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23.xml" ContentType="application/vnd.openxmlformats-officedocument.wordprocessingml.header+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D05A6" w14:textId="760180AB" w:rsidR="00787B68" w:rsidRPr="003417F5" w:rsidRDefault="007C0ED1">
      <w:pPr>
        <w:pStyle w:val="Textoindependiente"/>
        <w:rPr>
          <w:rFonts w:ascii="Arial" w:hAnsi="Arial" w:cs="Arial"/>
          <w:sz w:val="20"/>
        </w:rPr>
      </w:pPr>
      <w:r w:rsidRPr="003417F5">
        <w:rPr>
          <w:rFonts w:ascii="Arial" w:hAnsi="Arial" w:cs="Arial"/>
          <w:noProof/>
        </w:rPr>
        <mc:AlternateContent>
          <mc:Choice Requires="wps">
            <w:drawing>
              <wp:anchor distT="0" distB="0" distL="114300" distR="114300" simplePos="0" relativeHeight="474679296" behindDoc="1" locked="0" layoutInCell="1" allowOverlap="1" wp14:anchorId="6582B42D" wp14:editId="475117AE">
                <wp:simplePos x="0" y="0"/>
                <wp:positionH relativeFrom="page">
                  <wp:posOffset>2834005</wp:posOffset>
                </wp:positionH>
                <wp:positionV relativeFrom="page">
                  <wp:posOffset>2258060</wp:posOffset>
                </wp:positionV>
                <wp:extent cx="281305" cy="877570"/>
                <wp:effectExtent l="0" t="0" r="0" b="0"/>
                <wp:wrapNone/>
                <wp:docPr id="1472"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305" cy="877570"/>
                        </a:xfrm>
                        <a:custGeom>
                          <a:avLst/>
                          <a:gdLst>
                            <a:gd name="T0" fmla="+- 0 4731 4463"/>
                            <a:gd name="T1" fmla="*/ T0 w 443"/>
                            <a:gd name="T2" fmla="+- 0 3556 3556"/>
                            <a:gd name="T3" fmla="*/ 3556 h 1382"/>
                            <a:gd name="T4" fmla="+- 0 4463 4463"/>
                            <a:gd name="T5" fmla="*/ T4 w 443"/>
                            <a:gd name="T6" fmla="+- 0 3556 3556"/>
                            <a:gd name="T7" fmla="*/ 3556 h 1382"/>
                            <a:gd name="T8" fmla="+- 0 4463 4463"/>
                            <a:gd name="T9" fmla="*/ T8 w 443"/>
                            <a:gd name="T10" fmla="+- 0 4937 3556"/>
                            <a:gd name="T11" fmla="*/ 4937 h 1382"/>
                            <a:gd name="T12" fmla="+- 0 4625 4463"/>
                            <a:gd name="T13" fmla="*/ T12 w 443"/>
                            <a:gd name="T14" fmla="+- 0 4937 3556"/>
                            <a:gd name="T15" fmla="*/ 4937 h 1382"/>
                            <a:gd name="T16" fmla="+- 0 4625 4463"/>
                            <a:gd name="T17" fmla="*/ T16 w 443"/>
                            <a:gd name="T18" fmla="+- 0 4425 3556"/>
                            <a:gd name="T19" fmla="*/ 4425 h 1382"/>
                            <a:gd name="T20" fmla="+- 0 4713 4463"/>
                            <a:gd name="T21" fmla="*/ T20 w 443"/>
                            <a:gd name="T22" fmla="+- 0 4425 3556"/>
                            <a:gd name="T23" fmla="*/ 4425 h 1382"/>
                            <a:gd name="T24" fmla="+- 0 4759 4463"/>
                            <a:gd name="T25" fmla="*/ T24 w 443"/>
                            <a:gd name="T26" fmla="+- 0 4417 3556"/>
                            <a:gd name="T27" fmla="*/ 4417 h 1382"/>
                            <a:gd name="T28" fmla="+- 0 4799 4463"/>
                            <a:gd name="T29" fmla="*/ T28 w 443"/>
                            <a:gd name="T30" fmla="+- 0 4395 3556"/>
                            <a:gd name="T31" fmla="*/ 4395 h 1382"/>
                            <a:gd name="T32" fmla="+- 0 4832 4463"/>
                            <a:gd name="T33" fmla="*/ T32 w 443"/>
                            <a:gd name="T34" fmla="+- 0 4358 3556"/>
                            <a:gd name="T35" fmla="*/ 4358 h 1382"/>
                            <a:gd name="T36" fmla="+- 0 4859 4463"/>
                            <a:gd name="T37" fmla="*/ T36 w 443"/>
                            <a:gd name="T38" fmla="+- 0 4307 3556"/>
                            <a:gd name="T39" fmla="*/ 4307 h 1382"/>
                            <a:gd name="T40" fmla="+- 0 4879 4463"/>
                            <a:gd name="T41" fmla="*/ T40 w 443"/>
                            <a:gd name="T42" fmla="+- 0 4242 3556"/>
                            <a:gd name="T43" fmla="*/ 4242 h 1382"/>
                            <a:gd name="T44" fmla="+- 0 4894 4463"/>
                            <a:gd name="T45" fmla="*/ T44 w 443"/>
                            <a:gd name="T46" fmla="+- 0 4166 3556"/>
                            <a:gd name="T47" fmla="*/ 4166 h 1382"/>
                            <a:gd name="T48" fmla="+- 0 4896 4463"/>
                            <a:gd name="T49" fmla="*/ T48 w 443"/>
                            <a:gd name="T50" fmla="+- 0 4145 3556"/>
                            <a:gd name="T51" fmla="*/ 4145 h 1382"/>
                            <a:gd name="T52" fmla="+- 0 4625 4463"/>
                            <a:gd name="T53" fmla="*/ T52 w 443"/>
                            <a:gd name="T54" fmla="+- 0 4145 3556"/>
                            <a:gd name="T55" fmla="*/ 4145 h 1382"/>
                            <a:gd name="T56" fmla="+- 0 4625 4463"/>
                            <a:gd name="T57" fmla="*/ T56 w 443"/>
                            <a:gd name="T58" fmla="+- 0 3837 3556"/>
                            <a:gd name="T59" fmla="*/ 3837 h 1382"/>
                            <a:gd name="T60" fmla="+- 0 4898 4463"/>
                            <a:gd name="T61" fmla="*/ T60 w 443"/>
                            <a:gd name="T62" fmla="+- 0 3837 3556"/>
                            <a:gd name="T63" fmla="*/ 3837 h 1382"/>
                            <a:gd name="T64" fmla="+- 0 4895 4463"/>
                            <a:gd name="T65" fmla="*/ T64 w 443"/>
                            <a:gd name="T66" fmla="+- 0 3800 3556"/>
                            <a:gd name="T67" fmla="*/ 3800 h 1382"/>
                            <a:gd name="T68" fmla="+- 0 4881 4463"/>
                            <a:gd name="T69" fmla="*/ T68 w 443"/>
                            <a:gd name="T70" fmla="+- 0 3727 3556"/>
                            <a:gd name="T71" fmla="*/ 3727 h 1382"/>
                            <a:gd name="T72" fmla="+- 0 4863 4463"/>
                            <a:gd name="T73" fmla="*/ T72 w 443"/>
                            <a:gd name="T74" fmla="+- 0 3666 3556"/>
                            <a:gd name="T75" fmla="*/ 3666 h 1382"/>
                            <a:gd name="T76" fmla="+- 0 4838 4463"/>
                            <a:gd name="T77" fmla="*/ T76 w 443"/>
                            <a:gd name="T78" fmla="+- 0 3618 3556"/>
                            <a:gd name="T79" fmla="*/ 3618 h 1382"/>
                            <a:gd name="T80" fmla="+- 0 4808 4463"/>
                            <a:gd name="T81" fmla="*/ T80 w 443"/>
                            <a:gd name="T82" fmla="+- 0 3583 3556"/>
                            <a:gd name="T83" fmla="*/ 3583 h 1382"/>
                            <a:gd name="T84" fmla="+- 0 4772 4463"/>
                            <a:gd name="T85" fmla="*/ T84 w 443"/>
                            <a:gd name="T86" fmla="+- 0 3563 3556"/>
                            <a:gd name="T87" fmla="*/ 3563 h 1382"/>
                            <a:gd name="T88" fmla="+- 0 4731 4463"/>
                            <a:gd name="T89" fmla="*/ T88 w 443"/>
                            <a:gd name="T90" fmla="+- 0 3556 3556"/>
                            <a:gd name="T91" fmla="*/ 3556 h 1382"/>
                            <a:gd name="T92" fmla="+- 0 4898 4463"/>
                            <a:gd name="T93" fmla="*/ T92 w 443"/>
                            <a:gd name="T94" fmla="+- 0 3837 3556"/>
                            <a:gd name="T95" fmla="*/ 3837 h 1382"/>
                            <a:gd name="T96" fmla="+- 0 4671 4463"/>
                            <a:gd name="T97" fmla="*/ T96 w 443"/>
                            <a:gd name="T98" fmla="+- 0 3837 3556"/>
                            <a:gd name="T99" fmla="*/ 3837 h 1382"/>
                            <a:gd name="T100" fmla="+- 0 4692 4463"/>
                            <a:gd name="T101" fmla="*/ T100 w 443"/>
                            <a:gd name="T102" fmla="+- 0 3839 3556"/>
                            <a:gd name="T103" fmla="*/ 3839 h 1382"/>
                            <a:gd name="T104" fmla="+- 0 4709 4463"/>
                            <a:gd name="T105" fmla="*/ T104 w 443"/>
                            <a:gd name="T106" fmla="+- 0 3848 3556"/>
                            <a:gd name="T107" fmla="*/ 3848 h 1382"/>
                            <a:gd name="T108" fmla="+- 0 4723 4463"/>
                            <a:gd name="T109" fmla="*/ T108 w 443"/>
                            <a:gd name="T110" fmla="+- 0 3862 3556"/>
                            <a:gd name="T111" fmla="*/ 3862 h 1382"/>
                            <a:gd name="T112" fmla="+- 0 4733 4463"/>
                            <a:gd name="T113" fmla="*/ T112 w 443"/>
                            <a:gd name="T114" fmla="+- 0 3882 3556"/>
                            <a:gd name="T115" fmla="*/ 3882 h 1382"/>
                            <a:gd name="T116" fmla="+- 0 4740 4463"/>
                            <a:gd name="T117" fmla="*/ T116 w 443"/>
                            <a:gd name="T118" fmla="+- 0 3906 3556"/>
                            <a:gd name="T119" fmla="*/ 3906 h 1382"/>
                            <a:gd name="T120" fmla="+- 0 4745 4463"/>
                            <a:gd name="T121" fmla="*/ T120 w 443"/>
                            <a:gd name="T122" fmla="+- 0 3932 3556"/>
                            <a:gd name="T123" fmla="*/ 3932 h 1382"/>
                            <a:gd name="T124" fmla="+- 0 4748 4463"/>
                            <a:gd name="T125" fmla="*/ T124 w 443"/>
                            <a:gd name="T126" fmla="+- 0 3961 3556"/>
                            <a:gd name="T127" fmla="*/ 3961 h 1382"/>
                            <a:gd name="T128" fmla="+- 0 4749 4463"/>
                            <a:gd name="T129" fmla="*/ T128 w 443"/>
                            <a:gd name="T130" fmla="+- 0 3992 3556"/>
                            <a:gd name="T131" fmla="*/ 3992 h 1382"/>
                            <a:gd name="T132" fmla="+- 0 4748 4463"/>
                            <a:gd name="T133" fmla="*/ T132 w 443"/>
                            <a:gd name="T134" fmla="+- 0 4024 3556"/>
                            <a:gd name="T135" fmla="*/ 4024 h 1382"/>
                            <a:gd name="T136" fmla="+- 0 4744 4463"/>
                            <a:gd name="T137" fmla="*/ T136 w 443"/>
                            <a:gd name="T138" fmla="+- 0 4053 3556"/>
                            <a:gd name="T139" fmla="*/ 4053 h 1382"/>
                            <a:gd name="T140" fmla="+- 0 4738 4463"/>
                            <a:gd name="T141" fmla="*/ T140 w 443"/>
                            <a:gd name="T142" fmla="+- 0 4079 3556"/>
                            <a:gd name="T143" fmla="*/ 4079 h 1382"/>
                            <a:gd name="T144" fmla="+- 0 4730 4463"/>
                            <a:gd name="T145" fmla="*/ T144 w 443"/>
                            <a:gd name="T146" fmla="+- 0 4101 3556"/>
                            <a:gd name="T147" fmla="*/ 4101 h 1382"/>
                            <a:gd name="T148" fmla="+- 0 4719 4463"/>
                            <a:gd name="T149" fmla="*/ T148 w 443"/>
                            <a:gd name="T150" fmla="+- 0 4121 3556"/>
                            <a:gd name="T151" fmla="*/ 4121 h 1382"/>
                            <a:gd name="T152" fmla="+- 0 4705 4463"/>
                            <a:gd name="T153" fmla="*/ T152 w 443"/>
                            <a:gd name="T154" fmla="+- 0 4134 3556"/>
                            <a:gd name="T155" fmla="*/ 4134 h 1382"/>
                            <a:gd name="T156" fmla="+- 0 4686 4463"/>
                            <a:gd name="T157" fmla="*/ T156 w 443"/>
                            <a:gd name="T158" fmla="+- 0 4142 3556"/>
                            <a:gd name="T159" fmla="*/ 4142 h 1382"/>
                            <a:gd name="T160" fmla="+- 0 4665 4463"/>
                            <a:gd name="T161" fmla="*/ T160 w 443"/>
                            <a:gd name="T162" fmla="+- 0 4145 3556"/>
                            <a:gd name="T163" fmla="*/ 4145 h 1382"/>
                            <a:gd name="T164" fmla="+- 0 4896 4463"/>
                            <a:gd name="T165" fmla="*/ T164 w 443"/>
                            <a:gd name="T166" fmla="+- 0 4145 3556"/>
                            <a:gd name="T167" fmla="*/ 4145 h 1382"/>
                            <a:gd name="T168" fmla="+- 0 4903 4463"/>
                            <a:gd name="T169" fmla="*/ T168 w 443"/>
                            <a:gd name="T170" fmla="+- 0 4079 3556"/>
                            <a:gd name="T171" fmla="*/ 4079 h 1382"/>
                            <a:gd name="T172" fmla="+- 0 4906 4463"/>
                            <a:gd name="T173" fmla="*/ T172 w 443"/>
                            <a:gd name="T174" fmla="+- 0 3980 3556"/>
                            <a:gd name="T175" fmla="*/ 3980 h 1382"/>
                            <a:gd name="T176" fmla="+- 0 4903 4463"/>
                            <a:gd name="T177" fmla="*/ T176 w 443"/>
                            <a:gd name="T178" fmla="+- 0 3884 3556"/>
                            <a:gd name="T179" fmla="*/ 3884 h 1382"/>
                            <a:gd name="T180" fmla="+- 0 4898 4463"/>
                            <a:gd name="T181" fmla="*/ T180 w 443"/>
                            <a:gd name="T182" fmla="+- 0 3837 3556"/>
                            <a:gd name="T183" fmla="*/ 3837 h 1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43" h="1382">
                              <a:moveTo>
                                <a:pt x="268" y="0"/>
                              </a:moveTo>
                              <a:lnTo>
                                <a:pt x="0" y="0"/>
                              </a:lnTo>
                              <a:lnTo>
                                <a:pt x="0" y="1381"/>
                              </a:lnTo>
                              <a:lnTo>
                                <a:pt x="162" y="1381"/>
                              </a:lnTo>
                              <a:lnTo>
                                <a:pt x="162" y="869"/>
                              </a:lnTo>
                              <a:lnTo>
                                <a:pt x="250" y="869"/>
                              </a:lnTo>
                              <a:lnTo>
                                <a:pt x="296" y="861"/>
                              </a:lnTo>
                              <a:lnTo>
                                <a:pt x="336" y="839"/>
                              </a:lnTo>
                              <a:lnTo>
                                <a:pt x="369" y="802"/>
                              </a:lnTo>
                              <a:lnTo>
                                <a:pt x="396" y="751"/>
                              </a:lnTo>
                              <a:lnTo>
                                <a:pt x="416" y="686"/>
                              </a:lnTo>
                              <a:lnTo>
                                <a:pt x="431" y="610"/>
                              </a:lnTo>
                              <a:lnTo>
                                <a:pt x="433" y="589"/>
                              </a:lnTo>
                              <a:lnTo>
                                <a:pt x="162" y="589"/>
                              </a:lnTo>
                              <a:lnTo>
                                <a:pt x="162" y="281"/>
                              </a:lnTo>
                              <a:lnTo>
                                <a:pt x="435" y="281"/>
                              </a:lnTo>
                              <a:lnTo>
                                <a:pt x="432" y="244"/>
                              </a:lnTo>
                              <a:lnTo>
                                <a:pt x="418" y="171"/>
                              </a:lnTo>
                              <a:lnTo>
                                <a:pt x="400" y="110"/>
                              </a:lnTo>
                              <a:lnTo>
                                <a:pt x="375" y="62"/>
                              </a:lnTo>
                              <a:lnTo>
                                <a:pt x="345" y="27"/>
                              </a:lnTo>
                              <a:lnTo>
                                <a:pt x="309" y="7"/>
                              </a:lnTo>
                              <a:lnTo>
                                <a:pt x="268" y="0"/>
                              </a:lnTo>
                              <a:close/>
                              <a:moveTo>
                                <a:pt x="435" y="281"/>
                              </a:moveTo>
                              <a:lnTo>
                                <a:pt x="208" y="281"/>
                              </a:lnTo>
                              <a:lnTo>
                                <a:pt x="229" y="283"/>
                              </a:lnTo>
                              <a:lnTo>
                                <a:pt x="246" y="292"/>
                              </a:lnTo>
                              <a:lnTo>
                                <a:pt x="260" y="306"/>
                              </a:lnTo>
                              <a:lnTo>
                                <a:pt x="270" y="326"/>
                              </a:lnTo>
                              <a:lnTo>
                                <a:pt x="277" y="350"/>
                              </a:lnTo>
                              <a:lnTo>
                                <a:pt x="282" y="376"/>
                              </a:lnTo>
                              <a:lnTo>
                                <a:pt x="285" y="405"/>
                              </a:lnTo>
                              <a:lnTo>
                                <a:pt x="286" y="436"/>
                              </a:lnTo>
                              <a:lnTo>
                                <a:pt x="285" y="468"/>
                              </a:lnTo>
                              <a:lnTo>
                                <a:pt x="281" y="497"/>
                              </a:lnTo>
                              <a:lnTo>
                                <a:pt x="275" y="523"/>
                              </a:lnTo>
                              <a:lnTo>
                                <a:pt x="267" y="545"/>
                              </a:lnTo>
                              <a:lnTo>
                                <a:pt x="256" y="565"/>
                              </a:lnTo>
                              <a:lnTo>
                                <a:pt x="242" y="578"/>
                              </a:lnTo>
                              <a:lnTo>
                                <a:pt x="223" y="586"/>
                              </a:lnTo>
                              <a:lnTo>
                                <a:pt x="202" y="589"/>
                              </a:lnTo>
                              <a:lnTo>
                                <a:pt x="433" y="589"/>
                              </a:lnTo>
                              <a:lnTo>
                                <a:pt x="440" y="523"/>
                              </a:lnTo>
                              <a:lnTo>
                                <a:pt x="443" y="424"/>
                              </a:lnTo>
                              <a:lnTo>
                                <a:pt x="440" y="328"/>
                              </a:lnTo>
                              <a:lnTo>
                                <a:pt x="435" y="2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4791B" id="AutoShape 307" o:spid="_x0000_s1026" style="position:absolute;margin-left:223.15pt;margin-top:177.8pt;width:22.15pt;height:69.1pt;z-index:-2863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3,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" path="m268,l,,,1381r162,l162,869r88,l296,861r40,-22l369,802r27,-51l416,686r15,-76l433,589r-271,l162,281r273,l432,244,418,171,400,110,375,62,345,27,309,7,268,xm435,281r-227,l229,283r17,9l260,306r10,20l277,350r5,26l285,405r1,31l285,468r-4,29l275,523r-8,22l256,565r-14,13l223,586r-21,3l433,589r7,-66l443,424r-3,-96l435,281xe" fillcolor="black" stroked="f">
                <v:path arrowok="t" o:connecttype="custom" o:connectlocs="170180,2258060;0,2258060;0,3134995;102870,3134995;102870,2809875;158750,2809875;187960,2804795;213360,2790825;234315,2767330;251460,2734945;264160,2693670;273685,2645410;274955,2632075;102870,2632075;102870,2436495;276225,2436495;274320,2413000;265430,2366645;254000,2327910;238125,2297430;219075,2275205;196215,2262505;170180,2258060;276225,2436495;132080,2436495;145415,2437765;156210,2443480;165100,2452370;171450,2465070;175895,2480310;179070,2496820;180975,2515235;181610,2534920;180975,2555240;178435,2573655;174625,2590165;169545,2604135;162560,2616835;153670,2625090;141605,2630170;128270,2632075;274955,2632075;279400,2590165;281305,2527300;279400,2466340;276225,2436495" o:connectangles="0,0,0,0,0,0,0,0,0,0,0,0,0,0,0,0,0,0,0,0,0,0,0,0,0,0,0,0,0,0,0,0,0,0,0,0,0,0,0,0,0,0,0,0,0,0"/>
                <w10:wrap anchorx="page" anchory="page"/>
              </v:shape>
            </w:pict>
          </mc:Fallback>
        </mc:AlternateContent>
      </w:r>
      <w:r w:rsidRPr="003417F5">
        <w:rPr>
          <w:rFonts w:ascii="Arial" w:hAnsi="Arial" w:cs="Arial"/>
          <w:noProof/>
        </w:rPr>
        <mc:AlternateContent>
          <mc:Choice Requires="wps">
            <w:drawing>
              <wp:anchor distT="0" distB="0" distL="114300" distR="114300" simplePos="0" relativeHeight="474679808" behindDoc="1" locked="0" layoutInCell="1" allowOverlap="1" wp14:anchorId="62471A3B" wp14:editId="0D06462E">
                <wp:simplePos x="0" y="0"/>
                <wp:positionH relativeFrom="page">
                  <wp:posOffset>3169920</wp:posOffset>
                </wp:positionH>
                <wp:positionV relativeFrom="page">
                  <wp:posOffset>2242820</wp:posOffset>
                </wp:positionV>
                <wp:extent cx="2407285" cy="907415"/>
                <wp:effectExtent l="0" t="0" r="0" b="0"/>
                <wp:wrapNone/>
                <wp:docPr id="1470" name="Auto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7285" cy="907415"/>
                        </a:xfrm>
                        <a:custGeom>
                          <a:avLst/>
                          <a:gdLst>
                            <a:gd name="T0" fmla="+- 0 5424 4992"/>
                            <a:gd name="T1" fmla="*/ T0 w 3791"/>
                            <a:gd name="T2" fmla="+- 0 4521 3532"/>
                            <a:gd name="T3" fmla="*/ 4521 h 1429"/>
                            <a:gd name="T4" fmla="+- 0 5379 4992"/>
                            <a:gd name="T5" fmla="*/ T4 w 3791"/>
                            <a:gd name="T6" fmla="+- 0 4379 3532"/>
                            <a:gd name="T7" fmla="*/ 4379 h 1429"/>
                            <a:gd name="T8" fmla="+- 0 5369 4992"/>
                            <a:gd name="T9" fmla="*/ T8 w 3791"/>
                            <a:gd name="T10" fmla="+- 0 4303 3532"/>
                            <a:gd name="T11" fmla="*/ 4303 h 1429"/>
                            <a:gd name="T12" fmla="+- 0 5448 4992"/>
                            <a:gd name="T13" fmla="*/ T12 w 3791"/>
                            <a:gd name="T14" fmla="+- 0 4116 3532"/>
                            <a:gd name="T15" fmla="*/ 4116 h 1429"/>
                            <a:gd name="T16" fmla="+- 0 5457 4992"/>
                            <a:gd name="T17" fmla="*/ T16 w 3791"/>
                            <a:gd name="T18" fmla="+- 0 3817 3532"/>
                            <a:gd name="T19" fmla="*/ 3817 h 1429"/>
                            <a:gd name="T20" fmla="+- 0 5353 4992"/>
                            <a:gd name="T21" fmla="*/ T20 w 3791"/>
                            <a:gd name="T22" fmla="+- 0 3575 3532"/>
                            <a:gd name="T23" fmla="*/ 3575 h 1429"/>
                            <a:gd name="T24" fmla="+- 0 5291 4992"/>
                            <a:gd name="T25" fmla="*/ T24 w 3791"/>
                            <a:gd name="T26" fmla="+- 0 4053 3532"/>
                            <a:gd name="T27" fmla="*/ 4053 h 1429"/>
                            <a:gd name="T28" fmla="+- 0 5229 4992"/>
                            <a:gd name="T29" fmla="*/ T28 w 3791"/>
                            <a:gd name="T30" fmla="+- 0 4114 3532"/>
                            <a:gd name="T31" fmla="*/ 4114 h 1429"/>
                            <a:gd name="T32" fmla="+- 0 5275 4992"/>
                            <a:gd name="T33" fmla="*/ T32 w 3791"/>
                            <a:gd name="T34" fmla="+- 0 3855 3532"/>
                            <a:gd name="T35" fmla="*/ 3855 h 1429"/>
                            <a:gd name="T36" fmla="+- 0 5296 4992"/>
                            <a:gd name="T37" fmla="*/ T36 w 3791"/>
                            <a:gd name="T38" fmla="+- 0 3558 3532"/>
                            <a:gd name="T39" fmla="*/ 3558 h 1429"/>
                            <a:gd name="T40" fmla="+- 0 5179 4992"/>
                            <a:gd name="T41" fmla="*/ T40 w 3791"/>
                            <a:gd name="T42" fmla="+- 0 4378 3532"/>
                            <a:gd name="T43" fmla="*/ 4378 h 1429"/>
                            <a:gd name="T44" fmla="+- 0 5237 4992"/>
                            <a:gd name="T45" fmla="*/ T44 w 3791"/>
                            <a:gd name="T46" fmla="+- 0 4515 3532"/>
                            <a:gd name="T47" fmla="*/ 4515 h 1429"/>
                            <a:gd name="T48" fmla="+- 0 6065 4992"/>
                            <a:gd name="T49" fmla="*/ T48 w 3791"/>
                            <a:gd name="T50" fmla="+- 0 4230 3532"/>
                            <a:gd name="T51" fmla="*/ 4230 h 1429"/>
                            <a:gd name="T52" fmla="+- 0 6013 4992"/>
                            <a:gd name="T53" fmla="*/ T52 w 3791"/>
                            <a:gd name="T54" fmla="+- 0 3773 3532"/>
                            <a:gd name="T55" fmla="*/ 3773 h 1429"/>
                            <a:gd name="T56" fmla="+- 0 5896 4992"/>
                            <a:gd name="T57" fmla="*/ T56 w 3791"/>
                            <a:gd name="T58" fmla="+- 0 4427 3532"/>
                            <a:gd name="T59" fmla="*/ 4427 h 1429"/>
                            <a:gd name="T60" fmla="+- 0 5771 4992"/>
                            <a:gd name="T61" fmla="*/ T60 w 3791"/>
                            <a:gd name="T62" fmla="+- 0 4636 3532"/>
                            <a:gd name="T63" fmla="*/ 4636 h 1429"/>
                            <a:gd name="T64" fmla="+- 0 5685 4992"/>
                            <a:gd name="T65" fmla="*/ T64 w 3791"/>
                            <a:gd name="T66" fmla="+- 0 4249 3532"/>
                            <a:gd name="T67" fmla="*/ 4249 h 1429"/>
                            <a:gd name="T68" fmla="+- 0 5770 4992"/>
                            <a:gd name="T69" fmla="*/ T68 w 3791"/>
                            <a:gd name="T70" fmla="+- 0 3861 3532"/>
                            <a:gd name="T71" fmla="*/ 3861 h 1429"/>
                            <a:gd name="T72" fmla="+- 0 5896 4992"/>
                            <a:gd name="T73" fmla="*/ T72 w 3791"/>
                            <a:gd name="T74" fmla="+- 0 4062 3532"/>
                            <a:gd name="T75" fmla="*/ 4062 h 1429"/>
                            <a:gd name="T76" fmla="+- 0 5680 4992"/>
                            <a:gd name="T77" fmla="*/ T76 w 3791"/>
                            <a:gd name="T78" fmla="+- 0 3579 3532"/>
                            <a:gd name="T79" fmla="*/ 3579 h 1429"/>
                            <a:gd name="T80" fmla="+- 0 5530 4992"/>
                            <a:gd name="T81" fmla="*/ T80 w 3791"/>
                            <a:gd name="T82" fmla="+- 0 4066 3532"/>
                            <a:gd name="T83" fmla="*/ 4066 h 1429"/>
                            <a:gd name="T84" fmla="+- 0 5537 4992"/>
                            <a:gd name="T85" fmla="*/ T84 w 3791"/>
                            <a:gd name="T86" fmla="+- 0 4509 3532"/>
                            <a:gd name="T87" fmla="*/ 4509 h 1429"/>
                            <a:gd name="T88" fmla="+- 0 5685 4992"/>
                            <a:gd name="T89" fmla="*/ T88 w 3791"/>
                            <a:gd name="T90" fmla="+- 0 4919 3532"/>
                            <a:gd name="T91" fmla="*/ 4919 h 1429"/>
                            <a:gd name="T92" fmla="+- 0 5945 4992"/>
                            <a:gd name="T93" fmla="*/ T92 w 3791"/>
                            <a:gd name="T94" fmla="+- 0 4874 3532"/>
                            <a:gd name="T95" fmla="*/ 4874 h 1429"/>
                            <a:gd name="T96" fmla="+- 0 6053 4992"/>
                            <a:gd name="T97" fmla="*/ T96 w 3791"/>
                            <a:gd name="T98" fmla="+- 0 4495 3532"/>
                            <a:gd name="T99" fmla="*/ 4495 h 1429"/>
                            <a:gd name="T100" fmla="+- 0 6421 4992"/>
                            <a:gd name="T101" fmla="*/ T100 w 3791"/>
                            <a:gd name="T102" fmla="+- 0 3634 3532"/>
                            <a:gd name="T103" fmla="*/ 3634 h 1429"/>
                            <a:gd name="T104" fmla="+- 0 6252 4992"/>
                            <a:gd name="T105" fmla="*/ T104 w 3791"/>
                            <a:gd name="T106" fmla="+- 0 4937 3532"/>
                            <a:gd name="T107" fmla="*/ 4937 h 1429"/>
                            <a:gd name="T108" fmla="+- 0 6830 4992"/>
                            <a:gd name="T109" fmla="*/ T108 w 3791"/>
                            <a:gd name="T110" fmla="+- 0 4352 3532"/>
                            <a:gd name="T111" fmla="*/ 4352 h 1429"/>
                            <a:gd name="T112" fmla="+- 0 6668 4992"/>
                            <a:gd name="T113" fmla="*/ T112 w 3791"/>
                            <a:gd name="T114" fmla="+- 0 3555 3532"/>
                            <a:gd name="T115" fmla="*/ 3555 h 1429"/>
                            <a:gd name="T116" fmla="+- 0 7108 4992"/>
                            <a:gd name="T117" fmla="*/ T116 w 3791"/>
                            <a:gd name="T118" fmla="+- 0 4624 3532"/>
                            <a:gd name="T119" fmla="*/ 4624 h 1429"/>
                            <a:gd name="T120" fmla="+- 0 7495 4992"/>
                            <a:gd name="T121" fmla="*/ T120 w 3791"/>
                            <a:gd name="T122" fmla="+- 0 4602 3532"/>
                            <a:gd name="T123" fmla="*/ 4602 h 1429"/>
                            <a:gd name="T124" fmla="+- 0 7364 4992"/>
                            <a:gd name="T125" fmla="*/ T124 w 3791"/>
                            <a:gd name="T126" fmla="+- 0 4556 3532"/>
                            <a:gd name="T127" fmla="*/ 4556 h 1429"/>
                            <a:gd name="T128" fmla="+- 0 7350 4992"/>
                            <a:gd name="T129" fmla="*/ T128 w 3791"/>
                            <a:gd name="T130" fmla="+- 0 4018 3532"/>
                            <a:gd name="T131" fmla="*/ 4018 h 1429"/>
                            <a:gd name="T132" fmla="+- 0 7467 4992"/>
                            <a:gd name="T133" fmla="*/ T132 w 3791"/>
                            <a:gd name="T134" fmla="+- 0 3858 3532"/>
                            <a:gd name="T135" fmla="*/ 3858 h 1429"/>
                            <a:gd name="T136" fmla="+- 0 7524 4992"/>
                            <a:gd name="T137" fmla="*/ T136 w 3791"/>
                            <a:gd name="T138" fmla="+- 0 3970 3532"/>
                            <a:gd name="T139" fmla="*/ 3970 h 1429"/>
                            <a:gd name="T140" fmla="+- 0 7621 4992"/>
                            <a:gd name="T141" fmla="*/ T140 w 3791"/>
                            <a:gd name="T142" fmla="+- 0 3698 3532"/>
                            <a:gd name="T143" fmla="*/ 3698 h 1429"/>
                            <a:gd name="T144" fmla="+- 0 7328 4992"/>
                            <a:gd name="T145" fmla="*/ T144 w 3791"/>
                            <a:gd name="T146" fmla="+- 0 3578 3532"/>
                            <a:gd name="T147" fmla="*/ 3578 h 1429"/>
                            <a:gd name="T148" fmla="+- 0 7182 4992"/>
                            <a:gd name="T149" fmla="*/ T148 w 3791"/>
                            <a:gd name="T150" fmla="+- 0 4060 3532"/>
                            <a:gd name="T151" fmla="*/ 4060 h 1429"/>
                            <a:gd name="T152" fmla="+- 0 7215 4992"/>
                            <a:gd name="T153" fmla="*/ T152 w 3791"/>
                            <a:gd name="T154" fmla="+- 0 4666 3532"/>
                            <a:gd name="T155" fmla="*/ 4666 h 1429"/>
                            <a:gd name="T156" fmla="+- 0 7407 4992"/>
                            <a:gd name="T157" fmla="*/ T156 w 3791"/>
                            <a:gd name="T158" fmla="+- 0 4957 3532"/>
                            <a:gd name="T159" fmla="*/ 4957 h 1429"/>
                            <a:gd name="T160" fmla="+- 0 7604 4992"/>
                            <a:gd name="T161" fmla="*/ T160 w 3791"/>
                            <a:gd name="T162" fmla="+- 0 4840 3532"/>
                            <a:gd name="T163" fmla="*/ 4840 h 1429"/>
                            <a:gd name="T164" fmla="+- 0 8215 4992"/>
                            <a:gd name="T165" fmla="*/ T164 w 3791"/>
                            <a:gd name="T166" fmla="+- 0 3555 3532"/>
                            <a:gd name="T167" fmla="*/ 3555 h 1429"/>
                            <a:gd name="T168" fmla="+- 0 8215 4992"/>
                            <a:gd name="T169" fmla="*/ T168 w 3791"/>
                            <a:gd name="T170" fmla="+- 0 3897 3532"/>
                            <a:gd name="T171" fmla="*/ 3897 h 1429"/>
                            <a:gd name="T172" fmla="+- 0 8751 4992"/>
                            <a:gd name="T173" fmla="*/ T172 w 3791"/>
                            <a:gd name="T174" fmla="+- 0 3856 3532"/>
                            <a:gd name="T175" fmla="*/ 3856 h 1429"/>
                            <a:gd name="T176" fmla="+- 0 8622 4992"/>
                            <a:gd name="T177" fmla="*/ T176 w 3791"/>
                            <a:gd name="T178" fmla="+- 0 4230 3532"/>
                            <a:gd name="T179" fmla="*/ 4230 h 1429"/>
                            <a:gd name="T180" fmla="+- 0 8537 4992"/>
                            <a:gd name="T181" fmla="*/ T180 w 3791"/>
                            <a:gd name="T182" fmla="+- 0 4636 3532"/>
                            <a:gd name="T183" fmla="*/ 4636 h 1429"/>
                            <a:gd name="T184" fmla="+- 0 8411 4992"/>
                            <a:gd name="T185" fmla="*/ T184 w 3791"/>
                            <a:gd name="T186" fmla="+- 0 4429 3532"/>
                            <a:gd name="T187" fmla="*/ 4429 h 1429"/>
                            <a:gd name="T188" fmla="+- 0 8449 4992"/>
                            <a:gd name="T189" fmla="*/ T188 w 3791"/>
                            <a:gd name="T190" fmla="+- 0 3907 3532"/>
                            <a:gd name="T191" fmla="*/ 3907 h 1429"/>
                            <a:gd name="T192" fmla="+- 0 8592 4992"/>
                            <a:gd name="T193" fmla="*/ T192 w 3791"/>
                            <a:gd name="T194" fmla="+- 0 3945 3532"/>
                            <a:gd name="T195" fmla="*/ 3945 h 1429"/>
                            <a:gd name="T196" fmla="+- 0 8512 4992"/>
                            <a:gd name="T197" fmla="*/ T196 w 3791"/>
                            <a:gd name="T198" fmla="+- 0 3532 3532"/>
                            <a:gd name="T199" fmla="*/ 3532 h 1429"/>
                            <a:gd name="T200" fmla="+- 0 8266 4992"/>
                            <a:gd name="T201" fmla="*/ T200 w 3791"/>
                            <a:gd name="T202" fmla="+- 0 3910 3532"/>
                            <a:gd name="T203" fmla="*/ 3910 h 1429"/>
                            <a:gd name="T204" fmla="+- 0 8248 4992"/>
                            <a:gd name="T205" fmla="*/ T204 w 3791"/>
                            <a:gd name="T206" fmla="+- 0 4427 3532"/>
                            <a:gd name="T207" fmla="*/ 4427 h 1429"/>
                            <a:gd name="T208" fmla="+- 0 8345 4992"/>
                            <a:gd name="T209" fmla="*/ T208 w 3791"/>
                            <a:gd name="T210" fmla="+- 0 4843 3532"/>
                            <a:gd name="T211" fmla="*/ 4843 h 1429"/>
                            <a:gd name="T212" fmla="+- 0 8598 4992"/>
                            <a:gd name="T213" fmla="*/ T212 w 3791"/>
                            <a:gd name="T214" fmla="+- 0 4939 3532"/>
                            <a:gd name="T215" fmla="*/ 4939 h 1429"/>
                            <a:gd name="T216" fmla="+- 0 8752 4992"/>
                            <a:gd name="T217" fmla="*/ T216 w 3791"/>
                            <a:gd name="T218" fmla="+- 0 4633 3532"/>
                            <a:gd name="T219" fmla="*/ 4633 h 1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791" h="1429">
                              <a:moveTo>
                                <a:pt x="513" y="1405"/>
                              </a:moveTo>
                              <a:lnTo>
                                <a:pt x="498" y="1325"/>
                              </a:lnTo>
                              <a:lnTo>
                                <a:pt x="482" y="1245"/>
                              </a:lnTo>
                              <a:lnTo>
                                <a:pt x="466" y="1165"/>
                              </a:lnTo>
                              <a:lnTo>
                                <a:pt x="451" y="1086"/>
                              </a:lnTo>
                              <a:lnTo>
                                <a:pt x="435" y="1006"/>
                              </a:lnTo>
                              <a:lnTo>
                                <a:pt x="432" y="989"/>
                              </a:lnTo>
                              <a:lnTo>
                                <a:pt x="427" y="969"/>
                              </a:lnTo>
                              <a:lnTo>
                                <a:pt x="420" y="946"/>
                              </a:lnTo>
                              <a:lnTo>
                                <a:pt x="413" y="920"/>
                              </a:lnTo>
                              <a:lnTo>
                                <a:pt x="405" y="895"/>
                              </a:lnTo>
                              <a:lnTo>
                                <a:pt x="398" y="874"/>
                              </a:lnTo>
                              <a:lnTo>
                                <a:pt x="392" y="858"/>
                              </a:lnTo>
                              <a:lnTo>
                                <a:pt x="387" y="847"/>
                              </a:lnTo>
                              <a:lnTo>
                                <a:pt x="385" y="844"/>
                              </a:lnTo>
                              <a:lnTo>
                                <a:pt x="379" y="835"/>
                              </a:lnTo>
                              <a:lnTo>
                                <a:pt x="369" y="822"/>
                              </a:lnTo>
                              <a:lnTo>
                                <a:pt x="358" y="809"/>
                              </a:lnTo>
                              <a:lnTo>
                                <a:pt x="345" y="796"/>
                              </a:lnTo>
                              <a:lnTo>
                                <a:pt x="362" y="784"/>
                              </a:lnTo>
                              <a:lnTo>
                                <a:pt x="377" y="771"/>
                              </a:lnTo>
                              <a:lnTo>
                                <a:pt x="390" y="757"/>
                              </a:lnTo>
                              <a:lnTo>
                                <a:pt x="401" y="741"/>
                              </a:lnTo>
                              <a:lnTo>
                                <a:pt x="417" y="713"/>
                              </a:lnTo>
                              <a:lnTo>
                                <a:pt x="430" y="681"/>
                              </a:lnTo>
                              <a:lnTo>
                                <a:pt x="442" y="645"/>
                              </a:lnTo>
                              <a:lnTo>
                                <a:pt x="453" y="605"/>
                              </a:lnTo>
                              <a:lnTo>
                                <a:pt x="456" y="584"/>
                              </a:lnTo>
                              <a:lnTo>
                                <a:pt x="461" y="561"/>
                              </a:lnTo>
                              <a:lnTo>
                                <a:pt x="466" y="514"/>
                              </a:lnTo>
                              <a:lnTo>
                                <a:pt x="470" y="463"/>
                              </a:lnTo>
                              <a:lnTo>
                                <a:pt x="471" y="407"/>
                              </a:lnTo>
                              <a:lnTo>
                                <a:pt x="469" y="344"/>
                              </a:lnTo>
                              <a:lnTo>
                                <a:pt x="466" y="303"/>
                              </a:lnTo>
                              <a:lnTo>
                                <a:pt x="465" y="285"/>
                              </a:lnTo>
                              <a:lnTo>
                                <a:pt x="457" y="232"/>
                              </a:lnTo>
                              <a:lnTo>
                                <a:pt x="447" y="183"/>
                              </a:lnTo>
                              <a:lnTo>
                                <a:pt x="434" y="141"/>
                              </a:lnTo>
                              <a:lnTo>
                                <a:pt x="419" y="106"/>
                              </a:lnTo>
                              <a:lnTo>
                                <a:pt x="402" y="78"/>
                              </a:lnTo>
                              <a:lnTo>
                                <a:pt x="383" y="58"/>
                              </a:lnTo>
                              <a:lnTo>
                                <a:pt x="361" y="43"/>
                              </a:lnTo>
                              <a:lnTo>
                                <a:pt x="335" y="32"/>
                              </a:lnTo>
                              <a:lnTo>
                                <a:pt x="309" y="27"/>
                              </a:lnTo>
                              <a:lnTo>
                                <a:pt x="309" y="441"/>
                              </a:lnTo>
                              <a:lnTo>
                                <a:pt x="309" y="463"/>
                              </a:lnTo>
                              <a:lnTo>
                                <a:pt x="307" y="484"/>
                              </a:lnTo>
                              <a:lnTo>
                                <a:pt x="304" y="503"/>
                              </a:lnTo>
                              <a:lnTo>
                                <a:pt x="299" y="521"/>
                              </a:lnTo>
                              <a:lnTo>
                                <a:pt x="294" y="537"/>
                              </a:lnTo>
                              <a:lnTo>
                                <a:pt x="288" y="550"/>
                              </a:lnTo>
                              <a:lnTo>
                                <a:pt x="281" y="559"/>
                              </a:lnTo>
                              <a:lnTo>
                                <a:pt x="273" y="565"/>
                              </a:lnTo>
                              <a:lnTo>
                                <a:pt x="258" y="573"/>
                              </a:lnTo>
                              <a:lnTo>
                                <a:pt x="247" y="579"/>
                              </a:lnTo>
                              <a:lnTo>
                                <a:pt x="237" y="582"/>
                              </a:lnTo>
                              <a:lnTo>
                                <a:pt x="230" y="584"/>
                              </a:lnTo>
                              <a:lnTo>
                                <a:pt x="162" y="584"/>
                              </a:lnTo>
                              <a:lnTo>
                                <a:pt x="162" y="303"/>
                              </a:lnTo>
                              <a:lnTo>
                                <a:pt x="233" y="303"/>
                              </a:lnTo>
                              <a:lnTo>
                                <a:pt x="253" y="305"/>
                              </a:lnTo>
                              <a:lnTo>
                                <a:pt x="270" y="312"/>
                              </a:lnTo>
                              <a:lnTo>
                                <a:pt x="283" y="323"/>
                              </a:lnTo>
                              <a:lnTo>
                                <a:pt x="293" y="338"/>
                              </a:lnTo>
                              <a:lnTo>
                                <a:pt x="300" y="358"/>
                              </a:lnTo>
                              <a:lnTo>
                                <a:pt x="305" y="382"/>
                              </a:lnTo>
                              <a:lnTo>
                                <a:pt x="308" y="410"/>
                              </a:lnTo>
                              <a:lnTo>
                                <a:pt x="309" y="441"/>
                              </a:lnTo>
                              <a:lnTo>
                                <a:pt x="309" y="27"/>
                              </a:lnTo>
                              <a:lnTo>
                                <a:pt x="304" y="26"/>
                              </a:lnTo>
                              <a:lnTo>
                                <a:pt x="269" y="24"/>
                              </a:lnTo>
                              <a:lnTo>
                                <a:pt x="0" y="24"/>
                              </a:lnTo>
                              <a:lnTo>
                                <a:pt x="0" y="1405"/>
                              </a:lnTo>
                              <a:lnTo>
                                <a:pt x="162" y="1405"/>
                              </a:lnTo>
                              <a:lnTo>
                                <a:pt x="162" y="844"/>
                              </a:lnTo>
                              <a:lnTo>
                                <a:pt x="176" y="844"/>
                              </a:lnTo>
                              <a:lnTo>
                                <a:pt x="187" y="846"/>
                              </a:lnTo>
                              <a:lnTo>
                                <a:pt x="197" y="852"/>
                              </a:lnTo>
                              <a:lnTo>
                                <a:pt x="207" y="862"/>
                              </a:lnTo>
                              <a:lnTo>
                                <a:pt x="216" y="877"/>
                              </a:lnTo>
                              <a:lnTo>
                                <a:pt x="223" y="892"/>
                              </a:lnTo>
                              <a:lnTo>
                                <a:pt x="230" y="915"/>
                              </a:lnTo>
                              <a:lnTo>
                                <a:pt x="237" y="946"/>
                              </a:lnTo>
                              <a:lnTo>
                                <a:pt x="245" y="983"/>
                              </a:lnTo>
                              <a:lnTo>
                                <a:pt x="262" y="1067"/>
                              </a:lnTo>
                              <a:lnTo>
                                <a:pt x="280" y="1152"/>
                              </a:lnTo>
                              <a:lnTo>
                                <a:pt x="297" y="1236"/>
                              </a:lnTo>
                              <a:lnTo>
                                <a:pt x="314" y="1321"/>
                              </a:lnTo>
                              <a:lnTo>
                                <a:pt x="331" y="1405"/>
                              </a:lnTo>
                              <a:lnTo>
                                <a:pt x="513" y="1405"/>
                              </a:lnTo>
                              <a:close/>
                              <a:moveTo>
                                <a:pt x="1073" y="698"/>
                              </a:moveTo>
                              <a:lnTo>
                                <a:pt x="1071" y="612"/>
                              </a:lnTo>
                              <a:lnTo>
                                <a:pt x="1067" y="526"/>
                              </a:lnTo>
                              <a:lnTo>
                                <a:pt x="1059" y="445"/>
                              </a:lnTo>
                              <a:lnTo>
                                <a:pt x="1049" y="371"/>
                              </a:lnTo>
                              <a:lnTo>
                                <a:pt x="1040" y="324"/>
                              </a:lnTo>
                              <a:lnTo>
                                <a:pt x="1036" y="303"/>
                              </a:lnTo>
                              <a:lnTo>
                                <a:pt x="1021" y="241"/>
                              </a:lnTo>
                              <a:lnTo>
                                <a:pt x="1002" y="185"/>
                              </a:lnTo>
                              <a:lnTo>
                                <a:pt x="964" y="104"/>
                              </a:lnTo>
                              <a:lnTo>
                                <a:pt x="917" y="46"/>
                              </a:lnTo>
                              <a:lnTo>
                                <a:pt x="912" y="43"/>
                              </a:lnTo>
                              <a:lnTo>
                                <a:pt x="912" y="698"/>
                              </a:lnTo>
                              <a:lnTo>
                                <a:pt x="910" y="805"/>
                              </a:lnTo>
                              <a:lnTo>
                                <a:pt x="904" y="895"/>
                              </a:lnTo>
                              <a:lnTo>
                                <a:pt x="895" y="966"/>
                              </a:lnTo>
                              <a:lnTo>
                                <a:pt x="883" y="1020"/>
                              </a:lnTo>
                              <a:lnTo>
                                <a:pt x="867" y="1059"/>
                              </a:lnTo>
                              <a:lnTo>
                                <a:pt x="849" y="1087"/>
                              </a:lnTo>
                              <a:lnTo>
                                <a:pt x="827" y="1104"/>
                              </a:lnTo>
                              <a:lnTo>
                                <a:pt x="803" y="1109"/>
                              </a:lnTo>
                              <a:lnTo>
                                <a:pt x="779" y="1104"/>
                              </a:lnTo>
                              <a:lnTo>
                                <a:pt x="757" y="1087"/>
                              </a:lnTo>
                              <a:lnTo>
                                <a:pt x="739" y="1058"/>
                              </a:lnTo>
                              <a:lnTo>
                                <a:pt x="723" y="1018"/>
                              </a:lnTo>
                              <a:lnTo>
                                <a:pt x="710" y="965"/>
                              </a:lnTo>
                              <a:lnTo>
                                <a:pt x="701" y="897"/>
                              </a:lnTo>
                              <a:lnTo>
                                <a:pt x="695" y="814"/>
                              </a:lnTo>
                              <a:lnTo>
                                <a:pt x="693" y="717"/>
                              </a:lnTo>
                              <a:lnTo>
                                <a:pt x="695" y="619"/>
                              </a:lnTo>
                              <a:lnTo>
                                <a:pt x="701" y="536"/>
                              </a:lnTo>
                              <a:lnTo>
                                <a:pt x="710" y="468"/>
                              </a:lnTo>
                              <a:lnTo>
                                <a:pt x="723" y="415"/>
                              </a:lnTo>
                              <a:lnTo>
                                <a:pt x="739" y="375"/>
                              </a:lnTo>
                              <a:lnTo>
                                <a:pt x="757" y="346"/>
                              </a:lnTo>
                              <a:lnTo>
                                <a:pt x="778" y="329"/>
                              </a:lnTo>
                              <a:lnTo>
                                <a:pt x="801" y="324"/>
                              </a:lnTo>
                              <a:lnTo>
                                <a:pt x="825" y="329"/>
                              </a:lnTo>
                              <a:lnTo>
                                <a:pt x="847" y="346"/>
                              </a:lnTo>
                              <a:lnTo>
                                <a:pt x="866" y="374"/>
                              </a:lnTo>
                              <a:lnTo>
                                <a:pt x="882" y="413"/>
                              </a:lnTo>
                              <a:lnTo>
                                <a:pt x="895" y="465"/>
                              </a:lnTo>
                              <a:lnTo>
                                <a:pt x="904" y="530"/>
                              </a:lnTo>
                              <a:lnTo>
                                <a:pt x="910" y="607"/>
                              </a:lnTo>
                              <a:lnTo>
                                <a:pt x="912" y="698"/>
                              </a:lnTo>
                              <a:lnTo>
                                <a:pt x="912" y="43"/>
                              </a:lnTo>
                              <a:lnTo>
                                <a:pt x="863" y="12"/>
                              </a:lnTo>
                              <a:lnTo>
                                <a:pt x="802" y="0"/>
                              </a:lnTo>
                              <a:lnTo>
                                <a:pt x="741" y="12"/>
                              </a:lnTo>
                              <a:lnTo>
                                <a:pt x="688" y="47"/>
                              </a:lnTo>
                              <a:lnTo>
                                <a:pt x="642" y="106"/>
                              </a:lnTo>
                              <a:lnTo>
                                <a:pt x="603" y="189"/>
                              </a:lnTo>
                              <a:lnTo>
                                <a:pt x="585" y="246"/>
                              </a:lnTo>
                              <a:lnTo>
                                <a:pt x="569" y="309"/>
                              </a:lnTo>
                              <a:lnTo>
                                <a:pt x="556" y="378"/>
                              </a:lnTo>
                              <a:lnTo>
                                <a:pt x="546" y="453"/>
                              </a:lnTo>
                              <a:lnTo>
                                <a:pt x="538" y="534"/>
                              </a:lnTo>
                              <a:lnTo>
                                <a:pt x="534" y="622"/>
                              </a:lnTo>
                              <a:lnTo>
                                <a:pt x="532" y="704"/>
                              </a:lnTo>
                              <a:lnTo>
                                <a:pt x="532" y="717"/>
                              </a:lnTo>
                              <a:lnTo>
                                <a:pt x="534" y="809"/>
                              </a:lnTo>
                              <a:lnTo>
                                <a:pt x="538" y="895"/>
                              </a:lnTo>
                              <a:lnTo>
                                <a:pt x="538" y="897"/>
                              </a:lnTo>
                              <a:lnTo>
                                <a:pt x="545" y="977"/>
                              </a:lnTo>
                              <a:lnTo>
                                <a:pt x="555" y="1051"/>
                              </a:lnTo>
                              <a:lnTo>
                                <a:pt x="568" y="1119"/>
                              </a:lnTo>
                              <a:lnTo>
                                <a:pt x="587" y="1194"/>
                              </a:lnTo>
                              <a:lnTo>
                                <a:pt x="609" y="1258"/>
                              </a:lnTo>
                              <a:lnTo>
                                <a:pt x="635" y="1311"/>
                              </a:lnTo>
                              <a:lnTo>
                                <a:pt x="662" y="1354"/>
                              </a:lnTo>
                              <a:lnTo>
                                <a:pt x="693" y="1387"/>
                              </a:lnTo>
                              <a:lnTo>
                                <a:pt x="727" y="1410"/>
                              </a:lnTo>
                              <a:lnTo>
                                <a:pt x="766" y="1424"/>
                              </a:lnTo>
                              <a:lnTo>
                                <a:pt x="808" y="1429"/>
                              </a:lnTo>
                              <a:lnTo>
                                <a:pt x="850" y="1423"/>
                              </a:lnTo>
                              <a:lnTo>
                                <a:pt x="888" y="1407"/>
                              </a:lnTo>
                              <a:lnTo>
                                <a:pt x="922" y="1380"/>
                              </a:lnTo>
                              <a:lnTo>
                                <a:pt x="953" y="1342"/>
                              </a:lnTo>
                              <a:lnTo>
                                <a:pt x="980" y="1294"/>
                              </a:lnTo>
                              <a:lnTo>
                                <a:pt x="1004" y="1239"/>
                              </a:lnTo>
                              <a:lnTo>
                                <a:pt x="1025" y="1174"/>
                              </a:lnTo>
                              <a:lnTo>
                                <a:pt x="1040" y="1109"/>
                              </a:lnTo>
                              <a:lnTo>
                                <a:pt x="1042" y="1101"/>
                              </a:lnTo>
                              <a:lnTo>
                                <a:pt x="1053" y="1036"/>
                              </a:lnTo>
                              <a:lnTo>
                                <a:pt x="1061" y="963"/>
                              </a:lnTo>
                              <a:lnTo>
                                <a:pt x="1068" y="884"/>
                              </a:lnTo>
                              <a:lnTo>
                                <a:pt x="1071" y="797"/>
                              </a:lnTo>
                              <a:lnTo>
                                <a:pt x="1073" y="717"/>
                              </a:lnTo>
                              <a:lnTo>
                                <a:pt x="1073" y="698"/>
                              </a:lnTo>
                              <a:close/>
                              <a:moveTo>
                                <a:pt x="1625" y="24"/>
                              </a:moveTo>
                              <a:lnTo>
                                <a:pt x="1446" y="24"/>
                              </a:lnTo>
                              <a:lnTo>
                                <a:pt x="1429" y="102"/>
                              </a:lnTo>
                              <a:lnTo>
                                <a:pt x="1341" y="490"/>
                              </a:lnTo>
                              <a:lnTo>
                                <a:pt x="1324" y="412"/>
                              </a:lnTo>
                              <a:lnTo>
                                <a:pt x="1236" y="24"/>
                              </a:lnTo>
                              <a:lnTo>
                                <a:pt x="1057" y="24"/>
                              </a:lnTo>
                              <a:lnTo>
                                <a:pt x="1077" y="104"/>
                              </a:lnTo>
                              <a:lnTo>
                                <a:pt x="1260" y="827"/>
                              </a:lnTo>
                              <a:lnTo>
                                <a:pt x="1260" y="1405"/>
                              </a:lnTo>
                              <a:lnTo>
                                <a:pt x="1422" y="1405"/>
                              </a:lnTo>
                              <a:lnTo>
                                <a:pt x="1422" y="827"/>
                              </a:lnTo>
                              <a:lnTo>
                                <a:pt x="1442" y="746"/>
                              </a:lnTo>
                              <a:lnTo>
                                <a:pt x="1625" y="24"/>
                              </a:lnTo>
                              <a:close/>
                              <a:moveTo>
                                <a:pt x="2116" y="1092"/>
                              </a:moveTo>
                              <a:lnTo>
                                <a:pt x="1838" y="1092"/>
                              </a:lnTo>
                              <a:lnTo>
                                <a:pt x="1838" y="820"/>
                              </a:lnTo>
                              <a:lnTo>
                                <a:pt x="2089" y="820"/>
                              </a:lnTo>
                              <a:lnTo>
                                <a:pt x="2089" y="539"/>
                              </a:lnTo>
                              <a:lnTo>
                                <a:pt x="1838" y="539"/>
                              </a:lnTo>
                              <a:lnTo>
                                <a:pt x="1838" y="319"/>
                              </a:lnTo>
                              <a:lnTo>
                                <a:pt x="2108" y="319"/>
                              </a:lnTo>
                              <a:lnTo>
                                <a:pt x="2108" y="23"/>
                              </a:lnTo>
                              <a:lnTo>
                                <a:pt x="1676" y="23"/>
                              </a:lnTo>
                              <a:lnTo>
                                <a:pt x="1676" y="319"/>
                              </a:lnTo>
                              <a:lnTo>
                                <a:pt x="1676" y="539"/>
                              </a:lnTo>
                              <a:lnTo>
                                <a:pt x="1676" y="820"/>
                              </a:lnTo>
                              <a:lnTo>
                                <a:pt x="1676" y="1092"/>
                              </a:lnTo>
                              <a:lnTo>
                                <a:pt x="1676" y="1405"/>
                              </a:lnTo>
                              <a:lnTo>
                                <a:pt x="2116" y="1405"/>
                              </a:lnTo>
                              <a:lnTo>
                                <a:pt x="2116" y="1092"/>
                              </a:lnTo>
                              <a:close/>
                              <a:moveTo>
                                <a:pt x="2691" y="953"/>
                              </a:moveTo>
                              <a:lnTo>
                                <a:pt x="2550" y="840"/>
                              </a:lnTo>
                              <a:lnTo>
                                <a:pt x="2544" y="901"/>
                              </a:lnTo>
                              <a:lnTo>
                                <a:pt x="2536" y="955"/>
                              </a:lnTo>
                              <a:lnTo>
                                <a:pt x="2527" y="1001"/>
                              </a:lnTo>
                              <a:lnTo>
                                <a:pt x="2516" y="1040"/>
                              </a:lnTo>
                              <a:lnTo>
                                <a:pt x="2503" y="1070"/>
                              </a:lnTo>
                              <a:lnTo>
                                <a:pt x="2487" y="1091"/>
                              </a:lnTo>
                              <a:lnTo>
                                <a:pt x="2468" y="1104"/>
                              </a:lnTo>
                              <a:lnTo>
                                <a:pt x="2446" y="1108"/>
                              </a:lnTo>
                              <a:lnTo>
                                <a:pt x="2423" y="1103"/>
                              </a:lnTo>
                              <a:lnTo>
                                <a:pt x="2403" y="1087"/>
                              </a:lnTo>
                              <a:lnTo>
                                <a:pt x="2386" y="1061"/>
                              </a:lnTo>
                              <a:lnTo>
                                <a:pt x="2372" y="1024"/>
                              </a:lnTo>
                              <a:lnTo>
                                <a:pt x="2361" y="972"/>
                              </a:lnTo>
                              <a:lnTo>
                                <a:pt x="2352" y="903"/>
                              </a:lnTo>
                              <a:lnTo>
                                <a:pt x="2347" y="815"/>
                              </a:lnTo>
                              <a:lnTo>
                                <a:pt x="2345" y="709"/>
                              </a:lnTo>
                              <a:lnTo>
                                <a:pt x="2347" y="622"/>
                              </a:lnTo>
                              <a:lnTo>
                                <a:pt x="2351" y="548"/>
                              </a:lnTo>
                              <a:lnTo>
                                <a:pt x="2358" y="486"/>
                              </a:lnTo>
                              <a:lnTo>
                                <a:pt x="2368" y="437"/>
                              </a:lnTo>
                              <a:lnTo>
                                <a:pt x="2384" y="385"/>
                              </a:lnTo>
                              <a:lnTo>
                                <a:pt x="2403" y="349"/>
                              </a:lnTo>
                              <a:lnTo>
                                <a:pt x="2426" y="327"/>
                              </a:lnTo>
                              <a:lnTo>
                                <a:pt x="2452" y="320"/>
                              </a:lnTo>
                              <a:lnTo>
                                <a:pt x="2463" y="321"/>
                              </a:lnTo>
                              <a:lnTo>
                                <a:pt x="2475" y="326"/>
                              </a:lnTo>
                              <a:lnTo>
                                <a:pt x="2485" y="334"/>
                              </a:lnTo>
                              <a:lnTo>
                                <a:pt x="2495" y="346"/>
                              </a:lnTo>
                              <a:lnTo>
                                <a:pt x="2505" y="361"/>
                              </a:lnTo>
                              <a:lnTo>
                                <a:pt x="2513" y="378"/>
                              </a:lnTo>
                              <a:lnTo>
                                <a:pt x="2521" y="398"/>
                              </a:lnTo>
                              <a:lnTo>
                                <a:pt x="2528" y="421"/>
                              </a:lnTo>
                              <a:lnTo>
                                <a:pt x="2532" y="438"/>
                              </a:lnTo>
                              <a:lnTo>
                                <a:pt x="2536" y="459"/>
                              </a:lnTo>
                              <a:lnTo>
                                <a:pt x="2540" y="484"/>
                              </a:lnTo>
                              <a:lnTo>
                                <a:pt x="2544" y="514"/>
                              </a:lnTo>
                              <a:lnTo>
                                <a:pt x="2686" y="430"/>
                              </a:lnTo>
                              <a:lnTo>
                                <a:pt x="2671" y="328"/>
                              </a:lnTo>
                              <a:lnTo>
                                <a:pt x="2652" y="240"/>
                              </a:lnTo>
                              <a:lnTo>
                                <a:pt x="2629" y="166"/>
                              </a:lnTo>
                              <a:lnTo>
                                <a:pt x="2603" y="106"/>
                              </a:lnTo>
                              <a:lnTo>
                                <a:pt x="2572" y="59"/>
                              </a:lnTo>
                              <a:lnTo>
                                <a:pt x="2536" y="26"/>
                              </a:lnTo>
                              <a:lnTo>
                                <a:pt x="2494" y="7"/>
                              </a:lnTo>
                              <a:lnTo>
                                <a:pt x="2448" y="0"/>
                              </a:lnTo>
                              <a:lnTo>
                                <a:pt x="2388" y="12"/>
                              </a:lnTo>
                              <a:lnTo>
                                <a:pt x="2336" y="46"/>
                              </a:lnTo>
                              <a:lnTo>
                                <a:pt x="2291" y="104"/>
                              </a:lnTo>
                              <a:lnTo>
                                <a:pt x="2253" y="184"/>
                              </a:lnTo>
                              <a:lnTo>
                                <a:pt x="2235" y="240"/>
                              </a:lnTo>
                              <a:lnTo>
                                <a:pt x="2220" y="303"/>
                              </a:lnTo>
                              <a:lnTo>
                                <a:pt x="2207" y="372"/>
                              </a:lnTo>
                              <a:lnTo>
                                <a:pt x="2197" y="447"/>
                              </a:lnTo>
                              <a:lnTo>
                                <a:pt x="2190" y="528"/>
                              </a:lnTo>
                              <a:lnTo>
                                <a:pt x="2186" y="617"/>
                              </a:lnTo>
                              <a:lnTo>
                                <a:pt x="2184" y="712"/>
                              </a:lnTo>
                              <a:lnTo>
                                <a:pt x="2186" y="811"/>
                              </a:lnTo>
                              <a:lnTo>
                                <a:pt x="2190" y="903"/>
                              </a:lnTo>
                              <a:lnTo>
                                <a:pt x="2198" y="987"/>
                              </a:lnTo>
                              <a:lnTo>
                                <a:pt x="2209" y="1064"/>
                              </a:lnTo>
                              <a:lnTo>
                                <a:pt x="2223" y="1134"/>
                              </a:lnTo>
                              <a:lnTo>
                                <a:pt x="2243" y="1210"/>
                              </a:lnTo>
                              <a:lnTo>
                                <a:pt x="2266" y="1274"/>
                              </a:lnTo>
                              <a:lnTo>
                                <a:pt x="2290" y="1325"/>
                              </a:lnTo>
                              <a:lnTo>
                                <a:pt x="2316" y="1364"/>
                              </a:lnTo>
                              <a:lnTo>
                                <a:pt x="2345" y="1392"/>
                              </a:lnTo>
                              <a:lnTo>
                                <a:pt x="2378" y="1413"/>
                              </a:lnTo>
                              <a:lnTo>
                                <a:pt x="2415" y="1425"/>
                              </a:lnTo>
                              <a:lnTo>
                                <a:pt x="2455" y="1429"/>
                              </a:lnTo>
                              <a:lnTo>
                                <a:pt x="2489" y="1425"/>
                              </a:lnTo>
                              <a:lnTo>
                                <a:pt x="2519" y="1415"/>
                              </a:lnTo>
                              <a:lnTo>
                                <a:pt x="2547" y="1399"/>
                              </a:lnTo>
                              <a:lnTo>
                                <a:pt x="2571" y="1375"/>
                              </a:lnTo>
                              <a:lnTo>
                                <a:pt x="2592" y="1345"/>
                              </a:lnTo>
                              <a:lnTo>
                                <a:pt x="2612" y="1308"/>
                              </a:lnTo>
                              <a:lnTo>
                                <a:pt x="2631" y="1265"/>
                              </a:lnTo>
                              <a:lnTo>
                                <a:pt x="2646" y="1216"/>
                              </a:lnTo>
                              <a:lnTo>
                                <a:pt x="2661" y="1160"/>
                              </a:lnTo>
                              <a:lnTo>
                                <a:pt x="2673" y="1097"/>
                              </a:lnTo>
                              <a:lnTo>
                                <a:pt x="2683" y="1028"/>
                              </a:lnTo>
                              <a:lnTo>
                                <a:pt x="2691" y="953"/>
                              </a:lnTo>
                              <a:close/>
                              <a:moveTo>
                                <a:pt x="3223" y="23"/>
                              </a:moveTo>
                              <a:lnTo>
                                <a:pt x="2733" y="23"/>
                              </a:lnTo>
                              <a:lnTo>
                                <a:pt x="2733" y="365"/>
                              </a:lnTo>
                              <a:lnTo>
                                <a:pt x="2897" y="365"/>
                              </a:lnTo>
                              <a:lnTo>
                                <a:pt x="2897" y="1405"/>
                              </a:lnTo>
                              <a:lnTo>
                                <a:pt x="3058" y="1405"/>
                              </a:lnTo>
                              <a:lnTo>
                                <a:pt x="3058" y="365"/>
                              </a:lnTo>
                              <a:lnTo>
                                <a:pt x="3223" y="365"/>
                              </a:lnTo>
                              <a:lnTo>
                                <a:pt x="3223" y="23"/>
                              </a:lnTo>
                              <a:close/>
                              <a:moveTo>
                                <a:pt x="3791" y="698"/>
                              </a:moveTo>
                              <a:lnTo>
                                <a:pt x="3789" y="612"/>
                              </a:lnTo>
                              <a:lnTo>
                                <a:pt x="3785" y="526"/>
                              </a:lnTo>
                              <a:lnTo>
                                <a:pt x="3778" y="445"/>
                              </a:lnTo>
                              <a:lnTo>
                                <a:pt x="3768" y="371"/>
                              </a:lnTo>
                              <a:lnTo>
                                <a:pt x="3759" y="324"/>
                              </a:lnTo>
                              <a:lnTo>
                                <a:pt x="3755" y="303"/>
                              </a:lnTo>
                              <a:lnTo>
                                <a:pt x="3739" y="241"/>
                              </a:lnTo>
                              <a:lnTo>
                                <a:pt x="3720" y="185"/>
                              </a:lnTo>
                              <a:lnTo>
                                <a:pt x="3682" y="104"/>
                              </a:lnTo>
                              <a:lnTo>
                                <a:pt x="3635" y="46"/>
                              </a:lnTo>
                              <a:lnTo>
                                <a:pt x="3630" y="43"/>
                              </a:lnTo>
                              <a:lnTo>
                                <a:pt x="3630" y="698"/>
                              </a:lnTo>
                              <a:lnTo>
                                <a:pt x="3628" y="805"/>
                              </a:lnTo>
                              <a:lnTo>
                                <a:pt x="3622" y="895"/>
                              </a:lnTo>
                              <a:lnTo>
                                <a:pt x="3614" y="966"/>
                              </a:lnTo>
                              <a:lnTo>
                                <a:pt x="3601" y="1020"/>
                              </a:lnTo>
                              <a:lnTo>
                                <a:pt x="3586" y="1059"/>
                              </a:lnTo>
                              <a:lnTo>
                                <a:pt x="3567" y="1087"/>
                              </a:lnTo>
                              <a:lnTo>
                                <a:pt x="3545" y="1104"/>
                              </a:lnTo>
                              <a:lnTo>
                                <a:pt x="3521" y="1109"/>
                              </a:lnTo>
                              <a:lnTo>
                                <a:pt x="3497" y="1104"/>
                              </a:lnTo>
                              <a:lnTo>
                                <a:pt x="3476" y="1087"/>
                              </a:lnTo>
                              <a:lnTo>
                                <a:pt x="3457" y="1058"/>
                              </a:lnTo>
                              <a:lnTo>
                                <a:pt x="3441" y="1018"/>
                              </a:lnTo>
                              <a:lnTo>
                                <a:pt x="3428" y="965"/>
                              </a:lnTo>
                              <a:lnTo>
                                <a:pt x="3419" y="897"/>
                              </a:lnTo>
                              <a:lnTo>
                                <a:pt x="3414" y="814"/>
                              </a:lnTo>
                              <a:lnTo>
                                <a:pt x="3412" y="717"/>
                              </a:lnTo>
                              <a:lnTo>
                                <a:pt x="3414" y="619"/>
                              </a:lnTo>
                              <a:lnTo>
                                <a:pt x="3419" y="536"/>
                              </a:lnTo>
                              <a:lnTo>
                                <a:pt x="3428" y="468"/>
                              </a:lnTo>
                              <a:lnTo>
                                <a:pt x="3441" y="415"/>
                              </a:lnTo>
                              <a:lnTo>
                                <a:pt x="3457" y="375"/>
                              </a:lnTo>
                              <a:lnTo>
                                <a:pt x="3475" y="346"/>
                              </a:lnTo>
                              <a:lnTo>
                                <a:pt x="3496" y="329"/>
                              </a:lnTo>
                              <a:lnTo>
                                <a:pt x="3519" y="324"/>
                              </a:lnTo>
                              <a:lnTo>
                                <a:pt x="3544" y="329"/>
                              </a:lnTo>
                              <a:lnTo>
                                <a:pt x="3565" y="346"/>
                              </a:lnTo>
                              <a:lnTo>
                                <a:pt x="3584" y="374"/>
                              </a:lnTo>
                              <a:lnTo>
                                <a:pt x="3600" y="413"/>
                              </a:lnTo>
                              <a:lnTo>
                                <a:pt x="3613" y="465"/>
                              </a:lnTo>
                              <a:lnTo>
                                <a:pt x="3622" y="530"/>
                              </a:lnTo>
                              <a:lnTo>
                                <a:pt x="3628" y="607"/>
                              </a:lnTo>
                              <a:lnTo>
                                <a:pt x="3630" y="698"/>
                              </a:lnTo>
                              <a:lnTo>
                                <a:pt x="3630" y="43"/>
                              </a:lnTo>
                              <a:lnTo>
                                <a:pt x="3581" y="12"/>
                              </a:lnTo>
                              <a:lnTo>
                                <a:pt x="3520" y="0"/>
                              </a:lnTo>
                              <a:lnTo>
                                <a:pt x="3460" y="12"/>
                              </a:lnTo>
                              <a:lnTo>
                                <a:pt x="3406" y="47"/>
                              </a:lnTo>
                              <a:lnTo>
                                <a:pt x="3360" y="106"/>
                              </a:lnTo>
                              <a:lnTo>
                                <a:pt x="3322" y="189"/>
                              </a:lnTo>
                              <a:lnTo>
                                <a:pt x="3303" y="246"/>
                              </a:lnTo>
                              <a:lnTo>
                                <a:pt x="3287" y="309"/>
                              </a:lnTo>
                              <a:lnTo>
                                <a:pt x="3274" y="378"/>
                              </a:lnTo>
                              <a:lnTo>
                                <a:pt x="3264" y="453"/>
                              </a:lnTo>
                              <a:lnTo>
                                <a:pt x="3257" y="534"/>
                              </a:lnTo>
                              <a:lnTo>
                                <a:pt x="3252" y="622"/>
                              </a:lnTo>
                              <a:lnTo>
                                <a:pt x="3251" y="704"/>
                              </a:lnTo>
                              <a:lnTo>
                                <a:pt x="3251" y="717"/>
                              </a:lnTo>
                              <a:lnTo>
                                <a:pt x="3252" y="809"/>
                              </a:lnTo>
                              <a:lnTo>
                                <a:pt x="3256" y="895"/>
                              </a:lnTo>
                              <a:lnTo>
                                <a:pt x="3257" y="897"/>
                              </a:lnTo>
                              <a:lnTo>
                                <a:pt x="3264" y="977"/>
                              </a:lnTo>
                              <a:lnTo>
                                <a:pt x="3274" y="1051"/>
                              </a:lnTo>
                              <a:lnTo>
                                <a:pt x="3286" y="1119"/>
                              </a:lnTo>
                              <a:lnTo>
                                <a:pt x="3306" y="1194"/>
                              </a:lnTo>
                              <a:lnTo>
                                <a:pt x="3328" y="1258"/>
                              </a:lnTo>
                              <a:lnTo>
                                <a:pt x="3353" y="1311"/>
                              </a:lnTo>
                              <a:lnTo>
                                <a:pt x="3380" y="1354"/>
                              </a:lnTo>
                              <a:lnTo>
                                <a:pt x="3411" y="1387"/>
                              </a:lnTo>
                              <a:lnTo>
                                <a:pt x="3446" y="1410"/>
                              </a:lnTo>
                              <a:lnTo>
                                <a:pt x="3484" y="1424"/>
                              </a:lnTo>
                              <a:lnTo>
                                <a:pt x="3526" y="1429"/>
                              </a:lnTo>
                              <a:lnTo>
                                <a:pt x="3568" y="1423"/>
                              </a:lnTo>
                              <a:lnTo>
                                <a:pt x="3606" y="1407"/>
                              </a:lnTo>
                              <a:lnTo>
                                <a:pt x="3641" y="1380"/>
                              </a:lnTo>
                              <a:lnTo>
                                <a:pt x="3671" y="1342"/>
                              </a:lnTo>
                              <a:lnTo>
                                <a:pt x="3699" y="1294"/>
                              </a:lnTo>
                              <a:lnTo>
                                <a:pt x="3723" y="1239"/>
                              </a:lnTo>
                              <a:lnTo>
                                <a:pt x="3743" y="1174"/>
                              </a:lnTo>
                              <a:lnTo>
                                <a:pt x="3758" y="1109"/>
                              </a:lnTo>
                              <a:lnTo>
                                <a:pt x="3760" y="1101"/>
                              </a:lnTo>
                              <a:lnTo>
                                <a:pt x="3771" y="1036"/>
                              </a:lnTo>
                              <a:lnTo>
                                <a:pt x="3780" y="963"/>
                              </a:lnTo>
                              <a:lnTo>
                                <a:pt x="3786" y="884"/>
                              </a:lnTo>
                              <a:lnTo>
                                <a:pt x="3790" y="797"/>
                              </a:lnTo>
                              <a:lnTo>
                                <a:pt x="3791" y="717"/>
                              </a:lnTo>
                              <a:lnTo>
                                <a:pt x="3791" y="6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4BCD5" id="AutoShape 306" o:spid="_x0000_s1026" style="position:absolute;margin-left:249.6pt;margin-top:176.6pt;width:189.55pt;height:71.45pt;z-index:-2863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91,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" path="m513,1405r-15,-80l482,1245r-16,-80l451,1086r-16,-80l432,989r-5,-20l420,946r-7,-26l405,895r-7,-21l392,858r-5,-11l385,844r-6,-9l369,822,358,809,345,796r17,-12l377,771r13,-14l401,741r16,-28l430,681r12,-36l453,605r3,-21l461,561r5,-47l470,463r1,-56l469,344r-3,-41l465,285r-8,-53l447,183,434,141,419,106,402,78,383,58,361,43,335,32,309,27r,414l309,463r-2,21l304,503r-5,18l294,537r-6,13l281,559r-8,6l258,573r-11,6l237,582r-7,2l162,584r,-281l233,303r20,2l270,312r13,11l293,338r7,20l305,382r3,28l309,441r,-414l304,26,269,24,,24,,1405r162,l162,844r14,l187,846r10,6l207,862r9,15l223,892r7,23l237,946r8,37l262,1067r18,85l297,1236r17,85l331,1405r182,xm1073,698r-2,-86l1067,526r-8,-81l1049,371r-9,-47l1036,303r-15,-62l1002,185,964,104,917,46r-5,-3l912,698r-2,107l904,895r-9,71l883,1020r-16,39l849,1087r-22,17l803,1109r-24,-5l757,1087r-18,-29l723,1018,710,965r-9,-68l695,814r-2,-97l695,619r6,-83l710,468r13,-53l739,375r18,-29l778,329r23,-5l825,329r22,17l866,374r16,39l895,465r9,65l910,607r2,91l912,43,863,12,802,,741,12,688,47r-46,59l603,189r-18,57l569,309r-13,69l546,453r-8,81l534,622r-2,82l532,717r2,92l538,895r,2l545,977r10,74l568,1119r19,75l609,1258r26,53l662,1354r31,33l727,1410r39,14l808,1429r42,-6l888,1407r34,-27l953,1342r27,-48l1004,1239r21,-65l1040,1109r2,-8l1053,1036r8,-73l1068,884r3,-87l1073,717r,-19xm1625,24r-179,l1429,102r-88,388l1324,412,1236,24r-179,l1077,104r183,723l1260,1405r162,l1422,827r20,-81l1625,24xm2116,1092r-278,l1838,820r251,l2089,539r-251,l1838,319r270,l2108,23r-432,l1676,319r,220l1676,820r,272l1676,1405r440,l2116,1092xm2691,953l2550,840r-6,61l2536,955r-9,46l2516,1040r-13,30l2487,1091r-19,13l2446,1108r-23,-5l2403,1087r-17,-26l2372,1024r-11,-52l2352,903r-5,-88l2345,709r2,-87l2351,548r7,-62l2368,437r16,-52l2403,349r23,-22l2452,320r11,1l2475,326r10,8l2495,346r10,15l2513,378r8,20l2528,421r4,17l2536,459r4,25l2544,514r142,-84l2671,328r-19,-88l2629,166r-26,-60l2572,59,2536,26,2494,7,2448,r-60,12l2336,46r-45,58l2253,184r-18,56l2220,303r-13,69l2197,447r-7,81l2186,617r-2,95l2186,811r4,92l2198,987r11,77l2223,1134r20,76l2266,1274r24,51l2316,1364r29,28l2378,1413r37,12l2455,1429r34,-4l2519,1415r28,-16l2571,1375r21,-30l2612,1308r19,-43l2646,1216r15,-56l2673,1097r10,-69l2691,953xm3223,23r-490,l2733,365r164,l2897,1405r161,l3058,365r165,l3223,23xm3791,698r-2,-86l3785,526r-7,-81l3768,371r-9,-47l3755,303r-16,-62l3720,185r-38,-81l3635,46r-5,-3l3630,698r-2,107l3622,895r-8,71l3601,1020r-15,39l3567,1087r-22,17l3521,1109r-24,-5l3476,1087r-19,-29l3441,1018r-13,-53l3419,897r-5,-83l3412,717r2,-98l3419,536r9,-68l3441,415r16,-40l3475,346r21,-17l3519,324r25,5l3565,346r19,28l3600,413r13,52l3622,530r6,77l3630,698r,-655l3581,12,3520,r-60,12l3406,47r-46,59l3322,189r-19,57l3287,309r-13,69l3264,453r-7,81l3252,622r-1,82l3251,717r1,92l3256,895r1,2l3264,977r10,74l3286,1119r20,75l3328,1258r25,53l3380,1354r31,33l3446,1410r38,14l3526,1429r42,-6l3606,1407r35,-27l3671,1342r28,-48l3723,1239r20,-65l3758,1109r2,-8l3771,1036r9,-73l3786,884r4,-87l3791,717r,-19xe" fillcolor="black" stroked="f">
                <v:path arrowok="t" o:connecttype="custom" o:connectlocs="274320,2870835;245745,2780665;239395,2732405;289560,2613660;295275,2423795;229235,2270125;189865,2573655;150495,2612390;179705,2447925;193040,2259330;118745,2780030;155575,2867025;681355,2686050;648335,2395855;574040,2811145;494665,2943860;440055,2698115;494030,2451735;574040,2579370;436880,2272665;341630,2581910;346075,2863215;440055,3123565;605155,3094990;673735,2854325;907415,2307590;800100,3134995;1167130,2763520;1064260,2257425;1343660,2936240;1589405,2922270;1506220,2893060;1497330,2551430;1571625,2449830;1607820,2520950;1669415,2348230;1483360,2272030;1390650,2578100;1411605,2962910;1533525,3147695;1658620,3073400;2046605,2257425;2046605,2474595;2386965,2448560;2305050,2686050;2251075,2943860;2171065,2812415;2195195,2480945;2286000,2505075;2235200,2242820;2078990,2482850;2067560,2811145;2129155,3075305;2289810,3136265;2387600,2941955" o:connectangles="0,0,0,0,0,0,0,0,0,0,0,0,0,0,0,0,0,0,0,0,0,0,0,0,0,0,0,0,0,0,0,0,0,0,0,0,0,0,0,0,0,0,0,0,0,0,0,0,0,0,0,0,0,0,0"/>
                <w10:wrap anchorx="page" anchory="page"/>
              </v:shape>
            </w:pict>
          </mc:Fallback>
        </mc:AlternateContent>
      </w:r>
    </w:p>
    <w:p w14:paraId="5EBE7F01" w14:textId="77777777" w:rsidR="00787B68" w:rsidRPr="003417F5" w:rsidRDefault="00787B68">
      <w:pPr>
        <w:pStyle w:val="Textoindependiente"/>
        <w:rPr>
          <w:rFonts w:ascii="Arial" w:hAnsi="Arial" w:cs="Arial"/>
          <w:sz w:val="20"/>
        </w:rPr>
      </w:pPr>
    </w:p>
    <w:p w14:paraId="4D1B3110" w14:textId="77777777" w:rsidR="00787B68" w:rsidRPr="003417F5" w:rsidRDefault="00787B68">
      <w:pPr>
        <w:pStyle w:val="Textoindependiente"/>
        <w:rPr>
          <w:rFonts w:ascii="Arial" w:hAnsi="Arial" w:cs="Arial"/>
          <w:sz w:val="20"/>
        </w:rPr>
      </w:pPr>
    </w:p>
    <w:p w14:paraId="27361BA4" w14:textId="77777777" w:rsidR="00787B68" w:rsidRPr="003417F5" w:rsidRDefault="00787B68">
      <w:pPr>
        <w:pStyle w:val="Textoindependiente"/>
        <w:rPr>
          <w:rFonts w:ascii="Arial" w:hAnsi="Arial" w:cs="Arial"/>
          <w:sz w:val="20"/>
        </w:rPr>
      </w:pPr>
    </w:p>
    <w:p w14:paraId="61CF1A79" w14:textId="77777777" w:rsidR="00787B68" w:rsidRPr="003417F5" w:rsidRDefault="00787B68">
      <w:pPr>
        <w:pStyle w:val="Textoindependiente"/>
        <w:rPr>
          <w:rFonts w:ascii="Arial" w:hAnsi="Arial" w:cs="Arial"/>
          <w:sz w:val="20"/>
        </w:rPr>
      </w:pPr>
    </w:p>
    <w:p w14:paraId="61378120" w14:textId="77777777" w:rsidR="00787B68" w:rsidRPr="003417F5" w:rsidRDefault="00787B68">
      <w:pPr>
        <w:pStyle w:val="Textoindependiente"/>
        <w:spacing w:before="2"/>
        <w:rPr>
          <w:rFonts w:ascii="Arial" w:hAnsi="Arial" w:cs="Arial"/>
          <w:sz w:val="12"/>
        </w:rPr>
      </w:pPr>
    </w:p>
    <w:p w14:paraId="29619B6B" w14:textId="1BC1FC38" w:rsidR="00787B68" w:rsidRPr="003417F5" w:rsidRDefault="007C0ED1">
      <w:pPr>
        <w:ind w:left="3435"/>
        <w:rPr>
          <w:rFonts w:ascii="Arial" w:hAnsi="Arial" w:cs="Arial"/>
          <w:sz w:val="20"/>
        </w:rPr>
      </w:pPr>
      <w:r w:rsidRPr="003417F5">
        <w:rPr>
          <w:rFonts w:ascii="Arial" w:hAnsi="Arial" w:cs="Arial"/>
          <w:noProof/>
          <w:position w:val="2"/>
          <w:sz w:val="20"/>
        </w:rPr>
        <mc:AlternateContent>
          <mc:Choice Requires="wpg">
            <w:drawing>
              <wp:inline distT="0" distB="0" distL="0" distR="0" wp14:anchorId="5CC63B40" wp14:editId="44BF0FA1">
                <wp:extent cx="290830" cy="887095"/>
                <wp:effectExtent l="9525" t="6350" r="4445" b="1905"/>
                <wp:docPr id="1464"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830" cy="887095"/>
                          <a:chOff x="0" y="0"/>
                          <a:chExt cx="458" cy="1397"/>
                        </a:xfrm>
                      </wpg:grpSpPr>
                      <wps:wsp>
                        <wps:cNvPr id="1466" name="Freeform 305"/>
                        <wps:cNvSpPr>
                          <a:spLocks/>
                        </wps:cNvSpPr>
                        <wps:spPr bwMode="auto">
                          <a:xfrm>
                            <a:off x="7" y="7"/>
                            <a:ext cx="443" cy="1382"/>
                          </a:xfrm>
                          <a:custGeom>
                            <a:avLst/>
                            <a:gdLst>
                              <a:gd name="T0" fmla="+- 0 8 8"/>
                              <a:gd name="T1" fmla="*/ T0 w 443"/>
                              <a:gd name="T2" fmla="+- 0 8 8"/>
                              <a:gd name="T3" fmla="*/ 8 h 1382"/>
                              <a:gd name="T4" fmla="+- 0 75 8"/>
                              <a:gd name="T5" fmla="*/ T4 w 443"/>
                              <a:gd name="T6" fmla="+- 0 8 8"/>
                              <a:gd name="T7" fmla="*/ 8 h 1382"/>
                              <a:gd name="T8" fmla="+- 0 142 8"/>
                              <a:gd name="T9" fmla="*/ T8 w 443"/>
                              <a:gd name="T10" fmla="+- 0 8 8"/>
                              <a:gd name="T11" fmla="*/ 8 h 1382"/>
                              <a:gd name="T12" fmla="+- 0 209 8"/>
                              <a:gd name="T13" fmla="*/ T12 w 443"/>
                              <a:gd name="T14" fmla="+- 0 8 8"/>
                              <a:gd name="T15" fmla="*/ 8 h 1382"/>
                              <a:gd name="T16" fmla="+- 0 276 8"/>
                              <a:gd name="T17" fmla="*/ T16 w 443"/>
                              <a:gd name="T18" fmla="+- 0 8 8"/>
                              <a:gd name="T19" fmla="*/ 8 h 1382"/>
                              <a:gd name="T20" fmla="+- 0 317 8"/>
                              <a:gd name="T21" fmla="*/ T20 w 443"/>
                              <a:gd name="T22" fmla="+- 0 14 8"/>
                              <a:gd name="T23" fmla="*/ 14 h 1382"/>
                              <a:gd name="T24" fmla="+- 0 382 8"/>
                              <a:gd name="T25" fmla="*/ T24 w 443"/>
                              <a:gd name="T26" fmla="+- 0 69 8"/>
                              <a:gd name="T27" fmla="*/ 69 h 1382"/>
                              <a:gd name="T28" fmla="+- 0 426 8"/>
                              <a:gd name="T29" fmla="*/ T28 w 443"/>
                              <a:gd name="T30" fmla="+- 0 179 8"/>
                              <a:gd name="T31" fmla="*/ 179 h 1382"/>
                              <a:gd name="T32" fmla="+- 0 439 8"/>
                              <a:gd name="T33" fmla="*/ T32 w 443"/>
                              <a:gd name="T34" fmla="+- 0 251 8"/>
                              <a:gd name="T35" fmla="*/ 251 h 1382"/>
                              <a:gd name="T36" fmla="+- 0 447 8"/>
                              <a:gd name="T37" fmla="*/ T36 w 443"/>
                              <a:gd name="T38" fmla="+- 0 336 8"/>
                              <a:gd name="T39" fmla="*/ 336 h 1382"/>
                              <a:gd name="T40" fmla="+- 0 450 8"/>
                              <a:gd name="T41" fmla="*/ T40 w 443"/>
                              <a:gd name="T42" fmla="+- 0 431 8"/>
                              <a:gd name="T43" fmla="*/ 431 h 1382"/>
                              <a:gd name="T44" fmla="+- 0 447 8"/>
                              <a:gd name="T45" fmla="*/ T44 w 443"/>
                              <a:gd name="T46" fmla="+- 0 530 8"/>
                              <a:gd name="T47" fmla="*/ 530 h 1382"/>
                              <a:gd name="T48" fmla="+- 0 438 8"/>
                              <a:gd name="T49" fmla="*/ T48 w 443"/>
                              <a:gd name="T50" fmla="+- 0 618 8"/>
                              <a:gd name="T51" fmla="*/ 618 h 1382"/>
                              <a:gd name="T52" fmla="+- 0 423 8"/>
                              <a:gd name="T53" fmla="*/ T52 w 443"/>
                              <a:gd name="T54" fmla="+- 0 694 8"/>
                              <a:gd name="T55" fmla="*/ 694 h 1382"/>
                              <a:gd name="T56" fmla="+- 0 403 8"/>
                              <a:gd name="T57" fmla="*/ T56 w 443"/>
                              <a:gd name="T58" fmla="+- 0 758 8"/>
                              <a:gd name="T59" fmla="*/ 758 h 1382"/>
                              <a:gd name="T60" fmla="+- 0 343 8"/>
                              <a:gd name="T61" fmla="*/ T60 w 443"/>
                              <a:gd name="T62" fmla="+- 0 847 8"/>
                              <a:gd name="T63" fmla="*/ 847 h 1382"/>
                              <a:gd name="T64" fmla="+- 0 258 8"/>
                              <a:gd name="T65" fmla="*/ T64 w 443"/>
                              <a:gd name="T66" fmla="+- 0 876 8"/>
                              <a:gd name="T67" fmla="*/ 876 h 1382"/>
                              <a:gd name="T68" fmla="+- 0 236 8"/>
                              <a:gd name="T69" fmla="*/ T68 w 443"/>
                              <a:gd name="T70" fmla="+- 0 876 8"/>
                              <a:gd name="T71" fmla="*/ 876 h 1382"/>
                              <a:gd name="T72" fmla="+- 0 214 8"/>
                              <a:gd name="T73" fmla="*/ T72 w 443"/>
                              <a:gd name="T74" fmla="+- 0 876 8"/>
                              <a:gd name="T75" fmla="*/ 876 h 1382"/>
                              <a:gd name="T76" fmla="+- 0 192 8"/>
                              <a:gd name="T77" fmla="*/ T76 w 443"/>
                              <a:gd name="T78" fmla="+- 0 876 8"/>
                              <a:gd name="T79" fmla="*/ 876 h 1382"/>
                              <a:gd name="T80" fmla="+- 0 169 8"/>
                              <a:gd name="T81" fmla="*/ T80 w 443"/>
                              <a:gd name="T82" fmla="+- 0 876 8"/>
                              <a:gd name="T83" fmla="*/ 876 h 1382"/>
                              <a:gd name="T84" fmla="+- 0 169 8"/>
                              <a:gd name="T85" fmla="*/ T84 w 443"/>
                              <a:gd name="T86" fmla="+- 0 962 8"/>
                              <a:gd name="T87" fmla="*/ 962 h 1382"/>
                              <a:gd name="T88" fmla="+- 0 169 8"/>
                              <a:gd name="T89" fmla="*/ T88 w 443"/>
                              <a:gd name="T90" fmla="+- 0 1389 8"/>
                              <a:gd name="T91" fmla="*/ 1389 h 1382"/>
                              <a:gd name="T92" fmla="+- 0 129 8"/>
                              <a:gd name="T93" fmla="*/ T92 w 443"/>
                              <a:gd name="T94" fmla="+- 0 1389 8"/>
                              <a:gd name="T95" fmla="*/ 1389 h 1382"/>
                              <a:gd name="T96" fmla="+- 0 89 8"/>
                              <a:gd name="T97" fmla="*/ T96 w 443"/>
                              <a:gd name="T98" fmla="+- 0 1389 8"/>
                              <a:gd name="T99" fmla="*/ 1389 h 1382"/>
                              <a:gd name="T100" fmla="+- 0 48 8"/>
                              <a:gd name="T101" fmla="*/ T100 w 443"/>
                              <a:gd name="T102" fmla="+- 0 1389 8"/>
                              <a:gd name="T103" fmla="*/ 1389 h 1382"/>
                              <a:gd name="T104" fmla="+- 0 8 8"/>
                              <a:gd name="T105" fmla="*/ T104 w 443"/>
                              <a:gd name="T106" fmla="+- 0 1389 8"/>
                              <a:gd name="T107" fmla="*/ 1389 h 1382"/>
                              <a:gd name="T108" fmla="+- 0 8 8"/>
                              <a:gd name="T109" fmla="*/ T108 w 443"/>
                              <a:gd name="T110" fmla="+- 0 1308 8"/>
                              <a:gd name="T111" fmla="*/ 1308 h 1382"/>
                              <a:gd name="T112" fmla="+- 0 8 8"/>
                              <a:gd name="T113" fmla="*/ T112 w 443"/>
                              <a:gd name="T114" fmla="+- 0 89 8"/>
                              <a:gd name="T115" fmla="*/ 89 h 1382"/>
                              <a:gd name="T116" fmla="+- 0 8 8"/>
                              <a:gd name="T117" fmla="*/ T116 w 443"/>
                              <a:gd name="T118" fmla="+- 0 8 8"/>
                              <a:gd name="T119" fmla="*/ 8 h 1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3" h="1382">
                                <a:moveTo>
                                  <a:pt x="0" y="0"/>
                                </a:moveTo>
                                <a:lnTo>
                                  <a:pt x="67" y="0"/>
                                </a:lnTo>
                                <a:lnTo>
                                  <a:pt x="134" y="0"/>
                                </a:lnTo>
                                <a:lnTo>
                                  <a:pt x="201" y="0"/>
                                </a:lnTo>
                                <a:lnTo>
                                  <a:pt x="268" y="0"/>
                                </a:lnTo>
                                <a:lnTo>
                                  <a:pt x="309" y="6"/>
                                </a:lnTo>
                                <a:lnTo>
                                  <a:pt x="374" y="61"/>
                                </a:lnTo>
                                <a:lnTo>
                                  <a:pt x="418" y="171"/>
                                </a:lnTo>
                                <a:lnTo>
                                  <a:pt x="431" y="243"/>
                                </a:lnTo>
                                <a:lnTo>
                                  <a:pt x="439" y="328"/>
                                </a:lnTo>
                                <a:lnTo>
                                  <a:pt x="442" y="423"/>
                                </a:lnTo>
                                <a:lnTo>
                                  <a:pt x="439" y="522"/>
                                </a:lnTo>
                                <a:lnTo>
                                  <a:pt x="430" y="610"/>
                                </a:lnTo>
                                <a:lnTo>
                                  <a:pt x="415" y="686"/>
                                </a:lnTo>
                                <a:lnTo>
                                  <a:pt x="395" y="750"/>
                                </a:lnTo>
                                <a:lnTo>
                                  <a:pt x="335" y="839"/>
                                </a:lnTo>
                                <a:lnTo>
                                  <a:pt x="250" y="868"/>
                                </a:lnTo>
                                <a:lnTo>
                                  <a:pt x="228" y="868"/>
                                </a:lnTo>
                                <a:lnTo>
                                  <a:pt x="206" y="868"/>
                                </a:lnTo>
                                <a:lnTo>
                                  <a:pt x="184" y="868"/>
                                </a:lnTo>
                                <a:lnTo>
                                  <a:pt x="161" y="868"/>
                                </a:lnTo>
                                <a:lnTo>
                                  <a:pt x="161" y="954"/>
                                </a:lnTo>
                                <a:lnTo>
                                  <a:pt x="161" y="1381"/>
                                </a:lnTo>
                                <a:lnTo>
                                  <a:pt x="121" y="1381"/>
                                </a:lnTo>
                                <a:lnTo>
                                  <a:pt x="81" y="1381"/>
                                </a:lnTo>
                                <a:lnTo>
                                  <a:pt x="40" y="1381"/>
                                </a:lnTo>
                                <a:lnTo>
                                  <a:pt x="0" y="1381"/>
                                </a:lnTo>
                                <a:lnTo>
                                  <a:pt x="0" y="1300"/>
                                </a:lnTo>
                                <a:lnTo>
                                  <a:pt x="0" y="81"/>
                                </a:lnTo>
                                <a:lnTo>
                                  <a:pt x="0" y="0"/>
                                </a:lnTo>
                                <a:close/>
                              </a:path>
                            </a:pathLst>
                          </a:custGeom>
                          <a:noFill/>
                          <a:ln w="953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68" name="Picture 30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61" y="280"/>
                            <a:ext cx="139"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46A9ABD" id="Group 303" o:spid="_x0000_s1026" style="width:22.9pt;height:69.85pt;mso-position-horizontal-relative:char;mso-position-vertical-relative:line" coordsize="458,1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">
                <v:shape id="Freeform 305" o:spid="_x0000_s1027" style="position:absolute;left:7;top:7;width:443;height:1382;visibility:visible;mso-wrap-style:square;v-text-anchor:top" coordsize="443,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" path="m,l67,r67,l201,r67,l309,6r65,55l418,171r13,72l439,328r3,95l439,522r-9,88l415,686r-20,64l335,839r-85,29l228,868r-22,l184,868r-23,l161,954r,427l121,1381r-40,l40,1381r-40,l,1300,,81,,xe" filled="f" strokeweight=".26475mm">
                  <v:path arrowok="t" o:connecttype="custom" o:connectlocs="0,8;67,8;134,8;201,8;268,8;309,14;374,69;418,179;431,251;439,336;442,431;439,530;430,618;415,694;395,758;335,847;250,876;228,876;206,876;184,876;161,876;161,962;161,1389;121,1389;81,1389;40,1389;0,1389;0,1308;0,89;0,8" o:connectangles="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4" o:spid="_x0000_s1028" type="#_x0000_t75" style="position:absolute;left:161;top:280;width:139;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">
                  <v:imagedata r:id="rId8" o:title=""/>
                </v:shape>
                <w10:anchorlock/>
              </v:group>
            </w:pict>
          </mc:Fallback>
        </mc:AlternateContent>
      </w:r>
      <w:r w:rsidR="00B82B06" w:rsidRPr="003417F5">
        <w:rPr>
          <w:rFonts w:ascii="Arial" w:hAnsi="Arial" w:cs="Arial"/>
          <w:spacing w:val="9"/>
          <w:position w:val="2"/>
          <w:sz w:val="20"/>
        </w:rPr>
        <w:t xml:space="preserve"> </w:t>
      </w:r>
      <w:r w:rsidRPr="003417F5">
        <w:rPr>
          <w:rFonts w:ascii="Arial" w:hAnsi="Arial" w:cs="Arial"/>
          <w:noProof/>
          <w:spacing w:val="9"/>
          <w:sz w:val="20"/>
        </w:rPr>
        <mc:AlternateContent>
          <mc:Choice Requires="wpg">
            <w:drawing>
              <wp:inline distT="0" distB="0" distL="0" distR="0" wp14:anchorId="7CAF49D8" wp14:editId="70C760D0">
                <wp:extent cx="1718310" cy="916940"/>
                <wp:effectExtent l="8890" t="9525" r="6350" b="6985"/>
                <wp:docPr id="1456"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8310" cy="916940"/>
                          <a:chOff x="0" y="0"/>
                          <a:chExt cx="2706" cy="1444"/>
                        </a:xfrm>
                      </wpg:grpSpPr>
                      <wps:wsp>
                        <wps:cNvPr id="1458" name="Freeform 302"/>
                        <wps:cNvSpPr>
                          <a:spLocks/>
                        </wps:cNvSpPr>
                        <wps:spPr bwMode="auto">
                          <a:xfrm>
                            <a:off x="7" y="31"/>
                            <a:ext cx="514" cy="1382"/>
                          </a:xfrm>
                          <a:custGeom>
                            <a:avLst/>
                            <a:gdLst>
                              <a:gd name="T0" fmla="+- 0 8 8"/>
                              <a:gd name="T1" fmla="*/ T0 w 514"/>
                              <a:gd name="T2" fmla="+- 0 1412 31"/>
                              <a:gd name="T3" fmla="*/ 1412 h 1382"/>
                              <a:gd name="T4" fmla="+- 0 8 8"/>
                              <a:gd name="T5" fmla="*/ T4 w 514"/>
                              <a:gd name="T6" fmla="+- 0 1412 31"/>
                              <a:gd name="T7" fmla="*/ 1412 h 1382"/>
                              <a:gd name="T8" fmla="+- 0 8 8"/>
                              <a:gd name="T9" fmla="*/ T8 w 514"/>
                              <a:gd name="T10" fmla="+- 0 31 31"/>
                              <a:gd name="T11" fmla="*/ 31 h 1382"/>
                              <a:gd name="T12" fmla="+- 0 75 8"/>
                              <a:gd name="T13" fmla="*/ T12 w 514"/>
                              <a:gd name="T14" fmla="+- 0 31 31"/>
                              <a:gd name="T15" fmla="*/ 31 h 1382"/>
                              <a:gd name="T16" fmla="+- 0 142 8"/>
                              <a:gd name="T17" fmla="*/ T16 w 514"/>
                              <a:gd name="T18" fmla="+- 0 31 31"/>
                              <a:gd name="T19" fmla="*/ 31 h 1382"/>
                              <a:gd name="T20" fmla="+- 0 209 8"/>
                              <a:gd name="T21" fmla="*/ T20 w 514"/>
                              <a:gd name="T22" fmla="+- 0 31 31"/>
                              <a:gd name="T23" fmla="*/ 31 h 1382"/>
                              <a:gd name="T24" fmla="+- 0 276 8"/>
                              <a:gd name="T25" fmla="*/ T24 w 514"/>
                              <a:gd name="T26" fmla="+- 0 31 31"/>
                              <a:gd name="T27" fmla="*/ 31 h 1382"/>
                              <a:gd name="T28" fmla="+- 0 311 8"/>
                              <a:gd name="T29" fmla="*/ T28 w 514"/>
                              <a:gd name="T30" fmla="+- 0 33 31"/>
                              <a:gd name="T31" fmla="*/ 33 h 1382"/>
                              <a:gd name="T32" fmla="+- 0 390 8"/>
                              <a:gd name="T33" fmla="*/ T32 w 514"/>
                              <a:gd name="T34" fmla="+- 0 65 31"/>
                              <a:gd name="T35" fmla="*/ 65 h 1382"/>
                              <a:gd name="T36" fmla="+- 0 441 8"/>
                              <a:gd name="T37" fmla="*/ T36 w 514"/>
                              <a:gd name="T38" fmla="+- 0 148 31"/>
                              <a:gd name="T39" fmla="*/ 148 h 1382"/>
                              <a:gd name="T40" fmla="+- 0 464 8"/>
                              <a:gd name="T41" fmla="*/ T40 w 514"/>
                              <a:gd name="T42" fmla="+- 0 239 31"/>
                              <a:gd name="T43" fmla="*/ 239 h 1382"/>
                              <a:gd name="T44" fmla="+- 0 477 8"/>
                              <a:gd name="T45" fmla="*/ T44 w 514"/>
                              <a:gd name="T46" fmla="+- 0 351 31"/>
                              <a:gd name="T47" fmla="*/ 351 h 1382"/>
                              <a:gd name="T48" fmla="+- 0 478 8"/>
                              <a:gd name="T49" fmla="*/ T48 w 514"/>
                              <a:gd name="T50" fmla="+- 0 415 31"/>
                              <a:gd name="T51" fmla="*/ 415 h 1382"/>
                              <a:gd name="T52" fmla="+- 0 477 8"/>
                              <a:gd name="T53" fmla="*/ T52 w 514"/>
                              <a:gd name="T54" fmla="+- 0 470 31"/>
                              <a:gd name="T55" fmla="*/ 470 h 1382"/>
                              <a:gd name="T56" fmla="+- 0 468 8"/>
                              <a:gd name="T57" fmla="*/ T56 w 514"/>
                              <a:gd name="T58" fmla="+- 0 569 31"/>
                              <a:gd name="T59" fmla="*/ 569 h 1382"/>
                              <a:gd name="T60" fmla="+- 0 450 8"/>
                              <a:gd name="T61" fmla="*/ T60 w 514"/>
                              <a:gd name="T62" fmla="+- 0 652 31"/>
                              <a:gd name="T63" fmla="*/ 652 h 1382"/>
                              <a:gd name="T64" fmla="+- 0 424 8"/>
                              <a:gd name="T65" fmla="*/ T64 w 514"/>
                              <a:gd name="T66" fmla="+- 0 720 31"/>
                              <a:gd name="T67" fmla="*/ 720 h 1382"/>
                              <a:gd name="T68" fmla="+- 0 384 8"/>
                              <a:gd name="T69" fmla="*/ T68 w 514"/>
                              <a:gd name="T70" fmla="+- 0 778 31"/>
                              <a:gd name="T71" fmla="*/ 778 h 1382"/>
                              <a:gd name="T72" fmla="+- 0 352 8"/>
                              <a:gd name="T73" fmla="*/ T72 w 514"/>
                              <a:gd name="T74" fmla="+- 0 803 31"/>
                              <a:gd name="T75" fmla="*/ 803 h 1382"/>
                              <a:gd name="T76" fmla="+- 0 365 8"/>
                              <a:gd name="T77" fmla="*/ T76 w 514"/>
                              <a:gd name="T78" fmla="+- 0 816 31"/>
                              <a:gd name="T79" fmla="*/ 816 h 1382"/>
                              <a:gd name="T80" fmla="+- 0 405 8"/>
                              <a:gd name="T81" fmla="*/ T80 w 514"/>
                              <a:gd name="T82" fmla="+- 0 881 31"/>
                              <a:gd name="T83" fmla="*/ 881 h 1382"/>
                              <a:gd name="T84" fmla="+- 0 427 8"/>
                              <a:gd name="T85" fmla="*/ T84 w 514"/>
                              <a:gd name="T86" fmla="+- 0 953 31"/>
                              <a:gd name="T87" fmla="*/ 953 h 1382"/>
                              <a:gd name="T88" fmla="+- 0 442 8"/>
                              <a:gd name="T89" fmla="*/ T88 w 514"/>
                              <a:gd name="T90" fmla="+- 0 1013 31"/>
                              <a:gd name="T91" fmla="*/ 1013 h 1382"/>
                              <a:gd name="T92" fmla="+- 0 458 8"/>
                              <a:gd name="T93" fmla="*/ T92 w 514"/>
                              <a:gd name="T94" fmla="+- 0 1093 31"/>
                              <a:gd name="T95" fmla="*/ 1093 h 1382"/>
                              <a:gd name="T96" fmla="+- 0 474 8"/>
                              <a:gd name="T97" fmla="*/ T96 w 514"/>
                              <a:gd name="T98" fmla="+- 0 1173 31"/>
                              <a:gd name="T99" fmla="*/ 1173 h 1382"/>
                              <a:gd name="T100" fmla="+- 0 489 8"/>
                              <a:gd name="T101" fmla="*/ T100 w 514"/>
                              <a:gd name="T102" fmla="+- 0 1252 31"/>
                              <a:gd name="T103" fmla="*/ 1252 h 1382"/>
                              <a:gd name="T104" fmla="+- 0 505 8"/>
                              <a:gd name="T105" fmla="*/ T104 w 514"/>
                              <a:gd name="T106" fmla="+- 0 1332 31"/>
                              <a:gd name="T107" fmla="*/ 1332 h 1382"/>
                              <a:gd name="T108" fmla="+- 0 521 8"/>
                              <a:gd name="T109" fmla="*/ T108 w 514"/>
                              <a:gd name="T110" fmla="+- 0 1412 31"/>
                              <a:gd name="T111" fmla="*/ 1412 h 1382"/>
                              <a:gd name="T112" fmla="+- 0 475 8"/>
                              <a:gd name="T113" fmla="*/ T112 w 514"/>
                              <a:gd name="T114" fmla="+- 0 1412 31"/>
                              <a:gd name="T115" fmla="*/ 1412 h 1382"/>
                              <a:gd name="T116" fmla="+- 0 429 8"/>
                              <a:gd name="T117" fmla="*/ T116 w 514"/>
                              <a:gd name="T118" fmla="+- 0 1412 31"/>
                              <a:gd name="T119" fmla="*/ 1412 h 1382"/>
                              <a:gd name="T120" fmla="+- 0 384 8"/>
                              <a:gd name="T121" fmla="*/ T120 w 514"/>
                              <a:gd name="T122" fmla="+- 0 1412 31"/>
                              <a:gd name="T123" fmla="*/ 1412 h 1382"/>
                              <a:gd name="T124" fmla="+- 0 338 8"/>
                              <a:gd name="T125" fmla="*/ T124 w 514"/>
                              <a:gd name="T126" fmla="+- 0 1412 31"/>
                              <a:gd name="T127" fmla="*/ 1412 h 1382"/>
                              <a:gd name="T128" fmla="+- 0 321 8"/>
                              <a:gd name="T129" fmla="*/ T128 w 514"/>
                              <a:gd name="T130" fmla="+- 0 1328 31"/>
                              <a:gd name="T131" fmla="*/ 1328 h 1382"/>
                              <a:gd name="T132" fmla="+- 0 304 8"/>
                              <a:gd name="T133" fmla="*/ T132 w 514"/>
                              <a:gd name="T134" fmla="+- 0 1243 31"/>
                              <a:gd name="T135" fmla="*/ 1243 h 1382"/>
                              <a:gd name="T136" fmla="+- 0 287 8"/>
                              <a:gd name="T137" fmla="*/ T136 w 514"/>
                              <a:gd name="T138" fmla="+- 0 1159 31"/>
                              <a:gd name="T139" fmla="*/ 1159 h 1382"/>
                              <a:gd name="T140" fmla="+- 0 269 8"/>
                              <a:gd name="T141" fmla="*/ T140 w 514"/>
                              <a:gd name="T142" fmla="+- 0 1075 31"/>
                              <a:gd name="T143" fmla="*/ 1075 h 1382"/>
                              <a:gd name="T144" fmla="+- 0 252 8"/>
                              <a:gd name="T145" fmla="*/ T144 w 514"/>
                              <a:gd name="T146" fmla="+- 0 990 31"/>
                              <a:gd name="T147" fmla="*/ 990 h 1382"/>
                              <a:gd name="T148" fmla="+- 0 237 8"/>
                              <a:gd name="T149" fmla="*/ T148 w 514"/>
                              <a:gd name="T150" fmla="+- 0 922 31"/>
                              <a:gd name="T151" fmla="*/ 922 h 1382"/>
                              <a:gd name="T152" fmla="+- 0 205 8"/>
                              <a:gd name="T153" fmla="*/ T152 w 514"/>
                              <a:gd name="T154" fmla="+- 0 859 31"/>
                              <a:gd name="T155" fmla="*/ 859 h 1382"/>
                              <a:gd name="T156" fmla="+- 0 184 8"/>
                              <a:gd name="T157" fmla="*/ T156 w 514"/>
                              <a:gd name="T158" fmla="+- 0 852 31"/>
                              <a:gd name="T159" fmla="*/ 852 h 1382"/>
                              <a:gd name="T160" fmla="+- 0 179 8"/>
                              <a:gd name="T161" fmla="*/ T160 w 514"/>
                              <a:gd name="T162" fmla="+- 0 852 31"/>
                              <a:gd name="T163" fmla="*/ 852 h 1382"/>
                              <a:gd name="T164" fmla="+- 0 174 8"/>
                              <a:gd name="T165" fmla="*/ T164 w 514"/>
                              <a:gd name="T166" fmla="+- 0 852 31"/>
                              <a:gd name="T167" fmla="*/ 852 h 1382"/>
                              <a:gd name="T168" fmla="+- 0 169 8"/>
                              <a:gd name="T169" fmla="*/ T168 w 514"/>
                              <a:gd name="T170" fmla="+- 0 852 31"/>
                              <a:gd name="T171" fmla="*/ 852 h 1382"/>
                              <a:gd name="T172" fmla="+- 0 169 8"/>
                              <a:gd name="T173" fmla="*/ T172 w 514"/>
                              <a:gd name="T174" fmla="+- 0 932 31"/>
                              <a:gd name="T175" fmla="*/ 932 h 1382"/>
                              <a:gd name="T176" fmla="+- 0 169 8"/>
                              <a:gd name="T177" fmla="*/ T176 w 514"/>
                              <a:gd name="T178" fmla="+- 0 1012 31"/>
                              <a:gd name="T179" fmla="*/ 1012 h 1382"/>
                              <a:gd name="T180" fmla="+- 0 169 8"/>
                              <a:gd name="T181" fmla="*/ T180 w 514"/>
                              <a:gd name="T182" fmla="+- 0 1412 31"/>
                              <a:gd name="T183" fmla="*/ 1412 h 1382"/>
                              <a:gd name="T184" fmla="+- 0 129 8"/>
                              <a:gd name="T185" fmla="*/ T184 w 514"/>
                              <a:gd name="T186" fmla="+- 0 1412 31"/>
                              <a:gd name="T187" fmla="*/ 1412 h 1382"/>
                              <a:gd name="T188" fmla="+- 0 89 8"/>
                              <a:gd name="T189" fmla="*/ T188 w 514"/>
                              <a:gd name="T190" fmla="+- 0 1412 31"/>
                              <a:gd name="T191" fmla="*/ 1412 h 1382"/>
                              <a:gd name="T192" fmla="+- 0 48 8"/>
                              <a:gd name="T193" fmla="*/ T192 w 514"/>
                              <a:gd name="T194" fmla="+- 0 1412 31"/>
                              <a:gd name="T195" fmla="*/ 1412 h 1382"/>
                              <a:gd name="T196" fmla="+- 0 8 8"/>
                              <a:gd name="T197" fmla="*/ T196 w 514"/>
                              <a:gd name="T198" fmla="+- 0 1412 31"/>
                              <a:gd name="T199" fmla="*/ 1412 h 1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14" h="1382">
                                <a:moveTo>
                                  <a:pt x="0" y="1381"/>
                                </a:moveTo>
                                <a:lnTo>
                                  <a:pt x="0" y="1381"/>
                                </a:lnTo>
                                <a:lnTo>
                                  <a:pt x="0" y="0"/>
                                </a:lnTo>
                                <a:lnTo>
                                  <a:pt x="67" y="0"/>
                                </a:lnTo>
                                <a:lnTo>
                                  <a:pt x="134" y="0"/>
                                </a:lnTo>
                                <a:lnTo>
                                  <a:pt x="201" y="0"/>
                                </a:lnTo>
                                <a:lnTo>
                                  <a:pt x="268" y="0"/>
                                </a:lnTo>
                                <a:lnTo>
                                  <a:pt x="303" y="2"/>
                                </a:lnTo>
                                <a:lnTo>
                                  <a:pt x="382" y="34"/>
                                </a:lnTo>
                                <a:lnTo>
                                  <a:pt x="433" y="117"/>
                                </a:lnTo>
                                <a:lnTo>
                                  <a:pt x="456" y="208"/>
                                </a:lnTo>
                                <a:lnTo>
                                  <a:pt x="469" y="320"/>
                                </a:lnTo>
                                <a:lnTo>
                                  <a:pt x="470" y="384"/>
                                </a:lnTo>
                                <a:lnTo>
                                  <a:pt x="469" y="439"/>
                                </a:lnTo>
                                <a:lnTo>
                                  <a:pt x="460" y="538"/>
                                </a:lnTo>
                                <a:lnTo>
                                  <a:pt x="442" y="621"/>
                                </a:lnTo>
                                <a:lnTo>
                                  <a:pt x="416" y="689"/>
                                </a:lnTo>
                                <a:lnTo>
                                  <a:pt x="376" y="747"/>
                                </a:lnTo>
                                <a:lnTo>
                                  <a:pt x="344" y="772"/>
                                </a:lnTo>
                                <a:lnTo>
                                  <a:pt x="357" y="785"/>
                                </a:lnTo>
                                <a:lnTo>
                                  <a:pt x="397" y="850"/>
                                </a:lnTo>
                                <a:lnTo>
                                  <a:pt x="419" y="922"/>
                                </a:lnTo>
                                <a:lnTo>
                                  <a:pt x="434" y="982"/>
                                </a:lnTo>
                                <a:lnTo>
                                  <a:pt x="450" y="1062"/>
                                </a:lnTo>
                                <a:lnTo>
                                  <a:pt x="466" y="1142"/>
                                </a:lnTo>
                                <a:lnTo>
                                  <a:pt x="481" y="1221"/>
                                </a:lnTo>
                                <a:lnTo>
                                  <a:pt x="497" y="1301"/>
                                </a:lnTo>
                                <a:lnTo>
                                  <a:pt x="513" y="1381"/>
                                </a:lnTo>
                                <a:lnTo>
                                  <a:pt x="467" y="1381"/>
                                </a:lnTo>
                                <a:lnTo>
                                  <a:pt x="421" y="1381"/>
                                </a:lnTo>
                                <a:lnTo>
                                  <a:pt x="376" y="1381"/>
                                </a:lnTo>
                                <a:lnTo>
                                  <a:pt x="330" y="1381"/>
                                </a:lnTo>
                                <a:lnTo>
                                  <a:pt x="313" y="1297"/>
                                </a:lnTo>
                                <a:lnTo>
                                  <a:pt x="296" y="1212"/>
                                </a:lnTo>
                                <a:lnTo>
                                  <a:pt x="279" y="1128"/>
                                </a:lnTo>
                                <a:lnTo>
                                  <a:pt x="261" y="1044"/>
                                </a:lnTo>
                                <a:lnTo>
                                  <a:pt x="244" y="959"/>
                                </a:lnTo>
                                <a:lnTo>
                                  <a:pt x="229" y="891"/>
                                </a:lnTo>
                                <a:lnTo>
                                  <a:pt x="197" y="828"/>
                                </a:lnTo>
                                <a:lnTo>
                                  <a:pt x="176" y="821"/>
                                </a:lnTo>
                                <a:lnTo>
                                  <a:pt x="171" y="821"/>
                                </a:lnTo>
                                <a:lnTo>
                                  <a:pt x="166" y="821"/>
                                </a:lnTo>
                                <a:lnTo>
                                  <a:pt x="161" y="821"/>
                                </a:lnTo>
                                <a:lnTo>
                                  <a:pt x="161" y="901"/>
                                </a:lnTo>
                                <a:lnTo>
                                  <a:pt x="161" y="981"/>
                                </a:lnTo>
                                <a:lnTo>
                                  <a:pt x="161" y="1381"/>
                                </a:lnTo>
                                <a:lnTo>
                                  <a:pt x="121" y="1381"/>
                                </a:lnTo>
                                <a:lnTo>
                                  <a:pt x="81" y="1381"/>
                                </a:lnTo>
                                <a:lnTo>
                                  <a:pt x="40" y="1381"/>
                                </a:lnTo>
                                <a:lnTo>
                                  <a:pt x="0" y="1381"/>
                                </a:lnTo>
                                <a:close/>
                              </a:path>
                            </a:pathLst>
                          </a:custGeom>
                          <a:noFill/>
                          <a:ln w="95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60" name="Picture 3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61" y="302"/>
                            <a:ext cx="162"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2" name="AutoShape 300"/>
                        <wps:cNvSpPr>
                          <a:spLocks/>
                        </wps:cNvSpPr>
                        <wps:spPr bwMode="auto">
                          <a:xfrm>
                            <a:off x="539" y="7"/>
                            <a:ext cx="2160" cy="1429"/>
                          </a:xfrm>
                          <a:custGeom>
                            <a:avLst/>
                            <a:gdLst>
                              <a:gd name="T0" fmla="+- 0 563 539"/>
                              <a:gd name="T1" fmla="*/ T0 w 2160"/>
                              <a:gd name="T2" fmla="+- 0 385 8"/>
                              <a:gd name="T3" fmla="*/ 385 h 1429"/>
                              <a:gd name="T4" fmla="+- 0 695 539"/>
                              <a:gd name="T5" fmla="*/ T4 w 2160"/>
                              <a:gd name="T6" fmla="+- 0 55 8"/>
                              <a:gd name="T7" fmla="*/ 55 h 1429"/>
                              <a:gd name="T8" fmla="+- 0 971 539"/>
                              <a:gd name="T9" fmla="*/ T8 w 2160"/>
                              <a:gd name="T10" fmla="+- 0 111 8"/>
                              <a:gd name="T11" fmla="*/ 111 h 1429"/>
                              <a:gd name="T12" fmla="+- 0 1067 539"/>
                              <a:gd name="T13" fmla="*/ T12 w 2160"/>
                              <a:gd name="T14" fmla="+- 0 453 8"/>
                              <a:gd name="T15" fmla="*/ 453 h 1429"/>
                              <a:gd name="T16" fmla="+- 0 1075 539"/>
                              <a:gd name="T17" fmla="*/ T16 w 2160"/>
                              <a:gd name="T18" fmla="+- 0 891 8"/>
                              <a:gd name="T19" fmla="*/ 891 h 1429"/>
                              <a:gd name="T20" fmla="+- 0 1011 539"/>
                              <a:gd name="T21" fmla="*/ T20 w 2160"/>
                              <a:gd name="T22" fmla="+- 0 1246 8"/>
                              <a:gd name="T23" fmla="*/ 1246 h 1429"/>
                              <a:gd name="T24" fmla="+- 0 857 539"/>
                              <a:gd name="T25" fmla="*/ T24 w 2160"/>
                              <a:gd name="T26" fmla="+- 0 1430 8"/>
                              <a:gd name="T27" fmla="*/ 1430 h 1429"/>
                              <a:gd name="T28" fmla="+- 0 669 539"/>
                              <a:gd name="T29" fmla="*/ T28 w 2160"/>
                              <a:gd name="T30" fmla="+- 0 1361 8"/>
                              <a:gd name="T31" fmla="*/ 1361 h 1429"/>
                              <a:gd name="T32" fmla="+- 0 563 539"/>
                              <a:gd name="T33" fmla="*/ T32 w 2160"/>
                              <a:gd name="T34" fmla="+- 0 1058 8"/>
                              <a:gd name="T35" fmla="*/ 1058 h 1429"/>
                              <a:gd name="T36" fmla="+- 0 701 539"/>
                              <a:gd name="T37" fmla="*/ T36 w 2160"/>
                              <a:gd name="T38" fmla="+- 0 724 8"/>
                              <a:gd name="T39" fmla="*/ 724 h 1429"/>
                              <a:gd name="T40" fmla="+- 0 746 539"/>
                              <a:gd name="T41" fmla="*/ T40 w 2160"/>
                              <a:gd name="T42" fmla="+- 0 1065 8"/>
                              <a:gd name="T43" fmla="*/ 1065 h 1429"/>
                              <a:gd name="T44" fmla="+- 0 856 539"/>
                              <a:gd name="T45" fmla="*/ T44 w 2160"/>
                              <a:gd name="T46" fmla="+- 0 1094 8"/>
                              <a:gd name="T47" fmla="*/ 1094 h 1429"/>
                              <a:gd name="T48" fmla="+- 0 917 539"/>
                              <a:gd name="T49" fmla="*/ T48 w 2160"/>
                              <a:gd name="T50" fmla="+- 0 813 8"/>
                              <a:gd name="T51" fmla="*/ 813 h 1429"/>
                              <a:gd name="T52" fmla="+- 0 889 539"/>
                              <a:gd name="T53" fmla="*/ T52 w 2160"/>
                              <a:gd name="T54" fmla="+- 0 420 8"/>
                              <a:gd name="T55" fmla="*/ 420 h 1429"/>
                              <a:gd name="T56" fmla="+- 0 785 539"/>
                              <a:gd name="T57" fmla="*/ T56 w 2160"/>
                              <a:gd name="T58" fmla="+- 0 336 8"/>
                              <a:gd name="T59" fmla="*/ 336 h 1429"/>
                              <a:gd name="T60" fmla="+- 0 708 539"/>
                              <a:gd name="T61" fmla="*/ T60 w 2160"/>
                              <a:gd name="T62" fmla="+- 0 544 8"/>
                              <a:gd name="T63" fmla="*/ 544 h 1429"/>
                              <a:gd name="T64" fmla="+- 0 1154 539"/>
                              <a:gd name="T65" fmla="*/ T64 w 2160"/>
                              <a:gd name="T66" fmla="+- 0 31 8"/>
                              <a:gd name="T67" fmla="*/ 31 h 1429"/>
                              <a:gd name="T68" fmla="+- 0 1296 539"/>
                              <a:gd name="T69" fmla="*/ T68 w 2160"/>
                              <a:gd name="T70" fmla="+- 0 264 8"/>
                              <a:gd name="T71" fmla="*/ 264 h 1429"/>
                              <a:gd name="T72" fmla="+- 0 1383 539"/>
                              <a:gd name="T73" fmla="*/ T72 w 2160"/>
                              <a:gd name="T74" fmla="+- 0 342 8"/>
                              <a:gd name="T75" fmla="*/ 342 h 1429"/>
                              <a:gd name="T76" fmla="+- 0 1498 539"/>
                              <a:gd name="T77" fmla="*/ T76 w 2160"/>
                              <a:gd name="T78" fmla="+- 0 31 8"/>
                              <a:gd name="T79" fmla="*/ 31 h 1429"/>
                              <a:gd name="T80" fmla="+- 0 1592 539"/>
                              <a:gd name="T81" fmla="*/ T80 w 2160"/>
                              <a:gd name="T82" fmla="+- 0 192 8"/>
                              <a:gd name="T83" fmla="*/ 192 h 1429"/>
                              <a:gd name="T84" fmla="+- 0 1490 539"/>
                              <a:gd name="T85" fmla="*/ T84 w 2160"/>
                              <a:gd name="T86" fmla="+- 0 593 8"/>
                              <a:gd name="T87" fmla="*/ 593 h 1429"/>
                              <a:gd name="T88" fmla="+- 0 1429 539"/>
                              <a:gd name="T89" fmla="*/ T88 w 2160"/>
                              <a:gd name="T90" fmla="+- 0 999 8"/>
                              <a:gd name="T91" fmla="*/ 999 h 1429"/>
                              <a:gd name="T92" fmla="+- 0 1429 539"/>
                              <a:gd name="T93" fmla="*/ T92 w 2160"/>
                              <a:gd name="T94" fmla="+- 0 1412 8"/>
                              <a:gd name="T95" fmla="*/ 1412 h 1429"/>
                              <a:gd name="T96" fmla="+- 0 1268 539"/>
                              <a:gd name="T97" fmla="*/ T96 w 2160"/>
                              <a:gd name="T98" fmla="+- 0 1330 8"/>
                              <a:gd name="T99" fmla="*/ 1330 h 1429"/>
                              <a:gd name="T100" fmla="+- 0 1268 539"/>
                              <a:gd name="T101" fmla="*/ T100 w 2160"/>
                              <a:gd name="T102" fmla="+- 0 916 8"/>
                              <a:gd name="T103" fmla="*/ 916 h 1429"/>
                              <a:gd name="T104" fmla="+- 0 1187 539"/>
                              <a:gd name="T105" fmla="*/ T104 w 2160"/>
                              <a:gd name="T106" fmla="+- 0 513 8"/>
                              <a:gd name="T107" fmla="*/ 513 h 1429"/>
                              <a:gd name="T108" fmla="+- 0 1084 539"/>
                              <a:gd name="T109" fmla="*/ T108 w 2160"/>
                              <a:gd name="T110" fmla="+- 0 111 8"/>
                              <a:gd name="T111" fmla="*/ 111 h 1429"/>
                              <a:gd name="T112" fmla="+- 0 1943 539"/>
                              <a:gd name="T113" fmla="*/ T112 w 2160"/>
                              <a:gd name="T114" fmla="+- 0 31 8"/>
                              <a:gd name="T115" fmla="*/ 31 h 1429"/>
                              <a:gd name="T116" fmla="+- 0 2115 539"/>
                              <a:gd name="T117" fmla="*/ T116 w 2160"/>
                              <a:gd name="T118" fmla="+- 0 252 8"/>
                              <a:gd name="T119" fmla="*/ 252 h 1429"/>
                              <a:gd name="T120" fmla="+- 0 1845 539"/>
                              <a:gd name="T121" fmla="*/ T120 w 2160"/>
                              <a:gd name="T122" fmla="+- 0 326 8"/>
                              <a:gd name="T123" fmla="*/ 326 h 1429"/>
                              <a:gd name="T124" fmla="+- 0 1908 539"/>
                              <a:gd name="T125" fmla="*/ T124 w 2160"/>
                              <a:gd name="T126" fmla="+- 0 545 8"/>
                              <a:gd name="T127" fmla="*/ 545 h 1429"/>
                              <a:gd name="T128" fmla="+- 0 2096 539"/>
                              <a:gd name="T129" fmla="*/ T128 w 2160"/>
                              <a:gd name="T130" fmla="+- 0 686 8"/>
                              <a:gd name="T131" fmla="*/ 686 h 1429"/>
                              <a:gd name="T132" fmla="+- 0 1908 539"/>
                              <a:gd name="T133" fmla="*/ T132 w 2160"/>
                              <a:gd name="T134" fmla="+- 0 827 8"/>
                              <a:gd name="T135" fmla="*/ 827 h 1429"/>
                              <a:gd name="T136" fmla="+- 0 1845 539"/>
                              <a:gd name="T137" fmla="*/ T136 w 2160"/>
                              <a:gd name="T138" fmla="+- 0 1099 8"/>
                              <a:gd name="T139" fmla="*/ 1099 h 1429"/>
                              <a:gd name="T140" fmla="+- 0 2123 539"/>
                              <a:gd name="T141" fmla="*/ T140 w 2160"/>
                              <a:gd name="T142" fmla="+- 0 1178 8"/>
                              <a:gd name="T143" fmla="*/ 1178 h 1429"/>
                              <a:gd name="T144" fmla="+- 0 1947 539"/>
                              <a:gd name="T145" fmla="*/ T144 w 2160"/>
                              <a:gd name="T146" fmla="+- 0 1412 8"/>
                              <a:gd name="T147" fmla="*/ 1412 h 1429"/>
                              <a:gd name="T148" fmla="+- 0 1684 539"/>
                              <a:gd name="T149" fmla="*/ T148 w 2160"/>
                              <a:gd name="T150" fmla="+- 0 1250 8"/>
                              <a:gd name="T151" fmla="*/ 1250 h 1429"/>
                              <a:gd name="T152" fmla="+- 0 1684 539"/>
                              <a:gd name="T153" fmla="*/ T152 w 2160"/>
                              <a:gd name="T154" fmla="+- 0 844 8"/>
                              <a:gd name="T155" fmla="*/ 844 h 1429"/>
                              <a:gd name="T156" fmla="+- 0 1684 539"/>
                              <a:gd name="T157" fmla="*/ T156 w 2160"/>
                              <a:gd name="T158" fmla="+- 0 437 8"/>
                              <a:gd name="T159" fmla="*/ 437 h 1429"/>
                              <a:gd name="T160" fmla="+- 0 1684 539"/>
                              <a:gd name="T161" fmla="*/ T160 w 2160"/>
                              <a:gd name="T162" fmla="+- 0 31 8"/>
                              <a:gd name="T163" fmla="*/ 31 h 1429"/>
                              <a:gd name="T164" fmla="+- 0 2699 539"/>
                              <a:gd name="T165" fmla="*/ T164 w 2160"/>
                              <a:gd name="T166" fmla="+- 0 960 8"/>
                              <a:gd name="T167" fmla="*/ 960 h 1429"/>
                              <a:gd name="T168" fmla="+- 0 2638 539"/>
                              <a:gd name="T169" fmla="*/ T168 w 2160"/>
                              <a:gd name="T170" fmla="+- 0 1273 8"/>
                              <a:gd name="T171" fmla="*/ 1273 h 1429"/>
                              <a:gd name="T172" fmla="+- 0 2526 539"/>
                              <a:gd name="T173" fmla="*/ T172 w 2160"/>
                              <a:gd name="T174" fmla="+- 0 1423 8"/>
                              <a:gd name="T175" fmla="*/ 1423 h 1429"/>
                              <a:gd name="T176" fmla="+- 0 2352 539"/>
                              <a:gd name="T177" fmla="*/ T176 w 2160"/>
                              <a:gd name="T178" fmla="+- 0 1399 8"/>
                              <a:gd name="T179" fmla="*/ 1399 h 1429"/>
                              <a:gd name="T180" fmla="+- 0 2230 539"/>
                              <a:gd name="T181" fmla="*/ T180 w 2160"/>
                              <a:gd name="T182" fmla="+- 0 1141 8"/>
                              <a:gd name="T183" fmla="*/ 1141 h 1429"/>
                              <a:gd name="T184" fmla="+- 0 2191 539"/>
                              <a:gd name="T185" fmla="*/ T184 w 2160"/>
                              <a:gd name="T186" fmla="+- 0 719 8"/>
                              <a:gd name="T187" fmla="*/ 719 h 1429"/>
                              <a:gd name="T188" fmla="+- 0 2227 539"/>
                              <a:gd name="T189" fmla="*/ T188 w 2160"/>
                              <a:gd name="T190" fmla="+- 0 310 8"/>
                              <a:gd name="T191" fmla="*/ 310 h 1429"/>
                              <a:gd name="T192" fmla="+- 0 2395 539"/>
                              <a:gd name="T193" fmla="*/ T192 w 2160"/>
                              <a:gd name="T194" fmla="+- 0 19 8"/>
                              <a:gd name="T195" fmla="*/ 19 h 1429"/>
                              <a:gd name="T196" fmla="+- 0 2610 539"/>
                              <a:gd name="T197" fmla="*/ T196 w 2160"/>
                              <a:gd name="T198" fmla="+- 0 113 8"/>
                              <a:gd name="T199" fmla="*/ 113 h 1429"/>
                              <a:gd name="T200" fmla="+- 0 2658 539"/>
                              <a:gd name="T201" fmla="*/ T200 w 2160"/>
                              <a:gd name="T202" fmla="+- 0 458 8"/>
                              <a:gd name="T203" fmla="*/ 458 h 1429"/>
                              <a:gd name="T204" fmla="+- 0 2544 539"/>
                              <a:gd name="T205" fmla="*/ T204 w 2160"/>
                              <a:gd name="T206" fmla="+- 0 466 8"/>
                              <a:gd name="T207" fmla="*/ 466 h 1429"/>
                              <a:gd name="T208" fmla="+- 0 2512 539"/>
                              <a:gd name="T209" fmla="*/ T208 w 2160"/>
                              <a:gd name="T210" fmla="+- 0 368 8"/>
                              <a:gd name="T211" fmla="*/ 368 h 1429"/>
                              <a:gd name="T212" fmla="+- 0 2459 539"/>
                              <a:gd name="T213" fmla="*/ T212 w 2160"/>
                              <a:gd name="T214" fmla="+- 0 327 8"/>
                              <a:gd name="T215" fmla="*/ 327 h 1429"/>
                              <a:gd name="T216" fmla="+- 0 2365 539"/>
                              <a:gd name="T217" fmla="*/ T216 w 2160"/>
                              <a:gd name="T218" fmla="+- 0 493 8"/>
                              <a:gd name="T219" fmla="*/ 493 h 1429"/>
                              <a:gd name="T220" fmla="+- 0 2359 539"/>
                              <a:gd name="T221" fmla="*/ T220 w 2160"/>
                              <a:gd name="T222" fmla="+- 0 910 8"/>
                              <a:gd name="T223" fmla="*/ 910 h 1429"/>
                              <a:gd name="T224" fmla="+- 0 2430 539"/>
                              <a:gd name="T225" fmla="*/ T224 w 2160"/>
                              <a:gd name="T226" fmla="+- 0 1110 8"/>
                              <a:gd name="T227" fmla="*/ 1110 h 1429"/>
                              <a:gd name="T228" fmla="+- 0 2523 539"/>
                              <a:gd name="T229" fmla="*/ T228 w 2160"/>
                              <a:gd name="T230" fmla="+- 0 1047 8"/>
                              <a:gd name="T231" fmla="*/ 1047 h 1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160" h="1429">
                                <a:moveTo>
                                  <a:pt x="0" y="714"/>
                                </a:moveTo>
                                <a:lnTo>
                                  <a:pt x="2" y="621"/>
                                </a:lnTo>
                                <a:lnTo>
                                  <a:pt x="6" y="534"/>
                                </a:lnTo>
                                <a:lnTo>
                                  <a:pt x="14" y="452"/>
                                </a:lnTo>
                                <a:lnTo>
                                  <a:pt x="24" y="377"/>
                                </a:lnTo>
                                <a:lnTo>
                                  <a:pt x="37" y="308"/>
                                </a:lnTo>
                                <a:lnTo>
                                  <a:pt x="53" y="245"/>
                                </a:lnTo>
                                <a:lnTo>
                                  <a:pt x="72" y="188"/>
                                </a:lnTo>
                                <a:lnTo>
                                  <a:pt x="110" y="106"/>
                                </a:lnTo>
                                <a:lnTo>
                                  <a:pt x="156" y="47"/>
                                </a:lnTo>
                                <a:lnTo>
                                  <a:pt x="210" y="11"/>
                                </a:lnTo>
                                <a:lnTo>
                                  <a:pt x="270" y="0"/>
                                </a:lnTo>
                                <a:lnTo>
                                  <a:pt x="331" y="11"/>
                                </a:lnTo>
                                <a:lnTo>
                                  <a:pt x="385" y="45"/>
                                </a:lnTo>
                                <a:lnTo>
                                  <a:pt x="432" y="103"/>
                                </a:lnTo>
                                <a:lnTo>
                                  <a:pt x="470" y="184"/>
                                </a:lnTo>
                                <a:lnTo>
                                  <a:pt x="489" y="240"/>
                                </a:lnTo>
                                <a:lnTo>
                                  <a:pt x="505" y="302"/>
                                </a:lnTo>
                                <a:lnTo>
                                  <a:pt x="517" y="370"/>
                                </a:lnTo>
                                <a:lnTo>
                                  <a:pt x="528" y="445"/>
                                </a:lnTo>
                                <a:lnTo>
                                  <a:pt x="535" y="525"/>
                                </a:lnTo>
                                <a:lnTo>
                                  <a:pt x="539" y="611"/>
                                </a:lnTo>
                                <a:lnTo>
                                  <a:pt x="541" y="703"/>
                                </a:lnTo>
                                <a:lnTo>
                                  <a:pt x="540" y="797"/>
                                </a:lnTo>
                                <a:lnTo>
                                  <a:pt x="536" y="883"/>
                                </a:lnTo>
                                <a:lnTo>
                                  <a:pt x="530" y="962"/>
                                </a:lnTo>
                                <a:lnTo>
                                  <a:pt x="521" y="1035"/>
                                </a:lnTo>
                                <a:lnTo>
                                  <a:pt x="510" y="1100"/>
                                </a:lnTo>
                                <a:lnTo>
                                  <a:pt x="493" y="1173"/>
                                </a:lnTo>
                                <a:lnTo>
                                  <a:pt x="472" y="1238"/>
                                </a:lnTo>
                                <a:lnTo>
                                  <a:pt x="448" y="1294"/>
                                </a:lnTo>
                                <a:lnTo>
                                  <a:pt x="421" y="1341"/>
                                </a:lnTo>
                                <a:lnTo>
                                  <a:pt x="391" y="1379"/>
                                </a:lnTo>
                                <a:lnTo>
                                  <a:pt x="356" y="1406"/>
                                </a:lnTo>
                                <a:lnTo>
                                  <a:pt x="318" y="1422"/>
                                </a:lnTo>
                                <a:lnTo>
                                  <a:pt x="276" y="1428"/>
                                </a:lnTo>
                                <a:lnTo>
                                  <a:pt x="234" y="1423"/>
                                </a:lnTo>
                                <a:lnTo>
                                  <a:pt x="195" y="1409"/>
                                </a:lnTo>
                                <a:lnTo>
                                  <a:pt x="161" y="1386"/>
                                </a:lnTo>
                                <a:lnTo>
                                  <a:pt x="130" y="1353"/>
                                </a:lnTo>
                                <a:lnTo>
                                  <a:pt x="103" y="1311"/>
                                </a:lnTo>
                                <a:lnTo>
                                  <a:pt x="78" y="1257"/>
                                </a:lnTo>
                                <a:lnTo>
                                  <a:pt x="55" y="1193"/>
                                </a:lnTo>
                                <a:lnTo>
                                  <a:pt x="36" y="1118"/>
                                </a:lnTo>
                                <a:lnTo>
                                  <a:pt x="24" y="1050"/>
                                </a:lnTo>
                                <a:lnTo>
                                  <a:pt x="14" y="976"/>
                                </a:lnTo>
                                <a:lnTo>
                                  <a:pt x="6" y="895"/>
                                </a:lnTo>
                                <a:lnTo>
                                  <a:pt x="2" y="808"/>
                                </a:lnTo>
                                <a:lnTo>
                                  <a:pt x="0" y="714"/>
                                </a:lnTo>
                                <a:close/>
                                <a:moveTo>
                                  <a:pt x="162" y="716"/>
                                </a:moveTo>
                                <a:lnTo>
                                  <a:pt x="163" y="814"/>
                                </a:lnTo>
                                <a:lnTo>
                                  <a:pt x="169" y="896"/>
                                </a:lnTo>
                                <a:lnTo>
                                  <a:pt x="178" y="964"/>
                                </a:lnTo>
                                <a:lnTo>
                                  <a:pt x="191" y="1017"/>
                                </a:lnTo>
                                <a:lnTo>
                                  <a:pt x="207" y="1057"/>
                                </a:lnTo>
                                <a:lnTo>
                                  <a:pt x="226" y="1086"/>
                                </a:lnTo>
                                <a:lnTo>
                                  <a:pt x="247" y="1103"/>
                                </a:lnTo>
                                <a:lnTo>
                                  <a:pt x="271" y="1108"/>
                                </a:lnTo>
                                <a:lnTo>
                                  <a:pt x="295" y="1103"/>
                                </a:lnTo>
                                <a:lnTo>
                                  <a:pt x="317" y="1086"/>
                                </a:lnTo>
                                <a:lnTo>
                                  <a:pt x="336" y="1058"/>
                                </a:lnTo>
                                <a:lnTo>
                                  <a:pt x="351" y="1019"/>
                                </a:lnTo>
                                <a:lnTo>
                                  <a:pt x="363" y="965"/>
                                </a:lnTo>
                                <a:lnTo>
                                  <a:pt x="372" y="894"/>
                                </a:lnTo>
                                <a:lnTo>
                                  <a:pt x="378" y="805"/>
                                </a:lnTo>
                                <a:lnTo>
                                  <a:pt x="380" y="698"/>
                                </a:lnTo>
                                <a:lnTo>
                                  <a:pt x="378" y="607"/>
                                </a:lnTo>
                                <a:lnTo>
                                  <a:pt x="372" y="529"/>
                                </a:lnTo>
                                <a:lnTo>
                                  <a:pt x="363" y="464"/>
                                </a:lnTo>
                                <a:lnTo>
                                  <a:pt x="350" y="412"/>
                                </a:lnTo>
                                <a:lnTo>
                                  <a:pt x="334" y="373"/>
                                </a:lnTo>
                                <a:lnTo>
                                  <a:pt x="315" y="345"/>
                                </a:lnTo>
                                <a:lnTo>
                                  <a:pt x="294" y="328"/>
                                </a:lnTo>
                                <a:lnTo>
                                  <a:pt x="269" y="323"/>
                                </a:lnTo>
                                <a:lnTo>
                                  <a:pt x="246" y="328"/>
                                </a:lnTo>
                                <a:lnTo>
                                  <a:pt x="225" y="345"/>
                                </a:lnTo>
                                <a:lnTo>
                                  <a:pt x="207" y="374"/>
                                </a:lnTo>
                                <a:lnTo>
                                  <a:pt x="191" y="414"/>
                                </a:lnTo>
                                <a:lnTo>
                                  <a:pt x="178" y="467"/>
                                </a:lnTo>
                                <a:lnTo>
                                  <a:pt x="169" y="536"/>
                                </a:lnTo>
                                <a:lnTo>
                                  <a:pt x="163" y="619"/>
                                </a:lnTo>
                                <a:lnTo>
                                  <a:pt x="162" y="716"/>
                                </a:lnTo>
                                <a:close/>
                                <a:moveTo>
                                  <a:pt x="525" y="23"/>
                                </a:moveTo>
                                <a:lnTo>
                                  <a:pt x="570" y="23"/>
                                </a:lnTo>
                                <a:lnTo>
                                  <a:pt x="615" y="23"/>
                                </a:lnTo>
                                <a:lnTo>
                                  <a:pt x="660" y="23"/>
                                </a:lnTo>
                                <a:lnTo>
                                  <a:pt x="704" y="23"/>
                                </a:lnTo>
                                <a:lnTo>
                                  <a:pt x="722" y="101"/>
                                </a:lnTo>
                                <a:lnTo>
                                  <a:pt x="739" y="178"/>
                                </a:lnTo>
                                <a:lnTo>
                                  <a:pt x="757" y="256"/>
                                </a:lnTo>
                                <a:lnTo>
                                  <a:pt x="774" y="334"/>
                                </a:lnTo>
                                <a:lnTo>
                                  <a:pt x="792" y="412"/>
                                </a:lnTo>
                                <a:lnTo>
                                  <a:pt x="809" y="489"/>
                                </a:lnTo>
                                <a:lnTo>
                                  <a:pt x="827" y="412"/>
                                </a:lnTo>
                                <a:lnTo>
                                  <a:pt x="844" y="334"/>
                                </a:lnTo>
                                <a:lnTo>
                                  <a:pt x="862" y="256"/>
                                </a:lnTo>
                                <a:lnTo>
                                  <a:pt x="880" y="178"/>
                                </a:lnTo>
                                <a:lnTo>
                                  <a:pt x="897" y="101"/>
                                </a:lnTo>
                                <a:lnTo>
                                  <a:pt x="915" y="23"/>
                                </a:lnTo>
                                <a:lnTo>
                                  <a:pt x="959" y="23"/>
                                </a:lnTo>
                                <a:lnTo>
                                  <a:pt x="1004" y="23"/>
                                </a:lnTo>
                                <a:lnTo>
                                  <a:pt x="1048" y="23"/>
                                </a:lnTo>
                                <a:lnTo>
                                  <a:pt x="1093" y="23"/>
                                </a:lnTo>
                                <a:lnTo>
                                  <a:pt x="1073" y="103"/>
                                </a:lnTo>
                                <a:lnTo>
                                  <a:pt x="1053" y="184"/>
                                </a:lnTo>
                                <a:lnTo>
                                  <a:pt x="1032" y="264"/>
                                </a:lnTo>
                                <a:lnTo>
                                  <a:pt x="1012" y="344"/>
                                </a:lnTo>
                                <a:lnTo>
                                  <a:pt x="992" y="424"/>
                                </a:lnTo>
                                <a:lnTo>
                                  <a:pt x="971" y="505"/>
                                </a:lnTo>
                                <a:lnTo>
                                  <a:pt x="951" y="585"/>
                                </a:lnTo>
                                <a:lnTo>
                                  <a:pt x="930" y="665"/>
                                </a:lnTo>
                                <a:lnTo>
                                  <a:pt x="910" y="745"/>
                                </a:lnTo>
                                <a:lnTo>
                                  <a:pt x="890" y="826"/>
                                </a:lnTo>
                                <a:lnTo>
                                  <a:pt x="890" y="908"/>
                                </a:lnTo>
                                <a:lnTo>
                                  <a:pt x="890" y="991"/>
                                </a:lnTo>
                                <a:lnTo>
                                  <a:pt x="890" y="1074"/>
                                </a:lnTo>
                                <a:lnTo>
                                  <a:pt x="890" y="1156"/>
                                </a:lnTo>
                                <a:lnTo>
                                  <a:pt x="890" y="1239"/>
                                </a:lnTo>
                                <a:lnTo>
                                  <a:pt x="890" y="1322"/>
                                </a:lnTo>
                                <a:lnTo>
                                  <a:pt x="890" y="1404"/>
                                </a:lnTo>
                                <a:lnTo>
                                  <a:pt x="850" y="1404"/>
                                </a:lnTo>
                                <a:lnTo>
                                  <a:pt x="809" y="1404"/>
                                </a:lnTo>
                                <a:lnTo>
                                  <a:pt x="769" y="1404"/>
                                </a:lnTo>
                                <a:lnTo>
                                  <a:pt x="729" y="1404"/>
                                </a:lnTo>
                                <a:lnTo>
                                  <a:pt x="729" y="1322"/>
                                </a:lnTo>
                                <a:lnTo>
                                  <a:pt x="729" y="1239"/>
                                </a:lnTo>
                                <a:lnTo>
                                  <a:pt x="729" y="1156"/>
                                </a:lnTo>
                                <a:lnTo>
                                  <a:pt x="729" y="1074"/>
                                </a:lnTo>
                                <a:lnTo>
                                  <a:pt x="729" y="991"/>
                                </a:lnTo>
                                <a:lnTo>
                                  <a:pt x="729" y="908"/>
                                </a:lnTo>
                                <a:lnTo>
                                  <a:pt x="729" y="826"/>
                                </a:lnTo>
                                <a:lnTo>
                                  <a:pt x="709" y="745"/>
                                </a:lnTo>
                                <a:lnTo>
                                  <a:pt x="688" y="665"/>
                                </a:lnTo>
                                <a:lnTo>
                                  <a:pt x="668" y="585"/>
                                </a:lnTo>
                                <a:lnTo>
                                  <a:pt x="648" y="505"/>
                                </a:lnTo>
                                <a:lnTo>
                                  <a:pt x="627" y="424"/>
                                </a:lnTo>
                                <a:lnTo>
                                  <a:pt x="607" y="344"/>
                                </a:lnTo>
                                <a:lnTo>
                                  <a:pt x="586" y="264"/>
                                </a:lnTo>
                                <a:lnTo>
                                  <a:pt x="566" y="184"/>
                                </a:lnTo>
                                <a:lnTo>
                                  <a:pt x="545" y="103"/>
                                </a:lnTo>
                                <a:lnTo>
                                  <a:pt x="525" y="23"/>
                                </a:lnTo>
                                <a:close/>
                                <a:moveTo>
                                  <a:pt x="1145" y="23"/>
                                </a:moveTo>
                                <a:lnTo>
                                  <a:pt x="1231" y="23"/>
                                </a:lnTo>
                                <a:lnTo>
                                  <a:pt x="1317" y="23"/>
                                </a:lnTo>
                                <a:lnTo>
                                  <a:pt x="1404" y="23"/>
                                </a:lnTo>
                                <a:lnTo>
                                  <a:pt x="1490" y="23"/>
                                </a:lnTo>
                                <a:lnTo>
                                  <a:pt x="1576" y="23"/>
                                </a:lnTo>
                                <a:lnTo>
                                  <a:pt x="1576" y="97"/>
                                </a:lnTo>
                                <a:lnTo>
                                  <a:pt x="1576" y="170"/>
                                </a:lnTo>
                                <a:lnTo>
                                  <a:pt x="1576" y="244"/>
                                </a:lnTo>
                                <a:lnTo>
                                  <a:pt x="1576" y="318"/>
                                </a:lnTo>
                                <a:lnTo>
                                  <a:pt x="1509" y="318"/>
                                </a:lnTo>
                                <a:lnTo>
                                  <a:pt x="1441" y="318"/>
                                </a:lnTo>
                                <a:lnTo>
                                  <a:pt x="1374" y="318"/>
                                </a:lnTo>
                                <a:lnTo>
                                  <a:pt x="1306" y="318"/>
                                </a:lnTo>
                                <a:lnTo>
                                  <a:pt x="1306" y="373"/>
                                </a:lnTo>
                                <a:lnTo>
                                  <a:pt x="1306" y="428"/>
                                </a:lnTo>
                                <a:lnTo>
                                  <a:pt x="1306" y="483"/>
                                </a:lnTo>
                                <a:lnTo>
                                  <a:pt x="1306" y="537"/>
                                </a:lnTo>
                                <a:lnTo>
                                  <a:pt x="1369" y="537"/>
                                </a:lnTo>
                                <a:lnTo>
                                  <a:pt x="1431" y="537"/>
                                </a:lnTo>
                                <a:lnTo>
                                  <a:pt x="1494" y="537"/>
                                </a:lnTo>
                                <a:lnTo>
                                  <a:pt x="1557" y="537"/>
                                </a:lnTo>
                                <a:lnTo>
                                  <a:pt x="1557" y="608"/>
                                </a:lnTo>
                                <a:lnTo>
                                  <a:pt x="1557" y="678"/>
                                </a:lnTo>
                                <a:lnTo>
                                  <a:pt x="1557" y="749"/>
                                </a:lnTo>
                                <a:lnTo>
                                  <a:pt x="1557" y="819"/>
                                </a:lnTo>
                                <a:lnTo>
                                  <a:pt x="1494" y="819"/>
                                </a:lnTo>
                                <a:lnTo>
                                  <a:pt x="1431" y="819"/>
                                </a:lnTo>
                                <a:lnTo>
                                  <a:pt x="1369" y="819"/>
                                </a:lnTo>
                                <a:lnTo>
                                  <a:pt x="1306" y="819"/>
                                </a:lnTo>
                                <a:lnTo>
                                  <a:pt x="1306" y="887"/>
                                </a:lnTo>
                                <a:lnTo>
                                  <a:pt x="1306" y="955"/>
                                </a:lnTo>
                                <a:lnTo>
                                  <a:pt x="1306" y="1023"/>
                                </a:lnTo>
                                <a:lnTo>
                                  <a:pt x="1306" y="1091"/>
                                </a:lnTo>
                                <a:lnTo>
                                  <a:pt x="1376" y="1091"/>
                                </a:lnTo>
                                <a:lnTo>
                                  <a:pt x="1445" y="1091"/>
                                </a:lnTo>
                                <a:lnTo>
                                  <a:pt x="1515" y="1091"/>
                                </a:lnTo>
                                <a:lnTo>
                                  <a:pt x="1584" y="1091"/>
                                </a:lnTo>
                                <a:lnTo>
                                  <a:pt x="1584" y="1170"/>
                                </a:lnTo>
                                <a:lnTo>
                                  <a:pt x="1584" y="1248"/>
                                </a:lnTo>
                                <a:lnTo>
                                  <a:pt x="1584" y="1326"/>
                                </a:lnTo>
                                <a:lnTo>
                                  <a:pt x="1584" y="1404"/>
                                </a:lnTo>
                                <a:lnTo>
                                  <a:pt x="1496" y="1404"/>
                                </a:lnTo>
                                <a:lnTo>
                                  <a:pt x="1408" y="1404"/>
                                </a:lnTo>
                                <a:lnTo>
                                  <a:pt x="1320" y="1404"/>
                                </a:lnTo>
                                <a:lnTo>
                                  <a:pt x="1233" y="1404"/>
                                </a:lnTo>
                                <a:lnTo>
                                  <a:pt x="1145" y="1404"/>
                                </a:lnTo>
                                <a:lnTo>
                                  <a:pt x="1145" y="1323"/>
                                </a:lnTo>
                                <a:lnTo>
                                  <a:pt x="1145" y="1242"/>
                                </a:lnTo>
                                <a:lnTo>
                                  <a:pt x="1145" y="1161"/>
                                </a:lnTo>
                                <a:lnTo>
                                  <a:pt x="1145" y="1079"/>
                                </a:lnTo>
                                <a:lnTo>
                                  <a:pt x="1145" y="998"/>
                                </a:lnTo>
                                <a:lnTo>
                                  <a:pt x="1145" y="917"/>
                                </a:lnTo>
                                <a:lnTo>
                                  <a:pt x="1145" y="836"/>
                                </a:lnTo>
                                <a:lnTo>
                                  <a:pt x="1145" y="754"/>
                                </a:lnTo>
                                <a:lnTo>
                                  <a:pt x="1145" y="673"/>
                                </a:lnTo>
                                <a:lnTo>
                                  <a:pt x="1145" y="592"/>
                                </a:lnTo>
                                <a:lnTo>
                                  <a:pt x="1145" y="510"/>
                                </a:lnTo>
                                <a:lnTo>
                                  <a:pt x="1145" y="429"/>
                                </a:lnTo>
                                <a:lnTo>
                                  <a:pt x="1145" y="348"/>
                                </a:lnTo>
                                <a:lnTo>
                                  <a:pt x="1145" y="267"/>
                                </a:lnTo>
                                <a:lnTo>
                                  <a:pt x="1145" y="186"/>
                                </a:lnTo>
                                <a:lnTo>
                                  <a:pt x="1145" y="104"/>
                                </a:lnTo>
                                <a:lnTo>
                                  <a:pt x="1145" y="23"/>
                                </a:lnTo>
                                <a:close/>
                                <a:moveTo>
                                  <a:pt x="2018" y="839"/>
                                </a:moveTo>
                                <a:lnTo>
                                  <a:pt x="2053" y="867"/>
                                </a:lnTo>
                                <a:lnTo>
                                  <a:pt x="2089" y="896"/>
                                </a:lnTo>
                                <a:lnTo>
                                  <a:pt x="2124" y="924"/>
                                </a:lnTo>
                                <a:lnTo>
                                  <a:pt x="2160" y="952"/>
                                </a:lnTo>
                                <a:lnTo>
                                  <a:pt x="2151" y="1027"/>
                                </a:lnTo>
                                <a:lnTo>
                                  <a:pt x="2141" y="1096"/>
                                </a:lnTo>
                                <a:lnTo>
                                  <a:pt x="2129" y="1159"/>
                                </a:lnTo>
                                <a:lnTo>
                                  <a:pt x="2115" y="1215"/>
                                </a:lnTo>
                                <a:lnTo>
                                  <a:pt x="2099" y="1265"/>
                                </a:lnTo>
                                <a:lnTo>
                                  <a:pt x="2081" y="1308"/>
                                </a:lnTo>
                                <a:lnTo>
                                  <a:pt x="2061" y="1344"/>
                                </a:lnTo>
                                <a:lnTo>
                                  <a:pt x="2039" y="1374"/>
                                </a:lnTo>
                                <a:lnTo>
                                  <a:pt x="2015" y="1398"/>
                                </a:lnTo>
                                <a:lnTo>
                                  <a:pt x="1987" y="1415"/>
                                </a:lnTo>
                                <a:lnTo>
                                  <a:pt x="1957" y="1425"/>
                                </a:lnTo>
                                <a:lnTo>
                                  <a:pt x="1923" y="1428"/>
                                </a:lnTo>
                                <a:lnTo>
                                  <a:pt x="1883" y="1424"/>
                                </a:lnTo>
                                <a:lnTo>
                                  <a:pt x="1846" y="1412"/>
                                </a:lnTo>
                                <a:lnTo>
                                  <a:pt x="1813" y="1391"/>
                                </a:lnTo>
                                <a:lnTo>
                                  <a:pt x="1785" y="1363"/>
                                </a:lnTo>
                                <a:lnTo>
                                  <a:pt x="1759" y="1324"/>
                                </a:lnTo>
                                <a:lnTo>
                                  <a:pt x="1734" y="1273"/>
                                </a:lnTo>
                                <a:lnTo>
                                  <a:pt x="1712" y="1209"/>
                                </a:lnTo>
                                <a:lnTo>
                                  <a:pt x="1691" y="1133"/>
                                </a:lnTo>
                                <a:lnTo>
                                  <a:pt x="1677" y="1063"/>
                                </a:lnTo>
                                <a:lnTo>
                                  <a:pt x="1667" y="986"/>
                                </a:lnTo>
                                <a:lnTo>
                                  <a:pt x="1659" y="902"/>
                                </a:lnTo>
                                <a:lnTo>
                                  <a:pt x="1654" y="810"/>
                                </a:lnTo>
                                <a:lnTo>
                                  <a:pt x="1652" y="711"/>
                                </a:lnTo>
                                <a:lnTo>
                                  <a:pt x="1654" y="616"/>
                                </a:lnTo>
                                <a:lnTo>
                                  <a:pt x="1658" y="528"/>
                                </a:lnTo>
                                <a:lnTo>
                                  <a:pt x="1665" y="446"/>
                                </a:lnTo>
                                <a:lnTo>
                                  <a:pt x="1675" y="371"/>
                                </a:lnTo>
                                <a:lnTo>
                                  <a:pt x="1688" y="302"/>
                                </a:lnTo>
                                <a:lnTo>
                                  <a:pt x="1703" y="239"/>
                                </a:lnTo>
                                <a:lnTo>
                                  <a:pt x="1721" y="183"/>
                                </a:lnTo>
                                <a:lnTo>
                                  <a:pt x="1759" y="103"/>
                                </a:lnTo>
                                <a:lnTo>
                                  <a:pt x="1804" y="45"/>
                                </a:lnTo>
                                <a:lnTo>
                                  <a:pt x="1856" y="11"/>
                                </a:lnTo>
                                <a:lnTo>
                                  <a:pt x="1916" y="0"/>
                                </a:lnTo>
                                <a:lnTo>
                                  <a:pt x="1963" y="6"/>
                                </a:lnTo>
                                <a:lnTo>
                                  <a:pt x="2004" y="26"/>
                                </a:lnTo>
                                <a:lnTo>
                                  <a:pt x="2040" y="59"/>
                                </a:lnTo>
                                <a:lnTo>
                                  <a:pt x="2071" y="105"/>
                                </a:lnTo>
                                <a:lnTo>
                                  <a:pt x="2097" y="165"/>
                                </a:lnTo>
                                <a:lnTo>
                                  <a:pt x="2120" y="239"/>
                                </a:lnTo>
                                <a:lnTo>
                                  <a:pt x="2139" y="327"/>
                                </a:lnTo>
                                <a:lnTo>
                                  <a:pt x="2154" y="429"/>
                                </a:lnTo>
                                <a:lnTo>
                                  <a:pt x="2119" y="450"/>
                                </a:lnTo>
                                <a:lnTo>
                                  <a:pt x="2083" y="471"/>
                                </a:lnTo>
                                <a:lnTo>
                                  <a:pt x="2048" y="492"/>
                                </a:lnTo>
                                <a:lnTo>
                                  <a:pt x="2012" y="513"/>
                                </a:lnTo>
                                <a:lnTo>
                                  <a:pt x="2008" y="483"/>
                                </a:lnTo>
                                <a:lnTo>
                                  <a:pt x="2005" y="458"/>
                                </a:lnTo>
                                <a:lnTo>
                                  <a:pt x="2001" y="437"/>
                                </a:lnTo>
                                <a:lnTo>
                                  <a:pt x="1997" y="420"/>
                                </a:lnTo>
                                <a:lnTo>
                                  <a:pt x="1990" y="397"/>
                                </a:lnTo>
                                <a:lnTo>
                                  <a:pt x="1982" y="377"/>
                                </a:lnTo>
                                <a:lnTo>
                                  <a:pt x="1973" y="360"/>
                                </a:lnTo>
                                <a:lnTo>
                                  <a:pt x="1963" y="345"/>
                                </a:lnTo>
                                <a:lnTo>
                                  <a:pt x="1953" y="333"/>
                                </a:lnTo>
                                <a:lnTo>
                                  <a:pt x="1943" y="325"/>
                                </a:lnTo>
                                <a:lnTo>
                                  <a:pt x="1931" y="320"/>
                                </a:lnTo>
                                <a:lnTo>
                                  <a:pt x="1920" y="319"/>
                                </a:lnTo>
                                <a:lnTo>
                                  <a:pt x="1894" y="326"/>
                                </a:lnTo>
                                <a:lnTo>
                                  <a:pt x="1871" y="348"/>
                                </a:lnTo>
                                <a:lnTo>
                                  <a:pt x="1852" y="384"/>
                                </a:lnTo>
                                <a:lnTo>
                                  <a:pt x="1836" y="436"/>
                                </a:lnTo>
                                <a:lnTo>
                                  <a:pt x="1826" y="485"/>
                                </a:lnTo>
                                <a:lnTo>
                                  <a:pt x="1819" y="547"/>
                                </a:lnTo>
                                <a:lnTo>
                                  <a:pt x="1815" y="621"/>
                                </a:lnTo>
                                <a:lnTo>
                                  <a:pt x="1814" y="708"/>
                                </a:lnTo>
                                <a:lnTo>
                                  <a:pt x="1815" y="814"/>
                                </a:lnTo>
                                <a:lnTo>
                                  <a:pt x="1820" y="902"/>
                                </a:lnTo>
                                <a:lnTo>
                                  <a:pt x="1829" y="971"/>
                                </a:lnTo>
                                <a:lnTo>
                                  <a:pt x="1840" y="1023"/>
                                </a:lnTo>
                                <a:lnTo>
                                  <a:pt x="1854" y="1060"/>
                                </a:lnTo>
                                <a:lnTo>
                                  <a:pt x="1871" y="1086"/>
                                </a:lnTo>
                                <a:lnTo>
                                  <a:pt x="1891" y="1102"/>
                                </a:lnTo>
                                <a:lnTo>
                                  <a:pt x="1914" y="1108"/>
                                </a:lnTo>
                                <a:lnTo>
                                  <a:pt x="1936" y="1103"/>
                                </a:lnTo>
                                <a:lnTo>
                                  <a:pt x="1955" y="1090"/>
                                </a:lnTo>
                                <a:lnTo>
                                  <a:pt x="1971" y="1069"/>
                                </a:lnTo>
                                <a:lnTo>
                                  <a:pt x="1984" y="1039"/>
                                </a:lnTo>
                                <a:lnTo>
                                  <a:pt x="1995" y="1000"/>
                                </a:lnTo>
                                <a:lnTo>
                                  <a:pt x="2004" y="954"/>
                                </a:lnTo>
                                <a:lnTo>
                                  <a:pt x="2012" y="901"/>
                                </a:lnTo>
                                <a:lnTo>
                                  <a:pt x="2018" y="839"/>
                                </a:lnTo>
                                <a:close/>
                              </a:path>
                            </a:pathLst>
                          </a:custGeom>
                          <a:noFill/>
                          <a:ln w="95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A33B719" id="Group 299" o:spid="_x0000_s1026" style="width:135.3pt;height:72.2pt;mso-position-horizontal-relative:char;mso-position-vertical-relative:line" coordsize="2706,1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">
                <v:shape id="Freeform 302" o:spid="_x0000_s1027" style="position:absolute;left:7;top:31;width:514;height:1382;visibility:visible;mso-wrap-style:square;v-text-anchor:top" coordsize="514,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" path="m,1381r,l,,67,r67,l201,r67,l303,2r79,32l433,117r23,91l469,320r1,64l469,439r-9,99l442,621r-26,68l376,747r-32,25l357,785r40,65l419,922r15,60l450,1062r16,80l481,1221r16,80l513,1381r-46,l421,1381r-45,l330,1381r-17,-84l296,1212r-17,-84l261,1044,244,959,229,891,197,828r-21,-7l171,821r-5,l161,821r,80l161,981r,400l121,1381r-40,l40,1381r-40,xe" filled="f" strokeweight=".26472mm">
                  <v:path arrowok="t" o:connecttype="custom" o:connectlocs="0,1412;0,1412;0,31;67,31;134,31;201,31;268,31;303,33;382,65;433,148;456,239;469,351;470,415;469,470;460,569;442,652;416,720;376,778;344,803;357,816;397,881;419,953;434,1013;450,1093;466,1173;481,1252;497,1332;513,1412;467,1412;421,1412;376,1412;330,1412;313,1328;296,1243;279,1159;261,1075;244,990;229,922;197,859;176,852;171,852;166,852;161,852;161,932;161,1012;161,1412;121,1412;81,1412;40,1412;0,1412" o:connectangles="0,0,0,0,0,0,0,0,0,0,0,0,0,0,0,0,0,0,0,0,0,0,0,0,0,0,0,0,0,0,0,0,0,0,0,0,0,0,0,0,0,0,0,0,0,0,0,0,0,0"/>
                </v:shape>
                <v:shape id="Picture 301" o:spid="_x0000_s1028" type="#_x0000_t75" style="position:absolute;left:161;top:302;width:162;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">
                  <v:imagedata r:id="rId10" o:title=""/>
                </v:shape>
                <v:shape id="AutoShape 300" o:spid="_x0000_s1029" style="position:absolute;left:539;top:7;width:2160;height:1429;visibility:visible;mso-wrap-style:square;v-text-anchor:top" coordsize="2160,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" path="m,714l2,621,6,534r8,-82l24,377,37,308,53,245,72,188r38,-82l156,47,210,11,270,r61,11l385,45r47,58l470,184r19,56l505,302r12,68l528,445r7,80l539,611r2,92l540,797r-4,86l530,962r-9,73l510,1100r-17,73l472,1238r-24,56l421,1341r-30,38l356,1406r-38,16l276,1428r-42,-5l195,1409r-34,-23l130,1353r-27,-42l78,1257,55,1193,36,1118,24,1050,14,976,6,895,2,808,,714xm162,716r1,98l169,896r9,68l191,1017r16,40l226,1086r21,17l271,1108r24,-5l317,1086r19,-28l351,1019r12,-54l372,894r6,-89l380,698r-2,-91l372,529r-9,-65l350,412,334,373,315,345,294,328r-25,-5l246,328r-21,17l207,374r-16,40l178,467r-9,69l163,619r-1,97xm525,23r45,l615,23r45,l704,23r18,78l739,178r18,78l774,334r18,78l809,489r18,-77l844,334r18,-78l880,178r17,-77l915,23r44,l1004,23r44,l1093,23r-20,80l1053,184r-21,80l1012,344r-20,80l971,505r-20,80l930,665r-20,80l890,826r,82l890,991r,83l890,1156r,83l890,1322r,82l850,1404r-41,l769,1404r-40,l729,1322r,-83l729,1156r,-82l729,991r,-83l729,826,709,745,688,665,668,585,648,505,627,424,607,344,586,264,566,184,545,103,525,23xm1145,23r86,l1317,23r87,l1490,23r86,l1576,97r,73l1576,244r,74l1509,318r-68,l1374,318r-68,l1306,373r,55l1306,483r,54l1369,537r62,l1494,537r63,l1557,608r,70l1557,749r,70l1494,819r-63,l1369,819r-63,l1306,887r,68l1306,1023r,68l1376,1091r69,l1515,1091r69,l1584,1170r,78l1584,1326r,78l1496,1404r-88,l1320,1404r-87,l1145,1404r,-81l1145,1242r,-81l1145,1079r,-81l1145,917r,-81l1145,754r,-81l1145,592r,-82l1145,429r,-81l1145,267r,-81l1145,104r,-81xm2018,839r35,28l2089,896r35,28l2160,952r-9,75l2141,1096r-12,63l2115,1215r-16,50l2081,1308r-20,36l2039,1374r-24,24l1987,1415r-30,10l1923,1428r-40,-4l1846,1412r-33,-21l1785,1363r-26,-39l1734,1273r-22,-64l1691,1133r-14,-70l1667,986r-8,-84l1654,810r-2,-99l1654,616r4,-88l1665,446r10,-75l1688,302r15,-63l1721,183r38,-80l1804,45r52,-34l1916,r47,6l2004,26r36,33l2071,105r26,60l2120,239r19,88l2154,429r-35,21l2083,471r-35,21l2012,513r-4,-30l2005,458r-4,-21l1997,420r-7,-23l1982,377r-9,-17l1963,345r-10,-12l1943,325r-12,-5l1920,319r-26,7l1871,348r-19,36l1836,436r-10,49l1819,547r-4,74l1814,708r1,106l1820,902r9,69l1840,1023r14,37l1871,1086r20,16l1914,1108r22,-5l1955,1090r16,-21l1984,1039r11,-39l2004,954r8,-53l2018,839xe" filled="f" strokeweight=".26444mm">
                  <v:path arrowok="t" o:connecttype="custom" o:connectlocs="24,385;156,55;432,111;528,453;536,891;472,1246;318,1430;130,1361;24,1058;162,724;207,1065;317,1094;378,813;350,420;246,336;169,544;615,31;757,264;844,342;959,31;1053,192;951,593;890,999;890,1412;729,1330;729,916;648,513;545,111;1404,31;1576,252;1306,326;1369,545;1557,686;1369,827;1306,1099;1584,1178;1408,1412;1145,1250;1145,844;1145,437;1145,31;2160,960;2099,1273;1987,1423;1813,1399;1691,1141;1652,719;1688,310;1856,19;2071,113;2119,458;2005,466;1973,368;1920,327;1826,493;1820,910;1891,1110;1984,1047" o:connectangles="0,0,0,0,0,0,0,0,0,0,0,0,0,0,0,0,0,0,0,0,0,0,0,0,0,0,0,0,0,0,0,0,0,0,0,0,0,0,0,0,0,0,0,0,0,0,0,0,0,0,0,0,0,0,0,0,0,0"/>
                </v:shape>
                <w10:anchorlock/>
              </v:group>
            </w:pict>
          </mc:Fallback>
        </mc:AlternateContent>
      </w:r>
      <w:r w:rsidR="00B82B06" w:rsidRPr="003417F5">
        <w:rPr>
          <w:rFonts w:ascii="Arial" w:hAnsi="Arial" w:cs="Arial"/>
          <w:spacing w:val="-30"/>
          <w:sz w:val="20"/>
        </w:rPr>
        <w:t xml:space="preserve"> </w:t>
      </w:r>
      <w:r w:rsidRPr="003417F5">
        <w:rPr>
          <w:rFonts w:ascii="Arial" w:hAnsi="Arial" w:cs="Arial"/>
          <w:noProof/>
          <w:spacing w:val="-30"/>
          <w:position w:val="3"/>
          <w:sz w:val="20"/>
        </w:rPr>
        <mc:AlternateContent>
          <mc:Choice Requires="wps">
            <w:drawing>
              <wp:inline distT="0" distB="0" distL="0" distR="0" wp14:anchorId="7B157AEC" wp14:editId="2BD9F6C9">
                <wp:extent cx="311150" cy="882015"/>
                <wp:effectExtent l="2540" t="0" r="635" b="3810"/>
                <wp:docPr id="1454"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88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64"/>
                              <w:gridCol w:w="161"/>
                              <w:gridCol w:w="164"/>
                            </w:tblGrid>
                            <w:tr w:rsidR="00787B68" w14:paraId="59D166E0" w14:textId="77777777">
                              <w:trPr>
                                <w:trHeight w:val="348"/>
                              </w:trPr>
                              <w:tc>
                                <w:tcPr>
                                  <w:tcW w:w="164" w:type="dxa"/>
                                  <w:shd w:val="clear" w:color="auto" w:fill="000000"/>
                                </w:tcPr>
                                <w:p w14:paraId="4EC50D35" w14:textId="77777777" w:rsidR="00787B68" w:rsidRDefault="00787B68">
                                  <w:pPr>
                                    <w:pStyle w:val="TableParagraph"/>
                                    <w:rPr>
                                      <w:rFonts w:ascii="Times New Roman"/>
                                      <w:sz w:val="26"/>
                                    </w:rPr>
                                  </w:pPr>
                                </w:p>
                              </w:tc>
                              <w:tc>
                                <w:tcPr>
                                  <w:tcW w:w="161" w:type="dxa"/>
                                  <w:shd w:val="clear" w:color="auto" w:fill="000000"/>
                                </w:tcPr>
                                <w:p w14:paraId="7898927A" w14:textId="77777777" w:rsidR="00787B68" w:rsidRDefault="00787B68">
                                  <w:pPr>
                                    <w:pStyle w:val="TableParagraph"/>
                                    <w:rPr>
                                      <w:rFonts w:ascii="Times New Roman"/>
                                      <w:sz w:val="26"/>
                                    </w:rPr>
                                  </w:pPr>
                                </w:p>
                              </w:tc>
                              <w:tc>
                                <w:tcPr>
                                  <w:tcW w:w="164" w:type="dxa"/>
                                  <w:shd w:val="clear" w:color="auto" w:fill="000000"/>
                                </w:tcPr>
                                <w:p w14:paraId="10384590" w14:textId="77777777" w:rsidR="00787B68" w:rsidRDefault="00787B68">
                                  <w:pPr>
                                    <w:pStyle w:val="TableParagraph"/>
                                    <w:rPr>
                                      <w:rFonts w:ascii="Times New Roman"/>
                                      <w:sz w:val="26"/>
                                    </w:rPr>
                                  </w:pPr>
                                </w:p>
                              </w:tc>
                            </w:tr>
                            <w:tr w:rsidR="00787B68" w14:paraId="7B553AFB" w14:textId="77777777">
                              <w:trPr>
                                <w:trHeight w:val="1040"/>
                              </w:trPr>
                              <w:tc>
                                <w:tcPr>
                                  <w:tcW w:w="164" w:type="dxa"/>
                                </w:tcPr>
                                <w:p w14:paraId="516476BE" w14:textId="77777777" w:rsidR="00787B68" w:rsidRDefault="00787B68">
                                  <w:pPr>
                                    <w:pStyle w:val="TableParagraph"/>
                                    <w:rPr>
                                      <w:rFonts w:ascii="Times New Roman"/>
                                      <w:sz w:val="30"/>
                                    </w:rPr>
                                  </w:pPr>
                                </w:p>
                              </w:tc>
                              <w:tc>
                                <w:tcPr>
                                  <w:tcW w:w="161" w:type="dxa"/>
                                  <w:shd w:val="clear" w:color="auto" w:fill="000000"/>
                                </w:tcPr>
                                <w:p w14:paraId="162C28EC" w14:textId="77777777" w:rsidR="00787B68" w:rsidRDefault="00787B68">
                                  <w:pPr>
                                    <w:pStyle w:val="TableParagraph"/>
                                    <w:rPr>
                                      <w:rFonts w:ascii="Times New Roman"/>
                                      <w:sz w:val="30"/>
                                    </w:rPr>
                                  </w:pPr>
                                </w:p>
                              </w:tc>
                              <w:tc>
                                <w:tcPr>
                                  <w:tcW w:w="164" w:type="dxa"/>
                                </w:tcPr>
                                <w:p w14:paraId="372AADAB" w14:textId="77777777" w:rsidR="00787B68" w:rsidRDefault="00787B68">
                                  <w:pPr>
                                    <w:pStyle w:val="TableParagraph"/>
                                    <w:rPr>
                                      <w:rFonts w:ascii="Times New Roman"/>
                                      <w:sz w:val="30"/>
                                    </w:rPr>
                                  </w:pPr>
                                </w:p>
                              </w:tc>
                            </w:tr>
                            <w:tr w:rsidR="001B27C1" w14:paraId="54322E45" w14:textId="77777777">
                              <w:trPr>
                                <w:trHeight w:val="1040"/>
                              </w:trPr>
                              <w:tc>
                                <w:tcPr>
                                  <w:tcW w:w="164" w:type="dxa"/>
                                </w:tcPr>
                                <w:p w14:paraId="6BF69A8C" w14:textId="77777777" w:rsidR="001B27C1" w:rsidRDefault="001B27C1">
                                  <w:pPr>
                                    <w:pStyle w:val="TableParagraph"/>
                                    <w:rPr>
                                      <w:rFonts w:ascii="Times New Roman"/>
                                      <w:sz w:val="30"/>
                                    </w:rPr>
                                  </w:pPr>
                                </w:p>
                              </w:tc>
                              <w:tc>
                                <w:tcPr>
                                  <w:tcW w:w="161" w:type="dxa"/>
                                  <w:shd w:val="clear" w:color="auto" w:fill="000000"/>
                                </w:tcPr>
                                <w:p w14:paraId="6E93DE26" w14:textId="77777777" w:rsidR="001B27C1" w:rsidRDefault="001B27C1">
                                  <w:pPr>
                                    <w:pStyle w:val="TableParagraph"/>
                                    <w:rPr>
                                      <w:rFonts w:ascii="Times New Roman"/>
                                      <w:sz w:val="30"/>
                                    </w:rPr>
                                  </w:pPr>
                                </w:p>
                              </w:tc>
                              <w:tc>
                                <w:tcPr>
                                  <w:tcW w:w="164" w:type="dxa"/>
                                </w:tcPr>
                                <w:p w14:paraId="39BE4A39" w14:textId="77777777" w:rsidR="001B27C1" w:rsidRDefault="001B27C1">
                                  <w:pPr>
                                    <w:pStyle w:val="TableParagraph"/>
                                    <w:rPr>
                                      <w:rFonts w:ascii="Times New Roman"/>
                                      <w:sz w:val="30"/>
                                    </w:rPr>
                                  </w:pPr>
                                </w:p>
                              </w:tc>
                            </w:tr>
                          </w:tbl>
                          <w:p w14:paraId="0FC4A26D" w14:textId="77777777" w:rsidR="00787B68" w:rsidRDefault="00787B68">
                            <w:pPr>
                              <w:pStyle w:val="Textoindependiente"/>
                            </w:pPr>
                          </w:p>
                        </w:txbxContent>
                      </wps:txbx>
                      <wps:bodyPr rot="0" vert="horz" wrap="square" lIns="0" tIns="0" rIns="0" bIns="0" anchor="t" anchorCtr="0" upright="1">
                        <a:noAutofit/>
                      </wps:bodyPr>
                    </wps:wsp>
                  </a:graphicData>
                </a:graphic>
              </wp:inline>
            </w:drawing>
          </mc:Choice>
          <mc:Fallback>
            <w:pict>
              <v:shapetype w14:anchorId="7B157AEC" id="_x0000_t202" coordsize="21600,21600" o:spt="202" path="m,l,21600r21600,l21600,xe">
                <v:stroke joinstyle="miter"/>
                <v:path gradientshapeok="t" o:connecttype="rect"/>
              </v:shapetype>
              <v:shape id="Text Box 298" o:spid="_x0000_s1026" type="#_x0000_t202" style="width:24.5pt;height:6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" filled="f" stroked="f">
                <v:textbox inset="0,0,0,0">
                  <w:txbxContent>
                    <w:tbl>
                      <w:tblPr>
                        <w:tblStyle w:val="TableNormal"/>
                        <w:tblW w:w="0" w:type="auto"/>
                        <w:tblInd w:w="7" w:type="dxa"/>
                        <w:tblLayout w:type="fixed"/>
                        <w:tblLook w:val="01E0" w:firstRow="1" w:lastRow="1" w:firstColumn="1" w:lastColumn="1" w:noHBand="0" w:noVBand="0"/>
                      </w:tblPr>
                      <w:tblGrid>
                        <w:gridCol w:w="164"/>
                        <w:gridCol w:w="161"/>
                        <w:gridCol w:w="164"/>
                      </w:tblGrid>
                      <w:tr w:rsidR="00787B68" w14:paraId="59D166E0" w14:textId="77777777">
                        <w:trPr>
                          <w:trHeight w:val="348"/>
                        </w:trPr>
                        <w:tc>
                          <w:tcPr>
                            <w:tcW w:w="164" w:type="dxa"/>
                            <w:shd w:val="clear" w:color="auto" w:fill="000000"/>
                          </w:tcPr>
                          <w:p w14:paraId="4EC50D35" w14:textId="77777777" w:rsidR="00787B68" w:rsidRDefault="00787B68">
                            <w:pPr>
                              <w:pStyle w:val="TableParagraph"/>
                              <w:rPr>
                                <w:rFonts w:ascii="Times New Roman"/>
                                <w:sz w:val="26"/>
                              </w:rPr>
                            </w:pPr>
                          </w:p>
                        </w:tc>
                        <w:tc>
                          <w:tcPr>
                            <w:tcW w:w="161" w:type="dxa"/>
                            <w:shd w:val="clear" w:color="auto" w:fill="000000"/>
                          </w:tcPr>
                          <w:p w14:paraId="7898927A" w14:textId="77777777" w:rsidR="00787B68" w:rsidRDefault="00787B68">
                            <w:pPr>
                              <w:pStyle w:val="TableParagraph"/>
                              <w:rPr>
                                <w:rFonts w:ascii="Times New Roman"/>
                                <w:sz w:val="26"/>
                              </w:rPr>
                            </w:pPr>
                          </w:p>
                        </w:tc>
                        <w:tc>
                          <w:tcPr>
                            <w:tcW w:w="164" w:type="dxa"/>
                            <w:shd w:val="clear" w:color="auto" w:fill="000000"/>
                          </w:tcPr>
                          <w:p w14:paraId="10384590" w14:textId="77777777" w:rsidR="00787B68" w:rsidRDefault="00787B68">
                            <w:pPr>
                              <w:pStyle w:val="TableParagraph"/>
                              <w:rPr>
                                <w:rFonts w:ascii="Times New Roman"/>
                                <w:sz w:val="26"/>
                              </w:rPr>
                            </w:pPr>
                          </w:p>
                        </w:tc>
                      </w:tr>
                      <w:tr w:rsidR="00787B68" w14:paraId="7B553AFB" w14:textId="77777777">
                        <w:trPr>
                          <w:trHeight w:val="1040"/>
                        </w:trPr>
                        <w:tc>
                          <w:tcPr>
                            <w:tcW w:w="164" w:type="dxa"/>
                          </w:tcPr>
                          <w:p w14:paraId="516476BE" w14:textId="77777777" w:rsidR="00787B68" w:rsidRDefault="00787B68">
                            <w:pPr>
                              <w:pStyle w:val="TableParagraph"/>
                              <w:rPr>
                                <w:rFonts w:ascii="Times New Roman"/>
                                <w:sz w:val="30"/>
                              </w:rPr>
                            </w:pPr>
                          </w:p>
                        </w:tc>
                        <w:tc>
                          <w:tcPr>
                            <w:tcW w:w="161" w:type="dxa"/>
                            <w:shd w:val="clear" w:color="auto" w:fill="000000"/>
                          </w:tcPr>
                          <w:p w14:paraId="162C28EC" w14:textId="77777777" w:rsidR="00787B68" w:rsidRDefault="00787B68">
                            <w:pPr>
                              <w:pStyle w:val="TableParagraph"/>
                              <w:rPr>
                                <w:rFonts w:ascii="Times New Roman"/>
                                <w:sz w:val="30"/>
                              </w:rPr>
                            </w:pPr>
                          </w:p>
                        </w:tc>
                        <w:tc>
                          <w:tcPr>
                            <w:tcW w:w="164" w:type="dxa"/>
                          </w:tcPr>
                          <w:p w14:paraId="372AADAB" w14:textId="77777777" w:rsidR="00787B68" w:rsidRDefault="00787B68">
                            <w:pPr>
                              <w:pStyle w:val="TableParagraph"/>
                              <w:rPr>
                                <w:rFonts w:ascii="Times New Roman"/>
                                <w:sz w:val="30"/>
                              </w:rPr>
                            </w:pPr>
                          </w:p>
                        </w:tc>
                      </w:tr>
                      <w:tr w:rsidR="001B27C1" w14:paraId="54322E45" w14:textId="77777777">
                        <w:trPr>
                          <w:trHeight w:val="1040"/>
                        </w:trPr>
                        <w:tc>
                          <w:tcPr>
                            <w:tcW w:w="164" w:type="dxa"/>
                          </w:tcPr>
                          <w:p w14:paraId="6BF69A8C" w14:textId="77777777" w:rsidR="001B27C1" w:rsidRDefault="001B27C1">
                            <w:pPr>
                              <w:pStyle w:val="TableParagraph"/>
                              <w:rPr>
                                <w:rFonts w:ascii="Times New Roman"/>
                                <w:sz w:val="30"/>
                              </w:rPr>
                            </w:pPr>
                          </w:p>
                        </w:tc>
                        <w:tc>
                          <w:tcPr>
                            <w:tcW w:w="161" w:type="dxa"/>
                            <w:shd w:val="clear" w:color="auto" w:fill="000000"/>
                          </w:tcPr>
                          <w:p w14:paraId="6E93DE26" w14:textId="77777777" w:rsidR="001B27C1" w:rsidRDefault="001B27C1">
                            <w:pPr>
                              <w:pStyle w:val="TableParagraph"/>
                              <w:rPr>
                                <w:rFonts w:ascii="Times New Roman"/>
                                <w:sz w:val="30"/>
                              </w:rPr>
                            </w:pPr>
                          </w:p>
                        </w:tc>
                        <w:tc>
                          <w:tcPr>
                            <w:tcW w:w="164" w:type="dxa"/>
                          </w:tcPr>
                          <w:p w14:paraId="39BE4A39" w14:textId="77777777" w:rsidR="001B27C1" w:rsidRDefault="001B27C1">
                            <w:pPr>
                              <w:pStyle w:val="TableParagraph"/>
                              <w:rPr>
                                <w:rFonts w:ascii="Times New Roman"/>
                                <w:sz w:val="30"/>
                              </w:rPr>
                            </w:pPr>
                          </w:p>
                        </w:tc>
                      </w:tr>
                    </w:tbl>
                    <w:p w14:paraId="0FC4A26D" w14:textId="77777777" w:rsidR="00787B68" w:rsidRDefault="00787B68">
                      <w:pPr>
                        <w:pStyle w:val="Textoindependiente"/>
                      </w:pPr>
                    </w:p>
                  </w:txbxContent>
                </v:textbox>
                <w10:anchorlock/>
              </v:shape>
            </w:pict>
          </mc:Fallback>
        </mc:AlternateContent>
      </w:r>
      <w:r w:rsidR="00B82B06" w:rsidRPr="003417F5">
        <w:rPr>
          <w:rFonts w:ascii="Arial" w:hAnsi="Arial" w:cs="Arial"/>
          <w:spacing w:val="-31"/>
          <w:position w:val="3"/>
          <w:sz w:val="20"/>
        </w:rPr>
        <w:t xml:space="preserve"> </w:t>
      </w:r>
      <w:r w:rsidRPr="003417F5">
        <w:rPr>
          <w:rFonts w:ascii="Arial" w:hAnsi="Arial" w:cs="Arial"/>
          <w:noProof/>
          <w:spacing w:val="-31"/>
          <w:sz w:val="20"/>
        </w:rPr>
        <mc:AlternateContent>
          <mc:Choice Requires="wpg">
            <w:drawing>
              <wp:inline distT="0" distB="0" distL="0" distR="0" wp14:anchorId="2D266B74" wp14:editId="63DD5429">
                <wp:extent cx="353060" cy="916940"/>
                <wp:effectExtent l="5080" t="9525" r="13335" b="6985"/>
                <wp:docPr id="1450"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 cy="916940"/>
                          <a:chOff x="0" y="0"/>
                          <a:chExt cx="556" cy="1444"/>
                        </a:xfrm>
                      </wpg:grpSpPr>
                      <wps:wsp>
                        <wps:cNvPr id="1452" name="AutoShape 297"/>
                        <wps:cNvSpPr>
                          <a:spLocks/>
                        </wps:cNvSpPr>
                        <wps:spPr bwMode="auto">
                          <a:xfrm>
                            <a:off x="7" y="7"/>
                            <a:ext cx="541" cy="1429"/>
                          </a:xfrm>
                          <a:custGeom>
                            <a:avLst/>
                            <a:gdLst>
                              <a:gd name="T0" fmla="+- 0 9 8"/>
                              <a:gd name="T1" fmla="*/ T0 w 541"/>
                              <a:gd name="T2" fmla="+- 0 629 8"/>
                              <a:gd name="T3" fmla="*/ 629 h 1429"/>
                              <a:gd name="T4" fmla="+- 0 21 8"/>
                              <a:gd name="T5" fmla="*/ T4 w 541"/>
                              <a:gd name="T6" fmla="+- 0 460 8"/>
                              <a:gd name="T7" fmla="*/ 460 h 1429"/>
                              <a:gd name="T8" fmla="+- 0 44 8"/>
                              <a:gd name="T9" fmla="*/ T8 w 541"/>
                              <a:gd name="T10" fmla="+- 0 316 8"/>
                              <a:gd name="T11" fmla="*/ 316 h 1429"/>
                              <a:gd name="T12" fmla="+- 0 79 8"/>
                              <a:gd name="T13" fmla="*/ T12 w 541"/>
                              <a:gd name="T14" fmla="+- 0 196 8"/>
                              <a:gd name="T15" fmla="*/ 196 h 1429"/>
                              <a:gd name="T16" fmla="+- 0 163 8"/>
                              <a:gd name="T17" fmla="*/ T16 w 541"/>
                              <a:gd name="T18" fmla="+- 0 55 8"/>
                              <a:gd name="T19" fmla="*/ 55 h 1429"/>
                              <a:gd name="T20" fmla="+- 0 277 8"/>
                              <a:gd name="T21" fmla="*/ T20 w 541"/>
                              <a:gd name="T22" fmla="+- 0 8 8"/>
                              <a:gd name="T23" fmla="*/ 8 h 1429"/>
                              <a:gd name="T24" fmla="+- 0 392 8"/>
                              <a:gd name="T25" fmla="*/ T24 w 541"/>
                              <a:gd name="T26" fmla="+- 0 53 8"/>
                              <a:gd name="T27" fmla="*/ 53 h 1429"/>
                              <a:gd name="T28" fmla="+- 0 477 8"/>
                              <a:gd name="T29" fmla="*/ T28 w 541"/>
                              <a:gd name="T30" fmla="+- 0 192 8"/>
                              <a:gd name="T31" fmla="*/ 192 h 1429"/>
                              <a:gd name="T32" fmla="+- 0 512 8"/>
                              <a:gd name="T33" fmla="*/ T32 w 541"/>
                              <a:gd name="T34" fmla="+- 0 310 8"/>
                              <a:gd name="T35" fmla="*/ 310 h 1429"/>
                              <a:gd name="T36" fmla="+- 0 535 8"/>
                              <a:gd name="T37" fmla="*/ T36 w 541"/>
                              <a:gd name="T38" fmla="+- 0 453 8"/>
                              <a:gd name="T39" fmla="*/ 453 h 1429"/>
                              <a:gd name="T40" fmla="+- 0 546 8"/>
                              <a:gd name="T41" fmla="*/ T40 w 541"/>
                              <a:gd name="T42" fmla="+- 0 619 8"/>
                              <a:gd name="T43" fmla="*/ 619 h 1429"/>
                              <a:gd name="T44" fmla="+- 0 547 8"/>
                              <a:gd name="T45" fmla="*/ T44 w 541"/>
                              <a:gd name="T46" fmla="+- 0 805 8"/>
                              <a:gd name="T47" fmla="*/ 805 h 1429"/>
                              <a:gd name="T48" fmla="+- 0 537 8"/>
                              <a:gd name="T49" fmla="*/ T48 w 541"/>
                              <a:gd name="T50" fmla="+- 0 970 8"/>
                              <a:gd name="T51" fmla="*/ 970 h 1429"/>
                              <a:gd name="T52" fmla="+- 0 517 8"/>
                              <a:gd name="T53" fmla="*/ T52 w 541"/>
                              <a:gd name="T54" fmla="+- 0 1108 8"/>
                              <a:gd name="T55" fmla="*/ 1108 h 1429"/>
                              <a:gd name="T56" fmla="+- 0 479 8"/>
                              <a:gd name="T57" fmla="*/ T56 w 541"/>
                              <a:gd name="T58" fmla="+- 0 1246 8"/>
                              <a:gd name="T59" fmla="*/ 1246 h 1429"/>
                              <a:gd name="T60" fmla="+- 0 428 8"/>
                              <a:gd name="T61" fmla="*/ T60 w 541"/>
                              <a:gd name="T62" fmla="+- 0 1349 8"/>
                              <a:gd name="T63" fmla="*/ 1349 h 1429"/>
                              <a:gd name="T64" fmla="+- 0 363 8"/>
                              <a:gd name="T65" fmla="*/ T64 w 541"/>
                              <a:gd name="T66" fmla="+- 0 1414 8"/>
                              <a:gd name="T67" fmla="*/ 1414 h 1429"/>
                              <a:gd name="T68" fmla="+- 0 283 8"/>
                              <a:gd name="T69" fmla="*/ T68 w 541"/>
                              <a:gd name="T70" fmla="+- 0 1436 8"/>
                              <a:gd name="T71" fmla="*/ 1436 h 1429"/>
                              <a:gd name="T72" fmla="+- 0 202 8"/>
                              <a:gd name="T73" fmla="*/ T72 w 541"/>
                              <a:gd name="T74" fmla="+- 0 1417 8"/>
                              <a:gd name="T75" fmla="*/ 1417 h 1429"/>
                              <a:gd name="T76" fmla="+- 0 137 8"/>
                              <a:gd name="T77" fmla="*/ T76 w 541"/>
                              <a:gd name="T78" fmla="+- 0 1361 8"/>
                              <a:gd name="T79" fmla="*/ 1361 h 1429"/>
                              <a:gd name="T80" fmla="+- 0 85 8"/>
                              <a:gd name="T81" fmla="*/ T80 w 541"/>
                              <a:gd name="T82" fmla="+- 0 1265 8"/>
                              <a:gd name="T83" fmla="*/ 1265 h 1429"/>
                              <a:gd name="T84" fmla="+- 0 43 8"/>
                              <a:gd name="T85" fmla="*/ T84 w 541"/>
                              <a:gd name="T86" fmla="+- 0 1126 8"/>
                              <a:gd name="T87" fmla="*/ 1126 h 1429"/>
                              <a:gd name="T88" fmla="+- 0 21 8"/>
                              <a:gd name="T89" fmla="*/ T88 w 541"/>
                              <a:gd name="T90" fmla="+- 0 984 8"/>
                              <a:gd name="T91" fmla="*/ 984 h 1429"/>
                              <a:gd name="T92" fmla="+- 0 9 8"/>
                              <a:gd name="T93" fmla="*/ T92 w 541"/>
                              <a:gd name="T94" fmla="+- 0 816 8"/>
                              <a:gd name="T95" fmla="*/ 816 h 1429"/>
                              <a:gd name="T96" fmla="+- 0 169 8"/>
                              <a:gd name="T97" fmla="*/ T96 w 541"/>
                              <a:gd name="T98" fmla="+- 0 724 8"/>
                              <a:gd name="T99" fmla="*/ 724 h 1429"/>
                              <a:gd name="T100" fmla="+- 0 176 8"/>
                              <a:gd name="T101" fmla="*/ T100 w 541"/>
                              <a:gd name="T102" fmla="+- 0 904 8"/>
                              <a:gd name="T103" fmla="*/ 904 h 1429"/>
                              <a:gd name="T104" fmla="+- 0 198 8"/>
                              <a:gd name="T105" fmla="*/ T104 w 541"/>
                              <a:gd name="T106" fmla="+- 0 1025 8"/>
                              <a:gd name="T107" fmla="*/ 1025 h 1429"/>
                              <a:gd name="T108" fmla="+- 0 232 8"/>
                              <a:gd name="T109" fmla="*/ T108 w 541"/>
                              <a:gd name="T110" fmla="+- 0 1094 8"/>
                              <a:gd name="T111" fmla="*/ 1094 h 1429"/>
                              <a:gd name="T112" fmla="+- 0 278 8"/>
                              <a:gd name="T113" fmla="*/ T112 w 541"/>
                              <a:gd name="T114" fmla="+- 0 1116 8"/>
                              <a:gd name="T115" fmla="*/ 1116 h 1429"/>
                              <a:gd name="T116" fmla="+- 0 324 8"/>
                              <a:gd name="T117" fmla="*/ T116 w 541"/>
                              <a:gd name="T118" fmla="+- 0 1094 8"/>
                              <a:gd name="T119" fmla="*/ 1094 h 1429"/>
                              <a:gd name="T120" fmla="+- 0 358 8"/>
                              <a:gd name="T121" fmla="*/ T120 w 541"/>
                              <a:gd name="T122" fmla="+- 0 1027 8"/>
                              <a:gd name="T123" fmla="*/ 1027 h 1429"/>
                              <a:gd name="T124" fmla="+- 0 379 8"/>
                              <a:gd name="T125" fmla="*/ T124 w 541"/>
                              <a:gd name="T126" fmla="+- 0 902 8"/>
                              <a:gd name="T127" fmla="*/ 902 h 1429"/>
                              <a:gd name="T128" fmla="+- 0 387 8"/>
                              <a:gd name="T129" fmla="*/ T128 w 541"/>
                              <a:gd name="T130" fmla="+- 0 706 8"/>
                              <a:gd name="T131" fmla="*/ 706 h 1429"/>
                              <a:gd name="T132" fmla="+- 0 379 8"/>
                              <a:gd name="T133" fmla="*/ T132 w 541"/>
                              <a:gd name="T134" fmla="+- 0 537 8"/>
                              <a:gd name="T135" fmla="*/ 537 h 1429"/>
                              <a:gd name="T136" fmla="+- 0 357 8"/>
                              <a:gd name="T137" fmla="*/ T136 w 541"/>
                              <a:gd name="T138" fmla="+- 0 420 8"/>
                              <a:gd name="T139" fmla="*/ 420 h 1429"/>
                              <a:gd name="T140" fmla="+- 0 322 8"/>
                              <a:gd name="T141" fmla="*/ T140 w 541"/>
                              <a:gd name="T142" fmla="+- 0 353 8"/>
                              <a:gd name="T143" fmla="*/ 353 h 1429"/>
                              <a:gd name="T144" fmla="+- 0 276 8"/>
                              <a:gd name="T145" fmla="*/ T144 w 541"/>
                              <a:gd name="T146" fmla="+- 0 331 8"/>
                              <a:gd name="T147" fmla="*/ 331 h 1429"/>
                              <a:gd name="T148" fmla="+- 0 232 8"/>
                              <a:gd name="T149" fmla="*/ T148 w 541"/>
                              <a:gd name="T150" fmla="+- 0 353 8"/>
                              <a:gd name="T151" fmla="*/ 353 h 1429"/>
                              <a:gd name="T152" fmla="+- 0 198 8"/>
                              <a:gd name="T153" fmla="*/ T152 w 541"/>
                              <a:gd name="T154" fmla="+- 0 422 8"/>
                              <a:gd name="T155" fmla="*/ 422 h 1429"/>
                              <a:gd name="T156" fmla="+- 0 176 8"/>
                              <a:gd name="T157" fmla="*/ T156 w 541"/>
                              <a:gd name="T158" fmla="+- 0 544 8"/>
                              <a:gd name="T159" fmla="*/ 544 h 1429"/>
                              <a:gd name="T160" fmla="+- 0 169 8"/>
                              <a:gd name="T161" fmla="*/ T160 w 541"/>
                              <a:gd name="T162" fmla="+- 0 724 8"/>
                              <a:gd name="T163" fmla="*/ 724 h 1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41" h="1429">
                                <a:moveTo>
                                  <a:pt x="0" y="714"/>
                                </a:moveTo>
                                <a:lnTo>
                                  <a:pt x="1" y="621"/>
                                </a:lnTo>
                                <a:lnTo>
                                  <a:pt x="5" y="534"/>
                                </a:lnTo>
                                <a:lnTo>
                                  <a:pt x="13" y="452"/>
                                </a:lnTo>
                                <a:lnTo>
                                  <a:pt x="23" y="377"/>
                                </a:lnTo>
                                <a:lnTo>
                                  <a:pt x="36" y="308"/>
                                </a:lnTo>
                                <a:lnTo>
                                  <a:pt x="52" y="245"/>
                                </a:lnTo>
                                <a:lnTo>
                                  <a:pt x="71" y="188"/>
                                </a:lnTo>
                                <a:lnTo>
                                  <a:pt x="109" y="106"/>
                                </a:lnTo>
                                <a:lnTo>
                                  <a:pt x="155" y="47"/>
                                </a:lnTo>
                                <a:lnTo>
                                  <a:pt x="209" y="11"/>
                                </a:lnTo>
                                <a:lnTo>
                                  <a:pt x="269" y="0"/>
                                </a:lnTo>
                                <a:lnTo>
                                  <a:pt x="330" y="11"/>
                                </a:lnTo>
                                <a:lnTo>
                                  <a:pt x="384" y="45"/>
                                </a:lnTo>
                                <a:lnTo>
                                  <a:pt x="431" y="103"/>
                                </a:lnTo>
                                <a:lnTo>
                                  <a:pt x="469" y="184"/>
                                </a:lnTo>
                                <a:lnTo>
                                  <a:pt x="488" y="240"/>
                                </a:lnTo>
                                <a:lnTo>
                                  <a:pt x="504" y="302"/>
                                </a:lnTo>
                                <a:lnTo>
                                  <a:pt x="516" y="370"/>
                                </a:lnTo>
                                <a:lnTo>
                                  <a:pt x="527" y="445"/>
                                </a:lnTo>
                                <a:lnTo>
                                  <a:pt x="534" y="525"/>
                                </a:lnTo>
                                <a:lnTo>
                                  <a:pt x="538" y="611"/>
                                </a:lnTo>
                                <a:lnTo>
                                  <a:pt x="540" y="703"/>
                                </a:lnTo>
                                <a:lnTo>
                                  <a:pt x="539" y="797"/>
                                </a:lnTo>
                                <a:lnTo>
                                  <a:pt x="535" y="883"/>
                                </a:lnTo>
                                <a:lnTo>
                                  <a:pt x="529" y="962"/>
                                </a:lnTo>
                                <a:lnTo>
                                  <a:pt x="520" y="1035"/>
                                </a:lnTo>
                                <a:lnTo>
                                  <a:pt x="509" y="1100"/>
                                </a:lnTo>
                                <a:lnTo>
                                  <a:pt x="492" y="1173"/>
                                </a:lnTo>
                                <a:lnTo>
                                  <a:pt x="471" y="1238"/>
                                </a:lnTo>
                                <a:lnTo>
                                  <a:pt x="447" y="1294"/>
                                </a:lnTo>
                                <a:lnTo>
                                  <a:pt x="420" y="1341"/>
                                </a:lnTo>
                                <a:lnTo>
                                  <a:pt x="390" y="1379"/>
                                </a:lnTo>
                                <a:lnTo>
                                  <a:pt x="355" y="1406"/>
                                </a:lnTo>
                                <a:lnTo>
                                  <a:pt x="317" y="1422"/>
                                </a:lnTo>
                                <a:lnTo>
                                  <a:pt x="275" y="1428"/>
                                </a:lnTo>
                                <a:lnTo>
                                  <a:pt x="233" y="1423"/>
                                </a:lnTo>
                                <a:lnTo>
                                  <a:pt x="194" y="1409"/>
                                </a:lnTo>
                                <a:lnTo>
                                  <a:pt x="160" y="1386"/>
                                </a:lnTo>
                                <a:lnTo>
                                  <a:pt x="129" y="1353"/>
                                </a:lnTo>
                                <a:lnTo>
                                  <a:pt x="102" y="1311"/>
                                </a:lnTo>
                                <a:lnTo>
                                  <a:pt x="77" y="1257"/>
                                </a:lnTo>
                                <a:lnTo>
                                  <a:pt x="55" y="1193"/>
                                </a:lnTo>
                                <a:lnTo>
                                  <a:pt x="35" y="1118"/>
                                </a:lnTo>
                                <a:lnTo>
                                  <a:pt x="23" y="1050"/>
                                </a:lnTo>
                                <a:lnTo>
                                  <a:pt x="13" y="976"/>
                                </a:lnTo>
                                <a:lnTo>
                                  <a:pt x="5" y="895"/>
                                </a:lnTo>
                                <a:lnTo>
                                  <a:pt x="1" y="808"/>
                                </a:lnTo>
                                <a:lnTo>
                                  <a:pt x="0" y="714"/>
                                </a:lnTo>
                                <a:close/>
                                <a:moveTo>
                                  <a:pt x="161" y="716"/>
                                </a:moveTo>
                                <a:lnTo>
                                  <a:pt x="163" y="814"/>
                                </a:lnTo>
                                <a:lnTo>
                                  <a:pt x="168" y="896"/>
                                </a:lnTo>
                                <a:lnTo>
                                  <a:pt x="177" y="964"/>
                                </a:lnTo>
                                <a:lnTo>
                                  <a:pt x="190" y="1017"/>
                                </a:lnTo>
                                <a:lnTo>
                                  <a:pt x="206" y="1057"/>
                                </a:lnTo>
                                <a:lnTo>
                                  <a:pt x="224" y="1086"/>
                                </a:lnTo>
                                <a:lnTo>
                                  <a:pt x="246" y="1103"/>
                                </a:lnTo>
                                <a:lnTo>
                                  <a:pt x="270" y="1108"/>
                                </a:lnTo>
                                <a:lnTo>
                                  <a:pt x="294" y="1103"/>
                                </a:lnTo>
                                <a:lnTo>
                                  <a:pt x="316" y="1086"/>
                                </a:lnTo>
                                <a:lnTo>
                                  <a:pt x="335" y="1058"/>
                                </a:lnTo>
                                <a:lnTo>
                                  <a:pt x="350" y="1019"/>
                                </a:lnTo>
                                <a:lnTo>
                                  <a:pt x="362" y="965"/>
                                </a:lnTo>
                                <a:lnTo>
                                  <a:pt x="371" y="894"/>
                                </a:lnTo>
                                <a:lnTo>
                                  <a:pt x="377" y="805"/>
                                </a:lnTo>
                                <a:lnTo>
                                  <a:pt x="379" y="698"/>
                                </a:lnTo>
                                <a:lnTo>
                                  <a:pt x="377" y="607"/>
                                </a:lnTo>
                                <a:lnTo>
                                  <a:pt x="371" y="529"/>
                                </a:lnTo>
                                <a:lnTo>
                                  <a:pt x="362" y="464"/>
                                </a:lnTo>
                                <a:lnTo>
                                  <a:pt x="349" y="412"/>
                                </a:lnTo>
                                <a:lnTo>
                                  <a:pt x="333" y="373"/>
                                </a:lnTo>
                                <a:lnTo>
                                  <a:pt x="314" y="345"/>
                                </a:lnTo>
                                <a:lnTo>
                                  <a:pt x="292" y="328"/>
                                </a:lnTo>
                                <a:lnTo>
                                  <a:pt x="268" y="323"/>
                                </a:lnTo>
                                <a:lnTo>
                                  <a:pt x="245" y="328"/>
                                </a:lnTo>
                                <a:lnTo>
                                  <a:pt x="224" y="345"/>
                                </a:lnTo>
                                <a:lnTo>
                                  <a:pt x="206" y="374"/>
                                </a:lnTo>
                                <a:lnTo>
                                  <a:pt x="190" y="414"/>
                                </a:lnTo>
                                <a:lnTo>
                                  <a:pt x="177" y="467"/>
                                </a:lnTo>
                                <a:lnTo>
                                  <a:pt x="168" y="536"/>
                                </a:lnTo>
                                <a:lnTo>
                                  <a:pt x="163" y="619"/>
                                </a:lnTo>
                                <a:lnTo>
                                  <a:pt x="161" y="716"/>
                                </a:lnTo>
                                <a:close/>
                              </a:path>
                            </a:pathLst>
                          </a:custGeom>
                          <a:noFill/>
                          <a:ln w="95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33140B5" id="Group 296" o:spid="_x0000_s1026" style="width:27.8pt;height:72.2pt;mso-position-horizontal-relative:char;mso-position-vertical-relative:line" coordsize="556,1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">
                <v:shape id="AutoShape 297" o:spid="_x0000_s1027" style="position:absolute;left:7;top:7;width:541;height:1429;visibility:visible;mso-wrap-style:square;v-text-anchor:top" coordsize="541,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" path="m,714l1,621,5,534r8,-82l23,377,36,308,52,245,71,188r38,-82l155,47,209,11,269,r61,11l384,45r47,58l469,184r19,56l504,302r12,68l527,445r7,80l538,611r2,92l539,797r-4,86l529,962r-9,73l509,1100r-17,73l471,1238r-24,56l420,1341r-30,38l355,1406r-38,16l275,1428r-42,-5l194,1409r-34,-23l129,1353r-27,-42l77,1257,55,1193,35,1118,23,1050,13,976,5,895,1,808,,714xm161,716r2,98l168,896r9,68l190,1017r16,40l224,1086r22,17l270,1108r24,-5l316,1086r19,-28l350,1019r12,-54l371,894r6,-89l379,698r-2,-91l371,529r-9,-65l349,412,333,373,314,345,292,328r-24,-5l245,328r-21,17l206,374r-16,40l177,467r-9,69l163,619r-2,97xe" filled="f" strokeweight=".26444mm">
                  <v:path arrowok="t" o:connecttype="custom" o:connectlocs="1,629;13,460;36,316;71,196;155,55;269,8;384,53;469,192;504,310;527,453;538,619;539,805;529,970;509,1108;471,1246;420,1349;355,1414;275,1436;194,1417;129,1361;77,1265;35,1126;13,984;1,816;161,724;168,904;190,1025;224,1094;270,1116;316,1094;350,1027;371,902;379,706;371,537;349,420;314,353;268,331;224,353;190,422;168,544;161,724" o:connectangles="0,0,0,0,0,0,0,0,0,0,0,0,0,0,0,0,0,0,0,0,0,0,0,0,0,0,0,0,0,0,0,0,0,0,0,0,0,0,0,0,0"/>
                </v:shape>
                <w10:anchorlock/>
              </v:group>
            </w:pict>
          </mc:Fallback>
        </mc:AlternateContent>
      </w:r>
    </w:p>
    <w:p w14:paraId="209415D7" w14:textId="77777777" w:rsidR="00787B68" w:rsidRPr="003417F5" w:rsidRDefault="00787B68">
      <w:pPr>
        <w:pStyle w:val="Textoindependiente"/>
        <w:rPr>
          <w:rFonts w:ascii="Arial" w:hAnsi="Arial" w:cs="Arial"/>
          <w:sz w:val="20"/>
        </w:rPr>
      </w:pPr>
    </w:p>
    <w:p w14:paraId="6C1694E5" w14:textId="77777777" w:rsidR="00787B68" w:rsidRPr="003417F5" w:rsidRDefault="00787B68">
      <w:pPr>
        <w:pStyle w:val="Textoindependiente"/>
        <w:rPr>
          <w:rFonts w:ascii="Arial" w:hAnsi="Arial" w:cs="Arial"/>
          <w:sz w:val="20"/>
        </w:rPr>
      </w:pPr>
    </w:p>
    <w:p w14:paraId="395B1372" w14:textId="77777777" w:rsidR="00787B68" w:rsidRPr="003417F5" w:rsidRDefault="00787B68">
      <w:pPr>
        <w:pStyle w:val="Textoindependiente"/>
        <w:rPr>
          <w:rFonts w:ascii="Arial" w:hAnsi="Arial" w:cs="Arial"/>
          <w:sz w:val="20"/>
        </w:rPr>
      </w:pPr>
    </w:p>
    <w:p w14:paraId="7605D8CC" w14:textId="77777777" w:rsidR="00787B68" w:rsidRPr="003417F5" w:rsidRDefault="00787B68">
      <w:pPr>
        <w:pStyle w:val="Textoindependiente"/>
        <w:rPr>
          <w:rFonts w:ascii="Arial" w:hAnsi="Arial" w:cs="Arial"/>
          <w:sz w:val="20"/>
        </w:rPr>
      </w:pPr>
    </w:p>
    <w:p w14:paraId="595B08E3" w14:textId="7B925E59" w:rsidR="00787B68" w:rsidRPr="003417F5" w:rsidRDefault="007C0ED1">
      <w:pPr>
        <w:pStyle w:val="Textoindependiente"/>
        <w:spacing w:before="11"/>
        <w:rPr>
          <w:rFonts w:ascii="Arial" w:hAnsi="Arial" w:cs="Arial"/>
          <w:sz w:val="24"/>
        </w:rPr>
      </w:pPr>
      <w:r w:rsidRPr="003417F5">
        <w:rPr>
          <w:rFonts w:ascii="Arial" w:hAnsi="Arial" w:cs="Arial"/>
          <w:noProof/>
        </w:rPr>
        <mc:AlternateContent>
          <mc:Choice Requires="wpg">
            <w:drawing>
              <wp:anchor distT="0" distB="0" distL="0" distR="0" simplePos="0" relativeHeight="487587840" behindDoc="1" locked="0" layoutInCell="1" allowOverlap="1" wp14:anchorId="177213DA" wp14:editId="3CF28C40">
                <wp:simplePos x="0" y="0"/>
                <wp:positionH relativeFrom="page">
                  <wp:posOffset>2722880</wp:posOffset>
                </wp:positionH>
                <wp:positionV relativeFrom="paragraph">
                  <wp:posOffset>222250</wp:posOffset>
                </wp:positionV>
                <wp:extent cx="288925" cy="887095"/>
                <wp:effectExtent l="0" t="0" r="0" b="0"/>
                <wp:wrapTopAndBottom/>
                <wp:docPr id="1444"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25" cy="887095"/>
                          <a:chOff x="4288" y="350"/>
                          <a:chExt cx="455" cy="1397"/>
                        </a:xfrm>
                      </wpg:grpSpPr>
                      <wps:wsp>
                        <wps:cNvPr id="1446" name="Freeform 295"/>
                        <wps:cNvSpPr>
                          <a:spLocks/>
                        </wps:cNvSpPr>
                        <wps:spPr bwMode="auto">
                          <a:xfrm>
                            <a:off x="4295" y="358"/>
                            <a:ext cx="432" cy="514"/>
                          </a:xfrm>
                          <a:custGeom>
                            <a:avLst/>
                            <a:gdLst>
                              <a:gd name="T0" fmla="+- 0 4727 4296"/>
                              <a:gd name="T1" fmla="*/ T0 w 432"/>
                              <a:gd name="T2" fmla="+- 0 358 358"/>
                              <a:gd name="T3" fmla="*/ 358 h 514"/>
                              <a:gd name="T4" fmla="+- 0 4296 4296"/>
                              <a:gd name="T5" fmla="*/ T4 w 432"/>
                              <a:gd name="T6" fmla="+- 0 358 358"/>
                              <a:gd name="T7" fmla="*/ 358 h 514"/>
                              <a:gd name="T8" fmla="+- 0 4296 4296"/>
                              <a:gd name="T9" fmla="*/ T8 w 432"/>
                              <a:gd name="T10" fmla="+- 0 652 358"/>
                              <a:gd name="T11" fmla="*/ 652 h 514"/>
                              <a:gd name="T12" fmla="+- 0 4296 4296"/>
                              <a:gd name="T13" fmla="*/ T12 w 432"/>
                              <a:gd name="T14" fmla="+- 0 871 358"/>
                              <a:gd name="T15" fmla="*/ 871 h 514"/>
                              <a:gd name="T16" fmla="+- 0 4457 4296"/>
                              <a:gd name="T17" fmla="*/ T16 w 432"/>
                              <a:gd name="T18" fmla="+- 0 871 358"/>
                              <a:gd name="T19" fmla="*/ 871 h 514"/>
                              <a:gd name="T20" fmla="+- 0 4457 4296"/>
                              <a:gd name="T21" fmla="*/ T20 w 432"/>
                              <a:gd name="T22" fmla="+- 0 652 358"/>
                              <a:gd name="T23" fmla="*/ 652 h 514"/>
                              <a:gd name="T24" fmla="+- 0 4727 4296"/>
                              <a:gd name="T25" fmla="*/ T24 w 432"/>
                              <a:gd name="T26" fmla="+- 0 652 358"/>
                              <a:gd name="T27" fmla="*/ 652 h 514"/>
                              <a:gd name="T28" fmla="+- 0 4727 4296"/>
                              <a:gd name="T29" fmla="*/ T28 w 432"/>
                              <a:gd name="T30" fmla="+- 0 358 358"/>
                              <a:gd name="T31" fmla="*/ 358 h 5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2" h="514">
                                <a:moveTo>
                                  <a:pt x="431" y="0"/>
                                </a:moveTo>
                                <a:lnTo>
                                  <a:pt x="0" y="0"/>
                                </a:lnTo>
                                <a:lnTo>
                                  <a:pt x="0" y="294"/>
                                </a:lnTo>
                                <a:lnTo>
                                  <a:pt x="0" y="513"/>
                                </a:lnTo>
                                <a:lnTo>
                                  <a:pt x="161" y="513"/>
                                </a:lnTo>
                                <a:lnTo>
                                  <a:pt x="161" y="294"/>
                                </a:lnTo>
                                <a:lnTo>
                                  <a:pt x="431" y="294"/>
                                </a:lnTo>
                                <a:lnTo>
                                  <a:pt x="4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 name="Freeform 294"/>
                        <wps:cNvSpPr>
                          <a:spLocks/>
                        </wps:cNvSpPr>
                        <wps:spPr bwMode="auto">
                          <a:xfrm>
                            <a:off x="4295" y="357"/>
                            <a:ext cx="440" cy="1382"/>
                          </a:xfrm>
                          <a:custGeom>
                            <a:avLst/>
                            <a:gdLst>
                              <a:gd name="T0" fmla="+- 0 4296 4296"/>
                              <a:gd name="T1" fmla="*/ T0 w 440"/>
                              <a:gd name="T2" fmla="+- 0 358 358"/>
                              <a:gd name="T3" fmla="*/ 358 h 1382"/>
                              <a:gd name="T4" fmla="+- 0 4296 4296"/>
                              <a:gd name="T5" fmla="*/ T4 w 440"/>
                              <a:gd name="T6" fmla="+- 0 358 358"/>
                              <a:gd name="T7" fmla="*/ 358 h 1382"/>
                              <a:gd name="T8" fmla="+- 0 4727 4296"/>
                              <a:gd name="T9" fmla="*/ T8 w 440"/>
                              <a:gd name="T10" fmla="+- 0 358 358"/>
                              <a:gd name="T11" fmla="*/ 358 h 1382"/>
                              <a:gd name="T12" fmla="+- 0 4727 4296"/>
                              <a:gd name="T13" fmla="*/ T12 w 440"/>
                              <a:gd name="T14" fmla="+- 0 431 358"/>
                              <a:gd name="T15" fmla="*/ 431 h 1382"/>
                              <a:gd name="T16" fmla="+- 0 4727 4296"/>
                              <a:gd name="T17" fmla="*/ T16 w 440"/>
                              <a:gd name="T18" fmla="+- 0 505 358"/>
                              <a:gd name="T19" fmla="*/ 505 h 1382"/>
                              <a:gd name="T20" fmla="+- 0 4727 4296"/>
                              <a:gd name="T21" fmla="*/ T20 w 440"/>
                              <a:gd name="T22" fmla="+- 0 579 358"/>
                              <a:gd name="T23" fmla="*/ 579 h 1382"/>
                              <a:gd name="T24" fmla="+- 0 4727 4296"/>
                              <a:gd name="T25" fmla="*/ T24 w 440"/>
                              <a:gd name="T26" fmla="+- 0 652 358"/>
                              <a:gd name="T27" fmla="*/ 652 h 1382"/>
                              <a:gd name="T28" fmla="+- 0 4660 4296"/>
                              <a:gd name="T29" fmla="*/ T28 w 440"/>
                              <a:gd name="T30" fmla="+- 0 652 358"/>
                              <a:gd name="T31" fmla="*/ 652 h 1382"/>
                              <a:gd name="T32" fmla="+- 0 4592 4296"/>
                              <a:gd name="T33" fmla="*/ T32 w 440"/>
                              <a:gd name="T34" fmla="+- 0 652 358"/>
                              <a:gd name="T35" fmla="*/ 652 h 1382"/>
                              <a:gd name="T36" fmla="+- 0 4525 4296"/>
                              <a:gd name="T37" fmla="*/ T36 w 440"/>
                              <a:gd name="T38" fmla="+- 0 652 358"/>
                              <a:gd name="T39" fmla="*/ 652 h 1382"/>
                              <a:gd name="T40" fmla="+- 0 4457 4296"/>
                              <a:gd name="T41" fmla="*/ T40 w 440"/>
                              <a:gd name="T42" fmla="+- 0 652 358"/>
                              <a:gd name="T43" fmla="*/ 652 h 1382"/>
                              <a:gd name="T44" fmla="+- 0 4457 4296"/>
                              <a:gd name="T45" fmla="*/ T44 w 440"/>
                              <a:gd name="T46" fmla="+- 0 707 358"/>
                              <a:gd name="T47" fmla="*/ 707 h 1382"/>
                              <a:gd name="T48" fmla="+- 0 4457 4296"/>
                              <a:gd name="T49" fmla="*/ T48 w 440"/>
                              <a:gd name="T50" fmla="+- 0 762 358"/>
                              <a:gd name="T51" fmla="*/ 762 h 1382"/>
                              <a:gd name="T52" fmla="+- 0 4457 4296"/>
                              <a:gd name="T53" fmla="*/ T52 w 440"/>
                              <a:gd name="T54" fmla="+- 0 817 358"/>
                              <a:gd name="T55" fmla="*/ 817 h 1382"/>
                              <a:gd name="T56" fmla="+- 0 4457 4296"/>
                              <a:gd name="T57" fmla="*/ T56 w 440"/>
                              <a:gd name="T58" fmla="+- 0 872 358"/>
                              <a:gd name="T59" fmla="*/ 872 h 1382"/>
                              <a:gd name="T60" fmla="+- 0 4520 4296"/>
                              <a:gd name="T61" fmla="*/ T60 w 440"/>
                              <a:gd name="T62" fmla="+- 0 872 358"/>
                              <a:gd name="T63" fmla="*/ 872 h 1382"/>
                              <a:gd name="T64" fmla="+- 0 4583 4296"/>
                              <a:gd name="T65" fmla="*/ T64 w 440"/>
                              <a:gd name="T66" fmla="+- 0 872 358"/>
                              <a:gd name="T67" fmla="*/ 872 h 1382"/>
                              <a:gd name="T68" fmla="+- 0 4645 4296"/>
                              <a:gd name="T69" fmla="*/ T68 w 440"/>
                              <a:gd name="T70" fmla="+- 0 872 358"/>
                              <a:gd name="T71" fmla="*/ 872 h 1382"/>
                              <a:gd name="T72" fmla="+- 0 4708 4296"/>
                              <a:gd name="T73" fmla="*/ T72 w 440"/>
                              <a:gd name="T74" fmla="+- 0 872 358"/>
                              <a:gd name="T75" fmla="*/ 872 h 1382"/>
                              <a:gd name="T76" fmla="+- 0 4708 4296"/>
                              <a:gd name="T77" fmla="*/ T76 w 440"/>
                              <a:gd name="T78" fmla="+- 0 942 358"/>
                              <a:gd name="T79" fmla="*/ 942 h 1382"/>
                              <a:gd name="T80" fmla="+- 0 4708 4296"/>
                              <a:gd name="T81" fmla="*/ T80 w 440"/>
                              <a:gd name="T82" fmla="+- 0 1013 358"/>
                              <a:gd name="T83" fmla="*/ 1013 h 1382"/>
                              <a:gd name="T84" fmla="+- 0 4708 4296"/>
                              <a:gd name="T85" fmla="*/ T84 w 440"/>
                              <a:gd name="T86" fmla="+- 0 1083 358"/>
                              <a:gd name="T87" fmla="*/ 1083 h 1382"/>
                              <a:gd name="T88" fmla="+- 0 4708 4296"/>
                              <a:gd name="T89" fmla="*/ T88 w 440"/>
                              <a:gd name="T90" fmla="+- 0 1154 358"/>
                              <a:gd name="T91" fmla="*/ 1154 h 1382"/>
                              <a:gd name="T92" fmla="+- 0 4645 4296"/>
                              <a:gd name="T93" fmla="*/ T92 w 440"/>
                              <a:gd name="T94" fmla="+- 0 1154 358"/>
                              <a:gd name="T95" fmla="*/ 1154 h 1382"/>
                              <a:gd name="T96" fmla="+- 0 4583 4296"/>
                              <a:gd name="T97" fmla="*/ T96 w 440"/>
                              <a:gd name="T98" fmla="+- 0 1154 358"/>
                              <a:gd name="T99" fmla="*/ 1154 h 1382"/>
                              <a:gd name="T100" fmla="+- 0 4520 4296"/>
                              <a:gd name="T101" fmla="*/ T100 w 440"/>
                              <a:gd name="T102" fmla="+- 0 1154 358"/>
                              <a:gd name="T103" fmla="*/ 1154 h 1382"/>
                              <a:gd name="T104" fmla="+- 0 4457 4296"/>
                              <a:gd name="T105" fmla="*/ T104 w 440"/>
                              <a:gd name="T106" fmla="+- 0 1154 358"/>
                              <a:gd name="T107" fmla="*/ 1154 h 1382"/>
                              <a:gd name="T108" fmla="+- 0 4457 4296"/>
                              <a:gd name="T109" fmla="*/ T108 w 440"/>
                              <a:gd name="T110" fmla="+- 0 1222 358"/>
                              <a:gd name="T111" fmla="*/ 1222 h 1382"/>
                              <a:gd name="T112" fmla="+- 0 4457 4296"/>
                              <a:gd name="T113" fmla="*/ T112 w 440"/>
                              <a:gd name="T114" fmla="+- 0 1290 358"/>
                              <a:gd name="T115" fmla="*/ 1290 h 1382"/>
                              <a:gd name="T116" fmla="+- 0 4457 4296"/>
                              <a:gd name="T117" fmla="*/ T116 w 440"/>
                              <a:gd name="T118" fmla="+- 0 1358 358"/>
                              <a:gd name="T119" fmla="*/ 1358 h 1382"/>
                              <a:gd name="T120" fmla="+- 0 4457 4296"/>
                              <a:gd name="T121" fmla="*/ T120 w 440"/>
                              <a:gd name="T122" fmla="+- 0 1426 358"/>
                              <a:gd name="T123" fmla="*/ 1426 h 1382"/>
                              <a:gd name="T124" fmla="+- 0 4527 4296"/>
                              <a:gd name="T125" fmla="*/ T124 w 440"/>
                              <a:gd name="T126" fmla="+- 0 1426 358"/>
                              <a:gd name="T127" fmla="*/ 1426 h 1382"/>
                              <a:gd name="T128" fmla="+- 0 4596 4296"/>
                              <a:gd name="T129" fmla="*/ T128 w 440"/>
                              <a:gd name="T130" fmla="+- 0 1426 358"/>
                              <a:gd name="T131" fmla="*/ 1426 h 1382"/>
                              <a:gd name="T132" fmla="+- 0 4666 4296"/>
                              <a:gd name="T133" fmla="*/ T132 w 440"/>
                              <a:gd name="T134" fmla="+- 0 1426 358"/>
                              <a:gd name="T135" fmla="*/ 1426 h 1382"/>
                              <a:gd name="T136" fmla="+- 0 4735 4296"/>
                              <a:gd name="T137" fmla="*/ T136 w 440"/>
                              <a:gd name="T138" fmla="+- 0 1426 358"/>
                              <a:gd name="T139" fmla="*/ 1426 h 1382"/>
                              <a:gd name="T140" fmla="+- 0 4735 4296"/>
                              <a:gd name="T141" fmla="*/ T140 w 440"/>
                              <a:gd name="T142" fmla="+- 0 1504 358"/>
                              <a:gd name="T143" fmla="*/ 1504 h 1382"/>
                              <a:gd name="T144" fmla="+- 0 4735 4296"/>
                              <a:gd name="T145" fmla="*/ T144 w 440"/>
                              <a:gd name="T146" fmla="+- 0 1582 358"/>
                              <a:gd name="T147" fmla="*/ 1582 h 1382"/>
                              <a:gd name="T148" fmla="+- 0 4735 4296"/>
                              <a:gd name="T149" fmla="*/ T148 w 440"/>
                              <a:gd name="T150" fmla="+- 0 1661 358"/>
                              <a:gd name="T151" fmla="*/ 1661 h 1382"/>
                              <a:gd name="T152" fmla="+- 0 4735 4296"/>
                              <a:gd name="T153" fmla="*/ T152 w 440"/>
                              <a:gd name="T154" fmla="+- 0 1739 358"/>
                              <a:gd name="T155" fmla="*/ 1739 h 1382"/>
                              <a:gd name="T156" fmla="+- 0 4647 4296"/>
                              <a:gd name="T157" fmla="*/ T156 w 440"/>
                              <a:gd name="T158" fmla="+- 0 1739 358"/>
                              <a:gd name="T159" fmla="*/ 1739 h 1382"/>
                              <a:gd name="T160" fmla="+- 0 4559 4296"/>
                              <a:gd name="T161" fmla="*/ T160 w 440"/>
                              <a:gd name="T162" fmla="+- 0 1739 358"/>
                              <a:gd name="T163" fmla="*/ 1739 h 1382"/>
                              <a:gd name="T164" fmla="+- 0 4472 4296"/>
                              <a:gd name="T165" fmla="*/ T164 w 440"/>
                              <a:gd name="T166" fmla="+- 0 1739 358"/>
                              <a:gd name="T167" fmla="*/ 1739 h 1382"/>
                              <a:gd name="T168" fmla="+- 0 4384 4296"/>
                              <a:gd name="T169" fmla="*/ T168 w 440"/>
                              <a:gd name="T170" fmla="+- 0 1739 358"/>
                              <a:gd name="T171" fmla="*/ 1739 h 1382"/>
                              <a:gd name="T172" fmla="+- 0 4296 4296"/>
                              <a:gd name="T173" fmla="*/ T172 w 440"/>
                              <a:gd name="T174" fmla="+- 0 1739 358"/>
                              <a:gd name="T175" fmla="*/ 1739 h 1382"/>
                              <a:gd name="T176" fmla="+- 0 4296 4296"/>
                              <a:gd name="T177" fmla="*/ T176 w 440"/>
                              <a:gd name="T178" fmla="+- 0 1658 358"/>
                              <a:gd name="T179" fmla="*/ 1658 h 1382"/>
                              <a:gd name="T180" fmla="+- 0 4296 4296"/>
                              <a:gd name="T181" fmla="*/ T180 w 440"/>
                              <a:gd name="T182" fmla="+- 0 439 358"/>
                              <a:gd name="T183" fmla="*/ 439 h 1382"/>
                              <a:gd name="T184" fmla="+- 0 4296 4296"/>
                              <a:gd name="T185" fmla="*/ T184 w 440"/>
                              <a:gd name="T186" fmla="+- 0 358 358"/>
                              <a:gd name="T187" fmla="*/ 358 h 1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40" h="1382">
                                <a:moveTo>
                                  <a:pt x="0" y="0"/>
                                </a:moveTo>
                                <a:lnTo>
                                  <a:pt x="0" y="0"/>
                                </a:lnTo>
                                <a:lnTo>
                                  <a:pt x="431" y="0"/>
                                </a:lnTo>
                                <a:lnTo>
                                  <a:pt x="431" y="73"/>
                                </a:lnTo>
                                <a:lnTo>
                                  <a:pt x="431" y="147"/>
                                </a:lnTo>
                                <a:lnTo>
                                  <a:pt x="431" y="221"/>
                                </a:lnTo>
                                <a:lnTo>
                                  <a:pt x="431" y="294"/>
                                </a:lnTo>
                                <a:lnTo>
                                  <a:pt x="364" y="294"/>
                                </a:lnTo>
                                <a:lnTo>
                                  <a:pt x="296" y="294"/>
                                </a:lnTo>
                                <a:lnTo>
                                  <a:pt x="229" y="294"/>
                                </a:lnTo>
                                <a:lnTo>
                                  <a:pt x="161" y="294"/>
                                </a:lnTo>
                                <a:lnTo>
                                  <a:pt x="161" y="349"/>
                                </a:lnTo>
                                <a:lnTo>
                                  <a:pt x="161" y="404"/>
                                </a:lnTo>
                                <a:lnTo>
                                  <a:pt x="161" y="459"/>
                                </a:lnTo>
                                <a:lnTo>
                                  <a:pt x="161" y="514"/>
                                </a:lnTo>
                                <a:lnTo>
                                  <a:pt x="224" y="514"/>
                                </a:lnTo>
                                <a:lnTo>
                                  <a:pt x="287" y="514"/>
                                </a:lnTo>
                                <a:lnTo>
                                  <a:pt x="349" y="514"/>
                                </a:lnTo>
                                <a:lnTo>
                                  <a:pt x="412" y="514"/>
                                </a:lnTo>
                                <a:lnTo>
                                  <a:pt x="412" y="584"/>
                                </a:lnTo>
                                <a:lnTo>
                                  <a:pt x="412" y="655"/>
                                </a:lnTo>
                                <a:lnTo>
                                  <a:pt x="412" y="725"/>
                                </a:lnTo>
                                <a:lnTo>
                                  <a:pt x="412" y="796"/>
                                </a:lnTo>
                                <a:lnTo>
                                  <a:pt x="349" y="796"/>
                                </a:lnTo>
                                <a:lnTo>
                                  <a:pt x="287" y="796"/>
                                </a:lnTo>
                                <a:lnTo>
                                  <a:pt x="224" y="796"/>
                                </a:lnTo>
                                <a:lnTo>
                                  <a:pt x="161" y="796"/>
                                </a:lnTo>
                                <a:lnTo>
                                  <a:pt x="161" y="864"/>
                                </a:lnTo>
                                <a:lnTo>
                                  <a:pt x="161" y="932"/>
                                </a:lnTo>
                                <a:lnTo>
                                  <a:pt x="161" y="1000"/>
                                </a:lnTo>
                                <a:lnTo>
                                  <a:pt x="161" y="1068"/>
                                </a:lnTo>
                                <a:lnTo>
                                  <a:pt x="231" y="1068"/>
                                </a:lnTo>
                                <a:lnTo>
                                  <a:pt x="300" y="1068"/>
                                </a:lnTo>
                                <a:lnTo>
                                  <a:pt x="370" y="1068"/>
                                </a:lnTo>
                                <a:lnTo>
                                  <a:pt x="439" y="1068"/>
                                </a:lnTo>
                                <a:lnTo>
                                  <a:pt x="439" y="1146"/>
                                </a:lnTo>
                                <a:lnTo>
                                  <a:pt x="439" y="1224"/>
                                </a:lnTo>
                                <a:lnTo>
                                  <a:pt x="439" y="1303"/>
                                </a:lnTo>
                                <a:lnTo>
                                  <a:pt x="439" y="1381"/>
                                </a:lnTo>
                                <a:lnTo>
                                  <a:pt x="351" y="1381"/>
                                </a:lnTo>
                                <a:lnTo>
                                  <a:pt x="263" y="1381"/>
                                </a:lnTo>
                                <a:lnTo>
                                  <a:pt x="176" y="1381"/>
                                </a:lnTo>
                                <a:lnTo>
                                  <a:pt x="88" y="1381"/>
                                </a:lnTo>
                                <a:lnTo>
                                  <a:pt x="0" y="1381"/>
                                </a:lnTo>
                                <a:lnTo>
                                  <a:pt x="0" y="1300"/>
                                </a:lnTo>
                                <a:lnTo>
                                  <a:pt x="0" y="81"/>
                                </a:lnTo>
                                <a:lnTo>
                                  <a:pt x="0" y="0"/>
                                </a:lnTo>
                                <a:close/>
                              </a:path>
                            </a:pathLst>
                          </a:custGeom>
                          <a:noFill/>
                          <a:ln w="953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2F9337" id="Group 293" o:spid="_x0000_s1026" style="position:absolute;margin-left:214.4pt;margin-top:17.5pt;width:22.75pt;height:69.85pt;z-index:-15728640;mso-wrap-distance-left:0;mso-wrap-distance-right:0;mso-position-horizontal-relative:page" coordorigin="4288,350" coordsize="45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">
                <v:shape id="Freeform 295" o:spid="_x0000_s1027" style="position:absolute;left:4295;top:358;width:432;height:514;visibility:visible;mso-wrap-style:square;v-text-anchor:top" coordsize="43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" path="m431,l,,,294,,513r161,l161,294r270,l431,xe" fillcolor="black" stroked="f">
                  <v:path arrowok="t" o:connecttype="custom" o:connectlocs="431,358;0,358;0,652;0,871;161,871;161,652;431,652;431,358" o:connectangles="0,0,0,0,0,0,0,0"/>
                </v:shape>
                <v:shape id="Freeform 294" o:spid="_x0000_s1028" style="position:absolute;left:4295;top:357;width:440;height:1382;visibility:visible;mso-wrap-style:square;v-text-anchor:top" coordsize="440,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" path="m,l,,431,r,73l431,147r,74l431,294r-67,l296,294r-67,l161,294r,55l161,404r,55l161,514r63,l287,514r62,l412,514r,70l412,655r,70l412,796r-63,l287,796r-63,l161,796r,68l161,932r,68l161,1068r70,l300,1068r70,l439,1068r,78l439,1224r,79l439,1381r-88,l263,1381r-87,l88,1381r-88,l,1300,,81,,xe" filled="f" strokeweight=".26475mm">
                  <v:path arrowok="t" o:connecttype="custom" o:connectlocs="0,358;0,358;431,358;431,431;431,505;431,579;431,652;364,652;296,652;229,652;161,652;161,707;161,762;161,817;161,872;224,872;287,872;349,872;412,872;412,942;412,1013;412,1083;412,1154;349,1154;287,1154;224,1154;161,1154;161,1222;161,1290;161,1358;161,1426;231,1426;300,1426;370,1426;439,1426;439,1504;439,1582;439,1661;439,1739;351,1739;263,1739;176,1739;88,1739;0,1739;0,1658;0,439;0,358" o:connectangles="0,0,0,0,0,0,0,0,0,0,0,0,0,0,0,0,0,0,0,0,0,0,0,0,0,0,0,0,0,0,0,0,0,0,0,0,0,0,0,0,0,0,0,0,0,0,0"/>
                </v:shape>
                <w10:wrap type="topAndBottom" anchorx="page"/>
              </v:group>
            </w:pict>
          </mc:Fallback>
        </mc:AlternateContent>
      </w:r>
      <w:r w:rsidRPr="003417F5">
        <w:rPr>
          <w:rFonts w:ascii="Arial" w:hAnsi="Arial" w:cs="Arial"/>
          <w:noProof/>
        </w:rPr>
        <mc:AlternateContent>
          <mc:Choice Requires="wpg">
            <w:drawing>
              <wp:anchor distT="0" distB="0" distL="0" distR="0" simplePos="0" relativeHeight="487588352" behindDoc="1" locked="0" layoutInCell="1" allowOverlap="1" wp14:anchorId="0E7055DC" wp14:editId="3FFB478B">
                <wp:simplePos x="0" y="0"/>
                <wp:positionH relativeFrom="page">
                  <wp:posOffset>3058795</wp:posOffset>
                </wp:positionH>
                <wp:positionV relativeFrom="paragraph">
                  <wp:posOffset>222250</wp:posOffset>
                </wp:positionV>
                <wp:extent cx="685800" cy="901700"/>
                <wp:effectExtent l="0" t="0" r="0" b="0"/>
                <wp:wrapTopAndBottom/>
                <wp:docPr id="1434"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901700"/>
                          <a:chOff x="4817" y="350"/>
                          <a:chExt cx="1080" cy="1420"/>
                        </a:xfrm>
                      </wpg:grpSpPr>
                      <wps:wsp>
                        <wps:cNvPr id="1436" name="AutoShape 292"/>
                        <wps:cNvSpPr>
                          <a:spLocks/>
                        </wps:cNvSpPr>
                        <wps:spPr bwMode="auto">
                          <a:xfrm>
                            <a:off x="4824" y="357"/>
                            <a:ext cx="480" cy="1382"/>
                          </a:xfrm>
                          <a:custGeom>
                            <a:avLst/>
                            <a:gdLst>
                              <a:gd name="T0" fmla="+- 0 4824 4824"/>
                              <a:gd name="T1" fmla="*/ T0 w 480"/>
                              <a:gd name="T2" fmla="+- 0 358 358"/>
                              <a:gd name="T3" fmla="*/ 358 h 1382"/>
                              <a:gd name="T4" fmla="+- 0 5064 4824"/>
                              <a:gd name="T5" fmla="*/ T4 w 480"/>
                              <a:gd name="T6" fmla="+- 0 1739 358"/>
                              <a:gd name="T7" fmla="*/ 1739 h 1382"/>
                              <a:gd name="T8" fmla="+- 0 5109 4824"/>
                              <a:gd name="T9" fmla="*/ T8 w 480"/>
                              <a:gd name="T10" fmla="+- 0 1730 358"/>
                              <a:gd name="T11" fmla="*/ 1730 h 1382"/>
                              <a:gd name="T12" fmla="+- 0 5160 4824"/>
                              <a:gd name="T13" fmla="*/ T12 w 480"/>
                              <a:gd name="T14" fmla="+- 0 1701 358"/>
                              <a:gd name="T15" fmla="*/ 1701 h 1382"/>
                              <a:gd name="T16" fmla="+- 0 5198 4824"/>
                              <a:gd name="T17" fmla="*/ T16 w 480"/>
                              <a:gd name="T18" fmla="+- 0 1660 358"/>
                              <a:gd name="T19" fmla="*/ 1660 h 1382"/>
                              <a:gd name="T20" fmla="+- 0 5232 4824"/>
                              <a:gd name="T21" fmla="*/ T20 w 480"/>
                              <a:gd name="T22" fmla="+- 0 1591 358"/>
                              <a:gd name="T23" fmla="*/ 1591 h 1382"/>
                              <a:gd name="T24" fmla="+- 0 5262 4824"/>
                              <a:gd name="T25" fmla="*/ T24 w 480"/>
                              <a:gd name="T26" fmla="+- 0 1499 358"/>
                              <a:gd name="T27" fmla="*/ 1499 h 1382"/>
                              <a:gd name="T28" fmla="+- 0 5278 4824"/>
                              <a:gd name="T29" fmla="*/ T28 w 480"/>
                              <a:gd name="T30" fmla="+- 0 1425 358"/>
                              <a:gd name="T31" fmla="*/ 1425 h 1382"/>
                              <a:gd name="T32" fmla="+- 0 4985 4824"/>
                              <a:gd name="T33" fmla="*/ T32 w 480"/>
                              <a:gd name="T34" fmla="+- 0 670 358"/>
                              <a:gd name="T35" fmla="*/ 670 h 1382"/>
                              <a:gd name="T36" fmla="+- 0 5275 4824"/>
                              <a:gd name="T37" fmla="*/ T36 w 480"/>
                              <a:gd name="T38" fmla="+- 0 657 358"/>
                              <a:gd name="T39" fmla="*/ 657 h 1382"/>
                              <a:gd name="T40" fmla="+- 0 5250 4824"/>
                              <a:gd name="T41" fmla="*/ T40 w 480"/>
                              <a:gd name="T42" fmla="+- 0 554 358"/>
                              <a:gd name="T43" fmla="*/ 554 h 1382"/>
                              <a:gd name="T44" fmla="+- 0 5218 4824"/>
                              <a:gd name="T45" fmla="*/ T44 w 480"/>
                              <a:gd name="T46" fmla="+- 0 471 358"/>
                              <a:gd name="T47" fmla="*/ 471 h 1382"/>
                              <a:gd name="T48" fmla="+- 0 5178 4824"/>
                              <a:gd name="T49" fmla="*/ T48 w 480"/>
                              <a:gd name="T50" fmla="+- 0 408 358"/>
                              <a:gd name="T51" fmla="*/ 408 h 1382"/>
                              <a:gd name="T52" fmla="+- 0 5128 4824"/>
                              <a:gd name="T53" fmla="*/ T52 w 480"/>
                              <a:gd name="T54" fmla="+- 0 370 358"/>
                              <a:gd name="T55" fmla="*/ 370 h 1382"/>
                              <a:gd name="T56" fmla="+- 0 5064 4824"/>
                              <a:gd name="T57" fmla="*/ T56 w 480"/>
                              <a:gd name="T58" fmla="+- 0 358 358"/>
                              <a:gd name="T59" fmla="*/ 358 h 1382"/>
                              <a:gd name="T60" fmla="+- 0 5026 4824"/>
                              <a:gd name="T61" fmla="*/ T60 w 480"/>
                              <a:gd name="T62" fmla="+- 0 670 358"/>
                              <a:gd name="T63" fmla="*/ 670 h 1382"/>
                              <a:gd name="T64" fmla="+- 0 5079 4824"/>
                              <a:gd name="T65" fmla="*/ T64 w 480"/>
                              <a:gd name="T66" fmla="+- 0 691 358"/>
                              <a:gd name="T67" fmla="*/ 691 h 1382"/>
                              <a:gd name="T68" fmla="+- 0 5115 4824"/>
                              <a:gd name="T69" fmla="*/ T68 w 480"/>
                              <a:gd name="T70" fmla="+- 0 751 358"/>
                              <a:gd name="T71" fmla="*/ 751 h 1382"/>
                              <a:gd name="T72" fmla="+- 0 5135 4824"/>
                              <a:gd name="T73" fmla="*/ T72 w 480"/>
                              <a:gd name="T74" fmla="+- 0 867 358"/>
                              <a:gd name="T75" fmla="*/ 867 h 1382"/>
                              <a:gd name="T76" fmla="+- 0 5142 4824"/>
                              <a:gd name="T77" fmla="*/ T76 w 480"/>
                              <a:gd name="T78" fmla="+- 0 1052 358"/>
                              <a:gd name="T79" fmla="*/ 1052 h 1382"/>
                              <a:gd name="T80" fmla="+- 0 5139 4824"/>
                              <a:gd name="T81" fmla="*/ T80 w 480"/>
                              <a:gd name="T82" fmla="+- 0 1195 358"/>
                              <a:gd name="T83" fmla="*/ 1195 h 1382"/>
                              <a:gd name="T84" fmla="+- 0 5130 4824"/>
                              <a:gd name="T85" fmla="*/ T84 w 480"/>
                              <a:gd name="T86" fmla="+- 0 1291 358"/>
                              <a:gd name="T87" fmla="*/ 1291 h 1382"/>
                              <a:gd name="T88" fmla="+- 0 5116 4824"/>
                              <a:gd name="T89" fmla="*/ T88 w 480"/>
                              <a:gd name="T90" fmla="+- 0 1354 358"/>
                              <a:gd name="T91" fmla="*/ 1354 h 1382"/>
                              <a:gd name="T92" fmla="+- 0 5097 4824"/>
                              <a:gd name="T93" fmla="*/ T92 w 480"/>
                              <a:gd name="T94" fmla="+- 0 1395 358"/>
                              <a:gd name="T95" fmla="*/ 1395 h 1382"/>
                              <a:gd name="T96" fmla="+- 0 5068 4824"/>
                              <a:gd name="T97" fmla="*/ T96 w 480"/>
                              <a:gd name="T98" fmla="+- 0 1418 358"/>
                              <a:gd name="T99" fmla="*/ 1418 h 1382"/>
                              <a:gd name="T100" fmla="+- 0 5025 4824"/>
                              <a:gd name="T101" fmla="*/ T100 w 480"/>
                              <a:gd name="T102" fmla="+- 0 1425 358"/>
                              <a:gd name="T103" fmla="*/ 1425 h 1382"/>
                              <a:gd name="T104" fmla="+- 0 5285 4824"/>
                              <a:gd name="T105" fmla="*/ T104 w 480"/>
                              <a:gd name="T106" fmla="+- 0 1386 358"/>
                              <a:gd name="T107" fmla="*/ 1386 h 1382"/>
                              <a:gd name="T108" fmla="+- 0 5299 4824"/>
                              <a:gd name="T109" fmla="*/ T108 w 480"/>
                              <a:gd name="T110" fmla="+- 0 1240 358"/>
                              <a:gd name="T111" fmla="*/ 1240 h 1382"/>
                              <a:gd name="T112" fmla="+- 0 5304 4824"/>
                              <a:gd name="T113" fmla="*/ T112 w 480"/>
                              <a:gd name="T114" fmla="+- 0 1043 358"/>
                              <a:gd name="T115" fmla="*/ 1043 h 1382"/>
                              <a:gd name="T116" fmla="+- 0 5301 4824"/>
                              <a:gd name="T117" fmla="*/ T116 w 480"/>
                              <a:gd name="T118" fmla="+- 0 906 358"/>
                              <a:gd name="T119" fmla="*/ 906 h 1382"/>
                              <a:gd name="T120" fmla="+- 0 5291 4824"/>
                              <a:gd name="T121" fmla="*/ T120 w 480"/>
                              <a:gd name="T122" fmla="+- 0 776 358"/>
                              <a:gd name="T123" fmla="*/ 776 h 1382"/>
                              <a:gd name="T124" fmla="+- 0 5277 4824"/>
                              <a:gd name="T125" fmla="*/ T124 w 480"/>
                              <a:gd name="T126" fmla="+- 0 670 358"/>
                              <a:gd name="T127" fmla="*/ 670 h 1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80" h="1382">
                                <a:moveTo>
                                  <a:pt x="240" y="0"/>
                                </a:moveTo>
                                <a:lnTo>
                                  <a:pt x="0" y="0"/>
                                </a:lnTo>
                                <a:lnTo>
                                  <a:pt x="0" y="1381"/>
                                </a:lnTo>
                                <a:lnTo>
                                  <a:pt x="240" y="1381"/>
                                </a:lnTo>
                                <a:lnTo>
                                  <a:pt x="262" y="1379"/>
                                </a:lnTo>
                                <a:lnTo>
                                  <a:pt x="285" y="1372"/>
                                </a:lnTo>
                                <a:lnTo>
                                  <a:pt x="310" y="1360"/>
                                </a:lnTo>
                                <a:lnTo>
                                  <a:pt x="336" y="1343"/>
                                </a:lnTo>
                                <a:lnTo>
                                  <a:pt x="355" y="1326"/>
                                </a:lnTo>
                                <a:lnTo>
                                  <a:pt x="374" y="1302"/>
                                </a:lnTo>
                                <a:lnTo>
                                  <a:pt x="391" y="1271"/>
                                </a:lnTo>
                                <a:lnTo>
                                  <a:pt x="408" y="1233"/>
                                </a:lnTo>
                                <a:lnTo>
                                  <a:pt x="424" y="1189"/>
                                </a:lnTo>
                                <a:lnTo>
                                  <a:pt x="438" y="1141"/>
                                </a:lnTo>
                                <a:lnTo>
                                  <a:pt x="451" y="1087"/>
                                </a:lnTo>
                                <a:lnTo>
                                  <a:pt x="454" y="1067"/>
                                </a:lnTo>
                                <a:lnTo>
                                  <a:pt x="161" y="1067"/>
                                </a:lnTo>
                                <a:lnTo>
                                  <a:pt x="161" y="312"/>
                                </a:lnTo>
                                <a:lnTo>
                                  <a:pt x="453" y="312"/>
                                </a:lnTo>
                                <a:lnTo>
                                  <a:pt x="451" y="299"/>
                                </a:lnTo>
                                <a:lnTo>
                                  <a:pt x="439" y="246"/>
                                </a:lnTo>
                                <a:lnTo>
                                  <a:pt x="426" y="196"/>
                                </a:lnTo>
                                <a:lnTo>
                                  <a:pt x="411" y="152"/>
                                </a:lnTo>
                                <a:lnTo>
                                  <a:pt x="394" y="113"/>
                                </a:lnTo>
                                <a:lnTo>
                                  <a:pt x="375" y="79"/>
                                </a:lnTo>
                                <a:lnTo>
                                  <a:pt x="354" y="50"/>
                                </a:lnTo>
                                <a:lnTo>
                                  <a:pt x="331" y="28"/>
                                </a:lnTo>
                                <a:lnTo>
                                  <a:pt x="304" y="12"/>
                                </a:lnTo>
                                <a:lnTo>
                                  <a:pt x="274" y="3"/>
                                </a:lnTo>
                                <a:lnTo>
                                  <a:pt x="240" y="0"/>
                                </a:lnTo>
                                <a:close/>
                                <a:moveTo>
                                  <a:pt x="453" y="312"/>
                                </a:moveTo>
                                <a:lnTo>
                                  <a:pt x="202" y="312"/>
                                </a:lnTo>
                                <a:lnTo>
                                  <a:pt x="231" y="318"/>
                                </a:lnTo>
                                <a:lnTo>
                                  <a:pt x="255" y="333"/>
                                </a:lnTo>
                                <a:lnTo>
                                  <a:pt x="276" y="358"/>
                                </a:lnTo>
                                <a:lnTo>
                                  <a:pt x="291" y="393"/>
                                </a:lnTo>
                                <a:lnTo>
                                  <a:pt x="303" y="443"/>
                                </a:lnTo>
                                <a:lnTo>
                                  <a:pt x="311" y="509"/>
                                </a:lnTo>
                                <a:lnTo>
                                  <a:pt x="317" y="593"/>
                                </a:lnTo>
                                <a:lnTo>
                                  <a:pt x="318" y="694"/>
                                </a:lnTo>
                                <a:lnTo>
                                  <a:pt x="318" y="771"/>
                                </a:lnTo>
                                <a:lnTo>
                                  <a:pt x="315" y="837"/>
                                </a:lnTo>
                                <a:lnTo>
                                  <a:pt x="312" y="891"/>
                                </a:lnTo>
                                <a:lnTo>
                                  <a:pt x="306" y="933"/>
                                </a:lnTo>
                                <a:lnTo>
                                  <a:pt x="300" y="968"/>
                                </a:lnTo>
                                <a:lnTo>
                                  <a:pt x="292" y="996"/>
                                </a:lnTo>
                                <a:lnTo>
                                  <a:pt x="283" y="1019"/>
                                </a:lnTo>
                                <a:lnTo>
                                  <a:pt x="273" y="1037"/>
                                </a:lnTo>
                                <a:lnTo>
                                  <a:pt x="260" y="1050"/>
                                </a:lnTo>
                                <a:lnTo>
                                  <a:pt x="244" y="1060"/>
                                </a:lnTo>
                                <a:lnTo>
                                  <a:pt x="224" y="1065"/>
                                </a:lnTo>
                                <a:lnTo>
                                  <a:pt x="201" y="1067"/>
                                </a:lnTo>
                                <a:lnTo>
                                  <a:pt x="454" y="1067"/>
                                </a:lnTo>
                                <a:lnTo>
                                  <a:pt x="461" y="1028"/>
                                </a:lnTo>
                                <a:lnTo>
                                  <a:pt x="469" y="961"/>
                                </a:lnTo>
                                <a:lnTo>
                                  <a:pt x="475" y="882"/>
                                </a:lnTo>
                                <a:lnTo>
                                  <a:pt x="479" y="790"/>
                                </a:lnTo>
                                <a:lnTo>
                                  <a:pt x="480" y="685"/>
                                </a:lnTo>
                                <a:lnTo>
                                  <a:pt x="479" y="616"/>
                                </a:lnTo>
                                <a:lnTo>
                                  <a:pt x="477" y="548"/>
                                </a:lnTo>
                                <a:lnTo>
                                  <a:pt x="473" y="482"/>
                                </a:lnTo>
                                <a:lnTo>
                                  <a:pt x="467" y="418"/>
                                </a:lnTo>
                                <a:lnTo>
                                  <a:pt x="460" y="357"/>
                                </a:lnTo>
                                <a:lnTo>
                                  <a:pt x="453" y="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AutoShape 291"/>
                        <wps:cNvSpPr>
                          <a:spLocks/>
                        </wps:cNvSpPr>
                        <wps:spPr bwMode="auto">
                          <a:xfrm>
                            <a:off x="4824" y="357"/>
                            <a:ext cx="480" cy="1382"/>
                          </a:xfrm>
                          <a:custGeom>
                            <a:avLst/>
                            <a:gdLst>
                              <a:gd name="T0" fmla="+- 0 4884 4824"/>
                              <a:gd name="T1" fmla="*/ T0 w 480"/>
                              <a:gd name="T2" fmla="+- 0 358 358"/>
                              <a:gd name="T3" fmla="*/ 358 h 1382"/>
                              <a:gd name="T4" fmla="+- 0 5004 4824"/>
                              <a:gd name="T5" fmla="*/ T4 w 480"/>
                              <a:gd name="T6" fmla="+- 0 358 358"/>
                              <a:gd name="T7" fmla="*/ 358 h 1382"/>
                              <a:gd name="T8" fmla="+- 0 5098 4824"/>
                              <a:gd name="T9" fmla="*/ T8 w 480"/>
                              <a:gd name="T10" fmla="+- 0 361 358"/>
                              <a:gd name="T11" fmla="*/ 361 h 1382"/>
                              <a:gd name="T12" fmla="+- 0 5155 4824"/>
                              <a:gd name="T13" fmla="*/ T12 w 480"/>
                              <a:gd name="T14" fmla="+- 0 386 358"/>
                              <a:gd name="T15" fmla="*/ 386 h 1382"/>
                              <a:gd name="T16" fmla="+- 0 5199 4824"/>
                              <a:gd name="T17" fmla="*/ T16 w 480"/>
                              <a:gd name="T18" fmla="+- 0 437 358"/>
                              <a:gd name="T19" fmla="*/ 437 h 1382"/>
                              <a:gd name="T20" fmla="+- 0 5235 4824"/>
                              <a:gd name="T21" fmla="*/ T20 w 480"/>
                              <a:gd name="T22" fmla="+- 0 510 358"/>
                              <a:gd name="T23" fmla="*/ 510 h 1382"/>
                              <a:gd name="T24" fmla="+- 0 5263 4824"/>
                              <a:gd name="T25" fmla="*/ T24 w 480"/>
                              <a:gd name="T26" fmla="+- 0 604 358"/>
                              <a:gd name="T27" fmla="*/ 604 h 1382"/>
                              <a:gd name="T28" fmla="+- 0 5284 4824"/>
                              <a:gd name="T29" fmla="*/ T28 w 480"/>
                              <a:gd name="T30" fmla="+- 0 715 358"/>
                              <a:gd name="T31" fmla="*/ 715 h 1382"/>
                              <a:gd name="T32" fmla="+- 0 5297 4824"/>
                              <a:gd name="T33" fmla="*/ T32 w 480"/>
                              <a:gd name="T34" fmla="+- 0 840 358"/>
                              <a:gd name="T35" fmla="*/ 840 h 1382"/>
                              <a:gd name="T36" fmla="+- 0 5303 4824"/>
                              <a:gd name="T37" fmla="*/ T36 w 480"/>
                              <a:gd name="T38" fmla="+- 0 974 358"/>
                              <a:gd name="T39" fmla="*/ 974 h 1382"/>
                              <a:gd name="T40" fmla="+- 0 5303 4824"/>
                              <a:gd name="T41" fmla="*/ T40 w 480"/>
                              <a:gd name="T42" fmla="+- 0 1148 358"/>
                              <a:gd name="T43" fmla="*/ 1148 h 1382"/>
                              <a:gd name="T44" fmla="+- 0 5293 4824"/>
                              <a:gd name="T45" fmla="*/ T44 w 480"/>
                              <a:gd name="T46" fmla="+- 0 1319 358"/>
                              <a:gd name="T47" fmla="*/ 1319 h 1382"/>
                              <a:gd name="T48" fmla="+- 0 5275 4824"/>
                              <a:gd name="T49" fmla="*/ T48 w 480"/>
                              <a:gd name="T50" fmla="+- 0 1445 358"/>
                              <a:gd name="T51" fmla="*/ 1445 h 1382"/>
                              <a:gd name="T52" fmla="+- 0 5248 4824"/>
                              <a:gd name="T53" fmla="*/ T52 w 480"/>
                              <a:gd name="T54" fmla="+- 0 1547 358"/>
                              <a:gd name="T55" fmla="*/ 1547 h 1382"/>
                              <a:gd name="T56" fmla="+- 0 5215 4824"/>
                              <a:gd name="T57" fmla="*/ T56 w 480"/>
                              <a:gd name="T58" fmla="+- 0 1629 358"/>
                              <a:gd name="T59" fmla="*/ 1629 h 1382"/>
                              <a:gd name="T60" fmla="+- 0 5179 4824"/>
                              <a:gd name="T61" fmla="*/ T60 w 480"/>
                              <a:gd name="T62" fmla="+- 0 1684 358"/>
                              <a:gd name="T63" fmla="*/ 1684 h 1382"/>
                              <a:gd name="T64" fmla="+- 0 5134 4824"/>
                              <a:gd name="T65" fmla="*/ T64 w 480"/>
                              <a:gd name="T66" fmla="+- 0 1718 358"/>
                              <a:gd name="T67" fmla="*/ 1718 h 1382"/>
                              <a:gd name="T68" fmla="+- 0 5086 4824"/>
                              <a:gd name="T69" fmla="*/ T68 w 480"/>
                              <a:gd name="T70" fmla="+- 0 1737 358"/>
                              <a:gd name="T71" fmla="*/ 1737 h 1382"/>
                              <a:gd name="T72" fmla="+- 0 5004 4824"/>
                              <a:gd name="T73" fmla="*/ T72 w 480"/>
                              <a:gd name="T74" fmla="+- 0 1739 358"/>
                              <a:gd name="T75" fmla="*/ 1739 h 1382"/>
                              <a:gd name="T76" fmla="+- 0 4884 4824"/>
                              <a:gd name="T77" fmla="*/ T76 w 480"/>
                              <a:gd name="T78" fmla="+- 0 1739 358"/>
                              <a:gd name="T79" fmla="*/ 1739 h 1382"/>
                              <a:gd name="T80" fmla="+- 0 4824 4824"/>
                              <a:gd name="T81" fmla="*/ T80 w 480"/>
                              <a:gd name="T82" fmla="+- 0 1658 358"/>
                              <a:gd name="T83" fmla="*/ 1658 h 1382"/>
                              <a:gd name="T84" fmla="+- 0 4824 4824"/>
                              <a:gd name="T85" fmla="*/ T84 w 480"/>
                              <a:gd name="T86" fmla="+- 0 1495 358"/>
                              <a:gd name="T87" fmla="*/ 1495 h 1382"/>
                              <a:gd name="T88" fmla="+- 0 4824 4824"/>
                              <a:gd name="T89" fmla="*/ T88 w 480"/>
                              <a:gd name="T90" fmla="+- 0 1333 358"/>
                              <a:gd name="T91" fmla="*/ 1333 h 1382"/>
                              <a:gd name="T92" fmla="+- 0 4824 4824"/>
                              <a:gd name="T93" fmla="*/ T92 w 480"/>
                              <a:gd name="T94" fmla="+- 0 1170 358"/>
                              <a:gd name="T95" fmla="*/ 1170 h 1382"/>
                              <a:gd name="T96" fmla="+- 0 4824 4824"/>
                              <a:gd name="T97" fmla="*/ T96 w 480"/>
                              <a:gd name="T98" fmla="+- 0 1008 358"/>
                              <a:gd name="T99" fmla="*/ 1008 h 1382"/>
                              <a:gd name="T100" fmla="+- 0 4824 4824"/>
                              <a:gd name="T101" fmla="*/ T100 w 480"/>
                              <a:gd name="T102" fmla="+- 0 845 358"/>
                              <a:gd name="T103" fmla="*/ 845 h 1382"/>
                              <a:gd name="T104" fmla="+- 0 4824 4824"/>
                              <a:gd name="T105" fmla="*/ T104 w 480"/>
                              <a:gd name="T106" fmla="+- 0 683 358"/>
                              <a:gd name="T107" fmla="*/ 683 h 1382"/>
                              <a:gd name="T108" fmla="+- 0 4824 4824"/>
                              <a:gd name="T109" fmla="*/ T108 w 480"/>
                              <a:gd name="T110" fmla="+- 0 520 358"/>
                              <a:gd name="T111" fmla="*/ 520 h 1382"/>
                              <a:gd name="T112" fmla="+- 0 4824 4824"/>
                              <a:gd name="T113" fmla="*/ T112 w 480"/>
                              <a:gd name="T114" fmla="+- 0 358 358"/>
                              <a:gd name="T115" fmla="*/ 358 h 1382"/>
                              <a:gd name="T116" fmla="+- 0 4985 4824"/>
                              <a:gd name="T117" fmla="*/ T116 w 480"/>
                              <a:gd name="T118" fmla="+- 0 754 358"/>
                              <a:gd name="T119" fmla="*/ 754 h 1382"/>
                              <a:gd name="T120" fmla="+- 0 4985 4824"/>
                              <a:gd name="T121" fmla="*/ T120 w 480"/>
                              <a:gd name="T122" fmla="+- 0 922 358"/>
                              <a:gd name="T123" fmla="*/ 922 h 1382"/>
                              <a:gd name="T124" fmla="+- 0 4985 4824"/>
                              <a:gd name="T125" fmla="*/ T124 w 480"/>
                              <a:gd name="T126" fmla="+- 0 1090 358"/>
                              <a:gd name="T127" fmla="*/ 1090 h 1382"/>
                              <a:gd name="T128" fmla="+- 0 4985 4824"/>
                              <a:gd name="T129" fmla="*/ T128 w 480"/>
                              <a:gd name="T130" fmla="+- 0 1257 358"/>
                              <a:gd name="T131" fmla="*/ 1257 h 1382"/>
                              <a:gd name="T132" fmla="+- 0 4985 4824"/>
                              <a:gd name="T133" fmla="*/ T132 w 480"/>
                              <a:gd name="T134" fmla="+- 0 1425 358"/>
                              <a:gd name="T135" fmla="*/ 1425 h 1382"/>
                              <a:gd name="T136" fmla="+- 0 5012 4824"/>
                              <a:gd name="T137" fmla="*/ T136 w 480"/>
                              <a:gd name="T138" fmla="+- 0 1425 358"/>
                              <a:gd name="T139" fmla="*/ 1425 h 1382"/>
                              <a:gd name="T140" fmla="+- 0 5048 4824"/>
                              <a:gd name="T141" fmla="*/ T140 w 480"/>
                              <a:gd name="T142" fmla="+- 0 1423 358"/>
                              <a:gd name="T143" fmla="*/ 1423 h 1382"/>
                              <a:gd name="T144" fmla="+- 0 5084 4824"/>
                              <a:gd name="T145" fmla="*/ T144 w 480"/>
                              <a:gd name="T146" fmla="+- 0 1408 358"/>
                              <a:gd name="T147" fmla="*/ 1408 h 1382"/>
                              <a:gd name="T148" fmla="+- 0 5107 4824"/>
                              <a:gd name="T149" fmla="*/ T148 w 480"/>
                              <a:gd name="T150" fmla="+- 0 1377 358"/>
                              <a:gd name="T151" fmla="*/ 1377 h 1382"/>
                              <a:gd name="T152" fmla="+- 0 5124 4824"/>
                              <a:gd name="T153" fmla="*/ T152 w 480"/>
                              <a:gd name="T154" fmla="+- 0 1326 358"/>
                              <a:gd name="T155" fmla="*/ 1326 h 1382"/>
                              <a:gd name="T156" fmla="+- 0 5136 4824"/>
                              <a:gd name="T157" fmla="*/ T156 w 480"/>
                              <a:gd name="T158" fmla="+- 0 1249 358"/>
                              <a:gd name="T159" fmla="*/ 1249 h 1382"/>
                              <a:gd name="T160" fmla="+- 0 5142 4824"/>
                              <a:gd name="T161" fmla="*/ T160 w 480"/>
                              <a:gd name="T162" fmla="+- 0 1129 358"/>
                              <a:gd name="T163" fmla="*/ 1129 h 1382"/>
                              <a:gd name="T164" fmla="+- 0 5141 4824"/>
                              <a:gd name="T165" fmla="*/ T164 w 480"/>
                              <a:gd name="T166" fmla="+- 0 951 358"/>
                              <a:gd name="T167" fmla="*/ 951 h 1382"/>
                              <a:gd name="T168" fmla="+- 0 5127 4824"/>
                              <a:gd name="T169" fmla="*/ T168 w 480"/>
                              <a:gd name="T170" fmla="+- 0 801 358"/>
                              <a:gd name="T171" fmla="*/ 801 h 1382"/>
                              <a:gd name="T172" fmla="+- 0 5100 4824"/>
                              <a:gd name="T173" fmla="*/ T172 w 480"/>
                              <a:gd name="T174" fmla="+- 0 716 358"/>
                              <a:gd name="T175" fmla="*/ 716 h 1382"/>
                              <a:gd name="T176" fmla="+- 0 5055 4824"/>
                              <a:gd name="T177" fmla="*/ T176 w 480"/>
                              <a:gd name="T178" fmla="+- 0 676 358"/>
                              <a:gd name="T179" fmla="*/ 676 h 1382"/>
                              <a:gd name="T180" fmla="+- 0 5016 4824"/>
                              <a:gd name="T181" fmla="*/ T180 w 480"/>
                              <a:gd name="T182" fmla="+- 0 670 358"/>
                              <a:gd name="T183" fmla="*/ 670 h 1382"/>
                              <a:gd name="T184" fmla="+- 0 4995 4824"/>
                              <a:gd name="T185" fmla="*/ T184 w 480"/>
                              <a:gd name="T186" fmla="+- 0 670 358"/>
                              <a:gd name="T187" fmla="*/ 670 h 1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80" h="1382">
                                <a:moveTo>
                                  <a:pt x="0" y="0"/>
                                </a:moveTo>
                                <a:lnTo>
                                  <a:pt x="60" y="0"/>
                                </a:lnTo>
                                <a:lnTo>
                                  <a:pt x="120" y="0"/>
                                </a:lnTo>
                                <a:lnTo>
                                  <a:pt x="180" y="0"/>
                                </a:lnTo>
                                <a:lnTo>
                                  <a:pt x="240" y="0"/>
                                </a:lnTo>
                                <a:lnTo>
                                  <a:pt x="274" y="3"/>
                                </a:lnTo>
                                <a:lnTo>
                                  <a:pt x="304" y="12"/>
                                </a:lnTo>
                                <a:lnTo>
                                  <a:pt x="331" y="28"/>
                                </a:lnTo>
                                <a:lnTo>
                                  <a:pt x="354" y="50"/>
                                </a:lnTo>
                                <a:lnTo>
                                  <a:pt x="375" y="79"/>
                                </a:lnTo>
                                <a:lnTo>
                                  <a:pt x="394" y="113"/>
                                </a:lnTo>
                                <a:lnTo>
                                  <a:pt x="411" y="152"/>
                                </a:lnTo>
                                <a:lnTo>
                                  <a:pt x="426" y="196"/>
                                </a:lnTo>
                                <a:lnTo>
                                  <a:pt x="439" y="246"/>
                                </a:lnTo>
                                <a:lnTo>
                                  <a:pt x="451" y="299"/>
                                </a:lnTo>
                                <a:lnTo>
                                  <a:pt x="460" y="357"/>
                                </a:lnTo>
                                <a:lnTo>
                                  <a:pt x="467" y="418"/>
                                </a:lnTo>
                                <a:lnTo>
                                  <a:pt x="473" y="482"/>
                                </a:lnTo>
                                <a:lnTo>
                                  <a:pt x="477" y="548"/>
                                </a:lnTo>
                                <a:lnTo>
                                  <a:pt x="479" y="616"/>
                                </a:lnTo>
                                <a:lnTo>
                                  <a:pt x="480" y="685"/>
                                </a:lnTo>
                                <a:lnTo>
                                  <a:pt x="479" y="790"/>
                                </a:lnTo>
                                <a:lnTo>
                                  <a:pt x="475" y="882"/>
                                </a:lnTo>
                                <a:lnTo>
                                  <a:pt x="469" y="961"/>
                                </a:lnTo>
                                <a:lnTo>
                                  <a:pt x="461" y="1028"/>
                                </a:lnTo>
                                <a:lnTo>
                                  <a:pt x="451" y="1087"/>
                                </a:lnTo>
                                <a:lnTo>
                                  <a:pt x="438" y="1141"/>
                                </a:lnTo>
                                <a:lnTo>
                                  <a:pt x="424" y="1189"/>
                                </a:lnTo>
                                <a:lnTo>
                                  <a:pt x="408" y="1233"/>
                                </a:lnTo>
                                <a:lnTo>
                                  <a:pt x="391" y="1271"/>
                                </a:lnTo>
                                <a:lnTo>
                                  <a:pt x="374" y="1302"/>
                                </a:lnTo>
                                <a:lnTo>
                                  <a:pt x="355" y="1326"/>
                                </a:lnTo>
                                <a:lnTo>
                                  <a:pt x="336" y="1343"/>
                                </a:lnTo>
                                <a:lnTo>
                                  <a:pt x="310" y="1360"/>
                                </a:lnTo>
                                <a:lnTo>
                                  <a:pt x="285" y="1372"/>
                                </a:lnTo>
                                <a:lnTo>
                                  <a:pt x="262" y="1379"/>
                                </a:lnTo>
                                <a:lnTo>
                                  <a:pt x="240" y="1381"/>
                                </a:lnTo>
                                <a:lnTo>
                                  <a:pt x="180" y="1381"/>
                                </a:lnTo>
                                <a:lnTo>
                                  <a:pt x="120" y="1381"/>
                                </a:lnTo>
                                <a:lnTo>
                                  <a:pt x="60" y="1381"/>
                                </a:lnTo>
                                <a:lnTo>
                                  <a:pt x="0" y="1381"/>
                                </a:lnTo>
                                <a:lnTo>
                                  <a:pt x="0" y="1300"/>
                                </a:lnTo>
                                <a:lnTo>
                                  <a:pt x="0" y="1218"/>
                                </a:lnTo>
                                <a:lnTo>
                                  <a:pt x="0" y="1137"/>
                                </a:lnTo>
                                <a:lnTo>
                                  <a:pt x="0" y="1056"/>
                                </a:lnTo>
                                <a:lnTo>
                                  <a:pt x="0" y="975"/>
                                </a:lnTo>
                                <a:lnTo>
                                  <a:pt x="0" y="893"/>
                                </a:lnTo>
                                <a:lnTo>
                                  <a:pt x="0" y="812"/>
                                </a:lnTo>
                                <a:lnTo>
                                  <a:pt x="0" y="731"/>
                                </a:lnTo>
                                <a:lnTo>
                                  <a:pt x="0" y="650"/>
                                </a:lnTo>
                                <a:lnTo>
                                  <a:pt x="0" y="568"/>
                                </a:lnTo>
                                <a:lnTo>
                                  <a:pt x="0" y="487"/>
                                </a:lnTo>
                                <a:lnTo>
                                  <a:pt x="0" y="406"/>
                                </a:lnTo>
                                <a:lnTo>
                                  <a:pt x="0" y="325"/>
                                </a:lnTo>
                                <a:lnTo>
                                  <a:pt x="0" y="243"/>
                                </a:lnTo>
                                <a:lnTo>
                                  <a:pt x="0" y="162"/>
                                </a:lnTo>
                                <a:lnTo>
                                  <a:pt x="0" y="81"/>
                                </a:lnTo>
                                <a:lnTo>
                                  <a:pt x="0" y="0"/>
                                </a:lnTo>
                                <a:close/>
                                <a:moveTo>
                                  <a:pt x="161" y="312"/>
                                </a:moveTo>
                                <a:lnTo>
                                  <a:pt x="161" y="396"/>
                                </a:lnTo>
                                <a:lnTo>
                                  <a:pt x="161" y="480"/>
                                </a:lnTo>
                                <a:lnTo>
                                  <a:pt x="161" y="564"/>
                                </a:lnTo>
                                <a:lnTo>
                                  <a:pt x="161" y="648"/>
                                </a:lnTo>
                                <a:lnTo>
                                  <a:pt x="161" y="732"/>
                                </a:lnTo>
                                <a:lnTo>
                                  <a:pt x="161" y="816"/>
                                </a:lnTo>
                                <a:lnTo>
                                  <a:pt x="161" y="899"/>
                                </a:lnTo>
                                <a:lnTo>
                                  <a:pt x="161" y="983"/>
                                </a:lnTo>
                                <a:lnTo>
                                  <a:pt x="161" y="1067"/>
                                </a:lnTo>
                                <a:lnTo>
                                  <a:pt x="175" y="1067"/>
                                </a:lnTo>
                                <a:lnTo>
                                  <a:pt x="188" y="1067"/>
                                </a:lnTo>
                                <a:lnTo>
                                  <a:pt x="201" y="1067"/>
                                </a:lnTo>
                                <a:lnTo>
                                  <a:pt x="224" y="1065"/>
                                </a:lnTo>
                                <a:lnTo>
                                  <a:pt x="244" y="1060"/>
                                </a:lnTo>
                                <a:lnTo>
                                  <a:pt x="260" y="1050"/>
                                </a:lnTo>
                                <a:lnTo>
                                  <a:pt x="273" y="1037"/>
                                </a:lnTo>
                                <a:lnTo>
                                  <a:pt x="283" y="1019"/>
                                </a:lnTo>
                                <a:lnTo>
                                  <a:pt x="292" y="996"/>
                                </a:lnTo>
                                <a:lnTo>
                                  <a:pt x="300" y="968"/>
                                </a:lnTo>
                                <a:lnTo>
                                  <a:pt x="306" y="933"/>
                                </a:lnTo>
                                <a:lnTo>
                                  <a:pt x="312" y="891"/>
                                </a:lnTo>
                                <a:lnTo>
                                  <a:pt x="315" y="837"/>
                                </a:lnTo>
                                <a:lnTo>
                                  <a:pt x="318" y="771"/>
                                </a:lnTo>
                                <a:lnTo>
                                  <a:pt x="318" y="694"/>
                                </a:lnTo>
                                <a:lnTo>
                                  <a:pt x="317" y="593"/>
                                </a:lnTo>
                                <a:lnTo>
                                  <a:pt x="311" y="509"/>
                                </a:lnTo>
                                <a:lnTo>
                                  <a:pt x="303" y="443"/>
                                </a:lnTo>
                                <a:lnTo>
                                  <a:pt x="291" y="393"/>
                                </a:lnTo>
                                <a:lnTo>
                                  <a:pt x="276" y="358"/>
                                </a:lnTo>
                                <a:lnTo>
                                  <a:pt x="255" y="333"/>
                                </a:lnTo>
                                <a:lnTo>
                                  <a:pt x="231" y="318"/>
                                </a:lnTo>
                                <a:lnTo>
                                  <a:pt x="202" y="312"/>
                                </a:lnTo>
                                <a:lnTo>
                                  <a:pt x="192" y="312"/>
                                </a:lnTo>
                                <a:lnTo>
                                  <a:pt x="182" y="312"/>
                                </a:lnTo>
                                <a:lnTo>
                                  <a:pt x="171" y="312"/>
                                </a:lnTo>
                                <a:lnTo>
                                  <a:pt x="161" y="312"/>
                                </a:lnTo>
                                <a:close/>
                              </a:path>
                            </a:pathLst>
                          </a:custGeom>
                          <a:noFill/>
                          <a:ln w="95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 name="Freeform 290"/>
                        <wps:cNvSpPr>
                          <a:spLocks/>
                        </wps:cNvSpPr>
                        <wps:spPr bwMode="auto">
                          <a:xfrm>
                            <a:off x="5389" y="357"/>
                            <a:ext cx="501" cy="1405"/>
                          </a:xfrm>
                          <a:custGeom>
                            <a:avLst/>
                            <a:gdLst>
                              <a:gd name="T0" fmla="+- 0 5889 5389"/>
                              <a:gd name="T1" fmla="*/ T0 w 501"/>
                              <a:gd name="T2" fmla="+- 0 358 358"/>
                              <a:gd name="T3" fmla="*/ 358 h 1405"/>
                              <a:gd name="T4" fmla="+- 0 5728 5389"/>
                              <a:gd name="T5" fmla="*/ T4 w 501"/>
                              <a:gd name="T6" fmla="+- 0 358 358"/>
                              <a:gd name="T7" fmla="*/ 358 h 1405"/>
                              <a:gd name="T8" fmla="+- 0 5728 5389"/>
                              <a:gd name="T9" fmla="*/ T8 w 501"/>
                              <a:gd name="T10" fmla="+- 0 1201 358"/>
                              <a:gd name="T11" fmla="*/ 1201 h 1405"/>
                              <a:gd name="T12" fmla="+- 0 5727 5389"/>
                              <a:gd name="T13" fmla="*/ T12 w 501"/>
                              <a:gd name="T14" fmla="+- 0 1255 358"/>
                              <a:gd name="T15" fmla="*/ 1255 h 1405"/>
                              <a:gd name="T16" fmla="+- 0 5715 5389"/>
                              <a:gd name="T17" fmla="*/ T16 w 501"/>
                              <a:gd name="T18" fmla="+- 0 1344 358"/>
                              <a:gd name="T19" fmla="*/ 1344 h 1405"/>
                              <a:gd name="T20" fmla="+- 0 5692 5389"/>
                              <a:gd name="T21" fmla="*/ T20 w 501"/>
                              <a:gd name="T22" fmla="+- 0 1405 358"/>
                              <a:gd name="T23" fmla="*/ 1405 h 1405"/>
                              <a:gd name="T24" fmla="+- 0 5639 5389"/>
                              <a:gd name="T25" fmla="*/ T24 w 501"/>
                              <a:gd name="T26" fmla="+- 0 1440 358"/>
                              <a:gd name="T27" fmla="*/ 1440 h 1405"/>
                              <a:gd name="T28" fmla="+- 0 5619 5389"/>
                              <a:gd name="T29" fmla="*/ T28 w 501"/>
                              <a:gd name="T30" fmla="+- 0 1436 358"/>
                              <a:gd name="T31" fmla="*/ 1436 h 1405"/>
                              <a:gd name="T32" fmla="+- 0 5574 5389"/>
                              <a:gd name="T33" fmla="*/ T32 w 501"/>
                              <a:gd name="T34" fmla="+- 0 1377 358"/>
                              <a:gd name="T35" fmla="*/ 1377 h 1405"/>
                              <a:gd name="T36" fmla="+- 0 5556 5389"/>
                              <a:gd name="T37" fmla="*/ T36 w 501"/>
                              <a:gd name="T38" fmla="+- 0 1301 358"/>
                              <a:gd name="T39" fmla="*/ 1301 h 1405"/>
                              <a:gd name="T40" fmla="+- 0 5550 5389"/>
                              <a:gd name="T41" fmla="*/ T40 w 501"/>
                              <a:gd name="T42" fmla="+- 0 1201 358"/>
                              <a:gd name="T43" fmla="*/ 1201 h 1405"/>
                              <a:gd name="T44" fmla="+- 0 5550 5389"/>
                              <a:gd name="T45" fmla="*/ T44 w 501"/>
                              <a:gd name="T46" fmla="+- 0 358 358"/>
                              <a:gd name="T47" fmla="*/ 358 h 1405"/>
                              <a:gd name="T48" fmla="+- 0 5389 5389"/>
                              <a:gd name="T49" fmla="*/ T48 w 501"/>
                              <a:gd name="T50" fmla="+- 0 358 358"/>
                              <a:gd name="T51" fmla="*/ 358 h 1405"/>
                              <a:gd name="T52" fmla="+- 0 5389 5389"/>
                              <a:gd name="T53" fmla="*/ T52 w 501"/>
                              <a:gd name="T54" fmla="+- 0 1181 358"/>
                              <a:gd name="T55" fmla="*/ 1181 h 1405"/>
                              <a:gd name="T56" fmla="+- 0 5390 5389"/>
                              <a:gd name="T57" fmla="*/ T56 w 501"/>
                              <a:gd name="T58" fmla="+- 0 1234 358"/>
                              <a:gd name="T59" fmla="*/ 1234 h 1405"/>
                              <a:gd name="T60" fmla="+- 0 5398 5389"/>
                              <a:gd name="T61" fmla="*/ T60 w 501"/>
                              <a:gd name="T62" fmla="+- 0 1351 358"/>
                              <a:gd name="T63" fmla="*/ 1351 h 1405"/>
                              <a:gd name="T64" fmla="+- 0 5404 5389"/>
                              <a:gd name="T65" fmla="*/ T64 w 501"/>
                              <a:gd name="T66" fmla="+- 0 1415 358"/>
                              <a:gd name="T67" fmla="*/ 1415 h 1405"/>
                              <a:gd name="T68" fmla="+- 0 5418 5389"/>
                              <a:gd name="T69" fmla="*/ T68 w 501"/>
                              <a:gd name="T70" fmla="+- 0 1495 358"/>
                              <a:gd name="T71" fmla="*/ 1495 h 1405"/>
                              <a:gd name="T72" fmla="+- 0 5439 5389"/>
                              <a:gd name="T73" fmla="*/ T72 w 501"/>
                              <a:gd name="T74" fmla="+- 0 1574 358"/>
                              <a:gd name="T75" fmla="*/ 1574 h 1405"/>
                              <a:gd name="T76" fmla="+- 0 5465 5389"/>
                              <a:gd name="T77" fmla="*/ T76 w 501"/>
                              <a:gd name="T78" fmla="+- 0 1643 358"/>
                              <a:gd name="T79" fmla="*/ 1643 h 1405"/>
                              <a:gd name="T80" fmla="+- 0 5510 5389"/>
                              <a:gd name="T81" fmla="*/ T80 w 501"/>
                              <a:gd name="T82" fmla="+- 0 1712 358"/>
                              <a:gd name="T83" fmla="*/ 1712 h 1405"/>
                              <a:gd name="T84" fmla="+- 0 5569 5389"/>
                              <a:gd name="T85" fmla="*/ T84 w 501"/>
                              <a:gd name="T86" fmla="+- 0 1749 358"/>
                              <a:gd name="T87" fmla="*/ 1749 h 1405"/>
                              <a:gd name="T88" fmla="+- 0 5633 5389"/>
                              <a:gd name="T89" fmla="*/ T88 w 501"/>
                              <a:gd name="T90" fmla="+- 0 1762 358"/>
                              <a:gd name="T91" fmla="*/ 1762 h 1405"/>
                              <a:gd name="T92" fmla="+- 0 5652 5389"/>
                              <a:gd name="T93" fmla="*/ T92 w 501"/>
                              <a:gd name="T94" fmla="+- 0 1762 358"/>
                              <a:gd name="T95" fmla="*/ 1762 h 1405"/>
                              <a:gd name="T96" fmla="+- 0 5684 5389"/>
                              <a:gd name="T97" fmla="*/ T96 w 501"/>
                              <a:gd name="T98" fmla="+- 0 1760 358"/>
                              <a:gd name="T99" fmla="*/ 1760 h 1405"/>
                              <a:gd name="T100" fmla="+- 0 5740 5389"/>
                              <a:gd name="T101" fmla="*/ T100 w 501"/>
                              <a:gd name="T102" fmla="+- 0 1737 358"/>
                              <a:gd name="T103" fmla="*/ 1737 h 1405"/>
                              <a:gd name="T104" fmla="+- 0 5798 5389"/>
                              <a:gd name="T105" fmla="*/ T104 w 501"/>
                              <a:gd name="T106" fmla="+- 0 1672 358"/>
                              <a:gd name="T107" fmla="*/ 1672 h 1405"/>
                              <a:gd name="T108" fmla="+- 0 5830 5389"/>
                              <a:gd name="T109" fmla="*/ T108 w 501"/>
                              <a:gd name="T110" fmla="+- 0 1602 358"/>
                              <a:gd name="T111" fmla="*/ 1602 h 1405"/>
                              <a:gd name="T112" fmla="+- 0 5856 5389"/>
                              <a:gd name="T113" fmla="*/ T112 w 501"/>
                              <a:gd name="T114" fmla="+- 0 1514 358"/>
                              <a:gd name="T115" fmla="*/ 1514 h 1405"/>
                              <a:gd name="T116" fmla="+- 0 5875 5389"/>
                              <a:gd name="T117" fmla="*/ T116 w 501"/>
                              <a:gd name="T118" fmla="+- 0 1412 358"/>
                              <a:gd name="T119" fmla="*/ 1412 h 1405"/>
                              <a:gd name="T120" fmla="+- 0 5886 5389"/>
                              <a:gd name="T121" fmla="*/ T120 w 501"/>
                              <a:gd name="T122" fmla="+- 0 1300 358"/>
                              <a:gd name="T123" fmla="*/ 1300 h 1405"/>
                              <a:gd name="T124" fmla="+- 0 5889 5389"/>
                              <a:gd name="T125" fmla="*/ T124 w 501"/>
                              <a:gd name="T126" fmla="+- 0 1181 358"/>
                              <a:gd name="T127" fmla="*/ 1181 h 1405"/>
                              <a:gd name="T128" fmla="+- 0 5889 5389"/>
                              <a:gd name="T129" fmla="*/ T128 w 501"/>
                              <a:gd name="T130" fmla="+- 0 358 358"/>
                              <a:gd name="T131" fmla="*/ 358 h 1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01" h="1405">
                                <a:moveTo>
                                  <a:pt x="500" y="0"/>
                                </a:moveTo>
                                <a:lnTo>
                                  <a:pt x="339" y="0"/>
                                </a:lnTo>
                                <a:lnTo>
                                  <a:pt x="339" y="843"/>
                                </a:lnTo>
                                <a:lnTo>
                                  <a:pt x="338" y="897"/>
                                </a:lnTo>
                                <a:lnTo>
                                  <a:pt x="326" y="986"/>
                                </a:lnTo>
                                <a:lnTo>
                                  <a:pt x="303" y="1047"/>
                                </a:lnTo>
                                <a:lnTo>
                                  <a:pt x="250" y="1082"/>
                                </a:lnTo>
                                <a:lnTo>
                                  <a:pt x="230" y="1078"/>
                                </a:lnTo>
                                <a:lnTo>
                                  <a:pt x="185" y="1019"/>
                                </a:lnTo>
                                <a:lnTo>
                                  <a:pt x="167" y="943"/>
                                </a:lnTo>
                                <a:lnTo>
                                  <a:pt x="161" y="843"/>
                                </a:lnTo>
                                <a:lnTo>
                                  <a:pt x="161" y="0"/>
                                </a:lnTo>
                                <a:lnTo>
                                  <a:pt x="0" y="0"/>
                                </a:lnTo>
                                <a:lnTo>
                                  <a:pt x="0" y="823"/>
                                </a:lnTo>
                                <a:lnTo>
                                  <a:pt x="1" y="876"/>
                                </a:lnTo>
                                <a:lnTo>
                                  <a:pt x="9" y="993"/>
                                </a:lnTo>
                                <a:lnTo>
                                  <a:pt x="15" y="1057"/>
                                </a:lnTo>
                                <a:lnTo>
                                  <a:pt x="29" y="1137"/>
                                </a:lnTo>
                                <a:lnTo>
                                  <a:pt x="50" y="1216"/>
                                </a:lnTo>
                                <a:lnTo>
                                  <a:pt x="76" y="1285"/>
                                </a:lnTo>
                                <a:lnTo>
                                  <a:pt x="121" y="1354"/>
                                </a:lnTo>
                                <a:lnTo>
                                  <a:pt x="180" y="1391"/>
                                </a:lnTo>
                                <a:lnTo>
                                  <a:pt x="244" y="1404"/>
                                </a:lnTo>
                                <a:lnTo>
                                  <a:pt x="263" y="1404"/>
                                </a:lnTo>
                                <a:lnTo>
                                  <a:pt x="295" y="1402"/>
                                </a:lnTo>
                                <a:lnTo>
                                  <a:pt x="351" y="1379"/>
                                </a:lnTo>
                                <a:lnTo>
                                  <a:pt x="409" y="1314"/>
                                </a:lnTo>
                                <a:lnTo>
                                  <a:pt x="441" y="1244"/>
                                </a:lnTo>
                                <a:lnTo>
                                  <a:pt x="467" y="1156"/>
                                </a:lnTo>
                                <a:lnTo>
                                  <a:pt x="486" y="1054"/>
                                </a:lnTo>
                                <a:lnTo>
                                  <a:pt x="497" y="942"/>
                                </a:lnTo>
                                <a:lnTo>
                                  <a:pt x="500" y="823"/>
                                </a:lnTo>
                                <a:lnTo>
                                  <a:pt x="5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2" name="Freeform 289"/>
                        <wps:cNvSpPr>
                          <a:spLocks/>
                        </wps:cNvSpPr>
                        <wps:spPr bwMode="auto">
                          <a:xfrm>
                            <a:off x="5389" y="357"/>
                            <a:ext cx="501" cy="1405"/>
                          </a:xfrm>
                          <a:custGeom>
                            <a:avLst/>
                            <a:gdLst>
                              <a:gd name="T0" fmla="+- 0 5728 5389"/>
                              <a:gd name="T1" fmla="*/ T0 w 501"/>
                              <a:gd name="T2" fmla="+- 0 358 358"/>
                              <a:gd name="T3" fmla="*/ 358 h 1405"/>
                              <a:gd name="T4" fmla="+- 0 5769 5389"/>
                              <a:gd name="T5" fmla="*/ T4 w 501"/>
                              <a:gd name="T6" fmla="+- 0 358 358"/>
                              <a:gd name="T7" fmla="*/ 358 h 1405"/>
                              <a:gd name="T8" fmla="+- 0 5809 5389"/>
                              <a:gd name="T9" fmla="*/ T8 w 501"/>
                              <a:gd name="T10" fmla="+- 0 358 358"/>
                              <a:gd name="T11" fmla="*/ 358 h 1405"/>
                              <a:gd name="T12" fmla="+- 0 5849 5389"/>
                              <a:gd name="T13" fmla="*/ T12 w 501"/>
                              <a:gd name="T14" fmla="+- 0 358 358"/>
                              <a:gd name="T15" fmla="*/ 358 h 1405"/>
                              <a:gd name="T16" fmla="+- 0 5889 5389"/>
                              <a:gd name="T17" fmla="*/ T16 w 501"/>
                              <a:gd name="T18" fmla="+- 0 358 358"/>
                              <a:gd name="T19" fmla="*/ 358 h 1405"/>
                              <a:gd name="T20" fmla="+- 0 5889 5389"/>
                              <a:gd name="T21" fmla="*/ T20 w 501"/>
                              <a:gd name="T22" fmla="+- 0 440 358"/>
                              <a:gd name="T23" fmla="*/ 440 h 1405"/>
                              <a:gd name="T24" fmla="+- 0 5889 5389"/>
                              <a:gd name="T25" fmla="*/ T24 w 501"/>
                              <a:gd name="T26" fmla="+- 0 1181 358"/>
                              <a:gd name="T27" fmla="*/ 1181 h 1405"/>
                              <a:gd name="T28" fmla="+- 0 5888 5389"/>
                              <a:gd name="T29" fmla="*/ T28 w 501"/>
                              <a:gd name="T30" fmla="+- 0 1242 358"/>
                              <a:gd name="T31" fmla="*/ 1242 h 1405"/>
                              <a:gd name="T32" fmla="+- 0 5881 5389"/>
                              <a:gd name="T33" fmla="*/ T32 w 501"/>
                              <a:gd name="T34" fmla="+- 0 1357 358"/>
                              <a:gd name="T35" fmla="*/ 1357 h 1405"/>
                              <a:gd name="T36" fmla="+- 0 5867 5389"/>
                              <a:gd name="T37" fmla="*/ T36 w 501"/>
                              <a:gd name="T38" fmla="+- 0 1465 358"/>
                              <a:gd name="T39" fmla="*/ 1465 h 1405"/>
                              <a:gd name="T40" fmla="+- 0 5844 5389"/>
                              <a:gd name="T41" fmla="*/ T40 w 501"/>
                              <a:gd name="T42" fmla="+- 0 1560 358"/>
                              <a:gd name="T43" fmla="*/ 1560 h 1405"/>
                              <a:gd name="T44" fmla="+- 0 5814 5389"/>
                              <a:gd name="T45" fmla="*/ T44 w 501"/>
                              <a:gd name="T46" fmla="+- 0 1640 358"/>
                              <a:gd name="T47" fmla="*/ 1640 h 1405"/>
                              <a:gd name="T48" fmla="+- 0 5781 5389"/>
                              <a:gd name="T49" fmla="*/ T48 w 501"/>
                              <a:gd name="T50" fmla="+- 0 1698 358"/>
                              <a:gd name="T51" fmla="*/ 1698 h 1405"/>
                              <a:gd name="T52" fmla="+- 0 5713 5389"/>
                              <a:gd name="T53" fmla="*/ T52 w 501"/>
                              <a:gd name="T54" fmla="+- 0 1751 358"/>
                              <a:gd name="T55" fmla="*/ 1751 h 1405"/>
                              <a:gd name="T56" fmla="+- 0 5652 5389"/>
                              <a:gd name="T57" fmla="*/ T56 w 501"/>
                              <a:gd name="T58" fmla="+- 0 1762 358"/>
                              <a:gd name="T59" fmla="*/ 1762 h 1405"/>
                              <a:gd name="T60" fmla="+- 0 5633 5389"/>
                              <a:gd name="T61" fmla="*/ T60 w 501"/>
                              <a:gd name="T62" fmla="+- 0 1762 358"/>
                              <a:gd name="T63" fmla="*/ 1762 h 1405"/>
                              <a:gd name="T64" fmla="+- 0 5569 5389"/>
                              <a:gd name="T65" fmla="*/ T64 w 501"/>
                              <a:gd name="T66" fmla="+- 0 1749 358"/>
                              <a:gd name="T67" fmla="*/ 1749 h 1405"/>
                              <a:gd name="T68" fmla="+- 0 5510 5389"/>
                              <a:gd name="T69" fmla="*/ T68 w 501"/>
                              <a:gd name="T70" fmla="+- 0 1712 358"/>
                              <a:gd name="T71" fmla="*/ 1712 h 1405"/>
                              <a:gd name="T72" fmla="+- 0 5465 5389"/>
                              <a:gd name="T73" fmla="*/ T72 w 501"/>
                              <a:gd name="T74" fmla="+- 0 1643 358"/>
                              <a:gd name="T75" fmla="*/ 1643 h 1405"/>
                              <a:gd name="T76" fmla="+- 0 5439 5389"/>
                              <a:gd name="T77" fmla="*/ T76 w 501"/>
                              <a:gd name="T78" fmla="+- 0 1574 358"/>
                              <a:gd name="T79" fmla="*/ 1574 h 1405"/>
                              <a:gd name="T80" fmla="+- 0 5418 5389"/>
                              <a:gd name="T81" fmla="*/ T80 w 501"/>
                              <a:gd name="T82" fmla="+- 0 1495 358"/>
                              <a:gd name="T83" fmla="*/ 1495 h 1405"/>
                              <a:gd name="T84" fmla="+- 0 5404 5389"/>
                              <a:gd name="T85" fmla="*/ T84 w 501"/>
                              <a:gd name="T86" fmla="+- 0 1415 358"/>
                              <a:gd name="T87" fmla="*/ 1415 h 1405"/>
                              <a:gd name="T88" fmla="+- 0 5398 5389"/>
                              <a:gd name="T89" fmla="*/ T88 w 501"/>
                              <a:gd name="T90" fmla="+- 0 1351 358"/>
                              <a:gd name="T91" fmla="*/ 1351 h 1405"/>
                              <a:gd name="T92" fmla="+- 0 5393 5389"/>
                              <a:gd name="T93" fmla="*/ T92 w 501"/>
                              <a:gd name="T94" fmla="+- 0 1290 358"/>
                              <a:gd name="T95" fmla="*/ 1290 h 1405"/>
                              <a:gd name="T96" fmla="+- 0 5389 5389"/>
                              <a:gd name="T97" fmla="*/ T96 w 501"/>
                              <a:gd name="T98" fmla="+- 0 1181 358"/>
                              <a:gd name="T99" fmla="*/ 1181 h 1405"/>
                              <a:gd name="T100" fmla="+- 0 5389 5389"/>
                              <a:gd name="T101" fmla="*/ T100 w 501"/>
                              <a:gd name="T102" fmla="+- 0 1099 358"/>
                              <a:gd name="T103" fmla="*/ 1099 h 1405"/>
                              <a:gd name="T104" fmla="+- 0 5389 5389"/>
                              <a:gd name="T105" fmla="*/ T104 w 501"/>
                              <a:gd name="T106" fmla="+- 0 1016 358"/>
                              <a:gd name="T107" fmla="*/ 1016 h 1405"/>
                              <a:gd name="T108" fmla="+- 0 5389 5389"/>
                              <a:gd name="T109" fmla="*/ T108 w 501"/>
                              <a:gd name="T110" fmla="+- 0 358 358"/>
                              <a:gd name="T111" fmla="*/ 358 h 1405"/>
                              <a:gd name="T112" fmla="+- 0 5429 5389"/>
                              <a:gd name="T113" fmla="*/ T112 w 501"/>
                              <a:gd name="T114" fmla="+- 0 358 358"/>
                              <a:gd name="T115" fmla="*/ 358 h 1405"/>
                              <a:gd name="T116" fmla="+- 0 5470 5389"/>
                              <a:gd name="T117" fmla="*/ T116 w 501"/>
                              <a:gd name="T118" fmla="+- 0 358 358"/>
                              <a:gd name="T119" fmla="*/ 358 h 1405"/>
                              <a:gd name="T120" fmla="+- 0 5510 5389"/>
                              <a:gd name="T121" fmla="*/ T120 w 501"/>
                              <a:gd name="T122" fmla="+- 0 358 358"/>
                              <a:gd name="T123" fmla="*/ 358 h 1405"/>
                              <a:gd name="T124" fmla="+- 0 5550 5389"/>
                              <a:gd name="T125" fmla="*/ T124 w 501"/>
                              <a:gd name="T126" fmla="+- 0 358 358"/>
                              <a:gd name="T127" fmla="*/ 358 h 1405"/>
                              <a:gd name="T128" fmla="+- 0 5550 5389"/>
                              <a:gd name="T129" fmla="*/ T128 w 501"/>
                              <a:gd name="T130" fmla="+- 0 434 358"/>
                              <a:gd name="T131" fmla="*/ 434 h 1405"/>
                              <a:gd name="T132" fmla="+- 0 5550 5389"/>
                              <a:gd name="T133" fmla="*/ T132 w 501"/>
                              <a:gd name="T134" fmla="+- 0 1201 358"/>
                              <a:gd name="T135" fmla="*/ 1201 h 1405"/>
                              <a:gd name="T136" fmla="+- 0 5552 5389"/>
                              <a:gd name="T137" fmla="*/ T136 w 501"/>
                              <a:gd name="T138" fmla="+- 0 1254 358"/>
                              <a:gd name="T139" fmla="*/ 1254 h 1405"/>
                              <a:gd name="T140" fmla="+- 0 5564 5389"/>
                              <a:gd name="T141" fmla="*/ T140 w 501"/>
                              <a:gd name="T142" fmla="+- 0 1342 358"/>
                              <a:gd name="T143" fmla="*/ 1342 h 1405"/>
                              <a:gd name="T144" fmla="+- 0 5587 5389"/>
                              <a:gd name="T145" fmla="*/ T144 w 501"/>
                              <a:gd name="T146" fmla="+- 0 1405 358"/>
                              <a:gd name="T147" fmla="*/ 1405 h 1405"/>
                              <a:gd name="T148" fmla="+- 0 5639 5389"/>
                              <a:gd name="T149" fmla="*/ T148 w 501"/>
                              <a:gd name="T150" fmla="+- 0 1440 358"/>
                              <a:gd name="T151" fmla="*/ 1440 h 1405"/>
                              <a:gd name="T152" fmla="+- 0 5659 5389"/>
                              <a:gd name="T153" fmla="*/ T152 w 501"/>
                              <a:gd name="T154" fmla="+- 0 1436 358"/>
                              <a:gd name="T155" fmla="*/ 1436 h 1405"/>
                              <a:gd name="T156" fmla="+- 0 5705 5389"/>
                              <a:gd name="T157" fmla="*/ T156 w 501"/>
                              <a:gd name="T158" fmla="+- 0 1378 358"/>
                              <a:gd name="T159" fmla="*/ 1378 h 1405"/>
                              <a:gd name="T160" fmla="+- 0 5722 5389"/>
                              <a:gd name="T161" fmla="*/ T160 w 501"/>
                              <a:gd name="T162" fmla="+- 0 1303 358"/>
                              <a:gd name="T163" fmla="*/ 1303 h 1405"/>
                              <a:gd name="T164" fmla="+- 0 5728 5389"/>
                              <a:gd name="T165" fmla="*/ T164 w 501"/>
                              <a:gd name="T166" fmla="+- 0 1201 358"/>
                              <a:gd name="T167" fmla="*/ 1201 h 1405"/>
                              <a:gd name="T168" fmla="+- 0 5728 5389"/>
                              <a:gd name="T169" fmla="*/ T168 w 501"/>
                              <a:gd name="T170" fmla="+- 0 1124 358"/>
                              <a:gd name="T171" fmla="*/ 1124 h 1405"/>
                              <a:gd name="T172" fmla="+- 0 5728 5389"/>
                              <a:gd name="T173" fmla="*/ T172 w 501"/>
                              <a:gd name="T174" fmla="+- 0 1048 358"/>
                              <a:gd name="T175" fmla="*/ 1048 h 1405"/>
                              <a:gd name="T176" fmla="+- 0 5728 5389"/>
                              <a:gd name="T177" fmla="*/ T176 w 501"/>
                              <a:gd name="T178" fmla="+- 0 434 358"/>
                              <a:gd name="T179" fmla="*/ 434 h 1405"/>
                              <a:gd name="T180" fmla="+- 0 5728 5389"/>
                              <a:gd name="T181" fmla="*/ T180 w 501"/>
                              <a:gd name="T182" fmla="+- 0 358 358"/>
                              <a:gd name="T183" fmla="*/ 358 h 1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01" h="1405">
                                <a:moveTo>
                                  <a:pt x="339" y="0"/>
                                </a:moveTo>
                                <a:lnTo>
                                  <a:pt x="380" y="0"/>
                                </a:lnTo>
                                <a:lnTo>
                                  <a:pt x="420" y="0"/>
                                </a:lnTo>
                                <a:lnTo>
                                  <a:pt x="460" y="0"/>
                                </a:lnTo>
                                <a:lnTo>
                                  <a:pt x="500" y="0"/>
                                </a:lnTo>
                                <a:lnTo>
                                  <a:pt x="500" y="82"/>
                                </a:lnTo>
                                <a:lnTo>
                                  <a:pt x="500" y="823"/>
                                </a:lnTo>
                                <a:lnTo>
                                  <a:pt x="499" y="884"/>
                                </a:lnTo>
                                <a:lnTo>
                                  <a:pt x="492" y="999"/>
                                </a:lnTo>
                                <a:lnTo>
                                  <a:pt x="478" y="1107"/>
                                </a:lnTo>
                                <a:lnTo>
                                  <a:pt x="455" y="1202"/>
                                </a:lnTo>
                                <a:lnTo>
                                  <a:pt x="425" y="1282"/>
                                </a:lnTo>
                                <a:lnTo>
                                  <a:pt x="392" y="1340"/>
                                </a:lnTo>
                                <a:lnTo>
                                  <a:pt x="324" y="1393"/>
                                </a:lnTo>
                                <a:lnTo>
                                  <a:pt x="263" y="1404"/>
                                </a:lnTo>
                                <a:lnTo>
                                  <a:pt x="244" y="1404"/>
                                </a:lnTo>
                                <a:lnTo>
                                  <a:pt x="180" y="1391"/>
                                </a:lnTo>
                                <a:lnTo>
                                  <a:pt x="121" y="1354"/>
                                </a:lnTo>
                                <a:lnTo>
                                  <a:pt x="76" y="1285"/>
                                </a:lnTo>
                                <a:lnTo>
                                  <a:pt x="50" y="1216"/>
                                </a:lnTo>
                                <a:lnTo>
                                  <a:pt x="29" y="1137"/>
                                </a:lnTo>
                                <a:lnTo>
                                  <a:pt x="15" y="1057"/>
                                </a:lnTo>
                                <a:lnTo>
                                  <a:pt x="9" y="993"/>
                                </a:lnTo>
                                <a:lnTo>
                                  <a:pt x="4" y="932"/>
                                </a:lnTo>
                                <a:lnTo>
                                  <a:pt x="0" y="823"/>
                                </a:lnTo>
                                <a:lnTo>
                                  <a:pt x="0" y="741"/>
                                </a:lnTo>
                                <a:lnTo>
                                  <a:pt x="0" y="658"/>
                                </a:lnTo>
                                <a:lnTo>
                                  <a:pt x="0" y="0"/>
                                </a:lnTo>
                                <a:lnTo>
                                  <a:pt x="40" y="0"/>
                                </a:lnTo>
                                <a:lnTo>
                                  <a:pt x="81" y="0"/>
                                </a:lnTo>
                                <a:lnTo>
                                  <a:pt x="121" y="0"/>
                                </a:lnTo>
                                <a:lnTo>
                                  <a:pt x="161" y="0"/>
                                </a:lnTo>
                                <a:lnTo>
                                  <a:pt x="161" y="76"/>
                                </a:lnTo>
                                <a:lnTo>
                                  <a:pt x="161" y="843"/>
                                </a:lnTo>
                                <a:lnTo>
                                  <a:pt x="163" y="896"/>
                                </a:lnTo>
                                <a:lnTo>
                                  <a:pt x="175" y="984"/>
                                </a:lnTo>
                                <a:lnTo>
                                  <a:pt x="198" y="1047"/>
                                </a:lnTo>
                                <a:lnTo>
                                  <a:pt x="250" y="1082"/>
                                </a:lnTo>
                                <a:lnTo>
                                  <a:pt x="270" y="1078"/>
                                </a:lnTo>
                                <a:lnTo>
                                  <a:pt x="316" y="1020"/>
                                </a:lnTo>
                                <a:lnTo>
                                  <a:pt x="333" y="945"/>
                                </a:lnTo>
                                <a:lnTo>
                                  <a:pt x="339" y="843"/>
                                </a:lnTo>
                                <a:lnTo>
                                  <a:pt x="339" y="766"/>
                                </a:lnTo>
                                <a:lnTo>
                                  <a:pt x="339" y="690"/>
                                </a:lnTo>
                                <a:lnTo>
                                  <a:pt x="339" y="76"/>
                                </a:lnTo>
                                <a:lnTo>
                                  <a:pt x="339" y="0"/>
                                </a:lnTo>
                                <a:close/>
                              </a:path>
                            </a:pathLst>
                          </a:custGeom>
                          <a:noFill/>
                          <a:ln w="95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09391E" id="Group 288" o:spid="_x0000_s1026" style="position:absolute;margin-left:240.85pt;margin-top:17.5pt;width:54pt;height:71pt;z-index:-15728128;mso-wrap-distance-left:0;mso-wrap-distance-right:0;mso-position-horizontal-relative:page" coordorigin="4817,350" coordsize="1080,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">
                <v:shape id="AutoShape 292" o:spid="_x0000_s1027" style="position:absolute;left:4824;top:357;width:480;height:1382;visibility:visible;mso-wrap-style:square;v-text-anchor:top" coordsize="480,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" path="m240,l,,,1381r240,l262,1379r23,-7l310,1360r26,-17l355,1326r19,-24l391,1271r17,-38l424,1189r14,-48l451,1087r3,-20l161,1067r,-755l453,312r-2,-13l439,246,426,196,411,152,394,113,375,79,354,50,331,28,304,12,274,3,240,xm453,312r-251,l231,318r24,15l276,358r15,35l303,443r8,66l317,593r1,101l318,771r-3,66l312,891r-6,42l300,968r-8,28l283,1019r-10,18l260,1050r-16,10l224,1065r-23,2l454,1067r7,-39l469,961r6,-79l479,790r1,-105l479,616r-2,-68l473,482r-6,-64l460,357r-7,-45xe" fillcolor="black" stroked="f">
                  <v:path arrowok="t" o:connecttype="custom" o:connectlocs="0,358;240,1739;285,1730;336,1701;374,1660;408,1591;438,1499;454,1425;161,670;451,657;426,554;394,471;354,408;304,370;240,358;202,670;255,691;291,751;311,867;318,1052;315,1195;306,1291;292,1354;273,1395;244,1418;201,1425;461,1386;475,1240;480,1043;477,906;467,776;453,670" o:connectangles="0,0,0,0,0,0,0,0,0,0,0,0,0,0,0,0,0,0,0,0,0,0,0,0,0,0,0,0,0,0,0,0"/>
                </v:shape>
                <v:shape id="AutoShape 291" o:spid="_x0000_s1028" style="position:absolute;left:4824;top:357;width:480;height:1382;visibility:visible;mso-wrap-style:square;v-text-anchor:top" coordsize="480,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" path="m,l60,r60,l180,r60,l274,3r30,9l331,28r23,22l375,79r19,34l411,152r15,44l439,246r12,53l460,357r7,61l473,482r4,66l479,616r1,69l479,790r-4,92l469,961r-8,67l451,1087r-13,54l424,1189r-16,44l391,1271r-17,31l355,1326r-19,17l310,1360r-25,12l262,1379r-22,2l180,1381r-60,l60,1381r-60,l,1300r,-82l,1137r,-81l,975,,893,,812,,731,,650,,568,,487,,406,,325,,243,,162,,81,,xm161,312r,84l161,480r,84l161,648r,84l161,816r,83l161,983r,84l175,1067r13,l201,1067r23,-2l244,1060r16,-10l273,1037r10,-18l292,996r8,-28l306,933r6,-42l315,837r3,-66l318,694,317,593r-6,-84l303,443,291,393,276,358,255,333,231,318r-29,-6l192,312r-10,l171,312r-10,xe" filled="f" strokeweight=".26444mm">
                  <v:path arrowok="t" o:connecttype="custom" o:connectlocs="60,358;180,358;274,361;331,386;375,437;411,510;439,604;460,715;473,840;479,974;479,1148;469,1319;451,1445;424,1547;391,1629;355,1684;310,1718;262,1737;180,1739;60,1739;0,1658;0,1495;0,1333;0,1170;0,1008;0,845;0,683;0,520;0,358;161,754;161,922;161,1090;161,1257;161,1425;188,1425;224,1423;260,1408;283,1377;300,1326;312,1249;318,1129;317,951;303,801;276,716;231,676;192,670;171,670" o:connectangles="0,0,0,0,0,0,0,0,0,0,0,0,0,0,0,0,0,0,0,0,0,0,0,0,0,0,0,0,0,0,0,0,0,0,0,0,0,0,0,0,0,0,0,0,0,0,0"/>
                </v:shape>
                <v:shape id="Freeform 290" o:spid="_x0000_s1029" style="position:absolute;left:5389;top:357;width:501;height:1405;visibility:visible;mso-wrap-style:square;v-text-anchor:top" coordsize="501,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" path="m500,l339,r,843l338,897r-12,89l303,1047r-53,35l230,1078r-45,-59l167,943,161,843,161,,,,,823r1,53l9,993r6,64l29,1137r21,79l76,1285r45,69l180,1391r64,13l263,1404r32,-2l351,1379r58,-65l441,1244r26,-88l486,1054,497,942r3,-119l500,xe" fillcolor="black" stroked="f">
                  <v:path arrowok="t" o:connecttype="custom" o:connectlocs="500,358;339,358;339,1201;338,1255;326,1344;303,1405;250,1440;230,1436;185,1377;167,1301;161,1201;161,358;0,358;0,1181;1,1234;9,1351;15,1415;29,1495;50,1574;76,1643;121,1712;180,1749;244,1762;263,1762;295,1760;351,1737;409,1672;441,1602;467,1514;486,1412;497,1300;500,1181;500,358" o:connectangles="0,0,0,0,0,0,0,0,0,0,0,0,0,0,0,0,0,0,0,0,0,0,0,0,0,0,0,0,0,0,0,0,0"/>
                </v:shape>
                <v:shape id="Freeform 289" o:spid="_x0000_s1030" style="position:absolute;left:5389;top:357;width:501;height:1405;visibility:visible;mso-wrap-style:square;v-text-anchor:top" coordsize="501,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" path="m339,r41,l420,r40,l500,r,82l500,823r-1,61l492,999r-14,108l455,1202r-30,80l392,1340r-68,53l263,1404r-19,l180,1391r-59,-37l76,1285,50,1216,29,1137,15,1057,9,993,4,932,,823,,741,,658,,,40,,81,r40,l161,r,76l161,843r2,53l175,984r23,63l250,1082r20,-4l316,1020r17,-75l339,843r,-77l339,690r,-614l339,xe" filled="f" strokeweight=".26472mm">
                  <v:path arrowok="t" o:connecttype="custom" o:connectlocs="339,358;380,358;420,358;460,358;500,358;500,440;500,1181;499,1242;492,1357;478,1465;455,1560;425,1640;392,1698;324,1751;263,1762;244,1762;180,1749;121,1712;76,1643;50,1574;29,1495;15,1415;9,1351;4,1290;0,1181;0,1099;0,1016;0,358;40,358;81,358;121,358;161,358;161,434;161,1201;163,1254;175,1342;198,1405;250,1440;270,1436;316,1378;333,1303;339,1201;339,1124;339,1048;339,434;339,358" o:connectangles="0,0,0,0,0,0,0,0,0,0,0,0,0,0,0,0,0,0,0,0,0,0,0,0,0,0,0,0,0,0,0,0,0,0,0,0,0,0,0,0,0,0,0,0,0,0"/>
                </v:shape>
                <w10:wrap type="topAndBottom" anchorx="page"/>
              </v:group>
            </w:pict>
          </mc:Fallback>
        </mc:AlternateContent>
      </w:r>
      <w:r w:rsidRPr="003417F5">
        <w:rPr>
          <w:rFonts w:ascii="Arial" w:hAnsi="Arial" w:cs="Arial"/>
          <w:noProof/>
        </w:rPr>
        <mc:AlternateContent>
          <mc:Choice Requires="wpg">
            <w:drawing>
              <wp:anchor distT="0" distB="0" distL="0" distR="0" simplePos="0" relativeHeight="487588864" behindDoc="1" locked="0" layoutInCell="1" allowOverlap="1" wp14:anchorId="069A8D3A" wp14:editId="25F48699">
                <wp:simplePos x="0" y="0"/>
                <wp:positionH relativeFrom="page">
                  <wp:posOffset>3790950</wp:posOffset>
                </wp:positionH>
                <wp:positionV relativeFrom="paragraph">
                  <wp:posOffset>207645</wp:posOffset>
                </wp:positionV>
                <wp:extent cx="1898015" cy="916940"/>
                <wp:effectExtent l="0" t="0" r="0" b="0"/>
                <wp:wrapTopAndBottom/>
                <wp:docPr id="1424"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8015" cy="916940"/>
                          <a:chOff x="5970" y="327"/>
                          <a:chExt cx="2989" cy="1444"/>
                        </a:xfrm>
                      </wpg:grpSpPr>
                      <wps:wsp>
                        <wps:cNvPr id="1426" name="AutoShape 287"/>
                        <wps:cNvSpPr>
                          <a:spLocks/>
                        </wps:cNvSpPr>
                        <wps:spPr bwMode="auto">
                          <a:xfrm>
                            <a:off x="5977" y="334"/>
                            <a:ext cx="1556" cy="1429"/>
                          </a:xfrm>
                          <a:custGeom>
                            <a:avLst/>
                            <a:gdLst>
                              <a:gd name="T0" fmla="+- 0 6337 5977"/>
                              <a:gd name="T1" fmla="*/ T0 w 1556"/>
                              <a:gd name="T2" fmla="+- 0 1235 334"/>
                              <a:gd name="T3" fmla="*/ 1235 h 1429"/>
                              <a:gd name="T4" fmla="+- 0 6309 5977"/>
                              <a:gd name="T5" fmla="*/ T4 w 1556"/>
                              <a:gd name="T6" fmla="+- 0 1373 334"/>
                              <a:gd name="T7" fmla="*/ 1373 h 1429"/>
                              <a:gd name="T8" fmla="+- 0 6261 5977"/>
                              <a:gd name="T9" fmla="*/ T8 w 1556"/>
                              <a:gd name="T10" fmla="+- 0 1438 334"/>
                              <a:gd name="T11" fmla="*/ 1438 h 1429"/>
                              <a:gd name="T12" fmla="+- 0 6196 5977"/>
                              <a:gd name="T13" fmla="*/ T12 w 1556"/>
                              <a:gd name="T14" fmla="+- 0 1421 334"/>
                              <a:gd name="T15" fmla="*/ 1421 h 1429"/>
                              <a:gd name="T16" fmla="+- 0 6153 5977"/>
                              <a:gd name="T17" fmla="*/ T16 w 1556"/>
                              <a:gd name="T18" fmla="+- 0 1306 334"/>
                              <a:gd name="T19" fmla="*/ 1306 h 1429"/>
                              <a:gd name="T20" fmla="+- 0 6139 5977"/>
                              <a:gd name="T21" fmla="*/ T20 w 1556"/>
                              <a:gd name="T22" fmla="+- 0 1043 334"/>
                              <a:gd name="T23" fmla="*/ 1043 h 1429"/>
                              <a:gd name="T24" fmla="+- 0 6151 5977"/>
                              <a:gd name="T25" fmla="*/ T24 w 1556"/>
                              <a:gd name="T26" fmla="+- 0 820 334"/>
                              <a:gd name="T27" fmla="*/ 820 h 1429"/>
                              <a:gd name="T28" fmla="+- 0 6196 5977"/>
                              <a:gd name="T29" fmla="*/ T28 w 1556"/>
                              <a:gd name="T30" fmla="+- 0 683 334"/>
                              <a:gd name="T31" fmla="*/ 683 h 1429"/>
                              <a:gd name="T32" fmla="+- 0 6256 5977"/>
                              <a:gd name="T33" fmla="*/ T32 w 1556"/>
                              <a:gd name="T34" fmla="+- 0 655 334"/>
                              <a:gd name="T35" fmla="*/ 655 h 1429"/>
                              <a:gd name="T36" fmla="+- 0 6288 5977"/>
                              <a:gd name="T37" fmla="*/ T36 w 1556"/>
                              <a:gd name="T38" fmla="+- 0 680 334"/>
                              <a:gd name="T39" fmla="*/ 680 h 1429"/>
                              <a:gd name="T40" fmla="+- 0 6314 5977"/>
                              <a:gd name="T41" fmla="*/ T40 w 1556"/>
                              <a:gd name="T42" fmla="+- 0 732 334"/>
                              <a:gd name="T43" fmla="*/ 732 h 1429"/>
                              <a:gd name="T44" fmla="+- 0 6329 5977"/>
                              <a:gd name="T45" fmla="*/ T44 w 1556"/>
                              <a:gd name="T46" fmla="+- 0 793 334"/>
                              <a:gd name="T47" fmla="*/ 793 h 1429"/>
                              <a:gd name="T48" fmla="+- 0 6479 5977"/>
                              <a:gd name="T49" fmla="*/ T48 w 1556"/>
                              <a:gd name="T50" fmla="+- 0 764 334"/>
                              <a:gd name="T51" fmla="*/ 764 h 1429"/>
                              <a:gd name="T52" fmla="+- 0 6422 5977"/>
                              <a:gd name="T53" fmla="*/ T52 w 1556"/>
                              <a:gd name="T54" fmla="+- 0 500 334"/>
                              <a:gd name="T55" fmla="*/ 500 h 1429"/>
                              <a:gd name="T56" fmla="+- 0 6329 5977"/>
                              <a:gd name="T57" fmla="*/ T56 w 1556"/>
                              <a:gd name="T58" fmla="+- 0 360 334"/>
                              <a:gd name="T59" fmla="*/ 360 h 1429"/>
                              <a:gd name="T60" fmla="+- 0 6181 5977"/>
                              <a:gd name="T61" fmla="*/ T60 w 1556"/>
                              <a:gd name="T62" fmla="+- 0 346 334"/>
                              <a:gd name="T63" fmla="*/ 346 h 1429"/>
                              <a:gd name="T64" fmla="+- 0 6046 5977"/>
                              <a:gd name="T65" fmla="*/ T64 w 1556"/>
                              <a:gd name="T66" fmla="+- 0 518 334"/>
                              <a:gd name="T67" fmla="*/ 518 h 1429"/>
                              <a:gd name="T68" fmla="+- 0 6000 5977"/>
                              <a:gd name="T69" fmla="*/ T68 w 1556"/>
                              <a:gd name="T70" fmla="+- 0 705 334"/>
                              <a:gd name="T71" fmla="*/ 705 h 1429"/>
                              <a:gd name="T72" fmla="+- 0 5978 5977"/>
                              <a:gd name="T73" fmla="*/ T72 w 1556"/>
                              <a:gd name="T74" fmla="+- 0 951 334"/>
                              <a:gd name="T75" fmla="*/ 951 h 1429"/>
                              <a:gd name="T76" fmla="+- 0 5983 5977"/>
                              <a:gd name="T77" fmla="*/ T76 w 1556"/>
                              <a:gd name="T78" fmla="+- 0 1236 334"/>
                              <a:gd name="T79" fmla="*/ 1236 h 1429"/>
                              <a:gd name="T80" fmla="+- 0 6016 5977"/>
                              <a:gd name="T81" fmla="*/ T80 w 1556"/>
                              <a:gd name="T82" fmla="+- 0 1467 334"/>
                              <a:gd name="T83" fmla="*/ 1467 h 1429"/>
                              <a:gd name="T84" fmla="+- 0 6083 5977"/>
                              <a:gd name="T85" fmla="*/ T84 w 1556"/>
                              <a:gd name="T86" fmla="+- 0 1659 334"/>
                              <a:gd name="T87" fmla="*/ 1659 h 1429"/>
                              <a:gd name="T88" fmla="+- 0 6171 5977"/>
                              <a:gd name="T89" fmla="*/ T88 w 1556"/>
                              <a:gd name="T90" fmla="+- 0 1746 334"/>
                              <a:gd name="T91" fmla="*/ 1746 h 1429"/>
                              <a:gd name="T92" fmla="+- 0 6282 5977"/>
                              <a:gd name="T93" fmla="*/ T92 w 1556"/>
                              <a:gd name="T94" fmla="+- 0 1759 334"/>
                              <a:gd name="T95" fmla="*/ 1759 h 1429"/>
                              <a:gd name="T96" fmla="+- 0 6364 5977"/>
                              <a:gd name="T97" fmla="*/ T96 w 1556"/>
                              <a:gd name="T98" fmla="+- 0 1709 334"/>
                              <a:gd name="T99" fmla="*/ 1709 h 1429"/>
                              <a:gd name="T100" fmla="+- 0 6423 5977"/>
                              <a:gd name="T101" fmla="*/ T100 w 1556"/>
                              <a:gd name="T102" fmla="+- 0 1599 334"/>
                              <a:gd name="T103" fmla="*/ 1599 h 1429"/>
                              <a:gd name="T104" fmla="+- 0 6466 5977"/>
                              <a:gd name="T105" fmla="*/ T104 w 1556"/>
                              <a:gd name="T106" fmla="+- 0 1431 334"/>
                              <a:gd name="T107" fmla="*/ 1431 h 1429"/>
                              <a:gd name="T108" fmla="+- 0 7078 5977"/>
                              <a:gd name="T109" fmla="*/ T108 w 1556"/>
                              <a:gd name="T110" fmla="+- 0 1739 334"/>
                              <a:gd name="T111" fmla="*/ 1739 h 1429"/>
                              <a:gd name="T112" fmla="+- 0 7046 5977"/>
                              <a:gd name="T113" fmla="*/ T112 w 1556"/>
                              <a:gd name="T114" fmla="+- 0 1511 334"/>
                              <a:gd name="T115" fmla="*/ 1511 h 1429"/>
                              <a:gd name="T116" fmla="+- 0 6951 5977"/>
                              <a:gd name="T117" fmla="*/ T116 w 1556"/>
                              <a:gd name="T118" fmla="+- 0 845 334"/>
                              <a:gd name="T119" fmla="*/ 845 h 1429"/>
                              <a:gd name="T120" fmla="+- 0 6905 5977"/>
                              <a:gd name="T121" fmla="*/ T120 w 1556"/>
                              <a:gd name="T122" fmla="+- 0 520 334"/>
                              <a:gd name="T123" fmla="*/ 520 h 1429"/>
                              <a:gd name="T124" fmla="+- 0 6850 5977"/>
                              <a:gd name="T125" fmla="*/ T124 w 1556"/>
                              <a:gd name="T126" fmla="+- 0 358 334"/>
                              <a:gd name="T127" fmla="*/ 358 h 1429"/>
                              <a:gd name="T128" fmla="+- 0 6744 5977"/>
                              <a:gd name="T129" fmla="*/ T128 w 1556"/>
                              <a:gd name="T130" fmla="+- 0 1129 334"/>
                              <a:gd name="T131" fmla="*/ 1129 h 1429"/>
                              <a:gd name="T132" fmla="+- 0 6783 5977"/>
                              <a:gd name="T133" fmla="*/ T132 w 1556"/>
                              <a:gd name="T134" fmla="+- 0 798 334"/>
                              <a:gd name="T135" fmla="*/ 798 h 1429"/>
                              <a:gd name="T136" fmla="+- 0 6811 5977"/>
                              <a:gd name="T137" fmla="*/ T136 w 1556"/>
                              <a:gd name="T138" fmla="+- 0 881 334"/>
                              <a:gd name="T139" fmla="*/ 881 h 1429"/>
                              <a:gd name="T140" fmla="+- 0 6850 5977"/>
                              <a:gd name="T141" fmla="*/ T140 w 1556"/>
                              <a:gd name="T142" fmla="+- 0 1212 334"/>
                              <a:gd name="T143" fmla="*/ 1212 h 1429"/>
                              <a:gd name="T144" fmla="+- 0 6695 5977"/>
                              <a:gd name="T145" fmla="*/ T144 w 1556"/>
                              <a:gd name="T146" fmla="+- 0 439 334"/>
                              <a:gd name="T147" fmla="*/ 439 h 1429"/>
                              <a:gd name="T148" fmla="+- 0 6660 5977"/>
                              <a:gd name="T149" fmla="*/ T148 w 1556"/>
                              <a:gd name="T150" fmla="+- 0 683 334"/>
                              <a:gd name="T151" fmla="*/ 683 h 1429"/>
                              <a:gd name="T152" fmla="+- 0 6556 5977"/>
                              <a:gd name="T153" fmla="*/ T152 w 1556"/>
                              <a:gd name="T154" fmla="+- 0 1414 334"/>
                              <a:gd name="T155" fmla="*/ 1414 h 1429"/>
                              <a:gd name="T156" fmla="+- 0 6522 5977"/>
                              <a:gd name="T157" fmla="*/ T156 w 1556"/>
                              <a:gd name="T158" fmla="+- 0 1658 334"/>
                              <a:gd name="T159" fmla="*/ 1658 h 1429"/>
                              <a:gd name="T160" fmla="+- 0 6681 5977"/>
                              <a:gd name="T161" fmla="*/ T160 w 1556"/>
                              <a:gd name="T162" fmla="+- 0 1682 334"/>
                              <a:gd name="T163" fmla="*/ 1682 h 1429"/>
                              <a:gd name="T164" fmla="+- 0 6883 5977"/>
                              <a:gd name="T165" fmla="*/ T164 w 1556"/>
                              <a:gd name="T166" fmla="+- 0 1511 334"/>
                              <a:gd name="T167" fmla="*/ 1511 h 1429"/>
                              <a:gd name="T168" fmla="+- 0 7532 5977"/>
                              <a:gd name="T169" fmla="*/ T168 w 1556"/>
                              <a:gd name="T170" fmla="+- 0 358 334"/>
                              <a:gd name="T171" fmla="*/ 358 h 1429"/>
                              <a:gd name="T172" fmla="+- 0 7207 5977"/>
                              <a:gd name="T173" fmla="*/ T172 w 1556"/>
                              <a:gd name="T174" fmla="+- 0 698 334"/>
                              <a:gd name="T175" fmla="*/ 698 h 1429"/>
                              <a:gd name="T176" fmla="+- 0 7368 5977"/>
                              <a:gd name="T177" fmla="*/ T176 w 1556"/>
                              <a:gd name="T178" fmla="+- 0 698 334"/>
                              <a:gd name="T179" fmla="*/ 698 h 1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556" h="1429">
                                <a:moveTo>
                                  <a:pt x="507" y="953"/>
                                </a:moveTo>
                                <a:lnTo>
                                  <a:pt x="366" y="839"/>
                                </a:lnTo>
                                <a:lnTo>
                                  <a:pt x="360" y="901"/>
                                </a:lnTo>
                                <a:lnTo>
                                  <a:pt x="352" y="955"/>
                                </a:lnTo>
                                <a:lnTo>
                                  <a:pt x="343" y="1001"/>
                                </a:lnTo>
                                <a:lnTo>
                                  <a:pt x="332" y="1039"/>
                                </a:lnTo>
                                <a:lnTo>
                                  <a:pt x="319" y="1070"/>
                                </a:lnTo>
                                <a:lnTo>
                                  <a:pt x="303" y="1091"/>
                                </a:lnTo>
                                <a:lnTo>
                                  <a:pt x="284" y="1104"/>
                                </a:lnTo>
                                <a:lnTo>
                                  <a:pt x="262" y="1108"/>
                                </a:lnTo>
                                <a:lnTo>
                                  <a:pt x="239" y="1103"/>
                                </a:lnTo>
                                <a:lnTo>
                                  <a:pt x="219" y="1087"/>
                                </a:lnTo>
                                <a:lnTo>
                                  <a:pt x="202" y="1060"/>
                                </a:lnTo>
                                <a:lnTo>
                                  <a:pt x="188" y="1023"/>
                                </a:lnTo>
                                <a:lnTo>
                                  <a:pt x="176" y="972"/>
                                </a:lnTo>
                                <a:lnTo>
                                  <a:pt x="168" y="902"/>
                                </a:lnTo>
                                <a:lnTo>
                                  <a:pt x="163" y="815"/>
                                </a:lnTo>
                                <a:lnTo>
                                  <a:pt x="162" y="709"/>
                                </a:lnTo>
                                <a:lnTo>
                                  <a:pt x="163" y="622"/>
                                </a:lnTo>
                                <a:lnTo>
                                  <a:pt x="167" y="548"/>
                                </a:lnTo>
                                <a:lnTo>
                                  <a:pt x="174" y="486"/>
                                </a:lnTo>
                                <a:lnTo>
                                  <a:pt x="183" y="436"/>
                                </a:lnTo>
                                <a:lnTo>
                                  <a:pt x="200" y="385"/>
                                </a:lnTo>
                                <a:lnTo>
                                  <a:pt x="219" y="349"/>
                                </a:lnTo>
                                <a:lnTo>
                                  <a:pt x="242" y="327"/>
                                </a:lnTo>
                                <a:lnTo>
                                  <a:pt x="267" y="319"/>
                                </a:lnTo>
                                <a:lnTo>
                                  <a:pt x="279" y="321"/>
                                </a:lnTo>
                                <a:lnTo>
                                  <a:pt x="290" y="326"/>
                                </a:lnTo>
                                <a:lnTo>
                                  <a:pt x="301" y="334"/>
                                </a:lnTo>
                                <a:lnTo>
                                  <a:pt x="311" y="346"/>
                                </a:lnTo>
                                <a:lnTo>
                                  <a:pt x="321" y="361"/>
                                </a:lnTo>
                                <a:lnTo>
                                  <a:pt x="329" y="378"/>
                                </a:lnTo>
                                <a:lnTo>
                                  <a:pt x="337" y="398"/>
                                </a:lnTo>
                                <a:lnTo>
                                  <a:pt x="344" y="421"/>
                                </a:lnTo>
                                <a:lnTo>
                                  <a:pt x="348" y="438"/>
                                </a:lnTo>
                                <a:lnTo>
                                  <a:pt x="352" y="459"/>
                                </a:lnTo>
                                <a:lnTo>
                                  <a:pt x="356" y="484"/>
                                </a:lnTo>
                                <a:lnTo>
                                  <a:pt x="360" y="513"/>
                                </a:lnTo>
                                <a:lnTo>
                                  <a:pt x="502" y="430"/>
                                </a:lnTo>
                                <a:lnTo>
                                  <a:pt x="487" y="327"/>
                                </a:lnTo>
                                <a:lnTo>
                                  <a:pt x="468" y="239"/>
                                </a:lnTo>
                                <a:lnTo>
                                  <a:pt x="445" y="166"/>
                                </a:lnTo>
                                <a:lnTo>
                                  <a:pt x="419" y="106"/>
                                </a:lnTo>
                                <a:lnTo>
                                  <a:pt x="388" y="59"/>
                                </a:lnTo>
                                <a:lnTo>
                                  <a:pt x="352" y="26"/>
                                </a:lnTo>
                                <a:lnTo>
                                  <a:pt x="310" y="7"/>
                                </a:lnTo>
                                <a:lnTo>
                                  <a:pt x="264" y="0"/>
                                </a:lnTo>
                                <a:lnTo>
                                  <a:pt x="204" y="12"/>
                                </a:lnTo>
                                <a:lnTo>
                                  <a:pt x="152" y="46"/>
                                </a:lnTo>
                                <a:lnTo>
                                  <a:pt x="107" y="103"/>
                                </a:lnTo>
                                <a:lnTo>
                                  <a:pt x="69" y="184"/>
                                </a:lnTo>
                                <a:lnTo>
                                  <a:pt x="51" y="240"/>
                                </a:lnTo>
                                <a:lnTo>
                                  <a:pt x="36" y="302"/>
                                </a:lnTo>
                                <a:lnTo>
                                  <a:pt x="23" y="371"/>
                                </a:lnTo>
                                <a:lnTo>
                                  <a:pt x="13" y="447"/>
                                </a:lnTo>
                                <a:lnTo>
                                  <a:pt x="6" y="528"/>
                                </a:lnTo>
                                <a:lnTo>
                                  <a:pt x="1" y="617"/>
                                </a:lnTo>
                                <a:lnTo>
                                  <a:pt x="0" y="712"/>
                                </a:lnTo>
                                <a:lnTo>
                                  <a:pt x="2" y="811"/>
                                </a:lnTo>
                                <a:lnTo>
                                  <a:pt x="6" y="902"/>
                                </a:lnTo>
                                <a:lnTo>
                                  <a:pt x="14" y="987"/>
                                </a:lnTo>
                                <a:lnTo>
                                  <a:pt x="25" y="1064"/>
                                </a:lnTo>
                                <a:lnTo>
                                  <a:pt x="39" y="1133"/>
                                </a:lnTo>
                                <a:lnTo>
                                  <a:pt x="59" y="1210"/>
                                </a:lnTo>
                                <a:lnTo>
                                  <a:pt x="82" y="1273"/>
                                </a:lnTo>
                                <a:lnTo>
                                  <a:pt x="106" y="1325"/>
                                </a:lnTo>
                                <a:lnTo>
                                  <a:pt x="132" y="1363"/>
                                </a:lnTo>
                                <a:lnTo>
                                  <a:pt x="161" y="1392"/>
                                </a:lnTo>
                                <a:lnTo>
                                  <a:pt x="194" y="1412"/>
                                </a:lnTo>
                                <a:lnTo>
                                  <a:pt x="230" y="1424"/>
                                </a:lnTo>
                                <a:lnTo>
                                  <a:pt x="271" y="1428"/>
                                </a:lnTo>
                                <a:lnTo>
                                  <a:pt x="305" y="1425"/>
                                </a:lnTo>
                                <a:lnTo>
                                  <a:pt x="335" y="1415"/>
                                </a:lnTo>
                                <a:lnTo>
                                  <a:pt x="362" y="1398"/>
                                </a:lnTo>
                                <a:lnTo>
                                  <a:pt x="387" y="1375"/>
                                </a:lnTo>
                                <a:lnTo>
                                  <a:pt x="408" y="1345"/>
                                </a:lnTo>
                                <a:lnTo>
                                  <a:pt x="428" y="1308"/>
                                </a:lnTo>
                                <a:lnTo>
                                  <a:pt x="446" y="1265"/>
                                </a:lnTo>
                                <a:lnTo>
                                  <a:pt x="462" y="1216"/>
                                </a:lnTo>
                                <a:lnTo>
                                  <a:pt x="476" y="1159"/>
                                </a:lnTo>
                                <a:lnTo>
                                  <a:pt x="489" y="1097"/>
                                </a:lnTo>
                                <a:lnTo>
                                  <a:pt x="499" y="1028"/>
                                </a:lnTo>
                                <a:lnTo>
                                  <a:pt x="507" y="953"/>
                                </a:lnTo>
                                <a:close/>
                                <a:moveTo>
                                  <a:pt x="1101" y="1405"/>
                                </a:moveTo>
                                <a:lnTo>
                                  <a:pt x="1090" y="1324"/>
                                </a:lnTo>
                                <a:lnTo>
                                  <a:pt x="1078" y="1242"/>
                                </a:lnTo>
                                <a:lnTo>
                                  <a:pt x="1069" y="1177"/>
                                </a:lnTo>
                                <a:lnTo>
                                  <a:pt x="1055" y="1080"/>
                                </a:lnTo>
                                <a:lnTo>
                                  <a:pt x="1026" y="878"/>
                                </a:lnTo>
                                <a:lnTo>
                                  <a:pt x="974" y="511"/>
                                </a:lnTo>
                                <a:lnTo>
                                  <a:pt x="955" y="382"/>
                                </a:lnTo>
                                <a:lnTo>
                                  <a:pt x="939" y="267"/>
                                </a:lnTo>
                                <a:lnTo>
                                  <a:pt x="928" y="186"/>
                                </a:lnTo>
                                <a:lnTo>
                                  <a:pt x="916" y="105"/>
                                </a:lnTo>
                                <a:lnTo>
                                  <a:pt x="905" y="24"/>
                                </a:lnTo>
                                <a:lnTo>
                                  <a:pt x="873" y="24"/>
                                </a:lnTo>
                                <a:lnTo>
                                  <a:pt x="873" y="878"/>
                                </a:lnTo>
                                <a:lnTo>
                                  <a:pt x="758" y="878"/>
                                </a:lnTo>
                                <a:lnTo>
                                  <a:pt x="767" y="795"/>
                                </a:lnTo>
                                <a:lnTo>
                                  <a:pt x="777" y="713"/>
                                </a:lnTo>
                                <a:lnTo>
                                  <a:pt x="796" y="547"/>
                                </a:lnTo>
                                <a:lnTo>
                                  <a:pt x="806" y="464"/>
                                </a:lnTo>
                                <a:lnTo>
                                  <a:pt x="815" y="382"/>
                                </a:lnTo>
                                <a:lnTo>
                                  <a:pt x="824" y="464"/>
                                </a:lnTo>
                                <a:lnTo>
                                  <a:pt x="834" y="547"/>
                                </a:lnTo>
                                <a:lnTo>
                                  <a:pt x="853" y="713"/>
                                </a:lnTo>
                                <a:lnTo>
                                  <a:pt x="863" y="795"/>
                                </a:lnTo>
                                <a:lnTo>
                                  <a:pt x="873" y="878"/>
                                </a:lnTo>
                                <a:lnTo>
                                  <a:pt x="873" y="24"/>
                                </a:lnTo>
                                <a:lnTo>
                                  <a:pt x="729" y="24"/>
                                </a:lnTo>
                                <a:lnTo>
                                  <a:pt x="718" y="105"/>
                                </a:lnTo>
                                <a:lnTo>
                                  <a:pt x="706" y="186"/>
                                </a:lnTo>
                                <a:lnTo>
                                  <a:pt x="695" y="267"/>
                                </a:lnTo>
                                <a:lnTo>
                                  <a:pt x="683" y="349"/>
                                </a:lnTo>
                                <a:lnTo>
                                  <a:pt x="660" y="511"/>
                                </a:lnTo>
                                <a:lnTo>
                                  <a:pt x="602" y="917"/>
                                </a:lnTo>
                                <a:lnTo>
                                  <a:pt x="579" y="1080"/>
                                </a:lnTo>
                                <a:lnTo>
                                  <a:pt x="567" y="1161"/>
                                </a:lnTo>
                                <a:lnTo>
                                  <a:pt x="556" y="1242"/>
                                </a:lnTo>
                                <a:lnTo>
                                  <a:pt x="545" y="1324"/>
                                </a:lnTo>
                                <a:lnTo>
                                  <a:pt x="533" y="1405"/>
                                </a:lnTo>
                                <a:lnTo>
                                  <a:pt x="698" y="1405"/>
                                </a:lnTo>
                                <a:lnTo>
                                  <a:pt x="704" y="1348"/>
                                </a:lnTo>
                                <a:lnTo>
                                  <a:pt x="717" y="1234"/>
                                </a:lnTo>
                                <a:lnTo>
                                  <a:pt x="723" y="1177"/>
                                </a:lnTo>
                                <a:lnTo>
                                  <a:pt x="906" y="1177"/>
                                </a:lnTo>
                                <a:lnTo>
                                  <a:pt x="932" y="1405"/>
                                </a:lnTo>
                                <a:lnTo>
                                  <a:pt x="1101" y="1405"/>
                                </a:lnTo>
                                <a:close/>
                                <a:moveTo>
                                  <a:pt x="1555" y="24"/>
                                </a:moveTo>
                                <a:lnTo>
                                  <a:pt x="1066" y="24"/>
                                </a:lnTo>
                                <a:lnTo>
                                  <a:pt x="1066" y="364"/>
                                </a:lnTo>
                                <a:lnTo>
                                  <a:pt x="1230" y="364"/>
                                </a:lnTo>
                                <a:lnTo>
                                  <a:pt x="1230" y="1404"/>
                                </a:lnTo>
                                <a:lnTo>
                                  <a:pt x="1391" y="1404"/>
                                </a:lnTo>
                                <a:lnTo>
                                  <a:pt x="1391" y="364"/>
                                </a:lnTo>
                                <a:lnTo>
                                  <a:pt x="1555" y="364"/>
                                </a:lnTo>
                                <a:lnTo>
                                  <a:pt x="1555"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 name="AutoShape 286"/>
                        <wps:cNvSpPr>
                          <a:spLocks/>
                        </wps:cNvSpPr>
                        <wps:spPr bwMode="auto">
                          <a:xfrm>
                            <a:off x="5977" y="334"/>
                            <a:ext cx="1556" cy="1429"/>
                          </a:xfrm>
                          <a:custGeom>
                            <a:avLst/>
                            <a:gdLst>
                              <a:gd name="T0" fmla="+- 0 6449 5977"/>
                              <a:gd name="T1" fmla="*/ T0 w 1556"/>
                              <a:gd name="T2" fmla="+- 0 1258 334"/>
                              <a:gd name="T3" fmla="*/ 1258 h 1429"/>
                              <a:gd name="T4" fmla="+- 0 6453 5977"/>
                              <a:gd name="T5" fmla="*/ T4 w 1556"/>
                              <a:gd name="T6" fmla="+- 0 1493 334"/>
                              <a:gd name="T7" fmla="*/ 1493 h 1429"/>
                              <a:gd name="T8" fmla="+- 0 6385 5977"/>
                              <a:gd name="T9" fmla="*/ T8 w 1556"/>
                              <a:gd name="T10" fmla="+- 0 1679 334"/>
                              <a:gd name="T11" fmla="*/ 1679 h 1429"/>
                              <a:gd name="T12" fmla="+- 0 6282 5977"/>
                              <a:gd name="T13" fmla="*/ T12 w 1556"/>
                              <a:gd name="T14" fmla="+- 0 1759 334"/>
                              <a:gd name="T15" fmla="*/ 1759 h 1429"/>
                              <a:gd name="T16" fmla="+- 0 6138 5977"/>
                              <a:gd name="T17" fmla="*/ T16 w 1556"/>
                              <a:gd name="T18" fmla="+- 0 1726 334"/>
                              <a:gd name="T19" fmla="*/ 1726 h 1429"/>
                              <a:gd name="T20" fmla="+- 0 6036 5977"/>
                              <a:gd name="T21" fmla="*/ T20 w 1556"/>
                              <a:gd name="T22" fmla="+- 0 1544 334"/>
                              <a:gd name="T23" fmla="*/ 1544 h 1429"/>
                              <a:gd name="T24" fmla="+- 0 5983 5977"/>
                              <a:gd name="T25" fmla="*/ T24 w 1556"/>
                              <a:gd name="T26" fmla="+- 0 1236 334"/>
                              <a:gd name="T27" fmla="*/ 1236 h 1429"/>
                              <a:gd name="T28" fmla="+- 0 5983 5977"/>
                              <a:gd name="T29" fmla="*/ T28 w 1556"/>
                              <a:gd name="T30" fmla="+- 0 862 334"/>
                              <a:gd name="T31" fmla="*/ 862 h 1429"/>
                              <a:gd name="T32" fmla="+- 0 6028 5977"/>
                              <a:gd name="T33" fmla="*/ T32 w 1556"/>
                              <a:gd name="T34" fmla="+- 0 574 334"/>
                              <a:gd name="T35" fmla="*/ 574 h 1429"/>
                              <a:gd name="T36" fmla="+- 0 6181 5977"/>
                              <a:gd name="T37" fmla="*/ T36 w 1556"/>
                              <a:gd name="T38" fmla="+- 0 346 334"/>
                              <a:gd name="T39" fmla="*/ 346 h 1429"/>
                              <a:gd name="T40" fmla="+- 0 6365 5977"/>
                              <a:gd name="T41" fmla="*/ T40 w 1556"/>
                              <a:gd name="T42" fmla="+- 0 393 334"/>
                              <a:gd name="T43" fmla="*/ 393 h 1429"/>
                              <a:gd name="T44" fmla="+- 0 6464 5977"/>
                              <a:gd name="T45" fmla="*/ T44 w 1556"/>
                              <a:gd name="T46" fmla="+- 0 661 334"/>
                              <a:gd name="T47" fmla="*/ 661 h 1429"/>
                              <a:gd name="T48" fmla="+- 0 6372 5977"/>
                              <a:gd name="T49" fmla="*/ T48 w 1556"/>
                              <a:gd name="T50" fmla="+- 0 826 334"/>
                              <a:gd name="T51" fmla="*/ 826 h 1429"/>
                              <a:gd name="T52" fmla="+- 0 6325 5977"/>
                              <a:gd name="T53" fmla="*/ T52 w 1556"/>
                              <a:gd name="T54" fmla="+- 0 772 334"/>
                              <a:gd name="T55" fmla="*/ 772 h 1429"/>
                              <a:gd name="T56" fmla="+- 0 6298 5977"/>
                              <a:gd name="T57" fmla="*/ T56 w 1556"/>
                              <a:gd name="T58" fmla="+- 0 695 334"/>
                              <a:gd name="T59" fmla="*/ 695 h 1429"/>
                              <a:gd name="T60" fmla="+- 0 6256 5977"/>
                              <a:gd name="T61" fmla="*/ T60 w 1556"/>
                              <a:gd name="T62" fmla="+- 0 655 334"/>
                              <a:gd name="T63" fmla="*/ 655 h 1429"/>
                              <a:gd name="T64" fmla="+- 0 6177 5977"/>
                              <a:gd name="T65" fmla="*/ T64 w 1556"/>
                              <a:gd name="T66" fmla="+- 0 719 334"/>
                              <a:gd name="T67" fmla="*/ 719 h 1429"/>
                              <a:gd name="T68" fmla="+- 0 6140 5977"/>
                              <a:gd name="T69" fmla="*/ T68 w 1556"/>
                              <a:gd name="T70" fmla="+- 0 956 334"/>
                              <a:gd name="T71" fmla="*/ 956 h 1429"/>
                              <a:gd name="T72" fmla="+- 0 6153 5977"/>
                              <a:gd name="T73" fmla="*/ T72 w 1556"/>
                              <a:gd name="T74" fmla="+- 0 1306 334"/>
                              <a:gd name="T75" fmla="*/ 1306 h 1429"/>
                              <a:gd name="T76" fmla="+- 0 6216 5977"/>
                              <a:gd name="T77" fmla="*/ T76 w 1556"/>
                              <a:gd name="T78" fmla="+- 0 1437 334"/>
                              <a:gd name="T79" fmla="*/ 1437 h 1429"/>
                              <a:gd name="T80" fmla="+- 0 6296 5977"/>
                              <a:gd name="T81" fmla="*/ T80 w 1556"/>
                              <a:gd name="T82" fmla="+- 0 1404 334"/>
                              <a:gd name="T83" fmla="*/ 1404 h 1429"/>
                              <a:gd name="T84" fmla="+- 0 6337 5977"/>
                              <a:gd name="T85" fmla="*/ T84 w 1556"/>
                              <a:gd name="T86" fmla="+- 0 1235 334"/>
                              <a:gd name="T87" fmla="*/ 1235 h 1429"/>
                              <a:gd name="T88" fmla="+- 0 6791 5977"/>
                              <a:gd name="T89" fmla="*/ T88 w 1556"/>
                              <a:gd name="T90" fmla="+- 0 1511 334"/>
                              <a:gd name="T91" fmla="*/ 1511 h 1429"/>
                              <a:gd name="T92" fmla="+- 0 6687 5977"/>
                              <a:gd name="T93" fmla="*/ T92 w 1556"/>
                              <a:gd name="T94" fmla="+- 0 1625 334"/>
                              <a:gd name="T95" fmla="*/ 1625 h 1429"/>
                              <a:gd name="T96" fmla="+- 0 6592 5977"/>
                              <a:gd name="T97" fmla="*/ T96 w 1556"/>
                              <a:gd name="T98" fmla="+- 0 1739 334"/>
                              <a:gd name="T99" fmla="*/ 1739 h 1429"/>
                              <a:gd name="T100" fmla="+- 0 6533 5977"/>
                              <a:gd name="T101" fmla="*/ T100 w 1556"/>
                              <a:gd name="T102" fmla="+- 0 1576 334"/>
                              <a:gd name="T103" fmla="*/ 1576 h 1429"/>
                              <a:gd name="T104" fmla="+- 0 6579 5977"/>
                              <a:gd name="T105" fmla="*/ T104 w 1556"/>
                              <a:gd name="T106" fmla="+- 0 1251 334"/>
                              <a:gd name="T107" fmla="*/ 1251 h 1429"/>
                              <a:gd name="T108" fmla="+- 0 6626 5977"/>
                              <a:gd name="T109" fmla="*/ T108 w 1556"/>
                              <a:gd name="T110" fmla="+- 0 926 334"/>
                              <a:gd name="T111" fmla="*/ 926 h 1429"/>
                              <a:gd name="T112" fmla="+- 0 6672 5977"/>
                              <a:gd name="T113" fmla="*/ T112 w 1556"/>
                              <a:gd name="T114" fmla="+- 0 601 334"/>
                              <a:gd name="T115" fmla="*/ 601 h 1429"/>
                              <a:gd name="T116" fmla="+- 0 6750 5977"/>
                              <a:gd name="T117" fmla="*/ T116 w 1556"/>
                              <a:gd name="T118" fmla="+- 0 358 334"/>
                              <a:gd name="T119" fmla="*/ 358 h 1429"/>
                              <a:gd name="T120" fmla="+- 0 6893 5977"/>
                              <a:gd name="T121" fmla="*/ T120 w 1556"/>
                              <a:gd name="T122" fmla="+- 0 439 334"/>
                              <a:gd name="T123" fmla="*/ 439 h 1429"/>
                              <a:gd name="T124" fmla="+- 0 6939 5977"/>
                              <a:gd name="T125" fmla="*/ T124 w 1556"/>
                              <a:gd name="T126" fmla="+- 0 764 334"/>
                              <a:gd name="T127" fmla="*/ 764 h 1429"/>
                              <a:gd name="T128" fmla="+- 0 6986 5977"/>
                              <a:gd name="T129" fmla="*/ T128 w 1556"/>
                              <a:gd name="T130" fmla="+- 0 1089 334"/>
                              <a:gd name="T131" fmla="*/ 1089 h 1429"/>
                              <a:gd name="T132" fmla="+- 0 7032 5977"/>
                              <a:gd name="T133" fmla="*/ T132 w 1556"/>
                              <a:gd name="T134" fmla="+- 0 1414 334"/>
                              <a:gd name="T135" fmla="*/ 1414 h 1429"/>
                              <a:gd name="T136" fmla="+- 0 7078 5977"/>
                              <a:gd name="T137" fmla="*/ T136 w 1556"/>
                              <a:gd name="T138" fmla="+- 0 1739 334"/>
                              <a:gd name="T139" fmla="*/ 1739 h 1429"/>
                              <a:gd name="T140" fmla="+- 0 6909 5977"/>
                              <a:gd name="T141" fmla="*/ T140 w 1556"/>
                              <a:gd name="T142" fmla="+- 0 1739 334"/>
                              <a:gd name="T143" fmla="*/ 1739 h 1429"/>
                              <a:gd name="T144" fmla="+- 0 6883 5977"/>
                              <a:gd name="T145" fmla="*/ T144 w 1556"/>
                              <a:gd name="T146" fmla="+- 0 1511 334"/>
                              <a:gd name="T147" fmla="*/ 1511 h 1429"/>
                              <a:gd name="T148" fmla="+- 0 6821 5977"/>
                              <a:gd name="T149" fmla="*/ T148 w 1556"/>
                              <a:gd name="T150" fmla="+- 0 964 334"/>
                              <a:gd name="T151" fmla="*/ 964 h 1429"/>
                              <a:gd name="T152" fmla="+- 0 6783 5977"/>
                              <a:gd name="T153" fmla="*/ T152 w 1556"/>
                              <a:gd name="T154" fmla="+- 0 798 334"/>
                              <a:gd name="T155" fmla="*/ 798 h 1429"/>
                              <a:gd name="T156" fmla="+- 0 6744 5977"/>
                              <a:gd name="T157" fmla="*/ T156 w 1556"/>
                              <a:gd name="T158" fmla="+- 0 1129 334"/>
                              <a:gd name="T159" fmla="*/ 1129 h 1429"/>
                              <a:gd name="T160" fmla="+- 0 6821 5977"/>
                              <a:gd name="T161" fmla="*/ T160 w 1556"/>
                              <a:gd name="T162" fmla="+- 0 1212 334"/>
                              <a:gd name="T163" fmla="*/ 1212 h 1429"/>
                              <a:gd name="T164" fmla="+- 0 7206 5977"/>
                              <a:gd name="T165" fmla="*/ T164 w 1556"/>
                              <a:gd name="T166" fmla="+- 0 358 334"/>
                              <a:gd name="T167" fmla="*/ 358 h 1429"/>
                              <a:gd name="T168" fmla="+- 0 7532 5977"/>
                              <a:gd name="T169" fmla="*/ T168 w 1556"/>
                              <a:gd name="T170" fmla="+- 0 358 334"/>
                              <a:gd name="T171" fmla="*/ 358 h 1429"/>
                              <a:gd name="T172" fmla="+- 0 7532 5977"/>
                              <a:gd name="T173" fmla="*/ T172 w 1556"/>
                              <a:gd name="T174" fmla="+- 0 699 334"/>
                              <a:gd name="T175" fmla="*/ 699 h 1429"/>
                              <a:gd name="T176" fmla="+- 0 7368 5977"/>
                              <a:gd name="T177" fmla="*/ T176 w 1556"/>
                              <a:gd name="T178" fmla="+- 0 699 334"/>
                              <a:gd name="T179" fmla="*/ 699 h 1429"/>
                              <a:gd name="T180" fmla="+- 0 7368 5977"/>
                              <a:gd name="T181" fmla="*/ T180 w 1556"/>
                              <a:gd name="T182" fmla="+- 0 1019 334"/>
                              <a:gd name="T183" fmla="*/ 1019 h 1429"/>
                              <a:gd name="T184" fmla="+- 0 7368 5977"/>
                              <a:gd name="T185" fmla="*/ T184 w 1556"/>
                              <a:gd name="T186" fmla="+- 0 1339 334"/>
                              <a:gd name="T187" fmla="*/ 1339 h 1429"/>
                              <a:gd name="T188" fmla="+- 0 7368 5977"/>
                              <a:gd name="T189" fmla="*/ T188 w 1556"/>
                              <a:gd name="T190" fmla="+- 0 1659 334"/>
                              <a:gd name="T191" fmla="*/ 1659 h 1429"/>
                              <a:gd name="T192" fmla="+- 0 7247 5977"/>
                              <a:gd name="T193" fmla="*/ T192 w 1556"/>
                              <a:gd name="T194" fmla="+- 0 1739 334"/>
                              <a:gd name="T195" fmla="*/ 1739 h 1429"/>
                              <a:gd name="T196" fmla="+- 0 7207 5977"/>
                              <a:gd name="T197" fmla="*/ T196 w 1556"/>
                              <a:gd name="T198" fmla="+- 0 1499 334"/>
                              <a:gd name="T199" fmla="*/ 1499 h 1429"/>
                              <a:gd name="T200" fmla="+- 0 7207 5977"/>
                              <a:gd name="T201" fmla="*/ T200 w 1556"/>
                              <a:gd name="T202" fmla="+- 0 1179 334"/>
                              <a:gd name="T203" fmla="*/ 1179 h 1429"/>
                              <a:gd name="T204" fmla="+- 0 7207 5977"/>
                              <a:gd name="T205" fmla="*/ T204 w 1556"/>
                              <a:gd name="T206" fmla="+- 0 859 334"/>
                              <a:gd name="T207" fmla="*/ 859 h 1429"/>
                              <a:gd name="T208" fmla="+- 0 7125 5977"/>
                              <a:gd name="T209" fmla="*/ T208 w 1556"/>
                              <a:gd name="T210" fmla="+- 0 699 334"/>
                              <a:gd name="T211" fmla="*/ 699 h 1429"/>
                              <a:gd name="T212" fmla="+- 0 7043 5977"/>
                              <a:gd name="T213" fmla="*/ T212 w 1556"/>
                              <a:gd name="T214" fmla="+- 0 528 334"/>
                              <a:gd name="T215" fmla="*/ 528 h 1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556" h="1429">
                                <a:moveTo>
                                  <a:pt x="366" y="839"/>
                                </a:moveTo>
                                <a:lnTo>
                                  <a:pt x="401" y="868"/>
                                </a:lnTo>
                                <a:lnTo>
                                  <a:pt x="437" y="896"/>
                                </a:lnTo>
                                <a:lnTo>
                                  <a:pt x="472" y="924"/>
                                </a:lnTo>
                                <a:lnTo>
                                  <a:pt x="507" y="953"/>
                                </a:lnTo>
                                <a:lnTo>
                                  <a:pt x="499" y="1028"/>
                                </a:lnTo>
                                <a:lnTo>
                                  <a:pt x="489" y="1097"/>
                                </a:lnTo>
                                <a:lnTo>
                                  <a:pt x="476" y="1159"/>
                                </a:lnTo>
                                <a:lnTo>
                                  <a:pt x="462" y="1215"/>
                                </a:lnTo>
                                <a:lnTo>
                                  <a:pt x="446" y="1265"/>
                                </a:lnTo>
                                <a:lnTo>
                                  <a:pt x="428" y="1308"/>
                                </a:lnTo>
                                <a:lnTo>
                                  <a:pt x="408" y="1345"/>
                                </a:lnTo>
                                <a:lnTo>
                                  <a:pt x="387" y="1375"/>
                                </a:lnTo>
                                <a:lnTo>
                                  <a:pt x="362" y="1398"/>
                                </a:lnTo>
                                <a:lnTo>
                                  <a:pt x="335" y="1415"/>
                                </a:lnTo>
                                <a:lnTo>
                                  <a:pt x="305" y="1425"/>
                                </a:lnTo>
                                <a:lnTo>
                                  <a:pt x="271" y="1428"/>
                                </a:lnTo>
                                <a:lnTo>
                                  <a:pt x="230" y="1424"/>
                                </a:lnTo>
                                <a:lnTo>
                                  <a:pt x="194" y="1412"/>
                                </a:lnTo>
                                <a:lnTo>
                                  <a:pt x="161" y="1392"/>
                                </a:lnTo>
                                <a:lnTo>
                                  <a:pt x="132" y="1363"/>
                                </a:lnTo>
                                <a:lnTo>
                                  <a:pt x="106" y="1325"/>
                                </a:lnTo>
                                <a:lnTo>
                                  <a:pt x="82" y="1273"/>
                                </a:lnTo>
                                <a:lnTo>
                                  <a:pt x="59" y="1210"/>
                                </a:lnTo>
                                <a:lnTo>
                                  <a:pt x="39" y="1133"/>
                                </a:lnTo>
                                <a:lnTo>
                                  <a:pt x="25" y="1064"/>
                                </a:lnTo>
                                <a:lnTo>
                                  <a:pt x="14" y="987"/>
                                </a:lnTo>
                                <a:lnTo>
                                  <a:pt x="6" y="902"/>
                                </a:lnTo>
                                <a:lnTo>
                                  <a:pt x="2" y="811"/>
                                </a:lnTo>
                                <a:lnTo>
                                  <a:pt x="0" y="711"/>
                                </a:lnTo>
                                <a:lnTo>
                                  <a:pt x="1" y="617"/>
                                </a:lnTo>
                                <a:lnTo>
                                  <a:pt x="6" y="528"/>
                                </a:lnTo>
                                <a:lnTo>
                                  <a:pt x="13" y="447"/>
                                </a:lnTo>
                                <a:lnTo>
                                  <a:pt x="23" y="371"/>
                                </a:lnTo>
                                <a:lnTo>
                                  <a:pt x="36" y="302"/>
                                </a:lnTo>
                                <a:lnTo>
                                  <a:pt x="51" y="240"/>
                                </a:lnTo>
                                <a:lnTo>
                                  <a:pt x="69" y="184"/>
                                </a:lnTo>
                                <a:lnTo>
                                  <a:pt x="107" y="103"/>
                                </a:lnTo>
                                <a:lnTo>
                                  <a:pt x="152" y="46"/>
                                </a:lnTo>
                                <a:lnTo>
                                  <a:pt x="204" y="12"/>
                                </a:lnTo>
                                <a:lnTo>
                                  <a:pt x="264" y="0"/>
                                </a:lnTo>
                                <a:lnTo>
                                  <a:pt x="310" y="7"/>
                                </a:lnTo>
                                <a:lnTo>
                                  <a:pt x="352" y="26"/>
                                </a:lnTo>
                                <a:lnTo>
                                  <a:pt x="388" y="59"/>
                                </a:lnTo>
                                <a:lnTo>
                                  <a:pt x="419" y="105"/>
                                </a:lnTo>
                                <a:lnTo>
                                  <a:pt x="445" y="166"/>
                                </a:lnTo>
                                <a:lnTo>
                                  <a:pt x="468" y="239"/>
                                </a:lnTo>
                                <a:lnTo>
                                  <a:pt x="487" y="327"/>
                                </a:lnTo>
                                <a:lnTo>
                                  <a:pt x="502" y="430"/>
                                </a:lnTo>
                                <a:lnTo>
                                  <a:pt x="467" y="451"/>
                                </a:lnTo>
                                <a:lnTo>
                                  <a:pt x="431" y="472"/>
                                </a:lnTo>
                                <a:lnTo>
                                  <a:pt x="395" y="492"/>
                                </a:lnTo>
                                <a:lnTo>
                                  <a:pt x="360" y="513"/>
                                </a:lnTo>
                                <a:lnTo>
                                  <a:pt x="356" y="484"/>
                                </a:lnTo>
                                <a:lnTo>
                                  <a:pt x="352" y="459"/>
                                </a:lnTo>
                                <a:lnTo>
                                  <a:pt x="348" y="438"/>
                                </a:lnTo>
                                <a:lnTo>
                                  <a:pt x="344" y="421"/>
                                </a:lnTo>
                                <a:lnTo>
                                  <a:pt x="337" y="398"/>
                                </a:lnTo>
                                <a:lnTo>
                                  <a:pt x="329" y="378"/>
                                </a:lnTo>
                                <a:lnTo>
                                  <a:pt x="321" y="361"/>
                                </a:lnTo>
                                <a:lnTo>
                                  <a:pt x="311" y="346"/>
                                </a:lnTo>
                                <a:lnTo>
                                  <a:pt x="301" y="334"/>
                                </a:lnTo>
                                <a:lnTo>
                                  <a:pt x="290" y="326"/>
                                </a:lnTo>
                                <a:lnTo>
                                  <a:pt x="279" y="321"/>
                                </a:lnTo>
                                <a:lnTo>
                                  <a:pt x="267" y="319"/>
                                </a:lnTo>
                                <a:lnTo>
                                  <a:pt x="242" y="327"/>
                                </a:lnTo>
                                <a:lnTo>
                                  <a:pt x="219" y="349"/>
                                </a:lnTo>
                                <a:lnTo>
                                  <a:pt x="200" y="385"/>
                                </a:lnTo>
                                <a:lnTo>
                                  <a:pt x="183" y="436"/>
                                </a:lnTo>
                                <a:lnTo>
                                  <a:pt x="174" y="486"/>
                                </a:lnTo>
                                <a:lnTo>
                                  <a:pt x="167" y="548"/>
                                </a:lnTo>
                                <a:lnTo>
                                  <a:pt x="163" y="622"/>
                                </a:lnTo>
                                <a:lnTo>
                                  <a:pt x="162" y="709"/>
                                </a:lnTo>
                                <a:lnTo>
                                  <a:pt x="163" y="815"/>
                                </a:lnTo>
                                <a:lnTo>
                                  <a:pt x="168" y="902"/>
                                </a:lnTo>
                                <a:lnTo>
                                  <a:pt x="176" y="972"/>
                                </a:lnTo>
                                <a:lnTo>
                                  <a:pt x="188" y="1023"/>
                                </a:lnTo>
                                <a:lnTo>
                                  <a:pt x="202" y="1060"/>
                                </a:lnTo>
                                <a:lnTo>
                                  <a:pt x="219" y="1087"/>
                                </a:lnTo>
                                <a:lnTo>
                                  <a:pt x="239" y="1103"/>
                                </a:lnTo>
                                <a:lnTo>
                                  <a:pt x="262" y="1108"/>
                                </a:lnTo>
                                <a:lnTo>
                                  <a:pt x="284" y="1104"/>
                                </a:lnTo>
                                <a:lnTo>
                                  <a:pt x="303" y="1091"/>
                                </a:lnTo>
                                <a:lnTo>
                                  <a:pt x="319" y="1070"/>
                                </a:lnTo>
                                <a:lnTo>
                                  <a:pt x="332" y="1039"/>
                                </a:lnTo>
                                <a:lnTo>
                                  <a:pt x="343" y="1001"/>
                                </a:lnTo>
                                <a:lnTo>
                                  <a:pt x="352" y="955"/>
                                </a:lnTo>
                                <a:lnTo>
                                  <a:pt x="360" y="901"/>
                                </a:lnTo>
                                <a:lnTo>
                                  <a:pt x="366" y="839"/>
                                </a:lnTo>
                                <a:close/>
                                <a:moveTo>
                                  <a:pt x="906" y="1177"/>
                                </a:moveTo>
                                <a:lnTo>
                                  <a:pt x="860" y="1177"/>
                                </a:lnTo>
                                <a:lnTo>
                                  <a:pt x="814" y="1177"/>
                                </a:lnTo>
                                <a:lnTo>
                                  <a:pt x="769" y="1177"/>
                                </a:lnTo>
                                <a:lnTo>
                                  <a:pt x="723" y="1177"/>
                                </a:lnTo>
                                <a:lnTo>
                                  <a:pt x="717" y="1234"/>
                                </a:lnTo>
                                <a:lnTo>
                                  <a:pt x="710" y="1291"/>
                                </a:lnTo>
                                <a:lnTo>
                                  <a:pt x="704" y="1348"/>
                                </a:lnTo>
                                <a:lnTo>
                                  <a:pt x="698" y="1405"/>
                                </a:lnTo>
                                <a:lnTo>
                                  <a:pt x="656" y="1405"/>
                                </a:lnTo>
                                <a:lnTo>
                                  <a:pt x="615" y="1405"/>
                                </a:lnTo>
                                <a:lnTo>
                                  <a:pt x="574" y="1405"/>
                                </a:lnTo>
                                <a:lnTo>
                                  <a:pt x="533" y="1405"/>
                                </a:lnTo>
                                <a:lnTo>
                                  <a:pt x="545" y="1324"/>
                                </a:lnTo>
                                <a:lnTo>
                                  <a:pt x="556" y="1242"/>
                                </a:lnTo>
                                <a:lnTo>
                                  <a:pt x="567" y="1161"/>
                                </a:lnTo>
                                <a:lnTo>
                                  <a:pt x="579" y="1080"/>
                                </a:lnTo>
                                <a:lnTo>
                                  <a:pt x="591" y="999"/>
                                </a:lnTo>
                                <a:lnTo>
                                  <a:pt x="602" y="917"/>
                                </a:lnTo>
                                <a:lnTo>
                                  <a:pt x="614" y="836"/>
                                </a:lnTo>
                                <a:lnTo>
                                  <a:pt x="625" y="755"/>
                                </a:lnTo>
                                <a:lnTo>
                                  <a:pt x="637" y="674"/>
                                </a:lnTo>
                                <a:lnTo>
                                  <a:pt x="649" y="592"/>
                                </a:lnTo>
                                <a:lnTo>
                                  <a:pt x="660" y="511"/>
                                </a:lnTo>
                                <a:lnTo>
                                  <a:pt x="672" y="430"/>
                                </a:lnTo>
                                <a:lnTo>
                                  <a:pt x="683" y="349"/>
                                </a:lnTo>
                                <a:lnTo>
                                  <a:pt x="695" y="267"/>
                                </a:lnTo>
                                <a:lnTo>
                                  <a:pt x="706" y="186"/>
                                </a:lnTo>
                                <a:lnTo>
                                  <a:pt x="718" y="105"/>
                                </a:lnTo>
                                <a:lnTo>
                                  <a:pt x="729" y="24"/>
                                </a:lnTo>
                                <a:lnTo>
                                  <a:pt x="773" y="24"/>
                                </a:lnTo>
                                <a:lnTo>
                                  <a:pt x="817" y="24"/>
                                </a:lnTo>
                                <a:lnTo>
                                  <a:pt x="861" y="24"/>
                                </a:lnTo>
                                <a:lnTo>
                                  <a:pt x="905" y="24"/>
                                </a:lnTo>
                                <a:lnTo>
                                  <a:pt x="916" y="105"/>
                                </a:lnTo>
                                <a:lnTo>
                                  <a:pt x="928" y="186"/>
                                </a:lnTo>
                                <a:lnTo>
                                  <a:pt x="939" y="267"/>
                                </a:lnTo>
                                <a:lnTo>
                                  <a:pt x="951" y="349"/>
                                </a:lnTo>
                                <a:lnTo>
                                  <a:pt x="962" y="430"/>
                                </a:lnTo>
                                <a:lnTo>
                                  <a:pt x="974" y="511"/>
                                </a:lnTo>
                                <a:lnTo>
                                  <a:pt x="986" y="592"/>
                                </a:lnTo>
                                <a:lnTo>
                                  <a:pt x="997" y="674"/>
                                </a:lnTo>
                                <a:lnTo>
                                  <a:pt x="1009" y="755"/>
                                </a:lnTo>
                                <a:lnTo>
                                  <a:pt x="1020" y="836"/>
                                </a:lnTo>
                                <a:lnTo>
                                  <a:pt x="1032" y="917"/>
                                </a:lnTo>
                                <a:lnTo>
                                  <a:pt x="1044" y="999"/>
                                </a:lnTo>
                                <a:lnTo>
                                  <a:pt x="1055" y="1080"/>
                                </a:lnTo>
                                <a:lnTo>
                                  <a:pt x="1067" y="1161"/>
                                </a:lnTo>
                                <a:lnTo>
                                  <a:pt x="1078" y="1242"/>
                                </a:lnTo>
                                <a:lnTo>
                                  <a:pt x="1090" y="1324"/>
                                </a:lnTo>
                                <a:lnTo>
                                  <a:pt x="1101" y="1405"/>
                                </a:lnTo>
                                <a:lnTo>
                                  <a:pt x="1059" y="1405"/>
                                </a:lnTo>
                                <a:lnTo>
                                  <a:pt x="1017" y="1405"/>
                                </a:lnTo>
                                <a:lnTo>
                                  <a:pt x="974" y="1405"/>
                                </a:lnTo>
                                <a:lnTo>
                                  <a:pt x="932" y="1405"/>
                                </a:lnTo>
                                <a:lnTo>
                                  <a:pt x="926" y="1348"/>
                                </a:lnTo>
                                <a:lnTo>
                                  <a:pt x="919" y="1291"/>
                                </a:lnTo>
                                <a:lnTo>
                                  <a:pt x="913" y="1234"/>
                                </a:lnTo>
                                <a:lnTo>
                                  <a:pt x="906" y="1177"/>
                                </a:lnTo>
                                <a:close/>
                                <a:moveTo>
                                  <a:pt x="873" y="878"/>
                                </a:moveTo>
                                <a:lnTo>
                                  <a:pt x="863" y="795"/>
                                </a:lnTo>
                                <a:lnTo>
                                  <a:pt x="853" y="713"/>
                                </a:lnTo>
                                <a:lnTo>
                                  <a:pt x="844" y="630"/>
                                </a:lnTo>
                                <a:lnTo>
                                  <a:pt x="834" y="547"/>
                                </a:lnTo>
                                <a:lnTo>
                                  <a:pt x="824" y="464"/>
                                </a:lnTo>
                                <a:lnTo>
                                  <a:pt x="815" y="382"/>
                                </a:lnTo>
                                <a:lnTo>
                                  <a:pt x="806" y="464"/>
                                </a:lnTo>
                                <a:lnTo>
                                  <a:pt x="796" y="547"/>
                                </a:lnTo>
                                <a:lnTo>
                                  <a:pt x="787" y="630"/>
                                </a:lnTo>
                                <a:lnTo>
                                  <a:pt x="777" y="713"/>
                                </a:lnTo>
                                <a:lnTo>
                                  <a:pt x="767" y="795"/>
                                </a:lnTo>
                                <a:lnTo>
                                  <a:pt x="758" y="878"/>
                                </a:lnTo>
                                <a:lnTo>
                                  <a:pt x="787" y="878"/>
                                </a:lnTo>
                                <a:lnTo>
                                  <a:pt x="815" y="878"/>
                                </a:lnTo>
                                <a:lnTo>
                                  <a:pt x="844" y="878"/>
                                </a:lnTo>
                                <a:lnTo>
                                  <a:pt x="873" y="878"/>
                                </a:lnTo>
                                <a:close/>
                                <a:moveTo>
                                  <a:pt x="1066" y="24"/>
                                </a:moveTo>
                                <a:lnTo>
                                  <a:pt x="1147" y="24"/>
                                </a:lnTo>
                                <a:lnTo>
                                  <a:pt x="1229" y="24"/>
                                </a:lnTo>
                                <a:lnTo>
                                  <a:pt x="1310" y="24"/>
                                </a:lnTo>
                                <a:lnTo>
                                  <a:pt x="1392" y="24"/>
                                </a:lnTo>
                                <a:lnTo>
                                  <a:pt x="1474" y="24"/>
                                </a:lnTo>
                                <a:lnTo>
                                  <a:pt x="1555" y="24"/>
                                </a:lnTo>
                                <a:lnTo>
                                  <a:pt x="1555" y="109"/>
                                </a:lnTo>
                                <a:lnTo>
                                  <a:pt x="1555" y="194"/>
                                </a:lnTo>
                                <a:lnTo>
                                  <a:pt x="1555" y="279"/>
                                </a:lnTo>
                                <a:lnTo>
                                  <a:pt x="1555" y="365"/>
                                </a:lnTo>
                                <a:lnTo>
                                  <a:pt x="1514" y="365"/>
                                </a:lnTo>
                                <a:lnTo>
                                  <a:pt x="1473" y="365"/>
                                </a:lnTo>
                                <a:lnTo>
                                  <a:pt x="1432" y="365"/>
                                </a:lnTo>
                                <a:lnTo>
                                  <a:pt x="1391" y="365"/>
                                </a:lnTo>
                                <a:lnTo>
                                  <a:pt x="1391" y="445"/>
                                </a:lnTo>
                                <a:lnTo>
                                  <a:pt x="1391" y="525"/>
                                </a:lnTo>
                                <a:lnTo>
                                  <a:pt x="1391" y="605"/>
                                </a:lnTo>
                                <a:lnTo>
                                  <a:pt x="1391" y="685"/>
                                </a:lnTo>
                                <a:lnTo>
                                  <a:pt x="1391" y="765"/>
                                </a:lnTo>
                                <a:lnTo>
                                  <a:pt x="1391" y="845"/>
                                </a:lnTo>
                                <a:lnTo>
                                  <a:pt x="1391" y="925"/>
                                </a:lnTo>
                                <a:lnTo>
                                  <a:pt x="1391" y="1005"/>
                                </a:lnTo>
                                <a:lnTo>
                                  <a:pt x="1391" y="1085"/>
                                </a:lnTo>
                                <a:lnTo>
                                  <a:pt x="1391" y="1165"/>
                                </a:lnTo>
                                <a:lnTo>
                                  <a:pt x="1391" y="1245"/>
                                </a:lnTo>
                                <a:lnTo>
                                  <a:pt x="1391" y="1325"/>
                                </a:lnTo>
                                <a:lnTo>
                                  <a:pt x="1391" y="1405"/>
                                </a:lnTo>
                                <a:lnTo>
                                  <a:pt x="1351" y="1405"/>
                                </a:lnTo>
                                <a:lnTo>
                                  <a:pt x="1310" y="1405"/>
                                </a:lnTo>
                                <a:lnTo>
                                  <a:pt x="1270" y="1405"/>
                                </a:lnTo>
                                <a:lnTo>
                                  <a:pt x="1230" y="1405"/>
                                </a:lnTo>
                                <a:lnTo>
                                  <a:pt x="1230" y="1325"/>
                                </a:lnTo>
                                <a:lnTo>
                                  <a:pt x="1230" y="1245"/>
                                </a:lnTo>
                                <a:lnTo>
                                  <a:pt x="1230" y="1165"/>
                                </a:lnTo>
                                <a:lnTo>
                                  <a:pt x="1230" y="1085"/>
                                </a:lnTo>
                                <a:lnTo>
                                  <a:pt x="1230" y="1005"/>
                                </a:lnTo>
                                <a:lnTo>
                                  <a:pt x="1230" y="925"/>
                                </a:lnTo>
                                <a:lnTo>
                                  <a:pt x="1230" y="845"/>
                                </a:lnTo>
                                <a:lnTo>
                                  <a:pt x="1230" y="765"/>
                                </a:lnTo>
                                <a:lnTo>
                                  <a:pt x="1230" y="685"/>
                                </a:lnTo>
                                <a:lnTo>
                                  <a:pt x="1230" y="605"/>
                                </a:lnTo>
                                <a:lnTo>
                                  <a:pt x="1230" y="525"/>
                                </a:lnTo>
                                <a:lnTo>
                                  <a:pt x="1230" y="445"/>
                                </a:lnTo>
                                <a:lnTo>
                                  <a:pt x="1230" y="365"/>
                                </a:lnTo>
                                <a:lnTo>
                                  <a:pt x="1189" y="365"/>
                                </a:lnTo>
                                <a:lnTo>
                                  <a:pt x="1148" y="365"/>
                                </a:lnTo>
                                <a:lnTo>
                                  <a:pt x="1107" y="365"/>
                                </a:lnTo>
                                <a:lnTo>
                                  <a:pt x="1066" y="365"/>
                                </a:lnTo>
                                <a:lnTo>
                                  <a:pt x="1066" y="279"/>
                                </a:lnTo>
                                <a:lnTo>
                                  <a:pt x="1066" y="194"/>
                                </a:lnTo>
                                <a:lnTo>
                                  <a:pt x="1066" y="109"/>
                                </a:lnTo>
                                <a:lnTo>
                                  <a:pt x="1066" y="24"/>
                                </a:lnTo>
                                <a:close/>
                              </a:path>
                            </a:pathLst>
                          </a:custGeom>
                          <a:noFill/>
                          <a:ln w="95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0" name="AutoShape 285"/>
                        <wps:cNvSpPr>
                          <a:spLocks/>
                        </wps:cNvSpPr>
                        <wps:spPr bwMode="auto">
                          <a:xfrm>
                            <a:off x="7611" y="334"/>
                            <a:ext cx="1339" cy="1429"/>
                          </a:xfrm>
                          <a:custGeom>
                            <a:avLst/>
                            <a:gdLst>
                              <a:gd name="T0" fmla="+- 0 7612 7612"/>
                              <a:gd name="T1" fmla="*/ T0 w 1339"/>
                              <a:gd name="T2" fmla="+- 0 358 334"/>
                              <a:gd name="T3" fmla="*/ 358 h 1429"/>
                              <a:gd name="T4" fmla="+- 0 7773 7612"/>
                              <a:gd name="T5" fmla="*/ T4 w 1339"/>
                              <a:gd name="T6" fmla="+- 0 1739 334"/>
                              <a:gd name="T7" fmla="*/ 1739 h 1429"/>
                              <a:gd name="T8" fmla="+- 0 8403 7612"/>
                              <a:gd name="T9" fmla="*/ T8 w 1339"/>
                              <a:gd name="T10" fmla="+- 0 358 334"/>
                              <a:gd name="T11" fmla="*/ 358 h 1429"/>
                              <a:gd name="T12" fmla="+- 0 8123 7612"/>
                              <a:gd name="T13" fmla="*/ T12 w 1339"/>
                              <a:gd name="T14" fmla="+- 0 1352 334"/>
                              <a:gd name="T15" fmla="*/ 1352 h 1429"/>
                              <a:gd name="T16" fmla="+- 0 7837 7612"/>
                              <a:gd name="T17" fmla="*/ T16 w 1339"/>
                              <a:gd name="T18" fmla="+- 0 358 334"/>
                              <a:gd name="T19" fmla="*/ 358 h 1429"/>
                              <a:gd name="T20" fmla="+- 0 8209 7612"/>
                              <a:gd name="T21" fmla="*/ T20 w 1339"/>
                              <a:gd name="T22" fmla="+- 0 1739 334"/>
                              <a:gd name="T23" fmla="*/ 1739 h 1429"/>
                              <a:gd name="T24" fmla="+- 0 8951 7612"/>
                              <a:gd name="T25" fmla="*/ T24 w 1339"/>
                              <a:gd name="T26" fmla="+- 0 1032 334"/>
                              <a:gd name="T27" fmla="*/ 1032 h 1429"/>
                              <a:gd name="T28" fmla="+- 0 8945 7612"/>
                              <a:gd name="T29" fmla="*/ T28 w 1339"/>
                              <a:gd name="T30" fmla="+- 0 859 334"/>
                              <a:gd name="T31" fmla="*/ 859 h 1429"/>
                              <a:gd name="T32" fmla="+- 0 8927 7612"/>
                              <a:gd name="T33" fmla="*/ T32 w 1339"/>
                              <a:gd name="T34" fmla="+- 0 705 334"/>
                              <a:gd name="T35" fmla="*/ 705 h 1429"/>
                              <a:gd name="T36" fmla="+- 0 8914 7612"/>
                              <a:gd name="T37" fmla="*/ T36 w 1339"/>
                              <a:gd name="T38" fmla="+- 0 637 334"/>
                              <a:gd name="T39" fmla="*/ 637 h 1429"/>
                              <a:gd name="T40" fmla="+- 0 8880 7612"/>
                              <a:gd name="T41" fmla="*/ T40 w 1339"/>
                              <a:gd name="T42" fmla="+- 0 519 334"/>
                              <a:gd name="T43" fmla="*/ 519 h 1429"/>
                              <a:gd name="T44" fmla="+- 0 8795 7612"/>
                              <a:gd name="T45" fmla="*/ T44 w 1339"/>
                              <a:gd name="T46" fmla="+- 0 380 334"/>
                              <a:gd name="T47" fmla="*/ 380 h 1429"/>
                              <a:gd name="T48" fmla="+- 0 8790 7612"/>
                              <a:gd name="T49" fmla="*/ T48 w 1339"/>
                              <a:gd name="T50" fmla="+- 0 1032 334"/>
                              <a:gd name="T51" fmla="*/ 1032 h 1429"/>
                              <a:gd name="T52" fmla="+- 0 8782 7612"/>
                              <a:gd name="T53" fmla="*/ T52 w 1339"/>
                              <a:gd name="T54" fmla="+- 0 1229 334"/>
                              <a:gd name="T55" fmla="*/ 1229 h 1429"/>
                              <a:gd name="T56" fmla="+- 0 8761 7612"/>
                              <a:gd name="T57" fmla="*/ T56 w 1339"/>
                              <a:gd name="T58" fmla="+- 0 1353 334"/>
                              <a:gd name="T59" fmla="*/ 1353 h 1429"/>
                              <a:gd name="T60" fmla="+- 0 8727 7612"/>
                              <a:gd name="T61" fmla="*/ T60 w 1339"/>
                              <a:gd name="T62" fmla="+- 0 1421 334"/>
                              <a:gd name="T63" fmla="*/ 1421 h 1429"/>
                              <a:gd name="T64" fmla="+- 0 8681 7612"/>
                              <a:gd name="T65" fmla="*/ T64 w 1339"/>
                              <a:gd name="T66" fmla="+- 0 1443 334"/>
                              <a:gd name="T67" fmla="*/ 1443 h 1429"/>
                              <a:gd name="T68" fmla="+- 0 8635 7612"/>
                              <a:gd name="T69" fmla="*/ T68 w 1339"/>
                              <a:gd name="T70" fmla="+- 0 1420 334"/>
                              <a:gd name="T71" fmla="*/ 1420 h 1429"/>
                              <a:gd name="T72" fmla="+- 0 8601 7612"/>
                              <a:gd name="T73" fmla="*/ T72 w 1339"/>
                              <a:gd name="T74" fmla="+- 0 1352 334"/>
                              <a:gd name="T75" fmla="*/ 1352 h 1429"/>
                              <a:gd name="T76" fmla="+- 0 8579 7612"/>
                              <a:gd name="T77" fmla="*/ T76 w 1339"/>
                              <a:gd name="T78" fmla="+- 0 1231 334"/>
                              <a:gd name="T79" fmla="*/ 1231 h 1429"/>
                              <a:gd name="T80" fmla="+- 0 8572 7612"/>
                              <a:gd name="T81" fmla="*/ T80 w 1339"/>
                              <a:gd name="T82" fmla="+- 0 1051 334"/>
                              <a:gd name="T83" fmla="*/ 1051 h 1429"/>
                              <a:gd name="T84" fmla="+- 0 8579 7612"/>
                              <a:gd name="T85" fmla="*/ T84 w 1339"/>
                              <a:gd name="T86" fmla="+- 0 870 334"/>
                              <a:gd name="T87" fmla="*/ 870 h 1429"/>
                              <a:gd name="T88" fmla="+- 0 8601 7612"/>
                              <a:gd name="T89" fmla="*/ T88 w 1339"/>
                              <a:gd name="T90" fmla="+- 0 748 334"/>
                              <a:gd name="T91" fmla="*/ 748 h 1429"/>
                              <a:gd name="T92" fmla="+- 0 8635 7612"/>
                              <a:gd name="T93" fmla="*/ T92 w 1339"/>
                              <a:gd name="T94" fmla="+- 0 680 334"/>
                              <a:gd name="T95" fmla="*/ 680 h 1429"/>
                              <a:gd name="T96" fmla="+- 0 8679 7612"/>
                              <a:gd name="T97" fmla="*/ T96 w 1339"/>
                              <a:gd name="T98" fmla="+- 0 657 334"/>
                              <a:gd name="T99" fmla="*/ 657 h 1429"/>
                              <a:gd name="T100" fmla="+- 0 8725 7612"/>
                              <a:gd name="T101" fmla="*/ T100 w 1339"/>
                              <a:gd name="T102" fmla="+- 0 680 334"/>
                              <a:gd name="T103" fmla="*/ 680 h 1429"/>
                              <a:gd name="T104" fmla="+- 0 8760 7612"/>
                              <a:gd name="T105" fmla="*/ T104 w 1339"/>
                              <a:gd name="T106" fmla="+- 0 747 334"/>
                              <a:gd name="T107" fmla="*/ 747 h 1429"/>
                              <a:gd name="T108" fmla="+- 0 8782 7612"/>
                              <a:gd name="T109" fmla="*/ T108 w 1339"/>
                              <a:gd name="T110" fmla="+- 0 863 334"/>
                              <a:gd name="T111" fmla="*/ 863 h 1429"/>
                              <a:gd name="T112" fmla="+- 0 8790 7612"/>
                              <a:gd name="T113" fmla="*/ T112 w 1339"/>
                              <a:gd name="T114" fmla="+- 0 1032 334"/>
                              <a:gd name="T115" fmla="*/ 1032 h 1429"/>
                              <a:gd name="T116" fmla="+- 0 8741 7612"/>
                              <a:gd name="T117" fmla="*/ T116 w 1339"/>
                              <a:gd name="T118" fmla="+- 0 346 334"/>
                              <a:gd name="T119" fmla="*/ 346 h 1429"/>
                              <a:gd name="T120" fmla="+- 0 8619 7612"/>
                              <a:gd name="T121" fmla="*/ T120 w 1339"/>
                              <a:gd name="T122" fmla="+- 0 346 334"/>
                              <a:gd name="T123" fmla="*/ 346 h 1429"/>
                              <a:gd name="T124" fmla="+- 0 8520 7612"/>
                              <a:gd name="T125" fmla="*/ T124 w 1339"/>
                              <a:gd name="T126" fmla="+- 0 440 334"/>
                              <a:gd name="T127" fmla="*/ 440 h 1429"/>
                              <a:gd name="T128" fmla="+- 0 8463 7612"/>
                              <a:gd name="T129" fmla="*/ T128 w 1339"/>
                              <a:gd name="T130" fmla="+- 0 579 334"/>
                              <a:gd name="T131" fmla="*/ 579 h 1429"/>
                              <a:gd name="T132" fmla="+- 0 8434 7612"/>
                              <a:gd name="T133" fmla="*/ T132 w 1339"/>
                              <a:gd name="T134" fmla="+- 0 712 334"/>
                              <a:gd name="T135" fmla="*/ 712 h 1429"/>
                              <a:gd name="T136" fmla="+- 0 8416 7612"/>
                              <a:gd name="T137" fmla="*/ T136 w 1339"/>
                              <a:gd name="T138" fmla="+- 0 868 334"/>
                              <a:gd name="T139" fmla="*/ 868 h 1429"/>
                              <a:gd name="T140" fmla="+- 0 8410 7612"/>
                              <a:gd name="T141" fmla="*/ T140 w 1339"/>
                              <a:gd name="T142" fmla="+- 0 1038 334"/>
                              <a:gd name="T143" fmla="*/ 1038 h 1429"/>
                              <a:gd name="T144" fmla="+- 0 8412 7612"/>
                              <a:gd name="T145" fmla="*/ T144 w 1339"/>
                              <a:gd name="T146" fmla="+- 0 1143 334"/>
                              <a:gd name="T147" fmla="*/ 1143 h 1429"/>
                              <a:gd name="T148" fmla="+- 0 8416 7612"/>
                              <a:gd name="T149" fmla="*/ T148 w 1339"/>
                              <a:gd name="T150" fmla="+- 0 1231 334"/>
                              <a:gd name="T151" fmla="*/ 1231 h 1429"/>
                              <a:gd name="T152" fmla="+- 0 8433 7612"/>
                              <a:gd name="T153" fmla="*/ T152 w 1339"/>
                              <a:gd name="T154" fmla="+- 0 1385 334"/>
                              <a:gd name="T155" fmla="*/ 1385 h 1429"/>
                              <a:gd name="T156" fmla="+- 0 8465 7612"/>
                              <a:gd name="T157" fmla="*/ T156 w 1339"/>
                              <a:gd name="T158" fmla="+- 0 1528 334"/>
                              <a:gd name="T159" fmla="*/ 1528 h 1429"/>
                              <a:gd name="T160" fmla="+- 0 8513 7612"/>
                              <a:gd name="T161" fmla="*/ T160 w 1339"/>
                              <a:gd name="T162" fmla="+- 0 1645 334"/>
                              <a:gd name="T163" fmla="*/ 1645 h 1429"/>
                              <a:gd name="T164" fmla="+- 0 8571 7612"/>
                              <a:gd name="T165" fmla="*/ T164 w 1339"/>
                              <a:gd name="T166" fmla="+- 0 1721 334"/>
                              <a:gd name="T167" fmla="*/ 1721 h 1429"/>
                              <a:gd name="T168" fmla="+- 0 8644 7612"/>
                              <a:gd name="T169" fmla="*/ T168 w 1339"/>
                              <a:gd name="T170" fmla="+- 0 1758 334"/>
                              <a:gd name="T171" fmla="*/ 1758 h 1429"/>
                              <a:gd name="T172" fmla="+- 0 8728 7612"/>
                              <a:gd name="T173" fmla="*/ T172 w 1339"/>
                              <a:gd name="T174" fmla="+- 0 1757 334"/>
                              <a:gd name="T175" fmla="*/ 1757 h 1429"/>
                              <a:gd name="T176" fmla="+- 0 8801 7612"/>
                              <a:gd name="T177" fmla="*/ T176 w 1339"/>
                              <a:gd name="T178" fmla="+- 0 1714 334"/>
                              <a:gd name="T179" fmla="*/ 1714 h 1429"/>
                              <a:gd name="T180" fmla="+- 0 8858 7612"/>
                              <a:gd name="T181" fmla="*/ T180 w 1339"/>
                              <a:gd name="T182" fmla="+- 0 1628 334"/>
                              <a:gd name="T183" fmla="*/ 1628 h 1429"/>
                              <a:gd name="T184" fmla="+- 0 8903 7612"/>
                              <a:gd name="T185" fmla="*/ T184 w 1339"/>
                              <a:gd name="T186" fmla="+- 0 1508 334"/>
                              <a:gd name="T187" fmla="*/ 1508 h 1429"/>
                              <a:gd name="T188" fmla="+- 0 8920 7612"/>
                              <a:gd name="T189" fmla="*/ T188 w 1339"/>
                              <a:gd name="T190" fmla="+- 0 1435 334"/>
                              <a:gd name="T191" fmla="*/ 1435 h 1429"/>
                              <a:gd name="T192" fmla="+- 0 8940 7612"/>
                              <a:gd name="T193" fmla="*/ T192 w 1339"/>
                              <a:gd name="T194" fmla="+- 0 1297 334"/>
                              <a:gd name="T195" fmla="*/ 1297 h 1429"/>
                              <a:gd name="T196" fmla="+- 0 8949 7612"/>
                              <a:gd name="T197" fmla="*/ T196 w 1339"/>
                              <a:gd name="T198" fmla="+- 0 1131 334"/>
                              <a:gd name="T199" fmla="*/ 1131 h 1429"/>
                              <a:gd name="T200" fmla="+- 0 8951 7612"/>
                              <a:gd name="T201" fmla="*/ T200 w 1339"/>
                              <a:gd name="T202" fmla="+- 0 1032 334"/>
                              <a:gd name="T203" fmla="*/ 1032 h 1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339" h="1429">
                                <a:moveTo>
                                  <a:pt x="161" y="24"/>
                                </a:moveTo>
                                <a:lnTo>
                                  <a:pt x="0" y="24"/>
                                </a:lnTo>
                                <a:lnTo>
                                  <a:pt x="0" y="1405"/>
                                </a:lnTo>
                                <a:lnTo>
                                  <a:pt x="161" y="1405"/>
                                </a:lnTo>
                                <a:lnTo>
                                  <a:pt x="161" y="24"/>
                                </a:lnTo>
                                <a:close/>
                                <a:moveTo>
                                  <a:pt x="791" y="24"/>
                                </a:moveTo>
                                <a:lnTo>
                                  <a:pt x="627" y="24"/>
                                </a:lnTo>
                                <a:lnTo>
                                  <a:pt x="511" y="1018"/>
                                </a:lnTo>
                                <a:lnTo>
                                  <a:pt x="394" y="24"/>
                                </a:lnTo>
                                <a:lnTo>
                                  <a:pt x="225" y="24"/>
                                </a:lnTo>
                                <a:lnTo>
                                  <a:pt x="422" y="1405"/>
                                </a:lnTo>
                                <a:lnTo>
                                  <a:pt x="597" y="1405"/>
                                </a:lnTo>
                                <a:lnTo>
                                  <a:pt x="791" y="24"/>
                                </a:lnTo>
                                <a:close/>
                                <a:moveTo>
                                  <a:pt x="1339" y="698"/>
                                </a:moveTo>
                                <a:lnTo>
                                  <a:pt x="1337" y="612"/>
                                </a:lnTo>
                                <a:lnTo>
                                  <a:pt x="1333" y="525"/>
                                </a:lnTo>
                                <a:lnTo>
                                  <a:pt x="1325" y="445"/>
                                </a:lnTo>
                                <a:lnTo>
                                  <a:pt x="1315" y="371"/>
                                </a:lnTo>
                                <a:lnTo>
                                  <a:pt x="1306" y="323"/>
                                </a:lnTo>
                                <a:lnTo>
                                  <a:pt x="1302" y="303"/>
                                </a:lnTo>
                                <a:lnTo>
                                  <a:pt x="1287" y="241"/>
                                </a:lnTo>
                                <a:lnTo>
                                  <a:pt x="1268" y="185"/>
                                </a:lnTo>
                                <a:lnTo>
                                  <a:pt x="1230" y="104"/>
                                </a:lnTo>
                                <a:lnTo>
                                  <a:pt x="1183" y="46"/>
                                </a:lnTo>
                                <a:lnTo>
                                  <a:pt x="1178" y="42"/>
                                </a:lnTo>
                                <a:lnTo>
                                  <a:pt x="1178" y="698"/>
                                </a:lnTo>
                                <a:lnTo>
                                  <a:pt x="1176" y="805"/>
                                </a:lnTo>
                                <a:lnTo>
                                  <a:pt x="1170" y="895"/>
                                </a:lnTo>
                                <a:lnTo>
                                  <a:pt x="1161" y="966"/>
                                </a:lnTo>
                                <a:lnTo>
                                  <a:pt x="1149" y="1019"/>
                                </a:lnTo>
                                <a:lnTo>
                                  <a:pt x="1134" y="1059"/>
                                </a:lnTo>
                                <a:lnTo>
                                  <a:pt x="1115" y="1087"/>
                                </a:lnTo>
                                <a:lnTo>
                                  <a:pt x="1093" y="1103"/>
                                </a:lnTo>
                                <a:lnTo>
                                  <a:pt x="1069" y="1109"/>
                                </a:lnTo>
                                <a:lnTo>
                                  <a:pt x="1045" y="1103"/>
                                </a:lnTo>
                                <a:lnTo>
                                  <a:pt x="1023" y="1086"/>
                                </a:lnTo>
                                <a:lnTo>
                                  <a:pt x="1005" y="1058"/>
                                </a:lnTo>
                                <a:lnTo>
                                  <a:pt x="989" y="1018"/>
                                </a:lnTo>
                                <a:lnTo>
                                  <a:pt x="976" y="964"/>
                                </a:lnTo>
                                <a:lnTo>
                                  <a:pt x="967" y="897"/>
                                </a:lnTo>
                                <a:lnTo>
                                  <a:pt x="961" y="814"/>
                                </a:lnTo>
                                <a:lnTo>
                                  <a:pt x="960" y="717"/>
                                </a:lnTo>
                                <a:lnTo>
                                  <a:pt x="961" y="619"/>
                                </a:lnTo>
                                <a:lnTo>
                                  <a:pt x="967" y="536"/>
                                </a:lnTo>
                                <a:lnTo>
                                  <a:pt x="976" y="468"/>
                                </a:lnTo>
                                <a:lnTo>
                                  <a:pt x="989" y="414"/>
                                </a:lnTo>
                                <a:lnTo>
                                  <a:pt x="1005" y="374"/>
                                </a:lnTo>
                                <a:lnTo>
                                  <a:pt x="1023" y="346"/>
                                </a:lnTo>
                                <a:lnTo>
                                  <a:pt x="1044" y="329"/>
                                </a:lnTo>
                                <a:lnTo>
                                  <a:pt x="1067" y="323"/>
                                </a:lnTo>
                                <a:lnTo>
                                  <a:pt x="1091" y="329"/>
                                </a:lnTo>
                                <a:lnTo>
                                  <a:pt x="1113" y="346"/>
                                </a:lnTo>
                                <a:lnTo>
                                  <a:pt x="1132" y="374"/>
                                </a:lnTo>
                                <a:lnTo>
                                  <a:pt x="1148" y="413"/>
                                </a:lnTo>
                                <a:lnTo>
                                  <a:pt x="1161" y="465"/>
                                </a:lnTo>
                                <a:lnTo>
                                  <a:pt x="1170" y="529"/>
                                </a:lnTo>
                                <a:lnTo>
                                  <a:pt x="1176" y="607"/>
                                </a:lnTo>
                                <a:lnTo>
                                  <a:pt x="1178" y="698"/>
                                </a:lnTo>
                                <a:lnTo>
                                  <a:pt x="1178" y="42"/>
                                </a:lnTo>
                                <a:lnTo>
                                  <a:pt x="1129" y="12"/>
                                </a:lnTo>
                                <a:lnTo>
                                  <a:pt x="1068" y="0"/>
                                </a:lnTo>
                                <a:lnTo>
                                  <a:pt x="1007" y="12"/>
                                </a:lnTo>
                                <a:lnTo>
                                  <a:pt x="954" y="47"/>
                                </a:lnTo>
                                <a:lnTo>
                                  <a:pt x="908" y="106"/>
                                </a:lnTo>
                                <a:lnTo>
                                  <a:pt x="869" y="189"/>
                                </a:lnTo>
                                <a:lnTo>
                                  <a:pt x="851" y="245"/>
                                </a:lnTo>
                                <a:lnTo>
                                  <a:pt x="835" y="308"/>
                                </a:lnTo>
                                <a:lnTo>
                                  <a:pt x="822" y="378"/>
                                </a:lnTo>
                                <a:lnTo>
                                  <a:pt x="812" y="453"/>
                                </a:lnTo>
                                <a:lnTo>
                                  <a:pt x="804" y="534"/>
                                </a:lnTo>
                                <a:lnTo>
                                  <a:pt x="800" y="622"/>
                                </a:lnTo>
                                <a:lnTo>
                                  <a:pt x="798" y="704"/>
                                </a:lnTo>
                                <a:lnTo>
                                  <a:pt x="798" y="717"/>
                                </a:lnTo>
                                <a:lnTo>
                                  <a:pt x="800" y="809"/>
                                </a:lnTo>
                                <a:lnTo>
                                  <a:pt x="804" y="895"/>
                                </a:lnTo>
                                <a:lnTo>
                                  <a:pt x="804" y="897"/>
                                </a:lnTo>
                                <a:lnTo>
                                  <a:pt x="811" y="976"/>
                                </a:lnTo>
                                <a:lnTo>
                                  <a:pt x="821" y="1051"/>
                                </a:lnTo>
                                <a:lnTo>
                                  <a:pt x="834" y="1119"/>
                                </a:lnTo>
                                <a:lnTo>
                                  <a:pt x="853" y="1194"/>
                                </a:lnTo>
                                <a:lnTo>
                                  <a:pt x="876" y="1258"/>
                                </a:lnTo>
                                <a:lnTo>
                                  <a:pt x="901" y="1311"/>
                                </a:lnTo>
                                <a:lnTo>
                                  <a:pt x="928" y="1354"/>
                                </a:lnTo>
                                <a:lnTo>
                                  <a:pt x="959" y="1387"/>
                                </a:lnTo>
                                <a:lnTo>
                                  <a:pt x="993" y="1410"/>
                                </a:lnTo>
                                <a:lnTo>
                                  <a:pt x="1032" y="1424"/>
                                </a:lnTo>
                                <a:lnTo>
                                  <a:pt x="1074" y="1428"/>
                                </a:lnTo>
                                <a:lnTo>
                                  <a:pt x="1116" y="1423"/>
                                </a:lnTo>
                                <a:lnTo>
                                  <a:pt x="1154" y="1407"/>
                                </a:lnTo>
                                <a:lnTo>
                                  <a:pt x="1189" y="1380"/>
                                </a:lnTo>
                                <a:lnTo>
                                  <a:pt x="1219" y="1342"/>
                                </a:lnTo>
                                <a:lnTo>
                                  <a:pt x="1246" y="1294"/>
                                </a:lnTo>
                                <a:lnTo>
                                  <a:pt x="1270" y="1238"/>
                                </a:lnTo>
                                <a:lnTo>
                                  <a:pt x="1291" y="1174"/>
                                </a:lnTo>
                                <a:lnTo>
                                  <a:pt x="1306" y="1109"/>
                                </a:lnTo>
                                <a:lnTo>
                                  <a:pt x="1308" y="1101"/>
                                </a:lnTo>
                                <a:lnTo>
                                  <a:pt x="1319" y="1035"/>
                                </a:lnTo>
                                <a:lnTo>
                                  <a:pt x="1328" y="963"/>
                                </a:lnTo>
                                <a:lnTo>
                                  <a:pt x="1334" y="884"/>
                                </a:lnTo>
                                <a:lnTo>
                                  <a:pt x="1337" y="797"/>
                                </a:lnTo>
                                <a:lnTo>
                                  <a:pt x="1338" y="717"/>
                                </a:lnTo>
                                <a:lnTo>
                                  <a:pt x="1339" y="6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 name="AutoShape 284"/>
                        <wps:cNvSpPr>
                          <a:spLocks/>
                        </wps:cNvSpPr>
                        <wps:spPr bwMode="auto">
                          <a:xfrm>
                            <a:off x="7611" y="334"/>
                            <a:ext cx="1339" cy="1429"/>
                          </a:xfrm>
                          <a:custGeom>
                            <a:avLst/>
                            <a:gdLst>
                              <a:gd name="T0" fmla="+- 0 7733 7612"/>
                              <a:gd name="T1" fmla="*/ T0 w 1339"/>
                              <a:gd name="T2" fmla="+- 0 358 334"/>
                              <a:gd name="T3" fmla="*/ 358 h 1429"/>
                              <a:gd name="T4" fmla="+- 0 7773 7612"/>
                              <a:gd name="T5" fmla="*/ T4 w 1339"/>
                              <a:gd name="T6" fmla="+- 0 601 334"/>
                              <a:gd name="T7" fmla="*/ 601 h 1429"/>
                              <a:gd name="T8" fmla="+- 0 7773 7612"/>
                              <a:gd name="T9" fmla="*/ T8 w 1339"/>
                              <a:gd name="T10" fmla="+- 0 926 334"/>
                              <a:gd name="T11" fmla="*/ 926 h 1429"/>
                              <a:gd name="T12" fmla="+- 0 7773 7612"/>
                              <a:gd name="T13" fmla="*/ T12 w 1339"/>
                              <a:gd name="T14" fmla="+- 0 1251 334"/>
                              <a:gd name="T15" fmla="*/ 1251 h 1429"/>
                              <a:gd name="T16" fmla="+- 0 7773 7612"/>
                              <a:gd name="T17" fmla="*/ T16 w 1339"/>
                              <a:gd name="T18" fmla="+- 0 1576 334"/>
                              <a:gd name="T19" fmla="*/ 1576 h 1429"/>
                              <a:gd name="T20" fmla="+- 0 7692 7612"/>
                              <a:gd name="T21" fmla="*/ T20 w 1339"/>
                              <a:gd name="T22" fmla="+- 0 1739 334"/>
                              <a:gd name="T23" fmla="*/ 1739 h 1429"/>
                              <a:gd name="T24" fmla="+- 0 7612 7612"/>
                              <a:gd name="T25" fmla="*/ T24 w 1339"/>
                              <a:gd name="T26" fmla="+- 0 1576 334"/>
                              <a:gd name="T27" fmla="*/ 1576 h 1429"/>
                              <a:gd name="T28" fmla="+- 0 7612 7612"/>
                              <a:gd name="T29" fmla="*/ T28 w 1339"/>
                              <a:gd name="T30" fmla="+- 0 1251 334"/>
                              <a:gd name="T31" fmla="*/ 1251 h 1429"/>
                              <a:gd name="T32" fmla="+- 0 7612 7612"/>
                              <a:gd name="T33" fmla="*/ T32 w 1339"/>
                              <a:gd name="T34" fmla="+- 0 926 334"/>
                              <a:gd name="T35" fmla="*/ 926 h 1429"/>
                              <a:gd name="T36" fmla="+- 0 7612 7612"/>
                              <a:gd name="T37" fmla="*/ T36 w 1339"/>
                              <a:gd name="T38" fmla="+- 0 601 334"/>
                              <a:gd name="T39" fmla="*/ 601 h 1429"/>
                              <a:gd name="T40" fmla="+- 0 7837 7612"/>
                              <a:gd name="T41" fmla="*/ T40 w 1339"/>
                              <a:gd name="T42" fmla="+- 0 358 334"/>
                              <a:gd name="T43" fmla="*/ 358 h 1429"/>
                              <a:gd name="T44" fmla="+- 0 8006 7612"/>
                              <a:gd name="T45" fmla="*/ T44 w 1339"/>
                              <a:gd name="T46" fmla="+- 0 358 334"/>
                              <a:gd name="T47" fmla="*/ 358 h 1429"/>
                              <a:gd name="T48" fmla="+- 0 8042 7612"/>
                              <a:gd name="T49" fmla="*/ T48 w 1339"/>
                              <a:gd name="T50" fmla="+- 0 664 334"/>
                              <a:gd name="T51" fmla="*/ 664 h 1429"/>
                              <a:gd name="T52" fmla="+- 0 8078 7612"/>
                              <a:gd name="T53" fmla="*/ T52 w 1339"/>
                              <a:gd name="T54" fmla="+- 0 969 334"/>
                              <a:gd name="T55" fmla="*/ 969 h 1429"/>
                              <a:gd name="T56" fmla="+- 0 8114 7612"/>
                              <a:gd name="T57" fmla="*/ T56 w 1339"/>
                              <a:gd name="T58" fmla="+- 0 1275 334"/>
                              <a:gd name="T59" fmla="*/ 1275 h 1429"/>
                              <a:gd name="T60" fmla="+- 0 8150 7612"/>
                              <a:gd name="T61" fmla="*/ T60 w 1339"/>
                              <a:gd name="T62" fmla="+- 0 1122 334"/>
                              <a:gd name="T63" fmla="*/ 1122 h 1429"/>
                              <a:gd name="T64" fmla="+- 0 8186 7612"/>
                              <a:gd name="T65" fmla="*/ T64 w 1339"/>
                              <a:gd name="T66" fmla="+- 0 816 334"/>
                              <a:gd name="T67" fmla="*/ 816 h 1429"/>
                              <a:gd name="T68" fmla="+- 0 8222 7612"/>
                              <a:gd name="T69" fmla="*/ T68 w 1339"/>
                              <a:gd name="T70" fmla="+- 0 511 334"/>
                              <a:gd name="T71" fmla="*/ 511 h 1429"/>
                              <a:gd name="T72" fmla="+- 0 8321 7612"/>
                              <a:gd name="T73" fmla="*/ T72 w 1339"/>
                              <a:gd name="T74" fmla="+- 0 358 334"/>
                              <a:gd name="T75" fmla="*/ 358 h 1429"/>
                              <a:gd name="T76" fmla="+- 0 8380 7612"/>
                              <a:gd name="T77" fmla="*/ T76 w 1339"/>
                              <a:gd name="T78" fmla="+- 0 520 334"/>
                              <a:gd name="T79" fmla="*/ 520 h 1429"/>
                              <a:gd name="T80" fmla="+- 0 8335 7612"/>
                              <a:gd name="T81" fmla="*/ T80 w 1339"/>
                              <a:gd name="T82" fmla="+- 0 845 334"/>
                              <a:gd name="T83" fmla="*/ 845 h 1429"/>
                              <a:gd name="T84" fmla="+- 0 8289 7612"/>
                              <a:gd name="T85" fmla="*/ T84 w 1339"/>
                              <a:gd name="T86" fmla="+- 0 1170 334"/>
                              <a:gd name="T87" fmla="*/ 1170 h 1429"/>
                              <a:gd name="T88" fmla="+- 0 8243 7612"/>
                              <a:gd name="T89" fmla="*/ T88 w 1339"/>
                              <a:gd name="T90" fmla="+- 0 1495 334"/>
                              <a:gd name="T91" fmla="*/ 1495 h 1429"/>
                              <a:gd name="T92" fmla="+- 0 8165 7612"/>
                              <a:gd name="T93" fmla="*/ T92 w 1339"/>
                              <a:gd name="T94" fmla="+- 0 1739 334"/>
                              <a:gd name="T95" fmla="*/ 1739 h 1429"/>
                              <a:gd name="T96" fmla="+- 0 8023 7612"/>
                              <a:gd name="T97" fmla="*/ T96 w 1339"/>
                              <a:gd name="T98" fmla="+- 0 1658 334"/>
                              <a:gd name="T99" fmla="*/ 1658 h 1429"/>
                              <a:gd name="T100" fmla="+- 0 7977 7612"/>
                              <a:gd name="T101" fmla="*/ T100 w 1339"/>
                              <a:gd name="T102" fmla="+- 0 1333 334"/>
                              <a:gd name="T103" fmla="*/ 1333 h 1429"/>
                              <a:gd name="T104" fmla="+- 0 7930 7612"/>
                              <a:gd name="T105" fmla="*/ T104 w 1339"/>
                              <a:gd name="T106" fmla="+- 0 1008 334"/>
                              <a:gd name="T107" fmla="*/ 1008 h 1429"/>
                              <a:gd name="T108" fmla="+- 0 7883 7612"/>
                              <a:gd name="T109" fmla="*/ T108 w 1339"/>
                              <a:gd name="T110" fmla="+- 0 683 334"/>
                              <a:gd name="T111" fmla="*/ 683 h 1429"/>
                              <a:gd name="T112" fmla="+- 0 7837 7612"/>
                              <a:gd name="T113" fmla="*/ T112 w 1339"/>
                              <a:gd name="T114" fmla="+- 0 358 334"/>
                              <a:gd name="T115" fmla="*/ 358 h 1429"/>
                              <a:gd name="T116" fmla="+- 0 8424 7612"/>
                              <a:gd name="T117" fmla="*/ T116 w 1339"/>
                              <a:gd name="T118" fmla="+- 0 787 334"/>
                              <a:gd name="T119" fmla="*/ 787 h 1429"/>
                              <a:gd name="T120" fmla="+- 0 8481 7612"/>
                              <a:gd name="T121" fmla="*/ T120 w 1339"/>
                              <a:gd name="T122" fmla="+- 0 523 334"/>
                              <a:gd name="T123" fmla="*/ 523 h 1429"/>
                              <a:gd name="T124" fmla="+- 0 8680 7612"/>
                              <a:gd name="T125" fmla="*/ T124 w 1339"/>
                              <a:gd name="T126" fmla="+- 0 334 334"/>
                              <a:gd name="T127" fmla="*/ 334 h 1429"/>
                              <a:gd name="T128" fmla="+- 0 8880 7612"/>
                              <a:gd name="T129" fmla="*/ T128 w 1339"/>
                              <a:gd name="T130" fmla="+- 0 519 334"/>
                              <a:gd name="T131" fmla="*/ 519 h 1429"/>
                              <a:gd name="T132" fmla="+- 0 8937 7612"/>
                              <a:gd name="T133" fmla="*/ T132 w 1339"/>
                              <a:gd name="T134" fmla="+- 0 779 334"/>
                              <a:gd name="T135" fmla="*/ 779 h 1429"/>
                              <a:gd name="T136" fmla="+- 0 8949 7612"/>
                              <a:gd name="T137" fmla="*/ T136 w 1339"/>
                              <a:gd name="T138" fmla="+- 0 1131 334"/>
                              <a:gd name="T139" fmla="*/ 1131 h 1429"/>
                              <a:gd name="T140" fmla="+- 0 8920 7612"/>
                              <a:gd name="T141" fmla="*/ T140 w 1339"/>
                              <a:gd name="T142" fmla="+- 0 1435 334"/>
                              <a:gd name="T143" fmla="*/ 1435 h 1429"/>
                              <a:gd name="T144" fmla="+- 0 8831 7612"/>
                              <a:gd name="T145" fmla="*/ T144 w 1339"/>
                              <a:gd name="T146" fmla="+- 0 1676 334"/>
                              <a:gd name="T147" fmla="*/ 1676 h 1429"/>
                              <a:gd name="T148" fmla="+- 0 8686 7612"/>
                              <a:gd name="T149" fmla="*/ T148 w 1339"/>
                              <a:gd name="T150" fmla="+- 0 1762 334"/>
                              <a:gd name="T151" fmla="*/ 1762 h 1429"/>
                              <a:gd name="T152" fmla="+- 0 8540 7612"/>
                              <a:gd name="T153" fmla="*/ T152 w 1339"/>
                              <a:gd name="T154" fmla="+- 0 1688 334"/>
                              <a:gd name="T155" fmla="*/ 1688 h 1429"/>
                              <a:gd name="T156" fmla="+- 0 8446 7612"/>
                              <a:gd name="T157" fmla="*/ T156 w 1339"/>
                              <a:gd name="T158" fmla="+- 0 1452 334"/>
                              <a:gd name="T159" fmla="*/ 1452 h 1429"/>
                              <a:gd name="T160" fmla="+- 0 8412 7612"/>
                              <a:gd name="T161" fmla="*/ T160 w 1339"/>
                              <a:gd name="T162" fmla="+- 0 1143 334"/>
                              <a:gd name="T163" fmla="*/ 1143 h 1429"/>
                              <a:gd name="T164" fmla="+- 0 8579 7612"/>
                              <a:gd name="T165" fmla="*/ T164 w 1339"/>
                              <a:gd name="T166" fmla="+- 0 1231 334"/>
                              <a:gd name="T167" fmla="*/ 1231 h 1429"/>
                              <a:gd name="T168" fmla="+- 0 8635 7612"/>
                              <a:gd name="T169" fmla="*/ T168 w 1339"/>
                              <a:gd name="T170" fmla="+- 0 1420 334"/>
                              <a:gd name="T171" fmla="*/ 1420 h 1429"/>
                              <a:gd name="T172" fmla="+- 0 8727 7612"/>
                              <a:gd name="T173" fmla="*/ T172 w 1339"/>
                              <a:gd name="T174" fmla="+- 0 1421 334"/>
                              <a:gd name="T175" fmla="*/ 1421 h 1429"/>
                              <a:gd name="T176" fmla="+- 0 8782 7612"/>
                              <a:gd name="T177" fmla="*/ T176 w 1339"/>
                              <a:gd name="T178" fmla="+- 0 1229 334"/>
                              <a:gd name="T179" fmla="*/ 1229 h 1429"/>
                              <a:gd name="T180" fmla="+- 0 8782 7612"/>
                              <a:gd name="T181" fmla="*/ T180 w 1339"/>
                              <a:gd name="T182" fmla="+- 0 863 334"/>
                              <a:gd name="T183" fmla="*/ 863 h 1429"/>
                              <a:gd name="T184" fmla="+- 0 8725 7612"/>
                              <a:gd name="T185" fmla="*/ T184 w 1339"/>
                              <a:gd name="T186" fmla="+- 0 680 334"/>
                              <a:gd name="T187" fmla="*/ 680 h 1429"/>
                              <a:gd name="T188" fmla="+- 0 8635 7612"/>
                              <a:gd name="T189" fmla="*/ T188 w 1339"/>
                              <a:gd name="T190" fmla="+- 0 680 334"/>
                              <a:gd name="T191" fmla="*/ 680 h 1429"/>
                              <a:gd name="T192" fmla="+- 0 8579 7612"/>
                              <a:gd name="T193" fmla="*/ T192 w 1339"/>
                              <a:gd name="T194" fmla="+- 0 870 334"/>
                              <a:gd name="T195" fmla="*/ 870 h 1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39" h="1429">
                                <a:moveTo>
                                  <a:pt x="0" y="24"/>
                                </a:moveTo>
                                <a:lnTo>
                                  <a:pt x="40" y="24"/>
                                </a:lnTo>
                                <a:lnTo>
                                  <a:pt x="80" y="24"/>
                                </a:lnTo>
                                <a:lnTo>
                                  <a:pt x="121" y="24"/>
                                </a:lnTo>
                                <a:lnTo>
                                  <a:pt x="161" y="24"/>
                                </a:lnTo>
                                <a:lnTo>
                                  <a:pt x="161" y="105"/>
                                </a:lnTo>
                                <a:lnTo>
                                  <a:pt x="161" y="186"/>
                                </a:lnTo>
                                <a:lnTo>
                                  <a:pt x="161" y="267"/>
                                </a:lnTo>
                                <a:lnTo>
                                  <a:pt x="161" y="349"/>
                                </a:lnTo>
                                <a:lnTo>
                                  <a:pt x="161" y="430"/>
                                </a:lnTo>
                                <a:lnTo>
                                  <a:pt x="161" y="511"/>
                                </a:lnTo>
                                <a:lnTo>
                                  <a:pt x="161" y="592"/>
                                </a:lnTo>
                                <a:lnTo>
                                  <a:pt x="161" y="674"/>
                                </a:lnTo>
                                <a:lnTo>
                                  <a:pt x="161" y="755"/>
                                </a:lnTo>
                                <a:lnTo>
                                  <a:pt x="161" y="836"/>
                                </a:lnTo>
                                <a:lnTo>
                                  <a:pt x="161" y="917"/>
                                </a:lnTo>
                                <a:lnTo>
                                  <a:pt x="161" y="999"/>
                                </a:lnTo>
                                <a:lnTo>
                                  <a:pt x="161" y="1080"/>
                                </a:lnTo>
                                <a:lnTo>
                                  <a:pt x="161" y="1161"/>
                                </a:lnTo>
                                <a:lnTo>
                                  <a:pt x="161" y="1242"/>
                                </a:lnTo>
                                <a:lnTo>
                                  <a:pt x="161" y="1324"/>
                                </a:lnTo>
                                <a:lnTo>
                                  <a:pt x="161" y="1405"/>
                                </a:lnTo>
                                <a:lnTo>
                                  <a:pt x="121" y="1405"/>
                                </a:lnTo>
                                <a:lnTo>
                                  <a:pt x="80" y="1405"/>
                                </a:lnTo>
                                <a:lnTo>
                                  <a:pt x="40" y="1405"/>
                                </a:lnTo>
                                <a:lnTo>
                                  <a:pt x="0" y="1405"/>
                                </a:lnTo>
                                <a:lnTo>
                                  <a:pt x="0" y="1324"/>
                                </a:lnTo>
                                <a:lnTo>
                                  <a:pt x="0" y="1242"/>
                                </a:lnTo>
                                <a:lnTo>
                                  <a:pt x="0" y="1161"/>
                                </a:lnTo>
                                <a:lnTo>
                                  <a:pt x="0" y="1080"/>
                                </a:lnTo>
                                <a:lnTo>
                                  <a:pt x="0" y="999"/>
                                </a:lnTo>
                                <a:lnTo>
                                  <a:pt x="0" y="917"/>
                                </a:lnTo>
                                <a:lnTo>
                                  <a:pt x="0" y="836"/>
                                </a:lnTo>
                                <a:lnTo>
                                  <a:pt x="0" y="755"/>
                                </a:lnTo>
                                <a:lnTo>
                                  <a:pt x="0" y="674"/>
                                </a:lnTo>
                                <a:lnTo>
                                  <a:pt x="0" y="592"/>
                                </a:lnTo>
                                <a:lnTo>
                                  <a:pt x="0" y="511"/>
                                </a:lnTo>
                                <a:lnTo>
                                  <a:pt x="0" y="430"/>
                                </a:lnTo>
                                <a:lnTo>
                                  <a:pt x="0" y="349"/>
                                </a:lnTo>
                                <a:lnTo>
                                  <a:pt x="0" y="267"/>
                                </a:lnTo>
                                <a:lnTo>
                                  <a:pt x="0" y="186"/>
                                </a:lnTo>
                                <a:lnTo>
                                  <a:pt x="0" y="105"/>
                                </a:lnTo>
                                <a:lnTo>
                                  <a:pt x="0" y="24"/>
                                </a:lnTo>
                                <a:close/>
                                <a:moveTo>
                                  <a:pt x="225" y="24"/>
                                </a:moveTo>
                                <a:lnTo>
                                  <a:pt x="268" y="24"/>
                                </a:lnTo>
                                <a:lnTo>
                                  <a:pt x="310" y="24"/>
                                </a:lnTo>
                                <a:lnTo>
                                  <a:pt x="352" y="24"/>
                                </a:lnTo>
                                <a:lnTo>
                                  <a:pt x="394" y="24"/>
                                </a:lnTo>
                                <a:lnTo>
                                  <a:pt x="403" y="100"/>
                                </a:lnTo>
                                <a:lnTo>
                                  <a:pt x="412" y="177"/>
                                </a:lnTo>
                                <a:lnTo>
                                  <a:pt x="421" y="253"/>
                                </a:lnTo>
                                <a:lnTo>
                                  <a:pt x="430" y="330"/>
                                </a:lnTo>
                                <a:lnTo>
                                  <a:pt x="439" y="406"/>
                                </a:lnTo>
                                <a:lnTo>
                                  <a:pt x="448" y="482"/>
                                </a:lnTo>
                                <a:lnTo>
                                  <a:pt x="457" y="559"/>
                                </a:lnTo>
                                <a:lnTo>
                                  <a:pt x="466" y="635"/>
                                </a:lnTo>
                                <a:lnTo>
                                  <a:pt x="475" y="712"/>
                                </a:lnTo>
                                <a:lnTo>
                                  <a:pt x="484" y="788"/>
                                </a:lnTo>
                                <a:lnTo>
                                  <a:pt x="493" y="865"/>
                                </a:lnTo>
                                <a:lnTo>
                                  <a:pt x="502" y="941"/>
                                </a:lnTo>
                                <a:lnTo>
                                  <a:pt x="511" y="1018"/>
                                </a:lnTo>
                                <a:lnTo>
                                  <a:pt x="520" y="941"/>
                                </a:lnTo>
                                <a:lnTo>
                                  <a:pt x="529" y="865"/>
                                </a:lnTo>
                                <a:lnTo>
                                  <a:pt x="538" y="788"/>
                                </a:lnTo>
                                <a:lnTo>
                                  <a:pt x="547" y="712"/>
                                </a:lnTo>
                                <a:lnTo>
                                  <a:pt x="556" y="635"/>
                                </a:lnTo>
                                <a:lnTo>
                                  <a:pt x="565" y="559"/>
                                </a:lnTo>
                                <a:lnTo>
                                  <a:pt x="574" y="482"/>
                                </a:lnTo>
                                <a:lnTo>
                                  <a:pt x="583" y="406"/>
                                </a:lnTo>
                                <a:lnTo>
                                  <a:pt x="592" y="330"/>
                                </a:lnTo>
                                <a:lnTo>
                                  <a:pt x="601" y="253"/>
                                </a:lnTo>
                                <a:lnTo>
                                  <a:pt x="610" y="177"/>
                                </a:lnTo>
                                <a:lnTo>
                                  <a:pt x="618" y="100"/>
                                </a:lnTo>
                                <a:lnTo>
                                  <a:pt x="627" y="24"/>
                                </a:lnTo>
                                <a:lnTo>
                                  <a:pt x="668" y="24"/>
                                </a:lnTo>
                                <a:lnTo>
                                  <a:pt x="709" y="24"/>
                                </a:lnTo>
                                <a:lnTo>
                                  <a:pt x="750" y="24"/>
                                </a:lnTo>
                                <a:lnTo>
                                  <a:pt x="791" y="24"/>
                                </a:lnTo>
                                <a:lnTo>
                                  <a:pt x="780" y="105"/>
                                </a:lnTo>
                                <a:lnTo>
                                  <a:pt x="768" y="186"/>
                                </a:lnTo>
                                <a:lnTo>
                                  <a:pt x="757" y="267"/>
                                </a:lnTo>
                                <a:lnTo>
                                  <a:pt x="746" y="349"/>
                                </a:lnTo>
                                <a:lnTo>
                                  <a:pt x="734" y="430"/>
                                </a:lnTo>
                                <a:lnTo>
                                  <a:pt x="723" y="511"/>
                                </a:lnTo>
                                <a:lnTo>
                                  <a:pt x="711" y="592"/>
                                </a:lnTo>
                                <a:lnTo>
                                  <a:pt x="700" y="674"/>
                                </a:lnTo>
                                <a:lnTo>
                                  <a:pt x="688" y="755"/>
                                </a:lnTo>
                                <a:lnTo>
                                  <a:pt x="677" y="836"/>
                                </a:lnTo>
                                <a:lnTo>
                                  <a:pt x="665" y="917"/>
                                </a:lnTo>
                                <a:lnTo>
                                  <a:pt x="654" y="999"/>
                                </a:lnTo>
                                <a:lnTo>
                                  <a:pt x="642" y="1080"/>
                                </a:lnTo>
                                <a:lnTo>
                                  <a:pt x="631" y="1161"/>
                                </a:lnTo>
                                <a:lnTo>
                                  <a:pt x="619" y="1242"/>
                                </a:lnTo>
                                <a:lnTo>
                                  <a:pt x="608" y="1324"/>
                                </a:lnTo>
                                <a:lnTo>
                                  <a:pt x="597" y="1405"/>
                                </a:lnTo>
                                <a:lnTo>
                                  <a:pt x="553" y="1405"/>
                                </a:lnTo>
                                <a:lnTo>
                                  <a:pt x="510" y="1405"/>
                                </a:lnTo>
                                <a:lnTo>
                                  <a:pt x="466" y="1405"/>
                                </a:lnTo>
                                <a:lnTo>
                                  <a:pt x="422" y="1405"/>
                                </a:lnTo>
                                <a:lnTo>
                                  <a:pt x="411" y="1324"/>
                                </a:lnTo>
                                <a:lnTo>
                                  <a:pt x="399" y="1242"/>
                                </a:lnTo>
                                <a:lnTo>
                                  <a:pt x="388" y="1161"/>
                                </a:lnTo>
                                <a:lnTo>
                                  <a:pt x="376" y="1080"/>
                                </a:lnTo>
                                <a:lnTo>
                                  <a:pt x="365" y="999"/>
                                </a:lnTo>
                                <a:lnTo>
                                  <a:pt x="353" y="917"/>
                                </a:lnTo>
                                <a:lnTo>
                                  <a:pt x="341" y="836"/>
                                </a:lnTo>
                                <a:lnTo>
                                  <a:pt x="330" y="755"/>
                                </a:lnTo>
                                <a:lnTo>
                                  <a:pt x="318" y="674"/>
                                </a:lnTo>
                                <a:lnTo>
                                  <a:pt x="306" y="592"/>
                                </a:lnTo>
                                <a:lnTo>
                                  <a:pt x="295" y="511"/>
                                </a:lnTo>
                                <a:lnTo>
                                  <a:pt x="283" y="430"/>
                                </a:lnTo>
                                <a:lnTo>
                                  <a:pt x="271" y="349"/>
                                </a:lnTo>
                                <a:lnTo>
                                  <a:pt x="260" y="267"/>
                                </a:lnTo>
                                <a:lnTo>
                                  <a:pt x="248" y="186"/>
                                </a:lnTo>
                                <a:lnTo>
                                  <a:pt x="237" y="105"/>
                                </a:lnTo>
                                <a:lnTo>
                                  <a:pt x="225" y="24"/>
                                </a:lnTo>
                                <a:close/>
                                <a:moveTo>
                                  <a:pt x="798" y="715"/>
                                </a:moveTo>
                                <a:lnTo>
                                  <a:pt x="800" y="622"/>
                                </a:lnTo>
                                <a:lnTo>
                                  <a:pt x="804" y="534"/>
                                </a:lnTo>
                                <a:lnTo>
                                  <a:pt x="812" y="453"/>
                                </a:lnTo>
                                <a:lnTo>
                                  <a:pt x="822" y="378"/>
                                </a:lnTo>
                                <a:lnTo>
                                  <a:pt x="835" y="308"/>
                                </a:lnTo>
                                <a:lnTo>
                                  <a:pt x="851" y="245"/>
                                </a:lnTo>
                                <a:lnTo>
                                  <a:pt x="869" y="189"/>
                                </a:lnTo>
                                <a:lnTo>
                                  <a:pt x="908" y="106"/>
                                </a:lnTo>
                                <a:lnTo>
                                  <a:pt x="954" y="47"/>
                                </a:lnTo>
                                <a:lnTo>
                                  <a:pt x="1007" y="12"/>
                                </a:lnTo>
                                <a:lnTo>
                                  <a:pt x="1068" y="0"/>
                                </a:lnTo>
                                <a:lnTo>
                                  <a:pt x="1129" y="12"/>
                                </a:lnTo>
                                <a:lnTo>
                                  <a:pt x="1183" y="46"/>
                                </a:lnTo>
                                <a:lnTo>
                                  <a:pt x="1230" y="104"/>
                                </a:lnTo>
                                <a:lnTo>
                                  <a:pt x="1268" y="185"/>
                                </a:lnTo>
                                <a:lnTo>
                                  <a:pt x="1287" y="241"/>
                                </a:lnTo>
                                <a:lnTo>
                                  <a:pt x="1302" y="303"/>
                                </a:lnTo>
                                <a:lnTo>
                                  <a:pt x="1315" y="371"/>
                                </a:lnTo>
                                <a:lnTo>
                                  <a:pt x="1325" y="445"/>
                                </a:lnTo>
                                <a:lnTo>
                                  <a:pt x="1333" y="525"/>
                                </a:lnTo>
                                <a:lnTo>
                                  <a:pt x="1337" y="612"/>
                                </a:lnTo>
                                <a:lnTo>
                                  <a:pt x="1339" y="704"/>
                                </a:lnTo>
                                <a:lnTo>
                                  <a:pt x="1337" y="797"/>
                                </a:lnTo>
                                <a:lnTo>
                                  <a:pt x="1334" y="884"/>
                                </a:lnTo>
                                <a:lnTo>
                                  <a:pt x="1328" y="963"/>
                                </a:lnTo>
                                <a:lnTo>
                                  <a:pt x="1319" y="1035"/>
                                </a:lnTo>
                                <a:lnTo>
                                  <a:pt x="1308" y="1101"/>
                                </a:lnTo>
                                <a:lnTo>
                                  <a:pt x="1291" y="1174"/>
                                </a:lnTo>
                                <a:lnTo>
                                  <a:pt x="1270" y="1238"/>
                                </a:lnTo>
                                <a:lnTo>
                                  <a:pt x="1246" y="1294"/>
                                </a:lnTo>
                                <a:lnTo>
                                  <a:pt x="1219" y="1342"/>
                                </a:lnTo>
                                <a:lnTo>
                                  <a:pt x="1189" y="1380"/>
                                </a:lnTo>
                                <a:lnTo>
                                  <a:pt x="1154" y="1407"/>
                                </a:lnTo>
                                <a:lnTo>
                                  <a:pt x="1116" y="1423"/>
                                </a:lnTo>
                                <a:lnTo>
                                  <a:pt x="1074" y="1428"/>
                                </a:lnTo>
                                <a:lnTo>
                                  <a:pt x="1032" y="1424"/>
                                </a:lnTo>
                                <a:lnTo>
                                  <a:pt x="993" y="1410"/>
                                </a:lnTo>
                                <a:lnTo>
                                  <a:pt x="959" y="1387"/>
                                </a:lnTo>
                                <a:lnTo>
                                  <a:pt x="928" y="1354"/>
                                </a:lnTo>
                                <a:lnTo>
                                  <a:pt x="901" y="1311"/>
                                </a:lnTo>
                                <a:lnTo>
                                  <a:pt x="876" y="1258"/>
                                </a:lnTo>
                                <a:lnTo>
                                  <a:pt x="853" y="1194"/>
                                </a:lnTo>
                                <a:lnTo>
                                  <a:pt x="834" y="1118"/>
                                </a:lnTo>
                                <a:lnTo>
                                  <a:pt x="821" y="1051"/>
                                </a:lnTo>
                                <a:lnTo>
                                  <a:pt x="811" y="976"/>
                                </a:lnTo>
                                <a:lnTo>
                                  <a:pt x="804" y="896"/>
                                </a:lnTo>
                                <a:lnTo>
                                  <a:pt x="800" y="809"/>
                                </a:lnTo>
                                <a:lnTo>
                                  <a:pt x="798" y="715"/>
                                </a:lnTo>
                                <a:close/>
                                <a:moveTo>
                                  <a:pt x="960" y="717"/>
                                </a:moveTo>
                                <a:lnTo>
                                  <a:pt x="961" y="814"/>
                                </a:lnTo>
                                <a:lnTo>
                                  <a:pt x="967" y="897"/>
                                </a:lnTo>
                                <a:lnTo>
                                  <a:pt x="976" y="964"/>
                                </a:lnTo>
                                <a:lnTo>
                                  <a:pt x="989" y="1018"/>
                                </a:lnTo>
                                <a:lnTo>
                                  <a:pt x="1005" y="1058"/>
                                </a:lnTo>
                                <a:lnTo>
                                  <a:pt x="1023" y="1086"/>
                                </a:lnTo>
                                <a:lnTo>
                                  <a:pt x="1045" y="1103"/>
                                </a:lnTo>
                                <a:lnTo>
                                  <a:pt x="1069" y="1109"/>
                                </a:lnTo>
                                <a:lnTo>
                                  <a:pt x="1093" y="1103"/>
                                </a:lnTo>
                                <a:lnTo>
                                  <a:pt x="1115" y="1087"/>
                                </a:lnTo>
                                <a:lnTo>
                                  <a:pt x="1134" y="1059"/>
                                </a:lnTo>
                                <a:lnTo>
                                  <a:pt x="1149" y="1019"/>
                                </a:lnTo>
                                <a:lnTo>
                                  <a:pt x="1161" y="966"/>
                                </a:lnTo>
                                <a:lnTo>
                                  <a:pt x="1170" y="895"/>
                                </a:lnTo>
                                <a:lnTo>
                                  <a:pt x="1176" y="805"/>
                                </a:lnTo>
                                <a:lnTo>
                                  <a:pt x="1178" y="698"/>
                                </a:lnTo>
                                <a:lnTo>
                                  <a:pt x="1176" y="607"/>
                                </a:lnTo>
                                <a:lnTo>
                                  <a:pt x="1170" y="529"/>
                                </a:lnTo>
                                <a:lnTo>
                                  <a:pt x="1161" y="465"/>
                                </a:lnTo>
                                <a:lnTo>
                                  <a:pt x="1148" y="413"/>
                                </a:lnTo>
                                <a:lnTo>
                                  <a:pt x="1132" y="374"/>
                                </a:lnTo>
                                <a:lnTo>
                                  <a:pt x="1113" y="346"/>
                                </a:lnTo>
                                <a:lnTo>
                                  <a:pt x="1091" y="329"/>
                                </a:lnTo>
                                <a:lnTo>
                                  <a:pt x="1067" y="323"/>
                                </a:lnTo>
                                <a:lnTo>
                                  <a:pt x="1044" y="329"/>
                                </a:lnTo>
                                <a:lnTo>
                                  <a:pt x="1023" y="346"/>
                                </a:lnTo>
                                <a:lnTo>
                                  <a:pt x="1005" y="374"/>
                                </a:lnTo>
                                <a:lnTo>
                                  <a:pt x="989" y="414"/>
                                </a:lnTo>
                                <a:lnTo>
                                  <a:pt x="976" y="468"/>
                                </a:lnTo>
                                <a:lnTo>
                                  <a:pt x="967" y="536"/>
                                </a:lnTo>
                                <a:lnTo>
                                  <a:pt x="961" y="619"/>
                                </a:lnTo>
                                <a:lnTo>
                                  <a:pt x="960" y="717"/>
                                </a:lnTo>
                                <a:close/>
                              </a:path>
                            </a:pathLst>
                          </a:custGeom>
                          <a:noFill/>
                          <a:ln w="95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F3FBDE" id="Group 283" o:spid="_x0000_s1026" style="position:absolute;margin-left:298.5pt;margin-top:16.35pt;width:149.45pt;height:72.2pt;z-index:-15727616;mso-wrap-distance-left:0;mso-wrap-distance-right:0;mso-position-horizontal-relative:page" coordorigin="5970,327" coordsize="2989,1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">
                <v:shape id="AutoShape 287" o:spid="_x0000_s1027" style="position:absolute;left:5977;top:334;width:1556;height:1429;visibility:visible;mso-wrap-style:square;v-text-anchor:top" coordsize="1556,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" path="m507,953l366,839r-6,62l352,955r-9,46l332,1039r-13,31l303,1091r-19,13l262,1108r-23,-5l219,1087r-17,-27l188,1023,176,972r-8,-70l163,815,162,709r1,-87l167,548r7,-62l183,436r17,-51l219,349r23,-22l267,319r12,2l290,326r11,8l311,346r10,15l329,378r8,20l344,421r4,17l352,459r4,25l360,513,502,430,487,327,468,239,445,166,419,106,388,59,352,26,310,7,264,,204,12,152,46r-45,57l69,184,51,240,36,302,23,371,13,447,6,528,1,617,,712r2,99l6,902r8,85l25,1064r14,69l59,1210r23,63l106,1325r26,38l161,1392r33,20l230,1424r41,4l305,1425r30,-10l362,1398r25,-23l408,1345r20,-37l446,1265r16,-49l476,1159r13,-62l499,1028r8,-75xm1101,1405r-11,-81l1078,1242r-9,-65l1055,1080,1026,878,974,511,955,382,939,267,928,186,916,105,905,24r-32,l873,878r-115,l767,795r10,-82l796,547r10,-83l815,382r9,82l834,547r19,166l863,795r10,83l873,24r-144,l718,105r-12,81l695,267r-12,82l660,511,602,917r-23,163l567,1161r-11,81l545,1324r-12,81l698,1405r6,-57l717,1234r6,-57l906,1177r26,228l1101,1405xm1555,24r-489,l1066,364r164,l1230,1404r161,l1391,364r164,l1555,24xe" fillcolor="black" stroked="f">
                  <v:path arrowok="t" o:connecttype="custom" o:connectlocs="360,1235;332,1373;284,1438;219,1421;176,1306;162,1043;174,820;219,683;279,655;311,680;337,732;352,793;502,764;445,500;352,360;204,346;69,518;23,705;1,951;6,1236;39,1467;106,1659;194,1746;305,1759;387,1709;446,1599;489,1431;1101,1739;1069,1511;974,845;928,520;873,358;767,1129;806,798;834,881;873,1212;718,439;683,683;579,1414;545,1658;704,1682;906,1511;1555,358;1230,698;1391,698" o:connectangles="0,0,0,0,0,0,0,0,0,0,0,0,0,0,0,0,0,0,0,0,0,0,0,0,0,0,0,0,0,0,0,0,0,0,0,0,0,0,0,0,0,0,0,0,0"/>
                </v:shape>
                <v:shape id="AutoShape 286" o:spid="_x0000_s1028" style="position:absolute;left:5977;top:334;width:1556;height:1429;visibility:visible;mso-wrap-style:square;v-text-anchor:top" coordsize="1556,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" path="m366,839r35,29l437,896r35,28l507,953r-8,75l489,1097r-13,62l462,1215r-16,50l428,1308r-20,37l387,1375r-25,23l335,1415r-30,10l271,1428r-41,-4l194,1412r-33,-20l132,1363r-26,-38l82,1273,59,1210,39,1133,25,1064,14,987,6,902,2,811,,711,1,617,6,528r7,-81l23,371,36,302,51,240,69,184r38,-81l152,46,204,12,264,r46,7l352,26r36,33l419,105r26,61l468,239r19,88l502,430r-35,21l431,472r-36,20l360,513r-4,-29l352,459r-4,-21l344,421r-7,-23l329,378r-8,-17l311,346,301,334r-11,-8l279,321r-12,-2l242,327r-23,22l200,385r-17,51l174,486r-7,62l163,622r-1,87l163,815r5,87l176,972r12,51l202,1060r17,27l239,1103r23,5l284,1104r19,-13l319,1070r13,-31l343,1001r9,-46l360,901r6,-62xm906,1177r-46,l814,1177r-45,l723,1177r-6,57l710,1291r-6,57l698,1405r-42,l615,1405r-41,l533,1405r12,-81l556,1242r11,-81l579,1080r12,-81l602,917r12,-81l625,755r12,-81l649,592r11,-81l672,430r11,-81l695,267r11,-81l718,105,729,24r44,l817,24r44,l905,24r11,81l928,186r11,81l951,349r11,81l974,511r12,81l997,674r12,81l1020,836r12,81l1044,999r11,81l1067,1161r11,81l1090,1324r11,81l1059,1405r-42,l974,1405r-42,l926,1348r-7,-57l913,1234r-7,-57xm873,878l863,795,853,713r-9,-83l834,547,824,464r-9,-82l806,464r-10,83l787,630r-10,83l767,795r-9,83l787,878r28,l844,878r29,xm1066,24r81,l1229,24r81,l1392,24r82,l1555,24r,85l1555,194r,85l1555,365r-41,l1473,365r-41,l1391,365r,80l1391,525r,80l1391,685r,80l1391,845r,80l1391,1005r,80l1391,1165r,80l1391,1325r,80l1351,1405r-41,l1270,1405r-40,l1230,1325r,-80l1230,1165r,-80l1230,1005r,-80l1230,845r,-80l1230,685r,-80l1230,525r,-80l1230,365r-41,l1148,365r-41,l1066,365r,-86l1066,194r,-85l1066,24xe" filled="f" strokeweight=".26444mm">
                  <v:path arrowok="t" o:connecttype="custom" o:connectlocs="472,1258;476,1493;408,1679;305,1759;161,1726;59,1544;6,1236;6,862;51,574;204,346;388,393;487,661;395,826;348,772;321,695;279,655;200,719;163,956;176,1306;239,1437;319,1404;360,1235;814,1511;710,1625;615,1739;556,1576;602,1251;649,926;695,601;773,358;916,439;962,764;1009,1089;1055,1414;1101,1739;932,1739;906,1511;844,964;806,798;767,1129;844,1212;1229,358;1555,358;1555,699;1391,699;1391,1019;1391,1339;1391,1659;1270,1739;1230,1499;1230,1179;1230,859;1148,699;1066,528" o:connectangles="0,0,0,0,0,0,0,0,0,0,0,0,0,0,0,0,0,0,0,0,0,0,0,0,0,0,0,0,0,0,0,0,0,0,0,0,0,0,0,0,0,0,0,0,0,0,0,0,0,0,0,0,0,0"/>
                </v:shape>
                <v:shape id="AutoShape 285" o:spid="_x0000_s1029" style="position:absolute;left:7611;top:334;width:1339;height:1429;visibility:visible;mso-wrap-style:square;v-text-anchor:top" coordsize="1339,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" path="m161,24l,24,,1405r161,l161,24xm791,24r-164,l511,1018,394,24r-169,l422,1405r175,l791,24xm1339,698r-2,-86l1333,525r-8,-80l1315,371r-9,-48l1302,303r-15,-62l1268,185r-38,-81l1183,46r-5,-4l1178,698r-2,107l1170,895r-9,71l1149,1019r-15,40l1115,1087r-22,16l1069,1109r-24,-6l1023,1086r-18,-28l989,1018,976,964r-9,-67l961,814r-1,-97l961,619r6,-83l976,468r13,-54l1005,374r18,-28l1044,329r23,-6l1091,329r22,17l1132,374r16,39l1161,465r9,64l1176,607r2,91l1178,42,1129,12,1068,r-61,12l954,47r-46,59l869,189r-18,56l835,308r-13,70l812,453r-8,81l800,622r-2,82l798,717r2,92l804,895r,2l811,976r10,75l834,1119r19,75l876,1258r25,53l928,1354r31,33l993,1410r39,14l1074,1428r42,-5l1154,1407r35,-27l1219,1342r27,-48l1270,1238r21,-64l1306,1109r2,-8l1319,1035r9,-72l1334,884r3,-87l1338,717r1,-19xe" fillcolor="black" stroked="f">
                  <v:path arrowok="t" o:connecttype="custom" o:connectlocs="0,358;161,1739;791,358;511,1352;225,358;597,1739;1339,1032;1333,859;1315,705;1302,637;1268,519;1183,380;1178,1032;1170,1229;1149,1353;1115,1421;1069,1443;1023,1420;989,1352;967,1231;960,1051;967,870;989,748;1023,680;1067,657;1113,680;1148,747;1170,863;1178,1032;1129,346;1007,346;908,440;851,579;822,712;804,868;798,1038;800,1143;804,1231;821,1385;853,1528;901,1645;959,1721;1032,1758;1116,1757;1189,1714;1246,1628;1291,1508;1308,1435;1328,1297;1337,1131;1339,1032" o:connectangles="0,0,0,0,0,0,0,0,0,0,0,0,0,0,0,0,0,0,0,0,0,0,0,0,0,0,0,0,0,0,0,0,0,0,0,0,0,0,0,0,0,0,0,0,0,0,0,0,0,0,0"/>
                </v:shape>
                <v:shape id="AutoShape 284" o:spid="_x0000_s1030" style="position:absolute;left:7611;top:334;width:1339;height:1429;visibility:visible;mso-wrap-style:square;v-text-anchor:top" coordsize="1339,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" path="m,24r40,l80,24r41,l161,24r,81l161,186r,81l161,349r,81l161,511r,81l161,674r,81l161,836r,81l161,999r,81l161,1161r,81l161,1324r,81l121,1405r-41,l40,1405r-40,l,1324r,-82l,1161r,-81l,999,,917,,836,,755,,674,,592,,511,,430,,349,,267,,186,,105,,24xm225,24r43,l310,24r42,l394,24r9,76l412,177r9,76l430,330r9,76l448,482r9,77l466,635r9,77l484,788r9,77l502,941r9,77l520,941r9,-76l538,788r9,-76l556,635r9,-76l574,482r9,-76l592,330r9,-77l610,177r8,-77l627,24r41,l709,24r41,l791,24r-11,81l768,186r-11,81l746,349r-12,81l723,511r-12,81l700,674r-12,81l677,836r-12,81l654,999r-12,81l631,1161r-12,81l608,1324r-11,81l553,1405r-43,l466,1405r-44,l411,1324r-12,-82l388,1161r-12,-81l365,999,353,917,341,836,330,755,318,674,306,592,295,511,283,430,271,349,260,267,248,186,237,105,225,24xm798,715r2,-93l804,534r8,-81l822,378r13,-70l851,245r18,-56l908,106,954,47r53,-35l1068,r61,12l1183,46r47,58l1268,185r19,56l1302,303r13,68l1325,445r8,80l1337,612r2,92l1337,797r-3,87l1328,963r-9,72l1308,1101r-17,73l1270,1238r-24,56l1219,1342r-30,38l1154,1407r-38,16l1074,1428r-42,-4l993,1410r-34,-23l928,1354r-27,-43l876,1258r-23,-64l834,1118r-13,-67l811,976r-7,-80l800,809r-2,-94xm960,717r1,97l967,897r9,67l989,1018r16,40l1023,1086r22,17l1069,1109r24,-6l1115,1087r19,-28l1149,1019r12,-53l1170,895r6,-90l1178,698r-2,-91l1170,529r-9,-64l1148,413r-16,-39l1113,346r-22,-17l1067,323r-23,6l1023,346r-18,28l989,414r-13,54l967,536r-6,83l960,717xe" filled="f" strokeweight=".26444mm">
                  <v:path arrowok="t" o:connecttype="custom" o:connectlocs="121,358;161,601;161,926;161,1251;161,1576;80,1739;0,1576;0,1251;0,926;0,601;225,358;394,358;430,664;466,969;502,1275;538,1122;574,816;610,511;709,358;768,520;723,845;677,1170;631,1495;553,1739;411,1658;365,1333;318,1008;271,683;225,358;812,787;869,523;1068,334;1268,519;1325,779;1337,1131;1308,1435;1219,1676;1074,1762;928,1688;834,1452;800,1143;967,1231;1023,1420;1115,1421;1170,1229;1170,863;1113,680;1023,680;967,870" o:connectangles="0,0,0,0,0,0,0,0,0,0,0,0,0,0,0,0,0,0,0,0,0,0,0,0,0,0,0,0,0,0,0,0,0,0,0,0,0,0,0,0,0,0,0,0,0,0,0,0,0"/>
                </v:shape>
                <w10:wrap type="topAndBottom" anchorx="page"/>
              </v:group>
            </w:pict>
          </mc:Fallback>
        </mc:AlternateContent>
      </w:r>
    </w:p>
    <w:p w14:paraId="1470D332" w14:textId="77777777" w:rsidR="00787B68" w:rsidRPr="003417F5" w:rsidRDefault="00787B68">
      <w:pPr>
        <w:pStyle w:val="Textoindependiente"/>
        <w:rPr>
          <w:rFonts w:ascii="Arial" w:hAnsi="Arial" w:cs="Arial"/>
          <w:sz w:val="20"/>
        </w:rPr>
      </w:pPr>
    </w:p>
    <w:p w14:paraId="4762D9C3" w14:textId="77777777" w:rsidR="00787B68" w:rsidRPr="003417F5" w:rsidRDefault="00787B68">
      <w:pPr>
        <w:pStyle w:val="Textoindependiente"/>
        <w:rPr>
          <w:rFonts w:ascii="Arial" w:hAnsi="Arial" w:cs="Arial"/>
          <w:sz w:val="20"/>
        </w:rPr>
      </w:pPr>
    </w:p>
    <w:p w14:paraId="3648FB50" w14:textId="77777777" w:rsidR="00787B68" w:rsidRPr="003417F5" w:rsidRDefault="00787B68">
      <w:pPr>
        <w:pStyle w:val="Textoindependiente"/>
        <w:rPr>
          <w:rFonts w:ascii="Arial" w:hAnsi="Arial" w:cs="Arial"/>
          <w:sz w:val="20"/>
        </w:rPr>
      </w:pPr>
    </w:p>
    <w:p w14:paraId="28DDEE00" w14:textId="77777777" w:rsidR="00787B68" w:rsidRPr="003417F5" w:rsidRDefault="00787B68">
      <w:pPr>
        <w:pStyle w:val="Textoindependiente"/>
        <w:rPr>
          <w:rFonts w:ascii="Arial" w:hAnsi="Arial" w:cs="Arial"/>
          <w:sz w:val="20"/>
        </w:rPr>
      </w:pPr>
    </w:p>
    <w:p w14:paraId="650049D8" w14:textId="7A1B8E0E" w:rsidR="00787B68" w:rsidRPr="003417F5" w:rsidRDefault="007C0ED1">
      <w:pPr>
        <w:pStyle w:val="Textoindependiente"/>
        <w:spacing w:before="1"/>
        <w:rPr>
          <w:rFonts w:ascii="Arial" w:hAnsi="Arial" w:cs="Arial"/>
          <w:sz w:val="25"/>
        </w:rPr>
      </w:pPr>
      <w:r w:rsidRPr="003417F5">
        <w:rPr>
          <w:rFonts w:ascii="Arial" w:hAnsi="Arial" w:cs="Arial"/>
          <w:noProof/>
        </w:rPr>
        <mc:AlternateContent>
          <mc:Choice Requires="wpg">
            <w:drawing>
              <wp:anchor distT="0" distB="0" distL="0" distR="0" simplePos="0" relativeHeight="487589376" behindDoc="1" locked="0" layoutInCell="1" allowOverlap="1" wp14:anchorId="7228954D" wp14:editId="30DC7306">
                <wp:simplePos x="0" y="0"/>
                <wp:positionH relativeFrom="page">
                  <wp:posOffset>2172335</wp:posOffset>
                </wp:positionH>
                <wp:positionV relativeFrom="paragraph">
                  <wp:posOffset>223520</wp:posOffset>
                </wp:positionV>
                <wp:extent cx="112395" cy="887095"/>
                <wp:effectExtent l="0" t="0" r="0" b="0"/>
                <wp:wrapTopAndBottom/>
                <wp:docPr id="1418"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 cy="887095"/>
                          <a:chOff x="3421" y="352"/>
                          <a:chExt cx="177" cy="1397"/>
                        </a:xfrm>
                      </wpg:grpSpPr>
                      <wps:wsp>
                        <wps:cNvPr id="1420" name="Rectangle 282"/>
                        <wps:cNvSpPr>
                          <a:spLocks noChangeArrowheads="1"/>
                        </wps:cNvSpPr>
                        <wps:spPr bwMode="auto">
                          <a:xfrm>
                            <a:off x="3428" y="359"/>
                            <a:ext cx="162" cy="13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2" name="Freeform 281"/>
                        <wps:cNvSpPr>
                          <a:spLocks/>
                        </wps:cNvSpPr>
                        <wps:spPr bwMode="auto">
                          <a:xfrm>
                            <a:off x="3428" y="359"/>
                            <a:ext cx="162" cy="1382"/>
                          </a:xfrm>
                          <a:custGeom>
                            <a:avLst/>
                            <a:gdLst>
                              <a:gd name="T0" fmla="+- 0 3429 3429"/>
                              <a:gd name="T1" fmla="*/ T0 w 162"/>
                              <a:gd name="T2" fmla="+- 0 359 359"/>
                              <a:gd name="T3" fmla="*/ 359 h 1382"/>
                              <a:gd name="T4" fmla="+- 0 3469 3429"/>
                              <a:gd name="T5" fmla="*/ T4 w 162"/>
                              <a:gd name="T6" fmla="+- 0 359 359"/>
                              <a:gd name="T7" fmla="*/ 359 h 1382"/>
                              <a:gd name="T8" fmla="+- 0 3509 3429"/>
                              <a:gd name="T9" fmla="*/ T8 w 162"/>
                              <a:gd name="T10" fmla="+- 0 359 359"/>
                              <a:gd name="T11" fmla="*/ 359 h 1382"/>
                              <a:gd name="T12" fmla="+- 0 3550 3429"/>
                              <a:gd name="T13" fmla="*/ T12 w 162"/>
                              <a:gd name="T14" fmla="+- 0 359 359"/>
                              <a:gd name="T15" fmla="*/ 359 h 1382"/>
                              <a:gd name="T16" fmla="+- 0 3590 3429"/>
                              <a:gd name="T17" fmla="*/ T16 w 162"/>
                              <a:gd name="T18" fmla="+- 0 359 359"/>
                              <a:gd name="T19" fmla="*/ 359 h 1382"/>
                              <a:gd name="T20" fmla="+- 0 3590 3429"/>
                              <a:gd name="T21" fmla="*/ T20 w 162"/>
                              <a:gd name="T22" fmla="+- 0 441 359"/>
                              <a:gd name="T23" fmla="*/ 441 h 1382"/>
                              <a:gd name="T24" fmla="+- 0 3590 3429"/>
                              <a:gd name="T25" fmla="*/ T24 w 162"/>
                              <a:gd name="T26" fmla="+- 0 1741 359"/>
                              <a:gd name="T27" fmla="*/ 1741 h 1382"/>
                              <a:gd name="T28" fmla="+- 0 3550 3429"/>
                              <a:gd name="T29" fmla="*/ T28 w 162"/>
                              <a:gd name="T30" fmla="+- 0 1741 359"/>
                              <a:gd name="T31" fmla="*/ 1741 h 1382"/>
                              <a:gd name="T32" fmla="+- 0 3509 3429"/>
                              <a:gd name="T33" fmla="*/ T32 w 162"/>
                              <a:gd name="T34" fmla="+- 0 1741 359"/>
                              <a:gd name="T35" fmla="*/ 1741 h 1382"/>
                              <a:gd name="T36" fmla="+- 0 3469 3429"/>
                              <a:gd name="T37" fmla="*/ T36 w 162"/>
                              <a:gd name="T38" fmla="+- 0 1741 359"/>
                              <a:gd name="T39" fmla="*/ 1741 h 1382"/>
                              <a:gd name="T40" fmla="+- 0 3429 3429"/>
                              <a:gd name="T41" fmla="*/ T40 w 162"/>
                              <a:gd name="T42" fmla="+- 0 1741 359"/>
                              <a:gd name="T43" fmla="*/ 1741 h 1382"/>
                              <a:gd name="T44" fmla="+- 0 3429 3429"/>
                              <a:gd name="T45" fmla="*/ T44 w 162"/>
                              <a:gd name="T46" fmla="+- 0 1659 359"/>
                              <a:gd name="T47" fmla="*/ 1659 h 1382"/>
                              <a:gd name="T48" fmla="+- 0 3429 3429"/>
                              <a:gd name="T49" fmla="*/ T48 w 162"/>
                              <a:gd name="T50" fmla="+- 0 441 359"/>
                              <a:gd name="T51" fmla="*/ 441 h 1382"/>
                              <a:gd name="T52" fmla="+- 0 3429 3429"/>
                              <a:gd name="T53" fmla="*/ T52 w 162"/>
                              <a:gd name="T54" fmla="+- 0 359 359"/>
                              <a:gd name="T55" fmla="*/ 359 h 1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2" h="1382">
                                <a:moveTo>
                                  <a:pt x="0" y="0"/>
                                </a:moveTo>
                                <a:lnTo>
                                  <a:pt x="40" y="0"/>
                                </a:lnTo>
                                <a:lnTo>
                                  <a:pt x="80" y="0"/>
                                </a:lnTo>
                                <a:lnTo>
                                  <a:pt x="121" y="0"/>
                                </a:lnTo>
                                <a:lnTo>
                                  <a:pt x="161" y="0"/>
                                </a:lnTo>
                                <a:lnTo>
                                  <a:pt x="161" y="82"/>
                                </a:lnTo>
                                <a:lnTo>
                                  <a:pt x="161" y="1382"/>
                                </a:lnTo>
                                <a:lnTo>
                                  <a:pt x="121" y="1382"/>
                                </a:lnTo>
                                <a:lnTo>
                                  <a:pt x="80" y="1382"/>
                                </a:lnTo>
                                <a:lnTo>
                                  <a:pt x="40" y="1382"/>
                                </a:lnTo>
                                <a:lnTo>
                                  <a:pt x="0" y="1382"/>
                                </a:lnTo>
                                <a:lnTo>
                                  <a:pt x="0" y="1300"/>
                                </a:lnTo>
                                <a:lnTo>
                                  <a:pt x="0" y="82"/>
                                </a:lnTo>
                                <a:lnTo>
                                  <a:pt x="0" y="0"/>
                                </a:lnTo>
                                <a:close/>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20845B" id="Group 280" o:spid="_x0000_s1026" style="position:absolute;margin-left:171.05pt;margin-top:17.6pt;width:8.85pt;height:69.85pt;z-index:-15727104;mso-wrap-distance-left:0;mso-wrap-distance-right:0;mso-position-horizontal-relative:page" coordorigin="3421,352" coordsize="177,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">
                <v:rect id="Rectangle 282" o:spid="_x0000_s1027" style="position:absolute;left:3428;top:359;width:162;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" fillcolor="black" stroked="f"/>
                <v:shape id="Freeform 281" o:spid="_x0000_s1028" style="position:absolute;left:3428;top:359;width:162;height:1382;visibility:visible;mso-wrap-style:square;v-text-anchor:top" coordsize="162,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" path="m,l40,,80,r41,l161,r,82l161,1382r-40,l80,1382r-40,l,1382r,-82l,82,,xe" filled="f" strokeweight=".26481mm">
                  <v:path arrowok="t" o:connecttype="custom" o:connectlocs="0,359;40,359;80,359;121,359;161,359;161,441;161,1741;121,1741;80,1741;40,1741;0,1741;0,1659;0,441;0,359" o:connectangles="0,0,0,0,0,0,0,0,0,0,0,0,0,0"/>
                </v:shape>
                <w10:wrap type="topAndBottom" anchorx="page"/>
              </v:group>
            </w:pict>
          </mc:Fallback>
        </mc:AlternateContent>
      </w:r>
      <w:r w:rsidRPr="003417F5">
        <w:rPr>
          <w:rFonts w:ascii="Arial" w:hAnsi="Arial" w:cs="Arial"/>
          <w:noProof/>
        </w:rPr>
        <mc:AlternateContent>
          <mc:Choice Requires="wpg">
            <w:drawing>
              <wp:anchor distT="0" distB="0" distL="0" distR="0" simplePos="0" relativeHeight="487589888" behindDoc="1" locked="0" layoutInCell="1" allowOverlap="1" wp14:anchorId="19F4A3C2" wp14:editId="1435860C">
                <wp:simplePos x="0" y="0"/>
                <wp:positionH relativeFrom="page">
                  <wp:posOffset>2348865</wp:posOffset>
                </wp:positionH>
                <wp:positionV relativeFrom="paragraph">
                  <wp:posOffset>208280</wp:posOffset>
                </wp:positionV>
                <wp:extent cx="1894840" cy="916940"/>
                <wp:effectExtent l="0" t="0" r="0" b="0"/>
                <wp:wrapTopAndBottom/>
                <wp:docPr id="1400"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4840" cy="916940"/>
                          <a:chOff x="3699" y="328"/>
                          <a:chExt cx="2984" cy="1444"/>
                        </a:xfrm>
                      </wpg:grpSpPr>
                      <wps:wsp>
                        <wps:cNvPr id="1402" name="Freeform 279"/>
                        <wps:cNvSpPr>
                          <a:spLocks/>
                        </wps:cNvSpPr>
                        <wps:spPr bwMode="auto">
                          <a:xfrm>
                            <a:off x="3706" y="359"/>
                            <a:ext cx="499" cy="1382"/>
                          </a:xfrm>
                          <a:custGeom>
                            <a:avLst/>
                            <a:gdLst>
                              <a:gd name="T0" fmla="+- 0 4205 3707"/>
                              <a:gd name="T1" fmla="*/ T0 w 499"/>
                              <a:gd name="T2" fmla="+- 0 359 359"/>
                              <a:gd name="T3" fmla="*/ 359 h 1382"/>
                              <a:gd name="T4" fmla="+- 0 4053 3707"/>
                              <a:gd name="T5" fmla="*/ T4 w 499"/>
                              <a:gd name="T6" fmla="+- 0 359 359"/>
                              <a:gd name="T7" fmla="*/ 359 h 1382"/>
                              <a:gd name="T8" fmla="+- 0 4053 3707"/>
                              <a:gd name="T9" fmla="*/ T8 w 499"/>
                              <a:gd name="T10" fmla="+- 0 1124 359"/>
                              <a:gd name="T11" fmla="*/ 1124 h 1382"/>
                              <a:gd name="T12" fmla="+- 0 4034 3707"/>
                              <a:gd name="T13" fmla="*/ T12 w 499"/>
                              <a:gd name="T14" fmla="+- 0 1048 359"/>
                              <a:gd name="T15" fmla="*/ 1048 h 1382"/>
                              <a:gd name="T16" fmla="+- 0 3857 3707"/>
                              <a:gd name="T17" fmla="*/ T16 w 499"/>
                              <a:gd name="T18" fmla="+- 0 359 359"/>
                              <a:gd name="T19" fmla="*/ 359 h 1382"/>
                              <a:gd name="T20" fmla="+- 0 3707 3707"/>
                              <a:gd name="T21" fmla="*/ T20 w 499"/>
                              <a:gd name="T22" fmla="+- 0 359 359"/>
                              <a:gd name="T23" fmla="*/ 359 h 1382"/>
                              <a:gd name="T24" fmla="+- 0 3707 3707"/>
                              <a:gd name="T25" fmla="*/ T24 w 499"/>
                              <a:gd name="T26" fmla="+- 0 1741 359"/>
                              <a:gd name="T27" fmla="*/ 1741 h 1382"/>
                              <a:gd name="T28" fmla="+- 0 3858 3707"/>
                              <a:gd name="T29" fmla="*/ T28 w 499"/>
                              <a:gd name="T30" fmla="+- 0 1741 359"/>
                              <a:gd name="T31" fmla="*/ 1741 h 1382"/>
                              <a:gd name="T32" fmla="+- 0 3858 3707"/>
                              <a:gd name="T33" fmla="*/ T32 w 499"/>
                              <a:gd name="T34" fmla="+- 0 983 359"/>
                              <a:gd name="T35" fmla="*/ 983 h 1382"/>
                              <a:gd name="T36" fmla="+- 0 3878 3707"/>
                              <a:gd name="T37" fmla="*/ T36 w 499"/>
                              <a:gd name="T38" fmla="+- 0 1059 359"/>
                              <a:gd name="T39" fmla="*/ 1059 h 1382"/>
                              <a:gd name="T40" fmla="+- 0 4053 3707"/>
                              <a:gd name="T41" fmla="*/ T40 w 499"/>
                              <a:gd name="T42" fmla="+- 0 1741 359"/>
                              <a:gd name="T43" fmla="*/ 1741 h 1382"/>
                              <a:gd name="T44" fmla="+- 0 4205 3707"/>
                              <a:gd name="T45" fmla="*/ T44 w 499"/>
                              <a:gd name="T46" fmla="+- 0 1741 359"/>
                              <a:gd name="T47" fmla="*/ 1741 h 1382"/>
                              <a:gd name="T48" fmla="+- 0 4205 3707"/>
                              <a:gd name="T49" fmla="*/ T48 w 499"/>
                              <a:gd name="T50" fmla="+- 0 359 359"/>
                              <a:gd name="T51" fmla="*/ 359 h 1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9" h="1382">
                                <a:moveTo>
                                  <a:pt x="498" y="0"/>
                                </a:moveTo>
                                <a:lnTo>
                                  <a:pt x="346" y="0"/>
                                </a:lnTo>
                                <a:lnTo>
                                  <a:pt x="346" y="765"/>
                                </a:lnTo>
                                <a:lnTo>
                                  <a:pt x="327" y="689"/>
                                </a:lnTo>
                                <a:lnTo>
                                  <a:pt x="150" y="0"/>
                                </a:lnTo>
                                <a:lnTo>
                                  <a:pt x="0" y="0"/>
                                </a:lnTo>
                                <a:lnTo>
                                  <a:pt x="0" y="1382"/>
                                </a:lnTo>
                                <a:lnTo>
                                  <a:pt x="151" y="1382"/>
                                </a:lnTo>
                                <a:lnTo>
                                  <a:pt x="151" y="624"/>
                                </a:lnTo>
                                <a:lnTo>
                                  <a:pt x="171" y="700"/>
                                </a:lnTo>
                                <a:lnTo>
                                  <a:pt x="346" y="1382"/>
                                </a:lnTo>
                                <a:lnTo>
                                  <a:pt x="498" y="1382"/>
                                </a:lnTo>
                                <a:lnTo>
                                  <a:pt x="4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4" name="Freeform 278"/>
                        <wps:cNvSpPr>
                          <a:spLocks/>
                        </wps:cNvSpPr>
                        <wps:spPr bwMode="auto">
                          <a:xfrm>
                            <a:off x="3706" y="359"/>
                            <a:ext cx="499" cy="1382"/>
                          </a:xfrm>
                          <a:custGeom>
                            <a:avLst/>
                            <a:gdLst>
                              <a:gd name="T0" fmla="+- 0 3707 3707"/>
                              <a:gd name="T1" fmla="*/ T0 w 499"/>
                              <a:gd name="T2" fmla="+- 0 359 359"/>
                              <a:gd name="T3" fmla="*/ 359 h 1382"/>
                              <a:gd name="T4" fmla="+- 0 3744 3707"/>
                              <a:gd name="T5" fmla="*/ T4 w 499"/>
                              <a:gd name="T6" fmla="+- 0 359 359"/>
                              <a:gd name="T7" fmla="*/ 359 h 1382"/>
                              <a:gd name="T8" fmla="+- 0 3782 3707"/>
                              <a:gd name="T9" fmla="*/ T8 w 499"/>
                              <a:gd name="T10" fmla="+- 0 359 359"/>
                              <a:gd name="T11" fmla="*/ 359 h 1382"/>
                              <a:gd name="T12" fmla="+- 0 3820 3707"/>
                              <a:gd name="T13" fmla="*/ T12 w 499"/>
                              <a:gd name="T14" fmla="+- 0 359 359"/>
                              <a:gd name="T15" fmla="*/ 359 h 1382"/>
                              <a:gd name="T16" fmla="+- 0 3857 3707"/>
                              <a:gd name="T17" fmla="*/ T16 w 499"/>
                              <a:gd name="T18" fmla="+- 0 359 359"/>
                              <a:gd name="T19" fmla="*/ 359 h 1382"/>
                              <a:gd name="T20" fmla="+- 0 3876 3707"/>
                              <a:gd name="T21" fmla="*/ T20 w 499"/>
                              <a:gd name="T22" fmla="+- 0 436 359"/>
                              <a:gd name="T23" fmla="*/ 436 h 1382"/>
                              <a:gd name="T24" fmla="+- 0 3896 3707"/>
                              <a:gd name="T25" fmla="*/ T24 w 499"/>
                              <a:gd name="T26" fmla="+- 0 512 359"/>
                              <a:gd name="T27" fmla="*/ 512 h 1382"/>
                              <a:gd name="T28" fmla="+- 0 3916 3707"/>
                              <a:gd name="T29" fmla="*/ T28 w 499"/>
                              <a:gd name="T30" fmla="+- 0 589 359"/>
                              <a:gd name="T31" fmla="*/ 589 h 1382"/>
                              <a:gd name="T32" fmla="+- 0 3935 3707"/>
                              <a:gd name="T33" fmla="*/ T32 w 499"/>
                              <a:gd name="T34" fmla="+- 0 665 359"/>
                              <a:gd name="T35" fmla="*/ 665 h 1382"/>
                              <a:gd name="T36" fmla="+- 0 3955 3707"/>
                              <a:gd name="T37" fmla="*/ T36 w 499"/>
                              <a:gd name="T38" fmla="+- 0 742 359"/>
                              <a:gd name="T39" fmla="*/ 742 h 1382"/>
                              <a:gd name="T40" fmla="+- 0 3975 3707"/>
                              <a:gd name="T41" fmla="*/ T40 w 499"/>
                              <a:gd name="T42" fmla="+- 0 818 359"/>
                              <a:gd name="T43" fmla="*/ 818 h 1382"/>
                              <a:gd name="T44" fmla="+- 0 3995 3707"/>
                              <a:gd name="T45" fmla="*/ T44 w 499"/>
                              <a:gd name="T46" fmla="+- 0 895 359"/>
                              <a:gd name="T47" fmla="*/ 895 h 1382"/>
                              <a:gd name="T48" fmla="+- 0 4015 3707"/>
                              <a:gd name="T49" fmla="*/ T48 w 499"/>
                              <a:gd name="T50" fmla="+- 0 971 359"/>
                              <a:gd name="T51" fmla="*/ 971 h 1382"/>
                              <a:gd name="T52" fmla="+- 0 4034 3707"/>
                              <a:gd name="T53" fmla="*/ T52 w 499"/>
                              <a:gd name="T54" fmla="+- 0 1048 359"/>
                              <a:gd name="T55" fmla="*/ 1048 h 1382"/>
                              <a:gd name="T56" fmla="+- 0 4053 3707"/>
                              <a:gd name="T57" fmla="*/ T56 w 499"/>
                              <a:gd name="T58" fmla="+- 0 1124 359"/>
                              <a:gd name="T59" fmla="*/ 1124 h 1382"/>
                              <a:gd name="T60" fmla="+- 0 4053 3707"/>
                              <a:gd name="T61" fmla="*/ T60 w 499"/>
                              <a:gd name="T62" fmla="+- 0 1048 359"/>
                              <a:gd name="T63" fmla="*/ 1048 h 1382"/>
                              <a:gd name="T64" fmla="+- 0 4053 3707"/>
                              <a:gd name="T65" fmla="*/ T64 w 499"/>
                              <a:gd name="T66" fmla="+- 0 359 359"/>
                              <a:gd name="T67" fmla="*/ 359 h 1382"/>
                              <a:gd name="T68" fmla="+- 0 4091 3707"/>
                              <a:gd name="T69" fmla="*/ T68 w 499"/>
                              <a:gd name="T70" fmla="+- 0 359 359"/>
                              <a:gd name="T71" fmla="*/ 359 h 1382"/>
                              <a:gd name="T72" fmla="+- 0 4129 3707"/>
                              <a:gd name="T73" fmla="*/ T72 w 499"/>
                              <a:gd name="T74" fmla="+- 0 359 359"/>
                              <a:gd name="T75" fmla="*/ 359 h 1382"/>
                              <a:gd name="T76" fmla="+- 0 4167 3707"/>
                              <a:gd name="T77" fmla="*/ T76 w 499"/>
                              <a:gd name="T78" fmla="+- 0 359 359"/>
                              <a:gd name="T79" fmla="*/ 359 h 1382"/>
                              <a:gd name="T80" fmla="+- 0 4205 3707"/>
                              <a:gd name="T81" fmla="*/ T80 w 499"/>
                              <a:gd name="T82" fmla="+- 0 359 359"/>
                              <a:gd name="T83" fmla="*/ 359 h 1382"/>
                              <a:gd name="T84" fmla="+- 0 4205 3707"/>
                              <a:gd name="T85" fmla="*/ T84 w 499"/>
                              <a:gd name="T86" fmla="+- 0 441 359"/>
                              <a:gd name="T87" fmla="*/ 441 h 1382"/>
                              <a:gd name="T88" fmla="+- 0 4205 3707"/>
                              <a:gd name="T89" fmla="*/ T88 w 499"/>
                              <a:gd name="T90" fmla="+- 0 1741 359"/>
                              <a:gd name="T91" fmla="*/ 1741 h 1382"/>
                              <a:gd name="T92" fmla="+- 0 4167 3707"/>
                              <a:gd name="T93" fmla="*/ T92 w 499"/>
                              <a:gd name="T94" fmla="+- 0 1741 359"/>
                              <a:gd name="T95" fmla="*/ 1741 h 1382"/>
                              <a:gd name="T96" fmla="+- 0 4129 3707"/>
                              <a:gd name="T97" fmla="*/ T96 w 499"/>
                              <a:gd name="T98" fmla="+- 0 1741 359"/>
                              <a:gd name="T99" fmla="*/ 1741 h 1382"/>
                              <a:gd name="T100" fmla="+- 0 4091 3707"/>
                              <a:gd name="T101" fmla="*/ T100 w 499"/>
                              <a:gd name="T102" fmla="+- 0 1741 359"/>
                              <a:gd name="T103" fmla="*/ 1741 h 1382"/>
                              <a:gd name="T104" fmla="+- 0 4053 3707"/>
                              <a:gd name="T105" fmla="*/ T104 w 499"/>
                              <a:gd name="T106" fmla="+- 0 1741 359"/>
                              <a:gd name="T107" fmla="*/ 1741 h 1382"/>
                              <a:gd name="T108" fmla="+- 0 4034 3707"/>
                              <a:gd name="T109" fmla="*/ T108 w 499"/>
                              <a:gd name="T110" fmla="+- 0 1665 359"/>
                              <a:gd name="T111" fmla="*/ 1665 h 1382"/>
                              <a:gd name="T112" fmla="+- 0 4015 3707"/>
                              <a:gd name="T113" fmla="*/ T112 w 499"/>
                              <a:gd name="T114" fmla="+- 0 1589 359"/>
                              <a:gd name="T115" fmla="*/ 1589 h 1382"/>
                              <a:gd name="T116" fmla="+- 0 3995 3707"/>
                              <a:gd name="T117" fmla="*/ T116 w 499"/>
                              <a:gd name="T118" fmla="+- 0 1513 359"/>
                              <a:gd name="T119" fmla="*/ 1513 h 1382"/>
                              <a:gd name="T120" fmla="+- 0 3976 3707"/>
                              <a:gd name="T121" fmla="*/ T120 w 499"/>
                              <a:gd name="T122" fmla="+- 0 1438 359"/>
                              <a:gd name="T123" fmla="*/ 1438 h 1382"/>
                              <a:gd name="T124" fmla="+- 0 3956 3707"/>
                              <a:gd name="T125" fmla="*/ T124 w 499"/>
                              <a:gd name="T126" fmla="+- 0 1362 359"/>
                              <a:gd name="T127" fmla="*/ 1362 h 1382"/>
                              <a:gd name="T128" fmla="+- 0 3936 3707"/>
                              <a:gd name="T129" fmla="*/ T128 w 499"/>
                              <a:gd name="T130" fmla="+- 0 1286 359"/>
                              <a:gd name="T131" fmla="*/ 1286 h 1382"/>
                              <a:gd name="T132" fmla="+- 0 3917 3707"/>
                              <a:gd name="T133" fmla="*/ T132 w 499"/>
                              <a:gd name="T134" fmla="+- 0 1210 359"/>
                              <a:gd name="T135" fmla="*/ 1210 h 1382"/>
                              <a:gd name="T136" fmla="+- 0 3897 3707"/>
                              <a:gd name="T137" fmla="*/ T136 w 499"/>
                              <a:gd name="T138" fmla="+- 0 1135 359"/>
                              <a:gd name="T139" fmla="*/ 1135 h 1382"/>
                              <a:gd name="T140" fmla="+- 0 3878 3707"/>
                              <a:gd name="T141" fmla="*/ T140 w 499"/>
                              <a:gd name="T142" fmla="+- 0 1059 359"/>
                              <a:gd name="T143" fmla="*/ 1059 h 1382"/>
                              <a:gd name="T144" fmla="+- 0 3858 3707"/>
                              <a:gd name="T145" fmla="*/ T144 w 499"/>
                              <a:gd name="T146" fmla="+- 0 983 359"/>
                              <a:gd name="T147" fmla="*/ 983 h 1382"/>
                              <a:gd name="T148" fmla="+- 0 3858 3707"/>
                              <a:gd name="T149" fmla="*/ T148 w 499"/>
                              <a:gd name="T150" fmla="+- 0 1067 359"/>
                              <a:gd name="T151" fmla="*/ 1067 h 1382"/>
                              <a:gd name="T152" fmla="+- 0 3858 3707"/>
                              <a:gd name="T153" fmla="*/ T152 w 499"/>
                              <a:gd name="T154" fmla="+- 0 1741 359"/>
                              <a:gd name="T155" fmla="*/ 1741 h 1382"/>
                              <a:gd name="T156" fmla="+- 0 3820 3707"/>
                              <a:gd name="T157" fmla="*/ T156 w 499"/>
                              <a:gd name="T158" fmla="+- 0 1741 359"/>
                              <a:gd name="T159" fmla="*/ 1741 h 1382"/>
                              <a:gd name="T160" fmla="+- 0 3782 3707"/>
                              <a:gd name="T161" fmla="*/ T160 w 499"/>
                              <a:gd name="T162" fmla="+- 0 1741 359"/>
                              <a:gd name="T163" fmla="*/ 1741 h 1382"/>
                              <a:gd name="T164" fmla="+- 0 3745 3707"/>
                              <a:gd name="T165" fmla="*/ T164 w 499"/>
                              <a:gd name="T166" fmla="+- 0 1741 359"/>
                              <a:gd name="T167" fmla="*/ 1741 h 1382"/>
                              <a:gd name="T168" fmla="+- 0 3707 3707"/>
                              <a:gd name="T169" fmla="*/ T168 w 499"/>
                              <a:gd name="T170" fmla="+- 0 1741 359"/>
                              <a:gd name="T171" fmla="*/ 1741 h 1382"/>
                              <a:gd name="T172" fmla="+- 0 3707 3707"/>
                              <a:gd name="T173" fmla="*/ T172 w 499"/>
                              <a:gd name="T174" fmla="+- 0 1659 359"/>
                              <a:gd name="T175" fmla="*/ 1659 h 1382"/>
                              <a:gd name="T176" fmla="+- 0 3707 3707"/>
                              <a:gd name="T177" fmla="*/ T176 w 499"/>
                              <a:gd name="T178" fmla="+- 0 441 359"/>
                              <a:gd name="T179" fmla="*/ 441 h 1382"/>
                              <a:gd name="T180" fmla="+- 0 3707 3707"/>
                              <a:gd name="T181" fmla="*/ T180 w 499"/>
                              <a:gd name="T182" fmla="+- 0 359 359"/>
                              <a:gd name="T183" fmla="*/ 359 h 1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99" h="1382">
                                <a:moveTo>
                                  <a:pt x="0" y="0"/>
                                </a:moveTo>
                                <a:lnTo>
                                  <a:pt x="37" y="0"/>
                                </a:lnTo>
                                <a:lnTo>
                                  <a:pt x="75" y="0"/>
                                </a:lnTo>
                                <a:lnTo>
                                  <a:pt x="113" y="0"/>
                                </a:lnTo>
                                <a:lnTo>
                                  <a:pt x="150" y="0"/>
                                </a:lnTo>
                                <a:lnTo>
                                  <a:pt x="169" y="77"/>
                                </a:lnTo>
                                <a:lnTo>
                                  <a:pt x="189" y="153"/>
                                </a:lnTo>
                                <a:lnTo>
                                  <a:pt x="209" y="230"/>
                                </a:lnTo>
                                <a:lnTo>
                                  <a:pt x="228" y="306"/>
                                </a:lnTo>
                                <a:lnTo>
                                  <a:pt x="248" y="383"/>
                                </a:lnTo>
                                <a:lnTo>
                                  <a:pt x="268" y="459"/>
                                </a:lnTo>
                                <a:lnTo>
                                  <a:pt x="288" y="536"/>
                                </a:lnTo>
                                <a:lnTo>
                                  <a:pt x="308" y="612"/>
                                </a:lnTo>
                                <a:lnTo>
                                  <a:pt x="327" y="689"/>
                                </a:lnTo>
                                <a:lnTo>
                                  <a:pt x="346" y="765"/>
                                </a:lnTo>
                                <a:lnTo>
                                  <a:pt x="346" y="689"/>
                                </a:lnTo>
                                <a:lnTo>
                                  <a:pt x="346" y="0"/>
                                </a:lnTo>
                                <a:lnTo>
                                  <a:pt x="384" y="0"/>
                                </a:lnTo>
                                <a:lnTo>
                                  <a:pt x="422" y="0"/>
                                </a:lnTo>
                                <a:lnTo>
                                  <a:pt x="460" y="0"/>
                                </a:lnTo>
                                <a:lnTo>
                                  <a:pt x="498" y="0"/>
                                </a:lnTo>
                                <a:lnTo>
                                  <a:pt x="498" y="82"/>
                                </a:lnTo>
                                <a:lnTo>
                                  <a:pt x="498" y="1382"/>
                                </a:lnTo>
                                <a:lnTo>
                                  <a:pt x="460" y="1382"/>
                                </a:lnTo>
                                <a:lnTo>
                                  <a:pt x="422" y="1382"/>
                                </a:lnTo>
                                <a:lnTo>
                                  <a:pt x="384" y="1382"/>
                                </a:lnTo>
                                <a:lnTo>
                                  <a:pt x="346" y="1382"/>
                                </a:lnTo>
                                <a:lnTo>
                                  <a:pt x="327" y="1306"/>
                                </a:lnTo>
                                <a:lnTo>
                                  <a:pt x="308" y="1230"/>
                                </a:lnTo>
                                <a:lnTo>
                                  <a:pt x="288" y="1154"/>
                                </a:lnTo>
                                <a:lnTo>
                                  <a:pt x="269" y="1079"/>
                                </a:lnTo>
                                <a:lnTo>
                                  <a:pt x="249" y="1003"/>
                                </a:lnTo>
                                <a:lnTo>
                                  <a:pt x="229" y="927"/>
                                </a:lnTo>
                                <a:lnTo>
                                  <a:pt x="210" y="851"/>
                                </a:lnTo>
                                <a:lnTo>
                                  <a:pt x="190" y="776"/>
                                </a:lnTo>
                                <a:lnTo>
                                  <a:pt x="171" y="700"/>
                                </a:lnTo>
                                <a:lnTo>
                                  <a:pt x="151" y="624"/>
                                </a:lnTo>
                                <a:lnTo>
                                  <a:pt x="151" y="708"/>
                                </a:lnTo>
                                <a:lnTo>
                                  <a:pt x="151" y="1382"/>
                                </a:lnTo>
                                <a:lnTo>
                                  <a:pt x="113" y="1382"/>
                                </a:lnTo>
                                <a:lnTo>
                                  <a:pt x="75" y="1382"/>
                                </a:lnTo>
                                <a:lnTo>
                                  <a:pt x="38" y="1382"/>
                                </a:lnTo>
                                <a:lnTo>
                                  <a:pt x="0" y="1382"/>
                                </a:lnTo>
                                <a:lnTo>
                                  <a:pt x="0" y="1300"/>
                                </a:lnTo>
                                <a:lnTo>
                                  <a:pt x="0" y="82"/>
                                </a:lnTo>
                                <a:lnTo>
                                  <a:pt x="0" y="0"/>
                                </a:lnTo>
                                <a:close/>
                              </a:path>
                            </a:pathLst>
                          </a:custGeom>
                          <a:noFill/>
                          <a:ln w="95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6" name="AutoShape 277"/>
                        <wps:cNvSpPr>
                          <a:spLocks/>
                        </wps:cNvSpPr>
                        <wps:spPr bwMode="auto">
                          <a:xfrm>
                            <a:off x="4284" y="335"/>
                            <a:ext cx="1008" cy="1429"/>
                          </a:xfrm>
                          <a:custGeom>
                            <a:avLst/>
                            <a:gdLst>
                              <a:gd name="T0" fmla="+- 0 4756 4285"/>
                              <a:gd name="T1" fmla="*/ T0 w 1008"/>
                              <a:gd name="T2" fmla="+- 0 1236 336"/>
                              <a:gd name="T3" fmla="*/ 1236 h 1429"/>
                              <a:gd name="T4" fmla="+- 0 4746 4285"/>
                              <a:gd name="T5" fmla="*/ T4 w 1008"/>
                              <a:gd name="T6" fmla="+- 0 1134 336"/>
                              <a:gd name="T7" fmla="*/ 1134 h 1429"/>
                              <a:gd name="T8" fmla="+- 0 4725 4285"/>
                              <a:gd name="T9" fmla="*/ T8 w 1008"/>
                              <a:gd name="T10" fmla="+- 0 1043 336"/>
                              <a:gd name="T11" fmla="*/ 1043 h 1429"/>
                              <a:gd name="T12" fmla="+- 0 4691 4285"/>
                              <a:gd name="T13" fmla="*/ T12 w 1008"/>
                              <a:gd name="T14" fmla="+- 0 966 336"/>
                              <a:gd name="T15" fmla="*/ 966 h 1429"/>
                              <a:gd name="T16" fmla="+- 0 4644 4285"/>
                              <a:gd name="T17" fmla="*/ T16 w 1008"/>
                              <a:gd name="T18" fmla="+- 0 903 336"/>
                              <a:gd name="T19" fmla="*/ 903 h 1429"/>
                              <a:gd name="T20" fmla="+- 0 4568 4285"/>
                              <a:gd name="T21" fmla="*/ T20 w 1008"/>
                              <a:gd name="T22" fmla="+- 0 842 336"/>
                              <a:gd name="T23" fmla="*/ 842 h 1429"/>
                              <a:gd name="T24" fmla="+- 0 4484 4285"/>
                              <a:gd name="T25" fmla="*/ T24 w 1008"/>
                              <a:gd name="T26" fmla="+- 0 787 336"/>
                              <a:gd name="T27" fmla="*/ 787 h 1429"/>
                              <a:gd name="T28" fmla="+- 0 4465 4285"/>
                              <a:gd name="T29" fmla="*/ T28 w 1008"/>
                              <a:gd name="T30" fmla="+- 0 761 336"/>
                              <a:gd name="T31" fmla="*/ 761 h 1429"/>
                              <a:gd name="T32" fmla="+- 0 4456 4285"/>
                              <a:gd name="T33" fmla="*/ T32 w 1008"/>
                              <a:gd name="T34" fmla="+- 0 732 336"/>
                              <a:gd name="T35" fmla="*/ 732 h 1429"/>
                              <a:gd name="T36" fmla="+- 0 4453 4285"/>
                              <a:gd name="T37" fmla="*/ T36 w 1008"/>
                              <a:gd name="T38" fmla="+- 0 701 336"/>
                              <a:gd name="T39" fmla="*/ 701 h 1429"/>
                              <a:gd name="T40" fmla="+- 0 4457 4285"/>
                              <a:gd name="T41" fmla="*/ T40 w 1008"/>
                              <a:gd name="T42" fmla="+- 0 660 336"/>
                              <a:gd name="T43" fmla="*/ 660 h 1429"/>
                              <a:gd name="T44" fmla="+- 0 4467 4285"/>
                              <a:gd name="T45" fmla="*/ T44 w 1008"/>
                              <a:gd name="T46" fmla="+- 0 624 336"/>
                              <a:gd name="T47" fmla="*/ 624 h 1429"/>
                              <a:gd name="T48" fmla="+- 0 4485 4285"/>
                              <a:gd name="T49" fmla="*/ T48 w 1008"/>
                              <a:gd name="T50" fmla="+- 0 601 336"/>
                              <a:gd name="T51" fmla="*/ 601 h 1429"/>
                              <a:gd name="T52" fmla="+- 0 4510 4285"/>
                              <a:gd name="T53" fmla="*/ T52 w 1008"/>
                              <a:gd name="T54" fmla="+- 0 593 336"/>
                              <a:gd name="T55" fmla="*/ 593 h 1429"/>
                              <a:gd name="T56" fmla="+- 0 4540 4285"/>
                              <a:gd name="T57" fmla="*/ T56 w 1008"/>
                              <a:gd name="T58" fmla="+- 0 604 336"/>
                              <a:gd name="T59" fmla="*/ 604 h 1429"/>
                              <a:gd name="T60" fmla="+- 0 4563 4285"/>
                              <a:gd name="T61" fmla="*/ T60 w 1008"/>
                              <a:gd name="T62" fmla="+- 0 635 336"/>
                              <a:gd name="T63" fmla="*/ 635 h 1429"/>
                              <a:gd name="T64" fmla="+- 0 4579 4285"/>
                              <a:gd name="T65" fmla="*/ T64 w 1008"/>
                              <a:gd name="T66" fmla="+- 0 690 336"/>
                              <a:gd name="T67" fmla="*/ 690 h 1429"/>
                              <a:gd name="T68" fmla="+- 0 4589 4285"/>
                              <a:gd name="T69" fmla="*/ T68 w 1008"/>
                              <a:gd name="T70" fmla="+- 0 771 336"/>
                              <a:gd name="T71" fmla="*/ 771 h 1429"/>
                              <a:gd name="T72" fmla="+- 0 4733 4285"/>
                              <a:gd name="T73" fmla="*/ T72 w 1008"/>
                              <a:gd name="T74" fmla="+- 0 647 336"/>
                              <a:gd name="T75" fmla="*/ 647 h 1429"/>
                              <a:gd name="T76" fmla="+- 0 4701 4285"/>
                              <a:gd name="T77" fmla="*/ T76 w 1008"/>
                              <a:gd name="T78" fmla="+- 0 491 336"/>
                              <a:gd name="T79" fmla="*/ 491 h 1429"/>
                              <a:gd name="T80" fmla="+- 0 4649 4285"/>
                              <a:gd name="T81" fmla="*/ T80 w 1008"/>
                              <a:gd name="T82" fmla="+- 0 391 336"/>
                              <a:gd name="T83" fmla="*/ 391 h 1429"/>
                              <a:gd name="T84" fmla="+- 0 4573 4285"/>
                              <a:gd name="T85" fmla="*/ T84 w 1008"/>
                              <a:gd name="T86" fmla="+- 0 342 336"/>
                              <a:gd name="T87" fmla="*/ 342 h 1429"/>
                              <a:gd name="T88" fmla="+- 0 4487 4285"/>
                              <a:gd name="T89" fmla="*/ T88 w 1008"/>
                              <a:gd name="T90" fmla="+- 0 339 336"/>
                              <a:gd name="T91" fmla="*/ 339 h 1429"/>
                              <a:gd name="T92" fmla="+- 0 4423 4285"/>
                              <a:gd name="T93" fmla="*/ T92 w 1008"/>
                              <a:gd name="T94" fmla="+- 0 366 336"/>
                              <a:gd name="T95" fmla="*/ 366 h 1429"/>
                              <a:gd name="T96" fmla="+- 0 4376 4285"/>
                              <a:gd name="T97" fmla="*/ T96 w 1008"/>
                              <a:gd name="T98" fmla="+- 0 419 336"/>
                              <a:gd name="T99" fmla="*/ 419 h 1429"/>
                              <a:gd name="T100" fmla="+- 0 4340 4285"/>
                              <a:gd name="T101" fmla="*/ T100 w 1008"/>
                              <a:gd name="T102" fmla="+- 0 494 336"/>
                              <a:gd name="T103" fmla="*/ 494 h 1429"/>
                              <a:gd name="T104" fmla="+- 0 4317 4285"/>
                              <a:gd name="T105" fmla="*/ T104 w 1008"/>
                              <a:gd name="T106" fmla="+- 0 587 336"/>
                              <a:gd name="T107" fmla="*/ 587 h 1429"/>
                              <a:gd name="T108" fmla="+- 0 4306 4285"/>
                              <a:gd name="T109" fmla="*/ T108 w 1008"/>
                              <a:gd name="T110" fmla="+- 0 688 336"/>
                              <a:gd name="T111" fmla="*/ 688 h 1429"/>
                              <a:gd name="T112" fmla="+- 0 4307 4285"/>
                              <a:gd name="T113" fmla="*/ T112 w 1008"/>
                              <a:gd name="T114" fmla="+- 0 818 336"/>
                              <a:gd name="T115" fmla="*/ 818 h 1429"/>
                              <a:gd name="T116" fmla="+- 0 4330 4285"/>
                              <a:gd name="T117" fmla="*/ T116 w 1008"/>
                              <a:gd name="T118" fmla="+- 0 951 336"/>
                              <a:gd name="T119" fmla="*/ 951 h 1429"/>
                              <a:gd name="T120" fmla="+- 0 4376 4285"/>
                              <a:gd name="T121" fmla="*/ T120 w 1008"/>
                              <a:gd name="T122" fmla="+- 0 1056 336"/>
                              <a:gd name="T123" fmla="*/ 1056 h 1429"/>
                              <a:gd name="T124" fmla="+- 0 4452 4285"/>
                              <a:gd name="T125" fmla="*/ T124 w 1008"/>
                              <a:gd name="T126" fmla="+- 0 1140 336"/>
                              <a:gd name="T127" fmla="*/ 1140 h 1429"/>
                              <a:gd name="T128" fmla="+- 0 4530 4285"/>
                              <a:gd name="T129" fmla="*/ T128 w 1008"/>
                              <a:gd name="T130" fmla="+- 0 1194 336"/>
                              <a:gd name="T131" fmla="*/ 1194 h 1429"/>
                              <a:gd name="T132" fmla="+- 0 4572 4285"/>
                              <a:gd name="T133" fmla="*/ T132 w 1008"/>
                              <a:gd name="T134" fmla="+- 0 1233 336"/>
                              <a:gd name="T135" fmla="*/ 1233 h 1429"/>
                              <a:gd name="T136" fmla="+- 0 4591 4285"/>
                              <a:gd name="T137" fmla="*/ T136 w 1008"/>
                              <a:gd name="T138" fmla="+- 0 1276 336"/>
                              <a:gd name="T139" fmla="*/ 1276 h 1429"/>
                              <a:gd name="T140" fmla="+- 0 4600 4285"/>
                              <a:gd name="T141" fmla="*/ T140 w 1008"/>
                              <a:gd name="T142" fmla="+- 0 1324 336"/>
                              <a:gd name="T143" fmla="*/ 1324 h 1429"/>
                              <a:gd name="T144" fmla="+- 0 4600 4285"/>
                              <a:gd name="T145" fmla="*/ T144 w 1008"/>
                              <a:gd name="T146" fmla="+- 0 1378 336"/>
                              <a:gd name="T147" fmla="*/ 1378 h 1429"/>
                              <a:gd name="T148" fmla="+- 0 4591 4285"/>
                              <a:gd name="T149" fmla="*/ T148 w 1008"/>
                              <a:gd name="T150" fmla="+- 0 1427 336"/>
                              <a:gd name="T151" fmla="*/ 1427 h 1429"/>
                              <a:gd name="T152" fmla="+- 0 4572 4285"/>
                              <a:gd name="T153" fmla="*/ T152 w 1008"/>
                              <a:gd name="T154" fmla="+- 0 1469 336"/>
                              <a:gd name="T155" fmla="*/ 1469 h 1429"/>
                              <a:gd name="T156" fmla="+- 0 4546 4285"/>
                              <a:gd name="T157" fmla="*/ T156 w 1008"/>
                              <a:gd name="T158" fmla="+- 0 1490 336"/>
                              <a:gd name="T159" fmla="*/ 1490 h 1429"/>
                              <a:gd name="T160" fmla="+- 0 4507 4285"/>
                              <a:gd name="T161" fmla="*/ T160 w 1008"/>
                              <a:gd name="T162" fmla="+- 0 1488 336"/>
                              <a:gd name="T163" fmla="*/ 1488 h 1429"/>
                              <a:gd name="T164" fmla="+- 0 4472 4285"/>
                              <a:gd name="T165" fmla="*/ T164 w 1008"/>
                              <a:gd name="T166" fmla="+- 0 1446 336"/>
                              <a:gd name="T167" fmla="*/ 1446 h 1429"/>
                              <a:gd name="T168" fmla="+- 0 4451 4285"/>
                              <a:gd name="T169" fmla="*/ T168 w 1008"/>
                              <a:gd name="T170" fmla="+- 0 1380 336"/>
                              <a:gd name="T171" fmla="*/ 1380 h 1429"/>
                              <a:gd name="T172" fmla="+- 0 4441 4285"/>
                              <a:gd name="T173" fmla="*/ T172 w 1008"/>
                              <a:gd name="T174" fmla="+- 0 1305 336"/>
                              <a:gd name="T175" fmla="*/ 1305 h 1429"/>
                              <a:gd name="T176" fmla="+- 0 4285 4285"/>
                              <a:gd name="T177" fmla="*/ T176 w 1008"/>
                              <a:gd name="T178" fmla="+- 0 1284 336"/>
                              <a:gd name="T179" fmla="*/ 1284 h 1429"/>
                              <a:gd name="T180" fmla="+- 0 4303 4285"/>
                              <a:gd name="T181" fmla="*/ T180 w 1008"/>
                              <a:gd name="T182" fmla="+- 0 1474 336"/>
                              <a:gd name="T183" fmla="*/ 1474 h 1429"/>
                              <a:gd name="T184" fmla="+- 0 4342 4285"/>
                              <a:gd name="T185" fmla="*/ T184 w 1008"/>
                              <a:gd name="T186" fmla="+- 0 1628 336"/>
                              <a:gd name="T187" fmla="*/ 1628 h 1429"/>
                              <a:gd name="T188" fmla="+- 0 4414 4285"/>
                              <a:gd name="T189" fmla="*/ T188 w 1008"/>
                              <a:gd name="T190" fmla="+- 0 1730 336"/>
                              <a:gd name="T191" fmla="*/ 1730 h 1429"/>
                              <a:gd name="T192" fmla="+- 0 4527 4285"/>
                              <a:gd name="T193" fmla="*/ T192 w 1008"/>
                              <a:gd name="T194" fmla="+- 0 1764 336"/>
                              <a:gd name="T195" fmla="*/ 1764 h 1429"/>
                              <a:gd name="T196" fmla="+- 0 4596 4285"/>
                              <a:gd name="T197" fmla="*/ T196 w 1008"/>
                              <a:gd name="T198" fmla="+- 0 1749 336"/>
                              <a:gd name="T199" fmla="*/ 1749 h 1429"/>
                              <a:gd name="T200" fmla="+- 0 4652 4285"/>
                              <a:gd name="T201" fmla="*/ T200 w 1008"/>
                              <a:gd name="T202" fmla="+- 0 1706 336"/>
                              <a:gd name="T203" fmla="*/ 1706 h 1429"/>
                              <a:gd name="T204" fmla="+- 0 4697 4285"/>
                              <a:gd name="T205" fmla="*/ T204 w 1008"/>
                              <a:gd name="T206" fmla="+- 0 1634 336"/>
                              <a:gd name="T207" fmla="*/ 1634 h 1429"/>
                              <a:gd name="T208" fmla="+- 0 4730 4285"/>
                              <a:gd name="T209" fmla="*/ T208 w 1008"/>
                              <a:gd name="T210" fmla="+- 0 1536 336"/>
                              <a:gd name="T211" fmla="*/ 1536 h 1429"/>
                              <a:gd name="T212" fmla="+- 0 4750 4285"/>
                              <a:gd name="T213" fmla="*/ T212 w 1008"/>
                              <a:gd name="T214" fmla="+- 0 1419 336"/>
                              <a:gd name="T215" fmla="*/ 1419 h 1429"/>
                              <a:gd name="T216" fmla="+- 0 4758 4285"/>
                              <a:gd name="T217" fmla="*/ T216 w 1008"/>
                              <a:gd name="T218" fmla="+- 0 1291 336"/>
                              <a:gd name="T219" fmla="*/ 1291 h 1429"/>
                              <a:gd name="T220" fmla="+- 0 4802 4285"/>
                              <a:gd name="T221" fmla="*/ T220 w 1008"/>
                              <a:gd name="T222" fmla="+- 0 359 336"/>
                              <a:gd name="T223" fmla="*/ 359 h 1429"/>
                              <a:gd name="T224" fmla="+- 0 4966 4285"/>
                              <a:gd name="T225" fmla="*/ T224 w 1008"/>
                              <a:gd name="T226" fmla="+- 0 700 336"/>
                              <a:gd name="T227" fmla="*/ 700 h 1429"/>
                              <a:gd name="T228" fmla="+- 0 5128 4285"/>
                              <a:gd name="T229" fmla="*/ T228 w 1008"/>
                              <a:gd name="T230" fmla="+- 0 1741 336"/>
                              <a:gd name="T231" fmla="*/ 1741 h 1429"/>
                              <a:gd name="T232" fmla="+- 0 5292 4285"/>
                              <a:gd name="T233" fmla="*/ T232 w 1008"/>
                              <a:gd name="T234" fmla="+- 0 700 336"/>
                              <a:gd name="T235" fmla="*/ 700 h 1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08" h="1429">
                                <a:moveTo>
                                  <a:pt x="473" y="955"/>
                                </a:moveTo>
                                <a:lnTo>
                                  <a:pt x="471" y="900"/>
                                </a:lnTo>
                                <a:lnTo>
                                  <a:pt x="467" y="848"/>
                                </a:lnTo>
                                <a:lnTo>
                                  <a:pt x="461" y="798"/>
                                </a:lnTo>
                                <a:lnTo>
                                  <a:pt x="452" y="751"/>
                                </a:lnTo>
                                <a:lnTo>
                                  <a:pt x="440" y="707"/>
                                </a:lnTo>
                                <a:lnTo>
                                  <a:pt x="425" y="667"/>
                                </a:lnTo>
                                <a:lnTo>
                                  <a:pt x="406" y="630"/>
                                </a:lnTo>
                                <a:lnTo>
                                  <a:pt x="385" y="597"/>
                                </a:lnTo>
                                <a:lnTo>
                                  <a:pt x="359" y="567"/>
                                </a:lnTo>
                                <a:lnTo>
                                  <a:pt x="325" y="536"/>
                                </a:lnTo>
                                <a:lnTo>
                                  <a:pt x="283" y="506"/>
                                </a:lnTo>
                                <a:lnTo>
                                  <a:pt x="214" y="463"/>
                                </a:lnTo>
                                <a:lnTo>
                                  <a:pt x="199" y="451"/>
                                </a:lnTo>
                                <a:lnTo>
                                  <a:pt x="187" y="438"/>
                                </a:lnTo>
                                <a:lnTo>
                                  <a:pt x="180" y="425"/>
                                </a:lnTo>
                                <a:lnTo>
                                  <a:pt x="175" y="411"/>
                                </a:lnTo>
                                <a:lnTo>
                                  <a:pt x="171" y="396"/>
                                </a:lnTo>
                                <a:lnTo>
                                  <a:pt x="169" y="381"/>
                                </a:lnTo>
                                <a:lnTo>
                                  <a:pt x="168" y="365"/>
                                </a:lnTo>
                                <a:lnTo>
                                  <a:pt x="169" y="344"/>
                                </a:lnTo>
                                <a:lnTo>
                                  <a:pt x="172" y="324"/>
                                </a:lnTo>
                                <a:lnTo>
                                  <a:pt x="176" y="305"/>
                                </a:lnTo>
                                <a:lnTo>
                                  <a:pt x="182" y="288"/>
                                </a:lnTo>
                                <a:lnTo>
                                  <a:pt x="190" y="274"/>
                                </a:lnTo>
                                <a:lnTo>
                                  <a:pt x="200" y="265"/>
                                </a:lnTo>
                                <a:lnTo>
                                  <a:pt x="211" y="259"/>
                                </a:lnTo>
                                <a:lnTo>
                                  <a:pt x="225" y="257"/>
                                </a:lnTo>
                                <a:lnTo>
                                  <a:pt x="241" y="260"/>
                                </a:lnTo>
                                <a:lnTo>
                                  <a:pt x="255" y="268"/>
                                </a:lnTo>
                                <a:lnTo>
                                  <a:pt x="268" y="281"/>
                                </a:lnTo>
                                <a:lnTo>
                                  <a:pt x="278" y="299"/>
                                </a:lnTo>
                                <a:lnTo>
                                  <a:pt x="287" y="324"/>
                                </a:lnTo>
                                <a:lnTo>
                                  <a:pt x="294" y="354"/>
                                </a:lnTo>
                                <a:lnTo>
                                  <a:pt x="300" y="392"/>
                                </a:lnTo>
                                <a:lnTo>
                                  <a:pt x="304" y="435"/>
                                </a:lnTo>
                                <a:lnTo>
                                  <a:pt x="456" y="411"/>
                                </a:lnTo>
                                <a:lnTo>
                                  <a:pt x="448" y="311"/>
                                </a:lnTo>
                                <a:lnTo>
                                  <a:pt x="435" y="226"/>
                                </a:lnTo>
                                <a:lnTo>
                                  <a:pt x="416" y="155"/>
                                </a:lnTo>
                                <a:lnTo>
                                  <a:pt x="393" y="98"/>
                                </a:lnTo>
                                <a:lnTo>
                                  <a:pt x="364" y="55"/>
                                </a:lnTo>
                                <a:lnTo>
                                  <a:pt x="329" y="24"/>
                                </a:lnTo>
                                <a:lnTo>
                                  <a:pt x="288" y="6"/>
                                </a:lnTo>
                                <a:lnTo>
                                  <a:pt x="241" y="0"/>
                                </a:lnTo>
                                <a:lnTo>
                                  <a:pt x="202" y="3"/>
                                </a:lnTo>
                                <a:lnTo>
                                  <a:pt x="168" y="13"/>
                                </a:lnTo>
                                <a:lnTo>
                                  <a:pt x="138" y="30"/>
                                </a:lnTo>
                                <a:lnTo>
                                  <a:pt x="113" y="53"/>
                                </a:lnTo>
                                <a:lnTo>
                                  <a:pt x="91" y="83"/>
                                </a:lnTo>
                                <a:lnTo>
                                  <a:pt x="72" y="118"/>
                                </a:lnTo>
                                <a:lnTo>
                                  <a:pt x="55" y="158"/>
                                </a:lnTo>
                                <a:lnTo>
                                  <a:pt x="43" y="202"/>
                                </a:lnTo>
                                <a:lnTo>
                                  <a:pt x="32" y="251"/>
                                </a:lnTo>
                                <a:lnTo>
                                  <a:pt x="25" y="300"/>
                                </a:lnTo>
                                <a:lnTo>
                                  <a:pt x="21" y="352"/>
                                </a:lnTo>
                                <a:lnTo>
                                  <a:pt x="19" y="404"/>
                                </a:lnTo>
                                <a:lnTo>
                                  <a:pt x="22" y="482"/>
                                </a:lnTo>
                                <a:lnTo>
                                  <a:pt x="31" y="552"/>
                                </a:lnTo>
                                <a:lnTo>
                                  <a:pt x="45" y="615"/>
                                </a:lnTo>
                                <a:lnTo>
                                  <a:pt x="65" y="671"/>
                                </a:lnTo>
                                <a:lnTo>
                                  <a:pt x="91" y="720"/>
                                </a:lnTo>
                                <a:lnTo>
                                  <a:pt x="125" y="765"/>
                                </a:lnTo>
                                <a:lnTo>
                                  <a:pt x="167" y="804"/>
                                </a:lnTo>
                                <a:lnTo>
                                  <a:pt x="216" y="838"/>
                                </a:lnTo>
                                <a:lnTo>
                                  <a:pt x="245" y="858"/>
                                </a:lnTo>
                                <a:lnTo>
                                  <a:pt x="269" y="877"/>
                                </a:lnTo>
                                <a:lnTo>
                                  <a:pt x="287" y="897"/>
                                </a:lnTo>
                                <a:lnTo>
                                  <a:pt x="298" y="918"/>
                                </a:lnTo>
                                <a:lnTo>
                                  <a:pt x="306" y="940"/>
                                </a:lnTo>
                                <a:lnTo>
                                  <a:pt x="311" y="964"/>
                                </a:lnTo>
                                <a:lnTo>
                                  <a:pt x="315" y="988"/>
                                </a:lnTo>
                                <a:lnTo>
                                  <a:pt x="316" y="1015"/>
                                </a:lnTo>
                                <a:lnTo>
                                  <a:pt x="315" y="1042"/>
                                </a:lnTo>
                                <a:lnTo>
                                  <a:pt x="311" y="1067"/>
                                </a:lnTo>
                                <a:lnTo>
                                  <a:pt x="306" y="1091"/>
                                </a:lnTo>
                                <a:lnTo>
                                  <a:pt x="298" y="1113"/>
                                </a:lnTo>
                                <a:lnTo>
                                  <a:pt x="287" y="1133"/>
                                </a:lnTo>
                                <a:lnTo>
                                  <a:pt x="275" y="1146"/>
                                </a:lnTo>
                                <a:lnTo>
                                  <a:pt x="261" y="1154"/>
                                </a:lnTo>
                                <a:lnTo>
                                  <a:pt x="244" y="1157"/>
                                </a:lnTo>
                                <a:lnTo>
                                  <a:pt x="222" y="1152"/>
                                </a:lnTo>
                                <a:lnTo>
                                  <a:pt x="203" y="1136"/>
                                </a:lnTo>
                                <a:lnTo>
                                  <a:pt x="187" y="1110"/>
                                </a:lnTo>
                                <a:lnTo>
                                  <a:pt x="173" y="1073"/>
                                </a:lnTo>
                                <a:lnTo>
                                  <a:pt x="166" y="1044"/>
                                </a:lnTo>
                                <a:lnTo>
                                  <a:pt x="160" y="1009"/>
                                </a:lnTo>
                                <a:lnTo>
                                  <a:pt x="156" y="969"/>
                                </a:lnTo>
                                <a:lnTo>
                                  <a:pt x="153" y="922"/>
                                </a:lnTo>
                                <a:lnTo>
                                  <a:pt x="0" y="948"/>
                                </a:lnTo>
                                <a:lnTo>
                                  <a:pt x="6" y="1048"/>
                                </a:lnTo>
                                <a:lnTo>
                                  <a:pt x="18" y="1138"/>
                                </a:lnTo>
                                <a:lnTo>
                                  <a:pt x="35" y="1220"/>
                                </a:lnTo>
                                <a:lnTo>
                                  <a:pt x="57" y="1292"/>
                                </a:lnTo>
                                <a:lnTo>
                                  <a:pt x="88" y="1352"/>
                                </a:lnTo>
                                <a:lnTo>
                                  <a:pt x="129" y="1394"/>
                                </a:lnTo>
                                <a:lnTo>
                                  <a:pt x="180" y="1420"/>
                                </a:lnTo>
                                <a:lnTo>
                                  <a:pt x="242" y="1428"/>
                                </a:lnTo>
                                <a:lnTo>
                                  <a:pt x="278" y="1424"/>
                                </a:lnTo>
                                <a:lnTo>
                                  <a:pt x="311" y="1413"/>
                                </a:lnTo>
                                <a:lnTo>
                                  <a:pt x="341" y="1395"/>
                                </a:lnTo>
                                <a:lnTo>
                                  <a:pt x="367" y="1370"/>
                                </a:lnTo>
                                <a:lnTo>
                                  <a:pt x="391" y="1337"/>
                                </a:lnTo>
                                <a:lnTo>
                                  <a:pt x="412" y="1298"/>
                                </a:lnTo>
                                <a:lnTo>
                                  <a:pt x="430" y="1253"/>
                                </a:lnTo>
                                <a:lnTo>
                                  <a:pt x="445" y="1200"/>
                                </a:lnTo>
                                <a:lnTo>
                                  <a:pt x="457" y="1143"/>
                                </a:lnTo>
                                <a:lnTo>
                                  <a:pt x="465" y="1083"/>
                                </a:lnTo>
                                <a:lnTo>
                                  <a:pt x="471" y="1020"/>
                                </a:lnTo>
                                <a:lnTo>
                                  <a:pt x="473" y="955"/>
                                </a:lnTo>
                                <a:close/>
                                <a:moveTo>
                                  <a:pt x="1007" y="23"/>
                                </a:moveTo>
                                <a:lnTo>
                                  <a:pt x="517" y="23"/>
                                </a:lnTo>
                                <a:lnTo>
                                  <a:pt x="517" y="364"/>
                                </a:lnTo>
                                <a:lnTo>
                                  <a:pt x="681" y="364"/>
                                </a:lnTo>
                                <a:lnTo>
                                  <a:pt x="681" y="1405"/>
                                </a:lnTo>
                                <a:lnTo>
                                  <a:pt x="843" y="1405"/>
                                </a:lnTo>
                                <a:lnTo>
                                  <a:pt x="843" y="364"/>
                                </a:lnTo>
                                <a:lnTo>
                                  <a:pt x="1007" y="364"/>
                                </a:lnTo>
                                <a:lnTo>
                                  <a:pt x="1007"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 name="AutoShape 276"/>
                        <wps:cNvSpPr>
                          <a:spLocks/>
                        </wps:cNvSpPr>
                        <wps:spPr bwMode="auto">
                          <a:xfrm>
                            <a:off x="4284" y="335"/>
                            <a:ext cx="1008" cy="1429"/>
                          </a:xfrm>
                          <a:custGeom>
                            <a:avLst/>
                            <a:gdLst>
                              <a:gd name="T0" fmla="+- 0 4361 4285"/>
                              <a:gd name="T1" fmla="*/ T0 w 1008"/>
                              <a:gd name="T2" fmla="+- 0 1271 336"/>
                              <a:gd name="T3" fmla="*/ 1271 h 1429"/>
                              <a:gd name="T4" fmla="+- 0 4441 4285"/>
                              <a:gd name="T5" fmla="*/ T4 w 1008"/>
                              <a:gd name="T6" fmla="+- 0 1305 336"/>
                              <a:gd name="T7" fmla="*/ 1305 h 1429"/>
                              <a:gd name="T8" fmla="+- 0 4458 4285"/>
                              <a:gd name="T9" fmla="*/ T8 w 1008"/>
                              <a:gd name="T10" fmla="+- 0 1409 336"/>
                              <a:gd name="T11" fmla="*/ 1409 h 1429"/>
                              <a:gd name="T12" fmla="+- 0 4507 4285"/>
                              <a:gd name="T13" fmla="*/ T12 w 1008"/>
                              <a:gd name="T14" fmla="+- 0 1488 336"/>
                              <a:gd name="T15" fmla="*/ 1488 h 1429"/>
                              <a:gd name="T16" fmla="+- 0 4560 4285"/>
                              <a:gd name="T17" fmla="*/ T16 w 1008"/>
                              <a:gd name="T18" fmla="+- 0 1482 336"/>
                              <a:gd name="T19" fmla="*/ 1482 h 1429"/>
                              <a:gd name="T20" fmla="+- 0 4591 4285"/>
                              <a:gd name="T21" fmla="*/ T20 w 1008"/>
                              <a:gd name="T22" fmla="+- 0 1427 336"/>
                              <a:gd name="T23" fmla="*/ 1427 h 1429"/>
                              <a:gd name="T24" fmla="+- 0 4601 4285"/>
                              <a:gd name="T25" fmla="*/ T24 w 1008"/>
                              <a:gd name="T26" fmla="+- 0 1351 336"/>
                              <a:gd name="T27" fmla="*/ 1351 h 1429"/>
                              <a:gd name="T28" fmla="+- 0 4591 4285"/>
                              <a:gd name="T29" fmla="*/ T28 w 1008"/>
                              <a:gd name="T30" fmla="+- 0 1276 336"/>
                              <a:gd name="T31" fmla="*/ 1276 h 1429"/>
                              <a:gd name="T32" fmla="+- 0 4554 4285"/>
                              <a:gd name="T33" fmla="*/ T32 w 1008"/>
                              <a:gd name="T34" fmla="+- 0 1213 336"/>
                              <a:gd name="T35" fmla="*/ 1213 h 1429"/>
                              <a:gd name="T36" fmla="+- 0 4452 4285"/>
                              <a:gd name="T37" fmla="*/ T36 w 1008"/>
                              <a:gd name="T38" fmla="+- 0 1140 336"/>
                              <a:gd name="T39" fmla="*/ 1140 h 1429"/>
                              <a:gd name="T40" fmla="+- 0 4350 4285"/>
                              <a:gd name="T41" fmla="*/ T40 w 1008"/>
                              <a:gd name="T42" fmla="+- 0 1007 336"/>
                              <a:gd name="T43" fmla="*/ 1007 h 1429"/>
                              <a:gd name="T44" fmla="+- 0 4307 4285"/>
                              <a:gd name="T45" fmla="*/ T44 w 1008"/>
                              <a:gd name="T46" fmla="+- 0 817 336"/>
                              <a:gd name="T47" fmla="*/ 817 h 1429"/>
                              <a:gd name="T48" fmla="+- 0 4310 4285"/>
                              <a:gd name="T49" fmla="*/ T48 w 1008"/>
                              <a:gd name="T50" fmla="+- 0 636 336"/>
                              <a:gd name="T51" fmla="*/ 636 h 1429"/>
                              <a:gd name="T52" fmla="+- 0 4340 4285"/>
                              <a:gd name="T53" fmla="*/ T52 w 1008"/>
                              <a:gd name="T54" fmla="+- 0 494 336"/>
                              <a:gd name="T55" fmla="*/ 494 h 1429"/>
                              <a:gd name="T56" fmla="+- 0 4398 4285"/>
                              <a:gd name="T57" fmla="*/ T56 w 1008"/>
                              <a:gd name="T58" fmla="+- 0 389 336"/>
                              <a:gd name="T59" fmla="*/ 389 h 1429"/>
                              <a:gd name="T60" fmla="+- 0 4487 4285"/>
                              <a:gd name="T61" fmla="*/ T60 w 1008"/>
                              <a:gd name="T62" fmla="+- 0 339 336"/>
                              <a:gd name="T63" fmla="*/ 339 h 1429"/>
                              <a:gd name="T64" fmla="+- 0 4614 4285"/>
                              <a:gd name="T65" fmla="*/ T64 w 1008"/>
                              <a:gd name="T66" fmla="+- 0 360 336"/>
                              <a:gd name="T67" fmla="*/ 360 h 1429"/>
                              <a:gd name="T68" fmla="+- 0 4701 4285"/>
                              <a:gd name="T69" fmla="*/ T68 w 1008"/>
                              <a:gd name="T70" fmla="+- 0 491 336"/>
                              <a:gd name="T71" fmla="*/ 491 h 1429"/>
                              <a:gd name="T72" fmla="+- 0 4741 4285"/>
                              <a:gd name="T73" fmla="*/ T72 w 1008"/>
                              <a:gd name="T74" fmla="+- 0 747 336"/>
                              <a:gd name="T75" fmla="*/ 747 h 1429"/>
                              <a:gd name="T76" fmla="+- 0 4627 4285"/>
                              <a:gd name="T77" fmla="*/ T76 w 1008"/>
                              <a:gd name="T78" fmla="+- 0 765 336"/>
                              <a:gd name="T79" fmla="*/ 765 h 1429"/>
                              <a:gd name="T80" fmla="+- 0 4579 4285"/>
                              <a:gd name="T81" fmla="*/ T80 w 1008"/>
                              <a:gd name="T82" fmla="+- 0 690 336"/>
                              <a:gd name="T83" fmla="*/ 690 h 1429"/>
                              <a:gd name="T84" fmla="+- 0 4553 4285"/>
                              <a:gd name="T85" fmla="*/ T84 w 1008"/>
                              <a:gd name="T86" fmla="+- 0 617 336"/>
                              <a:gd name="T87" fmla="*/ 617 h 1429"/>
                              <a:gd name="T88" fmla="+- 0 4510 4285"/>
                              <a:gd name="T89" fmla="*/ T88 w 1008"/>
                              <a:gd name="T90" fmla="+- 0 593 336"/>
                              <a:gd name="T91" fmla="*/ 593 h 1429"/>
                              <a:gd name="T92" fmla="+- 0 4475 4285"/>
                              <a:gd name="T93" fmla="*/ T92 w 1008"/>
                              <a:gd name="T94" fmla="+- 0 610 336"/>
                              <a:gd name="T95" fmla="*/ 610 h 1429"/>
                              <a:gd name="T96" fmla="+- 0 4457 4285"/>
                              <a:gd name="T97" fmla="*/ T96 w 1008"/>
                              <a:gd name="T98" fmla="+- 0 660 336"/>
                              <a:gd name="T99" fmla="*/ 660 h 1429"/>
                              <a:gd name="T100" fmla="+- 0 4454 4285"/>
                              <a:gd name="T101" fmla="*/ T100 w 1008"/>
                              <a:gd name="T102" fmla="+- 0 717 336"/>
                              <a:gd name="T103" fmla="*/ 717 h 1429"/>
                              <a:gd name="T104" fmla="+- 0 4465 4285"/>
                              <a:gd name="T105" fmla="*/ T104 w 1008"/>
                              <a:gd name="T106" fmla="+- 0 761 336"/>
                              <a:gd name="T107" fmla="*/ 761 h 1429"/>
                              <a:gd name="T108" fmla="+- 0 4499 4285"/>
                              <a:gd name="T109" fmla="*/ T108 w 1008"/>
                              <a:gd name="T110" fmla="+- 0 799 336"/>
                              <a:gd name="T111" fmla="*/ 799 h 1429"/>
                              <a:gd name="T112" fmla="+- 0 4610 4285"/>
                              <a:gd name="T113" fmla="*/ T112 w 1008"/>
                              <a:gd name="T114" fmla="+- 0 872 336"/>
                              <a:gd name="T115" fmla="*/ 872 h 1429"/>
                              <a:gd name="T116" fmla="+- 0 4691 4285"/>
                              <a:gd name="T117" fmla="*/ T116 w 1008"/>
                              <a:gd name="T118" fmla="+- 0 966 336"/>
                              <a:gd name="T119" fmla="*/ 966 h 1429"/>
                              <a:gd name="T120" fmla="+- 0 4737 4285"/>
                              <a:gd name="T121" fmla="*/ T120 w 1008"/>
                              <a:gd name="T122" fmla="+- 0 1087 336"/>
                              <a:gd name="T123" fmla="*/ 1087 h 1429"/>
                              <a:gd name="T124" fmla="+- 0 4756 4285"/>
                              <a:gd name="T125" fmla="*/ T124 w 1008"/>
                              <a:gd name="T126" fmla="+- 0 1236 336"/>
                              <a:gd name="T127" fmla="*/ 1236 h 1429"/>
                              <a:gd name="T128" fmla="+- 0 4750 4285"/>
                              <a:gd name="T129" fmla="*/ T128 w 1008"/>
                              <a:gd name="T130" fmla="+- 0 1419 336"/>
                              <a:gd name="T131" fmla="*/ 1419 h 1429"/>
                              <a:gd name="T132" fmla="+- 0 4715 4285"/>
                              <a:gd name="T133" fmla="*/ T132 w 1008"/>
                              <a:gd name="T134" fmla="+- 0 1589 336"/>
                              <a:gd name="T135" fmla="*/ 1589 h 1429"/>
                              <a:gd name="T136" fmla="+- 0 4652 4285"/>
                              <a:gd name="T137" fmla="*/ T136 w 1008"/>
                              <a:gd name="T138" fmla="+- 0 1706 336"/>
                              <a:gd name="T139" fmla="*/ 1706 h 1429"/>
                              <a:gd name="T140" fmla="+- 0 4563 4285"/>
                              <a:gd name="T141" fmla="*/ T140 w 1008"/>
                              <a:gd name="T142" fmla="+- 0 1760 336"/>
                              <a:gd name="T143" fmla="*/ 1760 h 1429"/>
                              <a:gd name="T144" fmla="+- 0 4414 4285"/>
                              <a:gd name="T145" fmla="*/ T144 w 1008"/>
                              <a:gd name="T146" fmla="+- 0 1730 336"/>
                              <a:gd name="T147" fmla="*/ 1730 h 1429"/>
                              <a:gd name="T148" fmla="+- 0 4320 4285"/>
                              <a:gd name="T149" fmla="*/ T148 w 1008"/>
                              <a:gd name="T150" fmla="+- 0 1556 336"/>
                              <a:gd name="T151" fmla="*/ 1556 h 1429"/>
                              <a:gd name="T152" fmla="+- 0 4285 4285"/>
                              <a:gd name="T153" fmla="*/ T152 w 1008"/>
                              <a:gd name="T154" fmla="+- 0 1284 336"/>
                              <a:gd name="T155" fmla="*/ 1284 h 1429"/>
                              <a:gd name="T156" fmla="+- 0 4965 4285"/>
                              <a:gd name="T157" fmla="*/ T156 w 1008"/>
                              <a:gd name="T158" fmla="+- 0 359 336"/>
                              <a:gd name="T159" fmla="*/ 359 h 1429"/>
                              <a:gd name="T160" fmla="+- 0 5210 4285"/>
                              <a:gd name="T161" fmla="*/ T160 w 1008"/>
                              <a:gd name="T162" fmla="+- 0 359 336"/>
                              <a:gd name="T163" fmla="*/ 359 h 1429"/>
                              <a:gd name="T164" fmla="+- 0 5292 4285"/>
                              <a:gd name="T165" fmla="*/ T164 w 1008"/>
                              <a:gd name="T166" fmla="+- 0 530 336"/>
                              <a:gd name="T167" fmla="*/ 530 h 1429"/>
                              <a:gd name="T168" fmla="+- 0 5251 4285"/>
                              <a:gd name="T169" fmla="*/ T168 w 1008"/>
                              <a:gd name="T170" fmla="+- 0 700 336"/>
                              <a:gd name="T171" fmla="*/ 700 h 1429"/>
                              <a:gd name="T172" fmla="+- 0 5128 4285"/>
                              <a:gd name="T173" fmla="*/ T172 w 1008"/>
                              <a:gd name="T174" fmla="+- 0 700 336"/>
                              <a:gd name="T175" fmla="*/ 700 h 1429"/>
                              <a:gd name="T176" fmla="+- 0 5128 4285"/>
                              <a:gd name="T177" fmla="*/ T176 w 1008"/>
                              <a:gd name="T178" fmla="+- 0 940 336"/>
                              <a:gd name="T179" fmla="*/ 940 h 1429"/>
                              <a:gd name="T180" fmla="+- 0 5128 4285"/>
                              <a:gd name="T181" fmla="*/ T180 w 1008"/>
                              <a:gd name="T182" fmla="+- 0 1180 336"/>
                              <a:gd name="T183" fmla="*/ 1180 h 1429"/>
                              <a:gd name="T184" fmla="+- 0 5128 4285"/>
                              <a:gd name="T185" fmla="*/ T184 w 1008"/>
                              <a:gd name="T186" fmla="+- 0 1421 336"/>
                              <a:gd name="T187" fmla="*/ 1421 h 1429"/>
                              <a:gd name="T188" fmla="+- 0 5128 4285"/>
                              <a:gd name="T189" fmla="*/ T188 w 1008"/>
                              <a:gd name="T190" fmla="+- 0 1661 336"/>
                              <a:gd name="T191" fmla="*/ 1661 h 1429"/>
                              <a:gd name="T192" fmla="+- 0 5047 4285"/>
                              <a:gd name="T193" fmla="*/ T192 w 1008"/>
                              <a:gd name="T194" fmla="+- 0 1741 336"/>
                              <a:gd name="T195" fmla="*/ 1741 h 1429"/>
                              <a:gd name="T196" fmla="+- 0 4966 4285"/>
                              <a:gd name="T197" fmla="*/ T196 w 1008"/>
                              <a:gd name="T198" fmla="+- 0 1661 336"/>
                              <a:gd name="T199" fmla="*/ 1661 h 1429"/>
                              <a:gd name="T200" fmla="+- 0 4966 4285"/>
                              <a:gd name="T201" fmla="*/ T200 w 1008"/>
                              <a:gd name="T202" fmla="+- 0 1421 336"/>
                              <a:gd name="T203" fmla="*/ 1421 h 1429"/>
                              <a:gd name="T204" fmla="+- 0 4966 4285"/>
                              <a:gd name="T205" fmla="*/ T204 w 1008"/>
                              <a:gd name="T206" fmla="+- 0 1180 336"/>
                              <a:gd name="T207" fmla="*/ 1180 h 1429"/>
                              <a:gd name="T208" fmla="+- 0 4966 4285"/>
                              <a:gd name="T209" fmla="*/ T208 w 1008"/>
                              <a:gd name="T210" fmla="+- 0 940 336"/>
                              <a:gd name="T211" fmla="*/ 940 h 1429"/>
                              <a:gd name="T212" fmla="+- 0 4966 4285"/>
                              <a:gd name="T213" fmla="*/ T212 w 1008"/>
                              <a:gd name="T214" fmla="+- 0 700 336"/>
                              <a:gd name="T215" fmla="*/ 700 h 1429"/>
                              <a:gd name="T216" fmla="+- 0 4843 4285"/>
                              <a:gd name="T217" fmla="*/ T216 w 1008"/>
                              <a:gd name="T218" fmla="+- 0 700 336"/>
                              <a:gd name="T219" fmla="*/ 700 h 1429"/>
                              <a:gd name="T220" fmla="+- 0 4802 4285"/>
                              <a:gd name="T221" fmla="*/ T220 w 1008"/>
                              <a:gd name="T222" fmla="+- 0 530 336"/>
                              <a:gd name="T223" fmla="*/ 530 h 1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008" h="1429">
                                <a:moveTo>
                                  <a:pt x="0" y="948"/>
                                </a:moveTo>
                                <a:lnTo>
                                  <a:pt x="38" y="941"/>
                                </a:lnTo>
                                <a:lnTo>
                                  <a:pt x="76" y="935"/>
                                </a:lnTo>
                                <a:lnTo>
                                  <a:pt x="114" y="928"/>
                                </a:lnTo>
                                <a:lnTo>
                                  <a:pt x="153" y="922"/>
                                </a:lnTo>
                                <a:lnTo>
                                  <a:pt x="156" y="969"/>
                                </a:lnTo>
                                <a:lnTo>
                                  <a:pt x="160" y="1009"/>
                                </a:lnTo>
                                <a:lnTo>
                                  <a:pt x="166" y="1044"/>
                                </a:lnTo>
                                <a:lnTo>
                                  <a:pt x="173" y="1073"/>
                                </a:lnTo>
                                <a:lnTo>
                                  <a:pt x="187" y="1110"/>
                                </a:lnTo>
                                <a:lnTo>
                                  <a:pt x="203" y="1136"/>
                                </a:lnTo>
                                <a:lnTo>
                                  <a:pt x="222" y="1152"/>
                                </a:lnTo>
                                <a:lnTo>
                                  <a:pt x="244" y="1157"/>
                                </a:lnTo>
                                <a:lnTo>
                                  <a:pt x="261" y="1154"/>
                                </a:lnTo>
                                <a:lnTo>
                                  <a:pt x="275" y="1146"/>
                                </a:lnTo>
                                <a:lnTo>
                                  <a:pt x="287" y="1133"/>
                                </a:lnTo>
                                <a:lnTo>
                                  <a:pt x="298" y="1113"/>
                                </a:lnTo>
                                <a:lnTo>
                                  <a:pt x="306" y="1091"/>
                                </a:lnTo>
                                <a:lnTo>
                                  <a:pt x="311" y="1067"/>
                                </a:lnTo>
                                <a:lnTo>
                                  <a:pt x="315" y="1042"/>
                                </a:lnTo>
                                <a:lnTo>
                                  <a:pt x="316" y="1015"/>
                                </a:lnTo>
                                <a:lnTo>
                                  <a:pt x="315" y="988"/>
                                </a:lnTo>
                                <a:lnTo>
                                  <a:pt x="311" y="964"/>
                                </a:lnTo>
                                <a:lnTo>
                                  <a:pt x="306" y="940"/>
                                </a:lnTo>
                                <a:lnTo>
                                  <a:pt x="298" y="918"/>
                                </a:lnTo>
                                <a:lnTo>
                                  <a:pt x="287" y="897"/>
                                </a:lnTo>
                                <a:lnTo>
                                  <a:pt x="269" y="877"/>
                                </a:lnTo>
                                <a:lnTo>
                                  <a:pt x="245" y="858"/>
                                </a:lnTo>
                                <a:lnTo>
                                  <a:pt x="216" y="838"/>
                                </a:lnTo>
                                <a:lnTo>
                                  <a:pt x="167" y="804"/>
                                </a:lnTo>
                                <a:lnTo>
                                  <a:pt x="125" y="765"/>
                                </a:lnTo>
                                <a:lnTo>
                                  <a:pt x="91" y="720"/>
                                </a:lnTo>
                                <a:lnTo>
                                  <a:pt x="65" y="671"/>
                                </a:lnTo>
                                <a:lnTo>
                                  <a:pt x="45" y="615"/>
                                </a:lnTo>
                                <a:lnTo>
                                  <a:pt x="31" y="552"/>
                                </a:lnTo>
                                <a:lnTo>
                                  <a:pt x="22" y="481"/>
                                </a:lnTo>
                                <a:lnTo>
                                  <a:pt x="19" y="404"/>
                                </a:lnTo>
                                <a:lnTo>
                                  <a:pt x="21" y="351"/>
                                </a:lnTo>
                                <a:lnTo>
                                  <a:pt x="25" y="300"/>
                                </a:lnTo>
                                <a:lnTo>
                                  <a:pt x="32" y="251"/>
                                </a:lnTo>
                                <a:lnTo>
                                  <a:pt x="43" y="202"/>
                                </a:lnTo>
                                <a:lnTo>
                                  <a:pt x="55" y="158"/>
                                </a:lnTo>
                                <a:lnTo>
                                  <a:pt x="72" y="118"/>
                                </a:lnTo>
                                <a:lnTo>
                                  <a:pt x="91" y="83"/>
                                </a:lnTo>
                                <a:lnTo>
                                  <a:pt x="113" y="53"/>
                                </a:lnTo>
                                <a:lnTo>
                                  <a:pt x="138" y="30"/>
                                </a:lnTo>
                                <a:lnTo>
                                  <a:pt x="168" y="13"/>
                                </a:lnTo>
                                <a:lnTo>
                                  <a:pt x="202" y="3"/>
                                </a:lnTo>
                                <a:lnTo>
                                  <a:pt x="241" y="0"/>
                                </a:lnTo>
                                <a:lnTo>
                                  <a:pt x="288" y="6"/>
                                </a:lnTo>
                                <a:lnTo>
                                  <a:pt x="329" y="24"/>
                                </a:lnTo>
                                <a:lnTo>
                                  <a:pt x="364" y="55"/>
                                </a:lnTo>
                                <a:lnTo>
                                  <a:pt x="393" y="98"/>
                                </a:lnTo>
                                <a:lnTo>
                                  <a:pt x="416" y="155"/>
                                </a:lnTo>
                                <a:lnTo>
                                  <a:pt x="435" y="226"/>
                                </a:lnTo>
                                <a:lnTo>
                                  <a:pt x="448" y="311"/>
                                </a:lnTo>
                                <a:lnTo>
                                  <a:pt x="456" y="411"/>
                                </a:lnTo>
                                <a:lnTo>
                                  <a:pt x="418" y="417"/>
                                </a:lnTo>
                                <a:lnTo>
                                  <a:pt x="380" y="423"/>
                                </a:lnTo>
                                <a:lnTo>
                                  <a:pt x="342" y="429"/>
                                </a:lnTo>
                                <a:lnTo>
                                  <a:pt x="304" y="435"/>
                                </a:lnTo>
                                <a:lnTo>
                                  <a:pt x="300" y="392"/>
                                </a:lnTo>
                                <a:lnTo>
                                  <a:pt x="294" y="354"/>
                                </a:lnTo>
                                <a:lnTo>
                                  <a:pt x="287" y="324"/>
                                </a:lnTo>
                                <a:lnTo>
                                  <a:pt x="278" y="299"/>
                                </a:lnTo>
                                <a:lnTo>
                                  <a:pt x="268" y="281"/>
                                </a:lnTo>
                                <a:lnTo>
                                  <a:pt x="255" y="268"/>
                                </a:lnTo>
                                <a:lnTo>
                                  <a:pt x="241" y="260"/>
                                </a:lnTo>
                                <a:lnTo>
                                  <a:pt x="225" y="257"/>
                                </a:lnTo>
                                <a:lnTo>
                                  <a:pt x="211" y="259"/>
                                </a:lnTo>
                                <a:lnTo>
                                  <a:pt x="200" y="265"/>
                                </a:lnTo>
                                <a:lnTo>
                                  <a:pt x="190" y="274"/>
                                </a:lnTo>
                                <a:lnTo>
                                  <a:pt x="182" y="288"/>
                                </a:lnTo>
                                <a:lnTo>
                                  <a:pt x="176" y="305"/>
                                </a:lnTo>
                                <a:lnTo>
                                  <a:pt x="172" y="324"/>
                                </a:lnTo>
                                <a:lnTo>
                                  <a:pt x="169" y="344"/>
                                </a:lnTo>
                                <a:lnTo>
                                  <a:pt x="168" y="365"/>
                                </a:lnTo>
                                <a:lnTo>
                                  <a:pt x="169" y="381"/>
                                </a:lnTo>
                                <a:lnTo>
                                  <a:pt x="171" y="396"/>
                                </a:lnTo>
                                <a:lnTo>
                                  <a:pt x="175" y="411"/>
                                </a:lnTo>
                                <a:lnTo>
                                  <a:pt x="180" y="425"/>
                                </a:lnTo>
                                <a:lnTo>
                                  <a:pt x="187" y="438"/>
                                </a:lnTo>
                                <a:lnTo>
                                  <a:pt x="199" y="451"/>
                                </a:lnTo>
                                <a:lnTo>
                                  <a:pt x="214" y="463"/>
                                </a:lnTo>
                                <a:lnTo>
                                  <a:pt x="234" y="476"/>
                                </a:lnTo>
                                <a:lnTo>
                                  <a:pt x="283" y="506"/>
                                </a:lnTo>
                                <a:lnTo>
                                  <a:pt x="325" y="536"/>
                                </a:lnTo>
                                <a:lnTo>
                                  <a:pt x="359" y="567"/>
                                </a:lnTo>
                                <a:lnTo>
                                  <a:pt x="385" y="597"/>
                                </a:lnTo>
                                <a:lnTo>
                                  <a:pt x="406" y="630"/>
                                </a:lnTo>
                                <a:lnTo>
                                  <a:pt x="425" y="667"/>
                                </a:lnTo>
                                <a:lnTo>
                                  <a:pt x="440" y="707"/>
                                </a:lnTo>
                                <a:lnTo>
                                  <a:pt x="452" y="751"/>
                                </a:lnTo>
                                <a:lnTo>
                                  <a:pt x="461" y="798"/>
                                </a:lnTo>
                                <a:lnTo>
                                  <a:pt x="467" y="848"/>
                                </a:lnTo>
                                <a:lnTo>
                                  <a:pt x="471" y="900"/>
                                </a:lnTo>
                                <a:lnTo>
                                  <a:pt x="473" y="955"/>
                                </a:lnTo>
                                <a:lnTo>
                                  <a:pt x="471" y="1020"/>
                                </a:lnTo>
                                <a:lnTo>
                                  <a:pt x="465" y="1083"/>
                                </a:lnTo>
                                <a:lnTo>
                                  <a:pt x="457" y="1143"/>
                                </a:lnTo>
                                <a:lnTo>
                                  <a:pt x="445" y="1200"/>
                                </a:lnTo>
                                <a:lnTo>
                                  <a:pt x="430" y="1253"/>
                                </a:lnTo>
                                <a:lnTo>
                                  <a:pt x="412" y="1298"/>
                                </a:lnTo>
                                <a:lnTo>
                                  <a:pt x="391" y="1337"/>
                                </a:lnTo>
                                <a:lnTo>
                                  <a:pt x="367" y="1370"/>
                                </a:lnTo>
                                <a:lnTo>
                                  <a:pt x="341" y="1395"/>
                                </a:lnTo>
                                <a:lnTo>
                                  <a:pt x="311" y="1413"/>
                                </a:lnTo>
                                <a:lnTo>
                                  <a:pt x="278" y="1424"/>
                                </a:lnTo>
                                <a:lnTo>
                                  <a:pt x="242" y="1428"/>
                                </a:lnTo>
                                <a:lnTo>
                                  <a:pt x="180" y="1420"/>
                                </a:lnTo>
                                <a:lnTo>
                                  <a:pt x="129" y="1394"/>
                                </a:lnTo>
                                <a:lnTo>
                                  <a:pt x="88" y="1352"/>
                                </a:lnTo>
                                <a:lnTo>
                                  <a:pt x="57" y="1292"/>
                                </a:lnTo>
                                <a:lnTo>
                                  <a:pt x="35" y="1220"/>
                                </a:lnTo>
                                <a:lnTo>
                                  <a:pt x="18" y="1138"/>
                                </a:lnTo>
                                <a:lnTo>
                                  <a:pt x="6" y="1048"/>
                                </a:lnTo>
                                <a:lnTo>
                                  <a:pt x="0" y="948"/>
                                </a:lnTo>
                                <a:close/>
                                <a:moveTo>
                                  <a:pt x="517" y="23"/>
                                </a:moveTo>
                                <a:lnTo>
                                  <a:pt x="599" y="23"/>
                                </a:lnTo>
                                <a:lnTo>
                                  <a:pt x="680" y="23"/>
                                </a:lnTo>
                                <a:lnTo>
                                  <a:pt x="762" y="23"/>
                                </a:lnTo>
                                <a:lnTo>
                                  <a:pt x="844" y="23"/>
                                </a:lnTo>
                                <a:lnTo>
                                  <a:pt x="925" y="23"/>
                                </a:lnTo>
                                <a:lnTo>
                                  <a:pt x="1007" y="23"/>
                                </a:lnTo>
                                <a:lnTo>
                                  <a:pt x="1007" y="108"/>
                                </a:lnTo>
                                <a:lnTo>
                                  <a:pt x="1007" y="194"/>
                                </a:lnTo>
                                <a:lnTo>
                                  <a:pt x="1007" y="279"/>
                                </a:lnTo>
                                <a:lnTo>
                                  <a:pt x="1007" y="364"/>
                                </a:lnTo>
                                <a:lnTo>
                                  <a:pt x="966" y="364"/>
                                </a:lnTo>
                                <a:lnTo>
                                  <a:pt x="925" y="364"/>
                                </a:lnTo>
                                <a:lnTo>
                                  <a:pt x="884" y="364"/>
                                </a:lnTo>
                                <a:lnTo>
                                  <a:pt x="843" y="364"/>
                                </a:lnTo>
                                <a:lnTo>
                                  <a:pt x="843" y="444"/>
                                </a:lnTo>
                                <a:lnTo>
                                  <a:pt x="843" y="524"/>
                                </a:lnTo>
                                <a:lnTo>
                                  <a:pt x="843" y="604"/>
                                </a:lnTo>
                                <a:lnTo>
                                  <a:pt x="843" y="684"/>
                                </a:lnTo>
                                <a:lnTo>
                                  <a:pt x="843" y="764"/>
                                </a:lnTo>
                                <a:lnTo>
                                  <a:pt x="843" y="844"/>
                                </a:lnTo>
                                <a:lnTo>
                                  <a:pt x="843" y="924"/>
                                </a:lnTo>
                                <a:lnTo>
                                  <a:pt x="843" y="1004"/>
                                </a:lnTo>
                                <a:lnTo>
                                  <a:pt x="843" y="1085"/>
                                </a:lnTo>
                                <a:lnTo>
                                  <a:pt x="843" y="1165"/>
                                </a:lnTo>
                                <a:lnTo>
                                  <a:pt x="843" y="1245"/>
                                </a:lnTo>
                                <a:lnTo>
                                  <a:pt x="843" y="1325"/>
                                </a:lnTo>
                                <a:lnTo>
                                  <a:pt x="843" y="1405"/>
                                </a:lnTo>
                                <a:lnTo>
                                  <a:pt x="802" y="1405"/>
                                </a:lnTo>
                                <a:lnTo>
                                  <a:pt x="762" y="1405"/>
                                </a:lnTo>
                                <a:lnTo>
                                  <a:pt x="722" y="1405"/>
                                </a:lnTo>
                                <a:lnTo>
                                  <a:pt x="681" y="1405"/>
                                </a:lnTo>
                                <a:lnTo>
                                  <a:pt x="681" y="1325"/>
                                </a:lnTo>
                                <a:lnTo>
                                  <a:pt x="681" y="1245"/>
                                </a:lnTo>
                                <a:lnTo>
                                  <a:pt x="681" y="1165"/>
                                </a:lnTo>
                                <a:lnTo>
                                  <a:pt x="681" y="1085"/>
                                </a:lnTo>
                                <a:lnTo>
                                  <a:pt x="681" y="1004"/>
                                </a:lnTo>
                                <a:lnTo>
                                  <a:pt x="681" y="924"/>
                                </a:lnTo>
                                <a:lnTo>
                                  <a:pt x="681" y="844"/>
                                </a:lnTo>
                                <a:lnTo>
                                  <a:pt x="681" y="764"/>
                                </a:lnTo>
                                <a:lnTo>
                                  <a:pt x="681" y="684"/>
                                </a:lnTo>
                                <a:lnTo>
                                  <a:pt x="681" y="604"/>
                                </a:lnTo>
                                <a:lnTo>
                                  <a:pt x="681" y="524"/>
                                </a:lnTo>
                                <a:lnTo>
                                  <a:pt x="681" y="444"/>
                                </a:lnTo>
                                <a:lnTo>
                                  <a:pt x="681" y="364"/>
                                </a:lnTo>
                                <a:lnTo>
                                  <a:pt x="640" y="364"/>
                                </a:lnTo>
                                <a:lnTo>
                                  <a:pt x="599" y="364"/>
                                </a:lnTo>
                                <a:lnTo>
                                  <a:pt x="558" y="364"/>
                                </a:lnTo>
                                <a:lnTo>
                                  <a:pt x="517" y="364"/>
                                </a:lnTo>
                                <a:lnTo>
                                  <a:pt x="517" y="279"/>
                                </a:lnTo>
                                <a:lnTo>
                                  <a:pt x="517" y="194"/>
                                </a:lnTo>
                                <a:lnTo>
                                  <a:pt x="517" y="108"/>
                                </a:lnTo>
                                <a:lnTo>
                                  <a:pt x="517" y="23"/>
                                </a:lnTo>
                                <a:close/>
                              </a:path>
                            </a:pathLst>
                          </a:custGeom>
                          <a:noFill/>
                          <a:ln w="95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Rectangle 275"/>
                        <wps:cNvSpPr>
                          <a:spLocks noChangeArrowheads="1"/>
                        </wps:cNvSpPr>
                        <wps:spPr bwMode="auto">
                          <a:xfrm>
                            <a:off x="5371" y="359"/>
                            <a:ext cx="162" cy="13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2" name="Freeform 274"/>
                        <wps:cNvSpPr>
                          <a:spLocks/>
                        </wps:cNvSpPr>
                        <wps:spPr bwMode="auto">
                          <a:xfrm>
                            <a:off x="5371" y="359"/>
                            <a:ext cx="162" cy="1382"/>
                          </a:xfrm>
                          <a:custGeom>
                            <a:avLst/>
                            <a:gdLst>
                              <a:gd name="T0" fmla="+- 0 5371 5371"/>
                              <a:gd name="T1" fmla="*/ T0 w 162"/>
                              <a:gd name="T2" fmla="+- 0 359 359"/>
                              <a:gd name="T3" fmla="*/ 359 h 1382"/>
                              <a:gd name="T4" fmla="+- 0 5412 5371"/>
                              <a:gd name="T5" fmla="*/ T4 w 162"/>
                              <a:gd name="T6" fmla="+- 0 359 359"/>
                              <a:gd name="T7" fmla="*/ 359 h 1382"/>
                              <a:gd name="T8" fmla="+- 0 5452 5371"/>
                              <a:gd name="T9" fmla="*/ T8 w 162"/>
                              <a:gd name="T10" fmla="+- 0 359 359"/>
                              <a:gd name="T11" fmla="*/ 359 h 1382"/>
                              <a:gd name="T12" fmla="+- 0 5492 5371"/>
                              <a:gd name="T13" fmla="*/ T12 w 162"/>
                              <a:gd name="T14" fmla="+- 0 359 359"/>
                              <a:gd name="T15" fmla="*/ 359 h 1382"/>
                              <a:gd name="T16" fmla="+- 0 5533 5371"/>
                              <a:gd name="T17" fmla="*/ T16 w 162"/>
                              <a:gd name="T18" fmla="+- 0 359 359"/>
                              <a:gd name="T19" fmla="*/ 359 h 1382"/>
                              <a:gd name="T20" fmla="+- 0 5533 5371"/>
                              <a:gd name="T21" fmla="*/ T20 w 162"/>
                              <a:gd name="T22" fmla="+- 0 441 359"/>
                              <a:gd name="T23" fmla="*/ 441 h 1382"/>
                              <a:gd name="T24" fmla="+- 0 5533 5371"/>
                              <a:gd name="T25" fmla="*/ T24 w 162"/>
                              <a:gd name="T26" fmla="+- 0 1741 359"/>
                              <a:gd name="T27" fmla="*/ 1741 h 1382"/>
                              <a:gd name="T28" fmla="+- 0 5492 5371"/>
                              <a:gd name="T29" fmla="*/ T28 w 162"/>
                              <a:gd name="T30" fmla="+- 0 1741 359"/>
                              <a:gd name="T31" fmla="*/ 1741 h 1382"/>
                              <a:gd name="T32" fmla="+- 0 5452 5371"/>
                              <a:gd name="T33" fmla="*/ T32 w 162"/>
                              <a:gd name="T34" fmla="+- 0 1741 359"/>
                              <a:gd name="T35" fmla="*/ 1741 h 1382"/>
                              <a:gd name="T36" fmla="+- 0 5412 5371"/>
                              <a:gd name="T37" fmla="*/ T36 w 162"/>
                              <a:gd name="T38" fmla="+- 0 1741 359"/>
                              <a:gd name="T39" fmla="*/ 1741 h 1382"/>
                              <a:gd name="T40" fmla="+- 0 5371 5371"/>
                              <a:gd name="T41" fmla="*/ T40 w 162"/>
                              <a:gd name="T42" fmla="+- 0 1741 359"/>
                              <a:gd name="T43" fmla="*/ 1741 h 1382"/>
                              <a:gd name="T44" fmla="+- 0 5371 5371"/>
                              <a:gd name="T45" fmla="*/ T44 w 162"/>
                              <a:gd name="T46" fmla="+- 0 1659 359"/>
                              <a:gd name="T47" fmla="*/ 1659 h 1382"/>
                              <a:gd name="T48" fmla="+- 0 5371 5371"/>
                              <a:gd name="T49" fmla="*/ T48 w 162"/>
                              <a:gd name="T50" fmla="+- 0 441 359"/>
                              <a:gd name="T51" fmla="*/ 441 h 1382"/>
                              <a:gd name="T52" fmla="+- 0 5371 5371"/>
                              <a:gd name="T53" fmla="*/ T52 w 162"/>
                              <a:gd name="T54" fmla="+- 0 359 359"/>
                              <a:gd name="T55" fmla="*/ 359 h 1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2" h="1382">
                                <a:moveTo>
                                  <a:pt x="0" y="0"/>
                                </a:moveTo>
                                <a:lnTo>
                                  <a:pt x="41" y="0"/>
                                </a:lnTo>
                                <a:lnTo>
                                  <a:pt x="81" y="0"/>
                                </a:lnTo>
                                <a:lnTo>
                                  <a:pt x="121" y="0"/>
                                </a:lnTo>
                                <a:lnTo>
                                  <a:pt x="162" y="0"/>
                                </a:lnTo>
                                <a:lnTo>
                                  <a:pt x="162" y="82"/>
                                </a:lnTo>
                                <a:lnTo>
                                  <a:pt x="162" y="1382"/>
                                </a:lnTo>
                                <a:lnTo>
                                  <a:pt x="121" y="1382"/>
                                </a:lnTo>
                                <a:lnTo>
                                  <a:pt x="81" y="1382"/>
                                </a:lnTo>
                                <a:lnTo>
                                  <a:pt x="41" y="1382"/>
                                </a:lnTo>
                                <a:lnTo>
                                  <a:pt x="0" y="1382"/>
                                </a:lnTo>
                                <a:lnTo>
                                  <a:pt x="0" y="1300"/>
                                </a:lnTo>
                                <a:lnTo>
                                  <a:pt x="0" y="82"/>
                                </a:lnTo>
                                <a:lnTo>
                                  <a:pt x="0" y="0"/>
                                </a:lnTo>
                                <a:close/>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 name="AutoShape 273"/>
                        <wps:cNvSpPr>
                          <a:spLocks/>
                        </wps:cNvSpPr>
                        <wps:spPr bwMode="auto">
                          <a:xfrm>
                            <a:off x="5611" y="358"/>
                            <a:ext cx="1064" cy="1406"/>
                          </a:xfrm>
                          <a:custGeom>
                            <a:avLst/>
                            <a:gdLst>
                              <a:gd name="T0" fmla="+- 0 5612 5612"/>
                              <a:gd name="T1" fmla="*/ T0 w 1064"/>
                              <a:gd name="T2" fmla="+- 0 359 359"/>
                              <a:gd name="T3" fmla="*/ 359 h 1406"/>
                              <a:gd name="T4" fmla="+- 0 5776 5612"/>
                              <a:gd name="T5" fmla="*/ T4 w 1064"/>
                              <a:gd name="T6" fmla="+- 0 700 359"/>
                              <a:gd name="T7" fmla="*/ 700 h 1406"/>
                              <a:gd name="T8" fmla="+- 0 5937 5612"/>
                              <a:gd name="T9" fmla="*/ T8 w 1064"/>
                              <a:gd name="T10" fmla="+- 0 1741 359"/>
                              <a:gd name="T11" fmla="*/ 1741 h 1406"/>
                              <a:gd name="T12" fmla="+- 0 6102 5612"/>
                              <a:gd name="T13" fmla="*/ T12 w 1064"/>
                              <a:gd name="T14" fmla="+- 0 700 359"/>
                              <a:gd name="T15" fmla="*/ 700 h 1406"/>
                              <a:gd name="T16" fmla="+- 0 6675 5612"/>
                              <a:gd name="T17" fmla="*/ T16 w 1064"/>
                              <a:gd name="T18" fmla="+- 0 359 359"/>
                              <a:gd name="T19" fmla="*/ 359 h 1406"/>
                              <a:gd name="T20" fmla="+- 0 6514 5612"/>
                              <a:gd name="T21" fmla="*/ T20 w 1064"/>
                              <a:gd name="T22" fmla="+- 0 1203 359"/>
                              <a:gd name="T23" fmla="*/ 1203 h 1406"/>
                              <a:gd name="T24" fmla="+- 0 6508 5612"/>
                              <a:gd name="T25" fmla="*/ T24 w 1064"/>
                              <a:gd name="T26" fmla="+- 0 1304 359"/>
                              <a:gd name="T27" fmla="*/ 1304 h 1406"/>
                              <a:gd name="T28" fmla="+- 0 6490 5612"/>
                              <a:gd name="T29" fmla="*/ T28 w 1064"/>
                              <a:gd name="T30" fmla="+- 0 1380 359"/>
                              <a:gd name="T31" fmla="*/ 1380 h 1406"/>
                              <a:gd name="T32" fmla="+- 0 6462 5612"/>
                              <a:gd name="T33" fmla="*/ T32 w 1064"/>
                              <a:gd name="T34" fmla="+- 0 1426 359"/>
                              <a:gd name="T35" fmla="*/ 1426 h 1406"/>
                              <a:gd name="T36" fmla="+- 0 6425 5612"/>
                              <a:gd name="T37" fmla="*/ T36 w 1064"/>
                              <a:gd name="T38" fmla="+- 0 1442 359"/>
                              <a:gd name="T39" fmla="*/ 1442 h 1406"/>
                              <a:gd name="T40" fmla="+- 0 6388 5612"/>
                              <a:gd name="T41" fmla="*/ T40 w 1064"/>
                              <a:gd name="T42" fmla="+- 0 1426 359"/>
                              <a:gd name="T43" fmla="*/ 1426 h 1406"/>
                              <a:gd name="T44" fmla="+- 0 6360 5612"/>
                              <a:gd name="T45" fmla="*/ T44 w 1064"/>
                              <a:gd name="T46" fmla="+- 0 1379 359"/>
                              <a:gd name="T47" fmla="*/ 1379 h 1406"/>
                              <a:gd name="T48" fmla="+- 0 6342 5612"/>
                              <a:gd name="T49" fmla="*/ T48 w 1064"/>
                              <a:gd name="T50" fmla="+- 0 1303 359"/>
                              <a:gd name="T51" fmla="*/ 1303 h 1406"/>
                              <a:gd name="T52" fmla="+- 0 6336 5612"/>
                              <a:gd name="T53" fmla="*/ T52 w 1064"/>
                              <a:gd name="T54" fmla="+- 0 1203 359"/>
                              <a:gd name="T55" fmla="*/ 1203 h 1406"/>
                              <a:gd name="T56" fmla="+- 0 6175 5612"/>
                              <a:gd name="T57" fmla="*/ T56 w 1064"/>
                              <a:gd name="T58" fmla="+- 0 359 359"/>
                              <a:gd name="T59" fmla="*/ 359 h 1406"/>
                              <a:gd name="T60" fmla="+- 0 6176 5612"/>
                              <a:gd name="T61" fmla="*/ T60 w 1064"/>
                              <a:gd name="T62" fmla="+- 0 1235 359"/>
                              <a:gd name="T63" fmla="*/ 1235 h 1406"/>
                              <a:gd name="T64" fmla="+- 0 6183 5612"/>
                              <a:gd name="T65" fmla="*/ T64 w 1064"/>
                              <a:gd name="T66" fmla="+- 0 1352 359"/>
                              <a:gd name="T67" fmla="*/ 1352 h 1406"/>
                              <a:gd name="T68" fmla="+- 0 6196 5612"/>
                              <a:gd name="T69" fmla="*/ T68 w 1064"/>
                              <a:gd name="T70" fmla="+- 0 1457 359"/>
                              <a:gd name="T71" fmla="*/ 1457 h 1406"/>
                              <a:gd name="T72" fmla="+- 0 6213 5612"/>
                              <a:gd name="T73" fmla="*/ T72 w 1064"/>
                              <a:gd name="T74" fmla="+- 0 1537 359"/>
                              <a:gd name="T75" fmla="*/ 1537 h 1406"/>
                              <a:gd name="T76" fmla="+- 0 6237 5612"/>
                              <a:gd name="T77" fmla="*/ T76 w 1064"/>
                              <a:gd name="T78" fmla="+- 0 1612 359"/>
                              <a:gd name="T79" fmla="*/ 1612 h 1406"/>
                              <a:gd name="T80" fmla="+- 0 6265 5612"/>
                              <a:gd name="T81" fmla="*/ T80 w 1064"/>
                              <a:gd name="T82" fmla="+- 0 1672 359"/>
                              <a:gd name="T83" fmla="*/ 1672 h 1406"/>
                              <a:gd name="T84" fmla="+- 0 6295 5612"/>
                              <a:gd name="T85" fmla="*/ T84 w 1064"/>
                              <a:gd name="T86" fmla="+- 0 1714 359"/>
                              <a:gd name="T87" fmla="*/ 1714 h 1406"/>
                              <a:gd name="T88" fmla="+- 0 6333 5612"/>
                              <a:gd name="T89" fmla="*/ T88 w 1064"/>
                              <a:gd name="T90" fmla="+- 0 1742 359"/>
                              <a:gd name="T91" fmla="*/ 1742 h 1406"/>
                              <a:gd name="T92" fmla="+- 0 6377 5612"/>
                              <a:gd name="T93" fmla="*/ T92 w 1064"/>
                              <a:gd name="T94" fmla="+- 0 1757 359"/>
                              <a:gd name="T95" fmla="*/ 1757 h 1406"/>
                              <a:gd name="T96" fmla="+- 0 6418 5612"/>
                              <a:gd name="T97" fmla="*/ T96 w 1064"/>
                              <a:gd name="T98" fmla="+- 0 1763 359"/>
                              <a:gd name="T99" fmla="*/ 1763 h 1406"/>
                              <a:gd name="T100" fmla="+- 0 6470 5612"/>
                              <a:gd name="T101" fmla="*/ T100 w 1064"/>
                              <a:gd name="T102" fmla="+- 0 1761 359"/>
                              <a:gd name="T103" fmla="*/ 1761 h 1406"/>
                              <a:gd name="T104" fmla="+- 0 6526 5612"/>
                              <a:gd name="T105" fmla="*/ T104 w 1064"/>
                              <a:gd name="T106" fmla="+- 0 1739 359"/>
                              <a:gd name="T107" fmla="*/ 1739 h 1406"/>
                              <a:gd name="T108" fmla="+- 0 6567 5612"/>
                              <a:gd name="T109" fmla="*/ T108 w 1064"/>
                              <a:gd name="T110" fmla="+- 0 1699 359"/>
                              <a:gd name="T111" fmla="*/ 1699 h 1406"/>
                              <a:gd name="T112" fmla="+- 0 6600 5612"/>
                              <a:gd name="T113" fmla="*/ T112 w 1064"/>
                              <a:gd name="T114" fmla="+- 0 1642 359"/>
                              <a:gd name="T115" fmla="*/ 1642 h 1406"/>
                              <a:gd name="T116" fmla="+- 0 6629 5612"/>
                              <a:gd name="T117" fmla="*/ T116 w 1064"/>
                              <a:gd name="T118" fmla="+- 0 1562 359"/>
                              <a:gd name="T119" fmla="*/ 1562 h 1406"/>
                              <a:gd name="T120" fmla="+- 0 6652 5612"/>
                              <a:gd name="T121" fmla="*/ T120 w 1064"/>
                              <a:gd name="T122" fmla="+- 0 1466 359"/>
                              <a:gd name="T123" fmla="*/ 1466 h 1406"/>
                              <a:gd name="T124" fmla="+- 0 6667 5612"/>
                              <a:gd name="T125" fmla="*/ T124 w 1064"/>
                              <a:gd name="T126" fmla="+- 0 1358 359"/>
                              <a:gd name="T127" fmla="*/ 1358 h 1406"/>
                              <a:gd name="T128" fmla="+- 0 6674 5612"/>
                              <a:gd name="T129" fmla="*/ T128 w 1064"/>
                              <a:gd name="T130" fmla="+- 0 1243 359"/>
                              <a:gd name="T131" fmla="*/ 1243 h 1406"/>
                              <a:gd name="T132" fmla="+- 0 6675 5612"/>
                              <a:gd name="T133" fmla="*/ T132 w 1064"/>
                              <a:gd name="T134" fmla="+- 0 359 359"/>
                              <a:gd name="T135" fmla="*/ 359 h 1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64" h="1406">
                                <a:moveTo>
                                  <a:pt x="490" y="0"/>
                                </a:moveTo>
                                <a:lnTo>
                                  <a:pt x="0" y="0"/>
                                </a:lnTo>
                                <a:lnTo>
                                  <a:pt x="0" y="341"/>
                                </a:lnTo>
                                <a:lnTo>
                                  <a:pt x="164" y="341"/>
                                </a:lnTo>
                                <a:lnTo>
                                  <a:pt x="164" y="1382"/>
                                </a:lnTo>
                                <a:lnTo>
                                  <a:pt x="325" y="1382"/>
                                </a:lnTo>
                                <a:lnTo>
                                  <a:pt x="325" y="341"/>
                                </a:lnTo>
                                <a:lnTo>
                                  <a:pt x="490" y="341"/>
                                </a:lnTo>
                                <a:lnTo>
                                  <a:pt x="490" y="0"/>
                                </a:lnTo>
                                <a:close/>
                                <a:moveTo>
                                  <a:pt x="1063" y="0"/>
                                </a:moveTo>
                                <a:lnTo>
                                  <a:pt x="902" y="0"/>
                                </a:lnTo>
                                <a:lnTo>
                                  <a:pt x="902" y="844"/>
                                </a:lnTo>
                                <a:lnTo>
                                  <a:pt x="900" y="898"/>
                                </a:lnTo>
                                <a:lnTo>
                                  <a:pt x="896" y="945"/>
                                </a:lnTo>
                                <a:lnTo>
                                  <a:pt x="889" y="986"/>
                                </a:lnTo>
                                <a:lnTo>
                                  <a:pt x="878" y="1021"/>
                                </a:lnTo>
                                <a:lnTo>
                                  <a:pt x="866" y="1048"/>
                                </a:lnTo>
                                <a:lnTo>
                                  <a:pt x="850" y="1067"/>
                                </a:lnTo>
                                <a:lnTo>
                                  <a:pt x="833" y="1079"/>
                                </a:lnTo>
                                <a:lnTo>
                                  <a:pt x="813" y="1083"/>
                                </a:lnTo>
                                <a:lnTo>
                                  <a:pt x="793" y="1079"/>
                                </a:lnTo>
                                <a:lnTo>
                                  <a:pt x="776" y="1067"/>
                                </a:lnTo>
                                <a:lnTo>
                                  <a:pt x="760" y="1047"/>
                                </a:lnTo>
                                <a:lnTo>
                                  <a:pt x="748" y="1020"/>
                                </a:lnTo>
                                <a:lnTo>
                                  <a:pt x="737" y="985"/>
                                </a:lnTo>
                                <a:lnTo>
                                  <a:pt x="730" y="944"/>
                                </a:lnTo>
                                <a:lnTo>
                                  <a:pt x="725" y="897"/>
                                </a:lnTo>
                                <a:lnTo>
                                  <a:pt x="724" y="844"/>
                                </a:lnTo>
                                <a:lnTo>
                                  <a:pt x="724" y="0"/>
                                </a:lnTo>
                                <a:lnTo>
                                  <a:pt x="563" y="0"/>
                                </a:lnTo>
                                <a:lnTo>
                                  <a:pt x="563" y="824"/>
                                </a:lnTo>
                                <a:lnTo>
                                  <a:pt x="564" y="876"/>
                                </a:lnTo>
                                <a:lnTo>
                                  <a:pt x="567" y="933"/>
                                </a:lnTo>
                                <a:lnTo>
                                  <a:pt x="571" y="993"/>
                                </a:lnTo>
                                <a:lnTo>
                                  <a:pt x="578" y="1057"/>
                                </a:lnTo>
                                <a:lnTo>
                                  <a:pt x="584" y="1098"/>
                                </a:lnTo>
                                <a:lnTo>
                                  <a:pt x="591" y="1138"/>
                                </a:lnTo>
                                <a:lnTo>
                                  <a:pt x="601" y="1178"/>
                                </a:lnTo>
                                <a:lnTo>
                                  <a:pt x="612" y="1217"/>
                                </a:lnTo>
                                <a:lnTo>
                                  <a:pt x="625" y="1253"/>
                                </a:lnTo>
                                <a:lnTo>
                                  <a:pt x="639" y="1285"/>
                                </a:lnTo>
                                <a:lnTo>
                                  <a:pt x="653" y="1313"/>
                                </a:lnTo>
                                <a:lnTo>
                                  <a:pt x="667" y="1335"/>
                                </a:lnTo>
                                <a:lnTo>
                                  <a:pt x="683" y="1355"/>
                                </a:lnTo>
                                <a:lnTo>
                                  <a:pt x="701" y="1371"/>
                                </a:lnTo>
                                <a:lnTo>
                                  <a:pt x="721" y="1383"/>
                                </a:lnTo>
                                <a:lnTo>
                                  <a:pt x="743" y="1392"/>
                                </a:lnTo>
                                <a:lnTo>
                                  <a:pt x="765" y="1398"/>
                                </a:lnTo>
                                <a:lnTo>
                                  <a:pt x="786" y="1402"/>
                                </a:lnTo>
                                <a:lnTo>
                                  <a:pt x="806" y="1404"/>
                                </a:lnTo>
                                <a:lnTo>
                                  <a:pt x="826" y="1405"/>
                                </a:lnTo>
                                <a:lnTo>
                                  <a:pt x="858" y="1402"/>
                                </a:lnTo>
                                <a:lnTo>
                                  <a:pt x="887" y="1394"/>
                                </a:lnTo>
                                <a:lnTo>
                                  <a:pt x="914" y="1380"/>
                                </a:lnTo>
                                <a:lnTo>
                                  <a:pt x="939" y="1360"/>
                                </a:lnTo>
                                <a:lnTo>
                                  <a:pt x="955" y="1340"/>
                                </a:lnTo>
                                <a:lnTo>
                                  <a:pt x="972" y="1315"/>
                                </a:lnTo>
                                <a:lnTo>
                                  <a:pt x="988" y="1283"/>
                                </a:lnTo>
                                <a:lnTo>
                                  <a:pt x="1003" y="1245"/>
                                </a:lnTo>
                                <a:lnTo>
                                  <a:pt x="1017" y="1203"/>
                                </a:lnTo>
                                <a:lnTo>
                                  <a:pt x="1030" y="1157"/>
                                </a:lnTo>
                                <a:lnTo>
                                  <a:pt x="1040" y="1107"/>
                                </a:lnTo>
                                <a:lnTo>
                                  <a:pt x="1049" y="1055"/>
                                </a:lnTo>
                                <a:lnTo>
                                  <a:pt x="1055" y="999"/>
                                </a:lnTo>
                                <a:lnTo>
                                  <a:pt x="1059" y="943"/>
                                </a:lnTo>
                                <a:lnTo>
                                  <a:pt x="1062" y="884"/>
                                </a:lnTo>
                                <a:lnTo>
                                  <a:pt x="1063" y="824"/>
                                </a:lnTo>
                                <a:lnTo>
                                  <a:pt x="10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 name="AutoShape 272"/>
                        <wps:cNvSpPr>
                          <a:spLocks/>
                        </wps:cNvSpPr>
                        <wps:spPr bwMode="auto">
                          <a:xfrm>
                            <a:off x="5611" y="359"/>
                            <a:ext cx="1064" cy="1405"/>
                          </a:xfrm>
                          <a:custGeom>
                            <a:avLst/>
                            <a:gdLst>
                              <a:gd name="T0" fmla="+- 0 5775 5612"/>
                              <a:gd name="T1" fmla="*/ T0 w 1064"/>
                              <a:gd name="T2" fmla="+- 0 359 359"/>
                              <a:gd name="T3" fmla="*/ 359 h 1405"/>
                              <a:gd name="T4" fmla="+- 0 6020 5612"/>
                              <a:gd name="T5" fmla="*/ T4 w 1064"/>
                              <a:gd name="T6" fmla="+- 0 359 359"/>
                              <a:gd name="T7" fmla="*/ 359 h 1405"/>
                              <a:gd name="T8" fmla="+- 0 6102 5612"/>
                              <a:gd name="T9" fmla="*/ T8 w 1064"/>
                              <a:gd name="T10" fmla="+- 0 530 359"/>
                              <a:gd name="T11" fmla="*/ 530 h 1405"/>
                              <a:gd name="T12" fmla="+- 0 6061 5612"/>
                              <a:gd name="T13" fmla="*/ T12 w 1064"/>
                              <a:gd name="T14" fmla="+- 0 700 359"/>
                              <a:gd name="T15" fmla="*/ 700 h 1405"/>
                              <a:gd name="T16" fmla="+- 0 5937 5612"/>
                              <a:gd name="T17" fmla="*/ T16 w 1064"/>
                              <a:gd name="T18" fmla="+- 0 700 359"/>
                              <a:gd name="T19" fmla="*/ 700 h 1405"/>
                              <a:gd name="T20" fmla="+- 0 5937 5612"/>
                              <a:gd name="T21" fmla="*/ T20 w 1064"/>
                              <a:gd name="T22" fmla="+- 0 940 359"/>
                              <a:gd name="T23" fmla="*/ 940 h 1405"/>
                              <a:gd name="T24" fmla="+- 0 5937 5612"/>
                              <a:gd name="T25" fmla="*/ T24 w 1064"/>
                              <a:gd name="T26" fmla="+- 0 1180 359"/>
                              <a:gd name="T27" fmla="*/ 1180 h 1405"/>
                              <a:gd name="T28" fmla="+- 0 5937 5612"/>
                              <a:gd name="T29" fmla="*/ T28 w 1064"/>
                              <a:gd name="T30" fmla="+- 0 1421 359"/>
                              <a:gd name="T31" fmla="*/ 1421 h 1405"/>
                              <a:gd name="T32" fmla="+- 0 5937 5612"/>
                              <a:gd name="T33" fmla="*/ T32 w 1064"/>
                              <a:gd name="T34" fmla="+- 0 1661 359"/>
                              <a:gd name="T35" fmla="*/ 1661 h 1405"/>
                              <a:gd name="T36" fmla="+- 0 5857 5612"/>
                              <a:gd name="T37" fmla="*/ T36 w 1064"/>
                              <a:gd name="T38" fmla="+- 0 1741 359"/>
                              <a:gd name="T39" fmla="*/ 1741 h 1405"/>
                              <a:gd name="T40" fmla="+- 0 5776 5612"/>
                              <a:gd name="T41" fmla="*/ T40 w 1064"/>
                              <a:gd name="T42" fmla="+- 0 1661 359"/>
                              <a:gd name="T43" fmla="*/ 1661 h 1405"/>
                              <a:gd name="T44" fmla="+- 0 5776 5612"/>
                              <a:gd name="T45" fmla="*/ T44 w 1064"/>
                              <a:gd name="T46" fmla="+- 0 1421 359"/>
                              <a:gd name="T47" fmla="*/ 1421 h 1405"/>
                              <a:gd name="T48" fmla="+- 0 5776 5612"/>
                              <a:gd name="T49" fmla="*/ T48 w 1064"/>
                              <a:gd name="T50" fmla="+- 0 1180 359"/>
                              <a:gd name="T51" fmla="*/ 1180 h 1405"/>
                              <a:gd name="T52" fmla="+- 0 5776 5612"/>
                              <a:gd name="T53" fmla="*/ T52 w 1064"/>
                              <a:gd name="T54" fmla="+- 0 940 359"/>
                              <a:gd name="T55" fmla="*/ 940 h 1405"/>
                              <a:gd name="T56" fmla="+- 0 5776 5612"/>
                              <a:gd name="T57" fmla="*/ T56 w 1064"/>
                              <a:gd name="T58" fmla="+- 0 700 359"/>
                              <a:gd name="T59" fmla="*/ 700 h 1405"/>
                              <a:gd name="T60" fmla="+- 0 5653 5612"/>
                              <a:gd name="T61" fmla="*/ T60 w 1064"/>
                              <a:gd name="T62" fmla="+- 0 700 359"/>
                              <a:gd name="T63" fmla="*/ 700 h 1405"/>
                              <a:gd name="T64" fmla="+- 0 5612 5612"/>
                              <a:gd name="T65" fmla="*/ T64 w 1064"/>
                              <a:gd name="T66" fmla="+- 0 530 359"/>
                              <a:gd name="T67" fmla="*/ 530 h 1405"/>
                              <a:gd name="T68" fmla="+- 0 6514 5612"/>
                              <a:gd name="T69" fmla="*/ T68 w 1064"/>
                              <a:gd name="T70" fmla="+- 0 359 359"/>
                              <a:gd name="T71" fmla="*/ 359 h 1405"/>
                              <a:gd name="T72" fmla="+- 0 6635 5612"/>
                              <a:gd name="T73" fmla="*/ T72 w 1064"/>
                              <a:gd name="T74" fmla="+- 0 359 359"/>
                              <a:gd name="T75" fmla="*/ 359 h 1405"/>
                              <a:gd name="T76" fmla="+- 0 6675 5612"/>
                              <a:gd name="T77" fmla="*/ T76 w 1064"/>
                              <a:gd name="T78" fmla="+- 0 524 359"/>
                              <a:gd name="T79" fmla="*/ 524 h 1405"/>
                              <a:gd name="T80" fmla="+- 0 6675 5612"/>
                              <a:gd name="T81" fmla="*/ T80 w 1064"/>
                              <a:gd name="T82" fmla="+- 0 771 359"/>
                              <a:gd name="T83" fmla="*/ 771 h 1405"/>
                              <a:gd name="T84" fmla="+- 0 6675 5612"/>
                              <a:gd name="T85" fmla="*/ T84 w 1064"/>
                              <a:gd name="T86" fmla="+- 0 1018 359"/>
                              <a:gd name="T87" fmla="*/ 1018 h 1405"/>
                              <a:gd name="T88" fmla="+- 0 6674 5612"/>
                              <a:gd name="T89" fmla="*/ T88 w 1064"/>
                              <a:gd name="T90" fmla="+- 0 1243 359"/>
                              <a:gd name="T91" fmla="*/ 1243 h 1405"/>
                              <a:gd name="T92" fmla="+- 0 6661 5612"/>
                              <a:gd name="T93" fmla="*/ T92 w 1064"/>
                              <a:gd name="T94" fmla="+- 0 1414 359"/>
                              <a:gd name="T95" fmla="*/ 1414 h 1405"/>
                              <a:gd name="T96" fmla="+- 0 6629 5612"/>
                              <a:gd name="T97" fmla="*/ T96 w 1064"/>
                              <a:gd name="T98" fmla="+- 0 1562 359"/>
                              <a:gd name="T99" fmla="*/ 1562 h 1405"/>
                              <a:gd name="T100" fmla="+- 0 6584 5612"/>
                              <a:gd name="T101" fmla="*/ T100 w 1064"/>
                              <a:gd name="T102" fmla="+- 0 1674 359"/>
                              <a:gd name="T103" fmla="*/ 1674 h 1405"/>
                              <a:gd name="T104" fmla="+- 0 6526 5612"/>
                              <a:gd name="T105" fmla="*/ T104 w 1064"/>
                              <a:gd name="T106" fmla="+- 0 1739 359"/>
                              <a:gd name="T107" fmla="*/ 1739 h 1405"/>
                              <a:gd name="T108" fmla="+- 0 6438 5612"/>
                              <a:gd name="T109" fmla="*/ T108 w 1064"/>
                              <a:gd name="T110" fmla="+- 0 1764 359"/>
                              <a:gd name="T111" fmla="*/ 1764 h 1405"/>
                              <a:gd name="T112" fmla="+- 0 6377 5612"/>
                              <a:gd name="T113" fmla="*/ T112 w 1064"/>
                              <a:gd name="T114" fmla="+- 0 1757 359"/>
                              <a:gd name="T115" fmla="*/ 1757 h 1405"/>
                              <a:gd name="T116" fmla="+- 0 6313 5612"/>
                              <a:gd name="T117" fmla="*/ T116 w 1064"/>
                              <a:gd name="T118" fmla="+- 0 1730 359"/>
                              <a:gd name="T119" fmla="*/ 1730 h 1405"/>
                              <a:gd name="T120" fmla="+- 0 6265 5612"/>
                              <a:gd name="T121" fmla="*/ T120 w 1064"/>
                              <a:gd name="T122" fmla="+- 0 1672 359"/>
                              <a:gd name="T123" fmla="*/ 1672 h 1405"/>
                              <a:gd name="T124" fmla="+- 0 6224 5612"/>
                              <a:gd name="T125" fmla="*/ T124 w 1064"/>
                              <a:gd name="T126" fmla="+- 0 1576 359"/>
                              <a:gd name="T127" fmla="*/ 1576 h 1405"/>
                              <a:gd name="T128" fmla="+- 0 6196 5612"/>
                              <a:gd name="T129" fmla="*/ T128 w 1064"/>
                              <a:gd name="T130" fmla="+- 0 1457 359"/>
                              <a:gd name="T131" fmla="*/ 1457 h 1405"/>
                              <a:gd name="T132" fmla="+- 0 6179 5612"/>
                              <a:gd name="T133" fmla="*/ T132 w 1064"/>
                              <a:gd name="T134" fmla="+- 0 1292 359"/>
                              <a:gd name="T135" fmla="*/ 1292 h 1405"/>
                              <a:gd name="T136" fmla="+- 0 6175 5612"/>
                              <a:gd name="T137" fmla="*/ T136 w 1064"/>
                              <a:gd name="T138" fmla="+- 0 1100 359"/>
                              <a:gd name="T139" fmla="*/ 1100 h 1405"/>
                              <a:gd name="T140" fmla="+- 0 6175 5612"/>
                              <a:gd name="T141" fmla="*/ T140 w 1064"/>
                              <a:gd name="T142" fmla="+- 0 853 359"/>
                              <a:gd name="T143" fmla="*/ 853 h 1405"/>
                              <a:gd name="T144" fmla="+- 0 6175 5612"/>
                              <a:gd name="T145" fmla="*/ T144 w 1064"/>
                              <a:gd name="T146" fmla="+- 0 606 359"/>
                              <a:gd name="T147" fmla="*/ 606 h 1405"/>
                              <a:gd name="T148" fmla="+- 0 6175 5612"/>
                              <a:gd name="T149" fmla="*/ T148 w 1064"/>
                              <a:gd name="T150" fmla="+- 0 359 359"/>
                              <a:gd name="T151" fmla="*/ 359 h 1405"/>
                              <a:gd name="T152" fmla="+- 0 6295 5612"/>
                              <a:gd name="T153" fmla="*/ T152 w 1064"/>
                              <a:gd name="T154" fmla="+- 0 359 359"/>
                              <a:gd name="T155" fmla="*/ 359 h 1405"/>
                              <a:gd name="T156" fmla="+- 0 6336 5612"/>
                              <a:gd name="T157" fmla="*/ T156 w 1064"/>
                              <a:gd name="T158" fmla="+- 0 513 359"/>
                              <a:gd name="T159" fmla="*/ 513 h 1405"/>
                              <a:gd name="T160" fmla="+- 0 6336 5612"/>
                              <a:gd name="T161" fmla="*/ T160 w 1064"/>
                              <a:gd name="T162" fmla="+- 0 743 359"/>
                              <a:gd name="T163" fmla="*/ 743 h 1405"/>
                              <a:gd name="T164" fmla="+- 0 6336 5612"/>
                              <a:gd name="T165" fmla="*/ T164 w 1064"/>
                              <a:gd name="T166" fmla="+- 0 973 359"/>
                              <a:gd name="T167" fmla="*/ 973 h 1405"/>
                              <a:gd name="T168" fmla="+- 0 6336 5612"/>
                              <a:gd name="T169" fmla="*/ T168 w 1064"/>
                              <a:gd name="T170" fmla="+- 0 1203 359"/>
                              <a:gd name="T171" fmla="*/ 1203 h 1405"/>
                              <a:gd name="T172" fmla="+- 0 6349 5612"/>
                              <a:gd name="T173" fmla="*/ T172 w 1064"/>
                              <a:gd name="T174" fmla="+- 0 1344 359"/>
                              <a:gd name="T175" fmla="*/ 1344 h 1405"/>
                              <a:gd name="T176" fmla="+- 0 6388 5612"/>
                              <a:gd name="T177" fmla="*/ T176 w 1064"/>
                              <a:gd name="T178" fmla="+- 0 1426 359"/>
                              <a:gd name="T179" fmla="*/ 1426 h 1405"/>
                              <a:gd name="T180" fmla="+- 0 6445 5612"/>
                              <a:gd name="T181" fmla="*/ T180 w 1064"/>
                              <a:gd name="T182" fmla="+- 0 1438 359"/>
                              <a:gd name="T183" fmla="*/ 1438 h 1405"/>
                              <a:gd name="T184" fmla="+- 0 6490 5612"/>
                              <a:gd name="T185" fmla="*/ T184 w 1064"/>
                              <a:gd name="T186" fmla="+- 0 1380 359"/>
                              <a:gd name="T187" fmla="*/ 1380 h 1405"/>
                              <a:gd name="T188" fmla="+- 0 6512 5612"/>
                              <a:gd name="T189" fmla="*/ T188 w 1064"/>
                              <a:gd name="T190" fmla="+- 0 1257 359"/>
                              <a:gd name="T191" fmla="*/ 1257 h 1405"/>
                              <a:gd name="T192" fmla="+- 0 6514 5612"/>
                              <a:gd name="T193" fmla="*/ T192 w 1064"/>
                              <a:gd name="T194" fmla="+- 0 1049 359"/>
                              <a:gd name="T195" fmla="*/ 1049 h 1405"/>
                              <a:gd name="T196" fmla="+- 0 6514 5612"/>
                              <a:gd name="T197" fmla="*/ T196 w 1064"/>
                              <a:gd name="T198" fmla="+- 0 819 359"/>
                              <a:gd name="T199" fmla="*/ 819 h 1405"/>
                              <a:gd name="T200" fmla="+- 0 6514 5612"/>
                              <a:gd name="T201" fmla="*/ T200 w 1064"/>
                              <a:gd name="T202" fmla="+- 0 589 359"/>
                              <a:gd name="T203" fmla="*/ 589 h 1405"/>
                              <a:gd name="T204" fmla="+- 0 6514 5612"/>
                              <a:gd name="T205" fmla="*/ T204 w 1064"/>
                              <a:gd name="T206" fmla="+- 0 359 359"/>
                              <a:gd name="T207" fmla="*/ 359 h 1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64" h="1405">
                                <a:moveTo>
                                  <a:pt x="0" y="0"/>
                                </a:moveTo>
                                <a:lnTo>
                                  <a:pt x="81" y="0"/>
                                </a:lnTo>
                                <a:lnTo>
                                  <a:pt x="163" y="0"/>
                                </a:lnTo>
                                <a:lnTo>
                                  <a:pt x="245" y="0"/>
                                </a:lnTo>
                                <a:lnTo>
                                  <a:pt x="326" y="0"/>
                                </a:lnTo>
                                <a:lnTo>
                                  <a:pt x="408" y="0"/>
                                </a:lnTo>
                                <a:lnTo>
                                  <a:pt x="490" y="0"/>
                                </a:lnTo>
                                <a:lnTo>
                                  <a:pt x="490" y="85"/>
                                </a:lnTo>
                                <a:lnTo>
                                  <a:pt x="490" y="171"/>
                                </a:lnTo>
                                <a:lnTo>
                                  <a:pt x="490" y="256"/>
                                </a:lnTo>
                                <a:lnTo>
                                  <a:pt x="490" y="341"/>
                                </a:lnTo>
                                <a:lnTo>
                                  <a:pt x="449" y="341"/>
                                </a:lnTo>
                                <a:lnTo>
                                  <a:pt x="407" y="341"/>
                                </a:lnTo>
                                <a:lnTo>
                                  <a:pt x="366" y="341"/>
                                </a:lnTo>
                                <a:lnTo>
                                  <a:pt x="325" y="341"/>
                                </a:lnTo>
                                <a:lnTo>
                                  <a:pt x="325" y="421"/>
                                </a:lnTo>
                                <a:lnTo>
                                  <a:pt x="325" y="501"/>
                                </a:lnTo>
                                <a:lnTo>
                                  <a:pt x="325" y="581"/>
                                </a:lnTo>
                                <a:lnTo>
                                  <a:pt x="325" y="661"/>
                                </a:lnTo>
                                <a:lnTo>
                                  <a:pt x="325" y="741"/>
                                </a:lnTo>
                                <a:lnTo>
                                  <a:pt x="325" y="821"/>
                                </a:lnTo>
                                <a:lnTo>
                                  <a:pt x="325" y="901"/>
                                </a:lnTo>
                                <a:lnTo>
                                  <a:pt x="325" y="981"/>
                                </a:lnTo>
                                <a:lnTo>
                                  <a:pt x="325" y="1062"/>
                                </a:lnTo>
                                <a:lnTo>
                                  <a:pt x="325" y="1142"/>
                                </a:lnTo>
                                <a:lnTo>
                                  <a:pt x="325" y="1222"/>
                                </a:lnTo>
                                <a:lnTo>
                                  <a:pt x="325" y="1302"/>
                                </a:lnTo>
                                <a:lnTo>
                                  <a:pt x="325" y="1382"/>
                                </a:lnTo>
                                <a:lnTo>
                                  <a:pt x="285" y="1382"/>
                                </a:lnTo>
                                <a:lnTo>
                                  <a:pt x="245" y="1382"/>
                                </a:lnTo>
                                <a:lnTo>
                                  <a:pt x="204" y="1382"/>
                                </a:lnTo>
                                <a:lnTo>
                                  <a:pt x="164" y="1382"/>
                                </a:lnTo>
                                <a:lnTo>
                                  <a:pt x="164" y="1302"/>
                                </a:lnTo>
                                <a:lnTo>
                                  <a:pt x="164" y="1222"/>
                                </a:lnTo>
                                <a:lnTo>
                                  <a:pt x="164" y="1142"/>
                                </a:lnTo>
                                <a:lnTo>
                                  <a:pt x="164" y="1062"/>
                                </a:lnTo>
                                <a:lnTo>
                                  <a:pt x="164" y="981"/>
                                </a:lnTo>
                                <a:lnTo>
                                  <a:pt x="164" y="901"/>
                                </a:lnTo>
                                <a:lnTo>
                                  <a:pt x="164" y="821"/>
                                </a:lnTo>
                                <a:lnTo>
                                  <a:pt x="164" y="741"/>
                                </a:lnTo>
                                <a:lnTo>
                                  <a:pt x="164" y="661"/>
                                </a:lnTo>
                                <a:lnTo>
                                  <a:pt x="164" y="581"/>
                                </a:lnTo>
                                <a:lnTo>
                                  <a:pt x="164" y="501"/>
                                </a:lnTo>
                                <a:lnTo>
                                  <a:pt x="164" y="421"/>
                                </a:lnTo>
                                <a:lnTo>
                                  <a:pt x="164" y="341"/>
                                </a:lnTo>
                                <a:lnTo>
                                  <a:pt x="123" y="341"/>
                                </a:lnTo>
                                <a:lnTo>
                                  <a:pt x="82" y="341"/>
                                </a:lnTo>
                                <a:lnTo>
                                  <a:pt x="41" y="341"/>
                                </a:lnTo>
                                <a:lnTo>
                                  <a:pt x="0" y="341"/>
                                </a:lnTo>
                                <a:lnTo>
                                  <a:pt x="0" y="256"/>
                                </a:lnTo>
                                <a:lnTo>
                                  <a:pt x="0" y="171"/>
                                </a:lnTo>
                                <a:lnTo>
                                  <a:pt x="0" y="85"/>
                                </a:lnTo>
                                <a:lnTo>
                                  <a:pt x="0" y="0"/>
                                </a:lnTo>
                                <a:close/>
                                <a:moveTo>
                                  <a:pt x="902" y="0"/>
                                </a:moveTo>
                                <a:lnTo>
                                  <a:pt x="942" y="0"/>
                                </a:lnTo>
                                <a:lnTo>
                                  <a:pt x="982" y="0"/>
                                </a:lnTo>
                                <a:lnTo>
                                  <a:pt x="1023" y="0"/>
                                </a:lnTo>
                                <a:lnTo>
                                  <a:pt x="1063" y="0"/>
                                </a:lnTo>
                                <a:lnTo>
                                  <a:pt x="1063" y="83"/>
                                </a:lnTo>
                                <a:lnTo>
                                  <a:pt x="1063" y="165"/>
                                </a:lnTo>
                                <a:lnTo>
                                  <a:pt x="1063" y="247"/>
                                </a:lnTo>
                                <a:lnTo>
                                  <a:pt x="1063" y="330"/>
                                </a:lnTo>
                                <a:lnTo>
                                  <a:pt x="1063" y="412"/>
                                </a:lnTo>
                                <a:lnTo>
                                  <a:pt x="1063" y="494"/>
                                </a:lnTo>
                                <a:lnTo>
                                  <a:pt x="1063" y="577"/>
                                </a:lnTo>
                                <a:lnTo>
                                  <a:pt x="1063" y="659"/>
                                </a:lnTo>
                                <a:lnTo>
                                  <a:pt x="1063" y="741"/>
                                </a:lnTo>
                                <a:lnTo>
                                  <a:pt x="1063" y="824"/>
                                </a:lnTo>
                                <a:lnTo>
                                  <a:pt x="1062" y="884"/>
                                </a:lnTo>
                                <a:lnTo>
                                  <a:pt x="1059" y="943"/>
                                </a:lnTo>
                                <a:lnTo>
                                  <a:pt x="1055" y="999"/>
                                </a:lnTo>
                                <a:lnTo>
                                  <a:pt x="1049" y="1055"/>
                                </a:lnTo>
                                <a:lnTo>
                                  <a:pt x="1040" y="1107"/>
                                </a:lnTo>
                                <a:lnTo>
                                  <a:pt x="1030" y="1157"/>
                                </a:lnTo>
                                <a:lnTo>
                                  <a:pt x="1017" y="1203"/>
                                </a:lnTo>
                                <a:lnTo>
                                  <a:pt x="1003" y="1245"/>
                                </a:lnTo>
                                <a:lnTo>
                                  <a:pt x="988" y="1283"/>
                                </a:lnTo>
                                <a:lnTo>
                                  <a:pt x="972" y="1315"/>
                                </a:lnTo>
                                <a:lnTo>
                                  <a:pt x="955" y="1340"/>
                                </a:lnTo>
                                <a:lnTo>
                                  <a:pt x="939" y="1360"/>
                                </a:lnTo>
                                <a:lnTo>
                                  <a:pt x="914" y="1380"/>
                                </a:lnTo>
                                <a:lnTo>
                                  <a:pt x="887" y="1394"/>
                                </a:lnTo>
                                <a:lnTo>
                                  <a:pt x="858" y="1402"/>
                                </a:lnTo>
                                <a:lnTo>
                                  <a:pt x="826" y="1405"/>
                                </a:lnTo>
                                <a:lnTo>
                                  <a:pt x="806" y="1404"/>
                                </a:lnTo>
                                <a:lnTo>
                                  <a:pt x="786" y="1402"/>
                                </a:lnTo>
                                <a:lnTo>
                                  <a:pt x="765" y="1398"/>
                                </a:lnTo>
                                <a:lnTo>
                                  <a:pt x="743" y="1392"/>
                                </a:lnTo>
                                <a:lnTo>
                                  <a:pt x="721" y="1383"/>
                                </a:lnTo>
                                <a:lnTo>
                                  <a:pt x="701" y="1371"/>
                                </a:lnTo>
                                <a:lnTo>
                                  <a:pt x="683" y="1355"/>
                                </a:lnTo>
                                <a:lnTo>
                                  <a:pt x="667" y="1335"/>
                                </a:lnTo>
                                <a:lnTo>
                                  <a:pt x="653" y="1313"/>
                                </a:lnTo>
                                <a:lnTo>
                                  <a:pt x="639" y="1285"/>
                                </a:lnTo>
                                <a:lnTo>
                                  <a:pt x="625" y="1253"/>
                                </a:lnTo>
                                <a:lnTo>
                                  <a:pt x="612" y="1217"/>
                                </a:lnTo>
                                <a:lnTo>
                                  <a:pt x="601" y="1178"/>
                                </a:lnTo>
                                <a:lnTo>
                                  <a:pt x="591" y="1138"/>
                                </a:lnTo>
                                <a:lnTo>
                                  <a:pt x="584" y="1098"/>
                                </a:lnTo>
                                <a:lnTo>
                                  <a:pt x="578" y="1057"/>
                                </a:lnTo>
                                <a:lnTo>
                                  <a:pt x="571" y="993"/>
                                </a:lnTo>
                                <a:lnTo>
                                  <a:pt x="567" y="933"/>
                                </a:lnTo>
                                <a:lnTo>
                                  <a:pt x="564" y="876"/>
                                </a:lnTo>
                                <a:lnTo>
                                  <a:pt x="563" y="824"/>
                                </a:lnTo>
                                <a:lnTo>
                                  <a:pt x="563" y="741"/>
                                </a:lnTo>
                                <a:lnTo>
                                  <a:pt x="563" y="659"/>
                                </a:lnTo>
                                <a:lnTo>
                                  <a:pt x="563" y="577"/>
                                </a:lnTo>
                                <a:lnTo>
                                  <a:pt x="563" y="494"/>
                                </a:lnTo>
                                <a:lnTo>
                                  <a:pt x="563" y="412"/>
                                </a:lnTo>
                                <a:lnTo>
                                  <a:pt x="563" y="330"/>
                                </a:lnTo>
                                <a:lnTo>
                                  <a:pt x="563" y="247"/>
                                </a:lnTo>
                                <a:lnTo>
                                  <a:pt x="563" y="165"/>
                                </a:lnTo>
                                <a:lnTo>
                                  <a:pt x="563" y="83"/>
                                </a:lnTo>
                                <a:lnTo>
                                  <a:pt x="563" y="0"/>
                                </a:lnTo>
                                <a:lnTo>
                                  <a:pt x="603" y="0"/>
                                </a:lnTo>
                                <a:lnTo>
                                  <a:pt x="643" y="0"/>
                                </a:lnTo>
                                <a:lnTo>
                                  <a:pt x="683" y="0"/>
                                </a:lnTo>
                                <a:lnTo>
                                  <a:pt x="724" y="0"/>
                                </a:lnTo>
                                <a:lnTo>
                                  <a:pt x="724" y="77"/>
                                </a:lnTo>
                                <a:lnTo>
                                  <a:pt x="724" y="154"/>
                                </a:lnTo>
                                <a:lnTo>
                                  <a:pt x="724" y="230"/>
                                </a:lnTo>
                                <a:lnTo>
                                  <a:pt x="724" y="307"/>
                                </a:lnTo>
                                <a:lnTo>
                                  <a:pt x="724" y="384"/>
                                </a:lnTo>
                                <a:lnTo>
                                  <a:pt x="724" y="460"/>
                                </a:lnTo>
                                <a:lnTo>
                                  <a:pt x="724" y="537"/>
                                </a:lnTo>
                                <a:lnTo>
                                  <a:pt x="724" y="614"/>
                                </a:lnTo>
                                <a:lnTo>
                                  <a:pt x="724" y="690"/>
                                </a:lnTo>
                                <a:lnTo>
                                  <a:pt x="724" y="767"/>
                                </a:lnTo>
                                <a:lnTo>
                                  <a:pt x="724" y="844"/>
                                </a:lnTo>
                                <a:lnTo>
                                  <a:pt x="725" y="897"/>
                                </a:lnTo>
                                <a:lnTo>
                                  <a:pt x="730" y="944"/>
                                </a:lnTo>
                                <a:lnTo>
                                  <a:pt x="737" y="985"/>
                                </a:lnTo>
                                <a:lnTo>
                                  <a:pt x="748" y="1020"/>
                                </a:lnTo>
                                <a:lnTo>
                                  <a:pt x="760" y="1047"/>
                                </a:lnTo>
                                <a:lnTo>
                                  <a:pt x="776" y="1067"/>
                                </a:lnTo>
                                <a:lnTo>
                                  <a:pt x="793" y="1079"/>
                                </a:lnTo>
                                <a:lnTo>
                                  <a:pt x="813" y="1083"/>
                                </a:lnTo>
                                <a:lnTo>
                                  <a:pt x="833" y="1079"/>
                                </a:lnTo>
                                <a:lnTo>
                                  <a:pt x="850" y="1067"/>
                                </a:lnTo>
                                <a:lnTo>
                                  <a:pt x="866" y="1048"/>
                                </a:lnTo>
                                <a:lnTo>
                                  <a:pt x="878" y="1021"/>
                                </a:lnTo>
                                <a:lnTo>
                                  <a:pt x="889" y="986"/>
                                </a:lnTo>
                                <a:lnTo>
                                  <a:pt x="896" y="945"/>
                                </a:lnTo>
                                <a:lnTo>
                                  <a:pt x="900" y="898"/>
                                </a:lnTo>
                                <a:lnTo>
                                  <a:pt x="902" y="844"/>
                                </a:lnTo>
                                <a:lnTo>
                                  <a:pt x="902" y="767"/>
                                </a:lnTo>
                                <a:lnTo>
                                  <a:pt x="902" y="690"/>
                                </a:lnTo>
                                <a:lnTo>
                                  <a:pt x="902" y="614"/>
                                </a:lnTo>
                                <a:lnTo>
                                  <a:pt x="902" y="537"/>
                                </a:lnTo>
                                <a:lnTo>
                                  <a:pt x="902" y="460"/>
                                </a:lnTo>
                                <a:lnTo>
                                  <a:pt x="902" y="384"/>
                                </a:lnTo>
                                <a:lnTo>
                                  <a:pt x="902" y="307"/>
                                </a:lnTo>
                                <a:lnTo>
                                  <a:pt x="902" y="230"/>
                                </a:lnTo>
                                <a:lnTo>
                                  <a:pt x="902" y="154"/>
                                </a:lnTo>
                                <a:lnTo>
                                  <a:pt x="902" y="77"/>
                                </a:lnTo>
                                <a:lnTo>
                                  <a:pt x="902" y="0"/>
                                </a:lnTo>
                                <a:close/>
                              </a:path>
                            </a:pathLst>
                          </a:custGeom>
                          <a:noFill/>
                          <a:ln w="95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1EBCEC" id="Group 271" o:spid="_x0000_s1026" style="position:absolute;margin-left:184.95pt;margin-top:16.4pt;width:149.2pt;height:72.2pt;z-index:-15726592;mso-wrap-distance-left:0;mso-wrap-distance-right:0;mso-position-horizontal-relative:page" coordorigin="3699,328" coordsize="2984,1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">
                <v:shape id="Freeform 279" o:spid="_x0000_s1027" style="position:absolute;left:3706;top:359;width:499;height:1382;visibility:visible;mso-wrap-style:square;v-text-anchor:top" coordsize="49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" path="m498,l346,r,765l327,689,150,,,,,1382r151,l151,624r20,76l346,1382r152,l498,xe" fillcolor="black" stroked="f">
                  <v:path arrowok="t" o:connecttype="custom" o:connectlocs="498,359;346,359;346,1124;327,1048;150,359;0,359;0,1741;151,1741;151,983;171,1059;346,1741;498,1741;498,359" o:connectangles="0,0,0,0,0,0,0,0,0,0,0,0,0"/>
                </v:shape>
                <v:shape id="Freeform 278" o:spid="_x0000_s1028" style="position:absolute;left:3706;top:359;width:499;height:1382;visibility:visible;mso-wrap-style:square;v-text-anchor:top" coordsize="49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" path="m,l37,,75,r38,l150,r19,77l189,153r20,77l228,306r20,77l268,459r20,77l308,612r19,77l346,765r,-76l346,r38,l422,r38,l498,r,82l498,1382r-38,l422,1382r-38,l346,1382r-19,-76l308,1230r-20,-76l269,1079r-20,-76l229,927,210,851,190,776,171,700,151,624r,84l151,1382r-38,l75,1382r-37,l,1382r,-82l,82,,xe" filled="f" strokeweight=".26472mm">
                  <v:path arrowok="t" o:connecttype="custom" o:connectlocs="0,359;37,359;75,359;113,359;150,359;169,436;189,512;209,589;228,665;248,742;268,818;288,895;308,971;327,1048;346,1124;346,1048;346,359;384,359;422,359;460,359;498,359;498,441;498,1741;460,1741;422,1741;384,1741;346,1741;327,1665;308,1589;288,1513;269,1438;249,1362;229,1286;210,1210;190,1135;171,1059;151,983;151,1067;151,1741;113,1741;75,1741;38,1741;0,1741;0,1659;0,441;0,359" o:connectangles="0,0,0,0,0,0,0,0,0,0,0,0,0,0,0,0,0,0,0,0,0,0,0,0,0,0,0,0,0,0,0,0,0,0,0,0,0,0,0,0,0,0,0,0,0,0"/>
                </v:shape>
                <v:shape id="AutoShape 277" o:spid="_x0000_s1029" style="position:absolute;left:4284;top:335;width:1008;height:1429;visibility:visible;mso-wrap-style:square;v-text-anchor:top" coordsize="1008,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" path="m473,955r-2,-55l467,848r-6,-50l452,751,440,707,425,667,406,630,385,597,359,567,325,536,283,506,214,463,199,451,187,438r-7,-13l175,411r-4,-15l169,381r-1,-16l169,344r3,-20l176,305r6,-17l190,274r10,-9l211,259r14,-2l241,260r14,8l268,281r10,18l287,324r7,30l300,392r4,43l456,411,448,311,435,226,416,155,393,98,364,55,329,24,288,6,241,,202,3,168,13,138,30,113,53,91,83,72,118,55,158,43,202,32,251r-7,49l21,352r-2,52l22,482r9,70l45,615r20,56l91,720r34,45l167,804r49,34l245,858r24,19l287,897r11,21l306,940r5,24l315,988r1,27l315,1042r-4,25l306,1091r-8,22l287,1133r-12,13l261,1154r-17,3l222,1152r-19,-16l187,1110r-14,-37l166,1044r-6,-35l156,969r-3,-47l,948r6,100l18,1138r17,82l57,1292r31,60l129,1394r51,26l242,1428r36,-4l311,1413r30,-18l367,1370r24,-33l412,1298r18,-45l445,1200r12,-57l465,1083r6,-63l473,955xm1007,23r-490,l517,364r164,l681,1405r162,l843,364r164,l1007,23xe" fillcolor="black" stroked="f">
                  <v:path arrowok="t" o:connecttype="custom" o:connectlocs="471,1236;461,1134;440,1043;406,966;359,903;283,842;199,787;180,761;171,732;168,701;172,660;182,624;200,601;225,593;255,604;278,635;294,690;304,771;448,647;416,491;364,391;288,342;202,339;138,366;91,419;55,494;32,587;21,688;22,818;45,951;91,1056;167,1140;245,1194;287,1233;306,1276;315,1324;315,1378;306,1427;287,1469;261,1490;222,1488;187,1446;166,1380;156,1305;0,1284;18,1474;57,1628;129,1730;242,1764;311,1749;367,1706;412,1634;445,1536;465,1419;473,1291;517,359;681,700;843,1741;1007,700" o:connectangles="0,0,0,0,0,0,0,0,0,0,0,0,0,0,0,0,0,0,0,0,0,0,0,0,0,0,0,0,0,0,0,0,0,0,0,0,0,0,0,0,0,0,0,0,0,0,0,0,0,0,0,0,0,0,0,0,0,0,0"/>
                </v:shape>
                <v:shape id="AutoShape 276" o:spid="_x0000_s1030" style="position:absolute;left:4284;top:335;width:1008;height:1429;visibility:visible;mso-wrap-style:square;v-text-anchor:top" coordsize="1008,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" path="m,948r38,-7l76,935r38,-7l153,922r3,47l160,1009r6,35l173,1073r14,37l203,1136r19,16l244,1157r17,-3l275,1146r12,-13l298,1113r8,-22l311,1067r4,-25l316,1015r-1,-27l311,964r-5,-24l298,918,287,897,269,877,245,858,216,838,167,804,125,765,91,720,65,671,45,615,31,552,22,481,19,404r2,-53l25,300r7,-49l43,202,55,158,72,118,91,83,113,53,138,30,168,13,202,3,241,r47,6l329,24r35,31l393,98r23,57l435,226r13,85l456,411r-38,6l380,423r-38,6l304,435r-4,-43l294,354r-7,-30l278,299,268,281,255,268r-14,-8l225,257r-14,2l200,265r-10,9l182,288r-6,17l172,324r-3,20l168,365r1,16l171,396r4,15l180,425r7,13l199,451r15,12l234,476r49,30l325,536r34,31l385,597r21,33l425,667r15,40l452,751r9,47l467,848r4,52l473,955r-2,65l465,1083r-8,60l445,1200r-15,53l412,1298r-21,39l367,1370r-26,25l311,1413r-33,11l242,1428r-62,-8l129,1394,88,1352,57,1292,35,1220,18,1138,6,1048,,948xm517,23r82,l680,23r82,l844,23r81,l1007,23r,85l1007,194r,85l1007,364r-41,l925,364r-41,l843,364r,80l843,524r,80l843,684r,80l843,844r,80l843,1004r,81l843,1165r,80l843,1325r,80l802,1405r-40,l722,1405r-41,l681,1325r,-80l681,1165r,-80l681,1004r,-80l681,844r,-80l681,684r,-80l681,524r,-80l681,364r-41,l599,364r-41,l517,364r,-85l517,194r,-86l517,23xe" filled="f" strokeweight=".26444mm">
                  <v:path arrowok="t" o:connecttype="custom" o:connectlocs="76,1271;156,1305;173,1409;222,1488;275,1482;306,1427;316,1351;306,1276;269,1213;167,1140;65,1007;22,817;25,636;55,494;113,389;202,339;329,360;416,491;456,747;342,765;294,690;268,617;225,593;190,610;172,660;169,717;180,761;214,799;325,872;406,966;452,1087;471,1236;465,1419;430,1589;367,1706;278,1760;129,1730;35,1556;0,1284;680,359;925,359;1007,530;966,700;843,700;843,940;843,1180;843,1421;843,1661;762,1741;681,1661;681,1421;681,1180;681,940;681,700;558,700;517,530" o:connectangles="0,0,0,0,0,0,0,0,0,0,0,0,0,0,0,0,0,0,0,0,0,0,0,0,0,0,0,0,0,0,0,0,0,0,0,0,0,0,0,0,0,0,0,0,0,0,0,0,0,0,0,0,0,0,0,0"/>
                </v:shape>
                <v:rect id="Rectangle 275" o:spid="_x0000_s1031" style="position:absolute;left:5371;top:359;width:162;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" fillcolor="black" stroked="f"/>
                <v:shape id="Freeform 274" o:spid="_x0000_s1032" style="position:absolute;left:5371;top:359;width:162;height:1382;visibility:visible;mso-wrap-style:square;v-text-anchor:top" coordsize="162,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" path="m,l41,,81,r40,l162,r,82l162,1382r-41,l81,1382r-40,l,1382r,-82l,82,,xe" filled="f" strokeweight=".26481mm">
                  <v:path arrowok="t" o:connecttype="custom" o:connectlocs="0,359;41,359;81,359;121,359;162,359;162,441;162,1741;121,1741;81,1741;41,1741;0,1741;0,1659;0,441;0,359" o:connectangles="0,0,0,0,0,0,0,0,0,0,0,0,0,0"/>
                </v:shape>
                <v:shape id="AutoShape 273" o:spid="_x0000_s1033" style="position:absolute;left:5611;top:358;width:1064;height:1406;visibility:visible;mso-wrap-style:square;v-text-anchor:top" coordsize="1064,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" path="m490,l,,,341r164,l164,1382r161,l325,341r165,l490,xm1063,l902,r,844l900,898r-4,47l889,986r-11,35l866,1048r-16,19l833,1079r-20,4l793,1079r-17,-12l760,1047r-12,-27l737,985r-7,-41l725,897r-1,-53l724,,563,r,824l564,876r3,57l571,993r7,64l584,1098r7,40l601,1178r11,39l625,1253r14,32l653,1313r14,22l683,1355r18,16l721,1383r22,9l765,1398r21,4l806,1404r20,1l858,1402r29,-8l914,1380r25,-20l955,1340r17,-25l988,1283r15,-38l1017,1203r13,-46l1040,1107r9,-52l1055,999r4,-56l1062,884r1,-60l1063,xe" fillcolor="black" stroked="f">
                  <v:path arrowok="t" o:connecttype="custom" o:connectlocs="0,359;164,700;325,1741;490,700;1063,359;902,1203;896,1304;878,1380;850,1426;813,1442;776,1426;748,1379;730,1303;724,1203;563,359;564,1235;571,1352;584,1457;601,1537;625,1612;653,1672;683,1714;721,1742;765,1757;806,1763;858,1761;914,1739;955,1699;988,1642;1017,1562;1040,1466;1055,1358;1062,1243;1063,359" o:connectangles="0,0,0,0,0,0,0,0,0,0,0,0,0,0,0,0,0,0,0,0,0,0,0,0,0,0,0,0,0,0,0,0,0,0"/>
                </v:shape>
                <v:shape id="AutoShape 272" o:spid="_x0000_s1034" style="position:absolute;left:5611;top:359;width:1064;height:1405;visibility:visible;mso-wrap-style:square;v-text-anchor:top" coordsize="1064,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" path="m,l81,r82,l245,r81,l408,r82,l490,85r,86l490,256r,85l449,341r-42,l366,341r-41,l325,421r,80l325,581r,80l325,741r,80l325,901r,80l325,1062r,80l325,1222r,80l325,1382r-40,l245,1382r-41,l164,1382r,-80l164,1222r,-80l164,1062r,-81l164,901r,-80l164,741r,-80l164,581r,-80l164,421r,-80l123,341r-41,l41,341,,341,,256,,171,,85,,xm902,r40,l982,r41,l1063,r,83l1063,165r,82l1063,330r,82l1063,494r,83l1063,659r,82l1063,824r-1,60l1059,943r-4,56l1049,1055r-9,52l1030,1157r-13,46l1003,1245r-15,38l972,1315r-17,25l939,1360r-25,20l887,1394r-29,8l826,1405r-20,-1l786,1402r-21,-4l743,1392r-22,-9l701,1371r-18,-16l667,1335r-14,-22l639,1285r-14,-32l612,1217r-11,-39l591,1138r-7,-40l578,1057r-7,-64l567,933r-3,-57l563,824r,-83l563,659r,-82l563,494r,-82l563,330r,-83l563,165r,-82l563,r40,l643,r40,l724,r,77l724,154r,76l724,307r,77l724,460r,77l724,614r,76l724,767r,77l725,897r5,47l737,985r11,35l760,1047r16,20l793,1079r20,4l833,1079r17,-12l866,1048r12,-27l889,986r7,-41l900,898r2,-54l902,767r,-77l902,614r,-77l902,460r,-76l902,307r,-77l902,154r,-77l902,xe" filled="f" strokeweight=".26444mm">
                  <v:path arrowok="t" o:connecttype="custom" o:connectlocs="163,359;408,359;490,530;449,700;325,700;325,940;325,1180;325,1421;325,1661;245,1741;164,1661;164,1421;164,1180;164,940;164,700;41,700;0,530;902,359;1023,359;1063,524;1063,771;1063,1018;1062,1243;1049,1414;1017,1562;972,1674;914,1739;826,1764;765,1757;701,1730;653,1672;612,1576;584,1457;567,1292;563,1100;563,853;563,606;563,359;683,359;724,513;724,743;724,973;724,1203;737,1344;776,1426;833,1438;878,1380;900,1257;902,1049;902,819;902,589;902,359" o:connectangles="0,0,0,0,0,0,0,0,0,0,0,0,0,0,0,0,0,0,0,0,0,0,0,0,0,0,0,0,0,0,0,0,0,0,0,0,0,0,0,0,0,0,0,0,0,0,0,0,0,0,0,0"/>
                </v:shape>
                <w10:wrap type="topAndBottom" anchorx="page"/>
              </v:group>
            </w:pict>
          </mc:Fallback>
        </mc:AlternateContent>
      </w:r>
      <w:r w:rsidRPr="003417F5">
        <w:rPr>
          <w:rFonts w:ascii="Arial" w:hAnsi="Arial" w:cs="Arial"/>
          <w:noProof/>
        </w:rPr>
        <mc:AlternateContent>
          <mc:Choice Requires="wpg">
            <w:drawing>
              <wp:anchor distT="0" distB="0" distL="0" distR="0" simplePos="0" relativeHeight="487590400" behindDoc="1" locked="0" layoutInCell="1" allowOverlap="1" wp14:anchorId="593B1BD2" wp14:editId="64643E2B">
                <wp:simplePos x="0" y="0"/>
                <wp:positionH relativeFrom="page">
                  <wp:posOffset>4289425</wp:posOffset>
                </wp:positionH>
                <wp:positionV relativeFrom="paragraph">
                  <wp:posOffset>208280</wp:posOffset>
                </wp:positionV>
                <wp:extent cx="488315" cy="916940"/>
                <wp:effectExtent l="0" t="0" r="0" b="0"/>
                <wp:wrapTopAndBottom/>
                <wp:docPr id="1390"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916940"/>
                          <a:chOff x="6755" y="328"/>
                          <a:chExt cx="769" cy="1444"/>
                        </a:xfrm>
                      </wpg:grpSpPr>
                      <wps:wsp>
                        <wps:cNvPr id="1392" name="Freeform 270"/>
                        <wps:cNvSpPr>
                          <a:spLocks/>
                        </wps:cNvSpPr>
                        <wps:spPr bwMode="auto">
                          <a:xfrm>
                            <a:off x="6762" y="335"/>
                            <a:ext cx="508" cy="1429"/>
                          </a:xfrm>
                          <a:custGeom>
                            <a:avLst/>
                            <a:gdLst>
                              <a:gd name="T0" fmla="+- 0 7026 6763"/>
                              <a:gd name="T1" fmla="*/ T0 w 508"/>
                              <a:gd name="T2" fmla="+- 0 336 336"/>
                              <a:gd name="T3" fmla="*/ 336 h 1429"/>
                              <a:gd name="T4" fmla="+- 0 6967 6763"/>
                              <a:gd name="T5" fmla="*/ T4 w 508"/>
                              <a:gd name="T6" fmla="+- 0 347 336"/>
                              <a:gd name="T7" fmla="*/ 347 h 1429"/>
                              <a:gd name="T8" fmla="+- 0 6914 6763"/>
                              <a:gd name="T9" fmla="*/ T8 w 508"/>
                              <a:gd name="T10" fmla="+- 0 382 336"/>
                              <a:gd name="T11" fmla="*/ 382 h 1429"/>
                              <a:gd name="T12" fmla="+- 0 6869 6763"/>
                              <a:gd name="T13" fmla="*/ T12 w 508"/>
                              <a:gd name="T14" fmla="+- 0 439 336"/>
                              <a:gd name="T15" fmla="*/ 439 h 1429"/>
                              <a:gd name="T16" fmla="+- 0 6832 6763"/>
                              <a:gd name="T17" fmla="*/ T16 w 508"/>
                              <a:gd name="T18" fmla="+- 0 520 336"/>
                              <a:gd name="T19" fmla="*/ 520 h 1429"/>
                              <a:gd name="T20" fmla="+- 0 6798 6763"/>
                              <a:gd name="T21" fmla="*/ T20 w 508"/>
                              <a:gd name="T22" fmla="+- 0 638 336"/>
                              <a:gd name="T23" fmla="*/ 638 h 1429"/>
                              <a:gd name="T24" fmla="+- 0 6786 6763"/>
                              <a:gd name="T25" fmla="*/ T24 w 508"/>
                              <a:gd name="T26" fmla="+- 0 707 336"/>
                              <a:gd name="T27" fmla="*/ 707 h 1429"/>
                              <a:gd name="T28" fmla="+- 0 6776 6763"/>
                              <a:gd name="T29" fmla="*/ T28 w 508"/>
                              <a:gd name="T30" fmla="+- 0 782 336"/>
                              <a:gd name="T31" fmla="*/ 782 h 1429"/>
                              <a:gd name="T32" fmla="+- 0 6768 6763"/>
                              <a:gd name="T33" fmla="*/ T32 w 508"/>
                              <a:gd name="T34" fmla="+- 0 864 336"/>
                              <a:gd name="T35" fmla="*/ 864 h 1429"/>
                              <a:gd name="T36" fmla="+- 0 6764 6763"/>
                              <a:gd name="T37" fmla="*/ T36 w 508"/>
                              <a:gd name="T38" fmla="+- 0 952 336"/>
                              <a:gd name="T39" fmla="*/ 952 h 1429"/>
                              <a:gd name="T40" fmla="+- 0 6763 6763"/>
                              <a:gd name="T41" fmla="*/ T40 w 508"/>
                              <a:gd name="T42" fmla="+- 0 1047 336"/>
                              <a:gd name="T43" fmla="*/ 1047 h 1429"/>
                              <a:gd name="T44" fmla="+- 0 6764 6763"/>
                              <a:gd name="T45" fmla="*/ T44 w 508"/>
                              <a:gd name="T46" fmla="+- 0 1146 336"/>
                              <a:gd name="T47" fmla="*/ 1146 h 1429"/>
                              <a:gd name="T48" fmla="+- 0 6769 6763"/>
                              <a:gd name="T49" fmla="*/ T48 w 508"/>
                              <a:gd name="T50" fmla="+- 0 1238 336"/>
                              <a:gd name="T51" fmla="*/ 1238 h 1429"/>
                              <a:gd name="T52" fmla="+- 0 6777 6763"/>
                              <a:gd name="T53" fmla="*/ T52 w 508"/>
                              <a:gd name="T54" fmla="+- 0 1322 336"/>
                              <a:gd name="T55" fmla="*/ 1322 h 1429"/>
                              <a:gd name="T56" fmla="+- 0 6788 6763"/>
                              <a:gd name="T57" fmla="*/ T56 w 508"/>
                              <a:gd name="T58" fmla="+- 0 1399 336"/>
                              <a:gd name="T59" fmla="*/ 1399 h 1429"/>
                              <a:gd name="T60" fmla="+- 0 6802 6763"/>
                              <a:gd name="T61" fmla="*/ T60 w 508"/>
                              <a:gd name="T62" fmla="+- 0 1469 336"/>
                              <a:gd name="T63" fmla="*/ 1469 h 1429"/>
                              <a:gd name="T64" fmla="+- 0 6822 6763"/>
                              <a:gd name="T65" fmla="*/ T64 w 508"/>
                              <a:gd name="T66" fmla="+- 0 1546 336"/>
                              <a:gd name="T67" fmla="*/ 1546 h 1429"/>
                              <a:gd name="T68" fmla="+- 0 6845 6763"/>
                              <a:gd name="T69" fmla="*/ T68 w 508"/>
                              <a:gd name="T70" fmla="+- 0 1609 336"/>
                              <a:gd name="T71" fmla="*/ 1609 h 1429"/>
                              <a:gd name="T72" fmla="+- 0 6895 6763"/>
                              <a:gd name="T73" fmla="*/ T72 w 508"/>
                              <a:gd name="T74" fmla="+- 0 1699 336"/>
                              <a:gd name="T75" fmla="*/ 1699 h 1429"/>
                              <a:gd name="T76" fmla="+- 0 6956 6763"/>
                              <a:gd name="T77" fmla="*/ T76 w 508"/>
                              <a:gd name="T78" fmla="+- 0 1748 336"/>
                              <a:gd name="T79" fmla="*/ 1748 h 1429"/>
                              <a:gd name="T80" fmla="+- 0 7034 6763"/>
                              <a:gd name="T81" fmla="*/ T80 w 508"/>
                              <a:gd name="T82" fmla="+- 0 1764 336"/>
                              <a:gd name="T83" fmla="*/ 1764 h 1429"/>
                              <a:gd name="T84" fmla="+- 0 7067 6763"/>
                              <a:gd name="T85" fmla="*/ T84 w 508"/>
                              <a:gd name="T86" fmla="+- 0 1761 336"/>
                              <a:gd name="T87" fmla="*/ 1761 h 1429"/>
                              <a:gd name="T88" fmla="+- 0 7125 6763"/>
                              <a:gd name="T89" fmla="*/ T88 w 508"/>
                              <a:gd name="T90" fmla="+- 0 1734 336"/>
                              <a:gd name="T91" fmla="*/ 1734 h 1429"/>
                              <a:gd name="T92" fmla="+- 0 7171 6763"/>
                              <a:gd name="T93" fmla="*/ T92 w 508"/>
                              <a:gd name="T94" fmla="+- 0 1680 336"/>
                              <a:gd name="T95" fmla="*/ 1680 h 1429"/>
                              <a:gd name="T96" fmla="+- 0 7209 6763"/>
                              <a:gd name="T97" fmla="*/ T96 w 508"/>
                              <a:gd name="T98" fmla="+- 0 1601 336"/>
                              <a:gd name="T99" fmla="*/ 1601 h 1429"/>
                              <a:gd name="T100" fmla="+- 0 7239 6763"/>
                              <a:gd name="T101" fmla="*/ T100 w 508"/>
                              <a:gd name="T102" fmla="+- 0 1495 336"/>
                              <a:gd name="T103" fmla="*/ 1495 h 1429"/>
                              <a:gd name="T104" fmla="+- 0 7251 6763"/>
                              <a:gd name="T105" fmla="*/ T104 w 508"/>
                              <a:gd name="T106" fmla="+- 0 1432 336"/>
                              <a:gd name="T107" fmla="*/ 1432 h 1429"/>
                              <a:gd name="T108" fmla="+- 0 7262 6763"/>
                              <a:gd name="T109" fmla="*/ T108 w 508"/>
                              <a:gd name="T110" fmla="+- 0 1364 336"/>
                              <a:gd name="T111" fmla="*/ 1364 h 1429"/>
                              <a:gd name="T112" fmla="+- 0 7270 6763"/>
                              <a:gd name="T113" fmla="*/ T112 w 508"/>
                              <a:gd name="T114" fmla="+- 0 1288 336"/>
                              <a:gd name="T115" fmla="*/ 1288 h 1429"/>
                              <a:gd name="T116" fmla="+- 0 7129 6763"/>
                              <a:gd name="T117" fmla="*/ T116 w 508"/>
                              <a:gd name="T118" fmla="+- 0 1175 336"/>
                              <a:gd name="T119" fmla="*/ 1175 h 1429"/>
                              <a:gd name="T120" fmla="+- 0 7123 6763"/>
                              <a:gd name="T121" fmla="*/ T120 w 508"/>
                              <a:gd name="T122" fmla="+- 0 1237 336"/>
                              <a:gd name="T123" fmla="*/ 1237 h 1429"/>
                              <a:gd name="T124" fmla="+- 0 7115 6763"/>
                              <a:gd name="T125" fmla="*/ T124 w 508"/>
                              <a:gd name="T126" fmla="+- 0 1291 336"/>
                              <a:gd name="T127" fmla="*/ 1291 h 1429"/>
                              <a:gd name="T128" fmla="+- 0 7095 6763"/>
                              <a:gd name="T129" fmla="*/ T128 w 508"/>
                              <a:gd name="T130" fmla="+- 0 1375 336"/>
                              <a:gd name="T131" fmla="*/ 1375 h 1429"/>
                              <a:gd name="T132" fmla="+- 0 7046 6763"/>
                              <a:gd name="T133" fmla="*/ T132 w 508"/>
                              <a:gd name="T134" fmla="+- 0 1439 336"/>
                              <a:gd name="T135" fmla="*/ 1439 h 1429"/>
                              <a:gd name="T136" fmla="+- 0 7025 6763"/>
                              <a:gd name="T137" fmla="*/ T136 w 508"/>
                              <a:gd name="T138" fmla="+- 0 1444 336"/>
                              <a:gd name="T139" fmla="*/ 1444 h 1429"/>
                              <a:gd name="T140" fmla="+- 0 7002 6763"/>
                              <a:gd name="T141" fmla="*/ T140 w 508"/>
                              <a:gd name="T142" fmla="+- 0 1438 336"/>
                              <a:gd name="T143" fmla="*/ 1438 h 1429"/>
                              <a:gd name="T144" fmla="+- 0 6950 6763"/>
                              <a:gd name="T145" fmla="*/ T144 w 508"/>
                              <a:gd name="T146" fmla="+- 0 1359 336"/>
                              <a:gd name="T147" fmla="*/ 1359 h 1429"/>
                              <a:gd name="T148" fmla="+- 0 6931 6763"/>
                              <a:gd name="T149" fmla="*/ T148 w 508"/>
                              <a:gd name="T150" fmla="+- 0 1238 336"/>
                              <a:gd name="T151" fmla="*/ 1238 h 1429"/>
                              <a:gd name="T152" fmla="+- 0 6926 6763"/>
                              <a:gd name="T153" fmla="*/ T152 w 508"/>
                              <a:gd name="T154" fmla="+- 0 1150 336"/>
                              <a:gd name="T155" fmla="*/ 1150 h 1429"/>
                              <a:gd name="T156" fmla="+- 0 6924 6763"/>
                              <a:gd name="T157" fmla="*/ T156 w 508"/>
                              <a:gd name="T158" fmla="+- 0 1044 336"/>
                              <a:gd name="T159" fmla="*/ 1044 h 1429"/>
                              <a:gd name="T160" fmla="+- 0 6926 6763"/>
                              <a:gd name="T161" fmla="*/ T160 w 508"/>
                              <a:gd name="T162" fmla="+- 0 958 336"/>
                              <a:gd name="T163" fmla="*/ 958 h 1429"/>
                              <a:gd name="T164" fmla="+- 0 6930 6763"/>
                              <a:gd name="T165" fmla="*/ T164 w 508"/>
                              <a:gd name="T166" fmla="+- 0 883 336"/>
                              <a:gd name="T167" fmla="*/ 883 h 1429"/>
                              <a:gd name="T168" fmla="+- 0 6937 6763"/>
                              <a:gd name="T169" fmla="*/ T168 w 508"/>
                              <a:gd name="T170" fmla="+- 0 821 336"/>
                              <a:gd name="T171" fmla="*/ 821 h 1429"/>
                              <a:gd name="T172" fmla="+- 0 6962 6763"/>
                              <a:gd name="T173" fmla="*/ T172 w 508"/>
                              <a:gd name="T174" fmla="+- 0 721 336"/>
                              <a:gd name="T175" fmla="*/ 721 h 1429"/>
                              <a:gd name="T176" fmla="+- 0 7004 6763"/>
                              <a:gd name="T177" fmla="*/ T176 w 508"/>
                              <a:gd name="T178" fmla="+- 0 662 336"/>
                              <a:gd name="T179" fmla="*/ 662 h 1429"/>
                              <a:gd name="T180" fmla="+- 0 7030 6763"/>
                              <a:gd name="T181" fmla="*/ T180 w 508"/>
                              <a:gd name="T182" fmla="+- 0 655 336"/>
                              <a:gd name="T183" fmla="*/ 655 h 1429"/>
                              <a:gd name="T184" fmla="+- 0 7042 6763"/>
                              <a:gd name="T185" fmla="*/ T184 w 508"/>
                              <a:gd name="T186" fmla="+- 0 657 336"/>
                              <a:gd name="T187" fmla="*/ 657 h 1429"/>
                              <a:gd name="T188" fmla="+- 0 7092 6763"/>
                              <a:gd name="T189" fmla="*/ T188 w 508"/>
                              <a:gd name="T190" fmla="+- 0 713 336"/>
                              <a:gd name="T191" fmla="*/ 713 h 1429"/>
                              <a:gd name="T192" fmla="+- 0 7111 6763"/>
                              <a:gd name="T193" fmla="*/ T192 w 508"/>
                              <a:gd name="T194" fmla="+- 0 774 336"/>
                              <a:gd name="T195" fmla="*/ 774 h 1429"/>
                              <a:gd name="T196" fmla="+- 0 7123 6763"/>
                              <a:gd name="T197" fmla="*/ T196 w 508"/>
                              <a:gd name="T198" fmla="+- 0 849 336"/>
                              <a:gd name="T199" fmla="*/ 849 h 1429"/>
                              <a:gd name="T200" fmla="+- 0 7265 6763"/>
                              <a:gd name="T201" fmla="*/ T200 w 508"/>
                              <a:gd name="T202" fmla="+- 0 765 336"/>
                              <a:gd name="T203" fmla="*/ 765 h 1429"/>
                              <a:gd name="T204" fmla="+- 0 7250 6763"/>
                              <a:gd name="T205" fmla="*/ T204 w 508"/>
                              <a:gd name="T206" fmla="+- 0 663 336"/>
                              <a:gd name="T207" fmla="*/ 663 h 1429"/>
                              <a:gd name="T208" fmla="+- 0 7230 6763"/>
                              <a:gd name="T209" fmla="*/ T208 w 508"/>
                              <a:gd name="T210" fmla="+- 0 575 336"/>
                              <a:gd name="T211" fmla="*/ 575 h 1429"/>
                              <a:gd name="T212" fmla="+- 0 7207 6763"/>
                              <a:gd name="T213" fmla="*/ T212 w 508"/>
                              <a:gd name="T214" fmla="+- 0 501 336"/>
                              <a:gd name="T215" fmla="*/ 501 h 1429"/>
                              <a:gd name="T216" fmla="+- 0 7181 6763"/>
                              <a:gd name="T217" fmla="*/ T216 w 508"/>
                              <a:gd name="T218" fmla="+- 0 441 336"/>
                              <a:gd name="T219" fmla="*/ 441 h 1429"/>
                              <a:gd name="T220" fmla="+- 0 7115 6763"/>
                              <a:gd name="T221" fmla="*/ T220 w 508"/>
                              <a:gd name="T222" fmla="+- 0 362 336"/>
                              <a:gd name="T223" fmla="*/ 362 h 1429"/>
                              <a:gd name="T224" fmla="+- 0 7073 6763"/>
                              <a:gd name="T225" fmla="*/ T224 w 508"/>
                              <a:gd name="T226" fmla="+- 0 342 336"/>
                              <a:gd name="T227" fmla="*/ 342 h 1429"/>
                              <a:gd name="T228" fmla="+- 0 7026 6763"/>
                              <a:gd name="T229" fmla="*/ T228 w 508"/>
                              <a:gd name="T230" fmla="+- 0 336 336"/>
                              <a:gd name="T231" fmla="*/ 336 h 1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08" h="1429">
                                <a:moveTo>
                                  <a:pt x="263" y="0"/>
                                </a:moveTo>
                                <a:lnTo>
                                  <a:pt x="204" y="11"/>
                                </a:lnTo>
                                <a:lnTo>
                                  <a:pt x="151" y="46"/>
                                </a:lnTo>
                                <a:lnTo>
                                  <a:pt x="106" y="103"/>
                                </a:lnTo>
                                <a:lnTo>
                                  <a:pt x="69" y="184"/>
                                </a:lnTo>
                                <a:lnTo>
                                  <a:pt x="35" y="302"/>
                                </a:lnTo>
                                <a:lnTo>
                                  <a:pt x="23" y="371"/>
                                </a:lnTo>
                                <a:lnTo>
                                  <a:pt x="13" y="446"/>
                                </a:lnTo>
                                <a:lnTo>
                                  <a:pt x="5" y="528"/>
                                </a:lnTo>
                                <a:lnTo>
                                  <a:pt x="1" y="616"/>
                                </a:lnTo>
                                <a:lnTo>
                                  <a:pt x="0" y="711"/>
                                </a:lnTo>
                                <a:lnTo>
                                  <a:pt x="1" y="810"/>
                                </a:lnTo>
                                <a:lnTo>
                                  <a:pt x="6" y="902"/>
                                </a:lnTo>
                                <a:lnTo>
                                  <a:pt x="14" y="986"/>
                                </a:lnTo>
                                <a:lnTo>
                                  <a:pt x="25" y="1063"/>
                                </a:lnTo>
                                <a:lnTo>
                                  <a:pt x="39" y="1133"/>
                                </a:lnTo>
                                <a:lnTo>
                                  <a:pt x="59" y="1210"/>
                                </a:lnTo>
                                <a:lnTo>
                                  <a:pt x="82" y="1273"/>
                                </a:lnTo>
                                <a:lnTo>
                                  <a:pt x="132" y="1363"/>
                                </a:lnTo>
                                <a:lnTo>
                                  <a:pt x="193" y="1412"/>
                                </a:lnTo>
                                <a:lnTo>
                                  <a:pt x="271" y="1428"/>
                                </a:lnTo>
                                <a:lnTo>
                                  <a:pt x="304" y="1425"/>
                                </a:lnTo>
                                <a:lnTo>
                                  <a:pt x="362" y="1398"/>
                                </a:lnTo>
                                <a:lnTo>
                                  <a:pt x="408" y="1344"/>
                                </a:lnTo>
                                <a:lnTo>
                                  <a:pt x="446" y="1265"/>
                                </a:lnTo>
                                <a:lnTo>
                                  <a:pt x="476" y="1159"/>
                                </a:lnTo>
                                <a:lnTo>
                                  <a:pt x="488" y="1096"/>
                                </a:lnTo>
                                <a:lnTo>
                                  <a:pt x="499" y="1028"/>
                                </a:lnTo>
                                <a:lnTo>
                                  <a:pt x="507" y="952"/>
                                </a:lnTo>
                                <a:lnTo>
                                  <a:pt x="366" y="839"/>
                                </a:lnTo>
                                <a:lnTo>
                                  <a:pt x="360" y="901"/>
                                </a:lnTo>
                                <a:lnTo>
                                  <a:pt x="352" y="955"/>
                                </a:lnTo>
                                <a:lnTo>
                                  <a:pt x="332" y="1039"/>
                                </a:lnTo>
                                <a:lnTo>
                                  <a:pt x="283" y="1103"/>
                                </a:lnTo>
                                <a:lnTo>
                                  <a:pt x="262" y="1108"/>
                                </a:lnTo>
                                <a:lnTo>
                                  <a:pt x="239" y="1102"/>
                                </a:lnTo>
                                <a:lnTo>
                                  <a:pt x="187" y="1023"/>
                                </a:lnTo>
                                <a:lnTo>
                                  <a:pt x="168" y="902"/>
                                </a:lnTo>
                                <a:lnTo>
                                  <a:pt x="163" y="814"/>
                                </a:lnTo>
                                <a:lnTo>
                                  <a:pt x="161" y="708"/>
                                </a:lnTo>
                                <a:lnTo>
                                  <a:pt x="163" y="622"/>
                                </a:lnTo>
                                <a:lnTo>
                                  <a:pt x="167" y="547"/>
                                </a:lnTo>
                                <a:lnTo>
                                  <a:pt x="174" y="485"/>
                                </a:lnTo>
                                <a:lnTo>
                                  <a:pt x="199" y="385"/>
                                </a:lnTo>
                                <a:lnTo>
                                  <a:pt x="241" y="326"/>
                                </a:lnTo>
                                <a:lnTo>
                                  <a:pt x="267" y="319"/>
                                </a:lnTo>
                                <a:lnTo>
                                  <a:pt x="279" y="321"/>
                                </a:lnTo>
                                <a:lnTo>
                                  <a:pt x="329" y="377"/>
                                </a:lnTo>
                                <a:lnTo>
                                  <a:pt x="348" y="438"/>
                                </a:lnTo>
                                <a:lnTo>
                                  <a:pt x="360" y="513"/>
                                </a:lnTo>
                                <a:lnTo>
                                  <a:pt x="502" y="429"/>
                                </a:lnTo>
                                <a:lnTo>
                                  <a:pt x="487" y="327"/>
                                </a:lnTo>
                                <a:lnTo>
                                  <a:pt x="467" y="239"/>
                                </a:lnTo>
                                <a:lnTo>
                                  <a:pt x="444" y="165"/>
                                </a:lnTo>
                                <a:lnTo>
                                  <a:pt x="418" y="105"/>
                                </a:lnTo>
                                <a:lnTo>
                                  <a:pt x="352" y="26"/>
                                </a:lnTo>
                                <a:lnTo>
                                  <a:pt x="310" y="6"/>
                                </a:lnTo>
                                <a:lnTo>
                                  <a:pt x="2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 name="Freeform 269"/>
                        <wps:cNvSpPr>
                          <a:spLocks/>
                        </wps:cNvSpPr>
                        <wps:spPr bwMode="auto">
                          <a:xfrm>
                            <a:off x="6762" y="335"/>
                            <a:ext cx="508" cy="1429"/>
                          </a:xfrm>
                          <a:custGeom>
                            <a:avLst/>
                            <a:gdLst>
                              <a:gd name="T0" fmla="+- 0 7129 6763"/>
                              <a:gd name="T1" fmla="*/ T0 w 508"/>
                              <a:gd name="T2" fmla="+- 0 1175 336"/>
                              <a:gd name="T3" fmla="*/ 1175 h 1429"/>
                              <a:gd name="T4" fmla="+- 0 7164 6763"/>
                              <a:gd name="T5" fmla="*/ T4 w 508"/>
                              <a:gd name="T6" fmla="+- 0 1204 336"/>
                              <a:gd name="T7" fmla="*/ 1204 h 1429"/>
                              <a:gd name="T8" fmla="+- 0 7199 6763"/>
                              <a:gd name="T9" fmla="*/ T8 w 508"/>
                              <a:gd name="T10" fmla="+- 0 1232 336"/>
                              <a:gd name="T11" fmla="*/ 1232 h 1429"/>
                              <a:gd name="T12" fmla="+- 0 7235 6763"/>
                              <a:gd name="T13" fmla="*/ T12 w 508"/>
                              <a:gd name="T14" fmla="+- 0 1260 336"/>
                              <a:gd name="T15" fmla="*/ 1260 h 1429"/>
                              <a:gd name="T16" fmla="+- 0 7270 6763"/>
                              <a:gd name="T17" fmla="*/ T16 w 508"/>
                              <a:gd name="T18" fmla="+- 0 1288 336"/>
                              <a:gd name="T19" fmla="*/ 1288 h 1429"/>
                              <a:gd name="T20" fmla="+- 0 7262 6763"/>
                              <a:gd name="T21" fmla="*/ T20 w 508"/>
                              <a:gd name="T22" fmla="+- 0 1364 336"/>
                              <a:gd name="T23" fmla="*/ 1364 h 1429"/>
                              <a:gd name="T24" fmla="+- 0 7251 6763"/>
                              <a:gd name="T25" fmla="*/ T24 w 508"/>
                              <a:gd name="T26" fmla="+- 0 1432 336"/>
                              <a:gd name="T27" fmla="*/ 1432 h 1429"/>
                              <a:gd name="T28" fmla="+- 0 7239 6763"/>
                              <a:gd name="T29" fmla="*/ T28 w 508"/>
                              <a:gd name="T30" fmla="+- 0 1495 336"/>
                              <a:gd name="T31" fmla="*/ 1495 h 1429"/>
                              <a:gd name="T32" fmla="+- 0 7209 6763"/>
                              <a:gd name="T33" fmla="*/ T32 w 508"/>
                              <a:gd name="T34" fmla="+- 0 1601 336"/>
                              <a:gd name="T35" fmla="*/ 1601 h 1429"/>
                              <a:gd name="T36" fmla="+- 0 7171 6763"/>
                              <a:gd name="T37" fmla="*/ T36 w 508"/>
                              <a:gd name="T38" fmla="+- 0 1680 336"/>
                              <a:gd name="T39" fmla="*/ 1680 h 1429"/>
                              <a:gd name="T40" fmla="+- 0 7125 6763"/>
                              <a:gd name="T41" fmla="*/ T40 w 508"/>
                              <a:gd name="T42" fmla="+- 0 1734 336"/>
                              <a:gd name="T43" fmla="*/ 1734 h 1429"/>
                              <a:gd name="T44" fmla="+- 0 7067 6763"/>
                              <a:gd name="T45" fmla="*/ T44 w 508"/>
                              <a:gd name="T46" fmla="+- 0 1761 336"/>
                              <a:gd name="T47" fmla="*/ 1761 h 1429"/>
                              <a:gd name="T48" fmla="+- 0 7034 6763"/>
                              <a:gd name="T49" fmla="*/ T48 w 508"/>
                              <a:gd name="T50" fmla="+- 0 1764 336"/>
                              <a:gd name="T51" fmla="*/ 1764 h 1429"/>
                              <a:gd name="T52" fmla="+- 0 6993 6763"/>
                              <a:gd name="T53" fmla="*/ T52 w 508"/>
                              <a:gd name="T54" fmla="+- 0 1760 336"/>
                              <a:gd name="T55" fmla="*/ 1760 h 1429"/>
                              <a:gd name="T56" fmla="+- 0 6924 6763"/>
                              <a:gd name="T57" fmla="*/ T56 w 508"/>
                              <a:gd name="T58" fmla="+- 0 1728 336"/>
                              <a:gd name="T59" fmla="*/ 1728 h 1429"/>
                              <a:gd name="T60" fmla="+- 0 6869 6763"/>
                              <a:gd name="T61" fmla="*/ T60 w 508"/>
                              <a:gd name="T62" fmla="+- 0 1660 336"/>
                              <a:gd name="T63" fmla="*/ 1660 h 1429"/>
                              <a:gd name="T64" fmla="+- 0 6822 6763"/>
                              <a:gd name="T65" fmla="*/ T64 w 508"/>
                              <a:gd name="T66" fmla="+- 0 1546 336"/>
                              <a:gd name="T67" fmla="*/ 1546 h 1429"/>
                              <a:gd name="T68" fmla="+- 0 6802 6763"/>
                              <a:gd name="T69" fmla="*/ T68 w 508"/>
                              <a:gd name="T70" fmla="+- 0 1469 336"/>
                              <a:gd name="T71" fmla="*/ 1469 h 1429"/>
                              <a:gd name="T72" fmla="+- 0 6788 6763"/>
                              <a:gd name="T73" fmla="*/ T72 w 508"/>
                              <a:gd name="T74" fmla="+- 0 1399 336"/>
                              <a:gd name="T75" fmla="*/ 1399 h 1429"/>
                              <a:gd name="T76" fmla="+- 0 6777 6763"/>
                              <a:gd name="T77" fmla="*/ T76 w 508"/>
                              <a:gd name="T78" fmla="+- 0 1322 336"/>
                              <a:gd name="T79" fmla="*/ 1322 h 1429"/>
                              <a:gd name="T80" fmla="+- 0 6769 6763"/>
                              <a:gd name="T81" fmla="*/ T80 w 508"/>
                              <a:gd name="T82" fmla="+- 0 1238 336"/>
                              <a:gd name="T83" fmla="*/ 1238 h 1429"/>
                              <a:gd name="T84" fmla="+- 0 6764 6763"/>
                              <a:gd name="T85" fmla="*/ T84 w 508"/>
                              <a:gd name="T86" fmla="+- 0 1146 336"/>
                              <a:gd name="T87" fmla="*/ 1146 h 1429"/>
                              <a:gd name="T88" fmla="+- 0 6763 6763"/>
                              <a:gd name="T89" fmla="*/ T88 w 508"/>
                              <a:gd name="T90" fmla="+- 0 1047 336"/>
                              <a:gd name="T91" fmla="*/ 1047 h 1429"/>
                              <a:gd name="T92" fmla="+- 0 6764 6763"/>
                              <a:gd name="T93" fmla="*/ T92 w 508"/>
                              <a:gd name="T94" fmla="+- 0 952 336"/>
                              <a:gd name="T95" fmla="*/ 952 h 1429"/>
                              <a:gd name="T96" fmla="+- 0 6768 6763"/>
                              <a:gd name="T97" fmla="*/ T96 w 508"/>
                              <a:gd name="T98" fmla="+- 0 864 336"/>
                              <a:gd name="T99" fmla="*/ 864 h 1429"/>
                              <a:gd name="T100" fmla="+- 0 6776 6763"/>
                              <a:gd name="T101" fmla="*/ T100 w 508"/>
                              <a:gd name="T102" fmla="+- 0 782 336"/>
                              <a:gd name="T103" fmla="*/ 782 h 1429"/>
                              <a:gd name="T104" fmla="+- 0 6786 6763"/>
                              <a:gd name="T105" fmla="*/ T104 w 508"/>
                              <a:gd name="T106" fmla="+- 0 707 336"/>
                              <a:gd name="T107" fmla="*/ 707 h 1429"/>
                              <a:gd name="T108" fmla="+- 0 6798 6763"/>
                              <a:gd name="T109" fmla="*/ T108 w 508"/>
                              <a:gd name="T110" fmla="+- 0 638 336"/>
                              <a:gd name="T111" fmla="*/ 638 h 1429"/>
                              <a:gd name="T112" fmla="+- 0 6814 6763"/>
                              <a:gd name="T113" fmla="*/ T112 w 508"/>
                              <a:gd name="T114" fmla="+- 0 576 336"/>
                              <a:gd name="T115" fmla="*/ 576 h 1429"/>
                              <a:gd name="T116" fmla="+- 0 6869 6763"/>
                              <a:gd name="T117" fmla="*/ T116 w 508"/>
                              <a:gd name="T118" fmla="+- 0 439 336"/>
                              <a:gd name="T119" fmla="*/ 439 h 1429"/>
                              <a:gd name="T120" fmla="+- 0 6914 6763"/>
                              <a:gd name="T121" fmla="*/ T120 w 508"/>
                              <a:gd name="T122" fmla="+- 0 382 336"/>
                              <a:gd name="T123" fmla="*/ 382 h 1429"/>
                              <a:gd name="T124" fmla="+- 0 6967 6763"/>
                              <a:gd name="T125" fmla="*/ T124 w 508"/>
                              <a:gd name="T126" fmla="+- 0 347 336"/>
                              <a:gd name="T127" fmla="*/ 347 h 1429"/>
                              <a:gd name="T128" fmla="+- 0 7026 6763"/>
                              <a:gd name="T129" fmla="*/ T128 w 508"/>
                              <a:gd name="T130" fmla="+- 0 336 336"/>
                              <a:gd name="T131" fmla="*/ 336 h 1429"/>
                              <a:gd name="T132" fmla="+- 0 7073 6763"/>
                              <a:gd name="T133" fmla="*/ T132 w 508"/>
                              <a:gd name="T134" fmla="+- 0 342 336"/>
                              <a:gd name="T135" fmla="*/ 342 h 1429"/>
                              <a:gd name="T136" fmla="+- 0 7151 6763"/>
                              <a:gd name="T137" fmla="*/ T136 w 508"/>
                              <a:gd name="T138" fmla="+- 0 395 336"/>
                              <a:gd name="T139" fmla="*/ 395 h 1429"/>
                              <a:gd name="T140" fmla="+- 0 7207 6763"/>
                              <a:gd name="T141" fmla="*/ T140 w 508"/>
                              <a:gd name="T142" fmla="+- 0 501 336"/>
                              <a:gd name="T143" fmla="*/ 501 h 1429"/>
                              <a:gd name="T144" fmla="+- 0 7230 6763"/>
                              <a:gd name="T145" fmla="*/ T144 w 508"/>
                              <a:gd name="T146" fmla="+- 0 575 336"/>
                              <a:gd name="T147" fmla="*/ 575 h 1429"/>
                              <a:gd name="T148" fmla="+- 0 7250 6763"/>
                              <a:gd name="T149" fmla="*/ T148 w 508"/>
                              <a:gd name="T150" fmla="+- 0 663 336"/>
                              <a:gd name="T151" fmla="*/ 663 h 1429"/>
                              <a:gd name="T152" fmla="+- 0 7265 6763"/>
                              <a:gd name="T153" fmla="*/ T152 w 508"/>
                              <a:gd name="T154" fmla="+- 0 765 336"/>
                              <a:gd name="T155" fmla="*/ 765 h 1429"/>
                              <a:gd name="T156" fmla="+- 0 7194 6763"/>
                              <a:gd name="T157" fmla="*/ T156 w 508"/>
                              <a:gd name="T158" fmla="+- 0 807 336"/>
                              <a:gd name="T159" fmla="*/ 807 h 1429"/>
                              <a:gd name="T160" fmla="+- 0 7158 6763"/>
                              <a:gd name="T161" fmla="*/ T160 w 508"/>
                              <a:gd name="T162" fmla="+- 0 828 336"/>
                              <a:gd name="T163" fmla="*/ 828 h 1429"/>
                              <a:gd name="T164" fmla="+- 0 7123 6763"/>
                              <a:gd name="T165" fmla="*/ T164 w 508"/>
                              <a:gd name="T166" fmla="+- 0 849 336"/>
                              <a:gd name="T167" fmla="*/ 849 h 1429"/>
                              <a:gd name="T168" fmla="+- 0 7119 6763"/>
                              <a:gd name="T169" fmla="*/ T168 w 508"/>
                              <a:gd name="T170" fmla="+- 0 820 336"/>
                              <a:gd name="T171" fmla="*/ 820 h 1429"/>
                              <a:gd name="T172" fmla="+- 0 7115 6763"/>
                              <a:gd name="T173" fmla="*/ T172 w 508"/>
                              <a:gd name="T174" fmla="+- 0 795 336"/>
                              <a:gd name="T175" fmla="*/ 795 h 1429"/>
                              <a:gd name="T176" fmla="+- 0 7100 6763"/>
                              <a:gd name="T177" fmla="*/ T176 w 508"/>
                              <a:gd name="T178" fmla="+- 0 734 336"/>
                              <a:gd name="T179" fmla="*/ 734 h 1429"/>
                              <a:gd name="T180" fmla="+- 0 7064 6763"/>
                              <a:gd name="T181" fmla="*/ T180 w 508"/>
                              <a:gd name="T182" fmla="+- 0 670 336"/>
                              <a:gd name="T183" fmla="*/ 670 h 1429"/>
                              <a:gd name="T184" fmla="+- 0 7030 6763"/>
                              <a:gd name="T185" fmla="*/ T184 w 508"/>
                              <a:gd name="T186" fmla="+- 0 655 336"/>
                              <a:gd name="T187" fmla="*/ 655 h 1429"/>
                              <a:gd name="T188" fmla="+- 0 7004 6763"/>
                              <a:gd name="T189" fmla="*/ T188 w 508"/>
                              <a:gd name="T190" fmla="+- 0 662 336"/>
                              <a:gd name="T191" fmla="*/ 662 h 1429"/>
                              <a:gd name="T192" fmla="+- 0 6962 6763"/>
                              <a:gd name="T193" fmla="*/ T192 w 508"/>
                              <a:gd name="T194" fmla="+- 0 721 336"/>
                              <a:gd name="T195" fmla="*/ 721 h 1429"/>
                              <a:gd name="T196" fmla="+- 0 6937 6763"/>
                              <a:gd name="T197" fmla="*/ T196 w 508"/>
                              <a:gd name="T198" fmla="+- 0 821 336"/>
                              <a:gd name="T199" fmla="*/ 821 h 1429"/>
                              <a:gd name="T200" fmla="+- 0 6930 6763"/>
                              <a:gd name="T201" fmla="*/ T200 w 508"/>
                              <a:gd name="T202" fmla="+- 0 883 336"/>
                              <a:gd name="T203" fmla="*/ 883 h 1429"/>
                              <a:gd name="T204" fmla="+- 0 6926 6763"/>
                              <a:gd name="T205" fmla="*/ T204 w 508"/>
                              <a:gd name="T206" fmla="+- 0 958 336"/>
                              <a:gd name="T207" fmla="*/ 958 h 1429"/>
                              <a:gd name="T208" fmla="+- 0 6924 6763"/>
                              <a:gd name="T209" fmla="*/ T208 w 508"/>
                              <a:gd name="T210" fmla="+- 0 1044 336"/>
                              <a:gd name="T211" fmla="*/ 1044 h 1429"/>
                              <a:gd name="T212" fmla="+- 0 6926 6763"/>
                              <a:gd name="T213" fmla="*/ T212 w 508"/>
                              <a:gd name="T214" fmla="+- 0 1150 336"/>
                              <a:gd name="T215" fmla="*/ 1150 h 1429"/>
                              <a:gd name="T216" fmla="+- 0 6931 6763"/>
                              <a:gd name="T217" fmla="*/ T216 w 508"/>
                              <a:gd name="T218" fmla="+- 0 1238 336"/>
                              <a:gd name="T219" fmla="*/ 1238 h 1429"/>
                              <a:gd name="T220" fmla="+- 0 6939 6763"/>
                              <a:gd name="T221" fmla="*/ T220 w 508"/>
                              <a:gd name="T222" fmla="+- 0 1307 336"/>
                              <a:gd name="T223" fmla="*/ 1307 h 1429"/>
                              <a:gd name="T224" fmla="+- 0 6965 6763"/>
                              <a:gd name="T225" fmla="*/ T224 w 508"/>
                              <a:gd name="T226" fmla="+- 0 1396 336"/>
                              <a:gd name="T227" fmla="*/ 1396 h 1429"/>
                              <a:gd name="T228" fmla="+- 0 7025 6763"/>
                              <a:gd name="T229" fmla="*/ T228 w 508"/>
                              <a:gd name="T230" fmla="+- 0 1444 336"/>
                              <a:gd name="T231" fmla="*/ 1444 h 1429"/>
                              <a:gd name="T232" fmla="+- 0 7046 6763"/>
                              <a:gd name="T233" fmla="*/ T232 w 508"/>
                              <a:gd name="T234" fmla="+- 0 1439 336"/>
                              <a:gd name="T235" fmla="*/ 1439 h 1429"/>
                              <a:gd name="T236" fmla="+- 0 7095 6763"/>
                              <a:gd name="T237" fmla="*/ T236 w 508"/>
                              <a:gd name="T238" fmla="+- 0 1375 336"/>
                              <a:gd name="T239" fmla="*/ 1375 h 1429"/>
                              <a:gd name="T240" fmla="+- 0 7115 6763"/>
                              <a:gd name="T241" fmla="*/ T240 w 508"/>
                              <a:gd name="T242" fmla="+- 0 1291 336"/>
                              <a:gd name="T243" fmla="*/ 1291 h 1429"/>
                              <a:gd name="T244" fmla="+- 0 7123 6763"/>
                              <a:gd name="T245" fmla="*/ T244 w 508"/>
                              <a:gd name="T246" fmla="+- 0 1237 336"/>
                              <a:gd name="T247" fmla="*/ 1237 h 1429"/>
                              <a:gd name="T248" fmla="+- 0 7129 6763"/>
                              <a:gd name="T249" fmla="*/ T248 w 508"/>
                              <a:gd name="T250" fmla="+- 0 1175 336"/>
                              <a:gd name="T251" fmla="*/ 1175 h 1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8" h="1429">
                                <a:moveTo>
                                  <a:pt x="366" y="839"/>
                                </a:moveTo>
                                <a:lnTo>
                                  <a:pt x="401" y="868"/>
                                </a:lnTo>
                                <a:lnTo>
                                  <a:pt x="436" y="896"/>
                                </a:lnTo>
                                <a:lnTo>
                                  <a:pt x="472" y="924"/>
                                </a:lnTo>
                                <a:lnTo>
                                  <a:pt x="507" y="952"/>
                                </a:lnTo>
                                <a:lnTo>
                                  <a:pt x="499" y="1028"/>
                                </a:lnTo>
                                <a:lnTo>
                                  <a:pt x="488" y="1096"/>
                                </a:lnTo>
                                <a:lnTo>
                                  <a:pt x="476" y="1159"/>
                                </a:lnTo>
                                <a:lnTo>
                                  <a:pt x="446" y="1265"/>
                                </a:lnTo>
                                <a:lnTo>
                                  <a:pt x="408" y="1344"/>
                                </a:lnTo>
                                <a:lnTo>
                                  <a:pt x="362" y="1398"/>
                                </a:lnTo>
                                <a:lnTo>
                                  <a:pt x="304" y="1425"/>
                                </a:lnTo>
                                <a:lnTo>
                                  <a:pt x="271" y="1428"/>
                                </a:lnTo>
                                <a:lnTo>
                                  <a:pt x="230" y="1424"/>
                                </a:lnTo>
                                <a:lnTo>
                                  <a:pt x="161" y="1392"/>
                                </a:lnTo>
                                <a:lnTo>
                                  <a:pt x="106" y="1324"/>
                                </a:lnTo>
                                <a:lnTo>
                                  <a:pt x="59" y="1210"/>
                                </a:lnTo>
                                <a:lnTo>
                                  <a:pt x="39" y="1133"/>
                                </a:lnTo>
                                <a:lnTo>
                                  <a:pt x="25" y="1063"/>
                                </a:lnTo>
                                <a:lnTo>
                                  <a:pt x="14" y="986"/>
                                </a:lnTo>
                                <a:lnTo>
                                  <a:pt x="6" y="902"/>
                                </a:lnTo>
                                <a:lnTo>
                                  <a:pt x="1" y="810"/>
                                </a:lnTo>
                                <a:lnTo>
                                  <a:pt x="0" y="711"/>
                                </a:lnTo>
                                <a:lnTo>
                                  <a:pt x="1" y="616"/>
                                </a:lnTo>
                                <a:lnTo>
                                  <a:pt x="5" y="528"/>
                                </a:lnTo>
                                <a:lnTo>
                                  <a:pt x="13" y="446"/>
                                </a:lnTo>
                                <a:lnTo>
                                  <a:pt x="23" y="371"/>
                                </a:lnTo>
                                <a:lnTo>
                                  <a:pt x="35" y="302"/>
                                </a:lnTo>
                                <a:lnTo>
                                  <a:pt x="51" y="240"/>
                                </a:lnTo>
                                <a:lnTo>
                                  <a:pt x="106" y="103"/>
                                </a:lnTo>
                                <a:lnTo>
                                  <a:pt x="151" y="46"/>
                                </a:lnTo>
                                <a:lnTo>
                                  <a:pt x="204" y="11"/>
                                </a:lnTo>
                                <a:lnTo>
                                  <a:pt x="263" y="0"/>
                                </a:lnTo>
                                <a:lnTo>
                                  <a:pt x="310" y="6"/>
                                </a:lnTo>
                                <a:lnTo>
                                  <a:pt x="388" y="59"/>
                                </a:lnTo>
                                <a:lnTo>
                                  <a:pt x="444" y="165"/>
                                </a:lnTo>
                                <a:lnTo>
                                  <a:pt x="467" y="239"/>
                                </a:lnTo>
                                <a:lnTo>
                                  <a:pt x="487" y="327"/>
                                </a:lnTo>
                                <a:lnTo>
                                  <a:pt x="502" y="429"/>
                                </a:lnTo>
                                <a:lnTo>
                                  <a:pt x="431" y="471"/>
                                </a:lnTo>
                                <a:lnTo>
                                  <a:pt x="395" y="492"/>
                                </a:lnTo>
                                <a:lnTo>
                                  <a:pt x="360" y="513"/>
                                </a:lnTo>
                                <a:lnTo>
                                  <a:pt x="356" y="484"/>
                                </a:lnTo>
                                <a:lnTo>
                                  <a:pt x="352" y="459"/>
                                </a:lnTo>
                                <a:lnTo>
                                  <a:pt x="337" y="398"/>
                                </a:lnTo>
                                <a:lnTo>
                                  <a:pt x="301" y="334"/>
                                </a:lnTo>
                                <a:lnTo>
                                  <a:pt x="267" y="319"/>
                                </a:lnTo>
                                <a:lnTo>
                                  <a:pt x="241" y="326"/>
                                </a:lnTo>
                                <a:lnTo>
                                  <a:pt x="199" y="385"/>
                                </a:lnTo>
                                <a:lnTo>
                                  <a:pt x="174" y="485"/>
                                </a:lnTo>
                                <a:lnTo>
                                  <a:pt x="167" y="547"/>
                                </a:lnTo>
                                <a:lnTo>
                                  <a:pt x="163" y="622"/>
                                </a:lnTo>
                                <a:lnTo>
                                  <a:pt x="161" y="708"/>
                                </a:lnTo>
                                <a:lnTo>
                                  <a:pt x="163" y="814"/>
                                </a:lnTo>
                                <a:lnTo>
                                  <a:pt x="168" y="902"/>
                                </a:lnTo>
                                <a:lnTo>
                                  <a:pt x="176" y="971"/>
                                </a:lnTo>
                                <a:lnTo>
                                  <a:pt x="202" y="1060"/>
                                </a:lnTo>
                                <a:lnTo>
                                  <a:pt x="262" y="1108"/>
                                </a:lnTo>
                                <a:lnTo>
                                  <a:pt x="283" y="1103"/>
                                </a:lnTo>
                                <a:lnTo>
                                  <a:pt x="332" y="1039"/>
                                </a:lnTo>
                                <a:lnTo>
                                  <a:pt x="352" y="955"/>
                                </a:lnTo>
                                <a:lnTo>
                                  <a:pt x="360" y="901"/>
                                </a:lnTo>
                                <a:lnTo>
                                  <a:pt x="366" y="839"/>
                                </a:lnTo>
                                <a:close/>
                              </a:path>
                            </a:pathLst>
                          </a:custGeom>
                          <a:noFill/>
                          <a:ln w="95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6" name="Rectangle 268"/>
                        <wps:cNvSpPr>
                          <a:spLocks noChangeArrowheads="1"/>
                        </wps:cNvSpPr>
                        <wps:spPr bwMode="auto">
                          <a:xfrm>
                            <a:off x="7354" y="359"/>
                            <a:ext cx="162" cy="13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8" name="Freeform 267"/>
                        <wps:cNvSpPr>
                          <a:spLocks/>
                        </wps:cNvSpPr>
                        <wps:spPr bwMode="auto">
                          <a:xfrm>
                            <a:off x="7354" y="359"/>
                            <a:ext cx="162" cy="1382"/>
                          </a:xfrm>
                          <a:custGeom>
                            <a:avLst/>
                            <a:gdLst>
                              <a:gd name="T0" fmla="+- 0 7355 7355"/>
                              <a:gd name="T1" fmla="*/ T0 w 162"/>
                              <a:gd name="T2" fmla="+- 0 359 359"/>
                              <a:gd name="T3" fmla="*/ 359 h 1382"/>
                              <a:gd name="T4" fmla="+- 0 7395 7355"/>
                              <a:gd name="T5" fmla="*/ T4 w 162"/>
                              <a:gd name="T6" fmla="+- 0 359 359"/>
                              <a:gd name="T7" fmla="*/ 359 h 1382"/>
                              <a:gd name="T8" fmla="+- 0 7435 7355"/>
                              <a:gd name="T9" fmla="*/ T8 w 162"/>
                              <a:gd name="T10" fmla="+- 0 359 359"/>
                              <a:gd name="T11" fmla="*/ 359 h 1382"/>
                              <a:gd name="T12" fmla="+- 0 7476 7355"/>
                              <a:gd name="T13" fmla="*/ T12 w 162"/>
                              <a:gd name="T14" fmla="+- 0 359 359"/>
                              <a:gd name="T15" fmla="*/ 359 h 1382"/>
                              <a:gd name="T16" fmla="+- 0 7516 7355"/>
                              <a:gd name="T17" fmla="*/ T16 w 162"/>
                              <a:gd name="T18" fmla="+- 0 359 359"/>
                              <a:gd name="T19" fmla="*/ 359 h 1382"/>
                              <a:gd name="T20" fmla="+- 0 7516 7355"/>
                              <a:gd name="T21" fmla="*/ T20 w 162"/>
                              <a:gd name="T22" fmla="+- 0 441 359"/>
                              <a:gd name="T23" fmla="*/ 441 h 1382"/>
                              <a:gd name="T24" fmla="+- 0 7516 7355"/>
                              <a:gd name="T25" fmla="*/ T24 w 162"/>
                              <a:gd name="T26" fmla="+- 0 1741 359"/>
                              <a:gd name="T27" fmla="*/ 1741 h 1382"/>
                              <a:gd name="T28" fmla="+- 0 7476 7355"/>
                              <a:gd name="T29" fmla="*/ T28 w 162"/>
                              <a:gd name="T30" fmla="+- 0 1741 359"/>
                              <a:gd name="T31" fmla="*/ 1741 h 1382"/>
                              <a:gd name="T32" fmla="+- 0 7435 7355"/>
                              <a:gd name="T33" fmla="*/ T32 w 162"/>
                              <a:gd name="T34" fmla="+- 0 1741 359"/>
                              <a:gd name="T35" fmla="*/ 1741 h 1382"/>
                              <a:gd name="T36" fmla="+- 0 7395 7355"/>
                              <a:gd name="T37" fmla="*/ T36 w 162"/>
                              <a:gd name="T38" fmla="+- 0 1741 359"/>
                              <a:gd name="T39" fmla="*/ 1741 h 1382"/>
                              <a:gd name="T40" fmla="+- 0 7355 7355"/>
                              <a:gd name="T41" fmla="*/ T40 w 162"/>
                              <a:gd name="T42" fmla="+- 0 1741 359"/>
                              <a:gd name="T43" fmla="*/ 1741 h 1382"/>
                              <a:gd name="T44" fmla="+- 0 7355 7355"/>
                              <a:gd name="T45" fmla="*/ T44 w 162"/>
                              <a:gd name="T46" fmla="+- 0 1659 359"/>
                              <a:gd name="T47" fmla="*/ 1659 h 1382"/>
                              <a:gd name="T48" fmla="+- 0 7355 7355"/>
                              <a:gd name="T49" fmla="*/ T48 w 162"/>
                              <a:gd name="T50" fmla="+- 0 441 359"/>
                              <a:gd name="T51" fmla="*/ 441 h 1382"/>
                              <a:gd name="T52" fmla="+- 0 7355 7355"/>
                              <a:gd name="T53" fmla="*/ T52 w 162"/>
                              <a:gd name="T54" fmla="+- 0 359 359"/>
                              <a:gd name="T55" fmla="*/ 359 h 1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2" h="1382">
                                <a:moveTo>
                                  <a:pt x="0" y="0"/>
                                </a:moveTo>
                                <a:lnTo>
                                  <a:pt x="40" y="0"/>
                                </a:lnTo>
                                <a:lnTo>
                                  <a:pt x="80" y="0"/>
                                </a:lnTo>
                                <a:lnTo>
                                  <a:pt x="121" y="0"/>
                                </a:lnTo>
                                <a:lnTo>
                                  <a:pt x="161" y="0"/>
                                </a:lnTo>
                                <a:lnTo>
                                  <a:pt x="161" y="82"/>
                                </a:lnTo>
                                <a:lnTo>
                                  <a:pt x="161" y="1382"/>
                                </a:lnTo>
                                <a:lnTo>
                                  <a:pt x="121" y="1382"/>
                                </a:lnTo>
                                <a:lnTo>
                                  <a:pt x="80" y="1382"/>
                                </a:lnTo>
                                <a:lnTo>
                                  <a:pt x="40" y="1382"/>
                                </a:lnTo>
                                <a:lnTo>
                                  <a:pt x="0" y="1382"/>
                                </a:lnTo>
                                <a:lnTo>
                                  <a:pt x="0" y="1300"/>
                                </a:lnTo>
                                <a:lnTo>
                                  <a:pt x="0" y="82"/>
                                </a:lnTo>
                                <a:lnTo>
                                  <a:pt x="0" y="0"/>
                                </a:lnTo>
                                <a:close/>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641086" id="Group 266" o:spid="_x0000_s1026" style="position:absolute;margin-left:337.75pt;margin-top:16.4pt;width:38.45pt;height:72.2pt;z-index:-15726080;mso-wrap-distance-left:0;mso-wrap-distance-right:0;mso-position-horizontal-relative:page" coordorigin="6755,328" coordsize="769,1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">
                <v:shape id="Freeform 270" o:spid="_x0000_s1027" style="position:absolute;left:6762;top:335;width:508;height:1429;visibility:visible;mso-wrap-style:square;v-text-anchor:top" coordsize="508,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" path="m263,l204,11,151,46r-45,57l69,184,35,302,23,371,13,446,5,528,1,616,,711r1,99l6,902r8,84l25,1063r14,70l59,1210r23,63l132,1363r61,49l271,1428r33,-3l362,1398r46,-54l446,1265r30,-106l488,1096r11,-68l507,952,366,839r-6,62l352,955r-20,84l283,1103r-21,5l239,1102r-52,-79l168,902r-5,-88l161,708r2,-86l167,547r7,-62l199,385r42,-59l267,319r12,2l329,377r19,61l360,513,502,429,487,327,467,239,444,165,418,105,352,26,310,6,263,xe" fillcolor="black" stroked="f">
                  <v:path arrowok="t" o:connecttype="custom" o:connectlocs="263,336;204,347;151,382;106,439;69,520;35,638;23,707;13,782;5,864;1,952;0,1047;1,1146;6,1238;14,1322;25,1399;39,1469;59,1546;82,1609;132,1699;193,1748;271,1764;304,1761;362,1734;408,1680;446,1601;476,1495;488,1432;499,1364;507,1288;366,1175;360,1237;352,1291;332,1375;283,1439;262,1444;239,1438;187,1359;168,1238;163,1150;161,1044;163,958;167,883;174,821;199,721;241,662;267,655;279,657;329,713;348,774;360,849;502,765;487,663;467,575;444,501;418,441;352,362;310,342;263,336" o:connectangles="0,0,0,0,0,0,0,0,0,0,0,0,0,0,0,0,0,0,0,0,0,0,0,0,0,0,0,0,0,0,0,0,0,0,0,0,0,0,0,0,0,0,0,0,0,0,0,0,0,0,0,0,0,0,0,0,0,0"/>
                </v:shape>
                <v:shape id="Freeform 269" o:spid="_x0000_s1028" style="position:absolute;left:6762;top:335;width:508;height:1429;visibility:visible;mso-wrap-style:square;v-text-anchor:top" coordsize="508,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" path="m366,839r35,29l436,896r36,28l507,952r-8,76l488,1096r-12,63l446,1265r-38,79l362,1398r-58,27l271,1428r-41,-4l161,1392r-55,-68l59,1210,39,1133,25,1063,14,986,6,902,1,810,,711,1,616,5,528r8,-82l23,371,35,302,51,240,106,103,151,46,204,11,263,r47,6l388,59r56,106l467,239r20,88l502,429r-71,42l395,492r-35,21l356,484r-4,-25l337,398,301,334,267,319r-26,7l199,385,174,485r-7,62l163,622r-2,86l163,814r5,88l176,971r26,89l262,1108r21,-5l332,1039r20,-84l360,901r6,-62xe" filled="f" strokeweight=".26472mm">
                  <v:path arrowok="t" o:connecttype="custom" o:connectlocs="366,1175;401,1204;436,1232;472,1260;507,1288;499,1364;488,1432;476,1495;446,1601;408,1680;362,1734;304,1761;271,1764;230,1760;161,1728;106,1660;59,1546;39,1469;25,1399;14,1322;6,1238;1,1146;0,1047;1,952;5,864;13,782;23,707;35,638;51,576;106,439;151,382;204,347;263,336;310,342;388,395;444,501;467,575;487,663;502,765;431,807;395,828;360,849;356,820;352,795;337,734;301,670;267,655;241,662;199,721;174,821;167,883;163,958;161,1044;163,1150;168,1238;176,1307;202,1396;262,1444;283,1439;332,1375;352,1291;360,1237;366,1175" o:connectangles="0,0,0,0,0,0,0,0,0,0,0,0,0,0,0,0,0,0,0,0,0,0,0,0,0,0,0,0,0,0,0,0,0,0,0,0,0,0,0,0,0,0,0,0,0,0,0,0,0,0,0,0,0,0,0,0,0,0,0,0,0,0,0"/>
                </v:shape>
                <v:rect id="Rectangle 268" o:spid="_x0000_s1029" style="position:absolute;left:7354;top:359;width:162;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" fillcolor="black" stroked="f"/>
                <v:shape id="Freeform 267" o:spid="_x0000_s1030" style="position:absolute;left:7354;top:359;width:162;height:1382;visibility:visible;mso-wrap-style:square;v-text-anchor:top" coordsize="162,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" path="m,l40,,80,r41,l161,r,82l161,1382r-40,l80,1382r-40,l,1382r,-82l,82,,xe" filled="f" strokeweight=".26481mm">
                  <v:path arrowok="t" o:connecttype="custom" o:connectlocs="0,359;40,359;80,359;121,359;161,359;161,441;161,1741;121,1741;80,1741;40,1741;0,1741;0,1659;0,441;0,359" o:connectangles="0,0,0,0,0,0,0,0,0,0,0,0,0,0"/>
                </v:shape>
                <w10:wrap type="topAndBottom" anchorx="page"/>
              </v:group>
            </w:pict>
          </mc:Fallback>
        </mc:AlternateContent>
      </w:r>
      <w:r w:rsidRPr="003417F5">
        <w:rPr>
          <w:rFonts w:ascii="Arial" w:hAnsi="Arial" w:cs="Arial"/>
          <w:noProof/>
        </w:rPr>
        <mc:AlternateContent>
          <mc:Choice Requires="wpg">
            <w:drawing>
              <wp:anchor distT="0" distB="0" distL="0" distR="0" simplePos="0" relativeHeight="487590912" behindDoc="1" locked="0" layoutInCell="1" allowOverlap="1" wp14:anchorId="4BA73908" wp14:editId="74B1E038">
                <wp:simplePos x="0" y="0"/>
                <wp:positionH relativeFrom="page">
                  <wp:posOffset>4828540</wp:posOffset>
                </wp:positionH>
                <wp:positionV relativeFrom="paragraph">
                  <wp:posOffset>208280</wp:posOffset>
                </wp:positionV>
                <wp:extent cx="353060" cy="916940"/>
                <wp:effectExtent l="0" t="0" r="0" b="0"/>
                <wp:wrapTopAndBottom/>
                <wp:docPr id="1384"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 cy="916940"/>
                          <a:chOff x="7604" y="328"/>
                          <a:chExt cx="556" cy="1444"/>
                        </a:xfrm>
                      </wpg:grpSpPr>
                      <wps:wsp>
                        <wps:cNvPr id="1386" name="AutoShape 265"/>
                        <wps:cNvSpPr>
                          <a:spLocks/>
                        </wps:cNvSpPr>
                        <wps:spPr bwMode="auto">
                          <a:xfrm>
                            <a:off x="7611" y="335"/>
                            <a:ext cx="541" cy="1429"/>
                          </a:xfrm>
                          <a:custGeom>
                            <a:avLst/>
                            <a:gdLst>
                              <a:gd name="T0" fmla="+- 0 7821 7611"/>
                              <a:gd name="T1" fmla="*/ T0 w 541"/>
                              <a:gd name="T2" fmla="+- 0 348 336"/>
                              <a:gd name="T3" fmla="*/ 348 h 1429"/>
                              <a:gd name="T4" fmla="+- 0 7721 7611"/>
                              <a:gd name="T5" fmla="*/ T4 w 541"/>
                              <a:gd name="T6" fmla="+- 0 442 336"/>
                              <a:gd name="T7" fmla="*/ 442 h 1429"/>
                              <a:gd name="T8" fmla="+- 0 7664 7611"/>
                              <a:gd name="T9" fmla="*/ T8 w 541"/>
                              <a:gd name="T10" fmla="+- 0 581 336"/>
                              <a:gd name="T11" fmla="*/ 581 h 1429"/>
                              <a:gd name="T12" fmla="+- 0 7635 7611"/>
                              <a:gd name="T13" fmla="*/ T12 w 541"/>
                              <a:gd name="T14" fmla="+- 0 713 336"/>
                              <a:gd name="T15" fmla="*/ 713 h 1429"/>
                              <a:gd name="T16" fmla="+- 0 7617 7611"/>
                              <a:gd name="T17" fmla="*/ T16 w 541"/>
                              <a:gd name="T18" fmla="+- 0 870 336"/>
                              <a:gd name="T19" fmla="*/ 870 h 1429"/>
                              <a:gd name="T20" fmla="+- 0 7612 7611"/>
                              <a:gd name="T21" fmla="*/ T20 w 541"/>
                              <a:gd name="T22" fmla="+- 0 1040 336"/>
                              <a:gd name="T23" fmla="*/ 1040 h 1429"/>
                              <a:gd name="T24" fmla="+- 0 7613 7611"/>
                              <a:gd name="T25" fmla="*/ T24 w 541"/>
                              <a:gd name="T26" fmla="+- 0 1144 336"/>
                              <a:gd name="T27" fmla="*/ 1144 h 1429"/>
                              <a:gd name="T28" fmla="+- 0 7617 7611"/>
                              <a:gd name="T29" fmla="*/ T28 w 541"/>
                              <a:gd name="T30" fmla="+- 0 1232 336"/>
                              <a:gd name="T31" fmla="*/ 1232 h 1429"/>
                              <a:gd name="T32" fmla="+- 0 7635 7611"/>
                              <a:gd name="T33" fmla="*/ T32 w 541"/>
                              <a:gd name="T34" fmla="+- 0 1386 336"/>
                              <a:gd name="T35" fmla="*/ 1386 h 1429"/>
                              <a:gd name="T36" fmla="+- 0 7666 7611"/>
                              <a:gd name="T37" fmla="*/ T36 w 541"/>
                              <a:gd name="T38" fmla="+- 0 1529 336"/>
                              <a:gd name="T39" fmla="*/ 1529 h 1429"/>
                              <a:gd name="T40" fmla="+- 0 7714 7611"/>
                              <a:gd name="T41" fmla="*/ T40 w 541"/>
                              <a:gd name="T42" fmla="+- 0 1647 336"/>
                              <a:gd name="T43" fmla="*/ 1647 h 1429"/>
                              <a:gd name="T44" fmla="+- 0 7772 7611"/>
                              <a:gd name="T45" fmla="*/ T44 w 541"/>
                              <a:gd name="T46" fmla="+- 0 1723 336"/>
                              <a:gd name="T47" fmla="*/ 1723 h 1429"/>
                              <a:gd name="T48" fmla="+- 0 7845 7611"/>
                              <a:gd name="T49" fmla="*/ T48 w 541"/>
                              <a:gd name="T50" fmla="+- 0 1760 336"/>
                              <a:gd name="T51" fmla="*/ 1760 h 1429"/>
                              <a:gd name="T52" fmla="+- 0 7929 7611"/>
                              <a:gd name="T53" fmla="*/ T52 w 541"/>
                              <a:gd name="T54" fmla="+- 0 1759 336"/>
                              <a:gd name="T55" fmla="*/ 1759 h 1429"/>
                              <a:gd name="T56" fmla="+- 0 8002 7611"/>
                              <a:gd name="T57" fmla="*/ T56 w 541"/>
                              <a:gd name="T58" fmla="+- 0 1715 336"/>
                              <a:gd name="T59" fmla="*/ 1715 h 1429"/>
                              <a:gd name="T60" fmla="+- 0 8060 7611"/>
                              <a:gd name="T61" fmla="*/ T60 w 541"/>
                              <a:gd name="T62" fmla="+- 0 1630 336"/>
                              <a:gd name="T63" fmla="*/ 1630 h 1429"/>
                              <a:gd name="T64" fmla="+- 0 8104 7611"/>
                              <a:gd name="T65" fmla="*/ T64 w 541"/>
                              <a:gd name="T66" fmla="+- 0 1510 336"/>
                              <a:gd name="T67" fmla="*/ 1510 h 1429"/>
                              <a:gd name="T68" fmla="+- 0 7882 7611"/>
                              <a:gd name="T69" fmla="*/ T68 w 541"/>
                              <a:gd name="T70" fmla="+- 0 1445 336"/>
                              <a:gd name="T71" fmla="*/ 1445 h 1429"/>
                              <a:gd name="T72" fmla="+- 0 7836 7611"/>
                              <a:gd name="T73" fmla="*/ T72 w 541"/>
                              <a:gd name="T74" fmla="+- 0 1422 336"/>
                              <a:gd name="T75" fmla="*/ 1422 h 1429"/>
                              <a:gd name="T76" fmla="+- 0 7802 7611"/>
                              <a:gd name="T77" fmla="*/ T76 w 541"/>
                              <a:gd name="T78" fmla="+- 0 1353 336"/>
                              <a:gd name="T79" fmla="*/ 1353 h 1429"/>
                              <a:gd name="T80" fmla="+- 0 7780 7611"/>
                              <a:gd name="T81" fmla="*/ T80 w 541"/>
                              <a:gd name="T82" fmla="+- 0 1232 336"/>
                              <a:gd name="T83" fmla="*/ 1232 h 1429"/>
                              <a:gd name="T84" fmla="+- 0 7773 7611"/>
                              <a:gd name="T85" fmla="*/ T84 w 541"/>
                              <a:gd name="T86" fmla="+- 0 1053 336"/>
                              <a:gd name="T87" fmla="*/ 1053 h 1429"/>
                              <a:gd name="T88" fmla="+- 0 7780 7611"/>
                              <a:gd name="T89" fmla="*/ T88 w 541"/>
                              <a:gd name="T90" fmla="+- 0 872 336"/>
                              <a:gd name="T91" fmla="*/ 872 h 1429"/>
                              <a:gd name="T92" fmla="+- 0 7802 7611"/>
                              <a:gd name="T93" fmla="*/ T92 w 541"/>
                              <a:gd name="T94" fmla="+- 0 750 336"/>
                              <a:gd name="T95" fmla="*/ 750 h 1429"/>
                              <a:gd name="T96" fmla="+- 0 7836 7611"/>
                              <a:gd name="T97" fmla="*/ T96 w 541"/>
                              <a:gd name="T98" fmla="+- 0 682 336"/>
                              <a:gd name="T99" fmla="*/ 682 h 1429"/>
                              <a:gd name="T100" fmla="+- 0 7881 7611"/>
                              <a:gd name="T101" fmla="*/ T100 w 541"/>
                              <a:gd name="T102" fmla="+- 0 659 336"/>
                              <a:gd name="T103" fmla="*/ 659 h 1429"/>
                              <a:gd name="T104" fmla="+- 0 8115 7611"/>
                              <a:gd name="T105" fmla="*/ T104 w 541"/>
                              <a:gd name="T106" fmla="+- 0 639 336"/>
                              <a:gd name="T107" fmla="*/ 639 h 1429"/>
                              <a:gd name="T108" fmla="+- 0 8081 7611"/>
                              <a:gd name="T109" fmla="*/ T108 w 541"/>
                              <a:gd name="T110" fmla="+- 0 520 336"/>
                              <a:gd name="T111" fmla="*/ 520 h 1429"/>
                              <a:gd name="T112" fmla="+- 0 7996 7611"/>
                              <a:gd name="T113" fmla="*/ T112 w 541"/>
                              <a:gd name="T114" fmla="+- 0 382 336"/>
                              <a:gd name="T115" fmla="*/ 382 h 1429"/>
                              <a:gd name="T116" fmla="+- 0 7881 7611"/>
                              <a:gd name="T117" fmla="*/ T116 w 541"/>
                              <a:gd name="T118" fmla="+- 0 336 336"/>
                              <a:gd name="T119" fmla="*/ 336 h 1429"/>
                              <a:gd name="T120" fmla="+- 0 7881 7611"/>
                              <a:gd name="T121" fmla="*/ T120 w 541"/>
                              <a:gd name="T122" fmla="+- 0 659 336"/>
                              <a:gd name="T123" fmla="*/ 659 h 1429"/>
                              <a:gd name="T124" fmla="+- 0 7926 7611"/>
                              <a:gd name="T125" fmla="*/ T124 w 541"/>
                              <a:gd name="T126" fmla="+- 0 681 336"/>
                              <a:gd name="T127" fmla="*/ 681 h 1429"/>
                              <a:gd name="T128" fmla="+- 0 7961 7611"/>
                              <a:gd name="T129" fmla="*/ T128 w 541"/>
                              <a:gd name="T130" fmla="+- 0 748 336"/>
                              <a:gd name="T131" fmla="*/ 748 h 1429"/>
                              <a:gd name="T132" fmla="+- 0 7983 7611"/>
                              <a:gd name="T133" fmla="*/ T132 w 541"/>
                              <a:gd name="T134" fmla="+- 0 865 336"/>
                              <a:gd name="T135" fmla="*/ 865 h 1429"/>
                              <a:gd name="T136" fmla="+- 0 7991 7611"/>
                              <a:gd name="T137" fmla="*/ T136 w 541"/>
                              <a:gd name="T138" fmla="+- 0 1034 336"/>
                              <a:gd name="T139" fmla="*/ 1034 h 1429"/>
                              <a:gd name="T140" fmla="+- 0 7983 7611"/>
                              <a:gd name="T141" fmla="*/ T140 w 541"/>
                              <a:gd name="T142" fmla="+- 0 1230 336"/>
                              <a:gd name="T143" fmla="*/ 1230 h 1429"/>
                              <a:gd name="T144" fmla="+- 0 7962 7611"/>
                              <a:gd name="T145" fmla="*/ T144 w 541"/>
                              <a:gd name="T146" fmla="+- 0 1355 336"/>
                              <a:gd name="T147" fmla="*/ 1355 h 1429"/>
                              <a:gd name="T148" fmla="+- 0 7928 7611"/>
                              <a:gd name="T149" fmla="*/ T148 w 541"/>
                              <a:gd name="T150" fmla="+- 0 1422 336"/>
                              <a:gd name="T151" fmla="*/ 1422 h 1429"/>
                              <a:gd name="T152" fmla="+- 0 7882 7611"/>
                              <a:gd name="T153" fmla="*/ T152 w 541"/>
                              <a:gd name="T154" fmla="+- 0 1445 336"/>
                              <a:gd name="T155" fmla="*/ 1445 h 1429"/>
                              <a:gd name="T156" fmla="+- 0 8121 7611"/>
                              <a:gd name="T157" fmla="*/ T156 w 541"/>
                              <a:gd name="T158" fmla="+- 0 1436 336"/>
                              <a:gd name="T159" fmla="*/ 1436 h 1429"/>
                              <a:gd name="T160" fmla="+- 0 8141 7611"/>
                              <a:gd name="T161" fmla="*/ T160 w 541"/>
                              <a:gd name="T162" fmla="+- 0 1299 336"/>
                              <a:gd name="T163" fmla="*/ 1299 h 1429"/>
                              <a:gd name="T164" fmla="+- 0 8150 7611"/>
                              <a:gd name="T165" fmla="*/ T164 w 541"/>
                              <a:gd name="T166" fmla="+- 0 1133 336"/>
                              <a:gd name="T167" fmla="*/ 1133 h 1429"/>
                              <a:gd name="T168" fmla="+- 0 8152 7611"/>
                              <a:gd name="T169" fmla="*/ T168 w 541"/>
                              <a:gd name="T170" fmla="+- 0 1034 336"/>
                              <a:gd name="T171" fmla="*/ 1034 h 1429"/>
                              <a:gd name="T172" fmla="+- 0 8146 7611"/>
                              <a:gd name="T173" fmla="*/ T172 w 541"/>
                              <a:gd name="T174" fmla="+- 0 861 336"/>
                              <a:gd name="T175" fmla="*/ 861 h 1429"/>
                              <a:gd name="T176" fmla="+- 0 8128 7611"/>
                              <a:gd name="T177" fmla="*/ T176 w 541"/>
                              <a:gd name="T178" fmla="+- 0 707 336"/>
                              <a:gd name="T179" fmla="*/ 707 h 1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41" h="1429">
                                <a:moveTo>
                                  <a:pt x="270" y="0"/>
                                </a:moveTo>
                                <a:lnTo>
                                  <a:pt x="210" y="12"/>
                                </a:lnTo>
                                <a:lnTo>
                                  <a:pt x="156" y="47"/>
                                </a:lnTo>
                                <a:lnTo>
                                  <a:pt x="110" y="106"/>
                                </a:lnTo>
                                <a:lnTo>
                                  <a:pt x="72" y="188"/>
                                </a:lnTo>
                                <a:lnTo>
                                  <a:pt x="53" y="245"/>
                                </a:lnTo>
                                <a:lnTo>
                                  <a:pt x="37" y="308"/>
                                </a:lnTo>
                                <a:lnTo>
                                  <a:pt x="24" y="377"/>
                                </a:lnTo>
                                <a:lnTo>
                                  <a:pt x="14" y="453"/>
                                </a:lnTo>
                                <a:lnTo>
                                  <a:pt x="6" y="534"/>
                                </a:lnTo>
                                <a:lnTo>
                                  <a:pt x="2" y="621"/>
                                </a:lnTo>
                                <a:lnTo>
                                  <a:pt x="1" y="704"/>
                                </a:lnTo>
                                <a:lnTo>
                                  <a:pt x="0" y="717"/>
                                </a:lnTo>
                                <a:lnTo>
                                  <a:pt x="2" y="808"/>
                                </a:lnTo>
                                <a:lnTo>
                                  <a:pt x="6" y="894"/>
                                </a:lnTo>
                                <a:lnTo>
                                  <a:pt x="6" y="896"/>
                                </a:lnTo>
                                <a:lnTo>
                                  <a:pt x="14" y="976"/>
                                </a:lnTo>
                                <a:lnTo>
                                  <a:pt x="24" y="1050"/>
                                </a:lnTo>
                                <a:lnTo>
                                  <a:pt x="36" y="1118"/>
                                </a:lnTo>
                                <a:lnTo>
                                  <a:pt x="55" y="1193"/>
                                </a:lnTo>
                                <a:lnTo>
                                  <a:pt x="78" y="1257"/>
                                </a:lnTo>
                                <a:lnTo>
                                  <a:pt x="103" y="1311"/>
                                </a:lnTo>
                                <a:lnTo>
                                  <a:pt x="130" y="1354"/>
                                </a:lnTo>
                                <a:lnTo>
                                  <a:pt x="161" y="1387"/>
                                </a:lnTo>
                                <a:lnTo>
                                  <a:pt x="195" y="1410"/>
                                </a:lnTo>
                                <a:lnTo>
                                  <a:pt x="234" y="1424"/>
                                </a:lnTo>
                                <a:lnTo>
                                  <a:pt x="276" y="1428"/>
                                </a:lnTo>
                                <a:lnTo>
                                  <a:pt x="318" y="1423"/>
                                </a:lnTo>
                                <a:lnTo>
                                  <a:pt x="356" y="1406"/>
                                </a:lnTo>
                                <a:lnTo>
                                  <a:pt x="391" y="1379"/>
                                </a:lnTo>
                                <a:lnTo>
                                  <a:pt x="421" y="1341"/>
                                </a:lnTo>
                                <a:lnTo>
                                  <a:pt x="449" y="1294"/>
                                </a:lnTo>
                                <a:lnTo>
                                  <a:pt x="473" y="1238"/>
                                </a:lnTo>
                                <a:lnTo>
                                  <a:pt x="493" y="1174"/>
                                </a:lnTo>
                                <a:lnTo>
                                  <a:pt x="508" y="1109"/>
                                </a:lnTo>
                                <a:lnTo>
                                  <a:pt x="271" y="1109"/>
                                </a:lnTo>
                                <a:lnTo>
                                  <a:pt x="247" y="1103"/>
                                </a:lnTo>
                                <a:lnTo>
                                  <a:pt x="225" y="1086"/>
                                </a:lnTo>
                                <a:lnTo>
                                  <a:pt x="207" y="1057"/>
                                </a:lnTo>
                                <a:lnTo>
                                  <a:pt x="191" y="1017"/>
                                </a:lnTo>
                                <a:lnTo>
                                  <a:pt x="179" y="964"/>
                                </a:lnTo>
                                <a:lnTo>
                                  <a:pt x="169" y="896"/>
                                </a:lnTo>
                                <a:lnTo>
                                  <a:pt x="164" y="814"/>
                                </a:lnTo>
                                <a:lnTo>
                                  <a:pt x="162" y="717"/>
                                </a:lnTo>
                                <a:lnTo>
                                  <a:pt x="164" y="619"/>
                                </a:lnTo>
                                <a:lnTo>
                                  <a:pt x="169" y="536"/>
                                </a:lnTo>
                                <a:lnTo>
                                  <a:pt x="179" y="468"/>
                                </a:lnTo>
                                <a:lnTo>
                                  <a:pt x="191" y="414"/>
                                </a:lnTo>
                                <a:lnTo>
                                  <a:pt x="207" y="374"/>
                                </a:lnTo>
                                <a:lnTo>
                                  <a:pt x="225" y="346"/>
                                </a:lnTo>
                                <a:lnTo>
                                  <a:pt x="246" y="329"/>
                                </a:lnTo>
                                <a:lnTo>
                                  <a:pt x="270" y="323"/>
                                </a:lnTo>
                                <a:lnTo>
                                  <a:pt x="508" y="323"/>
                                </a:lnTo>
                                <a:lnTo>
                                  <a:pt x="504" y="303"/>
                                </a:lnTo>
                                <a:lnTo>
                                  <a:pt x="489" y="240"/>
                                </a:lnTo>
                                <a:lnTo>
                                  <a:pt x="470" y="184"/>
                                </a:lnTo>
                                <a:lnTo>
                                  <a:pt x="432" y="103"/>
                                </a:lnTo>
                                <a:lnTo>
                                  <a:pt x="385" y="46"/>
                                </a:lnTo>
                                <a:lnTo>
                                  <a:pt x="331" y="11"/>
                                </a:lnTo>
                                <a:lnTo>
                                  <a:pt x="270" y="0"/>
                                </a:lnTo>
                                <a:close/>
                                <a:moveTo>
                                  <a:pt x="508" y="323"/>
                                </a:moveTo>
                                <a:lnTo>
                                  <a:pt x="270" y="323"/>
                                </a:lnTo>
                                <a:lnTo>
                                  <a:pt x="294" y="328"/>
                                </a:lnTo>
                                <a:lnTo>
                                  <a:pt x="315" y="345"/>
                                </a:lnTo>
                                <a:lnTo>
                                  <a:pt x="334" y="373"/>
                                </a:lnTo>
                                <a:lnTo>
                                  <a:pt x="350" y="412"/>
                                </a:lnTo>
                                <a:lnTo>
                                  <a:pt x="363" y="464"/>
                                </a:lnTo>
                                <a:lnTo>
                                  <a:pt x="372" y="529"/>
                                </a:lnTo>
                                <a:lnTo>
                                  <a:pt x="378" y="607"/>
                                </a:lnTo>
                                <a:lnTo>
                                  <a:pt x="380" y="698"/>
                                </a:lnTo>
                                <a:lnTo>
                                  <a:pt x="378" y="805"/>
                                </a:lnTo>
                                <a:lnTo>
                                  <a:pt x="372" y="894"/>
                                </a:lnTo>
                                <a:lnTo>
                                  <a:pt x="364" y="966"/>
                                </a:lnTo>
                                <a:lnTo>
                                  <a:pt x="351" y="1019"/>
                                </a:lnTo>
                                <a:lnTo>
                                  <a:pt x="336" y="1058"/>
                                </a:lnTo>
                                <a:lnTo>
                                  <a:pt x="317" y="1086"/>
                                </a:lnTo>
                                <a:lnTo>
                                  <a:pt x="295" y="1103"/>
                                </a:lnTo>
                                <a:lnTo>
                                  <a:pt x="271" y="1109"/>
                                </a:lnTo>
                                <a:lnTo>
                                  <a:pt x="508" y="1109"/>
                                </a:lnTo>
                                <a:lnTo>
                                  <a:pt x="510" y="1100"/>
                                </a:lnTo>
                                <a:lnTo>
                                  <a:pt x="521" y="1035"/>
                                </a:lnTo>
                                <a:lnTo>
                                  <a:pt x="530" y="963"/>
                                </a:lnTo>
                                <a:lnTo>
                                  <a:pt x="536" y="883"/>
                                </a:lnTo>
                                <a:lnTo>
                                  <a:pt x="539" y="797"/>
                                </a:lnTo>
                                <a:lnTo>
                                  <a:pt x="541" y="717"/>
                                </a:lnTo>
                                <a:lnTo>
                                  <a:pt x="541" y="698"/>
                                </a:lnTo>
                                <a:lnTo>
                                  <a:pt x="539" y="611"/>
                                </a:lnTo>
                                <a:lnTo>
                                  <a:pt x="535" y="525"/>
                                </a:lnTo>
                                <a:lnTo>
                                  <a:pt x="528" y="445"/>
                                </a:lnTo>
                                <a:lnTo>
                                  <a:pt x="517" y="371"/>
                                </a:lnTo>
                                <a:lnTo>
                                  <a:pt x="508" y="3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 name="AutoShape 264"/>
                        <wps:cNvSpPr>
                          <a:spLocks/>
                        </wps:cNvSpPr>
                        <wps:spPr bwMode="auto">
                          <a:xfrm>
                            <a:off x="7611" y="335"/>
                            <a:ext cx="541" cy="1429"/>
                          </a:xfrm>
                          <a:custGeom>
                            <a:avLst/>
                            <a:gdLst>
                              <a:gd name="T0" fmla="+- 0 7613 7611"/>
                              <a:gd name="T1" fmla="*/ T0 w 541"/>
                              <a:gd name="T2" fmla="+- 0 957 336"/>
                              <a:gd name="T3" fmla="*/ 957 h 1429"/>
                              <a:gd name="T4" fmla="+- 0 7625 7611"/>
                              <a:gd name="T5" fmla="*/ T4 w 541"/>
                              <a:gd name="T6" fmla="+- 0 789 336"/>
                              <a:gd name="T7" fmla="*/ 789 h 1429"/>
                              <a:gd name="T8" fmla="+- 0 7648 7611"/>
                              <a:gd name="T9" fmla="*/ T8 w 541"/>
                              <a:gd name="T10" fmla="+- 0 644 336"/>
                              <a:gd name="T11" fmla="*/ 644 h 1429"/>
                              <a:gd name="T12" fmla="+- 0 7683 7611"/>
                              <a:gd name="T13" fmla="*/ T12 w 541"/>
                              <a:gd name="T14" fmla="+- 0 524 336"/>
                              <a:gd name="T15" fmla="*/ 524 h 1429"/>
                              <a:gd name="T16" fmla="+- 0 7767 7611"/>
                              <a:gd name="T17" fmla="*/ T16 w 541"/>
                              <a:gd name="T18" fmla="+- 0 383 336"/>
                              <a:gd name="T19" fmla="*/ 383 h 1429"/>
                              <a:gd name="T20" fmla="+- 0 7881 7611"/>
                              <a:gd name="T21" fmla="*/ T20 w 541"/>
                              <a:gd name="T22" fmla="+- 0 336 336"/>
                              <a:gd name="T23" fmla="*/ 336 h 1429"/>
                              <a:gd name="T24" fmla="+- 0 7996 7611"/>
                              <a:gd name="T25" fmla="*/ T24 w 541"/>
                              <a:gd name="T26" fmla="+- 0 382 336"/>
                              <a:gd name="T27" fmla="*/ 382 h 1429"/>
                              <a:gd name="T28" fmla="+- 0 8081 7611"/>
                              <a:gd name="T29" fmla="*/ T28 w 541"/>
                              <a:gd name="T30" fmla="+- 0 520 336"/>
                              <a:gd name="T31" fmla="*/ 520 h 1429"/>
                              <a:gd name="T32" fmla="+- 0 8115 7611"/>
                              <a:gd name="T33" fmla="*/ T32 w 541"/>
                              <a:gd name="T34" fmla="+- 0 639 336"/>
                              <a:gd name="T35" fmla="*/ 639 h 1429"/>
                              <a:gd name="T36" fmla="+- 0 8139 7611"/>
                              <a:gd name="T37" fmla="*/ T36 w 541"/>
                              <a:gd name="T38" fmla="+- 0 781 336"/>
                              <a:gd name="T39" fmla="*/ 781 h 1429"/>
                              <a:gd name="T40" fmla="+- 0 8150 7611"/>
                              <a:gd name="T41" fmla="*/ T40 w 541"/>
                              <a:gd name="T42" fmla="+- 0 947 336"/>
                              <a:gd name="T43" fmla="*/ 947 h 1429"/>
                              <a:gd name="T44" fmla="+- 0 8150 7611"/>
                              <a:gd name="T45" fmla="*/ T44 w 541"/>
                              <a:gd name="T46" fmla="+- 0 1133 336"/>
                              <a:gd name="T47" fmla="*/ 1133 h 1429"/>
                              <a:gd name="T48" fmla="+- 0 8141 7611"/>
                              <a:gd name="T49" fmla="*/ T48 w 541"/>
                              <a:gd name="T50" fmla="+- 0 1299 336"/>
                              <a:gd name="T51" fmla="*/ 1299 h 1429"/>
                              <a:gd name="T52" fmla="+- 0 8121 7611"/>
                              <a:gd name="T53" fmla="*/ T52 w 541"/>
                              <a:gd name="T54" fmla="+- 0 1436 336"/>
                              <a:gd name="T55" fmla="*/ 1436 h 1429"/>
                              <a:gd name="T56" fmla="+- 0 8084 7611"/>
                              <a:gd name="T57" fmla="*/ T56 w 541"/>
                              <a:gd name="T58" fmla="+- 0 1574 336"/>
                              <a:gd name="T59" fmla="*/ 1574 h 1429"/>
                              <a:gd name="T60" fmla="+- 0 8032 7611"/>
                              <a:gd name="T61" fmla="*/ T60 w 541"/>
                              <a:gd name="T62" fmla="+- 0 1677 336"/>
                              <a:gd name="T63" fmla="*/ 1677 h 1429"/>
                              <a:gd name="T64" fmla="+- 0 7967 7611"/>
                              <a:gd name="T65" fmla="*/ T64 w 541"/>
                              <a:gd name="T66" fmla="+- 0 1742 336"/>
                              <a:gd name="T67" fmla="*/ 1742 h 1429"/>
                              <a:gd name="T68" fmla="+- 0 7887 7611"/>
                              <a:gd name="T69" fmla="*/ T68 w 541"/>
                              <a:gd name="T70" fmla="+- 0 1764 336"/>
                              <a:gd name="T71" fmla="*/ 1764 h 1429"/>
                              <a:gd name="T72" fmla="+- 0 7806 7611"/>
                              <a:gd name="T73" fmla="*/ T72 w 541"/>
                              <a:gd name="T74" fmla="+- 0 1746 336"/>
                              <a:gd name="T75" fmla="*/ 1746 h 1429"/>
                              <a:gd name="T76" fmla="+- 0 7741 7611"/>
                              <a:gd name="T77" fmla="*/ T76 w 541"/>
                              <a:gd name="T78" fmla="+- 0 1690 336"/>
                              <a:gd name="T79" fmla="*/ 1690 h 1429"/>
                              <a:gd name="T80" fmla="+- 0 7689 7611"/>
                              <a:gd name="T81" fmla="*/ T80 w 541"/>
                              <a:gd name="T82" fmla="+- 0 1593 336"/>
                              <a:gd name="T83" fmla="*/ 1593 h 1429"/>
                              <a:gd name="T84" fmla="+- 0 7647 7611"/>
                              <a:gd name="T85" fmla="*/ T84 w 541"/>
                              <a:gd name="T86" fmla="+- 0 1454 336"/>
                              <a:gd name="T87" fmla="*/ 1454 h 1429"/>
                              <a:gd name="T88" fmla="+- 0 7625 7611"/>
                              <a:gd name="T89" fmla="*/ T88 w 541"/>
                              <a:gd name="T90" fmla="+- 0 1312 336"/>
                              <a:gd name="T91" fmla="*/ 1312 h 1429"/>
                              <a:gd name="T92" fmla="+- 0 7613 7611"/>
                              <a:gd name="T93" fmla="*/ T92 w 541"/>
                              <a:gd name="T94" fmla="+- 0 1144 336"/>
                              <a:gd name="T95" fmla="*/ 1144 h 1429"/>
                              <a:gd name="T96" fmla="+- 0 7773 7611"/>
                              <a:gd name="T97" fmla="*/ T96 w 541"/>
                              <a:gd name="T98" fmla="+- 0 1053 336"/>
                              <a:gd name="T99" fmla="*/ 1053 h 1429"/>
                              <a:gd name="T100" fmla="+- 0 7780 7611"/>
                              <a:gd name="T101" fmla="*/ T100 w 541"/>
                              <a:gd name="T102" fmla="+- 0 1232 336"/>
                              <a:gd name="T103" fmla="*/ 1232 h 1429"/>
                              <a:gd name="T104" fmla="+- 0 7802 7611"/>
                              <a:gd name="T105" fmla="*/ T104 w 541"/>
                              <a:gd name="T106" fmla="+- 0 1353 336"/>
                              <a:gd name="T107" fmla="*/ 1353 h 1429"/>
                              <a:gd name="T108" fmla="+- 0 7836 7611"/>
                              <a:gd name="T109" fmla="*/ T108 w 541"/>
                              <a:gd name="T110" fmla="+- 0 1422 336"/>
                              <a:gd name="T111" fmla="*/ 1422 h 1429"/>
                              <a:gd name="T112" fmla="+- 0 7882 7611"/>
                              <a:gd name="T113" fmla="*/ T112 w 541"/>
                              <a:gd name="T114" fmla="+- 0 1445 336"/>
                              <a:gd name="T115" fmla="*/ 1445 h 1429"/>
                              <a:gd name="T116" fmla="+- 0 7928 7611"/>
                              <a:gd name="T117" fmla="*/ T116 w 541"/>
                              <a:gd name="T118" fmla="+- 0 1422 336"/>
                              <a:gd name="T119" fmla="*/ 1422 h 1429"/>
                              <a:gd name="T120" fmla="+- 0 7962 7611"/>
                              <a:gd name="T121" fmla="*/ T120 w 541"/>
                              <a:gd name="T122" fmla="+- 0 1355 336"/>
                              <a:gd name="T123" fmla="*/ 1355 h 1429"/>
                              <a:gd name="T124" fmla="+- 0 7983 7611"/>
                              <a:gd name="T125" fmla="*/ T124 w 541"/>
                              <a:gd name="T126" fmla="+- 0 1230 336"/>
                              <a:gd name="T127" fmla="*/ 1230 h 1429"/>
                              <a:gd name="T128" fmla="+- 0 7991 7611"/>
                              <a:gd name="T129" fmla="*/ T128 w 541"/>
                              <a:gd name="T130" fmla="+- 0 1034 336"/>
                              <a:gd name="T131" fmla="*/ 1034 h 1429"/>
                              <a:gd name="T132" fmla="+- 0 7983 7611"/>
                              <a:gd name="T133" fmla="*/ T132 w 541"/>
                              <a:gd name="T134" fmla="+- 0 865 336"/>
                              <a:gd name="T135" fmla="*/ 865 h 1429"/>
                              <a:gd name="T136" fmla="+- 0 7961 7611"/>
                              <a:gd name="T137" fmla="*/ T136 w 541"/>
                              <a:gd name="T138" fmla="+- 0 748 336"/>
                              <a:gd name="T139" fmla="*/ 748 h 1429"/>
                              <a:gd name="T140" fmla="+- 0 7926 7611"/>
                              <a:gd name="T141" fmla="*/ T140 w 541"/>
                              <a:gd name="T142" fmla="+- 0 681 336"/>
                              <a:gd name="T143" fmla="*/ 681 h 1429"/>
                              <a:gd name="T144" fmla="+- 0 7881 7611"/>
                              <a:gd name="T145" fmla="*/ T144 w 541"/>
                              <a:gd name="T146" fmla="+- 0 659 336"/>
                              <a:gd name="T147" fmla="*/ 659 h 1429"/>
                              <a:gd name="T148" fmla="+- 0 7836 7611"/>
                              <a:gd name="T149" fmla="*/ T148 w 541"/>
                              <a:gd name="T150" fmla="+- 0 682 336"/>
                              <a:gd name="T151" fmla="*/ 682 h 1429"/>
                              <a:gd name="T152" fmla="+- 0 7802 7611"/>
                              <a:gd name="T153" fmla="*/ T152 w 541"/>
                              <a:gd name="T154" fmla="+- 0 750 336"/>
                              <a:gd name="T155" fmla="*/ 750 h 1429"/>
                              <a:gd name="T156" fmla="+- 0 7780 7611"/>
                              <a:gd name="T157" fmla="*/ T156 w 541"/>
                              <a:gd name="T158" fmla="+- 0 872 336"/>
                              <a:gd name="T159" fmla="*/ 872 h 1429"/>
                              <a:gd name="T160" fmla="+- 0 7773 7611"/>
                              <a:gd name="T161" fmla="*/ T160 w 541"/>
                              <a:gd name="T162" fmla="+- 0 1053 336"/>
                              <a:gd name="T163" fmla="*/ 1053 h 1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41" h="1429">
                                <a:moveTo>
                                  <a:pt x="0" y="715"/>
                                </a:moveTo>
                                <a:lnTo>
                                  <a:pt x="2" y="621"/>
                                </a:lnTo>
                                <a:lnTo>
                                  <a:pt x="6" y="534"/>
                                </a:lnTo>
                                <a:lnTo>
                                  <a:pt x="14" y="453"/>
                                </a:lnTo>
                                <a:lnTo>
                                  <a:pt x="24" y="377"/>
                                </a:lnTo>
                                <a:lnTo>
                                  <a:pt x="37" y="308"/>
                                </a:lnTo>
                                <a:lnTo>
                                  <a:pt x="53" y="245"/>
                                </a:lnTo>
                                <a:lnTo>
                                  <a:pt x="72" y="188"/>
                                </a:lnTo>
                                <a:lnTo>
                                  <a:pt x="110" y="106"/>
                                </a:lnTo>
                                <a:lnTo>
                                  <a:pt x="156" y="47"/>
                                </a:lnTo>
                                <a:lnTo>
                                  <a:pt x="210" y="12"/>
                                </a:lnTo>
                                <a:lnTo>
                                  <a:pt x="270" y="0"/>
                                </a:lnTo>
                                <a:lnTo>
                                  <a:pt x="331" y="11"/>
                                </a:lnTo>
                                <a:lnTo>
                                  <a:pt x="385" y="46"/>
                                </a:lnTo>
                                <a:lnTo>
                                  <a:pt x="432" y="103"/>
                                </a:lnTo>
                                <a:lnTo>
                                  <a:pt x="470" y="184"/>
                                </a:lnTo>
                                <a:lnTo>
                                  <a:pt x="489" y="240"/>
                                </a:lnTo>
                                <a:lnTo>
                                  <a:pt x="504" y="303"/>
                                </a:lnTo>
                                <a:lnTo>
                                  <a:pt x="517" y="371"/>
                                </a:lnTo>
                                <a:lnTo>
                                  <a:pt x="528" y="445"/>
                                </a:lnTo>
                                <a:lnTo>
                                  <a:pt x="535" y="525"/>
                                </a:lnTo>
                                <a:lnTo>
                                  <a:pt x="539" y="611"/>
                                </a:lnTo>
                                <a:lnTo>
                                  <a:pt x="541" y="704"/>
                                </a:lnTo>
                                <a:lnTo>
                                  <a:pt x="539" y="797"/>
                                </a:lnTo>
                                <a:lnTo>
                                  <a:pt x="536" y="883"/>
                                </a:lnTo>
                                <a:lnTo>
                                  <a:pt x="530" y="963"/>
                                </a:lnTo>
                                <a:lnTo>
                                  <a:pt x="521" y="1035"/>
                                </a:lnTo>
                                <a:lnTo>
                                  <a:pt x="510" y="1100"/>
                                </a:lnTo>
                                <a:lnTo>
                                  <a:pt x="493" y="1174"/>
                                </a:lnTo>
                                <a:lnTo>
                                  <a:pt x="473" y="1238"/>
                                </a:lnTo>
                                <a:lnTo>
                                  <a:pt x="449" y="1294"/>
                                </a:lnTo>
                                <a:lnTo>
                                  <a:pt x="421" y="1341"/>
                                </a:lnTo>
                                <a:lnTo>
                                  <a:pt x="391" y="1379"/>
                                </a:lnTo>
                                <a:lnTo>
                                  <a:pt x="356" y="1406"/>
                                </a:lnTo>
                                <a:lnTo>
                                  <a:pt x="318" y="1423"/>
                                </a:lnTo>
                                <a:lnTo>
                                  <a:pt x="276" y="1428"/>
                                </a:lnTo>
                                <a:lnTo>
                                  <a:pt x="234" y="1424"/>
                                </a:lnTo>
                                <a:lnTo>
                                  <a:pt x="195" y="1410"/>
                                </a:lnTo>
                                <a:lnTo>
                                  <a:pt x="161" y="1387"/>
                                </a:lnTo>
                                <a:lnTo>
                                  <a:pt x="130" y="1354"/>
                                </a:lnTo>
                                <a:lnTo>
                                  <a:pt x="103" y="1311"/>
                                </a:lnTo>
                                <a:lnTo>
                                  <a:pt x="78" y="1257"/>
                                </a:lnTo>
                                <a:lnTo>
                                  <a:pt x="55" y="1193"/>
                                </a:lnTo>
                                <a:lnTo>
                                  <a:pt x="36" y="1118"/>
                                </a:lnTo>
                                <a:lnTo>
                                  <a:pt x="24" y="1050"/>
                                </a:lnTo>
                                <a:lnTo>
                                  <a:pt x="14" y="976"/>
                                </a:lnTo>
                                <a:lnTo>
                                  <a:pt x="6" y="895"/>
                                </a:lnTo>
                                <a:lnTo>
                                  <a:pt x="2" y="808"/>
                                </a:lnTo>
                                <a:lnTo>
                                  <a:pt x="0" y="715"/>
                                </a:lnTo>
                                <a:close/>
                                <a:moveTo>
                                  <a:pt x="162" y="717"/>
                                </a:moveTo>
                                <a:lnTo>
                                  <a:pt x="164" y="814"/>
                                </a:lnTo>
                                <a:lnTo>
                                  <a:pt x="169" y="896"/>
                                </a:lnTo>
                                <a:lnTo>
                                  <a:pt x="179" y="964"/>
                                </a:lnTo>
                                <a:lnTo>
                                  <a:pt x="191" y="1017"/>
                                </a:lnTo>
                                <a:lnTo>
                                  <a:pt x="207" y="1057"/>
                                </a:lnTo>
                                <a:lnTo>
                                  <a:pt x="225" y="1086"/>
                                </a:lnTo>
                                <a:lnTo>
                                  <a:pt x="247" y="1103"/>
                                </a:lnTo>
                                <a:lnTo>
                                  <a:pt x="271" y="1109"/>
                                </a:lnTo>
                                <a:lnTo>
                                  <a:pt x="295" y="1103"/>
                                </a:lnTo>
                                <a:lnTo>
                                  <a:pt x="317" y="1086"/>
                                </a:lnTo>
                                <a:lnTo>
                                  <a:pt x="336" y="1058"/>
                                </a:lnTo>
                                <a:lnTo>
                                  <a:pt x="351" y="1019"/>
                                </a:lnTo>
                                <a:lnTo>
                                  <a:pt x="364" y="966"/>
                                </a:lnTo>
                                <a:lnTo>
                                  <a:pt x="372" y="894"/>
                                </a:lnTo>
                                <a:lnTo>
                                  <a:pt x="378" y="805"/>
                                </a:lnTo>
                                <a:lnTo>
                                  <a:pt x="380" y="698"/>
                                </a:lnTo>
                                <a:lnTo>
                                  <a:pt x="378" y="607"/>
                                </a:lnTo>
                                <a:lnTo>
                                  <a:pt x="372" y="529"/>
                                </a:lnTo>
                                <a:lnTo>
                                  <a:pt x="363" y="464"/>
                                </a:lnTo>
                                <a:lnTo>
                                  <a:pt x="350" y="412"/>
                                </a:lnTo>
                                <a:lnTo>
                                  <a:pt x="334" y="373"/>
                                </a:lnTo>
                                <a:lnTo>
                                  <a:pt x="315" y="345"/>
                                </a:lnTo>
                                <a:lnTo>
                                  <a:pt x="294" y="328"/>
                                </a:lnTo>
                                <a:lnTo>
                                  <a:pt x="270" y="323"/>
                                </a:lnTo>
                                <a:lnTo>
                                  <a:pt x="246" y="329"/>
                                </a:lnTo>
                                <a:lnTo>
                                  <a:pt x="225" y="346"/>
                                </a:lnTo>
                                <a:lnTo>
                                  <a:pt x="207" y="374"/>
                                </a:lnTo>
                                <a:lnTo>
                                  <a:pt x="191" y="414"/>
                                </a:lnTo>
                                <a:lnTo>
                                  <a:pt x="179" y="468"/>
                                </a:lnTo>
                                <a:lnTo>
                                  <a:pt x="169" y="536"/>
                                </a:lnTo>
                                <a:lnTo>
                                  <a:pt x="164" y="619"/>
                                </a:lnTo>
                                <a:lnTo>
                                  <a:pt x="162" y="717"/>
                                </a:lnTo>
                                <a:close/>
                              </a:path>
                            </a:pathLst>
                          </a:custGeom>
                          <a:noFill/>
                          <a:ln w="95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C902DD" id="Group 263" o:spid="_x0000_s1026" style="position:absolute;margin-left:380.2pt;margin-top:16.4pt;width:27.8pt;height:72.2pt;z-index:-15725568;mso-wrap-distance-left:0;mso-wrap-distance-right:0;mso-position-horizontal-relative:page" coordorigin="7604,328" coordsize="556,1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">
                <v:shape id="AutoShape 265" o:spid="_x0000_s1027" style="position:absolute;left:7611;top:335;width:541;height:1429;visibility:visible;mso-wrap-style:square;v-text-anchor:top" coordsize="541,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" path="m270,l210,12,156,47r-46,59l72,188,53,245,37,308,24,377,14,453,6,534,2,621,1,704,,717r2,91l6,894r,2l14,976r10,74l36,1118r19,75l78,1257r25,54l130,1354r31,33l195,1410r39,14l276,1428r42,-5l356,1406r35,-27l421,1341r28,-47l473,1238r20,-64l508,1109r-237,l247,1103r-22,-17l207,1057r-16,-40l179,964,169,896r-5,-82l162,717r2,-98l169,536r10,-68l191,414r16,-40l225,346r21,-17l270,323r238,l504,303,489,240,470,184,432,103,385,46,331,11,270,xm508,323r-238,l294,328r21,17l334,373r16,39l363,464r9,65l378,607r2,91l378,805r-6,89l364,966r-13,53l336,1058r-19,28l295,1103r-24,6l508,1109r2,-9l521,1035r9,-72l536,883r3,-86l541,717r,-19l539,611r-4,-86l528,445,517,371r-9,-48xe" fillcolor="black" stroked="f">
                  <v:path arrowok="t" o:connecttype="custom" o:connectlocs="210,348;110,442;53,581;24,713;6,870;1,1040;2,1144;6,1232;24,1386;55,1529;103,1647;161,1723;234,1760;318,1759;391,1715;449,1630;493,1510;271,1445;225,1422;191,1353;169,1232;162,1053;169,872;191,750;225,682;270,659;504,639;470,520;385,382;270,336;270,659;315,681;350,748;372,865;380,1034;372,1230;351,1355;317,1422;271,1445;510,1436;530,1299;539,1133;541,1034;535,861;517,707" o:connectangles="0,0,0,0,0,0,0,0,0,0,0,0,0,0,0,0,0,0,0,0,0,0,0,0,0,0,0,0,0,0,0,0,0,0,0,0,0,0,0,0,0,0,0,0,0"/>
                </v:shape>
                <v:shape id="AutoShape 264" o:spid="_x0000_s1028" style="position:absolute;left:7611;top:335;width:541;height:1429;visibility:visible;mso-wrap-style:square;v-text-anchor:top" coordsize="541,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" path="m,715l2,621,6,534r8,-81l24,377,37,308,53,245,72,188r38,-82l156,47,210,12,270,r61,11l385,46r47,57l470,184r19,56l504,303r13,68l528,445r7,80l539,611r2,93l539,797r-3,86l530,963r-9,72l510,1100r-17,74l473,1238r-24,56l421,1341r-30,38l356,1406r-38,17l276,1428r-42,-4l195,1410r-34,-23l130,1354r-27,-43l78,1257,55,1193,36,1118,24,1050,14,976,6,895,2,808,,715xm162,717r2,97l169,896r10,68l191,1017r16,40l225,1086r22,17l271,1109r24,-6l317,1086r19,-28l351,1019r13,-53l372,894r6,-89l380,698r-2,-91l372,529r-9,-65l350,412,334,373,315,345,294,328r-24,-5l246,329r-21,17l207,374r-16,40l179,468r-10,68l164,619r-2,98xe" filled="f" strokeweight=".26444mm">
                  <v:path arrowok="t" o:connecttype="custom" o:connectlocs="2,957;14,789;37,644;72,524;156,383;270,336;385,382;470,520;504,639;528,781;539,947;539,1133;530,1299;510,1436;473,1574;421,1677;356,1742;276,1764;195,1746;130,1690;78,1593;36,1454;14,1312;2,1144;162,1053;169,1232;191,1353;225,1422;271,1445;317,1422;351,1355;372,1230;380,1034;372,865;350,748;315,681;270,659;225,682;191,750;169,872;162,1053" o:connectangles="0,0,0,0,0,0,0,0,0,0,0,0,0,0,0,0,0,0,0,0,0,0,0,0,0,0,0,0,0,0,0,0,0,0,0,0,0,0,0,0,0"/>
                </v:shape>
                <w10:wrap type="topAndBottom" anchorx="page"/>
              </v:group>
            </w:pict>
          </mc:Fallback>
        </mc:AlternateContent>
      </w:r>
      <w:r w:rsidRPr="003417F5">
        <w:rPr>
          <w:rFonts w:ascii="Arial" w:hAnsi="Arial" w:cs="Arial"/>
          <w:noProof/>
        </w:rPr>
        <mc:AlternateContent>
          <mc:Choice Requires="wpg">
            <w:drawing>
              <wp:anchor distT="0" distB="0" distL="0" distR="0" simplePos="0" relativeHeight="487591424" behindDoc="1" locked="0" layoutInCell="1" allowOverlap="1" wp14:anchorId="6943B767" wp14:editId="66F3B40F">
                <wp:simplePos x="0" y="0"/>
                <wp:positionH relativeFrom="page">
                  <wp:posOffset>5227320</wp:posOffset>
                </wp:positionH>
                <wp:positionV relativeFrom="paragraph">
                  <wp:posOffset>223520</wp:posOffset>
                </wp:positionV>
                <wp:extent cx="1012190" cy="887095"/>
                <wp:effectExtent l="0" t="0" r="0" b="0"/>
                <wp:wrapTopAndBottom/>
                <wp:docPr id="137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2190" cy="887095"/>
                          <a:chOff x="8232" y="352"/>
                          <a:chExt cx="1594" cy="1397"/>
                        </a:xfrm>
                      </wpg:grpSpPr>
                      <wps:wsp>
                        <wps:cNvPr id="1380" name="AutoShape 262"/>
                        <wps:cNvSpPr>
                          <a:spLocks/>
                        </wps:cNvSpPr>
                        <wps:spPr bwMode="auto">
                          <a:xfrm>
                            <a:off x="8239" y="358"/>
                            <a:ext cx="1579" cy="1383"/>
                          </a:xfrm>
                          <a:custGeom>
                            <a:avLst/>
                            <a:gdLst>
                              <a:gd name="T0" fmla="+- 0 8587 8240"/>
                              <a:gd name="T1" fmla="*/ T0 w 1579"/>
                              <a:gd name="T2" fmla="+- 0 359 359"/>
                              <a:gd name="T3" fmla="*/ 359 h 1383"/>
                              <a:gd name="T4" fmla="+- 0 8567 8240"/>
                              <a:gd name="T5" fmla="*/ T4 w 1579"/>
                              <a:gd name="T6" fmla="+- 0 1048 359"/>
                              <a:gd name="T7" fmla="*/ 1048 h 1383"/>
                              <a:gd name="T8" fmla="+- 0 8240 8240"/>
                              <a:gd name="T9" fmla="*/ T8 w 1579"/>
                              <a:gd name="T10" fmla="+- 0 359 359"/>
                              <a:gd name="T11" fmla="*/ 359 h 1383"/>
                              <a:gd name="T12" fmla="+- 0 8391 8240"/>
                              <a:gd name="T13" fmla="*/ T12 w 1579"/>
                              <a:gd name="T14" fmla="+- 0 1741 359"/>
                              <a:gd name="T15" fmla="*/ 1741 h 1383"/>
                              <a:gd name="T16" fmla="+- 0 8410 8240"/>
                              <a:gd name="T17" fmla="*/ T16 w 1579"/>
                              <a:gd name="T18" fmla="+- 0 1059 359"/>
                              <a:gd name="T19" fmla="*/ 1059 h 1383"/>
                              <a:gd name="T20" fmla="+- 0 8738 8240"/>
                              <a:gd name="T21" fmla="*/ T20 w 1579"/>
                              <a:gd name="T22" fmla="+- 0 1741 359"/>
                              <a:gd name="T23" fmla="*/ 1741 h 1383"/>
                              <a:gd name="T24" fmla="+- 0 9354 8240"/>
                              <a:gd name="T25" fmla="*/ T24 w 1579"/>
                              <a:gd name="T26" fmla="+- 0 1741 359"/>
                              <a:gd name="T27" fmla="*/ 1741 h 1383"/>
                              <a:gd name="T28" fmla="+- 0 9331 8240"/>
                              <a:gd name="T29" fmla="*/ T28 w 1579"/>
                              <a:gd name="T30" fmla="+- 0 1578 359"/>
                              <a:gd name="T31" fmla="*/ 1578 h 1383"/>
                              <a:gd name="T32" fmla="+- 0 9308 8240"/>
                              <a:gd name="T33" fmla="*/ T32 w 1579"/>
                              <a:gd name="T34" fmla="+- 0 1415 359"/>
                              <a:gd name="T35" fmla="*/ 1415 h 1383"/>
                              <a:gd name="T36" fmla="+- 0 9227 8240"/>
                              <a:gd name="T37" fmla="*/ T36 w 1579"/>
                              <a:gd name="T38" fmla="+- 0 847 359"/>
                              <a:gd name="T39" fmla="*/ 847 h 1383"/>
                              <a:gd name="T40" fmla="+- 0 9192 8240"/>
                              <a:gd name="T41" fmla="*/ T40 w 1579"/>
                              <a:gd name="T42" fmla="+- 0 603 359"/>
                              <a:gd name="T43" fmla="*/ 603 h 1383"/>
                              <a:gd name="T44" fmla="+- 0 9169 8240"/>
                              <a:gd name="T45" fmla="*/ T44 w 1579"/>
                              <a:gd name="T46" fmla="+- 0 441 359"/>
                              <a:gd name="T47" fmla="*/ 441 h 1383"/>
                              <a:gd name="T48" fmla="+- 0 9125 8240"/>
                              <a:gd name="T49" fmla="*/ T48 w 1579"/>
                              <a:gd name="T50" fmla="+- 0 359 359"/>
                              <a:gd name="T51" fmla="*/ 359 h 1383"/>
                              <a:gd name="T52" fmla="+- 0 9011 8240"/>
                              <a:gd name="T53" fmla="*/ T52 w 1579"/>
                              <a:gd name="T54" fmla="+- 0 1214 359"/>
                              <a:gd name="T55" fmla="*/ 1214 h 1383"/>
                              <a:gd name="T56" fmla="+- 0 9030 8240"/>
                              <a:gd name="T57" fmla="*/ T56 w 1579"/>
                              <a:gd name="T58" fmla="+- 0 1048 359"/>
                              <a:gd name="T59" fmla="*/ 1048 h 1383"/>
                              <a:gd name="T60" fmla="+- 0 9059 8240"/>
                              <a:gd name="T61" fmla="*/ T60 w 1579"/>
                              <a:gd name="T62" fmla="+- 0 800 359"/>
                              <a:gd name="T63" fmla="*/ 800 h 1383"/>
                              <a:gd name="T64" fmla="+- 0 9077 8240"/>
                              <a:gd name="T65" fmla="*/ T64 w 1579"/>
                              <a:gd name="T66" fmla="+- 0 800 359"/>
                              <a:gd name="T67" fmla="*/ 800 h 1383"/>
                              <a:gd name="T68" fmla="+- 0 9106 8240"/>
                              <a:gd name="T69" fmla="*/ T68 w 1579"/>
                              <a:gd name="T70" fmla="+- 0 1048 359"/>
                              <a:gd name="T71" fmla="*/ 1048 h 1383"/>
                              <a:gd name="T72" fmla="+- 0 9125 8240"/>
                              <a:gd name="T73" fmla="*/ T72 w 1579"/>
                              <a:gd name="T74" fmla="+- 0 1214 359"/>
                              <a:gd name="T75" fmla="*/ 1214 h 1383"/>
                              <a:gd name="T76" fmla="+- 0 8982 8240"/>
                              <a:gd name="T77" fmla="*/ T76 w 1579"/>
                              <a:gd name="T78" fmla="+- 0 359 359"/>
                              <a:gd name="T79" fmla="*/ 359 h 1383"/>
                              <a:gd name="T80" fmla="+- 0 8959 8240"/>
                              <a:gd name="T81" fmla="*/ T80 w 1579"/>
                              <a:gd name="T82" fmla="+- 0 522 359"/>
                              <a:gd name="T83" fmla="*/ 522 h 1383"/>
                              <a:gd name="T84" fmla="+- 0 8936 8240"/>
                              <a:gd name="T85" fmla="*/ T84 w 1579"/>
                              <a:gd name="T86" fmla="+- 0 684 359"/>
                              <a:gd name="T87" fmla="*/ 684 h 1383"/>
                              <a:gd name="T88" fmla="+- 0 8855 8240"/>
                              <a:gd name="T89" fmla="*/ T88 w 1579"/>
                              <a:gd name="T90" fmla="+- 0 1253 359"/>
                              <a:gd name="T91" fmla="*/ 1253 h 1383"/>
                              <a:gd name="T92" fmla="+- 0 8820 8240"/>
                              <a:gd name="T93" fmla="*/ T92 w 1579"/>
                              <a:gd name="T94" fmla="+- 0 1497 359"/>
                              <a:gd name="T95" fmla="*/ 1497 h 1383"/>
                              <a:gd name="T96" fmla="+- 0 8797 8240"/>
                              <a:gd name="T97" fmla="*/ T96 w 1579"/>
                              <a:gd name="T98" fmla="+- 0 1659 359"/>
                              <a:gd name="T99" fmla="*/ 1659 h 1383"/>
                              <a:gd name="T100" fmla="+- 0 8950 8240"/>
                              <a:gd name="T101" fmla="*/ T100 w 1579"/>
                              <a:gd name="T102" fmla="+- 0 1741 359"/>
                              <a:gd name="T103" fmla="*/ 1741 h 1383"/>
                              <a:gd name="T104" fmla="+- 0 8969 8240"/>
                              <a:gd name="T105" fmla="*/ T104 w 1579"/>
                              <a:gd name="T106" fmla="+- 0 1569 359"/>
                              <a:gd name="T107" fmla="*/ 1569 h 1383"/>
                              <a:gd name="T108" fmla="+- 0 9159 8240"/>
                              <a:gd name="T109" fmla="*/ T108 w 1579"/>
                              <a:gd name="T110" fmla="+- 0 1512 359"/>
                              <a:gd name="T111" fmla="*/ 1512 h 1383"/>
                              <a:gd name="T112" fmla="+- 0 9178 8240"/>
                              <a:gd name="T113" fmla="*/ T112 w 1579"/>
                              <a:gd name="T114" fmla="+- 0 1684 359"/>
                              <a:gd name="T115" fmla="*/ 1684 h 1383"/>
                              <a:gd name="T116" fmla="+- 0 9354 8240"/>
                              <a:gd name="T117" fmla="*/ T116 w 1579"/>
                              <a:gd name="T118" fmla="+- 0 1741 359"/>
                              <a:gd name="T119" fmla="*/ 1741 h 1383"/>
                              <a:gd name="T120" fmla="+- 0 9566 8240"/>
                              <a:gd name="T121" fmla="*/ T120 w 1579"/>
                              <a:gd name="T122" fmla="+- 0 1401 359"/>
                              <a:gd name="T123" fmla="*/ 1401 h 1383"/>
                              <a:gd name="T124" fmla="+- 0 9405 8240"/>
                              <a:gd name="T125" fmla="*/ T124 w 1579"/>
                              <a:gd name="T126" fmla="+- 0 359 359"/>
                              <a:gd name="T127" fmla="*/ 359 h 1383"/>
                              <a:gd name="T128" fmla="+- 0 9405 8240"/>
                              <a:gd name="T129" fmla="*/ T128 w 1579"/>
                              <a:gd name="T130" fmla="+- 0 1741 359"/>
                              <a:gd name="T131" fmla="*/ 1741 h 1383"/>
                              <a:gd name="T132" fmla="+- 0 9818 8240"/>
                              <a:gd name="T133" fmla="*/ T132 w 1579"/>
                              <a:gd name="T134" fmla="+- 0 1401 359"/>
                              <a:gd name="T135" fmla="*/ 1401 h 1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79" h="1383">
                                <a:moveTo>
                                  <a:pt x="498" y="0"/>
                                </a:moveTo>
                                <a:lnTo>
                                  <a:pt x="347" y="0"/>
                                </a:lnTo>
                                <a:lnTo>
                                  <a:pt x="347" y="765"/>
                                </a:lnTo>
                                <a:lnTo>
                                  <a:pt x="327" y="689"/>
                                </a:lnTo>
                                <a:lnTo>
                                  <a:pt x="150" y="0"/>
                                </a:lnTo>
                                <a:lnTo>
                                  <a:pt x="0" y="0"/>
                                </a:lnTo>
                                <a:lnTo>
                                  <a:pt x="0" y="1382"/>
                                </a:lnTo>
                                <a:lnTo>
                                  <a:pt x="151" y="1382"/>
                                </a:lnTo>
                                <a:lnTo>
                                  <a:pt x="151" y="624"/>
                                </a:lnTo>
                                <a:lnTo>
                                  <a:pt x="170" y="700"/>
                                </a:lnTo>
                                <a:lnTo>
                                  <a:pt x="347" y="1382"/>
                                </a:lnTo>
                                <a:lnTo>
                                  <a:pt x="498" y="1382"/>
                                </a:lnTo>
                                <a:lnTo>
                                  <a:pt x="498" y="0"/>
                                </a:lnTo>
                                <a:close/>
                                <a:moveTo>
                                  <a:pt x="1114" y="1382"/>
                                </a:moveTo>
                                <a:lnTo>
                                  <a:pt x="1102" y="1300"/>
                                </a:lnTo>
                                <a:lnTo>
                                  <a:pt x="1091" y="1219"/>
                                </a:lnTo>
                                <a:lnTo>
                                  <a:pt x="1082" y="1153"/>
                                </a:lnTo>
                                <a:lnTo>
                                  <a:pt x="1068" y="1056"/>
                                </a:lnTo>
                                <a:lnTo>
                                  <a:pt x="1039" y="855"/>
                                </a:lnTo>
                                <a:lnTo>
                                  <a:pt x="987" y="488"/>
                                </a:lnTo>
                                <a:lnTo>
                                  <a:pt x="968" y="358"/>
                                </a:lnTo>
                                <a:lnTo>
                                  <a:pt x="952" y="244"/>
                                </a:lnTo>
                                <a:lnTo>
                                  <a:pt x="941" y="163"/>
                                </a:lnTo>
                                <a:lnTo>
                                  <a:pt x="929" y="82"/>
                                </a:lnTo>
                                <a:lnTo>
                                  <a:pt x="918" y="0"/>
                                </a:lnTo>
                                <a:lnTo>
                                  <a:pt x="885" y="0"/>
                                </a:lnTo>
                                <a:lnTo>
                                  <a:pt x="885" y="855"/>
                                </a:lnTo>
                                <a:lnTo>
                                  <a:pt x="771" y="855"/>
                                </a:lnTo>
                                <a:lnTo>
                                  <a:pt x="780" y="772"/>
                                </a:lnTo>
                                <a:lnTo>
                                  <a:pt x="790" y="689"/>
                                </a:lnTo>
                                <a:lnTo>
                                  <a:pt x="809" y="524"/>
                                </a:lnTo>
                                <a:lnTo>
                                  <a:pt x="819" y="441"/>
                                </a:lnTo>
                                <a:lnTo>
                                  <a:pt x="828" y="358"/>
                                </a:lnTo>
                                <a:lnTo>
                                  <a:pt x="837" y="441"/>
                                </a:lnTo>
                                <a:lnTo>
                                  <a:pt x="847" y="524"/>
                                </a:lnTo>
                                <a:lnTo>
                                  <a:pt x="866" y="689"/>
                                </a:lnTo>
                                <a:lnTo>
                                  <a:pt x="876" y="772"/>
                                </a:lnTo>
                                <a:lnTo>
                                  <a:pt x="885" y="855"/>
                                </a:lnTo>
                                <a:lnTo>
                                  <a:pt x="885" y="0"/>
                                </a:lnTo>
                                <a:lnTo>
                                  <a:pt x="742" y="0"/>
                                </a:lnTo>
                                <a:lnTo>
                                  <a:pt x="731" y="82"/>
                                </a:lnTo>
                                <a:lnTo>
                                  <a:pt x="719" y="163"/>
                                </a:lnTo>
                                <a:lnTo>
                                  <a:pt x="708" y="244"/>
                                </a:lnTo>
                                <a:lnTo>
                                  <a:pt x="696" y="325"/>
                                </a:lnTo>
                                <a:lnTo>
                                  <a:pt x="673" y="488"/>
                                </a:lnTo>
                                <a:lnTo>
                                  <a:pt x="615" y="894"/>
                                </a:lnTo>
                                <a:lnTo>
                                  <a:pt x="592" y="1056"/>
                                </a:lnTo>
                                <a:lnTo>
                                  <a:pt x="580" y="1138"/>
                                </a:lnTo>
                                <a:lnTo>
                                  <a:pt x="569" y="1219"/>
                                </a:lnTo>
                                <a:lnTo>
                                  <a:pt x="557" y="1300"/>
                                </a:lnTo>
                                <a:lnTo>
                                  <a:pt x="546" y="1382"/>
                                </a:lnTo>
                                <a:lnTo>
                                  <a:pt x="710" y="1382"/>
                                </a:lnTo>
                                <a:lnTo>
                                  <a:pt x="717" y="1325"/>
                                </a:lnTo>
                                <a:lnTo>
                                  <a:pt x="729" y="1210"/>
                                </a:lnTo>
                                <a:lnTo>
                                  <a:pt x="736" y="1153"/>
                                </a:lnTo>
                                <a:lnTo>
                                  <a:pt x="919" y="1153"/>
                                </a:lnTo>
                                <a:lnTo>
                                  <a:pt x="925" y="1210"/>
                                </a:lnTo>
                                <a:lnTo>
                                  <a:pt x="938" y="1325"/>
                                </a:lnTo>
                                <a:lnTo>
                                  <a:pt x="945" y="1382"/>
                                </a:lnTo>
                                <a:lnTo>
                                  <a:pt x="1114" y="1382"/>
                                </a:lnTo>
                                <a:close/>
                                <a:moveTo>
                                  <a:pt x="1578" y="1042"/>
                                </a:moveTo>
                                <a:lnTo>
                                  <a:pt x="1326" y="1042"/>
                                </a:lnTo>
                                <a:lnTo>
                                  <a:pt x="1326" y="0"/>
                                </a:lnTo>
                                <a:lnTo>
                                  <a:pt x="1165" y="0"/>
                                </a:lnTo>
                                <a:lnTo>
                                  <a:pt x="1165" y="1042"/>
                                </a:lnTo>
                                <a:lnTo>
                                  <a:pt x="1165" y="1382"/>
                                </a:lnTo>
                                <a:lnTo>
                                  <a:pt x="1578" y="1382"/>
                                </a:lnTo>
                                <a:lnTo>
                                  <a:pt x="1578" y="10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 name="AutoShape 261"/>
                        <wps:cNvSpPr>
                          <a:spLocks/>
                        </wps:cNvSpPr>
                        <wps:spPr bwMode="auto">
                          <a:xfrm>
                            <a:off x="8239" y="359"/>
                            <a:ext cx="1579" cy="1382"/>
                          </a:xfrm>
                          <a:custGeom>
                            <a:avLst/>
                            <a:gdLst>
                              <a:gd name="T0" fmla="+- 0 8353 8240"/>
                              <a:gd name="T1" fmla="*/ T0 w 1579"/>
                              <a:gd name="T2" fmla="+- 0 359 359"/>
                              <a:gd name="T3" fmla="*/ 359 h 1382"/>
                              <a:gd name="T4" fmla="+- 0 8449 8240"/>
                              <a:gd name="T5" fmla="*/ T4 w 1579"/>
                              <a:gd name="T6" fmla="+- 0 589 359"/>
                              <a:gd name="T7" fmla="*/ 589 h 1382"/>
                              <a:gd name="T8" fmla="+- 0 8528 8240"/>
                              <a:gd name="T9" fmla="*/ T8 w 1579"/>
                              <a:gd name="T10" fmla="+- 0 895 359"/>
                              <a:gd name="T11" fmla="*/ 895 h 1382"/>
                              <a:gd name="T12" fmla="+- 0 8587 8240"/>
                              <a:gd name="T13" fmla="*/ T12 w 1579"/>
                              <a:gd name="T14" fmla="+- 0 1048 359"/>
                              <a:gd name="T15" fmla="*/ 1048 h 1382"/>
                              <a:gd name="T16" fmla="+- 0 8587 8240"/>
                              <a:gd name="T17" fmla="*/ T16 w 1579"/>
                              <a:gd name="T18" fmla="+- 0 742 359"/>
                              <a:gd name="T19" fmla="*/ 742 h 1382"/>
                              <a:gd name="T20" fmla="+- 0 8587 8240"/>
                              <a:gd name="T21" fmla="*/ T20 w 1579"/>
                              <a:gd name="T22" fmla="+- 0 436 359"/>
                              <a:gd name="T23" fmla="*/ 436 h 1382"/>
                              <a:gd name="T24" fmla="+- 0 8700 8240"/>
                              <a:gd name="T25" fmla="*/ T24 w 1579"/>
                              <a:gd name="T26" fmla="+- 0 359 359"/>
                              <a:gd name="T27" fmla="*/ 359 h 1382"/>
                              <a:gd name="T28" fmla="+- 0 8738 8240"/>
                              <a:gd name="T29" fmla="*/ T28 w 1579"/>
                              <a:gd name="T30" fmla="+- 0 603 359"/>
                              <a:gd name="T31" fmla="*/ 603 h 1382"/>
                              <a:gd name="T32" fmla="+- 0 8738 8240"/>
                              <a:gd name="T33" fmla="*/ T32 w 1579"/>
                              <a:gd name="T34" fmla="+- 0 928 359"/>
                              <a:gd name="T35" fmla="*/ 928 h 1382"/>
                              <a:gd name="T36" fmla="+- 0 8738 8240"/>
                              <a:gd name="T37" fmla="*/ T36 w 1579"/>
                              <a:gd name="T38" fmla="+- 0 1253 359"/>
                              <a:gd name="T39" fmla="*/ 1253 h 1382"/>
                              <a:gd name="T40" fmla="+- 0 8738 8240"/>
                              <a:gd name="T41" fmla="*/ T40 w 1579"/>
                              <a:gd name="T42" fmla="+- 0 1578 359"/>
                              <a:gd name="T43" fmla="*/ 1578 h 1382"/>
                              <a:gd name="T44" fmla="+- 0 8663 8240"/>
                              <a:gd name="T45" fmla="*/ T44 w 1579"/>
                              <a:gd name="T46" fmla="+- 0 1741 359"/>
                              <a:gd name="T47" fmla="*/ 1741 h 1382"/>
                              <a:gd name="T48" fmla="+- 0 8548 8240"/>
                              <a:gd name="T49" fmla="*/ T48 w 1579"/>
                              <a:gd name="T50" fmla="+- 0 1589 359"/>
                              <a:gd name="T51" fmla="*/ 1589 h 1382"/>
                              <a:gd name="T52" fmla="+- 0 8469 8240"/>
                              <a:gd name="T53" fmla="*/ T52 w 1579"/>
                              <a:gd name="T54" fmla="+- 0 1286 359"/>
                              <a:gd name="T55" fmla="*/ 1286 h 1382"/>
                              <a:gd name="T56" fmla="+- 0 8391 8240"/>
                              <a:gd name="T57" fmla="*/ T56 w 1579"/>
                              <a:gd name="T58" fmla="+- 0 983 359"/>
                              <a:gd name="T59" fmla="*/ 983 h 1382"/>
                              <a:gd name="T60" fmla="+- 0 8391 8240"/>
                              <a:gd name="T61" fmla="*/ T60 w 1579"/>
                              <a:gd name="T62" fmla="+- 0 1320 359"/>
                              <a:gd name="T63" fmla="*/ 1320 h 1382"/>
                              <a:gd name="T64" fmla="+- 0 8391 8240"/>
                              <a:gd name="T65" fmla="*/ T64 w 1579"/>
                              <a:gd name="T66" fmla="+- 0 1656 359"/>
                              <a:gd name="T67" fmla="*/ 1656 h 1382"/>
                              <a:gd name="T68" fmla="+- 0 8278 8240"/>
                              <a:gd name="T69" fmla="*/ T68 w 1579"/>
                              <a:gd name="T70" fmla="+- 0 1741 359"/>
                              <a:gd name="T71" fmla="*/ 1741 h 1382"/>
                              <a:gd name="T72" fmla="+- 0 8240 8240"/>
                              <a:gd name="T73" fmla="*/ T72 w 1579"/>
                              <a:gd name="T74" fmla="+- 0 1497 359"/>
                              <a:gd name="T75" fmla="*/ 1497 h 1382"/>
                              <a:gd name="T76" fmla="+- 0 8240 8240"/>
                              <a:gd name="T77" fmla="*/ T76 w 1579"/>
                              <a:gd name="T78" fmla="+- 0 1172 359"/>
                              <a:gd name="T79" fmla="*/ 1172 h 1382"/>
                              <a:gd name="T80" fmla="+- 0 8240 8240"/>
                              <a:gd name="T81" fmla="*/ T80 w 1579"/>
                              <a:gd name="T82" fmla="+- 0 847 359"/>
                              <a:gd name="T83" fmla="*/ 847 h 1382"/>
                              <a:gd name="T84" fmla="+- 0 8240 8240"/>
                              <a:gd name="T85" fmla="*/ T84 w 1579"/>
                              <a:gd name="T86" fmla="+- 0 522 359"/>
                              <a:gd name="T87" fmla="*/ 522 h 1382"/>
                              <a:gd name="T88" fmla="+- 0 9113 8240"/>
                              <a:gd name="T89" fmla="*/ T88 w 1579"/>
                              <a:gd name="T90" fmla="+- 0 1512 359"/>
                              <a:gd name="T91" fmla="*/ 1512 h 1382"/>
                              <a:gd name="T92" fmla="+- 0 8969 8240"/>
                              <a:gd name="T93" fmla="*/ T92 w 1579"/>
                              <a:gd name="T94" fmla="+- 0 1569 359"/>
                              <a:gd name="T95" fmla="*/ 1569 h 1382"/>
                              <a:gd name="T96" fmla="+- 0 8909 8240"/>
                              <a:gd name="T97" fmla="*/ T96 w 1579"/>
                              <a:gd name="T98" fmla="+- 0 1741 359"/>
                              <a:gd name="T99" fmla="*/ 1741 h 1382"/>
                              <a:gd name="T100" fmla="+- 0 8797 8240"/>
                              <a:gd name="T101" fmla="*/ T100 w 1579"/>
                              <a:gd name="T102" fmla="+- 0 1659 359"/>
                              <a:gd name="T103" fmla="*/ 1659 h 1382"/>
                              <a:gd name="T104" fmla="+- 0 8843 8240"/>
                              <a:gd name="T105" fmla="*/ T104 w 1579"/>
                              <a:gd name="T106" fmla="+- 0 1334 359"/>
                              <a:gd name="T107" fmla="*/ 1334 h 1382"/>
                              <a:gd name="T108" fmla="+- 0 8890 8240"/>
                              <a:gd name="T109" fmla="*/ T108 w 1579"/>
                              <a:gd name="T110" fmla="+- 0 1009 359"/>
                              <a:gd name="T111" fmla="*/ 1009 h 1382"/>
                              <a:gd name="T112" fmla="+- 0 8936 8240"/>
                              <a:gd name="T113" fmla="*/ T112 w 1579"/>
                              <a:gd name="T114" fmla="+- 0 684 359"/>
                              <a:gd name="T115" fmla="*/ 684 h 1382"/>
                              <a:gd name="T116" fmla="+- 0 8982 8240"/>
                              <a:gd name="T117" fmla="*/ T116 w 1579"/>
                              <a:gd name="T118" fmla="+- 0 359 359"/>
                              <a:gd name="T119" fmla="*/ 359 h 1382"/>
                              <a:gd name="T120" fmla="+- 0 9158 8240"/>
                              <a:gd name="T121" fmla="*/ T120 w 1579"/>
                              <a:gd name="T122" fmla="+- 0 359 359"/>
                              <a:gd name="T123" fmla="*/ 359 h 1382"/>
                              <a:gd name="T124" fmla="+- 0 9204 8240"/>
                              <a:gd name="T125" fmla="*/ T124 w 1579"/>
                              <a:gd name="T126" fmla="+- 0 684 359"/>
                              <a:gd name="T127" fmla="*/ 684 h 1382"/>
                              <a:gd name="T128" fmla="+- 0 9250 8240"/>
                              <a:gd name="T129" fmla="*/ T128 w 1579"/>
                              <a:gd name="T130" fmla="+- 0 1009 359"/>
                              <a:gd name="T131" fmla="*/ 1009 h 1382"/>
                              <a:gd name="T132" fmla="+- 0 9297 8240"/>
                              <a:gd name="T133" fmla="*/ T132 w 1579"/>
                              <a:gd name="T134" fmla="+- 0 1334 359"/>
                              <a:gd name="T135" fmla="*/ 1334 h 1382"/>
                              <a:gd name="T136" fmla="+- 0 9342 8240"/>
                              <a:gd name="T137" fmla="*/ T136 w 1579"/>
                              <a:gd name="T138" fmla="+- 0 1659 359"/>
                              <a:gd name="T139" fmla="*/ 1659 h 1382"/>
                              <a:gd name="T140" fmla="+- 0 9227 8240"/>
                              <a:gd name="T141" fmla="*/ T140 w 1579"/>
                              <a:gd name="T142" fmla="+- 0 1741 359"/>
                              <a:gd name="T143" fmla="*/ 1741 h 1382"/>
                              <a:gd name="T144" fmla="+- 0 9165 8240"/>
                              <a:gd name="T145" fmla="*/ T144 w 1579"/>
                              <a:gd name="T146" fmla="+- 0 1569 359"/>
                              <a:gd name="T147" fmla="*/ 1569 h 1382"/>
                              <a:gd name="T148" fmla="+- 0 9106 8240"/>
                              <a:gd name="T149" fmla="*/ T148 w 1579"/>
                              <a:gd name="T150" fmla="+- 0 1048 359"/>
                              <a:gd name="T151" fmla="*/ 1048 h 1382"/>
                              <a:gd name="T152" fmla="+- 0 9068 8240"/>
                              <a:gd name="T153" fmla="*/ T152 w 1579"/>
                              <a:gd name="T154" fmla="+- 0 717 359"/>
                              <a:gd name="T155" fmla="*/ 717 h 1382"/>
                              <a:gd name="T156" fmla="+- 0 9030 8240"/>
                              <a:gd name="T157" fmla="*/ T156 w 1579"/>
                              <a:gd name="T158" fmla="+- 0 1048 359"/>
                              <a:gd name="T159" fmla="*/ 1048 h 1382"/>
                              <a:gd name="T160" fmla="+- 0 9068 8240"/>
                              <a:gd name="T161" fmla="*/ T160 w 1579"/>
                              <a:gd name="T162" fmla="+- 0 1214 359"/>
                              <a:gd name="T163" fmla="*/ 1214 h 1382"/>
                              <a:gd name="T164" fmla="+- 0 9446 8240"/>
                              <a:gd name="T165" fmla="*/ T164 w 1579"/>
                              <a:gd name="T166" fmla="+- 0 359 359"/>
                              <a:gd name="T167" fmla="*/ 359 h 1382"/>
                              <a:gd name="T168" fmla="+- 0 9566 8240"/>
                              <a:gd name="T169" fmla="*/ T168 w 1579"/>
                              <a:gd name="T170" fmla="+- 0 439 359"/>
                              <a:gd name="T171" fmla="*/ 439 h 1382"/>
                              <a:gd name="T172" fmla="+- 0 9566 8240"/>
                              <a:gd name="T173" fmla="*/ T172 w 1579"/>
                              <a:gd name="T174" fmla="+- 0 760 359"/>
                              <a:gd name="T175" fmla="*/ 760 h 1382"/>
                              <a:gd name="T176" fmla="+- 0 9566 8240"/>
                              <a:gd name="T177" fmla="*/ T176 w 1579"/>
                              <a:gd name="T178" fmla="+- 0 1080 359"/>
                              <a:gd name="T179" fmla="*/ 1080 h 1382"/>
                              <a:gd name="T180" fmla="+- 0 9566 8240"/>
                              <a:gd name="T181" fmla="*/ T180 w 1579"/>
                              <a:gd name="T182" fmla="+- 0 1400 359"/>
                              <a:gd name="T183" fmla="*/ 1400 h 1382"/>
                              <a:gd name="T184" fmla="+- 0 9818 8240"/>
                              <a:gd name="T185" fmla="*/ T184 w 1579"/>
                              <a:gd name="T186" fmla="+- 0 1400 359"/>
                              <a:gd name="T187" fmla="*/ 1400 h 1382"/>
                              <a:gd name="T188" fmla="+- 0 9818 8240"/>
                              <a:gd name="T189" fmla="*/ T188 w 1579"/>
                              <a:gd name="T190" fmla="+- 0 1741 359"/>
                              <a:gd name="T191" fmla="*/ 1741 h 1382"/>
                              <a:gd name="T192" fmla="+- 0 9488 8240"/>
                              <a:gd name="T193" fmla="*/ T192 w 1579"/>
                              <a:gd name="T194" fmla="+- 0 1741 359"/>
                              <a:gd name="T195" fmla="*/ 1741 h 1382"/>
                              <a:gd name="T196" fmla="+- 0 9405 8240"/>
                              <a:gd name="T197" fmla="*/ T196 w 1579"/>
                              <a:gd name="T198" fmla="+- 0 1497 359"/>
                              <a:gd name="T199" fmla="*/ 1497 h 1382"/>
                              <a:gd name="T200" fmla="+- 0 9405 8240"/>
                              <a:gd name="T201" fmla="*/ T200 w 1579"/>
                              <a:gd name="T202" fmla="+- 0 1172 359"/>
                              <a:gd name="T203" fmla="*/ 1172 h 1382"/>
                              <a:gd name="T204" fmla="+- 0 9405 8240"/>
                              <a:gd name="T205" fmla="*/ T204 w 1579"/>
                              <a:gd name="T206" fmla="+- 0 847 359"/>
                              <a:gd name="T207" fmla="*/ 847 h 1382"/>
                              <a:gd name="T208" fmla="+- 0 9405 8240"/>
                              <a:gd name="T209" fmla="*/ T208 w 1579"/>
                              <a:gd name="T210" fmla="+- 0 522 359"/>
                              <a:gd name="T211" fmla="*/ 522 h 1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579" h="1382">
                                <a:moveTo>
                                  <a:pt x="0" y="0"/>
                                </a:moveTo>
                                <a:lnTo>
                                  <a:pt x="37" y="0"/>
                                </a:lnTo>
                                <a:lnTo>
                                  <a:pt x="75" y="0"/>
                                </a:lnTo>
                                <a:lnTo>
                                  <a:pt x="113" y="0"/>
                                </a:lnTo>
                                <a:lnTo>
                                  <a:pt x="150" y="0"/>
                                </a:lnTo>
                                <a:lnTo>
                                  <a:pt x="170" y="77"/>
                                </a:lnTo>
                                <a:lnTo>
                                  <a:pt x="189" y="153"/>
                                </a:lnTo>
                                <a:lnTo>
                                  <a:pt x="209" y="230"/>
                                </a:lnTo>
                                <a:lnTo>
                                  <a:pt x="229" y="306"/>
                                </a:lnTo>
                                <a:lnTo>
                                  <a:pt x="248" y="383"/>
                                </a:lnTo>
                                <a:lnTo>
                                  <a:pt x="268" y="459"/>
                                </a:lnTo>
                                <a:lnTo>
                                  <a:pt x="288" y="536"/>
                                </a:lnTo>
                                <a:lnTo>
                                  <a:pt x="308" y="612"/>
                                </a:lnTo>
                                <a:lnTo>
                                  <a:pt x="327" y="689"/>
                                </a:lnTo>
                                <a:lnTo>
                                  <a:pt x="347" y="765"/>
                                </a:lnTo>
                                <a:lnTo>
                                  <a:pt x="347" y="689"/>
                                </a:lnTo>
                                <a:lnTo>
                                  <a:pt x="347" y="612"/>
                                </a:lnTo>
                                <a:lnTo>
                                  <a:pt x="347" y="536"/>
                                </a:lnTo>
                                <a:lnTo>
                                  <a:pt x="347" y="459"/>
                                </a:lnTo>
                                <a:lnTo>
                                  <a:pt x="347" y="383"/>
                                </a:lnTo>
                                <a:lnTo>
                                  <a:pt x="347" y="306"/>
                                </a:lnTo>
                                <a:lnTo>
                                  <a:pt x="347" y="230"/>
                                </a:lnTo>
                                <a:lnTo>
                                  <a:pt x="347" y="153"/>
                                </a:lnTo>
                                <a:lnTo>
                                  <a:pt x="347" y="77"/>
                                </a:lnTo>
                                <a:lnTo>
                                  <a:pt x="347" y="0"/>
                                </a:lnTo>
                                <a:lnTo>
                                  <a:pt x="385" y="0"/>
                                </a:lnTo>
                                <a:lnTo>
                                  <a:pt x="423" y="0"/>
                                </a:lnTo>
                                <a:lnTo>
                                  <a:pt x="460" y="0"/>
                                </a:lnTo>
                                <a:lnTo>
                                  <a:pt x="498" y="0"/>
                                </a:lnTo>
                                <a:lnTo>
                                  <a:pt x="498" y="82"/>
                                </a:lnTo>
                                <a:lnTo>
                                  <a:pt x="498" y="163"/>
                                </a:lnTo>
                                <a:lnTo>
                                  <a:pt x="498" y="244"/>
                                </a:lnTo>
                                <a:lnTo>
                                  <a:pt x="498" y="325"/>
                                </a:lnTo>
                                <a:lnTo>
                                  <a:pt x="498" y="406"/>
                                </a:lnTo>
                                <a:lnTo>
                                  <a:pt x="498" y="488"/>
                                </a:lnTo>
                                <a:lnTo>
                                  <a:pt x="498" y="569"/>
                                </a:lnTo>
                                <a:lnTo>
                                  <a:pt x="498" y="650"/>
                                </a:lnTo>
                                <a:lnTo>
                                  <a:pt x="498" y="731"/>
                                </a:lnTo>
                                <a:lnTo>
                                  <a:pt x="498" y="813"/>
                                </a:lnTo>
                                <a:lnTo>
                                  <a:pt x="498" y="894"/>
                                </a:lnTo>
                                <a:lnTo>
                                  <a:pt x="498" y="975"/>
                                </a:lnTo>
                                <a:lnTo>
                                  <a:pt x="498" y="1057"/>
                                </a:lnTo>
                                <a:lnTo>
                                  <a:pt x="498" y="1138"/>
                                </a:lnTo>
                                <a:lnTo>
                                  <a:pt x="498" y="1219"/>
                                </a:lnTo>
                                <a:lnTo>
                                  <a:pt x="498" y="1300"/>
                                </a:lnTo>
                                <a:lnTo>
                                  <a:pt x="498" y="1382"/>
                                </a:lnTo>
                                <a:lnTo>
                                  <a:pt x="460" y="1382"/>
                                </a:lnTo>
                                <a:lnTo>
                                  <a:pt x="423" y="1382"/>
                                </a:lnTo>
                                <a:lnTo>
                                  <a:pt x="385" y="1382"/>
                                </a:lnTo>
                                <a:lnTo>
                                  <a:pt x="347" y="1382"/>
                                </a:lnTo>
                                <a:lnTo>
                                  <a:pt x="327" y="1306"/>
                                </a:lnTo>
                                <a:lnTo>
                                  <a:pt x="308" y="1230"/>
                                </a:lnTo>
                                <a:lnTo>
                                  <a:pt x="288" y="1154"/>
                                </a:lnTo>
                                <a:lnTo>
                                  <a:pt x="269" y="1079"/>
                                </a:lnTo>
                                <a:lnTo>
                                  <a:pt x="249" y="1003"/>
                                </a:lnTo>
                                <a:lnTo>
                                  <a:pt x="229" y="927"/>
                                </a:lnTo>
                                <a:lnTo>
                                  <a:pt x="210" y="851"/>
                                </a:lnTo>
                                <a:lnTo>
                                  <a:pt x="190" y="776"/>
                                </a:lnTo>
                                <a:lnTo>
                                  <a:pt x="170" y="700"/>
                                </a:lnTo>
                                <a:lnTo>
                                  <a:pt x="151" y="624"/>
                                </a:lnTo>
                                <a:lnTo>
                                  <a:pt x="151" y="708"/>
                                </a:lnTo>
                                <a:lnTo>
                                  <a:pt x="151" y="792"/>
                                </a:lnTo>
                                <a:lnTo>
                                  <a:pt x="151" y="877"/>
                                </a:lnTo>
                                <a:lnTo>
                                  <a:pt x="151" y="961"/>
                                </a:lnTo>
                                <a:lnTo>
                                  <a:pt x="151" y="1045"/>
                                </a:lnTo>
                                <a:lnTo>
                                  <a:pt x="151" y="1129"/>
                                </a:lnTo>
                                <a:lnTo>
                                  <a:pt x="151" y="1213"/>
                                </a:lnTo>
                                <a:lnTo>
                                  <a:pt x="151" y="1297"/>
                                </a:lnTo>
                                <a:lnTo>
                                  <a:pt x="151" y="1382"/>
                                </a:lnTo>
                                <a:lnTo>
                                  <a:pt x="113" y="1382"/>
                                </a:lnTo>
                                <a:lnTo>
                                  <a:pt x="75" y="1382"/>
                                </a:lnTo>
                                <a:lnTo>
                                  <a:pt x="38" y="1382"/>
                                </a:lnTo>
                                <a:lnTo>
                                  <a:pt x="0" y="1382"/>
                                </a:lnTo>
                                <a:lnTo>
                                  <a:pt x="0" y="1300"/>
                                </a:lnTo>
                                <a:lnTo>
                                  <a:pt x="0" y="1219"/>
                                </a:lnTo>
                                <a:lnTo>
                                  <a:pt x="0" y="1138"/>
                                </a:lnTo>
                                <a:lnTo>
                                  <a:pt x="0" y="1057"/>
                                </a:lnTo>
                                <a:lnTo>
                                  <a:pt x="0" y="975"/>
                                </a:lnTo>
                                <a:lnTo>
                                  <a:pt x="0" y="894"/>
                                </a:lnTo>
                                <a:lnTo>
                                  <a:pt x="0" y="813"/>
                                </a:lnTo>
                                <a:lnTo>
                                  <a:pt x="0" y="731"/>
                                </a:lnTo>
                                <a:lnTo>
                                  <a:pt x="0" y="650"/>
                                </a:lnTo>
                                <a:lnTo>
                                  <a:pt x="0" y="569"/>
                                </a:lnTo>
                                <a:lnTo>
                                  <a:pt x="0" y="488"/>
                                </a:lnTo>
                                <a:lnTo>
                                  <a:pt x="0" y="406"/>
                                </a:lnTo>
                                <a:lnTo>
                                  <a:pt x="0" y="325"/>
                                </a:lnTo>
                                <a:lnTo>
                                  <a:pt x="0" y="244"/>
                                </a:lnTo>
                                <a:lnTo>
                                  <a:pt x="0" y="163"/>
                                </a:lnTo>
                                <a:lnTo>
                                  <a:pt x="0" y="82"/>
                                </a:lnTo>
                                <a:lnTo>
                                  <a:pt x="0" y="0"/>
                                </a:lnTo>
                                <a:close/>
                                <a:moveTo>
                                  <a:pt x="919" y="1153"/>
                                </a:moveTo>
                                <a:lnTo>
                                  <a:pt x="873" y="1153"/>
                                </a:lnTo>
                                <a:lnTo>
                                  <a:pt x="827" y="1153"/>
                                </a:lnTo>
                                <a:lnTo>
                                  <a:pt x="782" y="1153"/>
                                </a:lnTo>
                                <a:lnTo>
                                  <a:pt x="736" y="1153"/>
                                </a:lnTo>
                                <a:lnTo>
                                  <a:pt x="729" y="1210"/>
                                </a:lnTo>
                                <a:lnTo>
                                  <a:pt x="723" y="1267"/>
                                </a:lnTo>
                                <a:lnTo>
                                  <a:pt x="717" y="1325"/>
                                </a:lnTo>
                                <a:lnTo>
                                  <a:pt x="710" y="1382"/>
                                </a:lnTo>
                                <a:lnTo>
                                  <a:pt x="669" y="1382"/>
                                </a:lnTo>
                                <a:lnTo>
                                  <a:pt x="628" y="1382"/>
                                </a:lnTo>
                                <a:lnTo>
                                  <a:pt x="587" y="1382"/>
                                </a:lnTo>
                                <a:lnTo>
                                  <a:pt x="546" y="1382"/>
                                </a:lnTo>
                                <a:lnTo>
                                  <a:pt x="557" y="1300"/>
                                </a:lnTo>
                                <a:lnTo>
                                  <a:pt x="569" y="1219"/>
                                </a:lnTo>
                                <a:lnTo>
                                  <a:pt x="580" y="1138"/>
                                </a:lnTo>
                                <a:lnTo>
                                  <a:pt x="592" y="1056"/>
                                </a:lnTo>
                                <a:lnTo>
                                  <a:pt x="603" y="975"/>
                                </a:lnTo>
                                <a:lnTo>
                                  <a:pt x="615" y="894"/>
                                </a:lnTo>
                                <a:lnTo>
                                  <a:pt x="627" y="813"/>
                                </a:lnTo>
                                <a:lnTo>
                                  <a:pt x="638" y="731"/>
                                </a:lnTo>
                                <a:lnTo>
                                  <a:pt x="650" y="650"/>
                                </a:lnTo>
                                <a:lnTo>
                                  <a:pt x="662" y="569"/>
                                </a:lnTo>
                                <a:lnTo>
                                  <a:pt x="673" y="488"/>
                                </a:lnTo>
                                <a:lnTo>
                                  <a:pt x="685" y="407"/>
                                </a:lnTo>
                                <a:lnTo>
                                  <a:pt x="696" y="325"/>
                                </a:lnTo>
                                <a:lnTo>
                                  <a:pt x="708" y="244"/>
                                </a:lnTo>
                                <a:lnTo>
                                  <a:pt x="719" y="163"/>
                                </a:lnTo>
                                <a:lnTo>
                                  <a:pt x="731" y="82"/>
                                </a:lnTo>
                                <a:lnTo>
                                  <a:pt x="742" y="0"/>
                                </a:lnTo>
                                <a:lnTo>
                                  <a:pt x="786" y="0"/>
                                </a:lnTo>
                                <a:lnTo>
                                  <a:pt x="830" y="0"/>
                                </a:lnTo>
                                <a:lnTo>
                                  <a:pt x="874" y="0"/>
                                </a:lnTo>
                                <a:lnTo>
                                  <a:pt x="918" y="0"/>
                                </a:lnTo>
                                <a:lnTo>
                                  <a:pt x="929" y="82"/>
                                </a:lnTo>
                                <a:lnTo>
                                  <a:pt x="941" y="163"/>
                                </a:lnTo>
                                <a:lnTo>
                                  <a:pt x="952" y="244"/>
                                </a:lnTo>
                                <a:lnTo>
                                  <a:pt x="964" y="325"/>
                                </a:lnTo>
                                <a:lnTo>
                                  <a:pt x="975" y="407"/>
                                </a:lnTo>
                                <a:lnTo>
                                  <a:pt x="987" y="488"/>
                                </a:lnTo>
                                <a:lnTo>
                                  <a:pt x="998" y="569"/>
                                </a:lnTo>
                                <a:lnTo>
                                  <a:pt x="1010" y="650"/>
                                </a:lnTo>
                                <a:lnTo>
                                  <a:pt x="1022" y="731"/>
                                </a:lnTo>
                                <a:lnTo>
                                  <a:pt x="1033" y="813"/>
                                </a:lnTo>
                                <a:lnTo>
                                  <a:pt x="1045" y="894"/>
                                </a:lnTo>
                                <a:lnTo>
                                  <a:pt x="1057" y="975"/>
                                </a:lnTo>
                                <a:lnTo>
                                  <a:pt x="1068" y="1056"/>
                                </a:lnTo>
                                <a:lnTo>
                                  <a:pt x="1080" y="1138"/>
                                </a:lnTo>
                                <a:lnTo>
                                  <a:pt x="1091" y="1219"/>
                                </a:lnTo>
                                <a:lnTo>
                                  <a:pt x="1102" y="1300"/>
                                </a:lnTo>
                                <a:lnTo>
                                  <a:pt x="1114" y="1382"/>
                                </a:lnTo>
                                <a:lnTo>
                                  <a:pt x="1072" y="1382"/>
                                </a:lnTo>
                                <a:lnTo>
                                  <a:pt x="1029" y="1382"/>
                                </a:lnTo>
                                <a:lnTo>
                                  <a:pt x="987" y="1382"/>
                                </a:lnTo>
                                <a:lnTo>
                                  <a:pt x="945" y="1382"/>
                                </a:lnTo>
                                <a:lnTo>
                                  <a:pt x="938" y="1325"/>
                                </a:lnTo>
                                <a:lnTo>
                                  <a:pt x="932" y="1267"/>
                                </a:lnTo>
                                <a:lnTo>
                                  <a:pt x="925" y="1210"/>
                                </a:lnTo>
                                <a:lnTo>
                                  <a:pt x="919" y="1153"/>
                                </a:lnTo>
                                <a:close/>
                                <a:moveTo>
                                  <a:pt x="885" y="855"/>
                                </a:moveTo>
                                <a:lnTo>
                                  <a:pt x="876" y="772"/>
                                </a:lnTo>
                                <a:lnTo>
                                  <a:pt x="866" y="689"/>
                                </a:lnTo>
                                <a:lnTo>
                                  <a:pt x="857" y="607"/>
                                </a:lnTo>
                                <a:lnTo>
                                  <a:pt x="847" y="524"/>
                                </a:lnTo>
                                <a:lnTo>
                                  <a:pt x="837" y="441"/>
                                </a:lnTo>
                                <a:lnTo>
                                  <a:pt x="828" y="358"/>
                                </a:lnTo>
                                <a:lnTo>
                                  <a:pt x="819" y="441"/>
                                </a:lnTo>
                                <a:lnTo>
                                  <a:pt x="809" y="524"/>
                                </a:lnTo>
                                <a:lnTo>
                                  <a:pt x="799" y="607"/>
                                </a:lnTo>
                                <a:lnTo>
                                  <a:pt x="790" y="689"/>
                                </a:lnTo>
                                <a:lnTo>
                                  <a:pt x="780" y="772"/>
                                </a:lnTo>
                                <a:lnTo>
                                  <a:pt x="771" y="855"/>
                                </a:lnTo>
                                <a:lnTo>
                                  <a:pt x="800" y="855"/>
                                </a:lnTo>
                                <a:lnTo>
                                  <a:pt x="828" y="855"/>
                                </a:lnTo>
                                <a:lnTo>
                                  <a:pt x="857" y="855"/>
                                </a:lnTo>
                                <a:lnTo>
                                  <a:pt x="885" y="855"/>
                                </a:lnTo>
                                <a:close/>
                                <a:moveTo>
                                  <a:pt x="1165" y="0"/>
                                </a:moveTo>
                                <a:lnTo>
                                  <a:pt x="1206" y="0"/>
                                </a:lnTo>
                                <a:lnTo>
                                  <a:pt x="1246" y="0"/>
                                </a:lnTo>
                                <a:lnTo>
                                  <a:pt x="1286" y="0"/>
                                </a:lnTo>
                                <a:lnTo>
                                  <a:pt x="1326" y="0"/>
                                </a:lnTo>
                                <a:lnTo>
                                  <a:pt x="1326" y="80"/>
                                </a:lnTo>
                                <a:lnTo>
                                  <a:pt x="1326" y="160"/>
                                </a:lnTo>
                                <a:lnTo>
                                  <a:pt x="1326" y="241"/>
                                </a:lnTo>
                                <a:lnTo>
                                  <a:pt x="1326" y="321"/>
                                </a:lnTo>
                                <a:lnTo>
                                  <a:pt x="1326" y="401"/>
                                </a:lnTo>
                                <a:lnTo>
                                  <a:pt x="1326" y="481"/>
                                </a:lnTo>
                                <a:lnTo>
                                  <a:pt x="1326" y="561"/>
                                </a:lnTo>
                                <a:lnTo>
                                  <a:pt x="1326" y="641"/>
                                </a:lnTo>
                                <a:lnTo>
                                  <a:pt x="1326" y="721"/>
                                </a:lnTo>
                                <a:lnTo>
                                  <a:pt x="1326" y="801"/>
                                </a:lnTo>
                                <a:lnTo>
                                  <a:pt x="1326" y="881"/>
                                </a:lnTo>
                                <a:lnTo>
                                  <a:pt x="1326" y="961"/>
                                </a:lnTo>
                                <a:lnTo>
                                  <a:pt x="1326" y="1041"/>
                                </a:lnTo>
                                <a:lnTo>
                                  <a:pt x="1389" y="1041"/>
                                </a:lnTo>
                                <a:lnTo>
                                  <a:pt x="1452" y="1041"/>
                                </a:lnTo>
                                <a:lnTo>
                                  <a:pt x="1515" y="1041"/>
                                </a:lnTo>
                                <a:lnTo>
                                  <a:pt x="1578" y="1041"/>
                                </a:lnTo>
                                <a:lnTo>
                                  <a:pt x="1578" y="1126"/>
                                </a:lnTo>
                                <a:lnTo>
                                  <a:pt x="1578" y="1211"/>
                                </a:lnTo>
                                <a:lnTo>
                                  <a:pt x="1578" y="1297"/>
                                </a:lnTo>
                                <a:lnTo>
                                  <a:pt x="1578" y="1382"/>
                                </a:lnTo>
                                <a:lnTo>
                                  <a:pt x="1495" y="1382"/>
                                </a:lnTo>
                                <a:lnTo>
                                  <a:pt x="1413" y="1382"/>
                                </a:lnTo>
                                <a:lnTo>
                                  <a:pt x="1330" y="1382"/>
                                </a:lnTo>
                                <a:lnTo>
                                  <a:pt x="1248" y="1382"/>
                                </a:lnTo>
                                <a:lnTo>
                                  <a:pt x="1165" y="1382"/>
                                </a:lnTo>
                                <a:lnTo>
                                  <a:pt x="1165" y="1300"/>
                                </a:lnTo>
                                <a:lnTo>
                                  <a:pt x="1165" y="1219"/>
                                </a:lnTo>
                                <a:lnTo>
                                  <a:pt x="1165" y="1138"/>
                                </a:lnTo>
                                <a:lnTo>
                                  <a:pt x="1165" y="1057"/>
                                </a:lnTo>
                                <a:lnTo>
                                  <a:pt x="1165" y="975"/>
                                </a:lnTo>
                                <a:lnTo>
                                  <a:pt x="1165" y="894"/>
                                </a:lnTo>
                                <a:lnTo>
                                  <a:pt x="1165" y="813"/>
                                </a:lnTo>
                                <a:lnTo>
                                  <a:pt x="1165" y="731"/>
                                </a:lnTo>
                                <a:lnTo>
                                  <a:pt x="1165" y="650"/>
                                </a:lnTo>
                                <a:lnTo>
                                  <a:pt x="1165" y="569"/>
                                </a:lnTo>
                                <a:lnTo>
                                  <a:pt x="1165" y="488"/>
                                </a:lnTo>
                                <a:lnTo>
                                  <a:pt x="1165" y="406"/>
                                </a:lnTo>
                                <a:lnTo>
                                  <a:pt x="1165" y="325"/>
                                </a:lnTo>
                                <a:lnTo>
                                  <a:pt x="1165" y="244"/>
                                </a:lnTo>
                                <a:lnTo>
                                  <a:pt x="1165" y="163"/>
                                </a:lnTo>
                                <a:lnTo>
                                  <a:pt x="1165" y="82"/>
                                </a:lnTo>
                                <a:lnTo>
                                  <a:pt x="1165" y="0"/>
                                </a:lnTo>
                                <a:close/>
                              </a:path>
                            </a:pathLst>
                          </a:custGeom>
                          <a:noFill/>
                          <a:ln w="95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4AE7D0" id="Group 260" o:spid="_x0000_s1026" style="position:absolute;margin-left:411.6pt;margin-top:17.6pt;width:79.7pt;height:69.85pt;z-index:-15725056;mso-wrap-distance-left:0;mso-wrap-distance-right:0;mso-position-horizontal-relative:page" coordorigin="8232,352" coordsize="1594,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">
                <v:shape id="AutoShape 262" o:spid="_x0000_s1027" style="position:absolute;left:8239;top:358;width:1579;height:1383;visibility:visible;mso-wrap-style:square;v-text-anchor:top" coordsize="1579,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" path="m498,l347,r,765l327,689,150,,,,,1382r151,l151,624r19,76l347,1382r151,l498,xm1114,1382r-12,-82l1091,1219r-9,-66l1068,1056,1039,855,987,488,968,358,952,244,941,163,929,82,918,,885,r,855l771,855r9,-83l790,689,809,524r10,-83l828,358r9,83l847,524r19,165l876,772r9,83l885,,742,,731,82r-12,81l708,244r-12,81l673,488,615,894r-23,162l580,1138r-11,81l557,1300r-11,82l710,1382r7,-57l729,1210r7,-57l919,1153r6,57l938,1325r7,57l1114,1382xm1578,1042r-252,l1326,,1165,r,1042l1165,1382r413,l1578,1042xe" fillcolor="black" stroked="f">
                  <v:path arrowok="t" o:connecttype="custom" o:connectlocs="347,359;327,1048;0,359;151,1741;170,1059;498,1741;1114,1741;1091,1578;1068,1415;987,847;952,603;929,441;885,359;771,1214;790,1048;819,800;837,800;866,1048;885,1214;742,359;719,522;696,684;615,1253;580,1497;557,1659;710,1741;729,1569;919,1512;938,1684;1114,1741;1326,1401;1165,359;1165,1741;1578,1401" o:connectangles="0,0,0,0,0,0,0,0,0,0,0,0,0,0,0,0,0,0,0,0,0,0,0,0,0,0,0,0,0,0,0,0,0,0"/>
                </v:shape>
                <v:shape id="AutoShape 261" o:spid="_x0000_s1028" style="position:absolute;left:8239;top:359;width:1579;height:1382;visibility:visible;mso-wrap-style:square;v-text-anchor:top" coordsize="157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" path="m,l37,,75,r38,l150,r20,77l189,153r20,77l229,306r19,77l268,459r20,77l308,612r19,77l347,765r,-76l347,612r,-76l347,459r,-76l347,306r,-76l347,153r,-76l347,r38,l423,r37,l498,r,82l498,163r,81l498,325r,81l498,488r,81l498,650r,81l498,813r,81l498,975r,82l498,1138r,81l498,1300r,82l460,1382r-37,l385,1382r-38,l327,1306r-19,-76l288,1154r-19,-75l249,1003,229,927,210,851,190,776,170,700,151,624r,84l151,792r,85l151,961r,84l151,1129r,84l151,1297r,85l113,1382r-38,l38,1382r-38,l,1300r,-81l,1138r,-81l,975,,894,,813,,731,,650,,569,,488,,406,,325,,244,,163,,82,,xm919,1153r-46,l827,1153r-45,l736,1153r-7,57l723,1267r-6,58l710,1382r-41,l628,1382r-41,l546,1382r11,-82l569,1219r11,-81l592,1056r11,-81l615,894r12,-81l638,731r12,-81l662,569r11,-81l685,407r11,-82l708,244r11,-81l731,82,742,r44,l830,r44,l918,r11,82l941,163r11,81l964,325r11,82l987,488r11,81l1010,650r12,81l1033,813r12,81l1057,975r11,81l1080,1138r11,81l1102,1300r12,82l1072,1382r-43,l987,1382r-42,l938,1325r-6,-58l925,1210r-6,-57xm885,855r-9,-83l866,689r-9,-82l847,524,837,441r-9,-83l819,441r-10,83l799,607r-9,82l780,772r-9,83l800,855r28,l857,855r28,xm1165,r41,l1246,r40,l1326,r,80l1326,160r,81l1326,321r,80l1326,481r,80l1326,641r,80l1326,801r,80l1326,961r,80l1389,1041r63,l1515,1041r63,l1578,1126r,85l1578,1297r,85l1495,1382r-82,l1330,1382r-82,l1165,1382r,-82l1165,1219r,-81l1165,1057r,-82l1165,894r,-81l1165,731r,-81l1165,569r,-81l1165,406r,-81l1165,244r,-81l1165,82r,-82xe" filled="f" strokeweight=".26444mm">
                  <v:path arrowok="t" o:connecttype="custom" o:connectlocs="113,359;209,589;288,895;347,1048;347,742;347,436;460,359;498,603;498,928;498,1253;498,1578;423,1741;308,1589;229,1286;151,983;151,1320;151,1656;38,1741;0,1497;0,1172;0,847;0,522;873,1512;729,1569;669,1741;557,1659;603,1334;650,1009;696,684;742,359;918,359;964,684;1010,1009;1057,1334;1102,1659;987,1741;925,1569;866,1048;828,717;790,1048;828,1214;1206,359;1326,439;1326,760;1326,1080;1326,1400;1578,1400;1578,1741;1248,1741;1165,1497;1165,1172;1165,847;1165,522" o:connectangles="0,0,0,0,0,0,0,0,0,0,0,0,0,0,0,0,0,0,0,0,0,0,0,0,0,0,0,0,0,0,0,0,0,0,0,0,0,0,0,0,0,0,0,0,0,0,0,0,0,0,0,0,0"/>
                </v:shape>
                <w10:wrap type="topAndBottom" anchorx="page"/>
              </v:group>
            </w:pict>
          </mc:Fallback>
        </mc:AlternateContent>
      </w:r>
    </w:p>
    <w:p w14:paraId="571DC71F" w14:textId="77777777" w:rsidR="00787B68" w:rsidRPr="003417F5" w:rsidRDefault="00787B68">
      <w:pPr>
        <w:pStyle w:val="Textoindependiente"/>
        <w:rPr>
          <w:rFonts w:ascii="Arial" w:hAnsi="Arial" w:cs="Arial"/>
          <w:sz w:val="20"/>
        </w:rPr>
      </w:pPr>
    </w:p>
    <w:p w14:paraId="2C6CE06E" w14:textId="77777777" w:rsidR="00787B68" w:rsidRPr="003417F5" w:rsidRDefault="00787B68">
      <w:pPr>
        <w:pStyle w:val="Textoindependiente"/>
        <w:rPr>
          <w:rFonts w:ascii="Arial" w:hAnsi="Arial" w:cs="Arial"/>
          <w:sz w:val="20"/>
        </w:rPr>
      </w:pPr>
    </w:p>
    <w:p w14:paraId="67EAB293" w14:textId="77777777" w:rsidR="00787B68" w:rsidRPr="003417F5" w:rsidRDefault="00787B68">
      <w:pPr>
        <w:pStyle w:val="Textoindependiente"/>
        <w:spacing w:before="9"/>
        <w:rPr>
          <w:rFonts w:ascii="Arial" w:hAnsi="Arial" w:cs="Arial"/>
          <w:sz w:val="21"/>
        </w:rPr>
      </w:pPr>
    </w:p>
    <w:p w14:paraId="31D1B0B5" w14:textId="21627195" w:rsidR="00787B68" w:rsidRPr="003417F5" w:rsidRDefault="00B82B06">
      <w:pPr>
        <w:spacing w:before="88"/>
        <w:ind w:left="1526" w:right="1248"/>
        <w:jc w:val="center"/>
        <w:rPr>
          <w:rFonts w:ascii="Arial" w:hAnsi="Arial" w:cs="Arial"/>
          <w:b/>
          <w:sz w:val="36"/>
        </w:rPr>
      </w:pPr>
      <w:r w:rsidRPr="003417F5">
        <w:rPr>
          <w:rFonts w:ascii="Arial" w:hAnsi="Arial" w:cs="Arial"/>
          <w:b/>
          <w:sz w:val="36"/>
        </w:rPr>
        <w:t>AÑO: 202</w:t>
      </w:r>
      <w:r w:rsidR="00B666C1" w:rsidRPr="003417F5">
        <w:rPr>
          <w:rFonts w:ascii="Arial" w:hAnsi="Arial" w:cs="Arial"/>
          <w:b/>
          <w:sz w:val="36"/>
        </w:rPr>
        <w:t>2</w:t>
      </w:r>
    </w:p>
    <w:p w14:paraId="5474DA88" w14:textId="77777777" w:rsidR="00787B68" w:rsidRPr="003417F5" w:rsidRDefault="00B82B06">
      <w:pPr>
        <w:spacing w:before="276"/>
        <w:ind w:left="1531" w:right="1248"/>
        <w:jc w:val="center"/>
        <w:rPr>
          <w:rFonts w:ascii="Arial" w:hAnsi="Arial" w:cs="Arial"/>
          <w:b/>
          <w:sz w:val="48"/>
        </w:rPr>
      </w:pPr>
      <w:r w:rsidRPr="003417F5">
        <w:rPr>
          <w:rFonts w:ascii="Arial" w:hAnsi="Arial" w:cs="Arial"/>
          <w:b/>
          <w:sz w:val="48"/>
        </w:rPr>
        <w:t>INSTITUCION EDUCATIVA</w:t>
      </w:r>
      <w:r w:rsidRPr="003417F5">
        <w:rPr>
          <w:rFonts w:ascii="Arial" w:hAnsi="Arial" w:cs="Arial"/>
          <w:b/>
          <w:spacing w:val="-131"/>
          <w:sz w:val="48"/>
        </w:rPr>
        <w:t xml:space="preserve"> </w:t>
      </w:r>
      <w:r w:rsidRPr="003417F5">
        <w:rPr>
          <w:rFonts w:ascii="Arial" w:hAnsi="Arial" w:cs="Arial"/>
          <w:b/>
          <w:sz w:val="48"/>
        </w:rPr>
        <w:t>MARÍA JESÚS</w:t>
      </w:r>
      <w:r w:rsidRPr="003417F5">
        <w:rPr>
          <w:rFonts w:ascii="Arial" w:hAnsi="Arial" w:cs="Arial"/>
          <w:b/>
          <w:spacing w:val="-2"/>
          <w:sz w:val="48"/>
        </w:rPr>
        <w:t xml:space="preserve"> </w:t>
      </w:r>
      <w:r w:rsidRPr="003417F5">
        <w:rPr>
          <w:rFonts w:ascii="Arial" w:hAnsi="Arial" w:cs="Arial"/>
          <w:b/>
          <w:sz w:val="48"/>
        </w:rPr>
        <w:t>MEJÍA</w:t>
      </w:r>
    </w:p>
    <w:p w14:paraId="21F077E3" w14:textId="77777777" w:rsidR="00787B68" w:rsidRPr="003417F5" w:rsidRDefault="00B82B06">
      <w:pPr>
        <w:spacing w:before="118" w:line="1102" w:lineRule="exact"/>
        <w:ind w:left="1383" w:right="1100"/>
        <w:jc w:val="center"/>
        <w:rPr>
          <w:rFonts w:ascii="Arial" w:hAnsi="Arial" w:cs="Arial"/>
          <w:b/>
          <w:sz w:val="48"/>
        </w:rPr>
      </w:pPr>
      <w:r w:rsidRPr="003417F5">
        <w:rPr>
          <w:rFonts w:ascii="Arial" w:hAnsi="Arial" w:cs="Arial"/>
          <w:b/>
          <w:sz w:val="48"/>
        </w:rPr>
        <w:t>FORMANDO PERSONAS DE BIEN</w:t>
      </w:r>
      <w:r w:rsidRPr="003417F5">
        <w:rPr>
          <w:rFonts w:ascii="Arial" w:hAnsi="Arial" w:cs="Arial"/>
          <w:b/>
          <w:spacing w:val="-131"/>
          <w:sz w:val="48"/>
        </w:rPr>
        <w:t xml:space="preserve"> </w:t>
      </w:r>
      <w:r w:rsidRPr="003417F5">
        <w:rPr>
          <w:rFonts w:ascii="Arial" w:hAnsi="Arial" w:cs="Arial"/>
          <w:b/>
          <w:sz w:val="48"/>
        </w:rPr>
        <w:t>MUNICIPIO</w:t>
      </w:r>
      <w:r w:rsidRPr="003417F5">
        <w:rPr>
          <w:rFonts w:ascii="Arial" w:hAnsi="Arial" w:cs="Arial"/>
          <w:b/>
          <w:spacing w:val="1"/>
          <w:sz w:val="48"/>
        </w:rPr>
        <w:t xml:space="preserve"> </w:t>
      </w:r>
      <w:r w:rsidRPr="003417F5">
        <w:rPr>
          <w:rFonts w:ascii="Arial" w:hAnsi="Arial" w:cs="Arial"/>
          <w:b/>
          <w:sz w:val="48"/>
        </w:rPr>
        <w:t>DE</w:t>
      </w:r>
      <w:r w:rsidRPr="003417F5">
        <w:rPr>
          <w:rFonts w:ascii="Arial" w:hAnsi="Arial" w:cs="Arial"/>
          <w:b/>
          <w:spacing w:val="-2"/>
          <w:sz w:val="48"/>
        </w:rPr>
        <w:t xml:space="preserve"> </w:t>
      </w:r>
      <w:r w:rsidRPr="003417F5">
        <w:rPr>
          <w:rFonts w:ascii="Arial" w:hAnsi="Arial" w:cs="Arial"/>
          <w:b/>
          <w:sz w:val="48"/>
        </w:rPr>
        <w:t>ITAGUI</w:t>
      </w:r>
    </w:p>
    <w:p w14:paraId="21340932" w14:textId="77777777" w:rsidR="00787B68" w:rsidRPr="003417F5" w:rsidRDefault="00787B68">
      <w:pPr>
        <w:spacing w:line="1102" w:lineRule="exact"/>
        <w:jc w:val="center"/>
        <w:rPr>
          <w:rFonts w:ascii="Arial" w:hAnsi="Arial" w:cs="Arial"/>
          <w:sz w:val="48"/>
        </w:rPr>
        <w:sectPr w:rsidR="00787B68" w:rsidRPr="003417F5">
          <w:headerReference w:type="default" r:id="rId11"/>
          <w:footerReference w:type="default" r:id="rId12"/>
          <w:type w:val="continuous"/>
          <w:pgSz w:w="11910" w:h="16840"/>
          <w:pgMar w:top="2220" w:right="660" w:bottom="1200" w:left="1020" w:header="728" w:footer="1007" w:gutter="0"/>
          <w:pgNumType w:start="1"/>
          <w:cols w:space="720"/>
        </w:sectPr>
      </w:pPr>
    </w:p>
    <w:p w14:paraId="645192D0" w14:textId="09DE5272" w:rsidR="00787B68" w:rsidRPr="003417F5" w:rsidRDefault="00787B68">
      <w:pPr>
        <w:pStyle w:val="Textoindependiente"/>
        <w:rPr>
          <w:rFonts w:ascii="Arial" w:hAnsi="Arial" w:cs="Arial"/>
          <w:b/>
          <w:sz w:val="18"/>
        </w:rPr>
      </w:pPr>
    </w:p>
    <w:p w14:paraId="287A12A0" w14:textId="77777777" w:rsidR="00787B68" w:rsidRPr="003417F5" w:rsidRDefault="00B82B06">
      <w:pPr>
        <w:pStyle w:val="Ttulo2"/>
        <w:ind w:left="678"/>
        <w:jc w:val="left"/>
      </w:pPr>
      <w:r w:rsidRPr="003417F5">
        <w:t>ÍNDICE</w:t>
      </w:r>
    </w:p>
    <w:p w14:paraId="6E294E87" w14:textId="77777777" w:rsidR="00787B68" w:rsidRPr="003417F5" w:rsidRDefault="00B82B06">
      <w:pPr>
        <w:pStyle w:val="Textoindependiente"/>
        <w:spacing w:before="245" w:line="470" w:lineRule="auto"/>
        <w:ind w:left="678" w:right="7796"/>
        <w:rPr>
          <w:rFonts w:ascii="Arial" w:hAnsi="Arial" w:cs="Arial"/>
        </w:rPr>
      </w:pPr>
      <w:r w:rsidRPr="003417F5">
        <w:rPr>
          <w:rFonts w:ascii="Arial" w:hAnsi="Arial" w:cs="Arial"/>
        </w:rPr>
        <w:t>PRESENTACIÓN</w:t>
      </w:r>
      <w:r w:rsidRPr="003417F5">
        <w:rPr>
          <w:rFonts w:ascii="Arial" w:hAnsi="Arial" w:cs="Arial"/>
          <w:spacing w:val="-59"/>
        </w:rPr>
        <w:t xml:space="preserve"> </w:t>
      </w:r>
      <w:r w:rsidRPr="003417F5">
        <w:rPr>
          <w:rFonts w:ascii="Arial" w:hAnsi="Arial" w:cs="Arial"/>
        </w:rPr>
        <w:t>JUSTIFICACIÓN</w:t>
      </w:r>
    </w:p>
    <w:p w14:paraId="41B6790B" w14:textId="77777777" w:rsidR="00787B68" w:rsidRPr="003417F5" w:rsidRDefault="00B82B06">
      <w:pPr>
        <w:pStyle w:val="Textoindependiente"/>
        <w:spacing w:before="1" w:line="456" w:lineRule="auto"/>
        <w:ind w:left="678" w:right="3154"/>
        <w:rPr>
          <w:rFonts w:ascii="Arial" w:hAnsi="Arial" w:cs="Arial"/>
        </w:rPr>
      </w:pPr>
      <w:r w:rsidRPr="003417F5">
        <w:rPr>
          <w:rFonts w:ascii="Arial" w:hAnsi="Arial" w:cs="Arial"/>
        </w:rPr>
        <w:t>OBJETIVOS</w:t>
      </w:r>
      <w:r w:rsidRPr="003417F5">
        <w:rPr>
          <w:rFonts w:ascii="Arial" w:hAnsi="Arial" w:cs="Arial"/>
          <w:spacing w:val="-10"/>
        </w:rPr>
        <w:t xml:space="preserve"> </w:t>
      </w:r>
      <w:r w:rsidRPr="003417F5">
        <w:rPr>
          <w:rFonts w:ascii="Arial" w:hAnsi="Arial" w:cs="Arial"/>
        </w:rPr>
        <w:t>DEL</w:t>
      </w:r>
      <w:r w:rsidRPr="003417F5">
        <w:rPr>
          <w:rFonts w:ascii="Arial" w:hAnsi="Arial" w:cs="Arial"/>
          <w:spacing w:val="20"/>
        </w:rPr>
        <w:t xml:space="preserve"> </w:t>
      </w:r>
      <w:r w:rsidRPr="003417F5">
        <w:rPr>
          <w:rFonts w:ascii="Arial" w:hAnsi="Arial" w:cs="Arial"/>
        </w:rPr>
        <w:t>PROYECTO</w:t>
      </w:r>
      <w:r w:rsidRPr="003417F5">
        <w:rPr>
          <w:rFonts w:ascii="Arial" w:hAnsi="Arial" w:cs="Arial"/>
          <w:spacing w:val="-1"/>
        </w:rPr>
        <w:t xml:space="preserve"> </w:t>
      </w:r>
      <w:r w:rsidRPr="003417F5">
        <w:rPr>
          <w:rFonts w:ascii="Arial" w:hAnsi="Arial" w:cs="Arial"/>
        </w:rPr>
        <w:t>EDUCATIVO</w:t>
      </w:r>
      <w:r w:rsidRPr="003417F5">
        <w:rPr>
          <w:rFonts w:ascii="Arial" w:hAnsi="Arial" w:cs="Arial"/>
          <w:spacing w:val="-1"/>
        </w:rPr>
        <w:t xml:space="preserve"> </w:t>
      </w:r>
      <w:r w:rsidRPr="003417F5">
        <w:rPr>
          <w:rFonts w:ascii="Arial" w:hAnsi="Arial" w:cs="Arial"/>
        </w:rPr>
        <w:t>INSTITUCIONAL</w:t>
      </w:r>
      <w:r w:rsidRPr="003417F5">
        <w:rPr>
          <w:rFonts w:ascii="Arial" w:hAnsi="Arial" w:cs="Arial"/>
          <w:spacing w:val="-58"/>
        </w:rPr>
        <w:t xml:space="preserve"> </w:t>
      </w:r>
      <w:r w:rsidRPr="003417F5">
        <w:rPr>
          <w:rFonts w:ascii="Arial" w:hAnsi="Arial" w:cs="Arial"/>
        </w:rPr>
        <w:t>MARCO</w:t>
      </w:r>
      <w:r w:rsidRPr="003417F5">
        <w:rPr>
          <w:rFonts w:ascii="Arial" w:hAnsi="Arial" w:cs="Arial"/>
          <w:spacing w:val="-12"/>
        </w:rPr>
        <w:t xml:space="preserve"> </w:t>
      </w:r>
      <w:r w:rsidRPr="003417F5">
        <w:rPr>
          <w:rFonts w:ascii="Arial" w:hAnsi="Arial" w:cs="Arial"/>
        </w:rPr>
        <w:t>LEGAL</w:t>
      </w:r>
    </w:p>
    <w:p w14:paraId="104E7956" w14:textId="5E5C6612" w:rsidR="00787B68" w:rsidRPr="003417F5" w:rsidRDefault="00B82B06">
      <w:pPr>
        <w:pStyle w:val="Textoindependiente"/>
        <w:spacing w:before="16" w:line="465" w:lineRule="auto"/>
        <w:ind w:left="1383" w:right="5884"/>
        <w:rPr>
          <w:rFonts w:ascii="Arial" w:hAnsi="Arial" w:cs="Arial"/>
        </w:rPr>
      </w:pPr>
      <w:r w:rsidRPr="003417F5">
        <w:rPr>
          <w:rFonts w:ascii="Arial" w:hAnsi="Arial" w:cs="Arial"/>
        </w:rPr>
        <w:t>TELEOLOGICO</w:t>
      </w:r>
      <w:r w:rsidRPr="003417F5">
        <w:rPr>
          <w:rFonts w:ascii="Arial" w:hAnsi="Arial" w:cs="Arial"/>
          <w:spacing w:val="1"/>
        </w:rPr>
        <w:t xml:space="preserve"> </w:t>
      </w:r>
      <w:r w:rsidRPr="003417F5">
        <w:rPr>
          <w:rFonts w:ascii="Arial" w:hAnsi="Arial" w:cs="Arial"/>
        </w:rPr>
        <w:t>ADMINISTRATIVO</w:t>
      </w:r>
      <w:r w:rsidRPr="003417F5">
        <w:rPr>
          <w:rFonts w:ascii="Arial" w:hAnsi="Arial" w:cs="Arial"/>
          <w:spacing w:val="1"/>
        </w:rPr>
        <w:t xml:space="preserve"> </w:t>
      </w:r>
      <w:r w:rsidRPr="003417F5">
        <w:rPr>
          <w:rFonts w:ascii="Arial" w:hAnsi="Arial" w:cs="Arial"/>
        </w:rPr>
        <w:t>PEDAGÓGICO</w:t>
      </w:r>
      <w:r w:rsidRPr="003417F5">
        <w:rPr>
          <w:rFonts w:ascii="Arial" w:hAnsi="Arial" w:cs="Arial"/>
          <w:spacing w:val="1"/>
        </w:rPr>
        <w:t xml:space="preserve"> </w:t>
      </w:r>
      <w:r w:rsidRPr="003417F5">
        <w:rPr>
          <w:rFonts w:ascii="Arial" w:hAnsi="Arial" w:cs="Arial"/>
        </w:rPr>
        <w:t>PROY</w:t>
      </w:r>
      <w:r w:rsidR="0085430B">
        <w:rPr>
          <w:rFonts w:ascii="Arial" w:hAnsi="Arial" w:cs="Arial"/>
        </w:rPr>
        <w:t>E</w:t>
      </w:r>
      <w:r w:rsidRPr="003417F5">
        <w:rPr>
          <w:rFonts w:ascii="Arial" w:hAnsi="Arial" w:cs="Arial"/>
        </w:rPr>
        <w:t>CCION</w:t>
      </w:r>
      <w:r w:rsidRPr="003417F5">
        <w:rPr>
          <w:rFonts w:ascii="Arial" w:hAnsi="Arial" w:cs="Arial"/>
          <w:spacing w:val="-7"/>
        </w:rPr>
        <w:t xml:space="preserve"> </w:t>
      </w:r>
      <w:r w:rsidRPr="003417F5">
        <w:rPr>
          <w:rFonts w:ascii="Arial" w:hAnsi="Arial" w:cs="Arial"/>
        </w:rPr>
        <w:t>COMUNIDAD</w:t>
      </w:r>
    </w:p>
    <w:p w14:paraId="41DB1856" w14:textId="77777777" w:rsidR="00787B68" w:rsidRPr="003417F5" w:rsidRDefault="00787B68">
      <w:pPr>
        <w:pStyle w:val="Textoindependiente"/>
        <w:spacing w:before="6"/>
        <w:rPr>
          <w:rFonts w:ascii="Arial" w:hAnsi="Arial" w:cs="Arial"/>
        </w:rPr>
      </w:pPr>
    </w:p>
    <w:p w14:paraId="0D417FF3" w14:textId="77777777" w:rsidR="00787B68" w:rsidRPr="0085430B" w:rsidRDefault="00B82B06">
      <w:pPr>
        <w:ind w:left="678"/>
        <w:rPr>
          <w:rFonts w:ascii="Arial" w:hAnsi="Arial" w:cs="Arial"/>
          <w:b/>
          <w:sz w:val="28"/>
          <w:szCs w:val="28"/>
        </w:rPr>
      </w:pPr>
      <w:r w:rsidRPr="0085430B">
        <w:rPr>
          <w:rFonts w:ascii="Arial" w:hAnsi="Arial" w:cs="Arial"/>
          <w:b/>
          <w:sz w:val="28"/>
          <w:szCs w:val="28"/>
        </w:rPr>
        <w:t>GESTIÓN</w:t>
      </w:r>
      <w:r w:rsidRPr="0085430B">
        <w:rPr>
          <w:rFonts w:ascii="Arial" w:hAnsi="Arial" w:cs="Arial"/>
          <w:b/>
          <w:spacing w:val="-5"/>
          <w:sz w:val="28"/>
          <w:szCs w:val="28"/>
        </w:rPr>
        <w:t xml:space="preserve"> </w:t>
      </w:r>
      <w:r w:rsidRPr="0085430B">
        <w:rPr>
          <w:rFonts w:ascii="Arial" w:hAnsi="Arial" w:cs="Arial"/>
          <w:b/>
          <w:sz w:val="28"/>
          <w:szCs w:val="28"/>
        </w:rPr>
        <w:t>DIRECTIVA</w:t>
      </w:r>
    </w:p>
    <w:p w14:paraId="24D6458D" w14:textId="77777777" w:rsidR="00787B68" w:rsidRPr="003417F5" w:rsidRDefault="00787B68">
      <w:pPr>
        <w:pStyle w:val="Textoindependiente"/>
        <w:spacing w:before="2"/>
        <w:rPr>
          <w:rFonts w:ascii="Arial" w:hAnsi="Arial" w:cs="Arial"/>
          <w:b/>
          <w:sz w:val="14"/>
        </w:rPr>
      </w:pPr>
    </w:p>
    <w:p w14:paraId="4B36F582" w14:textId="77777777" w:rsidR="00787B68" w:rsidRPr="003417F5" w:rsidRDefault="00B82B06">
      <w:pPr>
        <w:pStyle w:val="Textoindependiente"/>
        <w:spacing w:before="97"/>
        <w:ind w:left="678"/>
        <w:rPr>
          <w:rFonts w:ascii="Arial" w:hAnsi="Arial" w:cs="Arial"/>
        </w:rPr>
      </w:pPr>
      <w:r w:rsidRPr="003417F5">
        <w:rPr>
          <w:rFonts w:ascii="Arial" w:hAnsi="Arial" w:cs="Arial"/>
        </w:rPr>
        <w:t>HISTORIA</w:t>
      </w:r>
    </w:p>
    <w:p w14:paraId="16755A6A" w14:textId="77777777" w:rsidR="00787B68" w:rsidRPr="003417F5" w:rsidRDefault="00787B68">
      <w:pPr>
        <w:pStyle w:val="Textoindependiente"/>
        <w:spacing w:before="2"/>
        <w:rPr>
          <w:rFonts w:ascii="Arial" w:hAnsi="Arial" w:cs="Arial"/>
          <w:sz w:val="21"/>
        </w:rPr>
      </w:pPr>
    </w:p>
    <w:p w14:paraId="2F1A5459" w14:textId="77777777" w:rsidR="00787B68" w:rsidRPr="003417F5" w:rsidRDefault="00B82B06">
      <w:pPr>
        <w:pStyle w:val="Textoindependiente"/>
        <w:spacing w:line="456" w:lineRule="auto"/>
        <w:ind w:left="678" w:right="2424"/>
        <w:rPr>
          <w:rFonts w:ascii="Arial" w:hAnsi="Arial" w:cs="Arial"/>
        </w:rPr>
      </w:pPr>
      <w:r w:rsidRPr="003417F5">
        <w:rPr>
          <w:rFonts w:ascii="Arial" w:hAnsi="Arial" w:cs="Arial"/>
        </w:rPr>
        <w:t>IDENTIFICACIÓN INSTITUCIONAL Y DESCRIPCIÓN DEL PLANTEL</w:t>
      </w:r>
      <w:r w:rsidRPr="003417F5">
        <w:rPr>
          <w:rFonts w:ascii="Arial" w:hAnsi="Arial" w:cs="Arial"/>
          <w:spacing w:val="-59"/>
        </w:rPr>
        <w:t xml:space="preserve"> </w:t>
      </w:r>
      <w:r w:rsidRPr="003417F5">
        <w:rPr>
          <w:rFonts w:ascii="Arial" w:hAnsi="Arial" w:cs="Arial"/>
        </w:rPr>
        <w:t>SIMBOLOGÍA</w:t>
      </w:r>
    </w:p>
    <w:p w14:paraId="2022AAE2" w14:textId="77777777" w:rsidR="00787B68" w:rsidRPr="003417F5" w:rsidRDefault="00B82B06">
      <w:pPr>
        <w:pStyle w:val="Textoindependiente"/>
        <w:spacing w:before="15" w:line="470" w:lineRule="auto"/>
        <w:ind w:left="678" w:right="2576"/>
        <w:rPr>
          <w:rFonts w:ascii="Arial" w:hAnsi="Arial" w:cs="Arial"/>
        </w:rPr>
      </w:pPr>
      <w:r w:rsidRPr="003417F5">
        <w:rPr>
          <w:rFonts w:ascii="Arial" w:hAnsi="Arial" w:cs="Arial"/>
        </w:rPr>
        <w:t>DATOS BIOGRÁFICOS DE DOÑA MARÍA DE JESÚSMEJÍAÁLVAREZ</w:t>
      </w:r>
      <w:r w:rsidRPr="003417F5">
        <w:rPr>
          <w:rFonts w:ascii="Arial" w:hAnsi="Arial" w:cs="Arial"/>
          <w:spacing w:val="-59"/>
        </w:rPr>
        <w:t xml:space="preserve"> </w:t>
      </w:r>
      <w:r w:rsidRPr="003417F5">
        <w:rPr>
          <w:rFonts w:ascii="Arial" w:hAnsi="Arial" w:cs="Arial"/>
        </w:rPr>
        <w:t>AUTOEVALUACIÓN</w:t>
      </w:r>
      <w:r w:rsidRPr="003417F5">
        <w:rPr>
          <w:rFonts w:ascii="Arial" w:hAnsi="Arial" w:cs="Arial"/>
          <w:spacing w:val="-15"/>
        </w:rPr>
        <w:t xml:space="preserve"> </w:t>
      </w:r>
      <w:r w:rsidRPr="003417F5">
        <w:rPr>
          <w:rFonts w:ascii="Arial" w:hAnsi="Arial" w:cs="Arial"/>
        </w:rPr>
        <w:t>INSTITUCIONAL</w:t>
      </w:r>
    </w:p>
    <w:p w14:paraId="6D025DB1" w14:textId="77777777" w:rsidR="00787B68" w:rsidRPr="003417F5" w:rsidRDefault="00B82B06">
      <w:pPr>
        <w:pStyle w:val="Textoindependiente"/>
        <w:spacing w:line="238" w:lineRule="exact"/>
        <w:ind w:left="678"/>
        <w:rPr>
          <w:rFonts w:ascii="Arial" w:hAnsi="Arial" w:cs="Arial"/>
        </w:rPr>
      </w:pPr>
      <w:r w:rsidRPr="003417F5">
        <w:rPr>
          <w:rFonts w:ascii="Arial" w:hAnsi="Arial" w:cs="Arial"/>
        </w:rPr>
        <w:t>PERFIL</w:t>
      </w:r>
      <w:r w:rsidRPr="003417F5">
        <w:rPr>
          <w:rFonts w:ascii="Arial" w:hAnsi="Arial" w:cs="Arial"/>
          <w:spacing w:val="2"/>
        </w:rPr>
        <w:t xml:space="preserve"> </w:t>
      </w:r>
      <w:r w:rsidRPr="003417F5">
        <w:rPr>
          <w:rFonts w:ascii="Arial" w:hAnsi="Arial" w:cs="Arial"/>
        </w:rPr>
        <w:t>INSTITUCIONAL</w:t>
      </w:r>
    </w:p>
    <w:p w14:paraId="0ED134FB" w14:textId="77777777" w:rsidR="00787B68" w:rsidRPr="003417F5" w:rsidRDefault="00787B68">
      <w:pPr>
        <w:pStyle w:val="Textoindependiente"/>
        <w:spacing w:before="2"/>
        <w:rPr>
          <w:rFonts w:ascii="Arial" w:hAnsi="Arial" w:cs="Arial"/>
          <w:sz w:val="21"/>
        </w:rPr>
      </w:pPr>
    </w:p>
    <w:p w14:paraId="0AEA4765" w14:textId="77777777" w:rsidR="00787B68" w:rsidRPr="003417F5" w:rsidRDefault="00B82B06">
      <w:pPr>
        <w:pStyle w:val="Textoindependiente"/>
        <w:spacing w:line="470" w:lineRule="auto"/>
        <w:ind w:left="678" w:right="2424"/>
        <w:rPr>
          <w:rFonts w:ascii="Arial" w:hAnsi="Arial" w:cs="Arial"/>
        </w:rPr>
      </w:pPr>
      <w:r w:rsidRPr="003417F5">
        <w:rPr>
          <w:rFonts w:ascii="Arial" w:hAnsi="Arial" w:cs="Arial"/>
        </w:rPr>
        <w:t>PLAN MEJORAMIENTO INSTITUCIONAL Y SEGUIMIENTO AL PMI</w:t>
      </w:r>
      <w:r w:rsidRPr="003417F5">
        <w:rPr>
          <w:rFonts w:ascii="Arial" w:hAnsi="Arial" w:cs="Arial"/>
          <w:spacing w:val="-59"/>
        </w:rPr>
        <w:t xml:space="preserve"> </w:t>
      </w:r>
      <w:r w:rsidRPr="003417F5">
        <w:rPr>
          <w:rFonts w:ascii="Arial" w:hAnsi="Arial" w:cs="Arial"/>
        </w:rPr>
        <w:t>PLAN ANUAL</w:t>
      </w:r>
      <w:r w:rsidRPr="003417F5">
        <w:rPr>
          <w:rFonts w:ascii="Arial" w:hAnsi="Arial" w:cs="Arial"/>
          <w:spacing w:val="-11"/>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ACTIVIDADES</w:t>
      </w:r>
      <w:r w:rsidRPr="003417F5">
        <w:rPr>
          <w:rFonts w:ascii="Arial" w:hAnsi="Arial" w:cs="Arial"/>
          <w:spacing w:val="3"/>
        </w:rPr>
        <w:t xml:space="preserve"> </w:t>
      </w:r>
      <w:r w:rsidRPr="003417F5">
        <w:rPr>
          <w:rFonts w:ascii="Arial" w:hAnsi="Arial" w:cs="Arial"/>
        </w:rPr>
        <w:t>“POA”</w:t>
      </w:r>
    </w:p>
    <w:p w14:paraId="58C1A8BC" w14:textId="77777777" w:rsidR="00787B68" w:rsidRPr="003417F5" w:rsidRDefault="00B82B06">
      <w:pPr>
        <w:pStyle w:val="Textoindependiente"/>
        <w:spacing w:line="238" w:lineRule="exact"/>
        <w:ind w:left="678"/>
        <w:rPr>
          <w:rFonts w:ascii="Arial" w:hAnsi="Arial" w:cs="Arial"/>
        </w:rPr>
      </w:pPr>
      <w:r w:rsidRPr="003417F5">
        <w:rPr>
          <w:rFonts w:ascii="Arial" w:hAnsi="Arial" w:cs="Arial"/>
        </w:rPr>
        <w:t>GESTIÓN</w:t>
      </w:r>
      <w:r w:rsidRPr="003417F5">
        <w:rPr>
          <w:rFonts w:ascii="Arial" w:hAnsi="Arial" w:cs="Arial"/>
          <w:spacing w:val="-2"/>
        </w:rPr>
        <w:t xml:space="preserve"> </w:t>
      </w:r>
      <w:r w:rsidRPr="003417F5">
        <w:rPr>
          <w:rFonts w:ascii="Arial" w:hAnsi="Arial" w:cs="Arial"/>
        </w:rPr>
        <w:t>DIRECTIVA</w:t>
      </w:r>
      <w:r w:rsidRPr="003417F5">
        <w:rPr>
          <w:rFonts w:ascii="Arial" w:hAnsi="Arial" w:cs="Arial"/>
          <w:spacing w:val="-1"/>
        </w:rPr>
        <w:t xml:space="preserve"> </w:t>
      </w:r>
      <w:r w:rsidRPr="003417F5">
        <w:rPr>
          <w:rFonts w:ascii="Arial" w:hAnsi="Arial" w:cs="Arial"/>
        </w:rPr>
        <w:t>Y</w:t>
      </w:r>
      <w:r w:rsidRPr="003417F5">
        <w:rPr>
          <w:rFonts w:ascii="Arial" w:hAnsi="Arial" w:cs="Arial"/>
          <w:spacing w:val="14"/>
        </w:rPr>
        <w:t xml:space="preserve"> </w:t>
      </w:r>
      <w:r w:rsidRPr="003417F5">
        <w:rPr>
          <w:rFonts w:ascii="Arial" w:hAnsi="Arial" w:cs="Arial"/>
        </w:rPr>
        <w:t>HORIZONTE</w:t>
      </w:r>
      <w:r w:rsidRPr="003417F5">
        <w:rPr>
          <w:rFonts w:ascii="Arial" w:hAnsi="Arial" w:cs="Arial"/>
          <w:spacing w:val="-7"/>
        </w:rPr>
        <w:t xml:space="preserve"> </w:t>
      </w:r>
      <w:r w:rsidRPr="003417F5">
        <w:rPr>
          <w:rFonts w:ascii="Arial" w:hAnsi="Arial" w:cs="Arial"/>
        </w:rPr>
        <w:t>INSTITUCIONAL</w:t>
      </w:r>
    </w:p>
    <w:p w14:paraId="1873133C" w14:textId="77777777" w:rsidR="00787B68" w:rsidRPr="003417F5" w:rsidRDefault="00787B68">
      <w:pPr>
        <w:pStyle w:val="Textoindependiente"/>
        <w:spacing w:before="2"/>
        <w:rPr>
          <w:rFonts w:ascii="Arial" w:hAnsi="Arial" w:cs="Arial"/>
          <w:sz w:val="21"/>
        </w:rPr>
      </w:pPr>
    </w:p>
    <w:p w14:paraId="11B59D98" w14:textId="77777777" w:rsidR="00787B68" w:rsidRPr="003417F5" w:rsidRDefault="00B82B06">
      <w:pPr>
        <w:pStyle w:val="Textoindependiente"/>
        <w:spacing w:line="463" w:lineRule="auto"/>
        <w:ind w:left="678" w:right="8258"/>
        <w:jc w:val="both"/>
        <w:rPr>
          <w:rFonts w:ascii="Arial" w:hAnsi="Arial" w:cs="Arial"/>
        </w:rPr>
      </w:pPr>
      <w:r w:rsidRPr="003417F5">
        <w:rPr>
          <w:rFonts w:ascii="Arial" w:hAnsi="Arial" w:cs="Arial"/>
        </w:rPr>
        <w:t>CREENCIAS</w:t>
      </w:r>
      <w:r w:rsidRPr="003417F5">
        <w:rPr>
          <w:rFonts w:ascii="Arial" w:hAnsi="Arial" w:cs="Arial"/>
          <w:spacing w:val="-59"/>
        </w:rPr>
        <w:t xml:space="preserve"> </w:t>
      </w:r>
      <w:r w:rsidRPr="003417F5">
        <w:rPr>
          <w:rFonts w:ascii="Arial" w:hAnsi="Arial" w:cs="Arial"/>
        </w:rPr>
        <w:t>PRINCIPIOS</w:t>
      </w:r>
      <w:r w:rsidRPr="003417F5">
        <w:rPr>
          <w:rFonts w:ascii="Arial" w:hAnsi="Arial" w:cs="Arial"/>
          <w:spacing w:val="-59"/>
        </w:rPr>
        <w:t xml:space="preserve"> </w:t>
      </w:r>
      <w:r w:rsidRPr="003417F5">
        <w:rPr>
          <w:rFonts w:ascii="Arial" w:hAnsi="Arial" w:cs="Arial"/>
        </w:rPr>
        <w:t>VALORES</w:t>
      </w:r>
    </w:p>
    <w:p w14:paraId="7F6B9DEA" w14:textId="77777777" w:rsidR="00787B68" w:rsidRPr="003417F5" w:rsidRDefault="00B82B06">
      <w:pPr>
        <w:pStyle w:val="Textoindependiente"/>
        <w:spacing w:before="9" w:line="470" w:lineRule="auto"/>
        <w:ind w:left="678" w:right="3717"/>
        <w:jc w:val="both"/>
        <w:rPr>
          <w:rFonts w:ascii="Arial" w:hAnsi="Arial" w:cs="Arial"/>
        </w:rPr>
      </w:pPr>
      <w:r w:rsidRPr="003417F5">
        <w:rPr>
          <w:rFonts w:ascii="Arial" w:hAnsi="Arial" w:cs="Arial"/>
        </w:rPr>
        <w:t>PERFIL: ESTUDIANTE, DOCENTE Y PADRE DE FAMILIA</w:t>
      </w:r>
      <w:r w:rsidRPr="003417F5">
        <w:rPr>
          <w:rFonts w:ascii="Arial" w:hAnsi="Arial" w:cs="Arial"/>
          <w:spacing w:val="-59"/>
        </w:rPr>
        <w:t xml:space="preserve"> </w:t>
      </w:r>
      <w:r w:rsidRPr="003417F5">
        <w:rPr>
          <w:rFonts w:ascii="Arial" w:hAnsi="Arial" w:cs="Arial"/>
        </w:rPr>
        <w:t>PERFIL</w:t>
      </w:r>
      <w:r w:rsidRPr="003417F5">
        <w:rPr>
          <w:rFonts w:ascii="Arial" w:hAnsi="Arial" w:cs="Arial"/>
          <w:spacing w:val="-10"/>
        </w:rPr>
        <w:t xml:space="preserve"> </w:t>
      </w:r>
      <w:r w:rsidRPr="003417F5">
        <w:rPr>
          <w:rFonts w:ascii="Arial" w:hAnsi="Arial" w:cs="Arial"/>
        </w:rPr>
        <w:t>GOBIERNO</w:t>
      </w:r>
      <w:r w:rsidRPr="003417F5">
        <w:rPr>
          <w:rFonts w:ascii="Arial" w:hAnsi="Arial" w:cs="Arial"/>
          <w:spacing w:val="-11"/>
        </w:rPr>
        <w:t xml:space="preserve"> </w:t>
      </w:r>
      <w:r w:rsidRPr="003417F5">
        <w:rPr>
          <w:rFonts w:ascii="Arial" w:hAnsi="Arial" w:cs="Arial"/>
        </w:rPr>
        <w:t>ESCOLAR</w:t>
      </w:r>
      <w:r w:rsidRPr="003417F5">
        <w:rPr>
          <w:rFonts w:ascii="Arial" w:hAnsi="Arial" w:cs="Arial"/>
          <w:spacing w:val="-14"/>
        </w:rPr>
        <w:t xml:space="preserve"> </w:t>
      </w:r>
      <w:r w:rsidRPr="003417F5">
        <w:rPr>
          <w:rFonts w:ascii="Arial" w:hAnsi="Arial" w:cs="Arial"/>
        </w:rPr>
        <w:t>Y</w:t>
      </w:r>
      <w:r w:rsidRPr="003417F5">
        <w:rPr>
          <w:rFonts w:ascii="Arial" w:hAnsi="Arial" w:cs="Arial"/>
          <w:spacing w:val="-2"/>
        </w:rPr>
        <w:t xml:space="preserve"> </w:t>
      </w:r>
      <w:r w:rsidRPr="003417F5">
        <w:rPr>
          <w:rFonts w:ascii="Arial" w:hAnsi="Arial" w:cs="Arial"/>
        </w:rPr>
        <w:t>OTROS</w:t>
      </w:r>
    </w:p>
    <w:p w14:paraId="5E962812" w14:textId="77777777" w:rsidR="00787B68" w:rsidRPr="003417F5" w:rsidRDefault="00B82B06">
      <w:pPr>
        <w:pStyle w:val="Textoindependiente"/>
        <w:spacing w:before="1"/>
        <w:ind w:left="678"/>
        <w:jc w:val="both"/>
        <w:rPr>
          <w:rFonts w:ascii="Arial" w:hAnsi="Arial" w:cs="Arial"/>
        </w:rPr>
      </w:pPr>
      <w:r w:rsidRPr="003417F5">
        <w:rPr>
          <w:rFonts w:ascii="Arial" w:hAnsi="Arial" w:cs="Arial"/>
        </w:rPr>
        <w:t>REFERENTES</w:t>
      </w:r>
      <w:r w:rsidRPr="003417F5">
        <w:rPr>
          <w:rFonts w:ascii="Arial" w:hAnsi="Arial" w:cs="Arial"/>
          <w:spacing w:val="-12"/>
        </w:rPr>
        <w:t xml:space="preserve"> </w:t>
      </w:r>
      <w:r w:rsidRPr="003417F5">
        <w:rPr>
          <w:rFonts w:ascii="Arial" w:hAnsi="Arial" w:cs="Arial"/>
        </w:rPr>
        <w:t>CONCEPTUALES</w:t>
      </w:r>
    </w:p>
    <w:p w14:paraId="418C235D" w14:textId="77777777" w:rsidR="00787B68" w:rsidRPr="003417F5" w:rsidRDefault="00787B68">
      <w:pPr>
        <w:jc w:val="both"/>
        <w:rPr>
          <w:rFonts w:ascii="Arial" w:hAnsi="Arial" w:cs="Arial"/>
        </w:rPr>
        <w:sectPr w:rsidR="00787B68" w:rsidRPr="003417F5">
          <w:headerReference w:type="default" r:id="rId13"/>
          <w:footerReference w:type="default" r:id="rId14"/>
          <w:pgSz w:w="11910" w:h="16840"/>
          <w:pgMar w:top="2220" w:right="660" w:bottom="1200" w:left="1020" w:header="728" w:footer="1007" w:gutter="0"/>
          <w:cols w:space="720"/>
        </w:sectPr>
      </w:pPr>
    </w:p>
    <w:p w14:paraId="3835850C" w14:textId="60AEF5D2" w:rsidR="00787B68" w:rsidRPr="003417F5" w:rsidRDefault="00787B68">
      <w:pPr>
        <w:pStyle w:val="Textoindependiente"/>
        <w:spacing w:before="10"/>
        <w:rPr>
          <w:rFonts w:ascii="Arial" w:hAnsi="Arial" w:cs="Arial"/>
          <w:sz w:val="18"/>
        </w:rPr>
      </w:pPr>
    </w:p>
    <w:p w14:paraId="783DE42A" w14:textId="77777777" w:rsidR="00787B68" w:rsidRPr="003417F5" w:rsidRDefault="00B82B06">
      <w:pPr>
        <w:pStyle w:val="Textoindependiente"/>
        <w:spacing w:before="97"/>
        <w:ind w:left="678"/>
        <w:rPr>
          <w:rFonts w:ascii="Arial" w:hAnsi="Arial" w:cs="Arial"/>
        </w:rPr>
      </w:pPr>
      <w:r w:rsidRPr="003417F5">
        <w:rPr>
          <w:rFonts w:ascii="Arial" w:hAnsi="Arial" w:cs="Arial"/>
        </w:rPr>
        <w:t>POLÍTICA</w:t>
      </w:r>
      <w:r w:rsidRPr="003417F5">
        <w:rPr>
          <w:rFonts w:ascii="Arial" w:hAnsi="Arial" w:cs="Arial"/>
          <w:spacing w:val="4"/>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INCLUSIÓN</w:t>
      </w:r>
    </w:p>
    <w:p w14:paraId="7967120B" w14:textId="77777777" w:rsidR="00787B68" w:rsidRPr="003417F5" w:rsidRDefault="00787B68">
      <w:pPr>
        <w:pStyle w:val="Textoindependiente"/>
        <w:spacing w:before="9"/>
        <w:rPr>
          <w:rFonts w:ascii="Arial" w:hAnsi="Arial" w:cs="Arial"/>
          <w:sz w:val="19"/>
        </w:rPr>
      </w:pPr>
    </w:p>
    <w:p w14:paraId="022C3AB1" w14:textId="77777777" w:rsidR="00787B68" w:rsidRPr="003417F5" w:rsidRDefault="00B82B06">
      <w:pPr>
        <w:pStyle w:val="Textoindependiente"/>
        <w:spacing w:line="470" w:lineRule="auto"/>
        <w:ind w:left="678" w:right="3154"/>
        <w:rPr>
          <w:rFonts w:ascii="Arial" w:hAnsi="Arial" w:cs="Arial"/>
        </w:rPr>
      </w:pPr>
      <w:r w:rsidRPr="003417F5">
        <w:rPr>
          <w:rFonts w:ascii="Arial" w:hAnsi="Arial" w:cs="Arial"/>
        </w:rPr>
        <w:t>POLITICA DE SISTEMA INTEGRADO DE GESTIÓN</w:t>
      </w:r>
      <w:r w:rsidRPr="003417F5">
        <w:rPr>
          <w:rFonts w:ascii="Arial" w:hAnsi="Arial" w:cs="Arial"/>
          <w:spacing w:val="-59"/>
        </w:rPr>
        <w:t xml:space="preserve"> </w:t>
      </w:r>
      <w:r w:rsidRPr="003417F5">
        <w:rPr>
          <w:rFonts w:ascii="Arial" w:hAnsi="Arial" w:cs="Arial"/>
        </w:rPr>
        <w:t>OBJETIVOS</w:t>
      </w:r>
      <w:r w:rsidRPr="003417F5">
        <w:rPr>
          <w:rFonts w:ascii="Arial" w:hAnsi="Arial" w:cs="Arial"/>
          <w:spacing w:val="-19"/>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CALIDAD</w:t>
      </w:r>
    </w:p>
    <w:p w14:paraId="75D4542A" w14:textId="5CB94838" w:rsidR="00787B68" w:rsidRPr="003417F5" w:rsidRDefault="00B82B06">
      <w:pPr>
        <w:pStyle w:val="Textoindependiente"/>
        <w:spacing w:before="1" w:line="463" w:lineRule="auto"/>
        <w:ind w:left="678" w:right="5290"/>
        <w:rPr>
          <w:rFonts w:ascii="Arial" w:hAnsi="Arial" w:cs="Arial"/>
        </w:rPr>
      </w:pPr>
      <w:r w:rsidRPr="003417F5">
        <w:rPr>
          <w:rFonts w:ascii="Arial" w:hAnsi="Arial" w:cs="Arial"/>
        </w:rPr>
        <w:t>POLÍTICA</w:t>
      </w:r>
      <w:r w:rsidRPr="003417F5">
        <w:rPr>
          <w:rFonts w:ascii="Arial" w:hAnsi="Arial" w:cs="Arial"/>
          <w:spacing w:val="61"/>
        </w:rPr>
        <w:t xml:space="preserve"> </w:t>
      </w:r>
      <w:r w:rsidRPr="003417F5">
        <w:rPr>
          <w:rFonts w:ascii="Arial" w:hAnsi="Arial" w:cs="Arial"/>
        </w:rPr>
        <w:t>DE</w:t>
      </w:r>
      <w:r w:rsidRPr="003417F5">
        <w:rPr>
          <w:rFonts w:ascii="Arial" w:hAnsi="Arial" w:cs="Arial"/>
          <w:spacing w:val="61"/>
        </w:rPr>
        <w:t xml:space="preserve"> </w:t>
      </w:r>
      <w:r w:rsidRPr="003417F5">
        <w:rPr>
          <w:rFonts w:ascii="Arial" w:hAnsi="Arial" w:cs="Arial"/>
        </w:rPr>
        <w:t>CONVIVENCIA</w:t>
      </w:r>
      <w:r w:rsidRPr="003417F5">
        <w:rPr>
          <w:rFonts w:ascii="Arial" w:hAnsi="Arial" w:cs="Arial"/>
          <w:spacing w:val="1"/>
        </w:rPr>
        <w:t xml:space="preserve"> </w:t>
      </w:r>
      <w:r w:rsidRPr="003417F5">
        <w:rPr>
          <w:rFonts w:ascii="Arial" w:hAnsi="Arial" w:cs="Arial"/>
        </w:rPr>
        <w:t>OBJETIVOS POLÍTICA DE CONVIVENCIA</w:t>
      </w:r>
      <w:r w:rsidRPr="003417F5">
        <w:rPr>
          <w:rFonts w:ascii="Arial" w:hAnsi="Arial" w:cs="Arial"/>
          <w:spacing w:val="-59"/>
        </w:rPr>
        <w:t xml:space="preserve"> </w:t>
      </w:r>
      <w:r w:rsidRPr="003417F5">
        <w:rPr>
          <w:rFonts w:ascii="Arial" w:hAnsi="Arial" w:cs="Arial"/>
        </w:rPr>
        <w:t>POLITICA</w:t>
      </w:r>
      <w:r w:rsidRPr="003417F5">
        <w:rPr>
          <w:rFonts w:ascii="Arial" w:hAnsi="Arial" w:cs="Arial"/>
          <w:spacing w:val="-19"/>
        </w:rPr>
        <w:t xml:space="preserve"> </w:t>
      </w:r>
      <w:r w:rsidRPr="003417F5">
        <w:rPr>
          <w:rFonts w:ascii="Arial" w:hAnsi="Arial" w:cs="Arial"/>
        </w:rPr>
        <w:t>TIC</w:t>
      </w:r>
    </w:p>
    <w:p w14:paraId="6DADD47B" w14:textId="77777777" w:rsidR="00787B68" w:rsidRPr="003417F5" w:rsidRDefault="00B82B06">
      <w:pPr>
        <w:pStyle w:val="Textoindependiente"/>
        <w:spacing w:before="9" w:line="463" w:lineRule="auto"/>
        <w:ind w:left="678" w:right="3557"/>
        <w:rPr>
          <w:rFonts w:ascii="Arial" w:hAnsi="Arial" w:cs="Arial"/>
        </w:rPr>
      </w:pPr>
      <w:r w:rsidRPr="003417F5">
        <w:rPr>
          <w:rFonts w:ascii="Arial" w:hAnsi="Arial" w:cs="Arial"/>
        </w:rPr>
        <w:t>GESTIÒN SALUD Y SEGURIDAD TRABAJO</w:t>
      </w:r>
      <w:r w:rsidRPr="003417F5">
        <w:rPr>
          <w:rFonts w:ascii="Arial" w:hAnsi="Arial" w:cs="Arial"/>
          <w:spacing w:val="1"/>
        </w:rPr>
        <w:t xml:space="preserve"> </w:t>
      </w:r>
      <w:r w:rsidRPr="003417F5">
        <w:rPr>
          <w:rFonts w:ascii="Arial" w:hAnsi="Arial" w:cs="Arial"/>
        </w:rPr>
        <w:t>TRAZABILIDAD</w:t>
      </w:r>
      <w:r w:rsidRPr="003417F5">
        <w:rPr>
          <w:rFonts w:ascii="Arial" w:hAnsi="Arial" w:cs="Arial"/>
          <w:spacing w:val="1"/>
        </w:rPr>
        <w:t xml:space="preserve"> </w:t>
      </w:r>
      <w:r w:rsidRPr="003417F5">
        <w:rPr>
          <w:rFonts w:ascii="Arial" w:hAnsi="Arial" w:cs="Arial"/>
        </w:rPr>
        <w:t>HORIZONTE</w:t>
      </w:r>
      <w:r w:rsidRPr="003417F5">
        <w:rPr>
          <w:rFonts w:ascii="Arial" w:hAnsi="Arial" w:cs="Arial"/>
          <w:spacing w:val="-4"/>
        </w:rPr>
        <w:t xml:space="preserve"> </w:t>
      </w:r>
      <w:r w:rsidRPr="003417F5">
        <w:rPr>
          <w:rFonts w:ascii="Arial" w:hAnsi="Arial" w:cs="Arial"/>
        </w:rPr>
        <w:t>INSTITUCIONAL</w:t>
      </w:r>
      <w:r w:rsidRPr="003417F5">
        <w:rPr>
          <w:rFonts w:ascii="Arial" w:hAnsi="Arial" w:cs="Arial"/>
          <w:spacing w:val="8"/>
        </w:rPr>
        <w:t xml:space="preserve"> </w:t>
      </w:r>
      <w:r w:rsidRPr="003417F5">
        <w:rPr>
          <w:rFonts w:ascii="Arial" w:hAnsi="Arial" w:cs="Arial"/>
        </w:rPr>
        <w:t>Y</w:t>
      </w:r>
      <w:r w:rsidRPr="003417F5">
        <w:rPr>
          <w:rFonts w:ascii="Arial" w:hAnsi="Arial" w:cs="Arial"/>
          <w:spacing w:val="-4"/>
        </w:rPr>
        <w:t xml:space="preserve"> </w:t>
      </w:r>
      <w:r w:rsidRPr="003417F5">
        <w:rPr>
          <w:rFonts w:ascii="Arial" w:hAnsi="Arial" w:cs="Arial"/>
        </w:rPr>
        <w:t>METAS</w:t>
      </w:r>
      <w:r w:rsidRPr="003417F5">
        <w:rPr>
          <w:rFonts w:ascii="Arial" w:hAnsi="Arial" w:cs="Arial"/>
          <w:spacing w:val="-58"/>
        </w:rPr>
        <w:t xml:space="preserve"> </w:t>
      </w:r>
      <w:r w:rsidRPr="003417F5">
        <w:rPr>
          <w:rFonts w:ascii="Arial" w:hAnsi="Arial" w:cs="Arial"/>
        </w:rPr>
        <w:t>FINES</w:t>
      </w:r>
      <w:r w:rsidRPr="003417F5">
        <w:rPr>
          <w:rFonts w:ascii="Arial" w:hAnsi="Arial" w:cs="Arial"/>
          <w:spacing w:val="-19"/>
        </w:rPr>
        <w:t xml:space="preserve"> </w:t>
      </w:r>
      <w:r w:rsidRPr="003417F5">
        <w:rPr>
          <w:rFonts w:ascii="Arial" w:hAnsi="Arial" w:cs="Arial"/>
        </w:rPr>
        <w:t>Y</w:t>
      </w:r>
      <w:r w:rsidRPr="003417F5">
        <w:rPr>
          <w:rFonts w:ascii="Arial" w:hAnsi="Arial" w:cs="Arial"/>
          <w:spacing w:val="-2"/>
        </w:rPr>
        <w:t xml:space="preserve"> </w:t>
      </w:r>
      <w:r w:rsidRPr="003417F5">
        <w:rPr>
          <w:rFonts w:ascii="Arial" w:hAnsi="Arial" w:cs="Arial"/>
        </w:rPr>
        <w:t>FUNDAMENTOS</w:t>
      </w:r>
    </w:p>
    <w:p w14:paraId="40BD61F4" w14:textId="77777777" w:rsidR="00787B68" w:rsidRPr="003417F5" w:rsidRDefault="00B82B06">
      <w:pPr>
        <w:pStyle w:val="Textoindependiente"/>
        <w:spacing w:before="9" w:line="273" w:lineRule="auto"/>
        <w:ind w:left="678" w:right="310"/>
        <w:jc w:val="both"/>
        <w:rPr>
          <w:rFonts w:ascii="Arial" w:hAnsi="Arial" w:cs="Arial"/>
        </w:rPr>
      </w:pPr>
      <w:r w:rsidRPr="003417F5">
        <w:rPr>
          <w:rFonts w:ascii="Arial" w:hAnsi="Arial" w:cs="Arial"/>
        </w:rPr>
        <w:t>GESTIÓN</w:t>
      </w:r>
      <w:r w:rsidRPr="003417F5">
        <w:rPr>
          <w:rFonts w:ascii="Arial" w:hAnsi="Arial" w:cs="Arial"/>
          <w:spacing w:val="1"/>
        </w:rPr>
        <w:t xml:space="preserve"> </w:t>
      </w:r>
      <w:r w:rsidRPr="003417F5">
        <w:rPr>
          <w:rFonts w:ascii="Arial" w:hAnsi="Arial" w:cs="Arial"/>
        </w:rPr>
        <w:t>ESTRATÉGICA</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CULTURA</w:t>
      </w:r>
      <w:r w:rsidRPr="003417F5">
        <w:rPr>
          <w:rFonts w:ascii="Arial" w:hAnsi="Arial" w:cs="Arial"/>
          <w:spacing w:val="1"/>
        </w:rPr>
        <w:t xml:space="preserve"> </w:t>
      </w:r>
      <w:r w:rsidRPr="003417F5">
        <w:rPr>
          <w:rFonts w:ascii="Arial" w:hAnsi="Arial" w:cs="Arial"/>
        </w:rPr>
        <w:t>INSTITUCIONAL:</w:t>
      </w:r>
      <w:r w:rsidRPr="003417F5">
        <w:rPr>
          <w:rFonts w:ascii="Arial" w:hAnsi="Arial" w:cs="Arial"/>
          <w:spacing w:val="1"/>
        </w:rPr>
        <w:t xml:space="preserve"> </w:t>
      </w:r>
      <w:r w:rsidRPr="003417F5">
        <w:rPr>
          <w:rFonts w:ascii="Arial" w:hAnsi="Arial" w:cs="Arial"/>
        </w:rPr>
        <w:t>MECANISMOS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COMUNICACIÓN, ESTRATEGIAS DE INFORMACIÓN, USO DE LA INFORMACIÓN PARA</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TOMA</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DECISIONES,</w:t>
      </w:r>
      <w:r w:rsidRPr="003417F5">
        <w:rPr>
          <w:rFonts w:ascii="Arial" w:hAnsi="Arial" w:cs="Arial"/>
          <w:spacing w:val="1"/>
        </w:rPr>
        <w:t xml:space="preserve"> </w:t>
      </w:r>
      <w:r w:rsidRPr="003417F5">
        <w:rPr>
          <w:rFonts w:ascii="Arial" w:hAnsi="Arial" w:cs="Arial"/>
        </w:rPr>
        <w:t>RECONOCIMIENTO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LOGROS</w:t>
      </w:r>
      <w:r w:rsidRPr="003417F5">
        <w:rPr>
          <w:rFonts w:ascii="Arial" w:hAnsi="Arial" w:cs="Arial"/>
          <w:spacing w:val="1"/>
        </w:rPr>
        <w:t xml:space="preserve"> </w:t>
      </w:r>
      <w:r w:rsidRPr="003417F5">
        <w:rPr>
          <w:rFonts w:ascii="Arial" w:hAnsi="Arial" w:cs="Arial"/>
        </w:rPr>
        <w:t>E IDENTIFICACIÓN</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DIVULGACIÓN</w:t>
      </w:r>
      <w:r w:rsidRPr="003417F5">
        <w:rPr>
          <w:rFonts w:ascii="Arial" w:hAnsi="Arial" w:cs="Arial"/>
          <w:spacing w:val="-15"/>
        </w:rPr>
        <w:t xml:space="preserve"> </w:t>
      </w:r>
      <w:r w:rsidRPr="003417F5">
        <w:rPr>
          <w:rFonts w:ascii="Arial" w:hAnsi="Arial" w:cs="Arial"/>
        </w:rPr>
        <w:t>DE</w:t>
      </w:r>
      <w:r w:rsidRPr="003417F5">
        <w:rPr>
          <w:rFonts w:ascii="Arial" w:hAnsi="Arial" w:cs="Arial"/>
          <w:spacing w:val="-19"/>
        </w:rPr>
        <w:t xml:space="preserve"> </w:t>
      </w:r>
      <w:r w:rsidRPr="003417F5">
        <w:rPr>
          <w:rFonts w:ascii="Arial" w:hAnsi="Arial" w:cs="Arial"/>
        </w:rPr>
        <w:t>BUENAS</w:t>
      </w:r>
      <w:r w:rsidRPr="003417F5">
        <w:rPr>
          <w:rFonts w:ascii="Arial" w:hAnsi="Arial" w:cs="Arial"/>
          <w:spacing w:val="13"/>
        </w:rPr>
        <w:t xml:space="preserve"> </w:t>
      </w:r>
      <w:r w:rsidRPr="003417F5">
        <w:rPr>
          <w:rFonts w:ascii="Arial" w:hAnsi="Arial" w:cs="Arial"/>
        </w:rPr>
        <w:t>PRÁCTICAS</w:t>
      </w:r>
    </w:p>
    <w:p w14:paraId="3C639D71" w14:textId="77777777" w:rsidR="00787B68" w:rsidRPr="003417F5" w:rsidRDefault="00B82B06">
      <w:pPr>
        <w:pStyle w:val="Textoindependiente"/>
        <w:spacing w:before="207" w:line="470" w:lineRule="auto"/>
        <w:ind w:left="678" w:right="7238"/>
        <w:jc w:val="both"/>
        <w:rPr>
          <w:rFonts w:ascii="Arial" w:hAnsi="Arial" w:cs="Arial"/>
        </w:rPr>
      </w:pPr>
      <w:r w:rsidRPr="003417F5">
        <w:rPr>
          <w:rFonts w:ascii="Arial" w:hAnsi="Arial" w:cs="Arial"/>
        </w:rPr>
        <w:t>GOBIERNO ESCOLAR</w:t>
      </w:r>
      <w:r w:rsidRPr="003417F5">
        <w:rPr>
          <w:rFonts w:ascii="Arial" w:hAnsi="Arial" w:cs="Arial"/>
          <w:spacing w:val="-59"/>
        </w:rPr>
        <w:t xml:space="preserve"> </w:t>
      </w:r>
      <w:r w:rsidRPr="003417F5">
        <w:rPr>
          <w:rFonts w:ascii="Arial" w:hAnsi="Arial" w:cs="Arial"/>
        </w:rPr>
        <w:t>EQUIPO</w:t>
      </w:r>
      <w:r w:rsidRPr="003417F5">
        <w:rPr>
          <w:rFonts w:ascii="Arial" w:hAnsi="Arial" w:cs="Arial"/>
          <w:spacing w:val="-12"/>
        </w:rPr>
        <w:t xml:space="preserve"> </w:t>
      </w:r>
      <w:r w:rsidRPr="003417F5">
        <w:rPr>
          <w:rFonts w:ascii="Arial" w:hAnsi="Arial" w:cs="Arial"/>
        </w:rPr>
        <w:t>TIC</w:t>
      </w:r>
    </w:p>
    <w:p w14:paraId="549BBCAF" w14:textId="77777777" w:rsidR="00787B68" w:rsidRPr="003417F5" w:rsidRDefault="00B82B06">
      <w:pPr>
        <w:pStyle w:val="Textoindependiente"/>
        <w:spacing w:line="238" w:lineRule="exact"/>
        <w:ind w:left="678"/>
        <w:jc w:val="both"/>
        <w:rPr>
          <w:rFonts w:ascii="Arial" w:hAnsi="Arial" w:cs="Arial"/>
        </w:rPr>
      </w:pPr>
      <w:r w:rsidRPr="003417F5">
        <w:rPr>
          <w:rFonts w:ascii="Arial" w:hAnsi="Arial" w:cs="Arial"/>
        </w:rPr>
        <w:t>CLIMA</w:t>
      </w:r>
      <w:r w:rsidRPr="003417F5">
        <w:rPr>
          <w:rFonts w:ascii="Arial" w:hAnsi="Arial" w:cs="Arial"/>
          <w:spacing w:val="-10"/>
        </w:rPr>
        <w:t xml:space="preserve"> </w:t>
      </w:r>
      <w:r w:rsidRPr="003417F5">
        <w:rPr>
          <w:rFonts w:ascii="Arial" w:hAnsi="Arial" w:cs="Arial"/>
        </w:rPr>
        <w:t>ESCOLAR:</w:t>
      </w:r>
      <w:r w:rsidRPr="003417F5">
        <w:rPr>
          <w:rFonts w:ascii="Arial" w:hAnsi="Arial" w:cs="Arial"/>
          <w:spacing w:val="-1"/>
        </w:rPr>
        <w:t xml:space="preserve"> </w:t>
      </w:r>
      <w:r w:rsidRPr="003417F5">
        <w:rPr>
          <w:rFonts w:ascii="Arial" w:hAnsi="Arial" w:cs="Arial"/>
        </w:rPr>
        <w:t>BIENESTAR</w:t>
      </w:r>
      <w:r w:rsidRPr="003417F5">
        <w:rPr>
          <w:rFonts w:ascii="Arial" w:hAnsi="Arial" w:cs="Arial"/>
          <w:spacing w:val="14"/>
        </w:rPr>
        <w:t xml:space="preserve"> </w:t>
      </w:r>
      <w:r w:rsidRPr="003417F5">
        <w:rPr>
          <w:rFonts w:ascii="Arial" w:hAnsi="Arial" w:cs="Arial"/>
        </w:rPr>
        <w:t>ESTUDIANTIL Y</w:t>
      </w:r>
      <w:r w:rsidRPr="003417F5">
        <w:rPr>
          <w:rFonts w:ascii="Arial" w:hAnsi="Arial" w:cs="Arial"/>
          <w:spacing w:val="-10"/>
        </w:rPr>
        <w:t xml:space="preserve"> </w:t>
      </w:r>
      <w:r w:rsidRPr="003417F5">
        <w:rPr>
          <w:rFonts w:ascii="Arial" w:hAnsi="Arial" w:cs="Arial"/>
        </w:rPr>
        <w:t>GESTIÓN</w:t>
      </w:r>
      <w:r w:rsidRPr="003417F5">
        <w:rPr>
          <w:rFonts w:ascii="Arial" w:hAnsi="Arial" w:cs="Arial"/>
          <w:spacing w:val="-5"/>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CONFLICTOS</w:t>
      </w:r>
    </w:p>
    <w:p w14:paraId="75A26E19" w14:textId="77777777" w:rsidR="00787B68" w:rsidRPr="003417F5" w:rsidRDefault="00787B68">
      <w:pPr>
        <w:pStyle w:val="Textoindependiente"/>
        <w:spacing w:before="2"/>
        <w:rPr>
          <w:rFonts w:ascii="Arial" w:hAnsi="Arial" w:cs="Arial"/>
          <w:sz w:val="21"/>
        </w:rPr>
      </w:pPr>
    </w:p>
    <w:p w14:paraId="29BF1593" w14:textId="77777777" w:rsidR="00AF2DA1" w:rsidRDefault="00B82B06">
      <w:pPr>
        <w:pStyle w:val="Textoindependiente"/>
        <w:spacing w:line="470" w:lineRule="auto"/>
        <w:ind w:left="1383" w:right="3557" w:hanging="705"/>
        <w:rPr>
          <w:rFonts w:ascii="Arial" w:hAnsi="Arial" w:cs="Arial"/>
        </w:rPr>
      </w:pPr>
      <w:r w:rsidRPr="003417F5">
        <w:rPr>
          <w:rFonts w:ascii="Arial" w:hAnsi="Arial" w:cs="Arial"/>
        </w:rPr>
        <w:t xml:space="preserve">SISTEMA GESTIÓN DE CALIDAD </w:t>
      </w:r>
      <w:r w:rsidR="00AF2DA1">
        <w:rPr>
          <w:rFonts w:ascii="Arial" w:hAnsi="Arial" w:cs="Arial"/>
        </w:rPr>
        <w:t>NTC 21001</w:t>
      </w:r>
    </w:p>
    <w:p w14:paraId="73669DD4" w14:textId="36CE772F" w:rsidR="00787B68" w:rsidRPr="003417F5" w:rsidRDefault="00B82B06">
      <w:pPr>
        <w:pStyle w:val="Textoindependiente"/>
        <w:spacing w:line="470" w:lineRule="auto"/>
        <w:ind w:left="1383" w:right="3557" w:hanging="705"/>
        <w:rPr>
          <w:rFonts w:ascii="Arial" w:hAnsi="Arial" w:cs="Arial"/>
        </w:rPr>
      </w:pPr>
      <w:r w:rsidRPr="003417F5">
        <w:rPr>
          <w:rFonts w:ascii="Arial" w:hAnsi="Arial" w:cs="Arial"/>
          <w:spacing w:val="-59"/>
        </w:rPr>
        <w:t xml:space="preserve"> </w:t>
      </w:r>
      <w:r w:rsidRPr="003417F5">
        <w:rPr>
          <w:rFonts w:ascii="Arial" w:hAnsi="Arial" w:cs="Arial"/>
        </w:rPr>
        <w:t>EDITORIAL</w:t>
      </w:r>
    </w:p>
    <w:p w14:paraId="42C1CBD2" w14:textId="77777777" w:rsidR="00787B68" w:rsidRPr="003417F5" w:rsidRDefault="00B82B06">
      <w:pPr>
        <w:pStyle w:val="Textoindependiente"/>
        <w:spacing w:before="2" w:line="463" w:lineRule="auto"/>
        <w:ind w:left="1383" w:right="2424"/>
        <w:rPr>
          <w:rFonts w:ascii="Arial" w:hAnsi="Arial" w:cs="Arial"/>
        </w:rPr>
      </w:pPr>
      <w:r w:rsidRPr="003417F5">
        <w:rPr>
          <w:rFonts w:ascii="Arial" w:hAnsi="Arial" w:cs="Arial"/>
        </w:rPr>
        <w:t>ALCANCE DEL SISTEMA DE GESTIÓN DE CLAIDAD</w:t>
      </w:r>
      <w:r w:rsidRPr="003417F5">
        <w:rPr>
          <w:rFonts w:ascii="Arial" w:hAnsi="Arial" w:cs="Arial"/>
          <w:spacing w:val="1"/>
        </w:rPr>
        <w:t xml:space="preserve"> </w:t>
      </w:r>
      <w:r w:rsidRPr="003417F5">
        <w:rPr>
          <w:rFonts w:ascii="Arial" w:hAnsi="Arial" w:cs="Arial"/>
        </w:rPr>
        <w:t>APLICABILIDAD DEL SISTEMA DE GESTIÓN DE CALIDAD</w:t>
      </w:r>
      <w:r w:rsidRPr="003417F5">
        <w:rPr>
          <w:rFonts w:ascii="Arial" w:hAnsi="Arial" w:cs="Arial"/>
          <w:spacing w:val="-59"/>
        </w:rPr>
        <w:t xml:space="preserve"> </w:t>
      </w:r>
      <w:r w:rsidRPr="003417F5">
        <w:rPr>
          <w:rFonts w:ascii="Arial" w:hAnsi="Arial" w:cs="Arial"/>
        </w:rPr>
        <w:t>DESCRIPCIÓN</w:t>
      </w:r>
    </w:p>
    <w:p w14:paraId="1FB5103B" w14:textId="77777777" w:rsidR="00787B68" w:rsidRPr="003417F5" w:rsidRDefault="00B82B06">
      <w:pPr>
        <w:pStyle w:val="Textoindependiente"/>
        <w:spacing w:before="8" w:line="465" w:lineRule="auto"/>
        <w:ind w:left="1383" w:right="4886"/>
        <w:rPr>
          <w:rFonts w:ascii="Arial" w:hAnsi="Arial" w:cs="Arial"/>
        </w:rPr>
      </w:pPr>
      <w:r w:rsidRPr="003417F5">
        <w:rPr>
          <w:rFonts w:ascii="Arial" w:hAnsi="Arial" w:cs="Arial"/>
        </w:rPr>
        <w:t>REFERENTES HISTORICOS</w:t>
      </w:r>
      <w:r w:rsidRPr="003417F5">
        <w:rPr>
          <w:rFonts w:ascii="Arial" w:hAnsi="Arial" w:cs="Arial"/>
          <w:spacing w:val="1"/>
        </w:rPr>
        <w:t xml:space="preserve"> </w:t>
      </w:r>
      <w:r w:rsidRPr="003417F5">
        <w:rPr>
          <w:rFonts w:ascii="Arial" w:hAnsi="Arial" w:cs="Arial"/>
        </w:rPr>
        <w:t>SERVICIOS DE LA INSTITUCIÓN</w:t>
      </w:r>
      <w:r w:rsidRPr="003417F5">
        <w:rPr>
          <w:rFonts w:ascii="Arial" w:hAnsi="Arial" w:cs="Arial"/>
          <w:spacing w:val="1"/>
        </w:rPr>
        <w:t xml:space="preserve"> </w:t>
      </w:r>
      <w:r w:rsidRPr="003417F5">
        <w:rPr>
          <w:rFonts w:ascii="Arial" w:hAnsi="Arial" w:cs="Arial"/>
        </w:rPr>
        <w:t>ESTRUCTURA</w:t>
      </w:r>
      <w:r w:rsidRPr="003417F5">
        <w:rPr>
          <w:rFonts w:ascii="Arial" w:hAnsi="Arial" w:cs="Arial"/>
          <w:spacing w:val="25"/>
        </w:rPr>
        <w:t xml:space="preserve"> </w:t>
      </w:r>
      <w:r w:rsidRPr="003417F5">
        <w:rPr>
          <w:rFonts w:ascii="Arial" w:hAnsi="Arial" w:cs="Arial"/>
        </w:rPr>
        <w:t>RESPONSABILIDADES Y</w:t>
      </w:r>
      <w:r w:rsidRPr="003417F5">
        <w:rPr>
          <w:rFonts w:ascii="Arial" w:hAnsi="Arial" w:cs="Arial"/>
          <w:spacing w:val="1"/>
        </w:rPr>
        <w:t xml:space="preserve"> </w:t>
      </w:r>
      <w:r w:rsidRPr="003417F5">
        <w:rPr>
          <w:rFonts w:ascii="Arial" w:hAnsi="Arial" w:cs="Arial"/>
        </w:rPr>
        <w:t>AUTORIDAD</w:t>
      </w:r>
      <w:r w:rsidRPr="003417F5">
        <w:rPr>
          <w:rFonts w:ascii="Arial" w:hAnsi="Arial" w:cs="Arial"/>
          <w:spacing w:val="-58"/>
        </w:rPr>
        <w:t xml:space="preserve"> </w:t>
      </w:r>
      <w:r w:rsidRPr="003417F5">
        <w:rPr>
          <w:rFonts w:ascii="Arial" w:hAnsi="Arial" w:cs="Arial"/>
        </w:rPr>
        <w:t>COMPROMISO DE LA DIRECCIÓN</w:t>
      </w:r>
      <w:r w:rsidRPr="003417F5">
        <w:rPr>
          <w:rFonts w:ascii="Arial" w:hAnsi="Arial" w:cs="Arial"/>
          <w:spacing w:val="1"/>
        </w:rPr>
        <w:t xml:space="preserve"> </w:t>
      </w:r>
      <w:r w:rsidRPr="003417F5">
        <w:rPr>
          <w:rFonts w:ascii="Arial" w:hAnsi="Arial" w:cs="Arial"/>
        </w:rPr>
        <w:t>ENFOQUE</w:t>
      </w:r>
      <w:r w:rsidRPr="003417F5">
        <w:rPr>
          <w:rFonts w:ascii="Arial" w:hAnsi="Arial" w:cs="Arial"/>
          <w:spacing w:val="-19"/>
        </w:rPr>
        <w:t xml:space="preserve"> </w:t>
      </w:r>
      <w:r w:rsidRPr="003417F5">
        <w:rPr>
          <w:rFonts w:ascii="Arial" w:hAnsi="Arial" w:cs="Arial"/>
        </w:rPr>
        <w:t>AL</w:t>
      </w:r>
      <w:r w:rsidRPr="003417F5">
        <w:rPr>
          <w:rFonts w:ascii="Arial" w:hAnsi="Arial" w:cs="Arial"/>
          <w:spacing w:val="-10"/>
        </w:rPr>
        <w:t xml:space="preserve"> </w:t>
      </w:r>
      <w:r w:rsidRPr="003417F5">
        <w:rPr>
          <w:rFonts w:ascii="Arial" w:hAnsi="Arial" w:cs="Arial"/>
        </w:rPr>
        <w:t>CLIENTE</w:t>
      </w:r>
    </w:p>
    <w:p w14:paraId="003C7237" w14:textId="77777777" w:rsidR="00787B68" w:rsidRPr="003417F5" w:rsidRDefault="00787B68">
      <w:pPr>
        <w:spacing w:line="465" w:lineRule="auto"/>
        <w:rPr>
          <w:rFonts w:ascii="Arial" w:hAnsi="Arial" w:cs="Arial"/>
        </w:rPr>
        <w:sectPr w:rsidR="00787B68" w:rsidRPr="003417F5">
          <w:headerReference w:type="default" r:id="rId15"/>
          <w:footerReference w:type="default" r:id="rId16"/>
          <w:pgSz w:w="11910" w:h="16840"/>
          <w:pgMar w:top="2220" w:right="660" w:bottom="1200" w:left="1020" w:header="728" w:footer="1007" w:gutter="0"/>
          <w:pgNumType w:start="3"/>
          <w:cols w:space="720"/>
        </w:sectPr>
      </w:pPr>
    </w:p>
    <w:p w14:paraId="29F66619" w14:textId="6FCA514F" w:rsidR="00787B68" w:rsidRPr="003417F5" w:rsidRDefault="00787B68">
      <w:pPr>
        <w:pStyle w:val="Textoindependiente"/>
        <w:spacing w:before="10"/>
        <w:rPr>
          <w:rFonts w:ascii="Arial" w:hAnsi="Arial" w:cs="Arial"/>
          <w:sz w:val="18"/>
        </w:rPr>
      </w:pPr>
    </w:p>
    <w:p w14:paraId="6CB796CF" w14:textId="77777777" w:rsidR="00787B68" w:rsidRPr="003417F5" w:rsidRDefault="00B82B06">
      <w:pPr>
        <w:pStyle w:val="Textoindependiente"/>
        <w:spacing w:before="97" w:line="456" w:lineRule="auto"/>
        <w:ind w:left="1383" w:right="2424"/>
        <w:rPr>
          <w:rFonts w:ascii="Arial" w:hAnsi="Arial" w:cs="Arial"/>
        </w:rPr>
      </w:pPr>
      <w:r w:rsidRPr="003417F5">
        <w:rPr>
          <w:rFonts w:ascii="Arial" w:hAnsi="Arial" w:cs="Arial"/>
        </w:rPr>
        <w:t>POLITICA DE SISTEMA INTEGRADO DE GESTIÓN</w:t>
      </w:r>
      <w:r w:rsidRPr="003417F5">
        <w:rPr>
          <w:rFonts w:ascii="Arial" w:hAnsi="Arial" w:cs="Arial"/>
          <w:spacing w:val="-59"/>
        </w:rPr>
        <w:t xml:space="preserve"> </w:t>
      </w:r>
      <w:r w:rsidRPr="003417F5">
        <w:rPr>
          <w:rFonts w:ascii="Arial" w:hAnsi="Arial" w:cs="Arial"/>
        </w:rPr>
        <w:t>PLANIFICACIÓN</w:t>
      </w:r>
    </w:p>
    <w:p w14:paraId="5A218799" w14:textId="77777777" w:rsidR="00787B68" w:rsidRPr="003417F5" w:rsidRDefault="00B82B06">
      <w:pPr>
        <w:pStyle w:val="Textoindependiente"/>
        <w:spacing w:before="16"/>
        <w:ind w:left="1383"/>
        <w:rPr>
          <w:rFonts w:ascii="Arial" w:hAnsi="Arial" w:cs="Arial"/>
        </w:rPr>
      </w:pPr>
      <w:r w:rsidRPr="003417F5">
        <w:rPr>
          <w:rFonts w:ascii="Arial" w:hAnsi="Arial" w:cs="Arial"/>
        </w:rPr>
        <w:t>OBJETIVOS</w:t>
      </w:r>
      <w:r w:rsidRPr="003417F5">
        <w:rPr>
          <w:rFonts w:ascii="Arial" w:hAnsi="Arial" w:cs="Arial"/>
          <w:spacing w:val="-14"/>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CALIDAD</w:t>
      </w:r>
    </w:p>
    <w:p w14:paraId="535BD0EC" w14:textId="77777777" w:rsidR="00787B68" w:rsidRPr="003417F5" w:rsidRDefault="00787B68">
      <w:pPr>
        <w:pStyle w:val="Textoindependiente"/>
        <w:spacing w:before="1"/>
        <w:rPr>
          <w:rFonts w:ascii="Arial" w:hAnsi="Arial" w:cs="Arial"/>
          <w:sz w:val="21"/>
        </w:rPr>
      </w:pPr>
    </w:p>
    <w:p w14:paraId="046ACD7F" w14:textId="77777777" w:rsidR="00787B68" w:rsidRPr="003417F5" w:rsidRDefault="00B82B06">
      <w:pPr>
        <w:pStyle w:val="Textoindependiente"/>
        <w:spacing w:before="1" w:line="456" w:lineRule="auto"/>
        <w:ind w:left="1383" w:right="2576"/>
        <w:rPr>
          <w:rFonts w:ascii="Arial" w:hAnsi="Arial" w:cs="Arial"/>
        </w:rPr>
      </w:pPr>
      <w:r w:rsidRPr="003417F5">
        <w:rPr>
          <w:rFonts w:ascii="Arial" w:hAnsi="Arial" w:cs="Arial"/>
        </w:rPr>
        <w:t>RESPÓNSABILIDADES,</w:t>
      </w:r>
      <w:r w:rsidRPr="003417F5">
        <w:rPr>
          <w:rFonts w:ascii="Arial" w:hAnsi="Arial" w:cs="Arial"/>
          <w:spacing w:val="13"/>
        </w:rPr>
        <w:t xml:space="preserve"> </w:t>
      </w:r>
      <w:r w:rsidRPr="003417F5">
        <w:rPr>
          <w:rFonts w:ascii="Arial" w:hAnsi="Arial" w:cs="Arial"/>
        </w:rPr>
        <w:t>AUTORIDAD</w:t>
      </w:r>
      <w:r w:rsidRPr="003417F5">
        <w:rPr>
          <w:rFonts w:ascii="Arial" w:hAnsi="Arial" w:cs="Arial"/>
          <w:spacing w:val="-8"/>
        </w:rPr>
        <w:t xml:space="preserve"> </w:t>
      </w:r>
      <w:r w:rsidRPr="003417F5">
        <w:rPr>
          <w:rFonts w:ascii="Arial" w:hAnsi="Arial" w:cs="Arial"/>
        </w:rPr>
        <w:t>Y</w:t>
      </w:r>
      <w:r w:rsidRPr="003417F5">
        <w:rPr>
          <w:rFonts w:ascii="Arial" w:hAnsi="Arial" w:cs="Arial"/>
          <w:spacing w:val="6"/>
        </w:rPr>
        <w:t xml:space="preserve"> </w:t>
      </w:r>
      <w:r w:rsidRPr="003417F5">
        <w:rPr>
          <w:rFonts w:ascii="Arial" w:hAnsi="Arial" w:cs="Arial"/>
        </w:rPr>
        <w:t>COMUNICACIÓN</w:t>
      </w:r>
      <w:r w:rsidRPr="003417F5">
        <w:rPr>
          <w:rFonts w:ascii="Arial" w:hAnsi="Arial" w:cs="Arial"/>
          <w:spacing w:val="-58"/>
        </w:rPr>
        <w:t xml:space="preserve"> </w:t>
      </w:r>
      <w:r w:rsidRPr="003417F5">
        <w:rPr>
          <w:rFonts w:ascii="Arial" w:hAnsi="Arial" w:cs="Arial"/>
        </w:rPr>
        <w:t>REVISIÓN POR</w:t>
      </w:r>
      <w:r w:rsidRPr="003417F5">
        <w:rPr>
          <w:rFonts w:ascii="Arial" w:hAnsi="Arial" w:cs="Arial"/>
          <w:spacing w:val="-15"/>
        </w:rPr>
        <w:t xml:space="preserve"> </w:t>
      </w:r>
      <w:r w:rsidRPr="003417F5">
        <w:rPr>
          <w:rFonts w:ascii="Arial" w:hAnsi="Arial" w:cs="Arial"/>
        </w:rPr>
        <w:t>LA</w:t>
      </w:r>
      <w:r w:rsidRPr="003417F5">
        <w:rPr>
          <w:rFonts w:ascii="Arial" w:hAnsi="Arial" w:cs="Arial"/>
          <w:spacing w:val="-2"/>
        </w:rPr>
        <w:t xml:space="preserve"> </w:t>
      </w:r>
      <w:r w:rsidRPr="003417F5">
        <w:rPr>
          <w:rFonts w:ascii="Arial" w:hAnsi="Arial" w:cs="Arial"/>
        </w:rPr>
        <w:t>DIRECCIÓN</w:t>
      </w:r>
    </w:p>
    <w:p w14:paraId="105A39DC" w14:textId="4B147AA3" w:rsidR="00787B68" w:rsidRPr="003417F5" w:rsidRDefault="00B82B06">
      <w:pPr>
        <w:pStyle w:val="Textoindependiente"/>
        <w:spacing w:before="15" w:line="470" w:lineRule="auto"/>
        <w:ind w:left="1383" w:right="1830"/>
        <w:rPr>
          <w:rFonts w:ascii="Arial" w:hAnsi="Arial" w:cs="Arial"/>
        </w:rPr>
      </w:pPr>
      <w:r w:rsidRPr="003417F5">
        <w:rPr>
          <w:rFonts w:ascii="Arial" w:hAnsi="Arial" w:cs="Arial"/>
        </w:rPr>
        <w:t>INFORME</w:t>
      </w:r>
      <w:r w:rsidRPr="003417F5">
        <w:rPr>
          <w:rFonts w:ascii="Arial" w:hAnsi="Arial" w:cs="Arial"/>
          <w:spacing w:val="-12"/>
        </w:rPr>
        <w:t xml:space="preserve"> </w:t>
      </w:r>
      <w:r w:rsidRPr="003417F5">
        <w:rPr>
          <w:rFonts w:ascii="Arial" w:hAnsi="Arial" w:cs="Arial"/>
        </w:rPr>
        <w:t>DE</w:t>
      </w:r>
      <w:r w:rsidRPr="003417F5">
        <w:rPr>
          <w:rFonts w:ascii="Arial" w:hAnsi="Arial" w:cs="Arial"/>
          <w:spacing w:val="-12"/>
        </w:rPr>
        <w:t xml:space="preserve"> </w:t>
      </w:r>
      <w:r w:rsidRPr="003417F5">
        <w:rPr>
          <w:rFonts w:ascii="Arial" w:hAnsi="Arial" w:cs="Arial"/>
        </w:rPr>
        <w:t>ENTRADA</w:t>
      </w:r>
      <w:r w:rsidRPr="003417F5">
        <w:rPr>
          <w:rFonts w:ascii="Arial" w:hAnsi="Arial" w:cs="Arial"/>
          <w:spacing w:val="7"/>
        </w:rPr>
        <w:t xml:space="preserve"> </w:t>
      </w:r>
      <w:r w:rsidRPr="003417F5">
        <w:rPr>
          <w:rFonts w:ascii="Arial" w:hAnsi="Arial" w:cs="Arial"/>
        </w:rPr>
        <w:t>PARA</w:t>
      </w:r>
      <w:r w:rsidRPr="003417F5">
        <w:rPr>
          <w:rFonts w:ascii="Arial" w:hAnsi="Arial" w:cs="Arial"/>
          <w:spacing w:val="7"/>
        </w:rPr>
        <w:t xml:space="preserve"> </w:t>
      </w:r>
      <w:r w:rsidRPr="003417F5">
        <w:rPr>
          <w:rFonts w:ascii="Arial" w:hAnsi="Arial" w:cs="Arial"/>
        </w:rPr>
        <w:t>LA</w:t>
      </w:r>
      <w:r w:rsidRPr="003417F5">
        <w:rPr>
          <w:rFonts w:ascii="Arial" w:hAnsi="Arial" w:cs="Arial"/>
          <w:spacing w:val="6"/>
        </w:rPr>
        <w:t xml:space="preserve"> </w:t>
      </w:r>
      <w:r w:rsidRPr="003417F5">
        <w:rPr>
          <w:rFonts w:ascii="Arial" w:hAnsi="Arial" w:cs="Arial"/>
        </w:rPr>
        <w:t>REVISIÓN</w:t>
      </w:r>
      <w:r w:rsidRPr="003417F5">
        <w:rPr>
          <w:rFonts w:ascii="Arial" w:hAnsi="Arial" w:cs="Arial"/>
          <w:spacing w:val="-7"/>
        </w:rPr>
        <w:t xml:space="preserve"> </w:t>
      </w:r>
      <w:r w:rsidRPr="003417F5">
        <w:rPr>
          <w:rFonts w:ascii="Arial" w:hAnsi="Arial" w:cs="Arial"/>
        </w:rPr>
        <w:t>DE</w:t>
      </w:r>
      <w:r w:rsidRPr="003417F5">
        <w:rPr>
          <w:rFonts w:ascii="Arial" w:hAnsi="Arial" w:cs="Arial"/>
          <w:spacing w:val="7"/>
        </w:rPr>
        <w:t xml:space="preserve"> </w:t>
      </w:r>
      <w:r w:rsidRPr="003417F5">
        <w:rPr>
          <w:rFonts w:ascii="Arial" w:hAnsi="Arial" w:cs="Arial"/>
        </w:rPr>
        <w:t>LA</w:t>
      </w:r>
      <w:r w:rsidRPr="003417F5">
        <w:rPr>
          <w:rFonts w:ascii="Arial" w:hAnsi="Arial" w:cs="Arial"/>
          <w:spacing w:val="7"/>
        </w:rPr>
        <w:t xml:space="preserve"> </w:t>
      </w:r>
      <w:r w:rsidRPr="003417F5">
        <w:rPr>
          <w:rFonts w:ascii="Arial" w:hAnsi="Arial" w:cs="Arial"/>
        </w:rPr>
        <w:t>DIRECCIÓN</w:t>
      </w:r>
      <w:r w:rsidRPr="003417F5">
        <w:rPr>
          <w:rFonts w:ascii="Arial" w:hAnsi="Arial" w:cs="Arial"/>
          <w:spacing w:val="-58"/>
        </w:rPr>
        <w:t xml:space="preserve"> </w:t>
      </w:r>
      <w:r w:rsidRPr="003417F5">
        <w:rPr>
          <w:rFonts w:ascii="Arial" w:hAnsi="Arial" w:cs="Arial"/>
        </w:rPr>
        <w:t>RESULTADOS</w:t>
      </w:r>
      <w:r w:rsidRPr="003417F5">
        <w:rPr>
          <w:rFonts w:ascii="Arial" w:hAnsi="Arial" w:cs="Arial"/>
          <w:spacing w:val="-19"/>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LA</w:t>
      </w:r>
      <w:r w:rsidRPr="003417F5">
        <w:rPr>
          <w:rFonts w:ascii="Arial" w:hAnsi="Arial" w:cs="Arial"/>
          <w:spacing w:val="-2"/>
        </w:rPr>
        <w:t xml:space="preserve"> </w:t>
      </w:r>
      <w:r w:rsidRPr="003417F5">
        <w:rPr>
          <w:rFonts w:ascii="Arial" w:hAnsi="Arial" w:cs="Arial"/>
        </w:rPr>
        <w:t>REVISIÓN</w:t>
      </w:r>
    </w:p>
    <w:p w14:paraId="706A73A7" w14:textId="77777777" w:rsidR="00787B68" w:rsidRPr="003417F5" w:rsidRDefault="00B82B06">
      <w:pPr>
        <w:pStyle w:val="Textoindependiente"/>
        <w:spacing w:before="2" w:line="456" w:lineRule="auto"/>
        <w:ind w:left="1383" w:right="5208"/>
        <w:rPr>
          <w:rFonts w:ascii="Arial" w:hAnsi="Arial" w:cs="Arial"/>
        </w:rPr>
      </w:pPr>
      <w:r w:rsidRPr="003417F5">
        <w:rPr>
          <w:rFonts w:ascii="Arial" w:hAnsi="Arial" w:cs="Arial"/>
        </w:rPr>
        <w:t>MATRIZ DE RESPONSABILIDADES</w:t>
      </w:r>
      <w:r w:rsidRPr="003417F5">
        <w:rPr>
          <w:rFonts w:ascii="Arial" w:hAnsi="Arial" w:cs="Arial"/>
          <w:spacing w:val="-59"/>
        </w:rPr>
        <w:t xml:space="preserve"> </w:t>
      </w:r>
      <w:r w:rsidRPr="003417F5">
        <w:rPr>
          <w:rFonts w:ascii="Arial" w:hAnsi="Arial" w:cs="Arial"/>
        </w:rPr>
        <w:t>OBJETIVOS</w:t>
      </w:r>
      <w:r w:rsidRPr="003417F5">
        <w:rPr>
          <w:rFonts w:ascii="Arial" w:hAnsi="Arial" w:cs="Arial"/>
          <w:spacing w:val="-19"/>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CALIDAD</w:t>
      </w:r>
    </w:p>
    <w:p w14:paraId="3EE3B97D" w14:textId="77777777" w:rsidR="00787B68" w:rsidRPr="003417F5" w:rsidRDefault="00B82B06">
      <w:pPr>
        <w:pStyle w:val="Textoindependiente"/>
        <w:spacing w:before="15" w:line="463" w:lineRule="auto"/>
        <w:ind w:left="1383" w:right="5290"/>
        <w:rPr>
          <w:rFonts w:ascii="Arial" w:hAnsi="Arial" w:cs="Arial"/>
        </w:rPr>
      </w:pPr>
      <w:r w:rsidRPr="003417F5">
        <w:rPr>
          <w:rFonts w:ascii="Arial" w:hAnsi="Arial" w:cs="Arial"/>
        </w:rPr>
        <w:t>ANEXO:</w:t>
      </w:r>
      <w:r w:rsidRPr="003417F5">
        <w:rPr>
          <w:rFonts w:ascii="Arial" w:hAnsi="Arial" w:cs="Arial"/>
          <w:spacing w:val="3"/>
        </w:rPr>
        <w:t xml:space="preserve"> </w:t>
      </w:r>
      <w:r w:rsidRPr="003417F5">
        <w:rPr>
          <w:rFonts w:ascii="Arial" w:hAnsi="Arial" w:cs="Arial"/>
        </w:rPr>
        <w:t>PROCESOS</w:t>
      </w:r>
      <w:r w:rsidRPr="003417F5">
        <w:rPr>
          <w:rFonts w:ascii="Arial" w:hAnsi="Arial" w:cs="Arial"/>
          <w:spacing w:val="1"/>
        </w:rPr>
        <w:t xml:space="preserve"> </w:t>
      </w:r>
      <w:r w:rsidRPr="003417F5">
        <w:rPr>
          <w:rFonts w:ascii="Arial" w:hAnsi="Arial" w:cs="Arial"/>
        </w:rPr>
        <w:t>ESTRATEGIAS COVID 19</w:t>
      </w:r>
      <w:r w:rsidRPr="003417F5">
        <w:rPr>
          <w:rFonts w:ascii="Arial" w:hAnsi="Arial" w:cs="Arial"/>
          <w:spacing w:val="1"/>
        </w:rPr>
        <w:t xml:space="preserve"> </w:t>
      </w:r>
      <w:r w:rsidRPr="003417F5">
        <w:rPr>
          <w:rFonts w:ascii="Arial" w:hAnsi="Arial" w:cs="Arial"/>
        </w:rPr>
        <w:t>PROTOCOLO</w:t>
      </w:r>
      <w:r w:rsidRPr="003417F5">
        <w:rPr>
          <w:rFonts w:ascii="Arial" w:hAnsi="Arial" w:cs="Arial"/>
          <w:spacing w:val="11"/>
        </w:rPr>
        <w:t xml:space="preserve"> </w:t>
      </w:r>
      <w:r w:rsidRPr="003417F5">
        <w:rPr>
          <w:rFonts w:ascii="Arial" w:hAnsi="Arial" w:cs="Arial"/>
        </w:rPr>
        <w:t>BIOSEGURIDAD</w:t>
      </w:r>
    </w:p>
    <w:p w14:paraId="414FD8EF" w14:textId="77777777" w:rsidR="00787B68" w:rsidRPr="003417F5" w:rsidRDefault="00787B68">
      <w:pPr>
        <w:pStyle w:val="Textoindependiente"/>
        <w:rPr>
          <w:rFonts w:ascii="Arial" w:hAnsi="Arial" w:cs="Arial"/>
          <w:sz w:val="24"/>
        </w:rPr>
      </w:pPr>
    </w:p>
    <w:p w14:paraId="1974ABB2" w14:textId="77777777" w:rsidR="00787B68" w:rsidRPr="0085430B" w:rsidRDefault="00B82B06">
      <w:pPr>
        <w:ind w:left="678"/>
        <w:rPr>
          <w:rFonts w:ascii="Arial" w:hAnsi="Arial" w:cs="Arial"/>
          <w:b/>
          <w:sz w:val="28"/>
          <w:szCs w:val="28"/>
        </w:rPr>
      </w:pPr>
      <w:r w:rsidRPr="0085430B">
        <w:rPr>
          <w:rFonts w:ascii="Arial" w:hAnsi="Arial" w:cs="Arial"/>
          <w:b/>
          <w:sz w:val="28"/>
          <w:szCs w:val="28"/>
        </w:rPr>
        <w:t>GESTIÓN</w:t>
      </w:r>
      <w:r w:rsidRPr="0085430B">
        <w:rPr>
          <w:rFonts w:ascii="Arial" w:hAnsi="Arial" w:cs="Arial"/>
          <w:b/>
          <w:spacing w:val="-4"/>
          <w:sz w:val="28"/>
          <w:szCs w:val="28"/>
        </w:rPr>
        <w:t xml:space="preserve"> </w:t>
      </w:r>
      <w:r w:rsidRPr="0085430B">
        <w:rPr>
          <w:rFonts w:ascii="Arial" w:hAnsi="Arial" w:cs="Arial"/>
          <w:b/>
          <w:sz w:val="28"/>
          <w:szCs w:val="28"/>
        </w:rPr>
        <w:t>ACADÉMICA</w:t>
      </w:r>
    </w:p>
    <w:p w14:paraId="2BEB9698" w14:textId="77777777" w:rsidR="00787B68" w:rsidRPr="003417F5" w:rsidRDefault="00787B68">
      <w:pPr>
        <w:pStyle w:val="Textoindependiente"/>
        <w:spacing w:before="2"/>
        <w:rPr>
          <w:rFonts w:ascii="Arial" w:hAnsi="Arial" w:cs="Arial"/>
          <w:b/>
          <w:sz w:val="14"/>
        </w:rPr>
      </w:pPr>
    </w:p>
    <w:p w14:paraId="07FD1146" w14:textId="77777777" w:rsidR="00787B68" w:rsidRPr="003417F5" w:rsidRDefault="00B82B06">
      <w:pPr>
        <w:pStyle w:val="Textoindependiente"/>
        <w:spacing w:before="97"/>
        <w:ind w:left="678"/>
        <w:rPr>
          <w:rFonts w:ascii="Arial" w:hAnsi="Arial" w:cs="Arial"/>
        </w:rPr>
      </w:pPr>
      <w:r w:rsidRPr="003417F5">
        <w:rPr>
          <w:rFonts w:ascii="Arial" w:hAnsi="Arial" w:cs="Arial"/>
        </w:rPr>
        <w:t>MODELO</w:t>
      </w:r>
      <w:r w:rsidRPr="003417F5">
        <w:rPr>
          <w:rFonts w:ascii="Arial" w:hAnsi="Arial" w:cs="Arial"/>
          <w:spacing w:val="-1"/>
        </w:rPr>
        <w:t xml:space="preserve"> </w:t>
      </w:r>
      <w:r w:rsidRPr="003417F5">
        <w:rPr>
          <w:rFonts w:ascii="Arial" w:hAnsi="Arial" w:cs="Arial"/>
        </w:rPr>
        <w:t>PEDAGÓGICO</w:t>
      </w:r>
    </w:p>
    <w:p w14:paraId="128C6BEC" w14:textId="77777777" w:rsidR="00787B68" w:rsidRPr="003417F5" w:rsidRDefault="00787B68">
      <w:pPr>
        <w:pStyle w:val="Textoindependiente"/>
        <w:spacing w:before="2"/>
        <w:rPr>
          <w:rFonts w:ascii="Arial" w:hAnsi="Arial" w:cs="Arial"/>
          <w:sz w:val="21"/>
        </w:rPr>
      </w:pPr>
    </w:p>
    <w:p w14:paraId="3014E6C5" w14:textId="77777777" w:rsidR="00787B68" w:rsidRPr="003417F5" w:rsidRDefault="00B82B06">
      <w:pPr>
        <w:pStyle w:val="Textoindependiente"/>
        <w:spacing w:line="273" w:lineRule="auto"/>
        <w:ind w:left="678"/>
        <w:rPr>
          <w:rFonts w:ascii="Arial" w:hAnsi="Arial" w:cs="Arial"/>
        </w:rPr>
      </w:pPr>
      <w:r w:rsidRPr="003417F5">
        <w:rPr>
          <w:rFonts w:ascii="Arial" w:hAnsi="Arial" w:cs="Arial"/>
        </w:rPr>
        <w:t>FUNDAMENTACIÓN DEL MODELO PAR LA MEDIA TÉCNICA – FORMACIÓN POR</w:t>
      </w:r>
      <w:r w:rsidRPr="003417F5">
        <w:rPr>
          <w:rFonts w:ascii="Arial" w:hAnsi="Arial" w:cs="Arial"/>
          <w:spacing w:val="-59"/>
        </w:rPr>
        <w:t xml:space="preserve"> </w:t>
      </w:r>
      <w:r w:rsidRPr="003417F5">
        <w:rPr>
          <w:rFonts w:ascii="Arial" w:hAnsi="Arial" w:cs="Arial"/>
        </w:rPr>
        <w:t>COMPETENCIAS</w:t>
      </w:r>
    </w:p>
    <w:p w14:paraId="2CE5E996" w14:textId="77777777" w:rsidR="00787B68" w:rsidRPr="003417F5" w:rsidRDefault="00B82B06">
      <w:pPr>
        <w:pStyle w:val="Textoindependiente"/>
        <w:spacing w:before="208" w:line="456" w:lineRule="auto"/>
        <w:ind w:left="678" w:right="1830"/>
        <w:rPr>
          <w:rFonts w:ascii="Arial" w:hAnsi="Arial" w:cs="Arial"/>
        </w:rPr>
      </w:pPr>
      <w:r w:rsidRPr="003417F5">
        <w:rPr>
          <w:rFonts w:ascii="Arial" w:hAnsi="Arial" w:cs="Arial"/>
        </w:rPr>
        <w:t>SISTEMA DE EVALUACIÓN Y PROMOCIÓN DE LOS ESTUDIANTES: SIEPE</w:t>
      </w:r>
      <w:r w:rsidRPr="003417F5">
        <w:rPr>
          <w:rFonts w:ascii="Arial" w:hAnsi="Arial" w:cs="Arial"/>
          <w:spacing w:val="-59"/>
        </w:rPr>
        <w:t xml:space="preserve"> </w:t>
      </w:r>
      <w:r w:rsidRPr="003417F5">
        <w:rPr>
          <w:rFonts w:ascii="Arial" w:hAnsi="Arial" w:cs="Arial"/>
        </w:rPr>
        <w:t>PLAN DE</w:t>
      </w:r>
      <w:r w:rsidRPr="003417F5">
        <w:rPr>
          <w:rFonts w:ascii="Arial" w:hAnsi="Arial" w:cs="Arial"/>
          <w:spacing w:val="-3"/>
        </w:rPr>
        <w:t xml:space="preserve"> </w:t>
      </w:r>
      <w:r w:rsidRPr="003417F5">
        <w:rPr>
          <w:rFonts w:ascii="Arial" w:hAnsi="Arial" w:cs="Arial"/>
        </w:rPr>
        <w:t>ESTUDIOS</w:t>
      </w:r>
    </w:p>
    <w:p w14:paraId="0B3EE70D" w14:textId="77777777" w:rsidR="00787B68" w:rsidRPr="003417F5" w:rsidRDefault="00B82B06">
      <w:pPr>
        <w:pStyle w:val="Textoindependiente"/>
        <w:spacing w:before="16" w:line="470" w:lineRule="auto"/>
        <w:ind w:left="678" w:right="5884"/>
        <w:rPr>
          <w:rFonts w:ascii="Arial" w:hAnsi="Arial" w:cs="Arial"/>
        </w:rPr>
      </w:pPr>
      <w:r w:rsidRPr="003417F5">
        <w:rPr>
          <w:rFonts w:ascii="Arial" w:hAnsi="Arial" w:cs="Arial"/>
        </w:rPr>
        <w:t>PRACTICAS</w:t>
      </w:r>
      <w:r w:rsidRPr="003417F5">
        <w:rPr>
          <w:rFonts w:ascii="Arial" w:hAnsi="Arial" w:cs="Arial"/>
          <w:spacing w:val="6"/>
        </w:rPr>
        <w:t xml:space="preserve"> </w:t>
      </w:r>
      <w:r w:rsidRPr="003417F5">
        <w:rPr>
          <w:rFonts w:ascii="Arial" w:hAnsi="Arial" w:cs="Arial"/>
        </w:rPr>
        <w:t>PEDAGÓGICAS</w:t>
      </w:r>
      <w:r w:rsidRPr="003417F5">
        <w:rPr>
          <w:rFonts w:ascii="Arial" w:hAnsi="Arial" w:cs="Arial"/>
          <w:spacing w:val="-58"/>
        </w:rPr>
        <w:t xml:space="preserve"> </w:t>
      </w:r>
      <w:r w:rsidRPr="003417F5">
        <w:rPr>
          <w:rFonts w:ascii="Arial" w:hAnsi="Arial" w:cs="Arial"/>
        </w:rPr>
        <w:t>AMBIENTE</w:t>
      </w:r>
      <w:r w:rsidRPr="003417F5">
        <w:rPr>
          <w:rFonts w:ascii="Arial" w:hAnsi="Arial" w:cs="Arial"/>
          <w:spacing w:val="-17"/>
        </w:rPr>
        <w:t xml:space="preserve"> </w:t>
      </w:r>
      <w:r w:rsidRPr="003417F5">
        <w:rPr>
          <w:rFonts w:ascii="Arial" w:hAnsi="Arial" w:cs="Arial"/>
        </w:rPr>
        <w:t>PEDAGÓGICO</w:t>
      </w:r>
    </w:p>
    <w:p w14:paraId="0732A31C" w14:textId="77777777" w:rsidR="00787B68" w:rsidRPr="003417F5" w:rsidRDefault="00B82B06">
      <w:pPr>
        <w:pStyle w:val="Textoindependiente"/>
        <w:spacing w:line="238" w:lineRule="exact"/>
        <w:ind w:left="678"/>
        <w:rPr>
          <w:rFonts w:ascii="Arial" w:hAnsi="Arial" w:cs="Arial"/>
        </w:rPr>
      </w:pPr>
      <w:r w:rsidRPr="003417F5">
        <w:rPr>
          <w:rFonts w:ascii="Arial" w:hAnsi="Arial" w:cs="Arial"/>
        </w:rPr>
        <w:t>SEGUIMIENTO</w:t>
      </w:r>
      <w:r w:rsidRPr="003417F5">
        <w:rPr>
          <w:rFonts w:ascii="Arial" w:hAnsi="Arial" w:cs="Arial"/>
          <w:spacing w:val="-7"/>
        </w:rPr>
        <w:t xml:space="preserve"> </w:t>
      </w:r>
      <w:r w:rsidRPr="003417F5">
        <w:rPr>
          <w:rFonts w:ascii="Arial" w:hAnsi="Arial" w:cs="Arial"/>
        </w:rPr>
        <w:t>ACADÉMICO:</w:t>
      </w:r>
      <w:r w:rsidRPr="003417F5">
        <w:rPr>
          <w:rFonts w:ascii="Arial" w:hAnsi="Arial" w:cs="Arial"/>
          <w:spacing w:val="-6"/>
        </w:rPr>
        <w:t xml:space="preserve"> </w:t>
      </w:r>
      <w:r w:rsidRPr="003417F5">
        <w:rPr>
          <w:rFonts w:ascii="Arial" w:hAnsi="Arial" w:cs="Arial"/>
        </w:rPr>
        <w:t>USO</w:t>
      </w:r>
      <w:r w:rsidRPr="003417F5">
        <w:rPr>
          <w:rFonts w:ascii="Arial" w:hAnsi="Arial" w:cs="Arial"/>
          <w:spacing w:val="-7"/>
        </w:rPr>
        <w:t xml:space="preserve"> </w:t>
      </w:r>
      <w:r w:rsidRPr="003417F5">
        <w:rPr>
          <w:rFonts w:ascii="Arial" w:hAnsi="Arial" w:cs="Arial"/>
        </w:rPr>
        <w:t>PEDAGÓGICO</w:t>
      </w:r>
      <w:r w:rsidRPr="003417F5">
        <w:rPr>
          <w:rFonts w:ascii="Arial" w:hAnsi="Arial" w:cs="Arial"/>
          <w:spacing w:val="-6"/>
        </w:rPr>
        <w:t xml:space="preserve"> </w:t>
      </w:r>
      <w:r w:rsidRPr="003417F5">
        <w:rPr>
          <w:rFonts w:ascii="Arial" w:hAnsi="Arial" w:cs="Arial"/>
        </w:rPr>
        <w:t>DE</w:t>
      </w:r>
      <w:r w:rsidRPr="003417F5">
        <w:rPr>
          <w:rFonts w:ascii="Arial" w:hAnsi="Arial" w:cs="Arial"/>
          <w:spacing w:val="-14"/>
        </w:rPr>
        <w:t xml:space="preserve"> </w:t>
      </w:r>
      <w:r w:rsidRPr="003417F5">
        <w:rPr>
          <w:rFonts w:ascii="Arial" w:hAnsi="Arial" w:cs="Arial"/>
        </w:rPr>
        <w:t>RESULTADOS,</w:t>
      </w:r>
      <w:r w:rsidRPr="003417F5">
        <w:rPr>
          <w:rFonts w:ascii="Arial" w:hAnsi="Arial" w:cs="Arial"/>
          <w:spacing w:val="-7"/>
        </w:rPr>
        <w:t xml:space="preserve"> </w:t>
      </w:r>
      <w:r w:rsidRPr="003417F5">
        <w:rPr>
          <w:rFonts w:ascii="Arial" w:hAnsi="Arial" w:cs="Arial"/>
        </w:rPr>
        <w:t>PRUEBAS</w:t>
      </w:r>
    </w:p>
    <w:p w14:paraId="3CA8244A" w14:textId="77777777" w:rsidR="00787B68" w:rsidRPr="003417F5" w:rsidRDefault="00B82B06">
      <w:pPr>
        <w:pStyle w:val="Textoindependiente"/>
        <w:spacing w:before="35" w:line="470" w:lineRule="auto"/>
        <w:ind w:left="678" w:right="4592"/>
        <w:rPr>
          <w:rFonts w:ascii="Arial" w:hAnsi="Arial" w:cs="Arial"/>
        </w:rPr>
      </w:pPr>
      <w:r w:rsidRPr="003417F5">
        <w:rPr>
          <w:rFonts w:ascii="Arial" w:hAnsi="Arial" w:cs="Arial"/>
        </w:rPr>
        <w:t>EXTERNAS E INTERNAS Y A LOS EGRESADOS</w:t>
      </w:r>
      <w:r w:rsidRPr="003417F5">
        <w:rPr>
          <w:rFonts w:ascii="Arial" w:hAnsi="Arial" w:cs="Arial"/>
          <w:spacing w:val="-59"/>
        </w:rPr>
        <w:t xml:space="preserve"> </w:t>
      </w:r>
      <w:r w:rsidRPr="003417F5">
        <w:rPr>
          <w:rFonts w:ascii="Arial" w:hAnsi="Arial" w:cs="Arial"/>
        </w:rPr>
        <w:t>APOYO</w:t>
      </w:r>
      <w:r w:rsidRPr="003417F5">
        <w:rPr>
          <w:rFonts w:ascii="Arial" w:hAnsi="Arial" w:cs="Arial"/>
          <w:spacing w:val="4"/>
        </w:rPr>
        <w:t xml:space="preserve"> </w:t>
      </w:r>
      <w:r w:rsidRPr="003417F5">
        <w:rPr>
          <w:rFonts w:ascii="Arial" w:hAnsi="Arial" w:cs="Arial"/>
        </w:rPr>
        <w:t>PEDAGÓGICO</w:t>
      </w:r>
    </w:p>
    <w:p w14:paraId="198510CA" w14:textId="77777777" w:rsidR="00787B68" w:rsidRPr="003417F5" w:rsidRDefault="00B82B06">
      <w:pPr>
        <w:pStyle w:val="Textoindependiente"/>
        <w:spacing w:before="1" w:line="470" w:lineRule="auto"/>
        <w:ind w:left="678" w:right="4813"/>
        <w:rPr>
          <w:rFonts w:ascii="Arial" w:hAnsi="Arial" w:cs="Arial"/>
        </w:rPr>
      </w:pPr>
      <w:r w:rsidRPr="003417F5">
        <w:rPr>
          <w:rFonts w:ascii="Arial" w:hAnsi="Arial" w:cs="Arial"/>
        </w:rPr>
        <w:t>POLITICA DE IMPLEMENTACIÓN DE TAREAS</w:t>
      </w:r>
      <w:r w:rsidRPr="003417F5">
        <w:rPr>
          <w:rFonts w:ascii="Arial" w:hAnsi="Arial" w:cs="Arial"/>
          <w:spacing w:val="-59"/>
        </w:rPr>
        <w:t xml:space="preserve"> </w:t>
      </w:r>
      <w:r w:rsidRPr="003417F5">
        <w:rPr>
          <w:rFonts w:ascii="Arial" w:hAnsi="Arial" w:cs="Arial"/>
        </w:rPr>
        <w:t>ESTRATEGIAS</w:t>
      </w:r>
      <w:r w:rsidRPr="003417F5">
        <w:rPr>
          <w:rFonts w:ascii="Arial" w:hAnsi="Arial" w:cs="Arial"/>
          <w:spacing w:val="-19"/>
        </w:rPr>
        <w:t xml:space="preserve"> </w:t>
      </w:r>
      <w:r w:rsidRPr="003417F5">
        <w:rPr>
          <w:rFonts w:ascii="Arial" w:hAnsi="Arial" w:cs="Arial"/>
        </w:rPr>
        <w:t>COVID</w:t>
      </w:r>
      <w:r w:rsidRPr="003417F5">
        <w:rPr>
          <w:rFonts w:ascii="Arial" w:hAnsi="Arial" w:cs="Arial"/>
          <w:spacing w:val="-15"/>
        </w:rPr>
        <w:t xml:space="preserve"> </w:t>
      </w:r>
      <w:r w:rsidRPr="003417F5">
        <w:rPr>
          <w:rFonts w:ascii="Arial" w:hAnsi="Arial" w:cs="Arial"/>
        </w:rPr>
        <w:t>19</w:t>
      </w:r>
    </w:p>
    <w:p w14:paraId="20E1CA0F" w14:textId="77777777" w:rsidR="00787B68" w:rsidRPr="003417F5" w:rsidRDefault="00787B68">
      <w:pPr>
        <w:spacing w:line="470" w:lineRule="auto"/>
        <w:rPr>
          <w:rFonts w:ascii="Arial" w:hAnsi="Arial" w:cs="Arial"/>
        </w:rPr>
        <w:sectPr w:rsidR="00787B68" w:rsidRPr="003417F5">
          <w:headerReference w:type="default" r:id="rId17"/>
          <w:footerReference w:type="default" r:id="rId18"/>
          <w:pgSz w:w="11910" w:h="16840"/>
          <w:pgMar w:top="2220" w:right="660" w:bottom="1200" w:left="1020" w:header="728" w:footer="1007" w:gutter="0"/>
          <w:cols w:space="720"/>
        </w:sectPr>
      </w:pPr>
    </w:p>
    <w:p w14:paraId="11116F87" w14:textId="283B37D6" w:rsidR="00787B68" w:rsidRPr="003417F5" w:rsidRDefault="00787B68">
      <w:pPr>
        <w:pStyle w:val="Textoindependiente"/>
        <w:spacing w:before="8"/>
        <w:rPr>
          <w:rFonts w:ascii="Arial" w:hAnsi="Arial" w:cs="Arial"/>
          <w:sz w:val="21"/>
        </w:rPr>
      </w:pPr>
    </w:p>
    <w:p w14:paraId="02441988" w14:textId="35B3E8D0" w:rsidR="0085430B" w:rsidRPr="0085430B" w:rsidRDefault="0085430B">
      <w:pPr>
        <w:pStyle w:val="Textoindependiente"/>
        <w:spacing w:before="97" w:line="470" w:lineRule="auto"/>
        <w:ind w:left="678" w:right="2576"/>
        <w:rPr>
          <w:rFonts w:ascii="Arial" w:hAnsi="Arial" w:cs="Arial"/>
          <w:b/>
          <w:bCs/>
          <w:sz w:val="28"/>
          <w:szCs w:val="28"/>
        </w:rPr>
      </w:pPr>
      <w:r w:rsidRPr="0085430B">
        <w:rPr>
          <w:rFonts w:ascii="Arial" w:hAnsi="Arial" w:cs="Arial"/>
          <w:b/>
          <w:bCs/>
          <w:sz w:val="28"/>
          <w:szCs w:val="28"/>
        </w:rPr>
        <w:t>GESTIÓN ADMINISTRATIVA Y FINANCIERA</w:t>
      </w:r>
    </w:p>
    <w:p w14:paraId="64074436" w14:textId="0640E2A9" w:rsidR="00787B68" w:rsidRPr="003417F5" w:rsidRDefault="00B82B06">
      <w:pPr>
        <w:pStyle w:val="Textoindependiente"/>
        <w:spacing w:before="97" w:line="470" w:lineRule="auto"/>
        <w:ind w:left="678" w:right="2576"/>
        <w:rPr>
          <w:rFonts w:ascii="Arial" w:hAnsi="Arial" w:cs="Arial"/>
        </w:rPr>
      </w:pPr>
      <w:r w:rsidRPr="003417F5">
        <w:rPr>
          <w:rFonts w:ascii="Arial" w:hAnsi="Arial" w:cs="Arial"/>
        </w:rPr>
        <w:t>POLÍTICAS</w:t>
      </w:r>
      <w:r w:rsidRPr="003417F5">
        <w:rPr>
          <w:rFonts w:ascii="Arial" w:hAnsi="Arial" w:cs="Arial"/>
          <w:spacing w:val="-9"/>
        </w:rPr>
        <w:t xml:space="preserve"> </w:t>
      </w:r>
      <w:r w:rsidRPr="003417F5">
        <w:rPr>
          <w:rFonts w:ascii="Arial" w:hAnsi="Arial" w:cs="Arial"/>
        </w:rPr>
        <w:t>Y</w:t>
      </w:r>
      <w:r w:rsidRPr="003417F5">
        <w:rPr>
          <w:rFonts w:ascii="Arial" w:hAnsi="Arial" w:cs="Arial"/>
          <w:spacing w:val="7"/>
        </w:rPr>
        <w:t xml:space="preserve"> </w:t>
      </w:r>
      <w:r w:rsidRPr="003417F5">
        <w:rPr>
          <w:rFonts w:ascii="Arial" w:hAnsi="Arial" w:cs="Arial"/>
        </w:rPr>
        <w:t>TENDENCIAS</w:t>
      </w:r>
      <w:r w:rsidRPr="003417F5">
        <w:rPr>
          <w:rFonts w:ascii="Arial" w:hAnsi="Arial" w:cs="Arial"/>
          <w:spacing w:val="-11"/>
        </w:rPr>
        <w:t xml:space="preserve"> </w:t>
      </w:r>
      <w:r w:rsidRPr="003417F5">
        <w:rPr>
          <w:rFonts w:ascii="Arial" w:hAnsi="Arial" w:cs="Arial"/>
        </w:rPr>
        <w:t>NACIONALES</w:t>
      </w:r>
      <w:r w:rsidRPr="003417F5">
        <w:rPr>
          <w:rFonts w:ascii="Arial" w:hAnsi="Arial" w:cs="Arial"/>
          <w:spacing w:val="8"/>
        </w:rPr>
        <w:t xml:space="preserve"> </w:t>
      </w:r>
      <w:r w:rsidRPr="003417F5">
        <w:rPr>
          <w:rFonts w:ascii="Arial" w:hAnsi="Arial" w:cs="Arial"/>
        </w:rPr>
        <w:t>E</w:t>
      </w:r>
      <w:r w:rsidRPr="003417F5">
        <w:rPr>
          <w:rFonts w:ascii="Arial" w:hAnsi="Arial" w:cs="Arial"/>
          <w:spacing w:val="7"/>
        </w:rPr>
        <w:t xml:space="preserve"> </w:t>
      </w:r>
      <w:r w:rsidRPr="003417F5">
        <w:rPr>
          <w:rFonts w:ascii="Arial" w:hAnsi="Arial" w:cs="Arial"/>
        </w:rPr>
        <w:t>INTERNACIONALES</w:t>
      </w:r>
      <w:r w:rsidRPr="003417F5">
        <w:rPr>
          <w:rFonts w:ascii="Arial" w:hAnsi="Arial" w:cs="Arial"/>
          <w:spacing w:val="-58"/>
        </w:rPr>
        <w:t xml:space="preserve"> </w:t>
      </w:r>
      <w:r w:rsidRPr="003417F5">
        <w:rPr>
          <w:rFonts w:ascii="Arial" w:hAnsi="Arial" w:cs="Arial"/>
        </w:rPr>
        <w:t>RELACIÓN</w:t>
      </w:r>
      <w:r w:rsidRPr="003417F5">
        <w:rPr>
          <w:rFonts w:ascii="Arial" w:hAnsi="Arial" w:cs="Arial"/>
          <w:spacing w:val="-16"/>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PEI</w:t>
      </w:r>
      <w:r w:rsidRPr="003417F5">
        <w:rPr>
          <w:rFonts w:ascii="Arial" w:hAnsi="Arial" w:cs="Arial"/>
          <w:spacing w:val="8"/>
        </w:rPr>
        <w:t xml:space="preserve"> </w:t>
      </w:r>
      <w:r w:rsidRPr="003417F5">
        <w:rPr>
          <w:rFonts w:ascii="Arial" w:hAnsi="Arial" w:cs="Arial"/>
        </w:rPr>
        <w:t>–</w:t>
      </w:r>
      <w:r w:rsidRPr="003417F5">
        <w:rPr>
          <w:rFonts w:ascii="Arial" w:hAnsi="Arial" w:cs="Arial"/>
          <w:spacing w:val="-10"/>
        </w:rPr>
        <w:t xml:space="preserve"> </w:t>
      </w:r>
      <w:r w:rsidRPr="003417F5">
        <w:rPr>
          <w:rFonts w:ascii="Arial" w:hAnsi="Arial" w:cs="Arial"/>
        </w:rPr>
        <w:t>PEM</w:t>
      </w:r>
      <w:r w:rsidRPr="003417F5">
        <w:rPr>
          <w:rFonts w:ascii="Arial" w:hAnsi="Arial" w:cs="Arial"/>
          <w:spacing w:val="9"/>
        </w:rPr>
        <w:t xml:space="preserve"> </w:t>
      </w:r>
      <w:r w:rsidRPr="003417F5">
        <w:rPr>
          <w:rFonts w:ascii="Arial" w:hAnsi="Arial" w:cs="Arial"/>
        </w:rPr>
        <w:t>–</w:t>
      </w:r>
      <w:r w:rsidRPr="003417F5">
        <w:rPr>
          <w:rFonts w:ascii="Arial" w:hAnsi="Arial" w:cs="Arial"/>
          <w:spacing w:val="6"/>
        </w:rPr>
        <w:t xml:space="preserve"> </w:t>
      </w:r>
      <w:r w:rsidRPr="003417F5">
        <w:rPr>
          <w:rFonts w:ascii="Arial" w:hAnsi="Arial" w:cs="Arial"/>
        </w:rPr>
        <w:t>PED</w:t>
      </w:r>
      <w:r w:rsidRPr="003417F5">
        <w:rPr>
          <w:rFonts w:ascii="Arial" w:hAnsi="Arial" w:cs="Arial"/>
          <w:spacing w:val="2"/>
        </w:rPr>
        <w:t xml:space="preserve"> </w:t>
      </w:r>
      <w:r w:rsidRPr="003417F5">
        <w:rPr>
          <w:rFonts w:ascii="Arial" w:hAnsi="Arial" w:cs="Arial"/>
        </w:rPr>
        <w:t>–</w:t>
      </w:r>
      <w:r w:rsidRPr="003417F5">
        <w:rPr>
          <w:rFonts w:ascii="Arial" w:hAnsi="Arial" w:cs="Arial"/>
          <w:spacing w:val="-10"/>
        </w:rPr>
        <w:t xml:space="preserve"> </w:t>
      </w:r>
      <w:r w:rsidRPr="003417F5">
        <w:rPr>
          <w:rFonts w:ascii="Arial" w:hAnsi="Arial" w:cs="Arial"/>
        </w:rPr>
        <w:t>PEN</w:t>
      </w:r>
    </w:p>
    <w:p w14:paraId="05D0A742" w14:textId="77777777" w:rsidR="00787B68" w:rsidRPr="003417F5" w:rsidRDefault="00B82B06">
      <w:pPr>
        <w:pStyle w:val="Textoindependiente"/>
        <w:spacing w:before="1" w:line="273" w:lineRule="auto"/>
        <w:ind w:left="678"/>
        <w:rPr>
          <w:rFonts w:ascii="Arial" w:hAnsi="Arial" w:cs="Arial"/>
        </w:rPr>
      </w:pPr>
      <w:r w:rsidRPr="003417F5">
        <w:rPr>
          <w:rFonts w:ascii="Arial" w:hAnsi="Arial" w:cs="Arial"/>
        </w:rPr>
        <w:t>DIAGNOSTICO</w:t>
      </w:r>
      <w:r w:rsidRPr="003417F5">
        <w:rPr>
          <w:rFonts w:ascii="Arial" w:hAnsi="Arial" w:cs="Arial"/>
          <w:spacing w:val="1"/>
        </w:rPr>
        <w:t xml:space="preserve"> </w:t>
      </w:r>
      <w:r w:rsidRPr="003417F5">
        <w:rPr>
          <w:rFonts w:ascii="Arial" w:hAnsi="Arial" w:cs="Arial"/>
        </w:rPr>
        <w:t>SOCIOCULTURAL</w:t>
      </w:r>
      <w:r w:rsidRPr="003417F5">
        <w:rPr>
          <w:rFonts w:ascii="Arial" w:hAnsi="Arial" w:cs="Arial"/>
          <w:spacing w:val="1"/>
        </w:rPr>
        <w:t xml:space="preserve"> </w:t>
      </w:r>
      <w:r w:rsidRPr="003417F5">
        <w:rPr>
          <w:rFonts w:ascii="Arial" w:hAnsi="Arial" w:cs="Arial"/>
        </w:rPr>
        <w:t>EDUCATIVO:</w:t>
      </w:r>
      <w:r w:rsidRPr="003417F5">
        <w:rPr>
          <w:rFonts w:ascii="Arial" w:hAnsi="Arial" w:cs="Arial"/>
          <w:spacing w:val="1"/>
        </w:rPr>
        <w:t xml:space="preserve"> </w:t>
      </w:r>
      <w:r w:rsidRPr="003417F5">
        <w:rPr>
          <w:rFonts w:ascii="Arial" w:hAnsi="Arial" w:cs="Arial"/>
        </w:rPr>
        <w:t>NECESIDADES</w:t>
      </w:r>
      <w:r w:rsidRPr="003417F5">
        <w:rPr>
          <w:rFonts w:ascii="Arial" w:hAnsi="Arial" w:cs="Arial"/>
          <w:spacing w:val="1"/>
        </w:rPr>
        <w:t xml:space="preserve"> </w:t>
      </w:r>
      <w:r w:rsidRPr="003417F5">
        <w:rPr>
          <w:rFonts w:ascii="Arial" w:hAnsi="Arial" w:cs="Arial"/>
        </w:rPr>
        <w:t>E</w:t>
      </w:r>
      <w:r w:rsidRPr="003417F5">
        <w:rPr>
          <w:rFonts w:ascii="Arial" w:hAnsi="Arial" w:cs="Arial"/>
          <w:spacing w:val="1"/>
        </w:rPr>
        <w:t xml:space="preserve"> </w:t>
      </w:r>
      <w:r w:rsidRPr="003417F5">
        <w:rPr>
          <w:rFonts w:ascii="Arial" w:hAnsi="Arial" w:cs="Arial"/>
        </w:rPr>
        <w:t>INTERESES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w:t>
      </w:r>
      <w:r w:rsidRPr="003417F5">
        <w:rPr>
          <w:rFonts w:ascii="Arial" w:hAnsi="Arial" w:cs="Arial"/>
          <w:spacing w:val="-59"/>
        </w:rPr>
        <w:t xml:space="preserve"> </w:t>
      </w:r>
      <w:r w:rsidRPr="003417F5">
        <w:rPr>
          <w:rFonts w:ascii="Arial" w:hAnsi="Arial" w:cs="Arial"/>
        </w:rPr>
        <w:t>COMUNIDAD</w:t>
      </w:r>
      <w:r w:rsidRPr="003417F5">
        <w:rPr>
          <w:rFonts w:ascii="Arial" w:hAnsi="Arial" w:cs="Arial"/>
          <w:spacing w:val="-14"/>
        </w:rPr>
        <w:t xml:space="preserve"> </w:t>
      </w:r>
      <w:r w:rsidRPr="003417F5">
        <w:rPr>
          <w:rFonts w:ascii="Arial" w:hAnsi="Arial" w:cs="Arial"/>
        </w:rPr>
        <w:t>Y</w:t>
      </w:r>
      <w:r w:rsidRPr="003417F5">
        <w:rPr>
          <w:rFonts w:ascii="Arial" w:hAnsi="Arial" w:cs="Arial"/>
          <w:spacing w:val="-2"/>
        </w:rPr>
        <w:t xml:space="preserve"> </w:t>
      </w:r>
      <w:r w:rsidRPr="003417F5">
        <w:rPr>
          <w:rFonts w:ascii="Arial" w:hAnsi="Arial" w:cs="Arial"/>
        </w:rPr>
        <w:t>EXPECTATIVAS</w:t>
      </w:r>
      <w:r w:rsidRPr="003417F5">
        <w:rPr>
          <w:rFonts w:ascii="Arial" w:hAnsi="Arial" w:cs="Arial"/>
          <w:spacing w:val="-18"/>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LA</w:t>
      </w:r>
      <w:r w:rsidRPr="003417F5">
        <w:rPr>
          <w:rFonts w:ascii="Arial" w:hAnsi="Arial" w:cs="Arial"/>
          <w:spacing w:val="6"/>
        </w:rPr>
        <w:t xml:space="preserve"> </w:t>
      </w:r>
      <w:r w:rsidRPr="003417F5">
        <w:rPr>
          <w:rFonts w:ascii="Arial" w:hAnsi="Arial" w:cs="Arial"/>
        </w:rPr>
        <w:t>INSTITUCIÓN</w:t>
      </w:r>
      <w:r w:rsidRPr="003417F5">
        <w:rPr>
          <w:rFonts w:ascii="Arial" w:hAnsi="Arial" w:cs="Arial"/>
          <w:spacing w:val="-11"/>
        </w:rPr>
        <w:t xml:space="preserve"> </w:t>
      </w:r>
      <w:r w:rsidRPr="003417F5">
        <w:rPr>
          <w:rFonts w:ascii="Arial" w:hAnsi="Arial" w:cs="Arial"/>
        </w:rPr>
        <w:t>EDUCATIVA</w:t>
      </w:r>
    </w:p>
    <w:p w14:paraId="30AD4813" w14:textId="6BB1A770" w:rsidR="00787B68" w:rsidRPr="003417F5" w:rsidRDefault="00B82B06">
      <w:pPr>
        <w:pStyle w:val="Textoindependiente"/>
        <w:spacing w:before="192"/>
        <w:ind w:left="678"/>
        <w:rPr>
          <w:rFonts w:ascii="Arial" w:hAnsi="Arial" w:cs="Arial"/>
        </w:rPr>
      </w:pPr>
      <w:r w:rsidRPr="003417F5">
        <w:rPr>
          <w:rFonts w:ascii="Arial" w:hAnsi="Arial" w:cs="Arial"/>
        </w:rPr>
        <w:t>DIAGNÓSTICO</w:t>
      </w:r>
      <w:r w:rsidRPr="003417F5">
        <w:rPr>
          <w:rFonts w:ascii="Arial" w:hAnsi="Arial" w:cs="Arial"/>
          <w:spacing w:val="2"/>
        </w:rPr>
        <w:t xml:space="preserve"> </w:t>
      </w:r>
      <w:r w:rsidRPr="003417F5">
        <w:rPr>
          <w:rFonts w:ascii="Arial" w:hAnsi="Arial" w:cs="Arial"/>
        </w:rPr>
        <w:t>ENTORNO</w:t>
      </w:r>
    </w:p>
    <w:p w14:paraId="02B2C41E" w14:textId="77777777" w:rsidR="00787B68" w:rsidRPr="003417F5" w:rsidRDefault="00787B68">
      <w:pPr>
        <w:pStyle w:val="Textoindependiente"/>
        <w:spacing w:before="2"/>
        <w:rPr>
          <w:rFonts w:ascii="Arial" w:hAnsi="Arial" w:cs="Arial"/>
          <w:sz w:val="21"/>
        </w:rPr>
      </w:pPr>
    </w:p>
    <w:p w14:paraId="1F1A63C1" w14:textId="77777777" w:rsidR="00787B68" w:rsidRPr="003417F5" w:rsidRDefault="00B82B06">
      <w:pPr>
        <w:pStyle w:val="Textoindependiente"/>
        <w:spacing w:line="470" w:lineRule="auto"/>
        <w:ind w:left="678" w:right="2424"/>
        <w:rPr>
          <w:rFonts w:ascii="Arial" w:hAnsi="Arial" w:cs="Arial"/>
        </w:rPr>
      </w:pPr>
      <w:r w:rsidRPr="003417F5">
        <w:rPr>
          <w:rFonts w:ascii="Arial" w:hAnsi="Arial" w:cs="Arial"/>
        </w:rPr>
        <w:t>MARCO</w:t>
      </w:r>
      <w:r w:rsidRPr="003417F5">
        <w:rPr>
          <w:rFonts w:ascii="Arial" w:hAnsi="Arial" w:cs="Arial"/>
          <w:spacing w:val="3"/>
        </w:rPr>
        <w:t xml:space="preserve"> </w:t>
      </w:r>
      <w:r w:rsidRPr="003417F5">
        <w:rPr>
          <w:rFonts w:ascii="Arial" w:hAnsi="Arial" w:cs="Arial"/>
        </w:rPr>
        <w:t>LEGAL:</w:t>
      </w:r>
      <w:r w:rsidRPr="003417F5">
        <w:rPr>
          <w:rFonts w:ascii="Arial" w:hAnsi="Arial" w:cs="Arial"/>
          <w:spacing w:val="4"/>
        </w:rPr>
        <w:t xml:space="preserve"> </w:t>
      </w:r>
      <w:r w:rsidRPr="003417F5">
        <w:rPr>
          <w:rFonts w:ascii="Arial" w:hAnsi="Arial" w:cs="Arial"/>
        </w:rPr>
        <w:t>SITUACIÓN LEGAL</w:t>
      </w:r>
      <w:r w:rsidRPr="003417F5">
        <w:rPr>
          <w:rFonts w:ascii="Arial" w:hAnsi="Arial" w:cs="Arial"/>
          <w:spacing w:val="6"/>
        </w:rPr>
        <w:t xml:space="preserve"> </w:t>
      </w:r>
      <w:r w:rsidRPr="003417F5">
        <w:rPr>
          <w:rFonts w:ascii="Arial" w:hAnsi="Arial" w:cs="Arial"/>
        </w:rPr>
        <w:t>ADMINISTRATIVA</w:t>
      </w:r>
      <w:r w:rsidRPr="003417F5">
        <w:rPr>
          <w:rFonts w:ascii="Arial" w:hAnsi="Arial" w:cs="Arial"/>
          <w:spacing w:val="-59"/>
        </w:rPr>
        <w:t xml:space="preserve"> </w:t>
      </w:r>
      <w:r w:rsidRPr="003417F5">
        <w:rPr>
          <w:rFonts w:ascii="Arial" w:hAnsi="Arial" w:cs="Arial"/>
        </w:rPr>
        <w:t>ORGANIGRAMA</w:t>
      </w:r>
    </w:p>
    <w:p w14:paraId="5271A713" w14:textId="77777777" w:rsidR="00787B68" w:rsidRPr="003417F5" w:rsidRDefault="00B82B06">
      <w:pPr>
        <w:pStyle w:val="Textoindependiente"/>
        <w:spacing w:line="238" w:lineRule="exact"/>
        <w:ind w:left="678"/>
        <w:rPr>
          <w:rFonts w:ascii="Arial" w:hAnsi="Arial" w:cs="Arial"/>
        </w:rPr>
      </w:pPr>
      <w:r w:rsidRPr="003417F5">
        <w:rPr>
          <w:rFonts w:ascii="Arial" w:hAnsi="Arial" w:cs="Arial"/>
        </w:rPr>
        <w:t>GESTIÓN</w:t>
      </w:r>
      <w:r w:rsidRPr="003417F5">
        <w:rPr>
          <w:rFonts w:ascii="Arial" w:hAnsi="Arial" w:cs="Arial"/>
          <w:spacing w:val="-5"/>
        </w:rPr>
        <w:t xml:space="preserve"> </w:t>
      </w:r>
      <w:r w:rsidRPr="003417F5">
        <w:rPr>
          <w:rFonts w:ascii="Arial" w:hAnsi="Arial" w:cs="Arial"/>
        </w:rPr>
        <w:t>TIEMPO</w:t>
      </w:r>
      <w:r w:rsidRPr="003417F5">
        <w:rPr>
          <w:rFonts w:ascii="Arial" w:hAnsi="Arial" w:cs="Arial"/>
          <w:spacing w:val="-1"/>
        </w:rPr>
        <w:t xml:space="preserve"> </w:t>
      </w:r>
      <w:r w:rsidRPr="003417F5">
        <w:rPr>
          <w:rFonts w:ascii="Arial" w:hAnsi="Arial" w:cs="Arial"/>
        </w:rPr>
        <w:t>PEDAGÓGICO:</w:t>
      </w:r>
      <w:r w:rsidRPr="003417F5">
        <w:rPr>
          <w:rFonts w:ascii="Arial" w:hAnsi="Arial" w:cs="Arial"/>
          <w:spacing w:val="-1"/>
        </w:rPr>
        <w:t xml:space="preserve"> </w:t>
      </w:r>
      <w:r w:rsidRPr="003417F5">
        <w:rPr>
          <w:rFonts w:ascii="Arial" w:hAnsi="Arial" w:cs="Arial"/>
        </w:rPr>
        <w:t>HORARIOS,</w:t>
      </w:r>
      <w:r w:rsidRPr="003417F5">
        <w:rPr>
          <w:rFonts w:ascii="Arial" w:hAnsi="Arial" w:cs="Arial"/>
          <w:spacing w:val="-1"/>
        </w:rPr>
        <w:t xml:space="preserve"> </w:t>
      </w:r>
      <w:r w:rsidRPr="003417F5">
        <w:rPr>
          <w:rFonts w:ascii="Arial" w:hAnsi="Arial" w:cs="Arial"/>
        </w:rPr>
        <w:t>CALENDARIO,</w:t>
      </w:r>
      <w:r w:rsidRPr="003417F5">
        <w:rPr>
          <w:rFonts w:ascii="Arial" w:hAnsi="Arial" w:cs="Arial"/>
          <w:spacing w:val="14"/>
        </w:rPr>
        <w:t xml:space="preserve"> </w:t>
      </w:r>
      <w:r w:rsidRPr="003417F5">
        <w:rPr>
          <w:rFonts w:ascii="Arial" w:hAnsi="Arial" w:cs="Arial"/>
        </w:rPr>
        <w:t>DISTRIBUCIÓN</w:t>
      </w:r>
    </w:p>
    <w:p w14:paraId="6D236B13" w14:textId="77777777" w:rsidR="00787B68" w:rsidRPr="003417F5" w:rsidRDefault="00B82B06">
      <w:pPr>
        <w:pStyle w:val="Textoindependiente"/>
        <w:spacing w:before="52"/>
        <w:ind w:left="678"/>
        <w:rPr>
          <w:rFonts w:ascii="Arial" w:hAnsi="Arial" w:cs="Arial"/>
        </w:rPr>
      </w:pPr>
      <w:r w:rsidRPr="003417F5">
        <w:rPr>
          <w:rFonts w:ascii="Arial" w:hAnsi="Arial" w:cs="Arial"/>
        </w:rPr>
        <w:t>ACADÉMICA</w:t>
      </w:r>
      <w:r w:rsidRPr="003417F5">
        <w:rPr>
          <w:rFonts w:ascii="Arial" w:hAnsi="Arial" w:cs="Arial"/>
          <w:spacing w:val="9"/>
        </w:rPr>
        <w:t xml:space="preserve"> </w:t>
      </w:r>
      <w:r w:rsidRPr="003417F5">
        <w:rPr>
          <w:rFonts w:ascii="Arial" w:hAnsi="Arial" w:cs="Arial"/>
        </w:rPr>
        <w:t>POR</w:t>
      </w:r>
      <w:r w:rsidRPr="003417F5">
        <w:rPr>
          <w:rFonts w:ascii="Arial" w:hAnsi="Arial" w:cs="Arial"/>
          <w:spacing w:val="-5"/>
        </w:rPr>
        <w:t xml:space="preserve"> </w:t>
      </w:r>
      <w:r w:rsidRPr="003417F5">
        <w:rPr>
          <w:rFonts w:ascii="Arial" w:hAnsi="Arial" w:cs="Arial"/>
        </w:rPr>
        <w:t>DOCENTE</w:t>
      </w:r>
      <w:r w:rsidRPr="003417F5">
        <w:rPr>
          <w:rFonts w:ascii="Arial" w:hAnsi="Arial" w:cs="Arial"/>
          <w:spacing w:val="-11"/>
        </w:rPr>
        <w:t xml:space="preserve"> </w:t>
      </w:r>
      <w:r w:rsidRPr="003417F5">
        <w:rPr>
          <w:rFonts w:ascii="Arial" w:hAnsi="Arial" w:cs="Arial"/>
        </w:rPr>
        <w:t>(ASIGNACIÓNACADÉMICA)</w:t>
      </w:r>
    </w:p>
    <w:p w14:paraId="02CFBCAE" w14:textId="77777777" w:rsidR="00787B68" w:rsidRPr="003417F5" w:rsidRDefault="00787B68">
      <w:pPr>
        <w:pStyle w:val="Textoindependiente"/>
        <w:spacing w:before="8"/>
        <w:rPr>
          <w:rFonts w:ascii="Arial" w:hAnsi="Arial" w:cs="Arial"/>
          <w:sz w:val="19"/>
        </w:rPr>
      </w:pPr>
    </w:p>
    <w:p w14:paraId="76860D97" w14:textId="77777777" w:rsidR="00787B68" w:rsidRPr="003417F5" w:rsidRDefault="00B82B06">
      <w:pPr>
        <w:pStyle w:val="Textoindependiente"/>
        <w:spacing w:before="1" w:line="273" w:lineRule="auto"/>
        <w:ind w:left="678" w:right="1671"/>
        <w:rPr>
          <w:rFonts w:ascii="Arial" w:hAnsi="Arial" w:cs="Arial"/>
        </w:rPr>
      </w:pPr>
      <w:r w:rsidRPr="003417F5">
        <w:rPr>
          <w:rFonts w:ascii="Arial" w:hAnsi="Arial" w:cs="Arial"/>
        </w:rPr>
        <w:t>MANUAL Y REGLAMENTOS: MANUAL DE CONVIVENCIA Y GUÍA PERFIL DE</w:t>
      </w:r>
      <w:r w:rsidRPr="003417F5">
        <w:rPr>
          <w:rFonts w:ascii="Arial" w:hAnsi="Arial" w:cs="Arial"/>
          <w:spacing w:val="-59"/>
        </w:rPr>
        <w:t xml:space="preserve"> </w:t>
      </w:r>
      <w:r w:rsidRPr="003417F5">
        <w:rPr>
          <w:rFonts w:ascii="Arial" w:hAnsi="Arial" w:cs="Arial"/>
        </w:rPr>
        <w:t>FUNCIONES</w:t>
      </w:r>
    </w:p>
    <w:p w14:paraId="0FC44469" w14:textId="77777777" w:rsidR="00787B68" w:rsidRPr="003417F5" w:rsidRDefault="00B82B06">
      <w:pPr>
        <w:pStyle w:val="Textoindependiente"/>
        <w:spacing w:before="207" w:line="470" w:lineRule="auto"/>
        <w:ind w:left="678" w:right="4422"/>
        <w:rPr>
          <w:rFonts w:ascii="Arial" w:hAnsi="Arial" w:cs="Arial"/>
        </w:rPr>
      </w:pPr>
      <w:r w:rsidRPr="003417F5">
        <w:rPr>
          <w:rFonts w:ascii="Arial" w:hAnsi="Arial" w:cs="Arial"/>
        </w:rPr>
        <w:t>ADMINISTRACIÓN PLANTA FÍSICA Y RECURSOS</w:t>
      </w:r>
      <w:r w:rsidRPr="003417F5">
        <w:rPr>
          <w:rFonts w:ascii="Arial" w:hAnsi="Arial" w:cs="Arial"/>
          <w:spacing w:val="-59"/>
        </w:rPr>
        <w:t xml:space="preserve"> </w:t>
      </w:r>
      <w:r w:rsidRPr="003417F5">
        <w:rPr>
          <w:rFonts w:ascii="Arial" w:hAnsi="Arial" w:cs="Arial"/>
        </w:rPr>
        <w:t>POLITICA</w:t>
      </w:r>
      <w:r w:rsidRPr="003417F5">
        <w:rPr>
          <w:rFonts w:ascii="Arial" w:hAnsi="Arial" w:cs="Arial"/>
          <w:spacing w:val="-15"/>
        </w:rPr>
        <w:t xml:space="preserve"> </w:t>
      </w:r>
      <w:r w:rsidRPr="003417F5">
        <w:rPr>
          <w:rFonts w:ascii="Arial" w:hAnsi="Arial" w:cs="Arial"/>
        </w:rPr>
        <w:t>DE</w:t>
      </w:r>
      <w:r w:rsidRPr="003417F5">
        <w:rPr>
          <w:rFonts w:ascii="Arial" w:hAnsi="Arial" w:cs="Arial"/>
          <w:spacing w:val="-12"/>
        </w:rPr>
        <w:t xml:space="preserve"> </w:t>
      </w:r>
      <w:r w:rsidRPr="003417F5">
        <w:rPr>
          <w:rFonts w:ascii="Arial" w:hAnsi="Arial" w:cs="Arial"/>
        </w:rPr>
        <w:t>BIENESTAR</w:t>
      </w:r>
      <w:r w:rsidRPr="003417F5">
        <w:rPr>
          <w:rFonts w:ascii="Arial" w:hAnsi="Arial" w:cs="Arial"/>
          <w:spacing w:val="10"/>
        </w:rPr>
        <w:t xml:space="preserve"> </w:t>
      </w:r>
      <w:r w:rsidRPr="003417F5">
        <w:rPr>
          <w:rFonts w:ascii="Arial" w:hAnsi="Arial" w:cs="Arial"/>
        </w:rPr>
        <w:t>TALENTO</w:t>
      </w:r>
      <w:r w:rsidRPr="003417F5">
        <w:rPr>
          <w:rFonts w:ascii="Arial" w:hAnsi="Arial" w:cs="Arial"/>
          <w:spacing w:val="-7"/>
        </w:rPr>
        <w:t xml:space="preserve"> </w:t>
      </w:r>
      <w:r w:rsidRPr="003417F5">
        <w:rPr>
          <w:rFonts w:ascii="Arial" w:hAnsi="Arial" w:cs="Arial"/>
        </w:rPr>
        <w:t>HUMANO</w:t>
      </w:r>
    </w:p>
    <w:p w14:paraId="77811F92" w14:textId="77777777" w:rsidR="00787B68" w:rsidRPr="003417F5" w:rsidRDefault="00B82B06">
      <w:pPr>
        <w:pStyle w:val="Textoindependiente"/>
        <w:spacing w:before="2" w:line="273" w:lineRule="auto"/>
        <w:ind w:left="678" w:right="412"/>
        <w:rPr>
          <w:rFonts w:ascii="Arial" w:hAnsi="Arial" w:cs="Arial"/>
        </w:rPr>
      </w:pPr>
      <w:r w:rsidRPr="003417F5">
        <w:rPr>
          <w:rFonts w:ascii="Arial" w:hAnsi="Arial" w:cs="Arial"/>
        </w:rPr>
        <w:t>PRESUPUESTO ANUAL DE SERVICIOS EDUCATIVOS: CONTABILIDAD DE INGRESOS Y</w:t>
      </w:r>
      <w:r w:rsidRPr="003417F5">
        <w:rPr>
          <w:rFonts w:ascii="Arial" w:hAnsi="Arial" w:cs="Arial"/>
          <w:spacing w:val="-59"/>
        </w:rPr>
        <w:t xml:space="preserve"> </w:t>
      </w:r>
      <w:r w:rsidRPr="003417F5">
        <w:rPr>
          <w:rFonts w:ascii="Arial" w:hAnsi="Arial" w:cs="Arial"/>
        </w:rPr>
        <w:t>GASTOS</w:t>
      </w:r>
    </w:p>
    <w:p w14:paraId="2FA5236B" w14:textId="77777777" w:rsidR="00787B68" w:rsidRPr="003417F5" w:rsidRDefault="00B82B06">
      <w:pPr>
        <w:pStyle w:val="Textoindependiente"/>
        <w:spacing w:before="192"/>
        <w:ind w:left="678"/>
        <w:rPr>
          <w:rFonts w:ascii="Arial" w:hAnsi="Arial" w:cs="Arial"/>
        </w:rPr>
      </w:pPr>
      <w:r w:rsidRPr="003417F5">
        <w:rPr>
          <w:rFonts w:ascii="Arial" w:hAnsi="Arial" w:cs="Arial"/>
        </w:rPr>
        <w:t>ESTRATEGIAS</w:t>
      </w:r>
      <w:r w:rsidRPr="003417F5">
        <w:rPr>
          <w:rFonts w:ascii="Arial" w:hAnsi="Arial" w:cs="Arial"/>
          <w:spacing w:val="-13"/>
        </w:rPr>
        <w:t xml:space="preserve"> </w:t>
      </w:r>
      <w:r w:rsidRPr="003417F5">
        <w:rPr>
          <w:rFonts w:ascii="Arial" w:hAnsi="Arial" w:cs="Arial"/>
        </w:rPr>
        <w:t>COVID</w:t>
      </w:r>
      <w:r w:rsidRPr="003417F5">
        <w:rPr>
          <w:rFonts w:ascii="Arial" w:hAnsi="Arial" w:cs="Arial"/>
          <w:spacing w:val="-8"/>
        </w:rPr>
        <w:t xml:space="preserve"> </w:t>
      </w:r>
      <w:r w:rsidRPr="003417F5">
        <w:rPr>
          <w:rFonts w:ascii="Arial" w:hAnsi="Arial" w:cs="Arial"/>
        </w:rPr>
        <w:t>19</w:t>
      </w:r>
    </w:p>
    <w:p w14:paraId="6D4C919E" w14:textId="77777777" w:rsidR="00787B68" w:rsidRPr="003417F5" w:rsidRDefault="00787B68">
      <w:pPr>
        <w:pStyle w:val="Textoindependiente"/>
        <w:rPr>
          <w:rFonts w:ascii="Arial" w:hAnsi="Arial" w:cs="Arial"/>
          <w:sz w:val="20"/>
        </w:rPr>
      </w:pPr>
    </w:p>
    <w:p w14:paraId="2D7B3AC2" w14:textId="77777777" w:rsidR="00787B68" w:rsidRPr="003417F5" w:rsidRDefault="00787B68">
      <w:pPr>
        <w:pStyle w:val="Textoindependiente"/>
        <w:rPr>
          <w:rFonts w:ascii="Arial" w:hAnsi="Arial" w:cs="Arial"/>
          <w:sz w:val="20"/>
        </w:rPr>
      </w:pPr>
    </w:p>
    <w:p w14:paraId="16DA202C" w14:textId="25317F04" w:rsidR="0085430B" w:rsidRPr="0085430B" w:rsidRDefault="0085430B">
      <w:pPr>
        <w:pStyle w:val="Textoindependiente"/>
        <w:spacing w:before="165"/>
        <w:ind w:left="678"/>
        <w:rPr>
          <w:rFonts w:ascii="Arial" w:hAnsi="Arial" w:cs="Arial"/>
          <w:b/>
          <w:bCs/>
          <w:sz w:val="28"/>
          <w:szCs w:val="28"/>
        </w:rPr>
      </w:pPr>
      <w:r w:rsidRPr="0085430B">
        <w:rPr>
          <w:rFonts w:ascii="Arial" w:hAnsi="Arial" w:cs="Arial"/>
          <w:b/>
          <w:bCs/>
          <w:sz w:val="28"/>
          <w:szCs w:val="28"/>
        </w:rPr>
        <w:t>GESTIÓN COMUNIDAD</w:t>
      </w:r>
    </w:p>
    <w:p w14:paraId="25985600" w14:textId="51F749E1" w:rsidR="00787B68" w:rsidRPr="003417F5" w:rsidRDefault="00B82B06">
      <w:pPr>
        <w:pStyle w:val="Textoindependiente"/>
        <w:spacing w:before="165"/>
        <w:ind w:left="678"/>
        <w:rPr>
          <w:rFonts w:ascii="Arial" w:hAnsi="Arial" w:cs="Arial"/>
        </w:rPr>
      </w:pPr>
      <w:r w:rsidRPr="003417F5">
        <w:rPr>
          <w:rFonts w:ascii="Arial" w:hAnsi="Arial" w:cs="Arial"/>
        </w:rPr>
        <w:t>CULTURA</w:t>
      </w:r>
    </w:p>
    <w:p w14:paraId="6027FE5D" w14:textId="77777777" w:rsidR="00787B68" w:rsidRPr="003417F5" w:rsidRDefault="00787B68">
      <w:pPr>
        <w:pStyle w:val="Textoindependiente"/>
        <w:spacing w:before="1"/>
        <w:rPr>
          <w:rFonts w:ascii="Arial" w:hAnsi="Arial" w:cs="Arial"/>
          <w:sz w:val="21"/>
        </w:rPr>
      </w:pPr>
    </w:p>
    <w:p w14:paraId="795610BF" w14:textId="77777777" w:rsidR="00787B68" w:rsidRPr="003417F5" w:rsidRDefault="00B82B06">
      <w:pPr>
        <w:pStyle w:val="Textoindependiente"/>
        <w:spacing w:line="463" w:lineRule="auto"/>
        <w:ind w:left="678" w:right="5290"/>
        <w:rPr>
          <w:rFonts w:ascii="Arial" w:hAnsi="Arial" w:cs="Arial"/>
        </w:rPr>
      </w:pPr>
      <w:r w:rsidRPr="003417F5">
        <w:rPr>
          <w:rFonts w:ascii="Arial" w:hAnsi="Arial" w:cs="Arial"/>
        </w:rPr>
        <w:t>RELACIONES</w:t>
      </w:r>
      <w:r w:rsidRPr="003417F5">
        <w:rPr>
          <w:rFonts w:ascii="Arial" w:hAnsi="Arial" w:cs="Arial"/>
          <w:spacing w:val="9"/>
        </w:rPr>
        <w:t xml:space="preserve"> </w:t>
      </w:r>
      <w:r w:rsidRPr="003417F5">
        <w:rPr>
          <w:rFonts w:ascii="Arial" w:hAnsi="Arial" w:cs="Arial"/>
        </w:rPr>
        <w:t>INTERINSTITUCIONALES</w:t>
      </w:r>
      <w:r w:rsidRPr="003417F5">
        <w:rPr>
          <w:rFonts w:ascii="Arial" w:hAnsi="Arial" w:cs="Arial"/>
          <w:spacing w:val="-58"/>
        </w:rPr>
        <w:t xml:space="preserve"> </w:t>
      </w:r>
      <w:r w:rsidRPr="003417F5">
        <w:rPr>
          <w:rFonts w:ascii="Arial" w:hAnsi="Arial" w:cs="Arial"/>
        </w:rPr>
        <w:t>PROYECTOS COMUNITARIOS</w:t>
      </w:r>
      <w:r w:rsidRPr="003417F5">
        <w:rPr>
          <w:rFonts w:ascii="Arial" w:hAnsi="Arial" w:cs="Arial"/>
          <w:spacing w:val="1"/>
        </w:rPr>
        <w:t xml:space="preserve"> </w:t>
      </w:r>
      <w:r w:rsidRPr="003417F5">
        <w:rPr>
          <w:rFonts w:ascii="Arial" w:hAnsi="Arial" w:cs="Arial"/>
        </w:rPr>
        <w:t>ESTRATEGIAS</w:t>
      </w:r>
      <w:r w:rsidRPr="003417F5">
        <w:rPr>
          <w:rFonts w:ascii="Arial" w:hAnsi="Arial" w:cs="Arial"/>
          <w:spacing w:val="-19"/>
        </w:rPr>
        <w:t xml:space="preserve"> </w:t>
      </w:r>
      <w:r w:rsidRPr="003417F5">
        <w:rPr>
          <w:rFonts w:ascii="Arial" w:hAnsi="Arial" w:cs="Arial"/>
        </w:rPr>
        <w:t>COVID</w:t>
      </w:r>
      <w:r w:rsidRPr="003417F5">
        <w:rPr>
          <w:rFonts w:ascii="Arial" w:hAnsi="Arial" w:cs="Arial"/>
          <w:spacing w:val="-14"/>
        </w:rPr>
        <w:t xml:space="preserve"> </w:t>
      </w:r>
      <w:r w:rsidRPr="003417F5">
        <w:rPr>
          <w:rFonts w:ascii="Arial" w:hAnsi="Arial" w:cs="Arial"/>
        </w:rPr>
        <w:t>19</w:t>
      </w:r>
    </w:p>
    <w:p w14:paraId="75CD5CDB" w14:textId="77777777" w:rsidR="00787B68" w:rsidRPr="003417F5" w:rsidRDefault="00787B68">
      <w:pPr>
        <w:pStyle w:val="Textoindependiente"/>
        <w:rPr>
          <w:rFonts w:ascii="Arial" w:hAnsi="Arial" w:cs="Arial"/>
          <w:sz w:val="24"/>
        </w:rPr>
      </w:pPr>
    </w:p>
    <w:p w14:paraId="627025EF" w14:textId="77777777" w:rsidR="00787B68" w:rsidRPr="003417F5" w:rsidRDefault="00787B68">
      <w:pPr>
        <w:pStyle w:val="Textoindependiente"/>
        <w:rPr>
          <w:rFonts w:ascii="Arial" w:hAnsi="Arial" w:cs="Arial"/>
          <w:sz w:val="24"/>
        </w:rPr>
      </w:pPr>
    </w:p>
    <w:p w14:paraId="036C1CB7" w14:textId="77777777" w:rsidR="00787B68" w:rsidRPr="003417F5" w:rsidRDefault="00787B68">
      <w:pPr>
        <w:pStyle w:val="Textoindependiente"/>
        <w:rPr>
          <w:rFonts w:ascii="Arial" w:hAnsi="Arial" w:cs="Arial"/>
          <w:sz w:val="24"/>
        </w:rPr>
      </w:pPr>
    </w:p>
    <w:p w14:paraId="6596589E" w14:textId="77777777" w:rsidR="00787B68" w:rsidRPr="003417F5" w:rsidRDefault="00787B68">
      <w:pPr>
        <w:pStyle w:val="Textoindependiente"/>
        <w:rPr>
          <w:rFonts w:ascii="Arial" w:hAnsi="Arial" w:cs="Arial"/>
          <w:sz w:val="24"/>
        </w:rPr>
      </w:pPr>
    </w:p>
    <w:p w14:paraId="53D291D2" w14:textId="1DF9AC28" w:rsidR="00787B68" w:rsidRPr="003417F5" w:rsidRDefault="00787B68">
      <w:pPr>
        <w:pStyle w:val="Textoindependiente"/>
        <w:rPr>
          <w:rFonts w:ascii="Arial" w:hAnsi="Arial" w:cs="Arial"/>
          <w:sz w:val="24"/>
        </w:rPr>
      </w:pPr>
    </w:p>
    <w:p w14:paraId="0E4E29D0" w14:textId="67A6DBA3" w:rsidR="00B666C1" w:rsidRPr="003417F5" w:rsidRDefault="00B666C1">
      <w:pPr>
        <w:pStyle w:val="Textoindependiente"/>
        <w:rPr>
          <w:rFonts w:ascii="Arial" w:hAnsi="Arial" w:cs="Arial"/>
          <w:sz w:val="24"/>
        </w:rPr>
      </w:pPr>
    </w:p>
    <w:p w14:paraId="0744FC92" w14:textId="77777777" w:rsidR="00B666C1" w:rsidRPr="003417F5" w:rsidRDefault="00B666C1">
      <w:pPr>
        <w:pStyle w:val="Textoindependiente"/>
        <w:rPr>
          <w:rFonts w:ascii="Arial" w:hAnsi="Arial" w:cs="Arial"/>
          <w:sz w:val="24"/>
        </w:rPr>
      </w:pPr>
    </w:p>
    <w:p w14:paraId="5030F8C2" w14:textId="77777777" w:rsidR="00787B68" w:rsidRPr="003417F5" w:rsidRDefault="00787B68">
      <w:pPr>
        <w:pStyle w:val="Textoindependiente"/>
        <w:rPr>
          <w:rFonts w:ascii="Arial" w:hAnsi="Arial" w:cs="Arial"/>
          <w:sz w:val="24"/>
        </w:rPr>
      </w:pPr>
    </w:p>
    <w:p w14:paraId="01C411A8" w14:textId="77777777" w:rsidR="00787B68" w:rsidRPr="003417F5" w:rsidRDefault="00787B68">
      <w:pPr>
        <w:pStyle w:val="Textoindependiente"/>
        <w:spacing w:before="10"/>
        <w:rPr>
          <w:rFonts w:ascii="Arial" w:hAnsi="Arial" w:cs="Arial"/>
          <w:sz w:val="27"/>
        </w:rPr>
      </w:pPr>
    </w:p>
    <w:p w14:paraId="59E61214" w14:textId="77777777" w:rsidR="00787B68" w:rsidRPr="003417F5" w:rsidRDefault="00B82B06">
      <w:pPr>
        <w:ind w:left="1586" w:right="1248"/>
        <w:jc w:val="center"/>
        <w:rPr>
          <w:rFonts w:ascii="Arial" w:hAnsi="Arial" w:cs="Arial"/>
          <w:b/>
          <w:sz w:val="24"/>
        </w:rPr>
      </w:pPr>
      <w:r w:rsidRPr="003417F5">
        <w:rPr>
          <w:rFonts w:ascii="Arial" w:hAnsi="Arial" w:cs="Arial"/>
          <w:b/>
          <w:sz w:val="24"/>
        </w:rPr>
        <w:t>PRESENTACIÓN</w:t>
      </w:r>
    </w:p>
    <w:p w14:paraId="40BB8FAB" w14:textId="77777777" w:rsidR="00787B68" w:rsidRPr="003417F5" w:rsidRDefault="00787B68">
      <w:pPr>
        <w:jc w:val="center"/>
        <w:rPr>
          <w:rFonts w:ascii="Arial" w:hAnsi="Arial" w:cs="Arial"/>
          <w:sz w:val="24"/>
        </w:rPr>
      </w:pPr>
    </w:p>
    <w:p w14:paraId="4FB92EF2" w14:textId="77777777" w:rsidR="00B666C1" w:rsidRPr="003417F5" w:rsidRDefault="00B666C1">
      <w:pPr>
        <w:jc w:val="center"/>
        <w:rPr>
          <w:rFonts w:ascii="Arial" w:hAnsi="Arial" w:cs="Arial"/>
          <w:sz w:val="24"/>
        </w:rPr>
      </w:pPr>
    </w:p>
    <w:p w14:paraId="5900A3CE" w14:textId="782B64F1" w:rsidR="00787B68" w:rsidRPr="003417F5" w:rsidRDefault="00B82B06" w:rsidP="00B666C1">
      <w:pPr>
        <w:pStyle w:val="Textoindependiente"/>
        <w:spacing w:before="10"/>
        <w:rPr>
          <w:rFonts w:ascii="Arial" w:hAnsi="Arial" w:cs="Arial"/>
        </w:rPr>
      </w:pPr>
      <w:r w:rsidRPr="003417F5">
        <w:rPr>
          <w:rFonts w:ascii="Arial" w:hAnsi="Arial" w:cs="Arial"/>
        </w:rPr>
        <w:t>El trabajo del Proyecto Educativo Institucional 2017-2026, ha sido el resultado de un esfuerzo</w:t>
      </w:r>
      <w:r w:rsidR="00B666C1" w:rsidRPr="003417F5">
        <w:rPr>
          <w:rFonts w:ascii="Arial" w:hAnsi="Arial" w:cs="Arial"/>
        </w:rPr>
        <w:t xml:space="preserve"> </w:t>
      </w:r>
      <w:r w:rsidRPr="003417F5">
        <w:rPr>
          <w:rFonts w:ascii="Arial" w:hAnsi="Arial" w:cs="Arial"/>
          <w:spacing w:val="-59"/>
        </w:rPr>
        <w:t xml:space="preserve"> </w:t>
      </w:r>
      <w:r w:rsidRPr="003417F5">
        <w:rPr>
          <w:rFonts w:ascii="Arial" w:hAnsi="Arial" w:cs="Arial"/>
        </w:rPr>
        <w:t>conjunto entre Directivos, Docentes, Padres de Familia, Administrativos, de encuentros en</w:t>
      </w:r>
      <w:r w:rsidRPr="003417F5">
        <w:rPr>
          <w:rFonts w:ascii="Arial" w:hAnsi="Arial" w:cs="Arial"/>
          <w:spacing w:val="1"/>
        </w:rPr>
        <w:t xml:space="preserve"> </w:t>
      </w:r>
      <w:r w:rsidRPr="003417F5">
        <w:rPr>
          <w:rFonts w:ascii="Arial" w:hAnsi="Arial" w:cs="Arial"/>
        </w:rPr>
        <w:t>capacitaciones, conferencias y debates a nivel local; de las vivencias y experiencias de los</w:t>
      </w:r>
      <w:r w:rsidRPr="003417F5">
        <w:rPr>
          <w:rFonts w:ascii="Arial" w:hAnsi="Arial" w:cs="Arial"/>
          <w:spacing w:val="1"/>
        </w:rPr>
        <w:t xml:space="preserve"> </w:t>
      </w:r>
      <w:r w:rsidRPr="003417F5">
        <w:rPr>
          <w:rFonts w:ascii="Arial" w:hAnsi="Arial" w:cs="Arial"/>
        </w:rPr>
        <w:t>distintos</w:t>
      </w:r>
      <w:r w:rsidRPr="003417F5">
        <w:rPr>
          <w:rFonts w:ascii="Arial" w:hAnsi="Arial" w:cs="Arial"/>
          <w:spacing w:val="-9"/>
        </w:rPr>
        <w:t xml:space="preserve"> </w:t>
      </w:r>
      <w:r w:rsidRPr="003417F5">
        <w:rPr>
          <w:rFonts w:ascii="Arial" w:hAnsi="Arial" w:cs="Arial"/>
        </w:rPr>
        <w:t>actores</w:t>
      </w:r>
      <w:r w:rsidRPr="003417F5">
        <w:rPr>
          <w:rFonts w:ascii="Arial" w:hAnsi="Arial" w:cs="Arial"/>
          <w:spacing w:val="-9"/>
        </w:rPr>
        <w:t xml:space="preserve"> </w:t>
      </w:r>
      <w:r w:rsidRPr="003417F5">
        <w:rPr>
          <w:rFonts w:ascii="Arial" w:hAnsi="Arial" w:cs="Arial"/>
        </w:rPr>
        <w:t>comprometidos</w:t>
      </w:r>
      <w:r w:rsidRPr="003417F5">
        <w:rPr>
          <w:rFonts w:ascii="Arial" w:hAnsi="Arial" w:cs="Arial"/>
          <w:spacing w:val="-9"/>
        </w:rPr>
        <w:t xml:space="preserve"> </w:t>
      </w:r>
      <w:r w:rsidRPr="003417F5">
        <w:rPr>
          <w:rFonts w:ascii="Arial" w:hAnsi="Arial" w:cs="Arial"/>
        </w:rPr>
        <w:t>con</w:t>
      </w:r>
      <w:r w:rsidRPr="003417F5">
        <w:rPr>
          <w:rFonts w:ascii="Arial" w:hAnsi="Arial" w:cs="Arial"/>
          <w:spacing w:val="-5"/>
        </w:rPr>
        <w:t xml:space="preserve"> </w:t>
      </w:r>
      <w:r w:rsidRPr="003417F5">
        <w:rPr>
          <w:rFonts w:ascii="Arial" w:hAnsi="Arial" w:cs="Arial"/>
        </w:rPr>
        <w:t>el</w:t>
      </w:r>
      <w:r w:rsidRPr="003417F5">
        <w:rPr>
          <w:rFonts w:ascii="Arial" w:hAnsi="Arial" w:cs="Arial"/>
          <w:spacing w:val="-10"/>
        </w:rPr>
        <w:t xml:space="preserve"> </w:t>
      </w:r>
      <w:r w:rsidRPr="003417F5">
        <w:rPr>
          <w:rFonts w:ascii="Arial" w:hAnsi="Arial" w:cs="Arial"/>
        </w:rPr>
        <w:t>mejoramiento</w:t>
      </w:r>
      <w:r w:rsidRPr="003417F5">
        <w:rPr>
          <w:rFonts w:ascii="Arial" w:hAnsi="Arial" w:cs="Arial"/>
          <w:spacing w:val="-5"/>
        </w:rPr>
        <w:t xml:space="preserve"> </w:t>
      </w:r>
      <w:r w:rsidRPr="003417F5">
        <w:rPr>
          <w:rFonts w:ascii="Arial" w:hAnsi="Arial" w:cs="Arial"/>
        </w:rPr>
        <w:t>de</w:t>
      </w:r>
      <w:r w:rsidRPr="003417F5">
        <w:rPr>
          <w:rFonts w:ascii="Arial" w:hAnsi="Arial" w:cs="Arial"/>
          <w:spacing w:val="-6"/>
        </w:rPr>
        <w:t xml:space="preserve"> </w:t>
      </w:r>
      <w:r w:rsidRPr="003417F5">
        <w:rPr>
          <w:rFonts w:ascii="Arial" w:hAnsi="Arial" w:cs="Arial"/>
        </w:rPr>
        <w:t>la</w:t>
      </w:r>
      <w:r w:rsidRPr="003417F5">
        <w:rPr>
          <w:rFonts w:ascii="Arial" w:hAnsi="Arial" w:cs="Arial"/>
          <w:spacing w:val="-22"/>
        </w:rPr>
        <w:t xml:space="preserve"> </w:t>
      </w:r>
      <w:r w:rsidRPr="003417F5">
        <w:rPr>
          <w:rFonts w:ascii="Arial" w:hAnsi="Arial" w:cs="Arial"/>
        </w:rPr>
        <w:t>calidad</w:t>
      </w:r>
      <w:r w:rsidRPr="003417F5">
        <w:rPr>
          <w:rFonts w:ascii="Arial" w:hAnsi="Arial" w:cs="Arial"/>
          <w:spacing w:val="30"/>
        </w:rPr>
        <w:t xml:space="preserve"> </w:t>
      </w:r>
      <w:r w:rsidRPr="003417F5">
        <w:rPr>
          <w:rFonts w:ascii="Arial" w:hAnsi="Arial" w:cs="Arial"/>
        </w:rPr>
        <w:t>del</w:t>
      </w:r>
      <w:r w:rsidRPr="003417F5">
        <w:rPr>
          <w:rFonts w:ascii="Arial" w:hAnsi="Arial" w:cs="Arial"/>
          <w:spacing w:val="-10"/>
        </w:rPr>
        <w:t xml:space="preserve"> </w:t>
      </w:r>
      <w:r w:rsidRPr="003417F5">
        <w:rPr>
          <w:rFonts w:ascii="Arial" w:hAnsi="Arial" w:cs="Arial"/>
        </w:rPr>
        <w:t>servicio</w:t>
      </w:r>
      <w:r w:rsidRPr="003417F5">
        <w:rPr>
          <w:rFonts w:ascii="Arial" w:hAnsi="Arial" w:cs="Arial"/>
          <w:spacing w:val="-5"/>
        </w:rPr>
        <w:t xml:space="preserve"> </w:t>
      </w:r>
      <w:r w:rsidRPr="003417F5">
        <w:rPr>
          <w:rFonts w:ascii="Arial" w:hAnsi="Arial" w:cs="Arial"/>
        </w:rPr>
        <w:t>educativo.</w:t>
      </w:r>
    </w:p>
    <w:p w14:paraId="0898F1C7" w14:textId="197166EE" w:rsidR="00787B68" w:rsidRPr="003417F5" w:rsidRDefault="00B82B06" w:rsidP="00B666C1">
      <w:pPr>
        <w:pStyle w:val="Textoindependiente"/>
        <w:spacing w:before="208" w:line="276" w:lineRule="auto"/>
        <w:ind w:right="304"/>
        <w:jc w:val="both"/>
        <w:rPr>
          <w:rFonts w:ascii="Arial" w:hAnsi="Arial" w:cs="Arial"/>
        </w:rPr>
      </w:pPr>
      <w:r w:rsidRPr="003417F5">
        <w:rPr>
          <w:rFonts w:ascii="Arial" w:hAnsi="Arial" w:cs="Arial"/>
        </w:rPr>
        <w:t xml:space="preserve">Nuestro Proyecto es el fruto de una visión que tenemos de la educación desde la Ley </w:t>
      </w:r>
      <w:r w:rsidRPr="003417F5">
        <w:rPr>
          <w:rFonts w:ascii="Arial" w:hAnsi="Arial" w:cs="Arial"/>
          <w:spacing w:val="12"/>
        </w:rPr>
        <w:t xml:space="preserve">115 </w:t>
      </w:r>
      <w:r w:rsidRPr="003417F5">
        <w:rPr>
          <w:rFonts w:ascii="Arial" w:hAnsi="Arial" w:cs="Arial"/>
          <w:spacing w:val="9"/>
        </w:rPr>
        <w:t>de</w:t>
      </w:r>
      <w:r w:rsidRPr="003417F5">
        <w:rPr>
          <w:rFonts w:ascii="Arial" w:hAnsi="Arial" w:cs="Arial"/>
          <w:spacing w:val="10"/>
        </w:rPr>
        <w:t xml:space="preserve"> </w:t>
      </w:r>
      <w:r w:rsidRPr="003417F5">
        <w:rPr>
          <w:rFonts w:ascii="Arial" w:hAnsi="Arial" w:cs="Arial"/>
        </w:rPr>
        <w:t xml:space="preserve">1994 y en los cambios coyunturales que la misma generó en los planteles educativos de </w:t>
      </w:r>
      <w:r w:rsidRPr="003417F5">
        <w:rPr>
          <w:rFonts w:ascii="Arial" w:hAnsi="Arial" w:cs="Arial"/>
          <w:spacing w:val="13"/>
        </w:rPr>
        <w:t>todo</w:t>
      </w:r>
      <w:r w:rsidRPr="003417F5">
        <w:rPr>
          <w:rFonts w:ascii="Arial" w:hAnsi="Arial" w:cs="Arial"/>
          <w:spacing w:val="14"/>
        </w:rPr>
        <w:t xml:space="preserve"> </w:t>
      </w:r>
      <w:r w:rsidRPr="003417F5">
        <w:rPr>
          <w:rFonts w:ascii="Arial" w:hAnsi="Arial" w:cs="Arial"/>
        </w:rPr>
        <w:t>el país, aparte de la reforma establecida en el año 2002 en la cual se fusionaron los liceos y</w:t>
      </w:r>
      <w:r w:rsidRPr="003417F5">
        <w:rPr>
          <w:rFonts w:ascii="Arial" w:hAnsi="Arial" w:cs="Arial"/>
          <w:spacing w:val="1"/>
        </w:rPr>
        <w:t xml:space="preserve"> </w:t>
      </w:r>
      <w:r w:rsidRPr="003417F5">
        <w:rPr>
          <w:rFonts w:ascii="Arial" w:hAnsi="Arial" w:cs="Arial"/>
        </w:rPr>
        <w:t>escuelas en una institución educativa con una cobertura desde preescolar, básica, la media</w:t>
      </w:r>
      <w:r w:rsidRPr="003417F5">
        <w:rPr>
          <w:rFonts w:ascii="Arial" w:hAnsi="Arial" w:cs="Arial"/>
          <w:spacing w:val="1"/>
        </w:rPr>
        <w:t xml:space="preserve"> </w:t>
      </w:r>
      <w:r w:rsidRPr="003417F5">
        <w:rPr>
          <w:rFonts w:ascii="Arial" w:hAnsi="Arial" w:cs="Arial"/>
        </w:rPr>
        <w:t>académica y/o media técnica.</w:t>
      </w:r>
      <w:r w:rsidRPr="003417F5">
        <w:rPr>
          <w:rFonts w:ascii="Arial" w:hAnsi="Arial" w:cs="Arial"/>
          <w:spacing w:val="1"/>
        </w:rPr>
        <w:t xml:space="preserve"> </w:t>
      </w:r>
      <w:r w:rsidRPr="003417F5">
        <w:rPr>
          <w:rFonts w:ascii="Arial" w:hAnsi="Arial" w:cs="Arial"/>
        </w:rPr>
        <w:t xml:space="preserve">Al abordar esta construcción somos conscientes que no es </w:t>
      </w:r>
      <w:r w:rsidRPr="003417F5">
        <w:rPr>
          <w:rFonts w:ascii="Arial" w:hAnsi="Arial" w:cs="Arial"/>
          <w:spacing w:val="9"/>
        </w:rPr>
        <w:t>un</w:t>
      </w:r>
      <w:r w:rsidRPr="003417F5">
        <w:rPr>
          <w:rFonts w:ascii="Arial" w:hAnsi="Arial" w:cs="Arial"/>
          <w:spacing w:val="10"/>
        </w:rPr>
        <w:t xml:space="preserve"> </w:t>
      </w:r>
      <w:r w:rsidRPr="003417F5">
        <w:rPr>
          <w:rFonts w:ascii="Arial" w:hAnsi="Arial" w:cs="Arial"/>
        </w:rPr>
        <w:t>proyecto</w:t>
      </w:r>
      <w:r w:rsidRPr="003417F5">
        <w:rPr>
          <w:rFonts w:ascii="Arial" w:hAnsi="Arial" w:cs="Arial"/>
          <w:spacing w:val="1"/>
        </w:rPr>
        <w:t xml:space="preserve"> </w:t>
      </w:r>
      <w:r w:rsidRPr="003417F5">
        <w:rPr>
          <w:rFonts w:ascii="Arial" w:hAnsi="Arial" w:cs="Arial"/>
        </w:rPr>
        <w:t>terminado</w:t>
      </w:r>
      <w:r w:rsidRPr="003417F5">
        <w:rPr>
          <w:rFonts w:ascii="Arial" w:hAnsi="Arial" w:cs="Arial"/>
          <w:spacing w:val="1"/>
        </w:rPr>
        <w:t xml:space="preserve"> </w:t>
      </w:r>
      <w:r w:rsidRPr="003417F5">
        <w:rPr>
          <w:rFonts w:ascii="Arial" w:hAnsi="Arial" w:cs="Arial"/>
        </w:rPr>
        <w:t>sino</w:t>
      </w:r>
      <w:r w:rsidRPr="003417F5">
        <w:rPr>
          <w:rFonts w:ascii="Arial" w:hAnsi="Arial" w:cs="Arial"/>
          <w:spacing w:val="1"/>
        </w:rPr>
        <w:t xml:space="preserve"> </w:t>
      </w:r>
      <w:r w:rsidRPr="003417F5">
        <w:rPr>
          <w:rFonts w:ascii="Arial" w:hAnsi="Arial" w:cs="Arial"/>
        </w:rPr>
        <w:t xml:space="preserve">una propuesta avanzada </w:t>
      </w:r>
      <w:r w:rsidRPr="003417F5">
        <w:rPr>
          <w:rFonts w:ascii="Arial" w:hAnsi="Arial" w:cs="Arial"/>
          <w:spacing w:val="9"/>
        </w:rPr>
        <w:t xml:space="preserve">en </w:t>
      </w:r>
      <w:r w:rsidRPr="003417F5">
        <w:rPr>
          <w:rFonts w:ascii="Arial" w:hAnsi="Arial" w:cs="Arial"/>
        </w:rPr>
        <w:t>respuesta al</w:t>
      </w:r>
      <w:r w:rsidRPr="003417F5">
        <w:rPr>
          <w:rFonts w:ascii="Arial" w:hAnsi="Arial" w:cs="Arial"/>
          <w:spacing w:val="1"/>
        </w:rPr>
        <w:t xml:space="preserve"> </w:t>
      </w:r>
      <w:r w:rsidRPr="003417F5">
        <w:rPr>
          <w:rFonts w:ascii="Arial" w:hAnsi="Arial" w:cs="Arial"/>
        </w:rPr>
        <w:t>desarrollo</w:t>
      </w:r>
      <w:r w:rsidRPr="003417F5">
        <w:rPr>
          <w:rFonts w:ascii="Arial" w:hAnsi="Arial" w:cs="Arial"/>
          <w:spacing w:val="1"/>
        </w:rPr>
        <w:t xml:space="preserve"> </w:t>
      </w:r>
      <w:r w:rsidRPr="003417F5">
        <w:rPr>
          <w:rFonts w:ascii="Arial" w:hAnsi="Arial" w:cs="Arial"/>
        </w:rPr>
        <w:t>integral</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educandos,</w:t>
      </w:r>
      <w:r w:rsidRPr="003417F5">
        <w:rPr>
          <w:rFonts w:ascii="Arial" w:hAnsi="Arial" w:cs="Arial"/>
          <w:spacing w:val="-5"/>
        </w:rPr>
        <w:t xml:space="preserve"> </w:t>
      </w:r>
      <w:r w:rsidRPr="003417F5">
        <w:rPr>
          <w:rFonts w:ascii="Arial" w:hAnsi="Arial" w:cs="Arial"/>
        </w:rPr>
        <w:t>sin</w:t>
      </w:r>
      <w:r w:rsidRPr="003417F5">
        <w:rPr>
          <w:rFonts w:ascii="Arial" w:hAnsi="Arial" w:cs="Arial"/>
          <w:spacing w:val="-4"/>
        </w:rPr>
        <w:t xml:space="preserve"> </w:t>
      </w:r>
      <w:r w:rsidRPr="003417F5">
        <w:rPr>
          <w:rFonts w:ascii="Arial" w:hAnsi="Arial" w:cs="Arial"/>
        </w:rPr>
        <w:t>desconocer</w:t>
      </w:r>
      <w:r w:rsidRPr="003417F5">
        <w:rPr>
          <w:rFonts w:ascii="Arial" w:hAnsi="Arial" w:cs="Arial"/>
          <w:spacing w:val="-19"/>
        </w:rPr>
        <w:t xml:space="preserve"> </w:t>
      </w:r>
      <w:r w:rsidRPr="003417F5">
        <w:rPr>
          <w:rFonts w:ascii="Arial" w:hAnsi="Arial" w:cs="Arial"/>
        </w:rPr>
        <w:t>lo</w:t>
      </w:r>
      <w:r w:rsidRPr="003417F5">
        <w:rPr>
          <w:rFonts w:ascii="Arial" w:hAnsi="Arial" w:cs="Arial"/>
          <w:spacing w:val="-4"/>
        </w:rPr>
        <w:t xml:space="preserve"> </w:t>
      </w:r>
      <w:r w:rsidRPr="003417F5">
        <w:rPr>
          <w:rFonts w:ascii="Arial" w:hAnsi="Arial" w:cs="Arial"/>
        </w:rPr>
        <w:t>hecho</w:t>
      </w:r>
      <w:r w:rsidRPr="003417F5">
        <w:rPr>
          <w:rFonts w:ascii="Arial" w:hAnsi="Arial" w:cs="Arial"/>
          <w:spacing w:val="-4"/>
        </w:rPr>
        <w:t xml:space="preserve"> </w:t>
      </w:r>
      <w:r w:rsidRPr="003417F5">
        <w:rPr>
          <w:rFonts w:ascii="Arial" w:hAnsi="Arial" w:cs="Arial"/>
        </w:rPr>
        <w:t>desde</w:t>
      </w:r>
      <w:r w:rsidRPr="003417F5">
        <w:rPr>
          <w:rFonts w:ascii="Arial" w:hAnsi="Arial" w:cs="Arial"/>
          <w:spacing w:val="-21"/>
        </w:rPr>
        <w:t xml:space="preserve"> </w:t>
      </w:r>
      <w:r w:rsidRPr="003417F5">
        <w:rPr>
          <w:rFonts w:ascii="Arial" w:hAnsi="Arial" w:cs="Arial"/>
        </w:rPr>
        <w:t>la</w:t>
      </w:r>
      <w:r w:rsidRPr="003417F5">
        <w:rPr>
          <w:rFonts w:ascii="Arial" w:hAnsi="Arial" w:cs="Arial"/>
          <w:spacing w:val="-21"/>
        </w:rPr>
        <w:t xml:space="preserve"> </w:t>
      </w:r>
      <w:r w:rsidRPr="003417F5">
        <w:rPr>
          <w:rFonts w:ascii="Arial" w:hAnsi="Arial" w:cs="Arial"/>
        </w:rPr>
        <w:t>fundación</w:t>
      </w:r>
      <w:r w:rsidRPr="003417F5">
        <w:rPr>
          <w:rFonts w:ascii="Arial" w:hAnsi="Arial" w:cs="Arial"/>
          <w:spacing w:val="-3"/>
        </w:rPr>
        <w:t xml:space="preserve"> </w:t>
      </w:r>
      <w:r w:rsidRPr="003417F5">
        <w:rPr>
          <w:rFonts w:ascii="Arial" w:hAnsi="Arial" w:cs="Arial"/>
        </w:rPr>
        <w:t>del</w:t>
      </w:r>
      <w:r w:rsidRPr="003417F5">
        <w:rPr>
          <w:rFonts w:ascii="Arial" w:hAnsi="Arial" w:cs="Arial"/>
          <w:spacing w:val="-9"/>
        </w:rPr>
        <w:t xml:space="preserve"> </w:t>
      </w:r>
      <w:r w:rsidRPr="003417F5">
        <w:rPr>
          <w:rFonts w:ascii="Arial" w:hAnsi="Arial" w:cs="Arial"/>
        </w:rPr>
        <w:t>establecimiento</w:t>
      </w:r>
      <w:r w:rsidRPr="003417F5">
        <w:rPr>
          <w:rFonts w:ascii="Arial" w:hAnsi="Arial" w:cs="Arial"/>
          <w:spacing w:val="-4"/>
        </w:rPr>
        <w:t xml:space="preserve"> </w:t>
      </w:r>
      <w:r w:rsidRPr="003417F5">
        <w:rPr>
          <w:rFonts w:ascii="Arial" w:hAnsi="Arial" w:cs="Arial"/>
        </w:rPr>
        <w:t>en</w:t>
      </w:r>
      <w:r w:rsidRPr="003417F5">
        <w:rPr>
          <w:rFonts w:ascii="Arial" w:hAnsi="Arial" w:cs="Arial"/>
          <w:spacing w:val="-3"/>
        </w:rPr>
        <w:t xml:space="preserve"> </w:t>
      </w:r>
      <w:r w:rsidRPr="003417F5">
        <w:rPr>
          <w:rFonts w:ascii="Arial" w:hAnsi="Arial" w:cs="Arial"/>
        </w:rPr>
        <w:t>1983.</w:t>
      </w:r>
    </w:p>
    <w:p w14:paraId="6E800DE5" w14:textId="77777777" w:rsidR="00787B68" w:rsidRPr="003417F5" w:rsidRDefault="00B82B06" w:rsidP="00B666C1">
      <w:pPr>
        <w:pStyle w:val="Textoindependiente"/>
        <w:spacing w:before="205" w:line="273" w:lineRule="auto"/>
        <w:ind w:right="318"/>
        <w:jc w:val="both"/>
        <w:rPr>
          <w:rFonts w:ascii="Arial" w:hAnsi="Arial" w:cs="Arial"/>
        </w:rPr>
      </w:pPr>
      <w:r w:rsidRPr="003417F5">
        <w:rPr>
          <w:rFonts w:ascii="Arial" w:hAnsi="Arial" w:cs="Arial"/>
        </w:rPr>
        <w:t>La actual versión está mejorada con los aportes de los estamentos y bajo las condiciones</w:t>
      </w:r>
      <w:r w:rsidRPr="003417F5">
        <w:rPr>
          <w:rFonts w:ascii="Arial" w:hAnsi="Arial" w:cs="Arial"/>
          <w:spacing w:val="1"/>
        </w:rPr>
        <w:t xml:space="preserve"> </w:t>
      </w:r>
      <w:r w:rsidRPr="003417F5">
        <w:rPr>
          <w:rFonts w:ascii="Arial" w:hAnsi="Arial" w:cs="Arial"/>
        </w:rPr>
        <w:t>logísticas futuras para el desarrollo de la misión que pretendemos en nuestra institución.</w:t>
      </w:r>
      <w:r w:rsidRPr="003417F5">
        <w:rPr>
          <w:rFonts w:ascii="Arial" w:hAnsi="Arial" w:cs="Arial"/>
          <w:spacing w:val="1"/>
        </w:rPr>
        <w:t xml:space="preserve"> </w:t>
      </w:r>
      <w:r w:rsidRPr="003417F5">
        <w:rPr>
          <w:rFonts w:ascii="Arial" w:hAnsi="Arial" w:cs="Arial"/>
        </w:rPr>
        <w:t>Hemos pretendido construir colectivamente nuestro Proyecto Institucional con objetividad, y</w:t>
      </w:r>
      <w:r w:rsidRPr="003417F5">
        <w:rPr>
          <w:rFonts w:ascii="Arial" w:hAnsi="Arial" w:cs="Arial"/>
          <w:spacing w:val="1"/>
        </w:rPr>
        <w:t xml:space="preserve"> </w:t>
      </w:r>
      <w:r w:rsidRPr="003417F5">
        <w:rPr>
          <w:rFonts w:ascii="Arial" w:hAnsi="Arial" w:cs="Arial"/>
        </w:rPr>
        <w:t>realismo</w:t>
      </w:r>
      <w:r w:rsidRPr="003417F5">
        <w:rPr>
          <w:rFonts w:ascii="Arial" w:hAnsi="Arial" w:cs="Arial"/>
          <w:spacing w:val="1"/>
        </w:rPr>
        <w:t xml:space="preserve"> </w:t>
      </w:r>
      <w:r w:rsidRPr="003417F5">
        <w:rPr>
          <w:rFonts w:ascii="Arial" w:hAnsi="Arial" w:cs="Arial"/>
        </w:rPr>
        <w:t>en tanto tengamos factores de favorabilidad para seguir avanzando con nuestra</w:t>
      </w:r>
      <w:r w:rsidRPr="003417F5">
        <w:rPr>
          <w:rFonts w:ascii="Arial" w:hAnsi="Arial" w:cs="Arial"/>
          <w:spacing w:val="1"/>
        </w:rPr>
        <w:t xml:space="preserve"> </w:t>
      </w:r>
      <w:r w:rsidRPr="003417F5">
        <w:rPr>
          <w:rFonts w:ascii="Arial" w:hAnsi="Arial" w:cs="Arial"/>
        </w:rPr>
        <w:t>visión.</w:t>
      </w:r>
      <w:r w:rsidRPr="003417F5">
        <w:rPr>
          <w:rFonts w:ascii="Arial" w:hAnsi="Arial" w:cs="Arial"/>
          <w:spacing w:val="-6"/>
        </w:rPr>
        <w:t xml:space="preserve"> </w:t>
      </w:r>
      <w:r w:rsidRPr="003417F5">
        <w:rPr>
          <w:rFonts w:ascii="Arial" w:hAnsi="Arial" w:cs="Arial"/>
        </w:rPr>
        <w:t>La</w:t>
      </w:r>
      <w:r w:rsidRPr="003417F5">
        <w:rPr>
          <w:rFonts w:ascii="Arial" w:hAnsi="Arial" w:cs="Arial"/>
          <w:spacing w:val="-3"/>
        </w:rPr>
        <w:t xml:space="preserve"> </w:t>
      </w:r>
      <w:r w:rsidRPr="003417F5">
        <w:rPr>
          <w:rFonts w:ascii="Arial" w:hAnsi="Arial" w:cs="Arial"/>
        </w:rPr>
        <w:t>propuesta</w:t>
      </w:r>
      <w:r w:rsidRPr="003417F5">
        <w:rPr>
          <w:rFonts w:ascii="Arial" w:hAnsi="Arial" w:cs="Arial"/>
          <w:spacing w:val="-21"/>
        </w:rPr>
        <w:t xml:space="preserve"> </w:t>
      </w:r>
      <w:r w:rsidRPr="003417F5">
        <w:rPr>
          <w:rFonts w:ascii="Arial" w:hAnsi="Arial" w:cs="Arial"/>
        </w:rPr>
        <w:t>se</w:t>
      </w:r>
      <w:r w:rsidRPr="003417F5">
        <w:rPr>
          <w:rFonts w:ascii="Arial" w:hAnsi="Arial" w:cs="Arial"/>
          <w:spacing w:val="-4"/>
        </w:rPr>
        <w:t xml:space="preserve"> </w:t>
      </w:r>
      <w:r w:rsidRPr="003417F5">
        <w:rPr>
          <w:rFonts w:ascii="Arial" w:hAnsi="Arial" w:cs="Arial"/>
        </w:rPr>
        <w:t>referencia</w:t>
      </w:r>
      <w:r w:rsidRPr="003417F5">
        <w:rPr>
          <w:rFonts w:ascii="Arial" w:hAnsi="Arial" w:cs="Arial"/>
          <w:spacing w:val="-21"/>
        </w:rPr>
        <w:t xml:space="preserve"> </w:t>
      </w:r>
      <w:r w:rsidRPr="003417F5">
        <w:rPr>
          <w:rFonts w:ascii="Arial" w:hAnsi="Arial" w:cs="Arial"/>
        </w:rPr>
        <w:t>en</w:t>
      </w:r>
      <w:r w:rsidRPr="003417F5">
        <w:rPr>
          <w:rFonts w:ascii="Arial" w:hAnsi="Arial" w:cs="Arial"/>
          <w:spacing w:val="-4"/>
        </w:rPr>
        <w:t xml:space="preserve"> </w:t>
      </w:r>
      <w:r w:rsidRPr="003417F5">
        <w:rPr>
          <w:rFonts w:ascii="Arial" w:hAnsi="Arial" w:cs="Arial"/>
        </w:rPr>
        <w:t>un</w:t>
      </w:r>
      <w:r w:rsidRPr="003417F5">
        <w:rPr>
          <w:rFonts w:ascii="Arial" w:hAnsi="Arial" w:cs="Arial"/>
          <w:spacing w:val="-4"/>
        </w:rPr>
        <w:t xml:space="preserve"> </w:t>
      </w:r>
      <w:r w:rsidRPr="003417F5">
        <w:rPr>
          <w:rFonts w:ascii="Arial" w:hAnsi="Arial" w:cs="Arial"/>
        </w:rPr>
        <w:t>modelo</w:t>
      </w:r>
      <w:r w:rsidRPr="003417F5">
        <w:rPr>
          <w:rFonts w:ascii="Arial" w:hAnsi="Arial" w:cs="Arial"/>
          <w:spacing w:val="-5"/>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calidad</w:t>
      </w:r>
      <w:r w:rsidRPr="003417F5">
        <w:rPr>
          <w:rFonts w:ascii="Arial" w:hAnsi="Arial" w:cs="Arial"/>
          <w:spacing w:val="-4"/>
        </w:rPr>
        <w:t xml:space="preserve"> </w:t>
      </w:r>
      <w:r w:rsidRPr="003417F5">
        <w:rPr>
          <w:rFonts w:ascii="Arial" w:hAnsi="Arial" w:cs="Arial"/>
        </w:rPr>
        <w:t>con</w:t>
      </w:r>
      <w:r w:rsidRPr="003417F5">
        <w:rPr>
          <w:rFonts w:ascii="Arial" w:hAnsi="Arial" w:cs="Arial"/>
          <w:spacing w:val="-4"/>
        </w:rPr>
        <w:t xml:space="preserve"> </w:t>
      </w:r>
      <w:r w:rsidRPr="003417F5">
        <w:rPr>
          <w:rFonts w:ascii="Arial" w:hAnsi="Arial" w:cs="Arial"/>
        </w:rPr>
        <w:t>el</w:t>
      </w:r>
      <w:r w:rsidRPr="003417F5">
        <w:rPr>
          <w:rFonts w:ascii="Arial" w:hAnsi="Arial" w:cs="Arial"/>
          <w:spacing w:val="-9"/>
        </w:rPr>
        <w:t xml:space="preserve"> </w:t>
      </w:r>
      <w:r w:rsidRPr="003417F5">
        <w:rPr>
          <w:rFonts w:ascii="Arial" w:hAnsi="Arial" w:cs="Arial"/>
        </w:rPr>
        <w:t>enfoque</w:t>
      </w:r>
      <w:r w:rsidRPr="003417F5">
        <w:rPr>
          <w:rFonts w:ascii="Arial" w:hAnsi="Arial" w:cs="Arial"/>
          <w:spacing w:val="-4"/>
        </w:rPr>
        <w:t xml:space="preserve"> </w:t>
      </w:r>
      <w:r w:rsidRPr="003417F5">
        <w:rPr>
          <w:rFonts w:ascii="Arial" w:hAnsi="Arial" w:cs="Arial"/>
        </w:rPr>
        <w:t>estratégico.</w:t>
      </w:r>
    </w:p>
    <w:p w14:paraId="41A209A5" w14:textId="77777777" w:rsidR="00787B68" w:rsidRPr="003417F5" w:rsidRDefault="00B82B06" w:rsidP="00B666C1">
      <w:pPr>
        <w:pStyle w:val="Textoindependiente"/>
        <w:spacing w:before="208" w:line="278" w:lineRule="auto"/>
        <w:ind w:right="315"/>
        <w:jc w:val="both"/>
        <w:rPr>
          <w:rFonts w:ascii="Arial" w:hAnsi="Arial" w:cs="Arial"/>
        </w:rPr>
      </w:pPr>
      <w:r w:rsidRPr="003417F5">
        <w:rPr>
          <w:rFonts w:ascii="Arial" w:hAnsi="Arial" w:cs="Arial"/>
        </w:rPr>
        <w:t>Presentamos un diseño</w:t>
      </w:r>
      <w:r w:rsidRPr="003417F5">
        <w:rPr>
          <w:rFonts w:ascii="Arial" w:hAnsi="Arial" w:cs="Arial"/>
          <w:spacing w:val="1"/>
        </w:rPr>
        <w:t xml:space="preserve"> </w:t>
      </w:r>
      <w:r w:rsidRPr="003417F5">
        <w:rPr>
          <w:rFonts w:ascii="Arial" w:hAnsi="Arial" w:cs="Arial"/>
        </w:rPr>
        <w:t>ceñido a un proceso de sistematización que se inició desde el año de</w:t>
      </w:r>
      <w:r w:rsidRPr="003417F5">
        <w:rPr>
          <w:rFonts w:ascii="Arial" w:hAnsi="Arial" w:cs="Arial"/>
          <w:spacing w:val="-59"/>
        </w:rPr>
        <w:t xml:space="preserve"> </w:t>
      </w:r>
      <w:r w:rsidRPr="003417F5">
        <w:rPr>
          <w:rFonts w:ascii="Arial" w:hAnsi="Arial" w:cs="Arial"/>
        </w:rPr>
        <w:t>1994,</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nos</w:t>
      </w:r>
      <w:r w:rsidRPr="003417F5">
        <w:rPr>
          <w:rFonts w:ascii="Arial" w:hAnsi="Arial" w:cs="Arial"/>
          <w:spacing w:val="1"/>
        </w:rPr>
        <w:t xml:space="preserve"> </w:t>
      </w:r>
      <w:r w:rsidRPr="003417F5">
        <w:rPr>
          <w:rFonts w:ascii="Arial" w:hAnsi="Arial" w:cs="Arial"/>
        </w:rPr>
        <w:t>servirá de</w:t>
      </w:r>
      <w:r w:rsidRPr="003417F5">
        <w:rPr>
          <w:rFonts w:ascii="Arial" w:hAnsi="Arial" w:cs="Arial"/>
          <w:spacing w:val="1"/>
        </w:rPr>
        <w:t xml:space="preserve"> </w:t>
      </w:r>
      <w:r w:rsidRPr="003417F5">
        <w:rPr>
          <w:rFonts w:ascii="Arial" w:hAnsi="Arial" w:cs="Arial"/>
        </w:rPr>
        <w:t>brújula para alcanzar</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logros</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metas</w:t>
      </w:r>
      <w:r w:rsidRPr="003417F5">
        <w:rPr>
          <w:rFonts w:ascii="Arial" w:hAnsi="Arial" w:cs="Arial"/>
          <w:spacing w:val="1"/>
        </w:rPr>
        <w:t xml:space="preserve"> </w:t>
      </w:r>
      <w:r w:rsidRPr="003417F5">
        <w:rPr>
          <w:rFonts w:ascii="Arial" w:hAnsi="Arial" w:cs="Arial"/>
        </w:rPr>
        <w:t>aquí</w:t>
      </w:r>
      <w:r w:rsidRPr="003417F5">
        <w:rPr>
          <w:rFonts w:ascii="Arial" w:hAnsi="Arial" w:cs="Arial"/>
          <w:spacing w:val="1"/>
        </w:rPr>
        <w:t xml:space="preserve"> </w:t>
      </w:r>
      <w:r w:rsidRPr="003417F5">
        <w:rPr>
          <w:rFonts w:ascii="Arial" w:hAnsi="Arial" w:cs="Arial"/>
        </w:rPr>
        <w:t>propuestas,</w:t>
      </w:r>
      <w:r w:rsidRPr="003417F5">
        <w:rPr>
          <w:rFonts w:ascii="Arial" w:hAnsi="Arial" w:cs="Arial"/>
          <w:spacing w:val="1"/>
        </w:rPr>
        <w:t xml:space="preserve"> </w:t>
      </w:r>
      <w:r w:rsidRPr="003417F5">
        <w:rPr>
          <w:rFonts w:ascii="Arial" w:hAnsi="Arial" w:cs="Arial"/>
        </w:rPr>
        <w:t>motivados también por el proceso de formación del Proyecto de Lideres Siglo XXI con la</w:t>
      </w:r>
      <w:r w:rsidRPr="003417F5">
        <w:rPr>
          <w:rFonts w:ascii="Arial" w:hAnsi="Arial" w:cs="Arial"/>
          <w:spacing w:val="1"/>
        </w:rPr>
        <w:t xml:space="preserve"> </w:t>
      </w:r>
      <w:r w:rsidRPr="003417F5">
        <w:rPr>
          <w:rFonts w:ascii="Arial" w:hAnsi="Arial" w:cs="Arial"/>
        </w:rPr>
        <w:t>asesoría de</w:t>
      </w:r>
      <w:r w:rsidRPr="003417F5">
        <w:rPr>
          <w:rFonts w:ascii="Arial" w:hAnsi="Arial" w:cs="Arial"/>
          <w:spacing w:val="1"/>
        </w:rPr>
        <w:t xml:space="preserve"> </w:t>
      </w:r>
      <w:r w:rsidRPr="003417F5">
        <w:rPr>
          <w:rFonts w:ascii="Arial" w:hAnsi="Arial" w:cs="Arial"/>
        </w:rPr>
        <w:t>la empresa de</w:t>
      </w:r>
      <w:r w:rsidRPr="003417F5">
        <w:rPr>
          <w:rFonts w:ascii="Arial" w:hAnsi="Arial" w:cs="Arial"/>
          <w:spacing w:val="1"/>
        </w:rPr>
        <w:t xml:space="preserve"> </w:t>
      </w:r>
      <w:r w:rsidRPr="003417F5">
        <w:rPr>
          <w:rFonts w:ascii="Arial" w:hAnsi="Arial" w:cs="Arial"/>
        </w:rPr>
        <w:t>Crem Helado,</w:t>
      </w:r>
      <w:r w:rsidRPr="003417F5">
        <w:rPr>
          <w:rFonts w:ascii="Arial" w:hAnsi="Arial" w:cs="Arial"/>
          <w:spacing w:val="1"/>
        </w:rPr>
        <w:t xml:space="preserve"> </w:t>
      </w:r>
      <w:r w:rsidRPr="003417F5">
        <w:rPr>
          <w:rFonts w:ascii="Arial" w:hAnsi="Arial" w:cs="Arial"/>
        </w:rPr>
        <w:t>haciendo</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reconocimiento</w:t>
      </w:r>
      <w:r w:rsidRPr="003417F5">
        <w:rPr>
          <w:rFonts w:ascii="Arial" w:hAnsi="Arial" w:cs="Arial"/>
          <w:spacing w:val="1"/>
        </w:rPr>
        <w:t xml:space="preserve"> </w:t>
      </w:r>
      <w:r w:rsidRPr="003417F5">
        <w:rPr>
          <w:rFonts w:ascii="Arial" w:hAnsi="Arial" w:cs="Arial"/>
        </w:rPr>
        <w:t>al</w:t>
      </w:r>
      <w:r w:rsidRPr="003417F5">
        <w:rPr>
          <w:rFonts w:ascii="Arial" w:hAnsi="Arial" w:cs="Arial"/>
          <w:spacing w:val="1"/>
        </w:rPr>
        <w:t xml:space="preserve"> </w:t>
      </w:r>
      <w:r w:rsidRPr="003417F5">
        <w:rPr>
          <w:rFonts w:ascii="Arial" w:hAnsi="Arial" w:cs="Arial"/>
        </w:rPr>
        <w:t>esfuerzo de la</w:t>
      </w:r>
      <w:r w:rsidRPr="003417F5">
        <w:rPr>
          <w:rFonts w:ascii="Arial" w:hAnsi="Arial" w:cs="Arial"/>
          <w:spacing w:val="1"/>
        </w:rPr>
        <w:t xml:space="preserve"> </w:t>
      </w:r>
      <w:r w:rsidRPr="003417F5">
        <w:rPr>
          <w:rFonts w:ascii="Arial" w:hAnsi="Arial" w:cs="Arial"/>
        </w:rPr>
        <w:t>institución educativa en el año 2011 y a partir del 2012 con la caracterización de los procesos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calidad</w:t>
      </w:r>
      <w:r w:rsidRPr="003417F5">
        <w:rPr>
          <w:rFonts w:ascii="Arial" w:hAnsi="Arial" w:cs="Arial"/>
          <w:spacing w:val="1"/>
        </w:rPr>
        <w:t xml:space="preserve"> </w:t>
      </w:r>
      <w:r w:rsidRPr="003417F5">
        <w:rPr>
          <w:rFonts w:ascii="Arial" w:hAnsi="Arial" w:cs="Arial"/>
        </w:rPr>
        <w:t>certificados</w:t>
      </w:r>
      <w:r w:rsidRPr="003417F5">
        <w:rPr>
          <w:rFonts w:ascii="Arial" w:hAnsi="Arial" w:cs="Arial"/>
          <w:spacing w:val="1"/>
        </w:rPr>
        <w:t xml:space="preserve"> </w:t>
      </w:r>
      <w:r w:rsidRPr="003417F5">
        <w:rPr>
          <w:rFonts w:ascii="Arial" w:hAnsi="Arial" w:cs="Arial"/>
        </w:rPr>
        <w:t>por</w:t>
      </w:r>
      <w:r w:rsidRPr="003417F5">
        <w:rPr>
          <w:rFonts w:ascii="Arial" w:hAnsi="Arial" w:cs="Arial"/>
          <w:spacing w:val="1"/>
        </w:rPr>
        <w:t xml:space="preserve"> </w:t>
      </w:r>
      <w:r w:rsidRPr="003417F5">
        <w:rPr>
          <w:rFonts w:ascii="Arial" w:hAnsi="Arial" w:cs="Arial"/>
        </w:rPr>
        <w:t>medio</w:t>
      </w:r>
      <w:r w:rsidRPr="003417F5">
        <w:rPr>
          <w:rFonts w:ascii="Arial" w:hAnsi="Arial" w:cs="Arial"/>
          <w:spacing w:val="1"/>
        </w:rPr>
        <w:t xml:space="preserve"> </w:t>
      </w:r>
      <w:r w:rsidRPr="003417F5">
        <w:rPr>
          <w:rFonts w:ascii="Arial" w:hAnsi="Arial" w:cs="Arial"/>
        </w:rPr>
        <w:t>del</w:t>
      </w:r>
      <w:r w:rsidRPr="003417F5">
        <w:rPr>
          <w:rFonts w:ascii="Arial" w:hAnsi="Arial" w:cs="Arial"/>
          <w:spacing w:val="1"/>
        </w:rPr>
        <w:t xml:space="preserve"> </w:t>
      </w:r>
      <w:r w:rsidRPr="003417F5">
        <w:rPr>
          <w:rFonts w:ascii="Arial" w:hAnsi="Arial" w:cs="Arial"/>
        </w:rPr>
        <w:t>ICONTEC</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norma</w:t>
      </w:r>
      <w:r w:rsidRPr="003417F5">
        <w:rPr>
          <w:rFonts w:ascii="Arial" w:hAnsi="Arial" w:cs="Arial"/>
          <w:spacing w:val="1"/>
        </w:rPr>
        <w:t xml:space="preserve"> </w:t>
      </w:r>
      <w:r w:rsidRPr="003417F5">
        <w:rPr>
          <w:rFonts w:ascii="Arial" w:hAnsi="Arial" w:cs="Arial"/>
        </w:rPr>
        <w:t>ISO</w:t>
      </w:r>
      <w:r w:rsidRPr="003417F5">
        <w:rPr>
          <w:rFonts w:ascii="Arial" w:hAnsi="Arial" w:cs="Arial"/>
          <w:spacing w:val="1"/>
        </w:rPr>
        <w:t xml:space="preserve"> </w:t>
      </w:r>
      <w:r w:rsidRPr="003417F5">
        <w:rPr>
          <w:rFonts w:ascii="Arial" w:hAnsi="Arial" w:cs="Arial"/>
        </w:rPr>
        <w:t>9001</w:t>
      </w:r>
      <w:r w:rsidRPr="003417F5">
        <w:rPr>
          <w:rFonts w:ascii="Arial" w:hAnsi="Arial" w:cs="Arial"/>
          <w:spacing w:val="1"/>
        </w:rPr>
        <w:t xml:space="preserve"> </w:t>
      </w:r>
      <w:r w:rsidRPr="003417F5">
        <w:rPr>
          <w:rFonts w:ascii="Arial" w:hAnsi="Arial" w:cs="Arial"/>
        </w:rPr>
        <w:t>–</w:t>
      </w:r>
      <w:r w:rsidRPr="003417F5">
        <w:rPr>
          <w:rFonts w:ascii="Arial" w:hAnsi="Arial" w:cs="Arial"/>
          <w:spacing w:val="61"/>
        </w:rPr>
        <w:t xml:space="preserve"> </w:t>
      </w:r>
      <w:r w:rsidRPr="003417F5">
        <w:rPr>
          <w:rFonts w:ascii="Arial" w:hAnsi="Arial" w:cs="Arial"/>
        </w:rPr>
        <w:t>2008</w:t>
      </w:r>
      <w:r w:rsidRPr="003417F5">
        <w:rPr>
          <w:rFonts w:ascii="Arial" w:hAnsi="Arial" w:cs="Arial"/>
          <w:spacing w:val="6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 xml:space="preserve">recertificados en el año 2015, contando con la asesoría de G&amp;O Consultores. En el año </w:t>
      </w:r>
      <w:r w:rsidRPr="003417F5">
        <w:rPr>
          <w:rFonts w:ascii="Arial" w:hAnsi="Arial" w:cs="Arial"/>
          <w:spacing w:val="14"/>
        </w:rPr>
        <w:t>2018</w:t>
      </w:r>
      <w:r w:rsidRPr="003417F5">
        <w:rPr>
          <w:rFonts w:ascii="Arial" w:hAnsi="Arial" w:cs="Arial"/>
          <w:spacing w:val="15"/>
        </w:rPr>
        <w:t xml:space="preserve"> </w:t>
      </w:r>
      <w:r w:rsidRPr="003417F5">
        <w:rPr>
          <w:rFonts w:ascii="Arial" w:hAnsi="Arial" w:cs="Arial"/>
        </w:rPr>
        <w:t>se certificó con la Norma ISO 9001:2015, siendo coherentes con los procesos de la gestión</w:t>
      </w:r>
      <w:r w:rsidRPr="003417F5">
        <w:rPr>
          <w:rFonts w:ascii="Arial" w:hAnsi="Arial" w:cs="Arial"/>
          <w:spacing w:val="1"/>
        </w:rPr>
        <w:t xml:space="preserve"> </w:t>
      </w:r>
      <w:r w:rsidRPr="003417F5">
        <w:rPr>
          <w:rFonts w:ascii="Arial" w:hAnsi="Arial" w:cs="Arial"/>
        </w:rPr>
        <w:t>educativa:</w:t>
      </w:r>
      <w:r w:rsidRPr="003417F5">
        <w:rPr>
          <w:rFonts w:ascii="Arial" w:hAnsi="Arial" w:cs="Arial"/>
          <w:spacing w:val="4"/>
        </w:rPr>
        <w:t xml:space="preserve"> </w:t>
      </w:r>
      <w:r w:rsidRPr="003417F5">
        <w:rPr>
          <w:rFonts w:ascii="Arial" w:hAnsi="Arial" w:cs="Arial"/>
        </w:rPr>
        <w:t>directiva,</w:t>
      </w:r>
      <w:r w:rsidRPr="003417F5">
        <w:rPr>
          <w:rFonts w:ascii="Arial" w:hAnsi="Arial" w:cs="Arial"/>
          <w:spacing w:val="-11"/>
        </w:rPr>
        <w:t xml:space="preserve"> </w:t>
      </w:r>
      <w:r w:rsidRPr="003417F5">
        <w:rPr>
          <w:rFonts w:ascii="Arial" w:hAnsi="Arial" w:cs="Arial"/>
        </w:rPr>
        <w:t>académica,</w:t>
      </w:r>
      <w:r w:rsidRPr="003417F5">
        <w:rPr>
          <w:rFonts w:ascii="Arial" w:hAnsi="Arial" w:cs="Arial"/>
          <w:spacing w:val="5"/>
        </w:rPr>
        <w:t xml:space="preserve"> </w:t>
      </w:r>
      <w:r w:rsidRPr="003417F5">
        <w:rPr>
          <w:rFonts w:ascii="Arial" w:hAnsi="Arial" w:cs="Arial"/>
        </w:rPr>
        <w:t>administrativa</w:t>
      </w:r>
      <w:r w:rsidRPr="003417F5">
        <w:rPr>
          <w:rFonts w:ascii="Arial" w:hAnsi="Arial" w:cs="Arial"/>
          <w:spacing w:val="13"/>
        </w:rPr>
        <w:t xml:space="preserve"> </w:t>
      </w:r>
      <w:r w:rsidRPr="003417F5">
        <w:rPr>
          <w:rFonts w:ascii="Arial" w:hAnsi="Arial" w:cs="Arial"/>
        </w:rPr>
        <w:t>-</w:t>
      </w:r>
      <w:r w:rsidRPr="003417F5">
        <w:rPr>
          <w:rFonts w:ascii="Arial" w:hAnsi="Arial" w:cs="Arial"/>
          <w:spacing w:val="9"/>
        </w:rPr>
        <w:t xml:space="preserve"> </w:t>
      </w:r>
      <w:r w:rsidRPr="003417F5">
        <w:rPr>
          <w:rFonts w:ascii="Arial" w:hAnsi="Arial" w:cs="Arial"/>
        </w:rPr>
        <w:t>financiera</w:t>
      </w:r>
      <w:r w:rsidRPr="003417F5">
        <w:rPr>
          <w:rFonts w:ascii="Arial" w:hAnsi="Arial" w:cs="Arial"/>
          <w:spacing w:val="-26"/>
        </w:rPr>
        <w:t xml:space="preserve"> </w:t>
      </w:r>
      <w:r w:rsidRPr="003417F5">
        <w:rPr>
          <w:rFonts w:ascii="Arial" w:hAnsi="Arial" w:cs="Arial"/>
        </w:rPr>
        <w:t>y</w:t>
      </w:r>
      <w:r w:rsidRPr="003417F5">
        <w:rPr>
          <w:rFonts w:ascii="Arial" w:hAnsi="Arial" w:cs="Arial"/>
          <w:spacing w:val="-13"/>
        </w:rPr>
        <w:t xml:space="preserve"> </w:t>
      </w:r>
      <w:r w:rsidRPr="003417F5">
        <w:rPr>
          <w:rFonts w:ascii="Arial" w:hAnsi="Arial" w:cs="Arial"/>
        </w:rPr>
        <w:t>comunidad.</w:t>
      </w:r>
    </w:p>
    <w:p w14:paraId="0058D7BC" w14:textId="77777777" w:rsidR="00787B68" w:rsidRPr="003417F5" w:rsidRDefault="00B82B06" w:rsidP="00B666C1">
      <w:pPr>
        <w:pStyle w:val="Textoindependiente"/>
        <w:spacing w:before="177" w:line="280" w:lineRule="auto"/>
        <w:ind w:right="340"/>
        <w:jc w:val="both"/>
        <w:rPr>
          <w:rFonts w:ascii="Arial" w:hAnsi="Arial" w:cs="Arial"/>
        </w:rPr>
      </w:pPr>
      <w:r w:rsidRPr="003417F5">
        <w:rPr>
          <w:rFonts w:ascii="Arial" w:hAnsi="Arial" w:cs="Arial"/>
        </w:rPr>
        <w:t xml:space="preserve">A toda nuestra comunidad va dirigido nuestro sueño de tener una Institución Educativa </w:t>
      </w:r>
      <w:r w:rsidRPr="003417F5">
        <w:rPr>
          <w:rFonts w:ascii="Arial" w:hAnsi="Arial" w:cs="Arial"/>
          <w:spacing w:val="11"/>
        </w:rPr>
        <w:t xml:space="preserve">con </w:t>
      </w:r>
      <w:r w:rsidRPr="003417F5">
        <w:rPr>
          <w:rFonts w:ascii="Arial" w:hAnsi="Arial" w:cs="Arial"/>
        </w:rPr>
        <w:t>la</w:t>
      </w:r>
      <w:r w:rsidRPr="003417F5">
        <w:rPr>
          <w:rFonts w:ascii="Arial" w:hAnsi="Arial" w:cs="Arial"/>
          <w:spacing w:val="-59"/>
        </w:rPr>
        <w:t xml:space="preserve"> </w:t>
      </w:r>
      <w:r w:rsidRPr="003417F5">
        <w:rPr>
          <w:rFonts w:ascii="Arial" w:hAnsi="Arial" w:cs="Arial"/>
        </w:rPr>
        <w:t>prestación</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un</w:t>
      </w:r>
      <w:r w:rsidRPr="003417F5">
        <w:rPr>
          <w:rFonts w:ascii="Arial" w:hAnsi="Arial" w:cs="Arial"/>
          <w:spacing w:val="1"/>
        </w:rPr>
        <w:t xml:space="preserve"> </w:t>
      </w:r>
      <w:r w:rsidRPr="003417F5">
        <w:rPr>
          <w:rFonts w:ascii="Arial" w:hAnsi="Arial" w:cs="Arial"/>
        </w:rPr>
        <w:t>servicio</w:t>
      </w:r>
      <w:r w:rsidRPr="003417F5">
        <w:rPr>
          <w:rFonts w:ascii="Arial" w:hAnsi="Arial" w:cs="Arial"/>
          <w:spacing w:val="1"/>
        </w:rPr>
        <w:t xml:space="preserve"> </w:t>
      </w:r>
      <w:r w:rsidRPr="003417F5">
        <w:rPr>
          <w:rFonts w:ascii="Arial" w:hAnsi="Arial" w:cs="Arial"/>
        </w:rPr>
        <w:t>educativo</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calidad y satisfacción al cliente, velando por un</w:t>
      </w:r>
      <w:r w:rsidRPr="003417F5">
        <w:rPr>
          <w:rFonts w:ascii="Arial" w:hAnsi="Arial" w:cs="Arial"/>
          <w:spacing w:val="1"/>
        </w:rPr>
        <w:t xml:space="preserve"> </w:t>
      </w:r>
      <w:r w:rsidRPr="003417F5">
        <w:rPr>
          <w:rFonts w:ascii="Arial" w:hAnsi="Arial" w:cs="Arial"/>
        </w:rPr>
        <w:t>proceso</w:t>
      </w:r>
      <w:r w:rsidRPr="003417F5">
        <w:rPr>
          <w:rFonts w:ascii="Arial" w:hAnsi="Arial" w:cs="Arial"/>
          <w:spacing w:val="-10"/>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mejora</w:t>
      </w:r>
      <w:r w:rsidRPr="003417F5">
        <w:rPr>
          <w:rFonts w:ascii="Arial" w:hAnsi="Arial" w:cs="Arial"/>
          <w:spacing w:val="-25"/>
        </w:rPr>
        <w:t xml:space="preserve"> </w:t>
      </w:r>
      <w:r w:rsidRPr="003417F5">
        <w:rPr>
          <w:rFonts w:ascii="Arial" w:hAnsi="Arial" w:cs="Arial"/>
        </w:rPr>
        <w:t>continua,</w:t>
      </w:r>
      <w:r w:rsidRPr="003417F5">
        <w:rPr>
          <w:rFonts w:ascii="Arial" w:hAnsi="Arial" w:cs="Arial"/>
          <w:spacing w:val="-10"/>
        </w:rPr>
        <w:t xml:space="preserve"> </w:t>
      </w:r>
      <w:r w:rsidRPr="003417F5">
        <w:rPr>
          <w:rFonts w:ascii="Arial" w:hAnsi="Arial" w:cs="Arial"/>
        </w:rPr>
        <w:t>con</w:t>
      </w:r>
      <w:r w:rsidRPr="003417F5">
        <w:rPr>
          <w:rFonts w:ascii="Arial" w:hAnsi="Arial" w:cs="Arial"/>
          <w:spacing w:val="-10"/>
        </w:rPr>
        <w:t xml:space="preserve"> </w:t>
      </w:r>
      <w:r w:rsidRPr="003417F5">
        <w:rPr>
          <w:rFonts w:ascii="Arial" w:hAnsi="Arial" w:cs="Arial"/>
        </w:rPr>
        <w:t>el</w:t>
      </w:r>
      <w:r w:rsidRPr="003417F5">
        <w:rPr>
          <w:rFonts w:ascii="Arial" w:hAnsi="Arial" w:cs="Arial"/>
          <w:spacing w:val="-13"/>
        </w:rPr>
        <w:t xml:space="preserve"> </w:t>
      </w:r>
      <w:r w:rsidRPr="003417F5">
        <w:rPr>
          <w:rFonts w:ascii="Arial" w:hAnsi="Arial" w:cs="Arial"/>
        </w:rPr>
        <w:t>compromiso</w:t>
      </w:r>
      <w:r w:rsidRPr="003417F5">
        <w:rPr>
          <w:rFonts w:ascii="Arial" w:hAnsi="Arial" w:cs="Arial"/>
          <w:spacing w:val="-10"/>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todos.</w:t>
      </w:r>
    </w:p>
    <w:p w14:paraId="6B590423" w14:textId="77777777" w:rsidR="00787B68" w:rsidRPr="003417F5" w:rsidRDefault="00787B68">
      <w:pPr>
        <w:pStyle w:val="Textoindependiente"/>
        <w:rPr>
          <w:rFonts w:ascii="Arial" w:hAnsi="Arial" w:cs="Arial"/>
          <w:sz w:val="24"/>
        </w:rPr>
      </w:pPr>
    </w:p>
    <w:p w14:paraId="51009F70" w14:textId="77777777" w:rsidR="00787B68" w:rsidRPr="003417F5" w:rsidRDefault="00787B68">
      <w:pPr>
        <w:pStyle w:val="Textoindependiente"/>
        <w:spacing w:before="3"/>
        <w:rPr>
          <w:rFonts w:ascii="Arial" w:hAnsi="Arial" w:cs="Arial"/>
          <w:sz w:val="35"/>
        </w:rPr>
      </w:pPr>
    </w:p>
    <w:p w14:paraId="1FF16322" w14:textId="77777777" w:rsidR="00787B68" w:rsidRPr="0085430B" w:rsidRDefault="00B82B06">
      <w:pPr>
        <w:ind w:left="678"/>
        <w:rPr>
          <w:rFonts w:ascii="Arial" w:hAnsi="Arial" w:cs="Arial"/>
          <w:b/>
          <w:sz w:val="28"/>
          <w:szCs w:val="28"/>
        </w:rPr>
      </w:pPr>
      <w:r w:rsidRPr="0085430B">
        <w:rPr>
          <w:rFonts w:ascii="Arial" w:hAnsi="Arial" w:cs="Arial"/>
          <w:b/>
          <w:sz w:val="28"/>
          <w:szCs w:val="28"/>
        </w:rPr>
        <w:t>JUSTIFICACIÓN</w:t>
      </w:r>
    </w:p>
    <w:p w14:paraId="0A74C1DB" w14:textId="77777777" w:rsidR="00787B68" w:rsidRPr="003417F5" w:rsidRDefault="00787B68">
      <w:pPr>
        <w:pStyle w:val="Textoindependiente"/>
        <w:spacing w:before="2"/>
        <w:rPr>
          <w:rFonts w:ascii="Arial" w:hAnsi="Arial" w:cs="Arial"/>
          <w:b/>
          <w:sz w:val="21"/>
        </w:rPr>
      </w:pPr>
    </w:p>
    <w:p w14:paraId="3C3DB25F" w14:textId="77777777" w:rsidR="00787B68" w:rsidRPr="003417F5" w:rsidRDefault="00B82B06">
      <w:pPr>
        <w:pStyle w:val="Textoindependiente"/>
        <w:spacing w:line="273" w:lineRule="auto"/>
        <w:ind w:left="678" w:right="333"/>
        <w:jc w:val="both"/>
        <w:rPr>
          <w:rFonts w:ascii="Arial" w:hAnsi="Arial" w:cs="Arial"/>
        </w:rPr>
      </w:pPr>
      <w:r w:rsidRPr="003417F5">
        <w:rPr>
          <w:rFonts w:ascii="Arial" w:hAnsi="Arial" w:cs="Arial"/>
        </w:rPr>
        <w:t>El</w:t>
      </w:r>
      <w:r w:rsidRPr="003417F5">
        <w:rPr>
          <w:rFonts w:ascii="Arial" w:hAnsi="Arial" w:cs="Arial"/>
          <w:spacing w:val="1"/>
        </w:rPr>
        <w:t xml:space="preserve"> </w:t>
      </w:r>
      <w:r w:rsidRPr="003417F5">
        <w:rPr>
          <w:rFonts w:ascii="Arial" w:hAnsi="Arial" w:cs="Arial"/>
        </w:rPr>
        <w:t>Proyecto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Institución</w:t>
      </w:r>
      <w:r w:rsidRPr="003417F5">
        <w:rPr>
          <w:rFonts w:ascii="Arial" w:hAnsi="Arial" w:cs="Arial"/>
          <w:spacing w:val="1"/>
        </w:rPr>
        <w:t xml:space="preserve"> </w:t>
      </w:r>
      <w:r w:rsidRPr="003417F5">
        <w:rPr>
          <w:rFonts w:ascii="Arial" w:hAnsi="Arial" w:cs="Arial"/>
        </w:rPr>
        <w:t>Educativa María Jesús</w:t>
      </w:r>
      <w:r w:rsidRPr="003417F5">
        <w:rPr>
          <w:rFonts w:ascii="Arial" w:hAnsi="Arial" w:cs="Arial"/>
          <w:spacing w:val="1"/>
        </w:rPr>
        <w:t xml:space="preserve"> </w:t>
      </w:r>
      <w:r w:rsidRPr="003417F5">
        <w:rPr>
          <w:rFonts w:ascii="Arial" w:hAnsi="Arial" w:cs="Arial"/>
        </w:rPr>
        <w:t>Mejía es</w:t>
      </w:r>
      <w:r w:rsidRPr="003417F5">
        <w:rPr>
          <w:rFonts w:ascii="Arial" w:hAnsi="Arial" w:cs="Arial"/>
          <w:spacing w:val="1"/>
        </w:rPr>
        <w:t xml:space="preserve"> </w:t>
      </w:r>
      <w:r w:rsidRPr="003417F5">
        <w:rPr>
          <w:rFonts w:ascii="Arial" w:hAnsi="Arial" w:cs="Arial"/>
        </w:rPr>
        <w:t>la propuesta tendiente</w:t>
      </w:r>
      <w:r w:rsidRPr="003417F5">
        <w:rPr>
          <w:rFonts w:ascii="Arial" w:hAnsi="Arial" w:cs="Arial"/>
          <w:spacing w:val="1"/>
        </w:rPr>
        <w:t xml:space="preserve"> </w:t>
      </w:r>
      <w:r w:rsidRPr="003417F5">
        <w:rPr>
          <w:rFonts w:ascii="Arial" w:hAnsi="Arial" w:cs="Arial"/>
        </w:rPr>
        <w:t>al</w:t>
      </w:r>
      <w:r w:rsidRPr="003417F5">
        <w:rPr>
          <w:rFonts w:ascii="Arial" w:hAnsi="Arial" w:cs="Arial"/>
          <w:spacing w:val="1"/>
        </w:rPr>
        <w:t xml:space="preserve"> </w:t>
      </w:r>
      <w:r w:rsidRPr="003417F5">
        <w:rPr>
          <w:rFonts w:ascii="Arial" w:hAnsi="Arial" w:cs="Arial"/>
        </w:rPr>
        <w:t>desarrollo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unos</w:t>
      </w:r>
      <w:r w:rsidRPr="003417F5">
        <w:rPr>
          <w:rFonts w:ascii="Arial" w:hAnsi="Arial" w:cs="Arial"/>
          <w:spacing w:val="1"/>
        </w:rPr>
        <w:t xml:space="preserve"> </w:t>
      </w:r>
      <w:r w:rsidRPr="003417F5">
        <w:rPr>
          <w:rFonts w:ascii="Arial" w:hAnsi="Arial" w:cs="Arial"/>
        </w:rPr>
        <w:t>principios</w:t>
      </w:r>
      <w:r w:rsidRPr="003417F5">
        <w:rPr>
          <w:rFonts w:ascii="Arial" w:hAnsi="Arial" w:cs="Arial"/>
          <w:spacing w:val="1"/>
        </w:rPr>
        <w:t xml:space="preserve"> </w:t>
      </w:r>
      <w:r w:rsidRPr="003417F5">
        <w:rPr>
          <w:rFonts w:ascii="Arial" w:hAnsi="Arial" w:cs="Arial"/>
        </w:rPr>
        <w:t>orientados</w:t>
      </w:r>
      <w:r w:rsidRPr="003417F5">
        <w:rPr>
          <w:rFonts w:ascii="Arial" w:hAnsi="Arial" w:cs="Arial"/>
          <w:spacing w:val="1"/>
        </w:rPr>
        <w:t xml:space="preserve"> </w:t>
      </w:r>
      <w:r w:rsidRPr="003417F5">
        <w:rPr>
          <w:rFonts w:ascii="Arial" w:hAnsi="Arial" w:cs="Arial"/>
        </w:rPr>
        <w:t>para</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comunidad</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fin</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"FORMAR</w:t>
      </w:r>
      <w:r w:rsidRPr="003417F5">
        <w:rPr>
          <w:rFonts w:ascii="Arial" w:hAnsi="Arial" w:cs="Arial"/>
          <w:spacing w:val="1"/>
        </w:rPr>
        <w:t xml:space="preserve"> </w:t>
      </w:r>
      <w:r w:rsidRPr="003417F5">
        <w:rPr>
          <w:rFonts w:ascii="Arial" w:hAnsi="Arial" w:cs="Arial"/>
        </w:rPr>
        <w:t>PERSONAS</w:t>
      </w:r>
      <w:r w:rsidRPr="003417F5">
        <w:rPr>
          <w:rFonts w:ascii="Arial" w:hAnsi="Arial" w:cs="Arial"/>
          <w:spacing w:val="-4"/>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BIEN".</w:t>
      </w:r>
    </w:p>
    <w:p w14:paraId="25F0A8C0" w14:textId="77777777" w:rsidR="00787B68" w:rsidRPr="003417F5" w:rsidRDefault="00B82B06">
      <w:pPr>
        <w:pStyle w:val="Textoindependiente"/>
        <w:spacing w:before="208" w:line="273" w:lineRule="auto"/>
        <w:ind w:left="678" w:right="304"/>
        <w:jc w:val="both"/>
        <w:rPr>
          <w:rFonts w:ascii="Arial" w:hAnsi="Arial" w:cs="Arial"/>
        </w:rPr>
      </w:pPr>
      <w:r w:rsidRPr="003417F5">
        <w:rPr>
          <w:rFonts w:ascii="Arial" w:hAnsi="Arial" w:cs="Arial"/>
        </w:rPr>
        <w:t>Es una estrategia que propende por el desarrollo de los fines de la Educación Colombiana</w:t>
      </w:r>
      <w:r w:rsidRPr="003417F5">
        <w:rPr>
          <w:rFonts w:ascii="Arial" w:hAnsi="Arial" w:cs="Arial"/>
          <w:spacing w:val="1"/>
        </w:rPr>
        <w:t xml:space="preserve"> </w:t>
      </w:r>
      <w:r w:rsidRPr="003417F5">
        <w:rPr>
          <w:rFonts w:ascii="Arial" w:hAnsi="Arial" w:cs="Arial"/>
        </w:rPr>
        <w:t>legitimando</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utopía</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"Soñar</w:t>
      </w:r>
      <w:r w:rsidRPr="003417F5">
        <w:rPr>
          <w:rFonts w:ascii="Arial" w:hAnsi="Arial" w:cs="Arial"/>
          <w:spacing w:val="1"/>
        </w:rPr>
        <w:t xml:space="preserve"> </w:t>
      </w:r>
      <w:r w:rsidRPr="003417F5">
        <w:rPr>
          <w:rFonts w:ascii="Arial" w:hAnsi="Arial" w:cs="Arial"/>
        </w:rPr>
        <w:t>un</w:t>
      </w:r>
      <w:r w:rsidRPr="003417F5">
        <w:rPr>
          <w:rFonts w:ascii="Arial" w:hAnsi="Arial" w:cs="Arial"/>
          <w:spacing w:val="61"/>
        </w:rPr>
        <w:t xml:space="preserve"> </w:t>
      </w:r>
      <w:r w:rsidRPr="003417F5">
        <w:rPr>
          <w:rFonts w:ascii="Arial" w:hAnsi="Arial" w:cs="Arial"/>
        </w:rPr>
        <w:t>país diferente" por</w:t>
      </w:r>
      <w:r w:rsidRPr="003417F5">
        <w:rPr>
          <w:rFonts w:ascii="Arial" w:hAnsi="Arial" w:cs="Arial"/>
          <w:spacing w:val="61"/>
        </w:rPr>
        <w:t xml:space="preserve"> </w:t>
      </w:r>
      <w:r w:rsidRPr="003417F5">
        <w:rPr>
          <w:rFonts w:ascii="Arial" w:hAnsi="Arial" w:cs="Arial"/>
        </w:rPr>
        <w:t>los cambios mundiales y nacionales</w:t>
      </w:r>
      <w:r w:rsidRPr="003417F5">
        <w:rPr>
          <w:rFonts w:ascii="Arial" w:hAnsi="Arial" w:cs="Arial"/>
          <w:spacing w:val="-59"/>
        </w:rPr>
        <w:t xml:space="preserve"> </w:t>
      </w:r>
      <w:r w:rsidRPr="003417F5">
        <w:rPr>
          <w:rFonts w:ascii="Arial" w:hAnsi="Arial" w:cs="Arial"/>
        </w:rPr>
        <w:t xml:space="preserve">que hacen perentorio transformaciones en las instituciones educativas, por los </w:t>
      </w:r>
      <w:r w:rsidRPr="003417F5">
        <w:rPr>
          <w:rFonts w:ascii="Arial" w:hAnsi="Arial" w:cs="Arial"/>
          <w:spacing w:val="12"/>
        </w:rPr>
        <w:t>interrogantes</w:t>
      </w:r>
      <w:r w:rsidRPr="003417F5">
        <w:rPr>
          <w:rFonts w:ascii="Arial" w:hAnsi="Arial" w:cs="Arial"/>
          <w:spacing w:val="13"/>
        </w:rPr>
        <w:t xml:space="preserve"> </w:t>
      </w:r>
      <w:r w:rsidRPr="003417F5">
        <w:rPr>
          <w:rFonts w:ascii="Arial" w:hAnsi="Arial" w:cs="Arial"/>
        </w:rPr>
        <w:t>que continuamente nos hacemos en los debates pedagógicos y en nuestra cotidianidad de</w:t>
      </w:r>
      <w:r w:rsidRPr="003417F5">
        <w:rPr>
          <w:rFonts w:ascii="Arial" w:hAnsi="Arial" w:cs="Arial"/>
          <w:spacing w:val="1"/>
        </w:rPr>
        <w:t xml:space="preserve"> </w:t>
      </w:r>
      <w:r w:rsidRPr="003417F5">
        <w:rPr>
          <w:rFonts w:ascii="Arial" w:hAnsi="Arial" w:cs="Arial"/>
        </w:rPr>
        <w:t>maestros;</w:t>
      </w:r>
      <w:r w:rsidRPr="003417F5">
        <w:rPr>
          <w:rFonts w:ascii="Arial" w:hAnsi="Arial" w:cs="Arial"/>
          <w:spacing w:val="46"/>
        </w:rPr>
        <w:t xml:space="preserve"> </w:t>
      </w:r>
      <w:r w:rsidRPr="003417F5">
        <w:rPr>
          <w:rFonts w:ascii="Arial" w:hAnsi="Arial" w:cs="Arial"/>
        </w:rPr>
        <w:t>porque</w:t>
      </w:r>
      <w:r w:rsidRPr="003417F5">
        <w:rPr>
          <w:rFonts w:ascii="Arial" w:hAnsi="Arial" w:cs="Arial"/>
          <w:spacing w:val="47"/>
        </w:rPr>
        <w:t xml:space="preserve"> </w:t>
      </w:r>
      <w:r w:rsidRPr="003417F5">
        <w:rPr>
          <w:rFonts w:ascii="Arial" w:hAnsi="Arial" w:cs="Arial"/>
        </w:rPr>
        <w:t>es</w:t>
      </w:r>
      <w:r w:rsidRPr="003417F5">
        <w:rPr>
          <w:rFonts w:ascii="Arial" w:hAnsi="Arial" w:cs="Arial"/>
          <w:spacing w:val="44"/>
        </w:rPr>
        <w:t xml:space="preserve"> </w:t>
      </w:r>
      <w:r w:rsidRPr="003417F5">
        <w:rPr>
          <w:rFonts w:ascii="Arial" w:hAnsi="Arial" w:cs="Arial"/>
        </w:rPr>
        <w:t>necesario</w:t>
      </w:r>
      <w:r w:rsidRPr="003417F5">
        <w:rPr>
          <w:rFonts w:ascii="Arial" w:hAnsi="Arial" w:cs="Arial"/>
          <w:spacing w:val="47"/>
        </w:rPr>
        <w:t xml:space="preserve"> </w:t>
      </w:r>
      <w:r w:rsidRPr="003417F5">
        <w:rPr>
          <w:rFonts w:ascii="Arial" w:hAnsi="Arial" w:cs="Arial"/>
        </w:rPr>
        <w:t>construir</w:t>
      </w:r>
      <w:r w:rsidRPr="003417F5">
        <w:rPr>
          <w:rFonts w:ascii="Arial" w:hAnsi="Arial" w:cs="Arial"/>
          <w:spacing w:val="31"/>
        </w:rPr>
        <w:t xml:space="preserve"> </w:t>
      </w:r>
      <w:r w:rsidRPr="003417F5">
        <w:rPr>
          <w:rFonts w:ascii="Arial" w:hAnsi="Arial" w:cs="Arial"/>
        </w:rPr>
        <w:t>y</w:t>
      </w:r>
      <w:r w:rsidRPr="003417F5">
        <w:rPr>
          <w:rFonts w:ascii="Arial" w:hAnsi="Arial" w:cs="Arial"/>
          <w:spacing w:val="25"/>
        </w:rPr>
        <w:t xml:space="preserve"> </w:t>
      </w:r>
      <w:r w:rsidRPr="003417F5">
        <w:rPr>
          <w:rFonts w:ascii="Arial" w:hAnsi="Arial" w:cs="Arial"/>
        </w:rPr>
        <w:t>fundamentar</w:t>
      </w:r>
      <w:r w:rsidRPr="003417F5">
        <w:rPr>
          <w:rFonts w:ascii="Arial" w:hAnsi="Arial" w:cs="Arial"/>
          <w:spacing w:val="31"/>
        </w:rPr>
        <w:t xml:space="preserve"> </w:t>
      </w:r>
      <w:r w:rsidRPr="003417F5">
        <w:rPr>
          <w:rFonts w:ascii="Arial" w:hAnsi="Arial" w:cs="Arial"/>
        </w:rPr>
        <w:t>respuestas</w:t>
      </w:r>
      <w:r w:rsidRPr="003417F5">
        <w:rPr>
          <w:rFonts w:ascii="Arial" w:hAnsi="Arial" w:cs="Arial"/>
          <w:spacing w:val="25"/>
        </w:rPr>
        <w:t xml:space="preserve"> </w:t>
      </w:r>
      <w:r w:rsidRPr="003417F5">
        <w:rPr>
          <w:rFonts w:ascii="Arial" w:hAnsi="Arial" w:cs="Arial"/>
        </w:rPr>
        <w:t>que</w:t>
      </w:r>
      <w:r w:rsidRPr="003417F5">
        <w:rPr>
          <w:rFonts w:ascii="Arial" w:hAnsi="Arial" w:cs="Arial"/>
          <w:spacing w:val="29"/>
        </w:rPr>
        <w:t xml:space="preserve"> </w:t>
      </w:r>
      <w:r w:rsidRPr="003417F5">
        <w:rPr>
          <w:rFonts w:ascii="Arial" w:hAnsi="Arial" w:cs="Arial"/>
        </w:rPr>
        <w:t>beneficien</w:t>
      </w:r>
      <w:r w:rsidRPr="003417F5">
        <w:rPr>
          <w:rFonts w:ascii="Arial" w:hAnsi="Arial" w:cs="Arial"/>
          <w:spacing w:val="29"/>
        </w:rPr>
        <w:t xml:space="preserve"> </w:t>
      </w:r>
      <w:r w:rsidRPr="003417F5">
        <w:rPr>
          <w:rFonts w:ascii="Arial" w:hAnsi="Arial" w:cs="Arial"/>
        </w:rPr>
        <w:t>la</w:t>
      </w:r>
    </w:p>
    <w:p w14:paraId="1C86971B" w14:textId="77777777" w:rsidR="00787B68" w:rsidRPr="003417F5" w:rsidRDefault="00787B68">
      <w:pPr>
        <w:spacing w:line="273" w:lineRule="auto"/>
        <w:jc w:val="both"/>
        <w:rPr>
          <w:rFonts w:ascii="Arial" w:hAnsi="Arial" w:cs="Arial"/>
        </w:rPr>
        <w:sectPr w:rsidR="00787B68" w:rsidRPr="003417F5">
          <w:headerReference w:type="default" r:id="rId19"/>
          <w:footerReference w:type="default" r:id="rId20"/>
          <w:pgSz w:w="11910" w:h="16840"/>
          <w:pgMar w:top="2220" w:right="660" w:bottom="1200" w:left="1020" w:header="728" w:footer="1007" w:gutter="0"/>
          <w:cols w:space="720"/>
        </w:sectPr>
      </w:pPr>
    </w:p>
    <w:p w14:paraId="725FB9FA" w14:textId="5B5784EE" w:rsidR="00787B68" w:rsidRPr="003417F5" w:rsidRDefault="00787B68">
      <w:pPr>
        <w:pStyle w:val="Textoindependiente"/>
        <w:spacing w:before="10"/>
        <w:rPr>
          <w:rFonts w:ascii="Arial" w:hAnsi="Arial" w:cs="Arial"/>
          <w:sz w:val="18"/>
        </w:rPr>
      </w:pPr>
    </w:p>
    <w:p w14:paraId="5D6E9D7C" w14:textId="4793905A" w:rsidR="00787B68" w:rsidRPr="003417F5" w:rsidRDefault="00B82B06">
      <w:pPr>
        <w:pStyle w:val="Textoindependiente"/>
        <w:spacing w:before="97" w:line="273" w:lineRule="auto"/>
        <w:ind w:left="678" w:right="320"/>
        <w:jc w:val="both"/>
        <w:rPr>
          <w:rFonts w:ascii="Arial" w:hAnsi="Arial" w:cs="Arial"/>
        </w:rPr>
      </w:pPr>
      <w:r w:rsidRPr="003417F5">
        <w:rPr>
          <w:rFonts w:ascii="Arial" w:hAnsi="Arial" w:cs="Arial"/>
        </w:rPr>
        <w:t>comunidad como lo expresa Max Neff en Memorias del Primer Congreso Internacional de</w:t>
      </w:r>
      <w:r w:rsidRPr="003417F5">
        <w:rPr>
          <w:rFonts w:ascii="Arial" w:hAnsi="Arial" w:cs="Arial"/>
          <w:spacing w:val="1"/>
        </w:rPr>
        <w:t xml:space="preserve"> </w:t>
      </w:r>
      <w:r w:rsidRPr="003417F5">
        <w:rPr>
          <w:rFonts w:ascii="Arial" w:hAnsi="Arial" w:cs="Arial"/>
        </w:rPr>
        <w:t>Creatividad</w:t>
      </w:r>
      <w:r w:rsidRPr="003417F5">
        <w:rPr>
          <w:rFonts w:ascii="Arial" w:hAnsi="Arial" w:cs="Arial"/>
          <w:spacing w:val="-11"/>
        </w:rPr>
        <w:t xml:space="preserve"> </w:t>
      </w:r>
      <w:r w:rsidRPr="003417F5">
        <w:rPr>
          <w:rFonts w:ascii="Arial" w:hAnsi="Arial" w:cs="Arial"/>
        </w:rPr>
        <w:t>"Bogotá</w:t>
      </w:r>
      <w:r w:rsidRPr="003417F5">
        <w:rPr>
          <w:rFonts w:ascii="Arial" w:hAnsi="Arial" w:cs="Arial"/>
          <w:spacing w:val="-10"/>
        </w:rPr>
        <w:t xml:space="preserve"> </w:t>
      </w:r>
      <w:r w:rsidRPr="003417F5">
        <w:rPr>
          <w:rFonts w:ascii="Arial" w:hAnsi="Arial" w:cs="Arial"/>
        </w:rPr>
        <w:t>1991".</w:t>
      </w:r>
    </w:p>
    <w:p w14:paraId="779C8D03" w14:textId="77777777" w:rsidR="00787B68" w:rsidRPr="003417F5" w:rsidRDefault="00B82B06">
      <w:pPr>
        <w:pStyle w:val="Textoindependiente"/>
        <w:spacing w:before="208" w:line="273" w:lineRule="auto"/>
        <w:ind w:left="678" w:right="325"/>
        <w:jc w:val="both"/>
        <w:rPr>
          <w:rFonts w:ascii="Arial" w:hAnsi="Arial" w:cs="Arial"/>
        </w:rPr>
      </w:pPr>
      <w:r w:rsidRPr="003417F5">
        <w:rPr>
          <w:rFonts w:ascii="Arial" w:hAnsi="Arial" w:cs="Arial"/>
        </w:rPr>
        <w:t>Vivimos un momento histórico en que sabemos mucho, pero comprendemos muy poco o casi</w:t>
      </w:r>
      <w:r w:rsidRPr="003417F5">
        <w:rPr>
          <w:rFonts w:ascii="Arial" w:hAnsi="Arial" w:cs="Arial"/>
          <w:spacing w:val="1"/>
        </w:rPr>
        <w:t xml:space="preserve"> </w:t>
      </w:r>
      <w:r w:rsidRPr="003417F5">
        <w:rPr>
          <w:rFonts w:ascii="Arial" w:hAnsi="Arial" w:cs="Arial"/>
        </w:rPr>
        <w:t>nada.</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mundo</w:t>
      </w:r>
      <w:r w:rsidRPr="003417F5">
        <w:rPr>
          <w:rFonts w:ascii="Arial" w:hAnsi="Arial" w:cs="Arial"/>
          <w:spacing w:val="1"/>
        </w:rPr>
        <w:t xml:space="preserve"> </w:t>
      </w:r>
      <w:r w:rsidRPr="003417F5">
        <w:rPr>
          <w:rFonts w:ascii="Arial" w:hAnsi="Arial" w:cs="Arial"/>
        </w:rPr>
        <w:t>actual</w:t>
      </w:r>
      <w:r w:rsidRPr="003417F5">
        <w:rPr>
          <w:rFonts w:ascii="Arial" w:hAnsi="Arial" w:cs="Arial"/>
          <w:spacing w:val="1"/>
        </w:rPr>
        <w:t xml:space="preserve"> </w:t>
      </w:r>
      <w:r w:rsidRPr="003417F5">
        <w:rPr>
          <w:rFonts w:ascii="Arial" w:hAnsi="Arial" w:cs="Arial"/>
        </w:rPr>
        <w:t>necesita ser</w:t>
      </w:r>
      <w:r w:rsidRPr="003417F5">
        <w:rPr>
          <w:rFonts w:ascii="Arial" w:hAnsi="Arial" w:cs="Arial"/>
          <w:spacing w:val="1"/>
        </w:rPr>
        <w:t xml:space="preserve"> </w:t>
      </w:r>
      <w:r w:rsidRPr="003417F5">
        <w:rPr>
          <w:rFonts w:ascii="Arial" w:hAnsi="Arial" w:cs="Arial"/>
        </w:rPr>
        <w:t>comprendido</w:t>
      </w:r>
      <w:r w:rsidRPr="003417F5">
        <w:rPr>
          <w:rFonts w:ascii="Arial" w:hAnsi="Arial" w:cs="Arial"/>
          <w:spacing w:val="1"/>
        </w:rPr>
        <w:t xml:space="preserve"> </w:t>
      </w:r>
      <w:r w:rsidRPr="003417F5">
        <w:rPr>
          <w:rFonts w:ascii="Arial" w:hAnsi="Arial" w:cs="Arial"/>
        </w:rPr>
        <w:t>más</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ser</w:t>
      </w:r>
      <w:r w:rsidRPr="003417F5">
        <w:rPr>
          <w:rFonts w:ascii="Arial" w:hAnsi="Arial" w:cs="Arial"/>
          <w:spacing w:val="1"/>
        </w:rPr>
        <w:t xml:space="preserve"> </w:t>
      </w:r>
      <w:r w:rsidRPr="003417F5">
        <w:rPr>
          <w:rFonts w:ascii="Arial" w:hAnsi="Arial" w:cs="Arial"/>
        </w:rPr>
        <w:t>conocido (sólo podemos</w:t>
      </w:r>
      <w:r w:rsidRPr="003417F5">
        <w:rPr>
          <w:rFonts w:ascii="Arial" w:hAnsi="Arial" w:cs="Arial"/>
          <w:spacing w:val="1"/>
        </w:rPr>
        <w:t xml:space="preserve"> </w:t>
      </w:r>
      <w:r w:rsidRPr="003417F5">
        <w:rPr>
          <w:rFonts w:ascii="Arial" w:hAnsi="Arial" w:cs="Arial"/>
        </w:rPr>
        <w:t>pretender comprender aquello de lo que somos capaces de integrarnos, aquello que somos</w:t>
      </w:r>
      <w:r w:rsidRPr="003417F5">
        <w:rPr>
          <w:rFonts w:ascii="Arial" w:hAnsi="Arial" w:cs="Arial"/>
          <w:spacing w:val="1"/>
        </w:rPr>
        <w:t xml:space="preserve"> </w:t>
      </w:r>
      <w:r w:rsidRPr="003417F5">
        <w:rPr>
          <w:rFonts w:ascii="Arial" w:hAnsi="Arial" w:cs="Arial"/>
        </w:rPr>
        <w:t>capaces</w:t>
      </w:r>
      <w:r w:rsidRPr="003417F5">
        <w:rPr>
          <w:rFonts w:ascii="Arial" w:hAnsi="Arial" w:cs="Arial"/>
          <w:spacing w:val="2"/>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penetrar</w:t>
      </w:r>
      <w:r w:rsidRPr="003417F5">
        <w:rPr>
          <w:rFonts w:ascii="Arial" w:hAnsi="Arial" w:cs="Arial"/>
          <w:spacing w:val="-8"/>
        </w:rPr>
        <w:t xml:space="preserve"> </w:t>
      </w:r>
      <w:r w:rsidRPr="003417F5">
        <w:rPr>
          <w:rFonts w:ascii="Arial" w:hAnsi="Arial" w:cs="Arial"/>
        </w:rPr>
        <w:t>profundamente).</w:t>
      </w:r>
    </w:p>
    <w:p w14:paraId="4BDAACAB" w14:textId="457F6A5A" w:rsidR="00787B68" w:rsidRPr="003417F5" w:rsidRDefault="00B82B06">
      <w:pPr>
        <w:pStyle w:val="Textoindependiente"/>
        <w:spacing w:before="208" w:line="276" w:lineRule="auto"/>
        <w:ind w:left="678" w:right="328"/>
        <w:jc w:val="both"/>
        <w:rPr>
          <w:rFonts w:ascii="Arial" w:hAnsi="Arial" w:cs="Arial"/>
        </w:rPr>
      </w:pPr>
      <w:r w:rsidRPr="003417F5">
        <w:rPr>
          <w:rFonts w:ascii="Arial" w:hAnsi="Arial" w:cs="Arial"/>
        </w:rPr>
        <w:t>Plantea</w:t>
      </w:r>
      <w:r w:rsidRPr="003417F5">
        <w:rPr>
          <w:rFonts w:ascii="Arial" w:hAnsi="Arial" w:cs="Arial"/>
          <w:spacing w:val="10"/>
        </w:rPr>
        <w:t xml:space="preserve"> </w:t>
      </w:r>
      <w:r w:rsidRPr="003417F5">
        <w:rPr>
          <w:rFonts w:ascii="Arial" w:hAnsi="Arial" w:cs="Arial"/>
        </w:rPr>
        <w:t>el</w:t>
      </w:r>
      <w:r w:rsidRPr="003417F5">
        <w:rPr>
          <w:rFonts w:ascii="Arial" w:hAnsi="Arial" w:cs="Arial"/>
          <w:spacing w:val="5"/>
        </w:rPr>
        <w:t xml:space="preserve"> </w:t>
      </w:r>
      <w:r w:rsidRPr="003417F5">
        <w:rPr>
          <w:rFonts w:ascii="Arial" w:hAnsi="Arial" w:cs="Arial"/>
        </w:rPr>
        <w:t>Ministerio</w:t>
      </w:r>
      <w:r w:rsidRPr="003417F5">
        <w:rPr>
          <w:rFonts w:ascii="Arial" w:hAnsi="Arial" w:cs="Arial"/>
          <w:spacing w:val="10"/>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Educación</w:t>
      </w:r>
      <w:r w:rsidRPr="003417F5">
        <w:rPr>
          <w:rFonts w:ascii="Arial" w:hAnsi="Arial" w:cs="Arial"/>
          <w:spacing w:val="10"/>
        </w:rPr>
        <w:t xml:space="preserve"> </w:t>
      </w:r>
      <w:r w:rsidRPr="003417F5">
        <w:rPr>
          <w:rFonts w:ascii="Arial" w:hAnsi="Arial" w:cs="Arial"/>
        </w:rPr>
        <w:t>Nacional</w:t>
      </w:r>
      <w:r w:rsidRPr="003417F5">
        <w:rPr>
          <w:rFonts w:ascii="Arial" w:hAnsi="Arial" w:cs="Arial"/>
          <w:spacing w:val="5"/>
        </w:rPr>
        <w:t xml:space="preserve"> </w:t>
      </w:r>
      <w:r w:rsidRPr="003417F5">
        <w:rPr>
          <w:rFonts w:ascii="Arial" w:hAnsi="Arial" w:cs="Arial"/>
        </w:rPr>
        <w:t>que</w:t>
      </w:r>
      <w:r w:rsidRPr="003417F5">
        <w:rPr>
          <w:rFonts w:ascii="Arial" w:hAnsi="Arial" w:cs="Arial"/>
          <w:spacing w:val="9"/>
        </w:rPr>
        <w:t xml:space="preserve"> </w:t>
      </w:r>
      <w:r w:rsidRPr="003417F5">
        <w:rPr>
          <w:rFonts w:ascii="Arial" w:hAnsi="Arial" w:cs="Arial"/>
        </w:rPr>
        <w:t>la</w:t>
      </w:r>
      <w:r w:rsidRPr="003417F5">
        <w:rPr>
          <w:rFonts w:ascii="Arial" w:hAnsi="Arial" w:cs="Arial"/>
          <w:spacing w:val="-6"/>
        </w:rPr>
        <w:t xml:space="preserve"> </w:t>
      </w:r>
      <w:r w:rsidRPr="003417F5">
        <w:rPr>
          <w:rFonts w:ascii="Arial" w:hAnsi="Arial" w:cs="Arial"/>
        </w:rPr>
        <w:t>sociedad</w:t>
      </w:r>
      <w:r w:rsidRPr="003417F5">
        <w:rPr>
          <w:rFonts w:ascii="Arial" w:hAnsi="Arial" w:cs="Arial"/>
          <w:spacing w:val="10"/>
        </w:rPr>
        <w:t xml:space="preserve"> </w:t>
      </w:r>
      <w:r w:rsidRPr="003417F5">
        <w:rPr>
          <w:rFonts w:ascii="Arial" w:hAnsi="Arial" w:cs="Arial"/>
        </w:rPr>
        <w:t>colombiana,</w:t>
      </w:r>
      <w:r w:rsidRPr="003417F5">
        <w:rPr>
          <w:rFonts w:ascii="Arial" w:hAnsi="Arial" w:cs="Arial"/>
          <w:spacing w:val="9"/>
        </w:rPr>
        <w:t xml:space="preserve"> </w:t>
      </w:r>
      <w:r w:rsidRPr="003417F5">
        <w:rPr>
          <w:rFonts w:ascii="Arial" w:hAnsi="Arial" w:cs="Arial"/>
        </w:rPr>
        <w:t>el</w:t>
      </w:r>
      <w:r w:rsidRPr="003417F5">
        <w:rPr>
          <w:rFonts w:ascii="Arial" w:hAnsi="Arial" w:cs="Arial"/>
          <w:spacing w:val="4"/>
        </w:rPr>
        <w:t xml:space="preserve"> </w:t>
      </w:r>
      <w:r w:rsidRPr="003417F5">
        <w:rPr>
          <w:rFonts w:ascii="Arial" w:hAnsi="Arial" w:cs="Arial"/>
        </w:rPr>
        <w:t>Estado,</w:t>
      </w:r>
      <w:r w:rsidRPr="003417F5">
        <w:rPr>
          <w:rFonts w:ascii="Arial" w:hAnsi="Arial" w:cs="Arial"/>
          <w:spacing w:val="9"/>
        </w:rPr>
        <w:t xml:space="preserve"> </w:t>
      </w:r>
      <w:r w:rsidRPr="003417F5">
        <w:rPr>
          <w:rFonts w:ascii="Arial" w:hAnsi="Arial" w:cs="Arial"/>
        </w:rPr>
        <w:t>la</w:t>
      </w:r>
      <w:r w:rsidRPr="003417F5">
        <w:rPr>
          <w:rFonts w:ascii="Arial" w:hAnsi="Arial" w:cs="Arial"/>
          <w:spacing w:val="-6"/>
        </w:rPr>
        <w:t xml:space="preserve"> </w:t>
      </w:r>
      <w:r w:rsidRPr="003417F5">
        <w:rPr>
          <w:rFonts w:ascii="Arial" w:hAnsi="Arial" w:cs="Arial"/>
        </w:rPr>
        <w:t>familia</w:t>
      </w:r>
      <w:r w:rsidRPr="003417F5">
        <w:rPr>
          <w:rFonts w:ascii="Arial" w:hAnsi="Arial" w:cs="Arial"/>
          <w:spacing w:val="-59"/>
        </w:rPr>
        <w:t xml:space="preserve"> </w:t>
      </w:r>
      <w:r w:rsidRPr="003417F5">
        <w:rPr>
          <w:rFonts w:ascii="Arial" w:hAnsi="Arial" w:cs="Arial"/>
        </w:rPr>
        <w:t xml:space="preserve">y los educadores estamos viviendo una coyuntura generada por fuerzas que, si bien </w:t>
      </w:r>
      <w:r w:rsidRPr="003417F5">
        <w:rPr>
          <w:rFonts w:ascii="Arial" w:hAnsi="Arial" w:cs="Arial"/>
          <w:spacing w:val="10"/>
        </w:rPr>
        <w:t>muchas</w:t>
      </w:r>
      <w:r w:rsidRPr="003417F5">
        <w:rPr>
          <w:rFonts w:ascii="Arial" w:hAnsi="Arial" w:cs="Arial"/>
          <w:spacing w:val="11"/>
        </w:rPr>
        <w:t xml:space="preserve"> </w:t>
      </w:r>
      <w:r w:rsidRPr="003417F5">
        <w:rPr>
          <w:rFonts w:ascii="Arial" w:hAnsi="Arial" w:cs="Arial"/>
        </w:rPr>
        <w:t>no</w:t>
      </w:r>
      <w:r w:rsidRPr="003417F5">
        <w:rPr>
          <w:rFonts w:ascii="Arial" w:hAnsi="Arial" w:cs="Arial"/>
          <w:spacing w:val="1"/>
        </w:rPr>
        <w:t xml:space="preserve"> </w:t>
      </w:r>
      <w:r w:rsidRPr="003417F5">
        <w:rPr>
          <w:rFonts w:ascii="Arial" w:hAnsi="Arial" w:cs="Arial"/>
        </w:rPr>
        <w:t>han</w:t>
      </w:r>
      <w:r w:rsidRPr="003417F5">
        <w:rPr>
          <w:rFonts w:ascii="Arial" w:hAnsi="Arial" w:cs="Arial"/>
          <w:spacing w:val="1"/>
        </w:rPr>
        <w:t xml:space="preserve"> </w:t>
      </w:r>
      <w:r w:rsidRPr="003417F5">
        <w:rPr>
          <w:rFonts w:ascii="Arial" w:hAnsi="Arial" w:cs="Arial"/>
        </w:rPr>
        <w:t>surgido</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la institución</w:t>
      </w:r>
      <w:r w:rsidRPr="003417F5">
        <w:rPr>
          <w:rFonts w:ascii="Arial" w:hAnsi="Arial" w:cs="Arial"/>
          <w:spacing w:val="1"/>
        </w:rPr>
        <w:t xml:space="preserve"> </w:t>
      </w:r>
      <w:r w:rsidRPr="003417F5">
        <w:rPr>
          <w:rFonts w:ascii="Arial" w:hAnsi="Arial" w:cs="Arial"/>
        </w:rPr>
        <w:t>educativa,</w:t>
      </w:r>
      <w:r w:rsidRPr="003417F5">
        <w:rPr>
          <w:rFonts w:ascii="Arial" w:hAnsi="Arial" w:cs="Arial"/>
          <w:spacing w:val="1"/>
        </w:rPr>
        <w:t xml:space="preserve"> </w:t>
      </w:r>
      <w:r w:rsidRPr="003417F5">
        <w:rPr>
          <w:rFonts w:ascii="Arial" w:hAnsi="Arial" w:cs="Arial"/>
        </w:rPr>
        <w:t>es</w:t>
      </w:r>
      <w:r w:rsidRPr="003417F5">
        <w:rPr>
          <w:rFonts w:ascii="Arial" w:hAnsi="Arial" w:cs="Arial"/>
          <w:spacing w:val="1"/>
        </w:rPr>
        <w:t xml:space="preserve"> </w:t>
      </w:r>
      <w:r w:rsidRPr="003417F5">
        <w:rPr>
          <w:rFonts w:ascii="Arial" w:hAnsi="Arial" w:cs="Arial"/>
        </w:rPr>
        <w:t>muy</w:t>
      </w:r>
      <w:r w:rsidRPr="003417F5">
        <w:rPr>
          <w:rFonts w:ascii="Arial" w:hAnsi="Arial" w:cs="Arial"/>
          <w:spacing w:val="1"/>
        </w:rPr>
        <w:t xml:space="preserve"> </w:t>
      </w:r>
      <w:r w:rsidRPr="003417F5">
        <w:rPr>
          <w:rFonts w:ascii="Arial" w:hAnsi="Arial" w:cs="Arial"/>
        </w:rPr>
        <w:t>posible</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ella haya contribuido</w:t>
      </w:r>
      <w:r w:rsidRPr="003417F5">
        <w:rPr>
          <w:rFonts w:ascii="Arial" w:hAnsi="Arial" w:cs="Arial"/>
          <w:spacing w:val="1"/>
        </w:rPr>
        <w:t xml:space="preserve"> </w:t>
      </w:r>
      <w:r w:rsidRPr="003417F5">
        <w:rPr>
          <w:rFonts w:ascii="Arial" w:hAnsi="Arial" w:cs="Arial"/>
        </w:rPr>
        <w:t>a</w:t>
      </w:r>
      <w:r w:rsidRPr="003417F5">
        <w:rPr>
          <w:rFonts w:ascii="Arial" w:hAnsi="Arial" w:cs="Arial"/>
          <w:spacing w:val="1"/>
        </w:rPr>
        <w:t xml:space="preserve"> </w:t>
      </w:r>
      <w:r w:rsidRPr="003417F5">
        <w:rPr>
          <w:rFonts w:ascii="Arial" w:hAnsi="Arial" w:cs="Arial"/>
        </w:rPr>
        <w:t>consolidar, y que obviamente tienen implicaciones sobre ella, sobre lo que hace y puede</w:t>
      </w:r>
      <w:r w:rsidRPr="003417F5">
        <w:rPr>
          <w:rFonts w:ascii="Arial" w:hAnsi="Arial" w:cs="Arial"/>
          <w:spacing w:val="1"/>
        </w:rPr>
        <w:t xml:space="preserve"> </w:t>
      </w:r>
      <w:r w:rsidRPr="003417F5">
        <w:rPr>
          <w:rFonts w:ascii="Arial" w:hAnsi="Arial" w:cs="Arial"/>
        </w:rPr>
        <w:t xml:space="preserve">hacer. De ahí que necesitamos comprenderla, compenetrarnos con ella y asumirla; sentir </w:t>
      </w:r>
      <w:r w:rsidRPr="003417F5">
        <w:rPr>
          <w:rFonts w:ascii="Arial" w:hAnsi="Arial" w:cs="Arial"/>
          <w:spacing w:val="12"/>
        </w:rPr>
        <w:t>que</w:t>
      </w:r>
      <w:r w:rsidRPr="003417F5">
        <w:rPr>
          <w:rFonts w:ascii="Arial" w:hAnsi="Arial" w:cs="Arial"/>
          <w:spacing w:val="-59"/>
        </w:rPr>
        <w:t xml:space="preserve"> </w:t>
      </w:r>
      <w:r w:rsidRPr="003417F5">
        <w:rPr>
          <w:rFonts w:ascii="Arial" w:hAnsi="Arial" w:cs="Arial"/>
        </w:rPr>
        <w:t>somos</w:t>
      </w:r>
      <w:r w:rsidRPr="003417F5">
        <w:rPr>
          <w:rFonts w:ascii="Arial" w:hAnsi="Arial" w:cs="Arial"/>
          <w:spacing w:val="1"/>
        </w:rPr>
        <w:t xml:space="preserve"> </w:t>
      </w:r>
      <w:r w:rsidRPr="003417F5">
        <w:rPr>
          <w:rFonts w:ascii="Arial" w:hAnsi="Arial" w:cs="Arial"/>
        </w:rPr>
        <w:t>parte</w:t>
      </w:r>
      <w:r w:rsidRPr="003417F5">
        <w:rPr>
          <w:rFonts w:ascii="Arial" w:hAnsi="Arial" w:cs="Arial"/>
          <w:spacing w:val="1"/>
        </w:rPr>
        <w:t xml:space="preserve"> </w:t>
      </w:r>
      <w:r w:rsidRPr="003417F5">
        <w:rPr>
          <w:rFonts w:ascii="Arial" w:hAnsi="Arial" w:cs="Arial"/>
        </w:rPr>
        <w:t>tanto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problemática</w:t>
      </w:r>
      <w:r w:rsidRPr="003417F5">
        <w:rPr>
          <w:rFonts w:ascii="Arial" w:hAnsi="Arial" w:cs="Arial"/>
          <w:spacing w:val="1"/>
        </w:rPr>
        <w:t xml:space="preserve"> </w:t>
      </w:r>
      <w:r w:rsidRPr="003417F5">
        <w:rPr>
          <w:rFonts w:ascii="Arial" w:hAnsi="Arial" w:cs="Arial"/>
        </w:rPr>
        <w:t>educativa</w:t>
      </w:r>
      <w:r w:rsidRPr="003417F5">
        <w:rPr>
          <w:rFonts w:ascii="Arial" w:hAnsi="Arial" w:cs="Arial"/>
          <w:spacing w:val="1"/>
        </w:rPr>
        <w:t xml:space="preserve"> </w:t>
      </w:r>
      <w:r w:rsidRPr="003417F5">
        <w:rPr>
          <w:rFonts w:ascii="Arial" w:hAnsi="Arial" w:cs="Arial"/>
        </w:rPr>
        <w:t>como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sus</w:t>
      </w:r>
      <w:r w:rsidRPr="003417F5">
        <w:rPr>
          <w:rFonts w:ascii="Arial" w:hAnsi="Arial" w:cs="Arial"/>
          <w:spacing w:val="1"/>
        </w:rPr>
        <w:t xml:space="preserve"> </w:t>
      </w:r>
      <w:r w:rsidRPr="003417F5">
        <w:rPr>
          <w:rFonts w:ascii="Arial" w:hAnsi="Arial" w:cs="Arial"/>
        </w:rPr>
        <w:t>soluciones.</w:t>
      </w:r>
      <w:r w:rsidRPr="003417F5">
        <w:rPr>
          <w:rFonts w:ascii="Arial" w:hAnsi="Arial" w:cs="Arial"/>
          <w:spacing w:val="1"/>
        </w:rPr>
        <w:t xml:space="preserve"> </w:t>
      </w:r>
      <w:r w:rsidRPr="003417F5">
        <w:rPr>
          <w:rFonts w:ascii="Arial" w:hAnsi="Arial" w:cs="Arial"/>
        </w:rPr>
        <w:t>Tenemos</w:t>
      </w:r>
      <w:r w:rsidRPr="003417F5">
        <w:rPr>
          <w:rFonts w:ascii="Arial" w:hAnsi="Arial" w:cs="Arial"/>
          <w:spacing w:val="1"/>
        </w:rPr>
        <w:t xml:space="preserve"> </w:t>
      </w:r>
      <w:r w:rsidRPr="003417F5">
        <w:rPr>
          <w:rFonts w:ascii="Arial" w:hAnsi="Arial" w:cs="Arial"/>
        </w:rPr>
        <w:t>facilitadores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esta</w:t>
      </w:r>
      <w:r w:rsidRPr="003417F5">
        <w:rPr>
          <w:rFonts w:ascii="Arial" w:hAnsi="Arial" w:cs="Arial"/>
          <w:spacing w:val="1"/>
        </w:rPr>
        <w:t xml:space="preserve"> </w:t>
      </w:r>
      <w:r w:rsidRPr="003417F5">
        <w:rPr>
          <w:rFonts w:ascii="Arial" w:hAnsi="Arial" w:cs="Arial"/>
        </w:rPr>
        <w:t>tarea</w:t>
      </w:r>
      <w:r w:rsidRPr="003417F5">
        <w:rPr>
          <w:rFonts w:ascii="Arial" w:hAnsi="Arial" w:cs="Arial"/>
          <w:spacing w:val="1"/>
        </w:rPr>
        <w:t xml:space="preserve"> </w:t>
      </w:r>
      <w:r w:rsidRPr="003417F5">
        <w:rPr>
          <w:rFonts w:ascii="Arial" w:hAnsi="Arial" w:cs="Arial"/>
        </w:rPr>
        <w:t>como</w:t>
      </w:r>
      <w:r w:rsidRPr="003417F5">
        <w:rPr>
          <w:rFonts w:ascii="Arial" w:hAnsi="Arial" w:cs="Arial"/>
          <w:spacing w:val="1"/>
        </w:rPr>
        <w:t xml:space="preserve"> </w:t>
      </w:r>
      <w:r w:rsidRPr="003417F5">
        <w:rPr>
          <w:rFonts w:ascii="Arial" w:hAnsi="Arial" w:cs="Arial"/>
        </w:rPr>
        <w:t>la Constitución</w:t>
      </w:r>
      <w:r w:rsidRPr="003417F5">
        <w:rPr>
          <w:rFonts w:ascii="Arial" w:hAnsi="Arial" w:cs="Arial"/>
          <w:spacing w:val="1"/>
        </w:rPr>
        <w:t xml:space="preserve"> </w:t>
      </w:r>
      <w:r w:rsidRPr="003417F5">
        <w:rPr>
          <w:rFonts w:ascii="Arial" w:hAnsi="Arial" w:cs="Arial"/>
        </w:rPr>
        <w:t>Política que</w:t>
      </w:r>
      <w:r w:rsidRPr="003417F5">
        <w:rPr>
          <w:rFonts w:ascii="Arial" w:hAnsi="Arial" w:cs="Arial"/>
          <w:spacing w:val="1"/>
        </w:rPr>
        <w:t xml:space="preserve"> </w:t>
      </w:r>
      <w:r w:rsidRPr="003417F5">
        <w:rPr>
          <w:rFonts w:ascii="Arial" w:hAnsi="Arial" w:cs="Arial"/>
        </w:rPr>
        <w:t>consagra un</w:t>
      </w:r>
      <w:r w:rsidRPr="003417F5">
        <w:rPr>
          <w:rFonts w:ascii="Arial" w:hAnsi="Arial" w:cs="Arial"/>
          <w:spacing w:val="1"/>
        </w:rPr>
        <w:t xml:space="preserve"> </w:t>
      </w:r>
      <w:r w:rsidRPr="003417F5">
        <w:rPr>
          <w:rFonts w:ascii="Arial" w:hAnsi="Arial" w:cs="Arial"/>
        </w:rPr>
        <w:t>programa de</w:t>
      </w:r>
      <w:r w:rsidRPr="003417F5">
        <w:rPr>
          <w:rFonts w:ascii="Arial" w:hAnsi="Arial" w:cs="Arial"/>
          <w:spacing w:val="1"/>
        </w:rPr>
        <w:t xml:space="preserve"> </w:t>
      </w:r>
      <w:r w:rsidRPr="003417F5">
        <w:rPr>
          <w:rFonts w:ascii="Arial" w:hAnsi="Arial" w:cs="Arial"/>
        </w:rPr>
        <w:t>reconocimiento y reconstrucción cultural con miras a la creación de una nueva Colombia y la</w:t>
      </w:r>
      <w:r w:rsidRPr="003417F5">
        <w:rPr>
          <w:rFonts w:ascii="Arial" w:hAnsi="Arial" w:cs="Arial"/>
          <w:spacing w:val="1"/>
        </w:rPr>
        <w:t xml:space="preserve"> </w:t>
      </w:r>
      <w:r w:rsidRPr="003417F5">
        <w:rPr>
          <w:rFonts w:ascii="Arial" w:hAnsi="Arial" w:cs="Arial"/>
        </w:rPr>
        <w:t>Ley</w:t>
      </w:r>
      <w:r w:rsidRPr="003417F5">
        <w:rPr>
          <w:rFonts w:ascii="Arial" w:hAnsi="Arial" w:cs="Arial"/>
          <w:spacing w:val="1"/>
        </w:rPr>
        <w:t xml:space="preserve"> </w:t>
      </w:r>
      <w:r w:rsidRPr="003417F5">
        <w:rPr>
          <w:rFonts w:ascii="Arial" w:hAnsi="Arial" w:cs="Arial"/>
        </w:rPr>
        <w:t>General</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Educación,</w:t>
      </w:r>
      <w:r w:rsidRPr="003417F5">
        <w:rPr>
          <w:rFonts w:ascii="Arial" w:hAnsi="Arial" w:cs="Arial"/>
          <w:spacing w:val="1"/>
        </w:rPr>
        <w:t xml:space="preserve"> </w:t>
      </w:r>
      <w:r w:rsidRPr="003417F5">
        <w:rPr>
          <w:rFonts w:ascii="Arial" w:hAnsi="Arial" w:cs="Arial"/>
        </w:rPr>
        <w:t>Pacto</w:t>
      </w:r>
      <w:r w:rsidRPr="003417F5">
        <w:rPr>
          <w:rFonts w:ascii="Arial" w:hAnsi="Arial" w:cs="Arial"/>
          <w:spacing w:val="1"/>
        </w:rPr>
        <w:t xml:space="preserve"> </w:t>
      </w:r>
      <w:r w:rsidRPr="003417F5">
        <w:rPr>
          <w:rFonts w:ascii="Arial" w:hAnsi="Arial" w:cs="Arial"/>
        </w:rPr>
        <w:t>Social</w:t>
      </w:r>
      <w:r w:rsidRPr="003417F5">
        <w:rPr>
          <w:rFonts w:ascii="Arial" w:hAnsi="Arial" w:cs="Arial"/>
          <w:spacing w:val="1"/>
        </w:rPr>
        <w:t xml:space="preserve"> </w:t>
      </w:r>
      <w:r w:rsidRPr="003417F5">
        <w:rPr>
          <w:rFonts w:ascii="Arial" w:hAnsi="Arial" w:cs="Arial"/>
        </w:rPr>
        <w:t>específico</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contiene</w:t>
      </w:r>
      <w:r w:rsidRPr="003417F5">
        <w:rPr>
          <w:rFonts w:ascii="Arial" w:hAnsi="Arial" w:cs="Arial"/>
          <w:spacing w:val="1"/>
        </w:rPr>
        <w:t xml:space="preserve"> </w:t>
      </w:r>
      <w:r w:rsidRPr="003417F5">
        <w:rPr>
          <w:rFonts w:ascii="Arial" w:hAnsi="Arial" w:cs="Arial"/>
        </w:rPr>
        <w:t>una</w:t>
      </w:r>
      <w:r w:rsidRPr="003417F5">
        <w:rPr>
          <w:rFonts w:ascii="Arial" w:hAnsi="Arial" w:cs="Arial"/>
          <w:spacing w:val="1"/>
        </w:rPr>
        <w:t xml:space="preserve"> </w:t>
      </w:r>
      <w:r w:rsidRPr="003417F5">
        <w:rPr>
          <w:rFonts w:ascii="Arial" w:hAnsi="Arial" w:cs="Arial"/>
        </w:rPr>
        <w:t>visión</w:t>
      </w:r>
      <w:r w:rsidRPr="003417F5">
        <w:rPr>
          <w:rFonts w:ascii="Arial" w:hAnsi="Arial" w:cs="Arial"/>
          <w:spacing w:val="1"/>
        </w:rPr>
        <w:t xml:space="preserve"> </w:t>
      </w:r>
      <w:r w:rsidRPr="003417F5">
        <w:rPr>
          <w:rFonts w:ascii="Arial" w:hAnsi="Arial" w:cs="Arial"/>
        </w:rPr>
        <w:t>como</w:t>
      </w:r>
      <w:r w:rsidRPr="003417F5">
        <w:rPr>
          <w:rFonts w:ascii="Arial" w:hAnsi="Arial" w:cs="Arial"/>
          <w:spacing w:val="6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educación</w:t>
      </w:r>
      <w:r w:rsidRPr="003417F5">
        <w:rPr>
          <w:rFonts w:ascii="Arial" w:hAnsi="Arial" w:cs="Arial"/>
          <w:spacing w:val="-11"/>
        </w:rPr>
        <w:t xml:space="preserve"> </w:t>
      </w:r>
      <w:r w:rsidRPr="003417F5">
        <w:rPr>
          <w:rFonts w:ascii="Arial" w:hAnsi="Arial" w:cs="Arial"/>
        </w:rPr>
        <w:t>puede</w:t>
      </w:r>
      <w:r w:rsidRPr="003417F5">
        <w:rPr>
          <w:rFonts w:ascii="Arial" w:hAnsi="Arial" w:cs="Arial"/>
          <w:spacing w:val="-10"/>
        </w:rPr>
        <w:t xml:space="preserve"> </w:t>
      </w:r>
      <w:r w:rsidRPr="003417F5">
        <w:rPr>
          <w:rFonts w:ascii="Arial" w:hAnsi="Arial" w:cs="Arial"/>
        </w:rPr>
        <w:t>contribuir</w:t>
      </w:r>
      <w:r w:rsidRPr="003417F5">
        <w:rPr>
          <w:rFonts w:ascii="Arial" w:hAnsi="Arial" w:cs="Arial"/>
          <w:spacing w:val="-8"/>
        </w:rPr>
        <w:t xml:space="preserve"> </w:t>
      </w:r>
      <w:r w:rsidRPr="003417F5">
        <w:rPr>
          <w:rFonts w:ascii="Arial" w:hAnsi="Arial" w:cs="Arial"/>
        </w:rPr>
        <w:t>a</w:t>
      </w:r>
      <w:r w:rsidRPr="003417F5">
        <w:rPr>
          <w:rFonts w:ascii="Arial" w:hAnsi="Arial" w:cs="Arial"/>
          <w:spacing w:val="-25"/>
        </w:rPr>
        <w:t xml:space="preserve"> </w:t>
      </w:r>
      <w:r w:rsidRPr="003417F5">
        <w:rPr>
          <w:rFonts w:ascii="Arial" w:hAnsi="Arial" w:cs="Arial"/>
        </w:rPr>
        <w:t>dicho</w:t>
      </w:r>
      <w:r w:rsidRPr="003417F5">
        <w:rPr>
          <w:rFonts w:ascii="Arial" w:hAnsi="Arial" w:cs="Arial"/>
          <w:spacing w:val="-10"/>
        </w:rPr>
        <w:t xml:space="preserve"> </w:t>
      </w:r>
      <w:r w:rsidRPr="003417F5">
        <w:rPr>
          <w:rFonts w:ascii="Arial" w:hAnsi="Arial" w:cs="Arial"/>
        </w:rPr>
        <w:t>proceso.</w:t>
      </w:r>
    </w:p>
    <w:p w14:paraId="1F1EEA46" w14:textId="77777777" w:rsidR="00787B68" w:rsidRPr="003417F5" w:rsidRDefault="00B82B06">
      <w:pPr>
        <w:pStyle w:val="Textoindependiente"/>
        <w:spacing w:before="197" w:line="278" w:lineRule="auto"/>
        <w:ind w:left="678" w:right="345"/>
        <w:jc w:val="both"/>
        <w:rPr>
          <w:rFonts w:ascii="Arial" w:hAnsi="Arial" w:cs="Arial"/>
        </w:rPr>
      </w:pPr>
      <w:r w:rsidRPr="003417F5">
        <w:rPr>
          <w:rFonts w:ascii="Arial" w:hAnsi="Arial" w:cs="Arial"/>
        </w:rPr>
        <w:t xml:space="preserve">Por lo anterior, nos motivamos con empeño a hacer la tarea transformadora de la </w:t>
      </w:r>
      <w:r w:rsidRPr="003417F5">
        <w:rPr>
          <w:rFonts w:ascii="Arial" w:hAnsi="Arial" w:cs="Arial"/>
          <w:spacing w:val="11"/>
        </w:rPr>
        <w:t>educación,</w:t>
      </w:r>
      <w:r w:rsidRPr="003417F5">
        <w:rPr>
          <w:rFonts w:ascii="Arial" w:hAnsi="Arial" w:cs="Arial"/>
          <w:spacing w:val="-59"/>
        </w:rPr>
        <w:t xml:space="preserve"> </w:t>
      </w:r>
      <w:r w:rsidRPr="003417F5">
        <w:rPr>
          <w:rFonts w:ascii="Arial" w:hAnsi="Arial" w:cs="Arial"/>
        </w:rPr>
        <w:t xml:space="preserve">propiciar espacios de reflexión que susciten la participación con responsabilidad y </w:t>
      </w:r>
      <w:r w:rsidRPr="003417F5">
        <w:rPr>
          <w:rFonts w:ascii="Arial" w:hAnsi="Arial" w:cs="Arial"/>
          <w:spacing w:val="9"/>
        </w:rPr>
        <w:t>autonomía</w:t>
      </w:r>
      <w:r w:rsidRPr="003417F5">
        <w:rPr>
          <w:rFonts w:ascii="Arial" w:hAnsi="Arial" w:cs="Arial"/>
          <w:spacing w:val="-59"/>
        </w:rPr>
        <w:t xml:space="preserve"> </w:t>
      </w:r>
      <w:r w:rsidRPr="003417F5">
        <w:rPr>
          <w:rFonts w:ascii="Arial" w:hAnsi="Arial" w:cs="Arial"/>
        </w:rPr>
        <w:t>en la toma de decisiones y en la conducción de procesos dentro y fuera de la institución</w:t>
      </w:r>
      <w:r w:rsidRPr="003417F5">
        <w:rPr>
          <w:rFonts w:ascii="Arial" w:hAnsi="Arial" w:cs="Arial"/>
          <w:spacing w:val="1"/>
        </w:rPr>
        <w:t xml:space="preserve"> </w:t>
      </w:r>
      <w:r w:rsidRPr="003417F5">
        <w:rPr>
          <w:rFonts w:ascii="Arial" w:hAnsi="Arial" w:cs="Arial"/>
        </w:rPr>
        <w:t>educativa.</w:t>
      </w:r>
    </w:p>
    <w:p w14:paraId="000E4438" w14:textId="77777777" w:rsidR="00787B68" w:rsidRPr="003417F5" w:rsidRDefault="00B82B06">
      <w:pPr>
        <w:pStyle w:val="Textoindependiente"/>
        <w:spacing w:before="188" w:line="278" w:lineRule="auto"/>
        <w:ind w:left="678" w:right="326"/>
        <w:jc w:val="both"/>
        <w:rPr>
          <w:rFonts w:ascii="Arial" w:hAnsi="Arial" w:cs="Arial"/>
        </w:rPr>
      </w:pPr>
      <w:r w:rsidRPr="003417F5">
        <w:rPr>
          <w:rFonts w:ascii="Arial" w:hAnsi="Arial" w:cs="Arial"/>
        </w:rPr>
        <w:t>La</w:t>
      </w:r>
      <w:r w:rsidRPr="003417F5">
        <w:rPr>
          <w:rFonts w:ascii="Arial" w:hAnsi="Arial" w:cs="Arial"/>
          <w:spacing w:val="1"/>
        </w:rPr>
        <w:t xml:space="preserve"> </w:t>
      </w:r>
      <w:r w:rsidRPr="003417F5">
        <w:rPr>
          <w:rFonts w:ascii="Arial" w:hAnsi="Arial" w:cs="Arial"/>
        </w:rPr>
        <w:t>Ley</w:t>
      </w:r>
      <w:r w:rsidRPr="003417F5">
        <w:rPr>
          <w:rFonts w:ascii="Arial" w:hAnsi="Arial" w:cs="Arial"/>
          <w:spacing w:val="1"/>
        </w:rPr>
        <w:t xml:space="preserve"> </w:t>
      </w:r>
      <w:r w:rsidRPr="003417F5">
        <w:rPr>
          <w:rFonts w:ascii="Arial" w:hAnsi="Arial" w:cs="Arial"/>
        </w:rPr>
        <w:t>115</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1994</w:t>
      </w:r>
      <w:r w:rsidRPr="003417F5">
        <w:rPr>
          <w:rFonts w:ascii="Arial" w:hAnsi="Arial" w:cs="Arial"/>
          <w:spacing w:val="1"/>
        </w:rPr>
        <w:t xml:space="preserve"> </w:t>
      </w:r>
      <w:r w:rsidRPr="003417F5">
        <w:rPr>
          <w:rFonts w:ascii="Arial" w:hAnsi="Arial" w:cs="Arial"/>
        </w:rPr>
        <w:t>orienta a que</w:t>
      </w:r>
      <w:r w:rsidRPr="003417F5">
        <w:rPr>
          <w:rFonts w:ascii="Arial" w:hAnsi="Arial" w:cs="Arial"/>
          <w:spacing w:val="1"/>
        </w:rPr>
        <w:t xml:space="preserve"> </w:t>
      </w:r>
      <w:r w:rsidRPr="003417F5">
        <w:rPr>
          <w:rFonts w:ascii="Arial" w:hAnsi="Arial" w:cs="Arial"/>
        </w:rPr>
        <w:t>cada comunidad</w:t>
      </w:r>
      <w:r w:rsidRPr="003417F5">
        <w:rPr>
          <w:rFonts w:ascii="Arial" w:hAnsi="Arial" w:cs="Arial"/>
          <w:spacing w:val="1"/>
        </w:rPr>
        <w:t xml:space="preserve"> </w:t>
      </w:r>
      <w:r w:rsidRPr="003417F5">
        <w:rPr>
          <w:rFonts w:ascii="Arial" w:hAnsi="Arial" w:cs="Arial"/>
        </w:rPr>
        <w:t>educativa a generar</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cultivar</w:t>
      </w:r>
      <w:r w:rsidRPr="003417F5">
        <w:rPr>
          <w:rFonts w:ascii="Arial" w:hAnsi="Arial" w:cs="Arial"/>
          <w:spacing w:val="1"/>
        </w:rPr>
        <w:t xml:space="preserve"> </w:t>
      </w:r>
      <w:r w:rsidRPr="003417F5">
        <w:rPr>
          <w:rFonts w:ascii="Arial" w:hAnsi="Arial" w:cs="Arial"/>
        </w:rPr>
        <w:t>una</w:t>
      </w:r>
      <w:r w:rsidRPr="003417F5">
        <w:rPr>
          <w:rFonts w:ascii="Arial" w:hAnsi="Arial" w:cs="Arial"/>
          <w:spacing w:val="1"/>
        </w:rPr>
        <w:t xml:space="preserve"> </w:t>
      </w:r>
      <w:r w:rsidRPr="003417F5">
        <w:rPr>
          <w:rFonts w:ascii="Arial" w:hAnsi="Arial" w:cs="Arial"/>
        </w:rPr>
        <w:t xml:space="preserve">propuesta curricular en permanente construcción que dará cuenta de su perfil de </w:t>
      </w:r>
      <w:r w:rsidRPr="003417F5">
        <w:rPr>
          <w:rFonts w:ascii="Arial" w:hAnsi="Arial" w:cs="Arial"/>
          <w:spacing w:val="11"/>
        </w:rPr>
        <w:t xml:space="preserve">alumno, </w:t>
      </w:r>
      <w:r w:rsidRPr="003417F5">
        <w:rPr>
          <w:rFonts w:ascii="Arial" w:hAnsi="Arial" w:cs="Arial"/>
          <w:spacing w:val="9"/>
        </w:rPr>
        <w:t>de</w:t>
      </w:r>
      <w:r w:rsidRPr="003417F5">
        <w:rPr>
          <w:rFonts w:ascii="Arial" w:hAnsi="Arial" w:cs="Arial"/>
          <w:spacing w:val="10"/>
        </w:rPr>
        <w:t xml:space="preserve"> </w:t>
      </w:r>
      <w:r w:rsidRPr="003417F5">
        <w:rPr>
          <w:rFonts w:ascii="Arial" w:hAnsi="Arial" w:cs="Arial"/>
        </w:rPr>
        <w:t>su política educativa, de su modelo pedagógico y de la forma de apropiarse de la cultura, la</w:t>
      </w:r>
      <w:r w:rsidRPr="003417F5">
        <w:rPr>
          <w:rFonts w:ascii="Arial" w:hAnsi="Arial" w:cs="Arial"/>
          <w:spacing w:val="1"/>
        </w:rPr>
        <w:t xml:space="preserve"> </w:t>
      </w:r>
      <w:r w:rsidRPr="003417F5">
        <w:rPr>
          <w:rFonts w:ascii="Arial" w:hAnsi="Arial" w:cs="Arial"/>
        </w:rPr>
        <w:t>ciencia y la tecnología, para participar activamente en la construcción de mejores condiciones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vida</w:t>
      </w:r>
      <w:r w:rsidRPr="003417F5">
        <w:rPr>
          <w:rFonts w:ascii="Arial" w:hAnsi="Arial" w:cs="Arial"/>
          <w:spacing w:val="-10"/>
        </w:rPr>
        <w:t xml:space="preserve"> </w:t>
      </w:r>
      <w:r w:rsidRPr="003417F5">
        <w:rPr>
          <w:rFonts w:ascii="Arial" w:hAnsi="Arial" w:cs="Arial"/>
        </w:rPr>
        <w:t>y</w:t>
      </w:r>
      <w:r w:rsidRPr="003417F5">
        <w:rPr>
          <w:rFonts w:ascii="Arial" w:hAnsi="Arial" w:cs="Arial"/>
          <w:spacing w:val="3"/>
        </w:rPr>
        <w:t xml:space="preserve"> </w:t>
      </w:r>
      <w:r w:rsidRPr="003417F5">
        <w:rPr>
          <w:rFonts w:ascii="Arial" w:hAnsi="Arial" w:cs="Arial"/>
        </w:rPr>
        <w:t>pleno</w:t>
      </w:r>
      <w:r w:rsidRPr="003417F5">
        <w:rPr>
          <w:rFonts w:ascii="Arial" w:hAnsi="Arial" w:cs="Arial"/>
          <w:spacing w:val="-11"/>
        </w:rPr>
        <w:t xml:space="preserve"> </w:t>
      </w:r>
      <w:r w:rsidRPr="003417F5">
        <w:rPr>
          <w:rFonts w:ascii="Arial" w:hAnsi="Arial" w:cs="Arial"/>
        </w:rPr>
        <w:t>desarrollo.</w:t>
      </w:r>
    </w:p>
    <w:p w14:paraId="3E5BC214" w14:textId="77777777" w:rsidR="00787B68" w:rsidRPr="003417F5" w:rsidRDefault="00B82B06">
      <w:pPr>
        <w:pStyle w:val="Textoindependiente"/>
        <w:spacing w:before="198" w:line="273" w:lineRule="auto"/>
        <w:ind w:left="678" w:right="345"/>
        <w:jc w:val="both"/>
        <w:rPr>
          <w:rFonts w:ascii="Arial" w:hAnsi="Arial" w:cs="Arial"/>
        </w:rPr>
      </w:pPr>
      <w:r w:rsidRPr="003417F5">
        <w:rPr>
          <w:rFonts w:ascii="Arial" w:hAnsi="Arial" w:cs="Arial"/>
        </w:rPr>
        <w:t>La mayor</w:t>
      </w:r>
      <w:r w:rsidRPr="003417F5">
        <w:rPr>
          <w:rFonts w:ascii="Arial" w:hAnsi="Arial" w:cs="Arial"/>
          <w:spacing w:val="1"/>
        </w:rPr>
        <w:t xml:space="preserve"> </w:t>
      </w:r>
      <w:r w:rsidRPr="003417F5">
        <w:rPr>
          <w:rFonts w:ascii="Arial" w:hAnsi="Arial" w:cs="Arial"/>
        </w:rPr>
        <w:t>riqueza de</w:t>
      </w:r>
      <w:r w:rsidRPr="003417F5">
        <w:rPr>
          <w:rFonts w:ascii="Arial" w:hAnsi="Arial" w:cs="Arial"/>
          <w:spacing w:val="1"/>
        </w:rPr>
        <w:t xml:space="preserve"> </w:t>
      </w:r>
      <w:r w:rsidRPr="003417F5">
        <w:rPr>
          <w:rFonts w:ascii="Arial" w:hAnsi="Arial" w:cs="Arial"/>
        </w:rPr>
        <w:t>un</w:t>
      </w:r>
      <w:r w:rsidRPr="003417F5">
        <w:rPr>
          <w:rFonts w:ascii="Arial" w:hAnsi="Arial" w:cs="Arial"/>
          <w:spacing w:val="1"/>
        </w:rPr>
        <w:t xml:space="preserve"> </w:t>
      </w:r>
      <w:r w:rsidRPr="003417F5">
        <w:rPr>
          <w:rFonts w:ascii="Arial" w:hAnsi="Arial" w:cs="Arial"/>
        </w:rPr>
        <w:t>país</w:t>
      </w:r>
      <w:r w:rsidRPr="003417F5">
        <w:rPr>
          <w:rFonts w:ascii="Arial" w:hAnsi="Arial" w:cs="Arial"/>
          <w:spacing w:val="1"/>
        </w:rPr>
        <w:t xml:space="preserve"> </w:t>
      </w:r>
      <w:r w:rsidRPr="003417F5">
        <w:rPr>
          <w:rFonts w:ascii="Arial" w:hAnsi="Arial" w:cs="Arial"/>
        </w:rPr>
        <w:t>la constituyen</w:t>
      </w:r>
      <w:r w:rsidRPr="003417F5">
        <w:rPr>
          <w:rFonts w:ascii="Arial" w:hAnsi="Arial" w:cs="Arial"/>
          <w:spacing w:val="61"/>
        </w:rPr>
        <w:t xml:space="preserve"> </w:t>
      </w:r>
      <w:r w:rsidRPr="003417F5">
        <w:rPr>
          <w:rFonts w:ascii="Arial" w:hAnsi="Arial" w:cs="Arial"/>
        </w:rPr>
        <w:t>las personas. En ellas y en los grupos que</w:t>
      </w:r>
      <w:r w:rsidRPr="003417F5">
        <w:rPr>
          <w:rFonts w:ascii="Arial" w:hAnsi="Arial" w:cs="Arial"/>
          <w:spacing w:val="1"/>
        </w:rPr>
        <w:t xml:space="preserve"> </w:t>
      </w:r>
      <w:r w:rsidRPr="003417F5">
        <w:rPr>
          <w:rFonts w:ascii="Arial" w:hAnsi="Arial" w:cs="Arial"/>
        </w:rPr>
        <w:t>integran reside la capacidad intelectual y volitiva para proponer, ejecutar y coordinar acciones</w:t>
      </w:r>
      <w:r w:rsidRPr="003417F5">
        <w:rPr>
          <w:rFonts w:ascii="Arial" w:hAnsi="Arial" w:cs="Arial"/>
          <w:spacing w:val="1"/>
        </w:rPr>
        <w:t xml:space="preserve"> </w:t>
      </w:r>
      <w:r w:rsidRPr="003417F5">
        <w:rPr>
          <w:rFonts w:ascii="Arial" w:hAnsi="Arial" w:cs="Arial"/>
        </w:rPr>
        <w:t>en</w:t>
      </w:r>
      <w:r w:rsidRPr="003417F5">
        <w:rPr>
          <w:rFonts w:ascii="Arial" w:hAnsi="Arial" w:cs="Arial"/>
          <w:spacing w:val="-11"/>
        </w:rPr>
        <w:t xml:space="preserve"> </w:t>
      </w:r>
      <w:r w:rsidRPr="003417F5">
        <w:rPr>
          <w:rFonts w:ascii="Arial" w:hAnsi="Arial" w:cs="Arial"/>
        </w:rPr>
        <w:t>una</w:t>
      </w:r>
      <w:r w:rsidRPr="003417F5">
        <w:rPr>
          <w:rFonts w:ascii="Arial" w:hAnsi="Arial" w:cs="Arial"/>
          <w:spacing w:val="-9"/>
        </w:rPr>
        <w:t xml:space="preserve"> </w:t>
      </w:r>
      <w:r w:rsidRPr="003417F5">
        <w:rPr>
          <w:rFonts w:ascii="Arial" w:hAnsi="Arial" w:cs="Arial"/>
        </w:rPr>
        <w:t>forma</w:t>
      </w:r>
      <w:r w:rsidRPr="003417F5">
        <w:rPr>
          <w:rFonts w:ascii="Arial" w:hAnsi="Arial" w:cs="Arial"/>
          <w:spacing w:val="-25"/>
        </w:rPr>
        <w:t xml:space="preserve"> </w:t>
      </w:r>
      <w:r w:rsidRPr="003417F5">
        <w:rPr>
          <w:rFonts w:ascii="Arial" w:hAnsi="Arial" w:cs="Arial"/>
        </w:rPr>
        <w:t>responsable,</w:t>
      </w:r>
      <w:r w:rsidRPr="003417F5">
        <w:rPr>
          <w:rFonts w:ascii="Arial" w:hAnsi="Arial" w:cs="Arial"/>
          <w:spacing w:val="-11"/>
        </w:rPr>
        <w:t xml:space="preserve"> </w:t>
      </w:r>
      <w:r w:rsidRPr="003417F5">
        <w:rPr>
          <w:rFonts w:ascii="Arial" w:hAnsi="Arial" w:cs="Arial"/>
        </w:rPr>
        <w:t>reflexiva</w:t>
      </w:r>
      <w:r w:rsidRPr="003417F5">
        <w:rPr>
          <w:rFonts w:ascii="Arial" w:hAnsi="Arial" w:cs="Arial"/>
          <w:spacing w:val="-25"/>
        </w:rPr>
        <w:t xml:space="preserve"> </w:t>
      </w:r>
      <w:r w:rsidRPr="003417F5">
        <w:rPr>
          <w:rFonts w:ascii="Arial" w:hAnsi="Arial" w:cs="Arial"/>
        </w:rPr>
        <w:t>y</w:t>
      </w:r>
      <w:r w:rsidRPr="003417F5">
        <w:rPr>
          <w:rFonts w:ascii="Arial" w:hAnsi="Arial" w:cs="Arial"/>
          <w:spacing w:val="-13"/>
        </w:rPr>
        <w:t xml:space="preserve"> </w:t>
      </w:r>
      <w:r w:rsidRPr="003417F5">
        <w:rPr>
          <w:rFonts w:ascii="Arial" w:hAnsi="Arial" w:cs="Arial"/>
        </w:rPr>
        <w:t>creativa.</w:t>
      </w:r>
    </w:p>
    <w:p w14:paraId="613159C6" w14:textId="77777777" w:rsidR="00787B68" w:rsidRPr="003417F5" w:rsidRDefault="00B82B06">
      <w:pPr>
        <w:pStyle w:val="Textoindependiente"/>
        <w:spacing w:before="208" w:line="273" w:lineRule="auto"/>
        <w:ind w:left="678" w:right="325"/>
        <w:jc w:val="both"/>
        <w:rPr>
          <w:rFonts w:ascii="Arial" w:hAnsi="Arial" w:cs="Arial"/>
        </w:rPr>
      </w:pPr>
      <w:r w:rsidRPr="003417F5">
        <w:rPr>
          <w:rFonts w:ascii="Arial" w:hAnsi="Arial" w:cs="Arial"/>
        </w:rPr>
        <w:t>En la medida en que encontremos interrogantes más abarcadores en torno a la persona, a la</w:t>
      </w:r>
      <w:r w:rsidRPr="003417F5">
        <w:rPr>
          <w:rFonts w:ascii="Arial" w:hAnsi="Arial" w:cs="Arial"/>
          <w:spacing w:val="1"/>
        </w:rPr>
        <w:t xml:space="preserve"> </w:t>
      </w:r>
      <w:r w:rsidRPr="003417F5">
        <w:rPr>
          <w:rFonts w:ascii="Arial" w:hAnsi="Arial" w:cs="Arial"/>
        </w:rPr>
        <w:t>vida, a la educación, al currículo, respuestas mejor argumentadas y niveles superiores de</w:t>
      </w:r>
      <w:r w:rsidRPr="003417F5">
        <w:rPr>
          <w:rFonts w:ascii="Arial" w:hAnsi="Arial" w:cs="Arial"/>
          <w:spacing w:val="1"/>
        </w:rPr>
        <w:t xml:space="preserve"> </w:t>
      </w:r>
      <w:r w:rsidRPr="003417F5">
        <w:rPr>
          <w:rFonts w:ascii="Arial" w:hAnsi="Arial" w:cs="Arial"/>
        </w:rPr>
        <w:t>interpretación y desarrollo de la labor educativa, estaremos cumpliendo nuestro cometido:</w:t>
      </w:r>
      <w:r w:rsidRPr="003417F5">
        <w:rPr>
          <w:rFonts w:ascii="Arial" w:hAnsi="Arial" w:cs="Arial"/>
          <w:spacing w:val="1"/>
        </w:rPr>
        <w:t xml:space="preserve"> </w:t>
      </w:r>
      <w:r w:rsidRPr="003417F5">
        <w:rPr>
          <w:rFonts w:ascii="Arial" w:hAnsi="Arial" w:cs="Arial"/>
        </w:rPr>
        <w:t>“Impulsar</w:t>
      </w:r>
      <w:r w:rsidRPr="003417F5">
        <w:rPr>
          <w:rFonts w:ascii="Arial" w:hAnsi="Arial" w:cs="Arial"/>
          <w:spacing w:val="-8"/>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cambio</w:t>
      </w:r>
      <w:r w:rsidRPr="003417F5">
        <w:rPr>
          <w:rFonts w:ascii="Arial" w:hAnsi="Arial" w:cs="Arial"/>
          <w:spacing w:val="7"/>
        </w:rPr>
        <w:t xml:space="preserve"> </w:t>
      </w:r>
      <w:r w:rsidRPr="003417F5">
        <w:rPr>
          <w:rFonts w:ascii="Arial" w:hAnsi="Arial" w:cs="Arial"/>
        </w:rPr>
        <w:t>autónomo</w:t>
      </w:r>
      <w:r w:rsidRPr="003417F5">
        <w:rPr>
          <w:rFonts w:ascii="Arial" w:hAnsi="Arial" w:cs="Arial"/>
          <w:spacing w:val="-10"/>
        </w:rPr>
        <w:t xml:space="preserve"> </w:t>
      </w:r>
      <w:r w:rsidRPr="003417F5">
        <w:rPr>
          <w:rFonts w:ascii="Arial" w:hAnsi="Arial" w:cs="Arial"/>
        </w:rPr>
        <w:t>y</w:t>
      </w:r>
      <w:r w:rsidRPr="003417F5">
        <w:rPr>
          <w:rFonts w:ascii="Arial" w:hAnsi="Arial" w:cs="Arial"/>
          <w:spacing w:val="-13"/>
        </w:rPr>
        <w:t xml:space="preserve"> </w:t>
      </w:r>
      <w:r w:rsidRPr="003417F5">
        <w:rPr>
          <w:rFonts w:ascii="Arial" w:hAnsi="Arial" w:cs="Arial"/>
        </w:rPr>
        <w:t>comprometido</w:t>
      </w:r>
      <w:r w:rsidRPr="003417F5">
        <w:rPr>
          <w:rFonts w:ascii="Arial" w:hAnsi="Arial" w:cs="Arial"/>
          <w:spacing w:val="-10"/>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la</w:t>
      </w:r>
      <w:r w:rsidRPr="003417F5">
        <w:rPr>
          <w:rFonts w:ascii="Arial" w:hAnsi="Arial" w:cs="Arial"/>
          <w:spacing w:val="-9"/>
        </w:rPr>
        <w:t xml:space="preserve"> </w:t>
      </w:r>
      <w:r w:rsidRPr="003417F5">
        <w:rPr>
          <w:rFonts w:ascii="Arial" w:hAnsi="Arial" w:cs="Arial"/>
        </w:rPr>
        <w:t>Institución</w:t>
      </w:r>
      <w:r w:rsidRPr="003417F5">
        <w:rPr>
          <w:rFonts w:ascii="Arial" w:hAnsi="Arial" w:cs="Arial"/>
          <w:spacing w:val="-10"/>
        </w:rPr>
        <w:t xml:space="preserve"> </w:t>
      </w:r>
      <w:r w:rsidRPr="003417F5">
        <w:rPr>
          <w:rFonts w:ascii="Arial" w:hAnsi="Arial" w:cs="Arial"/>
        </w:rPr>
        <w:t>Educativa".</w:t>
      </w:r>
    </w:p>
    <w:p w14:paraId="3D4DE69C" w14:textId="77777777" w:rsidR="00787B68" w:rsidRPr="003417F5" w:rsidRDefault="00B82B06">
      <w:pPr>
        <w:pStyle w:val="Textoindependiente"/>
        <w:spacing w:before="207" w:line="278" w:lineRule="auto"/>
        <w:ind w:left="678" w:right="332"/>
        <w:jc w:val="both"/>
        <w:rPr>
          <w:rFonts w:ascii="Arial" w:hAnsi="Arial" w:cs="Arial"/>
        </w:rPr>
      </w:pPr>
      <w:r w:rsidRPr="003417F5">
        <w:rPr>
          <w:rFonts w:ascii="Arial" w:hAnsi="Arial" w:cs="Arial"/>
        </w:rPr>
        <w:t>Finalmente, los educadores somos conscientes de que estamos viviendo un profundo cambio</w:t>
      </w:r>
      <w:r w:rsidRPr="003417F5">
        <w:rPr>
          <w:rFonts w:ascii="Arial" w:hAnsi="Arial" w:cs="Arial"/>
          <w:spacing w:val="1"/>
        </w:rPr>
        <w:t xml:space="preserve"> </w:t>
      </w:r>
      <w:r w:rsidRPr="003417F5">
        <w:rPr>
          <w:rFonts w:ascii="Arial" w:hAnsi="Arial" w:cs="Arial"/>
        </w:rPr>
        <w:t xml:space="preserve">de valores en nuestra sociedad por lo que es imperativo el logro del propósito </w:t>
      </w:r>
      <w:r w:rsidRPr="003417F5">
        <w:rPr>
          <w:rFonts w:ascii="Arial" w:hAnsi="Arial" w:cs="Arial"/>
          <w:spacing w:val="9"/>
        </w:rPr>
        <w:t xml:space="preserve">de </w:t>
      </w:r>
      <w:r w:rsidRPr="003417F5">
        <w:rPr>
          <w:rFonts w:ascii="Arial" w:hAnsi="Arial" w:cs="Arial"/>
          <w:spacing w:val="11"/>
        </w:rPr>
        <w:t xml:space="preserve">rescatar </w:t>
      </w:r>
      <w:r w:rsidRPr="003417F5">
        <w:rPr>
          <w:rFonts w:ascii="Arial" w:hAnsi="Arial" w:cs="Arial"/>
        </w:rPr>
        <w:t>la</w:t>
      </w:r>
      <w:r w:rsidRPr="003417F5">
        <w:rPr>
          <w:rFonts w:ascii="Arial" w:hAnsi="Arial" w:cs="Arial"/>
          <w:spacing w:val="1"/>
        </w:rPr>
        <w:t xml:space="preserve"> </w:t>
      </w:r>
      <w:r w:rsidRPr="003417F5">
        <w:rPr>
          <w:rFonts w:ascii="Arial" w:hAnsi="Arial" w:cs="Arial"/>
        </w:rPr>
        <w:t xml:space="preserve">paz y compartir con el compromiso de todos, orientando a nuestros educandos en la tarea </w:t>
      </w:r>
      <w:r w:rsidRPr="003417F5">
        <w:rPr>
          <w:rFonts w:ascii="Arial" w:hAnsi="Arial" w:cs="Arial"/>
          <w:spacing w:val="9"/>
        </w:rPr>
        <w:t>de</w:t>
      </w:r>
      <w:r w:rsidRPr="003417F5">
        <w:rPr>
          <w:rFonts w:ascii="Arial" w:hAnsi="Arial" w:cs="Arial"/>
          <w:spacing w:val="10"/>
        </w:rPr>
        <w:t xml:space="preserve"> </w:t>
      </w:r>
      <w:r w:rsidRPr="003417F5">
        <w:rPr>
          <w:rFonts w:ascii="Arial" w:hAnsi="Arial" w:cs="Arial"/>
        </w:rPr>
        <w:t>pensar, sentir y actuar dentro de un clima de sana convivencia e inclusión, respetando el valor</w:t>
      </w:r>
      <w:r w:rsidRPr="003417F5">
        <w:rPr>
          <w:rFonts w:ascii="Arial" w:hAnsi="Arial" w:cs="Arial"/>
          <w:spacing w:val="-59"/>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la</w:t>
      </w:r>
      <w:r w:rsidRPr="003417F5">
        <w:rPr>
          <w:rFonts w:ascii="Arial" w:hAnsi="Arial" w:cs="Arial"/>
          <w:spacing w:val="6"/>
        </w:rPr>
        <w:t xml:space="preserve"> </w:t>
      </w:r>
      <w:r w:rsidRPr="003417F5">
        <w:rPr>
          <w:rFonts w:ascii="Arial" w:hAnsi="Arial" w:cs="Arial"/>
        </w:rPr>
        <w:t>equidad.</w:t>
      </w:r>
    </w:p>
    <w:p w14:paraId="7094B4CD" w14:textId="77777777" w:rsidR="00787B68" w:rsidRPr="003417F5" w:rsidRDefault="00787B68">
      <w:pPr>
        <w:spacing w:line="278" w:lineRule="auto"/>
        <w:jc w:val="both"/>
        <w:rPr>
          <w:rFonts w:ascii="Arial" w:hAnsi="Arial" w:cs="Arial"/>
        </w:rPr>
        <w:sectPr w:rsidR="00787B68" w:rsidRPr="003417F5">
          <w:headerReference w:type="default" r:id="rId21"/>
          <w:footerReference w:type="default" r:id="rId22"/>
          <w:pgSz w:w="11910" w:h="16840"/>
          <w:pgMar w:top="2220" w:right="660" w:bottom="1200" w:left="1020" w:header="728" w:footer="1007" w:gutter="0"/>
          <w:cols w:space="720"/>
        </w:sectPr>
      </w:pPr>
    </w:p>
    <w:p w14:paraId="13E91D47" w14:textId="441B2E76" w:rsidR="00787B68" w:rsidRPr="003417F5" w:rsidRDefault="00787B68">
      <w:pPr>
        <w:pStyle w:val="Textoindependiente"/>
        <w:spacing w:before="10"/>
        <w:rPr>
          <w:rFonts w:ascii="Arial" w:hAnsi="Arial" w:cs="Arial"/>
          <w:sz w:val="18"/>
        </w:rPr>
      </w:pPr>
    </w:p>
    <w:p w14:paraId="7114E98F" w14:textId="77777777" w:rsidR="00787B68" w:rsidRPr="003417F5" w:rsidRDefault="00B82B06">
      <w:pPr>
        <w:pStyle w:val="Textoindependiente"/>
        <w:spacing w:before="97" w:line="273" w:lineRule="auto"/>
        <w:ind w:left="678" w:right="347"/>
        <w:jc w:val="both"/>
        <w:rPr>
          <w:rFonts w:ascii="Arial" w:hAnsi="Arial" w:cs="Arial"/>
        </w:rPr>
      </w:pPr>
      <w:r w:rsidRPr="003417F5">
        <w:rPr>
          <w:rFonts w:ascii="Arial" w:hAnsi="Arial" w:cs="Arial"/>
        </w:rPr>
        <w:t>En el momento actual, la institución educativa en el año 2021 se prepara para un modelo de</w:t>
      </w:r>
      <w:r w:rsidRPr="003417F5">
        <w:rPr>
          <w:rFonts w:ascii="Arial" w:hAnsi="Arial" w:cs="Arial"/>
          <w:spacing w:val="1"/>
        </w:rPr>
        <w:t xml:space="preserve"> </w:t>
      </w:r>
      <w:r w:rsidRPr="003417F5">
        <w:rPr>
          <w:rFonts w:ascii="Arial" w:hAnsi="Arial" w:cs="Arial"/>
        </w:rPr>
        <w:t xml:space="preserve">alternancia a raíz de la pandemia Covid 19 acorde a los protocolos de bioseguridad y </w:t>
      </w:r>
      <w:r w:rsidRPr="003417F5">
        <w:rPr>
          <w:rFonts w:ascii="Arial" w:hAnsi="Arial" w:cs="Arial"/>
          <w:spacing w:val="10"/>
        </w:rPr>
        <w:t>manejo</w:t>
      </w:r>
      <w:r w:rsidRPr="003417F5">
        <w:rPr>
          <w:rFonts w:ascii="Arial" w:hAnsi="Arial" w:cs="Arial"/>
          <w:spacing w:val="-59"/>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la</w:t>
      </w:r>
      <w:r w:rsidRPr="003417F5">
        <w:rPr>
          <w:rFonts w:ascii="Arial" w:hAnsi="Arial" w:cs="Arial"/>
          <w:spacing w:val="6"/>
        </w:rPr>
        <w:t xml:space="preserve"> </w:t>
      </w:r>
      <w:r w:rsidRPr="003417F5">
        <w:rPr>
          <w:rFonts w:ascii="Arial" w:hAnsi="Arial" w:cs="Arial"/>
        </w:rPr>
        <w:t>virtualidad.</w:t>
      </w:r>
    </w:p>
    <w:p w14:paraId="4A50F8B4" w14:textId="77777777" w:rsidR="00787B68" w:rsidRPr="003417F5" w:rsidRDefault="00787B68">
      <w:pPr>
        <w:pStyle w:val="Textoindependiente"/>
        <w:rPr>
          <w:rFonts w:ascii="Arial" w:hAnsi="Arial" w:cs="Arial"/>
          <w:sz w:val="24"/>
        </w:rPr>
      </w:pPr>
    </w:p>
    <w:p w14:paraId="1F61DEA5" w14:textId="77777777" w:rsidR="00787B68" w:rsidRPr="003417F5" w:rsidRDefault="00787B68">
      <w:pPr>
        <w:pStyle w:val="Textoindependiente"/>
        <w:spacing w:before="10"/>
        <w:rPr>
          <w:rFonts w:ascii="Arial" w:hAnsi="Arial" w:cs="Arial"/>
          <w:sz w:val="35"/>
        </w:rPr>
      </w:pPr>
    </w:p>
    <w:p w14:paraId="08A71DD6" w14:textId="77777777" w:rsidR="00787B68" w:rsidRPr="0085430B" w:rsidRDefault="00B82B06" w:rsidP="0085430B">
      <w:pPr>
        <w:ind w:right="1248"/>
        <w:rPr>
          <w:rFonts w:ascii="Arial" w:hAnsi="Arial" w:cs="Arial"/>
          <w:b/>
          <w:sz w:val="28"/>
          <w:szCs w:val="28"/>
        </w:rPr>
      </w:pPr>
      <w:r w:rsidRPr="0085430B">
        <w:rPr>
          <w:rFonts w:ascii="Arial" w:hAnsi="Arial" w:cs="Arial"/>
          <w:b/>
          <w:sz w:val="28"/>
          <w:szCs w:val="28"/>
        </w:rPr>
        <w:t>OBJETIVOS</w:t>
      </w:r>
      <w:r w:rsidRPr="0085430B">
        <w:rPr>
          <w:rFonts w:ascii="Arial" w:hAnsi="Arial" w:cs="Arial"/>
          <w:b/>
          <w:spacing w:val="-8"/>
          <w:sz w:val="28"/>
          <w:szCs w:val="28"/>
        </w:rPr>
        <w:t xml:space="preserve"> </w:t>
      </w:r>
      <w:r w:rsidRPr="0085430B">
        <w:rPr>
          <w:rFonts w:ascii="Arial" w:hAnsi="Arial" w:cs="Arial"/>
          <w:b/>
          <w:sz w:val="28"/>
          <w:szCs w:val="28"/>
        </w:rPr>
        <w:t>DEL</w:t>
      </w:r>
      <w:r w:rsidRPr="0085430B">
        <w:rPr>
          <w:rFonts w:ascii="Arial" w:hAnsi="Arial" w:cs="Arial"/>
          <w:b/>
          <w:spacing w:val="7"/>
          <w:sz w:val="28"/>
          <w:szCs w:val="28"/>
        </w:rPr>
        <w:t xml:space="preserve"> </w:t>
      </w:r>
      <w:r w:rsidRPr="0085430B">
        <w:rPr>
          <w:rFonts w:ascii="Arial" w:hAnsi="Arial" w:cs="Arial"/>
          <w:b/>
          <w:sz w:val="28"/>
          <w:szCs w:val="28"/>
        </w:rPr>
        <w:t>PROYECTO EDUCATIVO</w:t>
      </w:r>
      <w:r w:rsidRPr="0085430B">
        <w:rPr>
          <w:rFonts w:ascii="Arial" w:hAnsi="Arial" w:cs="Arial"/>
          <w:b/>
          <w:spacing w:val="1"/>
          <w:sz w:val="28"/>
          <w:szCs w:val="28"/>
        </w:rPr>
        <w:t xml:space="preserve"> </w:t>
      </w:r>
      <w:r w:rsidRPr="0085430B">
        <w:rPr>
          <w:rFonts w:ascii="Arial" w:hAnsi="Arial" w:cs="Arial"/>
          <w:b/>
          <w:sz w:val="28"/>
          <w:szCs w:val="28"/>
        </w:rPr>
        <w:t>INSTITUCIONAL</w:t>
      </w:r>
    </w:p>
    <w:p w14:paraId="0E304F92" w14:textId="77777777" w:rsidR="00787B68" w:rsidRPr="0085430B" w:rsidRDefault="00787B68">
      <w:pPr>
        <w:pStyle w:val="Textoindependiente"/>
        <w:rPr>
          <w:rFonts w:ascii="Arial" w:hAnsi="Arial" w:cs="Arial"/>
          <w:b/>
          <w:sz w:val="28"/>
          <w:szCs w:val="28"/>
        </w:rPr>
      </w:pPr>
    </w:p>
    <w:p w14:paraId="6E6949AF" w14:textId="77777777" w:rsidR="00787B68" w:rsidRPr="003417F5" w:rsidRDefault="00787B68">
      <w:pPr>
        <w:pStyle w:val="Textoindependiente"/>
        <w:rPr>
          <w:rFonts w:ascii="Arial" w:hAnsi="Arial" w:cs="Arial"/>
          <w:b/>
          <w:sz w:val="24"/>
        </w:rPr>
      </w:pPr>
    </w:p>
    <w:p w14:paraId="583CC0E0" w14:textId="441FDA7C" w:rsidR="00787B68" w:rsidRPr="003417F5" w:rsidRDefault="00B82B06">
      <w:pPr>
        <w:spacing w:before="188"/>
        <w:ind w:left="678"/>
        <w:jc w:val="both"/>
        <w:rPr>
          <w:rFonts w:ascii="Arial" w:hAnsi="Arial" w:cs="Arial"/>
          <w:bCs/>
        </w:rPr>
      </w:pPr>
      <w:r w:rsidRPr="003417F5">
        <w:rPr>
          <w:rFonts w:ascii="Arial" w:hAnsi="Arial" w:cs="Arial"/>
          <w:bCs/>
        </w:rPr>
        <w:t>Liderar</w:t>
      </w:r>
      <w:r w:rsidRPr="003417F5">
        <w:rPr>
          <w:rFonts w:ascii="Arial" w:hAnsi="Arial" w:cs="Arial"/>
          <w:bCs/>
          <w:spacing w:val="-13"/>
        </w:rPr>
        <w:t xml:space="preserve"> </w:t>
      </w:r>
      <w:r w:rsidRPr="003417F5">
        <w:rPr>
          <w:rFonts w:ascii="Arial" w:hAnsi="Arial" w:cs="Arial"/>
          <w:bCs/>
        </w:rPr>
        <w:t>la gestión</w:t>
      </w:r>
      <w:r w:rsidRPr="003417F5">
        <w:rPr>
          <w:rFonts w:ascii="Arial" w:hAnsi="Arial" w:cs="Arial"/>
          <w:bCs/>
          <w:spacing w:val="5"/>
        </w:rPr>
        <w:t xml:space="preserve"> </w:t>
      </w:r>
      <w:r w:rsidRPr="003417F5">
        <w:rPr>
          <w:rFonts w:ascii="Arial" w:hAnsi="Arial" w:cs="Arial"/>
          <w:bCs/>
        </w:rPr>
        <w:t>educativa</w:t>
      </w:r>
      <w:r w:rsidRPr="003417F5">
        <w:rPr>
          <w:rFonts w:ascii="Arial" w:hAnsi="Arial" w:cs="Arial"/>
          <w:bCs/>
          <w:spacing w:val="1"/>
        </w:rPr>
        <w:t xml:space="preserve"> </w:t>
      </w:r>
      <w:r w:rsidRPr="003417F5">
        <w:rPr>
          <w:rFonts w:ascii="Arial" w:hAnsi="Arial" w:cs="Arial"/>
          <w:bCs/>
        </w:rPr>
        <w:t>cumpliendo</w:t>
      </w:r>
      <w:r w:rsidRPr="003417F5">
        <w:rPr>
          <w:rFonts w:ascii="Arial" w:hAnsi="Arial" w:cs="Arial"/>
          <w:bCs/>
          <w:spacing w:val="5"/>
        </w:rPr>
        <w:t xml:space="preserve"> </w:t>
      </w:r>
      <w:r w:rsidRPr="003417F5">
        <w:rPr>
          <w:rFonts w:ascii="Arial" w:hAnsi="Arial" w:cs="Arial"/>
          <w:bCs/>
        </w:rPr>
        <w:t>en</w:t>
      </w:r>
      <w:r w:rsidRPr="003417F5">
        <w:rPr>
          <w:rFonts w:ascii="Arial" w:hAnsi="Arial" w:cs="Arial"/>
          <w:bCs/>
          <w:spacing w:val="5"/>
        </w:rPr>
        <w:t xml:space="preserve"> </w:t>
      </w:r>
      <w:r w:rsidRPr="003417F5">
        <w:rPr>
          <w:rFonts w:ascii="Arial" w:hAnsi="Arial" w:cs="Arial"/>
          <w:bCs/>
        </w:rPr>
        <w:t>cada ley</w:t>
      </w:r>
    </w:p>
    <w:p w14:paraId="2DC0266C" w14:textId="77777777" w:rsidR="00787B68" w:rsidRPr="003417F5" w:rsidRDefault="00787B68">
      <w:pPr>
        <w:pStyle w:val="Textoindependiente"/>
        <w:spacing w:before="2"/>
        <w:rPr>
          <w:rFonts w:ascii="Arial" w:hAnsi="Arial" w:cs="Arial"/>
          <w:bCs/>
          <w:sz w:val="21"/>
        </w:rPr>
      </w:pPr>
    </w:p>
    <w:p w14:paraId="3F8EB6EE" w14:textId="77777777" w:rsidR="00787B68" w:rsidRPr="003417F5" w:rsidRDefault="00B82B06">
      <w:pPr>
        <w:pStyle w:val="Textoindependiente"/>
        <w:ind w:left="678"/>
        <w:rPr>
          <w:rFonts w:ascii="Arial" w:hAnsi="Arial" w:cs="Arial"/>
        </w:rPr>
      </w:pPr>
      <w:r w:rsidRPr="003417F5">
        <w:rPr>
          <w:rFonts w:ascii="Arial" w:hAnsi="Arial" w:cs="Arial"/>
        </w:rPr>
        <w:t>Exponer</w:t>
      </w:r>
      <w:r w:rsidRPr="003417F5">
        <w:rPr>
          <w:rFonts w:ascii="Arial" w:hAnsi="Arial" w:cs="Arial"/>
          <w:spacing w:val="7"/>
        </w:rPr>
        <w:t xml:space="preserve"> </w:t>
      </w:r>
      <w:r w:rsidRPr="003417F5">
        <w:rPr>
          <w:rFonts w:ascii="Arial" w:hAnsi="Arial" w:cs="Arial"/>
        </w:rPr>
        <w:t>los</w:t>
      </w:r>
      <w:r w:rsidRPr="003417F5">
        <w:rPr>
          <w:rFonts w:ascii="Arial" w:hAnsi="Arial" w:cs="Arial"/>
          <w:spacing w:val="2"/>
        </w:rPr>
        <w:t xml:space="preserve"> </w:t>
      </w:r>
      <w:r w:rsidRPr="003417F5">
        <w:rPr>
          <w:rFonts w:ascii="Arial" w:hAnsi="Arial" w:cs="Arial"/>
        </w:rPr>
        <w:t>principios</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fundamentos</w:t>
      </w:r>
      <w:r w:rsidRPr="003417F5">
        <w:rPr>
          <w:rFonts w:ascii="Arial" w:hAnsi="Arial" w:cs="Arial"/>
          <w:spacing w:val="2"/>
        </w:rPr>
        <w:t xml:space="preserve"> </w:t>
      </w:r>
      <w:r w:rsidRPr="003417F5">
        <w:rPr>
          <w:rFonts w:ascii="Arial" w:hAnsi="Arial" w:cs="Arial"/>
        </w:rPr>
        <w:t>de</w:t>
      </w:r>
      <w:r w:rsidRPr="003417F5">
        <w:rPr>
          <w:rFonts w:ascii="Arial" w:hAnsi="Arial" w:cs="Arial"/>
          <w:spacing w:val="5"/>
        </w:rPr>
        <w:t xml:space="preserve"> </w:t>
      </w:r>
      <w:r w:rsidRPr="003417F5">
        <w:rPr>
          <w:rFonts w:ascii="Arial" w:hAnsi="Arial" w:cs="Arial"/>
        </w:rPr>
        <w:t>la</w:t>
      </w:r>
      <w:r w:rsidRPr="003417F5">
        <w:rPr>
          <w:rFonts w:ascii="Arial" w:hAnsi="Arial" w:cs="Arial"/>
          <w:spacing w:val="-14"/>
        </w:rPr>
        <w:t xml:space="preserve"> </w:t>
      </w:r>
      <w:r w:rsidRPr="003417F5">
        <w:rPr>
          <w:rFonts w:ascii="Arial" w:hAnsi="Arial" w:cs="Arial"/>
        </w:rPr>
        <w:t>Institución.</w:t>
      </w:r>
    </w:p>
    <w:p w14:paraId="610C9D0E" w14:textId="77777777" w:rsidR="00787B68" w:rsidRPr="003417F5" w:rsidRDefault="00787B68">
      <w:pPr>
        <w:pStyle w:val="Textoindependiente"/>
        <w:spacing w:before="9"/>
        <w:rPr>
          <w:rFonts w:ascii="Arial" w:hAnsi="Arial" w:cs="Arial"/>
          <w:sz w:val="19"/>
        </w:rPr>
      </w:pPr>
    </w:p>
    <w:p w14:paraId="3BF1FEB3" w14:textId="77777777" w:rsidR="00787B68" w:rsidRPr="003417F5" w:rsidRDefault="00B82B06">
      <w:pPr>
        <w:pStyle w:val="Textoindependiente"/>
        <w:spacing w:line="273" w:lineRule="auto"/>
        <w:ind w:left="678" w:right="342"/>
        <w:jc w:val="both"/>
        <w:rPr>
          <w:rFonts w:ascii="Arial" w:hAnsi="Arial" w:cs="Arial"/>
        </w:rPr>
      </w:pPr>
      <w:r w:rsidRPr="003417F5">
        <w:rPr>
          <w:rFonts w:ascii="Arial" w:hAnsi="Arial" w:cs="Arial"/>
        </w:rPr>
        <w:t>Identificar</w:t>
      </w:r>
      <w:r w:rsidRPr="003417F5">
        <w:rPr>
          <w:rFonts w:ascii="Arial" w:hAnsi="Arial" w:cs="Arial"/>
          <w:spacing w:val="1"/>
        </w:rPr>
        <w:t xml:space="preserve"> </w:t>
      </w:r>
      <w:r w:rsidRPr="003417F5">
        <w:rPr>
          <w:rFonts w:ascii="Arial" w:hAnsi="Arial" w:cs="Arial"/>
        </w:rPr>
        <w:t>un</w:t>
      </w:r>
      <w:r w:rsidRPr="003417F5">
        <w:rPr>
          <w:rFonts w:ascii="Arial" w:hAnsi="Arial" w:cs="Arial"/>
          <w:spacing w:val="1"/>
        </w:rPr>
        <w:t xml:space="preserve"> </w:t>
      </w:r>
      <w:r w:rsidRPr="003417F5">
        <w:rPr>
          <w:rFonts w:ascii="Arial" w:hAnsi="Arial" w:cs="Arial"/>
        </w:rPr>
        <w:t>diagnóstico</w:t>
      </w:r>
      <w:r w:rsidRPr="003417F5">
        <w:rPr>
          <w:rFonts w:ascii="Arial" w:hAnsi="Arial" w:cs="Arial"/>
          <w:spacing w:val="1"/>
        </w:rPr>
        <w:t xml:space="preserve"> </w:t>
      </w:r>
      <w:r w:rsidRPr="003417F5">
        <w:rPr>
          <w:rFonts w:ascii="Arial" w:hAnsi="Arial" w:cs="Arial"/>
        </w:rPr>
        <w:t>Institucional</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permita</w:t>
      </w:r>
      <w:r w:rsidRPr="003417F5">
        <w:rPr>
          <w:rFonts w:ascii="Arial" w:hAnsi="Arial" w:cs="Arial"/>
          <w:spacing w:val="1"/>
        </w:rPr>
        <w:t xml:space="preserve"> </w:t>
      </w:r>
      <w:r w:rsidRPr="003417F5">
        <w:rPr>
          <w:rFonts w:ascii="Arial" w:hAnsi="Arial" w:cs="Arial"/>
        </w:rPr>
        <w:t>ver</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claridad</w:t>
      </w:r>
      <w:r w:rsidRPr="003417F5">
        <w:rPr>
          <w:rFonts w:ascii="Arial" w:hAnsi="Arial" w:cs="Arial"/>
          <w:spacing w:val="1"/>
        </w:rPr>
        <w:t xml:space="preserve"> </w:t>
      </w:r>
      <w:r w:rsidRPr="003417F5">
        <w:rPr>
          <w:rFonts w:ascii="Arial" w:hAnsi="Arial" w:cs="Arial"/>
        </w:rPr>
        <w:t>sus</w:t>
      </w:r>
      <w:r w:rsidRPr="003417F5">
        <w:rPr>
          <w:rFonts w:ascii="Arial" w:hAnsi="Arial" w:cs="Arial"/>
          <w:spacing w:val="1"/>
        </w:rPr>
        <w:t xml:space="preserve"> </w:t>
      </w:r>
      <w:r w:rsidRPr="003417F5">
        <w:rPr>
          <w:rFonts w:ascii="Arial" w:hAnsi="Arial" w:cs="Arial"/>
        </w:rPr>
        <w:t>fortalezas</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debilidades.</w:t>
      </w:r>
    </w:p>
    <w:p w14:paraId="4DC4DFFC" w14:textId="77777777" w:rsidR="00787B68" w:rsidRPr="003417F5" w:rsidRDefault="00B82B06">
      <w:pPr>
        <w:pStyle w:val="Textoindependiente"/>
        <w:spacing w:before="208" w:line="273" w:lineRule="auto"/>
        <w:ind w:left="678" w:right="357"/>
        <w:jc w:val="both"/>
        <w:rPr>
          <w:rFonts w:ascii="Arial" w:hAnsi="Arial" w:cs="Arial"/>
        </w:rPr>
      </w:pPr>
      <w:r w:rsidRPr="003417F5">
        <w:rPr>
          <w:rFonts w:ascii="Arial" w:hAnsi="Arial" w:cs="Arial"/>
        </w:rPr>
        <w:t>Presentar la Estrategia Pedagógica que va a servir de guía en las labores de formación de los</w:t>
      </w:r>
      <w:r w:rsidRPr="003417F5">
        <w:rPr>
          <w:rFonts w:ascii="Arial" w:hAnsi="Arial" w:cs="Arial"/>
          <w:spacing w:val="-59"/>
        </w:rPr>
        <w:t xml:space="preserve"> </w:t>
      </w:r>
      <w:r w:rsidRPr="003417F5">
        <w:rPr>
          <w:rFonts w:ascii="Arial" w:hAnsi="Arial" w:cs="Arial"/>
        </w:rPr>
        <w:t>estudiantes</w:t>
      </w:r>
      <w:r w:rsidRPr="003417F5">
        <w:rPr>
          <w:rFonts w:ascii="Arial" w:hAnsi="Arial" w:cs="Arial"/>
          <w:spacing w:val="-9"/>
        </w:rPr>
        <w:t xml:space="preserve"> </w:t>
      </w:r>
      <w:r w:rsidRPr="003417F5">
        <w:rPr>
          <w:rFonts w:ascii="Arial" w:hAnsi="Arial" w:cs="Arial"/>
        </w:rPr>
        <w:t>y</w:t>
      </w:r>
      <w:r w:rsidRPr="003417F5">
        <w:rPr>
          <w:rFonts w:ascii="Arial" w:hAnsi="Arial" w:cs="Arial"/>
          <w:spacing w:val="-13"/>
        </w:rPr>
        <w:t xml:space="preserve"> </w:t>
      </w:r>
      <w:r w:rsidRPr="003417F5">
        <w:rPr>
          <w:rFonts w:ascii="Arial" w:hAnsi="Arial" w:cs="Arial"/>
        </w:rPr>
        <w:t>la</w:t>
      </w:r>
      <w:r w:rsidRPr="003417F5">
        <w:rPr>
          <w:rFonts w:ascii="Arial" w:hAnsi="Arial" w:cs="Arial"/>
          <w:spacing w:val="-9"/>
        </w:rPr>
        <w:t xml:space="preserve"> </w:t>
      </w:r>
      <w:r w:rsidRPr="003417F5">
        <w:rPr>
          <w:rFonts w:ascii="Arial" w:hAnsi="Arial" w:cs="Arial"/>
        </w:rPr>
        <w:t>enseñanza</w:t>
      </w:r>
      <w:r w:rsidRPr="003417F5">
        <w:rPr>
          <w:rFonts w:ascii="Arial" w:hAnsi="Arial" w:cs="Arial"/>
          <w:spacing w:val="-26"/>
        </w:rPr>
        <w:t xml:space="preserve"> </w:t>
      </w:r>
      <w:r w:rsidRPr="003417F5">
        <w:rPr>
          <w:rFonts w:ascii="Arial" w:hAnsi="Arial" w:cs="Arial"/>
        </w:rPr>
        <w:t>de</w:t>
      </w:r>
      <w:r w:rsidRPr="003417F5">
        <w:rPr>
          <w:rFonts w:ascii="Arial" w:hAnsi="Arial" w:cs="Arial"/>
          <w:spacing w:val="7"/>
        </w:rPr>
        <w:t xml:space="preserve"> </w:t>
      </w:r>
      <w:r w:rsidRPr="003417F5">
        <w:rPr>
          <w:rFonts w:ascii="Arial" w:hAnsi="Arial" w:cs="Arial"/>
        </w:rPr>
        <w:t>los</w:t>
      </w:r>
      <w:r w:rsidRPr="003417F5">
        <w:rPr>
          <w:rFonts w:ascii="Arial" w:hAnsi="Arial" w:cs="Arial"/>
          <w:spacing w:val="-13"/>
        </w:rPr>
        <w:t xml:space="preserve"> </w:t>
      </w:r>
      <w:r w:rsidRPr="003417F5">
        <w:rPr>
          <w:rFonts w:ascii="Arial" w:hAnsi="Arial" w:cs="Arial"/>
        </w:rPr>
        <w:t>educadores.</w:t>
      </w:r>
    </w:p>
    <w:p w14:paraId="14D1A0EA" w14:textId="77777777" w:rsidR="00787B68" w:rsidRPr="003417F5" w:rsidRDefault="00B82B06">
      <w:pPr>
        <w:pStyle w:val="Textoindependiente"/>
        <w:spacing w:before="208" w:line="273" w:lineRule="auto"/>
        <w:ind w:left="678" w:right="320"/>
        <w:jc w:val="both"/>
        <w:rPr>
          <w:rFonts w:ascii="Arial" w:hAnsi="Arial" w:cs="Arial"/>
        </w:rPr>
      </w:pPr>
      <w:r w:rsidRPr="003417F5">
        <w:rPr>
          <w:rFonts w:ascii="Arial" w:hAnsi="Arial" w:cs="Arial"/>
        </w:rPr>
        <w:t xml:space="preserve">Elegir el Plan de Estudios teniendo los criterios de evaluación e indicadores de logros </w:t>
      </w:r>
      <w:r w:rsidRPr="003417F5">
        <w:rPr>
          <w:rFonts w:ascii="Arial" w:hAnsi="Arial" w:cs="Arial"/>
          <w:spacing w:val="10"/>
        </w:rPr>
        <w:t xml:space="preserve">para </w:t>
      </w:r>
      <w:r w:rsidRPr="003417F5">
        <w:rPr>
          <w:rFonts w:ascii="Arial" w:hAnsi="Arial" w:cs="Arial"/>
        </w:rPr>
        <w:t>la</w:t>
      </w:r>
      <w:r w:rsidRPr="003417F5">
        <w:rPr>
          <w:rFonts w:ascii="Arial" w:hAnsi="Arial" w:cs="Arial"/>
          <w:spacing w:val="1"/>
        </w:rPr>
        <w:t xml:space="preserve"> </w:t>
      </w:r>
      <w:r w:rsidRPr="003417F5">
        <w:rPr>
          <w:rFonts w:ascii="Arial" w:hAnsi="Arial" w:cs="Arial"/>
        </w:rPr>
        <w:t>evaluación del rendimiento de los estudiantes acorde con el perfil del mismo y el Modelo</w:t>
      </w:r>
      <w:r w:rsidRPr="003417F5">
        <w:rPr>
          <w:rFonts w:ascii="Arial" w:hAnsi="Arial" w:cs="Arial"/>
          <w:spacing w:val="1"/>
        </w:rPr>
        <w:t xml:space="preserve"> </w:t>
      </w:r>
      <w:r w:rsidRPr="003417F5">
        <w:rPr>
          <w:rFonts w:ascii="Arial" w:hAnsi="Arial" w:cs="Arial"/>
        </w:rPr>
        <w:t>Pedagógico.</w:t>
      </w:r>
    </w:p>
    <w:p w14:paraId="4916E6BB" w14:textId="77777777" w:rsidR="00787B68" w:rsidRPr="003417F5" w:rsidRDefault="00B82B06">
      <w:pPr>
        <w:pStyle w:val="Textoindependiente"/>
        <w:spacing w:before="208" w:line="273" w:lineRule="auto"/>
        <w:ind w:left="678" w:right="329"/>
        <w:jc w:val="both"/>
        <w:rPr>
          <w:rFonts w:ascii="Arial" w:hAnsi="Arial" w:cs="Arial"/>
        </w:rPr>
      </w:pPr>
      <w:r w:rsidRPr="003417F5">
        <w:rPr>
          <w:rFonts w:ascii="Arial" w:hAnsi="Arial" w:cs="Arial"/>
        </w:rPr>
        <w:t>Definir</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proyectos</w:t>
      </w:r>
      <w:r w:rsidRPr="003417F5">
        <w:rPr>
          <w:rFonts w:ascii="Arial" w:hAnsi="Arial" w:cs="Arial"/>
          <w:spacing w:val="1"/>
        </w:rPr>
        <w:t xml:space="preserve"> </w:t>
      </w:r>
      <w:r w:rsidRPr="003417F5">
        <w:rPr>
          <w:rFonts w:ascii="Arial" w:hAnsi="Arial" w:cs="Arial"/>
        </w:rPr>
        <w:t>pedagógicos</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exige</w:t>
      </w:r>
      <w:r w:rsidRPr="003417F5">
        <w:rPr>
          <w:rFonts w:ascii="Arial" w:hAnsi="Arial" w:cs="Arial"/>
          <w:spacing w:val="1"/>
        </w:rPr>
        <w:t xml:space="preserve"> </w:t>
      </w:r>
      <w:r w:rsidRPr="003417F5">
        <w:rPr>
          <w:rFonts w:ascii="Arial" w:hAnsi="Arial" w:cs="Arial"/>
        </w:rPr>
        <w:t>la ley y hacer seguimiento a sus objetivos</w:t>
      </w:r>
      <w:r w:rsidRPr="003417F5">
        <w:rPr>
          <w:rFonts w:ascii="Arial" w:hAnsi="Arial" w:cs="Arial"/>
          <w:spacing w:val="1"/>
        </w:rPr>
        <w:t xml:space="preserve"> </w:t>
      </w:r>
      <w:r w:rsidRPr="003417F5">
        <w:rPr>
          <w:rFonts w:ascii="Arial" w:hAnsi="Arial" w:cs="Arial"/>
        </w:rPr>
        <w:t>midiendo</w:t>
      </w:r>
      <w:r w:rsidRPr="003417F5">
        <w:rPr>
          <w:rFonts w:ascii="Arial" w:hAnsi="Arial" w:cs="Arial"/>
          <w:spacing w:val="-11"/>
        </w:rPr>
        <w:t xml:space="preserve"> </w:t>
      </w:r>
      <w:r w:rsidRPr="003417F5">
        <w:rPr>
          <w:rFonts w:ascii="Arial" w:hAnsi="Arial" w:cs="Arial"/>
        </w:rPr>
        <w:t>su</w:t>
      </w:r>
      <w:r w:rsidRPr="003417F5">
        <w:rPr>
          <w:rFonts w:ascii="Arial" w:hAnsi="Arial" w:cs="Arial"/>
          <w:spacing w:val="-11"/>
        </w:rPr>
        <w:t xml:space="preserve"> </w:t>
      </w:r>
      <w:r w:rsidRPr="003417F5">
        <w:rPr>
          <w:rFonts w:ascii="Arial" w:hAnsi="Arial" w:cs="Arial"/>
        </w:rPr>
        <w:t>impacto.</w:t>
      </w:r>
    </w:p>
    <w:p w14:paraId="0E9E76D8" w14:textId="77777777" w:rsidR="00787B68" w:rsidRPr="003417F5" w:rsidRDefault="00B82B06">
      <w:pPr>
        <w:pStyle w:val="Textoindependiente"/>
        <w:spacing w:before="207" w:line="273" w:lineRule="auto"/>
        <w:ind w:left="678" w:right="323"/>
        <w:jc w:val="both"/>
        <w:rPr>
          <w:rFonts w:ascii="Arial" w:hAnsi="Arial" w:cs="Arial"/>
        </w:rPr>
      </w:pPr>
      <w:r w:rsidRPr="003417F5">
        <w:rPr>
          <w:rFonts w:ascii="Arial" w:hAnsi="Arial" w:cs="Arial"/>
        </w:rPr>
        <w:t>Presentar</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Manual</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Convivencia</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ajustes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ley</w:t>
      </w:r>
      <w:r w:rsidRPr="003417F5">
        <w:rPr>
          <w:rFonts w:ascii="Arial" w:hAnsi="Arial" w:cs="Arial"/>
          <w:spacing w:val="1"/>
        </w:rPr>
        <w:t xml:space="preserve"> </w:t>
      </w:r>
      <w:r w:rsidRPr="003417F5">
        <w:rPr>
          <w:rFonts w:ascii="Arial" w:hAnsi="Arial" w:cs="Arial"/>
        </w:rPr>
        <w:t>1620</w:t>
      </w:r>
      <w:r w:rsidRPr="003417F5">
        <w:rPr>
          <w:rFonts w:ascii="Arial" w:hAnsi="Arial" w:cs="Arial"/>
          <w:spacing w:val="1"/>
        </w:rPr>
        <w:t xml:space="preserve"> </w:t>
      </w:r>
      <w:r w:rsidRPr="003417F5">
        <w:rPr>
          <w:rFonts w:ascii="Arial" w:hAnsi="Arial" w:cs="Arial"/>
        </w:rPr>
        <w:t>construido</w:t>
      </w:r>
      <w:r w:rsidRPr="003417F5">
        <w:rPr>
          <w:rFonts w:ascii="Arial" w:hAnsi="Arial" w:cs="Arial"/>
          <w:spacing w:val="6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participación</w:t>
      </w:r>
      <w:r w:rsidRPr="003417F5">
        <w:rPr>
          <w:rFonts w:ascii="Arial" w:hAnsi="Arial" w:cs="Arial"/>
          <w:spacing w:val="-10"/>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la</w:t>
      </w:r>
      <w:r w:rsidRPr="003417F5">
        <w:rPr>
          <w:rFonts w:ascii="Arial" w:hAnsi="Arial" w:cs="Arial"/>
          <w:spacing w:val="8"/>
        </w:rPr>
        <w:t xml:space="preserve"> </w:t>
      </w:r>
      <w:r w:rsidRPr="003417F5">
        <w:rPr>
          <w:rFonts w:ascii="Arial" w:hAnsi="Arial" w:cs="Arial"/>
        </w:rPr>
        <w:t>comunidad</w:t>
      </w:r>
      <w:r w:rsidRPr="003417F5">
        <w:rPr>
          <w:rFonts w:ascii="Arial" w:hAnsi="Arial" w:cs="Arial"/>
          <w:spacing w:val="-9"/>
        </w:rPr>
        <w:t xml:space="preserve"> </w:t>
      </w:r>
      <w:r w:rsidRPr="003417F5">
        <w:rPr>
          <w:rFonts w:ascii="Arial" w:hAnsi="Arial" w:cs="Arial"/>
        </w:rPr>
        <w:t>educativa</w:t>
      </w:r>
      <w:r w:rsidRPr="003417F5">
        <w:rPr>
          <w:rFonts w:ascii="Arial" w:hAnsi="Arial" w:cs="Arial"/>
          <w:spacing w:val="-25"/>
        </w:rPr>
        <w:t xml:space="preserve"> </w:t>
      </w:r>
      <w:r w:rsidRPr="003417F5">
        <w:rPr>
          <w:rFonts w:ascii="Arial" w:hAnsi="Arial" w:cs="Arial"/>
        </w:rPr>
        <w:t>María</w:t>
      </w:r>
      <w:r w:rsidRPr="003417F5">
        <w:rPr>
          <w:rFonts w:ascii="Arial" w:hAnsi="Arial" w:cs="Arial"/>
          <w:spacing w:val="-9"/>
        </w:rPr>
        <w:t xml:space="preserve"> </w:t>
      </w:r>
      <w:r w:rsidRPr="003417F5">
        <w:rPr>
          <w:rFonts w:ascii="Arial" w:hAnsi="Arial" w:cs="Arial"/>
        </w:rPr>
        <w:t>Jesús</w:t>
      </w:r>
      <w:r w:rsidRPr="003417F5">
        <w:rPr>
          <w:rFonts w:ascii="Arial" w:hAnsi="Arial" w:cs="Arial"/>
          <w:spacing w:val="-12"/>
        </w:rPr>
        <w:t xml:space="preserve"> </w:t>
      </w:r>
      <w:r w:rsidRPr="003417F5">
        <w:rPr>
          <w:rFonts w:ascii="Arial" w:hAnsi="Arial" w:cs="Arial"/>
        </w:rPr>
        <w:t>Mejía</w:t>
      </w:r>
      <w:r w:rsidRPr="003417F5">
        <w:rPr>
          <w:rFonts w:ascii="Arial" w:hAnsi="Arial" w:cs="Arial"/>
          <w:spacing w:val="-9"/>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Itagüí.</w:t>
      </w:r>
    </w:p>
    <w:p w14:paraId="7041E6F3" w14:textId="77777777" w:rsidR="00787B68" w:rsidRPr="003417F5" w:rsidRDefault="00B82B06">
      <w:pPr>
        <w:pStyle w:val="Textoindependiente"/>
        <w:spacing w:before="209"/>
        <w:ind w:left="678"/>
        <w:rPr>
          <w:rFonts w:ascii="Arial" w:hAnsi="Arial" w:cs="Arial"/>
        </w:rPr>
      </w:pPr>
      <w:r w:rsidRPr="003417F5">
        <w:rPr>
          <w:rFonts w:ascii="Arial" w:hAnsi="Arial" w:cs="Arial"/>
        </w:rPr>
        <w:t>Presentar</w:t>
      </w:r>
      <w:r w:rsidRPr="003417F5">
        <w:rPr>
          <w:rFonts w:ascii="Arial" w:hAnsi="Arial" w:cs="Arial"/>
          <w:spacing w:val="5"/>
        </w:rPr>
        <w:t xml:space="preserve"> </w:t>
      </w:r>
      <w:r w:rsidRPr="003417F5">
        <w:rPr>
          <w:rFonts w:ascii="Arial" w:hAnsi="Arial" w:cs="Arial"/>
        </w:rPr>
        <w:t>el</w:t>
      </w:r>
      <w:r w:rsidRPr="003417F5">
        <w:rPr>
          <w:rFonts w:ascii="Arial" w:hAnsi="Arial" w:cs="Arial"/>
          <w:spacing w:val="-3"/>
        </w:rPr>
        <w:t xml:space="preserve"> </w:t>
      </w:r>
      <w:r w:rsidRPr="003417F5">
        <w:rPr>
          <w:rFonts w:ascii="Arial" w:hAnsi="Arial" w:cs="Arial"/>
        </w:rPr>
        <w:t>Gobierno</w:t>
      </w:r>
      <w:r w:rsidRPr="003417F5">
        <w:rPr>
          <w:rFonts w:ascii="Arial" w:hAnsi="Arial" w:cs="Arial"/>
          <w:spacing w:val="2"/>
        </w:rPr>
        <w:t xml:space="preserve"> </w:t>
      </w:r>
      <w:r w:rsidRPr="003417F5">
        <w:rPr>
          <w:rFonts w:ascii="Arial" w:hAnsi="Arial" w:cs="Arial"/>
        </w:rPr>
        <w:t>Escolar,</w:t>
      </w:r>
      <w:r w:rsidRPr="003417F5">
        <w:rPr>
          <w:rFonts w:ascii="Arial" w:hAnsi="Arial" w:cs="Arial"/>
          <w:spacing w:val="2"/>
        </w:rPr>
        <w:t xml:space="preserve"> </w:t>
      </w:r>
      <w:r w:rsidRPr="003417F5">
        <w:rPr>
          <w:rFonts w:ascii="Arial" w:hAnsi="Arial" w:cs="Arial"/>
        </w:rPr>
        <w:t>sus</w:t>
      </w:r>
      <w:r w:rsidRPr="003417F5">
        <w:rPr>
          <w:rFonts w:ascii="Arial" w:hAnsi="Arial" w:cs="Arial"/>
          <w:spacing w:val="-2"/>
        </w:rPr>
        <w:t xml:space="preserve"> </w:t>
      </w:r>
      <w:r w:rsidRPr="003417F5">
        <w:rPr>
          <w:rFonts w:ascii="Arial" w:hAnsi="Arial" w:cs="Arial"/>
        </w:rPr>
        <w:t>funciones</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reglamento.</w:t>
      </w:r>
    </w:p>
    <w:p w14:paraId="2B45F81B" w14:textId="77777777" w:rsidR="00787B68" w:rsidRPr="003417F5" w:rsidRDefault="00787B68">
      <w:pPr>
        <w:pStyle w:val="Textoindependiente"/>
        <w:spacing w:before="10"/>
        <w:rPr>
          <w:rFonts w:ascii="Arial" w:hAnsi="Arial" w:cs="Arial"/>
          <w:sz w:val="19"/>
        </w:rPr>
      </w:pPr>
    </w:p>
    <w:p w14:paraId="364BF927" w14:textId="77777777" w:rsidR="00787B68" w:rsidRPr="003417F5" w:rsidRDefault="00B82B06" w:rsidP="00C2139E">
      <w:pPr>
        <w:pStyle w:val="Prrafodelista"/>
        <w:numPr>
          <w:ilvl w:val="0"/>
          <w:numId w:val="46"/>
        </w:numPr>
        <w:tabs>
          <w:tab w:val="left" w:pos="1382"/>
          <w:tab w:val="left" w:pos="1383"/>
        </w:tabs>
        <w:spacing w:line="268" w:lineRule="auto"/>
        <w:ind w:right="340" w:hanging="352"/>
        <w:rPr>
          <w:rFonts w:ascii="Arial" w:hAnsi="Arial" w:cs="Arial"/>
        </w:rPr>
      </w:pPr>
      <w:r w:rsidRPr="003417F5">
        <w:rPr>
          <w:rFonts w:ascii="Arial" w:hAnsi="Arial" w:cs="Arial"/>
        </w:rPr>
        <w:t>Mejorar</w:t>
      </w:r>
      <w:r w:rsidRPr="003417F5">
        <w:rPr>
          <w:rFonts w:ascii="Arial" w:hAnsi="Arial" w:cs="Arial"/>
          <w:spacing w:val="36"/>
        </w:rPr>
        <w:t xml:space="preserve"> </w:t>
      </w:r>
      <w:r w:rsidRPr="003417F5">
        <w:rPr>
          <w:rFonts w:ascii="Arial" w:hAnsi="Arial" w:cs="Arial"/>
        </w:rPr>
        <w:t>el</w:t>
      </w:r>
      <w:r w:rsidRPr="003417F5">
        <w:rPr>
          <w:rFonts w:ascii="Arial" w:hAnsi="Arial" w:cs="Arial"/>
          <w:spacing w:val="28"/>
        </w:rPr>
        <w:t xml:space="preserve"> </w:t>
      </w:r>
      <w:r w:rsidRPr="003417F5">
        <w:rPr>
          <w:rFonts w:ascii="Arial" w:hAnsi="Arial" w:cs="Arial"/>
        </w:rPr>
        <w:t>nivel</w:t>
      </w:r>
      <w:r w:rsidRPr="003417F5">
        <w:rPr>
          <w:rFonts w:ascii="Arial" w:hAnsi="Arial" w:cs="Arial"/>
          <w:spacing w:val="28"/>
        </w:rPr>
        <w:t xml:space="preserve"> </w:t>
      </w:r>
      <w:r w:rsidRPr="003417F5">
        <w:rPr>
          <w:rFonts w:ascii="Arial" w:hAnsi="Arial" w:cs="Arial"/>
        </w:rPr>
        <w:t>académico</w:t>
      </w:r>
      <w:r w:rsidRPr="003417F5">
        <w:rPr>
          <w:rFonts w:ascii="Arial" w:hAnsi="Arial" w:cs="Arial"/>
          <w:spacing w:val="33"/>
        </w:rPr>
        <w:t xml:space="preserve"> </w:t>
      </w:r>
      <w:r w:rsidRPr="003417F5">
        <w:rPr>
          <w:rFonts w:ascii="Arial" w:hAnsi="Arial" w:cs="Arial"/>
        </w:rPr>
        <w:t>de</w:t>
      </w:r>
      <w:r w:rsidRPr="003417F5">
        <w:rPr>
          <w:rFonts w:ascii="Arial" w:hAnsi="Arial" w:cs="Arial"/>
          <w:spacing w:val="33"/>
        </w:rPr>
        <w:t xml:space="preserve"> </w:t>
      </w:r>
      <w:r w:rsidRPr="003417F5">
        <w:rPr>
          <w:rFonts w:ascii="Arial" w:hAnsi="Arial" w:cs="Arial"/>
        </w:rPr>
        <w:t>la</w:t>
      </w:r>
      <w:r w:rsidRPr="003417F5">
        <w:rPr>
          <w:rFonts w:ascii="Arial" w:hAnsi="Arial" w:cs="Arial"/>
          <w:spacing w:val="17"/>
        </w:rPr>
        <w:t xml:space="preserve"> </w:t>
      </w:r>
      <w:r w:rsidRPr="003417F5">
        <w:rPr>
          <w:rFonts w:ascii="Arial" w:hAnsi="Arial" w:cs="Arial"/>
        </w:rPr>
        <w:t>institución</w:t>
      </w:r>
      <w:r w:rsidRPr="003417F5">
        <w:rPr>
          <w:rFonts w:ascii="Arial" w:hAnsi="Arial" w:cs="Arial"/>
          <w:spacing w:val="33"/>
        </w:rPr>
        <w:t xml:space="preserve"> </w:t>
      </w:r>
      <w:r w:rsidRPr="003417F5">
        <w:rPr>
          <w:rFonts w:ascii="Arial" w:hAnsi="Arial" w:cs="Arial"/>
        </w:rPr>
        <w:t>a</w:t>
      </w:r>
      <w:r w:rsidRPr="003417F5">
        <w:rPr>
          <w:rFonts w:ascii="Arial" w:hAnsi="Arial" w:cs="Arial"/>
          <w:spacing w:val="59"/>
        </w:rPr>
        <w:t xml:space="preserve"> </w:t>
      </w:r>
      <w:r w:rsidRPr="003417F5">
        <w:rPr>
          <w:rFonts w:ascii="Arial" w:hAnsi="Arial" w:cs="Arial"/>
        </w:rPr>
        <w:t>través</w:t>
      </w:r>
      <w:r w:rsidRPr="003417F5">
        <w:rPr>
          <w:rFonts w:ascii="Arial" w:hAnsi="Arial" w:cs="Arial"/>
          <w:spacing w:val="13"/>
        </w:rPr>
        <w:t xml:space="preserve"> </w:t>
      </w:r>
      <w:r w:rsidRPr="003417F5">
        <w:rPr>
          <w:rFonts w:ascii="Arial" w:hAnsi="Arial" w:cs="Arial"/>
        </w:rPr>
        <w:t>de</w:t>
      </w:r>
      <w:r w:rsidRPr="003417F5">
        <w:rPr>
          <w:rFonts w:ascii="Arial" w:hAnsi="Arial" w:cs="Arial"/>
          <w:spacing w:val="16"/>
        </w:rPr>
        <w:t xml:space="preserve"> </w:t>
      </w:r>
      <w:r w:rsidRPr="003417F5">
        <w:rPr>
          <w:rFonts w:ascii="Arial" w:hAnsi="Arial" w:cs="Arial"/>
        </w:rPr>
        <w:t>los</w:t>
      </w:r>
      <w:r w:rsidRPr="003417F5">
        <w:rPr>
          <w:rFonts w:ascii="Arial" w:hAnsi="Arial" w:cs="Arial"/>
          <w:spacing w:val="13"/>
        </w:rPr>
        <w:t xml:space="preserve"> </w:t>
      </w:r>
      <w:r w:rsidRPr="003417F5">
        <w:rPr>
          <w:rFonts w:ascii="Arial" w:hAnsi="Arial" w:cs="Arial"/>
        </w:rPr>
        <w:t>resultados</w:t>
      </w:r>
      <w:r w:rsidRPr="003417F5">
        <w:rPr>
          <w:rFonts w:ascii="Arial" w:hAnsi="Arial" w:cs="Arial"/>
          <w:spacing w:val="13"/>
        </w:rPr>
        <w:t xml:space="preserve"> </w:t>
      </w:r>
      <w:r w:rsidRPr="003417F5">
        <w:rPr>
          <w:rFonts w:ascii="Arial" w:hAnsi="Arial" w:cs="Arial"/>
        </w:rPr>
        <w:t>de</w:t>
      </w:r>
      <w:r w:rsidRPr="003417F5">
        <w:rPr>
          <w:rFonts w:ascii="Arial" w:hAnsi="Arial" w:cs="Arial"/>
          <w:spacing w:val="16"/>
        </w:rPr>
        <w:t xml:space="preserve"> </w:t>
      </w:r>
      <w:r w:rsidRPr="003417F5">
        <w:rPr>
          <w:rFonts w:ascii="Arial" w:hAnsi="Arial" w:cs="Arial"/>
        </w:rPr>
        <w:t>los</w:t>
      </w:r>
      <w:r w:rsidRPr="003417F5">
        <w:rPr>
          <w:rFonts w:ascii="Arial" w:hAnsi="Arial" w:cs="Arial"/>
          <w:spacing w:val="-59"/>
        </w:rPr>
        <w:t xml:space="preserve"> </w:t>
      </w:r>
      <w:r w:rsidRPr="003417F5">
        <w:rPr>
          <w:rFonts w:ascii="Arial" w:hAnsi="Arial" w:cs="Arial"/>
        </w:rPr>
        <w:t>estudiantes</w:t>
      </w:r>
      <w:r w:rsidRPr="003417F5">
        <w:rPr>
          <w:rFonts w:ascii="Arial" w:hAnsi="Arial" w:cs="Arial"/>
          <w:spacing w:val="-13"/>
        </w:rPr>
        <w:t xml:space="preserve"> </w:t>
      </w:r>
      <w:r w:rsidRPr="003417F5">
        <w:rPr>
          <w:rFonts w:ascii="Arial" w:hAnsi="Arial" w:cs="Arial"/>
        </w:rPr>
        <w:t>y</w:t>
      </w:r>
      <w:r w:rsidRPr="003417F5">
        <w:rPr>
          <w:rFonts w:ascii="Arial" w:hAnsi="Arial" w:cs="Arial"/>
          <w:spacing w:val="-12"/>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las</w:t>
      </w:r>
      <w:r w:rsidRPr="003417F5">
        <w:rPr>
          <w:rFonts w:ascii="Arial" w:hAnsi="Arial" w:cs="Arial"/>
          <w:spacing w:val="4"/>
        </w:rPr>
        <w:t xml:space="preserve"> </w:t>
      </w:r>
      <w:r w:rsidRPr="003417F5">
        <w:rPr>
          <w:rFonts w:ascii="Arial" w:hAnsi="Arial" w:cs="Arial"/>
        </w:rPr>
        <w:t>diferentes</w:t>
      </w:r>
      <w:r w:rsidRPr="003417F5">
        <w:rPr>
          <w:rFonts w:ascii="Arial" w:hAnsi="Arial" w:cs="Arial"/>
          <w:spacing w:val="-13"/>
        </w:rPr>
        <w:t xml:space="preserve"> </w:t>
      </w:r>
      <w:r w:rsidRPr="003417F5">
        <w:rPr>
          <w:rFonts w:ascii="Arial" w:hAnsi="Arial" w:cs="Arial"/>
        </w:rPr>
        <w:t>áreas</w:t>
      </w:r>
      <w:r w:rsidRPr="003417F5">
        <w:rPr>
          <w:rFonts w:ascii="Arial" w:hAnsi="Arial" w:cs="Arial"/>
          <w:spacing w:val="-12"/>
        </w:rPr>
        <w:t xml:space="preserve"> </w:t>
      </w:r>
      <w:r w:rsidRPr="003417F5">
        <w:rPr>
          <w:rFonts w:ascii="Arial" w:hAnsi="Arial" w:cs="Arial"/>
        </w:rPr>
        <w:t>en</w:t>
      </w:r>
      <w:r w:rsidRPr="003417F5">
        <w:rPr>
          <w:rFonts w:ascii="Arial" w:hAnsi="Arial" w:cs="Arial"/>
          <w:spacing w:val="-9"/>
        </w:rPr>
        <w:t xml:space="preserve"> </w:t>
      </w:r>
      <w:r w:rsidRPr="003417F5">
        <w:rPr>
          <w:rFonts w:ascii="Arial" w:hAnsi="Arial" w:cs="Arial"/>
        </w:rPr>
        <w:t>sus</w:t>
      </w:r>
      <w:r w:rsidRPr="003417F5">
        <w:rPr>
          <w:rFonts w:ascii="Arial" w:hAnsi="Arial" w:cs="Arial"/>
          <w:spacing w:val="-13"/>
        </w:rPr>
        <w:t xml:space="preserve"> </w:t>
      </w:r>
      <w:r w:rsidRPr="003417F5">
        <w:rPr>
          <w:rFonts w:ascii="Arial" w:hAnsi="Arial" w:cs="Arial"/>
        </w:rPr>
        <w:t>competencias.</w:t>
      </w:r>
    </w:p>
    <w:p w14:paraId="1BA222BD" w14:textId="77777777" w:rsidR="00787B68" w:rsidRPr="003417F5" w:rsidRDefault="00B82B06" w:rsidP="00C2139E">
      <w:pPr>
        <w:pStyle w:val="Prrafodelista"/>
        <w:numPr>
          <w:ilvl w:val="0"/>
          <w:numId w:val="46"/>
        </w:numPr>
        <w:tabs>
          <w:tab w:val="left" w:pos="1382"/>
          <w:tab w:val="left" w:pos="1383"/>
        </w:tabs>
        <w:spacing w:before="215"/>
        <w:ind w:left="1383" w:hanging="337"/>
        <w:rPr>
          <w:rFonts w:ascii="Arial" w:hAnsi="Arial" w:cs="Arial"/>
        </w:rPr>
      </w:pPr>
      <w:r w:rsidRPr="003417F5">
        <w:rPr>
          <w:rFonts w:ascii="Arial" w:hAnsi="Arial" w:cs="Arial"/>
        </w:rPr>
        <w:t>Mantener</w:t>
      </w:r>
      <w:r w:rsidRPr="003417F5">
        <w:rPr>
          <w:rFonts w:ascii="Arial" w:hAnsi="Arial" w:cs="Arial"/>
          <w:spacing w:val="1"/>
        </w:rPr>
        <w:t xml:space="preserve"> </w:t>
      </w:r>
      <w:r w:rsidRPr="003417F5">
        <w:rPr>
          <w:rFonts w:ascii="Arial" w:hAnsi="Arial" w:cs="Arial"/>
        </w:rPr>
        <w:t>ambientes</w:t>
      </w:r>
      <w:r w:rsidRPr="003417F5">
        <w:rPr>
          <w:rFonts w:ascii="Arial" w:hAnsi="Arial" w:cs="Arial"/>
          <w:spacing w:val="-5"/>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aprendizaje</w:t>
      </w:r>
      <w:r w:rsidRPr="003417F5">
        <w:rPr>
          <w:rFonts w:ascii="Arial" w:hAnsi="Arial" w:cs="Arial"/>
          <w:spacing w:val="-1"/>
        </w:rPr>
        <w:t xml:space="preserve"> </w:t>
      </w:r>
      <w:r w:rsidRPr="003417F5">
        <w:rPr>
          <w:rFonts w:ascii="Arial" w:hAnsi="Arial" w:cs="Arial"/>
        </w:rPr>
        <w:t>favorables</w:t>
      </w:r>
      <w:r w:rsidRPr="003417F5">
        <w:rPr>
          <w:rFonts w:ascii="Arial" w:hAnsi="Arial" w:cs="Arial"/>
          <w:spacing w:val="-5"/>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pro</w:t>
      </w:r>
      <w:r w:rsidRPr="003417F5">
        <w:rPr>
          <w:rFonts w:ascii="Arial" w:hAnsi="Arial" w:cs="Arial"/>
          <w:spacing w:val="-1"/>
        </w:rPr>
        <w:t xml:space="preserve"> </w:t>
      </w:r>
      <w:r w:rsidRPr="003417F5">
        <w:rPr>
          <w:rFonts w:ascii="Arial" w:hAnsi="Arial" w:cs="Arial"/>
        </w:rPr>
        <w:t>del</w:t>
      </w:r>
      <w:r w:rsidRPr="003417F5">
        <w:rPr>
          <w:rFonts w:ascii="Arial" w:hAnsi="Arial" w:cs="Arial"/>
          <w:spacing w:val="-6"/>
        </w:rPr>
        <w:t xml:space="preserve"> </w:t>
      </w:r>
      <w:r w:rsidRPr="003417F5">
        <w:rPr>
          <w:rFonts w:ascii="Arial" w:hAnsi="Arial" w:cs="Arial"/>
        </w:rPr>
        <w:t>clima</w:t>
      </w:r>
      <w:r w:rsidRPr="003417F5">
        <w:rPr>
          <w:rFonts w:ascii="Arial" w:hAnsi="Arial" w:cs="Arial"/>
          <w:spacing w:val="-19"/>
        </w:rPr>
        <w:t xml:space="preserve"> </w:t>
      </w:r>
      <w:r w:rsidRPr="003417F5">
        <w:rPr>
          <w:rFonts w:ascii="Arial" w:hAnsi="Arial" w:cs="Arial"/>
        </w:rPr>
        <w:t>escolar.</w:t>
      </w:r>
    </w:p>
    <w:p w14:paraId="361B70C5" w14:textId="77777777" w:rsidR="00787B68" w:rsidRPr="003417F5" w:rsidRDefault="00787B68">
      <w:pPr>
        <w:pStyle w:val="Textoindependiente"/>
        <w:spacing w:before="1"/>
        <w:rPr>
          <w:rFonts w:ascii="Arial" w:hAnsi="Arial" w:cs="Arial"/>
          <w:sz w:val="21"/>
        </w:rPr>
      </w:pPr>
    </w:p>
    <w:p w14:paraId="55C213AD" w14:textId="77777777" w:rsidR="00787B68" w:rsidRPr="003417F5" w:rsidRDefault="00B82B06" w:rsidP="00C2139E">
      <w:pPr>
        <w:pStyle w:val="Prrafodelista"/>
        <w:numPr>
          <w:ilvl w:val="0"/>
          <w:numId w:val="46"/>
        </w:numPr>
        <w:tabs>
          <w:tab w:val="left" w:pos="1382"/>
          <w:tab w:val="left" w:pos="1383"/>
        </w:tabs>
        <w:spacing w:before="1" w:line="271" w:lineRule="auto"/>
        <w:ind w:right="343" w:hanging="352"/>
        <w:rPr>
          <w:rFonts w:ascii="Arial" w:hAnsi="Arial" w:cs="Arial"/>
        </w:rPr>
      </w:pPr>
      <w:r w:rsidRPr="003417F5">
        <w:rPr>
          <w:rFonts w:ascii="Arial" w:hAnsi="Arial" w:cs="Arial"/>
        </w:rPr>
        <w:t>Incrementar</w:t>
      </w:r>
      <w:r w:rsidRPr="003417F5">
        <w:rPr>
          <w:rFonts w:ascii="Arial" w:hAnsi="Arial" w:cs="Arial"/>
          <w:spacing w:val="8"/>
        </w:rPr>
        <w:t xml:space="preserve"> </w:t>
      </w:r>
      <w:r w:rsidRPr="003417F5">
        <w:rPr>
          <w:rFonts w:ascii="Arial" w:hAnsi="Arial" w:cs="Arial"/>
        </w:rPr>
        <w:t>la</w:t>
      </w:r>
      <w:r w:rsidRPr="003417F5">
        <w:rPr>
          <w:rFonts w:ascii="Arial" w:hAnsi="Arial" w:cs="Arial"/>
          <w:spacing w:val="48"/>
        </w:rPr>
        <w:t xml:space="preserve"> </w:t>
      </w:r>
      <w:r w:rsidRPr="003417F5">
        <w:rPr>
          <w:rFonts w:ascii="Arial" w:hAnsi="Arial" w:cs="Arial"/>
        </w:rPr>
        <w:t>satisfacción</w:t>
      </w:r>
      <w:r w:rsidRPr="003417F5">
        <w:rPr>
          <w:rFonts w:ascii="Arial" w:hAnsi="Arial" w:cs="Arial"/>
          <w:spacing w:val="6"/>
        </w:rPr>
        <w:t xml:space="preserve"> </w:t>
      </w:r>
      <w:r w:rsidRPr="003417F5">
        <w:rPr>
          <w:rFonts w:ascii="Arial" w:hAnsi="Arial" w:cs="Arial"/>
        </w:rPr>
        <w:t>de</w:t>
      </w:r>
      <w:r w:rsidRPr="003417F5">
        <w:rPr>
          <w:rFonts w:ascii="Arial" w:hAnsi="Arial" w:cs="Arial"/>
          <w:spacing w:val="6"/>
        </w:rPr>
        <w:t xml:space="preserve"> </w:t>
      </w:r>
      <w:r w:rsidRPr="003417F5">
        <w:rPr>
          <w:rFonts w:ascii="Arial" w:hAnsi="Arial" w:cs="Arial"/>
        </w:rPr>
        <w:t>padres</w:t>
      </w:r>
      <w:r w:rsidRPr="003417F5">
        <w:rPr>
          <w:rFonts w:ascii="Arial" w:hAnsi="Arial" w:cs="Arial"/>
          <w:spacing w:val="2"/>
        </w:rPr>
        <w:t xml:space="preserve"> </w:t>
      </w:r>
      <w:r w:rsidRPr="003417F5">
        <w:rPr>
          <w:rFonts w:ascii="Arial" w:hAnsi="Arial" w:cs="Arial"/>
        </w:rPr>
        <w:t>y</w:t>
      </w:r>
      <w:r w:rsidRPr="003417F5">
        <w:rPr>
          <w:rFonts w:ascii="Arial" w:hAnsi="Arial" w:cs="Arial"/>
          <w:spacing w:val="45"/>
        </w:rPr>
        <w:t xml:space="preserve"> </w:t>
      </w:r>
      <w:r w:rsidRPr="003417F5">
        <w:rPr>
          <w:rFonts w:ascii="Arial" w:hAnsi="Arial" w:cs="Arial"/>
        </w:rPr>
        <w:t>estudiantes</w:t>
      </w:r>
      <w:r w:rsidRPr="003417F5">
        <w:rPr>
          <w:rFonts w:ascii="Arial" w:hAnsi="Arial" w:cs="Arial"/>
          <w:spacing w:val="45"/>
        </w:rPr>
        <w:t xml:space="preserve"> </w:t>
      </w:r>
      <w:r w:rsidRPr="003417F5">
        <w:rPr>
          <w:rFonts w:ascii="Arial" w:hAnsi="Arial" w:cs="Arial"/>
        </w:rPr>
        <w:t>con</w:t>
      </w:r>
      <w:r w:rsidRPr="003417F5">
        <w:rPr>
          <w:rFonts w:ascii="Arial" w:hAnsi="Arial" w:cs="Arial"/>
          <w:spacing w:val="48"/>
        </w:rPr>
        <w:t xml:space="preserve"> </w:t>
      </w:r>
      <w:r w:rsidRPr="003417F5">
        <w:rPr>
          <w:rFonts w:ascii="Arial" w:hAnsi="Arial" w:cs="Arial"/>
        </w:rPr>
        <w:t>la</w:t>
      </w:r>
      <w:r w:rsidRPr="003417F5">
        <w:rPr>
          <w:rFonts w:ascii="Arial" w:hAnsi="Arial" w:cs="Arial"/>
          <w:spacing w:val="32"/>
        </w:rPr>
        <w:t xml:space="preserve"> </w:t>
      </w:r>
      <w:r w:rsidRPr="003417F5">
        <w:rPr>
          <w:rFonts w:ascii="Arial" w:hAnsi="Arial" w:cs="Arial"/>
        </w:rPr>
        <w:t>prestación</w:t>
      </w:r>
      <w:r w:rsidRPr="003417F5">
        <w:rPr>
          <w:rFonts w:ascii="Arial" w:hAnsi="Arial" w:cs="Arial"/>
          <w:spacing w:val="48"/>
        </w:rPr>
        <w:t xml:space="preserve"> </w:t>
      </w:r>
      <w:r w:rsidRPr="003417F5">
        <w:rPr>
          <w:rFonts w:ascii="Arial" w:hAnsi="Arial" w:cs="Arial"/>
        </w:rPr>
        <w:t>del</w:t>
      </w:r>
      <w:r w:rsidRPr="003417F5">
        <w:rPr>
          <w:rFonts w:ascii="Arial" w:hAnsi="Arial" w:cs="Arial"/>
          <w:spacing w:val="43"/>
        </w:rPr>
        <w:t xml:space="preserve"> </w:t>
      </w:r>
      <w:r w:rsidRPr="003417F5">
        <w:rPr>
          <w:rFonts w:ascii="Arial" w:hAnsi="Arial" w:cs="Arial"/>
        </w:rPr>
        <w:t>servicio</w:t>
      </w:r>
      <w:r w:rsidRPr="003417F5">
        <w:rPr>
          <w:rFonts w:ascii="Arial" w:hAnsi="Arial" w:cs="Arial"/>
          <w:spacing w:val="-59"/>
        </w:rPr>
        <w:t xml:space="preserve"> </w:t>
      </w:r>
      <w:r w:rsidRPr="003417F5">
        <w:rPr>
          <w:rFonts w:ascii="Arial" w:hAnsi="Arial" w:cs="Arial"/>
        </w:rPr>
        <w:t>educativo.</w:t>
      </w:r>
    </w:p>
    <w:p w14:paraId="1179B316" w14:textId="712CA13B" w:rsidR="00787B68" w:rsidRPr="003417F5" w:rsidRDefault="00B82B06" w:rsidP="00C2139E">
      <w:pPr>
        <w:pStyle w:val="Prrafodelista"/>
        <w:numPr>
          <w:ilvl w:val="0"/>
          <w:numId w:val="46"/>
        </w:numPr>
        <w:tabs>
          <w:tab w:val="left" w:pos="1382"/>
          <w:tab w:val="left" w:pos="1383"/>
        </w:tabs>
        <w:spacing w:before="210" w:line="268" w:lineRule="auto"/>
        <w:ind w:right="324" w:hanging="352"/>
        <w:rPr>
          <w:rFonts w:ascii="Arial" w:hAnsi="Arial" w:cs="Arial"/>
        </w:rPr>
      </w:pPr>
      <w:r w:rsidRPr="003417F5">
        <w:rPr>
          <w:rFonts w:ascii="Arial" w:hAnsi="Arial" w:cs="Arial"/>
        </w:rPr>
        <w:t>Aumentar</w:t>
      </w:r>
      <w:r w:rsidRPr="003417F5">
        <w:rPr>
          <w:rFonts w:ascii="Arial" w:hAnsi="Arial" w:cs="Arial"/>
          <w:spacing w:val="3"/>
        </w:rPr>
        <w:t xml:space="preserve"> </w:t>
      </w:r>
      <w:r w:rsidRPr="003417F5">
        <w:rPr>
          <w:rFonts w:ascii="Arial" w:hAnsi="Arial" w:cs="Arial"/>
        </w:rPr>
        <w:t>las</w:t>
      </w:r>
      <w:r w:rsidRPr="003417F5">
        <w:rPr>
          <w:rFonts w:ascii="Arial" w:hAnsi="Arial" w:cs="Arial"/>
          <w:spacing w:val="58"/>
        </w:rPr>
        <w:t xml:space="preserve"> </w:t>
      </w:r>
      <w:r w:rsidRPr="003417F5">
        <w:rPr>
          <w:rFonts w:ascii="Arial" w:hAnsi="Arial" w:cs="Arial"/>
        </w:rPr>
        <w:t>acciones</w:t>
      </w:r>
      <w:r w:rsidRPr="003417F5">
        <w:rPr>
          <w:rFonts w:ascii="Arial" w:hAnsi="Arial" w:cs="Arial"/>
          <w:spacing w:val="41"/>
        </w:rPr>
        <w:t xml:space="preserve"> </w:t>
      </w:r>
      <w:r w:rsidRPr="003417F5">
        <w:rPr>
          <w:rFonts w:ascii="Arial" w:hAnsi="Arial" w:cs="Arial"/>
        </w:rPr>
        <w:t>de</w:t>
      </w:r>
      <w:r w:rsidRPr="003417F5">
        <w:rPr>
          <w:rFonts w:ascii="Arial" w:hAnsi="Arial" w:cs="Arial"/>
          <w:spacing w:val="44"/>
        </w:rPr>
        <w:t xml:space="preserve"> </w:t>
      </w:r>
      <w:r w:rsidRPr="003417F5">
        <w:rPr>
          <w:rFonts w:ascii="Arial" w:hAnsi="Arial" w:cs="Arial"/>
        </w:rPr>
        <w:t>mejoramiento</w:t>
      </w:r>
      <w:r w:rsidRPr="003417F5">
        <w:rPr>
          <w:rFonts w:ascii="Arial" w:hAnsi="Arial" w:cs="Arial"/>
          <w:spacing w:val="58"/>
        </w:rPr>
        <w:t xml:space="preserve"> </w:t>
      </w:r>
      <w:r w:rsidR="008F59B0" w:rsidRPr="003417F5">
        <w:rPr>
          <w:rFonts w:ascii="Arial" w:hAnsi="Arial" w:cs="Arial"/>
        </w:rPr>
        <w:t>continúo</w:t>
      </w:r>
      <w:r w:rsidRPr="003417F5">
        <w:rPr>
          <w:rFonts w:ascii="Arial" w:hAnsi="Arial" w:cs="Arial"/>
          <w:spacing w:val="47"/>
        </w:rPr>
        <w:t xml:space="preserve"> </w:t>
      </w:r>
      <w:r w:rsidRPr="003417F5">
        <w:rPr>
          <w:rFonts w:ascii="Arial" w:hAnsi="Arial" w:cs="Arial"/>
        </w:rPr>
        <w:t>garantizando</w:t>
      </w:r>
      <w:r w:rsidRPr="003417F5">
        <w:rPr>
          <w:rFonts w:ascii="Arial" w:hAnsi="Arial" w:cs="Arial"/>
          <w:spacing w:val="49"/>
        </w:rPr>
        <w:t xml:space="preserve"> </w:t>
      </w:r>
      <w:r w:rsidRPr="003417F5">
        <w:rPr>
          <w:rFonts w:ascii="Arial" w:hAnsi="Arial" w:cs="Arial"/>
        </w:rPr>
        <w:t>una</w:t>
      </w:r>
      <w:r w:rsidRPr="003417F5">
        <w:rPr>
          <w:rFonts w:ascii="Arial" w:hAnsi="Arial" w:cs="Arial"/>
          <w:spacing w:val="28"/>
        </w:rPr>
        <w:t xml:space="preserve"> </w:t>
      </w:r>
      <w:r w:rsidRPr="003417F5">
        <w:rPr>
          <w:rFonts w:ascii="Arial" w:hAnsi="Arial" w:cs="Arial"/>
        </w:rPr>
        <w:t>educación</w:t>
      </w:r>
      <w:r w:rsidRPr="003417F5">
        <w:rPr>
          <w:rFonts w:ascii="Arial" w:hAnsi="Arial" w:cs="Arial"/>
          <w:spacing w:val="45"/>
        </w:rPr>
        <w:t xml:space="preserve"> </w:t>
      </w:r>
      <w:r w:rsidRPr="003417F5">
        <w:rPr>
          <w:rFonts w:ascii="Arial" w:hAnsi="Arial" w:cs="Arial"/>
        </w:rPr>
        <w:t>con</w:t>
      </w:r>
      <w:r w:rsidRPr="003417F5">
        <w:rPr>
          <w:rFonts w:ascii="Arial" w:hAnsi="Arial" w:cs="Arial"/>
          <w:spacing w:val="-59"/>
        </w:rPr>
        <w:t xml:space="preserve"> </w:t>
      </w:r>
      <w:r w:rsidRPr="003417F5">
        <w:rPr>
          <w:rFonts w:ascii="Arial" w:hAnsi="Arial" w:cs="Arial"/>
        </w:rPr>
        <w:t>calidad.</w:t>
      </w:r>
    </w:p>
    <w:p w14:paraId="04D8014D" w14:textId="77777777" w:rsidR="00787B68" w:rsidRPr="003417F5" w:rsidRDefault="00787B68">
      <w:pPr>
        <w:pStyle w:val="Textoindependiente"/>
        <w:rPr>
          <w:rFonts w:ascii="Arial" w:hAnsi="Arial" w:cs="Arial"/>
          <w:sz w:val="24"/>
        </w:rPr>
      </w:pPr>
    </w:p>
    <w:p w14:paraId="6DB6A430" w14:textId="2737C71C" w:rsidR="00787B68" w:rsidRPr="003417F5" w:rsidRDefault="00787B68">
      <w:pPr>
        <w:pStyle w:val="Textoindependiente"/>
        <w:rPr>
          <w:rFonts w:ascii="Arial" w:hAnsi="Arial" w:cs="Arial"/>
          <w:sz w:val="24"/>
        </w:rPr>
      </w:pPr>
    </w:p>
    <w:p w14:paraId="21DE4062" w14:textId="6658C6D1" w:rsidR="00B666C1" w:rsidRPr="003417F5" w:rsidRDefault="00B666C1">
      <w:pPr>
        <w:pStyle w:val="Textoindependiente"/>
        <w:rPr>
          <w:rFonts w:ascii="Arial" w:hAnsi="Arial" w:cs="Arial"/>
          <w:sz w:val="24"/>
        </w:rPr>
      </w:pPr>
    </w:p>
    <w:p w14:paraId="76D02A3F" w14:textId="2AF1A96D" w:rsidR="00B666C1" w:rsidRPr="003417F5" w:rsidRDefault="00B666C1">
      <w:pPr>
        <w:pStyle w:val="Textoindependiente"/>
        <w:rPr>
          <w:rFonts w:ascii="Arial" w:hAnsi="Arial" w:cs="Arial"/>
          <w:sz w:val="24"/>
        </w:rPr>
      </w:pPr>
    </w:p>
    <w:p w14:paraId="13FD7BDD" w14:textId="7E8588C6" w:rsidR="00B666C1" w:rsidRPr="003417F5" w:rsidRDefault="00B666C1">
      <w:pPr>
        <w:pStyle w:val="Textoindependiente"/>
        <w:rPr>
          <w:rFonts w:ascii="Arial" w:hAnsi="Arial" w:cs="Arial"/>
          <w:sz w:val="24"/>
        </w:rPr>
      </w:pPr>
    </w:p>
    <w:p w14:paraId="63DD1CAC" w14:textId="34A1DF5B" w:rsidR="00B666C1" w:rsidRPr="003417F5" w:rsidRDefault="00B666C1">
      <w:pPr>
        <w:pStyle w:val="Textoindependiente"/>
        <w:rPr>
          <w:rFonts w:ascii="Arial" w:hAnsi="Arial" w:cs="Arial"/>
          <w:sz w:val="24"/>
        </w:rPr>
      </w:pPr>
    </w:p>
    <w:p w14:paraId="41027CFA" w14:textId="17815146" w:rsidR="00B666C1" w:rsidRPr="003417F5" w:rsidRDefault="00B666C1">
      <w:pPr>
        <w:pStyle w:val="Textoindependiente"/>
        <w:rPr>
          <w:rFonts w:ascii="Arial" w:hAnsi="Arial" w:cs="Arial"/>
          <w:sz w:val="24"/>
        </w:rPr>
      </w:pPr>
    </w:p>
    <w:p w14:paraId="5717A4B9" w14:textId="77777777" w:rsidR="00B666C1" w:rsidRPr="003417F5" w:rsidRDefault="00B666C1">
      <w:pPr>
        <w:pStyle w:val="Textoindependiente"/>
        <w:rPr>
          <w:rFonts w:ascii="Arial" w:hAnsi="Arial" w:cs="Arial"/>
          <w:sz w:val="24"/>
        </w:rPr>
      </w:pPr>
    </w:p>
    <w:p w14:paraId="12C5AEA4" w14:textId="77777777" w:rsidR="00787B68" w:rsidRPr="003417F5" w:rsidRDefault="00B82B06">
      <w:pPr>
        <w:pStyle w:val="Textoindependiente"/>
        <w:spacing w:before="143"/>
        <w:ind w:left="742"/>
        <w:rPr>
          <w:rFonts w:ascii="Arial" w:hAnsi="Arial" w:cs="Arial"/>
        </w:rPr>
      </w:pPr>
      <w:r w:rsidRPr="003417F5">
        <w:rPr>
          <w:rFonts w:ascii="Arial" w:hAnsi="Arial" w:cs="Arial"/>
        </w:rPr>
        <w:lastRenderedPageBreak/>
        <w:t>Para</w:t>
      </w:r>
      <w:r w:rsidRPr="003417F5">
        <w:rPr>
          <w:rFonts w:ascii="Arial" w:hAnsi="Arial" w:cs="Arial"/>
          <w:spacing w:val="16"/>
        </w:rPr>
        <w:t xml:space="preserve"> </w:t>
      </w:r>
      <w:r w:rsidRPr="003417F5">
        <w:rPr>
          <w:rFonts w:ascii="Arial" w:hAnsi="Arial" w:cs="Arial"/>
        </w:rPr>
        <w:t>cumplir con</w:t>
      </w:r>
      <w:r w:rsidRPr="003417F5">
        <w:rPr>
          <w:rFonts w:ascii="Arial" w:hAnsi="Arial" w:cs="Arial"/>
          <w:spacing w:val="-3"/>
        </w:rPr>
        <w:t xml:space="preserve"> </w:t>
      </w:r>
      <w:r w:rsidRPr="003417F5">
        <w:rPr>
          <w:rFonts w:ascii="Arial" w:hAnsi="Arial" w:cs="Arial"/>
        </w:rPr>
        <w:t>estos</w:t>
      </w:r>
      <w:r w:rsidRPr="003417F5">
        <w:rPr>
          <w:rFonts w:ascii="Arial" w:hAnsi="Arial" w:cs="Arial"/>
          <w:spacing w:val="-7"/>
        </w:rPr>
        <w:t xml:space="preserve"> </w:t>
      </w:r>
      <w:r w:rsidRPr="003417F5">
        <w:rPr>
          <w:rFonts w:ascii="Arial" w:hAnsi="Arial" w:cs="Arial"/>
        </w:rPr>
        <w:t>objetivos</w:t>
      </w:r>
      <w:r w:rsidRPr="003417F5">
        <w:rPr>
          <w:rFonts w:ascii="Arial" w:hAnsi="Arial" w:cs="Arial"/>
          <w:spacing w:val="-6"/>
        </w:rPr>
        <w:t xml:space="preserve"> </w:t>
      </w:r>
      <w:r w:rsidRPr="003417F5">
        <w:rPr>
          <w:rFonts w:ascii="Arial" w:hAnsi="Arial" w:cs="Arial"/>
        </w:rPr>
        <w:t>se</w:t>
      </w:r>
      <w:r w:rsidRPr="003417F5">
        <w:rPr>
          <w:rFonts w:ascii="Arial" w:hAnsi="Arial" w:cs="Arial"/>
          <w:spacing w:val="-3"/>
        </w:rPr>
        <w:t xml:space="preserve"> </w:t>
      </w:r>
      <w:r w:rsidRPr="003417F5">
        <w:rPr>
          <w:rFonts w:ascii="Arial" w:hAnsi="Arial" w:cs="Arial"/>
        </w:rPr>
        <w:t>desarrollan</w:t>
      </w:r>
      <w:r w:rsidRPr="003417F5">
        <w:rPr>
          <w:rFonts w:ascii="Arial" w:hAnsi="Arial" w:cs="Arial"/>
          <w:spacing w:val="-3"/>
        </w:rPr>
        <w:t xml:space="preserve"> </w:t>
      </w:r>
      <w:r w:rsidRPr="003417F5">
        <w:rPr>
          <w:rFonts w:ascii="Arial" w:hAnsi="Arial" w:cs="Arial"/>
        </w:rPr>
        <w:t>varios</w:t>
      </w:r>
      <w:r w:rsidRPr="003417F5">
        <w:rPr>
          <w:rFonts w:ascii="Arial" w:hAnsi="Arial" w:cs="Arial"/>
          <w:spacing w:val="-7"/>
        </w:rPr>
        <w:t xml:space="preserve"> </w:t>
      </w:r>
      <w:r w:rsidRPr="003417F5">
        <w:rPr>
          <w:rFonts w:ascii="Arial" w:hAnsi="Arial" w:cs="Arial"/>
        </w:rPr>
        <w:t>aspectos</w:t>
      </w:r>
      <w:r w:rsidRPr="003417F5">
        <w:rPr>
          <w:rFonts w:ascii="Arial" w:hAnsi="Arial" w:cs="Arial"/>
          <w:spacing w:val="-6"/>
        </w:rPr>
        <w:t xml:space="preserve"> </w:t>
      </w:r>
      <w:r w:rsidRPr="003417F5">
        <w:rPr>
          <w:rFonts w:ascii="Arial" w:hAnsi="Arial" w:cs="Arial"/>
        </w:rPr>
        <w:t>como</w:t>
      </w:r>
      <w:r w:rsidRPr="003417F5">
        <w:rPr>
          <w:rFonts w:ascii="Arial" w:hAnsi="Arial" w:cs="Arial"/>
          <w:spacing w:val="-3"/>
        </w:rPr>
        <w:t xml:space="preserve"> </w:t>
      </w:r>
      <w:r w:rsidRPr="003417F5">
        <w:rPr>
          <w:rFonts w:ascii="Arial" w:hAnsi="Arial" w:cs="Arial"/>
        </w:rPr>
        <w:t>son:</w:t>
      </w:r>
    </w:p>
    <w:p w14:paraId="32137415" w14:textId="77777777" w:rsidR="00787B68" w:rsidRPr="003417F5" w:rsidRDefault="00787B68">
      <w:pPr>
        <w:rPr>
          <w:rFonts w:ascii="Arial" w:hAnsi="Arial" w:cs="Arial"/>
        </w:rPr>
      </w:pPr>
    </w:p>
    <w:p w14:paraId="07511FB0" w14:textId="77777777" w:rsidR="00B666C1" w:rsidRPr="003417F5" w:rsidRDefault="00B666C1">
      <w:pPr>
        <w:rPr>
          <w:rFonts w:ascii="Arial" w:hAnsi="Arial" w:cs="Arial"/>
        </w:rPr>
      </w:pPr>
    </w:p>
    <w:p w14:paraId="581A098E" w14:textId="63FC2156" w:rsidR="00787B68" w:rsidRPr="003417F5" w:rsidRDefault="00B82B06" w:rsidP="00B666C1">
      <w:pPr>
        <w:pStyle w:val="Textoindependiente"/>
        <w:spacing w:before="10"/>
        <w:rPr>
          <w:rFonts w:ascii="Arial" w:hAnsi="Arial" w:cs="Arial"/>
        </w:rPr>
      </w:pPr>
      <w:r w:rsidRPr="003417F5">
        <w:rPr>
          <w:rFonts w:ascii="Arial" w:hAnsi="Arial" w:cs="Arial"/>
          <w:b/>
        </w:rPr>
        <w:t>La</w:t>
      </w:r>
      <w:r w:rsidRPr="003417F5">
        <w:rPr>
          <w:rFonts w:ascii="Arial" w:hAnsi="Arial" w:cs="Arial"/>
          <w:b/>
          <w:spacing w:val="1"/>
        </w:rPr>
        <w:t xml:space="preserve"> </w:t>
      </w:r>
      <w:r w:rsidRPr="003417F5">
        <w:rPr>
          <w:rFonts w:ascii="Arial" w:hAnsi="Arial" w:cs="Arial"/>
          <w:b/>
        </w:rPr>
        <w:t>Autoevaluación</w:t>
      </w:r>
      <w:r w:rsidRPr="003417F5">
        <w:rPr>
          <w:rFonts w:ascii="Arial" w:hAnsi="Arial" w:cs="Arial"/>
        </w:rPr>
        <w:t>: Convertir</w:t>
      </w:r>
      <w:r w:rsidRPr="003417F5">
        <w:rPr>
          <w:rFonts w:ascii="Arial" w:hAnsi="Arial" w:cs="Arial"/>
          <w:spacing w:val="1"/>
        </w:rPr>
        <w:t xml:space="preserve"> </w:t>
      </w:r>
      <w:r w:rsidRPr="003417F5">
        <w:rPr>
          <w:rFonts w:ascii="Arial" w:hAnsi="Arial" w:cs="Arial"/>
        </w:rPr>
        <w:t>el proceso de evaluación en una acción pedagógica para</w:t>
      </w:r>
      <w:r w:rsidRPr="003417F5">
        <w:rPr>
          <w:rFonts w:ascii="Arial" w:hAnsi="Arial" w:cs="Arial"/>
          <w:spacing w:val="1"/>
        </w:rPr>
        <w:t xml:space="preserve"> </w:t>
      </w:r>
      <w:r w:rsidRPr="003417F5">
        <w:rPr>
          <w:rFonts w:ascii="Arial" w:hAnsi="Arial" w:cs="Arial"/>
        </w:rPr>
        <w:t xml:space="preserve">fomentar en el estudiante la autoevaluación como una competencia fundamental para la </w:t>
      </w:r>
      <w:r w:rsidRPr="003417F5">
        <w:rPr>
          <w:rFonts w:ascii="Arial" w:hAnsi="Arial" w:cs="Arial"/>
          <w:spacing w:val="10"/>
        </w:rPr>
        <w:t>vida,</w:t>
      </w:r>
      <w:r w:rsidRPr="003417F5">
        <w:rPr>
          <w:rFonts w:ascii="Arial" w:hAnsi="Arial" w:cs="Arial"/>
          <w:spacing w:val="-59"/>
        </w:rPr>
        <w:t xml:space="preserve"> </w:t>
      </w:r>
      <w:r w:rsidRPr="003417F5">
        <w:rPr>
          <w:rFonts w:ascii="Arial" w:hAnsi="Arial" w:cs="Arial"/>
        </w:rPr>
        <w:t>es</w:t>
      </w:r>
      <w:r w:rsidRPr="003417F5">
        <w:rPr>
          <w:rFonts w:ascii="Arial" w:hAnsi="Arial" w:cs="Arial"/>
          <w:spacing w:val="-7"/>
        </w:rPr>
        <w:t xml:space="preserve"> </w:t>
      </w:r>
      <w:r w:rsidRPr="003417F5">
        <w:rPr>
          <w:rFonts w:ascii="Arial" w:hAnsi="Arial" w:cs="Arial"/>
        </w:rPr>
        <w:t>otra</w:t>
      </w:r>
      <w:r w:rsidRPr="003417F5">
        <w:rPr>
          <w:rFonts w:ascii="Arial" w:hAnsi="Arial" w:cs="Arial"/>
          <w:spacing w:val="-2"/>
        </w:rPr>
        <w:t xml:space="preserve"> </w:t>
      </w:r>
      <w:r w:rsidRPr="003417F5">
        <w:rPr>
          <w:rFonts w:ascii="Arial" w:hAnsi="Arial" w:cs="Arial"/>
        </w:rPr>
        <w:t>política</w:t>
      </w:r>
      <w:r w:rsidRPr="003417F5">
        <w:rPr>
          <w:rFonts w:ascii="Arial" w:hAnsi="Arial" w:cs="Arial"/>
          <w:spacing w:val="-20"/>
        </w:rPr>
        <w:t xml:space="preserve"> </w:t>
      </w:r>
      <w:r w:rsidRPr="003417F5">
        <w:rPr>
          <w:rFonts w:ascii="Arial" w:hAnsi="Arial" w:cs="Arial"/>
        </w:rPr>
        <w:t>institucional</w:t>
      </w:r>
      <w:r w:rsidRPr="003417F5">
        <w:rPr>
          <w:rFonts w:ascii="Arial" w:hAnsi="Arial" w:cs="Arial"/>
          <w:spacing w:val="-7"/>
        </w:rPr>
        <w:t xml:space="preserve"> </w:t>
      </w:r>
      <w:r w:rsidRPr="003417F5">
        <w:rPr>
          <w:rFonts w:ascii="Arial" w:hAnsi="Arial" w:cs="Arial"/>
        </w:rPr>
        <w:t>que</w:t>
      </w:r>
      <w:r w:rsidRPr="003417F5">
        <w:rPr>
          <w:rFonts w:ascii="Arial" w:hAnsi="Arial" w:cs="Arial"/>
          <w:spacing w:val="-3"/>
        </w:rPr>
        <w:t xml:space="preserve"> </w:t>
      </w:r>
      <w:r w:rsidRPr="003417F5">
        <w:rPr>
          <w:rFonts w:ascii="Arial" w:hAnsi="Arial" w:cs="Arial"/>
        </w:rPr>
        <w:t>se</w:t>
      </w:r>
      <w:r w:rsidRPr="003417F5">
        <w:rPr>
          <w:rFonts w:ascii="Arial" w:hAnsi="Arial" w:cs="Arial"/>
          <w:spacing w:val="-3"/>
        </w:rPr>
        <w:t xml:space="preserve"> </w:t>
      </w:r>
      <w:r w:rsidRPr="003417F5">
        <w:rPr>
          <w:rFonts w:ascii="Arial" w:hAnsi="Arial" w:cs="Arial"/>
        </w:rPr>
        <w:t>desarrolla</w:t>
      </w:r>
      <w:r w:rsidRPr="003417F5">
        <w:rPr>
          <w:rFonts w:ascii="Arial" w:hAnsi="Arial" w:cs="Arial"/>
          <w:spacing w:val="-21"/>
        </w:rPr>
        <w:t xml:space="preserve"> </w:t>
      </w:r>
      <w:r w:rsidRPr="003417F5">
        <w:rPr>
          <w:rFonts w:ascii="Arial" w:hAnsi="Arial" w:cs="Arial"/>
        </w:rPr>
        <w:t>a</w:t>
      </w:r>
      <w:r w:rsidRPr="003417F5">
        <w:rPr>
          <w:rFonts w:ascii="Arial" w:hAnsi="Arial" w:cs="Arial"/>
          <w:spacing w:val="17"/>
        </w:rPr>
        <w:t xml:space="preserve"> </w:t>
      </w:r>
      <w:r w:rsidRPr="003417F5">
        <w:rPr>
          <w:rFonts w:ascii="Arial" w:hAnsi="Arial" w:cs="Arial"/>
        </w:rPr>
        <w:t>través</w:t>
      </w:r>
      <w:r w:rsidRPr="003417F5">
        <w:rPr>
          <w:rFonts w:ascii="Arial" w:hAnsi="Arial" w:cs="Arial"/>
          <w:spacing w:val="-6"/>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mecanismos</w:t>
      </w:r>
      <w:r w:rsidRPr="003417F5">
        <w:rPr>
          <w:rFonts w:ascii="Arial" w:hAnsi="Arial" w:cs="Arial"/>
          <w:spacing w:val="12"/>
        </w:rPr>
        <w:t xml:space="preserve"> </w:t>
      </w:r>
      <w:r w:rsidRPr="003417F5">
        <w:rPr>
          <w:rFonts w:ascii="Arial" w:hAnsi="Arial" w:cs="Arial"/>
        </w:rPr>
        <w:t>en</w:t>
      </w:r>
      <w:r w:rsidRPr="003417F5">
        <w:rPr>
          <w:rFonts w:ascii="Arial" w:hAnsi="Arial" w:cs="Arial"/>
          <w:spacing w:val="-3"/>
        </w:rPr>
        <w:t xml:space="preserve"> </w:t>
      </w:r>
      <w:r w:rsidRPr="003417F5">
        <w:rPr>
          <w:rFonts w:ascii="Arial" w:hAnsi="Arial" w:cs="Arial"/>
        </w:rPr>
        <w:t>el</w:t>
      </w:r>
      <w:r w:rsidRPr="003417F5">
        <w:rPr>
          <w:rFonts w:ascii="Arial" w:hAnsi="Arial" w:cs="Arial"/>
          <w:spacing w:val="10"/>
        </w:rPr>
        <w:t xml:space="preserve"> </w:t>
      </w:r>
      <w:r w:rsidRPr="003417F5">
        <w:rPr>
          <w:rFonts w:ascii="Arial" w:hAnsi="Arial" w:cs="Arial"/>
        </w:rPr>
        <w:t>Proyecto</w:t>
      </w:r>
      <w:r w:rsidRPr="003417F5">
        <w:rPr>
          <w:rFonts w:ascii="Arial" w:hAnsi="Arial" w:cs="Arial"/>
          <w:spacing w:val="-3"/>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Vida.</w:t>
      </w:r>
    </w:p>
    <w:p w14:paraId="79ED5F4E" w14:textId="5A97DA39" w:rsidR="00787B68" w:rsidRPr="003417F5" w:rsidRDefault="00B82B06" w:rsidP="00B666C1">
      <w:pPr>
        <w:pStyle w:val="Textoindependiente"/>
        <w:spacing w:before="208" w:line="276" w:lineRule="auto"/>
        <w:ind w:right="327"/>
        <w:jc w:val="both"/>
        <w:rPr>
          <w:rFonts w:ascii="Arial" w:hAnsi="Arial" w:cs="Arial"/>
        </w:rPr>
      </w:pPr>
      <w:r w:rsidRPr="003417F5">
        <w:rPr>
          <w:rFonts w:ascii="Arial" w:hAnsi="Arial" w:cs="Arial"/>
          <w:b/>
        </w:rPr>
        <w:t>Inclusión Escolar</w:t>
      </w:r>
      <w:r w:rsidRPr="003417F5">
        <w:rPr>
          <w:rFonts w:ascii="Arial" w:hAnsi="Arial" w:cs="Arial"/>
        </w:rPr>
        <w:t xml:space="preserve">: Se concibe la escuela como una función reparadora, entendida </w:t>
      </w:r>
      <w:r w:rsidRPr="003417F5">
        <w:rPr>
          <w:rFonts w:ascii="Arial" w:hAnsi="Arial" w:cs="Arial"/>
          <w:spacing w:val="9"/>
        </w:rPr>
        <w:t>como un</w:t>
      </w:r>
      <w:r w:rsidRPr="003417F5">
        <w:rPr>
          <w:rFonts w:ascii="Arial" w:hAnsi="Arial" w:cs="Arial"/>
          <w:spacing w:val="10"/>
        </w:rPr>
        <w:t xml:space="preserve"> </w:t>
      </w:r>
      <w:r w:rsidRPr="003417F5">
        <w:rPr>
          <w:rFonts w:ascii="Arial" w:hAnsi="Arial" w:cs="Arial"/>
        </w:rPr>
        <w:t>espacio público y democrático que conlleva al desarrollo de los principios constitucionales</w:t>
      </w:r>
      <w:r w:rsidRPr="003417F5">
        <w:rPr>
          <w:rFonts w:ascii="Arial" w:hAnsi="Arial" w:cs="Arial"/>
          <w:spacing w:val="1"/>
        </w:rPr>
        <w:t xml:space="preserve"> </w:t>
      </w:r>
      <w:r w:rsidRPr="003417F5">
        <w:rPr>
          <w:rFonts w:ascii="Arial" w:hAnsi="Arial" w:cs="Arial"/>
        </w:rPr>
        <w:t>donde</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estado</w:t>
      </w:r>
      <w:r w:rsidRPr="003417F5">
        <w:rPr>
          <w:rFonts w:ascii="Arial" w:hAnsi="Arial" w:cs="Arial"/>
          <w:spacing w:val="1"/>
        </w:rPr>
        <w:t xml:space="preserve"> </w:t>
      </w:r>
      <w:r w:rsidRPr="003417F5">
        <w:rPr>
          <w:rFonts w:ascii="Arial" w:hAnsi="Arial" w:cs="Arial"/>
        </w:rPr>
        <w:t>tiene</w:t>
      </w:r>
      <w:r w:rsidRPr="003417F5">
        <w:rPr>
          <w:rFonts w:ascii="Arial" w:hAnsi="Arial" w:cs="Arial"/>
          <w:spacing w:val="1"/>
        </w:rPr>
        <w:t xml:space="preserve"> </w:t>
      </w:r>
      <w:r w:rsidRPr="003417F5">
        <w:rPr>
          <w:rFonts w:ascii="Arial" w:hAnsi="Arial" w:cs="Arial"/>
        </w:rPr>
        <w:t>como</w:t>
      </w:r>
      <w:r w:rsidRPr="003417F5">
        <w:rPr>
          <w:rFonts w:ascii="Arial" w:hAnsi="Arial" w:cs="Arial"/>
          <w:spacing w:val="1"/>
        </w:rPr>
        <w:t xml:space="preserve"> </w:t>
      </w:r>
      <w:r w:rsidRPr="003417F5">
        <w:rPr>
          <w:rFonts w:ascii="Arial" w:hAnsi="Arial" w:cs="Arial"/>
        </w:rPr>
        <w:t>deber</w:t>
      </w:r>
      <w:r w:rsidRPr="003417F5">
        <w:rPr>
          <w:rFonts w:ascii="Arial" w:hAnsi="Arial" w:cs="Arial"/>
          <w:spacing w:val="1"/>
        </w:rPr>
        <w:t xml:space="preserve"> </w:t>
      </w:r>
      <w:r w:rsidRPr="003417F5">
        <w:rPr>
          <w:rFonts w:ascii="Arial" w:hAnsi="Arial" w:cs="Arial"/>
        </w:rPr>
        <w:t>fundamental</w:t>
      </w:r>
      <w:r w:rsidRPr="003417F5">
        <w:rPr>
          <w:rFonts w:ascii="Arial" w:hAnsi="Arial" w:cs="Arial"/>
          <w:spacing w:val="1"/>
        </w:rPr>
        <w:t xml:space="preserve"> </w:t>
      </w:r>
      <w:r w:rsidRPr="003417F5">
        <w:rPr>
          <w:rFonts w:ascii="Arial" w:hAnsi="Arial" w:cs="Arial"/>
        </w:rPr>
        <w:t>servir</w:t>
      </w:r>
      <w:r w:rsidRPr="003417F5">
        <w:rPr>
          <w:rFonts w:ascii="Arial" w:hAnsi="Arial" w:cs="Arial"/>
          <w:spacing w:val="1"/>
        </w:rPr>
        <w:t xml:space="preserve"> </w:t>
      </w:r>
      <w:r w:rsidRPr="003417F5">
        <w:rPr>
          <w:rFonts w:ascii="Arial" w:hAnsi="Arial" w:cs="Arial"/>
        </w:rPr>
        <w:t>a la comunidad</w:t>
      </w:r>
      <w:r w:rsidRPr="003417F5">
        <w:rPr>
          <w:rFonts w:ascii="Arial" w:hAnsi="Arial" w:cs="Arial"/>
          <w:spacing w:val="1"/>
        </w:rPr>
        <w:t xml:space="preserve"> </w:t>
      </w:r>
      <w:r w:rsidRPr="003417F5">
        <w:rPr>
          <w:rFonts w:ascii="Arial" w:hAnsi="Arial" w:cs="Arial"/>
        </w:rPr>
        <w:t>promoviendo</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prosperidad</w:t>
      </w:r>
      <w:r w:rsidRPr="003417F5">
        <w:rPr>
          <w:rFonts w:ascii="Arial" w:hAnsi="Arial" w:cs="Arial"/>
          <w:spacing w:val="1"/>
        </w:rPr>
        <w:t xml:space="preserve"> </w:t>
      </w:r>
      <w:r w:rsidRPr="003417F5">
        <w:rPr>
          <w:rFonts w:ascii="Arial" w:hAnsi="Arial" w:cs="Arial"/>
        </w:rPr>
        <w:t>general</w:t>
      </w:r>
      <w:r w:rsidRPr="003417F5">
        <w:rPr>
          <w:rFonts w:ascii="Arial" w:hAnsi="Arial" w:cs="Arial"/>
          <w:spacing w:val="1"/>
        </w:rPr>
        <w:t xml:space="preserve"> </w:t>
      </w:r>
      <w:r w:rsidRPr="003417F5">
        <w:rPr>
          <w:rFonts w:ascii="Arial" w:hAnsi="Arial" w:cs="Arial"/>
        </w:rPr>
        <w:t>bajo</w:t>
      </w:r>
      <w:r w:rsidRPr="003417F5">
        <w:rPr>
          <w:rFonts w:ascii="Arial" w:hAnsi="Arial" w:cs="Arial"/>
          <w:spacing w:val="1"/>
        </w:rPr>
        <w:t xml:space="preserve"> </w:t>
      </w:r>
      <w:r w:rsidRPr="003417F5">
        <w:rPr>
          <w:rFonts w:ascii="Arial" w:hAnsi="Arial" w:cs="Arial"/>
        </w:rPr>
        <w:t>parámetros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justicia</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equidad</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responsabilidad</w:t>
      </w:r>
      <w:r w:rsidRPr="003417F5">
        <w:rPr>
          <w:rFonts w:ascii="Arial" w:hAnsi="Arial" w:cs="Arial"/>
          <w:spacing w:val="6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garantizar espacios para que los sujetos que se encontraban por fuera del sistema educativo,</w:t>
      </w:r>
      <w:r w:rsidRPr="003417F5">
        <w:rPr>
          <w:rFonts w:ascii="Arial" w:hAnsi="Arial" w:cs="Arial"/>
          <w:spacing w:val="1"/>
        </w:rPr>
        <w:t xml:space="preserve"> </w:t>
      </w:r>
      <w:r w:rsidRPr="003417F5">
        <w:rPr>
          <w:rFonts w:ascii="Arial" w:hAnsi="Arial" w:cs="Arial"/>
        </w:rPr>
        <w:t>tengan</w:t>
      </w:r>
      <w:r w:rsidRPr="003417F5">
        <w:rPr>
          <w:rFonts w:ascii="Arial" w:hAnsi="Arial" w:cs="Arial"/>
          <w:spacing w:val="-11"/>
        </w:rPr>
        <w:t xml:space="preserve"> </w:t>
      </w:r>
      <w:r w:rsidRPr="003417F5">
        <w:rPr>
          <w:rFonts w:ascii="Arial" w:hAnsi="Arial" w:cs="Arial"/>
        </w:rPr>
        <w:t>donde</w:t>
      </w:r>
      <w:r w:rsidRPr="003417F5">
        <w:rPr>
          <w:rFonts w:ascii="Arial" w:hAnsi="Arial" w:cs="Arial"/>
          <w:spacing w:val="-11"/>
        </w:rPr>
        <w:t xml:space="preserve"> </w:t>
      </w:r>
      <w:r w:rsidRPr="003417F5">
        <w:rPr>
          <w:rFonts w:ascii="Arial" w:hAnsi="Arial" w:cs="Arial"/>
        </w:rPr>
        <w:t>llegar.</w:t>
      </w:r>
    </w:p>
    <w:p w14:paraId="226E2D06" w14:textId="0E9BB1D3" w:rsidR="00787B68" w:rsidRPr="003417F5" w:rsidRDefault="00B82B06" w:rsidP="00B666C1">
      <w:pPr>
        <w:pStyle w:val="Textoindependiente"/>
        <w:spacing w:before="192" w:line="276" w:lineRule="auto"/>
        <w:ind w:right="339"/>
        <w:jc w:val="both"/>
        <w:rPr>
          <w:rFonts w:ascii="Arial" w:hAnsi="Arial" w:cs="Arial"/>
        </w:rPr>
      </w:pPr>
      <w:r w:rsidRPr="003417F5">
        <w:rPr>
          <w:rFonts w:ascii="Arial" w:hAnsi="Arial" w:cs="Arial"/>
          <w:b/>
        </w:rPr>
        <w:t xml:space="preserve">La Autonomía: </w:t>
      </w:r>
      <w:r w:rsidRPr="003417F5">
        <w:rPr>
          <w:rFonts w:ascii="Arial" w:hAnsi="Arial" w:cs="Arial"/>
        </w:rPr>
        <w:t xml:space="preserve">como uno de los valores fundamentales promovido y desarrollado a través </w:t>
      </w:r>
      <w:r w:rsidRPr="003417F5">
        <w:rPr>
          <w:rFonts w:ascii="Arial" w:hAnsi="Arial" w:cs="Arial"/>
          <w:spacing w:val="9"/>
        </w:rPr>
        <w:t>de</w:t>
      </w:r>
      <w:r w:rsidRPr="003417F5">
        <w:rPr>
          <w:rFonts w:ascii="Arial" w:hAnsi="Arial" w:cs="Arial"/>
          <w:spacing w:val="-59"/>
        </w:rPr>
        <w:t xml:space="preserve"> </w:t>
      </w:r>
      <w:r w:rsidRPr="003417F5">
        <w:rPr>
          <w:rFonts w:ascii="Arial" w:hAnsi="Arial" w:cs="Arial"/>
        </w:rPr>
        <w:t xml:space="preserve">la autoafirmación del adolescente como punto de partida en el proceso educativo en el </w:t>
      </w:r>
      <w:r w:rsidRPr="003417F5">
        <w:rPr>
          <w:rFonts w:ascii="Arial" w:hAnsi="Arial" w:cs="Arial"/>
          <w:spacing w:val="12"/>
        </w:rPr>
        <w:t xml:space="preserve">que </w:t>
      </w:r>
      <w:r w:rsidRPr="003417F5">
        <w:rPr>
          <w:rFonts w:ascii="Arial" w:hAnsi="Arial" w:cs="Arial"/>
        </w:rPr>
        <w:t>la</w:t>
      </w:r>
      <w:r w:rsidRPr="003417F5">
        <w:rPr>
          <w:rFonts w:ascii="Arial" w:hAnsi="Arial" w:cs="Arial"/>
          <w:spacing w:val="-59"/>
        </w:rPr>
        <w:t xml:space="preserve"> </w:t>
      </w:r>
      <w:r w:rsidRPr="003417F5">
        <w:rPr>
          <w:rFonts w:ascii="Arial" w:hAnsi="Arial" w:cs="Arial"/>
        </w:rPr>
        <w:t>característica esencial</w:t>
      </w:r>
      <w:r w:rsidRPr="003417F5">
        <w:rPr>
          <w:rFonts w:ascii="Arial" w:hAnsi="Arial" w:cs="Arial"/>
          <w:spacing w:val="1"/>
        </w:rPr>
        <w:t xml:space="preserve"> </w:t>
      </w:r>
      <w:r w:rsidRPr="003417F5">
        <w:rPr>
          <w:rFonts w:ascii="Arial" w:hAnsi="Arial" w:cs="Arial"/>
        </w:rPr>
        <w:t>del</w:t>
      </w:r>
      <w:r w:rsidRPr="003417F5">
        <w:rPr>
          <w:rFonts w:ascii="Arial" w:hAnsi="Arial" w:cs="Arial"/>
          <w:spacing w:val="61"/>
        </w:rPr>
        <w:t xml:space="preserve"> </w:t>
      </w:r>
      <w:r w:rsidRPr="003417F5">
        <w:rPr>
          <w:rFonts w:ascii="Arial" w:hAnsi="Arial" w:cs="Arial"/>
        </w:rPr>
        <w:t>joven se origina en un proceso constante de llegar a ser. Aunque</w:t>
      </w:r>
      <w:r w:rsidRPr="003417F5">
        <w:rPr>
          <w:rFonts w:ascii="Arial" w:hAnsi="Arial" w:cs="Arial"/>
          <w:spacing w:val="1"/>
        </w:rPr>
        <w:t xml:space="preserve"> </w:t>
      </w:r>
      <w:r w:rsidRPr="003417F5">
        <w:rPr>
          <w:rFonts w:ascii="Arial" w:hAnsi="Arial" w:cs="Arial"/>
        </w:rPr>
        <w:t>se reconoce la necesidad de limitar comportamientos razonables en el proceso educativo, se</w:t>
      </w:r>
      <w:r w:rsidRPr="003417F5">
        <w:rPr>
          <w:rFonts w:ascii="Arial" w:hAnsi="Arial" w:cs="Arial"/>
          <w:spacing w:val="1"/>
        </w:rPr>
        <w:t xml:space="preserve"> </w:t>
      </w:r>
      <w:r w:rsidRPr="003417F5">
        <w:rPr>
          <w:rFonts w:ascii="Arial" w:hAnsi="Arial" w:cs="Arial"/>
        </w:rPr>
        <w:t>debe repensar sobre el sentido y la finalidad de la norma llegando con los adole</w:t>
      </w:r>
      <w:r w:rsidRPr="003417F5">
        <w:rPr>
          <w:rFonts w:ascii="Arial" w:hAnsi="Arial" w:cs="Arial"/>
          <w:spacing w:val="12"/>
        </w:rPr>
        <w:t xml:space="preserve">scentes </w:t>
      </w:r>
      <w:r w:rsidRPr="003417F5">
        <w:rPr>
          <w:rFonts w:ascii="Arial" w:hAnsi="Arial" w:cs="Arial"/>
        </w:rPr>
        <w:t>a su</w:t>
      </w:r>
      <w:r w:rsidRPr="003417F5">
        <w:rPr>
          <w:rFonts w:ascii="Arial" w:hAnsi="Arial" w:cs="Arial"/>
          <w:spacing w:val="-59"/>
        </w:rPr>
        <w:t xml:space="preserve"> </w:t>
      </w:r>
      <w:r w:rsidRPr="003417F5">
        <w:rPr>
          <w:rFonts w:ascii="Arial" w:hAnsi="Arial" w:cs="Arial"/>
        </w:rPr>
        <w:t>comprensión</w:t>
      </w:r>
      <w:r w:rsidRPr="003417F5">
        <w:rPr>
          <w:rFonts w:ascii="Arial" w:hAnsi="Arial" w:cs="Arial"/>
          <w:spacing w:val="-11"/>
        </w:rPr>
        <w:t xml:space="preserve"> </w:t>
      </w:r>
      <w:r w:rsidRPr="003417F5">
        <w:rPr>
          <w:rFonts w:ascii="Arial" w:hAnsi="Arial" w:cs="Arial"/>
        </w:rPr>
        <w:t>e</w:t>
      </w:r>
      <w:r w:rsidRPr="003417F5">
        <w:rPr>
          <w:rFonts w:ascii="Arial" w:hAnsi="Arial" w:cs="Arial"/>
          <w:spacing w:val="-11"/>
        </w:rPr>
        <w:t xml:space="preserve"> </w:t>
      </w:r>
      <w:r w:rsidRPr="003417F5">
        <w:rPr>
          <w:rFonts w:ascii="Arial" w:hAnsi="Arial" w:cs="Arial"/>
        </w:rPr>
        <w:t>implementación.</w:t>
      </w:r>
    </w:p>
    <w:p w14:paraId="77C1F20E" w14:textId="77777777" w:rsidR="00787B68" w:rsidRPr="003417F5" w:rsidRDefault="00B82B06" w:rsidP="00B666C1">
      <w:pPr>
        <w:pStyle w:val="Textoindependiente"/>
        <w:spacing w:before="209" w:line="276" w:lineRule="auto"/>
        <w:ind w:right="328"/>
        <w:jc w:val="both"/>
        <w:rPr>
          <w:rFonts w:ascii="Arial" w:hAnsi="Arial" w:cs="Arial"/>
        </w:rPr>
      </w:pPr>
      <w:r w:rsidRPr="003417F5">
        <w:rPr>
          <w:rFonts w:ascii="Arial" w:hAnsi="Arial" w:cs="Arial"/>
          <w:b/>
        </w:rPr>
        <w:t>La formación permanente de los docentes</w:t>
      </w:r>
      <w:r w:rsidRPr="003417F5">
        <w:rPr>
          <w:rFonts w:ascii="Arial" w:hAnsi="Arial" w:cs="Arial"/>
        </w:rPr>
        <w:t>: La preocupación constante de inscribir a los</w:t>
      </w:r>
      <w:r w:rsidRPr="003417F5">
        <w:rPr>
          <w:rFonts w:ascii="Arial" w:hAnsi="Arial" w:cs="Arial"/>
          <w:spacing w:val="1"/>
        </w:rPr>
        <w:t xml:space="preserve"> </w:t>
      </w:r>
      <w:r w:rsidRPr="003417F5">
        <w:rPr>
          <w:rFonts w:ascii="Arial" w:hAnsi="Arial" w:cs="Arial"/>
        </w:rPr>
        <w:t>docentes y directivos docentes a programas de capacitación de acuerdo con la formación</w:t>
      </w:r>
      <w:r w:rsidRPr="003417F5">
        <w:rPr>
          <w:rFonts w:ascii="Arial" w:hAnsi="Arial" w:cs="Arial"/>
          <w:spacing w:val="1"/>
        </w:rPr>
        <w:t xml:space="preserve"> </w:t>
      </w:r>
      <w:r w:rsidRPr="003417F5">
        <w:rPr>
          <w:rFonts w:ascii="Arial" w:hAnsi="Arial" w:cs="Arial"/>
        </w:rPr>
        <w:t>específica</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cada</w:t>
      </w:r>
      <w:r w:rsidRPr="003417F5">
        <w:rPr>
          <w:rFonts w:ascii="Arial" w:hAnsi="Arial" w:cs="Arial"/>
          <w:spacing w:val="1"/>
        </w:rPr>
        <w:t xml:space="preserve"> </w:t>
      </w:r>
      <w:r w:rsidRPr="003417F5">
        <w:rPr>
          <w:rFonts w:ascii="Arial" w:hAnsi="Arial" w:cs="Arial"/>
        </w:rPr>
        <w:t>uno</w:t>
      </w:r>
      <w:r w:rsidRPr="003417F5">
        <w:rPr>
          <w:rFonts w:ascii="Arial" w:hAnsi="Arial" w:cs="Arial"/>
          <w:spacing w:val="1"/>
        </w:rPr>
        <w:t xml:space="preserve"> </w:t>
      </w:r>
      <w:r w:rsidRPr="003417F5">
        <w:rPr>
          <w:rFonts w:ascii="Arial" w:hAnsi="Arial" w:cs="Arial"/>
        </w:rPr>
        <w:t>o</w:t>
      </w:r>
      <w:r w:rsidRPr="003417F5">
        <w:rPr>
          <w:rFonts w:ascii="Arial" w:hAnsi="Arial" w:cs="Arial"/>
          <w:spacing w:val="1"/>
        </w:rPr>
        <w:t xml:space="preserve"> </w:t>
      </w:r>
      <w:r w:rsidRPr="003417F5">
        <w:rPr>
          <w:rFonts w:ascii="Arial" w:hAnsi="Arial" w:cs="Arial"/>
        </w:rPr>
        <w:t>según</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transversalidad</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proyectos</w:t>
      </w:r>
      <w:r w:rsidRPr="003417F5">
        <w:rPr>
          <w:rFonts w:ascii="Arial" w:hAnsi="Arial" w:cs="Arial"/>
          <w:spacing w:val="1"/>
        </w:rPr>
        <w:t xml:space="preserve"> </w:t>
      </w:r>
      <w:r w:rsidRPr="003417F5">
        <w:rPr>
          <w:rFonts w:ascii="Arial" w:hAnsi="Arial" w:cs="Arial"/>
        </w:rPr>
        <w:t>pedagógicos</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 xml:space="preserve">complementarios en el currículo, es una de las políticas institucionales con mayor fuerza </w:t>
      </w:r>
      <w:r w:rsidRPr="003417F5">
        <w:rPr>
          <w:rFonts w:ascii="Arial" w:hAnsi="Arial" w:cs="Arial"/>
          <w:spacing w:val="10"/>
        </w:rPr>
        <w:t>para</w:t>
      </w:r>
      <w:r w:rsidRPr="003417F5">
        <w:rPr>
          <w:rFonts w:ascii="Arial" w:hAnsi="Arial" w:cs="Arial"/>
          <w:spacing w:val="-59"/>
        </w:rPr>
        <w:t xml:space="preserve"> </w:t>
      </w:r>
      <w:r w:rsidRPr="003417F5">
        <w:rPr>
          <w:rFonts w:ascii="Arial" w:hAnsi="Arial" w:cs="Arial"/>
        </w:rPr>
        <w:t>apuntar al avance en el mejoramiento de la calidad de la educación, meta propuesta a corto</w:t>
      </w:r>
      <w:r w:rsidRPr="003417F5">
        <w:rPr>
          <w:rFonts w:ascii="Arial" w:hAnsi="Arial" w:cs="Arial"/>
          <w:spacing w:val="1"/>
        </w:rPr>
        <w:t xml:space="preserve"> </w:t>
      </w:r>
      <w:r w:rsidRPr="003417F5">
        <w:rPr>
          <w:rFonts w:ascii="Arial" w:hAnsi="Arial" w:cs="Arial"/>
        </w:rPr>
        <w:t>plazo.</w:t>
      </w:r>
      <w:r w:rsidRPr="003417F5">
        <w:rPr>
          <w:rFonts w:ascii="Arial" w:hAnsi="Arial" w:cs="Arial"/>
          <w:spacing w:val="11"/>
        </w:rPr>
        <w:t xml:space="preserve"> </w:t>
      </w:r>
      <w:r w:rsidRPr="003417F5">
        <w:rPr>
          <w:rFonts w:ascii="Arial" w:hAnsi="Arial" w:cs="Arial"/>
        </w:rPr>
        <w:t>Los</w:t>
      </w:r>
      <w:r w:rsidRPr="003417F5">
        <w:rPr>
          <w:rFonts w:ascii="Arial" w:hAnsi="Arial" w:cs="Arial"/>
          <w:spacing w:val="-8"/>
        </w:rPr>
        <w:t xml:space="preserve"> </w:t>
      </w:r>
      <w:r w:rsidRPr="003417F5">
        <w:rPr>
          <w:rFonts w:ascii="Arial" w:hAnsi="Arial" w:cs="Arial"/>
        </w:rPr>
        <w:t>proyectos</w:t>
      </w:r>
      <w:r w:rsidRPr="003417F5">
        <w:rPr>
          <w:rFonts w:ascii="Arial" w:hAnsi="Arial" w:cs="Arial"/>
          <w:spacing w:val="-8"/>
        </w:rPr>
        <w:t xml:space="preserve"> </w:t>
      </w:r>
      <w:r w:rsidRPr="003417F5">
        <w:rPr>
          <w:rFonts w:ascii="Arial" w:hAnsi="Arial" w:cs="Arial"/>
        </w:rPr>
        <w:t>se</w:t>
      </w:r>
      <w:r w:rsidRPr="003417F5">
        <w:rPr>
          <w:rFonts w:ascii="Arial" w:hAnsi="Arial" w:cs="Arial"/>
          <w:spacing w:val="-5"/>
        </w:rPr>
        <w:t xml:space="preserve"> </w:t>
      </w:r>
      <w:r w:rsidRPr="003417F5">
        <w:rPr>
          <w:rFonts w:ascii="Arial" w:hAnsi="Arial" w:cs="Arial"/>
        </w:rPr>
        <w:t>sustentan</w:t>
      </w:r>
      <w:r w:rsidRPr="003417F5">
        <w:rPr>
          <w:rFonts w:ascii="Arial" w:hAnsi="Arial" w:cs="Arial"/>
          <w:spacing w:val="-5"/>
        </w:rPr>
        <w:t xml:space="preserve"> </w:t>
      </w:r>
      <w:r w:rsidRPr="003417F5">
        <w:rPr>
          <w:rFonts w:ascii="Arial" w:hAnsi="Arial" w:cs="Arial"/>
        </w:rPr>
        <w:t>a</w:t>
      </w:r>
      <w:r w:rsidRPr="003417F5">
        <w:rPr>
          <w:rFonts w:ascii="Arial" w:hAnsi="Arial" w:cs="Arial"/>
          <w:spacing w:val="-22"/>
        </w:rPr>
        <w:t xml:space="preserve"> </w:t>
      </w:r>
      <w:r w:rsidRPr="003417F5">
        <w:rPr>
          <w:rFonts w:ascii="Arial" w:hAnsi="Arial" w:cs="Arial"/>
        </w:rPr>
        <w:t>través</w:t>
      </w:r>
      <w:r w:rsidRPr="003417F5">
        <w:rPr>
          <w:rFonts w:ascii="Arial" w:hAnsi="Arial" w:cs="Arial"/>
          <w:spacing w:val="-8"/>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w:t>
      </w:r>
      <w:r w:rsidRPr="003417F5">
        <w:rPr>
          <w:rFonts w:ascii="Arial" w:hAnsi="Arial" w:cs="Arial"/>
          <w:spacing w:val="-4"/>
        </w:rPr>
        <w:t xml:space="preserve"> </w:t>
      </w:r>
      <w:r w:rsidRPr="003417F5">
        <w:rPr>
          <w:rFonts w:ascii="Arial" w:hAnsi="Arial" w:cs="Arial"/>
        </w:rPr>
        <w:t>transversalización</w:t>
      </w:r>
      <w:r w:rsidRPr="003417F5">
        <w:rPr>
          <w:rFonts w:ascii="Arial" w:hAnsi="Arial" w:cs="Arial"/>
          <w:spacing w:val="-5"/>
        </w:rPr>
        <w:t xml:space="preserve"> </w:t>
      </w:r>
      <w:r w:rsidRPr="003417F5">
        <w:rPr>
          <w:rFonts w:ascii="Arial" w:hAnsi="Arial" w:cs="Arial"/>
        </w:rPr>
        <w:t>en</w:t>
      </w:r>
      <w:r w:rsidRPr="003417F5">
        <w:rPr>
          <w:rFonts w:ascii="Arial" w:hAnsi="Arial" w:cs="Arial"/>
          <w:spacing w:val="-5"/>
        </w:rPr>
        <w:t xml:space="preserve"> </w:t>
      </w:r>
      <w:r w:rsidRPr="003417F5">
        <w:rPr>
          <w:rFonts w:ascii="Arial" w:hAnsi="Arial" w:cs="Arial"/>
        </w:rPr>
        <w:t>cada</w:t>
      </w:r>
      <w:r w:rsidRPr="003417F5">
        <w:rPr>
          <w:rFonts w:ascii="Arial" w:hAnsi="Arial" w:cs="Arial"/>
          <w:spacing w:val="14"/>
        </w:rPr>
        <w:t xml:space="preserve"> </w:t>
      </w:r>
      <w:r w:rsidRPr="003417F5">
        <w:rPr>
          <w:rFonts w:ascii="Arial" w:hAnsi="Arial" w:cs="Arial"/>
        </w:rPr>
        <w:t>una</w:t>
      </w:r>
      <w:r w:rsidRPr="003417F5">
        <w:rPr>
          <w:rFonts w:ascii="Arial" w:hAnsi="Arial" w:cs="Arial"/>
          <w:spacing w:val="-22"/>
        </w:rPr>
        <w:t xml:space="preserve"> </w:t>
      </w:r>
      <w:r w:rsidRPr="003417F5">
        <w:rPr>
          <w:rFonts w:ascii="Arial" w:hAnsi="Arial" w:cs="Arial"/>
        </w:rPr>
        <w:t>de</w:t>
      </w:r>
      <w:r w:rsidRPr="003417F5">
        <w:rPr>
          <w:rFonts w:ascii="Arial" w:hAnsi="Arial" w:cs="Arial"/>
          <w:spacing w:val="13"/>
        </w:rPr>
        <w:t xml:space="preserve"> </w:t>
      </w:r>
      <w:r w:rsidRPr="003417F5">
        <w:rPr>
          <w:rFonts w:ascii="Arial" w:hAnsi="Arial" w:cs="Arial"/>
        </w:rPr>
        <w:t>las</w:t>
      </w:r>
      <w:r w:rsidRPr="003417F5">
        <w:rPr>
          <w:rFonts w:ascii="Arial" w:hAnsi="Arial" w:cs="Arial"/>
          <w:spacing w:val="10"/>
        </w:rPr>
        <w:t xml:space="preserve"> </w:t>
      </w:r>
      <w:r w:rsidRPr="003417F5">
        <w:rPr>
          <w:rFonts w:ascii="Arial" w:hAnsi="Arial" w:cs="Arial"/>
        </w:rPr>
        <w:t>áreas.</w:t>
      </w:r>
    </w:p>
    <w:p w14:paraId="666FE9BC" w14:textId="06019B76" w:rsidR="00787B68" w:rsidRPr="003417F5" w:rsidRDefault="00B82B06" w:rsidP="00B666C1">
      <w:pPr>
        <w:pStyle w:val="Textoindependiente"/>
        <w:spacing w:before="208" w:line="276" w:lineRule="auto"/>
        <w:ind w:right="329"/>
        <w:jc w:val="both"/>
        <w:rPr>
          <w:rFonts w:ascii="Arial" w:hAnsi="Arial" w:cs="Arial"/>
        </w:rPr>
      </w:pPr>
      <w:r w:rsidRPr="003417F5">
        <w:rPr>
          <w:rFonts w:ascii="Arial" w:hAnsi="Arial" w:cs="Arial"/>
          <w:b/>
        </w:rPr>
        <w:t>Mejoramiento</w:t>
      </w:r>
      <w:r w:rsidRPr="003417F5">
        <w:rPr>
          <w:rFonts w:ascii="Arial" w:hAnsi="Arial" w:cs="Arial"/>
          <w:b/>
          <w:spacing w:val="1"/>
        </w:rPr>
        <w:t xml:space="preserve"> </w:t>
      </w:r>
      <w:r w:rsidRPr="003417F5">
        <w:rPr>
          <w:rFonts w:ascii="Arial" w:hAnsi="Arial" w:cs="Arial"/>
          <w:b/>
        </w:rPr>
        <w:t>de la calidad de educación</w:t>
      </w:r>
      <w:r w:rsidRPr="003417F5">
        <w:rPr>
          <w:rFonts w:ascii="Arial" w:hAnsi="Arial" w:cs="Arial"/>
        </w:rPr>
        <w:t>: la estrategia pone en marcha un sistema de</w:t>
      </w:r>
      <w:r w:rsidRPr="003417F5">
        <w:rPr>
          <w:rFonts w:ascii="Arial" w:hAnsi="Arial" w:cs="Arial"/>
          <w:spacing w:val="1"/>
        </w:rPr>
        <w:t xml:space="preserve"> </w:t>
      </w:r>
      <w:r w:rsidRPr="003417F5">
        <w:rPr>
          <w:rFonts w:ascii="Arial" w:hAnsi="Arial" w:cs="Arial"/>
        </w:rPr>
        <w:t xml:space="preserve">mejoramiento de la calidad educativa requiere de la aplicación de un plan de mejoramiento </w:t>
      </w:r>
      <w:r w:rsidRPr="003417F5">
        <w:rPr>
          <w:rFonts w:ascii="Arial" w:hAnsi="Arial" w:cs="Arial"/>
          <w:spacing w:val="9"/>
        </w:rPr>
        <w:t>en</w:t>
      </w:r>
      <w:r w:rsidRPr="003417F5">
        <w:rPr>
          <w:rFonts w:ascii="Arial" w:hAnsi="Arial" w:cs="Arial"/>
          <w:spacing w:val="-59"/>
        </w:rPr>
        <w:t xml:space="preserve"> </w:t>
      </w:r>
      <w:r w:rsidRPr="003417F5">
        <w:rPr>
          <w:rFonts w:ascii="Arial" w:hAnsi="Arial" w:cs="Arial"/>
        </w:rPr>
        <w:t>la institución. Deseamos que el estudiante sea competente, que aprenda lo necesario como</w:t>
      </w:r>
      <w:r w:rsidRPr="003417F5">
        <w:rPr>
          <w:rFonts w:ascii="Arial" w:hAnsi="Arial" w:cs="Arial"/>
          <w:spacing w:val="1"/>
        </w:rPr>
        <w:t xml:space="preserve"> </w:t>
      </w:r>
      <w:r w:rsidRPr="003417F5">
        <w:rPr>
          <w:rFonts w:ascii="Arial" w:hAnsi="Arial" w:cs="Arial"/>
        </w:rPr>
        <w:t>persona, como miembro de una comunidad que requiere de sus vivencias, como un ser útil</w:t>
      </w:r>
      <w:r w:rsidRPr="003417F5">
        <w:rPr>
          <w:rFonts w:ascii="Arial" w:hAnsi="Arial" w:cs="Arial"/>
          <w:spacing w:val="1"/>
        </w:rPr>
        <w:t xml:space="preserve"> </w:t>
      </w:r>
      <w:r w:rsidRPr="003417F5">
        <w:rPr>
          <w:rFonts w:ascii="Arial" w:hAnsi="Arial" w:cs="Arial"/>
        </w:rPr>
        <w:t>con un proyecto de vida para él y su familia, por lo tanto, a través del plan de estudios, se</w:t>
      </w:r>
      <w:r w:rsidRPr="003417F5">
        <w:rPr>
          <w:rFonts w:ascii="Arial" w:hAnsi="Arial" w:cs="Arial"/>
          <w:spacing w:val="1"/>
        </w:rPr>
        <w:t xml:space="preserve"> </w:t>
      </w:r>
      <w:r w:rsidRPr="003417F5">
        <w:rPr>
          <w:rFonts w:ascii="Arial" w:hAnsi="Arial" w:cs="Arial"/>
        </w:rPr>
        <w:t>desarrollan</w:t>
      </w:r>
      <w:r w:rsidRPr="003417F5">
        <w:rPr>
          <w:rFonts w:ascii="Arial" w:hAnsi="Arial" w:cs="Arial"/>
          <w:spacing w:val="1"/>
        </w:rPr>
        <w:t xml:space="preserve"> </w:t>
      </w:r>
      <w:r w:rsidRPr="003417F5">
        <w:rPr>
          <w:rFonts w:ascii="Arial" w:hAnsi="Arial" w:cs="Arial"/>
        </w:rPr>
        <w:t>competencias para la vida,</w:t>
      </w:r>
      <w:r w:rsidRPr="003417F5">
        <w:rPr>
          <w:rFonts w:ascii="Arial" w:hAnsi="Arial" w:cs="Arial"/>
          <w:spacing w:val="1"/>
        </w:rPr>
        <w:t xml:space="preserve"> </w:t>
      </w:r>
      <w:r w:rsidRPr="003417F5">
        <w:rPr>
          <w:rFonts w:ascii="Arial" w:hAnsi="Arial" w:cs="Arial"/>
        </w:rPr>
        <w:t>formando</w:t>
      </w:r>
      <w:r w:rsidRPr="003417F5">
        <w:rPr>
          <w:rFonts w:ascii="Arial" w:hAnsi="Arial" w:cs="Arial"/>
          <w:spacing w:val="1"/>
        </w:rPr>
        <w:t xml:space="preserve"> </w:t>
      </w:r>
      <w:r w:rsidRPr="003417F5">
        <w:rPr>
          <w:rFonts w:ascii="Arial" w:hAnsi="Arial" w:cs="Arial"/>
        </w:rPr>
        <w:t>en competencias básicas, ciudadanas y</w:t>
      </w:r>
      <w:r w:rsidRPr="003417F5">
        <w:rPr>
          <w:rFonts w:ascii="Arial" w:hAnsi="Arial" w:cs="Arial"/>
          <w:spacing w:val="1"/>
        </w:rPr>
        <w:t xml:space="preserve"> </w:t>
      </w:r>
      <w:r w:rsidRPr="003417F5">
        <w:rPr>
          <w:rFonts w:ascii="Arial" w:hAnsi="Arial" w:cs="Arial"/>
        </w:rPr>
        <w:t>laborales.</w:t>
      </w:r>
    </w:p>
    <w:p w14:paraId="6E66CBCD" w14:textId="77777777" w:rsidR="00787B68" w:rsidRPr="003417F5" w:rsidRDefault="00B82B06" w:rsidP="00B666C1">
      <w:pPr>
        <w:pStyle w:val="Textoindependiente"/>
        <w:spacing w:before="189" w:line="278" w:lineRule="auto"/>
        <w:ind w:right="322"/>
        <w:jc w:val="both"/>
        <w:rPr>
          <w:rFonts w:ascii="Arial" w:hAnsi="Arial" w:cs="Arial"/>
        </w:rPr>
      </w:pPr>
      <w:r w:rsidRPr="003417F5">
        <w:rPr>
          <w:rFonts w:ascii="Arial" w:hAnsi="Arial" w:cs="Arial"/>
          <w:b/>
        </w:rPr>
        <w:t>La</w:t>
      </w:r>
      <w:r w:rsidRPr="003417F5">
        <w:rPr>
          <w:rFonts w:ascii="Arial" w:hAnsi="Arial" w:cs="Arial"/>
          <w:b/>
          <w:spacing w:val="1"/>
        </w:rPr>
        <w:t xml:space="preserve"> </w:t>
      </w:r>
      <w:r w:rsidRPr="003417F5">
        <w:rPr>
          <w:rFonts w:ascii="Arial" w:hAnsi="Arial" w:cs="Arial"/>
          <w:b/>
        </w:rPr>
        <w:t>promulgación</w:t>
      </w:r>
      <w:r w:rsidRPr="003417F5">
        <w:rPr>
          <w:rFonts w:ascii="Arial" w:hAnsi="Arial" w:cs="Arial"/>
          <w:b/>
          <w:spacing w:val="1"/>
        </w:rPr>
        <w:t xml:space="preserve"> </w:t>
      </w:r>
      <w:r w:rsidRPr="003417F5">
        <w:rPr>
          <w:rFonts w:ascii="Arial" w:hAnsi="Arial" w:cs="Arial"/>
          <w:b/>
        </w:rPr>
        <w:t>de</w:t>
      </w:r>
      <w:r w:rsidRPr="003417F5">
        <w:rPr>
          <w:rFonts w:ascii="Arial" w:hAnsi="Arial" w:cs="Arial"/>
          <w:b/>
          <w:spacing w:val="1"/>
        </w:rPr>
        <w:t xml:space="preserve"> </w:t>
      </w:r>
      <w:r w:rsidRPr="003417F5">
        <w:rPr>
          <w:rFonts w:ascii="Arial" w:hAnsi="Arial" w:cs="Arial"/>
          <w:b/>
        </w:rPr>
        <w:t>la</w:t>
      </w:r>
      <w:r w:rsidRPr="003417F5">
        <w:rPr>
          <w:rFonts w:ascii="Arial" w:hAnsi="Arial" w:cs="Arial"/>
          <w:b/>
          <w:spacing w:val="1"/>
        </w:rPr>
        <w:t xml:space="preserve"> </w:t>
      </w:r>
      <w:r w:rsidRPr="003417F5">
        <w:rPr>
          <w:rFonts w:ascii="Arial" w:hAnsi="Arial" w:cs="Arial"/>
          <w:b/>
        </w:rPr>
        <w:t>Constitución</w:t>
      </w:r>
      <w:r w:rsidRPr="003417F5">
        <w:rPr>
          <w:rFonts w:ascii="Arial" w:hAnsi="Arial" w:cs="Arial"/>
          <w:b/>
          <w:spacing w:val="1"/>
        </w:rPr>
        <w:t xml:space="preserve"> </w:t>
      </w:r>
      <w:r w:rsidRPr="003417F5">
        <w:rPr>
          <w:rFonts w:ascii="Arial" w:hAnsi="Arial" w:cs="Arial"/>
          <w:b/>
        </w:rPr>
        <w:t>Política</w:t>
      </w:r>
      <w:r w:rsidRPr="003417F5">
        <w:rPr>
          <w:rFonts w:ascii="Arial" w:hAnsi="Arial" w:cs="Arial"/>
        </w:rPr>
        <w:t>: Se debe dar</w:t>
      </w:r>
      <w:r w:rsidRPr="003417F5">
        <w:rPr>
          <w:rFonts w:ascii="Arial" w:hAnsi="Arial" w:cs="Arial"/>
          <w:spacing w:val="61"/>
        </w:rPr>
        <w:t xml:space="preserve"> </w:t>
      </w:r>
      <w:r w:rsidRPr="003417F5">
        <w:rPr>
          <w:rFonts w:ascii="Arial" w:hAnsi="Arial" w:cs="Arial"/>
        </w:rPr>
        <w:t>a conocer</w:t>
      </w:r>
      <w:r w:rsidRPr="003417F5">
        <w:rPr>
          <w:rFonts w:ascii="Arial" w:hAnsi="Arial" w:cs="Arial"/>
          <w:spacing w:val="61"/>
        </w:rPr>
        <w:t xml:space="preserve"> </w:t>
      </w:r>
      <w:r w:rsidRPr="003417F5">
        <w:rPr>
          <w:rFonts w:ascii="Arial" w:hAnsi="Arial" w:cs="Arial"/>
        </w:rPr>
        <w:t>la Constitución</w:t>
      </w:r>
      <w:r w:rsidRPr="003417F5">
        <w:rPr>
          <w:rFonts w:ascii="Arial" w:hAnsi="Arial" w:cs="Arial"/>
          <w:spacing w:val="1"/>
        </w:rPr>
        <w:t xml:space="preserve"> </w:t>
      </w:r>
      <w:r w:rsidRPr="003417F5">
        <w:rPr>
          <w:rFonts w:ascii="Arial" w:hAnsi="Arial" w:cs="Arial"/>
        </w:rPr>
        <w:t>Política a nuestros</w:t>
      </w:r>
      <w:r w:rsidRPr="003417F5">
        <w:rPr>
          <w:rFonts w:ascii="Arial" w:hAnsi="Arial" w:cs="Arial"/>
          <w:spacing w:val="1"/>
        </w:rPr>
        <w:t xml:space="preserve"> </w:t>
      </w:r>
      <w:r w:rsidRPr="003417F5">
        <w:rPr>
          <w:rFonts w:ascii="Arial" w:hAnsi="Arial" w:cs="Arial"/>
        </w:rPr>
        <w:t>estudiantes para afianzar su formación democrática y participativa, en</w:t>
      </w:r>
      <w:r w:rsidRPr="003417F5">
        <w:rPr>
          <w:rFonts w:ascii="Arial" w:hAnsi="Arial" w:cs="Arial"/>
          <w:spacing w:val="1"/>
        </w:rPr>
        <w:t xml:space="preserve"> </w:t>
      </w:r>
      <w:r w:rsidRPr="003417F5">
        <w:rPr>
          <w:rFonts w:ascii="Arial" w:hAnsi="Arial" w:cs="Arial"/>
        </w:rPr>
        <w:t>valores ciudadanos, con pleno conocimiento de sus derechos, desarrollando la autonomía</w:t>
      </w:r>
      <w:r w:rsidRPr="003417F5">
        <w:rPr>
          <w:rFonts w:ascii="Arial" w:hAnsi="Arial" w:cs="Arial"/>
          <w:spacing w:val="1"/>
        </w:rPr>
        <w:t xml:space="preserve"> </w:t>
      </w:r>
      <w:r w:rsidRPr="003417F5">
        <w:rPr>
          <w:rFonts w:ascii="Arial" w:hAnsi="Arial" w:cs="Arial"/>
        </w:rPr>
        <w:t>como</w:t>
      </w:r>
      <w:r w:rsidRPr="003417F5">
        <w:rPr>
          <w:rFonts w:ascii="Arial" w:hAnsi="Arial" w:cs="Arial"/>
          <w:spacing w:val="-11"/>
        </w:rPr>
        <w:t xml:space="preserve"> </w:t>
      </w:r>
      <w:r w:rsidRPr="003417F5">
        <w:rPr>
          <w:rFonts w:ascii="Arial" w:hAnsi="Arial" w:cs="Arial"/>
        </w:rPr>
        <w:t>un</w:t>
      </w:r>
      <w:r w:rsidRPr="003417F5">
        <w:rPr>
          <w:rFonts w:ascii="Arial" w:hAnsi="Arial" w:cs="Arial"/>
          <w:spacing w:val="5"/>
        </w:rPr>
        <w:t xml:space="preserve"> </w:t>
      </w:r>
      <w:r w:rsidRPr="003417F5">
        <w:rPr>
          <w:rFonts w:ascii="Arial" w:hAnsi="Arial" w:cs="Arial"/>
        </w:rPr>
        <w:t>valor</w:t>
      </w:r>
      <w:r w:rsidRPr="003417F5">
        <w:rPr>
          <w:rFonts w:ascii="Arial" w:hAnsi="Arial" w:cs="Arial"/>
          <w:spacing w:val="-9"/>
        </w:rPr>
        <w:t xml:space="preserve"> </w:t>
      </w:r>
      <w:r w:rsidRPr="003417F5">
        <w:rPr>
          <w:rFonts w:ascii="Arial" w:hAnsi="Arial" w:cs="Arial"/>
        </w:rPr>
        <w:t>fundamental.</w:t>
      </w:r>
    </w:p>
    <w:p w14:paraId="78A576FF" w14:textId="77777777" w:rsidR="00787B68" w:rsidRPr="003417F5" w:rsidRDefault="00B82B06" w:rsidP="00B666C1">
      <w:pPr>
        <w:pStyle w:val="Textoindependiente"/>
        <w:spacing w:before="204" w:line="273" w:lineRule="auto"/>
        <w:ind w:right="318"/>
        <w:jc w:val="both"/>
        <w:rPr>
          <w:rFonts w:ascii="Arial" w:hAnsi="Arial" w:cs="Arial"/>
        </w:rPr>
      </w:pPr>
      <w:r w:rsidRPr="003417F5">
        <w:rPr>
          <w:rFonts w:ascii="Arial" w:hAnsi="Arial" w:cs="Arial"/>
          <w:b/>
        </w:rPr>
        <w:t>Formación</w:t>
      </w:r>
      <w:r w:rsidRPr="003417F5">
        <w:rPr>
          <w:rFonts w:ascii="Arial" w:hAnsi="Arial" w:cs="Arial"/>
          <w:b/>
          <w:spacing w:val="1"/>
        </w:rPr>
        <w:t xml:space="preserve"> </w:t>
      </w:r>
      <w:r w:rsidRPr="003417F5">
        <w:rPr>
          <w:rFonts w:ascii="Arial" w:hAnsi="Arial" w:cs="Arial"/>
          <w:b/>
        </w:rPr>
        <w:t>en la Media Técnica</w:t>
      </w:r>
      <w:r w:rsidRPr="003417F5">
        <w:rPr>
          <w:rFonts w:ascii="Arial" w:hAnsi="Arial" w:cs="Arial"/>
        </w:rPr>
        <w:t>: como una de las políticas institucionales es buscar la</w:t>
      </w:r>
      <w:r w:rsidRPr="003417F5">
        <w:rPr>
          <w:rFonts w:ascii="Arial" w:hAnsi="Arial" w:cs="Arial"/>
          <w:spacing w:val="1"/>
        </w:rPr>
        <w:t xml:space="preserve"> </w:t>
      </w:r>
      <w:r w:rsidRPr="003417F5">
        <w:rPr>
          <w:rFonts w:ascii="Arial" w:hAnsi="Arial" w:cs="Arial"/>
        </w:rPr>
        <w:t>oportunidad</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formación</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competencias</w:t>
      </w:r>
      <w:r w:rsidRPr="003417F5">
        <w:rPr>
          <w:rFonts w:ascii="Arial" w:hAnsi="Arial" w:cs="Arial"/>
          <w:spacing w:val="1"/>
        </w:rPr>
        <w:t xml:space="preserve"> </w:t>
      </w:r>
      <w:r w:rsidRPr="003417F5">
        <w:rPr>
          <w:rFonts w:ascii="Arial" w:hAnsi="Arial" w:cs="Arial"/>
        </w:rPr>
        <w:t>laborales</w:t>
      </w:r>
      <w:r w:rsidRPr="003417F5">
        <w:rPr>
          <w:rFonts w:ascii="Arial" w:hAnsi="Arial" w:cs="Arial"/>
          <w:spacing w:val="1"/>
        </w:rPr>
        <w:t xml:space="preserve"> </w:t>
      </w:r>
      <w:r w:rsidRPr="003417F5">
        <w:rPr>
          <w:rFonts w:ascii="Arial" w:hAnsi="Arial" w:cs="Arial"/>
        </w:rPr>
        <w:t>para</w:t>
      </w:r>
      <w:r w:rsidRPr="003417F5">
        <w:rPr>
          <w:rFonts w:ascii="Arial" w:hAnsi="Arial" w:cs="Arial"/>
          <w:spacing w:val="1"/>
        </w:rPr>
        <w:t xml:space="preserve"> </w:t>
      </w:r>
      <w:r w:rsidRPr="003417F5">
        <w:rPr>
          <w:rFonts w:ascii="Arial" w:hAnsi="Arial" w:cs="Arial"/>
        </w:rPr>
        <w:t>nuestros</w:t>
      </w:r>
      <w:r w:rsidRPr="003417F5">
        <w:rPr>
          <w:rFonts w:ascii="Arial" w:hAnsi="Arial" w:cs="Arial"/>
          <w:spacing w:val="1"/>
        </w:rPr>
        <w:t xml:space="preserve"> </w:t>
      </w:r>
      <w:r w:rsidRPr="003417F5">
        <w:rPr>
          <w:rFonts w:ascii="Arial" w:hAnsi="Arial" w:cs="Arial"/>
        </w:rPr>
        <w:t>estudiantes</w:t>
      </w:r>
      <w:r w:rsidRPr="003417F5">
        <w:rPr>
          <w:rFonts w:ascii="Arial" w:hAnsi="Arial" w:cs="Arial"/>
          <w:spacing w:val="1"/>
        </w:rPr>
        <w:t xml:space="preserve"> </w:t>
      </w:r>
      <w:r w:rsidRPr="003417F5">
        <w:rPr>
          <w:rFonts w:ascii="Arial" w:hAnsi="Arial" w:cs="Arial"/>
        </w:rPr>
        <w:t>desarrollando el programa de la media técnica en convenio con el SENA, con miras al manejo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tecnologías</w:t>
      </w:r>
      <w:r w:rsidRPr="003417F5">
        <w:rPr>
          <w:rFonts w:ascii="Arial" w:hAnsi="Arial" w:cs="Arial"/>
          <w:spacing w:val="-13"/>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información</w:t>
      </w:r>
      <w:r w:rsidRPr="003417F5">
        <w:rPr>
          <w:rFonts w:ascii="Arial" w:hAnsi="Arial" w:cs="Arial"/>
          <w:spacing w:val="-10"/>
        </w:rPr>
        <w:t xml:space="preserve"> </w:t>
      </w:r>
      <w:r w:rsidRPr="003417F5">
        <w:rPr>
          <w:rFonts w:ascii="Arial" w:hAnsi="Arial" w:cs="Arial"/>
        </w:rPr>
        <w:t>y</w:t>
      </w:r>
      <w:r w:rsidRPr="003417F5">
        <w:rPr>
          <w:rFonts w:ascii="Arial" w:hAnsi="Arial" w:cs="Arial"/>
          <w:spacing w:val="-14"/>
        </w:rPr>
        <w:t xml:space="preserve"> </w:t>
      </w:r>
      <w:r w:rsidRPr="003417F5">
        <w:rPr>
          <w:rFonts w:ascii="Arial" w:hAnsi="Arial" w:cs="Arial"/>
        </w:rPr>
        <w:t>comunicación.</w:t>
      </w:r>
    </w:p>
    <w:p w14:paraId="7ED31AD4" w14:textId="06B5AD00" w:rsidR="00787B68" w:rsidRPr="003417F5" w:rsidRDefault="00B82B06" w:rsidP="00B666C1">
      <w:pPr>
        <w:pStyle w:val="Textoindependiente"/>
        <w:spacing w:before="208" w:line="273" w:lineRule="auto"/>
        <w:ind w:right="303"/>
        <w:jc w:val="both"/>
        <w:rPr>
          <w:rFonts w:ascii="Arial" w:hAnsi="Arial" w:cs="Arial"/>
        </w:rPr>
      </w:pPr>
      <w:r w:rsidRPr="003417F5">
        <w:rPr>
          <w:rFonts w:ascii="Arial" w:hAnsi="Arial" w:cs="Arial"/>
          <w:b/>
        </w:rPr>
        <w:t>El</w:t>
      </w:r>
      <w:r w:rsidRPr="003417F5">
        <w:rPr>
          <w:rFonts w:ascii="Arial" w:hAnsi="Arial" w:cs="Arial"/>
          <w:b/>
          <w:spacing w:val="1"/>
        </w:rPr>
        <w:t xml:space="preserve"> </w:t>
      </w:r>
      <w:r w:rsidRPr="003417F5">
        <w:rPr>
          <w:rFonts w:ascii="Arial" w:hAnsi="Arial" w:cs="Arial"/>
          <w:b/>
        </w:rPr>
        <w:t>libre</w:t>
      </w:r>
      <w:r w:rsidRPr="003417F5">
        <w:rPr>
          <w:rFonts w:ascii="Arial" w:hAnsi="Arial" w:cs="Arial"/>
          <w:b/>
          <w:spacing w:val="1"/>
        </w:rPr>
        <w:t xml:space="preserve"> </w:t>
      </w:r>
      <w:r w:rsidRPr="003417F5">
        <w:rPr>
          <w:rFonts w:ascii="Arial" w:hAnsi="Arial" w:cs="Arial"/>
          <w:b/>
        </w:rPr>
        <w:t>desarrollo</w:t>
      </w:r>
      <w:r w:rsidRPr="003417F5">
        <w:rPr>
          <w:rFonts w:ascii="Arial" w:hAnsi="Arial" w:cs="Arial"/>
          <w:b/>
          <w:spacing w:val="1"/>
        </w:rPr>
        <w:t xml:space="preserve"> </w:t>
      </w:r>
      <w:r w:rsidRPr="003417F5">
        <w:rPr>
          <w:rFonts w:ascii="Arial" w:hAnsi="Arial" w:cs="Arial"/>
          <w:b/>
        </w:rPr>
        <w:t>de</w:t>
      </w:r>
      <w:r w:rsidRPr="003417F5">
        <w:rPr>
          <w:rFonts w:ascii="Arial" w:hAnsi="Arial" w:cs="Arial"/>
          <w:b/>
          <w:spacing w:val="1"/>
        </w:rPr>
        <w:t xml:space="preserve"> </w:t>
      </w:r>
      <w:r w:rsidRPr="003417F5">
        <w:rPr>
          <w:rFonts w:ascii="Arial" w:hAnsi="Arial" w:cs="Arial"/>
          <w:b/>
        </w:rPr>
        <w:t>la</w:t>
      </w:r>
      <w:r w:rsidRPr="003417F5">
        <w:rPr>
          <w:rFonts w:ascii="Arial" w:hAnsi="Arial" w:cs="Arial"/>
          <w:b/>
          <w:spacing w:val="1"/>
        </w:rPr>
        <w:t xml:space="preserve"> </w:t>
      </w:r>
      <w:r w:rsidRPr="003417F5">
        <w:rPr>
          <w:rFonts w:ascii="Arial" w:hAnsi="Arial" w:cs="Arial"/>
          <w:b/>
        </w:rPr>
        <w:t>personalidad</w:t>
      </w:r>
      <w:r w:rsidRPr="003417F5">
        <w:rPr>
          <w:rFonts w:ascii="Arial" w:hAnsi="Arial" w:cs="Arial"/>
          <w:spacing w:val="1"/>
        </w:rPr>
        <w:t xml:space="preserve"> </w:t>
      </w:r>
      <w:r w:rsidRPr="003417F5">
        <w:rPr>
          <w:rFonts w:ascii="Arial" w:hAnsi="Arial" w:cs="Arial"/>
        </w:rPr>
        <w:t>no es otra cosa que la autonomía personal, la</w:t>
      </w:r>
      <w:r w:rsidRPr="003417F5">
        <w:rPr>
          <w:rFonts w:ascii="Arial" w:hAnsi="Arial" w:cs="Arial"/>
          <w:spacing w:val="1"/>
        </w:rPr>
        <w:t xml:space="preserve"> </w:t>
      </w:r>
      <w:r w:rsidRPr="003417F5">
        <w:rPr>
          <w:rFonts w:ascii="Arial" w:hAnsi="Arial" w:cs="Arial"/>
        </w:rPr>
        <w:t>independencia de todo ser humano para obrar sin ser interferido al elegir su propio plan de</w:t>
      </w:r>
      <w:r w:rsidRPr="003417F5">
        <w:rPr>
          <w:rFonts w:ascii="Arial" w:hAnsi="Arial" w:cs="Arial"/>
          <w:spacing w:val="1"/>
        </w:rPr>
        <w:t xml:space="preserve"> </w:t>
      </w:r>
      <w:r w:rsidRPr="003417F5">
        <w:rPr>
          <w:rFonts w:ascii="Arial" w:hAnsi="Arial" w:cs="Arial"/>
        </w:rPr>
        <w:t>vida.</w:t>
      </w:r>
      <w:r w:rsidRPr="003417F5">
        <w:rPr>
          <w:rFonts w:ascii="Arial" w:hAnsi="Arial" w:cs="Arial"/>
          <w:spacing w:val="9"/>
        </w:rPr>
        <w:t xml:space="preserve"> </w:t>
      </w:r>
      <w:r w:rsidRPr="003417F5">
        <w:rPr>
          <w:rFonts w:ascii="Arial" w:hAnsi="Arial" w:cs="Arial"/>
        </w:rPr>
        <w:t>Este</w:t>
      </w:r>
      <w:r w:rsidRPr="003417F5">
        <w:rPr>
          <w:rFonts w:ascii="Arial" w:hAnsi="Arial" w:cs="Arial"/>
          <w:spacing w:val="-7"/>
        </w:rPr>
        <w:t xml:space="preserve"> </w:t>
      </w:r>
      <w:r w:rsidRPr="003417F5">
        <w:rPr>
          <w:rFonts w:ascii="Arial" w:hAnsi="Arial" w:cs="Arial"/>
        </w:rPr>
        <w:t>aspecto</w:t>
      </w:r>
      <w:r w:rsidRPr="003417F5">
        <w:rPr>
          <w:rFonts w:ascii="Arial" w:hAnsi="Arial" w:cs="Arial"/>
          <w:spacing w:val="-7"/>
        </w:rPr>
        <w:t xml:space="preserve"> </w:t>
      </w:r>
      <w:r w:rsidRPr="003417F5">
        <w:rPr>
          <w:rFonts w:ascii="Arial" w:hAnsi="Arial" w:cs="Arial"/>
        </w:rPr>
        <w:t>va</w:t>
      </w:r>
      <w:r w:rsidRPr="003417F5">
        <w:rPr>
          <w:rFonts w:ascii="Arial" w:hAnsi="Arial" w:cs="Arial"/>
          <w:spacing w:val="11"/>
        </w:rPr>
        <w:t xml:space="preserve"> </w:t>
      </w:r>
      <w:r w:rsidRPr="003417F5">
        <w:rPr>
          <w:rFonts w:ascii="Arial" w:hAnsi="Arial" w:cs="Arial"/>
        </w:rPr>
        <w:t>íntimamente</w:t>
      </w:r>
      <w:r w:rsidRPr="003417F5">
        <w:rPr>
          <w:rFonts w:ascii="Arial" w:hAnsi="Arial" w:cs="Arial"/>
          <w:spacing w:val="-7"/>
        </w:rPr>
        <w:t xml:space="preserve"> </w:t>
      </w:r>
      <w:r w:rsidRPr="003417F5">
        <w:rPr>
          <w:rFonts w:ascii="Arial" w:hAnsi="Arial" w:cs="Arial"/>
        </w:rPr>
        <w:t>ligado</w:t>
      </w:r>
      <w:r w:rsidRPr="003417F5">
        <w:rPr>
          <w:rFonts w:ascii="Arial" w:hAnsi="Arial" w:cs="Arial"/>
          <w:spacing w:val="11"/>
        </w:rPr>
        <w:t xml:space="preserve"> </w:t>
      </w:r>
      <w:r w:rsidRPr="003417F5">
        <w:rPr>
          <w:rFonts w:ascii="Arial" w:hAnsi="Arial" w:cs="Arial"/>
        </w:rPr>
        <w:t>a</w:t>
      </w:r>
      <w:r w:rsidRPr="003417F5">
        <w:rPr>
          <w:rFonts w:ascii="Arial" w:hAnsi="Arial" w:cs="Arial"/>
          <w:spacing w:val="-6"/>
        </w:rPr>
        <w:t xml:space="preserve"> </w:t>
      </w:r>
      <w:r w:rsidRPr="003417F5">
        <w:rPr>
          <w:rFonts w:ascii="Arial" w:hAnsi="Arial" w:cs="Arial"/>
        </w:rPr>
        <w:t>la</w:t>
      </w:r>
      <w:r w:rsidRPr="003417F5">
        <w:rPr>
          <w:rFonts w:ascii="Arial" w:hAnsi="Arial" w:cs="Arial"/>
          <w:spacing w:val="11"/>
        </w:rPr>
        <w:t xml:space="preserve"> </w:t>
      </w:r>
      <w:r w:rsidRPr="003417F5">
        <w:rPr>
          <w:rFonts w:ascii="Arial" w:hAnsi="Arial" w:cs="Arial"/>
        </w:rPr>
        <w:t>filosofía</w:t>
      </w:r>
      <w:r w:rsidRPr="003417F5">
        <w:rPr>
          <w:rFonts w:ascii="Arial" w:hAnsi="Arial" w:cs="Arial"/>
          <w:spacing w:val="-23"/>
        </w:rPr>
        <w:t xml:space="preserve"> </w:t>
      </w:r>
      <w:r w:rsidRPr="003417F5">
        <w:rPr>
          <w:rFonts w:ascii="Arial" w:hAnsi="Arial" w:cs="Arial"/>
        </w:rPr>
        <w:t>institucional</w:t>
      </w:r>
      <w:r w:rsidRPr="003417F5">
        <w:rPr>
          <w:rFonts w:ascii="Arial" w:hAnsi="Arial" w:cs="Arial"/>
          <w:spacing w:val="-11"/>
        </w:rPr>
        <w:t xml:space="preserve"> </w:t>
      </w:r>
      <w:r w:rsidRPr="003417F5">
        <w:rPr>
          <w:rFonts w:ascii="Arial" w:hAnsi="Arial" w:cs="Arial"/>
        </w:rPr>
        <w:t>en</w:t>
      </w:r>
      <w:r w:rsidRPr="003417F5">
        <w:rPr>
          <w:rFonts w:ascii="Arial" w:hAnsi="Arial" w:cs="Arial"/>
          <w:spacing w:val="-7"/>
        </w:rPr>
        <w:t xml:space="preserve"> </w:t>
      </w:r>
      <w:r w:rsidRPr="003417F5">
        <w:rPr>
          <w:rFonts w:ascii="Arial" w:hAnsi="Arial" w:cs="Arial"/>
        </w:rPr>
        <w:t>torno</w:t>
      </w:r>
      <w:r w:rsidRPr="003417F5">
        <w:rPr>
          <w:rFonts w:ascii="Arial" w:hAnsi="Arial" w:cs="Arial"/>
          <w:spacing w:val="-7"/>
        </w:rPr>
        <w:t xml:space="preserve"> </w:t>
      </w:r>
      <w:r w:rsidRPr="003417F5">
        <w:rPr>
          <w:rFonts w:ascii="Arial" w:hAnsi="Arial" w:cs="Arial"/>
        </w:rPr>
        <w:t>a</w:t>
      </w:r>
      <w:r w:rsidRPr="003417F5">
        <w:rPr>
          <w:rFonts w:ascii="Arial" w:hAnsi="Arial" w:cs="Arial"/>
          <w:spacing w:val="-23"/>
        </w:rPr>
        <w:t xml:space="preserve"> </w:t>
      </w:r>
      <w:r w:rsidRPr="003417F5">
        <w:rPr>
          <w:rFonts w:ascii="Arial" w:hAnsi="Arial" w:cs="Arial"/>
        </w:rPr>
        <w:t>la</w:t>
      </w:r>
      <w:r w:rsidRPr="003417F5">
        <w:rPr>
          <w:rFonts w:ascii="Arial" w:hAnsi="Arial" w:cs="Arial"/>
          <w:spacing w:val="-6"/>
        </w:rPr>
        <w:t xml:space="preserve"> </w:t>
      </w:r>
      <w:r w:rsidRPr="003417F5">
        <w:rPr>
          <w:rFonts w:ascii="Arial" w:hAnsi="Arial" w:cs="Arial"/>
        </w:rPr>
        <w:t>autonomía.</w:t>
      </w:r>
    </w:p>
    <w:p w14:paraId="03B94383" w14:textId="77777777" w:rsidR="00787B68" w:rsidRPr="003417F5" w:rsidRDefault="00787B68">
      <w:pPr>
        <w:spacing w:line="273" w:lineRule="auto"/>
        <w:jc w:val="both"/>
        <w:rPr>
          <w:rFonts w:ascii="Arial" w:hAnsi="Arial" w:cs="Arial"/>
        </w:rPr>
        <w:sectPr w:rsidR="00787B68" w:rsidRPr="003417F5">
          <w:headerReference w:type="default" r:id="rId23"/>
          <w:footerReference w:type="default" r:id="rId24"/>
          <w:pgSz w:w="11910" w:h="16840"/>
          <w:pgMar w:top="2220" w:right="660" w:bottom="1200" w:left="1020" w:header="728" w:footer="1007" w:gutter="0"/>
          <w:cols w:space="720"/>
        </w:sectPr>
      </w:pPr>
    </w:p>
    <w:p w14:paraId="755F9BE1" w14:textId="4B1EC54F" w:rsidR="00787B68" w:rsidRPr="003417F5" w:rsidRDefault="00787B68">
      <w:pPr>
        <w:pStyle w:val="Textoindependiente"/>
        <w:spacing w:before="10"/>
        <w:rPr>
          <w:rFonts w:ascii="Arial" w:hAnsi="Arial" w:cs="Arial"/>
          <w:sz w:val="18"/>
        </w:rPr>
      </w:pPr>
    </w:p>
    <w:p w14:paraId="6FEBF5C8" w14:textId="77777777" w:rsidR="00787B68" w:rsidRPr="003417F5" w:rsidRDefault="00B82B06" w:rsidP="00B666C1">
      <w:pPr>
        <w:pStyle w:val="Textoindependiente"/>
        <w:spacing w:before="97" w:line="273" w:lineRule="auto"/>
        <w:ind w:right="327"/>
        <w:jc w:val="both"/>
        <w:rPr>
          <w:rFonts w:ascii="Arial" w:hAnsi="Arial" w:cs="Arial"/>
        </w:rPr>
      </w:pPr>
      <w:r w:rsidRPr="003417F5">
        <w:rPr>
          <w:rFonts w:ascii="Arial" w:hAnsi="Arial" w:cs="Arial"/>
          <w:b/>
        </w:rPr>
        <w:t>La cultura de la legalidad</w:t>
      </w:r>
      <w:r w:rsidRPr="003417F5">
        <w:rPr>
          <w:rFonts w:ascii="Arial" w:hAnsi="Arial" w:cs="Arial"/>
        </w:rPr>
        <w:t>: Pretende que nuestros estudiantes</w:t>
      </w:r>
      <w:r w:rsidRPr="003417F5">
        <w:rPr>
          <w:rFonts w:ascii="Arial" w:hAnsi="Arial" w:cs="Arial"/>
          <w:spacing w:val="61"/>
        </w:rPr>
        <w:t xml:space="preserve"> </w:t>
      </w:r>
      <w:r w:rsidRPr="003417F5">
        <w:rPr>
          <w:rFonts w:ascii="Arial" w:hAnsi="Arial" w:cs="Arial"/>
        </w:rPr>
        <w:t>se formen en la legalidad</w:t>
      </w:r>
      <w:r w:rsidRPr="003417F5">
        <w:rPr>
          <w:rFonts w:ascii="Arial" w:hAnsi="Arial" w:cs="Arial"/>
          <w:spacing w:val="1"/>
        </w:rPr>
        <w:t xml:space="preserve"> </w:t>
      </w:r>
      <w:r w:rsidRPr="003417F5">
        <w:rPr>
          <w:rFonts w:ascii="Arial" w:hAnsi="Arial" w:cs="Arial"/>
        </w:rPr>
        <w:t>como principio que rige el Estado de derecho consagrado constitucionalmente para que él</w:t>
      </w:r>
      <w:r w:rsidRPr="003417F5">
        <w:rPr>
          <w:rFonts w:ascii="Arial" w:hAnsi="Arial" w:cs="Arial"/>
          <w:spacing w:val="1"/>
        </w:rPr>
        <w:t xml:space="preserve"> </w:t>
      </w:r>
      <w:r w:rsidRPr="003417F5">
        <w:rPr>
          <w:rFonts w:ascii="Arial" w:hAnsi="Arial" w:cs="Arial"/>
        </w:rPr>
        <w:t>actúe conforme al derecho y exija de la administración que todas sus actuaciones también</w:t>
      </w:r>
      <w:r w:rsidRPr="003417F5">
        <w:rPr>
          <w:rFonts w:ascii="Arial" w:hAnsi="Arial" w:cs="Arial"/>
          <w:spacing w:val="1"/>
        </w:rPr>
        <w:t xml:space="preserve"> </w:t>
      </w:r>
      <w:r w:rsidRPr="003417F5">
        <w:rPr>
          <w:rFonts w:ascii="Arial" w:hAnsi="Arial" w:cs="Arial"/>
        </w:rPr>
        <w:t>estén</w:t>
      </w:r>
      <w:r w:rsidRPr="003417F5">
        <w:rPr>
          <w:rFonts w:ascii="Arial" w:hAnsi="Arial" w:cs="Arial"/>
          <w:spacing w:val="-9"/>
        </w:rPr>
        <w:t xml:space="preserve"> </w:t>
      </w:r>
      <w:r w:rsidRPr="003417F5">
        <w:rPr>
          <w:rFonts w:ascii="Arial" w:hAnsi="Arial" w:cs="Arial"/>
        </w:rPr>
        <w:t>ajustadas</w:t>
      </w:r>
      <w:r w:rsidRPr="003417F5">
        <w:rPr>
          <w:rFonts w:ascii="Arial" w:hAnsi="Arial" w:cs="Arial"/>
          <w:spacing w:val="4"/>
        </w:rPr>
        <w:t xml:space="preserve"> </w:t>
      </w:r>
      <w:r w:rsidRPr="003417F5">
        <w:rPr>
          <w:rFonts w:ascii="Arial" w:hAnsi="Arial" w:cs="Arial"/>
        </w:rPr>
        <w:t>a</w:t>
      </w:r>
      <w:r w:rsidRPr="003417F5">
        <w:rPr>
          <w:rFonts w:ascii="Arial" w:hAnsi="Arial" w:cs="Arial"/>
          <w:spacing w:val="9"/>
        </w:rPr>
        <w:t xml:space="preserve"> </w:t>
      </w:r>
      <w:r w:rsidRPr="003417F5">
        <w:rPr>
          <w:rFonts w:ascii="Arial" w:hAnsi="Arial" w:cs="Arial"/>
        </w:rPr>
        <w:t>los</w:t>
      </w:r>
      <w:r w:rsidRPr="003417F5">
        <w:rPr>
          <w:rFonts w:ascii="Arial" w:hAnsi="Arial" w:cs="Arial"/>
          <w:spacing w:val="-12"/>
        </w:rPr>
        <w:t xml:space="preserve"> </w:t>
      </w:r>
      <w:r w:rsidRPr="003417F5">
        <w:rPr>
          <w:rFonts w:ascii="Arial" w:hAnsi="Arial" w:cs="Arial"/>
        </w:rPr>
        <w:t>principios</w:t>
      </w:r>
      <w:r w:rsidRPr="003417F5">
        <w:rPr>
          <w:rFonts w:ascii="Arial" w:hAnsi="Arial" w:cs="Arial"/>
          <w:spacing w:val="-12"/>
        </w:rPr>
        <w:t xml:space="preserve"> </w:t>
      </w:r>
      <w:r w:rsidRPr="003417F5">
        <w:rPr>
          <w:rFonts w:ascii="Arial" w:hAnsi="Arial" w:cs="Arial"/>
        </w:rPr>
        <w:t>generales</w:t>
      </w:r>
      <w:r w:rsidRPr="003417F5">
        <w:rPr>
          <w:rFonts w:ascii="Arial" w:hAnsi="Arial" w:cs="Arial"/>
          <w:spacing w:val="-12"/>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la</w:t>
      </w:r>
      <w:r w:rsidRPr="003417F5">
        <w:rPr>
          <w:rFonts w:ascii="Arial" w:hAnsi="Arial" w:cs="Arial"/>
          <w:spacing w:val="-24"/>
        </w:rPr>
        <w:t xml:space="preserve"> </w:t>
      </w:r>
      <w:r w:rsidRPr="003417F5">
        <w:rPr>
          <w:rFonts w:ascii="Arial" w:hAnsi="Arial" w:cs="Arial"/>
        </w:rPr>
        <w:t>democracia</w:t>
      </w:r>
      <w:r w:rsidRPr="003417F5">
        <w:rPr>
          <w:rFonts w:ascii="Arial" w:hAnsi="Arial" w:cs="Arial"/>
          <w:spacing w:val="-8"/>
        </w:rPr>
        <w:t xml:space="preserve"> </w:t>
      </w:r>
      <w:r w:rsidRPr="003417F5">
        <w:rPr>
          <w:rFonts w:ascii="Arial" w:hAnsi="Arial" w:cs="Arial"/>
        </w:rPr>
        <w:t>y</w:t>
      </w:r>
      <w:r w:rsidRPr="003417F5">
        <w:rPr>
          <w:rFonts w:ascii="Arial" w:hAnsi="Arial" w:cs="Arial"/>
          <w:spacing w:val="-12"/>
        </w:rPr>
        <w:t xml:space="preserve"> </w:t>
      </w:r>
      <w:r w:rsidRPr="003417F5">
        <w:rPr>
          <w:rFonts w:ascii="Arial" w:hAnsi="Arial" w:cs="Arial"/>
        </w:rPr>
        <w:t>participación.</w:t>
      </w:r>
    </w:p>
    <w:p w14:paraId="4A40DAFD" w14:textId="68623990" w:rsidR="00787B68" w:rsidRPr="003417F5" w:rsidRDefault="00B82B06" w:rsidP="00B666C1">
      <w:pPr>
        <w:pStyle w:val="Textoindependiente"/>
        <w:spacing w:before="208" w:line="278" w:lineRule="auto"/>
        <w:ind w:right="332"/>
        <w:jc w:val="both"/>
        <w:rPr>
          <w:rFonts w:ascii="Arial" w:hAnsi="Arial" w:cs="Arial"/>
        </w:rPr>
      </w:pPr>
      <w:r w:rsidRPr="003417F5">
        <w:rPr>
          <w:rFonts w:ascii="Arial" w:hAnsi="Arial" w:cs="Arial"/>
          <w:b/>
        </w:rPr>
        <w:t>El respeto por la diferencia</w:t>
      </w:r>
      <w:r w:rsidRPr="003417F5">
        <w:rPr>
          <w:rFonts w:ascii="Arial" w:hAnsi="Arial" w:cs="Arial"/>
        </w:rPr>
        <w:t>: El deber constitucional de respetar los derechos ajenos tiene su</w:t>
      </w:r>
      <w:r w:rsidRPr="003417F5">
        <w:rPr>
          <w:rFonts w:ascii="Arial" w:hAnsi="Arial" w:cs="Arial"/>
          <w:spacing w:val="-59"/>
        </w:rPr>
        <w:t xml:space="preserve"> </w:t>
      </w:r>
      <w:r w:rsidRPr="003417F5">
        <w:rPr>
          <w:rFonts w:ascii="Arial" w:hAnsi="Arial" w:cs="Arial"/>
        </w:rPr>
        <w:t>manifestación</w:t>
      </w:r>
      <w:r w:rsidRPr="003417F5">
        <w:rPr>
          <w:rFonts w:ascii="Arial" w:hAnsi="Arial" w:cs="Arial"/>
          <w:spacing w:val="31"/>
        </w:rPr>
        <w:t xml:space="preserve"> </w:t>
      </w:r>
      <w:r w:rsidRPr="003417F5">
        <w:rPr>
          <w:rFonts w:ascii="Arial" w:hAnsi="Arial" w:cs="Arial"/>
        </w:rPr>
        <w:t>mayor</w:t>
      </w:r>
      <w:r w:rsidRPr="003417F5">
        <w:rPr>
          <w:rFonts w:ascii="Arial" w:hAnsi="Arial" w:cs="Arial"/>
          <w:spacing w:val="34"/>
        </w:rPr>
        <w:t xml:space="preserve"> </w:t>
      </w:r>
      <w:r w:rsidRPr="003417F5">
        <w:rPr>
          <w:rFonts w:ascii="Arial" w:hAnsi="Arial" w:cs="Arial"/>
        </w:rPr>
        <w:t>en</w:t>
      </w:r>
      <w:r w:rsidRPr="003417F5">
        <w:rPr>
          <w:rFonts w:ascii="Arial" w:hAnsi="Arial" w:cs="Arial"/>
          <w:spacing w:val="32"/>
        </w:rPr>
        <w:t xml:space="preserve"> </w:t>
      </w:r>
      <w:r w:rsidRPr="003417F5">
        <w:rPr>
          <w:rFonts w:ascii="Arial" w:hAnsi="Arial" w:cs="Arial"/>
        </w:rPr>
        <w:t>el</w:t>
      </w:r>
      <w:r w:rsidRPr="003417F5">
        <w:rPr>
          <w:rFonts w:ascii="Arial" w:hAnsi="Arial" w:cs="Arial"/>
          <w:spacing w:val="26"/>
        </w:rPr>
        <w:t xml:space="preserve"> </w:t>
      </w:r>
      <w:r w:rsidRPr="003417F5">
        <w:rPr>
          <w:rFonts w:ascii="Arial" w:hAnsi="Arial" w:cs="Arial"/>
        </w:rPr>
        <w:t>respeto</w:t>
      </w:r>
      <w:r w:rsidRPr="003417F5">
        <w:rPr>
          <w:rFonts w:ascii="Arial" w:hAnsi="Arial" w:cs="Arial"/>
          <w:spacing w:val="31"/>
        </w:rPr>
        <w:t xml:space="preserve"> </w:t>
      </w:r>
      <w:r w:rsidRPr="003417F5">
        <w:rPr>
          <w:rFonts w:ascii="Arial" w:hAnsi="Arial" w:cs="Arial"/>
        </w:rPr>
        <w:t>por</w:t>
      </w:r>
      <w:r w:rsidRPr="003417F5">
        <w:rPr>
          <w:rFonts w:ascii="Arial" w:hAnsi="Arial" w:cs="Arial"/>
          <w:spacing w:val="34"/>
        </w:rPr>
        <w:t xml:space="preserve"> </w:t>
      </w:r>
      <w:r w:rsidRPr="003417F5">
        <w:rPr>
          <w:rFonts w:ascii="Arial" w:hAnsi="Arial" w:cs="Arial"/>
        </w:rPr>
        <w:t>la</w:t>
      </w:r>
      <w:r w:rsidRPr="003417F5">
        <w:rPr>
          <w:rFonts w:ascii="Arial" w:hAnsi="Arial" w:cs="Arial"/>
          <w:spacing w:val="15"/>
        </w:rPr>
        <w:t xml:space="preserve"> </w:t>
      </w:r>
      <w:r w:rsidRPr="003417F5">
        <w:rPr>
          <w:rFonts w:ascii="Arial" w:hAnsi="Arial" w:cs="Arial"/>
        </w:rPr>
        <w:t>diferencia,</w:t>
      </w:r>
      <w:r w:rsidRPr="003417F5">
        <w:rPr>
          <w:rFonts w:ascii="Arial" w:hAnsi="Arial" w:cs="Arial"/>
          <w:spacing w:val="30"/>
        </w:rPr>
        <w:t xml:space="preserve"> </w:t>
      </w:r>
      <w:r w:rsidRPr="003417F5">
        <w:rPr>
          <w:rFonts w:ascii="Arial" w:hAnsi="Arial" w:cs="Arial"/>
        </w:rPr>
        <w:t>en</w:t>
      </w:r>
      <w:r w:rsidRPr="003417F5">
        <w:rPr>
          <w:rFonts w:ascii="Arial" w:hAnsi="Arial" w:cs="Arial"/>
          <w:spacing w:val="32"/>
        </w:rPr>
        <w:t xml:space="preserve"> </w:t>
      </w:r>
      <w:r w:rsidRPr="003417F5">
        <w:rPr>
          <w:rFonts w:ascii="Arial" w:hAnsi="Arial" w:cs="Arial"/>
        </w:rPr>
        <w:t>la</w:t>
      </w:r>
      <w:r w:rsidRPr="003417F5">
        <w:rPr>
          <w:rFonts w:ascii="Arial" w:hAnsi="Arial" w:cs="Arial"/>
          <w:spacing w:val="15"/>
        </w:rPr>
        <w:t xml:space="preserve"> </w:t>
      </w:r>
      <w:r w:rsidRPr="003417F5">
        <w:rPr>
          <w:rFonts w:ascii="Arial" w:hAnsi="Arial" w:cs="Arial"/>
        </w:rPr>
        <w:t>tolerancia</w:t>
      </w:r>
      <w:r w:rsidRPr="003417F5">
        <w:rPr>
          <w:rFonts w:ascii="Arial" w:hAnsi="Arial" w:cs="Arial"/>
          <w:spacing w:val="14"/>
        </w:rPr>
        <w:t xml:space="preserve"> </w:t>
      </w:r>
      <w:r w:rsidRPr="003417F5">
        <w:rPr>
          <w:rFonts w:ascii="Arial" w:hAnsi="Arial" w:cs="Arial"/>
        </w:rPr>
        <w:t>por</w:t>
      </w:r>
      <w:r w:rsidRPr="003417F5">
        <w:rPr>
          <w:rFonts w:ascii="Arial" w:hAnsi="Arial" w:cs="Arial"/>
          <w:spacing w:val="34"/>
        </w:rPr>
        <w:t xml:space="preserve"> </w:t>
      </w:r>
      <w:r w:rsidRPr="003417F5">
        <w:rPr>
          <w:rFonts w:ascii="Arial" w:hAnsi="Arial" w:cs="Arial"/>
        </w:rPr>
        <w:t>los</w:t>
      </w:r>
      <w:r w:rsidRPr="003417F5">
        <w:rPr>
          <w:rFonts w:ascii="Arial" w:hAnsi="Arial" w:cs="Arial"/>
          <w:spacing w:val="29"/>
        </w:rPr>
        <w:t xml:space="preserve"> </w:t>
      </w:r>
      <w:r w:rsidRPr="003417F5">
        <w:rPr>
          <w:rFonts w:ascii="Arial" w:hAnsi="Arial" w:cs="Arial"/>
        </w:rPr>
        <w:t>planes</w:t>
      </w:r>
      <w:r w:rsidRPr="003417F5">
        <w:rPr>
          <w:rFonts w:ascii="Arial" w:hAnsi="Arial" w:cs="Arial"/>
          <w:spacing w:val="10"/>
        </w:rPr>
        <w:t xml:space="preserve"> </w:t>
      </w:r>
      <w:r w:rsidRPr="003417F5">
        <w:rPr>
          <w:rFonts w:ascii="Arial" w:hAnsi="Arial" w:cs="Arial"/>
        </w:rPr>
        <w:t>de</w:t>
      </w:r>
      <w:r w:rsidRPr="003417F5">
        <w:rPr>
          <w:rFonts w:ascii="Arial" w:hAnsi="Arial" w:cs="Arial"/>
          <w:spacing w:val="13"/>
        </w:rPr>
        <w:t xml:space="preserve"> </w:t>
      </w:r>
      <w:r w:rsidRPr="003417F5">
        <w:rPr>
          <w:rFonts w:ascii="Arial" w:hAnsi="Arial" w:cs="Arial"/>
        </w:rPr>
        <w:t>vida</w:t>
      </w:r>
      <w:r w:rsidRPr="003417F5">
        <w:rPr>
          <w:rFonts w:ascii="Arial" w:hAnsi="Arial" w:cs="Arial"/>
          <w:spacing w:val="-58"/>
        </w:rPr>
        <w:t xml:space="preserve"> </w:t>
      </w:r>
      <w:r w:rsidRPr="003417F5">
        <w:rPr>
          <w:rFonts w:ascii="Arial" w:hAnsi="Arial" w:cs="Arial"/>
        </w:rPr>
        <w:t>que las potras personas hayan escogido en el desarrollo de su derecho al libre desar</w:t>
      </w:r>
      <w:r w:rsidR="00B666C1" w:rsidRPr="003417F5">
        <w:rPr>
          <w:rFonts w:ascii="Arial" w:hAnsi="Arial" w:cs="Arial"/>
        </w:rPr>
        <w:t>r</w:t>
      </w:r>
      <w:r w:rsidRPr="003417F5">
        <w:rPr>
          <w:rFonts w:ascii="Arial" w:hAnsi="Arial" w:cs="Arial"/>
          <w:spacing w:val="13"/>
        </w:rPr>
        <w:t xml:space="preserve">ollo </w:t>
      </w:r>
      <w:r w:rsidRPr="003417F5">
        <w:rPr>
          <w:rFonts w:ascii="Arial" w:hAnsi="Arial" w:cs="Arial"/>
          <w:spacing w:val="9"/>
        </w:rPr>
        <w:t>de</w:t>
      </w:r>
      <w:r w:rsidRPr="003417F5">
        <w:rPr>
          <w:rFonts w:ascii="Arial" w:hAnsi="Arial" w:cs="Arial"/>
          <w:spacing w:val="-59"/>
        </w:rPr>
        <w:t xml:space="preserve"> </w:t>
      </w:r>
      <w:r w:rsidRPr="003417F5">
        <w:rPr>
          <w:rFonts w:ascii="Arial" w:hAnsi="Arial" w:cs="Arial"/>
        </w:rPr>
        <w:t>la libre personalidad, aunque sus actuaciones sean poco familiares, extrañas a la forma de</w:t>
      </w:r>
      <w:r w:rsidRPr="003417F5">
        <w:rPr>
          <w:rFonts w:ascii="Arial" w:hAnsi="Arial" w:cs="Arial"/>
          <w:spacing w:val="1"/>
        </w:rPr>
        <w:t xml:space="preserve"> </w:t>
      </w:r>
      <w:r w:rsidRPr="003417F5">
        <w:rPr>
          <w:rFonts w:ascii="Arial" w:hAnsi="Arial" w:cs="Arial"/>
        </w:rPr>
        <w:t>pensar</w:t>
      </w:r>
      <w:r w:rsidRPr="003417F5">
        <w:rPr>
          <w:rFonts w:ascii="Arial" w:hAnsi="Arial" w:cs="Arial"/>
          <w:spacing w:val="-8"/>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otros</w:t>
      </w:r>
      <w:r w:rsidRPr="003417F5">
        <w:rPr>
          <w:rFonts w:ascii="Arial" w:hAnsi="Arial" w:cs="Arial"/>
          <w:spacing w:val="-13"/>
        </w:rPr>
        <w:t xml:space="preserve"> </w:t>
      </w:r>
      <w:r w:rsidRPr="003417F5">
        <w:rPr>
          <w:rFonts w:ascii="Arial" w:hAnsi="Arial" w:cs="Arial"/>
        </w:rPr>
        <w:t>y</w:t>
      </w:r>
      <w:r w:rsidRPr="003417F5">
        <w:rPr>
          <w:rFonts w:ascii="Arial" w:hAnsi="Arial" w:cs="Arial"/>
          <w:spacing w:val="-13"/>
        </w:rPr>
        <w:t xml:space="preserve"> </w:t>
      </w:r>
      <w:r w:rsidRPr="003417F5">
        <w:rPr>
          <w:rFonts w:ascii="Arial" w:hAnsi="Arial" w:cs="Arial"/>
        </w:rPr>
        <w:t>extravagantes</w:t>
      </w:r>
      <w:r w:rsidRPr="003417F5">
        <w:rPr>
          <w:rFonts w:ascii="Arial" w:hAnsi="Arial" w:cs="Arial"/>
          <w:spacing w:val="-12"/>
        </w:rPr>
        <w:t xml:space="preserve"> </w:t>
      </w:r>
      <w:r w:rsidRPr="003417F5">
        <w:rPr>
          <w:rFonts w:ascii="Arial" w:hAnsi="Arial" w:cs="Arial"/>
        </w:rPr>
        <w:t>según</w:t>
      </w:r>
      <w:r w:rsidRPr="003417F5">
        <w:rPr>
          <w:rFonts w:ascii="Arial" w:hAnsi="Arial" w:cs="Arial"/>
          <w:spacing w:val="-10"/>
        </w:rPr>
        <w:t xml:space="preserve"> </w:t>
      </w:r>
      <w:r w:rsidRPr="003417F5">
        <w:rPr>
          <w:rFonts w:ascii="Arial" w:hAnsi="Arial" w:cs="Arial"/>
        </w:rPr>
        <w:t>el</w:t>
      </w:r>
      <w:r w:rsidRPr="003417F5">
        <w:rPr>
          <w:rFonts w:ascii="Arial" w:hAnsi="Arial" w:cs="Arial"/>
          <w:spacing w:val="-14"/>
        </w:rPr>
        <w:t xml:space="preserve"> </w:t>
      </w:r>
      <w:r w:rsidRPr="003417F5">
        <w:rPr>
          <w:rFonts w:ascii="Arial" w:hAnsi="Arial" w:cs="Arial"/>
        </w:rPr>
        <w:t>criterio</w:t>
      </w:r>
      <w:r w:rsidRPr="003417F5">
        <w:rPr>
          <w:rFonts w:ascii="Arial" w:hAnsi="Arial" w:cs="Arial"/>
          <w:spacing w:val="-10"/>
        </w:rPr>
        <w:t xml:space="preserve"> </w:t>
      </w:r>
      <w:r w:rsidRPr="003417F5">
        <w:rPr>
          <w:rFonts w:ascii="Arial" w:hAnsi="Arial" w:cs="Arial"/>
        </w:rPr>
        <w:t>común.</w:t>
      </w:r>
    </w:p>
    <w:p w14:paraId="351DF3F4" w14:textId="77777777" w:rsidR="00787B68" w:rsidRPr="003417F5" w:rsidRDefault="00B82B06" w:rsidP="00B666C1">
      <w:pPr>
        <w:pStyle w:val="Textoindependiente"/>
        <w:spacing w:before="182" w:line="276" w:lineRule="auto"/>
        <w:ind w:right="318"/>
        <w:jc w:val="both"/>
        <w:rPr>
          <w:rFonts w:ascii="Arial" w:hAnsi="Arial" w:cs="Arial"/>
        </w:rPr>
      </w:pPr>
      <w:r w:rsidRPr="003417F5">
        <w:rPr>
          <w:rFonts w:ascii="Arial" w:hAnsi="Arial" w:cs="Arial"/>
          <w:b/>
        </w:rPr>
        <w:t>Mediar en la solución de conflictos para su solución pacífica</w:t>
      </w:r>
      <w:r w:rsidRPr="003417F5">
        <w:rPr>
          <w:rFonts w:ascii="Arial" w:hAnsi="Arial" w:cs="Arial"/>
        </w:rPr>
        <w:t>: Es una de las políticas</w:t>
      </w:r>
      <w:r w:rsidRPr="003417F5">
        <w:rPr>
          <w:rFonts w:ascii="Arial" w:hAnsi="Arial" w:cs="Arial"/>
          <w:spacing w:val="1"/>
        </w:rPr>
        <w:t xml:space="preserve"> </w:t>
      </w:r>
      <w:r w:rsidRPr="003417F5">
        <w:rPr>
          <w:rFonts w:ascii="Arial" w:hAnsi="Arial" w:cs="Arial"/>
        </w:rPr>
        <w:t>institucionales que se desarrolla con mayor frecuencia en el quehacer pedagógico diario pues</w:t>
      </w:r>
      <w:r w:rsidRPr="003417F5">
        <w:rPr>
          <w:rFonts w:ascii="Arial" w:hAnsi="Arial" w:cs="Arial"/>
          <w:spacing w:val="1"/>
        </w:rPr>
        <w:t xml:space="preserve"> </w:t>
      </w:r>
      <w:r w:rsidRPr="003417F5">
        <w:rPr>
          <w:rFonts w:ascii="Arial" w:hAnsi="Arial" w:cs="Arial"/>
        </w:rPr>
        <w:t>se constituye en herramienta fundamental para la convivencia escolar. Los conflictos que se</w:t>
      </w:r>
      <w:r w:rsidRPr="003417F5">
        <w:rPr>
          <w:rFonts w:ascii="Arial" w:hAnsi="Arial" w:cs="Arial"/>
          <w:spacing w:val="1"/>
        </w:rPr>
        <w:t xml:space="preserve"> </w:t>
      </w:r>
      <w:r w:rsidRPr="003417F5">
        <w:rPr>
          <w:rFonts w:ascii="Arial" w:hAnsi="Arial" w:cs="Arial"/>
        </w:rPr>
        <w:t>presentan al interior de la institución educativa tienen un protagonista especial que es la figura</w:t>
      </w:r>
      <w:r w:rsidRPr="003417F5">
        <w:rPr>
          <w:rFonts w:ascii="Arial" w:hAnsi="Arial" w:cs="Arial"/>
          <w:spacing w:val="-59"/>
        </w:rPr>
        <w:t xml:space="preserve"> </w:t>
      </w:r>
      <w:r w:rsidRPr="003417F5">
        <w:rPr>
          <w:rFonts w:ascii="Arial" w:hAnsi="Arial" w:cs="Arial"/>
        </w:rPr>
        <w:t xml:space="preserve">de la Conciliación en la cual se busca que las personas que han intervenido en forma </w:t>
      </w:r>
      <w:r w:rsidRPr="003417F5">
        <w:rPr>
          <w:rFonts w:ascii="Arial" w:hAnsi="Arial" w:cs="Arial"/>
          <w:spacing w:val="15"/>
        </w:rPr>
        <w:t>directa</w:t>
      </w:r>
      <w:r w:rsidRPr="003417F5">
        <w:rPr>
          <w:rFonts w:ascii="Arial" w:hAnsi="Arial" w:cs="Arial"/>
          <w:spacing w:val="16"/>
        </w:rPr>
        <w:t xml:space="preserve"> </w:t>
      </w:r>
      <w:r w:rsidRPr="003417F5">
        <w:rPr>
          <w:rFonts w:ascii="Arial" w:hAnsi="Arial" w:cs="Arial"/>
        </w:rPr>
        <w:t>en la situación conflictiva logren llegar a un acuerdo satisfactorio para ambos, utilizando el</w:t>
      </w:r>
      <w:r w:rsidRPr="003417F5">
        <w:rPr>
          <w:rFonts w:ascii="Arial" w:hAnsi="Arial" w:cs="Arial"/>
          <w:spacing w:val="1"/>
        </w:rPr>
        <w:t xml:space="preserve"> </w:t>
      </w:r>
      <w:r w:rsidRPr="003417F5">
        <w:rPr>
          <w:rFonts w:ascii="Arial" w:hAnsi="Arial" w:cs="Arial"/>
        </w:rPr>
        <w:t>diálogo</w:t>
      </w:r>
      <w:r w:rsidRPr="003417F5">
        <w:rPr>
          <w:rFonts w:ascii="Arial" w:hAnsi="Arial" w:cs="Arial"/>
          <w:spacing w:val="35"/>
        </w:rPr>
        <w:t xml:space="preserve"> </w:t>
      </w:r>
      <w:r w:rsidRPr="003417F5">
        <w:rPr>
          <w:rFonts w:ascii="Arial" w:hAnsi="Arial" w:cs="Arial"/>
        </w:rPr>
        <w:t>y</w:t>
      </w:r>
      <w:r w:rsidRPr="003417F5">
        <w:rPr>
          <w:rFonts w:ascii="Arial" w:hAnsi="Arial" w:cs="Arial"/>
          <w:spacing w:val="32"/>
        </w:rPr>
        <w:t xml:space="preserve"> </w:t>
      </w:r>
      <w:r w:rsidRPr="003417F5">
        <w:rPr>
          <w:rFonts w:ascii="Arial" w:hAnsi="Arial" w:cs="Arial"/>
        </w:rPr>
        <w:t>la</w:t>
      </w:r>
      <w:r w:rsidRPr="003417F5">
        <w:rPr>
          <w:rFonts w:ascii="Arial" w:hAnsi="Arial" w:cs="Arial"/>
          <w:spacing w:val="21"/>
        </w:rPr>
        <w:t xml:space="preserve"> </w:t>
      </w:r>
      <w:r w:rsidRPr="003417F5">
        <w:rPr>
          <w:rFonts w:ascii="Arial" w:hAnsi="Arial" w:cs="Arial"/>
        </w:rPr>
        <w:t>confrontación</w:t>
      </w:r>
      <w:r w:rsidRPr="003417F5">
        <w:rPr>
          <w:rFonts w:ascii="Arial" w:hAnsi="Arial" w:cs="Arial"/>
          <w:spacing w:val="36"/>
        </w:rPr>
        <w:t xml:space="preserve"> </w:t>
      </w:r>
      <w:r w:rsidRPr="003417F5">
        <w:rPr>
          <w:rFonts w:ascii="Arial" w:hAnsi="Arial" w:cs="Arial"/>
        </w:rPr>
        <w:t>de</w:t>
      </w:r>
      <w:r w:rsidRPr="003417F5">
        <w:rPr>
          <w:rFonts w:ascii="Arial" w:hAnsi="Arial" w:cs="Arial"/>
          <w:spacing w:val="35"/>
        </w:rPr>
        <w:t xml:space="preserve"> </w:t>
      </w:r>
      <w:r w:rsidRPr="003417F5">
        <w:rPr>
          <w:rFonts w:ascii="Arial" w:hAnsi="Arial" w:cs="Arial"/>
        </w:rPr>
        <w:t>pensamiento</w:t>
      </w:r>
      <w:r w:rsidRPr="003417F5">
        <w:rPr>
          <w:rFonts w:ascii="Arial" w:hAnsi="Arial" w:cs="Arial"/>
          <w:spacing w:val="35"/>
        </w:rPr>
        <w:t xml:space="preserve"> </w:t>
      </w:r>
      <w:r w:rsidRPr="003417F5">
        <w:rPr>
          <w:rFonts w:ascii="Arial" w:hAnsi="Arial" w:cs="Arial"/>
        </w:rPr>
        <w:t>y</w:t>
      </w:r>
      <w:r w:rsidRPr="003417F5">
        <w:rPr>
          <w:rFonts w:ascii="Arial" w:hAnsi="Arial" w:cs="Arial"/>
          <w:spacing w:val="32"/>
        </w:rPr>
        <w:t xml:space="preserve"> </w:t>
      </w:r>
      <w:r w:rsidRPr="003417F5">
        <w:rPr>
          <w:rFonts w:ascii="Arial" w:hAnsi="Arial" w:cs="Arial"/>
        </w:rPr>
        <w:t>sentimientos</w:t>
      </w:r>
      <w:r w:rsidRPr="003417F5">
        <w:rPr>
          <w:rFonts w:ascii="Arial" w:hAnsi="Arial" w:cs="Arial"/>
          <w:spacing w:val="13"/>
        </w:rPr>
        <w:t xml:space="preserve"> </w:t>
      </w:r>
      <w:r w:rsidRPr="003417F5">
        <w:rPr>
          <w:rFonts w:ascii="Arial" w:hAnsi="Arial" w:cs="Arial"/>
        </w:rPr>
        <w:t>para</w:t>
      </w:r>
      <w:r w:rsidRPr="003417F5">
        <w:rPr>
          <w:rFonts w:ascii="Arial" w:hAnsi="Arial" w:cs="Arial"/>
          <w:spacing w:val="-1"/>
        </w:rPr>
        <w:t xml:space="preserve"> </w:t>
      </w:r>
      <w:r w:rsidRPr="003417F5">
        <w:rPr>
          <w:rFonts w:ascii="Arial" w:hAnsi="Arial" w:cs="Arial"/>
        </w:rPr>
        <w:t>continuar</w:t>
      </w:r>
      <w:r w:rsidRPr="003417F5">
        <w:rPr>
          <w:rFonts w:ascii="Arial" w:hAnsi="Arial" w:cs="Arial"/>
          <w:spacing w:val="19"/>
        </w:rPr>
        <w:t xml:space="preserve"> </w:t>
      </w:r>
      <w:r w:rsidRPr="003417F5">
        <w:rPr>
          <w:rFonts w:ascii="Arial" w:hAnsi="Arial" w:cs="Arial"/>
        </w:rPr>
        <w:t>con</w:t>
      </w:r>
      <w:r w:rsidRPr="003417F5">
        <w:rPr>
          <w:rFonts w:ascii="Arial" w:hAnsi="Arial" w:cs="Arial"/>
          <w:spacing w:val="17"/>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convivencia</w:t>
      </w:r>
      <w:r w:rsidRPr="003417F5">
        <w:rPr>
          <w:rFonts w:ascii="Arial" w:hAnsi="Arial" w:cs="Arial"/>
          <w:spacing w:val="-59"/>
        </w:rPr>
        <w:t xml:space="preserve"> </w:t>
      </w:r>
      <w:r w:rsidRPr="003417F5">
        <w:rPr>
          <w:rFonts w:ascii="Arial" w:hAnsi="Arial" w:cs="Arial"/>
        </w:rPr>
        <w:t>en comunidad., respetando sus posiciones e ideas propias de cada situación. Vemos como</w:t>
      </w:r>
      <w:r w:rsidRPr="003417F5">
        <w:rPr>
          <w:rFonts w:ascii="Arial" w:hAnsi="Arial" w:cs="Arial"/>
          <w:spacing w:val="1"/>
        </w:rPr>
        <w:t xml:space="preserve"> </w:t>
      </w:r>
      <w:r w:rsidRPr="003417F5">
        <w:rPr>
          <w:rFonts w:ascii="Arial" w:hAnsi="Arial" w:cs="Arial"/>
        </w:rPr>
        <w:t>una oportunidad la ley 1260 de Convivencia, para promover derechos humanos, sexuales y</w:t>
      </w:r>
      <w:r w:rsidRPr="003417F5">
        <w:rPr>
          <w:rFonts w:ascii="Arial" w:hAnsi="Arial" w:cs="Arial"/>
          <w:spacing w:val="1"/>
        </w:rPr>
        <w:t xml:space="preserve"> </w:t>
      </w:r>
      <w:r w:rsidRPr="003417F5">
        <w:rPr>
          <w:rFonts w:ascii="Arial" w:hAnsi="Arial" w:cs="Arial"/>
        </w:rPr>
        <w:t xml:space="preserve">reproductivos, prevenir el embarazo adolescente precoz desde el autocuidado, la </w:t>
      </w:r>
      <w:r w:rsidRPr="003417F5">
        <w:rPr>
          <w:rFonts w:ascii="Arial" w:hAnsi="Arial" w:cs="Arial"/>
          <w:spacing w:val="11"/>
        </w:rPr>
        <w:t>prevención</w:t>
      </w:r>
      <w:r w:rsidRPr="003417F5">
        <w:rPr>
          <w:rFonts w:ascii="Arial" w:hAnsi="Arial" w:cs="Arial"/>
          <w:spacing w:val="-59"/>
        </w:rPr>
        <w:t xml:space="preserve"> </w:t>
      </w:r>
      <w:r w:rsidRPr="003417F5">
        <w:rPr>
          <w:rFonts w:ascii="Arial" w:hAnsi="Arial" w:cs="Arial"/>
        </w:rPr>
        <w:t>del bullying fortaleciendo la convivencia y mirando también el conflicto como una oportunidad</w:t>
      </w:r>
      <w:r w:rsidRPr="003417F5">
        <w:rPr>
          <w:rFonts w:ascii="Arial" w:hAnsi="Arial" w:cs="Arial"/>
          <w:spacing w:val="1"/>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conciliar</w:t>
      </w:r>
      <w:r w:rsidRPr="003417F5">
        <w:rPr>
          <w:rFonts w:ascii="Arial" w:hAnsi="Arial" w:cs="Arial"/>
          <w:spacing w:val="-8"/>
        </w:rPr>
        <w:t xml:space="preserve"> </w:t>
      </w:r>
      <w:r w:rsidRPr="003417F5">
        <w:rPr>
          <w:rFonts w:ascii="Arial" w:hAnsi="Arial" w:cs="Arial"/>
        </w:rPr>
        <w:t>diferencias</w:t>
      </w:r>
      <w:r w:rsidRPr="003417F5">
        <w:rPr>
          <w:rFonts w:ascii="Arial" w:hAnsi="Arial" w:cs="Arial"/>
          <w:spacing w:val="-13"/>
        </w:rPr>
        <w:t xml:space="preserve"> </w:t>
      </w:r>
      <w:r w:rsidRPr="003417F5">
        <w:rPr>
          <w:rFonts w:ascii="Arial" w:hAnsi="Arial" w:cs="Arial"/>
        </w:rPr>
        <w:t>y</w:t>
      </w:r>
      <w:r w:rsidRPr="003417F5">
        <w:rPr>
          <w:rFonts w:ascii="Arial" w:hAnsi="Arial" w:cs="Arial"/>
          <w:spacing w:val="-13"/>
        </w:rPr>
        <w:t xml:space="preserve"> </w:t>
      </w:r>
      <w:r w:rsidRPr="003417F5">
        <w:rPr>
          <w:rFonts w:ascii="Arial" w:hAnsi="Arial" w:cs="Arial"/>
        </w:rPr>
        <w:t>nuevos</w:t>
      </w:r>
      <w:r w:rsidRPr="003417F5">
        <w:rPr>
          <w:rFonts w:ascii="Arial" w:hAnsi="Arial" w:cs="Arial"/>
          <w:spacing w:val="-13"/>
        </w:rPr>
        <w:t xml:space="preserve"> </w:t>
      </w:r>
      <w:r w:rsidRPr="003417F5">
        <w:rPr>
          <w:rFonts w:ascii="Arial" w:hAnsi="Arial" w:cs="Arial"/>
        </w:rPr>
        <w:t>aprendizajes.</w:t>
      </w:r>
    </w:p>
    <w:p w14:paraId="59249B86" w14:textId="77777777" w:rsidR="00787B68" w:rsidRPr="003417F5" w:rsidRDefault="00B82B06">
      <w:pPr>
        <w:pStyle w:val="Ttulo4"/>
        <w:spacing w:before="208" w:line="273" w:lineRule="auto"/>
        <w:ind w:right="324"/>
        <w:jc w:val="both"/>
      </w:pPr>
      <w:r w:rsidRPr="003417F5">
        <w:t>OBJETIVOS</w:t>
      </w:r>
      <w:r w:rsidRPr="003417F5">
        <w:rPr>
          <w:spacing w:val="1"/>
        </w:rPr>
        <w:t xml:space="preserve"> </w:t>
      </w:r>
      <w:r w:rsidRPr="003417F5">
        <w:t>DERIVADOS</w:t>
      </w:r>
      <w:r w:rsidRPr="003417F5">
        <w:rPr>
          <w:spacing w:val="1"/>
        </w:rPr>
        <w:t xml:space="preserve"> </w:t>
      </w:r>
      <w:r w:rsidRPr="003417F5">
        <w:t>DE</w:t>
      </w:r>
      <w:r w:rsidRPr="003417F5">
        <w:rPr>
          <w:spacing w:val="1"/>
        </w:rPr>
        <w:t xml:space="preserve"> </w:t>
      </w:r>
      <w:r w:rsidRPr="003417F5">
        <w:t>LA</w:t>
      </w:r>
      <w:r w:rsidRPr="003417F5">
        <w:rPr>
          <w:spacing w:val="1"/>
        </w:rPr>
        <w:t xml:space="preserve"> </w:t>
      </w:r>
      <w:r w:rsidRPr="003417F5">
        <w:t>POLÍTICA</w:t>
      </w:r>
      <w:r w:rsidRPr="003417F5">
        <w:rPr>
          <w:spacing w:val="1"/>
        </w:rPr>
        <w:t xml:space="preserve"> </w:t>
      </w:r>
      <w:r w:rsidRPr="003417F5">
        <w:t>INTEGRADA</w:t>
      </w:r>
      <w:r w:rsidRPr="003417F5">
        <w:rPr>
          <w:spacing w:val="1"/>
        </w:rPr>
        <w:t xml:space="preserve"> </w:t>
      </w:r>
      <w:r w:rsidRPr="003417F5">
        <w:t>QUE</w:t>
      </w:r>
      <w:r w:rsidRPr="003417F5">
        <w:rPr>
          <w:spacing w:val="1"/>
        </w:rPr>
        <w:t xml:space="preserve"> </w:t>
      </w:r>
      <w:r w:rsidRPr="003417F5">
        <w:t>CORRESPONDEN</w:t>
      </w:r>
      <w:r w:rsidRPr="003417F5">
        <w:rPr>
          <w:spacing w:val="1"/>
        </w:rPr>
        <w:t xml:space="preserve"> </w:t>
      </w:r>
      <w:r w:rsidRPr="003417F5">
        <w:t>A</w:t>
      </w:r>
      <w:r w:rsidRPr="003417F5">
        <w:rPr>
          <w:spacing w:val="1"/>
        </w:rPr>
        <w:t xml:space="preserve"> </w:t>
      </w:r>
      <w:r w:rsidRPr="003417F5">
        <w:t>SEGURIDAD</w:t>
      </w:r>
      <w:r w:rsidRPr="003417F5">
        <w:rPr>
          <w:spacing w:val="-15"/>
        </w:rPr>
        <w:t xml:space="preserve"> </w:t>
      </w:r>
      <w:r w:rsidRPr="003417F5">
        <w:t>Y</w:t>
      </w:r>
      <w:r w:rsidRPr="003417F5">
        <w:rPr>
          <w:spacing w:val="-3"/>
        </w:rPr>
        <w:t xml:space="preserve"> </w:t>
      </w:r>
      <w:r w:rsidRPr="003417F5">
        <w:t>SALUD</w:t>
      </w:r>
      <w:r w:rsidRPr="003417F5">
        <w:rPr>
          <w:spacing w:val="-14"/>
        </w:rPr>
        <w:t xml:space="preserve"> </w:t>
      </w:r>
      <w:r w:rsidRPr="003417F5">
        <w:t>EN EL</w:t>
      </w:r>
      <w:r w:rsidRPr="003417F5">
        <w:rPr>
          <w:spacing w:val="10"/>
        </w:rPr>
        <w:t xml:space="preserve"> </w:t>
      </w:r>
      <w:r w:rsidRPr="003417F5">
        <w:t>TRABAJO:</w:t>
      </w:r>
    </w:p>
    <w:p w14:paraId="6C6F533F" w14:textId="77777777" w:rsidR="00787B68" w:rsidRPr="003417F5" w:rsidRDefault="00B82B06" w:rsidP="00C2139E">
      <w:pPr>
        <w:pStyle w:val="Prrafodelista"/>
        <w:numPr>
          <w:ilvl w:val="0"/>
          <w:numId w:val="46"/>
        </w:numPr>
        <w:tabs>
          <w:tab w:val="left" w:pos="1383"/>
        </w:tabs>
        <w:spacing w:before="209" w:line="271" w:lineRule="auto"/>
        <w:ind w:right="320" w:hanging="352"/>
        <w:jc w:val="both"/>
        <w:rPr>
          <w:rFonts w:ascii="Arial" w:hAnsi="Arial" w:cs="Arial"/>
        </w:rPr>
      </w:pPr>
      <w:r w:rsidRPr="003417F5">
        <w:rPr>
          <w:rFonts w:ascii="Arial" w:hAnsi="Arial" w:cs="Arial"/>
        </w:rPr>
        <w:t>Identificar</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peligros,</w:t>
      </w:r>
      <w:r w:rsidRPr="003417F5">
        <w:rPr>
          <w:rFonts w:ascii="Arial" w:hAnsi="Arial" w:cs="Arial"/>
          <w:spacing w:val="1"/>
        </w:rPr>
        <w:t xml:space="preserve"> </w:t>
      </w:r>
      <w:r w:rsidRPr="003417F5">
        <w:rPr>
          <w:rFonts w:ascii="Arial" w:hAnsi="Arial" w:cs="Arial"/>
        </w:rPr>
        <w:t>evaluar</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valorar</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riesgos</w:t>
      </w:r>
      <w:r w:rsidRPr="003417F5">
        <w:rPr>
          <w:rFonts w:ascii="Arial" w:hAnsi="Arial" w:cs="Arial"/>
          <w:spacing w:val="1"/>
        </w:rPr>
        <w:t xml:space="preserve"> </w:t>
      </w:r>
      <w:r w:rsidRPr="003417F5">
        <w:rPr>
          <w:rFonts w:ascii="Arial" w:hAnsi="Arial" w:cs="Arial"/>
        </w:rPr>
        <w:t>laborales</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establecer</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respectivos</w:t>
      </w:r>
      <w:r w:rsidRPr="003417F5">
        <w:rPr>
          <w:rFonts w:ascii="Arial" w:hAnsi="Arial" w:cs="Arial"/>
          <w:spacing w:val="-14"/>
        </w:rPr>
        <w:t xml:space="preserve"> </w:t>
      </w:r>
      <w:r w:rsidRPr="003417F5">
        <w:rPr>
          <w:rFonts w:ascii="Arial" w:hAnsi="Arial" w:cs="Arial"/>
        </w:rPr>
        <w:t>controles.</w:t>
      </w:r>
    </w:p>
    <w:p w14:paraId="05D9837D" w14:textId="77777777" w:rsidR="00787B68" w:rsidRPr="003417F5" w:rsidRDefault="00B82B06" w:rsidP="00C2139E">
      <w:pPr>
        <w:pStyle w:val="Prrafodelista"/>
        <w:numPr>
          <w:ilvl w:val="0"/>
          <w:numId w:val="46"/>
        </w:numPr>
        <w:tabs>
          <w:tab w:val="left" w:pos="1383"/>
        </w:tabs>
        <w:spacing w:before="2" w:line="278" w:lineRule="auto"/>
        <w:ind w:right="321" w:hanging="352"/>
        <w:jc w:val="both"/>
        <w:rPr>
          <w:rFonts w:ascii="Arial" w:hAnsi="Arial" w:cs="Arial"/>
        </w:rPr>
      </w:pPr>
      <w:r w:rsidRPr="003417F5">
        <w:rPr>
          <w:rFonts w:ascii="Arial" w:hAnsi="Arial" w:cs="Arial"/>
        </w:rPr>
        <w:t>Proteger la seguridad y salud de todos los colaboradores, mediante la mejora continua</w:t>
      </w:r>
      <w:r w:rsidRPr="003417F5">
        <w:rPr>
          <w:rFonts w:ascii="Arial" w:hAnsi="Arial" w:cs="Arial"/>
          <w:spacing w:val="1"/>
        </w:rPr>
        <w:t xml:space="preserve"> </w:t>
      </w:r>
      <w:r w:rsidRPr="003417F5">
        <w:rPr>
          <w:rFonts w:ascii="Arial" w:hAnsi="Arial" w:cs="Arial"/>
        </w:rPr>
        <w:t>del</w:t>
      </w:r>
      <w:r w:rsidRPr="003417F5">
        <w:rPr>
          <w:rFonts w:ascii="Arial" w:hAnsi="Arial" w:cs="Arial"/>
          <w:spacing w:val="1"/>
        </w:rPr>
        <w:t xml:space="preserve"> </w:t>
      </w:r>
      <w:r w:rsidRPr="003417F5">
        <w:rPr>
          <w:rFonts w:ascii="Arial" w:hAnsi="Arial" w:cs="Arial"/>
        </w:rPr>
        <w:t>Sistema</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Gestión</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Seguridad</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Salud</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Trabajo</w:t>
      </w:r>
      <w:r w:rsidRPr="003417F5">
        <w:rPr>
          <w:rFonts w:ascii="Arial" w:hAnsi="Arial" w:cs="Arial"/>
          <w:spacing w:val="1"/>
        </w:rPr>
        <w:t xml:space="preserve"> </w:t>
      </w:r>
      <w:r w:rsidRPr="003417F5">
        <w:rPr>
          <w:rFonts w:ascii="Arial" w:hAnsi="Arial" w:cs="Arial"/>
        </w:rPr>
        <w:t>(SGSST)</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institución;</w:t>
      </w:r>
      <w:r w:rsidRPr="003417F5">
        <w:rPr>
          <w:rFonts w:ascii="Arial" w:hAnsi="Arial" w:cs="Arial"/>
          <w:spacing w:val="-12"/>
        </w:rPr>
        <w:t xml:space="preserve"> </w:t>
      </w:r>
      <w:r w:rsidRPr="003417F5">
        <w:rPr>
          <w:rFonts w:ascii="Arial" w:hAnsi="Arial" w:cs="Arial"/>
        </w:rPr>
        <w:t>y</w:t>
      </w:r>
    </w:p>
    <w:p w14:paraId="0495FF99" w14:textId="77777777" w:rsidR="00787B68" w:rsidRPr="003417F5" w:rsidRDefault="00B82B06" w:rsidP="00C2139E">
      <w:pPr>
        <w:pStyle w:val="Prrafodelista"/>
        <w:numPr>
          <w:ilvl w:val="0"/>
          <w:numId w:val="46"/>
        </w:numPr>
        <w:tabs>
          <w:tab w:val="left" w:pos="1383"/>
        </w:tabs>
        <w:spacing w:line="267" w:lineRule="exact"/>
        <w:ind w:left="1383" w:hanging="337"/>
        <w:jc w:val="both"/>
        <w:rPr>
          <w:rFonts w:ascii="Arial" w:hAnsi="Arial" w:cs="Arial"/>
        </w:rPr>
      </w:pPr>
      <w:r w:rsidRPr="003417F5">
        <w:rPr>
          <w:rFonts w:ascii="Arial" w:hAnsi="Arial" w:cs="Arial"/>
        </w:rPr>
        <w:t>Cumplir</w:t>
      </w:r>
      <w:r w:rsidRPr="003417F5">
        <w:rPr>
          <w:rFonts w:ascii="Arial" w:hAnsi="Arial" w:cs="Arial"/>
          <w:spacing w:val="-6"/>
        </w:rPr>
        <w:t xml:space="preserve"> </w:t>
      </w:r>
      <w:r w:rsidRPr="003417F5">
        <w:rPr>
          <w:rFonts w:ascii="Arial" w:hAnsi="Arial" w:cs="Arial"/>
        </w:rPr>
        <w:t>la</w:t>
      </w:r>
      <w:r w:rsidRPr="003417F5">
        <w:rPr>
          <w:rFonts w:ascii="Arial" w:hAnsi="Arial" w:cs="Arial"/>
          <w:spacing w:val="11"/>
        </w:rPr>
        <w:t xml:space="preserve"> </w:t>
      </w:r>
      <w:r w:rsidRPr="003417F5">
        <w:rPr>
          <w:rFonts w:ascii="Arial" w:hAnsi="Arial" w:cs="Arial"/>
        </w:rPr>
        <w:t>normatividad</w:t>
      </w:r>
      <w:r w:rsidRPr="003417F5">
        <w:rPr>
          <w:rFonts w:ascii="Arial" w:hAnsi="Arial" w:cs="Arial"/>
          <w:spacing w:val="-8"/>
        </w:rPr>
        <w:t xml:space="preserve"> </w:t>
      </w:r>
      <w:r w:rsidRPr="003417F5">
        <w:rPr>
          <w:rFonts w:ascii="Arial" w:hAnsi="Arial" w:cs="Arial"/>
        </w:rPr>
        <w:t>nacional</w:t>
      </w:r>
      <w:r w:rsidRPr="003417F5">
        <w:rPr>
          <w:rFonts w:ascii="Arial" w:hAnsi="Arial" w:cs="Arial"/>
          <w:spacing w:val="5"/>
        </w:rPr>
        <w:t xml:space="preserve"> </w:t>
      </w:r>
      <w:r w:rsidRPr="003417F5">
        <w:rPr>
          <w:rFonts w:ascii="Arial" w:hAnsi="Arial" w:cs="Arial"/>
        </w:rPr>
        <w:t>vigente</w:t>
      </w:r>
      <w:r w:rsidRPr="003417F5">
        <w:rPr>
          <w:rFonts w:ascii="Arial" w:hAnsi="Arial" w:cs="Arial"/>
          <w:spacing w:val="-8"/>
        </w:rPr>
        <w:t xml:space="preserve"> </w:t>
      </w:r>
      <w:r w:rsidRPr="003417F5">
        <w:rPr>
          <w:rFonts w:ascii="Arial" w:hAnsi="Arial" w:cs="Arial"/>
        </w:rPr>
        <w:t>aplicable</w:t>
      </w:r>
      <w:r w:rsidRPr="003417F5">
        <w:rPr>
          <w:rFonts w:ascii="Arial" w:hAnsi="Arial" w:cs="Arial"/>
          <w:spacing w:val="10"/>
        </w:rPr>
        <w:t xml:space="preserve"> </w:t>
      </w:r>
      <w:r w:rsidRPr="003417F5">
        <w:rPr>
          <w:rFonts w:ascii="Arial" w:hAnsi="Arial" w:cs="Arial"/>
        </w:rPr>
        <w:t>en</w:t>
      </w:r>
      <w:r w:rsidRPr="003417F5">
        <w:rPr>
          <w:rFonts w:ascii="Arial" w:hAnsi="Arial" w:cs="Arial"/>
          <w:spacing w:val="-8"/>
        </w:rPr>
        <w:t xml:space="preserve"> </w:t>
      </w:r>
      <w:r w:rsidRPr="003417F5">
        <w:rPr>
          <w:rFonts w:ascii="Arial" w:hAnsi="Arial" w:cs="Arial"/>
        </w:rPr>
        <w:t>materia</w:t>
      </w:r>
      <w:r w:rsidRPr="003417F5">
        <w:rPr>
          <w:rFonts w:ascii="Arial" w:hAnsi="Arial" w:cs="Arial"/>
          <w:spacing w:val="-6"/>
        </w:rPr>
        <w:t xml:space="preserve"> </w:t>
      </w:r>
      <w:r w:rsidRPr="003417F5">
        <w:rPr>
          <w:rFonts w:ascii="Arial" w:hAnsi="Arial" w:cs="Arial"/>
        </w:rPr>
        <w:t>de</w:t>
      </w:r>
      <w:r w:rsidRPr="003417F5">
        <w:rPr>
          <w:rFonts w:ascii="Arial" w:hAnsi="Arial" w:cs="Arial"/>
          <w:spacing w:val="-8"/>
        </w:rPr>
        <w:t xml:space="preserve"> </w:t>
      </w:r>
      <w:r w:rsidRPr="003417F5">
        <w:rPr>
          <w:rFonts w:ascii="Arial" w:hAnsi="Arial" w:cs="Arial"/>
        </w:rPr>
        <w:t>riesgos</w:t>
      </w:r>
      <w:r w:rsidRPr="003417F5">
        <w:rPr>
          <w:rFonts w:ascii="Arial" w:hAnsi="Arial" w:cs="Arial"/>
          <w:spacing w:val="-10"/>
        </w:rPr>
        <w:t xml:space="preserve"> </w:t>
      </w:r>
      <w:r w:rsidRPr="003417F5">
        <w:rPr>
          <w:rFonts w:ascii="Arial" w:hAnsi="Arial" w:cs="Arial"/>
        </w:rPr>
        <w:t>laborales.</w:t>
      </w:r>
    </w:p>
    <w:p w14:paraId="097B3201" w14:textId="77777777" w:rsidR="00787B68" w:rsidRPr="003417F5" w:rsidRDefault="00787B68">
      <w:pPr>
        <w:pStyle w:val="Textoindependiente"/>
        <w:rPr>
          <w:rFonts w:ascii="Arial" w:hAnsi="Arial" w:cs="Arial"/>
          <w:sz w:val="26"/>
        </w:rPr>
      </w:pPr>
    </w:p>
    <w:p w14:paraId="563A044A" w14:textId="77777777" w:rsidR="00787B68" w:rsidRPr="003417F5" w:rsidRDefault="00B82B06">
      <w:pPr>
        <w:pStyle w:val="Ttulo4"/>
        <w:spacing w:before="216"/>
        <w:jc w:val="both"/>
      </w:pPr>
      <w:r w:rsidRPr="003417F5">
        <w:t>Objetivos</w:t>
      </w:r>
      <w:r w:rsidRPr="003417F5">
        <w:rPr>
          <w:spacing w:val="6"/>
        </w:rPr>
        <w:t xml:space="preserve"> </w:t>
      </w:r>
      <w:r w:rsidRPr="003417F5">
        <w:t>Institucionales</w:t>
      </w:r>
    </w:p>
    <w:p w14:paraId="0AC36001" w14:textId="77777777" w:rsidR="00787B68" w:rsidRPr="003417F5" w:rsidRDefault="00787B68">
      <w:pPr>
        <w:pStyle w:val="Textoindependiente"/>
        <w:spacing w:before="2"/>
        <w:rPr>
          <w:rFonts w:ascii="Arial" w:hAnsi="Arial" w:cs="Arial"/>
          <w:b/>
          <w:sz w:val="21"/>
        </w:rPr>
      </w:pPr>
    </w:p>
    <w:p w14:paraId="0446C708" w14:textId="77777777" w:rsidR="00787B68" w:rsidRPr="003417F5" w:rsidRDefault="00B82B06">
      <w:pPr>
        <w:pStyle w:val="Textoindependiente"/>
        <w:spacing w:line="273" w:lineRule="auto"/>
        <w:ind w:left="678" w:right="330"/>
        <w:jc w:val="both"/>
        <w:rPr>
          <w:rFonts w:ascii="Arial" w:hAnsi="Arial" w:cs="Arial"/>
        </w:rPr>
      </w:pPr>
      <w:r w:rsidRPr="003417F5">
        <w:rPr>
          <w:rFonts w:ascii="Arial" w:hAnsi="Arial" w:cs="Arial"/>
        </w:rPr>
        <w:t>Se propone el siguiente objetivo, que deberá ser aprobado en comité y hará parte de los</w:t>
      </w:r>
      <w:r w:rsidRPr="003417F5">
        <w:rPr>
          <w:rFonts w:ascii="Arial" w:hAnsi="Arial" w:cs="Arial"/>
          <w:spacing w:val="1"/>
        </w:rPr>
        <w:t xml:space="preserve"> </w:t>
      </w:r>
      <w:r w:rsidRPr="003417F5">
        <w:rPr>
          <w:rFonts w:ascii="Arial" w:hAnsi="Arial" w:cs="Arial"/>
        </w:rPr>
        <w:t>objetivos</w:t>
      </w:r>
      <w:r w:rsidRPr="003417F5">
        <w:rPr>
          <w:rFonts w:ascii="Arial" w:hAnsi="Arial" w:cs="Arial"/>
          <w:spacing w:val="-13"/>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calidad,</w:t>
      </w:r>
      <w:r w:rsidRPr="003417F5">
        <w:rPr>
          <w:rFonts w:ascii="Arial" w:hAnsi="Arial" w:cs="Arial"/>
          <w:spacing w:val="-11"/>
        </w:rPr>
        <w:t xml:space="preserve"> </w:t>
      </w:r>
      <w:r w:rsidRPr="003417F5">
        <w:rPr>
          <w:rFonts w:ascii="Arial" w:hAnsi="Arial" w:cs="Arial"/>
        </w:rPr>
        <w:t>mismos</w:t>
      </w:r>
      <w:r w:rsidRPr="003417F5">
        <w:rPr>
          <w:rFonts w:ascii="Arial" w:hAnsi="Arial" w:cs="Arial"/>
          <w:spacing w:val="20"/>
        </w:rPr>
        <w:t xml:space="preserve"> </w:t>
      </w:r>
      <w:r w:rsidRPr="003417F5">
        <w:rPr>
          <w:rFonts w:ascii="Arial" w:hAnsi="Arial" w:cs="Arial"/>
        </w:rPr>
        <w:t>que</w:t>
      </w:r>
      <w:r w:rsidRPr="003417F5">
        <w:rPr>
          <w:rFonts w:ascii="Arial" w:hAnsi="Arial" w:cs="Arial"/>
          <w:spacing w:val="-10"/>
        </w:rPr>
        <w:t xml:space="preserve"> </w:t>
      </w:r>
      <w:r w:rsidRPr="003417F5">
        <w:rPr>
          <w:rFonts w:ascii="Arial" w:hAnsi="Arial" w:cs="Arial"/>
        </w:rPr>
        <w:t>cambiarán</w:t>
      </w:r>
      <w:r w:rsidRPr="003417F5">
        <w:rPr>
          <w:rFonts w:ascii="Arial" w:hAnsi="Arial" w:cs="Arial"/>
          <w:spacing w:val="6"/>
        </w:rPr>
        <w:t xml:space="preserve"> </w:t>
      </w:r>
      <w:r w:rsidRPr="003417F5">
        <w:rPr>
          <w:rFonts w:ascii="Arial" w:hAnsi="Arial" w:cs="Arial"/>
        </w:rPr>
        <w:t>su</w:t>
      </w:r>
      <w:r w:rsidRPr="003417F5">
        <w:rPr>
          <w:rFonts w:ascii="Arial" w:hAnsi="Arial" w:cs="Arial"/>
          <w:spacing w:val="7"/>
        </w:rPr>
        <w:t xml:space="preserve"> </w:t>
      </w:r>
      <w:r w:rsidRPr="003417F5">
        <w:rPr>
          <w:rFonts w:ascii="Arial" w:hAnsi="Arial" w:cs="Arial"/>
        </w:rPr>
        <w:t>nombre</w:t>
      </w:r>
      <w:r w:rsidRPr="003417F5">
        <w:rPr>
          <w:rFonts w:ascii="Arial" w:hAnsi="Arial" w:cs="Arial"/>
          <w:spacing w:val="-10"/>
        </w:rPr>
        <w:t xml:space="preserve"> </w:t>
      </w:r>
      <w:r w:rsidRPr="003417F5">
        <w:rPr>
          <w:rFonts w:ascii="Arial" w:hAnsi="Arial" w:cs="Arial"/>
        </w:rPr>
        <w:t>por</w:t>
      </w:r>
      <w:r w:rsidRPr="003417F5">
        <w:rPr>
          <w:rFonts w:ascii="Arial" w:hAnsi="Arial" w:cs="Arial"/>
          <w:spacing w:val="-8"/>
        </w:rPr>
        <w:t xml:space="preserve"> </w:t>
      </w:r>
      <w:r w:rsidRPr="003417F5">
        <w:rPr>
          <w:rFonts w:ascii="Arial" w:hAnsi="Arial" w:cs="Arial"/>
        </w:rPr>
        <w:t>institucionales.</w:t>
      </w:r>
    </w:p>
    <w:p w14:paraId="2A4E2805" w14:textId="77777777" w:rsidR="00787B68" w:rsidRPr="003417F5" w:rsidRDefault="00B82B06">
      <w:pPr>
        <w:pStyle w:val="Textoindependiente"/>
        <w:spacing w:before="207" w:line="273" w:lineRule="auto"/>
        <w:ind w:left="678" w:right="330"/>
        <w:jc w:val="both"/>
        <w:rPr>
          <w:rFonts w:ascii="Arial" w:hAnsi="Arial" w:cs="Arial"/>
        </w:rPr>
      </w:pPr>
      <w:r w:rsidRPr="003417F5">
        <w:rPr>
          <w:rFonts w:ascii="Arial" w:hAnsi="Arial" w:cs="Arial"/>
        </w:rPr>
        <w:t>Promover en el talento humano institucional, la formación permanente para una prestación del</w:t>
      </w:r>
      <w:r w:rsidRPr="003417F5">
        <w:rPr>
          <w:rFonts w:ascii="Arial" w:hAnsi="Arial" w:cs="Arial"/>
          <w:spacing w:val="-59"/>
        </w:rPr>
        <w:t xml:space="preserve"> </w:t>
      </w:r>
      <w:r w:rsidRPr="003417F5">
        <w:rPr>
          <w:rFonts w:ascii="Arial" w:hAnsi="Arial" w:cs="Arial"/>
        </w:rPr>
        <w:t>servicio educativo de calidad, en condiciones seguras, promocionando el autocuidado y los</w:t>
      </w:r>
      <w:r w:rsidRPr="003417F5">
        <w:rPr>
          <w:rFonts w:ascii="Arial" w:hAnsi="Arial" w:cs="Arial"/>
          <w:spacing w:val="1"/>
        </w:rPr>
        <w:t xml:space="preserve"> </w:t>
      </w:r>
      <w:r w:rsidRPr="003417F5">
        <w:rPr>
          <w:rFonts w:ascii="Arial" w:hAnsi="Arial" w:cs="Arial"/>
        </w:rPr>
        <w:t>estilos</w:t>
      </w:r>
      <w:r w:rsidRPr="003417F5">
        <w:rPr>
          <w:rFonts w:ascii="Arial" w:hAnsi="Arial" w:cs="Arial"/>
          <w:spacing w:val="-14"/>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vida</w:t>
      </w:r>
      <w:r w:rsidRPr="003417F5">
        <w:rPr>
          <w:rFonts w:ascii="Arial" w:hAnsi="Arial" w:cs="Arial"/>
          <w:spacing w:val="-10"/>
        </w:rPr>
        <w:t xml:space="preserve"> </w:t>
      </w:r>
      <w:r w:rsidRPr="003417F5">
        <w:rPr>
          <w:rFonts w:ascii="Arial" w:hAnsi="Arial" w:cs="Arial"/>
        </w:rPr>
        <w:t>saludables.</w:t>
      </w:r>
    </w:p>
    <w:p w14:paraId="1361FE71" w14:textId="77777777" w:rsidR="00787B68" w:rsidRPr="003417F5" w:rsidRDefault="00B82B06">
      <w:pPr>
        <w:pStyle w:val="Textoindependiente"/>
        <w:spacing w:before="208"/>
        <w:ind w:left="678"/>
        <w:jc w:val="both"/>
        <w:rPr>
          <w:rFonts w:ascii="Arial" w:hAnsi="Arial" w:cs="Arial"/>
        </w:rPr>
      </w:pPr>
      <w:r w:rsidRPr="003417F5">
        <w:rPr>
          <w:rFonts w:ascii="Arial" w:hAnsi="Arial" w:cs="Arial"/>
        </w:rPr>
        <w:t>Este</w:t>
      </w:r>
      <w:r w:rsidRPr="003417F5">
        <w:rPr>
          <w:rFonts w:ascii="Arial" w:hAnsi="Arial" w:cs="Arial"/>
          <w:spacing w:val="-1"/>
        </w:rPr>
        <w:t xml:space="preserve"> </w:t>
      </w:r>
      <w:r w:rsidRPr="003417F5">
        <w:rPr>
          <w:rFonts w:ascii="Arial" w:hAnsi="Arial" w:cs="Arial"/>
        </w:rPr>
        <w:t>objetivo se correlaciona</w:t>
      </w:r>
      <w:r w:rsidRPr="003417F5">
        <w:rPr>
          <w:rFonts w:ascii="Arial" w:hAnsi="Arial" w:cs="Arial"/>
          <w:spacing w:val="-18"/>
        </w:rPr>
        <w:t xml:space="preserve"> </w:t>
      </w:r>
      <w:r w:rsidRPr="003417F5">
        <w:rPr>
          <w:rFonts w:ascii="Arial" w:hAnsi="Arial" w:cs="Arial"/>
        </w:rPr>
        <w:t>directamente con el</w:t>
      </w:r>
      <w:r w:rsidRPr="003417F5">
        <w:rPr>
          <w:rFonts w:ascii="Arial" w:hAnsi="Arial" w:cs="Arial"/>
          <w:spacing w:val="-5"/>
        </w:rPr>
        <w:t xml:space="preserve"> </w:t>
      </w:r>
      <w:r w:rsidRPr="003417F5">
        <w:rPr>
          <w:rFonts w:ascii="Arial" w:hAnsi="Arial" w:cs="Arial"/>
        </w:rPr>
        <w:t>SGSST.</w:t>
      </w:r>
    </w:p>
    <w:p w14:paraId="316AF87D" w14:textId="77777777" w:rsidR="00787B68" w:rsidRPr="003417F5" w:rsidRDefault="00787B68">
      <w:pPr>
        <w:jc w:val="both"/>
        <w:rPr>
          <w:rFonts w:ascii="Arial" w:hAnsi="Arial" w:cs="Arial"/>
        </w:rPr>
        <w:sectPr w:rsidR="00787B68" w:rsidRPr="003417F5">
          <w:headerReference w:type="default" r:id="rId25"/>
          <w:footerReference w:type="default" r:id="rId26"/>
          <w:pgSz w:w="11910" w:h="16840"/>
          <w:pgMar w:top="2220" w:right="660" w:bottom="1200" w:left="1020" w:header="728" w:footer="1007" w:gutter="0"/>
          <w:cols w:space="720"/>
        </w:sectPr>
      </w:pPr>
    </w:p>
    <w:p w14:paraId="6FCB992A" w14:textId="121E4D51" w:rsidR="00787B68" w:rsidRPr="003417F5" w:rsidRDefault="00787B68">
      <w:pPr>
        <w:pStyle w:val="Textoindependiente"/>
        <w:spacing w:before="10"/>
        <w:rPr>
          <w:rFonts w:ascii="Arial" w:hAnsi="Arial" w:cs="Arial"/>
          <w:sz w:val="18"/>
        </w:rPr>
      </w:pPr>
    </w:p>
    <w:p w14:paraId="70BFE494" w14:textId="77777777" w:rsidR="00787B68" w:rsidRPr="003417F5" w:rsidRDefault="00B82B06">
      <w:pPr>
        <w:pStyle w:val="Textoindependiente"/>
        <w:spacing w:before="97" w:line="273" w:lineRule="auto"/>
        <w:ind w:left="678" w:right="344"/>
        <w:jc w:val="both"/>
        <w:rPr>
          <w:rFonts w:ascii="Arial" w:hAnsi="Arial" w:cs="Arial"/>
        </w:rPr>
      </w:pPr>
      <w:r w:rsidRPr="003417F5">
        <w:rPr>
          <w:rFonts w:ascii="Arial" w:hAnsi="Arial" w:cs="Arial"/>
        </w:rPr>
        <w:t>Tanto</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política</w:t>
      </w:r>
      <w:r w:rsidRPr="003417F5">
        <w:rPr>
          <w:rFonts w:ascii="Arial" w:hAnsi="Arial" w:cs="Arial"/>
          <w:spacing w:val="1"/>
        </w:rPr>
        <w:t xml:space="preserve"> </w:t>
      </w:r>
      <w:r w:rsidRPr="003417F5">
        <w:rPr>
          <w:rFonts w:ascii="Arial" w:hAnsi="Arial" w:cs="Arial"/>
        </w:rPr>
        <w:t>como</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objetivo</w:t>
      </w:r>
      <w:r w:rsidRPr="003417F5">
        <w:rPr>
          <w:rFonts w:ascii="Arial" w:hAnsi="Arial" w:cs="Arial"/>
          <w:spacing w:val="1"/>
        </w:rPr>
        <w:t xml:space="preserve"> </w:t>
      </w:r>
      <w:r w:rsidRPr="003417F5">
        <w:rPr>
          <w:rFonts w:ascii="Arial" w:hAnsi="Arial" w:cs="Arial"/>
        </w:rPr>
        <w:t>propuesto</w:t>
      </w:r>
      <w:r w:rsidRPr="003417F5">
        <w:rPr>
          <w:rFonts w:ascii="Arial" w:hAnsi="Arial" w:cs="Arial"/>
          <w:spacing w:val="1"/>
        </w:rPr>
        <w:t xml:space="preserve"> </w:t>
      </w:r>
      <w:r w:rsidRPr="003417F5">
        <w:rPr>
          <w:rFonts w:ascii="Arial" w:hAnsi="Arial" w:cs="Arial"/>
        </w:rPr>
        <w:t>deberán</w:t>
      </w:r>
      <w:r w:rsidRPr="003417F5">
        <w:rPr>
          <w:rFonts w:ascii="Arial" w:hAnsi="Arial" w:cs="Arial"/>
          <w:spacing w:val="1"/>
        </w:rPr>
        <w:t xml:space="preserve"> </w:t>
      </w:r>
      <w:r w:rsidRPr="003417F5">
        <w:rPr>
          <w:rFonts w:ascii="Arial" w:hAnsi="Arial" w:cs="Arial"/>
        </w:rPr>
        <w:t>ser</w:t>
      </w:r>
      <w:r w:rsidRPr="003417F5">
        <w:rPr>
          <w:rFonts w:ascii="Arial" w:hAnsi="Arial" w:cs="Arial"/>
          <w:spacing w:val="1"/>
        </w:rPr>
        <w:t xml:space="preserve"> </w:t>
      </w:r>
      <w:r w:rsidRPr="003417F5">
        <w:rPr>
          <w:rFonts w:ascii="Arial" w:hAnsi="Arial" w:cs="Arial"/>
        </w:rPr>
        <w:t>aprobados</w:t>
      </w:r>
      <w:r w:rsidRPr="003417F5">
        <w:rPr>
          <w:rFonts w:ascii="Arial" w:hAnsi="Arial" w:cs="Arial"/>
          <w:spacing w:val="1"/>
        </w:rPr>
        <w:t xml:space="preserve"> </w:t>
      </w:r>
      <w:r w:rsidRPr="003417F5">
        <w:rPr>
          <w:rFonts w:ascii="Arial" w:hAnsi="Arial" w:cs="Arial"/>
        </w:rPr>
        <w:t>por</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comité</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actualizados</w:t>
      </w:r>
      <w:r w:rsidRPr="003417F5">
        <w:rPr>
          <w:rFonts w:ascii="Arial" w:hAnsi="Arial" w:cs="Arial"/>
          <w:spacing w:val="2"/>
        </w:rPr>
        <w:t xml:space="preserve"> </w:t>
      </w:r>
      <w:r w:rsidRPr="003417F5">
        <w:rPr>
          <w:rFonts w:ascii="Arial" w:hAnsi="Arial" w:cs="Arial"/>
        </w:rPr>
        <w:t>como</w:t>
      </w:r>
      <w:r w:rsidRPr="003417F5">
        <w:rPr>
          <w:rFonts w:ascii="Arial" w:hAnsi="Arial" w:cs="Arial"/>
          <w:spacing w:val="5"/>
        </w:rPr>
        <w:t xml:space="preserve"> </w:t>
      </w:r>
      <w:r w:rsidRPr="003417F5">
        <w:rPr>
          <w:rFonts w:ascii="Arial" w:hAnsi="Arial" w:cs="Arial"/>
        </w:rPr>
        <w:t>información</w:t>
      </w:r>
      <w:r w:rsidRPr="003417F5">
        <w:rPr>
          <w:rFonts w:ascii="Arial" w:hAnsi="Arial" w:cs="Arial"/>
          <w:spacing w:val="-10"/>
        </w:rPr>
        <w:t xml:space="preserve"> </w:t>
      </w:r>
      <w:r w:rsidRPr="003417F5">
        <w:rPr>
          <w:rFonts w:ascii="Arial" w:hAnsi="Arial" w:cs="Arial"/>
        </w:rPr>
        <w:t>documentada.</w:t>
      </w:r>
    </w:p>
    <w:p w14:paraId="0CB0F994" w14:textId="77777777" w:rsidR="00787B68" w:rsidRPr="003417F5" w:rsidRDefault="00B82B06">
      <w:pPr>
        <w:pStyle w:val="Ttulo4"/>
        <w:spacing w:before="208"/>
        <w:jc w:val="both"/>
      </w:pPr>
      <w:r w:rsidRPr="003417F5">
        <w:t>Objetivos</w:t>
      </w:r>
      <w:r w:rsidRPr="003417F5">
        <w:rPr>
          <w:spacing w:val="1"/>
        </w:rPr>
        <w:t xml:space="preserve"> </w:t>
      </w:r>
      <w:r w:rsidRPr="003417F5">
        <w:t>Específicos</w:t>
      </w:r>
      <w:r w:rsidRPr="003417F5">
        <w:rPr>
          <w:spacing w:val="2"/>
        </w:rPr>
        <w:t xml:space="preserve"> </w:t>
      </w:r>
      <w:r w:rsidRPr="003417F5">
        <w:t>del SGSST</w:t>
      </w:r>
    </w:p>
    <w:p w14:paraId="7C636752" w14:textId="77777777" w:rsidR="00787B68" w:rsidRPr="003417F5" w:rsidRDefault="00787B68">
      <w:pPr>
        <w:pStyle w:val="Textoindependiente"/>
        <w:spacing w:before="9"/>
        <w:rPr>
          <w:rFonts w:ascii="Arial" w:hAnsi="Arial" w:cs="Arial"/>
          <w:b/>
          <w:sz w:val="19"/>
        </w:rPr>
      </w:pPr>
    </w:p>
    <w:p w14:paraId="0C7FBCB6" w14:textId="77777777" w:rsidR="00787B68" w:rsidRPr="003417F5" w:rsidRDefault="00B82B06">
      <w:pPr>
        <w:pStyle w:val="Textoindependiente"/>
        <w:spacing w:line="273" w:lineRule="auto"/>
        <w:ind w:left="678" w:right="327"/>
        <w:jc w:val="both"/>
        <w:rPr>
          <w:rFonts w:ascii="Arial" w:hAnsi="Arial" w:cs="Arial"/>
        </w:rPr>
      </w:pPr>
      <w:r w:rsidRPr="003417F5">
        <w:rPr>
          <w:rFonts w:ascii="Arial" w:hAnsi="Arial" w:cs="Arial"/>
        </w:rPr>
        <w:t>De acuerdo a los resultados de la evaluación inicial se plantearon los siguientes objetivos</w:t>
      </w:r>
      <w:r w:rsidRPr="003417F5">
        <w:rPr>
          <w:rFonts w:ascii="Arial" w:hAnsi="Arial" w:cs="Arial"/>
          <w:spacing w:val="1"/>
        </w:rPr>
        <w:t xml:space="preserve"> </w:t>
      </w:r>
      <w:r w:rsidRPr="003417F5">
        <w:rPr>
          <w:rFonts w:ascii="Arial" w:hAnsi="Arial" w:cs="Arial"/>
        </w:rPr>
        <w:t>específicos</w:t>
      </w:r>
      <w:r w:rsidRPr="003417F5">
        <w:rPr>
          <w:rFonts w:ascii="Arial" w:hAnsi="Arial" w:cs="Arial"/>
          <w:spacing w:val="-10"/>
        </w:rPr>
        <w:t xml:space="preserve"> </w:t>
      </w:r>
      <w:r w:rsidRPr="003417F5">
        <w:rPr>
          <w:rFonts w:ascii="Arial" w:hAnsi="Arial" w:cs="Arial"/>
        </w:rPr>
        <w:t>del</w:t>
      </w:r>
      <w:r w:rsidRPr="003417F5">
        <w:rPr>
          <w:rFonts w:ascii="Arial" w:hAnsi="Arial" w:cs="Arial"/>
          <w:spacing w:val="-15"/>
        </w:rPr>
        <w:t xml:space="preserve"> </w:t>
      </w:r>
      <w:r w:rsidRPr="003417F5">
        <w:rPr>
          <w:rFonts w:ascii="Arial" w:hAnsi="Arial" w:cs="Arial"/>
        </w:rPr>
        <w:t>SGSST:</w:t>
      </w:r>
    </w:p>
    <w:p w14:paraId="1B7758C7" w14:textId="508B034C" w:rsidR="00787B68" w:rsidRPr="003417F5" w:rsidRDefault="00B82B06">
      <w:pPr>
        <w:pStyle w:val="Textoindependiente"/>
        <w:spacing w:before="208" w:line="273" w:lineRule="auto"/>
        <w:ind w:left="678" w:right="344"/>
        <w:jc w:val="both"/>
        <w:rPr>
          <w:rFonts w:ascii="Arial" w:hAnsi="Arial" w:cs="Arial"/>
        </w:rPr>
      </w:pPr>
      <w:r w:rsidRPr="003417F5">
        <w:rPr>
          <w:rFonts w:ascii="Arial" w:hAnsi="Arial" w:cs="Arial"/>
        </w:rPr>
        <w:t xml:space="preserve">Integrar a 2023 el 100% del SGSST con el SGC institucional a través de la intervención </w:t>
      </w:r>
      <w:r w:rsidRPr="003417F5">
        <w:rPr>
          <w:rFonts w:ascii="Arial" w:hAnsi="Arial" w:cs="Arial"/>
          <w:spacing w:val="9"/>
        </w:rPr>
        <w:t xml:space="preserve">de </w:t>
      </w:r>
      <w:r w:rsidRPr="003417F5">
        <w:rPr>
          <w:rFonts w:ascii="Arial" w:hAnsi="Arial" w:cs="Arial"/>
        </w:rPr>
        <w:t>la</w:t>
      </w:r>
      <w:r w:rsidRPr="003417F5">
        <w:rPr>
          <w:rFonts w:ascii="Arial" w:hAnsi="Arial" w:cs="Arial"/>
          <w:spacing w:val="1"/>
        </w:rPr>
        <w:t xml:space="preserve"> </w:t>
      </w:r>
      <w:r w:rsidRPr="003417F5">
        <w:rPr>
          <w:rFonts w:ascii="Arial" w:hAnsi="Arial" w:cs="Arial"/>
        </w:rPr>
        <w:t>información</w:t>
      </w:r>
      <w:r w:rsidRPr="003417F5">
        <w:rPr>
          <w:rFonts w:ascii="Arial" w:hAnsi="Arial" w:cs="Arial"/>
          <w:spacing w:val="-11"/>
        </w:rPr>
        <w:t xml:space="preserve"> </w:t>
      </w:r>
      <w:r w:rsidRPr="003417F5">
        <w:rPr>
          <w:rFonts w:ascii="Arial" w:hAnsi="Arial" w:cs="Arial"/>
        </w:rPr>
        <w:t>documentada</w:t>
      </w:r>
      <w:r w:rsidRPr="003417F5">
        <w:rPr>
          <w:rFonts w:ascii="Arial" w:hAnsi="Arial" w:cs="Arial"/>
          <w:spacing w:val="-26"/>
        </w:rPr>
        <w:t xml:space="preserve"> </w:t>
      </w:r>
      <w:r w:rsidRPr="003417F5">
        <w:rPr>
          <w:rFonts w:ascii="Arial" w:hAnsi="Arial" w:cs="Arial"/>
        </w:rPr>
        <w:t>aplicable.</w:t>
      </w:r>
    </w:p>
    <w:p w14:paraId="4C9588C8" w14:textId="77777777" w:rsidR="00787B68" w:rsidRPr="003417F5" w:rsidRDefault="00B82B06">
      <w:pPr>
        <w:pStyle w:val="Textoindependiente"/>
        <w:spacing w:before="208" w:line="273" w:lineRule="auto"/>
        <w:ind w:left="678" w:right="345"/>
        <w:jc w:val="both"/>
        <w:rPr>
          <w:rFonts w:ascii="Arial" w:hAnsi="Arial" w:cs="Arial"/>
        </w:rPr>
      </w:pPr>
      <w:r w:rsidRPr="003417F5">
        <w:rPr>
          <w:rFonts w:ascii="Arial" w:hAnsi="Arial" w:cs="Arial"/>
        </w:rPr>
        <w:t>Desarrollar a 2023 el 100% de los siete estándares del SGSST conforme a la normatividad</w:t>
      </w:r>
      <w:r w:rsidRPr="003417F5">
        <w:rPr>
          <w:rFonts w:ascii="Arial" w:hAnsi="Arial" w:cs="Arial"/>
          <w:spacing w:val="1"/>
        </w:rPr>
        <w:t xml:space="preserve"> </w:t>
      </w:r>
      <w:r w:rsidRPr="003417F5">
        <w:rPr>
          <w:rFonts w:ascii="Arial" w:hAnsi="Arial" w:cs="Arial"/>
        </w:rPr>
        <w:t>legal vigente.</w:t>
      </w:r>
    </w:p>
    <w:p w14:paraId="1FAD4D3B" w14:textId="77777777" w:rsidR="00787B68" w:rsidRPr="003417F5" w:rsidRDefault="00B82B06">
      <w:pPr>
        <w:pStyle w:val="Textoindependiente"/>
        <w:spacing w:before="208" w:line="273" w:lineRule="auto"/>
        <w:ind w:left="678" w:right="318"/>
        <w:jc w:val="both"/>
        <w:rPr>
          <w:rFonts w:ascii="Arial" w:hAnsi="Arial" w:cs="Arial"/>
        </w:rPr>
      </w:pPr>
      <w:r w:rsidRPr="003417F5">
        <w:rPr>
          <w:rFonts w:ascii="Arial" w:hAnsi="Arial" w:cs="Arial"/>
        </w:rPr>
        <w:t xml:space="preserve">Promocionar la salud y seguridad del 100% los colaboradores de la institución con base </w:t>
      </w:r>
      <w:r w:rsidRPr="003417F5">
        <w:rPr>
          <w:rFonts w:ascii="Arial" w:hAnsi="Arial" w:cs="Arial"/>
          <w:spacing w:val="9"/>
        </w:rPr>
        <w:t>en el</w:t>
      </w:r>
      <w:r w:rsidRPr="003417F5">
        <w:rPr>
          <w:rFonts w:ascii="Arial" w:hAnsi="Arial" w:cs="Arial"/>
          <w:spacing w:val="10"/>
        </w:rPr>
        <w:t xml:space="preserve"> </w:t>
      </w:r>
      <w:r w:rsidRPr="003417F5">
        <w:rPr>
          <w:rFonts w:ascii="Arial" w:hAnsi="Arial" w:cs="Arial"/>
        </w:rPr>
        <w:t>programa de capacitación, promoción y prevención y el desarrollo del sistema de vigilancia</w:t>
      </w:r>
      <w:r w:rsidRPr="003417F5">
        <w:rPr>
          <w:rFonts w:ascii="Arial" w:hAnsi="Arial" w:cs="Arial"/>
          <w:spacing w:val="1"/>
        </w:rPr>
        <w:t xml:space="preserve"> </w:t>
      </w:r>
      <w:r w:rsidRPr="003417F5">
        <w:rPr>
          <w:rFonts w:ascii="Arial" w:hAnsi="Arial" w:cs="Arial"/>
        </w:rPr>
        <w:t>epidemiológica</w:t>
      </w:r>
      <w:r w:rsidRPr="003417F5">
        <w:rPr>
          <w:rFonts w:ascii="Arial" w:hAnsi="Arial" w:cs="Arial"/>
          <w:spacing w:val="-26"/>
        </w:rPr>
        <w:t xml:space="preserve"> </w:t>
      </w:r>
      <w:r w:rsidRPr="003417F5">
        <w:rPr>
          <w:rFonts w:ascii="Arial" w:hAnsi="Arial" w:cs="Arial"/>
        </w:rPr>
        <w:t>a</w:t>
      </w:r>
      <w:r w:rsidRPr="003417F5">
        <w:rPr>
          <w:rFonts w:ascii="Arial" w:hAnsi="Arial" w:cs="Arial"/>
          <w:spacing w:val="-10"/>
        </w:rPr>
        <w:t xml:space="preserve"> </w:t>
      </w:r>
      <w:r w:rsidRPr="003417F5">
        <w:rPr>
          <w:rFonts w:ascii="Arial" w:hAnsi="Arial" w:cs="Arial"/>
        </w:rPr>
        <w:t>2023</w:t>
      </w:r>
    </w:p>
    <w:p w14:paraId="56788B7A" w14:textId="77777777" w:rsidR="00787B68" w:rsidRPr="003417F5" w:rsidRDefault="00787B68">
      <w:pPr>
        <w:pStyle w:val="Textoindependiente"/>
        <w:spacing w:before="9"/>
        <w:rPr>
          <w:rFonts w:ascii="Arial" w:hAnsi="Arial" w:cs="Arial"/>
          <w:sz w:val="8"/>
        </w:rPr>
      </w:pPr>
    </w:p>
    <w:p w14:paraId="698BA641" w14:textId="77777777" w:rsidR="00787B68" w:rsidRPr="003417F5" w:rsidRDefault="00B82B06">
      <w:pPr>
        <w:spacing w:before="89"/>
        <w:ind w:left="1609" w:right="1247"/>
        <w:jc w:val="center"/>
        <w:rPr>
          <w:rFonts w:ascii="Arial" w:hAnsi="Arial" w:cs="Arial"/>
          <w:b/>
          <w:sz w:val="29"/>
        </w:rPr>
      </w:pPr>
      <w:r w:rsidRPr="003417F5">
        <w:rPr>
          <w:rFonts w:ascii="Arial" w:hAnsi="Arial" w:cs="Arial"/>
          <w:b/>
          <w:w w:val="95"/>
          <w:sz w:val="29"/>
        </w:rPr>
        <w:t>MARCO</w:t>
      </w:r>
      <w:r w:rsidRPr="003417F5">
        <w:rPr>
          <w:rFonts w:ascii="Arial" w:hAnsi="Arial" w:cs="Arial"/>
          <w:b/>
          <w:spacing w:val="3"/>
          <w:w w:val="95"/>
          <w:sz w:val="29"/>
        </w:rPr>
        <w:t xml:space="preserve"> </w:t>
      </w:r>
      <w:r w:rsidRPr="003417F5">
        <w:rPr>
          <w:rFonts w:ascii="Arial" w:hAnsi="Arial" w:cs="Arial"/>
          <w:b/>
          <w:w w:val="95"/>
          <w:sz w:val="29"/>
        </w:rPr>
        <w:t>LEGAL</w:t>
      </w:r>
    </w:p>
    <w:p w14:paraId="2D75EAC6" w14:textId="77777777" w:rsidR="00787B68" w:rsidRPr="003417F5" w:rsidRDefault="00787B68">
      <w:pPr>
        <w:pStyle w:val="Textoindependiente"/>
        <w:spacing w:before="6"/>
        <w:rPr>
          <w:rFonts w:ascii="Arial" w:hAnsi="Arial" w:cs="Arial"/>
          <w:b/>
        </w:rPr>
      </w:pPr>
    </w:p>
    <w:tbl>
      <w:tblPr>
        <w:tblStyle w:val="TableNormal"/>
        <w:tblW w:w="0" w:type="auto"/>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43"/>
        <w:gridCol w:w="7610"/>
      </w:tblGrid>
      <w:tr w:rsidR="00787B68" w:rsidRPr="003417F5" w14:paraId="4D839543" w14:textId="77777777">
        <w:trPr>
          <w:trHeight w:val="236"/>
        </w:trPr>
        <w:tc>
          <w:tcPr>
            <w:tcW w:w="1843" w:type="dxa"/>
          </w:tcPr>
          <w:p w14:paraId="1FBC7BA2" w14:textId="77777777" w:rsidR="00787B68" w:rsidRPr="003417F5" w:rsidRDefault="00B82B06">
            <w:pPr>
              <w:pStyle w:val="TableParagraph"/>
              <w:spacing w:line="216" w:lineRule="exact"/>
              <w:ind w:left="118"/>
              <w:rPr>
                <w:rFonts w:ascii="Arial" w:hAnsi="Arial" w:cs="Arial"/>
                <w:b/>
              </w:rPr>
            </w:pPr>
            <w:r w:rsidRPr="003417F5">
              <w:rPr>
                <w:rFonts w:ascii="Arial" w:hAnsi="Arial" w:cs="Arial"/>
                <w:b/>
              </w:rPr>
              <w:t>Componente</w:t>
            </w:r>
          </w:p>
        </w:tc>
        <w:tc>
          <w:tcPr>
            <w:tcW w:w="7610" w:type="dxa"/>
          </w:tcPr>
          <w:p w14:paraId="1CDFB731" w14:textId="77777777" w:rsidR="00787B68" w:rsidRPr="003417F5" w:rsidRDefault="00B82B06">
            <w:pPr>
              <w:pStyle w:val="TableParagraph"/>
              <w:spacing w:line="216" w:lineRule="exact"/>
              <w:ind w:left="117"/>
              <w:rPr>
                <w:rFonts w:ascii="Arial" w:hAnsi="Arial" w:cs="Arial"/>
                <w:b/>
                <w:i/>
              </w:rPr>
            </w:pPr>
            <w:r w:rsidRPr="003417F5">
              <w:rPr>
                <w:rFonts w:ascii="Arial" w:hAnsi="Arial" w:cs="Arial"/>
                <w:b/>
                <w:i/>
              </w:rPr>
              <w:t>Ley</w:t>
            </w:r>
            <w:r w:rsidRPr="003417F5">
              <w:rPr>
                <w:rFonts w:ascii="Arial" w:hAnsi="Arial" w:cs="Arial"/>
                <w:b/>
                <w:i/>
                <w:spacing w:val="2"/>
              </w:rPr>
              <w:t xml:space="preserve"> </w:t>
            </w:r>
            <w:r w:rsidRPr="003417F5">
              <w:rPr>
                <w:rFonts w:ascii="Arial" w:hAnsi="Arial" w:cs="Arial"/>
                <w:b/>
                <w:i/>
              </w:rPr>
              <w:t>1620</w:t>
            </w:r>
            <w:r w:rsidRPr="003417F5">
              <w:rPr>
                <w:rFonts w:ascii="Arial" w:hAnsi="Arial" w:cs="Arial"/>
                <w:b/>
                <w:i/>
                <w:spacing w:val="2"/>
              </w:rPr>
              <w:t xml:space="preserve"> </w:t>
            </w:r>
            <w:r w:rsidRPr="003417F5">
              <w:rPr>
                <w:rFonts w:ascii="Arial" w:hAnsi="Arial" w:cs="Arial"/>
                <w:b/>
                <w:i/>
              </w:rPr>
              <w:t>y</w:t>
            </w:r>
            <w:r w:rsidRPr="003417F5">
              <w:rPr>
                <w:rFonts w:ascii="Arial" w:hAnsi="Arial" w:cs="Arial"/>
                <w:b/>
                <w:i/>
                <w:spacing w:val="3"/>
              </w:rPr>
              <w:t xml:space="preserve"> </w:t>
            </w:r>
            <w:r w:rsidRPr="003417F5">
              <w:rPr>
                <w:rFonts w:ascii="Arial" w:hAnsi="Arial" w:cs="Arial"/>
                <w:b/>
                <w:i/>
              </w:rPr>
              <w:t>Decreto</w:t>
            </w:r>
            <w:r w:rsidRPr="003417F5">
              <w:rPr>
                <w:rFonts w:ascii="Arial" w:hAnsi="Arial" w:cs="Arial"/>
                <w:b/>
                <w:i/>
                <w:spacing w:val="7"/>
              </w:rPr>
              <w:t xml:space="preserve"> </w:t>
            </w:r>
            <w:r w:rsidRPr="003417F5">
              <w:rPr>
                <w:rFonts w:ascii="Arial" w:hAnsi="Arial" w:cs="Arial"/>
                <w:b/>
                <w:i/>
              </w:rPr>
              <w:t>1965</w:t>
            </w:r>
            <w:r w:rsidRPr="003417F5">
              <w:rPr>
                <w:rFonts w:ascii="Arial" w:hAnsi="Arial" w:cs="Arial"/>
                <w:b/>
                <w:i/>
                <w:spacing w:val="2"/>
              </w:rPr>
              <w:t xml:space="preserve"> </w:t>
            </w:r>
            <w:r w:rsidRPr="003417F5">
              <w:rPr>
                <w:rFonts w:ascii="Arial" w:hAnsi="Arial" w:cs="Arial"/>
                <w:b/>
                <w:i/>
              </w:rPr>
              <w:t>de</w:t>
            </w:r>
            <w:r w:rsidRPr="003417F5">
              <w:rPr>
                <w:rFonts w:ascii="Arial" w:hAnsi="Arial" w:cs="Arial"/>
                <w:b/>
                <w:i/>
                <w:spacing w:val="3"/>
              </w:rPr>
              <w:t xml:space="preserve"> </w:t>
            </w:r>
            <w:r w:rsidRPr="003417F5">
              <w:rPr>
                <w:rFonts w:ascii="Arial" w:hAnsi="Arial" w:cs="Arial"/>
                <w:b/>
                <w:i/>
              </w:rPr>
              <w:t>2013</w:t>
            </w:r>
          </w:p>
        </w:tc>
      </w:tr>
      <w:tr w:rsidR="00787B68" w:rsidRPr="003417F5" w14:paraId="202CE848" w14:textId="77777777">
        <w:trPr>
          <w:trHeight w:val="2526"/>
        </w:trPr>
        <w:tc>
          <w:tcPr>
            <w:tcW w:w="1843" w:type="dxa"/>
            <w:vMerge w:val="restart"/>
          </w:tcPr>
          <w:p w14:paraId="4C020999" w14:textId="77777777" w:rsidR="00787B68" w:rsidRPr="003417F5" w:rsidRDefault="00787B68">
            <w:pPr>
              <w:pStyle w:val="TableParagraph"/>
              <w:rPr>
                <w:rFonts w:ascii="Arial" w:hAnsi="Arial" w:cs="Arial"/>
                <w:b/>
                <w:sz w:val="24"/>
              </w:rPr>
            </w:pPr>
          </w:p>
          <w:p w14:paraId="05371FC2" w14:textId="77777777" w:rsidR="00787B68" w:rsidRPr="003417F5" w:rsidRDefault="00787B68">
            <w:pPr>
              <w:pStyle w:val="TableParagraph"/>
              <w:rPr>
                <w:rFonts w:ascii="Arial" w:hAnsi="Arial" w:cs="Arial"/>
                <w:b/>
                <w:sz w:val="24"/>
              </w:rPr>
            </w:pPr>
          </w:p>
          <w:p w14:paraId="2EC9FB8B" w14:textId="77777777" w:rsidR="00787B68" w:rsidRPr="003417F5" w:rsidRDefault="00B82B06">
            <w:pPr>
              <w:pStyle w:val="TableParagraph"/>
              <w:spacing w:before="200"/>
              <w:ind w:left="118"/>
              <w:rPr>
                <w:rFonts w:ascii="Arial" w:hAnsi="Arial" w:cs="Arial"/>
                <w:b/>
              </w:rPr>
            </w:pPr>
            <w:r w:rsidRPr="003417F5">
              <w:rPr>
                <w:rFonts w:ascii="Arial" w:hAnsi="Arial" w:cs="Arial"/>
                <w:b/>
              </w:rPr>
              <w:t>Teleológico</w:t>
            </w:r>
          </w:p>
        </w:tc>
        <w:tc>
          <w:tcPr>
            <w:tcW w:w="7610" w:type="dxa"/>
          </w:tcPr>
          <w:p w14:paraId="15C3C177" w14:textId="77777777" w:rsidR="00787B68" w:rsidRPr="003417F5" w:rsidRDefault="00B82B06" w:rsidP="00C2139E">
            <w:pPr>
              <w:pStyle w:val="TableParagraph"/>
              <w:numPr>
                <w:ilvl w:val="0"/>
                <w:numId w:val="45"/>
              </w:numPr>
              <w:tabs>
                <w:tab w:val="left" w:pos="246"/>
              </w:tabs>
              <w:spacing w:line="237" w:lineRule="exact"/>
              <w:ind w:left="246"/>
              <w:rPr>
                <w:rFonts w:ascii="Arial" w:hAnsi="Arial" w:cs="Arial"/>
              </w:rPr>
            </w:pPr>
            <w:r w:rsidRPr="003417F5">
              <w:rPr>
                <w:rFonts w:ascii="Arial" w:hAnsi="Arial" w:cs="Arial"/>
              </w:rPr>
              <w:t>Ley</w:t>
            </w:r>
            <w:r w:rsidRPr="003417F5">
              <w:rPr>
                <w:rFonts w:ascii="Arial" w:hAnsi="Arial" w:cs="Arial"/>
                <w:spacing w:val="-8"/>
              </w:rPr>
              <w:t xml:space="preserve"> </w:t>
            </w:r>
            <w:r w:rsidRPr="003417F5">
              <w:rPr>
                <w:rFonts w:ascii="Arial" w:hAnsi="Arial" w:cs="Arial"/>
              </w:rPr>
              <w:t>Art.</w:t>
            </w:r>
            <w:r w:rsidRPr="003417F5">
              <w:rPr>
                <w:rFonts w:ascii="Arial" w:hAnsi="Arial" w:cs="Arial"/>
                <w:spacing w:val="12"/>
              </w:rPr>
              <w:t xml:space="preserve"> </w:t>
            </w:r>
            <w:r w:rsidRPr="003417F5">
              <w:rPr>
                <w:rFonts w:ascii="Arial" w:hAnsi="Arial" w:cs="Arial"/>
              </w:rPr>
              <w:t>17:</w:t>
            </w:r>
            <w:r w:rsidRPr="003417F5">
              <w:rPr>
                <w:rFonts w:ascii="Arial" w:hAnsi="Arial" w:cs="Arial"/>
                <w:spacing w:val="-5"/>
              </w:rPr>
              <w:t xml:space="preserve"> </w:t>
            </w:r>
            <w:r w:rsidRPr="003417F5">
              <w:rPr>
                <w:rFonts w:ascii="Arial" w:hAnsi="Arial" w:cs="Arial"/>
              </w:rPr>
              <w:t>Responsabilidad</w:t>
            </w:r>
            <w:r w:rsidRPr="003417F5">
              <w:rPr>
                <w:rFonts w:ascii="Arial" w:hAnsi="Arial" w:cs="Arial"/>
                <w:spacing w:val="-5"/>
              </w:rPr>
              <w:t xml:space="preserve"> </w:t>
            </w:r>
            <w:r w:rsidRPr="003417F5">
              <w:rPr>
                <w:rFonts w:ascii="Arial" w:hAnsi="Arial" w:cs="Arial"/>
              </w:rPr>
              <w:t>EE</w:t>
            </w:r>
            <w:r w:rsidRPr="003417F5">
              <w:rPr>
                <w:rFonts w:ascii="Arial" w:hAnsi="Arial" w:cs="Arial"/>
                <w:spacing w:val="-13"/>
              </w:rPr>
              <w:t xml:space="preserve"> </w:t>
            </w:r>
            <w:r w:rsidRPr="003417F5">
              <w:rPr>
                <w:rFonts w:ascii="Arial" w:hAnsi="Arial" w:cs="Arial"/>
              </w:rPr>
              <w:t>en</w:t>
            </w:r>
            <w:r w:rsidRPr="003417F5">
              <w:rPr>
                <w:rFonts w:ascii="Arial" w:hAnsi="Arial" w:cs="Arial"/>
                <w:spacing w:val="-5"/>
              </w:rPr>
              <w:t xml:space="preserve"> </w:t>
            </w:r>
            <w:r w:rsidRPr="003417F5">
              <w:rPr>
                <w:rFonts w:ascii="Arial" w:hAnsi="Arial" w:cs="Arial"/>
              </w:rPr>
              <w:t>el</w:t>
            </w:r>
            <w:r w:rsidRPr="003417F5">
              <w:rPr>
                <w:rFonts w:ascii="Arial" w:hAnsi="Arial" w:cs="Arial"/>
                <w:spacing w:val="8"/>
              </w:rPr>
              <w:t xml:space="preserve"> </w:t>
            </w:r>
            <w:r w:rsidRPr="003417F5">
              <w:rPr>
                <w:rFonts w:ascii="Arial" w:hAnsi="Arial" w:cs="Arial"/>
              </w:rPr>
              <w:t>SNCE</w:t>
            </w:r>
          </w:p>
          <w:p w14:paraId="11E1AE07" w14:textId="77777777" w:rsidR="00787B68" w:rsidRPr="003417F5" w:rsidRDefault="00B82B06" w:rsidP="00C2139E">
            <w:pPr>
              <w:pStyle w:val="TableParagraph"/>
              <w:numPr>
                <w:ilvl w:val="0"/>
                <w:numId w:val="45"/>
              </w:numPr>
              <w:tabs>
                <w:tab w:val="left" w:pos="246"/>
              </w:tabs>
              <w:spacing w:before="3"/>
              <w:ind w:left="246"/>
              <w:rPr>
                <w:rFonts w:ascii="Arial" w:hAnsi="Arial" w:cs="Arial"/>
              </w:rPr>
            </w:pPr>
            <w:r w:rsidRPr="003417F5">
              <w:rPr>
                <w:rFonts w:ascii="Arial" w:hAnsi="Arial" w:cs="Arial"/>
              </w:rPr>
              <w:t>Ley</w:t>
            </w:r>
            <w:r w:rsidRPr="003417F5">
              <w:rPr>
                <w:rFonts w:ascii="Arial" w:hAnsi="Arial" w:cs="Arial"/>
                <w:spacing w:val="-12"/>
              </w:rPr>
              <w:t xml:space="preserve"> </w:t>
            </w:r>
            <w:r w:rsidRPr="003417F5">
              <w:rPr>
                <w:rFonts w:ascii="Arial" w:hAnsi="Arial" w:cs="Arial"/>
              </w:rPr>
              <w:t>Art.</w:t>
            </w:r>
            <w:r w:rsidRPr="003417F5">
              <w:rPr>
                <w:rFonts w:ascii="Arial" w:hAnsi="Arial" w:cs="Arial"/>
                <w:spacing w:val="8"/>
              </w:rPr>
              <w:t xml:space="preserve"> </w:t>
            </w:r>
            <w:r w:rsidRPr="003417F5">
              <w:rPr>
                <w:rFonts w:ascii="Arial" w:hAnsi="Arial" w:cs="Arial"/>
              </w:rPr>
              <w:t>17.</w:t>
            </w:r>
            <w:r w:rsidRPr="003417F5">
              <w:rPr>
                <w:rFonts w:ascii="Arial" w:hAnsi="Arial" w:cs="Arial"/>
                <w:spacing w:val="-9"/>
              </w:rPr>
              <w:t xml:space="preserve"> </w:t>
            </w:r>
            <w:r w:rsidRPr="003417F5">
              <w:rPr>
                <w:rFonts w:ascii="Arial" w:hAnsi="Arial" w:cs="Arial"/>
              </w:rPr>
              <w:t>Lit.</w:t>
            </w:r>
            <w:r w:rsidRPr="003417F5">
              <w:rPr>
                <w:rFonts w:ascii="Arial" w:hAnsi="Arial" w:cs="Arial"/>
                <w:spacing w:val="-9"/>
              </w:rPr>
              <w:t xml:space="preserve"> </w:t>
            </w:r>
            <w:r w:rsidRPr="003417F5">
              <w:rPr>
                <w:rFonts w:ascii="Arial" w:hAnsi="Arial" w:cs="Arial"/>
              </w:rPr>
              <w:t>4:</w:t>
            </w:r>
            <w:r w:rsidRPr="003417F5">
              <w:rPr>
                <w:rFonts w:ascii="Arial" w:hAnsi="Arial" w:cs="Arial"/>
                <w:spacing w:val="-9"/>
              </w:rPr>
              <w:t xml:space="preserve"> </w:t>
            </w:r>
            <w:r w:rsidRPr="003417F5">
              <w:rPr>
                <w:rFonts w:ascii="Arial" w:hAnsi="Arial" w:cs="Arial"/>
              </w:rPr>
              <w:t>Revisar</w:t>
            </w:r>
            <w:r w:rsidRPr="003417F5">
              <w:rPr>
                <w:rFonts w:ascii="Arial" w:hAnsi="Arial" w:cs="Arial"/>
                <w:spacing w:val="-6"/>
              </w:rPr>
              <w:t xml:space="preserve"> </w:t>
            </w:r>
            <w:r w:rsidRPr="003417F5">
              <w:rPr>
                <w:rFonts w:ascii="Arial" w:hAnsi="Arial" w:cs="Arial"/>
              </w:rPr>
              <w:t>y</w:t>
            </w:r>
            <w:r w:rsidRPr="003417F5">
              <w:rPr>
                <w:rFonts w:ascii="Arial" w:hAnsi="Arial" w:cs="Arial"/>
                <w:spacing w:val="6"/>
              </w:rPr>
              <w:t xml:space="preserve"> </w:t>
            </w:r>
            <w:r w:rsidRPr="003417F5">
              <w:rPr>
                <w:rFonts w:ascii="Arial" w:hAnsi="Arial" w:cs="Arial"/>
              </w:rPr>
              <w:t>ajustar</w:t>
            </w:r>
            <w:r w:rsidRPr="003417F5">
              <w:rPr>
                <w:rFonts w:ascii="Arial" w:hAnsi="Arial" w:cs="Arial"/>
                <w:spacing w:val="11"/>
              </w:rPr>
              <w:t xml:space="preserve"> </w:t>
            </w:r>
            <w:r w:rsidRPr="003417F5">
              <w:rPr>
                <w:rFonts w:ascii="Arial" w:hAnsi="Arial" w:cs="Arial"/>
              </w:rPr>
              <w:t>PEI,</w:t>
            </w:r>
            <w:r w:rsidRPr="003417F5">
              <w:rPr>
                <w:rFonts w:ascii="Arial" w:hAnsi="Arial" w:cs="Arial"/>
                <w:spacing w:val="8"/>
              </w:rPr>
              <w:t xml:space="preserve"> </w:t>
            </w:r>
            <w:r w:rsidRPr="003417F5">
              <w:rPr>
                <w:rFonts w:ascii="Arial" w:hAnsi="Arial" w:cs="Arial"/>
              </w:rPr>
              <w:t>MC,</w:t>
            </w:r>
            <w:r w:rsidRPr="003417F5">
              <w:rPr>
                <w:rFonts w:ascii="Arial" w:hAnsi="Arial" w:cs="Arial"/>
                <w:spacing w:val="-9"/>
              </w:rPr>
              <w:t xml:space="preserve"> </w:t>
            </w:r>
            <w:r w:rsidRPr="003417F5">
              <w:rPr>
                <w:rFonts w:ascii="Arial" w:hAnsi="Arial" w:cs="Arial"/>
              </w:rPr>
              <w:t>SIEE</w:t>
            </w:r>
          </w:p>
          <w:p w14:paraId="19DDF413" w14:textId="77777777" w:rsidR="00787B68" w:rsidRPr="003417F5" w:rsidRDefault="00B82B06" w:rsidP="00C2139E">
            <w:pPr>
              <w:pStyle w:val="TableParagraph"/>
              <w:numPr>
                <w:ilvl w:val="0"/>
                <w:numId w:val="45"/>
              </w:numPr>
              <w:tabs>
                <w:tab w:val="left" w:pos="246"/>
              </w:tabs>
              <w:spacing w:before="3"/>
              <w:ind w:left="246"/>
              <w:rPr>
                <w:rFonts w:ascii="Arial" w:hAnsi="Arial" w:cs="Arial"/>
              </w:rPr>
            </w:pPr>
            <w:r w:rsidRPr="003417F5">
              <w:rPr>
                <w:rFonts w:ascii="Arial" w:hAnsi="Arial" w:cs="Arial"/>
              </w:rPr>
              <w:t>Ley</w:t>
            </w:r>
            <w:r w:rsidRPr="003417F5">
              <w:rPr>
                <w:rFonts w:ascii="Arial" w:hAnsi="Arial" w:cs="Arial"/>
                <w:spacing w:val="-5"/>
              </w:rPr>
              <w:t xml:space="preserve"> </w:t>
            </w:r>
            <w:r w:rsidRPr="003417F5">
              <w:rPr>
                <w:rFonts w:ascii="Arial" w:hAnsi="Arial" w:cs="Arial"/>
              </w:rPr>
              <w:t>Art.</w:t>
            </w:r>
            <w:r w:rsidRPr="003417F5">
              <w:rPr>
                <w:rFonts w:ascii="Arial" w:hAnsi="Arial" w:cs="Arial"/>
                <w:spacing w:val="17"/>
              </w:rPr>
              <w:t xml:space="preserve"> </w:t>
            </w:r>
            <w:r w:rsidRPr="003417F5">
              <w:rPr>
                <w:rFonts w:ascii="Arial" w:hAnsi="Arial" w:cs="Arial"/>
              </w:rPr>
              <w:t>18.</w:t>
            </w:r>
            <w:r w:rsidRPr="003417F5">
              <w:rPr>
                <w:rFonts w:ascii="Arial" w:hAnsi="Arial" w:cs="Arial"/>
                <w:spacing w:val="-2"/>
              </w:rPr>
              <w:t xml:space="preserve"> </w:t>
            </w:r>
            <w:r w:rsidRPr="003417F5">
              <w:rPr>
                <w:rFonts w:ascii="Arial" w:hAnsi="Arial" w:cs="Arial"/>
              </w:rPr>
              <w:t>Responsabilidades</w:t>
            </w:r>
            <w:r w:rsidRPr="003417F5">
              <w:rPr>
                <w:rFonts w:ascii="Arial" w:hAnsi="Arial" w:cs="Arial"/>
                <w:spacing w:val="-4"/>
              </w:rPr>
              <w:t xml:space="preserve"> </w:t>
            </w:r>
            <w:r w:rsidRPr="003417F5">
              <w:rPr>
                <w:rFonts w:ascii="Arial" w:hAnsi="Arial" w:cs="Arial"/>
              </w:rPr>
              <w:t>del</w:t>
            </w:r>
            <w:r w:rsidRPr="003417F5">
              <w:rPr>
                <w:rFonts w:ascii="Arial" w:hAnsi="Arial" w:cs="Arial"/>
                <w:spacing w:val="-6"/>
              </w:rPr>
              <w:t xml:space="preserve"> </w:t>
            </w:r>
            <w:r w:rsidRPr="003417F5">
              <w:rPr>
                <w:rFonts w:ascii="Arial" w:hAnsi="Arial" w:cs="Arial"/>
              </w:rPr>
              <w:t>Rector</w:t>
            </w:r>
            <w:r w:rsidRPr="003417F5">
              <w:rPr>
                <w:rFonts w:ascii="Arial" w:hAnsi="Arial" w:cs="Arial"/>
                <w:spacing w:val="2"/>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el</w:t>
            </w:r>
            <w:r w:rsidRPr="003417F5">
              <w:rPr>
                <w:rFonts w:ascii="Arial" w:hAnsi="Arial" w:cs="Arial"/>
                <w:spacing w:val="-5"/>
              </w:rPr>
              <w:t xml:space="preserve"> </w:t>
            </w:r>
            <w:r w:rsidRPr="003417F5">
              <w:rPr>
                <w:rFonts w:ascii="Arial" w:hAnsi="Arial" w:cs="Arial"/>
              </w:rPr>
              <w:t>SNCE</w:t>
            </w:r>
          </w:p>
          <w:p w14:paraId="72E932D9" w14:textId="77777777" w:rsidR="00787B68" w:rsidRPr="003417F5" w:rsidRDefault="00B82B06" w:rsidP="00C2139E">
            <w:pPr>
              <w:pStyle w:val="TableParagraph"/>
              <w:numPr>
                <w:ilvl w:val="0"/>
                <w:numId w:val="45"/>
              </w:numPr>
              <w:tabs>
                <w:tab w:val="left" w:pos="342"/>
              </w:tabs>
              <w:spacing w:before="3" w:line="242" w:lineRule="auto"/>
              <w:ind w:right="109" w:firstLine="0"/>
              <w:rPr>
                <w:rFonts w:ascii="Arial" w:hAnsi="Arial" w:cs="Arial"/>
              </w:rPr>
            </w:pPr>
            <w:r w:rsidRPr="003417F5">
              <w:rPr>
                <w:rFonts w:ascii="Arial" w:hAnsi="Arial" w:cs="Arial"/>
              </w:rPr>
              <w:t>Ley</w:t>
            </w:r>
            <w:r w:rsidRPr="003417F5">
              <w:rPr>
                <w:rFonts w:ascii="Arial" w:hAnsi="Arial" w:cs="Arial"/>
                <w:spacing w:val="34"/>
              </w:rPr>
              <w:t xml:space="preserve"> </w:t>
            </w:r>
            <w:r w:rsidRPr="003417F5">
              <w:rPr>
                <w:rFonts w:ascii="Arial" w:hAnsi="Arial" w:cs="Arial"/>
              </w:rPr>
              <w:t>Art.</w:t>
            </w:r>
            <w:r w:rsidRPr="003417F5">
              <w:rPr>
                <w:rFonts w:ascii="Arial" w:hAnsi="Arial" w:cs="Arial"/>
                <w:spacing w:val="18"/>
              </w:rPr>
              <w:t xml:space="preserve"> </w:t>
            </w:r>
            <w:r w:rsidRPr="003417F5">
              <w:rPr>
                <w:rFonts w:ascii="Arial" w:hAnsi="Arial" w:cs="Arial"/>
              </w:rPr>
              <w:t>20:</w:t>
            </w:r>
            <w:r w:rsidRPr="003417F5">
              <w:rPr>
                <w:rFonts w:ascii="Arial" w:hAnsi="Arial" w:cs="Arial"/>
                <w:spacing w:val="18"/>
              </w:rPr>
              <w:t xml:space="preserve"> </w:t>
            </w:r>
            <w:r w:rsidRPr="003417F5">
              <w:rPr>
                <w:rFonts w:ascii="Arial" w:hAnsi="Arial" w:cs="Arial"/>
              </w:rPr>
              <w:t>PEI,</w:t>
            </w:r>
            <w:r w:rsidRPr="003417F5">
              <w:rPr>
                <w:rFonts w:ascii="Arial" w:hAnsi="Arial" w:cs="Arial"/>
                <w:spacing w:val="18"/>
              </w:rPr>
              <w:t xml:space="preserve"> </w:t>
            </w:r>
            <w:r w:rsidRPr="003417F5">
              <w:rPr>
                <w:rFonts w:ascii="Arial" w:hAnsi="Arial" w:cs="Arial"/>
              </w:rPr>
              <w:t>los</w:t>
            </w:r>
            <w:r w:rsidRPr="003417F5">
              <w:rPr>
                <w:rFonts w:ascii="Arial" w:hAnsi="Arial" w:cs="Arial"/>
                <w:spacing w:val="16"/>
              </w:rPr>
              <w:t xml:space="preserve"> </w:t>
            </w:r>
            <w:r w:rsidRPr="003417F5">
              <w:rPr>
                <w:rFonts w:ascii="Arial" w:hAnsi="Arial" w:cs="Arial"/>
              </w:rPr>
              <w:t>proyectos</w:t>
            </w:r>
            <w:r w:rsidRPr="003417F5">
              <w:rPr>
                <w:rFonts w:ascii="Arial" w:hAnsi="Arial" w:cs="Arial"/>
                <w:spacing w:val="16"/>
              </w:rPr>
              <w:t xml:space="preserve"> </w:t>
            </w:r>
            <w:r w:rsidRPr="003417F5">
              <w:rPr>
                <w:rFonts w:ascii="Arial" w:hAnsi="Arial" w:cs="Arial"/>
              </w:rPr>
              <w:t>pedagógicos</w:t>
            </w:r>
            <w:r w:rsidRPr="003417F5">
              <w:rPr>
                <w:rFonts w:ascii="Arial" w:hAnsi="Arial" w:cs="Arial"/>
                <w:spacing w:val="16"/>
              </w:rPr>
              <w:t xml:space="preserve"> </w:t>
            </w:r>
            <w:r w:rsidRPr="003417F5">
              <w:rPr>
                <w:rFonts w:ascii="Arial" w:hAnsi="Arial" w:cs="Arial"/>
              </w:rPr>
              <w:t>articulados</w:t>
            </w:r>
            <w:r w:rsidRPr="003417F5">
              <w:rPr>
                <w:rFonts w:ascii="Arial" w:hAnsi="Arial" w:cs="Arial"/>
                <w:spacing w:val="16"/>
              </w:rPr>
              <w:t xml:space="preserve"> </w:t>
            </w:r>
            <w:r w:rsidRPr="003417F5">
              <w:rPr>
                <w:rFonts w:ascii="Arial" w:hAnsi="Arial" w:cs="Arial"/>
              </w:rPr>
              <w:t>al</w:t>
            </w:r>
            <w:r w:rsidRPr="003417F5">
              <w:rPr>
                <w:rFonts w:ascii="Arial" w:hAnsi="Arial" w:cs="Arial"/>
                <w:spacing w:val="14"/>
              </w:rPr>
              <w:t xml:space="preserve"> </w:t>
            </w:r>
            <w:r w:rsidRPr="003417F5">
              <w:rPr>
                <w:rFonts w:ascii="Arial" w:hAnsi="Arial" w:cs="Arial"/>
              </w:rPr>
              <w:t>modelo</w:t>
            </w:r>
            <w:r w:rsidRPr="003417F5">
              <w:rPr>
                <w:rFonts w:ascii="Arial" w:hAnsi="Arial" w:cs="Arial"/>
                <w:spacing w:val="-59"/>
              </w:rPr>
              <w:t xml:space="preserve"> </w:t>
            </w:r>
            <w:r w:rsidRPr="003417F5">
              <w:rPr>
                <w:rFonts w:ascii="Arial" w:hAnsi="Arial" w:cs="Arial"/>
              </w:rPr>
              <w:t>pedagógico</w:t>
            </w:r>
            <w:r w:rsidRPr="003417F5">
              <w:rPr>
                <w:rFonts w:ascii="Arial" w:hAnsi="Arial" w:cs="Arial"/>
                <w:spacing w:val="-10"/>
              </w:rPr>
              <w:t xml:space="preserve"> </w:t>
            </w:r>
            <w:r w:rsidRPr="003417F5">
              <w:rPr>
                <w:rFonts w:ascii="Arial" w:hAnsi="Arial" w:cs="Arial"/>
              </w:rPr>
              <w:t>y</w:t>
            </w:r>
            <w:r w:rsidRPr="003417F5">
              <w:rPr>
                <w:rFonts w:ascii="Arial" w:hAnsi="Arial" w:cs="Arial"/>
                <w:spacing w:val="-13"/>
              </w:rPr>
              <w:t xml:space="preserve"> </w:t>
            </w:r>
            <w:r w:rsidRPr="003417F5">
              <w:rPr>
                <w:rFonts w:ascii="Arial" w:hAnsi="Arial" w:cs="Arial"/>
              </w:rPr>
              <w:t>a</w:t>
            </w:r>
            <w:r w:rsidRPr="003417F5">
              <w:rPr>
                <w:rFonts w:ascii="Arial" w:hAnsi="Arial" w:cs="Arial"/>
                <w:spacing w:val="-9"/>
              </w:rPr>
              <w:t xml:space="preserve"> </w:t>
            </w:r>
            <w:r w:rsidRPr="003417F5">
              <w:rPr>
                <w:rFonts w:ascii="Arial" w:hAnsi="Arial" w:cs="Arial"/>
              </w:rPr>
              <w:t>las</w:t>
            </w:r>
            <w:r w:rsidRPr="003417F5">
              <w:rPr>
                <w:rFonts w:ascii="Arial" w:hAnsi="Arial" w:cs="Arial"/>
                <w:spacing w:val="3"/>
              </w:rPr>
              <w:t xml:space="preserve"> </w:t>
            </w:r>
            <w:r w:rsidRPr="003417F5">
              <w:rPr>
                <w:rFonts w:ascii="Arial" w:hAnsi="Arial" w:cs="Arial"/>
              </w:rPr>
              <w:t>necesidades</w:t>
            </w:r>
            <w:r w:rsidRPr="003417F5">
              <w:rPr>
                <w:rFonts w:ascii="Arial" w:hAnsi="Arial" w:cs="Arial"/>
                <w:spacing w:val="-13"/>
              </w:rPr>
              <w:t xml:space="preserve"> </w:t>
            </w:r>
            <w:r w:rsidRPr="003417F5">
              <w:rPr>
                <w:rFonts w:ascii="Arial" w:hAnsi="Arial" w:cs="Arial"/>
              </w:rPr>
              <w:t>institucionales</w:t>
            </w:r>
          </w:p>
          <w:p w14:paraId="7750A6A4" w14:textId="77777777" w:rsidR="00787B68" w:rsidRPr="003417F5" w:rsidRDefault="00B82B06" w:rsidP="00C2139E">
            <w:pPr>
              <w:pStyle w:val="TableParagraph"/>
              <w:numPr>
                <w:ilvl w:val="0"/>
                <w:numId w:val="45"/>
              </w:numPr>
              <w:tabs>
                <w:tab w:val="left" w:pos="246"/>
              </w:tabs>
              <w:spacing w:line="238" w:lineRule="exact"/>
              <w:ind w:left="246"/>
              <w:rPr>
                <w:rFonts w:ascii="Arial" w:hAnsi="Arial" w:cs="Arial"/>
              </w:rPr>
            </w:pPr>
            <w:r w:rsidRPr="003417F5">
              <w:rPr>
                <w:rFonts w:ascii="Arial" w:hAnsi="Arial" w:cs="Arial"/>
              </w:rPr>
              <w:t>Ley</w:t>
            </w:r>
            <w:r w:rsidRPr="003417F5">
              <w:rPr>
                <w:rFonts w:ascii="Arial" w:hAnsi="Arial" w:cs="Arial"/>
                <w:spacing w:val="-6"/>
              </w:rPr>
              <w:t xml:space="preserve"> </w:t>
            </w:r>
            <w:r w:rsidRPr="003417F5">
              <w:rPr>
                <w:rFonts w:ascii="Arial" w:hAnsi="Arial" w:cs="Arial"/>
              </w:rPr>
              <w:t>Art.</w:t>
            </w:r>
            <w:r w:rsidRPr="003417F5">
              <w:rPr>
                <w:rFonts w:ascii="Arial" w:hAnsi="Arial" w:cs="Arial"/>
                <w:spacing w:val="16"/>
              </w:rPr>
              <w:t xml:space="preserve"> </w:t>
            </w:r>
            <w:r w:rsidRPr="003417F5">
              <w:rPr>
                <w:rFonts w:ascii="Arial" w:hAnsi="Arial" w:cs="Arial"/>
              </w:rPr>
              <w:t>21:</w:t>
            </w:r>
            <w:r w:rsidRPr="003417F5">
              <w:rPr>
                <w:rFonts w:ascii="Arial" w:hAnsi="Arial" w:cs="Arial"/>
                <w:spacing w:val="-3"/>
              </w:rPr>
              <w:t xml:space="preserve"> </w:t>
            </w:r>
            <w:r w:rsidRPr="003417F5">
              <w:rPr>
                <w:rFonts w:ascii="Arial" w:hAnsi="Arial" w:cs="Arial"/>
              </w:rPr>
              <w:t>Manual</w:t>
            </w:r>
            <w:r w:rsidRPr="003417F5">
              <w:rPr>
                <w:rFonts w:ascii="Arial" w:hAnsi="Arial" w:cs="Arial"/>
                <w:spacing w:val="-7"/>
              </w:rPr>
              <w:t xml:space="preserve"> </w:t>
            </w:r>
            <w:r w:rsidRPr="003417F5">
              <w:rPr>
                <w:rFonts w:ascii="Arial" w:hAnsi="Arial" w:cs="Arial"/>
              </w:rPr>
              <w:t>de</w:t>
            </w:r>
            <w:r w:rsidRPr="003417F5">
              <w:rPr>
                <w:rFonts w:ascii="Arial" w:hAnsi="Arial" w:cs="Arial"/>
                <w:spacing w:val="17"/>
              </w:rPr>
              <w:t xml:space="preserve"> </w:t>
            </w:r>
            <w:r w:rsidRPr="003417F5">
              <w:rPr>
                <w:rFonts w:ascii="Arial" w:hAnsi="Arial" w:cs="Arial"/>
              </w:rPr>
              <w:t>Convivencia</w:t>
            </w:r>
          </w:p>
          <w:p w14:paraId="6C15CC80" w14:textId="77777777" w:rsidR="00787B68" w:rsidRPr="003417F5" w:rsidRDefault="00B82B06" w:rsidP="00C2139E">
            <w:pPr>
              <w:pStyle w:val="TableParagraph"/>
              <w:numPr>
                <w:ilvl w:val="0"/>
                <w:numId w:val="45"/>
              </w:numPr>
              <w:tabs>
                <w:tab w:val="left" w:pos="246"/>
              </w:tabs>
              <w:spacing w:before="3"/>
              <w:ind w:left="246"/>
              <w:rPr>
                <w:rFonts w:ascii="Arial" w:hAnsi="Arial" w:cs="Arial"/>
              </w:rPr>
            </w:pPr>
            <w:r w:rsidRPr="003417F5">
              <w:rPr>
                <w:rFonts w:ascii="Arial" w:hAnsi="Arial" w:cs="Arial"/>
              </w:rPr>
              <w:t>Dto.</w:t>
            </w:r>
            <w:r w:rsidRPr="003417F5">
              <w:rPr>
                <w:rFonts w:ascii="Arial" w:hAnsi="Arial" w:cs="Arial"/>
                <w:spacing w:val="-3"/>
              </w:rPr>
              <w:t xml:space="preserve"> </w:t>
            </w:r>
            <w:r w:rsidRPr="003417F5">
              <w:rPr>
                <w:rFonts w:ascii="Arial" w:hAnsi="Arial" w:cs="Arial"/>
              </w:rPr>
              <w:t>Art</w:t>
            </w:r>
            <w:r w:rsidRPr="003417F5">
              <w:rPr>
                <w:rFonts w:ascii="Arial" w:hAnsi="Arial" w:cs="Arial"/>
                <w:spacing w:val="16"/>
              </w:rPr>
              <w:t xml:space="preserve"> </w:t>
            </w:r>
            <w:r w:rsidRPr="003417F5">
              <w:rPr>
                <w:rFonts w:ascii="Arial" w:hAnsi="Arial" w:cs="Arial"/>
              </w:rPr>
              <w:t>36:</w:t>
            </w:r>
            <w:r w:rsidRPr="003417F5">
              <w:rPr>
                <w:rFonts w:ascii="Arial" w:hAnsi="Arial" w:cs="Arial"/>
                <w:spacing w:val="-2"/>
              </w:rPr>
              <w:t xml:space="preserve"> </w:t>
            </w:r>
            <w:r w:rsidRPr="003417F5">
              <w:rPr>
                <w:rFonts w:ascii="Arial" w:hAnsi="Arial" w:cs="Arial"/>
              </w:rPr>
              <w:t>PEI,</w:t>
            </w:r>
            <w:r w:rsidRPr="003417F5">
              <w:rPr>
                <w:rFonts w:ascii="Arial" w:hAnsi="Arial" w:cs="Arial"/>
                <w:spacing w:val="16"/>
              </w:rPr>
              <w:t xml:space="preserve"> </w:t>
            </w:r>
            <w:r w:rsidRPr="003417F5">
              <w:rPr>
                <w:rFonts w:ascii="Arial" w:hAnsi="Arial" w:cs="Arial"/>
              </w:rPr>
              <w:t>actividades</w:t>
            </w:r>
            <w:r w:rsidRPr="003417F5">
              <w:rPr>
                <w:rFonts w:ascii="Arial" w:hAnsi="Arial" w:cs="Arial"/>
                <w:spacing w:val="-5"/>
              </w:rPr>
              <w:t xml:space="preserve"> </w:t>
            </w:r>
            <w:r w:rsidRPr="003417F5">
              <w:rPr>
                <w:rFonts w:ascii="Arial" w:hAnsi="Arial" w:cs="Arial"/>
              </w:rPr>
              <w:t>para</w:t>
            </w:r>
            <w:r w:rsidRPr="003417F5">
              <w:rPr>
                <w:rFonts w:ascii="Arial" w:hAnsi="Arial" w:cs="Arial"/>
                <w:spacing w:val="19"/>
              </w:rPr>
              <w:t xml:space="preserve"> </w:t>
            </w:r>
            <w:r w:rsidRPr="003417F5">
              <w:rPr>
                <w:rFonts w:ascii="Arial" w:hAnsi="Arial" w:cs="Arial"/>
              </w:rPr>
              <w:t>componente</w:t>
            </w:r>
            <w:r w:rsidRPr="003417F5">
              <w:rPr>
                <w:rFonts w:ascii="Arial" w:hAnsi="Arial" w:cs="Arial"/>
                <w:spacing w:val="-1"/>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promoción</w:t>
            </w:r>
          </w:p>
          <w:p w14:paraId="1B532C22" w14:textId="77777777" w:rsidR="00787B68" w:rsidRPr="003417F5" w:rsidRDefault="00B82B06" w:rsidP="00C2139E">
            <w:pPr>
              <w:pStyle w:val="TableParagraph"/>
              <w:numPr>
                <w:ilvl w:val="0"/>
                <w:numId w:val="45"/>
              </w:numPr>
              <w:tabs>
                <w:tab w:val="left" w:pos="246"/>
              </w:tabs>
              <w:spacing w:before="4"/>
              <w:ind w:left="246"/>
              <w:rPr>
                <w:rFonts w:ascii="Arial" w:hAnsi="Arial" w:cs="Arial"/>
              </w:rPr>
            </w:pPr>
            <w:r w:rsidRPr="003417F5">
              <w:rPr>
                <w:rFonts w:ascii="Arial" w:hAnsi="Arial" w:cs="Arial"/>
              </w:rPr>
              <w:t>MEN</w:t>
            </w:r>
            <w:r w:rsidRPr="003417F5">
              <w:rPr>
                <w:rFonts w:ascii="Arial" w:hAnsi="Arial" w:cs="Arial"/>
                <w:spacing w:val="14"/>
              </w:rPr>
              <w:t xml:space="preserve"> </w:t>
            </w:r>
            <w:r w:rsidRPr="003417F5">
              <w:rPr>
                <w:rFonts w:ascii="Arial" w:hAnsi="Arial" w:cs="Arial"/>
              </w:rPr>
              <w:t>Guía</w:t>
            </w:r>
            <w:r w:rsidRPr="003417F5">
              <w:rPr>
                <w:rFonts w:ascii="Arial" w:hAnsi="Arial" w:cs="Arial"/>
                <w:spacing w:val="-18"/>
              </w:rPr>
              <w:t xml:space="preserve"> </w:t>
            </w:r>
            <w:r w:rsidRPr="003417F5">
              <w:rPr>
                <w:rFonts w:ascii="Arial" w:hAnsi="Arial" w:cs="Arial"/>
              </w:rPr>
              <w:t>pedagógica</w:t>
            </w:r>
            <w:r w:rsidRPr="003417F5">
              <w:rPr>
                <w:rFonts w:ascii="Arial" w:hAnsi="Arial" w:cs="Arial"/>
                <w:spacing w:val="-18"/>
              </w:rPr>
              <w:t xml:space="preserve"> </w:t>
            </w:r>
            <w:r w:rsidRPr="003417F5">
              <w:rPr>
                <w:rFonts w:ascii="Arial" w:hAnsi="Arial" w:cs="Arial"/>
              </w:rPr>
              <w:t>No.</w:t>
            </w:r>
            <w:r w:rsidRPr="003417F5">
              <w:rPr>
                <w:rFonts w:ascii="Arial" w:hAnsi="Arial" w:cs="Arial"/>
                <w:spacing w:val="19"/>
              </w:rPr>
              <w:t xml:space="preserve"> </w:t>
            </w:r>
            <w:r w:rsidRPr="003417F5">
              <w:rPr>
                <w:rFonts w:ascii="Arial" w:hAnsi="Arial" w:cs="Arial"/>
              </w:rPr>
              <w:t>49, p.</w:t>
            </w:r>
            <w:r w:rsidRPr="003417F5">
              <w:rPr>
                <w:rFonts w:ascii="Arial" w:hAnsi="Arial" w:cs="Arial"/>
                <w:spacing w:val="-1"/>
              </w:rPr>
              <w:t xml:space="preserve"> </w:t>
            </w:r>
            <w:r w:rsidRPr="003417F5">
              <w:rPr>
                <w:rFonts w:ascii="Arial" w:hAnsi="Arial" w:cs="Arial"/>
              </w:rPr>
              <w:t>74:</w:t>
            </w:r>
            <w:r w:rsidRPr="003417F5">
              <w:rPr>
                <w:rFonts w:ascii="Arial" w:hAnsi="Arial" w:cs="Arial"/>
                <w:spacing w:val="-1"/>
              </w:rPr>
              <w:t xml:space="preserve"> </w:t>
            </w:r>
            <w:r w:rsidRPr="003417F5">
              <w:rPr>
                <w:rFonts w:ascii="Arial" w:hAnsi="Arial" w:cs="Arial"/>
              </w:rPr>
              <w:t>políticas</w:t>
            </w:r>
            <w:r w:rsidRPr="003417F5">
              <w:rPr>
                <w:rFonts w:ascii="Arial" w:hAnsi="Arial" w:cs="Arial"/>
                <w:spacing w:val="-3"/>
              </w:rPr>
              <w:t xml:space="preserve"> </w:t>
            </w:r>
            <w:r w:rsidRPr="003417F5">
              <w:rPr>
                <w:rFonts w:ascii="Arial" w:hAnsi="Arial" w:cs="Arial"/>
              </w:rPr>
              <w:t>institucionales</w:t>
            </w:r>
          </w:p>
          <w:p w14:paraId="487734AF" w14:textId="77777777" w:rsidR="00787B68" w:rsidRPr="003417F5" w:rsidRDefault="00B82B06">
            <w:pPr>
              <w:pStyle w:val="TableParagraph"/>
              <w:spacing w:line="232" w:lineRule="exact"/>
              <w:ind w:left="117"/>
              <w:rPr>
                <w:rFonts w:ascii="Arial" w:hAnsi="Arial" w:cs="Arial"/>
              </w:rPr>
            </w:pPr>
            <w:r w:rsidRPr="003417F5">
              <w:rPr>
                <w:rFonts w:ascii="Arial" w:hAnsi="Arial" w:cs="Arial"/>
              </w:rPr>
              <w:t>Decreto</w:t>
            </w:r>
            <w:r w:rsidRPr="003417F5">
              <w:rPr>
                <w:rFonts w:ascii="Arial" w:hAnsi="Arial" w:cs="Arial"/>
                <w:spacing w:val="7"/>
              </w:rPr>
              <w:t xml:space="preserve"> </w:t>
            </w:r>
            <w:r w:rsidRPr="003417F5">
              <w:rPr>
                <w:rFonts w:ascii="Arial" w:hAnsi="Arial" w:cs="Arial"/>
              </w:rPr>
              <w:t>1075</w:t>
            </w:r>
            <w:r w:rsidRPr="003417F5">
              <w:rPr>
                <w:rFonts w:ascii="Arial" w:hAnsi="Arial" w:cs="Arial"/>
                <w:spacing w:val="8"/>
              </w:rPr>
              <w:t xml:space="preserve"> </w:t>
            </w:r>
            <w:r w:rsidRPr="003417F5">
              <w:rPr>
                <w:rFonts w:ascii="Arial" w:hAnsi="Arial" w:cs="Arial"/>
              </w:rPr>
              <w:t>(Contiene</w:t>
            </w:r>
            <w:r w:rsidRPr="003417F5">
              <w:rPr>
                <w:rFonts w:ascii="Arial" w:hAnsi="Arial" w:cs="Arial"/>
                <w:spacing w:val="8"/>
              </w:rPr>
              <w:t xml:space="preserve"> </w:t>
            </w:r>
            <w:r w:rsidRPr="003417F5">
              <w:rPr>
                <w:rFonts w:ascii="Arial" w:hAnsi="Arial" w:cs="Arial"/>
              </w:rPr>
              <w:t>todos</w:t>
            </w:r>
            <w:r w:rsidRPr="003417F5">
              <w:rPr>
                <w:rFonts w:ascii="Arial" w:hAnsi="Arial" w:cs="Arial"/>
                <w:spacing w:val="-18"/>
              </w:rPr>
              <w:t xml:space="preserve"> </w:t>
            </w:r>
            <w:r w:rsidRPr="003417F5">
              <w:rPr>
                <w:rFonts w:ascii="Arial" w:hAnsi="Arial" w:cs="Arial"/>
              </w:rPr>
              <w:t>los</w:t>
            </w:r>
            <w:r w:rsidRPr="003417F5">
              <w:rPr>
                <w:rFonts w:ascii="Arial" w:hAnsi="Arial" w:cs="Arial"/>
                <w:spacing w:val="4"/>
              </w:rPr>
              <w:t xml:space="preserve"> </w:t>
            </w:r>
            <w:r w:rsidRPr="003417F5">
              <w:rPr>
                <w:rFonts w:ascii="Arial" w:hAnsi="Arial" w:cs="Arial"/>
              </w:rPr>
              <w:t>decretos</w:t>
            </w:r>
            <w:r w:rsidRPr="003417F5">
              <w:rPr>
                <w:rFonts w:ascii="Arial" w:hAnsi="Arial" w:cs="Arial"/>
                <w:spacing w:val="-19"/>
              </w:rPr>
              <w:t xml:space="preserve"> </w:t>
            </w:r>
            <w:r w:rsidRPr="003417F5">
              <w:rPr>
                <w:rFonts w:ascii="Arial" w:hAnsi="Arial" w:cs="Arial"/>
              </w:rPr>
              <w:t>educación).</w:t>
            </w:r>
          </w:p>
        </w:tc>
      </w:tr>
      <w:tr w:rsidR="00787B68" w:rsidRPr="003417F5" w14:paraId="627F97C9" w14:textId="77777777">
        <w:trPr>
          <w:trHeight w:val="236"/>
        </w:trPr>
        <w:tc>
          <w:tcPr>
            <w:tcW w:w="1843" w:type="dxa"/>
            <w:vMerge/>
            <w:tcBorders>
              <w:top w:val="nil"/>
            </w:tcBorders>
          </w:tcPr>
          <w:p w14:paraId="75D7C94D" w14:textId="77777777" w:rsidR="00787B68" w:rsidRPr="003417F5" w:rsidRDefault="00787B68">
            <w:pPr>
              <w:rPr>
                <w:rFonts w:ascii="Arial" w:hAnsi="Arial" w:cs="Arial"/>
                <w:sz w:val="2"/>
                <w:szCs w:val="2"/>
              </w:rPr>
            </w:pPr>
          </w:p>
        </w:tc>
        <w:tc>
          <w:tcPr>
            <w:tcW w:w="7610" w:type="dxa"/>
          </w:tcPr>
          <w:p w14:paraId="7252832F" w14:textId="77777777" w:rsidR="00787B68" w:rsidRPr="003417F5" w:rsidRDefault="00B82B06">
            <w:pPr>
              <w:pStyle w:val="TableParagraph"/>
              <w:spacing w:line="217" w:lineRule="exact"/>
              <w:ind w:left="117"/>
              <w:rPr>
                <w:rFonts w:ascii="Arial" w:hAnsi="Arial" w:cs="Arial"/>
                <w:b/>
              </w:rPr>
            </w:pPr>
            <w:r w:rsidRPr="003417F5">
              <w:rPr>
                <w:rFonts w:ascii="Arial" w:hAnsi="Arial" w:cs="Arial"/>
                <w:b/>
              </w:rPr>
              <w:t>Ley</w:t>
            </w:r>
            <w:r w:rsidRPr="003417F5">
              <w:rPr>
                <w:rFonts w:ascii="Arial" w:hAnsi="Arial" w:cs="Arial"/>
                <w:b/>
                <w:spacing w:val="5"/>
              </w:rPr>
              <w:t xml:space="preserve"> </w:t>
            </w:r>
            <w:r w:rsidRPr="003417F5">
              <w:rPr>
                <w:rFonts w:ascii="Arial" w:hAnsi="Arial" w:cs="Arial"/>
                <w:b/>
              </w:rPr>
              <w:t>1098</w:t>
            </w:r>
            <w:r w:rsidRPr="003417F5">
              <w:rPr>
                <w:rFonts w:ascii="Arial" w:hAnsi="Arial" w:cs="Arial"/>
                <w:b/>
                <w:spacing w:val="4"/>
              </w:rPr>
              <w:t xml:space="preserve"> </w:t>
            </w:r>
            <w:r w:rsidRPr="003417F5">
              <w:rPr>
                <w:rFonts w:ascii="Arial" w:hAnsi="Arial" w:cs="Arial"/>
                <w:b/>
              </w:rPr>
              <w:t>de</w:t>
            </w:r>
            <w:r w:rsidRPr="003417F5">
              <w:rPr>
                <w:rFonts w:ascii="Arial" w:hAnsi="Arial" w:cs="Arial"/>
                <w:b/>
                <w:spacing w:val="4"/>
              </w:rPr>
              <w:t xml:space="preserve"> </w:t>
            </w:r>
            <w:r w:rsidRPr="003417F5">
              <w:rPr>
                <w:rFonts w:ascii="Arial" w:hAnsi="Arial" w:cs="Arial"/>
                <w:b/>
              </w:rPr>
              <w:t>2006:</w:t>
            </w:r>
            <w:r w:rsidRPr="003417F5">
              <w:rPr>
                <w:rFonts w:ascii="Arial" w:hAnsi="Arial" w:cs="Arial"/>
                <w:b/>
                <w:spacing w:val="7"/>
              </w:rPr>
              <w:t xml:space="preserve"> </w:t>
            </w:r>
            <w:r w:rsidRPr="003417F5">
              <w:rPr>
                <w:rFonts w:ascii="Arial" w:hAnsi="Arial" w:cs="Arial"/>
                <w:b/>
              </w:rPr>
              <w:t>Infancia</w:t>
            </w:r>
            <w:r w:rsidRPr="003417F5">
              <w:rPr>
                <w:rFonts w:ascii="Arial" w:hAnsi="Arial" w:cs="Arial"/>
                <w:b/>
                <w:spacing w:val="4"/>
              </w:rPr>
              <w:t xml:space="preserve"> </w:t>
            </w:r>
            <w:r w:rsidRPr="003417F5">
              <w:rPr>
                <w:rFonts w:ascii="Arial" w:hAnsi="Arial" w:cs="Arial"/>
                <w:b/>
              </w:rPr>
              <w:t>y</w:t>
            </w:r>
            <w:r w:rsidRPr="003417F5">
              <w:rPr>
                <w:rFonts w:ascii="Arial" w:hAnsi="Arial" w:cs="Arial"/>
                <w:b/>
                <w:spacing w:val="-16"/>
              </w:rPr>
              <w:t xml:space="preserve"> </w:t>
            </w:r>
            <w:r w:rsidRPr="003417F5">
              <w:rPr>
                <w:rFonts w:ascii="Arial" w:hAnsi="Arial" w:cs="Arial"/>
                <w:b/>
              </w:rPr>
              <w:t>adolescencia</w:t>
            </w:r>
          </w:p>
        </w:tc>
      </w:tr>
      <w:tr w:rsidR="00787B68" w:rsidRPr="003417F5" w14:paraId="0AA79535" w14:textId="77777777">
        <w:trPr>
          <w:trHeight w:val="4287"/>
        </w:trPr>
        <w:tc>
          <w:tcPr>
            <w:tcW w:w="1843" w:type="dxa"/>
            <w:vMerge/>
            <w:tcBorders>
              <w:top w:val="nil"/>
            </w:tcBorders>
          </w:tcPr>
          <w:p w14:paraId="53EEE1A5" w14:textId="77777777" w:rsidR="00787B68" w:rsidRPr="003417F5" w:rsidRDefault="00787B68">
            <w:pPr>
              <w:rPr>
                <w:rFonts w:ascii="Arial" w:hAnsi="Arial" w:cs="Arial"/>
                <w:sz w:val="2"/>
                <w:szCs w:val="2"/>
              </w:rPr>
            </w:pPr>
          </w:p>
        </w:tc>
        <w:tc>
          <w:tcPr>
            <w:tcW w:w="7610" w:type="dxa"/>
          </w:tcPr>
          <w:p w14:paraId="0E5358CD" w14:textId="77777777" w:rsidR="00787B68" w:rsidRPr="003417F5" w:rsidRDefault="00B82B06">
            <w:pPr>
              <w:pStyle w:val="TableParagraph"/>
              <w:spacing w:before="3" w:line="235" w:lineRule="auto"/>
              <w:ind w:left="117"/>
              <w:rPr>
                <w:rFonts w:ascii="Arial" w:hAnsi="Arial" w:cs="Arial"/>
              </w:rPr>
            </w:pPr>
            <w:r w:rsidRPr="003417F5">
              <w:rPr>
                <w:rFonts w:ascii="Arial" w:hAnsi="Arial" w:cs="Arial"/>
              </w:rPr>
              <w:t>Reconoce el derecho a la educación como un derecho: fundamental, de</w:t>
            </w:r>
            <w:r w:rsidRPr="003417F5">
              <w:rPr>
                <w:rFonts w:ascii="Arial" w:hAnsi="Arial" w:cs="Arial"/>
                <w:spacing w:val="1"/>
              </w:rPr>
              <w:t xml:space="preserve"> </w:t>
            </w:r>
            <w:r w:rsidRPr="003417F5">
              <w:rPr>
                <w:rFonts w:ascii="Arial" w:hAnsi="Arial" w:cs="Arial"/>
              </w:rPr>
              <w:t>alcance</w:t>
            </w:r>
            <w:r w:rsidRPr="003417F5">
              <w:rPr>
                <w:rFonts w:ascii="Arial" w:hAnsi="Arial" w:cs="Arial"/>
                <w:spacing w:val="15"/>
              </w:rPr>
              <w:t xml:space="preserve"> </w:t>
            </w:r>
            <w:r w:rsidRPr="003417F5">
              <w:rPr>
                <w:rFonts w:ascii="Arial" w:hAnsi="Arial" w:cs="Arial"/>
              </w:rPr>
              <w:t>social,</w:t>
            </w:r>
            <w:r w:rsidRPr="003417F5">
              <w:rPr>
                <w:rFonts w:ascii="Arial" w:hAnsi="Arial" w:cs="Arial"/>
                <w:spacing w:val="18"/>
              </w:rPr>
              <w:t xml:space="preserve"> </w:t>
            </w:r>
            <w:r w:rsidRPr="003417F5">
              <w:rPr>
                <w:rFonts w:ascii="Arial" w:hAnsi="Arial" w:cs="Arial"/>
              </w:rPr>
              <w:t>económico</w:t>
            </w:r>
            <w:r w:rsidRPr="003417F5">
              <w:rPr>
                <w:rFonts w:ascii="Arial" w:hAnsi="Arial" w:cs="Arial"/>
                <w:spacing w:val="-2"/>
              </w:rPr>
              <w:t xml:space="preserve"> </w:t>
            </w:r>
            <w:r w:rsidRPr="003417F5">
              <w:rPr>
                <w:rFonts w:ascii="Arial" w:hAnsi="Arial" w:cs="Arial"/>
              </w:rPr>
              <w:t>y</w:t>
            </w:r>
            <w:r w:rsidRPr="003417F5">
              <w:rPr>
                <w:rFonts w:ascii="Arial" w:hAnsi="Arial" w:cs="Arial"/>
                <w:spacing w:val="-7"/>
              </w:rPr>
              <w:t xml:space="preserve"> </w:t>
            </w:r>
            <w:r w:rsidRPr="003417F5">
              <w:rPr>
                <w:rFonts w:ascii="Arial" w:hAnsi="Arial" w:cs="Arial"/>
              </w:rPr>
              <w:t>cultural;</w:t>
            </w:r>
            <w:r w:rsidRPr="003417F5">
              <w:rPr>
                <w:rFonts w:ascii="Arial" w:hAnsi="Arial" w:cs="Arial"/>
                <w:spacing w:val="-4"/>
              </w:rPr>
              <w:t xml:space="preserve"> </w:t>
            </w:r>
            <w:r w:rsidRPr="003417F5">
              <w:rPr>
                <w:rFonts w:ascii="Arial" w:hAnsi="Arial" w:cs="Arial"/>
              </w:rPr>
              <w:t>como</w:t>
            </w:r>
            <w:r w:rsidRPr="003417F5">
              <w:rPr>
                <w:rFonts w:ascii="Arial" w:hAnsi="Arial" w:cs="Arial"/>
                <w:spacing w:val="-2"/>
              </w:rPr>
              <w:t xml:space="preserve"> </w:t>
            </w:r>
            <w:r w:rsidRPr="003417F5">
              <w:rPr>
                <w:rFonts w:ascii="Arial" w:hAnsi="Arial" w:cs="Arial"/>
              </w:rPr>
              <w:t>servicio</w:t>
            </w:r>
            <w:r w:rsidRPr="003417F5">
              <w:rPr>
                <w:rFonts w:ascii="Arial" w:hAnsi="Arial" w:cs="Arial"/>
                <w:spacing w:val="-3"/>
              </w:rPr>
              <w:t xml:space="preserve"> </w:t>
            </w:r>
            <w:r w:rsidRPr="003417F5">
              <w:rPr>
                <w:rFonts w:ascii="Arial" w:hAnsi="Arial" w:cs="Arial"/>
              </w:rPr>
              <w:t>público</w:t>
            </w:r>
            <w:r w:rsidRPr="003417F5">
              <w:rPr>
                <w:rFonts w:ascii="Arial" w:hAnsi="Arial" w:cs="Arial"/>
                <w:spacing w:val="-3"/>
              </w:rPr>
              <w:t xml:space="preserve"> </w:t>
            </w:r>
            <w:r w:rsidRPr="003417F5">
              <w:rPr>
                <w:rFonts w:ascii="Arial" w:hAnsi="Arial" w:cs="Arial"/>
              </w:rPr>
              <w:t>que</w:t>
            </w:r>
            <w:r w:rsidRPr="003417F5">
              <w:rPr>
                <w:rFonts w:ascii="Arial" w:hAnsi="Arial" w:cs="Arial"/>
                <w:spacing w:val="-3"/>
              </w:rPr>
              <w:t xml:space="preserve"> </w:t>
            </w:r>
            <w:r w:rsidRPr="003417F5">
              <w:rPr>
                <w:rFonts w:ascii="Arial" w:hAnsi="Arial" w:cs="Arial"/>
              </w:rPr>
              <w:t>tiene</w:t>
            </w:r>
            <w:r w:rsidRPr="003417F5">
              <w:rPr>
                <w:rFonts w:ascii="Arial" w:hAnsi="Arial" w:cs="Arial"/>
                <w:spacing w:val="-3"/>
              </w:rPr>
              <w:t xml:space="preserve"> </w:t>
            </w:r>
            <w:r w:rsidRPr="003417F5">
              <w:rPr>
                <w:rFonts w:ascii="Arial" w:hAnsi="Arial" w:cs="Arial"/>
              </w:rPr>
              <w:t>una</w:t>
            </w:r>
            <w:r w:rsidRPr="003417F5">
              <w:rPr>
                <w:rFonts w:ascii="Arial" w:hAnsi="Arial" w:cs="Arial"/>
                <w:spacing w:val="-58"/>
              </w:rPr>
              <w:t xml:space="preserve"> </w:t>
            </w:r>
            <w:r w:rsidRPr="003417F5">
              <w:rPr>
                <w:rFonts w:ascii="Arial" w:hAnsi="Arial" w:cs="Arial"/>
              </w:rPr>
              <w:t>función</w:t>
            </w:r>
            <w:r w:rsidRPr="003417F5">
              <w:rPr>
                <w:rFonts w:ascii="Arial" w:hAnsi="Arial" w:cs="Arial"/>
                <w:spacing w:val="-5"/>
              </w:rPr>
              <w:t xml:space="preserve"> </w:t>
            </w:r>
            <w:r w:rsidRPr="003417F5">
              <w:rPr>
                <w:rFonts w:ascii="Arial" w:hAnsi="Arial" w:cs="Arial"/>
              </w:rPr>
              <w:t>social</w:t>
            </w:r>
            <w:r w:rsidRPr="003417F5">
              <w:rPr>
                <w:rFonts w:ascii="Arial" w:hAnsi="Arial" w:cs="Arial"/>
                <w:spacing w:val="-8"/>
              </w:rPr>
              <w:t xml:space="preserve"> </w:t>
            </w:r>
            <w:r w:rsidRPr="003417F5">
              <w:rPr>
                <w:rFonts w:ascii="Arial" w:hAnsi="Arial" w:cs="Arial"/>
              </w:rPr>
              <w:t>y</w:t>
            </w:r>
            <w:r w:rsidRPr="003417F5">
              <w:rPr>
                <w:rFonts w:ascii="Arial" w:hAnsi="Arial" w:cs="Arial"/>
                <w:spacing w:val="-8"/>
              </w:rPr>
              <w:t xml:space="preserve"> </w:t>
            </w:r>
            <w:r w:rsidRPr="003417F5">
              <w:rPr>
                <w:rFonts w:ascii="Arial" w:hAnsi="Arial" w:cs="Arial"/>
              </w:rPr>
              <w:t>a</w:t>
            </w:r>
            <w:r w:rsidRPr="003417F5">
              <w:rPr>
                <w:rFonts w:ascii="Arial" w:hAnsi="Arial" w:cs="Arial"/>
                <w:spacing w:val="-3"/>
              </w:rPr>
              <w:t xml:space="preserve"> </w:t>
            </w:r>
            <w:r w:rsidRPr="003417F5">
              <w:rPr>
                <w:rFonts w:ascii="Arial" w:hAnsi="Arial" w:cs="Arial"/>
              </w:rPr>
              <w:t>fin</w:t>
            </w:r>
            <w:r w:rsidRPr="003417F5">
              <w:rPr>
                <w:rFonts w:ascii="Arial" w:hAnsi="Arial" w:cs="Arial"/>
                <w:spacing w:val="-4"/>
              </w:rPr>
              <w:t xml:space="preserve"> </w:t>
            </w:r>
            <w:r w:rsidRPr="003417F5">
              <w:rPr>
                <w:rFonts w:ascii="Arial" w:hAnsi="Arial" w:cs="Arial"/>
              </w:rPr>
              <w:t>de</w:t>
            </w:r>
            <w:r w:rsidRPr="003417F5">
              <w:rPr>
                <w:rFonts w:ascii="Arial" w:hAnsi="Arial" w:cs="Arial"/>
                <w:spacing w:val="-5"/>
              </w:rPr>
              <w:t xml:space="preserve"> </w:t>
            </w:r>
            <w:r w:rsidRPr="003417F5">
              <w:rPr>
                <w:rFonts w:ascii="Arial" w:hAnsi="Arial" w:cs="Arial"/>
              </w:rPr>
              <w:t>que</w:t>
            </w:r>
            <w:r w:rsidRPr="003417F5">
              <w:rPr>
                <w:rFonts w:ascii="Arial" w:hAnsi="Arial" w:cs="Arial"/>
                <w:spacing w:val="-4"/>
              </w:rPr>
              <w:t xml:space="preserve"> </w:t>
            </w:r>
            <w:r w:rsidRPr="003417F5">
              <w:rPr>
                <w:rFonts w:ascii="Arial" w:hAnsi="Arial" w:cs="Arial"/>
              </w:rPr>
              <w:t>se</w:t>
            </w:r>
            <w:r w:rsidRPr="003417F5">
              <w:rPr>
                <w:rFonts w:ascii="Arial" w:hAnsi="Arial" w:cs="Arial"/>
                <w:spacing w:val="-4"/>
              </w:rPr>
              <w:t xml:space="preserve"> </w:t>
            </w:r>
            <w:r w:rsidRPr="003417F5">
              <w:rPr>
                <w:rFonts w:ascii="Arial" w:hAnsi="Arial" w:cs="Arial"/>
              </w:rPr>
              <w:t>pueda</w:t>
            </w:r>
            <w:r w:rsidRPr="003417F5">
              <w:rPr>
                <w:rFonts w:ascii="Arial" w:hAnsi="Arial" w:cs="Arial"/>
                <w:spacing w:val="-21"/>
              </w:rPr>
              <w:t xml:space="preserve"> </w:t>
            </w:r>
            <w:r w:rsidRPr="003417F5">
              <w:rPr>
                <w:rFonts w:ascii="Arial" w:hAnsi="Arial" w:cs="Arial"/>
              </w:rPr>
              <w:t>ejercer</w:t>
            </w:r>
            <w:r w:rsidRPr="003417F5">
              <w:rPr>
                <w:rFonts w:ascii="Arial" w:hAnsi="Arial" w:cs="Arial"/>
                <w:spacing w:val="-2"/>
              </w:rPr>
              <w:t xml:space="preserve"> </w:t>
            </w:r>
            <w:r w:rsidRPr="003417F5">
              <w:rPr>
                <w:rFonts w:ascii="Arial" w:hAnsi="Arial" w:cs="Arial"/>
              </w:rPr>
              <w:t>progresivamente</w:t>
            </w:r>
            <w:r w:rsidRPr="003417F5">
              <w:rPr>
                <w:rFonts w:ascii="Arial" w:hAnsi="Arial" w:cs="Arial"/>
                <w:spacing w:val="-4"/>
              </w:rPr>
              <w:t xml:space="preserve"> </w:t>
            </w:r>
            <w:r w:rsidRPr="003417F5">
              <w:rPr>
                <w:rFonts w:ascii="Arial" w:hAnsi="Arial" w:cs="Arial"/>
              </w:rPr>
              <w:t>y</w:t>
            </w:r>
            <w:r w:rsidRPr="003417F5">
              <w:rPr>
                <w:rFonts w:ascii="Arial" w:hAnsi="Arial" w:cs="Arial"/>
                <w:spacing w:val="-8"/>
              </w:rPr>
              <w:t xml:space="preserve"> </w:t>
            </w:r>
            <w:r w:rsidRPr="003417F5">
              <w:rPr>
                <w:rFonts w:ascii="Arial" w:hAnsi="Arial" w:cs="Arial"/>
              </w:rPr>
              <w:t>en</w:t>
            </w:r>
          </w:p>
          <w:p w14:paraId="2E826C7E" w14:textId="1B473E5A" w:rsidR="00787B68" w:rsidRPr="003417F5" w:rsidRDefault="00B82B06">
            <w:pPr>
              <w:pStyle w:val="TableParagraph"/>
              <w:spacing w:before="5"/>
              <w:ind w:left="117" w:right="139"/>
              <w:rPr>
                <w:rFonts w:ascii="Arial" w:hAnsi="Arial" w:cs="Arial"/>
              </w:rPr>
            </w:pPr>
            <w:r w:rsidRPr="003417F5">
              <w:rPr>
                <w:rFonts w:ascii="Arial" w:hAnsi="Arial" w:cs="Arial"/>
              </w:rPr>
              <w:t>condiciones de igualdad de oportunidades se debe implantar la enseñanza</w:t>
            </w:r>
            <w:r w:rsidRPr="003417F5">
              <w:rPr>
                <w:rFonts w:ascii="Arial" w:hAnsi="Arial" w:cs="Arial"/>
                <w:spacing w:val="-59"/>
              </w:rPr>
              <w:t xml:space="preserve"> </w:t>
            </w:r>
            <w:r w:rsidRPr="003417F5">
              <w:rPr>
                <w:rFonts w:ascii="Arial" w:hAnsi="Arial" w:cs="Arial"/>
              </w:rPr>
              <w:t>básica primaria obligatoria y gratuita, el fomento de desarrollo de la</w:t>
            </w:r>
            <w:r w:rsidRPr="003417F5">
              <w:rPr>
                <w:rFonts w:ascii="Arial" w:hAnsi="Arial" w:cs="Arial"/>
                <w:spacing w:val="1"/>
              </w:rPr>
              <w:t xml:space="preserve"> </w:t>
            </w:r>
            <w:r w:rsidRPr="003417F5">
              <w:rPr>
                <w:rFonts w:ascii="Arial" w:hAnsi="Arial" w:cs="Arial"/>
              </w:rPr>
              <w:t>enseñanza básica secundaria, que los niños dispongan de información</w:t>
            </w:r>
            <w:r w:rsidRPr="003417F5">
              <w:rPr>
                <w:rFonts w:ascii="Arial" w:hAnsi="Arial" w:cs="Arial"/>
                <w:spacing w:val="1"/>
              </w:rPr>
              <w:t xml:space="preserve"> </w:t>
            </w:r>
            <w:r w:rsidRPr="003417F5">
              <w:rPr>
                <w:rFonts w:ascii="Arial" w:hAnsi="Arial" w:cs="Arial"/>
              </w:rPr>
              <w:t xml:space="preserve">educativa, entre otras; este derecho se consagra en los artículos </w:t>
            </w:r>
            <w:r w:rsidRPr="003417F5">
              <w:rPr>
                <w:rFonts w:ascii="Arial" w:hAnsi="Arial" w:cs="Arial"/>
                <w:b/>
              </w:rPr>
              <w:t>67, 68 y</w:t>
            </w:r>
            <w:r w:rsidRPr="003417F5">
              <w:rPr>
                <w:rFonts w:ascii="Arial" w:hAnsi="Arial" w:cs="Arial"/>
                <w:b/>
                <w:spacing w:val="1"/>
              </w:rPr>
              <w:t xml:space="preserve"> </w:t>
            </w:r>
            <w:r w:rsidRPr="003417F5">
              <w:rPr>
                <w:rFonts w:ascii="Arial" w:hAnsi="Arial" w:cs="Arial"/>
                <w:b/>
              </w:rPr>
              <w:t xml:space="preserve">69 </w:t>
            </w:r>
            <w:r w:rsidRPr="003417F5">
              <w:rPr>
                <w:rFonts w:ascii="Arial" w:hAnsi="Arial" w:cs="Arial"/>
              </w:rPr>
              <w:t>de</w:t>
            </w:r>
            <w:r w:rsidRPr="003417F5">
              <w:rPr>
                <w:rFonts w:ascii="Arial" w:hAnsi="Arial" w:cs="Arial"/>
                <w:spacing w:val="-1"/>
              </w:rPr>
              <w:t xml:space="preserve"> </w:t>
            </w:r>
            <w:r w:rsidRPr="003417F5">
              <w:rPr>
                <w:rFonts w:ascii="Arial" w:hAnsi="Arial" w:cs="Arial"/>
              </w:rPr>
              <w:t>la</w:t>
            </w:r>
            <w:r w:rsidRPr="003417F5">
              <w:rPr>
                <w:rFonts w:ascii="Arial" w:hAnsi="Arial" w:cs="Arial"/>
                <w:spacing w:val="19"/>
              </w:rPr>
              <w:t xml:space="preserve"> </w:t>
            </w:r>
            <w:r w:rsidRPr="003417F5">
              <w:rPr>
                <w:rFonts w:ascii="Arial" w:hAnsi="Arial" w:cs="Arial"/>
              </w:rPr>
              <w:t>Constitución</w:t>
            </w:r>
            <w:r w:rsidRPr="003417F5">
              <w:rPr>
                <w:rFonts w:ascii="Arial" w:hAnsi="Arial" w:cs="Arial"/>
                <w:spacing w:val="-1"/>
              </w:rPr>
              <w:t xml:space="preserve"> </w:t>
            </w:r>
            <w:r w:rsidRPr="003417F5">
              <w:rPr>
                <w:rFonts w:ascii="Arial" w:hAnsi="Arial" w:cs="Arial"/>
              </w:rPr>
              <w:t>Política</w:t>
            </w:r>
            <w:r w:rsidRPr="003417F5">
              <w:rPr>
                <w:rFonts w:ascii="Arial" w:hAnsi="Arial" w:cs="Arial"/>
                <w:spacing w:val="-19"/>
              </w:rPr>
              <w:t xml:space="preserve"> </w:t>
            </w:r>
            <w:r w:rsidRPr="003417F5">
              <w:rPr>
                <w:rFonts w:ascii="Arial" w:hAnsi="Arial" w:cs="Arial"/>
              </w:rPr>
              <w:t>y</w:t>
            </w:r>
            <w:r w:rsidRPr="003417F5">
              <w:rPr>
                <w:rFonts w:ascii="Arial" w:hAnsi="Arial" w:cs="Arial"/>
                <w:spacing w:val="-4"/>
              </w:rPr>
              <w:t xml:space="preserve"> </w:t>
            </w:r>
            <w:r w:rsidRPr="003417F5">
              <w:rPr>
                <w:rFonts w:ascii="Arial" w:hAnsi="Arial" w:cs="Arial"/>
              </w:rPr>
              <w:t>el</w:t>
            </w:r>
            <w:r w:rsidRPr="003417F5">
              <w:rPr>
                <w:rFonts w:ascii="Arial" w:hAnsi="Arial" w:cs="Arial"/>
                <w:spacing w:val="4"/>
              </w:rPr>
              <w:t xml:space="preserve"> </w:t>
            </w:r>
            <w:r w:rsidRPr="003417F5">
              <w:rPr>
                <w:rFonts w:ascii="Arial" w:hAnsi="Arial" w:cs="Arial"/>
                <w:b/>
              </w:rPr>
              <w:t xml:space="preserve">28 </w:t>
            </w:r>
            <w:r w:rsidRPr="003417F5">
              <w:rPr>
                <w:rFonts w:ascii="Arial" w:hAnsi="Arial" w:cs="Arial"/>
              </w:rPr>
              <w:t>de</w:t>
            </w:r>
            <w:r w:rsidRPr="003417F5">
              <w:rPr>
                <w:rFonts w:ascii="Arial" w:hAnsi="Arial" w:cs="Arial"/>
                <w:spacing w:val="18"/>
              </w:rPr>
              <w:t xml:space="preserve"> </w:t>
            </w:r>
            <w:r w:rsidRPr="003417F5">
              <w:rPr>
                <w:rFonts w:ascii="Arial" w:hAnsi="Arial" w:cs="Arial"/>
              </w:rPr>
              <w:t>la Convención</w:t>
            </w:r>
            <w:r w:rsidRPr="003417F5">
              <w:rPr>
                <w:rFonts w:ascii="Arial" w:hAnsi="Arial" w:cs="Arial"/>
                <w:spacing w:val="-1"/>
              </w:rPr>
              <w:t xml:space="preserve"> </w:t>
            </w:r>
            <w:r w:rsidRPr="003417F5">
              <w:rPr>
                <w:rFonts w:ascii="Arial" w:hAnsi="Arial" w:cs="Arial"/>
              </w:rPr>
              <w:t>Internacional</w:t>
            </w:r>
            <w:r w:rsidRPr="003417F5">
              <w:rPr>
                <w:rFonts w:ascii="Arial" w:hAnsi="Arial" w:cs="Arial"/>
                <w:spacing w:val="-5"/>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los</w:t>
            </w:r>
            <w:r w:rsidRPr="003417F5">
              <w:rPr>
                <w:rFonts w:ascii="Arial" w:hAnsi="Arial" w:cs="Arial"/>
                <w:spacing w:val="-59"/>
              </w:rPr>
              <w:t xml:space="preserve"> </w:t>
            </w:r>
            <w:r w:rsidRPr="003417F5">
              <w:rPr>
                <w:rFonts w:ascii="Arial" w:hAnsi="Arial" w:cs="Arial"/>
              </w:rPr>
              <w:t>derechos de los niños y de los jóvenes y en sus artículos 180 y 188 hacen</w:t>
            </w:r>
            <w:r w:rsidRPr="003417F5">
              <w:rPr>
                <w:rFonts w:ascii="Arial" w:hAnsi="Arial" w:cs="Arial"/>
                <w:spacing w:val="1"/>
              </w:rPr>
              <w:t xml:space="preserve"> </w:t>
            </w:r>
            <w:r w:rsidRPr="003417F5">
              <w:rPr>
                <w:rFonts w:ascii="Arial" w:hAnsi="Arial" w:cs="Arial"/>
              </w:rPr>
              <w:t>referencia al sistema de responsabilidad penal para adolescentes, a saber:</w:t>
            </w:r>
            <w:r w:rsidRPr="003417F5">
              <w:rPr>
                <w:rFonts w:ascii="Arial" w:hAnsi="Arial" w:cs="Arial"/>
                <w:spacing w:val="-59"/>
              </w:rPr>
              <w:t xml:space="preserve"> </w:t>
            </w:r>
            <w:r w:rsidRPr="003417F5">
              <w:rPr>
                <w:rFonts w:ascii="Arial" w:hAnsi="Arial" w:cs="Arial"/>
              </w:rPr>
              <w:t>Artículo 180: Derechos de los adolescentes durante la ejecución de las</w:t>
            </w:r>
            <w:r w:rsidRPr="003417F5">
              <w:rPr>
                <w:rFonts w:ascii="Arial" w:hAnsi="Arial" w:cs="Arial"/>
                <w:spacing w:val="1"/>
              </w:rPr>
              <w:t xml:space="preserve"> </w:t>
            </w:r>
            <w:r w:rsidRPr="003417F5">
              <w:rPr>
                <w:rFonts w:ascii="Arial" w:hAnsi="Arial" w:cs="Arial"/>
              </w:rPr>
              <w:t>sanciones. Durante la ejecución de las sanciones, el adolescente tiene los</w:t>
            </w:r>
            <w:r w:rsidRPr="003417F5">
              <w:rPr>
                <w:rFonts w:ascii="Arial" w:hAnsi="Arial" w:cs="Arial"/>
                <w:spacing w:val="-59"/>
              </w:rPr>
              <w:t xml:space="preserve"> </w:t>
            </w:r>
            <w:r w:rsidRPr="003417F5">
              <w:rPr>
                <w:rFonts w:ascii="Arial" w:hAnsi="Arial" w:cs="Arial"/>
              </w:rPr>
              <w:t>siguientes derechos, además de los consagrados en la Constitución</w:t>
            </w:r>
            <w:r w:rsidRPr="003417F5">
              <w:rPr>
                <w:rFonts w:ascii="Arial" w:hAnsi="Arial" w:cs="Arial"/>
                <w:spacing w:val="1"/>
              </w:rPr>
              <w:t xml:space="preserve"> </w:t>
            </w:r>
            <w:r w:rsidRPr="003417F5">
              <w:rPr>
                <w:rFonts w:ascii="Arial" w:hAnsi="Arial" w:cs="Arial"/>
              </w:rPr>
              <w:t>Política y en el presente código, numeral 3: Recibir servicios sociales y de</w:t>
            </w:r>
            <w:r w:rsidRPr="003417F5">
              <w:rPr>
                <w:rFonts w:ascii="Arial" w:hAnsi="Arial" w:cs="Arial"/>
                <w:spacing w:val="1"/>
              </w:rPr>
              <w:t xml:space="preserve"> </w:t>
            </w:r>
            <w:r w:rsidRPr="003417F5">
              <w:rPr>
                <w:rFonts w:ascii="Arial" w:hAnsi="Arial" w:cs="Arial"/>
              </w:rPr>
              <w:t>salud</w:t>
            </w:r>
            <w:r w:rsidRPr="003417F5">
              <w:rPr>
                <w:rFonts w:ascii="Arial" w:hAnsi="Arial" w:cs="Arial"/>
                <w:spacing w:val="13"/>
              </w:rPr>
              <w:t xml:space="preserve"> </w:t>
            </w:r>
            <w:r w:rsidRPr="003417F5">
              <w:rPr>
                <w:rFonts w:ascii="Arial" w:hAnsi="Arial" w:cs="Arial"/>
              </w:rPr>
              <w:t>por</w:t>
            </w:r>
            <w:r w:rsidRPr="003417F5">
              <w:rPr>
                <w:rFonts w:ascii="Arial" w:hAnsi="Arial" w:cs="Arial"/>
                <w:spacing w:val="-3"/>
              </w:rPr>
              <w:t xml:space="preserve"> </w:t>
            </w:r>
            <w:r w:rsidRPr="003417F5">
              <w:rPr>
                <w:rFonts w:ascii="Arial" w:hAnsi="Arial" w:cs="Arial"/>
              </w:rPr>
              <w:t>personas</w:t>
            </w:r>
            <w:r w:rsidRPr="003417F5">
              <w:rPr>
                <w:rFonts w:ascii="Arial" w:hAnsi="Arial" w:cs="Arial"/>
                <w:spacing w:val="-8"/>
              </w:rPr>
              <w:t xml:space="preserve"> </w:t>
            </w:r>
            <w:r w:rsidRPr="003417F5">
              <w:rPr>
                <w:rFonts w:ascii="Arial" w:hAnsi="Arial" w:cs="Arial"/>
              </w:rPr>
              <w:t>con</w:t>
            </w:r>
            <w:r w:rsidRPr="003417F5">
              <w:rPr>
                <w:rFonts w:ascii="Arial" w:hAnsi="Arial" w:cs="Arial"/>
                <w:spacing w:val="-4"/>
              </w:rPr>
              <w:t xml:space="preserve"> </w:t>
            </w:r>
            <w:r w:rsidRPr="003417F5">
              <w:rPr>
                <w:rFonts w:ascii="Arial" w:hAnsi="Arial" w:cs="Arial"/>
              </w:rPr>
              <w:t>la</w:t>
            </w:r>
            <w:r w:rsidRPr="003417F5">
              <w:rPr>
                <w:rFonts w:ascii="Arial" w:hAnsi="Arial" w:cs="Arial"/>
                <w:spacing w:val="-22"/>
              </w:rPr>
              <w:t xml:space="preserve"> </w:t>
            </w:r>
            <w:r w:rsidRPr="003417F5">
              <w:rPr>
                <w:rFonts w:ascii="Arial" w:hAnsi="Arial" w:cs="Arial"/>
              </w:rPr>
              <w:t>formación</w:t>
            </w:r>
            <w:r w:rsidRPr="003417F5">
              <w:rPr>
                <w:rFonts w:ascii="Arial" w:hAnsi="Arial" w:cs="Arial"/>
                <w:spacing w:val="-5"/>
              </w:rPr>
              <w:t xml:space="preserve"> </w:t>
            </w:r>
            <w:r w:rsidRPr="003417F5">
              <w:rPr>
                <w:rFonts w:ascii="Arial" w:hAnsi="Arial" w:cs="Arial"/>
              </w:rPr>
              <w:t>profesional</w:t>
            </w:r>
            <w:r w:rsidRPr="003417F5">
              <w:rPr>
                <w:rFonts w:ascii="Arial" w:hAnsi="Arial" w:cs="Arial"/>
                <w:spacing w:val="-9"/>
              </w:rPr>
              <w:t xml:space="preserve"> </w:t>
            </w:r>
            <w:r w:rsidRPr="003417F5">
              <w:rPr>
                <w:rFonts w:ascii="Arial" w:hAnsi="Arial" w:cs="Arial"/>
              </w:rPr>
              <w:t>idónea,</w:t>
            </w:r>
            <w:r w:rsidRPr="003417F5">
              <w:rPr>
                <w:rFonts w:ascii="Arial" w:hAnsi="Arial" w:cs="Arial"/>
                <w:spacing w:val="-6"/>
              </w:rPr>
              <w:t xml:space="preserve"> </w:t>
            </w:r>
            <w:r w:rsidRPr="003417F5">
              <w:rPr>
                <w:rFonts w:ascii="Arial" w:hAnsi="Arial" w:cs="Arial"/>
              </w:rPr>
              <w:t>y</w:t>
            </w:r>
            <w:r w:rsidRPr="003417F5">
              <w:rPr>
                <w:rFonts w:ascii="Arial" w:hAnsi="Arial" w:cs="Arial"/>
                <w:spacing w:val="-8"/>
              </w:rPr>
              <w:t xml:space="preserve"> </w:t>
            </w:r>
            <w:r w:rsidRPr="003417F5">
              <w:rPr>
                <w:rFonts w:ascii="Arial" w:hAnsi="Arial" w:cs="Arial"/>
              </w:rPr>
              <w:t>continuar</w:t>
            </w:r>
            <w:r w:rsidRPr="003417F5">
              <w:rPr>
                <w:rFonts w:ascii="Arial" w:hAnsi="Arial" w:cs="Arial"/>
                <w:spacing w:val="-2"/>
              </w:rPr>
              <w:t xml:space="preserve"> </w:t>
            </w:r>
            <w:r w:rsidRPr="003417F5">
              <w:rPr>
                <w:rFonts w:ascii="Arial" w:hAnsi="Arial" w:cs="Arial"/>
              </w:rPr>
              <w:t>su</w:t>
            </w:r>
          </w:p>
          <w:p w14:paraId="5C88E434" w14:textId="77777777" w:rsidR="00787B68" w:rsidRPr="003417F5" w:rsidRDefault="00B82B06">
            <w:pPr>
              <w:pStyle w:val="TableParagraph"/>
              <w:spacing w:line="250" w:lineRule="atLeast"/>
              <w:ind w:left="117" w:right="237"/>
              <w:rPr>
                <w:rFonts w:ascii="Arial" w:hAnsi="Arial" w:cs="Arial"/>
              </w:rPr>
            </w:pPr>
            <w:r w:rsidRPr="003417F5">
              <w:rPr>
                <w:rFonts w:ascii="Arial" w:hAnsi="Arial" w:cs="Arial"/>
              </w:rPr>
              <w:t>proceso educativo de acuerdo con su edad y grado académico. y numeral</w:t>
            </w:r>
            <w:r w:rsidRPr="003417F5">
              <w:rPr>
                <w:rFonts w:ascii="Arial" w:hAnsi="Arial" w:cs="Arial"/>
                <w:spacing w:val="-60"/>
              </w:rPr>
              <w:t xml:space="preserve"> </w:t>
            </w:r>
            <w:r w:rsidRPr="003417F5">
              <w:rPr>
                <w:rFonts w:ascii="Arial" w:hAnsi="Arial" w:cs="Arial"/>
              </w:rPr>
              <w:t>4:</w:t>
            </w:r>
            <w:r w:rsidRPr="003417F5">
              <w:rPr>
                <w:rFonts w:ascii="Arial" w:hAnsi="Arial" w:cs="Arial"/>
                <w:spacing w:val="-3"/>
              </w:rPr>
              <w:t xml:space="preserve"> </w:t>
            </w:r>
            <w:r w:rsidRPr="003417F5">
              <w:rPr>
                <w:rFonts w:ascii="Arial" w:hAnsi="Arial" w:cs="Arial"/>
              </w:rPr>
              <w:t>Comunicarse</w:t>
            </w:r>
            <w:r w:rsidRPr="003417F5">
              <w:rPr>
                <w:rFonts w:ascii="Arial" w:hAnsi="Arial" w:cs="Arial"/>
                <w:spacing w:val="-1"/>
              </w:rPr>
              <w:t xml:space="preserve"> </w:t>
            </w:r>
            <w:r w:rsidRPr="003417F5">
              <w:rPr>
                <w:rFonts w:ascii="Arial" w:hAnsi="Arial" w:cs="Arial"/>
              </w:rPr>
              <w:t>reservadamente</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su</w:t>
            </w:r>
            <w:r w:rsidRPr="003417F5">
              <w:rPr>
                <w:rFonts w:ascii="Arial" w:hAnsi="Arial" w:cs="Arial"/>
                <w:spacing w:val="-1"/>
              </w:rPr>
              <w:t xml:space="preserve"> </w:t>
            </w:r>
            <w:r w:rsidRPr="003417F5">
              <w:rPr>
                <w:rFonts w:ascii="Arial" w:hAnsi="Arial" w:cs="Arial"/>
              </w:rPr>
              <w:t>apoderado</w:t>
            </w:r>
            <w:r w:rsidRPr="003417F5">
              <w:rPr>
                <w:rFonts w:ascii="Arial" w:hAnsi="Arial" w:cs="Arial"/>
                <w:spacing w:val="-1"/>
              </w:rPr>
              <w:t xml:space="preserve"> </w:t>
            </w:r>
            <w:r w:rsidRPr="003417F5">
              <w:rPr>
                <w:rFonts w:ascii="Arial" w:hAnsi="Arial" w:cs="Arial"/>
              </w:rPr>
              <w:t>o</w:t>
            </w:r>
            <w:r w:rsidRPr="003417F5">
              <w:rPr>
                <w:rFonts w:ascii="Arial" w:hAnsi="Arial" w:cs="Arial"/>
                <w:spacing w:val="-1"/>
              </w:rPr>
              <w:t xml:space="preserve"> </w:t>
            </w:r>
            <w:r w:rsidRPr="003417F5">
              <w:rPr>
                <w:rFonts w:ascii="Arial" w:hAnsi="Arial" w:cs="Arial"/>
              </w:rPr>
              <w:t>Defensor</w:t>
            </w:r>
            <w:r w:rsidRPr="003417F5">
              <w:rPr>
                <w:rFonts w:ascii="Arial" w:hAnsi="Arial" w:cs="Arial"/>
                <w:spacing w:val="-16"/>
              </w:rPr>
              <w:t xml:space="preserve"> </w:t>
            </w:r>
            <w:r w:rsidRPr="003417F5">
              <w:rPr>
                <w:rFonts w:ascii="Arial" w:hAnsi="Arial" w:cs="Arial"/>
              </w:rPr>
              <w:t>Público,</w:t>
            </w:r>
          </w:p>
        </w:tc>
      </w:tr>
    </w:tbl>
    <w:p w14:paraId="427E9526" w14:textId="7FE51331" w:rsidR="00787B68" w:rsidRPr="003417F5" w:rsidRDefault="00787B68">
      <w:pPr>
        <w:pStyle w:val="Textoindependiente"/>
        <w:spacing w:before="2"/>
        <w:rPr>
          <w:rFonts w:ascii="Arial" w:hAnsi="Arial" w:cs="Arial"/>
          <w:b/>
          <w:sz w:val="27"/>
        </w:rPr>
      </w:pPr>
    </w:p>
    <w:tbl>
      <w:tblPr>
        <w:tblStyle w:val="TableNormal"/>
        <w:tblW w:w="0" w:type="auto"/>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43"/>
        <w:gridCol w:w="7610"/>
      </w:tblGrid>
      <w:tr w:rsidR="00787B68" w:rsidRPr="003417F5" w14:paraId="3839FD34" w14:textId="77777777">
        <w:trPr>
          <w:trHeight w:val="1757"/>
        </w:trPr>
        <w:tc>
          <w:tcPr>
            <w:tcW w:w="1843" w:type="dxa"/>
          </w:tcPr>
          <w:p w14:paraId="0D2CBC4F" w14:textId="77777777" w:rsidR="00787B68" w:rsidRPr="003417F5" w:rsidRDefault="00787B68">
            <w:pPr>
              <w:pStyle w:val="TableParagraph"/>
              <w:rPr>
                <w:rFonts w:ascii="Arial" w:hAnsi="Arial" w:cs="Arial"/>
              </w:rPr>
            </w:pPr>
          </w:p>
        </w:tc>
        <w:tc>
          <w:tcPr>
            <w:tcW w:w="7610" w:type="dxa"/>
          </w:tcPr>
          <w:p w14:paraId="0840CC96" w14:textId="77777777" w:rsidR="00787B68" w:rsidRPr="003417F5" w:rsidRDefault="00B82B06">
            <w:pPr>
              <w:pStyle w:val="TableParagraph"/>
              <w:spacing w:line="236" w:lineRule="exact"/>
              <w:ind w:left="117"/>
              <w:rPr>
                <w:rFonts w:ascii="Arial" w:hAnsi="Arial" w:cs="Arial"/>
              </w:rPr>
            </w:pPr>
            <w:r w:rsidRPr="003417F5">
              <w:rPr>
                <w:rFonts w:ascii="Arial" w:hAnsi="Arial" w:cs="Arial"/>
              </w:rPr>
              <w:t>con</w:t>
            </w:r>
            <w:r w:rsidRPr="003417F5">
              <w:rPr>
                <w:rFonts w:ascii="Arial" w:hAnsi="Arial" w:cs="Arial"/>
                <w:spacing w:val="-7"/>
              </w:rPr>
              <w:t xml:space="preserve"> </w:t>
            </w:r>
            <w:r w:rsidRPr="003417F5">
              <w:rPr>
                <w:rFonts w:ascii="Arial" w:hAnsi="Arial" w:cs="Arial"/>
              </w:rPr>
              <w:t>el</w:t>
            </w:r>
            <w:r w:rsidRPr="003417F5">
              <w:rPr>
                <w:rFonts w:ascii="Arial" w:hAnsi="Arial" w:cs="Arial"/>
                <w:spacing w:val="7"/>
              </w:rPr>
              <w:t xml:space="preserve"> </w:t>
            </w:r>
            <w:r w:rsidRPr="003417F5">
              <w:rPr>
                <w:rFonts w:ascii="Arial" w:hAnsi="Arial" w:cs="Arial"/>
              </w:rPr>
              <w:t>Defensor</w:t>
            </w:r>
            <w:r w:rsidRPr="003417F5">
              <w:rPr>
                <w:rFonts w:ascii="Arial" w:hAnsi="Arial" w:cs="Arial"/>
                <w:spacing w:val="-21"/>
              </w:rPr>
              <w:t xml:space="preserve"> </w:t>
            </w:r>
            <w:r w:rsidRPr="003417F5">
              <w:rPr>
                <w:rFonts w:ascii="Arial" w:hAnsi="Arial" w:cs="Arial"/>
              </w:rPr>
              <w:t>de</w:t>
            </w:r>
            <w:r w:rsidRPr="003417F5">
              <w:rPr>
                <w:rFonts w:ascii="Arial" w:hAnsi="Arial" w:cs="Arial"/>
                <w:spacing w:val="-6"/>
              </w:rPr>
              <w:t xml:space="preserve"> </w:t>
            </w:r>
            <w:r w:rsidRPr="003417F5">
              <w:rPr>
                <w:rFonts w:ascii="Arial" w:hAnsi="Arial" w:cs="Arial"/>
              </w:rPr>
              <w:t>Familia,</w:t>
            </w:r>
            <w:r w:rsidRPr="003417F5">
              <w:rPr>
                <w:rFonts w:ascii="Arial" w:hAnsi="Arial" w:cs="Arial"/>
                <w:spacing w:val="-7"/>
              </w:rPr>
              <w:t xml:space="preserve"> </w:t>
            </w:r>
            <w:r w:rsidRPr="003417F5">
              <w:rPr>
                <w:rFonts w:ascii="Arial" w:hAnsi="Arial" w:cs="Arial"/>
              </w:rPr>
              <w:t>con</w:t>
            </w:r>
            <w:r w:rsidRPr="003417F5">
              <w:rPr>
                <w:rFonts w:ascii="Arial" w:hAnsi="Arial" w:cs="Arial"/>
                <w:spacing w:val="-6"/>
              </w:rPr>
              <w:t xml:space="preserve"> </w:t>
            </w:r>
            <w:r w:rsidRPr="003417F5">
              <w:rPr>
                <w:rFonts w:ascii="Arial" w:hAnsi="Arial" w:cs="Arial"/>
              </w:rPr>
              <w:t>el</w:t>
            </w:r>
            <w:r w:rsidRPr="003417F5">
              <w:rPr>
                <w:rFonts w:ascii="Arial" w:hAnsi="Arial" w:cs="Arial"/>
                <w:spacing w:val="6"/>
              </w:rPr>
              <w:t xml:space="preserve"> </w:t>
            </w:r>
            <w:r w:rsidRPr="003417F5">
              <w:rPr>
                <w:rFonts w:ascii="Arial" w:hAnsi="Arial" w:cs="Arial"/>
              </w:rPr>
              <w:t>Fiscal</w:t>
            </w:r>
            <w:r w:rsidRPr="003417F5">
              <w:rPr>
                <w:rFonts w:ascii="Arial" w:hAnsi="Arial" w:cs="Arial"/>
                <w:spacing w:val="-10"/>
              </w:rPr>
              <w:t xml:space="preserve"> </w:t>
            </w:r>
            <w:r w:rsidRPr="003417F5">
              <w:rPr>
                <w:rFonts w:ascii="Arial" w:hAnsi="Arial" w:cs="Arial"/>
              </w:rPr>
              <w:t>y</w:t>
            </w:r>
            <w:r w:rsidRPr="003417F5">
              <w:rPr>
                <w:rFonts w:ascii="Arial" w:hAnsi="Arial" w:cs="Arial"/>
                <w:spacing w:val="8"/>
              </w:rPr>
              <w:t xml:space="preserve"> </w:t>
            </w:r>
            <w:r w:rsidRPr="003417F5">
              <w:rPr>
                <w:rFonts w:ascii="Arial" w:hAnsi="Arial" w:cs="Arial"/>
              </w:rPr>
              <w:t>con</w:t>
            </w:r>
            <w:r w:rsidRPr="003417F5">
              <w:rPr>
                <w:rFonts w:ascii="Arial" w:hAnsi="Arial" w:cs="Arial"/>
                <w:spacing w:val="-6"/>
              </w:rPr>
              <w:t xml:space="preserve"> </w:t>
            </w:r>
            <w:r w:rsidRPr="003417F5">
              <w:rPr>
                <w:rFonts w:ascii="Arial" w:hAnsi="Arial" w:cs="Arial"/>
              </w:rPr>
              <w:t>la</w:t>
            </w:r>
            <w:r w:rsidRPr="003417F5">
              <w:rPr>
                <w:rFonts w:ascii="Arial" w:hAnsi="Arial" w:cs="Arial"/>
                <w:spacing w:val="13"/>
              </w:rPr>
              <w:t xml:space="preserve"> </w:t>
            </w:r>
            <w:r w:rsidRPr="003417F5">
              <w:rPr>
                <w:rFonts w:ascii="Arial" w:hAnsi="Arial" w:cs="Arial"/>
              </w:rPr>
              <w:t>autoridad</w:t>
            </w:r>
            <w:r w:rsidRPr="003417F5">
              <w:rPr>
                <w:rFonts w:ascii="Arial" w:hAnsi="Arial" w:cs="Arial"/>
                <w:spacing w:val="-6"/>
              </w:rPr>
              <w:t xml:space="preserve"> </w:t>
            </w:r>
            <w:r w:rsidRPr="003417F5">
              <w:rPr>
                <w:rFonts w:ascii="Arial" w:hAnsi="Arial" w:cs="Arial"/>
              </w:rPr>
              <w:t>judicial.</w:t>
            </w:r>
            <w:r w:rsidRPr="003417F5">
              <w:rPr>
                <w:rFonts w:ascii="Arial" w:hAnsi="Arial" w:cs="Arial"/>
                <w:spacing w:val="-7"/>
              </w:rPr>
              <w:t xml:space="preserve"> </w:t>
            </w:r>
            <w:r w:rsidRPr="003417F5">
              <w:rPr>
                <w:rFonts w:ascii="Arial" w:hAnsi="Arial" w:cs="Arial"/>
              </w:rPr>
              <w:t>y</w:t>
            </w:r>
            <w:r w:rsidRPr="003417F5">
              <w:rPr>
                <w:rFonts w:ascii="Arial" w:hAnsi="Arial" w:cs="Arial"/>
                <w:spacing w:val="8"/>
              </w:rPr>
              <w:t xml:space="preserve"> </w:t>
            </w:r>
            <w:r w:rsidRPr="003417F5">
              <w:rPr>
                <w:rFonts w:ascii="Arial" w:hAnsi="Arial" w:cs="Arial"/>
              </w:rPr>
              <w:t>el</w:t>
            </w:r>
          </w:p>
          <w:p w14:paraId="38F55E93" w14:textId="77777777" w:rsidR="00787B68" w:rsidRPr="003417F5" w:rsidRDefault="00B82B06">
            <w:pPr>
              <w:pStyle w:val="TableParagraph"/>
              <w:spacing w:before="3"/>
              <w:ind w:left="117" w:right="237"/>
              <w:rPr>
                <w:rFonts w:ascii="Arial" w:hAnsi="Arial" w:cs="Arial"/>
              </w:rPr>
            </w:pPr>
            <w:r w:rsidRPr="003417F5">
              <w:rPr>
                <w:rFonts w:ascii="Arial" w:hAnsi="Arial" w:cs="Arial"/>
              </w:rPr>
              <w:t>artículo 188: Derechos de los adolescentes privados de libertad. Además</w:t>
            </w:r>
            <w:r w:rsidRPr="003417F5">
              <w:rPr>
                <w:rFonts w:ascii="Arial" w:hAnsi="Arial" w:cs="Arial"/>
                <w:spacing w:val="1"/>
              </w:rPr>
              <w:t xml:space="preserve"> </w:t>
            </w:r>
            <w:r w:rsidRPr="003417F5">
              <w:rPr>
                <w:rFonts w:ascii="Arial" w:hAnsi="Arial" w:cs="Arial"/>
              </w:rPr>
              <w:t>de los derechos consagrados en la Constitución Política y en la presente</w:t>
            </w:r>
            <w:r w:rsidRPr="003417F5">
              <w:rPr>
                <w:rFonts w:ascii="Arial" w:hAnsi="Arial" w:cs="Arial"/>
                <w:spacing w:val="1"/>
              </w:rPr>
              <w:t xml:space="preserve"> </w:t>
            </w:r>
            <w:r w:rsidRPr="003417F5">
              <w:rPr>
                <w:rFonts w:ascii="Arial" w:hAnsi="Arial" w:cs="Arial"/>
              </w:rPr>
              <w:t>ley,</w:t>
            </w:r>
            <w:r w:rsidRPr="003417F5">
              <w:rPr>
                <w:rFonts w:ascii="Arial" w:hAnsi="Arial" w:cs="Arial"/>
                <w:spacing w:val="-2"/>
              </w:rPr>
              <w:t xml:space="preserve"> </w:t>
            </w:r>
            <w:r w:rsidRPr="003417F5">
              <w:rPr>
                <w:rFonts w:ascii="Arial" w:hAnsi="Arial" w:cs="Arial"/>
              </w:rPr>
              <w:t>el</w:t>
            </w:r>
            <w:r w:rsidRPr="003417F5">
              <w:rPr>
                <w:rFonts w:ascii="Arial" w:hAnsi="Arial" w:cs="Arial"/>
                <w:spacing w:val="13"/>
              </w:rPr>
              <w:t xml:space="preserve"> </w:t>
            </w:r>
            <w:r w:rsidRPr="003417F5">
              <w:rPr>
                <w:rFonts w:ascii="Arial" w:hAnsi="Arial" w:cs="Arial"/>
              </w:rPr>
              <w:t>adolescente privado de libertad tiene los</w:t>
            </w:r>
            <w:r w:rsidRPr="003417F5">
              <w:rPr>
                <w:rFonts w:ascii="Arial" w:hAnsi="Arial" w:cs="Arial"/>
                <w:spacing w:val="-4"/>
              </w:rPr>
              <w:t xml:space="preserve"> </w:t>
            </w:r>
            <w:r w:rsidRPr="003417F5">
              <w:rPr>
                <w:rFonts w:ascii="Arial" w:hAnsi="Arial" w:cs="Arial"/>
              </w:rPr>
              <w:t>siguientes</w:t>
            </w:r>
            <w:r w:rsidRPr="003417F5">
              <w:rPr>
                <w:rFonts w:ascii="Arial" w:hAnsi="Arial" w:cs="Arial"/>
                <w:spacing w:val="-3"/>
              </w:rPr>
              <w:t xml:space="preserve"> </w:t>
            </w:r>
            <w:r w:rsidRPr="003417F5">
              <w:rPr>
                <w:rFonts w:ascii="Arial" w:hAnsi="Arial" w:cs="Arial"/>
              </w:rPr>
              <w:t>derechos</w:t>
            </w:r>
            <w:r w:rsidRPr="003417F5">
              <w:rPr>
                <w:rFonts w:ascii="Arial" w:hAnsi="Arial" w:cs="Arial"/>
                <w:spacing w:val="-4"/>
              </w:rPr>
              <w:t xml:space="preserve"> </w:t>
            </w:r>
            <w:r w:rsidRPr="003417F5">
              <w:rPr>
                <w:rFonts w:ascii="Arial" w:hAnsi="Arial" w:cs="Arial"/>
              </w:rPr>
              <w:t>en su</w:t>
            </w:r>
            <w:r w:rsidRPr="003417F5">
              <w:rPr>
                <w:rFonts w:ascii="Arial" w:hAnsi="Arial" w:cs="Arial"/>
                <w:spacing w:val="-58"/>
              </w:rPr>
              <w:t xml:space="preserve"> </w:t>
            </w:r>
            <w:r w:rsidRPr="003417F5">
              <w:rPr>
                <w:rFonts w:ascii="Arial" w:hAnsi="Arial" w:cs="Arial"/>
              </w:rPr>
              <w:t>numeral 4: Continuar su proceso educativo de acuerdo con su edad y</w:t>
            </w:r>
            <w:r w:rsidRPr="003417F5">
              <w:rPr>
                <w:rFonts w:ascii="Arial" w:hAnsi="Arial" w:cs="Arial"/>
                <w:spacing w:val="1"/>
              </w:rPr>
              <w:t xml:space="preserve"> </w:t>
            </w:r>
            <w:r w:rsidRPr="003417F5">
              <w:rPr>
                <w:rFonts w:ascii="Arial" w:hAnsi="Arial" w:cs="Arial"/>
              </w:rPr>
              <w:t>grado</w:t>
            </w:r>
            <w:r w:rsidRPr="003417F5">
              <w:rPr>
                <w:rFonts w:ascii="Arial" w:hAnsi="Arial" w:cs="Arial"/>
                <w:spacing w:val="-12"/>
              </w:rPr>
              <w:t xml:space="preserve"> </w:t>
            </w:r>
            <w:r w:rsidRPr="003417F5">
              <w:rPr>
                <w:rFonts w:ascii="Arial" w:hAnsi="Arial" w:cs="Arial"/>
              </w:rPr>
              <w:t>académico.</w:t>
            </w:r>
          </w:p>
        </w:tc>
      </w:tr>
      <w:tr w:rsidR="00787B68" w:rsidRPr="003417F5" w14:paraId="7638FCAB" w14:textId="77777777">
        <w:trPr>
          <w:trHeight w:val="3535"/>
        </w:trPr>
        <w:tc>
          <w:tcPr>
            <w:tcW w:w="1843" w:type="dxa"/>
          </w:tcPr>
          <w:p w14:paraId="23B37887" w14:textId="77777777" w:rsidR="00787B68" w:rsidRPr="003417F5" w:rsidRDefault="00787B68">
            <w:pPr>
              <w:pStyle w:val="TableParagraph"/>
              <w:rPr>
                <w:rFonts w:ascii="Arial" w:hAnsi="Arial" w:cs="Arial"/>
                <w:b/>
                <w:sz w:val="24"/>
              </w:rPr>
            </w:pPr>
          </w:p>
          <w:p w14:paraId="37239535" w14:textId="77777777" w:rsidR="00787B68" w:rsidRPr="003417F5" w:rsidRDefault="00787B68">
            <w:pPr>
              <w:pStyle w:val="TableParagraph"/>
              <w:rPr>
                <w:rFonts w:ascii="Arial" w:hAnsi="Arial" w:cs="Arial"/>
                <w:b/>
                <w:sz w:val="24"/>
              </w:rPr>
            </w:pPr>
          </w:p>
          <w:p w14:paraId="6B1FD4A3" w14:textId="77777777" w:rsidR="00787B68" w:rsidRPr="003417F5" w:rsidRDefault="00787B68">
            <w:pPr>
              <w:pStyle w:val="TableParagraph"/>
              <w:rPr>
                <w:rFonts w:ascii="Arial" w:hAnsi="Arial" w:cs="Arial"/>
                <w:b/>
                <w:sz w:val="24"/>
              </w:rPr>
            </w:pPr>
          </w:p>
          <w:p w14:paraId="3F2D6EDF" w14:textId="77777777" w:rsidR="00787B68" w:rsidRPr="003417F5" w:rsidRDefault="00787B68">
            <w:pPr>
              <w:pStyle w:val="TableParagraph"/>
              <w:rPr>
                <w:rFonts w:ascii="Arial" w:hAnsi="Arial" w:cs="Arial"/>
                <w:b/>
                <w:sz w:val="24"/>
              </w:rPr>
            </w:pPr>
          </w:p>
          <w:p w14:paraId="4D032C04" w14:textId="77777777" w:rsidR="00787B68" w:rsidRPr="003417F5" w:rsidRDefault="00787B68">
            <w:pPr>
              <w:pStyle w:val="TableParagraph"/>
              <w:spacing w:before="10"/>
              <w:rPr>
                <w:rFonts w:ascii="Arial" w:hAnsi="Arial" w:cs="Arial"/>
                <w:b/>
                <w:sz w:val="34"/>
              </w:rPr>
            </w:pPr>
          </w:p>
          <w:p w14:paraId="0DBC687A" w14:textId="77777777" w:rsidR="00787B68" w:rsidRPr="003417F5" w:rsidRDefault="00B82B06">
            <w:pPr>
              <w:pStyle w:val="TableParagraph"/>
              <w:ind w:left="118"/>
              <w:rPr>
                <w:rFonts w:ascii="Arial" w:hAnsi="Arial" w:cs="Arial"/>
                <w:b/>
              </w:rPr>
            </w:pPr>
            <w:r w:rsidRPr="003417F5">
              <w:rPr>
                <w:rFonts w:ascii="Arial" w:hAnsi="Arial" w:cs="Arial"/>
                <w:b/>
              </w:rPr>
              <w:t>Administrativo</w:t>
            </w:r>
          </w:p>
        </w:tc>
        <w:tc>
          <w:tcPr>
            <w:tcW w:w="7610" w:type="dxa"/>
          </w:tcPr>
          <w:p w14:paraId="1000CDB1" w14:textId="77777777" w:rsidR="00787B68" w:rsidRPr="003417F5" w:rsidRDefault="00B82B06">
            <w:pPr>
              <w:pStyle w:val="TableParagraph"/>
              <w:spacing w:line="237" w:lineRule="exact"/>
              <w:ind w:left="117"/>
              <w:rPr>
                <w:rFonts w:ascii="Arial" w:hAnsi="Arial" w:cs="Arial"/>
              </w:rPr>
            </w:pPr>
            <w:r w:rsidRPr="003417F5">
              <w:rPr>
                <w:rFonts w:ascii="Arial" w:hAnsi="Arial" w:cs="Arial"/>
              </w:rPr>
              <w:t>Ley</w:t>
            </w:r>
            <w:r w:rsidRPr="003417F5">
              <w:rPr>
                <w:rFonts w:ascii="Arial" w:hAnsi="Arial" w:cs="Arial"/>
                <w:spacing w:val="-5"/>
              </w:rPr>
              <w:t xml:space="preserve"> </w:t>
            </w:r>
            <w:r w:rsidRPr="003417F5">
              <w:rPr>
                <w:rFonts w:ascii="Arial" w:hAnsi="Arial" w:cs="Arial"/>
              </w:rPr>
              <w:t>Art.</w:t>
            </w:r>
            <w:r w:rsidRPr="003417F5">
              <w:rPr>
                <w:rFonts w:ascii="Arial" w:hAnsi="Arial" w:cs="Arial"/>
                <w:spacing w:val="-2"/>
              </w:rPr>
              <w:t xml:space="preserve"> </w:t>
            </w:r>
            <w:r w:rsidRPr="003417F5">
              <w:rPr>
                <w:rFonts w:ascii="Arial" w:hAnsi="Arial" w:cs="Arial"/>
              </w:rPr>
              <w:t>5:</w:t>
            </w:r>
            <w:r w:rsidRPr="003417F5">
              <w:rPr>
                <w:rFonts w:ascii="Arial" w:hAnsi="Arial" w:cs="Arial"/>
                <w:spacing w:val="-2"/>
              </w:rPr>
              <w:t xml:space="preserve"> </w:t>
            </w:r>
            <w:r w:rsidRPr="003417F5">
              <w:rPr>
                <w:rFonts w:ascii="Arial" w:hAnsi="Arial" w:cs="Arial"/>
              </w:rPr>
              <w:t>Principios</w:t>
            </w:r>
          </w:p>
          <w:p w14:paraId="09DFA9B7" w14:textId="77777777" w:rsidR="00787B68" w:rsidRPr="003417F5" w:rsidRDefault="00B82B06" w:rsidP="00C2139E">
            <w:pPr>
              <w:pStyle w:val="TableParagraph"/>
              <w:numPr>
                <w:ilvl w:val="0"/>
                <w:numId w:val="44"/>
              </w:numPr>
              <w:tabs>
                <w:tab w:val="left" w:pos="246"/>
              </w:tabs>
              <w:spacing w:before="3"/>
              <w:ind w:left="246"/>
              <w:rPr>
                <w:rFonts w:ascii="Arial" w:hAnsi="Arial" w:cs="Arial"/>
              </w:rPr>
            </w:pPr>
            <w:r w:rsidRPr="003417F5">
              <w:rPr>
                <w:rFonts w:ascii="Arial" w:hAnsi="Arial" w:cs="Arial"/>
              </w:rPr>
              <w:t>Ley</w:t>
            </w:r>
            <w:r w:rsidRPr="003417F5">
              <w:rPr>
                <w:rFonts w:ascii="Arial" w:hAnsi="Arial" w:cs="Arial"/>
                <w:spacing w:val="-4"/>
              </w:rPr>
              <w:t xml:space="preserve"> </w:t>
            </w:r>
            <w:r w:rsidRPr="003417F5">
              <w:rPr>
                <w:rFonts w:ascii="Arial" w:hAnsi="Arial" w:cs="Arial"/>
              </w:rPr>
              <w:t>Arts.</w:t>
            </w:r>
            <w:r w:rsidRPr="003417F5">
              <w:rPr>
                <w:rFonts w:ascii="Arial" w:hAnsi="Arial" w:cs="Arial"/>
                <w:spacing w:val="-1"/>
              </w:rPr>
              <w:t xml:space="preserve"> </w:t>
            </w:r>
            <w:r w:rsidRPr="003417F5">
              <w:rPr>
                <w:rFonts w:ascii="Arial" w:hAnsi="Arial" w:cs="Arial"/>
              </w:rPr>
              <w:t>12</w:t>
            </w:r>
            <w:r w:rsidRPr="003417F5">
              <w:rPr>
                <w:rFonts w:ascii="Arial" w:hAnsi="Arial" w:cs="Arial"/>
                <w:spacing w:val="20"/>
              </w:rPr>
              <w:t xml:space="preserve"> </w:t>
            </w:r>
            <w:r w:rsidRPr="003417F5">
              <w:rPr>
                <w:rFonts w:ascii="Arial" w:hAnsi="Arial" w:cs="Arial"/>
              </w:rPr>
              <w:t>y</w:t>
            </w:r>
            <w:r w:rsidRPr="003417F5">
              <w:rPr>
                <w:rFonts w:ascii="Arial" w:hAnsi="Arial" w:cs="Arial"/>
                <w:spacing w:val="-4"/>
              </w:rPr>
              <w:t xml:space="preserve"> </w:t>
            </w:r>
            <w:r w:rsidRPr="003417F5">
              <w:rPr>
                <w:rFonts w:ascii="Arial" w:hAnsi="Arial" w:cs="Arial"/>
              </w:rPr>
              <w:t>13:</w:t>
            </w:r>
            <w:r w:rsidRPr="003417F5">
              <w:rPr>
                <w:rFonts w:ascii="Arial" w:hAnsi="Arial" w:cs="Arial"/>
                <w:spacing w:val="-1"/>
              </w:rPr>
              <w:t xml:space="preserve"> </w:t>
            </w:r>
            <w:r w:rsidRPr="003417F5">
              <w:rPr>
                <w:rFonts w:ascii="Arial" w:hAnsi="Arial" w:cs="Arial"/>
              </w:rPr>
              <w:t>Conformación</w:t>
            </w:r>
            <w:r w:rsidRPr="003417F5">
              <w:rPr>
                <w:rFonts w:ascii="Arial" w:hAnsi="Arial" w:cs="Arial"/>
                <w:spacing w:val="1"/>
              </w:rPr>
              <w:t xml:space="preserve"> </w:t>
            </w:r>
            <w:r w:rsidRPr="003417F5">
              <w:rPr>
                <w:rFonts w:ascii="Arial" w:hAnsi="Arial" w:cs="Arial"/>
              </w:rPr>
              <w:t>y</w:t>
            </w:r>
            <w:r w:rsidRPr="003417F5">
              <w:rPr>
                <w:rFonts w:ascii="Arial" w:hAnsi="Arial" w:cs="Arial"/>
                <w:spacing w:val="-4"/>
              </w:rPr>
              <w:t xml:space="preserve"> </w:t>
            </w:r>
            <w:r w:rsidRPr="003417F5">
              <w:rPr>
                <w:rFonts w:ascii="Arial" w:hAnsi="Arial" w:cs="Arial"/>
              </w:rPr>
              <w:t>funciones</w:t>
            </w:r>
            <w:r w:rsidRPr="003417F5">
              <w:rPr>
                <w:rFonts w:ascii="Arial" w:hAnsi="Arial" w:cs="Arial"/>
                <w:spacing w:val="-3"/>
              </w:rPr>
              <w:t xml:space="preserve"> </w:t>
            </w:r>
            <w:r w:rsidRPr="003417F5">
              <w:rPr>
                <w:rFonts w:ascii="Arial" w:hAnsi="Arial" w:cs="Arial"/>
              </w:rPr>
              <w:t>del</w:t>
            </w:r>
            <w:r w:rsidRPr="003417F5">
              <w:rPr>
                <w:rFonts w:ascii="Arial" w:hAnsi="Arial" w:cs="Arial"/>
                <w:spacing w:val="-5"/>
              </w:rPr>
              <w:t xml:space="preserve"> </w:t>
            </w:r>
            <w:r w:rsidRPr="003417F5">
              <w:rPr>
                <w:rFonts w:ascii="Arial" w:hAnsi="Arial" w:cs="Arial"/>
              </w:rPr>
              <w:t>CEC</w:t>
            </w:r>
          </w:p>
          <w:p w14:paraId="647E7D9D" w14:textId="77777777" w:rsidR="00787B68" w:rsidRPr="003417F5" w:rsidRDefault="00B82B06" w:rsidP="00C2139E">
            <w:pPr>
              <w:pStyle w:val="TableParagraph"/>
              <w:numPr>
                <w:ilvl w:val="0"/>
                <w:numId w:val="44"/>
              </w:numPr>
              <w:tabs>
                <w:tab w:val="left" w:pos="246"/>
              </w:tabs>
              <w:spacing w:before="3"/>
              <w:ind w:left="246"/>
              <w:rPr>
                <w:rFonts w:ascii="Arial" w:hAnsi="Arial" w:cs="Arial"/>
              </w:rPr>
            </w:pPr>
            <w:r w:rsidRPr="003417F5">
              <w:rPr>
                <w:rFonts w:ascii="Arial" w:hAnsi="Arial" w:cs="Arial"/>
              </w:rPr>
              <w:t>Ley</w:t>
            </w:r>
            <w:r w:rsidRPr="003417F5">
              <w:rPr>
                <w:rFonts w:ascii="Arial" w:hAnsi="Arial" w:cs="Arial"/>
                <w:spacing w:val="-1"/>
              </w:rPr>
              <w:t xml:space="preserve"> </w:t>
            </w:r>
            <w:r w:rsidRPr="003417F5">
              <w:rPr>
                <w:rFonts w:ascii="Arial" w:hAnsi="Arial" w:cs="Arial"/>
              </w:rPr>
              <w:t>Arts.:</w:t>
            </w:r>
            <w:r w:rsidRPr="003417F5">
              <w:rPr>
                <w:rFonts w:ascii="Arial" w:hAnsi="Arial" w:cs="Arial"/>
                <w:spacing w:val="2"/>
              </w:rPr>
              <w:t xml:space="preserve"> </w:t>
            </w:r>
            <w:r w:rsidRPr="003417F5">
              <w:rPr>
                <w:rFonts w:ascii="Arial" w:hAnsi="Arial" w:cs="Arial"/>
              </w:rPr>
              <w:t>13,</w:t>
            </w:r>
            <w:r w:rsidRPr="003417F5">
              <w:rPr>
                <w:rFonts w:ascii="Arial" w:hAnsi="Arial" w:cs="Arial"/>
                <w:spacing w:val="2"/>
              </w:rPr>
              <w:t xml:space="preserve"> </w:t>
            </w:r>
            <w:r w:rsidRPr="003417F5">
              <w:rPr>
                <w:rFonts w:ascii="Arial" w:hAnsi="Arial" w:cs="Arial"/>
              </w:rPr>
              <w:t>17,</w:t>
            </w:r>
            <w:r w:rsidRPr="003417F5">
              <w:rPr>
                <w:rFonts w:ascii="Arial" w:hAnsi="Arial" w:cs="Arial"/>
                <w:spacing w:val="2"/>
              </w:rPr>
              <w:t xml:space="preserve"> </w:t>
            </w:r>
            <w:r w:rsidRPr="003417F5">
              <w:rPr>
                <w:rFonts w:ascii="Arial" w:hAnsi="Arial" w:cs="Arial"/>
              </w:rPr>
              <w:t>18,</w:t>
            </w:r>
            <w:r w:rsidRPr="003417F5">
              <w:rPr>
                <w:rFonts w:ascii="Arial" w:hAnsi="Arial" w:cs="Arial"/>
                <w:spacing w:val="2"/>
              </w:rPr>
              <w:t xml:space="preserve"> </w:t>
            </w:r>
            <w:r w:rsidRPr="003417F5">
              <w:rPr>
                <w:rFonts w:ascii="Arial" w:hAnsi="Arial" w:cs="Arial"/>
              </w:rPr>
              <w:t>19:</w:t>
            </w:r>
            <w:r w:rsidRPr="003417F5">
              <w:rPr>
                <w:rFonts w:ascii="Arial" w:hAnsi="Arial" w:cs="Arial"/>
                <w:spacing w:val="2"/>
              </w:rPr>
              <w:t xml:space="preserve"> </w:t>
            </w:r>
            <w:r w:rsidRPr="003417F5">
              <w:rPr>
                <w:rFonts w:ascii="Arial" w:hAnsi="Arial" w:cs="Arial"/>
              </w:rPr>
              <w:t>funciones</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responsabilidades</w:t>
            </w:r>
          </w:p>
          <w:p w14:paraId="63A5C959" w14:textId="77777777" w:rsidR="00787B68" w:rsidRPr="003417F5" w:rsidRDefault="00B82B06" w:rsidP="00C2139E">
            <w:pPr>
              <w:pStyle w:val="TableParagraph"/>
              <w:numPr>
                <w:ilvl w:val="0"/>
                <w:numId w:val="44"/>
              </w:numPr>
              <w:tabs>
                <w:tab w:val="left" w:pos="246"/>
              </w:tabs>
              <w:spacing w:before="3" w:line="242" w:lineRule="auto"/>
              <w:ind w:right="122" w:firstLine="0"/>
              <w:rPr>
                <w:rFonts w:ascii="Arial" w:hAnsi="Arial" w:cs="Arial"/>
              </w:rPr>
            </w:pPr>
            <w:r w:rsidRPr="003417F5">
              <w:rPr>
                <w:rFonts w:ascii="Arial" w:hAnsi="Arial" w:cs="Arial"/>
              </w:rPr>
              <w:t>Ley Arts. 18, Núm.</w:t>
            </w:r>
            <w:r w:rsidRPr="003417F5">
              <w:rPr>
                <w:rFonts w:ascii="Arial" w:hAnsi="Arial" w:cs="Arial"/>
                <w:spacing w:val="1"/>
              </w:rPr>
              <w:t xml:space="preserve"> </w:t>
            </w:r>
            <w:r w:rsidRPr="003417F5">
              <w:rPr>
                <w:rFonts w:ascii="Arial" w:hAnsi="Arial" w:cs="Arial"/>
              </w:rPr>
              <w:t>2: Incorporar en planeación institucional componentes</w:t>
            </w:r>
            <w:r w:rsidRPr="003417F5">
              <w:rPr>
                <w:rFonts w:ascii="Arial" w:hAnsi="Arial" w:cs="Arial"/>
                <w:spacing w:val="-59"/>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la</w:t>
            </w:r>
            <w:r w:rsidRPr="003417F5">
              <w:rPr>
                <w:rFonts w:ascii="Arial" w:hAnsi="Arial" w:cs="Arial"/>
                <w:spacing w:val="6"/>
              </w:rPr>
              <w:t xml:space="preserve"> </w:t>
            </w:r>
            <w:r w:rsidRPr="003417F5">
              <w:rPr>
                <w:rFonts w:ascii="Arial" w:hAnsi="Arial" w:cs="Arial"/>
              </w:rPr>
              <w:t>RAI</w:t>
            </w:r>
          </w:p>
          <w:p w14:paraId="6A2A48F3" w14:textId="77777777" w:rsidR="00787B68" w:rsidRPr="003417F5" w:rsidRDefault="00B82B06" w:rsidP="00C2139E">
            <w:pPr>
              <w:pStyle w:val="TableParagraph"/>
              <w:numPr>
                <w:ilvl w:val="0"/>
                <w:numId w:val="44"/>
              </w:numPr>
              <w:tabs>
                <w:tab w:val="left" w:pos="246"/>
              </w:tabs>
              <w:spacing w:before="2" w:line="246" w:lineRule="exact"/>
              <w:ind w:left="246"/>
              <w:rPr>
                <w:rFonts w:ascii="Arial" w:hAnsi="Arial" w:cs="Arial"/>
              </w:rPr>
            </w:pPr>
            <w:r w:rsidRPr="003417F5">
              <w:rPr>
                <w:rFonts w:ascii="Arial" w:hAnsi="Arial" w:cs="Arial"/>
              </w:rPr>
              <w:t>Ley</w:t>
            </w:r>
            <w:r w:rsidRPr="003417F5">
              <w:rPr>
                <w:rFonts w:ascii="Arial" w:hAnsi="Arial" w:cs="Arial"/>
                <w:spacing w:val="-4"/>
              </w:rPr>
              <w:t xml:space="preserve"> </w:t>
            </w:r>
            <w:r w:rsidRPr="003417F5">
              <w:rPr>
                <w:rFonts w:ascii="Arial" w:hAnsi="Arial" w:cs="Arial"/>
              </w:rPr>
              <w:t>Art.</w:t>
            </w:r>
            <w:r w:rsidRPr="003417F5">
              <w:rPr>
                <w:rFonts w:ascii="Arial" w:hAnsi="Arial" w:cs="Arial"/>
                <w:spacing w:val="18"/>
              </w:rPr>
              <w:t xml:space="preserve"> </w:t>
            </w:r>
            <w:r w:rsidRPr="003417F5">
              <w:rPr>
                <w:rFonts w:ascii="Arial" w:hAnsi="Arial" w:cs="Arial"/>
              </w:rPr>
              <w:t>19:</w:t>
            </w:r>
            <w:r w:rsidRPr="003417F5">
              <w:rPr>
                <w:rFonts w:ascii="Arial" w:hAnsi="Arial" w:cs="Arial"/>
                <w:spacing w:val="-2"/>
              </w:rPr>
              <w:t xml:space="preserve"> </w:t>
            </w:r>
            <w:r w:rsidRPr="003417F5">
              <w:rPr>
                <w:rFonts w:ascii="Arial" w:hAnsi="Arial" w:cs="Arial"/>
              </w:rPr>
              <w:t>Responsabilidades</w:t>
            </w:r>
            <w:r w:rsidRPr="003417F5">
              <w:rPr>
                <w:rFonts w:ascii="Arial" w:hAnsi="Arial" w:cs="Arial"/>
                <w:spacing w:val="-4"/>
              </w:rPr>
              <w:t xml:space="preserve"> </w:t>
            </w:r>
            <w:r w:rsidRPr="003417F5">
              <w:rPr>
                <w:rFonts w:ascii="Arial" w:hAnsi="Arial" w:cs="Arial"/>
              </w:rPr>
              <w:t>docentes</w:t>
            </w:r>
            <w:r w:rsidRPr="003417F5">
              <w:rPr>
                <w:rFonts w:ascii="Arial" w:hAnsi="Arial" w:cs="Arial"/>
                <w:spacing w:val="-4"/>
              </w:rPr>
              <w:t xml:space="preserve"> </w:t>
            </w:r>
            <w:r w:rsidRPr="003417F5">
              <w:rPr>
                <w:rFonts w:ascii="Arial" w:hAnsi="Arial" w:cs="Arial"/>
              </w:rPr>
              <w:t>en el</w:t>
            </w:r>
            <w:r w:rsidRPr="003417F5">
              <w:rPr>
                <w:rFonts w:ascii="Arial" w:hAnsi="Arial" w:cs="Arial"/>
                <w:spacing w:val="-5"/>
              </w:rPr>
              <w:t xml:space="preserve"> </w:t>
            </w:r>
            <w:r w:rsidRPr="003417F5">
              <w:rPr>
                <w:rFonts w:ascii="Arial" w:hAnsi="Arial" w:cs="Arial"/>
              </w:rPr>
              <w:t>SNCE</w:t>
            </w:r>
          </w:p>
          <w:p w14:paraId="733D8883" w14:textId="77777777" w:rsidR="00787B68" w:rsidRPr="003417F5" w:rsidRDefault="00B82B06" w:rsidP="00C2139E">
            <w:pPr>
              <w:pStyle w:val="TableParagraph"/>
              <w:numPr>
                <w:ilvl w:val="0"/>
                <w:numId w:val="44"/>
              </w:numPr>
              <w:tabs>
                <w:tab w:val="left" w:pos="246"/>
              </w:tabs>
              <w:spacing w:line="246" w:lineRule="exact"/>
              <w:ind w:left="246"/>
              <w:rPr>
                <w:rFonts w:ascii="Arial" w:hAnsi="Arial" w:cs="Arial"/>
              </w:rPr>
            </w:pPr>
            <w:r w:rsidRPr="003417F5">
              <w:rPr>
                <w:rFonts w:ascii="Arial" w:hAnsi="Arial" w:cs="Arial"/>
              </w:rPr>
              <w:t>Ley</w:t>
            </w:r>
            <w:r w:rsidRPr="003417F5">
              <w:rPr>
                <w:rFonts w:ascii="Arial" w:hAnsi="Arial" w:cs="Arial"/>
                <w:spacing w:val="-9"/>
              </w:rPr>
              <w:t xml:space="preserve"> </w:t>
            </w:r>
            <w:r w:rsidRPr="003417F5">
              <w:rPr>
                <w:rFonts w:ascii="Arial" w:hAnsi="Arial" w:cs="Arial"/>
              </w:rPr>
              <w:t>Art.</w:t>
            </w:r>
            <w:r w:rsidRPr="003417F5">
              <w:rPr>
                <w:rFonts w:ascii="Arial" w:hAnsi="Arial" w:cs="Arial"/>
                <w:spacing w:val="12"/>
              </w:rPr>
              <w:t xml:space="preserve"> </w:t>
            </w:r>
            <w:r w:rsidRPr="003417F5">
              <w:rPr>
                <w:rFonts w:ascii="Arial" w:hAnsi="Arial" w:cs="Arial"/>
              </w:rPr>
              <w:t>21:</w:t>
            </w:r>
            <w:r w:rsidRPr="003417F5">
              <w:rPr>
                <w:rFonts w:ascii="Arial" w:hAnsi="Arial" w:cs="Arial"/>
                <w:spacing w:val="-6"/>
              </w:rPr>
              <w:t xml:space="preserve"> </w:t>
            </w:r>
            <w:r w:rsidRPr="003417F5">
              <w:rPr>
                <w:rFonts w:ascii="Arial" w:hAnsi="Arial" w:cs="Arial"/>
              </w:rPr>
              <w:t>Actualización</w:t>
            </w:r>
            <w:r w:rsidRPr="003417F5">
              <w:rPr>
                <w:rFonts w:ascii="Arial" w:hAnsi="Arial" w:cs="Arial"/>
                <w:spacing w:val="-5"/>
              </w:rPr>
              <w:t xml:space="preserve"> </w:t>
            </w:r>
            <w:r w:rsidRPr="003417F5">
              <w:rPr>
                <w:rFonts w:ascii="Arial" w:hAnsi="Arial" w:cs="Arial"/>
              </w:rPr>
              <w:t>MC</w:t>
            </w:r>
          </w:p>
          <w:p w14:paraId="1AAAFB8F" w14:textId="77777777" w:rsidR="00787B68" w:rsidRPr="003417F5" w:rsidRDefault="00B82B06" w:rsidP="00C2139E">
            <w:pPr>
              <w:pStyle w:val="TableParagraph"/>
              <w:numPr>
                <w:ilvl w:val="0"/>
                <w:numId w:val="44"/>
              </w:numPr>
              <w:tabs>
                <w:tab w:val="left" w:pos="246"/>
              </w:tabs>
              <w:spacing w:before="3"/>
              <w:ind w:left="246"/>
              <w:rPr>
                <w:rFonts w:ascii="Arial" w:hAnsi="Arial" w:cs="Arial"/>
              </w:rPr>
            </w:pPr>
            <w:r w:rsidRPr="003417F5">
              <w:rPr>
                <w:rFonts w:ascii="Arial" w:hAnsi="Arial" w:cs="Arial"/>
              </w:rPr>
              <w:t>Dto.</w:t>
            </w:r>
            <w:r w:rsidRPr="003417F5">
              <w:rPr>
                <w:rFonts w:ascii="Arial" w:hAnsi="Arial" w:cs="Arial"/>
                <w:spacing w:val="-7"/>
              </w:rPr>
              <w:t xml:space="preserve"> </w:t>
            </w:r>
            <w:r w:rsidRPr="003417F5">
              <w:rPr>
                <w:rFonts w:ascii="Arial" w:hAnsi="Arial" w:cs="Arial"/>
              </w:rPr>
              <w:t>Arts.</w:t>
            </w:r>
            <w:r w:rsidRPr="003417F5">
              <w:rPr>
                <w:rFonts w:ascii="Arial" w:hAnsi="Arial" w:cs="Arial"/>
                <w:spacing w:val="12"/>
              </w:rPr>
              <w:t xml:space="preserve"> </w:t>
            </w:r>
            <w:r w:rsidRPr="003417F5">
              <w:rPr>
                <w:rFonts w:ascii="Arial" w:hAnsi="Arial" w:cs="Arial"/>
              </w:rPr>
              <w:t>28,</w:t>
            </w:r>
            <w:r w:rsidRPr="003417F5">
              <w:rPr>
                <w:rFonts w:ascii="Arial" w:hAnsi="Arial" w:cs="Arial"/>
                <w:spacing w:val="-6"/>
              </w:rPr>
              <w:t xml:space="preserve"> </w:t>
            </w:r>
            <w:r w:rsidRPr="003417F5">
              <w:rPr>
                <w:rFonts w:ascii="Arial" w:hAnsi="Arial" w:cs="Arial"/>
              </w:rPr>
              <w:t>29</w:t>
            </w:r>
            <w:r w:rsidRPr="003417F5">
              <w:rPr>
                <w:rFonts w:ascii="Arial" w:hAnsi="Arial" w:cs="Arial"/>
                <w:spacing w:val="-5"/>
              </w:rPr>
              <w:t xml:space="preserve"> </w:t>
            </w:r>
            <w:r w:rsidRPr="003417F5">
              <w:rPr>
                <w:rFonts w:ascii="Arial" w:hAnsi="Arial" w:cs="Arial"/>
              </w:rPr>
              <w:t>y</w:t>
            </w:r>
            <w:r w:rsidRPr="003417F5">
              <w:rPr>
                <w:rFonts w:ascii="Arial" w:hAnsi="Arial" w:cs="Arial"/>
                <w:spacing w:val="-8"/>
              </w:rPr>
              <w:t xml:space="preserve"> </w:t>
            </w:r>
            <w:r w:rsidRPr="003417F5">
              <w:rPr>
                <w:rFonts w:ascii="Arial" w:hAnsi="Arial" w:cs="Arial"/>
              </w:rPr>
              <w:t>30:</w:t>
            </w:r>
            <w:r w:rsidRPr="003417F5">
              <w:rPr>
                <w:rFonts w:ascii="Arial" w:hAnsi="Arial" w:cs="Arial"/>
                <w:spacing w:val="-7"/>
              </w:rPr>
              <w:t xml:space="preserve"> </w:t>
            </w:r>
            <w:r w:rsidRPr="003417F5">
              <w:rPr>
                <w:rFonts w:ascii="Arial" w:hAnsi="Arial" w:cs="Arial"/>
              </w:rPr>
              <w:t>Actualización</w:t>
            </w:r>
            <w:r w:rsidRPr="003417F5">
              <w:rPr>
                <w:rFonts w:ascii="Arial" w:hAnsi="Arial" w:cs="Arial"/>
                <w:spacing w:val="13"/>
              </w:rPr>
              <w:t xml:space="preserve"> </w:t>
            </w:r>
            <w:r w:rsidRPr="003417F5">
              <w:rPr>
                <w:rFonts w:ascii="Arial" w:hAnsi="Arial" w:cs="Arial"/>
              </w:rPr>
              <w:t>MC</w:t>
            </w:r>
          </w:p>
          <w:p w14:paraId="2C815B11" w14:textId="77777777" w:rsidR="00787B68" w:rsidRPr="003417F5" w:rsidRDefault="00B82B06" w:rsidP="00C2139E">
            <w:pPr>
              <w:pStyle w:val="TableParagraph"/>
              <w:numPr>
                <w:ilvl w:val="0"/>
                <w:numId w:val="44"/>
              </w:numPr>
              <w:tabs>
                <w:tab w:val="left" w:pos="246"/>
              </w:tabs>
              <w:spacing w:before="3"/>
              <w:ind w:left="246"/>
              <w:rPr>
                <w:rFonts w:ascii="Arial" w:hAnsi="Arial" w:cs="Arial"/>
              </w:rPr>
            </w:pPr>
            <w:r w:rsidRPr="003417F5">
              <w:rPr>
                <w:rFonts w:ascii="Arial" w:hAnsi="Arial" w:cs="Arial"/>
              </w:rPr>
              <w:t>Dto.</w:t>
            </w:r>
            <w:r w:rsidRPr="003417F5">
              <w:rPr>
                <w:rFonts w:ascii="Arial" w:hAnsi="Arial" w:cs="Arial"/>
                <w:spacing w:val="-7"/>
              </w:rPr>
              <w:t xml:space="preserve"> </w:t>
            </w:r>
            <w:r w:rsidRPr="003417F5">
              <w:rPr>
                <w:rFonts w:ascii="Arial" w:hAnsi="Arial" w:cs="Arial"/>
              </w:rPr>
              <w:t>Art.</w:t>
            </w:r>
            <w:r w:rsidRPr="003417F5">
              <w:rPr>
                <w:rFonts w:ascii="Arial" w:hAnsi="Arial" w:cs="Arial"/>
                <w:spacing w:val="11"/>
              </w:rPr>
              <w:t xml:space="preserve"> </w:t>
            </w:r>
            <w:r w:rsidRPr="003417F5">
              <w:rPr>
                <w:rFonts w:ascii="Arial" w:hAnsi="Arial" w:cs="Arial"/>
              </w:rPr>
              <w:t>40</w:t>
            </w:r>
            <w:r w:rsidRPr="003417F5">
              <w:rPr>
                <w:rFonts w:ascii="Arial" w:hAnsi="Arial" w:cs="Arial"/>
                <w:spacing w:val="-6"/>
              </w:rPr>
              <w:t xml:space="preserve"> </w:t>
            </w:r>
            <w:r w:rsidRPr="003417F5">
              <w:rPr>
                <w:rFonts w:ascii="Arial" w:hAnsi="Arial" w:cs="Arial"/>
              </w:rPr>
              <w:t>Clasificación</w:t>
            </w:r>
            <w:r w:rsidRPr="003417F5">
              <w:rPr>
                <w:rFonts w:ascii="Arial" w:hAnsi="Arial" w:cs="Arial"/>
                <w:spacing w:val="-6"/>
              </w:rPr>
              <w:t xml:space="preserve"> </w:t>
            </w:r>
            <w:r w:rsidRPr="003417F5">
              <w:rPr>
                <w:rFonts w:ascii="Arial" w:hAnsi="Arial" w:cs="Arial"/>
              </w:rPr>
              <w:t>de</w:t>
            </w:r>
            <w:r w:rsidRPr="003417F5">
              <w:rPr>
                <w:rFonts w:ascii="Arial" w:hAnsi="Arial" w:cs="Arial"/>
                <w:spacing w:val="-6"/>
              </w:rPr>
              <w:t xml:space="preserve"> </w:t>
            </w:r>
            <w:r w:rsidRPr="003417F5">
              <w:rPr>
                <w:rFonts w:ascii="Arial" w:hAnsi="Arial" w:cs="Arial"/>
              </w:rPr>
              <w:t>las</w:t>
            </w:r>
            <w:r w:rsidRPr="003417F5">
              <w:rPr>
                <w:rFonts w:ascii="Arial" w:hAnsi="Arial" w:cs="Arial"/>
                <w:spacing w:val="9"/>
              </w:rPr>
              <w:t xml:space="preserve"> </w:t>
            </w:r>
            <w:r w:rsidRPr="003417F5">
              <w:rPr>
                <w:rFonts w:ascii="Arial" w:hAnsi="Arial" w:cs="Arial"/>
              </w:rPr>
              <w:t>situaciones</w:t>
            </w:r>
          </w:p>
          <w:p w14:paraId="798F64E7" w14:textId="77777777" w:rsidR="00787B68" w:rsidRPr="003417F5" w:rsidRDefault="00B82B06" w:rsidP="00C2139E">
            <w:pPr>
              <w:pStyle w:val="TableParagraph"/>
              <w:numPr>
                <w:ilvl w:val="0"/>
                <w:numId w:val="44"/>
              </w:numPr>
              <w:tabs>
                <w:tab w:val="left" w:pos="310"/>
              </w:tabs>
              <w:spacing w:before="4" w:line="242" w:lineRule="auto"/>
              <w:ind w:right="87" w:firstLine="0"/>
              <w:rPr>
                <w:rFonts w:ascii="Arial" w:hAnsi="Arial" w:cs="Arial"/>
              </w:rPr>
            </w:pPr>
            <w:r w:rsidRPr="003417F5">
              <w:rPr>
                <w:rFonts w:ascii="Arial" w:hAnsi="Arial" w:cs="Arial"/>
              </w:rPr>
              <w:t>Dto.</w:t>
            </w:r>
            <w:r w:rsidRPr="003417F5">
              <w:rPr>
                <w:rFonts w:ascii="Arial" w:hAnsi="Arial" w:cs="Arial"/>
                <w:spacing w:val="49"/>
              </w:rPr>
              <w:t xml:space="preserve"> </w:t>
            </w:r>
            <w:r w:rsidRPr="003417F5">
              <w:rPr>
                <w:rFonts w:ascii="Arial" w:hAnsi="Arial" w:cs="Arial"/>
              </w:rPr>
              <w:t>Arts.</w:t>
            </w:r>
            <w:r w:rsidRPr="003417F5">
              <w:rPr>
                <w:rFonts w:ascii="Arial" w:hAnsi="Arial" w:cs="Arial"/>
                <w:spacing w:val="50"/>
              </w:rPr>
              <w:t xml:space="preserve"> </w:t>
            </w:r>
            <w:r w:rsidRPr="003417F5">
              <w:rPr>
                <w:rFonts w:ascii="Arial" w:hAnsi="Arial" w:cs="Arial"/>
              </w:rPr>
              <w:t>40-45:</w:t>
            </w:r>
            <w:r w:rsidRPr="003417F5">
              <w:rPr>
                <w:rFonts w:ascii="Arial" w:hAnsi="Arial" w:cs="Arial"/>
                <w:spacing w:val="50"/>
              </w:rPr>
              <w:t xml:space="preserve"> </w:t>
            </w:r>
            <w:r w:rsidRPr="003417F5">
              <w:rPr>
                <w:rFonts w:ascii="Arial" w:hAnsi="Arial" w:cs="Arial"/>
              </w:rPr>
              <w:t>Protocolos</w:t>
            </w:r>
            <w:r w:rsidRPr="003417F5">
              <w:rPr>
                <w:rFonts w:ascii="Arial" w:hAnsi="Arial" w:cs="Arial"/>
                <w:spacing w:val="47"/>
              </w:rPr>
              <w:t xml:space="preserve"> </w:t>
            </w:r>
            <w:r w:rsidRPr="003417F5">
              <w:rPr>
                <w:rFonts w:ascii="Arial" w:hAnsi="Arial" w:cs="Arial"/>
              </w:rPr>
              <w:t>y</w:t>
            </w:r>
            <w:r w:rsidRPr="003417F5">
              <w:rPr>
                <w:rFonts w:ascii="Arial" w:hAnsi="Arial" w:cs="Arial"/>
                <w:spacing w:val="48"/>
              </w:rPr>
              <w:t xml:space="preserve"> </w:t>
            </w:r>
            <w:r w:rsidRPr="003417F5">
              <w:rPr>
                <w:rFonts w:ascii="Arial" w:hAnsi="Arial" w:cs="Arial"/>
              </w:rPr>
              <w:t>clasificación</w:t>
            </w:r>
            <w:r w:rsidRPr="003417F5">
              <w:rPr>
                <w:rFonts w:ascii="Arial" w:hAnsi="Arial" w:cs="Arial"/>
                <w:spacing w:val="51"/>
              </w:rPr>
              <w:t xml:space="preserve"> </w:t>
            </w:r>
            <w:r w:rsidRPr="003417F5">
              <w:rPr>
                <w:rFonts w:ascii="Arial" w:hAnsi="Arial" w:cs="Arial"/>
              </w:rPr>
              <w:t>situaciones</w:t>
            </w:r>
            <w:r w:rsidRPr="003417F5">
              <w:rPr>
                <w:rFonts w:ascii="Arial" w:hAnsi="Arial" w:cs="Arial"/>
                <w:spacing w:val="47"/>
              </w:rPr>
              <w:t xml:space="preserve"> </w:t>
            </w:r>
            <w:r w:rsidRPr="003417F5">
              <w:rPr>
                <w:rFonts w:ascii="Arial" w:hAnsi="Arial" w:cs="Arial"/>
              </w:rPr>
              <w:t>que</w:t>
            </w:r>
            <w:r w:rsidRPr="003417F5">
              <w:rPr>
                <w:rFonts w:ascii="Arial" w:hAnsi="Arial" w:cs="Arial"/>
                <w:spacing w:val="51"/>
              </w:rPr>
              <w:t xml:space="preserve"> </w:t>
            </w:r>
            <w:r w:rsidRPr="003417F5">
              <w:rPr>
                <w:rFonts w:ascii="Arial" w:hAnsi="Arial" w:cs="Arial"/>
              </w:rPr>
              <w:t>afectan</w:t>
            </w:r>
            <w:r w:rsidRPr="003417F5">
              <w:rPr>
                <w:rFonts w:ascii="Arial" w:hAnsi="Arial" w:cs="Arial"/>
                <w:spacing w:val="51"/>
              </w:rPr>
              <w:t xml:space="preserve"> </w:t>
            </w:r>
            <w:r w:rsidRPr="003417F5">
              <w:rPr>
                <w:rFonts w:ascii="Arial" w:hAnsi="Arial" w:cs="Arial"/>
              </w:rPr>
              <w:t>la</w:t>
            </w:r>
            <w:r w:rsidRPr="003417F5">
              <w:rPr>
                <w:rFonts w:ascii="Arial" w:hAnsi="Arial" w:cs="Arial"/>
                <w:spacing w:val="-58"/>
              </w:rPr>
              <w:t xml:space="preserve"> </w:t>
            </w:r>
            <w:r w:rsidRPr="003417F5">
              <w:rPr>
                <w:rFonts w:ascii="Arial" w:hAnsi="Arial" w:cs="Arial"/>
              </w:rPr>
              <w:t>convivencia</w:t>
            </w:r>
          </w:p>
          <w:p w14:paraId="0D1EE7EF" w14:textId="77777777" w:rsidR="00787B68" w:rsidRPr="003417F5" w:rsidRDefault="00B82B06" w:rsidP="00C2139E">
            <w:pPr>
              <w:pStyle w:val="TableParagraph"/>
              <w:numPr>
                <w:ilvl w:val="0"/>
                <w:numId w:val="44"/>
              </w:numPr>
              <w:tabs>
                <w:tab w:val="left" w:pos="326"/>
              </w:tabs>
              <w:spacing w:line="238" w:lineRule="exact"/>
              <w:ind w:left="326" w:hanging="209"/>
              <w:rPr>
                <w:rFonts w:ascii="Arial" w:hAnsi="Arial" w:cs="Arial"/>
              </w:rPr>
            </w:pPr>
            <w:r w:rsidRPr="003417F5">
              <w:rPr>
                <w:rFonts w:ascii="Arial" w:hAnsi="Arial" w:cs="Arial"/>
              </w:rPr>
              <w:t>Guía</w:t>
            </w:r>
            <w:r w:rsidRPr="003417F5">
              <w:rPr>
                <w:rFonts w:ascii="Arial" w:hAnsi="Arial" w:cs="Arial"/>
                <w:spacing w:val="9"/>
              </w:rPr>
              <w:t xml:space="preserve"> </w:t>
            </w:r>
            <w:r w:rsidRPr="003417F5">
              <w:rPr>
                <w:rFonts w:ascii="Arial" w:hAnsi="Arial" w:cs="Arial"/>
              </w:rPr>
              <w:t>pedagógica</w:t>
            </w:r>
            <w:r w:rsidRPr="003417F5">
              <w:rPr>
                <w:rFonts w:ascii="Arial" w:hAnsi="Arial" w:cs="Arial"/>
                <w:spacing w:val="68"/>
              </w:rPr>
              <w:t xml:space="preserve"> </w:t>
            </w:r>
            <w:r w:rsidRPr="003417F5">
              <w:rPr>
                <w:rFonts w:ascii="Arial" w:hAnsi="Arial" w:cs="Arial"/>
              </w:rPr>
              <w:t>No.</w:t>
            </w:r>
            <w:r w:rsidRPr="003417F5">
              <w:rPr>
                <w:rFonts w:ascii="Arial" w:hAnsi="Arial" w:cs="Arial"/>
                <w:spacing w:val="68"/>
              </w:rPr>
              <w:t xml:space="preserve"> </w:t>
            </w:r>
            <w:r w:rsidRPr="003417F5">
              <w:rPr>
                <w:rFonts w:ascii="Arial" w:hAnsi="Arial" w:cs="Arial"/>
              </w:rPr>
              <w:t>49,</w:t>
            </w:r>
            <w:r w:rsidRPr="003417F5">
              <w:rPr>
                <w:rFonts w:ascii="Arial" w:hAnsi="Arial" w:cs="Arial"/>
                <w:spacing w:val="67"/>
              </w:rPr>
              <w:t xml:space="preserve"> </w:t>
            </w:r>
            <w:r w:rsidRPr="003417F5">
              <w:rPr>
                <w:rFonts w:ascii="Arial" w:hAnsi="Arial" w:cs="Arial"/>
              </w:rPr>
              <w:t>p.</w:t>
            </w:r>
            <w:r w:rsidRPr="003417F5">
              <w:rPr>
                <w:rFonts w:ascii="Arial" w:hAnsi="Arial" w:cs="Arial"/>
                <w:spacing w:val="68"/>
              </w:rPr>
              <w:t xml:space="preserve"> </w:t>
            </w:r>
            <w:r w:rsidRPr="003417F5">
              <w:rPr>
                <w:rFonts w:ascii="Arial" w:hAnsi="Arial" w:cs="Arial"/>
              </w:rPr>
              <w:t>86:</w:t>
            </w:r>
            <w:r w:rsidRPr="003417F5">
              <w:rPr>
                <w:rFonts w:ascii="Arial" w:hAnsi="Arial" w:cs="Arial"/>
                <w:spacing w:val="68"/>
              </w:rPr>
              <w:t xml:space="preserve"> </w:t>
            </w:r>
            <w:r w:rsidRPr="003417F5">
              <w:rPr>
                <w:rFonts w:ascii="Arial" w:hAnsi="Arial" w:cs="Arial"/>
              </w:rPr>
              <w:t>Fortalecimiento</w:t>
            </w:r>
            <w:r w:rsidRPr="003417F5">
              <w:rPr>
                <w:rFonts w:ascii="Arial" w:hAnsi="Arial" w:cs="Arial"/>
                <w:spacing w:val="68"/>
              </w:rPr>
              <w:t xml:space="preserve"> </w:t>
            </w:r>
            <w:r w:rsidRPr="003417F5">
              <w:rPr>
                <w:rFonts w:ascii="Arial" w:hAnsi="Arial" w:cs="Arial"/>
              </w:rPr>
              <w:t>convivencia</w:t>
            </w:r>
            <w:r w:rsidRPr="003417F5">
              <w:rPr>
                <w:rFonts w:ascii="Arial" w:hAnsi="Arial" w:cs="Arial"/>
                <w:spacing w:val="51"/>
              </w:rPr>
              <w:t xml:space="preserve"> </w:t>
            </w:r>
            <w:r w:rsidRPr="003417F5">
              <w:rPr>
                <w:rFonts w:ascii="Arial" w:hAnsi="Arial" w:cs="Arial"/>
              </w:rPr>
              <w:t>escolar</w:t>
            </w:r>
          </w:p>
          <w:p w14:paraId="75B47298" w14:textId="77777777" w:rsidR="00787B68" w:rsidRPr="003417F5" w:rsidRDefault="00B82B06">
            <w:pPr>
              <w:pStyle w:val="TableParagraph"/>
              <w:spacing w:before="3"/>
              <w:ind w:left="117"/>
              <w:rPr>
                <w:rFonts w:ascii="Arial" w:hAnsi="Arial" w:cs="Arial"/>
              </w:rPr>
            </w:pPr>
            <w:r w:rsidRPr="003417F5">
              <w:rPr>
                <w:rFonts w:ascii="Arial" w:hAnsi="Arial" w:cs="Arial"/>
              </w:rPr>
              <w:t>desde</w:t>
            </w:r>
            <w:r w:rsidRPr="003417F5">
              <w:rPr>
                <w:rFonts w:ascii="Arial" w:hAnsi="Arial" w:cs="Arial"/>
                <w:spacing w:val="5"/>
              </w:rPr>
              <w:t xml:space="preserve"> </w:t>
            </w:r>
            <w:r w:rsidRPr="003417F5">
              <w:rPr>
                <w:rFonts w:ascii="Arial" w:hAnsi="Arial" w:cs="Arial"/>
              </w:rPr>
              <w:t>rol</w:t>
            </w:r>
            <w:r w:rsidRPr="003417F5">
              <w:rPr>
                <w:rFonts w:ascii="Arial" w:hAnsi="Arial" w:cs="Arial"/>
                <w:spacing w:val="1"/>
              </w:rPr>
              <w:t xml:space="preserve"> </w:t>
            </w:r>
            <w:r w:rsidRPr="003417F5">
              <w:rPr>
                <w:rFonts w:ascii="Arial" w:hAnsi="Arial" w:cs="Arial"/>
              </w:rPr>
              <w:t>Directivo</w:t>
            </w:r>
            <w:r w:rsidRPr="003417F5">
              <w:rPr>
                <w:rFonts w:ascii="Arial" w:hAnsi="Arial" w:cs="Arial"/>
                <w:spacing w:val="5"/>
              </w:rPr>
              <w:t xml:space="preserve"> </w:t>
            </w:r>
            <w:r w:rsidRPr="003417F5">
              <w:rPr>
                <w:rFonts w:ascii="Arial" w:hAnsi="Arial" w:cs="Arial"/>
              </w:rPr>
              <w:t>Docente</w:t>
            </w:r>
          </w:p>
          <w:p w14:paraId="269D28F5" w14:textId="77777777" w:rsidR="00787B68" w:rsidRPr="003417F5" w:rsidRDefault="00B82B06">
            <w:pPr>
              <w:pStyle w:val="TableParagraph"/>
              <w:spacing w:before="3" w:line="232" w:lineRule="exact"/>
              <w:ind w:left="117"/>
              <w:rPr>
                <w:rFonts w:ascii="Arial" w:hAnsi="Arial" w:cs="Arial"/>
              </w:rPr>
            </w:pPr>
            <w:r w:rsidRPr="003417F5">
              <w:rPr>
                <w:rFonts w:ascii="Arial" w:hAnsi="Arial" w:cs="Arial"/>
              </w:rPr>
              <w:t>-</w:t>
            </w:r>
            <w:r w:rsidRPr="003417F5">
              <w:rPr>
                <w:rFonts w:ascii="Arial" w:hAnsi="Arial" w:cs="Arial"/>
                <w:spacing w:val="11"/>
              </w:rPr>
              <w:t xml:space="preserve"> </w:t>
            </w:r>
            <w:r w:rsidRPr="003417F5">
              <w:rPr>
                <w:rFonts w:ascii="Arial" w:hAnsi="Arial" w:cs="Arial"/>
              </w:rPr>
              <w:t>Decreto</w:t>
            </w:r>
            <w:r w:rsidRPr="003417F5">
              <w:rPr>
                <w:rFonts w:ascii="Arial" w:hAnsi="Arial" w:cs="Arial"/>
                <w:spacing w:val="1"/>
              </w:rPr>
              <w:t xml:space="preserve"> </w:t>
            </w:r>
            <w:r w:rsidRPr="003417F5">
              <w:rPr>
                <w:rFonts w:ascii="Arial" w:hAnsi="Arial" w:cs="Arial"/>
              </w:rPr>
              <w:t>1072</w:t>
            </w:r>
            <w:r w:rsidRPr="003417F5">
              <w:rPr>
                <w:rFonts w:ascii="Arial" w:hAnsi="Arial" w:cs="Arial"/>
                <w:spacing w:val="1"/>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2015</w:t>
            </w:r>
          </w:p>
        </w:tc>
      </w:tr>
      <w:tr w:rsidR="00787B68" w:rsidRPr="003417F5" w14:paraId="1144720F" w14:textId="77777777">
        <w:trPr>
          <w:trHeight w:val="1260"/>
        </w:trPr>
        <w:tc>
          <w:tcPr>
            <w:tcW w:w="1843" w:type="dxa"/>
          </w:tcPr>
          <w:p w14:paraId="034218C5" w14:textId="77777777" w:rsidR="00787B68" w:rsidRPr="003417F5" w:rsidRDefault="00787B68">
            <w:pPr>
              <w:pStyle w:val="TableParagraph"/>
              <w:spacing w:before="10"/>
              <w:rPr>
                <w:rFonts w:ascii="Arial" w:hAnsi="Arial" w:cs="Arial"/>
                <w:b/>
                <w:sz w:val="20"/>
              </w:rPr>
            </w:pPr>
          </w:p>
          <w:p w14:paraId="19BCFFBB" w14:textId="77777777" w:rsidR="00787B68" w:rsidRPr="003417F5" w:rsidRDefault="00B82B06">
            <w:pPr>
              <w:pStyle w:val="TableParagraph"/>
              <w:ind w:left="118"/>
              <w:rPr>
                <w:rFonts w:ascii="Arial" w:hAnsi="Arial" w:cs="Arial"/>
                <w:b/>
              </w:rPr>
            </w:pPr>
            <w:r w:rsidRPr="003417F5">
              <w:rPr>
                <w:rFonts w:ascii="Arial" w:hAnsi="Arial" w:cs="Arial"/>
                <w:b/>
              </w:rPr>
              <w:t>Pedagógico</w:t>
            </w:r>
          </w:p>
        </w:tc>
        <w:tc>
          <w:tcPr>
            <w:tcW w:w="7610" w:type="dxa"/>
          </w:tcPr>
          <w:p w14:paraId="02AB6B54" w14:textId="77777777" w:rsidR="00787B68" w:rsidRPr="003417F5" w:rsidRDefault="00B82B06" w:rsidP="00C2139E">
            <w:pPr>
              <w:pStyle w:val="TableParagraph"/>
              <w:numPr>
                <w:ilvl w:val="0"/>
                <w:numId w:val="43"/>
              </w:numPr>
              <w:tabs>
                <w:tab w:val="left" w:pos="246"/>
              </w:tabs>
              <w:spacing w:line="246" w:lineRule="exact"/>
              <w:rPr>
                <w:rFonts w:ascii="Arial" w:hAnsi="Arial" w:cs="Arial"/>
              </w:rPr>
            </w:pPr>
            <w:r w:rsidRPr="003417F5">
              <w:rPr>
                <w:rFonts w:ascii="Arial" w:hAnsi="Arial" w:cs="Arial"/>
              </w:rPr>
              <w:t>Ley</w:t>
            </w:r>
            <w:r w:rsidRPr="003417F5">
              <w:rPr>
                <w:rFonts w:ascii="Arial" w:hAnsi="Arial" w:cs="Arial"/>
                <w:spacing w:val="-11"/>
              </w:rPr>
              <w:t xml:space="preserve"> </w:t>
            </w:r>
            <w:r w:rsidRPr="003417F5">
              <w:rPr>
                <w:rFonts w:ascii="Arial" w:hAnsi="Arial" w:cs="Arial"/>
              </w:rPr>
              <w:t>Art.</w:t>
            </w:r>
            <w:r w:rsidRPr="003417F5">
              <w:rPr>
                <w:rFonts w:ascii="Arial" w:hAnsi="Arial" w:cs="Arial"/>
                <w:spacing w:val="9"/>
              </w:rPr>
              <w:t xml:space="preserve"> </w:t>
            </w:r>
            <w:r w:rsidRPr="003417F5">
              <w:rPr>
                <w:rFonts w:ascii="Arial" w:hAnsi="Arial" w:cs="Arial"/>
              </w:rPr>
              <w:t>17</w:t>
            </w:r>
            <w:r w:rsidRPr="003417F5">
              <w:rPr>
                <w:rFonts w:ascii="Arial" w:hAnsi="Arial" w:cs="Arial"/>
                <w:spacing w:val="-7"/>
              </w:rPr>
              <w:t xml:space="preserve"> </w:t>
            </w:r>
            <w:r w:rsidRPr="003417F5">
              <w:rPr>
                <w:rFonts w:ascii="Arial" w:hAnsi="Arial" w:cs="Arial"/>
              </w:rPr>
              <w:t>Responsabilidades</w:t>
            </w:r>
            <w:r w:rsidRPr="003417F5">
              <w:rPr>
                <w:rFonts w:ascii="Arial" w:hAnsi="Arial" w:cs="Arial"/>
                <w:spacing w:val="-11"/>
              </w:rPr>
              <w:t xml:space="preserve"> </w:t>
            </w:r>
            <w:r w:rsidRPr="003417F5">
              <w:rPr>
                <w:rFonts w:ascii="Arial" w:hAnsi="Arial" w:cs="Arial"/>
              </w:rPr>
              <w:t>EE.</w:t>
            </w:r>
            <w:r w:rsidRPr="003417F5">
              <w:rPr>
                <w:rFonts w:ascii="Arial" w:hAnsi="Arial" w:cs="Arial"/>
                <w:spacing w:val="-8"/>
              </w:rPr>
              <w:t xml:space="preserve"> </w:t>
            </w:r>
            <w:r w:rsidRPr="003417F5">
              <w:rPr>
                <w:rFonts w:ascii="Arial" w:hAnsi="Arial" w:cs="Arial"/>
              </w:rPr>
              <w:t>Lit.</w:t>
            </w:r>
            <w:r w:rsidRPr="003417F5">
              <w:rPr>
                <w:rFonts w:ascii="Arial" w:hAnsi="Arial" w:cs="Arial"/>
                <w:spacing w:val="-8"/>
              </w:rPr>
              <w:t xml:space="preserve"> </w:t>
            </w:r>
            <w:r w:rsidRPr="003417F5">
              <w:rPr>
                <w:rFonts w:ascii="Arial" w:hAnsi="Arial" w:cs="Arial"/>
              </w:rPr>
              <w:t>4:</w:t>
            </w:r>
            <w:r w:rsidRPr="003417F5">
              <w:rPr>
                <w:rFonts w:ascii="Arial" w:hAnsi="Arial" w:cs="Arial"/>
                <w:spacing w:val="-9"/>
              </w:rPr>
              <w:t xml:space="preserve"> </w:t>
            </w:r>
            <w:r w:rsidRPr="003417F5">
              <w:rPr>
                <w:rFonts w:ascii="Arial" w:hAnsi="Arial" w:cs="Arial"/>
              </w:rPr>
              <w:t>Revisar</w:t>
            </w:r>
            <w:r w:rsidRPr="003417F5">
              <w:rPr>
                <w:rFonts w:ascii="Arial" w:hAnsi="Arial" w:cs="Arial"/>
                <w:spacing w:val="13"/>
              </w:rPr>
              <w:t xml:space="preserve"> </w:t>
            </w:r>
            <w:r w:rsidRPr="003417F5">
              <w:rPr>
                <w:rFonts w:ascii="Arial" w:hAnsi="Arial" w:cs="Arial"/>
              </w:rPr>
              <w:t>y</w:t>
            </w:r>
            <w:r w:rsidRPr="003417F5">
              <w:rPr>
                <w:rFonts w:ascii="Arial" w:hAnsi="Arial" w:cs="Arial"/>
                <w:spacing w:val="-11"/>
              </w:rPr>
              <w:t xml:space="preserve"> </w:t>
            </w:r>
            <w:r w:rsidRPr="003417F5">
              <w:rPr>
                <w:rFonts w:ascii="Arial" w:hAnsi="Arial" w:cs="Arial"/>
              </w:rPr>
              <w:t>ajustar</w:t>
            </w:r>
            <w:r w:rsidRPr="003417F5">
              <w:rPr>
                <w:rFonts w:ascii="Arial" w:hAnsi="Arial" w:cs="Arial"/>
                <w:spacing w:val="12"/>
              </w:rPr>
              <w:t xml:space="preserve"> </w:t>
            </w:r>
            <w:r w:rsidRPr="003417F5">
              <w:rPr>
                <w:rFonts w:ascii="Arial" w:hAnsi="Arial" w:cs="Arial"/>
              </w:rPr>
              <w:t>el</w:t>
            </w:r>
            <w:r w:rsidRPr="003417F5">
              <w:rPr>
                <w:rFonts w:ascii="Arial" w:hAnsi="Arial" w:cs="Arial"/>
                <w:spacing w:val="5"/>
              </w:rPr>
              <w:t xml:space="preserve"> </w:t>
            </w:r>
            <w:r w:rsidRPr="003417F5">
              <w:rPr>
                <w:rFonts w:ascii="Arial" w:hAnsi="Arial" w:cs="Arial"/>
              </w:rPr>
              <w:t>SIEE</w:t>
            </w:r>
          </w:p>
          <w:p w14:paraId="05411716" w14:textId="77777777" w:rsidR="00787B68" w:rsidRPr="003417F5" w:rsidRDefault="00B82B06" w:rsidP="00C2139E">
            <w:pPr>
              <w:pStyle w:val="TableParagraph"/>
              <w:numPr>
                <w:ilvl w:val="0"/>
                <w:numId w:val="43"/>
              </w:numPr>
              <w:tabs>
                <w:tab w:val="left" w:pos="246"/>
              </w:tabs>
              <w:spacing w:line="247" w:lineRule="exact"/>
              <w:rPr>
                <w:rFonts w:ascii="Arial" w:hAnsi="Arial" w:cs="Arial"/>
              </w:rPr>
            </w:pPr>
            <w:r w:rsidRPr="003417F5">
              <w:rPr>
                <w:rFonts w:ascii="Arial" w:hAnsi="Arial" w:cs="Arial"/>
              </w:rPr>
              <w:t>Ley</w:t>
            </w:r>
            <w:r w:rsidRPr="003417F5">
              <w:rPr>
                <w:rFonts w:ascii="Arial" w:hAnsi="Arial" w:cs="Arial"/>
                <w:spacing w:val="-7"/>
              </w:rPr>
              <w:t xml:space="preserve"> </w:t>
            </w:r>
            <w:r w:rsidRPr="003417F5">
              <w:rPr>
                <w:rFonts w:ascii="Arial" w:hAnsi="Arial" w:cs="Arial"/>
              </w:rPr>
              <w:t>Art.</w:t>
            </w:r>
            <w:r w:rsidRPr="003417F5">
              <w:rPr>
                <w:rFonts w:ascii="Arial" w:hAnsi="Arial" w:cs="Arial"/>
                <w:spacing w:val="14"/>
              </w:rPr>
              <w:t xml:space="preserve"> </w:t>
            </w:r>
            <w:r w:rsidRPr="003417F5">
              <w:rPr>
                <w:rFonts w:ascii="Arial" w:hAnsi="Arial" w:cs="Arial"/>
              </w:rPr>
              <w:t>17</w:t>
            </w:r>
            <w:r w:rsidRPr="003417F5">
              <w:rPr>
                <w:rFonts w:ascii="Arial" w:hAnsi="Arial" w:cs="Arial"/>
                <w:spacing w:val="-4"/>
              </w:rPr>
              <w:t xml:space="preserve"> </w:t>
            </w:r>
            <w:r w:rsidRPr="003417F5">
              <w:rPr>
                <w:rFonts w:ascii="Arial" w:hAnsi="Arial" w:cs="Arial"/>
              </w:rPr>
              <w:t>Núm.</w:t>
            </w:r>
            <w:r w:rsidRPr="003417F5">
              <w:rPr>
                <w:rFonts w:ascii="Arial" w:hAnsi="Arial" w:cs="Arial"/>
                <w:spacing w:val="-4"/>
              </w:rPr>
              <w:t xml:space="preserve"> </w:t>
            </w:r>
            <w:r w:rsidRPr="003417F5">
              <w:rPr>
                <w:rFonts w:ascii="Arial" w:hAnsi="Arial" w:cs="Arial"/>
              </w:rPr>
              <w:t>9:</w:t>
            </w:r>
            <w:r w:rsidRPr="003417F5">
              <w:rPr>
                <w:rFonts w:ascii="Arial" w:hAnsi="Arial" w:cs="Arial"/>
                <w:spacing w:val="14"/>
              </w:rPr>
              <w:t xml:space="preserve"> </w:t>
            </w:r>
            <w:r w:rsidRPr="003417F5">
              <w:rPr>
                <w:rFonts w:ascii="Arial" w:hAnsi="Arial" w:cs="Arial"/>
              </w:rPr>
              <w:t>Generar</w:t>
            </w:r>
            <w:r w:rsidRPr="003417F5">
              <w:rPr>
                <w:rFonts w:ascii="Arial" w:hAnsi="Arial" w:cs="Arial"/>
                <w:spacing w:val="-2"/>
              </w:rPr>
              <w:t xml:space="preserve"> </w:t>
            </w:r>
            <w:r w:rsidRPr="003417F5">
              <w:rPr>
                <w:rFonts w:ascii="Arial" w:hAnsi="Arial" w:cs="Arial"/>
              </w:rPr>
              <w:t>estrategias</w:t>
            </w:r>
            <w:r w:rsidRPr="003417F5">
              <w:rPr>
                <w:rFonts w:ascii="Arial" w:hAnsi="Arial" w:cs="Arial"/>
                <w:spacing w:val="-6"/>
              </w:rPr>
              <w:t xml:space="preserve"> </w:t>
            </w:r>
            <w:r w:rsidRPr="003417F5">
              <w:rPr>
                <w:rFonts w:ascii="Arial" w:hAnsi="Arial" w:cs="Arial"/>
              </w:rPr>
              <w:t>pedagógicas</w:t>
            </w:r>
          </w:p>
          <w:p w14:paraId="2D1F68DC" w14:textId="77777777" w:rsidR="00787B68" w:rsidRPr="003417F5" w:rsidRDefault="00B82B06" w:rsidP="00C2139E">
            <w:pPr>
              <w:pStyle w:val="TableParagraph"/>
              <w:numPr>
                <w:ilvl w:val="0"/>
                <w:numId w:val="43"/>
              </w:numPr>
              <w:tabs>
                <w:tab w:val="left" w:pos="246"/>
              </w:tabs>
              <w:spacing w:before="3"/>
              <w:rPr>
                <w:rFonts w:ascii="Arial" w:hAnsi="Arial" w:cs="Arial"/>
              </w:rPr>
            </w:pPr>
            <w:r w:rsidRPr="003417F5">
              <w:rPr>
                <w:rFonts w:ascii="Arial" w:hAnsi="Arial" w:cs="Arial"/>
              </w:rPr>
              <w:t>Ley</w:t>
            </w:r>
            <w:r w:rsidRPr="003417F5">
              <w:rPr>
                <w:rFonts w:ascii="Arial" w:hAnsi="Arial" w:cs="Arial"/>
                <w:spacing w:val="-8"/>
              </w:rPr>
              <w:t xml:space="preserve"> </w:t>
            </w:r>
            <w:r w:rsidRPr="003417F5">
              <w:rPr>
                <w:rFonts w:ascii="Arial" w:hAnsi="Arial" w:cs="Arial"/>
              </w:rPr>
              <w:t>Art.</w:t>
            </w:r>
            <w:r w:rsidRPr="003417F5">
              <w:rPr>
                <w:rFonts w:ascii="Arial" w:hAnsi="Arial" w:cs="Arial"/>
                <w:spacing w:val="16"/>
              </w:rPr>
              <w:t xml:space="preserve"> </w:t>
            </w:r>
            <w:r w:rsidRPr="003417F5">
              <w:rPr>
                <w:rFonts w:ascii="Arial" w:hAnsi="Arial" w:cs="Arial"/>
              </w:rPr>
              <w:t>19</w:t>
            </w:r>
            <w:r w:rsidRPr="003417F5">
              <w:rPr>
                <w:rFonts w:ascii="Arial" w:hAnsi="Arial" w:cs="Arial"/>
                <w:spacing w:val="-4"/>
              </w:rPr>
              <w:t xml:space="preserve"> </w:t>
            </w:r>
            <w:r w:rsidRPr="003417F5">
              <w:rPr>
                <w:rFonts w:ascii="Arial" w:hAnsi="Arial" w:cs="Arial"/>
              </w:rPr>
              <w:t>Núm.</w:t>
            </w:r>
            <w:r w:rsidRPr="003417F5">
              <w:rPr>
                <w:rFonts w:ascii="Arial" w:hAnsi="Arial" w:cs="Arial"/>
                <w:spacing w:val="-5"/>
              </w:rPr>
              <w:t xml:space="preserve"> </w:t>
            </w:r>
            <w:r w:rsidRPr="003417F5">
              <w:rPr>
                <w:rFonts w:ascii="Arial" w:hAnsi="Arial" w:cs="Arial"/>
              </w:rPr>
              <w:t>2:</w:t>
            </w:r>
            <w:r w:rsidRPr="003417F5">
              <w:rPr>
                <w:rFonts w:ascii="Arial" w:hAnsi="Arial" w:cs="Arial"/>
                <w:spacing w:val="13"/>
              </w:rPr>
              <w:t xml:space="preserve"> </w:t>
            </w:r>
            <w:r w:rsidRPr="003417F5">
              <w:rPr>
                <w:rFonts w:ascii="Arial" w:hAnsi="Arial" w:cs="Arial"/>
              </w:rPr>
              <w:t>Docentes:</w:t>
            </w:r>
            <w:r w:rsidRPr="003417F5">
              <w:rPr>
                <w:rFonts w:ascii="Arial" w:hAnsi="Arial" w:cs="Arial"/>
                <w:spacing w:val="-5"/>
              </w:rPr>
              <w:t xml:space="preserve"> </w:t>
            </w:r>
            <w:r w:rsidRPr="003417F5">
              <w:rPr>
                <w:rFonts w:ascii="Arial" w:hAnsi="Arial" w:cs="Arial"/>
              </w:rPr>
              <w:t>transformar</w:t>
            </w:r>
            <w:r w:rsidRPr="003417F5">
              <w:rPr>
                <w:rFonts w:ascii="Arial" w:hAnsi="Arial" w:cs="Arial"/>
                <w:spacing w:val="-1"/>
              </w:rPr>
              <w:t xml:space="preserve"> </w:t>
            </w:r>
            <w:r w:rsidRPr="003417F5">
              <w:rPr>
                <w:rFonts w:ascii="Arial" w:hAnsi="Arial" w:cs="Arial"/>
              </w:rPr>
              <w:t>prácticas</w:t>
            </w:r>
            <w:r w:rsidRPr="003417F5">
              <w:rPr>
                <w:rFonts w:ascii="Arial" w:hAnsi="Arial" w:cs="Arial"/>
                <w:spacing w:val="-7"/>
              </w:rPr>
              <w:t xml:space="preserve"> </w:t>
            </w:r>
            <w:r w:rsidRPr="003417F5">
              <w:rPr>
                <w:rFonts w:ascii="Arial" w:hAnsi="Arial" w:cs="Arial"/>
              </w:rPr>
              <w:t>pedagógicas</w:t>
            </w:r>
          </w:p>
          <w:p w14:paraId="29067D6E" w14:textId="77777777" w:rsidR="00787B68" w:rsidRPr="003417F5" w:rsidRDefault="00B82B06" w:rsidP="00C2139E">
            <w:pPr>
              <w:pStyle w:val="TableParagraph"/>
              <w:numPr>
                <w:ilvl w:val="0"/>
                <w:numId w:val="43"/>
              </w:numPr>
              <w:tabs>
                <w:tab w:val="left" w:pos="246"/>
              </w:tabs>
              <w:spacing w:before="3"/>
              <w:rPr>
                <w:rFonts w:ascii="Arial" w:hAnsi="Arial" w:cs="Arial"/>
              </w:rPr>
            </w:pPr>
            <w:r w:rsidRPr="003417F5">
              <w:rPr>
                <w:rFonts w:ascii="Arial" w:hAnsi="Arial" w:cs="Arial"/>
              </w:rPr>
              <w:t>Ley Art.</w:t>
            </w:r>
            <w:r w:rsidRPr="003417F5">
              <w:rPr>
                <w:rFonts w:ascii="Arial" w:hAnsi="Arial" w:cs="Arial"/>
                <w:spacing w:val="23"/>
              </w:rPr>
              <w:t xml:space="preserve"> </w:t>
            </w:r>
            <w:r w:rsidRPr="003417F5">
              <w:rPr>
                <w:rFonts w:ascii="Arial" w:hAnsi="Arial" w:cs="Arial"/>
              </w:rPr>
              <w:t>20:</w:t>
            </w:r>
            <w:r w:rsidRPr="003417F5">
              <w:rPr>
                <w:rFonts w:ascii="Arial" w:hAnsi="Arial" w:cs="Arial"/>
                <w:spacing w:val="3"/>
              </w:rPr>
              <w:t xml:space="preserve"> </w:t>
            </w:r>
            <w:r w:rsidRPr="003417F5">
              <w:rPr>
                <w:rFonts w:ascii="Arial" w:hAnsi="Arial" w:cs="Arial"/>
              </w:rPr>
              <w:t>Proyectos</w:t>
            </w:r>
            <w:r w:rsidRPr="003417F5">
              <w:rPr>
                <w:rFonts w:ascii="Arial" w:hAnsi="Arial" w:cs="Arial"/>
                <w:spacing w:val="1"/>
              </w:rPr>
              <w:t xml:space="preserve"> </w:t>
            </w:r>
            <w:r w:rsidRPr="003417F5">
              <w:rPr>
                <w:rFonts w:ascii="Arial" w:hAnsi="Arial" w:cs="Arial"/>
              </w:rPr>
              <w:t>pedagógicos</w:t>
            </w:r>
          </w:p>
          <w:p w14:paraId="7906B46B" w14:textId="77777777" w:rsidR="00787B68" w:rsidRPr="003417F5" w:rsidRDefault="00B82B06" w:rsidP="00C2139E">
            <w:pPr>
              <w:pStyle w:val="TableParagraph"/>
              <w:numPr>
                <w:ilvl w:val="0"/>
                <w:numId w:val="43"/>
              </w:numPr>
              <w:tabs>
                <w:tab w:val="left" w:pos="246"/>
              </w:tabs>
              <w:spacing w:before="3" w:line="232" w:lineRule="exact"/>
              <w:rPr>
                <w:rFonts w:ascii="Arial" w:hAnsi="Arial" w:cs="Arial"/>
              </w:rPr>
            </w:pPr>
            <w:r w:rsidRPr="003417F5">
              <w:rPr>
                <w:rFonts w:ascii="Arial" w:hAnsi="Arial" w:cs="Arial"/>
              </w:rPr>
              <w:t>Decreto</w:t>
            </w:r>
            <w:r w:rsidRPr="003417F5">
              <w:rPr>
                <w:rFonts w:ascii="Arial" w:hAnsi="Arial" w:cs="Arial"/>
                <w:spacing w:val="-4"/>
              </w:rPr>
              <w:t xml:space="preserve"> </w:t>
            </w:r>
            <w:r w:rsidRPr="003417F5">
              <w:rPr>
                <w:rFonts w:ascii="Arial" w:hAnsi="Arial" w:cs="Arial"/>
              </w:rPr>
              <w:t>1421:</w:t>
            </w:r>
            <w:r w:rsidRPr="003417F5">
              <w:rPr>
                <w:rFonts w:ascii="Arial" w:hAnsi="Arial" w:cs="Arial"/>
                <w:spacing w:val="-4"/>
              </w:rPr>
              <w:t xml:space="preserve"> </w:t>
            </w:r>
            <w:r w:rsidRPr="003417F5">
              <w:rPr>
                <w:rFonts w:ascii="Arial" w:hAnsi="Arial" w:cs="Arial"/>
              </w:rPr>
              <w:t>Plan</w:t>
            </w:r>
            <w:r w:rsidRPr="003417F5">
              <w:rPr>
                <w:rFonts w:ascii="Arial" w:hAnsi="Arial" w:cs="Arial"/>
                <w:spacing w:val="-3"/>
              </w:rPr>
              <w:t xml:space="preserve"> </w:t>
            </w:r>
            <w:r w:rsidRPr="003417F5">
              <w:rPr>
                <w:rFonts w:ascii="Arial" w:hAnsi="Arial" w:cs="Arial"/>
              </w:rPr>
              <w:t>individual</w:t>
            </w:r>
            <w:r w:rsidRPr="003417F5">
              <w:rPr>
                <w:rFonts w:ascii="Arial" w:hAnsi="Arial" w:cs="Arial"/>
                <w:spacing w:val="-8"/>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ajustes</w:t>
            </w:r>
            <w:r w:rsidRPr="003417F5">
              <w:rPr>
                <w:rFonts w:ascii="Arial" w:hAnsi="Arial" w:cs="Arial"/>
                <w:spacing w:val="12"/>
              </w:rPr>
              <w:t xml:space="preserve"> </w:t>
            </w:r>
            <w:r w:rsidRPr="003417F5">
              <w:rPr>
                <w:rFonts w:ascii="Arial" w:hAnsi="Arial" w:cs="Arial"/>
              </w:rPr>
              <w:t>razonables</w:t>
            </w:r>
            <w:r w:rsidRPr="003417F5">
              <w:rPr>
                <w:rFonts w:ascii="Arial" w:hAnsi="Arial" w:cs="Arial"/>
                <w:spacing w:val="-6"/>
              </w:rPr>
              <w:t xml:space="preserve"> </w:t>
            </w:r>
            <w:r w:rsidRPr="003417F5">
              <w:rPr>
                <w:rFonts w:ascii="Arial" w:hAnsi="Arial" w:cs="Arial"/>
              </w:rPr>
              <w:t>(PIAR)</w:t>
            </w:r>
          </w:p>
        </w:tc>
      </w:tr>
      <w:tr w:rsidR="00787B68" w:rsidRPr="003417F5" w14:paraId="28069C12" w14:textId="77777777">
        <w:trPr>
          <w:trHeight w:val="1997"/>
        </w:trPr>
        <w:tc>
          <w:tcPr>
            <w:tcW w:w="1843" w:type="dxa"/>
          </w:tcPr>
          <w:p w14:paraId="09D86B04" w14:textId="77777777" w:rsidR="00787B68" w:rsidRPr="003417F5" w:rsidRDefault="00787B68">
            <w:pPr>
              <w:pStyle w:val="TableParagraph"/>
              <w:rPr>
                <w:rFonts w:ascii="Arial" w:hAnsi="Arial" w:cs="Arial"/>
                <w:b/>
                <w:sz w:val="24"/>
              </w:rPr>
            </w:pPr>
          </w:p>
          <w:p w14:paraId="4E8E2975" w14:textId="77777777" w:rsidR="00787B68" w:rsidRPr="003417F5" w:rsidRDefault="00787B68">
            <w:pPr>
              <w:pStyle w:val="TableParagraph"/>
              <w:spacing w:before="2"/>
              <w:rPr>
                <w:rFonts w:ascii="Arial" w:hAnsi="Arial" w:cs="Arial"/>
                <w:b/>
                <w:sz w:val="19"/>
              </w:rPr>
            </w:pPr>
          </w:p>
          <w:p w14:paraId="3ED93F67" w14:textId="77777777" w:rsidR="00787B68" w:rsidRPr="003417F5" w:rsidRDefault="00B82B06">
            <w:pPr>
              <w:pStyle w:val="TableParagraph"/>
              <w:spacing w:line="242" w:lineRule="auto"/>
              <w:ind w:left="118" w:right="70"/>
              <w:rPr>
                <w:rFonts w:ascii="Arial" w:hAnsi="Arial" w:cs="Arial"/>
                <w:b/>
              </w:rPr>
            </w:pPr>
            <w:r w:rsidRPr="003417F5">
              <w:rPr>
                <w:rFonts w:ascii="Arial" w:hAnsi="Arial" w:cs="Arial"/>
                <w:b/>
              </w:rPr>
              <w:t>Proyección a la</w:t>
            </w:r>
            <w:r w:rsidRPr="003417F5">
              <w:rPr>
                <w:rFonts w:ascii="Arial" w:hAnsi="Arial" w:cs="Arial"/>
                <w:b/>
                <w:spacing w:val="-59"/>
              </w:rPr>
              <w:t xml:space="preserve"> </w:t>
            </w:r>
            <w:r w:rsidRPr="003417F5">
              <w:rPr>
                <w:rFonts w:ascii="Arial" w:hAnsi="Arial" w:cs="Arial"/>
                <w:b/>
              </w:rPr>
              <w:t>comunidad</w:t>
            </w:r>
          </w:p>
        </w:tc>
        <w:tc>
          <w:tcPr>
            <w:tcW w:w="7610" w:type="dxa"/>
          </w:tcPr>
          <w:p w14:paraId="2F621A5A" w14:textId="77777777" w:rsidR="00787B68" w:rsidRPr="003417F5" w:rsidRDefault="00B82B06" w:rsidP="00C2139E">
            <w:pPr>
              <w:pStyle w:val="TableParagraph"/>
              <w:numPr>
                <w:ilvl w:val="0"/>
                <w:numId w:val="42"/>
              </w:numPr>
              <w:tabs>
                <w:tab w:val="left" w:pos="246"/>
              </w:tabs>
              <w:spacing w:line="237" w:lineRule="exact"/>
              <w:ind w:left="246"/>
              <w:rPr>
                <w:rFonts w:ascii="Arial" w:hAnsi="Arial" w:cs="Arial"/>
              </w:rPr>
            </w:pPr>
            <w:r w:rsidRPr="003417F5">
              <w:rPr>
                <w:rFonts w:ascii="Arial" w:hAnsi="Arial" w:cs="Arial"/>
              </w:rPr>
              <w:t>Ley</w:t>
            </w:r>
            <w:r w:rsidRPr="003417F5">
              <w:rPr>
                <w:rFonts w:ascii="Arial" w:hAnsi="Arial" w:cs="Arial"/>
                <w:spacing w:val="-4"/>
              </w:rPr>
              <w:t xml:space="preserve"> </w:t>
            </w:r>
            <w:r w:rsidRPr="003417F5">
              <w:rPr>
                <w:rFonts w:ascii="Arial" w:hAnsi="Arial" w:cs="Arial"/>
              </w:rPr>
              <w:t>Art.</w:t>
            </w:r>
            <w:r w:rsidRPr="003417F5">
              <w:rPr>
                <w:rFonts w:ascii="Arial" w:hAnsi="Arial" w:cs="Arial"/>
                <w:spacing w:val="17"/>
              </w:rPr>
              <w:t xml:space="preserve"> </w:t>
            </w:r>
            <w:r w:rsidRPr="003417F5">
              <w:rPr>
                <w:rFonts w:ascii="Arial" w:hAnsi="Arial" w:cs="Arial"/>
              </w:rPr>
              <w:t>5:</w:t>
            </w:r>
            <w:r w:rsidRPr="003417F5">
              <w:rPr>
                <w:rFonts w:ascii="Arial" w:hAnsi="Arial" w:cs="Arial"/>
                <w:spacing w:val="-1"/>
              </w:rPr>
              <w:t xml:space="preserve"> </w:t>
            </w:r>
            <w:r w:rsidRPr="003417F5">
              <w:rPr>
                <w:rFonts w:ascii="Arial" w:hAnsi="Arial" w:cs="Arial"/>
              </w:rPr>
              <w:t>Principios:</w:t>
            </w:r>
            <w:r w:rsidRPr="003417F5">
              <w:rPr>
                <w:rFonts w:ascii="Arial" w:hAnsi="Arial" w:cs="Arial"/>
                <w:spacing w:val="-2"/>
              </w:rPr>
              <w:t xml:space="preserve"> </w:t>
            </w:r>
            <w:r w:rsidRPr="003417F5">
              <w:rPr>
                <w:rFonts w:ascii="Arial" w:hAnsi="Arial" w:cs="Arial"/>
              </w:rPr>
              <w:t>Corresponsabilidad</w:t>
            </w:r>
          </w:p>
          <w:p w14:paraId="6199B08E" w14:textId="77777777" w:rsidR="00787B68" w:rsidRPr="003417F5" w:rsidRDefault="00B82B06" w:rsidP="00C2139E">
            <w:pPr>
              <w:pStyle w:val="TableParagraph"/>
              <w:numPr>
                <w:ilvl w:val="0"/>
                <w:numId w:val="42"/>
              </w:numPr>
              <w:tabs>
                <w:tab w:val="left" w:pos="246"/>
              </w:tabs>
              <w:spacing w:before="3"/>
              <w:ind w:left="246"/>
              <w:rPr>
                <w:rFonts w:ascii="Arial" w:hAnsi="Arial" w:cs="Arial"/>
              </w:rPr>
            </w:pPr>
            <w:r w:rsidRPr="003417F5">
              <w:rPr>
                <w:rFonts w:ascii="Arial" w:hAnsi="Arial" w:cs="Arial"/>
              </w:rPr>
              <w:t>Ley Arts.</w:t>
            </w:r>
            <w:r w:rsidRPr="003417F5">
              <w:rPr>
                <w:rFonts w:ascii="Arial" w:hAnsi="Arial" w:cs="Arial"/>
                <w:spacing w:val="2"/>
              </w:rPr>
              <w:t xml:space="preserve"> </w:t>
            </w:r>
            <w:r w:rsidRPr="003417F5">
              <w:rPr>
                <w:rFonts w:ascii="Arial" w:hAnsi="Arial" w:cs="Arial"/>
              </w:rPr>
              <w:t>15-19:</w:t>
            </w:r>
            <w:r w:rsidRPr="003417F5">
              <w:rPr>
                <w:rFonts w:ascii="Arial" w:hAnsi="Arial" w:cs="Arial"/>
                <w:spacing w:val="3"/>
              </w:rPr>
              <w:t xml:space="preserve"> </w:t>
            </w:r>
            <w:r w:rsidRPr="003417F5">
              <w:rPr>
                <w:rFonts w:ascii="Arial" w:hAnsi="Arial" w:cs="Arial"/>
              </w:rPr>
              <w:t>Responsabilidades de</w:t>
            </w:r>
            <w:r w:rsidRPr="003417F5">
              <w:rPr>
                <w:rFonts w:ascii="Arial" w:hAnsi="Arial" w:cs="Arial"/>
                <w:spacing w:val="4"/>
              </w:rPr>
              <w:t xml:space="preserve"> </w:t>
            </w:r>
            <w:r w:rsidRPr="003417F5">
              <w:rPr>
                <w:rFonts w:ascii="Arial" w:hAnsi="Arial" w:cs="Arial"/>
              </w:rPr>
              <w:t>entes</w:t>
            </w:r>
            <w:r w:rsidRPr="003417F5">
              <w:rPr>
                <w:rFonts w:ascii="Arial" w:hAnsi="Arial" w:cs="Arial"/>
                <w:spacing w:val="1"/>
              </w:rPr>
              <w:t xml:space="preserve"> </w:t>
            </w:r>
            <w:r w:rsidRPr="003417F5">
              <w:rPr>
                <w:rFonts w:ascii="Arial" w:hAnsi="Arial" w:cs="Arial"/>
              </w:rPr>
              <w:t>y actores educativos</w:t>
            </w:r>
          </w:p>
          <w:p w14:paraId="60172AD3" w14:textId="77777777" w:rsidR="00787B68" w:rsidRPr="003417F5" w:rsidRDefault="00B82B06" w:rsidP="00C2139E">
            <w:pPr>
              <w:pStyle w:val="TableParagraph"/>
              <w:numPr>
                <w:ilvl w:val="0"/>
                <w:numId w:val="42"/>
              </w:numPr>
              <w:tabs>
                <w:tab w:val="left" w:pos="246"/>
              </w:tabs>
              <w:spacing w:before="3"/>
              <w:ind w:left="246"/>
              <w:rPr>
                <w:rFonts w:ascii="Arial" w:hAnsi="Arial" w:cs="Arial"/>
              </w:rPr>
            </w:pPr>
            <w:r w:rsidRPr="003417F5">
              <w:rPr>
                <w:rFonts w:ascii="Arial" w:hAnsi="Arial" w:cs="Arial"/>
              </w:rPr>
              <w:t>Ley</w:t>
            </w:r>
            <w:r w:rsidRPr="003417F5">
              <w:rPr>
                <w:rFonts w:ascii="Arial" w:hAnsi="Arial" w:cs="Arial"/>
                <w:spacing w:val="-7"/>
              </w:rPr>
              <w:t xml:space="preserve"> </w:t>
            </w:r>
            <w:r w:rsidRPr="003417F5">
              <w:rPr>
                <w:rFonts w:ascii="Arial" w:hAnsi="Arial" w:cs="Arial"/>
              </w:rPr>
              <w:t>Art.</w:t>
            </w:r>
            <w:r w:rsidRPr="003417F5">
              <w:rPr>
                <w:rFonts w:ascii="Arial" w:hAnsi="Arial" w:cs="Arial"/>
                <w:spacing w:val="14"/>
              </w:rPr>
              <w:t xml:space="preserve"> </w:t>
            </w:r>
            <w:r w:rsidRPr="003417F5">
              <w:rPr>
                <w:rFonts w:ascii="Arial" w:hAnsi="Arial" w:cs="Arial"/>
              </w:rPr>
              <w:t>19</w:t>
            </w:r>
            <w:r w:rsidRPr="003417F5">
              <w:rPr>
                <w:rFonts w:ascii="Arial" w:hAnsi="Arial" w:cs="Arial"/>
                <w:spacing w:val="-4"/>
              </w:rPr>
              <w:t xml:space="preserve"> </w:t>
            </w:r>
            <w:r w:rsidRPr="003417F5">
              <w:rPr>
                <w:rFonts w:ascii="Arial" w:hAnsi="Arial" w:cs="Arial"/>
              </w:rPr>
              <w:t>Núm.</w:t>
            </w:r>
            <w:r w:rsidRPr="003417F5">
              <w:rPr>
                <w:rFonts w:ascii="Arial" w:hAnsi="Arial" w:cs="Arial"/>
                <w:spacing w:val="-4"/>
              </w:rPr>
              <w:t xml:space="preserve"> </w:t>
            </w:r>
            <w:r w:rsidRPr="003417F5">
              <w:rPr>
                <w:rFonts w:ascii="Arial" w:hAnsi="Arial" w:cs="Arial"/>
              </w:rPr>
              <w:t>3:</w:t>
            </w:r>
            <w:r w:rsidRPr="003417F5">
              <w:rPr>
                <w:rFonts w:ascii="Arial" w:hAnsi="Arial" w:cs="Arial"/>
                <w:spacing w:val="14"/>
              </w:rPr>
              <w:t xml:space="preserve"> </w:t>
            </w:r>
            <w:r w:rsidRPr="003417F5">
              <w:rPr>
                <w:rFonts w:ascii="Arial" w:hAnsi="Arial" w:cs="Arial"/>
              </w:rPr>
              <w:t>Participación</w:t>
            </w:r>
            <w:r w:rsidRPr="003417F5">
              <w:rPr>
                <w:rFonts w:ascii="Arial" w:hAnsi="Arial" w:cs="Arial"/>
                <w:spacing w:val="-3"/>
              </w:rPr>
              <w:t xml:space="preserve"> </w:t>
            </w:r>
            <w:r w:rsidRPr="003417F5">
              <w:rPr>
                <w:rFonts w:ascii="Arial" w:hAnsi="Arial" w:cs="Arial"/>
              </w:rPr>
              <w:t>en</w:t>
            </w:r>
            <w:r w:rsidRPr="003417F5">
              <w:rPr>
                <w:rFonts w:ascii="Arial" w:hAnsi="Arial" w:cs="Arial"/>
                <w:spacing w:val="-4"/>
              </w:rPr>
              <w:t xml:space="preserve"> </w:t>
            </w:r>
            <w:r w:rsidRPr="003417F5">
              <w:rPr>
                <w:rFonts w:ascii="Arial" w:hAnsi="Arial" w:cs="Arial"/>
              </w:rPr>
              <w:t>procesos</w:t>
            </w:r>
          </w:p>
          <w:p w14:paraId="73D2C86D" w14:textId="77777777" w:rsidR="00787B68" w:rsidRPr="003417F5" w:rsidRDefault="00B82B06" w:rsidP="00C2139E">
            <w:pPr>
              <w:pStyle w:val="TableParagraph"/>
              <w:numPr>
                <w:ilvl w:val="0"/>
                <w:numId w:val="42"/>
              </w:numPr>
              <w:tabs>
                <w:tab w:val="left" w:pos="246"/>
              </w:tabs>
              <w:spacing w:before="3" w:line="247" w:lineRule="exact"/>
              <w:ind w:left="246"/>
              <w:rPr>
                <w:rFonts w:ascii="Arial" w:hAnsi="Arial" w:cs="Arial"/>
              </w:rPr>
            </w:pPr>
            <w:r w:rsidRPr="003417F5">
              <w:rPr>
                <w:rFonts w:ascii="Arial" w:hAnsi="Arial" w:cs="Arial"/>
              </w:rPr>
              <w:t>Ley Art.</w:t>
            </w:r>
            <w:r w:rsidRPr="003417F5">
              <w:rPr>
                <w:rFonts w:ascii="Arial" w:hAnsi="Arial" w:cs="Arial"/>
                <w:spacing w:val="23"/>
              </w:rPr>
              <w:t xml:space="preserve"> </w:t>
            </w:r>
            <w:r w:rsidRPr="003417F5">
              <w:rPr>
                <w:rFonts w:ascii="Arial" w:hAnsi="Arial" w:cs="Arial"/>
              </w:rPr>
              <w:t>20:</w:t>
            </w:r>
            <w:r w:rsidRPr="003417F5">
              <w:rPr>
                <w:rFonts w:ascii="Arial" w:hAnsi="Arial" w:cs="Arial"/>
                <w:spacing w:val="3"/>
              </w:rPr>
              <w:t xml:space="preserve"> </w:t>
            </w:r>
            <w:r w:rsidRPr="003417F5">
              <w:rPr>
                <w:rFonts w:ascii="Arial" w:hAnsi="Arial" w:cs="Arial"/>
              </w:rPr>
              <w:t>Proyectos</w:t>
            </w:r>
            <w:r w:rsidRPr="003417F5">
              <w:rPr>
                <w:rFonts w:ascii="Arial" w:hAnsi="Arial" w:cs="Arial"/>
                <w:spacing w:val="1"/>
              </w:rPr>
              <w:t xml:space="preserve"> </w:t>
            </w:r>
            <w:r w:rsidRPr="003417F5">
              <w:rPr>
                <w:rFonts w:ascii="Arial" w:hAnsi="Arial" w:cs="Arial"/>
              </w:rPr>
              <w:t>pedagógicos</w:t>
            </w:r>
          </w:p>
          <w:p w14:paraId="785FED63" w14:textId="77777777" w:rsidR="00787B68" w:rsidRPr="003417F5" w:rsidRDefault="00B82B06" w:rsidP="00C2139E">
            <w:pPr>
              <w:pStyle w:val="TableParagraph"/>
              <w:numPr>
                <w:ilvl w:val="0"/>
                <w:numId w:val="42"/>
              </w:numPr>
              <w:tabs>
                <w:tab w:val="left" w:pos="246"/>
              </w:tabs>
              <w:spacing w:line="247" w:lineRule="exact"/>
              <w:ind w:left="246"/>
              <w:rPr>
                <w:rFonts w:ascii="Arial" w:hAnsi="Arial" w:cs="Arial"/>
              </w:rPr>
            </w:pPr>
            <w:r w:rsidRPr="003417F5">
              <w:rPr>
                <w:rFonts w:ascii="Arial" w:hAnsi="Arial" w:cs="Arial"/>
              </w:rPr>
              <w:t>Ley</w:t>
            </w:r>
            <w:r w:rsidRPr="003417F5">
              <w:rPr>
                <w:rFonts w:ascii="Arial" w:hAnsi="Arial" w:cs="Arial"/>
                <w:spacing w:val="-11"/>
              </w:rPr>
              <w:t xml:space="preserve"> </w:t>
            </w:r>
            <w:r w:rsidRPr="003417F5">
              <w:rPr>
                <w:rFonts w:ascii="Arial" w:hAnsi="Arial" w:cs="Arial"/>
              </w:rPr>
              <w:t>Art.</w:t>
            </w:r>
            <w:r w:rsidRPr="003417F5">
              <w:rPr>
                <w:rFonts w:ascii="Arial" w:hAnsi="Arial" w:cs="Arial"/>
                <w:spacing w:val="8"/>
              </w:rPr>
              <w:t xml:space="preserve"> </w:t>
            </w:r>
            <w:r w:rsidRPr="003417F5">
              <w:rPr>
                <w:rFonts w:ascii="Arial" w:hAnsi="Arial" w:cs="Arial"/>
              </w:rPr>
              <w:t>22:</w:t>
            </w:r>
            <w:r w:rsidRPr="003417F5">
              <w:rPr>
                <w:rFonts w:ascii="Arial" w:hAnsi="Arial" w:cs="Arial"/>
                <w:spacing w:val="-8"/>
              </w:rPr>
              <w:t xml:space="preserve"> </w:t>
            </w:r>
            <w:r w:rsidRPr="003417F5">
              <w:rPr>
                <w:rFonts w:ascii="Arial" w:hAnsi="Arial" w:cs="Arial"/>
              </w:rPr>
              <w:t>Participación</w:t>
            </w:r>
            <w:r w:rsidRPr="003417F5">
              <w:rPr>
                <w:rFonts w:ascii="Arial" w:hAnsi="Arial" w:cs="Arial"/>
                <w:spacing w:val="-8"/>
              </w:rPr>
              <w:t xml:space="preserve"> </w:t>
            </w:r>
            <w:r w:rsidRPr="003417F5">
              <w:rPr>
                <w:rFonts w:ascii="Arial" w:hAnsi="Arial" w:cs="Arial"/>
              </w:rPr>
              <w:t>de</w:t>
            </w:r>
            <w:r w:rsidRPr="003417F5">
              <w:rPr>
                <w:rFonts w:ascii="Arial" w:hAnsi="Arial" w:cs="Arial"/>
                <w:spacing w:val="-7"/>
              </w:rPr>
              <w:t xml:space="preserve"> </w:t>
            </w:r>
            <w:r w:rsidRPr="003417F5">
              <w:rPr>
                <w:rFonts w:ascii="Arial" w:hAnsi="Arial" w:cs="Arial"/>
              </w:rPr>
              <w:t>la</w:t>
            </w:r>
            <w:r w:rsidRPr="003417F5">
              <w:rPr>
                <w:rFonts w:ascii="Arial" w:hAnsi="Arial" w:cs="Arial"/>
                <w:spacing w:val="11"/>
              </w:rPr>
              <w:t xml:space="preserve"> </w:t>
            </w:r>
            <w:r w:rsidRPr="003417F5">
              <w:rPr>
                <w:rFonts w:ascii="Arial" w:hAnsi="Arial" w:cs="Arial"/>
              </w:rPr>
              <w:t>familia:</w:t>
            </w:r>
            <w:r w:rsidRPr="003417F5">
              <w:rPr>
                <w:rFonts w:ascii="Arial" w:hAnsi="Arial" w:cs="Arial"/>
                <w:spacing w:val="8"/>
              </w:rPr>
              <w:t xml:space="preserve"> </w:t>
            </w:r>
            <w:r w:rsidRPr="003417F5">
              <w:rPr>
                <w:rFonts w:ascii="Arial" w:hAnsi="Arial" w:cs="Arial"/>
              </w:rPr>
              <w:t>Relación</w:t>
            </w:r>
            <w:r w:rsidRPr="003417F5">
              <w:rPr>
                <w:rFonts w:ascii="Arial" w:hAnsi="Arial" w:cs="Arial"/>
                <w:spacing w:val="-7"/>
              </w:rPr>
              <w:t xml:space="preserve"> </w:t>
            </w:r>
            <w:r w:rsidRPr="003417F5">
              <w:rPr>
                <w:rFonts w:ascii="Arial" w:hAnsi="Arial" w:cs="Arial"/>
              </w:rPr>
              <w:t>familia</w:t>
            </w:r>
            <w:r w:rsidRPr="003417F5">
              <w:rPr>
                <w:rFonts w:ascii="Arial" w:hAnsi="Arial" w:cs="Arial"/>
                <w:spacing w:val="25"/>
              </w:rPr>
              <w:t xml:space="preserve"> </w:t>
            </w:r>
            <w:r w:rsidRPr="003417F5">
              <w:rPr>
                <w:rFonts w:ascii="Arial" w:hAnsi="Arial" w:cs="Arial"/>
              </w:rPr>
              <w:t>–</w:t>
            </w:r>
            <w:r w:rsidRPr="003417F5">
              <w:rPr>
                <w:rFonts w:ascii="Arial" w:hAnsi="Arial" w:cs="Arial"/>
                <w:spacing w:val="-6"/>
              </w:rPr>
              <w:t xml:space="preserve"> </w:t>
            </w:r>
            <w:r w:rsidRPr="003417F5">
              <w:rPr>
                <w:rFonts w:ascii="Arial" w:hAnsi="Arial" w:cs="Arial"/>
              </w:rPr>
              <w:t>escuela</w:t>
            </w:r>
          </w:p>
          <w:p w14:paraId="1322EF78" w14:textId="77777777" w:rsidR="00787B68" w:rsidRPr="003417F5" w:rsidRDefault="00B82B06" w:rsidP="00C2139E">
            <w:pPr>
              <w:pStyle w:val="TableParagraph"/>
              <w:numPr>
                <w:ilvl w:val="0"/>
                <w:numId w:val="42"/>
              </w:numPr>
              <w:tabs>
                <w:tab w:val="left" w:pos="310"/>
              </w:tabs>
              <w:spacing w:before="3" w:line="242" w:lineRule="auto"/>
              <w:ind w:right="86" w:firstLine="0"/>
              <w:rPr>
                <w:rFonts w:ascii="Arial" w:hAnsi="Arial" w:cs="Arial"/>
              </w:rPr>
            </w:pPr>
            <w:r w:rsidRPr="003417F5">
              <w:rPr>
                <w:rFonts w:ascii="Arial" w:hAnsi="Arial" w:cs="Arial"/>
              </w:rPr>
              <w:t>MEN</w:t>
            </w:r>
            <w:r w:rsidRPr="003417F5">
              <w:rPr>
                <w:rFonts w:ascii="Arial" w:hAnsi="Arial" w:cs="Arial"/>
                <w:spacing w:val="1"/>
              </w:rPr>
              <w:t xml:space="preserve"> </w:t>
            </w:r>
            <w:r w:rsidRPr="003417F5">
              <w:rPr>
                <w:rFonts w:ascii="Arial" w:hAnsi="Arial" w:cs="Arial"/>
              </w:rPr>
              <w:t>Guía</w:t>
            </w:r>
            <w:r w:rsidRPr="003417F5">
              <w:rPr>
                <w:rFonts w:ascii="Arial" w:hAnsi="Arial" w:cs="Arial"/>
                <w:spacing w:val="1"/>
              </w:rPr>
              <w:t xml:space="preserve"> </w:t>
            </w:r>
            <w:r w:rsidRPr="003417F5">
              <w:rPr>
                <w:rFonts w:ascii="Arial" w:hAnsi="Arial" w:cs="Arial"/>
              </w:rPr>
              <w:t>pedagógica No.</w:t>
            </w:r>
            <w:r w:rsidRPr="003417F5">
              <w:rPr>
                <w:rFonts w:ascii="Arial" w:hAnsi="Arial" w:cs="Arial"/>
                <w:spacing w:val="1"/>
              </w:rPr>
              <w:t xml:space="preserve"> </w:t>
            </w:r>
            <w:r w:rsidRPr="003417F5">
              <w:rPr>
                <w:rFonts w:ascii="Arial" w:hAnsi="Arial" w:cs="Arial"/>
              </w:rPr>
              <w:t>49,</w:t>
            </w:r>
            <w:r w:rsidRPr="003417F5">
              <w:rPr>
                <w:rFonts w:ascii="Arial" w:hAnsi="Arial" w:cs="Arial"/>
                <w:spacing w:val="1"/>
              </w:rPr>
              <w:t xml:space="preserve"> </w:t>
            </w:r>
            <w:r w:rsidRPr="003417F5">
              <w:rPr>
                <w:rFonts w:ascii="Arial" w:hAnsi="Arial" w:cs="Arial"/>
              </w:rPr>
              <w:t>p.</w:t>
            </w:r>
            <w:r w:rsidRPr="003417F5">
              <w:rPr>
                <w:rFonts w:ascii="Arial" w:hAnsi="Arial" w:cs="Arial"/>
                <w:spacing w:val="1"/>
              </w:rPr>
              <w:t xml:space="preserve"> </w:t>
            </w:r>
            <w:r w:rsidRPr="003417F5">
              <w:rPr>
                <w:rFonts w:ascii="Arial" w:hAnsi="Arial" w:cs="Arial"/>
              </w:rPr>
              <w:t>166-</w:t>
            </w:r>
            <w:r w:rsidRPr="003417F5">
              <w:rPr>
                <w:rFonts w:ascii="Arial" w:hAnsi="Arial" w:cs="Arial"/>
                <w:spacing w:val="1"/>
              </w:rPr>
              <w:t xml:space="preserve"> </w:t>
            </w:r>
            <w:r w:rsidRPr="003417F5">
              <w:rPr>
                <w:rFonts w:ascii="Arial" w:hAnsi="Arial" w:cs="Arial"/>
              </w:rPr>
              <w:t>167:</w:t>
            </w:r>
            <w:r w:rsidRPr="003417F5">
              <w:rPr>
                <w:rFonts w:ascii="Arial" w:hAnsi="Arial" w:cs="Arial"/>
                <w:spacing w:val="1"/>
              </w:rPr>
              <w:t xml:space="preserve"> </w:t>
            </w:r>
            <w:r w:rsidRPr="003417F5">
              <w:rPr>
                <w:rFonts w:ascii="Arial" w:hAnsi="Arial" w:cs="Arial"/>
              </w:rPr>
              <w:t>Responsabilidad</w:t>
            </w:r>
            <w:r w:rsidRPr="003417F5">
              <w:rPr>
                <w:rFonts w:ascii="Arial" w:hAnsi="Arial" w:cs="Arial"/>
                <w:spacing w:val="1"/>
              </w:rPr>
              <w:t xml:space="preserve"> </w:t>
            </w:r>
            <w:r w:rsidRPr="003417F5">
              <w:rPr>
                <w:rFonts w:ascii="Arial" w:hAnsi="Arial" w:cs="Arial"/>
              </w:rPr>
              <w:t>actores</w:t>
            </w:r>
            <w:r w:rsidRPr="003417F5">
              <w:rPr>
                <w:rFonts w:ascii="Arial" w:hAnsi="Arial" w:cs="Arial"/>
                <w:spacing w:val="-59"/>
              </w:rPr>
              <w:t xml:space="preserve"> </w:t>
            </w:r>
            <w:r w:rsidRPr="003417F5">
              <w:rPr>
                <w:rFonts w:ascii="Arial" w:hAnsi="Arial" w:cs="Arial"/>
              </w:rPr>
              <w:t>escolares.</w:t>
            </w:r>
          </w:p>
          <w:p w14:paraId="0C2138D8" w14:textId="77777777" w:rsidR="00787B68" w:rsidRDefault="00B82B06" w:rsidP="00C2139E">
            <w:pPr>
              <w:pStyle w:val="TableParagraph"/>
              <w:numPr>
                <w:ilvl w:val="0"/>
                <w:numId w:val="42"/>
              </w:numPr>
              <w:tabs>
                <w:tab w:val="left" w:pos="246"/>
              </w:tabs>
              <w:spacing w:before="2" w:line="216" w:lineRule="exact"/>
              <w:ind w:left="246"/>
              <w:rPr>
                <w:rFonts w:ascii="Arial" w:hAnsi="Arial" w:cs="Arial"/>
              </w:rPr>
            </w:pPr>
            <w:r w:rsidRPr="003417F5">
              <w:rPr>
                <w:rFonts w:ascii="Arial" w:hAnsi="Arial" w:cs="Arial"/>
              </w:rPr>
              <w:t>Decreto</w:t>
            </w:r>
            <w:r w:rsidRPr="003417F5">
              <w:rPr>
                <w:rFonts w:ascii="Arial" w:hAnsi="Arial" w:cs="Arial"/>
                <w:spacing w:val="-3"/>
              </w:rPr>
              <w:t xml:space="preserve"> </w:t>
            </w:r>
            <w:r w:rsidRPr="003417F5">
              <w:rPr>
                <w:rFonts w:ascii="Arial" w:hAnsi="Arial" w:cs="Arial"/>
              </w:rPr>
              <w:t>1421:</w:t>
            </w:r>
            <w:r w:rsidRPr="003417F5">
              <w:rPr>
                <w:rFonts w:ascii="Arial" w:hAnsi="Arial" w:cs="Arial"/>
                <w:spacing w:val="-4"/>
              </w:rPr>
              <w:t xml:space="preserve"> </w:t>
            </w:r>
            <w:r w:rsidRPr="003417F5">
              <w:rPr>
                <w:rFonts w:ascii="Arial" w:hAnsi="Arial" w:cs="Arial"/>
              </w:rPr>
              <w:t>Plan</w:t>
            </w:r>
            <w:r w:rsidRPr="003417F5">
              <w:rPr>
                <w:rFonts w:ascii="Arial" w:hAnsi="Arial" w:cs="Arial"/>
                <w:spacing w:val="-3"/>
              </w:rPr>
              <w:t xml:space="preserve"> </w:t>
            </w:r>
            <w:r w:rsidRPr="003417F5">
              <w:rPr>
                <w:rFonts w:ascii="Arial" w:hAnsi="Arial" w:cs="Arial"/>
              </w:rPr>
              <w:t>individual</w:t>
            </w:r>
            <w:r w:rsidRPr="003417F5">
              <w:rPr>
                <w:rFonts w:ascii="Arial" w:hAnsi="Arial" w:cs="Arial"/>
                <w:spacing w:val="-8"/>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ajustes</w:t>
            </w:r>
            <w:r w:rsidRPr="003417F5">
              <w:rPr>
                <w:rFonts w:ascii="Arial" w:hAnsi="Arial" w:cs="Arial"/>
                <w:spacing w:val="12"/>
              </w:rPr>
              <w:t xml:space="preserve"> </w:t>
            </w:r>
            <w:r w:rsidRPr="003417F5">
              <w:rPr>
                <w:rFonts w:ascii="Arial" w:hAnsi="Arial" w:cs="Arial"/>
              </w:rPr>
              <w:t>razonables</w:t>
            </w:r>
            <w:r w:rsidRPr="003417F5">
              <w:rPr>
                <w:rFonts w:ascii="Arial" w:hAnsi="Arial" w:cs="Arial"/>
                <w:spacing w:val="-6"/>
              </w:rPr>
              <w:t xml:space="preserve"> </w:t>
            </w:r>
            <w:r w:rsidRPr="003417F5">
              <w:rPr>
                <w:rFonts w:ascii="Arial" w:hAnsi="Arial" w:cs="Arial"/>
              </w:rPr>
              <w:t>(GUIA</w:t>
            </w:r>
            <w:r w:rsidRPr="003417F5">
              <w:rPr>
                <w:rFonts w:ascii="Arial" w:hAnsi="Arial" w:cs="Arial"/>
                <w:spacing w:val="-12"/>
              </w:rPr>
              <w:t xml:space="preserve"> </w:t>
            </w:r>
            <w:r w:rsidRPr="003417F5">
              <w:rPr>
                <w:rFonts w:ascii="Arial" w:hAnsi="Arial" w:cs="Arial"/>
              </w:rPr>
              <w:t>PIAR)</w:t>
            </w:r>
            <w:r w:rsidR="0085430B">
              <w:rPr>
                <w:rFonts w:ascii="Arial" w:hAnsi="Arial" w:cs="Arial"/>
              </w:rPr>
              <w:t xml:space="preserve"> y DUA</w:t>
            </w:r>
          </w:p>
          <w:p w14:paraId="3E4995DA" w14:textId="0BCC0BAE" w:rsidR="00743EDA" w:rsidRPr="003417F5" w:rsidRDefault="00743EDA" w:rsidP="00C2139E">
            <w:pPr>
              <w:pStyle w:val="TableParagraph"/>
              <w:numPr>
                <w:ilvl w:val="0"/>
                <w:numId w:val="42"/>
              </w:numPr>
              <w:tabs>
                <w:tab w:val="left" w:pos="246"/>
              </w:tabs>
              <w:spacing w:before="2" w:line="216" w:lineRule="exact"/>
              <w:ind w:left="246"/>
              <w:rPr>
                <w:rFonts w:ascii="Arial" w:hAnsi="Arial" w:cs="Arial"/>
              </w:rPr>
            </w:pPr>
            <w:r>
              <w:rPr>
                <w:rFonts w:ascii="Arial" w:hAnsi="Arial" w:cs="Arial"/>
              </w:rPr>
              <w:t xml:space="preserve">Ley </w:t>
            </w:r>
            <w:r w:rsidR="001B1225">
              <w:rPr>
                <w:rFonts w:ascii="Arial" w:hAnsi="Arial" w:cs="Arial"/>
              </w:rPr>
              <w:t xml:space="preserve">2025 </w:t>
            </w:r>
            <w:r w:rsidR="0087041E">
              <w:rPr>
                <w:rFonts w:ascii="Arial" w:hAnsi="Arial" w:cs="Arial"/>
              </w:rPr>
              <w:t xml:space="preserve">de 2020 </w:t>
            </w:r>
            <w:r w:rsidR="001B1225">
              <w:rPr>
                <w:rFonts w:ascii="Arial" w:hAnsi="Arial" w:cs="Arial"/>
              </w:rPr>
              <w:t>de Escuela de Padres</w:t>
            </w:r>
          </w:p>
        </w:tc>
      </w:tr>
      <w:tr w:rsidR="00F111E6" w:rsidRPr="003417F5" w14:paraId="1C5E3E8E" w14:textId="77777777" w:rsidTr="00F111E6">
        <w:trPr>
          <w:trHeight w:val="701"/>
        </w:trPr>
        <w:tc>
          <w:tcPr>
            <w:tcW w:w="1843" w:type="dxa"/>
          </w:tcPr>
          <w:p w14:paraId="3DF16BE2" w14:textId="5C72D282" w:rsidR="00F111E6" w:rsidRPr="003417F5" w:rsidRDefault="00F111E6">
            <w:pPr>
              <w:pStyle w:val="TableParagraph"/>
              <w:rPr>
                <w:rFonts w:ascii="Arial" w:hAnsi="Arial" w:cs="Arial"/>
                <w:b/>
                <w:sz w:val="24"/>
              </w:rPr>
            </w:pPr>
            <w:r>
              <w:rPr>
                <w:rFonts w:ascii="Arial" w:hAnsi="Arial" w:cs="Arial"/>
                <w:b/>
                <w:sz w:val="24"/>
              </w:rPr>
              <w:t>Convivencia</w:t>
            </w:r>
          </w:p>
        </w:tc>
        <w:tc>
          <w:tcPr>
            <w:tcW w:w="7610" w:type="dxa"/>
          </w:tcPr>
          <w:p w14:paraId="0305A868" w14:textId="77777777" w:rsidR="00F111E6" w:rsidRDefault="00F111E6" w:rsidP="00C2139E">
            <w:pPr>
              <w:pStyle w:val="TableParagraph"/>
              <w:numPr>
                <w:ilvl w:val="0"/>
                <w:numId w:val="42"/>
              </w:numPr>
              <w:tabs>
                <w:tab w:val="left" w:pos="246"/>
              </w:tabs>
              <w:spacing w:line="237" w:lineRule="exact"/>
              <w:ind w:left="246"/>
              <w:rPr>
                <w:rFonts w:ascii="Arial" w:hAnsi="Arial" w:cs="Arial"/>
              </w:rPr>
            </w:pPr>
            <w:r>
              <w:rPr>
                <w:rFonts w:ascii="Arial" w:hAnsi="Arial" w:cs="Arial"/>
              </w:rPr>
              <w:t>Ley 1620</w:t>
            </w:r>
          </w:p>
          <w:p w14:paraId="2227983D" w14:textId="04C7898D" w:rsidR="00F111E6" w:rsidRPr="00F111E6" w:rsidRDefault="00F111E6" w:rsidP="00C2139E">
            <w:pPr>
              <w:pStyle w:val="TableParagraph"/>
              <w:numPr>
                <w:ilvl w:val="0"/>
                <w:numId w:val="42"/>
              </w:numPr>
              <w:tabs>
                <w:tab w:val="left" w:pos="246"/>
              </w:tabs>
              <w:spacing w:line="237" w:lineRule="exact"/>
              <w:ind w:left="246"/>
              <w:rPr>
                <w:rFonts w:ascii="Arial" w:hAnsi="Arial" w:cs="Arial"/>
              </w:rPr>
            </w:pPr>
            <w:r w:rsidRPr="00F111E6">
              <w:rPr>
                <w:rFonts w:ascii="Arial" w:hAnsi="Arial" w:cs="Arial"/>
              </w:rPr>
              <w:t>Directiva MEN 01 de marzo de 2022</w:t>
            </w:r>
            <w:r>
              <w:rPr>
                <w:rFonts w:ascii="Arial" w:hAnsi="Arial" w:cs="Arial"/>
              </w:rPr>
              <w:t xml:space="preserve"> prevención violencia escolar</w:t>
            </w:r>
          </w:p>
          <w:p w14:paraId="74686B92" w14:textId="77777777" w:rsidR="00F111E6" w:rsidRPr="00F111E6" w:rsidRDefault="00F111E6" w:rsidP="00C2139E">
            <w:pPr>
              <w:pStyle w:val="TableParagraph"/>
              <w:numPr>
                <w:ilvl w:val="0"/>
                <w:numId w:val="42"/>
              </w:numPr>
              <w:tabs>
                <w:tab w:val="left" w:pos="246"/>
              </w:tabs>
              <w:spacing w:line="237" w:lineRule="exact"/>
              <w:ind w:left="246"/>
              <w:rPr>
                <w:rFonts w:ascii="Arial" w:hAnsi="Arial" w:cs="Arial"/>
              </w:rPr>
            </w:pPr>
            <w:r w:rsidRPr="00F111E6">
              <w:t>Ley 1147 de 2007</w:t>
            </w:r>
            <w:r w:rsidRPr="001F575C">
              <w:t xml:space="preserve"> Prevención Violencia Sexual en niños, niñas y adolescentes</w:t>
            </w:r>
            <w:r w:rsidRPr="00F111E6">
              <w:t xml:space="preserve"> Ley 1098</w:t>
            </w:r>
            <w:r>
              <w:t>Infancia y adolescencia</w:t>
            </w:r>
          </w:p>
          <w:p w14:paraId="48D9C2C9" w14:textId="77777777" w:rsidR="00F111E6" w:rsidRPr="00066CD0" w:rsidRDefault="00F111E6" w:rsidP="00C2139E">
            <w:pPr>
              <w:pStyle w:val="TableParagraph"/>
              <w:numPr>
                <w:ilvl w:val="0"/>
                <w:numId w:val="42"/>
              </w:numPr>
              <w:tabs>
                <w:tab w:val="left" w:pos="246"/>
              </w:tabs>
              <w:spacing w:line="237" w:lineRule="exact"/>
              <w:ind w:left="246"/>
              <w:rPr>
                <w:rFonts w:ascii="Arial" w:hAnsi="Arial" w:cs="Arial"/>
              </w:rPr>
            </w:pPr>
            <w:r w:rsidRPr="001F575C">
              <w:rPr>
                <w:b/>
                <w:bCs/>
              </w:rPr>
              <w:t>Ley 2089 de 2021</w:t>
            </w:r>
            <w:r w:rsidRPr="001F575C">
              <w:t xml:space="preserve"> Por medio de la cual se prohíbe el uso del castigo físico, los tratos crueles, humillantes o degradantes y cualquier tipo de violencia como método de corrección contra niñas, niños y adolescentes</w:t>
            </w:r>
          </w:p>
          <w:p w14:paraId="30BB465F" w14:textId="77777777" w:rsidR="00066CD0" w:rsidRPr="00066CD0" w:rsidRDefault="00066CD0" w:rsidP="00C2139E">
            <w:pPr>
              <w:pStyle w:val="TableParagraph"/>
              <w:numPr>
                <w:ilvl w:val="0"/>
                <w:numId w:val="42"/>
              </w:numPr>
              <w:tabs>
                <w:tab w:val="left" w:pos="246"/>
              </w:tabs>
              <w:spacing w:line="237" w:lineRule="exact"/>
              <w:ind w:left="246"/>
              <w:rPr>
                <w:rFonts w:ascii="Arial" w:hAnsi="Arial" w:cs="Arial"/>
              </w:rPr>
            </w:pPr>
            <w:r w:rsidRPr="001F575C">
              <w:rPr>
                <w:b/>
                <w:bCs/>
              </w:rPr>
              <w:t>Decreto reglamentario 1075 de 2015.</w:t>
            </w:r>
            <w:r w:rsidRPr="001F575C">
              <w:t xml:space="preserve"> Por medio del cual se expide el Decreto Único Reglamentario del Sector Educación</w:t>
            </w:r>
          </w:p>
          <w:p w14:paraId="71C48CE6" w14:textId="1B878926" w:rsidR="00066CD0" w:rsidRPr="003417F5" w:rsidRDefault="00066CD0" w:rsidP="00C2139E">
            <w:pPr>
              <w:pStyle w:val="TableParagraph"/>
              <w:numPr>
                <w:ilvl w:val="0"/>
                <w:numId w:val="42"/>
              </w:numPr>
              <w:tabs>
                <w:tab w:val="left" w:pos="246"/>
              </w:tabs>
              <w:spacing w:line="237" w:lineRule="exact"/>
              <w:ind w:left="246"/>
              <w:rPr>
                <w:rFonts w:ascii="Arial" w:hAnsi="Arial" w:cs="Arial"/>
              </w:rPr>
            </w:pPr>
            <w:r w:rsidRPr="001F575C">
              <w:rPr>
                <w:b/>
                <w:bCs/>
              </w:rPr>
              <w:t>La Resolución 7036 de 1991</w:t>
            </w:r>
            <w:r w:rsidRPr="001F575C">
              <w:t xml:space="preserve"> del Ministerio de Salud. Prohíbe el consumo de tabaco</w:t>
            </w:r>
          </w:p>
        </w:tc>
      </w:tr>
      <w:tr w:rsidR="0087041E" w:rsidRPr="003417F5" w14:paraId="79FEF1CD" w14:textId="77777777" w:rsidTr="00F111E6">
        <w:trPr>
          <w:trHeight w:val="701"/>
        </w:trPr>
        <w:tc>
          <w:tcPr>
            <w:tcW w:w="1843" w:type="dxa"/>
          </w:tcPr>
          <w:p w14:paraId="335D2862" w14:textId="658DB935" w:rsidR="0087041E" w:rsidRDefault="0087041E">
            <w:pPr>
              <w:pStyle w:val="TableParagraph"/>
              <w:rPr>
                <w:rFonts w:ascii="Arial" w:hAnsi="Arial" w:cs="Arial"/>
                <w:b/>
                <w:sz w:val="24"/>
              </w:rPr>
            </w:pPr>
            <w:r>
              <w:rPr>
                <w:rFonts w:ascii="Arial" w:hAnsi="Arial" w:cs="Arial"/>
                <w:b/>
                <w:sz w:val="24"/>
              </w:rPr>
              <w:t>Primera Infancia</w:t>
            </w:r>
          </w:p>
        </w:tc>
        <w:tc>
          <w:tcPr>
            <w:tcW w:w="7610" w:type="dxa"/>
          </w:tcPr>
          <w:p w14:paraId="4B276C8F" w14:textId="77777777" w:rsidR="0087041E" w:rsidRDefault="003D591E" w:rsidP="00C2139E">
            <w:pPr>
              <w:pStyle w:val="TableParagraph"/>
              <w:numPr>
                <w:ilvl w:val="0"/>
                <w:numId w:val="42"/>
              </w:numPr>
              <w:tabs>
                <w:tab w:val="left" w:pos="246"/>
              </w:tabs>
              <w:spacing w:line="237" w:lineRule="exact"/>
              <w:ind w:left="246"/>
              <w:rPr>
                <w:rFonts w:ascii="Arial" w:hAnsi="Arial" w:cs="Arial"/>
              </w:rPr>
            </w:pPr>
            <w:r>
              <w:rPr>
                <w:rFonts w:ascii="Arial" w:hAnsi="Arial" w:cs="Arial"/>
              </w:rPr>
              <w:t>Ley 115 de 1994</w:t>
            </w:r>
          </w:p>
          <w:p w14:paraId="6B94358F" w14:textId="6E45FF93" w:rsidR="003D591E" w:rsidRDefault="00B81759" w:rsidP="00C2139E">
            <w:pPr>
              <w:pStyle w:val="TableParagraph"/>
              <w:numPr>
                <w:ilvl w:val="0"/>
                <w:numId w:val="42"/>
              </w:numPr>
              <w:tabs>
                <w:tab w:val="left" w:pos="246"/>
              </w:tabs>
              <w:spacing w:line="237" w:lineRule="exact"/>
              <w:ind w:left="246"/>
              <w:rPr>
                <w:rFonts w:ascii="Arial" w:hAnsi="Arial" w:cs="Arial"/>
              </w:rPr>
            </w:pPr>
            <w:r>
              <w:rPr>
                <w:rFonts w:ascii="Arial" w:hAnsi="Arial" w:cs="Arial"/>
              </w:rPr>
              <w:t>Decreto 1075</w:t>
            </w:r>
            <w:r w:rsidR="002A5B07">
              <w:rPr>
                <w:rFonts w:ascii="Arial" w:hAnsi="Arial" w:cs="Arial"/>
              </w:rPr>
              <w:t xml:space="preserve"> de 2015</w:t>
            </w:r>
            <w:r>
              <w:rPr>
                <w:rFonts w:ascii="Arial" w:hAnsi="Arial" w:cs="Arial"/>
              </w:rPr>
              <w:t xml:space="preserve"> que adopta </w:t>
            </w:r>
            <w:r w:rsidR="00CB147A">
              <w:rPr>
                <w:rFonts w:ascii="Arial" w:hAnsi="Arial" w:cs="Arial"/>
              </w:rPr>
              <w:t>decreto 2247 de 1997</w:t>
            </w:r>
          </w:p>
          <w:p w14:paraId="655F9060" w14:textId="1B19D0FB" w:rsidR="00CB147A" w:rsidRDefault="002A5B07" w:rsidP="00C2139E">
            <w:pPr>
              <w:pStyle w:val="TableParagraph"/>
              <w:numPr>
                <w:ilvl w:val="0"/>
                <w:numId w:val="42"/>
              </w:numPr>
              <w:tabs>
                <w:tab w:val="left" w:pos="246"/>
              </w:tabs>
              <w:spacing w:line="237" w:lineRule="exact"/>
              <w:ind w:left="246"/>
              <w:rPr>
                <w:rFonts w:ascii="Arial" w:hAnsi="Arial" w:cs="Arial"/>
              </w:rPr>
            </w:pPr>
            <w:r>
              <w:rPr>
                <w:rFonts w:ascii="Arial" w:hAnsi="Arial" w:cs="Arial"/>
              </w:rPr>
              <w:t>Ley 1098 de 2006</w:t>
            </w:r>
            <w:r w:rsidR="00E14581">
              <w:rPr>
                <w:rFonts w:ascii="Arial" w:hAnsi="Arial" w:cs="Arial"/>
              </w:rPr>
              <w:t xml:space="preserve"> defensa derechos de los niños</w:t>
            </w:r>
          </w:p>
          <w:p w14:paraId="4C99786D" w14:textId="02775269" w:rsidR="002A5B07" w:rsidRDefault="00FF1FB1" w:rsidP="00C2139E">
            <w:pPr>
              <w:pStyle w:val="TableParagraph"/>
              <w:numPr>
                <w:ilvl w:val="0"/>
                <w:numId w:val="42"/>
              </w:numPr>
              <w:tabs>
                <w:tab w:val="left" w:pos="246"/>
              </w:tabs>
              <w:spacing w:line="237" w:lineRule="exact"/>
              <w:ind w:left="246"/>
              <w:rPr>
                <w:rFonts w:ascii="Arial" w:hAnsi="Arial" w:cs="Arial"/>
              </w:rPr>
            </w:pPr>
            <w:r>
              <w:rPr>
                <w:rFonts w:ascii="Arial" w:hAnsi="Arial" w:cs="Arial"/>
              </w:rPr>
              <w:t>Ley 1295 política infancia</w:t>
            </w:r>
          </w:p>
          <w:p w14:paraId="31DC6675" w14:textId="53D9F6E1" w:rsidR="00FF1FB1" w:rsidRDefault="00FF1FB1" w:rsidP="00C2139E">
            <w:pPr>
              <w:pStyle w:val="TableParagraph"/>
              <w:numPr>
                <w:ilvl w:val="0"/>
                <w:numId w:val="42"/>
              </w:numPr>
              <w:tabs>
                <w:tab w:val="left" w:pos="246"/>
              </w:tabs>
              <w:spacing w:line="237" w:lineRule="exact"/>
              <w:ind w:left="246"/>
              <w:rPr>
                <w:rFonts w:ascii="Arial" w:hAnsi="Arial" w:cs="Arial"/>
              </w:rPr>
            </w:pPr>
            <w:r>
              <w:rPr>
                <w:rFonts w:ascii="Arial" w:hAnsi="Arial" w:cs="Arial"/>
              </w:rPr>
              <w:t>Conpes 1</w:t>
            </w:r>
            <w:r w:rsidR="00146901">
              <w:rPr>
                <w:rFonts w:ascii="Arial" w:hAnsi="Arial" w:cs="Arial"/>
              </w:rPr>
              <w:t>6</w:t>
            </w:r>
            <w:r>
              <w:rPr>
                <w:rFonts w:ascii="Arial" w:hAnsi="Arial" w:cs="Arial"/>
              </w:rPr>
              <w:t>2</w:t>
            </w:r>
            <w:r w:rsidR="00146901">
              <w:rPr>
                <w:rFonts w:ascii="Arial" w:hAnsi="Arial" w:cs="Arial"/>
              </w:rPr>
              <w:t xml:space="preserve"> atención primera infancia</w:t>
            </w:r>
          </w:p>
          <w:p w14:paraId="56F4FFEA" w14:textId="29325F95" w:rsidR="00FF1FB1" w:rsidRDefault="003E61F3" w:rsidP="00C2139E">
            <w:pPr>
              <w:pStyle w:val="TableParagraph"/>
              <w:numPr>
                <w:ilvl w:val="0"/>
                <w:numId w:val="42"/>
              </w:numPr>
              <w:tabs>
                <w:tab w:val="left" w:pos="246"/>
              </w:tabs>
              <w:spacing w:line="237" w:lineRule="exact"/>
              <w:ind w:left="246"/>
              <w:rPr>
                <w:rFonts w:ascii="Arial" w:hAnsi="Arial" w:cs="Arial"/>
              </w:rPr>
            </w:pPr>
            <w:r>
              <w:rPr>
                <w:rFonts w:ascii="Arial" w:hAnsi="Arial" w:cs="Arial"/>
              </w:rPr>
              <w:t>Ley 1</w:t>
            </w:r>
            <w:r w:rsidR="00C37EAF">
              <w:rPr>
                <w:rFonts w:ascii="Arial" w:hAnsi="Arial" w:cs="Arial"/>
              </w:rPr>
              <w:t>08</w:t>
            </w:r>
            <w:r>
              <w:rPr>
                <w:rFonts w:ascii="Arial" w:hAnsi="Arial" w:cs="Arial"/>
              </w:rPr>
              <w:t xml:space="preserve">4 </w:t>
            </w:r>
            <w:r w:rsidR="00C37EAF">
              <w:rPr>
                <w:rFonts w:ascii="Arial" w:hAnsi="Arial" w:cs="Arial"/>
              </w:rPr>
              <w:t>de 2016</w:t>
            </w:r>
          </w:p>
          <w:p w14:paraId="17E2FC8A" w14:textId="3AEACC18" w:rsidR="00B81759" w:rsidRDefault="005802FC" w:rsidP="00C2139E">
            <w:pPr>
              <w:pStyle w:val="TableParagraph"/>
              <w:numPr>
                <w:ilvl w:val="0"/>
                <w:numId w:val="42"/>
              </w:numPr>
              <w:tabs>
                <w:tab w:val="left" w:pos="246"/>
              </w:tabs>
              <w:spacing w:line="237" w:lineRule="exact"/>
              <w:ind w:left="246"/>
              <w:rPr>
                <w:rFonts w:ascii="Arial" w:hAnsi="Arial" w:cs="Arial"/>
              </w:rPr>
            </w:pPr>
            <w:r>
              <w:rPr>
                <w:rFonts w:ascii="Arial" w:hAnsi="Arial" w:cs="Arial"/>
              </w:rPr>
              <w:t>Ley 12 de 1991</w:t>
            </w:r>
          </w:p>
        </w:tc>
      </w:tr>
      <w:tr w:rsidR="00B72579" w:rsidRPr="003417F5" w14:paraId="0428129C" w14:textId="77777777" w:rsidTr="00F111E6">
        <w:trPr>
          <w:trHeight w:val="701"/>
        </w:trPr>
        <w:tc>
          <w:tcPr>
            <w:tcW w:w="1843" w:type="dxa"/>
          </w:tcPr>
          <w:p w14:paraId="1AB20A94" w14:textId="38C503B3" w:rsidR="00B72579" w:rsidRDefault="00B72579">
            <w:pPr>
              <w:pStyle w:val="TableParagraph"/>
              <w:rPr>
                <w:rFonts w:ascii="Arial" w:hAnsi="Arial" w:cs="Arial"/>
                <w:b/>
                <w:sz w:val="24"/>
              </w:rPr>
            </w:pPr>
            <w:r>
              <w:rPr>
                <w:rFonts w:ascii="Arial" w:hAnsi="Arial" w:cs="Arial"/>
                <w:b/>
                <w:sz w:val="24"/>
              </w:rPr>
              <w:lastRenderedPageBreak/>
              <w:t>Políticas Públicas</w:t>
            </w:r>
          </w:p>
        </w:tc>
        <w:tc>
          <w:tcPr>
            <w:tcW w:w="7610" w:type="dxa"/>
          </w:tcPr>
          <w:p w14:paraId="08D41971" w14:textId="77777777" w:rsidR="00B72579" w:rsidRDefault="00B72579" w:rsidP="00C2139E">
            <w:pPr>
              <w:pStyle w:val="TableParagraph"/>
              <w:numPr>
                <w:ilvl w:val="0"/>
                <w:numId w:val="42"/>
              </w:numPr>
              <w:tabs>
                <w:tab w:val="left" w:pos="246"/>
              </w:tabs>
              <w:spacing w:line="237" w:lineRule="exact"/>
              <w:ind w:left="246"/>
              <w:rPr>
                <w:rFonts w:ascii="Arial" w:hAnsi="Arial" w:cs="Arial"/>
              </w:rPr>
            </w:pPr>
            <w:r>
              <w:rPr>
                <w:rFonts w:ascii="Arial" w:hAnsi="Arial" w:cs="Arial"/>
              </w:rPr>
              <w:t>PEM</w:t>
            </w:r>
          </w:p>
          <w:p w14:paraId="3B4C9620" w14:textId="1FCB4347" w:rsidR="00B72579" w:rsidRDefault="00C12617" w:rsidP="00C2139E">
            <w:pPr>
              <w:pStyle w:val="TableParagraph"/>
              <w:numPr>
                <w:ilvl w:val="0"/>
                <w:numId w:val="42"/>
              </w:numPr>
              <w:tabs>
                <w:tab w:val="left" w:pos="246"/>
              </w:tabs>
              <w:spacing w:line="237" w:lineRule="exact"/>
              <w:ind w:left="246"/>
              <w:rPr>
                <w:rFonts w:ascii="Arial" w:hAnsi="Arial" w:cs="Arial"/>
              </w:rPr>
            </w:pPr>
            <w:r>
              <w:rPr>
                <w:rFonts w:ascii="Arial" w:hAnsi="Arial" w:cs="Arial"/>
              </w:rPr>
              <w:t xml:space="preserve">Plan Digital de </w:t>
            </w:r>
            <w:r w:rsidR="002E4160">
              <w:rPr>
                <w:rFonts w:ascii="Arial" w:hAnsi="Arial" w:cs="Arial"/>
              </w:rPr>
              <w:t>Itagüí: E</w:t>
            </w:r>
            <w:r w:rsidR="002E4160" w:rsidRPr="002E4160">
              <w:rPr>
                <w:rFonts w:ascii="Arial" w:hAnsi="Arial" w:cs="Arial"/>
                <w:spacing w:val="-15"/>
                <w:shd w:val="clear" w:color="auto" w:fill="FFFFFF"/>
              </w:rPr>
              <w:t>s un proyecto socioeducativo que acompaña a los establecimientos educativos oficiales del municipio de Itagüí (Antioquia) en el desarrollo de capacidades para la integración de las TIC, la gestión del cambio y la innovación en los procesos institucionales. Este proyecto se realiza en convenio con la Alcaldía Municipal de Itagüí.</w:t>
            </w:r>
          </w:p>
        </w:tc>
      </w:tr>
      <w:tr w:rsidR="00467F0F" w:rsidRPr="003417F5" w14:paraId="4A42AFA6" w14:textId="77777777" w:rsidTr="00F111E6">
        <w:trPr>
          <w:trHeight w:val="701"/>
        </w:trPr>
        <w:tc>
          <w:tcPr>
            <w:tcW w:w="1843" w:type="dxa"/>
          </w:tcPr>
          <w:p w14:paraId="1B46EFD9" w14:textId="55B85C55" w:rsidR="00467F0F" w:rsidRDefault="00467F0F">
            <w:pPr>
              <w:pStyle w:val="TableParagraph"/>
              <w:rPr>
                <w:rFonts w:ascii="Arial" w:hAnsi="Arial" w:cs="Arial"/>
                <w:b/>
                <w:sz w:val="24"/>
              </w:rPr>
            </w:pPr>
            <w:r>
              <w:rPr>
                <w:rFonts w:ascii="Arial" w:hAnsi="Arial" w:cs="Arial"/>
                <w:b/>
                <w:sz w:val="24"/>
              </w:rPr>
              <w:t>Entidades que trabajan con primera infancia</w:t>
            </w:r>
          </w:p>
        </w:tc>
        <w:tc>
          <w:tcPr>
            <w:tcW w:w="7610" w:type="dxa"/>
          </w:tcPr>
          <w:p w14:paraId="03CF8D0A" w14:textId="77777777" w:rsidR="00467F0F" w:rsidRDefault="00467F0F" w:rsidP="00C2139E">
            <w:pPr>
              <w:pStyle w:val="TableParagraph"/>
              <w:numPr>
                <w:ilvl w:val="0"/>
                <w:numId w:val="42"/>
              </w:numPr>
              <w:tabs>
                <w:tab w:val="left" w:pos="246"/>
              </w:tabs>
              <w:spacing w:line="237" w:lineRule="exact"/>
              <w:ind w:left="246"/>
              <w:rPr>
                <w:rFonts w:ascii="Arial" w:hAnsi="Arial" w:cs="Arial"/>
              </w:rPr>
            </w:pPr>
            <w:r>
              <w:rPr>
                <w:rFonts w:ascii="Arial" w:hAnsi="Arial" w:cs="Arial"/>
              </w:rPr>
              <w:t>Sec</w:t>
            </w:r>
            <w:r w:rsidR="00D768E3">
              <w:rPr>
                <w:rFonts w:ascii="Arial" w:hAnsi="Arial" w:cs="Arial"/>
              </w:rPr>
              <w:t>retaría de Educación: Red de Primera Infancia</w:t>
            </w:r>
          </w:p>
          <w:p w14:paraId="0F8E6D74" w14:textId="77777777" w:rsidR="00D768E3" w:rsidRDefault="00D768E3" w:rsidP="00C2139E">
            <w:pPr>
              <w:pStyle w:val="TableParagraph"/>
              <w:numPr>
                <w:ilvl w:val="0"/>
                <w:numId w:val="42"/>
              </w:numPr>
              <w:tabs>
                <w:tab w:val="left" w:pos="246"/>
              </w:tabs>
              <w:spacing w:line="237" w:lineRule="exact"/>
              <w:ind w:left="246"/>
              <w:rPr>
                <w:rFonts w:ascii="Arial" w:hAnsi="Arial" w:cs="Arial"/>
              </w:rPr>
            </w:pPr>
            <w:r>
              <w:rPr>
                <w:rFonts w:ascii="Arial" w:hAnsi="Arial" w:cs="Arial"/>
              </w:rPr>
              <w:t>ICBF</w:t>
            </w:r>
          </w:p>
          <w:p w14:paraId="31F39D52" w14:textId="77777777" w:rsidR="00D768E3" w:rsidRDefault="00D768E3" w:rsidP="00C2139E">
            <w:pPr>
              <w:pStyle w:val="TableParagraph"/>
              <w:numPr>
                <w:ilvl w:val="0"/>
                <w:numId w:val="42"/>
              </w:numPr>
              <w:tabs>
                <w:tab w:val="left" w:pos="246"/>
              </w:tabs>
              <w:spacing w:line="237" w:lineRule="exact"/>
              <w:ind w:left="246"/>
              <w:rPr>
                <w:rFonts w:ascii="Arial" w:hAnsi="Arial" w:cs="Arial"/>
              </w:rPr>
            </w:pPr>
            <w:r>
              <w:rPr>
                <w:rFonts w:ascii="Arial" w:hAnsi="Arial" w:cs="Arial"/>
              </w:rPr>
              <w:t>Secretaría de Salud (nutrición y salud mental)</w:t>
            </w:r>
          </w:p>
          <w:p w14:paraId="2D08D0E3" w14:textId="4A3157AD" w:rsidR="00092F6B" w:rsidRDefault="00092F6B" w:rsidP="00C2139E">
            <w:pPr>
              <w:pStyle w:val="TableParagraph"/>
              <w:numPr>
                <w:ilvl w:val="0"/>
                <w:numId w:val="42"/>
              </w:numPr>
              <w:tabs>
                <w:tab w:val="left" w:pos="246"/>
              </w:tabs>
              <w:spacing w:line="237" w:lineRule="exact"/>
              <w:ind w:left="246"/>
              <w:rPr>
                <w:rFonts w:ascii="Arial" w:hAnsi="Arial" w:cs="Arial"/>
              </w:rPr>
            </w:pPr>
            <w:r>
              <w:rPr>
                <w:rFonts w:ascii="Arial" w:hAnsi="Arial" w:cs="Arial"/>
              </w:rPr>
              <w:t xml:space="preserve">Cindi y Udes: Maestría en </w:t>
            </w:r>
            <w:r w:rsidR="0098757A">
              <w:rPr>
                <w:rFonts w:ascii="Arial" w:hAnsi="Arial" w:cs="Arial"/>
              </w:rPr>
              <w:t>P</w:t>
            </w:r>
            <w:r>
              <w:rPr>
                <w:rFonts w:ascii="Arial" w:hAnsi="Arial" w:cs="Arial"/>
              </w:rPr>
              <w:t xml:space="preserve">rimera </w:t>
            </w:r>
            <w:r w:rsidR="0098757A">
              <w:rPr>
                <w:rFonts w:ascii="Arial" w:hAnsi="Arial" w:cs="Arial"/>
              </w:rPr>
              <w:t>I</w:t>
            </w:r>
            <w:r>
              <w:rPr>
                <w:rFonts w:ascii="Arial" w:hAnsi="Arial" w:cs="Arial"/>
              </w:rPr>
              <w:t>nfancia</w:t>
            </w:r>
          </w:p>
          <w:p w14:paraId="0B6C0684" w14:textId="5A54FA0B" w:rsidR="00092F6B" w:rsidRDefault="00092F6B" w:rsidP="00C2139E">
            <w:pPr>
              <w:pStyle w:val="TableParagraph"/>
              <w:numPr>
                <w:ilvl w:val="0"/>
                <w:numId w:val="42"/>
              </w:numPr>
              <w:tabs>
                <w:tab w:val="left" w:pos="246"/>
              </w:tabs>
              <w:spacing w:line="237" w:lineRule="exact"/>
              <w:ind w:left="246"/>
              <w:rPr>
                <w:rFonts w:ascii="Arial" w:hAnsi="Arial" w:cs="Arial"/>
              </w:rPr>
            </w:pPr>
            <w:r>
              <w:rPr>
                <w:rFonts w:ascii="Arial" w:hAnsi="Arial" w:cs="Arial"/>
              </w:rPr>
              <w:t>Fundación Melani</w:t>
            </w:r>
            <w:r w:rsidR="00070A1D">
              <w:rPr>
                <w:rFonts w:ascii="Arial" w:hAnsi="Arial" w:cs="Arial"/>
              </w:rPr>
              <w:t>e Klein</w:t>
            </w:r>
            <w:r>
              <w:rPr>
                <w:rFonts w:ascii="Arial" w:hAnsi="Arial" w:cs="Arial"/>
              </w:rPr>
              <w:t xml:space="preserve"> (libros) </w:t>
            </w:r>
          </w:p>
        </w:tc>
      </w:tr>
    </w:tbl>
    <w:p w14:paraId="6EC38B7B" w14:textId="70C4E2A8" w:rsidR="00787B68" w:rsidRPr="003417F5" w:rsidRDefault="00787B68">
      <w:pPr>
        <w:pStyle w:val="Textoindependiente"/>
        <w:spacing w:before="2"/>
        <w:rPr>
          <w:rFonts w:ascii="Arial" w:hAnsi="Arial" w:cs="Arial"/>
          <w:b/>
          <w:sz w:val="20"/>
        </w:rPr>
      </w:pPr>
    </w:p>
    <w:p w14:paraId="29600C93" w14:textId="70738E3B" w:rsidR="00787B68" w:rsidRPr="0085430B" w:rsidRDefault="00B82B06" w:rsidP="00710241">
      <w:pPr>
        <w:spacing w:before="77"/>
        <w:ind w:left="1597" w:right="1248"/>
        <w:rPr>
          <w:rFonts w:ascii="Arial" w:hAnsi="Arial" w:cs="Arial"/>
          <w:b/>
          <w:sz w:val="72"/>
        </w:rPr>
      </w:pPr>
      <w:r w:rsidRPr="0085430B">
        <w:rPr>
          <w:rFonts w:ascii="Arial" w:hAnsi="Arial" w:cs="Arial"/>
          <w:b/>
          <w:sz w:val="72"/>
        </w:rPr>
        <w:t>GESTIÓN</w:t>
      </w:r>
      <w:r w:rsidR="00710241" w:rsidRPr="0085430B">
        <w:rPr>
          <w:rFonts w:ascii="Arial" w:hAnsi="Arial" w:cs="Arial"/>
          <w:b/>
          <w:sz w:val="72"/>
        </w:rPr>
        <w:t xml:space="preserve"> D</w:t>
      </w:r>
      <w:r w:rsidRPr="0085430B">
        <w:rPr>
          <w:rFonts w:ascii="Arial" w:hAnsi="Arial" w:cs="Arial"/>
          <w:b/>
          <w:sz w:val="72"/>
        </w:rPr>
        <w:t>IRECTIVA</w:t>
      </w:r>
    </w:p>
    <w:p w14:paraId="7D4AC6BE" w14:textId="1E4CE922" w:rsidR="00787B68" w:rsidRPr="0085430B" w:rsidRDefault="00787B68">
      <w:pPr>
        <w:pStyle w:val="Textoindependiente"/>
        <w:rPr>
          <w:rFonts w:ascii="Arial" w:hAnsi="Arial" w:cs="Arial"/>
          <w:b/>
          <w:sz w:val="18"/>
        </w:rPr>
      </w:pPr>
    </w:p>
    <w:p w14:paraId="38B771DE" w14:textId="77777777" w:rsidR="00787B68" w:rsidRPr="0085430B" w:rsidRDefault="00B82B06">
      <w:pPr>
        <w:pStyle w:val="Ttulo2"/>
        <w:ind w:left="1593" w:right="1248"/>
      </w:pPr>
      <w:r w:rsidRPr="0085430B">
        <w:t>HISTORIA</w:t>
      </w:r>
    </w:p>
    <w:p w14:paraId="70981B73" w14:textId="77777777" w:rsidR="00787B68" w:rsidRPr="003417F5" w:rsidRDefault="00B82B06">
      <w:pPr>
        <w:pStyle w:val="Textoindependiente"/>
        <w:spacing w:before="245" w:line="280" w:lineRule="auto"/>
        <w:ind w:left="678" w:right="316"/>
        <w:jc w:val="both"/>
        <w:rPr>
          <w:rFonts w:ascii="Arial" w:hAnsi="Arial" w:cs="Arial"/>
        </w:rPr>
      </w:pPr>
      <w:r w:rsidRPr="003417F5">
        <w:rPr>
          <w:rFonts w:ascii="Arial" w:hAnsi="Arial" w:cs="Arial"/>
        </w:rPr>
        <w:t>La Institución Educativa María Jesús Mejía antes Liceo Departamental María Jesús Mejía de</w:t>
      </w:r>
      <w:r w:rsidRPr="003417F5">
        <w:rPr>
          <w:rFonts w:ascii="Arial" w:hAnsi="Arial" w:cs="Arial"/>
          <w:spacing w:val="1"/>
        </w:rPr>
        <w:t xml:space="preserve"> </w:t>
      </w:r>
      <w:r w:rsidRPr="003417F5">
        <w:rPr>
          <w:rFonts w:ascii="Arial" w:hAnsi="Arial" w:cs="Arial"/>
        </w:rPr>
        <w:t>Itagüí,</w:t>
      </w:r>
      <w:r w:rsidRPr="003417F5">
        <w:rPr>
          <w:rFonts w:ascii="Arial" w:hAnsi="Arial" w:cs="Arial"/>
          <w:spacing w:val="1"/>
        </w:rPr>
        <w:t xml:space="preserve"> </w:t>
      </w:r>
      <w:r w:rsidRPr="003417F5">
        <w:rPr>
          <w:rFonts w:ascii="Arial" w:hAnsi="Arial" w:cs="Arial"/>
        </w:rPr>
        <w:t>inició</w:t>
      </w:r>
      <w:r w:rsidRPr="003417F5">
        <w:rPr>
          <w:rFonts w:ascii="Arial" w:hAnsi="Arial" w:cs="Arial"/>
          <w:spacing w:val="1"/>
        </w:rPr>
        <w:t xml:space="preserve"> </w:t>
      </w:r>
      <w:r w:rsidRPr="003417F5">
        <w:rPr>
          <w:rFonts w:ascii="Arial" w:hAnsi="Arial" w:cs="Arial"/>
        </w:rPr>
        <w:t>labores el 16</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marzo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1983</w:t>
      </w:r>
      <w:r w:rsidRPr="003417F5">
        <w:rPr>
          <w:rFonts w:ascii="Arial" w:hAnsi="Arial" w:cs="Arial"/>
          <w:spacing w:val="1"/>
        </w:rPr>
        <w:t xml:space="preserve"> </w:t>
      </w:r>
      <w:r w:rsidRPr="003417F5">
        <w:rPr>
          <w:rFonts w:ascii="Arial" w:hAnsi="Arial" w:cs="Arial"/>
        </w:rPr>
        <w:t>en</w:t>
      </w:r>
      <w:r w:rsidRPr="003417F5">
        <w:rPr>
          <w:rFonts w:ascii="Arial" w:hAnsi="Arial" w:cs="Arial"/>
          <w:spacing w:val="61"/>
        </w:rPr>
        <w:t xml:space="preserve"> </w:t>
      </w:r>
      <w:r w:rsidRPr="003417F5">
        <w:rPr>
          <w:rFonts w:ascii="Arial" w:hAnsi="Arial" w:cs="Arial"/>
        </w:rPr>
        <w:t>el antiguo</w:t>
      </w:r>
      <w:r w:rsidRPr="003417F5">
        <w:rPr>
          <w:rFonts w:ascii="Arial" w:hAnsi="Arial" w:cs="Arial"/>
          <w:spacing w:val="61"/>
        </w:rPr>
        <w:t xml:space="preserve"> </w:t>
      </w:r>
      <w:r w:rsidRPr="003417F5">
        <w:rPr>
          <w:rFonts w:ascii="Arial" w:hAnsi="Arial" w:cs="Arial"/>
        </w:rPr>
        <w:t>local de la Preparatoria María</w:t>
      </w:r>
      <w:r w:rsidRPr="003417F5">
        <w:rPr>
          <w:rFonts w:ascii="Arial" w:hAnsi="Arial" w:cs="Arial"/>
          <w:spacing w:val="1"/>
        </w:rPr>
        <w:t xml:space="preserve"> </w:t>
      </w:r>
      <w:r w:rsidRPr="003417F5">
        <w:rPr>
          <w:rFonts w:ascii="Arial" w:hAnsi="Arial" w:cs="Arial"/>
        </w:rPr>
        <w:t>Jesús</w:t>
      </w:r>
      <w:r w:rsidRPr="003417F5">
        <w:rPr>
          <w:rFonts w:ascii="Arial" w:hAnsi="Arial" w:cs="Arial"/>
          <w:spacing w:val="-14"/>
        </w:rPr>
        <w:t xml:space="preserve"> </w:t>
      </w:r>
      <w:r w:rsidRPr="003417F5">
        <w:rPr>
          <w:rFonts w:ascii="Arial" w:hAnsi="Arial" w:cs="Arial"/>
        </w:rPr>
        <w:t>Mejía</w:t>
      </w:r>
      <w:r w:rsidRPr="003417F5">
        <w:rPr>
          <w:rFonts w:ascii="Arial" w:hAnsi="Arial" w:cs="Arial"/>
          <w:spacing w:val="-25"/>
        </w:rPr>
        <w:t xml:space="preserve"> </w:t>
      </w:r>
      <w:r w:rsidRPr="003417F5">
        <w:rPr>
          <w:rFonts w:ascii="Arial" w:hAnsi="Arial" w:cs="Arial"/>
        </w:rPr>
        <w:t>en</w:t>
      </w:r>
      <w:r w:rsidRPr="003417F5">
        <w:rPr>
          <w:rFonts w:ascii="Arial" w:hAnsi="Arial" w:cs="Arial"/>
          <w:spacing w:val="-11"/>
        </w:rPr>
        <w:t xml:space="preserve"> </w:t>
      </w:r>
      <w:r w:rsidRPr="003417F5">
        <w:rPr>
          <w:rFonts w:ascii="Arial" w:hAnsi="Arial" w:cs="Arial"/>
        </w:rPr>
        <w:t>la</w:t>
      </w:r>
      <w:r w:rsidRPr="003417F5">
        <w:rPr>
          <w:rFonts w:ascii="Arial" w:hAnsi="Arial" w:cs="Arial"/>
          <w:spacing w:val="7"/>
        </w:rPr>
        <w:t xml:space="preserve"> </w:t>
      </w:r>
      <w:r w:rsidRPr="003417F5">
        <w:rPr>
          <w:rFonts w:ascii="Arial" w:hAnsi="Arial" w:cs="Arial"/>
        </w:rPr>
        <w:t>carrera</w:t>
      </w:r>
      <w:r w:rsidRPr="003417F5">
        <w:rPr>
          <w:rFonts w:ascii="Arial" w:hAnsi="Arial" w:cs="Arial"/>
          <w:spacing w:val="-25"/>
        </w:rPr>
        <w:t xml:space="preserve"> </w:t>
      </w:r>
      <w:r w:rsidRPr="003417F5">
        <w:rPr>
          <w:rFonts w:ascii="Arial" w:hAnsi="Arial" w:cs="Arial"/>
        </w:rPr>
        <w:t>47</w:t>
      </w:r>
      <w:r w:rsidRPr="003417F5">
        <w:rPr>
          <w:rFonts w:ascii="Arial" w:hAnsi="Arial" w:cs="Arial"/>
          <w:spacing w:val="-10"/>
        </w:rPr>
        <w:t xml:space="preserve"> </w:t>
      </w:r>
      <w:r w:rsidRPr="003417F5">
        <w:rPr>
          <w:rFonts w:ascii="Arial" w:hAnsi="Arial" w:cs="Arial"/>
        </w:rPr>
        <w:t>con</w:t>
      </w:r>
      <w:r w:rsidRPr="003417F5">
        <w:rPr>
          <w:rFonts w:ascii="Arial" w:hAnsi="Arial" w:cs="Arial"/>
          <w:spacing w:val="-11"/>
        </w:rPr>
        <w:t xml:space="preserve"> </w:t>
      </w:r>
      <w:r w:rsidRPr="003417F5">
        <w:rPr>
          <w:rFonts w:ascii="Arial" w:hAnsi="Arial" w:cs="Arial"/>
        </w:rPr>
        <w:t>la</w:t>
      </w:r>
      <w:r w:rsidRPr="003417F5">
        <w:rPr>
          <w:rFonts w:ascii="Arial" w:hAnsi="Arial" w:cs="Arial"/>
          <w:spacing w:val="7"/>
        </w:rPr>
        <w:t xml:space="preserve"> </w:t>
      </w:r>
      <w:r w:rsidRPr="003417F5">
        <w:rPr>
          <w:rFonts w:ascii="Arial" w:hAnsi="Arial" w:cs="Arial"/>
        </w:rPr>
        <w:t>calle</w:t>
      </w:r>
      <w:r w:rsidRPr="003417F5">
        <w:rPr>
          <w:rFonts w:ascii="Arial" w:hAnsi="Arial" w:cs="Arial"/>
          <w:spacing w:val="6"/>
        </w:rPr>
        <w:t xml:space="preserve"> </w:t>
      </w:r>
      <w:r w:rsidRPr="003417F5">
        <w:rPr>
          <w:rFonts w:ascii="Arial" w:hAnsi="Arial" w:cs="Arial"/>
        </w:rPr>
        <w:t>50.</w:t>
      </w:r>
    </w:p>
    <w:p w14:paraId="166207C3" w14:textId="77777777" w:rsidR="00787B68" w:rsidRPr="003417F5" w:rsidRDefault="00B82B06">
      <w:pPr>
        <w:pStyle w:val="Textoindependiente"/>
        <w:spacing w:before="185" w:line="288" w:lineRule="auto"/>
        <w:ind w:left="678" w:right="346"/>
        <w:jc w:val="both"/>
        <w:rPr>
          <w:rFonts w:ascii="Arial" w:hAnsi="Arial" w:cs="Arial"/>
        </w:rPr>
      </w:pPr>
      <w:r w:rsidRPr="003417F5">
        <w:rPr>
          <w:rFonts w:ascii="Arial" w:hAnsi="Arial" w:cs="Arial"/>
        </w:rPr>
        <w:t>Fue creado mediante decreto Nº 0025 de enero 13 de 1983. Empezó a funcionar con los</w:t>
      </w:r>
      <w:r w:rsidRPr="003417F5">
        <w:rPr>
          <w:rFonts w:ascii="Arial" w:hAnsi="Arial" w:cs="Arial"/>
          <w:spacing w:val="1"/>
        </w:rPr>
        <w:t xml:space="preserve"> </w:t>
      </w:r>
      <w:r w:rsidRPr="003417F5">
        <w:rPr>
          <w:rFonts w:ascii="Arial" w:hAnsi="Arial" w:cs="Arial"/>
        </w:rPr>
        <w:t>grados</w:t>
      </w:r>
      <w:r w:rsidRPr="003417F5">
        <w:rPr>
          <w:rFonts w:ascii="Arial" w:hAnsi="Arial" w:cs="Arial"/>
          <w:spacing w:val="-14"/>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sexto</w:t>
      </w:r>
      <w:r w:rsidRPr="003417F5">
        <w:rPr>
          <w:rFonts w:ascii="Arial" w:hAnsi="Arial" w:cs="Arial"/>
          <w:spacing w:val="-11"/>
        </w:rPr>
        <w:t xml:space="preserve"> </w:t>
      </w:r>
      <w:r w:rsidRPr="003417F5">
        <w:rPr>
          <w:rFonts w:ascii="Arial" w:hAnsi="Arial" w:cs="Arial"/>
        </w:rPr>
        <w:t>a</w:t>
      </w:r>
      <w:r w:rsidRPr="003417F5">
        <w:rPr>
          <w:rFonts w:ascii="Arial" w:hAnsi="Arial" w:cs="Arial"/>
          <w:spacing w:val="-9"/>
        </w:rPr>
        <w:t xml:space="preserve"> </w:t>
      </w:r>
      <w:r w:rsidRPr="003417F5">
        <w:rPr>
          <w:rFonts w:ascii="Arial" w:hAnsi="Arial" w:cs="Arial"/>
        </w:rPr>
        <w:t>noveno</w:t>
      </w:r>
      <w:r w:rsidRPr="003417F5">
        <w:rPr>
          <w:rFonts w:ascii="Arial" w:hAnsi="Arial" w:cs="Arial"/>
          <w:spacing w:val="-11"/>
        </w:rPr>
        <w:t xml:space="preserve"> </w:t>
      </w:r>
      <w:r w:rsidRPr="003417F5">
        <w:rPr>
          <w:rFonts w:ascii="Arial" w:hAnsi="Arial" w:cs="Arial"/>
        </w:rPr>
        <w:t>en</w:t>
      </w:r>
      <w:r w:rsidRPr="003417F5">
        <w:rPr>
          <w:rFonts w:ascii="Arial" w:hAnsi="Arial" w:cs="Arial"/>
          <w:spacing w:val="-10"/>
        </w:rPr>
        <w:t xml:space="preserve"> </w:t>
      </w:r>
      <w:r w:rsidRPr="003417F5">
        <w:rPr>
          <w:rFonts w:ascii="Arial" w:hAnsi="Arial" w:cs="Arial"/>
        </w:rPr>
        <w:t>el</w:t>
      </w:r>
      <w:r w:rsidRPr="003417F5">
        <w:rPr>
          <w:rFonts w:ascii="Arial" w:hAnsi="Arial" w:cs="Arial"/>
          <w:spacing w:val="-14"/>
        </w:rPr>
        <w:t xml:space="preserve"> </w:t>
      </w:r>
      <w:r w:rsidRPr="003417F5">
        <w:rPr>
          <w:rFonts w:ascii="Arial" w:hAnsi="Arial" w:cs="Arial"/>
        </w:rPr>
        <w:t>mismo</w:t>
      </w:r>
      <w:r w:rsidRPr="003417F5">
        <w:rPr>
          <w:rFonts w:ascii="Arial" w:hAnsi="Arial" w:cs="Arial"/>
          <w:spacing w:val="5"/>
        </w:rPr>
        <w:t xml:space="preserve"> </w:t>
      </w:r>
      <w:r w:rsidRPr="003417F5">
        <w:rPr>
          <w:rFonts w:ascii="Arial" w:hAnsi="Arial" w:cs="Arial"/>
        </w:rPr>
        <w:t>año.</w:t>
      </w:r>
    </w:p>
    <w:p w14:paraId="49D0766B" w14:textId="000A5EDE" w:rsidR="00787B68" w:rsidRPr="003417F5" w:rsidRDefault="00B82B06">
      <w:pPr>
        <w:pStyle w:val="Textoindependiente"/>
        <w:spacing w:before="178" w:line="278" w:lineRule="auto"/>
        <w:ind w:left="678" w:right="319"/>
        <w:jc w:val="both"/>
        <w:rPr>
          <w:rFonts w:ascii="Arial" w:hAnsi="Arial" w:cs="Arial"/>
        </w:rPr>
      </w:pPr>
      <w:r w:rsidRPr="003417F5">
        <w:rPr>
          <w:rFonts w:ascii="Arial" w:hAnsi="Arial" w:cs="Arial"/>
        </w:rPr>
        <w:t>En</w:t>
      </w:r>
      <w:r w:rsidRPr="003417F5">
        <w:rPr>
          <w:rFonts w:ascii="Arial" w:hAnsi="Arial" w:cs="Arial"/>
          <w:spacing w:val="1"/>
        </w:rPr>
        <w:t xml:space="preserve"> </w:t>
      </w:r>
      <w:r w:rsidRPr="003417F5">
        <w:rPr>
          <w:rFonts w:ascii="Arial" w:hAnsi="Arial" w:cs="Arial"/>
        </w:rPr>
        <w:t>1985 fue trasladado a la carrera 47 Nº 47-65, compartiendo local con el Liceo Diego</w:t>
      </w:r>
      <w:r w:rsidRPr="003417F5">
        <w:rPr>
          <w:rFonts w:ascii="Arial" w:hAnsi="Arial" w:cs="Arial"/>
          <w:spacing w:val="1"/>
        </w:rPr>
        <w:t xml:space="preserve"> </w:t>
      </w:r>
      <w:r w:rsidRPr="003417F5">
        <w:rPr>
          <w:rFonts w:ascii="Arial" w:hAnsi="Arial" w:cs="Arial"/>
        </w:rPr>
        <w:t>Echevarría</w:t>
      </w:r>
      <w:r w:rsidRPr="003417F5">
        <w:rPr>
          <w:rFonts w:ascii="Arial" w:hAnsi="Arial" w:cs="Arial"/>
          <w:spacing w:val="1"/>
        </w:rPr>
        <w:t xml:space="preserve"> </w:t>
      </w:r>
      <w:r w:rsidRPr="003417F5">
        <w:rPr>
          <w:rFonts w:ascii="Arial" w:hAnsi="Arial" w:cs="Arial"/>
        </w:rPr>
        <w:t>Misas.</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este</w:t>
      </w:r>
      <w:r w:rsidRPr="003417F5">
        <w:rPr>
          <w:rFonts w:ascii="Arial" w:hAnsi="Arial" w:cs="Arial"/>
          <w:spacing w:val="1"/>
        </w:rPr>
        <w:t xml:space="preserve"> </w:t>
      </w:r>
      <w:r w:rsidRPr="003417F5">
        <w:rPr>
          <w:rFonts w:ascii="Arial" w:hAnsi="Arial" w:cs="Arial"/>
        </w:rPr>
        <w:t>mismo</w:t>
      </w:r>
      <w:r w:rsidRPr="003417F5">
        <w:rPr>
          <w:rFonts w:ascii="Arial" w:hAnsi="Arial" w:cs="Arial"/>
          <w:spacing w:val="1"/>
        </w:rPr>
        <w:t xml:space="preserve"> </w:t>
      </w:r>
      <w:r w:rsidRPr="003417F5">
        <w:rPr>
          <w:rFonts w:ascii="Arial" w:hAnsi="Arial" w:cs="Arial"/>
        </w:rPr>
        <w:t>año</w:t>
      </w:r>
      <w:r w:rsidRPr="003417F5">
        <w:rPr>
          <w:rFonts w:ascii="Arial" w:hAnsi="Arial" w:cs="Arial"/>
          <w:spacing w:val="1"/>
        </w:rPr>
        <w:t xml:space="preserve"> </w:t>
      </w:r>
      <w:r w:rsidRPr="003417F5">
        <w:rPr>
          <w:rFonts w:ascii="Arial" w:hAnsi="Arial" w:cs="Arial"/>
        </w:rPr>
        <w:t>comenzó</w:t>
      </w:r>
      <w:r w:rsidRPr="003417F5">
        <w:rPr>
          <w:rFonts w:ascii="Arial" w:hAnsi="Arial" w:cs="Arial"/>
          <w:spacing w:val="1"/>
        </w:rPr>
        <w:t xml:space="preserve"> </w:t>
      </w:r>
      <w:r w:rsidRPr="003417F5">
        <w:rPr>
          <w:rFonts w:ascii="Arial" w:hAnsi="Arial" w:cs="Arial"/>
        </w:rPr>
        <w:t>a funcionar</w:t>
      </w:r>
      <w:r w:rsidRPr="003417F5">
        <w:rPr>
          <w:rFonts w:ascii="Arial" w:hAnsi="Arial" w:cs="Arial"/>
          <w:spacing w:val="1"/>
        </w:rPr>
        <w:t xml:space="preserve"> </w:t>
      </w:r>
      <w:r w:rsidRPr="003417F5">
        <w:rPr>
          <w:rFonts w:ascii="Arial" w:hAnsi="Arial" w:cs="Arial"/>
        </w:rPr>
        <w:t>la Media Vocacional según</w:t>
      </w:r>
      <w:r w:rsidRPr="003417F5">
        <w:rPr>
          <w:rFonts w:ascii="Arial" w:hAnsi="Arial" w:cs="Arial"/>
          <w:spacing w:val="1"/>
        </w:rPr>
        <w:t xml:space="preserve"> </w:t>
      </w:r>
      <w:r w:rsidRPr="003417F5">
        <w:rPr>
          <w:rFonts w:ascii="Arial" w:hAnsi="Arial" w:cs="Arial"/>
        </w:rPr>
        <w:t>Decreto Nº 1748 de noviembre 27 de 1985; en 1986 se promovió la primera cohorte de</w:t>
      </w:r>
      <w:r w:rsidRPr="003417F5">
        <w:rPr>
          <w:rFonts w:ascii="Arial" w:hAnsi="Arial" w:cs="Arial"/>
          <w:spacing w:val="1"/>
        </w:rPr>
        <w:t xml:space="preserve"> </w:t>
      </w:r>
      <w:r w:rsidRPr="003417F5">
        <w:rPr>
          <w:rFonts w:ascii="Arial" w:hAnsi="Arial" w:cs="Arial"/>
        </w:rPr>
        <w:t>Bachilleres. Funciono hasta el año 1992. El antiguo edificio fue remodelado por una nueva</w:t>
      </w:r>
      <w:r w:rsidRPr="003417F5">
        <w:rPr>
          <w:rFonts w:ascii="Arial" w:hAnsi="Arial" w:cs="Arial"/>
          <w:spacing w:val="1"/>
        </w:rPr>
        <w:t xml:space="preserve"> </w:t>
      </w:r>
      <w:r w:rsidRPr="003417F5">
        <w:rPr>
          <w:rFonts w:ascii="Arial" w:hAnsi="Arial" w:cs="Arial"/>
        </w:rPr>
        <w:t>construcción</w:t>
      </w:r>
      <w:r w:rsidRPr="003417F5">
        <w:rPr>
          <w:rFonts w:ascii="Arial" w:hAnsi="Arial" w:cs="Arial"/>
          <w:spacing w:val="-8"/>
        </w:rPr>
        <w:t xml:space="preserve"> </w:t>
      </w:r>
      <w:r w:rsidRPr="003417F5">
        <w:rPr>
          <w:rFonts w:ascii="Arial" w:hAnsi="Arial" w:cs="Arial"/>
        </w:rPr>
        <w:t>durante</w:t>
      </w:r>
      <w:r w:rsidRPr="003417F5">
        <w:rPr>
          <w:rFonts w:ascii="Arial" w:hAnsi="Arial" w:cs="Arial"/>
          <w:spacing w:val="-8"/>
        </w:rPr>
        <w:t xml:space="preserve"> </w:t>
      </w:r>
      <w:r w:rsidRPr="003417F5">
        <w:rPr>
          <w:rFonts w:ascii="Arial" w:hAnsi="Arial" w:cs="Arial"/>
        </w:rPr>
        <w:t>la</w:t>
      </w:r>
      <w:r w:rsidRPr="003417F5">
        <w:rPr>
          <w:rFonts w:ascii="Arial" w:hAnsi="Arial" w:cs="Arial"/>
          <w:spacing w:val="-24"/>
        </w:rPr>
        <w:t xml:space="preserve"> </w:t>
      </w:r>
      <w:r w:rsidRPr="003417F5">
        <w:rPr>
          <w:rFonts w:ascii="Arial" w:hAnsi="Arial" w:cs="Arial"/>
        </w:rPr>
        <w:t>administración</w:t>
      </w:r>
      <w:r w:rsidRPr="003417F5">
        <w:rPr>
          <w:rFonts w:ascii="Arial" w:hAnsi="Arial" w:cs="Arial"/>
          <w:spacing w:val="-8"/>
        </w:rPr>
        <w:t xml:space="preserve"> </w:t>
      </w:r>
      <w:r w:rsidRPr="003417F5">
        <w:rPr>
          <w:rFonts w:ascii="Arial" w:hAnsi="Arial" w:cs="Arial"/>
        </w:rPr>
        <w:t>municipal</w:t>
      </w:r>
      <w:r w:rsidRPr="003417F5">
        <w:rPr>
          <w:rFonts w:ascii="Arial" w:hAnsi="Arial" w:cs="Arial"/>
          <w:spacing w:val="-12"/>
        </w:rPr>
        <w:t xml:space="preserve"> </w:t>
      </w:r>
      <w:r w:rsidRPr="003417F5">
        <w:rPr>
          <w:rFonts w:ascii="Arial" w:hAnsi="Arial" w:cs="Arial"/>
        </w:rPr>
        <w:t>del</w:t>
      </w:r>
      <w:r w:rsidRPr="003417F5">
        <w:rPr>
          <w:rFonts w:ascii="Arial" w:hAnsi="Arial" w:cs="Arial"/>
          <w:spacing w:val="4"/>
        </w:rPr>
        <w:t xml:space="preserve"> </w:t>
      </w:r>
      <w:r w:rsidRPr="003417F5">
        <w:rPr>
          <w:rFonts w:ascii="Arial" w:hAnsi="Arial" w:cs="Arial"/>
        </w:rPr>
        <w:t>Señor</w:t>
      </w:r>
      <w:r w:rsidRPr="003417F5">
        <w:rPr>
          <w:rFonts w:ascii="Arial" w:hAnsi="Arial" w:cs="Arial"/>
          <w:spacing w:val="-6"/>
        </w:rPr>
        <w:t xml:space="preserve"> </w:t>
      </w:r>
      <w:r w:rsidRPr="003417F5">
        <w:rPr>
          <w:rFonts w:ascii="Arial" w:hAnsi="Arial" w:cs="Arial"/>
        </w:rPr>
        <w:t>Oscar</w:t>
      </w:r>
      <w:r w:rsidRPr="003417F5">
        <w:rPr>
          <w:rFonts w:ascii="Arial" w:hAnsi="Arial" w:cs="Arial"/>
          <w:spacing w:val="-6"/>
        </w:rPr>
        <w:t xml:space="preserve"> </w:t>
      </w:r>
      <w:r w:rsidRPr="003417F5">
        <w:rPr>
          <w:rFonts w:ascii="Arial" w:hAnsi="Arial" w:cs="Arial"/>
        </w:rPr>
        <w:t>Sánchez</w:t>
      </w:r>
      <w:r w:rsidRPr="003417F5">
        <w:rPr>
          <w:rFonts w:ascii="Arial" w:hAnsi="Arial" w:cs="Arial"/>
          <w:spacing w:val="-11"/>
        </w:rPr>
        <w:t xml:space="preserve"> </w:t>
      </w:r>
      <w:r w:rsidRPr="003417F5">
        <w:rPr>
          <w:rFonts w:ascii="Arial" w:hAnsi="Arial" w:cs="Arial"/>
        </w:rPr>
        <w:t>Franco.</w:t>
      </w:r>
    </w:p>
    <w:p w14:paraId="5D5BB1A6" w14:textId="77777777" w:rsidR="00787B68" w:rsidRPr="003417F5" w:rsidRDefault="00B82B06">
      <w:pPr>
        <w:pStyle w:val="Textoindependiente"/>
        <w:spacing w:before="198" w:line="273" w:lineRule="auto"/>
        <w:ind w:left="678" w:right="334"/>
        <w:jc w:val="both"/>
        <w:rPr>
          <w:rFonts w:ascii="Arial" w:hAnsi="Arial" w:cs="Arial"/>
        </w:rPr>
      </w:pPr>
      <w:r w:rsidRPr="003417F5">
        <w:rPr>
          <w:rFonts w:ascii="Arial" w:hAnsi="Arial" w:cs="Arial"/>
        </w:rPr>
        <w:t xml:space="preserve">En el año 2002 a raíz de una reforma educativa por la nueva ley 715/02, el Liceo María </w:t>
      </w:r>
      <w:r w:rsidRPr="003417F5">
        <w:rPr>
          <w:rFonts w:ascii="Arial" w:hAnsi="Arial" w:cs="Arial"/>
          <w:spacing w:val="10"/>
        </w:rPr>
        <w:t>Jesús</w:t>
      </w:r>
      <w:r w:rsidRPr="003417F5">
        <w:rPr>
          <w:rFonts w:ascii="Arial" w:hAnsi="Arial" w:cs="Arial"/>
          <w:spacing w:val="-59"/>
        </w:rPr>
        <w:t xml:space="preserve"> </w:t>
      </w:r>
      <w:r w:rsidRPr="003417F5">
        <w:rPr>
          <w:rFonts w:ascii="Arial" w:hAnsi="Arial" w:cs="Arial"/>
        </w:rPr>
        <w:t>Mejía</w:t>
      </w:r>
      <w:r w:rsidRPr="003417F5">
        <w:rPr>
          <w:rFonts w:ascii="Arial" w:hAnsi="Arial" w:cs="Arial"/>
          <w:spacing w:val="1"/>
        </w:rPr>
        <w:t xml:space="preserve"> </w:t>
      </w:r>
      <w:r w:rsidRPr="003417F5">
        <w:rPr>
          <w:rFonts w:ascii="Arial" w:hAnsi="Arial" w:cs="Arial"/>
        </w:rPr>
        <w:t>se</w:t>
      </w:r>
      <w:r w:rsidRPr="003417F5">
        <w:rPr>
          <w:rFonts w:ascii="Arial" w:hAnsi="Arial" w:cs="Arial"/>
          <w:spacing w:val="1"/>
        </w:rPr>
        <w:t xml:space="preserve"> </w:t>
      </w:r>
      <w:r w:rsidRPr="003417F5">
        <w:rPr>
          <w:rFonts w:ascii="Arial" w:hAnsi="Arial" w:cs="Arial"/>
        </w:rPr>
        <w:t>fusionó</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La Escuela Matilde</w:t>
      </w:r>
      <w:r w:rsidRPr="003417F5">
        <w:rPr>
          <w:rFonts w:ascii="Arial" w:hAnsi="Arial" w:cs="Arial"/>
          <w:spacing w:val="1"/>
        </w:rPr>
        <w:t xml:space="preserve"> </w:t>
      </w:r>
      <w:r w:rsidRPr="003417F5">
        <w:rPr>
          <w:rFonts w:ascii="Arial" w:hAnsi="Arial" w:cs="Arial"/>
        </w:rPr>
        <w:t>Arango,</w:t>
      </w:r>
      <w:r w:rsidRPr="003417F5">
        <w:rPr>
          <w:rFonts w:ascii="Arial" w:hAnsi="Arial" w:cs="Arial"/>
          <w:spacing w:val="1"/>
        </w:rPr>
        <w:t xml:space="preserve"> </w:t>
      </w:r>
      <w:r w:rsidRPr="003417F5">
        <w:rPr>
          <w:rFonts w:ascii="Arial" w:hAnsi="Arial" w:cs="Arial"/>
        </w:rPr>
        <w:t>teniendo</w:t>
      </w:r>
      <w:r w:rsidRPr="003417F5">
        <w:rPr>
          <w:rFonts w:ascii="Arial" w:hAnsi="Arial" w:cs="Arial"/>
          <w:spacing w:val="1"/>
        </w:rPr>
        <w:t xml:space="preserve"> </w:t>
      </w:r>
      <w:r w:rsidRPr="003417F5">
        <w:rPr>
          <w:rFonts w:ascii="Arial" w:hAnsi="Arial" w:cs="Arial"/>
        </w:rPr>
        <w:t>reconocimiento</w:t>
      </w:r>
      <w:r w:rsidRPr="003417F5">
        <w:rPr>
          <w:rFonts w:ascii="Arial" w:hAnsi="Arial" w:cs="Arial"/>
          <w:spacing w:val="1"/>
        </w:rPr>
        <w:t xml:space="preserve"> </w:t>
      </w:r>
      <w:r w:rsidRPr="003417F5">
        <w:rPr>
          <w:rFonts w:ascii="Arial" w:hAnsi="Arial" w:cs="Arial"/>
        </w:rPr>
        <w:t>oficial</w:t>
      </w:r>
      <w:r w:rsidRPr="003417F5">
        <w:rPr>
          <w:rFonts w:ascii="Arial" w:hAnsi="Arial" w:cs="Arial"/>
          <w:spacing w:val="1"/>
        </w:rPr>
        <w:t xml:space="preserve"> </w:t>
      </w:r>
      <w:r w:rsidRPr="003417F5">
        <w:rPr>
          <w:rFonts w:ascii="Arial" w:hAnsi="Arial" w:cs="Arial"/>
        </w:rPr>
        <w:t>como</w:t>
      </w:r>
      <w:r w:rsidRPr="003417F5">
        <w:rPr>
          <w:rFonts w:ascii="Arial" w:hAnsi="Arial" w:cs="Arial"/>
          <w:spacing w:val="1"/>
        </w:rPr>
        <w:t xml:space="preserve"> </w:t>
      </w:r>
      <w:r w:rsidRPr="003417F5">
        <w:rPr>
          <w:rFonts w:ascii="Arial" w:hAnsi="Arial" w:cs="Arial"/>
          <w:b/>
        </w:rPr>
        <w:t>Institución</w:t>
      </w:r>
      <w:r w:rsidRPr="003417F5">
        <w:rPr>
          <w:rFonts w:ascii="Arial" w:hAnsi="Arial" w:cs="Arial"/>
          <w:b/>
          <w:spacing w:val="1"/>
        </w:rPr>
        <w:t xml:space="preserve"> </w:t>
      </w:r>
      <w:r w:rsidRPr="003417F5">
        <w:rPr>
          <w:rFonts w:ascii="Arial" w:hAnsi="Arial" w:cs="Arial"/>
          <w:b/>
        </w:rPr>
        <w:t>Educativa María Jesús Mejía</w:t>
      </w:r>
      <w:r w:rsidRPr="003417F5">
        <w:rPr>
          <w:rFonts w:ascii="Arial" w:hAnsi="Arial" w:cs="Arial"/>
          <w:b/>
          <w:spacing w:val="1"/>
        </w:rPr>
        <w:t xml:space="preserve"> </w:t>
      </w:r>
      <w:r w:rsidRPr="003417F5">
        <w:rPr>
          <w:rFonts w:ascii="Arial" w:hAnsi="Arial" w:cs="Arial"/>
        </w:rPr>
        <w:t>a través de la resolución No. 16072 del 25 de</w:t>
      </w:r>
      <w:r w:rsidRPr="003417F5">
        <w:rPr>
          <w:rFonts w:ascii="Arial" w:hAnsi="Arial" w:cs="Arial"/>
          <w:spacing w:val="1"/>
        </w:rPr>
        <w:t xml:space="preserve"> </w:t>
      </w:r>
      <w:r w:rsidRPr="003417F5">
        <w:rPr>
          <w:rFonts w:ascii="Arial" w:hAnsi="Arial" w:cs="Arial"/>
        </w:rPr>
        <w:t xml:space="preserve">noviembre de 2002 ofreciendo los niveles de preescolar, básica primaria, básica </w:t>
      </w:r>
      <w:r w:rsidRPr="003417F5">
        <w:rPr>
          <w:rFonts w:ascii="Arial" w:hAnsi="Arial" w:cs="Arial"/>
          <w:spacing w:val="13"/>
        </w:rPr>
        <w:t>secundaria,</w:t>
      </w:r>
      <w:r w:rsidRPr="003417F5">
        <w:rPr>
          <w:rFonts w:ascii="Arial" w:hAnsi="Arial" w:cs="Arial"/>
          <w:spacing w:val="-59"/>
        </w:rPr>
        <w:t xml:space="preserve"> </w:t>
      </w:r>
      <w:r w:rsidRPr="003417F5">
        <w:rPr>
          <w:rFonts w:ascii="Arial" w:hAnsi="Arial" w:cs="Arial"/>
        </w:rPr>
        <w:t>media</w:t>
      </w:r>
      <w:r w:rsidRPr="003417F5">
        <w:rPr>
          <w:rFonts w:ascii="Arial" w:hAnsi="Arial" w:cs="Arial"/>
          <w:spacing w:val="-11"/>
        </w:rPr>
        <w:t xml:space="preserve"> </w:t>
      </w:r>
      <w:r w:rsidRPr="003417F5">
        <w:rPr>
          <w:rFonts w:ascii="Arial" w:hAnsi="Arial" w:cs="Arial"/>
        </w:rPr>
        <w:t>técnica</w:t>
      </w:r>
      <w:r w:rsidRPr="003417F5">
        <w:rPr>
          <w:rFonts w:ascii="Arial" w:hAnsi="Arial" w:cs="Arial"/>
          <w:spacing w:val="-10"/>
        </w:rPr>
        <w:t xml:space="preserve"> </w:t>
      </w:r>
      <w:r w:rsidRPr="003417F5">
        <w:rPr>
          <w:rFonts w:ascii="Arial" w:hAnsi="Arial" w:cs="Arial"/>
        </w:rPr>
        <w:t>y</w:t>
      </w:r>
      <w:r w:rsidRPr="003417F5">
        <w:rPr>
          <w:rFonts w:ascii="Arial" w:hAnsi="Arial" w:cs="Arial"/>
          <w:spacing w:val="-14"/>
        </w:rPr>
        <w:t xml:space="preserve"> </w:t>
      </w:r>
      <w:r w:rsidRPr="003417F5">
        <w:rPr>
          <w:rFonts w:ascii="Arial" w:hAnsi="Arial" w:cs="Arial"/>
        </w:rPr>
        <w:t>académica.</w:t>
      </w:r>
    </w:p>
    <w:p w14:paraId="21BB11C9" w14:textId="77777777" w:rsidR="00787B68" w:rsidRPr="003417F5" w:rsidRDefault="00B82B06">
      <w:pPr>
        <w:pStyle w:val="Textoindependiente"/>
        <w:spacing w:before="208" w:line="276" w:lineRule="auto"/>
        <w:ind w:left="678" w:right="322"/>
        <w:jc w:val="both"/>
        <w:rPr>
          <w:rFonts w:ascii="Arial" w:hAnsi="Arial" w:cs="Arial"/>
        </w:rPr>
      </w:pPr>
      <w:r w:rsidRPr="003417F5">
        <w:rPr>
          <w:rFonts w:ascii="Arial" w:hAnsi="Arial" w:cs="Arial"/>
        </w:rPr>
        <w:t>El preescolar y la básica primaria funcionaron donde era la sede antigua de la Escuela Matilde</w:t>
      </w:r>
      <w:r w:rsidRPr="003417F5">
        <w:rPr>
          <w:rFonts w:ascii="Arial" w:hAnsi="Arial" w:cs="Arial"/>
          <w:spacing w:val="-59"/>
        </w:rPr>
        <w:t xml:space="preserve"> </w:t>
      </w:r>
      <w:r w:rsidRPr="003417F5">
        <w:rPr>
          <w:rFonts w:ascii="Arial" w:hAnsi="Arial" w:cs="Arial"/>
        </w:rPr>
        <w:t>Arango en la carrera 53 No. 57 –   65 Barrio las Acacias hasta el mes de mayo del 2009,</w:t>
      </w:r>
      <w:r w:rsidRPr="003417F5">
        <w:rPr>
          <w:rFonts w:ascii="Arial" w:hAnsi="Arial" w:cs="Arial"/>
          <w:spacing w:val="1"/>
        </w:rPr>
        <w:t xml:space="preserve"> </w:t>
      </w:r>
      <w:r w:rsidRPr="003417F5">
        <w:rPr>
          <w:rFonts w:ascii="Arial" w:hAnsi="Arial" w:cs="Arial"/>
        </w:rPr>
        <w:t>donde fue trasladada la sede donde era Tecnológico de Antioquia, en el parque del Artista,</w:t>
      </w:r>
      <w:r w:rsidRPr="003417F5">
        <w:rPr>
          <w:rFonts w:ascii="Arial" w:hAnsi="Arial" w:cs="Arial"/>
          <w:spacing w:val="1"/>
        </w:rPr>
        <w:t xml:space="preserve"> </w:t>
      </w:r>
      <w:r w:rsidRPr="003417F5">
        <w:rPr>
          <w:rFonts w:ascii="Arial" w:hAnsi="Arial" w:cs="Arial"/>
        </w:rPr>
        <w:t>ubicada en la carrera 52D No 61-25.</w:t>
      </w:r>
      <w:r w:rsidRPr="003417F5">
        <w:rPr>
          <w:rFonts w:ascii="Arial" w:hAnsi="Arial" w:cs="Arial"/>
          <w:spacing w:val="1"/>
        </w:rPr>
        <w:t xml:space="preserve"> </w:t>
      </w:r>
      <w:r w:rsidRPr="003417F5">
        <w:rPr>
          <w:rFonts w:ascii="Arial" w:hAnsi="Arial" w:cs="Arial"/>
        </w:rPr>
        <w:t>La Básica secundaria y media académica se ubica en la</w:t>
      </w:r>
      <w:r w:rsidRPr="003417F5">
        <w:rPr>
          <w:rFonts w:ascii="Arial" w:hAnsi="Arial" w:cs="Arial"/>
          <w:spacing w:val="1"/>
        </w:rPr>
        <w:t xml:space="preserve"> </w:t>
      </w:r>
      <w:r w:rsidRPr="003417F5">
        <w:rPr>
          <w:rFonts w:ascii="Arial" w:hAnsi="Arial" w:cs="Arial"/>
        </w:rPr>
        <w:t>carrera 47 No. 51 – 44 Barrio Los Naranjos. A partir de esta fecha queda como una institución</w:t>
      </w:r>
      <w:r w:rsidRPr="003417F5">
        <w:rPr>
          <w:rFonts w:ascii="Arial" w:hAnsi="Arial" w:cs="Arial"/>
          <w:spacing w:val="1"/>
        </w:rPr>
        <w:t xml:space="preserve"> </w:t>
      </w:r>
      <w:r w:rsidRPr="003417F5">
        <w:rPr>
          <w:rFonts w:ascii="Arial" w:hAnsi="Arial" w:cs="Arial"/>
        </w:rPr>
        <w:t xml:space="preserve">educativa autónoma y es legalizada por el municipio de Itagüí a través de la Resolución </w:t>
      </w:r>
      <w:r w:rsidRPr="003417F5">
        <w:rPr>
          <w:rFonts w:ascii="Arial" w:hAnsi="Arial" w:cs="Arial"/>
          <w:spacing w:val="14"/>
        </w:rPr>
        <w:t>7879</w:t>
      </w:r>
      <w:r w:rsidRPr="003417F5">
        <w:rPr>
          <w:rFonts w:ascii="Arial" w:hAnsi="Arial" w:cs="Arial"/>
          <w:spacing w:val="-59"/>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diciembre</w:t>
      </w:r>
      <w:r w:rsidRPr="003417F5">
        <w:rPr>
          <w:rFonts w:ascii="Arial" w:hAnsi="Arial" w:cs="Arial"/>
          <w:spacing w:val="-11"/>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2008.</w:t>
      </w:r>
    </w:p>
    <w:p w14:paraId="20A615C0" w14:textId="77777777" w:rsidR="00787B68" w:rsidRPr="003417F5" w:rsidRDefault="00B82B06">
      <w:pPr>
        <w:pStyle w:val="Textoindependiente"/>
        <w:spacing w:before="205" w:line="273" w:lineRule="auto"/>
        <w:ind w:left="678" w:right="330"/>
        <w:jc w:val="both"/>
        <w:rPr>
          <w:rFonts w:ascii="Arial" w:hAnsi="Arial" w:cs="Arial"/>
        </w:rPr>
      </w:pPr>
      <w:r w:rsidRPr="003417F5">
        <w:rPr>
          <w:rFonts w:ascii="Arial" w:hAnsi="Arial" w:cs="Arial"/>
        </w:rPr>
        <w:t xml:space="preserve">En el año 2014 a través de la Resolución No 20143 de marzo 4, se modifica la resolución </w:t>
      </w:r>
      <w:r w:rsidRPr="003417F5">
        <w:rPr>
          <w:rFonts w:ascii="Arial" w:hAnsi="Arial" w:cs="Arial"/>
          <w:spacing w:val="11"/>
        </w:rPr>
        <w:t>No.</w:t>
      </w:r>
      <w:r w:rsidRPr="003417F5">
        <w:rPr>
          <w:rFonts w:ascii="Arial" w:hAnsi="Arial" w:cs="Arial"/>
          <w:spacing w:val="-59"/>
        </w:rPr>
        <w:t xml:space="preserve"> </w:t>
      </w:r>
      <w:r w:rsidRPr="003417F5">
        <w:rPr>
          <w:rFonts w:ascii="Arial" w:hAnsi="Arial" w:cs="Arial"/>
        </w:rPr>
        <w:t>7879 de 2008 por medio de la cual se autoriza ofrecer los niveles de preescolar, básica</w:t>
      </w:r>
      <w:r w:rsidRPr="003417F5">
        <w:rPr>
          <w:rFonts w:ascii="Arial" w:hAnsi="Arial" w:cs="Arial"/>
          <w:spacing w:val="1"/>
        </w:rPr>
        <w:t xml:space="preserve"> </w:t>
      </w:r>
      <w:r w:rsidRPr="003417F5">
        <w:rPr>
          <w:rFonts w:ascii="Arial" w:hAnsi="Arial" w:cs="Arial"/>
        </w:rPr>
        <w:t>primaria, básica secundaria, media académica y media técnica en la especialidad “Sistemas”,</w:t>
      </w:r>
      <w:r w:rsidRPr="003417F5">
        <w:rPr>
          <w:rFonts w:ascii="Arial" w:hAnsi="Arial" w:cs="Arial"/>
          <w:spacing w:val="1"/>
        </w:rPr>
        <w:t xml:space="preserve"> </w:t>
      </w:r>
      <w:r w:rsidRPr="003417F5">
        <w:rPr>
          <w:rFonts w:ascii="Arial" w:hAnsi="Arial" w:cs="Arial"/>
        </w:rPr>
        <w:t>“Arquitectura,</w:t>
      </w:r>
      <w:r w:rsidRPr="003417F5">
        <w:rPr>
          <w:rFonts w:ascii="Arial" w:hAnsi="Arial" w:cs="Arial"/>
          <w:spacing w:val="-11"/>
        </w:rPr>
        <w:t xml:space="preserve"> </w:t>
      </w:r>
      <w:r w:rsidRPr="003417F5">
        <w:rPr>
          <w:rFonts w:ascii="Arial" w:hAnsi="Arial" w:cs="Arial"/>
        </w:rPr>
        <w:t>construcción,</w:t>
      </w:r>
      <w:r w:rsidRPr="003417F5">
        <w:rPr>
          <w:rFonts w:ascii="Arial" w:hAnsi="Arial" w:cs="Arial"/>
          <w:spacing w:val="-27"/>
        </w:rPr>
        <w:t xml:space="preserve"> </w:t>
      </w:r>
      <w:r w:rsidRPr="003417F5">
        <w:rPr>
          <w:rFonts w:ascii="Arial" w:hAnsi="Arial" w:cs="Arial"/>
        </w:rPr>
        <w:t>urbanismos</w:t>
      </w:r>
      <w:r w:rsidRPr="003417F5">
        <w:rPr>
          <w:rFonts w:ascii="Arial" w:hAnsi="Arial" w:cs="Arial"/>
          <w:spacing w:val="-13"/>
        </w:rPr>
        <w:t xml:space="preserve"> </w:t>
      </w:r>
      <w:r w:rsidRPr="003417F5">
        <w:rPr>
          <w:rFonts w:ascii="Arial" w:hAnsi="Arial" w:cs="Arial"/>
        </w:rPr>
        <w:t>y</w:t>
      </w:r>
      <w:r w:rsidRPr="003417F5">
        <w:rPr>
          <w:rFonts w:ascii="Arial" w:hAnsi="Arial" w:cs="Arial"/>
          <w:spacing w:val="-13"/>
        </w:rPr>
        <w:t xml:space="preserve"> </w:t>
      </w:r>
      <w:r w:rsidRPr="003417F5">
        <w:rPr>
          <w:rFonts w:ascii="Arial" w:hAnsi="Arial" w:cs="Arial"/>
        </w:rPr>
        <w:t>a</w:t>
      </w:r>
      <w:r w:rsidRPr="003417F5">
        <w:rPr>
          <w:rFonts w:ascii="Arial" w:hAnsi="Arial" w:cs="Arial"/>
          <w:spacing w:val="-25"/>
        </w:rPr>
        <w:t xml:space="preserve"> </w:t>
      </w:r>
      <w:r w:rsidRPr="003417F5">
        <w:rPr>
          <w:rFonts w:ascii="Arial" w:hAnsi="Arial" w:cs="Arial"/>
        </w:rPr>
        <w:t>fines”.</w:t>
      </w:r>
    </w:p>
    <w:p w14:paraId="103CC41E" w14:textId="77777777" w:rsidR="00787B68" w:rsidRPr="003417F5" w:rsidRDefault="00787B68">
      <w:pPr>
        <w:pStyle w:val="Textoindependiente"/>
        <w:rPr>
          <w:rFonts w:ascii="Arial" w:hAnsi="Arial" w:cs="Arial"/>
          <w:sz w:val="24"/>
        </w:rPr>
      </w:pPr>
    </w:p>
    <w:p w14:paraId="063C7D4E" w14:textId="77777777" w:rsidR="00787B68" w:rsidRPr="0085430B" w:rsidRDefault="00B82B06">
      <w:pPr>
        <w:spacing w:before="153"/>
        <w:ind w:left="678"/>
        <w:jc w:val="both"/>
        <w:rPr>
          <w:rFonts w:ascii="Arial" w:hAnsi="Arial" w:cs="Arial"/>
          <w:b/>
        </w:rPr>
      </w:pPr>
      <w:r w:rsidRPr="0085430B">
        <w:rPr>
          <w:rFonts w:ascii="Arial" w:hAnsi="Arial" w:cs="Arial"/>
          <w:b/>
        </w:rPr>
        <w:t>IDENTIFICACIÓN</w:t>
      </w:r>
      <w:r w:rsidRPr="0085430B">
        <w:rPr>
          <w:rFonts w:ascii="Arial" w:hAnsi="Arial" w:cs="Arial"/>
          <w:b/>
          <w:spacing w:val="-5"/>
        </w:rPr>
        <w:t xml:space="preserve"> </w:t>
      </w:r>
      <w:r w:rsidRPr="0085430B">
        <w:rPr>
          <w:rFonts w:ascii="Arial" w:hAnsi="Arial" w:cs="Arial"/>
          <w:b/>
        </w:rPr>
        <w:t>INSTITUCIONAL</w:t>
      </w:r>
      <w:r w:rsidRPr="0085430B">
        <w:rPr>
          <w:rFonts w:ascii="Arial" w:hAnsi="Arial" w:cs="Arial"/>
          <w:b/>
          <w:spacing w:val="14"/>
        </w:rPr>
        <w:t xml:space="preserve"> </w:t>
      </w:r>
      <w:r w:rsidRPr="0085430B">
        <w:rPr>
          <w:rFonts w:ascii="Arial" w:hAnsi="Arial" w:cs="Arial"/>
          <w:b/>
        </w:rPr>
        <w:t>Y</w:t>
      </w:r>
      <w:r w:rsidRPr="0085430B">
        <w:rPr>
          <w:rFonts w:ascii="Arial" w:hAnsi="Arial" w:cs="Arial"/>
          <w:b/>
          <w:spacing w:val="-10"/>
        </w:rPr>
        <w:t xml:space="preserve"> </w:t>
      </w:r>
      <w:r w:rsidRPr="0085430B">
        <w:rPr>
          <w:rFonts w:ascii="Arial" w:hAnsi="Arial" w:cs="Arial"/>
          <w:b/>
        </w:rPr>
        <w:t>DESCRIPCIÓN</w:t>
      </w:r>
      <w:r w:rsidRPr="0085430B">
        <w:rPr>
          <w:rFonts w:ascii="Arial" w:hAnsi="Arial" w:cs="Arial"/>
          <w:b/>
          <w:spacing w:val="-5"/>
        </w:rPr>
        <w:t xml:space="preserve"> </w:t>
      </w:r>
      <w:r w:rsidRPr="0085430B">
        <w:rPr>
          <w:rFonts w:ascii="Arial" w:hAnsi="Arial" w:cs="Arial"/>
          <w:b/>
        </w:rPr>
        <w:t>DEL</w:t>
      </w:r>
      <w:r w:rsidRPr="0085430B">
        <w:rPr>
          <w:rFonts w:ascii="Arial" w:hAnsi="Arial" w:cs="Arial"/>
          <w:b/>
          <w:spacing w:val="5"/>
        </w:rPr>
        <w:t xml:space="preserve"> </w:t>
      </w:r>
      <w:r w:rsidRPr="0085430B">
        <w:rPr>
          <w:rFonts w:ascii="Arial" w:hAnsi="Arial" w:cs="Arial"/>
          <w:b/>
        </w:rPr>
        <w:t>PLANTEL</w:t>
      </w:r>
    </w:p>
    <w:p w14:paraId="77AE1985" w14:textId="77777777" w:rsidR="00787B68" w:rsidRPr="0085430B" w:rsidRDefault="00787B68">
      <w:pPr>
        <w:pStyle w:val="Textoindependiente"/>
        <w:spacing w:before="8" w:after="1"/>
        <w:rPr>
          <w:rFonts w:ascii="Arial" w:hAnsi="Arial" w:cs="Arial"/>
          <w:b/>
        </w:rPr>
      </w:pPr>
    </w:p>
    <w:tbl>
      <w:tblPr>
        <w:tblStyle w:val="TableNormal"/>
        <w:tblpPr w:leftFromText="141" w:rightFromText="141" w:vertAnchor="text" w:tblpY="1"/>
        <w:tblOverlap w:val="neve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05"/>
        <w:gridCol w:w="6152"/>
      </w:tblGrid>
      <w:tr w:rsidR="00787B68" w:rsidRPr="003417F5" w14:paraId="299796D5" w14:textId="77777777" w:rsidTr="00810F49">
        <w:trPr>
          <w:trHeight w:val="476"/>
        </w:trPr>
        <w:tc>
          <w:tcPr>
            <w:tcW w:w="3205" w:type="dxa"/>
          </w:tcPr>
          <w:p w14:paraId="6D15F1FC" w14:textId="77777777" w:rsidR="00787B68" w:rsidRPr="003417F5" w:rsidRDefault="00B82B06" w:rsidP="00810F49">
            <w:pPr>
              <w:pStyle w:val="TableParagraph"/>
              <w:ind w:left="70"/>
              <w:rPr>
                <w:rFonts w:ascii="Arial" w:hAnsi="Arial" w:cs="Arial"/>
                <w:b/>
              </w:rPr>
            </w:pPr>
            <w:r w:rsidRPr="003417F5">
              <w:rPr>
                <w:rFonts w:ascii="Arial" w:hAnsi="Arial" w:cs="Arial"/>
                <w:b/>
              </w:rPr>
              <w:t>ASPECTO</w:t>
            </w:r>
          </w:p>
        </w:tc>
        <w:tc>
          <w:tcPr>
            <w:tcW w:w="6152" w:type="dxa"/>
          </w:tcPr>
          <w:p w14:paraId="7DF13552" w14:textId="77777777" w:rsidR="00787B68" w:rsidRPr="003417F5" w:rsidRDefault="00B82B06" w:rsidP="00810F49">
            <w:pPr>
              <w:pStyle w:val="TableParagraph"/>
              <w:ind w:left="69"/>
              <w:rPr>
                <w:rFonts w:ascii="Arial" w:hAnsi="Arial" w:cs="Arial"/>
                <w:b/>
              </w:rPr>
            </w:pPr>
            <w:r w:rsidRPr="003417F5">
              <w:rPr>
                <w:rFonts w:ascii="Arial" w:hAnsi="Arial" w:cs="Arial"/>
                <w:b/>
              </w:rPr>
              <w:t>DESCRIPCIÓN</w:t>
            </w:r>
          </w:p>
        </w:tc>
      </w:tr>
      <w:tr w:rsidR="00787B68" w:rsidRPr="003417F5" w14:paraId="79734C7C" w14:textId="77777777" w:rsidTr="00810F49">
        <w:trPr>
          <w:trHeight w:val="492"/>
        </w:trPr>
        <w:tc>
          <w:tcPr>
            <w:tcW w:w="3205" w:type="dxa"/>
          </w:tcPr>
          <w:p w14:paraId="37822F96" w14:textId="77777777" w:rsidR="00787B68" w:rsidRPr="003417F5" w:rsidRDefault="00B82B06" w:rsidP="00810F49">
            <w:pPr>
              <w:pStyle w:val="TableParagraph"/>
              <w:ind w:left="70"/>
              <w:rPr>
                <w:rFonts w:ascii="Arial" w:hAnsi="Arial" w:cs="Arial"/>
              </w:rPr>
            </w:pPr>
            <w:r w:rsidRPr="003417F5">
              <w:rPr>
                <w:rFonts w:ascii="Arial" w:hAnsi="Arial" w:cs="Arial"/>
              </w:rPr>
              <w:t>Centro</w:t>
            </w:r>
            <w:r w:rsidRPr="003417F5">
              <w:rPr>
                <w:rFonts w:ascii="Arial" w:hAnsi="Arial" w:cs="Arial"/>
                <w:spacing w:val="-1"/>
              </w:rPr>
              <w:t xml:space="preserve"> </w:t>
            </w:r>
            <w:r w:rsidRPr="003417F5">
              <w:rPr>
                <w:rFonts w:ascii="Arial" w:hAnsi="Arial" w:cs="Arial"/>
              </w:rPr>
              <w:t>Educativo</w:t>
            </w:r>
          </w:p>
        </w:tc>
        <w:tc>
          <w:tcPr>
            <w:tcW w:w="6152" w:type="dxa"/>
          </w:tcPr>
          <w:p w14:paraId="18686EE7" w14:textId="77777777" w:rsidR="00787B68" w:rsidRPr="003417F5" w:rsidRDefault="00B82B06" w:rsidP="00810F49">
            <w:pPr>
              <w:pStyle w:val="TableParagraph"/>
              <w:ind w:left="69"/>
              <w:rPr>
                <w:rFonts w:ascii="Arial" w:hAnsi="Arial" w:cs="Arial"/>
              </w:rPr>
            </w:pPr>
            <w:r w:rsidRPr="003417F5">
              <w:rPr>
                <w:rFonts w:ascii="Arial" w:hAnsi="Arial" w:cs="Arial"/>
              </w:rPr>
              <w:t>Institución</w:t>
            </w:r>
            <w:r w:rsidRPr="003417F5">
              <w:rPr>
                <w:rFonts w:ascii="Arial" w:hAnsi="Arial" w:cs="Arial"/>
                <w:spacing w:val="4"/>
              </w:rPr>
              <w:t xml:space="preserve"> </w:t>
            </w:r>
            <w:r w:rsidRPr="003417F5">
              <w:rPr>
                <w:rFonts w:ascii="Arial" w:hAnsi="Arial" w:cs="Arial"/>
              </w:rPr>
              <w:t>Educativa</w:t>
            </w:r>
            <w:r w:rsidRPr="003417F5">
              <w:rPr>
                <w:rFonts w:ascii="Arial" w:hAnsi="Arial" w:cs="Arial"/>
                <w:spacing w:val="-16"/>
              </w:rPr>
              <w:t xml:space="preserve"> </w:t>
            </w:r>
            <w:r w:rsidRPr="003417F5">
              <w:rPr>
                <w:rFonts w:ascii="Arial" w:hAnsi="Arial" w:cs="Arial"/>
              </w:rPr>
              <w:t>María</w:t>
            </w:r>
            <w:r w:rsidRPr="003417F5">
              <w:rPr>
                <w:rFonts w:ascii="Arial" w:hAnsi="Arial" w:cs="Arial"/>
                <w:spacing w:val="6"/>
              </w:rPr>
              <w:t xml:space="preserve"> </w:t>
            </w:r>
            <w:r w:rsidRPr="003417F5">
              <w:rPr>
                <w:rFonts w:ascii="Arial" w:hAnsi="Arial" w:cs="Arial"/>
              </w:rPr>
              <w:t>Jesús Mejía</w:t>
            </w:r>
          </w:p>
        </w:tc>
      </w:tr>
      <w:tr w:rsidR="00787B68" w:rsidRPr="003417F5" w14:paraId="39BE961A" w14:textId="77777777" w:rsidTr="00810F49">
        <w:trPr>
          <w:trHeight w:val="476"/>
        </w:trPr>
        <w:tc>
          <w:tcPr>
            <w:tcW w:w="3205" w:type="dxa"/>
          </w:tcPr>
          <w:p w14:paraId="574A3691" w14:textId="77777777" w:rsidR="00787B68" w:rsidRPr="003417F5" w:rsidRDefault="00B82B06" w:rsidP="00810F49">
            <w:pPr>
              <w:pStyle w:val="TableParagraph"/>
              <w:spacing w:line="237" w:lineRule="exact"/>
              <w:ind w:left="70"/>
              <w:rPr>
                <w:rFonts w:ascii="Arial" w:hAnsi="Arial" w:cs="Arial"/>
              </w:rPr>
            </w:pPr>
            <w:r w:rsidRPr="003417F5">
              <w:rPr>
                <w:rFonts w:ascii="Arial" w:hAnsi="Arial" w:cs="Arial"/>
              </w:rPr>
              <w:t>Dirección</w:t>
            </w:r>
          </w:p>
        </w:tc>
        <w:tc>
          <w:tcPr>
            <w:tcW w:w="6152" w:type="dxa"/>
          </w:tcPr>
          <w:p w14:paraId="551C4CE3" w14:textId="77777777" w:rsidR="00787B68" w:rsidRPr="003417F5" w:rsidRDefault="00B82B06" w:rsidP="00810F49">
            <w:pPr>
              <w:pStyle w:val="TableParagraph"/>
              <w:spacing w:line="237" w:lineRule="exact"/>
              <w:ind w:left="69"/>
              <w:rPr>
                <w:rFonts w:ascii="Arial" w:hAnsi="Arial" w:cs="Arial"/>
              </w:rPr>
            </w:pPr>
            <w:r w:rsidRPr="003417F5">
              <w:rPr>
                <w:rFonts w:ascii="Arial" w:hAnsi="Arial" w:cs="Arial"/>
              </w:rPr>
              <w:t>Carrera</w:t>
            </w:r>
            <w:r w:rsidRPr="003417F5">
              <w:rPr>
                <w:rFonts w:ascii="Arial" w:hAnsi="Arial" w:cs="Arial"/>
                <w:spacing w:val="-17"/>
              </w:rPr>
              <w:t xml:space="preserve"> </w:t>
            </w:r>
            <w:r w:rsidRPr="003417F5">
              <w:rPr>
                <w:rFonts w:ascii="Arial" w:hAnsi="Arial" w:cs="Arial"/>
              </w:rPr>
              <w:t>47</w:t>
            </w:r>
            <w:r w:rsidRPr="003417F5">
              <w:rPr>
                <w:rFonts w:ascii="Arial" w:hAnsi="Arial" w:cs="Arial"/>
                <w:spacing w:val="24"/>
              </w:rPr>
              <w:t xml:space="preserve"> </w:t>
            </w:r>
            <w:r w:rsidRPr="003417F5">
              <w:rPr>
                <w:rFonts w:ascii="Arial" w:hAnsi="Arial" w:cs="Arial"/>
              </w:rPr>
              <w:t>No.</w:t>
            </w:r>
            <w:r w:rsidRPr="003417F5">
              <w:rPr>
                <w:rFonts w:ascii="Arial" w:hAnsi="Arial" w:cs="Arial"/>
                <w:spacing w:val="2"/>
              </w:rPr>
              <w:t xml:space="preserve"> </w:t>
            </w:r>
            <w:r w:rsidRPr="003417F5">
              <w:rPr>
                <w:rFonts w:ascii="Arial" w:hAnsi="Arial" w:cs="Arial"/>
              </w:rPr>
              <w:t>51-44</w:t>
            </w:r>
          </w:p>
        </w:tc>
      </w:tr>
      <w:tr w:rsidR="00787B68" w:rsidRPr="003417F5" w14:paraId="0454CA5B" w14:textId="77777777" w:rsidTr="00810F49">
        <w:trPr>
          <w:trHeight w:val="476"/>
        </w:trPr>
        <w:tc>
          <w:tcPr>
            <w:tcW w:w="3205" w:type="dxa"/>
          </w:tcPr>
          <w:p w14:paraId="5F914407" w14:textId="77777777" w:rsidR="00787B68" w:rsidRPr="003417F5" w:rsidRDefault="00B82B06" w:rsidP="00810F49">
            <w:pPr>
              <w:pStyle w:val="TableParagraph"/>
              <w:spacing w:line="253" w:lineRule="exact"/>
              <w:ind w:left="70"/>
              <w:rPr>
                <w:rFonts w:ascii="Arial" w:hAnsi="Arial" w:cs="Arial"/>
              </w:rPr>
            </w:pPr>
            <w:r w:rsidRPr="003417F5">
              <w:rPr>
                <w:rFonts w:ascii="Arial" w:hAnsi="Arial" w:cs="Arial"/>
              </w:rPr>
              <w:t>Municipio</w:t>
            </w:r>
          </w:p>
        </w:tc>
        <w:tc>
          <w:tcPr>
            <w:tcW w:w="6152" w:type="dxa"/>
          </w:tcPr>
          <w:p w14:paraId="62EB9F8D" w14:textId="77777777" w:rsidR="00787B68" w:rsidRPr="003417F5" w:rsidRDefault="00B82B06" w:rsidP="00810F49">
            <w:pPr>
              <w:pStyle w:val="TableParagraph"/>
              <w:spacing w:line="253" w:lineRule="exact"/>
              <w:ind w:left="69"/>
              <w:rPr>
                <w:rFonts w:ascii="Arial" w:hAnsi="Arial" w:cs="Arial"/>
              </w:rPr>
            </w:pPr>
            <w:r w:rsidRPr="003417F5">
              <w:rPr>
                <w:rFonts w:ascii="Arial" w:hAnsi="Arial" w:cs="Arial"/>
              </w:rPr>
              <w:t>Itagüí</w:t>
            </w:r>
          </w:p>
        </w:tc>
      </w:tr>
      <w:tr w:rsidR="00787B68" w:rsidRPr="003417F5" w14:paraId="3BC68679" w14:textId="77777777" w:rsidTr="00810F49">
        <w:trPr>
          <w:trHeight w:val="476"/>
        </w:trPr>
        <w:tc>
          <w:tcPr>
            <w:tcW w:w="3205" w:type="dxa"/>
          </w:tcPr>
          <w:p w14:paraId="2464D32B" w14:textId="4BB03391" w:rsidR="00787B68" w:rsidRPr="003417F5" w:rsidRDefault="00B82B06" w:rsidP="00810F49">
            <w:pPr>
              <w:pStyle w:val="TableParagraph"/>
              <w:spacing w:line="236" w:lineRule="exact"/>
              <w:ind w:left="70"/>
              <w:rPr>
                <w:rFonts w:ascii="Arial" w:hAnsi="Arial" w:cs="Arial"/>
              </w:rPr>
            </w:pPr>
            <w:r w:rsidRPr="003417F5">
              <w:rPr>
                <w:rFonts w:ascii="Arial" w:hAnsi="Arial" w:cs="Arial"/>
              </w:rPr>
              <w:t>Teléfonos</w:t>
            </w:r>
          </w:p>
        </w:tc>
        <w:tc>
          <w:tcPr>
            <w:tcW w:w="6152" w:type="dxa"/>
          </w:tcPr>
          <w:p w14:paraId="4B05E246" w14:textId="77777777" w:rsidR="00787B68" w:rsidRPr="003417F5" w:rsidRDefault="00B82B06" w:rsidP="00810F49">
            <w:pPr>
              <w:pStyle w:val="TableParagraph"/>
              <w:spacing w:line="236" w:lineRule="exact"/>
              <w:ind w:left="69"/>
              <w:rPr>
                <w:rFonts w:ascii="Arial" w:hAnsi="Arial" w:cs="Arial"/>
              </w:rPr>
            </w:pPr>
            <w:r w:rsidRPr="003417F5">
              <w:rPr>
                <w:rFonts w:ascii="Arial" w:hAnsi="Arial" w:cs="Arial"/>
              </w:rPr>
              <w:t>373 12 40 Telefax</w:t>
            </w:r>
            <w:r w:rsidRPr="003417F5">
              <w:rPr>
                <w:rFonts w:ascii="Arial" w:hAnsi="Arial" w:cs="Arial"/>
                <w:spacing w:val="-4"/>
              </w:rPr>
              <w:t xml:space="preserve"> </w:t>
            </w:r>
            <w:r w:rsidRPr="003417F5">
              <w:rPr>
                <w:rFonts w:ascii="Arial" w:hAnsi="Arial" w:cs="Arial"/>
              </w:rPr>
              <w:t>281 44 75</w:t>
            </w:r>
          </w:p>
        </w:tc>
      </w:tr>
      <w:tr w:rsidR="00787B68" w:rsidRPr="003417F5" w14:paraId="46C70355" w14:textId="77777777" w:rsidTr="00810F49">
        <w:trPr>
          <w:trHeight w:val="476"/>
        </w:trPr>
        <w:tc>
          <w:tcPr>
            <w:tcW w:w="3205" w:type="dxa"/>
          </w:tcPr>
          <w:p w14:paraId="4A21B124" w14:textId="77777777" w:rsidR="00787B68" w:rsidRPr="003417F5" w:rsidRDefault="00B82B06" w:rsidP="00810F49">
            <w:pPr>
              <w:pStyle w:val="TableParagraph"/>
              <w:spacing w:line="253" w:lineRule="exact"/>
              <w:ind w:left="70"/>
              <w:rPr>
                <w:rFonts w:ascii="Arial" w:hAnsi="Arial" w:cs="Arial"/>
              </w:rPr>
            </w:pPr>
            <w:r w:rsidRPr="003417F5">
              <w:rPr>
                <w:rFonts w:ascii="Arial" w:hAnsi="Arial" w:cs="Arial"/>
              </w:rPr>
              <w:t>Naturaleza</w:t>
            </w:r>
          </w:p>
        </w:tc>
        <w:tc>
          <w:tcPr>
            <w:tcW w:w="6152" w:type="dxa"/>
          </w:tcPr>
          <w:p w14:paraId="09957C1C" w14:textId="77777777" w:rsidR="00787B68" w:rsidRPr="003417F5" w:rsidRDefault="00B82B06" w:rsidP="00810F49">
            <w:pPr>
              <w:pStyle w:val="TableParagraph"/>
              <w:spacing w:line="253" w:lineRule="exact"/>
              <w:ind w:left="69"/>
              <w:rPr>
                <w:rFonts w:ascii="Arial" w:hAnsi="Arial" w:cs="Arial"/>
              </w:rPr>
            </w:pPr>
            <w:r w:rsidRPr="003417F5">
              <w:rPr>
                <w:rFonts w:ascii="Arial" w:hAnsi="Arial" w:cs="Arial"/>
              </w:rPr>
              <w:t>Oficial</w:t>
            </w:r>
          </w:p>
        </w:tc>
      </w:tr>
      <w:tr w:rsidR="00787B68" w:rsidRPr="003417F5" w14:paraId="230593B3" w14:textId="77777777" w:rsidTr="00810F49">
        <w:trPr>
          <w:trHeight w:val="492"/>
        </w:trPr>
        <w:tc>
          <w:tcPr>
            <w:tcW w:w="3205" w:type="dxa"/>
          </w:tcPr>
          <w:p w14:paraId="5BD7A074" w14:textId="77777777" w:rsidR="00787B68" w:rsidRPr="003417F5" w:rsidRDefault="00B82B06" w:rsidP="00810F49">
            <w:pPr>
              <w:pStyle w:val="TableParagraph"/>
              <w:ind w:left="70"/>
              <w:rPr>
                <w:rFonts w:ascii="Arial" w:hAnsi="Arial" w:cs="Arial"/>
              </w:rPr>
            </w:pPr>
            <w:r w:rsidRPr="003417F5">
              <w:rPr>
                <w:rFonts w:ascii="Arial" w:hAnsi="Arial" w:cs="Arial"/>
              </w:rPr>
              <w:t>Carácter</w:t>
            </w:r>
          </w:p>
        </w:tc>
        <w:tc>
          <w:tcPr>
            <w:tcW w:w="6152" w:type="dxa"/>
          </w:tcPr>
          <w:p w14:paraId="7A337467" w14:textId="77777777" w:rsidR="00787B68" w:rsidRPr="003417F5" w:rsidRDefault="00B82B06" w:rsidP="00810F49">
            <w:pPr>
              <w:pStyle w:val="TableParagraph"/>
              <w:ind w:left="69"/>
              <w:rPr>
                <w:rFonts w:ascii="Arial" w:hAnsi="Arial" w:cs="Arial"/>
              </w:rPr>
            </w:pPr>
            <w:r w:rsidRPr="003417F5">
              <w:rPr>
                <w:rFonts w:ascii="Arial" w:hAnsi="Arial" w:cs="Arial"/>
              </w:rPr>
              <w:t>Mixto</w:t>
            </w:r>
          </w:p>
        </w:tc>
      </w:tr>
      <w:tr w:rsidR="00787B68" w:rsidRPr="003417F5" w14:paraId="7FFF62EC" w14:textId="77777777" w:rsidTr="00810F49">
        <w:trPr>
          <w:trHeight w:val="973"/>
        </w:trPr>
        <w:tc>
          <w:tcPr>
            <w:tcW w:w="3205" w:type="dxa"/>
          </w:tcPr>
          <w:p w14:paraId="27FFEC4E" w14:textId="77777777" w:rsidR="00787B68" w:rsidRPr="003417F5" w:rsidRDefault="00787B68" w:rsidP="00810F49">
            <w:pPr>
              <w:pStyle w:val="TableParagraph"/>
              <w:spacing w:before="10"/>
              <w:rPr>
                <w:rFonts w:ascii="Arial" w:hAnsi="Arial" w:cs="Arial"/>
                <w:b/>
                <w:sz w:val="20"/>
              </w:rPr>
            </w:pPr>
          </w:p>
          <w:p w14:paraId="2019419B" w14:textId="77777777" w:rsidR="00787B68" w:rsidRPr="003417F5" w:rsidRDefault="00B82B06" w:rsidP="00810F49">
            <w:pPr>
              <w:pStyle w:val="TableParagraph"/>
              <w:ind w:left="70"/>
              <w:rPr>
                <w:rFonts w:ascii="Arial" w:hAnsi="Arial" w:cs="Arial"/>
              </w:rPr>
            </w:pPr>
            <w:r w:rsidRPr="003417F5">
              <w:rPr>
                <w:rFonts w:ascii="Arial" w:hAnsi="Arial" w:cs="Arial"/>
              </w:rPr>
              <w:t>Tipo</w:t>
            </w:r>
            <w:r w:rsidRPr="003417F5">
              <w:rPr>
                <w:rFonts w:ascii="Arial" w:hAnsi="Arial" w:cs="Arial"/>
                <w:spacing w:val="-7"/>
              </w:rPr>
              <w:t xml:space="preserve"> </w:t>
            </w:r>
            <w:r w:rsidRPr="003417F5">
              <w:rPr>
                <w:rFonts w:ascii="Arial" w:hAnsi="Arial" w:cs="Arial"/>
              </w:rPr>
              <w:t>de</w:t>
            </w:r>
            <w:r w:rsidRPr="003417F5">
              <w:rPr>
                <w:rFonts w:ascii="Arial" w:hAnsi="Arial" w:cs="Arial"/>
                <w:spacing w:val="-6"/>
              </w:rPr>
              <w:t xml:space="preserve"> </w:t>
            </w:r>
            <w:r w:rsidRPr="003417F5">
              <w:rPr>
                <w:rFonts w:ascii="Arial" w:hAnsi="Arial" w:cs="Arial"/>
              </w:rPr>
              <w:t>Bachillerato</w:t>
            </w:r>
          </w:p>
        </w:tc>
        <w:tc>
          <w:tcPr>
            <w:tcW w:w="6152" w:type="dxa"/>
          </w:tcPr>
          <w:p w14:paraId="03F6A5EA" w14:textId="77777777" w:rsidR="00787B68" w:rsidRPr="003417F5" w:rsidRDefault="00B82B06" w:rsidP="00810F49">
            <w:pPr>
              <w:pStyle w:val="TableParagraph"/>
              <w:spacing w:line="237" w:lineRule="exact"/>
              <w:ind w:left="69"/>
              <w:rPr>
                <w:rFonts w:ascii="Arial" w:hAnsi="Arial" w:cs="Arial"/>
              </w:rPr>
            </w:pPr>
            <w:r w:rsidRPr="003417F5">
              <w:rPr>
                <w:rFonts w:ascii="Arial" w:hAnsi="Arial" w:cs="Arial"/>
              </w:rPr>
              <w:t>Media</w:t>
            </w:r>
            <w:r w:rsidRPr="003417F5">
              <w:rPr>
                <w:rFonts w:ascii="Arial" w:hAnsi="Arial" w:cs="Arial"/>
                <w:spacing w:val="-22"/>
              </w:rPr>
              <w:t xml:space="preserve"> </w:t>
            </w:r>
            <w:r w:rsidRPr="003417F5">
              <w:rPr>
                <w:rFonts w:ascii="Arial" w:hAnsi="Arial" w:cs="Arial"/>
              </w:rPr>
              <w:t>Académica</w:t>
            </w:r>
          </w:p>
          <w:p w14:paraId="2847A3E1" w14:textId="77777777" w:rsidR="00787B68" w:rsidRPr="003417F5" w:rsidRDefault="00787B68" w:rsidP="00810F49">
            <w:pPr>
              <w:pStyle w:val="TableParagraph"/>
              <w:spacing w:before="2"/>
              <w:rPr>
                <w:rFonts w:ascii="Arial" w:hAnsi="Arial" w:cs="Arial"/>
                <w:b/>
                <w:sz w:val="21"/>
              </w:rPr>
            </w:pPr>
          </w:p>
          <w:p w14:paraId="5F66A61C" w14:textId="77777777" w:rsidR="00787B68" w:rsidRPr="003417F5" w:rsidRDefault="00B82B06" w:rsidP="00810F49">
            <w:pPr>
              <w:pStyle w:val="TableParagraph"/>
              <w:ind w:left="69"/>
              <w:rPr>
                <w:rFonts w:ascii="Arial" w:hAnsi="Arial" w:cs="Arial"/>
              </w:rPr>
            </w:pPr>
            <w:r w:rsidRPr="003417F5">
              <w:rPr>
                <w:rFonts w:ascii="Arial" w:hAnsi="Arial" w:cs="Arial"/>
              </w:rPr>
              <w:t>Media</w:t>
            </w:r>
            <w:r w:rsidRPr="003417F5">
              <w:rPr>
                <w:rFonts w:ascii="Arial" w:hAnsi="Arial" w:cs="Arial"/>
                <w:spacing w:val="-12"/>
              </w:rPr>
              <w:t xml:space="preserve"> </w:t>
            </w:r>
            <w:r w:rsidRPr="003417F5">
              <w:rPr>
                <w:rFonts w:ascii="Arial" w:hAnsi="Arial" w:cs="Arial"/>
              </w:rPr>
              <w:t>Técnica</w:t>
            </w:r>
          </w:p>
        </w:tc>
      </w:tr>
      <w:tr w:rsidR="00787B68" w:rsidRPr="003417F5" w14:paraId="31717DA9" w14:textId="77777777" w:rsidTr="00810F49">
        <w:trPr>
          <w:trHeight w:val="476"/>
        </w:trPr>
        <w:tc>
          <w:tcPr>
            <w:tcW w:w="3205" w:type="dxa"/>
          </w:tcPr>
          <w:p w14:paraId="03830760" w14:textId="77777777" w:rsidR="00787B68" w:rsidRPr="003417F5" w:rsidRDefault="00B82B06" w:rsidP="00810F49">
            <w:pPr>
              <w:pStyle w:val="TableParagraph"/>
              <w:spacing w:line="237" w:lineRule="exact"/>
              <w:ind w:left="70"/>
              <w:rPr>
                <w:rFonts w:ascii="Arial" w:hAnsi="Arial" w:cs="Arial"/>
              </w:rPr>
            </w:pPr>
            <w:r w:rsidRPr="003417F5">
              <w:rPr>
                <w:rFonts w:ascii="Arial" w:hAnsi="Arial" w:cs="Arial"/>
              </w:rPr>
              <w:t>Propietario</w:t>
            </w:r>
          </w:p>
        </w:tc>
        <w:tc>
          <w:tcPr>
            <w:tcW w:w="6152" w:type="dxa"/>
          </w:tcPr>
          <w:p w14:paraId="54BEA94B" w14:textId="77777777" w:rsidR="00787B68" w:rsidRPr="003417F5" w:rsidRDefault="00B82B06" w:rsidP="00810F49">
            <w:pPr>
              <w:pStyle w:val="TableParagraph"/>
              <w:spacing w:line="237" w:lineRule="exact"/>
              <w:ind w:left="69"/>
              <w:rPr>
                <w:rFonts w:ascii="Arial" w:hAnsi="Arial" w:cs="Arial"/>
              </w:rPr>
            </w:pPr>
            <w:r w:rsidRPr="003417F5">
              <w:rPr>
                <w:rFonts w:ascii="Arial" w:hAnsi="Arial" w:cs="Arial"/>
              </w:rPr>
              <w:t>Municipio</w:t>
            </w:r>
            <w:r w:rsidRPr="003417F5">
              <w:rPr>
                <w:rFonts w:ascii="Arial" w:hAnsi="Arial" w:cs="Arial"/>
                <w:spacing w:val="-1"/>
              </w:rPr>
              <w:t xml:space="preserve"> </w:t>
            </w:r>
            <w:r w:rsidRPr="003417F5">
              <w:rPr>
                <w:rFonts w:ascii="Arial" w:hAnsi="Arial" w:cs="Arial"/>
              </w:rPr>
              <w:t>de Itagüí</w:t>
            </w:r>
          </w:p>
        </w:tc>
      </w:tr>
      <w:tr w:rsidR="00787B68" w:rsidRPr="003417F5" w14:paraId="09BA6C4B" w14:textId="77777777" w:rsidTr="00810F49">
        <w:trPr>
          <w:trHeight w:val="476"/>
        </w:trPr>
        <w:tc>
          <w:tcPr>
            <w:tcW w:w="3205" w:type="dxa"/>
          </w:tcPr>
          <w:p w14:paraId="69EE86F2" w14:textId="77777777" w:rsidR="00787B68" w:rsidRPr="003417F5" w:rsidRDefault="00B82B06" w:rsidP="00810F49">
            <w:pPr>
              <w:pStyle w:val="TableParagraph"/>
              <w:ind w:left="70"/>
              <w:rPr>
                <w:rFonts w:ascii="Arial" w:hAnsi="Arial" w:cs="Arial"/>
              </w:rPr>
            </w:pPr>
            <w:r w:rsidRPr="003417F5">
              <w:rPr>
                <w:rFonts w:ascii="Arial" w:hAnsi="Arial" w:cs="Arial"/>
              </w:rPr>
              <w:t>Jornada</w:t>
            </w:r>
            <w:r w:rsidRPr="003417F5">
              <w:rPr>
                <w:rFonts w:ascii="Arial" w:hAnsi="Arial" w:cs="Arial"/>
                <w:spacing w:val="-6"/>
              </w:rPr>
              <w:t xml:space="preserve"> </w:t>
            </w:r>
            <w:r w:rsidRPr="003417F5">
              <w:rPr>
                <w:rFonts w:ascii="Arial" w:hAnsi="Arial" w:cs="Arial"/>
              </w:rPr>
              <w:t>Escolar</w:t>
            </w:r>
          </w:p>
        </w:tc>
        <w:tc>
          <w:tcPr>
            <w:tcW w:w="6152" w:type="dxa"/>
          </w:tcPr>
          <w:p w14:paraId="7EBBE7D9" w14:textId="77777777" w:rsidR="00787B68" w:rsidRPr="003417F5" w:rsidRDefault="00B82B06" w:rsidP="00810F49">
            <w:pPr>
              <w:pStyle w:val="TableParagraph"/>
              <w:ind w:left="69"/>
              <w:rPr>
                <w:rFonts w:ascii="Arial" w:hAnsi="Arial" w:cs="Arial"/>
              </w:rPr>
            </w:pPr>
            <w:r w:rsidRPr="003417F5">
              <w:rPr>
                <w:rFonts w:ascii="Arial" w:hAnsi="Arial" w:cs="Arial"/>
              </w:rPr>
              <w:t>Mañana</w:t>
            </w:r>
          </w:p>
        </w:tc>
      </w:tr>
      <w:tr w:rsidR="00787B68" w:rsidRPr="003417F5" w14:paraId="3B223387" w14:textId="77777777" w:rsidTr="00810F49">
        <w:trPr>
          <w:trHeight w:val="781"/>
        </w:trPr>
        <w:tc>
          <w:tcPr>
            <w:tcW w:w="3205" w:type="dxa"/>
          </w:tcPr>
          <w:p w14:paraId="4FD9217B" w14:textId="77777777" w:rsidR="00787B68" w:rsidRPr="003417F5" w:rsidRDefault="00B82B06" w:rsidP="00810F49">
            <w:pPr>
              <w:pStyle w:val="TableParagraph"/>
              <w:spacing w:before="144"/>
              <w:ind w:left="70"/>
              <w:rPr>
                <w:rFonts w:ascii="Arial" w:hAnsi="Arial" w:cs="Arial"/>
              </w:rPr>
            </w:pPr>
            <w:r w:rsidRPr="003417F5">
              <w:rPr>
                <w:rFonts w:ascii="Arial" w:hAnsi="Arial" w:cs="Arial"/>
              </w:rPr>
              <w:t>Niveles</w:t>
            </w:r>
          </w:p>
        </w:tc>
        <w:tc>
          <w:tcPr>
            <w:tcW w:w="6152" w:type="dxa"/>
          </w:tcPr>
          <w:p w14:paraId="57E65A47" w14:textId="77777777" w:rsidR="00787B68" w:rsidRPr="003417F5" w:rsidRDefault="00B82B06" w:rsidP="00810F49">
            <w:pPr>
              <w:pStyle w:val="TableParagraph"/>
              <w:spacing w:line="273" w:lineRule="auto"/>
              <w:ind w:left="69" w:right="540"/>
              <w:rPr>
                <w:rFonts w:ascii="Arial" w:hAnsi="Arial" w:cs="Arial"/>
              </w:rPr>
            </w:pPr>
            <w:r w:rsidRPr="003417F5">
              <w:rPr>
                <w:rFonts w:ascii="Arial" w:hAnsi="Arial" w:cs="Arial"/>
              </w:rPr>
              <w:t>Preescolar, Básica Primaria, Básica Secundaria y Media</w:t>
            </w:r>
            <w:r w:rsidRPr="003417F5">
              <w:rPr>
                <w:rFonts w:ascii="Arial" w:hAnsi="Arial" w:cs="Arial"/>
                <w:spacing w:val="-59"/>
              </w:rPr>
              <w:t xml:space="preserve"> </w:t>
            </w:r>
            <w:r w:rsidRPr="003417F5">
              <w:rPr>
                <w:rFonts w:ascii="Arial" w:hAnsi="Arial" w:cs="Arial"/>
              </w:rPr>
              <w:t>Académica,</w:t>
            </w:r>
            <w:r w:rsidRPr="003417F5">
              <w:rPr>
                <w:rFonts w:ascii="Arial" w:hAnsi="Arial" w:cs="Arial"/>
                <w:spacing w:val="10"/>
              </w:rPr>
              <w:t xml:space="preserve"> </w:t>
            </w:r>
            <w:r w:rsidRPr="003417F5">
              <w:rPr>
                <w:rFonts w:ascii="Arial" w:hAnsi="Arial" w:cs="Arial"/>
              </w:rPr>
              <w:t>técnica</w:t>
            </w:r>
            <w:r w:rsidRPr="003417F5">
              <w:rPr>
                <w:rFonts w:ascii="Arial" w:hAnsi="Arial" w:cs="Arial"/>
                <w:spacing w:val="-5"/>
              </w:rPr>
              <w:t xml:space="preserve"> </w:t>
            </w:r>
            <w:r w:rsidRPr="003417F5">
              <w:rPr>
                <w:rFonts w:ascii="Arial" w:hAnsi="Arial" w:cs="Arial"/>
              </w:rPr>
              <w:t>(Software).</w:t>
            </w:r>
          </w:p>
        </w:tc>
      </w:tr>
      <w:tr w:rsidR="00787B68" w:rsidRPr="003417F5" w14:paraId="3915044F" w14:textId="77777777" w:rsidTr="00810F49">
        <w:trPr>
          <w:trHeight w:val="476"/>
        </w:trPr>
        <w:tc>
          <w:tcPr>
            <w:tcW w:w="3205" w:type="dxa"/>
          </w:tcPr>
          <w:p w14:paraId="2A1FA4CD" w14:textId="77777777" w:rsidR="00787B68" w:rsidRPr="003417F5" w:rsidRDefault="00B82B06" w:rsidP="00810F49">
            <w:pPr>
              <w:pStyle w:val="TableParagraph"/>
              <w:spacing w:line="237" w:lineRule="exact"/>
              <w:ind w:left="70"/>
              <w:rPr>
                <w:rFonts w:ascii="Arial" w:hAnsi="Arial" w:cs="Arial"/>
              </w:rPr>
            </w:pPr>
            <w:r w:rsidRPr="003417F5">
              <w:rPr>
                <w:rFonts w:ascii="Arial" w:hAnsi="Arial" w:cs="Arial"/>
              </w:rPr>
              <w:t>Duración</w:t>
            </w:r>
            <w:r w:rsidRPr="003417F5">
              <w:rPr>
                <w:rFonts w:ascii="Arial" w:hAnsi="Arial" w:cs="Arial"/>
                <w:spacing w:val="-9"/>
              </w:rPr>
              <w:t xml:space="preserve"> </w:t>
            </w:r>
            <w:r w:rsidRPr="003417F5">
              <w:rPr>
                <w:rFonts w:ascii="Arial" w:hAnsi="Arial" w:cs="Arial"/>
              </w:rPr>
              <w:t>del</w:t>
            </w:r>
            <w:r w:rsidRPr="003417F5">
              <w:rPr>
                <w:rFonts w:ascii="Arial" w:hAnsi="Arial" w:cs="Arial"/>
                <w:spacing w:val="-13"/>
              </w:rPr>
              <w:t xml:space="preserve"> </w:t>
            </w:r>
            <w:r w:rsidRPr="003417F5">
              <w:rPr>
                <w:rFonts w:ascii="Arial" w:hAnsi="Arial" w:cs="Arial"/>
              </w:rPr>
              <w:t>Plan</w:t>
            </w:r>
          </w:p>
        </w:tc>
        <w:tc>
          <w:tcPr>
            <w:tcW w:w="6152" w:type="dxa"/>
          </w:tcPr>
          <w:p w14:paraId="1B020F63" w14:textId="77777777" w:rsidR="00787B68" w:rsidRPr="003417F5" w:rsidRDefault="00B82B06" w:rsidP="00810F49">
            <w:pPr>
              <w:pStyle w:val="TableParagraph"/>
              <w:spacing w:line="237" w:lineRule="exact"/>
              <w:ind w:left="69"/>
              <w:rPr>
                <w:rFonts w:ascii="Arial" w:hAnsi="Arial" w:cs="Arial"/>
              </w:rPr>
            </w:pPr>
            <w:r w:rsidRPr="003417F5">
              <w:rPr>
                <w:rFonts w:ascii="Arial" w:hAnsi="Arial" w:cs="Arial"/>
              </w:rPr>
              <w:t>2017-2026</w:t>
            </w:r>
          </w:p>
        </w:tc>
      </w:tr>
    </w:tbl>
    <w:p w14:paraId="76531F24" w14:textId="7BFD9E56" w:rsidR="00787B68" w:rsidRPr="003417F5" w:rsidRDefault="00810F49">
      <w:pPr>
        <w:pStyle w:val="Textoindependiente"/>
        <w:rPr>
          <w:rFonts w:ascii="Arial" w:hAnsi="Arial" w:cs="Arial"/>
          <w:b/>
          <w:sz w:val="20"/>
        </w:rPr>
      </w:pPr>
      <w:r w:rsidRPr="003417F5">
        <w:rPr>
          <w:rFonts w:ascii="Arial" w:hAnsi="Arial" w:cs="Arial"/>
          <w:b/>
          <w:sz w:val="20"/>
        </w:rPr>
        <w:br w:type="textWrapping" w:clear="all"/>
      </w:r>
    </w:p>
    <w:p w14:paraId="6DDE9D1D" w14:textId="77777777" w:rsidR="00787B68" w:rsidRPr="003417F5" w:rsidRDefault="00787B68">
      <w:pPr>
        <w:pStyle w:val="Textoindependiente"/>
        <w:spacing w:before="10"/>
        <w:rPr>
          <w:rFonts w:ascii="Arial" w:hAnsi="Arial" w:cs="Arial"/>
          <w:b/>
          <w:sz w:val="21"/>
        </w:rPr>
      </w:pPr>
    </w:p>
    <w:p w14:paraId="103E5740" w14:textId="41B711ED" w:rsidR="00787B68" w:rsidRPr="003417F5" w:rsidRDefault="00B82B06">
      <w:pPr>
        <w:spacing w:line="470" w:lineRule="auto"/>
        <w:ind w:left="678" w:right="7796"/>
        <w:rPr>
          <w:rFonts w:ascii="Arial" w:hAnsi="Arial" w:cs="Arial"/>
          <w:b/>
        </w:rPr>
      </w:pPr>
      <w:r w:rsidRPr="0085430B">
        <w:rPr>
          <w:rFonts w:ascii="Arial" w:hAnsi="Arial" w:cs="Arial"/>
          <w:b/>
        </w:rPr>
        <w:t>SIMBOLOGÍA</w:t>
      </w:r>
      <w:r w:rsidRPr="0085430B">
        <w:rPr>
          <w:rFonts w:ascii="Arial" w:hAnsi="Arial" w:cs="Arial"/>
          <w:b/>
          <w:spacing w:val="-59"/>
        </w:rPr>
        <w:t xml:space="preserve"> </w:t>
      </w:r>
      <w:r w:rsidRPr="003417F5">
        <w:rPr>
          <w:rFonts w:ascii="Arial" w:hAnsi="Arial" w:cs="Arial"/>
          <w:b/>
        </w:rPr>
        <w:t>HIMNO</w:t>
      </w:r>
    </w:p>
    <w:p w14:paraId="42A5F383" w14:textId="77777777" w:rsidR="00787B68" w:rsidRPr="003417F5" w:rsidRDefault="00B82B06">
      <w:pPr>
        <w:pStyle w:val="Textoindependiente"/>
        <w:spacing w:before="2"/>
        <w:ind w:left="678"/>
        <w:rPr>
          <w:rFonts w:ascii="Arial" w:hAnsi="Arial" w:cs="Arial"/>
        </w:rPr>
      </w:pPr>
      <w:r w:rsidRPr="003417F5">
        <w:rPr>
          <w:rFonts w:ascii="Arial" w:hAnsi="Arial" w:cs="Arial"/>
        </w:rPr>
        <w:t>Letra</w:t>
      </w:r>
      <w:r w:rsidRPr="003417F5">
        <w:rPr>
          <w:rFonts w:ascii="Arial" w:hAnsi="Arial" w:cs="Arial"/>
          <w:spacing w:val="-18"/>
        </w:rPr>
        <w:t xml:space="preserve"> </w:t>
      </w:r>
      <w:r w:rsidRPr="003417F5">
        <w:rPr>
          <w:rFonts w:ascii="Arial" w:hAnsi="Arial" w:cs="Arial"/>
        </w:rPr>
        <w:t>y</w:t>
      </w:r>
      <w:r w:rsidRPr="003417F5">
        <w:rPr>
          <w:rFonts w:ascii="Arial" w:hAnsi="Arial" w:cs="Arial"/>
          <w:spacing w:val="16"/>
        </w:rPr>
        <w:t xml:space="preserve"> </w:t>
      </w:r>
      <w:r w:rsidRPr="003417F5">
        <w:rPr>
          <w:rFonts w:ascii="Arial" w:hAnsi="Arial" w:cs="Arial"/>
        </w:rPr>
        <w:t>Música</w:t>
      </w:r>
      <w:r w:rsidRPr="003417F5">
        <w:rPr>
          <w:rFonts w:ascii="Arial" w:hAnsi="Arial" w:cs="Arial"/>
          <w:spacing w:val="-18"/>
        </w:rPr>
        <w:t xml:space="preserve"> </w:t>
      </w:r>
      <w:r w:rsidRPr="003417F5">
        <w:rPr>
          <w:rFonts w:ascii="Arial" w:hAnsi="Arial" w:cs="Arial"/>
        </w:rPr>
        <w:t>del</w:t>
      </w:r>
      <w:r w:rsidRPr="003417F5">
        <w:rPr>
          <w:rFonts w:ascii="Arial" w:hAnsi="Arial" w:cs="Arial"/>
          <w:spacing w:val="-4"/>
        </w:rPr>
        <w:t xml:space="preserve"> </w:t>
      </w:r>
      <w:r w:rsidRPr="003417F5">
        <w:rPr>
          <w:rFonts w:ascii="Arial" w:hAnsi="Arial" w:cs="Arial"/>
        </w:rPr>
        <w:t>profesor</w:t>
      </w:r>
      <w:r w:rsidRPr="003417F5">
        <w:rPr>
          <w:rFonts w:ascii="Arial" w:hAnsi="Arial" w:cs="Arial"/>
          <w:spacing w:val="3"/>
        </w:rPr>
        <w:t xml:space="preserve"> </w:t>
      </w:r>
      <w:r w:rsidRPr="003417F5">
        <w:rPr>
          <w:rFonts w:ascii="Arial" w:hAnsi="Arial" w:cs="Arial"/>
        </w:rPr>
        <w:t>Luis</w:t>
      </w:r>
      <w:r w:rsidRPr="003417F5">
        <w:rPr>
          <w:rFonts w:ascii="Arial" w:hAnsi="Arial" w:cs="Arial"/>
          <w:spacing w:val="-3"/>
        </w:rPr>
        <w:t xml:space="preserve"> </w:t>
      </w:r>
      <w:r w:rsidRPr="003417F5">
        <w:rPr>
          <w:rFonts w:ascii="Arial" w:hAnsi="Arial" w:cs="Arial"/>
        </w:rPr>
        <w:t>Hernán</w:t>
      </w:r>
      <w:r w:rsidRPr="003417F5">
        <w:rPr>
          <w:rFonts w:ascii="Arial" w:hAnsi="Arial" w:cs="Arial"/>
          <w:spacing w:val="1"/>
        </w:rPr>
        <w:t xml:space="preserve"> </w:t>
      </w:r>
      <w:r w:rsidRPr="003417F5">
        <w:rPr>
          <w:rFonts w:ascii="Arial" w:hAnsi="Arial" w:cs="Arial"/>
        </w:rPr>
        <w:t>Palacio L.</w:t>
      </w:r>
    </w:p>
    <w:p w14:paraId="737BCA72" w14:textId="77777777" w:rsidR="00787B68" w:rsidRPr="003417F5" w:rsidRDefault="00787B68">
      <w:pPr>
        <w:pStyle w:val="Textoindependiente"/>
        <w:spacing w:before="9"/>
        <w:rPr>
          <w:rFonts w:ascii="Arial" w:hAnsi="Arial" w:cs="Arial"/>
          <w:sz w:val="19"/>
        </w:rPr>
      </w:pPr>
    </w:p>
    <w:p w14:paraId="6F1259CB" w14:textId="77777777" w:rsidR="00787B68" w:rsidRPr="003417F5" w:rsidRDefault="00B82B06">
      <w:pPr>
        <w:pStyle w:val="Textoindependiente"/>
        <w:spacing w:line="288" w:lineRule="auto"/>
        <w:ind w:left="678" w:right="279"/>
        <w:rPr>
          <w:rFonts w:ascii="Arial" w:hAnsi="Arial" w:cs="Arial"/>
        </w:rPr>
      </w:pPr>
      <w:r w:rsidRPr="003417F5">
        <w:rPr>
          <w:rFonts w:ascii="Arial" w:hAnsi="Arial" w:cs="Arial"/>
        </w:rPr>
        <w:t>Transcripción y arreglos musicales del Maestro Ildefonso Cardona Arango</w:t>
      </w:r>
      <w:r w:rsidRPr="003417F5">
        <w:rPr>
          <w:rFonts w:ascii="Arial" w:hAnsi="Arial" w:cs="Arial"/>
          <w:spacing w:val="1"/>
        </w:rPr>
        <w:t xml:space="preserve"> </w:t>
      </w:r>
      <w:r w:rsidRPr="003417F5">
        <w:rPr>
          <w:rFonts w:ascii="Arial" w:hAnsi="Arial" w:cs="Arial"/>
        </w:rPr>
        <w:t xml:space="preserve">(QPD). </w:t>
      </w:r>
      <w:r w:rsidRPr="003417F5">
        <w:rPr>
          <w:rFonts w:ascii="Arial" w:hAnsi="Arial" w:cs="Arial"/>
          <w:spacing w:val="10"/>
        </w:rPr>
        <w:t>Grabación</w:t>
      </w:r>
      <w:r w:rsidRPr="003417F5">
        <w:rPr>
          <w:rFonts w:ascii="Arial" w:hAnsi="Arial" w:cs="Arial"/>
          <w:spacing w:val="-59"/>
        </w:rPr>
        <w:t xml:space="preserve"> </w:t>
      </w:r>
      <w:r w:rsidRPr="003417F5">
        <w:rPr>
          <w:rFonts w:ascii="Arial" w:hAnsi="Arial" w:cs="Arial"/>
        </w:rPr>
        <w:t>en</w:t>
      </w:r>
      <w:r w:rsidRPr="003417F5">
        <w:rPr>
          <w:rFonts w:ascii="Arial" w:hAnsi="Arial" w:cs="Arial"/>
          <w:spacing w:val="-10"/>
        </w:rPr>
        <w:t xml:space="preserve"> </w:t>
      </w:r>
      <w:r w:rsidRPr="003417F5">
        <w:rPr>
          <w:rFonts w:ascii="Arial" w:hAnsi="Arial" w:cs="Arial"/>
        </w:rPr>
        <w:t>CD</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0"/>
        </w:rPr>
        <w:t xml:space="preserve"> </w:t>
      </w:r>
      <w:r w:rsidRPr="003417F5">
        <w:rPr>
          <w:rFonts w:ascii="Arial" w:hAnsi="Arial" w:cs="Arial"/>
        </w:rPr>
        <w:t>voces</w:t>
      </w:r>
      <w:r w:rsidRPr="003417F5">
        <w:rPr>
          <w:rFonts w:ascii="Arial" w:hAnsi="Arial" w:cs="Arial"/>
          <w:spacing w:val="-13"/>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exalumnos</w:t>
      </w:r>
      <w:r w:rsidRPr="003417F5">
        <w:rPr>
          <w:rFonts w:ascii="Arial" w:hAnsi="Arial" w:cs="Arial"/>
          <w:spacing w:val="-13"/>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la</w:t>
      </w:r>
      <w:r w:rsidRPr="003417F5">
        <w:rPr>
          <w:rFonts w:ascii="Arial" w:hAnsi="Arial" w:cs="Arial"/>
          <w:spacing w:val="7"/>
        </w:rPr>
        <w:t xml:space="preserve"> </w:t>
      </w:r>
      <w:r w:rsidRPr="003417F5">
        <w:rPr>
          <w:rFonts w:ascii="Arial" w:hAnsi="Arial" w:cs="Arial"/>
        </w:rPr>
        <w:t>institución</w:t>
      </w:r>
      <w:r w:rsidRPr="003417F5">
        <w:rPr>
          <w:rFonts w:ascii="Arial" w:hAnsi="Arial" w:cs="Arial"/>
          <w:spacing w:val="-10"/>
        </w:rPr>
        <w:t xml:space="preserve"> </w:t>
      </w:r>
      <w:r w:rsidRPr="003417F5">
        <w:rPr>
          <w:rFonts w:ascii="Arial" w:hAnsi="Arial" w:cs="Arial"/>
        </w:rPr>
        <w:t>educativa</w:t>
      </w:r>
    </w:p>
    <w:p w14:paraId="2E0BAD9E" w14:textId="77777777" w:rsidR="00787B68" w:rsidRPr="003417F5" w:rsidRDefault="00B82B06">
      <w:pPr>
        <w:pStyle w:val="Textoindependiente"/>
        <w:spacing w:before="177"/>
        <w:ind w:left="678"/>
        <w:rPr>
          <w:rFonts w:ascii="Arial" w:hAnsi="Arial" w:cs="Arial"/>
        </w:rPr>
      </w:pPr>
      <w:r w:rsidRPr="003417F5">
        <w:rPr>
          <w:rFonts w:ascii="Arial" w:hAnsi="Arial" w:cs="Arial"/>
        </w:rPr>
        <w:t>Arreglos</w:t>
      </w:r>
      <w:r w:rsidRPr="003417F5">
        <w:rPr>
          <w:rFonts w:ascii="Arial" w:hAnsi="Arial" w:cs="Arial"/>
          <w:spacing w:val="-7"/>
        </w:rPr>
        <w:t xml:space="preserve"> </w:t>
      </w:r>
      <w:r w:rsidRPr="003417F5">
        <w:rPr>
          <w:rFonts w:ascii="Arial" w:hAnsi="Arial" w:cs="Arial"/>
        </w:rPr>
        <w:t>musicales</w:t>
      </w:r>
      <w:r w:rsidRPr="003417F5">
        <w:rPr>
          <w:rFonts w:ascii="Arial" w:hAnsi="Arial" w:cs="Arial"/>
          <w:spacing w:val="-7"/>
        </w:rPr>
        <w:t xml:space="preserve"> </w:t>
      </w:r>
      <w:r w:rsidRPr="003417F5">
        <w:rPr>
          <w:rFonts w:ascii="Arial" w:hAnsi="Arial" w:cs="Arial"/>
        </w:rPr>
        <w:t>del</w:t>
      </w:r>
      <w:r w:rsidRPr="003417F5">
        <w:rPr>
          <w:rFonts w:ascii="Arial" w:hAnsi="Arial" w:cs="Arial"/>
          <w:spacing w:val="-8"/>
        </w:rPr>
        <w:t xml:space="preserve"> </w:t>
      </w:r>
      <w:r w:rsidRPr="003417F5">
        <w:rPr>
          <w:rFonts w:ascii="Arial" w:hAnsi="Arial" w:cs="Arial"/>
        </w:rPr>
        <w:t>Maestro</w:t>
      </w:r>
      <w:r w:rsidRPr="003417F5">
        <w:rPr>
          <w:rFonts w:ascii="Arial" w:hAnsi="Arial" w:cs="Arial"/>
          <w:spacing w:val="-3"/>
        </w:rPr>
        <w:t xml:space="preserve"> </w:t>
      </w:r>
      <w:r w:rsidRPr="003417F5">
        <w:rPr>
          <w:rFonts w:ascii="Arial" w:hAnsi="Arial" w:cs="Arial"/>
        </w:rPr>
        <w:t>John</w:t>
      </w:r>
      <w:r w:rsidRPr="003417F5">
        <w:rPr>
          <w:rFonts w:ascii="Arial" w:hAnsi="Arial" w:cs="Arial"/>
          <w:spacing w:val="-3"/>
        </w:rPr>
        <w:t xml:space="preserve"> </w:t>
      </w:r>
      <w:r w:rsidRPr="003417F5">
        <w:rPr>
          <w:rFonts w:ascii="Arial" w:hAnsi="Arial" w:cs="Arial"/>
        </w:rPr>
        <w:t>Mario</w:t>
      </w:r>
      <w:r w:rsidRPr="003417F5">
        <w:rPr>
          <w:rFonts w:ascii="Arial" w:hAnsi="Arial" w:cs="Arial"/>
          <w:spacing w:val="-4"/>
        </w:rPr>
        <w:t xml:space="preserve"> </w:t>
      </w:r>
      <w:r w:rsidRPr="003417F5">
        <w:rPr>
          <w:rFonts w:ascii="Arial" w:hAnsi="Arial" w:cs="Arial"/>
        </w:rPr>
        <w:t>Vargas</w:t>
      </w:r>
    </w:p>
    <w:p w14:paraId="11105D65" w14:textId="77777777" w:rsidR="00787B68" w:rsidRPr="003417F5" w:rsidRDefault="00787B68">
      <w:pPr>
        <w:pStyle w:val="Textoindependiente"/>
        <w:spacing w:before="2"/>
        <w:rPr>
          <w:rFonts w:ascii="Arial" w:hAnsi="Arial" w:cs="Arial"/>
          <w:sz w:val="21"/>
        </w:rPr>
      </w:pPr>
    </w:p>
    <w:p w14:paraId="3BDB9ABF" w14:textId="77777777" w:rsidR="00787B68" w:rsidRPr="003417F5" w:rsidRDefault="00B82B06">
      <w:pPr>
        <w:pStyle w:val="Ttulo4"/>
      </w:pPr>
      <w:r w:rsidRPr="003417F5">
        <w:t>CORO</w:t>
      </w:r>
    </w:p>
    <w:p w14:paraId="72CC6DEC" w14:textId="77777777" w:rsidR="00787B68" w:rsidRPr="003417F5" w:rsidRDefault="00787B68">
      <w:pPr>
        <w:pStyle w:val="Textoindependiente"/>
        <w:spacing w:before="2"/>
        <w:rPr>
          <w:rFonts w:ascii="Arial" w:hAnsi="Arial" w:cs="Arial"/>
          <w:b/>
          <w:sz w:val="21"/>
        </w:rPr>
      </w:pPr>
    </w:p>
    <w:p w14:paraId="27A1DD17" w14:textId="77777777" w:rsidR="00787B68" w:rsidRPr="003417F5" w:rsidRDefault="00B82B06">
      <w:pPr>
        <w:pStyle w:val="Textoindependiente"/>
        <w:spacing w:line="465" w:lineRule="auto"/>
        <w:ind w:left="678" w:right="6160"/>
        <w:rPr>
          <w:rFonts w:ascii="Arial" w:hAnsi="Arial" w:cs="Arial"/>
        </w:rPr>
      </w:pPr>
      <w:r w:rsidRPr="003417F5">
        <w:rPr>
          <w:rFonts w:ascii="Arial" w:hAnsi="Arial" w:cs="Arial"/>
        </w:rPr>
        <w:t>En las aulas</w:t>
      </w:r>
      <w:r w:rsidRPr="003417F5">
        <w:rPr>
          <w:rFonts w:ascii="Arial" w:hAnsi="Arial" w:cs="Arial"/>
          <w:spacing w:val="1"/>
        </w:rPr>
        <w:t xml:space="preserve"> </w:t>
      </w:r>
      <w:r w:rsidRPr="003417F5">
        <w:rPr>
          <w:rFonts w:ascii="Arial" w:hAnsi="Arial" w:cs="Arial"/>
        </w:rPr>
        <w:t>de nuestro colegio,</w:t>
      </w:r>
      <w:r w:rsidRPr="003417F5">
        <w:rPr>
          <w:rFonts w:ascii="Arial" w:hAnsi="Arial" w:cs="Arial"/>
          <w:spacing w:val="1"/>
        </w:rPr>
        <w:t xml:space="preserve"> </w:t>
      </w:r>
      <w:r w:rsidRPr="003417F5">
        <w:rPr>
          <w:rFonts w:ascii="Arial" w:hAnsi="Arial" w:cs="Arial"/>
        </w:rPr>
        <w:t>Nos formamos personas de</w:t>
      </w:r>
      <w:r w:rsidRPr="003417F5">
        <w:rPr>
          <w:rFonts w:ascii="Arial" w:hAnsi="Arial" w:cs="Arial"/>
          <w:spacing w:val="4"/>
        </w:rPr>
        <w:t xml:space="preserve"> </w:t>
      </w:r>
      <w:r w:rsidRPr="003417F5">
        <w:rPr>
          <w:rFonts w:ascii="Arial" w:hAnsi="Arial" w:cs="Arial"/>
        </w:rPr>
        <w:t>bien;</w:t>
      </w:r>
      <w:r w:rsidRPr="003417F5">
        <w:rPr>
          <w:rFonts w:ascii="Arial" w:hAnsi="Arial" w:cs="Arial"/>
          <w:spacing w:val="-59"/>
        </w:rPr>
        <w:t xml:space="preserve"> </w:t>
      </w:r>
      <w:r w:rsidRPr="003417F5">
        <w:rPr>
          <w:rFonts w:ascii="Arial" w:hAnsi="Arial" w:cs="Arial"/>
        </w:rPr>
        <w:t>Recorremos la senda marcada</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0"/>
        </w:rPr>
        <w:t xml:space="preserve"> </w:t>
      </w:r>
      <w:r w:rsidRPr="003417F5">
        <w:rPr>
          <w:rFonts w:ascii="Arial" w:hAnsi="Arial" w:cs="Arial"/>
        </w:rPr>
        <w:t>orgullo,</w:t>
      </w:r>
      <w:r w:rsidRPr="003417F5">
        <w:rPr>
          <w:rFonts w:ascii="Arial" w:hAnsi="Arial" w:cs="Arial"/>
          <w:spacing w:val="-10"/>
        </w:rPr>
        <w:t xml:space="preserve"> </w:t>
      </w:r>
      <w:r w:rsidRPr="003417F5">
        <w:rPr>
          <w:rFonts w:ascii="Arial" w:hAnsi="Arial" w:cs="Arial"/>
        </w:rPr>
        <w:t>amor</w:t>
      </w:r>
      <w:r w:rsidRPr="003417F5">
        <w:rPr>
          <w:rFonts w:ascii="Arial" w:hAnsi="Arial" w:cs="Arial"/>
          <w:spacing w:val="-7"/>
        </w:rPr>
        <w:t xml:space="preserve"> </w:t>
      </w:r>
      <w:r w:rsidRPr="003417F5">
        <w:rPr>
          <w:rFonts w:ascii="Arial" w:hAnsi="Arial" w:cs="Arial"/>
        </w:rPr>
        <w:t>y</w:t>
      </w:r>
      <w:r w:rsidRPr="003417F5">
        <w:rPr>
          <w:rFonts w:ascii="Arial" w:hAnsi="Arial" w:cs="Arial"/>
          <w:spacing w:val="5"/>
        </w:rPr>
        <w:t xml:space="preserve"> </w:t>
      </w:r>
      <w:r w:rsidRPr="003417F5">
        <w:rPr>
          <w:rFonts w:ascii="Arial" w:hAnsi="Arial" w:cs="Arial"/>
        </w:rPr>
        <w:t>placer.</w:t>
      </w:r>
    </w:p>
    <w:p w14:paraId="07AB73A1" w14:textId="77777777" w:rsidR="00787B68" w:rsidRPr="003417F5" w:rsidRDefault="00B82B06">
      <w:pPr>
        <w:pStyle w:val="Textoindependiente"/>
        <w:spacing w:line="244" w:lineRule="exact"/>
        <w:ind w:left="678"/>
        <w:rPr>
          <w:rFonts w:ascii="Arial" w:hAnsi="Arial" w:cs="Arial"/>
        </w:rPr>
      </w:pPr>
      <w:r w:rsidRPr="003417F5">
        <w:rPr>
          <w:rFonts w:ascii="Arial" w:hAnsi="Arial" w:cs="Arial"/>
          <w:w w:val="101"/>
        </w:rPr>
        <w:lastRenderedPageBreak/>
        <w:t>I</w:t>
      </w:r>
    </w:p>
    <w:p w14:paraId="577FAAC6" w14:textId="77777777" w:rsidR="00787B68" w:rsidRPr="003417F5" w:rsidRDefault="00787B68">
      <w:pPr>
        <w:pStyle w:val="Textoindependiente"/>
        <w:spacing w:before="2"/>
        <w:rPr>
          <w:rFonts w:ascii="Arial" w:hAnsi="Arial" w:cs="Arial"/>
          <w:sz w:val="21"/>
        </w:rPr>
      </w:pPr>
    </w:p>
    <w:p w14:paraId="57C74C1D" w14:textId="77777777" w:rsidR="00787B68" w:rsidRPr="003417F5" w:rsidRDefault="00B82B06">
      <w:pPr>
        <w:pStyle w:val="Textoindependiente"/>
        <w:spacing w:line="470" w:lineRule="auto"/>
        <w:ind w:left="678" w:right="5884"/>
        <w:rPr>
          <w:rFonts w:ascii="Arial" w:hAnsi="Arial" w:cs="Arial"/>
        </w:rPr>
      </w:pPr>
      <w:r w:rsidRPr="003417F5">
        <w:rPr>
          <w:rFonts w:ascii="Arial" w:hAnsi="Arial" w:cs="Arial"/>
        </w:rPr>
        <w:t>El</w:t>
      </w:r>
      <w:r w:rsidRPr="003417F5">
        <w:rPr>
          <w:rFonts w:ascii="Arial" w:hAnsi="Arial" w:cs="Arial"/>
          <w:spacing w:val="16"/>
        </w:rPr>
        <w:t xml:space="preserve"> </w:t>
      </w:r>
      <w:r w:rsidRPr="003417F5">
        <w:rPr>
          <w:rFonts w:ascii="Arial" w:hAnsi="Arial" w:cs="Arial"/>
        </w:rPr>
        <w:t>escudo</w:t>
      </w:r>
      <w:r w:rsidRPr="003417F5">
        <w:rPr>
          <w:rFonts w:ascii="Arial" w:hAnsi="Arial" w:cs="Arial"/>
          <w:spacing w:val="2"/>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nuestra</w:t>
      </w:r>
      <w:r w:rsidRPr="003417F5">
        <w:rPr>
          <w:rFonts w:ascii="Arial" w:hAnsi="Arial" w:cs="Arial"/>
          <w:spacing w:val="-17"/>
        </w:rPr>
        <w:t xml:space="preserve"> </w:t>
      </w:r>
      <w:r w:rsidRPr="003417F5">
        <w:rPr>
          <w:rFonts w:ascii="Arial" w:hAnsi="Arial" w:cs="Arial"/>
        </w:rPr>
        <w:t>bandera</w:t>
      </w:r>
      <w:r w:rsidRPr="003417F5">
        <w:rPr>
          <w:rFonts w:ascii="Arial" w:hAnsi="Arial" w:cs="Arial"/>
          <w:spacing w:val="-58"/>
        </w:rPr>
        <w:t xml:space="preserve"> </w:t>
      </w:r>
      <w:r w:rsidRPr="003417F5">
        <w:rPr>
          <w:rFonts w:ascii="Arial" w:hAnsi="Arial" w:cs="Arial"/>
        </w:rPr>
        <w:t>Simbolizan</w:t>
      </w:r>
      <w:r w:rsidRPr="003417F5">
        <w:rPr>
          <w:rFonts w:ascii="Arial" w:hAnsi="Arial" w:cs="Arial"/>
          <w:spacing w:val="5"/>
        </w:rPr>
        <w:t xml:space="preserve"> </w:t>
      </w:r>
      <w:r w:rsidRPr="003417F5">
        <w:rPr>
          <w:rFonts w:ascii="Arial" w:hAnsi="Arial" w:cs="Arial"/>
        </w:rPr>
        <w:t>trabajo</w:t>
      </w:r>
      <w:r w:rsidRPr="003417F5">
        <w:rPr>
          <w:rFonts w:ascii="Arial" w:hAnsi="Arial" w:cs="Arial"/>
          <w:spacing w:val="6"/>
        </w:rPr>
        <w:t xml:space="preserve"> </w:t>
      </w:r>
      <w:r w:rsidRPr="003417F5">
        <w:rPr>
          <w:rFonts w:ascii="Arial" w:hAnsi="Arial" w:cs="Arial"/>
        </w:rPr>
        <w:t>y</w:t>
      </w:r>
      <w:r w:rsidRPr="003417F5">
        <w:rPr>
          <w:rFonts w:ascii="Arial" w:hAnsi="Arial" w:cs="Arial"/>
          <w:spacing w:val="3"/>
        </w:rPr>
        <w:t xml:space="preserve"> </w:t>
      </w:r>
      <w:r w:rsidRPr="003417F5">
        <w:rPr>
          <w:rFonts w:ascii="Arial" w:hAnsi="Arial" w:cs="Arial"/>
        </w:rPr>
        <w:t>virtud;</w:t>
      </w:r>
    </w:p>
    <w:p w14:paraId="13BFDABE" w14:textId="77777777" w:rsidR="00787B68" w:rsidRPr="003417F5" w:rsidRDefault="00B82B06">
      <w:pPr>
        <w:pStyle w:val="Textoindependiente"/>
        <w:spacing w:line="238" w:lineRule="exact"/>
        <w:ind w:left="678"/>
        <w:rPr>
          <w:rFonts w:ascii="Arial" w:hAnsi="Arial" w:cs="Arial"/>
        </w:rPr>
      </w:pPr>
      <w:r w:rsidRPr="003417F5">
        <w:rPr>
          <w:rFonts w:ascii="Arial" w:hAnsi="Arial" w:cs="Arial"/>
        </w:rPr>
        <w:t>Con</w:t>
      </w:r>
      <w:r w:rsidRPr="003417F5">
        <w:rPr>
          <w:rFonts w:ascii="Arial" w:hAnsi="Arial" w:cs="Arial"/>
          <w:spacing w:val="-6"/>
        </w:rPr>
        <w:t xml:space="preserve"> </w:t>
      </w:r>
      <w:r w:rsidRPr="003417F5">
        <w:rPr>
          <w:rFonts w:ascii="Arial" w:hAnsi="Arial" w:cs="Arial"/>
        </w:rPr>
        <w:t>la</w:t>
      </w:r>
      <w:r w:rsidRPr="003417F5">
        <w:rPr>
          <w:rFonts w:ascii="Arial" w:hAnsi="Arial" w:cs="Arial"/>
          <w:spacing w:val="13"/>
        </w:rPr>
        <w:t xml:space="preserve"> </w:t>
      </w:r>
      <w:r w:rsidRPr="003417F5">
        <w:rPr>
          <w:rFonts w:ascii="Arial" w:hAnsi="Arial" w:cs="Arial"/>
        </w:rPr>
        <w:t>antorcha</w:t>
      </w:r>
      <w:r w:rsidRPr="003417F5">
        <w:rPr>
          <w:rFonts w:ascii="Arial" w:hAnsi="Arial" w:cs="Arial"/>
          <w:spacing w:val="-23"/>
        </w:rPr>
        <w:t xml:space="preserve"> </w:t>
      </w:r>
      <w:r w:rsidRPr="003417F5">
        <w:rPr>
          <w:rFonts w:ascii="Arial" w:hAnsi="Arial" w:cs="Arial"/>
        </w:rPr>
        <w:t>llevamos</w:t>
      </w:r>
      <w:r w:rsidRPr="003417F5">
        <w:rPr>
          <w:rFonts w:ascii="Arial" w:hAnsi="Arial" w:cs="Arial"/>
          <w:spacing w:val="9"/>
        </w:rPr>
        <w:t xml:space="preserve"> </w:t>
      </w:r>
      <w:r w:rsidRPr="003417F5">
        <w:rPr>
          <w:rFonts w:ascii="Arial" w:hAnsi="Arial" w:cs="Arial"/>
        </w:rPr>
        <w:t>la</w:t>
      </w:r>
      <w:r w:rsidRPr="003417F5">
        <w:rPr>
          <w:rFonts w:ascii="Arial" w:hAnsi="Arial" w:cs="Arial"/>
          <w:spacing w:val="-5"/>
        </w:rPr>
        <w:t xml:space="preserve"> </w:t>
      </w:r>
      <w:r w:rsidRPr="003417F5">
        <w:rPr>
          <w:rFonts w:ascii="Arial" w:hAnsi="Arial" w:cs="Arial"/>
        </w:rPr>
        <w:t>ciencia</w:t>
      </w:r>
    </w:p>
    <w:p w14:paraId="42375535" w14:textId="77777777" w:rsidR="00787B68" w:rsidRPr="003417F5" w:rsidRDefault="00787B68">
      <w:pPr>
        <w:pStyle w:val="Textoindependiente"/>
        <w:spacing w:before="2"/>
        <w:rPr>
          <w:rFonts w:ascii="Arial" w:hAnsi="Arial" w:cs="Arial"/>
          <w:sz w:val="21"/>
        </w:rPr>
      </w:pPr>
    </w:p>
    <w:p w14:paraId="5FCCB635" w14:textId="77777777" w:rsidR="00787B68" w:rsidRPr="003417F5" w:rsidRDefault="00B82B06">
      <w:pPr>
        <w:pStyle w:val="Textoindependiente"/>
        <w:ind w:left="678"/>
        <w:rPr>
          <w:rFonts w:ascii="Arial" w:hAnsi="Arial" w:cs="Arial"/>
        </w:rPr>
      </w:pPr>
      <w:r w:rsidRPr="003417F5">
        <w:rPr>
          <w:rFonts w:ascii="Arial" w:hAnsi="Arial" w:cs="Arial"/>
        </w:rPr>
        <w:t>Y</w:t>
      </w:r>
      <w:r w:rsidRPr="003417F5">
        <w:rPr>
          <w:rFonts w:ascii="Arial" w:hAnsi="Arial" w:cs="Arial"/>
          <w:spacing w:val="5"/>
        </w:rPr>
        <w:t xml:space="preserve"> </w:t>
      </w:r>
      <w:r w:rsidRPr="003417F5">
        <w:rPr>
          <w:rFonts w:ascii="Arial" w:hAnsi="Arial" w:cs="Arial"/>
        </w:rPr>
        <w:t>en</w:t>
      </w:r>
      <w:r w:rsidRPr="003417F5">
        <w:rPr>
          <w:rFonts w:ascii="Arial" w:hAnsi="Arial" w:cs="Arial"/>
          <w:spacing w:val="-5"/>
        </w:rPr>
        <w:t xml:space="preserve"> </w:t>
      </w:r>
      <w:r w:rsidRPr="003417F5">
        <w:rPr>
          <w:rFonts w:ascii="Arial" w:hAnsi="Arial" w:cs="Arial"/>
        </w:rPr>
        <w:t>el</w:t>
      </w:r>
      <w:r w:rsidRPr="003417F5">
        <w:rPr>
          <w:rFonts w:ascii="Arial" w:hAnsi="Arial" w:cs="Arial"/>
          <w:spacing w:val="9"/>
        </w:rPr>
        <w:t xml:space="preserve"> </w:t>
      </w:r>
      <w:r w:rsidRPr="003417F5">
        <w:rPr>
          <w:rFonts w:ascii="Arial" w:hAnsi="Arial" w:cs="Arial"/>
        </w:rPr>
        <w:t>libro</w:t>
      </w:r>
      <w:r w:rsidRPr="003417F5">
        <w:rPr>
          <w:rFonts w:ascii="Arial" w:hAnsi="Arial" w:cs="Arial"/>
          <w:spacing w:val="-4"/>
        </w:rPr>
        <w:t xml:space="preserve"> </w:t>
      </w:r>
      <w:r w:rsidRPr="003417F5">
        <w:rPr>
          <w:rFonts w:ascii="Arial" w:hAnsi="Arial" w:cs="Arial"/>
        </w:rPr>
        <w:t>la</w:t>
      </w:r>
      <w:r w:rsidRPr="003417F5">
        <w:rPr>
          <w:rFonts w:ascii="Arial" w:hAnsi="Arial" w:cs="Arial"/>
          <w:spacing w:val="-3"/>
        </w:rPr>
        <w:t xml:space="preserve"> </w:t>
      </w:r>
      <w:r w:rsidRPr="003417F5">
        <w:rPr>
          <w:rFonts w:ascii="Arial" w:hAnsi="Arial" w:cs="Arial"/>
        </w:rPr>
        <w:t>gran</w:t>
      </w:r>
      <w:r w:rsidRPr="003417F5">
        <w:rPr>
          <w:rFonts w:ascii="Arial" w:hAnsi="Arial" w:cs="Arial"/>
          <w:spacing w:val="-4"/>
        </w:rPr>
        <w:t xml:space="preserve"> </w:t>
      </w:r>
      <w:r w:rsidRPr="003417F5">
        <w:rPr>
          <w:rFonts w:ascii="Arial" w:hAnsi="Arial" w:cs="Arial"/>
        </w:rPr>
        <w:t>plenitud</w:t>
      </w:r>
    </w:p>
    <w:p w14:paraId="2D9F3AF5" w14:textId="77777777" w:rsidR="00787B68" w:rsidRPr="003417F5" w:rsidRDefault="00B82B06">
      <w:pPr>
        <w:pStyle w:val="Textoindependiente"/>
        <w:spacing w:before="10"/>
        <w:rPr>
          <w:rFonts w:ascii="Arial" w:hAnsi="Arial" w:cs="Arial"/>
          <w:sz w:val="18"/>
        </w:rPr>
      </w:pPr>
      <w:r w:rsidRPr="003417F5">
        <w:rPr>
          <w:rFonts w:ascii="Arial" w:hAnsi="Arial" w:cs="Arial"/>
          <w:noProof/>
        </w:rPr>
        <w:drawing>
          <wp:anchor distT="0" distB="0" distL="0" distR="0" simplePos="0" relativeHeight="474711040" behindDoc="1" locked="0" layoutInCell="1" allowOverlap="1" wp14:anchorId="43A04D14" wp14:editId="3F491AB9">
            <wp:simplePos x="0" y="0"/>
            <wp:positionH relativeFrom="page">
              <wp:posOffset>1151889</wp:posOffset>
            </wp:positionH>
            <wp:positionV relativeFrom="page">
              <wp:posOffset>487044</wp:posOffset>
            </wp:positionV>
            <wp:extent cx="472440" cy="632459"/>
            <wp:effectExtent l="0" t="0" r="0" b="0"/>
            <wp:wrapNone/>
            <wp:docPr id="14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jpeg"/>
                    <pic:cNvPicPr/>
                  </pic:nvPicPr>
                  <pic:blipFill>
                    <a:blip r:embed="rId27" cstate="print"/>
                    <a:stretch>
                      <a:fillRect/>
                    </a:stretch>
                  </pic:blipFill>
                  <pic:spPr>
                    <a:xfrm>
                      <a:off x="0" y="0"/>
                      <a:ext cx="472440" cy="632459"/>
                    </a:xfrm>
                    <a:prstGeom prst="rect">
                      <a:avLst/>
                    </a:prstGeom>
                  </pic:spPr>
                </pic:pic>
              </a:graphicData>
            </a:graphic>
          </wp:anchor>
        </w:drawing>
      </w:r>
      <w:r w:rsidRPr="003417F5">
        <w:rPr>
          <w:rFonts w:ascii="Arial" w:hAnsi="Arial" w:cs="Arial"/>
          <w:noProof/>
        </w:rPr>
        <w:drawing>
          <wp:anchor distT="0" distB="0" distL="0" distR="0" simplePos="0" relativeHeight="474711552" behindDoc="1" locked="0" layoutInCell="1" allowOverlap="1" wp14:anchorId="304515E5" wp14:editId="7292EF9D">
            <wp:simplePos x="0" y="0"/>
            <wp:positionH relativeFrom="page">
              <wp:posOffset>5718175</wp:posOffset>
            </wp:positionH>
            <wp:positionV relativeFrom="page">
              <wp:posOffset>478789</wp:posOffset>
            </wp:positionV>
            <wp:extent cx="697229" cy="640079"/>
            <wp:effectExtent l="0" t="0" r="0" b="0"/>
            <wp:wrapNone/>
            <wp:docPr id="14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jpeg"/>
                    <pic:cNvPicPr/>
                  </pic:nvPicPr>
                  <pic:blipFill>
                    <a:blip r:embed="rId28" cstate="print"/>
                    <a:stretch>
                      <a:fillRect/>
                    </a:stretch>
                  </pic:blipFill>
                  <pic:spPr>
                    <a:xfrm>
                      <a:off x="0" y="0"/>
                      <a:ext cx="697229" cy="640079"/>
                    </a:xfrm>
                    <a:prstGeom prst="rect">
                      <a:avLst/>
                    </a:prstGeom>
                  </pic:spPr>
                </pic:pic>
              </a:graphicData>
            </a:graphic>
          </wp:anchor>
        </w:drawing>
      </w:r>
    </w:p>
    <w:p w14:paraId="76D97EBB" w14:textId="77777777" w:rsidR="003A1EA8" w:rsidRDefault="003A1EA8">
      <w:pPr>
        <w:pStyle w:val="Textoindependiente"/>
        <w:spacing w:before="97" w:line="456" w:lineRule="auto"/>
        <w:ind w:left="678" w:right="8872"/>
        <w:rPr>
          <w:rFonts w:ascii="Arial" w:hAnsi="Arial" w:cs="Arial"/>
        </w:rPr>
      </w:pPr>
    </w:p>
    <w:p w14:paraId="50A5A371" w14:textId="39B1D8DE" w:rsidR="00787B68" w:rsidRPr="003417F5" w:rsidRDefault="00B82B06">
      <w:pPr>
        <w:pStyle w:val="Textoindependiente"/>
        <w:spacing w:before="97" w:line="456" w:lineRule="auto"/>
        <w:ind w:left="678" w:right="8872"/>
        <w:rPr>
          <w:rFonts w:ascii="Arial" w:hAnsi="Arial" w:cs="Arial"/>
        </w:rPr>
      </w:pPr>
      <w:r w:rsidRPr="003417F5">
        <w:rPr>
          <w:rFonts w:ascii="Arial" w:hAnsi="Arial" w:cs="Arial"/>
        </w:rPr>
        <w:t>CORO</w:t>
      </w:r>
      <w:r w:rsidRPr="003417F5">
        <w:rPr>
          <w:rFonts w:ascii="Arial" w:hAnsi="Arial" w:cs="Arial"/>
          <w:spacing w:val="-59"/>
        </w:rPr>
        <w:t xml:space="preserve"> </w:t>
      </w:r>
      <w:r w:rsidRPr="003417F5">
        <w:rPr>
          <w:rFonts w:ascii="Arial" w:hAnsi="Arial" w:cs="Arial"/>
        </w:rPr>
        <w:t>II</w:t>
      </w:r>
    </w:p>
    <w:p w14:paraId="7D7C091A" w14:textId="77777777" w:rsidR="00787B68" w:rsidRPr="003417F5" w:rsidRDefault="00B82B06">
      <w:pPr>
        <w:pStyle w:val="Textoindependiente"/>
        <w:spacing w:before="16" w:line="470" w:lineRule="auto"/>
        <w:ind w:left="678" w:right="6722"/>
        <w:rPr>
          <w:rFonts w:ascii="Arial" w:hAnsi="Arial" w:cs="Arial"/>
        </w:rPr>
      </w:pPr>
      <w:r w:rsidRPr="003417F5">
        <w:rPr>
          <w:rFonts w:ascii="Arial" w:hAnsi="Arial" w:cs="Arial"/>
        </w:rPr>
        <w:t>Y Yo soy estudiante valioso</w:t>
      </w:r>
      <w:r w:rsidRPr="003417F5">
        <w:rPr>
          <w:rFonts w:ascii="Arial" w:hAnsi="Arial" w:cs="Arial"/>
          <w:spacing w:val="1"/>
        </w:rPr>
        <w:t xml:space="preserve"> </w:t>
      </w:r>
      <w:r w:rsidRPr="003417F5">
        <w:rPr>
          <w:rFonts w:ascii="Arial" w:hAnsi="Arial" w:cs="Arial"/>
        </w:rPr>
        <w:t>A mi</w:t>
      </w:r>
      <w:r w:rsidRPr="003417F5">
        <w:rPr>
          <w:rFonts w:ascii="Arial" w:hAnsi="Arial" w:cs="Arial"/>
          <w:spacing w:val="3"/>
        </w:rPr>
        <w:t xml:space="preserve"> </w:t>
      </w:r>
      <w:r w:rsidRPr="003417F5">
        <w:rPr>
          <w:rFonts w:ascii="Arial" w:hAnsi="Arial" w:cs="Arial"/>
        </w:rPr>
        <w:t>patria</w:t>
      </w:r>
      <w:r w:rsidRPr="003417F5">
        <w:rPr>
          <w:rFonts w:ascii="Arial" w:hAnsi="Arial" w:cs="Arial"/>
          <w:spacing w:val="10"/>
        </w:rPr>
        <w:t xml:space="preserve"> </w:t>
      </w:r>
      <w:r w:rsidRPr="003417F5">
        <w:rPr>
          <w:rFonts w:ascii="Arial" w:hAnsi="Arial" w:cs="Arial"/>
        </w:rPr>
        <w:t>le</w:t>
      </w:r>
      <w:r w:rsidRPr="003417F5">
        <w:rPr>
          <w:rFonts w:ascii="Arial" w:hAnsi="Arial" w:cs="Arial"/>
          <w:spacing w:val="-8"/>
        </w:rPr>
        <w:t xml:space="preserve"> </w:t>
      </w:r>
      <w:r w:rsidRPr="003417F5">
        <w:rPr>
          <w:rFonts w:ascii="Arial" w:hAnsi="Arial" w:cs="Arial"/>
        </w:rPr>
        <w:t>quiero</w:t>
      </w:r>
      <w:r w:rsidRPr="003417F5">
        <w:rPr>
          <w:rFonts w:ascii="Arial" w:hAnsi="Arial" w:cs="Arial"/>
          <w:spacing w:val="-8"/>
        </w:rPr>
        <w:t xml:space="preserve"> </w:t>
      </w:r>
      <w:r w:rsidRPr="003417F5">
        <w:rPr>
          <w:rFonts w:ascii="Arial" w:hAnsi="Arial" w:cs="Arial"/>
        </w:rPr>
        <w:t>aportar,</w:t>
      </w:r>
    </w:p>
    <w:p w14:paraId="1A762F98" w14:textId="77777777" w:rsidR="00787B68" w:rsidRPr="003417F5" w:rsidRDefault="00B82B06">
      <w:pPr>
        <w:pStyle w:val="Textoindependiente"/>
        <w:spacing w:line="238" w:lineRule="exact"/>
        <w:ind w:left="678"/>
        <w:rPr>
          <w:rFonts w:ascii="Arial" w:hAnsi="Arial" w:cs="Arial"/>
        </w:rPr>
      </w:pPr>
      <w:r w:rsidRPr="003417F5">
        <w:rPr>
          <w:rFonts w:ascii="Arial" w:hAnsi="Arial" w:cs="Arial"/>
        </w:rPr>
        <w:t>Con</w:t>
      </w:r>
      <w:r w:rsidRPr="003417F5">
        <w:rPr>
          <w:rFonts w:ascii="Arial" w:hAnsi="Arial" w:cs="Arial"/>
          <w:spacing w:val="-2"/>
        </w:rPr>
        <w:t xml:space="preserve"> </w:t>
      </w:r>
      <w:r w:rsidRPr="003417F5">
        <w:rPr>
          <w:rFonts w:ascii="Arial" w:hAnsi="Arial" w:cs="Arial"/>
        </w:rPr>
        <w:t>mi</w:t>
      </w:r>
      <w:r w:rsidRPr="003417F5">
        <w:rPr>
          <w:rFonts w:ascii="Arial" w:hAnsi="Arial" w:cs="Arial"/>
          <w:spacing w:val="11"/>
        </w:rPr>
        <w:t xml:space="preserve"> </w:t>
      </w:r>
      <w:r w:rsidRPr="003417F5">
        <w:rPr>
          <w:rFonts w:ascii="Arial" w:hAnsi="Arial" w:cs="Arial"/>
        </w:rPr>
        <w:t>esfuerzo,</w:t>
      </w:r>
      <w:r w:rsidRPr="003417F5">
        <w:rPr>
          <w:rFonts w:ascii="Arial" w:hAnsi="Arial" w:cs="Arial"/>
          <w:spacing w:val="-3"/>
        </w:rPr>
        <w:t xml:space="preserve"> </w:t>
      </w:r>
      <w:r w:rsidRPr="003417F5">
        <w:rPr>
          <w:rFonts w:ascii="Arial" w:hAnsi="Arial" w:cs="Arial"/>
        </w:rPr>
        <w:t>trabajo</w:t>
      </w:r>
      <w:r w:rsidRPr="003417F5">
        <w:rPr>
          <w:rFonts w:ascii="Arial" w:hAnsi="Arial" w:cs="Arial"/>
          <w:spacing w:val="-2"/>
        </w:rPr>
        <w:t xml:space="preserve"> </w:t>
      </w:r>
      <w:r w:rsidRPr="003417F5">
        <w:rPr>
          <w:rFonts w:ascii="Arial" w:hAnsi="Arial" w:cs="Arial"/>
        </w:rPr>
        <w:t>y</w:t>
      </w:r>
      <w:r w:rsidRPr="003417F5">
        <w:rPr>
          <w:rFonts w:ascii="Arial" w:hAnsi="Arial" w:cs="Arial"/>
          <w:spacing w:val="-5"/>
        </w:rPr>
        <w:t xml:space="preserve"> </w:t>
      </w:r>
      <w:r w:rsidRPr="003417F5">
        <w:rPr>
          <w:rFonts w:ascii="Arial" w:hAnsi="Arial" w:cs="Arial"/>
        </w:rPr>
        <w:t>constancia</w:t>
      </w:r>
    </w:p>
    <w:p w14:paraId="430CAB84" w14:textId="77777777" w:rsidR="00787B68" w:rsidRPr="003417F5" w:rsidRDefault="00787B68">
      <w:pPr>
        <w:pStyle w:val="Textoindependiente"/>
        <w:spacing w:before="1"/>
        <w:rPr>
          <w:rFonts w:ascii="Arial" w:hAnsi="Arial" w:cs="Arial"/>
          <w:sz w:val="21"/>
        </w:rPr>
      </w:pPr>
    </w:p>
    <w:p w14:paraId="581CC3DD" w14:textId="2737792E" w:rsidR="00787B68" w:rsidRPr="003417F5" w:rsidRDefault="00B82B06">
      <w:pPr>
        <w:pStyle w:val="Textoindependiente"/>
        <w:spacing w:before="1"/>
        <w:ind w:left="678"/>
        <w:rPr>
          <w:rFonts w:ascii="Arial" w:hAnsi="Arial" w:cs="Arial"/>
        </w:rPr>
      </w:pPr>
      <w:r w:rsidRPr="003417F5">
        <w:rPr>
          <w:rFonts w:ascii="Arial" w:hAnsi="Arial" w:cs="Arial"/>
        </w:rPr>
        <w:t>Con</w:t>
      </w:r>
      <w:r w:rsidRPr="003417F5">
        <w:rPr>
          <w:rFonts w:ascii="Arial" w:hAnsi="Arial" w:cs="Arial"/>
          <w:spacing w:val="-6"/>
        </w:rPr>
        <w:t xml:space="preserve"> </w:t>
      </w:r>
      <w:r w:rsidRPr="003417F5">
        <w:rPr>
          <w:rFonts w:ascii="Arial" w:hAnsi="Arial" w:cs="Arial"/>
        </w:rPr>
        <w:t>mi</w:t>
      </w:r>
      <w:r w:rsidRPr="003417F5">
        <w:rPr>
          <w:rFonts w:ascii="Arial" w:hAnsi="Arial" w:cs="Arial"/>
          <w:spacing w:val="7"/>
        </w:rPr>
        <w:t xml:space="preserve"> </w:t>
      </w:r>
      <w:r w:rsidRPr="003417F5">
        <w:rPr>
          <w:rFonts w:ascii="Arial" w:hAnsi="Arial" w:cs="Arial"/>
        </w:rPr>
        <w:t>estudio</w:t>
      </w:r>
      <w:r w:rsidRPr="003417F5">
        <w:rPr>
          <w:rFonts w:ascii="Arial" w:hAnsi="Arial" w:cs="Arial"/>
          <w:spacing w:val="-5"/>
        </w:rPr>
        <w:t xml:space="preserve"> </w:t>
      </w:r>
      <w:r w:rsidRPr="003417F5">
        <w:rPr>
          <w:rFonts w:ascii="Arial" w:hAnsi="Arial" w:cs="Arial"/>
        </w:rPr>
        <w:t>lo</w:t>
      </w:r>
      <w:r w:rsidRPr="003417F5">
        <w:rPr>
          <w:rFonts w:ascii="Arial" w:hAnsi="Arial" w:cs="Arial"/>
          <w:spacing w:val="-5"/>
        </w:rPr>
        <w:t xml:space="preserve"> </w:t>
      </w:r>
      <w:r w:rsidRPr="003417F5">
        <w:rPr>
          <w:rFonts w:ascii="Arial" w:hAnsi="Arial" w:cs="Arial"/>
        </w:rPr>
        <w:t>he</w:t>
      </w:r>
      <w:r w:rsidRPr="003417F5">
        <w:rPr>
          <w:rFonts w:ascii="Arial" w:hAnsi="Arial" w:cs="Arial"/>
          <w:spacing w:val="-6"/>
        </w:rPr>
        <w:t xml:space="preserve"> </w:t>
      </w:r>
      <w:r w:rsidRPr="003417F5">
        <w:rPr>
          <w:rFonts w:ascii="Arial" w:hAnsi="Arial" w:cs="Arial"/>
        </w:rPr>
        <w:t>de</w:t>
      </w:r>
      <w:r w:rsidRPr="003417F5">
        <w:rPr>
          <w:rFonts w:ascii="Arial" w:hAnsi="Arial" w:cs="Arial"/>
          <w:spacing w:val="-5"/>
        </w:rPr>
        <w:t xml:space="preserve"> </w:t>
      </w:r>
      <w:r w:rsidRPr="003417F5">
        <w:rPr>
          <w:rFonts w:ascii="Arial" w:hAnsi="Arial" w:cs="Arial"/>
        </w:rPr>
        <w:t>lograr</w:t>
      </w:r>
    </w:p>
    <w:p w14:paraId="6292D81D" w14:textId="77777777" w:rsidR="00787B68" w:rsidRPr="003417F5" w:rsidRDefault="00787B68">
      <w:pPr>
        <w:pStyle w:val="Textoindependiente"/>
        <w:rPr>
          <w:rFonts w:ascii="Arial" w:hAnsi="Arial" w:cs="Arial"/>
          <w:sz w:val="24"/>
        </w:rPr>
      </w:pPr>
    </w:p>
    <w:p w14:paraId="3679C0C7" w14:textId="1630A983" w:rsidR="00787B68" w:rsidRPr="003417F5" w:rsidRDefault="00787B68">
      <w:pPr>
        <w:pStyle w:val="Textoindependiente"/>
        <w:rPr>
          <w:rFonts w:ascii="Arial" w:hAnsi="Arial" w:cs="Arial"/>
          <w:sz w:val="24"/>
        </w:rPr>
      </w:pPr>
    </w:p>
    <w:p w14:paraId="77E56FE0" w14:textId="4CC52A6B" w:rsidR="00787B68" w:rsidRPr="003417F5" w:rsidRDefault="005059B0">
      <w:pPr>
        <w:pStyle w:val="Ttulo4"/>
        <w:spacing w:before="188"/>
      </w:pPr>
      <w:r>
        <w:t>L</w:t>
      </w:r>
      <w:r w:rsidR="00B82B06" w:rsidRPr="003417F5">
        <w:t>A</w:t>
      </w:r>
      <w:r w:rsidR="00B82B06" w:rsidRPr="003417F5">
        <w:rPr>
          <w:spacing w:val="-10"/>
        </w:rPr>
        <w:t xml:space="preserve"> </w:t>
      </w:r>
      <w:r w:rsidR="00B82B06" w:rsidRPr="003417F5">
        <w:t>BANDERA</w:t>
      </w:r>
    </w:p>
    <w:p w14:paraId="3801DF8F" w14:textId="77777777" w:rsidR="00787B68" w:rsidRPr="003417F5" w:rsidRDefault="00787B68">
      <w:pPr>
        <w:pStyle w:val="Textoindependiente"/>
        <w:rPr>
          <w:rFonts w:ascii="Arial" w:hAnsi="Arial" w:cs="Arial"/>
          <w:b/>
          <w:sz w:val="20"/>
        </w:rPr>
      </w:pPr>
    </w:p>
    <w:p w14:paraId="608757B2" w14:textId="77777777" w:rsidR="00787B68" w:rsidRPr="003417F5" w:rsidRDefault="00B82B06">
      <w:pPr>
        <w:pStyle w:val="Textoindependiente"/>
        <w:spacing w:before="96" w:line="288" w:lineRule="auto"/>
        <w:ind w:left="678" w:right="331"/>
        <w:jc w:val="both"/>
        <w:rPr>
          <w:rFonts w:ascii="Arial" w:hAnsi="Arial" w:cs="Arial"/>
        </w:rPr>
      </w:pPr>
      <w:r w:rsidRPr="003417F5">
        <w:rPr>
          <w:rFonts w:ascii="Arial" w:hAnsi="Arial" w:cs="Arial"/>
        </w:rPr>
        <w:t>Diseñada por el coordinador José Vicente Ramírez Henao, docente jubilado Gildardo Reina</w:t>
      </w:r>
      <w:r w:rsidRPr="003417F5">
        <w:rPr>
          <w:rFonts w:ascii="Arial" w:hAnsi="Arial" w:cs="Arial"/>
          <w:spacing w:val="1"/>
        </w:rPr>
        <w:t xml:space="preserve"> </w:t>
      </w:r>
      <w:r w:rsidRPr="003417F5">
        <w:rPr>
          <w:rFonts w:ascii="Arial" w:hAnsi="Arial" w:cs="Arial"/>
        </w:rPr>
        <w:t>Henao</w:t>
      </w:r>
      <w:r w:rsidRPr="003417F5">
        <w:rPr>
          <w:rFonts w:ascii="Arial" w:hAnsi="Arial" w:cs="Arial"/>
          <w:spacing w:val="-11"/>
        </w:rPr>
        <w:t xml:space="preserve"> </w:t>
      </w:r>
      <w:r w:rsidRPr="003417F5">
        <w:rPr>
          <w:rFonts w:ascii="Arial" w:hAnsi="Arial" w:cs="Arial"/>
        </w:rPr>
        <w:t>y</w:t>
      </w:r>
      <w:r w:rsidRPr="003417F5">
        <w:rPr>
          <w:rFonts w:ascii="Arial" w:hAnsi="Arial" w:cs="Arial"/>
          <w:spacing w:val="3"/>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Hermano</w:t>
      </w:r>
      <w:r w:rsidRPr="003417F5">
        <w:rPr>
          <w:rFonts w:ascii="Arial" w:hAnsi="Arial" w:cs="Arial"/>
          <w:spacing w:val="-11"/>
        </w:rPr>
        <w:t xml:space="preserve"> </w:t>
      </w:r>
      <w:r w:rsidRPr="003417F5">
        <w:rPr>
          <w:rFonts w:ascii="Arial" w:hAnsi="Arial" w:cs="Arial"/>
        </w:rPr>
        <w:t>José</w:t>
      </w:r>
      <w:r w:rsidRPr="003417F5">
        <w:rPr>
          <w:rFonts w:ascii="Arial" w:hAnsi="Arial" w:cs="Arial"/>
          <w:spacing w:val="-10"/>
        </w:rPr>
        <w:t xml:space="preserve"> </w:t>
      </w:r>
      <w:r w:rsidRPr="003417F5">
        <w:rPr>
          <w:rFonts w:ascii="Arial" w:hAnsi="Arial" w:cs="Arial"/>
        </w:rPr>
        <w:t>González</w:t>
      </w:r>
      <w:r w:rsidRPr="003417F5">
        <w:rPr>
          <w:rFonts w:ascii="Arial" w:hAnsi="Arial" w:cs="Arial"/>
          <w:spacing w:val="-14"/>
        </w:rPr>
        <w:t xml:space="preserve"> </w:t>
      </w:r>
      <w:r w:rsidRPr="003417F5">
        <w:rPr>
          <w:rFonts w:ascii="Arial" w:hAnsi="Arial" w:cs="Arial"/>
        </w:rPr>
        <w:t>Muñoz.</w:t>
      </w:r>
    </w:p>
    <w:p w14:paraId="433C410C" w14:textId="77777777" w:rsidR="00787B68" w:rsidRPr="003417F5" w:rsidRDefault="00B82B06">
      <w:pPr>
        <w:pStyle w:val="Textoindependiente"/>
        <w:spacing w:before="178" w:line="288" w:lineRule="auto"/>
        <w:ind w:left="678" w:right="343"/>
        <w:jc w:val="both"/>
        <w:rPr>
          <w:rFonts w:ascii="Arial" w:hAnsi="Arial" w:cs="Arial"/>
        </w:rPr>
      </w:pPr>
      <w:r w:rsidRPr="003417F5">
        <w:rPr>
          <w:rFonts w:ascii="Arial" w:hAnsi="Arial" w:cs="Arial"/>
        </w:rPr>
        <w:t>Consta de una franja en forma de triángulo blanco que se apoya en el asta y tres franjas</w:t>
      </w:r>
      <w:r w:rsidRPr="003417F5">
        <w:rPr>
          <w:rFonts w:ascii="Arial" w:hAnsi="Arial" w:cs="Arial"/>
          <w:spacing w:val="1"/>
        </w:rPr>
        <w:t xml:space="preserve"> </w:t>
      </w:r>
      <w:r w:rsidRPr="003417F5">
        <w:rPr>
          <w:rFonts w:ascii="Arial" w:hAnsi="Arial" w:cs="Arial"/>
        </w:rPr>
        <w:t>iguales:</w:t>
      </w:r>
      <w:r w:rsidRPr="003417F5">
        <w:rPr>
          <w:rFonts w:ascii="Arial" w:hAnsi="Arial" w:cs="Arial"/>
          <w:spacing w:val="-4"/>
        </w:rPr>
        <w:t xml:space="preserve"> </w:t>
      </w:r>
      <w:r w:rsidRPr="003417F5">
        <w:rPr>
          <w:rFonts w:ascii="Arial" w:hAnsi="Arial" w:cs="Arial"/>
        </w:rPr>
        <w:t>la</w:t>
      </w:r>
      <w:r w:rsidRPr="003417F5">
        <w:rPr>
          <w:rFonts w:ascii="Arial" w:hAnsi="Arial" w:cs="Arial"/>
          <w:spacing w:val="16"/>
        </w:rPr>
        <w:t xml:space="preserve"> </w:t>
      </w:r>
      <w:r w:rsidRPr="003417F5">
        <w:rPr>
          <w:rFonts w:ascii="Arial" w:hAnsi="Arial" w:cs="Arial"/>
        </w:rPr>
        <w:t>superior</w:t>
      </w:r>
      <w:r w:rsidRPr="003417F5">
        <w:rPr>
          <w:rFonts w:ascii="Arial" w:hAnsi="Arial" w:cs="Arial"/>
          <w:spacing w:val="-2"/>
        </w:rPr>
        <w:t xml:space="preserve"> </w:t>
      </w:r>
      <w:r w:rsidRPr="003417F5">
        <w:rPr>
          <w:rFonts w:ascii="Arial" w:hAnsi="Arial" w:cs="Arial"/>
        </w:rPr>
        <w:t>de</w:t>
      </w:r>
      <w:r w:rsidRPr="003417F5">
        <w:rPr>
          <w:rFonts w:ascii="Arial" w:hAnsi="Arial" w:cs="Arial"/>
          <w:spacing w:val="-5"/>
        </w:rPr>
        <w:t xml:space="preserve"> </w:t>
      </w:r>
      <w:r w:rsidRPr="003417F5">
        <w:rPr>
          <w:rFonts w:ascii="Arial" w:hAnsi="Arial" w:cs="Arial"/>
        </w:rPr>
        <w:t>color</w:t>
      </w:r>
      <w:r w:rsidRPr="003417F5">
        <w:rPr>
          <w:rFonts w:ascii="Arial" w:hAnsi="Arial" w:cs="Arial"/>
          <w:spacing w:val="-2"/>
        </w:rPr>
        <w:t xml:space="preserve"> </w:t>
      </w:r>
      <w:r w:rsidRPr="003417F5">
        <w:rPr>
          <w:rFonts w:ascii="Arial" w:hAnsi="Arial" w:cs="Arial"/>
        </w:rPr>
        <w:t>verde,</w:t>
      </w:r>
      <w:r w:rsidRPr="003417F5">
        <w:rPr>
          <w:rFonts w:ascii="Arial" w:hAnsi="Arial" w:cs="Arial"/>
          <w:spacing w:val="-5"/>
        </w:rPr>
        <w:t xml:space="preserve"> </w:t>
      </w:r>
      <w:r w:rsidRPr="003417F5">
        <w:rPr>
          <w:rFonts w:ascii="Arial" w:hAnsi="Arial" w:cs="Arial"/>
        </w:rPr>
        <w:t>la</w:t>
      </w:r>
      <w:r w:rsidRPr="003417F5">
        <w:rPr>
          <w:rFonts w:ascii="Arial" w:hAnsi="Arial" w:cs="Arial"/>
          <w:spacing w:val="-21"/>
        </w:rPr>
        <w:t xml:space="preserve"> </w:t>
      </w:r>
      <w:r w:rsidRPr="003417F5">
        <w:rPr>
          <w:rFonts w:ascii="Arial" w:hAnsi="Arial" w:cs="Arial"/>
        </w:rPr>
        <w:t>intermedia</w:t>
      </w:r>
      <w:r w:rsidRPr="003417F5">
        <w:rPr>
          <w:rFonts w:ascii="Arial" w:hAnsi="Arial" w:cs="Arial"/>
          <w:spacing w:val="-21"/>
        </w:rPr>
        <w:t xml:space="preserve"> </w:t>
      </w:r>
      <w:r w:rsidRPr="003417F5">
        <w:rPr>
          <w:rFonts w:ascii="Arial" w:hAnsi="Arial" w:cs="Arial"/>
        </w:rPr>
        <w:t>de</w:t>
      </w:r>
      <w:r w:rsidRPr="003417F5">
        <w:rPr>
          <w:rFonts w:ascii="Arial" w:hAnsi="Arial" w:cs="Arial"/>
          <w:spacing w:val="-5"/>
        </w:rPr>
        <w:t xml:space="preserve"> </w:t>
      </w:r>
      <w:r w:rsidRPr="003417F5">
        <w:rPr>
          <w:rFonts w:ascii="Arial" w:hAnsi="Arial" w:cs="Arial"/>
        </w:rPr>
        <w:t>color</w:t>
      </w:r>
      <w:r w:rsidRPr="003417F5">
        <w:rPr>
          <w:rFonts w:ascii="Arial" w:hAnsi="Arial" w:cs="Arial"/>
          <w:spacing w:val="-2"/>
        </w:rPr>
        <w:t xml:space="preserve"> </w:t>
      </w:r>
      <w:r w:rsidRPr="003417F5">
        <w:rPr>
          <w:rFonts w:ascii="Arial" w:hAnsi="Arial" w:cs="Arial"/>
        </w:rPr>
        <w:t>amarillo</w:t>
      </w:r>
      <w:r w:rsidRPr="003417F5">
        <w:rPr>
          <w:rFonts w:ascii="Arial" w:hAnsi="Arial" w:cs="Arial"/>
          <w:spacing w:val="14"/>
        </w:rPr>
        <w:t xml:space="preserve"> </w:t>
      </w:r>
      <w:r w:rsidRPr="003417F5">
        <w:rPr>
          <w:rFonts w:ascii="Arial" w:hAnsi="Arial" w:cs="Arial"/>
        </w:rPr>
        <w:t>y</w:t>
      </w:r>
      <w:r w:rsidRPr="003417F5">
        <w:rPr>
          <w:rFonts w:ascii="Arial" w:hAnsi="Arial" w:cs="Arial"/>
          <w:spacing w:val="11"/>
        </w:rPr>
        <w:t xml:space="preserve"> </w:t>
      </w:r>
      <w:r w:rsidRPr="003417F5">
        <w:rPr>
          <w:rFonts w:ascii="Arial" w:hAnsi="Arial" w:cs="Arial"/>
        </w:rPr>
        <w:t>la</w:t>
      </w:r>
      <w:r w:rsidRPr="003417F5">
        <w:rPr>
          <w:rFonts w:ascii="Arial" w:hAnsi="Arial" w:cs="Arial"/>
          <w:spacing w:val="-3"/>
        </w:rPr>
        <w:t xml:space="preserve"> </w:t>
      </w:r>
      <w:r w:rsidRPr="003417F5">
        <w:rPr>
          <w:rFonts w:ascii="Arial" w:hAnsi="Arial" w:cs="Arial"/>
        </w:rPr>
        <w:t>inferior</w:t>
      </w:r>
      <w:r w:rsidRPr="003417F5">
        <w:rPr>
          <w:rFonts w:ascii="Arial" w:hAnsi="Arial" w:cs="Arial"/>
          <w:spacing w:val="-2"/>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color</w:t>
      </w:r>
      <w:r w:rsidRPr="003417F5">
        <w:rPr>
          <w:rFonts w:ascii="Arial" w:hAnsi="Arial" w:cs="Arial"/>
          <w:spacing w:val="-2"/>
        </w:rPr>
        <w:t xml:space="preserve"> </w:t>
      </w:r>
      <w:r w:rsidRPr="003417F5">
        <w:rPr>
          <w:rFonts w:ascii="Arial" w:hAnsi="Arial" w:cs="Arial"/>
        </w:rPr>
        <w:t>rojo.</w:t>
      </w:r>
    </w:p>
    <w:p w14:paraId="79984D16" w14:textId="77777777" w:rsidR="00787B68" w:rsidRPr="003417F5" w:rsidRDefault="00B82B06">
      <w:pPr>
        <w:pStyle w:val="Textoindependiente"/>
        <w:spacing w:before="178" w:line="276" w:lineRule="auto"/>
        <w:ind w:left="678" w:right="320"/>
        <w:jc w:val="both"/>
        <w:rPr>
          <w:rFonts w:ascii="Arial" w:hAnsi="Arial" w:cs="Arial"/>
        </w:rPr>
      </w:pPr>
      <w:r w:rsidRPr="003417F5">
        <w:rPr>
          <w:rFonts w:ascii="Arial" w:hAnsi="Arial" w:cs="Arial"/>
        </w:rPr>
        <w:t xml:space="preserve">El color </w:t>
      </w:r>
      <w:r w:rsidRPr="003417F5">
        <w:rPr>
          <w:rFonts w:ascii="Arial" w:hAnsi="Arial" w:cs="Arial"/>
          <w:b/>
        </w:rPr>
        <w:t xml:space="preserve">blanco </w:t>
      </w:r>
      <w:r w:rsidRPr="003417F5">
        <w:rPr>
          <w:rFonts w:ascii="Arial" w:hAnsi="Arial" w:cs="Arial"/>
        </w:rPr>
        <w:t>significa pureza, deseo de superación con ideales nobles; el</w:t>
      </w:r>
      <w:r w:rsidRPr="003417F5">
        <w:rPr>
          <w:rFonts w:ascii="Arial" w:hAnsi="Arial" w:cs="Arial"/>
          <w:spacing w:val="61"/>
        </w:rPr>
        <w:t xml:space="preserve"> </w:t>
      </w:r>
      <w:r w:rsidRPr="003417F5">
        <w:rPr>
          <w:rFonts w:ascii="Arial" w:hAnsi="Arial" w:cs="Arial"/>
        </w:rPr>
        <w:t xml:space="preserve">color   </w:t>
      </w:r>
      <w:r w:rsidRPr="003417F5">
        <w:rPr>
          <w:rFonts w:ascii="Arial" w:hAnsi="Arial" w:cs="Arial"/>
          <w:b/>
        </w:rPr>
        <w:t>verde</w:t>
      </w:r>
      <w:r w:rsidRPr="003417F5">
        <w:rPr>
          <w:rFonts w:ascii="Arial" w:hAnsi="Arial" w:cs="Arial"/>
          <w:b/>
          <w:spacing w:val="1"/>
        </w:rPr>
        <w:t xml:space="preserve"> </w:t>
      </w:r>
      <w:r w:rsidRPr="003417F5">
        <w:rPr>
          <w:rFonts w:ascii="Arial" w:hAnsi="Arial" w:cs="Arial"/>
        </w:rPr>
        <w:t>tiene el sentido de la esperanza para que la juventud apoyada en los avance s científicos,</w:t>
      </w:r>
      <w:r w:rsidRPr="003417F5">
        <w:rPr>
          <w:rFonts w:ascii="Arial" w:hAnsi="Arial" w:cs="Arial"/>
          <w:spacing w:val="1"/>
        </w:rPr>
        <w:t xml:space="preserve"> </w:t>
      </w:r>
      <w:r w:rsidRPr="003417F5">
        <w:rPr>
          <w:rFonts w:ascii="Arial" w:hAnsi="Arial" w:cs="Arial"/>
        </w:rPr>
        <w:t xml:space="preserve">culturales, sociales y ambientales, supere las dificultades; el </w:t>
      </w:r>
      <w:r w:rsidRPr="003417F5">
        <w:rPr>
          <w:rFonts w:ascii="Arial" w:hAnsi="Arial" w:cs="Arial"/>
          <w:b/>
        </w:rPr>
        <w:t xml:space="preserve">amarillo </w:t>
      </w:r>
      <w:r w:rsidRPr="003417F5">
        <w:rPr>
          <w:rFonts w:ascii="Arial" w:hAnsi="Arial" w:cs="Arial"/>
        </w:rPr>
        <w:t>da el significado de</w:t>
      </w:r>
      <w:r w:rsidRPr="003417F5">
        <w:rPr>
          <w:rFonts w:ascii="Arial" w:hAnsi="Arial" w:cs="Arial"/>
          <w:spacing w:val="1"/>
        </w:rPr>
        <w:t xml:space="preserve"> </w:t>
      </w:r>
      <w:r w:rsidRPr="003417F5">
        <w:rPr>
          <w:rFonts w:ascii="Arial" w:hAnsi="Arial" w:cs="Arial"/>
        </w:rPr>
        <w:t xml:space="preserve">riqueza no sólo en lo material sino también en lo espiritual e intelectual; el color </w:t>
      </w:r>
      <w:r w:rsidRPr="003417F5">
        <w:rPr>
          <w:rFonts w:ascii="Arial" w:hAnsi="Arial" w:cs="Arial"/>
          <w:b/>
        </w:rPr>
        <w:t xml:space="preserve">rojo </w:t>
      </w:r>
      <w:r w:rsidRPr="003417F5">
        <w:rPr>
          <w:rFonts w:ascii="Arial" w:hAnsi="Arial" w:cs="Arial"/>
          <w:spacing w:val="11"/>
        </w:rPr>
        <w:t xml:space="preserve">signif </w:t>
      </w:r>
      <w:r w:rsidRPr="003417F5">
        <w:rPr>
          <w:rFonts w:ascii="Arial" w:hAnsi="Arial" w:cs="Arial"/>
          <w:spacing w:val="9"/>
        </w:rPr>
        <w:t>ica</w:t>
      </w:r>
      <w:r w:rsidRPr="003417F5">
        <w:rPr>
          <w:rFonts w:ascii="Arial" w:hAnsi="Arial" w:cs="Arial"/>
          <w:spacing w:val="-59"/>
        </w:rPr>
        <w:t xml:space="preserve"> </w:t>
      </w:r>
      <w:r w:rsidRPr="003417F5">
        <w:rPr>
          <w:rFonts w:ascii="Arial" w:hAnsi="Arial" w:cs="Arial"/>
        </w:rPr>
        <w:t>energía,</w:t>
      </w:r>
      <w:r w:rsidRPr="003417F5">
        <w:rPr>
          <w:rFonts w:ascii="Arial" w:hAnsi="Arial" w:cs="Arial"/>
          <w:spacing w:val="1"/>
        </w:rPr>
        <w:t xml:space="preserve"> </w:t>
      </w:r>
      <w:r w:rsidRPr="003417F5">
        <w:rPr>
          <w:rFonts w:ascii="Arial" w:hAnsi="Arial" w:cs="Arial"/>
        </w:rPr>
        <w:t>fortaleza,</w:t>
      </w:r>
      <w:r w:rsidRPr="003417F5">
        <w:rPr>
          <w:rFonts w:ascii="Arial" w:hAnsi="Arial" w:cs="Arial"/>
          <w:spacing w:val="1"/>
        </w:rPr>
        <w:t xml:space="preserve"> </w:t>
      </w:r>
      <w:r w:rsidRPr="003417F5">
        <w:rPr>
          <w:rFonts w:ascii="Arial" w:hAnsi="Arial" w:cs="Arial"/>
        </w:rPr>
        <w:t>disposición,</w:t>
      </w:r>
      <w:r w:rsidRPr="003417F5">
        <w:rPr>
          <w:rFonts w:ascii="Arial" w:hAnsi="Arial" w:cs="Arial"/>
          <w:spacing w:val="1"/>
        </w:rPr>
        <w:t xml:space="preserve"> </w:t>
      </w:r>
      <w:r w:rsidRPr="003417F5">
        <w:rPr>
          <w:rFonts w:ascii="Arial" w:hAnsi="Arial" w:cs="Arial"/>
        </w:rPr>
        <w:t>vigor</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voluntad</w:t>
      </w:r>
      <w:r w:rsidRPr="003417F5">
        <w:rPr>
          <w:rFonts w:ascii="Arial" w:hAnsi="Arial" w:cs="Arial"/>
          <w:spacing w:val="1"/>
        </w:rPr>
        <w:t xml:space="preserve"> </w:t>
      </w:r>
      <w:r w:rsidRPr="003417F5">
        <w:rPr>
          <w:rFonts w:ascii="Arial" w:hAnsi="Arial" w:cs="Arial"/>
        </w:rPr>
        <w:t>para culminar</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éxito</w:t>
      </w:r>
      <w:r w:rsidRPr="003417F5">
        <w:rPr>
          <w:rFonts w:ascii="Arial" w:hAnsi="Arial" w:cs="Arial"/>
          <w:spacing w:val="1"/>
        </w:rPr>
        <w:t xml:space="preserve"> </w:t>
      </w:r>
      <w:r w:rsidRPr="003417F5">
        <w:rPr>
          <w:rFonts w:ascii="Arial" w:hAnsi="Arial" w:cs="Arial"/>
        </w:rPr>
        <w:t>toda realización</w:t>
      </w:r>
      <w:r w:rsidRPr="003417F5">
        <w:rPr>
          <w:rFonts w:ascii="Arial" w:hAnsi="Arial" w:cs="Arial"/>
          <w:spacing w:val="1"/>
        </w:rPr>
        <w:t xml:space="preserve"> </w:t>
      </w:r>
      <w:r w:rsidRPr="003417F5">
        <w:rPr>
          <w:rFonts w:ascii="Arial" w:hAnsi="Arial" w:cs="Arial"/>
        </w:rPr>
        <w:t>humana</w:t>
      </w:r>
      <w:r w:rsidRPr="003417F5">
        <w:rPr>
          <w:rFonts w:ascii="Arial" w:hAnsi="Arial" w:cs="Arial"/>
          <w:spacing w:val="6"/>
        </w:rPr>
        <w:t xml:space="preserve"> </w:t>
      </w:r>
      <w:r w:rsidRPr="003417F5">
        <w:rPr>
          <w:rFonts w:ascii="Arial" w:hAnsi="Arial" w:cs="Arial"/>
        </w:rPr>
        <w:t>con</w:t>
      </w:r>
      <w:r w:rsidRPr="003417F5">
        <w:rPr>
          <w:rFonts w:ascii="Arial" w:hAnsi="Arial" w:cs="Arial"/>
          <w:spacing w:val="-10"/>
        </w:rPr>
        <w:t xml:space="preserve"> </w:t>
      </w:r>
      <w:r w:rsidRPr="003417F5">
        <w:rPr>
          <w:rFonts w:ascii="Arial" w:hAnsi="Arial" w:cs="Arial"/>
        </w:rPr>
        <w:t>proyección</w:t>
      </w:r>
      <w:r w:rsidRPr="003417F5">
        <w:rPr>
          <w:rFonts w:ascii="Arial" w:hAnsi="Arial" w:cs="Arial"/>
          <w:spacing w:val="-11"/>
        </w:rPr>
        <w:t xml:space="preserve"> </w:t>
      </w:r>
      <w:r w:rsidRPr="003417F5">
        <w:rPr>
          <w:rFonts w:ascii="Arial" w:hAnsi="Arial" w:cs="Arial"/>
        </w:rPr>
        <w:t>a</w:t>
      </w:r>
      <w:r w:rsidRPr="003417F5">
        <w:rPr>
          <w:rFonts w:ascii="Arial" w:hAnsi="Arial" w:cs="Arial"/>
          <w:spacing w:val="-25"/>
        </w:rPr>
        <w:t xml:space="preserve"> </w:t>
      </w:r>
      <w:r w:rsidRPr="003417F5">
        <w:rPr>
          <w:rFonts w:ascii="Arial" w:hAnsi="Arial" w:cs="Arial"/>
        </w:rPr>
        <w:t>la</w:t>
      </w:r>
      <w:r w:rsidRPr="003417F5">
        <w:rPr>
          <w:rFonts w:ascii="Arial" w:hAnsi="Arial" w:cs="Arial"/>
          <w:spacing w:val="-10"/>
        </w:rPr>
        <w:t xml:space="preserve"> </w:t>
      </w:r>
      <w:r w:rsidRPr="003417F5">
        <w:rPr>
          <w:rFonts w:ascii="Arial" w:hAnsi="Arial" w:cs="Arial"/>
        </w:rPr>
        <w:t>comunidad.</w:t>
      </w:r>
    </w:p>
    <w:p w14:paraId="62D23C20" w14:textId="77777777" w:rsidR="00787B68" w:rsidRPr="003417F5" w:rsidRDefault="00787B68">
      <w:pPr>
        <w:pStyle w:val="Textoindependiente"/>
        <w:rPr>
          <w:rFonts w:ascii="Arial" w:hAnsi="Arial" w:cs="Arial"/>
          <w:sz w:val="24"/>
        </w:rPr>
      </w:pPr>
    </w:p>
    <w:p w14:paraId="365990A3" w14:textId="77777777" w:rsidR="00787B68" w:rsidRPr="003417F5" w:rsidRDefault="00787B68">
      <w:pPr>
        <w:pStyle w:val="Textoindependiente"/>
        <w:spacing w:before="9"/>
        <w:rPr>
          <w:rFonts w:ascii="Arial" w:hAnsi="Arial" w:cs="Arial"/>
          <w:sz w:val="35"/>
        </w:rPr>
      </w:pPr>
    </w:p>
    <w:p w14:paraId="250E7E1B" w14:textId="77777777" w:rsidR="00787B68" w:rsidRPr="003417F5" w:rsidRDefault="00B82B06">
      <w:pPr>
        <w:pStyle w:val="Ttulo4"/>
        <w:spacing w:before="1"/>
        <w:jc w:val="both"/>
      </w:pPr>
      <w:r w:rsidRPr="003417F5">
        <w:t>EL</w:t>
      </w:r>
      <w:r w:rsidRPr="003417F5">
        <w:rPr>
          <w:spacing w:val="-8"/>
        </w:rPr>
        <w:t xml:space="preserve"> </w:t>
      </w:r>
      <w:r w:rsidRPr="003417F5">
        <w:t>ESCUDO</w:t>
      </w:r>
    </w:p>
    <w:p w14:paraId="380890D3" w14:textId="77777777" w:rsidR="00787B68" w:rsidRPr="003417F5" w:rsidRDefault="00787B68">
      <w:pPr>
        <w:pStyle w:val="Textoindependiente"/>
        <w:rPr>
          <w:rFonts w:ascii="Arial" w:hAnsi="Arial" w:cs="Arial"/>
          <w:b/>
          <w:sz w:val="24"/>
        </w:rPr>
      </w:pPr>
    </w:p>
    <w:p w14:paraId="311F6C34" w14:textId="77777777" w:rsidR="00787B68" w:rsidRPr="003417F5" w:rsidRDefault="00B82B06">
      <w:pPr>
        <w:pStyle w:val="Textoindependiente"/>
        <w:ind w:left="678"/>
        <w:jc w:val="both"/>
        <w:rPr>
          <w:rFonts w:ascii="Arial" w:hAnsi="Arial" w:cs="Arial"/>
        </w:rPr>
      </w:pPr>
      <w:r w:rsidRPr="003417F5">
        <w:rPr>
          <w:rFonts w:ascii="Arial" w:hAnsi="Arial" w:cs="Arial"/>
        </w:rPr>
        <w:t>Fue diseñado</w:t>
      </w:r>
      <w:r w:rsidRPr="003417F5">
        <w:rPr>
          <w:rFonts w:ascii="Arial" w:hAnsi="Arial" w:cs="Arial"/>
          <w:spacing w:val="1"/>
        </w:rPr>
        <w:t xml:space="preserve"> </w:t>
      </w:r>
      <w:r w:rsidRPr="003417F5">
        <w:rPr>
          <w:rFonts w:ascii="Arial" w:hAnsi="Arial" w:cs="Arial"/>
        </w:rPr>
        <w:t>por</w:t>
      </w:r>
      <w:r w:rsidRPr="003417F5">
        <w:rPr>
          <w:rFonts w:ascii="Arial" w:hAnsi="Arial" w:cs="Arial"/>
          <w:spacing w:val="3"/>
        </w:rPr>
        <w:t xml:space="preserve"> </w:t>
      </w:r>
      <w:r w:rsidRPr="003417F5">
        <w:rPr>
          <w:rFonts w:ascii="Arial" w:hAnsi="Arial" w:cs="Arial"/>
        </w:rPr>
        <w:t>el</w:t>
      </w:r>
      <w:r w:rsidRPr="003417F5">
        <w:rPr>
          <w:rFonts w:ascii="Arial" w:hAnsi="Arial" w:cs="Arial"/>
          <w:spacing w:val="-4"/>
        </w:rPr>
        <w:t xml:space="preserve"> </w:t>
      </w:r>
      <w:r w:rsidRPr="003417F5">
        <w:rPr>
          <w:rFonts w:ascii="Arial" w:hAnsi="Arial" w:cs="Arial"/>
        </w:rPr>
        <w:t>docente jubilado</w:t>
      </w:r>
      <w:r w:rsidRPr="003417F5">
        <w:rPr>
          <w:rFonts w:ascii="Arial" w:hAnsi="Arial" w:cs="Arial"/>
          <w:spacing w:val="1"/>
        </w:rPr>
        <w:t xml:space="preserve"> </w:t>
      </w:r>
      <w:r w:rsidRPr="003417F5">
        <w:rPr>
          <w:rFonts w:ascii="Arial" w:hAnsi="Arial" w:cs="Arial"/>
        </w:rPr>
        <w:t>Gildardo</w:t>
      </w:r>
      <w:r w:rsidRPr="003417F5">
        <w:rPr>
          <w:rFonts w:ascii="Arial" w:hAnsi="Arial" w:cs="Arial"/>
          <w:spacing w:val="1"/>
        </w:rPr>
        <w:t xml:space="preserve"> </w:t>
      </w:r>
      <w:r w:rsidRPr="003417F5">
        <w:rPr>
          <w:rFonts w:ascii="Arial" w:hAnsi="Arial" w:cs="Arial"/>
        </w:rPr>
        <w:t>Reina</w:t>
      </w:r>
      <w:r w:rsidRPr="003417F5">
        <w:rPr>
          <w:rFonts w:ascii="Arial" w:hAnsi="Arial" w:cs="Arial"/>
          <w:spacing w:val="-18"/>
        </w:rPr>
        <w:t xml:space="preserve"> </w:t>
      </w:r>
      <w:r w:rsidRPr="003417F5">
        <w:rPr>
          <w:rFonts w:ascii="Arial" w:hAnsi="Arial" w:cs="Arial"/>
        </w:rPr>
        <w:t>Henao.</w:t>
      </w:r>
    </w:p>
    <w:p w14:paraId="55E1CBB9" w14:textId="75D7DEC0" w:rsidR="00787B68" w:rsidRPr="003417F5" w:rsidRDefault="00787B68">
      <w:pPr>
        <w:pStyle w:val="Textoindependiente"/>
        <w:spacing w:before="10"/>
        <w:rPr>
          <w:rFonts w:ascii="Arial" w:hAnsi="Arial" w:cs="Arial"/>
          <w:sz w:val="18"/>
        </w:rPr>
      </w:pPr>
    </w:p>
    <w:p w14:paraId="52515CC3" w14:textId="77777777" w:rsidR="00787B68" w:rsidRPr="003417F5" w:rsidRDefault="00B82B06">
      <w:pPr>
        <w:pStyle w:val="Textoindependiente"/>
        <w:spacing w:before="97" w:line="273" w:lineRule="auto"/>
        <w:ind w:left="678" w:right="339"/>
        <w:jc w:val="both"/>
        <w:rPr>
          <w:rFonts w:ascii="Arial" w:hAnsi="Arial" w:cs="Arial"/>
        </w:rPr>
      </w:pPr>
      <w:r w:rsidRPr="003417F5">
        <w:rPr>
          <w:rFonts w:ascii="Arial" w:hAnsi="Arial" w:cs="Arial"/>
        </w:rPr>
        <w:t>El escudo significa la trascendencia de la cultura y la investigación, la economía básica en el</w:t>
      </w:r>
      <w:r w:rsidRPr="003417F5">
        <w:rPr>
          <w:rFonts w:ascii="Arial" w:hAnsi="Arial" w:cs="Arial"/>
          <w:spacing w:val="1"/>
        </w:rPr>
        <w:t xml:space="preserve"> </w:t>
      </w:r>
      <w:r w:rsidRPr="003417F5">
        <w:rPr>
          <w:rFonts w:ascii="Arial" w:hAnsi="Arial" w:cs="Arial"/>
        </w:rPr>
        <w:t>municipio</w:t>
      </w:r>
      <w:r w:rsidRPr="003417F5">
        <w:rPr>
          <w:rFonts w:ascii="Arial" w:hAnsi="Arial" w:cs="Arial"/>
          <w:spacing w:val="-10"/>
        </w:rPr>
        <w:t xml:space="preserve"> </w:t>
      </w:r>
      <w:r w:rsidRPr="003417F5">
        <w:rPr>
          <w:rFonts w:ascii="Arial" w:hAnsi="Arial" w:cs="Arial"/>
        </w:rPr>
        <w:t>y</w:t>
      </w:r>
      <w:r w:rsidRPr="003417F5">
        <w:rPr>
          <w:rFonts w:ascii="Arial" w:hAnsi="Arial" w:cs="Arial"/>
          <w:spacing w:val="4"/>
        </w:rPr>
        <w:t xml:space="preserve"> </w:t>
      </w:r>
      <w:r w:rsidRPr="003417F5">
        <w:rPr>
          <w:rFonts w:ascii="Arial" w:hAnsi="Arial" w:cs="Arial"/>
        </w:rPr>
        <w:t>el</w:t>
      </w:r>
      <w:r w:rsidRPr="003417F5">
        <w:rPr>
          <w:rFonts w:ascii="Arial" w:hAnsi="Arial" w:cs="Arial"/>
          <w:spacing w:val="-14"/>
        </w:rPr>
        <w:t xml:space="preserve"> </w:t>
      </w:r>
      <w:r w:rsidRPr="003417F5">
        <w:rPr>
          <w:rFonts w:ascii="Arial" w:hAnsi="Arial" w:cs="Arial"/>
        </w:rPr>
        <w:t>mantenimiento</w:t>
      </w:r>
      <w:r w:rsidRPr="003417F5">
        <w:rPr>
          <w:rFonts w:ascii="Arial" w:hAnsi="Arial" w:cs="Arial"/>
          <w:spacing w:val="-9"/>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valores</w:t>
      </w:r>
      <w:r w:rsidRPr="003417F5">
        <w:rPr>
          <w:rFonts w:ascii="Arial" w:hAnsi="Arial" w:cs="Arial"/>
          <w:spacing w:val="-12"/>
        </w:rPr>
        <w:t xml:space="preserve"> </w:t>
      </w:r>
      <w:r w:rsidRPr="003417F5">
        <w:rPr>
          <w:rFonts w:ascii="Arial" w:hAnsi="Arial" w:cs="Arial"/>
        </w:rPr>
        <w:t>tanto</w:t>
      </w:r>
      <w:r w:rsidRPr="003417F5">
        <w:rPr>
          <w:rFonts w:ascii="Arial" w:hAnsi="Arial" w:cs="Arial"/>
          <w:spacing w:val="7"/>
        </w:rPr>
        <w:t xml:space="preserve"> </w:t>
      </w:r>
      <w:r w:rsidRPr="003417F5">
        <w:rPr>
          <w:rFonts w:ascii="Arial" w:hAnsi="Arial" w:cs="Arial"/>
        </w:rPr>
        <w:t>morales</w:t>
      </w:r>
      <w:r w:rsidRPr="003417F5">
        <w:rPr>
          <w:rFonts w:ascii="Arial" w:hAnsi="Arial" w:cs="Arial"/>
          <w:spacing w:val="3"/>
        </w:rPr>
        <w:t xml:space="preserve"> </w:t>
      </w:r>
      <w:r w:rsidRPr="003417F5">
        <w:rPr>
          <w:rFonts w:ascii="Arial" w:hAnsi="Arial" w:cs="Arial"/>
        </w:rPr>
        <w:t>como</w:t>
      </w:r>
      <w:r w:rsidRPr="003417F5">
        <w:rPr>
          <w:rFonts w:ascii="Arial" w:hAnsi="Arial" w:cs="Arial"/>
          <w:spacing w:val="-9"/>
        </w:rPr>
        <w:t xml:space="preserve"> </w:t>
      </w:r>
      <w:r w:rsidRPr="003417F5">
        <w:rPr>
          <w:rFonts w:ascii="Arial" w:hAnsi="Arial" w:cs="Arial"/>
        </w:rPr>
        <w:t>deportivos.</w:t>
      </w:r>
    </w:p>
    <w:p w14:paraId="1660758A" w14:textId="77777777" w:rsidR="00787B68" w:rsidRPr="003417F5" w:rsidRDefault="00B82B06">
      <w:pPr>
        <w:pStyle w:val="Textoindependiente"/>
        <w:spacing w:before="208" w:line="273" w:lineRule="auto"/>
        <w:ind w:left="678" w:right="343"/>
        <w:jc w:val="both"/>
        <w:rPr>
          <w:rFonts w:ascii="Arial" w:hAnsi="Arial" w:cs="Arial"/>
        </w:rPr>
      </w:pPr>
      <w:r w:rsidRPr="003417F5">
        <w:rPr>
          <w:rFonts w:ascii="Arial" w:hAnsi="Arial" w:cs="Arial"/>
        </w:rPr>
        <w:t>El escudo tiene una forma alargada terminando en su parte inferior en vértice y en su parte</w:t>
      </w:r>
      <w:r w:rsidRPr="003417F5">
        <w:rPr>
          <w:rFonts w:ascii="Arial" w:hAnsi="Arial" w:cs="Arial"/>
          <w:spacing w:val="1"/>
        </w:rPr>
        <w:t xml:space="preserve"> </w:t>
      </w:r>
      <w:r w:rsidRPr="003417F5">
        <w:rPr>
          <w:rFonts w:ascii="Arial" w:hAnsi="Arial" w:cs="Arial"/>
        </w:rPr>
        <w:lastRenderedPageBreak/>
        <w:t>superior en forma aplanada.</w:t>
      </w:r>
      <w:r w:rsidRPr="003417F5">
        <w:rPr>
          <w:rFonts w:ascii="Arial" w:hAnsi="Arial" w:cs="Arial"/>
          <w:spacing w:val="1"/>
        </w:rPr>
        <w:t xml:space="preserve"> </w:t>
      </w:r>
      <w:r w:rsidRPr="003417F5">
        <w:rPr>
          <w:rFonts w:ascii="Arial" w:hAnsi="Arial" w:cs="Arial"/>
        </w:rPr>
        <w:t>A los dos lados tiene dos pergaminos que enlazan las iniciales</w:t>
      </w:r>
      <w:r w:rsidRPr="003417F5">
        <w:rPr>
          <w:rFonts w:ascii="Arial" w:hAnsi="Arial" w:cs="Arial"/>
          <w:spacing w:val="1"/>
        </w:rPr>
        <w:t xml:space="preserve"> </w:t>
      </w:r>
      <w:r w:rsidRPr="003417F5">
        <w:rPr>
          <w:rFonts w:ascii="Arial" w:hAnsi="Arial" w:cs="Arial"/>
        </w:rPr>
        <w:t>Inst.</w:t>
      </w:r>
      <w:r w:rsidRPr="003417F5">
        <w:rPr>
          <w:rFonts w:ascii="Arial" w:hAnsi="Arial" w:cs="Arial"/>
          <w:spacing w:val="-12"/>
        </w:rPr>
        <w:t xml:space="preserve"> </w:t>
      </w:r>
      <w:r w:rsidRPr="003417F5">
        <w:rPr>
          <w:rFonts w:ascii="Arial" w:hAnsi="Arial" w:cs="Arial"/>
        </w:rPr>
        <w:t>Educativa</w:t>
      </w:r>
      <w:r w:rsidRPr="003417F5">
        <w:rPr>
          <w:rFonts w:ascii="Arial" w:hAnsi="Arial" w:cs="Arial"/>
          <w:spacing w:val="-10"/>
        </w:rPr>
        <w:t xml:space="preserve"> </w:t>
      </w:r>
      <w:r w:rsidRPr="003417F5">
        <w:rPr>
          <w:rFonts w:ascii="Arial" w:hAnsi="Arial" w:cs="Arial"/>
        </w:rPr>
        <w:t>Ma.</w:t>
      </w:r>
      <w:r w:rsidRPr="003417F5">
        <w:rPr>
          <w:rFonts w:ascii="Arial" w:hAnsi="Arial" w:cs="Arial"/>
          <w:spacing w:val="4"/>
        </w:rPr>
        <w:t xml:space="preserve"> </w:t>
      </w:r>
      <w:r w:rsidRPr="003417F5">
        <w:rPr>
          <w:rFonts w:ascii="Arial" w:hAnsi="Arial" w:cs="Arial"/>
        </w:rPr>
        <w:t>Jesús</w:t>
      </w:r>
      <w:r w:rsidRPr="003417F5">
        <w:rPr>
          <w:rFonts w:ascii="Arial" w:hAnsi="Arial" w:cs="Arial"/>
          <w:spacing w:val="-13"/>
        </w:rPr>
        <w:t xml:space="preserve"> </w:t>
      </w:r>
      <w:r w:rsidRPr="003417F5">
        <w:rPr>
          <w:rFonts w:ascii="Arial" w:hAnsi="Arial" w:cs="Arial"/>
        </w:rPr>
        <w:t>Mejía.</w:t>
      </w:r>
    </w:p>
    <w:p w14:paraId="0D89FAAA" w14:textId="77777777" w:rsidR="00787B68" w:rsidRPr="003417F5" w:rsidRDefault="00B82B06">
      <w:pPr>
        <w:pStyle w:val="Textoindependiente"/>
        <w:spacing w:before="208" w:line="273" w:lineRule="auto"/>
        <w:ind w:left="678" w:right="315"/>
        <w:jc w:val="both"/>
        <w:rPr>
          <w:rFonts w:ascii="Arial" w:hAnsi="Arial" w:cs="Arial"/>
        </w:rPr>
      </w:pPr>
      <w:r w:rsidRPr="003417F5">
        <w:rPr>
          <w:rFonts w:ascii="Arial" w:hAnsi="Arial" w:cs="Arial"/>
        </w:rPr>
        <w:t>En su interior parte izquierda vemos un</w:t>
      </w:r>
      <w:r w:rsidRPr="003417F5">
        <w:rPr>
          <w:rFonts w:ascii="Arial" w:hAnsi="Arial" w:cs="Arial"/>
          <w:spacing w:val="1"/>
        </w:rPr>
        <w:t xml:space="preserve"> </w:t>
      </w:r>
      <w:r w:rsidRPr="003417F5">
        <w:rPr>
          <w:rFonts w:ascii="Arial" w:hAnsi="Arial" w:cs="Arial"/>
          <w:b/>
        </w:rPr>
        <w:t xml:space="preserve">libro </w:t>
      </w:r>
      <w:r w:rsidRPr="003417F5">
        <w:rPr>
          <w:rFonts w:ascii="Arial" w:hAnsi="Arial" w:cs="Arial"/>
        </w:rPr>
        <w:t>el cual nos está invitando a la lectura, a la</w:t>
      </w:r>
      <w:r w:rsidRPr="003417F5">
        <w:rPr>
          <w:rFonts w:ascii="Arial" w:hAnsi="Arial" w:cs="Arial"/>
          <w:spacing w:val="1"/>
        </w:rPr>
        <w:t xml:space="preserve"> </w:t>
      </w:r>
      <w:r w:rsidRPr="003417F5">
        <w:rPr>
          <w:rFonts w:ascii="Arial" w:hAnsi="Arial" w:cs="Arial"/>
        </w:rPr>
        <w:t>investigación,</w:t>
      </w:r>
      <w:r w:rsidRPr="003417F5">
        <w:rPr>
          <w:rFonts w:ascii="Arial" w:hAnsi="Arial" w:cs="Arial"/>
          <w:spacing w:val="-12"/>
        </w:rPr>
        <w:t xml:space="preserve"> </w:t>
      </w:r>
      <w:r w:rsidRPr="003417F5">
        <w:rPr>
          <w:rFonts w:ascii="Arial" w:hAnsi="Arial" w:cs="Arial"/>
        </w:rPr>
        <w:t>a</w:t>
      </w:r>
      <w:r w:rsidRPr="003417F5">
        <w:rPr>
          <w:rFonts w:ascii="Arial" w:hAnsi="Arial" w:cs="Arial"/>
          <w:spacing w:val="-10"/>
        </w:rPr>
        <w:t xml:space="preserve"> </w:t>
      </w:r>
      <w:r w:rsidRPr="003417F5">
        <w:rPr>
          <w:rFonts w:ascii="Arial" w:hAnsi="Arial" w:cs="Arial"/>
        </w:rPr>
        <w:t>la</w:t>
      </w:r>
      <w:r w:rsidRPr="003417F5">
        <w:rPr>
          <w:rFonts w:ascii="Arial" w:hAnsi="Arial" w:cs="Arial"/>
          <w:spacing w:val="-9"/>
        </w:rPr>
        <w:t xml:space="preserve"> </w:t>
      </w:r>
      <w:r w:rsidRPr="003417F5">
        <w:rPr>
          <w:rFonts w:ascii="Arial" w:hAnsi="Arial" w:cs="Arial"/>
        </w:rPr>
        <w:t>creatividad</w:t>
      </w:r>
      <w:r w:rsidRPr="003417F5">
        <w:rPr>
          <w:rFonts w:ascii="Arial" w:hAnsi="Arial" w:cs="Arial"/>
          <w:spacing w:val="-11"/>
        </w:rPr>
        <w:t xml:space="preserve"> </w:t>
      </w:r>
      <w:r w:rsidRPr="003417F5">
        <w:rPr>
          <w:rFonts w:ascii="Arial" w:hAnsi="Arial" w:cs="Arial"/>
        </w:rPr>
        <w:t>y</w:t>
      </w:r>
      <w:r w:rsidRPr="003417F5">
        <w:rPr>
          <w:rFonts w:ascii="Arial" w:hAnsi="Arial" w:cs="Arial"/>
          <w:spacing w:val="2"/>
        </w:rPr>
        <w:t xml:space="preserve"> </w:t>
      </w:r>
      <w:r w:rsidRPr="003417F5">
        <w:rPr>
          <w:rFonts w:ascii="Arial" w:hAnsi="Arial" w:cs="Arial"/>
        </w:rPr>
        <w:t>a</w:t>
      </w:r>
      <w:r w:rsidRPr="003417F5">
        <w:rPr>
          <w:rFonts w:ascii="Arial" w:hAnsi="Arial" w:cs="Arial"/>
          <w:spacing w:val="7"/>
        </w:rPr>
        <w:t xml:space="preserve"> </w:t>
      </w:r>
      <w:r w:rsidRPr="003417F5">
        <w:rPr>
          <w:rFonts w:ascii="Arial" w:hAnsi="Arial" w:cs="Arial"/>
        </w:rPr>
        <w:t>la</w:t>
      </w:r>
      <w:r w:rsidRPr="003417F5">
        <w:rPr>
          <w:rFonts w:ascii="Arial" w:hAnsi="Arial" w:cs="Arial"/>
          <w:spacing w:val="-10"/>
        </w:rPr>
        <w:t xml:space="preserve"> </w:t>
      </w:r>
      <w:r w:rsidRPr="003417F5">
        <w:rPr>
          <w:rFonts w:ascii="Arial" w:hAnsi="Arial" w:cs="Arial"/>
        </w:rPr>
        <w:t>sabiduría.</w:t>
      </w:r>
    </w:p>
    <w:p w14:paraId="016202D6" w14:textId="12E32FD9" w:rsidR="00787B68" w:rsidRPr="003417F5" w:rsidRDefault="00B82B06">
      <w:pPr>
        <w:pStyle w:val="Textoindependiente"/>
        <w:spacing w:before="208" w:line="273" w:lineRule="auto"/>
        <w:ind w:left="678" w:right="333"/>
        <w:jc w:val="both"/>
        <w:rPr>
          <w:rFonts w:ascii="Arial" w:hAnsi="Arial" w:cs="Arial"/>
        </w:rPr>
      </w:pPr>
      <w:r w:rsidRPr="003417F5">
        <w:rPr>
          <w:rFonts w:ascii="Arial" w:hAnsi="Arial" w:cs="Arial"/>
        </w:rPr>
        <w:t>Al</w:t>
      </w:r>
      <w:r w:rsidRPr="003417F5">
        <w:rPr>
          <w:rFonts w:ascii="Arial" w:hAnsi="Arial" w:cs="Arial"/>
          <w:spacing w:val="1"/>
        </w:rPr>
        <w:t xml:space="preserve"> </w:t>
      </w:r>
      <w:r w:rsidRPr="003417F5">
        <w:rPr>
          <w:rFonts w:ascii="Arial" w:hAnsi="Arial" w:cs="Arial"/>
        </w:rPr>
        <w:t>lado</w:t>
      </w:r>
      <w:r w:rsidRPr="003417F5">
        <w:rPr>
          <w:rFonts w:ascii="Arial" w:hAnsi="Arial" w:cs="Arial"/>
          <w:spacing w:val="1"/>
        </w:rPr>
        <w:t xml:space="preserve"> </w:t>
      </w:r>
      <w:r w:rsidRPr="003417F5">
        <w:rPr>
          <w:rFonts w:ascii="Arial" w:hAnsi="Arial" w:cs="Arial"/>
        </w:rPr>
        <w:t>derecho</w:t>
      </w:r>
      <w:r w:rsidRPr="003417F5">
        <w:rPr>
          <w:rFonts w:ascii="Arial" w:hAnsi="Arial" w:cs="Arial"/>
          <w:spacing w:val="1"/>
        </w:rPr>
        <w:t xml:space="preserve"> </w:t>
      </w:r>
      <w:r w:rsidRPr="003417F5">
        <w:rPr>
          <w:rFonts w:ascii="Arial" w:hAnsi="Arial" w:cs="Arial"/>
        </w:rPr>
        <w:t>observamos</w:t>
      </w:r>
      <w:r w:rsidRPr="003417F5">
        <w:rPr>
          <w:rFonts w:ascii="Arial" w:hAnsi="Arial" w:cs="Arial"/>
          <w:spacing w:val="1"/>
        </w:rPr>
        <w:t xml:space="preserve"> </w:t>
      </w:r>
      <w:r w:rsidRPr="003417F5">
        <w:rPr>
          <w:rFonts w:ascii="Arial" w:hAnsi="Arial" w:cs="Arial"/>
        </w:rPr>
        <w:t>una</w:t>
      </w:r>
      <w:r w:rsidRPr="003417F5">
        <w:rPr>
          <w:rFonts w:ascii="Arial" w:hAnsi="Arial" w:cs="Arial"/>
          <w:spacing w:val="1"/>
        </w:rPr>
        <w:t xml:space="preserve"> </w:t>
      </w:r>
      <w:r w:rsidRPr="003417F5">
        <w:rPr>
          <w:rFonts w:ascii="Arial" w:hAnsi="Arial" w:cs="Arial"/>
          <w:b/>
        </w:rPr>
        <w:t>fábrica</w:t>
      </w:r>
      <w:r w:rsidRPr="003417F5">
        <w:rPr>
          <w:rFonts w:ascii="Arial" w:hAnsi="Arial" w:cs="Arial"/>
          <w:b/>
          <w:spacing w:val="1"/>
        </w:rPr>
        <w:t xml:space="preserve"> </w:t>
      </w:r>
      <w:r w:rsidRPr="003417F5">
        <w:rPr>
          <w:rFonts w:ascii="Arial" w:hAnsi="Arial" w:cs="Arial"/>
        </w:rPr>
        <w:t>símbolo de nuestro pueblo trabajador, obrero,</w:t>
      </w:r>
      <w:r w:rsidRPr="003417F5">
        <w:rPr>
          <w:rFonts w:ascii="Arial" w:hAnsi="Arial" w:cs="Arial"/>
          <w:spacing w:val="1"/>
        </w:rPr>
        <w:t xml:space="preserve"> </w:t>
      </w:r>
      <w:r w:rsidRPr="003417F5">
        <w:rPr>
          <w:rFonts w:ascii="Arial" w:hAnsi="Arial" w:cs="Arial"/>
        </w:rPr>
        <w:t>industrial</w:t>
      </w:r>
      <w:r w:rsidRPr="003417F5">
        <w:rPr>
          <w:rFonts w:ascii="Arial" w:hAnsi="Arial" w:cs="Arial"/>
          <w:spacing w:val="-15"/>
        </w:rPr>
        <w:t xml:space="preserve"> </w:t>
      </w:r>
      <w:r w:rsidRPr="003417F5">
        <w:rPr>
          <w:rFonts w:ascii="Arial" w:hAnsi="Arial" w:cs="Arial"/>
        </w:rPr>
        <w:t>catalogando</w:t>
      </w:r>
      <w:r w:rsidRPr="003417F5">
        <w:rPr>
          <w:rFonts w:ascii="Arial" w:hAnsi="Arial" w:cs="Arial"/>
          <w:spacing w:val="6"/>
        </w:rPr>
        <w:t xml:space="preserve"> </w:t>
      </w:r>
      <w:r w:rsidRPr="003417F5">
        <w:rPr>
          <w:rFonts w:ascii="Arial" w:hAnsi="Arial" w:cs="Arial"/>
        </w:rPr>
        <w:t>a</w:t>
      </w:r>
      <w:r w:rsidRPr="003417F5">
        <w:rPr>
          <w:rFonts w:ascii="Arial" w:hAnsi="Arial" w:cs="Arial"/>
          <w:spacing w:val="-9"/>
        </w:rPr>
        <w:t xml:space="preserve"> </w:t>
      </w:r>
      <w:r w:rsidRPr="003417F5">
        <w:rPr>
          <w:rFonts w:ascii="Arial" w:hAnsi="Arial" w:cs="Arial"/>
        </w:rPr>
        <w:t>Itagüí</w:t>
      </w:r>
      <w:r w:rsidRPr="003417F5">
        <w:rPr>
          <w:rFonts w:ascii="Arial" w:hAnsi="Arial" w:cs="Arial"/>
          <w:spacing w:val="-12"/>
        </w:rPr>
        <w:t xml:space="preserve"> </w:t>
      </w:r>
      <w:r w:rsidRPr="003417F5">
        <w:rPr>
          <w:rFonts w:ascii="Arial" w:hAnsi="Arial" w:cs="Arial"/>
        </w:rPr>
        <w:t>como</w:t>
      </w:r>
      <w:r w:rsidRPr="003417F5">
        <w:rPr>
          <w:rFonts w:ascii="Arial" w:hAnsi="Arial" w:cs="Arial"/>
          <w:spacing w:val="6"/>
        </w:rPr>
        <w:t xml:space="preserve"> </w:t>
      </w:r>
      <w:r w:rsidRPr="003417F5">
        <w:rPr>
          <w:rFonts w:ascii="Arial" w:hAnsi="Arial" w:cs="Arial"/>
        </w:rPr>
        <w:t>la</w:t>
      </w:r>
      <w:r w:rsidRPr="003417F5">
        <w:rPr>
          <w:rFonts w:ascii="Arial" w:hAnsi="Arial" w:cs="Arial"/>
          <w:spacing w:val="-9"/>
        </w:rPr>
        <w:t xml:space="preserve"> </w:t>
      </w:r>
      <w:r w:rsidRPr="003417F5">
        <w:rPr>
          <w:rFonts w:ascii="Arial" w:hAnsi="Arial" w:cs="Arial"/>
        </w:rPr>
        <w:t>cuidad</w:t>
      </w:r>
      <w:r w:rsidRPr="003417F5">
        <w:rPr>
          <w:rFonts w:ascii="Arial" w:hAnsi="Arial" w:cs="Arial"/>
          <w:spacing w:val="6"/>
        </w:rPr>
        <w:t xml:space="preserve"> </w:t>
      </w:r>
      <w:r w:rsidRPr="003417F5">
        <w:rPr>
          <w:rFonts w:ascii="Arial" w:hAnsi="Arial" w:cs="Arial"/>
        </w:rPr>
        <w:t>industrial</w:t>
      </w:r>
      <w:r w:rsidRPr="003417F5">
        <w:rPr>
          <w:rFonts w:ascii="Arial" w:hAnsi="Arial" w:cs="Arial"/>
          <w:spacing w:val="-15"/>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Colombia.</w:t>
      </w:r>
    </w:p>
    <w:p w14:paraId="28136C43" w14:textId="77777777" w:rsidR="00787B68" w:rsidRPr="003417F5" w:rsidRDefault="00B82B06">
      <w:pPr>
        <w:pStyle w:val="Textoindependiente"/>
        <w:spacing w:before="192" w:line="280" w:lineRule="auto"/>
        <w:ind w:left="678" w:right="331"/>
        <w:jc w:val="both"/>
        <w:rPr>
          <w:rFonts w:ascii="Arial" w:hAnsi="Arial" w:cs="Arial"/>
        </w:rPr>
      </w:pPr>
      <w:r w:rsidRPr="003417F5">
        <w:rPr>
          <w:rFonts w:ascii="Arial" w:hAnsi="Arial" w:cs="Arial"/>
        </w:rPr>
        <w:t xml:space="preserve">En su parte inferior observamos una </w:t>
      </w:r>
      <w:r w:rsidRPr="003417F5">
        <w:rPr>
          <w:rFonts w:ascii="Arial" w:hAnsi="Arial" w:cs="Arial"/>
          <w:b/>
        </w:rPr>
        <w:t xml:space="preserve">antorcha </w:t>
      </w:r>
      <w:r w:rsidRPr="003417F5">
        <w:rPr>
          <w:rFonts w:ascii="Arial" w:hAnsi="Arial" w:cs="Arial"/>
        </w:rPr>
        <w:t>encendida, la cual nos está llamando a todos a</w:t>
      </w:r>
      <w:r w:rsidRPr="003417F5">
        <w:rPr>
          <w:rFonts w:ascii="Arial" w:hAnsi="Arial" w:cs="Arial"/>
          <w:spacing w:val="-59"/>
        </w:rPr>
        <w:t xml:space="preserve"> </w:t>
      </w:r>
      <w:r w:rsidRPr="003417F5">
        <w:rPr>
          <w:rFonts w:ascii="Arial" w:hAnsi="Arial" w:cs="Arial"/>
        </w:rPr>
        <w:t>ser deportistas; siendo el deporte un complemento importante para el proceso enseñanza,</w:t>
      </w:r>
      <w:r w:rsidRPr="003417F5">
        <w:rPr>
          <w:rFonts w:ascii="Arial" w:hAnsi="Arial" w:cs="Arial"/>
          <w:spacing w:val="1"/>
        </w:rPr>
        <w:t xml:space="preserve"> </w:t>
      </w:r>
      <w:r w:rsidRPr="003417F5">
        <w:rPr>
          <w:rFonts w:ascii="Arial" w:hAnsi="Arial" w:cs="Arial"/>
        </w:rPr>
        <w:t>aprendizaje,</w:t>
      </w:r>
      <w:r w:rsidRPr="003417F5">
        <w:rPr>
          <w:rFonts w:ascii="Arial" w:hAnsi="Arial" w:cs="Arial"/>
          <w:spacing w:val="-12"/>
        </w:rPr>
        <w:t xml:space="preserve"> </w:t>
      </w:r>
      <w:r w:rsidRPr="003417F5">
        <w:rPr>
          <w:rFonts w:ascii="Arial" w:hAnsi="Arial" w:cs="Arial"/>
        </w:rPr>
        <w:t>enseñanza.</w:t>
      </w:r>
    </w:p>
    <w:p w14:paraId="0C2D19BD" w14:textId="77777777" w:rsidR="00787B68" w:rsidRPr="003417F5" w:rsidRDefault="00B82B06">
      <w:pPr>
        <w:pStyle w:val="Textoindependiente"/>
        <w:spacing w:before="185" w:line="278" w:lineRule="auto"/>
        <w:ind w:left="678" w:right="317"/>
        <w:jc w:val="both"/>
        <w:rPr>
          <w:rFonts w:ascii="Arial" w:hAnsi="Arial" w:cs="Arial"/>
        </w:rPr>
      </w:pPr>
      <w:r w:rsidRPr="003417F5">
        <w:rPr>
          <w:rFonts w:ascii="Arial" w:hAnsi="Arial" w:cs="Arial"/>
        </w:rPr>
        <w:t xml:space="preserve">El escudo lleva como colores de fondo el </w:t>
      </w:r>
      <w:r w:rsidRPr="003417F5">
        <w:rPr>
          <w:rFonts w:ascii="Arial" w:hAnsi="Arial" w:cs="Arial"/>
          <w:b/>
        </w:rPr>
        <w:t xml:space="preserve">amarillo </w:t>
      </w:r>
      <w:r w:rsidRPr="003417F5">
        <w:rPr>
          <w:rFonts w:ascii="Arial" w:hAnsi="Arial" w:cs="Arial"/>
        </w:rPr>
        <w:t>cuyo significado es el oro o riqueza de</w:t>
      </w:r>
      <w:r w:rsidRPr="003417F5">
        <w:rPr>
          <w:rFonts w:ascii="Arial" w:hAnsi="Arial" w:cs="Arial"/>
          <w:spacing w:val="1"/>
        </w:rPr>
        <w:t xml:space="preserve"> </w:t>
      </w:r>
      <w:r w:rsidRPr="003417F5">
        <w:rPr>
          <w:rFonts w:ascii="Arial" w:hAnsi="Arial" w:cs="Arial"/>
        </w:rPr>
        <w:t>nuestro municipio.</w:t>
      </w:r>
      <w:r w:rsidRPr="003417F5">
        <w:rPr>
          <w:rFonts w:ascii="Arial" w:hAnsi="Arial" w:cs="Arial"/>
          <w:spacing w:val="1"/>
        </w:rPr>
        <w:t xml:space="preserve"> </w:t>
      </w:r>
      <w:r w:rsidRPr="003417F5">
        <w:rPr>
          <w:rFonts w:ascii="Arial" w:hAnsi="Arial" w:cs="Arial"/>
        </w:rPr>
        <w:t xml:space="preserve">El </w:t>
      </w:r>
      <w:r w:rsidRPr="003417F5">
        <w:rPr>
          <w:rFonts w:ascii="Arial" w:hAnsi="Arial" w:cs="Arial"/>
          <w:b/>
        </w:rPr>
        <w:t xml:space="preserve">verde </w:t>
      </w:r>
      <w:r w:rsidRPr="003417F5">
        <w:rPr>
          <w:rFonts w:ascii="Arial" w:hAnsi="Arial" w:cs="Arial"/>
        </w:rPr>
        <w:t>significa la esperanza dentro de la investigación y la cultura. El</w:t>
      </w:r>
      <w:r w:rsidRPr="003417F5">
        <w:rPr>
          <w:rFonts w:ascii="Arial" w:hAnsi="Arial" w:cs="Arial"/>
          <w:spacing w:val="1"/>
        </w:rPr>
        <w:t xml:space="preserve"> </w:t>
      </w:r>
      <w:r w:rsidRPr="003417F5">
        <w:rPr>
          <w:rFonts w:ascii="Arial" w:hAnsi="Arial" w:cs="Arial"/>
          <w:b/>
        </w:rPr>
        <w:t xml:space="preserve">rojo </w:t>
      </w:r>
      <w:r w:rsidRPr="003417F5">
        <w:rPr>
          <w:rFonts w:ascii="Arial" w:hAnsi="Arial" w:cs="Arial"/>
        </w:rPr>
        <w:t>lo simbolizamos con la salud y el vigor de los estudiantes.</w:t>
      </w:r>
      <w:r w:rsidRPr="003417F5">
        <w:rPr>
          <w:rFonts w:ascii="Arial" w:hAnsi="Arial" w:cs="Arial"/>
          <w:spacing w:val="61"/>
        </w:rPr>
        <w:t xml:space="preserve"> </w:t>
      </w:r>
      <w:r w:rsidRPr="003417F5">
        <w:rPr>
          <w:rFonts w:ascii="Arial" w:hAnsi="Arial" w:cs="Arial"/>
        </w:rPr>
        <w:t xml:space="preserve">Además, el amarillo, el </w:t>
      </w:r>
      <w:r w:rsidRPr="003417F5">
        <w:rPr>
          <w:rFonts w:ascii="Arial" w:hAnsi="Arial" w:cs="Arial"/>
          <w:spacing w:val="14"/>
        </w:rPr>
        <w:t>verde</w:t>
      </w:r>
      <w:r w:rsidRPr="003417F5">
        <w:rPr>
          <w:rFonts w:ascii="Arial" w:hAnsi="Arial" w:cs="Arial"/>
          <w:spacing w:val="15"/>
        </w:rPr>
        <w:t xml:space="preserve"> </w:t>
      </w:r>
      <w:r w:rsidRPr="003417F5">
        <w:rPr>
          <w:rFonts w:ascii="Arial" w:hAnsi="Arial" w:cs="Arial"/>
        </w:rPr>
        <w:t>y</w:t>
      </w:r>
      <w:r w:rsidRPr="003417F5">
        <w:rPr>
          <w:rFonts w:ascii="Arial" w:hAnsi="Arial" w:cs="Arial"/>
          <w:spacing w:val="3"/>
        </w:rPr>
        <w:t xml:space="preserve"> </w:t>
      </w:r>
      <w:r w:rsidRPr="003417F5">
        <w:rPr>
          <w:rFonts w:ascii="Arial" w:hAnsi="Arial" w:cs="Arial"/>
        </w:rPr>
        <w:t>el</w:t>
      </w:r>
      <w:r w:rsidRPr="003417F5">
        <w:rPr>
          <w:rFonts w:ascii="Arial" w:hAnsi="Arial" w:cs="Arial"/>
          <w:spacing w:val="-13"/>
        </w:rPr>
        <w:t xml:space="preserve"> </w:t>
      </w:r>
      <w:r w:rsidRPr="003417F5">
        <w:rPr>
          <w:rFonts w:ascii="Arial" w:hAnsi="Arial" w:cs="Arial"/>
        </w:rPr>
        <w:t>rojo</w:t>
      </w:r>
      <w:r w:rsidRPr="003417F5">
        <w:rPr>
          <w:rFonts w:ascii="Arial" w:hAnsi="Arial" w:cs="Arial"/>
          <w:spacing w:val="-10"/>
        </w:rPr>
        <w:t xml:space="preserve"> </w:t>
      </w:r>
      <w:r w:rsidRPr="003417F5">
        <w:rPr>
          <w:rFonts w:ascii="Arial" w:hAnsi="Arial" w:cs="Arial"/>
        </w:rPr>
        <w:t>son</w:t>
      </w:r>
      <w:r w:rsidRPr="003417F5">
        <w:rPr>
          <w:rFonts w:ascii="Arial" w:hAnsi="Arial" w:cs="Arial"/>
          <w:spacing w:val="-9"/>
        </w:rPr>
        <w:t xml:space="preserve"> </w:t>
      </w:r>
      <w:r w:rsidRPr="003417F5">
        <w:rPr>
          <w:rFonts w:ascii="Arial" w:hAnsi="Arial" w:cs="Arial"/>
        </w:rPr>
        <w:t>los</w:t>
      </w:r>
      <w:r w:rsidRPr="003417F5">
        <w:rPr>
          <w:rFonts w:ascii="Arial" w:hAnsi="Arial" w:cs="Arial"/>
          <w:spacing w:val="-13"/>
        </w:rPr>
        <w:t xml:space="preserve"> </w:t>
      </w:r>
      <w:r w:rsidRPr="003417F5">
        <w:rPr>
          <w:rFonts w:ascii="Arial" w:hAnsi="Arial" w:cs="Arial"/>
        </w:rPr>
        <w:t>colores</w:t>
      </w:r>
      <w:r w:rsidRPr="003417F5">
        <w:rPr>
          <w:rFonts w:ascii="Arial" w:hAnsi="Arial" w:cs="Arial"/>
          <w:spacing w:val="-12"/>
        </w:rPr>
        <w:t xml:space="preserve"> </w:t>
      </w:r>
      <w:r w:rsidRPr="003417F5">
        <w:rPr>
          <w:rFonts w:ascii="Arial" w:hAnsi="Arial" w:cs="Arial"/>
        </w:rPr>
        <w:t>propios</w:t>
      </w:r>
      <w:r w:rsidRPr="003417F5">
        <w:rPr>
          <w:rFonts w:ascii="Arial" w:hAnsi="Arial" w:cs="Arial"/>
          <w:spacing w:val="-13"/>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la</w:t>
      </w:r>
      <w:r w:rsidRPr="003417F5">
        <w:rPr>
          <w:rFonts w:ascii="Arial" w:hAnsi="Arial" w:cs="Arial"/>
          <w:spacing w:val="-25"/>
        </w:rPr>
        <w:t xml:space="preserve"> </w:t>
      </w:r>
      <w:r w:rsidRPr="003417F5">
        <w:rPr>
          <w:rFonts w:ascii="Arial" w:hAnsi="Arial" w:cs="Arial"/>
        </w:rPr>
        <w:t>bandera</w:t>
      </w:r>
      <w:r w:rsidRPr="003417F5">
        <w:rPr>
          <w:rFonts w:ascii="Arial" w:hAnsi="Arial" w:cs="Arial"/>
          <w:spacing w:val="-25"/>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Itagüí.</w:t>
      </w:r>
    </w:p>
    <w:p w14:paraId="39412D02" w14:textId="77777777" w:rsidR="00787B68" w:rsidRPr="003417F5" w:rsidRDefault="00787B68">
      <w:pPr>
        <w:pStyle w:val="Textoindependiente"/>
        <w:rPr>
          <w:rFonts w:ascii="Arial" w:hAnsi="Arial" w:cs="Arial"/>
          <w:sz w:val="24"/>
        </w:rPr>
      </w:pPr>
    </w:p>
    <w:p w14:paraId="05B25952" w14:textId="77777777" w:rsidR="00787B68" w:rsidRPr="003417F5" w:rsidRDefault="00B82B06">
      <w:pPr>
        <w:pStyle w:val="Ttulo4"/>
        <w:jc w:val="both"/>
      </w:pPr>
      <w:r w:rsidRPr="003417F5">
        <w:t>SÍMBOLO</w:t>
      </w:r>
      <w:r w:rsidRPr="003417F5">
        <w:rPr>
          <w:spacing w:val="4"/>
        </w:rPr>
        <w:t xml:space="preserve"> </w:t>
      </w:r>
      <w:r w:rsidRPr="003417F5">
        <w:t>CALIDAD</w:t>
      </w:r>
    </w:p>
    <w:p w14:paraId="26194395" w14:textId="77777777" w:rsidR="00787B68" w:rsidRPr="003417F5" w:rsidRDefault="00787B68">
      <w:pPr>
        <w:pStyle w:val="Textoindependiente"/>
        <w:rPr>
          <w:rFonts w:ascii="Arial" w:hAnsi="Arial" w:cs="Arial"/>
          <w:b/>
          <w:sz w:val="20"/>
        </w:rPr>
      </w:pPr>
    </w:p>
    <w:p w14:paraId="2B3DBC97" w14:textId="77777777" w:rsidR="00787B68" w:rsidRPr="003417F5" w:rsidRDefault="00B82B06">
      <w:pPr>
        <w:pStyle w:val="Textoindependiente"/>
        <w:spacing w:before="97" w:line="273" w:lineRule="auto"/>
        <w:ind w:left="678" w:right="412"/>
        <w:rPr>
          <w:rFonts w:ascii="Arial" w:hAnsi="Arial" w:cs="Arial"/>
        </w:rPr>
      </w:pPr>
      <w:r w:rsidRPr="003417F5">
        <w:rPr>
          <w:rFonts w:ascii="Arial" w:hAnsi="Arial" w:cs="Arial"/>
        </w:rPr>
        <w:t>Diseñado</w:t>
      </w:r>
      <w:r w:rsidRPr="003417F5">
        <w:rPr>
          <w:rFonts w:ascii="Arial" w:hAnsi="Arial" w:cs="Arial"/>
          <w:spacing w:val="44"/>
        </w:rPr>
        <w:t xml:space="preserve"> </w:t>
      </w:r>
      <w:r w:rsidRPr="003417F5">
        <w:rPr>
          <w:rFonts w:ascii="Arial" w:hAnsi="Arial" w:cs="Arial"/>
        </w:rPr>
        <w:t>por</w:t>
      </w:r>
      <w:r w:rsidRPr="003417F5">
        <w:rPr>
          <w:rFonts w:ascii="Arial" w:hAnsi="Arial" w:cs="Arial"/>
          <w:spacing w:val="28"/>
        </w:rPr>
        <w:t xml:space="preserve"> </w:t>
      </w:r>
      <w:r w:rsidRPr="003417F5">
        <w:rPr>
          <w:rFonts w:ascii="Arial" w:hAnsi="Arial" w:cs="Arial"/>
        </w:rPr>
        <w:t>la</w:t>
      </w:r>
      <w:r w:rsidRPr="003417F5">
        <w:rPr>
          <w:rFonts w:ascii="Arial" w:hAnsi="Arial" w:cs="Arial"/>
          <w:spacing w:val="8"/>
        </w:rPr>
        <w:t xml:space="preserve"> </w:t>
      </w:r>
      <w:r w:rsidRPr="003417F5">
        <w:rPr>
          <w:rFonts w:ascii="Arial" w:hAnsi="Arial" w:cs="Arial"/>
        </w:rPr>
        <w:t>coordinadora</w:t>
      </w:r>
      <w:r w:rsidRPr="003417F5">
        <w:rPr>
          <w:rFonts w:ascii="Arial" w:hAnsi="Arial" w:cs="Arial"/>
          <w:spacing w:val="8"/>
        </w:rPr>
        <w:t xml:space="preserve"> </w:t>
      </w:r>
      <w:r w:rsidRPr="003417F5">
        <w:rPr>
          <w:rFonts w:ascii="Arial" w:hAnsi="Arial" w:cs="Arial"/>
        </w:rPr>
        <w:t>Luz</w:t>
      </w:r>
      <w:r w:rsidRPr="003417F5">
        <w:rPr>
          <w:rFonts w:ascii="Arial" w:hAnsi="Arial" w:cs="Arial"/>
          <w:spacing w:val="22"/>
        </w:rPr>
        <w:t xml:space="preserve"> </w:t>
      </w:r>
      <w:r w:rsidRPr="003417F5">
        <w:rPr>
          <w:rFonts w:ascii="Arial" w:hAnsi="Arial" w:cs="Arial"/>
        </w:rPr>
        <w:t>Marina</w:t>
      </w:r>
      <w:r w:rsidRPr="003417F5">
        <w:rPr>
          <w:rFonts w:ascii="Arial" w:hAnsi="Arial" w:cs="Arial"/>
          <w:spacing w:val="8"/>
        </w:rPr>
        <w:t xml:space="preserve"> </w:t>
      </w:r>
      <w:r w:rsidRPr="003417F5">
        <w:rPr>
          <w:rFonts w:ascii="Arial" w:hAnsi="Arial" w:cs="Arial"/>
        </w:rPr>
        <w:t>Arango</w:t>
      </w:r>
      <w:r w:rsidRPr="003417F5">
        <w:rPr>
          <w:rFonts w:ascii="Arial" w:hAnsi="Arial" w:cs="Arial"/>
          <w:spacing w:val="26"/>
        </w:rPr>
        <w:t xml:space="preserve"> </w:t>
      </w:r>
      <w:r w:rsidRPr="003417F5">
        <w:rPr>
          <w:rFonts w:ascii="Arial" w:hAnsi="Arial" w:cs="Arial"/>
        </w:rPr>
        <w:t>Montoya,</w:t>
      </w:r>
      <w:r w:rsidRPr="003417F5">
        <w:rPr>
          <w:rFonts w:ascii="Arial" w:hAnsi="Arial" w:cs="Arial"/>
          <w:spacing w:val="24"/>
        </w:rPr>
        <w:t xml:space="preserve"> </w:t>
      </w:r>
      <w:r w:rsidRPr="003417F5">
        <w:rPr>
          <w:rFonts w:ascii="Arial" w:hAnsi="Arial" w:cs="Arial"/>
        </w:rPr>
        <w:t>la</w:t>
      </w:r>
      <w:r w:rsidRPr="003417F5">
        <w:rPr>
          <w:rFonts w:ascii="Arial" w:hAnsi="Arial" w:cs="Arial"/>
          <w:spacing w:val="8"/>
        </w:rPr>
        <w:t xml:space="preserve"> </w:t>
      </w:r>
      <w:r w:rsidRPr="003417F5">
        <w:rPr>
          <w:rFonts w:ascii="Arial" w:hAnsi="Arial" w:cs="Arial"/>
        </w:rPr>
        <w:t>profesional</w:t>
      </w:r>
      <w:r w:rsidRPr="003417F5">
        <w:rPr>
          <w:rFonts w:ascii="Arial" w:hAnsi="Arial" w:cs="Arial"/>
          <w:spacing w:val="20"/>
        </w:rPr>
        <w:t xml:space="preserve"> </w:t>
      </w:r>
      <w:r w:rsidRPr="003417F5">
        <w:rPr>
          <w:rFonts w:ascii="Arial" w:hAnsi="Arial" w:cs="Arial"/>
        </w:rPr>
        <w:t>universitaria</w:t>
      </w:r>
      <w:r w:rsidRPr="003417F5">
        <w:rPr>
          <w:rFonts w:ascii="Arial" w:hAnsi="Arial" w:cs="Arial"/>
          <w:spacing w:val="-59"/>
        </w:rPr>
        <w:t xml:space="preserve"> </w:t>
      </w:r>
      <w:r w:rsidRPr="003417F5">
        <w:rPr>
          <w:rFonts w:ascii="Arial" w:hAnsi="Arial" w:cs="Arial"/>
        </w:rPr>
        <w:t>(Asesora</w:t>
      </w:r>
      <w:r w:rsidRPr="003417F5">
        <w:rPr>
          <w:rFonts w:ascii="Arial" w:hAnsi="Arial" w:cs="Arial"/>
          <w:spacing w:val="-26"/>
        </w:rPr>
        <w:t xml:space="preserve"> </w:t>
      </w:r>
      <w:r w:rsidRPr="003417F5">
        <w:rPr>
          <w:rFonts w:ascii="Arial" w:hAnsi="Arial" w:cs="Arial"/>
        </w:rPr>
        <w:t>Psicológica)</w:t>
      </w:r>
      <w:r w:rsidRPr="003417F5">
        <w:rPr>
          <w:rFonts w:ascii="Arial" w:hAnsi="Arial" w:cs="Arial"/>
          <w:spacing w:val="-7"/>
        </w:rPr>
        <w:t xml:space="preserve"> </w:t>
      </w:r>
      <w:r w:rsidRPr="003417F5">
        <w:rPr>
          <w:rFonts w:ascii="Arial" w:hAnsi="Arial" w:cs="Arial"/>
        </w:rPr>
        <w:t>Ana</w:t>
      </w:r>
      <w:r w:rsidRPr="003417F5">
        <w:rPr>
          <w:rFonts w:ascii="Arial" w:hAnsi="Arial" w:cs="Arial"/>
          <w:spacing w:val="-9"/>
        </w:rPr>
        <w:t xml:space="preserve"> </w:t>
      </w:r>
      <w:r w:rsidRPr="003417F5">
        <w:rPr>
          <w:rFonts w:ascii="Arial" w:hAnsi="Arial" w:cs="Arial"/>
        </w:rPr>
        <w:t>Cristina</w:t>
      </w:r>
      <w:r w:rsidRPr="003417F5">
        <w:rPr>
          <w:rFonts w:ascii="Arial" w:hAnsi="Arial" w:cs="Arial"/>
          <w:spacing w:val="-9"/>
        </w:rPr>
        <w:t xml:space="preserve"> </w:t>
      </w:r>
      <w:r w:rsidRPr="003417F5">
        <w:rPr>
          <w:rFonts w:ascii="Arial" w:hAnsi="Arial" w:cs="Arial"/>
        </w:rPr>
        <w:t>Posada</w:t>
      </w:r>
      <w:r w:rsidRPr="003417F5">
        <w:rPr>
          <w:rFonts w:ascii="Arial" w:hAnsi="Arial" w:cs="Arial"/>
          <w:spacing w:val="-8"/>
        </w:rPr>
        <w:t xml:space="preserve"> </w:t>
      </w:r>
      <w:r w:rsidRPr="003417F5">
        <w:rPr>
          <w:rFonts w:ascii="Arial" w:hAnsi="Arial" w:cs="Arial"/>
        </w:rPr>
        <w:t>Soto.</w:t>
      </w:r>
      <w:r w:rsidRPr="003417F5">
        <w:rPr>
          <w:rFonts w:ascii="Arial" w:hAnsi="Arial" w:cs="Arial"/>
          <w:spacing w:val="1"/>
        </w:rPr>
        <w:t xml:space="preserve"> </w:t>
      </w:r>
      <w:r w:rsidRPr="003417F5">
        <w:rPr>
          <w:rFonts w:ascii="Arial" w:hAnsi="Arial" w:cs="Arial"/>
        </w:rPr>
        <w:t>Diagramación</w:t>
      </w:r>
      <w:r w:rsidRPr="003417F5">
        <w:rPr>
          <w:rFonts w:ascii="Arial" w:hAnsi="Arial" w:cs="Arial"/>
          <w:spacing w:val="23"/>
        </w:rPr>
        <w:t xml:space="preserve"> </w:t>
      </w:r>
      <w:r w:rsidRPr="003417F5">
        <w:rPr>
          <w:rFonts w:ascii="Arial" w:hAnsi="Arial" w:cs="Arial"/>
        </w:rPr>
        <w:t>MaxColor.</w:t>
      </w:r>
    </w:p>
    <w:p w14:paraId="7A78BFCC" w14:textId="77777777" w:rsidR="00787B68" w:rsidRPr="003417F5" w:rsidRDefault="00B82B06">
      <w:pPr>
        <w:pStyle w:val="Textoindependiente"/>
        <w:spacing w:before="208" w:line="273" w:lineRule="auto"/>
        <w:ind w:left="678" w:right="324"/>
        <w:rPr>
          <w:rFonts w:ascii="Arial" w:hAnsi="Arial" w:cs="Arial"/>
        </w:rPr>
      </w:pPr>
      <w:r w:rsidRPr="003417F5">
        <w:rPr>
          <w:rFonts w:ascii="Arial" w:hAnsi="Arial" w:cs="Arial"/>
        </w:rPr>
        <w:t>El</w:t>
      </w:r>
      <w:r w:rsidRPr="003417F5">
        <w:rPr>
          <w:rFonts w:ascii="Arial" w:hAnsi="Arial" w:cs="Arial"/>
          <w:spacing w:val="17"/>
        </w:rPr>
        <w:t xml:space="preserve"> </w:t>
      </w:r>
      <w:r w:rsidRPr="003417F5">
        <w:rPr>
          <w:rFonts w:ascii="Arial" w:hAnsi="Arial" w:cs="Arial"/>
          <w:b/>
        </w:rPr>
        <w:t>lema</w:t>
      </w:r>
      <w:r w:rsidRPr="003417F5">
        <w:rPr>
          <w:rFonts w:ascii="Arial" w:hAnsi="Arial" w:cs="Arial"/>
          <w:b/>
          <w:spacing w:val="22"/>
        </w:rPr>
        <w:t xml:space="preserve"> </w:t>
      </w:r>
      <w:r w:rsidRPr="003417F5">
        <w:rPr>
          <w:rFonts w:ascii="Arial" w:hAnsi="Arial" w:cs="Arial"/>
        </w:rPr>
        <w:t>lo</w:t>
      </w:r>
      <w:r w:rsidRPr="003417F5">
        <w:rPr>
          <w:rFonts w:ascii="Arial" w:hAnsi="Arial" w:cs="Arial"/>
          <w:spacing w:val="20"/>
        </w:rPr>
        <w:t xml:space="preserve"> </w:t>
      </w:r>
      <w:r w:rsidRPr="003417F5">
        <w:rPr>
          <w:rFonts w:ascii="Arial" w:hAnsi="Arial" w:cs="Arial"/>
        </w:rPr>
        <w:t>conforma:</w:t>
      </w:r>
      <w:r w:rsidRPr="003417F5">
        <w:rPr>
          <w:rFonts w:ascii="Arial" w:hAnsi="Arial" w:cs="Arial"/>
          <w:spacing w:val="2"/>
        </w:rPr>
        <w:t xml:space="preserve"> </w:t>
      </w:r>
      <w:r w:rsidRPr="003417F5">
        <w:rPr>
          <w:rFonts w:ascii="Arial" w:hAnsi="Arial" w:cs="Arial"/>
        </w:rPr>
        <w:t>dos</w:t>
      </w:r>
      <w:r w:rsidRPr="003417F5">
        <w:rPr>
          <w:rFonts w:ascii="Arial" w:hAnsi="Arial" w:cs="Arial"/>
          <w:spacing w:val="60"/>
        </w:rPr>
        <w:t xml:space="preserve"> </w:t>
      </w:r>
      <w:r w:rsidRPr="003417F5">
        <w:rPr>
          <w:rFonts w:ascii="Arial" w:hAnsi="Arial" w:cs="Arial"/>
        </w:rPr>
        <w:t>manos</w:t>
      </w:r>
      <w:r w:rsidRPr="003417F5">
        <w:rPr>
          <w:rFonts w:ascii="Arial" w:hAnsi="Arial" w:cs="Arial"/>
          <w:spacing w:val="60"/>
        </w:rPr>
        <w:t xml:space="preserve"> </w:t>
      </w:r>
      <w:r w:rsidRPr="003417F5">
        <w:rPr>
          <w:rFonts w:ascii="Arial" w:hAnsi="Arial" w:cs="Arial"/>
        </w:rPr>
        <w:t>simbolizando</w:t>
      </w:r>
      <w:r w:rsidRPr="003417F5">
        <w:rPr>
          <w:rFonts w:ascii="Arial" w:hAnsi="Arial" w:cs="Arial"/>
          <w:spacing w:val="3"/>
        </w:rPr>
        <w:t xml:space="preserve"> </w:t>
      </w:r>
      <w:r w:rsidRPr="003417F5">
        <w:rPr>
          <w:rFonts w:ascii="Arial" w:hAnsi="Arial" w:cs="Arial"/>
        </w:rPr>
        <w:t>el</w:t>
      </w:r>
      <w:r w:rsidRPr="003417F5">
        <w:rPr>
          <w:rFonts w:ascii="Arial" w:hAnsi="Arial" w:cs="Arial"/>
          <w:spacing w:val="58"/>
        </w:rPr>
        <w:t xml:space="preserve"> </w:t>
      </w:r>
      <w:r w:rsidRPr="003417F5">
        <w:rPr>
          <w:rFonts w:ascii="Arial" w:hAnsi="Arial" w:cs="Arial"/>
        </w:rPr>
        <w:t>esfuerzo</w:t>
      </w:r>
      <w:r w:rsidRPr="003417F5">
        <w:rPr>
          <w:rFonts w:ascii="Arial" w:hAnsi="Arial" w:cs="Arial"/>
          <w:spacing w:val="3"/>
        </w:rPr>
        <w:t xml:space="preserve"> </w:t>
      </w:r>
      <w:r w:rsidRPr="003417F5">
        <w:rPr>
          <w:rFonts w:ascii="Arial" w:hAnsi="Arial" w:cs="Arial"/>
        </w:rPr>
        <w:t>y</w:t>
      </w:r>
      <w:r w:rsidRPr="003417F5">
        <w:rPr>
          <w:rFonts w:ascii="Arial" w:hAnsi="Arial" w:cs="Arial"/>
          <w:spacing w:val="60"/>
        </w:rPr>
        <w:t xml:space="preserve"> </w:t>
      </w:r>
      <w:r w:rsidRPr="003417F5">
        <w:rPr>
          <w:rFonts w:ascii="Arial" w:hAnsi="Arial" w:cs="Arial"/>
        </w:rPr>
        <w:t>compromiso</w:t>
      </w:r>
      <w:r w:rsidRPr="003417F5">
        <w:rPr>
          <w:rFonts w:ascii="Arial" w:hAnsi="Arial" w:cs="Arial"/>
          <w:spacing w:val="3"/>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todos</w:t>
      </w:r>
      <w:r w:rsidRPr="003417F5">
        <w:rPr>
          <w:rFonts w:ascii="Arial" w:hAnsi="Arial" w:cs="Arial"/>
          <w:spacing w:val="60"/>
        </w:rPr>
        <w:t xml:space="preserve"> </w:t>
      </w:r>
      <w:r w:rsidRPr="003417F5">
        <w:rPr>
          <w:rFonts w:ascii="Arial" w:hAnsi="Arial" w:cs="Arial"/>
        </w:rPr>
        <w:t>los</w:t>
      </w:r>
      <w:r w:rsidRPr="003417F5">
        <w:rPr>
          <w:rFonts w:ascii="Arial" w:hAnsi="Arial" w:cs="Arial"/>
          <w:spacing w:val="-59"/>
        </w:rPr>
        <w:t xml:space="preserve"> </w:t>
      </w:r>
      <w:r w:rsidRPr="003417F5">
        <w:rPr>
          <w:rFonts w:ascii="Arial" w:hAnsi="Arial" w:cs="Arial"/>
        </w:rPr>
        <w:t>estamentos</w:t>
      </w:r>
      <w:r w:rsidRPr="003417F5">
        <w:rPr>
          <w:rFonts w:ascii="Arial" w:hAnsi="Arial" w:cs="Arial"/>
          <w:spacing w:val="-14"/>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la</w:t>
      </w:r>
      <w:r w:rsidRPr="003417F5">
        <w:rPr>
          <w:rFonts w:ascii="Arial" w:hAnsi="Arial" w:cs="Arial"/>
          <w:spacing w:val="6"/>
        </w:rPr>
        <w:t xml:space="preserve"> </w:t>
      </w:r>
      <w:r w:rsidRPr="003417F5">
        <w:rPr>
          <w:rFonts w:ascii="Arial" w:hAnsi="Arial" w:cs="Arial"/>
        </w:rPr>
        <w:t>comunidad</w:t>
      </w:r>
      <w:r w:rsidRPr="003417F5">
        <w:rPr>
          <w:rFonts w:ascii="Arial" w:hAnsi="Arial" w:cs="Arial"/>
          <w:spacing w:val="-11"/>
        </w:rPr>
        <w:t xml:space="preserve"> </w:t>
      </w:r>
      <w:r w:rsidRPr="003417F5">
        <w:rPr>
          <w:rFonts w:ascii="Arial" w:hAnsi="Arial" w:cs="Arial"/>
        </w:rPr>
        <w:t>educativa.</w:t>
      </w:r>
    </w:p>
    <w:p w14:paraId="0562F83D" w14:textId="77777777" w:rsidR="00787B68" w:rsidRPr="003417F5" w:rsidRDefault="00B82B06">
      <w:pPr>
        <w:pStyle w:val="Textoindependiente"/>
        <w:spacing w:before="208" w:line="273" w:lineRule="auto"/>
        <w:ind w:left="678" w:right="279"/>
        <w:rPr>
          <w:rFonts w:ascii="Arial" w:hAnsi="Arial" w:cs="Arial"/>
        </w:rPr>
      </w:pPr>
      <w:r w:rsidRPr="003417F5">
        <w:rPr>
          <w:rFonts w:ascii="Arial" w:hAnsi="Arial" w:cs="Arial"/>
        </w:rPr>
        <w:t>La</w:t>
      </w:r>
      <w:r w:rsidRPr="003417F5">
        <w:rPr>
          <w:rFonts w:ascii="Arial" w:hAnsi="Arial" w:cs="Arial"/>
          <w:spacing w:val="-5"/>
        </w:rPr>
        <w:t xml:space="preserve"> </w:t>
      </w:r>
      <w:r w:rsidRPr="003417F5">
        <w:rPr>
          <w:rFonts w:ascii="Arial" w:hAnsi="Arial" w:cs="Arial"/>
        </w:rPr>
        <w:t>letra</w:t>
      </w:r>
      <w:r w:rsidRPr="003417F5">
        <w:rPr>
          <w:rFonts w:ascii="Arial" w:hAnsi="Arial" w:cs="Arial"/>
          <w:spacing w:val="-1"/>
        </w:rPr>
        <w:t xml:space="preserve"> </w:t>
      </w:r>
      <w:r w:rsidRPr="003417F5">
        <w:rPr>
          <w:rFonts w:ascii="Arial" w:hAnsi="Arial" w:cs="Arial"/>
          <w:b/>
        </w:rPr>
        <w:t>C</w:t>
      </w:r>
      <w:r w:rsidRPr="003417F5">
        <w:rPr>
          <w:rFonts w:ascii="Arial" w:hAnsi="Arial" w:cs="Arial"/>
          <w:b/>
          <w:spacing w:val="-10"/>
        </w:rPr>
        <w:t xml:space="preserve"> </w:t>
      </w:r>
      <w:r w:rsidRPr="003417F5">
        <w:rPr>
          <w:rFonts w:ascii="Arial" w:hAnsi="Arial" w:cs="Arial"/>
        </w:rPr>
        <w:t>en</w:t>
      </w:r>
      <w:r w:rsidRPr="003417F5">
        <w:rPr>
          <w:rFonts w:ascii="Arial" w:hAnsi="Arial" w:cs="Arial"/>
          <w:spacing w:val="13"/>
        </w:rPr>
        <w:t xml:space="preserve"> </w:t>
      </w:r>
      <w:r w:rsidRPr="003417F5">
        <w:rPr>
          <w:rFonts w:ascii="Arial" w:hAnsi="Arial" w:cs="Arial"/>
        </w:rPr>
        <w:t>mayúscula,</w:t>
      </w:r>
      <w:r w:rsidRPr="003417F5">
        <w:rPr>
          <w:rFonts w:ascii="Arial" w:hAnsi="Arial" w:cs="Arial"/>
          <w:spacing w:val="11"/>
        </w:rPr>
        <w:t xml:space="preserve"> </w:t>
      </w:r>
      <w:r w:rsidRPr="003417F5">
        <w:rPr>
          <w:rFonts w:ascii="Arial" w:hAnsi="Arial" w:cs="Arial"/>
        </w:rPr>
        <w:t>que</w:t>
      </w:r>
      <w:r w:rsidRPr="003417F5">
        <w:rPr>
          <w:rFonts w:ascii="Arial" w:hAnsi="Arial" w:cs="Arial"/>
          <w:spacing w:val="-5"/>
        </w:rPr>
        <w:t xml:space="preserve"> </w:t>
      </w:r>
      <w:r w:rsidRPr="003417F5">
        <w:rPr>
          <w:rFonts w:ascii="Arial" w:hAnsi="Arial" w:cs="Arial"/>
        </w:rPr>
        <w:t>simboliza</w:t>
      </w:r>
      <w:r w:rsidRPr="003417F5">
        <w:rPr>
          <w:rFonts w:ascii="Arial" w:hAnsi="Arial" w:cs="Arial"/>
          <w:spacing w:val="-4"/>
        </w:rPr>
        <w:t xml:space="preserve"> </w:t>
      </w:r>
      <w:r w:rsidRPr="003417F5">
        <w:rPr>
          <w:rFonts w:ascii="Arial" w:hAnsi="Arial" w:cs="Arial"/>
        </w:rPr>
        <w:t>calidad.</w:t>
      </w:r>
      <w:r w:rsidRPr="003417F5">
        <w:rPr>
          <w:rFonts w:ascii="Arial" w:hAnsi="Arial" w:cs="Arial"/>
          <w:spacing w:val="22"/>
        </w:rPr>
        <w:t xml:space="preserve"> </w:t>
      </w:r>
      <w:r w:rsidRPr="003417F5">
        <w:rPr>
          <w:rFonts w:ascii="Arial" w:hAnsi="Arial" w:cs="Arial"/>
        </w:rPr>
        <w:t>Meta</w:t>
      </w:r>
      <w:r w:rsidRPr="003417F5">
        <w:rPr>
          <w:rFonts w:ascii="Arial" w:hAnsi="Arial" w:cs="Arial"/>
          <w:spacing w:val="-22"/>
        </w:rPr>
        <w:t xml:space="preserve"> </w:t>
      </w:r>
      <w:r w:rsidRPr="003417F5">
        <w:rPr>
          <w:rFonts w:ascii="Arial" w:hAnsi="Arial" w:cs="Arial"/>
        </w:rPr>
        <w:t>que</w:t>
      </w:r>
      <w:r w:rsidRPr="003417F5">
        <w:rPr>
          <w:rFonts w:ascii="Arial" w:hAnsi="Arial" w:cs="Arial"/>
          <w:spacing w:val="-5"/>
        </w:rPr>
        <w:t xml:space="preserve"> </w:t>
      </w:r>
      <w:r w:rsidRPr="003417F5">
        <w:rPr>
          <w:rFonts w:ascii="Arial" w:hAnsi="Arial" w:cs="Arial"/>
        </w:rPr>
        <w:t>se</w:t>
      </w:r>
      <w:r w:rsidRPr="003417F5">
        <w:rPr>
          <w:rFonts w:ascii="Arial" w:hAnsi="Arial" w:cs="Arial"/>
          <w:spacing w:val="12"/>
        </w:rPr>
        <w:t xml:space="preserve"> </w:t>
      </w:r>
      <w:r w:rsidRPr="003417F5">
        <w:rPr>
          <w:rFonts w:ascii="Arial" w:hAnsi="Arial" w:cs="Arial"/>
        </w:rPr>
        <w:t>ha</w:t>
      </w:r>
      <w:r w:rsidRPr="003417F5">
        <w:rPr>
          <w:rFonts w:ascii="Arial" w:hAnsi="Arial" w:cs="Arial"/>
          <w:spacing w:val="-4"/>
        </w:rPr>
        <w:t xml:space="preserve"> </w:t>
      </w:r>
      <w:r w:rsidRPr="003417F5">
        <w:rPr>
          <w:rFonts w:ascii="Arial" w:hAnsi="Arial" w:cs="Arial"/>
        </w:rPr>
        <w:t>trazado</w:t>
      </w:r>
      <w:r w:rsidRPr="003417F5">
        <w:rPr>
          <w:rFonts w:ascii="Arial" w:hAnsi="Arial" w:cs="Arial"/>
          <w:spacing w:val="-5"/>
        </w:rPr>
        <w:t xml:space="preserve"> </w:t>
      </w:r>
      <w:r w:rsidRPr="003417F5">
        <w:rPr>
          <w:rFonts w:ascii="Arial" w:hAnsi="Arial" w:cs="Arial"/>
        </w:rPr>
        <w:t>la</w:t>
      </w:r>
      <w:r w:rsidRPr="003417F5">
        <w:rPr>
          <w:rFonts w:ascii="Arial" w:hAnsi="Arial" w:cs="Arial"/>
          <w:spacing w:val="14"/>
        </w:rPr>
        <w:t xml:space="preserve"> </w:t>
      </w:r>
      <w:r w:rsidRPr="003417F5">
        <w:rPr>
          <w:rFonts w:ascii="Arial" w:hAnsi="Arial" w:cs="Arial"/>
        </w:rPr>
        <w:t>institución</w:t>
      </w:r>
      <w:r w:rsidRPr="003417F5">
        <w:rPr>
          <w:rFonts w:ascii="Arial" w:hAnsi="Arial" w:cs="Arial"/>
          <w:spacing w:val="-5"/>
        </w:rPr>
        <w:t xml:space="preserve"> </w:t>
      </w:r>
      <w:r w:rsidRPr="003417F5">
        <w:rPr>
          <w:rFonts w:ascii="Arial" w:hAnsi="Arial" w:cs="Arial"/>
        </w:rPr>
        <w:t>en</w:t>
      </w:r>
      <w:r w:rsidRPr="003417F5">
        <w:rPr>
          <w:rFonts w:ascii="Arial" w:hAnsi="Arial" w:cs="Arial"/>
          <w:spacing w:val="-5"/>
        </w:rPr>
        <w:t xml:space="preserve"> </w:t>
      </w:r>
      <w:r w:rsidRPr="003417F5">
        <w:rPr>
          <w:rFonts w:ascii="Arial" w:hAnsi="Arial" w:cs="Arial"/>
          <w:spacing w:val="9"/>
        </w:rPr>
        <w:t>cada</w:t>
      </w:r>
      <w:r w:rsidRPr="003417F5">
        <w:rPr>
          <w:rFonts w:ascii="Arial" w:hAnsi="Arial" w:cs="Arial"/>
          <w:spacing w:val="-58"/>
        </w:rPr>
        <w:t xml:space="preserve"> </w:t>
      </w:r>
      <w:r w:rsidRPr="003417F5">
        <w:rPr>
          <w:rFonts w:ascii="Arial" w:hAnsi="Arial" w:cs="Arial"/>
        </w:rPr>
        <w:t>uno</w:t>
      </w:r>
      <w:r w:rsidRPr="003417F5">
        <w:rPr>
          <w:rFonts w:ascii="Arial" w:hAnsi="Arial" w:cs="Arial"/>
          <w:spacing w:val="-11"/>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sus</w:t>
      </w:r>
      <w:r w:rsidRPr="003417F5">
        <w:rPr>
          <w:rFonts w:ascii="Arial" w:hAnsi="Arial" w:cs="Arial"/>
          <w:spacing w:val="-13"/>
        </w:rPr>
        <w:t xml:space="preserve"> </w:t>
      </w:r>
      <w:r w:rsidRPr="003417F5">
        <w:rPr>
          <w:rFonts w:ascii="Arial" w:hAnsi="Arial" w:cs="Arial"/>
        </w:rPr>
        <w:t>procesos.</w:t>
      </w:r>
    </w:p>
    <w:p w14:paraId="40D9EAD7" w14:textId="77777777" w:rsidR="00787B68" w:rsidRPr="003417F5" w:rsidRDefault="00B82B06">
      <w:pPr>
        <w:pStyle w:val="Textoindependiente"/>
        <w:spacing w:before="207"/>
        <w:ind w:left="678"/>
        <w:rPr>
          <w:rFonts w:ascii="Arial" w:hAnsi="Arial" w:cs="Arial"/>
        </w:rPr>
      </w:pPr>
      <w:r w:rsidRPr="003417F5">
        <w:rPr>
          <w:rFonts w:ascii="Arial" w:hAnsi="Arial" w:cs="Arial"/>
        </w:rPr>
        <w:t>Las</w:t>
      </w:r>
      <w:r w:rsidRPr="003417F5">
        <w:rPr>
          <w:rFonts w:ascii="Arial" w:hAnsi="Arial" w:cs="Arial"/>
          <w:spacing w:val="10"/>
        </w:rPr>
        <w:t xml:space="preserve"> </w:t>
      </w:r>
      <w:r w:rsidRPr="003417F5">
        <w:rPr>
          <w:rFonts w:ascii="Arial" w:hAnsi="Arial" w:cs="Arial"/>
        </w:rPr>
        <w:t>letras</w:t>
      </w:r>
      <w:r w:rsidRPr="003417F5">
        <w:rPr>
          <w:rFonts w:ascii="Arial" w:hAnsi="Arial" w:cs="Arial"/>
          <w:spacing w:val="-8"/>
        </w:rPr>
        <w:t xml:space="preserve"> </w:t>
      </w:r>
      <w:r w:rsidRPr="003417F5">
        <w:rPr>
          <w:rFonts w:ascii="Arial" w:hAnsi="Arial" w:cs="Arial"/>
        </w:rPr>
        <w:t>MJM,</w:t>
      </w:r>
      <w:r w:rsidRPr="003417F5">
        <w:rPr>
          <w:rFonts w:ascii="Arial" w:hAnsi="Arial" w:cs="Arial"/>
          <w:spacing w:val="-5"/>
        </w:rPr>
        <w:t xml:space="preserve"> </w:t>
      </w:r>
      <w:r w:rsidRPr="003417F5">
        <w:rPr>
          <w:rFonts w:ascii="Arial" w:hAnsi="Arial" w:cs="Arial"/>
        </w:rPr>
        <w:t>son</w:t>
      </w:r>
      <w:r w:rsidRPr="003417F5">
        <w:rPr>
          <w:rFonts w:ascii="Arial" w:hAnsi="Arial" w:cs="Arial"/>
          <w:spacing w:val="-4"/>
        </w:rPr>
        <w:t xml:space="preserve"> </w:t>
      </w:r>
      <w:r w:rsidRPr="003417F5">
        <w:rPr>
          <w:rFonts w:ascii="Arial" w:hAnsi="Arial" w:cs="Arial"/>
        </w:rPr>
        <w:t>las</w:t>
      </w:r>
      <w:r w:rsidRPr="003417F5">
        <w:rPr>
          <w:rFonts w:ascii="Arial" w:hAnsi="Arial" w:cs="Arial"/>
          <w:spacing w:val="10"/>
        </w:rPr>
        <w:t xml:space="preserve"> </w:t>
      </w:r>
      <w:r w:rsidRPr="003417F5">
        <w:rPr>
          <w:rFonts w:ascii="Arial" w:hAnsi="Arial" w:cs="Arial"/>
        </w:rPr>
        <w:t>iníciales</w:t>
      </w:r>
      <w:r w:rsidRPr="003417F5">
        <w:rPr>
          <w:rFonts w:ascii="Arial" w:hAnsi="Arial" w:cs="Arial"/>
          <w:spacing w:val="11"/>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la</w:t>
      </w:r>
      <w:r w:rsidRPr="003417F5">
        <w:rPr>
          <w:rFonts w:ascii="Arial" w:hAnsi="Arial" w:cs="Arial"/>
          <w:spacing w:val="-3"/>
        </w:rPr>
        <w:t xml:space="preserve"> </w:t>
      </w:r>
      <w:r w:rsidRPr="003417F5">
        <w:rPr>
          <w:rFonts w:ascii="Arial" w:hAnsi="Arial" w:cs="Arial"/>
        </w:rPr>
        <w:t>institución</w:t>
      </w:r>
      <w:r w:rsidRPr="003417F5">
        <w:rPr>
          <w:rFonts w:ascii="Arial" w:hAnsi="Arial" w:cs="Arial"/>
          <w:spacing w:val="-4"/>
        </w:rPr>
        <w:t xml:space="preserve"> </w:t>
      </w:r>
      <w:r w:rsidRPr="003417F5">
        <w:rPr>
          <w:rFonts w:ascii="Arial" w:hAnsi="Arial" w:cs="Arial"/>
        </w:rPr>
        <w:t>educativa</w:t>
      </w:r>
      <w:r w:rsidRPr="003417F5">
        <w:rPr>
          <w:rFonts w:ascii="Arial" w:hAnsi="Arial" w:cs="Arial"/>
          <w:spacing w:val="-22"/>
        </w:rPr>
        <w:t xml:space="preserve"> </w:t>
      </w:r>
      <w:r w:rsidRPr="003417F5">
        <w:rPr>
          <w:rFonts w:ascii="Arial" w:hAnsi="Arial" w:cs="Arial"/>
        </w:rPr>
        <w:t>María</w:t>
      </w:r>
      <w:r w:rsidRPr="003417F5">
        <w:rPr>
          <w:rFonts w:ascii="Arial" w:hAnsi="Arial" w:cs="Arial"/>
          <w:spacing w:val="-3"/>
        </w:rPr>
        <w:t xml:space="preserve"> </w:t>
      </w:r>
      <w:r w:rsidRPr="003417F5">
        <w:rPr>
          <w:rFonts w:ascii="Arial" w:hAnsi="Arial" w:cs="Arial"/>
        </w:rPr>
        <w:t>Jesús</w:t>
      </w:r>
      <w:r w:rsidRPr="003417F5">
        <w:rPr>
          <w:rFonts w:ascii="Arial" w:hAnsi="Arial" w:cs="Arial"/>
          <w:spacing w:val="-7"/>
        </w:rPr>
        <w:t xml:space="preserve"> </w:t>
      </w:r>
      <w:r w:rsidRPr="003417F5">
        <w:rPr>
          <w:rFonts w:ascii="Arial" w:hAnsi="Arial" w:cs="Arial"/>
        </w:rPr>
        <w:t>Mejía.</w:t>
      </w:r>
    </w:p>
    <w:p w14:paraId="03131A2B" w14:textId="77777777" w:rsidR="00787B68" w:rsidRPr="003417F5" w:rsidRDefault="00787B68">
      <w:pPr>
        <w:pStyle w:val="Textoindependiente"/>
        <w:spacing w:before="9"/>
        <w:rPr>
          <w:rFonts w:ascii="Arial" w:hAnsi="Arial" w:cs="Arial"/>
          <w:sz w:val="19"/>
        </w:rPr>
      </w:pPr>
    </w:p>
    <w:p w14:paraId="0EDF91DB" w14:textId="77777777" w:rsidR="00787B68" w:rsidRPr="003417F5" w:rsidRDefault="00B82B06">
      <w:pPr>
        <w:pStyle w:val="Textoindependiente"/>
        <w:spacing w:before="1" w:line="278" w:lineRule="auto"/>
        <w:ind w:left="678" w:right="412"/>
        <w:rPr>
          <w:rFonts w:ascii="Arial" w:hAnsi="Arial" w:cs="Arial"/>
        </w:rPr>
      </w:pPr>
      <w:r w:rsidRPr="003417F5">
        <w:rPr>
          <w:rFonts w:ascii="Arial" w:hAnsi="Arial" w:cs="Arial"/>
        </w:rPr>
        <w:t xml:space="preserve">Dentro del círculo se encontraba el lema: </w:t>
      </w:r>
      <w:r w:rsidRPr="003417F5">
        <w:rPr>
          <w:rFonts w:ascii="Arial" w:hAnsi="Arial" w:cs="Arial"/>
          <w:b/>
        </w:rPr>
        <w:t>Educación con calidad, compromiso de todos.</w:t>
      </w:r>
      <w:r w:rsidRPr="003417F5">
        <w:rPr>
          <w:rFonts w:ascii="Arial" w:hAnsi="Arial" w:cs="Arial"/>
          <w:b/>
          <w:spacing w:val="1"/>
        </w:rPr>
        <w:t xml:space="preserve"> </w:t>
      </w:r>
      <w:r w:rsidRPr="003417F5">
        <w:rPr>
          <w:rFonts w:ascii="Arial" w:hAnsi="Arial" w:cs="Arial"/>
        </w:rPr>
        <w:t>Se encuentra dentro de un círculo que significa unidad, determinación, porque todos los</w:t>
      </w:r>
      <w:r w:rsidRPr="003417F5">
        <w:rPr>
          <w:rFonts w:ascii="Arial" w:hAnsi="Arial" w:cs="Arial"/>
          <w:spacing w:val="1"/>
        </w:rPr>
        <w:t xml:space="preserve"> </w:t>
      </w:r>
      <w:r w:rsidRPr="003417F5">
        <w:rPr>
          <w:rFonts w:ascii="Arial" w:hAnsi="Arial" w:cs="Arial"/>
        </w:rPr>
        <w:t>integrantes</w:t>
      </w:r>
      <w:r w:rsidRPr="003417F5">
        <w:rPr>
          <w:rFonts w:ascii="Arial" w:hAnsi="Arial" w:cs="Arial"/>
          <w:spacing w:val="-3"/>
        </w:rPr>
        <w:t xml:space="preserve"> </w:t>
      </w:r>
      <w:r w:rsidRPr="003417F5">
        <w:rPr>
          <w:rFonts w:ascii="Arial" w:hAnsi="Arial" w:cs="Arial"/>
        </w:rPr>
        <w:t>de la</w:t>
      </w:r>
      <w:r w:rsidRPr="003417F5">
        <w:rPr>
          <w:rFonts w:ascii="Arial" w:hAnsi="Arial" w:cs="Arial"/>
          <w:spacing w:val="-18"/>
        </w:rPr>
        <w:t xml:space="preserve"> </w:t>
      </w:r>
      <w:r w:rsidRPr="003417F5">
        <w:rPr>
          <w:rFonts w:ascii="Arial" w:hAnsi="Arial" w:cs="Arial"/>
        </w:rPr>
        <w:t>comunidad</w:t>
      </w:r>
      <w:r w:rsidRPr="003417F5">
        <w:rPr>
          <w:rFonts w:ascii="Arial" w:hAnsi="Arial" w:cs="Arial"/>
          <w:spacing w:val="21"/>
        </w:rPr>
        <w:t xml:space="preserve"> </w:t>
      </w:r>
      <w:r w:rsidRPr="003417F5">
        <w:rPr>
          <w:rFonts w:ascii="Arial" w:hAnsi="Arial" w:cs="Arial"/>
        </w:rPr>
        <w:t>deben</w:t>
      </w:r>
      <w:r w:rsidRPr="003417F5">
        <w:rPr>
          <w:rFonts w:ascii="Arial" w:hAnsi="Arial" w:cs="Arial"/>
          <w:spacing w:val="1"/>
        </w:rPr>
        <w:t xml:space="preserve"> </w:t>
      </w:r>
      <w:r w:rsidRPr="003417F5">
        <w:rPr>
          <w:rFonts w:ascii="Arial" w:hAnsi="Arial" w:cs="Arial"/>
        </w:rPr>
        <w:t>involucrarse en</w:t>
      </w:r>
      <w:r w:rsidRPr="003417F5">
        <w:rPr>
          <w:rFonts w:ascii="Arial" w:hAnsi="Arial" w:cs="Arial"/>
          <w:spacing w:val="20"/>
        </w:rPr>
        <w:t xml:space="preserve"> </w:t>
      </w:r>
      <w:r w:rsidRPr="003417F5">
        <w:rPr>
          <w:rFonts w:ascii="Arial" w:hAnsi="Arial" w:cs="Arial"/>
        </w:rPr>
        <w:t>el</w:t>
      </w:r>
      <w:r w:rsidRPr="003417F5">
        <w:rPr>
          <w:rFonts w:ascii="Arial" w:hAnsi="Arial" w:cs="Arial"/>
          <w:spacing w:val="-4"/>
        </w:rPr>
        <w:t xml:space="preserve"> </w:t>
      </w:r>
      <w:r w:rsidRPr="003417F5">
        <w:rPr>
          <w:rFonts w:ascii="Arial" w:hAnsi="Arial" w:cs="Arial"/>
        </w:rPr>
        <w:t>proceso.</w:t>
      </w:r>
      <w:r w:rsidRPr="003417F5">
        <w:rPr>
          <w:rFonts w:ascii="Arial" w:hAnsi="Arial" w:cs="Arial"/>
          <w:spacing w:val="-1"/>
        </w:rPr>
        <w:t xml:space="preserve"> </w:t>
      </w:r>
      <w:r w:rsidRPr="003417F5">
        <w:rPr>
          <w:rFonts w:ascii="Arial" w:hAnsi="Arial" w:cs="Arial"/>
        </w:rPr>
        <w:t>El</w:t>
      </w:r>
      <w:r w:rsidRPr="003417F5">
        <w:rPr>
          <w:rFonts w:ascii="Arial" w:hAnsi="Arial" w:cs="Arial"/>
          <w:spacing w:val="-4"/>
        </w:rPr>
        <w:t xml:space="preserve"> </w:t>
      </w:r>
      <w:r w:rsidRPr="003417F5">
        <w:rPr>
          <w:rFonts w:ascii="Arial" w:hAnsi="Arial" w:cs="Arial"/>
        </w:rPr>
        <w:t>círculo</w:t>
      </w:r>
      <w:r w:rsidRPr="003417F5">
        <w:rPr>
          <w:rFonts w:ascii="Arial" w:hAnsi="Arial" w:cs="Arial"/>
          <w:spacing w:val="1"/>
        </w:rPr>
        <w:t xml:space="preserve"> </w:t>
      </w:r>
      <w:r w:rsidRPr="003417F5">
        <w:rPr>
          <w:rFonts w:ascii="Arial" w:hAnsi="Arial" w:cs="Arial"/>
        </w:rPr>
        <w:t>no</w:t>
      </w:r>
      <w:r w:rsidRPr="003417F5">
        <w:rPr>
          <w:rFonts w:ascii="Arial" w:hAnsi="Arial" w:cs="Arial"/>
          <w:spacing w:val="1"/>
        </w:rPr>
        <w:t xml:space="preserve"> </w:t>
      </w:r>
      <w:r w:rsidRPr="003417F5">
        <w:rPr>
          <w:rFonts w:ascii="Arial" w:hAnsi="Arial" w:cs="Arial"/>
        </w:rPr>
        <w:t>tiene ni</w:t>
      </w:r>
      <w:r w:rsidRPr="003417F5">
        <w:rPr>
          <w:rFonts w:ascii="Arial" w:hAnsi="Arial" w:cs="Arial"/>
          <w:spacing w:val="-4"/>
        </w:rPr>
        <w:t xml:space="preserve"> </w:t>
      </w:r>
      <w:r w:rsidRPr="003417F5">
        <w:rPr>
          <w:rFonts w:ascii="Arial" w:hAnsi="Arial" w:cs="Arial"/>
        </w:rPr>
        <w:t>principio</w:t>
      </w:r>
      <w:r w:rsidRPr="003417F5">
        <w:rPr>
          <w:rFonts w:ascii="Arial" w:hAnsi="Arial" w:cs="Arial"/>
          <w:spacing w:val="-59"/>
        </w:rPr>
        <w:t xml:space="preserve"> </w:t>
      </w:r>
      <w:r w:rsidRPr="003417F5">
        <w:rPr>
          <w:rFonts w:ascii="Arial" w:hAnsi="Arial" w:cs="Arial"/>
        </w:rPr>
        <w:t>ni</w:t>
      </w:r>
      <w:r w:rsidRPr="003417F5">
        <w:rPr>
          <w:rFonts w:ascii="Arial" w:hAnsi="Arial" w:cs="Arial"/>
          <w:spacing w:val="4"/>
        </w:rPr>
        <w:t xml:space="preserve"> </w:t>
      </w:r>
      <w:r w:rsidRPr="003417F5">
        <w:rPr>
          <w:rFonts w:ascii="Arial" w:hAnsi="Arial" w:cs="Arial"/>
        </w:rPr>
        <w:t>fin</w:t>
      </w:r>
      <w:r w:rsidRPr="003417F5">
        <w:rPr>
          <w:rFonts w:ascii="Arial" w:hAnsi="Arial" w:cs="Arial"/>
          <w:spacing w:val="-7"/>
        </w:rPr>
        <w:t xml:space="preserve"> </w:t>
      </w:r>
      <w:r w:rsidRPr="003417F5">
        <w:rPr>
          <w:rFonts w:ascii="Arial" w:hAnsi="Arial" w:cs="Arial"/>
        </w:rPr>
        <w:t>porque</w:t>
      </w:r>
      <w:r w:rsidRPr="003417F5">
        <w:rPr>
          <w:rFonts w:ascii="Arial" w:hAnsi="Arial" w:cs="Arial"/>
          <w:spacing w:val="-8"/>
        </w:rPr>
        <w:t xml:space="preserve"> </w:t>
      </w:r>
      <w:r w:rsidRPr="003417F5">
        <w:rPr>
          <w:rFonts w:ascii="Arial" w:hAnsi="Arial" w:cs="Arial"/>
        </w:rPr>
        <w:t>el</w:t>
      </w:r>
      <w:r w:rsidRPr="003417F5">
        <w:rPr>
          <w:rFonts w:ascii="Arial" w:hAnsi="Arial" w:cs="Arial"/>
          <w:spacing w:val="-11"/>
        </w:rPr>
        <w:t xml:space="preserve"> </w:t>
      </w:r>
      <w:r w:rsidRPr="003417F5">
        <w:rPr>
          <w:rFonts w:ascii="Arial" w:hAnsi="Arial" w:cs="Arial"/>
        </w:rPr>
        <w:t>proceso</w:t>
      </w:r>
      <w:r w:rsidRPr="003417F5">
        <w:rPr>
          <w:rFonts w:ascii="Arial" w:hAnsi="Arial" w:cs="Arial"/>
          <w:spacing w:val="-8"/>
        </w:rPr>
        <w:t xml:space="preserve"> </w:t>
      </w:r>
      <w:r w:rsidRPr="003417F5">
        <w:rPr>
          <w:rFonts w:ascii="Arial" w:hAnsi="Arial" w:cs="Arial"/>
        </w:rPr>
        <w:t>es</w:t>
      </w:r>
      <w:r w:rsidRPr="003417F5">
        <w:rPr>
          <w:rFonts w:ascii="Arial" w:hAnsi="Arial" w:cs="Arial"/>
          <w:spacing w:val="-10"/>
        </w:rPr>
        <w:t xml:space="preserve"> </w:t>
      </w:r>
      <w:r w:rsidRPr="003417F5">
        <w:rPr>
          <w:rFonts w:ascii="Arial" w:hAnsi="Arial" w:cs="Arial"/>
        </w:rPr>
        <w:t>continuo</w:t>
      </w:r>
      <w:r w:rsidRPr="003417F5">
        <w:rPr>
          <w:rFonts w:ascii="Arial" w:hAnsi="Arial" w:cs="Arial"/>
          <w:spacing w:val="-8"/>
        </w:rPr>
        <w:t xml:space="preserve"> </w:t>
      </w:r>
      <w:r w:rsidRPr="003417F5">
        <w:rPr>
          <w:rFonts w:ascii="Arial" w:hAnsi="Arial" w:cs="Arial"/>
        </w:rPr>
        <w:t>y</w:t>
      </w:r>
      <w:r w:rsidRPr="003417F5">
        <w:rPr>
          <w:rFonts w:ascii="Arial" w:hAnsi="Arial" w:cs="Arial"/>
          <w:spacing w:val="-10"/>
        </w:rPr>
        <w:t xml:space="preserve"> </w:t>
      </w:r>
      <w:r w:rsidRPr="003417F5">
        <w:rPr>
          <w:rFonts w:ascii="Arial" w:hAnsi="Arial" w:cs="Arial"/>
        </w:rPr>
        <w:t>permanente</w:t>
      </w:r>
      <w:r w:rsidRPr="003417F5">
        <w:rPr>
          <w:rFonts w:ascii="Arial" w:hAnsi="Arial" w:cs="Arial"/>
          <w:spacing w:val="-8"/>
        </w:rPr>
        <w:t xml:space="preserve"> </w:t>
      </w:r>
      <w:r w:rsidRPr="003417F5">
        <w:rPr>
          <w:rFonts w:ascii="Arial" w:hAnsi="Arial" w:cs="Arial"/>
        </w:rPr>
        <w:t>en</w:t>
      </w:r>
      <w:r w:rsidRPr="003417F5">
        <w:rPr>
          <w:rFonts w:ascii="Arial" w:hAnsi="Arial" w:cs="Arial"/>
          <w:spacing w:val="-7"/>
        </w:rPr>
        <w:t xml:space="preserve"> </w:t>
      </w:r>
      <w:r w:rsidRPr="003417F5">
        <w:rPr>
          <w:rFonts w:ascii="Arial" w:hAnsi="Arial" w:cs="Arial"/>
        </w:rPr>
        <w:t>pro</w:t>
      </w:r>
      <w:r w:rsidRPr="003417F5">
        <w:rPr>
          <w:rFonts w:ascii="Arial" w:hAnsi="Arial" w:cs="Arial"/>
          <w:spacing w:val="-8"/>
        </w:rPr>
        <w:t xml:space="preserve"> </w:t>
      </w:r>
      <w:r w:rsidRPr="003417F5">
        <w:rPr>
          <w:rFonts w:ascii="Arial" w:hAnsi="Arial" w:cs="Arial"/>
        </w:rPr>
        <w:t>de</w:t>
      </w:r>
      <w:r w:rsidRPr="003417F5">
        <w:rPr>
          <w:rFonts w:ascii="Arial" w:hAnsi="Arial" w:cs="Arial"/>
          <w:spacing w:val="-7"/>
        </w:rPr>
        <w:t xml:space="preserve"> </w:t>
      </w:r>
      <w:r w:rsidRPr="003417F5">
        <w:rPr>
          <w:rFonts w:ascii="Arial" w:hAnsi="Arial" w:cs="Arial"/>
        </w:rPr>
        <w:t>mejorar</w:t>
      </w:r>
      <w:r w:rsidRPr="003417F5">
        <w:rPr>
          <w:rFonts w:ascii="Arial" w:hAnsi="Arial" w:cs="Arial"/>
          <w:spacing w:val="-5"/>
        </w:rPr>
        <w:t xml:space="preserve"> </w:t>
      </w:r>
      <w:r w:rsidRPr="003417F5">
        <w:rPr>
          <w:rFonts w:ascii="Arial" w:hAnsi="Arial" w:cs="Arial"/>
        </w:rPr>
        <w:t>cada</w:t>
      </w:r>
      <w:r w:rsidRPr="003417F5">
        <w:rPr>
          <w:rFonts w:ascii="Arial" w:hAnsi="Arial" w:cs="Arial"/>
          <w:spacing w:val="-24"/>
        </w:rPr>
        <w:t xml:space="preserve"> </w:t>
      </w:r>
      <w:r w:rsidRPr="003417F5">
        <w:rPr>
          <w:rFonts w:ascii="Arial" w:hAnsi="Arial" w:cs="Arial"/>
        </w:rPr>
        <w:t>vez</w:t>
      </w:r>
      <w:r w:rsidRPr="003417F5">
        <w:rPr>
          <w:rFonts w:ascii="Arial" w:hAnsi="Arial" w:cs="Arial"/>
          <w:spacing w:val="-10"/>
        </w:rPr>
        <w:t xml:space="preserve"> </w:t>
      </w:r>
      <w:r w:rsidRPr="003417F5">
        <w:rPr>
          <w:rFonts w:ascii="Arial" w:hAnsi="Arial" w:cs="Arial"/>
        </w:rPr>
        <w:t>más.</w:t>
      </w:r>
    </w:p>
    <w:p w14:paraId="2755C729" w14:textId="30AF5D4B" w:rsidR="00787B68" w:rsidRPr="003417F5" w:rsidRDefault="00B82B06">
      <w:pPr>
        <w:pStyle w:val="Textoindependiente"/>
        <w:spacing w:before="10"/>
        <w:rPr>
          <w:rFonts w:ascii="Arial" w:hAnsi="Arial" w:cs="Arial"/>
          <w:sz w:val="18"/>
        </w:rPr>
      </w:pPr>
      <w:r w:rsidRPr="003417F5">
        <w:rPr>
          <w:rFonts w:ascii="Arial" w:hAnsi="Arial" w:cs="Arial"/>
          <w:noProof/>
        </w:rPr>
        <w:drawing>
          <wp:anchor distT="0" distB="0" distL="0" distR="0" simplePos="0" relativeHeight="474715136" behindDoc="1" locked="0" layoutInCell="1" allowOverlap="1" wp14:anchorId="47E0011F" wp14:editId="09FF5406">
            <wp:simplePos x="0" y="0"/>
            <wp:positionH relativeFrom="page">
              <wp:posOffset>1151889</wp:posOffset>
            </wp:positionH>
            <wp:positionV relativeFrom="page">
              <wp:posOffset>487044</wp:posOffset>
            </wp:positionV>
            <wp:extent cx="472440" cy="632459"/>
            <wp:effectExtent l="0" t="0" r="0" b="0"/>
            <wp:wrapNone/>
            <wp:docPr id="16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2.jpeg"/>
                    <pic:cNvPicPr/>
                  </pic:nvPicPr>
                  <pic:blipFill>
                    <a:blip r:embed="rId27" cstate="print"/>
                    <a:stretch>
                      <a:fillRect/>
                    </a:stretch>
                  </pic:blipFill>
                  <pic:spPr>
                    <a:xfrm>
                      <a:off x="0" y="0"/>
                      <a:ext cx="472440" cy="632459"/>
                    </a:xfrm>
                    <a:prstGeom prst="rect">
                      <a:avLst/>
                    </a:prstGeom>
                  </pic:spPr>
                </pic:pic>
              </a:graphicData>
            </a:graphic>
          </wp:anchor>
        </w:drawing>
      </w:r>
      <w:r w:rsidRPr="003417F5">
        <w:rPr>
          <w:rFonts w:ascii="Arial" w:hAnsi="Arial" w:cs="Arial"/>
          <w:noProof/>
        </w:rPr>
        <w:drawing>
          <wp:anchor distT="0" distB="0" distL="0" distR="0" simplePos="0" relativeHeight="474715648" behindDoc="1" locked="0" layoutInCell="1" allowOverlap="1" wp14:anchorId="1AAF62EB" wp14:editId="23471291">
            <wp:simplePos x="0" y="0"/>
            <wp:positionH relativeFrom="page">
              <wp:posOffset>5718175</wp:posOffset>
            </wp:positionH>
            <wp:positionV relativeFrom="page">
              <wp:posOffset>478789</wp:posOffset>
            </wp:positionV>
            <wp:extent cx="697229" cy="640079"/>
            <wp:effectExtent l="0" t="0" r="0" b="0"/>
            <wp:wrapNone/>
            <wp:docPr id="16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jpeg"/>
                    <pic:cNvPicPr/>
                  </pic:nvPicPr>
                  <pic:blipFill>
                    <a:blip r:embed="rId28" cstate="print"/>
                    <a:stretch>
                      <a:fillRect/>
                    </a:stretch>
                  </pic:blipFill>
                  <pic:spPr>
                    <a:xfrm>
                      <a:off x="0" y="0"/>
                      <a:ext cx="697229" cy="640079"/>
                    </a:xfrm>
                    <a:prstGeom prst="rect">
                      <a:avLst/>
                    </a:prstGeom>
                  </pic:spPr>
                </pic:pic>
              </a:graphicData>
            </a:graphic>
          </wp:anchor>
        </w:drawing>
      </w:r>
    </w:p>
    <w:p w14:paraId="20C64132" w14:textId="170446AA" w:rsidR="00787B68" w:rsidRPr="003417F5" w:rsidRDefault="00B82B06">
      <w:pPr>
        <w:pStyle w:val="Textoindependiente"/>
        <w:spacing w:before="97" w:line="273" w:lineRule="auto"/>
        <w:ind w:left="678"/>
        <w:rPr>
          <w:rFonts w:ascii="Arial" w:hAnsi="Arial" w:cs="Arial"/>
        </w:rPr>
      </w:pPr>
      <w:r w:rsidRPr="003417F5">
        <w:rPr>
          <w:rFonts w:ascii="Arial" w:hAnsi="Arial" w:cs="Arial"/>
        </w:rPr>
        <w:t>En</w:t>
      </w:r>
      <w:r w:rsidRPr="003417F5">
        <w:rPr>
          <w:rFonts w:ascii="Arial" w:hAnsi="Arial" w:cs="Arial"/>
          <w:spacing w:val="19"/>
        </w:rPr>
        <w:t xml:space="preserve"> </w:t>
      </w:r>
      <w:r w:rsidRPr="003417F5">
        <w:rPr>
          <w:rFonts w:ascii="Arial" w:hAnsi="Arial" w:cs="Arial"/>
        </w:rPr>
        <w:t>su</w:t>
      </w:r>
      <w:r w:rsidRPr="003417F5">
        <w:rPr>
          <w:rFonts w:ascii="Arial" w:hAnsi="Arial" w:cs="Arial"/>
          <w:spacing w:val="1"/>
        </w:rPr>
        <w:t xml:space="preserve"> </w:t>
      </w:r>
      <w:r w:rsidRPr="003417F5">
        <w:rPr>
          <w:rFonts w:ascii="Arial" w:hAnsi="Arial" w:cs="Arial"/>
        </w:rPr>
        <w:t>base</w:t>
      </w:r>
      <w:r w:rsidRPr="003417F5">
        <w:rPr>
          <w:rFonts w:ascii="Arial" w:hAnsi="Arial" w:cs="Arial"/>
          <w:spacing w:val="20"/>
        </w:rPr>
        <w:t xml:space="preserve"> </w:t>
      </w:r>
      <w:r w:rsidRPr="003417F5">
        <w:rPr>
          <w:rFonts w:ascii="Arial" w:hAnsi="Arial" w:cs="Arial"/>
        </w:rPr>
        <w:t>se encuentra</w:t>
      </w:r>
      <w:r w:rsidRPr="003417F5">
        <w:rPr>
          <w:rFonts w:ascii="Arial" w:hAnsi="Arial" w:cs="Arial"/>
          <w:spacing w:val="-18"/>
        </w:rPr>
        <w:t xml:space="preserve"> </w:t>
      </w:r>
      <w:r w:rsidRPr="003417F5">
        <w:rPr>
          <w:rFonts w:ascii="Arial" w:hAnsi="Arial" w:cs="Arial"/>
        </w:rPr>
        <w:t>el</w:t>
      </w:r>
      <w:r w:rsidRPr="003417F5">
        <w:rPr>
          <w:rFonts w:ascii="Arial" w:hAnsi="Arial" w:cs="Arial"/>
          <w:spacing w:val="-4"/>
        </w:rPr>
        <w:t xml:space="preserve"> </w:t>
      </w:r>
      <w:r w:rsidRPr="003417F5">
        <w:rPr>
          <w:rFonts w:ascii="Arial" w:hAnsi="Arial" w:cs="Arial"/>
        </w:rPr>
        <w:t>nombre del</w:t>
      </w:r>
      <w:r w:rsidRPr="003417F5">
        <w:rPr>
          <w:rFonts w:ascii="Arial" w:hAnsi="Arial" w:cs="Arial"/>
          <w:spacing w:val="-5"/>
        </w:rPr>
        <w:t xml:space="preserve"> </w:t>
      </w:r>
      <w:r w:rsidRPr="003417F5">
        <w:rPr>
          <w:rFonts w:ascii="Arial" w:hAnsi="Arial" w:cs="Arial"/>
        </w:rPr>
        <w:t>comité,</w:t>
      </w:r>
      <w:r w:rsidRPr="003417F5">
        <w:rPr>
          <w:rFonts w:ascii="Arial" w:hAnsi="Arial" w:cs="Arial"/>
          <w:spacing w:val="-1"/>
        </w:rPr>
        <w:t xml:space="preserve"> </w:t>
      </w:r>
      <w:r w:rsidRPr="003417F5">
        <w:rPr>
          <w:rFonts w:ascii="Arial" w:hAnsi="Arial" w:cs="Arial"/>
        </w:rPr>
        <w:t>sobre</w:t>
      </w:r>
      <w:r w:rsidRPr="003417F5">
        <w:rPr>
          <w:rFonts w:ascii="Arial" w:hAnsi="Arial" w:cs="Arial"/>
          <w:spacing w:val="1"/>
        </w:rPr>
        <w:t xml:space="preserve"> </w:t>
      </w:r>
      <w:r w:rsidRPr="003417F5">
        <w:rPr>
          <w:rFonts w:ascii="Arial" w:hAnsi="Arial" w:cs="Arial"/>
        </w:rPr>
        <w:t>quienes</w:t>
      </w:r>
      <w:r w:rsidRPr="003417F5">
        <w:rPr>
          <w:rFonts w:ascii="Arial" w:hAnsi="Arial" w:cs="Arial"/>
          <w:spacing w:val="-4"/>
        </w:rPr>
        <w:t xml:space="preserve"> </w:t>
      </w:r>
      <w:r w:rsidRPr="003417F5">
        <w:rPr>
          <w:rFonts w:ascii="Arial" w:hAnsi="Arial" w:cs="Arial"/>
        </w:rPr>
        <w:t>recae</w:t>
      </w:r>
      <w:r w:rsidRPr="003417F5">
        <w:rPr>
          <w:rFonts w:ascii="Arial" w:hAnsi="Arial" w:cs="Arial"/>
          <w:spacing w:val="1"/>
        </w:rPr>
        <w:t xml:space="preserve"> </w:t>
      </w:r>
      <w:r w:rsidRPr="003417F5">
        <w:rPr>
          <w:rFonts w:ascii="Arial" w:hAnsi="Arial" w:cs="Arial"/>
        </w:rPr>
        <w:t>la</w:t>
      </w:r>
      <w:r w:rsidRPr="003417F5">
        <w:rPr>
          <w:rFonts w:ascii="Arial" w:hAnsi="Arial" w:cs="Arial"/>
          <w:spacing w:val="-18"/>
        </w:rPr>
        <w:t xml:space="preserve"> </w:t>
      </w:r>
      <w:r w:rsidRPr="003417F5">
        <w:rPr>
          <w:rFonts w:ascii="Arial" w:hAnsi="Arial" w:cs="Arial"/>
        </w:rPr>
        <w:t>responsabilidad del</w:t>
      </w:r>
      <w:r w:rsidRPr="003417F5">
        <w:rPr>
          <w:rFonts w:ascii="Arial" w:hAnsi="Arial" w:cs="Arial"/>
          <w:spacing w:val="-58"/>
        </w:rPr>
        <w:t xml:space="preserve"> </w:t>
      </w:r>
      <w:r w:rsidRPr="003417F5">
        <w:rPr>
          <w:rFonts w:ascii="Arial" w:hAnsi="Arial" w:cs="Arial"/>
        </w:rPr>
        <w:t>mejoramiento</w:t>
      </w:r>
      <w:r w:rsidRPr="003417F5">
        <w:rPr>
          <w:rFonts w:ascii="Arial" w:hAnsi="Arial" w:cs="Arial"/>
          <w:spacing w:val="-11"/>
        </w:rPr>
        <w:t xml:space="preserve"> </w:t>
      </w:r>
      <w:r w:rsidRPr="003417F5">
        <w:rPr>
          <w:rFonts w:ascii="Arial" w:hAnsi="Arial" w:cs="Arial"/>
        </w:rPr>
        <w:t>continuo</w:t>
      </w:r>
      <w:r w:rsidRPr="003417F5">
        <w:rPr>
          <w:rFonts w:ascii="Arial" w:hAnsi="Arial" w:cs="Arial"/>
          <w:spacing w:val="-10"/>
        </w:rPr>
        <w:t xml:space="preserve"> </w:t>
      </w:r>
      <w:r w:rsidRPr="003417F5">
        <w:rPr>
          <w:rFonts w:ascii="Arial" w:hAnsi="Arial" w:cs="Arial"/>
        </w:rPr>
        <w:t>en</w:t>
      </w:r>
      <w:r w:rsidRPr="003417F5">
        <w:rPr>
          <w:rFonts w:ascii="Arial" w:hAnsi="Arial" w:cs="Arial"/>
          <w:spacing w:val="-10"/>
        </w:rPr>
        <w:t xml:space="preserve"> </w:t>
      </w:r>
      <w:r w:rsidRPr="003417F5">
        <w:rPr>
          <w:rFonts w:ascii="Arial" w:hAnsi="Arial" w:cs="Arial"/>
        </w:rPr>
        <w:t>la</w:t>
      </w:r>
      <w:r w:rsidRPr="003417F5">
        <w:rPr>
          <w:rFonts w:ascii="Arial" w:hAnsi="Arial" w:cs="Arial"/>
          <w:spacing w:val="-10"/>
        </w:rPr>
        <w:t xml:space="preserve"> </w:t>
      </w:r>
      <w:r w:rsidRPr="003417F5">
        <w:rPr>
          <w:rFonts w:ascii="Arial" w:hAnsi="Arial" w:cs="Arial"/>
        </w:rPr>
        <w:t>institución</w:t>
      </w:r>
      <w:r w:rsidRPr="003417F5">
        <w:rPr>
          <w:rFonts w:ascii="Arial" w:hAnsi="Arial" w:cs="Arial"/>
          <w:spacing w:val="-10"/>
        </w:rPr>
        <w:t xml:space="preserve"> </w:t>
      </w:r>
      <w:r w:rsidRPr="003417F5">
        <w:rPr>
          <w:rFonts w:ascii="Arial" w:hAnsi="Arial" w:cs="Arial"/>
        </w:rPr>
        <w:t>educativa.</w:t>
      </w:r>
    </w:p>
    <w:p w14:paraId="70BFD1B6" w14:textId="77777777" w:rsidR="00787B68" w:rsidRPr="003417F5" w:rsidRDefault="00B82B06" w:rsidP="00C2139E">
      <w:pPr>
        <w:pStyle w:val="Prrafodelista"/>
        <w:numPr>
          <w:ilvl w:val="0"/>
          <w:numId w:val="41"/>
        </w:numPr>
        <w:tabs>
          <w:tab w:val="left" w:pos="918"/>
        </w:tabs>
        <w:spacing w:before="208" w:line="456" w:lineRule="auto"/>
        <w:ind w:right="6536" w:firstLine="0"/>
        <w:rPr>
          <w:rFonts w:ascii="Arial" w:hAnsi="Arial" w:cs="Arial"/>
        </w:rPr>
      </w:pPr>
      <w:r w:rsidRPr="003417F5">
        <w:rPr>
          <w:rFonts w:ascii="Arial" w:hAnsi="Arial" w:cs="Arial"/>
          <w:b/>
        </w:rPr>
        <w:t>ACRÓSTICO</w:t>
      </w:r>
      <w:r w:rsidRPr="003417F5">
        <w:rPr>
          <w:rFonts w:ascii="Arial" w:hAnsi="Arial" w:cs="Arial"/>
          <w:b/>
          <w:spacing w:val="-2"/>
        </w:rPr>
        <w:t xml:space="preserve"> </w:t>
      </w:r>
      <w:r w:rsidRPr="003417F5">
        <w:rPr>
          <w:rFonts w:ascii="Arial" w:hAnsi="Arial" w:cs="Arial"/>
          <w:b/>
        </w:rPr>
        <w:t>DE</w:t>
      </w:r>
      <w:r w:rsidRPr="003417F5">
        <w:rPr>
          <w:rFonts w:ascii="Arial" w:hAnsi="Arial" w:cs="Arial"/>
          <w:b/>
          <w:spacing w:val="9"/>
        </w:rPr>
        <w:t xml:space="preserve"> </w:t>
      </w:r>
      <w:r w:rsidRPr="003417F5">
        <w:rPr>
          <w:rFonts w:ascii="Arial" w:hAnsi="Arial" w:cs="Arial"/>
          <w:b/>
        </w:rPr>
        <w:t>CALIDAD</w:t>
      </w:r>
      <w:r w:rsidRPr="003417F5">
        <w:rPr>
          <w:rFonts w:ascii="Arial" w:hAnsi="Arial" w:cs="Arial"/>
          <w:b/>
          <w:spacing w:val="-58"/>
        </w:rPr>
        <w:t xml:space="preserve"> </w:t>
      </w:r>
      <w:r w:rsidRPr="003417F5">
        <w:rPr>
          <w:rFonts w:ascii="Arial" w:hAnsi="Arial" w:cs="Arial"/>
          <w:b/>
        </w:rPr>
        <w:t>C</w:t>
      </w:r>
      <w:r w:rsidRPr="003417F5">
        <w:rPr>
          <w:rFonts w:ascii="Arial" w:hAnsi="Arial" w:cs="Arial"/>
        </w:rPr>
        <w:t>on</w:t>
      </w:r>
      <w:r w:rsidRPr="003417F5">
        <w:rPr>
          <w:rFonts w:ascii="Arial" w:hAnsi="Arial" w:cs="Arial"/>
          <w:spacing w:val="-12"/>
        </w:rPr>
        <w:t xml:space="preserve"> </w:t>
      </w:r>
      <w:r w:rsidRPr="003417F5">
        <w:rPr>
          <w:rFonts w:ascii="Arial" w:hAnsi="Arial" w:cs="Arial"/>
        </w:rPr>
        <w:t>calidad</w:t>
      </w:r>
    </w:p>
    <w:p w14:paraId="09DD15F4" w14:textId="77777777" w:rsidR="00787B68" w:rsidRPr="003417F5" w:rsidRDefault="00B82B06">
      <w:pPr>
        <w:pStyle w:val="Textoindependiente"/>
        <w:spacing w:before="16"/>
        <w:ind w:left="678"/>
        <w:rPr>
          <w:rFonts w:ascii="Arial" w:hAnsi="Arial" w:cs="Arial"/>
        </w:rPr>
      </w:pPr>
      <w:r w:rsidRPr="003417F5">
        <w:rPr>
          <w:rFonts w:ascii="Arial" w:hAnsi="Arial" w:cs="Arial"/>
          <w:b/>
        </w:rPr>
        <w:t>A</w:t>
      </w:r>
      <w:r w:rsidRPr="003417F5">
        <w:rPr>
          <w:rFonts w:ascii="Arial" w:hAnsi="Arial" w:cs="Arial"/>
        </w:rPr>
        <w:t>mamos</w:t>
      </w:r>
      <w:r w:rsidRPr="003417F5">
        <w:rPr>
          <w:rFonts w:ascii="Arial" w:hAnsi="Arial" w:cs="Arial"/>
          <w:spacing w:val="25"/>
        </w:rPr>
        <w:t xml:space="preserve"> </w:t>
      </w:r>
      <w:r w:rsidRPr="003417F5">
        <w:rPr>
          <w:rFonts w:ascii="Arial" w:hAnsi="Arial" w:cs="Arial"/>
        </w:rPr>
        <w:t>lo</w:t>
      </w:r>
      <w:r w:rsidRPr="003417F5">
        <w:rPr>
          <w:rFonts w:ascii="Arial" w:hAnsi="Arial" w:cs="Arial"/>
          <w:spacing w:val="-7"/>
        </w:rPr>
        <w:t xml:space="preserve"> </w:t>
      </w:r>
      <w:r w:rsidRPr="003417F5">
        <w:rPr>
          <w:rFonts w:ascii="Arial" w:hAnsi="Arial" w:cs="Arial"/>
        </w:rPr>
        <w:t>que</w:t>
      </w:r>
      <w:r w:rsidRPr="003417F5">
        <w:rPr>
          <w:rFonts w:ascii="Arial" w:hAnsi="Arial" w:cs="Arial"/>
          <w:spacing w:val="-6"/>
        </w:rPr>
        <w:t xml:space="preserve"> </w:t>
      </w:r>
      <w:r w:rsidRPr="003417F5">
        <w:rPr>
          <w:rFonts w:ascii="Arial" w:hAnsi="Arial" w:cs="Arial"/>
        </w:rPr>
        <w:t>construimos,</w:t>
      </w:r>
    </w:p>
    <w:p w14:paraId="019FD53C" w14:textId="77777777" w:rsidR="00787B68" w:rsidRPr="003417F5" w:rsidRDefault="00787B68">
      <w:pPr>
        <w:pStyle w:val="Textoindependiente"/>
        <w:spacing w:before="1"/>
        <w:rPr>
          <w:rFonts w:ascii="Arial" w:hAnsi="Arial" w:cs="Arial"/>
          <w:sz w:val="21"/>
        </w:rPr>
      </w:pPr>
    </w:p>
    <w:p w14:paraId="6BC41CFC" w14:textId="77777777" w:rsidR="00787B68" w:rsidRPr="003417F5" w:rsidRDefault="00B82B06">
      <w:pPr>
        <w:pStyle w:val="Textoindependiente"/>
        <w:ind w:left="678"/>
        <w:rPr>
          <w:rFonts w:ascii="Arial" w:hAnsi="Arial" w:cs="Arial"/>
        </w:rPr>
      </w:pPr>
      <w:r w:rsidRPr="003417F5">
        <w:rPr>
          <w:rFonts w:ascii="Arial" w:hAnsi="Arial" w:cs="Arial"/>
          <w:b/>
        </w:rPr>
        <w:t>L</w:t>
      </w:r>
      <w:r w:rsidRPr="003417F5">
        <w:rPr>
          <w:rFonts w:ascii="Arial" w:hAnsi="Arial" w:cs="Arial"/>
        </w:rPr>
        <w:t>istos</w:t>
      </w:r>
      <w:r w:rsidRPr="003417F5">
        <w:rPr>
          <w:rFonts w:ascii="Arial" w:hAnsi="Arial" w:cs="Arial"/>
          <w:spacing w:val="2"/>
        </w:rPr>
        <w:t xml:space="preserve"> </w:t>
      </w:r>
      <w:r w:rsidRPr="003417F5">
        <w:rPr>
          <w:rFonts w:ascii="Arial" w:hAnsi="Arial" w:cs="Arial"/>
        </w:rPr>
        <w:t>a</w:t>
      </w:r>
      <w:r w:rsidRPr="003417F5">
        <w:rPr>
          <w:rFonts w:ascii="Arial" w:hAnsi="Arial" w:cs="Arial"/>
          <w:spacing w:val="9"/>
        </w:rPr>
        <w:t xml:space="preserve"> </w:t>
      </w:r>
      <w:r w:rsidRPr="003417F5">
        <w:rPr>
          <w:rFonts w:ascii="Arial" w:hAnsi="Arial" w:cs="Arial"/>
        </w:rPr>
        <w:t>prender,</w:t>
      </w:r>
    </w:p>
    <w:p w14:paraId="5D98E69C" w14:textId="77777777" w:rsidR="00787B68" w:rsidRPr="003417F5" w:rsidRDefault="00787B68">
      <w:pPr>
        <w:pStyle w:val="Textoindependiente"/>
        <w:spacing w:before="9"/>
        <w:rPr>
          <w:rFonts w:ascii="Arial" w:hAnsi="Arial" w:cs="Arial"/>
          <w:sz w:val="19"/>
        </w:rPr>
      </w:pPr>
    </w:p>
    <w:p w14:paraId="4DD3C5D0" w14:textId="77777777" w:rsidR="00787B68" w:rsidRPr="003417F5" w:rsidRDefault="00B82B06">
      <w:pPr>
        <w:pStyle w:val="Textoindependiente"/>
        <w:ind w:left="678"/>
        <w:rPr>
          <w:rFonts w:ascii="Arial" w:hAnsi="Arial" w:cs="Arial"/>
        </w:rPr>
      </w:pPr>
      <w:r w:rsidRPr="003417F5">
        <w:rPr>
          <w:rFonts w:ascii="Arial" w:hAnsi="Arial" w:cs="Arial"/>
          <w:b/>
        </w:rPr>
        <w:t>I</w:t>
      </w:r>
      <w:r w:rsidRPr="003417F5">
        <w:rPr>
          <w:rFonts w:ascii="Arial" w:hAnsi="Arial" w:cs="Arial"/>
        </w:rPr>
        <w:t>nvestigamos</w:t>
      </w:r>
      <w:r w:rsidRPr="003417F5">
        <w:rPr>
          <w:rFonts w:ascii="Arial" w:hAnsi="Arial" w:cs="Arial"/>
          <w:spacing w:val="-10"/>
        </w:rPr>
        <w:t xml:space="preserve"> </w:t>
      </w:r>
      <w:r w:rsidRPr="003417F5">
        <w:rPr>
          <w:rFonts w:ascii="Arial" w:hAnsi="Arial" w:cs="Arial"/>
        </w:rPr>
        <w:t>y</w:t>
      </w:r>
      <w:r w:rsidRPr="003417F5">
        <w:rPr>
          <w:rFonts w:ascii="Arial" w:hAnsi="Arial" w:cs="Arial"/>
          <w:spacing w:val="8"/>
        </w:rPr>
        <w:t xml:space="preserve"> </w:t>
      </w:r>
      <w:r w:rsidRPr="003417F5">
        <w:rPr>
          <w:rFonts w:ascii="Arial" w:hAnsi="Arial" w:cs="Arial"/>
        </w:rPr>
        <w:t>asumimos</w:t>
      </w:r>
      <w:r w:rsidRPr="003417F5">
        <w:rPr>
          <w:rFonts w:ascii="Arial" w:hAnsi="Arial" w:cs="Arial"/>
          <w:spacing w:val="7"/>
        </w:rPr>
        <w:t xml:space="preserve"> </w:t>
      </w:r>
      <w:r w:rsidRPr="003417F5">
        <w:rPr>
          <w:rFonts w:ascii="Arial" w:hAnsi="Arial" w:cs="Arial"/>
        </w:rPr>
        <w:t>retos,</w:t>
      </w:r>
    </w:p>
    <w:p w14:paraId="50589FEB" w14:textId="77777777" w:rsidR="00787B68" w:rsidRPr="003417F5" w:rsidRDefault="00787B68">
      <w:pPr>
        <w:pStyle w:val="Textoindependiente"/>
        <w:spacing w:before="2"/>
        <w:rPr>
          <w:rFonts w:ascii="Arial" w:hAnsi="Arial" w:cs="Arial"/>
          <w:sz w:val="21"/>
        </w:rPr>
      </w:pPr>
    </w:p>
    <w:p w14:paraId="72FBCEAA" w14:textId="77777777" w:rsidR="00787B68" w:rsidRPr="003417F5" w:rsidRDefault="00B82B06">
      <w:pPr>
        <w:pStyle w:val="Textoindependiente"/>
        <w:ind w:left="678"/>
        <w:rPr>
          <w:rFonts w:ascii="Arial" w:hAnsi="Arial" w:cs="Arial"/>
        </w:rPr>
      </w:pPr>
      <w:r w:rsidRPr="003417F5">
        <w:rPr>
          <w:rFonts w:ascii="Arial" w:hAnsi="Arial" w:cs="Arial"/>
          <w:b/>
        </w:rPr>
        <w:t>D</w:t>
      </w:r>
      <w:r w:rsidRPr="003417F5">
        <w:rPr>
          <w:rFonts w:ascii="Arial" w:hAnsi="Arial" w:cs="Arial"/>
        </w:rPr>
        <w:t>ireccionamos</w:t>
      </w:r>
      <w:r w:rsidRPr="003417F5">
        <w:rPr>
          <w:rFonts w:ascii="Arial" w:hAnsi="Arial" w:cs="Arial"/>
          <w:spacing w:val="-12"/>
        </w:rPr>
        <w:t xml:space="preserve"> </w:t>
      </w:r>
      <w:r w:rsidRPr="003417F5">
        <w:rPr>
          <w:rFonts w:ascii="Arial" w:hAnsi="Arial" w:cs="Arial"/>
        </w:rPr>
        <w:t>metas,</w:t>
      </w:r>
    </w:p>
    <w:p w14:paraId="413436DC" w14:textId="77777777" w:rsidR="00787B68" w:rsidRPr="003417F5" w:rsidRDefault="00787B68">
      <w:pPr>
        <w:pStyle w:val="Textoindependiente"/>
        <w:spacing w:before="2"/>
        <w:rPr>
          <w:rFonts w:ascii="Arial" w:hAnsi="Arial" w:cs="Arial"/>
          <w:sz w:val="21"/>
        </w:rPr>
      </w:pPr>
    </w:p>
    <w:p w14:paraId="0B296D5E" w14:textId="77777777" w:rsidR="00787B68" w:rsidRPr="003417F5" w:rsidRDefault="00B82B06">
      <w:pPr>
        <w:pStyle w:val="Textoindependiente"/>
        <w:ind w:left="678"/>
        <w:rPr>
          <w:rFonts w:ascii="Arial" w:hAnsi="Arial" w:cs="Arial"/>
        </w:rPr>
      </w:pPr>
      <w:r w:rsidRPr="003417F5">
        <w:rPr>
          <w:rFonts w:ascii="Arial" w:hAnsi="Arial" w:cs="Arial"/>
          <w:b/>
        </w:rPr>
        <w:t>A</w:t>
      </w:r>
      <w:r w:rsidRPr="003417F5">
        <w:rPr>
          <w:rFonts w:ascii="Arial" w:hAnsi="Arial" w:cs="Arial"/>
        </w:rPr>
        <w:t>cciones</w:t>
      </w:r>
      <w:r w:rsidRPr="003417F5">
        <w:rPr>
          <w:rFonts w:ascii="Arial" w:hAnsi="Arial" w:cs="Arial"/>
          <w:spacing w:val="1"/>
        </w:rPr>
        <w:t xml:space="preserve"> </w:t>
      </w:r>
      <w:r w:rsidRPr="003417F5">
        <w:rPr>
          <w:rFonts w:ascii="Arial" w:hAnsi="Arial" w:cs="Arial"/>
        </w:rPr>
        <w:t>y</w:t>
      </w:r>
      <w:r w:rsidRPr="003417F5">
        <w:rPr>
          <w:rFonts w:ascii="Arial" w:hAnsi="Arial" w:cs="Arial"/>
          <w:spacing w:val="2"/>
        </w:rPr>
        <w:t xml:space="preserve"> </w:t>
      </w:r>
      <w:r w:rsidRPr="003417F5">
        <w:rPr>
          <w:rFonts w:ascii="Arial" w:hAnsi="Arial" w:cs="Arial"/>
        </w:rPr>
        <w:t>procesos</w:t>
      </w:r>
    </w:p>
    <w:p w14:paraId="4F5561A6" w14:textId="77777777" w:rsidR="00787B68" w:rsidRPr="003417F5" w:rsidRDefault="00787B68">
      <w:pPr>
        <w:pStyle w:val="Textoindependiente"/>
        <w:spacing w:before="9"/>
        <w:rPr>
          <w:rFonts w:ascii="Arial" w:hAnsi="Arial" w:cs="Arial"/>
          <w:sz w:val="19"/>
        </w:rPr>
      </w:pPr>
    </w:p>
    <w:p w14:paraId="1990077B" w14:textId="77777777" w:rsidR="00787B68" w:rsidRPr="003417F5" w:rsidRDefault="00B82B06">
      <w:pPr>
        <w:pStyle w:val="Textoindependiente"/>
        <w:spacing w:before="1"/>
        <w:ind w:left="678"/>
        <w:rPr>
          <w:rFonts w:ascii="Arial" w:hAnsi="Arial" w:cs="Arial"/>
        </w:rPr>
      </w:pPr>
      <w:r w:rsidRPr="003417F5">
        <w:rPr>
          <w:rFonts w:ascii="Arial" w:hAnsi="Arial" w:cs="Arial"/>
          <w:b/>
        </w:rPr>
        <w:t>D</w:t>
      </w:r>
      <w:r w:rsidRPr="003417F5">
        <w:rPr>
          <w:rFonts w:ascii="Arial" w:hAnsi="Arial" w:cs="Arial"/>
        </w:rPr>
        <w:t>esarrollando</w:t>
      </w:r>
      <w:r w:rsidRPr="003417F5">
        <w:rPr>
          <w:rFonts w:ascii="Arial" w:hAnsi="Arial" w:cs="Arial"/>
          <w:spacing w:val="6"/>
        </w:rPr>
        <w:t xml:space="preserve"> </w:t>
      </w:r>
      <w:r w:rsidRPr="003417F5">
        <w:rPr>
          <w:rFonts w:ascii="Arial" w:hAnsi="Arial" w:cs="Arial"/>
        </w:rPr>
        <w:t>nuestro</w:t>
      </w:r>
      <w:r w:rsidRPr="003417F5">
        <w:rPr>
          <w:rFonts w:ascii="Arial" w:hAnsi="Arial" w:cs="Arial"/>
          <w:spacing w:val="6"/>
        </w:rPr>
        <w:t xml:space="preserve"> </w:t>
      </w:r>
      <w:r w:rsidRPr="003417F5">
        <w:rPr>
          <w:rFonts w:ascii="Arial" w:hAnsi="Arial" w:cs="Arial"/>
        </w:rPr>
        <w:t>horizonte</w:t>
      </w:r>
    </w:p>
    <w:p w14:paraId="457BBBEC" w14:textId="77777777" w:rsidR="00787B68" w:rsidRPr="003417F5" w:rsidRDefault="00787B68">
      <w:pPr>
        <w:pStyle w:val="Textoindependiente"/>
        <w:rPr>
          <w:rFonts w:ascii="Arial" w:hAnsi="Arial" w:cs="Arial"/>
          <w:sz w:val="24"/>
        </w:rPr>
      </w:pPr>
    </w:p>
    <w:p w14:paraId="36E51617" w14:textId="77777777" w:rsidR="00787B68" w:rsidRPr="003417F5" w:rsidRDefault="00787B68">
      <w:pPr>
        <w:pStyle w:val="Textoindependiente"/>
        <w:rPr>
          <w:rFonts w:ascii="Arial" w:hAnsi="Arial" w:cs="Arial"/>
          <w:sz w:val="24"/>
        </w:rPr>
      </w:pPr>
    </w:p>
    <w:p w14:paraId="0D8D4387" w14:textId="11F189AB" w:rsidR="00787B68" w:rsidRPr="003417F5" w:rsidRDefault="00B82B06">
      <w:pPr>
        <w:pStyle w:val="Ttulo4"/>
        <w:spacing w:before="188" w:line="273" w:lineRule="auto"/>
        <w:ind w:right="3154"/>
      </w:pPr>
      <w:r w:rsidRPr="003417F5">
        <w:t>DATOS BIOGRÁFICOS DE DOÑA MARÍA DE JESÚS MEJÍA</w:t>
      </w:r>
      <w:r w:rsidRPr="003417F5">
        <w:rPr>
          <w:spacing w:val="-59"/>
        </w:rPr>
        <w:t xml:space="preserve"> </w:t>
      </w:r>
      <w:r w:rsidRPr="003417F5">
        <w:t>ÁLVAREZ</w:t>
      </w:r>
    </w:p>
    <w:p w14:paraId="7F645D58" w14:textId="77777777" w:rsidR="00787B68" w:rsidRPr="003417F5" w:rsidRDefault="00B82B06">
      <w:pPr>
        <w:pStyle w:val="Textoindependiente"/>
        <w:tabs>
          <w:tab w:val="left" w:pos="1158"/>
          <w:tab w:val="left" w:pos="2404"/>
          <w:tab w:val="left" w:pos="3588"/>
          <w:tab w:val="left" w:pos="4372"/>
          <w:tab w:val="left" w:pos="5187"/>
          <w:tab w:val="left" w:pos="5955"/>
          <w:tab w:val="left" w:pos="6802"/>
        </w:tabs>
        <w:spacing w:before="207" w:line="273" w:lineRule="auto"/>
        <w:ind w:left="678" w:right="2879"/>
        <w:rPr>
          <w:rFonts w:ascii="Arial" w:hAnsi="Arial" w:cs="Arial"/>
        </w:rPr>
      </w:pPr>
      <w:r w:rsidRPr="003417F5">
        <w:rPr>
          <w:rFonts w:ascii="Arial" w:hAnsi="Arial" w:cs="Arial"/>
        </w:rPr>
        <w:t>La</w:t>
      </w:r>
      <w:r w:rsidRPr="003417F5">
        <w:rPr>
          <w:rFonts w:ascii="Arial" w:hAnsi="Arial" w:cs="Arial"/>
        </w:rPr>
        <w:tab/>
        <w:t>Institución</w:t>
      </w:r>
      <w:r w:rsidRPr="003417F5">
        <w:rPr>
          <w:rFonts w:ascii="Arial" w:hAnsi="Arial" w:cs="Arial"/>
        </w:rPr>
        <w:tab/>
        <w:t>Educativa</w:t>
      </w:r>
      <w:r w:rsidRPr="003417F5">
        <w:rPr>
          <w:rFonts w:ascii="Arial" w:hAnsi="Arial" w:cs="Arial"/>
        </w:rPr>
        <w:tab/>
        <w:t>María</w:t>
      </w:r>
      <w:r w:rsidRPr="003417F5">
        <w:rPr>
          <w:rFonts w:ascii="Arial" w:hAnsi="Arial" w:cs="Arial"/>
        </w:rPr>
        <w:tab/>
        <w:t>Jesús</w:t>
      </w:r>
      <w:r w:rsidRPr="003417F5">
        <w:rPr>
          <w:rFonts w:ascii="Arial" w:hAnsi="Arial" w:cs="Arial"/>
        </w:rPr>
        <w:tab/>
        <w:t>Mejía</w:t>
      </w:r>
      <w:r w:rsidRPr="003417F5">
        <w:rPr>
          <w:rFonts w:ascii="Arial" w:hAnsi="Arial" w:cs="Arial"/>
        </w:rPr>
        <w:tab/>
        <w:t>surgió</w:t>
      </w:r>
      <w:r w:rsidRPr="003417F5">
        <w:rPr>
          <w:rFonts w:ascii="Arial" w:hAnsi="Arial" w:cs="Arial"/>
        </w:rPr>
        <w:tab/>
        <w:t>como</w:t>
      </w:r>
      <w:r w:rsidRPr="003417F5">
        <w:rPr>
          <w:rFonts w:ascii="Arial" w:hAnsi="Arial" w:cs="Arial"/>
          <w:spacing w:val="-59"/>
        </w:rPr>
        <w:t xml:space="preserve"> </w:t>
      </w:r>
      <w:r w:rsidRPr="003417F5">
        <w:rPr>
          <w:rFonts w:ascii="Arial" w:hAnsi="Arial" w:cs="Arial"/>
        </w:rPr>
        <w:t>reconocimiento</w:t>
      </w:r>
      <w:r w:rsidRPr="003417F5">
        <w:rPr>
          <w:rFonts w:ascii="Arial" w:hAnsi="Arial" w:cs="Arial"/>
          <w:spacing w:val="-2"/>
        </w:rPr>
        <w:t xml:space="preserve"> </w:t>
      </w:r>
      <w:r w:rsidRPr="003417F5">
        <w:rPr>
          <w:rFonts w:ascii="Arial" w:hAnsi="Arial" w:cs="Arial"/>
        </w:rPr>
        <w:t>a</w:t>
      </w:r>
      <w:r w:rsidRPr="003417F5">
        <w:rPr>
          <w:rFonts w:ascii="Arial" w:hAnsi="Arial" w:cs="Arial"/>
          <w:spacing w:val="-19"/>
        </w:rPr>
        <w:t xml:space="preserve"> </w:t>
      </w:r>
      <w:r w:rsidRPr="003417F5">
        <w:rPr>
          <w:rFonts w:ascii="Arial" w:hAnsi="Arial" w:cs="Arial"/>
        </w:rPr>
        <w:t>la educadora</w:t>
      </w:r>
      <w:r w:rsidRPr="003417F5">
        <w:rPr>
          <w:rFonts w:ascii="Arial" w:hAnsi="Arial" w:cs="Arial"/>
          <w:spacing w:val="-19"/>
        </w:rPr>
        <w:t xml:space="preserve"> </w:t>
      </w:r>
      <w:r w:rsidRPr="003417F5">
        <w:rPr>
          <w:rFonts w:ascii="Arial" w:hAnsi="Arial" w:cs="Arial"/>
        </w:rPr>
        <w:t>antioqueña</w:t>
      </w:r>
      <w:r w:rsidRPr="003417F5">
        <w:rPr>
          <w:rFonts w:ascii="Arial" w:hAnsi="Arial" w:cs="Arial"/>
          <w:spacing w:val="-19"/>
        </w:rPr>
        <w:t xml:space="preserve"> </w:t>
      </w:r>
      <w:r w:rsidRPr="003417F5">
        <w:rPr>
          <w:rFonts w:ascii="Arial" w:hAnsi="Arial" w:cs="Arial"/>
        </w:rPr>
        <w:t>María de</w:t>
      </w:r>
      <w:r w:rsidRPr="003417F5">
        <w:rPr>
          <w:rFonts w:ascii="Arial" w:hAnsi="Arial" w:cs="Arial"/>
          <w:spacing w:val="-1"/>
        </w:rPr>
        <w:t xml:space="preserve"> </w:t>
      </w:r>
      <w:r w:rsidRPr="003417F5">
        <w:rPr>
          <w:rFonts w:ascii="Arial" w:hAnsi="Arial" w:cs="Arial"/>
        </w:rPr>
        <w:t>Jesús</w:t>
      </w:r>
      <w:r w:rsidRPr="003417F5">
        <w:rPr>
          <w:rFonts w:ascii="Arial" w:hAnsi="Arial" w:cs="Arial"/>
          <w:spacing w:val="-5"/>
        </w:rPr>
        <w:t xml:space="preserve"> </w:t>
      </w:r>
      <w:r w:rsidRPr="003417F5">
        <w:rPr>
          <w:rFonts w:ascii="Arial" w:hAnsi="Arial" w:cs="Arial"/>
        </w:rPr>
        <w:t>Mejía</w:t>
      </w:r>
    </w:p>
    <w:p w14:paraId="485DE7DD" w14:textId="77777777" w:rsidR="00787B68" w:rsidRPr="003417F5" w:rsidRDefault="00B82B06">
      <w:pPr>
        <w:pStyle w:val="Textoindependiente"/>
        <w:spacing w:before="192" w:line="278" w:lineRule="auto"/>
        <w:ind w:left="678" w:right="2863"/>
        <w:jc w:val="both"/>
        <w:rPr>
          <w:rFonts w:ascii="Arial" w:hAnsi="Arial" w:cs="Arial"/>
        </w:rPr>
      </w:pPr>
      <w:r w:rsidRPr="003417F5">
        <w:rPr>
          <w:rFonts w:ascii="Arial" w:hAnsi="Arial" w:cs="Arial"/>
        </w:rPr>
        <w:t>María de Jesús Mejía nació en Itagüí el 27 de marzo de 1876.</w:t>
      </w:r>
      <w:r w:rsidRPr="003417F5">
        <w:rPr>
          <w:rFonts w:ascii="Arial" w:hAnsi="Arial" w:cs="Arial"/>
          <w:spacing w:val="1"/>
        </w:rPr>
        <w:t xml:space="preserve"> </w:t>
      </w:r>
      <w:r w:rsidRPr="003417F5">
        <w:rPr>
          <w:rFonts w:ascii="Arial" w:hAnsi="Arial" w:cs="Arial"/>
        </w:rPr>
        <w:t>Su</w:t>
      </w:r>
      <w:r w:rsidRPr="003417F5">
        <w:rPr>
          <w:rFonts w:ascii="Arial" w:hAnsi="Arial" w:cs="Arial"/>
          <w:spacing w:val="1"/>
        </w:rPr>
        <w:t xml:space="preserve"> </w:t>
      </w:r>
      <w:r w:rsidRPr="003417F5">
        <w:rPr>
          <w:rFonts w:ascii="Arial" w:hAnsi="Arial" w:cs="Arial"/>
        </w:rPr>
        <w:t>consagración a la docencia no le permitió ganar otros horizontes a</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cuales</w:t>
      </w:r>
      <w:r w:rsidRPr="003417F5">
        <w:rPr>
          <w:rFonts w:ascii="Arial" w:hAnsi="Arial" w:cs="Arial"/>
          <w:spacing w:val="1"/>
        </w:rPr>
        <w:t xml:space="preserve"> </w:t>
      </w:r>
      <w:r w:rsidRPr="003417F5">
        <w:rPr>
          <w:rFonts w:ascii="Arial" w:hAnsi="Arial" w:cs="Arial"/>
        </w:rPr>
        <w:t>tenía derecho.</w:t>
      </w:r>
      <w:r w:rsidRPr="003417F5">
        <w:rPr>
          <w:rFonts w:ascii="Arial" w:hAnsi="Arial" w:cs="Arial"/>
          <w:spacing w:val="1"/>
        </w:rPr>
        <w:t xml:space="preserve"> </w:t>
      </w:r>
      <w:r w:rsidRPr="003417F5">
        <w:rPr>
          <w:rFonts w:ascii="Arial" w:hAnsi="Arial" w:cs="Arial"/>
        </w:rPr>
        <w:t>Se</w:t>
      </w:r>
      <w:r w:rsidRPr="003417F5">
        <w:rPr>
          <w:rFonts w:ascii="Arial" w:hAnsi="Arial" w:cs="Arial"/>
          <w:spacing w:val="1"/>
        </w:rPr>
        <w:t xml:space="preserve"> </w:t>
      </w:r>
      <w:r w:rsidRPr="003417F5">
        <w:rPr>
          <w:rFonts w:ascii="Arial" w:hAnsi="Arial" w:cs="Arial"/>
        </w:rPr>
        <w:t>graduó</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Medellín</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la Normal</w:t>
      </w:r>
      <w:r w:rsidRPr="003417F5">
        <w:rPr>
          <w:rFonts w:ascii="Arial" w:hAnsi="Arial" w:cs="Arial"/>
          <w:spacing w:val="1"/>
        </w:rPr>
        <w:t xml:space="preserve"> </w:t>
      </w:r>
      <w:r w:rsidRPr="003417F5">
        <w:rPr>
          <w:rFonts w:ascii="Arial" w:hAnsi="Arial" w:cs="Arial"/>
        </w:rPr>
        <w:t>Antioqueña</w:t>
      </w:r>
      <w:r w:rsidRPr="003417F5">
        <w:rPr>
          <w:rFonts w:ascii="Arial" w:hAnsi="Arial" w:cs="Arial"/>
          <w:spacing w:val="-26"/>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Señoritas.</w:t>
      </w:r>
    </w:p>
    <w:p w14:paraId="5594DC88" w14:textId="77777777" w:rsidR="00787B68" w:rsidRPr="003417F5" w:rsidRDefault="00B82B06">
      <w:pPr>
        <w:pStyle w:val="Textoindependiente"/>
        <w:spacing w:before="204" w:line="273" w:lineRule="auto"/>
        <w:ind w:left="678" w:right="2885"/>
        <w:jc w:val="both"/>
        <w:rPr>
          <w:rFonts w:ascii="Arial" w:hAnsi="Arial" w:cs="Arial"/>
        </w:rPr>
      </w:pPr>
      <w:r w:rsidRPr="003417F5">
        <w:rPr>
          <w:rFonts w:ascii="Arial" w:hAnsi="Arial" w:cs="Arial"/>
        </w:rPr>
        <w:t>Muchas</w:t>
      </w:r>
      <w:r w:rsidRPr="003417F5">
        <w:rPr>
          <w:rFonts w:ascii="Arial" w:hAnsi="Arial" w:cs="Arial"/>
          <w:spacing w:val="61"/>
        </w:rPr>
        <w:t xml:space="preserve"> </w:t>
      </w:r>
      <w:r w:rsidRPr="003417F5">
        <w:rPr>
          <w:rFonts w:ascii="Arial" w:hAnsi="Arial" w:cs="Arial"/>
        </w:rPr>
        <w:t>generaciones de maestras se formaron bajo su dirección</w:t>
      </w:r>
      <w:r w:rsidRPr="003417F5">
        <w:rPr>
          <w:rFonts w:ascii="Arial" w:hAnsi="Arial" w:cs="Arial"/>
          <w:spacing w:val="1"/>
        </w:rPr>
        <w:t xml:space="preserve"> </w:t>
      </w:r>
      <w:r w:rsidRPr="003417F5">
        <w:rPr>
          <w:rFonts w:ascii="Arial" w:hAnsi="Arial" w:cs="Arial"/>
        </w:rPr>
        <w:t>en</w:t>
      </w:r>
      <w:r w:rsidRPr="003417F5">
        <w:rPr>
          <w:rFonts w:ascii="Arial" w:hAnsi="Arial" w:cs="Arial"/>
          <w:spacing w:val="-11"/>
        </w:rPr>
        <w:t xml:space="preserve"> </w:t>
      </w:r>
      <w:r w:rsidRPr="003417F5">
        <w:rPr>
          <w:rFonts w:ascii="Arial" w:hAnsi="Arial" w:cs="Arial"/>
        </w:rPr>
        <w:t>la</w:t>
      </w:r>
      <w:r w:rsidRPr="003417F5">
        <w:rPr>
          <w:rFonts w:ascii="Arial" w:hAnsi="Arial" w:cs="Arial"/>
          <w:spacing w:val="7"/>
        </w:rPr>
        <w:t xml:space="preserve"> </w:t>
      </w:r>
      <w:r w:rsidRPr="003417F5">
        <w:rPr>
          <w:rFonts w:ascii="Arial" w:hAnsi="Arial" w:cs="Arial"/>
        </w:rPr>
        <w:t>Escuela</w:t>
      </w:r>
      <w:r w:rsidRPr="003417F5">
        <w:rPr>
          <w:rFonts w:ascii="Arial" w:hAnsi="Arial" w:cs="Arial"/>
          <w:spacing w:val="-26"/>
        </w:rPr>
        <w:t xml:space="preserve"> </w:t>
      </w:r>
      <w:r w:rsidRPr="003417F5">
        <w:rPr>
          <w:rFonts w:ascii="Arial" w:hAnsi="Arial" w:cs="Arial"/>
        </w:rPr>
        <w:t>Normal</w:t>
      </w:r>
      <w:r w:rsidRPr="003417F5">
        <w:rPr>
          <w:rFonts w:ascii="Arial" w:hAnsi="Arial" w:cs="Arial"/>
          <w:spacing w:val="17"/>
        </w:rPr>
        <w:t xml:space="preserve"> </w:t>
      </w:r>
      <w:r w:rsidRPr="003417F5">
        <w:rPr>
          <w:rFonts w:ascii="Arial" w:hAnsi="Arial" w:cs="Arial"/>
        </w:rPr>
        <w:t>Antioqueña.</w:t>
      </w:r>
    </w:p>
    <w:p w14:paraId="4ADD1FAD" w14:textId="77777777" w:rsidR="00787B68" w:rsidRPr="003417F5" w:rsidRDefault="00B82B06">
      <w:pPr>
        <w:pStyle w:val="Textoindependiente"/>
        <w:spacing w:before="208" w:line="276" w:lineRule="auto"/>
        <w:ind w:left="678" w:right="2823"/>
        <w:jc w:val="both"/>
        <w:rPr>
          <w:rFonts w:ascii="Arial" w:hAnsi="Arial" w:cs="Arial"/>
          <w:b/>
        </w:rPr>
      </w:pPr>
      <w:r w:rsidRPr="003417F5">
        <w:rPr>
          <w:rFonts w:ascii="Arial" w:hAnsi="Arial" w:cs="Arial"/>
        </w:rPr>
        <w:t>Laboró sin descanso por espacio de 20 años en la Escuela Primaria</w:t>
      </w:r>
      <w:r w:rsidRPr="003417F5">
        <w:rPr>
          <w:rFonts w:ascii="Arial" w:hAnsi="Arial" w:cs="Arial"/>
          <w:spacing w:val="1"/>
        </w:rPr>
        <w:t xml:space="preserve"> </w:t>
      </w:r>
      <w:r w:rsidRPr="003417F5">
        <w:rPr>
          <w:rFonts w:ascii="Arial" w:hAnsi="Arial" w:cs="Arial"/>
        </w:rPr>
        <w:t>en el municipio de Itagüí.</w:t>
      </w:r>
      <w:r w:rsidRPr="003417F5">
        <w:rPr>
          <w:rFonts w:ascii="Arial" w:hAnsi="Arial" w:cs="Arial"/>
          <w:spacing w:val="1"/>
        </w:rPr>
        <w:t xml:space="preserve"> </w:t>
      </w:r>
      <w:r w:rsidRPr="003417F5">
        <w:rPr>
          <w:rFonts w:ascii="Arial" w:hAnsi="Arial" w:cs="Arial"/>
        </w:rPr>
        <w:t>Más tarde fue llamada a la dirección de la</w:t>
      </w:r>
      <w:r w:rsidRPr="003417F5">
        <w:rPr>
          <w:rFonts w:ascii="Arial" w:hAnsi="Arial" w:cs="Arial"/>
          <w:spacing w:val="1"/>
        </w:rPr>
        <w:t xml:space="preserve"> </w:t>
      </w:r>
      <w:r w:rsidRPr="003417F5">
        <w:rPr>
          <w:rFonts w:ascii="Arial" w:hAnsi="Arial" w:cs="Arial"/>
        </w:rPr>
        <w:t>Normal oficial donde</w:t>
      </w:r>
      <w:r w:rsidRPr="003417F5">
        <w:rPr>
          <w:rFonts w:ascii="Arial" w:hAnsi="Arial" w:cs="Arial"/>
          <w:spacing w:val="1"/>
        </w:rPr>
        <w:t xml:space="preserve"> </w:t>
      </w:r>
      <w:r w:rsidRPr="003417F5">
        <w:rPr>
          <w:rFonts w:ascii="Arial" w:hAnsi="Arial" w:cs="Arial"/>
        </w:rPr>
        <w:t>permaneció</w:t>
      </w:r>
      <w:r w:rsidRPr="003417F5">
        <w:rPr>
          <w:rFonts w:ascii="Arial" w:hAnsi="Arial" w:cs="Arial"/>
          <w:spacing w:val="1"/>
        </w:rPr>
        <w:t xml:space="preserve"> </w:t>
      </w:r>
      <w:r w:rsidRPr="003417F5">
        <w:rPr>
          <w:rFonts w:ascii="Arial" w:hAnsi="Arial" w:cs="Arial"/>
        </w:rPr>
        <w:t>también</w:t>
      </w:r>
      <w:r w:rsidRPr="003417F5">
        <w:rPr>
          <w:rFonts w:ascii="Arial" w:hAnsi="Arial" w:cs="Arial"/>
          <w:spacing w:val="1"/>
        </w:rPr>
        <w:t xml:space="preserve"> </w:t>
      </w:r>
      <w:r w:rsidRPr="003417F5">
        <w:rPr>
          <w:rFonts w:ascii="Arial" w:hAnsi="Arial" w:cs="Arial"/>
        </w:rPr>
        <w:t>sin</w:t>
      </w:r>
      <w:r w:rsidRPr="003417F5">
        <w:rPr>
          <w:rFonts w:ascii="Arial" w:hAnsi="Arial" w:cs="Arial"/>
          <w:spacing w:val="1"/>
        </w:rPr>
        <w:t xml:space="preserve"> </w:t>
      </w:r>
      <w:r w:rsidRPr="003417F5">
        <w:rPr>
          <w:rFonts w:ascii="Arial" w:hAnsi="Arial" w:cs="Arial"/>
        </w:rPr>
        <w:t>tregua alguna,</w:t>
      </w:r>
      <w:r w:rsidRPr="003417F5">
        <w:rPr>
          <w:rFonts w:ascii="Arial" w:hAnsi="Arial" w:cs="Arial"/>
          <w:spacing w:val="61"/>
        </w:rPr>
        <w:t xml:space="preserve"> </w:t>
      </w:r>
      <w:r w:rsidRPr="003417F5">
        <w:rPr>
          <w:rFonts w:ascii="Arial" w:hAnsi="Arial" w:cs="Arial"/>
        </w:rPr>
        <w:t>22</w:t>
      </w:r>
      <w:r w:rsidRPr="003417F5">
        <w:rPr>
          <w:rFonts w:ascii="Arial" w:hAnsi="Arial" w:cs="Arial"/>
          <w:spacing w:val="1"/>
        </w:rPr>
        <w:t xml:space="preserve"> </w:t>
      </w:r>
      <w:r w:rsidRPr="003417F5">
        <w:rPr>
          <w:rFonts w:ascii="Arial" w:hAnsi="Arial" w:cs="Arial"/>
        </w:rPr>
        <w:t>años.</w:t>
      </w:r>
      <w:r w:rsidRPr="003417F5">
        <w:rPr>
          <w:rFonts w:ascii="Arial" w:hAnsi="Arial" w:cs="Arial"/>
          <w:spacing w:val="1"/>
        </w:rPr>
        <w:t xml:space="preserve"> </w:t>
      </w:r>
      <w:r w:rsidRPr="003417F5">
        <w:rPr>
          <w:rFonts w:ascii="Arial" w:hAnsi="Arial" w:cs="Arial"/>
        </w:rPr>
        <w:t>Al cumplirlos pasó a la Normal Antioqueña establecimiento</w:t>
      </w:r>
      <w:r w:rsidRPr="003417F5">
        <w:rPr>
          <w:rFonts w:ascii="Arial" w:hAnsi="Arial" w:cs="Arial"/>
          <w:spacing w:val="1"/>
        </w:rPr>
        <w:t xml:space="preserve"> </w:t>
      </w:r>
      <w:r w:rsidRPr="003417F5">
        <w:rPr>
          <w:rFonts w:ascii="Arial" w:hAnsi="Arial" w:cs="Arial"/>
        </w:rPr>
        <w:t>brillantísimo de la educación en la cual se entregó en cuerpo y alma</w:t>
      </w:r>
      <w:r w:rsidRPr="003417F5">
        <w:rPr>
          <w:rFonts w:ascii="Arial" w:hAnsi="Arial" w:cs="Arial"/>
          <w:spacing w:val="1"/>
        </w:rPr>
        <w:t xml:space="preserve"> </w:t>
      </w:r>
      <w:r w:rsidRPr="003417F5">
        <w:rPr>
          <w:rFonts w:ascii="Arial" w:hAnsi="Arial" w:cs="Arial"/>
        </w:rPr>
        <w:t>por más de 8 años.</w:t>
      </w:r>
      <w:r w:rsidRPr="003417F5">
        <w:rPr>
          <w:rFonts w:ascii="Arial" w:hAnsi="Arial" w:cs="Arial"/>
          <w:spacing w:val="1"/>
        </w:rPr>
        <w:t xml:space="preserve"> </w:t>
      </w:r>
      <w:r w:rsidRPr="003417F5">
        <w:rPr>
          <w:rFonts w:ascii="Arial" w:hAnsi="Arial" w:cs="Arial"/>
        </w:rPr>
        <w:t>Con motivo de las bodas de plata profesionales</w:t>
      </w:r>
      <w:r w:rsidRPr="003417F5">
        <w:rPr>
          <w:rFonts w:ascii="Arial" w:hAnsi="Arial" w:cs="Arial"/>
          <w:spacing w:val="1"/>
        </w:rPr>
        <w:t xml:space="preserve"> </w:t>
      </w:r>
      <w:r w:rsidRPr="003417F5">
        <w:rPr>
          <w:rFonts w:ascii="Arial" w:hAnsi="Arial" w:cs="Arial"/>
        </w:rPr>
        <w:t>la Normal Antioqueño le concedió la medalla de oro.</w:t>
      </w:r>
      <w:r w:rsidRPr="003417F5">
        <w:rPr>
          <w:rFonts w:ascii="Arial" w:hAnsi="Arial" w:cs="Arial"/>
          <w:spacing w:val="1"/>
        </w:rPr>
        <w:t xml:space="preserve"> </w:t>
      </w:r>
      <w:r w:rsidRPr="003417F5">
        <w:rPr>
          <w:rFonts w:ascii="Arial" w:hAnsi="Arial" w:cs="Arial"/>
        </w:rPr>
        <w:t>Así mismo, la</w:t>
      </w:r>
      <w:r w:rsidRPr="003417F5">
        <w:rPr>
          <w:rFonts w:ascii="Arial" w:hAnsi="Arial" w:cs="Arial"/>
          <w:spacing w:val="1"/>
        </w:rPr>
        <w:t xml:space="preserve"> </w:t>
      </w:r>
      <w:r w:rsidRPr="003417F5">
        <w:rPr>
          <w:rFonts w:ascii="Arial" w:hAnsi="Arial" w:cs="Arial"/>
        </w:rPr>
        <w:t>honorable Asamblea Departamental de Antioquia en el año 1947</w:t>
      </w:r>
      <w:r w:rsidRPr="003417F5">
        <w:rPr>
          <w:rFonts w:ascii="Arial" w:hAnsi="Arial" w:cs="Arial"/>
          <w:spacing w:val="1"/>
        </w:rPr>
        <w:t xml:space="preserve"> </w:t>
      </w:r>
      <w:r w:rsidRPr="003417F5">
        <w:rPr>
          <w:rFonts w:ascii="Arial" w:hAnsi="Arial" w:cs="Arial"/>
        </w:rPr>
        <w:t>concedió</w:t>
      </w:r>
      <w:r w:rsidRPr="003417F5">
        <w:rPr>
          <w:rFonts w:ascii="Arial" w:hAnsi="Arial" w:cs="Arial"/>
          <w:spacing w:val="3"/>
        </w:rPr>
        <w:t xml:space="preserve"> </w:t>
      </w:r>
      <w:r w:rsidRPr="003417F5">
        <w:rPr>
          <w:rFonts w:ascii="Arial" w:hAnsi="Arial" w:cs="Arial"/>
        </w:rPr>
        <w:t>a</w:t>
      </w:r>
      <w:r w:rsidRPr="003417F5">
        <w:rPr>
          <w:rFonts w:ascii="Arial" w:hAnsi="Arial" w:cs="Arial"/>
          <w:spacing w:val="-16"/>
        </w:rPr>
        <w:t xml:space="preserve"> </w:t>
      </w:r>
      <w:r w:rsidRPr="003417F5">
        <w:rPr>
          <w:rFonts w:ascii="Arial" w:hAnsi="Arial" w:cs="Arial"/>
        </w:rPr>
        <w:t>María</w:t>
      </w:r>
      <w:r w:rsidRPr="003417F5">
        <w:rPr>
          <w:rFonts w:ascii="Arial" w:hAnsi="Arial" w:cs="Arial"/>
          <w:spacing w:val="9"/>
        </w:rPr>
        <w:t xml:space="preserve"> </w:t>
      </w:r>
      <w:r w:rsidRPr="003417F5">
        <w:rPr>
          <w:rFonts w:ascii="Arial" w:hAnsi="Arial" w:cs="Arial"/>
        </w:rPr>
        <w:t>Jesús Mejía</w:t>
      </w:r>
      <w:r w:rsidRPr="003417F5">
        <w:rPr>
          <w:rFonts w:ascii="Arial" w:hAnsi="Arial" w:cs="Arial"/>
          <w:spacing w:val="-17"/>
        </w:rPr>
        <w:t xml:space="preserve"> </w:t>
      </w:r>
      <w:r w:rsidRPr="003417F5">
        <w:rPr>
          <w:rFonts w:ascii="Arial" w:hAnsi="Arial" w:cs="Arial"/>
        </w:rPr>
        <w:t>el</w:t>
      </w:r>
      <w:r w:rsidRPr="003417F5">
        <w:rPr>
          <w:rFonts w:ascii="Arial" w:hAnsi="Arial" w:cs="Arial"/>
          <w:spacing w:val="18"/>
        </w:rPr>
        <w:t xml:space="preserve"> </w:t>
      </w:r>
      <w:r w:rsidRPr="003417F5">
        <w:rPr>
          <w:rFonts w:ascii="Arial" w:hAnsi="Arial" w:cs="Arial"/>
        </w:rPr>
        <w:t>título</w:t>
      </w:r>
      <w:r w:rsidRPr="003417F5">
        <w:rPr>
          <w:rFonts w:ascii="Arial" w:hAnsi="Arial" w:cs="Arial"/>
          <w:spacing w:val="3"/>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w:t>
      </w:r>
      <w:r w:rsidRPr="003417F5">
        <w:rPr>
          <w:rFonts w:ascii="Arial" w:hAnsi="Arial" w:cs="Arial"/>
          <w:b/>
        </w:rPr>
        <w:t>Maestra</w:t>
      </w:r>
      <w:r w:rsidRPr="003417F5">
        <w:rPr>
          <w:rFonts w:ascii="Arial" w:hAnsi="Arial" w:cs="Arial"/>
          <w:b/>
          <w:spacing w:val="3"/>
        </w:rPr>
        <w:t xml:space="preserve"> </w:t>
      </w:r>
      <w:r w:rsidRPr="003417F5">
        <w:rPr>
          <w:rFonts w:ascii="Arial" w:hAnsi="Arial" w:cs="Arial"/>
          <w:b/>
        </w:rPr>
        <w:t>de</w:t>
      </w:r>
      <w:r w:rsidRPr="003417F5">
        <w:rPr>
          <w:rFonts w:ascii="Arial" w:hAnsi="Arial" w:cs="Arial"/>
          <w:b/>
          <w:spacing w:val="3"/>
        </w:rPr>
        <w:t xml:space="preserve"> </w:t>
      </w:r>
      <w:r w:rsidRPr="003417F5">
        <w:rPr>
          <w:rFonts w:ascii="Arial" w:hAnsi="Arial" w:cs="Arial"/>
          <w:b/>
        </w:rPr>
        <w:t>la</w:t>
      </w:r>
      <w:r w:rsidRPr="003417F5">
        <w:rPr>
          <w:rFonts w:ascii="Arial" w:hAnsi="Arial" w:cs="Arial"/>
          <w:b/>
          <w:spacing w:val="4"/>
        </w:rPr>
        <w:t xml:space="preserve"> </w:t>
      </w:r>
      <w:r w:rsidRPr="003417F5">
        <w:rPr>
          <w:rFonts w:ascii="Arial" w:hAnsi="Arial" w:cs="Arial"/>
          <w:b/>
        </w:rPr>
        <w:t>juventud”.</w:t>
      </w:r>
    </w:p>
    <w:p w14:paraId="20151A9F" w14:textId="77777777" w:rsidR="00787B68" w:rsidRPr="003417F5" w:rsidRDefault="00B82B06">
      <w:pPr>
        <w:pStyle w:val="Textoindependiente"/>
        <w:spacing w:before="200" w:line="273" w:lineRule="auto"/>
        <w:ind w:left="678" w:right="324"/>
        <w:rPr>
          <w:rFonts w:ascii="Arial" w:hAnsi="Arial" w:cs="Arial"/>
        </w:rPr>
      </w:pPr>
      <w:r w:rsidRPr="003417F5">
        <w:rPr>
          <w:rFonts w:ascii="Arial" w:hAnsi="Arial" w:cs="Arial"/>
        </w:rPr>
        <w:t>De</w:t>
      </w:r>
      <w:r w:rsidRPr="003417F5">
        <w:rPr>
          <w:rFonts w:ascii="Arial" w:hAnsi="Arial" w:cs="Arial"/>
          <w:spacing w:val="-4"/>
        </w:rPr>
        <w:t xml:space="preserve"> </w:t>
      </w:r>
      <w:r w:rsidRPr="003417F5">
        <w:rPr>
          <w:rFonts w:ascii="Arial" w:hAnsi="Arial" w:cs="Arial"/>
        </w:rPr>
        <w:t>esta</w:t>
      </w:r>
      <w:r w:rsidRPr="003417F5">
        <w:rPr>
          <w:rFonts w:ascii="Arial" w:hAnsi="Arial" w:cs="Arial"/>
          <w:spacing w:val="-1"/>
        </w:rPr>
        <w:t xml:space="preserve"> </w:t>
      </w:r>
      <w:r w:rsidRPr="003417F5">
        <w:rPr>
          <w:rFonts w:ascii="Arial" w:hAnsi="Arial" w:cs="Arial"/>
        </w:rPr>
        <w:t>forma</w:t>
      </w:r>
      <w:r w:rsidRPr="003417F5">
        <w:rPr>
          <w:rFonts w:ascii="Arial" w:hAnsi="Arial" w:cs="Arial"/>
          <w:spacing w:val="-21"/>
        </w:rPr>
        <w:t xml:space="preserve"> </w:t>
      </w:r>
      <w:r w:rsidRPr="003417F5">
        <w:rPr>
          <w:rFonts w:ascii="Arial" w:hAnsi="Arial" w:cs="Arial"/>
        </w:rPr>
        <w:t>se</w:t>
      </w:r>
      <w:r w:rsidRPr="003417F5">
        <w:rPr>
          <w:rFonts w:ascii="Arial" w:hAnsi="Arial" w:cs="Arial"/>
          <w:spacing w:val="16"/>
        </w:rPr>
        <w:t xml:space="preserve"> </w:t>
      </w:r>
      <w:r w:rsidRPr="003417F5">
        <w:rPr>
          <w:rFonts w:ascii="Arial" w:hAnsi="Arial" w:cs="Arial"/>
        </w:rPr>
        <w:t>hizo</w:t>
      </w:r>
      <w:r w:rsidRPr="003417F5">
        <w:rPr>
          <w:rFonts w:ascii="Arial" w:hAnsi="Arial" w:cs="Arial"/>
          <w:spacing w:val="-4"/>
        </w:rPr>
        <w:t xml:space="preserve"> </w:t>
      </w:r>
      <w:r w:rsidRPr="003417F5">
        <w:rPr>
          <w:rFonts w:ascii="Arial" w:hAnsi="Arial" w:cs="Arial"/>
        </w:rPr>
        <w:t>público</w:t>
      </w:r>
      <w:r w:rsidRPr="003417F5">
        <w:rPr>
          <w:rFonts w:ascii="Arial" w:hAnsi="Arial" w:cs="Arial"/>
          <w:spacing w:val="-3"/>
        </w:rPr>
        <w:t xml:space="preserve"> </w:t>
      </w:r>
      <w:r w:rsidRPr="003417F5">
        <w:rPr>
          <w:rFonts w:ascii="Arial" w:hAnsi="Arial" w:cs="Arial"/>
        </w:rPr>
        <w:t>reconocimiento</w:t>
      </w:r>
      <w:r w:rsidRPr="003417F5">
        <w:rPr>
          <w:rFonts w:ascii="Arial" w:hAnsi="Arial" w:cs="Arial"/>
          <w:spacing w:val="-20"/>
        </w:rPr>
        <w:t xml:space="preserve"> </w:t>
      </w:r>
      <w:r w:rsidRPr="003417F5">
        <w:rPr>
          <w:rFonts w:ascii="Arial" w:hAnsi="Arial" w:cs="Arial"/>
        </w:rPr>
        <w:t>a</w:t>
      </w:r>
      <w:r w:rsidRPr="003417F5">
        <w:rPr>
          <w:rFonts w:ascii="Arial" w:hAnsi="Arial" w:cs="Arial"/>
          <w:spacing w:val="-2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tarea</w:t>
      </w:r>
      <w:r w:rsidRPr="003417F5">
        <w:rPr>
          <w:rFonts w:ascii="Arial" w:hAnsi="Arial" w:cs="Arial"/>
          <w:spacing w:val="-2"/>
        </w:rPr>
        <w:t xml:space="preserve"> </w:t>
      </w:r>
      <w:r w:rsidRPr="003417F5">
        <w:rPr>
          <w:rFonts w:ascii="Arial" w:hAnsi="Arial" w:cs="Arial"/>
        </w:rPr>
        <w:t>llevada</w:t>
      </w:r>
      <w:r w:rsidRPr="003417F5">
        <w:rPr>
          <w:rFonts w:ascii="Arial" w:hAnsi="Arial" w:cs="Arial"/>
          <w:spacing w:val="16"/>
        </w:rPr>
        <w:t xml:space="preserve"> </w:t>
      </w:r>
      <w:r w:rsidRPr="003417F5">
        <w:rPr>
          <w:rFonts w:ascii="Arial" w:hAnsi="Arial" w:cs="Arial"/>
        </w:rPr>
        <w:t>a</w:t>
      </w:r>
      <w:r w:rsidRPr="003417F5">
        <w:rPr>
          <w:rFonts w:ascii="Arial" w:hAnsi="Arial" w:cs="Arial"/>
          <w:spacing w:val="-2"/>
        </w:rPr>
        <w:t xml:space="preserve"> </w:t>
      </w:r>
      <w:r w:rsidRPr="003417F5">
        <w:rPr>
          <w:rFonts w:ascii="Arial" w:hAnsi="Arial" w:cs="Arial"/>
        </w:rPr>
        <w:t>cabo</w:t>
      </w:r>
      <w:r w:rsidRPr="003417F5">
        <w:rPr>
          <w:rFonts w:ascii="Arial" w:hAnsi="Arial" w:cs="Arial"/>
          <w:spacing w:val="16"/>
        </w:rPr>
        <w:t xml:space="preserve"> </w:t>
      </w:r>
      <w:r w:rsidRPr="003417F5">
        <w:rPr>
          <w:rFonts w:ascii="Arial" w:hAnsi="Arial" w:cs="Arial"/>
        </w:rPr>
        <w:t>por</w:t>
      </w:r>
      <w:r w:rsidRPr="003417F5">
        <w:rPr>
          <w:rFonts w:ascii="Arial" w:hAnsi="Arial" w:cs="Arial"/>
          <w:spacing w:val="-1"/>
        </w:rPr>
        <w:t xml:space="preserve"> </w:t>
      </w:r>
      <w:r w:rsidRPr="003417F5">
        <w:rPr>
          <w:rFonts w:ascii="Arial" w:hAnsi="Arial" w:cs="Arial"/>
        </w:rPr>
        <w:t>una</w:t>
      </w:r>
      <w:r w:rsidRPr="003417F5">
        <w:rPr>
          <w:rFonts w:ascii="Arial" w:hAnsi="Arial" w:cs="Arial"/>
          <w:spacing w:val="-20"/>
        </w:rPr>
        <w:t xml:space="preserve"> </w:t>
      </w:r>
      <w:r w:rsidRPr="003417F5">
        <w:rPr>
          <w:rFonts w:ascii="Arial" w:hAnsi="Arial" w:cs="Arial"/>
        </w:rPr>
        <w:t>mujer</w:t>
      </w:r>
      <w:r w:rsidRPr="003417F5">
        <w:rPr>
          <w:rFonts w:ascii="Arial" w:hAnsi="Arial" w:cs="Arial"/>
          <w:spacing w:val="-1"/>
        </w:rPr>
        <w:t xml:space="preserve"> </w:t>
      </w:r>
      <w:r w:rsidRPr="003417F5">
        <w:rPr>
          <w:rFonts w:ascii="Arial" w:hAnsi="Arial" w:cs="Arial"/>
        </w:rPr>
        <w:t>capaz,</w:t>
      </w:r>
      <w:r w:rsidRPr="003417F5">
        <w:rPr>
          <w:rFonts w:ascii="Arial" w:hAnsi="Arial" w:cs="Arial"/>
          <w:spacing w:val="-58"/>
        </w:rPr>
        <w:t xml:space="preserve"> </w:t>
      </w:r>
      <w:r w:rsidRPr="003417F5">
        <w:rPr>
          <w:rFonts w:ascii="Arial" w:hAnsi="Arial" w:cs="Arial"/>
        </w:rPr>
        <w:t>valerosa, inteligente y estructurada que entregó toda su vida al servicio de la educación</w:t>
      </w:r>
      <w:r w:rsidRPr="003417F5">
        <w:rPr>
          <w:rFonts w:ascii="Arial" w:hAnsi="Arial" w:cs="Arial"/>
          <w:spacing w:val="1"/>
        </w:rPr>
        <w:t xml:space="preserve"> </w:t>
      </w:r>
      <w:r w:rsidRPr="003417F5">
        <w:rPr>
          <w:rFonts w:ascii="Arial" w:hAnsi="Arial" w:cs="Arial"/>
        </w:rPr>
        <w:t>antioqueña</w:t>
      </w:r>
    </w:p>
    <w:p w14:paraId="12F9935B" w14:textId="7C5D392A" w:rsidR="00787B68" w:rsidRPr="003417F5" w:rsidRDefault="00787B68">
      <w:pPr>
        <w:pStyle w:val="Textoindependiente"/>
        <w:rPr>
          <w:rFonts w:ascii="Arial" w:hAnsi="Arial" w:cs="Arial"/>
          <w:sz w:val="18"/>
        </w:rPr>
      </w:pPr>
    </w:p>
    <w:p w14:paraId="0B96B9DE" w14:textId="77777777" w:rsidR="00787B68" w:rsidRPr="0085430B" w:rsidRDefault="00B82B06">
      <w:pPr>
        <w:pStyle w:val="Ttulo2"/>
        <w:ind w:right="1232"/>
      </w:pPr>
      <w:r w:rsidRPr="0085430B">
        <w:rPr>
          <w:w w:val="95"/>
        </w:rPr>
        <w:t>AUTOEVALUACIÓN</w:t>
      </w:r>
      <w:r w:rsidRPr="0085430B">
        <w:rPr>
          <w:spacing w:val="44"/>
          <w:w w:val="95"/>
        </w:rPr>
        <w:t xml:space="preserve"> </w:t>
      </w:r>
      <w:r w:rsidRPr="0085430B">
        <w:rPr>
          <w:w w:val="95"/>
        </w:rPr>
        <w:t>INSTITUCIONAL</w:t>
      </w:r>
    </w:p>
    <w:p w14:paraId="306528C8" w14:textId="77777777" w:rsidR="00787B68" w:rsidRPr="003417F5" w:rsidRDefault="00787B68">
      <w:pPr>
        <w:pStyle w:val="Textoindependiente"/>
        <w:rPr>
          <w:rFonts w:ascii="Arial" w:hAnsi="Arial" w:cs="Arial"/>
          <w:b/>
          <w:sz w:val="32"/>
        </w:rPr>
      </w:pPr>
    </w:p>
    <w:p w14:paraId="56819D57" w14:textId="1AD105C2" w:rsidR="00787B68" w:rsidRPr="003417F5" w:rsidRDefault="00B82B06">
      <w:pPr>
        <w:pStyle w:val="Ttulo4"/>
      </w:pPr>
      <w:r w:rsidRPr="003417F5">
        <w:t>Fecha</w:t>
      </w:r>
      <w:r w:rsidRPr="003417F5">
        <w:rPr>
          <w:spacing w:val="4"/>
        </w:rPr>
        <w:t xml:space="preserve"> </w:t>
      </w:r>
      <w:r w:rsidRPr="003417F5">
        <w:t>de</w:t>
      </w:r>
      <w:r w:rsidRPr="003417F5">
        <w:rPr>
          <w:spacing w:val="5"/>
        </w:rPr>
        <w:t xml:space="preserve"> </w:t>
      </w:r>
      <w:r w:rsidRPr="003417F5">
        <w:t>la</w:t>
      </w:r>
      <w:r w:rsidRPr="003417F5">
        <w:rPr>
          <w:spacing w:val="5"/>
        </w:rPr>
        <w:t xml:space="preserve"> </w:t>
      </w:r>
      <w:r w:rsidRPr="003417F5">
        <w:t xml:space="preserve">autoevaluación: </w:t>
      </w:r>
      <w:r w:rsidRPr="003417F5">
        <w:rPr>
          <w:u w:val="single"/>
        </w:rPr>
        <w:t>noviembre</w:t>
      </w:r>
      <w:r w:rsidRPr="003417F5">
        <w:rPr>
          <w:spacing w:val="8"/>
          <w:u w:val="single"/>
        </w:rPr>
        <w:t xml:space="preserve"> </w:t>
      </w:r>
      <w:r w:rsidRPr="003417F5">
        <w:rPr>
          <w:u w:val="single"/>
        </w:rPr>
        <w:t>202</w:t>
      </w:r>
      <w:r w:rsidR="00B666C1" w:rsidRPr="003417F5">
        <w:rPr>
          <w:u w:val="single"/>
        </w:rPr>
        <w:t>1</w:t>
      </w:r>
    </w:p>
    <w:p w14:paraId="457DF177" w14:textId="77777777" w:rsidR="00787B68" w:rsidRPr="003417F5" w:rsidRDefault="00787B68">
      <w:pPr>
        <w:pStyle w:val="Textoindependiente"/>
        <w:spacing w:before="9"/>
        <w:rPr>
          <w:rFonts w:ascii="Arial" w:hAnsi="Arial" w:cs="Arial"/>
          <w:b/>
          <w:sz w:val="19"/>
        </w:rPr>
      </w:pPr>
    </w:p>
    <w:p w14:paraId="0BA53A6D" w14:textId="459809C1" w:rsidR="00787B68" w:rsidRPr="003417F5" w:rsidRDefault="007C0ED1">
      <w:pPr>
        <w:pStyle w:val="Textoindependiente"/>
        <w:ind w:left="678"/>
        <w:jc w:val="both"/>
        <w:rPr>
          <w:rFonts w:ascii="Arial" w:hAnsi="Arial" w:cs="Arial"/>
        </w:rPr>
      </w:pPr>
      <w:r w:rsidRPr="003417F5">
        <w:rPr>
          <w:rFonts w:ascii="Arial" w:hAnsi="Arial" w:cs="Arial"/>
          <w:noProof/>
        </w:rPr>
        <mc:AlternateContent>
          <mc:Choice Requires="wps">
            <w:drawing>
              <wp:anchor distT="0" distB="0" distL="114300" distR="114300" simplePos="0" relativeHeight="474718208" behindDoc="1" locked="0" layoutInCell="1" allowOverlap="1" wp14:anchorId="07F6B64D" wp14:editId="78A01AD7">
                <wp:simplePos x="0" y="0"/>
                <wp:positionH relativeFrom="page">
                  <wp:posOffset>1068070</wp:posOffset>
                </wp:positionH>
                <wp:positionV relativeFrom="paragraph">
                  <wp:posOffset>8890</wp:posOffset>
                </wp:positionV>
                <wp:extent cx="5880735" cy="478155"/>
                <wp:effectExtent l="0" t="0" r="0" b="0"/>
                <wp:wrapNone/>
                <wp:docPr id="1324"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0735" cy="478155"/>
                        </a:xfrm>
                        <a:custGeom>
                          <a:avLst/>
                          <a:gdLst>
                            <a:gd name="T0" fmla="+- 0 10942 1682"/>
                            <a:gd name="T1" fmla="*/ T0 w 9261"/>
                            <a:gd name="T2" fmla="+- 0 254 14"/>
                            <a:gd name="T3" fmla="*/ 254 h 753"/>
                            <a:gd name="T4" fmla="+- 0 1682 1682"/>
                            <a:gd name="T5" fmla="*/ T4 w 9261"/>
                            <a:gd name="T6" fmla="+- 0 254 14"/>
                            <a:gd name="T7" fmla="*/ 254 h 753"/>
                            <a:gd name="T8" fmla="+- 0 1682 1682"/>
                            <a:gd name="T9" fmla="*/ T8 w 9261"/>
                            <a:gd name="T10" fmla="+- 0 511 14"/>
                            <a:gd name="T11" fmla="*/ 511 h 753"/>
                            <a:gd name="T12" fmla="+- 0 1682 1682"/>
                            <a:gd name="T13" fmla="*/ T12 w 9261"/>
                            <a:gd name="T14" fmla="+- 0 767 14"/>
                            <a:gd name="T15" fmla="*/ 767 h 753"/>
                            <a:gd name="T16" fmla="+- 0 10942 1682"/>
                            <a:gd name="T17" fmla="*/ T16 w 9261"/>
                            <a:gd name="T18" fmla="+- 0 767 14"/>
                            <a:gd name="T19" fmla="*/ 767 h 753"/>
                            <a:gd name="T20" fmla="+- 0 10942 1682"/>
                            <a:gd name="T21" fmla="*/ T20 w 9261"/>
                            <a:gd name="T22" fmla="+- 0 511 14"/>
                            <a:gd name="T23" fmla="*/ 511 h 753"/>
                            <a:gd name="T24" fmla="+- 0 10942 1682"/>
                            <a:gd name="T25" fmla="*/ T24 w 9261"/>
                            <a:gd name="T26" fmla="+- 0 254 14"/>
                            <a:gd name="T27" fmla="*/ 254 h 753"/>
                            <a:gd name="T28" fmla="+- 0 10942 1682"/>
                            <a:gd name="T29" fmla="*/ T28 w 9261"/>
                            <a:gd name="T30" fmla="+- 0 14 14"/>
                            <a:gd name="T31" fmla="*/ 14 h 753"/>
                            <a:gd name="T32" fmla="+- 0 1682 1682"/>
                            <a:gd name="T33" fmla="*/ T32 w 9261"/>
                            <a:gd name="T34" fmla="+- 0 14 14"/>
                            <a:gd name="T35" fmla="*/ 14 h 753"/>
                            <a:gd name="T36" fmla="+- 0 1682 1682"/>
                            <a:gd name="T37" fmla="*/ T36 w 9261"/>
                            <a:gd name="T38" fmla="+- 0 254 14"/>
                            <a:gd name="T39" fmla="*/ 254 h 753"/>
                            <a:gd name="T40" fmla="+- 0 10942 1682"/>
                            <a:gd name="T41" fmla="*/ T40 w 9261"/>
                            <a:gd name="T42" fmla="+- 0 254 14"/>
                            <a:gd name="T43" fmla="*/ 254 h 753"/>
                            <a:gd name="T44" fmla="+- 0 10942 1682"/>
                            <a:gd name="T45" fmla="*/ T44 w 9261"/>
                            <a:gd name="T46" fmla="+- 0 14 14"/>
                            <a:gd name="T47" fmla="*/ 14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261" h="753">
                              <a:moveTo>
                                <a:pt x="9260" y="240"/>
                              </a:moveTo>
                              <a:lnTo>
                                <a:pt x="0" y="240"/>
                              </a:lnTo>
                              <a:lnTo>
                                <a:pt x="0" y="497"/>
                              </a:lnTo>
                              <a:lnTo>
                                <a:pt x="0" y="753"/>
                              </a:lnTo>
                              <a:lnTo>
                                <a:pt x="9260" y="753"/>
                              </a:lnTo>
                              <a:lnTo>
                                <a:pt x="9260" y="497"/>
                              </a:lnTo>
                              <a:lnTo>
                                <a:pt x="9260" y="240"/>
                              </a:lnTo>
                              <a:close/>
                              <a:moveTo>
                                <a:pt x="9260" y="0"/>
                              </a:moveTo>
                              <a:lnTo>
                                <a:pt x="0" y="0"/>
                              </a:lnTo>
                              <a:lnTo>
                                <a:pt x="0" y="240"/>
                              </a:lnTo>
                              <a:lnTo>
                                <a:pt x="9260" y="240"/>
                              </a:lnTo>
                              <a:lnTo>
                                <a:pt x="9260" y="0"/>
                              </a:lnTo>
                              <a:close/>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508AA" id="AutoShape 233" o:spid="_x0000_s1026" style="position:absolute;margin-left:84.1pt;margin-top:.7pt;width:463.05pt;height:37.65pt;z-index:-2859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61,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" path="m9260,240l,240,,497,,753r9260,l9260,497r,-257xm9260,l,,,240r9260,l9260,xe" fillcolor="#d5e2bb" stroked="f">
                <v:path arrowok="t" o:connecttype="custom" o:connectlocs="5880100,161290;0,161290;0,324485;0,487045;5880100,487045;5880100,324485;5880100,161290;5880100,8890;0,8890;0,161290;5880100,161290;5880100,8890" o:connectangles="0,0,0,0,0,0,0,0,0,0,0,0"/>
                <w10:wrap anchorx="page"/>
              </v:shape>
            </w:pict>
          </mc:Fallback>
        </mc:AlternateContent>
      </w:r>
      <w:r w:rsidR="00B82B06" w:rsidRPr="003417F5">
        <w:rPr>
          <w:rFonts w:ascii="Arial" w:hAnsi="Arial" w:cs="Arial"/>
        </w:rPr>
        <w:t>Se</w:t>
      </w:r>
      <w:r w:rsidR="00B82B06" w:rsidRPr="003417F5">
        <w:rPr>
          <w:rFonts w:ascii="Arial" w:hAnsi="Arial" w:cs="Arial"/>
          <w:spacing w:val="12"/>
        </w:rPr>
        <w:t xml:space="preserve"> </w:t>
      </w:r>
      <w:r w:rsidR="00B82B06" w:rsidRPr="003417F5">
        <w:rPr>
          <w:rFonts w:ascii="Arial" w:hAnsi="Arial" w:cs="Arial"/>
        </w:rPr>
        <w:t>remite</w:t>
      </w:r>
      <w:r w:rsidR="00B82B06" w:rsidRPr="003417F5">
        <w:rPr>
          <w:rFonts w:ascii="Arial" w:hAnsi="Arial" w:cs="Arial"/>
          <w:spacing w:val="-6"/>
        </w:rPr>
        <w:t xml:space="preserve"> </w:t>
      </w:r>
      <w:r w:rsidR="00B82B06" w:rsidRPr="003417F5">
        <w:rPr>
          <w:rFonts w:ascii="Arial" w:hAnsi="Arial" w:cs="Arial"/>
        </w:rPr>
        <w:t>al</w:t>
      </w:r>
      <w:r w:rsidR="00B82B06" w:rsidRPr="003417F5">
        <w:rPr>
          <w:rFonts w:ascii="Arial" w:hAnsi="Arial" w:cs="Arial"/>
          <w:spacing w:val="6"/>
        </w:rPr>
        <w:t xml:space="preserve"> </w:t>
      </w:r>
      <w:r w:rsidR="00B82B06" w:rsidRPr="003417F5">
        <w:rPr>
          <w:rFonts w:ascii="Arial" w:hAnsi="Arial" w:cs="Arial"/>
        </w:rPr>
        <w:t>anexo</w:t>
      </w:r>
      <w:r w:rsidR="00B82B06" w:rsidRPr="003417F5">
        <w:rPr>
          <w:rFonts w:ascii="Arial" w:hAnsi="Arial" w:cs="Arial"/>
          <w:spacing w:val="-5"/>
        </w:rPr>
        <w:t xml:space="preserve"> </w:t>
      </w:r>
      <w:r w:rsidR="00B82B06" w:rsidRPr="003417F5">
        <w:rPr>
          <w:rFonts w:ascii="Arial" w:hAnsi="Arial" w:cs="Arial"/>
        </w:rPr>
        <w:t>Autoevaluación</w:t>
      </w:r>
      <w:r w:rsidR="00B82B06" w:rsidRPr="003417F5">
        <w:rPr>
          <w:rFonts w:ascii="Arial" w:hAnsi="Arial" w:cs="Arial"/>
          <w:spacing w:val="-6"/>
        </w:rPr>
        <w:t xml:space="preserve"> </w:t>
      </w:r>
      <w:r w:rsidR="00B82B06" w:rsidRPr="003417F5">
        <w:rPr>
          <w:rFonts w:ascii="Arial" w:hAnsi="Arial" w:cs="Arial"/>
        </w:rPr>
        <w:t>202</w:t>
      </w:r>
      <w:r w:rsidR="00B666C1" w:rsidRPr="003417F5">
        <w:rPr>
          <w:rFonts w:ascii="Arial" w:hAnsi="Arial" w:cs="Arial"/>
        </w:rPr>
        <w:t>1</w:t>
      </w:r>
    </w:p>
    <w:p w14:paraId="5CBF130E" w14:textId="7F0E262A" w:rsidR="00787B68" w:rsidRPr="003417F5" w:rsidRDefault="00B82B06">
      <w:pPr>
        <w:spacing w:before="4" w:line="242" w:lineRule="auto"/>
        <w:ind w:left="678" w:right="324"/>
        <w:rPr>
          <w:rFonts w:ascii="Arial" w:hAnsi="Arial" w:cs="Arial"/>
          <w:i/>
        </w:rPr>
      </w:pPr>
      <w:r w:rsidRPr="003417F5">
        <w:rPr>
          <w:rFonts w:ascii="Arial" w:hAnsi="Arial" w:cs="Arial"/>
          <w:i/>
        </w:rPr>
        <w:t>(Ruta</w:t>
      </w:r>
      <w:r w:rsidRPr="003417F5">
        <w:rPr>
          <w:rFonts w:ascii="Arial" w:hAnsi="Arial" w:cs="Arial"/>
          <w:i/>
          <w:spacing w:val="5"/>
        </w:rPr>
        <w:t xml:space="preserve"> </w:t>
      </w:r>
      <w:r w:rsidRPr="003417F5">
        <w:rPr>
          <w:rFonts w:ascii="Arial" w:hAnsi="Arial" w:cs="Arial"/>
          <w:i/>
        </w:rPr>
        <w:t>One</w:t>
      </w:r>
      <w:r w:rsidRPr="003417F5">
        <w:rPr>
          <w:rFonts w:ascii="Arial" w:hAnsi="Arial" w:cs="Arial"/>
          <w:i/>
          <w:spacing w:val="5"/>
        </w:rPr>
        <w:t xml:space="preserve"> </w:t>
      </w:r>
      <w:r w:rsidRPr="003417F5">
        <w:rPr>
          <w:rFonts w:ascii="Arial" w:hAnsi="Arial" w:cs="Arial"/>
          <w:i/>
        </w:rPr>
        <w:t>Drive/carpeta</w:t>
      </w:r>
      <w:r w:rsidRPr="003417F5">
        <w:rPr>
          <w:rFonts w:ascii="Arial" w:hAnsi="Arial" w:cs="Arial"/>
          <w:i/>
          <w:spacing w:val="4"/>
        </w:rPr>
        <w:t xml:space="preserve"> </w:t>
      </w:r>
      <w:r w:rsidRPr="003417F5">
        <w:rPr>
          <w:rFonts w:ascii="Arial" w:hAnsi="Arial" w:cs="Arial"/>
          <w:i/>
        </w:rPr>
        <w:t>ISO</w:t>
      </w:r>
      <w:r w:rsidRPr="003417F5">
        <w:rPr>
          <w:rFonts w:ascii="Arial" w:hAnsi="Arial" w:cs="Arial"/>
          <w:i/>
          <w:spacing w:val="3"/>
        </w:rPr>
        <w:t xml:space="preserve"> </w:t>
      </w:r>
      <w:r w:rsidRPr="003417F5">
        <w:rPr>
          <w:rFonts w:ascii="Arial" w:hAnsi="Arial" w:cs="Arial"/>
          <w:i/>
        </w:rPr>
        <w:t>202</w:t>
      </w:r>
      <w:r w:rsidR="00B666C1" w:rsidRPr="003417F5">
        <w:rPr>
          <w:rFonts w:ascii="Arial" w:hAnsi="Arial" w:cs="Arial"/>
          <w:i/>
        </w:rPr>
        <w:t>2</w:t>
      </w:r>
      <w:r w:rsidRPr="003417F5">
        <w:rPr>
          <w:rFonts w:ascii="Arial" w:hAnsi="Arial" w:cs="Arial"/>
          <w:i/>
          <w:spacing w:val="6"/>
        </w:rPr>
        <w:t xml:space="preserve"> </w:t>
      </w:r>
      <w:r w:rsidRPr="003417F5">
        <w:rPr>
          <w:rFonts w:ascii="Arial" w:hAnsi="Arial" w:cs="Arial"/>
          <w:i/>
        </w:rPr>
        <w:t>IEMJM/carpeta</w:t>
      </w:r>
      <w:r w:rsidRPr="003417F5">
        <w:rPr>
          <w:rFonts w:ascii="Arial" w:hAnsi="Arial" w:cs="Arial"/>
          <w:i/>
          <w:spacing w:val="-15"/>
        </w:rPr>
        <w:t xml:space="preserve"> </w:t>
      </w:r>
      <w:r w:rsidRPr="003417F5">
        <w:rPr>
          <w:rFonts w:ascii="Arial" w:hAnsi="Arial" w:cs="Arial"/>
          <w:i/>
        </w:rPr>
        <w:t>proceso</w:t>
      </w:r>
      <w:r w:rsidRPr="003417F5">
        <w:rPr>
          <w:rFonts w:ascii="Arial" w:hAnsi="Arial" w:cs="Arial"/>
          <w:i/>
          <w:spacing w:val="12"/>
        </w:rPr>
        <w:t xml:space="preserve"> </w:t>
      </w:r>
      <w:r w:rsidRPr="003417F5">
        <w:rPr>
          <w:rFonts w:ascii="Arial" w:hAnsi="Arial" w:cs="Arial"/>
          <w:i/>
        </w:rPr>
        <w:t>Directivo/carpeta</w:t>
      </w:r>
      <w:r w:rsidRPr="003417F5">
        <w:rPr>
          <w:rFonts w:ascii="Arial" w:hAnsi="Arial" w:cs="Arial"/>
          <w:i/>
          <w:spacing w:val="5"/>
        </w:rPr>
        <w:t xml:space="preserve"> </w:t>
      </w:r>
      <w:r w:rsidRPr="003417F5">
        <w:rPr>
          <w:rFonts w:ascii="Arial" w:hAnsi="Arial" w:cs="Arial"/>
          <w:i/>
        </w:rPr>
        <w:t>autoevaluación</w:t>
      </w:r>
      <w:r w:rsidRPr="003417F5">
        <w:rPr>
          <w:rFonts w:ascii="Arial" w:hAnsi="Arial" w:cs="Arial"/>
          <w:i/>
          <w:spacing w:val="-58"/>
        </w:rPr>
        <w:t xml:space="preserve"> </w:t>
      </w:r>
      <w:r w:rsidRPr="003417F5">
        <w:rPr>
          <w:rFonts w:ascii="Arial" w:hAnsi="Arial" w:cs="Arial"/>
          <w:i/>
        </w:rPr>
        <w:t>institucional/archivo</w:t>
      </w:r>
      <w:r w:rsidRPr="003417F5">
        <w:rPr>
          <w:rFonts w:ascii="Arial" w:hAnsi="Arial" w:cs="Arial"/>
          <w:i/>
          <w:spacing w:val="-7"/>
        </w:rPr>
        <w:t xml:space="preserve"> </w:t>
      </w:r>
      <w:r w:rsidRPr="003417F5">
        <w:rPr>
          <w:rFonts w:ascii="Arial" w:hAnsi="Arial" w:cs="Arial"/>
          <w:i/>
        </w:rPr>
        <w:t>en</w:t>
      </w:r>
      <w:r w:rsidRPr="003417F5">
        <w:rPr>
          <w:rFonts w:ascii="Arial" w:hAnsi="Arial" w:cs="Arial"/>
          <w:i/>
          <w:spacing w:val="-7"/>
        </w:rPr>
        <w:t xml:space="preserve"> </w:t>
      </w:r>
      <w:r w:rsidRPr="003417F5">
        <w:rPr>
          <w:rFonts w:ascii="Arial" w:hAnsi="Arial" w:cs="Arial"/>
          <w:i/>
        </w:rPr>
        <w:t>Excel</w:t>
      </w:r>
      <w:r w:rsidRPr="003417F5">
        <w:rPr>
          <w:rFonts w:ascii="Arial" w:hAnsi="Arial" w:cs="Arial"/>
          <w:i/>
          <w:spacing w:val="-11"/>
        </w:rPr>
        <w:t xml:space="preserve"> </w:t>
      </w:r>
      <w:r w:rsidRPr="003417F5">
        <w:rPr>
          <w:rFonts w:ascii="Arial" w:hAnsi="Arial" w:cs="Arial"/>
          <w:i/>
        </w:rPr>
        <w:t>autoevaluación</w:t>
      </w:r>
      <w:r w:rsidRPr="003417F5">
        <w:rPr>
          <w:rFonts w:ascii="Arial" w:hAnsi="Arial" w:cs="Arial"/>
          <w:i/>
          <w:spacing w:val="-7"/>
        </w:rPr>
        <w:t xml:space="preserve"> </w:t>
      </w:r>
      <w:r w:rsidRPr="003417F5">
        <w:rPr>
          <w:rFonts w:ascii="Arial" w:hAnsi="Arial" w:cs="Arial"/>
          <w:i/>
        </w:rPr>
        <w:t>202</w:t>
      </w:r>
      <w:r w:rsidR="00B666C1" w:rsidRPr="003417F5">
        <w:rPr>
          <w:rFonts w:ascii="Arial" w:hAnsi="Arial" w:cs="Arial"/>
          <w:i/>
        </w:rPr>
        <w:t>1</w:t>
      </w:r>
      <w:r w:rsidRPr="003417F5">
        <w:rPr>
          <w:rFonts w:ascii="Arial" w:hAnsi="Arial" w:cs="Arial"/>
          <w:i/>
          <w:spacing w:val="-23"/>
        </w:rPr>
        <w:t xml:space="preserve"> </w:t>
      </w:r>
      <w:r w:rsidRPr="003417F5">
        <w:rPr>
          <w:rFonts w:ascii="Arial" w:hAnsi="Arial" w:cs="Arial"/>
          <w:i/>
        </w:rPr>
        <w:t>y</w:t>
      </w:r>
      <w:r w:rsidRPr="003417F5">
        <w:rPr>
          <w:rFonts w:ascii="Arial" w:hAnsi="Arial" w:cs="Arial"/>
          <w:i/>
          <w:spacing w:val="-11"/>
        </w:rPr>
        <w:t xml:space="preserve"> </w:t>
      </w:r>
      <w:r w:rsidRPr="003417F5">
        <w:rPr>
          <w:rFonts w:ascii="Arial" w:hAnsi="Arial" w:cs="Arial"/>
          <w:i/>
        </w:rPr>
        <w:t>Seguimiento</w:t>
      </w:r>
      <w:r w:rsidRPr="003417F5">
        <w:rPr>
          <w:rFonts w:ascii="Arial" w:hAnsi="Arial" w:cs="Arial"/>
          <w:i/>
          <w:spacing w:val="-18"/>
        </w:rPr>
        <w:t xml:space="preserve"> </w:t>
      </w:r>
      <w:r w:rsidRPr="003417F5">
        <w:rPr>
          <w:rFonts w:ascii="Arial" w:hAnsi="Arial" w:cs="Arial"/>
          <w:i/>
        </w:rPr>
        <w:t>PMI</w:t>
      </w:r>
      <w:r w:rsidRPr="003417F5">
        <w:rPr>
          <w:rFonts w:ascii="Arial" w:hAnsi="Arial" w:cs="Arial"/>
          <w:i/>
          <w:spacing w:val="-8"/>
        </w:rPr>
        <w:t xml:space="preserve"> </w:t>
      </w:r>
      <w:r w:rsidRPr="003417F5">
        <w:rPr>
          <w:rFonts w:ascii="Arial" w:hAnsi="Arial" w:cs="Arial"/>
          <w:i/>
        </w:rPr>
        <w:t>202</w:t>
      </w:r>
      <w:r w:rsidR="00B666C1" w:rsidRPr="003417F5">
        <w:rPr>
          <w:rFonts w:ascii="Arial" w:hAnsi="Arial" w:cs="Arial"/>
          <w:i/>
        </w:rPr>
        <w:t>1 - 2022</w:t>
      </w:r>
      <w:r w:rsidRPr="003417F5">
        <w:rPr>
          <w:rFonts w:ascii="Arial" w:hAnsi="Arial" w:cs="Arial"/>
          <w:i/>
        </w:rPr>
        <w:t>)</w:t>
      </w:r>
    </w:p>
    <w:p w14:paraId="294AE76A" w14:textId="1C9E88C9" w:rsidR="00787B68" w:rsidRPr="003417F5" w:rsidRDefault="00787B68">
      <w:pPr>
        <w:pStyle w:val="Textoindependiente"/>
        <w:spacing w:before="4"/>
        <w:rPr>
          <w:rFonts w:ascii="Arial" w:hAnsi="Arial" w:cs="Arial"/>
          <w:i/>
        </w:rPr>
      </w:pPr>
    </w:p>
    <w:p w14:paraId="399C937E" w14:textId="465E2250" w:rsidR="00787B68" w:rsidRPr="003417F5" w:rsidRDefault="00B82B06">
      <w:pPr>
        <w:pStyle w:val="Textoindependiente"/>
        <w:spacing w:line="273" w:lineRule="auto"/>
        <w:ind w:left="678" w:right="318"/>
        <w:jc w:val="both"/>
        <w:rPr>
          <w:rFonts w:ascii="Arial" w:hAnsi="Arial" w:cs="Arial"/>
        </w:rPr>
      </w:pPr>
      <w:r w:rsidRPr="003417F5">
        <w:rPr>
          <w:rFonts w:ascii="Arial" w:hAnsi="Arial" w:cs="Arial"/>
        </w:rPr>
        <w:t>Instrumento</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el cual según</w:t>
      </w:r>
      <w:r w:rsidRPr="003417F5">
        <w:rPr>
          <w:rFonts w:ascii="Arial" w:hAnsi="Arial" w:cs="Arial"/>
          <w:spacing w:val="1"/>
        </w:rPr>
        <w:t xml:space="preserve"> </w:t>
      </w:r>
      <w:r w:rsidRPr="003417F5">
        <w:rPr>
          <w:rFonts w:ascii="Arial" w:hAnsi="Arial" w:cs="Arial"/>
        </w:rPr>
        <w:t>los lineamientos de</w:t>
      </w:r>
      <w:r w:rsidRPr="003417F5">
        <w:rPr>
          <w:rFonts w:ascii="Arial" w:hAnsi="Arial" w:cs="Arial"/>
          <w:spacing w:val="61"/>
        </w:rPr>
        <w:t xml:space="preserve"> </w:t>
      </w:r>
      <w:r w:rsidRPr="003417F5">
        <w:rPr>
          <w:rFonts w:ascii="Arial" w:hAnsi="Arial" w:cs="Arial"/>
        </w:rPr>
        <w:t>la Cartilla 34 se aplica la autoevaluación a</w:t>
      </w:r>
      <w:r w:rsidRPr="003417F5">
        <w:rPr>
          <w:rFonts w:ascii="Arial" w:hAnsi="Arial" w:cs="Arial"/>
          <w:spacing w:val="-59"/>
        </w:rPr>
        <w:t xml:space="preserve"> </w:t>
      </w:r>
      <w:r w:rsidRPr="003417F5">
        <w:rPr>
          <w:rFonts w:ascii="Arial" w:hAnsi="Arial" w:cs="Arial"/>
        </w:rPr>
        <w:t>las</w:t>
      </w:r>
      <w:r w:rsidRPr="003417F5">
        <w:rPr>
          <w:rFonts w:ascii="Arial" w:hAnsi="Arial" w:cs="Arial"/>
          <w:spacing w:val="1"/>
        </w:rPr>
        <w:t xml:space="preserve"> </w:t>
      </w:r>
      <w:r w:rsidRPr="003417F5">
        <w:rPr>
          <w:rFonts w:ascii="Arial" w:hAnsi="Arial" w:cs="Arial"/>
        </w:rPr>
        <w:t>cuatro</w:t>
      </w:r>
      <w:r w:rsidRPr="003417F5">
        <w:rPr>
          <w:rFonts w:ascii="Arial" w:hAnsi="Arial" w:cs="Arial"/>
          <w:spacing w:val="1"/>
        </w:rPr>
        <w:t xml:space="preserve"> </w:t>
      </w:r>
      <w:r w:rsidRPr="003417F5">
        <w:rPr>
          <w:rFonts w:ascii="Arial" w:hAnsi="Arial" w:cs="Arial"/>
        </w:rPr>
        <w:t>gestiones</w:t>
      </w:r>
      <w:r w:rsidRPr="003417F5">
        <w:rPr>
          <w:rFonts w:ascii="Arial" w:hAnsi="Arial" w:cs="Arial"/>
          <w:spacing w:val="1"/>
        </w:rPr>
        <w:t xml:space="preserve"> </w:t>
      </w:r>
      <w:r w:rsidRPr="003417F5">
        <w:rPr>
          <w:rFonts w:ascii="Arial" w:hAnsi="Arial" w:cs="Arial"/>
        </w:rPr>
        <w:t>educativas:</w:t>
      </w:r>
      <w:r w:rsidRPr="003417F5">
        <w:rPr>
          <w:rFonts w:ascii="Arial" w:hAnsi="Arial" w:cs="Arial"/>
          <w:spacing w:val="1"/>
        </w:rPr>
        <w:t xml:space="preserve"> </w:t>
      </w:r>
      <w:r w:rsidRPr="003417F5">
        <w:rPr>
          <w:rFonts w:ascii="Arial" w:hAnsi="Arial" w:cs="Arial"/>
        </w:rPr>
        <w:t>Directiva,</w:t>
      </w:r>
      <w:r w:rsidRPr="003417F5">
        <w:rPr>
          <w:rFonts w:ascii="Arial" w:hAnsi="Arial" w:cs="Arial"/>
          <w:spacing w:val="1"/>
        </w:rPr>
        <w:t xml:space="preserve"> </w:t>
      </w:r>
      <w:r w:rsidRPr="003417F5">
        <w:rPr>
          <w:rFonts w:ascii="Arial" w:hAnsi="Arial" w:cs="Arial"/>
        </w:rPr>
        <w:t>Académica,</w:t>
      </w:r>
      <w:r w:rsidRPr="003417F5">
        <w:rPr>
          <w:rFonts w:ascii="Arial" w:hAnsi="Arial" w:cs="Arial"/>
          <w:spacing w:val="1"/>
        </w:rPr>
        <w:t xml:space="preserve"> </w:t>
      </w:r>
      <w:r w:rsidRPr="003417F5">
        <w:rPr>
          <w:rFonts w:ascii="Arial" w:hAnsi="Arial" w:cs="Arial"/>
        </w:rPr>
        <w:t>Administrativa</w:t>
      </w:r>
      <w:r w:rsidRPr="003417F5">
        <w:rPr>
          <w:rFonts w:ascii="Arial" w:hAnsi="Arial" w:cs="Arial"/>
          <w:spacing w:val="1"/>
        </w:rPr>
        <w:t xml:space="preserve"> </w:t>
      </w:r>
      <w:r w:rsidRPr="003417F5">
        <w:rPr>
          <w:rFonts w:ascii="Arial" w:hAnsi="Arial" w:cs="Arial"/>
        </w:rPr>
        <w:t>–</w:t>
      </w:r>
      <w:r w:rsidRPr="003417F5">
        <w:rPr>
          <w:rFonts w:ascii="Arial" w:hAnsi="Arial" w:cs="Arial"/>
          <w:spacing w:val="1"/>
        </w:rPr>
        <w:t xml:space="preserve"> </w:t>
      </w:r>
      <w:r w:rsidRPr="003417F5">
        <w:rPr>
          <w:rFonts w:ascii="Arial" w:hAnsi="Arial" w:cs="Arial"/>
        </w:rPr>
        <w:t>Financiera</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Comunidad.</w:t>
      </w:r>
    </w:p>
    <w:p w14:paraId="46D31546" w14:textId="7498F6DD" w:rsidR="00787B68" w:rsidRPr="003417F5" w:rsidRDefault="00B82B06">
      <w:pPr>
        <w:spacing w:before="208" w:line="278" w:lineRule="auto"/>
        <w:ind w:left="678" w:right="320"/>
        <w:jc w:val="both"/>
        <w:rPr>
          <w:rFonts w:ascii="Arial" w:hAnsi="Arial" w:cs="Arial"/>
          <w:i/>
        </w:rPr>
      </w:pPr>
      <w:r w:rsidRPr="003417F5">
        <w:rPr>
          <w:rFonts w:ascii="Arial" w:hAnsi="Arial" w:cs="Arial"/>
          <w:i/>
        </w:rPr>
        <w:t>Desde el proceso de direccionamiento para el sistema de gestión de la calidad se genera</w:t>
      </w:r>
      <w:r w:rsidRPr="003417F5">
        <w:rPr>
          <w:rFonts w:ascii="Arial" w:hAnsi="Arial" w:cs="Arial"/>
          <w:i/>
          <w:spacing w:val="1"/>
        </w:rPr>
        <w:t xml:space="preserve"> </w:t>
      </w:r>
      <w:r w:rsidRPr="003417F5">
        <w:rPr>
          <w:rFonts w:ascii="Arial" w:hAnsi="Arial" w:cs="Arial"/>
          <w:i/>
        </w:rPr>
        <w:t>finalizando el mes de enero se realiza</w:t>
      </w:r>
      <w:r w:rsidRPr="003417F5">
        <w:rPr>
          <w:rFonts w:ascii="Arial" w:hAnsi="Arial" w:cs="Arial"/>
          <w:i/>
          <w:spacing w:val="1"/>
        </w:rPr>
        <w:t xml:space="preserve"> </w:t>
      </w:r>
      <w:r w:rsidRPr="003417F5">
        <w:rPr>
          <w:rFonts w:ascii="Arial" w:hAnsi="Arial" w:cs="Arial"/>
          <w:i/>
        </w:rPr>
        <w:t>la revisión por la dirección</w:t>
      </w:r>
      <w:r w:rsidRPr="003417F5">
        <w:rPr>
          <w:rFonts w:ascii="Arial" w:hAnsi="Arial" w:cs="Arial"/>
          <w:i/>
          <w:spacing w:val="1"/>
        </w:rPr>
        <w:t xml:space="preserve"> </w:t>
      </w:r>
      <w:r w:rsidRPr="003417F5">
        <w:rPr>
          <w:rFonts w:ascii="Arial" w:hAnsi="Arial" w:cs="Arial"/>
          <w:i/>
        </w:rPr>
        <w:t>del año anterior</w:t>
      </w:r>
      <w:r w:rsidRPr="003417F5">
        <w:rPr>
          <w:rFonts w:ascii="Arial" w:hAnsi="Arial" w:cs="Arial"/>
          <w:i/>
          <w:spacing w:val="1"/>
        </w:rPr>
        <w:t xml:space="preserve"> </w:t>
      </w:r>
      <w:r w:rsidRPr="003417F5">
        <w:rPr>
          <w:rFonts w:ascii="Arial" w:hAnsi="Arial" w:cs="Arial"/>
          <w:i/>
        </w:rPr>
        <w:t>para</w:t>
      </w:r>
      <w:r w:rsidRPr="003417F5">
        <w:rPr>
          <w:rFonts w:ascii="Arial" w:hAnsi="Arial" w:cs="Arial"/>
          <w:i/>
          <w:spacing w:val="1"/>
        </w:rPr>
        <w:t xml:space="preserve"> </w:t>
      </w:r>
      <w:r w:rsidRPr="003417F5">
        <w:rPr>
          <w:rFonts w:ascii="Arial" w:hAnsi="Arial" w:cs="Arial"/>
          <w:i/>
        </w:rPr>
        <w:t>evaluación la eficacia del sistema desde cada una de las gestiones, este se articula a los</w:t>
      </w:r>
      <w:r w:rsidRPr="003417F5">
        <w:rPr>
          <w:rFonts w:ascii="Arial" w:hAnsi="Arial" w:cs="Arial"/>
          <w:i/>
          <w:spacing w:val="1"/>
        </w:rPr>
        <w:t xml:space="preserve"> </w:t>
      </w:r>
      <w:r w:rsidRPr="003417F5">
        <w:rPr>
          <w:rFonts w:ascii="Arial" w:hAnsi="Arial" w:cs="Arial"/>
          <w:i/>
        </w:rPr>
        <w:lastRenderedPageBreak/>
        <w:t xml:space="preserve">resultados de la autoevaluación institucional para la toma de decisiones, </w:t>
      </w:r>
      <w:r w:rsidRPr="003417F5">
        <w:rPr>
          <w:rFonts w:ascii="Arial" w:hAnsi="Arial" w:cs="Arial"/>
          <w:i/>
          <w:spacing w:val="12"/>
        </w:rPr>
        <w:t xml:space="preserve">documentación </w:t>
      </w:r>
      <w:r w:rsidRPr="003417F5">
        <w:rPr>
          <w:rFonts w:ascii="Arial" w:hAnsi="Arial" w:cs="Arial"/>
          <w:i/>
          <w:spacing w:val="9"/>
        </w:rPr>
        <w:t>de</w:t>
      </w:r>
      <w:r w:rsidRPr="003417F5">
        <w:rPr>
          <w:rFonts w:ascii="Arial" w:hAnsi="Arial" w:cs="Arial"/>
          <w:i/>
          <w:spacing w:val="10"/>
        </w:rPr>
        <w:t xml:space="preserve"> </w:t>
      </w:r>
      <w:r w:rsidRPr="003417F5">
        <w:rPr>
          <w:rFonts w:ascii="Arial" w:hAnsi="Arial" w:cs="Arial"/>
          <w:i/>
        </w:rPr>
        <w:t>PMI</w:t>
      </w:r>
      <w:r w:rsidRPr="003417F5">
        <w:rPr>
          <w:rFonts w:ascii="Arial" w:hAnsi="Arial" w:cs="Arial"/>
          <w:i/>
          <w:spacing w:val="-6"/>
        </w:rPr>
        <w:t xml:space="preserve"> </w:t>
      </w:r>
      <w:r w:rsidRPr="003417F5">
        <w:rPr>
          <w:rFonts w:ascii="Arial" w:hAnsi="Arial" w:cs="Arial"/>
          <w:i/>
        </w:rPr>
        <w:t>Y</w:t>
      </w:r>
      <w:r w:rsidRPr="003417F5">
        <w:rPr>
          <w:rFonts w:ascii="Arial" w:hAnsi="Arial" w:cs="Arial"/>
          <w:i/>
          <w:spacing w:val="5"/>
        </w:rPr>
        <w:t xml:space="preserve"> </w:t>
      </w:r>
      <w:r w:rsidRPr="003417F5">
        <w:rPr>
          <w:rFonts w:ascii="Arial" w:hAnsi="Arial" w:cs="Arial"/>
          <w:i/>
        </w:rPr>
        <w:t>acciones</w:t>
      </w:r>
      <w:r w:rsidRPr="003417F5">
        <w:rPr>
          <w:rFonts w:ascii="Arial" w:hAnsi="Arial" w:cs="Arial"/>
          <w:i/>
          <w:spacing w:val="-8"/>
        </w:rPr>
        <w:t xml:space="preserve"> </w:t>
      </w:r>
      <w:r w:rsidRPr="003417F5">
        <w:rPr>
          <w:rFonts w:ascii="Arial" w:hAnsi="Arial" w:cs="Arial"/>
          <w:i/>
        </w:rPr>
        <w:t>correctivas,</w:t>
      </w:r>
      <w:r w:rsidRPr="003417F5">
        <w:rPr>
          <w:rFonts w:ascii="Arial" w:hAnsi="Arial" w:cs="Arial"/>
          <w:i/>
          <w:spacing w:val="-6"/>
        </w:rPr>
        <w:t xml:space="preserve"> </w:t>
      </w:r>
      <w:r w:rsidRPr="003417F5">
        <w:rPr>
          <w:rFonts w:ascii="Arial" w:hAnsi="Arial" w:cs="Arial"/>
          <w:i/>
        </w:rPr>
        <w:t>preventivas</w:t>
      </w:r>
      <w:r w:rsidRPr="003417F5">
        <w:rPr>
          <w:rFonts w:ascii="Arial" w:hAnsi="Arial" w:cs="Arial"/>
          <w:i/>
          <w:spacing w:val="-7"/>
        </w:rPr>
        <w:t xml:space="preserve"> </w:t>
      </w:r>
      <w:r w:rsidRPr="003417F5">
        <w:rPr>
          <w:rFonts w:ascii="Arial" w:hAnsi="Arial" w:cs="Arial"/>
          <w:i/>
        </w:rPr>
        <w:t>u</w:t>
      </w:r>
      <w:r w:rsidRPr="003417F5">
        <w:rPr>
          <w:rFonts w:ascii="Arial" w:hAnsi="Arial" w:cs="Arial"/>
          <w:i/>
          <w:spacing w:val="-5"/>
        </w:rPr>
        <w:t xml:space="preserve"> </w:t>
      </w:r>
      <w:r w:rsidRPr="003417F5">
        <w:rPr>
          <w:rFonts w:ascii="Arial" w:hAnsi="Arial" w:cs="Arial"/>
          <w:i/>
        </w:rPr>
        <w:t>oportunidades</w:t>
      </w:r>
      <w:r w:rsidRPr="003417F5">
        <w:rPr>
          <w:rFonts w:ascii="Arial" w:hAnsi="Arial" w:cs="Arial"/>
          <w:i/>
          <w:spacing w:val="-7"/>
        </w:rPr>
        <w:t xml:space="preserve"> </w:t>
      </w:r>
      <w:r w:rsidRPr="003417F5">
        <w:rPr>
          <w:rFonts w:ascii="Arial" w:hAnsi="Arial" w:cs="Arial"/>
          <w:i/>
        </w:rPr>
        <w:t>de</w:t>
      </w:r>
      <w:r w:rsidRPr="003417F5">
        <w:rPr>
          <w:rFonts w:ascii="Arial" w:hAnsi="Arial" w:cs="Arial"/>
          <w:i/>
          <w:spacing w:val="-5"/>
        </w:rPr>
        <w:t xml:space="preserve"> </w:t>
      </w:r>
      <w:r w:rsidRPr="003417F5">
        <w:rPr>
          <w:rFonts w:ascii="Arial" w:hAnsi="Arial" w:cs="Arial"/>
          <w:i/>
        </w:rPr>
        <w:t>mejora</w:t>
      </w:r>
      <w:r w:rsidRPr="003417F5">
        <w:rPr>
          <w:rFonts w:ascii="Arial" w:hAnsi="Arial" w:cs="Arial"/>
          <w:i/>
          <w:spacing w:val="-21"/>
        </w:rPr>
        <w:t xml:space="preserve"> </w:t>
      </w:r>
      <w:r w:rsidRPr="003417F5">
        <w:rPr>
          <w:rFonts w:ascii="Arial" w:hAnsi="Arial" w:cs="Arial"/>
          <w:i/>
        </w:rPr>
        <w:t>según</w:t>
      </w:r>
      <w:r w:rsidRPr="003417F5">
        <w:rPr>
          <w:rFonts w:ascii="Arial" w:hAnsi="Arial" w:cs="Arial"/>
          <w:i/>
          <w:spacing w:val="-21"/>
        </w:rPr>
        <w:t xml:space="preserve"> </w:t>
      </w:r>
      <w:r w:rsidRPr="003417F5">
        <w:rPr>
          <w:rFonts w:ascii="Arial" w:hAnsi="Arial" w:cs="Arial"/>
          <w:i/>
        </w:rPr>
        <w:t>sea</w:t>
      </w:r>
      <w:r w:rsidRPr="003417F5">
        <w:rPr>
          <w:rFonts w:ascii="Arial" w:hAnsi="Arial" w:cs="Arial"/>
          <w:i/>
          <w:spacing w:val="-5"/>
        </w:rPr>
        <w:t xml:space="preserve"> </w:t>
      </w:r>
      <w:r w:rsidRPr="003417F5">
        <w:rPr>
          <w:rFonts w:ascii="Arial" w:hAnsi="Arial" w:cs="Arial"/>
          <w:i/>
        </w:rPr>
        <w:t>el</w:t>
      </w:r>
      <w:r w:rsidRPr="003417F5">
        <w:rPr>
          <w:rFonts w:ascii="Arial" w:hAnsi="Arial" w:cs="Arial"/>
          <w:i/>
          <w:spacing w:val="-9"/>
        </w:rPr>
        <w:t xml:space="preserve"> </w:t>
      </w:r>
      <w:r w:rsidRPr="003417F5">
        <w:rPr>
          <w:rFonts w:ascii="Arial" w:hAnsi="Arial" w:cs="Arial"/>
          <w:i/>
        </w:rPr>
        <w:t>caso.</w:t>
      </w:r>
    </w:p>
    <w:p w14:paraId="2AE409BB" w14:textId="4D569926" w:rsidR="00787B68" w:rsidRPr="003417F5" w:rsidRDefault="00B82B06">
      <w:pPr>
        <w:pStyle w:val="Textoindependiente"/>
        <w:spacing w:before="182"/>
        <w:ind w:left="678"/>
        <w:jc w:val="both"/>
        <w:rPr>
          <w:rFonts w:ascii="Arial" w:hAnsi="Arial" w:cs="Arial"/>
        </w:rPr>
      </w:pPr>
      <w:r w:rsidRPr="003417F5">
        <w:rPr>
          <w:rFonts w:ascii="Arial" w:hAnsi="Arial" w:cs="Arial"/>
        </w:rPr>
        <w:t>Se</w:t>
      </w:r>
      <w:r w:rsidRPr="003417F5">
        <w:rPr>
          <w:rFonts w:ascii="Arial" w:hAnsi="Arial" w:cs="Arial"/>
          <w:spacing w:val="17"/>
        </w:rPr>
        <w:t xml:space="preserve"> </w:t>
      </w:r>
      <w:r w:rsidRPr="003417F5">
        <w:rPr>
          <w:rFonts w:ascii="Arial" w:hAnsi="Arial" w:cs="Arial"/>
        </w:rPr>
        <w:t>remite</w:t>
      </w:r>
      <w:r w:rsidRPr="003417F5">
        <w:rPr>
          <w:rFonts w:ascii="Arial" w:hAnsi="Arial" w:cs="Arial"/>
          <w:spacing w:val="-2"/>
        </w:rPr>
        <w:t xml:space="preserve"> </w:t>
      </w:r>
      <w:r w:rsidRPr="003417F5">
        <w:rPr>
          <w:rFonts w:ascii="Arial" w:hAnsi="Arial" w:cs="Arial"/>
        </w:rPr>
        <w:t>al</w:t>
      </w:r>
      <w:r w:rsidRPr="003417F5">
        <w:rPr>
          <w:rFonts w:ascii="Arial" w:hAnsi="Arial" w:cs="Arial"/>
          <w:spacing w:val="11"/>
        </w:rPr>
        <w:t xml:space="preserve"> </w:t>
      </w:r>
      <w:r w:rsidRPr="003417F5">
        <w:rPr>
          <w:rFonts w:ascii="Arial" w:hAnsi="Arial" w:cs="Arial"/>
        </w:rPr>
        <w:t>anexo</w:t>
      </w:r>
      <w:r w:rsidRPr="003417F5">
        <w:rPr>
          <w:rFonts w:ascii="Arial" w:hAnsi="Arial" w:cs="Arial"/>
          <w:spacing w:val="-1"/>
        </w:rPr>
        <w:t xml:space="preserve"> </w:t>
      </w:r>
      <w:r w:rsidRPr="003417F5">
        <w:rPr>
          <w:rFonts w:ascii="Arial" w:hAnsi="Arial" w:cs="Arial"/>
        </w:rPr>
        <w:t>revisión</w:t>
      </w:r>
      <w:r w:rsidRPr="003417F5">
        <w:rPr>
          <w:rFonts w:ascii="Arial" w:hAnsi="Arial" w:cs="Arial"/>
          <w:spacing w:val="-2"/>
        </w:rPr>
        <w:t xml:space="preserve"> </w:t>
      </w:r>
      <w:r w:rsidRPr="003417F5">
        <w:rPr>
          <w:rFonts w:ascii="Arial" w:hAnsi="Arial" w:cs="Arial"/>
        </w:rPr>
        <w:t>por</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dirección</w:t>
      </w:r>
      <w:r w:rsidRPr="003417F5">
        <w:rPr>
          <w:rFonts w:ascii="Arial" w:hAnsi="Arial" w:cs="Arial"/>
          <w:spacing w:val="-2"/>
        </w:rPr>
        <w:t xml:space="preserve"> </w:t>
      </w:r>
      <w:r w:rsidRPr="003417F5">
        <w:rPr>
          <w:rFonts w:ascii="Arial" w:hAnsi="Arial" w:cs="Arial"/>
        </w:rPr>
        <w:t>202</w:t>
      </w:r>
      <w:r w:rsidR="003009E3" w:rsidRPr="003417F5">
        <w:rPr>
          <w:rFonts w:ascii="Arial" w:hAnsi="Arial" w:cs="Arial"/>
        </w:rPr>
        <w:t>1</w:t>
      </w:r>
    </w:p>
    <w:p w14:paraId="0956029C" w14:textId="6B3EB0F1" w:rsidR="00787B68" w:rsidRPr="003417F5" w:rsidRDefault="00B82B06">
      <w:pPr>
        <w:spacing w:before="4" w:line="242" w:lineRule="auto"/>
        <w:ind w:left="678" w:right="412"/>
        <w:rPr>
          <w:rFonts w:ascii="Arial" w:hAnsi="Arial" w:cs="Arial"/>
          <w:i/>
        </w:rPr>
      </w:pPr>
      <w:r w:rsidRPr="003417F5">
        <w:rPr>
          <w:rFonts w:ascii="Arial" w:hAnsi="Arial" w:cs="Arial"/>
          <w:i/>
        </w:rPr>
        <w:t>(Ruta</w:t>
      </w:r>
      <w:r w:rsidRPr="003417F5">
        <w:rPr>
          <w:rFonts w:ascii="Arial" w:hAnsi="Arial" w:cs="Arial"/>
          <w:i/>
          <w:spacing w:val="7"/>
        </w:rPr>
        <w:t xml:space="preserve"> </w:t>
      </w:r>
      <w:r w:rsidRPr="003417F5">
        <w:rPr>
          <w:rFonts w:ascii="Arial" w:hAnsi="Arial" w:cs="Arial"/>
          <w:i/>
        </w:rPr>
        <w:t>One</w:t>
      </w:r>
      <w:r w:rsidRPr="003417F5">
        <w:rPr>
          <w:rFonts w:ascii="Arial" w:hAnsi="Arial" w:cs="Arial"/>
          <w:i/>
          <w:spacing w:val="7"/>
        </w:rPr>
        <w:t xml:space="preserve"> </w:t>
      </w:r>
      <w:r w:rsidRPr="003417F5">
        <w:rPr>
          <w:rFonts w:ascii="Arial" w:hAnsi="Arial" w:cs="Arial"/>
          <w:i/>
        </w:rPr>
        <w:t>Drive/carpeta</w:t>
      </w:r>
      <w:r w:rsidRPr="003417F5">
        <w:rPr>
          <w:rFonts w:ascii="Arial" w:hAnsi="Arial" w:cs="Arial"/>
          <w:i/>
          <w:spacing w:val="5"/>
        </w:rPr>
        <w:t xml:space="preserve"> </w:t>
      </w:r>
      <w:r w:rsidRPr="003417F5">
        <w:rPr>
          <w:rFonts w:ascii="Arial" w:hAnsi="Arial" w:cs="Arial"/>
          <w:i/>
        </w:rPr>
        <w:t>ISO</w:t>
      </w:r>
      <w:r w:rsidRPr="003417F5">
        <w:rPr>
          <w:rFonts w:ascii="Arial" w:hAnsi="Arial" w:cs="Arial"/>
          <w:i/>
          <w:spacing w:val="3"/>
        </w:rPr>
        <w:t xml:space="preserve"> </w:t>
      </w:r>
      <w:r w:rsidRPr="003417F5">
        <w:rPr>
          <w:rFonts w:ascii="Arial" w:hAnsi="Arial" w:cs="Arial"/>
          <w:i/>
        </w:rPr>
        <w:t>202</w:t>
      </w:r>
      <w:r w:rsidR="003009E3" w:rsidRPr="003417F5">
        <w:rPr>
          <w:rFonts w:ascii="Arial" w:hAnsi="Arial" w:cs="Arial"/>
          <w:i/>
        </w:rPr>
        <w:t>2</w:t>
      </w:r>
      <w:r w:rsidRPr="003417F5">
        <w:rPr>
          <w:rFonts w:ascii="Arial" w:hAnsi="Arial" w:cs="Arial"/>
          <w:i/>
          <w:spacing w:val="6"/>
        </w:rPr>
        <w:t xml:space="preserve"> </w:t>
      </w:r>
      <w:r w:rsidRPr="003417F5">
        <w:rPr>
          <w:rFonts w:ascii="Arial" w:hAnsi="Arial" w:cs="Arial"/>
          <w:i/>
        </w:rPr>
        <w:t>IEMJM/carpeta</w:t>
      </w:r>
      <w:r w:rsidRPr="003417F5">
        <w:rPr>
          <w:rFonts w:ascii="Arial" w:hAnsi="Arial" w:cs="Arial"/>
          <w:i/>
          <w:spacing w:val="-14"/>
        </w:rPr>
        <w:t xml:space="preserve"> </w:t>
      </w:r>
      <w:r w:rsidRPr="003417F5">
        <w:rPr>
          <w:rFonts w:ascii="Arial" w:hAnsi="Arial" w:cs="Arial"/>
          <w:i/>
        </w:rPr>
        <w:t>proceso</w:t>
      </w:r>
      <w:r w:rsidRPr="003417F5">
        <w:rPr>
          <w:rFonts w:ascii="Arial" w:hAnsi="Arial" w:cs="Arial"/>
          <w:i/>
          <w:spacing w:val="12"/>
        </w:rPr>
        <w:t xml:space="preserve"> </w:t>
      </w:r>
      <w:r w:rsidRPr="003417F5">
        <w:rPr>
          <w:rFonts w:ascii="Arial" w:hAnsi="Arial" w:cs="Arial"/>
          <w:i/>
        </w:rPr>
        <w:t>Evaluación</w:t>
      </w:r>
      <w:r w:rsidRPr="003417F5">
        <w:rPr>
          <w:rFonts w:ascii="Arial" w:hAnsi="Arial" w:cs="Arial"/>
          <w:i/>
          <w:spacing w:val="5"/>
        </w:rPr>
        <w:t xml:space="preserve"> </w:t>
      </w:r>
      <w:r w:rsidRPr="003417F5">
        <w:rPr>
          <w:rFonts w:ascii="Arial" w:hAnsi="Arial" w:cs="Arial"/>
          <w:i/>
        </w:rPr>
        <w:t>y</w:t>
      </w:r>
      <w:r w:rsidRPr="003417F5">
        <w:rPr>
          <w:rFonts w:ascii="Arial" w:hAnsi="Arial" w:cs="Arial"/>
          <w:i/>
          <w:spacing w:val="1"/>
        </w:rPr>
        <w:t xml:space="preserve"> </w:t>
      </w:r>
      <w:r w:rsidRPr="003417F5">
        <w:rPr>
          <w:rFonts w:ascii="Arial" w:hAnsi="Arial" w:cs="Arial"/>
          <w:i/>
        </w:rPr>
        <w:t>Mejora/carpeta</w:t>
      </w:r>
      <w:r w:rsidRPr="003417F5">
        <w:rPr>
          <w:rFonts w:ascii="Arial" w:hAnsi="Arial" w:cs="Arial"/>
          <w:i/>
          <w:spacing w:val="-58"/>
        </w:rPr>
        <w:t xml:space="preserve"> </w:t>
      </w:r>
      <w:r w:rsidRPr="003417F5">
        <w:rPr>
          <w:rFonts w:ascii="Arial" w:hAnsi="Arial" w:cs="Arial"/>
          <w:i/>
        </w:rPr>
        <w:t>revisión</w:t>
      </w:r>
      <w:r w:rsidRPr="003417F5">
        <w:rPr>
          <w:rFonts w:ascii="Arial" w:hAnsi="Arial" w:cs="Arial"/>
          <w:i/>
          <w:spacing w:val="-7"/>
        </w:rPr>
        <w:t xml:space="preserve"> </w:t>
      </w:r>
      <w:r w:rsidRPr="003417F5">
        <w:rPr>
          <w:rFonts w:ascii="Arial" w:hAnsi="Arial" w:cs="Arial"/>
          <w:i/>
        </w:rPr>
        <w:t>por</w:t>
      </w:r>
      <w:r w:rsidRPr="003417F5">
        <w:rPr>
          <w:rFonts w:ascii="Arial" w:hAnsi="Arial" w:cs="Arial"/>
          <w:i/>
          <w:spacing w:val="-5"/>
        </w:rPr>
        <w:t xml:space="preserve"> </w:t>
      </w:r>
      <w:r w:rsidRPr="003417F5">
        <w:rPr>
          <w:rFonts w:ascii="Arial" w:hAnsi="Arial" w:cs="Arial"/>
          <w:i/>
        </w:rPr>
        <w:t>la</w:t>
      </w:r>
      <w:r w:rsidRPr="003417F5">
        <w:rPr>
          <w:rFonts w:ascii="Arial" w:hAnsi="Arial" w:cs="Arial"/>
          <w:i/>
          <w:spacing w:val="-6"/>
        </w:rPr>
        <w:t xml:space="preserve"> </w:t>
      </w:r>
      <w:r w:rsidRPr="003417F5">
        <w:rPr>
          <w:rFonts w:ascii="Arial" w:hAnsi="Arial" w:cs="Arial"/>
          <w:i/>
        </w:rPr>
        <w:t>dirección/archivo</w:t>
      </w:r>
      <w:r w:rsidRPr="003417F5">
        <w:rPr>
          <w:rFonts w:ascii="Arial" w:hAnsi="Arial" w:cs="Arial"/>
          <w:i/>
          <w:spacing w:val="-7"/>
        </w:rPr>
        <w:t xml:space="preserve"> </w:t>
      </w:r>
      <w:r w:rsidRPr="003417F5">
        <w:rPr>
          <w:rFonts w:ascii="Arial" w:hAnsi="Arial" w:cs="Arial"/>
          <w:i/>
        </w:rPr>
        <w:t>en</w:t>
      </w:r>
      <w:r w:rsidRPr="003417F5">
        <w:rPr>
          <w:rFonts w:ascii="Arial" w:hAnsi="Arial" w:cs="Arial"/>
          <w:i/>
          <w:spacing w:val="-6"/>
        </w:rPr>
        <w:t xml:space="preserve"> </w:t>
      </w:r>
      <w:r w:rsidRPr="003417F5">
        <w:rPr>
          <w:rFonts w:ascii="Arial" w:hAnsi="Arial" w:cs="Arial"/>
          <w:i/>
        </w:rPr>
        <w:t>Excel</w:t>
      </w:r>
      <w:r w:rsidRPr="003417F5">
        <w:rPr>
          <w:rFonts w:ascii="Arial" w:hAnsi="Arial" w:cs="Arial"/>
          <w:i/>
          <w:spacing w:val="-11"/>
        </w:rPr>
        <w:t xml:space="preserve"> </w:t>
      </w:r>
      <w:r w:rsidRPr="003417F5">
        <w:rPr>
          <w:rFonts w:ascii="Arial" w:hAnsi="Arial" w:cs="Arial"/>
          <w:i/>
        </w:rPr>
        <w:t>revisión</w:t>
      </w:r>
      <w:r w:rsidRPr="003417F5">
        <w:rPr>
          <w:rFonts w:ascii="Arial" w:hAnsi="Arial" w:cs="Arial"/>
          <w:i/>
          <w:spacing w:val="-23"/>
        </w:rPr>
        <w:t xml:space="preserve"> </w:t>
      </w:r>
      <w:r w:rsidRPr="003417F5">
        <w:rPr>
          <w:rFonts w:ascii="Arial" w:hAnsi="Arial" w:cs="Arial"/>
          <w:i/>
        </w:rPr>
        <w:t>por</w:t>
      </w:r>
      <w:r w:rsidRPr="003417F5">
        <w:rPr>
          <w:rFonts w:ascii="Arial" w:hAnsi="Arial" w:cs="Arial"/>
          <w:i/>
          <w:spacing w:val="-5"/>
        </w:rPr>
        <w:t xml:space="preserve"> </w:t>
      </w:r>
      <w:r w:rsidRPr="003417F5">
        <w:rPr>
          <w:rFonts w:ascii="Arial" w:hAnsi="Arial" w:cs="Arial"/>
          <w:i/>
        </w:rPr>
        <w:t>la</w:t>
      </w:r>
      <w:r w:rsidRPr="003417F5">
        <w:rPr>
          <w:rFonts w:ascii="Arial" w:hAnsi="Arial" w:cs="Arial"/>
          <w:i/>
          <w:spacing w:val="-6"/>
        </w:rPr>
        <w:t xml:space="preserve"> </w:t>
      </w:r>
      <w:r w:rsidRPr="003417F5">
        <w:rPr>
          <w:rFonts w:ascii="Arial" w:hAnsi="Arial" w:cs="Arial"/>
          <w:i/>
        </w:rPr>
        <w:t>dirección</w:t>
      </w:r>
      <w:r w:rsidRPr="003417F5">
        <w:rPr>
          <w:rFonts w:ascii="Arial" w:hAnsi="Arial" w:cs="Arial"/>
          <w:i/>
          <w:spacing w:val="-23"/>
        </w:rPr>
        <w:t xml:space="preserve"> </w:t>
      </w:r>
      <w:r w:rsidRPr="003417F5">
        <w:rPr>
          <w:rFonts w:ascii="Arial" w:hAnsi="Arial" w:cs="Arial"/>
          <w:i/>
        </w:rPr>
        <w:t>202</w:t>
      </w:r>
      <w:r w:rsidR="003009E3" w:rsidRPr="003417F5">
        <w:rPr>
          <w:rFonts w:ascii="Arial" w:hAnsi="Arial" w:cs="Arial"/>
          <w:i/>
        </w:rPr>
        <w:t>1</w:t>
      </w:r>
      <w:r w:rsidRPr="003417F5">
        <w:rPr>
          <w:rFonts w:ascii="Arial" w:hAnsi="Arial" w:cs="Arial"/>
          <w:i/>
        </w:rPr>
        <w:t>)</w:t>
      </w:r>
    </w:p>
    <w:p w14:paraId="6A10B6A6" w14:textId="77777777" w:rsidR="005059B0" w:rsidRDefault="005059B0">
      <w:pPr>
        <w:pStyle w:val="Ttulo4"/>
        <w:jc w:val="both"/>
      </w:pPr>
    </w:p>
    <w:p w14:paraId="7EB0D21E" w14:textId="77777777" w:rsidR="005059B0" w:rsidRDefault="005059B0">
      <w:pPr>
        <w:pStyle w:val="Ttulo4"/>
        <w:jc w:val="both"/>
      </w:pPr>
    </w:p>
    <w:p w14:paraId="3D1EA56E" w14:textId="77777777" w:rsidR="005059B0" w:rsidRDefault="005059B0">
      <w:pPr>
        <w:pStyle w:val="Ttulo4"/>
        <w:jc w:val="both"/>
      </w:pPr>
    </w:p>
    <w:p w14:paraId="08D606B0" w14:textId="77777777" w:rsidR="005059B0" w:rsidRDefault="005059B0">
      <w:pPr>
        <w:pStyle w:val="Ttulo4"/>
        <w:jc w:val="both"/>
      </w:pPr>
    </w:p>
    <w:p w14:paraId="346510FB" w14:textId="77777777" w:rsidR="005059B0" w:rsidRDefault="005059B0">
      <w:pPr>
        <w:pStyle w:val="Ttulo4"/>
        <w:jc w:val="both"/>
      </w:pPr>
    </w:p>
    <w:p w14:paraId="25D85529" w14:textId="77777777" w:rsidR="005059B0" w:rsidRDefault="005059B0">
      <w:pPr>
        <w:pStyle w:val="Ttulo4"/>
        <w:jc w:val="both"/>
      </w:pPr>
    </w:p>
    <w:p w14:paraId="1A146FD8" w14:textId="77777777" w:rsidR="005059B0" w:rsidRDefault="005059B0">
      <w:pPr>
        <w:pStyle w:val="Ttulo4"/>
        <w:jc w:val="both"/>
      </w:pPr>
    </w:p>
    <w:p w14:paraId="0E0E52D4" w14:textId="77777777" w:rsidR="005059B0" w:rsidRDefault="005059B0">
      <w:pPr>
        <w:pStyle w:val="Ttulo4"/>
        <w:jc w:val="both"/>
      </w:pPr>
    </w:p>
    <w:p w14:paraId="08D9C702" w14:textId="1D137222" w:rsidR="00787B68" w:rsidRPr="003417F5" w:rsidRDefault="00B82B06">
      <w:pPr>
        <w:pStyle w:val="Ttulo4"/>
        <w:jc w:val="both"/>
      </w:pPr>
      <w:r w:rsidRPr="003417F5">
        <w:t>AUTOEVALUACION</w:t>
      </w:r>
      <w:r w:rsidRPr="003417F5">
        <w:rPr>
          <w:spacing w:val="6"/>
        </w:rPr>
        <w:t xml:space="preserve"> </w:t>
      </w:r>
      <w:r w:rsidRPr="003417F5">
        <w:t>202</w:t>
      </w:r>
      <w:r w:rsidR="003009E3" w:rsidRPr="003417F5">
        <w:t>1</w:t>
      </w:r>
      <w:r w:rsidRPr="003417F5">
        <w:t>:</w:t>
      </w:r>
    </w:p>
    <w:p w14:paraId="73BD7805" w14:textId="14912002" w:rsidR="00787B68" w:rsidRPr="003417F5" w:rsidRDefault="003009E3" w:rsidP="003009E3">
      <w:pPr>
        <w:spacing w:before="172"/>
        <w:ind w:left="678"/>
        <w:jc w:val="both"/>
        <w:rPr>
          <w:rFonts w:ascii="Arial" w:hAnsi="Arial" w:cs="Arial"/>
          <w:b/>
        </w:rPr>
      </w:pPr>
      <w:r w:rsidRPr="003417F5">
        <w:rPr>
          <w:rFonts w:ascii="Arial" w:hAnsi="Arial" w:cs="Arial"/>
          <w:b/>
        </w:rPr>
        <w:t>G</w:t>
      </w:r>
      <w:r w:rsidR="00B82B06" w:rsidRPr="003417F5">
        <w:rPr>
          <w:rFonts w:ascii="Arial" w:hAnsi="Arial" w:cs="Arial"/>
          <w:b/>
        </w:rPr>
        <w:t>estión</w:t>
      </w:r>
      <w:r w:rsidR="00B82B06" w:rsidRPr="003417F5">
        <w:rPr>
          <w:rFonts w:ascii="Arial" w:hAnsi="Arial" w:cs="Arial"/>
          <w:b/>
          <w:spacing w:val="10"/>
        </w:rPr>
        <w:t xml:space="preserve"> </w:t>
      </w:r>
      <w:r w:rsidR="00B82B06" w:rsidRPr="003417F5">
        <w:rPr>
          <w:rFonts w:ascii="Arial" w:hAnsi="Arial" w:cs="Arial"/>
          <w:b/>
        </w:rPr>
        <w:t>Directiva</w:t>
      </w:r>
    </w:p>
    <w:p w14:paraId="43D8FEB3" w14:textId="7717E508" w:rsidR="003009E3" w:rsidRPr="003417F5" w:rsidRDefault="003009E3" w:rsidP="003009E3">
      <w:pPr>
        <w:spacing w:before="172"/>
        <w:ind w:left="678"/>
        <w:jc w:val="both"/>
        <w:rPr>
          <w:rFonts w:ascii="Arial" w:hAnsi="Arial" w:cs="Arial"/>
          <w:b/>
        </w:rPr>
      </w:pPr>
      <w:r w:rsidRPr="003417F5">
        <w:rPr>
          <w:rFonts w:ascii="Arial" w:hAnsi="Arial" w:cs="Arial"/>
          <w:noProof/>
        </w:rPr>
        <w:drawing>
          <wp:inline distT="0" distB="0" distL="0" distR="0" wp14:anchorId="6ABA4FA7" wp14:editId="3132A5F7">
            <wp:extent cx="4648200" cy="1797050"/>
            <wp:effectExtent l="0" t="0" r="0" b="12700"/>
            <wp:docPr id="1502" name="Gráfico 1502">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7DC969F" w14:textId="77777777" w:rsidR="003009E3" w:rsidRPr="003417F5" w:rsidRDefault="003009E3" w:rsidP="003009E3">
      <w:pPr>
        <w:spacing w:before="172"/>
        <w:ind w:left="678"/>
        <w:jc w:val="both"/>
        <w:rPr>
          <w:rFonts w:ascii="Arial" w:hAnsi="Arial" w:cs="Arial"/>
          <w:b/>
        </w:rPr>
      </w:pPr>
    </w:p>
    <w:p w14:paraId="4281A092" w14:textId="77777777" w:rsidR="00787B68" w:rsidRPr="003417F5" w:rsidRDefault="00B82B06">
      <w:pPr>
        <w:pStyle w:val="Ttulo4"/>
        <w:spacing w:before="97"/>
      </w:pPr>
      <w:r w:rsidRPr="003417F5">
        <w:t>Fortalezas:</w:t>
      </w:r>
    </w:p>
    <w:p w14:paraId="01F9C740" w14:textId="77777777" w:rsidR="00787B68" w:rsidRPr="003417F5" w:rsidRDefault="00787B68">
      <w:pPr>
        <w:pStyle w:val="Textoindependiente"/>
        <w:spacing w:before="9"/>
        <w:rPr>
          <w:rFonts w:ascii="Arial" w:hAnsi="Arial" w:cs="Arial"/>
          <w:b/>
          <w:sz w:val="19"/>
        </w:rPr>
      </w:pPr>
    </w:p>
    <w:p w14:paraId="3851DD4B" w14:textId="55A8D65B" w:rsidR="00787B68" w:rsidRPr="003417F5" w:rsidRDefault="003009E3" w:rsidP="003009E3">
      <w:pPr>
        <w:pStyle w:val="Textoindependiente"/>
        <w:ind w:firstLine="720"/>
        <w:rPr>
          <w:rFonts w:ascii="Arial" w:hAnsi="Arial" w:cs="Arial"/>
          <w:sz w:val="24"/>
        </w:rPr>
      </w:pPr>
      <w:r w:rsidRPr="003417F5">
        <w:rPr>
          <w:rFonts w:ascii="Arial" w:hAnsi="Arial" w:cs="Arial"/>
          <w:sz w:val="24"/>
        </w:rPr>
        <w:t>Direccionamiento estratégico y horizonte institucional; gerencia estratégica; cultura institucional; relaciones externas.</w:t>
      </w:r>
    </w:p>
    <w:p w14:paraId="37A3512D" w14:textId="77777777" w:rsidR="00787B68" w:rsidRPr="003417F5" w:rsidRDefault="00787B68">
      <w:pPr>
        <w:pStyle w:val="Textoindependiente"/>
        <w:spacing w:before="10"/>
        <w:rPr>
          <w:rFonts w:ascii="Arial" w:hAnsi="Arial" w:cs="Arial"/>
          <w:sz w:val="35"/>
        </w:rPr>
      </w:pPr>
    </w:p>
    <w:p w14:paraId="0F6DF767" w14:textId="1E85A513" w:rsidR="00787B68" w:rsidRPr="003417F5" w:rsidRDefault="00B82B06">
      <w:pPr>
        <w:pStyle w:val="Ttulo4"/>
      </w:pPr>
      <w:r w:rsidRPr="003417F5">
        <w:t>Debili</w:t>
      </w:r>
      <w:r w:rsidR="003009E3" w:rsidRPr="003417F5">
        <w:t>d</w:t>
      </w:r>
      <w:r w:rsidRPr="003417F5">
        <w:t>ades:</w:t>
      </w:r>
    </w:p>
    <w:p w14:paraId="08B8EBE9" w14:textId="3F2B5FF0" w:rsidR="00787B68" w:rsidRPr="003417F5" w:rsidRDefault="003009E3">
      <w:pPr>
        <w:pStyle w:val="Textoindependiente"/>
        <w:spacing w:before="2"/>
        <w:rPr>
          <w:rFonts w:ascii="Arial" w:hAnsi="Arial" w:cs="Arial"/>
          <w:bCs/>
          <w:sz w:val="21"/>
        </w:rPr>
      </w:pPr>
      <w:r w:rsidRPr="003417F5">
        <w:rPr>
          <w:rFonts w:ascii="Arial" w:hAnsi="Arial" w:cs="Arial"/>
          <w:bCs/>
          <w:sz w:val="21"/>
        </w:rPr>
        <w:t xml:space="preserve">Gobierno escolar se ve afectado por la falta de compromiso de los padres de familia en los espacios de participación para la toma de decisiones. El clima escolar en la </w:t>
      </w:r>
      <w:r w:rsidR="003C7C03" w:rsidRPr="003417F5">
        <w:rPr>
          <w:rFonts w:ascii="Arial" w:hAnsi="Arial" w:cs="Arial"/>
          <w:bCs/>
          <w:sz w:val="21"/>
        </w:rPr>
        <w:t>socialización</w:t>
      </w:r>
      <w:r w:rsidRPr="003417F5">
        <w:rPr>
          <w:rFonts w:ascii="Arial" w:hAnsi="Arial" w:cs="Arial"/>
          <w:bCs/>
          <w:sz w:val="21"/>
        </w:rPr>
        <w:t xml:space="preserve"> de casos en comité de convivencia escolar.</w:t>
      </w:r>
    </w:p>
    <w:p w14:paraId="77A20EFD" w14:textId="77777777" w:rsidR="00787B68" w:rsidRPr="003417F5" w:rsidRDefault="00787B68">
      <w:pPr>
        <w:pStyle w:val="Textoindependiente"/>
        <w:rPr>
          <w:rFonts w:ascii="Arial" w:hAnsi="Arial" w:cs="Arial"/>
          <w:sz w:val="24"/>
        </w:rPr>
      </w:pPr>
    </w:p>
    <w:p w14:paraId="1F25EBA9" w14:textId="081A9429" w:rsidR="00787B68" w:rsidRPr="003417F5" w:rsidRDefault="00B82B06">
      <w:pPr>
        <w:pStyle w:val="Ttulo4"/>
        <w:spacing w:before="172"/>
      </w:pPr>
      <w:r w:rsidRPr="003417F5">
        <w:t>Oportunidades:</w:t>
      </w:r>
    </w:p>
    <w:p w14:paraId="59496F67" w14:textId="754E8274" w:rsidR="003009E3" w:rsidRPr="003417F5" w:rsidRDefault="003009E3" w:rsidP="003009E3">
      <w:pPr>
        <w:pStyle w:val="Ttulo4"/>
        <w:spacing w:before="172"/>
        <w:rPr>
          <w:b w:val="0"/>
          <w:bCs w:val="0"/>
        </w:rPr>
      </w:pPr>
      <w:r w:rsidRPr="003417F5">
        <w:rPr>
          <w:b w:val="0"/>
          <w:bCs w:val="0"/>
        </w:rPr>
        <w:t xml:space="preserve">Promoción de egresados y sector productivo para la postulación a Consejo Directivo a través de </w:t>
      </w:r>
      <w:r w:rsidR="003C7C03" w:rsidRPr="003417F5">
        <w:rPr>
          <w:b w:val="0"/>
          <w:bCs w:val="0"/>
        </w:rPr>
        <w:t>Facebook</w:t>
      </w:r>
      <w:r w:rsidRPr="003417F5">
        <w:rPr>
          <w:b w:val="0"/>
          <w:bCs w:val="0"/>
        </w:rPr>
        <w:t xml:space="preserve"> y pagina web.</w:t>
      </w:r>
    </w:p>
    <w:p w14:paraId="7EB29C97" w14:textId="0485F232" w:rsidR="003009E3" w:rsidRPr="003417F5" w:rsidRDefault="003009E3" w:rsidP="003009E3">
      <w:pPr>
        <w:pStyle w:val="Ttulo4"/>
        <w:spacing w:before="172"/>
        <w:rPr>
          <w:b w:val="0"/>
          <w:bCs w:val="0"/>
        </w:rPr>
      </w:pPr>
      <w:r w:rsidRPr="003417F5">
        <w:rPr>
          <w:b w:val="0"/>
          <w:bCs w:val="0"/>
        </w:rPr>
        <w:t xml:space="preserve">Promocionar actividades de Gobierno Escolar a </w:t>
      </w:r>
      <w:r w:rsidR="003C7C03" w:rsidRPr="003417F5">
        <w:rPr>
          <w:b w:val="0"/>
          <w:bCs w:val="0"/>
        </w:rPr>
        <w:t>través</w:t>
      </w:r>
      <w:r w:rsidRPr="003417F5">
        <w:rPr>
          <w:b w:val="0"/>
          <w:bCs w:val="0"/>
        </w:rPr>
        <w:t xml:space="preserve"> de Facebook. Revisar en el PEI y ajustar el perfil de personero y consejero escolar, los representantes de grupo como un equipo de trabajo que apoye la gestión del proyecto de estudiantes Fortalecer las estrategias del Proyecto de Democracia</w:t>
      </w:r>
      <w:r w:rsidR="003C7C03" w:rsidRPr="003417F5">
        <w:rPr>
          <w:b w:val="0"/>
          <w:bCs w:val="0"/>
        </w:rPr>
        <w:t xml:space="preserve"> Revisión y ajuste del Manual de Convivencia y promocionarlo de forma didáctica y pedagógica</w:t>
      </w:r>
    </w:p>
    <w:p w14:paraId="7E37B435" w14:textId="3A0951EF" w:rsidR="003009E3" w:rsidRPr="003417F5" w:rsidRDefault="003009E3">
      <w:pPr>
        <w:pStyle w:val="Ttulo4"/>
        <w:spacing w:before="172"/>
        <w:rPr>
          <w:b w:val="0"/>
          <w:bCs w:val="0"/>
        </w:rPr>
      </w:pPr>
    </w:p>
    <w:p w14:paraId="12992142" w14:textId="2CD3A100" w:rsidR="003009E3" w:rsidRPr="003417F5" w:rsidRDefault="003009E3">
      <w:pPr>
        <w:pStyle w:val="Ttulo4"/>
        <w:spacing w:before="172"/>
      </w:pPr>
      <w:r w:rsidRPr="003417F5">
        <w:t>Amenazas:</w:t>
      </w:r>
    </w:p>
    <w:p w14:paraId="0CCE6DAB" w14:textId="6E48FBA4" w:rsidR="00787B68" w:rsidRPr="003417F5" w:rsidRDefault="003C7C03">
      <w:pPr>
        <w:pStyle w:val="Textoindependiente"/>
        <w:spacing w:before="1"/>
        <w:rPr>
          <w:rFonts w:ascii="Arial" w:hAnsi="Arial" w:cs="Arial"/>
          <w:bCs/>
          <w:sz w:val="21"/>
        </w:rPr>
      </w:pPr>
      <w:r w:rsidRPr="003417F5">
        <w:rPr>
          <w:rFonts w:ascii="Arial" w:hAnsi="Arial" w:cs="Arial"/>
          <w:bCs/>
          <w:sz w:val="21"/>
        </w:rPr>
        <w:t>Creencias erradas que se tienen sobre la democracia en los miembros de la comunidad educativa</w:t>
      </w:r>
    </w:p>
    <w:p w14:paraId="00EAB00D" w14:textId="63876C2B" w:rsidR="003C7C03" w:rsidRPr="003417F5" w:rsidRDefault="003C7C03">
      <w:pPr>
        <w:pStyle w:val="Textoindependiente"/>
        <w:spacing w:before="1"/>
        <w:rPr>
          <w:rFonts w:ascii="Arial" w:hAnsi="Arial" w:cs="Arial"/>
          <w:bCs/>
          <w:sz w:val="21"/>
        </w:rPr>
      </w:pPr>
      <w:r w:rsidRPr="003417F5">
        <w:rPr>
          <w:rFonts w:ascii="Arial" w:hAnsi="Arial" w:cs="Arial"/>
          <w:bCs/>
          <w:sz w:val="21"/>
        </w:rPr>
        <w:t>La falta de apropiación de los padres de familia en el Gobierno Escolar afecta la participación en la ejecución de propuestas.</w:t>
      </w:r>
    </w:p>
    <w:p w14:paraId="40093B16" w14:textId="77777777" w:rsidR="00787B68" w:rsidRPr="003417F5" w:rsidRDefault="00787B68">
      <w:pPr>
        <w:pStyle w:val="Textoindependiente"/>
        <w:rPr>
          <w:rFonts w:ascii="Arial" w:hAnsi="Arial" w:cs="Arial"/>
          <w:sz w:val="24"/>
        </w:rPr>
      </w:pPr>
    </w:p>
    <w:p w14:paraId="73C11EC7" w14:textId="77777777" w:rsidR="003A1EA8" w:rsidRDefault="003A1EA8">
      <w:pPr>
        <w:pStyle w:val="Ttulo4"/>
        <w:spacing w:before="172"/>
      </w:pPr>
    </w:p>
    <w:p w14:paraId="2BBD9C07" w14:textId="77777777" w:rsidR="003A1EA8" w:rsidRDefault="003A1EA8">
      <w:pPr>
        <w:pStyle w:val="Ttulo4"/>
        <w:spacing w:before="172"/>
      </w:pPr>
    </w:p>
    <w:p w14:paraId="34524E10" w14:textId="77777777" w:rsidR="003A1EA8" w:rsidRDefault="003A1EA8">
      <w:pPr>
        <w:pStyle w:val="Ttulo4"/>
        <w:spacing w:before="172"/>
      </w:pPr>
    </w:p>
    <w:p w14:paraId="3C9560F8" w14:textId="77777777" w:rsidR="003A1EA8" w:rsidRDefault="003A1EA8">
      <w:pPr>
        <w:pStyle w:val="Ttulo4"/>
        <w:spacing w:before="172"/>
      </w:pPr>
    </w:p>
    <w:p w14:paraId="731158A4" w14:textId="5489913B" w:rsidR="00787B68" w:rsidRPr="003417F5" w:rsidRDefault="00B82B06">
      <w:pPr>
        <w:pStyle w:val="Ttulo4"/>
        <w:spacing w:before="172"/>
      </w:pPr>
      <w:r w:rsidRPr="003417F5">
        <w:t>GESTIÓN</w:t>
      </w:r>
      <w:r w:rsidRPr="003417F5">
        <w:rPr>
          <w:spacing w:val="-4"/>
        </w:rPr>
        <w:t xml:space="preserve"> </w:t>
      </w:r>
      <w:r w:rsidRPr="003417F5">
        <w:t>ACADÉMICA</w:t>
      </w:r>
    </w:p>
    <w:p w14:paraId="5A41E917" w14:textId="5E32A635" w:rsidR="00787B68" w:rsidRPr="003417F5" w:rsidRDefault="00787B68">
      <w:pPr>
        <w:pStyle w:val="Textoindependiente"/>
        <w:rPr>
          <w:rFonts w:ascii="Arial" w:hAnsi="Arial" w:cs="Arial"/>
          <w:b/>
          <w:sz w:val="20"/>
        </w:rPr>
      </w:pPr>
    </w:p>
    <w:p w14:paraId="2D97F265" w14:textId="2D09CBE5" w:rsidR="00787B68" w:rsidRPr="003417F5" w:rsidRDefault="003C7C03">
      <w:pPr>
        <w:pStyle w:val="Textoindependiente"/>
        <w:rPr>
          <w:rFonts w:ascii="Arial" w:hAnsi="Arial" w:cs="Arial"/>
          <w:b/>
          <w:sz w:val="20"/>
        </w:rPr>
      </w:pPr>
      <w:r w:rsidRPr="003417F5">
        <w:rPr>
          <w:rFonts w:ascii="Arial" w:hAnsi="Arial" w:cs="Arial"/>
          <w:noProof/>
        </w:rPr>
        <w:drawing>
          <wp:inline distT="0" distB="0" distL="0" distR="0" wp14:anchorId="6BDFE78E" wp14:editId="7F15B1F2">
            <wp:extent cx="5308600" cy="2051050"/>
            <wp:effectExtent l="0" t="0" r="6350" b="6350"/>
            <wp:docPr id="1504" name="Gráfico 1504">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93ADAC4" w14:textId="77777777" w:rsidR="00787B68" w:rsidRPr="003417F5" w:rsidRDefault="00787B68">
      <w:pPr>
        <w:pStyle w:val="Textoindependiente"/>
        <w:rPr>
          <w:rFonts w:ascii="Arial" w:hAnsi="Arial" w:cs="Arial"/>
          <w:b/>
          <w:sz w:val="20"/>
        </w:rPr>
      </w:pPr>
    </w:p>
    <w:p w14:paraId="46202A0C" w14:textId="33E7D095" w:rsidR="00787B68" w:rsidRPr="003417F5" w:rsidRDefault="003C7C03">
      <w:pPr>
        <w:spacing w:before="96"/>
        <w:ind w:left="678"/>
        <w:rPr>
          <w:rFonts w:ascii="Arial" w:hAnsi="Arial" w:cs="Arial"/>
          <w:b/>
        </w:rPr>
      </w:pPr>
      <w:r w:rsidRPr="003417F5">
        <w:rPr>
          <w:rFonts w:ascii="Arial" w:hAnsi="Arial" w:cs="Arial"/>
          <w:b/>
        </w:rPr>
        <w:t>F</w:t>
      </w:r>
      <w:r w:rsidR="00B82B06" w:rsidRPr="003417F5">
        <w:rPr>
          <w:rFonts w:ascii="Arial" w:hAnsi="Arial" w:cs="Arial"/>
          <w:b/>
        </w:rPr>
        <w:t>ortaleza:</w:t>
      </w:r>
    </w:p>
    <w:p w14:paraId="5AF9DF0E" w14:textId="77777777" w:rsidR="00787B68" w:rsidRPr="003417F5" w:rsidRDefault="00787B68">
      <w:pPr>
        <w:pStyle w:val="Textoindependiente"/>
        <w:spacing w:before="2"/>
        <w:rPr>
          <w:rFonts w:ascii="Arial" w:hAnsi="Arial" w:cs="Arial"/>
          <w:b/>
          <w:sz w:val="21"/>
        </w:rPr>
      </w:pPr>
    </w:p>
    <w:p w14:paraId="213D6AF5" w14:textId="66DD0B7D" w:rsidR="003C7C03" w:rsidRPr="003417F5" w:rsidRDefault="003C7C03" w:rsidP="003C7C03">
      <w:pPr>
        <w:pStyle w:val="Textoindependiente"/>
        <w:rPr>
          <w:rFonts w:ascii="Arial" w:hAnsi="Arial" w:cs="Arial"/>
          <w:sz w:val="24"/>
        </w:rPr>
      </w:pPr>
      <w:r w:rsidRPr="003417F5">
        <w:rPr>
          <w:rFonts w:ascii="Arial" w:hAnsi="Arial" w:cs="Arial"/>
          <w:sz w:val="24"/>
        </w:rPr>
        <w:t xml:space="preserve">La institución educativa tiene establecido como política revisar constantemente cada uno de los procesos a través de los diferentes estamentos. En el diseño curricular se evidencia que el plan de estudio está diseñado con los lineamientos curriculares, </w:t>
      </w:r>
      <w:r w:rsidR="0047383B" w:rsidRPr="003417F5">
        <w:rPr>
          <w:rFonts w:ascii="Arial" w:hAnsi="Arial" w:cs="Arial"/>
          <w:sz w:val="24"/>
        </w:rPr>
        <w:t>estándares</w:t>
      </w:r>
      <w:r w:rsidRPr="003417F5">
        <w:rPr>
          <w:rFonts w:ascii="Arial" w:hAnsi="Arial" w:cs="Arial"/>
          <w:sz w:val="24"/>
        </w:rPr>
        <w:t xml:space="preserve"> básicos por competencia, matriz de referencia y orientaciones pedagógicas atendiendo a las características del contexto institucional. </w:t>
      </w:r>
    </w:p>
    <w:p w14:paraId="73F80D41" w14:textId="4C3CF386" w:rsidR="00787B68" w:rsidRPr="003417F5" w:rsidRDefault="003C7C03" w:rsidP="003C7C03">
      <w:pPr>
        <w:pStyle w:val="Textoindependiente"/>
        <w:rPr>
          <w:rFonts w:ascii="Arial" w:hAnsi="Arial" w:cs="Arial"/>
          <w:sz w:val="24"/>
        </w:rPr>
      </w:pPr>
      <w:r w:rsidRPr="003417F5">
        <w:rPr>
          <w:rFonts w:ascii="Arial" w:hAnsi="Arial" w:cs="Arial"/>
          <w:sz w:val="24"/>
        </w:rPr>
        <w:t>El seguimiento a la asistencia</w:t>
      </w:r>
    </w:p>
    <w:p w14:paraId="0E2163DD" w14:textId="77777777" w:rsidR="00787B68" w:rsidRPr="003417F5" w:rsidRDefault="00787B68">
      <w:pPr>
        <w:pStyle w:val="Textoindependiente"/>
        <w:spacing w:before="10"/>
        <w:rPr>
          <w:rFonts w:ascii="Arial" w:hAnsi="Arial" w:cs="Arial"/>
          <w:sz w:val="20"/>
        </w:rPr>
      </w:pPr>
    </w:p>
    <w:p w14:paraId="3200C278" w14:textId="77777777" w:rsidR="00787B68" w:rsidRPr="003417F5" w:rsidRDefault="00B82B06">
      <w:pPr>
        <w:pStyle w:val="Ttulo4"/>
      </w:pPr>
      <w:r w:rsidRPr="003417F5">
        <w:t>Debilidad:</w:t>
      </w:r>
    </w:p>
    <w:p w14:paraId="62313D60" w14:textId="77777777" w:rsidR="00787B68" w:rsidRPr="003417F5" w:rsidRDefault="00787B68">
      <w:pPr>
        <w:pStyle w:val="Textoindependiente"/>
        <w:spacing w:before="2"/>
        <w:rPr>
          <w:rFonts w:ascii="Arial" w:hAnsi="Arial" w:cs="Arial"/>
          <w:b/>
          <w:sz w:val="21"/>
        </w:rPr>
      </w:pPr>
    </w:p>
    <w:p w14:paraId="3B93D38C" w14:textId="3B36319B" w:rsidR="003C7C03" w:rsidRPr="003417F5" w:rsidRDefault="003C7C03" w:rsidP="003C7C03">
      <w:pPr>
        <w:pStyle w:val="Textoindependiente"/>
        <w:rPr>
          <w:rFonts w:ascii="Arial" w:hAnsi="Arial" w:cs="Arial"/>
          <w:sz w:val="24"/>
        </w:rPr>
      </w:pPr>
      <w:r w:rsidRPr="003417F5">
        <w:rPr>
          <w:rFonts w:ascii="Arial" w:hAnsi="Arial" w:cs="Arial"/>
          <w:sz w:val="24"/>
        </w:rPr>
        <w:t xml:space="preserve">Existe una política para las tareas, pero no existe registro y que estas no sean una prolongación de </w:t>
      </w:r>
      <w:r w:rsidR="0047383B" w:rsidRPr="003417F5">
        <w:rPr>
          <w:rFonts w:ascii="Arial" w:hAnsi="Arial" w:cs="Arial"/>
          <w:sz w:val="24"/>
        </w:rPr>
        <w:t>las actividades</w:t>
      </w:r>
      <w:r w:rsidRPr="003417F5">
        <w:rPr>
          <w:rFonts w:ascii="Arial" w:hAnsi="Arial" w:cs="Arial"/>
          <w:sz w:val="24"/>
        </w:rPr>
        <w:t xml:space="preserve"> de clase.</w:t>
      </w:r>
    </w:p>
    <w:p w14:paraId="31276AFE" w14:textId="77777777" w:rsidR="003C7C03" w:rsidRPr="003417F5" w:rsidRDefault="003C7C03" w:rsidP="003C7C03">
      <w:pPr>
        <w:pStyle w:val="Textoindependiente"/>
        <w:rPr>
          <w:rFonts w:ascii="Arial" w:hAnsi="Arial" w:cs="Arial"/>
          <w:sz w:val="24"/>
        </w:rPr>
      </w:pPr>
      <w:r w:rsidRPr="003417F5">
        <w:rPr>
          <w:rFonts w:ascii="Arial" w:hAnsi="Arial" w:cs="Arial"/>
          <w:sz w:val="24"/>
        </w:rPr>
        <w:t>Buscar estrategias para hacer buen uso del material de Educación Física e incentivar a los estudiantes a participar en actividades interinstitucionales.</w:t>
      </w:r>
    </w:p>
    <w:p w14:paraId="71811177" w14:textId="5040508A" w:rsidR="00787B68" w:rsidRPr="003417F5" w:rsidRDefault="003C7C03" w:rsidP="003C7C03">
      <w:pPr>
        <w:pStyle w:val="Textoindependiente"/>
        <w:rPr>
          <w:rFonts w:ascii="Arial" w:hAnsi="Arial" w:cs="Arial"/>
          <w:sz w:val="24"/>
        </w:rPr>
      </w:pPr>
      <w:r w:rsidRPr="003417F5">
        <w:rPr>
          <w:rFonts w:ascii="Arial" w:hAnsi="Arial" w:cs="Arial"/>
          <w:sz w:val="24"/>
        </w:rPr>
        <w:t xml:space="preserve">Algunos recursos tecnológicos han perdido su vida útil razón por la cual deben de empezar a reemplazarse.  </w:t>
      </w:r>
    </w:p>
    <w:p w14:paraId="7F87E62E" w14:textId="77777777" w:rsidR="00787B68" w:rsidRPr="003417F5" w:rsidRDefault="00B82B06">
      <w:pPr>
        <w:pStyle w:val="Ttulo4"/>
        <w:spacing w:before="206"/>
      </w:pPr>
      <w:r w:rsidRPr="003417F5">
        <w:t>Oportunidades:</w:t>
      </w:r>
    </w:p>
    <w:p w14:paraId="1B967EE8" w14:textId="77777777" w:rsidR="00787B68" w:rsidRPr="003417F5" w:rsidRDefault="00787B68">
      <w:pPr>
        <w:pStyle w:val="Textoindependiente"/>
        <w:spacing w:before="2"/>
        <w:rPr>
          <w:rFonts w:ascii="Arial" w:hAnsi="Arial" w:cs="Arial"/>
          <w:b/>
          <w:sz w:val="21"/>
        </w:rPr>
      </w:pPr>
    </w:p>
    <w:p w14:paraId="78C13440" w14:textId="77777777" w:rsidR="0047383B" w:rsidRPr="003417F5" w:rsidRDefault="0047383B" w:rsidP="0047383B">
      <w:pPr>
        <w:pStyle w:val="Textoindependiente"/>
        <w:spacing w:before="9"/>
        <w:rPr>
          <w:rFonts w:ascii="Arial" w:hAnsi="Arial" w:cs="Arial"/>
          <w:sz w:val="19"/>
        </w:rPr>
      </w:pPr>
      <w:r w:rsidRPr="003417F5">
        <w:rPr>
          <w:rFonts w:ascii="Arial" w:hAnsi="Arial" w:cs="Arial"/>
          <w:sz w:val="19"/>
        </w:rPr>
        <w:t>Implementar actividades que fortalezcan el arte y la recreación.</w:t>
      </w:r>
    </w:p>
    <w:p w14:paraId="26FE84AC" w14:textId="59F3C942" w:rsidR="0047383B" w:rsidRPr="003417F5" w:rsidRDefault="0047383B" w:rsidP="0047383B">
      <w:pPr>
        <w:pStyle w:val="Textoindependiente"/>
        <w:spacing w:before="9"/>
        <w:rPr>
          <w:rFonts w:ascii="Arial" w:hAnsi="Arial" w:cs="Arial"/>
          <w:sz w:val="19"/>
        </w:rPr>
      </w:pPr>
      <w:r w:rsidRPr="003417F5">
        <w:rPr>
          <w:rFonts w:ascii="Arial" w:hAnsi="Arial" w:cs="Arial"/>
          <w:sz w:val="19"/>
        </w:rPr>
        <w:t xml:space="preserve">Buscar estrategias de dinamizar y fortalecer el modelo pedagógico institucional.  Permitir a los estudiantes el uso de la </w:t>
      </w:r>
      <w:r w:rsidRPr="003417F5">
        <w:rPr>
          <w:rFonts w:ascii="Arial" w:hAnsi="Arial" w:cs="Arial"/>
          <w:sz w:val="19"/>
        </w:rPr>
        <w:lastRenderedPageBreak/>
        <w:t xml:space="preserve">Biblioteca </w:t>
      </w:r>
    </w:p>
    <w:p w14:paraId="0D34730F" w14:textId="77777777" w:rsidR="0047383B" w:rsidRPr="003417F5" w:rsidRDefault="0047383B" w:rsidP="0047383B">
      <w:pPr>
        <w:pStyle w:val="Textoindependiente"/>
        <w:spacing w:before="9"/>
        <w:rPr>
          <w:rFonts w:ascii="Arial" w:hAnsi="Arial" w:cs="Arial"/>
          <w:sz w:val="19"/>
        </w:rPr>
      </w:pPr>
      <w:r w:rsidRPr="003417F5">
        <w:rPr>
          <w:rFonts w:ascii="Arial" w:hAnsi="Arial" w:cs="Arial"/>
          <w:sz w:val="19"/>
        </w:rPr>
        <w:t xml:space="preserve">Incentivar la lectura </w:t>
      </w:r>
    </w:p>
    <w:p w14:paraId="302EBF3F" w14:textId="77777777" w:rsidR="0047383B" w:rsidRPr="003417F5" w:rsidRDefault="0047383B" w:rsidP="0047383B">
      <w:pPr>
        <w:pStyle w:val="Textoindependiente"/>
        <w:spacing w:before="9"/>
        <w:rPr>
          <w:rFonts w:ascii="Arial" w:hAnsi="Arial" w:cs="Arial"/>
          <w:sz w:val="19"/>
        </w:rPr>
      </w:pPr>
      <w:r w:rsidRPr="003417F5">
        <w:rPr>
          <w:rFonts w:ascii="Arial" w:hAnsi="Arial" w:cs="Arial"/>
          <w:sz w:val="19"/>
        </w:rPr>
        <w:t>Unificar criterios para la implementación del DUA</w:t>
      </w:r>
    </w:p>
    <w:p w14:paraId="4C6696FA" w14:textId="0C6BA197" w:rsidR="00787B68" w:rsidRPr="003417F5" w:rsidRDefault="0047383B" w:rsidP="0047383B">
      <w:pPr>
        <w:pStyle w:val="Textoindependiente"/>
        <w:spacing w:before="9"/>
        <w:rPr>
          <w:rFonts w:ascii="Arial" w:hAnsi="Arial" w:cs="Arial"/>
          <w:sz w:val="19"/>
        </w:rPr>
      </w:pPr>
      <w:r w:rsidRPr="003417F5">
        <w:rPr>
          <w:rFonts w:ascii="Arial" w:hAnsi="Arial" w:cs="Arial"/>
          <w:sz w:val="19"/>
        </w:rPr>
        <w:t>Institucionalizar la semana de las AER anual con estudiantes que presentan desempeño bajo</w:t>
      </w:r>
    </w:p>
    <w:p w14:paraId="40766632" w14:textId="77777777" w:rsidR="0047383B" w:rsidRPr="003417F5" w:rsidRDefault="0047383B" w:rsidP="003C7C03">
      <w:pPr>
        <w:pStyle w:val="Textoindependiente"/>
        <w:ind w:firstLine="678"/>
        <w:rPr>
          <w:rFonts w:ascii="Arial" w:hAnsi="Arial" w:cs="Arial"/>
          <w:b/>
          <w:bCs/>
          <w:sz w:val="20"/>
        </w:rPr>
      </w:pPr>
    </w:p>
    <w:p w14:paraId="0C2BABD2" w14:textId="292C0A45" w:rsidR="00787B68" w:rsidRPr="003417F5" w:rsidRDefault="003C7C03" w:rsidP="003C7C03">
      <w:pPr>
        <w:pStyle w:val="Textoindependiente"/>
        <w:ind w:firstLine="678"/>
        <w:rPr>
          <w:rFonts w:ascii="Arial" w:hAnsi="Arial" w:cs="Arial"/>
          <w:b/>
          <w:bCs/>
          <w:sz w:val="20"/>
        </w:rPr>
      </w:pPr>
      <w:r w:rsidRPr="003417F5">
        <w:rPr>
          <w:rFonts w:ascii="Arial" w:hAnsi="Arial" w:cs="Arial"/>
          <w:b/>
          <w:bCs/>
          <w:sz w:val="20"/>
        </w:rPr>
        <w:t>Amenazas:</w:t>
      </w:r>
    </w:p>
    <w:p w14:paraId="699AAFC5" w14:textId="17887D3E" w:rsidR="0047383B" w:rsidRPr="003417F5" w:rsidRDefault="0047383B" w:rsidP="0047383B">
      <w:pPr>
        <w:pStyle w:val="Textoindependiente"/>
        <w:rPr>
          <w:rFonts w:ascii="Arial" w:hAnsi="Arial" w:cs="Arial"/>
          <w:sz w:val="20"/>
        </w:rPr>
      </w:pPr>
      <w:r w:rsidRPr="003417F5">
        <w:rPr>
          <w:rFonts w:ascii="Arial" w:hAnsi="Arial" w:cs="Arial"/>
          <w:sz w:val="20"/>
        </w:rPr>
        <w:t>No contar con el profesional idóneo para dinamizar el uso del espacio y los recursos de la biblioteca.</w:t>
      </w:r>
    </w:p>
    <w:p w14:paraId="5E5D825E" w14:textId="6E560B5B" w:rsidR="003C7C03" w:rsidRPr="003417F5" w:rsidRDefault="0047383B" w:rsidP="0047383B">
      <w:pPr>
        <w:pStyle w:val="Textoindependiente"/>
        <w:rPr>
          <w:rFonts w:ascii="Arial" w:hAnsi="Arial" w:cs="Arial"/>
          <w:sz w:val="20"/>
        </w:rPr>
      </w:pPr>
      <w:r w:rsidRPr="003417F5">
        <w:rPr>
          <w:rFonts w:ascii="Arial" w:hAnsi="Arial" w:cs="Arial"/>
          <w:sz w:val="20"/>
        </w:rPr>
        <w:t>Falta de acompañamiento y compromiso familiar.</w:t>
      </w:r>
    </w:p>
    <w:p w14:paraId="026B5D20" w14:textId="77777777" w:rsidR="00787B68" w:rsidRPr="003417F5" w:rsidRDefault="00787B68">
      <w:pPr>
        <w:pStyle w:val="Textoindependiente"/>
        <w:rPr>
          <w:rFonts w:ascii="Arial" w:hAnsi="Arial" w:cs="Arial"/>
          <w:sz w:val="20"/>
        </w:rPr>
      </w:pPr>
    </w:p>
    <w:p w14:paraId="6BE05330" w14:textId="77777777" w:rsidR="00787B68" w:rsidRPr="003417F5" w:rsidRDefault="00787B68">
      <w:pPr>
        <w:pStyle w:val="Textoindependiente"/>
        <w:spacing w:before="8"/>
        <w:rPr>
          <w:rFonts w:ascii="Arial" w:hAnsi="Arial" w:cs="Arial"/>
          <w:sz w:val="20"/>
        </w:rPr>
      </w:pPr>
    </w:p>
    <w:p w14:paraId="2CD50C71" w14:textId="77777777" w:rsidR="003A1EA8" w:rsidRDefault="003A1EA8">
      <w:pPr>
        <w:pStyle w:val="Ttulo4"/>
        <w:spacing w:before="96"/>
      </w:pPr>
    </w:p>
    <w:p w14:paraId="517CD461" w14:textId="77777777" w:rsidR="003A1EA8" w:rsidRDefault="003A1EA8">
      <w:pPr>
        <w:pStyle w:val="Ttulo4"/>
        <w:spacing w:before="96"/>
      </w:pPr>
    </w:p>
    <w:p w14:paraId="5571ADF8" w14:textId="77777777" w:rsidR="003A1EA8" w:rsidRDefault="003A1EA8">
      <w:pPr>
        <w:pStyle w:val="Ttulo4"/>
        <w:spacing w:before="96"/>
      </w:pPr>
    </w:p>
    <w:p w14:paraId="17E44BFB" w14:textId="3CEC6F2C" w:rsidR="00787B68" w:rsidRPr="003417F5" w:rsidRDefault="00B82B06">
      <w:pPr>
        <w:pStyle w:val="Ttulo4"/>
        <w:spacing w:before="96"/>
      </w:pPr>
      <w:r w:rsidRPr="003417F5">
        <w:t>GESTIÓN</w:t>
      </w:r>
      <w:r w:rsidRPr="003417F5">
        <w:rPr>
          <w:spacing w:val="3"/>
        </w:rPr>
        <w:t xml:space="preserve"> </w:t>
      </w:r>
      <w:r w:rsidRPr="003417F5">
        <w:t>ADMINISTRATIVA</w:t>
      </w:r>
    </w:p>
    <w:p w14:paraId="2C43AA2F" w14:textId="77777777" w:rsidR="00787B68" w:rsidRPr="003417F5" w:rsidRDefault="00787B68">
      <w:pPr>
        <w:pStyle w:val="Textoindependiente"/>
        <w:rPr>
          <w:rFonts w:ascii="Arial" w:hAnsi="Arial" w:cs="Arial"/>
          <w:b/>
          <w:sz w:val="20"/>
        </w:rPr>
      </w:pPr>
    </w:p>
    <w:p w14:paraId="3AE4AA49" w14:textId="77777777" w:rsidR="00787B68" w:rsidRPr="003417F5" w:rsidRDefault="00787B68">
      <w:pPr>
        <w:pStyle w:val="Textoindependiente"/>
        <w:rPr>
          <w:rFonts w:ascii="Arial" w:hAnsi="Arial" w:cs="Arial"/>
          <w:b/>
          <w:sz w:val="20"/>
        </w:rPr>
      </w:pPr>
    </w:p>
    <w:p w14:paraId="71658ADB" w14:textId="452EE1CC" w:rsidR="00787B68" w:rsidRPr="003417F5" w:rsidRDefault="0047383B">
      <w:pPr>
        <w:pStyle w:val="Textoindependiente"/>
        <w:rPr>
          <w:rFonts w:ascii="Arial" w:hAnsi="Arial" w:cs="Arial"/>
          <w:b/>
          <w:sz w:val="20"/>
        </w:rPr>
      </w:pPr>
      <w:r w:rsidRPr="003417F5">
        <w:rPr>
          <w:rFonts w:ascii="Arial" w:hAnsi="Arial" w:cs="Arial"/>
          <w:noProof/>
        </w:rPr>
        <w:drawing>
          <wp:inline distT="0" distB="0" distL="0" distR="0" wp14:anchorId="32992055" wp14:editId="7E587A1C">
            <wp:extent cx="5207000" cy="1936750"/>
            <wp:effectExtent l="0" t="0" r="12700" b="6350"/>
            <wp:docPr id="1506" name="Gráfico 1506">
              <a:extLst xmlns:a="http://schemas.openxmlformats.org/drawingml/2006/main">
                <a:ext uri="{FF2B5EF4-FFF2-40B4-BE49-F238E27FC236}">
                  <a16:creationId xmlns:a16="http://schemas.microsoft.com/office/drawing/2014/main"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F8CF9AE" w14:textId="77777777" w:rsidR="00787B68" w:rsidRPr="003417F5" w:rsidRDefault="00787B68">
      <w:pPr>
        <w:pStyle w:val="Textoindependiente"/>
        <w:rPr>
          <w:rFonts w:ascii="Arial" w:hAnsi="Arial" w:cs="Arial"/>
          <w:b/>
          <w:sz w:val="20"/>
        </w:rPr>
      </w:pPr>
    </w:p>
    <w:p w14:paraId="5671ECBC" w14:textId="6F2E7B09" w:rsidR="00787B68" w:rsidRPr="003417F5" w:rsidRDefault="0047383B">
      <w:pPr>
        <w:ind w:left="678"/>
        <w:rPr>
          <w:rFonts w:ascii="Arial" w:hAnsi="Arial" w:cs="Arial"/>
          <w:b/>
        </w:rPr>
      </w:pPr>
      <w:r w:rsidRPr="003417F5">
        <w:rPr>
          <w:rFonts w:ascii="Arial" w:hAnsi="Arial" w:cs="Arial"/>
          <w:b/>
        </w:rPr>
        <w:t>Fo</w:t>
      </w:r>
      <w:r w:rsidR="00B82B06" w:rsidRPr="003417F5">
        <w:rPr>
          <w:rFonts w:ascii="Arial" w:hAnsi="Arial" w:cs="Arial"/>
          <w:b/>
        </w:rPr>
        <w:t>rtaleza:</w:t>
      </w:r>
    </w:p>
    <w:p w14:paraId="6B93DBFC" w14:textId="70186FE0" w:rsidR="00787B68" w:rsidRPr="003417F5" w:rsidRDefault="00787B68">
      <w:pPr>
        <w:pStyle w:val="Textoindependiente"/>
        <w:spacing w:before="9"/>
        <w:rPr>
          <w:rFonts w:ascii="Arial" w:hAnsi="Arial" w:cs="Arial"/>
          <w:b/>
          <w:sz w:val="19"/>
        </w:rPr>
      </w:pPr>
    </w:p>
    <w:p w14:paraId="7488E1CD" w14:textId="47F16EA4" w:rsidR="0047383B" w:rsidRPr="003417F5" w:rsidRDefault="0047383B">
      <w:pPr>
        <w:pStyle w:val="Textoindependiente"/>
        <w:spacing w:before="9"/>
        <w:rPr>
          <w:rFonts w:ascii="Arial" w:hAnsi="Arial" w:cs="Arial"/>
          <w:bCs/>
          <w:sz w:val="19"/>
        </w:rPr>
      </w:pPr>
      <w:r w:rsidRPr="003417F5">
        <w:rPr>
          <w:rFonts w:ascii="Arial" w:hAnsi="Arial" w:cs="Arial"/>
          <w:bCs/>
          <w:sz w:val="19"/>
        </w:rPr>
        <w:t>Apoyo a la gestión académica; administración servicios administrativos; talento humano; apoyo financiero y contable</w:t>
      </w:r>
    </w:p>
    <w:p w14:paraId="28F812C1" w14:textId="77777777" w:rsidR="00B97257" w:rsidRPr="003417F5" w:rsidRDefault="00B97257">
      <w:pPr>
        <w:pStyle w:val="Ttulo4"/>
      </w:pPr>
    </w:p>
    <w:p w14:paraId="632D38E8" w14:textId="3C5521A2" w:rsidR="00787B68" w:rsidRPr="003417F5" w:rsidRDefault="00B82B06">
      <w:pPr>
        <w:pStyle w:val="Ttulo4"/>
      </w:pPr>
      <w:r w:rsidRPr="003417F5">
        <w:t>Debilidad:</w:t>
      </w:r>
    </w:p>
    <w:p w14:paraId="58ED06D4" w14:textId="027F5E61" w:rsidR="00787B68" w:rsidRPr="003417F5" w:rsidRDefault="0047383B">
      <w:pPr>
        <w:pStyle w:val="Textoindependiente"/>
        <w:spacing w:before="2"/>
        <w:rPr>
          <w:rFonts w:ascii="Arial" w:hAnsi="Arial" w:cs="Arial"/>
          <w:bCs/>
          <w:sz w:val="21"/>
        </w:rPr>
      </w:pPr>
      <w:r w:rsidRPr="003417F5">
        <w:rPr>
          <w:rFonts w:ascii="Arial" w:hAnsi="Arial" w:cs="Arial"/>
          <w:bCs/>
          <w:sz w:val="21"/>
        </w:rPr>
        <w:t xml:space="preserve">Administración de la planta física acorde al seguimiento del uso de espacios </w:t>
      </w:r>
      <w:r w:rsidR="00810F49" w:rsidRPr="003417F5">
        <w:rPr>
          <w:rFonts w:ascii="Arial" w:hAnsi="Arial" w:cs="Arial"/>
          <w:bCs/>
          <w:sz w:val="21"/>
        </w:rPr>
        <w:t>físicos</w:t>
      </w:r>
    </w:p>
    <w:p w14:paraId="650DEBD4" w14:textId="77777777" w:rsidR="00787B68" w:rsidRPr="003417F5" w:rsidRDefault="00787B68">
      <w:pPr>
        <w:pStyle w:val="Textoindependiente"/>
        <w:spacing w:before="2"/>
        <w:rPr>
          <w:rFonts w:ascii="Arial" w:hAnsi="Arial" w:cs="Arial"/>
          <w:bCs/>
          <w:sz w:val="21"/>
        </w:rPr>
      </w:pPr>
    </w:p>
    <w:p w14:paraId="621D1F6C" w14:textId="77777777" w:rsidR="00787B68" w:rsidRPr="003417F5" w:rsidRDefault="00B82B06">
      <w:pPr>
        <w:pStyle w:val="Ttulo4"/>
      </w:pPr>
      <w:r w:rsidRPr="003417F5">
        <w:t>Oportunidades:</w:t>
      </w:r>
    </w:p>
    <w:p w14:paraId="124B524C" w14:textId="77777777" w:rsidR="00787B68" w:rsidRPr="003417F5" w:rsidRDefault="00787B68">
      <w:pPr>
        <w:pStyle w:val="Textoindependiente"/>
        <w:spacing w:before="2"/>
        <w:rPr>
          <w:rFonts w:ascii="Arial" w:hAnsi="Arial" w:cs="Arial"/>
          <w:b/>
          <w:sz w:val="21"/>
        </w:rPr>
      </w:pPr>
    </w:p>
    <w:p w14:paraId="012C5896" w14:textId="5717B57C" w:rsidR="00787B68" w:rsidRPr="003417F5" w:rsidRDefault="0047383B" w:rsidP="0047383B">
      <w:pPr>
        <w:pStyle w:val="Textoindependiente"/>
        <w:spacing w:before="10"/>
        <w:rPr>
          <w:rFonts w:ascii="Arial" w:hAnsi="Arial" w:cs="Arial"/>
        </w:rPr>
      </w:pPr>
      <w:r w:rsidRPr="003417F5">
        <w:rPr>
          <w:rFonts w:ascii="Arial" w:hAnsi="Arial" w:cs="Arial"/>
        </w:rPr>
        <w:t>Implementación plataforma QF-Document como herramienta para salvaguardar información institucional</w:t>
      </w:r>
    </w:p>
    <w:p w14:paraId="1D4F2599" w14:textId="188C348B" w:rsidR="00787B68" w:rsidRPr="003417F5" w:rsidRDefault="0047383B">
      <w:pPr>
        <w:pStyle w:val="Textoindependiente"/>
        <w:rPr>
          <w:rFonts w:ascii="Arial" w:hAnsi="Arial" w:cs="Arial"/>
          <w:sz w:val="24"/>
        </w:rPr>
      </w:pPr>
      <w:r w:rsidRPr="003417F5">
        <w:rPr>
          <w:rFonts w:ascii="Arial" w:hAnsi="Arial" w:cs="Arial"/>
          <w:sz w:val="24"/>
        </w:rPr>
        <w:t>Incorporar en la encuesta de satisfacción de padres el componente de matricula</w:t>
      </w:r>
    </w:p>
    <w:p w14:paraId="00620D6B" w14:textId="55C86B4C" w:rsidR="00787B68" w:rsidRPr="003417F5" w:rsidRDefault="00787B68">
      <w:pPr>
        <w:pStyle w:val="Textoindependiente"/>
        <w:rPr>
          <w:rFonts w:ascii="Arial" w:hAnsi="Arial" w:cs="Arial"/>
          <w:sz w:val="24"/>
        </w:rPr>
      </w:pPr>
    </w:p>
    <w:p w14:paraId="04C9224C" w14:textId="212D0DF9" w:rsidR="0047383B" w:rsidRPr="003417F5" w:rsidRDefault="0047383B">
      <w:pPr>
        <w:pStyle w:val="Textoindependiente"/>
        <w:rPr>
          <w:rFonts w:ascii="Arial" w:hAnsi="Arial" w:cs="Arial"/>
          <w:sz w:val="24"/>
        </w:rPr>
      </w:pPr>
      <w:r w:rsidRPr="003417F5">
        <w:rPr>
          <w:rFonts w:ascii="Arial" w:hAnsi="Arial" w:cs="Arial"/>
          <w:sz w:val="24"/>
        </w:rPr>
        <w:t>Amenazas:</w:t>
      </w:r>
    </w:p>
    <w:p w14:paraId="587DD4E9" w14:textId="6E5DC51C" w:rsidR="0047383B" w:rsidRPr="003417F5" w:rsidRDefault="0047383B">
      <w:pPr>
        <w:pStyle w:val="Textoindependiente"/>
        <w:rPr>
          <w:rFonts w:ascii="Arial" w:hAnsi="Arial" w:cs="Arial"/>
          <w:sz w:val="24"/>
        </w:rPr>
      </w:pPr>
    </w:p>
    <w:p w14:paraId="1E5FB48A" w14:textId="73042D36" w:rsidR="0047383B" w:rsidRPr="003417F5" w:rsidRDefault="0047383B">
      <w:pPr>
        <w:pStyle w:val="Textoindependiente"/>
        <w:rPr>
          <w:rFonts w:ascii="Arial" w:hAnsi="Arial" w:cs="Arial"/>
          <w:sz w:val="24"/>
        </w:rPr>
      </w:pPr>
      <w:r w:rsidRPr="003417F5">
        <w:rPr>
          <w:rFonts w:ascii="Arial" w:hAnsi="Arial" w:cs="Arial"/>
          <w:sz w:val="24"/>
        </w:rPr>
        <w:t>La movilidad de auxiliares administrativos que el personal nuevo producen hallazgos en la rendición de cuentas en Secop y Gestión Transparente</w:t>
      </w:r>
    </w:p>
    <w:p w14:paraId="02476CC7" w14:textId="667625CF" w:rsidR="0047383B" w:rsidRPr="003417F5" w:rsidRDefault="0047383B">
      <w:pPr>
        <w:pStyle w:val="Textoindependiente"/>
        <w:rPr>
          <w:rFonts w:ascii="Arial" w:hAnsi="Arial" w:cs="Arial"/>
          <w:sz w:val="24"/>
        </w:rPr>
      </w:pPr>
      <w:r w:rsidRPr="003417F5">
        <w:rPr>
          <w:rFonts w:ascii="Arial" w:hAnsi="Arial" w:cs="Arial"/>
          <w:sz w:val="24"/>
        </w:rPr>
        <w:t xml:space="preserve">La movilidad de estudiantes que afectan la permanencia, </w:t>
      </w:r>
      <w:r w:rsidR="00B97257" w:rsidRPr="003417F5">
        <w:rPr>
          <w:rFonts w:ascii="Arial" w:hAnsi="Arial" w:cs="Arial"/>
          <w:sz w:val="24"/>
        </w:rPr>
        <w:t>índice</w:t>
      </w:r>
      <w:r w:rsidRPr="003417F5">
        <w:rPr>
          <w:rFonts w:ascii="Arial" w:hAnsi="Arial" w:cs="Arial"/>
          <w:sz w:val="24"/>
        </w:rPr>
        <w:t xml:space="preserve"> de deserción escolar y la garantía de plaza docentes.</w:t>
      </w:r>
    </w:p>
    <w:p w14:paraId="2A0EBB57" w14:textId="77777777" w:rsidR="0085430B" w:rsidRDefault="0085430B">
      <w:pPr>
        <w:pStyle w:val="Ttulo4"/>
        <w:spacing w:before="188"/>
      </w:pPr>
    </w:p>
    <w:p w14:paraId="4CA96EA4" w14:textId="7D11AC5F" w:rsidR="00787B68" w:rsidRPr="003417F5" w:rsidRDefault="00B82B06">
      <w:pPr>
        <w:pStyle w:val="Ttulo4"/>
        <w:spacing w:before="188"/>
      </w:pPr>
      <w:r w:rsidRPr="003417F5">
        <w:t>GESTIÓN</w:t>
      </w:r>
      <w:r w:rsidRPr="003417F5">
        <w:rPr>
          <w:spacing w:val="-1"/>
        </w:rPr>
        <w:t xml:space="preserve"> </w:t>
      </w:r>
      <w:r w:rsidRPr="003417F5">
        <w:t>COMUNIDAD</w:t>
      </w:r>
    </w:p>
    <w:p w14:paraId="1B066495" w14:textId="77777777" w:rsidR="00787B68" w:rsidRPr="003417F5" w:rsidRDefault="00787B68">
      <w:pPr>
        <w:pStyle w:val="Textoindependiente"/>
        <w:rPr>
          <w:rFonts w:ascii="Arial" w:hAnsi="Arial" w:cs="Arial"/>
          <w:b/>
          <w:sz w:val="20"/>
        </w:rPr>
      </w:pPr>
    </w:p>
    <w:p w14:paraId="5F4D6DE3" w14:textId="77777777" w:rsidR="00787B68" w:rsidRPr="003417F5" w:rsidRDefault="00787B68">
      <w:pPr>
        <w:pStyle w:val="Textoindependiente"/>
        <w:rPr>
          <w:rFonts w:ascii="Arial" w:hAnsi="Arial" w:cs="Arial"/>
          <w:b/>
          <w:sz w:val="20"/>
        </w:rPr>
      </w:pPr>
    </w:p>
    <w:p w14:paraId="405A1B49" w14:textId="77777777" w:rsidR="00B97257" w:rsidRPr="003417F5" w:rsidRDefault="0047383B">
      <w:pPr>
        <w:spacing w:before="96"/>
        <w:ind w:left="678"/>
        <w:rPr>
          <w:rFonts w:ascii="Arial" w:hAnsi="Arial" w:cs="Arial"/>
          <w:b/>
        </w:rPr>
      </w:pPr>
      <w:r w:rsidRPr="003417F5">
        <w:rPr>
          <w:rFonts w:ascii="Arial" w:hAnsi="Arial" w:cs="Arial"/>
          <w:noProof/>
        </w:rPr>
        <w:drawing>
          <wp:inline distT="0" distB="0" distL="0" distR="0" wp14:anchorId="08778C03" wp14:editId="38FBCAB1">
            <wp:extent cx="3956050" cy="1714500"/>
            <wp:effectExtent l="0" t="0" r="6350" b="0"/>
            <wp:docPr id="1508" name="Gráfico 1508">
              <a:extLst xmlns:a="http://schemas.openxmlformats.org/drawingml/2006/main">
                <a:ext uri="{FF2B5EF4-FFF2-40B4-BE49-F238E27FC236}">
                  <a16:creationId xmlns:a16="http://schemas.microsoft.com/office/drawing/2014/main" id="{00000000-0008-0000-05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8C9ECDF" w14:textId="77777777" w:rsidR="0085430B" w:rsidRDefault="0085430B">
      <w:pPr>
        <w:spacing w:before="96"/>
        <w:ind w:left="678"/>
        <w:rPr>
          <w:rFonts w:ascii="Arial" w:hAnsi="Arial" w:cs="Arial"/>
          <w:b/>
        </w:rPr>
      </w:pPr>
    </w:p>
    <w:p w14:paraId="704C1EF9" w14:textId="6590F7DB" w:rsidR="00787B68" w:rsidRDefault="00B82B06">
      <w:pPr>
        <w:spacing w:before="96"/>
        <w:ind w:left="678"/>
        <w:rPr>
          <w:rFonts w:ascii="Arial" w:hAnsi="Arial" w:cs="Arial"/>
          <w:b/>
        </w:rPr>
      </w:pPr>
      <w:r w:rsidRPr="003417F5">
        <w:rPr>
          <w:rFonts w:ascii="Arial" w:hAnsi="Arial" w:cs="Arial"/>
          <w:b/>
        </w:rPr>
        <w:t>Fortalezas:</w:t>
      </w:r>
    </w:p>
    <w:p w14:paraId="05818C64" w14:textId="77777777" w:rsidR="0085430B" w:rsidRPr="003417F5" w:rsidRDefault="0085430B">
      <w:pPr>
        <w:spacing w:before="96"/>
        <w:ind w:left="678"/>
        <w:rPr>
          <w:rFonts w:ascii="Arial" w:hAnsi="Arial" w:cs="Arial"/>
          <w:b/>
        </w:rPr>
      </w:pPr>
    </w:p>
    <w:p w14:paraId="04B2378F" w14:textId="77777777" w:rsidR="0047383B" w:rsidRPr="003417F5" w:rsidRDefault="0047383B" w:rsidP="0047383B">
      <w:pPr>
        <w:pStyle w:val="Textoindependiente"/>
        <w:spacing w:before="9"/>
        <w:rPr>
          <w:rFonts w:ascii="Arial" w:hAnsi="Arial" w:cs="Arial"/>
          <w:bCs/>
          <w:sz w:val="19"/>
        </w:rPr>
      </w:pPr>
      <w:r w:rsidRPr="003417F5">
        <w:rPr>
          <w:rFonts w:ascii="Arial" w:hAnsi="Arial" w:cs="Arial"/>
          <w:bCs/>
          <w:sz w:val="19"/>
        </w:rPr>
        <w:t>Proyección a la comunidad</w:t>
      </w:r>
    </w:p>
    <w:p w14:paraId="440A1BFA" w14:textId="7D44B836" w:rsidR="0047383B" w:rsidRPr="003417F5" w:rsidRDefault="0047383B" w:rsidP="0047383B">
      <w:pPr>
        <w:pStyle w:val="Textoindependiente"/>
        <w:spacing w:before="9"/>
        <w:rPr>
          <w:rFonts w:ascii="Arial" w:hAnsi="Arial" w:cs="Arial"/>
          <w:bCs/>
          <w:sz w:val="19"/>
        </w:rPr>
      </w:pPr>
      <w:r w:rsidRPr="003417F5">
        <w:rPr>
          <w:rFonts w:ascii="Arial" w:hAnsi="Arial" w:cs="Arial"/>
          <w:bCs/>
          <w:sz w:val="19"/>
        </w:rPr>
        <w:t>Se tiene en cuenta las expectativas de los estudiantes y padres de familia</w:t>
      </w:r>
    </w:p>
    <w:p w14:paraId="52E0140B" w14:textId="77777777" w:rsidR="0047383B" w:rsidRPr="003417F5" w:rsidRDefault="0047383B" w:rsidP="0047383B">
      <w:pPr>
        <w:pStyle w:val="Textoindependiente"/>
        <w:spacing w:before="9"/>
        <w:rPr>
          <w:rFonts w:ascii="Arial" w:hAnsi="Arial" w:cs="Arial"/>
          <w:bCs/>
          <w:sz w:val="19"/>
        </w:rPr>
      </w:pPr>
      <w:r w:rsidRPr="003417F5">
        <w:rPr>
          <w:rFonts w:ascii="Arial" w:hAnsi="Arial" w:cs="Arial"/>
          <w:bCs/>
          <w:sz w:val="19"/>
        </w:rPr>
        <w:t>Prevención de riesgos psicosociales</w:t>
      </w:r>
    </w:p>
    <w:p w14:paraId="796DDC1C" w14:textId="77777777" w:rsidR="0047383B" w:rsidRPr="003417F5" w:rsidRDefault="0047383B" w:rsidP="0047383B">
      <w:pPr>
        <w:pStyle w:val="Textoindependiente"/>
        <w:spacing w:before="9"/>
        <w:rPr>
          <w:rFonts w:ascii="Arial" w:hAnsi="Arial" w:cs="Arial"/>
          <w:bCs/>
          <w:sz w:val="19"/>
        </w:rPr>
      </w:pPr>
      <w:r w:rsidRPr="003417F5">
        <w:rPr>
          <w:rFonts w:ascii="Arial" w:hAnsi="Arial" w:cs="Arial"/>
          <w:bCs/>
          <w:sz w:val="19"/>
        </w:rPr>
        <w:t>Escuela de Padres</w:t>
      </w:r>
    </w:p>
    <w:p w14:paraId="06A21084" w14:textId="77777777" w:rsidR="0047383B" w:rsidRPr="003417F5" w:rsidRDefault="0047383B" w:rsidP="0047383B">
      <w:pPr>
        <w:pStyle w:val="Textoindependiente"/>
        <w:spacing w:before="9"/>
        <w:rPr>
          <w:rFonts w:ascii="Arial" w:hAnsi="Arial" w:cs="Arial"/>
          <w:bCs/>
          <w:sz w:val="19"/>
        </w:rPr>
      </w:pPr>
      <w:r w:rsidRPr="003417F5">
        <w:rPr>
          <w:rFonts w:ascii="Arial" w:hAnsi="Arial" w:cs="Arial"/>
          <w:bCs/>
          <w:sz w:val="19"/>
        </w:rPr>
        <w:t>Oferta de los servicios a la comunidad</w:t>
      </w:r>
    </w:p>
    <w:p w14:paraId="334D35C3" w14:textId="126052A0" w:rsidR="00787B68" w:rsidRPr="003417F5" w:rsidRDefault="0047383B" w:rsidP="0047383B">
      <w:pPr>
        <w:pStyle w:val="Textoindependiente"/>
        <w:spacing w:before="9"/>
        <w:rPr>
          <w:rFonts w:ascii="Arial" w:hAnsi="Arial" w:cs="Arial"/>
          <w:bCs/>
          <w:sz w:val="19"/>
        </w:rPr>
      </w:pPr>
      <w:r w:rsidRPr="003417F5">
        <w:rPr>
          <w:rFonts w:ascii="Arial" w:hAnsi="Arial" w:cs="Arial"/>
          <w:bCs/>
          <w:sz w:val="19"/>
        </w:rPr>
        <w:t>Servicio estudiantil</w:t>
      </w:r>
    </w:p>
    <w:p w14:paraId="48BE2572" w14:textId="77777777" w:rsidR="00787B68" w:rsidRPr="003417F5" w:rsidRDefault="00B82B06">
      <w:pPr>
        <w:pStyle w:val="Ttulo4"/>
        <w:spacing w:before="207"/>
      </w:pPr>
      <w:r w:rsidRPr="003417F5">
        <w:t>Debilidades:</w:t>
      </w:r>
    </w:p>
    <w:p w14:paraId="41AF5FF4" w14:textId="77777777" w:rsidR="00787B68" w:rsidRPr="003417F5" w:rsidRDefault="00787B68">
      <w:pPr>
        <w:pStyle w:val="Textoindependiente"/>
        <w:spacing w:before="2"/>
        <w:rPr>
          <w:rFonts w:ascii="Arial" w:hAnsi="Arial" w:cs="Arial"/>
          <w:b/>
          <w:sz w:val="21"/>
        </w:rPr>
      </w:pPr>
    </w:p>
    <w:p w14:paraId="194473C3" w14:textId="77777777" w:rsidR="00204343" w:rsidRPr="003417F5" w:rsidRDefault="00204343" w:rsidP="00204343">
      <w:pPr>
        <w:pStyle w:val="Textoindependiente"/>
        <w:spacing w:before="2"/>
        <w:rPr>
          <w:rFonts w:ascii="Arial" w:hAnsi="Arial" w:cs="Arial"/>
          <w:sz w:val="18"/>
        </w:rPr>
      </w:pPr>
      <w:r w:rsidRPr="003417F5">
        <w:rPr>
          <w:rFonts w:ascii="Arial" w:hAnsi="Arial" w:cs="Arial"/>
          <w:sz w:val="18"/>
        </w:rPr>
        <w:t>Falta claridad en el modelo pedagógico para toda la comunidad</w:t>
      </w:r>
    </w:p>
    <w:p w14:paraId="7219C66B" w14:textId="77777777" w:rsidR="00204343" w:rsidRPr="003417F5" w:rsidRDefault="00204343" w:rsidP="00204343">
      <w:pPr>
        <w:pStyle w:val="Textoindependiente"/>
        <w:spacing w:before="2"/>
        <w:rPr>
          <w:rFonts w:ascii="Arial" w:hAnsi="Arial" w:cs="Arial"/>
          <w:sz w:val="18"/>
        </w:rPr>
      </w:pPr>
      <w:r w:rsidRPr="003417F5">
        <w:rPr>
          <w:rFonts w:ascii="Arial" w:hAnsi="Arial" w:cs="Arial"/>
          <w:sz w:val="18"/>
        </w:rPr>
        <w:t>Falta compromiso de los padres de familia en el proceso formativo de los estudiantes</w:t>
      </w:r>
    </w:p>
    <w:p w14:paraId="762EA40F" w14:textId="61DDFB1E" w:rsidR="00787B68" w:rsidRPr="003417F5" w:rsidRDefault="00204343" w:rsidP="00204343">
      <w:pPr>
        <w:pStyle w:val="Textoindependiente"/>
        <w:spacing w:before="10"/>
        <w:rPr>
          <w:rFonts w:ascii="Arial" w:hAnsi="Arial" w:cs="Arial"/>
          <w:sz w:val="18"/>
        </w:rPr>
      </w:pPr>
      <w:r w:rsidRPr="003417F5">
        <w:rPr>
          <w:rFonts w:ascii="Arial" w:hAnsi="Arial" w:cs="Arial"/>
          <w:sz w:val="18"/>
        </w:rPr>
        <w:t>Volver a activar brigadas de primeros auxilios, evacuación y contraincendios</w:t>
      </w:r>
      <w:r w:rsidR="00B82B06" w:rsidRPr="003417F5">
        <w:rPr>
          <w:rFonts w:ascii="Arial" w:hAnsi="Arial" w:cs="Arial"/>
          <w:noProof/>
        </w:rPr>
        <w:drawing>
          <wp:anchor distT="0" distB="0" distL="0" distR="0" simplePos="0" relativeHeight="474727936" behindDoc="1" locked="0" layoutInCell="1" allowOverlap="1" wp14:anchorId="17725C7D" wp14:editId="0972A713">
            <wp:simplePos x="0" y="0"/>
            <wp:positionH relativeFrom="page">
              <wp:posOffset>1151889</wp:posOffset>
            </wp:positionH>
            <wp:positionV relativeFrom="page">
              <wp:posOffset>487044</wp:posOffset>
            </wp:positionV>
            <wp:extent cx="472440" cy="632459"/>
            <wp:effectExtent l="0" t="0" r="0" b="0"/>
            <wp:wrapNone/>
            <wp:docPr id="21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2.jpeg"/>
                    <pic:cNvPicPr/>
                  </pic:nvPicPr>
                  <pic:blipFill>
                    <a:blip r:embed="rId27" cstate="print"/>
                    <a:stretch>
                      <a:fillRect/>
                    </a:stretch>
                  </pic:blipFill>
                  <pic:spPr>
                    <a:xfrm>
                      <a:off x="0" y="0"/>
                      <a:ext cx="472440" cy="632459"/>
                    </a:xfrm>
                    <a:prstGeom prst="rect">
                      <a:avLst/>
                    </a:prstGeom>
                  </pic:spPr>
                </pic:pic>
              </a:graphicData>
            </a:graphic>
          </wp:anchor>
        </w:drawing>
      </w:r>
      <w:r w:rsidR="00B82B06" w:rsidRPr="003417F5">
        <w:rPr>
          <w:rFonts w:ascii="Arial" w:hAnsi="Arial" w:cs="Arial"/>
          <w:noProof/>
        </w:rPr>
        <w:drawing>
          <wp:anchor distT="0" distB="0" distL="0" distR="0" simplePos="0" relativeHeight="474728448" behindDoc="1" locked="0" layoutInCell="1" allowOverlap="1" wp14:anchorId="1E52DDB8" wp14:editId="0E8032D0">
            <wp:simplePos x="0" y="0"/>
            <wp:positionH relativeFrom="page">
              <wp:posOffset>5718175</wp:posOffset>
            </wp:positionH>
            <wp:positionV relativeFrom="page">
              <wp:posOffset>478789</wp:posOffset>
            </wp:positionV>
            <wp:extent cx="697229" cy="640079"/>
            <wp:effectExtent l="0" t="0" r="0" b="0"/>
            <wp:wrapNone/>
            <wp:docPr id="2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jpeg"/>
                    <pic:cNvPicPr/>
                  </pic:nvPicPr>
                  <pic:blipFill>
                    <a:blip r:embed="rId28" cstate="print"/>
                    <a:stretch>
                      <a:fillRect/>
                    </a:stretch>
                  </pic:blipFill>
                  <pic:spPr>
                    <a:xfrm>
                      <a:off x="0" y="0"/>
                      <a:ext cx="697229" cy="640079"/>
                    </a:xfrm>
                    <a:prstGeom prst="rect">
                      <a:avLst/>
                    </a:prstGeom>
                  </pic:spPr>
                </pic:pic>
              </a:graphicData>
            </a:graphic>
          </wp:anchor>
        </w:drawing>
      </w:r>
    </w:p>
    <w:p w14:paraId="326FF8DF" w14:textId="77777777" w:rsidR="00787B68" w:rsidRPr="003417F5" w:rsidRDefault="00B82B06">
      <w:pPr>
        <w:pStyle w:val="Ttulo4"/>
        <w:spacing w:before="209"/>
      </w:pPr>
      <w:r w:rsidRPr="003417F5">
        <w:t>Oportunidades:</w:t>
      </w:r>
    </w:p>
    <w:p w14:paraId="0CAB4B2C" w14:textId="77777777" w:rsidR="00787B68" w:rsidRPr="003417F5" w:rsidRDefault="00787B68">
      <w:pPr>
        <w:pStyle w:val="Textoindependiente"/>
        <w:spacing w:before="8"/>
        <w:rPr>
          <w:rFonts w:ascii="Arial" w:hAnsi="Arial" w:cs="Arial"/>
          <w:b/>
          <w:sz w:val="19"/>
        </w:rPr>
      </w:pPr>
    </w:p>
    <w:p w14:paraId="720D6856" w14:textId="77777777" w:rsidR="00204343" w:rsidRPr="003417F5" w:rsidRDefault="00204343" w:rsidP="00204343">
      <w:pPr>
        <w:pStyle w:val="Textoindependiente"/>
        <w:rPr>
          <w:rFonts w:ascii="Arial" w:hAnsi="Arial" w:cs="Arial"/>
          <w:sz w:val="20"/>
        </w:rPr>
      </w:pPr>
      <w:r w:rsidRPr="003417F5">
        <w:rPr>
          <w:rFonts w:ascii="Arial" w:hAnsi="Arial" w:cs="Arial"/>
          <w:sz w:val="20"/>
        </w:rPr>
        <w:t>Realizar charlas educativas sobre sexualidad para estudiantes de bachillerato</w:t>
      </w:r>
    </w:p>
    <w:p w14:paraId="281754E8" w14:textId="076899EA" w:rsidR="00787B68" w:rsidRPr="003417F5" w:rsidRDefault="00204343" w:rsidP="00204343">
      <w:pPr>
        <w:pStyle w:val="Textoindependiente"/>
        <w:rPr>
          <w:rFonts w:ascii="Arial" w:hAnsi="Arial" w:cs="Arial"/>
          <w:sz w:val="20"/>
        </w:rPr>
      </w:pPr>
      <w:r w:rsidRPr="003417F5">
        <w:rPr>
          <w:rFonts w:ascii="Arial" w:hAnsi="Arial" w:cs="Arial"/>
          <w:sz w:val="20"/>
        </w:rPr>
        <w:t>Realizar convivencias para fortalecer el ambiente grupal</w:t>
      </w:r>
    </w:p>
    <w:p w14:paraId="22211516" w14:textId="77777777" w:rsidR="00787B68" w:rsidRPr="003417F5" w:rsidRDefault="00787B68">
      <w:pPr>
        <w:pStyle w:val="Textoindependiente"/>
        <w:rPr>
          <w:rFonts w:ascii="Arial" w:hAnsi="Arial" w:cs="Arial"/>
          <w:sz w:val="20"/>
        </w:rPr>
      </w:pPr>
    </w:p>
    <w:p w14:paraId="103355B4" w14:textId="318E7598" w:rsidR="00787B68" w:rsidRPr="003417F5" w:rsidRDefault="00204343">
      <w:pPr>
        <w:pStyle w:val="Textoindependiente"/>
        <w:spacing w:before="11"/>
        <w:rPr>
          <w:rFonts w:ascii="Arial" w:hAnsi="Arial" w:cs="Arial"/>
          <w:b/>
          <w:bCs/>
        </w:rPr>
      </w:pPr>
      <w:r w:rsidRPr="003417F5">
        <w:rPr>
          <w:rFonts w:ascii="Arial" w:hAnsi="Arial" w:cs="Arial"/>
          <w:b/>
          <w:bCs/>
        </w:rPr>
        <w:t>Amenazas</w:t>
      </w:r>
    </w:p>
    <w:p w14:paraId="41421698" w14:textId="14D4AEDF" w:rsidR="00204343" w:rsidRPr="003417F5" w:rsidRDefault="00204343">
      <w:pPr>
        <w:pStyle w:val="Textoindependiente"/>
        <w:spacing w:before="11"/>
        <w:rPr>
          <w:rFonts w:ascii="Arial" w:hAnsi="Arial" w:cs="Arial"/>
        </w:rPr>
      </w:pPr>
      <w:r w:rsidRPr="003417F5">
        <w:rPr>
          <w:rFonts w:ascii="Arial" w:hAnsi="Arial" w:cs="Arial"/>
        </w:rPr>
        <w:t>La ausencia del servicio de biblioteca por contratación externa pos jubilación</w:t>
      </w:r>
    </w:p>
    <w:p w14:paraId="59EB43A2" w14:textId="77777777" w:rsidR="00204343" w:rsidRPr="003417F5" w:rsidRDefault="00204343">
      <w:pPr>
        <w:pStyle w:val="Textoindependiente"/>
        <w:spacing w:before="11"/>
        <w:rPr>
          <w:rFonts w:ascii="Arial" w:hAnsi="Arial" w:cs="Arial"/>
        </w:rPr>
      </w:pPr>
    </w:p>
    <w:p w14:paraId="1C6B9476" w14:textId="30F388FD" w:rsidR="00787B68" w:rsidRPr="003417F5" w:rsidRDefault="00B97257" w:rsidP="00B97257">
      <w:pPr>
        <w:pStyle w:val="Ttulo4"/>
        <w:spacing w:before="96"/>
        <w:ind w:left="0"/>
      </w:pPr>
      <w:r w:rsidRPr="003417F5">
        <w:t>N</w:t>
      </w:r>
      <w:r w:rsidR="00B82B06" w:rsidRPr="003417F5">
        <w:t>ivel</w:t>
      </w:r>
      <w:r w:rsidR="00B82B06" w:rsidRPr="003417F5">
        <w:rPr>
          <w:spacing w:val="-1"/>
        </w:rPr>
        <w:t xml:space="preserve"> </w:t>
      </w:r>
      <w:r w:rsidR="00B82B06" w:rsidRPr="003417F5">
        <w:t>comparativo</w:t>
      </w:r>
      <w:r w:rsidR="00B82B06" w:rsidRPr="003417F5">
        <w:rPr>
          <w:spacing w:val="5"/>
        </w:rPr>
        <w:t xml:space="preserve"> </w:t>
      </w:r>
      <w:r w:rsidR="00B82B06" w:rsidRPr="003417F5">
        <w:t>con</w:t>
      </w:r>
      <w:r w:rsidR="00B82B06" w:rsidRPr="003417F5">
        <w:rPr>
          <w:spacing w:val="-14"/>
        </w:rPr>
        <w:t xml:space="preserve"> </w:t>
      </w:r>
      <w:r w:rsidR="00B82B06" w:rsidRPr="003417F5">
        <w:t>los años</w:t>
      </w:r>
      <w:r w:rsidR="00B82B06" w:rsidRPr="003417F5">
        <w:rPr>
          <w:spacing w:val="1"/>
        </w:rPr>
        <w:t xml:space="preserve"> </w:t>
      </w:r>
      <w:r w:rsidR="00B82B06" w:rsidRPr="003417F5">
        <w:t>anteriores</w:t>
      </w:r>
    </w:p>
    <w:p w14:paraId="24DA3C8F" w14:textId="0FC9AB02" w:rsidR="00787B68" w:rsidRPr="003417F5" w:rsidRDefault="00787B68">
      <w:pPr>
        <w:pStyle w:val="Textoindependiente"/>
        <w:rPr>
          <w:rFonts w:ascii="Arial" w:hAnsi="Arial" w:cs="Arial"/>
          <w:b/>
          <w:sz w:val="20"/>
        </w:rPr>
      </w:pPr>
    </w:p>
    <w:p w14:paraId="635202C7" w14:textId="77777777" w:rsidR="00787B68" w:rsidRPr="003417F5" w:rsidRDefault="00787B68">
      <w:pPr>
        <w:pStyle w:val="Textoindependiente"/>
        <w:rPr>
          <w:rFonts w:ascii="Arial" w:hAnsi="Arial" w:cs="Arial"/>
          <w:b/>
          <w:sz w:val="20"/>
        </w:rPr>
      </w:pPr>
    </w:p>
    <w:p w14:paraId="5C417B69" w14:textId="4D2C3BD1" w:rsidR="00787B68" w:rsidRPr="003417F5" w:rsidRDefault="00AF69C5">
      <w:pPr>
        <w:pStyle w:val="Textoindependiente"/>
        <w:rPr>
          <w:rFonts w:ascii="Arial" w:hAnsi="Arial" w:cs="Arial"/>
          <w:b/>
          <w:sz w:val="20"/>
        </w:rPr>
      </w:pPr>
      <w:r w:rsidRPr="003417F5">
        <w:rPr>
          <w:rFonts w:ascii="Arial" w:hAnsi="Arial" w:cs="Arial"/>
          <w:b/>
          <w:noProof/>
          <w:sz w:val="20"/>
        </w:rPr>
        <w:drawing>
          <wp:inline distT="0" distB="0" distL="0" distR="0" wp14:anchorId="5494DC07" wp14:editId="6729FDCC">
            <wp:extent cx="6178550" cy="1358900"/>
            <wp:effectExtent l="0" t="0" r="0" b="0"/>
            <wp:docPr id="1510" name="Imagen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78550" cy="1358900"/>
                    </a:xfrm>
                    <a:prstGeom prst="rect">
                      <a:avLst/>
                    </a:prstGeom>
                    <a:noFill/>
                    <a:ln>
                      <a:noFill/>
                    </a:ln>
                  </pic:spPr>
                </pic:pic>
              </a:graphicData>
            </a:graphic>
          </wp:inline>
        </w:drawing>
      </w:r>
    </w:p>
    <w:p w14:paraId="5728534B" w14:textId="77777777" w:rsidR="00787B68" w:rsidRPr="003417F5" w:rsidRDefault="00787B68">
      <w:pPr>
        <w:pStyle w:val="Textoindependiente"/>
        <w:rPr>
          <w:rFonts w:ascii="Arial" w:hAnsi="Arial" w:cs="Arial"/>
          <w:b/>
          <w:sz w:val="20"/>
        </w:rPr>
      </w:pPr>
    </w:p>
    <w:p w14:paraId="41105085" w14:textId="7178CB98" w:rsidR="00787B68" w:rsidRPr="003417F5" w:rsidRDefault="00787B68">
      <w:pPr>
        <w:pStyle w:val="Textoindependiente"/>
        <w:rPr>
          <w:rFonts w:ascii="Arial" w:hAnsi="Arial" w:cs="Arial"/>
          <w:b/>
          <w:sz w:val="20"/>
        </w:rPr>
      </w:pPr>
    </w:p>
    <w:p w14:paraId="4227817A" w14:textId="0A318CB0" w:rsidR="00DA2E8F" w:rsidRPr="003417F5" w:rsidRDefault="00DA2E8F" w:rsidP="00DA2E8F">
      <w:pPr>
        <w:pStyle w:val="Textoindependiente"/>
        <w:jc w:val="center"/>
        <w:rPr>
          <w:rFonts w:ascii="Arial" w:hAnsi="Arial" w:cs="Arial"/>
          <w:b/>
          <w:sz w:val="20"/>
        </w:rPr>
      </w:pPr>
      <w:r w:rsidRPr="003417F5">
        <w:rPr>
          <w:rFonts w:ascii="Arial" w:hAnsi="Arial" w:cs="Arial"/>
          <w:noProof/>
        </w:rPr>
        <w:lastRenderedPageBreak/>
        <w:drawing>
          <wp:inline distT="0" distB="0" distL="0" distR="0" wp14:anchorId="29EEFCE7" wp14:editId="50FA69B4">
            <wp:extent cx="4572000" cy="2743200"/>
            <wp:effectExtent l="0" t="0" r="0" b="0"/>
            <wp:docPr id="1512" name="Gráfico 1512">
              <a:extLst xmlns:a="http://schemas.openxmlformats.org/drawingml/2006/main">
                <a:ext uri="{FF2B5EF4-FFF2-40B4-BE49-F238E27FC236}">
                  <a16:creationId xmlns:a16="http://schemas.microsoft.com/office/drawing/2014/main" id="{CE5546AC-C30E-4838-9230-972BB1059D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7D5A0D2" w14:textId="77777777" w:rsidR="00351D7E" w:rsidRPr="003417F5" w:rsidRDefault="00351D7E">
      <w:pPr>
        <w:pStyle w:val="Textoindependiente"/>
        <w:spacing w:before="97" w:line="276" w:lineRule="auto"/>
        <w:ind w:left="678" w:right="303"/>
        <w:jc w:val="both"/>
        <w:rPr>
          <w:rFonts w:ascii="Arial" w:hAnsi="Arial" w:cs="Arial"/>
          <w:b/>
        </w:rPr>
      </w:pPr>
    </w:p>
    <w:p w14:paraId="43C3B294" w14:textId="3752A01F" w:rsidR="00787B68" w:rsidRPr="003417F5" w:rsidRDefault="00B82B06">
      <w:pPr>
        <w:pStyle w:val="Textoindependiente"/>
        <w:spacing w:before="97" w:line="276" w:lineRule="auto"/>
        <w:ind w:left="678" w:right="303"/>
        <w:jc w:val="both"/>
        <w:rPr>
          <w:rFonts w:ascii="Arial" w:hAnsi="Arial" w:cs="Arial"/>
        </w:rPr>
      </w:pPr>
      <w:r w:rsidRPr="003417F5">
        <w:rPr>
          <w:rFonts w:ascii="Arial" w:hAnsi="Arial" w:cs="Arial"/>
          <w:b/>
        </w:rPr>
        <w:t>Comparando los años 20</w:t>
      </w:r>
      <w:r w:rsidR="00AF69C5" w:rsidRPr="003417F5">
        <w:rPr>
          <w:rFonts w:ascii="Arial" w:hAnsi="Arial" w:cs="Arial"/>
          <w:b/>
        </w:rPr>
        <w:t>20</w:t>
      </w:r>
      <w:r w:rsidRPr="003417F5">
        <w:rPr>
          <w:rFonts w:ascii="Arial" w:hAnsi="Arial" w:cs="Arial"/>
          <w:b/>
        </w:rPr>
        <w:t xml:space="preserve"> y 202</w:t>
      </w:r>
      <w:r w:rsidR="00AF69C5" w:rsidRPr="003417F5">
        <w:rPr>
          <w:rFonts w:ascii="Arial" w:hAnsi="Arial" w:cs="Arial"/>
          <w:b/>
        </w:rPr>
        <w:t>1</w:t>
      </w:r>
      <w:r w:rsidRPr="003417F5">
        <w:rPr>
          <w:rFonts w:ascii="Arial" w:hAnsi="Arial" w:cs="Arial"/>
          <w:b/>
        </w:rPr>
        <w:t xml:space="preserve"> </w:t>
      </w:r>
      <w:r w:rsidRPr="003417F5">
        <w:rPr>
          <w:rFonts w:ascii="Arial" w:hAnsi="Arial" w:cs="Arial"/>
        </w:rPr>
        <w:t xml:space="preserve">se percibe que la gestión directiva disminuyó </w:t>
      </w:r>
      <w:r w:rsidR="00AF69C5" w:rsidRPr="003417F5">
        <w:rPr>
          <w:rFonts w:ascii="Arial" w:hAnsi="Arial" w:cs="Arial"/>
        </w:rPr>
        <w:t>4</w:t>
      </w:r>
      <w:r w:rsidRPr="003417F5">
        <w:rPr>
          <w:rFonts w:ascii="Arial" w:hAnsi="Arial" w:cs="Arial"/>
        </w:rPr>
        <w:t xml:space="preserve"> </w:t>
      </w:r>
      <w:r w:rsidRPr="003417F5">
        <w:rPr>
          <w:rFonts w:ascii="Arial" w:hAnsi="Arial" w:cs="Arial"/>
          <w:spacing w:val="15"/>
        </w:rPr>
        <w:t>puntos</w:t>
      </w:r>
      <w:r w:rsidRPr="003417F5">
        <w:rPr>
          <w:rFonts w:ascii="Arial" w:hAnsi="Arial" w:cs="Arial"/>
          <w:spacing w:val="16"/>
        </w:rPr>
        <w:t xml:space="preserve"> </w:t>
      </w:r>
      <w:r w:rsidRPr="003417F5">
        <w:rPr>
          <w:rFonts w:ascii="Arial" w:hAnsi="Arial" w:cs="Arial"/>
        </w:rPr>
        <w:t>pasando de 9</w:t>
      </w:r>
      <w:r w:rsidR="00AF69C5" w:rsidRPr="003417F5">
        <w:rPr>
          <w:rFonts w:ascii="Arial" w:hAnsi="Arial" w:cs="Arial"/>
        </w:rPr>
        <w:t>100</w:t>
      </w:r>
      <w:r w:rsidRPr="003417F5">
        <w:rPr>
          <w:rFonts w:ascii="Arial" w:hAnsi="Arial" w:cs="Arial"/>
        </w:rPr>
        <w:t>% (20</w:t>
      </w:r>
      <w:r w:rsidR="00AF69C5" w:rsidRPr="003417F5">
        <w:rPr>
          <w:rFonts w:ascii="Arial" w:hAnsi="Arial" w:cs="Arial"/>
        </w:rPr>
        <w:t>20</w:t>
      </w:r>
      <w:r w:rsidRPr="003417F5">
        <w:rPr>
          <w:rFonts w:ascii="Arial" w:hAnsi="Arial" w:cs="Arial"/>
        </w:rPr>
        <w:t xml:space="preserve">9) a </w:t>
      </w:r>
      <w:r w:rsidR="00AF69C5" w:rsidRPr="003417F5">
        <w:rPr>
          <w:rFonts w:ascii="Arial" w:hAnsi="Arial" w:cs="Arial"/>
        </w:rPr>
        <w:t>96</w:t>
      </w:r>
      <w:r w:rsidRPr="003417F5">
        <w:rPr>
          <w:rFonts w:ascii="Arial" w:hAnsi="Arial" w:cs="Arial"/>
        </w:rPr>
        <w:t>% (202</w:t>
      </w:r>
      <w:r w:rsidR="00AF69C5" w:rsidRPr="003417F5">
        <w:rPr>
          <w:rFonts w:ascii="Arial" w:hAnsi="Arial" w:cs="Arial"/>
        </w:rPr>
        <w:t>1</w:t>
      </w:r>
      <w:r w:rsidRPr="003417F5">
        <w:rPr>
          <w:rFonts w:ascii="Arial" w:hAnsi="Arial" w:cs="Arial"/>
        </w:rPr>
        <w:t>) ubicándose en un estado de mejoramiento continuo. La</w:t>
      </w:r>
      <w:r w:rsidRPr="003417F5">
        <w:rPr>
          <w:rFonts w:ascii="Arial" w:hAnsi="Arial" w:cs="Arial"/>
          <w:spacing w:val="-59"/>
        </w:rPr>
        <w:t xml:space="preserve"> </w:t>
      </w:r>
      <w:r w:rsidR="00AF69C5" w:rsidRPr="003417F5">
        <w:rPr>
          <w:rFonts w:ascii="Arial" w:hAnsi="Arial" w:cs="Arial"/>
          <w:spacing w:val="-59"/>
        </w:rPr>
        <w:t xml:space="preserve">       </w:t>
      </w:r>
      <w:r w:rsidRPr="003417F5">
        <w:rPr>
          <w:rFonts w:ascii="Arial" w:hAnsi="Arial" w:cs="Arial"/>
        </w:rPr>
        <w:t xml:space="preserve">gestión académica disminuyó </w:t>
      </w:r>
      <w:r w:rsidR="00AF69C5" w:rsidRPr="003417F5">
        <w:rPr>
          <w:rFonts w:ascii="Arial" w:hAnsi="Arial" w:cs="Arial"/>
        </w:rPr>
        <w:t xml:space="preserve">5 </w:t>
      </w:r>
      <w:r w:rsidRPr="003417F5">
        <w:rPr>
          <w:rFonts w:ascii="Arial" w:hAnsi="Arial" w:cs="Arial"/>
        </w:rPr>
        <w:t>puntos pasando de 68% (20</w:t>
      </w:r>
      <w:r w:rsidR="00AF69C5" w:rsidRPr="003417F5">
        <w:rPr>
          <w:rFonts w:ascii="Arial" w:hAnsi="Arial" w:cs="Arial"/>
        </w:rPr>
        <w:t>20</w:t>
      </w:r>
      <w:r w:rsidRPr="003417F5">
        <w:rPr>
          <w:rFonts w:ascii="Arial" w:hAnsi="Arial" w:cs="Arial"/>
        </w:rPr>
        <w:t>) a 6</w:t>
      </w:r>
      <w:r w:rsidR="00AF69C5" w:rsidRPr="003417F5">
        <w:rPr>
          <w:rFonts w:ascii="Arial" w:hAnsi="Arial" w:cs="Arial"/>
        </w:rPr>
        <w:t>3</w:t>
      </w:r>
      <w:r w:rsidRPr="003417F5">
        <w:rPr>
          <w:rFonts w:ascii="Arial" w:hAnsi="Arial" w:cs="Arial"/>
        </w:rPr>
        <w:t>% (202</w:t>
      </w:r>
      <w:r w:rsidR="00AF69C5" w:rsidRPr="003417F5">
        <w:rPr>
          <w:rFonts w:ascii="Arial" w:hAnsi="Arial" w:cs="Arial"/>
        </w:rPr>
        <w:t>1</w:t>
      </w:r>
      <w:r w:rsidRPr="003417F5">
        <w:rPr>
          <w:rFonts w:ascii="Arial" w:hAnsi="Arial" w:cs="Arial"/>
        </w:rPr>
        <w:t>) ubicándose</w:t>
      </w:r>
      <w:r w:rsidRPr="003417F5">
        <w:rPr>
          <w:rFonts w:ascii="Arial" w:hAnsi="Arial" w:cs="Arial"/>
          <w:spacing w:val="1"/>
        </w:rPr>
        <w:t xml:space="preserve"> </w:t>
      </w:r>
      <w:r w:rsidRPr="003417F5">
        <w:rPr>
          <w:rFonts w:ascii="Arial" w:hAnsi="Arial" w:cs="Arial"/>
        </w:rPr>
        <w:t xml:space="preserve">en un estado de mejoramiento continuo. La gestión de administrativa aumentó </w:t>
      </w:r>
      <w:r w:rsidR="00AF69C5" w:rsidRPr="003417F5">
        <w:rPr>
          <w:rFonts w:ascii="Arial" w:hAnsi="Arial" w:cs="Arial"/>
        </w:rPr>
        <w:t>4</w:t>
      </w:r>
      <w:r w:rsidRPr="003417F5">
        <w:rPr>
          <w:rFonts w:ascii="Arial" w:hAnsi="Arial" w:cs="Arial"/>
        </w:rPr>
        <w:t xml:space="preserve"> puntos,</w:t>
      </w:r>
      <w:r w:rsidRPr="003417F5">
        <w:rPr>
          <w:rFonts w:ascii="Arial" w:hAnsi="Arial" w:cs="Arial"/>
          <w:spacing w:val="1"/>
        </w:rPr>
        <w:t xml:space="preserve"> </w:t>
      </w:r>
      <w:r w:rsidRPr="003417F5">
        <w:rPr>
          <w:rFonts w:ascii="Arial" w:hAnsi="Arial" w:cs="Arial"/>
        </w:rPr>
        <w:t xml:space="preserve">pasando de </w:t>
      </w:r>
      <w:r w:rsidR="00AF69C5" w:rsidRPr="003417F5">
        <w:rPr>
          <w:rFonts w:ascii="Arial" w:hAnsi="Arial" w:cs="Arial"/>
        </w:rPr>
        <w:t>100</w:t>
      </w:r>
      <w:r w:rsidRPr="003417F5">
        <w:rPr>
          <w:rFonts w:ascii="Arial" w:hAnsi="Arial" w:cs="Arial"/>
        </w:rPr>
        <w:t>% (20</w:t>
      </w:r>
      <w:r w:rsidR="00AF69C5" w:rsidRPr="003417F5">
        <w:rPr>
          <w:rFonts w:ascii="Arial" w:hAnsi="Arial" w:cs="Arial"/>
        </w:rPr>
        <w:t>20</w:t>
      </w:r>
      <w:r w:rsidRPr="003417F5">
        <w:rPr>
          <w:rFonts w:ascii="Arial" w:hAnsi="Arial" w:cs="Arial"/>
        </w:rPr>
        <w:t xml:space="preserve">) a </w:t>
      </w:r>
      <w:r w:rsidR="00AF69C5" w:rsidRPr="003417F5">
        <w:rPr>
          <w:rFonts w:ascii="Arial" w:hAnsi="Arial" w:cs="Arial"/>
        </w:rPr>
        <w:t>96</w:t>
      </w:r>
      <w:r w:rsidRPr="003417F5">
        <w:rPr>
          <w:rFonts w:ascii="Arial" w:hAnsi="Arial" w:cs="Arial"/>
        </w:rPr>
        <w:t>% (202</w:t>
      </w:r>
      <w:r w:rsidR="00AF69C5" w:rsidRPr="003417F5">
        <w:rPr>
          <w:rFonts w:ascii="Arial" w:hAnsi="Arial" w:cs="Arial"/>
        </w:rPr>
        <w:t>1</w:t>
      </w:r>
      <w:r w:rsidRPr="003417F5">
        <w:rPr>
          <w:rFonts w:ascii="Arial" w:hAnsi="Arial" w:cs="Arial"/>
        </w:rPr>
        <w:t xml:space="preserve">) ubicándose en un nivel de mejoramiento </w:t>
      </w:r>
      <w:r w:rsidRPr="003417F5">
        <w:rPr>
          <w:rFonts w:ascii="Arial" w:hAnsi="Arial" w:cs="Arial"/>
          <w:spacing w:val="15"/>
        </w:rPr>
        <w:t>continuo.</w:t>
      </w:r>
      <w:r w:rsidRPr="003417F5">
        <w:rPr>
          <w:rFonts w:ascii="Arial" w:hAnsi="Arial" w:cs="Arial"/>
          <w:spacing w:val="16"/>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gestión</w:t>
      </w:r>
      <w:r w:rsidRPr="003417F5">
        <w:rPr>
          <w:rFonts w:ascii="Arial" w:hAnsi="Arial" w:cs="Arial"/>
          <w:spacing w:val="1"/>
        </w:rPr>
        <w:t xml:space="preserve"> </w:t>
      </w:r>
      <w:r w:rsidRPr="003417F5">
        <w:rPr>
          <w:rFonts w:ascii="Arial" w:hAnsi="Arial" w:cs="Arial"/>
        </w:rPr>
        <w:t>comunidad</w:t>
      </w:r>
      <w:r w:rsidRPr="003417F5">
        <w:rPr>
          <w:rFonts w:ascii="Arial" w:hAnsi="Arial" w:cs="Arial"/>
          <w:spacing w:val="1"/>
        </w:rPr>
        <w:t xml:space="preserve"> </w:t>
      </w:r>
      <w:r w:rsidR="00AF69C5" w:rsidRPr="003417F5">
        <w:rPr>
          <w:rFonts w:ascii="Arial" w:hAnsi="Arial" w:cs="Arial"/>
        </w:rPr>
        <w:t>aumentó</w:t>
      </w:r>
      <w:r w:rsidRPr="003417F5">
        <w:rPr>
          <w:rFonts w:ascii="Arial" w:hAnsi="Arial" w:cs="Arial"/>
          <w:spacing w:val="1"/>
        </w:rPr>
        <w:t xml:space="preserve"> </w:t>
      </w:r>
      <w:r w:rsidR="00AF69C5" w:rsidRPr="003417F5">
        <w:rPr>
          <w:rFonts w:ascii="Arial" w:hAnsi="Arial" w:cs="Arial"/>
        </w:rPr>
        <w:t>9</w:t>
      </w:r>
      <w:r w:rsidRPr="003417F5">
        <w:rPr>
          <w:rFonts w:ascii="Arial" w:hAnsi="Arial" w:cs="Arial"/>
          <w:spacing w:val="1"/>
        </w:rPr>
        <w:t xml:space="preserve"> </w:t>
      </w:r>
      <w:r w:rsidRPr="003417F5">
        <w:rPr>
          <w:rFonts w:ascii="Arial" w:hAnsi="Arial" w:cs="Arial"/>
        </w:rPr>
        <w:t>puntos</w:t>
      </w:r>
      <w:r w:rsidRPr="003417F5">
        <w:rPr>
          <w:rFonts w:ascii="Arial" w:hAnsi="Arial" w:cs="Arial"/>
          <w:spacing w:val="1"/>
        </w:rPr>
        <w:t xml:space="preserve"> </w:t>
      </w:r>
      <w:r w:rsidRPr="003417F5">
        <w:rPr>
          <w:rFonts w:ascii="Arial" w:hAnsi="Arial" w:cs="Arial"/>
        </w:rPr>
        <w:t>pasando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7</w:t>
      </w:r>
      <w:r w:rsidR="00AF69C5" w:rsidRPr="003417F5">
        <w:rPr>
          <w:rFonts w:ascii="Arial" w:hAnsi="Arial" w:cs="Arial"/>
        </w:rPr>
        <w:t>1</w:t>
      </w:r>
      <w:r w:rsidRPr="003417F5">
        <w:rPr>
          <w:rFonts w:ascii="Arial" w:hAnsi="Arial" w:cs="Arial"/>
        </w:rPr>
        <w:t>%</w:t>
      </w:r>
      <w:r w:rsidRPr="003417F5">
        <w:rPr>
          <w:rFonts w:ascii="Arial" w:hAnsi="Arial" w:cs="Arial"/>
          <w:spacing w:val="1"/>
        </w:rPr>
        <w:t xml:space="preserve"> </w:t>
      </w:r>
      <w:r w:rsidRPr="003417F5">
        <w:rPr>
          <w:rFonts w:ascii="Arial" w:hAnsi="Arial" w:cs="Arial"/>
        </w:rPr>
        <w:t>(20</w:t>
      </w:r>
      <w:r w:rsidR="00AF69C5" w:rsidRPr="003417F5">
        <w:rPr>
          <w:rFonts w:ascii="Arial" w:hAnsi="Arial" w:cs="Arial"/>
        </w:rPr>
        <w:t>20</w:t>
      </w:r>
      <w:r w:rsidRPr="003417F5">
        <w:rPr>
          <w:rFonts w:ascii="Arial" w:hAnsi="Arial" w:cs="Arial"/>
        </w:rPr>
        <w:t>)</w:t>
      </w:r>
      <w:r w:rsidRPr="003417F5">
        <w:rPr>
          <w:rFonts w:ascii="Arial" w:hAnsi="Arial" w:cs="Arial"/>
          <w:spacing w:val="1"/>
        </w:rPr>
        <w:t xml:space="preserve"> </w:t>
      </w:r>
      <w:r w:rsidRPr="003417F5">
        <w:rPr>
          <w:rFonts w:ascii="Arial" w:hAnsi="Arial" w:cs="Arial"/>
        </w:rPr>
        <w:t>a</w:t>
      </w:r>
      <w:r w:rsidRPr="003417F5">
        <w:rPr>
          <w:rFonts w:ascii="Arial" w:hAnsi="Arial" w:cs="Arial"/>
          <w:spacing w:val="1"/>
        </w:rPr>
        <w:t xml:space="preserve"> </w:t>
      </w:r>
      <w:r w:rsidRPr="003417F5">
        <w:rPr>
          <w:rFonts w:ascii="Arial" w:hAnsi="Arial" w:cs="Arial"/>
        </w:rPr>
        <w:t>7</w:t>
      </w:r>
      <w:r w:rsidR="00AF69C5" w:rsidRPr="003417F5">
        <w:rPr>
          <w:rFonts w:ascii="Arial" w:hAnsi="Arial" w:cs="Arial"/>
        </w:rPr>
        <w:t>8</w:t>
      </w:r>
      <w:r w:rsidRPr="003417F5">
        <w:rPr>
          <w:rFonts w:ascii="Arial" w:hAnsi="Arial" w:cs="Arial"/>
        </w:rPr>
        <w:t>%</w:t>
      </w:r>
      <w:r w:rsidRPr="003417F5">
        <w:rPr>
          <w:rFonts w:ascii="Arial" w:hAnsi="Arial" w:cs="Arial"/>
          <w:spacing w:val="61"/>
        </w:rPr>
        <w:t xml:space="preserve"> </w:t>
      </w:r>
      <w:r w:rsidRPr="003417F5">
        <w:rPr>
          <w:rFonts w:ascii="Arial" w:hAnsi="Arial" w:cs="Arial"/>
        </w:rPr>
        <w:t>(202</w:t>
      </w:r>
      <w:r w:rsidR="00AF69C5" w:rsidRPr="003417F5">
        <w:rPr>
          <w:rFonts w:ascii="Arial" w:hAnsi="Arial" w:cs="Arial"/>
        </w:rPr>
        <w:t>1</w:t>
      </w:r>
      <w:r w:rsidRPr="003417F5">
        <w:rPr>
          <w:rFonts w:ascii="Arial" w:hAnsi="Arial" w:cs="Arial"/>
        </w:rPr>
        <w:t>)</w:t>
      </w:r>
      <w:r w:rsidRPr="003417F5">
        <w:rPr>
          <w:rFonts w:ascii="Arial" w:hAnsi="Arial" w:cs="Arial"/>
          <w:spacing w:val="1"/>
        </w:rPr>
        <w:t xml:space="preserve"> </w:t>
      </w:r>
      <w:r w:rsidRPr="003417F5">
        <w:rPr>
          <w:rFonts w:ascii="Arial" w:hAnsi="Arial" w:cs="Arial"/>
        </w:rPr>
        <w:t>ubicándose</w:t>
      </w:r>
      <w:r w:rsidRPr="003417F5">
        <w:rPr>
          <w:rFonts w:ascii="Arial" w:hAnsi="Arial" w:cs="Arial"/>
          <w:spacing w:val="-11"/>
        </w:rPr>
        <w:t xml:space="preserve"> </w:t>
      </w:r>
      <w:r w:rsidRPr="003417F5">
        <w:rPr>
          <w:rFonts w:ascii="Arial" w:hAnsi="Arial" w:cs="Arial"/>
        </w:rPr>
        <w:t>en</w:t>
      </w:r>
      <w:r w:rsidRPr="003417F5">
        <w:rPr>
          <w:rFonts w:ascii="Arial" w:hAnsi="Arial" w:cs="Arial"/>
          <w:spacing w:val="-10"/>
        </w:rPr>
        <w:t xml:space="preserve"> </w:t>
      </w:r>
      <w:r w:rsidRPr="003417F5">
        <w:rPr>
          <w:rFonts w:ascii="Arial" w:hAnsi="Arial" w:cs="Arial"/>
        </w:rPr>
        <w:t>mejoramiento</w:t>
      </w:r>
      <w:r w:rsidRPr="003417F5">
        <w:rPr>
          <w:rFonts w:ascii="Arial" w:hAnsi="Arial" w:cs="Arial"/>
          <w:spacing w:val="-11"/>
        </w:rPr>
        <w:t xml:space="preserve"> </w:t>
      </w:r>
      <w:r w:rsidRPr="003417F5">
        <w:rPr>
          <w:rFonts w:ascii="Arial" w:hAnsi="Arial" w:cs="Arial"/>
        </w:rPr>
        <w:t>continuo.</w:t>
      </w:r>
    </w:p>
    <w:p w14:paraId="45D47EDB" w14:textId="6AB78726" w:rsidR="00787B68" w:rsidRPr="003417F5" w:rsidRDefault="00B82B06">
      <w:pPr>
        <w:spacing w:before="177" w:line="288" w:lineRule="auto"/>
        <w:ind w:left="678" w:right="335"/>
        <w:jc w:val="both"/>
        <w:rPr>
          <w:rFonts w:ascii="Arial" w:hAnsi="Arial" w:cs="Arial"/>
          <w:b/>
        </w:rPr>
      </w:pPr>
      <w:r w:rsidRPr="003417F5">
        <w:rPr>
          <w:rFonts w:ascii="Arial" w:hAnsi="Arial" w:cs="Arial"/>
          <w:b/>
        </w:rPr>
        <w:t xml:space="preserve">Ver matriz DOFA, autoevaluación formato único sistema de mejoramiento y PMI en </w:t>
      </w:r>
      <w:r w:rsidRPr="003417F5">
        <w:rPr>
          <w:rFonts w:ascii="Arial" w:hAnsi="Arial" w:cs="Arial"/>
          <w:b/>
          <w:spacing w:val="13"/>
        </w:rPr>
        <w:t>One</w:t>
      </w:r>
      <w:r w:rsidRPr="003417F5">
        <w:rPr>
          <w:rFonts w:ascii="Arial" w:hAnsi="Arial" w:cs="Arial"/>
          <w:b/>
          <w:spacing w:val="-59"/>
        </w:rPr>
        <w:t xml:space="preserve"> </w:t>
      </w:r>
      <w:r w:rsidRPr="003417F5">
        <w:rPr>
          <w:rFonts w:ascii="Arial" w:hAnsi="Arial" w:cs="Arial"/>
          <w:b/>
        </w:rPr>
        <w:t>Drive</w:t>
      </w:r>
      <w:r w:rsidRPr="003417F5">
        <w:rPr>
          <w:rFonts w:ascii="Arial" w:hAnsi="Arial" w:cs="Arial"/>
          <w:b/>
          <w:spacing w:val="-11"/>
        </w:rPr>
        <w:t xml:space="preserve"> </w:t>
      </w:r>
      <w:r w:rsidRPr="003417F5">
        <w:rPr>
          <w:rFonts w:ascii="Arial" w:hAnsi="Arial" w:cs="Arial"/>
          <w:b/>
        </w:rPr>
        <w:t>202</w:t>
      </w:r>
      <w:r w:rsidR="00DA2E8F" w:rsidRPr="003417F5">
        <w:rPr>
          <w:rFonts w:ascii="Arial" w:hAnsi="Arial" w:cs="Arial"/>
          <w:b/>
        </w:rPr>
        <w:t>2</w:t>
      </w:r>
      <w:r w:rsidRPr="003417F5">
        <w:rPr>
          <w:rFonts w:ascii="Arial" w:hAnsi="Arial" w:cs="Arial"/>
          <w:b/>
          <w:spacing w:val="-9"/>
        </w:rPr>
        <w:t xml:space="preserve"> </w:t>
      </w:r>
      <w:r w:rsidRPr="003417F5">
        <w:rPr>
          <w:rFonts w:ascii="Arial" w:hAnsi="Arial" w:cs="Arial"/>
          <w:b/>
        </w:rPr>
        <w:t>Directivo,</w:t>
      </w:r>
      <w:r w:rsidRPr="003417F5">
        <w:rPr>
          <w:rFonts w:ascii="Arial" w:hAnsi="Arial" w:cs="Arial"/>
          <w:b/>
          <w:spacing w:val="-9"/>
        </w:rPr>
        <w:t xml:space="preserve"> </w:t>
      </w:r>
      <w:r w:rsidRPr="003417F5">
        <w:rPr>
          <w:rFonts w:ascii="Arial" w:hAnsi="Arial" w:cs="Arial"/>
          <w:b/>
        </w:rPr>
        <w:t>documento</w:t>
      </w:r>
      <w:r w:rsidRPr="003417F5">
        <w:rPr>
          <w:rFonts w:ascii="Arial" w:hAnsi="Arial" w:cs="Arial"/>
          <w:b/>
          <w:spacing w:val="-19"/>
        </w:rPr>
        <w:t xml:space="preserve"> </w:t>
      </w:r>
      <w:r w:rsidRPr="003417F5">
        <w:rPr>
          <w:rFonts w:ascii="Arial" w:hAnsi="Arial" w:cs="Arial"/>
          <w:b/>
        </w:rPr>
        <w:t>en</w:t>
      </w:r>
      <w:r w:rsidRPr="003417F5">
        <w:rPr>
          <w:rFonts w:ascii="Arial" w:hAnsi="Arial" w:cs="Arial"/>
          <w:b/>
          <w:spacing w:val="-6"/>
        </w:rPr>
        <w:t xml:space="preserve"> </w:t>
      </w:r>
      <w:r w:rsidRPr="003417F5">
        <w:rPr>
          <w:rFonts w:ascii="Arial" w:hAnsi="Arial" w:cs="Arial"/>
          <w:b/>
        </w:rPr>
        <w:t>Excel</w:t>
      </w:r>
    </w:p>
    <w:p w14:paraId="04137287" w14:textId="77777777" w:rsidR="00787B68" w:rsidRPr="003417F5" w:rsidRDefault="00787B68">
      <w:pPr>
        <w:pStyle w:val="Textoindependiente"/>
        <w:rPr>
          <w:rFonts w:ascii="Arial" w:hAnsi="Arial" w:cs="Arial"/>
          <w:b/>
          <w:sz w:val="24"/>
        </w:rPr>
      </w:pPr>
    </w:p>
    <w:p w14:paraId="791D45C9" w14:textId="77777777" w:rsidR="00787B68" w:rsidRPr="003417F5" w:rsidRDefault="00787B68">
      <w:pPr>
        <w:pStyle w:val="Textoindependiente"/>
        <w:rPr>
          <w:rFonts w:ascii="Arial" w:hAnsi="Arial" w:cs="Arial"/>
          <w:b/>
          <w:sz w:val="24"/>
        </w:rPr>
      </w:pPr>
    </w:p>
    <w:p w14:paraId="730B1851" w14:textId="77777777" w:rsidR="00787B68" w:rsidRPr="003417F5" w:rsidRDefault="00B82B06">
      <w:pPr>
        <w:pStyle w:val="Ttulo2"/>
        <w:spacing w:before="185" w:line="264" w:lineRule="auto"/>
        <w:ind w:left="3786" w:hanging="2212"/>
        <w:jc w:val="left"/>
      </w:pPr>
      <w:r w:rsidRPr="003417F5">
        <w:rPr>
          <w:w w:val="95"/>
        </w:rPr>
        <w:t>PLAN</w:t>
      </w:r>
      <w:r w:rsidRPr="003417F5">
        <w:rPr>
          <w:spacing w:val="35"/>
          <w:w w:val="95"/>
        </w:rPr>
        <w:t xml:space="preserve"> </w:t>
      </w:r>
      <w:r w:rsidRPr="003417F5">
        <w:rPr>
          <w:w w:val="95"/>
        </w:rPr>
        <w:t>DE</w:t>
      </w:r>
      <w:r w:rsidRPr="003417F5">
        <w:rPr>
          <w:spacing w:val="36"/>
          <w:w w:val="95"/>
        </w:rPr>
        <w:t xml:space="preserve"> </w:t>
      </w:r>
      <w:r w:rsidRPr="003417F5">
        <w:rPr>
          <w:w w:val="95"/>
        </w:rPr>
        <w:t>MEJORAMIENTO</w:t>
      </w:r>
      <w:r w:rsidRPr="003417F5">
        <w:rPr>
          <w:spacing w:val="7"/>
          <w:w w:val="95"/>
        </w:rPr>
        <w:t xml:space="preserve"> </w:t>
      </w:r>
      <w:r w:rsidRPr="003417F5">
        <w:rPr>
          <w:w w:val="95"/>
        </w:rPr>
        <w:t>INSTITUCIONAL</w:t>
      </w:r>
      <w:r w:rsidRPr="003417F5">
        <w:rPr>
          <w:spacing w:val="7"/>
          <w:w w:val="95"/>
        </w:rPr>
        <w:t xml:space="preserve"> </w:t>
      </w:r>
      <w:r w:rsidRPr="003417F5">
        <w:rPr>
          <w:w w:val="95"/>
        </w:rPr>
        <w:t>Y</w:t>
      </w:r>
      <w:r w:rsidRPr="003417F5">
        <w:rPr>
          <w:spacing w:val="8"/>
          <w:w w:val="95"/>
        </w:rPr>
        <w:t xml:space="preserve"> </w:t>
      </w:r>
      <w:r w:rsidRPr="003417F5">
        <w:rPr>
          <w:w w:val="95"/>
        </w:rPr>
        <w:t>PLAN</w:t>
      </w:r>
      <w:r w:rsidRPr="003417F5">
        <w:rPr>
          <w:spacing w:val="7"/>
          <w:w w:val="95"/>
        </w:rPr>
        <w:t xml:space="preserve"> </w:t>
      </w:r>
      <w:r w:rsidRPr="003417F5">
        <w:rPr>
          <w:w w:val="95"/>
        </w:rPr>
        <w:t>DE</w:t>
      </w:r>
      <w:r w:rsidRPr="003417F5">
        <w:rPr>
          <w:spacing w:val="-74"/>
          <w:w w:val="95"/>
        </w:rPr>
        <w:t xml:space="preserve"> </w:t>
      </w:r>
      <w:r w:rsidRPr="003417F5">
        <w:rPr>
          <w:w w:val="95"/>
        </w:rPr>
        <w:t>SEGUIMIENTO</w:t>
      </w:r>
      <w:r w:rsidRPr="003417F5">
        <w:rPr>
          <w:spacing w:val="-27"/>
          <w:w w:val="95"/>
        </w:rPr>
        <w:t xml:space="preserve"> </w:t>
      </w:r>
      <w:r w:rsidRPr="003417F5">
        <w:rPr>
          <w:w w:val="95"/>
        </w:rPr>
        <w:t>AL</w:t>
      </w:r>
      <w:r w:rsidRPr="003417F5">
        <w:rPr>
          <w:spacing w:val="-26"/>
          <w:w w:val="95"/>
        </w:rPr>
        <w:t xml:space="preserve"> </w:t>
      </w:r>
      <w:r w:rsidRPr="003417F5">
        <w:rPr>
          <w:w w:val="95"/>
        </w:rPr>
        <w:t>PMI</w:t>
      </w:r>
    </w:p>
    <w:p w14:paraId="0BB0D5A3" w14:textId="41BE2DD9" w:rsidR="00787B68" w:rsidRPr="003417F5" w:rsidRDefault="00B82B06">
      <w:pPr>
        <w:pStyle w:val="Textoindependiente"/>
        <w:spacing w:before="228" w:line="273" w:lineRule="auto"/>
        <w:ind w:left="678" w:right="317"/>
        <w:jc w:val="both"/>
        <w:rPr>
          <w:rFonts w:ascii="Arial" w:hAnsi="Arial" w:cs="Arial"/>
        </w:rPr>
      </w:pPr>
      <w:r w:rsidRPr="003417F5">
        <w:rPr>
          <w:rFonts w:ascii="Arial" w:hAnsi="Arial" w:cs="Arial"/>
        </w:rPr>
        <w:t>Se diseña el Plan de Mejoramiento PMI 202</w:t>
      </w:r>
      <w:r w:rsidR="00DA2E8F" w:rsidRPr="003417F5">
        <w:rPr>
          <w:rFonts w:ascii="Arial" w:hAnsi="Arial" w:cs="Arial"/>
        </w:rPr>
        <w:t>1</w:t>
      </w:r>
      <w:r w:rsidRPr="003417F5">
        <w:rPr>
          <w:rFonts w:ascii="Arial" w:hAnsi="Arial" w:cs="Arial"/>
        </w:rPr>
        <w:t xml:space="preserve"> – 2022 con base al análisis del contexto 202</w:t>
      </w:r>
      <w:r w:rsidR="00DA2E8F" w:rsidRPr="003417F5">
        <w:rPr>
          <w:rFonts w:ascii="Arial" w:hAnsi="Arial" w:cs="Arial"/>
        </w:rPr>
        <w:t xml:space="preserve">1 </w:t>
      </w:r>
      <w:r w:rsidRPr="003417F5">
        <w:rPr>
          <w:rFonts w:ascii="Arial" w:hAnsi="Arial" w:cs="Arial"/>
        </w:rPr>
        <w:t>por</w:t>
      </w:r>
      <w:r w:rsidRPr="003417F5">
        <w:rPr>
          <w:rFonts w:ascii="Arial" w:hAnsi="Arial" w:cs="Arial"/>
          <w:spacing w:val="-7"/>
        </w:rPr>
        <w:t xml:space="preserve"> </w:t>
      </w:r>
      <w:r w:rsidRPr="003417F5">
        <w:rPr>
          <w:rFonts w:ascii="Arial" w:hAnsi="Arial" w:cs="Arial"/>
        </w:rPr>
        <w:t>cada</w:t>
      </w:r>
      <w:r w:rsidRPr="003417F5">
        <w:rPr>
          <w:rFonts w:ascii="Arial" w:hAnsi="Arial" w:cs="Arial"/>
          <w:spacing w:val="-7"/>
        </w:rPr>
        <w:t xml:space="preserve"> </w:t>
      </w:r>
      <w:r w:rsidRPr="003417F5">
        <w:rPr>
          <w:rFonts w:ascii="Arial" w:hAnsi="Arial" w:cs="Arial"/>
        </w:rPr>
        <w:t>gestión.</w:t>
      </w:r>
      <w:r w:rsidRPr="003417F5">
        <w:rPr>
          <w:rFonts w:ascii="Arial" w:hAnsi="Arial" w:cs="Arial"/>
          <w:spacing w:val="-9"/>
        </w:rPr>
        <w:t xml:space="preserve"> </w:t>
      </w:r>
      <w:r w:rsidRPr="003417F5">
        <w:rPr>
          <w:rFonts w:ascii="Arial" w:hAnsi="Arial" w:cs="Arial"/>
        </w:rPr>
        <w:t>One</w:t>
      </w:r>
      <w:r w:rsidRPr="003417F5">
        <w:rPr>
          <w:rFonts w:ascii="Arial" w:hAnsi="Arial" w:cs="Arial"/>
          <w:spacing w:val="-6"/>
        </w:rPr>
        <w:t xml:space="preserve"> </w:t>
      </w:r>
      <w:r w:rsidRPr="003417F5">
        <w:rPr>
          <w:rFonts w:ascii="Arial" w:hAnsi="Arial" w:cs="Arial"/>
        </w:rPr>
        <w:t>Drive:</w:t>
      </w:r>
      <w:r w:rsidRPr="003417F5">
        <w:rPr>
          <w:rFonts w:ascii="Arial" w:hAnsi="Arial" w:cs="Arial"/>
          <w:spacing w:val="-10"/>
        </w:rPr>
        <w:t xml:space="preserve"> </w:t>
      </w:r>
      <w:r w:rsidRPr="003417F5">
        <w:rPr>
          <w:rFonts w:ascii="Arial" w:hAnsi="Arial" w:cs="Arial"/>
        </w:rPr>
        <w:t>ISO</w:t>
      </w:r>
      <w:r w:rsidRPr="003417F5">
        <w:rPr>
          <w:rFonts w:ascii="Arial" w:hAnsi="Arial" w:cs="Arial"/>
          <w:spacing w:val="-9"/>
        </w:rPr>
        <w:t xml:space="preserve"> </w:t>
      </w:r>
      <w:r w:rsidRPr="003417F5">
        <w:rPr>
          <w:rFonts w:ascii="Arial" w:hAnsi="Arial" w:cs="Arial"/>
        </w:rPr>
        <w:t>20</w:t>
      </w:r>
      <w:r w:rsidR="00DA2E8F" w:rsidRPr="003417F5">
        <w:rPr>
          <w:rFonts w:ascii="Arial" w:hAnsi="Arial" w:cs="Arial"/>
        </w:rPr>
        <w:t>2</w:t>
      </w:r>
      <w:r w:rsidR="00351D7E" w:rsidRPr="003417F5">
        <w:rPr>
          <w:rFonts w:ascii="Arial" w:hAnsi="Arial" w:cs="Arial"/>
        </w:rPr>
        <w:t>2</w:t>
      </w:r>
      <w:r w:rsidRPr="003417F5">
        <w:rPr>
          <w:rFonts w:ascii="Arial" w:hAnsi="Arial" w:cs="Arial"/>
        </w:rPr>
        <w:t>,</w:t>
      </w:r>
      <w:r w:rsidRPr="003417F5">
        <w:rPr>
          <w:rFonts w:ascii="Arial" w:hAnsi="Arial" w:cs="Arial"/>
          <w:spacing w:val="-9"/>
        </w:rPr>
        <w:t xml:space="preserve"> </w:t>
      </w:r>
      <w:r w:rsidRPr="003417F5">
        <w:rPr>
          <w:rFonts w:ascii="Arial" w:hAnsi="Arial" w:cs="Arial"/>
        </w:rPr>
        <w:t>gestión</w:t>
      </w:r>
      <w:r w:rsidRPr="003417F5">
        <w:rPr>
          <w:rFonts w:ascii="Arial" w:hAnsi="Arial" w:cs="Arial"/>
          <w:spacing w:val="-8"/>
        </w:rPr>
        <w:t xml:space="preserve"> </w:t>
      </w:r>
      <w:r w:rsidRPr="003417F5">
        <w:rPr>
          <w:rFonts w:ascii="Arial" w:hAnsi="Arial" w:cs="Arial"/>
        </w:rPr>
        <w:t>Directiva</w:t>
      </w:r>
      <w:r w:rsidRPr="003417F5">
        <w:rPr>
          <w:rFonts w:ascii="Arial" w:hAnsi="Arial" w:cs="Arial"/>
          <w:spacing w:val="-25"/>
        </w:rPr>
        <w:t xml:space="preserve"> </w:t>
      </w:r>
      <w:r w:rsidRPr="003417F5">
        <w:rPr>
          <w:rFonts w:ascii="Arial" w:hAnsi="Arial" w:cs="Arial"/>
        </w:rPr>
        <w:t>PMI</w:t>
      </w:r>
      <w:r w:rsidRPr="003417F5">
        <w:rPr>
          <w:rFonts w:ascii="Arial" w:hAnsi="Arial" w:cs="Arial"/>
          <w:spacing w:val="-9"/>
        </w:rPr>
        <w:t xml:space="preserve"> </w:t>
      </w:r>
      <w:r w:rsidRPr="003417F5">
        <w:rPr>
          <w:rFonts w:ascii="Arial" w:hAnsi="Arial" w:cs="Arial"/>
        </w:rPr>
        <w:t>202</w:t>
      </w:r>
      <w:r w:rsidR="00DA2E8F" w:rsidRPr="003417F5">
        <w:rPr>
          <w:rFonts w:ascii="Arial" w:hAnsi="Arial" w:cs="Arial"/>
        </w:rPr>
        <w:t>2</w:t>
      </w:r>
      <w:r w:rsidRPr="003417F5">
        <w:rPr>
          <w:rFonts w:ascii="Arial" w:hAnsi="Arial" w:cs="Arial"/>
        </w:rPr>
        <w:t>.</w:t>
      </w:r>
    </w:p>
    <w:p w14:paraId="553DBA63" w14:textId="77777777" w:rsidR="00B97257" w:rsidRPr="003417F5" w:rsidRDefault="007C0ED1" w:rsidP="00B97257">
      <w:pPr>
        <w:spacing w:before="209" w:line="273" w:lineRule="auto"/>
        <w:ind w:left="678" w:right="334"/>
        <w:jc w:val="both"/>
        <w:rPr>
          <w:rFonts w:ascii="Arial" w:hAnsi="Arial" w:cs="Arial"/>
          <w:i/>
        </w:rPr>
      </w:pPr>
      <w:r w:rsidRPr="003417F5">
        <w:rPr>
          <w:rFonts w:ascii="Arial" w:hAnsi="Arial" w:cs="Arial"/>
          <w:noProof/>
        </w:rPr>
        <mc:AlternateContent>
          <mc:Choice Requires="wps">
            <w:drawing>
              <wp:anchor distT="0" distB="0" distL="114300" distR="114300" simplePos="0" relativeHeight="474731008" behindDoc="1" locked="0" layoutInCell="1" allowOverlap="1" wp14:anchorId="4C28F986" wp14:editId="31B5FC21">
                <wp:simplePos x="0" y="0"/>
                <wp:positionH relativeFrom="page">
                  <wp:posOffset>1068070</wp:posOffset>
                </wp:positionH>
                <wp:positionV relativeFrom="paragraph">
                  <wp:posOffset>131445</wp:posOffset>
                </wp:positionV>
                <wp:extent cx="5880735" cy="1413510"/>
                <wp:effectExtent l="0" t="0" r="0" b="0"/>
                <wp:wrapNone/>
                <wp:docPr id="1282"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0735" cy="1413510"/>
                        </a:xfrm>
                        <a:custGeom>
                          <a:avLst/>
                          <a:gdLst>
                            <a:gd name="T0" fmla="+- 0 10942 1682"/>
                            <a:gd name="T1" fmla="*/ T0 w 9261"/>
                            <a:gd name="T2" fmla="+- 0 1072 207"/>
                            <a:gd name="T3" fmla="*/ 1072 h 2226"/>
                            <a:gd name="T4" fmla="+- 0 1682 1682"/>
                            <a:gd name="T5" fmla="*/ T4 w 9261"/>
                            <a:gd name="T6" fmla="+- 0 1072 207"/>
                            <a:gd name="T7" fmla="*/ 1072 h 2226"/>
                            <a:gd name="T8" fmla="+- 0 1682 1682"/>
                            <a:gd name="T9" fmla="*/ T8 w 9261"/>
                            <a:gd name="T10" fmla="+- 0 1568 207"/>
                            <a:gd name="T11" fmla="*/ 1568 h 2226"/>
                            <a:gd name="T12" fmla="+- 0 1682 1682"/>
                            <a:gd name="T13" fmla="*/ T12 w 9261"/>
                            <a:gd name="T14" fmla="+- 0 1568 207"/>
                            <a:gd name="T15" fmla="*/ 1568 h 2226"/>
                            <a:gd name="T16" fmla="+- 0 1682 1682"/>
                            <a:gd name="T17" fmla="*/ T16 w 9261"/>
                            <a:gd name="T18" fmla="+- 0 1857 207"/>
                            <a:gd name="T19" fmla="*/ 1857 h 2226"/>
                            <a:gd name="T20" fmla="+- 0 1682 1682"/>
                            <a:gd name="T21" fmla="*/ T20 w 9261"/>
                            <a:gd name="T22" fmla="+- 0 2145 207"/>
                            <a:gd name="T23" fmla="*/ 2145 h 2226"/>
                            <a:gd name="T24" fmla="+- 0 1682 1682"/>
                            <a:gd name="T25" fmla="*/ T24 w 9261"/>
                            <a:gd name="T26" fmla="+- 0 2433 207"/>
                            <a:gd name="T27" fmla="*/ 2433 h 2226"/>
                            <a:gd name="T28" fmla="+- 0 10942 1682"/>
                            <a:gd name="T29" fmla="*/ T28 w 9261"/>
                            <a:gd name="T30" fmla="+- 0 2433 207"/>
                            <a:gd name="T31" fmla="*/ 2433 h 2226"/>
                            <a:gd name="T32" fmla="+- 0 10942 1682"/>
                            <a:gd name="T33" fmla="*/ T32 w 9261"/>
                            <a:gd name="T34" fmla="+- 0 2145 207"/>
                            <a:gd name="T35" fmla="*/ 2145 h 2226"/>
                            <a:gd name="T36" fmla="+- 0 10942 1682"/>
                            <a:gd name="T37" fmla="*/ T36 w 9261"/>
                            <a:gd name="T38" fmla="+- 0 1857 207"/>
                            <a:gd name="T39" fmla="*/ 1857 h 2226"/>
                            <a:gd name="T40" fmla="+- 0 10942 1682"/>
                            <a:gd name="T41" fmla="*/ T40 w 9261"/>
                            <a:gd name="T42" fmla="+- 0 1568 207"/>
                            <a:gd name="T43" fmla="*/ 1568 h 2226"/>
                            <a:gd name="T44" fmla="+- 0 10942 1682"/>
                            <a:gd name="T45" fmla="*/ T44 w 9261"/>
                            <a:gd name="T46" fmla="+- 0 1568 207"/>
                            <a:gd name="T47" fmla="*/ 1568 h 2226"/>
                            <a:gd name="T48" fmla="+- 0 10942 1682"/>
                            <a:gd name="T49" fmla="*/ T48 w 9261"/>
                            <a:gd name="T50" fmla="+- 0 1072 207"/>
                            <a:gd name="T51" fmla="*/ 1072 h 2226"/>
                            <a:gd name="T52" fmla="+- 0 10942 1682"/>
                            <a:gd name="T53" fmla="*/ T52 w 9261"/>
                            <a:gd name="T54" fmla="+- 0 207 207"/>
                            <a:gd name="T55" fmla="*/ 207 h 2226"/>
                            <a:gd name="T56" fmla="+- 0 1682 1682"/>
                            <a:gd name="T57" fmla="*/ T56 w 9261"/>
                            <a:gd name="T58" fmla="+- 0 207 207"/>
                            <a:gd name="T59" fmla="*/ 207 h 2226"/>
                            <a:gd name="T60" fmla="+- 0 1682 1682"/>
                            <a:gd name="T61" fmla="*/ T60 w 9261"/>
                            <a:gd name="T62" fmla="+- 0 495 207"/>
                            <a:gd name="T63" fmla="*/ 495 h 2226"/>
                            <a:gd name="T64" fmla="+- 0 1682 1682"/>
                            <a:gd name="T65" fmla="*/ T64 w 9261"/>
                            <a:gd name="T66" fmla="+- 0 495 207"/>
                            <a:gd name="T67" fmla="*/ 495 h 2226"/>
                            <a:gd name="T68" fmla="+- 0 1682 1682"/>
                            <a:gd name="T69" fmla="*/ T68 w 9261"/>
                            <a:gd name="T70" fmla="+- 0 784 207"/>
                            <a:gd name="T71" fmla="*/ 784 h 2226"/>
                            <a:gd name="T72" fmla="+- 0 1682 1682"/>
                            <a:gd name="T73" fmla="*/ T72 w 9261"/>
                            <a:gd name="T74" fmla="+- 0 1072 207"/>
                            <a:gd name="T75" fmla="*/ 1072 h 2226"/>
                            <a:gd name="T76" fmla="+- 0 10942 1682"/>
                            <a:gd name="T77" fmla="*/ T76 w 9261"/>
                            <a:gd name="T78" fmla="+- 0 1072 207"/>
                            <a:gd name="T79" fmla="*/ 1072 h 2226"/>
                            <a:gd name="T80" fmla="+- 0 10942 1682"/>
                            <a:gd name="T81" fmla="*/ T80 w 9261"/>
                            <a:gd name="T82" fmla="+- 0 784 207"/>
                            <a:gd name="T83" fmla="*/ 784 h 2226"/>
                            <a:gd name="T84" fmla="+- 0 10942 1682"/>
                            <a:gd name="T85" fmla="*/ T84 w 9261"/>
                            <a:gd name="T86" fmla="+- 0 495 207"/>
                            <a:gd name="T87" fmla="*/ 495 h 2226"/>
                            <a:gd name="T88" fmla="+- 0 10942 1682"/>
                            <a:gd name="T89" fmla="*/ T88 w 9261"/>
                            <a:gd name="T90" fmla="+- 0 495 207"/>
                            <a:gd name="T91" fmla="*/ 495 h 2226"/>
                            <a:gd name="T92" fmla="+- 0 10942 1682"/>
                            <a:gd name="T93" fmla="*/ T92 w 9261"/>
                            <a:gd name="T94" fmla="+- 0 207 207"/>
                            <a:gd name="T95" fmla="*/ 207 h 2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261" h="2226">
                              <a:moveTo>
                                <a:pt x="9260" y="865"/>
                              </a:moveTo>
                              <a:lnTo>
                                <a:pt x="0" y="865"/>
                              </a:lnTo>
                              <a:lnTo>
                                <a:pt x="0" y="1361"/>
                              </a:lnTo>
                              <a:lnTo>
                                <a:pt x="0" y="1650"/>
                              </a:lnTo>
                              <a:lnTo>
                                <a:pt x="0" y="1938"/>
                              </a:lnTo>
                              <a:lnTo>
                                <a:pt x="0" y="2226"/>
                              </a:lnTo>
                              <a:lnTo>
                                <a:pt x="9260" y="2226"/>
                              </a:lnTo>
                              <a:lnTo>
                                <a:pt x="9260" y="1938"/>
                              </a:lnTo>
                              <a:lnTo>
                                <a:pt x="9260" y="1650"/>
                              </a:lnTo>
                              <a:lnTo>
                                <a:pt x="9260" y="1361"/>
                              </a:lnTo>
                              <a:lnTo>
                                <a:pt x="9260" y="865"/>
                              </a:lnTo>
                              <a:close/>
                              <a:moveTo>
                                <a:pt x="9260" y="0"/>
                              </a:moveTo>
                              <a:lnTo>
                                <a:pt x="0" y="0"/>
                              </a:lnTo>
                              <a:lnTo>
                                <a:pt x="0" y="288"/>
                              </a:lnTo>
                              <a:lnTo>
                                <a:pt x="0" y="577"/>
                              </a:lnTo>
                              <a:lnTo>
                                <a:pt x="0" y="865"/>
                              </a:lnTo>
                              <a:lnTo>
                                <a:pt x="9260" y="865"/>
                              </a:lnTo>
                              <a:lnTo>
                                <a:pt x="9260" y="577"/>
                              </a:lnTo>
                              <a:lnTo>
                                <a:pt x="9260" y="288"/>
                              </a:lnTo>
                              <a:lnTo>
                                <a:pt x="9260" y="0"/>
                              </a:lnTo>
                              <a:close/>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D6EF2" id="AutoShape 212" o:spid="_x0000_s1026" style="position:absolute;margin-left:84.1pt;margin-top:10.35pt;width:463.05pt;height:111.3pt;z-index:-2858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61,2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" path="m9260,865l,865r,496l,1650r,288l,2226r9260,l9260,1938r,-288l9260,1361r,-496xm9260,l,,,288,,577,,865r9260,l9260,577r,-289l9260,xe" fillcolor="#d5e2bb" stroked="f">
                <v:path arrowok="t" o:connecttype="custom" o:connectlocs="5880100,680720;0,680720;0,995680;0,995680;0,1179195;0,1362075;0,1544955;5880100,1544955;5880100,1362075;5880100,1179195;5880100,995680;5880100,995680;5880100,680720;5880100,131445;0,131445;0,314325;0,314325;0,497840;0,680720;5880100,680720;5880100,497840;5880100,314325;5880100,314325;5880100,131445" o:connectangles="0,0,0,0,0,0,0,0,0,0,0,0,0,0,0,0,0,0,0,0,0,0,0,0"/>
                <w10:wrap anchorx="page"/>
              </v:shape>
            </w:pict>
          </mc:Fallback>
        </mc:AlternateContent>
      </w:r>
      <w:r w:rsidR="00B82B06" w:rsidRPr="003417F5">
        <w:rPr>
          <w:rFonts w:ascii="Arial" w:hAnsi="Arial" w:cs="Arial"/>
          <w:i/>
        </w:rPr>
        <w:t>Otro</w:t>
      </w:r>
      <w:r w:rsidR="00B82B06" w:rsidRPr="003417F5">
        <w:rPr>
          <w:rFonts w:ascii="Arial" w:hAnsi="Arial" w:cs="Arial"/>
          <w:i/>
          <w:spacing w:val="1"/>
        </w:rPr>
        <w:t xml:space="preserve"> </w:t>
      </w:r>
      <w:r w:rsidR="00B82B06" w:rsidRPr="003417F5">
        <w:rPr>
          <w:rFonts w:ascii="Arial" w:hAnsi="Arial" w:cs="Arial"/>
          <w:i/>
        </w:rPr>
        <w:t>medio</w:t>
      </w:r>
      <w:r w:rsidR="00B82B06" w:rsidRPr="003417F5">
        <w:rPr>
          <w:rFonts w:ascii="Arial" w:hAnsi="Arial" w:cs="Arial"/>
          <w:i/>
          <w:spacing w:val="1"/>
        </w:rPr>
        <w:t xml:space="preserve"> </w:t>
      </w:r>
      <w:r w:rsidR="00B82B06" w:rsidRPr="003417F5">
        <w:rPr>
          <w:rFonts w:ascii="Arial" w:hAnsi="Arial" w:cs="Arial"/>
          <w:i/>
        </w:rPr>
        <w:t>usado</w:t>
      </w:r>
      <w:r w:rsidR="00B82B06" w:rsidRPr="003417F5">
        <w:rPr>
          <w:rFonts w:ascii="Arial" w:hAnsi="Arial" w:cs="Arial"/>
          <w:i/>
          <w:spacing w:val="1"/>
        </w:rPr>
        <w:t xml:space="preserve"> </w:t>
      </w:r>
      <w:r w:rsidR="00B82B06" w:rsidRPr="003417F5">
        <w:rPr>
          <w:rFonts w:ascii="Arial" w:hAnsi="Arial" w:cs="Arial"/>
          <w:i/>
        </w:rPr>
        <w:t>por</w:t>
      </w:r>
      <w:r w:rsidR="00B82B06" w:rsidRPr="003417F5">
        <w:rPr>
          <w:rFonts w:ascii="Arial" w:hAnsi="Arial" w:cs="Arial"/>
          <w:i/>
          <w:spacing w:val="1"/>
        </w:rPr>
        <w:t xml:space="preserve"> </w:t>
      </w:r>
      <w:r w:rsidR="00B82B06" w:rsidRPr="003417F5">
        <w:rPr>
          <w:rFonts w:ascii="Arial" w:hAnsi="Arial" w:cs="Arial"/>
          <w:i/>
        </w:rPr>
        <w:t>la</w:t>
      </w:r>
      <w:r w:rsidR="00B82B06" w:rsidRPr="003417F5">
        <w:rPr>
          <w:rFonts w:ascii="Arial" w:hAnsi="Arial" w:cs="Arial"/>
          <w:i/>
          <w:spacing w:val="1"/>
        </w:rPr>
        <w:t xml:space="preserve"> </w:t>
      </w:r>
      <w:r w:rsidR="00B82B06" w:rsidRPr="003417F5">
        <w:rPr>
          <w:rFonts w:ascii="Arial" w:hAnsi="Arial" w:cs="Arial"/>
          <w:i/>
        </w:rPr>
        <w:t>Institución</w:t>
      </w:r>
      <w:r w:rsidR="00B82B06" w:rsidRPr="003417F5">
        <w:rPr>
          <w:rFonts w:ascii="Arial" w:hAnsi="Arial" w:cs="Arial"/>
          <w:i/>
          <w:spacing w:val="1"/>
        </w:rPr>
        <w:t xml:space="preserve"> </w:t>
      </w:r>
      <w:r w:rsidR="00B82B06" w:rsidRPr="003417F5">
        <w:rPr>
          <w:rFonts w:ascii="Arial" w:hAnsi="Arial" w:cs="Arial"/>
          <w:i/>
        </w:rPr>
        <w:t>educativa</w:t>
      </w:r>
      <w:r w:rsidR="00B82B06" w:rsidRPr="003417F5">
        <w:rPr>
          <w:rFonts w:ascii="Arial" w:hAnsi="Arial" w:cs="Arial"/>
          <w:i/>
          <w:spacing w:val="1"/>
        </w:rPr>
        <w:t xml:space="preserve"> </w:t>
      </w:r>
      <w:r w:rsidR="00B82B06" w:rsidRPr="003417F5">
        <w:rPr>
          <w:rFonts w:ascii="Arial" w:hAnsi="Arial" w:cs="Arial"/>
          <w:i/>
        </w:rPr>
        <w:t>para</w:t>
      </w:r>
      <w:r w:rsidR="00B82B06" w:rsidRPr="003417F5">
        <w:rPr>
          <w:rFonts w:ascii="Arial" w:hAnsi="Arial" w:cs="Arial"/>
          <w:i/>
          <w:spacing w:val="1"/>
        </w:rPr>
        <w:t xml:space="preserve"> </w:t>
      </w:r>
      <w:r w:rsidR="00B82B06" w:rsidRPr="003417F5">
        <w:rPr>
          <w:rFonts w:ascii="Arial" w:hAnsi="Arial" w:cs="Arial"/>
          <w:i/>
        </w:rPr>
        <w:t>hacer</w:t>
      </w:r>
      <w:r w:rsidR="00B82B06" w:rsidRPr="003417F5">
        <w:rPr>
          <w:rFonts w:ascii="Arial" w:hAnsi="Arial" w:cs="Arial"/>
          <w:i/>
          <w:spacing w:val="1"/>
        </w:rPr>
        <w:t xml:space="preserve"> </w:t>
      </w:r>
      <w:r w:rsidR="00B82B06" w:rsidRPr="003417F5">
        <w:rPr>
          <w:rFonts w:ascii="Arial" w:hAnsi="Arial" w:cs="Arial"/>
          <w:i/>
        </w:rPr>
        <w:t>seguimiento</w:t>
      </w:r>
      <w:r w:rsidR="00B82B06" w:rsidRPr="003417F5">
        <w:rPr>
          <w:rFonts w:ascii="Arial" w:hAnsi="Arial" w:cs="Arial"/>
          <w:i/>
          <w:spacing w:val="1"/>
        </w:rPr>
        <w:t xml:space="preserve"> </w:t>
      </w:r>
      <w:r w:rsidR="00B82B06" w:rsidRPr="003417F5">
        <w:rPr>
          <w:rFonts w:ascii="Arial" w:hAnsi="Arial" w:cs="Arial"/>
          <w:i/>
        </w:rPr>
        <w:t>al mejoramiento</w:t>
      </w:r>
      <w:r w:rsidR="00B82B06" w:rsidRPr="003417F5">
        <w:rPr>
          <w:rFonts w:ascii="Arial" w:hAnsi="Arial" w:cs="Arial"/>
          <w:i/>
          <w:spacing w:val="1"/>
        </w:rPr>
        <w:t xml:space="preserve"> </w:t>
      </w:r>
      <w:r w:rsidR="00B82B06" w:rsidRPr="003417F5">
        <w:rPr>
          <w:rFonts w:ascii="Arial" w:hAnsi="Arial" w:cs="Arial"/>
          <w:i/>
        </w:rPr>
        <w:t xml:space="preserve">continuo de las gestiones es la base de datos de acciones correctivas y de mejora </w:t>
      </w:r>
      <w:r w:rsidR="00B82B06" w:rsidRPr="003417F5">
        <w:rPr>
          <w:rFonts w:ascii="Arial" w:hAnsi="Arial" w:cs="Arial"/>
          <w:i/>
          <w:spacing w:val="14"/>
        </w:rPr>
        <w:t>orientada</w:t>
      </w:r>
      <w:r w:rsidR="00B82B06" w:rsidRPr="003417F5">
        <w:rPr>
          <w:rFonts w:ascii="Arial" w:hAnsi="Arial" w:cs="Arial"/>
          <w:i/>
          <w:spacing w:val="15"/>
        </w:rPr>
        <w:t xml:space="preserve"> </w:t>
      </w:r>
      <w:r w:rsidR="00B82B06" w:rsidRPr="003417F5">
        <w:rPr>
          <w:rFonts w:ascii="Arial" w:hAnsi="Arial" w:cs="Arial"/>
          <w:i/>
        </w:rPr>
        <w:t>desde el Proceso de Evaluación y Mejora; de la misma forma se controlan los servicios no</w:t>
      </w:r>
      <w:r w:rsidR="00B82B06" w:rsidRPr="003417F5">
        <w:rPr>
          <w:rFonts w:ascii="Arial" w:hAnsi="Arial" w:cs="Arial"/>
          <w:i/>
          <w:spacing w:val="1"/>
        </w:rPr>
        <w:t xml:space="preserve"> </w:t>
      </w:r>
      <w:r w:rsidR="00B82B06" w:rsidRPr="003417F5">
        <w:rPr>
          <w:rFonts w:ascii="Arial" w:hAnsi="Arial" w:cs="Arial"/>
          <w:i/>
        </w:rPr>
        <w:t>conformes</w:t>
      </w:r>
      <w:r w:rsidR="00B97257" w:rsidRPr="003417F5">
        <w:rPr>
          <w:rFonts w:ascii="Arial" w:hAnsi="Arial" w:cs="Arial"/>
          <w:i/>
        </w:rPr>
        <w:t xml:space="preserve"> las</w:t>
      </w:r>
      <w:r w:rsidR="00B97257" w:rsidRPr="003417F5">
        <w:rPr>
          <w:rFonts w:ascii="Arial" w:hAnsi="Arial" w:cs="Arial"/>
          <w:i/>
          <w:spacing w:val="-3"/>
        </w:rPr>
        <w:t xml:space="preserve"> </w:t>
      </w:r>
      <w:r w:rsidR="00B97257" w:rsidRPr="003417F5">
        <w:rPr>
          <w:rFonts w:ascii="Arial" w:hAnsi="Arial" w:cs="Arial"/>
          <w:i/>
        </w:rPr>
        <w:t>sugerencias,</w:t>
      </w:r>
      <w:r w:rsidR="00B97257" w:rsidRPr="003417F5">
        <w:rPr>
          <w:rFonts w:ascii="Arial" w:hAnsi="Arial" w:cs="Arial"/>
          <w:i/>
          <w:spacing w:val="-1"/>
        </w:rPr>
        <w:t xml:space="preserve"> </w:t>
      </w:r>
      <w:r w:rsidR="00B97257" w:rsidRPr="003417F5">
        <w:rPr>
          <w:rFonts w:ascii="Arial" w:hAnsi="Arial" w:cs="Arial"/>
          <w:i/>
        </w:rPr>
        <w:t>quejas,</w:t>
      </w:r>
      <w:r w:rsidR="00B97257" w:rsidRPr="003417F5">
        <w:rPr>
          <w:rFonts w:ascii="Arial" w:hAnsi="Arial" w:cs="Arial"/>
          <w:i/>
          <w:spacing w:val="-21"/>
        </w:rPr>
        <w:t xml:space="preserve"> </w:t>
      </w:r>
      <w:r w:rsidR="00B97257" w:rsidRPr="003417F5">
        <w:rPr>
          <w:rFonts w:ascii="Arial" w:hAnsi="Arial" w:cs="Arial"/>
          <w:i/>
        </w:rPr>
        <w:t>reconocimientos</w:t>
      </w:r>
      <w:r w:rsidR="00B97257" w:rsidRPr="003417F5">
        <w:rPr>
          <w:rFonts w:ascii="Arial" w:hAnsi="Arial" w:cs="Arial"/>
          <w:i/>
          <w:spacing w:val="-3"/>
        </w:rPr>
        <w:t xml:space="preserve"> </w:t>
      </w:r>
      <w:r w:rsidR="00B97257" w:rsidRPr="003417F5">
        <w:rPr>
          <w:rFonts w:ascii="Arial" w:hAnsi="Arial" w:cs="Arial"/>
          <w:i/>
        </w:rPr>
        <w:t>por</w:t>
      </w:r>
      <w:r w:rsidR="00B97257" w:rsidRPr="003417F5">
        <w:rPr>
          <w:rFonts w:ascii="Arial" w:hAnsi="Arial" w:cs="Arial"/>
          <w:i/>
          <w:spacing w:val="3"/>
        </w:rPr>
        <w:t xml:space="preserve"> </w:t>
      </w:r>
      <w:r w:rsidR="00B97257" w:rsidRPr="003417F5">
        <w:rPr>
          <w:rFonts w:ascii="Arial" w:hAnsi="Arial" w:cs="Arial"/>
          <w:i/>
        </w:rPr>
        <w:t>medio</w:t>
      </w:r>
      <w:r w:rsidR="00B97257" w:rsidRPr="003417F5">
        <w:rPr>
          <w:rFonts w:ascii="Arial" w:hAnsi="Arial" w:cs="Arial"/>
          <w:i/>
          <w:spacing w:val="-18"/>
        </w:rPr>
        <w:t xml:space="preserve"> </w:t>
      </w:r>
      <w:r w:rsidR="00B97257" w:rsidRPr="003417F5">
        <w:rPr>
          <w:rFonts w:ascii="Arial" w:hAnsi="Arial" w:cs="Arial"/>
          <w:i/>
        </w:rPr>
        <w:t>del</w:t>
      </w:r>
      <w:r w:rsidR="00B97257" w:rsidRPr="003417F5">
        <w:rPr>
          <w:rFonts w:ascii="Arial" w:hAnsi="Arial" w:cs="Arial"/>
          <w:i/>
          <w:spacing w:val="-4"/>
        </w:rPr>
        <w:t xml:space="preserve"> </w:t>
      </w:r>
      <w:r w:rsidR="00B97257" w:rsidRPr="003417F5">
        <w:rPr>
          <w:rFonts w:ascii="Arial" w:hAnsi="Arial" w:cs="Arial"/>
          <w:i/>
        </w:rPr>
        <w:t>buzón</w:t>
      </w:r>
      <w:r w:rsidR="00B97257" w:rsidRPr="003417F5">
        <w:rPr>
          <w:rFonts w:ascii="Arial" w:hAnsi="Arial" w:cs="Arial"/>
          <w:i/>
          <w:spacing w:val="16"/>
        </w:rPr>
        <w:t xml:space="preserve"> </w:t>
      </w:r>
      <w:r w:rsidR="00B97257" w:rsidRPr="003417F5">
        <w:rPr>
          <w:rFonts w:ascii="Arial" w:hAnsi="Arial" w:cs="Arial"/>
          <w:i/>
        </w:rPr>
        <w:t>de</w:t>
      </w:r>
      <w:r w:rsidR="00B97257" w:rsidRPr="003417F5">
        <w:rPr>
          <w:rFonts w:ascii="Arial" w:hAnsi="Arial" w:cs="Arial"/>
          <w:i/>
          <w:spacing w:val="1"/>
        </w:rPr>
        <w:t xml:space="preserve"> </w:t>
      </w:r>
      <w:r w:rsidR="00B97257" w:rsidRPr="003417F5">
        <w:rPr>
          <w:rFonts w:ascii="Arial" w:hAnsi="Arial" w:cs="Arial"/>
          <w:i/>
        </w:rPr>
        <w:t>sugerencias.</w:t>
      </w:r>
    </w:p>
    <w:p w14:paraId="3C245AAE" w14:textId="77777777" w:rsidR="00B97257" w:rsidRPr="003417F5" w:rsidRDefault="00B97257" w:rsidP="00B97257">
      <w:pPr>
        <w:spacing w:before="207" w:line="273" w:lineRule="auto"/>
        <w:ind w:left="678" w:right="317"/>
        <w:jc w:val="both"/>
        <w:rPr>
          <w:rFonts w:ascii="Arial" w:hAnsi="Arial" w:cs="Arial"/>
          <w:i/>
        </w:rPr>
      </w:pPr>
      <w:r w:rsidRPr="003417F5">
        <w:rPr>
          <w:rFonts w:ascii="Arial" w:hAnsi="Arial" w:cs="Arial"/>
          <w:i/>
        </w:rPr>
        <w:t>(Ruta: Ruta One drive/carpeta ISO 2022 IEMJM/carpeta proceso evaluación y mejora/carpeta</w:t>
      </w:r>
      <w:r w:rsidRPr="003417F5">
        <w:rPr>
          <w:rFonts w:ascii="Arial" w:hAnsi="Arial" w:cs="Arial"/>
          <w:i/>
          <w:spacing w:val="1"/>
        </w:rPr>
        <w:t xml:space="preserve"> </w:t>
      </w:r>
      <w:r w:rsidRPr="003417F5">
        <w:rPr>
          <w:rFonts w:ascii="Arial" w:hAnsi="Arial" w:cs="Arial"/>
          <w:i/>
        </w:rPr>
        <w:t>acciones correctivas, de mejoras/archivo en Excel control de ACM). Gestión Directiva PMI</w:t>
      </w:r>
      <w:r w:rsidRPr="003417F5">
        <w:rPr>
          <w:rFonts w:ascii="Arial" w:hAnsi="Arial" w:cs="Arial"/>
          <w:i/>
          <w:spacing w:val="1"/>
        </w:rPr>
        <w:t xml:space="preserve"> </w:t>
      </w:r>
      <w:r w:rsidRPr="003417F5">
        <w:rPr>
          <w:rFonts w:ascii="Arial" w:hAnsi="Arial" w:cs="Arial"/>
          <w:i/>
        </w:rPr>
        <w:t>2022</w:t>
      </w:r>
      <w:r w:rsidRPr="003417F5">
        <w:rPr>
          <w:rFonts w:ascii="Arial" w:hAnsi="Arial" w:cs="Arial"/>
          <w:i/>
          <w:spacing w:val="-9"/>
        </w:rPr>
        <w:t xml:space="preserve"> </w:t>
      </w:r>
      <w:r w:rsidRPr="003417F5">
        <w:rPr>
          <w:rFonts w:ascii="Arial" w:hAnsi="Arial" w:cs="Arial"/>
          <w:i/>
        </w:rPr>
        <w:t>en</w:t>
      </w:r>
      <w:r w:rsidRPr="003417F5">
        <w:rPr>
          <w:rFonts w:ascii="Arial" w:hAnsi="Arial" w:cs="Arial"/>
          <w:i/>
          <w:spacing w:val="-9"/>
        </w:rPr>
        <w:t xml:space="preserve"> </w:t>
      </w:r>
      <w:r w:rsidRPr="003417F5">
        <w:rPr>
          <w:rFonts w:ascii="Arial" w:hAnsi="Arial" w:cs="Arial"/>
          <w:i/>
        </w:rPr>
        <w:t>el</w:t>
      </w:r>
      <w:r w:rsidRPr="003417F5">
        <w:rPr>
          <w:rFonts w:ascii="Arial" w:hAnsi="Arial" w:cs="Arial"/>
          <w:i/>
          <w:spacing w:val="-14"/>
        </w:rPr>
        <w:t xml:space="preserve"> </w:t>
      </w:r>
      <w:r w:rsidRPr="003417F5">
        <w:rPr>
          <w:rFonts w:ascii="Arial" w:hAnsi="Arial" w:cs="Arial"/>
          <w:i/>
        </w:rPr>
        <w:t>formato</w:t>
      </w:r>
      <w:r w:rsidRPr="003417F5">
        <w:rPr>
          <w:rFonts w:ascii="Arial" w:hAnsi="Arial" w:cs="Arial"/>
          <w:i/>
          <w:spacing w:val="-9"/>
        </w:rPr>
        <w:t xml:space="preserve"> </w:t>
      </w:r>
      <w:r w:rsidRPr="003417F5">
        <w:rPr>
          <w:rFonts w:ascii="Arial" w:hAnsi="Arial" w:cs="Arial"/>
          <w:i/>
        </w:rPr>
        <w:t>de</w:t>
      </w:r>
      <w:r w:rsidRPr="003417F5">
        <w:rPr>
          <w:rFonts w:ascii="Arial" w:hAnsi="Arial" w:cs="Arial"/>
          <w:i/>
          <w:spacing w:val="-9"/>
        </w:rPr>
        <w:t xml:space="preserve"> </w:t>
      </w:r>
      <w:r w:rsidRPr="003417F5">
        <w:rPr>
          <w:rFonts w:ascii="Arial" w:hAnsi="Arial" w:cs="Arial"/>
          <w:i/>
        </w:rPr>
        <w:t>la</w:t>
      </w:r>
      <w:r w:rsidRPr="003417F5">
        <w:rPr>
          <w:rFonts w:ascii="Arial" w:hAnsi="Arial" w:cs="Arial"/>
          <w:i/>
          <w:spacing w:val="-10"/>
        </w:rPr>
        <w:t xml:space="preserve"> </w:t>
      </w:r>
      <w:r w:rsidRPr="003417F5">
        <w:rPr>
          <w:rFonts w:ascii="Arial" w:hAnsi="Arial" w:cs="Arial"/>
          <w:i/>
        </w:rPr>
        <w:t>autoevaluación</w:t>
      </w:r>
      <w:r w:rsidRPr="003417F5">
        <w:rPr>
          <w:rFonts w:ascii="Arial" w:hAnsi="Arial" w:cs="Arial"/>
          <w:i/>
          <w:spacing w:val="-9"/>
        </w:rPr>
        <w:t xml:space="preserve"> </w:t>
      </w:r>
      <w:r w:rsidRPr="003417F5">
        <w:rPr>
          <w:rFonts w:ascii="Arial" w:hAnsi="Arial" w:cs="Arial"/>
          <w:i/>
        </w:rPr>
        <w:t>institucional</w:t>
      </w:r>
      <w:r w:rsidRPr="003417F5">
        <w:rPr>
          <w:rFonts w:ascii="Arial" w:hAnsi="Arial" w:cs="Arial"/>
          <w:i/>
          <w:spacing w:val="1"/>
        </w:rPr>
        <w:t xml:space="preserve"> </w:t>
      </w:r>
      <w:r w:rsidRPr="003417F5">
        <w:rPr>
          <w:rFonts w:ascii="Arial" w:hAnsi="Arial" w:cs="Arial"/>
          <w:i/>
        </w:rPr>
        <w:t>2021</w:t>
      </w:r>
    </w:p>
    <w:p w14:paraId="21BE66D3" w14:textId="3A278247" w:rsidR="00787B68" w:rsidRPr="003417F5" w:rsidRDefault="00787B68">
      <w:pPr>
        <w:pStyle w:val="Textoindependiente"/>
        <w:spacing w:before="10"/>
        <w:rPr>
          <w:rFonts w:ascii="Arial" w:hAnsi="Arial" w:cs="Arial"/>
          <w:i/>
          <w:sz w:val="18"/>
        </w:rPr>
      </w:pPr>
    </w:p>
    <w:p w14:paraId="207B73E9" w14:textId="77777777" w:rsidR="00787B68" w:rsidRPr="0085430B" w:rsidRDefault="00B82B06">
      <w:pPr>
        <w:spacing w:before="97"/>
        <w:ind w:left="678"/>
        <w:rPr>
          <w:rFonts w:ascii="Arial" w:hAnsi="Arial" w:cs="Arial"/>
          <w:b/>
        </w:rPr>
      </w:pPr>
      <w:r w:rsidRPr="0085430B">
        <w:rPr>
          <w:rFonts w:ascii="Arial" w:hAnsi="Arial" w:cs="Arial"/>
          <w:b/>
        </w:rPr>
        <w:t>PLAN</w:t>
      </w:r>
      <w:r w:rsidRPr="0085430B">
        <w:rPr>
          <w:rFonts w:ascii="Arial" w:hAnsi="Arial" w:cs="Arial"/>
          <w:b/>
          <w:spacing w:val="-9"/>
        </w:rPr>
        <w:t xml:space="preserve"> </w:t>
      </w:r>
      <w:r w:rsidRPr="0085430B">
        <w:rPr>
          <w:rFonts w:ascii="Arial" w:hAnsi="Arial" w:cs="Arial"/>
          <w:b/>
        </w:rPr>
        <w:t>ANUAL</w:t>
      </w:r>
      <w:r w:rsidRPr="0085430B">
        <w:rPr>
          <w:rFonts w:ascii="Arial" w:hAnsi="Arial" w:cs="Arial"/>
          <w:b/>
          <w:spacing w:val="1"/>
        </w:rPr>
        <w:t xml:space="preserve"> </w:t>
      </w:r>
      <w:r w:rsidRPr="0085430B">
        <w:rPr>
          <w:rFonts w:ascii="Arial" w:hAnsi="Arial" w:cs="Arial"/>
          <w:b/>
        </w:rPr>
        <w:t>DE</w:t>
      </w:r>
      <w:r w:rsidRPr="0085430B">
        <w:rPr>
          <w:rFonts w:ascii="Arial" w:hAnsi="Arial" w:cs="Arial"/>
          <w:b/>
          <w:spacing w:val="6"/>
        </w:rPr>
        <w:t xml:space="preserve"> </w:t>
      </w:r>
      <w:r w:rsidRPr="0085430B">
        <w:rPr>
          <w:rFonts w:ascii="Arial" w:hAnsi="Arial" w:cs="Arial"/>
          <w:b/>
        </w:rPr>
        <w:t>ACTIVIDADES</w:t>
      </w:r>
      <w:r w:rsidRPr="0085430B">
        <w:rPr>
          <w:rFonts w:ascii="Arial" w:hAnsi="Arial" w:cs="Arial"/>
          <w:b/>
          <w:spacing w:val="-13"/>
        </w:rPr>
        <w:t xml:space="preserve"> </w:t>
      </w:r>
      <w:r w:rsidRPr="0085430B">
        <w:rPr>
          <w:rFonts w:ascii="Arial" w:hAnsi="Arial" w:cs="Arial"/>
          <w:b/>
        </w:rPr>
        <w:t>(POA)</w:t>
      </w:r>
    </w:p>
    <w:p w14:paraId="3B1A8185" w14:textId="77777777" w:rsidR="00787B68" w:rsidRPr="003417F5" w:rsidRDefault="00787B68">
      <w:pPr>
        <w:pStyle w:val="Textoindependiente"/>
        <w:spacing w:before="9"/>
        <w:rPr>
          <w:rFonts w:ascii="Arial" w:hAnsi="Arial" w:cs="Arial"/>
          <w:b/>
          <w:sz w:val="19"/>
        </w:rPr>
      </w:pPr>
    </w:p>
    <w:p w14:paraId="02E796EC" w14:textId="47C7AB7A" w:rsidR="00787B68" w:rsidRPr="003417F5" w:rsidRDefault="00B82B06">
      <w:pPr>
        <w:spacing w:line="278" w:lineRule="auto"/>
        <w:ind w:left="678" w:right="412"/>
        <w:rPr>
          <w:rFonts w:ascii="Arial" w:hAnsi="Arial" w:cs="Arial"/>
          <w:i/>
        </w:rPr>
      </w:pPr>
      <w:r w:rsidRPr="003417F5">
        <w:rPr>
          <w:rFonts w:ascii="Arial" w:hAnsi="Arial" w:cs="Arial"/>
        </w:rPr>
        <w:t>El POA (Plan Operativo Anual), contiene todas las actividades a desarrollar durante el año</w:t>
      </w:r>
      <w:r w:rsidRPr="003417F5">
        <w:rPr>
          <w:rFonts w:ascii="Arial" w:hAnsi="Arial" w:cs="Arial"/>
          <w:spacing w:val="1"/>
        </w:rPr>
        <w:t xml:space="preserve"> </w:t>
      </w:r>
      <w:r w:rsidRPr="003417F5">
        <w:rPr>
          <w:rFonts w:ascii="Arial" w:hAnsi="Arial" w:cs="Arial"/>
        </w:rPr>
        <w:lastRenderedPageBreak/>
        <w:t>lectivo, está en plataforma de Excel para facilitar el seguimiento de cumplimiento de las</w:t>
      </w:r>
      <w:r w:rsidRPr="003417F5">
        <w:rPr>
          <w:rFonts w:ascii="Arial" w:hAnsi="Arial" w:cs="Arial"/>
          <w:spacing w:val="1"/>
        </w:rPr>
        <w:t xml:space="preserve"> </w:t>
      </w:r>
      <w:r w:rsidRPr="003417F5">
        <w:rPr>
          <w:rFonts w:ascii="Arial" w:hAnsi="Arial" w:cs="Arial"/>
        </w:rPr>
        <w:t>actividades</w:t>
      </w:r>
      <w:r w:rsidRPr="003417F5">
        <w:rPr>
          <w:rFonts w:ascii="Arial" w:hAnsi="Arial" w:cs="Arial"/>
          <w:spacing w:val="8"/>
        </w:rPr>
        <w:t xml:space="preserve"> </w:t>
      </w:r>
      <w:r w:rsidRPr="003417F5">
        <w:rPr>
          <w:rFonts w:ascii="Arial" w:hAnsi="Arial" w:cs="Arial"/>
        </w:rPr>
        <w:t>y</w:t>
      </w:r>
      <w:r w:rsidRPr="003417F5">
        <w:rPr>
          <w:rFonts w:ascii="Arial" w:hAnsi="Arial" w:cs="Arial"/>
          <w:spacing w:val="-9"/>
        </w:rPr>
        <w:t xml:space="preserve"> </w:t>
      </w:r>
      <w:r w:rsidRPr="003417F5">
        <w:rPr>
          <w:rFonts w:ascii="Arial" w:hAnsi="Arial" w:cs="Arial"/>
        </w:rPr>
        <w:t>está</w:t>
      </w:r>
      <w:r w:rsidRPr="003417F5">
        <w:rPr>
          <w:rFonts w:ascii="Arial" w:hAnsi="Arial" w:cs="Arial"/>
          <w:spacing w:val="-4"/>
        </w:rPr>
        <w:t xml:space="preserve"> </w:t>
      </w:r>
      <w:r w:rsidRPr="003417F5">
        <w:rPr>
          <w:rFonts w:ascii="Arial" w:hAnsi="Arial" w:cs="Arial"/>
        </w:rPr>
        <w:t>organizada</w:t>
      </w:r>
      <w:r w:rsidRPr="003417F5">
        <w:rPr>
          <w:rFonts w:ascii="Arial" w:hAnsi="Arial" w:cs="Arial"/>
          <w:spacing w:val="-5"/>
        </w:rPr>
        <w:t xml:space="preserve"> </w:t>
      </w:r>
      <w:r w:rsidRPr="003417F5">
        <w:rPr>
          <w:rFonts w:ascii="Arial" w:hAnsi="Arial" w:cs="Arial"/>
        </w:rPr>
        <w:t>por</w:t>
      </w:r>
      <w:r w:rsidRPr="003417F5">
        <w:rPr>
          <w:rFonts w:ascii="Arial" w:hAnsi="Arial" w:cs="Arial"/>
          <w:spacing w:val="-3"/>
        </w:rPr>
        <w:t xml:space="preserve"> </w:t>
      </w:r>
      <w:r w:rsidRPr="003417F5">
        <w:rPr>
          <w:rFonts w:ascii="Arial" w:hAnsi="Arial" w:cs="Arial"/>
        </w:rPr>
        <w:t>gestión:</w:t>
      </w:r>
      <w:r w:rsidRPr="003417F5">
        <w:rPr>
          <w:rFonts w:ascii="Arial" w:hAnsi="Arial" w:cs="Arial"/>
          <w:spacing w:val="-7"/>
        </w:rPr>
        <w:t xml:space="preserve"> </w:t>
      </w:r>
      <w:r w:rsidRPr="003417F5">
        <w:rPr>
          <w:rFonts w:ascii="Arial" w:hAnsi="Arial" w:cs="Arial"/>
        </w:rPr>
        <w:t>Directiva.</w:t>
      </w:r>
      <w:r w:rsidRPr="003417F5">
        <w:rPr>
          <w:rFonts w:ascii="Arial" w:hAnsi="Arial" w:cs="Arial"/>
          <w:spacing w:val="-6"/>
        </w:rPr>
        <w:t xml:space="preserve"> </w:t>
      </w:r>
      <w:r w:rsidRPr="003417F5">
        <w:rPr>
          <w:rFonts w:ascii="Arial" w:hAnsi="Arial" w:cs="Arial"/>
        </w:rPr>
        <w:t>Académica,</w:t>
      </w:r>
      <w:r w:rsidRPr="003417F5">
        <w:rPr>
          <w:rFonts w:ascii="Arial" w:hAnsi="Arial" w:cs="Arial"/>
          <w:spacing w:val="-7"/>
        </w:rPr>
        <w:t xml:space="preserve"> </w:t>
      </w:r>
      <w:r w:rsidRPr="003417F5">
        <w:rPr>
          <w:rFonts w:ascii="Arial" w:hAnsi="Arial" w:cs="Arial"/>
        </w:rPr>
        <w:t>Administrativa</w:t>
      </w:r>
      <w:r w:rsidRPr="003417F5">
        <w:rPr>
          <w:rFonts w:ascii="Arial" w:hAnsi="Arial" w:cs="Arial"/>
          <w:spacing w:val="13"/>
        </w:rPr>
        <w:t xml:space="preserve"> </w:t>
      </w:r>
      <w:r w:rsidRPr="003417F5">
        <w:rPr>
          <w:rFonts w:ascii="Arial" w:hAnsi="Arial" w:cs="Arial"/>
        </w:rPr>
        <w:t>y</w:t>
      </w:r>
      <w:r w:rsidRPr="003417F5">
        <w:rPr>
          <w:rFonts w:ascii="Arial" w:hAnsi="Arial" w:cs="Arial"/>
          <w:spacing w:val="-9"/>
        </w:rPr>
        <w:t xml:space="preserve"> </w:t>
      </w:r>
      <w:r w:rsidRPr="003417F5">
        <w:rPr>
          <w:rFonts w:ascii="Arial" w:hAnsi="Arial" w:cs="Arial"/>
        </w:rPr>
        <w:t>Financiera,</w:t>
      </w:r>
      <w:r w:rsidRPr="003417F5">
        <w:rPr>
          <w:rFonts w:ascii="Arial" w:hAnsi="Arial" w:cs="Arial"/>
          <w:spacing w:val="-58"/>
        </w:rPr>
        <w:t xml:space="preserve"> </w:t>
      </w:r>
      <w:r w:rsidRPr="003417F5">
        <w:rPr>
          <w:rFonts w:ascii="Arial" w:hAnsi="Arial" w:cs="Arial"/>
        </w:rPr>
        <w:t xml:space="preserve">Comunidad, Convivencia </w:t>
      </w:r>
      <w:r w:rsidRPr="003417F5">
        <w:rPr>
          <w:rFonts w:ascii="Arial" w:hAnsi="Arial" w:cs="Arial"/>
          <w:i/>
        </w:rPr>
        <w:t>y los</w:t>
      </w:r>
      <w:r w:rsidRPr="003417F5">
        <w:rPr>
          <w:rFonts w:ascii="Arial" w:hAnsi="Arial" w:cs="Arial"/>
          <w:i/>
          <w:spacing w:val="1"/>
        </w:rPr>
        <w:t xml:space="preserve"> </w:t>
      </w:r>
      <w:r w:rsidRPr="003417F5">
        <w:rPr>
          <w:rFonts w:ascii="Arial" w:hAnsi="Arial" w:cs="Arial"/>
          <w:i/>
        </w:rPr>
        <w:t>procesos adiciones definidos desde el sistema de gestión de</w:t>
      </w:r>
      <w:r w:rsidRPr="003417F5">
        <w:rPr>
          <w:rFonts w:ascii="Arial" w:hAnsi="Arial" w:cs="Arial"/>
          <w:i/>
          <w:spacing w:val="1"/>
        </w:rPr>
        <w:t xml:space="preserve"> </w:t>
      </w:r>
      <w:r w:rsidRPr="003417F5">
        <w:rPr>
          <w:rFonts w:ascii="Arial" w:hAnsi="Arial" w:cs="Arial"/>
          <w:i/>
        </w:rPr>
        <w:t>calidad</w:t>
      </w:r>
      <w:r w:rsidRPr="003417F5">
        <w:rPr>
          <w:rFonts w:ascii="Arial" w:hAnsi="Arial" w:cs="Arial"/>
          <w:i/>
          <w:spacing w:val="-10"/>
        </w:rPr>
        <w:t xml:space="preserve"> </w:t>
      </w:r>
      <w:r w:rsidRPr="003417F5">
        <w:rPr>
          <w:rFonts w:ascii="Arial" w:hAnsi="Arial" w:cs="Arial"/>
          <w:i/>
        </w:rPr>
        <w:t>documentación</w:t>
      </w:r>
      <w:r w:rsidRPr="003417F5">
        <w:rPr>
          <w:rFonts w:ascii="Arial" w:hAnsi="Arial" w:cs="Arial"/>
          <w:i/>
          <w:spacing w:val="-10"/>
        </w:rPr>
        <w:t xml:space="preserve"> </w:t>
      </w:r>
      <w:r w:rsidRPr="003417F5">
        <w:rPr>
          <w:rFonts w:ascii="Arial" w:hAnsi="Arial" w:cs="Arial"/>
          <w:i/>
        </w:rPr>
        <w:t>y</w:t>
      </w:r>
      <w:r w:rsidRPr="003417F5">
        <w:rPr>
          <w:rFonts w:ascii="Arial" w:hAnsi="Arial" w:cs="Arial"/>
          <w:i/>
          <w:spacing w:val="-13"/>
        </w:rPr>
        <w:t xml:space="preserve"> </w:t>
      </w:r>
      <w:r w:rsidR="00DA2E8F" w:rsidRPr="003417F5">
        <w:rPr>
          <w:rFonts w:ascii="Arial" w:hAnsi="Arial" w:cs="Arial"/>
          <w:i/>
          <w:spacing w:val="-13"/>
        </w:rPr>
        <w:t>e</w:t>
      </w:r>
      <w:r w:rsidRPr="003417F5">
        <w:rPr>
          <w:rFonts w:ascii="Arial" w:hAnsi="Arial" w:cs="Arial"/>
          <w:i/>
        </w:rPr>
        <w:t>valuación</w:t>
      </w:r>
      <w:r w:rsidRPr="003417F5">
        <w:rPr>
          <w:rFonts w:ascii="Arial" w:hAnsi="Arial" w:cs="Arial"/>
          <w:i/>
          <w:spacing w:val="-25"/>
        </w:rPr>
        <w:t xml:space="preserve"> </w:t>
      </w:r>
      <w:r w:rsidRPr="003417F5">
        <w:rPr>
          <w:rFonts w:ascii="Arial" w:hAnsi="Arial" w:cs="Arial"/>
          <w:i/>
        </w:rPr>
        <w:t>y</w:t>
      </w:r>
      <w:r w:rsidRPr="003417F5">
        <w:rPr>
          <w:rFonts w:ascii="Arial" w:hAnsi="Arial" w:cs="Arial"/>
          <w:i/>
          <w:spacing w:val="-13"/>
        </w:rPr>
        <w:t xml:space="preserve"> </w:t>
      </w:r>
      <w:r w:rsidRPr="003417F5">
        <w:rPr>
          <w:rFonts w:ascii="Arial" w:hAnsi="Arial" w:cs="Arial"/>
          <w:i/>
        </w:rPr>
        <w:t>mejoras</w:t>
      </w:r>
    </w:p>
    <w:p w14:paraId="099599C7" w14:textId="01E6F85F" w:rsidR="00787B68" w:rsidRPr="003417F5" w:rsidRDefault="00B82B06">
      <w:pPr>
        <w:pStyle w:val="Textoindependiente"/>
        <w:spacing w:before="198" w:line="273" w:lineRule="auto"/>
        <w:ind w:left="678" w:right="279"/>
        <w:rPr>
          <w:rFonts w:ascii="Arial" w:hAnsi="Arial" w:cs="Arial"/>
        </w:rPr>
      </w:pPr>
      <w:r w:rsidRPr="003417F5">
        <w:rPr>
          <w:rFonts w:ascii="Arial" w:hAnsi="Arial" w:cs="Arial"/>
        </w:rPr>
        <w:t xml:space="preserve">El POA (Plan Operativo Anual), se puede observar con su respectivo seguimiento </w:t>
      </w:r>
      <w:r w:rsidRPr="003417F5">
        <w:rPr>
          <w:rFonts w:ascii="Arial" w:hAnsi="Arial" w:cs="Arial"/>
          <w:spacing w:val="9"/>
        </w:rPr>
        <w:t>de</w:t>
      </w:r>
      <w:r w:rsidRPr="003417F5">
        <w:rPr>
          <w:rFonts w:ascii="Arial" w:hAnsi="Arial" w:cs="Arial"/>
          <w:spacing w:val="10"/>
        </w:rPr>
        <w:t xml:space="preserve"> </w:t>
      </w:r>
      <w:r w:rsidRPr="003417F5">
        <w:rPr>
          <w:rFonts w:ascii="Arial" w:hAnsi="Arial" w:cs="Arial"/>
          <w:spacing w:val="13"/>
        </w:rPr>
        <w:t>control</w:t>
      </w:r>
      <w:r w:rsidRPr="003417F5">
        <w:rPr>
          <w:rFonts w:ascii="Arial" w:hAnsi="Arial" w:cs="Arial"/>
          <w:spacing w:val="-59"/>
        </w:rPr>
        <w:t xml:space="preserve"> </w:t>
      </w:r>
      <w:r w:rsidRPr="003417F5">
        <w:rPr>
          <w:rFonts w:ascii="Arial" w:hAnsi="Arial" w:cs="Arial"/>
        </w:rPr>
        <w:t>en</w:t>
      </w:r>
      <w:r w:rsidRPr="003417F5">
        <w:rPr>
          <w:rFonts w:ascii="Arial" w:hAnsi="Arial" w:cs="Arial"/>
          <w:spacing w:val="-11"/>
        </w:rPr>
        <w:t xml:space="preserve"> </w:t>
      </w:r>
      <w:r w:rsidRPr="003417F5">
        <w:rPr>
          <w:rFonts w:ascii="Arial" w:hAnsi="Arial" w:cs="Arial"/>
        </w:rPr>
        <w:t>la</w:t>
      </w:r>
      <w:r w:rsidRPr="003417F5">
        <w:rPr>
          <w:rFonts w:ascii="Arial" w:hAnsi="Arial" w:cs="Arial"/>
          <w:spacing w:val="6"/>
        </w:rPr>
        <w:t xml:space="preserve"> </w:t>
      </w:r>
      <w:r w:rsidRPr="003417F5">
        <w:rPr>
          <w:rFonts w:ascii="Arial" w:hAnsi="Arial" w:cs="Arial"/>
        </w:rPr>
        <w:t>siguiente</w:t>
      </w:r>
      <w:r w:rsidRPr="003417F5">
        <w:rPr>
          <w:rFonts w:ascii="Arial" w:hAnsi="Arial" w:cs="Arial"/>
          <w:spacing w:val="-11"/>
        </w:rPr>
        <w:t xml:space="preserve"> </w:t>
      </w:r>
      <w:r w:rsidRPr="003417F5">
        <w:rPr>
          <w:rFonts w:ascii="Arial" w:hAnsi="Arial" w:cs="Arial"/>
        </w:rPr>
        <w:t>ruta:</w:t>
      </w:r>
    </w:p>
    <w:p w14:paraId="4B392A0E" w14:textId="35DA1C00" w:rsidR="00787B68" w:rsidRPr="003417F5" w:rsidRDefault="00B82B06">
      <w:pPr>
        <w:spacing w:before="208" w:line="273" w:lineRule="auto"/>
        <w:ind w:left="678" w:right="412"/>
        <w:rPr>
          <w:rFonts w:ascii="Arial" w:hAnsi="Arial" w:cs="Arial"/>
          <w:i/>
        </w:rPr>
      </w:pPr>
      <w:r w:rsidRPr="003417F5">
        <w:rPr>
          <w:rFonts w:ascii="Arial" w:hAnsi="Arial" w:cs="Arial"/>
          <w:i/>
        </w:rPr>
        <w:t>(Ruta</w:t>
      </w:r>
      <w:r w:rsidRPr="003417F5">
        <w:rPr>
          <w:rFonts w:ascii="Arial" w:hAnsi="Arial" w:cs="Arial"/>
          <w:i/>
          <w:spacing w:val="6"/>
        </w:rPr>
        <w:t xml:space="preserve"> </w:t>
      </w:r>
      <w:r w:rsidRPr="003417F5">
        <w:rPr>
          <w:rFonts w:ascii="Arial" w:hAnsi="Arial" w:cs="Arial"/>
          <w:i/>
        </w:rPr>
        <w:t>One</w:t>
      </w:r>
      <w:r w:rsidRPr="003417F5">
        <w:rPr>
          <w:rFonts w:ascii="Arial" w:hAnsi="Arial" w:cs="Arial"/>
          <w:i/>
          <w:spacing w:val="7"/>
        </w:rPr>
        <w:t xml:space="preserve"> </w:t>
      </w:r>
      <w:r w:rsidRPr="003417F5">
        <w:rPr>
          <w:rFonts w:ascii="Arial" w:hAnsi="Arial" w:cs="Arial"/>
          <w:i/>
        </w:rPr>
        <w:t>drive/carpeta</w:t>
      </w:r>
      <w:r w:rsidRPr="003417F5">
        <w:rPr>
          <w:rFonts w:ascii="Arial" w:hAnsi="Arial" w:cs="Arial"/>
          <w:i/>
          <w:spacing w:val="4"/>
        </w:rPr>
        <w:t xml:space="preserve"> </w:t>
      </w:r>
      <w:r w:rsidRPr="003417F5">
        <w:rPr>
          <w:rFonts w:ascii="Arial" w:hAnsi="Arial" w:cs="Arial"/>
          <w:i/>
        </w:rPr>
        <w:t>ISO</w:t>
      </w:r>
      <w:r w:rsidRPr="003417F5">
        <w:rPr>
          <w:rFonts w:ascii="Arial" w:hAnsi="Arial" w:cs="Arial"/>
          <w:i/>
          <w:spacing w:val="2"/>
        </w:rPr>
        <w:t xml:space="preserve"> </w:t>
      </w:r>
      <w:r w:rsidRPr="003417F5">
        <w:rPr>
          <w:rFonts w:ascii="Arial" w:hAnsi="Arial" w:cs="Arial"/>
          <w:i/>
        </w:rPr>
        <w:t>202</w:t>
      </w:r>
      <w:r w:rsidR="00DA2E8F" w:rsidRPr="003417F5">
        <w:rPr>
          <w:rFonts w:ascii="Arial" w:hAnsi="Arial" w:cs="Arial"/>
          <w:i/>
        </w:rPr>
        <w:t>2</w:t>
      </w:r>
      <w:r w:rsidRPr="003417F5">
        <w:rPr>
          <w:rFonts w:ascii="Arial" w:hAnsi="Arial" w:cs="Arial"/>
          <w:i/>
          <w:spacing w:val="6"/>
        </w:rPr>
        <w:t xml:space="preserve"> </w:t>
      </w:r>
      <w:r w:rsidRPr="003417F5">
        <w:rPr>
          <w:rFonts w:ascii="Arial" w:hAnsi="Arial" w:cs="Arial"/>
          <w:i/>
        </w:rPr>
        <w:t>IEMJM/carpeta</w:t>
      </w:r>
      <w:r w:rsidRPr="003417F5">
        <w:rPr>
          <w:rFonts w:ascii="Arial" w:hAnsi="Arial" w:cs="Arial"/>
          <w:i/>
          <w:spacing w:val="4"/>
        </w:rPr>
        <w:t xml:space="preserve"> </w:t>
      </w:r>
      <w:r w:rsidRPr="003417F5">
        <w:rPr>
          <w:rFonts w:ascii="Arial" w:hAnsi="Arial" w:cs="Arial"/>
          <w:i/>
        </w:rPr>
        <w:t>proceso</w:t>
      </w:r>
      <w:r w:rsidRPr="003417F5">
        <w:rPr>
          <w:rFonts w:ascii="Arial" w:hAnsi="Arial" w:cs="Arial"/>
          <w:i/>
          <w:spacing w:val="4"/>
        </w:rPr>
        <w:t xml:space="preserve"> </w:t>
      </w:r>
      <w:r w:rsidRPr="003417F5">
        <w:rPr>
          <w:rFonts w:ascii="Arial" w:hAnsi="Arial" w:cs="Arial"/>
          <w:i/>
        </w:rPr>
        <w:t>directivo/carpeta</w:t>
      </w:r>
      <w:r w:rsidRPr="003417F5">
        <w:rPr>
          <w:rFonts w:ascii="Arial" w:hAnsi="Arial" w:cs="Arial"/>
          <w:i/>
          <w:spacing w:val="-16"/>
        </w:rPr>
        <w:t xml:space="preserve"> </w:t>
      </w:r>
      <w:r w:rsidRPr="003417F5">
        <w:rPr>
          <w:rFonts w:ascii="Arial" w:hAnsi="Arial" w:cs="Arial"/>
          <w:i/>
        </w:rPr>
        <w:t>POA</w:t>
      </w:r>
      <w:r w:rsidRPr="003417F5">
        <w:rPr>
          <w:rFonts w:ascii="Arial" w:hAnsi="Arial" w:cs="Arial"/>
          <w:i/>
          <w:spacing w:val="-6"/>
        </w:rPr>
        <w:t xml:space="preserve"> </w:t>
      </w:r>
      <w:r w:rsidRPr="003417F5">
        <w:rPr>
          <w:rFonts w:ascii="Arial" w:hAnsi="Arial" w:cs="Arial"/>
          <w:i/>
        </w:rPr>
        <w:t>202</w:t>
      </w:r>
      <w:r w:rsidR="00DA2E8F" w:rsidRPr="003417F5">
        <w:rPr>
          <w:rFonts w:ascii="Arial" w:hAnsi="Arial" w:cs="Arial"/>
          <w:i/>
        </w:rPr>
        <w:t>2</w:t>
      </w:r>
      <w:r w:rsidRPr="003417F5">
        <w:rPr>
          <w:rFonts w:ascii="Arial" w:hAnsi="Arial" w:cs="Arial"/>
          <w:i/>
          <w:spacing w:val="-58"/>
        </w:rPr>
        <w:t xml:space="preserve"> </w:t>
      </w:r>
      <w:r w:rsidRPr="003417F5">
        <w:rPr>
          <w:rFonts w:ascii="Arial" w:hAnsi="Arial" w:cs="Arial"/>
          <w:i/>
        </w:rPr>
        <w:t>archivo</w:t>
      </w:r>
      <w:r w:rsidRPr="003417F5">
        <w:rPr>
          <w:rFonts w:ascii="Arial" w:hAnsi="Arial" w:cs="Arial"/>
          <w:i/>
          <w:spacing w:val="-8"/>
        </w:rPr>
        <w:t xml:space="preserve"> </w:t>
      </w:r>
      <w:r w:rsidRPr="003417F5">
        <w:rPr>
          <w:rFonts w:ascii="Arial" w:hAnsi="Arial" w:cs="Arial"/>
          <w:i/>
        </w:rPr>
        <w:t>Excel)</w:t>
      </w:r>
    </w:p>
    <w:p w14:paraId="6B0F45D9" w14:textId="77777777" w:rsidR="00787B68" w:rsidRPr="003417F5" w:rsidRDefault="00787B68">
      <w:pPr>
        <w:pStyle w:val="Textoindependiente"/>
        <w:rPr>
          <w:rFonts w:ascii="Arial" w:hAnsi="Arial" w:cs="Arial"/>
          <w:i/>
          <w:sz w:val="24"/>
        </w:rPr>
      </w:pPr>
    </w:p>
    <w:p w14:paraId="43F78088" w14:textId="77777777" w:rsidR="00787B68" w:rsidRPr="003417F5" w:rsidRDefault="00787B68">
      <w:pPr>
        <w:pStyle w:val="Textoindependiente"/>
        <w:spacing w:before="4"/>
        <w:rPr>
          <w:rFonts w:ascii="Arial" w:hAnsi="Arial" w:cs="Arial"/>
          <w:i/>
          <w:sz w:val="34"/>
        </w:rPr>
      </w:pPr>
    </w:p>
    <w:p w14:paraId="090AAE10" w14:textId="77777777" w:rsidR="00787B68" w:rsidRPr="0085430B" w:rsidRDefault="00B82B06">
      <w:pPr>
        <w:pStyle w:val="Ttulo2"/>
        <w:spacing w:before="0"/>
        <w:ind w:left="678"/>
        <w:jc w:val="left"/>
      </w:pPr>
      <w:r w:rsidRPr="0085430B">
        <w:rPr>
          <w:w w:val="95"/>
        </w:rPr>
        <w:t>DIRECCIONAMIENTO</w:t>
      </w:r>
      <w:r w:rsidRPr="0085430B">
        <w:rPr>
          <w:spacing w:val="26"/>
          <w:w w:val="95"/>
        </w:rPr>
        <w:t xml:space="preserve"> </w:t>
      </w:r>
      <w:r w:rsidRPr="0085430B">
        <w:rPr>
          <w:w w:val="95"/>
        </w:rPr>
        <w:t>ESTRATÉGICO</w:t>
      </w:r>
      <w:r w:rsidRPr="0085430B">
        <w:rPr>
          <w:spacing w:val="-8"/>
          <w:w w:val="95"/>
        </w:rPr>
        <w:t xml:space="preserve"> </w:t>
      </w:r>
      <w:r w:rsidRPr="0085430B">
        <w:rPr>
          <w:w w:val="95"/>
        </w:rPr>
        <w:t>Y</w:t>
      </w:r>
      <w:r w:rsidRPr="0085430B">
        <w:rPr>
          <w:spacing w:val="54"/>
          <w:w w:val="95"/>
        </w:rPr>
        <w:t xml:space="preserve"> </w:t>
      </w:r>
      <w:r w:rsidRPr="0085430B">
        <w:rPr>
          <w:w w:val="95"/>
        </w:rPr>
        <w:t>HORIZONTE</w:t>
      </w:r>
      <w:r w:rsidRPr="0085430B">
        <w:rPr>
          <w:spacing w:val="26"/>
          <w:w w:val="95"/>
        </w:rPr>
        <w:t xml:space="preserve"> </w:t>
      </w:r>
      <w:r w:rsidRPr="0085430B">
        <w:rPr>
          <w:w w:val="95"/>
        </w:rPr>
        <w:t>INSTITUCIONAL</w:t>
      </w:r>
    </w:p>
    <w:p w14:paraId="79C44851" w14:textId="77777777" w:rsidR="00787B68" w:rsidRPr="003417F5" w:rsidRDefault="00787B68">
      <w:pPr>
        <w:pStyle w:val="Textoindependiente"/>
        <w:rPr>
          <w:rFonts w:ascii="Arial" w:hAnsi="Arial" w:cs="Arial"/>
          <w:b/>
          <w:sz w:val="32"/>
        </w:rPr>
      </w:pPr>
    </w:p>
    <w:p w14:paraId="6A21F837" w14:textId="77777777" w:rsidR="00787B68" w:rsidRPr="003417F5" w:rsidRDefault="00B82B06">
      <w:pPr>
        <w:pStyle w:val="Textoindependiente"/>
        <w:spacing w:line="276" w:lineRule="auto"/>
        <w:ind w:left="678" w:right="317"/>
        <w:jc w:val="both"/>
        <w:rPr>
          <w:rFonts w:ascii="Arial" w:hAnsi="Arial" w:cs="Arial"/>
        </w:rPr>
      </w:pPr>
      <w:r w:rsidRPr="003417F5">
        <w:rPr>
          <w:rFonts w:ascii="Arial" w:hAnsi="Arial" w:cs="Arial"/>
        </w:rPr>
        <w:t>Componente del Proyecto Educativo Institucional, que permite garantizar su construcción y</w:t>
      </w:r>
      <w:r w:rsidRPr="003417F5">
        <w:rPr>
          <w:rFonts w:ascii="Arial" w:hAnsi="Arial" w:cs="Arial"/>
          <w:spacing w:val="1"/>
        </w:rPr>
        <w:t xml:space="preserve"> </w:t>
      </w:r>
      <w:r w:rsidRPr="003417F5">
        <w:rPr>
          <w:rFonts w:ascii="Arial" w:hAnsi="Arial" w:cs="Arial"/>
        </w:rPr>
        <w:t>operación de políticas en torno al Direccionamiento Estratégico de la institución educativa.</w:t>
      </w:r>
      <w:r w:rsidRPr="003417F5">
        <w:rPr>
          <w:rFonts w:ascii="Arial" w:hAnsi="Arial" w:cs="Arial"/>
          <w:spacing w:val="1"/>
        </w:rPr>
        <w:t xml:space="preserve"> </w:t>
      </w:r>
      <w:r w:rsidRPr="003417F5">
        <w:rPr>
          <w:rFonts w:ascii="Arial" w:hAnsi="Arial" w:cs="Arial"/>
        </w:rPr>
        <w:t>Está integrado por la misión que es la razón de ser del plantel educativo; la visión que es el</w:t>
      </w:r>
      <w:r w:rsidRPr="003417F5">
        <w:rPr>
          <w:rFonts w:ascii="Arial" w:hAnsi="Arial" w:cs="Arial"/>
          <w:spacing w:val="1"/>
        </w:rPr>
        <w:t xml:space="preserve"> </w:t>
      </w:r>
      <w:r w:rsidRPr="003417F5">
        <w:rPr>
          <w:rFonts w:ascii="Arial" w:hAnsi="Arial" w:cs="Arial"/>
        </w:rPr>
        <w:t>ideal que se añora construir a largo plazo impacto con una imagen; los valores, principios,</w:t>
      </w:r>
      <w:r w:rsidRPr="003417F5">
        <w:rPr>
          <w:rFonts w:ascii="Arial" w:hAnsi="Arial" w:cs="Arial"/>
          <w:spacing w:val="1"/>
        </w:rPr>
        <w:t xml:space="preserve"> </w:t>
      </w:r>
      <w:r w:rsidRPr="003417F5">
        <w:rPr>
          <w:rFonts w:ascii="Arial" w:hAnsi="Arial" w:cs="Arial"/>
        </w:rPr>
        <w:t>políticas,</w:t>
      </w:r>
      <w:r w:rsidRPr="003417F5">
        <w:rPr>
          <w:rFonts w:ascii="Arial" w:hAnsi="Arial" w:cs="Arial"/>
          <w:spacing w:val="1"/>
        </w:rPr>
        <w:t xml:space="preserve"> </w:t>
      </w:r>
      <w:r w:rsidRPr="003417F5">
        <w:rPr>
          <w:rFonts w:ascii="Arial" w:hAnsi="Arial" w:cs="Arial"/>
          <w:i/>
        </w:rPr>
        <w:t>entre</w:t>
      </w:r>
      <w:r w:rsidRPr="003417F5">
        <w:rPr>
          <w:rFonts w:ascii="Arial" w:hAnsi="Arial" w:cs="Arial"/>
          <w:i/>
          <w:spacing w:val="1"/>
        </w:rPr>
        <w:t xml:space="preserve"> </w:t>
      </w:r>
      <w:r w:rsidRPr="003417F5">
        <w:rPr>
          <w:rFonts w:ascii="Arial" w:hAnsi="Arial" w:cs="Arial"/>
          <w:i/>
        </w:rPr>
        <w:t>otros.</w:t>
      </w:r>
      <w:r w:rsidRPr="003417F5">
        <w:rPr>
          <w:rFonts w:ascii="Arial" w:hAnsi="Arial" w:cs="Arial"/>
          <w:i/>
          <w:spacing w:val="1"/>
        </w:rPr>
        <w:t xml:space="preserve"> </w:t>
      </w:r>
      <w:r w:rsidRPr="003417F5">
        <w:rPr>
          <w:rFonts w:ascii="Arial" w:hAnsi="Arial" w:cs="Arial"/>
        </w:rPr>
        <w:t>Se</w:t>
      </w:r>
      <w:r w:rsidRPr="003417F5">
        <w:rPr>
          <w:rFonts w:ascii="Arial" w:hAnsi="Arial" w:cs="Arial"/>
          <w:spacing w:val="1"/>
        </w:rPr>
        <w:t xml:space="preserve"> </w:t>
      </w:r>
      <w:r w:rsidRPr="003417F5">
        <w:rPr>
          <w:rFonts w:ascii="Arial" w:hAnsi="Arial" w:cs="Arial"/>
        </w:rPr>
        <w:t>construye</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manera</w:t>
      </w:r>
      <w:r w:rsidRPr="003417F5">
        <w:rPr>
          <w:rFonts w:ascii="Arial" w:hAnsi="Arial" w:cs="Arial"/>
          <w:spacing w:val="1"/>
        </w:rPr>
        <w:t xml:space="preserve"> </w:t>
      </w:r>
      <w:r w:rsidRPr="003417F5">
        <w:rPr>
          <w:rFonts w:ascii="Arial" w:hAnsi="Arial" w:cs="Arial"/>
        </w:rPr>
        <w:t>participativa</w:t>
      </w:r>
      <w:r w:rsidRPr="003417F5">
        <w:rPr>
          <w:rFonts w:ascii="Arial" w:hAnsi="Arial" w:cs="Arial"/>
          <w:spacing w:val="1"/>
        </w:rPr>
        <w:t xml:space="preserve"> </w:t>
      </w:r>
      <w:r w:rsidRPr="003417F5">
        <w:rPr>
          <w:rFonts w:ascii="Arial" w:hAnsi="Arial" w:cs="Arial"/>
        </w:rPr>
        <w:t>teniendo</w:t>
      </w:r>
      <w:r w:rsidRPr="003417F5">
        <w:rPr>
          <w:rFonts w:ascii="Arial" w:hAnsi="Arial" w:cs="Arial"/>
          <w:spacing w:val="1"/>
        </w:rPr>
        <w:t xml:space="preserve"> </w:t>
      </w:r>
      <w:r w:rsidRPr="003417F5">
        <w:rPr>
          <w:rFonts w:ascii="Arial" w:hAnsi="Arial" w:cs="Arial"/>
        </w:rPr>
        <w:t>en</w:t>
      </w:r>
      <w:r w:rsidRPr="003417F5">
        <w:rPr>
          <w:rFonts w:ascii="Arial" w:hAnsi="Arial" w:cs="Arial"/>
          <w:spacing w:val="61"/>
        </w:rPr>
        <w:t xml:space="preserve"> </w:t>
      </w:r>
      <w:r w:rsidRPr="003417F5">
        <w:rPr>
          <w:rFonts w:ascii="Arial" w:hAnsi="Arial" w:cs="Arial"/>
        </w:rPr>
        <w:t>cuenta</w:t>
      </w:r>
      <w:r w:rsidRPr="003417F5">
        <w:rPr>
          <w:rFonts w:ascii="Arial" w:hAnsi="Arial" w:cs="Arial"/>
          <w:spacing w:val="6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organismos de participación en representación de los miembros de la comunidad educativa,</w:t>
      </w:r>
      <w:r w:rsidRPr="003417F5">
        <w:rPr>
          <w:rFonts w:ascii="Arial" w:hAnsi="Arial" w:cs="Arial"/>
          <w:spacing w:val="1"/>
        </w:rPr>
        <w:t xml:space="preserve"> </w:t>
      </w:r>
      <w:r w:rsidRPr="003417F5">
        <w:rPr>
          <w:rFonts w:ascii="Arial" w:hAnsi="Arial" w:cs="Arial"/>
        </w:rPr>
        <w:t>posibilitando</w:t>
      </w:r>
      <w:r w:rsidRPr="003417F5">
        <w:rPr>
          <w:rFonts w:ascii="Arial" w:hAnsi="Arial" w:cs="Arial"/>
          <w:spacing w:val="-10"/>
        </w:rPr>
        <w:t xml:space="preserve"> </w:t>
      </w:r>
      <w:r w:rsidRPr="003417F5">
        <w:rPr>
          <w:rFonts w:ascii="Arial" w:hAnsi="Arial" w:cs="Arial"/>
        </w:rPr>
        <w:t>el</w:t>
      </w:r>
      <w:r w:rsidRPr="003417F5">
        <w:rPr>
          <w:rFonts w:ascii="Arial" w:hAnsi="Arial" w:cs="Arial"/>
          <w:spacing w:val="-14"/>
        </w:rPr>
        <w:t xml:space="preserve"> </w:t>
      </w:r>
      <w:r w:rsidRPr="003417F5">
        <w:rPr>
          <w:rFonts w:ascii="Arial" w:hAnsi="Arial" w:cs="Arial"/>
        </w:rPr>
        <w:t>sentido</w:t>
      </w:r>
      <w:r w:rsidRPr="003417F5">
        <w:rPr>
          <w:rFonts w:ascii="Arial" w:hAnsi="Arial" w:cs="Arial"/>
          <w:spacing w:val="-10"/>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pertenencia</w:t>
      </w:r>
      <w:r w:rsidRPr="003417F5">
        <w:rPr>
          <w:rFonts w:ascii="Arial" w:hAnsi="Arial" w:cs="Arial"/>
          <w:spacing w:val="-26"/>
        </w:rPr>
        <w:t xml:space="preserve"> </w:t>
      </w:r>
      <w:r w:rsidRPr="003417F5">
        <w:rPr>
          <w:rFonts w:ascii="Arial" w:hAnsi="Arial" w:cs="Arial"/>
        </w:rPr>
        <w:t>y</w:t>
      </w:r>
      <w:r w:rsidRPr="003417F5">
        <w:rPr>
          <w:rFonts w:ascii="Arial" w:hAnsi="Arial" w:cs="Arial"/>
          <w:spacing w:val="-12"/>
        </w:rPr>
        <w:t xml:space="preserve"> </w:t>
      </w:r>
      <w:r w:rsidRPr="003417F5">
        <w:rPr>
          <w:rFonts w:ascii="Arial" w:hAnsi="Arial" w:cs="Arial"/>
        </w:rPr>
        <w:t>perfiles.</w:t>
      </w:r>
    </w:p>
    <w:p w14:paraId="343C5523" w14:textId="77777777" w:rsidR="00787B68" w:rsidRPr="003417F5" w:rsidRDefault="00B82B06">
      <w:pPr>
        <w:pStyle w:val="Ttulo4"/>
        <w:spacing w:before="190"/>
      </w:pPr>
      <w:r w:rsidRPr="003417F5">
        <w:t>MISIÓN</w:t>
      </w:r>
    </w:p>
    <w:p w14:paraId="099ADC8F" w14:textId="77777777" w:rsidR="00787B68" w:rsidRPr="003417F5" w:rsidRDefault="00787B68">
      <w:pPr>
        <w:pStyle w:val="Textoindependiente"/>
        <w:spacing w:before="2"/>
        <w:rPr>
          <w:rFonts w:ascii="Arial" w:hAnsi="Arial" w:cs="Arial"/>
          <w:b/>
          <w:sz w:val="21"/>
        </w:rPr>
      </w:pPr>
    </w:p>
    <w:p w14:paraId="150C204F" w14:textId="2D8D7675" w:rsidR="00787B68" w:rsidRPr="003417F5" w:rsidRDefault="00B82B06">
      <w:pPr>
        <w:pStyle w:val="Textoindependiente"/>
        <w:spacing w:line="278" w:lineRule="auto"/>
        <w:ind w:left="678" w:right="318"/>
        <w:jc w:val="both"/>
        <w:rPr>
          <w:rFonts w:ascii="Arial" w:hAnsi="Arial" w:cs="Arial"/>
        </w:rPr>
      </w:pPr>
      <w:r w:rsidRPr="003417F5">
        <w:rPr>
          <w:rFonts w:ascii="Arial" w:hAnsi="Arial" w:cs="Arial"/>
        </w:rPr>
        <w:t>La Institución</w:t>
      </w:r>
      <w:r w:rsidRPr="003417F5">
        <w:rPr>
          <w:rFonts w:ascii="Arial" w:hAnsi="Arial" w:cs="Arial"/>
          <w:spacing w:val="1"/>
        </w:rPr>
        <w:t xml:space="preserve"> </w:t>
      </w:r>
      <w:r w:rsidRPr="003417F5">
        <w:rPr>
          <w:rFonts w:ascii="Arial" w:hAnsi="Arial" w:cs="Arial"/>
        </w:rPr>
        <w:t>Educativa María Jesús</w:t>
      </w:r>
      <w:r w:rsidRPr="003417F5">
        <w:rPr>
          <w:rFonts w:ascii="Arial" w:hAnsi="Arial" w:cs="Arial"/>
          <w:spacing w:val="1"/>
        </w:rPr>
        <w:t xml:space="preserve"> </w:t>
      </w:r>
      <w:r w:rsidRPr="003417F5">
        <w:rPr>
          <w:rFonts w:ascii="Arial" w:hAnsi="Arial" w:cs="Arial"/>
        </w:rPr>
        <w:t>Mejía,</w:t>
      </w:r>
      <w:r w:rsidRPr="003417F5">
        <w:rPr>
          <w:rFonts w:ascii="Arial" w:hAnsi="Arial" w:cs="Arial"/>
          <w:spacing w:val="1"/>
        </w:rPr>
        <w:t xml:space="preserve"> </w:t>
      </w:r>
      <w:r w:rsidRPr="003417F5">
        <w:rPr>
          <w:rFonts w:ascii="Arial" w:hAnsi="Arial" w:cs="Arial"/>
        </w:rPr>
        <w:t>propicia el</w:t>
      </w:r>
      <w:r w:rsidRPr="003417F5">
        <w:rPr>
          <w:rFonts w:ascii="Arial" w:hAnsi="Arial" w:cs="Arial"/>
          <w:spacing w:val="1"/>
        </w:rPr>
        <w:t xml:space="preserve"> </w:t>
      </w:r>
      <w:r w:rsidRPr="003417F5">
        <w:rPr>
          <w:rFonts w:ascii="Arial" w:hAnsi="Arial" w:cs="Arial"/>
        </w:rPr>
        <w:t>aprendizaje aplicando un modelo</w:t>
      </w:r>
      <w:r w:rsidRPr="003417F5">
        <w:rPr>
          <w:rFonts w:ascii="Arial" w:hAnsi="Arial" w:cs="Arial"/>
          <w:spacing w:val="1"/>
        </w:rPr>
        <w:t xml:space="preserve"> </w:t>
      </w:r>
      <w:r w:rsidRPr="003417F5">
        <w:rPr>
          <w:rFonts w:ascii="Arial" w:hAnsi="Arial" w:cs="Arial"/>
        </w:rPr>
        <w:t xml:space="preserve">integral con enfoque social basado en competencias, formando en valores, desde los </w:t>
      </w:r>
      <w:r w:rsidRPr="003417F5">
        <w:rPr>
          <w:rFonts w:ascii="Arial" w:hAnsi="Arial" w:cs="Arial"/>
          <w:spacing w:val="14"/>
        </w:rPr>
        <w:t>niveles</w:t>
      </w:r>
      <w:r w:rsidRPr="003417F5">
        <w:rPr>
          <w:rFonts w:ascii="Arial" w:hAnsi="Arial" w:cs="Arial"/>
          <w:spacing w:val="-59"/>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preescolar,</w:t>
      </w:r>
      <w:r w:rsidRPr="003417F5">
        <w:rPr>
          <w:rFonts w:ascii="Arial" w:hAnsi="Arial" w:cs="Arial"/>
          <w:spacing w:val="1"/>
        </w:rPr>
        <w:t xml:space="preserve"> </w:t>
      </w:r>
      <w:r w:rsidRPr="003417F5">
        <w:rPr>
          <w:rFonts w:ascii="Arial" w:hAnsi="Arial" w:cs="Arial"/>
        </w:rPr>
        <w:t>básica,</w:t>
      </w:r>
      <w:r w:rsidRPr="003417F5">
        <w:rPr>
          <w:rFonts w:ascii="Arial" w:hAnsi="Arial" w:cs="Arial"/>
          <w:spacing w:val="1"/>
        </w:rPr>
        <w:t xml:space="preserve"> </w:t>
      </w:r>
      <w:r w:rsidR="0085430B" w:rsidRPr="003417F5">
        <w:rPr>
          <w:rFonts w:ascii="Arial" w:hAnsi="Arial" w:cs="Arial"/>
        </w:rPr>
        <w:t>media</w:t>
      </w:r>
      <w:r w:rsidR="0085430B" w:rsidRPr="003417F5">
        <w:rPr>
          <w:rFonts w:ascii="Arial" w:hAnsi="Arial" w:cs="Arial"/>
          <w:spacing w:val="1"/>
        </w:rPr>
        <w:t xml:space="preserve"> </w:t>
      </w:r>
      <w:r w:rsidR="0085430B" w:rsidRPr="003417F5">
        <w:rPr>
          <w:rFonts w:ascii="Arial" w:hAnsi="Arial" w:cs="Arial"/>
        </w:rPr>
        <w:t>académica</w:t>
      </w:r>
      <w:r w:rsidR="0085430B" w:rsidRPr="003417F5">
        <w:rPr>
          <w:rFonts w:ascii="Arial" w:hAnsi="Arial" w:cs="Arial"/>
          <w:spacing w:val="1"/>
        </w:rPr>
        <w:t xml:space="preserve"> </w:t>
      </w:r>
      <w:r w:rsidR="0085430B" w:rsidRPr="003417F5">
        <w:rPr>
          <w:rFonts w:ascii="Arial" w:hAnsi="Arial" w:cs="Arial"/>
        </w:rPr>
        <w:t>y</w:t>
      </w:r>
      <w:r w:rsidR="0085430B" w:rsidRPr="003417F5">
        <w:rPr>
          <w:rFonts w:ascii="Arial" w:hAnsi="Arial" w:cs="Arial"/>
          <w:spacing w:val="1"/>
        </w:rPr>
        <w:t xml:space="preserve"> </w:t>
      </w:r>
      <w:r w:rsidR="0085430B" w:rsidRPr="003417F5">
        <w:rPr>
          <w:rFonts w:ascii="Arial" w:hAnsi="Arial" w:cs="Arial"/>
        </w:rPr>
        <w:t>técnica</w:t>
      </w:r>
      <w:r w:rsidRPr="003417F5">
        <w:rPr>
          <w:rFonts w:ascii="Arial" w:hAnsi="Arial" w:cs="Arial"/>
        </w:rPr>
        <w:t>,</w:t>
      </w:r>
      <w:r w:rsidRPr="003417F5">
        <w:rPr>
          <w:rFonts w:ascii="Arial" w:hAnsi="Arial" w:cs="Arial"/>
          <w:spacing w:val="1"/>
        </w:rPr>
        <w:t xml:space="preserve"> </w:t>
      </w:r>
      <w:r w:rsidRPr="003417F5">
        <w:rPr>
          <w:rFonts w:ascii="Arial" w:hAnsi="Arial" w:cs="Arial"/>
        </w:rPr>
        <w:t>propiciando</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inclusión</w:t>
      </w:r>
      <w:r w:rsidRPr="003417F5">
        <w:rPr>
          <w:rFonts w:ascii="Arial" w:hAnsi="Arial" w:cs="Arial"/>
          <w:spacing w:val="1"/>
        </w:rPr>
        <w:t xml:space="preserve"> </w:t>
      </w:r>
      <w:r w:rsidRPr="003417F5">
        <w:rPr>
          <w:rFonts w:ascii="Arial" w:hAnsi="Arial" w:cs="Arial"/>
        </w:rPr>
        <w:t>y</w:t>
      </w:r>
      <w:r w:rsidRPr="003417F5">
        <w:rPr>
          <w:rFonts w:ascii="Arial" w:hAnsi="Arial" w:cs="Arial"/>
          <w:spacing w:val="6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atención a la diversidad, entregando a la sociedad personas capaces de solucionar problemas</w:t>
      </w:r>
      <w:r w:rsidRPr="003417F5">
        <w:rPr>
          <w:rFonts w:ascii="Arial" w:hAnsi="Arial" w:cs="Arial"/>
          <w:spacing w:val="-59"/>
        </w:rPr>
        <w:t xml:space="preserve"> </w:t>
      </w:r>
      <w:r w:rsidRPr="003417F5">
        <w:rPr>
          <w:rFonts w:ascii="Arial" w:hAnsi="Arial" w:cs="Arial"/>
        </w:rPr>
        <w:t>y</w:t>
      </w:r>
      <w:r w:rsidRPr="003417F5">
        <w:rPr>
          <w:rFonts w:ascii="Arial" w:hAnsi="Arial" w:cs="Arial"/>
          <w:spacing w:val="2"/>
        </w:rPr>
        <w:t xml:space="preserve"> </w:t>
      </w:r>
      <w:r w:rsidRPr="003417F5">
        <w:rPr>
          <w:rFonts w:ascii="Arial" w:hAnsi="Arial" w:cs="Arial"/>
        </w:rPr>
        <w:t>mejorar</w:t>
      </w:r>
      <w:r w:rsidRPr="003417F5">
        <w:rPr>
          <w:rFonts w:ascii="Arial" w:hAnsi="Arial" w:cs="Arial"/>
          <w:spacing w:val="-9"/>
        </w:rPr>
        <w:t xml:space="preserve"> </w:t>
      </w:r>
      <w:r w:rsidRPr="003417F5">
        <w:rPr>
          <w:rFonts w:ascii="Arial" w:hAnsi="Arial" w:cs="Arial"/>
        </w:rPr>
        <w:t>su</w:t>
      </w:r>
      <w:r w:rsidRPr="003417F5">
        <w:rPr>
          <w:rFonts w:ascii="Arial" w:hAnsi="Arial" w:cs="Arial"/>
          <w:spacing w:val="-11"/>
        </w:rPr>
        <w:t xml:space="preserve"> </w:t>
      </w:r>
      <w:r w:rsidRPr="003417F5">
        <w:rPr>
          <w:rFonts w:ascii="Arial" w:hAnsi="Arial" w:cs="Arial"/>
        </w:rPr>
        <w:t>entorno.</w:t>
      </w:r>
    </w:p>
    <w:p w14:paraId="0D403FAF" w14:textId="77777777" w:rsidR="00787B68" w:rsidRPr="003417F5" w:rsidRDefault="00787B68">
      <w:pPr>
        <w:pStyle w:val="Textoindependiente"/>
        <w:spacing w:before="8"/>
        <w:rPr>
          <w:rFonts w:ascii="Arial" w:hAnsi="Arial" w:cs="Arial"/>
          <w:sz w:val="15"/>
        </w:rPr>
      </w:pPr>
    </w:p>
    <w:tbl>
      <w:tblPr>
        <w:tblStyle w:val="TableNormal"/>
        <w:tblW w:w="0" w:type="auto"/>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72"/>
        <w:gridCol w:w="6681"/>
      </w:tblGrid>
      <w:tr w:rsidR="00787B68" w:rsidRPr="003417F5" w14:paraId="02F70ED1" w14:textId="77777777">
        <w:trPr>
          <w:trHeight w:val="748"/>
        </w:trPr>
        <w:tc>
          <w:tcPr>
            <w:tcW w:w="2772" w:type="dxa"/>
          </w:tcPr>
          <w:p w14:paraId="74D7CCE6" w14:textId="77777777" w:rsidR="00787B68" w:rsidRPr="003417F5" w:rsidRDefault="00787B68">
            <w:pPr>
              <w:pStyle w:val="TableParagraph"/>
              <w:spacing w:before="7"/>
              <w:rPr>
                <w:rFonts w:ascii="Arial" w:hAnsi="Arial" w:cs="Arial"/>
                <w:sz w:val="21"/>
              </w:rPr>
            </w:pPr>
          </w:p>
          <w:p w14:paraId="15DC99D4" w14:textId="77777777" w:rsidR="00787B68" w:rsidRPr="003417F5" w:rsidRDefault="00B82B06">
            <w:pPr>
              <w:pStyle w:val="TableParagraph"/>
              <w:spacing w:line="240" w:lineRule="exact"/>
              <w:ind w:left="118"/>
              <w:rPr>
                <w:rFonts w:ascii="Arial" w:hAnsi="Arial" w:cs="Arial"/>
              </w:rPr>
            </w:pPr>
            <w:r w:rsidRPr="003417F5">
              <w:rPr>
                <w:rFonts w:ascii="Arial" w:hAnsi="Arial" w:cs="Arial"/>
              </w:rPr>
              <w:t>¿Cuál es la función</w:t>
            </w:r>
            <w:r w:rsidRPr="003417F5">
              <w:rPr>
                <w:rFonts w:ascii="Arial" w:hAnsi="Arial" w:cs="Arial"/>
                <w:spacing w:val="1"/>
              </w:rPr>
              <w:t xml:space="preserve"> </w:t>
            </w:r>
            <w:r w:rsidRPr="003417F5">
              <w:rPr>
                <w:rFonts w:ascii="Arial" w:hAnsi="Arial" w:cs="Arial"/>
              </w:rPr>
              <w:t>esencial</w:t>
            </w:r>
            <w:r w:rsidRPr="003417F5">
              <w:rPr>
                <w:rFonts w:ascii="Arial" w:hAnsi="Arial" w:cs="Arial"/>
                <w:spacing w:val="-7"/>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la</w:t>
            </w:r>
            <w:r w:rsidRPr="003417F5">
              <w:rPr>
                <w:rFonts w:ascii="Arial" w:hAnsi="Arial" w:cs="Arial"/>
                <w:spacing w:val="18"/>
              </w:rPr>
              <w:t xml:space="preserve"> </w:t>
            </w:r>
            <w:r w:rsidRPr="003417F5">
              <w:rPr>
                <w:rFonts w:ascii="Arial" w:hAnsi="Arial" w:cs="Arial"/>
              </w:rPr>
              <w:t>institución?</w:t>
            </w:r>
          </w:p>
        </w:tc>
        <w:tc>
          <w:tcPr>
            <w:tcW w:w="6681" w:type="dxa"/>
          </w:tcPr>
          <w:p w14:paraId="4B0620AC" w14:textId="77777777" w:rsidR="00787B68" w:rsidRPr="003417F5" w:rsidRDefault="00787B68">
            <w:pPr>
              <w:pStyle w:val="TableParagraph"/>
              <w:spacing w:before="3"/>
              <w:rPr>
                <w:rFonts w:ascii="Arial" w:hAnsi="Arial" w:cs="Arial"/>
              </w:rPr>
            </w:pPr>
          </w:p>
          <w:p w14:paraId="45204B56" w14:textId="77777777" w:rsidR="00787B68" w:rsidRPr="003417F5" w:rsidRDefault="00B82B06">
            <w:pPr>
              <w:pStyle w:val="TableParagraph"/>
              <w:ind w:left="118"/>
              <w:rPr>
                <w:rFonts w:ascii="Arial" w:hAnsi="Arial" w:cs="Arial"/>
              </w:rPr>
            </w:pPr>
            <w:r w:rsidRPr="003417F5">
              <w:rPr>
                <w:rFonts w:ascii="Arial" w:hAnsi="Arial" w:cs="Arial"/>
              </w:rPr>
              <w:t>Propiciar el</w:t>
            </w:r>
            <w:r w:rsidRPr="003417F5">
              <w:rPr>
                <w:rFonts w:ascii="Arial" w:hAnsi="Arial" w:cs="Arial"/>
                <w:spacing w:val="8"/>
              </w:rPr>
              <w:t xml:space="preserve"> </w:t>
            </w:r>
            <w:r w:rsidRPr="003417F5">
              <w:rPr>
                <w:rFonts w:ascii="Arial" w:hAnsi="Arial" w:cs="Arial"/>
              </w:rPr>
              <w:t>aprendizaje,</w:t>
            </w:r>
            <w:r w:rsidRPr="003417F5">
              <w:rPr>
                <w:rFonts w:ascii="Arial" w:hAnsi="Arial" w:cs="Arial"/>
                <w:spacing w:val="-6"/>
              </w:rPr>
              <w:t xml:space="preserve"> </w:t>
            </w:r>
            <w:r w:rsidRPr="003417F5">
              <w:rPr>
                <w:rFonts w:ascii="Arial" w:hAnsi="Arial" w:cs="Arial"/>
              </w:rPr>
              <w:t>la</w:t>
            </w:r>
            <w:r w:rsidRPr="003417F5">
              <w:rPr>
                <w:rFonts w:ascii="Arial" w:hAnsi="Arial" w:cs="Arial"/>
                <w:spacing w:val="-3"/>
              </w:rPr>
              <w:t xml:space="preserve"> </w:t>
            </w:r>
            <w:r w:rsidRPr="003417F5">
              <w:rPr>
                <w:rFonts w:ascii="Arial" w:hAnsi="Arial" w:cs="Arial"/>
              </w:rPr>
              <w:t>inclusión</w:t>
            </w:r>
            <w:r w:rsidRPr="003417F5">
              <w:rPr>
                <w:rFonts w:ascii="Arial" w:hAnsi="Arial" w:cs="Arial"/>
                <w:spacing w:val="-5"/>
              </w:rPr>
              <w:t xml:space="preserve"> </w:t>
            </w:r>
            <w:r w:rsidRPr="003417F5">
              <w:rPr>
                <w:rFonts w:ascii="Arial" w:hAnsi="Arial" w:cs="Arial"/>
              </w:rPr>
              <w:t>y</w:t>
            </w:r>
            <w:r w:rsidRPr="003417F5">
              <w:rPr>
                <w:rFonts w:ascii="Arial" w:hAnsi="Arial" w:cs="Arial"/>
                <w:spacing w:val="-8"/>
              </w:rPr>
              <w:t xml:space="preserve"> </w:t>
            </w:r>
            <w:r w:rsidRPr="003417F5">
              <w:rPr>
                <w:rFonts w:ascii="Arial" w:hAnsi="Arial" w:cs="Arial"/>
              </w:rPr>
              <w:t>la</w:t>
            </w:r>
            <w:r w:rsidRPr="003417F5">
              <w:rPr>
                <w:rFonts w:ascii="Arial" w:hAnsi="Arial" w:cs="Arial"/>
                <w:spacing w:val="-4"/>
              </w:rPr>
              <w:t xml:space="preserve"> </w:t>
            </w:r>
            <w:r w:rsidRPr="003417F5">
              <w:rPr>
                <w:rFonts w:ascii="Arial" w:hAnsi="Arial" w:cs="Arial"/>
              </w:rPr>
              <w:t>atención</w:t>
            </w:r>
            <w:r w:rsidRPr="003417F5">
              <w:rPr>
                <w:rFonts w:ascii="Arial" w:hAnsi="Arial" w:cs="Arial"/>
                <w:spacing w:val="-5"/>
              </w:rPr>
              <w:t xml:space="preserve"> </w:t>
            </w:r>
            <w:r w:rsidRPr="003417F5">
              <w:rPr>
                <w:rFonts w:ascii="Arial" w:hAnsi="Arial" w:cs="Arial"/>
              </w:rPr>
              <w:t>a</w:t>
            </w:r>
            <w:r w:rsidRPr="003417F5">
              <w:rPr>
                <w:rFonts w:ascii="Arial" w:hAnsi="Arial" w:cs="Arial"/>
                <w:spacing w:val="15"/>
              </w:rPr>
              <w:t xml:space="preserve"> </w:t>
            </w:r>
            <w:r w:rsidRPr="003417F5">
              <w:rPr>
                <w:rFonts w:ascii="Arial" w:hAnsi="Arial" w:cs="Arial"/>
              </w:rPr>
              <w:t>la</w:t>
            </w:r>
            <w:r w:rsidRPr="003417F5">
              <w:rPr>
                <w:rFonts w:ascii="Arial" w:hAnsi="Arial" w:cs="Arial"/>
                <w:spacing w:val="-4"/>
              </w:rPr>
              <w:t xml:space="preserve"> </w:t>
            </w:r>
            <w:r w:rsidRPr="003417F5">
              <w:rPr>
                <w:rFonts w:ascii="Arial" w:hAnsi="Arial" w:cs="Arial"/>
              </w:rPr>
              <w:t>diversidad.</w:t>
            </w:r>
          </w:p>
        </w:tc>
      </w:tr>
      <w:tr w:rsidR="00787B68" w:rsidRPr="003417F5" w14:paraId="1AB7137E" w14:textId="77777777">
        <w:trPr>
          <w:trHeight w:val="1005"/>
        </w:trPr>
        <w:tc>
          <w:tcPr>
            <w:tcW w:w="2772" w:type="dxa"/>
          </w:tcPr>
          <w:p w14:paraId="5B0022F8" w14:textId="77777777" w:rsidR="00787B68" w:rsidRPr="003417F5" w:rsidRDefault="00787B68">
            <w:pPr>
              <w:pStyle w:val="TableParagraph"/>
              <w:spacing w:before="2"/>
              <w:rPr>
                <w:rFonts w:ascii="Arial" w:hAnsi="Arial" w:cs="Arial"/>
              </w:rPr>
            </w:pPr>
          </w:p>
          <w:p w14:paraId="2F4A6308" w14:textId="77777777" w:rsidR="00787B68" w:rsidRPr="003417F5" w:rsidRDefault="00B82B06">
            <w:pPr>
              <w:pStyle w:val="TableParagraph"/>
              <w:ind w:left="118"/>
              <w:rPr>
                <w:rFonts w:ascii="Arial" w:hAnsi="Arial" w:cs="Arial"/>
              </w:rPr>
            </w:pPr>
            <w:r w:rsidRPr="003417F5">
              <w:rPr>
                <w:rFonts w:ascii="Arial" w:hAnsi="Arial" w:cs="Arial"/>
              </w:rPr>
              <w:t>¿Para</w:t>
            </w:r>
            <w:r w:rsidRPr="003417F5">
              <w:rPr>
                <w:rFonts w:ascii="Arial" w:hAnsi="Arial" w:cs="Arial"/>
                <w:spacing w:val="2"/>
              </w:rPr>
              <w:t xml:space="preserve"> </w:t>
            </w:r>
            <w:r w:rsidRPr="003417F5">
              <w:rPr>
                <w:rFonts w:ascii="Arial" w:hAnsi="Arial" w:cs="Arial"/>
              </w:rPr>
              <w:t>quienes</w:t>
            </w:r>
          </w:p>
          <w:p w14:paraId="53C5F9B4" w14:textId="77777777" w:rsidR="00787B68" w:rsidRPr="003417F5" w:rsidRDefault="00B82B06">
            <w:pPr>
              <w:pStyle w:val="TableParagraph"/>
              <w:spacing w:line="240" w:lineRule="exact"/>
              <w:ind w:left="118" w:right="159"/>
              <w:rPr>
                <w:rFonts w:ascii="Arial" w:hAnsi="Arial" w:cs="Arial"/>
              </w:rPr>
            </w:pPr>
            <w:r w:rsidRPr="003417F5">
              <w:rPr>
                <w:rFonts w:ascii="Arial" w:hAnsi="Arial" w:cs="Arial"/>
              </w:rPr>
              <w:t>desempeñan esta</w:t>
            </w:r>
            <w:r w:rsidRPr="003417F5">
              <w:rPr>
                <w:rFonts w:ascii="Arial" w:hAnsi="Arial" w:cs="Arial"/>
                <w:spacing w:val="-59"/>
              </w:rPr>
              <w:t xml:space="preserve"> </w:t>
            </w:r>
            <w:r w:rsidRPr="003417F5">
              <w:rPr>
                <w:rFonts w:ascii="Arial" w:hAnsi="Arial" w:cs="Arial"/>
              </w:rPr>
              <w:t>función?</w:t>
            </w:r>
          </w:p>
        </w:tc>
        <w:tc>
          <w:tcPr>
            <w:tcW w:w="6681" w:type="dxa"/>
          </w:tcPr>
          <w:p w14:paraId="6D095963" w14:textId="77777777" w:rsidR="00787B68" w:rsidRPr="003417F5" w:rsidRDefault="00B82B06">
            <w:pPr>
              <w:pStyle w:val="TableParagraph"/>
              <w:spacing w:line="242" w:lineRule="auto"/>
              <w:ind w:left="118" w:right="702"/>
              <w:rPr>
                <w:rFonts w:ascii="Arial" w:hAnsi="Arial" w:cs="Arial"/>
              </w:rPr>
            </w:pPr>
            <w:r w:rsidRPr="003417F5">
              <w:rPr>
                <w:rFonts w:ascii="Arial" w:hAnsi="Arial" w:cs="Arial"/>
              </w:rPr>
              <w:t>Niños y jóvenes de los niveles de preescolar, básica, media</w:t>
            </w:r>
            <w:r w:rsidRPr="003417F5">
              <w:rPr>
                <w:rFonts w:ascii="Arial" w:hAnsi="Arial" w:cs="Arial"/>
                <w:spacing w:val="-59"/>
              </w:rPr>
              <w:t xml:space="preserve"> </w:t>
            </w:r>
            <w:r w:rsidRPr="003417F5">
              <w:rPr>
                <w:rFonts w:ascii="Arial" w:hAnsi="Arial" w:cs="Arial"/>
              </w:rPr>
              <w:t>académica</w:t>
            </w:r>
            <w:r w:rsidRPr="003417F5">
              <w:rPr>
                <w:rFonts w:ascii="Arial" w:hAnsi="Arial" w:cs="Arial"/>
                <w:spacing w:val="6"/>
              </w:rPr>
              <w:t xml:space="preserve"> </w:t>
            </w:r>
            <w:r w:rsidRPr="003417F5">
              <w:rPr>
                <w:rFonts w:ascii="Arial" w:hAnsi="Arial" w:cs="Arial"/>
              </w:rPr>
              <w:t>y</w:t>
            </w:r>
            <w:r w:rsidRPr="003417F5">
              <w:rPr>
                <w:rFonts w:ascii="Arial" w:hAnsi="Arial" w:cs="Arial"/>
                <w:spacing w:val="2"/>
              </w:rPr>
              <w:t xml:space="preserve"> </w:t>
            </w:r>
            <w:r w:rsidRPr="003417F5">
              <w:rPr>
                <w:rFonts w:ascii="Arial" w:hAnsi="Arial" w:cs="Arial"/>
              </w:rPr>
              <w:t>media</w:t>
            </w:r>
            <w:r w:rsidRPr="003417F5">
              <w:rPr>
                <w:rFonts w:ascii="Arial" w:hAnsi="Arial" w:cs="Arial"/>
                <w:spacing w:val="-10"/>
              </w:rPr>
              <w:t xml:space="preserve"> </w:t>
            </w:r>
            <w:r w:rsidRPr="003417F5">
              <w:rPr>
                <w:rFonts w:ascii="Arial" w:hAnsi="Arial" w:cs="Arial"/>
              </w:rPr>
              <w:t>técnica</w:t>
            </w:r>
          </w:p>
        </w:tc>
      </w:tr>
      <w:tr w:rsidR="00787B68" w:rsidRPr="003417F5" w14:paraId="69FF1567" w14:textId="77777777">
        <w:trPr>
          <w:trHeight w:val="508"/>
        </w:trPr>
        <w:tc>
          <w:tcPr>
            <w:tcW w:w="2772" w:type="dxa"/>
          </w:tcPr>
          <w:p w14:paraId="7C738B3B" w14:textId="359EE5DD" w:rsidR="00787B68" w:rsidRPr="003417F5" w:rsidRDefault="00B82B06">
            <w:pPr>
              <w:pStyle w:val="TableParagraph"/>
              <w:spacing w:line="256" w:lineRule="exact"/>
              <w:ind w:left="118" w:right="159"/>
              <w:rPr>
                <w:rFonts w:ascii="Arial" w:hAnsi="Arial" w:cs="Arial"/>
              </w:rPr>
            </w:pPr>
            <w:r w:rsidRPr="003417F5">
              <w:rPr>
                <w:rFonts w:ascii="Arial" w:hAnsi="Arial" w:cs="Arial"/>
              </w:rPr>
              <w:t>¿Cuál</w:t>
            </w:r>
            <w:r w:rsidRPr="003417F5">
              <w:rPr>
                <w:rFonts w:ascii="Arial" w:hAnsi="Arial" w:cs="Arial"/>
                <w:spacing w:val="-8"/>
              </w:rPr>
              <w:t xml:space="preserve"> </w:t>
            </w:r>
            <w:r w:rsidRPr="003417F5">
              <w:rPr>
                <w:rFonts w:ascii="Arial" w:hAnsi="Arial" w:cs="Arial"/>
              </w:rPr>
              <w:t>es</w:t>
            </w:r>
            <w:r w:rsidRPr="003417F5">
              <w:rPr>
                <w:rFonts w:ascii="Arial" w:hAnsi="Arial" w:cs="Arial"/>
                <w:spacing w:val="13"/>
              </w:rPr>
              <w:t xml:space="preserve"> </w:t>
            </w:r>
            <w:r w:rsidR="0085430B" w:rsidRPr="003417F5">
              <w:rPr>
                <w:rFonts w:ascii="Arial" w:hAnsi="Arial" w:cs="Arial"/>
              </w:rPr>
              <w:t>la</w:t>
            </w:r>
            <w:r w:rsidR="0085430B" w:rsidRPr="003417F5">
              <w:rPr>
                <w:rFonts w:ascii="Arial" w:hAnsi="Arial" w:cs="Arial"/>
                <w:spacing w:val="-1"/>
              </w:rPr>
              <w:t xml:space="preserve"> </w:t>
            </w:r>
            <w:r w:rsidR="0085430B" w:rsidRPr="003417F5">
              <w:rPr>
                <w:rFonts w:ascii="Arial" w:hAnsi="Arial" w:cs="Arial"/>
              </w:rPr>
              <w:t>metodología</w:t>
            </w:r>
            <w:r w:rsidR="0085430B" w:rsidRPr="003417F5">
              <w:rPr>
                <w:rFonts w:ascii="Arial" w:hAnsi="Arial" w:cs="Arial"/>
                <w:spacing w:val="-59"/>
              </w:rPr>
              <w:t xml:space="preserve"> </w:t>
            </w:r>
            <w:r w:rsidR="0085430B" w:rsidRPr="003417F5">
              <w:rPr>
                <w:rFonts w:ascii="Arial" w:hAnsi="Arial" w:cs="Arial"/>
              </w:rPr>
              <w:t>para utilizar</w:t>
            </w:r>
            <w:r w:rsidRPr="003417F5">
              <w:rPr>
                <w:rFonts w:ascii="Arial" w:hAnsi="Arial" w:cs="Arial"/>
              </w:rPr>
              <w:t>?</w:t>
            </w:r>
          </w:p>
        </w:tc>
        <w:tc>
          <w:tcPr>
            <w:tcW w:w="6681" w:type="dxa"/>
          </w:tcPr>
          <w:p w14:paraId="77B15B0E" w14:textId="77777777" w:rsidR="00787B68" w:rsidRPr="003417F5" w:rsidRDefault="00B82B06">
            <w:pPr>
              <w:pStyle w:val="TableParagraph"/>
              <w:spacing w:line="256" w:lineRule="exact"/>
              <w:ind w:left="118" w:right="1015"/>
              <w:rPr>
                <w:rFonts w:ascii="Arial" w:hAnsi="Arial" w:cs="Arial"/>
              </w:rPr>
            </w:pPr>
            <w:r w:rsidRPr="003417F5">
              <w:rPr>
                <w:rFonts w:ascii="Arial" w:hAnsi="Arial" w:cs="Arial"/>
              </w:rPr>
              <w:t>Aplicar</w:t>
            </w:r>
            <w:r w:rsidRPr="003417F5">
              <w:rPr>
                <w:rFonts w:ascii="Arial" w:hAnsi="Arial" w:cs="Arial"/>
                <w:spacing w:val="19"/>
              </w:rPr>
              <w:t xml:space="preserve"> </w:t>
            </w:r>
            <w:r w:rsidRPr="003417F5">
              <w:rPr>
                <w:rFonts w:ascii="Arial" w:hAnsi="Arial" w:cs="Arial"/>
              </w:rPr>
              <w:t>un</w:t>
            </w:r>
            <w:r w:rsidRPr="003417F5">
              <w:rPr>
                <w:rFonts w:ascii="Arial" w:hAnsi="Arial" w:cs="Arial"/>
                <w:spacing w:val="-2"/>
              </w:rPr>
              <w:t xml:space="preserve"> </w:t>
            </w:r>
            <w:r w:rsidRPr="003417F5">
              <w:rPr>
                <w:rFonts w:ascii="Arial" w:hAnsi="Arial" w:cs="Arial"/>
              </w:rPr>
              <w:t>modelo</w:t>
            </w:r>
            <w:r w:rsidRPr="003417F5">
              <w:rPr>
                <w:rFonts w:ascii="Arial" w:hAnsi="Arial" w:cs="Arial"/>
                <w:spacing w:val="-2"/>
              </w:rPr>
              <w:t xml:space="preserve"> </w:t>
            </w:r>
            <w:r w:rsidRPr="003417F5">
              <w:rPr>
                <w:rFonts w:ascii="Arial" w:hAnsi="Arial" w:cs="Arial"/>
              </w:rPr>
              <w:t>integral</w:t>
            </w:r>
            <w:r w:rsidRPr="003417F5">
              <w:rPr>
                <w:rFonts w:ascii="Arial" w:hAnsi="Arial" w:cs="Arial"/>
                <w:spacing w:val="-6"/>
              </w:rPr>
              <w:t xml:space="preserve"> </w:t>
            </w:r>
            <w:r w:rsidRPr="003417F5">
              <w:rPr>
                <w:rFonts w:ascii="Arial" w:hAnsi="Arial" w:cs="Arial"/>
              </w:rPr>
              <w:t>con</w:t>
            </w:r>
            <w:r w:rsidRPr="003417F5">
              <w:rPr>
                <w:rFonts w:ascii="Arial" w:hAnsi="Arial" w:cs="Arial"/>
                <w:spacing w:val="-2"/>
              </w:rPr>
              <w:t xml:space="preserve"> </w:t>
            </w:r>
            <w:r w:rsidRPr="003417F5">
              <w:rPr>
                <w:rFonts w:ascii="Arial" w:hAnsi="Arial" w:cs="Arial"/>
              </w:rPr>
              <w:t>enfoque</w:t>
            </w:r>
            <w:r w:rsidRPr="003417F5">
              <w:rPr>
                <w:rFonts w:ascii="Arial" w:hAnsi="Arial" w:cs="Arial"/>
                <w:spacing w:val="-20"/>
              </w:rPr>
              <w:t xml:space="preserve"> </w:t>
            </w:r>
            <w:r w:rsidRPr="003417F5">
              <w:rPr>
                <w:rFonts w:ascii="Arial" w:hAnsi="Arial" w:cs="Arial"/>
              </w:rPr>
              <w:t>social</w:t>
            </w:r>
            <w:r w:rsidRPr="003417F5">
              <w:rPr>
                <w:rFonts w:ascii="Arial" w:hAnsi="Arial" w:cs="Arial"/>
                <w:spacing w:val="-6"/>
              </w:rPr>
              <w:t xml:space="preserve"> </w:t>
            </w:r>
            <w:r w:rsidRPr="003417F5">
              <w:rPr>
                <w:rFonts w:ascii="Arial" w:hAnsi="Arial" w:cs="Arial"/>
              </w:rPr>
              <w:t>basado</w:t>
            </w:r>
            <w:r w:rsidRPr="003417F5">
              <w:rPr>
                <w:rFonts w:ascii="Arial" w:hAnsi="Arial" w:cs="Arial"/>
                <w:spacing w:val="-2"/>
              </w:rPr>
              <w:t xml:space="preserve"> </w:t>
            </w:r>
            <w:r w:rsidRPr="003417F5">
              <w:rPr>
                <w:rFonts w:ascii="Arial" w:hAnsi="Arial" w:cs="Arial"/>
              </w:rPr>
              <w:t>en</w:t>
            </w:r>
            <w:r w:rsidRPr="003417F5">
              <w:rPr>
                <w:rFonts w:ascii="Arial" w:hAnsi="Arial" w:cs="Arial"/>
                <w:spacing w:val="-58"/>
              </w:rPr>
              <w:t xml:space="preserve"> </w:t>
            </w:r>
            <w:r w:rsidRPr="003417F5">
              <w:rPr>
                <w:rFonts w:ascii="Arial" w:hAnsi="Arial" w:cs="Arial"/>
              </w:rPr>
              <w:t>competencias</w:t>
            </w:r>
          </w:p>
        </w:tc>
      </w:tr>
      <w:tr w:rsidR="00787B68" w:rsidRPr="003417F5" w14:paraId="6E180811" w14:textId="77777777">
        <w:trPr>
          <w:trHeight w:val="728"/>
        </w:trPr>
        <w:tc>
          <w:tcPr>
            <w:tcW w:w="2772" w:type="dxa"/>
          </w:tcPr>
          <w:p w14:paraId="79E51137" w14:textId="77777777" w:rsidR="00787B68" w:rsidRPr="003417F5" w:rsidRDefault="00B82B06">
            <w:pPr>
              <w:pStyle w:val="TableParagraph"/>
              <w:spacing w:line="233" w:lineRule="exact"/>
              <w:ind w:left="118"/>
              <w:rPr>
                <w:rFonts w:ascii="Arial" w:hAnsi="Arial" w:cs="Arial"/>
              </w:rPr>
            </w:pPr>
            <w:r w:rsidRPr="003417F5">
              <w:rPr>
                <w:rFonts w:ascii="Arial" w:hAnsi="Arial" w:cs="Arial"/>
              </w:rPr>
              <w:t>¿Cuál</w:t>
            </w:r>
            <w:r w:rsidRPr="003417F5">
              <w:rPr>
                <w:rFonts w:ascii="Arial" w:hAnsi="Arial" w:cs="Arial"/>
                <w:spacing w:val="-10"/>
              </w:rPr>
              <w:t xml:space="preserve"> </w:t>
            </w:r>
            <w:r w:rsidRPr="003417F5">
              <w:rPr>
                <w:rFonts w:ascii="Arial" w:hAnsi="Arial" w:cs="Arial"/>
              </w:rPr>
              <w:t>es</w:t>
            </w:r>
            <w:r w:rsidRPr="003417F5">
              <w:rPr>
                <w:rFonts w:ascii="Arial" w:hAnsi="Arial" w:cs="Arial"/>
                <w:spacing w:val="10"/>
              </w:rPr>
              <w:t xml:space="preserve"> </w:t>
            </w:r>
            <w:r w:rsidRPr="003417F5">
              <w:rPr>
                <w:rFonts w:ascii="Arial" w:hAnsi="Arial" w:cs="Arial"/>
              </w:rPr>
              <w:t>la</w:t>
            </w:r>
            <w:r w:rsidRPr="003417F5">
              <w:rPr>
                <w:rFonts w:ascii="Arial" w:hAnsi="Arial" w:cs="Arial"/>
                <w:spacing w:val="-4"/>
              </w:rPr>
              <w:t xml:space="preserve"> </w:t>
            </w:r>
            <w:r w:rsidRPr="003417F5">
              <w:rPr>
                <w:rFonts w:ascii="Arial" w:hAnsi="Arial" w:cs="Arial"/>
              </w:rPr>
              <w:t>razón</w:t>
            </w:r>
            <w:r w:rsidRPr="003417F5">
              <w:rPr>
                <w:rFonts w:ascii="Arial" w:hAnsi="Arial" w:cs="Arial"/>
                <w:spacing w:val="13"/>
              </w:rPr>
              <w:t xml:space="preserve"> </w:t>
            </w:r>
            <w:r w:rsidRPr="003417F5">
              <w:rPr>
                <w:rFonts w:ascii="Arial" w:hAnsi="Arial" w:cs="Arial"/>
              </w:rPr>
              <w:t>de</w:t>
            </w:r>
            <w:r w:rsidRPr="003417F5">
              <w:rPr>
                <w:rFonts w:ascii="Arial" w:hAnsi="Arial" w:cs="Arial"/>
                <w:spacing w:val="-5"/>
              </w:rPr>
              <w:t xml:space="preserve"> </w:t>
            </w:r>
            <w:r w:rsidRPr="003417F5">
              <w:rPr>
                <w:rFonts w:ascii="Arial" w:hAnsi="Arial" w:cs="Arial"/>
              </w:rPr>
              <w:t>ser</w:t>
            </w:r>
          </w:p>
          <w:p w14:paraId="63D27466" w14:textId="52CC94EE" w:rsidR="00787B68" w:rsidRPr="003417F5" w:rsidRDefault="00B82B06">
            <w:pPr>
              <w:pStyle w:val="TableParagraph"/>
              <w:spacing w:line="256" w:lineRule="exact"/>
              <w:ind w:left="118"/>
              <w:rPr>
                <w:rFonts w:ascii="Arial" w:hAnsi="Arial" w:cs="Arial"/>
              </w:rPr>
            </w:pPr>
            <w:r w:rsidRPr="003417F5">
              <w:rPr>
                <w:rFonts w:ascii="Arial" w:hAnsi="Arial" w:cs="Arial"/>
              </w:rPr>
              <w:t>de la</w:t>
            </w:r>
            <w:r w:rsidRPr="003417F5">
              <w:rPr>
                <w:rFonts w:ascii="Arial" w:hAnsi="Arial" w:cs="Arial"/>
                <w:spacing w:val="21"/>
              </w:rPr>
              <w:t xml:space="preserve"> </w:t>
            </w:r>
            <w:r w:rsidRPr="003417F5">
              <w:rPr>
                <w:rFonts w:ascii="Arial" w:hAnsi="Arial" w:cs="Arial"/>
              </w:rPr>
              <w:t>institución, es</w:t>
            </w:r>
            <w:r w:rsidRPr="003417F5">
              <w:rPr>
                <w:rFonts w:ascii="Arial" w:hAnsi="Arial" w:cs="Arial"/>
                <w:spacing w:val="-4"/>
              </w:rPr>
              <w:t xml:space="preserve"> </w:t>
            </w:r>
            <w:r w:rsidRPr="003417F5">
              <w:rPr>
                <w:rFonts w:ascii="Arial" w:hAnsi="Arial" w:cs="Arial"/>
              </w:rPr>
              <w:t>decir</w:t>
            </w:r>
            <w:r w:rsidRPr="003417F5">
              <w:rPr>
                <w:rFonts w:ascii="Arial" w:hAnsi="Arial" w:cs="Arial"/>
                <w:spacing w:val="-58"/>
              </w:rPr>
              <w:t xml:space="preserve"> </w:t>
            </w:r>
            <w:r w:rsidRPr="003417F5">
              <w:rPr>
                <w:rFonts w:ascii="Arial" w:hAnsi="Arial" w:cs="Arial"/>
              </w:rPr>
              <w:t>su</w:t>
            </w:r>
            <w:r w:rsidRPr="003417F5">
              <w:rPr>
                <w:rFonts w:ascii="Arial" w:hAnsi="Arial" w:cs="Arial"/>
                <w:spacing w:val="-3"/>
              </w:rPr>
              <w:t xml:space="preserve"> </w:t>
            </w:r>
            <w:r w:rsidRPr="003417F5">
              <w:rPr>
                <w:rFonts w:ascii="Arial" w:hAnsi="Arial" w:cs="Arial"/>
              </w:rPr>
              <w:t>responsabilidad</w:t>
            </w:r>
            <w:r w:rsidRPr="003417F5">
              <w:rPr>
                <w:rFonts w:ascii="Arial" w:hAnsi="Arial" w:cs="Arial"/>
                <w:spacing w:val="-2"/>
              </w:rPr>
              <w:t xml:space="preserve"> </w:t>
            </w:r>
            <w:r w:rsidRPr="003417F5">
              <w:rPr>
                <w:rFonts w:ascii="Arial" w:hAnsi="Arial" w:cs="Arial"/>
              </w:rPr>
              <w:t>en</w:t>
            </w:r>
            <w:r w:rsidRPr="003417F5">
              <w:rPr>
                <w:rFonts w:ascii="Arial" w:hAnsi="Arial" w:cs="Arial"/>
                <w:spacing w:val="-3"/>
              </w:rPr>
              <w:t xml:space="preserve"> </w:t>
            </w:r>
            <w:r w:rsidRPr="003417F5">
              <w:rPr>
                <w:rFonts w:ascii="Arial" w:hAnsi="Arial" w:cs="Arial"/>
              </w:rPr>
              <w:t>un</w:t>
            </w:r>
            <w:r w:rsidR="00B97257" w:rsidRPr="003417F5">
              <w:rPr>
                <w:rFonts w:ascii="Arial" w:hAnsi="Arial" w:cs="Arial"/>
              </w:rPr>
              <w:t xml:space="preserve"> contexto sociocultural?</w:t>
            </w:r>
          </w:p>
        </w:tc>
        <w:tc>
          <w:tcPr>
            <w:tcW w:w="6681" w:type="dxa"/>
          </w:tcPr>
          <w:p w14:paraId="1BC84BFE" w14:textId="77777777" w:rsidR="00787B68" w:rsidRPr="003417F5" w:rsidRDefault="00B82B06">
            <w:pPr>
              <w:pStyle w:val="TableParagraph"/>
              <w:spacing w:line="233" w:lineRule="exact"/>
              <w:ind w:left="118"/>
              <w:rPr>
                <w:rFonts w:ascii="Arial" w:hAnsi="Arial" w:cs="Arial"/>
              </w:rPr>
            </w:pPr>
            <w:r w:rsidRPr="003417F5">
              <w:rPr>
                <w:rFonts w:ascii="Arial" w:hAnsi="Arial" w:cs="Arial"/>
              </w:rPr>
              <w:t>Formar</w:t>
            </w:r>
            <w:r w:rsidRPr="003417F5">
              <w:rPr>
                <w:rFonts w:ascii="Arial" w:hAnsi="Arial" w:cs="Arial"/>
                <w:spacing w:val="-4"/>
              </w:rPr>
              <w:t xml:space="preserve"> </w:t>
            </w:r>
            <w:r w:rsidRPr="003417F5">
              <w:rPr>
                <w:rFonts w:ascii="Arial" w:hAnsi="Arial" w:cs="Arial"/>
              </w:rPr>
              <w:t>en</w:t>
            </w:r>
            <w:r w:rsidRPr="003417F5">
              <w:rPr>
                <w:rFonts w:ascii="Arial" w:hAnsi="Arial" w:cs="Arial"/>
                <w:spacing w:val="-5"/>
              </w:rPr>
              <w:t xml:space="preserve"> </w:t>
            </w:r>
            <w:r w:rsidRPr="003417F5">
              <w:rPr>
                <w:rFonts w:ascii="Arial" w:hAnsi="Arial" w:cs="Arial"/>
              </w:rPr>
              <w:t>valores</w:t>
            </w:r>
          </w:p>
        </w:tc>
      </w:tr>
      <w:tr w:rsidR="00787B68" w:rsidRPr="003417F5" w14:paraId="635FE678" w14:textId="77777777">
        <w:trPr>
          <w:trHeight w:val="1005"/>
        </w:trPr>
        <w:tc>
          <w:tcPr>
            <w:tcW w:w="2772" w:type="dxa"/>
          </w:tcPr>
          <w:p w14:paraId="058C4F35" w14:textId="77777777" w:rsidR="00787B68" w:rsidRPr="003417F5" w:rsidRDefault="00B82B06">
            <w:pPr>
              <w:pStyle w:val="TableParagraph"/>
              <w:spacing w:before="4" w:line="235" w:lineRule="auto"/>
              <w:ind w:left="118" w:right="126"/>
              <w:rPr>
                <w:rFonts w:ascii="Arial" w:hAnsi="Arial" w:cs="Arial"/>
              </w:rPr>
            </w:pPr>
            <w:r w:rsidRPr="003417F5">
              <w:rPr>
                <w:rFonts w:ascii="Arial" w:hAnsi="Arial" w:cs="Arial"/>
              </w:rPr>
              <w:t>¿Hacia dónde apuntan</w:t>
            </w:r>
            <w:r w:rsidRPr="003417F5">
              <w:rPr>
                <w:rFonts w:ascii="Arial" w:hAnsi="Arial" w:cs="Arial"/>
                <w:spacing w:val="1"/>
              </w:rPr>
              <w:t xml:space="preserve"> </w:t>
            </w:r>
            <w:r w:rsidRPr="003417F5">
              <w:rPr>
                <w:rFonts w:ascii="Arial" w:hAnsi="Arial" w:cs="Arial"/>
              </w:rPr>
              <w:t>los</w:t>
            </w:r>
            <w:r w:rsidRPr="003417F5">
              <w:rPr>
                <w:rFonts w:ascii="Arial" w:hAnsi="Arial" w:cs="Arial"/>
                <w:spacing w:val="2"/>
              </w:rPr>
              <w:t xml:space="preserve"> </w:t>
            </w:r>
            <w:r w:rsidRPr="003417F5">
              <w:rPr>
                <w:rFonts w:ascii="Arial" w:hAnsi="Arial" w:cs="Arial"/>
              </w:rPr>
              <w:t>esfuerzos;</w:t>
            </w:r>
            <w:r w:rsidRPr="003417F5">
              <w:rPr>
                <w:rFonts w:ascii="Arial" w:hAnsi="Arial" w:cs="Arial"/>
                <w:spacing w:val="6"/>
              </w:rPr>
              <w:t xml:space="preserve"> </w:t>
            </w:r>
            <w:r w:rsidRPr="003417F5">
              <w:rPr>
                <w:rFonts w:ascii="Arial" w:hAnsi="Arial" w:cs="Arial"/>
              </w:rPr>
              <w:t>cuáles</w:t>
            </w:r>
            <w:r w:rsidRPr="003417F5">
              <w:rPr>
                <w:rFonts w:ascii="Arial" w:hAnsi="Arial" w:cs="Arial"/>
                <w:spacing w:val="2"/>
              </w:rPr>
              <w:t xml:space="preserve"> </w:t>
            </w:r>
            <w:r w:rsidRPr="003417F5">
              <w:rPr>
                <w:rFonts w:ascii="Arial" w:hAnsi="Arial" w:cs="Arial"/>
              </w:rPr>
              <w:t>son</w:t>
            </w:r>
            <w:r w:rsidRPr="003417F5">
              <w:rPr>
                <w:rFonts w:ascii="Arial" w:hAnsi="Arial" w:cs="Arial"/>
                <w:spacing w:val="-58"/>
              </w:rPr>
              <w:t xml:space="preserve"> </w:t>
            </w:r>
            <w:r w:rsidRPr="003417F5">
              <w:rPr>
                <w:rFonts w:ascii="Arial" w:hAnsi="Arial" w:cs="Arial"/>
              </w:rPr>
              <w:t>sus</w:t>
            </w:r>
            <w:r w:rsidRPr="003417F5">
              <w:rPr>
                <w:rFonts w:ascii="Arial" w:hAnsi="Arial" w:cs="Arial"/>
                <w:spacing w:val="-13"/>
              </w:rPr>
              <w:t xml:space="preserve"> </w:t>
            </w:r>
            <w:r w:rsidRPr="003417F5">
              <w:rPr>
                <w:rFonts w:ascii="Arial" w:hAnsi="Arial" w:cs="Arial"/>
              </w:rPr>
              <w:t>servicios</w:t>
            </w:r>
            <w:r w:rsidRPr="003417F5">
              <w:rPr>
                <w:rFonts w:ascii="Arial" w:hAnsi="Arial" w:cs="Arial"/>
                <w:spacing w:val="-13"/>
              </w:rPr>
              <w:t xml:space="preserve"> </w:t>
            </w:r>
            <w:r w:rsidRPr="003417F5">
              <w:rPr>
                <w:rFonts w:ascii="Arial" w:hAnsi="Arial" w:cs="Arial"/>
              </w:rPr>
              <w:t>y</w:t>
            </w:r>
          </w:p>
          <w:p w14:paraId="72C7497E" w14:textId="77777777" w:rsidR="00787B68" w:rsidRPr="003417F5" w:rsidRDefault="00B82B06">
            <w:pPr>
              <w:pStyle w:val="TableParagraph"/>
              <w:spacing w:before="4" w:line="233" w:lineRule="exact"/>
              <w:ind w:left="118"/>
              <w:rPr>
                <w:rFonts w:ascii="Arial" w:hAnsi="Arial" w:cs="Arial"/>
              </w:rPr>
            </w:pPr>
            <w:r w:rsidRPr="003417F5">
              <w:rPr>
                <w:rFonts w:ascii="Arial" w:hAnsi="Arial" w:cs="Arial"/>
              </w:rPr>
              <w:t>productos?</w:t>
            </w:r>
          </w:p>
        </w:tc>
        <w:tc>
          <w:tcPr>
            <w:tcW w:w="6681" w:type="dxa"/>
          </w:tcPr>
          <w:p w14:paraId="625B4B2D" w14:textId="77777777" w:rsidR="00787B68" w:rsidRPr="003417F5" w:rsidRDefault="00B82B06">
            <w:pPr>
              <w:pStyle w:val="TableParagraph"/>
              <w:spacing w:before="10" w:line="228" w:lineRule="auto"/>
              <w:ind w:left="118" w:right="1105"/>
              <w:rPr>
                <w:rFonts w:ascii="Arial" w:hAnsi="Arial" w:cs="Arial"/>
              </w:rPr>
            </w:pPr>
            <w:r w:rsidRPr="003417F5">
              <w:rPr>
                <w:rFonts w:ascii="Arial" w:hAnsi="Arial" w:cs="Arial"/>
              </w:rPr>
              <w:t>Entregar a la sociedad personas capaces de solucionar</w:t>
            </w:r>
            <w:r w:rsidRPr="003417F5">
              <w:rPr>
                <w:rFonts w:ascii="Arial" w:hAnsi="Arial" w:cs="Arial"/>
                <w:spacing w:val="-59"/>
              </w:rPr>
              <w:t xml:space="preserve"> </w:t>
            </w:r>
            <w:r w:rsidRPr="003417F5">
              <w:rPr>
                <w:rFonts w:ascii="Arial" w:hAnsi="Arial" w:cs="Arial"/>
              </w:rPr>
              <w:t>problemas</w:t>
            </w:r>
            <w:r w:rsidRPr="003417F5">
              <w:rPr>
                <w:rFonts w:ascii="Arial" w:hAnsi="Arial" w:cs="Arial"/>
                <w:spacing w:val="-14"/>
              </w:rPr>
              <w:t xml:space="preserve"> </w:t>
            </w:r>
            <w:r w:rsidRPr="003417F5">
              <w:rPr>
                <w:rFonts w:ascii="Arial" w:hAnsi="Arial" w:cs="Arial"/>
              </w:rPr>
              <w:t>y</w:t>
            </w:r>
            <w:r w:rsidRPr="003417F5">
              <w:rPr>
                <w:rFonts w:ascii="Arial" w:hAnsi="Arial" w:cs="Arial"/>
                <w:spacing w:val="4"/>
              </w:rPr>
              <w:t xml:space="preserve"> </w:t>
            </w:r>
            <w:r w:rsidRPr="003417F5">
              <w:rPr>
                <w:rFonts w:ascii="Arial" w:hAnsi="Arial" w:cs="Arial"/>
              </w:rPr>
              <w:t>mejorar</w:t>
            </w:r>
            <w:r w:rsidRPr="003417F5">
              <w:rPr>
                <w:rFonts w:ascii="Arial" w:hAnsi="Arial" w:cs="Arial"/>
                <w:spacing w:val="-8"/>
              </w:rPr>
              <w:t xml:space="preserve"> </w:t>
            </w:r>
            <w:r w:rsidRPr="003417F5">
              <w:rPr>
                <w:rFonts w:ascii="Arial" w:hAnsi="Arial" w:cs="Arial"/>
              </w:rPr>
              <w:t>su</w:t>
            </w:r>
            <w:r w:rsidRPr="003417F5">
              <w:rPr>
                <w:rFonts w:ascii="Arial" w:hAnsi="Arial" w:cs="Arial"/>
                <w:spacing w:val="-10"/>
              </w:rPr>
              <w:t xml:space="preserve"> </w:t>
            </w:r>
            <w:r w:rsidRPr="003417F5">
              <w:rPr>
                <w:rFonts w:ascii="Arial" w:hAnsi="Arial" w:cs="Arial"/>
              </w:rPr>
              <w:t>entorno.</w:t>
            </w:r>
          </w:p>
        </w:tc>
      </w:tr>
    </w:tbl>
    <w:p w14:paraId="711983B9" w14:textId="77777777" w:rsidR="00787B68" w:rsidRPr="003417F5" w:rsidRDefault="00787B68">
      <w:pPr>
        <w:pStyle w:val="Textoindependiente"/>
        <w:rPr>
          <w:rFonts w:ascii="Arial" w:hAnsi="Arial" w:cs="Arial"/>
          <w:sz w:val="20"/>
        </w:rPr>
      </w:pPr>
    </w:p>
    <w:p w14:paraId="1755CC1C" w14:textId="77777777" w:rsidR="00787B68" w:rsidRPr="003417F5" w:rsidRDefault="00787B68">
      <w:pPr>
        <w:pStyle w:val="Textoindependiente"/>
        <w:spacing w:before="1"/>
        <w:rPr>
          <w:rFonts w:ascii="Arial" w:hAnsi="Arial" w:cs="Arial"/>
          <w:b/>
          <w:sz w:val="21"/>
        </w:rPr>
      </w:pPr>
    </w:p>
    <w:p w14:paraId="5111E589" w14:textId="4E6D4F9D" w:rsidR="00787B68" w:rsidRPr="003417F5" w:rsidRDefault="00B97257" w:rsidP="00B97257">
      <w:pPr>
        <w:pStyle w:val="Textoindependiente"/>
        <w:spacing w:line="362" w:lineRule="auto"/>
        <w:ind w:left="678" w:right="322"/>
        <w:jc w:val="both"/>
        <w:rPr>
          <w:rFonts w:ascii="Arial" w:hAnsi="Arial" w:cs="Arial"/>
          <w:b/>
          <w:bCs/>
        </w:rPr>
      </w:pPr>
      <w:r w:rsidRPr="003417F5">
        <w:rPr>
          <w:rFonts w:ascii="Arial" w:hAnsi="Arial" w:cs="Arial"/>
          <w:b/>
          <w:bCs/>
        </w:rPr>
        <w:lastRenderedPageBreak/>
        <w:t>V</w:t>
      </w:r>
      <w:r w:rsidR="00B82B06" w:rsidRPr="003417F5">
        <w:rPr>
          <w:rFonts w:ascii="Arial" w:hAnsi="Arial" w:cs="Arial"/>
          <w:b/>
          <w:bCs/>
        </w:rPr>
        <w:t>ISIÓN</w:t>
      </w:r>
    </w:p>
    <w:p w14:paraId="239FD2A5" w14:textId="77777777" w:rsidR="00787B68" w:rsidRPr="003417F5" w:rsidRDefault="00B82B06">
      <w:pPr>
        <w:pStyle w:val="Textoindependiente"/>
        <w:spacing w:line="242" w:lineRule="auto"/>
        <w:ind w:left="678" w:right="314"/>
        <w:jc w:val="both"/>
        <w:rPr>
          <w:rFonts w:ascii="Arial" w:hAnsi="Arial" w:cs="Arial"/>
        </w:rPr>
      </w:pPr>
      <w:r w:rsidRPr="003417F5">
        <w:rPr>
          <w:rFonts w:ascii="Arial" w:hAnsi="Arial" w:cs="Arial"/>
          <w:color w:val="212121"/>
        </w:rPr>
        <w:t xml:space="preserve">La institución educativa maría Jesús Mejía será reconocida en el 2026 a nivel local y </w:t>
      </w:r>
      <w:r w:rsidRPr="003417F5">
        <w:rPr>
          <w:rFonts w:ascii="Arial" w:hAnsi="Arial" w:cs="Arial"/>
          <w:color w:val="212121"/>
          <w:spacing w:val="12"/>
        </w:rPr>
        <w:t>regional</w:t>
      </w:r>
      <w:r w:rsidRPr="003417F5">
        <w:rPr>
          <w:rFonts w:ascii="Arial" w:hAnsi="Arial" w:cs="Arial"/>
          <w:color w:val="212121"/>
          <w:spacing w:val="-59"/>
        </w:rPr>
        <w:t xml:space="preserve"> </w:t>
      </w:r>
      <w:r w:rsidRPr="003417F5">
        <w:rPr>
          <w:rFonts w:ascii="Arial" w:hAnsi="Arial" w:cs="Arial"/>
          <w:color w:val="212121"/>
        </w:rPr>
        <w:t>por</w:t>
      </w:r>
      <w:r w:rsidRPr="003417F5">
        <w:rPr>
          <w:rFonts w:ascii="Arial" w:hAnsi="Arial" w:cs="Arial"/>
          <w:color w:val="212121"/>
          <w:spacing w:val="1"/>
        </w:rPr>
        <w:t xml:space="preserve"> </w:t>
      </w:r>
      <w:r w:rsidRPr="003417F5">
        <w:rPr>
          <w:rFonts w:ascii="Arial" w:hAnsi="Arial" w:cs="Arial"/>
          <w:color w:val="212121"/>
        </w:rPr>
        <w:t>el</w:t>
      </w:r>
      <w:r w:rsidRPr="003417F5">
        <w:rPr>
          <w:rFonts w:ascii="Arial" w:hAnsi="Arial" w:cs="Arial"/>
          <w:color w:val="212121"/>
          <w:spacing w:val="1"/>
        </w:rPr>
        <w:t xml:space="preserve"> </w:t>
      </w:r>
      <w:r w:rsidRPr="003417F5">
        <w:rPr>
          <w:rFonts w:ascii="Arial" w:hAnsi="Arial" w:cs="Arial"/>
          <w:color w:val="212121"/>
        </w:rPr>
        <w:t>desarrollo</w:t>
      </w:r>
      <w:r w:rsidRPr="003417F5">
        <w:rPr>
          <w:rFonts w:ascii="Arial" w:hAnsi="Arial" w:cs="Arial"/>
          <w:color w:val="212121"/>
          <w:spacing w:val="1"/>
        </w:rPr>
        <w:t xml:space="preserve"> </w:t>
      </w:r>
      <w:r w:rsidRPr="003417F5">
        <w:rPr>
          <w:rFonts w:ascii="Arial" w:hAnsi="Arial" w:cs="Arial"/>
          <w:color w:val="212121"/>
        </w:rPr>
        <w:t>de</w:t>
      </w:r>
      <w:r w:rsidRPr="003417F5">
        <w:rPr>
          <w:rFonts w:ascii="Arial" w:hAnsi="Arial" w:cs="Arial"/>
          <w:color w:val="212121"/>
          <w:spacing w:val="1"/>
        </w:rPr>
        <w:t xml:space="preserve"> </w:t>
      </w:r>
      <w:r w:rsidRPr="003417F5">
        <w:rPr>
          <w:rFonts w:ascii="Arial" w:hAnsi="Arial" w:cs="Arial"/>
          <w:color w:val="212121"/>
        </w:rPr>
        <w:t>procesos</w:t>
      </w:r>
      <w:r w:rsidRPr="003417F5">
        <w:rPr>
          <w:rFonts w:ascii="Arial" w:hAnsi="Arial" w:cs="Arial"/>
          <w:color w:val="212121"/>
          <w:spacing w:val="1"/>
        </w:rPr>
        <w:t xml:space="preserve"> </w:t>
      </w:r>
      <w:r w:rsidRPr="003417F5">
        <w:rPr>
          <w:rFonts w:ascii="Arial" w:hAnsi="Arial" w:cs="Arial"/>
          <w:color w:val="212121"/>
        </w:rPr>
        <w:t>educativos</w:t>
      </w:r>
      <w:r w:rsidRPr="003417F5">
        <w:rPr>
          <w:rFonts w:ascii="Arial" w:hAnsi="Arial" w:cs="Arial"/>
          <w:color w:val="212121"/>
          <w:spacing w:val="1"/>
        </w:rPr>
        <w:t xml:space="preserve"> </w:t>
      </w:r>
      <w:r w:rsidRPr="003417F5">
        <w:rPr>
          <w:rFonts w:ascii="Arial" w:hAnsi="Arial" w:cs="Arial"/>
          <w:color w:val="212121"/>
        </w:rPr>
        <w:t>con</w:t>
      </w:r>
      <w:r w:rsidRPr="003417F5">
        <w:rPr>
          <w:rFonts w:ascii="Arial" w:hAnsi="Arial" w:cs="Arial"/>
          <w:color w:val="212121"/>
          <w:spacing w:val="1"/>
        </w:rPr>
        <w:t xml:space="preserve"> </w:t>
      </w:r>
      <w:r w:rsidRPr="003417F5">
        <w:rPr>
          <w:rFonts w:ascii="Arial" w:hAnsi="Arial" w:cs="Arial"/>
          <w:color w:val="212121"/>
        </w:rPr>
        <w:t>altos</w:t>
      </w:r>
      <w:r w:rsidRPr="003417F5">
        <w:rPr>
          <w:rFonts w:ascii="Arial" w:hAnsi="Arial" w:cs="Arial"/>
          <w:color w:val="212121"/>
          <w:spacing w:val="1"/>
        </w:rPr>
        <w:t xml:space="preserve"> </w:t>
      </w:r>
      <w:r w:rsidRPr="003417F5">
        <w:rPr>
          <w:rFonts w:ascii="Arial" w:hAnsi="Arial" w:cs="Arial"/>
          <w:color w:val="212121"/>
        </w:rPr>
        <w:t>niveles</w:t>
      </w:r>
      <w:r w:rsidRPr="003417F5">
        <w:rPr>
          <w:rFonts w:ascii="Arial" w:hAnsi="Arial" w:cs="Arial"/>
          <w:color w:val="212121"/>
          <w:spacing w:val="1"/>
        </w:rPr>
        <w:t xml:space="preserve"> </w:t>
      </w:r>
      <w:r w:rsidRPr="003417F5">
        <w:rPr>
          <w:rFonts w:ascii="Arial" w:hAnsi="Arial" w:cs="Arial"/>
          <w:color w:val="212121"/>
        </w:rPr>
        <w:t>de</w:t>
      </w:r>
      <w:r w:rsidRPr="003417F5">
        <w:rPr>
          <w:rFonts w:ascii="Arial" w:hAnsi="Arial" w:cs="Arial"/>
          <w:color w:val="212121"/>
          <w:spacing w:val="1"/>
        </w:rPr>
        <w:t xml:space="preserve"> </w:t>
      </w:r>
      <w:r w:rsidRPr="003417F5">
        <w:rPr>
          <w:rFonts w:ascii="Arial" w:hAnsi="Arial" w:cs="Arial"/>
          <w:color w:val="212121"/>
        </w:rPr>
        <w:t>desempeño</w:t>
      </w:r>
      <w:r w:rsidRPr="003417F5">
        <w:rPr>
          <w:rFonts w:ascii="Arial" w:hAnsi="Arial" w:cs="Arial"/>
          <w:color w:val="212121"/>
          <w:spacing w:val="1"/>
        </w:rPr>
        <w:t xml:space="preserve"> </w:t>
      </w:r>
      <w:r w:rsidRPr="003417F5">
        <w:rPr>
          <w:rFonts w:ascii="Arial" w:hAnsi="Arial" w:cs="Arial"/>
          <w:color w:val="212121"/>
        </w:rPr>
        <w:t>académico,</w:t>
      </w:r>
      <w:r w:rsidRPr="003417F5">
        <w:rPr>
          <w:rFonts w:ascii="Arial" w:hAnsi="Arial" w:cs="Arial"/>
          <w:color w:val="212121"/>
          <w:spacing w:val="1"/>
        </w:rPr>
        <w:t xml:space="preserve"> </w:t>
      </w:r>
      <w:r w:rsidRPr="003417F5">
        <w:rPr>
          <w:rFonts w:ascii="Arial" w:hAnsi="Arial" w:cs="Arial"/>
          <w:color w:val="212121"/>
        </w:rPr>
        <w:t xml:space="preserve">centrados el desarrollo de competencias y en la formación del ser, a través de una </w:t>
      </w:r>
      <w:r w:rsidRPr="003417F5">
        <w:rPr>
          <w:rFonts w:ascii="Arial" w:hAnsi="Arial" w:cs="Arial"/>
          <w:color w:val="212121"/>
          <w:spacing w:val="11"/>
        </w:rPr>
        <w:t>propuesta</w:t>
      </w:r>
      <w:r w:rsidRPr="003417F5">
        <w:rPr>
          <w:rFonts w:ascii="Arial" w:hAnsi="Arial" w:cs="Arial"/>
          <w:color w:val="212121"/>
          <w:spacing w:val="-59"/>
        </w:rPr>
        <w:t xml:space="preserve"> </w:t>
      </w:r>
      <w:r w:rsidRPr="003417F5">
        <w:rPr>
          <w:rFonts w:ascii="Arial" w:hAnsi="Arial" w:cs="Arial"/>
          <w:color w:val="212121"/>
        </w:rPr>
        <w:t>pedagógica</w:t>
      </w:r>
      <w:r w:rsidRPr="003417F5">
        <w:rPr>
          <w:rFonts w:ascii="Arial" w:hAnsi="Arial" w:cs="Arial"/>
          <w:color w:val="212121"/>
          <w:spacing w:val="1"/>
        </w:rPr>
        <w:t xml:space="preserve"> </w:t>
      </w:r>
      <w:r w:rsidRPr="003417F5">
        <w:rPr>
          <w:rFonts w:ascii="Arial" w:hAnsi="Arial" w:cs="Arial"/>
          <w:color w:val="212121"/>
        </w:rPr>
        <w:t>que</w:t>
      </w:r>
      <w:r w:rsidRPr="003417F5">
        <w:rPr>
          <w:rFonts w:ascii="Arial" w:hAnsi="Arial" w:cs="Arial"/>
          <w:color w:val="212121"/>
          <w:spacing w:val="1"/>
        </w:rPr>
        <w:t xml:space="preserve"> </w:t>
      </w:r>
      <w:r w:rsidRPr="003417F5">
        <w:rPr>
          <w:rFonts w:ascii="Arial" w:hAnsi="Arial" w:cs="Arial"/>
          <w:color w:val="212121"/>
        </w:rPr>
        <w:t>promueve el</w:t>
      </w:r>
      <w:r w:rsidRPr="003417F5">
        <w:rPr>
          <w:rFonts w:ascii="Arial" w:hAnsi="Arial" w:cs="Arial"/>
          <w:color w:val="212121"/>
          <w:spacing w:val="1"/>
        </w:rPr>
        <w:t xml:space="preserve"> </w:t>
      </w:r>
      <w:r w:rsidRPr="003417F5">
        <w:rPr>
          <w:rFonts w:ascii="Arial" w:hAnsi="Arial" w:cs="Arial"/>
          <w:color w:val="212121"/>
        </w:rPr>
        <w:t>desarrollo</w:t>
      </w:r>
      <w:r w:rsidRPr="003417F5">
        <w:rPr>
          <w:rFonts w:ascii="Arial" w:hAnsi="Arial" w:cs="Arial"/>
          <w:color w:val="212121"/>
          <w:spacing w:val="1"/>
        </w:rPr>
        <w:t xml:space="preserve"> </w:t>
      </w:r>
      <w:r w:rsidRPr="003417F5">
        <w:rPr>
          <w:rFonts w:ascii="Arial" w:hAnsi="Arial" w:cs="Arial"/>
          <w:color w:val="212121"/>
        </w:rPr>
        <w:t>de</w:t>
      </w:r>
      <w:r w:rsidRPr="003417F5">
        <w:rPr>
          <w:rFonts w:ascii="Arial" w:hAnsi="Arial" w:cs="Arial"/>
          <w:color w:val="212121"/>
          <w:spacing w:val="1"/>
        </w:rPr>
        <w:t xml:space="preserve"> </w:t>
      </w:r>
      <w:r w:rsidRPr="003417F5">
        <w:rPr>
          <w:rFonts w:ascii="Arial" w:hAnsi="Arial" w:cs="Arial"/>
          <w:color w:val="212121"/>
        </w:rPr>
        <w:t>habilidades</w:t>
      </w:r>
      <w:r w:rsidRPr="003417F5">
        <w:rPr>
          <w:rFonts w:ascii="Arial" w:hAnsi="Arial" w:cs="Arial"/>
          <w:color w:val="212121"/>
          <w:spacing w:val="1"/>
        </w:rPr>
        <w:t xml:space="preserve"> </w:t>
      </w:r>
      <w:r w:rsidRPr="003417F5">
        <w:rPr>
          <w:rFonts w:ascii="Arial" w:hAnsi="Arial" w:cs="Arial"/>
          <w:color w:val="212121"/>
        </w:rPr>
        <w:t>para la vida.</w:t>
      </w:r>
      <w:r w:rsidRPr="003417F5">
        <w:rPr>
          <w:rFonts w:ascii="Arial" w:hAnsi="Arial" w:cs="Arial"/>
          <w:color w:val="212121"/>
          <w:spacing w:val="1"/>
        </w:rPr>
        <w:t xml:space="preserve"> </w:t>
      </w:r>
      <w:r w:rsidRPr="003417F5">
        <w:rPr>
          <w:rFonts w:ascii="Arial" w:hAnsi="Arial" w:cs="Arial"/>
          <w:color w:val="212121"/>
        </w:rPr>
        <w:t>Apoyados</w:t>
      </w:r>
      <w:r w:rsidRPr="003417F5">
        <w:rPr>
          <w:rFonts w:ascii="Arial" w:hAnsi="Arial" w:cs="Arial"/>
          <w:color w:val="212121"/>
          <w:spacing w:val="1"/>
        </w:rPr>
        <w:t xml:space="preserve"> </w:t>
      </w:r>
      <w:r w:rsidRPr="003417F5">
        <w:rPr>
          <w:rFonts w:ascii="Arial" w:hAnsi="Arial" w:cs="Arial"/>
          <w:color w:val="212121"/>
        </w:rPr>
        <w:t>por</w:t>
      </w:r>
      <w:r w:rsidRPr="003417F5">
        <w:rPr>
          <w:rFonts w:ascii="Arial" w:hAnsi="Arial" w:cs="Arial"/>
          <w:color w:val="212121"/>
          <w:spacing w:val="1"/>
        </w:rPr>
        <w:t xml:space="preserve"> </w:t>
      </w:r>
      <w:r w:rsidRPr="003417F5">
        <w:rPr>
          <w:rFonts w:ascii="Arial" w:hAnsi="Arial" w:cs="Arial"/>
          <w:color w:val="212121"/>
        </w:rPr>
        <w:t>una</w:t>
      </w:r>
      <w:r w:rsidRPr="003417F5">
        <w:rPr>
          <w:rFonts w:ascii="Arial" w:hAnsi="Arial" w:cs="Arial"/>
          <w:color w:val="212121"/>
          <w:spacing w:val="1"/>
        </w:rPr>
        <w:t xml:space="preserve"> </w:t>
      </w:r>
      <w:r w:rsidRPr="003417F5">
        <w:rPr>
          <w:rFonts w:ascii="Arial" w:hAnsi="Arial" w:cs="Arial"/>
          <w:color w:val="212121"/>
        </w:rPr>
        <w:t>comunidad</w:t>
      </w:r>
      <w:r w:rsidRPr="003417F5">
        <w:rPr>
          <w:rFonts w:ascii="Arial" w:hAnsi="Arial" w:cs="Arial"/>
          <w:color w:val="212121"/>
          <w:spacing w:val="-6"/>
        </w:rPr>
        <w:t xml:space="preserve"> </w:t>
      </w:r>
      <w:r w:rsidRPr="003417F5">
        <w:rPr>
          <w:rFonts w:ascii="Arial" w:hAnsi="Arial" w:cs="Arial"/>
          <w:color w:val="212121"/>
        </w:rPr>
        <w:t>educativa</w:t>
      </w:r>
      <w:r w:rsidRPr="003417F5">
        <w:rPr>
          <w:rFonts w:ascii="Arial" w:hAnsi="Arial" w:cs="Arial"/>
          <w:color w:val="212121"/>
          <w:spacing w:val="-4"/>
        </w:rPr>
        <w:t xml:space="preserve"> </w:t>
      </w:r>
      <w:r w:rsidRPr="003417F5">
        <w:rPr>
          <w:rFonts w:ascii="Arial" w:hAnsi="Arial" w:cs="Arial"/>
          <w:color w:val="212121"/>
        </w:rPr>
        <w:t>comprometida</w:t>
      </w:r>
      <w:r w:rsidRPr="003417F5">
        <w:rPr>
          <w:rFonts w:ascii="Arial" w:hAnsi="Arial" w:cs="Arial"/>
          <w:color w:val="212121"/>
          <w:spacing w:val="-22"/>
        </w:rPr>
        <w:t xml:space="preserve"> </w:t>
      </w:r>
      <w:r w:rsidRPr="003417F5">
        <w:rPr>
          <w:rFonts w:ascii="Arial" w:hAnsi="Arial" w:cs="Arial"/>
          <w:color w:val="212121"/>
        </w:rPr>
        <w:t>con</w:t>
      </w:r>
      <w:r w:rsidRPr="003417F5">
        <w:rPr>
          <w:rFonts w:ascii="Arial" w:hAnsi="Arial" w:cs="Arial"/>
          <w:color w:val="212121"/>
          <w:spacing w:val="-5"/>
        </w:rPr>
        <w:t xml:space="preserve"> </w:t>
      </w:r>
      <w:r w:rsidRPr="003417F5">
        <w:rPr>
          <w:rFonts w:ascii="Arial" w:hAnsi="Arial" w:cs="Arial"/>
          <w:color w:val="212121"/>
        </w:rPr>
        <w:t>el</w:t>
      </w:r>
      <w:r w:rsidRPr="003417F5">
        <w:rPr>
          <w:rFonts w:ascii="Arial" w:hAnsi="Arial" w:cs="Arial"/>
          <w:color w:val="212121"/>
          <w:spacing w:val="-10"/>
        </w:rPr>
        <w:t xml:space="preserve"> </w:t>
      </w:r>
      <w:r w:rsidRPr="003417F5">
        <w:rPr>
          <w:rFonts w:ascii="Arial" w:hAnsi="Arial" w:cs="Arial"/>
          <w:color w:val="212121"/>
        </w:rPr>
        <w:t>mejoramiento</w:t>
      </w:r>
      <w:r w:rsidRPr="003417F5">
        <w:rPr>
          <w:rFonts w:ascii="Arial" w:hAnsi="Arial" w:cs="Arial"/>
          <w:color w:val="212121"/>
          <w:spacing w:val="-5"/>
        </w:rPr>
        <w:t xml:space="preserve"> </w:t>
      </w:r>
      <w:r w:rsidRPr="003417F5">
        <w:rPr>
          <w:rFonts w:ascii="Arial" w:hAnsi="Arial" w:cs="Arial"/>
          <w:color w:val="212121"/>
        </w:rPr>
        <w:t>institucional</w:t>
      </w:r>
      <w:r w:rsidRPr="003417F5">
        <w:rPr>
          <w:rFonts w:ascii="Arial" w:hAnsi="Arial" w:cs="Arial"/>
          <w:color w:val="212121"/>
          <w:spacing w:val="-10"/>
        </w:rPr>
        <w:t xml:space="preserve"> </w:t>
      </w:r>
      <w:r w:rsidRPr="003417F5">
        <w:rPr>
          <w:rFonts w:ascii="Arial" w:hAnsi="Arial" w:cs="Arial"/>
          <w:color w:val="212121"/>
        </w:rPr>
        <w:t>y</w:t>
      </w:r>
      <w:r w:rsidRPr="003417F5">
        <w:rPr>
          <w:rFonts w:ascii="Arial" w:hAnsi="Arial" w:cs="Arial"/>
          <w:color w:val="212121"/>
          <w:spacing w:val="9"/>
        </w:rPr>
        <w:t xml:space="preserve"> </w:t>
      </w:r>
      <w:r w:rsidRPr="003417F5">
        <w:rPr>
          <w:rFonts w:ascii="Arial" w:hAnsi="Arial" w:cs="Arial"/>
          <w:color w:val="212121"/>
        </w:rPr>
        <w:t>el</w:t>
      </w:r>
      <w:r w:rsidRPr="003417F5">
        <w:rPr>
          <w:rFonts w:ascii="Arial" w:hAnsi="Arial" w:cs="Arial"/>
          <w:color w:val="212121"/>
          <w:spacing w:val="-9"/>
        </w:rPr>
        <w:t xml:space="preserve"> </w:t>
      </w:r>
      <w:r w:rsidRPr="003417F5">
        <w:rPr>
          <w:rFonts w:ascii="Arial" w:hAnsi="Arial" w:cs="Arial"/>
          <w:color w:val="212121"/>
        </w:rPr>
        <w:t>de</w:t>
      </w:r>
      <w:r w:rsidRPr="003417F5">
        <w:rPr>
          <w:rFonts w:ascii="Arial" w:hAnsi="Arial" w:cs="Arial"/>
          <w:color w:val="212121"/>
          <w:spacing w:val="-6"/>
        </w:rPr>
        <w:t xml:space="preserve"> </w:t>
      </w:r>
      <w:r w:rsidRPr="003417F5">
        <w:rPr>
          <w:rFonts w:ascii="Arial" w:hAnsi="Arial" w:cs="Arial"/>
          <w:color w:val="212121"/>
        </w:rPr>
        <w:t>su</w:t>
      </w:r>
      <w:r w:rsidRPr="003417F5">
        <w:rPr>
          <w:rFonts w:ascii="Arial" w:hAnsi="Arial" w:cs="Arial"/>
          <w:color w:val="212121"/>
          <w:spacing w:val="13"/>
        </w:rPr>
        <w:t xml:space="preserve"> </w:t>
      </w:r>
      <w:r w:rsidRPr="003417F5">
        <w:rPr>
          <w:rFonts w:ascii="Arial" w:hAnsi="Arial" w:cs="Arial"/>
          <w:color w:val="212121"/>
        </w:rPr>
        <w:t>entorno.</w:t>
      </w:r>
    </w:p>
    <w:p w14:paraId="4560DB28" w14:textId="77777777" w:rsidR="00787B68" w:rsidRPr="003417F5" w:rsidRDefault="00B82B06">
      <w:pPr>
        <w:pStyle w:val="Textoindependiente"/>
        <w:spacing w:before="3"/>
        <w:ind w:left="678"/>
        <w:rPr>
          <w:rFonts w:ascii="Arial" w:hAnsi="Arial" w:cs="Arial"/>
        </w:rPr>
      </w:pPr>
      <w:r w:rsidRPr="003417F5">
        <w:rPr>
          <w:rFonts w:ascii="Arial" w:hAnsi="Arial" w:cs="Arial"/>
          <w:w w:val="101"/>
        </w:rPr>
        <w:t>.</w:t>
      </w:r>
    </w:p>
    <w:p w14:paraId="2FC477DB" w14:textId="77777777" w:rsidR="00787B68" w:rsidRPr="003417F5" w:rsidRDefault="00787B68">
      <w:pPr>
        <w:pStyle w:val="Textoindependiente"/>
        <w:spacing w:before="8"/>
        <w:rPr>
          <w:rFonts w:ascii="Arial" w:hAnsi="Arial" w:cs="Arial"/>
          <w:sz w:val="19"/>
        </w:rPr>
      </w:pPr>
    </w:p>
    <w:tbl>
      <w:tblPr>
        <w:tblStyle w:val="TableNormal"/>
        <w:tblW w:w="0" w:type="auto"/>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24"/>
        <w:gridCol w:w="6729"/>
      </w:tblGrid>
      <w:tr w:rsidR="00787B68" w:rsidRPr="003417F5" w14:paraId="32A76511" w14:textId="77777777">
        <w:trPr>
          <w:trHeight w:val="748"/>
        </w:trPr>
        <w:tc>
          <w:tcPr>
            <w:tcW w:w="2724" w:type="dxa"/>
          </w:tcPr>
          <w:p w14:paraId="1F36DCBC" w14:textId="77777777" w:rsidR="00787B68" w:rsidRPr="003417F5" w:rsidRDefault="00B82B06">
            <w:pPr>
              <w:pStyle w:val="TableParagraph"/>
              <w:spacing w:before="10" w:line="228" w:lineRule="auto"/>
              <w:ind w:left="118" w:right="206"/>
              <w:rPr>
                <w:rFonts w:ascii="Arial" w:hAnsi="Arial" w:cs="Arial"/>
              </w:rPr>
            </w:pPr>
            <w:r w:rsidRPr="003417F5">
              <w:rPr>
                <w:rFonts w:ascii="Arial" w:hAnsi="Arial" w:cs="Arial"/>
              </w:rPr>
              <w:t>¿Cómo nos gustaría ser</w:t>
            </w:r>
            <w:r w:rsidRPr="003417F5">
              <w:rPr>
                <w:rFonts w:ascii="Arial" w:hAnsi="Arial" w:cs="Arial"/>
                <w:spacing w:val="-60"/>
              </w:rPr>
              <w:t xml:space="preserve"> </w:t>
            </w:r>
            <w:r w:rsidRPr="003417F5">
              <w:rPr>
                <w:rFonts w:ascii="Arial" w:hAnsi="Arial" w:cs="Arial"/>
              </w:rPr>
              <w:t>dentro</w:t>
            </w:r>
            <w:r w:rsidRPr="003417F5">
              <w:rPr>
                <w:rFonts w:ascii="Arial" w:hAnsi="Arial" w:cs="Arial"/>
                <w:spacing w:val="-5"/>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5</w:t>
            </w:r>
            <w:r w:rsidRPr="003417F5">
              <w:rPr>
                <w:rFonts w:ascii="Arial" w:hAnsi="Arial" w:cs="Arial"/>
                <w:spacing w:val="-4"/>
              </w:rPr>
              <w:t xml:space="preserve"> </w:t>
            </w:r>
            <w:r w:rsidRPr="003417F5">
              <w:rPr>
                <w:rFonts w:ascii="Arial" w:hAnsi="Arial" w:cs="Arial"/>
              </w:rPr>
              <w:t>o</w:t>
            </w:r>
            <w:r w:rsidRPr="003417F5">
              <w:rPr>
                <w:rFonts w:ascii="Arial" w:hAnsi="Arial" w:cs="Arial"/>
                <w:spacing w:val="-4"/>
              </w:rPr>
              <w:t xml:space="preserve"> </w:t>
            </w:r>
            <w:r w:rsidRPr="003417F5">
              <w:rPr>
                <w:rFonts w:ascii="Arial" w:hAnsi="Arial" w:cs="Arial"/>
              </w:rPr>
              <w:t>10</w:t>
            </w:r>
            <w:r w:rsidRPr="003417F5">
              <w:rPr>
                <w:rFonts w:ascii="Arial" w:hAnsi="Arial" w:cs="Arial"/>
                <w:spacing w:val="-4"/>
              </w:rPr>
              <w:t xml:space="preserve"> </w:t>
            </w:r>
            <w:r w:rsidRPr="003417F5">
              <w:rPr>
                <w:rFonts w:ascii="Arial" w:hAnsi="Arial" w:cs="Arial"/>
              </w:rPr>
              <w:t>años?</w:t>
            </w:r>
          </w:p>
        </w:tc>
        <w:tc>
          <w:tcPr>
            <w:tcW w:w="6729" w:type="dxa"/>
          </w:tcPr>
          <w:p w14:paraId="16BED96A" w14:textId="77777777" w:rsidR="00787B68" w:rsidRPr="003417F5" w:rsidRDefault="00B82B06">
            <w:pPr>
              <w:pStyle w:val="TableParagraph"/>
              <w:spacing w:line="253" w:lineRule="exact"/>
              <w:ind w:left="118"/>
              <w:rPr>
                <w:rFonts w:ascii="Arial" w:hAnsi="Arial" w:cs="Arial"/>
              </w:rPr>
            </w:pPr>
            <w:r w:rsidRPr="003417F5">
              <w:rPr>
                <w:rFonts w:ascii="Arial" w:hAnsi="Arial" w:cs="Arial"/>
              </w:rPr>
              <w:t>Un</w:t>
            </w:r>
            <w:r w:rsidRPr="003417F5">
              <w:rPr>
                <w:rFonts w:ascii="Arial" w:hAnsi="Arial" w:cs="Arial"/>
                <w:spacing w:val="-3"/>
              </w:rPr>
              <w:t xml:space="preserve"> </w:t>
            </w:r>
            <w:r w:rsidRPr="003417F5">
              <w:rPr>
                <w:rFonts w:ascii="Arial" w:hAnsi="Arial" w:cs="Arial"/>
              </w:rPr>
              <w:t>establecimiento</w:t>
            </w:r>
            <w:r w:rsidRPr="003417F5">
              <w:rPr>
                <w:rFonts w:ascii="Arial" w:hAnsi="Arial" w:cs="Arial"/>
                <w:spacing w:val="-2"/>
              </w:rPr>
              <w:t xml:space="preserve"> </w:t>
            </w:r>
            <w:r w:rsidRPr="003417F5">
              <w:rPr>
                <w:rFonts w:ascii="Arial" w:hAnsi="Arial" w:cs="Arial"/>
              </w:rPr>
              <w:t>reconocido</w:t>
            </w:r>
            <w:r w:rsidRPr="003417F5">
              <w:rPr>
                <w:rFonts w:ascii="Arial" w:hAnsi="Arial" w:cs="Arial"/>
                <w:spacing w:val="-2"/>
              </w:rPr>
              <w:t xml:space="preserve"> </w:t>
            </w:r>
            <w:r w:rsidRPr="003417F5">
              <w:rPr>
                <w:rFonts w:ascii="Arial" w:hAnsi="Arial" w:cs="Arial"/>
              </w:rPr>
              <w:t>por su</w:t>
            </w:r>
            <w:r w:rsidRPr="003417F5">
              <w:rPr>
                <w:rFonts w:ascii="Arial" w:hAnsi="Arial" w:cs="Arial"/>
                <w:spacing w:val="12"/>
              </w:rPr>
              <w:t xml:space="preserve"> </w:t>
            </w:r>
            <w:r w:rsidRPr="003417F5">
              <w:rPr>
                <w:rFonts w:ascii="Arial" w:hAnsi="Arial" w:cs="Arial"/>
              </w:rPr>
              <w:t>alto</w:t>
            </w:r>
            <w:r w:rsidRPr="003417F5">
              <w:rPr>
                <w:rFonts w:ascii="Arial" w:hAnsi="Arial" w:cs="Arial"/>
                <w:spacing w:val="-2"/>
              </w:rPr>
              <w:t xml:space="preserve"> </w:t>
            </w:r>
            <w:r w:rsidRPr="003417F5">
              <w:rPr>
                <w:rFonts w:ascii="Arial" w:hAnsi="Arial" w:cs="Arial"/>
              </w:rPr>
              <w:t>desempeño</w:t>
            </w:r>
            <w:r w:rsidRPr="003417F5">
              <w:rPr>
                <w:rFonts w:ascii="Arial" w:hAnsi="Arial" w:cs="Arial"/>
                <w:spacing w:val="-2"/>
              </w:rPr>
              <w:t xml:space="preserve"> </w:t>
            </w:r>
            <w:r w:rsidRPr="003417F5">
              <w:rPr>
                <w:rFonts w:ascii="Arial" w:hAnsi="Arial" w:cs="Arial"/>
              </w:rPr>
              <w:t>académico</w:t>
            </w:r>
          </w:p>
        </w:tc>
      </w:tr>
      <w:tr w:rsidR="00787B68" w:rsidRPr="003417F5" w14:paraId="182E7282" w14:textId="77777777">
        <w:trPr>
          <w:trHeight w:val="1005"/>
        </w:trPr>
        <w:tc>
          <w:tcPr>
            <w:tcW w:w="2724" w:type="dxa"/>
          </w:tcPr>
          <w:p w14:paraId="5ADD016F" w14:textId="77777777" w:rsidR="00787B68" w:rsidRPr="003417F5" w:rsidRDefault="00B82B06">
            <w:pPr>
              <w:pStyle w:val="TableParagraph"/>
              <w:spacing w:before="4" w:line="235" w:lineRule="auto"/>
              <w:ind w:left="118" w:right="144"/>
              <w:rPr>
                <w:rFonts w:ascii="Arial" w:hAnsi="Arial" w:cs="Arial"/>
              </w:rPr>
            </w:pPr>
            <w:r w:rsidRPr="003417F5">
              <w:rPr>
                <w:rFonts w:ascii="Arial" w:hAnsi="Arial" w:cs="Arial"/>
              </w:rPr>
              <w:t>¿Cómo nos gustaría que</w:t>
            </w:r>
            <w:r w:rsidRPr="003417F5">
              <w:rPr>
                <w:rFonts w:ascii="Arial" w:hAnsi="Arial" w:cs="Arial"/>
                <w:spacing w:val="-59"/>
              </w:rPr>
              <w:t xml:space="preserve"> </w:t>
            </w:r>
            <w:r w:rsidRPr="003417F5">
              <w:rPr>
                <w:rFonts w:ascii="Arial" w:hAnsi="Arial" w:cs="Arial"/>
              </w:rPr>
              <w:t>nos</w:t>
            </w:r>
            <w:r w:rsidRPr="003417F5">
              <w:rPr>
                <w:rFonts w:ascii="Arial" w:hAnsi="Arial" w:cs="Arial"/>
                <w:spacing w:val="2"/>
              </w:rPr>
              <w:t xml:space="preserve"> </w:t>
            </w:r>
            <w:r w:rsidRPr="003417F5">
              <w:rPr>
                <w:rFonts w:ascii="Arial" w:hAnsi="Arial" w:cs="Arial"/>
              </w:rPr>
              <w:t>describieran</w:t>
            </w:r>
            <w:r w:rsidRPr="003417F5">
              <w:rPr>
                <w:rFonts w:ascii="Arial" w:hAnsi="Arial" w:cs="Arial"/>
                <w:spacing w:val="6"/>
              </w:rPr>
              <w:t xml:space="preserve"> </w:t>
            </w:r>
            <w:r w:rsidRPr="003417F5">
              <w:rPr>
                <w:rFonts w:ascii="Arial" w:hAnsi="Arial" w:cs="Arial"/>
              </w:rPr>
              <w:t>dentro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5</w:t>
            </w:r>
            <w:r w:rsidRPr="003417F5">
              <w:rPr>
                <w:rFonts w:ascii="Arial" w:hAnsi="Arial" w:cs="Arial"/>
                <w:spacing w:val="6"/>
              </w:rPr>
              <w:t xml:space="preserve"> </w:t>
            </w:r>
            <w:r w:rsidRPr="003417F5">
              <w:rPr>
                <w:rFonts w:ascii="Arial" w:hAnsi="Arial" w:cs="Arial"/>
              </w:rPr>
              <w:t>o</w:t>
            </w:r>
            <w:r w:rsidRPr="003417F5">
              <w:rPr>
                <w:rFonts w:ascii="Arial" w:hAnsi="Arial" w:cs="Arial"/>
                <w:spacing w:val="-10"/>
              </w:rPr>
              <w:t xml:space="preserve"> </w:t>
            </w:r>
            <w:r w:rsidRPr="003417F5">
              <w:rPr>
                <w:rFonts w:ascii="Arial" w:hAnsi="Arial" w:cs="Arial"/>
              </w:rPr>
              <w:t>10</w:t>
            </w:r>
            <w:r w:rsidRPr="003417F5">
              <w:rPr>
                <w:rFonts w:ascii="Arial" w:hAnsi="Arial" w:cs="Arial"/>
                <w:spacing w:val="-10"/>
              </w:rPr>
              <w:t xml:space="preserve"> </w:t>
            </w:r>
            <w:r w:rsidRPr="003417F5">
              <w:rPr>
                <w:rFonts w:ascii="Arial" w:hAnsi="Arial" w:cs="Arial"/>
              </w:rPr>
              <w:t>años?</w:t>
            </w:r>
          </w:p>
        </w:tc>
        <w:tc>
          <w:tcPr>
            <w:tcW w:w="6729" w:type="dxa"/>
          </w:tcPr>
          <w:p w14:paraId="6B8CEB5E" w14:textId="77777777" w:rsidR="00787B68" w:rsidRPr="003417F5" w:rsidRDefault="00B82B06">
            <w:pPr>
              <w:pStyle w:val="TableParagraph"/>
              <w:ind w:left="118"/>
              <w:rPr>
                <w:rFonts w:ascii="Arial" w:hAnsi="Arial" w:cs="Arial"/>
              </w:rPr>
            </w:pPr>
            <w:r w:rsidRPr="003417F5">
              <w:rPr>
                <w:rFonts w:ascii="Arial" w:hAnsi="Arial" w:cs="Arial"/>
              </w:rPr>
              <w:t>Un</w:t>
            </w:r>
            <w:r w:rsidRPr="003417F5">
              <w:rPr>
                <w:rFonts w:ascii="Arial" w:hAnsi="Arial" w:cs="Arial"/>
                <w:spacing w:val="-1"/>
              </w:rPr>
              <w:t xml:space="preserve"> </w:t>
            </w:r>
            <w:r w:rsidRPr="003417F5">
              <w:rPr>
                <w:rFonts w:ascii="Arial" w:hAnsi="Arial" w:cs="Arial"/>
              </w:rPr>
              <w:t>establecimiento</w:t>
            </w:r>
            <w:r w:rsidRPr="003417F5">
              <w:rPr>
                <w:rFonts w:ascii="Arial" w:hAnsi="Arial" w:cs="Arial"/>
                <w:spacing w:val="7"/>
              </w:rPr>
              <w:t xml:space="preserve"> </w:t>
            </w:r>
            <w:r w:rsidRPr="003417F5">
              <w:rPr>
                <w:rFonts w:ascii="Arial" w:hAnsi="Arial" w:cs="Arial"/>
              </w:rPr>
              <w:t>centrado en</w:t>
            </w:r>
            <w:r w:rsidRPr="003417F5">
              <w:rPr>
                <w:rFonts w:ascii="Arial" w:hAnsi="Arial" w:cs="Arial"/>
                <w:spacing w:val="-1"/>
              </w:rPr>
              <w:t xml:space="preserve"> </w:t>
            </w:r>
            <w:r w:rsidRPr="003417F5">
              <w:rPr>
                <w:rFonts w:ascii="Arial" w:hAnsi="Arial" w:cs="Arial"/>
              </w:rPr>
              <w:t>el</w:t>
            </w:r>
            <w:r w:rsidRPr="003417F5">
              <w:rPr>
                <w:rFonts w:ascii="Arial" w:hAnsi="Arial" w:cs="Arial"/>
                <w:spacing w:val="-5"/>
              </w:rPr>
              <w:t xml:space="preserve"> </w:t>
            </w:r>
            <w:r w:rsidRPr="003417F5">
              <w:rPr>
                <w:rFonts w:ascii="Arial" w:hAnsi="Arial" w:cs="Arial"/>
              </w:rPr>
              <w:t>desarrollo de competencias.</w:t>
            </w:r>
          </w:p>
        </w:tc>
      </w:tr>
      <w:tr w:rsidR="00787B68" w:rsidRPr="003417F5" w14:paraId="7CE4588A" w14:textId="77777777">
        <w:trPr>
          <w:trHeight w:val="1005"/>
        </w:trPr>
        <w:tc>
          <w:tcPr>
            <w:tcW w:w="2724" w:type="dxa"/>
          </w:tcPr>
          <w:p w14:paraId="48EB945B" w14:textId="77777777" w:rsidR="00787B68" w:rsidRPr="003417F5" w:rsidRDefault="00B82B06">
            <w:pPr>
              <w:pStyle w:val="TableParagraph"/>
              <w:spacing w:before="4" w:line="235" w:lineRule="auto"/>
              <w:ind w:left="118" w:right="592"/>
              <w:rPr>
                <w:rFonts w:ascii="Arial" w:hAnsi="Arial" w:cs="Arial"/>
              </w:rPr>
            </w:pPr>
            <w:r w:rsidRPr="003417F5">
              <w:rPr>
                <w:rFonts w:ascii="Arial" w:hAnsi="Arial" w:cs="Arial"/>
                <w:spacing w:val="-1"/>
              </w:rPr>
              <w:t>¿Cuál es la cualidad</w:t>
            </w:r>
            <w:r w:rsidRPr="003417F5">
              <w:rPr>
                <w:rFonts w:ascii="Arial" w:hAnsi="Arial" w:cs="Arial"/>
                <w:spacing w:val="-59"/>
              </w:rPr>
              <w:t xml:space="preserve"> </w:t>
            </w:r>
            <w:r w:rsidRPr="003417F5">
              <w:rPr>
                <w:rFonts w:ascii="Arial" w:hAnsi="Arial" w:cs="Arial"/>
              </w:rPr>
              <w:t>distintiva de la</w:t>
            </w:r>
            <w:r w:rsidRPr="003417F5">
              <w:rPr>
                <w:rFonts w:ascii="Arial" w:hAnsi="Arial" w:cs="Arial"/>
                <w:spacing w:val="1"/>
              </w:rPr>
              <w:t xml:space="preserve"> </w:t>
            </w:r>
            <w:r w:rsidRPr="003417F5">
              <w:rPr>
                <w:rFonts w:ascii="Arial" w:hAnsi="Arial" w:cs="Arial"/>
              </w:rPr>
              <w:t>institución?</w:t>
            </w:r>
          </w:p>
        </w:tc>
        <w:tc>
          <w:tcPr>
            <w:tcW w:w="6729" w:type="dxa"/>
          </w:tcPr>
          <w:p w14:paraId="10A74A91" w14:textId="77777777" w:rsidR="00787B68" w:rsidRPr="003417F5" w:rsidRDefault="00B82B06">
            <w:pPr>
              <w:pStyle w:val="TableParagraph"/>
              <w:ind w:left="118"/>
              <w:rPr>
                <w:rFonts w:ascii="Arial" w:hAnsi="Arial" w:cs="Arial"/>
              </w:rPr>
            </w:pPr>
            <w:r w:rsidRPr="003417F5">
              <w:rPr>
                <w:rFonts w:ascii="Arial" w:hAnsi="Arial" w:cs="Arial"/>
              </w:rPr>
              <w:t>Formación</w:t>
            </w:r>
            <w:r w:rsidRPr="003417F5">
              <w:rPr>
                <w:rFonts w:ascii="Arial" w:hAnsi="Arial" w:cs="Arial"/>
                <w:spacing w:val="-1"/>
              </w:rPr>
              <w:t xml:space="preserve"> </w:t>
            </w:r>
            <w:r w:rsidRPr="003417F5">
              <w:rPr>
                <w:rFonts w:ascii="Arial" w:hAnsi="Arial" w:cs="Arial"/>
              </w:rPr>
              <w:t>del</w:t>
            </w:r>
            <w:r w:rsidRPr="003417F5">
              <w:rPr>
                <w:rFonts w:ascii="Arial" w:hAnsi="Arial" w:cs="Arial"/>
                <w:spacing w:val="-5"/>
              </w:rPr>
              <w:t xml:space="preserve"> </w:t>
            </w:r>
            <w:r w:rsidRPr="003417F5">
              <w:rPr>
                <w:rFonts w:ascii="Arial" w:hAnsi="Arial" w:cs="Arial"/>
              </w:rPr>
              <w:t>ser.</w:t>
            </w:r>
          </w:p>
        </w:tc>
      </w:tr>
      <w:tr w:rsidR="00787B68" w:rsidRPr="003417F5" w14:paraId="3C6EB31D" w14:textId="77777777">
        <w:trPr>
          <w:trHeight w:val="1261"/>
        </w:trPr>
        <w:tc>
          <w:tcPr>
            <w:tcW w:w="2724" w:type="dxa"/>
          </w:tcPr>
          <w:p w14:paraId="5F25AB5B" w14:textId="77777777" w:rsidR="00787B68" w:rsidRPr="003417F5" w:rsidRDefault="00B82B06">
            <w:pPr>
              <w:pStyle w:val="TableParagraph"/>
              <w:spacing w:line="237" w:lineRule="exact"/>
              <w:ind w:left="118"/>
              <w:rPr>
                <w:rFonts w:ascii="Arial" w:hAnsi="Arial" w:cs="Arial"/>
              </w:rPr>
            </w:pPr>
            <w:r w:rsidRPr="003417F5">
              <w:rPr>
                <w:rFonts w:ascii="Arial" w:hAnsi="Arial" w:cs="Arial"/>
              </w:rPr>
              <w:t>¿Cuáles</w:t>
            </w:r>
            <w:r w:rsidRPr="003417F5">
              <w:rPr>
                <w:rFonts w:ascii="Arial" w:hAnsi="Arial" w:cs="Arial"/>
                <w:spacing w:val="-3"/>
              </w:rPr>
              <w:t xml:space="preserve"> </w:t>
            </w:r>
            <w:r w:rsidRPr="003417F5">
              <w:rPr>
                <w:rFonts w:ascii="Arial" w:hAnsi="Arial" w:cs="Arial"/>
              </w:rPr>
              <w:t>desarrollos</w:t>
            </w:r>
            <w:r w:rsidRPr="003417F5">
              <w:rPr>
                <w:rFonts w:ascii="Arial" w:hAnsi="Arial" w:cs="Arial"/>
                <w:spacing w:val="-2"/>
              </w:rPr>
              <w:t xml:space="preserve"> </w:t>
            </w:r>
            <w:r w:rsidRPr="003417F5">
              <w:rPr>
                <w:rFonts w:ascii="Arial" w:hAnsi="Arial" w:cs="Arial"/>
              </w:rPr>
              <w:t>de</w:t>
            </w:r>
          </w:p>
          <w:p w14:paraId="432B9A66" w14:textId="77777777" w:rsidR="00787B68" w:rsidRPr="003417F5" w:rsidRDefault="00B82B06">
            <w:pPr>
              <w:pStyle w:val="TableParagraph"/>
              <w:spacing w:before="3" w:line="242" w:lineRule="auto"/>
              <w:ind w:left="118"/>
              <w:rPr>
                <w:rFonts w:ascii="Arial" w:hAnsi="Arial" w:cs="Arial"/>
              </w:rPr>
            </w:pPr>
            <w:r w:rsidRPr="003417F5">
              <w:rPr>
                <w:rFonts w:ascii="Arial" w:hAnsi="Arial" w:cs="Arial"/>
              </w:rPr>
              <w:t>la institución necesita el</w:t>
            </w:r>
            <w:r w:rsidRPr="003417F5">
              <w:rPr>
                <w:rFonts w:ascii="Arial" w:hAnsi="Arial" w:cs="Arial"/>
                <w:spacing w:val="1"/>
              </w:rPr>
              <w:t xml:space="preserve"> </w:t>
            </w:r>
            <w:r w:rsidRPr="003417F5">
              <w:rPr>
                <w:rFonts w:ascii="Arial" w:hAnsi="Arial" w:cs="Arial"/>
              </w:rPr>
              <w:t>municipio, el</w:t>
            </w:r>
            <w:r w:rsidRPr="003417F5">
              <w:rPr>
                <w:rFonts w:ascii="Arial" w:hAnsi="Arial" w:cs="Arial"/>
                <w:spacing w:val="1"/>
              </w:rPr>
              <w:t xml:space="preserve"> </w:t>
            </w:r>
            <w:r w:rsidRPr="003417F5">
              <w:rPr>
                <w:rFonts w:ascii="Arial" w:hAnsi="Arial" w:cs="Arial"/>
              </w:rPr>
              <w:t>departamento,</w:t>
            </w:r>
            <w:r w:rsidRPr="003417F5">
              <w:rPr>
                <w:rFonts w:ascii="Arial" w:hAnsi="Arial" w:cs="Arial"/>
                <w:spacing w:val="-7"/>
              </w:rPr>
              <w:t xml:space="preserve"> </w:t>
            </w:r>
            <w:r w:rsidRPr="003417F5">
              <w:rPr>
                <w:rFonts w:ascii="Arial" w:hAnsi="Arial" w:cs="Arial"/>
              </w:rPr>
              <w:t>la</w:t>
            </w:r>
            <w:r w:rsidRPr="003417F5">
              <w:rPr>
                <w:rFonts w:ascii="Arial" w:hAnsi="Arial" w:cs="Arial"/>
                <w:spacing w:val="-5"/>
              </w:rPr>
              <w:t xml:space="preserve"> </w:t>
            </w:r>
            <w:r w:rsidRPr="003417F5">
              <w:rPr>
                <w:rFonts w:ascii="Arial" w:hAnsi="Arial" w:cs="Arial"/>
              </w:rPr>
              <w:t>nación?</w:t>
            </w:r>
          </w:p>
        </w:tc>
        <w:tc>
          <w:tcPr>
            <w:tcW w:w="6729" w:type="dxa"/>
          </w:tcPr>
          <w:p w14:paraId="7ACF1ACF" w14:textId="77777777" w:rsidR="00787B68" w:rsidRPr="003417F5" w:rsidRDefault="00B82B06">
            <w:pPr>
              <w:pStyle w:val="TableParagraph"/>
              <w:spacing w:line="237" w:lineRule="exact"/>
              <w:ind w:left="118"/>
              <w:rPr>
                <w:rFonts w:ascii="Arial" w:hAnsi="Arial" w:cs="Arial"/>
              </w:rPr>
            </w:pPr>
            <w:r w:rsidRPr="003417F5">
              <w:rPr>
                <w:rFonts w:ascii="Arial" w:hAnsi="Arial" w:cs="Arial"/>
              </w:rPr>
              <w:t>Comprometida</w:t>
            </w:r>
            <w:r w:rsidRPr="003417F5">
              <w:rPr>
                <w:rFonts w:ascii="Arial" w:hAnsi="Arial" w:cs="Arial"/>
                <w:spacing w:val="-21"/>
              </w:rPr>
              <w:t xml:space="preserve"> </w:t>
            </w:r>
            <w:r w:rsidRPr="003417F5">
              <w:rPr>
                <w:rFonts w:ascii="Arial" w:hAnsi="Arial" w:cs="Arial"/>
              </w:rPr>
              <w:t>con</w:t>
            </w:r>
            <w:r w:rsidRPr="003417F5">
              <w:rPr>
                <w:rFonts w:ascii="Arial" w:hAnsi="Arial" w:cs="Arial"/>
                <w:spacing w:val="-3"/>
              </w:rPr>
              <w:t xml:space="preserve"> </w:t>
            </w:r>
            <w:r w:rsidRPr="003417F5">
              <w:rPr>
                <w:rFonts w:ascii="Arial" w:hAnsi="Arial" w:cs="Arial"/>
              </w:rPr>
              <w:t>el</w:t>
            </w:r>
            <w:r w:rsidRPr="003417F5">
              <w:rPr>
                <w:rFonts w:ascii="Arial" w:hAnsi="Arial" w:cs="Arial"/>
                <w:spacing w:val="10"/>
              </w:rPr>
              <w:t xml:space="preserve"> </w:t>
            </w:r>
            <w:r w:rsidRPr="003417F5">
              <w:rPr>
                <w:rFonts w:ascii="Arial" w:hAnsi="Arial" w:cs="Arial"/>
              </w:rPr>
              <w:t>mejoramiento</w:t>
            </w:r>
            <w:r w:rsidRPr="003417F5">
              <w:rPr>
                <w:rFonts w:ascii="Arial" w:hAnsi="Arial" w:cs="Arial"/>
                <w:spacing w:val="-4"/>
              </w:rPr>
              <w:t xml:space="preserve"> </w:t>
            </w:r>
            <w:r w:rsidRPr="003417F5">
              <w:rPr>
                <w:rFonts w:ascii="Arial" w:hAnsi="Arial" w:cs="Arial"/>
              </w:rPr>
              <w:t>institucional</w:t>
            </w:r>
            <w:r w:rsidRPr="003417F5">
              <w:rPr>
                <w:rFonts w:ascii="Arial" w:hAnsi="Arial" w:cs="Arial"/>
                <w:spacing w:val="-7"/>
              </w:rPr>
              <w:t xml:space="preserve"> </w:t>
            </w:r>
            <w:r w:rsidRPr="003417F5">
              <w:rPr>
                <w:rFonts w:ascii="Arial" w:hAnsi="Arial" w:cs="Arial"/>
              </w:rPr>
              <w:t>y</w:t>
            </w:r>
            <w:r w:rsidRPr="003417F5">
              <w:rPr>
                <w:rFonts w:ascii="Arial" w:hAnsi="Arial" w:cs="Arial"/>
                <w:spacing w:val="-7"/>
              </w:rPr>
              <w:t xml:space="preserve"> </w:t>
            </w:r>
            <w:r w:rsidRPr="003417F5">
              <w:rPr>
                <w:rFonts w:ascii="Arial" w:hAnsi="Arial" w:cs="Arial"/>
              </w:rPr>
              <w:t>el</w:t>
            </w:r>
            <w:r w:rsidRPr="003417F5">
              <w:rPr>
                <w:rFonts w:ascii="Arial" w:hAnsi="Arial" w:cs="Arial"/>
                <w:spacing w:val="10"/>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su</w:t>
            </w:r>
          </w:p>
          <w:p w14:paraId="76447CA5" w14:textId="77777777" w:rsidR="00787B68" w:rsidRPr="003417F5" w:rsidRDefault="00B82B06">
            <w:pPr>
              <w:pStyle w:val="TableParagraph"/>
              <w:spacing w:before="3"/>
              <w:ind w:left="118"/>
              <w:rPr>
                <w:rFonts w:ascii="Arial" w:hAnsi="Arial" w:cs="Arial"/>
              </w:rPr>
            </w:pPr>
            <w:r w:rsidRPr="003417F5">
              <w:rPr>
                <w:rFonts w:ascii="Arial" w:hAnsi="Arial" w:cs="Arial"/>
              </w:rPr>
              <w:t>entorno.</w:t>
            </w:r>
          </w:p>
        </w:tc>
      </w:tr>
      <w:tr w:rsidR="00787B68" w:rsidRPr="003417F5" w14:paraId="47539662" w14:textId="77777777">
        <w:trPr>
          <w:trHeight w:val="1245"/>
        </w:trPr>
        <w:tc>
          <w:tcPr>
            <w:tcW w:w="2724" w:type="dxa"/>
          </w:tcPr>
          <w:p w14:paraId="7DDA2C09" w14:textId="77777777" w:rsidR="00787B68" w:rsidRPr="003417F5" w:rsidRDefault="00B82B06">
            <w:pPr>
              <w:pStyle w:val="TableParagraph"/>
              <w:spacing w:line="237" w:lineRule="exact"/>
              <w:ind w:left="118"/>
              <w:jc w:val="both"/>
              <w:rPr>
                <w:rFonts w:ascii="Arial" w:hAnsi="Arial" w:cs="Arial"/>
              </w:rPr>
            </w:pPr>
            <w:r w:rsidRPr="003417F5">
              <w:rPr>
                <w:rFonts w:ascii="Arial" w:hAnsi="Arial" w:cs="Arial"/>
              </w:rPr>
              <w:t>¿Cómo</w:t>
            </w:r>
            <w:r w:rsidRPr="003417F5">
              <w:rPr>
                <w:rFonts w:ascii="Arial" w:hAnsi="Arial" w:cs="Arial"/>
                <w:spacing w:val="3"/>
              </w:rPr>
              <w:t xml:space="preserve"> </w:t>
            </w:r>
            <w:r w:rsidRPr="003417F5">
              <w:rPr>
                <w:rFonts w:ascii="Arial" w:hAnsi="Arial" w:cs="Arial"/>
              </w:rPr>
              <w:t>queremos</w:t>
            </w:r>
            <w:r w:rsidRPr="003417F5">
              <w:rPr>
                <w:rFonts w:ascii="Arial" w:hAnsi="Arial" w:cs="Arial"/>
                <w:spacing w:val="-1"/>
              </w:rPr>
              <w:t xml:space="preserve"> </w:t>
            </w:r>
            <w:r w:rsidRPr="003417F5">
              <w:rPr>
                <w:rFonts w:ascii="Arial" w:hAnsi="Arial" w:cs="Arial"/>
              </w:rPr>
              <w:t>que</w:t>
            </w:r>
          </w:p>
          <w:p w14:paraId="35D84091" w14:textId="77777777" w:rsidR="00787B68" w:rsidRPr="003417F5" w:rsidRDefault="00B82B06">
            <w:pPr>
              <w:pStyle w:val="TableParagraph"/>
              <w:spacing w:before="3" w:line="242" w:lineRule="auto"/>
              <w:ind w:left="118" w:right="94"/>
              <w:jc w:val="both"/>
              <w:rPr>
                <w:rFonts w:ascii="Arial" w:hAnsi="Arial" w:cs="Arial"/>
              </w:rPr>
            </w:pPr>
            <w:r w:rsidRPr="003417F5">
              <w:rPr>
                <w:rFonts w:ascii="Arial" w:hAnsi="Arial" w:cs="Arial"/>
              </w:rPr>
              <w:t>los actores educativos se</w:t>
            </w:r>
            <w:r w:rsidRPr="003417F5">
              <w:rPr>
                <w:rFonts w:ascii="Arial" w:hAnsi="Arial" w:cs="Arial"/>
                <w:spacing w:val="-59"/>
              </w:rPr>
              <w:t xml:space="preserve"> </w:t>
            </w:r>
            <w:r w:rsidRPr="003417F5">
              <w:rPr>
                <w:rFonts w:ascii="Arial" w:hAnsi="Arial" w:cs="Arial"/>
              </w:rPr>
              <w:t>expresen de la institución</w:t>
            </w:r>
            <w:r w:rsidRPr="003417F5">
              <w:rPr>
                <w:rFonts w:ascii="Arial" w:hAnsi="Arial" w:cs="Arial"/>
                <w:spacing w:val="-59"/>
              </w:rPr>
              <w:t xml:space="preserve"> </w:t>
            </w:r>
            <w:r w:rsidRPr="003417F5">
              <w:rPr>
                <w:rFonts w:ascii="Arial" w:hAnsi="Arial" w:cs="Arial"/>
              </w:rPr>
              <w:t>en</w:t>
            </w:r>
            <w:r w:rsidRPr="003417F5">
              <w:rPr>
                <w:rFonts w:ascii="Arial" w:hAnsi="Arial" w:cs="Arial"/>
                <w:spacing w:val="-9"/>
              </w:rPr>
              <w:t xml:space="preserve"> </w:t>
            </w:r>
            <w:r w:rsidRPr="003417F5">
              <w:rPr>
                <w:rFonts w:ascii="Arial" w:hAnsi="Arial" w:cs="Arial"/>
              </w:rPr>
              <w:t>el</w:t>
            </w:r>
            <w:r w:rsidRPr="003417F5">
              <w:rPr>
                <w:rFonts w:ascii="Arial" w:hAnsi="Arial" w:cs="Arial"/>
                <w:spacing w:val="2"/>
              </w:rPr>
              <w:t xml:space="preserve"> </w:t>
            </w:r>
            <w:r w:rsidRPr="003417F5">
              <w:rPr>
                <w:rFonts w:ascii="Arial" w:hAnsi="Arial" w:cs="Arial"/>
              </w:rPr>
              <w:t>futuro?</w:t>
            </w:r>
          </w:p>
        </w:tc>
        <w:tc>
          <w:tcPr>
            <w:tcW w:w="6729" w:type="dxa"/>
          </w:tcPr>
          <w:p w14:paraId="4431D8B6" w14:textId="77777777" w:rsidR="00787B68" w:rsidRPr="003417F5" w:rsidRDefault="00B82B06">
            <w:pPr>
              <w:pStyle w:val="TableParagraph"/>
              <w:spacing w:line="237" w:lineRule="exact"/>
              <w:ind w:left="118"/>
              <w:rPr>
                <w:rFonts w:ascii="Arial" w:hAnsi="Arial" w:cs="Arial"/>
              </w:rPr>
            </w:pPr>
            <w:r w:rsidRPr="003417F5">
              <w:rPr>
                <w:rFonts w:ascii="Arial" w:hAnsi="Arial" w:cs="Arial"/>
              </w:rPr>
              <w:t>La</w:t>
            </w:r>
            <w:r w:rsidRPr="003417F5">
              <w:rPr>
                <w:rFonts w:ascii="Arial" w:hAnsi="Arial" w:cs="Arial"/>
                <w:spacing w:val="-1"/>
              </w:rPr>
              <w:t xml:space="preserve"> </w:t>
            </w:r>
            <w:r w:rsidRPr="003417F5">
              <w:rPr>
                <w:rFonts w:ascii="Arial" w:hAnsi="Arial" w:cs="Arial"/>
              </w:rPr>
              <w:t>formación</w:t>
            </w:r>
            <w:r w:rsidRPr="003417F5">
              <w:rPr>
                <w:rFonts w:ascii="Arial" w:hAnsi="Arial" w:cs="Arial"/>
                <w:spacing w:val="-2"/>
              </w:rPr>
              <w:t xml:space="preserve"> </w:t>
            </w:r>
            <w:r w:rsidRPr="003417F5">
              <w:rPr>
                <w:rFonts w:ascii="Arial" w:hAnsi="Arial" w:cs="Arial"/>
              </w:rPr>
              <w:t>en</w:t>
            </w:r>
            <w:r w:rsidRPr="003417F5">
              <w:rPr>
                <w:rFonts w:ascii="Arial" w:hAnsi="Arial" w:cs="Arial"/>
                <w:spacing w:val="-2"/>
              </w:rPr>
              <w:t xml:space="preserve"> </w:t>
            </w:r>
            <w:r w:rsidRPr="003417F5">
              <w:rPr>
                <w:rFonts w:ascii="Arial" w:hAnsi="Arial" w:cs="Arial"/>
              </w:rPr>
              <w:t>valores</w:t>
            </w:r>
            <w:r w:rsidRPr="003417F5">
              <w:rPr>
                <w:rFonts w:ascii="Arial" w:hAnsi="Arial" w:cs="Arial"/>
                <w:spacing w:val="3"/>
              </w:rPr>
              <w:t xml:space="preserve"> </w:t>
            </w:r>
            <w:r w:rsidRPr="003417F5">
              <w:rPr>
                <w:rFonts w:ascii="Arial" w:hAnsi="Arial" w:cs="Arial"/>
              </w:rPr>
              <w:t>y</w:t>
            </w:r>
            <w:r w:rsidRPr="003417F5">
              <w:rPr>
                <w:rFonts w:ascii="Arial" w:hAnsi="Arial" w:cs="Arial"/>
                <w:spacing w:val="-5"/>
              </w:rPr>
              <w:t xml:space="preserve"> </w:t>
            </w:r>
            <w:r w:rsidRPr="003417F5">
              <w:rPr>
                <w:rFonts w:ascii="Arial" w:hAnsi="Arial" w:cs="Arial"/>
              </w:rPr>
              <w:t>competencias</w:t>
            </w:r>
          </w:p>
        </w:tc>
      </w:tr>
    </w:tbl>
    <w:p w14:paraId="2AAB0D89" w14:textId="77777777" w:rsidR="00787B68" w:rsidRPr="003417F5" w:rsidRDefault="00B82B06">
      <w:pPr>
        <w:pStyle w:val="Textoindependiente"/>
        <w:spacing w:before="10"/>
        <w:rPr>
          <w:rFonts w:ascii="Arial" w:hAnsi="Arial" w:cs="Arial"/>
          <w:sz w:val="18"/>
        </w:rPr>
      </w:pPr>
      <w:r w:rsidRPr="003417F5">
        <w:rPr>
          <w:rFonts w:ascii="Arial" w:hAnsi="Arial" w:cs="Arial"/>
          <w:noProof/>
        </w:rPr>
        <w:drawing>
          <wp:anchor distT="0" distB="0" distL="0" distR="0" simplePos="0" relativeHeight="474736640" behindDoc="1" locked="0" layoutInCell="1" allowOverlap="1" wp14:anchorId="5DF815B2" wp14:editId="2D963A62">
            <wp:simplePos x="0" y="0"/>
            <wp:positionH relativeFrom="page">
              <wp:posOffset>1151889</wp:posOffset>
            </wp:positionH>
            <wp:positionV relativeFrom="page">
              <wp:posOffset>487044</wp:posOffset>
            </wp:positionV>
            <wp:extent cx="472440" cy="632459"/>
            <wp:effectExtent l="0" t="0" r="0" b="0"/>
            <wp:wrapNone/>
            <wp:docPr id="24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2.jpeg"/>
                    <pic:cNvPicPr/>
                  </pic:nvPicPr>
                  <pic:blipFill>
                    <a:blip r:embed="rId27" cstate="print"/>
                    <a:stretch>
                      <a:fillRect/>
                    </a:stretch>
                  </pic:blipFill>
                  <pic:spPr>
                    <a:xfrm>
                      <a:off x="0" y="0"/>
                      <a:ext cx="472440" cy="632459"/>
                    </a:xfrm>
                    <a:prstGeom prst="rect">
                      <a:avLst/>
                    </a:prstGeom>
                  </pic:spPr>
                </pic:pic>
              </a:graphicData>
            </a:graphic>
          </wp:anchor>
        </w:drawing>
      </w:r>
      <w:r w:rsidRPr="003417F5">
        <w:rPr>
          <w:rFonts w:ascii="Arial" w:hAnsi="Arial" w:cs="Arial"/>
          <w:noProof/>
        </w:rPr>
        <w:drawing>
          <wp:anchor distT="0" distB="0" distL="0" distR="0" simplePos="0" relativeHeight="474737152" behindDoc="1" locked="0" layoutInCell="1" allowOverlap="1" wp14:anchorId="72B19A20" wp14:editId="774A8482">
            <wp:simplePos x="0" y="0"/>
            <wp:positionH relativeFrom="page">
              <wp:posOffset>5718175</wp:posOffset>
            </wp:positionH>
            <wp:positionV relativeFrom="page">
              <wp:posOffset>478789</wp:posOffset>
            </wp:positionV>
            <wp:extent cx="697229" cy="640079"/>
            <wp:effectExtent l="0" t="0" r="0" b="0"/>
            <wp:wrapNone/>
            <wp:docPr id="24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jpeg"/>
                    <pic:cNvPicPr/>
                  </pic:nvPicPr>
                  <pic:blipFill>
                    <a:blip r:embed="rId28" cstate="print"/>
                    <a:stretch>
                      <a:fillRect/>
                    </a:stretch>
                  </pic:blipFill>
                  <pic:spPr>
                    <a:xfrm>
                      <a:off x="0" y="0"/>
                      <a:ext cx="697229" cy="640079"/>
                    </a:xfrm>
                    <a:prstGeom prst="rect">
                      <a:avLst/>
                    </a:prstGeom>
                  </pic:spPr>
                </pic:pic>
              </a:graphicData>
            </a:graphic>
          </wp:anchor>
        </w:drawing>
      </w:r>
    </w:p>
    <w:p w14:paraId="7F330720" w14:textId="7B546CED" w:rsidR="00787B68" w:rsidRPr="003417F5" w:rsidRDefault="00B82B06">
      <w:pPr>
        <w:pStyle w:val="Ttulo4"/>
        <w:spacing w:before="97"/>
      </w:pPr>
      <w:r w:rsidRPr="003417F5">
        <w:t>CREENCIAS</w:t>
      </w:r>
    </w:p>
    <w:p w14:paraId="63A545F7" w14:textId="77777777" w:rsidR="00787B68" w:rsidRPr="003417F5" w:rsidRDefault="00787B68">
      <w:pPr>
        <w:pStyle w:val="Textoindependiente"/>
        <w:spacing w:before="10"/>
        <w:rPr>
          <w:rFonts w:ascii="Arial" w:hAnsi="Arial" w:cs="Arial"/>
          <w:b/>
          <w:sz w:val="19"/>
        </w:rPr>
      </w:pPr>
    </w:p>
    <w:p w14:paraId="567A11EF" w14:textId="77777777" w:rsidR="00787B68" w:rsidRPr="003417F5" w:rsidRDefault="00B82B06" w:rsidP="00C2139E">
      <w:pPr>
        <w:pStyle w:val="Prrafodelista"/>
        <w:numPr>
          <w:ilvl w:val="0"/>
          <w:numId w:val="40"/>
        </w:numPr>
        <w:tabs>
          <w:tab w:val="left" w:pos="1382"/>
          <w:tab w:val="left" w:pos="1383"/>
        </w:tabs>
        <w:ind w:left="1383" w:hanging="337"/>
        <w:rPr>
          <w:rFonts w:ascii="Arial" w:hAnsi="Arial" w:cs="Arial"/>
        </w:rPr>
      </w:pPr>
      <w:r w:rsidRPr="003417F5">
        <w:rPr>
          <w:rFonts w:ascii="Arial" w:hAnsi="Arial" w:cs="Arial"/>
        </w:rPr>
        <w:t>La</w:t>
      </w:r>
      <w:r w:rsidRPr="003417F5">
        <w:rPr>
          <w:rFonts w:ascii="Arial" w:hAnsi="Arial" w:cs="Arial"/>
          <w:spacing w:val="2"/>
        </w:rPr>
        <w:t xml:space="preserve"> </w:t>
      </w:r>
      <w:r w:rsidRPr="003417F5">
        <w:rPr>
          <w:rFonts w:ascii="Arial" w:hAnsi="Arial" w:cs="Arial"/>
        </w:rPr>
        <w:t>educación</w:t>
      </w:r>
      <w:r w:rsidRPr="003417F5">
        <w:rPr>
          <w:rFonts w:ascii="Arial" w:hAnsi="Arial" w:cs="Arial"/>
          <w:spacing w:val="1"/>
        </w:rPr>
        <w:t xml:space="preserve"> </w:t>
      </w:r>
      <w:r w:rsidRPr="003417F5">
        <w:rPr>
          <w:rFonts w:ascii="Arial" w:hAnsi="Arial" w:cs="Arial"/>
        </w:rPr>
        <w:t>es</w:t>
      </w:r>
      <w:r w:rsidRPr="003417F5">
        <w:rPr>
          <w:rFonts w:ascii="Arial" w:hAnsi="Arial" w:cs="Arial"/>
          <w:spacing w:val="-3"/>
        </w:rPr>
        <w:t xml:space="preserve"> </w:t>
      </w:r>
      <w:r w:rsidRPr="003417F5">
        <w:rPr>
          <w:rFonts w:ascii="Arial" w:hAnsi="Arial" w:cs="Arial"/>
        </w:rPr>
        <w:t>la</w:t>
      </w:r>
      <w:r w:rsidRPr="003417F5">
        <w:rPr>
          <w:rFonts w:ascii="Arial" w:hAnsi="Arial" w:cs="Arial"/>
          <w:spacing w:val="2"/>
        </w:rPr>
        <w:t xml:space="preserve"> </w:t>
      </w:r>
      <w:r w:rsidRPr="003417F5">
        <w:rPr>
          <w:rFonts w:ascii="Arial" w:hAnsi="Arial" w:cs="Arial"/>
        </w:rPr>
        <w:t>fuente</w:t>
      </w:r>
      <w:r w:rsidRPr="003417F5">
        <w:rPr>
          <w:rFonts w:ascii="Arial" w:hAnsi="Arial" w:cs="Arial"/>
          <w:spacing w:val="1"/>
        </w:rPr>
        <w:t xml:space="preserve"> </w:t>
      </w:r>
      <w:r w:rsidRPr="003417F5">
        <w:rPr>
          <w:rFonts w:ascii="Arial" w:hAnsi="Arial" w:cs="Arial"/>
        </w:rPr>
        <w:t>principal</w:t>
      </w:r>
      <w:r w:rsidRPr="003417F5">
        <w:rPr>
          <w:rFonts w:ascii="Arial" w:hAnsi="Arial" w:cs="Arial"/>
          <w:spacing w:val="-4"/>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w:t>
      </w:r>
      <w:r w:rsidRPr="003417F5">
        <w:rPr>
          <w:rFonts w:ascii="Arial" w:hAnsi="Arial" w:cs="Arial"/>
          <w:spacing w:val="-18"/>
        </w:rPr>
        <w:t xml:space="preserve"> </w:t>
      </w:r>
      <w:r w:rsidRPr="003417F5">
        <w:rPr>
          <w:rFonts w:ascii="Arial" w:hAnsi="Arial" w:cs="Arial"/>
        </w:rPr>
        <w:t>transformación</w:t>
      </w:r>
      <w:r w:rsidRPr="003417F5">
        <w:rPr>
          <w:rFonts w:ascii="Arial" w:hAnsi="Arial" w:cs="Arial"/>
          <w:spacing w:val="1"/>
        </w:rPr>
        <w:t xml:space="preserve"> </w:t>
      </w:r>
      <w:r w:rsidRPr="003417F5">
        <w:rPr>
          <w:rFonts w:ascii="Arial" w:hAnsi="Arial" w:cs="Arial"/>
        </w:rPr>
        <w:t>social.</w:t>
      </w:r>
    </w:p>
    <w:p w14:paraId="240EEBAC" w14:textId="77777777" w:rsidR="00787B68" w:rsidRPr="003417F5" w:rsidRDefault="00B82B06" w:rsidP="00C2139E">
      <w:pPr>
        <w:pStyle w:val="Prrafodelista"/>
        <w:numPr>
          <w:ilvl w:val="0"/>
          <w:numId w:val="40"/>
        </w:numPr>
        <w:tabs>
          <w:tab w:val="left" w:pos="1382"/>
          <w:tab w:val="left" w:pos="1383"/>
        </w:tabs>
        <w:spacing w:before="51"/>
        <w:ind w:left="1383" w:hanging="337"/>
        <w:rPr>
          <w:rFonts w:ascii="Arial" w:hAnsi="Arial" w:cs="Arial"/>
        </w:rPr>
      </w:pPr>
      <w:r w:rsidRPr="003417F5">
        <w:rPr>
          <w:rFonts w:ascii="Arial" w:hAnsi="Arial" w:cs="Arial"/>
        </w:rPr>
        <w:t>La</w:t>
      </w:r>
      <w:r w:rsidRPr="003417F5">
        <w:rPr>
          <w:rFonts w:ascii="Arial" w:hAnsi="Arial" w:cs="Arial"/>
          <w:spacing w:val="1"/>
        </w:rPr>
        <w:t xml:space="preserve"> </w:t>
      </w:r>
      <w:r w:rsidRPr="003417F5">
        <w:rPr>
          <w:rFonts w:ascii="Arial" w:hAnsi="Arial" w:cs="Arial"/>
        </w:rPr>
        <w:t>educación</w:t>
      </w:r>
      <w:r w:rsidRPr="003417F5">
        <w:rPr>
          <w:rFonts w:ascii="Arial" w:hAnsi="Arial" w:cs="Arial"/>
          <w:spacing w:val="1"/>
        </w:rPr>
        <w:t xml:space="preserve"> </w:t>
      </w:r>
      <w:r w:rsidRPr="003417F5">
        <w:rPr>
          <w:rFonts w:ascii="Arial" w:hAnsi="Arial" w:cs="Arial"/>
        </w:rPr>
        <w:t>fortalece</w:t>
      </w:r>
      <w:r w:rsidRPr="003417F5">
        <w:rPr>
          <w:rFonts w:ascii="Arial" w:hAnsi="Arial" w:cs="Arial"/>
          <w:spacing w:val="1"/>
        </w:rPr>
        <w:t xml:space="preserve"> </w:t>
      </w:r>
      <w:r w:rsidRPr="003417F5">
        <w:rPr>
          <w:rFonts w:ascii="Arial" w:hAnsi="Arial" w:cs="Arial"/>
        </w:rPr>
        <w:t>el</w:t>
      </w:r>
      <w:r w:rsidRPr="003417F5">
        <w:rPr>
          <w:rFonts w:ascii="Arial" w:hAnsi="Arial" w:cs="Arial"/>
          <w:spacing w:val="-5"/>
        </w:rPr>
        <w:t xml:space="preserve"> </w:t>
      </w:r>
      <w:r w:rsidRPr="003417F5">
        <w:rPr>
          <w:rFonts w:ascii="Arial" w:hAnsi="Arial" w:cs="Arial"/>
        </w:rPr>
        <w:t>desarrollo</w:t>
      </w:r>
      <w:r w:rsidRPr="003417F5">
        <w:rPr>
          <w:rFonts w:ascii="Arial" w:hAnsi="Arial" w:cs="Arial"/>
          <w:spacing w:val="1"/>
        </w:rPr>
        <w:t xml:space="preserve"> </w:t>
      </w:r>
      <w:r w:rsidRPr="003417F5">
        <w:rPr>
          <w:rFonts w:ascii="Arial" w:hAnsi="Arial" w:cs="Arial"/>
        </w:rPr>
        <w:t>del</w:t>
      </w:r>
      <w:r w:rsidRPr="003417F5">
        <w:rPr>
          <w:rFonts w:ascii="Arial" w:hAnsi="Arial" w:cs="Arial"/>
          <w:spacing w:val="-5"/>
        </w:rPr>
        <w:t xml:space="preserve"> </w:t>
      </w:r>
      <w:r w:rsidRPr="003417F5">
        <w:rPr>
          <w:rFonts w:ascii="Arial" w:hAnsi="Arial" w:cs="Arial"/>
        </w:rPr>
        <w:t>talento</w:t>
      </w:r>
      <w:r w:rsidRPr="003417F5">
        <w:rPr>
          <w:rFonts w:ascii="Arial" w:hAnsi="Arial" w:cs="Arial"/>
          <w:spacing w:val="1"/>
        </w:rPr>
        <w:t xml:space="preserve"> </w:t>
      </w:r>
      <w:r w:rsidRPr="003417F5">
        <w:rPr>
          <w:rFonts w:ascii="Arial" w:hAnsi="Arial" w:cs="Arial"/>
        </w:rPr>
        <w:t>humano.</w:t>
      </w:r>
    </w:p>
    <w:p w14:paraId="6B73E3E6" w14:textId="77777777" w:rsidR="00787B68" w:rsidRPr="003417F5" w:rsidRDefault="00B82B06" w:rsidP="00C2139E">
      <w:pPr>
        <w:pStyle w:val="Prrafodelista"/>
        <w:numPr>
          <w:ilvl w:val="0"/>
          <w:numId w:val="40"/>
        </w:numPr>
        <w:tabs>
          <w:tab w:val="left" w:pos="1382"/>
          <w:tab w:val="left" w:pos="1383"/>
        </w:tabs>
        <w:spacing w:before="35" w:line="271" w:lineRule="auto"/>
        <w:ind w:right="345" w:hanging="352"/>
        <w:rPr>
          <w:rFonts w:ascii="Arial" w:hAnsi="Arial" w:cs="Arial"/>
        </w:rPr>
      </w:pPr>
      <w:r w:rsidRPr="003417F5">
        <w:rPr>
          <w:rFonts w:ascii="Arial" w:hAnsi="Arial" w:cs="Arial"/>
        </w:rPr>
        <w:t>El</w:t>
      </w:r>
      <w:r w:rsidRPr="003417F5">
        <w:rPr>
          <w:rFonts w:ascii="Arial" w:hAnsi="Arial" w:cs="Arial"/>
          <w:spacing w:val="3"/>
        </w:rPr>
        <w:t xml:space="preserve"> </w:t>
      </w:r>
      <w:r w:rsidRPr="003417F5">
        <w:rPr>
          <w:rFonts w:ascii="Arial" w:hAnsi="Arial" w:cs="Arial"/>
        </w:rPr>
        <w:t>rol</w:t>
      </w:r>
      <w:r w:rsidRPr="003417F5">
        <w:rPr>
          <w:rFonts w:ascii="Arial" w:hAnsi="Arial" w:cs="Arial"/>
          <w:spacing w:val="2"/>
        </w:rPr>
        <w:t xml:space="preserve"> </w:t>
      </w:r>
      <w:r w:rsidRPr="003417F5">
        <w:rPr>
          <w:rFonts w:ascii="Arial" w:hAnsi="Arial" w:cs="Arial"/>
        </w:rPr>
        <w:t>del</w:t>
      </w:r>
      <w:r w:rsidRPr="003417F5">
        <w:rPr>
          <w:rFonts w:ascii="Arial" w:hAnsi="Arial" w:cs="Arial"/>
          <w:spacing w:val="2"/>
        </w:rPr>
        <w:t xml:space="preserve"> </w:t>
      </w:r>
      <w:r w:rsidRPr="003417F5">
        <w:rPr>
          <w:rFonts w:ascii="Arial" w:hAnsi="Arial" w:cs="Arial"/>
        </w:rPr>
        <w:t>directivo</w:t>
      </w:r>
      <w:r w:rsidRPr="003417F5">
        <w:rPr>
          <w:rFonts w:ascii="Arial" w:hAnsi="Arial" w:cs="Arial"/>
          <w:spacing w:val="8"/>
        </w:rPr>
        <w:t xml:space="preserve"> </w:t>
      </w:r>
      <w:r w:rsidRPr="003417F5">
        <w:rPr>
          <w:rFonts w:ascii="Arial" w:hAnsi="Arial" w:cs="Arial"/>
        </w:rPr>
        <w:t>docente</w:t>
      </w:r>
      <w:r w:rsidRPr="003417F5">
        <w:rPr>
          <w:rFonts w:ascii="Arial" w:hAnsi="Arial" w:cs="Arial"/>
          <w:spacing w:val="8"/>
        </w:rPr>
        <w:t xml:space="preserve"> </w:t>
      </w:r>
      <w:r w:rsidRPr="003417F5">
        <w:rPr>
          <w:rFonts w:ascii="Arial" w:hAnsi="Arial" w:cs="Arial"/>
        </w:rPr>
        <w:t>da</w:t>
      </w:r>
      <w:r w:rsidRPr="003417F5">
        <w:rPr>
          <w:rFonts w:ascii="Arial" w:hAnsi="Arial" w:cs="Arial"/>
          <w:spacing w:val="50"/>
        </w:rPr>
        <w:t xml:space="preserve"> </w:t>
      </w:r>
      <w:r w:rsidRPr="003417F5">
        <w:rPr>
          <w:rFonts w:ascii="Arial" w:hAnsi="Arial" w:cs="Arial"/>
        </w:rPr>
        <w:t>seguridad</w:t>
      </w:r>
      <w:r w:rsidRPr="003417F5">
        <w:rPr>
          <w:rFonts w:ascii="Arial" w:hAnsi="Arial" w:cs="Arial"/>
          <w:spacing w:val="8"/>
        </w:rPr>
        <w:t xml:space="preserve"> </w:t>
      </w:r>
      <w:r w:rsidRPr="003417F5">
        <w:rPr>
          <w:rFonts w:ascii="Arial" w:hAnsi="Arial" w:cs="Arial"/>
        </w:rPr>
        <w:t>en</w:t>
      </w:r>
      <w:r w:rsidRPr="003417F5">
        <w:rPr>
          <w:rFonts w:ascii="Arial" w:hAnsi="Arial" w:cs="Arial"/>
          <w:spacing w:val="8"/>
        </w:rPr>
        <w:t xml:space="preserve"> </w:t>
      </w:r>
      <w:r w:rsidRPr="003417F5">
        <w:rPr>
          <w:rFonts w:ascii="Arial" w:hAnsi="Arial" w:cs="Arial"/>
        </w:rPr>
        <w:t>los</w:t>
      </w:r>
      <w:r w:rsidRPr="003417F5">
        <w:rPr>
          <w:rFonts w:ascii="Arial" w:hAnsi="Arial" w:cs="Arial"/>
          <w:spacing w:val="47"/>
        </w:rPr>
        <w:t xml:space="preserve"> </w:t>
      </w:r>
      <w:r w:rsidRPr="003417F5">
        <w:rPr>
          <w:rFonts w:ascii="Arial" w:hAnsi="Arial" w:cs="Arial"/>
        </w:rPr>
        <w:t>procesos</w:t>
      </w:r>
      <w:r w:rsidRPr="003417F5">
        <w:rPr>
          <w:rFonts w:ascii="Arial" w:hAnsi="Arial" w:cs="Arial"/>
          <w:spacing w:val="47"/>
        </w:rPr>
        <w:t xml:space="preserve"> </w:t>
      </w:r>
      <w:r w:rsidRPr="003417F5">
        <w:rPr>
          <w:rFonts w:ascii="Arial" w:hAnsi="Arial" w:cs="Arial"/>
        </w:rPr>
        <w:t>de</w:t>
      </w:r>
      <w:r w:rsidRPr="003417F5">
        <w:rPr>
          <w:rFonts w:ascii="Arial" w:hAnsi="Arial" w:cs="Arial"/>
          <w:spacing w:val="50"/>
        </w:rPr>
        <w:t xml:space="preserve"> </w:t>
      </w:r>
      <w:r w:rsidRPr="003417F5">
        <w:rPr>
          <w:rFonts w:ascii="Arial" w:hAnsi="Arial" w:cs="Arial"/>
        </w:rPr>
        <w:t>liderazgo</w:t>
      </w:r>
      <w:r w:rsidRPr="003417F5">
        <w:rPr>
          <w:rFonts w:ascii="Arial" w:hAnsi="Arial" w:cs="Arial"/>
          <w:spacing w:val="50"/>
        </w:rPr>
        <w:t xml:space="preserve"> </w:t>
      </w:r>
      <w:r w:rsidRPr="003417F5">
        <w:rPr>
          <w:rFonts w:ascii="Arial" w:hAnsi="Arial" w:cs="Arial"/>
        </w:rPr>
        <w:t>y</w:t>
      </w:r>
      <w:r w:rsidRPr="003417F5">
        <w:rPr>
          <w:rFonts w:ascii="Arial" w:hAnsi="Arial" w:cs="Arial"/>
          <w:spacing w:val="47"/>
        </w:rPr>
        <w:t xml:space="preserve"> </w:t>
      </w:r>
      <w:r w:rsidRPr="003417F5">
        <w:rPr>
          <w:rFonts w:ascii="Arial" w:hAnsi="Arial" w:cs="Arial"/>
        </w:rPr>
        <w:t>gestión</w:t>
      </w:r>
      <w:r w:rsidRPr="003417F5">
        <w:rPr>
          <w:rFonts w:ascii="Arial" w:hAnsi="Arial" w:cs="Arial"/>
          <w:spacing w:val="-59"/>
        </w:rPr>
        <w:t xml:space="preserve"> </w:t>
      </w:r>
      <w:r w:rsidRPr="003417F5">
        <w:rPr>
          <w:rFonts w:ascii="Arial" w:hAnsi="Arial" w:cs="Arial"/>
        </w:rPr>
        <w:t>educativa.</w:t>
      </w:r>
    </w:p>
    <w:p w14:paraId="57FAD428" w14:textId="77777777" w:rsidR="00787B68" w:rsidRPr="003417F5" w:rsidRDefault="00B82B06" w:rsidP="00C2139E">
      <w:pPr>
        <w:pStyle w:val="Prrafodelista"/>
        <w:numPr>
          <w:ilvl w:val="0"/>
          <w:numId w:val="40"/>
        </w:numPr>
        <w:tabs>
          <w:tab w:val="left" w:pos="1382"/>
          <w:tab w:val="left" w:pos="1383"/>
        </w:tabs>
        <w:spacing w:before="2" w:line="271" w:lineRule="auto"/>
        <w:ind w:right="302" w:hanging="352"/>
        <w:rPr>
          <w:rFonts w:ascii="Arial" w:hAnsi="Arial" w:cs="Arial"/>
        </w:rPr>
      </w:pPr>
      <w:r w:rsidRPr="003417F5">
        <w:rPr>
          <w:rFonts w:ascii="Arial" w:hAnsi="Arial" w:cs="Arial"/>
        </w:rPr>
        <w:t>La</w:t>
      </w:r>
      <w:r w:rsidRPr="003417F5">
        <w:rPr>
          <w:rFonts w:ascii="Arial" w:hAnsi="Arial" w:cs="Arial"/>
          <w:spacing w:val="18"/>
        </w:rPr>
        <w:t xml:space="preserve"> </w:t>
      </w:r>
      <w:r w:rsidRPr="003417F5">
        <w:rPr>
          <w:rFonts w:ascii="Arial" w:hAnsi="Arial" w:cs="Arial"/>
        </w:rPr>
        <w:t>participación</w:t>
      </w:r>
      <w:r w:rsidRPr="003417F5">
        <w:rPr>
          <w:rFonts w:ascii="Arial" w:hAnsi="Arial" w:cs="Arial"/>
          <w:spacing w:val="33"/>
        </w:rPr>
        <w:t xml:space="preserve"> </w:t>
      </w:r>
      <w:r w:rsidRPr="003417F5">
        <w:rPr>
          <w:rFonts w:ascii="Arial" w:hAnsi="Arial" w:cs="Arial"/>
        </w:rPr>
        <w:t>activa</w:t>
      </w:r>
      <w:r w:rsidRPr="003417F5">
        <w:rPr>
          <w:rFonts w:ascii="Arial" w:hAnsi="Arial" w:cs="Arial"/>
          <w:spacing w:val="17"/>
        </w:rPr>
        <w:t xml:space="preserve"> </w:t>
      </w:r>
      <w:r w:rsidRPr="003417F5">
        <w:rPr>
          <w:rFonts w:ascii="Arial" w:hAnsi="Arial" w:cs="Arial"/>
        </w:rPr>
        <w:t>y</w:t>
      </w:r>
      <w:r w:rsidRPr="003417F5">
        <w:rPr>
          <w:rFonts w:ascii="Arial" w:hAnsi="Arial" w:cs="Arial"/>
          <w:spacing w:val="30"/>
        </w:rPr>
        <w:t xml:space="preserve"> </w:t>
      </w:r>
      <w:r w:rsidRPr="003417F5">
        <w:rPr>
          <w:rFonts w:ascii="Arial" w:hAnsi="Arial" w:cs="Arial"/>
        </w:rPr>
        <w:t>el</w:t>
      </w:r>
      <w:r w:rsidRPr="003417F5">
        <w:rPr>
          <w:rFonts w:ascii="Arial" w:hAnsi="Arial" w:cs="Arial"/>
          <w:spacing w:val="28"/>
        </w:rPr>
        <w:t xml:space="preserve"> </w:t>
      </w:r>
      <w:r w:rsidRPr="003417F5">
        <w:rPr>
          <w:rFonts w:ascii="Arial" w:hAnsi="Arial" w:cs="Arial"/>
        </w:rPr>
        <w:t>compromiso</w:t>
      </w:r>
      <w:r w:rsidRPr="003417F5">
        <w:rPr>
          <w:rFonts w:ascii="Arial" w:hAnsi="Arial" w:cs="Arial"/>
          <w:spacing w:val="33"/>
        </w:rPr>
        <w:t xml:space="preserve"> </w:t>
      </w:r>
      <w:r w:rsidRPr="003417F5">
        <w:rPr>
          <w:rFonts w:ascii="Arial" w:hAnsi="Arial" w:cs="Arial"/>
        </w:rPr>
        <w:t>de</w:t>
      </w:r>
      <w:r w:rsidRPr="003417F5">
        <w:rPr>
          <w:rFonts w:ascii="Arial" w:hAnsi="Arial" w:cs="Arial"/>
          <w:spacing w:val="33"/>
        </w:rPr>
        <w:t xml:space="preserve"> </w:t>
      </w:r>
      <w:r w:rsidRPr="003417F5">
        <w:rPr>
          <w:rFonts w:ascii="Arial" w:hAnsi="Arial" w:cs="Arial"/>
        </w:rPr>
        <w:t>los</w:t>
      </w:r>
      <w:r w:rsidRPr="003417F5">
        <w:rPr>
          <w:rFonts w:ascii="Arial" w:hAnsi="Arial" w:cs="Arial"/>
          <w:spacing w:val="30"/>
        </w:rPr>
        <w:t xml:space="preserve"> </w:t>
      </w:r>
      <w:r w:rsidRPr="003417F5">
        <w:rPr>
          <w:rFonts w:ascii="Arial" w:hAnsi="Arial" w:cs="Arial"/>
        </w:rPr>
        <w:t>padres</w:t>
      </w:r>
      <w:r w:rsidRPr="003417F5">
        <w:rPr>
          <w:rFonts w:ascii="Arial" w:hAnsi="Arial" w:cs="Arial"/>
          <w:spacing w:val="30"/>
        </w:rPr>
        <w:t xml:space="preserve"> </w:t>
      </w:r>
      <w:r w:rsidRPr="003417F5">
        <w:rPr>
          <w:rFonts w:ascii="Arial" w:hAnsi="Arial" w:cs="Arial"/>
        </w:rPr>
        <w:t>de</w:t>
      </w:r>
      <w:r w:rsidRPr="003417F5">
        <w:rPr>
          <w:rFonts w:ascii="Arial" w:hAnsi="Arial" w:cs="Arial"/>
          <w:spacing w:val="16"/>
        </w:rPr>
        <w:t xml:space="preserve"> </w:t>
      </w:r>
      <w:r w:rsidRPr="003417F5">
        <w:rPr>
          <w:rFonts w:ascii="Arial" w:hAnsi="Arial" w:cs="Arial"/>
        </w:rPr>
        <w:t>familia</w:t>
      </w:r>
      <w:r w:rsidRPr="003417F5">
        <w:rPr>
          <w:rFonts w:ascii="Arial" w:hAnsi="Arial" w:cs="Arial"/>
          <w:spacing w:val="59"/>
        </w:rPr>
        <w:t xml:space="preserve"> </w:t>
      </w:r>
      <w:r w:rsidRPr="003417F5">
        <w:rPr>
          <w:rFonts w:ascii="Arial" w:hAnsi="Arial" w:cs="Arial"/>
        </w:rPr>
        <w:t>fortalecen</w:t>
      </w:r>
      <w:r w:rsidRPr="003417F5">
        <w:rPr>
          <w:rFonts w:ascii="Arial" w:hAnsi="Arial" w:cs="Arial"/>
          <w:spacing w:val="41"/>
        </w:rPr>
        <w:t xml:space="preserve"> </w:t>
      </w:r>
      <w:r w:rsidRPr="003417F5">
        <w:rPr>
          <w:rFonts w:ascii="Arial" w:hAnsi="Arial" w:cs="Arial"/>
        </w:rPr>
        <w:t>la</w:t>
      </w:r>
      <w:r w:rsidRPr="003417F5">
        <w:rPr>
          <w:rFonts w:ascii="Arial" w:hAnsi="Arial" w:cs="Arial"/>
          <w:spacing w:val="-59"/>
        </w:rPr>
        <w:t xml:space="preserve"> </w:t>
      </w:r>
      <w:r w:rsidRPr="003417F5">
        <w:rPr>
          <w:rFonts w:ascii="Arial" w:hAnsi="Arial" w:cs="Arial"/>
        </w:rPr>
        <w:t>responsabilidad</w:t>
      </w:r>
      <w:r w:rsidRPr="003417F5">
        <w:rPr>
          <w:rFonts w:ascii="Arial" w:hAnsi="Arial" w:cs="Arial"/>
          <w:spacing w:val="-11"/>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los</w:t>
      </w:r>
      <w:r w:rsidRPr="003417F5">
        <w:rPr>
          <w:rFonts w:ascii="Arial" w:hAnsi="Arial" w:cs="Arial"/>
          <w:spacing w:val="-13"/>
        </w:rPr>
        <w:t xml:space="preserve"> </w:t>
      </w:r>
      <w:r w:rsidRPr="003417F5">
        <w:rPr>
          <w:rFonts w:ascii="Arial" w:hAnsi="Arial" w:cs="Arial"/>
        </w:rPr>
        <w:t>Estudiantes</w:t>
      </w:r>
    </w:p>
    <w:p w14:paraId="4CA9E80F" w14:textId="6BD6A168" w:rsidR="00787B68" w:rsidRPr="003417F5" w:rsidRDefault="00B82B06" w:rsidP="00C2139E">
      <w:pPr>
        <w:pStyle w:val="Prrafodelista"/>
        <w:numPr>
          <w:ilvl w:val="0"/>
          <w:numId w:val="40"/>
        </w:numPr>
        <w:tabs>
          <w:tab w:val="left" w:pos="1382"/>
          <w:tab w:val="left" w:pos="1383"/>
        </w:tabs>
        <w:spacing w:before="2" w:line="268" w:lineRule="auto"/>
        <w:ind w:right="343" w:hanging="352"/>
        <w:rPr>
          <w:rFonts w:ascii="Arial" w:hAnsi="Arial" w:cs="Arial"/>
        </w:rPr>
      </w:pPr>
      <w:r w:rsidRPr="003417F5">
        <w:rPr>
          <w:rFonts w:ascii="Arial" w:hAnsi="Arial" w:cs="Arial"/>
        </w:rPr>
        <w:t>El</w:t>
      </w:r>
      <w:r w:rsidRPr="003417F5">
        <w:rPr>
          <w:rFonts w:ascii="Arial" w:hAnsi="Arial" w:cs="Arial"/>
          <w:spacing w:val="1"/>
        </w:rPr>
        <w:t xml:space="preserve"> </w:t>
      </w:r>
      <w:r w:rsidRPr="003417F5">
        <w:rPr>
          <w:rFonts w:ascii="Arial" w:hAnsi="Arial" w:cs="Arial"/>
        </w:rPr>
        <w:t>clima</w:t>
      </w:r>
      <w:r w:rsidRPr="003417F5">
        <w:rPr>
          <w:rFonts w:ascii="Arial" w:hAnsi="Arial" w:cs="Arial"/>
          <w:spacing w:val="1"/>
        </w:rPr>
        <w:t xml:space="preserve"> </w:t>
      </w:r>
      <w:r w:rsidRPr="003417F5">
        <w:rPr>
          <w:rFonts w:ascii="Arial" w:hAnsi="Arial" w:cs="Arial"/>
        </w:rPr>
        <w:t>escolar</w:t>
      </w:r>
      <w:r w:rsidRPr="003417F5">
        <w:rPr>
          <w:rFonts w:ascii="Arial" w:hAnsi="Arial" w:cs="Arial"/>
          <w:spacing w:val="1"/>
        </w:rPr>
        <w:t xml:space="preserve"> </w:t>
      </w:r>
      <w:r w:rsidRPr="003417F5">
        <w:rPr>
          <w:rFonts w:ascii="Arial" w:hAnsi="Arial" w:cs="Arial"/>
        </w:rPr>
        <w:t>incide</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rendimiento</w:t>
      </w:r>
      <w:r w:rsidRPr="003417F5">
        <w:rPr>
          <w:rFonts w:ascii="Arial" w:hAnsi="Arial" w:cs="Arial"/>
          <w:spacing w:val="1"/>
        </w:rPr>
        <w:t xml:space="preserve"> </w:t>
      </w:r>
      <w:r w:rsidRPr="003417F5">
        <w:rPr>
          <w:rFonts w:ascii="Arial" w:hAnsi="Arial" w:cs="Arial"/>
        </w:rPr>
        <w:t>académico</w:t>
      </w:r>
      <w:r w:rsidRPr="003417F5">
        <w:rPr>
          <w:rFonts w:ascii="Arial" w:hAnsi="Arial" w:cs="Arial"/>
          <w:spacing w:val="1"/>
        </w:rPr>
        <w:t xml:space="preserve"> </w:t>
      </w:r>
      <w:r w:rsidRPr="003417F5">
        <w:rPr>
          <w:rFonts w:ascii="Arial" w:hAnsi="Arial" w:cs="Arial"/>
        </w:rPr>
        <w:t>y en</w:t>
      </w:r>
      <w:r w:rsidRPr="003417F5">
        <w:rPr>
          <w:rFonts w:ascii="Arial" w:hAnsi="Arial" w:cs="Arial"/>
          <w:spacing w:val="1"/>
        </w:rPr>
        <w:t xml:space="preserve"> </w:t>
      </w:r>
      <w:r w:rsidRPr="003417F5">
        <w:rPr>
          <w:rFonts w:ascii="Arial" w:hAnsi="Arial" w:cs="Arial"/>
        </w:rPr>
        <w:t>el buen</w:t>
      </w:r>
      <w:r w:rsidRPr="003417F5">
        <w:rPr>
          <w:rFonts w:ascii="Arial" w:hAnsi="Arial" w:cs="Arial"/>
          <w:spacing w:val="1"/>
        </w:rPr>
        <w:t xml:space="preserve"> </w:t>
      </w:r>
      <w:r w:rsidRPr="003417F5">
        <w:rPr>
          <w:rFonts w:ascii="Arial" w:hAnsi="Arial" w:cs="Arial"/>
        </w:rPr>
        <w:t>funcionamiento</w:t>
      </w:r>
      <w:r w:rsidRPr="003417F5">
        <w:rPr>
          <w:rFonts w:ascii="Arial" w:hAnsi="Arial" w:cs="Arial"/>
          <w:spacing w:val="-59"/>
        </w:rPr>
        <w:t xml:space="preserve"> </w:t>
      </w:r>
      <w:r w:rsidRPr="003417F5">
        <w:rPr>
          <w:rFonts w:ascii="Arial" w:hAnsi="Arial" w:cs="Arial"/>
        </w:rPr>
        <w:t>institucional.</w:t>
      </w:r>
    </w:p>
    <w:p w14:paraId="2D386603" w14:textId="77777777" w:rsidR="00787B68" w:rsidRPr="003417F5" w:rsidRDefault="00B82B06" w:rsidP="00C2139E">
      <w:pPr>
        <w:pStyle w:val="Prrafodelista"/>
        <w:numPr>
          <w:ilvl w:val="0"/>
          <w:numId w:val="40"/>
        </w:numPr>
        <w:tabs>
          <w:tab w:val="left" w:pos="1382"/>
          <w:tab w:val="left" w:pos="1383"/>
        </w:tabs>
        <w:spacing w:before="23"/>
        <w:ind w:left="1383" w:hanging="337"/>
        <w:rPr>
          <w:rFonts w:ascii="Arial" w:hAnsi="Arial" w:cs="Arial"/>
        </w:rPr>
      </w:pPr>
      <w:r w:rsidRPr="003417F5">
        <w:rPr>
          <w:rFonts w:ascii="Arial" w:hAnsi="Arial" w:cs="Arial"/>
        </w:rPr>
        <w:t>El</w:t>
      </w:r>
      <w:r w:rsidRPr="003417F5">
        <w:rPr>
          <w:rFonts w:ascii="Arial" w:hAnsi="Arial" w:cs="Arial"/>
          <w:spacing w:val="7"/>
        </w:rPr>
        <w:t xml:space="preserve"> </w:t>
      </w:r>
      <w:r w:rsidRPr="003417F5">
        <w:rPr>
          <w:rFonts w:ascii="Arial" w:hAnsi="Arial" w:cs="Arial"/>
        </w:rPr>
        <w:t>trabajo</w:t>
      </w:r>
      <w:r w:rsidRPr="003417F5">
        <w:rPr>
          <w:rFonts w:ascii="Arial" w:hAnsi="Arial" w:cs="Arial"/>
          <w:spacing w:val="13"/>
        </w:rPr>
        <w:t xml:space="preserve"> </w:t>
      </w:r>
      <w:r w:rsidRPr="003417F5">
        <w:rPr>
          <w:rFonts w:ascii="Arial" w:hAnsi="Arial" w:cs="Arial"/>
        </w:rPr>
        <w:t>en</w:t>
      </w:r>
      <w:r w:rsidRPr="003417F5">
        <w:rPr>
          <w:rFonts w:ascii="Arial" w:hAnsi="Arial" w:cs="Arial"/>
          <w:spacing w:val="-6"/>
        </w:rPr>
        <w:t xml:space="preserve"> </w:t>
      </w:r>
      <w:r w:rsidRPr="003417F5">
        <w:rPr>
          <w:rFonts w:ascii="Arial" w:hAnsi="Arial" w:cs="Arial"/>
        </w:rPr>
        <w:t>equipo</w:t>
      </w:r>
      <w:r w:rsidRPr="003417F5">
        <w:rPr>
          <w:rFonts w:ascii="Arial" w:hAnsi="Arial" w:cs="Arial"/>
          <w:spacing w:val="-5"/>
        </w:rPr>
        <w:t xml:space="preserve"> </w:t>
      </w:r>
      <w:r w:rsidRPr="003417F5">
        <w:rPr>
          <w:rFonts w:ascii="Arial" w:hAnsi="Arial" w:cs="Arial"/>
        </w:rPr>
        <w:t>fortalece</w:t>
      </w:r>
      <w:r w:rsidRPr="003417F5">
        <w:rPr>
          <w:rFonts w:ascii="Arial" w:hAnsi="Arial" w:cs="Arial"/>
          <w:spacing w:val="-5"/>
        </w:rPr>
        <w:t xml:space="preserve"> </w:t>
      </w:r>
      <w:r w:rsidRPr="003417F5">
        <w:rPr>
          <w:rFonts w:ascii="Arial" w:hAnsi="Arial" w:cs="Arial"/>
        </w:rPr>
        <w:t>la</w:t>
      </w:r>
      <w:r w:rsidRPr="003417F5">
        <w:rPr>
          <w:rFonts w:ascii="Arial" w:hAnsi="Arial" w:cs="Arial"/>
          <w:spacing w:val="-22"/>
        </w:rPr>
        <w:t xml:space="preserve"> </w:t>
      </w:r>
      <w:r w:rsidRPr="003417F5">
        <w:rPr>
          <w:rFonts w:ascii="Arial" w:hAnsi="Arial" w:cs="Arial"/>
        </w:rPr>
        <w:t>comunicación</w:t>
      </w:r>
      <w:r w:rsidRPr="003417F5">
        <w:rPr>
          <w:rFonts w:ascii="Arial" w:hAnsi="Arial" w:cs="Arial"/>
          <w:spacing w:val="-5"/>
        </w:rPr>
        <w:t xml:space="preserve"> </w:t>
      </w:r>
      <w:r w:rsidRPr="003417F5">
        <w:rPr>
          <w:rFonts w:ascii="Arial" w:hAnsi="Arial" w:cs="Arial"/>
        </w:rPr>
        <w:t>y</w:t>
      </w:r>
      <w:r w:rsidRPr="003417F5">
        <w:rPr>
          <w:rFonts w:ascii="Arial" w:hAnsi="Arial" w:cs="Arial"/>
          <w:spacing w:val="-8"/>
        </w:rPr>
        <w:t xml:space="preserve"> </w:t>
      </w:r>
      <w:r w:rsidRPr="003417F5">
        <w:rPr>
          <w:rFonts w:ascii="Arial" w:hAnsi="Arial" w:cs="Arial"/>
        </w:rPr>
        <w:t>el</w:t>
      </w:r>
      <w:r w:rsidRPr="003417F5">
        <w:rPr>
          <w:rFonts w:ascii="Arial" w:hAnsi="Arial" w:cs="Arial"/>
          <w:spacing w:val="-10"/>
        </w:rPr>
        <w:t xml:space="preserve"> </w:t>
      </w:r>
      <w:r w:rsidRPr="003417F5">
        <w:rPr>
          <w:rFonts w:ascii="Arial" w:hAnsi="Arial" w:cs="Arial"/>
        </w:rPr>
        <w:t>clima</w:t>
      </w:r>
      <w:r w:rsidRPr="003417F5">
        <w:rPr>
          <w:rFonts w:ascii="Arial" w:hAnsi="Arial" w:cs="Arial"/>
          <w:spacing w:val="14"/>
        </w:rPr>
        <w:t xml:space="preserve"> </w:t>
      </w:r>
      <w:r w:rsidRPr="003417F5">
        <w:rPr>
          <w:rFonts w:ascii="Arial" w:hAnsi="Arial" w:cs="Arial"/>
        </w:rPr>
        <w:t>escolar.</w:t>
      </w:r>
    </w:p>
    <w:p w14:paraId="67AE3D68" w14:textId="77777777" w:rsidR="00787B68" w:rsidRPr="003417F5" w:rsidRDefault="00B82B06" w:rsidP="00C2139E">
      <w:pPr>
        <w:pStyle w:val="Prrafodelista"/>
        <w:numPr>
          <w:ilvl w:val="0"/>
          <w:numId w:val="40"/>
        </w:numPr>
        <w:tabs>
          <w:tab w:val="left" w:pos="1382"/>
          <w:tab w:val="left" w:pos="1383"/>
        </w:tabs>
        <w:spacing w:before="35"/>
        <w:ind w:left="1383" w:hanging="337"/>
        <w:rPr>
          <w:rFonts w:ascii="Arial" w:hAnsi="Arial" w:cs="Arial"/>
        </w:rPr>
      </w:pPr>
      <w:r w:rsidRPr="003417F5">
        <w:rPr>
          <w:rFonts w:ascii="Arial" w:hAnsi="Arial" w:cs="Arial"/>
        </w:rPr>
        <w:t>El</w:t>
      </w:r>
      <w:r w:rsidRPr="003417F5">
        <w:rPr>
          <w:rFonts w:ascii="Arial" w:hAnsi="Arial" w:cs="Arial"/>
          <w:spacing w:val="7"/>
        </w:rPr>
        <w:t xml:space="preserve"> </w:t>
      </w:r>
      <w:r w:rsidRPr="003417F5">
        <w:rPr>
          <w:rFonts w:ascii="Arial" w:hAnsi="Arial" w:cs="Arial"/>
        </w:rPr>
        <w:t>maestro</w:t>
      </w:r>
      <w:r w:rsidRPr="003417F5">
        <w:rPr>
          <w:rFonts w:ascii="Arial" w:hAnsi="Arial" w:cs="Arial"/>
          <w:spacing w:val="13"/>
        </w:rPr>
        <w:t xml:space="preserve"> </w:t>
      </w:r>
      <w:r w:rsidRPr="003417F5">
        <w:rPr>
          <w:rFonts w:ascii="Arial" w:hAnsi="Arial" w:cs="Arial"/>
        </w:rPr>
        <w:t>en</w:t>
      </w:r>
      <w:r w:rsidRPr="003417F5">
        <w:rPr>
          <w:rFonts w:ascii="Arial" w:hAnsi="Arial" w:cs="Arial"/>
          <w:spacing w:val="-5"/>
        </w:rPr>
        <w:t xml:space="preserve"> </w:t>
      </w:r>
      <w:r w:rsidRPr="003417F5">
        <w:rPr>
          <w:rFonts w:ascii="Arial" w:hAnsi="Arial" w:cs="Arial"/>
        </w:rPr>
        <w:t>la</w:t>
      </w:r>
      <w:r w:rsidRPr="003417F5">
        <w:rPr>
          <w:rFonts w:ascii="Arial" w:hAnsi="Arial" w:cs="Arial"/>
          <w:spacing w:val="-4"/>
        </w:rPr>
        <w:t xml:space="preserve"> </w:t>
      </w:r>
      <w:r w:rsidRPr="003417F5">
        <w:rPr>
          <w:rFonts w:ascii="Arial" w:hAnsi="Arial" w:cs="Arial"/>
        </w:rPr>
        <w:t>educación</w:t>
      </w:r>
      <w:r w:rsidRPr="003417F5">
        <w:rPr>
          <w:rFonts w:ascii="Arial" w:hAnsi="Arial" w:cs="Arial"/>
          <w:spacing w:val="-5"/>
        </w:rPr>
        <w:t xml:space="preserve"> </w:t>
      </w:r>
      <w:r w:rsidRPr="003417F5">
        <w:rPr>
          <w:rFonts w:ascii="Arial" w:hAnsi="Arial" w:cs="Arial"/>
        </w:rPr>
        <w:t>es</w:t>
      </w:r>
      <w:r w:rsidRPr="003417F5">
        <w:rPr>
          <w:rFonts w:ascii="Arial" w:hAnsi="Arial" w:cs="Arial"/>
          <w:spacing w:val="-8"/>
        </w:rPr>
        <w:t xml:space="preserve"> </w:t>
      </w:r>
      <w:r w:rsidRPr="003417F5">
        <w:rPr>
          <w:rFonts w:ascii="Arial" w:hAnsi="Arial" w:cs="Arial"/>
        </w:rPr>
        <w:t>un</w:t>
      </w:r>
      <w:r w:rsidRPr="003417F5">
        <w:rPr>
          <w:rFonts w:ascii="Arial" w:hAnsi="Arial" w:cs="Arial"/>
          <w:spacing w:val="-5"/>
        </w:rPr>
        <w:t xml:space="preserve"> </w:t>
      </w:r>
      <w:r w:rsidRPr="003417F5">
        <w:rPr>
          <w:rFonts w:ascii="Arial" w:hAnsi="Arial" w:cs="Arial"/>
        </w:rPr>
        <w:t>ejemplo</w:t>
      </w:r>
      <w:r w:rsidRPr="003417F5">
        <w:rPr>
          <w:rFonts w:ascii="Arial" w:hAnsi="Arial" w:cs="Arial"/>
          <w:spacing w:val="-5"/>
        </w:rPr>
        <w:t xml:space="preserve"> </w:t>
      </w:r>
      <w:r w:rsidRPr="003417F5">
        <w:rPr>
          <w:rFonts w:ascii="Arial" w:hAnsi="Arial" w:cs="Arial"/>
        </w:rPr>
        <w:t>a</w:t>
      </w:r>
      <w:r w:rsidRPr="003417F5">
        <w:rPr>
          <w:rFonts w:ascii="Arial" w:hAnsi="Arial" w:cs="Arial"/>
          <w:spacing w:val="14"/>
        </w:rPr>
        <w:t xml:space="preserve"> </w:t>
      </w:r>
      <w:r w:rsidRPr="003417F5">
        <w:rPr>
          <w:rFonts w:ascii="Arial" w:hAnsi="Arial" w:cs="Arial"/>
        </w:rPr>
        <w:t>seguir.</w:t>
      </w:r>
    </w:p>
    <w:p w14:paraId="2276A117" w14:textId="77777777" w:rsidR="00787B68" w:rsidRPr="003417F5" w:rsidRDefault="00B82B06" w:rsidP="00C2139E">
      <w:pPr>
        <w:pStyle w:val="Prrafodelista"/>
        <w:numPr>
          <w:ilvl w:val="0"/>
          <w:numId w:val="40"/>
        </w:numPr>
        <w:tabs>
          <w:tab w:val="left" w:pos="1382"/>
          <w:tab w:val="left" w:pos="1383"/>
        </w:tabs>
        <w:spacing w:before="35"/>
        <w:ind w:left="1383" w:hanging="337"/>
        <w:rPr>
          <w:rFonts w:ascii="Arial" w:hAnsi="Arial" w:cs="Arial"/>
        </w:rPr>
      </w:pPr>
      <w:r w:rsidRPr="003417F5">
        <w:rPr>
          <w:rFonts w:ascii="Arial" w:hAnsi="Arial" w:cs="Arial"/>
        </w:rPr>
        <w:t>La</w:t>
      </w:r>
      <w:r w:rsidRPr="003417F5">
        <w:rPr>
          <w:rFonts w:ascii="Arial" w:hAnsi="Arial" w:cs="Arial"/>
          <w:spacing w:val="-2"/>
        </w:rPr>
        <w:t xml:space="preserve"> </w:t>
      </w:r>
      <w:r w:rsidRPr="003417F5">
        <w:rPr>
          <w:rFonts w:ascii="Arial" w:hAnsi="Arial" w:cs="Arial"/>
        </w:rPr>
        <w:t>metodología</w:t>
      </w:r>
      <w:r w:rsidRPr="003417F5">
        <w:rPr>
          <w:rFonts w:ascii="Arial" w:hAnsi="Arial" w:cs="Arial"/>
          <w:spacing w:val="-20"/>
        </w:rPr>
        <w:t xml:space="preserve"> </w:t>
      </w:r>
      <w:r w:rsidRPr="003417F5">
        <w:rPr>
          <w:rFonts w:ascii="Arial" w:hAnsi="Arial" w:cs="Arial"/>
        </w:rPr>
        <w:t>del</w:t>
      </w:r>
      <w:r w:rsidRPr="003417F5">
        <w:rPr>
          <w:rFonts w:ascii="Arial" w:hAnsi="Arial" w:cs="Arial"/>
          <w:spacing w:val="-7"/>
        </w:rPr>
        <w:t xml:space="preserve"> </w:t>
      </w:r>
      <w:r w:rsidRPr="003417F5">
        <w:rPr>
          <w:rFonts w:ascii="Arial" w:hAnsi="Arial" w:cs="Arial"/>
        </w:rPr>
        <w:t>maestro</w:t>
      </w:r>
      <w:r w:rsidRPr="003417F5">
        <w:rPr>
          <w:rFonts w:ascii="Arial" w:hAnsi="Arial" w:cs="Arial"/>
          <w:spacing w:val="-3"/>
        </w:rPr>
        <w:t xml:space="preserve"> </w:t>
      </w:r>
      <w:r w:rsidRPr="003417F5">
        <w:rPr>
          <w:rFonts w:ascii="Arial" w:hAnsi="Arial" w:cs="Arial"/>
        </w:rPr>
        <w:t>incide</w:t>
      </w:r>
      <w:r w:rsidRPr="003417F5">
        <w:rPr>
          <w:rFonts w:ascii="Arial" w:hAnsi="Arial" w:cs="Arial"/>
          <w:spacing w:val="-2"/>
        </w:rPr>
        <w:t xml:space="preserve"> </w:t>
      </w:r>
      <w:r w:rsidRPr="003417F5">
        <w:rPr>
          <w:rFonts w:ascii="Arial" w:hAnsi="Arial" w:cs="Arial"/>
        </w:rPr>
        <w:t>en</w:t>
      </w:r>
      <w:r w:rsidRPr="003417F5">
        <w:rPr>
          <w:rFonts w:ascii="Arial" w:hAnsi="Arial" w:cs="Arial"/>
          <w:spacing w:val="-3"/>
        </w:rPr>
        <w:t xml:space="preserve"> </w:t>
      </w:r>
      <w:r w:rsidRPr="003417F5">
        <w:rPr>
          <w:rFonts w:ascii="Arial" w:hAnsi="Arial" w:cs="Arial"/>
        </w:rPr>
        <w:t>el</w:t>
      </w:r>
      <w:r w:rsidRPr="003417F5">
        <w:rPr>
          <w:rFonts w:ascii="Arial" w:hAnsi="Arial" w:cs="Arial"/>
          <w:spacing w:val="11"/>
        </w:rPr>
        <w:t xml:space="preserve"> </w:t>
      </w:r>
      <w:r w:rsidRPr="003417F5">
        <w:rPr>
          <w:rFonts w:ascii="Arial" w:hAnsi="Arial" w:cs="Arial"/>
        </w:rPr>
        <w:t>logro</w:t>
      </w:r>
      <w:r w:rsidRPr="003417F5">
        <w:rPr>
          <w:rFonts w:ascii="Arial" w:hAnsi="Arial" w:cs="Arial"/>
          <w:spacing w:val="-3"/>
        </w:rPr>
        <w:t xml:space="preserve"> </w:t>
      </w:r>
      <w:r w:rsidRPr="003417F5">
        <w:rPr>
          <w:rFonts w:ascii="Arial" w:hAnsi="Arial" w:cs="Arial"/>
        </w:rPr>
        <w:t>del</w:t>
      </w:r>
      <w:r w:rsidRPr="003417F5">
        <w:rPr>
          <w:rFonts w:ascii="Arial" w:hAnsi="Arial" w:cs="Arial"/>
          <w:spacing w:val="-7"/>
        </w:rPr>
        <w:t xml:space="preserve"> </w:t>
      </w:r>
      <w:r w:rsidRPr="003417F5">
        <w:rPr>
          <w:rFonts w:ascii="Arial" w:hAnsi="Arial" w:cs="Arial"/>
        </w:rPr>
        <w:t>conocimiento</w:t>
      </w:r>
      <w:r w:rsidRPr="003417F5">
        <w:rPr>
          <w:rFonts w:ascii="Arial" w:hAnsi="Arial" w:cs="Arial"/>
          <w:spacing w:val="-3"/>
        </w:rPr>
        <w:t xml:space="preserve"> </w:t>
      </w:r>
      <w:r w:rsidRPr="003417F5">
        <w:rPr>
          <w:rFonts w:ascii="Arial" w:hAnsi="Arial" w:cs="Arial"/>
        </w:rPr>
        <w:t>y</w:t>
      </w:r>
      <w:r w:rsidRPr="003417F5">
        <w:rPr>
          <w:rFonts w:ascii="Arial" w:hAnsi="Arial" w:cs="Arial"/>
          <w:spacing w:val="-6"/>
        </w:rPr>
        <w:t xml:space="preserve"> </w:t>
      </w:r>
      <w:r w:rsidRPr="003417F5">
        <w:rPr>
          <w:rFonts w:ascii="Arial" w:hAnsi="Arial" w:cs="Arial"/>
        </w:rPr>
        <w:t>ambiente</w:t>
      </w:r>
      <w:r w:rsidRPr="003417F5">
        <w:rPr>
          <w:rFonts w:ascii="Arial" w:hAnsi="Arial" w:cs="Arial"/>
          <w:spacing w:val="-2"/>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aula.</w:t>
      </w:r>
    </w:p>
    <w:p w14:paraId="3C0EAED2" w14:textId="77777777" w:rsidR="00787B68" w:rsidRPr="003417F5" w:rsidRDefault="00B82B06" w:rsidP="00C2139E">
      <w:pPr>
        <w:pStyle w:val="Prrafodelista"/>
        <w:numPr>
          <w:ilvl w:val="0"/>
          <w:numId w:val="40"/>
        </w:numPr>
        <w:tabs>
          <w:tab w:val="left" w:pos="1382"/>
          <w:tab w:val="left" w:pos="1383"/>
        </w:tabs>
        <w:spacing w:before="34"/>
        <w:ind w:left="1383" w:hanging="337"/>
        <w:rPr>
          <w:rFonts w:ascii="Arial" w:hAnsi="Arial" w:cs="Arial"/>
        </w:rPr>
      </w:pPr>
      <w:r w:rsidRPr="003417F5">
        <w:rPr>
          <w:rFonts w:ascii="Arial" w:hAnsi="Arial" w:cs="Arial"/>
        </w:rPr>
        <w:t>La</w:t>
      </w:r>
      <w:r w:rsidRPr="003417F5">
        <w:rPr>
          <w:rFonts w:ascii="Arial" w:hAnsi="Arial" w:cs="Arial"/>
          <w:spacing w:val="-5"/>
        </w:rPr>
        <w:t xml:space="preserve"> </w:t>
      </w:r>
      <w:r w:rsidRPr="003417F5">
        <w:rPr>
          <w:rFonts w:ascii="Arial" w:hAnsi="Arial" w:cs="Arial"/>
        </w:rPr>
        <w:t>disciplina</w:t>
      </w:r>
      <w:r w:rsidRPr="003417F5">
        <w:rPr>
          <w:rFonts w:ascii="Arial" w:hAnsi="Arial" w:cs="Arial"/>
          <w:spacing w:val="-22"/>
        </w:rPr>
        <w:t xml:space="preserve"> </w:t>
      </w:r>
      <w:r w:rsidRPr="003417F5">
        <w:rPr>
          <w:rFonts w:ascii="Arial" w:hAnsi="Arial" w:cs="Arial"/>
        </w:rPr>
        <w:t>hace</w:t>
      </w:r>
      <w:r w:rsidRPr="003417F5">
        <w:rPr>
          <w:rFonts w:ascii="Arial" w:hAnsi="Arial" w:cs="Arial"/>
          <w:spacing w:val="12"/>
        </w:rPr>
        <w:t xml:space="preserve"> </w:t>
      </w:r>
      <w:r w:rsidRPr="003417F5">
        <w:rPr>
          <w:rFonts w:ascii="Arial" w:hAnsi="Arial" w:cs="Arial"/>
        </w:rPr>
        <w:t>impacto</w:t>
      </w:r>
      <w:r w:rsidRPr="003417F5">
        <w:rPr>
          <w:rFonts w:ascii="Arial" w:hAnsi="Arial" w:cs="Arial"/>
          <w:spacing w:val="12"/>
        </w:rPr>
        <w:t xml:space="preserve"> </w:t>
      </w:r>
      <w:r w:rsidRPr="003417F5">
        <w:rPr>
          <w:rFonts w:ascii="Arial" w:hAnsi="Arial" w:cs="Arial"/>
        </w:rPr>
        <w:t>en</w:t>
      </w:r>
      <w:r w:rsidRPr="003417F5">
        <w:rPr>
          <w:rFonts w:ascii="Arial" w:hAnsi="Arial" w:cs="Arial"/>
          <w:spacing w:val="-6"/>
        </w:rPr>
        <w:t xml:space="preserve"> </w:t>
      </w:r>
      <w:r w:rsidRPr="003417F5">
        <w:rPr>
          <w:rFonts w:ascii="Arial" w:hAnsi="Arial" w:cs="Arial"/>
        </w:rPr>
        <w:t>la</w:t>
      </w:r>
      <w:r w:rsidRPr="003417F5">
        <w:rPr>
          <w:rFonts w:ascii="Arial" w:hAnsi="Arial" w:cs="Arial"/>
          <w:spacing w:val="13"/>
        </w:rPr>
        <w:t xml:space="preserve"> </w:t>
      </w:r>
      <w:r w:rsidRPr="003417F5">
        <w:rPr>
          <w:rFonts w:ascii="Arial" w:hAnsi="Arial" w:cs="Arial"/>
        </w:rPr>
        <w:t>buena</w:t>
      </w:r>
      <w:r w:rsidRPr="003417F5">
        <w:rPr>
          <w:rFonts w:ascii="Arial" w:hAnsi="Arial" w:cs="Arial"/>
          <w:spacing w:val="-22"/>
        </w:rPr>
        <w:t xml:space="preserve"> </w:t>
      </w:r>
      <w:r w:rsidRPr="003417F5">
        <w:rPr>
          <w:rFonts w:ascii="Arial" w:hAnsi="Arial" w:cs="Arial"/>
        </w:rPr>
        <w:t>imagen</w:t>
      </w:r>
      <w:r w:rsidRPr="003417F5">
        <w:rPr>
          <w:rFonts w:ascii="Arial" w:hAnsi="Arial" w:cs="Arial"/>
          <w:spacing w:val="12"/>
        </w:rPr>
        <w:t xml:space="preserve"> </w:t>
      </w:r>
      <w:r w:rsidRPr="003417F5">
        <w:rPr>
          <w:rFonts w:ascii="Arial" w:hAnsi="Arial" w:cs="Arial"/>
        </w:rPr>
        <w:t>institucional.</w:t>
      </w:r>
    </w:p>
    <w:p w14:paraId="1A55825C" w14:textId="77777777" w:rsidR="00787B68" w:rsidRPr="003417F5" w:rsidRDefault="00B82B06" w:rsidP="00C2139E">
      <w:pPr>
        <w:pStyle w:val="Prrafodelista"/>
        <w:numPr>
          <w:ilvl w:val="0"/>
          <w:numId w:val="40"/>
        </w:numPr>
        <w:tabs>
          <w:tab w:val="left" w:pos="1382"/>
          <w:tab w:val="left" w:pos="1383"/>
        </w:tabs>
        <w:spacing w:before="35" w:line="271" w:lineRule="auto"/>
        <w:ind w:right="331" w:hanging="352"/>
        <w:rPr>
          <w:rFonts w:ascii="Arial" w:hAnsi="Arial" w:cs="Arial"/>
        </w:rPr>
      </w:pPr>
      <w:r w:rsidRPr="003417F5">
        <w:rPr>
          <w:rFonts w:ascii="Arial" w:hAnsi="Arial" w:cs="Arial"/>
        </w:rPr>
        <w:t>El</w:t>
      </w:r>
      <w:r w:rsidRPr="003417F5">
        <w:rPr>
          <w:rFonts w:ascii="Arial" w:hAnsi="Arial" w:cs="Arial"/>
          <w:spacing w:val="32"/>
        </w:rPr>
        <w:t xml:space="preserve"> </w:t>
      </w:r>
      <w:r w:rsidRPr="003417F5">
        <w:rPr>
          <w:rFonts w:ascii="Arial" w:hAnsi="Arial" w:cs="Arial"/>
        </w:rPr>
        <w:t>sentido</w:t>
      </w:r>
      <w:r w:rsidRPr="003417F5">
        <w:rPr>
          <w:rFonts w:ascii="Arial" w:hAnsi="Arial" w:cs="Arial"/>
          <w:spacing w:val="39"/>
        </w:rPr>
        <w:t xml:space="preserve"> </w:t>
      </w:r>
      <w:r w:rsidRPr="003417F5">
        <w:rPr>
          <w:rFonts w:ascii="Arial" w:hAnsi="Arial" w:cs="Arial"/>
        </w:rPr>
        <w:t>de</w:t>
      </w:r>
      <w:r w:rsidRPr="003417F5">
        <w:rPr>
          <w:rFonts w:ascii="Arial" w:hAnsi="Arial" w:cs="Arial"/>
          <w:spacing w:val="39"/>
        </w:rPr>
        <w:t xml:space="preserve"> </w:t>
      </w:r>
      <w:r w:rsidRPr="003417F5">
        <w:rPr>
          <w:rFonts w:ascii="Arial" w:hAnsi="Arial" w:cs="Arial"/>
        </w:rPr>
        <w:t>pertenencia</w:t>
      </w:r>
      <w:r w:rsidRPr="003417F5">
        <w:rPr>
          <w:rFonts w:ascii="Arial" w:hAnsi="Arial" w:cs="Arial"/>
          <w:spacing w:val="21"/>
        </w:rPr>
        <w:t xml:space="preserve"> </w:t>
      </w:r>
      <w:r w:rsidRPr="003417F5">
        <w:rPr>
          <w:rFonts w:ascii="Arial" w:hAnsi="Arial" w:cs="Arial"/>
        </w:rPr>
        <w:t>y</w:t>
      </w:r>
      <w:r w:rsidRPr="003417F5">
        <w:rPr>
          <w:rFonts w:ascii="Arial" w:hAnsi="Arial" w:cs="Arial"/>
          <w:spacing w:val="35"/>
        </w:rPr>
        <w:t xml:space="preserve"> </w:t>
      </w:r>
      <w:r w:rsidRPr="003417F5">
        <w:rPr>
          <w:rFonts w:ascii="Arial" w:hAnsi="Arial" w:cs="Arial"/>
        </w:rPr>
        <w:t>liderazgo</w:t>
      </w:r>
      <w:r w:rsidRPr="003417F5">
        <w:rPr>
          <w:rFonts w:ascii="Arial" w:hAnsi="Arial" w:cs="Arial"/>
          <w:spacing w:val="39"/>
        </w:rPr>
        <w:t xml:space="preserve"> </w:t>
      </w:r>
      <w:r w:rsidRPr="003417F5">
        <w:rPr>
          <w:rFonts w:ascii="Arial" w:hAnsi="Arial" w:cs="Arial"/>
        </w:rPr>
        <w:t>del</w:t>
      </w:r>
      <w:r w:rsidRPr="003417F5">
        <w:rPr>
          <w:rFonts w:ascii="Arial" w:hAnsi="Arial" w:cs="Arial"/>
          <w:spacing w:val="33"/>
        </w:rPr>
        <w:t xml:space="preserve"> </w:t>
      </w:r>
      <w:r w:rsidRPr="003417F5">
        <w:rPr>
          <w:rFonts w:ascii="Arial" w:hAnsi="Arial" w:cs="Arial"/>
        </w:rPr>
        <w:t>directivo</w:t>
      </w:r>
      <w:r w:rsidRPr="003417F5">
        <w:rPr>
          <w:rFonts w:ascii="Arial" w:hAnsi="Arial" w:cs="Arial"/>
          <w:spacing w:val="39"/>
        </w:rPr>
        <w:t xml:space="preserve"> </w:t>
      </w:r>
      <w:r w:rsidRPr="003417F5">
        <w:rPr>
          <w:rFonts w:ascii="Arial" w:hAnsi="Arial" w:cs="Arial"/>
        </w:rPr>
        <w:t>docente</w:t>
      </w:r>
      <w:r w:rsidRPr="003417F5">
        <w:rPr>
          <w:rFonts w:ascii="Arial" w:hAnsi="Arial" w:cs="Arial"/>
          <w:spacing w:val="19"/>
        </w:rPr>
        <w:t xml:space="preserve"> </w:t>
      </w:r>
      <w:r w:rsidRPr="003417F5">
        <w:rPr>
          <w:rFonts w:ascii="Arial" w:hAnsi="Arial" w:cs="Arial"/>
        </w:rPr>
        <w:t>genera</w:t>
      </w:r>
      <w:r w:rsidRPr="003417F5">
        <w:rPr>
          <w:rFonts w:ascii="Arial" w:hAnsi="Arial" w:cs="Arial"/>
          <w:spacing w:val="2"/>
        </w:rPr>
        <w:t xml:space="preserve"> </w:t>
      </w:r>
      <w:r w:rsidRPr="003417F5">
        <w:rPr>
          <w:rFonts w:ascii="Arial" w:hAnsi="Arial" w:cs="Arial"/>
        </w:rPr>
        <w:t>credibilidad</w:t>
      </w:r>
      <w:r w:rsidRPr="003417F5">
        <w:rPr>
          <w:rFonts w:ascii="Arial" w:hAnsi="Arial" w:cs="Arial"/>
          <w:spacing w:val="19"/>
        </w:rPr>
        <w:t xml:space="preserve"> </w:t>
      </w:r>
      <w:r w:rsidRPr="003417F5">
        <w:rPr>
          <w:rFonts w:ascii="Arial" w:hAnsi="Arial" w:cs="Arial"/>
        </w:rPr>
        <w:t>en</w:t>
      </w:r>
      <w:r w:rsidRPr="003417F5">
        <w:rPr>
          <w:rFonts w:ascii="Arial" w:hAnsi="Arial" w:cs="Arial"/>
          <w:spacing w:val="19"/>
        </w:rPr>
        <w:t xml:space="preserve"> </w:t>
      </w:r>
      <w:r w:rsidRPr="003417F5">
        <w:rPr>
          <w:rFonts w:ascii="Arial" w:hAnsi="Arial" w:cs="Arial"/>
        </w:rPr>
        <w:t>la</w:t>
      </w:r>
      <w:r w:rsidRPr="003417F5">
        <w:rPr>
          <w:rFonts w:ascii="Arial" w:hAnsi="Arial" w:cs="Arial"/>
          <w:spacing w:val="-58"/>
        </w:rPr>
        <w:t xml:space="preserve"> </w:t>
      </w:r>
      <w:r w:rsidRPr="003417F5">
        <w:rPr>
          <w:rFonts w:ascii="Arial" w:hAnsi="Arial" w:cs="Arial"/>
        </w:rPr>
        <w:t>comunidad.</w:t>
      </w:r>
    </w:p>
    <w:p w14:paraId="5D76D59E" w14:textId="77777777" w:rsidR="00787B68" w:rsidRPr="003417F5" w:rsidRDefault="00B82B06">
      <w:pPr>
        <w:pStyle w:val="Ttulo4"/>
        <w:spacing w:before="209"/>
      </w:pPr>
      <w:r w:rsidRPr="003417F5">
        <w:t>PRINCIPIOS</w:t>
      </w:r>
    </w:p>
    <w:p w14:paraId="32EDF234" w14:textId="77777777" w:rsidR="00787B68" w:rsidRPr="003417F5" w:rsidRDefault="00787B68">
      <w:pPr>
        <w:pStyle w:val="Textoindependiente"/>
        <w:spacing w:before="10"/>
        <w:rPr>
          <w:rFonts w:ascii="Arial" w:hAnsi="Arial" w:cs="Arial"/>
          <w:b/>
          <w:sz w:val="19"/>
        </w:rPr>
      </w:pPr>
    </w:p>
    <w:p w14:paraId="6D718CA1" w14:textId="77777777" w:rsidR="00787B68" w:rsidRPr="003417F5" w:rsidRDefault="00B82B06" w:rsidP="00C2139E">
      <w:pPr>
        <w:pStyle w:val="Prrafodelista"/>
        <w:numPr>
          <w:ilvl w:val="0"/>
          <w:numId w:val="40"/>
        </w:numPr>
        <w:tabs>
          <w:tab w:val="left" w:pos="1382"/>
          <w:tab w:val="left" w:pos="1383"/>
        </w:tabs>
        <w:spacing w:before="1"/>
        <w:ind w:left="1383" w:hanging="337"/>
        <w:rPr>
          <w:rFonts w:ascii="Arial" w:hAnsi="Arial" w:cs="Arial"/>
        </w:rPr>
      </w:pPr>
      <w:r w:rsidRPr="003417F5">
        <w:rPr>
          <w:rFonts w:ascii="Arial" w:hAnsi="Arial" w:cs="Arial"/>
        </w:rPr>
        <w:lastRenderedPageBreak/>
        <w:t>Formar</w:t>
      </w:r>
      <w:r w:rsidRPr="003417F5">
        <w:rPr>
          <w:rFonts w:ascii="Arial" w:hAnsi="Arial" w:cs="Arial"/>
          <w:spacing w:val="5"/>
        </w:rPr>
        <w:t xml:space="preserve"> </w:t>
      </w:r>
      <w:r w:rsidRPr="003417F5">
        <w:rPr>
          <w:rFonts w:ascii="Arial" w:hAnsi="Arial" w:cs="Arial"/>
        </w:rPr>
        <w:t>hombres</w:t>
      </w:r>
      <w:r w:rsidRPr="003417F5">
        <w:rPr>
          <w:rFonts w:ascii="Arial" w:hAnsi="Arial" w:cs="Arial"/>
          <w:spacing w:val="-4"/>
        </w:rPr>
        <w:t xml:space="preserve"> </w:t>
      </w:r>
      <w:r w:rsidRPr="003417F5">
        <w:rPr>
          <w:rFonts w:ascii="Arial" w:hAnsi="Arial" w:cs="Arial"/>
        </w:rPr>
        <w:t>y</w:t>
      </w:r>
      <w:r w:rsidRPr="003417F5">
        <w:rPr>
          <w:rFonts w:ascii="Arial" w:hAnsi="Arial" w:cs="Arial"/>
          <w:spacing w:val="-3"/>
        </w:rPr>
        <w:t xml:space="preserve"> </w:t>
      </w:r>
      <w:r w:rsidRPr="003417F5">
        <w:rPr>
          <w:rFonts w:ascii="Arial" w:hAnsi="Arial" w:cs="Arial"/>
        </w:rPr>
        <w:t>mujeres</w:t>
      </w:r>
      <w:r w:rsidRPr="003417F5">
        <w:rPr>
          <w:rFonts w:ascii="Arial" w:hAnsi="Arial" w:cs="Arial"/>
          <w:spacing w:val="-3"/>
        </w:rPr>
        <w:t xml:space="preserve"> </w:t>
      </w:r>
      <w:r w:rsidRPr="003417F5">
        <w:rPr>
          <w:rFonts w:ascii="Arial" w:hAnsi="Arial" w:cs="Arial"/>
        </w:rPr>
        <w:t>que sean íntegros, autónomos</w:t>
      </w:r>
      <w:r w:rsidRPr="003417F5">
        <w:rPr>
          <w:rFonts w:ascii="Arial" w:hAnsi="Arial" w:cs="Arial"/>
          <w:spacing w:val="-4"/>
        </w:rPr>
        <w:t xml:space="preserve"> </w:t>
      </w:r>
      <w:r w:rsidRPr="003417F5">
        <w:rPr>
          <w:rFonts w:ascii="Arial" w:hAnsi="Arial" w:cs="Arial"/>
        </w:rPr>
        <w:t>y</w:t>
      </w:r>
      <w:r w:rsidRPr="003417F5">
        <w:rPr>
          <w:rFonts w:ascii="Arial" w:hAnsi="Arial" w:cs="Arial"/>
          <w:spacing w:val="-3"/>
        </w:rPr>
        <w:t xml:space="preserve"> </w:t>
      </w:r>
      <w:r w:rsidRPr="003417F5">
        <w:rPr>
          <w:rFonts w:ascii="Arial" w:hAnsi="Arial" w:cs="Arial"/>
        </w:rPr>
        <w:t>éticos</w:t>
      </w:r>
    </w:p>
    <w:p w14:paraId="382CF13A" w14:textId="77777777" w:rsidR="00787B68" w:rsidRPr="003417F5" w:rsidRDefault="00B82B06" w:rsidP="00C2139E">
      <w:pPr>
        <w:pStyle w:val="Prrafodelista"/>
        <w:numPr>
          <w:ilvl w:val="0"/>
          <w:numId w:val="40"/>
        </w:numPr>
        <w:tabs>
          <w:tab w:val="left" w:pos="1382"/>
          <w:tab w:val="left" w:pos="1383"/>
        </w:tabs>
        <w:spacing w:before="50"/>
        <w:ind w:left="1383" w:hanging="337"/>
        <w:rPr>
          <w:rFonts w:ascii="Arial" w:hAnsi="Arial" w:cs="Arial"/>
        </w:rPr>
      </w:pPr>
      <w:r w:rsidRPr="003417F5">
        <w:rPr>
          <w:rFonts w:ascii="Arial" w:hAnsi="Arial" w:cs="Arial"/>
        </w:rPr>
        <w:t>Formar</w:t>
      </w:r>
      <w:r w:rsidRPr="003417F5">
        <w:rPr>
          <w:rFonts w:ascii="Arial" w:hAnsi="Arial" w:cs="Arial"/>
          <w:spacing w:val="2"/>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el</w:t>
      </w:r>
      <w:r w:rsidRPr="003417F5">
        <w:rPr>
          <w:rFonts w:ascii="Arial" w:hAnsi="Arial" w:cs="Arial"/>
          <w:spacing w:val="13"/>
        </w:rPr>
        <w:t xml:space="preserve"> </w:t>
      </w:r>
      <w:r w:rsidRPr="003417F5">
        <w:rPr>
          <w:rFonts w:ascii="Arial" w:hAnsi="Arial" w:cs="Arial"/>
        </w:rPr>
        <w:t>conocimiento y</w:t>
      </w:r>
      <w:r w:rsidRPr="003417F5">
        <w:rPr>
          <w:rFonts w:ascii="Arial" w:hAnsi="Arial" w:cs="Arial"/>
          <w:spacing w:val="-4"/>
        </w:rPr>
        <w:t xml:space="preserve"> </w:t>
      </w:r>
      <w:r w:rsidRPr="003417F5">
        <w:rPr>
          <w:rFonts w:ascii="Arial" w:hAnsi="Arial" w:cs="Arial"/>
        </w:rPr>
        <w:t>desarrollo</w:t>
      </w:r>
      <w:r w:rsidRPr="003417F5">
        <w:rPr>
          <w:rFonts w:ascii="Arial" w:hAnsi="Arial" w:cs="Arial"/>
          <w:spacing w:val="-1"/>
        </w:rPr>
        <w:t xml:space="preserve"> </w:t>
      </w:r>
      <w:r w:rsidRPr="003417F5">
        <w:rPr>
          <w:rFonts w:ascii="Arial" w:hAnsi="Arial" w:cs="Arial"/>
        </w:rPr>
        <w:t>del</w:t>
      </w:r>
      <w:r w:rsidRPr="003417F5">
        <w:rPr>
          <w:rFonts w:ascii="Arial" w:hAnsi="Arial" w:cs="Arial"/>
          <w:spacing w:val="-5"/>
        </w:rPr>
        <w:t xml:space="preserve"> </w:t>
      </w:r>
      <w:r w:rsidRPr="003417F5">
        <w:rPr>
          <w:rFonts w:ascii="Arial" w:hAnsi="Arial" w:cs="Arial"/>
        </w:rPr>
        <w:t>pensamiento</w:t>
      </w:r>
      <w:r w:rsidRPr="003417F5">
        <w:rPr>
          <w:rFonts w:ascii="Arial" w:hAnsi="Arial" w:cs="Arial"/>
          <w:spacing w:val="-1"/>
        </w:rPr>
        <w:t xml:space="preserve"> </w:t>
      </w:r>
      <w:r w:rsidRPr="003417F5">
        <w:rPr>
          <w:rFonts w:ascii="Arial" w:hAnsi="Arial" w:cs="Arial"/>
        </w:rPr>
        <w:t>crítico</w:t>
      </w:r>
    </w:p>
    <w:p w14:paraId="2F2F17E9" w14:textId="77777777" w:rsidR="00787B68" w:rsidRPr="003417F5" w:rsidRDefault="00B82B06" w:rsidP="00C2139E">
      <w:pPr>
        <w:pStyle w:val="Prrafodelista"/>
        <w:numPr>
          <w:ilvl w:val="0"/>
          <w:numId w:val="40"/>
        </w:numPr>
        <w:tabs>
          <w:tab w:val="left" w:pos="1382"/>
          <w:tab w:val="left" w:pos="1383"/>
        </w:tabs>
        <w:spacing w:before="36"/>
        <w:ind w:left="1383" w:hanging="337"/>
        <w:rPr>
          <w:rFonts w:ascii="Arial" w:hAnsi="Arial" w:cs="Arial"/>
        </w:rPr>
      </w:pPr>
      <w:r w:rsidRPr="003417F5">
        <w:rPr>
          <w:rFonts w:ascii="Arial" w:hAnsi="Arial" w:cs="Arial"/>
        </w:rPr>
        <w:t>Fomentar</w:t>
      </w:r>
      <w:r w:rsidRPr="003417F5">
        <w:rPr>
          <w:rFonts w:ascii="Arial" w:hAnsi="Arial" w:cs="Arial"/>
          <w:spacing w:val="4"/>
        </w:rPr>
        <w:t xml:space="preserve"> </w:t>
      </w:r>
      <w:r w:rsidRPr="003417F5">
        <w:rPr>
          <w:rFonts w:ascii="Arial" w:hAnsi="Arial" w:cs="Arial"/>
        </w:rPr>
        <w:t>el</w:t>
      </w:r>
      <w:r w:rsidRPr="003417F5">
        <w:rPr>
          <w:rFonts w:ascii="Arial" w:hAnsi="Arial" w:cs="Arial"/>
          <w:spacing w:val="-3"/>
        </w:rPr>
        <w:t xml:space="preserve"> </w:t>
      </w:r>
      <w:r w:rsidRPr="003417F5">
        <w:rPr>
          <w:rFonts w:ascii="Arial" w:hAnsi="Arial" w:cs="Arial"/>
        </w:rPr>
        <w:t>desarrollo</w:t>
      </w:r>
      <w:r w:rsidRPr="003417F5">
        <w:rPr>
          <w:rFonts w:ascii="Arial" w:hAnsi="Arial" w:cs="Arial"/>
          <w:spacing w:val="1"/>
        </w:rPr>
        <w:t xml:space="preserve"> </w:t>
      </w:r>
      <w:r w:rsidRPr="003417F5">
        <w:rPr>
          <w:rFonts w:ascii="Arial" w:hAnsi="Arial" w:cs="Arial"/>
        </w:rPr>
        <w:t>humano,</w:t>
      </w:r>
      <w:r w:rsidRPr="003417F5">
        <w:rPr>
          <w:rFonts w:ascii="Arial" w:hAnsi="Arial" w:cs="Arial"/>
          <w:spacing w:val="1"/>
        </w:rPr>
        <w:t xml:space="preserve"> </w:t>
      </w:r>
      <w:r w:rsidRPr="003417F5">
        <w:rPr>
          <w:rFonts w:ascii="Arial" w:hAnsi="Arial" w:cs="Arial"/>
        </w:rPr>
        <w:t>técnico</w:t>
      </w:r>
      <w:r w:rsidRPr="003417F5">
        <w:rPr>
          <w:rFonts w:ascii="Arial" w:hAnsi="Arial" w:cs="Arial"/>
          <w:spacing w:val="2"/>
        </w:rPr>
        <w:t xml:space="preserve"> </w:t>
      </w:r>
      <w:r w:rsidRPr="003417F5">
        <w:rPr>
          <w:rFonts w:ascii="Arial" w:hAnsi="Arial" w:cs="Arial"/>
        </w:rPr>
        <w:t>y</w:t>
      </w:r>
      <w:r w:rsidRPr="003417F5">
        <w:rPr>
          <w:rFonts w:ascii="Arial" w:hAnsi="Arial" w:cs="Arial"/>
          <w:spacing w:val="-2"/>
        </w:rPr>
        <w:t xml:space="preserve"> </w:t>
      </w:r>
      <w:r w:rsidRPr="003417F5">
        <w:rPr>
          <w:rFonts w:ascii="Arial" w:hAnsi="Arial" w:cs="Arial"/>
        </w:rPr>
        <w:t>científico</w:t>
      </w:r>
    </w:p>
    <w:p w14:paraId="3CB51751" w14:textId="77777777" w:rsidR="00787B68" w:rsidRPr="003417F5" w:rsidRDefault="00B82B06" w:rsidP="00C2139E">
      <w:pPr>
        <w:pStyle w:val="Prrafodelista"/>
        <w:numPr>
          <w:ilvl w:val="0"/>
          <w:numId w:val="40"/>
        </w:numPr>
        <w:tabs>
          <w:tab w:val="left" w:pos="1382"/>
          <w:tab w:val="left" w:pos="1383"/>
        </w:tabs>
        <w:spacing w:before="34"/>
        <w:ind w:left="1383" w:hanging="337"/>
        <w:rPr>
          <w:rFonts w:ascii="Arial" w:hAnsi="Arial" w:cs="Arial"/>
        </w:rPr>
      </w:pPr>
      <w:r w:rsidRPr="003417F5">
        <w:rPr>
          <w:rFonts w:ascii="Arial" w:hAnsi="Arial" w:cs="Arial"/>
        </w:rPr>
        <w:t>Reflexionar</w:t>
      </w:r>
      <w:r w:rsidRPr="003417F5">
        <w:rPr>
          <w:rFonts w:ascii="Arial" w:hAnsi="Arial" w:cs="Arial"/>
          <w:spacing w:val="-1"/>
        </w:rPr>
        <w:t xml:space="preserve"> </w:t>
      </w:r>
      <w:r w:rsidRPr="003417F5">
        <w:rPr>
          <w:rFonts w:ascii="Arial" w:hAnsi="Arial" w:cs="Arial"/>
        </w:rPr>
        <w:t>en</w:t>
      </w:r>
      <w:r w:rsidRPr="003417F5">
        <w:rPr>
          <w:rFonts w:ascii="Arial" w:hAnsi="Arial" w:cs="Arial"/>
          <w:spacing w:val="-2"/>
        </w:rPr>
        <w:t xml:space="preserve"> </w:t>
      </w:r>
      <w:r w:rsidRPr="003417F5">
        <w:rPr>
          <w:rFonts w:ascii="Arial" w:hAnsi="Arial" w:cs="Arial"/>
        </w:rPr>
        <w:t>el</w:t>
      </w:r>
      <w:r w:rsidRPr="003417F5">
        <w:rPr>
          <w:rFonts w:ascii="Arial" w:hAnsi="Arial" w:cs="Arial"/>
          <w:spacing w:val="-8"/>
        </w:rPr>
        <w:t xml:space="preserve"> </w:t>
      </w:r>
      <w:r w:rsidRPr="003417F5">
        <w:rPr>
          <w:rFonts w:ascii="Arial" w:hAnsi="Arial" w:cs="Arial"/>
        </w:rPr>
        <w:t>ser,</w:t>
      </w:r>
      <w:r w:rsidRPr="003417F5">
        <w:rPr>
          <w:rFonts w:ascii="Arial" w:hAnsi="Arial" w:cs="Arial"/>
          <w:spacing w:val="-3"/>
        </w:rPr>
        <w:t xml:space="preserve"> </w:t>
      </w:r>
      <w:r w:rsidRPr="003417F5">
        <w:rPr>
          <w:rFonts w:ascii="Arial" w:hAnsi="Arial" w:cs="Arial"/>
        </w:rPr>
        <w:t>hacer,</w:t>
      </w:r>
      <w:r w:rsidRPr="003417F5">
        <w:rPr>
          <w:rFonts w:ascii="Arial" w:hAnsi="Arial" w:cs="Arial"/>
          <w:spacing w:val="-4"/>
        </w:rPr>
        <w:t xml:space="preserve"> </w:t>
      </w:r>
      <w:r w:rsidRPr="003417F5">
        <w:rPr>
          <w:rFonts w:ascii="Arial" w:hAnsi="Arial" w:cs="Arial"/>
        </w:rPr>
        <w:t>sentir y</w:t>
      </w:r>
      <w:r w:rsidRPr="003417F5">
        <w:rPr>
          <w:rFonts w:ascii="Arial" w:hAnsi="Arial" w:cs="Arial"/>
          <w:spacing w:val="-7"/>
        </w:rPr>
        <w:t xml:space="preserve"> </w:t>
      </w:r>
      <w:r w:rsidRPr="003417F5">
        <w:rPr>
          <w:rFonts w:ascii="Arial" w:hAnsi="Arial" w:cs="Arial"/>
        </w:rPr>
        <w:t>en</w:t>
      </w:r>
      <w:r w:rsidRPr="003417F5">
        <w:rPr>
          <w:rFonts w:ascii="Arial" w:hAnsi="Arial" w:cs="Arial"/>
          <w:spacing w:val="-2"/>
        </w:rPr>
        <w:t xml:space="preserve"> </w:t>
      </w:r>
      <w:r w:rsidRPr="003417F5">
        <w:rPr>
          <w:rFonts w:ascii="Arial" w:hAnsi="Arial" w:cs="Arial"/>
        </w:rPr>
        <w:t>el</w:t>
      </w:r>
      <w:r w:rsidRPr="003417F5">
        <w:rPr>
          <w:rFonts w:ascii="Arial" w:hAnsi="Arial" w:cs="Arial"/>
          <w:spacing w:val="-7"/>
        </w:rPr>
        <w:t xml:space="preserve"> </w:t>
      </w:r>
      <w:r w:rsidRPr="003417F5">
        <w:rPr>
          <w:rFonts w:ascii="Arial" w:hAnsi="Arial" w:cs="Arial"/>
        </w:rPr>
        <w:t>actuar</w:t>
      </w:r>
    </w:p>
    <w:p w14:paraId="0A4C57D2" w14:textId="77777777" w:rsidR="00787B68" w:rsidRPr="003417F5" w:rsidRDefault="00B82B06" w:rsidP="00C2139E">
      <w:pPr>
        <w:pStyle w:val="Prrafodelista"/>
        <w:numPr>
          <w:ilvl w:val="0"/>
          <w:numId w:val="40"/>
        </w:numPr>
        <w:tabs>
          <w:tab w:val="left" w:pos="1382"/>
          <w:tab w:val="left" w:pos="1383"/>
        </w:tabs>
        <w:spacing w:before="35"/>
        <w:ind w:left="1383" w:hanging="337"/>
        <w:rPr>
          <w:rFonts w:ascii="Arial" w:hAnsi="Arial" w:cs="Arial"/>
        </w:rPr>
      </w:pPr>
      <w:r w:rsidRPr="003417F5">
        <w:rPr>
          <w:rFonts w:ascii="Arial" w:hAnsi="Arial" w:cs="Arial"/>
        </w:rPr>
        <w:t>Generar</w:t>
      </w:r>
      <w:r w:rsidRPr="003417F5">
        <w:rPr>
          <w:rFonts w:ascii="Arial" w:hAnsi="Arial" w:cs="Arial"/>
          <w:spacing w:val="1"/>
        </w:rPr>
        <w:t xml:space="preserve"> </w:t>
      </w:r>
      <w:r w:rsidRPr="003417F5">
        <w:rPr>
          <w:rFonts w:ascii="Arial" w:hAnsi="Arial" w:cs="Arial"/>
        </w:rPr>
        <w:t>espacios</w:t>
      </w:r>
      <w:r w:rsidRPr="003417F5">
        <w:rPr>
          <w:rFonts w:ascii="Arial" w:hAnsi="Arial" w:cs="Arial"/>
          <w:spacing w:val="-5"/>
        </w:rPr>
        <w:t xml:space="preserve"> </w:t>
      </w:r>
      <w:r w:rsidRPr="003417F5">
        <w:rPr>
          <w:rFonts w:ascii="Arial" w:hAnsi="Arial" w:cs="Arial"/>
        </w:rPr>
        <w:t>participativos</w:t>
      </w:r>
    </w:p>
    <w:p w14:paraId="2DD1BB27" w14:textId="77777777" w:rsidR="00787B68" w:rsidRPr="003417F5" w:rsidRDefault="00B82B06" w:rsidP="00C2139E">
      <w:pPr>
        <w:pStyle w:val="Prrafodelista"/>
        <w:numPr>
          <w:ilvl w:val="0"/>
          <w:numId w:val="40"/>
        </w:numPr>
        <w:tabs>
          <w:tab w:val="left" w:pos="1382"/>
          <w:tab w:val="left" w:pos="1383"/>
        </w:tabs>
        <w:spacing w:before="34"/>
        <w:ind w:left="1383" w:hanging="337"/>
        <w:rPr>
          <w:rFonts w:ascii="Arial" w:hAnsi="Arial" w:cs="Arial"/>
        </w:rPr>
      </w:pPr>
      <w:r w:rsidRPr="003417F5">
        <w:rPr>
          <w:rFonts w:ascii="Arial" w:hAnsi="Arial" w:cs="Arial"/>
        </w:rPr>
        <w:t>Aprender</w:t>
      </w:r>
      <w:r w:rsidRPr="003417F5">
        <w:rPr>
          <w:rFonts w:ascii="Arial" w:hAnsi="Arial" w:cs="Arial"/>
          <w:spacing w:val="7"/>
        </w:rPr>
        <w:t xml:space="preserve"> </w:t>
      </w:r>
      <w:r w:rsidRPr="003417F5">
        <w:rPr>
          <w:rFonts w:ascii="Arial" w:hAnsi="Arial" w:cs="Arial"/>
        </w:rPr>
        <w:t>a</w:t>
      </w:r>
      <w:r w:rsidRPr="003417F5">
        <w:rPr>
          <w:rFonts w:ascii="Arial" w:hAnsi="Arial" w:cs="Arial"/>
          <w:spacing w:val="-14"/>
        </w:rPr>
        <w:t xml:space="preserve"> </w:t>
      </w:r>
      <w:r w:rsidRPr="003417F5">
        <w:rPr>
          <w:rFonts w:ascii="Arial" w:hAnsi="Arial" w:cs="Arial"/>
        </w:rPr>
        <w:t>aprender</w:t>
      </w:r>
      <w:r w:rsidRPr="003417F5">
        <w:rPr>
          <w:rFonts w:ascii="Arial" w:hAnsi="Arial" w:cs="Arial"/>
          <w:spacing w:val="8"/>
        </w:rPr>
        <w:t xml:space="preserve"> </w:t>
      </w:r>
      <w:r w:rsidRPr="003417F5">
        <w:rPr>
          <w:rFonts w:ascii="Arial" w:hAnsi="Arial" w:cs="Arial"/>
        </w:rPr>
        <w:t>haciendo</w:t>
      </w:r>
    </w:p>
    <w:p w14:paraId="620592EB" w14:textId="77777777" w:rsidR="00787B68" w:rsidRPr="003417F5" w:rsidRDefault="00787B68">
      <w:pPr>
        <w:pStyle w:val="Textoindependiente"/>
        <w:rPr>
          <w:rFonts w:ascii="Arial" w:hAnsi="Arial" w:cs="Arial"/>
          <w:sz w:val="26"/>
        </w:rPr>
      </w:pPr>
    </w:p>
    <w:p w14:paraId="0AE233B7" w14:textId="77777777" w:rsidR="00787B68" w:rsidRPr="003417F5" w:rsidRDefault="00B82B06">
      <w:pPr>
        <w:pStyle w:val="Ttulo4"/>
        <w:spacing w:before="232" w:line="456" w:lineRule="auto"/>
        <w:ind w:right="5559"/>
      </w:pPr>
      <w:r w:rsidRPr="003417F5">
        <w:t>LEMA: FORMAR PERSONAS DE BIEN</w:t>
      </w:r>
      <w:r w:rsidRPr="003417F5">
        <w:rPr>
          <w:spacing w:val="-59"/>
        </w:rPr>
        <w:t xml:space="preserve"> </w:t>
      </w:r>
      <w:r w:rsidRPr="003417F5">
        <w:t>VALORES</w:t>
      </w:r>
    </w:p>
    <w:p w14:paraId="22E6AE00" w14:textId="77777777" w:rsidR="00787B68" w:rsidRPr="003417F5" w:rsidRDefault="00B82B06">
      <w:pPr>
        <w:pStyle w:val="Textoindependiente"/>
        <w:spacing w:before="15" w:line="273" w:lineRule="auto"/>
        <w:ind w:left="678" w:right="335"/>
        <w:jc w:val="both"/>
        <w:rPr>
          <w:rFonts w:ascii="Arial" w:hAnsi="Arial" w:cs="Arial"/>
        </w:rPr>
      </w:pPr>
      <w:r w:rsidRPr="003417F5">
        <w:rPr>
          <w:rFonts w:ascii="Arial" w:hAnsi="Arial" w:cs="Arial"/>
          <w:b/>
        </w:rPr>
        <w:t xml:space="preserve">Responsabilidad: </w:t>
      </w:r>
      <w:r w:rsidRPr="003417F5">
        <w:rPr>
          <w:rFonts w:ascii="Arial" w:hAnsi="Arial" w:cs="Arial"/>
        </w:rPr>
        <w:t>Tomar decisiones conscientemente y aceptar las consecuencias de sus</w:t>
      </w:r>
      <w:r w:rsidRPr="003417F5">
        <w:rPr>
          <w:rFonts w:ascii="Arial" w:hAnsi="Arial" w:cs="Arial"/>
          <w:spacing w:val="1"/>
        </w:rPr>
        <w:t xml:space="preserve"> </w:t>
      </w:r>
      <w:r w:rsidRPr="003417F5">
        <w:rPr>
          <w:rFonts w:ascii="Arial" w:hAnsi="Arial" w:cs="Arial"/>
        </w:rPr>
        <w:t>actos</w:t>
      </w:r>
      <w:r w:rsidRPr="003417F5">
        <w:rPr>
          <w:rFonts w:ascii="Arial" w:hAnsi="Arial" w:cs="Arial"/>
          <w:spacing w:val="3"/>
        </w:rPr>
        <w:t xml:space="preserve"> </w:t>
      </w:r>
      <w:r w:rsidRPr="003417F5">
        <w:rPr>
          <w:rFonts w:ascii="Arial" w:hAnsi="Arial" w:cs="Arial"/>
        </w:rPr>
        <w:t>con</w:t>
      </w:r>
      <w:r w:rsidRPr="003417F5">
        <w:rPr>
          <w:rFonts w:ascii="Arial" w:hAnsi="Arial" w:cs="Arial"/>
          <w:spacing w:val="-10"/>
        </w:rPr>
        <w:t xml:space="preserve"> </w:t>
      </w:r>
      <w:r w:rsidRPr="003417F5">
        <w:rPr>
          <w:rFonts w:ascii="Arial" w:hAnsi="Arial" w:cs="Arial"/>
        </w:rPr>
        <w:t>disposición</w:t>
      </w:r>
      <w:r w:rsidRPr="003417F5">
        <w:rPr>
          <w:rFonts w:ascii="Arial" w:hAnsi="Arial" w:cs="Arial"/>
          <w:spacing w:val="-11"/>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rendir</w:t>
      </w:r>
      <w:r w:rsidRPr="003417F5">
        <w:rPr>
          <w:rFonts w:ascii="Arial" w:hAnsi="Arial" w:cs="Arial"/>
          <w:spacing w:val="-8"/>
        </w:rPr>
        <w:t xml:space="preserve"> </w:t>
      </w:r>
      <w:r w:rsidRPr="003417F5">
        <w:rPr>
          <w:rFonts w:ascii="Arial" w:hAnsi="Arial" w:cs="Arial"/>
        </w:rPr>
        <w:t>cuenta</w:t>
      </w:r>
      <w:r w:rsidRPr="003417F5">
        <w:rPr>
          <w:rFonts w:ascii="Arial" w:hAnsi="Arial" w:cs="Arial"/>
          <w:spacing w:val="-25"/>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ellos.</w:t>
      </w:r>
    </w:p>
    <w:p w14:paraId="06AE0A86" w14:textId="77777777" w:rsidR="00787B68" w:rsidRPr="003417F5" w:rsidRDefault="00B82B06">
      <w:pPr>
        <w:pStyle w:val="Textoindependiente"/>
        <w:spacing w:before="208"/>
        <w:ind w:left="678"/>
        <w:jc w:val="both"/>
        <w:rPr>
          <w:rFonts w:ascii="Arial" w:hAnsi="Arial" w:cs="Arial"/>
        </w:rPr>
      </w:pPr>
      <w:r w:rsidRPr="003417F5">
        <w:rPr>
          <w:rFonts w:ascii="Arial" w:hAnsi="Arial" w:cs="Arial"/>
          <w:b/>
        </w:rPr>
        <w:t>Disciplina</w:t>
      </w:r>
      <w:r w:rsidRPr="003417F5">
        <w:rPr>
          <w:rFonts w:ascii="Arial" w:hAnsi="Arial" w:cs="Arial"/>
        </w:rPr>
        <w:t>:</w:t>
      </w:r>
      <w:r w:rsidRPr="003417F5">
        <w:rPr>
          <w:rFonts w:ascii="Arial" w:hAnsi="Arial" w:cs="Arial"/>
          <w:spacing w:val="-5"/>
        </w:rPr>
        <w:t xml:space="preserve"> </w:t>
      </w:r>
      <w:r w:rsidRPr="003417F5">
        <w:rPr>
          <w:rFonts w:ascii="Arial" w:hAnsi="Arial" w:cs="Arial"/>
        </w:rPr>
        <w:t>Capacidad</w:t>
      </w:r>
      <w:r w:rsidRPr="003417F5">
        <w:rPr>
          <w:rFonts w:ascii="Arial" w:hAnsi="Arial" w:cs="Arial"/>
          <w:spacing w:val="-3"/>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acción</w:t>
      </w:r>
      <w:r w:rsidRPr="003417F5">
        <w:rPr>
          <w:rFonts w:ascii="Arial" w:hAnsi="Arial" w:cs="Arial"/>
          <w:spacing w:val="-3"/>
        </w:rPr>
        <w:t xml:space="preserve"> </w:t>
      </w:r>
      <w:r w:rsidRPr="003417F5">
        <w:rPr>
          <w:rFonts w:ascii="Arial" w:hAnsi="Arial" w:cs="Arial"/>
        </w:rPr>
        <w:t>ordenada,</w:t>
      </w:r>
      <w:r w:rsidRPr="003417F5">
        <w:rPr>
          <w:rFonts w:ascii="Arial" w:hAnsi="Arial" w:cs="Arial"/>
          <w:spacing w:val="-5"/>
        </w:rPr>
        <w:t xml:space="preserve"> </w:t>
      </w:r>
      <w:r w:rsidRPr="003417F5">
        <w:rPr>
          <w:rFonts w:ascii="Arial" w:hAnsi="Arial" w:cs="Arial"/>
        </w:rPr>
        <w:t>perseverante</w:t>
      </w:r>
      <w:r w:rsidRPr="003417F5">
        <w:rPr>
          <w:rFonts w:ascii="Arial" w:hAnsi="Arial" w:cs="Arial"/>
          <w:spacing w:val="13"/>
        </w:rPr>
        <w:t xml:space="preserve"> </w:t>
      </w:r>
      <w:r w:rsidRPr="003417F5">
        <w:rPr>
          <w:rFonts w:ascii="Arial" w:hAnsi="Arial" w:cs="Arial"/>
        </w:rPr>
        <w:t>para</w:t>
      </w:r>
      <w:r w:rsidRPr="003417F5">
        <w:rPr>
          <w:rFonts w:ascii="Arial" w:hAnsi="Arial" w:cs="Arial"/>
          <w:spacing w:val="-20"/>
        </w:rPr>
        <w:t xml:space="preserve"> </w:t>
      </w:r>
      <w:r w:rsidRPr="003417F5">
        <w:rPr>
          <w:rFonts w:ascii="Arial" w:hAnsi="Arial" w:cs="Arial"/>
        </w:rPr>
        <w:t>alcanzar</w:t>
      </w:r>
      <w:r w:rsidRPr="003417F5">
        <w:rPr>
          <w:rFonts w:ascii="Arial" w:hAnsi="Arial" w:cs="Arial"/>
          <w:spacing w:val="17"/>
        </w:rPr>
        <w:t xml:space="preserve"> </w:t>
      </w:r>
      <w:r w:rsidRPr="003417F5">
        <w:rPr>
          <w:rFonts w:ascii="Arial" w:hAnsi="Arial" w:cs="Arial"/>
        </w:rPr>
        <w:t>un</w:t>
      </w:r>
      <w:r w:rsidRPr="003417F5">
        <w:rPr>
          <w:rFonts w:ascii="Arial" w:hAnsi="Arial" w:cs="Arial"/>
          <w:spacing w:val="-3"/>
        </w:rPr>
        <w:t xml:space="preserve"> </w:t>
      </w:r>
      <w:r w:rsidRPr="003417F5">
        <w:rPr>
          <w:rFonts w:ascii="Arial" w:hAnsi="Arial" w:cs="Arial"/>
        </w:rPr>
        <w:t>objetivo</w:t>
      </w:r>
      <w:r w:rsidRPr="003417F5">
        <w:rPr>
          <w:rFonts w:ascii="Arial" w:hAnsi="Arial" w:cs="Arial"/>
          <w:spacing w:val="-3"/>
        </w:rPr>
        <w:t xml:space="preserve"> </w:t>
      </w:r>
      <w:r w:rsidRPr="003417F5">
        <w:rPr>
          <w:rFonts w:ascii="Arial" w:hAnsi="Arial" w:cs="Arial"/>
        </w:rPr>
        <w:t>valioso.</w:t>
      </w:r>
    </w:p>
    <w:p w14:paraId="5DD665F5" w14:textId="77777777" w:rsidR="00787B68" w:rsidRPr="003417F5" w:rsidRDefault="00787B68">
      <w:pPr>
        <w:pStyle w:val="Textoindependiente"/>
        <w:spacing w:before="2"/>
        <w:rPr>
          <w:rFonts w:ascii="Arial" w:hAnsi="Arial" w:cs="Arial"/>
          <w:sz w:val="21"/>
        </w:rPr>
      </w:pPr>
    </w:p>
    <w:p w14:paraId="05125973" w14:textId="77777777" w:rsidR="00787B68" w:rsidRPr="003417F5" w:rsidRDefault="00B82B06">
      <w:pPr>
        <w:pStyle w:val="Textoindependiente"/>
        <w:spacing w:line="273" w:lineRule="auto"/>
        <w:ind w:left="678" w:right="343"/>
        <w:jc w:val="both"/>
        <w:rPr>
          <w:rFonts w:ascii="Arial" w:hAnsi="Arial" w:cs="Arial"/>
        </w:rPr>
      </w:pPr>
      <w:r w:rsidRPr="003417F5">
        <w:rPr>
          <w:rFonts w:ascii="Arial" w:hAnsi="Arial" w:cs="Arial"/>
          <w:b/>
        </w:rPr>
        <w:t>Respeto:</w:t>
      </w:r>
      <w:r w:rsidRPr="003417F5">
        <w:rPr>
          <w:rFonts w:ascii="Arial" w:hAnsi="Arial" w:cs="Arial"/>
          <w:b/>
          <w:spacing w:val="1"/>
        </w:rPr>
        <w:t xml:space="preserve"> </w:t>
      </w:r>
      <w:r w:rsidRPr="003417F5">
        <w:rPr>
          <w:rFonts w:ascii="Arial" w:hAnsi="Arial" w:cs="Arial"/>
        </w:rPr>
        <w:t>Reconocimiento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intereses</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sentimientos</w:t>
      </w:r>
      <w:r w:rsidRPr="003417F5">
        <w:rPr>
          <w:rFonts w:ascii="Arial" w:hAnsi="Arial" w:cs="Arial"/>
          <w:spacing w:val="1"/>
        </w:rPr>
        <w:t xml:space="preserve"> </w:t>
      </w:r>
      <w:r w:rsidRPr="003417F5">
        <w:rPr>
          <w:rFonts w:ascii="Arial" w:hAnsi="Arial" w:cs="Arial"/>
        </w:rPr>
        <w:t>del</w:t>
      </w:r>
      <w:r w:rsidRPr="003417F5">
        <w:rPr>
          <w:rFonts w:ascii="Arial" w:hAnsi="Arial" w:cs="Arial"/>
          <w:spacing w:val="1"/>
        </w:rPr>
        <w:t xml:space="preserve"> </w:t>
      </w:r>
      <w:r w:rsidRPr="003417F5">
        <w:rPr>
          <w:rFonts w:ascii="Arial" w:hAnsi="Arial" w:cs="Arial"/>
        </w:rPr>
        <w:t>otro</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una</w:t>
      </w:r>
      <w:r w:rsidRPr="003417F5">
        <w:rPr>
          <w:rFonts w:ascii="Arial" w:hAnsi="Arial" w:cs="Arial"/>
          <w:spacing w:val="1"/>
        </w:rPr>
        <w:t xml:space="preserve"> </w:t>
      </w:r>
      <w:r w:rsidRPr="003417F5">
        <w:rPr>
          <w:rFonts w:ascii="Arial" w:hAnsi="Arial" w:cs="Arial"/>
        </w:rPr>
        <w:t>relación</w:t>
      </w:r>
      <w:r w:rsidRPr="003417F5">
        <w:rPr>
          <w:rFonts w:ascii="Arial" w:hAnsi="Arial" w:cs="Arial"/>
          <w:spacing w:val="1"/>
        </w:rPr>
        <w:t xml:space="preserve"> </w:t>
      </w:r>
      <w:r w:rsidRPr="003417F5">
        <w:rPr>
          <w:rFonts w:ascii="Arial" w:hAnsi="Arial" w:cs="Arial"/>
        </w:rPr>
        <w:t>interpersonal</w:t>
      </w:r>
      <w:r w:rsidRPr="003417F5">
        <w:rPr>
          <w:rFonts w:ascii="Arial" w:hAnsi="Arial" w:cs="Arial"/>
          <w:spacing w:val="-15"/>
        </w:rPr>
        <w:t xml:space="preserve"> </w:t>
      </w:r>
      <w:r w:rsidRPr="003417F5">
        <w:rPr>
          <w:rFonts w:ascii="Arial" w:hAnsi="Arial" w:cs="Arial"/>
        </w:rPr>
        <w:t>o</w:t>
      </w:r>
      <w:r w:rsidRPr="003417F5">
        <w:rPr>
          <w:rFonts w:ascii="Arial" w:hAnsi="Arial" w:cs="Arial"/>
          <w:spacing w:val="-10"/>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grupo.</w:t>
      </w:r>
    </w:p>
    <w:p w14:paraId="2BFE4468" w14:textId="77777777" w:rsidR="00787B68" w:rsidRPr="003417F5" w:rsidRDefault="00B82B06">
      <w:pPr>
        <w:pStyle w:val="Textoindependiente"/>
        <w:spacing w:before="208"/>
        <w:ind w:left="678"/>
        <w:jc w:val="both"/>
        <w:rPr>
          <w:rFonts w:ascii="Arial" w:hAnsi="Arial" w:cs="Arial"/>
        </w:rPr>
      </w:pPr>
      <w:r w:rsidRPr="003417F5">
        <w:rPr>
          <w:rFonts w:ascii="Arial" w:hAnsi="Arial" w:cs="Arial"/>
          <w:b/>
        </w:rPr>
        <w:t>Autonomía:</w:t>
      </w:r>
      <w:r w:rsidRPr="003417F5">
        <w:rPr>
          <w:rFonts w:ascii="Arial" w:hAnsi="Arial" w:cs="Arial"/>
          <w:b/>
          <w:spacing w:val="-17"/>
        </w:rPr>
        <w:t xml:space="preserve"> </w:t>
      </w:r>
      <w:r w:rsidRPr="003417F5">
        <w:rPr>
          <w:rFonts w:ascii="Arial" w:hAnsi="Arial" w:cs="Arial"/>
        </w:rPr>
        <w:t>Manejo</w:t>
      </w:r>
      <w:r w:rsidRPr="003417F5">
        <w:rPr>
          <w:rFonts w:ascii="Arial" w:hAnsi="Arial" w:cs="Arial"/>
          <w:spacing w:val="-3"/>
        </w:rPr>
        <w:t xml:space="preserve"> </w:t>
      </w:r>
      <w:r w:rsidRPr="003417F5">
        <w:rPr>
          <w:rFonts w:ascii="Arial" w:hAnsi="Arial" w:cs="Arial"/>
        </w:rPr>
        <w:t>y</w:t>
      </w:r>
      <w:r w:rsidRPr="003417F5">
        <w:rPr>
          <w:rFonts w:ascii="Arial" w:hAnsi="Arial" w:cs="Arial"/>
          <w:spacing w:val="-7"/>
        </w:rPr>
        <w:t xml:space="preserve"> </w:t>
      </w:r>
      <w:r w:rsidRPr="003417F5">
        <w:rPr>
          <w:rFonts w:ascii="Arial" w:hAnsi="Arial" w:cs="Arial"/>
        </w:rPr>
        <w:t>uso</w:t>
      </w:r>
      <w:r w:rsidRPr="003417F5">
        <w:rPr>
          <w:rFonts w:ascii="Arial" w:hAnsi="Arial" w:cs="Arial"/>
          <w:spacing w:val="-3"/>
        </w:rPr>
        <w:t xml:space="preserve"> </w:t>
      </w:r>
      <w:r w:rsidRPr="003417F5">
        <w:rPr>
          <w:rFonts w:ascii="Arial" w:hAnsi="Arial" w:cs="Arial"/>
        </w:rPr>
        <w:t>que</w:t>
      </w:r>
      <w:r w:rsidRPr="003417F5">
        <w:rPr>
          <w:rFonts w:ascii="Arial" w:hAnsi="Arial" w:cs="Arial"/>
          <w:spacing w:val="-4"/>
        </w:rPr>
        <w:t xml:space="preserve"> </w:t>
      </w:r>
      <w:r w:rsidRPr="003417F5">
        <w:rPr>
          <w:rFonts w:ascii="Arial" w:hAnsi="Arial" w:cs="Arial"/>
        </w:rPr>
        <w:t>se</w:t>
      </w:r>
      <w:r w:rsidRPr="003417F5">
        <w:rPr>
          <w:rFonts w:ascii="Arial" w:hAnsi="Arial" w:cs="Arial"/>
          <w:spacing w:val="-3"/>
        </w:rPr>
        <w:t xml:space="preserve"> </w:t>
      </w:r>
      <w:r w:rsidRPr="003417F5">
        <w:rPr>
          <w:rFonts w:ascii="Arial" w:hAnsi="Arial" w:cs="Arial"/>
        </w:rPr>
        <w:t>le</w:t>
      </w:r>
      <w:r w:rsidRPr="003417F5">
        <w:rPr>
          <w:rFonts w:ascii="Arial" w:hAnsi="Arial" w:cs="Arial"/>
          <w:spacing w:val="-4"/>
        </w:rPr>
        <w:t xml:space="preserve"> </w:t>
      </w:r>
      <w:r w:rsidRPr="003417F5">
        <w:rPr>
          <w:rFonts w:ascii="Arial" w:hAnsi="Arial" w:cs="Arial"/>
        </w:rPr>
        <w:t>da</w:t>
      </w:r>
      <w:r w:rsidRPr="003417F5">
        <w:rPr>
          <w:rFonts w:ascii="Arial" w:hAnsi="Arial" w:cs="Arial"/>
          <w:spacing w:val="-2"/>
        </w:rPr>
        <w:t xml:space="preserve"> </w:t>
      </w:r>
      <w:r w:rsidRPr="003417F5">
        <w:rPr>
          <w:rFonts w:ascii="Arial" w:hAnsi="Arial" w:cs="Arial"/>
        </w:rPr>
        <w:t>a</w:t>
      </w:r>
      <w:r w:rsidRPr="003417F5">
        <w:rPr>
          <w:rFonts w:ascii="Arial" w:hAnsi="Arial" w:cs="Arial"/>
          <w:spacing w:val="-2"/>
        </w:rPr>
        <w:t xml:space="preserve"> </w:t>
      </w:r>
      <w:r w:rsidRPr="003417F5">
        <w:rPr>
          <w:rFonts w:ascii="Arial" w:hAnsi="Arial" w:cs="Arial"/>
        </w:rPr>
        <w:t>la</w:t>
      </w:r>
      <w:r w:rsidRPr="003417F5">
        <w:rPr>
          <w:rFonts w:ascii="Arial" w:hAnsi="Arial" w:cs="Arial"/>
          <w:spacing w:val="16"/>
        </w:rPr>
        <w:t xml:space="preserve"> </w:t>
      </w:r>
      <w:r w:rsidRPr="003417F5">
        <w:rPr>
          <w:rFonts w:ascii="Arial" w:hAnsi="Arial" w:cs="Arial"/>
        </w:rPr>
        <w:t>libertad</w:t>
      </w:r>
      <w:r w:rsidRPr="003417F5">
        <w:rPr>
          <w:rFonts w:ascii="Arial" w:hAnsi="Arial" w:cs="Arial"/>
          <w:spacing w:val="-3"/>
        </w:rPr>
        <w:t xml:space="preserve"> </w:t>
      </w:r>
      <w:r w:rsidRPr="003417F5">
        <w:rPr>
          <w:rFonts w:ascii="Arial" w:hAnsi="Arial" w:cs="Arial"/>
        </w:rPr>
        <w:t>para</w:t>
      </w:r>
      <w:r w:rsidRPr="003417F5">
        <w:rPr>
          <w:rFonts w:ascii="Arial" w:hAnsi="Arial" w:cs="Arial"/>
          <w:spacing w:val="-3"/>
        </w:rPr>
        <w:t xml:space="preserve"> </w:t>
      </w:r>
      <w:r w:rsidRPr="003417F5">
        <w:rPr>
          <w:rFonts w:ascii="Arial" w:hAnsi="Arial" w:cs="Arial"/>
        </w:rPr>
        <w:t>tomar</w:t>
      </w:r>
      <w:r w:rsidRPr="003417F5">
        <w:rPr>
          <w:rFonts w:ascii="Arial" w:hAnsi="Arial" w:cs="Arial"/>
          <w:spacing w:val="18"/>
        </w:rPr>
        <w:t xml:space="preserve"> </w:t>
      </w:r>
      <w:r w:rsidRPr="003417F5">
        <w:rPr>
          <w:rFonts w:ascii="Arial" w:hAnsi="Arial" w:cs="Arial"/>
        </w:rPr>
        <w:t>decisiones</w:t>
      </w:r>
      <w:r w:rsidRPr="003417F5">
        <w:rPr>
          <w:rFonts w:ascii="Arial" w:hAnsi="Arial" w:cs="Arial"/>
          <w:spacing w:val="-7"/>
        </w:rPr>
        <w:t xml:space="preserve"> </w:t>
      </w:r>
      <w:r w:rsidRPr="003417F5">
        <w:rPr>
          <w:rFonts w:ascii="Arial" w:hAnsi="Arial" w:cs="Arial"/>
        </w:rPr>
        <w:t>y</w:t>
      </w:r>
      <w:r w:rsidRPr="003417F5">
        <w:rPr>
          <w:rFonts w:ascii="Arial" w:hAnsi="Arial" w:cs="Arial"/>
          <w:spacing w:val="-7"/>
        </w:rPr>
        <w:t xml:space="preserve"> </w:t>
      </w:r>
      <w:r w:rsidRPr="003417F5">
        <w:rPr>
          <w:rFonts w:ascii="Arial" w:hAnsi="Arial" w:cs="Arial"/>
        </w:rPr>
        <w:t>llegar</w:t>
      </w:r>
      <w:r w:rsidRPr="003417F5">
        <w:rPr>
          <w:rFonts w:ascii="Arial" w:hAnsi="Arial" w:cs="Arial"/>
          <w:spacing w:val="-1"/>
        </w:rPr>
        <w:t xml:space="preserve"> </w:t>
      </w:r>
      <w:r w:rsidRPr="003417F5">
        <w:rPr>
          <w:rFonts w:ascii="Arial" w:hAnsi="Arial" w:cs="Arial"/>
        </w:rPr>
        <w:t>a</w:t>
      </w:r>
      <w:r w:rsidRPr="003417F5">
        <w:rPr>
          <w:rFonts w:ascii="Arial" w:hAnsi="Arial" w:cs="Arial"/>
          <w:spacing w:val="-2"/>
        </w:rPr>
        <w:t xml:space="preserve"> </w:t>
      </w:r>
      <w:r w:rsidRPr="003417F5">
        <w:rPr>
          <w:rFonts w:ascii="Arial" w:hAnsi="Arial" w:cs="Arial"/>
        </w:rPr>
        <w:t>ser.</w:t>
      </w:r>
    </w:p>
    <w:p w14:paraId="54930307" w14:textId="77777777" w:rsidR="00787B68" w:rsidRPr="003417F5" w:rsidRDefault="00787B68">
      <w:pPr>
        <w:pStyle w:val="Textoindependiente"/>
        <w:spacing w:before="9"/>
        <w:rPr>
          <w:rFonts w:ascii="Arial" w:hAnsi="Arial" w:cs="Arial"/>
          <w:sz w:val="19"/>
        </w:rPr>
      </w:pPr>
    </w:p>
    <w:p w14:paraId="26E7F4B1" w14:textId="77777777" w:rsidR="00787B68" w:rsidRPr="003417F5" w:rsidRDefault="00B82B06">
      <w:pPr>
        <w:pStyle w:val="Textoindependiente"/>
        <w:spacing w:line="273" w:lineRule="auto"/>
        <w:ind w:left="678" w:right="337"/>
        <w:jc w:val="both"/>
        <w:rPr>
          <w:rFonts w:ascii="Arial" w:hAnsi="Arial" w:cs="Arial"/>
        </w:rPr>
      </w:pPr>
      <w:r w:rsidRPr="003417F5">
        <w:rPr>
          <w:rFonts w:ascii="Arial" w:hAnsi="Arial" w:cs="Arial"/>
          <w:b/>
        </w:rPr>
        <w:t xml:space="preserve">Tolerancia: </w:t>
      </w:r>
      <w:r w:rsidRPr="003417F5">
        <w:rPr>
          <w:rFonts w:ascii="Arial" w:hAnsi="Arial" w:cs="Arial"/>
        </w:rPr>
        <w:t>Capacidad de conceder la misma importancia a la forma de ser, de pensar, de</w:t>
      </w:r>
      <w:r w:rsidRPr="003417F5">
        <w:rPr>
          <w:rFonts w:ascii="Arial" w:hAnsi="Arial" w:cs="Arial"/>
          <w:spacing w:val="1"/>
        </w:rPr>
        <w:t xml:space="preserve"> </w:t>
      </w:r>
      <w:r w:rsidRPr="003417F5">
        <w:rPr>
          <w:rFonts w:ascii="Arial" w:hAnsi="Arial" w:cs="Arial"/>
        </w:rPr>
        <w:t>vivir</w:t>
      </w:r>
      <w:r w:rsidRPr="003417F5">
        <w:rPr>
          <w:rFonts w:ascii="Arial" w:hAnsi="Arial" w:cs="Arial"/>
          <w:spacing w:val="-8"/>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los</w:t>
      </w:r>
      <w:r w:rsidRPr="003417F5">
        <w:rPr>
          <w:rFonts w:ascii="Arial" w:hAnsi="Arial" w:cs="Arial"/>
          <w:spacing w:val="3"/>
        </w:rPr>
        <w:t xml:space="preserve"> </w:t>
      </w:r>
      <w:r w:rsidRPr="003417F5">
        <w:rPr>
          <w:rFonts w:ascii="Arial" w:hAnsi="Arial" w:cs="Arial"/>
        </w:rPr>
        <w:t>demás</w:t>
      </w:r>
      <w:r w:rsidRPr="003417F5">
        <w:rPr>
          <w:rFonts w:ascii="Arial" w:hAnsi="Arial" w:cs="Arial"/>
          <w:spacing w:val="4"/>
        </w:rPr>
        <w:t xml:space="preserve"> </w:t>
      </w:r>
      <w:r w:rsidRPr="003417F5">
        <w:rPr>
          <w:rFonts w:ascii="Arial" w:hAnsi="Arial" w:cs="Arial"/>
        </w:rPr>
        <w:t>que</w:t>
      </w:r>
      <w:r w:rsidRPr="003417F5">
        <w:rPr>
          <w:rFonts w:ascii="Arial" w:hAnsi="Arial" w:cs="Arial"/>
          <w:spacing w:val="-10"/>
        </w:rPr>
        <w:t xml:space="preserve"> </w:t>
      </w:r>
      <w:r w:rsidRPr="003417F5">
        <w:rPr>
          <w:rFonts w:ascii="Arial" w:hAnsi="Arial" w:cs="Arial"/>
        </w:rPr>
        <w:t>a</w:t>
      </w:r>
      <w:r w:rsidRPr="003417F5">
        <w:rPr>
          <w:rFonts w:ascii="Arial" w:hAnsi="Arial" w:cs="Arial"/>
          <w:spacing w:val="-9"/>
        </w:rPr>
        <w:t xml:space="preserve"> </w:t>
      </w:r>
      <w:r w:rsidRPr="003417F5">
        <w:rPr>
          <w:rFonts w:ascii="Arial" w:hAnsi="Arial" w:cs="Arial"/>
        </w:rPr>
        <w:t>nuestra</w:t>
      </w:r>
      <w:r w:rsidRPr="003417F5">
        <w:rPr>
          <w:rFonts w:ascii="Arial" w:hAnsi="Arial" w:cs="Arial"/>
          <w:spacing w:val="-25"/>
        </w:rPr>
        <w:t xml:space="preserve"> </w:t>
      </w:r>
      <w:r w:rsidRPr="003417F5">
        <w:rPr>
          <w:rFonts w:ascii="Arial" w:hAnsi="Arial" w:cs="Arial"/>
        </w:rPr>
        <w:t>propia</w:t>
      </w:r>
      <w:r w:rsidRPr="003417F5">
        <w:rPr>
          <w:rFonts w:ascii="Arial" w:hAnsi="Arial" w:cs="Arial"/>
          <w:spacing w:val="-25"/>
        </w:rPr>
        <w:t xml:space="preserve"> </w:t>
      </w:r>
      <w:r w:rsidRPr="003417F5">
        <w:rPr>
          <w:rFonts w:ascii="Arial" w:hAnsi="Arial" w:cs="Arial"/>
        </w:rPr>
        <w:t>manera</w:t>
      </w:r>
      <w:r w:rsidRPr="003417F5">
        <w:rPr>
          <w:rFonts w:ascii="Arial" w:hAnsi="Arial" w:cs="Arial"/>
          <w:spacing w:val="-9"/>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ser.</w:t>
      </w:r>
    </w:p>
    <w:p w14:paraId="2BA2F947" w14:textId="77777777" w:rsidR="00787B68" w:rsidRPr="003417F5" w:rsidRDefault="00B82B06">
      <w:pPr>
        <w:pStyle w:val="Textoindependiente"/>
        <w:spacing w:before="208" w:line="273" w:lineRule="auto"/>
        <w:ind w:left="678" w:right="314"/>
        <w:jc w:val="both"/>
        <w:rPr>
          <w:rFonts w:ascii="Arial" w:hAnsi="Arial" w:cs="Arial"/>
        </w:rPr>
      </w:pPr>
      <w:r w:rsidRPr="003417F5">
        <w:rPr>
          <w:rFonts w:ascii="Arial" w:hAnsi="Arial" w:cs="Arial"/>
          <w:b/>
        </w:rPr>
        <w:t xml:space="preserve">Autoestima: </w:t>
      </w:r>
      <w:r w:rsidRPr="003417F5">
        <w:rPr>
          <w:rFonts w:ascii="Arial" w:hAnsi="Arial" w:cs="Arial"/>
        </w:rPr>
        <w:t>Quererse a sí mismo y querer a los demás. Significa saber que la persona es</w:t>
      </w:r>
      <w:r w:rsidRPr="003417F5">
        <w:rPr>
          <w:rFonts w:ascii="Arial" w:hAnsi="Arial" w:cs="Arial"/>
          <w:spacing w:val="1"/>
        </w:rPr>
        <w:t xml:space="preserve"> </w:t>
      </w:r>
      <w:r w:rsidRPr="003417F5">
        <w:rPr>
          <w:rFonts w:ascii="Arial" w:hAnsi="Arial" w:cs="Arial"/>
        </w:rPr>
        <w:t>valiosa,</w:t>
      </w:r>
      <w:r w:rsidRPr="003417F5">
        <w:rPr>
          <w:rFonts w:ascii="Arial" w:hAnsi="Arial" w:cs="Arial"/>
          <w:spacing w:val="24"/>
        </w:rPr>
        <w:t xml:space="preserve"> </w:t>
      </w:r>
      <w:r w:rsidRPr="003417F5">
        <w:rPr>
          <w:rFonts w:ascii="Arial" w:hAnsi="Arial" w:cs="Arial"/>
        </w:rPr>
        <w:t>digna,</w:t>
      </w:r>
      <w:r w:rsidRPr="003417F5">
        <w:rPr>
          <w:rFonts w:ascii="Arial" w:hAnsi="Arial" w:cs="Arial"/>
          <w:spacing w:val="25"/>
        </w:rPr>
        <w:t xml:space="preserve"> </w:t>
      </w:r>
      <w:r w:rsidRPr="003417F5">
        <w:rPr>
          <w:rFonts w:ascii="Arial" w:hAnsi="Arial" w:cs="Arial"/>
        </w:rPr>
        <w:t>que</w:t>
      </w:r>
      <w:r w:rsidRPr="003417F5">
        <w:rPr>
          <w:rFonts w:ascii="Arial" w:hAnsi="Arial" w:cs="Arial"/>
          <w:spacing w:val="26"/>
        </w:rPr>
        <w:t xml:space="preserve"> </w:t>
      </w:r>
      <w:r w:rsidRPr="003417F5">
        <w:rPr>
          <w:rFonts w:ascii="Arial" w:hAnsi="Arial" w:cs="Arial"/>
        </w:rPr>
        <w:t>vale</w:t>
      </w:r>
      <w:r w:rsidRPr="003417F5">
        <w:rPr>
          <w:rFonts w:ascii="Arial" w:hAnsi="Arial" w:cs="Arial"/>
          <w:spacing w:val="26"/>
        </w:rPr>
        <w:t xml:space="preserve"> </w:t>
      </w:r>
      <w:r w:rsidRPr="003417F5">
        <w:rPr>
          <w:rFonts w:ascii="Arial" w:hAnsi="Arial" w:cs="Arial"/>
        </w:rPr>
        <w:t>la</w:t>
      </w:r>
      <w:r w:rsidRPr="003417F5">
        <w:rPr>
          <w:rFonts w:ascii="Arial" w:hAnsi="Arial" w:cs="Arial"/>
          <w:spacing w:val="10"/>
        </w:rPr>
        <w:t xml:space="preserve"> </w:t>
      </w:r>
      <w:r w:rsidRPr="003417F5">
        <w:rPr>
          <w:rFonts w:ascii="Arial" w:hAnsi="Arial" w:cs="Arial"/>
        </w:rPr>
        <w:t>pena</w:t>
      </w:r>
      <w:r w:rsidRPr="003417F5">
        <w:rPr>
          <w:rFonts w:ascii="Arial" w:hAnsi="Arial" w:cs="Arial"/>
          <w:spacing w:val="10"/>
        </w:rPr>
        <w:t xml:space="preserve"> </w:t>
      </w:r>
      <w:r w:rsidRPr="003417F5">
        <w:rPr>
          <w:rFonts w:ascii="Arial" w:hAnsi="Arial" w:cs="Arial"/>
        </w:rPr>
        <w:t>y</w:t>
      </w:r>
      <w:r w:rsidRPr="003417F5">
        <w:rPr>
          <w:rFonts w:ascii="Arial" w:hAnsi="Arial" w:cs="Arial"/>
          <w:spacing w:val="22"/>
        </w:rPr>
        <w:t xml:space="preserve"> </w:t>
      </w:r>
      <w:r w:rsidRPr="003417F5">
        <w:rPr>
          <w:rFonts w:ascii="Arial" w:hAnsi="Arial" w:cs="Arial"/>
        </w:rPr>
        <w:t>que</w:t>
      </w:r>
      <w:r w:rsidRPr="003417F5">
        <w:rPr>
          <w:rFonts w:ascii="Arial" w:hAnsi="Arial" w:cs="Arial"/>
          <w:spacing w:val="26"/>
        </w:rPr>
        <w:t xml:space="preserve"> </w:t>
      </w:r>
      <w:r w:rsidRPr="003417F5">
        <w:rPr>
          <w:rFonts w:ascii="Arial" w:hAnsi="Arial" w:cs="Arial"/>
        </w:rPr>
        <w:t>es</w:t>
      </w:r>
      <w:r w:rsidRPr="003417F5">
        <w:rPr>
          <w:rFonts w:ascii="Arial" w:hAnsi="Arial" w:cs="Arial"/>
          <w:spacing w:val="23"/>
        </w:rPr>
        <w:t xml:space="preserve"> </w:t>
      </w:r>
      <w:r w:rsidRPr="003417F5">
        <w:rPr>
          <w:rFonts w:ascii="Arial" w:hAnsi="Arial" w:cs="Arial"/>
        </w:rPr>
        <w:t>capaz.</w:t>
      </w:r>
      <w:r w:rsidRPr="003417F5">
        <w:rPr>
          <w:rFonts w:ascii="Arial" w:hAnsi="Arial" w:cs="Arial"/>
          <w:spacing w:val="25"/>
        </w:rPr>
        <w:t xml:space="preserve"> </w:t>
      </w:r>
      <w:r w:rsidRPr="003417F5">
        <w:rPr>
          <w:rFonts w:ascii="Arial" w:hAnsi="Arial" w:cs="Arial"/>
        </w:rPr>
        <w:t>Implica</w:t>
      </w:r>
      <w:r w:rsidRPr="003417F5">
        <w:rPr>
          <w:rFonts w:ascii="Arial" w:hAnsi="Arial" w:cs="Arial"/>
          <w:spacing w:val="10"/>
        </w:rPr>
        <w:t xml:space="preserve"> </w:t>
      </w:r>
      <w:r w:rsidRPr="003417F5">
        <w:rPr>
          <w:rFonts w:ascii="Arial" w:hAnsi="Arial" w:cs="Arial"/>
        </w:rPr>
        <w:t>respetarse</w:t>
      </w:r>
      <w:r w:rsidRPr="003417F5">
        <w:rPr>
          <w:rFonts w:ascii="Arial" w:hAnsi="Arial" w:cs="Arial"/>
          <w:spacing w:val="26"/>
        </w:rPr>
        <w:t xml:space="preserve"> </w:t>
      </w:r>
      <w:r w:rsidRPr="003417F5">
        <w:rPr>
          <w:rFonts w:ascii="Arial" w:hAnsi="Arial" w:cs="Arial"/>
        </w:rPr>
        <w:t>a</w:t>
      </w:r>
      <w:r w:rsidRPr="003417F5">
        <w:rPr>
          <w:rFonts w:ascii="Arial" w:hAnsi="Arial" w:cs="Arial"/>
          <w:spacing w:val="10"/>
        </w:rPr>
        <w:t xml:space="preserve"> </w:t>
      </w:r>
      <w:r w:rsidRPr="003417F5">
        <w:rPr>
          <w:rFonts w:ascii="Arial" w:hAnsi="Arial" w:cs="Arial"/>
        </w:rPr>
        <w:t>sí</w:t>
      </w:r>
      <w:r w:rsidRPr="003417F5">
        <w:rPr>
          <w:rFonts w:ascii="Arial" w:hAnsi="Arial" w:cs="Arial"/>
          <w:spacing w:val="24"/>
        </w:rPr>
        <w:t xml:space="preserve"> </w:t>
      </w:r>
      <w:r w:rsidRPr="003417F5">
        <w:rPr>
          <w:rFonts w:ascii="Arial" w:hAnsi="Arial" w:cs="Arial"/>
        </w:rPr>
        <w:t>mismo</w:t>
      </w:r>
      <w:r w:rsidRPr="003417F5">
        <w:rPr>
          <w:rFonts w:ascii="Arial" w:hAnsi="Arial" w:cs="Arial"/>
          <w:spacing w:val="26"/>
        </w:rPr>
        <w:t xml:space="preserve"> </w:t>
      </w:r>
      <w:r w:rsidRPr="003417F5">
        <w:rPr>
          <w:rFonts w:ascii="Arial" w:hAnsi="Arial" w:cs="Arial"/>
        </w:rPr>
        <w:t>y</w:t>
      </w:r>
      <w:r w:rsidRPr="003417F5">
        <w:rPr>
          <w:rFonts w:ascii="Arial" w:hAnsi="Arial" w:cs="Arial"/>
          <w:spacing w:val="6"/>
        </w:rPr>
        <w:t xml:space="preserve"> </w:t>
      </w:r>
      <w:r w:rsidRPr="003417F5">
        <w:rPr>
          <w:rFonts w:ascii="Arial" w:hAnsi="Arial" w:cs="Arial"/>
        </w:rPr>
        <w:t>enseñar</w:t>
      </w:r>
      <w:r w:rsidRPr="003417F5">
        <w:rPr>
          <w:rFonts w:ascii="Arial" w:hAnsi="Arial" w:cs="Arial"/>
          <w:spacing w:val="11"/>
        </w:rPr>
        <w:t xml:space="preserve"> </w:t>
      </w:r>
      <w:r w:rsidRPr="003417F5">
        <w:rPr>
          <w:rFonts w:ascii="Arial" w:hAnsi="Arial" w:cs="Arial"/>
        </w:rPr>
        <w:t>a</w:t>
      </w:r>
      <w:r w:rsidRPr="003417F5">
        <w:rPr>
          <w:rFonts w:ascii="Arial" w:hAnsi="Arial" w:cs="Arial"/>
          <w:spacing w:val="-59"/>
        </w:rPr>
        <w:t xml:space="preserve"> </w:t>
      </w:r>
      <w:r w:rsidRPr="003417F5">
        <w:rPr>
          <w:rFonts w:ascii="Arial" w:hAnsi="Arial" w:cs="Arial"/>
        </w:rPr>
        <w:t>los</w:t>
      </w:r>
      <w:r w:rsidRPr="003417F5">
        <w:rPr>
          <w:rFonts w:ascii="Arial" w:hAnsi="Arial" w:cs="Arial"/>
          <w:spacing w:val="-14"/>
        </w:rPr>
        <w:t xml:space="preserve"> </w:t>
      </w:r>
      <w:r w:rsidRPr="003417F5">
        <w:rPr>
          <w:rFonts w:ascii="Arial" w:hAnsi="Arial" w:cs="Arial"/>
        </w:rPr>
        <w:t>demás</w:t>
      </w:r>
      <w:r w:rsidRPr="003417F5">
        <w:rPr>
          <w:rFonts w:ascii="Arial" w:hAnsi="Arial" w:cs="Arial"/>
          <w:spacing w:val="2"/>
        </w:rPr>
        <w:t xml:space="preserve"> </w:t>
      </w:r>
      <w:r w:rsidRPr="003417F5">
        <w:rPr>
          <w:rFonts w:ascii="Arial" w:hAnsi="Arial" w:cs="Arial"/>
        </w:rPr>
        <w:t>a</w:t>
      </w:r>
      <w:r w:rsidRPr="003417F5">
        <w:rPr>
          <w:rFonts w:ascii="Arial" w:hAnsi="Arial" w:cs="Arial"/>
          <w:spacing w:val="6"/>
        </w:rPr>
        <w:t xml:space="preserve"> </w:t>
      </w:r>
      <w:r w:rsidRPr="003417F5">
        <w:rPr>
          <w:rFonts w:ascii="Arial" w:hAnsi="Arial" w:cs="Arial"/>
        </w:rPr>
        <w:t>hacerlo.</w:t>
      </w:r>
    </w:p>
    <w:p w14:paraId="47DB66FE" w14:textId="42A1E35C" w:rsidR="00787B68" w:rsidRPr="003417F5" w:rsidRDefault="00787B68">
      <w:pPr>
        <w:pStyle w:val="Textoindependiente"/>
        <w:spacing w:before="10"/>
        <w:rPr>
          <w:rFonts w:ascii="Arial" w:hAnsi="Arial" w:cs="Arial"/>
          <w:sz w:val="18"/>
        </w:rPr>
      </w:pPr>
    </w:p>
    <w:p w14:paraId="470B02E7" w14:textId="77777777" w:rsidR="00787B68" w:rsidRPr="003417F5" w:rsidRDefault="00B82B06">
      <w:pPr>
        <w:pStyle w:val="Textoindependiente"/>
        <w:spacing w:before="97" w:line="273" w:lineRule="auto"/>
        <w:ind w:left="678" w:right="357"/>
        <w:jc w:val="both"/>
        <w:rPr>
          <w:rFonts w:ascii="Arial" w:hAnsi="Arial" w:cs="Arial"/>
        </w:rPr>
      </w:pPr>
      <w:r w:rsidRPr="003417F5">
        <w:rPr>
          <w:rFonts w:ascii="Arial" w:hAnsi="Arial" w:cs="Arial"/>
          <w:b/>
        </w:rPr>
        <w:t xml:space="preserve">Honestidad: </w:t>
      </w:r>
      <w:r w:rsidRPr="003417F5">
        <w:rPr>
          <w:rFonts w:ascii="Arial" w:hAnsi="Arial" w:cs="Arial"/>
        </w:rPr>
        <w:t xml:space="preserve">Cualidad humana de comportarse y expresarse con coherencia y sinceridad, </w:t>
      </w:r>
      <w:r w:rsidRPr="003417F5">
        <w:rPr>
          <w:rFonts w:ascii="Arial" w:hAnsi="Arial" w:cs="Arial"/>
          <w:spacing w:val="9"/>
        </w:rPr>
        <w:t>de</w:t>
      </w:r>
      <w:r w:rsidRPr="003417F5">
        <w:rPr>
          <w:rFonts w:ascii="Arial" w:hAnsi="Arial" w:cs="Arial"/>
          <w:spacing w:val="-59"/>
        </w:rPr>
        <w:t xml:space="preserve"> </w:t>
      </w:r>
      <w:r w:rsidRPr="003417F5">
        <w:rPr>
          <w:rFonts w:ascii="Arial" w:hAnsi="Arial" w:cs="Arial"/>
        </w:rPr>
        <w:t>acuerdo</w:t>
      </w:r>
      <w:r w:rsidRPr="003417F5">
        <w:rPr>
          <w:rFonts w:ascii="Arial" w:hAnsi="Arial" w:cs="Arial"/>
          <w:spacing w:val="-11"/>
        </w:rPr>
        <w:t xml:space="preserve"> </w:t>
      </w:r>
      <w:r w:rsidRPr="003417F5">
        <w:rPr>
          <w:rFonts w:ascii="Arial" w:hAnsi="Arial" w:cs="Arial"/>
        </w:rPr>
        <w:t>con</w:t>
      </w:r>
      <w:r w:rsidRPr="003417F5">
        <w:rPr>
          <w:rFonts w:ascii="Arial" w:hAnsi="Arial" w:cs="Arial"/>
          <w:spacing w:val="-10"/>
        </w:rPr>
        <w:t xml:space="preserve"> </w:t>
      </w:r>
      <w:r w:rsidRPr="003417F5">
        <w:rPr>
          <w:rFonts w:ascii="Arial" w:hAnsi="Arial" w:cs="Arial"/>
        </w:rPr>
        <w:t>los</w:t>
      </w:r>
      <w:r w:rsidRPr="003417F5">
        <w:rPr>
          <w:rFonts w:ascii="Arial" w:hAnsi="Arial" w:cs="Arial"/>
          <w:spacing w:val="-14"/>
        </w:rPr>
        <w:t xml:space="preserve"> </w:t>
      </w:r>
      <w:r w:rsidRPr="003417F5">
        <w:rPr>
          <w:rFonts w:ascii="Arial" w:hAnsi="Arial" w:cs="Arial"/>
        </w:rPr>
        <w:t>valores</w:t>
      </w:r>
      <w:r w:rsidRPr="003417F5">
        <w:rPr>
          <w:rFonts w:ascii="Arial" w:hAnsi="Arial" w:cs="Arial"/>
          <w:spacing w:val="-13"/>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la</w:t>
      </w:r>
      <w:r w:rsidRPr="003417F5">
        <w:rPr>
          <w:rFonts w:ascii="Arial" w:hAnsi="Arial" w:cs="Arial"/>
          <w:spacing w:val="7"/>
        </w:rPr>
        <w:t xml:space="preserve"> </w:t>
      </w:r>
      <w:r w:rsidRPr="003417F5">
        <w:rPr>
          <w:rFonts w:ascii="Arial" w:hAnsi="Arial" w:cs="Arial"/>
        </w:rPr>
        <w:t>verdad</w:t>
      </w:r>
      <w:r w:rsidRPr="003417F5">
        <w:rPr>
          <w:rFonts w:ascii="Arial" w:hAnsi="Arial" w:cs="Arial"/>
          <w:spacing w:val="-10"/>
        </w:rPr>
        <w:t xml:space="preserve"> </w:t>
      </w:r>
      <w:r w:rsidRPr="003417F5">
        <w:rPr>
          <w:rFonts w:ascii="Arial" w:hAnsi="Arial" w:cs="Arial"/>
        </w:rPr>
        <w:t>y</w:t>
      </w:r>
      <w:r w:rsidRPr="003417F5">
        <w:rPr>
          <w:rFonts w:ascii="Arial" w:hAnsi="Arial" w:cs="Arial"/>
          <w:spacing w:val="-14"/>
        </w:rPr>
        <w:t xml:space="preserve"> </w:t>
      </w:r>
      <w:r w:rsidRPr="003417F5">
        <w:rPr>
          <w:rFonts w:ascii="Arial" w:hAnsi="Arial" w:cs="Arial"/>
        </w:rPr>
        <w:t>la</w:t>
      </w:r>
      <w:r w:rsidRPr="003417F5">
        <w:rPr>
          <w:rFonts w:ascii="Arial" w:hAnsi="Arial" w:cs="Arial"/>
          <w:spacing w:val="7"/>
        </w:rPr>
        <w:t xml:space="preserve"> </w:t>
      </w:r>
      <w:r w:rsidRPr="003417F5">
        <w:rPr>
          <w:rFonts w:ascii="Arial" w:hAnsi="Arial" w:cs="Arial"/>
        </w:rPr>
        <w:t>justicia.</w:t>
      </w:r>
    </w:p>
    <w:p w14:paraId="0C7B2F96" w14:textId="77777777" w:rsidR="00787B68" w:rsidRPr="003417F5" w:rsidRDefault="00B82B06">
      <w:pPr>
        <w:pStyle w:val="Textoindependiente"/>
        <w:spacing w:before="208" w:line="273" w:lineRule="auto"/>
        <w:ind w:left="678" w:right="328"/>
        <w:jc w:val="both"/>
        <w:rPr>
          <w:rFonts w:ascii="Arial" w:hAnsi="Arial" w:cs="Arial"/>
        </w:rPr>
      </w:pPr>
      <w:r w:rsidRPr="003417F5">
        <w:rPr>
          <w:rFonts w:ascii="Arial" w:hAnsi="Arial" w:cs="Arial"/>
          <w:b/>
        </w:rPr>
        <w:t>Orden</w:t>
      </w:r>
      <w:r w:rsidRPr="003417F5">
        <w:rPr>
          <w:rFonts w:ascii="Arial" w:hAnsi="Arial" w:cs="Arial"/>
        </w:rPr>
        <w:t>: Comportase de acuerdo con unas normas lógicas, necesarias para el logro de un</w:t>
      </w:r>
      <w:r w:rsidRPr="003417F5">
        <w:rPr>
          <w:rFonts w:ascii="Arial" w:hAnsi="Arial" w:cs="Arial"/>
          <w:spacing w:val="1"/>
        </w:rPr>
        <w:t xml:space="preserve"> </w:t>
      </w:r>
      <w:r w:rsidRPr="003417F5">
        <w:rPr>
          <w:rFonts w:ascii="Arial" w:hAnsi="Arial" w:cs="Arial"/>
        </w:rPr>
        <w:t>objetivo deseado y permite la organización de las cosas, su distribución en el tiempo y la</w:t>
      </w:r>
      <w:r w:rsidRPr="003417F5">
        <w:rPr>
          <w:rFonts w:ascii="Arial" w:hAnsi="Arial" w:cs="Arial"/>
          <w:spacing w:val="1"/>
        </w:rPr>
        <w:t xml:space="preserve"> </w:t>
      </w:r>
      <w:r w:rsidRPr="003417F5">
        <w:rPr>
          <w:rFonts w:ascii="Arial" w:hAnsi="Arial" w:cs="Arial"/>
        </w:rPr>
        <w:t>realización</w:t>
      </w:r>
      <w:r w:rsidRPr="003417F5">
        <w:rPr>
          <w:rFonts w:ascii="Arial" w:hAnsi="Arial" w:cs="Arial"/>
          <w:spacing w:val="6"/>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las</w:t>
      </w:r>
      <w:r w:rsidRPr="003417F5">
        <w:rPr>
          <w:rFonts w:ascii="Arial" w:hAnsi="Arial" w:cs="Arial"/>
          <w:spacing w:val="3"/>
        </w:rPr>
        <w:t xml:space="preserve"> </w:t>
      </w:r>
      <w:r w:rsidRPr="003417F5">
        <w:rPr>
          <w:rFonts w:ascii="Arial" w:hAnsi="Arial" w:cs="Arial"/>
        </w:rPr>
        <w:t>actividades.</w:t>
      </w:r>
      <w:r w:rsidRPr="003417F5">
        <w:rPr>
          <w:rFonts w:ascii="Arial" w:hAnsi="Arial" w:cs="Arial"/>
          <w:spacing w:val="-11"/>
        </w:rPr>
        <w:t xml:space="preserve"> </w:t>
      </w:r>
      <w:r w:rsidRPr="003417F5">
        <w:rPr>
          <w:rFonts w:ascii="Arial" w:hAnsi="Arial" w:cs="Arial"/>
        </w:rPr>
        <w:t>Una</w:t>
      </w:r>
      <w:r w:rsidRPr="003417F5">
        <w:rPr>
          <w:rFonts w:ascii="Arial" w:hAnsi="Arial" w:cs="Arial"/>
          <w:spacing w:val="7"/>
        </w:rPr>
        <w:t xml:space="preserve"> </w:t>
      </w:r>
      <w:r w:rsidRPr="003417F5">
        <w:rPr>
          <w:rFonts w:ascii="Arial" w:hAnsi="Arial" w:cs="Arial"/>
        </w:rPr>
        <w:t>cosa</w:t>
      </w:r>
      <w:r w:rsidRPr="003417F5">
        <w:rPr>
          <w:rFonts w:ascii="Arial" w:hAnsi="Arial" w:cs="Arial"/>
          <w:spacing w:val="-25"/>
        </w:rPr>
        <w:t xml:space="preserve"> </w:t>
      </w:r>
      <w:r w:rsidRPr="003417F5">
        <w:rPr>
          <w:rFonts w:ascii="Arial" w:hAnsi="Arial" w:cs="Arial"/>
        </w:rPr>
        <w:t>en</w:t>
      </w:r>
      <w:r w:rsidRPr="003417F5">
        <w:rPr>
          <w:rFonts w:ascii="Arial" w:hAnsi="Arial" w:cs="Arial"/>
          <w:spacing w:val="6"/>
        </w:rPr>
        <w:t xml:space="preserve"> </w:t>
      </w:r>
      <w:r w:rsidRPr="003417F5">
        <w:rPr>
          <w:rFonts w:ascii="Arial" w:hAnsi="Arial" w:cs="Arial"/>
        </w:rPr>
        <w:t>su</w:t>
      </w:r>
      <w:r w:rsidRPr="003417F5">
        <w:rPr>
          <w:rFonts w:ascii="Arial" w:hAnsi="Arial" w:cs="Arial"/>
          <w:spacing w:val="-10"/>
        </w:rPr>
        <w:t xml:space="preserve"> </w:t>
      </w:r>
      <w:r w:rsidRPr="003417F5">
        <w:rPr>
          <w:rFonts w:ascii="Arial" w:hAnsi="Arial" w:cs="Arial"/>
        </w:rPr>
        <w:t>lugar</w:t>
      </w:r>
      <w:r w:rsidRPr="003417F5">
        <w:rPr>
          <w:rFonts w:ascii="Arial" w:hAnsi="Arial" w:cs="Arial"/>
          <w:spacing w:val="-8"/>
        </w:rPr>
        <w:t xml:space="preserve"> </w:t>
      </w:r>
      <w:r w:rsidRPr="003417F5">
        <w:rPr>
          <w:rFonts w:ascii="Arial" w:hAnsi="Arial" w:cs="Arial"/>
        </w:rPr>
        <w:t>y</w:t>
      </w:r>
      <w:r w:rsidRPr="003417F5">
        <w:rPr>
          <w:rFonts w:ascii="Arial" w:hAnsi="Arial" w:cs="Arial"/>
          <w:spacing w:val="3"/>
        </w:rPr>
        <w:t xml:space="preserve"> </w:t>
      </w:r>
      <w:r w:rsidRPr="003417F5">
        <w:rPr>
          <w:rFonts w:ascii="Arial" w:hAnsi="Arial" w:cs="Arial"/>
        </w:rPr>
        <w:t>un</w:t>
      </w:r>
      <w:r w:rsidRPr="003417F5">
        <w:rPr>
          <w:rFonts w:ascii="Arial" w:hAnsi="Arial" w:cs="Arial"/>
          <w:spacing w:val="-11"/>
        </w:rPr>
        <w:t xml:space="preserve"> </w:t>
      </w:r>
      <w:r w:rsidRPr="003417F5">
        <w:rPr>
          <w:rFonts w:ascii="Arial" w:hAnsi="Arial" w:cs="Arial"/>
        </w:rPr>
        <w:t>lugar</w:t>
      </w:r>
      <w:r w:rsidRPr="003417F5">
        <w:rPr>
          <w:rFonts w:ascii="Arial" w:hAnsi="Arial" w:cs="Arial"/>
          <w:spacing w:val="-8"/>
        </w:rPr>
        <w:t xml:space="preserve"> </w:t>
      </w:r>
      <w:r w:rsidRPr="003417F5">
        <w:rPr>
          <w:rFonts w:ascii="Arial" w:hAnsi="Arial" w:cs="Arial"/>
        </w:rPr>
        <w:t>para</w:t>
      </w:r>
      <w:r w:rsidRPr="003417F5">
        <w:rPr>
          <w:rFonts w:ascii="Arial" w:hAnsi="Arial" w:cs="Arial"/>
          <w:spacing w:val="7"/>
        </w:rPr>
        <w:t xml:space="preserve"> </w:t>
      </w:r>
      <w:r w:rsidRPr="003417F5">
        <w:rPr>
          <w:rFonts w:ascii="Arial" w:hAnsi="Arial" w:cs="Arial"/>
        </w:rPr>
        <w:t>cada</w:t>
      </w:r>
      <w:r w:rsidRPr="003417F5">
        <w:rPr>
          <w:rFonts w:ascii="Arial" w:hAnsi="Arial" w:cs="Arial"/>
          <w:spacing w:val="-9"/>
        </w:rPr>
        <w:t xml:space="preserve"> </w:t>
      </w:r>
      <w:r w:rsidRPr="003417F5">
        <w:rPr>
          <w:rFonts w:ascii="Arial" w:hAnsi="Arial" w:cs="Arial"/>
        </w:rPr>
        <w:t>cosa.</w:t>
      </w:r>
    </w:p>
    <w:p w14:paraId="6CDD54E5" w14:textId="77777777" w:rsidR="00787B68" w:rsidRPr="003417F5" w:rsidRDefault="00B82B06">
      <w:pPr>
        <w:pStyle w:val="Textoindependiente"/>
        <w:spacing w:before="208" w:line="273" w:lineRule="auto"/>
        <w:ind w:left="678" w:right="324"/>
        <w:jc w:val="both"/>
        <w:rPr>
          <w:rFonts w:ascii="Arial" w:hAnsi="Arial" w:cs="Arial"/>
        </w:rPr>
      </w:pPr>
      <w:r w:rsidRPr="003417F5">
        <w:rPr>
          <w:rFonts w:ascii="Arial" w:hAnsi="Arial" w:cs="Arial"/>
          <w:b/>
        </w:rPr>
        <w:t>Solidaridad</w:t>
      </w:r>
      <w:r w:rsidRPr="003417F5">
        <w:rPr>
          <w:rFonts w:ascii="Arial" w:hAnsi="Arial" w:cs="Arial"/>
        </w:rPr>
        <w:t>:</w:t>
      </w:r>
      <w:r w:rsidRPr="003417F5">
        <w:rPr>
          <w:rFonts w:ascii="Arial" w:hAnsi="Arial" w:cs="Arial"/>
          <w:spacing w:val="1"/>
        </w:rPr>
        <w:t xml:space="preserve"> </w:t>
      </w:r>
      <w:r w:rsidRPr="003417F5">
        <w:rPr>
          <w:rFonts w:ascii="Arial" w:hAnsi="Arial" w:cs="Arial"/>
        </w:rPr>
        <w:t>Posibilidad</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brindar</w:t>
      </w:r>
      <w:r w:rsidRPr="003417F5">
        <w:rPr>
          <w:rFonts w:ascii="Arial" w:hAnsi="Arial" w:cs="Arial"/>
          <w:spacing w:val="1"/>
        </w:rPr>
        <w:t xml:space="preserve"> </w:t>
      </w:r>
      <w:r w:rsidRPr="003417F5">
        <w:rPr>
          <w:rFonts w:ascii="Arial" w:hAnsi="Arial" w:cs="Arial"/>
        </w:rPr>
        <w:t>una</w:t>
      </w:r>
      <w:r w:rsidRPr="003417F5">
        <w:rPr>
          <w:rFonts w:ascii="Arial" w:hAnsi="Arial" w:cs="Arial"/>
          <w:spacing w:val="1"/>
        </w:rPr>
        <w:t xml:space="preserve"> </w:t>
      </w:r>
      <w:r w:rsidRPr="003417F5">
        <w:rPr>
          <w:rFonts w:ascii="Arial" w:hAnsi="Arial" w:cs="Arial"/>
        </w:rPr>
        <w:t>mano</w:t>
      </w:r>
      <w:r w:rsidRPr="003417F5">
        <w:rPr>
          <w:rFonts w:ascii="Arial" w:hAnsi="Arial" w:cs="Arial"/>
          <w:spacing w:val="1"/>
        </w:rPr>
        <w:t xml:space="preserve"> </w:t>
      </w:r>
      <w:r w:rsidRPr="003417F5">
        <w:rPr>
          <w:rFonts w:ascii="Arial" w:hAnsi="Arial" w:cs="Arial"/>
        </w:rPr>
        <w:t>a</w:t>
      </w:r>
      <w:r w:rsidRPr="003417F5">
        <w:rPr>
          <w:rFonts w:ascii="Arial" w:hAnsi="Arial" w:cs="Arial"/>
          <w:spacing w:val="1"/>
        </w:rPr>
        <w:t xml:space="preserve"> </w:t>
      </w:r>
      <w:r w:rsidRPr="003417F5">
        <w:rPr>
          <w:rFonts w:ascii="Arial" w:hAnsi="Arial" w:cs="Arial"/>
        </w:rPr>
        <w:t>aquella</w:t>
      </w:r>
      <w:r w:rsidRPr="003417F5">
        <w:rPr>
          <w:rFonts w:ascii="Arial" w:hAnsi="Arial" w:cs="Arial"/>
          <w:spacing w:val="1"/>
        </w:rPr>
        <w:t xml:space="preserve"> </w:t>
      </w:r>
      <w:r w:rsidRPr="003417F5">
        <w:rPr>
          <w:rFonts w:ascii="Arial" w:hAnsi="Arial" w:cs="Arial"/>
        </w:rPr>
        <w:t>persona</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resulta</w:t>
      </w:r>
      <w:r w:rsidRPr="003417F5">
        <w:rPr>
          <w:rFonts w:ascii="Arial" w:hAnsi="Arial" w:cs="Arial"/>
          <w:spacing w:val="61"/>
        </w:rPr>
        <w:t xml:space="preserve"> </w:t>
      </w:r>
      <w:r w:rsidRPr="003417F5">
        <w:rPr>
          <w:rFonts w:ascii="Arial" w:hAnsi="Arial" w:cs="Arial"/>
        </w:rPr>
        <w:t>menos</w:t>
      </w:r>
      <w:r w:rsidRPr="003417F5">
        <w:rPr>
          <w:rFonts w:ascii="Arial" w:hAnsi="Arial" w:cs="Arial"/>
          <w:spacing w:val="1"/>
        </w:rPr>
        <w:t xml:space="preserve"> </w:t>
      </w:r>
      <w:r w:rsidRPr="003417F5">
        <w:rPr>
          <w:rFonts w:ascii="Arial" w:hAnsi="Arial" w:cs="Arial"/>
        </w:rPr>
        <w:t>favorecida</w:t>
      </w:r>
      <w:r w:rsidRPr="003417F5">
        <w:rPr>
          <w:rFonts w:ascii="Arial" w:hAnsi="Arial" w:cs="Arial"/>
          <w:spacing w:val="-26"/>
        </w:rPr>
        <w:t xml:space="preserve"> </w:t>
      </w:r>
      <w:r w:rsidRPr="003417F5">
        <w:rPr>
          <w:rFonts w:ascii="Arial" w:hAnsi="Arial" w:cs="Arial"/>
        </w:rPr>
        <w:t>o</w:t>
      </w:r>
      <w:r w:rsidRPr="003417F5">
        <w:rPr>
          <w:rFonts w:ascii="Arial" w:hAnsi="Arial" w:cs="Arial"/>
          <w:spacing w:val="-10"/>
        </w:rPr>
        <w:t xml:space="preserve"> </w:t>
      </w:r>
      <w:r w:rsidRPr="003417F5">
        <w:rPr>
          <w:rFonts w:ascii="Arial" w:hAnsi="Arial" w:cs="Arial"/>
        </w:rPr>
        <w:t>que</w:t>
      </w:r>
      <w:r w:rsidRPr="003417F5">
        <w:rPr>
          <w:rFonts w:ascii="Arial" w:hAnsi="Arial" w:cs="Arial"/>
          <w:spacing w:val="-10"/>
        </w:rPr>
        <w:t xml:space="preserve"> </w:t>
      </w:r>
      <w:r w:rsidRPr="003417F5">
        <w:rPr>
          <w:rFonts w:ascii="Arial" w:hAnsi="Arial" w:cs="Arial"/>
        </w:rPr>
        <w:t>está</w:t>
      </w:r>
      <w:r w:rsidRPr="003417F5">
        <w:rPr>
          <w:rFonts w:ascii="Arial" w:hAnsi="Arial" w:cs="Arial"/>
          <w:spacing w:val="-25"/>
        </w:rPr>
        <w:t xml:space="preserve"> </w:t>
      </w:r>
      <w:r w:rsidRPr="003417F5">
        <w:rPr>
          <w:rFonts w:ascii="Arial" w:hAnsi="Arial" w:cs="Arial"/>
        </w:rPr>
        <w:t>en</w:t>
      </w:r>
      <w:r w:rsidRPr="003417F5">
        <w:rPr>
          <w:rFonts w:ascii="Arial" w:hAnsi="Arial" w:cs="Arial"/>
          <w:spacing w:val="-11"/>
        </w:rPr>
        <w:t xml:space="preserve"> </w:t>
      </w:r>
      <w:r w:rsidRPr="003417F5">
        <w:rPr>
          <w:rFonts w:ascii="Arial" w:hAnsi="Arial" w:cs="Arial"/>
        </w:rPr>
        <w:t>situación</w:t>
      </w:r>
      <w:r w:rsidRPr="003417F5">
        <w:rPr>
          <w:rFonts w:ascii="Arial" w:hAnsi="Arial" w:cs="Arial"/>
          <w:spacing w:val="7"/>
        </w:rPr>
        <w:t xml:space="preserve"> </w:t>
      </w:r>
      <w:r w:rsidRPr="003417F5">
        <w:rPr>
          <w:rFonts w:ascii="Arial" w:hAnsi="Arial" w:cs="Arial"/>
        </w:rPr>
        <w:t>difícil.</w:t>
      </w:r>
    </w:p>
    <w:p w14:paraId="020ED95E" w14:textId="23FB0F17" w:rsidR="00787B68" w:rsidRPr="003417F5" w:rsidRDefault="00B82B06">
      <w:pPr>
        <w:pStyle w:val="Textoindependiente"/>
        <w:spacing w:before="208" w:line="273" w:lineRule="auto"/>
        <w:ind w:left="678" w:right="343"/>
        <w:jc w:val="both"/>
        <w:rPr>
          <w:rFonts w:ascii="Arial" w:hAnsi="Arial" w:cs="Arial"/>
        </w:rPr>
      </w:pPr>
      <w:r w:rsidRPr="003417F5">
        <w:rPr>
          <w:rFonts w:ascii="Arial" w:hAnsi="Arial" w:cs="Arial"/>
          <w:b/>
        </w:rPr>
        <w:t>Empatía</w:t>
      </w:r>
      <w:r w:rsidRPr="003417F5">
        <w:rPr>
          <w:rFonts w:ascii="Arial" w:hAnsi="Arial" w:cs="Arial"/>
        </w:rPr>
        <w:t>:</w:t>
      </w:r>
      <w:r w:rsidRPr="003417F5">
        <w:rPr>
          <w:rFonts w:ascii="Arial" w:hAnsi="Arial" w:cs="Arial"/>
          <w:spacing w:val="1"/>
        </w:rPr>
        <w:t xml:space="preserve"> </w:t>
      </w:r>
      <w:r w:rsidRPr="003417F5">
        <w:rPr>
          <w:rFonts w:ascii="Arial" w:hAnsi="Arial" w:cs="Arial"/>
        </w:rPr>
        <w:t>Capacidad</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ponerse</w:t>
      </w:r>
      <w:r w:rsidRPr="003417F5">
        <w:rPr>
          <w:rFonts w:ascii="Arial" w:hAnsi="Arial" w:cs="Arial"/>
          <w:spacing w:val="1"/>
        </w:rPr>
        <w:t xml:space="preserve"> </w:t>
      </w:r>
      <w:r w:rsidRPr="003417F5">
        <w:rPr>
          <w:rFonts w:ascii="Arial" w:hAnsi="Arial" w:cs="Arial"/>
        </w:rPr>
        <w:t>en</w:t>
      </w:r>
      <w:r w:rsidRPr="003417F5">
        <w:rPr>
          <w:rFonts w:ascii="Arial" w:hAnsi="Arial" w:cs="Arial"/>
          <w:spacing w:val="61"/>
        </w:rPr>
        <w:t xml:space="preserve"> </w:t>
      </w:r>
      <w:r w:rsidRPr="003417F5">
        <w:rPr>
          <w:rFonts w:ascii="Arial" w:hAnsi="Arial" w:cs="Arial"/>
        </w:rPr>
        <w:t>el lugar del otro, la posibilidad de entender las razones</w:t>
      </w:r>
      <w:r w:rsidRPr="003417F5">
        <w:rPr>
          <w:rFonts w:ascii="Arial" w:hAnsi="Arial" w:cs="Arial"/>
          <w:spacing w:val="-59"/>
        </w:rPr>
        <w:t xml:space="preserve"> </w:t>
      </w:r>
      <w:r w:rsidRPr="003417F5">
        <w:rPr>
          <w:rFonts w:ascii="Arial" w:hAnsi="Arial" w:cs="Arial"/>
        </w:rPr>
        <w:t xml:space="preserve">del otro sin estar necesariamente de acuerdo con él. Poder comprender el sentir y </w:t>
      </w:r>
      <w:r w:rsidRPr="003417F5">
        <w:rPr>
          <w:rFonts w:ascii="Arial" w:hAnsi="Arial" w:cs="Arial"/>
          <w:spacing w:val="9"/>
        </w:rPr>
        <w:t>pensar de</w:t>
      </w:r>
      <w:r w:rsidRPr="003417F5">
        <w:rPr>
          <w:rFonts w:ascii="Arial" w:hAnsi="Arial" w:cs="Arial"/>
          <w:spacing w:val="10"/>
        </w:rPr>
        <w:t xml:space="preserve"> </w:t>
      </w:r>
      <w:r w:rsidRPr="003417F5">
        <w:rPr>
          <w:rFonts w:ascii="Arial" w:hAnsi="Arial" w:cs="Arial"/>
        </w:rPr>
        <w:t>la otra persona facilita mejor las reacciones,</w:t>
      </w:r>
      <w:r w:rsidRPr="003417F5">
        <w:rPr>
          <w:rFonts w:ascii="Arial" w:hAnsi="Arial" w:cs="Arial"/>
          <w:spacing w:val="1"/>
        </w:rPr>
        <w:t xml:space="preserve"> </w:t>
      </w:r>
      <w:r w:rsidRPr="003417F5">
        <w:rPr>
          <w:rFonts w:ascii="Arial" w:hAnsi="Arial" w:cs="Arial"/>
        </w:rPr>
        <w:t>controlar las emociones y opiniones ajenas, e ir</w:t>
      </w:r>
      <w:r w:rsidRPr="003417F5">
        <w:rPr>
          <w:rFonts w:ascii="Arial" w:hAnsi="Arial" w:cs="Arial"/>
          <w:spacing w:val="1"/>
        </w:rPr>
        <w:t xml:space="preserve"> </w:t>
      </w:r>
      <w:r w:rsidRPr="003417F5">
        <w:rPr>
          <w:rFonts w:ascii="Arial" w:hAnsi="Arial" w:cs="Arial"/>
        </w:rPr>
        <w:t>más</w:t>
      </w:r>
      <w:r w:rsidRPr="003417F5">
        <w:rPr>
          <w:rFonts w:ascii="Arial" w:hAnsi="Arial" w:cs="Arial"/>
          <w:spacing w:val="21"/>
        </w:rPr>
        <w:t xml:space="preserve"> </w:t>
      </w:r>
      <w:r w:rsidRPr="003417F5">
        <w:rPr>
          <w:rFonts w:ascii="Arial" w:hAnsi="Arial" w:cs="Arial"/>
        </w:rPr>
        <w:t>allá</w:t>
      </w:r>
      <w:r w:rsidRPr="003417F5">
        <w:rPr>
          <w:rFonts w:ascii="Arial" w:hAnsi="Arial" w:cs="Arial"/>
          <w:spacing w:val="8"/>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las</w:t>
      </w:r>
      <w:r w:rsidRPr="003417F5">
        <w:rPr>
          <w:rFonts w:ascii="Arial" w:hAnsi="Arial" w:cs="Arial"/>
          <w:spacing w:val="21"/>
        </w:rPr>
        <w:t xml:space="preserve"> </w:t>
      </w:r>
      <w:r w:rsidRPr="003417F5">
        <w:rPr>
          <w:rFonts w:ascii="Arial" w:hAnsi="Arial" w:cs="Arial"/>
        </w:rPr>
        <w:t>diferencias,</w:t>
      </w:r>
      <w:r w:rsidRPr="003417F5">
        <w:rPr>
          <w:rFonts w:ascii="Arial" w:hAnsi="Arial" w:cs="Arial"/>
          <w:spacing w:val="-10"/>
        </w:rPr>
        <w:t xml:space="preserve"> </w:t>
      </w:r>
      <w:r w:rsidRPr="003417F5">
        <w:rPr>
          <w:rFonts w:ascii="Arial" w:hAnsi="Arial" w:cs="Arial"/>
        </w:rPr>
        <w:t>lo</w:t>
      </w:r>
      <w:r w:rsidRPr="003417F5">
        <w:rPr>
          <w:rFonts w:ascii="Arial" w:hAnsi="Arial" w:cs="Arial"/>
          <w:spacing w:val="-9"/>
        </w:rPr>
        <w:t xml:space="preserve"> </w:t>
      </w:r>
      <w:r w:rsidRPr="003417F5">
        <w:rPr>
          <w:rFonts w:ascii="Arial" w:hAnsi="Arial" w:cs="Arial"/>
        </w:rPr>
        <w:t>que</w:t>
      </w:r>
      <w:r w:rsidRPr="003417F5">
        <w:rPr>
          <w:rFonts w:ascii="Arial" w:hAnsi="Arial" w:cs="Arial"/>
          <w:spacing w:val="-9"/>
        </w:rPr>
        <w:t xml:space="preserve"> </w:t>
      </w:r>
      <w:r w:rsidRPr="003417F5">
        <w:rPr>
          <w:rFonts w:ascii="Arial" w:hAnsi="Arial" w:cs="Arial"/>
        </w:rPr>
        <w:t>nos</w:t>
      </w:r>
      <w:r w:rsidRPr="003417F5">
        <w:rPr>
          <w:rFonts w:ascii="Arial" w:hAnsi="Arial" w:cs="Arial"/>
          <w:spacing w:val="-13"/>
        </w:rPr>
        <w:t xml:space="preserve"> </w:t>
      </w:r>
      <w:r w:rsidRPr="003417F5">
        <w:rPr>
          <w:rFonts w:ascii="Arial" w:hAnsi="Arial" w:cs="Arial"/>
        </w:rPr>
        <w:t>hace</w:t>
      </w:r>
      <w:r w:rsidRPr="003417F5">
        <w:rPr>
          <w:rFonts w:ascii="Arial" w:hAnsi="Arial" w:cs="Arial"/>
          <w:spacing w:val="-9"/>
        </w:rPr>
        <w:t xml:space="preserve"> </w:t>
      </w:r>
      <w:r w:rsidRPr="003417F5">
        <w:rPr>
          <w:rFonts w:ascii="Arial" w:hAnsi="Arial" w:cs="Arial"/>
        </w:rPr>
        <w:t>más</w:t>
      </w:r>
      <w:r w:rsidRPr="003417F5">
        <w:rPr>
          <w:rFonts w:ascii="Arial" w:hAnsi="Arial" w:cs="Arial"/>
          <w:spacing w:val="5"/>
        </w:rPr>
        <w:t xml:space="preserve"> </w:t>
      </w:r>
      <w:r w:rsidRPr="003417F5">
        <w:rPr>
          <w:rFonts w:ascii="Arial" w:hAnsi="Arial" w:cs="Arial"/>
        </w:rPr>
        <w:t>tolerantes</w:t>
      </w:r>
      <w:r w:rsidRPr="003417F5">
        <w:rPr>
          <w:rFonts w:ascii="Arial" w:hAnsi="Arial" w:cs="Arial"/>
          <w:spacing w:val="-13"/>
        </w:rPr>
        <w:t xml:space="preserve"> </w:t>
      </w:r>
      <w:r w:rsidRPr="003417F5">
        <w:rPr>
          <w:rFonts w:ascii="Arial" w:hAnsi="Arial" w:cs="Arial"/>
        </w:rPr>
        <w:t>en</w:t>
      </w:r>
      <w:r w:rsidRPr="003417F5">
        <w:rPr>
          <w:rFonts w:ascii="Arial" w:hAnsi="Arial" w:cs="Arial"/>
          <w:spacing w:val="-9"/>
        </w:rPr>
        <w:t xml:space="preserve"> </w:t>
      </w:r>
      <w:r w:rsidRPr="003417F5">
        <w:rPr>
          <w:rFonts w:ascii="Arial" w:hAnsi="Arial" w:cs="Arial"/>
        </w:rPr>
        <w:t>las</w:t>
      </w:r>
      <w:r w:rsidRPr="003417F5">
        <w:rPr>
          <w:rFonts w:ascii="Arial" w:hAnsi="Arial" w:cs="Arial"/>
          <w:spacing w:val="5"/>
        </w:rPr>
        <w:t xml:space="preserve"> </w:t>
      </w:r>
      <w:r w:rsidRPr="003417F5">
        <w:rPr>
          <w:rFonts w:ascii="Arial" w:hAnsi="Arial" w:cs="Arial"/>
        </w:rPr>
        <w:t>interacciones</w:t>
      </w:r>
      <w:r w:rsidRPr="003417F5">
        <w:rPr>
          <w:rFonts w:ascii="Arial" w:hAnsi="Arial" w:cs="Arial"/>
          <w:spacing w:val="-12"/>
        </w:rPr>
        <w:t xml:space="preserve"> </w:t>
      </w:r>
      <w:r w:rsidRPr="003417F5">
        <w:rPr>
          <w:rFonts w:ascii="Arial" w:hAnsi="Arial" w:cs="Arial"/>
        </w:rPr>
        <w:t>sociales.</w:t>
      </w:r>
    </w:p>
    <w:p w14:paraId="0EB5AE83" w14:textId="77777777" w:rsidR="00787B68" w:rsidRPr="003417F5" w:rsidRDefault="00B82B06">
      <w:pPr>
        <w:pStyle w:val="Textoindependiente"/>
        <w:spacing w:before="208" w:line="273" w:lineRule="auto"/>
        <w:ind w:left="678" w:right="324"/>
        <w:jc w:val="both"/>
        <w:rPr>
          <w:rFonts w:ascii="Arial" w:hAnsi="Arial" w:cs="Arial"/>
        </w:rPr>
      </w:pPr>
      <w:r w:rsidRPr="003417F5">
        <w:rPr>
          <w:rFonts w:ascii="Arial" w:hAnsi="Arial" w:cs="Arial"/>
          <w:b/>
        </w:rPr>
        <w:t xml:space="preserve">Sentido de Pertenencia: </w:t>
      </w:r>
      <w:r w:rsidRPr="003417F5">
        <w:rPr>
          <w:rFonts w:ascii="Arial" w:hAnsi="Arial" w:cs="Arial"/>
        </w:rPr>
        <w:t>Querer, valorar y reconocer la importancia que tiene la institución</w:t>
      </w:r>
      <w:r w:rsidRPr="003417F5">
        <w:rPr>
          <w:rFonts w:ascii="Arial" w:hAnsi="Arial" w:cs="Arial"/>
          <w:spacing w:val="1"/>
        </w:rPr>
        <w:t xml:space="preserve"> </w:t>
      </w:r>
      <w:r w:rsidRPr="003417F5">
        <w:rPr>
          <w:rFonts w:ascii="Arial" w:hAnsi="Arial" w:cs="Arial"/>
        </w:rPr>
        <w:t>educativa</w:t>
      </w:r>
      <w:r w:rsidRPr="003417F5">
        <w:rPr>
          <w:rFonts w:ascii="Arial" w:hAnsi="Arial" w:cs="Arial"/>
          <w:spacing w:val="-9"/>
        </w:rPr>
        <w:t xml:space="preserve"> </w:t>
      </w:r>
      <w:r w:rsidRPr="003417F5">
        <w:rPr>
          <w:rFonts w:ascii="Arial" w:hAnsi="Arial" w:cs="Arial"/>
        </w:rPr>
        <w:t>en</w:t>
      </w:r>
      <w:r w:rsidRPr="003417F5">
        <w:rPr>
          <w:rFonts w:ascii="Arial" w:hAnsi="Arial" w:cs="Arial"/>
          <w:spacing w:val="-9"/>
        </w:rPr>
        <w:t xml:space="preserve"> </w:t>
      </w:r>
      <w:r w:rsidRPr="003417F5">
        <w:rPr>
          <w:rFonts w:ascii="Arial" w:hAnsi="Arial" w:cs="Arial"/>
        </w:rPr>
        <w:t>pro</w:t>
      </w:r>
      <w:r w:rsidRPr="003417F5">
        <w:rPr>
          <w:rFonts w:ascii="Arial" w:hAnsi="Arial" w:cs="Arial"/>
          <w:spacing w:val="-10"/>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la</w:t>
      </w:r>
      <w:r w:rsidRPr="003417F5">
        <w:rPr>
          <w:rFonts w:ascii="Arial" w:hAnsi="Arial" w:cs="Arial"/>
          <w:spacing w:val="-9"/>
        </w:rPr>
        <w:t xml:space="preserve"> </w:t>
      </w:r>
      <w:r w:rsidRPr="003417F5">
        <w:rPr>
          <w:rFonts w:ascii="Arial" w:hAnsi="Arial" w:cs="Arial"/>
        </w:rPr>
        <w:t>formación</w:t>
      </w:r>
      <w:r w:rsidRPr="003417F5">
        <w:rPr>
          <w:rFonts w:ascii="Arial" w:hAnsi="Arial" w:cs="Arial"/>
          <w:spacing w:val="-9"/>
        </w:rPr>
        <w:t xml:space="preserve"> </w:t>
      </w:r>
      <w:r w:rsidRPr="003417F5">
        <w:rPr>
          <w:rFonts w:ascii="Arial" w:hAnsi="Arial" w:cs="Arial"/>
        </w:rPr>
        <w:t>integral</w:t>
      </w:r>
      <w:r w:rsidRPr="003417F5">
        <w:rPr>
          <w:rFonts w:ascii="Arial" w:hAnsi="Arial" w:cs="Arial"/>
          <w:spacing w:val="-14"/>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los</w:t>
      </w:r>
      <w:r w:rsidRPr="003417F5">
        <w:rPr>
          <w:rFonts w:ascii="Arial" w:hAnsi="Arial" w:cs="Arial"/>
          <w:spacing w:val="-13"/>
        </w:rPr>
        <w:t xml:space="preserve"> </w:t>
      </w:r>
      <w:r w:rsidRPr="003417F5">
        <w:rPr>
          <w:rFonts w:ascii="Arial" w:hAnsi="Arial" w:cs="Arial"/>
        </w:rPr>
        <w:t>estudiantes.</w:t>
      </w:r>
    </w:p>
    <w:p w14:paraId="6AF49661" w14:textId="77777777" w:rsidR="00787B68" w:rsidRPr="003417F5" w:rsidRDefault="00787B68">
      <w:pPr>
        <w:pStyle w:val="Textoindependiente"/>
        <w:rPr>
          <w:rFonts w:ascii="Arial" w:hAnsi="Arial" w:cs="Arial"/>
          <w:sz w:val="24"/>
        </w:rPr>
      </w:pPr>
    </w:p>
    <w:p w14:paraId="151085FD" w14:textId="77777777" w:rsidR="00787B68" w:rsidRPr="003417F5" w:rsidRDefault="00B82B06">
      <w:pPr>
        <w:ind w:left="678"/>
        <w:jc w:val="both"/>
        <w:rPr>
          <w:rFonts w:ascii="Arial" w:hAnsi="Arial" w:cs="Arial"/>
          <w:b/>
          <w:sz w:val="32"/>
        </w:rPr>
      </w:pPr>
      <w:r w:rsidRPr="003417F5">
        <w:rPr>
          <w:rFonts w:ascii="Arial" w:hAnsi="Arial" w:cs="Arial"/>
          <w:b/>
          <w:sz w:val="32"/>
        </w:rPr>
        <w:t>PERFILES</w:t>
      </w:r>
      <w:r w:rsidRPr="003417F5">
        <w:rPr>
          <w:rFonts w:ascii="Arial" w:hAnsi="Arial" w:cs="Arial"/>
          <w:b/>
          <w:spacing w:val="-7"/>
          <w:sz w:val="32"/>
        </w:rPr>
        <w:t xml:space="preserve"> </w:t>
      </w:r>
      <w:r w:rsidRPr="003417F5">
        <w:rPr>
          <w:rFonts w:ascii="Arial" w:hAnsi="Arial" w:cs="Arial"/>
          <w:b/>
          <w:sz w:val="32"/>
        </w:rPr>
        <w:t>COMUNIDAD</w:t>
      </w:r>
      <w:r w:rsidRPr="003417F5">
        <w:rPr>
          <w:rFonts w:ascii="Arial" w:hAnsi="Arial" w:cs="Arial"/>
          <w:b/>
          <w:spacing w:val="-7"/>
          <w:sz w:val="32"/>
        </w:rPr>
        <w:t xml:space="preserve"> </w:t>
      </w:r>
      <w:r w:rsidRPr="003417F5">
        <w:rPr>
          <w:rFonts w:ascii="Arial" w:hAnsi="Arial" w:cs="Arial"/>
          <w:b/>
          <w:sz w:val="32"/>
        </w:rPr>
        <w:t>EDUCATIVA</w:t>
      </w:r>
    </w:p>
    <w:p w14:paraId="75A2FB43" w14:textId="77777777" w:rsidR="00787B68" w:rsidRPr="003417F5" w:rsidRDefault="00787B68">
      <w:pPr>
        <w:pStyle w:val="Textoindependiente"/>
        <w:spacing w:before="1"/>
        <w:rPr>
          <w:rFonts w:ascii="Arial" w:hAnsi="Arial" w:cs="Arial"/>
          <w:b/>
          <w:sz w:val="39"/>
        </w:rPr>
      </w:pPr>
    </w:p>
    <w:p w14:paraId="088E2FBB" w14:textId="77777777" w:rsidR="00787B68" w:rsidRPr="003417F5" w:rsidRDefault="00B82B06">
      <w:pPr>
        <w:pStyle w:val="Textoindependiente"/>
        <w:spacing w:line="278" w:lineRule="auto"/>
        <w:ind w:left="678" w:right="304"/>
        <w:jc w:val="both"/>
        <w:rPr>
          <w:rFonts w:ascii="Arial" w:hAnsi="Arial" w:cs="Arial"/>
        </w:rPr>
      </w:pPr>
      <w:r w:rsidRPr="003417F5">
        <w:rPr>
          <w:rFonts w:ascii="Arial" w:hAnsi="Arial" w:cs="Arial"/>
          <w:b/>
        </w:rPr>
        <w:t xml:space="preserve">ESTUDIANTE: </w:t>
      </w:r>
      <w:r w:rsidRPr="003417F5">
        <w:rPr>
          <w:rFonts w:ascii="Arial" w:hAnsi="Arial" w:cs="Arial"/>
        </w:rPr>
        <w:t>Nuestro estudiante lo soñamos como un ser autónomo, solidario, honesto, con</w:t>
      </w:r>
      <w:r w:rsidRPr="003417F5">
        <w:rPr>
          <w:rFonts w:ascii="Arial" w:hAnsi="Arial" w:cs="Arial"/>
          <w:spacing w:val="-59"/>
        </w:rPr>
        <w:t xml:space="preserve"> </w:t>
      </w:r>
      <w:r w:rsidRPr="003417F5">
        <w:rPr>
          <w:rFonts w:ascii="Arial" w:hAnsi="Arial" w:cs="Arial"/>
        </w:rPr>
        <w:t>una autoestima positiva, ordenado, con pensamiento crítico y analítico, reflexivo, empático,</w:t>
      </w:r>
      <w:r w:rsidRPr="003417F5">
        <w:rPr>
          <w:rFonts w:ascii="Arial" w:hAnsi="Arial" w:cs="Arial"/>
          <w:spacing w:val="1"/>
        </w:rPr>
        <w:t xml:space="preserve"> </w:t>
      </w:r>
      <w:r w:rsidRPr="003417F5">
        <w:rPr>
          <w:rFonts w:ascii="Arial" w:hAnsi="Arial" w:cs="Arial"/>
        </w:rPr>
        <w:t>responsable, participativo, con motivación escolar, emprendedor y con exigencia académica</w:t>
      </w:r>
      <w:r w:rsidRPr="003417F5">
        <w:rPr>
          <w:rFonts w:ascii="Arial" w:hAnsi="Arial" w:cs="Arial"/>
          <w:spacing w:val="1"/>
        </w:rPr>
        <w:t xml:space="preserve"> </w:t>
      </w:r>
      <w:r w:rsidRPr="003417F5">
        <w:rPr>
          <w:rFonts w:ascii="Arial" w:hAnsi="Arial" w:cs="Arial"/>
        </w:rPr>
        <w:t>alta</w:t>
      </w:r>
      <w:r w:rsidRPr="003417F5">
        <w:rPr>
          <w:rFonts w:ascii="Arial" w:hAnsi="Arial" w:cs="Arial"/>
          <w:spacing w:val="7"/>
        </w:rPr>
        <w:t xml:space="preserve"> </w:t>
      </w:r>
      <w:r w:rsidRPr="003417F5">
        <w:rPr>
          <w:rFonts w:ascii="Arial" w:hAnsi="Arial" w:cs="Arial"/>
        </w:rPr>
        <w:t>en</w:t>
      </w:r>
      <w:r w:rsidRPr="003417F5">
        <w:rPr>
          <w:rFonts w:ascii="Arial" w:hAnsi="Arial" w:cs="Arial"/>
          <w:spacing w:val="-10"/>
        </w:rPr>
        <w:t xml:space="preserve"> </w:t>
      </w:r>
      <w:r w:rsidRPr="003417F5">
        <w:rPr>
          <w:rFonts w:ascii="Arial" w:hAnsi="Arial" w:cs="Arial"/>
        </w:rPr>
        <w:t>sus</w:t>
      </w:r>
      <w:r w:rsidRPr="003417F5">
        <w:rPr>
          <w:rFonts w:ascii="Arial" w:hAnsi="Arial" w:cs="Arial"/>
          <w:spacing w:val="-13"/>
        </w:rPr>
        <w:t xml:space="preserve"> </w:t>
      </w:r>
      <w:r w:rsidRPr="003417F5">
        <w:rPr>
          <w:rFonts w:ascii="Arial" w:hAnsi="Arial" w:cs="Arial"/>
        </w:rPr>
        <w:t>resultados,</w:t>
      </w:r>
      <w:r w:rsidRPr="003417F5">
        <w:rPr>
          <w:rFonts w:ascii="Arial" w:hAnsi="Arial" w:cs="Arial"/>
          <w:spacing w:val="-3"/>
        </w:rPr>
        <w:t xml:space="preserve"> </w:t>
      </w:r>
      <w:r w:rsidRPr="003417F5">
        <w:rPr>
          <w:rFonts w:ascii="Arial" w:hAnsi="Arial" w:cs="Arial"/>
        </w:rPr>
        <w:t>conquistador</w:t>
      </w:r>
      <w:r w:rsidRPr="003417F5">
        <w:rPr>
          <w:rFonts w:ascii="Arial" w:hAnsi="Arial" w:cs="Arial"/>
          <w:spacing w:val="-8"/>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su</w:t>
      </w:r>
      <w:r w:rsidRPr="003417F5">
        <w:rPr>
          <w:rFonts w:ascii="Arial" w:hAnsi="Arial" w:cs="Arial"/>
          <w:spacing w:val="-10"/>
        </w:rPr>
        <w:t xml:space="preserve"> </w:t>
      </w:r>
      <w:r w:rsidRPr="003417F5">
        <w:rPr>
          <w:rFonts w:ascii="Arial" w:hAnsi="Arial" w:cs="Arial"/>
        </w:rPr>
        <w:t>Proyecto</w:t>
      </w:r>
      <w:r w:rsidRPr="003417F5">
        <w:rPr>
          <w:rFonts w:ascii="Arial" w:hAnsi="Arial" w:cs="Arial"/>
          <w:spacing w:val="-9"/>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Vida.</w:t>
      </w:r>
    </w:p>
    <w:p w14:paraId="51C9CC1C" w14:textId="77777777" w:rsidR="00787B68" w:rsidRPr="003417F5" w:rsidRDefault="00B82B06">
      <w:pPr>
        <w:pStyle w:val="Textoindependiente"/>
        <w:spacing w:before="203" w:line="273" w:lineRule="auto"/>
        <w:ind w:left="678" w:right="310"/>
        <w:jc w:val="both"/>
        <w:rPr>
          <w:rFonts w:ascii="Arial" w:hAnsi="Arial" w:cs="Arial"/>
        </w:rPr>
      </w:pPr>
      <w:r w:rsidRPr="003417F5">
        <w:rPr>
          <w:rFonts w:ascii="Arial" w:hAnsi="Arial" w:cs="Arial"/>
          <w:b/>
        </w:rPr>
        <w:t xml:space="preserve">DOCENTE: </w:t>
      </w:r>
      <w:r w:rsidRPr="003417F5">
        <w:rPr>
          <w:rFonts w:ascii="Arial" w:hAnsi="Arial" w:cs="Arial"/>
        </w:rPr>
        <w:t>El perfil del educador que requiere hoy la institución educativa es una persona</w:t>
      </w:r>
      <w:r w:rsidRPr="003417F5">
        <w:rPr>
          <w:rFonts w:ascii="Arial" w:hAnsi="Arial" w:cs="Arial"/>
          <w:spacing w:val="1"/>
        </w:rPr>
        <w:t xml:space="preserve"> </w:t>
      </w:r>
      <w:r w:rsidRPr="003417F5">
        <w:rPr>
          <w:rFonts w:ascii="Arial" w:hAnsi="Arial" w:cs="Arial"/>
        </w:rPr>
        <w:t>abierta al</w:t>
      </w:r>
      <w:r w:rsidRPr="003417F5">
        <w:rPr>
          <w:rFonts w:ascii="Arial" w:hAnsi="Arial" w:cs="Arial"/>
          <w:spacing w:val="61"/>
        </w:rPr>
        <w:t xml:space="preserve"> </w:t>
      </w:r>
      <w:r w:rsidRPr="003417F5">
        <w:rPr>
          <w:rFonts w:ascii="Arial" w:hAnsi="Arial" w:cs="Arial"/>
        </w:rPr>
        <w:t>cambio,</w:t>
      </w:r>
      <w:r w:rsidRPr="003417F5">
        <w:rPr>
          <w:rFonts w:ascii="Arial" w:hAnsi="Arial" w:cs="Arial"/>
          <w:spacing w:val="61"/>
        </w:rPr>
        <w:t xml:space="preserve"> </w:t>
      </w:r>
      <w:r w:rsidRPr="003417F5">
        <w:rPr>
          <w:rFonts w:ascii="Arial" w:hAnsi="Arial" w:cs="Arial"/>
        </w:rPr>
        <w:t>maneja proyectos, aplica las técnicas de información y comunicación a</w:t>
      </w:r>
      <w:r w:rsidRPr="003417F5">
        <w:rPr>
          <w:rFonts w:ascii="Arial" w:hAnsi="Arial" w:cs="Arial"/>
          <w:spacing w:val="1"/>
        </w:rPr>
        <w:t xml:space="preserve"> </w:t>
      </w:r>
      <w:r w:rsidRPr="003417F5">
        <w:rPr>
          <w:rFonts w:ascii="Arial" w:hAnsi="Arial" w:cs="Arial"/>
        </w:rPr>
        <w:t>nivel tecnológico,</w:t>
      </w:r>
      <w:r w:rsidRPr="003417F5">
        <w:rPr>
          <w:rFonts w:ascii="Arial" w:hAnsi="Arial" w:cs="Arial"/>
          <w:spacing w:val="61"/>
        </w:rPr>
        <w:t xml:space="preserve"> </w:t>
      </w:r>
      <w:r w:rsidRPr="003417F5">
        <w:rPr>
          <w:rFonts w:ascii="Arial" w:hAnsi="Arial" w:cs="Arial"/>
        </w:rPr>
        <w:t>es conocedor</w:t>
      </w:r>
      <w:r w:rsidRPr="003417F5">
        <w:rPr>
          <w:rFonts w:ascii="Arial" w:hAnsi="Arial" w:cs="Arial"/>
          <w:spacing w:val="61"/>
        </w:rPr>
        <w:t xml:space="preserve"> </w:t>
      </w:r>
      <w:r w:rsidRPr="003417F5">
        <w:rPr>
          <w:rFonts w:ascii="Arial" w:hAnsi="Arial" w:cs="Arial"/>
        </w:rPr>
        <w:t>de lo que está pasando en el mundo actual, ocupa un lugar</w:t>
      </w:r>
      <w:r w:rsidRPr="003417F5">
        <w:rPr>
          <w:rFonts w:ascii="Arial" w:hAnsi="Arial" w:cs="Arial"/>
          <w:spacing w:val="1"/>
        </w:rPr>
        <w:t xml:space="preserve"> </w:t>
      </w:r>
      <w:r w:rsidRPr="003417F5">
        <w:rPr>
          <w:rFonts w:ascii="Arial" w:hAnsi="Arial" w:cs="Arial"/>
        </w:rPr>
        <w:t>en</w:t>
      </w:r>
      <w:r w:rsidRPr="003417F5">
        <w:rPr>
          <w:rFonts w:ascii="Arial" w:hAnsi="Arial" w:cs="Arial"/>
          <w:spacing w:val="61"/>
        </w:rPr>
        <w:t xml:space="preserve"> </w:t>
      </w:r>
      <w:r w:rsidRPr="003417F5">
        <w:rPr>
          <w:rFonts w:ascii="Arial" w:hAnsi="Arial" w:cs="Arial"/>
        </w:rPr>
        <w:t>la mediación del conflicto, siente y vive su vocación de ser maestro, es afectuoso y se</w:t>
      </w:r>
      <w:r w:rsidRPr="003417F5">
        <w:rPr>
          <w:rFonts w:ascii="Arial" w:hAnsi="Arial" w:cs="Arial"/>
          <w:spacing w:val="1"/>
        </w:rPr>
        <w:t xml:space="preserve"> </w:t>
      </w:r>
      <w:r w:rsidRPr="003417F5">
        <w:rPr>
          <w:rFonts w:ascii="Arial" w:hAnsi="Arial" w:cs="Arial"/>
        </w:rPr>
        <w:t>exige</w:t>
      </w:r>
      <w:r w:rsidRPr="003417F5">
        <w:rPr>
          <w:rFonts w:ascii="Arial" w:hAnsi="Arial" w:cs="Arial"/>
          <w:spacing w:val="-10"/>
        </w:rPr>
        <w:t xml:space="preserve"> </w:t>
      </w:r>
      <w:r w:rsidRPr="003417F5">
        <w:rPr>
          <w:rFonts w:ascii="Arial" w:hAnsi="Arial" w:cs="Arial"/>
        </w:rPr>
        <w:t>metas</w:t>
      </w:r>
      <w:r w:rsidRPr="003417F5">
        <w:rPr>
          <w:rFonts w:ascii="Arial" w:hAnsi="Arial" w:cs="Arial"/>
          <w:spacing w:val="3"/>
        </w:rPr>
        <w:t xml:space="preserve"> </w:t>
      </w:r>
      <w:r w:rsidRPr="003417F5">
        <w:rPr>
          <w:rFonts w:ascii="Arial" w:hAnsi="Arial" w:cs="Arial"/>
        </w:rPr>
        <w:t>en</w:t>
      </w:r>
      <w:r w:rsidRPr="003417F5">
        <w:rPr>
          <w:rFonts w:ascii="Arial" w:hAnsi="Arial" w:cs="Arial"/>
          <w:spacing w:val="-10"/>
        </w:rPr>
        <w:t xml:space="preserve"> </w:t>
      </w:r>
      <w:r w:rsidRPr="003417F5">
        <w:rPr>
          <w:rFonts w:ascii="Arial" w:hAnsi="Arial" w:cs="Arial"/>
        </w:rPr>
        <w:t>pro</w:t>
      </w:r>
      <w:r w:rsidRPr="003417F5">
        <w:rPr>
          <w:rFonts w:ascii="Arial" w:hAnsi="Arial" w:cs="Arial"/>
          <w:spacing w:val="-10"/>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mejorar</w:t>
      </w:r>
      <w:r w:rsidRPr="003417F5">
        <w:rPr>
          <w:rFonts w:ascii="Arial" w:hAnsi="Arial" w:cs="Arial"/>
          <w:spacing w:val="-8"/>
        </w:rPr>
        <w:t xml:space="preserve"> </w:t>
      </w:r>
      <w:r w:rsidRPr="003417F5">
        <w:rPr>
          <w:rFonts w:ascii="Arial" w:hAnsi="Arial" w:cs="Arial"/>
        </w:rPr>
        <w:t>su</w:t>
      </w:r>
      <w:r w:rsidRPr="003417F5">
        <w:rPr>
          <w:rFonts w:ascii="Arial" w:hAnsi="Arial" w:cs="Arial"/>
          <w:spacing w:val="7"/>
        </w:rPr>
        <w:t xml:space="preserve"> </w:t>
      </w:r>
      <w:r w:rsidRPr="003417F5">
        <w:rPr>
          <w:rFonts w:ascii="Arial" w:hAnsi="Arial" w:cs="Arial"/>
        </w:rPr>
        <w:t>ejercicio</w:t>
      </w:r>
      <w:r w:rsidRPr="003417F5">
        <w:rPr>
          <w:rFonts w:ascii="Arial" w:hAnsi="Arial" w:cs="Arial"/>
          <w:spacing w:val="-10"/>
        </w:rPr>
        <w:t xml:space="preserve"> </w:t>
      </w:r>
      <w:r w:rsidRPr="003417F5">
        <w:rPr>
          <w:rFonts w:ascii="Arial" w:hAnsi="Arial" w:cs="Arial"/>
        </w:rPr>
        <w:t>docente.</w:t>
      </w:r>
    </w:p>
    <w:p w14:paraId="45A82A55" w14:textId="77777777" w:rsidR="00787B68" w:rsidRPr="003417F5" w:rsidRDefault="00B82B06">
      <w:pPr>
        <w:pStyle w:val="Textoindependiente"/>
        <w:spacing w:before="208" w:line="273" w:lineRule="auto"/>
        <w:ind w:left="678" w:right="322"/>
        <w:jc w:val="both"/>
        <w:rPr>
          <w:rFonts w:ascii="Arial" w:hAnsi="Arial" w:cs="Arial"/>
        </w:rPr>
      </w:pPr>
      <w:r w:rsidRPr="003417F5">
        <w:rPr>
          <w:rFonts w:ascii="Arial" w:hAnsi="Arial" w:cs="Arial"/>
          <w:b/>
        </w:rPr>
        <w:t xml:space="preserve">PADRE DE FAMILIA: </w:t>
      </w:r>
      <w:r w:rsidRPr="003417F5">
        <w:rPr>
          <w:rFonts w:ascii="Arial" w:hAnsi="Arial" w:cs="Arial"/>
        </w:rPr>
        <w:t>El padre de familia lo visionamos como una persona participativa e</w:t>
      </w:r>
      <w:r w:rsidRPr="003417F5">
        <w:rPr>
          <w:rFonts w:ascii="Arial" w:hAnsi="Arial" w:cs="Arial"/>
          <w:spacing w:val="1"/>
        </w:rPr>
        <w:t xml:space="preserve"> </w:t>
      </w:r>
      <w:r w:rsidRPr="003417F5">
        <w:rPr>
          <w:rFonts w:ascii="Arial" w:hAnsi="Arial" w:cs="Arial"/>
        </w:rPr>
        <w:t>involucrada</w:t>
      </w:r>
      <w:r w:rsidRPr="003417F5">
        <w:rPr>
          <w:rFonts w:ascii="Arial" w:hAnsi="Arial" w:cs="Arial"/>
          <w:spacing w:val="-26"/>
        </w:rPr>
        <w:t xml:space="preserve"> </w:t>
      </w:r>
      <w:r w:rsidRPr="003417F5">
        <w:rPr>
          <w:rFonts w:ascii="Arial" w:hAnsi="Arial" w:cs="Arial"/>
        </w:rPr>
        <w:t>en</w:t>
      </w:r>
      <w:r w:rsidRPr="003417F5">
        <w:rPr>
          <w:rFonts w:ascii="Arial" w:hAnsi="Arial" w:cs="Arial"/>
          <w:spacing w:val="-9"/>
        </w:rPr>
        <w:t xml:space="preserve"> </w:t>
      </w:r>
      <w:r w:rsidRPr="003417F5">
        <w:rPr>
          <w:rFonts w:ascii="Arial" w:hAnsi="Arial" w:cs="Arial"/>
        </w:rPr>
        <w:t>los</w:t>
      </w:r>
      <w:r w:rsidRPr="003417F5">
        <w:rPr>
          <w:rFonts w:ascii="Arial" w:hAnsi="Arial" w:cs="Arial"/>
          <w:spacing w:val="4"/>
        </w:rPr>
        <w:t xml:space="preserve"> </w:t>
      </w:r>
      <w:r w:rsidRPr="003417F5">
        <w:rPr>
          <w:rFonts w:ascii="Arial" w:hAnsi="Arial" w:cs="Arial"/>
        </w:rPr>
        <w:t>procesos</w:t>
      </w:r>
      <w:r w:rsidRPr="003417F5">
        <w:rPr>
          <w:rFonts w:ascii="Arial" w:hAnsi="Arial" w:cs="Arial"/>
          <w:spacing w:val="-13"/>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la</w:t>
      </w:r>
      <w:r w:rsidRPr="003417F5">
        <w:rPr>
          <w:rFonts w:ascii="Arial" w:hAnsi="Arial" w:cs="Arial"/>
          <w:spacing w:val="-25"/>
        </w:rPr>
        <w:t xml:space="preserve"> </w:t>
      </w:r>
      <w:r w:rsidRPr="003417F5">
        <w:rPr>
          <w:rFonts w:ascii="Arial" w:hAnsi="Arial" w:cs="Arial"/>
        </w:rPr>
        <w:t>gestión</w:t>
      </w:r>
      <w:r w:rsidRPr="003417F5">
        <w:rPr>
          <w:rFonts w:ascii="Arial" w:hAnsi="Arial" w:cs="Arial"/>
          <w:spacing w:val="-9"/>
        </w:rPr>
        <w:t xml:space="preserve"> </w:t>
      </w:r>
      <w:r w:rsidRPr="003417F5">
        <w:rPr>
          <w:rFonts w:ascii="Arial" w:hAnsi="Arial" w:cs="Arial"/>
        </w:rPr>
        <w:t>educativa</w:t>
      </w:r>
      <w:r w:rsidRPr="003417F5">
        <w:rPr>
          <w:rFonts w:ascii="Arial" w:hAnsi="Arial" w:cs="Arial"/>
          <w:spacing w:val="-26"/>
        </w:rPr>
        <w:t xml:space="preserve"> </w:t>
      </w:r>
      <w:r w:rsidRPr="003417F5">
        <w:rPr>
          <w:rFonts w:ascii="Arial" w:hAnsi="Arial" w:cs="Arial"/>
        </w:rPr>
        <w:t>y</w:t>
      </w:r>
      <w:r w:rsidRPr="003417F5">
        <w:rPr>
          <w:rFonts w:ascii="Arial" w:hAnsi="Arial" w:cs="Arial"/>
          <w:spacing w:val="-12"/>
        </w:rPr>
        <w:t xml:space="preserve"> </w:t>
      </w:r>
      <w:r w:rsidRPr="003417F5">
        <w:rPr>
          <w:rFonts w:ascii="Arial" w:hAnsi="Arial" w:cs="Arial"/>
        </w:rPr>
        <w:t>calidad.</w:t>
      </w:r>
    </w:p>
    <w:p w14:paraId="5F6CE8C0" w14:textId="77777777" w:rsidR="00787B68" w:rsidRPr="003417F5" w:rsidRDefault="00787B68">
      <w:pPr>
        <w:pStyle w:val="Textoindependiente"/>
        <w:spacing w:before="5"/>
        <w:rPr>
          <w:rFonts w:ascii="Arial" w:hAnsi="Arial" w:cs="Arial"/>
          <w:sz w:val="26"/>
        </w:rPr>
      </w:pPr>
    </w:p>
    <w:p w14:paraId="702A00D6" w14:textId="77777777" w:rsidR="00787B68" w:rsidRPr="003417F5" w:rsidRDefault="00B82B06">
      <w:pPr>
        <w:pStyle w:val="Textoindependiente"/>
        <w:spacing w:line="345" w:lineRule="auto"/>
        <w:ind w:left="678" w:right="308"/>
        <w:jc w:val="both"/>
        <w:rPr>
          <w:rFonts w:ascii="Arial" w:hAnsi="Arial" w:cs="Arial"/>
        </w:rPr>
      </w:pPr>
      <w:r w:rsidRPr="003417F5">
        <w:rPr>
          <w:rFonts w:ascii="Arial" w:hAnsi="Arial" w:cs="Arial"/>
          <w:b/>
        </w:rPr>
        <w:t>EGRESADO:</w:t>
      </w:r>
      <w:r w:rsidRPr="003417F5">
        <w:rPr>
          <w:rFonts w:ascii="Arial" w:hAnsi="Arial" w:cs="Arial"/>
          <w:b/>
          <w:spacing w:val="1"/>
        </w:rPr>
        <w:t xml:space="preserve"> </w:t>
      </w:r>
      <w:r w:rsidRPr="003417F5">
        <w:rPr>
          <w:rFonts w:ascii="Arial" w:hAnsi="Arial" w:cs="Arial"/>
        </w:rPr>
        <w:t>El egresado de la María Jesús</w:t>
      </w:r>
      <w:r w:rsidRPr="003417F5">
        <w:rPr>
          <w:rFonts w:ascii="Arial" w:hAnsi="Arial" w:cs="Arial"/>
          <w:spacing w:val="61"/>
        </w:rPr>
        <w:t xml:space="preserve"> </w:t>
      </w:r>
      <w:r w:rsidRPr="003417F5">
        <w:rPr>
          <w:rFonts w:ascii="Arial" w:hAnsi="Arial" w:cs="Arial"/>
        </w:rPr>
        <w:t>Mejía, es una persona que se conoce y valora</w:t>
      </w:r>
      <w:r w:rsidRPr="003417F5">
        <w:rPr>
          <w:rFonts w:ascii="Arial" w:hAnsi="Arial" w:cs="Arial"/>
          <w:spacing w:val="1"/>
        </w:rPr>
        <w:t xml:space="preserve"> </w:t>
      </w:r>
      <w:r w:rsidRPr="003417F5">
        <w:rPr>
          <w:rFonts w:ascii="Arial" w:hAnsi="Arial" w:cs="Arial"/>
        </w:rPr>
        <w:t>así mismo y aborda problemas y retos, teniendo en cuenta los objetivos que persigue.</w:t>
      </w:r>
      <w:r w:rsidRPr="003417F5">
        <w:rPr>
          <w:rFonts w:ascii="Arial" w:hAnsi="Arial" w:cs="Arial"/>
          <w:spacing w:val="1"/>
        </w:rPr>
        <w:t xml:space="preserve"> </w:t>
      </w:r>
      <w:r w:rsidRPr="003417F5">
        <w:rPr>
          <w:rFonts w:ascii="Arial" w:hAnsi="Arial" w:cs="Arial"/>
        </w:rPr>
        <w:t>Es</w:t>
      </w:r>
      <w:r w:rsidRPr="003417F5">
        <w:rPr>
          <w:rFonts w:ascii="Arial" w:hAnsi="Arial" w:cs="Arial"/>
          <w:spacing w:val="1"/>
        </w:rPr>
        <w:t xml:space="preserve"> </w:t>
      </w:r>
      <w:r w:rsidRPr="003417F5">
        <w:rPr>
          <w:rFonts w:ascii="Arial" w:hAnsi="Arial" w:cs="Arial"/>
        </w:rPr>
        <w:t>creativo en su competencia laboral haciendo uso de las TIC. Reconoce que la diversidad tiene</w:t>
      </w:r>
      <w:r w:rsidRPr="003417F5">
        <w:rPr>
          <w:rFonts w:ascii="Arial" w:hAnsi="Arial" w:cs="Arial"/>
          <w:spacing w:val="-59"/>
        </w:rPr>
        <w:t xml:space="preserve"> </w:t>
      </w:r>
      <w:r w:rsidRPr="003417F5">
        <w:rPr>
          <w:rFonts w:ascii="Arial" w:hAnsi="Arial" w:cs="Arial"/>
        </w:rPr>
        <w:t>lugar en un espacio democrático de igualdad de dignidad y derechos de todas las personas, y</w:t>
      </w:r>
      <w:r w:rsidRPr="003417F5">
        <w:rPr>
          <w:rFonts w:ascii="Arial" w:hAnsi="Arial" w:cs="Arial"/>
          <w:spacing w:val="1"/>
        </w:rPr>
        <w:t xml:space="preserve"> </w:t>
      </w:r>
      <w:r w:rsidRPr="003417F5">
        <w:rPr>
          <w:rFonts w:ascii="Arial" w:hAnsi="Arial" w:cs="Arial"/>
        </w:rPr>
        <w:t>rechaza</w:t>
      </w:r>
      <w:r w:rsidRPr="003417F5">
        <w:rPr>
          <w:rFonts w:ascii="Arial" w:hAnsi="Arial" w:cs="Arial"/>
          <w:spacing w:val="-10"/>
        </w:rPr>
        <w:t xml:space="preserve"> </w:t>
      </w:r>
      <w:r w:rsidRPr="003417F5">
        <w:rPr>
          <w:rFonts w:ascii="Arial" w:hAnsi="Arial" w:cs="Arial"/>
        </w:rPr>
        <w:t>toda</w:t>
      </w:r>
      <w:r w:rsidRPr="003417F5">
        <w:rPr>
          <w:rFonts w:ascii="Arial" w:hAnsi="Arial" w:cs="Arial"/>
          <w:spacing w:val="-25"/>
        </w:rPr>
        <w:t xml:space="preserve"> </w:t>
      </w:r>
      <w:r w:rsidRPr="003417F5">
        <w:rPr>
          <w:rFonts w:ascii="Arial" w:hAnsi="Arial" w:cs="Arial"/>
        </w:rPr>
        <w:t>forma</w:t>
      </w:r>
      <w:r w:rsidRPr="003417F5">
        <w:rPr>
          <w:rFonts w:ascii="Arial" w:hAnsi="Arial" w:cs="Arial"/>
          <w:spacing w:val="-26"/>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discriminación.</w:t>
      </w:r>
    </w:p>
    <w:p w14:paraId="3E1042A9" w14:textId="18218B1D" w:rsidR="00787B68" w:rsidRPr="003417F5" w:rsidRDefault="00787B68">
      <w:pPr>
        <w:pStyle w:val="Textoindependiente"/>
        <w:spacing w:before="7"/>
        <w:rPr>
          <w:rFonts w:ascii="Arial" w:hAnsi="Arial" w:cs="Arial"/>
          <w:sz w:val="28"/>
        </w:rPr>
      </w:pPr>
    </w:p>
    <w:p w14:paraId="5F65A24D" w14:textId="2B9E4A99" w:rsidR="00CB1E68" w:rsidRDefault="00CB1E68">
      <w:pPr>
        <w:pStyle w:val="Ttulo4"/>
        <w:spacing w:before="97"/>
      </w:pPr>
      <w:r>
        <w:t>GOBIERNO ESCOLAR:</w:t>
      </w:r>
    </w:p>
    <w:p w14:paraId="2EB966A6" w14:textId="77777777" w:rsidR="006C5380" w:rsidRDefault="006C5380" w:rsidP="0098371E">
      <w:pPr>
        <w:pStyle w:val="Ttulo4"/>
        <w:spacing w:before="97"/>
        <w:rPr>
          <w:b w:val="0"/>
          <w:bCs w:val="0"/>
        </w:rPr>
      </w:pPr>
    </w:p>
    <w:p w14:paraId="33F79763" w14:textId="10C3484D" w:rsidR="0098371E" w:rsidRPr="0098371E" w:rsidRDefault="008D11A6" w:rsidP="0098371E">
      <w:pPr>
        <w:pStyle w:val="Ttulo4"/>
        <w:spacing w:before="97"/>
        <w:rPr>
          <w:b w:val="0"/>
          <w:bCs w:val="0"/>
        </w:rPr>
      </w:pPr>
      <w:r>
        <w:rPr>
          <w:b w:val="0"/>
          <w:bCs w:val="0"/>
        </w:rPr>
        <w:t xml:space="preserve">El Gobierno escolar está integrado por Consejo Directivo y Consejo Académico. </w:t>
      </w:r>
      <w:r w:rsidR="0098371E" w:rsidRPr="0098371E">
        <w:rPr>
          <w:b w:val="0"/>
          <w:bCs w:val="0"/>
        </w:rPr>
        <w:t>La elección de</w:t>
      </w:r>
      <w:r>
        <w:rPr>
          <w:b w:val="0"/>
          <w:bCs w:val="0"/>
        </w:rPr>
        <w:t>l</w:t>
      </w:r>
      <w:r w:rsidR="0098371E" w:rsidRPr="0098371E">
        <w:rPr>
          <w:b w:val="0"/>
          <w:bCs w:val="0"/>
        </w:rPr>
        <w:t xml:space="preserve"> </w:t>
      </w:r>
      <w:r>
        <w:rPr>
          <w:b w:val="0"/>
          <w:bCs w:val="0"/>
        </w:rPr>
        <w:t>mismo</w:t>
      </w:r>
      <w:r w:rsidR="0098371E" w:rsidRPr="0098371E">
        <w:rPr>
          <w:b w:val="0"/>
          <w:bCs w:val="0"/>
        </w:rPr>
        <w:t xml:space="preserve"> se describe así:</w:t>
      </w:r>
    </w:p>
    <w:p w14:paraId="397EB96B" w14:textId="77777777" w:rsidR="006C5380" w:rsidRDefault="006C5380" w:rsidP="0098371E">
      <w:pPr>
        <w:pStyle w:val="nw2006textonormalp"/>
        <w:shd w:val="clear" w:color="auto" w:fill="FFFFFF"/>
        <w:spacing w:before="30" w:beforeAutospacing="0"/>
        <w:jc w:val="both"/>
        <w:rPr>
          <w:rFonts w:ascii="Arial" w:hAnsi="Arial" w:cs="Arial"/>
          <w:b/>
          <w:bCs/>
          <w:color w:val="000000"/>
          <w:sz w:val="22"/>
          <w:szCs w:val="22"/>
        </w:rPr>
      </w:pPr>
    </w:p>
    <w:p w14:paraId="71578BBE" w14:textId="19A3BC62" w:rsidR="0098371E" w:rsidRDefault="0098371E" w:rsidP="0098371E">
      <w:pPr>
        <w:pStyle w:val="nw2006textonormalp"/>
        <w:shd w:val="clear" w:color="auto" w:fill="FFFFFF"/>
        <w:spacing w:before="30" w:beforeAutospacing="0"/>
        <w:jc w:val="both"/>
        <w:rPr>
          <w:rFonts w:ascii="Arial" w:hAnsi="Arial" w:cs="Arial"/>
          <w:color w:val="000000"/>
          <w:sz w:val="22"/>
          <w:szCs w:val="22"/>
        </w:rPr>
      </w:pPr>
      <w:r w:rsidRPr="0098371E">
        <w:rPr>
          <w:rFonts w:ascii="Arial" w:hAnsi="Arial" w:cs="Arial"/>
          <w:b/>
          <w:bCs/>
          <w:color w:val="000000"/>
          <w:sz w:val="22"/>
          <w:szCs w:val="22"/>
        </w:rPr>
        <w:t>Consejo Directivo:</w:t>
      </w:r>
      <w:r>
        <w:rPr>
          <w:rFonts w:ascii="Arial" w:hAnsi="Arial" w:cs="Arial"/>
          <w:color w:val="000000"/>
          <w:sz w:val="22"/>
          <w:szCs w:val="22"/>
        </w:rPr>
        <w:t xml:space="preserve"> </w:t>
      </w:r>
    </w:p>
    <w:p w14:paraId="1CC72725" w14:textId="016B26F9" w:rsidR="0098371E" w:rsidRDefault="0098371E" w:rsidP="0098371E">
      <w:pPr>
        <w:pStyle w:val="nw2006textonormalp"/>
        <w:shd w:val="clear" w:color="auto" w:fill="FFFFFF"/>
        <w:spacing w:before="30" w:beforeAutospacing="0"/>
        <w:jc w:val="both"/>
        <w:rPr>
          <w:rFonts w:ascii="Arial" w:hAnsi="Arial" w:cs="Arial"/>
          <w:color w:val="000000"/>
          <w:sz w:val="22"/>
          <w:szCs w:val="22"/>
        </w:rPr>
      </w:pPr>
      <w:r w:rsidRPr="0098371E">
        <w:rPr>
          <w:rFonts w:ascii="Arial" w:hAnsi="Arial" w:cs="Arial"/>
          <w:color w:val="000000"/>
          <w:sz w:val="22"/>
          <w:szCs w:val="22"/>
        </w:rPr>
        <w:t>El artículo 20 del decreto 1860 de 1994 establece el Consejo Directivo, como una instancia directiva, y como un órgano de Gobierno Escolar.</w:t>
      </w:r>
      <w:r>
        <w:rPr>
          <w:rFonts w:ascii="Arial" w:hAnsi="Arial" w:cs="Arial"/>
          <w:color w:val="000000"/>
          <w:sz w:val="22"/>
          <w:szCs w:val="22"/>
        </w:rPr>
        <w:t xml:space="preserve"> </w:t>
      </w:r>
      <w:r w:rsidRPr="0098371E">
        <w:rPr>
          <w:rFonts w:ascii="Arial" w:hAnsi="Arial" w:cs="Arial"/>
          <w:color w:val="000000"/>
          <w:sz w:val="22"/>
          <w:szCs w:val="22"/>
        </w:rPr>
        <w:t>Por su parte el artículo 21 del decreto 1860 de 1994 establece que los representantes del personal d</w:t>
      </w:r>
      <w:r w:rsidR="00216DF4">
        <w:rPr>
          <w:rFonts w:ascii="Arial" w:hAnsi="Arial" w:cs="Arial"/>
          <w:color w:val="000000"/>
          <w:sz w:val="22"/>
          <w:szCs w:val="22"/>
        </w:rPr>
        <w:t>o</w:t>
      </w:r>
      <w:r w:rsidRPr="0098371E">
        <w:rPr>
          <w:rFonts w:ascii="Arial" w:hAnsi="Arial" w:cs="Arial"/>
          <w:color w:val="000000"/>
          <w:sz w:val="22"/>
          <w:szCs w:val="22"/>
        </w:rPr>
        <w:t>cente serán elegidos por la mayoría de los votantes en una asamblea.</w:t>
      </w:r>
      <w:r>
        <w:rPr>
          <w:rFonts w:ascii="Arial" w:hAnsi="Arial" w:cs="Arial"/>
          <w:color w:val="000000"/>
          <w:sz w:val="22"/>
          <w:szCs w:val="22"/>
        </w:rPr>
        <w:t xml:space="preserve"> </w:t>
      </w:r>
    </w:p>
    <w:p w14:paraId="724CFF49" w14:textId="4ABE7986" w:rsidR="0098371E" w:rsidRDefault="00075D3E" w:rsidP="0098371E">
      <w:pPr>
        <w:pStyle w:val="nw2006textonormalp"/>
        <w:shd w:val="clear" w:color="auto" w:fill="FFFFFF"/>
        <w:spacing w:before="30" w:beforeAutospacing="0"/>
        <w:jc w:val="both"/>
        <w:rPr>
          <w:rFonts w:ascii="Arial" w:hAnsi="Arial" w:cs="Arial"/>
          <w:color w:val="000000"/>
          <w:sz w:val="22"/>
          <w:szCs w:val="22"/>
        </w:rPr>
      </w:pPr>
      <w:r>
        <w:rPr>
          <w:rFonts w:ascii="Arial" w:hAnsi="Arial" w:cs="Arial"/>
          <w:color w:val="000000"/>
          <w:sz w:val="22"/>
          <w:szCs w:val="22"/>
        </w:rPr>
        <w:t xml:space="preserve">Los padres de familia se eligen por Consejo de Padres previa asamblea de padres de familia donde se candidatizan </w:t>
      </w:r>
      <w:r w:rsidR="00622D4F">
        <w:rPr>
          <w:rFonts w:ascii="Arial" w:hAnsi="Arial" w:cs="Arial"/>
          <w:color w:val="000000"/>
          <w:sz w:val="22"/>
          <w:szCs w:val="22"/>
        </w:rPr>
        <w:t xml:space="preserve">de forma voluntaria </w:t>
      </w:r>
      <w:r w:rsidR="001C1C4D">
        <w:rPr>
          <w:rFonts w:ascii="Arial" w:hAnsi="Arial" w:cs="Arial"/>
          <w:color w:val="000000"/>
          <w:sz w:val="22"/>
          <w:szCs w:val="22"/>
        </w:rPr>
        <w:t xml:space="preserve">como representantes de grupo y se eligen </w:t>
      </w:r>
      <w:r w:rsidR="00622D4F">
        <w:rPr>
          <w:rFonts w:ascii="Arial" w:hAnsi="Arial" w:cs="Arial"/>
          <w:color w:val="000000"/>
          <w:sz w:val="22"/>
          <w:szCs w:val="22"/>
        </w:rPr>
        <w:t xml:space="preserve">luego para la conformación del </w:t>
      </w:r>
      <w:r w:rsidR="008D11A6">
        <w:rPr>
          <w:rFonts w:ascii="Arial" w:hAnsi="Arial" w:cs="Arial"/>
          <w:color w:val="000000"/>
          <w:sz w:val="22"/>
          <w:szCs w:val="22"/>
        </w:rPr>
        <w:t xml:space="preserve">Consejo de Padres </w:t>
      </w:r>
      <w:r w:rsidR="00622D4F">
        <w:rPr>
          <w:rFonts w:ascii="Arial" w:hAnsi="Arial" w:cs="Arial"/>
          <w:color w:val="000000"/>
          <w:sz w:val="22"/>
          <w:szCs w:val="22"/>
        </w:rPr>
        <w:t xml:space="preserve">dos de ellos para participar en Consejo Directivo. </w:t>
      </w:r>
    </w:p>
    <w:p w14:paraId="0848EB17" w14:textId="138DEB15" w:rsidR="00622D4F" w:rsidRDefault="00622D4F" w:rsidP="0098371E">
      <w:pPr>
        <w:pStyle w:val="nw2006textonormalp"/>
        <w:shd w:val="clear" w:color="auto" w:fill="FFFFFF"/>
        <w:spacing w:before="30" w:beforeAutospacing="0"/>
        <w:jc w:val="both"/>
        <w:rPr>
          <w:rFonts w:ascii="Arial" w:hAnsi="Arial" w:cs="Arial"/>
          <w:color w:val="000000"/>
          <w:sz w:val="22"/>
          <w:szCs w:val="22"/>
        </w:rPr>
      </w:pPr>
      <w:r>
        <w:rPr>
          <w:rFonts w:ascii="Arial" w:hAnsi="Arial" w:cs="Arial"/>
          <w:color w:val="000000"/>
          <w:sz w:val="22"/>
          <w:szCs w:val="22"/>
        </w:rPr>
        <w:t xml:space="preserve">El consejero escolar se elige en votación </w:t>
      </w:r>
      <w:r w:rsidR="001F0086">
        <w:rPr>
          <w:rFonts w:ascii="Arial" w:hAnsi="Arial" w:cs="Arial"/>
          <w:color w:val="000000"/>
          <w:sz w:val="22"/>
          <w:szCs w:val="22"/>
        </w:rPr>
        <w:t>general de estudiantes, al igual que el personero escolar.</w:t>
      </w:r>
    </w:p>
    <w:p w14:paraId="468052C7" w14:textId="2D6F6732" w:rsidR="001F0086" w:rsidRDefault="001F0086" w:rsidP="0098371E">
      <w:pPr>
        <w:pStyle w:val="nw2006textonormalp"/>
        <w:shd w:val="clear" w:color="auto" w:fill="FFFFFF"/>
        <w:spacing w:before="30" w:beforeAutospacing="0"/>
        <w:jc w:val="both"/>
        <w:rPr>
          <w:rFonts w:ascii="Arial" w:hAnsi="Arial" w:cs="Arial"/>
          <w:color w:val="000000"/>
          <w:sz w:val="22"/>
          <w:szCs w:val="22"/>
        </w:rPr>
      </w:pPr>
      <w:r>
        <w:rPr>
          <w:rFonts w:ascii="Arial" w:hAnsi="Arial" w:cs="Arial"/>
          <w:color w:val="000000"/>
          <w:sz w:val="22"/>
          <w:szCs w:val="22"/>
        </w:rPr>
        <w:t xml:space="preserve">Los exalumnos y sector productivo se citan luego de </w:t>
      </w:r>
      <w:r w:rsidR="00971D10">
        <w:rPr>
          <w:rFonts w:ascii="Arial" w:hAnsi="Arial" w:cs="Arial"/>
          <w:color w:val="000000"/>
          <w:sz w:val="22"/>
          <w:szCs w:val="22"/>
        </w:rPr>
        <w:t>responder una encuesta digital y se eligen por votación para participar en Consejo Directivo.</w:t>
      </w:r>
    </w:p>
    <w:p w14:paraId="25D6A629" w14:textId="55E05A4F" w:rsidR="00971D10" w:rsidRDefault="00971D10" w:rsidP="0098371E">
      <w:pPr>
        <w:pStyle w:val="nw2006textonormalp"/>
        <w:shd w:val="clear" w:color="auto" w:fill="FFFFFF"/>
        <w:spacing w:before="30" w:beforeAutospacing="0"/>
        <w:jc w:val="both"/>
        <w:rPr>
          <w:rFonts w:ascii="Arial" w:hAnsi="Arial" w:cs="Arial"/>
          <w:b/>
          <w:bCs/>
          <w:color w:val="000000"/>
          <w:sz w:val="22"/>
          <w:szCs w:val="22"/>
        </w:rPr>
      </w:pPr>
      <w:r w:rsidRPr="00971D10">
        <w:rPr>
          <w:rFonts w:ascii="Arial" w:hAnsi="Arial" w:cs="Arial"/>
          <w:b/>
          <w:bCs/>
          <w:color w:val="000000"/>
          <w:sz w:val="22"/>
          <w:szCs w:val="22"/>
        </w:rPr>
        <w:t>Consejo Académico:</w:t>
      </w:r>
    </w:p>
    <w:p w14:paraId="1AF55F05" w14:textId="4B22B018" w:rsidR="00971D10" w:rsidRPr="0098371E" w:rsidRDefault="000C7368" w:rsidP="0098371E">
      <w:pPr>
        <w:pStyle w:val="nw2006textonormalp"/>
        <w:shd w:val="clear" w:color="auto" w:fill="FFFFFF"/>
        <w:spacing w:before="30" w:beforeAutospacing="0"/>
        <w:jc w:val="both"/>
        <w:rPr>
          <w:rFonts w:ascii="Arial" w:hAnsi="Arial" w:cs="Arial"/>
          <w:color w:val="000000"/>
          <w:sz w:val="22"/>
          <w:szCs w:val="22"/>
        </w:rPr>
      </w:pPr>
      <w:r>
        <w:rPr>
          <w:rFonts w:ascii="Arial" w:hAnsi="Arial" w:cs="Arial"/>
          <w:color w:val="000000"/>
          <w:sz w:val="22"/>
          <w:szCs w:val="22"/>
        </w:rPr>
        <w:lastRenderedPageBreak/>
        <w:t>Debe haber un representante por asignatura,</w:t>
      </w:r>
      <w:r w:rsidR="009913AA">
        <w:rPr>
          <w:rFonts w:ascii="Arial" w:hAnsi="Arial" w:cs="Arial"/>
          <w:color w:val="000000"/>
          <w:sz w:val="22"/>
          <w:szCs w:val="22"/>
        </w:rPr>
        <w:t xml:space="preserve"> en reunión </w:t>
      </w:r>
      <w:r w:rsidR="006C5380">
        <w:rPr>
          <w:rFonts w:ascii="Arial" w:hAnsi="Arial" w:cs="Arial"/>
          <w:color w:val="000000"/>
          <w:sz w:val="22"/>
          <w:szCs w:val="22"/>
        </w:rPr>
        <w:t xml:space="preserve">todos los docentes que dictan el </w:t>
      </w:r>
      <w:r w:rsidR="009913AA">
        <w:rPr>
          <w:rFonts w:ascii="Arial" w:hAnsi="Arial" w:cs="Arial"/>
          <w:color w:val="000000"/>
          <w:sz w:val="22"/>
          <w:szCs w:val="22"/>
        </w:rPr>
        <w:t>á</w:t>
      </w:r>
      <w:r w:rsidR="006C5380">
        <w:rPr>
          <w:rFonts w:ascii="Arial" w:hAnsi="Arial" w:cs="Arial"/>
          <w:color w:val="000000"/>
          <w:sz w:val="22"/>
          <w:szCs w:val="22"/>
        </w:rPr>
        <w:t>rea entre ellos eligen un jefe de área</w:t>
      </w:r>
      <w:r w:rsidR="009913AA">
        <w:rPr>
          <w:rFonts w:ascii="Arial" w:hAnsi="Arial" w:cs="Arial"/>
          <w:color w:val="000000"/>
          <w:sz w:val="22"/>
          <w:szCs w:val="22"/>
        </w:rPr>
        <w:t xml:space="preserve"> quien es el que pasa a integrar el Consejo Académico</w:t>
      </w:r>
      <w:r w:rsidR="006C5380">
        <w:rPr>
          <w:rFonts w:ascii="Arial" w:hAnsi="Arial" w:cs="Arial"/>
          <w:color w:val="000000"/>
          <w:sz w:val="22"/>
          <w:szCs w:val="22"/>
        </w:rPr>
        <w:t>. Lo lidera la rectora y/o su delegado.</w:t>
      </w:r>
    </w:p>
    <w:p w14:paraId="4CA1C30C" w14:textId="77777777" w:rsidR="006C742B" w:rsidRDefault="006C742B">
      <w:pPr>
        <w:pStyle w:val="Ttulo4"/>
        <w:spacing w:before="97"/>
      </w:pPr>
    </w:p>
    <w:p w14:paraId="10DA2DC1" w14:textId="7FA45BE0" w:rsidR="00787B68" w:rsidRPr="003417F5" w:rsidRDefault="00B82B06">
      <w:pPr>
        <w:pStyle w:val="Ttulo4"/>
        <w:spacing w:before="97"/>
        <w:rPr>
          <w:b w:val="0"/>
        </w:rPr>
      </w:pPr>
      <w:r w:rsidRPr="003417F5">
        <w:t>PERFILES</w:t>
      </w:r>
      <w:r w:rsidRPr="003417F5">
        <w:rPr>
          <w:spacing w:val="-11"/>
        </w:rPr>
        <w:t xml:space="preserve"> </w:t>
      </w:r>
      <w:r w:rsidRPr="003417F5">
        <w:t>GOBIERNO</w:t>
      </w:r>
      <w:r w:rsidRPr="003417F5">
        <w:rPr>
          <w:spacing w:val="-2"/>
        </w:rPr>
        <w:t xml:space="preserve"> </w:t>
      </w:r>
      <w:r w:rsidRPr="003417F5">
        <w:t>ESCOLAR</w:t>
      </w:r>
      <w:r w:rsidRPr="003417F5">
        <w:rPr>
          <w:spacing w:val="2"/>
        </w:rPr>
        <w:t xml:space="preserve"> </w:t>
      </w:r>
      <w:r w:rsidRPr="003417F5">
        <w:t>Y</w:t>
      </w:r>
      <w:r w:rsidRPr="003417F5">
        <w:rPr>
          <w:spacing w:val="9"/>
        </w:rPr>
        <w:t xml:space="preserve"> </w:t>
      </w:r>
      <w:r w:rsidRPr="003417F5">
        <w:t>OTROS</w:t>
      </w:r>
      <w:r w:rsidRPr="003417F5">
        <w:rPr>
          <w:b w:val="0"/>
        </w:rPr>
        <w:t>:</w:t>
      </w:r>
    </w:p>
    <w:p w14:paraId="1D1A0F38" w14:textId="77777777" w:rsidR="00787B68" w:rsidRPr="003417F5" w:rsidRDefault="00787B68">
      <w:pPr>
        <w:pStyle w:val="Textoindependiente"/>
        <w:spacing w:before="11"/>
        <w:rPr>
          <w:rFonts w:ascii="Arial" w:hAnsi="Arial" w:cs="Arial"/>
          <w:sz w:val="30"/>
        </w:rPr>
      </w:pPr>
    </w:p>
    <w:p w14:paraId="0BC6A379" w14:textId="77777777" w:rsidR="00787B68" w:rsidRPr="003417F5" w:rsidRDefault="00B82B06">
      <w:pPr>
        <w:ind w:left="678"/>
        <w:rPr>
          <w:rFonts w:ascii="Arial" w:hAnsi="Arial" w:cs="Arial"/>
          <w:b/>
        </w:rPr>
      </w:pPr>
      <w:r w:rsidRPr="003417F5">
        <w:rPr>
          <w:rFonts w:ascii="Arial" w:hAnsi="Arial" w:cs="Arial"/>
          <w:b/>
        </w:rPr>
        <w:t>RECTORIA</w:t>
      </w:r>
    </w:p>
    <w:p w14:paraId="5E7A2169" w14:textId="77777777" w:rsidR="00787B68" w:rsidRPr="003417F5" w:rsidRDefault="00787B68">
      <w:pPr>
        <w:pStyle w:val="Textoindependiente"/>
        <w:spacing w:before="8"/>
        <w:rPr>
          <w:rFonts w:ascii="Arial" w:hAnsi="Arial" w:cs="Arial"/>
          <w:b/>
          <w:sz w:val="19"/>
        </w:rPr>
      </w:pPr>
    </w:p>
    <w:p w14:paraId="0E60ABCA" w14:textId="77777777" w:rsidR="00787B68" w:rsidRPr="003417F5" w:rsidRDefault="00B82B06">
      <w:pPr>
        <w:pStyle w:val="Ttulo4"/>
        <w:spacing w:before="1"/>
      </w:pPr>
      <w:r w:rsidRPr="003417F5">
        <w:t>Perfil</w:t>
      </w:r>
      <w:r w:rsidRPr="003417F5">
        <w:rPr>
          <w:spacing w:val="4"/>
        </w:rPr>
        <w:t xml:space="preserve"> </w:t>
      </w:r>
      <w:r w:rsidRPr="003417F5">
        <w:t>o</w:t>
      </w:r>
      <w:r w:rsidRPr="003417F5">
        <w:rPr>
          <w:spacing w:val="12"/>
        </w:rPr>
        <w:t xml:space="preserve"> </w:t>
      </w:r>
      <w:r w:rsidRPr="003417F5">
        <w:t>competencia</w:t>
      </w:r>
    </w:p>
    <w:p w14:paraId="2DAB146A" w14:textId="77777777" w:rsidR="00787B68" w:rsidRPr="003417F5" w:rsidRDefault="00787B68">
      <w:pPr>
        <w:pStyle w:val="Textoindependiente"/>
        <w:spacing w:before="3"/>
        <w:rPr>
          <w:rFonts w:ascii="Arial" w:hAnsi="Arial" w:cs="Arial"/>
          <w:b/>
          <w:sz w:val="28"/>
        </w:rPr>
      </w:pPr>
    </w:p>
    <w:p w14:paraId="173AEA8C" w14:textId="77777777" w:rsidR="00787B68" w:rsidRPr="003417F5" w:rsidRDefault="00B82B06" w:rsidP="00C2139E">
      <w:pPr>
        <w:pStyle w:val="Prrafodelista"/>
        <w:numPr>
          <w:ilvl w:val="0"/>
          <w:numId w:val="40"/>
        </w:numPr>
        <w:tabs>
          <w:tab w:val="left" w:pos="1382"/>
          <w:tab w:val="left" w:pos="1383"/>
        </w:tabs>
        <w:ind w:left="1383" w:hanging="337"/>
        <w:rPr>
          <w:rFonts w:ascii="Arial" w:hAnsi="Arial" w:cs="Arial"/>
        </w:rPr>
      </w:pPr>
      <w:r w:rsidRPr="003417F5">
        <w:rPr>
          <w:rFonts w:ascii="Arial" w:hAnsi="Arial" w:cs="Arial"/>
        </w:rPr>
        <w:t>Capacidad</w:t>
      </w:r>
      <w:r w:rsidRPr="003417F5">
        <w:rPr>
          <w:rFonts w:ascii="Arial" w:hAnsi="Arial" w:cs="Arial"/>
          <w:spacing w:val="25"/>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gestión</w:t>
      </w:r>
    </w:p>
    <w:p w14:paraId="4A44ADA3" w14:textId="77777777" w:rsidR="00787B68" w:rsidRPr="003417F5" w:rsidRDefault="00B82B06" w:rsidP="00C2139E">
      <w:pPr>
        <w:pStyle w:val="Prrafodelista"/>
        <w:numPr>
          <w:ilvl w:val="0"/>
          <w:numId w:val="40"/>
        </w:numPr>
        <w:tabs>
          <w:tab w:val="left" w:pos="1382"/>
          <w:tab w:val="left" w:pos="1383"/>
        </w:tabs>
        <w:spacing w:before="2" w:line="263" w:lineRule="exact"/>
        <w:ind w:left="1383" w:hanging="337"/>
        <w:rPr>
          <w:rFonts w:ascii="Arial" w:hAnsi="Arial" w:cs="Arial"/>
        </w:rPr>
      </w:pPr>
      <w:r w:rsidRPr="003417F5">
        <w:rPr>
          <w:rFonts w:ascii="Arial" w:hAnsi="Arial" w:cs="Arial"/>
        </w:rPr>
        <w:t>Capacidad</w:t>
      </w:r>
      <w:r w:rsidRPr="003417F5">
        <w:rPr>
          <w:rFonts w:ascii="Arial" w:hAnsi="Arial" w:cs="Arial"/>
          <w:spacing w:val="26"/>
        </w:rPr>
        <w:t xml:space="preserve"> </w:t>
      </w:r>
      <w:r w:rsidRPr="003417F5">
        <w:rPr>
          <w:rFonts w:ascii="Arial" w:hAnsi="Arial" w:cs="Arial"/>
        </w:rPr>
        <w:t>para</w:t>
      </w:r>
      <w:r w:rsidRPr="003417F5">
        <w:rPr>
          <w:rFonts w:ascii="Arial" w:hAnsi="Arial" w:cs="Arial"/>
          <w:spacing w:val="-7"/>
        </w:rPr>
        <w:t xml:space="preserve"> </w:t>
      </w:r>
      <w:r w:rsidRPr="003417F5">
        <w:rPr>
          <w:rFonts w:ascii="Arial" w:hAnsi="Arial" w:cs="Arial"/>
        </w:rPr>
        <w:t>la</w:t>
      </w:r>
      <w:r w:rsidRPr="003417F5">
        <w:rPr>
          <w:rFonts w:ascii="Arial" w:hAnsi="Arial" w:cs="Arial"/>
          <w:spacing w:val="-6"/>
        </w:rPr>
        <w:t xml:space="preserve"> </w:t>
      </w:r>
      <w:r w:rsidRPr="003417F5">
        <w:rPr>
          <w:rFonts w:ascii="Arial" w:hAnsi="Arial" w:cs="Arial"/>
        </w:rPr>
        <w:t>toma</w:t>
      </w:r>
      <w:r w:rsidRPr="003417F5">
        <w:rPr>
          <w:rFonts w:ascii="Arial" w:hAnsi="Arial" w:cs="Arial"/>
          <w:spacing w:val="10"/>
        </w:rPr>
        <w:t xml:space="preserve"> </w:t>
      </w:r>
      <w:r w:rsidRPr="003417F5">
        <w:rPr>
          <w:rFonts w:ascii="Arial" w:hAnsi="Arial" w:cs="Arial"/>
        </w:rPr>
        <w:t>de</w:t>
      </w:r>
      <w:r w:rsidRPr="003417F5">
        <w:rPr>
          <w:rFonts w:ascii="Arial" w:hAnsi="Arial" w:cs="Arial"/>
          <w:spacing w:val="-8"/>
        </w:rPr>
        <w:t xml:space="preserve"> </w:t>
      </w:r>
      <w:r w:rsidRPr="003417F5">
        <w:rPr>
          <w:rFonts w:ascii="Arial" w:hAnsi="Arial" w:cs="Arial"/>
        </w:rPr>
        <w:t>decisiones</w:t>
      </w:r>
    </w:p>
    <w:p w14:paraId="47C62992" w14:textId="77777777" w:rsidR="00787B68" w:rsidRPr="003417F5" w:rsidRDefault="00B82B06" w:rsidP="00C2139E">
      <w:pPr>
        <w:pStyle w:val="Prrafodelista"/>
        <w:numPr>
          <w:ilvl w:val="0"/>
          <w:numId w:val="40"/>
        </w:numPr>
        <w:tabs>
          <w:tab w:val="left" w:pos="1382"/>
          <w:tab w:val="left" w:pos="1383"/>
        </w:tabs>
        <w:spacing w:line="263" w:lineRule="exact"/>
        <w:ind w:left="1383" w:hanging="337"/>
        <w:rPr>
          <w:rFonts w:ascii="Arial" w:hAnsi="Arial" w:cs="Arial"/>
        </w:rPr>
      </w:pPr>
      <w:r w:rsidRPr="003417F5">
        <w:rPr>
          <w:rFonts w:ascii="Arial" w:hAnsi="Arial" w:cs="Arial"/>
        </w:rPr>
        <w:t>Vivencia</w:t>
      </w:r>
      <w:r w:rsidRPr="003417F5">
        <w:rPr>
          <w:rFonts w:ascii="Arial" w:hAnsi="Arial" w:cs="Arial"/>
          <w:spacing w:val="-7"/>
        </w:rPr>
        <w:t xml:space="preserve"> </w:t>
      </w:r>
      <w:r w:rsidRPr="003417F5">
        <w:rPr>
          <w:rFonts w:ascii="Arial" w:hAnsi="Arial" w:cs="Arial"/>
        </w:rPr>
        <w:t>de</w:t>
      </w:r>
      <w:r w:rsidRPr="003417F5">
        <w:rPr>
          <w:rFonts w:ascii="Arial" w:hAnsi="Arial" w:cs="Arial"/>
          <w:spacing w:val="-7"/>
        </w:rPr>
        <w:t xml:space="preserve"> </w:t>
      </w:r>
      <w:r w:rsidRPr="003417F5">
        <w:rPr>
          <w:rFonts w:ascii="Arial" w:hAnsi="Arial" w:cs="Arial"/>
        </w:rPr>
        <w:t>la</w:t>
      </w:r>
      <w:r w:rsidRPr="003417F5">
        <w:rPr>
          <w:rFonts w:ascii="Arial" w:hAnsi="Arial" w:cs="Arial"/>
          <w:spacing w:val="-6"/>
        </w:rPr>
        <w:t xml:space="preserve"> </w:t>
      </w:r>
      <w:r w:rsidRPr="003417F5">
        <w:rPr>
          <w:rFonts w:ascii="Arial" w:hAnsi="Arial" w:cs="Arial"/>
        </w:rPr>
        <w:t>empatía</w:t>
      </w:r>
      <w:r w:rsidRPr="003417F5">
        <w:rPr>
          <w:rFonts w:ascii="Arial" w:hAnsi="Arial" w:cs="Arial"/>
          <w:spacing w:val="11"/>
        </w:rPr>
        <w:t xml:space="preserve"> </w:t>
      </w:r>
      <w:r w:rsidRPr="003417F5">
        <w:rPr>
          <w:rFonts w:ascii="Arial" w:hAnsi="Arial" w:cs="Arial"/>
        </w:rPr>
        <w:t>y</w:t>
      </w:r>
      <w:r w:rsidRPr="003417F5">
        <w:rPr>
          <w:rFonts w:ascii="Arial" w:hAnsi="Arial" w:cs="Arial"/>
          <w:spacing w:val="6"/>
        </w:rPr>
        <w:t xml:space="preserve"> </w:t>
      </w:r>
      <w:r w:rsidRPr="003417F5">
        <w:rPr>
          <w:rFonts w:ascii="Arial" w:hAnsi="Arial" w:cs="Arial"/>
        </w:rPr>
        <w:t>valores</w:t>
      </w:r>
      <w:r w:rsidRPr="003417F5">
        <w:rPr>
          <w:rFonts w:ascii="Arial" w:hAnsi="Arial" w:cs="Arial"/>
          <w:spacing w:val="-10"/>
        </w:rPr>
        <w:t xml:space="preserve"> </w:t>
      </w:r>
      <w:r w:rsidRPr="003417F5">
        <w:rPr>
          <w:rFonts w:ascii="Arial" w:hAnsi="Arial" w:cs="Arial"/>
        </w:rPr>
        <w:t>humanos</w:t>
      </w:r>
      <w:r w:rsidRPr="003417F5">
        <w:rPr>
          <w:rFonts w:ascii="Arial" w:hAnsi="Arial" w:cs="Arial"/>
          <w:spacing w:val="-11"/>
        </w:rPr>
        <w:t xml:space="preserve"> </w:t>
      </w:r>
      <w:r w:rsidRPr="003417F5">
        <w:rPr>
          <w:rFonts w:ascii="Arial" w:hAnsi="Arial" w:cs="Arial"/>
        </w:rPr>
        <w:t>y</w:t>
      </w:r>
      <w:r w:rsidRPr="003417F5">
        <w:rPr>
          <w:rFonts w:ascii="Arial" w:hAnsi="Arial" w:cs="Arial"/>
          <w:spacing w:val="7"/>
        </w:rPr>
        <w:t xml:space="preserve"> </w:t>
      </w:r>
      <w:r w:rsidRPr="003417F5">
        <w:rPr>
          <w:rFonts w:ascii="Arial" w:hAnsi="Arial" w:cs="Arial"/>
        </w:rPr>
        <w:t>sociales</w:t>
      </w:r>
    </w:p>
    <w:p w14:paraId="18359A56" w14:textId="717EA604" w:rsidR="00787B68" w:rsidRPr="003417F5" w:rsidRDefault="00B82B06" w:rsidP="00C2139E">
      <w:pPr>
        <w:pStyle w:val="Prrafodelista"/>
        <w:numPr>
          <w:ilvl w:val="0"/>
          <w:numId w:val="40"/>
        </w:numPr>
        <w:tabs>
          <w:tab w:val="left" w:pos="1382"/>
          <w:tab w:val="left" w:pos="1383"/>
        </w:tabs>
        <w:spacing w:before="3"/>
        <w:ind w:left="1383" w:hanging="337"/>
        <w:rPr>
          <w:rFonts w:ascii="Arial" w:hAnsi="Arial" w:cs="Arial"/>
        </w:rPr>
      </w:pPr>
      <w:r w:rsidRPr="003417F5">
        <w:rPr>
          <w:rFonts w:ascii="Arial" w:hAnsi="Arial" w:cs="Arial"/>
        </w:rPr>
        <w:t>Capacidad</w:t>
      </w:r>
      <w:r w:rsidRPr="003417F5">
        <w:rPr>
          <w:rFonts w:ascii="Arial" w:hAnsi="Arial" w:cs="Arial"/>
          <w:spacing w:val="31"/>
        </w:rPr>
        <w:t xml:space="preserve"> </w:t>
      </w:r>
      <w:r w:rsidRPr="003417F5">
        <w:rPr>
          <w:rFonts w:ascii="Arial" w:hAnsi="Arial" w:cs="Arial"/>
        </w:rPr>
        <w:t>administrativa</w:t>
      </w:r>
      <w:r w:rsidRPr="003417F5">
        <w:rPr>
          <w:rFonts w:ascii="Arial" w:hAnsi="Arial" w:cs="Arial"/>
          <w:spacing w:val="-4"/>
        </w:rPr>
        <w:t xml:space="preserve"> </w:t>
      </w:r>
      <w:r w:rsidRPr="003417F5">
        <w:rPr>
          <w:rFonts w:ascii="Arial" w:hAnsi="Arial" w:cs="Arial"/>
        </w:rPr>
        <w:t>para</w:t>
      </w:r>
      <w:r w:rsidRPr="003417F5">
        <w:rPr>
          <w:rFonts w:ascii="Arial" w:hAnsi="Arial" w:cs="Arial"/>
          <w:spacing w:val="15"/>
        </w:rPr>
        <w:t xml:space="preserve"> </w:t>
      </w:r>
      <w:r w:rsidRPr="003417F5">
        <w:rPr>
          <w:rFonts w:ascii="Arial" w:hAnsi="Arial" w:cs="Arial"/>
        </w:rPr>
        <w:t>el</w:t>
      </w:r>
      <w:r w:rsidRPr="003417F5">
        <w:rPr>
          <w:rFonts w:ascii="Arial" w:hAnsi="Arial" w:cs="Arial"/>
          <w:spacing w:val="-9"/>
        </w:rPr>
        <w:t xml:space="preserve"> </w:t>
      </w:r>
      <w:r w:rsidRPr="003417F5">
        <w:rPr>
          <w:rFonts w:ascii="Arial" w:hAnsi="Arial" w:cs="Arial"/>
        </w:rPr>
        <w:t>manejo</w:t>
      </w:r>
      <w:r w:rsidRPr="003417F5">
        <w:rPr>
          <w:rFonts w:ascii="Arial" w:hAnsi="Arial" w:cs="Arial"/>
          <w:spacing w:val="13"/>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recursos</w:t>
      </w:r>
      <w:r w:rsidRPr="003417F5">
        <w:rPr>
          <w:rFonts w:ascii="Arial" w:hAnsi="Arial" w:cs="Arial"/>
          <w:spacing w:val="-8"/>
        </w:rPr>
        <w:t xml:space="preserve"> </w:t>
      </w:r>
      <w:r w:rsidRPr="003417F5">
        <w:rPr>
          <w:rFonts w:ascii="Arial" w:hAnsi="Arial" w:cs="Arial"/>
        </w:rPr>
        <w:t>físicos,</w:t>
      </w:r>
      <w:r w:rsidRPr="003417F5">
        <w:rPr>
          <w:rFonts w:ascii="Arial" w:hAnsi="Arial" w:cs="Arial"/>
          <w:spacing w:val="-24"/>
        </w:rPr>
        <w:t xml:space="preserve"> </w:t>
      </w:r>
      <w:r w:rsidRPr="003417F5">
        <w:rPr>
          <w:rFonts w:ascii="Arial" w:hAnsi="Arial" w:cs="Arial"/>
        </w:rPr>
        <w:t>financieros</w:t>
      </w:r>
      <w:r w:rsidRPr="003417F5">
        <w:rPr>
          <w:rFonts w:ascii="Arial" w:hAnsi="Arial" w:cs="Arial"/>
          <w:spacing w:val="-8"/>
        </w:rPr>
        <w:t xml:space="preserve"> </w:t>
      </w:r>
      <w:r w:rsidRPr="003417F5">
        <w:rPr>
          <w:rFonts w:ascii="Arial" w:hAnsi="Arial" w:cs="Arial"/>
        </w:rPr>
        <w:t>y</w:t>
      </w:r>
      <w:r w:rsidRPr="003417F5">
        <w:rPr>
          <w:rFonts w:ascii="Arial" w:hAnsi="Arial" w:cs="Arial"/>
          <w:spacing w:val="-8"/>
        </w:rPr>
        <w:t xml:space="preserve"> </w:t>
      </w:r>
      <w:r w:rsidRPr="003417F5">
        <w:rPr>
          <w:rFonts w:ascii="Arial" w:hAnsi="Arial" w:cs="Arial"/>
        </w:rPr>
        <w:t>humanos</w:t>
      </w:r>
    </w:p>
    <w:p w14:paraId="5B6E95FB" w14:textId="77777777" w:rsidR="00787B68" w:rsidRPr="003417F5" w:rsidRDefault="00B82B06" w:rsidP="00C2139E">
      <w:pPr>
        <w:pStyle w:val="Prrafodelista"/>
        <w:numPr>
          <w:ilvl w:val="0"/>
          <w:numId w:val="40"/>
        </w:numPr>
        <w:tabs>
          <w:tab w:val="left" w:pos="1382"/>
          <w:tab w:val="left" w:pos="1383"/>
        </w:tabs>
        <w:spacing w:before="3"/>
        <w:ind w:left="1383" w:hanging="337"/>
        <w:rPr>
          <w:rFonts w:ascii="Arial" w:hAnsi="Arial" w:cs="Arial"/>
        </w:rPr>
      </w:pPr>
      <w:r w:rsidRPr="003417F5">
        <w:rPr>
          <w:rFonts w:ascii="Arial" w:hAnsi="Arial" w:cs="Arial"/>
        </w:rPr>
        <w:t>Líder,</w:t>
      </w:r>
      <w:r w:rsidRPr="003417F5">
        <w:rPr>
          <w:rFonts w:ascii="Arial" w:hAnsi="Arial" w:cs="Arial"/>
          <w:spacing w:val="7"/>
        </w:rPr>
        <w:t xml:space="preserve"> </w:t>
      </w:r>
      <w:r w:rsidRPr="003417F5">
        <w:rPr>
          <w:rFonts w:ascii="Arial" w:hAnsi="Arial" w:cs="Arial"/>
        </w:rPr>
        <w:t>persistente,</w:t>
      </w:r>
      <w:r w:rsidRPr="003417F5">
        <w:rPr>
          <w:rFonts w:ascii="Arial" w:hAnsi="Arial" w:cs="Arial"/>
          <w:spacing w:val="7"/>
        </w:rPr>
        <w:t xml:space="preserve"> </w:t>
      </w:r>
      <w:r w:rsidRPr="003417F5">
        <w:rPr>
          <w:rFonts w:ascii="Arial" w:hAnsi="Arial" w:cs="Arial"/>
        </w:rPr>
        <w:t>emprendedora</w:t>
      </w:r>
    </w:p>
    <w:p w14:paraId="3C7C95A0" w14:textId="77777777" w:rsidR="00787B68" w:rsidRPr="003417F5" w:rsidRDefault="00B82B06" w:rsidP="00C2139E">
      <w:pPr>
        <w:pStyle w:val="Prrafodelista"/>
        <w:numPr>
          <w:ilvl w:val="0"/>
          <w:numId w:val="40"/>
        </w:numPr>
        <w:tabs>
          <w:tab w:val="left" w:pos="1382"/>
          <w:tab w:val="left" w:pos="1383"/>
        </w:tabs>
        <w:spacing w:before="2" w:line="263" w:lineRule="exact"/>
        <w:ind w:left="1383" w:hanging="337"/>
        <w:rPr>
          <w:rFonts w:ascii="Arial" w:hAnsi="Arial" w:cs="Arial"/>
        </w:rPr>
      </w:pPr>
      <w:r w:rsidRPr="003417F5">
        <w:rPr>
          <w:rFonts w:ascii="Arial" w:hAnsi="Arial" w:cs="Arial"/>
        </w:rPr>
        <w:t>Capacidad</w:t>
      </w:r>
      <w:r w:rsidRPr="003417F5">
        <w:rPr>
          <w:rFonts w:ascii="Arial" w:hAnsi="Arial" w:cs="Arial"/>
          <w:spacing w:val="25"/>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gestión</w:t>
      </w:r>
    </w:p>
    <w:p w14:paraId="1284F3FE" w14:textId="77777777" w:rsidR="00787B68" w:rsidRPr="003417F5" w:rsidRDefault="00B82B06" w:rsidP="00C2139E">
      <w:pPr>
        <w:pStyle w:val="Prrafodelista"/>
        <w:numPr>
          <w:ilvl w:val="0"/>
          <w:numId w:val="40"/>
        </w:numPr>
        <w:tabs>
          <w:tab w:val="left" w:pos="1382"/>
          <w:tab w:val="left" w:pos="1383"/>
        </w:tabs>
        <w:spacing w:line="263" w:lineRule="exact"/>
        <w:ind w:left="1383" w:hanging="337"/>
        <w:rPr>
          <w:rFonts w:ascii="Arial" w:hAnsi="Arial" w:cs="Arial"/>
        </w:rPr>
      </w:pPr>
      <w:r w:rsidRPr="003417F5">
        <w:rPr>
          <w:rFonts w:ascii="Arial" w:hAnsi="Arial" w:cs="Arial"/>
        </w:rPr>
        <w:t>Conocimiento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normas</w:t>
      </w:r>
      <w:r w:rsidRPr="003417F5">
        <w:rPr>
          <w:rFonts w:ascii="Arial" w:hAnsi="Arial" w:cs="Arial"/>
          <w:spacing w:val="-5"/>
        </w:rPr>
        <w:t xml:space="preserve"> </w:t>
      </w:r>
      <w:r w:rsidRPr="003417F5">
        <w:rPr>
          <w:rFonts w:ascii="Arial" w:hAnsi="Arial" w:cs="Arial"/>
        </w:rPr>
        <w:t>para el</w:t>
      </w:r>
      <w:r w:rsidRPr="003417F5">
        <w:rPr>
          <w:rFonts w:ascii="Arial" w:hAnsi="Arial" w:cs="Arial"/>
          <w:spacing w:val="13"/>
        </w:rPr>
        <w:t xml:space="preserve"> </w:t>
      </w:r>
      <w:r w:rsidRPr="003417F5">
        <w:rPr>
          <w:rFonts w:ascii="Arial" w:hAnsi="Arial" w:cs="Arial"/>
        </w:rPr>
        <w:t>liderazgo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equipos</w:t>
      </w:r>
      <w:r w:rsidRPr="003417F5">
        <w:rPr>
          <w:rFonts w:ascii="Arial" w:hAnsi="Arial" w:cs="Arial"/>
          <w:spacing w:val="-5"/>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gestión</w:t>
      </w:r>
      <w:r w:rsidRPr="003417F5">
        <w:rPr>
          <w:rFonts w:ascii="Arial" w:hAnsi="Arial" w:cs="Arial"/>
          <w:spacing w:val="-1"/>
        </w:rPr>
        <w:t xml:space="preserve"> </w:t>
      </w:r>
      <w:r w:rsidRPr="003417F5">
        <w:rPr>
          <w:rFonts w:ascii="Arial" w:hAnsi="Arial" w:cs="Arial"/>
        </w:rPr>
        <w:t>a</w:t>
      </w:r>
      <w:r w:rsidRPr="003417F5">
        <w:rPr>
          <w:rFonts w:ascii="Arial" w:hAnsi="Arial" w:cs="Arial"/>
          <w:spacing w:val="-19"/>
        </w:rPr>
        <w:t xml:space="preserve"> </w:t>
      </w:r>
      <w:r w:rsidRPr="003417F5">
        <w:rPr>
          <w:rFonts w:ascii="Arial" w:hAnsi="Arial" w:cs="Arial"/>
        </w:rPr>
        <w:t>su</w:t>
      </w:r>
      <w:r w:rsidRPr="003417F5">
        <w:rPr>
          <w:rFonts w:ascii="Arial" w:hAnsi="Arial" w:cs="Arial"/>
          <w:spacing w:val="-1"/>
        </w:rPr>
        <w:t xml:space="preserve"> </w:t>
      </w:r>
      <w:r w:rsidRPr="003417F5">
        <w:rPr>
          <w:rFonts w:ascii="Arial" w:hAnsi="Arial" w:cs="Arial"/>
        </w:rPr>
        <w:t>cargo</w:t>
      </w:r>
    </w:p>
    <w:p w14:paraId="11911B16" w14:textId="77777777" w:rsidR="00787B68" w:rsidRPr="003417F5" w:rsidRDefault="00B82B06" w:rsidP="00C2139E">
      <w:pPr>
        <w:pStyle w:val="Prrafodelista"/>
        <w:numPr>
          <w:ilvl w:val="0"/>
          <w:numId w:val="40"/>
        </w:numPr>
        <w:tabs>
          <w:tab w:val="left" w:pos="1382"/>
          <w:tab w:val="left" w:pos="1383"/>
        </w:tabs>
        <w:spacing w:before="3"/>
        <w:ind w:left="1383" w:hanging="337"/>
        <w:rPr>
          <w:rFonts w:ascii="Arial" w:hAnsi="Arial" w:cs="Arial"/>
        </w:rPr>
      </w:pPr>
      <w:r w:rsidRPr="003417F5">
        <w:rPr>
          <w:rFonts w:ascii="Arial" w:hAnsi="Arial" w:cs="Arial"/>
        </w:rPr>
        <w:t>Mantener</w:t>
      </w:r>
      <w:r w:rsidRPr="003417F5">
        <w:rPr>
          <w:rFonts w:ascii="Arial" w:hAnsi="Arial" w:cs="Arial"/>
          <w:spacing w:val="1"/>
        </w:rPr>
        <w:t xml:space="preserve"> </w:t>
      </w:r>
      <w:r w:rsidRPr="003417F5">
        <w:rPr>
          <w:rFonts w:ascii="Arial" w:hAnsi="Arial" w:cs="Arial"/>
        </w:rPr>
        <w:t>buenas</w:t>
      </w:r>
      <w:r w:rsidRPr="003417F5">
        <w:rPr>
          <w:rFonts w:ascii="Arial" w:hAnsi="Arial" w:cs="Arial"/>
          <w:spacing w:val="-4"/>
        </w:rPr>
        <w:t xml:space="preserve"> </w:t>
      </w:r>
      <w:r w:rsidRPr="003417F5">
        <w:rPr>
          <w:rFonts w:ascii="Arial" w:hAnsi="Arial" w:cs="Arial"/>
        </w:rPr>
        <w:t>relaciones</w:t>
      </w:r>
      <w:r w:rsidRPr="003417F5">
        <w:rPr>
          <w:rFonts w:ascii="Arial" w:hAnsi="Arial" w:cs="Arial"/>
          <w:spacing w:val="-5"/>
        </w:rPr>
        <w:t xml:space="preserve"> </w:t>
      </w:r>
      <w:r w:rsidRPr="003417F5">
        <w:rPr>
          <w:rFonts w:ascii="Arial" w:hAnsi="Arial" w:cs="Arial"/>
        </w:rPr>
        <w:t>con las</w:t>
      </w:r>
      <w:r w:rsidRPr="003417F5">
        <w:rPr>
          <w:rFonts w:ascii="Arial" w:hAnsi="Arial" w:cs="Arial"/>
          <w:spacing w:val="-5"/>
        </w:rPr>
        <w:t xml:space="preserve"> </w:t>
      </w:r>
      <w:r w:rsidRPr="003417F5">
        <w:rPr>
          <w:rFonts w:ascii="Arial" w:hAnsi="Arial" w:cs="Arial"/>
        </w:rPr>
        <w:t>autoridades</w:t>
      </w:r>
      <w:r w:rsidRPr="003417F5">
        <w:rPr>
          <w:rFonts w:ascii="Arial" w:hAnsi="Arial" w:cs="Arial"/>
          <w:spacing w:val="-4"/>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las</w:t>
      </w:r>
      <w:r w:rsidRPr="003417F5">
        <w:rPr>
          <w:rFonts w:ascii="Arial" w:hAnsi="Arial" w:cs="Arial"/>
          <w:spacing w:val="15"/>
        </w:rPr>
        <w:t xml:space="preserve"> </w:t>
      </w:r>
      <w:r w:rsidRPr="003417F5">
        <w:rPr>
          <w:rFonts w:ascii="Arial" w:hAnsi="Arial" w:cs="Arial"/>
        </w:rPr>
        <w:t>entidades</w:t>
      </w:r>
      <w:r w:rsidRPr="003417F5">
        <w:rPr>
          <w:rFonts w:ascii="Arial" w:hAnsi="Arial" w:cs="Arial"/>
          <w:spacing w:val="-5"/>
        </w:rPr>
        <w:t xml:space="preserve"> </w:t>
      </w:r>
      <w:r w:rsidRPr="003417F5">
        <w:rPr>
          <w:rFonts w:ascii="Arial" w:hAnsi="Arial" w:cs="Arial"/>
        </w:rPr>
        <w:t>territoriales</w:t>
      </w:r>
    </w:p>
    <w:p w14:paraId="06C8DD3C" w14:textId="77777777" w:rsidR="00787B68" w:rsidRPr="003417F5" w:rsidRDefault="00B82B06" w:rsidP="00C2139E">
      <w:pPr>
        <w:pStyle w:val="Prrafodelista"/>
        <w:numPr>
          <w:ilvl w:val="0"/>
          <w:numId w:val="40"/>
        </w:numPr>
        <w:tabs>
          <w:tab w:val="left" w:pos="1382"/>
          <w:tab w:val="left" w:pos="1383"/>
        </w:tabs>
        <w:spacing w:before="3"/>
        <w:ind w:left="1383" w:hanging="337"/>
        <w:rPr>
          <w:rFonts w:ascii="Arial" w:hAnsi="Arial" w:cs="Arial"/>
        </w:rPr>
      </w:pPr>
      <w:r w:rsidRPr="003417F5">
        <w:rPr>
          <w:rFonts w:ascii="Arial" w:hAnsi="Arial" w:cs="Arial"/>
        </w:rPr>
        <w:t>Cumplir</w:t>
      </w:r>
      <w:r w:rsidRPr="003417F5">
        <w:rPr>
          <w:rFonts w:ascii="Arial" w:hAnsi="Arial" w:cs="Arial"/>
          <w:spacing w:val="-1"/>
        </w:rPr>
        <w:t xml:space="preserve"> </w:t>
      </w:r>
      <w:r w:rsidRPr="003417F5">
        <w:rPr>
          <w:rFonts w:ascii="Arial" w:hAnsi="Arial" w:cs="Arial"/>
        </w:rPr>
        <w:t>con</w:t>
      </w:r>
      <w:r w:rsidRPr="003417F5">
        <w:rPr>
          <w:rFonts w:ascii="Arial" w:hAnsi="Arial" w:cs="Arial"/>
          <w:spacing w:val="-2"/>
        </w:rPr>
        <w:t xml:space="preserve"> </w:t>
      </w:r>
      <w:r w:rsidRPr="003417F5">
        <w:rPr>
          <w:rFonts w:ascii="Arial" w:hAnsi="Arial" w:cs="Arial"/>
        </w:rPr>
        <w:t>la</w:t>
      </w:r>
      <w:r w:rsidRPr="003417F5">
        <w:rPr>
          <w:rFonts w:ascii="Arial" w:hAnsi="Arial" w:cs="Arial"/>
          <w:spacing w:val="17"/>
        </w:rPr>
        <w:t xml:space="preserve"> </w:t>
      </w:r>
      <w:r w:rsidRPr="003417F5">
        <w:rPr>
          <w:rFonts w:ascii="Arial" w:hAnsi="Arial" w:cs="Arial"/>
        </w:rPr>
        <w:t>formación</w:t>
      </w:r>
      <w:r w:rsidRPr="003417F5">
        <w:rPr>
          <w:rFonts w:ascii="Arial" w:hAnsi="Arial" w:cs="Arial"/>
          <w:spacing w:val="-3"/>
        </w:rPr>
        <w:t xml:space="preserve"> </w:t>
      </w:r>
      <w:r w:rsidRPr="003417F5">
        <w:rPr>
          <w:rFonts w:ascii="Arial" w:hAnsi="Arial" w:cs="Arial"/>
        </w:rPr>
        <w:t>competente</w:t>
      </w:r>
      <w:r w:rsidRPr="003417F5">
        <w:rPr>
          <w:rFonts w:ascii="Arial" w:hAnsi="Arial" w:cs="Arial"/>
          <w:spacing w:val="-3"/>
        </w:rPr>
        <w:t xml:space="preserve"> </w:t>
      </w:r>
      <w:r w:rsidRPr="003417F5">
        <w:rPr>
          <w:rFonts w:ascii="Arial" w:hAnsi="Arial" w:cs="Arial"/>
        </w:rPr>
        <w:t>para</w:t>
      </w:r>
      <w:r w:rsidRPr="003417F5">
        <w:rPr>
          <w:rFonts w:ascii="Arial" w:hAnsi="Arial" w:cs="Arial"/>
          <w:spacing w:val="-20"/>
        </w:rPr>
        <w:t xml:space="preserve"> </w:t>
      </w:r>
      <w:r w:rsidRPr="003417F5">
        <w:rPr>
          <w:rFonts w:ascii="Arial" w:hAnsi="Arial" w:cs="Arial"/>
        </w:rPr>
        <w:t>su</w:t>
      </w:r>
      <w:r w:rsidRPr="003417F5">
        <w:rPr>
          <w:rFonts w:ascii="Arial" w:hAnsi="Arial" w:cs="Arial"/>
          <w:spacing w:val="-2"/>
        </w:rPr>
        <w:t xml:space="preserve"> </w:t>
      </w:r>
      <w:r w:rsidRPr="003417F5">
        <w:rPr>
          <w:rFonts w:ascii="Arial" w:hAnsi="Arial" w:cs="Arial"/>
        </w:rPr>
        <w:t>cargo</w:t>
      </w:r>
    </w:p>
    <w:p w14:paraId="62DBE9C9" w14:textId="77777777" w:rsidR="00787B68" w:rsidRPr="003417F5" w:rsidRDefault="00787B68">
      <w:pPr>
        <w:pStyle w:val="Textoindependiente"/>
        <w:rPr>
          <w:rFonts w:ascii="Arial" w:hAnsi="Arial" w:cs="Arial"/>
          <w:sz w:val="26"/>
        </w:rPr>
      </w:pPr>
    </w:p>
    <w:p w14:paraId="3008BBE4" w14:textId="77777777" w:rsidR="00787B68" w:rsidRPr="003417F5" w:rsidRDefault="00B82B06">
      <w:pPr>
        <w:pStyle w:val="Ttulo4"/>
        <w:spacing w:before="172"/>
      </w:pPr>
      <w:r w:rsidRPr="003417F5">
        <w:t>CONSEJO</w:t>
      </w:r>
      <w:r w:rsidRPr="003417F5">
        <w:rPr>
          <w:spacing w:val="-4"/>
        </w:rPr>
        <w:t xml:space="preserve"> </w:t>
      </w:r>
      <w:r w:rsidRPr="003417F5">
        <w:t>DIRECTIVO:</w:t>
      </w:r>
    </w:p>
    <w:p w14:paraId="5A1CE25C" w14:textId="77777777" w:rsidR="00787B68" w:rsidRPr="003417F5" w:rsidRDefault="00787B68">
      <w:pPr>
        <w:pStyle w:val="Textoindependiente"/>
        <w:spacing w:before="8"/>
        <w:rPr>
          <w:rFonts w:ascii="Arial" w:hAnsi="Arial" w:cs="Arial"/>
          <w:b/>
          <w:sz w:val="19"/>
        </w:rPr>
      </w:pPr>
    </w:p>
    <w:p w14:paraId="2124B6AB" w14:textId="77777777" w:rsidR="00787B68" w:rsidRPr="003417F5" w:rsidRDefault="00B82B06">
      <w:pPr>
        <w:spacing w:before="1"/>
        <w:ind w:left="678"/>
        <w:rPr>
          <w:rFonts w:ascii="Arial" w:hAnsi="Arial" w:cs="Arial"/>
          <w:b/>
        </w:rPr>
      </w:pPr>
      <w:r w:rsidRPr="003417F5">
        <w:rPr>
          <w:rFonts w:ascii="Arial" w:hAnsi="Arial" w:cs="Arial"/>
          <w:b/>
        </w:rPr>
        <w:t>Perfil</w:t>
      </w:r>
      <w:r w:rsidRPr="003417F5">
        <w:rPr>
          <w:rFonts w:ascii="Arial" w:hAnsi="Arial" w:cs="Arial"/>
          <w:b/>
          <w:spacing w:val="4"/>
        </w:rPr>
        <w:t xml:space="preserve"> </w:t>
      </w:r>
      <w:r w:rsidRPr="003417F5">
        <w:rPr>
          <w:rFonts w:ascii="Arial" w:hAnsi="Arial" w:cs="Arial"/>
          <w:b/>
        </w:rPr>
        <w:t>o</w:t>
      </w:r>
      <w:r w:rsidRPr="003417F5">
        <w:rPr>
          <w:rFonts w:ascii="Arial" w:hAnsi="Arial" w:cs="Arial"/>
          <w:b/>
          <w:spacing w:val="12"/>
        </w:rPr>
        <w:t xml:space="preserve"> </w:t>
      </w:r>
      <w:r w:rsidRPr="003417F5">
        <w:rPr>
          <w:rFonts w:ascii="Arial" w:hAnsi="Arial" w:cs="Arial"/>
          <w:b/>
        </w:rPr>
        <w:t>competencia</w:t>
      </w:r>
    </w:p>
    <w:p w14:paraId="18809065" w14:textId="77777777" w:rsidR="00787B68" w:rsidRPr="003417F5" w:rsidRDefault="00787B68">
      <w:pPr>
        <w:pStyle w:val="Textoindependiente"/>
        <w:spacing w:before="7"/>
        <w:rPr>
          <w:rFonts w:ascii="Arial" w:hAnsi="Arial" w:cs="Arial"/>
          <w:b/>
        </w:rPr>
      </w:pPr>
    </w:p>
    <w:p w14:paraId="1730371B" w14:textId="77777777" w:rsidR="00787B68" w:rsidRPr="003417F5" w:rsidRDefault="00B82B06" w:rsidP="00C2139E">
      <w:pPr>
        <w:pStyle w:val="Prrafodelista"/>
        <w:numPr>
          <w:ilvl w:val="0"/>
          <w:numId w:val="40"/>
        </w:numPr>
        <w:tabs>
          <w:tab w:val="left" w:pos="1382"/>
          <w:tab w:val="left" w:pos="1383"/>
        </w:tabs>
        <w:ind w:left="1383" w:hanging="337"/>
        <w:rPr>
          <w:rFonts w:ascii="Arial" w:hAnsi="Arial" w:cs="Arial"/>
        </w:rPr>
      </w:pPr>
      <w:r w:rsidRPr="003417F5">
        <w:rPr>
          <w:rFonts w:ascii="Arial" w:hAnsi="Arial" w:cs="Arial"/>
        </w:rPr>
        <w:t>Ser</w:t>
      </w:r>
      <w:r w:rsidRPr="003417F5">
        <w:rPr>
          <w:rFonts w:ascii="Arial" w:hAnsi="Arial" w:cs="Arial"/>
          <w:spacing w:val="87"/>
        </w:rPr>
        <w:t xml:space="preserve"> </w:t>
      </w:r>
      <w:r w:rsidRPr="003417F5">
        <w:rPr>
          <w:rFonts w:ascii="Arial" w:hAnsi="Arial" w:cs="Arial"/>
        </w:rPr>
        <w:t>padre</w:t>
      </w:r>
      <w:r w:rsidRPr="003417F5">
        <w:rPr>
          <w:rFonts w:ascii="Arial" w:hAnsi="Arial" w:cs="Arial"/>
          <w:spacing w:val="-4"/>
        </w:rPr>
        <w:t xml:space="preserve"> </w:t>
      </w:r>
      <w:r w:rsidRPr="003417F5">
        <w:rPr>
          <w:rFonts w:ascii="Arial" w:hAnsi="Arial" w:cs="Arial"/>
        </w:rPr>
        <w:t>o</w:t>
      </w:r>
      <w:r w:rsidRPr="003417F5">
        <w:rPr>
          <w:rFonts w:ascii="Arial" w:hAnsi="Arial" w:cs="Arial"/>
          <w:spacing w:val="-4"/>
        </w:rPr>
        <w:t xml:space="preserve"> </w:t>
      </w:r>
      <w:r w:rsidRPr="003417F5">
        <w:rPr>
          <w:rFonts w:ascii="Arial" w:hAnsi="Arial" w:cs="Arial"/>
        </w:rPr>
        <w:t>acudiente</w:t>
      </w:r>
      <w:r w:rsidRPr="003417F5">
        <w:rPr>
          <w:rFonts w:ascii="Arial" w:hAnsi="Arial" w:cs="Arial"/>
          <w:spacing w:val="-4"/>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un</w:t>
      </w:r>
      <w:r w:rsidRPr="003417F5">
        <w:rPr>
          <w:rFonts w:ascii="Arial" w:hAnsi="Arial" w:cs="Arial"/>
          <w:spacing w:val="6"/>
        </w:rPr>
        <w:t xml:space="preserve"> </w:t>
      </w:r>
      <w:r w:rsidRPr="003417F5">
        <w:rPr>
          <w:rFonts w:ascii="Arial" w:hAnsi="Arial" w:cs="Arial"/>
        </w:rPr>
        <w:t>estudiante</w:t>
      </w:r>
      <w:r w:rsidRPr="003417F5">
        <w:rPr>
          <w:rFonts w:ascii="Arial" w:hAnsi="Arial" w:cs="Arial"/>
          <w:spacing w:val="-4"/>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la</w:t>
      </w:r>
      <w:r w:rsidRPr="003417F5">
        <w:rPr>
          <w:rFonts w:ascii="Arial" w:hAnsi="Arial" w:cs="Arial"/>
          <w:spacing w:val="-2"/>
        </w:rPr>
        <w:t xml:space="preserve"> </w:t>
      </w:r>
      <w:r w:rsidRPr="003417F5">
        <w:rPr>
          <w:rFonts w:ascii="Arial" w:hAnsi="Arial" w:cs="Arial"/>
        </w:rPr>
        <w:t>institución.</w:t>
      </w:r>
    </w:p>
    <w:p w14:paraId="2FBEB411" w14:textId="77777777" w:rsidR="00787B68" w:rsidRPr="003417F5" w:rsidRDefault="00B82B06" w:rsidP="00C2139E">
      <w:pPr>
        <w:pStyle w:val="Prrafodelista"/>
        <w:numPr>
          <w:ilvl w:val="0"/>
          <w:numId w:val="40"/>
        </w:numPr>
        <w:tabs>
          <w:tab w:val="left" w:pos="1382"/>
          <w:tab w:val="left" w:pos="1383"/>
        </w:tabs>
        <w:spacing w:before="3"/>
        <w:ind w:right="1593" w:hanging="352"/>
        <w:rPr>
          <w:rFonts w:ascii="Arial" w:hAnsi="Arial" w:cs="Arial"/>
        </w:rPr>
      </w:pPr>
      <w:r w:rsidRPr="003417F5">
        <w:rPr>
          <w:rFonts w:ascii="Arial" w:hAnsi="Arial" w:cs="Arial"/>
        </w:rPr>
        <w:t>Ser</w:t>
      </w:r>
      <w:r w:rsidRPr="003417F5">
        <w:rPr>
          <w:rFonts w:ascii="Arial" w:hAnsi="Arial" w:cs="Arial"/>
          <w:spacing w:val="1"/>
        </w:rPr>
        <w:t xml:space="preserve"> </w:t>
      </w:r>
      <w:r w:rsidRPr="003417F5">
        <w:rPr>
          <w:rFonts w:ascii="Arial" w:hAnsi="Arial" w:cs="Arial"/>
        </w:rPr>
        <w:t>docente de la institución por lo menos con 1 año de antigüedad en el</w:t>
      </w:r>
      <w:r w:rsidRPr="003417F5">
        <w:rPr>
          <w:rFonts w:ascii="Arial" w:hAnsi="Arial" w:cs="Arial"/>
          <w:spacing w:val="-59"/>
        </w:rPr>
        <w:t xml:space="preserve"> </w:t>
      </w:r>
      <w:r w:rsidRPr="003417F5">
        <w:rPr>
          <w:rFonts w:ascii="Arial" w:hAnsi="Arial" w:cs="Arial"/>
        </w:rPr>
        <w:t>establecimiento</w:t>
      </w:r>
      <w:r w:rsidRPr="003417F5">
        <w:rPr>
          <w:rFonts w:ascii="Arial" w:hAnsi="Arial" w:cs="Arial"/>
          <w:spacing w:val="-6"/>
        </w:rPr>
        <w:t xml:space="preserve"> </w:t>
      </w:r>
      <w:r w:rsidRPr="003417F5">
        <w:rPr>
          <w:rFonts w:ascii="Arial" w:hAnsi="Arial" w:cs="Arial"/>
        </w:rPr>
        <w:t>y</w:t>
      </w:r>
      <w:r w:rsidRPr="003417F5">
        <w:rPr>
          <w:rFonts w:ascii="Arial" w:hAnsi="Arial" w:cs="Arial"/>
          <w:spacing w:val="-13"/>
        </w:rPr>
        <w:t xml:space="preserve"> </w:t>
      </w:r>
      <w:r w:rsidRPr="003417F5">
        <w:rPr>
          <w:rFonts w:ascii="Arial" w:hAnsi="Arial" w:cs="Arial"/>
        </w:rPr>
        <w:t>no</w:t>
      </w:r>
      <w:r w:rsidRPr="003417F5">
        <w:rPr>
          <w:rFonts w:ascii="Arial" w:hAnsi="Arial" w:cs="Arial"/>
          <w:spacing w:val="-11"/>
        </w:rPr>
        <w:t xml:space="preserve"> </w:t>
      </w:r>
      <w:r w:rsidRPr="003417F5">
        <w:rPr>
          <w:rFonts w:ascii="Arial" w:hAnsi="Arial" w:cs="Arial"/>
        </w:rPr>
        <w:t>ser</w:t>
      </w:r>
      <w:r w:rsidRPr="003417F5">
        <w:rPr>
          <w:rFonts w:ascii="Arial" w:hAnsi="Arial" w:cs="Arial"/>
          <w:spacing w:val="-8"/>
        </w:rPr>
        <w:t xml:space="preserve"> </w:t>
      </w:r>
      <w:r w:rsidRPr="003417F5">
        <w:rPr>
          <w:rFonts w:ascii="Arial" w:hAnsi="Arial" w:cs="Arial"/>
        </w:rPr>
        <w:t>provisional</w:t>
      </w:r>
    </w:p>
    <w:p w14:paraId="420EBEED" w14:textId="77777777" w:rsidR="00787B68" w:rsidRPr="003417F5" w:rsidRDefault="00B82B06" w:rsidP="00C2139E">
      <w:pPr>
        <w:pStyle w:val="Prrafodelista"/>
        <w:numPr>
          <w:ilvl w:val="0"/>
          <w:numId w:val="40"/>
        </w:numPr>
        <w:tabs>
          <w:tab w:val="left" w:pos="1382"/>
          <w:tab w:val="left" w:pos="1383"/>
        </w:tabs>
        <w:spacing w:line="259" w:lineRule="exact"/>
        <w:ind w:left="1383" w:hanging="337"/>
        <w:rPr>
          <w:rFonts w:ascii="Arial" w:hAnsi="Arial" w:cs="Arial"/>
        </w:rPr>
      </w:pPr>
      <w:r w:rsidRPr="003417F5">
        <w:rPr>
          <w:rFonts w:ascii="Arial" w:hAnsi="Arial" w:cs="Arial"/>
        </w:rPr>
        <w:t>Ser</w:t>
      </w:r>
      <w:r w:rsidRPr="003417F5">
        <w:rPr>
          <w:rFonts w:ascii="Arial" w:hAnsi="Arial" w:cs="Arial"/>
          <w:spacing w:val="76"/>
        </w:rPr>
        <w:t xml:space="preserve"> </w:t>
      </w:r>
      <w:r w:rsidRPr="003417F5">
        <w:rPr>
          <w:rFonts w:ascii="Arial" w:hAnsi="Arial" w:cs="Arial"/>
        </w:rPr>
        <w:t>exalumno</w:t>
      </w:r>
      <w:r w:rsidRPr="003417F5">
        <w:rPr>
          <w:rFonts w:ascii="Arial" w:hAnsi="Arial" w:cs="Arial"/>
          <w:spacing w:val="-4"/>
        </w:rPr>
        <w:t xml:space="preserve"> </w:t>
      </w:r>
      <w:r w:rsidRPr="003417F5">
        <w:rPr>
          <w:rFonts w:ascii="Arial" w:hAnsi="Arial" w:cs="Arial"/>
        </w:rPr>
        <w:t>de</w:t>
      </w:r>
      <w:r w:rsidRPr="003417F5">
        <w:rPr>
          <w:rFonts w:ascii="Arial" w:hAnsi="Arial" w:cs="Arial"/>
          <w:spacing w:val="-7"/>
        </w:rPr>
        <w:t xml:space="preserve"> </w:t>
      </w:r>
      <w:r w:rsidRPr="003417F5">
        <w:rPr>
          <w:rFonts w:ascii="Arial" w:hAnsi="Arial" w:cs="Arial"/>
        </w:rPr>
        <w:t>la</w:t>
      </w:r>
      <w:r w:rsidRPr="003417F5">
        <w:rPr>
          <w:rFonts w:ascii="Arial" w:hAnsi="Arial" w:cs="Arial"/>
          <w:spacing w:val="11"/>
        </w:rPr>
        <w:t xml:space="preserve"> </w:t>
      </w:r>
      <w:r w:rsidRPr="003417F5">
        <w:rPr>
          <w:rFonts w:ascii="Arial" w:hAnsi="Arial" w:cs="Arial"/>
        </w:rPr>
        <w:t>institución</w:t>
      </w:r>
    </w:p>
    <w:p w14:paraId="4ABF6044" w14:textId="77777777" w:rsidR="00787B68" w:rsidRPr="003417F5" w:rsidRDefault="00B82B06" w:rsidP="00C2139E">
      <w:pPr>
        <w:pStyle w:val="Prrafodelista"/>
        <w:numPr>
          <w:ilvl w:val="0"/>
          <w:numId w:val="40"/>
        </w:numPr>
        <w:tabs>
          <w:tab w:val="left" w:pos="1382"/>
          <w:tab w:val="left" w:pos="1383"/>
        </w:tabs>
        <w:spacing w:before="3"/>
        <w:ind w:left="1383" w:hanging="337"/>
        <w:rPr>
          <w:rFonts w:ascii="Arial" w:hAnsi="Arial" w:cs="Arial"/>
        </w:rPr>
      </w:pPr>
      <w:r w:rsidRPr="003417F5">
        <w:rPr>
          <w:rFonts w:ascii="Arial" w:hAnsi="Arial" w:cs="Arial"/>
        </w:rPr>
        <w:t>Ser</w:t>
      </w:r>
      <w:r w:rsidRPr="003417F5">
        <w:rPr>
          <w:rFonts w:ascii="Arial" w:hAnsi="Arial" w:cs="Arial"/>
          <w:spacing w:val="83"/>
        </w:rPr>
        <w:t xml:space="preserve"> </w:t>
      </w:r>
      <w:r w:rsidRPr="003417F5">
        <w:rPr>
          <w:rFonts w:ascii="Arial" w:hAnsi="Arial" w:cs="Arial"/>
        </w:rPr>
        <w:t>estudiante</w:t>
      </w:r>
      <w:r w:rsidRPr="003417F5">
        <w:rPr>
          <w:rFonts w:ascii="Arial" w:hAnsi="Arial" w:cs="Arial"/>
          <w:spacing w:val="-6"/>
        </w:rPr>
        <w:t xml:space="preserve"> </w:t>
      </w:r>
      <w:r w:rsidRPr="003417F5">
        <w:rPr>
          <w:rFonts w:ascii="Arial" w:hAnsi="Arial" w:cs="Arial"/>
        </w:rPr>
        <w:t>de</w:t>
      </w:r>
      <w:r w:rsidRPr="003417F5">
        <w:rPr>
          <w:rFonts w:ascii="Arial" w:hAnsi="Arial" w:cs="Arial"/>
          <w:spacing w:val="-5"/>
        </w:rPr>
        <w:t xml:space="preserve"> </w:t>
      </w:r>
      <w:r w:rsidRPr="003417F5">
        <w:rPr>
          <w:rFonts w:ascii="Arial" w:hAnsi="Arial" w:cs="Arial"/>
        </w:rPr>
        <w:t>último</w:t>
      </w:r>
      <w:r w:rsidRPr="003417F5">
        <w:rPr>
          <w:rFonts w:ascii="Arial" w:hAnsi="Arial" w:cs="Arial"/>
          <w:spacing w:val="3"/>
        </w:rPr>
        <w:t xml:space="preserve"> </w:t>
      </w:r>
      <w:r w:rsidRPr="003417F5">
        <w:rPr>
          <w:rFonts w:ascii="Arial" w:hAnsi="Arial" w:cs="Arial"/>
        </w:rPr>
        <w:t>grado</w:t>
      </w:r>
      <w:r w:rsidRPr="003417F5">
        <w:rPr>
          <w:rFonts w:ascii="Arial" w:hAnsi="Arial" w:cs="Arial"/>
          <w:spacing w:val="-5"/>
        </w:rPr>
        <w:t xml:space="preserve"> </w:t>
      </w:r>
      <w:r w:rsidRPr="003417F5">
        <w:rPr>
          <w:rFonts w:ascii="Arial" w:hAnsi="Arial" w:cs="Arial"/>
        </w:rPr>
        <w:t>de</w:t>
      </w:r>
      <w:r w:rsidRPr="003417F5">
        <w:rPr>
          <w:rFonts w:ascii="Arial" w:hAnsi="Arial" w:cs="Arial"/>
          <w:spacing w:val="-5"/>
        </w:rPr>
        <w:t xml:space="preserve"> </w:t>
      </w:r>
      <w:r w:rsidRPr="003417F5">
        <w:rPr>
          <w:rFonts w:ascii="Arial" w:hAnsi="Arial" w:cs="Arial"/>
        </w:rPr>
        <w:t>la</w:t>
      </w:r>
      <w:r w:rsidRPr="003417F5">
        <w:rPr>
          <w:rFonts w:ascii="Arial" w:hAnsi="Arial" w:cs="Arial"/>
          <w:spacing w:val="-4"/>
        </w:rPr>
        <w:t xml:space="preserve"> </w:t>
      </w:r>
      <w:r w:rsidRPr="003417F5">
        <w:rPr>
          <w:rFonts w:ascii="Arial" w:hAnsi="Arial" w:cs="Arial"/>
        </w:rPr>
        <w:t>institución</w:t>
      </w:r>
    </w:p>
    <w:p w14:paraId="2ADCE633" w14:textId="77777777" w:rsidR="00787B68" w:rsidRPr="003417F5" w:rsidRDefault="00B82B06" w:rsidP="00C2139E">
      <w:pPr>
        <w:pStyle w:val="Prrafodelista"/>
        <w:numPr>
          <w:ilvl w:val="0"/>
          <w:numId w:val="40"/>
        </w:numPr>
        <w:tabs>
          <w:tab w:val="left" w:pos="1382"/>
          <w:tab w:val="left" w:pos="1383"/>
        </w:tabs>
        <w:spacing w:before="3" w:line="263" w:lineRule="exact"/>
        <w:ind w:left="1383" w:hanging="337"/>
        <w:rPr>
          <w:rFonts w:ascii="Arial" w:hAnsi="Arial" w:cs="Arial"/>
        </w:rPr>
      </w:pPr>
      <w:r w:rsidRPr="003417F5">
        <w:rPr>
          <w:rFonts w:ascii="Arial" w:hAnsi="Arial" w:cs="Arial"/>
        </w:rPr>
        <w:t>Ser</w:t>
      </w:r>
      <w:r w:rsidRPr="003417F5">
        <w:rPr>
          <w:rFonts w:ascii="Arial" w:hAnsi="Arial" w:cs="Arial"/>
          <w:spacing w:val="8"/>
        </w:rPr>
        <w:t xml:space="preserve"> </w:t>
      </w:r>
      <w:r w:rsidRPr="003417F5">
        <w:rPr>
          <w:rFonts w:ascii="Arial" w:hAnsi="Arial" w:cs="Arial"/>
        </w:rPr>
        <w:t>del</w:t>
      </w:r>
      <w:r w:rsidRPr="003417F5">
        <w:rPr>
          <w:rFonts w:ascii="Arial" w:hAnsi="Arial" w:cs="Arial"/>
          <w:spacing w:val="-3"/>
        </w:rPr>
        <w:t xml:space="preserve"> </w:t>
      </w:r>
      <w:r w:rsidRPr="003417F5">
        <w:rPr>
          <w:rFonts w:ascii="Arial" w:hAnsi="Arial" w:cs="Arial"/>
        </w:rPr>
        <w:t>sector</w:t>
      </w:r>
      <w:r w:rsidRPr="003417F5">
        <w:rPr>
          <w:rFonts w:ascii="Arial" w:hAnsi="Arial" w:cs="Arial"/>
          <w:spacing w:val="6"/>
        </w:rPr>
        <w:t xml:space="preserve"> </w:t>
      </w:r>
      <w:r w:rsidRPr="003417F5">
        <w:rPr>
          <w:rFonts w:ascii="Arial" w:hAnsi="Arial" w:cs="Arial"/>
        </w:rPr>
        <w:t>productivo</w:t>
      </w:r>
      <w:r w:rsidRPr="003417F5">
        <w:rPr>
          <w:rFonts w:ascii="Arial" w:hAnsi="Arial" w:cs="Arial"/>
          <w:spacing w:val="3"/>
        </w:rPr>
        <w:t xml:space="preserve"> </w:t>
      </w:r>
      <w:r w:rsidRPr="003417F5">
        <w:rPr>
          <w:rFonts w:ascii="Arial" w:hAnsi="Arial" w:cs="Arial"/>
        </w:rPr>
        <w:t>(temer</w:t>
      </w:r>
      <w:r w:rsidRPr="003417F5">
        <w:rPr>
          <w:rFonts w:ascii="Arial" w:hAnsi="Arial" w:cs="Arial"/>
          <w:spacing w:val="6"/>
        </w:rPr>
        <w:t xml:space="preserve"> </w:t>
      </w:r>
      <w:r w:rsidRPr="003417F5">
        <w:rPr>
          <w:rFonts w:ascii="Arial" w:hAnsi="Arial" w:cs="Arial"/>
        </w:rPr>
        <w:t>una</w:t>
      </w:r>
      <w:r w:rsidRPr="003417F5">
        <w:rPr>
          <w:rFonts w:ascii="Arial" w:hAnsi="Arial" w:cs="Arial"/>
          <w:spacing w:val="-17"/>
        </w:rPr>
        <w:t xml:space="preserve"> </w:t>
      </w:r>
      <w:r w:rsidRPr="003417F5">
        <w:rPr>
          <w:rFonts w:ascii="Arial" w:hAnsi="Arial" w:cs="Arial"/>
        </w:rPr>
        <w:t>microempresa,</w:t>
      </w:r>
      <w:r w:rsidRPr="003417F5">
        <w:rPr>
          <w:rFonts w:ascii="Arial" w:hAnsi="Arial" w:cs="Arial"/>
          <w:spacing w:val="2"/>
        </w:rPr>
        <w:t xml:space="preserve"> </w:t>
      </w:r>
      <w:r w:rsidRPr="003417F5">
        <w:rPr>
          <w:rFonts w:ascii="Arial" w:hAnsi="Arial" w:cs="Arial"/>
        </w:rPr>
        <w:t>negocio)</w:t>
      </w:r>
    </w:p>
    <w:p w14:paraId="7777EFAA" w14:textId="77777777" w:rsidR="00787B68" w:rsidRPr="003417F5" w:rsidRDefault="00B82B06" w:rsidP="00C2139E">
      <w:pPr>
        <w:pStyle w:val="Prrafodelista"/>
        <w:numPr>
          <w:ilvl w:val="0"/>
          <w:numId w:val="40"/>
        </w:numPr>
        <w:tabs>
          <w:tab w:val="left" w:pos="1382"/>
          <w:tab w:val="left" w:pos="1383"/>
        </w:tabs>
        <w:spacing w:line="263" w:lineRule="exact"/>
        <w:ind w:left="1383" w:hanging="337"/>
        <w:rPr>
          <w:rFonts w:ascii="Arial" w:hAnsi="Arial" w:cs="Arial"/>
        </w:rPr>
      </w:pPr>
      <w:r w:rsidRPr="003417F5">
        <w:rPr>
          <w:rFonts w:ascii="Arial" w:hAnsi="Arial" w:cs="Arial"/>
        </w:rPr>
        <w:t>Tener</w:t>
      </w:r>
      <w:r w:rsidRPr="003417F5">
        <w:rPr>
          <w:rFonts w:ascii="Arial" w:hAnsi="Arial" w:cs="Arial"/>
          <w:spacing w:val="9"/>
        </w:rPr>
        <w:t xml:space="preserve"> </w:t>
      </w:r>
      <w:r w:rsidRPr="003417F5">
        <w:rPr>
          <w:rFonts w:ascii="Arial" w:hAnsi="Arial" w:cs="Arial"/>
        </w:rPr>
        <w:t>voluntad</w:t>
      </w:r>
      <w:r w:rsidRPr="003417F5">
        <w:rPr>
          <w:rFonts w:ascii="Arial" w:hAnsi="Arial" w:cs="Arial"/>
          <w:spacing w:val="2"/>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tiempo</w:t>
      </w:r>
      <w:r w:rsidRPr="003417F5">
        <w:rPr>
          <w:rFonts w:ascii="Arial" w:hAnsi="Arial" w:cs="Arial"/>
          <w:spacing w:val="3"/>
        </w:rPr>
        <w:t xml:space="preserve"> </w:t>
      </w:r>
      <w:r w:rsidRPr="003417F5">
        <w:rPr>
          <w:rFonts w:ascii="Arial" w:hAnsi="Arial" w:cs="Arial"/>
        </w:rPr>
        <w:t>para</w:t>
      </w:r>
      <w:r w:rsidRPr="003417F5">
        <w:rPr>
          <w:rFonts w:ascii="Arial" w:hAnsi="Arial" w:cs="Arial"/>
          <w:spacing w:val="11"/>
        </w:rPr>
        <w:t xml:space="preserve"> </w:t>
      </w:r>
      <w:r w:rsidRPr="003417F5">
        <w:rPr>
          <w:rFonts w:ascii="Arial" w:hAnsi="Arial" w:cs="Arial"/>
        </w:rPr>
        <w:t>desempeñar</w:t>
      </w:r>
      <w:r w:rsidRPr="003417F5">
        <w:rPr>
          <w:rFonts w:ascii="Arial" w:hAnsi="Arial" w:cs="Arial"/>
          <w:spacing w:val="5"/>
        </w:rPr>
        <w:t xml:space="preserve"> </w:t>
      </w:r>
      <w:r w:rsidRPr="003417F5">
        <w:rPr>
          <w:rFonts w:ascii="Arial" w:hAnsi="Arial" w:cs="Arial"/>
        </w:rPr>
        <w:t>esta</w:t>
      </w:r>
      <w:r w:rsidRPr="003417F5">
        <w:rPr>
          <w:rFonts w:ascii="Arial" w:hAnsi="Arial" w:cs="Arial"/>
          <w:spacing w:val="-16"/>
        </w:rPr>
        <w:t xml:space="preserve"> </w:t>
      </w:r>
      <w:r w:rsidRPr="003417F5">
        <w:rPr>
          <w:rFonts w:ascii="Arial" w:hAnsi="Arial" w:cs="Arial"/>
        </w:rPr>
        <w:t>función.</w:t>
      </w:r>
    </w:p>
    <w:p w14:paraId="4F32555A" w14:textId="77777777" w:rsidR="00787B68" w:rsidRPr="003417F5" w:rsidRDefault="00B82B06" w:rsidP="00C2139E">
      <w:pPr>
        <w:pStyle w:val="Prrafodelista"/>
        <w:numPr>
          <w:ilvl w:val="0"/>
          <w:numId w:val="40"/>
        </w:numPr>
        <w:tabs>
          <w:tab w:val="left" w:pos="1382"/>
          <w:tab w:val="left" w:pos="1383"/>
        </w:tabs>
        <w:spacing w:before="3"/>
        <w:ind w:left="1383" w:hanging="337"/>
        <w:rPr>
          <w:rFonts w:ascii="Arial" w:hAnsi="Arial" w:cs="Arial"/>
        </w:rPr>
      </w:pPr>
      <w:r w:rsidRPr="003417F5">
        <w:rPr>
          <w:rFonts w:ascii="Arial" w:hAnsi="Arial" w:cs="Arial"/>
        </w:rPr>
        <w:t>Que</w:t>
      </w:r>
      <w:r w:rsidRPr="003417F5">
        <w:rPr>
          <w:rFonts w:ascii="Arial" w:hAnsi="Arial" w:cs="Arial"/>
          <w:spacing w:val="-2"/>
        </w:rPr>
        <w:t xml:space="preserve"> </w:t>
      </w:r>
      <w:r w:rsidRPr="003417F5">
        <w:rPr>
          <w:rFonts w:ascii="Arial" w:hAnsi="Arial" w:cs="Arial"/>
        </w:rPr>
        <w:t>les</w:t>
      </w:r>
      <w:r w:rsidRPr="003417F5">
        <w:rPr>
          <w:rFonts w:ascii="Arial" w:hAnsi="Arial" w:cs="Arial"/>
          <w:spacing w:val="-4"/>
        </w:rPr>
        <w:t xml:space="preserve"> </w:t>
      </w:r>
      <w:r w:rsidRPr="003417F5">
        <w:rPr>
          <w:rFonts w:ascii="Arial" w:hAnsi="Arial" w:cs="Arial"/>
        </w:rPr>
        <w:t>guste</w:t>
      </w:r>
      <w:r w:rsidRPr="003417F5">
        <w:rPr>
          <w:rFonts w:ascii="Arial" w:hAnsi="Arial" w:cs="Arial"/>
          <w:spacing w:val="-1"/>
        </w:rPr>
        <w:t xml:space="preserve"> </w:t>
      </w:r>
      <w:r w:rsidRPr="003417F5">
        <w:rPr>
          <w:rFonts w:ascii="Arial" w:hAnsi="Arial" w:cs="Arial"/>
        </w:rPr>
        <w:t>colaborar</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la institución.</w:t>
      </w:r>
    </w:p>
    <w:p w14:paraId="59013CA1" w14:textId="77777777" w:rsidR="00787B68" w:rsidRPr="003417F5" w:rsidRDefault="00B82B06" w:rsidP="00C2139E">
      <w:pPr>
        <w:pStyle w:val="Prrafodelista"/>
        <w:numPr>
          <w:ilvl w:val="0"/>
          <w:numId w:val="40"/>
        </w:numPr>
        <w:tabs>
          <w:tab w:val="left" w:pos="1382"/>
          <w:tab w:val="left" w:pos="1383"/>
        </w:tabs>
        <w:spacing w:before="2"/>
        <w:ind w:left="1383" w:hanging="337"/>
        <w:rPr>
          <w:rFonts w:ascii="Arial" w:hAnsi="Arial" w:cs="Arial"/>
        </w:rPr>
      </w:pPr>
      <w:r w:rsidRPr="003417F5">
        <w:rPr>
          <w:rFonts w:ascii="Arial" w:hAnsi="Arial" w:cs="Arial"/>
        </w:rPr>
        <w:t>Capacidad</w:t>
      </w:r>
      <w:r w:rsidRPr="003417F5">
        <w:rPr>
          <w:rFonts w:ascii="Arial" w:hAnsi="Arial" w:cs="Arial"/>
          <w:spacing w:val="23"/>
        </w:rPr>
        <w:t xml:space="preserve"> </w:t>
      </w:r>
      <w:r w:rsidRPr="003417F5">
        <w:rPr>
          <w:rFonts w:ascii="Arial" w:hAnsi="Arial" w:cs="Arial"/>
        </w:rPr>
        <w:t>para</w:t>
      </w:r>
      <w:r w:rsidRPr="003417F5">
        <w:rPr>
          <w:rFonts w:ascii="Arial" w:hAnsi="Arial" w:cs="Arial"/>
          <w:spacing w:val="-8"/>
        </w:rPr>
        <w:t xml:space="preserve"> </w:t>
      </w:r>
      <w:r w:rsidRPr="003417F5">
        <w:rPr>
          <w:rFonts w:ascii="Arial" w:hAnsi="Arial" w:cs="Arial"/>
        </w:rPr>
        <w:t>la</w:t>
      </w:r>
      <w:r w:rsidRPr="003417F5">
        <w:rPr>
          <w:rFonts w:ascii="Arial" w:hAnsi="Arial" w:cs="Arial"/>
          <w:spacing w:val="-9"/>
        </w:rPr>
        <w:t xml:space="preserve"> </w:t>
      </w:r>
      <w:r w:rsidRPr="003417F5">
        <w:rPr>
          <w:rFonts w:ascii="Arial" w:hAnsi="Arial" w:cs="Arial"/>
        </w:rPr>
        <w:t>toma</w:t>
      </w:r>
      <w:r w:rsidRPr="003417F5">
        <w:rPr>
          <w:rFonts w:ascii="Arial" w:hAnsi="Arial" w:cs="Arial"/>
          <w:spacing w:val="8"/>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decisiones</w:t>
      </w:r>
      <w:r w:rsidRPr="003417F5">
        <w:rPr>
          <w:rFonts w:ascii="Arial" w:hAnsi="Arial" w:cs="Arial"/>
          <w:spacing w:val="-4"/>
        </w:rPr>
        <w:t xml:space="preserve"> </w:t>
      </w:r>
      <w:r w:rsidRPr="003417F5">
        <w:rPr>
          <w:rFonts w:ascii="Arial" w:hAnsi="Arial" w:cs="Arial"/>
          <w:i/>
        </w:rPr>
        <w:t>y</w:t>
      </w:r>
      <w:r w:rsidRPr="003417F5">
        <w:rPr>
          <w:rFonts w:ascii="Arial" w:hAnsi="Arial" w:cs="Arial"/>
          <w:i/>
          <w:spacing w:val="-13"/>
        </w:rPr>
        <w:t xml:space="preserve"> </w:t>
      </w:r>
      <w:r w:rsidRPr="003417F5">
        <w:rPr>
          <w:rFonts w:ascii="Arial" w:hAnsi="Arial" w:cs="Arial"/>
        </w:rPr>
        <w:t>análisis</w:t>
      </w:r>
    </w:p>
    <w:p w14:paraId="1F7FCBA6" w14:textId="77777777" w:rsidR="00787B68" w:rsidRPr="003417F5" w:rsidRDefault="00B82B06" w:rsidP="00C2139E">
      <w:pPr>
        <w:pStyle w:val="Prrafodelista"/>
        <w:numPr>
          <w:ilvl w:val="0"/>
          <w:numId w:val="40"/>
        </w:numPr>
        <w:tabs>
          <w:tab w:val="left" w:pos="1382"/>
          <w:tab w:val="left" w:pos="1383"/>
        </w:tabs>
        <w:spacing w:before="3" w:line="263" w:lineRule="exact"/>
        <w:ind w:left="1383" w:hanging="337"/>
        <w:rPr>
          <w:rFonts w:ascii="Arial" w:hAnsi="Arial" w:cs="Arial"/>
        </w:rPr>
      </w:pPr>
      <w:r w:rsidRPr="003417F5">
        <w:rPr>
          <w:rFonts w:ascii="Arial" w:hAnsi="Arial" w:cs="Arial"/>
        </w:rPr>
        <w:t>Escucha</w:t>
      </w:r>
      <w:r w:rsidRPr="003417F5">
        <w:rPr>
          <w:rFonts w:ascii="Arial" w:hAnsi="Arial" w:cs="Arial"/>
          <w:spacing w:val="4"/>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concentración</w:t>
      </w:r>
    </w:p>
    <w:p w14:paraId="04B46D02" w14:textId="77777777" w:rsidR="00787B68" w:rsidRPr="003417F5" w:rsidRDefault="00B82B06" w:rsidP="00C2139E">
      <w:pPr>
        <w:pStyle w:val="Prrafodelista"/>
        <w:numPr>
          <w:ilvl w:val="0"/>
          <w:numId w:val="40"/>
        </w:numPr>
        <w:tabs>
          <w:tab w:val="left" w:pos="1382"/>
          <w:tab w:val="left" w:pos="1383"/>
        </w:tabs>
        <w:spacing w:line="263" w:lineRule="exact"/>
        <w:ind w:left="1383" w:hanging="337"/>
        <w:rPr>
          <w:rFonts w:ascii="Arial" w:hAnsi="Arial" w:cs="Arial"/>
        </w:rPr>
      </w:pPr>
      <w:r w:rsidRPr="003417F5">
        <w:rPr>
          <w:rFonts w:ascii="Arial" w:hAnsi="Arial" w:cs="Arial"/>
        </w:rPr>
        <w:t>Lealtad</w:t>
      </w:r>
      <w:r w:rsidRPr="003417F5">
        <w:rPr>
          <w:rFonts w:ascii="Arial" w:hAnsi="Arial" w:cs="Arial"/>
          <w:spacing w:val="13"/>
        </w:rPr>
        <w:t xml:space="preserve"> </w:t>
      </w:r>
      <w:r w:rsidRPr="003417F5">
        <w:rPr>
          <w:rFonts w:ascii="Arial" w:hAnsi="Arial" w:cs="Arial"/>
        </w:rPr>
        <w:t>y</w:t>
      </w:r>
      <w:r w:rsidRPr="003417F5">
        <w:rPr>
          <w:rFonts w:ascii="Arial" w:hAnsi="Arial" w:cs="Arial"/>
          <w:spacing w:val="11"/>
        </w:rPr>
        <w:t xml:space="preserve"> </w:t>
      </w:r>
      <w:r w:rsidRPr="003417F5">
        <w:rPr>
          <w:rFonts w:ascii="Arial" w:hAnsi="Arial" w:cs="Arial"/>
        </w:rPr>
        <w:t>honradez</w:t>
      </w:r>
    </w:p>
    <w:p w14:paraId="18C6A711" w14:textId="77777777" w:rsidR="00787B68" w:rsidRPr="003417F5" w:rsidRDefault="00B82B06" w:rsidP="00C2139E">
      <w:pPr>
        <w:pStyle w:val="Prrafodelista"/>
        <w:numPr>
          <w:ilvl w:val="0"/>
          <w:numId w:val="40"/>
        </w:numPr>
        <w:tabs>
          <w:tab w:val="left" w:pos="1382"/>
          <w:tab w:val="left" w:pos="1383"/>
        </w:tabs>
        <w:spacing w:before="3"/>
        <w:ind w:left="1383" w:hanging="337"/>
        <w:rPr>
          <w:rFonts w:ascii="Arial" w:hAnsi="Arial" w:cs="Arial"/>
        </w:rPr>
      </w:pPr>
      <w:r w:rsidRPr="003417F5">
        <w:rPr>
          <w:rFonts w:ascii="Arial" w:hAnsi="Arial" w:cs="Arial"/>
        </w:rPr>
        <w:t>Gestión</w:t>
      </w:r>
      <w:r w:rsidRPr="003417F5">
        <w:rPr>
          <w:rFonts w:ascii="Arial" w:hAnsi="Arial" w:cs="Arial"/>
          <w:spacing w:val="6"/>
        </w:rPr>
        <w:t xml:space="preserve"> </w:t>
      </w:r>
      <w:r w:rsidRPr="003417F5">
        <w:rPr>
          <w:rFonts w:ascii="Arial" w:hAnsi="Arial" w:cs="Arial"/>
        </w:rPr>
        <w:t>y</w:t>
      </w:r>
      <w:r w:rsidRPr="003417F5">
        <w:rPr>
          <w:rFonts w:ascii="Arial" w:hAnsi="Arial" w:cs="Arial"/>
          <w:spacing w:val="3"/>
        </w:rPr>
        <w:t xml:space="preserve"> </w:t>
      </w:r>
      <w:r w:rsidRPr="003417F5">
        <w:rPr>
          <w:rFonts w:ascii="Arial" w:hAnsi="Arial" w:cs="Arial"/>
        </w:rPr>
        <w:t>liderazgo</w:t>
      </w:r>
    </w:p>
    <w:p w14:paraId="1803F9A4" w14:textId="77777777" w:rsidR="00787B68" w:rsidRPr="003417F5" w:rsidRDefault="00B82B06" w:rsidP="00C2139E">
      <w:pPr>
        <w:pStyle w:val="Prrafodelista"/>
        <w:numPr>
          <w:ilvl w:val="0"/>
          <w:numId w:val="40"/>
        </w:numPr>
        <w:tabs>
          <w:tab w:val="left" w:pos="1382"/>
          <w:tab w:val="left" w:pos="1383"/>
        </w:tabs>
        <w:spacing w:before="3"/>
        <w:ind w:left="1383" w:hanging="337"/>
        <w:rPr>
          <w:rFonts w:ascii="Arial" w:hAnsi="Arial" w:cs="Arial"/>
        </w:rPr>
      </w:pPr>
      <w:r w:rsidRPr="003417F5">
        <w:rPr>
          <w:rFonts w:ascii="Arial" w:hAnsi="Arial" w:cs="Arial"/>
        </w:rPr>
        <w:t>Conocimiento</w:t>
      </w:r>
      <w:r w:rsidRPr="003417F5">
        <w:rPr>
          <w:rFonts w:ascii="Arial" w:hAnsi="Arial" w:cs="Arial"/>
          <w:spacing w:val="-4"/>
        </w:rPr>
        <w:t xml:space="preserve"> </w:t>
      </w:r>
      <w:r w:rsidRPr="003417F5">
        <w:rPr>
          <w:rFonts w:ascii="Arial" w:hAnsi="Arial" w:cs="Arial"/>
        </w:rPr>
        <w:t>PEI</w:t>
      </w:r>
    </w:p>
    <w:p w14:paraId="6B8CC079" w14:textId="77777777" w:rsidR="00787B68" w:rsidRPr="003417F5" w:rsidRDefault="00B82B06" w:rsidP="00C2139E">
      <w:pPr>
        <w:pStyle w:val="Prrafodelista"/>
        <w:numPr>
          <w:ilvl w:val="0"/>
          <w:numId w:val="40"/>
        </w:numPr>
        <w:tabs>
          <w:tab w:val="left" w:pos="1382"/>
          <w:tab w:val="left" w:pos="1383"/>
        </w:tabs>
        <w:spacing w:before="3"/>
        <w:ind w:left="1383" w:hanging="337"/>
        <w:rPr>
          <w:rFonts w:ascii="Arial" w:hAnsi="Arial" w:cs="Arial"/>
        </w:rPr>
      </w:pPr>
      <w:r w:rsidRPr="003417F5">
        <w:rPr>
          <w:rFonts w:ascii="Arial" w:hAnsi="Arial" w:cs="Arial"/>
        </w:rPr>
        <w:t>Promover</w:t>
      </w:r>
      <w:r w:rsidRPr="003417F5">
        <w:rPr>
          <w:rFonts w:ascii="Arial" w:hAnsi="Arial" w:cs="Arial"/>
          <w:spacing w:val="4"/>
        </w:rPr>
        <w:t xml:space="preserve"> </w:t>
      </w:r>
      <w:r w:rsidRPr="003417F5">
        <w:rPr>
          <w:rFonts w:ascii="Arial" w:hAnsi="Arial" w:cs="Arial"/>
        </w:rPr>
        <w:t>innovaciones</w:t>
      </w:r>
      <w:r w:rsidRPr="003417F5">
        <w:rPr>
          <w:rFonts w:ascii="Arial" w:hAnsi="Arial" w:cs="Arial"/>
          <w:spacing w:val="-2"/>
        </w:rPr>
        <w:t xml:space="preserve"> </w:t>
      </w:r>
      <w:r w:rsidRPr="003417F5">
        <w:rPr>
          <w:rFonts w:ascii="Arial" w:hAnsi="Arial" w:cs="Arial"/>
        </w:rPr>
        <w:t>positivas</w:t>
      </w:r>
    </w:p>
    <w:p w14:paraId="11C0CF21" w14:textId="77777777" w:rsidR="00787B68" w:rsidRPr="003417F5" w:rsidRDefault="00B82B06" w:rsidP="00C2139E">
      <w:pPr>
        <w:pStyle w:val="Prrafodelista"/>
        <w:numPr>
          <w:ilvl w:val="0"/>
          <w:numId w:val="40"/>
        </w:numPr>
        <w:tabs>
          <w:tab w:val="left" w:pos="1382"/>
          <w:tab w:val="left" w:pos="1383"/>
        </w:tabs>
        <w:spacing w:before="3" w:line="477" w:lineRule="auto"/>
        <w:ind w:left="678" w:right="6863" w:firstLine="368"/>
        <w:rPr>
          <w:rFonts w:ascii="Arial" w:hAnsi="Arial" w:cs="Arial"/>
          <w:b/>
        </w:rPr>
      </w:pPr>
      <w:r w:rsidRPr="003417F5">
        <w:rPr>
          <w:rFonts w:ascii="Arial" w:hAnsi="Arial" w:cs="Arial"/>
        </w:rPr>
        <w:t>Saber</w:t>
      </w:r>
      <w:r w:rsidRPr="003417F5">
        <w:rPr>
          <w:rFonts w:ascii="Arial" w:hAnsi="Arial" w:cs="Arial"/>
          <w:spacing w:val="13"/>
        </w:rPr>
        <w:t xml:space="preserve"> </w:t>
      </w:r>
      <w:r w:rsidRPr="003417F5">
        <w:rPr>
          <w:rFonts w:ascii="Arial" w:hAnsi="Arial" w:cs="Arial"/>
        </w:rPr>
        <w:t>leer</w:t>
      </w:r>
      <w:r w:rsidRPr="003417F5">
        <w:rPr>
          <w:rFonts w:ascii="Arial" w:hAnsi="Arial" w:cs="Arial"/>
          <w:spacing w:val="-4"/>
        </w:rPr>
        <w:t xml:space="preserve"> </w:t>
      </w:r>
      <w:r w:rsidRPr="003417F5">
        <w:rPr>
          <w:rFonts w:ascii="Arial" w:hAnsi="Arial" w:cs="Arial"/>
        </w:rPr>
        <w:t>y</w:t>
      </w:r>
      <w:r w:rsidRPr="003417F5">
        <w:rPr>
          <w:rFonts w:ascii="Arial" w:hAnsi="Arial" w:cs="Arial"/>
          <w:spacing w:val="-9"/>
        </w:rPr>
        <w:t xml:space="preserve"> </w:t>
      </w:r>
      <w:r w:rsidRPr="003417F5">
        <w:rPr>
          <w:rFonts w:ascii="Arial" w:hAnsi="Arial" w:cs="Arial"/>
        </w:rPr>
        <w:t>escribir</w:t>
      </w:r>
      <w:r w:rsidRPr="003417F5">
        <w:rPr>
          <w:rFonts w:ascii="Arial" w:hAnsi="Arial" w:cs="Arial"/>
          <w:spacing w:val="-58"/>
        </w:rPr>
        <w:t xml:space="preserve"> </w:t>
      </w:r>
      <w:r w:rsidRPr="003417F5">
        <w:rPr>
          <w:rFonts w:ascii="Arial" w:hAnsi="Arial" w:cs="Arial"/>
          <w:b/>
        </w:rPr>
        <w:t>CONSEJO ACADÉMCO</w:t>
      </w:r>
      <w:r w:rsidRPr="003417F5">
        <w:rPr>
          <w:rFonts w:ascii="Arial" w:hAnsi="Arial" w:cs="Arial"/>
          <w:b/>
          <w:spacing w:val="1"/>
        </w:rPr>
        <w:t xml:space="preserve"> </w:t>
      </w:r>
      <w:r w:rsidRPr="003417F5">
        <w:rPr>
          <w:rFonts w:ascii="Arial" w:hAnsi="Arial" w:cs="Arial"/>
          <w:b/>
        </w:rPr>
        <w:t>Perfil</w:t>
      </w:r>
      <w:r w:rsidRPr="003417F5">
        <w:rPr>
          <w:rFonts w:ascii="Arial" w:hAnsi="Arial" w:cs="Arial"/>
          <w:b/>
          <w:spacing w:val="-7"/>
        </w:rPr>
        <w:t xml:space="preserve"> </w:t>
      </w:r>
      <w:r w:rsidRPr="003417F5">
        <w:rPr>
          <w:rFonts w:ascii="Arial" w:hAnsi="Arial" w:cs="Arial"/>
          <w:b/>
        </w:rPr>
        <w:t>o</w:t>
      </w:r>
      <w:r w:rsidRPr="003417F5">
        <w:rPr>
          <w:rFonts w:ascii="Arial" w:hAnsi="Arial" w:cs="Arial"/>
          <w:b/>
          <w:spacing w:val="-2"/>
        </w:rPr>
        <w:t xml:space="preserve"> </w:t>
      </w:r>
      <w:r w:rsidRPr="003417F5">
        <w:rPr>
          <w:rFonts w:ascii="Arial" w:hAnsi="Arial" w:cs="Arial"/>
          <w:b/>
        </w:rPr>
        <w:t>competencia</w:t>
      </w:r>
    </w:p>
    <w:p w14:paraId="2CD6F17E" w14:textId="77777777" w:rsidR="00787B68" w:rsidRPr="003417F5" w:rsidRDefault="00B82B06" w:rsidP="00C2139E">
      <w:pPr>
        <w:pStyle w:val="Prrafodelista"/>
        <w:numPr>
          <w:ilvl w:val="0"/>
          <w:numId w:val="40"/>
        </w:numPr>
        <w:tabs>
          <w:tab w:val="left" w:pos="1382"/>
          <w:tab w:val="left" w:pos="1383"/>
        </w:tabs>
        <w:spacing w:before="26"/>
        <w:ind w:left="1383" w:hanging="337"/>
        <w:rPr>
          <w:rFonts w:ascii="Arial" w:hAnsi="Arial" w:cs="Arial"/>
        </w:rPr>
      </w:pPr>
      <w:r w:rsidRPr="003417F5">
        <w:rPr>
          <w:rFonts w:ascii="Arial" w:hAnsi="Arial" w:cs="Arial"/>
        </w:rPr>
        <w:t>Ser</w:t>
      </w:r>
      <w:r w:rsidRPr="003417F5">
        <w:rPr>
          <w:rFonts w:ascii="Arial" w:hAnsi="Arial" w:cs="Arial"/>
          <w:spacing w:val="5"/>
        </w:rPr>
        <w:t xml:space="preserve"> </w:t>
      </w:r>
      <w:r w:rsidRPr="003417F5">
        <w:rPr>
          <w:rFonts w:ascii="Arial" w:hAnsi="Arial" w:cs="Arial"/>
        </w:rPr>
        <w:t>Docente</w:t>
      </w:r>
      <w:r w:rsidRPr="003417F5">
        <w:rPr>
          <w:rFonts w:ascii="Arial" w:hAnsi="Arial" w:cs="Arial"/>
          <w:spacing w:val="4"/>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la</w:t>
      </w:r>
      <w:r w:rsidRPr="003417F5">
        <w:rPr>
          <w:rFonts w:ascii="Arial" w:hAnsi="Arial" w:cs="Arial"/>
          <w:spacing w:val="5"/>
        </w:rPr>
        <w:t xml:space="preserve"> </w:t>
      </w:r>
      <w:r w:rsidRPr="003417F5">
        <w:rPr>
          <w:rFonts w:ascii="Arial" w:hAnsi="Arial" w:cs="Arial"/>
        </w:rPr>
        <w:t>institución</w:t>
      </w:r>
      <w:r w:rsidRPr="003417F5">
        <w:rPr>
          <w:rFonts w:ascii="Arial" w:hAnsi="Arial" w:cs="Arial"/>
          <w:spacing w:val="3"/>
        </w:rPr>
        <w:t xml:space="preserve"> </w:t>
      </w:r>
      <w:r w:rsidRPr="003417F5">
        <w:rPr>
          <w:rFonts w:ascii="Arial" w:hAnsi="Arial" w:cs="Arial"/>
        </w:rPr>
        <w:t>y competente</w:t>
      </w:r>
      <w:r w:rsidRPr="003417F5">
        <w:rPr>
          <w:rFonts w:ascii="Arial" w:hAnsi="Arial" w:cs="Arial"/>
          <w:spacing w:val="3"/>
        </w:rPr>
        <w:t xml:space="preserve"> </w:t>
      </w:r>
      <w:r w:rsidRPr="003417F5">
        <w:rPr>
          <w:rFonts w:ascii="Arial" w:hAnsi="Arial" w:cs="Arial"/>
        </w:rPr>
        <w:t>en</w:t>
      </w:r>
      <w:r w:rsidRPr="003417F5">
        <w:rPr>
          <w:rFonts w:ascii="Arial" w:hAnsi="Arial" w:cs="Arial"/>
          <w:spacing w:val="3"/>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área</w:t>
      </w:r>
      <w:r w:rsidRPr="003417F5">
        <w:rPr>
          <w:rFonts w:ascii="Arial" w:hAnsi="Arial" w:cs="Arial"/>
          <w:spacing w:val="-16"/>
        </w:rPr>
        <w:t xml:space="preserve"> </w:t>
      </w:r>
      <w:r w:rsidRPr="003417F5">
        <w:rPr>
          <w:rFonts w:ascii="Arial" w:hAnsi="Arial" w:cs="Arial"/>
        </w:rPr>
        <w:t>que</w:t>
      </w:r>
      <w:r w:rsidRPr="003417F5">
        <w:rPr>
          <w:rFonts w:ascii="Arial" w:hAnsi="Arial" w:cs="Arial"/>
          <w:spacing w:val="3"/>
        </w:rPr>
        <w:t xml:space="preserve"> </w:t>
      </w:r>
      <w:r w:rsidRPr="003417F5">
        <w:rPr>
          <w:rFonts w:ascii="Arial" w:hAnsi="Arial" w:cs="Arial"/>
        </w:rPr>
        <w:t>representa</w:t>
      </w:r>
    </w:p>
    <w:p w14:paraId="4CFB33B5" w14:textId="77777777" w:rsidR="00787B68" w:rsidRPr="003417F5" w:rsidRDefault="00B82B06" w:rsidP="00C2139E">
      <w:pPr>
        <w:pStyle w:val="Prrafodelista"/>
        <w:numPr>
          <w:ilvl w:val="0"/>
          <w:numId w:val="40"/>
        </w:numPr>
        <w:tabs>
          <w:tab w:val="left" w:pos="1382"/>
          <w:tab w:val="left" w:pos="1383"/>
        </w:tabs>
        <w:spacing w:before="3"/>
        <w:ind w:left="1383" w:hanging="337"/>
        <w:rPr>
          <w:rFonts w:ascii="Arial" w:hAnsi="Arial" w:cs="Arial"/>
        </w:rPr>
      </w:pPr>
      <w:r w:rsidRPr="003417F5">
        <w:rPr>
          <w:rFonts w:ascii="Arial" w:hAnsi="Arial" w:cs="Arial"/>
        </w:rPr>
        <w:t>Ser</w:t>
      </w:r>
      <w:r w:rsidRPr="003417F5">
        <w:rPr>
          <w:rFonts w:ascii="Arial" w:hAnsi="Arial" w:cs="Arial"/>
          <w:spacing w:val="4"/>
        </w:rPr>
        <w:t xml:space="preserve"> </w:t>
      </w:r>
      <w:r w:rsidRPr="003417F5">
        <w:rPr>
          <w:rFonts w:ascii="Arial" w:hAnsi="Arial" w:cs="Arial"/>
        </w:rPr>
        <w:t>directivo</w:t>
      </w:r>
      <w:r w:rsidRPr="003417F5">
        <w:rPr>
          <w:rFonts w:ascii="Arial" w:hAnsi="Arial" w:cs="Arial"/>
          <w:spacing w:val="2"/>
        </w:rPr>
        <w:t xml:space="preserve"> </w:t>
      </w:r>
      <w:r w:rsidRPr="003417F5">
        <w:rPr>
          <w:rFonts w:ascii="Arial" w:hAnsi="Arial" w:cs="Arial"/>
        </w:rPr>
        <w:t>docente</w:t>
      </w:r>
      <w:r w:rsidRPr="003417F5">
        <w:rPr>
          <w:rFonts w:ascii="Arial" w:hAnsi="Arial" w:cs="Arial"/>
          <w:spacing w:val="2"/>
        </w:rPr>
        <w:t xml:space="preserve"> </w:t>
      </w:r>
      <w:r w:rsidRPr="003417F5">
        <w:rPr>
          <w:rFonts w:ascii="Arial" w:hAnsi="Arial" w:cs="Arial"/>
        </w:rPr>
        <w:t>con</w:t>
      </w:r>
      <w:r w:rsidRPr="003417F5">
        <w:rPr>
          <w:rFonts w:ascii="Arial" w:hAnsi="Arial" w:cs="Arial"/>
          <w:spacing w:val="2"/>
        </w:rPr>
        <w:t xml:space="preserve"> </w:t>
      </w:r>
      <w:r w:rsidRPr="003417F5">
        <w:rPr>
          <w:rFonts w:ascii="Arial" w:hAnsi="Arial" w:cs="Arial"/>
        </w:rPr>
        <w:t>nombramiento</w:t>
      </w:r>
    </w:p>
    <w:p w14:paraId="5BFB84CA" w14:textId="77777777" w:rsidR="00787B68" w:rsidRPr="003417F5" w:rsidRDefault="00B82B06" w:rsidP="00C2139E">
      <w:pPr>
        <w:pStyle w:val="Prrafodelista"/>
        <w:numPr>
          <w:ilvl w:val="0"/>
          <w:numId w:val="40"/>
        </w:numPr>
        <w:tabs>
          <w:tab w:val="left" w:pos="1382"/>
          <w:tab w:val="left" w:pos="1383"/>
        </w:tabs>
        <w:spacing w:before="3"/>
        <w:ind w:left="1383" w:hanging="337"/>
        <w:rPr>
          <w:rFonts w:ascii="Arial" w:hAnsi="Arial" w:cs="Arial"/>
        </w:rPr>
      </w:pPr>
      <w:r w:rsidRPr="003417F5">
        <w:rPr>
          <w:rFonts w:ascii="Arial" w:hAnsi="Arial" w:cs="Arial"/>
        </w:rPr>
        <w:t>Capacidad</w:t>
      </w:r>
      <w:r w:rsidRPr="003417F5">
        <w:rPr>
          <w:rFonts w:ascii="Arial" w:hAnsi="Arial" w:cs="Arial"/>
          <w:spacing w:val="26"/>
        </w:rPr>
        <w:t xml:space="preserve"> </w:t>
      </w:r>
      <w:r w:rsidRPr="003417F5">
        <w:rPr>
          <w:rFonts w:ascii="Arial" w:hAnsi="Arial" w:cs="Arial"/>
        </w:rPr>
        <w:t>para</w:t>
      </w:r>
      <w:r w:rsidRPr="003417F5">
        <w:rPr>
          <w:rFonts w:ascii="Arial" w:hAnsi="Arial" w:cs="Arial"/>
          <w:spacing w:val="-7"/>
        </w:rPr>
        <w:t xml:space="preserve"> </w:t>
      </w:r>
      <w:r w:rsidRPr="003417F5">
        <w:rPr>
          <w:rFonts w:ascii="Arial" w:hAnsi="Arial" w:cs="Arial"/>
        </w:rPr>
        <w:t>la</w:t>
      </w:r>
      <w:r w:rsidRPr="003417F5">
        <w:rPr>
          <w:rFonts w:ascii="Arial" w:hAnsi="Arial" w:cs="Arial"/>
          <w:spacing w:val="-6"/>
        </w:rPr>
        <w:t xml:space="preserve"> </w:t>
      </w:r>
      <w:r w:rsidRPr="003417F5">
        <w:rPr>
          <w:rFonts w:ascii="Arial" w:hAnsi="Arial" w:cs="Arial"/>
        </w:rPr>
        <w:t>toma</w:t>
      </w:r>
      <w:r w:rsidRPr="003417F5">
        <w:rPr>
          <w:rFonts w:ascii="Arial" w:hAnsi="Arial" w:cs="Arial"/>
          <w:spacing w:val="10"/>
        </w:rPr>
        <w:t xml:space="preserve"> </w:t>
      </w:r>
      <w:r w:rsidRPr="003417F5">
        <w:rPr>
          <w:rFonts w:ascii="Arial" w:hAnsi="Arial" w:cs="Arial"/>
        </w:rPr>
        <w:t>de</w:t>
      </w:r>
      <w:r w:rsidRPr="003417F5">
        <w:rPr>
          <w:rFonts w:ascii="Arial" w:hAnsi="Arial" w:cs="Arial"/>
          <w:spacing w:val="-8"/>
        </w:rPr>
        <w:t xml:space="preserve"> </w:t>
      </w:r>
      <w:r w:rsidRPr="003417F5">
        <w:rPr>
          <w:rFonts w:ascii="Arial" w:hAnsi="Arial" w:cs="Arial"/>
        </w:rPr>
        <w:t>decisiones</w:t>
      </w:r>
    </w:p>
    <w:p w14:paraId="5B2211A6" w14:textId="77777777" w:rsidR="00787B68" w:rsidRPr="003417F5" w:rsidRDefault="00B82B06" w:rsidP="00C2139E">
      <w:pPr>
        <w:pStyle w:val="Prrafodelista"/>
        <w:numPr>
          <w:ilvl w:val="0"/>
          <w:numId w:val="40"/>
        </w:numPr>
        <w:tabs>
          <w:tab w:val="left" w:pos="1382"/>
          <w:tab w:val="left" w:pos="1383"/>
        </w:tabs>
        <w:spacing w:before="2" w:line="263" w:lineRule="exact"/>
        <w:ind w:left="1383" w:hanging="337"/>
        <w:rPr>
          <w:rFonts w:ascii="Arial" w:hAnsi="Arial" w:cs="Arial"/>
        </w:rPr>
      </w:pPr>
      <w:r w:rsidRPr="003417F5">
        <w:rPr>
          <w:rFonts w:ascii="Arial" w:hAnsi="Arial" w:cs="Arial"/>
        </w:rPr>
        <w:t>Tener</w:t>
      </w:r>
      <w:r w:rsidRPr="003417F5">
        <w:rPr>
          <w:rFonts w:ascii="Arial" w:hAnsi="Arial" w:cs="Arial"/>
          <w:spacing w:val="32"/>
        </w:rPr>
        <w:t xml:space="preserve"> </w:t>
      </w:r>
      <w:r w:rsidRPr="003417F5">
        <w:rPr>
          <w:rFonts w:ascii="Arial" w:hAnsi="Arial" w:cs="Arial"/>
        </w:rPr>
        <w:t>experiencia</w:t>
      </w:r>
      <w:r w:rsidRPr="003417F5">
        <w:rPr>
          <w:rFonts w:ascii="Arial" w:hAnsi="Arial" w:cs="Arial"/>
          <w:spacing w:val="1"/>
        </w:rPr>
        <w:t xml:space="preserve"> </w:t>
      </w:r>
      <w:r w:rsidRPr="003417F5">
        <w:rPr>
          <w:rFonts w:ascii="Arial" w:hAnsi="Arial" w:cs="Arial"/>
        </w:rPr>
        <w:t>pedagógica</w:t>
      </w:r>
    </w:p>
    <w:p w14:paraId="7B948F74" w14:textId="53D96A5F" w:rsidR="00787B68" w:rsidRPr="003417F5" w:rsidRDefault="00B82B06" w:rsidP="00C2139E">
      <w:pPr>
        <w:pStyle w:val="Prrafodelista"/>
        <w:numPr>
          <w:ilvl w:val="0"/>
          <w:numId w:val="40"/>
        </w:numPr>
        <w:tabs>
          <w:tab w:val="left" w:pos="1382"/>
          <w:tab w:val="left" w:pos="1383"/>
        </w:tabs>
        <w:spacing w:before="11" w:line="263" w:lineRule="exact"/>
        <w:ind w:left="1383" w:hanging="337"/>
        <w:rPr>
          <w:rFonts w:ascii="Arial" w:hAnsi="Arial" w:cs="Arial"/>
          <w:sz w:val="16"/>
        </w:rPr>
      </w:pPr>
      <w:r w:rsidRPr="003417F5">
        <w:rPr>
          <w:rFonts w:ascii="Arial" w:hAnsi="Arial" w:cs="Arial"/>
        </w:rPr>
        <w:lastRenderedPageBreak/>
        <w:t>Tener</w:t>
      </w:r>
      <w:r w:rsidRPr="003417F5">
        <w:rPr>
          <w:rFonts w:ascii="Arial" w:hAnsi="Arial" w:cs="Arial"/>
          <w:spacing w:val="10"/>
        </w:rPr>
        <w:t xml:space="preserve"> </w:t>
      </w:r>
      <w:r w:rsidRPr="003417F5">
        <w:rPr>
          <w:rFonts w:ascii="Arial" w:hAnsi="Arial" w:cs="Arial"/>
        </w:rPr>
        <w:t>conocimiento</w:t>
      </w:r>
      <w:r w:rsidRPr="003417F5">
        <w:rPr>
          <w:rFonts w:ascii="Arial" w:hAnsi="Arial" w:cs="Arial"/>
          <w:spacing w:val="8"/>
        </w:rPr>
        <w:t xml:space="preserve"> </w:t>
      </w:r>
      <w:r w:rsidRPr="003417F5">
        <w:rPr>
          <w:rFonts w:ascii="Arial" w:hAnsi="Arial" w:cs="Arial"/>
        </w:rPr>
        <w:t>del</w:t>
      </w:r>
      <w:r w:rsidRPr="003417F5">
        <w:rPr>
          <w:rFonts w:ascii="Arial" w:hAnsi="Arial" w:cs="Arial"/>
          <w:spacing w:val="2"/>
        </w:rPr>
        <w:t xml:space="preserve"> </w:t>
      </w:r>
      <w:r w:rsidRPr="003417F5">
        <w:rPr>
          <w:rFonts w:ascii="Arial" w:hAnsi="Arial" w:cs="Arial"/>
        </w:rPr>
        <w:t>SIEPE</w:t>
      </w:r>
    </w:p>
    <w:p w14:paraId="0D504490" w14:textId="77777777" w:rsidR="00787B68" w:rsidRPr="003417F5" w:rsidRDefault="00B82B06" w:rsidP="00C2139E">
      <w:pPr>
        <w:pStyle w:val="Prrafodelista"/>
        <w:numPr>
          <w:ilvl w:val="0"/>
          <w:numId w:val="40"/>
        </w:numPr>
        <w:tabs>
          <w:tab w:val="left" w:pos="1382"/>
          <w:tab w:val="left" w:pos="1383"/>
        </w:tabs>
        <w:spacing w:before="104"/>
        <w:ind w:left="1383" w:hanging="337"/>
        <w:rPr>
          <w:rFonts w:ascii="Arial" w:hAnsi="Arial" w:cs="Arial"/>
        </w:rPr>
      </w:pPr>
      <w:r w:rsidRPr="003417F5">
        <w:rPr>
          <w:rFonts w:ascii="Arial" w:hAnsi="Arial" w:cs="Arial"/>
        </w:rPr>
        <w:t>Capacidad</w:t>
      </w:r>
      <w:r w:rsidRPr="003417F5">
        <w:rPr>
          <w:rFonts w:ascii="Arial" w:hAnsi="Arial" w:cs="Arial"/>
          <w:spacing w:val="17"/>
        </w:rPr>
        <w:t xml:space="preserve"> </w:t>
      </w:r>
      <w:r w:rsidRPr="003417F5">
        <w:rPr>
          <w:rFonts w:ascii="Arial" w:hAnsi="Arial" w:cs="Arial"/>
        </w:rPr>
        <w:t>de</w:t>
      </w:r>
      <w:r w:rsidRPr="003417F5">
        <w:rPr>
          <w:rFonts w:ascii="Arial" w:hAnsi="Arial" w:cs="Arial"/>
          <w:spacing w:val="-14"/>
        </w:rPr>
        <w:t xml:space="preserve"> </w:t>
      </w:r>
      <w:r w:rsidRPr="003417F5">
        <w:rPr>
          <w:rFonts w:ascii="Arial" w:hAnsi="Arial" w:cs="Arial"/>
        </w:rPr>
        <w:t>análisis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3"/>
        </w:rPr>
        <w:t xml:space="preserve"> </w:t>
      </w:r>
      <w:r w:rsidRPr="003417F5">
        <w:rPr>
          <w:rFonts w:ascii="Arial" w:hAnsi="Arial" w:cs="Arial"/>
        </w:rPr>
        <w:t>datos</w:t>
      </w:r>
    </w:p>
    <w:p w14:paraId="5B62FFAF" w14:textId="77777777" w:rsidR="00787B68" w:rsidRPr="003417F5" w:rsidRDefault="00B82B06" w:rsidP="00C2139E">
      <w:pPr>
        <w:pStyle w:val="Prrafodelista"/>
        <w:numPr>
          <w:ilvl w:val="0"/>
          <w:numId w:val="40"/>
        </w:numPr>
        <w:tabs>
          <w:tab w:val="left" w:pos="1382"/>
          <w:tab w:val="left" w:pos="1383"/>
        </w:tabs>
        <w:spacing w:before="3"/>
        <w:ind w:left="1383" w:hanging="337"/>
        <w:rPr>
          <w:rFonts w:ascii="Arial" w:hAnsi="Arial" w:cs="Arial"/>
        </w:rPr>
      </w:pPr>
      <w:r w:rsidRPr="003417F5">
        <w:rPr>
          <w:rFonts w:ascii="Arial" w:hAnsi="Arial" w:cs="Arial"/>
        </w:rPr>
        <w:t>Investigación</w:t>
      </w:r>
    </w:p>
    <w:p w14:paraId="7FF7BF53" w14:textId="77777777" w:rsidR="00787B68" w:rsidRPr="003417F5" w:rsidRDefault="00B82B06" w:rsidP="00C2139E">
      <w:pPr>
        <w:pStyle w:val="Prrafodelista"/>
        <w:numPr>
          <w:ilvl w:val="0"/>
          <w:numId w:val="40"/>
        </w:numPr>
        <w:tabs>
          <w:tab w:val="left" w:pos="1382"/>
          <w:tab w:val="left" w:pos="1383"/>
        </w:tabs>
        <w:spacing w:before="2"/>
        <w:ind w:left="1383" w:hanging="337"/>
        <w:rPr>
          <w:rFonts w:ascii="Arial" w:hAnsi="Arial" w:cs="Arial"/>
        </w:rPr>
      </w:pPr>
      <w:r w:rsidRPr="003417F5">
        <w:rPr>
          <w:rFonts w:ascii="Arial" w:hAnsi="Arial" w:cs="Arial"/>
        </w:rPr>
        <w:t>Organización</w:t>
      </w:r>
      <w:r w:rsidRPr="003417F5">
        <w:rPr>
          <w:rFonts w:ascii="Arial" w:hAnsi="Arial" w:cs="Arial"/>
          <w:spacing w:val="-4"/>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la</w:t>
      </w:r>
      <w:r w:rsidRPr="003417F5">
        <w:rPr>
          <w:rFonts w:ascii="Arial" w:hAnsi="Arial" w:cs="Arial"/>
          <w:spacing w:val="-2"/>
        </w:rPr>
        <w:t xml:space="preserve"> </w:t>
      </w:r>
      <w:r w:rsidRPr="003417F5">
        <w:rPr>
          <w:rFonts w:ascii="Arial" w:hAnsi="Arial" w:cs="Arial"/>
        </w:rPr>
        <w:t>información</w:t>
      </w:r>
      <w:r w:rsidRPr="003417F5">
        <w:rPr>
          <w:rFonts w:ascii="Arial" w:hAnsi="Arial" w:cs="Arial"/>
          <w:spacing w:val="-3"/>
        </w:rPr>
        <w:t xml:space="preserve"> </w:t>
      </w:r>
      <w:r w:rsidRPr="003417F5">
        <w:rPr>
          <w:rFonts w:ascii="Arial" w:hAnsi="Arial" w:cs="Arial"/>
        </w:rPr>
        <w:t>y</w:t>
      </w:r>
      <w:r w:rsidRPr="003417F5">
        <w:rPr>
          <w:rFonts w:ascii="Arial" w:hAnsi="Arial" w:cs="Arial"/>
          <w:spacing w:val="-6"/>
        </w:rPr>
        <w:t xml:space="preserve"> </w:t>
      </w:r>
      <w:r w:rsidRPr="003417F5">
        <w:rPr>
          <w:rFonts w:ascii="Arial" w:hAnsi="Arial" w:cs="Arial"/>
        </w:rPr>
        <w:t>puntualidad</w:t>
      </w:r>
    </w:p>
    <w:p w14:paraId="5E73E2CA" w14:textId="77777777" w:rsidR="00787B68" w:rsidRPr="003417F5" w:rsidRDefault="00B82B06" w:rsidP="00C2139E">
      <w:pPr>
        <w:pStyle w:val="Prrafodelista"/>
        <w:numPr>
          <w:ilvl w:val="0"/>
          <w:numId w:val="40"/>
        </w:numPr>
        <w:tabs>
          <w:tab w:val="left" w:pos="1382"/>
          <w:tab w:val="left" w:pos="1383"/>
        </w:tabs>
        <w:spacing w:before="4"/>
        <w:ind w:left="1383" w:hanging="337"/>
        <w:rPr>
          <w:rFonts w:ascii="Arial" w:hAnsi="Arial" w:cs="Arial"/>
        </w:rPr>
      </w:pPr>
      <w:r w:rsidRPr="003417F5">
        <w:rPr>
          <w:rFonts w:ascii="Arial" w:hAnsi="Arial" w:cs="Arial"/>
        </w:rPr>
        <w:t>Estar</w:t>
      </w:r>
      <w:r w:rsidRPr="003417F5">
        <w:rPr>
          <w:rFonts w:ascii="Arial" w:hAnsi="Arial" w:cs="Arial"/>
          <w:spacing w:val="11"/>
        </w:rPr>
        <w:t xml:space="preserve"> </w:t>
      </w:r>
      <w:r w:rsidRPr="003417F5">
        <w:rPr>
          <w:rFonts w:ascii="Arial" w:hAnsi="Arial" w:cs="Arial"/>
        </w:rPr>
        <w:t>interesado</w:t>
      </w:r>
      <w:r w:rsidRPr="003417F5">
        <w:rPr>
          <w:rFonts w:ascii="Arial" w:hAnsi="Arial" w:cs="Arial"/>
          <w:spacing w:val="-8"/>
        </w:rPr>
        <w:t xml:space="preserve"> </w:t>
      </w:r>
      <w:r w:rsidRPr="003417F5">
        <w:rPr>
          <w:rFonts w:ascii="Arial" w:hAnsi="Arial" w:cs="Arial"/>
        </w:rPr>
        <w:t>en</w:t>
      </w:r>
      <w:r w:rsidRPr="003417F5">
        <w:rPr>
          <w:rFonts w:ascii="Arial" w:hAnsi="Arial" w:cs="Arial"/>
          <w:spacing w:val="-8"/>
        </w:rPr>
        <w:t xml:space="preserve"> </w:t>
      </w:r>
      <w:r w:rsidRPr="003417F5">
        <w:rPr>
          <w:rFonts w:ascii="Arial" w:hAnsi="Arial" w:cs="Arial"/>
        </w:rPr>
        <w:t>capacitarse</w:t>
      </w:r>
      <w:r w:rsidRPr="003417F5">
        <w:rPr>
          <w:rFonts w:ascii="Arial" w:hAnsi="Arial" w:cs="Arial"/>
          <w:spacing w:val="-8"/>
        </w:rPr>
        <w:t xml:space="preserve"> </w:t>
      </w:r>
      <w:r w:rsidRPr="003417F5">
        <w:rPr>
          <w:rFonts w:ascii="Arial" w:hAnsi="Arial" w:cs="Arial"/>
        </w:rPr>
        <w:t>y</w:t>
      </w:r>
      <w:r w:rsidRPr="003417F5">
        <w:rPr>
          <w:rFonts w:ascii="Arial" w:hAnsi="Arial" w:cs="Arial"/>
          <w:spacing w:val="6"/>
        </w:rPr>
        <w:t xml:space="preserve"> </w:t>
      </w:r>
      <w:r w:rsidRPr="003417F5">
        <w:rPr>
          <w:rFonts w:ascii="Arial" w:hAnsi="Arial" w:cs="Arial"/>
        </w:rPr>
        <w:t>estar</w:t>
      </w:r>
      <w:r w:rsidRPr="003417F5">
        <w:rPr>
          <w:rFonts w:ascii="Arial" w:hAnsi="Arial" w:cs="Arial"/>
          <w:spacing w:val="-6"/>
        </w:rPr>
        <w:t xml:space="preserve"> </w:t>
      </w:r>
      <w:r w:rsidRPr="003417F5">
        <w:rPr>
          <w:rFonts w:ascii="Arial" w:hAnsi="Arial" w:cs="Arial"/>
        </w:rPr>
        <w:t>actualizado</w:t>
      </w:r>
      <w:r w:rsidRPr="003417F5">
        <w:rPr>
          <w:rFonts w:ascii="Arial" w:hAnsi="Arial" w:cs="Arial"/>
          <w:spacing w:val="26"/>
        </w:rPr>
        <w:t xml:space="preserve"> </w:t>
      </w:r>
      <w:r w:rsidRPr="003417F5">
        <w:rPr>
          <w:rFonts w:ascii="Arial" w:hAnsi="Arial" w:cs="Arial"/>
        </w:rPr>
        <w:t>en</w:t>
      </w:r>
      <w:r w:rsidRPr="003417F5">
        <w:rPr>
          <w:rFonts w:ascii="Arial" w:hAnsi="Arial" w:cs="Arial"/>
          <w:spacing w:val="-8"/>
        </w:rPr>
        <w:t xml:space="preserve"> </w:t>
      </w:r>
      <w:r w:rsidRPr="003417F5">
        <w:rPr>
          <w:rFonts w:ascii="Arial" w:hAnsi="Arial" w:cs="Arial"/>
        </w:rPr>
        <w:t>normas</w:t>
      </w:r>
      <w:r w:rsidRPr="003417F5">
        <w:rPr>
          <w:rFonts w:ascii="Arial" w:hAnsi="Arial" w:cs="Arial"/>
          <w:spacing w:val="-11"/>
        </w:rPr>
        <w:t xml:space="preserve"> </w:t>
      </w:r>
      <w:r w:rsidRPr="003417F5">
        <w:rPr>
          <w:rFonts w:ascii="Arial" w:hAnsi="Arial" w:cs="Arial"/>
        </w:rPr>
        <w:t>y</w:t>
      </w:r>
      <w:r w:rsidRPr="003417F5">
        <w:rPr>
          <w:rFonts w:ascii="Arial" w:hAnsi="Arial" w:cs="Arial"/>
          <w:spacing w:val="6"/>
        </w:rPr>
        <w:t xml:space="preserve"> </w:t>
      </w:r>
      <w:r w:rsidRPr="003417F5">
        <w:rPr>
          <w:rFonts w:ascii="Arial" w:hAnsi="Arial" w:cs="Arial"/>
        </w:rPr>
        <w:t>asuntos</w:t>
      </w:r>
      <w:r w:rsidRPr="003417F5">
        <w:rPr>
          <w:rFonts w:ascii="Arial" w:hAnsi="Arial" w:cs="Arial"/>
          <w:spacing w:val="-11"/>
        </w:rPr>
        <w:t xml:space="preserve"> </w:t>
      </w:r>
      <w:r w:rsidRPr="003417F5">
        <w:rPr>
          <w:rFonts w:ascii="Arial" w:hAnsi="Arial" w:cs="Arial"/>
        </w:rPr>
        <w:t>pedagógicos</w:t>
      </w:r>
    </w:p>
    <w:p w14:paraId="1ED0412B" w14:textId="25CD6D88" w:rsidR="00787B68" w:rsidRPr="003417F5" w:rsidRDefault="00B82B06" w:rsidP="00C2139E">
      <w:pPr>
        <w:pStyle w:val="Prrafodelista"/>
        <w:numPr>
          <w:ilvl w:val="0"/>
          <w:numId w:val="40"/>
        </w:numPr>
        <w:tabs>
          <w:tab w:val="left" w:pos="1382"/>
          <w:tab w:val="left" w:pos="1383"/>
        </w:tabs>
        <w:spacing w:before="2"/>
        <w:ind w:left="1383" w:hanging="337"/>
        <w:rPr>
          <w:rFonts w:ascii="Arial" w:hAnsi="Arial" w:cs="Arial"/>
        </w:rPr>
      </w:pPr>
      <w:r w:rsidRPr="003417F5">
        <w:rPr>
          <w:rFonts w:ascii="Arial" w:hAnsi="Arial" w:cs="Arial"/>
        </w:rPr>
        <w:t>Velar</w:t>
      </w:r>
      <w:r w:rsidRPr="003417F5">
        <w:rPr>
          <w:rFonts w:ascii="Arial" w:hAnsi="Arial" w:cs="Arial"/>
          <w:spacing w:val="13"/>
        </w:rPr>
        <w:t xml:space="preserve"> </w:t>
      </w:r>
      <w:r w:rsidRPr="003417F5">
        <w:rPr>
          <w:rFonts w:ascii="Arial" w:hAnsi="Arial" w:cs="Arial"/>
        </w:rPr>
        <w:t>por</w:t>
      </w:r>
      <w:r w:rsidRPr="003417F5">
        <w:rPr>
          <w:rFonts w:ascii="Arial" w:hAnsi="Arial" w:cs="Arial"/>
          <w:spacing w:val="-3"/>
        </w:rPr>
        <w:t xml:space="preserve"> </w:t>
      </w:r>
      <w:r w:rsidRPr="003417F5">
        <w:rPr>
          <w:rFonts w:ascii="Arial" w:hAnsi="Arial" w:cs="Arial"/>
        </w:rPr>
        <w:t>la</w:t>
      </w:r>
      <w:r w:rsidRPr="003417F5">
        <w:rPr>
          <w:rFonts w:ascii="Arial" w:hAnsi="Arial" w:cs="Arial"/>
          <w:spacing w:val="-5"/>
        </w:rPr>
        <w:t xml:space="preserve"> </w:t>
      </w:r>
      <w:r w:rsidRPr="003417F5">
        <w:rPr>
          <w:rFonts w:ascii="Arial" w:hAnsi="Arial" w:cs="Arial"/>
        </w:rPr>
        <w:t>innovación</w:t>
      </w:r>
      <w:r w:rsidRPr="003417F5">
        <w:rPr>
          <w:rFonts w:ascii="Arial" w:hAnsi="Arial" w:cs="Arial"/>
          <w:spacing w:val="-6"/>
        </w:rPr>
        <w:t xml:space="preserve"> </w:t>
      </w:r>
      <w:r w:rsidRPr="003417F5">
        <w:rPr>
          <w:rFonts w:ascii="Arial" w:hAnsi="Arial" w:cs="Arial"/>
        </w:rPr>
        <w:t>educativa</w:t>
      </w:r>
    </w:p>
    <w:p w14:paraId="54EFB3BA" w14:textId="77777777" w:rsidR="00B97257" w:rsidRPr="003417F5" w:rsidRDefault="00B97257" w:rsidP="00B97257">
      <w:pPr>
        <w:pStyle w:val="Prrafodelista"/>
        <w:tabs>
          <w:tab w:val="left" w:pos="1382"/>
          <w:tab w:val="left" w:pos="1383"/>
        </w:tabs>
        <w:spacing w:before="2"/>
        <w:ind w:firstLine="0"/>
        <w:rPr>
          <w:rFonts w:ascii="Arial" w:hAnsi="Arial" w:cs="Arial"/>
        </w:rPr>
      </w:pPr>
    </w:p>
    <w:p w14:paraId="393F680A" w14:textId="77777777" w:rsidR="00787B68" w:rsidRPr="003417F5" w:rsidRDefault="00B82B06">
      <w:pPr>
        <w:pStyle w:val="Ttulo4"/>
        <w:spacing w:before="231"/>
      </w:pPr>
      <w:r w:rsidRPr="003417F5">
        <w:t>PERSONERO</w:t>
      </w:r>
      <w:r w:rsidRPr="003417F5">
        <w:rPr>
          <w:spacing w:val="7"/>
        </w:rPr>
        <w:t xml:space="preserve"> </w:t>
      </w:r>
      <w:r w:rsidRPr="003417F5">
        <w:t>ESCOLAR</w:t>
      </w:r>
    </w:p>
    <w:p w14:paraId="50871735" w14:textId="77777777" w:rsidR="00787B68" w:rsidRPr="003417F5" w:rsidRDefault="00787B68">
      <w:pPr>
        <w:pStyle w:val="Textoindependiente"/>
        <w:spacing w:before="2"/>
        <w:rPr>
          <w:rFonts w:ascii="Arial" w:hAnsi="Arial" w:cs="Arial"/>
          <w:b/>
          <w:sz w:val="21"/>
        </w:rPr>
      </w:pPr>
    </w:p>
    <w:p w14:paraId="69922258" w14:textId="0ACEBEB1" w:rsidR="00787B68" w:rsidRPr="003417F5" w:rsidRDefault="00B82B06">
      <w:pPr>
        <w:ind w:left="678"/>
        <w:rPr>
          <w:rFonts w:ascii="Arial" w:hAnsi="Arial" w:cs="Arial"/>
          <w:b/>
        </w:rPr>
      </w:pPr>
      <w:r w:rsidRPr="003417F5">
        <w:rPr>
          <w:rFonts w:ascii="Arial" w:hAnsi="Arial" w:cs="Arial"/>
          <w:b/>
        </w:rPr>
        <w:t>Perfil</w:t>
      </w:r>
      <w:r w:rsidRPr="003417F5">
        <w:rPr>
          <w:rFonts w:ascii="Arial" w:hAnsi="Arial" w:cs="Arial"/>
          <w:b/>
          <w:spacing w:val="4"/>
        </w:rPr>
        <w:t xml:space="preserve"> </w:t>
      </w:r>
      <w:r w:rsidRPr="003417F5">
        <w:rPr>
          <w:rFonts w:ascii="Arial" w:hAnsi="Arial" w:cs="Arial"/>
          <w:b/>
        </w:rPr>
        <w:t>o</w:t>
      </w:r>
      <w:r w:rsidRPr="003417F5">
        <w:rPr>
          <w:rFonts w:ascii="Arial" w:hAnsi="Arial" w:cs="Arial"/>
          <w:b/>
          <w:spacing w:val="12"/>
        </w:rPr>
        <w:t xml:space="preserve"> </w:t>
      </w:r>
      <w:r w:rsidRPr="003417F5">
        <w:rPr>
          <w:rFonts w:ascii="Arial" w:hAnsi="Arial" w:cs="Arial"/>
          <w:b/>
        </w:rPr>
        <w:t>competencia</w:t>
      </w:r>
    </w:p>
    <w:p w14:paraId="263C7EDC" w14:textId="77777777" w:rsidR="00787B68" w:rsidRPr="003417F5" w:rsidRDefault="00787B68">
      <w:pPr>
        <w:pStyle w:val="Textoindependiente"/>
        <w:spacing w:before="1"/>
        <w:rPr>
          <w:rFonts w:ascii="Arial" w:hAnsi="Arial" w:cs="Arial"/>
          <w:b/>
          <w:sz w:val="24"/>
        </w:rPr>
      </w:pPr>
    </w:p>
    <w:p w14:paraId="79DB7F2E" w14:textId="77777777" w:rsidR="00787B68" w:rsidRPr="003417F5" w:rsidRDefault="00B82B06" w:rsidP="00C2139E">
      <w:pPr>
        <w:pStyle w:val="Prrafodelista"/>
        <w:numPr>
          <w:ilvl w:val="0"/>
          <w:numId w:val="40"/>
        </w:numPr>
        <w:tabs>
          <w:tab w:val="left" w:pos="1382"/>
          <w:tab w:val="left" w:pos="1383"/>
        </w:tabs>
        <w:ind w:left="1383" w:hanging="337"/>
        <w:rPr>
          <w:rFonts w:ascii="Arial" w:hAnsi="Arial" w:cs="Arial"/>
        </w:rPr>
      </w:pPr>
      <w:r w:rsidRPr="003417F5">
        <w:rPr>
          <w:rFonts w:ascii="Arial" w:hAnsi="Arial" w:cs="Arial"/>
        </w:rPr>
        <w:t>Ser</w:t>
      </w:r>
      <w:r w:rsidRPr="003417F5">
        <w:rPr>
          <w:rFonts w:ascii="Arial" w:hAnsi="Arial" w:cs="Arial"/>
          <w:spacing w:val="-3"/>
        </w:rPr>
        <w:t xml:space="preserve"> </w:t>
      </w:r>
      <w:r w:rsidRPr="003417F5">
        <w:rPr>
          <w:rFonts w:ascii="Arial" w:hAnsi="Arial" w:cs="Arial"/>
        </w:rPr>
        <w:t>estudiante</w:t>
      </w:r>
      <w:r w:rsidRPr="003417F5">
        <w:rPr>
          <w:rFonts w:ascii="Arial" w:hAnsi="Arial" w:cs="Arial"/>
          <w:spacing w:val="-4"/>
        </w:rPr>
        <w:t xml:space="preserve"> </w:t>
      </w:r>
      <w:r w:rsidRPr="003417F5">
        <w:rPr>
          <w:rFonts w:ascii="Arial" w:hAnsi="Arial" w:cs="Arial"/>
        </w:rPr>
        <w:t>de</w:t>
      </w:r>
      <w:r w:rsidRPr="003417F5">
        <w:rPr>
          <w:rFonts w:ascii="Arial" w:hAnsi="Arial" w:cs="Arial"/>
          <w:spacing w:val="-5"/>
        </w:rPr>
        <w:t xml:space="preserve"> </w:t>
      </w:r>
      <w:r w:rsidRPr="003417F5">
        <w:rPr>
          <w:rFonts w:ascii="Arial" w:hAnsi="Arial" w:cs="Arial"/>
        </w:rPr>
        <w:t>grado</w:t>
      </w:r>
      <w:r w:rsidRPr="003417F5">
        <w:rPr>
          <w:rFonts w:ascii="Arial" w:hAnsi="Arial" w:cs="Arial"/>
          <w:spacing w:val="-4"/>
        </w:rPr>
        <w:t xml:space="preserve"> </w:t>
      </w:r>
      <w:r w:rsidRPr="003417F5">
        <w:rPr>
          <w:rFonts w:ascii="Arial" w:hAnsi="Arial" w:cs="Arial"/>
        </w:rPr>
        <w:t>11° y</w:t>
      </w:r>
      <w:r w:rsidRPr="003417F5">
        <w:rPr>
          <w:rFonts w:ascii="Arial" w:hAnsi="Arial" w:cs="Arial"/>
          <w:spacing w:val="-8"/>
        </w:rPr>
        <w:t xml:space="preserve"> </w:t>
      </w:r>
      <w:r w:rsidRPr="003417F5">
        <w:rPr>
          <w:rFonts w:ascii="Arial" w:hAnsi="Arial" w:cs="Arial"/>
        </w:rPr>
        <w:t>con</w:t>
      </w:r>
      <w:r w:rsidRPr="003417F5">
        <w:rPr>
          <w:rFonts w:ascii="Arial" w:hAnsi="Arial" w:cs="Arial"/>
          <w:spacing w:val="-4"/>
        </w:rPr>
        <w:t xml:space="preserve"> </w:t>
      </w:r>
      <w:r w:rsidRPr="003417F5">
        <w:rPr>
          <w:rFonts w:ascii="Arial" w:hAnsi="Arial" w:cs="Arial"/>
        </w:rPr>
        <w:t>antigüedad</w:t>
      </w:r>
      <w:r w:rsidRPr="003417F5">
        <w:rPr>
          <w:rFonts w:ascii="Arial" w:hAnsi="Arial" w:cs="Arial"/>
          <w:spacing w:val="-5"/>
        </w:rPr>
        <w:t xml:space="preserve"> </w:t>
      </w:r>
      <w:r w:rsidRPr="003417F5">
        <w:rPr>
          <w:rFonts w:ascii="Arial" w:hAnsi="Arial" w:cs="Arial"/>
        </w:rPr>
        <w:t>por</w:t>
      </w:r>
      <w:r w:rsidRPr="003417F5">
        <w:rPr>
          <w:rFonts w:ascii="Arial" w:hAnsi="Arial" w:cs="Arial"/>
          <w:spacing w:val="-2"/>
        </w:rPr>
        <w:t xml:space="preserve"> </w:t>
      </w:r>
      <w:r w:rsidRPr="003417F5">
        <w:rPr>
          <w:rFonts w:ascii="Arial" w:hAnsi="Arial" w:cs="Arial"/>
        </w:rPr>
        <w:t>lo</w:t>
      </w:r>
      <w:r w:rsidRPr="003417F5">
        <w:rPr>
          <w:rFonts w:ascii="Arial" w:hAnsi="Arial" w:cs="Arial"/>
          <w:spacing w:val="-4"/>
        </w:rPr>
        <w:t xml:space="preserve"> </w:t>
      </w:r>
      <w:r w:rsidRPr="003417F5">
        <w:rPr>
          <w:rFonts w:ascii="Arial" w:hAnsi="Arial" w:cs="Arial"/>
        </w:rPr>
        <w:t>menos</w:t>
      </w:r>
      <w:r w:rsidRPr="003417F5">
        <w:rPr>
          <w:rFonts w:ascii="Arial" w:hAnsi="Arial" w:cs="Arial"/>
          <w:spacing w:val="14"/>
        </w:rPr>
        <w:t xml:space="preserve"> </w:t>
      </w:r>
      <w:r w:rsidRPr="003417F5">
        <w:rPr>
          <w:rFonts w:ascii="Arial" w:hAnsi="Arial" w:cs="Arial"/>
        </w:rPr>
        <w:t>2</w:t>
      </w:r>
      <w:r w:rsidRPr="003417F5">
        <w:rPr>
          <w:rFonts w:ascii="Arial" w:hAnsi="Arial" w:cs="Arial"/>
          <w:spacing w:val="13"/>
        </w:rPr>
        <w:t xml:space="preserve"> </w:t>
      </w:r>
      <w:r w:rsidRPr="003417F5">
        <w:rPr>
          <w:rFonts w:ascii="Arial" w:hAnsi="Arial" w:cs="Arial"/>
        </w:rPr>
        <w:t>años</w:t>
      </w:r>
    </w:p>
    <w:p w14:paraId="74AB0FED" w14:textId="77777777" w:rsidR="00787B68" w:rsidRPr="003417F5" w:rsidRDefault="00B82B06" w:rsidP="00C2139E">
      <w:pPr>
        <w:pStyle w:val="Prrafodelista"/>
        <w:numPr>
          <w:ilvl w:val="0"/>
          <w:numId w:val="40"/>
        </w:numPr>
        <w:tabs>
          <w:tab w:val="left" w:pos="1382"/>
          <w:tab w:val="left" w:pos="1383"/>
        </w:tabs>
        <w:spacing w:before="3"/>
        <w:ind w:left="1383" w:hanging="337"/>
        <w:rPr>
          <w:rFonts w:ascii="Arial" w:hAnsi="Arial" w:cs="Arial"/>
        </w:rPr>
      </w:pPr>
      <w:r w:rsidRPr="003417F5">
        <w:rPr>
          <w:rFonts w:ascii="Arial" w:hAnsi="Arial" w:cs="Arial"/>
        </w:rPr>
        <w:t>Responsabilidad</w:t>
      </w:r>
      <w:r w:rsidRPr="003417F5">
        <w:rPr>
          <w:rFonts w:ascii="Arial" w:hAnsi="Arial" w:cs="Arial"/>
          <w:spacing w:val="4"/>
        </w:rPr>
        <w:t xml:space="preserve"> </w:t>
      </w:r>
      <w:r w:rsidRPr="003417F5">
        <w:rPr>
          <w:rFonts w:ascii="Arial" w:hAnsi="Arial" w:cs="Arial"/>
        </w:rPr>
        <w:t>en</w:t>
      </w:r>
      <w:r w:rsidRPr="003417F5">
        <w:rPr>
          <w:rFonts w:ascii="Arial" w:hAnsi="Arial" w:cs="Arial"/>
          <w:spacing w:val="4"/>
        </w:rPr>
        <w:t xml:space="preserve"> </w:t>
      </w:r>
      <w:r w:rsidRPr="003417F5">
        <w:rPr>
          <w:rFonts w:ascii="Arial" w:hAnsi="Arial" w:cs="Arial"/>
        </w:rPr>
        <w:t>todo</w:t>
      </w:r>
      <w:r w:rsidRPr="003417F5">
        <w:rPr>
          <w:rFonts w:ascii="Arial" w:hAnsi="Arial" w:cs="Arial"/>
          <w:spacing w:val="4"/>
        </w:rPr>
        <w:t xml:space="preserve"> </w:t>
      </w:r>
      <w:r w:rsidRPr="003417F5">
        <w:rPr>
          <w:rFonts w:ascii="Arial" w:hAnsi="Arial" w:cs="Arial"/>
        </w:rPr>
        <w:t>sentido,</w:t>
      </w:r>
      <w:r w:rsidRPr="003417F5">
        <w:rPr>
          <w:rFonts w:ascii="Arial" w:hAnsi="Arial" w:cs="Arial"/>
          <w:spacing w:val="3"/>
        </w:rPr>
        <w:t xml:space="preserve"> </w:t>
      </w:r>
      <w:r w:rsidRPr="003417F5">
        <w:rPr>
          <w:rFonts w:ascii="Arial" w:hAnsi="Arial" w:cs="Arial"/>
        </w:rPr>
        <w:t>dentro</w:t>
      </w:r>
      <w:r w:rsidRPr="003417F5">
        <w:rPr>
          <w:rFonts w:ascii="Arial" w:hAnsi="Arial" w:cs="Arial"/>
          <w:spacing w:val="-15"/>
        </w:rPr>
        <w:t xml:space="preserve"> </w:t>
      </w:r>
      <w:r w:rsidRPr="003417F5">
        <w:rPr>
          <w:rFonts w:ascii="Arial" w:hAnsi="Arial" w:cs="Arial"/>
        </w:rPr>
        <w:t>y fuera</w:t>
      </w:r>
      <w:r w:rsidRPr="003417F5">
        <w:rPr>
          <w:rFonts w:ascii="Arial" w:hAnsi="Arial" w:cs="Arial"/>
          <w:spacing w:val="-15"/>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la</w:t>
      </w:r>
      <w:r w:rsidRPr="003417F5">
        <w:rPr>
          <w:rFonts w:ascii="Arial" w:hAnsi="Arial" w:cs="Arial"/>
          <w:spacing w:val="-15"/>
        </w:rPr>
        <w:t xml:space="preserve"> </w:t>
      </w:r>
      <w:r w:rsidRPr="003417F5">
        <w:rPr>
          <w:rFonts w:ascii="Arial" w:hAnsi="Arial" w:cs="Arial"/>
        </w:rPr>
        <w:t>institución.</w:t>
      </w:r>
    </w:p>
    <w:p w14:paraId="618EFFFD" w14:textId="77777777" w:rsidR="00787B68" w:rsidRPr="003417F5" w:rsidRDefault="00B82B06" w:rsidP="00C2139E">
      <w:pPr>
        <w:pStyle w:val="Prrafodelista"/>
        <w:numPr>
          <w:ilvl w:val="0"/>
          <w:numId w:val="40"/>
        </w:numPr>
        <w:tabs>
          <w:tab w:val="left" w:pos="1382"/>
          <w:tab w:val="left" w:pos="1383"/>
        </w:tabs>
        <w:spacing w:before="2"/>
        <w:ind w:right="332" w:hanging="352"/>
        <w:rPr>
          <w:rFonts w:ascii="Arial" w:hAnsi="Arial" w:cs="Arial"/>
        </w:rPr>
      </w:pPr>
      <w:r w:rsidRPr="003417F5">
        <w:rPr>
          <w:rFonts w:ascii="Arial" w:hAnsi="Arial" w:cs="Arial"/>
        </w:rPr>
        <w:t>Acreditar</w:t>
      </w:r>
      <w:r w:rsidRPr="003417F5">
        <w:rPr>
          <w:rFonts w:ascii="Arial" w:hAnsi="Arial" w:cs="Arial"/>
          <w:spacing w:val="2"/>
        </w:rPr>
        <w:t xml:space="preserve"> </w:t>
      </w:r>
      <w:r w:rsidRPr="003417F5">
        <w:rPr>
          <w:rFonts w:ascii="Arial" w:hAnsi="Arial" w:cs="Arial"/>
        </w:rPr>
        <w:t>buen rendimiento académico</w:t>
      </w:r>
      <w:r w:rsidRPr="003417F5">
        <w:rPr>
          <w:rFonts w:ascii="Arial" w:hAnsi="Arial" w:cs="Arial"/>
          <w:spacing w:val="15"/>
        </w:rPr>
        <w:t xml:space="preserve"> </w:t>
      </w:r>
      <w:r w:rsidRPr="003417F5">
        <w:rPr>
          <w:rFonts w:ascii="Arial" w:hAnsi="Arial" w:cs="Arial"/>
        </w:rPr>
        <w:t>en todos</w:t>
      </w:r>
      <w:r w:rsidRPr="003417F5">
        <w:rPr>
          <w:rFonts w:ascii="Arial" w:hAnsi="Arial" w:cs="Arial"/>
          <w:spacing w:val="-4"/>
        </w:rPr>
        <w:t xml:space="preserve"> </w:t>
      </w:r>
      <w:r w:rsidRPr="003417F5">
        <w:rPr>
          <w:rFonts w:ascii="Arial" w:hAnsi="Arial" w:cs="Arial"/>
        </w:rPr>
        <w:t>los</w:t>
      </w:r>
      <w:r w:rsidRPr="003417F5">
        <w:rPr>
          <w:rFonts w:ascii="Arial" w:hAnsi="Arial" w:cs="Arial"/>
          <w:spacing w:val="-4"/>
        </w:rPr>
        <w:t xml:space="preserve"> </w:t>
      </w:r>
      <w:r w:rsidRPr="003417F5">
        <w:rPr>
          <w:rFonts w:ascii="Arial" w:hAnsi="Arial" w:cs="Arial"/>
        </w:rPr>
        <w:t>niveles</w:t>
      </w:r>
      <w:r w:rsidRPr="003417F5">
        <w:rPr>
          <w:rFonts w:ascii="Arial" w:hAnsi="Arial" w:cs="Arial"/>
          <w:spacing w:val="-3"/>
        </w:rPr>
        <w:t xml:space="preserve"> </w:t>
      </w:r>
      <w:r w:rsidRPr="003417F5">
        <w:rPr>
          <w:rFonts w:ascii="Arial" w:hAnsi="Arial" w:cs="Arial"/>
        </w:rPr>
        <w:t>cursados</w:t>
      </w:r>
      <w:r w:rsidRPr="003417F5">
        <w:rPr>
          <w:rFonts w:ascii="Arial" w:hAnsi="Arial" w:cs="Arial"/>
          <w:spacing w:val="-4"/>
        </w:rPr>
        <w:t xml:space="preserve"> </w:t>
      </w:r>
      <w:r w:rsidRPr="003417F5">
        <w:rPr>
          <w:rFonts w:ascii="Arial" w:hAnsi="Arial" w:cs="Arial"/>
        </w:rPr>
        <w:t>y</w:t>
      </w:r>
      <w:r w:rsidRPr="003417F5">
        <w:rPr>
          <w:rFonts w:ascii="Arial" w:hAnsi="Arial" w:cs="Arial"/>
          <w:spacing w:val="-4"/>
        </w:rPr>
        <w:t xml:space="preserve"> </w:t>
      </w:r>
      <w:r w:rsidRPr="003417F5">
        <w:rPr>
          <w:rFonts w:ascii="Arial" w:hAnsi="Arial" w:cs="Arial"/>
        </w:rPr>
        <w:t>no haber</w:t>
      </w:r>
      <w:r w:rsidRPr="003417F5">
        <w:rPr>
          <w:rFonts w:ascii="Arial" w:hAnsi="Arial" w:cs="Arial"/>
          <w:spacing w:val="3"/>
        </w:rPr>
        <w:t xml:space="preserve"> </w:t>
      </w:r>
      <w:r w:rsidRPr="003417F5">
        <w:rPr>
          <w:rFonts w:ascii="Arial" w:hAnsi="Arial" w:cs="Arial"/>
        </w:rPr>
        <w:t>tenido</w:t>
      </w:r>
      <w:r w:rsidRPr="003417F5">
        <w:rPr>
          <w:rFonts w:ascii="Arial" w:hAnsi="Arial" w:cs="Arial"/>
          <w:spacing w:val="-58"/>
        </w:rPr>
        <w:t xml:space="preserve"> </w:t>
      </w:r>
      <w:r w:rsidRPr="003417F5">
        <w:rPr>
          <w:rFonts w:ascii="Arial" w:hAnsi="Arial" w:cs="Arial"/>
        </w:rPr>
        <w:t>antecedentes</w:t>
      </w:r>
      <w:r w:rsidRPr="003417F5">
        <w:rPr>
          <w:rFonts w:ascii="Arial" w:hAnsi="Arial" w:cs="Arial"/>
          <w:spacing w:val="-14"/>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convivencia</w:t>
      </w:r>
    </w:p>
    <w:p w14:paraId="45FF87B8" w14:textId="77777777" w:rsidR="00787B68" w:rsidRPr="003417F5" w:rsidRDefault="00B82B06" w:rsidP="00C2139E">
      <w:pPr>
        <w:pStyle w:val="Prrafodelista"/>
        <w:numPr>
          <w:ilvl w:val="0"/>
          <w:numId w:val="40"/>
        </w:numPr>
        <w:tabs>
          <w:tab w:val="left" w:pos="1382"/>
          <w:tab w:val="left" w:pos="1383"/>
        </w:tabs>
        <w:spacing w:line="260" w:lineRule="exact"/>
        <w:ind w:left="1383" w:hanging="337"/>
        <w:rPr>
          <w:rFonts w:ascii="Arial" w:hAnsi="Arial" w:cs="Arial"/>
        </w:rPr>
      </w:pPr>
      <w:r w:rsidRPr="003417F5">
        <w:rPr>
          <w:rFonts w:ascii="Arial" w:hAnsi="Arial" w:cs="Arial"/>
        </w:rPr>
        <w:t>Conocer</w:t>
      </w:r>
      <w:r w:rsidRPr="003417F5">
        <w:rPr>
          <w:rFonts w:ascii="Arial" w:hAnsi="Arial" w:cs="Arial"/>
          <w:spacing w:val="3"/>
        </w:rPr>
        <w:t xml:space="preserve"> </w:t>
      </w:r>
      <w:r w:rsidRPr="003417F5">
        <w:rPr>
          <w:rFonts w:ascii="Arial" w:hAnsi="Arial" w:cs="Arial"/>
        </w:rPr>
        <w:t>el</w:t>
      </w:r>
      <w:r w:rsidRPr="003417F5">
        <w:rPr>
          <w:rFonts w:ascii="Arial" w:hAnsi="Arial" w:cs="Arial"/>
          <w:spacing w:val="-4"/>
        </w:rPr>
        <w:t xml:space="preserve"> </w:t>
      </w:r>
      <w:r w:rsidRPr="003417F5">
        <w:rPr>
          <w:rFonts w:ascii="Arial" w:hAnsi="Arial" w:cs="Arial"/>
        </w:rPr>
        <w:t>horizonte</w:t>
      </w:r>
      <w:r w:rsidRPr="003417F5">
        <w:rPr>
          <w:rFonts w:ascii="Arial" w:hAnsi="Arial" w:cs="Arial"/>
          <w:spacing w:val="1"/>
        </w:rPr>
        <w:t xml:space="preserve"> </w:t>
      </w:r>
      <w:r w:rsidRPr="003417F5">
        <w:rPr>
          <w:rFonts w:ascii="Arial" w:hAnsi="Arial" w:cs="Arial"/>
        </w:rPr>
        <w:t>institucional</w:t>
      </w:r>
      <w:r w:rsidRPr="003417F5">
        <w:rPr>
          <w:rFonts w:ascii="Arial" w:hAnsi="Arial" w:cs="Arial"/>
          <w:spacing w:val="-5"/>
        </w:rPr>
        <w:t xml:space="preserve"> </w:t>
      </w:r>
      <w:r w:rsidRPr="003417F5">
        <w:rPr>
          <w:rFonts w:ascii="Arial" w:hAnsi="Arial" w:cs="Arial"/>
        </w:rPr>
        <w:t>e</w:t>
      </w:r>
      <w:r w:rsidRPr="003417F5">
        <w:rPr>
          <w:rFonts w:ascii="Arial" w:hAnsi="Arial" w:cs="Arial"/>
          <w:spacing w:val="1"/>
        </w:rPr>
        <w:t xml:space="preserve"> </w:t>
      </w:r>
      <w:r w:rsidRPr="003417F5">
        <w:rPr>
          <w:rFonts w:ascii="Arial" w:hAnsi="Arial" w:cs="Arial"/>
        </w:rPr>
        <w:t>identificarse</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el</w:t>
      </w:r>
    </w:p>
    <w:p w14:paraId="77066C84" w14:textId="77777777" w:rsidR="00787B68" w:rsidRPr="003417F5" w:rsidRDefault="00B82B06" w:rsidP="00C2139E">
      <w:pPr>
        <w:pStyle w:val="Prrafodelista"/>
        <w:numPr>
          <w:ilvl w:val="0"/>
          <w:numId w:val="40"/>
        </w:numPr>
        <w:tabs>
          <w:tab w:val="left" w:pos="1382"/>
          <w:tab w:val="left" w:pos="1383"/>
        </w:tabs>
        <w:spacing w:before="3"/>
        <w:ind w:left="1383" w:hanging="337"/>
        <w:rPr>
          <w:rFonts w:ascii="Arial" w:hAnsi="Arial" w:cs="Arial"/>
        </w:rPr>
      </w:pPr>
      <w:r w:rsidRPr="003417F5">
        <w:rPr>
          <w:rFonts w:ascii="Arial" w:hAnsi="Arial" w:cs="Arial"/>
        </w:rPr>
        <w:t>Vivenciar</w:t>
      </w:r>
      <w:r w:rsidRPr="003417F5">
        <w:rPr>
          <w:rFonts w:ascii="Arial" w:hAnsi="Arial" w:cs="Arial"/>
          <w:spacing w:val="6"/>
        </w:rPr>
        <w:t xml:space="preserve"> </w:t>
      </w:r>
      <w:r w:rsidRPr="003417F5">
        <w:rPr>
          <w:rFonts w:ascii="Arial" w:hAnsi="Arial" w:cs="Arial"/>
        </w:rPr>
        <w:t>los</w:t>
      </w:r>
      <w:r w:rsidRPr="003417F5">
        <w:rPr>
          <w:rFonts w:ascii="Arial" w:hAnsi="Arial" w:cs="Arial"/>
          <w:spacing w:val="16"/>
        </w:rPr>
        <w:t xml:space="preserve"> </w:t>
      </w:r>
      <w:r w:rsidRPr="003417F5">
        <w:rPr>
          <w:rFonts w:ascii="Arial" w:hAnsi="Arial" w:cs="Arial"/>
        </w:rPr>
        <w:t>valores</w:t>
      </w:r>
      <w:r w:rsidRPr="003417F5">
        <w:rPr>
          <w:rFonts w:ascii="Arial" w:hAnsi="Arial" w:cs="Arial"/>
          <w:spacing w:val="-4"/>
        </w:rPr>
        <w:t xml:space="preserve"> </w:t>
      </w:r>
      <w:r w:rsidRPr="003417F5">
        <w:rPr>
          <w:rFonts w:ascii="Arial" w:hAnsi="Arial" w:cs="Arial"/>
        </w:rPr>
        <w:t>y</w:t>
      </w:r>
      <w:r w:rsidRPr="003417F5">
        <w:rPr>
          <w:rFonts w:ascii="Arial" w:hAnsi="Arial" w:cs="Arial"/>
          <w:spacing w:val="16"/>
        </w:rPr>
        <w:t xml:space="preserve"> </w:t>
      </w:r>
      <w:r w:rsidRPr="003417F5">
        <w:rPr>
          <w:rFonts w:ascii="Arial" w:hAnsi="Arial" w:cs="Arial"/>
        </w:rPr>
        <w:t>principios</w:t>
      </w:r>
      <w:r w:rsidRPr="003417F5">
        <w:rPr>
          <w:rFonts w:ascii="Arial" w:hAnsi="Arial" w:cs="Arial"/>
          <w:spacing w:val="-4"/>
        </w:rPr>
        <w:t xml:space="preserve"> </w:t>
      </w:r>
      <w:r w:rsidRPr="003417F5">
        <w:rPr>
          <w:rFonts w:ascii="Arial" w:hAnsi="Arial" w:cs="Arial"/>
        </w:rPr>
        <w:t>que promueve</w:t>
      </w:r>
      <w:r w:rsidRPr="003417F5">
        <w:rPr>
          <w:rFonts w:ascii="Arial" w:hAnsi="Arial" w:cs="Arial"/>
          <w:spacing w:val="-18"/>
        </w:rPr>
        <w:t xml:space="preserve"> </w:t>
      </w:r>
      <w:r w:rsidRPr="003417F5">
        <w:rPr>
          <w:rFonts w:ascii="Arial" w:hAnsi="Arial" w:cs="Arial"/>
        </w:rPr>
        <w:t>la</w:t>
      </w:r>
      <w:r w:rsidRPr="003417F5">
        <w:rPr>
          <w:rFonts w:ascii="Arial" w:hAnsi="Arial" w:cs="Arial"/>
          <w:spacing w:val="-18"/>
        </w:rPr>
        <w:t xml:space="preserve"> </w:t>
      </w:r>
      <w:r w:rsidRPr="003417F5">
        <w:rPr>
          <w:rFonts w:ascii="Arial" w:hAnsi="Arial" w:cs="Arial"/>
        </w:rPr>
        <w:t>institución</w:t>
      </w:r>
    </w:p>
    <w:p w14:paraId="4C7DF984" w14:textId="77777777" w:rsidR="00787B68" w:rsidRPr="003417F5" w:rsidRDefault="00B82B06" w:rsidP="00C2139E">
      <w:pPr>
        <w:pStyle w:val="Prrafodelista"/>
        <w:numPr>
          <w:ilvl w:val="0"/>
          <w:numId w:val="40"/>
        </w:numPr>
        <w:tabs>
          <w:tab w:val="left" w:pos="1382"/>
          <w:tab w:val="left" w:pos="1383"/>
          <w:tab w:val="left" w:pos="5516"/>
        </w:tabs>
        <w:spacing w:before="3"/>
        <w:ind w:left="1383" w:hanging="337"/>
        <w:rPr>
          <w:rFonts w:ascii="Arial" w:hAnsi="Arial" w:cs="Arial"/>
        </w:rPr>
      </w:pPr>
      <w:r w:rsidRPr="003417F5">
        <w:rPr>
          <w:rFonts w:ascii="Arial" w:hAnsi="Arial" w:cs="Arial"/>
        </w:rPr>
        <w:t>Cumplir</w:t>
      </w:r>
      <w:r w:rsidRPr="003417F5">
        <w:rPr>
          <w:rFonts w:ascii="Arial" w:hAnsi="Arial" w:cs="Arial"/>
          <w:spacing w:val="-4"/>
        </w:rPr>
        <w:t xml:space="preserve"> </w:t>
      </w:r>
      <w:r w:rsidRPr="003417F5">
        <w:rPr>
          <w:rFonts w:ascii="Arial" w:hAnsi="Arial" w:cs="Arial"/>
        </w:rPr>
        <w:t>con</w:t>
      </w:r>
      <w:r w:rsidRPr="003417F5">
        <w:rPr>
          <w:rFonts w:ascii="Arial" w:hAnsi="Arial" w:cs="Arial"/>
          <w:spacing w:val="-10"/>
        </w:rPr>
        <w:t xml:space="preserve"> </w:t>
      </w:r>
      <w:r w:rsidRPr="003417F5">
        <w:rPr>
          <w:rFonts w:ascii="Arial" w:hAnsi="Arial" w:cs="Arial"/>
        </w:rPr>
        <w:t>responsabilidad</w:t>
      </w:r>
      <w:r w:rsidRPr="003417F5">
        <w:rPr>
          <w:rFonts w:ascii="Arial" w:hAnsi="Arial" w:cs="Arial"/>
          <w:spacing w:val="-9"/>
        </w:rPr>
        <w:t xml:space="preserve"> </w:t>
      </w:r>
      <w:r w:rsidRPr="003417F5">
        <w:rPr>
          <w:rFonts w:ascii="Arial" w:hAnsi="Arial" w:cs="Arial"/>
        </w:rPr>
        <w:t>y</w:t>
      </w:r>
      <w:r w:rsidRPr="003417F5">
        <w:rPr>
          <w:rFonts w:ascii="Arial" w:hAnsi="Arial" w:cs="Arial"/>
          <w:spacing w:val="-12"/>
        </w:rPr>
        <w:t xml:space="preserve"> </w:t>
      </w:r>
      <w:r w:rsidRPr="003417F5">
        <w:rPr>
          <w:rFonts w:ascii="Arial" w:hAnsi="Arial" w:cs="Arial"/>
        </w:rPr>
        <w:t>cabalidad</w:t>
      </w:r>
      <w:r w:rsidRPr="003417F5">
        <w:rPr>
          <w:rFonts w:ascii="Arial" w:hAnsi="Arial" w:cs="Arial"/>
        </w:rPr>
        <w:tab/>
        <w:t>sus</w:t>
      </w:r>
      <w:r w:rsidRPr="003417F5">
        <w:rPr>
          <w:rFonts w:ascii="Arial" w:hAnsi="Arial" w:cs="Arial"/>
          <w:spacing w:val="18"/>
        </w:rPr>
        <w:t xml:space="preserve"> </w:t>
      </w:r>
      <w:r w:rsidRPr="003417F5">
        <w:rPr>
          <w:rFonts w:ascii="Arial" w:hAnsi="Arial" w:cs="Arial"/>
        </w:rPr>
        <w:t>deberes</w:t>
      </w:r>
      <w:r w:rsidRPr="003417F5">
        <w:rPr>
          <w:rFonts w:ascii="Arial" w:hAnsi="Arial" w:cs="Arial"/>
          <w:spacing w:val="-3"/>
        </w:rPr>
        <w:t xml:space="preserve"> </w:t>
      </w:r>
      <w:r w:rsidRPr="003417F5">
        <w:rPr>
          <w:rFonts w:ascii="Arial" w:hAnsi="Arial" w:cs="Arial"/>
        </w:rPr>
        <w:t>como</w:t>
      </w:r>
      <w:r w:rsidRPr="003417F5">
        <w:rPr>
          <w:rFonts w:ascii="Arial" w:hAnsi="Arial" w:cs="Arial"/>
          <w:spacing w:val="2"/>
        </w:rPr>
        <w:t xml:space="preserve"> </w:t>
      </w:r>
      <w:r w:rsidRPr="003417F5">
        <w:rPr>
          <w:rFonts w:ascii="Arial" w:hAnsi="Arial" w:cs="Arial"/>
        </w:rPr>
        <w:t>estudiante</w:t>
      </w:r>
      <w:r w:rsidRPr="003417F5">
        <w:rPr>
          <w:rFonts w:ascii="Arial" w:hAnsi="Arial" w:cs="Arial"/>
          <w:spacing w:val="1"/>
        </w:rPr>
        <w:t xml:space="preserve"> </w:t>
      </w:r>
      <w:r w:rsidRPr="003417F5">
        <w:rPr>
          <w:rFonts w:ascii="Arial" w:hAnsi="Arial" w:cs="Arial"/>
        </w:rPr>
        <w:t>del</w:t>
      </w:r>
      <w:r w:rsidRPr="003417F5">
        <w:rPr>
          <w:rFonts w:ascii="Arial" w:hAnsi="Arial" w:cs="Arial"/>
          <w:spacing w:val="-4"/>
        </w:rPr>
        <w:t xml:space="preserve"> </w:t>
      </w:r>
      <w:r w:rsidRPr="003417F5">
        <w:rPr>
          <w:rFonts w:ascii="Arial" w:hAnsi="Arial" w:cs="Arial"/>
        </w:rPr>
        <w:t>grado</w:t>
      </w:r>
      <w:r w:rsidRPr="003417F5">
        <w:rPr>
          <w:rFonts w:ascii="Arial" w:hAnsi="Arial" w:cs="Arial"/>
          <w:spacing w:val="2"/>
        </w:rPr>
        <w:t xml:space="preserve"> </w:t>
      </w:r>
      <w:r w:rsidRPr="003417F5">
        <w:rPr>
          <w:rFonts w:ascii="Arial" w:hAnsi="Arial" w:cs="Arial"/>
        </w:rPr>
        <w:t>11°</w:t>
      </w:r>
    </w:p>
    <w:p w14:paraId="17DA16A5" w14:textId="77777777" w:rsidR="00787B68" w:rsidRPr="003417F5" w:rsidRDefault="00B82B06" w:rsidP="00C2139E">
      <w:pPr>
        <w:pStyle w:val="Prrafodelista"/>
        <w:numPr>
          <w:ilvl w:val="0"/>
          <w:numId w:val="40"/>
        </w:numPr>
        <w:tabs>
          <w:tab w:val="left" w:pos="1382"/>
          <w:tab w:val="left" w:pos="1383"/>
        </w:tabs>
        <w:spacing w:before="2" w:line="263" w:lineRule="exact"/>
        <w:ind w:left="1383" w:hanging="337"/>
        <w:rPr>
          <w:rFonts w:ascii="Arial" w:hAnsi="Arial" w:cs="Arial"/>
        </w:rPr>
      </w:pPr>
      <w:r w:rsidRPr="003417F5">
        <w:rPr>
          <w:rFonts w:ascii="Arial" w:hAnsi="Arial" w:cs="Arial"/>
        </w:rPr>
        <w:t>Mantener</w:t>
      </w:r>
      <w:r w:rsidRPr="003417F5">
        <w:rPr>
          <w:rFonts w:ascii="Arial" w:hAnsi="Arial" w:cs="Arial"/>
          <w:spacing w:val="5"/>
        </w:rPr>
        <w:t xml:space="preserve"> </w:t>
      </w:r>
      <w:r w:rsidRPr="003417F5">
        <w:rPr>
          <w:rFonts w:ascii="Arial" w:hAnsi="Arial" w:cs="Arial"/>
        </w:rPr>
        <w:t>excelentes</w:t>
      </w:r>
      <w:r w:rsidRPr="003417F5">
        <w:rPr>
          <w:rFonts w:ascii="Arial" w:hAnsi="Arial" w:cs="Arial"/>
          <w:spacing w:val="-5"/>
        </w:rPr>
        <w:t xml:space="preserve"> </w:t>
      </w:r>
      <w:r w:rsidRPr="003417F5">
        <w:rPr>
          <w:rFonts w:ascii="Arial" w:hAnsi="Arial" w:cs="Arial"/>
        </w:rPr>
        <w:t>relaciones</w:t>
      </w:r>
      <w:r w:rsidRPr="003417F5">
        <w:rPr>
          <w:rFonts w:ascii="Arial" w:hAnsi="Arial" w:cs="Arial"/>
          <w:spacing w:val="-5"/>
        </w:rPr>
        <w:t xml:space="preserve"> </w:t>
      </w:r>
      <w:r w:rsidRPr="003417F5">
        <w:rPr>
          <w:rFonts w:ascii="Arial" w:hAnsi="Arial" w:cs="Arial"/>
        </w:rPr>
        <w:t>con</w:t>
      </w:r>
      <w:r w:rsidRPr="003417F5">
        <w:rPr>
          <w:rFonts w:ascii="Arial" w:hAnsi="Arial" w:cs="Arial"/>
          <w:spacing w:val="-2"/>
        </w:rPr>
        <w:t xml:space="preserve"> </w:t>
      </w:r>
      <w:r w:rsidRPr="003417F5">
        <w:rPr>
          <w:rFonts w:ascii="Arial" w:hAnsi="Arial" w:cs="Arial"/>
        </w:rPr>
        <w:t>todo</w:t>
      </w:r>
      <w:r w:rsidRPr="003417F5">
        <w:rPr>
          <w:rFonts w:ascii="Arial" w:hAnsi="Arial" w:cs="Arial"/>
          <w:spacing w:val="-1"/>
        </w:rPr>
        <w:t xml:space="preserve"> </w:t>
      </w:r>
      <w:r w:rsidRPr="003417F5">
        <w:rPr>
          <w:rFonts w:ascii="Arial" w:hAnsi="Arial" w:cs="Arial"/>
        </w:rPr>
        <w:t>el</w:t>
      </w:r>
      <w:r w:rsidRPr="003417F5">
        <w:rPr>
          <w:rFonts w:ascii="Arial" w:hAnsi="Arial" w:cs="Arial"/>
          <w:spacing w:val="-7"/>
        </w:rPr>
        <w:t xml:space="preserve"> </w:t>
      </w:r>
      <w:r w:rsidRPr="003417F5">
        <w:rPr>
          <w:rFonts w:ascii="Arial" w:hAnsi="Arial" w:cs="Arial"/>
        </w:rPr>
        <w:t>personal</w:t>
      </w:r>
      <w:r w:rsidRPr="003417F5">
        <w:rPr>
          <w:rFonts w:ascii="Arial" w:hAnsi="Arial" w:cs="Arial"/>
          <w:spacing w:val="-6"/>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la</w:t>
      </w:r>
      <w:r w:rsidRPr="003417F5">
        <w:rPr>
          <w:rFonts w:ascii="Arial" w:hAnsi="Arial" w:cs="Arial"/>
          <w:spacing w:val="-19"/>
        </w:rPr>
        <w:t xml:space="preserve"> </w:t>
      </w:r>
      <w:r w:rsidRPr="003417F5">
        <w:rPr>
          <w:rFonts w:ascii="Arial" w:hAnsi="Arial" w:cs="Arial"/>
        </w:rPr>
        <w:t>comunidad</w:t>
      </w:r>
      <w:r w:rsidRPr="003417F5">
        <w:rPr>
          <w:rFonts w:ascii="Arial" w:hAnsi="Arial" w:cs="Arial"/>
          <w:spacing w:val="-1"/>
        </w:rPr>
        <w:t xml:space="preserve"> </w:t>
      </w:r>
      <w:r w:rsidRPr="003417F5">
        <w:rPr>
          <w:rFonts w:ascii="Arial" w:hAnsi="Arial" w:cs="Arial"/>
        </w:rPr>
        <w:t>educativa.</w:t>
      </w:r>
    </w:p>
    <w:p w14:paraId="24A37BAE" w14:textId="77777777" w:rsidR="00787B68" w:rsidRPr="003417F5" w:rsidRDefault="00B82B06" w:rsidP="00C2139E">
      <w:pPr>
        <w:pStyle w:val="Prrafodelista"/>
        <w:numPr>
          <w:ilvl w:val="0"/>
          <w:numId w:val="40"/>
        </w:numPr>
        <w:tabs>
          <w:tab w:val="left" w:pos="1382"/>
          <w:tab w:val="left" w:pos="1383"/>
        </w:tabs>
        <w:spacing w:line="263" w:lineRule="exact"/>
        <w:ind w:left="1383" w:hanging="337"/>
        <w:rPr>
          <w:rFonts w:ascii="Arial" w:hAnsi="Arial" w:cs="Arial"/>
        </w:rPr>
      </w:pPr>
      <w:r w:rsidRPr="003417F5">
        <w:rPr>
          <w:rFonts w:ascii="Arial" w:hAnsi="Arial" w:cs="Arial"/>
        </w:rPr>
        <w:t>Tener</w:t>
      </w:r>
      <w:r w:rsidRPr="003417F5">
        <w:rPr>
          <w:rFonts w:ascii="Arial" w:hAnsi="Arial" w:cs="Arial"/>
          <w:spacing w:val="5"/>
        </w:rPr>
        <w:t xml:space="preserve"> </w:t>
      </w:r>
      <w:r w:rsidRPr="003417F5">
        <w:rPr>
          <w:rFonts w:ascii="Arial" w:hAnsi="Arial" w:cs="Arial"/>
        </w:rPr>
        <w:t>capacidad</w:t>
      </w:r>
      <w:r w:rsidRPr="003417F5">
        <w:rPr>
          <w:rFonts w:ascii="Arial" w:hAnsi="Arial" w:cs="Arial"/>
          <w:spacing w:val="3"/>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liderazgo,</w:t>
      </w:r>
      <w:r w:rsidRPr="003417F5">
        <w:rPr>
          <w:rFonts w:ascii="Arial" w:hAnsi="Arial" w:cs="Arial"/>
          <w:spacing w:val="2"/>
        </w:rPr>
        <w:t xml:space="preserve"> </w:t>
      </w:r>
      <w:r w:rsidRPr="003417F5">
        <w:rPr>
          <w:rFonts w:ascii="Arial" w:hAnsi="Arial" w:cs="Arial"/>
        </w:rPr>
        <w:t>emprendedor,</w:t>
      </w:r>
      <w:r w:rsidRPr="003417F5">
        <w:rPr>
          <w:rFonts w:ascii="Arial" w:hAnsi="Arial" w:cs="Arial"/>
          <w:spacing w:val="-19"/>
        </w:rPr>
        <w:t xml:space="preserve"> </w:t>
      </w:r>
      <w:r w:rsidRPr="003417F5">
        <w:rPr>
          <w:rFonts w:ascii="Arial" w:hAnsi="Arial" w:cs="Arial"/>
        </w:rPr>
        <w:t>creatividad</w:t>
      </w:r>
      <w:r w:rsidRPr="003417F5">
        <w:rPr>
          <w:rFonts w:ascii="Arial" w:hAnsi="Arial" w:cs="Arial"/>
          <w:spacing w:val="3"/>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sentido</w:t>
      </w:r>
      <w:r w:rsidRPr="003417F5">
        <w:rPr>
          <w:rFonts w:ascii="Arial" w:hAnsi="Arial" w:cs="Arial"/>
          <w:spacing w:val="3"/>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pertenencia.</w:t>
      </w:r>
    </w:p>
    <w:p w14:paraId="2ECC7D7B" w14:textId="77777777" w:rsidR="00787B68" w:rsidRPr="003417F5" w:rsidRDefault="00B82B06" w:rsidP="00C2139E">
      <w:pPr>
        <w:pStyle w:val="Prrafodelista"/>
        <w:numPr>
          <w:ilvl w:val="0"/>
          <w:numId w:val="40"/>
        </w:numPr>
        <w:tabs>
          <w:tab w:val="left" w:pos="1383"/>
        </w:tabs>
        <w:spacing w:before="3"/>
        <w:ind w:right="341" w:hanging="352"/>
        <w:jc w:val="both"/>
        <w:rPr>
          <w:rFonts w:ascii="Arial" w:hAnsi="Arial" w:cs="Arial"/>
        </w:rPr>
      </w:pPr>
      <w:r w:rsidRPr="003417F5">
        <w:rPr>
          <w:rFonts w:ascii="Arial" w:hAnsi="Arial" w:cs="Arial"/>
        </w:rPr>
        <w:t>Ser</w:t>
      </w:r>
      <w:r w:rsidRPr="003417F5">
        <w:rPr>
          <w:rFonts w:ascii="Arial" w:hAnsi="Arial" w:cs="Arial"/>
          <w:spacing w:val="1"/>
        </w:rPr>
        <w:t xml:space="preserve"> </w:t>
      </w:r>
      <w:r w:rsidRPr="003417F5">
        <w:rPr>
          <w:rFonts w:ascii="Arial" w:hAnsi="Arial" w:cs="Arial"/>
        </w:rPr>
        <w:t>estudiante</w:t>
      </w:r>
      <w:r w:rsidRPr="003417F5">
        <w:rPr>
          <w:rFonts w:ascii="Arial" w:hAnsi="Arial" w:cs="Arial"/>
          <w:spacing w:val="1"/>
        </w:rPr>
        <w:t xml:space="preserve"> </w:t>
      </w:r>
      <w:r w:rsidRPr="003417F5">
        <w:rPr>
          <w:rFonts w:ascii="Arial" w:hAnsi="Arial" w:cs="Arial"/>
        </w:rPr>
        <w:t>ejemplar</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cumplimiento</w:t>
      </w:r>
      <w:r w:rsidRPr="003417F5">
        <w:rPr>
          <w:rFonts w:ascii="Arial" w:hAnsi="Arial" w:cs="Arial"/>
          <w:spacing w:val="1"/>
        </w:rPr>
        <w:t xml:space="preserve"> </w:t>
      </w:r>
      <w:r w:rsidRPr="003417F5">
        <w:rPr>
          <w:rFonts w:ascii="Arial" w:hAnsi="Arial" w:cs="Arial"/>
        </w:rPr>
        <w:t>del</w:t>
      </w:r>
      <w:r w:rsidRPr="003417F5">
        <w:rPr>
          <w:rFonts w:ascii="Arial" w:hAnsi="Arial" w:cs="Arial"/>
          <w:spacing w:val="1"/>
        </w:rPr>
        <w:t xml:space="preserve"> </w:t>
      </w:r>
      <w:r w:rsidRPr="003417F5">
        <w:rPr>
          <w:rFonts w:ascii="Arial" w:hAnsi="Arial" w:cs="Arial"/>
        </w:rPr>
        <w:t>manual</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convivencia</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las</w:t>
      </w:r>
      <w:r w:rsidRPr="003417F5">
        <w:rPr>
          <w:rFonts w:ascii="Arial" w:hAnsi="Arial" w:cs="Arial"/>
          <w:spacing w:val="1"/>
        </w:rPr>
        <w:t xml:space="preserve"> </w:t>
      </w:r>
      <w:r w:rsidRPr="003417F5">
        <w:rPr>
          <w:rFonts w:ascii="Arial" w:hAnsi="Arial" w:cs="Arial"/>
        </w:rPr>
        <w:t>competencias</w:t>
      </w:r>
      <w:r w:rsidRPr="003417F5">
        <w:rPr>
          <w:rFonts w:ascii="Arial" w:hAnsi="Arial" w:cs="Arial"/>
          <w:spacing w:val="-14"/>
        </w:rPr>
        <w:t xml:space="preserve"> </w:t>
      </w:r>
      <w:r w:rsidRPr="003417F5">
        <w:rPr>
          <w:rFonts w:ascii="Arial" w:hAnsi="Arial" w:cs="Arial"/>
        </w:rPr>
        <w:t>ciudadanas.</w:t>
      </w:r>
    </w:p>
    <w:p w14:paraId="75F6A528" w14:textId="77777777" w:rsidR="00787B68" w:rsidRPr="003417F5" w:rsidRDefault="00B82B06" w:rsidP="00C2139E">
      <w:pPr>
        <w:pStyle w:val="Prrafodelista"/>
        <w:numPr>
          <w:ilvl w:val="0"/>
          <w:numId w:val="40"/>
        </w:numPr>
        <w:tabs>
          <w:tab w:val="left" w:pos="1383"/>
        </w:tabs>
        <w:spacing w:before="10" w:line="235" w:lineRule="auto"/>
        <w:ind w:right="324" w:hanging="352"/>
        <w:jc w:val="both"/>
        <w:rPr>
          <w:rFonts w:ascii="Arial" w:hAnsi="Arial" w:cs="Arial"/>
        </w:rPr>
      </w:pPr>
      <w:r w:rsidRPr="003417F5">
        <w:rPr>
          <w:rFonts w:ascii="Arial" w:hAnsi="Arial" w:cs="Arial"/>
        </w:rPr>
        <w:t>Ser</w:t>
      </w:r>
      <w:r w:rsidRPr="003417F5">
        <w:rPr>
          <w:rFonts w:ascii="Arial" w:hAnsi="Arial" w:cs="Arial"/>
          <w:spacing w:val="1"/>
        </w:rPr>
        <w:t xml:space="preserve"> </w:t>
      </w:r>
      <w:r w:rsidRPr="003417F5">
        <w:rPr>
          <w:rFonts w:ascii="Arial" w:hAnsi="Arial" w:cs="Arial"/>
        </w:rPr>
        <w:t>ejemplo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vida</w:t>
      </w:r>
      <w:r w:rsidRPr="003417F5">
        <w:rPr>
          <w:rFonts w:ascii="Arial" w:hAnsi="Arial" w:cs="Arial"/>
          <w:spacing w:val="1"/>
        </w:rPr>
        <w:t xml:space="preserve"> </w:t>
      </w:r>
      <w:r w:rsidRPr="003417F5">
        <w:rPr>
          <w:rFonts w:ascii="Arial" w:hAnsi="Arial" w:cs="Arial"/>
        </w:rPr>
        <w:t>para</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comunidad</w:t>
      </w:r>
      <w:r w:rsidRPr="003417F5">
        <w:rPr>
          <w:rFonts w:ascii="Arial" w:hAnsi="Arial" w:cs="Arial"/>
          <w:spacing w:val="1"/>
        </w:rPr>
        <w:t xml:space="preserve"> </w:t>
      </w:r>
      <w:r w:rsidRPr="003417F5">
        <w:rPr>
          <w:rFonts w:ascii="Arial" w:hAnsi="Arial" w:cs="Arial"/>
        </w:rPr>
        <w:t>estudiantil,</w:t>
      </w:r>
      <w:r w:rsidRPr="003417F5">
        <w:rPr>
          <w:rFonts w:ascii="Arial" w:hAnsi="Arial" w:cs="Arial"/>
          <w:spacing w:val="1"/>
        </w:rPr>
        <w:t xml:space="preserve"> </w:t>
      </w:r>
      <w:r w:rsidRPr="003417F5">
        <w:rPr>
          <w:rFonts w:ascii="Arial" w:hAnsi="Arial" w:cs="Arial"/>
        </w:rPr>
        <w:t>demostrando</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todas</w:t>
      </w:r>
      <w:r w:rsidRPr="003417F5">
        <w:rPr>
          <w:rFonts w:ascii="Arial" w:hAnsi="Arial" w:cs="Arial"/>
          <w:spacing w:val="61"/>
        </w:rPr>
        <w:t xml:space="preserve"> </w:t>
      </w:r>
      <w:r w:rsidRPr="003417F5">
        <w:rPr>
          <w:rFonts w:ascii="Arial" w:hAnsi="Arial" w:cs="Arial"/>
        </w:rPr>
        <w:t>sus</w:t>
      </w:r>
      <w:r w:rsidRPr="003417F5">
        <w:rPr>
          <w:rFonts w:ascii="Arial" w:hAnsi="Arial" w:cs="Arial"/>
          <w:spacing w:val="1"/>
        </w:rPr>
        <w:t xml:space="preserve"> </w:t>
      </w:r>
      <w:r w:rsidRPr="003417F5">
        <w:rPr>
          <w:rFonts w:ascii="Arial" w:hAnsi="Arial" w:cs="Arial"/>
        </w:rPr>
        <w:t>actitudes y actividades estudiantiles,</w:t>
      </w:r>
      <w:r w:rsidRPr="003417F5">
        <w:rPr>
          <w:rFonts w:ascii="Arial" w:hAnsi="Arial" w:cs="Arial"/>
          <w:spacing w:val="1"/>
        </w:rPr>
        <w:t xml:space="preserve"> </w:t>
      </w:r>
      <w:r w:rsidRPr="003417F5">
        <w:rPr>
          <w:rFonts w:ascii="Arial" w:hAnsi="Arial" w:cs="Arial"/>
        </w:rPr>
        <w:t>concordancia con el perfil de estudiante y un</w:t>
      </w:r>
      <w:r w:rsidRPr="003417F5">
        <w:rPr>
          <w:rFonts w:ascii="Arial" w:hAnsi="Arial" w:cs="Arial"/>
          <w:spacing w:val="1"/>
        </w:rPr>
        <w:t xml:space="preserve"> </w:t>
      </w:r>
      <w:r w:rsidRPr="003417F5">
        <w:rPr>
          <w:rFonts w:ascii="Arial" w:hAnsi="Arial" w:cs="Arial"/>
        </w:rPr>
        <w:t>excelente</w:t>
      </w:r>
      <w:r w:rsidRPr="003417F5">
        <w:rPr>
          <w:rFonts w:ascii="Arial" w:hAnsi="Arial" w:cs="Arial"/>
          <w:spacing w:val="-11"/>
        </w:rPr>
        <w:t xml:space="preserve"> </w:t>
      </w:r>
      <w:r w:rsidRPr="003417F5">
        <w:rPr>
          <w:rFonts w:ascii="Arial" w:hAnsi="Arial" w:cs="Arial"/>
        </w:rPr>
        <w:t>sentido</w:t>
      </w:r>
      <w:r w:rsidRPr="003417F5">
        <w:rPr>
          <w:rFonts w:ascii="Arial" w:hAnsi="Arial" w:cs="Arial"/>
          <w:spacing w:val="-10"/>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pertenencia.</w:t>
      </w:r>
    </w:p>
    <w:p w14:paraId="122AE8B2" w14:textId="77777777" w:rsidR="00787B68" w:rsidRPr="003417F5" w:rsidRDefault="00B82B06" w:rsidP="00C2139E">
      <w:pPr>
        <w:pStyle w:val="Prrafodelista"/>
        <w:numPr>
          <w:ilvl w:val="0"/>
          <w:numId w:val="40"/>
        </w:numPr>
        <w:tabs>
          <w:tab w:val="left" w:pos="1383"/>
        </w:tabs>
        <w:spacing w:before="5"/>
        <w:ind w:left="1383" w:hanging="337"/>
        <w:jc w:val="both"/>
        <w:rPr>
          <w:rFonts w:ascii="Arial" w:hAnsi="Arial" w:cs="Arial"/>
        </w:rPr>
      </w:pPr>
      <w:r w:rsidRPr="003417F5">
        <w:rPr>
          <w:rFonts w:ascii="Arial" w:hAnsi="Arial" w:cs="Arial"/>
        </w:rPr>
        <w:t>Mediador</w:t>
      </w:r>
      <w:r w:rsidRPr="003417F5">
        <w:rPr>
          <w:rFonts w:ascii="Arial" w:hAnsi="Arial" w:cs="Arial"/>
          <w:spacing w:val="3"/>
        </w:rPr>
        <w:t xml:space="preserve"> </w:t>
      </w:r>
      <w:r w:rsidRPr="003417F5">
        <w:rPr>
          <w:rFonts w:ascii="Arial" w:hAnsi="Arial" w:cs="Arial"/>
        </w:rPr>
        <w:t>en la</w:t>
      </w:r>
      <w:r w:rsidRPr="003417F5">
        <w:rPr>
          <w:rFonts w:ascii="Arial" w:hAnsi="Arial" w:cs="Arial"/>
          <w:spacing w:val="2"/>
        </w:rPr>
        <w:t xml:space="preserve"> </w:t>
      </w:r>
      <w:r w:rsidRPr="003417F5">
        <w:rPr>
          <w:rFonts w:ascii="Arial" w:hAnsi="Arial" w:cs="Arial"/>
        </w:rPr>
        <w:t>solución</w:t>
      </w:r>
      <w:r w:rsidRPr="003417F5">
        <w:rPr>
          <w:rFonts w:ascii="Arial" w:hAnsi="Arial" w:cs="Arial"/>
          <w:spacing w:val="1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conflictos.</w:t>
      </w:r>
    </w:p>
    <w:p w14:paraId="132D9D34" w14:textId="77777777" w:rsidR="00787B68" w:rsidRPr="003417F5" w:rsidRDefault="00B82B06" w:rsidP="00C2139E">
      <w:pPr>
        <w:pStyle w:val="Prrafodelista"/>
        <w:numPr>
          <w:ilvl w:val="0"/>
          <w:numId w:val="40"/>
        </w:numPr>
        <w:tabs>
          <w:tab w:val="left" w:pos="1382"/>
          <w:tab w:val="left" w:pos="1383"/>
        </w:tabs>
        <w:spacing w:before="2"/>
        <w:ind w:right="318" w:hanging="352"/>
        <w:rPr>
          <w:rFonts w:ascii="Arial" w:hAnsi="Arial" w:cs="Arial"/>
        </w:rPr>
      </w:pPr>
      <w:r w:rsidRPr="003417F5">
        <w:rPr>
          <w:rFonts w:ascii="Arial" w:hAnsi="Arial" w:cs="Arial"/>
        </w:rPr>
        <w:t>ser</w:t>
      </w:r>
      <w:r w:rsidRPr="003417F5">
        <w:rPr>
          <w:rFonts w:ascii="Arial" w:hAnsi="Arial" w:cs="Arial"/>
          <w:spacing w:val="31"/>
        </w:rPr>
        <w:t xml:space="preserve"> </w:t>
      </w:r>
      <w:r w:rsidRPr="003417F5">
        <w:rPr>
          <w:rFonts w:ascii="Arial" w:hAnsi="Arial" w:cs="Arial"/>
        </w:rPr>
        <w:t>buen</w:t>
      </w:r>
      <w:r w:rsidRPr="003417F5">
        <w:rPr>
          <w:rFonts w:ascii="Arial" w:hAnsi="Arial" w:cs="Arial"/>
          <w:spacing w:val="29"/>
        </w:rPr>
        <w:t xml:space="preserve"> </w:t>
      </w:r>
      <w:r w:rsidRPr="003417F5">
        <w:rPr>
          <w:rFonts w:ascii="Arial" w:hAnsi="Arial" w:cs="Arial"/>
        </w:rPr>
        <w:t>comunicador:</w:t>
      </w:r>
      <w:r w:rsidRPr="003417F5">
        <w:rPr>
          <w:rFonts w:ascii="Arial" w:hAnsi="Arial" w:cs="Arial"/>
          <w:spacing w:val="28"/>
        </w:rPr>
        <w:t xml:space="preserve"> </w:t>
      </w:r>
      <w:r w:rsidRPr="003417F5">
        <w:rPr>
          <w:rFonts w:ascii="Arial" w:hAnsi="Arial" w:cs="Arial"/>
        </w:rPr>
        <w:t>Saber</w:t>
      </w:r>
      <w:r w:rsidRPr="003417F5">
        <w:rPr>
          <w:rFonts w:ascii="Arial" w:hAnsi="Arial" w:cs="Arial"/>
          <w:spacing w:val="31"/>
        </w:rPr>
        <w:t xml:space="preserve"> </w:t>
      </w:r>
      <w:r w:rsidRPr="003417F5">
        <w:rPr>
          <w:rFonts w:ascii="Arial" w:hAnsi="Arial" w:cs="Arial"/>
        </w:rPr>
        <w:t>escuchar</w:t>
      </w:r>
      <w:r w:rsidRPr="003417F5">
        <w:rPr>
          <w:rFonts w:ascii="Arial" w:hAnsi="Arial" w:cs="Arial"/>
          <w:spacing w:val="28"/>
        </w:rPr>
        <w:t xml:space="preserve"> </w:t>
      </w:r>
      <w:r w:rsidRPr="003417F5">
        <w:rPr>
          <w:rFonts w:ascii="Arial" w:hAnsi="Arial" w:cs="Arial"/>
        </w:rPr>
        <w:t>y</w:t>
      </w:r>
      <w:r w:rsidRPr="003417F5">
        <w:rPr>
          <w:rFonts w:ascii="Arial" w:hAnsi="Arial" w:cs="Arial"/>
          <w:spacing w:val="8"/>
        </w:rPr>
        <w:t xml:space="preserve"> </w:t>
      </w:r>
      <w:r w:rsidRPr="003417F5">
        <w:rPr>
          <w:rFonts w:ascii="Arial" w:hAnsi="Arial" w:cs="Arial"/>
        </w:rPr>
        <w:t>no</w:t>
      </w:r>
      <w:r w:rsidRPr="003417F5">
        <w:rPr>
          <w:rFonts w:ascii="Arial" w:hAnsi="Arial" w:cs="Arial"/>
          <w:spacing w:val="12"/>
        </w:rPr>
        <w:t xml:space="preserve"> </w:t>
      </w:r>
      <w:r w:rsidRPr="003417F5">
        <w:rPr>
          <w:rFonts w:ascii="Arial" w:hAnsi="Arial" w:cs="Arial"/>
        </w:rPr>
        <w:t>imponer</w:t>
      </w:r>
      <w:r w:rsidRPr="003417F5">
        <w:rPr>
          <w:rFonts w:ascii="Arial" w:hAnsi="Arial" w:cs="Arial"/>
          <w:spacing w:val="13"/>
        </w:rPr>
        <w:t xml:space="preserve"> </w:t>
      </w:r>
      <w:r w:rsidRPr="003417F5">
        <w:rPr>
          <w:rFonts w:ascii="Arial" w:hAnsi="Arial" w:cs="Arial"/>
        </w:rPr>
        <w:t>sus</w:t>
      </w:r>
      <w:r w:rsidRPr="003417F5">
        <w:rPr>
          <w:rFonts w:ascii="Arial" w:hAnsi="Arial" w:cs="Arial"/>
          <w:spacing w:val="8"/>
        </w:rPr>
        <w:t xml:space="preserve"> </w:t>
      </w:r>
      <w:r w:rsidRPr="003417F5">
        <w:rPr>
          <w:rFonts w:ascii="Arial" w:hAnsi="Arial" w:cs="Arial"/>
        </w:rPr>
        <w:t>puntos</w:t>
      </w:r>
      <w:r w:rsidRPr="003417F5">
        <w:rPr>
          <w:rFonts w:ascii="Arial" w:hAnsi="Arial" w:cs="Arial"/>
          <w:spacing w:val="9"/>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vista,</w:t>
      </w:r>
      <w:r w:rsidRPr="003417F5">
        <w:rPr>
          <w:rFonts w:ascii="Arial" w:hAnsi="Arial" w:cs="Arial"/>
          <w:spacing w:val="21"/>
        </w:rPr>
        <w:t xml:space="preserve"> </w:t>
      </w:r>
      <w:r w:rsidRPr="003417F5">
        <w:rPr>
          <w:rFonts w:ascii="Arial" w:hAnsi="Arial" w:cs="Arial"/>
        </w:rPr>
        <w:t>valorar</w:t>
      </w:r>
      <w:r w:rsidRPr="003417F5">
        <w:rPr>
          <w:rFonts w:ascii="Arial" w:hAnsi="Arial" w:cs="Arial"/>
          <w:spacing w:val="14"/>
        </w:rPr>
        <w:t xml:space="preserve"> </w:t>
      </w:r>
      <w:r w:rsidRPr="003417F5">
        <w:rPr>
          <w:rFonts w:ascii="Arial" w:hAnsi="Arial" w:cs="Arial"/>
        </w:rPr>
        <w:t>las</w:t>
      </w:r>
      <w:r w:rsidRPr="003417F5">
        <w:rPr>
          <w:rFonts w:ascii="Arial" w:hAnsi="Arial" w:cs="Arial"/>
          <w:spacing w:val="-58"/>
        </w:rPr>
        <w:t xml:space="preserve"> </w:t>
      </w:r>
      <w:r w:rsidRPr="003417F5">
        <w:rPr>
          <w:rFonts w:ascii="Arial" w:hAnsi="Arial" w:cs="Arial"/>
        </w:rPr>
        <w:t>propuestas</w:t>
      </w:r>
      <w:r w:rsidRPr="003417F5">
        <w:rPr>
          <w:rFonts w:ascii="Arial" w:hAnsi="Arial" w:cs="Arial"/>
          <w:spacing w:val="-14"/>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los</w:t>
      </w:r>
      <w:r w:rsidRPr="003417F5">
        <w:rPr>
          <w:rFonts w:ascii="Arial" w:hAnsi="Arial" w:cs="Arial"/>
          <w:spacing w:val="-14"/>
        </w:rPr>
        <w:t xml:space="preserve"> </w:t>
      </w:r>
      <w:r w:rsidRPr="003417F5">
        <w:rPr>
          <w:rFonts w:ascii="Arial" w:hAnsi="Arial" w:cs="Arial"/>
        </w:rPr>
        <w:t>demás</w:t>
      </w:r>
    </w:p>
    <w:p w14:paraId="57F491A1" w14:textId="77777777" w:rsidR="00787B68" w:rsidRPr="003417F5" w:rsidRDefault="00B82B06" w:rsidP="00C2139E">
      <w:pPr>
        <w:pStyle w:val="Prrafodelista"/>
        <w:numPr>
          <w:ilvl w:val="0"/>
          <w:numId w:val="40"/>
        </w:numPr>
        <w:tabs>
          <w:tab w:val="left" w:pos="1382"/>
          <w:tab w:val="left" w:pos="1383"/>
        </w:tabs>
        <w:spacing w:line="260" w:lineRule="exact"/>
        <w:ind w:left="1383" w:hanging="337"/>
        <w:rPr>
          <w:rFonts w:ascii="Arial" w:hAnsi="Arial" w:cs="Arial"/>
        </w:rPr>
      </w:pPr>
      <w:r w:rsidRPr="003417F5">
        <w:rPr>
          <w:rFonts w:ascii="Arial" w:hAnsi="Arial" w:cs="Arial"/>
        </w:rPr>
        <w:t>saber</w:t>
      </w:r>
      <w:r w:rsidRPr="003417F5">
        <w:rPr>
          <w:rFonts w:ascii="Arial" w:hAnsi="Arial" w:cs="Arial"/>
          <w:spacing w:val="-5"/>
        </w:rPr>
        <w:t xml:space="preserve"> </w:t>
      </w:r>
      <w:r w:rsidRPr="003417F5">
        <w:rPr>
          <w:rFonts w:ascii="Arial" w:hAnsi="Arial" w:cs="Arial"/>
        </w:rPr>
        <w:t>delegar,</w:t>
      </w:r>
      <w:r w:rsidRPr="003417F5">
        <w:rPr>
          <w:rFonts w:ascii="Arial" w:hAnsi="Arial" w:cs="Arial"/>
          <w:spacing w:val="-8"/>
        </w:rPr>
        <w:t xml:space="preserve"> </w:t>
      </w:r>
      <w:r w:rsidRPr="003417F5">
        <w:rPr>
          <w:rFonts w:ascii="Arial" w:hAnsi="Arial" w:cs="Arial"/>
        </w:rPr>
        <w:t>involucrar</w:t>
      </w:r>
      <w:r w:rsidRPr="003417F5">
        <w:rPr>
          <w:rFonts w:ascii="Arial" w:hAnsi="Arial" w:cs="Arial"/>
          <w:spacing w:val="-5"/>
        </w:rPr>
        <w:t xml:space="preserve"> </w:t>
      </w:r>
      <w:r w:rsidRPr="003417F5">
        <w:rPr>
          <w:rFonts w:ascii="Arial" w:hAnsi="Arial" w:cs="Arial"/>
        </w:rPr>
        <w:t>a</w:t>
      </w:r>
      <w:r w:rsidRPr="003417F5">
        <w:rPr>
          <w:rFonts w:ascii="Arial" w:hAnsi="Arial" w:cs="Arial"/>
          <w:spacing w:val="-5"/>
        </w:rPr>
        <w:t xml:space="preserve"> </w:t>
      </w:r>
      <w:r w:rsidRPr="003417F5">
        <w:rPr>
          <w:rFonts w:ascii="Arial" w:hAnsi="Arial" w:cs="Arial"/>
        </w:rPr>
        <w:t>todos</w:t>
      </w:r>
      <w:r w:rsidRPr="003417F5">
        <w:rPr>
          <w:rFonts w:ascii="Arial" w:hAnsi="Arial" w:cs="Arial"/>
          <w:spacing w:val="-11"/>
        </w:rPr>
        <w:t xml:space="preserve"> </w:t>
      </w:r>
      <w:r w:rsidRPr="003417F5">
        <w:rPr>
          <w:rFonts w:ascii="Arial" w:hAnsi="Arial" w:cs="Arial"/>
        </w:rPr>
        <w:t>en</w:t>
      </w:r>
      <w:r w:rsidRPr="003417F5">
        <w:rPr>
          <w:rFonts w:ascii="Arial" w:hAnsi="Arial" w:cs="Arial"/>
          <w:spacing w:val="-6"/>
        </w:rPr>
        <w:t xml:space="preserve"> </w:t>
      </w:r>
      <w:r w:rsidRPr="003417F5">
        <w:rPr>
          <w:rFonts w:ascii="Arial" w:hAnsi="Arial" w:cs="Arial"/>
        </w:rPr>
        <w:t>las</w:t>
      </w:r>
      <w:r w:rsidRPr="003417F5">
        <w:rPr>
          <w:rFonts w:ascii="Arial" w:hAnsi="Arial" w:cs="Arial"/>
          <w:spacing w:val="7"/>
        </w:rPr>
        <w:t xml:space="preserve"> </w:t>
      </w:r>
      <w:r w:rsidRPr="003417F5">
        <w:rPr>
          <w:rFonts w:ascii="Arial" w:hAnsi="Arial" w:cs="Arial"/>
        </w:rPr>
        <w:t>tareas</w:t>
      </w:r>
      <w:r w:rsidRPr="003417F5">
        <w:rPr>
          <w:rFonts w:ascii="Arial" w:hAnsi="Arial" w:cs="Arial"/>
          <w:spacing w:val="7"/>
        </w:rPr>
        <w:t xml:space="preserve"> </w:t>
      </w:r>
      <w:r w:rsidRPr="003417F5">
        <w:rPr>
          <w:rFonts w:ascii="Arial" w:hAnsi="Arial" w:cs="Arial"/>
        </w:rPr>
        <w:t>asignadas</w:t>
      </w:r>
    </w:p>
    <w:p w14:paraId="5C83C11A" w14:textId="77777777" w:rsidR="00787B68" w:rsidRPr="003417F5" w:rsidRDefault="00B82B06" w:rsidP="00C2139E">
      <w:pPr>
        <w:pStyle w:val="Prrafodelista"/>
        <w:numPr>
          <w:ilvl w:val="0"/>
          <w:numId w:val="40"/>
        </w:numPr>
        <w:tabs>
          <w:tab w:val="left" w:pos="1382"/>
          <w:tab w:val="left" w:pos="1383"/>
        </w:tabs>
        <w:spacing w:before="3"/>
        <w:ind w:left="1383" w:hanging="337"/>
        <w:rPr>
          <w:rFonts w:ascii="Arial" w:hAnsi="Arial" w:cs="Arial"/>
        </w:rPr>
      </w:pPr>
      <w:r w:rsidRPr="003417F5">
        <w:rPr>
          <w:rFonts w:ascii="Arial" w:hAnsi="Arial" w:cs="Arial"/>
        </w:rPr>
        <w:t>Presentar</w:t>
      </w:r>
      <w:r w:rsidRPr="003417F5">
        <w:rPr>
          <w:rFonts w:ascii="Arial" w:hAnsi="Arial" w:cs="Arial"/>
          <w:spacing w:val="-2"/>
        </w:rPr>
        <w:t xml:space="preserve"> </w:t>
      </w:r>
      <w:r w:rsidRPr="003417F5">
        <w:rPr>
          <w:rFonts w:ascii="Arial" w:hAnsi="Arial" w:cs="Arial"/>
        </w:rPr>
        <w:t>un</w:t>
      </w:r>
      <w:r w:rsidRPr="003417F5">
        <w:rPr>
          <w:rFonts w:ascii="Arial" w:hAnsi="Arial" w:cs="Arial"/>
          <w:spacing w:val="-3"/>
        </w:rPr>
        <w:t xml:space="preserve"> </w:t>
      </w:r>
      <w:r w:rsidRPr="003417F5">
        <w:rPr>
          <w:rFonts w:ascii="Arial" w:hAnsi="Arial" w:cs="Arial"/>
        </w:rPr>
        <w:t>plan</w:t>
      </w:r>
      <w:r w:rsidRPr="003417F5">
        <w:rPr>
          <w:rFonts w:ascii="Arial" w:hAnsi="Arial" w:cs="Arial"/>
          <w:spacing w:val="-3"/>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trabajo</w:t>
      </w:r>
      <w:r w:rsidRPr="003417F5">
        <w:rPr>
          <w:rFonts w:ascii="Arial" w:hAnsi="Arial" w:cs="Arial"/>
          <w:spacing w:val="15"/>
        </w:rPr>
        <w:t xml:space="preserve"> </w:t>
      </w:r>
      <w:r w:rsidRPr="003417F5">
        <w:rPr>
          <w:rFonts w:ascii="Arial" w:hAnsi="Arial" w:cs="Arial"/>
        </w:rPr>
        <w:t>concertado</w:t>
      </w:r>
      <w:r w:rsidRPr="003417F5">
        <w:rPr>
          <w:rFonts w:ascii="Arial" w:hAnsi="Arial" w:cs="Arial"/>
          <w:spacing w:val="-4"/>
        </w:rPr>
        <w:t xml:space="preserve"> </w:t>
      </w:r>
      <w:r w:rsidRPr="003417F5">
        <w:rPr>
          <w:rFonts w:ascii="Arial" w:hAnsi="Arial" w:cs="Arial"/>
        </w:rPr>
        <w:t>en</w:t>
      </w:r>
      <w:r w:rsidRPr="003417F5">
        <w:rPr>
          <w:rFonts w:ascii="Arial" w:hAnsi="Arial" w:cs="Arial"/>
          <w:spacing w:val="-3"/>
        </w:rPr>
        <w:t xml:space="preserve"> </w:t>
      </w:r>
      <w:r w:rsidRPr="003417F5">
        <w:rPr>
          <w:rFonts w:ascii="Arial" w:hAnsi="Arial" w:cs="Arial"/>
        </w:rPr>
        <w:t>bien</w:t>
      </w:r>
      <w:r w:rsidRPr="003417F5">
        <w:rPr>
          <w:rFonts w:ascii="Arial" w:hAnsi="Arial" w:cs="Arial"/>
          <w:spacing w:val="-3"/>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la</w:t>
      </w:r>
      <w:r w:rsidRPr="003417F5">
        <w:rPr>
          <w:rFonts w:ascii="Arial" w:hAnsi="Arial" w:cs="Arial"/>
          <w:spacing w:val="-2"/>
        </w:rPr>
        <w:t xml:space="preserve"> </w:t>
      </w:r>
      <w:r w:rsidRPr="003417F5">
        <w:rPr>
          <w:rFonts w:ascii="Arial" w:hAnsi="Arial" w:cs="Arial"/>
        </w:rPr>
        <w:t>institución</w:t>
      </w:r>
    </w:p>
    <w:p w14:paraId="4593E6B3" w14:textId="77777777" w:rsidR="00787B68" w:rsidRPr="003417F5" w:rsidRDefault="00787B68">
      <w:pPr>
        <w:pStyle w:val="Textoindependiente"/>
        <w:rPr>
          <w:rFonts w:ascii="Arial" w:hAnsi="Arial" w:cs="Arial"/>
          <w:sz w:val="26"/>
        </w:rPr>
      </w:pPr>
    </w:p>
    <w:p w14:paraId="56063C37" w14:textId="77777777" w:rsidR="00787B68" w:rsidRPr="003417F5" w:rsidRDefault="00B82B06">
      <w:pPr>
        <w:pStyle w:val="Ttulo4"/>
        <w:spacing w:before="215"/>
      </w:pPr>
      <w:r w:rsidRPr="003417F5">
        <w:t>CONSEJERO</w:t>
      </w:r>
      <w:r w:rsidRPr="003417F5">
        <w:rPr>
          <w:spacing w:val="-6"/>
        </w:rPr>
        <w:t xml:space="preserve"> </w:t>
      </w:r>
      <w:r w:rsidRPr="003417F5">
        <w:t>ESCOLAR</w:t>
      </w:r>
    </w:p>
    <w:p w14:paraId="4840E5FE" w14:textId="77777777" w:rsidR="00787B68" w:rsidRPr="003417F5" w:rsidRDefault="00787B68">
      <w:pPr>
        <w:pStyle w:val="Textoindependiente"/>
        <w:spacing w:before="9"/>
        <w:rPr>
          <w:rFonts w:ascii="Arial" w:hAnsi="Arial" w:cs="Arial"/>
          <w:b/>
          <w:sz w:val="19"/>
        </w:rPr>
      </w:pPr>
    </w:p>
    <w:p w14:paraId="7CC41D35" w14:textId="77777777" w:rsidR="00787B68" w:rsidRPr="003417F5" w:rsidRDefault="00B82B06">
      <w:pPr>
        <w:ind w:left="678"/>
        <w:rPr>
          <w:rFonts w:ascii="Arial" w:hAnsi="Arial" w:cs="Arial"/>
          <w:b/>
        </w:rPr>
      </w:pPr>
      <w:r w:rsidRPr="003417F5">
        <w:rPr>
          <w:rFonts w:ascii="Arial" w:hAnsi="Arial" w:cs="Arial"/>
          <w:b/>
        </w:rPr>
        <w:t>Perfil</w:t>
      </w:r>
      <w:r w:rsidRPr="003417F5">
        <w:rPr>
          <w:rFonts w:ascii="Arial" w:hAnsi="Arial" w:cs="Arial"/>
          <w:b/>
          <w:spacing w:val="4"/>
        </w:rPr>
        <w:t xml:space="preserve"> </w:t>
      </w:r>
      <w:r w:rsidRPr="003417F5">
        <w:rPr>
          <w:rFonts w:ascii="Arial" w:hAnsi="Arial" w:cs="Arial"/>
          <w:b/>
        </w:rPr>
        <w:t>o</w:t>
      </w:r>
      <w:r w:rsidRPr="003417F5">
        <w:rPr>
          <w:rFonts w:ascii="Arial" w:hAnsi="Arial" w:cs="Arial"/>
          <w:b/>
          <w:spacing w:val="12"/>
        </w:rPr>
        <w:t xml:space="preserve"> </w:t>
      </w:r>
      <w:r w:rsidRPr="003417F5">
        <w:rPr>
          <w:rFonts w:ascii="Arial" w:hAnsi="Arial" w:cs="Arial"/>
          <w:b/>
        </w:rPr>
        <w:t>competencia</w:t>
      </w:r>
    </w:p>
    <w:p w14:paraId="0AA17597" w14:textId="77777777" w:rsidR="00787B68" w:rsidRPr="003417F5" w:rsidRDefault="00787B68">
      <w:pPr>
        <w:pStyle w:val="Textoindependiente"/>
        <w:spacing w:before="5"/>
        <w:rPr>
          <w:rFonts w:ascii="Arial" w:hAnsi="Arial" w:cs="Arial"/>
          <w:b/>
          <w:sz w:val="25"/>
        </w:rPr>
      </w:pPr>
    </w:p>
    <w:p w14:paraId="6F28D4BB" w14:textId="77777777" w:rsidR="00787B68" w:rsidRPr="003417F5" w:rsidRDefault="00B82B06" w:rsidP="00C2139E">
      <w:pPr>
        <w:pStyle w:val="Prrafodelista"/>
        <w:numPr>
          <w:ilvl w:val="0"/>
          <w:numId w:val="40"/>
        </w:numPr>
        <w:tabs>
          <w:tab w:val="left" w:pos="1382"/>
          <w:tab w:val="left" w:pos="1383"/>
        </w:tabs>
        <w:ind w:left="1383" w:hanging="337"/>
        <w:rPr>
          <w:rFonts w:ascii="Arial" w:hAnsi="Arial" w:cs="Arial"/>
        </w:rPr>
      </w:pPr>
      <w:r w:rsidRPr="003417F5">
        <w:rPr>
          <w:rFonts w:ascii="Arial" w:hAnsi="Arial" w:cs="Arial"/>
        </w:rPr>
        <w:t>Poseer</w:t>
      </w:r>
      <w:r w:rsidRPr="003417F5">
        <w:rPr>
          <w:rFonts w:ascii="Arial" w:hAnsi="Arial" w:cs="Arial"/>
          <w:spacing w:val="5"/>
        </w:rPr>
        <w:t xml:space="preserve"> </w:t>
      </w:r>
      <w:r w:rsidRPr="003417F5">
        <w:rPr>
          <w:rFonts w:ascii="Arial" w:hAnsi="Arial" w:cs="Arial"/>
        </w:rPr>
        <w:t>el</w:t>
      </w:r>
      <w:r w:rsidRPr="003417F5">
        <w:rPr>
          <w:rFonts w:ascii="Arial" w:hAnsi="Arial" w:cs="Arial"/>
          <w:spacing w:val="-3"/>
        </w:rPr>
        <w:t xml:space="preserve"> </w:t>
      </w:r>
      <w:r w:rsidRPr="003417F5">
        <w:rPr>
          <w:rFonts w:ascii="Arial" w:hAnsi="Arial" w:cs="Arial"/>
        </w:rPr>
        <w:t>mismo</w:t>
      </w:r>
      <w:r w:rsidRPr="003417F5">
        <w:rPr>
          <w:rFonts w:ascii="Arial" w:hAnsi="Arial" w:cs="Arial"/>
          <w:spacing w:val="23"/>
        </w:rPr>
        <w:t xml:space="preserve"> </w:t>
      </w:r>
      <w:r w:rsidRPr="003417F5">
        <w:rPr>
          <w:rFonts w:ascii="Arial" w:hAnsi="Arial" w:cs="Arial"/>
        </w:rPr>
        <w:t>perfil</w:t>
      </w:r>
      <w:r w:rsidRPr="003417F5">
        <w:rPr>
          <w:rFonts w:ascii="Arial" w:hAnsi="Arial" w:cs="Arial"/>
          <w:spacing w:val="-2"/>
        </w:rPr>
        <w:t xml:space="preserve"> </w:t>
      </w:r>
      <w:r w:rsidRPr="003417F5">
        <w:rPr>
          <w:rFonts w:ascii="Arial" w:hAnsi="Arial" w:cs="Arial"/>
        </w:rPr>
        <w:t>del</w:t>
      </w:r>
      <w:r w:rsidRPr="003417F5">
        <w:rPr>
          <w:rFonts w:ascii="Arial" w:hAnsi="Arial" w:cs="Arial"/>
          <w:spacing w:val="-3"/>
        </w:rPr>
        <w:t xml:space="preserve"> </w:t>
      </w:r>
      <w:r w:rsidRPr="003417F5">
        <w:rPr>
          <w:rFonts w:ascii="Arial" w:hAnsi="Arial" w:cs="Arial"/>
        </w:rPr>
        <w:t>Personero</w:t>
      </w:r>
    </w:p>
    <w:p w14:paraId="0C75F097" w14:textId="77777777" w:rsidR="00787B68" w:rsidRPr="003417F5" w:rsidRDefault="00B82B06" w:rsidP="00C2139E">
      <w:pPr>
        <w:pStyle w:val="Prrafodelista"/>
        <w:numPr>
          <w:ilvl w:val="0"/>
          <w:numId w:val="40"/>
        </w:numPr>
        <w:tabs>
          <w:tab w:val="left" w:pos="1382"/>
          <w:tab w:val="left" w:pos="1383"/>
        </w:tabs>
        <w:spacing w:before="3"/>
        <w:ind w:left="1383" w:hanging="337"/>
        <w:rPr>
          <w:rFonts w:ascii="Arial" w:hAnsi="Arial" w:cs="Arial"/>
        </w:rPr>
      </w:pPr>
      <w:r w:rsidRPr="003417F5">
        <w:rPr>
          <w:rFonts w:ascii="Arial" w:hAnsi="Arial" w:cs="Arial"/>
        </w:rPr>
        <w:t>Encontrarse</w:t>
      </w:r>
      <w:r w:rsidRPr="003417F5">
        <w:rPr>
          <w:rFonts w:ascii="Arial" w:hAnsi="Arial" w:cs="Arial"/>
          <w:spacing w:val="3"/>
        </w:rPr>
        <w:t xml:space="preserve"> </w:t>
      </w:r>
      <w:r w:rsidRPr="003417F5">
        <w:rPr>
          <w:rFonts w:ascii="Arial" w:hAnsi="Arial" w:cs="Arial"/>
        </w:rPr>
        <w:t>cursando</w:t>
      </w:r>
      <w:r w:rsidRPr="003417F5">
        <w:rPr>
          <w:rFonts w:ascii="Arial" w:hAnsi="Arial" w:cs="Arial"/>
          <w:spacing w:val="4"/>
        </w:rPr>
        <w:t xml:space="preserve"> </w:t>
      </w:r>
      <w:r w:rsidRPr="003417F5">
        <w:rPr>
          <w:rFonts w:ascii="Arial" w:hAnsi="Arial" w:cs="Arial"/>
        </w:rPr>
        <w:t>11º</w:t>
      </w:r>
    </w:p>
    <w:p w14:paraId="239B7EA4" w14:textId="77777777" w:rsidR="00787B68" w:rsidRPr="003417F5" w:rsidRDefault="00B82B06" w:rsidP="00C2139E">
      <w:pPr>
        <w:pStyle w:val="Prrafodelista"/>
        <w:numPr>
          <w:ilvl w:val="0"/>
          <w:numId w:val="40"/>
        </w:numPr>
        <w:tabs>
          <w:tab w:val="left" w:pos="1382"/>
          <w:tab w:val="left" w:pos="1383"/>
        </w:tabs>
        <w:spacing w:before="3" w:line="263" w:lineRule="exact"/>
        <w:ind w:left="1383" w:hanging="337"/>
        <w:rPr>
          <w:rFonts w:ascii="Arial" w:hAnsi="Arial" w:cs="Arial"/>
        </w:rPr>
      </w:pPr>
      <w:r w:rsidRPr="003417F5">
        <w:rPr>
          <w:rFonts w:ascii="Arial" w:hAnsi="Arial" w:cs="Arial"/>
        </w:rPr>
        <w:t>Será</w:t>
      </w:r>
      <w:r w:rsidRPr="003417F5">
        <w:rPr>
          <w:rFonts w:ascii="Arial" w:hAnsi="Arial" w:cs="Arial"/>
          <w:spacing w:val="1"/>
        </w:rPr>
        <w:t xml:space="preserve"> </w:t>
      </w:r>
      <w:r w:rsidRPr="003417F5">
        <w:rPr>
          <w:rFonts w:ascii="Arial" w:hAnsi="Arial" w:cs="Arial"/>
        </w:rPr>
        <w:t>elegido por</w:t>
      </w:r>
      <w:r w:rsidRPr="003417F5">
        <w:rPr>
          <w:rFonts w:ascii="Arial" w:hAnsi="Arial" w:cs="Arial"/>
          <w:spacing w:val="2"/>
        </w:rPr>
        <w:t xml:space="preserve"> </w:t>
      </w:r>
      <w:r w:rsidRPr="003417F5">
        <w:rPr>
          <w:rFonts w:ascii="Arial" w:hAnsi="Arial" w:cs="Arial"/>
        </w:rPr>
        <w:t>votación</w:t>
      </w:r>
    </w:p>
    <w:p w14:paraId="1F560C62" w14:textId="77777777" w:rsidR="00787B68" w:rsidRPr="003417F5" w:rsidRDefault="00B82B06" w:rsidP="00C2139E">
      <w:pPr>
        <w:pStyle w:val="Prrafodelista"/>
        <w:numPr>
          <w:ilvl w:val="0"/>
          <w:numId w:val="40"/>
        </w:numPr>
        <w:tabs>
          <w:tab w:val="left" w:pos="1382"/>
          <w:tab w:val="left" w:pos="1383"/>
        </w:tabs>
        <w:spacing w:line="263" w:lineRule="exact"/>
        <w:ind w:left="1383" w:hanging="337"/>
        <w:rPr>
          <w:rFonts w:ascii="Arial" w:hAnsi="Arial" w:cs="Arial"/>
        </w:rPr>
      </w:pPr>
      <w:r w:rsidRPr="003417F5">
        <w:rPr>
          <w:rFonts w:ascii="Arial" w:hAnsi="Arial" w:cs="Arial"/>
        </w:rPr>
        <w:t>Ser</w:t>
      </w:r>
      <w:r w:rsidRPr="003417F5">
        <w:rPr>
          <w:rFonts w:ascii="Arial" w:hAnsi="Arial" w:cs="Arial"/>
          <w:spacing w:val="-1"/>
        </w:rPr>
        <w:t xml:space="preserve"> </w:t>
      </w:r>
      <w:r w:rsidRPr="003417F5">
        <w:rPr>
          <w:rFonts w:ascii="Arial" w:hAnsi="Arial" w:cs="Arial"/>
        </w:rPr>
        <w:t>dinamizador</w:t>
      </w:r>
      <w:r w:rsidRPr="003417F5">
        <w:rPr>
          <w:rFonts w:ascii="Arial" w:hAnsi="Arial" w:cs="Arial"/>
          <w:spacing w:val="18"/>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tareas</w:t>
      </w:r>
      <w:r w:rsidRPr="003417F5">
        <w:rPr>
          <w:rFonts w:ascii="Arial" w:hAnsi="Arial" w:cs="Arial"/>
          <w:spacing w:val="12"/>
        </w:rPr>
        <w:t xml:space="preserve"> </w:t>
      </w:r>
      <w:r w:rsidRPr="003417F5">
        <w:rPr>
          <w:rFonts w:ascii="Arial" w:hAnsi="Arial" w:cs="Arial"/>
        </w:rPr>
        <w:t>y</w:t>
      </w:r>
      <w:r w:rsidRPr="003417F5">
        <w:rPr>
          <w:rFonts w:ascii="Arial" w:hAnsi="Arial" w:cs="Arial"/>
          <w:spacing w:val="12"/>
        </w:rPr>
        <w:t xml:space="preserve"> </w:t>
      </w:r>
      <w:r w:rsidRPr="003417F5">
        <w:rPr>
          <w:rFonts w:ascii="Arial" w:hAnsi="Arial" w:cs="Arial"/>
        </w:rPr>
        <w:t>acciones</w:t>
      </w:r>
      <w:r w:rsidRPr="003417F5">
        <w:rPr>
          <w:rFonts w:ascii="Arial" w:hAnsi="Arial" w:cs="Arial"/>
          <w:spacing w:val="-7"/>
        </w:rPr>
        <w:t xml:space="preserve"> </w:t>
      </w:r>
      <w:r w:rsidRPr="003417F5">
        <w:rPr>
          <w:rFonts w:ascii="Arial" w:hAnsi="Arial" w:cs="Arial"/>
        </w:rPr>
        <w:t>en</w:t>
      </w:r>
      <w:r w:rsidRPr="003417F5">
        <w:rPr>
          <w:rFonts w:ascii="Arial" w:hAnsi="Arial" w:cs="Arial"/>
          <w:spacing w:val="-3"/>
        </w:rPr>
        <w:t xml:space="preserve"> </w:t>
      </w:r>
      <w:r w:rsidRPr="003417F5">
        <w:rPr>
          <w:rFonts w:ascii="Arial" w:hAnsi="Arial" w:cs="Arial"/>
        </w:rPr>
        <w:t>beneficio</w:t>
      </w:r>
      <w:r w:rsidRPr="003417F5">
        <w:rPr>
          <w:rFonts w:ascii="Arial" w:hAnsi="Arial" w:cs="Arial"/>
          <w:spacing w:val="-3"/>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la</w:t>
      </w:r>
      <w:r w:rsidRPr="003417F5">
        <w:rPr>
          <w:rFonts w:ascii="Arial" w:hAnsi="Arial" w:cs="Arial"/>
          <w:spacing w:val="-20"/>
        </w:rPr>
        <w:t xml:space="preserve"> </w:t>
      </w:r>
      <w:r w:rsidRPr="003417F5">
        <w:rPr>
          <w:rFonts w:ascii="Arial" w:hAnsi="Arial" w:cs="Arial"/>
        </w:rPr>
        <w:t>institución</w:t>
      </w:r>
    </w:p>
    <w:p w14:paraId="4325C4EC" w14:textId="77777777" w:rsidR="00787B68" w:rsidRPr="003417F5" w:rsidRDefault="00B82B06" w:rsidP="00C2139E">
      <w:pPr>
        <w:pStyle w:val="Prrafodelista"/>
        <w:numPr>
          <w:ilvl w:val="0"/>
          <w:numId w:val="40"/>
        </w:numPr>
        <w:tabs>
          <w:tab w:val="left" w:pos="1382"/>
          <w:tab w:val="left" w:pos="1383"/>
        </w:tabs>
        <w:spacing w:before="2"/>
        <w:ind w:left="1383" w:hanging="337"/>
        <w:rPr>
          <w:rFonts w:ascii="Arial" w:hAnsi="Arial" w:cs="Arial"/>
        </w:rPr>
      </w:pPr>
      <w:r w:rsidRPr="003417F5">
        <w:rPr>
          <w:rFonts w:ascii="Arial" w:hAnsi="Arial" w:cs="Arial"/>
        </w:rPr>
        <w:t>Presentar</w:t>
      </w:r>
      <w:r w:rsidRPr="003417F5">
        <w:rPr>
          <w:rFonts w:ascii="Arial" w:hAnsi="Arial" w:cs="Arial"/>
          <w:spacing w:val="-2"/>
        </w:rPr>
        <w:t xml:space="preserve"> </w:t>
      </w:r>
      <w:r w:rsidRPr="003417F5">
        <w:rPr>
          <w:rFonts w:ascii="Arial" w:hAnsi="Arial" w:cs="Arial"/>
        </w:rPr>
        <w:t>un</w:t>
      </w:r>
      <w:r w:rsidRPr="003417F5">
        <w:rPr>
          <w:rFonts w:ascii="Arial" w:hAnsi="Arial" w:cs="Arial"/>
          <w:spacing w:val="-3"/>
        </w:rPr>
        <w:t xml:space="preserve"> </w:t>
      </w:r>
      <w:r w:rsidRPr="003417F5">
        <w:rPr>
          <w:rFonts w:ascii="Arial" w:hAnsi="Arial" w:cs="Arial"/>
        </w:rPr>
        <w:t>plan</w:t>
      </w:r>
      <w:r w:rsidRPr="003417F5">
        <w:rPr>
          <w:rFonts w:ascii="Arial" w:hAnsi="Arial" w:cs="Arial"/>
          <w:spacing w:val="-3"/>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trabajo</w:t>
      </w:r>
      <w:r w:rsidRPr="003417F5">
        <w:rPr>
          <w:rFonts w:ascii="Arial" w:hAnsi="Arial" w:cs="Arial"/>
          <w:spacing w:val="15"/>
        </w:rPr>
        <w:t xml:space="preserve"> </w:t>
      </w:r>
      <w:r w:rsidRPr="003417F5">
        <w:rPr>
          <w:rFonts w:ascii="Arial" w:hAnsi="Arial" w:cs="Arial"/>
        </w:rPr>
        <w:t>concertado</w:t>
      </w:r>
      <w:r w:rsidRPr="003417F5">
        <w:rPr>
          <w:rFonts w:ascii="Arial" w:hAnsi="Arial" w:cs="Arial"/>
          <w:spacing w:val="-4"/>
        </w:rPr>
        <w:t xml:space="preserve"> </w:t>
      </w:r>
      <w:r w:rsidRPr="003417F5">
        <w:rPr>
          <w:rFonts w:ascii="Arial" w:hAnsi="Arial" w:cs="Arial"/>
        </w:rPr>
        <w:t>en</w:t>
      </w:r>
      <w:r w:rsidRPr="003417F5">
        <w:rPr>
          <w:rFonts w:ascii="Arial" w:hAnsi="Arial" w:cs="Arial"/>
          <w:spacing w:val="-3"/>
        </w:rPr>
        <w:t xml:space="preserve"> </w:t>
      </w:r>
      <w:r w:rsidRPr="003417F5">
        <w:rPr>
          <w:rFonts w:ascii="Arial" w:hAnsi="Arial" w:cs="Arial"/>
        </w:rPr>
        <w:t>bien</w:t>
      </w:r>
      <w:r w:rsidRPr="003417F5">
        <w:rPr>
          <w:rFonts w:ascii="Arial" w:hAnsi="Arial" w:cs="Arial"/>
          <w:spacing w:val="-3"/>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la</w:t>
      </w:r>
      <w:r w:rsidRPr="003417F5">
        <w:rPr>
          <w:rFonts w:ascii="Arial" w:hAnsi="Arial" w:cs="Arial"/>
          <w:spacing w:val="-2"/>
        </w:rPr>
        <w:t xml:space="preserve"> </w:t>
      </w:r>
      <w:r w:rsidRPr="003417F5">
        <w:rPr>
          <w:rFonts w:ascii="Arial" w:hAnsi="Arial" w:cs="Arial"/>
        </w:rPr>
        <w:t>institución</w:t>
      </w:r>
    </w:p>
    <w:p w14:paraId="1B0069DA" w14:textId="77777777" w:rsidR="00787B68" w:rsidRPr="003417F5" w:rsidRDefault="00B82B06" w:rsidP="00C2139E">
      <w:pPr>
        <w:pStyle w:val="Prrafodelista"/>
        <w:numPr>
          <w:ilvl w:val="0"/>
          <w:numId w:val="40"/>
        </w:numPr>
        <w:tabs>
          <w:tab w:val="left" w:pos="1382"/>
          <w:tab w:val="left" w:pos="1383"/>
        </w:tabs>
        <w:spacing w:before="3"/>
        <w:ind w:left="1383" w:hanging="337"/>
        <w:rPr>
          <w:rFonts w:ascii="Arial" w:hAnsi="Arial" w:cs="Arial"/>
        </w:rPr>
      </w:pPr>
      <w:r w:rsidRPr="003417F5">
        <w:rPr>
          <w:rFonts w:ascii="Arial" w:hAnsi="Arial" w:cs="Arial"/>
        </w:rPr>
        <w:t>No</w:t>
      </w:r>
      <w:r w:rsidRPr="003417F5">
        <w:rPr>
          <w:rFonts w:ascii="Arial" w:hAnsi="Arial" w:cs="Arial"/>
          <w:spacing w:val="4"/>
        </w:rPr>
        <w:t xml:space="preserve"> </w:t>
      </w:r>
      <w:r w:rsidRPr="003417F5">
        <w:rPr>
          <w:rFonts w:ascii="Arial" w:hAnsi="Arial" w:cs="Arial"/>
        </w:rPr>
        <w:t>tener</w:t>
      </w:r>
      <w:r w:rsidRPr="003417F5">
        <w:rPr>
          <w:rFonts w:ascii="Arial" w:hAnsi="Arial" w:cs="Arial"/>
          <w:spacing w:val="6"/>
        </w:rPr>
        <w:t xml:space="preserve"> </w:t>
      </w:r>
      <w:r w:rsidRPr="003417F5">
        <w:rPr>
          <w:rFonts w:ascii="Arial" w:hAnsi="Arial" w:cs="Arial"/>
        </w:rPr>
        <w:t>antecedentes</w:t>
      </w:r>
      <w:r w:rsidRPr="003417F5">
        <w:rPr>
          <w:rFonts w:ascii="Arial" w:hAnsi="Arial" w:cs="Arial"/>
          <w:spacing w:val="1"/>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conflictos</w:t>
      </w:r>
      <w:r w:rsidRPr="003417F5">
        <w:rPr>
          <w:rFonts w:ascii="Arial" w:hAnsi="Arial" w:cs="Arial"/>
          <w:spacing w:val="-21"/>
        </w:rPr>
        <w:t xml:space="preserve"> </w:t>
      </w:r>
      <w:r w:rsidRPr="003417F5">
        <w:rPr>
          <w:rFonts w:ascii="Arial" w:hAnsi="Arial" w:cs="Arial"/>
        </w:rPr>
        <w:t>en</w:t>
      </w:r>
      <w:r w:rsidRPr="003417F5">
        <w:rPr>
          <w:rFonts w:ascii="Arial" w:hAnsi="Arial" w:cs="Arial"/>
          <w:spacing w:val="4"/>
        </w:rPr>
        <w:t xml:space="preserve"> </w:t>
      </w:r>
      <w:r w:rsidRPr="003417F5">
        <w:rPr>
          <w:rFonts w:ascii="Arial" w:hAnsi="Arial" w:cs="Arial"/>
        </w:rPr>
        <w:t>convivencia</w:t>
      </w:r>
    </w:p>
    <w:p w14:paraId="79E99B0C" w14:textId="77777777" w:rsidR="00787B68" w:rsidRPr="003417F5" w:rsidRDefault="00B82B06" w:rsidP="00C2139E">
      <w:pPr>
        <w:pStyle w:val="Prrafodelista"/>
        <w:numPr>
          <w:ilvl w:val="0"/>
          <w:numId w:val="40"/>
        </w:numPr>
        <w:tabs>
          <w:tab w:val="left" w:pos="1382"/>
          <w:tab w:val="left" w:pos="1383"/>
        </w:tabs>
        <w:spacing w:before="2"/>
        <w:ind w:left="1383" w:hanging="337"/>
        <w:rPr>
          <w:rFonts w:ascii="Arial" w:hAnsi="Arial" w:cs="Arial"/>
        </w:rPr>
      </w:pPr>
      <w:r w:rsidRPr="003417F5">
        <w:rPr>
          <w:rFonts w:ascii="Arial" w:hAnsi="Arial" w:cs="Arial"/>
        </w:rPr>
        <w:t>Tener buen</w:t>
      </w:r>
      <w:r w:rsidRPr="003417F5">
        <w:rPr>
          <w:rFonts w:ascii="Arial" w:hAnsi="Arial" w:cs="Arial"/>
          <w:spacing w:val="-2"/>
        </w:rPr>
        <w:t xml:space="preserve"> </w:t>
      </w:r>
      <w:r w:rsidRPr="003417F5">
        <w:rPr>
          <w:rFonts w:ascii="Arial" w:hAnsi="Arial" w:cs="Arial"/>
        </w:rPr>
        <w:t>rendimiento</w:t>
      </w:r>
      <w:r w:rsidRPr="003417F5">
        <w:rPr>
          <w:rFonts w:ascii="Arial" w:hAnsi="Arial" w:cs="Arial"/>
          <w:spacing w:val="-1"/>
        </w:rPr>
        <w:t xml:space="preserve"> </w:t>
      </w:r>
      <w:r w:rsidRPr="003417F5">
        <w:rPr>
          <w:rFonts w:ascii="Arial" w:hAnsi="Arial" w:cs="Arial"/>
        </w:rPr>
        <w:t>académico</w:t>
      </w:r>
      <w:r w:rsidRPr="003417F5">
        <w:rPr>
          <w:rFonts w:ascii="Arial" w:hAnsi="Arial" w:cs="Arial"/>
          <w:spacing w:val="-2"/>
        </w:rPr>
        <w:t xml:space="preserve"> </w:t>
      </w:r>
      <w:r w:rsidRPr="003417F5">
        <w:rPr>
          <w:rFonts w:ascii="Arial" w:hAnsi="Arial" w:cs="Arial"/>
        </w:rPr>
        <w:t>y</w:t>
      </w:r>
      <w:r w:rsidRPr="003417F5">
        <w:rPr>
          <w:rFonts w:ascii="Arial" w:hAnsi="Arial" w:cs="Arial"/>
          <w:spacing w:val="-5"/>
        </w:rPr>
        <w:t xml:space="preserve"> </w:t>
      </w:r>
      <w:r w:rsidRPr="003417F5">
        <w:rPr>
          <w:rFonts w:ascii="Arial" w:hAnsi="Arial" w:cs="Arial"/>
        </w:rPr>
        <w:t>asumir</w:t>
      </w:r>
      <w:r w:rsidRPr="003417F5">
        <w:rPr>
          <w:rFonts w:ascii="Arial" w:hAnsi="Arial" w:cs="Arial"/>
          <w:spacing w:val="19"/>
        </w:rPr>
        <w:t xml:space="preserve"> </w:t>
      </w:r>
      <w:r w:rsidRPr="003417F5">
        <w:rPr>
          <w:rFonts w:ascii="Arial" w:hAnsi="Arial" w:cs="Arial"/>
        </w:rPr>
        <w:t>sus</w:t>
      </w:r>
      <w:r w:rsidRPr="003417F5">
        <w:rPr>
          <w:rFonts w:ascii="Arial" w:hAnsi="Arial" w:cs="Arial"/>
          <w:spacing w:val="-5"/>
        </w:rPr>
        <w:t xml:space="preserve"> </w:t>
      </w:r>
      <w:r w:rsidRPr="003417F5">
        <w:rPr>
          <w:rFonts w:ascii="Arial" w:hAnsi="Arial" w:cs="Arial"/>
        </w:rPr>
        <w:t>funciones</w:t>
      </w:r>
      <w:r w:rsidRPr="003417F5">
        <w:rPr>
          <w:rFonts w:ascii="Arial" w:hAnsi="Arial" w:cs="Arial"/>
          <w:spacing w:val="-5"/>
        </w:rPr>
        <w:t xml:space="preserve"> </w:t>
      </w:r>
      <w:r w:rsidRPr="003417F5">
        <w:rPr>
          <w:rFonts w:ascii="Arial" w:hAnsi="Arial" w:cs="Arial"/>
        </w:rPr>
        <w:t>con</w:t>
      </w:r>
      <w:r w:rsidRPr="003417F5">
        <w:rPr>
          <w:rFonts w:ascii="Arial" w:hAnsi="Arial" w:cs="Arial"/>
          <w:spacing w:val="-2"/>
        </w:rPr>
        <w:t xml:space="preserve"> </w:t>
      </w:r>
      <w:r w:rsidRPr="003417F5">
        <w:rPr>
          <w:rFonts w:ascii="Arial" w:hAnsi="Arial" w:cs="Arial"/>
        </w:rPr>
        <w:t>responsabilidad</w:t>
      </w:r>
    </w:p>
    <w:p w14:paraId="4938D0FD" w14:textId="5EE4184B" w:rsidR="00B97257" w:rsidRPr="003417F5" w:rsidRDefault="00B97257" w:rsidP="00B97257">
      <w:pPr>
        <w:pStyle w:val="Textoindependiente"/>
        <w:spacing w:before="10"/>
        <w:rPr>
          <w:rFonts w:ascii="Arial" w:hAnsi="Arial" w:cs="Arial"/>
        </w:rPr>
      </w:pPr>
    </w:p>
    <w:p w14:paraId="7EA52695" w14:textId="77777777" w:rsidR="00821EC7" w:rsidRDefault="00821EC7" w:rsidP="00B97257">
      <w:pPr>
        <w:pStyle w:val="Textoindependiente"/>
        <w:spacing w:before="10"/>
        <w:rPr>
          <w:rFonts w:ascii="Arial" w:hAnsi="Arial" w:cs="Arial"/>
          <w:b/>
          <w:bCs/>
        </w:rPr>
      </w:pPr>
    </w:p>
    <w:p w14:paraId="6D9E3759" w14:textId="77777777" w:rsidR="00821EC7" w:rsidRDefault="00821EC7" w:rsidP="00B97257">
      <w:pPr>
        <w:pStyle w:val="Textoindependiente"/>
        <w:spacing w:before="10"/>
        <w:rPr>
          <w:rFonts w:ascii="Arial" w:hAnsi="Arial" w:cs="Arial"/>
          <w:b/>
          <w:bCs/>
        </w:rPr>
      </w:pPr>
    </w:p>
    <w:p w14:paraId="4266ACF7" w14:textId="20C62C4D" w:rsidR="00787B68" w:rsidRPr="003417F5" w:rsidRDefault="00B82B06" w:rsidP="00B97257">
      <w:pPr>
        <w:pStyle w:val="Textoindependiente"/>
        <w:spacing w:before="10"/>
        <w:rPr>
          <w:rFonts w:ascii="Arial" w:hAnsi="Arial" w:cs="Arial"/>
          <w:b/>
          <w:bCs/>
        </w:rPr>
      </w:pPr>
      <w:r w:rsidRPr="003417F5">
        <w:rPr>
          <w:rFonts w:ascii="Arial" w:hAnsi="Arial" w:cs="Arial"/>
          <w:b/>
          <w:bCs/>
        </w:rPr>
        <w:t>REPRESENTANTE</w:t>
      </w:r>
      <w:r w:rsidRPr="003417F5">
        <w:rPr>
          <w:rFonts w:ascii="Arial" w:hAnsi="Arial" w:cs="Arial"/>
          <w:b/>
          <w:bCs/>
          <w:spacing w:val="-14"/>
        </w:rPr>
        <w:t xml:space="preserve"> </w:t>
      </w:r>
      <w:r w:rsidRPr="003417F5">
        <w:rPr>
          <w:rFonts w:ascii="Arial" w:hAnsi="Arial" w:cs="Arial"/>
          <w:b/>
          <w:bCs/>
        </w:rPr>
        <w:t>DE</w:t>
      </w:r>
      <w:r w:rsidRPr="003417F5">
        <w:rPr>
          <w:rFonts w:ascii="Arial" w:hAnsi="Arial" w:cs="Arial"/>
          <w:b/>
          <w:bCs/>
          <w:spacing w:val="3"/>
        </w:rPr>
        <w:t xml:space="preserve"> </w:t>
      </w:r>
      <w:r w:rsidRPr="003417F5">
        <w:rPr>
          <w:rFonts w:ascii="Arial" w:hAnsi="Arial" w:cs="Arial"/>
          <w:b/>
          <w:bCs/>
        </w:rPr>
        <w:t>GRADO</w:t>
      </w:r>
    </w:p>
    <w:p w14:paraId="7806512D" w14:textId="77777777" w:rsidR="00787B68" w:rsidRPr="003417F5" w:rsidRDefault="00787B68">
      <w:pPr>
        <w:pStyle w:val="Textoindependiente"/>
        <w:spacing w:before="9"/>
        <w:rPr>
          <w:rFonts w:ascii="Arial" w:hAnsi="Arial" w:cs="Arial"/>
          <w:b/>
          <w:sz w:val="19"/>
        </w:rPr>
      </w:pPr>
    </w:p>
    <w:p w14:paraId="25651633" w14:textId="77777777" w:rsidR="00787B68" w:rsidRPr="003417F5" w:rsidRDefault="00B82B06">
      <w:pPr>
        <w:ind w:left="678"/>
        <w:rPr>
          <w:rFonts w:ascii="Arial" w:hAnsi="Arial" w:cs="Arial"/>
          <w:b/>
        </w:rPr>
      </w:pPr>
      <w:r w:rsidRPr="003417F5">
        <w:rPr>
          <w:rFonts w:ascii="Arial" w:hAnsi="Arial" w:cs="Arial"/>
          <w:b/>
        </w:rPr>
        <w:t>Perfil</w:t>
      </w:r>
      <w:r w:rsidRPr="003417F5">
        <w:rPr>
          <w:rFonts w:ascii="Arial" w:hAnsi="Arial" w:cs="Arial"/>
          <w:b/>
          <w:spacing w:val="4"/>
        </w:rPr>
        <w:t xml:space="preserve"> </w:t>
      </w:r>
      <w:r w:rsidRPr="003417F5">
        <w:rPr>
          <w:rFonts w:ascii="Arial" w:hAnsi="Arial" w:cs="Arial"/>
          <w:b/>
        </w:rPr>
        <w:t>o</w:t>
      </w:r>
      <w:r w:rsidRPr="003417F5">
        <w:rPr>
          <w:rFonts w:ascii="Arial" w:hAnsi="Arial" w:cs="Arial"/>
          <w:b/>
          <w:spacing w:val="12"/>
        </w:rPr>
        <w:t xml:space="preserve"> </w:t>
      </w:r>
      <w:r w:rsidRPr="003417F5">
        <w:rPr>
          <w:rFonts w:ascii="Arial" w:hAnsi="Arial" w:cs="Arial"/>
          <w:b/>
        </w:rPr>
        <w:t>competencia</w:t>
      </w:r>
    </w:p>
    <w:p w14:paraId="321156E7" w14:textId="77777777" w:rsidR="00787B68" w:rsidRPr="003417F5" w:rsidRDefault="00787B68">
      <w:pPr>
        <w:pStyle w:val="Textoindependiente"/>
        <w:spacing w:before="3"/>
        <w:rPr>
          <w:rFonts w:ascii="Arial" w:hAnsi="Arial" w:cs="Arial"/>
          <w:b/>
          <w:sz w:val="21"/>
        </w:rPr>
      </w:pPr>
    </w:p>
    <w:p w14:paraId="5E3FB47B" w14:textId="77777777" w:rsidR="00787B68" w:rsidRPr="003417F5" w:rsidRDefault="00B82B06" w:rsidP="00C2139E">
      <w:pPr>
        <w:pStyle w:val="Prrafodelista"/>
        <w:numPr>
          <w:ilvl w:val="0"/>
          <w:numId w:val="40"/>
        </w:numPr>
        <w:tabs>
          <w:tab w:val="left" w:pos="1382"/>
          <w:tab w:val="left" w:pos="1383"/>
        </w:tabs>
        <w:ind w:right="346" w:hanging="352"/>
        <w:rPr>
          <w:rFonts w:ascii="Arial" w:hAnsi="Arial" w:cs="Arial"/>
        </w:rPr>
      </w:pPr>
      <w:r w:rsidRPr="003417F5">
        <w:rPr>
          <w:rFonts w:ascii="Arial" w:hAnsi="Arial" w:cs="Arial"/>
        </w:rPr>
        <w:t>Dinamizador</w:t>
      </w:r>
      <w:r w:rsidRPr="003417F5">
        <w:rPr>
          <w:rFonts w:ascii="Arial" w:hAnsi="Arial" w:cs="Arial"/>
          <w:spacing w:val="33"/>
        </w:rPr>
        <w:t xml:space="preserve"> </w:t>
      </w:r>
      <w:r w:rsidRPr="003417F5">
        <w:rPr>
          <w:rFonts w:ascii="Arial" w:hAnsi="Arial" w:cs="Arial"/>
        </w:rPr>
        <w:t>de</w:t>
      </w:r>
      <w:r w:rsidRPr="003417F5">
        <w:rPr>
          <w:rFonts w:ascii="Arial" w:hAnsi="Arial" w:cs="Arial"/>
          <w:spacing w:val="32"/>
        </w:rPr>
        <w:t xml:space="preserve"> </w:t>
      </w:r>
      <w:r w:rsidRPr="003417F5">
        <w:rPr>
          <w:rFonts w:ascii="Arial" w:hAnsi="Arial" w:cs="Arial"/>
        </w:rPr>
        <w:t>tareas</w:t>
      </w:r>
      <w:r w:rsidRPr="003417F5">
        <w:rPr>
          <w:rFonts w:ascii="Arial" w:hAnsi="Arial" w:cs="Arial"/>
          <w:spacing w:val="28"/>
        </w:rPr>
        <w:t xml:space="preserve"> </w:t>
      </w:r>
      <w:r w:rsidRPr="003417F5">
        <w:rPr>
          <w:rFonts w:ascii="Arial" w:hAnsi="Arial" w:cs="Arial"/>
        </w:rPr>
        <w:t>y</w:t>
      </w:r>
      <w:r w:rsidRPr="003417F5">
        <w:rPr>
          <w:rFonts w:ascii="Arial" w:hAnsi="Arial" w:cs="Arial"/>
          <w:spacing w:val="10"/>
        </w:rPr>
        <w:t xml:space="preserve"> </w:t>
      </w:r>
      <w:r w:rsidRPr="003417F5">
        <w:rPr>
          <w:rFonts w:ascii="Arial" w:hAnsi="Arial" w:cs="Arial"/>
        </w:rPr>
        <w:t>acciones</w:t>
      </w:r>
      <w:r w:rsidRPr="003417F5">
        <w:rPr>
          <w:rFonts w:ascii="Arial" w:hAnsi="Arial" w:cs="Arial"/>
          <w:spacing w:val="10"/>
        </w:rPr>
        <w:t xml:space="preserve"> </w:t>
      </w:r>
      <w:r w:rsidRPr="003417F5">
        <w:rPr>
          <w:rFonts w:ascii="Arial" w:hAnsi="Arial" w:cs="Arial"/>
        </w:rPr>
        <w:t>que</w:t>
      </w:r>
      <w:r w:rsidRPr="003417F5">
        <w:rPr>
          <w:rFonts w:ascii="Arial" w:hAnsi="Arial" w:cs="Arial"/>
          <w:spacing w:val="13"/>
        </w:rPr>
        <w:t xml:space="preserve"> </w:t>
      </w:r>
      <w:r w:rsidRPr="003417F5">
        <w:rPr>
          <w:rFonts w:ascii="Arial" w:hAnsi="Arial" w:cs="Arial"/>
        </w:rPr>
        <w:t>le</w:t>
      </w:r>
      <w:r w:rsidRPr="003417F5">
        <w:rPr>
          <w:rFonts w:ascii="Arial" w:hAnsi="Arial" w:cs="Arial"/>
          <w:spacing w:val="14"/>
        </w:rPr>
        <w:t xml:space="preserve"> </w:t>
      </w:r>
      <w:r w:rsidRPr="003417F5">
        <w:rPr>
          <w:rFonts w:ascii="Arial" w:hAnsi="Arial" w:cs="Arial"/>
        </w:rPr>
        <w:t>beneficien</w:t>
      </w:r>
      <w:r w:rsidRPr="003417F5">
        <w:rPr>
          <w:rFonts w:ascii="Arial" w:hAnsi="Arial" w:cs="Arial"/>
          <w:spacing w:val="13"/>
        </w:rPr>
        <w:t xml:space="preserve"> </w:t>
      </w:r>
      <w:r w:rsidRPr="003417F5">
        <w:rPr>
          <w:rFonts w:ascii="Arial" w:hAnsi="Arial" w:cs="Arial"/>
        </w:rPr>
        <w:t>al</w:t>
      </w:r>
      <w:r w:rsidRPr="003417F5">
        <w:rPr>
          <w:rFonts w:ascii="Arial" w:hAnsi="Arial" w:cs="Arial"/>
          <w:spacing w:val="8"/>
        </w:rPr>
        <w:t xml:space="preserve"> </w:t>
      </w:r>
      <w:r w:rsidRPr="003417F5">
        <w:rPr>
          <w:rFonts w:ascii="Arial" w:hAnsi="Arial" w:cs="Arial"/>
        </w:rPr>
        <w:t>grado;</w:t>
      </w:r>
      <w:r w:rsidRPr="003417F5">
        <w:rPr>
          <w:rFonts w:ascii="Arial" w:hAnsi="Arial" w:cs="Arial"/>
          <w:spacing w:val="12"/>
        </w:rPr>
        <w:t xml:space="preserve"> </w:t>
      </w:r>
      <w:r w:rsidRPr="003417F5">
        <w:rPr>
          <w:rFonts w:ascii="Arial" w:hAnsi="Arial" w:cs="Arial"/>
        </w:rPr>
        <w:t>junto</w:t>
      </w:r>
      <w:r w:rsidRPr="003417F5">
        <w:rPr>
          <w:rFonts w:ascii="Arial" w:hAnsi="Arial" w:cs="Arial"/>
          <w:spacing w:val="13"/>
        </w:rPr>
        <w:t xml:space="preserve"> </w:t>
      </w:r>
      <w:r w:rsidRPr="003417F5">
        <w:rPr>
          <w:rFonts w:ascii="Arial" w:hAnsi="Arial" w:cs="Arial"/>
        </w:rPr>
        <w:t>con</w:t>
      </w:r>
      <w:r w:rsidRPr="003417F5">
        <w:rPr>
          <w:rFonts w:ascii="Arial" w:hAnsi="Arial" w:cs="Arial"/>
          <w:spacing w:val="14"/>
        </w:rPr>
        <w:t xml:space="preserve"> </w:t>
      </w:r>
      <w:r w:rsidRPr="003417F5">
        <w:rPr>
          <w:rFonts w:ascii="Arial" w:hAnsi="Arial" w:cs="Arial"/>
        </w:rPr>
        <w:t>el</w:t>
      </w:r>
      <w:r w:rsidRPr="003417F5">
        <w:rPr>
          <w:rFonts w:ascii="Arial" w:hAnsi="Arial" w:cs="Arial"/>
          <w:spacing w:val="8"/>
        </w:rPr>
        <w:t xml:space="preserve"> </w:t>
      </w:r>
      <w:r w:rsidRPr="003417F5">
        <w:rPr>
          <w:rFonts w:ascii="Arial" w:hAnsi="Arial" w:cs="Arial"/>
        </w:rPr>
        <w:t>director</w:t>
      </w:r>
      <w:r w:rsidRPr="003417F5">
        <w:rPr>
          <w:rFonts w:ascii="Arial" w:hAnsi="Arial" w:cs="Arial"/>
          <w:spacing w:val="15"/>
        </w:rPr>
        <w:t xml:space="preserve"> </w:t>
      </w:r>
      <w:r w:rsidRPr="003417F5">
        <w:rPr>
          <w:rFonts w:ascii="Arial" w:hAnsi="Arial" w:cs="Arial"/>
        </w:rPr>
        <w:t>de</w:t>
      </w:r>
      <w:r w:rsidRPr="003417F5">
        <w:rPr>
          <w:rFonts w:ascii="Arial" w:hAnsi="Arial" w:cs="Arial"/>
          <w:spacing w:val="-58"/>
        </w:rPr>
        <w:t xml:space="preserve"> </w:t>
      </w:r>
      <w:r w:rsidRPr="003417F5">
        <w:rPr>
          <w:rFonts w:ascii="Arial" w:hAnsi="Arial" w:cs="Arial"/>
        </w:rPr>
        <w:t>grupo</w:t>
      </w:r>
    </w:p>
    <w:p w14:paraId="4CFBC759" w14:textId="77777777" w:rsidR="00787B68" w:rsidRPr="003417F5" w:rsidRDefault="00B82B06" w:rsidP="00C2139E">
      <w:pPr>
        <w:pStyle w:val="Prrafodelista"/>
        <w:numPr>
          <w:ilvl w:val="0"/>
          <w:numId w:val="40"/>
        </w:numPr>
        <w:tabs>
          <w:tab w:val="left" w:pos="1382"/>
          <w:tab w:val="left" w:pos="1383"/>
        </w:tabs>
        <w:spacing w:line="259" w:lineRule="exact"/>
        <w:ind w:left="1383" w:hanging="337"/>
        <w:rPr>
          <w:rFonts w:ascii="Arial" w:hAnsi="Arial" w:cs="Arial"/>
        </w:rPr>
      </w:pPr>
      <w:r w:rsidRPr="003417F5">
        <w:rPr>
          <w:rFonts w:ascii="Arial" w:hAnsi="Arial" w:cs="Arial"/>
        </w:rPr>
        <w:t>Presentar</w:t>
      </w:r>
      <w:r w:rsidRPr="003417F5">
        <w:rPr>
          <w:rFonts w:ascii="Arial" w:hAnsi="Arial" w:cs="Arial"/>
          <w:spacing w:val="4"/>
        </w:rPr>
        <w:t xml:space="preserve"> </w:t>
      </w:r>
      <w:r w:rsidRPr="003417F5">
        <w:rPr>
          <w:rFonts w:ascii="Arial" w:hAnsi="Arial" w:cs="Arial"/>
        </w:rPr>
        <w:t>un</w:t>
      </w:r>
      <w:r w:rsidRPr="003417F5">
        <w:rPr>
          <w:rFonts w:ascii="Arial" w:hAnsi="Arial" w:cs="Arial"/>
          <w:spacing w:val="2"/>
        </w:rPr>
        <w:t xml:space="preserve"> </w:t>
      </w:r>
      <w:r w:rsidRPr="003417F5">
        <w:rPr>
          <w:rFonts w:ascii="Arial" w:hAnsi="Arial" w:cs="Arial"/>
        </w:rPr>
        <w:t>programa</w:t>
      </w:r>
      <w:r w:rsidRPr="003417F5">
        <w:rPr>
          <w:rFonts w:ascii="Arial" w:hAnsi="Arial" w:cs="Arial"/>
          <w:spacing w:val="-16"/>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concertado</w:t>
      </w:r>
      <w:r w:rsidRPr="003417F5">
        <w:rPr>
          <w:rFonts w:ascii="Arial" w:hAnsi="Arial" w:cs="Arial"/>
          <w:spacing w:val="2"/>
        </w:rPr>
        <w:t xml:space="preserve"> </w:t>
      </w:r>
      <w:r w:rsidRPr="003417F5">
        <w:rPr>
          <w:rFonts w:ascii="Arial" w:hAnsi="Arial" w:cs="Arial"/>
        </w:rPr>
        <w:t>por</w:t>
      </w:r>
      <w:r w:rsidRPr="003417F5">
        <w:rPr>
          <w:rFonts w:ascii="Arial" w:hAnsi="Arial" w:cs="Arial"/>
          <w:spacing w:val="5"/>
        </w:rPr>
        <w:t xml:space="preserve"> </w:t>
      </w:r>
      <w:r w:rsidRPr="003417F5">
        <w:rPr>
          <w:rFonts w:ascii="Arial" w:hAnsi="Arial" w:cs="Arial"/>
        </w:rPr>
        <w:t>el</w:t>
      </w:r>
      <w:r w:rsidRPr="003417F5">
        <w:rPr>
          <w:rFonts w:ascii="Arial" w:hAnsi="Arial" w:cs="Arial"/>
          <w:spacing w:val="-3"/>
        </w:rPr>
        <w:t xml:space="preserve"> </w:t>
      </w:r>
      <w:r w:rsidRPr="003417F5">
        <w:rPr>
          <w:rFonts w:ascii="Arial" w:hAnsi="Arial" w:cs="Arial"/>
        </w:rPr>
        <w:t>grado</w:t>
      </w:r>
      <w:r w:rsidRPr="003417F5">
        <w:rPr>
          <w:rFonts w:ascii="Arial" w:hAnsi="Arial" w:cs="Arial"/>
          <w:spacing w:val="2"/>
        </w:rPr>
        <w:t xml:space="preserve"> </w:t>
      </w:r>
      <w:r w:rsidRPr="003417F5">
        <w:rPr>
          <w:rFonts w:ascii="Arial" w:hAnsi="Arial" w:cs="Arial"/>
        </w:rPr>
        <w:t>oportunamente</w:t>
      </w:r>
    </w:p>
    <w:p w14:paraId="721B740D" w14:textId="77777777" w:rsidR="00787B68" w:rsidRPr="003417F5" w:rsidRDefault="00B82B06" w:rsidP="00C2139E">
      <w:pPr>
        <w:pStyle w:val="Prrafodelista"/>
        <w:numPr>
          <w:ilvl w:val="0"/>
          <w:numId w:val="40"/>
        </w:numPr>
        <w:tabs>
          <w:tab w:val="left" w:pos="1382"/>
          <w:tab w:val="left" w:pos="1383"/>
        </w:tabs>
        <w:spacing w:before="3"/>
        <w:ind w:right="320" w:hanging="352"/>
        <w:rPr>
          <w:rFonts w:ascii="Arial" w:hAnsi="Arial" w:cs="Arial"/>
        </w:rPr>
      </w:pPr>
      <w:r w:rsidRPr="003417F5">
        <w:rPr>
          <w:rFonts w:ascii="Arial" w:hAnsi="Arial" w:cs="Arial"/>
        </w:rPr>
        <w:t xml:space="preserve">Será seleccionado por votación del grado el día que está estipulado en el crono </w:t>
      </w:r>
      <w:r w:rsidRPr="003417F5">
        <w:rPr>
          <w:rFonts w:ascii="Arial" w:hAnsi="Arial" w:cs="Arial"/>
          <w:spacing w:val="9"/>
        </w:rPr>
        <w:t>grama</w:t>
      </w:r>
      <w:r w:rsidRPr="003417F5">
        <w:rPr>
          <w:rFonts w:ascii="Arial" w:hAnsi="Arial" w:cs="Arial"/>
          <w:spacing w:val="-59"/>
        </w:rPr>
        <w:t xml:space="preserve"> </w:t>
      </w:r>
      <w:r w:rsidRPr="003417F5">
        <w:rPr>
          <w:rFonts w:ascii="Arial" w:hAnsi="Arial" w:cs="Arial"/>
        </w:rPr>
        <w:t>del</w:t>
      </w:r>
      <w:r w:rsidRPr="003417F5">
        <w:rPr>
          <w:rFonts w:ascii="Arial" w:hAnsi="Arial" w:cs="Arial"/>
          <w:spacing w:val="-15"/>
        </w:rPr>
        <w:t xml:space="preserve"> </w:t>
      </w:r>
      <w:r w:rsidRPr="003417F5">
        <w:rPr>
          <w:rFonts w:ascii="Arial" w:hAnsi="Arial" w:cs="Arial"/>
        </w:rPr>
        <w:t>POA</w:t>
      </w:r>
    </w:p>
    <w:p w14:paraId="224004F2" w14:textId="77777777" w:rsidR="00787B68" w:rsidRPr="003417F5" w:rsidRDefault="00B82B06" w:rsidP="00C2139E">
      <w:pPr>
        <w:pStyle w:val="Prrafodelista"/>
        <w:numPr>
          <w:ilvl w:val="0"/>
          <w:numId w:val="40"/>
        </w:numPr>
        <w:tabs>
          <w:tab w:val="left" w:pos="1382"/>
          <w:tab w:val="left" w:pos="1383"/>
        </w:tabs>
        <w:spacing w:before="6" w:line="263" w:lineRule="exact"/>
        <w:ind w:left="1383" w:hanging="337"/>
        <w:rPr>
          <w:rFonts w:ascii="Arial" w:hAnsi="Arial" w:cs="Arial"/>
        </w:rPr>
      </w:pPr>
      <w:r w:rsidRPr="003417F5">
        <w:rPr>
          <w:rFonts w:ascii="Arial" w:hAnsi="Arial" w:cs="Arial"/>
        </w:rPr>
        <w:t>Ser</w:t>
      </w:r>
      <w:r w:rsidRPr="003417F5">
        <w:rPr>
          <w:rFonts w:ascii="Arial" w:hAnsi="Arial" w:cs="Arial"/>
          <w:spacing w:val="6"/>
        </w:rPr>
        <w:t xml:space="preserve"> </w:t>
      </w:r>
      <w:r w:rsidRPr="003417F5">
        <w:rPr>
          <w:rFonts w:ascii="Arial" w:hAnsi="Arial" w:cs="Arial"/>
        </w:rPr>
        <w:t>un</w:t>
      </w:r>
      <w:r w:rsidRPr="003417F5">
        <w:rPr>
          <w:rFonts w:ascii="Arial" w:hAnsi="Arial" w:cs="Arial"/>
          <w:spacing w:val="3"/>
        </w:rPr>
        <w:t xml:space="preserve"> </w:t>
      </w:r>
      <w:r w:rsidRPr="003417F5">
        <w:rPr>
          <w:rFonts w:ascii="Arial" w:hAnsi="Arial" w:cs="Arial"/>
        </w:rPr>
        <w:t>buen</w:t>
      </w:r>
      <w:r w:rsidRPr="003417F5">
        <w:rPr>
          <w:rFonts w:ascii="Arial" w:hAnsi="Arial" w:cs="Arial"/>
          <w:spacing w:val="4"/>
        </w:rPr>
        <w:t xml:space="preserve"> </w:t>
      </w:r>
      <w:r w:rsidRPr="003417F5">
        <w:rPr>
          <w:rFonts w:ascii="Arial" w:hAnsi="Arial" w:cs="Arial"/>
        </w:rPr>
        <w:t>estudiante</w:t>
      </w:r>
      <w:r w:rsidRPr="003417F5">
        <w:rPr>
          <w:rFonts w:ascii="Arial" w:hAnsi="Arial" w:cs="Arial"/>
          <w:spacing w:val="4"/>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no</w:t>
      </w:r>
      <w:r w:rsidRPr="003417F5">
        <w:rPr>
          <w:rFonts w:ascii="Arial" w:hAnsi="Arial" w:cs="Arial"/>
          <w:spacing w:val="4"/>
        </w:rPr>
        <w:t xml:space="preserve"> </w:t>
      </w:r>
      <w:r w:rsidRPr="003417F5">
        <w:rPr>
          <w:rFonts w:ascii="Arial" w:hAnsi="Arial" w:cs="Arial"/>
        </w:rPr>
        <w:t>tener</w:t>
      </w:r>
      <w:r w:rsidRPr="003417F5">
        <w:rPr>
          <w:rFonts w:ascii="Arial" w:hAnsi="Arial" w:cs="Arial"/>
          <w:spacing w:val="6"/>
        </w:rPr>
        <w:t xml:space="preserve"> </w:t>
      </w:r>
      <w:r w:rsidRPr="003417F5">
        <w:rPr>
          <w:rFonts w:ascii="Arial" w:hAnsi="Arial" w:cs="Arial"/>
        </w:rPr>
        <w:t>reportes</w:t>
      </w:r>
      <w:r w:rsidRPr="003417F5">
        <w:rPr>
          <w:rFonts w:ascii="Arial" w:hAnsi="Arial" w:cs="Arial"/>
          <w:spacing w:val="-21"/>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convivencia</w:t>
      </w:r>
    </w:p>
    <w:p w14:paraId="0D0A72E3" w14:textId="23B649F0" w:rsidR="00787B68" w:rsidRPr="003417F5" w:rsidRDefault="00B82B06" w:rsidP="00C2139E">
      <w:pPr>
        <w:pStyle w:val="Prrafodelista"/>
        <w:numPr>
          <w:ilvl w:val="0"/>
          <w:numId w:val="40"/>
        </w:numPr>
        <w:tabs>
          <w:tab w:val="left" w:pos="1382"/>
          <w:tab w:val="left" w:pos="1383"/>
        </w:tabs>
        <w:spacing w:line="263" w:lineRule="exact"/>
        <w:ind w:left="1383" w:hanging="337"/>
        <w:rPr>
          <w:rFonts w:ascii="Arial" w:hAnsi="Arial" w:cs="Arial"/>
        </w:rPr>
      </w:pPr>
      <w:r w:rsidRPr="003417F5">
        <w:rPr>
          <w:rFonts w:ascii="Arial" w:hAnsi="Arial" w:cs="Arial"/>
        </w:rPr>
        <w:t>Ser un</w:t>
      </w:r>
      <w:r w:rsidRPr="003417F5">
        <w:rPr>
          <w:rFonts w:ascii="Arial" w:hAnsi="Arial" w:cs="Arial"/>
          <w:spacing w:val="-3"/>
        </w:rPr>
        <w:t xml:space="preserve"> </w:t>
      </w:r>
      <w:r w:rsidRPr="003417F5">
        <w:rPr>
          <w:rFonts w:ascii="Arial" w:hAnsi="Arial" w:cs="Arial"/>
        </w:rPr>
        <w:t>líder positivo</w:t>
      </w:r>
    </w:p>
    <w:p w14:paraId="64E62011" w14:textId="77777777" w:rsidR="00787B68" w:rsidRPr="003417F5" w:rsidRDefault="00B82B06" w:rsidP="00C2139E">
      <w:pPr>
        <w:pStyle w:val="Prrafodelista"/>
        <w:numPr>
          <w:ilvl w:val="0"/>
          <w:numId w:val="40"/>
        </w:numPr>
        <w:tabs>
          <w:tab w:val="left" w:pos="1382"/>
          <w:tab w:val="left" w:pos="1383"/>
        </w:tabs>
        <w:spacing w:before="3"/>
        <w:ind w:left="1383" w:hanging="337"/>
        <w:rPr>
          <w:rFonts w:ascii="Arial" w:hAnsi="Arial" w:cs="Arial"/>
        </w:rPr>
      </w:pPr>
      <w:r w:rsidRPr="003417F5">
        <w:rPr>
          <w:rFonts w:ascii="Arial" w:hAnsi="Arial" w:cs="Arial"/>
        </w:rPr>
        <w:t>Tener</w:t>
      </w:r>
      <w:r w:rsidRPr="003417F5">
        <w:rPr>
          <w:rFonts w:ascii="Arial" w:hAnsi="Arial" w:cs="Arial"/>
          <w:spacing w:val="3"/>
        </w:rPr>
        <w:t xml:space="preserve"> </w:t>
      </w:r>
      <w:r w:rsidRPr="003417F5">
        <w:rPr>
          <w:rFonts w:ascii="Arial" w:hAnsi="Arial" w:cs="Arial"/>
        </w:rPr>
        <w:t>comunicación</w:t>
      </w:r>
      <w:r w:rsidRPr="003417F5">
        <w:rPr>
          <w:rFonts w:ascii="Arial" w:hAnsi="Arial" w:cs="Arial"/>
          <w:spacing w:val="1"/>
        </w:rPr>
        <w:t xml:space="preserve"> </w:t>
      </w:r>
      <w:r w:rsidRPr="003417F5">
        <w:rPr>
          <w:rFonts w:ascii="Arial" w:hAnsi="Arial" w:cs="Arial"/>
        </w:rPr>
        <w:t>asertiva</w:t>
      </w:r>
    </w:p>
    <w:p w14:paraId="6B690F74" w14:textId="77777777" w:rsidR="00787B68" w:rsidRPr="003417F5" w:rsidRDefault="00B82B06" w:rsidP="00C2139E">
      <w:pPr>
        <w:pStyle w:val="Prrafodelista"/>
        <w:numPr>
          <w:ilvl w:val="0"/>
          <w:numId w:val="40"/>
        </w:numPr>
        <w:tabs>
          <w:tab w:val="left" w:pos="1382"/>
          <w:tab w:val="left" w:pos="1383"/>
        </w:tabs>
        <w:spacing w:before="3"/>
        <w:ind w:left="1383" w:hanging="337"/>
        <w:rPr>
          <w:rFonts w:ascii="Arial" w:hAnsi="Arial" w:cs="Arial"/>
        </w:rPr>
      </w:pPr>
      <w:r w:rsidRPr="003417F5">
        <w:rPr>
          <w:rFonts w:ascii="Arial" w:hAnsi="Arial" w:cs="Arial"/>
        </w:rPr>
        <w:t>Debe</w:t>
      </w:r>
      <w:r w:rsidRPr="003417F5">
        <w:rPr>
          <w:rFonts w:ascii="Arial" w:hAnsi="Arial" w:cs="Arial"/>
          <w:spacing w:val="-4"/>
        </w:rPr>
        <w:t xml:space="preserve"> </w:t>
      </w:r>
      <w:r w:rsidRPr="003417F5">
        <w:rPr>
          <w:rFonts w:ascii="Arial" w:hAnsi="Arial" w:cs="Arial"/>
        </w:rPr>
        <w:t>tener</w:t>
      </w:r>
      <w:r w:rsidRPr="003417F5">
        <w:rPr>
          <w:rFonts w:ascii="Arial" w:hAnsi="Arial" w:cs="Arial"/>
          <w:spacing w:val="-1"/>
        </w:rPr>
        <w:t xml:space="preserve"> </w:t>
      </w:r>
      <w:r w:rsidRPr="003417F5">
        <w:rPr>
          <w:rFonts w:ascii="Arial" w:hAnsi="Arial" w:cs="Arial"/>
        </w:rPr>
        <w:t>antigüedad</w:t>
      </w:r>
      <w:r w:rsidRPr="003417F5">
        <w:rPr>
          <w:rFonts w:ascii="Arial" w:hAnsi="Arial" w:cs="Arial"/>
          <w:spacing w:val="-3"/>
        </w:rPr>
        <w:t xml:space="preserve"> </w:t>
      </w:r>
      <w:r w:rsidRPr="003417F5">
        <w:rPr>
          <w:rFonts w:ascii="Arial" w:hAnsi="Arial" w:cs="Arial"/>
        </w:rPr>
        <w:t>por</w:t>
      </w:r>
      <w:r w:rsidRPr="003417F5">
        <w:rPr>
          <w:rFonts w:ascii="Arial" w:hAnsi="Arial" w:cs="Arial"/>
          <w:spacing w:val="-1"/>
        </w:rPr>
        <w:t xml:space="preserve"> </w:t>
      </w:r>
      <w:r w:rsidRPr="003417F5">
        <w:rPr>
          <w:rFonts w:ascii="Arial" w:hAnsi="Arial" w:cs="Arial"/>
        </w:rPr>
        <w:t>lo</w:t>
      </w:r>
      <w:r w:rsidRPr="003417F5">
        <w:rPr>
          <w:rFonts w:ascii="Arial" w:hAnsi="Arial" w:cs="Arial"/>
          <w:spacing w:val="-3"/>
        </w:rPr>
        <w:t xml:space="preserve"> </w:t>
      </w:r>
      <w:r w:rsidRPr="003417F5">
        <w:rPr>
          <w:rFonts w:ascii="Arial" w:hAnsi="Arial" w:cs="Arial"/>
        </w:rPr>
        <w:t>menos</w:t>
      </w:r>
      <w:r w:rsidRPr="003417F5">
        <w:rPr>
          <w:rFonts w:ascii="Arial" w:hAnsi="Arial" w:cs="Arial"/>
          <w:spacing w:val="-6"/>
        </w:rPr>
        <w:t xml:space="preserve"> </w:t>
      </w:r>
      <w:r w:rsidRPr="003417F5">
        <w:rPr>
          <w:rFonts w:ascii="Arial" w:hAnsi="Arial" w:cs="Arial"/>
        </w:rPr>
        <w:t>1</w:t>
      </w:r>
      <w:r w:rsidRPr="003417F5">
        <w:rPr>
          <w:rFonts w:ascii="Arial" w:hAnsi="Arial" w:cs="Arial"/>
          <w:spacing w:val="-4"/>
        </w:rPr>
        <w:t xml:space="preserve"> </w:t>
      </w:r>
      <w:r w:rsidRPr="003417F5">
        <w:rPr>
          <w:rFonts w:ascii="Arial" w:hAnsi="Arial" w:cs="Arial"/>
        </w:rPr>
        <w:t>año</w:t>
      </w:r>
      <w:r w:rsidRPr="003417F5">
        <w:rPr>
          <w:rFonts w:ascii="Arial" w:hAnsi="Arial" w:cs="Arial"/>
          <w:spacing w:val="-3"/>
        </w:rPr>
        <w:t xml:space="preserve"> </w:t>
      </w:r>
      <w:r w:rsidRPr="003417F5">
        <w:rPr>
          <w:rFonts w:ascii="Arial" w:hAnsi="Arial" w:cs="Arial"/>
        </w:rPr>
        <w:t>en</w:t>
      </w:r>
      <w:r w:rsidRPr="003417F5">
        <w:rPr>
          <w:rFonts w:ascii="Arial" w:hAnsi="Arial" w:cs="Arial"/>
          <w:spacing w:val="-3"/>
        </w:rPr>
        <w:t xml:space="preserve"> </w:t>
      </w:r>
      <w:r w:rsidRPr="003417F5">
        <w:rPr>
          <w:rFonts w:ascii="Arial" w:hAnsi="Arial" w:cs="Arial"/>
        </w:rPr>
        <w:t>la</w:t>
      </w:r>
      <w:r w:rsidRPr="003417F5">
        <w:rPr>
          <w:rFonts w:ascii="Arial" w:hAnsi="Arial" w:cs="Arial"/>
          <w:spacing w:val="17"/>
        </w:rPr>
        <w:t xml:space="preserve"> </w:t>
      </w:r>
      <w:r w:rsidRPr="003417F5">
        <w:rPr>
          <w:rFonts w:ascii="Arial" w:hAnsi="Arial" w:cs="Arial"/>
        </w:rPr>
        <w:t>institución</w:t>
      </w:r>
    </w:p>
    <w:p w14:paraId="3882C8D5" w14:textId="77777777" w:rsidR="00787B68" w:rsidRPr="003417F5" w:rsidRDefault="00B82B06" w:rsidP="00C2139E">
      <w:pPr>
        <w:pStyle w:val="Prrafodelista"/>
        <w:numPr>
          <w:ilvl w:val="0"/>
          <w:numId w:val="40"/>
        </w:numPr>
        <w:tabs>
          <w:tab w:val="left" w:pos="1382"/>
          <w:tab w:val="left" w:pos="1383"/>
        </w:tabs>
        <w:spacing w:before="16" w:line="225" w:lineRule="auto"/>
        <w:ind w:right="322" w:hanging="352"/>
        <w:rPr>
          <w:rFonts w:ascii="Arial" w:hAnsi="Arial" w:cs="Arial"/>
        </w:rPr>
      </w:pPr>
      <w:r w:rsidRPr="003417F5">
        <w:rPr>
          <w:rFonts w:ascii="Arial" w:hAnsi="Arial" w:cs="Arial"/>
        </w:rPr>
        <w:t>Debe</w:t>
      </w:r>
      <w:r w:rsidRPr="003417F5">
        <w:rPr>
          <w:rFonts w:ascii="Arial" w:hAnsi="Arial" w:cs="Arial"/>
          <w:spacing w:val="42"/>
        </w:rPr>
        <w:t xml:space="preserve"> </w:t>
      </w:r>
      <w:r w:rsidRPr="003417F5">
        <w:rPr>
          <w:rFonts w:ascii="Arial" w:hAnsi="Arial" w:cs="Arial"/>
        </w:rPr>
        <w:t>promover</w:t>
      </w:r>
      <w:r w:rsidRPr="003417F5">
        <w:rPr>
          <w:rFonts w:ascii="Arial" w:hAnsi="Arial" w:cs="Arial"/>
          <w:spacing w:val="44"/>
        </w:rPr>
        <w:t xml:space="preserve"> </w:t>
      </w:r>
      <w:r w:rsidRPr="003417F5">
        <w:rPr>
          <w:rFonts w:ascii="Arial" w:hAnsi="Arial" w:cs="Arial"/>
        </w:rPr>
        <w:t>las</w:t>
      </w:r>
      <w:r w:rsidRPr="003417F5">
        <w:rPr>
          <w:rFonts w:ascii="Arial" w:hAnsi="Arial" w:cs="Arial"/>
          <w:spacing w:val="39"/>
        </w:rPr>
        <w:t xml:space="preserve"> </w:t>
      </w:r>
      <w:r w:rsidRPr="003417F5">
        <w:rPr>
          <w:rFonts w:ascii="Arial" w:hAnsi="Arial" w:cs="Arial"/>
        </w:rPr>
        <w:t>normas</w:t>
      </w:r>
      <w:r w:rsidRPr="003417F5">
        <w:rPr>
          <w:rFonts w:ascii="Arial" w:hAnsi="Arial" w:cs="Arial"/>
          <w:spacing w:val="40"/>
        </w:rPr>
        <w:t xml:space="preserve"> </w:t>
      </w:r>
      <w:r w:rsidRPr="003417F5">
        <w:rPr>
          <w:rFonts w:ascii="Arial" w:hAnsi="Arial" w:cs="Arial"/>
        </w:rPr>
        <w:t>acordadas</w:t>
      </w:r>
      <w:r w:rsidRPr="003417F5">
        <w:rPr>
          <w:rFonts w:ascii="Arial" w:hAnsi="Arial" w:cs="Arial"/>
          <w:spacing w:val="39"/>
        </w:rPr>
        <w:t xml:space="preserve"> </w:t>
      </w:r>
      <w:r w:rsidRPr="003417F5">
        <w:rPr>
          <w:rFonts w:ascii="Arial" w:hAnsi="Arial" w:cs="Arial"/>
        </w:rPr>
        <w:t>por</w:t>
      </w:r>
      <w:r w:rsidRPr="003417F5">
        <w:rPr>
          <w:rFonts w:ascii="Arial" w:hAnsi="Arial" w:cs="Arial"/>
          <w:spacing w:val="44"/>
        </w:rPr>
        <w:t xml:space="preserve"> </w:t>
      </w:r>
      <w:r w:rsidRPr="003417F5">
        <w:rPr>
          <w:rFonts w:ascii="Arial" w:hAnsi="Arial" w:cs="Arial"/>
        </w:rPr>
        <w:t>el</w:t>
      </w:r>
      <w:r w:rsidRPr="003417F5">
        <w:rPr>
          <w:rFonts w:ascii="Arial" w:hAnsi="Arial" w:cs="Arial"/>
          <w:spacing w:val="20"/>
        </w:rPr>
        <w:t xml:space="preserve"> </w:t>
      </w:r>
      <w:r w:rsidRPr="003417F5">
        <w:rPr>
          <w:rFonts w:ascii="Arial" w:hAnsi="Arial" w:cs="Arial"/>
        </w:rPr>
        <w:t>grupo</w:t>
      </w:r>
      <w:r w:rsidRPr="003417F5">
        <w:rPr>
          <w:rFonts w:ascii="Arial" w:hAnsi="Arial" w:cs="Arial"/>
          <w:spacing w:val="26"/>
        </w:rPr>
        <w:t xml:space="preserve"> </w:t>
      </w:r>
      <w:r w:rsidRPr="003417F5">
        <w:rPr>
          <w:rFonts w:ascii="Arial" w:hAnsi="Arial" w:cs="Arial"/>
        </w:rPr>
        <w:t>al</w:t>
      </w:r>
      <w:r w:rsidRPr="003417F5">
        <w:rPr>
          <w:rFonts w:ascii="Arial" w:hAnsi="Arial" w:cs="Arial"/>
          <w:spacing w:val="20"/>
        </w:rPr>
        <w:t xml:space="preserve"> </w:t>
      </w:r>
      <w:r w:rsidRPr="003417F5">
        <w:rPr>
          <w:rFonts w:ascii="Arial" w:hAnsi="Arial" w:cs="Arial"/>
        </w:rPr>
        <w:t>inicio</w:t>
      </w:r>
      <w:r w:rsidRPr="003417F5">
        <w:rPr>
          <w:rFonts w:ascii="Arial" w:hAnsi="Arial" w:cs="Arial"/>
          <w:spacing w:val="25"/>
        </w:rPr>
        <w:t xml:space="preserve"> </w:t>
      </w:r>
      <w:r w:rsidRPr="003417F5">
        <w:rPr>
          <w:rFonts w:ascii="Arial" w:hAnsi="Arial" w:cs="Arial"/>
        </w:rPr>
        <w:t>del</w:t>
      </w:r>
      <w:r w:rsidRPr="003417F5">
        <w:rPr>
          <w:rFonts w:ascii="Arial" w:hAnsi="Arial" w:cs="Arial"/>
          <w:spacing w:val="20"/>
        </w:rPr>
        <w:t xml:space="preserve"> </w:t>
      </w:r>
      <w:r w:rsidRPr="003417F5">
        <w:rPr>
          <w:rFonts w:ascii="Arial" w:hAnsi="Arial" w:cs="Arial"/>
        </w:rPr>
        <w:t>año</w:t>
      </w:r>
      <w:r w:rsidRPr="003417F5">
        <w:rPr>
          <w:rFonts w:ascii="Arial" w:hAnsi="Arial" w:cs="Arial"/>
          <w:spacing w:val="26"/>
        </w:rPr>
        <w:t xml:space="preserve"> </w:t>
      </w:r>
      <w:r w:rsidRPr="003417F5">
        <w:rPr>
          <w:rFonts w:ascii="Arial" w:hAnsi="Arial" w:cs="Arial"/>
        </w:rPr>
        <w:t>escolar</w:t>
      </w:r>
      <w:r w:rsidRPr="003417F5">
        <w:rPr>
          <w:rFonts w:ascii="Arial" w:hAnsi="Arial" w:cs="Arial"/>
          <w:spacing w:val="53"/>
        </w:rPr>
        <w:t xml:space="preserve"> </w:t>
      </w:r>
      <w:r w:rsidRPr="003417F5">
        <w:rPr>
          <w:rFonts w:ascii="Arial" w:hAnsi="Arial" w:cs="Arial"/>
        </w:rPr>
        <w:t>y</w:t>
      </w:r>
      <w:r w:rsidRPr="003417F5">
        <w:rPr>
          <w:rFonts w:ascii="Arial" w:hAnsi="Arial" w:cs="Arial"/>
          <w:spacing w:val="22"/>
        </w:rPr>
        <w:t xml:space="preserve"> </w:t>
      </w:r>
      <w:r w:rsidRPr="003417F5">
        <w:rPr>
          <w:rFonts w:ascii="Arial" w:hAnsi="Arial" w:cs="Arial"/>
        </w:rPr>
        <w:t>velar</w:t>
      </w:r>
      <w:r w:rsidRPr="003417F5">
        <w:rPr>
          <w:rFonts w:ascii="Arial" w:hAnsi="Arial" w:cs="Arial"/>
          <w:spacing w:val="-58"/>
        </w:rPr>
        <w:t xml:space="preserve"> </w:t>
      </w:r>
      <w:r w:rsidRPr="003417F5">
        <w:rPr>
          <w:rFonts w:ascii="Arial" w:hAnsi="Arial" w:cs="Arial"/>
        </w:rPr>
        <w:t>porque</w:t>
      </w:r>
      <w:r w:rsidRPr="003417F5">
        <w:rPr>
          <w:rFonts w:ascii="Arial" w:hAnsi="Arial" w:cs="Arial"/>
          <w:spacing w:val="-11"/>
        </w:rPr>
        <w:t xml:space="preserve"> </w:t>
      </w:r>
      <w:r w:rsidRPr="003417F5">
        <w:rPr>
          <w:rFonts w:ascii="Arial" w:hAnsi="Arial" w:cs="Arial"/>
        </w:rPr>
        <w:t>estén</w:t>
      </w:r>
      <w:r w:rsidRPr="003417F5">
        <w:rPr>
          <w:rFonts w:ascii="Arial" w:hAnsi="Arial" w:cs="Arial"/>
          <w:spacing w:val="-10"/>
        </w:rPr>
        <w:t xml:space="preserve"> </w:t>
      </w:r>
      <w:r w:rsidRPr="003417F5">
        <w:rPr>
          <w:rFonts w:ascii="Arial" w:hAnsi="Arial" w:cs="Arial"/>
        </w:rPr>
        <w:t>exhibidas</w:t>
      </w:r>
      <w:r w:rsidRPr="003417F5">
        <w:rPr>
          <w:rFonts w:ascii="Arial" w:hAnsi="Arial" w:cs="Arial"/>
          <w:spacing w:val="-14"/>
        </w:rPr>
        <w:t xml:space="preserve"> </w:t>
      </w:r>
      <w:r w:rsidRPr="003417F5">
        <w:rPr>
          <w:rFonts w:ascii="Arial" w:hAnsi="Arial" w:cs="Arial"/>
        </w:rPr>
        <w:t>en</w:t>
      </w:r>
      <w:r w:rsidRPr="003417F5">
        <w:rPr>
          <w:rFonts w:ascii="Arial" w:hAnsi="Arial" w:cs="Arial"/>
          <w:spacing w:val="-10"/>
        </w:rPr>
        <w:t xml:space="preserve"> </w:t>
      </w:r>
      <w:r w:rsidRPr="003417F5">
        <w:rPr>
          <w:rFonts w:ascii="Arial" w:hAnsi="Arial" w:cs="Arial"/>
        </w:rPr>
        <w:t>el</w:t>
      </w:r>
      <w:r w:rsidRPr="003417F5">
        <w:rPr>
          <w:rFonts w:ascii="Arial" w:hAnsi="Arial" w:cs="Arial"/>
          <w:spacing w:val="-14"/>
        </w:rPr>
        <w:t xml:space="preserve"> </w:t>
      </w:r>
      <w:r w:rsidRPr="003417F5">
        <w:rPr>
          <w:rFonts w:ascii="Arial" w:hAnsi="Arial" w:cs="Arial"/>
        </w:rPr>
        <w:t>salón</w:t>
      </w:r>
    </w:p>
    <w:p w14:paraId="0C5F583E" w14:textId="77777777" w:rsidR="00787B68" w:rsidRPr="003417F5" w:rsidRDefault="00787B68">
      <w:pPr>
        <w:pStyle w:val="Textoindependiente"/>
        <w:rPr>
          <w:rFonts w:ascii="Arial" w:hAnsi="Arial" w:cs="Arial"/>
          <w:sz w:val="24"/>
        </w:rPr>
      </w:pPr>
    </w:p>
    <w:p w14:paraId="40C8F33A" w14:textId="77777777" w:rsidR="00787B68" w:rsidRPr="003417F5" w:rsidRDefault="00787B68">
      <w:pPr>
        <w:pStyle w:val="Textoindependiente"/>
        <w:spacing w:before="8"/>
        <w:rPr>
          <w:rFonts w:ascii="Arial" w:hAnsi="Arial" w:cs="Arial"/>
          <w:sz w:val="19"/>
        </w:rPr>
      </w:pPr>
    </w:p>
    <w:p w14:paraId="7827D474" w14:textId="77777777" w:rsidR="00787B68" w:rsidRPr="003417F5" w:rsidRDefault="00B82B06">
      <w:pPr>
        <w:pStyle w:val="Ttulo4"/>
      </w:pPr>
      <w:r w:rsidRPr="003417F5">
        <w:t>CONSEJO</w:t>
      </w:r>
      <w:r w:rsidRPr="003417F5">
        <w:rPr>
          <w:spacing w:val="-5"/>
        </w:rPr>
        <w:t xml:space="preserve"> </w:t>
      </w:r>
      <w:r w:rsidRPr="003417F5">
        <w:t>DE</w:t>
      </w:r>
      <w:r w:rsidRPr="003417F5">
        <w:rPr>
          <w:spacing w:val="5"/>
        </w:rPr>
        <w:t xml:space="preserve"> </w:t>
      </w:r>
      <w:r w:rsidRPr="003417F5">
        <w:t>ESTUDIANTES</w:t>
      </w:r>
    </w:p>
    <w:p w14:paraId="2B0E64EC" w14:textId="77777777" w:rsidR="00787B68" w:rsidRPr="003417F5" w:rsidRDefault="00787B68">
      <w:pPr>
        <w:pStyle w:val="Textoindependiente"/>
        <w:spacing w:before="2"/>
        <w:rPr>
          <w:rFonts w:ascii="Arial" w:hAnsi="Arial" w:cs="Arial"/>
          <w:b/>
          <w:sz w:val="21"/>
        </w:rPr>
      </w:pPr>
    </w:p>
    <w:p w14:paraId="62427219" w14:textId="77777777" w:rsidR="00787B68" w:rsidRPr="003417F5" w:rsidRDefault="00B82B06">
      <w:pPr>
        <w:ind w:left="678"/>
        <w:rPr>
          <w:rFonts w:ascii="Arial" w:hAnsi="Arial" w:cs="Arial"/>
          <w:b/>
        </w:rPr>
      </w:pPr>
      <w:r w:rsidRPr="003417F5">
        <w:rPr>
          <w:rFonts w:ascii="Arial" w:hAnsi="Arial" w:cs="Arial"/>
          <w:b/>
        </w:rPr>
        <w:t>Perfil</w:t>
      </w:r>
      <w:r w:rsidRPr="003417F5">
        <w:rPr>
          <w:rFonts w:ascii="Arial" w:hAnsi="Arial" w:cs="Arial"/>
          <w:b/>
          <w:spacing w:val="4"/>
        </w:rPr>
        <w:t xml:space="preserve"> </w:t>
      </w:r>
      <w:r w:rsidRPr="003417F5">
        <w:rPr>
          <w:rFonts w:ascii="Arial" w:hAnsi="Arial" w:cs="Arial"/>
          <w:b/>
        </w:rPr>
        <w:t>o</w:t>
      </w:r>
      <w:r w:rsidRPr="003417F5">
        <w:rPr>
          <w:rFonts w:ascii="Arial" w:hAnsi="Arial" w:cs="Arial"/>
          <w:b/>
          <w:spacing w:val="12"/>
        </w:rPr>
        <w:t xml:space="preserve"> </w:t>
      </w:r>
      <w:r w:rsidRPr="003417F5">
        <w:rPr>
          <w:rFonts w:ascii="Arial" w:hAnsi="Arial" w:cs="Arial"/>
          <w:b/>
        </w:rPr>
        <w:t>competencia</w:t>
      </w:r>
    </w:p>
    <w:p w14:paraId="2A20040C" w14:textId="77777777" w:rsidR="00787B68" w:rsidRPr="003417F5" w:rsidRDefault="00787B68">
      <w:pPr>
        <w:pStyle w:val="Textoindependiente"/>
        <w:spacing w:before="11"/>
        <w:rPr>
          <w:rFonts w:ascii="Arial" w:hAnsi="Arial" w:cs="Arial"/>
          <w:b/>
          <w:sz w:val="19"/>
        </w:rPr>
      </w:pPr>
    </w:p>
    <w:p w14:paraId="29480778" w14:textId="77777777" w:rsidR="00787B68" w:rsidRPr="003417F5" w:rsidRDefault="00B82B06" w:rsidP="00C2139E">
      <w:pPr>
        <w:pStyle w:val="Prrafodelista"/>
        <w:numPr>
          <w:ilvl w:val="0"/>
          <w:numId w:val="40"/>
        </w:numPr>
        <w:tabs>
          <w:tab w:val="left" w:pos="1382"/>
          <w:tab w:val="left" w:pos="1383"/>
        </w:tabs>
        <w:ind w:left="1383" w:hanging="337"/>
        <w:rPr>
          <w:rFonts w:ascii="Arial" w:hAnsi="Arial" w:cs="Arial"/>
        </w:rPr>
      </w:pPr>
      <w:r w:rsidRPr="003417F5">
        <w:rPr>
          <w:rFonts w:ascii="Arial" w:hAnsi="Arial" w:cs="Arial"/>
        </w:rPr>
        <w:t>Haber</w:t>
      </w:r>
      <w:r w:rsidRPr="003417F5">
        <w:rPr>
          <w:rFonts w:ascii="Arial" w:hAnsi="Arial" w:cs="Arial"/>
          <w:spacing w:val="2"/>
        </w:rPr>
        <w:t xml:space="preserve"> </w:t>
      </w:r>
      <w:r w:rsidRPr="003417F5">
        <w:rPr>
          <w:rFonts w:ascii="Arial" w:hAnsi="Arial" w:cs="Arial"/>
        </w:rPr>
        <w:t>sido elegido por</w:t>
      </w:r>
      <w:r w:rsidRPr="003417F5">
        <w:rPr>
          <w:rFonts w:ascii="Arial" w:hAnsi="Arial" w:cs="Arial"/>
          <w:spacing w:val="2"/>
        </w:rPr>
        <w:t xml:space="preserve"> </w:t>
      </w:r>
      <w:r w:rsidRPr="003417F5">
        <w:rPr>
          <w:rFonts w:ascii="Arial" w:hAnsi="Arial" w:cs="Arial"/>
        </w:rPr>
        <w:t>el</w:t>
      </w:r>
      <w:r w:rsidRPr="003417F5">
        <w:rPr>
          <w:rFonts w:ascii="Arial" w:hAnsi="Arial" w:cs="Arial"/>
          <w:spacing w:val="-4"/>
        </w:rPr>
        <w:t xml:space="preserve"> </w:t>
      </w:r>
      <w:r w:rsidRPr="003417F5">
        <w:rPr>
          <w:rFonts w:ascii="Arial" w:hAnsi="Arial" w:cs="Arial"/>
        </w:rPr>
        <w:t>grado como representante de grupo</w:t>
      </w:r>
    </w:p>
    <w:p w14:paraId="4B534888" w14:textId="77777777" w:rsidR="00787B68" w:rsidRPr="003417F5" w:rsidRDefault="00B82B06" w:rsidP="00C2139E">
      <w:pPr>
        <w:pStyle w:val="Prrafodelista"/>
        <w:numPr>
          <w:ilvl w:val="0"/>
          <w:numId w:val="40"/>
        </w:numPr>
        <w:tabs>
          <w:tab w:val="left" w:pos="1382"/>
          <w:tab w:val="left" w:pos="1383"/>
        </w:tabs>
        <w:spacing w:before="3"/>
        <w:ind w:right="321" w:hanging="352"/>
        <w:rPr>
          <w:rFonts w:ascii="Arial" w:hAnsi="Arial" w:cs="Arial"/>
        </w:rPr>
      </w:pPr>
      <w:r w:rsidRPr="003417F5">
        <w:rPr>
          <w:rFonts w:ascii="Arial" w:hAnsi="Arial" w:cs="Arial"/>
        </w:rPr>
        <w:t>Serán</w:t>
      </w:r>
      <w:r w:rsidRPr="003417F5">
        <w:rPr>
          <w:rFonts w:ascii="Arial" w:hAnsi="Arial" w:cs="Arial"/>
          <w:spacing w:val="44"/>
        </w:rPr>
        <w:t xml:space="preserve"> </w:t>
      </w:r>
      <w:r w:rsidRPr="003417F5">
        <w:rPr>
          <w:rFonts w:ascii="Arial" w:hAnsi="Arial" w:cs="Arial"/>
        </w:rPr>
        <w:t>elegidos</w:t>
      </w:r>
      <w:r w:rsidRPr="003417F5">
        <w:rPr>
          <w:rFonts w:ascii="Arial" w:hAnsi="Arial" w:cs="Arial"/>
          <w:spacing w:val="42"/>
        </w:rPr>
        <w:t xml:space="preserve"> </w:t>
      </w:r>
      <w:r w:rsidRPr="003417F5">
        <w:rPr>
          <w:rFonts w:ascii="Arial" w:hAnsi="Arial" w:cs="Arial"/>
        </w:rPr>
        <w:t>en</w:t>
      </w:r>
      <w:r w:rsidRPr="003417F5">
        <w:rPr>
          <w:rFonts w:ascii="Arial" w:hAnsi="Arial" w:cs="Arial"/>
          <w:spacing w:val="18"/>
        </w:rPr>
        <w:t xml:space="preserve"> </w:t>
      </w:r>
      <w:r w:rsidRPr="003417F5">
        <w:rPr>
          <w:rFonts w:ascii="Arial" w:hAnsi="Arial" w:cs="Arial"/>
        </w:rPr>
        <w:t>las</w:t>
      </w:r>
      <w:r w:rsidRPr="003417F5">
        <w:rPr>
          <w:rFonts w:ascii="Arial" w:hAnsi="Arial" w:cs="Arial"/>
          <w:spacing w:val="42"/>
        </w:rPr>
        <w:t xml:space="preserve"> </w:t>
      </w:r>
      <w:r w:rsidRPr="003417F5">
        <w:rPr>
          <w:rFonts w:ascii="Arial" w:hAnsi="Arial" w:cs="Arial"/>
        </w:rPr>
        <w:t>votaciones</w:t>
      </w:r>
      <w:r w:rsidRPr="003417F5">
        <w:rPr>
          <w:rFonts w:ascii="Arial" w:hAnsi="Arial" w:cs="Arial"/>
          <w:spacing w:val="42"/>
        </w:rPr>
        <w:t xml:space="preserve"> </w:t>
      </w:r>
      <w:r w:rsidRPr="003417F5">
        <w:rPr>
          <w:rFonts w:ascii="Arial" w:hAnsi="Arial" w:cs="Arial"/>
        </w:rPr>
        <w:t>que</w:t>
      </w:r>
      <w:r w:rsidRPr="003417F5">
        <w:rPr>
          <w:rFonts w:ascii="Arial" w:hAnsi="Arial" w:cs="Arial"/>
          <w:spacing w:val="45"/>
        </w:rPr>
        <w:t xml:space="preserve"> </w:t>
      </w:r>
      <w:r w:rsidRPr="003417F5">
        <w:rPr>
          <w:rFonts w:ascii="Arial" w:hAnsi="Arial" w:cs="Arial"/>
        </w:rPr>
        <w:t>se</w:t>
      </w:r>
      <w:r w:rsidRPr="003417F5">
        <w:rPr>
          <w:rFonts w:ascii="Arial" w:hAnsi="Arial" w:cs="Arial"/>
          <w:spacing w:val="45"/>
        </w:rPr>
        <w:t xml:space="preserve"> </w:t>
      </w:r>
      <w:r w:rsidRPr="003417F5">
        <w:rPr>
          <w:rFonts w:ascii="Arial" w:hAnsi="Arial" w:cs="Arial"/>
        </w:rPr>
        <w:t>realizan</w:t>
      </w:r>
      <w:r w:rsidRPr="003417F5">
        <w:rPr>
          <w:rFonts w:ascii="Arial" w:hAnsi="Arial" w:cs="Arial"/>
          <w:spacing w:val="27"/>
        </w:rPr>
        <w:t xml:space="preserve"> </w:t>
      </w:r>
      <w:r w:rsidRPr="003417F5">
        <w:rPr>
          <w:rFonts w:ascii="Arial" w:hAnsi="Arial" w:cs="Arial"/>
        </w:rPr>
        <w:t>en</w:t>
      </w:r>
      <w:r w:rsidRPr="003417F5">
        <w:rPr>
          <w:rFonts w:ascii="Arial" w:hAnsi="Arial" w:cs="Arial"/>
          <w:spacing w:val="28"/>
        </w:rPr>
        <w:t xml:space="preserve"> </w:t>
      </w:r>
      <w:r w:rsidRPr="003417F5">
        <w:rPr>
          <w:rFonts w:ascii="Arial" w:hAnsi="Arial" w:cs="Arial"/>
        </w:rPr>
        <w:t>la</w:t>
      </w:r>
      <w:r w:rsidRPr="003417F5">
        <w:rPr>
          <w:rFonts w:ascii="Arial" w:hAnsi="Arial" w:cs="Arial"/>
          <w:spacing w:val="11"/>
        </w:rPr>
        <w:t xml:space="preserve"> </w:t>
      </w:r>
      <w:r w:rsidRPr="003417F5">
        <w:rPr>
          <w:rFonts w:ascii="Arial" w:hAnsi="Arial" w:cs="Arial"/>
        </w:rPr>
        <w:t>citación</w:t>
      </w:r>
      <w:r w:rsidRPr="003417F5">
        <w:rPr>
          <w:rFonts w:ascii="Arial" w:hAnsi="Arial" w:cs="Arial"/>
          <w:spacing w:val="28"/>
        </w:rPr>
        <w:t xml:space="preserve"> </w:t>
      </w:r>
      <w:r w:rsidRPr="003417F5">
        <w:rPr>
          <w:rFonts w:ascii="Arial" w:hAnsi="Arial" w:cs="Arial"/>
        </w:rPr>
        <w:t>acorde</w:t>
      </w:r>
      <w:r w:rsidRPr="003417F5">
        <w:rPr>
          <w:rFonts w:ascii="Arial" w:hAnsi="Arial" w:cs="Arial"/>
          <w:spacing w:val="27"/>
        </w:rPr>
        <w:t xml:space="preserve"> </w:t>
      </w:r>
      <w:r w:rsidRPr="003417F5">
        <w:rPr>
          <w:rFonts w:ascii="Arial" w:hAnsi="Arial" w:cs="Arial"/>
        </w:rPr>
        <w:t>cronograma</w:t>
      </w:r>
      <w:r w:rsidRPr="003417F5">
        <w:rPr>
          <w:rFonts w:ascii="Arial" w:hAnsi="Arial" w:cs="Arial"/>
          <w:spacing w:val="-58"/>
        </w:rPr>
        <w:t xml:space="preserve"> </w:t>
      </w:r>
      <w:r w:rsidRPr="003417F5">
        <w:rPr>
          <w:rFonts w:ascii="Arial" w:hAnsi="Arial" w:cs="Arial"/>
        </w:rPr>
        <w:t>POA</w:t>
      </w:r>
    </w:p>
    <w:p w14:paraId="55125D40" w14:textId="77777777" w:rsidR="00787B68" w:rsidRPr="003417F5" w:rsidRDefault="00B82B06" w:rsidP="00C2139E">
      <w:pPr>
        <w:pStyle w:val="Prrafodelista"/>
        <w:numPr>
          <w:ilvl w:val="0"/>
          <w:numId w:val="40"/>
        </w:numPr>
        <w:tabs>
          <w:tab w:val="left" w:pos="1383"/>
        </w:tabs>
        <w:spacing w:line="242" w:lineRule="auto"/>
        <w:ind w:right="336" w:hanging="352"/>
        <w:jc w:val="both"/>
        <w:rPr>
          <w:rFonts w:ascii="Arial" w:hAnsi="Arial" w:cs="Arial"/>
        </w:rPr>
      </w:pPr>
      <w:r w:rsidRPr="003417F5">
        <w:rPr>
          <w:rFonts w:ascii="Arial" w:hAnsi="Arial" w:cs="Arial"/>
        </w:rPr>
        <w:t>Debe participar a las reuniones que convoque el Consejero Escolar para discutir y</w:t>
      </w:r>
      <w:r w:rsidRPr="003417F5">
        <w:rPr>
          <w:rFonts w:ascii="Arial" w:hAnsi="Arial" w:cs="Arial"/>
          <w:spacing w:val="1"/>
        </w:rPr>
        <w:t xml:space="preserve"> </w:t>
      </w:r>
      <w:r w:rsidRPr="003417F5">
        <w:rPr>
          <w:rFonts w:ascii="Arial" w:hAnsi="Arial" w:cs="Arial"/>
        </w:rPr>
        <w:t>analizar situaciones que deben ser reportadas a Consejo Directivo para la toma de</w:t>
      </w:r>
      <w:r w:rsidRPr="003417F5">
        <w:rPr>
          <w:rFonts w:ascii="Arial" w:hAnsi="Arial" w:cs="Arial"/>
          <w:spacing w:val="1"/>
        </w:rPr>
        <w:t xml:space="preserve"> </w:t>
      </w:r>
      <w:r w:rsidRPr="003417F5">
        <w:rPr>
          <w:rFonts w:ascii="Arial" w:hAnsi="Arial" w:cs="Arial"/>
        </w:rPr>
        <w:t>decisiones</w:t>
      </w:r>
      <w:r w:rsidRPr="003417F5">
        <w:rPr>
          <w:rFonts w:ascii="Arial" w:hAnsi="Arial" w:cs="Arial"/>
          <w:spacing w:val="-13"/>
        </w:rPr>
        <w:t xml:space="preserve"> </w:t>
      </w:r>
      <w:r w:rsidRPr="003417F5">
        <w:rPr>
          <w:rFonts w:ascii="Arial" w:hAnsi="Arial" w:cs="Arial"/>
        </w:rPr>
        <w:t>en</w:t>
      </w:r>
      <w:r w:rsidRPr="003417F5">
        <w:rPr>
          <w:rFonts w:ascii="Arial" w:hAnsi="Arial" w:cs="Arial"/>
          <w:spacing w:val="-10"/>
        </w:rPr>
        <w:t xml:space="preserve"> </w:t>
      </w:r>
      <w:r w:rsidRPr="003417F5">
        <w:rPr>
          <w:rFonts w:ascii="Arial" w:hAnsi="Arial" w:cs="Arial"/>
        </w:rPr>
        <w:t>pro</w:t>
      </w:r>
      <w:r w:rsidRPr="003417F5">
        <w:rPr>
          <w:rFonts w:ascii="Arial" w:hAnsi="Arial" w:cs="Arial"/>
          <w:spacing w:val="-10"/>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la</w:t>
      </w:r>
      <w:r w:rsidRPr="003417F5">
        <w:rPr>
          <w:rFonts w:ascii="Arial" w:hAnsi="Arial" w:cs="Arial"/>
          <w:spacing w:val="-25"/>
        </w:rPr>
        <w:t xml:space="preserve"> </w:t>
      </w:r>
      <w:r w:rsidRPr="003417F5">
        <w:rPr>
          <w:rFonts w:ascii="Arial" w:hAnsi="Arial" w:cs="Arial"/>
        </w:rPr>
        <w:t>buena</w:t>
      </w:r>
      <w:r w:rsidRPr="003417F5">
        <w:rPr>
          <w:rFonts w:ascii="Arial" w:hAnsi="Arial" w:cs="Arial"/>
          <w:spacing w:val="-25"/>
        </w:rPr>
        <w:t xml:space="preserve"> </w:t>
      </w:r>
      <w:r w:rsidRPr="003417F5">
        <w:rPr>
          <w:rFonts w:ascii="Arial" w:hAnsi="Arial" w:cs="Arial"/>
        </w:rPr>
        <w:t>imagen</w:t>
      </w:r>
      <w:r w:rsidRPr="003417F5">
        <w:rPr>
          <w:rFonts w:ascii="Arial" w:hAnsi="Arial" w:cs="Arial"/>
          <w:spacing w:val="6"/>
        </w:rPr>
        <w:t xml:space="preserve"> </w:t>
      </w:r>
      <w:r w:rsidRPr="003417F5">
        <w:rPr>
          <w:rFonts w:ascii="Arial" w:hAnsi="Arial" w:cs="Arial"/>
        </w:rPr>
        <w:t>institucional</w:t>
      </w:r>
    </w:p>
    <w:p w14:paraId="3C9043E8" w14:textId="77777777" w:rsidR="00787B68" w:rsidRPr="003417F5" w:rsidRDefault="00B82B06" w:rsidP="00C2139E">
      <w:pPr>
        <w:pStyle w:val="Prrafodelista"/>
        <w:numPr>
          <w:ilvl w:val="0"/>
          <w:numId w:val="40"/>
        </w:numPr>
        <w:tabs>
          <w:tab w:val="left" w:pos="1383"/>
        </w:tabs>
        <w:ind w:left="1383" w:hanging="337"/>
        <w:jc w:val="both"/>
        <w:rPr>
          <w:rFonts w:ascii="Arial" w:hAnsi="Arial" w:cs="Arial"/>
        </w:rPr>
      </w:pPr>
      <w:r w:rsidRPr="003417F5">
        <w:rPr>
          <w:rFonts w:ascii="Arial" w:hAnsi="Arial" w:cs="Arial"/>
        </w:rPr>
        <w:t>Tener</w:t>
      </w:r>
      <w:r w:rsidRPr="003417F5">
        <w:rPr>
          <w:rFonts w:ascii="Arial" w:hAnsi="Arial" w:cs="Arial"/>
          <w:spacing w:val="7"/>
        </w:rPr>
        <w:t xml:space="preserve"> </w:t>
      </w:r>
      <w:r w:rsidRPr="003417F5">
        <w:rPr>
          <w:rFonts w:ascii="Arial" w:hAnsi="Arial" w:cs="Arial"/>
        </w:rPr>
        <w:t>liderazgo</w:t>
      </w:r>
      <w:r w:rsidRPr="003417F5">
        <w:rPr>
          <w:rFonts w:ascii="Arial" w:hAnsi="Arial" w:cs="Arial"/>
          <w:spacing w:val="4"/>
        </w:rPr>
        <w:t xml:space="preserve"> </w:t>
      </w:r>
      <w:r w:rsidRPr="003417F5">
        <w:rPr>
          <w:rFonts w:ascii="Arial" w:hAnsi="Arial" w:cs="Arial"/>
        </w:rPr>
        <w:t>positivo</w:t>
      </w:r>
    </w:p>
    <w:p w14:paraId="0589E517" w14:textId="77777777" w:rsidR="00787B68" w:rsidRPr="003417F5" w:rsidRDefault="00B82B06" w:rsidP="00C2139E">
      <w:pPr>
        <w:pStyle w:val="Prrafodelista"/>
        <w:numPr>
          <w:ilvl w:val="0"/>
          <w:numId w:val="40"/>
        </w:numPr>
        <w:tabs>
          <w:tab w:val="left" w:pos="1383"/>
        </w:tabs>
        <w:spacing w:line="263" w:lineRule="exact"/>
        <w:ind w:left="1383" w:hanging="337"/>
        <w:jc w:val="both"/>
        <w:rPr>
          <w:rFonts w:ascii="Arial" w:hAnsi="Arial" w:cs="Arial"/>
        </w:rPr>
      </w:pPr>
      <w:r w:rsidRPr="003417F5">
        <w:rPr>
          <w:rFonts w:ascii="Arial" w:hAnsi="Arial" w:cs="Arial"/>
        </w:rPr>
        <w:t>Conocer</w:t>
      </w:r>
      <w:r w:rsidRPr="003417F5">
        <w:rPr>
          <w:rFonts w:ascii="Arial" w:hAnsi="Arial" w:cs="Arial"/>
          <w:spacing w:val="3"/>
        </w:rPr>
        <w:t xml:space="preserve"> </w:t>
      </w:r>
      <w:r w:rsidRPr="003417F5">
        <w:rPr>
          <w:rFonts w:ascii="Arial" w:hAnsi="Arial" w:cs="Arial"/>
        </w:rPr>
        <w:t>el</w:t>
      </w:r>
      <w:r w:rsidRPr="003417F5">
        <w:rPr>
          <w:rFonts w:ascii="Arial" w:hAnsi="Arial" w:cs="Arial"/>
          <w:spacing w:val="-4"/>
        </w:rPr>
        <w:t xml:space="preserve"> </w:t>
      </w:r>
      <w:r w:rsidRPr="003417F5">
        <w:rPr>
          <w:rFonts w:ascii="Arial" w:hAnsi="Arial" w:cs="Arial"/>
        </w:rPr>
        <w:t>Manual</w:t>
      </w:r>
      <w:r w:rsidRPr="003417F5">
        <w:rPr>
          <w:rFonts w:ascii="Arial" w:hAnsi="Arial" w:cs="Arial"/>
          <w:spacing w:val="-4"/>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Convivencia</w:t>
      </w:r>
    </w:p>
    <w:p w14:paraId="1626539D" w14:textId="77777777" w:rsidR="00787B68" w:rsidRPr="003417F5" w:rsidRDefault="00B82B06" w:rsidP="00C2139E">
      <w:pPr>
        <w:pStyle w:val="Prrafodelista"/>
        <w:numPr>
          <w:ilvl w:val="0"/>
          <w:numId w:val="40"/>
        </w:numPr>
        <w:tabs>
          <w:tab w:val="left" w:pos="1383"/>
        </w:tabs>
        <w:spacing w:line="263" w:lineRule="exact"/>
        <w:ind w:left="1383" w:hanging="337"/>
        <w:jc w:val="both"/>
        <w:rPr>
          <w:rFonts w:ascii="Arial" w:hAnsi="Arial" w:cs="Arial"/>
        </w:rPr>
      </w:pPr>
      <w:r w:rsidRPr="003417F5">
        <w:rPr>
          <w:rFonts w:ascii="Arial" w:hAnsi="Arial" w:cs="Arial"/>
        </w:rPr>
        <w:t>Aportar</w:t>
      </w:r>
      <w:r w:rsidRPr="003417F5">
        <w:rPr>
          <w:rFonts w:ascii="Arial" w:hAnsi="Arial" w:cs="Arial"/>
          <w:spacing w:val="-6"/>
        </w:rPr>
        <w:t xml:space="preserve"> </w:t>
      </w:r>
      <w:r w:rsidRPr="003417F5">
        <w:rPr>
          <w:rFonts w:ascii="Arial" w:hAnsi="Arial" w:cs="Arial"/>
        </w:rPr>
        <w:t>al</w:t>
      </w:r>
      <w:r w:rsidRPr="003417F5">
        <w:rPr>
          <w:rFonts w:ascii="Arial" w:hAnsi="Arial" w:cs="Arial"/>
          <w:spacing w:val="3"/>
        </w:rPr>
        <w:t xml:space="preserve"> </w:t>
      </w:r>
      <w:r w:rsidRPr="003417F5">
        <w:rPr>
          <w:rFonts w:ascii="Arial" w:hAnsi="Arial" w:cs="Arial"/>
        </w:rPr>
        <w:t>buen</w:t>
      </w:r>
      <w:r w:rsidRPr="003417F5">
        <w:rPr>
          <w:rFonts w:ascii="Arial" w:hAnsi="Arial" w:cs="Arial"/>
          <w:spacing w:val="-8"/>
        </w:rPr>
        <w:t xml:space="preserve"> </w:t>
      </w:r>
      <w:r w:rsidRPr="003417F5">
        <w:rPr>
          <w:rFonts w:ascii="Arial" w:hAnsi="Arial" w:cs="Arial"/>
        </w:rPr>
        <w:t>clima</w:t>
      </w:r>
      <w:r w:rsidRPr="003417F5">
        <w:rPr>
          <w:rFonts w:ascii="Arial" w:hAnsi="Arial" w:cs="Arial"/>
          <w:spacing w:val="11"/>
        </w:rPr>
        <w:t xml:space="preserve"> </w:t>
      </w:r>
      <w:r w:rsidRPr="003417F5">
        <w:rPr>
          <w:rFonts w:ascii="Arial" w:hAnsi="Arial" w:cs="Arial"/>
        </w:rPr>
        <w:t>escolar</w:t>
      </w:r>
      <w:r w:rsidRPr="003417F5">
        <w:rPr>
          <w:rFonts w:ascii="Arial" w:hAnsi="Arial" w:cs="Arial"/>
          <w:spacing w:val="-6"/>
        </w:rPr>
        <w:t xml:space="preserve"> </w:t>
      </w:r>
      <w:r w:rsidRPr="003417F5">
        <w:rPr>
          <w:rFonts w:ascii="Arial" w:hAnsi="Arial" w:cs="Arial"/>
        </w:rPr>
        <w:t>y</w:t>
      </w:r>
      <w:r w:rsidRPr="003417F5">
        <w:rPr>
          <w:rFonts w:ascii="Arial" w:hAnsi="Arial" w:cs="Arial"/>
          <w:spacing w:val="6"/>
        </w:rPr>
        <w:t xml:space="preserve"> </w:t>
      </w:r>
      <w:r w:rsidRPr="003417F5">
        <w:rPr>
          <w:rFonts w:ascii="Arial" w:hAnsi="Arial" w:cs="Arial"/>
        </w:rPr>
        <w:t>de</w:t>
      </w:r>
      <w:r w:rsidRPr="003417F5">
        <w:rPr>
          <w:rFonts w:ascii="Arial" w:hAnsi="Arial" w:cs="Arial"/>
          <w:spacing w:val="-8"/>
        </w:rPr>
        <w:t xml:space="preserve"> </w:t>
      </w:r>
      <w:r w:rsidRPr="003417F5">
        <w:rPr>
          <w:rFonts w:ascii="Arial" w:hAnsi="Arial" w:cs="Arial"/>
        </w:rPr>
        <w:t>aprendizaje</w:t>
      </w:r>
    </w:p>
    <w:p w14:paraId="5762609C" w14:textId="77777777" w:rsidR="00787B68" w:rsidRPr="003417F5" w:rsidRDefault="00B82B06" w:rsidP="00C2139E">
      <w:pPr>
        <w:pStyle w:val="Prrafodelista"/>
        <w:numPr>
          <w:ilvl w:val="0"/>
          <w:numId w:val="40"/>
        </w:numPr>
        <w:tabs>
          <w:tab w:val="left" w:pos="1383"/>
        </w:tabs>
        <w:ind w:left="1383" w:hanging="337"/>
        <w:jc w:val="both"/>
        <w:rPr>
          <w:rFonts w:ascii="Arial" w:hAnsi="Arial" w:cs="Arial"/>
        </w:rPr>
      </w:pPr>
      <w:r w:rsidRPr="003417F5">
        <w:rPr>
          <w:rFonts w:ascii="Arial" w:hAnsi="Arial" w:cs="Arial"/>
        </w:rPr>
        <w:t>Saber</w:t>
      </w:r>
      <w:r w:rsidRPr="003417F5">
        <w:rPr>
          <w:rFonts w:ascii="Arial" w:hAnsi="Arial" w:cs="Arial"/>
          <w:spacing w:val="19"/>
        </w:rPr>
        <w:t xml:space="preserve"> </w:t>
      </w:r>
      <w:r w:rsidRPr="003417F5">
        <w:rPr>
          <w:rFonts w:ascii="Arial" w:hAnsi="Arial" w:cs="Arial"/>
        </w:rPr>
        <w:t>escuchar y</w:t>
      </w:r>
      <w:r w:rsidRPr="003417F5">
        <w:rPr>
          <w:rFonts w:ascii="Arial" w:hAnsi="Arial" w:cs="Arial"/>
          <w:spacing w:val="-5"/>
        </w:rPr>
        <w:t xml:space="preserve"> </w:t>
      </w:r>
      <w:r w:rsidRPr="003417F5">
        <w:rPr>
          <w:rFonts w:ascii="Arial" w:hAnsi="Arial" w:cs="Arial"/>
        </w:rPr>
        <w:t>proponer proyectos</w:t>
      </w:r>
      <w:r w:rsidRPr="003417F5">
        <w:rPr>
          <w:rFonts w:ascii="Arial" w:hAnsi="Arial" w:cs="Arial"/>
          <w:spacing w:val="-5"/>
        </w:rPr>
        <w:t xml:space="preserve"> </w:t>
      </w:r>
      <w:r w:rsidRPr="003417F5">
        <w:rPr>
          <w:rFonts w:ascii="Arial" w:hAnsi="Arial" w:cs="Arial"/>
        </w:rPr>
        <w:t>en</w:t>
      </w:r>
      <w:r w:rsidRPr="003417F5">
        <w:rPr>
          <w:rFonts w:ascii="Arial" w:hAnsi="Arial" w:cs="Arial"/>
          <w:spacing w:val="-2"/>
        </w:rPr>
        <w:t xml:space="preserve"> </w:t>
      </w:r>
      <w:r w:rsidRPr="003417F5">
        <w:rPr>
          <w:rFonts w:ascii="Arial" w:hAnsi="Arial" w:cs="Arial"/>
        </w:rPr>
        <w:t>pro</w:t>
      </w:r>
      <w:r w:rsidRPr="003417F5">
        <w:rPr>
          <w:rFonts w:ascii="Arial" w:hAnsi="Arial" w:cs="Arial"/>
          <w:spacing w:val="-2"/>
        </w:rPr>
        <w:t xml:space="preserve"> </w:t>
      </w:r>
      <w:r w:rsidRPr="003417F5">
        <w:rPr>
          <w:rFonts w:ascii="Arial" w:hAnsi="Arial" w:cs="Arial"/>
        </w:rPr>
        <w:t>del</w:t>
      </w:r>
      <w:r w:rsidRPr="003417F5">
        <w:rPr>
          <w:rFonts w:ascii="Arial" w:hAnsi="Arial" w:cs="Arial"/>
          <w:spacing w:val="-6"/>
        </w:rPr>
        <w:t xml:space="preserve"> </w:t>
      </w:r>
      <w:r w:rsidRPr="003417F5">
        <w:rPr>
          <w:rFonts w:ascii="Arial" w:hAnsi="Arial" w:cs="Arial"/>
        </w:rPr>
        <w:t>buen</w:t>
      </w:r>
      <w:r w:rsidRPr="003417F5">
        <w:rPr>
          <w:rFonts w:ascii="Arial" w:hAnsi="Arial" w:cs="Arial"/>
          <w:spacing w:val="-2"/>
        </w:rPr>
        <w:t xml:space="preserve"> </w:t>
      </w:r>
      <w:r w:rsidRPr="003417F5">
        <w:rPr>
          <w:rFonts w:ascii="Arial" w:hAnsi="Arial" w:cs="Arial"/>
        </w:rPr>
        <w:t>desarrollo</w:t>
      </w:r>
      <w:r w:rsidRPr="003417F5">
        <w:rPr>
          <w:rFonts w:ascii="Arial" w:hAnsi="Arial" w:cs="Arial"/>
          <w:spacing w:val="-2"/>
        </w:rPr>
        <w:t xml:space="preserve"> </w:t>
      </w:r>
      <w:r w:rsidRPr="003417F5">
        <w:rPr>
          <w:rFonts w:ascii="Arial" w:hAnsi="Arial" w:cs="Arial"/>
        </w:rPr>
        <w:t>institucional</w:t>
      </w:r>
    </w:p>
    <w:p w14:paraId="742131D0" w14:textId="77777777" w:rsidR="00787B68" w:rsidRPr="003417F5" w:rsidRDefault="00B82B06" w:rsidP="00C2139E">
      <w:pPr>
        <w:pStyle w:val="Prrafodelista"/>
        <w:numPr>
          <w:ilvl w:val="0"/>
          <w:numId w:val="40"/>
        </w:numPr>
        <w:tabs>
          <w:tab w:val="left" w:pos="1383"/>
        </w:tabs>
        <w:ind w:left="1383" w:hanging="337"/>
        <w:jc w:val="both"/>
        <w:rPr>
          <w:rFonts w:ascii="Arial" w:hAnsi="Arial" w:cs="Arial"/>
        </w:rPr>
      </w:pPr>
      <w:r w:rsidRPr="003417F5">
        <w:rPr>
          <w:rFonts w:ascii="Arial" w:hAnsi="Arial" w:cs="Arial"/>
        </w:rPr>
        <w:t>Ser</w:t>
      </w:r>
      <w:r w:rsidRPr="003417F5">
        <w:rPr>
          <w:rFonts w:ascii="Arial" w:hAnsi="Arial" w:cs="Arial"/>
          <w:spacing w:val="-1"/>
        </w:rPr>
        <w:t xml:space="preserve"> </w:t>
      </w:r>
      <w:r w:rsidRPr="003417F5">
        <w:rPr>
          <w:rFonts w:ascii="Arial" w:hAnsi="Arial" w:cs="Arial"/>
        </w:rPr>
        <w:t>puntual</w:t>
      </w:r>
      <w:r w:rsidRPr="003417F5">
        <w:rPr>
          <w:rFonts w:ascii="Arial" w:hAnsi="Arial" w:cs="Arial"/>
          <w:spacing w:val="-8"/>
        </w:rPr>
        <w:t xml:space="preserve"> </w:t>
      </w:r>
      <w:r w:rsidRPr="003417F5">
        <w:rPr>
          <w:rFonts w:ascii="Arial" w:hAnsi="Arial" w:cs="Arial"/>
        </w:rPr>
        <w:t>a</w:t>
      </w:r>
      <w:r w:rsidRPr="003417F5">
        <w:rPr>
          <w:rFonts w:ascii="Arial" w:hAnsi="Arial" w:cs="Arial"/>
          <w:spacing w:val="16"/>
        </w:rPr>
        <w:t xml:space="preserve"> </w:t>
      </w:r>
      <w:r w:rsidRPr="003417F5">
        <w:rPr>
          <w:rFonts w:ascii="Arial" w:hAnsi="Arial" w:cs="Arial"/>
        </w:rPr>
        <w:t>las</w:t>
      </w:r>
      <w:r w:rsidRPr="003417F5">
        <w:rPr>
          <w:rFonts w:ascii="Arial" w:hAnsi="Arial" w:cs="Arial"/>
          <w:spacing w:val="12"/>
        </w:rPr>
        <w:t xml:space="preserve"> </w:t>
      </w:r>
      <w:r w:rsidRPr="003417F5">
        <w:rPr>
          <w:rFonts w:ascii="Arial" w:hAnsi="Arial" w:cs="Arial"/>
        </w:rPr>
        <w:t>reuniones</w:t>
      </w:r>
    </w:p>
    <w:p w14:paraId="3880DD0B" w14:textId="77777777" w:rsidR="00787B68" w:rsidRPr="003417F5" w:rsidRDefault="00787B68">
      <w:pPr>
        <w:pStyle w:val="Textoindependiente"/>
        <w:spacing w:before="8"/>
        <w:rPr>
          <w:rFonts w:ascii="Arial" w:hAnsi="Arial" w:cs="Arial"/>
          <w:sz w:val="23"/>
        </w:rPr>
      </w:pPr>
    </w:p>
    <w:p w14:paraId="42ACB8CD" w14:textId="77777777" w:rsidR="00787B68" w:rsidRPr="003417F5" w:rsidRDefault="00B82B06">
      <w:pPr>
        <w:pStyle w:val="Ttulo4"/>
        <w:spacing w:before="1"/>
      </w:pPr>
      <w:r w:rsidRPr="003417F5">
        <w:t>MEDIADORES</w:t>
      </w:r>
      <w:r w:rsidRPr="003417F5">
        <w:rPr>
          <w:spacing w:val="-12"/>
        </w:rPr>
        <w:t xml:space="preserve"> </w:t>
      </w:r>
      <w:r w:rsidRPr="003417F5">
        <w:t>ESCOLARES</w:t>
      </w:r>
    </w:p>
    <w:p w14:paraId="773A6716" w14:textId="77777777" w:rsidR="00787B68" w:rsidRPr="003417F5" w:rsidRDefault="00787B68">
      <w:pPr>
        <w:pStyle w:val="Textoindependiente"/>
        <w:spacing w:before="5"/>
        <w:rPr>
          <w:rFonts w:ascii="Arial" w:hAnsi="Arial" w:cs="Arial"/>
          <w:b/>
          <w:sz w:val="29"/>
        </w:rPr>
      </w:pPr>
    </w:p>
    <w:p w14:paraId="1691B64C" w14:textId="77777777" w:rsidR="00787B68" w:rsidRPr="003417F5" w:rsidRDefault="00B82B06">
      <w:pPr>
        <w:spacing w:before="1"/>
        <w:ind w:left="678"/>
        <w:rPr>
          <w:rFonts w:ascii="Arial" w:hAnsi="Arial" w:cs="Arial"/>
          <w:b/>
        </w:rPr>
      </w:pPr>
      <w:r w:rsidRPr="003417F5">
        <w:rPr>
          <w:rFonts w:ascii="Arial" w:hAnsi="Arial" w:cs="Arial"/>
          <w:b/>
        </w:rPr>
        <w:t>Perfil</w:t>
      </w:r>
      <w:r w:rsidRPr="003417F5">
        <w:rPr>
          <w:rFonts w:ascii="Arial" w:hAnsi="Arial" w:cs="Arial"/>
          <w:b/>
          <w:spacing w:val="4"/>
        </w:rPr>
        <w:t xml:space="preserve"> </w:t>
      </w:r>
      <w:r w:rsidRPr="003417F5">
        <w:rPr>
          <w:rFonts w:ascii="Arial" w:hAnsi="Arial" w:cs="Arial"/>
          <w:b/>
        </w:rPr>
        <w:t>o</w:t>
      </w:r>
      <w:r w:rsidRPr="003417F5">
        <w:rPr>
          <w:rFonts w:ascii="Arial" w:hAnsi="Arial" w:cs="Arial"/>
          <w:b/>
          <w:spacing w:val="12"/>
        </w:rPr>
        <w:t xml:space="preserve"> </w:t>
      </w:r>
      <w:r w:rsidRPr="003417F5">
        <w:rPr>
          <w:rFonts w:ascii="Arial" w:hAnsi="Arial" w:cs="Arial"/>
          <w:b/>
        </w:rPr>
        <w:t>competencia</w:t>
      </w:r>
    </w:p>
    <w:p w14:paraId="6F0B4C76" w14:textId="77777777" w:rsidR="00787B68" w:rsidRPr="003417F5" w:rsidRDefault="00787B68">
      <w:pPr>
        <w:pStyle w:val="Textoindependiente"/>
        <w:spacing w:before="9"/>
        <w:rPr>
          <w:rFonts w:ascii="Arial" w:hAnsi="Arial" w:cs="Arial"/>
          <w:b/>
          <w:sz w:val="26"/>
        </w:rPr>
      </w:pPr>
    </w:p>
    <w:p w14:paraId="1F813651" w14:textId="77777777" w:rsidR="00787B68" w:rsidRPr="003417F5" w:rsidRDefault="00B82B06" w:rsidP="00C2139E">
      <w:pPr>
        <w:pStyle w:val="Prrafodelista"/>
        <w:numPr>
          <w:ilvl w:val="0"/>
          <w:numId w:val="40"/>
        </w:numPr>
        <w:tabs>
          <w:tab w:val="left" w:pos="1382"/>
          <w:tab w:val="left" w:pos="1383"/>
        </w:tabs>
        <w:ind w:right="740" w:hanging="352"/>
        <w:rPr>
          <w:rFonts w:ascii="Arial" w:hAnsi="Arial" w:cs="Arial"/>
        </w:rPr>
      </w:pPr>
      <w:r w:rsidRPr="003417F5">
        <w:rPr>
          <w:rFonts w:ascii="Arial" w:hAnsi="Arial" w:cs="Arial"/>
        </w:rPr>
        <w:t xml:space="preserve">Generar un ambiente de confianza en el proceso de mediación </w:t>
      </w:r>
      <w:r w:rsidRPr="003417F5">
        <w:rPr>
          <w:rFonts w:ascii="Arial" w:hAnsi="Arial" w:cs="Arial"/>
          <w:spacing w:val="11"/>
        </w:rPr>
        <w:t xml:space="preserve">en </w:t>
      </w:r>
      <w:r w:rsidRPr="003417F5">
        <w:rPr>
          <w:rFonts w:ascii="Arial" w:hAnsi="Arial" w:cs="Arial"/>
        </w:rPr>
        <w:t>la relación entre</w:t>
      </w:r>
      <w:r w:rsidRPr="003417F5">
        <w:rPr>
          <w:rFonts w:ascii="Arial" w:hAnsi="Arial" w:cs="Arial"/>
          <w:spacing w:val="-60"/>
        </w:rPr>
        <w:t xml:space="preserve"> </w:t>
      </w:r>
      <w:r w:rsidRPr="003417F5">
        <w:rPr>
          <w:rFonts w:ascii="Arial" w:hAnsi="Arial" w:cs="Arial"/>
        </w:rPr>
        <w:t>pares</w:t>
      </w:r>
    </w:p>
    <w:p w14:paraId="3B0D872F" w14:textId="77777777" w:rsidR="00787B68" w:rsidRPr="003417F5" w:rsidRDefault="00B82B06" w:rsidP="00C2139E">
      <w:pPr>
        <w:pStyle w:val="Prrafodelista"/>
        <w:numPr>
          <w:ilvl w:val="0"/>
          <w:numId w:val="40"/>
        </w:numPr>
        <w:tabs>
          <w:tab w:val="left" w:pos="1382"/>
          <w:tab w:val="left" w:pos="1383"/>
        </w:tabs>
        <w:spacing w:before="6" w:line="263" w:lineRule="exact"/>
        <w:ind w:left="1383" w:hanging="337"/>
        <w:rPr>
          <w:rFonts w:ascii="Arial" w:hAnsi="Arial" w:cs="Arial"/>
        </w:rPr>
      </w:pPr>
      <w:r w:rsidRPr="003417F5">
        <w:rPr>
          <w:rFonts w:ascii="Arial" w:hAnsi="Arial" w:cs="Arial"/>
        </w:rPr>
        <w:t>Tener</w:t>
      </w:r>
      <w:r w:rsidRPr="003417F5">
        <w:rPr>
          <w:rFonts w:ascii="Arial" w:hAnsi="Arial" w:cs="Arial"/>
          <w:spacing w:val="-6"/>
        </w:rPr>
        <w:t xml:space="preserve"> </w:t>
      </w:r>
      <w:r w:rsidRPr="003417F5">
        <w:rPr>
          <w:rFonts w:ascii="Arial" w:hAnsi="Arial" w:cs="Arial"/>
        </w:rPr>
        <w:t>capacitación</w:t>
      </w:r>
      <w:r w:rsidRPr="003417F5">
        <w:rPr>
          <w:rFonts w:ascii="Arial" w:hAnsi="Arial" w:cs="Arial"/>
          <w:spacing w:val="-7"/>
        </w:rPr>
        <w:t xml:space="preserve"> </w:t>
      </w:r>
      <w:r w:rsidRPr="003417F5">
        <w:rPr>
          <w:rFonts w:ascii="Arial" w:hAnsi="Arial" w:cs="Arial"/>
        </w:rPr>
        <w:t>en</w:t>
      </w:r>
      <w:r w:rsidRPr="003417F5">
        <w:rPr>
          <w:rFonts w:ascii="Arial" w:hAnsi="Arial" w:cs="Arial"/>
          <w:spacing w:val="-7"/>
        </w:rPr>
        <w:t xml:space="preserve"> </w:t>
      </w:r>
      <w:r w:rsidRPr="003417F5">
        <w:rPr>
          <w:rFonts w:ascii="Arial" w:hAnsi="Arial" w:cs="Arial"/>
        </w:rPr>
        <w:t>mediación</w:t>
      </w:r>
      <w:r w:rsidRPr="003417F5">
        <w:rPr>
          <w:rFonts w:ascii="Arial" w:hAnsi="Arial" w:cs="Arial"/>
          <w:spacing w:val="10"/>
        </w:rPr>
        <w:t xml:space="preserve"> </w:t>
      </w:r>
      <w:r w:rsidRPr="003417F5">
        <w:rPr>
          <w:rFonts w:ascii="Arial" w:hAnsi="Arial" w:cs="Arial"/>
        </w:rPr>
        <w:t>escolar</w:t>
      </w:r>
    </w:p>
    <w:p w14:paraId="1107F40A" w14:textId="77777777" w:rsidR="00787B68" w:rsidRPr="003417F5" w:rsidRDefault="00B82B06" w:rsidP="00C2139E">
      <w:pPr>
        <w:pStyle w:val="Prrafodelista"/>
        <w:numPr>
          <w:ilvl w:val="0"/>
          <w:numId w:val="40"/>
        </w:numPr>
        <w:tabs>
          <w:tab w:val="left" w:pos="1382"/>
          <w:tab w:val="left" w:pos="1383"/>
        </w:tabs>
        <w:spacing w:line="263" w:lineRule="exact"/>
        <w:ind w:left="1383" w:hanging="337"/>
        <w:rPr>
          <w:rFonts w:ascii="Arial" w:hAnsi="Arial" w:cs="Arial"/>
        </w:rPr>
      </w:pPr>
      <w:r w:rsidRPr="003417F5">
        <w:rPr>
          <w:rFonts w:ascii="Arial" w:hAnsi="Arial" w:cs="Arial"/>
        </w:rPr>
        <w:t>Tener empatía</w:t>
      </w:r>
    </w:p>
    <w:p w14:paraId="7929CE90" w14:textId="77777777" w:rsidR="00787B68" w:rsidRPr="003417F5" w:rsidRDefault="00B82B06" w:rsidP="00C2139E">
      <w:pPr>
        <w:pStyle w:val="Prrafodelista"/>
        <w:numPr>
          <w:ilvl w:val="0"/>
          <w:numId w:val="40"/>
        </w:numPr>
        <w:tabs>
          <w:tab w:val="left" w:pos="1382"/>
          <w:tab w:val="left" w:pos="1383"/>
        </w:tabs>
        <w:spacing w:before="3"/>
        <w:ind w:left="1383" w:hanging="337"/>
        <w:rPr>
          <w:rFonts w:ascii="Arial" w:hAnsi="Arial" w:cs="Arial"/>
        </w:rPr>
      </w:pPr>
      <w:r w:rsidRPr="003417F5">
        <w:rPr>
          <w:rFonts w:ascii="Arial" w:hAnsi="Arial" w:cs="Arial"/>
        </w:rPr>
        <w:t>Tener capacidad</w:t>
      </w:r>
      <w:r w:rsidRPr="003417F5">
        <w:rPr>
          <w:rFonts w:ascii="Arial" w:hAnsi="Arial" w:cs="Arial"/>
          <w:spacing w:val="-3"/>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escucha</w:t>
      </w:r>
    </w:p>
    <w:p w14:paraId="53E66D96" w14:textId="77777777" w:rsidR="00787B68" w:rsidRPr="003417F5" w:rsidRDefault="00B82B06" w:rsidP="00C2139E">
      <w:pPr>
        <w:pStyle w:val="Prrafodelista"/>
        <w:numPr>
          <w:ilvl w:val="0"/>
          <w:numId w:val="40"/>
        </w:numPr>
        <w:tabs>
          <w:tab w:val="left" w:pos="1382"/>
          <w:tab w:val="left" w:pos="1383"/>
        </w:tabs>
        <w:spacing w:before="3"/>
        <w:ind w:left="1383" w:hanging="337"/>
        <w:rPr>
          <w:rFonts w:ascii="Arial" w:hAnsi="Arial" w:cs="Arial"/>
        </w:rPr>
      </w:pPr>
      <w:r w:rsidRPr="003417F5">
        <w:rPr>
          <w:rFonts w:ascii="Arial" w:hAnsi="Arial" w:cs="Arial"/>
        </w:rPr>
        <w:t>Ser</w:t>
      </w:r>
      <w:r w:rsidRPr="003417F5">
        <w:rPr>
          <w:rFonts w:ascii="Arial" w:hAnsi="Arial" w:cs="Arial"/>
          <w:spacing w:val="1"/>
        </w:rPr>
        <w:t xml:space="preserve"> </w:t>
      </w:r>
      <w:r w:rsidRPr="003417F5">
        <w:rPr>
          <w:rFonts w:ascii="Arial" w:hAnsi="Arial" w:cs="Arial"/>
        </w:rPr>
        <w:t>muy</w:t>
      </w:r>
      <w:r w:rsidRPr="003417F5">
        <w:rPr>
          <w:rFonts w:ascii="Arial" w:hAnsi="Arial" w:cs="Arial"/>
          <w:spacing w:val="16"/>
        </w:rPr>
        <w:t xml:space="preserve"> </w:t>
      </w:r>
      <w:r w:rsidRPr="003417F5">
        <w:rPr>
          <w:rFonts w:ascii="Arial" w:hAnsi="Arial" w:cs="Arial"/>
        </w:rPr>
        <w:t>prudente</w:t>
      </w:r>
    </w:p>
    <w:p w14:paraId="4A06F653" w14:textId="77777777" w:rsidR="00787B68" w:rsidRPr="003417F5" w:rsidRDefault="00B82B06" w:rsidP="00C2139E">
      <w:pPr>
        <w:pStyle w:val="Prrafodelista"/>
        <w:numPr>
          <w:ilvl w:val="0"/>
          <w:numId w:val="40"/>
        </w:numPr>
        <w:tabs>
          <w:tab w:val="left" w:pos="1382"/>
          <w:tab w:val="left" w:pos="1383"/>
        </w:tabs>
        <w:spacing w:before="3" w:line="263" w:lineRule="exact"/>
        <w:ind w:left="1383" w:hanging="337"/>
        <w:rPr>
          <w:rFonts w:ascii="Arial" w:hAnsi="Arial" w:cs="Arial"/>
        </w:rPr>
      </w:pPr>
      <w:r w:rsidRPr="003417F5">
        <w:rPr>
          <w:rFonts w:ascii="Arial" w:hAnsi="Arial" w:cs="Arial"/>
        </w:rPr>
        <w:t>Tener</w:t>
      </w:r>
      <w:r w:rsidRPr="003417F5">
        <w:rPr>
          <w:rFonts w:ascii="Arial" w:hAnsi="Arial" w:cs="Arial"/>
          <w:spacing w:val="7"/>
        </w:rPr>
        <w:t xml:space="preserve"> </w:t>
      </w:r>
      <w:r w:rsidRPr="003417F5">
        <w:rPr>
          <w:rFonts w:ascii="Arial" w:hAnsi="Arial" w:cs="Arial"/>
        </w:rPr>
        <w:t>liderazgo</w:t>
      </w:r>
      <w:r w:rsidRPr="003417F5">
        <w:rPr>
          <w:rFonts w:ascii="Arial" w:hAnsi="Arial" w:cs="Arial"/>
          <w:spacing w:val="4"/>
        </w:rPr>
        <w:t xml:space="preserve"> </w:t>
      </w:r>
      <w:r w:rsidRPr="003417F5">
        <w:rPr>
          <w:rFonts w:ascii="Arial" w:hAnsi="Arial" w:cs="Arial"/>
        </w:rPr>
        <w:t>positivo</w:t>
      </w:r>
    </w:p>
    <w:p w14:paraId="08249809" w14:textId="77777777" w:rsidR="00787B68" w:rsidRPr="003417F5" w:rsidRDefault="00B82B06" w:rsidP="00C2139E">
      <w:pPr>
        <w:pStyle w:val="Prrafodelista"/>
        <w:numPr>
          <w:ilvl w:val="0"/>
          <w:numId w:val="40"/>
        </w:numPr>
        <w:tabs>
          <w:tab w:val="left" w:pos="1382"/>
          <w:tab w:val="left" w:pos="1383"/>
        </w:tabs>
        <w:spacing w:line="263" w:lineRule="exact"/>
        <w:ind w:left="1383" w:hanging="337"/>
        <w:rPr>
          <w:rFonts w:ascii="Arial" w:hAnsi="Arial" w:cs="Arial"/>
        </w:rPr>
      </w:pPr>
      <w:r w:rsidRPr="003417F5">
        <w:rPr>
          <w:rFonts w:ascii="Arial" w:hAnsi="Arial" w:cs="Arial"/>
        </w:rPr>
        <w:t>Conocer</w:t>
      </w:r>
      <w:r w:rsidRPr="003417F5">
        <w:rPr>
          <w:rFonts w:ascii="Arial" w:hAnsi="Arial" w:cs="Arial"/>
          <w:spacing w:val="3"/>
        </w:rPr>
        <w:t xml:space="preserve"> </w:t>
      </w:r>
      <w:r w:rsidRPr="003417F5">
        <w:rPr>
          <w:rFonts w:ascii="Arial" w:hAnsi="Arial" w:cs="Arial"/>
        </w:rPr>
        <w:t>el</w:t>
      </w:r>
      <w:r w:rsidRPr="003417F5">
        <w:rPr>
          <w:rFonts w:ascii="Arial" w:hAnsi="Arial" w:cs="Arial"/>
          <w:spacing w:val="-4"/>
        </w:rPr>
        <w:t xml:space="preserve"> </w:t>
      </w:r>
      <w:r w:rsidRPr="003417F5">
        <w:rPr>
          <w:rFonts w:ascii="Arial" w:hAnsi="Arial" w:cs="Arial"/>
        </w:rPr>
        <w:t>Manual</w:t>
      </w:r>
      <w:r w:rsidRPr="003417F5">
        <w:rPr>
          <w:rFonts w:ascii="Arial" w:hAnsi="Arial" w:cs="Arial"/>
          <w:spacing w:val="-4"/>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Convivencia</w:t>
      </w:r>
    </w:p>
    <w:p w14:paraId="41FE385F" w14:textId="567EFFDA" w:rsidR="00787B68" w:rsidRPr="003417F5" w:rsidRDefault="00B82B06" w:rsidP="00C2139E">
      <w:pPr>
        <w:pStyle w:val="Prrafodelista"/>
        <w:numPr>
          <w:ilvl w:val="0"/>
          <w:numId w:val="40"/>
        </w:numPr>
        <w:tabs>
          <w:tab w:val="left" w:pos="1382"/>
          <w:tab w:val="left" w:pos="1383"/>
        </w:tabs>
        <w:spacing w:before="10"/>
        <w:ind w:left="1383" w:hanging="337"/>
        <w:rPr>
          <w:rFonts w:ascii="Arial" w:hAnsi="Arial" w:cs="Arial"/>
          <w:sz w:val="18"/>
        </w:rPr>
      </w:pPr>
      <w:r w:rsidRPr="003417F5">
        <w:rPr>
          <w:rFonts w:ascii="Arial" w:hAnsi="Arial" w:cs="Arial"/>
        </w:rPr>
        <w:t>Hacer</w:t>
      </w:r>
      <w:r w:rsidRPr="003417F5">
        <w:rPr>
          <w:rFonts w:ascii="Arial" w:hAnsi="Arial" w:cs="Arial"/>
          <w:spacing w:val="-1"/>
        </w:rPr>
        <w:t xml:space="preserve"> </w:t>
      </w:r>
      <w:r w:rsidRPr="003417F5">
        <w:rPr>
          <w:rFonts w:ascii="Arial" w:hAnsi="Arial" w:cs="Arial"/>
        </w:rPr>
        <w:t>seguimiento</w:t>
      </w:r>
      <w:r w:rsidRPr="003417F5">
        <w:rPr>
          <w:rFonts w:ascii="Arial" w:hAnsi="Arial" w:cs="Arial"/>
          <w:spacing w:val="-2"/>
        </w:rPr>
        <w:t xml:space="preserve"> </w:t>
      </w:r>
      <w:r w:rsidRPr="003417F5">
        <w:rPr>
          <w:rFonts w:ascii="Arial" w:hAnsi="Arial" w:cs="Arial"/>
        </w:rPr>
        <w:t>prudente</w:t>
      </w:r>
      <w:r w:rsidRPr="003417F5">
        <w:rPr>
          <w:rFonts w:ascii="Arial" w:hAnsi="Arial" w:cs="Arial"/>
          <w:spacing w:val="-3"/>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las</w:t>
      </w:r>
      <w:r w:rsidRPr="003417F5">
        <w:rPr>
          <w:rFonts w:ascii="Arial" w:hAnsi="Arial" w:cs="Arial"/>
          <w:spacing w:val="-6"/>
        </w:rPr>
        <w:t xml:space="preserve"> </w:t>
      </w:r>
      <w:r w:rsidRPr="003417F5">
        <w:rPr>
          <w:rFonts w:ascii="Arial" w:hAnsi="Arial" w:cs="Arial"/>
        </w:rPr>
        <w:t>mediaciones</w:t>
      </w:r>
      <w:r w:rsidRPr="003417F5">
        <w:rPr>
          <w:rFonts w:ascii="Arial" w:hAnsi="Arial" w:cs="Arial"/>
          <w:spacing w:val="-6"/>
        </w:rPr>
        <w:t xml:space="preserve"> </w:t>
      </w:r>
      <w:r w:rsidRPr="003417F5">
        <w:rPr>
          <w:rFonts w:ascii="Arial" w:hAnsi="Arial" w:cs="Arial"/>
        </w:rPr>
        <w:t>a</w:t>
      </w:r>
      <w:r w:rsidRPr="003417F5">
        <w:rPr>
          <w:rFonts w:ascii="Arial" w:hAnsi="Arial" w:cs="Arial"/>
          <w:spacing w:val="-2"/>
        </w:rPr>
        <w:t xml:space="preserve"> </w:t>
      </w:r>
      <w:r w:rsidRPr="003417F5">
        <w:rPr>
          <w:rFonts w:ascii="Arial" w:hAnsi="Arial" w:cs="Arial"/>
        </w:rPr>
        <w:t>cargo</w:t>
      </w:r>
    </w:p>
    <w:p w14:paraId="5E3406F3" w14:textId="77777777" w:rsidR="00B97257" w:rsidRPr="003417F5" w:rsidRDefault="00B97257">
      <w:pPr>
        <w:pStyle w:val="Ttulo4"/>
        <w:spacing w:before="97"/>
        <w:ind w:left="1399"/>
      </w:pPr>
    </w:p>
    <w:p w14:paraId="4392FA61" w14:textId="77777777" w:rsidR="00821EC7" w:rsidRDefault="00821EC7">
      <w:pPr>
        <w:pStyle w:val="Ttulo4"/>
        <w:spacing w:before="97"/>
        <w:ind w:left="1399"/>
      </w:pPr>
    </w:p>
    <w:p w14:paraId="1A73C009" w14:textId="77777777" w:rsidR="00821EC7" w:rsidRDefault="00821EC7">
      <w:pPr>
        <w:pStyle w:val="Ttulo4"/>
        <w:spacing w:before="97"/>
        <w:ind w:left="1399"/>
      </w:pPr>
    </w:p>
    <w:p w14:paraId="50C57578" w14:textId="789C2CE8" w:rsidR="00787B68" w:rsidRPr="003417F5" w:rsidRDefault="00B82B06">
      <w:pPr>
        <w:pStyle w:val="Ttulo4"/>
        <w:spacing w:before="97"/>
        <w:ind w:left="1399"/>
      </w:pPr>
      <w:r w:rsidRPr="003417F5">
        <w:t>CONSEJO</w:t>
      </w:r>
      <w:r w:rsidRPr="003417F5">
        <w:rPr>
          <w:spacing w:val="-10"/>
        </w:rPr>
        <w:t xml:space="preserve"> </w:t>
      </w:r>
      <w:r w:rsidRPr="003417F5">
        <w:t>DE PADRES</w:t>
      </w:r>
    </w:p>
    <w:p w14:paraId="42385815" w14:textId="77777777" w:rsidR="00787B68" w:rsidRPr="003417F5" w:rsidRDefault="00787B68">
      <w:pPr>
        <w:pStyle w:val="Textoindependiente"/>
        <w:spacing w:before="1"/>
        <w:rPr>
          <w:rFonts w:ascii="Arial" w:hAnsi="Arial" w:cs="Arial"/>
          <w:b/>
          <w:sz w:val="28"/>
        </w:rPr>
      </w:pPr>
    </w:p>
    <w:p w14:paraId="0697EF28" w14:textId="77777777" w:rsidR="00787B68" w:rsidRPr="003417F5" w:rsidRDefault="00B82B06">
      <w:pPr>
        <w:ind w:left="1399"/>
        <w:rPr>
          <w:rFonts w:ascii="Arial" w:hAnsi="Arial" w:cs="Arial"/>
          <w:b/>
        </w:rPr>
      </w:pPr>
      <w:r w:rsidRPr="003417F5">
        <w:rPr>
          <w:rFonts w:ascii="Arial" w:hAnsi="Arial" w:cs="Arial"/>
          <w:b/>
        </w:rPr>
        <w:t>Perfil</w:t>
      </w:r>
      <w:r w:rsidRPr="003417F5">
        <w:rPr>
          <w:rFonts w:ascii="Arial" w:hAnsi="Arial" w:cs="Arial"/>
          <w:b/>
          <w:spacing w:val="4"/>
        </w:rPr>
        <w:t xml:space="preserve"> </w:t>
      </w:r>
      <w:r w:rsidRPr="003417F5">
        <w:rPr>
          <w:rFonts w:ascii="Arial" w:hAnsi="Arial" w:cs="Arial"/>
          <w:b/>
        </w:rPr>
        <w:t>o</w:t>
      </w:r>
      <w:r w:rsidRPr="003417F5">
        <w:rPr>
          <w:rFonts w:ascii="Arial" w:hAnsi="Arial" w:cs="Arial"/>
          <w:b/>
          <w:spacing w:val="12"/>
        </w:rPr>
        <w:t xml:space="preserve"> </w:t>
      </w:r>
      <w:r w:rsidRPr="003417F5">
        <w:rPr>
          <w:rFonts w:ascii="Arial" w:hAnsi="Arial" w:cs="Arial"/>
          <w:b/>
        </w:rPr>
        <w:t>competencia</w:t>
      </w:r>
    </w:p>
    <w:p w14:paraId="0DBE76A0" w14:textId="77777777" w:rsidR="00787B68" w:rsidRPr="003417F5" w:rsidRDefault="00787B68">
      <w:pPr>
        <w:pStyle w:val="Textoindependiente"/>
        <w:spacing w:before="3"/>
        <w:rPr>
          <w:rFonts w:ascii="Arial" w:hAnsi="Arial" w:cs="Arial"/>
          <w:b/>
          <w:sz w:val="28"/>
        </w:rPr>
      </w:pPr>
    </w:p>
    <w:p w14:paraId="5ED9883A" w14:textId="77777777" w:rsidR="00787B68" w:rsidRPr="003417F5" w:rsidRDefault="00B82B06" w:rsidP="00C2139E">
      <w:pPr>
        <w:pStyle w:val="Prrafodelista"/>
        <w:numPr>
          <w:ilvl w:val="0"/>
          <w:numId w:val="40"/>
        </w:numPr>
        <w:tabs>
          <w:tab w:val="left" w:pos="1383"/>
        </w:tabs>
        <w:ind w:left="1383" w:hanging="337"/>
        <w:jc w:val="both"/>
        <w:rPr>
          <w:rFonts w:ascii="Arial" w:hAnsi="Arial" w:cs="Arial"/>
        </w:rPr>
      </w:pPr>
      <w:r w:rsidRPr="003417F5">
        <w:rPr>
          <w:rFonts w:ascii="Arial" w:hAnsi="Arial" w:cs="Arial"/>
        </w:rPr>
        <w:t>Ser padre</w:t>
      </w:r>
      <w:r w:rsidRPr="003417F5">
        <w:rPr>
          <w:rFonts w:ascii="Arial" w:hAnsi="Arial" w:cs="Arial"/>
          <w:spacing w:val="-3"/>
        </w:rPr>
        <w:t xml:space="preserve"> </w:t>
      </w:r>
      <w:r w:rsidRPr="003417F5">
        <w:rPr>
          <w:rFonts w:ascii="Arial" w:hAnsi="Arial" w:cs="Arial"/>
        </w:rPr>
        <w:t>o</w:t>
      </w:r>
      <w:r w:rsidRPr="003417F5">
        <w:rPr>
          <w:rFonts w:ascii="Arial" w:hAnsi="Arial" w:cs="Arial"/>
          <w:spacing w:val="17"/>
        </w:rPr>
        <w:t xml:space="preserve"> </w:t>
      </w:r>
      <w:r w:rsidRPr="003417F5">
        <w:rPr>
          <w:rFonts w:ascii="Arial" w:hAnsi="Arial" w:cs="Arial"/>
        </w:rPr>
        <w:t>acudiente</w:t>
      </w:r>
      <w:r w:rsidRPr="003417F5">
        <w:rPr>
          <w:rFonts w:ascii="Arial" w:hAnsi="Arial" w:cs="Arial"/>
          <w:spacing w:val="-3"/>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un</w:t>
      </w:r>
      <w:r w:rsidRPr="003417F5">
        <w:rPr>
          <w:rFonts w:ascii="Arial" w:hAnsi="Arial" w:cs="Arial"/>
          <w:spacing w:val="-2"/>
        </w:rPr>
        <w:t xml:space="preserve"> </w:t>
      </w:r>
      <w:r w:rsidRPr="003417F5">
        <w:rPr>
          <w:rFonts w:ascii="Arial" w:hAnsi="Arial" w:cs="Arial"/>
        </w:rPr>
        <w:t>estudiante</w:t>
      </w:r>
      <w:r w:rsidRPr="003417F5">
        <w:rPr>
          <w:rFonts w:ascii="Arial" w:hAnsi="Arial" w:cs="Arial"/>
          <w:spacing w:val="-2"/>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la</w:t>
      </w:r>
      <w:r w:rsidRPr="003417F5">
        <w:rPr>
          <w:rFonts w:ascii="Arial" w:hAnsi="Arial" w:cs="Arial"/>
          <w:spacing w:val="-20"/>
        </w:rPr>
        <w:t xml:space="preserve"> </w:t>
      </w:r>
      <w:r w:rsidRPr="003417F5">
        <w:rPr>
          <w:rFonts w:ascii="Arial" w:hAnsi="Arial" w:cs="Arial"/>
        </w:rPr>
        <w:t>institución</w:t>
      </w:r>
    </w:p>
    <w:p w14:paraId="5A4C0A6F" w14:textId="0CFB79B0" w:rsidR="00787B68" w:rsidRPr="003417F5" w:rsidRDefault="00B82B06" w:rsidP="00C2139E">
      <w:pPr>
        <w:pStyle w:val="Prrafodelista"/>
        <w:numPr>
          <w:ilvl w:val="0"/>
          <w:numId w:val="40"/>
        </w:numPr>
        <w:tabs>
          <w:tab w:val="left" w:pos="1383"/>
        </w:tabs>
        <w:spacing w:before="3"/>
        <w:ind w:right="321" w:hanging="352"/>
        <w:jc w:val="both"/>
        <w:rPr>
          <w:rFonts w:ascii="Arial" w:hAnsi="Arial" w:cs="Arial"/>
        </w:rPr>
      </w:pPr>
      <w:r w:rsidRPr="003417F5">
        <w:rPr>
          <w:rFonts w:ascii="Arial" w:hAnsi="Arial" w:cs="Arial"/>
        </w:rPr>
        <w:t>Tener voluntad de representar al grupo al cual pertenece su hijo, para tomar la vocería</w:t>
      </w:r>
      <w:r w:rsidRPr="003417F5">
        <w:rPr>
          <w:rFonts w:ascii="Arial" w:hAnsi="Arial" w:cs="Arial"/>
          <w:spacing w:val="-59"/>
        </w:rPr>
        <w:t xml:space="preserve"> </w:t>
      </w:r>
      <w:r w:rsidRPr="003417F5">
        <w:rPr>
          <w:rFonts w:ascii="Arial" w:hAnsi="Arial" w:cs="Arial"/>
        </w:rPr>
        <w:t>en</w:t>
      </w:r>
      <w:r w:rsidRPr="003417F5">
        <w:rPr>
          <w:rFonts w:ascii="Arial" w:hAnsi="Arial" w:cs="Arial"/>
          <w:spacing w:val="-8"/>
        </w:rPr>
        <w:t xml:space="preserve"> </w:t>
      </w:r>
      <w:r w:rsidRPr="003417F5">
        <w:rPr>
          <w:rFonts w:ascii="Arial" w:hAnsi="Arial" w:cs="Arial"/>
        </w:rPr>
        <w:t>las</w:t>
      </w:r>
      <w:r w:rsidRPr="003417F5">
        <w:rPr>
          <w:rFonts w:ascii="Arial" w:hAnsi="Arial" w:cs="Arial"/>
          <w:spacing w:val="25"/>
        </w:rPr>
        <w:t xml:space="preserve"> </w:t>
      </w:r>
      <w:r w:rsidRPr="003417F5">
        <w:rPr>
          <w:rFonts w:ascii="Arial" w:hAnsi="Arial" w:cs="Arial"/>
        </w:rPr>
        <w:t>decisiones</w:t>
      </w:r>
      <w:r w:rsidRPr="003417F5">
        <w:rPr>
          <w:rFonts w:ascii="Arial" w:hAnsi="Arial" w:cs="Arial"/>
          <w:spacing w:val="-11"/>
        </w:rPr>
        <w:t xml:space="preserve"> </w:t>
      </w:r>
      <w:r w:rsidRPr="003417F5">
        <w:rPr>
          <w:rFonts w:ascii="Arial" w:hAnsi="Arial" w:cs="Arial"/>
        </w:rPr>
        <w:t>que</w:t>
      </w:r>
      <w:r w:rsidRPr="003417F5">
        <w:rPr>
          <w:rFonts w:ascii="Arial" w:hAnsi="Arial" w:cs="Arial"/>
          <w:spacing w:val="-7"/>
        </w:rPr>
        <w:t xml:space="preserve"> </w:t>
      </w:r>
      <w:r w:rsidRPr="003417F5">
        <w:rPr>
          <w:rFonts w:ascii="Arial" w:hAnsi="Arial" w:cs="Arial"/>
        </w:rPr>
        <w:t>afectan</w:t>
      </w:r>
      <w:r w:rsidRPr="003417F5">
        <w:rPr>
          <w:rFonts w:ascii="Arial" w:hAnsi="Arial" w:cs="Arial"/>
          <w:spacing w:val="-7"/>
        </w:rPr>
        <w:t xml:space="preserve"> </w:t>
      </w:r>
      <w:r w:rsidRPr="003417F5">
        <w:rPr>
          <w:rFonts w:ascii="Arial" w:hAnsi="Arial" w:cs="Arial"/>
        </w:rPr>
        <w:t>o</w:t>
      </w:r>
      <w:r w:rsidRPr="003417F5">
        <w:rPr>
          <w:rFonts w:ascii="Arial" w:hAnsi="Arial" w:cs="Arial"/>
          <w:spacing w:val="-7"/>
        </w:rPr>
        <w:t xml:space="preserve"> </w:t>
      </w:r>
      <w:r w:rsidRPr="003417F5">
        <w:rPr>
          <w:rFonts w:ascii="Arial" w:hAnsi="Arial" w:cs="Arial"/>
        </w:rPr>
        <w:t>benefician</w:t>
      </w:r>
      <w:r w:rsidRPr="003417F5">
        <w:rPr>
          <w:rFonts w:ascii="Arial" w:hAnsi="Arial" w:cs="Arial"/>
          <w:spacing w:val="-7"/>
        </w:rPr>
        <w:t xml:space="preserve"> </w:t>
      </w:r>
      <w:r w:rsidRPr="003417F5">
        <w:rPr>
          <w:rFonts w:ascii="Arial" w:hAnsi="Arial" w:cs="Arial"/>
        </w:rPr>
        <w:t>al</w:t>
      </w:r>
      <w:r w:rsidRPr="003417F5">
        <w:rPr>
          <w:rFonts w:ascii="Arial" w:hAnsi="Arial" w:cs="Arial"/>
          <w:spacing w:val="-11"/>
        </w:rPr>
        <w:t xml:space="preserve"> </w:t>
      </w:r>
      <w:r w:rsidRPr="003417F5">
        <w:rPr>
          <w:rFonts w:ascii="Arial" w:hAnsi="Arial" w:cs="Arial"/>
        </w:rPr>
        <w:t>grupo</w:t>
      </w:r>
      <w:r w:rsidRPr="003417F5">
        <w:rPr>
          <w:rFonts w:ascii="Arial" w:hAnsi="Arial" w:cs="Arial"/>
          <w:spacing w:val="-7"/>
        </w:rPr>
        <w:t xml:space="preserve"> </w:t>
      </w:r>
      <w:r w:rsidRPr="003417F5">
        <w:rPr>
          <w:rFonts w:ascii="Arial" w:hAnsi="Arial" w:cs="Arial"/>
        </w:rPr>
        <w:t>que</w:t>
      </w:r>
      <w:r w:rsidRPr="003417F5">
        <w:rPr>
          <w:rFonts w:ascii="Arial" w:hAnsi="Arial" w:cs="Arial"/>
          <w:spacing w:val="-7"/>
        </w:rPr>
        <w:t xml:space="preserve"> </w:t>
      </w:r>
      <w:r w:rsidRPr="003417F5">
        <w:rPr>
          <w:rFonts w:ascii="Arial" w:hAnsi="Arial" w:cs="Arial"/>
        </w:rPr>
        <w:t>está</w:t>
      </w:r>
      <w:r w:rsidRPr="003417F5">
        <w:rPr>
          <w:rFonts w:ascii="Arial" w:hAnsi="Arial" w:cs="Arial"/>
          <w:spacing w:val="-24"/>
        </w:rPr>
        <w:t xml:space="preserve"> </w:t>
      </w:r>
      <w:r w:rsidRPr="003417F5">
        <w:rPr>
          <w:rFonts w:ascii="Arial" w:hAnsi="Arial" w:cs="Arial"/>
        </w:rPr>
        <w:t>representando</w:t>
      </w:r>
    </w:p>
    <w:p w14:paraId="32393DB6" w14:textId="26780D83" w:rsidR="00787B68" w:rsidRPr="003417F5" w:rsidRDefault="00B82B06" w:rsidP="00C2139E">
      <w:pPr>
        <w:pStyle w:val="Prrafodelista"/>
        <w:numPr>
          <w:ilvl w:val="0"/>
          <w:numId w:val="40"/>
        </w:numPr>
        <w:tabs>
          <w:tab w:val="left" w:pos="1383"/>
        </w:tabs>
        <w:spacing w:line="242" w:lineRule="auto"/>
        <w:ind w:right="315" w:hanging="352"/>
        <w:jc w:val="both"/>
        <w:rPr>
          <w:rFonts w:ascii="Arial" w:hAnsi="Arial" w:cs="Arial"/>
        </w:rPr>
      </w:pPr>
      <w:r w:rsidRPr="003417F5">
        <w:rPr>
          <w:rFonts w:ascii="Arial" w:hAnsi="Arial" w:cs="Arial"/>
        </w:rPr>
        <w:t>Ser representante de los</w:t>
      </w:r>
      <w:r w:rsidRPr="003417F5">
        <w:rPr>
          <w:rFonts w:ascii="Arial" w:hAnsi="Arial" w:cs="Arial"/>
          <w:spacing w:val="1"/>
        </w:rPr>
        <w:t xml:space="preserve"> </w:t>
      </w:r>
      <w:r w:rsidRPr="003417F5">
        <w:rPr>
          <w:rFonts w:ascii="Arial" w:hAnsi="Arial" w:cs="Arial"/>
        </w:rPr>
        <w:t>padres</w:t>
      </w:r>
      <w:r w:rsidRPr="003417F5">
        <w:rPr>
          <w:rFonts w:ascii="Arial" w:hAnsi="Arial" w:cs="Arial"/>
          <w:spacing w:val="1"/>
        </w:rPr>
        <w:t xml:space="preserve"> </w:t>
      </w:r>
      <w:r w:rsidRPr="003417F5">
        <w:rPr>
          <w:rFonts w:ascii="Arial" w:hAnsi="Arial" w:cs="Arial"/>
        </w:rPr>
        <w:t>o</w:t>
      </w:r>
      <w:r w:rsidRPr="003417F5">
        <w:rPr>
          <w:rFonts w:ascii="Arial" w:hAnsi="Arial" w:cs="Arial"/>
          <w:spacing w:val="61"/>
        </w:rPr>
        <w:t xml:space="preserve"> </w:t>
      </w:r>
      <w:r w:rsidRPr="003417F5">
        <w:rPr>
          <w:rFonts w:ascii="Arial" w:hAnsi="Arial" w:cs="Arial"/>
        </w:rPr>
        <w:t>acudiente</w:t>
      </w:r>
      <w:r w:rsidRPr="003417F5">
        <w:rPr>
          <w:rFonts w:ascii="Arial" w:hAnsi="Arial" w:cs="Arial"/>
          <w:spacing w:val="61"/>
        </w:rPr>
        <w:t xml:space="preserve"> </w:t>
      </w:r>
      <w:r w:rsidRPr="003417F5">
        <w:rPr>
          <w:rFonts w:ascii="Arial" w:hAnsi="Arial" w:cs="Arial"/>
        </w:rPr>
        <w:t>del</w:t>
      </w:r>
      <w:r w:rsidRPr="003417F5">
        <w:rPr>
          <w:rFonts w:ascii="Arial" w:hAnsi="Arial" w:cs="Arial"/>
          <w:spacing w:val="61"/>
        </w:rPr>
        <w:t xml:space="preserve"> </w:t>
      </w:r>
      <w:r w:rsidRPr="003417F5">
        <w:rPr>
          <w:rFonts w:ascii="Arial" w:hAnsi="Arial" w:cs="Arial"/>
        </w:rPr>
        <w:t>grado</w:t>
      </w:r>
      <w:r w:rsidRPr="003417F5">
        <w:rPr>
          <w:rFonts w:ascii="Arial" w:hAnsi="Arial" w:cs="Arial"/>
          <w:spacing w:val="61"/>
        </w:rPr>
        <w:t xml:space="preserve"> </w:t>
      </w:r>
      <w:r w:rsidRPr="003417F5">
        <w:rPr>
          <w:rFonts w:ascii="Arial" w:hAnsi="Arial" w:cs="Arial"/>
        </w:rPr>
        <w:t>que</w:t>
      </w:r>
      <w:r w:rsidRPr="003417F5">
        <w:rPr>
          <w:rFonts w:ascii="Arial" w:hAnsi="Arial" w:cs="Arial"/>
          <w:spacing w:val="61"/>
        </w:rPr>
        <w:t xml:space="preserve"> </w:t>
      </w:r>
      <w:r w:rsidRPr="003417F5">
        <w:rPr>
          <w:rFonts w:ascii="Arial" w:hAnsi="Arial" w:cs="Arial"/>
        </w:rPr>
        <w:t>corresponda</w:t>
      </w:r>
      <w:r w:rsidRPr="003417F5">
        <w:rPr>
          <w:rFonts w:ascii="Arial" w:hAnsi="Arial" w:cs="Arial"/>
          <w:spacing w:val="61"/>
        </w:rPr>
        <w:t xml:space="preserve"> </w:t>
      </w:r>
      <w:r w:rsidRPr="003417F5">
        <w:rPr>
          <w:rFonts w:ascii="Arial" w:hAnsi="Arial" w:cs="Arial"/>
        </w:rPr>
        <w:t>y que</w:t>
      </w:r>
      <w:r w:rsidRPr="003417F5">
        <w:rPr>
          <w:rFonts w:ascii="Arial" w:hAnsi="Arial" w:cs="Arial"/>
          <w:spacing w:val="1"/>
        </w:rPr>
        <w:t xml:space="preserve"> </w:t>
      </w:r>
      <w:r w:rsidRPr="003417F5">
        <w:rPr>
          <w:rFonts w:ascii="Arial" w:hAnsi="Arial" w:cs="Arial"/>
        </w:rPr>
        <w:t>tenga voluntad</w:t>
      </w:r>
      <w:r w:rsidRPr="003417F5">
        <w:rPr>
          <w:rFonts w:ascii="Arial" w:hAnsi="Arial" w:cs="Arial"/>
          <w:spacing w:val="1"/>
        </w:rPr>
        <w:t xml:space="preserve"> </w:t>
      </w:r>
      <w:r w:rsidRPr="003417F5">
        <w:rPr>
          <w:rFonts w:ascii="Arial" w:hAnsi="Arial" w:cs="Arial"/>
        </w:rPr>
        <w:t>para desempeñar</w:t>
      </w:r>
      <w:r w:rsidRPr="003417F5">
        <w:rPr>
          <w:rFonts w:ascii="Arial" w:hAnsi="Arial" w:cs="Arial"/>
          <w:spacing w:val="1"/>
        </w:rPr>
        <w:t xml:space="preserve"> </w:t>
      </w:r>
      <w:r w:rsidRPr="003417F5">
        <w:rPr>
          <w:rFonts w:ascii="Arial" w:hAnsi="Arial" w:cs="Arial"/>
        </w:rPr>
        <w:t>esta</w:t>
      </w:r>
      <w:r w:rsidRPr="003417F5">
        <w:rPr>
          <w:rFonts w:ascii="Arial" w:hAnsi="Arial" w:cs="Arial"/>
          <w:spacing w:val="1"/>
        </w:rPr>
        <w:t xml:space="preserve"> </w:t>
      </w:r>
      <w:r w:rsidRPr="003417F5">
        <w:rPr>
          <w:rFonts w:ascii="Arial" w:hAnsi="Arial" w:cs="Arial"/>
        </w:rPr>
        <w:t>función</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les</w:t>
      </w:r>
      <w:r w:rsidRPr="003417F5">
        <w:rPr>
          <w:rFonts w:ascii="Arial" w:hAnsi="Arial" w:cs="Arial"/>
          <w:spacing w:val="1"/>
        </w:rPr>
        <w:t xml:space="preserve"> </w:t>
      </w:r>
      <w:r w:rsidRPr="003417F5">
        <w:rPr>
          <w:rFonts w:ascii="Arial" w:hAnsi="Arial" w:cs="Arial"/>
        </w:rPr>
        <w:t>guste</w:t>
      </w:r>
      <w:r w:rsidRPr="003417F5">
        <w:rPr>
          <w:rFonts w:ascii="Arial" w:hAnsi="Arial" w:cs="Arial"/>
          <w:spacing w:val="1"/>
        </w:rPr>
        <w:t xml:space="preserve"> </w:t>
      </w:r>
      <w:r w:rsidRPr="003417F5">
        <w:rPr>
          <w:rFonts w:ascii="Arial" w:hAnsi="Arial" w:cs="Arial"/>
        </w:rPr>
        <w:t>colaborar</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institución</w:t>
      </w:r>
    </w:p>
    <w:p w14:paraId="59012C7B" w14:textId="77777777" w:rsidR="00787B68" w:rsidRPr="003417F5" w:rsidRDefault="00B82B06" w:rsidP="00C2139E">
      <w:pPr>
        <w:pStyle w:val="Prrafodelista"/>
        <w:numPr>
          <w:ilvl w:val="0"/>
          <w:numId w:val="40"/>
        </w:numPr>
        <w:tabs>
          <w:tab w:val="left" w:pos="1383"/>
        </w:tabs>
        <w:ind w:left="1383" w:hanging="337"/>
        <w:jc w:val="both"/>
        <w:rPr>
          <w:rFonts w:ascii="Arial" w:hAnsi="Arial" w:cs="Arial"/>
        </w:rPr>
      </w:pPr>
      <w:r w:rsidRPr="003417F5">
        <w:rPr>
          <w:rFonts w:ascii="Arial" w:hAnsi="Arial" w:cs="Arial"/>
        </w:rPr>
        <w:t>Solo</w:t>
      </w:r>
      <w:r w:rsidRPr="003417F5">
        <w:rPr>
          <w:rFonts w:ascii="Arial" w:hAnsi="Arial" w:cs="Arial"/>
          <w:spacing w:val="-1"/>
        </w:rPr>
        <w:t xml:space="preserve"> </w:t>
      </w:r>
      <w:r w:rsidRPr="003417F5">
        <w:rPr>
          <w:rFonts w:ascii="Arial" w:hAnsi="Arial" w:cs="Arial"/>
        </w:rPr>
        <w:t>puede</w:t>
      </w:r>
      <w:r w:rsidRPr="003417F5">
        <w:rPr>
          <w:rFonts w:ascii="Arial" w:hAnsi="Arial" w:cs="Arial"/>
          <w:spacing w:val="-1"/>
        </w:rPr>
        <w:t xml:space="preserve"> </w:t>
      </w:r>
      <w:r w:rsidRPr="003417F5">
        <w:rPr>
          <w:rFonts w:ascii="Arial" w:hAnsi="Arial" w:cs="Arial"/>
        </w:rPr>
        <w:t>ser</w:t>
      </w:r>
      <w:r w:rsidRPr="003417F5">
        <w:rPr>
          <w:rFonts w:ascii="Arial" w:hAnsi="Arial" w:cs="Arial"/>
          <w:spacing w:val="2"/>
        </w:rPr>
        <w:t xml:space="preserve"> </w:t>
      </w:r>
      <w:r w:rsidRPr="003417F5">
        <w:rPr>
          <w:rFonts w:ascii="Arial" w:hAnsi="Arial" w:cs="Arial"/>
        </w:rPr>
        <w:t>representante</w:t>
      </w:r>
      <w:r w:rsidRPr="003417F5">
        <w:rPr>
          <w:rFonts w:ascii="Arial" w:hAnsi="Arial" w:cs="Arial"/>
          <w:spacing w:val="13"/>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un solo</w:t>
      </w:r>
      <w:r w:rsidRPr="003417F5">
        <w:rPr>
          <w:rFonts w:ascii="Arial" w:hAnsi="Arial" w:cs="Arial"/>
          <w:spacing w:val="-1"/>
        </w:rPr>
        <w:t xml:space="preserve"> </w:t>
      </w:r>
      <w:r w:rsidRPr="003417F5">
        <w:rPr>
          <w:rFonts w:ascii="Arial" w:hAnsi="Arial" w:cs="Arial"/>
        </w:rPr>
        <w:t>grado</w:t>
      </w:r>
    </w:p>
    <w:p w14:paraId="1D1461D2" w14:textId="77777777" w:rsidR="00787B68" w:rsidRPr="003417F5" w:rsidRDefault="00B82B06" w:rsidP="00C2139E">
      <w:pPr>
        <w:pStyle w:val="Prrafodelista"/>
        <w:numPr>
          <w:ilvl w:val="0"/>
          <w:numId w:val="40"/>
        </w:numPr>
        <w:tabs>
          <w:tab w:val="left" w:pos="1382"/>
          <w:tab w:val="left" w:pos="1383"/>
        </w:tabs>
        <w:spacing w:before="8" w:line="225" w:lineRule="auto"/>
        <w:ind w:right="343" w:hanging="352"/>
        <w:rPr>
          <w:rFonts w:ascii="Arial" w:hAnsi="Arial" w:cs="Arial"/>
        </w:rPr>
      </w:pPr>
      <w:r w:rsidRPr="003417F5">
        <w:rPr>
          <w:rFonts w:ascii="Arial" w:hAnsi="Arial" w:cs="Arial"/>
        </w:rPr>
        <w:t>Se</w:t>
      </w:r>
      <w:r w:rsidRPr="003417F5">
        <w:rPr>
          <w:rFonts w:ascii="Arial" w:hAnsi="Arial" w:cs="Arial"/>
          <w:spacing w:val="19"/>
        </w:rPr>
        <w:t xml:space="preserve"> </w:t>
      </w:r>
      <w:r w:rsidRPr="003417F5">
        <w:rPr>
          <w:rFonts w:ascii="Arial" w:hAnsi="Arial" w:cs="Arial"/>
        </w:rPr>
        <w:t>inscribirán con</w:t>
      </w:r>
      <w:r w:rsidRPr="003417F5">
        <w:rPr>
          <w:rFonts w:ascii="Arial" w:hAnsi="Arial" w:cs="Arial"/>
          <w:spacing w:val="1"/>
        </w:rPr>
        <w:t xml:space="preserve"> </w:t>
      </w:r>
      <w:r w:rsidRPr="003417F5">
        <w:rPr>
          <w:rFonts w:ascii="Arial" w:hAnsi="Arial" w:cs="Arial"/>
        </w:rPr>
        <w:t>cada</w:t>
      </w:r>
      <w:r w:rsidRPr="003417F5">
        <w:rPr>
          <w:rFonts w:ascii="Arial" w:hAnsi="Arial" w:cs="Arial"/>
          <w:spacing w:val="1"/>
        </w:rPr>
        <w:t xml:space="preserve"> </w:t>
      </w:r>
      <w:r w:rsidRPr="003417F5">
        <w:rPr>
          <w:rFonts w:ascii="Arial" w:hAnsi="Arial" w:cs="Arial"/>
        </w:rPr>
        <w:t>profesor</w:t>
      </w:r>
      <w:r w:rsidRPr="003417F5">
        <w:rPr>
          <w:rFonts w:ascii="Arial" w:hAnsi="Arial" w:cs="Arial"/>
          <w:spacing w:val="-16"/>
        </w:rPr>
        <w:t xml:space="preserve"> </w:t>
      </w:r>
      <w:r w:rsidRPr="003417F5">
        <w:rPr>
          <w:rFonts w:ascii="Arial" w:hAnsi="Arial" w:cs="Arial"/>
        </w:rPr>
        <w:t>director</w:t>
      </w:r>
      <w:r w:rsidRPr="003417F5">
        <w:rPr>
          <w:rFonts w:ascii="Arial" w:hAnsi="Arial" w:cs="Arial"/>
          <w:spacing w:val="3"/>
        </w:rPr>
        <w:t xml:space="preserve"> </w:t>
      </w:r>
      <w:r w:rsidRPr="003417F5">
        <w:rPr>
          <w:rFonts w:ascii="Arial" w:hAnsi="Arial" w:cs="Arial"/>
        </w:rPr>
        <w:t>de grado en la</w:t>
      </w:r>
      <w:r w:rsidRPr="003417F5">
        <w:rPr>
          <w:rFonts w:ascii="Arial" w:hAnsi="Arial" w:cs="Arial"/>
          <w:spacing w:val="3"/>
        </w:rPr>
        <w:t xml:space="preserve"> </w:t>
      </w:r>
      <w:r w:rsidRPr="003417F5">
        <w:rPr>
          <w:rFonts w:ascii="Arial" w:hAnsi="Arial" w:cs="Arial"/>
        </w:rPr>
        <w:t>fecha</w:t>
      </w:r>
      <w:r w:rsidRPr="003417F5">
        <w:rPr>
          <w:rFonts w:ascii="Arial" w:hAnsi="Arial" w:cs="Arial"/>
          <w:spacing w:val="-18"/>
        </w:rPr>
        <w:t xml:space="preserve"> </w:t>
      </w:r>
      <w:r w:rsidRPr="003417F5">
        <w:rPr>
          <w:rFonts w:ascii="Arial" w:hAnsi="Arial" w:cs="Arial"/>
        </w:rPr>
        <w:t>indicada;</w:t>
      </w:r>
      <w:r w:rsidRPr="003417F5">
        <w:rPr>
          <w:rFonts w:ascii="Arial" w:hAnsi="Arial" w:cs="Arial"/>
          <w:spacing w:val="-1"/>
        </w:rPr>
        <w:t xml:space="preserve"> </w:t>
      </w:r>
      <w:r w:rsidRPr="003417F5">
        <w:rPr>
          <w:rFonts w:ascii="Arial" w:hAnsi="Arial" w:cs="Arial"/>
        </w:rPr>
        <w:t>en</w:t>
      </w:r>
      <w:r w:rsidRPr="003417F5">
        <w:rPr>
          <w:rFonts w:ascii="Arial" w:hAnsi="Arial" w:cs="Arial"/>
          <w:spacing w:val="39"/>
        </w:rPr>
        <w:t xml:space="preserve"> </w:t>
      </w:r>
      <w:r w:rsidRPr="003417F5">
        <w:rPr>
          <w:rFonts w:ascii="Arial" w:hAnsi="Arial" w:cs="Arial"/>
        </w:rPr>
        <w:t>la</w:t>
      </w:r>
      <w:r w:rsidRPr="003417F5">
        <w:rPr>
          <w:rFonts w:ascii="Arial" w:hAnsi="Arial" w:cs="Arial"/>
          <w:spacing w:val="39"/>
        </w:rPr>
        <w:t xml:space="preserve"> </w:t>
      </w:r>
      <w:r w:rsidRPr="003417F5">
        <w:rPr>
          <w:rFonts w:ascii="Arial" w:hAnsi="Arial" w:cs="Arial"/>
          <w:spacing w:val="15"/>
        </w:rPr>
        <w:t>reunión</w:t>
      </w:r>
      <w:r w:rsidRPr="003417F5">
        <w:rPr>
          <w:rFonts w:ascii="Arial" w:hAnsi="Arial" w:cs="Arial"/>
          <w:spacing w:val="-58"/>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padres.</w:t>
      </w:r>
    </w:p>
    <w:p w14:paraId="31F987C9" w14:textId="77777777" w:rsidR="00787B68" w:rsidRPr="003417F5" w:rsidRDefault="00B82B06" w:rsidP="00C2139E">
      <w:pPr>
        <w:pStyle w:val="Prrafodelista"/>
        <w:numPr>
          <w:ilvl w:val="0"/>
          <w:numId w:val="40"/>
        </w:numPr>
        <w:tabs>
          <w:tab w:val="left" w:pos="1382"/>
          <w:tab w:val="left" w:pos="1383"/>
        </w:tabs>
        <w:spacing w:before="8"/>
        <w:ind w:left="1383" w:hanging="337"/>
        <w:rPr>
          <w:rFonts w:ascii="Arial" w:hAnsi="Arial" w:cs="Arial"/>
        </w:rPr>
      </w:pPr>
      <w:r w:rsidRPr="003417F5">
        <w:rPr>
          <w:rFonts w:ascii="Arial" w:hAnsi="Arial" w:cs="Arial"/>
        </w:rPr>
        <w:t>Velar</w:t>
      </w:r>
      <w:r w:rsidRPr="003417F5">
        <w:rPr>
          <w:rFonts w:ascii="Arial" w:hAnsi="Arial" w:cs="Arial"/>
          <w:spacing w:val="25"/>
        </w:rPr>
        <w:t xml:space="preserve"> </w:t>
      </w:r>
      <w:r w:rsidRPr="003417F5">
        <w:rPr>
          <w:rFonts w:ascii="Arial" w:hAnsi="Arial" w:cs="Arial"/>
        </w:rPr>
        <w:t>por</w:t>
      </w:r>
      <w:r w:rsidRPr="003417F5">
        <w:rPr>
          <w:rFonts w:ascii="Arial" w:hAnsi="Arial" w:cs="Arial"/>
          <w:spacing w:val="3"/>
        </w:rPr>
        <w:t xml:space="preserve"> </w:t>
      </w:r>
      <w:r w:rsidRPr="003417F5">
        <w:rPr>
          <w:rFonts w:ascii="Arial" w:hAnsi="Arial" w:cs="Arial"/>
        </w:rPr>
        <w:t>el</w:t>
      </w:r>
      <w:r w:rsidRPr="003417F5">
        <w:rPr>
          <w:rFonts w:ascii="Arial" w:hAnsi="Arial" w:cs="Arial"/>
          <w:spacing w:val="-4"/>
        </w:rPr>
        <w:t xml:space="preserve"> </w:t>
      </w:r>
      <w:r w:rsidRPr="003417F5">
        <w:rPr>
          <w:rFonts w:ascii="Arial" w:hAnsi="Arial" w:cs="Arial"/>
        </w:rPr>
        <w:t>buen</w:t>
      </w:r>
      <w:r w:rsidRPr="003417F5">
        <w:rPr>
          <w:rFonts w:ascii="Arial" w:hAnsi="Arial" w:cs="Arial"/>
          <w:spacing w:val="1"/>
        </w:rPr>
        <w:t xml:space="preserve"> </w:t>
      </w:r>
      <w:r w:rsidRPr="003417F5">
        <w:rPr>
          <w:rFonts w:ascii="Arial" w:hAnsi="Arial" w:cs="Arial"/>
        </w:rPr>
        <w:t>nombre</w:t>
      </w:r>
      <w:r w:rsidRPr="003417F5">
        <w:rPr>
          <w:rFonts w:ascii="Arial" w:hAnsi="Arial" w:cs="Arial"/>
          <w:spacing w:val="1"/>
        </w:rPr>
        <w:t xml:space="preserve"> </w:t>
      </w:r>
      <w:r w:rsidRPr="003417F5">
        <w:rPr>
          <w:rFonts w:ascii="Arial" w:hAnsi="Arial" w:cs="Arial"/>
        </w:rPr>
        <w:t>de la</w:t>
      </w:r>
      <w:r w:rsidRPr="003417F5">
        <w:rPr>
          <w:rFonts w:ascii="Arial" w:hAnsi="Arial" w:cs="Arial"/>
          <w:spacing w:val="2"/>
        </w:rPr>
        <w:t xml:space="preserve"> </w:t>
      </w:r>
      <w:r w:rsidRPr="003417F5">
        <w:rPr>
          <w:rFonts w:ascii="Arial" w:hAnsi="Arial" w:cs="Arial"/>
        </w:rPr>
        <w:t>institución</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los</w:t>
      </w:r>
      <w:r w:rsidRPr="003417F5">
        <w:rPr>
          <w:rFonts w:ascii="Arial" w:hAnsi="Arial" w:cs="Arial"/>
          <w:spacing w:val="-3"/>
        </w:rPr>
        <w:t xml:space="preserve"> </w:t>
      </w:r>
      <w:r w:rsidRPr="003417F5">
        <w:rPr>
          <w:rFonts w:ascii="Arial" w:hAnsi="Arial" w:cs="Arial"/>
        </w:rPr>
        <w:t>diferentes</w:t>
      </w:r>
      <w:r w:rsidRPr="003417F5">
        <w:rPr>
          <w:rFonts w:ascii="Arial" w:hAnsi="Arial" w:cs="Arial"/>
          <w:spacing w:val="-23"/>
        </w:rPr>
        <w:t xml:space="preserve"> </w:t>
      </w:r>
      <w:r w:rsidRPr="003417F5">
        <w:rPr>
          <w:rFonts w:ascii="Arial" w:hAnsi="Arial" w:cs="Arial"/>
        </w:rPr>
        <w:t>escenarios</w:t>
      </w:r>
    </w:p>
    <w:p w14:paraId="4CDB0355" w14:textId="77777777" w:rsidR="00787B68" w:rsidRPr="003417F5" w:rsidRDefault="00B82B06" w:rsidP="00C2139E">
      <w:pPr>
        <w:pStyle w:val="Prrafodelista"/>
        <w:numPr>
          <w:ilvl w:val="0"/>
          <w:numId w:val="40"/>
        </w:numPr>
        <w:tabs>
          <w:tab w:val="left" w:pos="1382"/>
          <w:tab w:val="left" w:pos="1383"/>
        </w:tabs>
        <w:spacing w:before="2"/>
        <w:ind w:left="1383" w:hanging="337"/>
        <w:rPr>
          <w:rFonts w:ascii="Arial" w:hAnsi="Arial" w:cs="Arial"/>
        </w:rPr>
      </w:pPr>
      <w:r w:rsidRPr="003417F5">
        <w:rPr>
          <w:rFonts w:ascii="Arial" w:hAnsi="Arial" w:cs="Arial"/>
        </w:rPr>
        <w:t>Deben</w:t>
      </w:r>
      <w:r w:rsidRPr="003417F5">
        <w:rPr>
          <w:rFonts w:ascii="Arial" w:hAnsi="Arial" w:cs="Arial"/>
          <w:spacing w:val="-2"/>
        </w:rPr>
        <w:t xml:space="preserve"> </w:t>
      </w:r>
      <w:r w:rsidRPr="003417F5">
        <w:rPr>
          <w:rFonts w:ascii="Arial" w:hAnsi="Arial" w:cs="Arial"/>
        </w:rPr>
        <w:t>fomentar</w:t>
      </w:r>
      <w:r w:rsidRPr="003417F5">
        <w:rPr>
          <w:rFonts w:ascii="Arial" w:hAnsi="Arial" w:cs="Arial"/>
          <w:spacing w:val="1"/>
        </w:rPr>
        <w:t xml:space="preserve"> </w:t>
      </w:r>
      <w:r w:rsidRPr="003417F5">
        <w:rPr>
          <w:rFonts w:ascii="Arial" w:hAnsi="Arial" w:cs="Arial"/>
        </w:rPr>
        <w:t>el</w:t>
      </w:r>
      <w:r w:rsidRPr="003417F5">
        <w:rPr>
          <w:rFonts w:ascii="Arial" w:hAnsi="Arial" w:cs="Arial"/>
          <w:spacing w:val="-7"/>
        </w:rPr>
        <w:t xml:space="preserve"> </w:t>
      </w:r>
      <w:r w:rsidRPr="003417F5">
        <w:rPr>
          <w:rFonts w:ascii="Arial" w:hAnsi="Arial" w:cs="Arial"/>
        </w:rPr>
        <w:t>desarrollo</w:t>
      </w:r>
      <w:r w:rsidRPr="003417F5">
        <w:rPr>
          <w:rFonts w:ascii="Arial" w:hAnsi="Arial" w:cs="Arial"/>
          <w:spacing w:val="-1"/>
        </w:rPr>
        <w:t xml:space="preserve"> </w:t>
      </w:r>
      <w:r w:rsidRPr="003417F5">
        <w:rPr>
          <w:rFonts w:ascii="Arial" w:hAnsi="Arial" w:cs="Arial"/>
        </w:rPr>
        <w:t>emocional,</w:t>
      </w:r>
      <w:r w:rsidRPr="003417F5">
        <w:rPr>
          <w:rFonts w:ascii="Arial" w:hAnsi="Arial" w:cs="Arial"/>
          <w:spacing w:val="-3"/>
        </w:rPr>
        <w:t xml:space="preserve"> </w:t>
      </w:r>
      <w:r w:rsidRPr="003417F5">
        <w:rPr>
          <w:rFonts w:ascii="Arial" w:hAnsi="Arial" w:cs="Arial"/>
        </w:rPr>
        <w:t>intelectual,</w:t>
      </w:r>
      <w:r w:rsidRPr="003417F5">
        <w:rPr>
          <w:rFonts w:ascii="Arial" w:hAnsi="Arial" w:cs="Arial"/>
          <w:spacing w:val="-3"/>
        </w:rPr>
        <w:t xml:space="preserve"> </w:t>
      </w:r>
      <w:r w:rsidRPr="003417F5">
        <w:rPr>
          <w:rFonts w:ascii="Arial" w:hAnsi="Arial" w:cs="Arial"/>
        </w:rPr>
        <w:t>moral,</w:t>
      </w:r>
      <w:r w:rsidRPr="003417F5">
        <w:rPr>
          <w:rFonts w:ascii="Arial" w:hAnsi="Arial" w:cs="Arial"/>
          <w:spacing w:val="-3"/>
        </w:rPr>
        <w:t xml:space="preserve"> </w:t>
      </w:r>
      <w:r w:rsidRPr="003417F5">
        <w:rPr>
          <w:rFonts w:ascii="Arial" w:hAnsi="Arial" w:cs="Arial"/>
        </w:rPr>
        <w:t>social</w:t>
      </w:r>
      <w:r w:rsidRPr="003417F5">
        <w:rPr>
          <w:rFonts w:ascii="Arial" w:hAnsi="Arial" w:cs="Arial"/>
          <w:spacing w:val="-6"/>
        </w:rPr>
        <w:t xml:space="preserve"> </w:t>
      </w:r>
      <w:r w:rsidRPr="003417F5">
        <w:rPr>
          <w:rFonts w:ascii="Arial" w:hAnsi="Arial" w:cs="Arial"/>
        </w:rPr>
        <w:t>y</w:t>
      </w:r>
      <w:r w:rsidRPr="003417F5">
        <w:rPr>
          <w:rFonts w:ascii="Arial" w:hAnsi="Arial" w:cs="Arial"/>
          <w:spacing w:val="13"/>
        </w:rPr>
        <w:t xml:space="preserve"> </w:t>
      </w:r>
      <w:r w:rsidRPr="003417F5">
        <w:rPr>
          <w:rFonts w:ascii="Arial" w:hAnsi="Arial" w:cs="Arial"/>
        </w:rPr>
        <w:t>físico</w:t>
      </w:r>
      <w:r w:rsidRPr="003417F5">
        <w:rPr>
          <w:rFonts w:ascii="Arial" w:hAnsi="Arial" w:cs="Arial"/>
          <w:spacing w:val="-1"/>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sus</w:t>
      </w:r>
      <w:r w:rsidRPr="003417F5">
        <w:rPr>
          <w:rFonts w:ascii="Arial" w:hAnsi="Arial" w:cs="Arial"/>
          <w:spacing w:val="-5"/>
        </w:rPr>
        <w:t xml:space="preserve"> </w:t>
      </w:r>
      <w:r w:rsidRPr="003417F5">
        <w:rPr>
          <w:rFonts w:ascii="Arial" w:hAnsi="Arial" w:cs="Arial"/>
        </w:rPr>
        <w:t>hijos.</w:t>
      </w:r>
    </w:p>
    <w:p w14:paraId="091BC181" w14:textId="77777777" w:rsidR="00787B68" w:rsidRPr="003417F5" w:rsidRDefault="00B82B06" w:rsidP="00C2139E">
      <w:pPr>
        <w:pStyle w:val="Prrafodelista"/>
        <w:numPr>
          <w:ilvl w:val="0"/>
          <w:numId w:val="40"/>
        </w:numPr>
        <w:tabs>
          <w:tab w:val="left" w:pos="1382"/>
          <w:tab w:val="left" w:pos="1383"/>
        </w:tabs>
        <w:spacing w:before="17" w:line="225" w:lineRule="auto"/>
        <w:ind w:right="325" w:hanging="352"/>
        <w:rPr>
          <w:rFonts w:ascii="Arial" w:hAnsi="Arial" w:cs="Arial"/>
        </w:rPr>
      </w:pPr>
      <w:r w:rsidRPr="003417F5">
        <w:rPr>
          <w:rFonts w:ascii="Arial" w:hAnsi="Arial" w:cs="Arial"/>
        </w:rPr>
        <w:t>Participan</w:t>
      </w:r>
      <w:r w:rsidRPr="003417F5">
        <w:rPr>
          <w:rFonts w:ascii="Arial" w:hAnsi="Arial" w:cs="Arial"/>
          <w:spacing w:val="30"/>
        </w:rPr>
        <w:t xml:space="preserve"> </w:t>
      </w:r>
      <w:r w:rsidRPr="003417F5">
        <w:rPr>
          <w:rFonts w:ascii="Arial" w:hAnsi="Arial" w:cs="Arial"/>
        </w:rPr>
        <w:t>activamente</w:t>
      </w:r>
      <w:r w:rsidRPr="003417F5">
        <w:rPr>
          <w:rFonts w:ascii="Arial" w:hAnsi="Arial" w:cs="Arial"/>
          <w:spacing w:val="31"/>
        </w:rPr>
        <w:t xml:space="preserve"> </w:t>
      </w:r>
      <w:r w:rsidRPr="003417F5">
        <w:rPr>
          <w:rFonts w:ascii="Arial" w:hAnsi="Arial" w:cs="Arial"/>
        </w:rPr>
        <w:t>y</w:t>
      </w:r>
      <w:r w:rsidRPr="003417F5">
        <w:rPr>
          <w:rFonts w:ascii="Arial" w:hAnsi="Arial" w:cs="Arial"/>
          <w:spacing w:val="27"/>
        </w:rPr>
        <w:t xml:space="preserve"> </w:t>
      </w:r>
      <w:r w:rsidRPr="003417F5">
        <w:rPr>
          <w:rFonts w:ascii="Arial" w:hAnsi="Arial" w:cs="Arial"/>
        </w:rPr>
        <w:t>en</w:t>
      </w:r>
      <w:r w:rsidRPr="003417F5">
        <w:rPr>
          <w:rFonts w:ascii="Arial" w:hAnsi="Arial" w:cs="Arial"/>
          <w:spacing w:val="30"/>
        </w:rPr>
        <w:t xml:space="preserve"> </w:t>
      </w:r>
      <w:r w:rsidRPr="003417F5">
        <w:rPr>
          <w:rFonts w:ascii="Arial" w:hAnsi="Arial" w:cs="Arial"/>
        </w:rPr>
        <w:t>equipo</w:t>
      </w:r>
      <w:r w:rsidRPr="003417F5">
        <w:rPr>
          <w:rFonts w:ascii="Arial" w:hAnsi="Arial" w:cs="Arial"/>
          <w:spacing w:val="31"/>
        </w:rPr>
        <w:t xml:space="preserve"> </w:t>
      </w:r>
      <w:r w:rsidRPr="003417F5">
        <w:rPr>
          <w:rFonts w:ascii="Arial" w:hAnsi="Arial" w:cs="Arial"/>
        </w:rPr>
        <w:t>con</w:t>
      </w:r>
      <w:r w:rsidRPr="003417F5">
        <w:rPr>
          <w:rFonts w:ascii="Arial" w:hAnsi="Arial" w:cs="Arial"/>
          <w:spacing w:val="30"/>
        </w:rPr>
        <w:t xml:space="preserve"> </w:t>
      </w:r>
      <w:r w:rsidRPr="003417F5">
        <w:rPr>
          <w:rFonts w:ascii="Arial" w:hAnsi="Arial" w:cs="Arial"/>
        </w:rPr>
        <w:t>la</w:t>
      </w:r>
      <w:r w:rsidRPr="003417F5">
        <w:rPr>
          <w:rFonts w:ascii="Arial" w:hAnsi="Arial" w:cs="Arial"/>
          <w:spacing w:val="14"/>
        </w:rPr>
        <w:t xml:space="preserve"> </w:t>
      </w:r>
      <w:r w:rsidRPr="003417F5">
        <w:rPr>
          <w:rFonts w:ascii="Arial" w:hAnsi="Arial" w:cs="Arial"/>
        </w:rPr>
        <w:t>institución</w:t>
      </w:r>
      <w:r w:rsidRPr="003417F5">
        <w:rPr>
          <w:rFonts w:ascii="Arial" w:hAnsi="Arial" w:cs="Arial"/>
          <w:spacing w:val="32"/>
        </w:rPr>
        <w:t xml:space="preserve"> </w:t>
      </w:r>
      <w:r w:rsidRPr="003417F5">
        <w:rPr>
          <w:rFonts w:ascii="Arial" w:hAnsi="Arial" w:cs="Arial"/>
        </w:rPr>
        <w:t>en</w:t>
      </w:r>
      <w:r w:rsidRPr="003417F5">
        <w:rPr>
          <w:rFonts w:ascii="Arial" w:hAnsi="Arial" w:cs="Arial"/>
          <w:spacing w:val="12"/>
        </w:rPr>
        <w:t xml:space="preserve"> </w:t>
      </w:r>
      <w:r w:rsidRPr="003417F5">
        <w:rPr>
          <w:rFonts w:ascii="Arial" w:hAnsi="Arial" w:cs="Arial"/>
        </w:rPr>
        <w:t>el</w:t>
      </w:r>
      <w:r w:rsidRPr="003417F5">
        <w:rPr>
          <w:rFonts w:ascii="Arial" w:hAnsi="Arial" w:cs="Arial"/>
          <w:spacing w:val="7"/>
        </w:rPr>
        <w:t xml:space="preserve"> </w:t>
      </w:r>
      <w:r w:rsidRPr="003417F5">
        <w:rPr>
          <w:rFonts w:ascii="Arial" w:hAnsi="Arial" w:cs="Arial"/>
        </w:rPr>
        <w:t>proceso</w:t>
      </w:r>
      <w:r w:rsidRPr="003417F5">
        <w:rPr>
          <w:rFonts w:ascii="Arial" w:hAnsi="Arial" w:cs="Arial"/>
          <w:spacing w:val="13"/>
        </w:rPr>
        <w:t xml:space="preserve"> </w:t>
      </w:r>
      <w:r w:rsidRPr="003417F5">
        <w:rPr>
          <w:rFonts w:ascii="Arial" w:hAnsi="Arial" w:cs="Arial"/>
        </w:rPr>
        <w:t>educativo</w:t>
      </w:r>
      <w:r w:rsidRPr="003417F5">
        <w:rPr>
          <w:rFonts w:ascii="Arial" w:hAnsi="Arial" w:cs="Arial"/>
          <w:spacing w:val="13"/>
        </w:rPr>
        <w:t xml:space="preserve"> </w:t>
      </w:r>
      <w:r w:rsidRPr="003417F5">
        <w:rPr>
          <w:rFonts w:ascii="Arial" w:hAnsi="Arial" w:cs="Arial"/>
        </w:rPr>
        <w:t>de</w:t>
      </w:r>
      <w:r w:rsidRPr="003417F5">
        <w:rPr>
          <w:rFonts w:ascii="Arial" w:hAnsi="Arial" w:cs="Arial"/>
          <w:spacing w:val="12"/>
        </w:rPr>
        <w:t xml:space="preserve"> </w:t>
      </w:r>
      <w:r w:rsidRPr="003417F5">
        <w:rPr>
          <w:rFonts w:ascii="Arial" w:hAnsi="Arial" w:cs="Arial"/>
        </w:rPr>
        <w:t>sus</w:t>
      </w:r>
      <w:r w:rsidRPr="003417F5">
        <w:rPr>
          <w:rFonts w:ascii="Arial" w:hAnsi="Arial" w:cs="Arial"/>
          <w:spacing w:val="-58"/>
        </w:rPr>
        <w:t xml:space="preserve"> </w:t>
      </w:r>
      <w:r w:rsidRPr="003417F5">
        <w:rPr>
          <w:rFonts w:ascii="Arial" w:hAnsi="Arial" w:cs="Arial"/>
        </w:rPr>
        <w:t>hijos</w:t>
      </w:r>
    </w:p>
    <w:p w14:paraId="08DB1B61" w14:textId="77777777" w:rsidR="00787B68" w:rsidRPr="003417F5" w:rsidRDefault="00B82B06" w:rsidP="00C2139E">
      <w:pPr>
        <w:pStyle w:val="Prrafodelista"/>
        <w:numPr>
          <w:ilvl w:val="0"/>
          <w:numId w:val="40"/>
        </w:numPr>
        <w:tabs>
          <w:tab w:val="left" w:pos="1382"/>
          <w:tab w:val="left" w:pos="1383"/>
        </w:tabs>
        <w:spacing w:before="8"/>
        <w:ind w:right="328" w:hanging="352"/>
        <w:rPr>
          <w:rFonts w:ascii="Arial" w:hAnsi="Arial" w:cs="Arial"/>
        </w:rPr>
      </w:pPr>
      <w:r w:rsidRPr="003417F5">
        <w:rPr>
          <w:rFonts w:ascii="Arial" w:hAnsi="Arial" w:cs="Arial"/>
        </w:rPr>
        <w:t>Construyen un clima de armonía y respeto en sus relaciones, reconocen y respaldan la</w:t>
      </w:r>
      <w:r w:rsidRPr="003417F5">
        <w:rPr>
          <w:rFonts w:ascii="Arial" w:hAnsi="Arial" w:cs="Arial"/>
          <w:spacing w:val="-59"/>
        </w:rPr>
        <w:t xml:space="preserve"> </w:t>
      </w:r>
      <w:r w:rsidRPr="003417F5">
        <w:rPr>
          <w:rFonts w:ascii="Arial" w:hAnsi="Arial" w:cs="Arial"/>
        </w:rPr>
        <w:t>institucionalidad</w:t>
      </w:r>
      <w:r w:rsidRPr="003417F5">
        <w:rPr>
          <w:rFonts w:ascii="Arial" w:hAnsi="Arial" w:cs="Arial"/>
          <w:spacing w:val="-12"/>
        </w:rPr>
        <w:t xml:space="preserve"> </w:t>
      </w:r>
      <w:r w:rsidRPr="003417F5">
        <w:rPr>
          <w:rFonts w:ascii="Arial" w:hAnsi="Arial" w:cs="Arial"/>
        </w:rPr>
        <w:t>del</w:t>
      </w:r>
      <w:r w:rsidRPr="003417F5">
        <w:rPr>
          <w:rFonts w:ascii="Arial" w:hAnsi="Arial" w:cs="Arial"/>
          <w:spacing w:val="-15"/>
        </w:rPr>
        <w:t xml:space="preserve"> </w:t>
      </w:r>
      <w:r w:rsidRPr="003417F5">
        <w:rPr>
          <w:rFonts w:ascii="Arial" w:hAnsi="Arial" w:cs="Arial"/>
        </w:rPr>
        <w:t>plantel</w:t>
      </w:r>
      <w:r w:rsidRPr="003417F5">
        <w:rPr>
          <w:rFonts w:ascii="Arial" w:hAnsi="Arial" w:cs="Arial"/>
          <w:spacing w:val="-15"/>
        </w:rPr>
        <w:t xml:space="preserve"> </w:t>
      </w:r>
      <w:r w:rsidRPr="003417F5">
        <w:rPr>
          <w:rFonts w:ascii="Arial" w:hAnsi="Arial" w:cs="Arial"/>
        </w:rPr>
        <w:t>y</w:t>
      </w:r>
      <w:r w:rsidRPr="003417F5">
        <w:rPr>
          <w:rFonts w:ascii="Arial" w:hAnsi="Arial" w:cs="Arial"/>
          <w:spacing w:val="2"/>
        </w:rPr>
        <w:t xml:space="preserve"> </w:t>
      </w:r>
      <w:r w:rsidRPr="003417F5">
        <w:rPr>
          <w:rFonts w:ascii="Arial" w:hAnsi="Arial" w:cs="Arial"/>
        </w:rPr>
        <w:t>acatan</w:t>
      </w:r>
      <w:r w:rsidRPr="003417F5">
        <w:rPr>
          <w:rFonts w:ascii="Arial" w:hAnsi="Arial" w:cs="Arial"/>
          <w:spacing w:val="21"/>
        </w:rPr>
        <w:t xml:space="preserve"> </w:t>
      </w:r>
      <w:r w:rsidRPr="003417F5">
        <w:rPr>
          <w:rFonts w:ascii="Arial" w:hAnsi="Arial" w:cs="Arial"/>
        </w:rPr>
        <w:t>las</w:t>
      </w:r>
      <w:r w:rsidRPr="003417F5">
        <w:rPr>
          <w:rFonts w:ascii="Arial" w:hAnsi="Arial" w:cs="Arial"/>
          <w:spacing w:val="2"/>
        </w:rPr>
        <w:t xml:space="preserve"> </w:t>
      </w:r>
      <w:r w:rsidRPr="003417F5">
        <w:rPr>
          <w:rFonts w:ascii="Arial" w:hAnsi="Arial" w:cs="Arial"/>
        </w:rPr>
        <w:t>normas</w:t>
      </w:r>
    </w:p>
    <w:p w14:paraId="58B5FD7A" w14:textId="77777777" w:rsidR="00787B68" w:rsidRPr="003417F5" w:rsidRDefault="00B82B06" w:rsidP="00C2139E">
      <w:pPr>
        <w:pStyle w:val="Prrafodelista"/>
        <w:numPr>
          <w:ilvl w:val="0"/>
          <w:numId w:val="40"/>
        </w:numPr>
        <w:tabs>
          <w:tab w:val="left" w:pos="1382"/>
          <w:tab w:val="left" w:pos="1383"/>
        </w:tabs>
        <w:spacing w:before="6" w:line="263" w:lineRule="exact"/>
        <w:ind w:left="1383" w:hanging="337"/>
        <w:rPr>
          <w:rFonts w:ascii="Arial" w:hAnsi="Arial" w:cs="Arial"/>
        </w:rPr>
      </w:pPr>
      <w:r w:rsidRPr="003417F5">
        <w:rPr>
          <w:rFonts w:ascii="Arial" w:hAnsi="Arial" w:cs="Arial"/>
        </w:rPr>
        <w:t>Deben ser</w:t>
      </w:r>
      <w:r w:rsidRPr="003417F5">
        <w:rPr>
          <w:rFonts w:ascii="Arial" w:hAnsi="Arial" w:cs="Arial"/>
          <w:spacing w:val="3"/>
        </w:rPr>
        <w:t xml:space="preserve"> </w:t>
      </w:r>
      <w:r w:rsidRPr="003417F5">
        <w:rPr>
          <w:rFonts w:ascii="Arial" w:hAnsi="Arial" w:cs="Arial"/>
        </w:rPr>
        <w:t>mediadores</w:t>
      </w:r>
      <w:r w:rsidRPr="003417F5">
        <w:rPr>
          <w:rFonts w:ascii="Arial" w:hAnsi="Arial" w:cs="Arial"/>
          <w:spacing w:val="-3"/>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las</w:t>
      </w:r>
      <w:r w:rsidRPr="003417F5">
        <w:rPr>
          <w:rFonts w:ascii="Arial" w:hAnsi="Arial" w:cs="Arial"/>
          <w:spacing w:val="-3"/>
        </w:rPr>
        <w:t xml:space="preserve"> </w:t>
      </w:r>
      <w:r w:rsidRPr="003417F5">
        <w:rPr>
          <w:rFonts w:ascii="Arial" w:hAnsi="Arial" w:cs="Arial"/>
        </w:rPr>
        <w:t>dificultades</w:t>
      </w:r>
      <w:r w:rsidRPr="003417F5">
        <w:rPr>
          <w:rFonts w:ascii="Arial" w:hAnsi="Arial" w:cs="Arial"/>
          <w:spacing w:val="-3"/>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se</w:t>
      </w:r>
      <w:r w:rsidRPr="003417F5">
        <w:rPr>
          <w:rFonts w:ascii="Arial" w:hAnsi="Arial" w:cs="Arial"/>
          <w:spacing w:val="1"/>
        </w:rPr>
        <w:t xml:space="preserve"> </w:t>
      </w:r>
      <w:r w:rsidRPr="003417F5">
        <w:rPr>
          <w:rFonts w:ascii="Arial" w:hAnsi="Arial" w:cs="Arial"/>
        </w:rPr>
        <w:t>presentan</w:t>
      </w:r>
    </w:p>
    <w:p w14:paraId="58CA15B9" w14:textId="77777777" w:rsidR="00787B68" w:rsidRPr="003417F5" w:rsidRDefault="00B82B06" w:rsidP="00C2139E">
      <w:pPr>
        <w:pStyle w:val="Prrafodelista"/>
        <w:numPr>
          <w:ilvl w:val="0"/>
          <w:numId w:val="40"/>
        </w:numPr>
        <w:tabs>
          <w:tab w:val="left" w:pos="1382"/>
          <w:tab w:val="left" w:pos="1383"/>
        </w:tabs>
        <w:spacing w:line="242" w:lineRule="auto"/>
        <w:ind w:right="320" w:hanging="352"/>
        <w:rPr>
          <w:rFonts w:ascii="Arial" w:hAnsi="Arial" w:cs="Arial"/>
        </w:rPr>
      </w:pPr>
      <w:r w:rsidRPr="003417F5">
        <w:rPr>
          <w:rFonts w:ascii="Arial" w:hAnsi="Arial" w:cs="Arial"/>
        </w:rPr>
        <w:t>Deben</w:t>
      </w:r>
      <w:r w:rsidRPr="003417F5">
        <w:rPr>
          <w:rFonts w:ascii="Arial" w:hAnsi="Arial" w:cs="Arial"/>
          <w:spacing w:val="52"/>
        </w:rPr>
        <w:t xml:space="preserve"> </w:t>
      </w:r>
      <w:r w:rsidRPr="003417F5">
        <w:rPr>
          <w:rFonts w:ascii="Arial" w:hAnsi="Arial" w:cs="Arial"/>
        </w:rPr>
        <w:t>apropiarse</w:t>
      </w:r>
      <w:r w:rsidRPr="003417F5">
        <w:rPr>
          <w:rFonts w:ascii="Arial" w:hAnsi="Arial" w:cs="Arial"/>
          <w:spacing w:val="53"/>
        </w:rPr>
        <w:t xml:space="preserve"> </w:t>
      </w:r>
      <w:r w:rsidRPr="003417F5">
        <w:rPr>
          <w:rFonts w:ascii="Arial" w:hAnsi="Arial" w:cs="Arial"/>
        </w:rPr>
        <w:t>de</w:t>
      </w:r>
      <w:r w:rsidRPr="003417F5">
        <w:rPr>
          <w:rFonts w:ascii="Arial" w:hAnsi="Arial" w:cs="Arial"/>
          <w:spacing w:val="52"/>
        </w:rPr>
        <w:t xml:space="preserve"> </w:t>
      </w:r>
      <w:r w:rsidRPr="003417F5">
        <w:rPr>
          <w:rFonts w:ascii="Arial" w:hAnsi="Arial" w:cs="Arial"/>
        </w:rPr>
        <w:t>la</w:t>
      </w:r>
      <w:r w:rsidRPr="003417F5">
        <w:rPr>
          <w:rFonts w:ascii="Arial" w:hAnsi="Arial" w:cs="Arial"/>
          <w:spacing w:val="36"/>
        </w:rPr>
        <w:t xml:space="preserve"> </w:t>
      </w:r>
      <w:r w:rsidRPr="003417F5">
        <w:rPr>
          <w:rFonts w:ascii="Arial" w:hAnsi="Arial" w:cs="Arial"/>
        </w:rPr>
        <w:t>escuela</w:t>
      </w:r>
      <w:r w:rsidRPr="003417F5">
        <w:rPr>
          <w:rFonts w:ascii="Arial" w:hAnsi="Arial" w:cs="Arial"/>
          <w:spacing w:val="35"/>
        </w:rPr>
        <w:t xml:space="preserve"> </w:t>
      </w:r>
      <w:r w:rsidRPr="003417F5">
        <w:rPr>
          <w:rFonts w:ascii="Arial" w:hAnsi="Arial" w:cs="Arial"/>
        </w:rPr>
        <w:t>de</w:t>
      </w:r>
      <w:r w:rsidRPr="003417F5">
        <w:rPr>
          <w:rFonts w:ascii="Arial" w:hAnsi="Arial" w:cs="Arial"/>
          <w:spacing w:val="52"/>
        </w:rPr>
        <w:t xml:space="preserve"> </w:t>
      </w:r>
      <w:r w:rsidRPr="003417F5">
        <w:rPr>
          <w:rFonts w:ascii="Arial" w:hAnsi="Arial" w:cs="Arial"/>
        </w:rPr>
        <w:t>padres</w:t>
      </w:r>
      <w:r w:rsidRPr="003417F5">
        <w:rPr>
          <w:rFonts w:ascii="Arial" w:hAnsi="Arial" w:cs="Arial"/>
          <w:spacing w:val="49"/>
        </w:rPr>
        <w:t xml:space="preserve"> </w:t>
      </w:r>
      <w:r w:rsidRPr="003417F5">
        <w:rPr>
          <w:rFonts w:ascii="Arial" w:hAnsi="Arial" w:cs="Arial"/>
        </w:rPr>
        <w:t>reflejando</w:t>
      </w:r>
      <w:r w:rsidRPr="003417F5">
        <w:rPr>
          <w:rFonts w:ascii="Arial" w:hAnsi="Arial" w:cs="Arial"/>
          <w:spacing w:val="53"/>
        </w:rPr>
        <w:t xml:space="preserve"> </w:t>
      </w:r>
      <w:r w:rsidRPr="003417F5">
        <w:rPr>
          <w:rFonts w:ascii="Arial" w:hAnsi="Arial" w:cs="Arial"/>
        </w:rPr>
        <w:t>liderazgo</w:t>
      </w:r>
      <w:r w:rsidRPr="003417F5">
        <w:rPr>
          <w:rFonts w:ascii="Arial" w:hAnsi="Arial" w:cs="Arial"/>
          <w:spacing w:val="53"/>
        </w:rPr>
        <w:t xml:space="preserve"> </w:t>
      </w:r>
      <w:r w:rsidRPr="003417F5">
        <w:rPr>
          <w:rFonts w:ascii="Arial" w:hAnsi="Arial" w:cs="Arial"/>
        </w:rPr>
        <w:t>en</w:t>
      </w:r>
      <w:r w:rsidRPr="003417F5">
        <w:rPr>
          <w:rFonts w:ascii="Arial" w:hAnsi="Arial" w:cs="Arial"/>
          <w:spacing w:val="52"/>
        </w:rPr>
        <w:t xml:space="preserve"> </w:t>
      </w:r>
      <w:r w:rsidRPr="003417F5">
        <w:rPr>
          <w:rFonts w:ascii="Arial" w:hAnsi="Arial" w:cs="Arial"/>
        </w:rPr>
        <w:t>la</w:t>
      </w:r>
      <w:r w:rsidRPr="003417F5">
        <w:rPr>
          <w:rFonts w:ascii="Arial" w:hAnsi="Arial" w:cs="Arial"/>
          <w:spacing w:val="35"/>
        </w:rPr>
        <w:t xml:space="preserve"> </w:t>
      </w:r>
      <w:r w:rsidRPr="003417F5">
        <w:rPr>
          <w:rFonts w:ascii="Arial" w:hAnsi="Arial" w:cs="Arial"/>
        </w:rPr>
        <w:t>convocatoria</w:t>
      </w:r>
      <w:r w:rsidRPr="003417F5">
        <w:rPr>
          <w:rFonts w:ascii="Arial" w:hAnsi="Arial" w:cs="Arial"/>
          <w:spacing w:val="-58"/>
        </w:rPr>
        <w:t xml:space="preserve"> </w:t>
      </w:r>
      <w:r w:rsidRPr="003417F5">
        <w:rPr>
          <w:rFonts w:ascii="Arial" w:hAnsi="Arial" w:cs="Arial"/>
        </w:rPr>
        <w:t>cuando</w:t>
      </w:r>
      <w:r w:rsidRPr="003417F5">
        <w:rPr>
          <w:rFonts w:ascii="Arial" w:hAnsi="Arial" w:cs="Arial"/>
          <w:spacing w:val="-11"/>
        </w:rPr>
        <w:t xml:space="preserve"> </w:t>
      </w:r>
      <w:r w:rsidRPr="003417F5">
        <w:rPr>
          <w:rFonts w:ascii="Arial" w:hAnsi="Arial" w:cs="Arial"/>
        </w:rPr>
        <w:t>sea</w:t>
      </w:r>
      <w:r w:rsidRPr="003417F5">
        <w:rPr>
          <w:rFonts w:ascii="Arial" w:hAnsi="Arial" w:cs="Arial"/>
          <w:spacing w:val="-10"/>
        </w:rPr>
        <w:t xml:space="preserve"> </w:t>
      </w:r>
      <w:r w:rsidRPr="003417F5">
        <w:rPr>
          <w:rFonts w:ascii="Arial" w:hAnsi="Arial" w:cs="Arial"/>
        </w:rPr>
        <w:t>citado</w:t>
      </w:r>
      <w:r w:rsidRPr="003417F5">
        <w:rPr>
          <w:rFonts w:ascii="Arial" w:hAnsi="Arial" w:cs="Arial"/>
          <w:spacing w:val="-10"/>
        </w:rPr>
        <w:t xml:space="preserve"> </w:t>
      </w:r>
      <w:r w:rsidRPr="003417F5">
        <w:rPr>
          <w:rFonts w:ascii="Arial" w:hAnsi="Arial" w:cs="Arial"/>
        </w:rPr>
        <w:t>el grupo</w:t>
      </w:r>
    </w:p>
    <w:p w14:paraId="5BB04354" w14:textId="77777777" w:rsidR="00787B68" w:rsidRPr="003417F5" w:rsidRDefault="00B82B06" w:rsidP="00C2139E">
      <w:pPr>
        <w:pStyle w:val="Prrafodelista"/>
        <w:numPr>
          <w:ilvl w:val="0"/>
          <w:numId w:val="40"/>
        </w:numPr>
        <w:tabs>
          <w:tab w:val="left" w:pos="1382"/>
          <w:tab w:val="left" w:pos="1383"/>
        </w:tabs>
        <w:ind w:left="1383" w:hanging="337"/>
        <w:rPr>
          <w:rFonts w:ascii="Arial" w:hAnsi="Arial" w:cs="Arial"/>
        </w:rPr>
      </w:pPr>
      <w:r w:rsidRPr="003417F5">
        <w:rPr>
          <w:rFonts w:ascii="Arial" w:hAnsi="Arial" w:cs="Arial"/>
        </w:rPr>
        <w:t>Identificarse</w:t>
      </w:r>
      <w:r w:rsidRPr="003417F5">
        <w:rPr>
          <w:rFonts w:ascii="Arial" w:hAnsi="Arial" w:cs="Arial"/>
          <w:spacing w:val="1"/>
        </w:rPr>
        <w:t xml:space="preserve"> </w:t>
      </w:r>
      <w:r w:rsidRPr="003417F5">
        <w:rPr>
          <w:rFonts w:ascii="Arial" w:hAnsi="Arial" w:cs="Arial"/>
        </w:rPr>
        <w:t>con</w:t>
      </w:r>
      <w:r w:rsidRPr="003417F5">
        <w:rPr>
          <w:rFonts w:ascii="Arial" w:hAnsi="Arial" w:cs="Arial"/>
          <w:spacing w:val="2"/>
        </w:rPr>
        <w:t xml:space="preserve"> </w:t>
      </w:r>
      <w:r w:rsidRPr="003417F5">
        <w:rPr>
          <w:rFonts w:ascii="Arial" w:hAnsi="Arial" w:cs="Arial"/>
        </w:rPr>
        <w:t>el</w:t>
      </w:r>
      <w:r w:rsidRPr="003417F5">
        <w:rPr>
          <w:rFonts w:ascii="Arial" w:hAnsi="Arial" w:cs="Arial"/>
          <w:spacing w:val="-4"/>
        </w:rPr>
        <w:t xml:space="preserve"> </w:t>
      </w:r>
      <w:r w:rsidRPr="003417F5">
        <w:rPr>
          <w:rFonts w:ascii="Arial" w:hAnsi="Arial" w:cs="Arial"/>
        </w:rPr>
        <w:t>horizonte</w:t>
      </w:r>
      <w:r w:rsidRPr="003417F5">
        <w:rPr>
          <w:rFonts w:ascii="Arial" w:hAnsi="Arial" w:cs="Arial"/>
          <w:spacing w:val="2"/>
        </w:rPr>
        <w:t xml:space="preserve"> </w:t>
      </w:r>
      <w:r w:rsidRPr="003417F5">
        <w:rPr>
          <w:rFonts w:ascii="Arial" w:hAnsi="Arial" w:cs="Arial"/>
        </w:rPr>
        <w:t>institucional, valores</w:t>
      </w:r>
      <w:r w:rsidRPr="003417F5">
        <w:rPr>
          <w:rFonts w:ascii="Arial" w:hAnsi="Arial" w:cs="Arial"/>
          <w:spacing w:val="-2"/>
        </w:rPr>
        <w:t xml:space="preserve"> </w:t>
      </w:r>
      <w:r w:rsidRPr="003417F5">
        <w:rPr>
          <w:rFonts w:ascii="Arial" w:hAnsi="Arial" w:cs="Arial"/>
        </w:rPr>
        <w:t>y</w:t>
      </w:r>
      <w:r w:rsidRPr="003417F5">
        <w:rPr>
          <w:rFonts w:ascii="Arial" w:hAnsi="Arial" w:cs="Arial"/>
          <w:spacing w:val="-2"/>
        </w:rPr>
        <w:t xml:space="preserve"> </w:t>
      </w:r>
      <w:r w:rsidRPr="003417F5">
        <w:rPr>
          <w:rFonts w:ascii="Arial" w:hAnsi="Arial" w:cs="Arial"/>
        </w:rPr>
        <w:t>principios</w:t>
      </w:r>
      <w:r w:rsidRPr="003417F5">
        <w:rPr>
          <w:rFonts w:ascii="Arial" w:hAnsi="Arial" w:cs="Arial"/>
          <w:spacing w:val="-2"/>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la</w:t>
      </w:r>
      <w:r w:rsidRPr="003417F5">
        <w:rPr>
          <w:rFonts w:ascii="Arial" w:hAnsi="Arial" w:cs="Arial"/>
          <w:spacing w:val="-18"/>
        </w:rPr>
        <w:t xml:space="preserve"> </w:t>
      </w:r>
      <w:r w:rsidRPr="003417F5">
        <w:rPr>
          <w:rFonts w:ascii="Arial" w:hAnsi="Arial" w:cs="Arial"/>
        </w:rPr>
        <w:t>institución</w:t>
      </w:r>
    </w:p>
    <w:p w14:paraId="1413E7A7" w14:textId="77777777" w:rsidR="00787B68" w:rsidRPr="003417F5" w:rsidRDefault="00B82B06" w:rsidP="00C2139E">
      <w:pPr>
        <w:pStyle w:val="Prrafodelista"/>
        <w:numPr>
          <w:ilvl w:val="0"/>
          <w:numId w:val="40"/>
        </w:numPr>
        <w:tabs>
          <w:tab w:val="left" w:pos="1382"/>
          <w:tab w:val="left" w:pos="1383"/>
        </w:tabs>
        <w:spacing w:line="263" w:lineRule="exact"/>
        <w:ind w:left="1383" w:hanging="337"/>
        <w:rPr>
          <w:rFonts w:ascii="Arial" w:hAnsi="Arial" w:cs="Arial"/>
        </w:rPr>
      </w:pPr>
      <w:r w:rsidRPr="003417F5">
        <w:rPr>
          <w:rFonts w:ascii="Arial" w:hAnsi="Arial" w:cs="Arial"/>
        </w:rPr>
        <w:t>Tener</w:t>
      </w:r>
      <w:r w:rsidRPr="003417F5">
        <w:rPr>
          <w:rFonts w:ascii="Arial" w:hAnsi="Arial" w:cs="Arial"/>
          <w:spacing w:val="5"/>
        </w:rPr>
        <w:t xml:space="preserve"> </w:t>
      </w:r>
      <w:r w:rsidRPr="003417F5">
        <w:rPr>
          <w:rFonts w:ascii="Arial" w:hAnsi="Arial" w:cs="Arial"/>
        </w:rPr>
        <w:t>sentido</w:t>
      </w:r>
      <w:r w:rsidRPr="003417F5">
        <w:rPr>
          <w:rFonts w:ascii="Arial" w:hAnsi="Arial" w:cs="Arial"/>
          <w:spacing w:val="4"/>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pertenencia</w:t>
      </w:r>
    </w:p>
    <w:p w14:paraId="5AAAA7FD" w14:textId="77777777" w:rsidR="00787B68" w:rsidRPr="003417F5" w:rsidRDefault="00B82B06" w:rsidP="00C2139E">
      <w:pPr>
        <w:pStyle w:val="Prrafodelista"/>
        <w:numPr>
          <w:ilvl w:val="0"/>
          <w:numId w:val="40"/>
        </w:numPr>
        <w:tabs>
          <w:tab w:val="left" w:pos="1382"/>
          <w:tab w:val="left" w:pos="1383"/>
        </w:tabs>
        <w:spacing w:line="263" w:lineRule="exact"/>
        <w:ind w:left="1383" w:hanging="337"/>
        <w:rPr>
          <w:rFonts w:ascii="Arial" w:hAnsi="Arial" w:cs="Arial"/>
        </w:rPr>
      </w:pPr>
      <w:r w:rsidRPr="003417F5">
        <w:rPr>
          <w:rFonts w:ascii="Arial" w:hAnsi="Arial" w:cs="Arial"/>
        </w:rPr>
        <w:t>Brindar</w:t>
      </w:r>
      <w:r w:rsidRPr="003417F5">
        <w:rPr>
          <w:rFonts w:ascii="Arial" w:hAnsi="Arial" w:cs="Arial"/>
          <w:spacing w:val="-8"/>
        </w:rPr>
        <w:t xml:space="preserve"> </w:t>
      </w:r>
      <w:r w:rsidRPr="003417F5">
        <w:rPr>
          <w:rFonts w:ascii="Arial" w:hAnsi="Arial" w:cs="Arial"/>
        </w:rPr>
        <w:t>un</w:t>
      </w:r>
      <w:r w:rsidRPr="003417F5">
        <w:rPr>
          <w:rFonts w:ascii="Arial" w:hAnsi="Arial" w:cs="Arial"/>
          <w:spacing w:val="-9"/>
        </w:rPr>
        <w:t xml:space="preserve"> </w:t>
      </w:r>
      <w:r w:rsidRPr="003417F5">
        <w:rPr>
          <w:rFonts w:ascii="Arial" w:hAnsi="Arial" w:cs="Arial"/>
        </w:rPr>
        <w:t>manejo</w:t>
      </w:r>
      <w:r w:rsidRPr="003417F5">
        <w:rPr>
          <w:rFonts w:ascii="Arial" w:hAnsi="Arial" w:cs="Arial"/>
          <w:spacing w:val="7"/>
        </w:rPr>
        <w:t xml:space="preserve"> </w:t>
      </w:r>
      <w:r w:rsidRPr="003417F5">
        <w:rPr>
          <w:rFonts w:ascii="Arial" w:hAnsi="Arial" w:cs="Arial"/>
        </w:rPr>
        <w:t>asertivo</w:t>
      </w:r>
      <w:r w:rsidRPr="003417F5">
        <w:rPr>
          <w:rFonts w:ascii="Arial" w:hAnsi="Arial" w:cs="Arial"/>
          <w:spacing w:val="-10"/>
        </w:rPr>
        <w:t xml:space="preserve"> </w:t>
      </w:r>
      <w:r w:rsidRPr="003417F5">
        <w:rPr>
          <w:rFonts w:ascii="Arial" w:hAnsi="Arial" w:cs="Arial"/>
        </w:rPr>
        <w:t>en</w:t>
      </w:r>
      <w:r w:rsidRPr="003417F5">
        <w:rPr>
          <w:rFonts w:ascii="Arial" w:hAnsi="Arial" w:cs="Arial"/>
          <w:spacing w:val="-9"/>
        </w:rPr>
        <w:t xml:space="preserve"> </w:t>
      </w:r>
      <w:r w:rsidRPr="003417F5">
        <w:rPr>
          <w:rFonts w:ascii="Arial" w:hAnsi="Arial" w:cs="Arial"/>
        </w:rPr>
        <w:t>las</w:t>
      </w:r>
      <w:r w:rsidRPr="003417F5">
        <w:rPr>
          <w:rFonts w:ascii="Arial" w:hAnsi="Arial" w:cs="Arial"/>
          <w:spacing w:val="20"/>
        </w:rPr>
        <w:t xml:space="preserve"> </w:t>
      </w:r>
      <w:r w:rsidRPr="003417F5">
        <w:rPr>
          <w:rFonts w:ascii="Arial" w:hAnsi="Arial" w:cs="Arial"/>
        </w:rPr>
        <w:t>relaciones</w:t>
      </w:r>
      <w:r w:rsidRPr="003417F5">
        <w:rPr>
          <w:rFonts w:ascii="Arial" w:hAnsi="Arial" w:cs="Arial"/>
          <w:spacing w:val="-12"/>
        </w:rPr>
        <w:t xml:space="preserve"> </w:t>
      </w:r>
      <w:r w:rsidRPr="003417F5">
        <w:rPr>
          <w:rFonts w:ascii="Arial" w:hAnsi="Arial" w:cs="Arial"/>
        </w:rPr>
        <w:t>humanas</w:t>
      </w:r>
    </w:p>
    <w:p w14:paraId="5FFB8932" w14:textId="77777777" w:rsidR="00787B68" w:rsidRPr="003417F5" w:rsidRDefault="00B82B06" w:rsidP="00C2139E">
      <w:pPr>
        <w:pStyle w:val="Prrafodelista"/>
        <w:numPr>
          <w:ilvl w:val="0"/>
          <w:numId w:val="40"/>
        </w:numPr>
        <w:tabs>
          <w:tab w:val="left" w:pos="1382"/>
          <w:tab w:val="left" w:pos="1383"/>
        </w:tabs>
        <w:ind w:left="1383" w:hanging="337"/>
        <w:rPr>
          <w:rFonts w:ascii="Arial" w:hAnsi="Arial" w:cs="Arial"/>
        </w:rPr>
      </w:pPr>
      <w:r w:rsidRPr="003417F5">
        <w:rPr>
          <w:rFonts w:ascii="Arial" w:hAnsi="Arial" w:cs="Arial"/>
        </w:rPr>
        <w:t>Tener</w:t>
      </w:r>
      <w:r w:rsidRPr="003417F5">
        <w:rPr>
          <w:rFonts w:ascii="Arial" w:hAnsi="Arial" w:cs="Arial"/>
          <w:spacing w:val="4"/>
        </w:rPr>
        <w:t xml:space="preserve"> </w:t>
      </w:r>
      <w:r w:rsidRPr="003417F5">
        <w:rPr>
          <w:rFonts w:ascii="Arial" w:hAnsi="Arial" w:cs="Arial"/>
        </w:rPr>
        <w:t>prudencia</w:t>
      </w:r>
      <w:r w:rsidRPr="003417F5">
        <w:rPr>
          <w:rFonts w:ascii="Arial" w:hAnsi="Arial" w:cs="Arial"/>
          <w:spacing w:val="-19"/>
        </w:rPr>
        <w:t xml:space="preserve"> </w:t>
      </w:r>
      <w:r w:rsidRPr="003417F5">
        <w:rPr>
          <w:rFonts w:ascii="Arial" w:hAnsi="Arial" w:cs="Arial"/>
        </w:rPr>
        <w:t>frente</w:t>
      </w:r>
      <w:r w:rsidRPr="003417F5">
        <w:rPr>
          <w:rFonts w:ascii="Arial" w:hAnsi="Arial" w:cs="Arial"/>
          <w:spacing w:val="-1"/>
        </w:rPr>
        <w:t xml:space="preserve"> </w:t>
      </w:r>
      <w:r w:rsidRPr="003417F5">
        <w:rPr>
          <w:rFonts w:ascii="Arial" w:hAnsi="Arial" w:cs="Arial"/>
        </w:rPr>
        <w:t>al</w:t>
      </w:r>
      <w:r w:rsidRPr="003417F5">
        <w:rPr>
          <w:rFonts w:ascii="Arial" w:hAnsi="Arial" w:cs="Arial"/>
          <w:spacing w:val="-6"/>
        </w:rPr>
        <w:t xml:space="preserve"> </w:t>
      </w:r>
      <w:r w:rsidRPr="003417F5">
        <w:rPr>
          <w:rFonts w:ascii="Arial" w:hAnsi="Arial" w:cs="Arial"/>
        </w:rPr>
        <w:t>manejo</w:t>
      </w:r>
      <w:r w:rsidRPr="003417F5">
        <w:rPr>
          <w:rFonts w:ascii="Arial" w:hAnsi="Arial" w:cs="Arial"/>
          <w:spacing w:val="-2"/>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w:t>
      </w:r>
      <w:r w:rsidRPr="003417F5">
        <w:rPr>
          <w:rFonts w:ascii="Arial" w:hAnsi="Arial" w:cs="Arial"/>
          <w:spacing w:val="19"/>
        </w:rPr>
        <w:t xml:space="preserve"> </w:t>
      </w:r>
      <w:r w:rsidRPr="003417F5">
        <w:rPr>
          <w:rFonts w:ascii="Arial" w:hAnsi="Arial" w:cs="Arial"/>
        </w:rPr>
        <w:t>información</w:t>
      </w:r>
    </w:p>
    <w:p w14:paraId="4FCB3FC5" w14:textId="77777777" w:rsidR="00787B68" w:rsidRPr="003417F5" w:rsidRDefault="00B82B06" w:rsidP="00C2139E">
      <w:pPr>
        <w:pStyle w:val="Prrafodelista"/>
        <w:numPr>
          <w:ilvl w:val="0"/>
          <w:numId w:val="40"/>
        </w:numPr>
        <w:tabs>
          <w:tab w:val="left" w:pos="1382"/>
          <w:tab w:val="left" w:pos="1383"/>
        </w:tabs>
        <w:spacing w:before="2"/>
        <w:ind w:left="1383" w:hanging="337"/>
        <w:rPr>
          <w:rFonts w:ascii="Arial" w:hAnsi="Arial" w:cs="Arial"/>
        </w:rPr>
      </w:pPr>
      <w:r w:rsidRPr="003417F5">
        <w:rPr>
          <w:rFonts w:ascii="Arial" w:hAnsi="Arial" w:cs="Arial"/>
        </w:rPr>
        <w:t>Manejar</w:t>
      </w:r>
      <w:r w:rsidRPr="003417F5">
        <w:rPr>
          <w:rFonts w:ascii="Arial" w:hAnsi="Arial" w:cs="Arial"/>
          <w:spacing w:val="-2"/>
        </w:rPr>
        <w:t xml:space="preserve"> </w:t>
      </w:r>
      <w:r w:rsidRPr="003417F5">
        <w:rPr>
          <w:rFonts w:ascii="Arial" w:hAnsi="Arial" w:cs="Arial"/>
        </w:rPr>
        <w:t>un</w:t>
      </w:r>
      <w:r w:rsidRPr="003417F5">
        <w:rPr>
          <w:rFonts w:ascii="Arial" w:hAnsi="Arial" w:cs="Arial"/>
          <w:spacing w:val="14"/>
        </w:rPr>
        <w:t xml:space="preserve"> </w:t>
      </w:r>
      <w:r w:rsidRPr="003417F5">
        <w:rPr>
          <w:rFonts w:ascii="Arial" w:hAnsi="Arial" w:cs="Arial"/>
        </w:rPr>
        <w:t>liderazgo</w:t>
      </w:r>
      <w:r w:rsidRPr="003417F5">
        <w:rPr>
          <w:rFonts w:ascii="Arial" w:hAnsi="Arial" w:cs="Arial"/>
          <w:spacing w:val="-4"/>
        </w:rPr>
        <w:t xml:space="preserve"> </w:t>
      </w:r>
      <w:r w:rsidRPr="003417F5">
        <w:rPr>
          <w:rFonts w:ascii="Arial" w:hAnsi="Arial" w:cs="Arial"/>
        </w:rPr>
        <w:t>positivo</w:t>
      </w:r>
    </w:p>
    <w:p w14:paraId="435A4507" w14:textId="77777777" w:rsidR="00787B68" w:rsidRPr="003417F5" w:rsidRDefault="00B82B06" w:rsidP="00C2139E">
      <w:pPr>
        <w:pStyle w:val="Prrafodelista"/>
        <w:numPr>
          <w:ilvl w:val="0"/>
          <w:numId w:val="40"/>
        </w:numPr>
        <w:tabs>
          <w:tab w:val="left" w:pos="1382"/>
          <w:tab w:val="left" w:pos="1383"/>
        </w:tabs>
        <w:spacing w:before="3"/>
        <w:ind w:right="1414" w:hanging="352"/>
        <w:rPr>
          <w:rFonts w:ascii="Arial" w:hAnsi="Arial" w:cs="Arial"/>
        </w:rPr>
      </w:pPr>
      <w:r w:rsidRPr="003417F5">
        <w:rPr>
          <w:rFonts w:ascii="Arial" w:hAnsi="Arial" w:cs="Arial"/>
        </w:rPr>
        <w:t>Compromiso</w:t>
      </w:r>
      <w:r w:rsidRPr="003417F5">
        <w:rPr>
          <w:rFonts w:ascii="Arial" w:hAnsi="Arial" w:cs="Arial"/>
          <w:spacing w:val="2"/>
        </w:rPr>
        <w:t xml:space="preserve"> </w:t>
      </w:r>
      <w:r w:rsidRPr="003417F5">
        <w:rPr>
          <w:rFonts w:ascii="Arial" w:hAnsi="Arial" w:cs="Arial"/>
        </w:rPr>
        <w:t>en</w:t>
      </w:r>
      <w:r w:rsidRPr="003417F5">
        <w:rPr>
          <w:rFonts w:ascii="Arial" w:hAnsi="Arial" w:cs="Arial"/>
          <w:spacing w:val="2"/>
        </w:rPr>
        <w:t xml:space="preserve"> </w:t>
      </w:r>
      <w:r w:rsidRPr="003417F5">
        <w:rPr>
          <w:rFonts w:ascii="Arial" w:hAnsi="Arial" w:cs="Arial"/>
        </w:rPr>
        <w:t>las</w:t>
      </w:r>
      <w:r w:rsidRPr="003417F5">
        <w:rPr>
          <w:rFonts w:ascii="Arial" w:hAnsi="Arial" w:cs="Arial"/>
          <w:spacing w:val="18"/>
        </w:rPr>
        <w:t xml:space="preserve"> </w:t>
      </w:r>
      <w:r w:rsidRPr="003417F5">
        <w:rPr>
          <w:rFonts w:ascii="Arial" w:hAnsi="Arial" w:cs="Arial"/>
        </w:rPr>
        <w:t>reuniones</w:t>
      </w:r>
      <w:r w:rsidRPr="003417F5">
        <w:rPr>
          <w:rFonts w:ascii="Arial" w:hAnsi="Arial" w:cs="Arial"/>
          <w:spacing w:val="-2"/>
        </w:rPr>
        <w:t xml:space="preserve"> </w:t>
      </w:r>
      <w:r w:rsidRPr="003417F5">
        <w:rPr>
          <w:rFonts w:ascii="Arial" w:hAnsi="Arial" w:cs="Arial"/>
        </w:rPr>
        <w:t>y</w:t>
      </w:r>
      <w:r w:rsidRPr="003417F5">
        <w:rPr>
          <w:rFonts w:ascii="Arial" w:hAnsi="Arial" w:cs="Arial"/>
          <w:spacing w:val="-2"/>
        </w:rPr>
        <w:t xml:space="preserve"> </w:t>
      </w:r>
      <w:r w:rsidRPr="003417F5">
        <w:rPr>
          <w:rFonts w:ascii="Arial" w:hAnsi="Arial" w:cs="Arial"/>
        </w:rPr>
        <w:t>participación</w:t>
      </w:r>
      <w:r w:rsidRPr="003417F5">
        <w:rPr>
          <w:rFonts w:ascii="Arial" w:hAnsi="Arial" w:cs="Arial"/>
          <w:spacing w:val="2"/>
        </w:rPr>
        <w:t xml:space="preserve"> </w:t>
      </w:r>
      <w:r w:rsidRPr="003417F5">
        <w:rPr>
          <w:rFonts w:ascii="Arial" w:hAnsi="Arial" w:cs="Arial"/>
        </w:rPr>
        <w:t>en</w:t>
      </w:r>
      <w:r w:rsidRPr="003417F5">
        <w:rPr>
          <w:rFonts w:ascii="Arial" w:hAnsi="Arial" w:cs="Arial"/>
          <w:spacing w:val="2"/>
        </w:rPr>
        <w:t xml:space="preserve"> </w:t>
      </w:r>
      <w:r w:rsidRPr="003417F5">
        <w:rPr>
          <w:rFonts w:ascii="Arial" w:hAnsi="Arial" w:cs="Arial"/>
        </w:rPr>
        <w:t>procesos</w:t>
      </w:r>
      <w:r w:rsidRPr="003417F5">
        <w:rPr>
          <w:rFonts w:ascii="Arial" w:hAnsi="Arial" w:cs="Arial"/>
          <w:spacing w:val="-1"/>
        </w:rPr>
        <w:t xml:space="preserve"> </w:t>
      </w:r>
      <w:r w:rsidRPr="003417F5">
        <w:rPr>
          <w:rFonts w:ascii="Arial" w:hAnsi="Arial" w:cs="Arial"/>
        </w:rPr>
        <w:t>externos</w:t>
      </w:r>
      <w:r w:rsidRPr="003417F5">
        <w:rPr>
          <w:rFonts w:ascii="Arial" w:hAnsi="Arial" w:cs="Arial"/>
          <w:spacing w:val="-2"/>
        </w:rPr>
        <w:t xml:space="preserve"> </w:t>
      </w:r>
      <w:r w:rsidRPr="003417F5">
        <w:rPr>
          <w:rFonts w:ascii="Arial" w:hAnsi="Arial" w:cs="Arial"/>
        </w:rPr>
        <w:t>que</w:t>
      </w:r>
      <w:r w:rsidRPr="003417F5">
        <w:rPr>
          <w:rFonts w:ascii="Arial" w:hAnsi="Arial" w:cs="Arial"/>
          <w:spacing w:val="-17"/>
        </w:rPr>
        <w:t xml:space="preserve"> </w:t>
      </w:r>
      <w:r w:rsidRPr="003417F5">
        <w:rPr>
          <w:rFonts w:ascii="Arial" w:hAnsi="Arial" w:cs="Arial"/>
        </w:rPr>
        <w:t>sea</w:t>
      </w:r>
      <w:r w:rsidRPr="003417F5">
        <w:rPr>
          <w:rFonts w:ascii="Arial" w:hAnsi="Arial" w:cs="Arial"/>
          <w:spacing w:val="-58"/>
        </w:rPr>
        <w:t xml:space="preserve"> </w:t>
      </w:r>
      <w:r w:rsidRPr="003417F5">
        <w:rPr>
          <w:rFonts w:ascii="Arial" w:hAnsi="Arial" w:cs="Arial"/>
        </w:rPr>
        <w:t>convocado</w:t>
      </w:r>
    </w:p>
    <w:p w14:paraId="7916FCEC" w14:textId="77777777" w:rsidR="00787B68" w:rsidRPr="003417F5" w:rsidRDefault="00787B68">
      <w:pPr>
        <w:pStyle w:val="Textoindependiente"/>
        <w:rPr>
          <w:rFonts w:ascii="Arial" w:hAnsi="Arial" w:cs="Arial"/>
          <w:sz w:val="24"/>
        </w:rPr>
      </w:pPr>
    </w:p>
    <w:p w14:paraId="01F1F2B5" w14:textId="77777777" w:rsidR="00787B68" w:rsidRPr="003417F5" w:rsidRDefault="00787B68">
      <w:pPr>
        <w:pStyle w:val="Textoindependiente"/>
        <w:spacing w:before="2"/>
        <w:rPr>
          <w:rFonts w:ascii="Arial" w:hAnsi="Arial" w:cs="Arial"/>
          <w:sz w:val="25"/>
        </w:rPr>
      </w:pPr>
    </w:p>
    <w:p w14:paraId="39F8BEBB" w14:textId="77777777" w:rsidR="00787B68" w:rsidRPr="003417F5" w:rsidRDefault="00B82B06">
      <w:pPr>
        <w:pStyle w:val="Ttulo4"/>
        <w:ind w:left="1399"/>
      </w:pPr>
      <w:r w:rsidRPr="003417F5">
        <w:t>COMITÉ</w:t>
      </w:r>
      <w:r w:rsidRPr="003417F5">
        <w:rPr>
          <w:spacing w:val="-2"/>
        </w:rPr>
        <w:t xml:space="preserve"> </w:t>
      </w:r>
      <w:r w:rsidRPr="003417F5">
        <w:t>DE</w:t>
      </w:r>
      <w:r w:rsidRPr="003417F5">
        <w:rPr>
          <w:spacing w:val="-2"/>
        </w:rPr>
        <w:t xml:space="preserve"> </w:t>
      </w:r>
      <w:r w:rsidRPr="003417F5">
        <w:t>CONVIVENCIA</w:t>
      </w:r>
    </w:p>
    <w:p w14:paraId="16B9CF86" w14:textId="77777777" w:rsidR="00787B68" w:rsidRPr="003417F5" w:rsidRDefault="00787B68">
      <w:pPr>
        <w:pStyle w:val="Textoindependiente"/>
        <w:spacing w:before="6"/>
        <w:rPr>
          <w:rFonts w:ascii="Arial" w:hAnsi="Arial" w:cs="Arial"/>
          <w:b/>
          <w:sz w:val="29"/>
        </w:rPr>
      </w:pPr>
    </w:p>
    <w:p w14:paraId="715B0C03" w14:textId="77777777" w:rsidR="00787B68" w:rsidRPr="003417F5" w:rsidRDefault="00B82B06">
      <w:pPr>
        <w:ind w:left="1399"/>
        <w:rPr>
          <w:rFonts w:ascii="Arial" w:hAnsi="Arial" w:cs="Arial"/>
          <w:b/>
        </w:rPr>
      </w:pPr>
      <w:r w:rsidRPr="003417F5">
        <w:rPr>
          <w:rFonts w:ascii="Arial" w:hAnsi="Arial" w:cs="Arial"/>
          <w:b/>
        </w:rPr>
        <w:t>Perfil</w:t>
      </w:r>
      <w:r w:rsidRPr="003417F5">
        <w:rPr>
          <w:rFonts w:ascii="Arial" w:hAnsi="Arial" w:cs="Arial"/>
          <w:b/>
          <w:spacing w:val="4"/>
        </w:rPr>
        <w:t xml:space="preserve"> </w:t>
      </w:r>
      <w:r w:rsidRPr="003417F5">
        <w:rPr>
          <w:rFonts w:ascii="Arial" w:hAnsi="Arial" w:cs="Arial"/>
          <w:b/>
        </w:rPr>
        <w:t>o</w:t>
      </w:r>
      <w:r w:rsidRPr="003417F5">
        <w:rPr>
          <w:rFonts w:ascii="Arial" w:hAnsi="Arial" w:cs="Arial"/>
          <w:b/>
          <w:spacing w:val="12"/>
        </w:rPr>
        <w:t xml:space="preserve"> </w:t>
      </w:r>
      <w:r w:rsidRPr="003417F5">
        <w:rPr>
          <w:rFonts w:ascii="Arial" w:hAnsi="Arial" w:cs="Arial"/>
          <w:b/>
        </w:rPr>
        <w:t>competencia</w:t>
      </w:r>
    </w:p>
    <w:p w14:paraId="4CE8C21B" w14:textId="77777777" w:rsidR="00787B68" w:rsidRPr="003417F5" w:rsidRDefault="00787B68">
      <w:pPr>
        <w:pStyle w:val="Textoindependiente"/>
        <w:spacing w:before="7"/>
        <w:rPr>
          <w:rFonts w:ascii="Arial" w:hAnsi="Arial" w:cs="Arial"/>
          <w:b/>
          <w:sz w:val="28"/>
        </w:rPr>
      </w:pPr>
    </w:p>
    <w:p w14:paraId="186B58C2" w14:textId="77777777" w:rsidR="00787B68" w:rsidRPr="003417F5" w:rsidRDefault="00B82B06" w:rsidP="00C2139E">
      <w:pPr>
        <w:pStyle w:val="Prrafodelista"/>
        <w:numPr>
          <w:ilvl w:val="0"/>
          <w:numId w:val="40"/>
        </w:numPr>
        <w:tabs>
          <w:tab w:val="left" w:pos="1383"/>
        </w:tabs>
        <w:spacing w:line="235" w:lineRule="auto"/>
        <w:ind w:right="312" w:hanging="352"/>
        <w:jc w:val="both"/>
        <w:rPr>
          <w:rFonts w:ascii="Arial" w:hAnsi="Arial" w:cs="Arial"/>
        </w:rPr>
      </w:pPr>
      <w:r w:rsidRPr="003417F5">
        <w:rPr>
          <w:rFonts w:ascii="Arial" w:hAnsi="Arial" w:cs="Arial"/>
        </w:rPr>
        <w:t>Personas</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integran</w:t>
      </w:r>
      <w:r w:rsidRPr="003417F5">
        <w:rPr>
          <w:rFonts w:ascii="Arial" w:hAnsi="Arial" w:cs="Arial"/>
          <w:spacing w:val="1"/>
        </w:rPr>
        <w:t xml:space="preserve"> </w:t>
      </w:r>
      <w:r w:rsidRPr="003417F5">
        <w:rPr>
          <w:rFonts w:ascii="Arial" w:hAnsi="Arial" w:cs="Arial"/>
        </w:rPr>
        <w:t>este</w:t>
      </w:r>
      <w:r w:rsidRPr="003417F5">
        <w:rPr>
          <w:rFonts w:ascii="Arial" w:hAnsi="Arial" w:cs="Arial"/>
          <w:spacing w:val="1"/>
        </w:rPr>
        <w:t xml:space="preserve"> </w:t>
      </w:r>
      <w:r w:rsidRPr="003417F5">
        <w:rPr>
          <w:rFonts w:ascii="Arial" w:hAnsi="Arial" w:cs="Arial"/>
        </w:rPr>
        <w:t>comité deben tener un alto sentido de resolución de</w:t>
      </w:r>
      <w:r w:rsidRPr="003417F5">
        <w:rPr>
          <w:rFonts w:ascii="Arial" w:hAnsi="Arial" w:cs="Arial"/>
          <w:spacing w:val="1"/>
        </w:rPr>
        <w:t xml:space="preserve"> </w:t>
      </w:r>
      <w:r w:rsidRPr="003417F5">
        <w:rPr>
          <w:rFonts w:ascii="Arial" w:hAnsi="Arial" w:cs="Arial"/>
        </w:rPr>
        <w:t>conflictos de manera pacífica, ecuánime, acertada e imparcial al momento de llegar a</w:t>
      </w:r>
      <w:r w:rsidRPr="003417F5">
        <w:rPr>
          <w:rFonts w:ascii="Arial" w:hAnsi="Arial" w:cs="Arial"/>
          <w:spacing w:val="1"/>
        </w:rPr>
        <w:t xml:space="preserve"> </w:t>
      </w:r>
      <w:r w:rsidRPr="003417F5">
        <w:rPr>
          <w:rFonts w:ascii="Arial" w:hAnsi="Arial" w:cs="Arial"/>
        </w:rPr>
        <w:t>tomar</w:t>
      </w:r>
      <w:r w:rsidRPr="003417F5">
        <w:rPr>
          <w:rFonts w:ascii="Arial" w:hAnsi="Arial" w:cs="Arial"/>
          <w:spacing w:val="9"/>
        </w:rPr>
        <w:t xml:space="preserve"> </w:t>
      </w:r>
      <w:r w:rsidRPr="003417F5">
        <w:rPr>
          <w:rFonts w:ascii="Arial" w:hAnsi="Arial" w:cs="Arial"/>
        </w:rPr>
        <w:t>una</w:t>
      </w:r>
      <w:r w:rsidRPr="003417F5">
        <w:rPr>
          <w:rFonts w:ascii="Arial" w:hAnsi="Arial" w:cs="Arial"/>
          <w:spacing w:val="-9"/>
        </w:rPr>
        <w:t xml:space="preserve"> </w:t>
      </w:r>
      <w:r w:rsidRPr="003417F5">
        <w:rPr>
          <w:rFonts w:ascii="Arial" w:hAnsi="Arial" w:cs="Arial"/>
        </w:rPr>
        <w:t>decisión</w:t>
      </w:r>
      <w:r w:rsidRPr="003417F5">
        <w:rPr>
          <w:rFonts w:ascii="Arial" w:hAnsi="Arial" w:cs="Arial"/>
          <w:spacing w:val="-9"/>
        </w:rPr>
        <w:t xml:space="preserve"> </w:t>
      </w:r>
      <w:r w:rsidRPr="003417F5">
        <w:rPr>
          <w:rFonts w:ascii="Arial" w:hAnsi="Arial" w:cs="Arial"/>
        </w:rPr>
        <w:t>acorde</w:t>
      </w:r>
      <w:r w:rsidRPr="003417F5">
        <w:rPr>
          <w:rFonts w:ascii="Arial" w:hAnsi="Arial" w:cs="Arial"/>
          <w:spacing w:val="-10"/>
        </w:rPr>
        <w:t xml:space="preserve"> </w:t>
      </w:r>
      <w:r w:rsidRPr="003417F5">
        <w:rPr>
          <w:rFonts w:ascii="Arial" w:hAnsi="Arial" w:cs="Arial"/>
        </w:rPr>
        <w:t>a</w:t>
      </w:r>
      <w:r w:rsidRPr="003417F5">
        <w:rPr>
          <w:rFonts w:ascii="Arial" w:hAnsi="Arial" w:cs="Arial"/>
          <w:spacing w:val="-24"/>
        </w:rPr>
        <w:t xml:space="preserve"> </w:t>
      </w:r>
      <w:r w:rsidRPr="003417F5">
        <w:rPr>
          <w:rFonts w:ascii="Arial" w:hAnsi="Arial" w:cs="Arial"/>
        </w:rPr>
        <w:t>la</w:t>
      </w:r>
      <w:r w:rsidRPr="003417F5">
        <w:rPr>
          <w:rFonts w:ascii="Arial" w:hAnsi="Arial" w:cs="Arial"/>
          <w:spacing w:val="8"/>
        </w:rPr>
        <w:t xml:space="preserve"> </w:t>
      </w:r>
      <w:r w:rsidRPr="003417F5">
        <w:rPr>
          <w:rFonts w:ascii="Arial" w:hAnsi="Arial" w:cs="Arial"/>
        </w:rPr>
        <w:t>situación</w:t>
      </w:r>
      <w:r w:rsidRPr="003417F5">
        <w:rPr>
          <w:rFonts w:ascii="Arial" w:hAnsi="Arial" w:cs="Arial"/>
          <w:spacing w:val="-10"/>
        </w:rPr>
        <w:t xml:space="preserve"> </w:t>
      </w:r>
      <w:r w:rsidRPr="003417F5">
        <w:rPr>
          <w:rFonts w:ascii="Arial" w:hAnsi="Arial" w:cs="Arial"/>
        </w:rPr>
        <w:t>presentada</w:t>
      </w:r>
      <w:r w:rsidRPr="003417F5">
        <w:rPr>
          <w:rFonts w:ascii="Arial" w:hAnsi="Arial" w:cs="Arial"/>
          <w:spacing w:val="-25"/>
        </w:rPr>
        <w:t xml:space="preserve"> </w:t>
      </w:r>
      <w:r w:rsidRPr="003417F5">
        <w:rPr>
          <w:rFonts w:ascii="Arial" w:hAnsi="Arial" w:cs="Arial"/>
        </w:rPr>
        <w:t>en</w:t>
      </w:r>
      <w:r w:rsidRPr="003417F5">
        <w:rPr>
          <w:rFonts w:ascii="Arial" w:hAnsi="Arial" w:cs="Arial"/>
          <w:spacing w:val="-9"/>
        </w:rPr>
        <w:t xml:space="preserve"> </w:t>
      </w:r>
      <w:r w:rsidRPr="003417F5">
        <w:rPr>
          <w:rFonts w:ascii="Arial" w:hAnsi="Arial" w:cs="Arial"/>
        </w:rPr>
        <w:t>el</w:t>
      </w:r>
      <w:r w:rsidRPr="003417F5">
        <w:rPr>
          <w:rFonts w:ascii="Arial" w:hAnsi="Arial" w:cs="Arial"/>
          <w:spacing w:val="-14"/>
        </w:rPr>
        <w:t xml:space="preserve"> </w:t>
      </w:r>
      <w:r w:rsidRPr="003417F5">
        <w:rPr>
          <w:rFonts w:ascii="Arial" w:hAnsi="Arial" w:cs="Arial"/>
        </w:rPr>
        <w:t>comité</w:t>
      </w:r>
    </w:p>
    <w:p w14:paraId="6938C0DF" w14:textId="77777777" w:rsidR="00787B68" w:rsidRPr="003417F5" w:rsidRDefault="00B82B06" w:rsidP="00C2139E">
      <w:pPr>
        <w:pStyle w:val="Prrafodelista"/>
        <w:numPr>
          <w:ilvl w:val="0"/>
          <w:numId w:val="40"/>
        </w:numPr>
        <w:tabs>
          <w:tab w:val="left" w:pos="1383"/>
        </w:tabs>
        <w:spacing w:before="5"/>
        <w:ind w:right="342" w:hanging="352"/>
        <w:jc w:val="both"/>
        <w:rPr>
          <w:rFonts w:ascii="Arial" w:hAnsi="Arial" w:cs="Arial"/>
        </w:rPr>
      </w:pPr>
      <w:r w:rsidRPr="003417F5">
        <w:rPr>
          <w:rFonts w:ascii="Arial" w:hAnsi="Arial" w:cs="Arial"/>
        </w:rPr>
        <w:t>Las</w:t>
      </w:r>
      <w:r w:rsidRPr="003417F5">
        <w:rPr>
          <w:rFonts w:ascii="Arial" w:hAnsi="Arial" w:cs="Arial"/>
          <w:spacing w:val="1"/>
        </w:rPr>
        <w:t xml:space="preserve"> </w:t>
      </w:r>
      <w:r w:rsidRPr="003417F5">
        <w:rPr>
          <w:rFonts w:ascii="Arial" w:hAnsi="Arial" w:cs="Arial"/>
        </w:rPr>
        <w:t>personas</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lo conforman deben tener valores como la empatía, prudencia,</w:t>
      </w:r>
      <w:r w:rsidRPr="003417F5">
        <w:rPr>
          <w:rFonts w:ascii="Arial" w:hAnsi="Arial" w:cs="Arial"/>
          <w:spacing w:val="1"/>
        </w:rPr>
        <w:t xml:space="preserve"> </w:t>
      </w:r>
      <w:r w:rsidRPr="003417F5">
        <w:rPr>
          <w:rFonts w:ascii="Arial" w:hAnsi="Arial" w:cs="Arial"/>
        </w:rPr>
        <w:t>respeto</w:t>
      </w:r>
      <w:r w:rsidRPr="003417F5">
        <w:rPr>
          <w:rFonts w:ascii="Arial" w:hAnsi="Arial" w:cs="Arial"/>
          <w:spacing w:val="-11"/>
        </w:rPr>
        <w:t xml:space="preserve"> </w:t>
      </w:r>
      <w:r w:rsidRPr="003417F5">
        <w:rPr>
          <w:rFonts w:ascii="Arial" w:hAnsi="Arial" w:cs="Arial"/>
        </w:rPr>
        <w:t>y</w:t>
      </w:r>
      <w:r w:rsidRPr="003417F5">
        <w:rPr>
          <w:rFonts w:ascii="Arial" w:hAnsi="Arial" w:cs="Arial"/>
          <w:spacing w:val="-14"/>
        </w:rPr>
        <w:t xml:space="preserve"> </w:t>
      </w:r>
      <w:r w:rsidRPr="003417F5">
        <w:rPr>
          <w:rFonts w:ascii="Arial" w:hAnsi="Arial" w:cs="Arial"/>
        </w:rPr>
        <w:t>sigilo.</w:t>
      </w:r>
    </w:p>
    <w:p w14:paraId="414C2645" w14:textId="77777777" w:rsidR="00787B68" w:rsidRPr="003417F5" w:rsidRDefault="00B82B06" w:rsidP="00C2139E">
      <w:pPr>
        <w:pStyle w:val="Prrafodelista"/>
        <w:numPr>
          <w:ilvl w:val="0"/>
          <w:numId w:val="40"/>
        </w:numPr>
        <w:tabs>
          <w:tab w:val="left" w:pos="1383"/>
        </w:tabs>
        <w:spacing w:before="19" w:line="225" w:lineRule="auto"/>
        <w:ind w:right="342" w:hanging="352"/>
        <w:jc w:val="both"/>
        <w:rPr>
          <w:rFonts w:ascii="Arial" w:hAnsi="Arial" w:cs="Arial"/>
        </w:rPr>
      </w:pPr>
      <w:r w:rsidRPr="003417F5">
        <w:rPr>
          <w:rFonts w:ascii="Arial" w:hAnsi="Arial" w:cs="Arial"/>
        </w:rPr>
        <w:t>Tener capacidad para la toma de decisiones en pro de la protección de los derechos</w:t>
      </w:r>
      <w:r w:rsidRPr="003417F5">
        <w:rPr>
          <w:rFonts w:ascii="Arial" w:hAnsi="Arial" w:cs="Arial"/>
          <w:spacing w:val="1"/>
        </w:rPr>
        <w:t xml:space="preserve"> </w:t>
      </w:r>
      <w:r w:rsidRPr="003417F5">
        <w:rPr>
          <w:rFonts w:ascii="Arial" w:hAnsi="Arial" w:cs="Arial"/>
        </w:rPr>
        <w:t>humanos,</w:t>
      </w:r>
      <w:r w:rsidRPr="003417F5">
        <w:rPr>
          <w:rFonts w:ascii="Arial" w:hAnsi="Arial" w:cs="Arial"/>
          <w:spacing w:val="-12"/>
        </w:rPr>
        <w:t xml:space="preserve"> </w:t>
      </w:r>
      <w:r w:rsidRPr="003417F5">
        <w:rPr>
          <w:rFonts w:ascii="Arial" w:hAnsi="Arial" w:cs="Arial"/>
        </w:rPr>
        <w:t>sexuales</w:t>
      </w:r>
      <w:r w:rsidRPr="003417F5">
        <w:rPr>
          <w:rFonts w:ascii="Arial" w:hAnsi="Arial" w:cs="Arial"/>
          <w:spacing w:val="-13"/>
        </w:rPr>
        <w:t xml:space="preserve"> </w:t>
      </w:r>
      <w:r w:rsidRPr="003417F5">
        <w:rPr>
          <w:rFonts w:ascii="Arial" w:hAnsi="Arial" w:cs="Arial"/>
        </w:rPr>
        <w:t>y</w:t>
      </w:r>
      <w:r w:rsidRPr="003417F5">
        <w:rPr>
          <w:rFonts w:ascii="Arial" w:hAnsi="Arial" w:cs="Arial"/>
          <w:spacing w:val="3"/>
        </w:rPr>
        <w:t xml:space="preserve"> </w:t>
      </w:r>
      <w:r w:rsidRPr="003417F5">
        <w:rPr>
          <w:rFonts w:ascii="Arial" w:hAnsi="Arial" w:cs="Arial"/>
        </w:rPr>
        <w:t>reproductivos</w:t>
      </w:r>
    </w:p>
    <w:p w14:paraId="2164F731" w14:textId="77777777" w:rsidR="00787B68" w:rsidRPr="003417F5" w:rsidRDefault="00B82B06" w:rsidP="00C2139E">
      <w:pPr>
        <w:pStyle w:val="Prrafodelista"/>
        <w:numPr>
          <w:ilvl w:val="0"/>
          <w:numId w:val="40"/>
        </w:numPr>
        <w:tabs>
          <w:tab w:val="left" w:pos="1383"/>
        </w:tabs>
        <w:spacing w:before="8"/>
        <w:ind w:left="1383" w:hanging="337"/>
        <w:jc w:val="both"/>
        <w:rPr>
          <w:rFonts w:ascii="Arial" w:hAnsi="Arial" w:cs="Arial"/>
        </w:rPr>
      </w:pPr>
      <w:r w:rsidRPr="003417F5">
        <w:rPr>
          <w:rFonts w:ascii="Arial" w:hAnsi="Arial" w:cs="Arial"/>
        </w:rPr>
        <w:t>Tener</w:t>
      </w:r>
      <w:r w:rsidRPr="003417F5">
        <w:rPr>
          <w:rFonts w:ascii="Arial" w:hAnsi="Arial" w:cs="Arial"/>
          <w:spacing w:val="3"/>
        </w:rPr>
        <w:t xml:space="preserve"> </w:t>
      </w:r>
      <w:r w:rsidRPr="003417F5">
        <w:rPr>
          <w:rFonts w:ascii="Arial" w:hAnsi="Arial" w:cs="Arial"/>
        </w:rPr>
        <w:t>conocimiento</w:t>
      </w:r>
      <w:r w:rsidRPr="003417F5">
        <w:rPr>
          <w:rFonts w:ascii="Arial" w:hAnsi="Arial" w:cs="Arial"/>
          <w:spacing w:val="2"/>
        </w:rPr>
        <w:t xml:space="preserve"> </w:t>
      </w:r>
      <w:r w:rsidRPr="003417F5">
        <w:rPr>
          <w:rFonts w:ascii="Arial" w:hAnsi="Arial" w:cs="Arial"/>
        </w:rPr>
        <w:t>del</w:t>
      </w:r>
      <w:r w:rsidRPr="003417F5">
        <w:rPr>
          <w:rFonts w:ascii="Arial" w:hAnsi="Arial" w:cs="Arial"/>
          <w:spacing w:val="-4"/>
        </w:rPr>
        <w:t xml:space="preserve"> </w:t>
      </w:r>
      <w:r w:rsidRPr="003417F5">
        <w:rPr>
          <w:rFonts w:ascii="Arial" w:hAnsi="Arial" w:cs="Arial"/>
        </w:rPr>
        <w:t>manual</w:t>
      </w:r>
      <w:r w:rsidRPr="003417F5">
        <w:rPr>
          <w:rFonts w:ascii="Arial" w:hAnsi="Arial" w:cs="Arial"/>
          <w:spacing w:val="-3"/>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convivencia</w:t>
      </w:r>
    </w:p>
    <w:p w14:paraId="396BC946" w14:textId="77777777" w:rsidR="00787B68" w:rsidRPr="003417F5" w:rsidRDefault="00B82B06" w:rsidP="00C2139E">
      <w:pPr>
        <w:pStyle w:val="Prrafodelista"/>
        <w:numPr>
          <w:ilvl w:val="0"/>
          <w:numId w:val="40"/>
        </w:numPr>
        <w:tabs>
          <w:tab w:val="left" w:pos="1383"/>
        </w:tabs>
        <w:spacing w:before="3"/>
        <w:ind w:left="1383" w:hanging="337"/>
        <w:jc w:val="both"/>
        <w:rPr>
          <w:rFonts w:ascii="Arial" w:hAnsi="Arial" w:cs="Arial"/>
        </w:rPr>
      </w:pPr>
      <w:r w:rsidRPr="003417F5">
        <w:rPr>
          <w:rFonts w:ascii="Arial" w:hAnsi="Arial" w:cs="Arial"/>
        </w:rPr>
        <w:t>El</w:t>
      </w:r>
      <w:r w:rsidRPr="003417F5">
        <w:rPr>
          <w:rFonts w:ascii="Arial" w:hAnsi="Arial" w:cs="Arial"/>
          <w:spacing w:val="10"/>
        </w:rPr>
        <w:t xml:space="preserve"> </w:t>
      </w:r>
      <w:r w:rsidRPr="003417F5">
        <w:rPr>
          <w:rFonts w:ascii="Arial" w:hAnsi="Arial" w:cs="Arial"/>
        </w:rPr>
        <w:t>padre</w:t>
      </w:r>
      <w:r w:rsidRPr="003417F5">
        <w:rPr>
          <w:rFonts w:ascii="Arial" w:hAnsi="Arial" w:cs="Arial"/>
          <w:spacing w:val="-2"/>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familia</w:t>
      </w:r>
      <w:r w:rsidRPr="003417F5">
        <w:rPr>
          <w:rFonts w:ascii="Arial" w:hAnsi="Arial" w:cs="Arial"/>
          <w:spacing w:val="18"/>
        </w:rPr>
        <w:t xml:space="preserve"> </w:t>
      </w:r>
      <w:r w:rsidRPr="003417F5">
        <w:rPr>
          <w:rFonts w:ascii="Arial" w:hAnsi="Arial" w:cs="Arial"/>
        </w:rPr>
        <w:t>debe</w:t>
      </w:r>
      <w:r w:rsidRPr="003417F5">
        <w:rPr>
          <w:rFonts w:ascii="Arial" w:hAnsi="Arial" w:cs="Arial"/>
          <w:spacing w:val="-2"/>
        </w:rPr>
        <w:t xml:space="preserve"> </w:t>
      </w:r>
      <w:r w:rsidRPr="003417F5">
        <w:rPr>
          <w:rFonts w:ascii="Arial" w:hAnsi="Arial" w:cs="Arial"/>
        </w:rPr>
        <w:t>ser integrante</w:t>
      </w:r>
      <w:r w:rsidRPr="003417F5">
        <w:rPr>
          <w:rFonts w:ascii="Arial" w:hAnsi="Arial" w:cs="Arial"/>
          <w:spacing w:val="-2"/>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consejo</w:t>
      </w:r>
      <w:r w:rsidRPr="003417F5">
        <w:rPr>
          <w:rFonts w:ascii="Arial" w:hAnsi="Arial" w:cs="Arial"/>
          <w:spacing w:val="-2"/>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padres</w:t>
      </w:r>
    </w:p>
    <w:p w14:paraId="77155E4A" w14:textId="77777777" w:rsidR="00787B68" w:rsidRPr="003417F5" w:rsidRDefault="00B82B06" w:rsidP="00C2139E">
      <w:pPr>
        <w:pStyle w:val="Prrafodelista"/>
        <w:numPr>
          <w:ilvl w:val="0"/>
          <w:numId w:val="40"/>
        </w:numPr>
        <w:tabs>
          <w:tab w:val="left" w:pos="1382"/>
          <w:tab w:val="left" w:pos="1383"/>
        </w:tabs>
        <w:spacing w:before="2" w:line="263" w:lineRule="exact"/>
        <w:ind w:left="1383" w:hanging="337"/>
        <w:rPr>
          <w:rFonts w:ascii="Arial" w:hAnsi="Arial" w:cs="Arial"/>
        </w:rPr>
      </w:pPr>
      <w:r w:rsidRPr="003417F5">
        <w:rPr>
          <w:rFonts w:ascii="Arial" w:hAnsi="Arial" w:cs="Arial"/>
        </w:rPr>
        <w:t>El</w:t>
      </w:r>
      <w:r w:rsidRPr="003417F5">
        <w:rPr>
          <w:rFonts w:ascii="Arial" w:hAnsi="Arial" w:cs="Arial"/>
          <w:spacing w:val="16"/>
        </w:rPr>
        <w:t xml:space="preserve"> </w:t>
      </w:r>
      <w:r w:rsidRPr="003417F5">
        <w:rPr>
          <w:rFonts w:ascii="Arial" w:hAnsi="Arial" w:cs="Arial"/>
        </w:rPr>
        <w:t>personero</w:t>
      </w:r>
      <w:r w:rsidRPr="003417F5">
        <w:rPr>
          <w:rFonts w:ascii="Arial" w:hAnsi="Arial" w:cs="Arial"/>
          <w:spacing w:val="3"/>
        </w:rPr>
        <w:t xml:space="preserve"> </w:t>
      </w:r>
      <w:r w:rsidRPr="003417F5">
        <w:rPr>
          <w:rFonts w:ascii="Arial" w:hAnsi="Arial" w:cs="Arial"/>
        </w:rPr>
        <w:t>debe</w:t>
      </w:r>
      <w:r w:rsidRPr="003417F5">
        <w:rPr>
          <w:rFonts w:ascii="Arial" w:hAnsi="Arial" w:cs="Arial"/>
          <w:spacing w:val="-16"/>
        </w:rPr>
        <w:t xml:space="preserve"> </w:t>
      </w:r>
      <w:r w:rsidRPr="003417F5">
        <w:rPr>
          <w:rFonts w:ascii="Arial" w:hAnsi="Arial" w:cs="Arial"/>
        </w:rPr>
        <w:t>velar</w:t>
      </w:r>
      <w:r w:rsidRPr="003417F5">
        <w:rPr>
          <w:rFonts w:ascii="Arial" w:hAnsi="Arial" w:cs="Arial"/>
          <w:spacing w:val="6"/>
        </w:rPr>
        <w:t xml:space="preserve"> </w:t>
      </w:r>
      <w:r w:rsidRPr="003417F5">
        <w:rPr>
          <w:rFonts w:ascii="Arial" w:hAnsi="Arial" w:cs="Arial"/>
        </w:rPr>
        <w:t>por</w:t>
      </w:r>
      <w:r w:rsidRPr="003417F5">
        <w:rPr>
          <w:rFonts w:ascii="Arial" w:hAnsi="Arial" w:cs="Arial"/>
          <w:spacing w:val="5"/>
        </w:rPr>
        <w:t xml:space="preserve"> </w:t>
      </w:r>
      <w:r w:rsidRPr="003417F5">
        <w:rPr>
          <w:rFonts w:ascii="Arial" w:hAnsi="Arial" w:cs="Arial"/>
        </w:rPr>
        <w:t>la</w:t>
      </w:r>
      <w:r w:rsidRPr="003417F5">
        <w:rPr>
          <w:rFonts w:ascii="Arial" w:hAnsi="Arial" w:cs="Arial"/>
          <w:spacing w:val="-16"/>
        </w:rPr>
        <w:t xml:space="preserve"> </w:t>
      </w:r>
      <w:r w:rsidRPr="003417F5">
        <w:rPr>
          <w:rFonts w:ascii="Arial" w:hAnsi="Arial" w:cs="Arial"/>
        </w:rPr>
        <w:t>protección</w:t>
      </w:r>
      <w:r w:rsidRPr="003417F5">
        <w:rPr>
          <w:rFonts w:ascii="Arial" w:hAnsi="Arial" w:cs="Arial"/>
          <w:spacing w:val="3"/>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derechos</w:t>
      </w:r>
    </w:p>
    <w:p w14:paraId="09CF3140" w14:textId="77777777" w:rsidR="00787B68" w:rsidRPr="003417F5" w:rsidRDefault="00B82B06" w:rsidP="00C2139E">
      <w:pPr>
        <w:pStyle w:val="Prrafodelista"/>
        <w:numPr>
          <w:ilvl w:val="0"/>
          <w:numId w:val="40"/>
        </w:numPr>
        <w:tabs>
          <w:tab w:val="left" w:pos="1382"/>
          <w:tab w:val="left" w:pos="1383"/>
        </w:tabs>
        <w:spacing w:line="263" w:lineRule="exact"/>
        <w:ind w:left="1383" w:hanging="337"/>
        <w:rPr>
          <w:rFonts w:ascii="Arial" w:hAnsi="Arial" w:cs="Arial"/>
        </w:rPr>
      </w:pPr>
      <w:r w:rsidRPr="003417F5">
        <w:rPr>
          <w:rFonts w:ascii="Arial" w:hAnsi="Arial" w:cs="Arial"/>
        </w:rPr>
        <w:t>Ser</w:t>
      </w:r>
      <w:r w:rsidRPr="003417F5">
        <w:rPr>
          <w:rFonts w:ascii="Arial" w:hAnsi="Arial" w:cs="Arial"/>
          <w:spacing w:val="-1"/>
        </w:rPr>
        <w:t xml:space="preserve"> </w:t>
      </w:r>
      <w:r w:rsidRPr="003417F5">
        <w:rPr>
          <w:rFonts w:ascii="Arial" w:hAnsi="Arial" w:cs="Arial"/>
        </w:rPr>
        <w:t>prudente</w:t>
      </w:r>
      <w:r w:rsidRPr="003417F5">
        <w:rPr>
          <w:rFonts w:ascii="Arial" w:hAnsi="Arial" w:cs="Arial"/>
          <w:spacing w:val="-3"/>
        </w:rPr>
        <w:t xml:space="preserve"> </w:t>
      </w:r>
      <w:r w:rsidRPr="003417F5">
        <w:rPr>
          <w:rFonts w:ascii="Arial" w:hAnsi="Arial" w:cs="Arial"/>
        </w:rPr>
        <w:t>con</w:t>
      </w:r>
      <w:r w:rsidRPr="003417F5">
        <w:rPr>
          <w:rFonts w:ascii="Arial" w:hAnsi="Arial" w:cs="Arial"/>
          <w:spacing w:val="-2"/>
        </w:rPr>
        <w:t xml:space="preserve"> </w:t>
      </w:r>
      <w:r w:rsidRPr="003417F5">
        <w:rPr>
          <w:rFonts w:ascii="Arial" w:hAnsi="Arial" w:cs="Arial"/>
        </w:rPr>
        <w:t>la</w:t>
      </w:r>
      <w:r w:rsidRPr="003417F5">
        <w:rPr>
          <w:rFonts w:ascii="Arial" w:hAnsi="Arial" w:cs="Arial"/>
          <w:spacing w:val="-21"/>
        </w:rPr>
        <w:t xml:space="preserve"> </w:t>
      </w:r>
      <w:r w:rsidRPr="003417F5">
        <w:rPr>
          <w:rFonts w:ascii="Arial" w:hAnsi="Arial" w:cs="Arial"/>
        </w:rPr>
        <w:t>información</w:t>
      </w:r>
      <w:r w:rsidRPr="003417F5">
        <w:rPr>
          <w:rFonts w:ascii="Arial" w:hAnsi="Arial" w:cs="Arial"/>
          <w:spacing w:val="-2"/>
        </w:rPr>
        <w:t xml:space="preserve"> </w:t>
      </w:r>
      <w:r w:rsidRPr="003417F5">
        <w:rPr>
          <w:rFonts w:ascii="Arial" w:hAnsi="Arial" w:cs="Arial"/>
        </w:rPr>
        <w:t>que</w:t>
      </w:r>
      <w:r w:rsidRPr="003417F5">
        <w:rPr>
          <w:rFonts w:ascii="Arial" w:hAnsi="Arial" w:cs="Arial"/>
          <w:spacing w:val="-3"/>
        </w:rPr>
        <w:t xml:space="preserve"> </w:t>
      </w:r>
      <w:r w:rsidRPr="003417F5">
        <w:rPr>
          <w:rFonts w:ascii="Arial" w:hAnsi="Arial" w:cs="Arial"/>
        </w:rPr>
        <w:t>se</w:t>
      </w:r>
      <w:r w:rsidRPr="003417F5">
        <w:rPr>
          <w:rFonts w:ascii="Arial" w:hAnsi="Arial" w:cs="Arial"/>
          <w:spacing w:val="-3"/>
        </w:rPr>
        <w:t xml:space="preserve"> </w:t>
      </w:r>
      <w:r w:rsidRPr="003417F5">
        <w:rPr>
          <w:rFonts w:ascii="Arial" w:hAnsi="Arial" w:cs="Arial"/>
        </w:rPr>
        <w:t>trate</w:t>
      </w:r>
      <w:r w:rsidRPr="003417F5">
        <w:rPr>
          <w:rFonts w:ascii="Arial" w:hAnsi="Arial" w:cs="Arial"/>
          <w:spacing w:val="-3"/>
        </w:rPr>
        <w:t xml:space="preserve"> </w:t>
      </w:r>
      <w:r w:rsidRPr="003417F5">
        <w:rPr>
          <w:rFonts w:ascii="Arial" w:hAnsi="Arial" w:cs="Arial"/>
        </w:rPr>
        <w:t>del</w:t>
      </w:r>
      <w:r w:rsidRPr="003417F5">
        <w:rPr>
          <w:rFonts w:ascii="Arial" w:hAnsi="Arial" w:cs="Arial"/>
          <w:spacing w:val="-7"/>
        </w:rPr>
        <w:t xml:space="preserve"> </w:t>
      </w:r>
      <w:r w:rsidRPr="003417F5">
        <w:rPr>
          <w:rFonts w:ascii="Arial" w:hAnsi="Arial" w:cs="Arial"/>
        </w:rPr>
        <w:t>manejo</w:t>
      </w:r>
      <w:r w:rsidRPr="003417F5">
        <w:rPr>
          <w:rFonts w:ascii="Arial" w:hAnsi="Arial" w:cs="Arial"/>
          <w:spacing w:val="-3"/>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los</w:t>
      </w:r>
      <w:r w:rsidRPr="003417F5">
        <w:rPr>
          <w:rFonts w:ascii="Arial" w:hAnsi="Arial" w:cs="Arial"/>
          <w:spacing w:val="13"/>
        </w:rPr>
        <w:t xml:space="preserve"> </w:t>
      </w:r>
      <w:r w:rsidRPr="003417F5">
        <w:rPr>
          <w:rFonts w:ascii="Arial" w:hAnsi="Arial" w:cs="Arial"/>
        </w:rPr>
        <w:t>casos</w:t>
      </w:r>
    </w:p>
    <w:p w14:paraId="6CA11B2C" w14:textId="77777777" w:rsidR="00787B68" w:rsidRPr="003417F5" w:rsidRDefault="00B82B06" w:rsidP="00C2139E">
      <w:pPr>
        <w:pStyle w:val="Prrafodelista"/>
        <w:numPr>
          <w:ilvl w:val="0"/>
          <w:numId w:val="40"/>
        </w:numPr>
        <w:tabs>
          <w:tab w:val="left" w:pos="1382"/>
          <w:tab w:val="left" w:pos="1383"/>
        </w:tabs>
        <w:spacing w:before="3"/>
        <w:ind w:left="1383" w:hanging="337"/>
        <w:rPr>
          <w:rFonts w:ascii="Arial" w:hAnsi="Arial" w:cs="Arial"/>
        </w:rPr>
      </w:pPr>
      <w:r w:rsidRPr="003417F5">
        <w:rPr>
          <w:rFonts w:ascii="Arial" w:hAnsi="Arial" w:cs="Arial"/>
        </w:rPr>
        <w:t>Disponer</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tiempo</w:t>
      </w:r>
      <w:r w:rsidRPr="003417F5">
        <w:rPr>
          <w:rFonts w:ascii="Arial" w:hAnsi="Arial" w:cs="Arial"/>
          <w:spacing w:val="-1"/>
        </w:rPr>
        <w:t xml:space="preserve"> </w:t>
      </w:r>
      <w:r w:rsidRPr="003417F5">
        <w:rPr>
          <w:rFonts w:ascii="Arial" w:hAnsi="Arial" w:cs="Arial"/>
        </w:rPr>
        <w:t>para</w:t>
      </w:r>
      <w:r w:rsidRPr="003417F5">
        <w:rPr>
          <w:rFonts w:ascii="Arial" w:hAnsi="Arial" w:cs="Arial"/>
          <w:spacing w:val="-19"/>
        </w:rPr>
        <w:t xml:space="preserve"> </w:t>
      </w:r>
      <w:r w:rsidRPr="003417F5">
        <w:rPr>
          <w:rFonts w:ascii="Arial" w:hAnsi="Arial" w:cs="Arial"/>
        </w:rPr>
        <w:t>las</w:t>
      </w:r>
      <w:r w:rsidRPr="003417F5">
        <w:rPr>
          <w:rFonts w:ascii="Arial" w:hAnsi="Arial" w:cs="Arial"/>
          <w:spacing w:val="34"/>
        </w:rPr>
        <w:t xml:space="preserve"> </w:t>
      </w:r>
      <w:r w:rsidRPr="003417F5">
        <w:rPr>
          <w:rFonts w:ascii="Arial" w:hAnsi="Arial" w:cs="Arial"/>
        </w:rPr>
        <w:t>reuniones</w:t>
      </w:r>
    </w:p>
    <w:p w14:paraId="354186E2" w14:textId="051897A7" w:rsidR="00787B68" w:rsidRPr="003417F5" w:rsidRDefault="00787B68">
      <w:pPr>
        <w:pStyle w:val="Textoindependiente"/>
        <w:rPr>
          <w:rFonts w:ascii="Arial" w:hAnsi="Arial" w:cs="Arial"/>
          <w:sz w:val="20"/>
        </w:rPr>
      </w:pPr>
    </w:p>
    <w:p w14:paraId="2DE06BA3" w14:textId="77777777" w:rsidR="00787B68" w:rsidRPr="003417F5" w:rsidRDefault="00787B68">
      <w:pPr>
        <w:pStyle w:val="Textoindependiente"/>
        <w:rPr>
          <w:rFonts w:ascii="Arial" w:hAnsi="Arial" w:cs="Arial"/>
          <w:sz w:val="24"/>
        </w:rPr>
      </w:pPr>
    </w:p>
    <w:p w14:paraId="02B29EC4" w14:textId="77777777" w:rsidR="00821EC7" w:rsidRDefault="00821EC7">
      <w:pPr>
        <w:pStyle w:val="Ttulo4"/>
        <w:spacing w:before="96"/>
        <w:ind w:left="1399"/>
      </w:pPr>
    </w:p>
    <w:p w14:paraId="158E1666" w14:textId="659AE791" w:rsidR="00787B68" w:rsidRPr="003417F5" w:rsidRDefault="00B82B06">
      <w:pPr>
        <w:pStyle w:val="Ttulo4"/>
        <w:spacing w:before="96"/>
        <w:ind w:left="1399"/>
      </w:pPr>
      <w:r w:rsidRPr="003417F5">
        <w:t>EXALUMNO</w:t>
      </w:r>
      <w:r w:rsidRPr="003417F5">
        <w:rPr>
          <w:spacing w:val="-3"/>
        </w:rPr>
        <w:t xml:space="preserve"> </w:t>
      </w:r>
      <w:r w:rsidRPr="003417F5">
        <w:t>DEL</w:t>
      </w:r>
      <w:r w:rsidRPr="003417F5">
        <w:rPr>
          <w:spacing w:val="4"/>
        </w:rPr>
        <w:t xml:space="preserve"> </w:t>
      </w:r>
      <w:r w:rsidRPr="003417F5">
        <w:t>COLEGIO</w:t>
      </w:r>
    </w:p>
    <w:p w14:paraId="06FDF3CA" w14:textId="77777777" w:rsidR="00787B68" w:rsidRPr="003417F5" w:rsidRDefault="00787B68">
      <w:pPr>
        <w:pStyle w:val="Textoindependiente"/>
        <w:spacing w:before="2"/>
        <w:rPr>
          <w:rFonts w:ascii="Arial" w:hAnsi="Arial" w:cs="Arial"/>
          <w:b/>
          <w:sz w:val="28"/>
        </w:rPr>
      </w:pPr>
    </w:p>
    <w:p w14:paraId="577E50B7" w14:textId="77777777" w:rsidR="00787B68" w:rsidRPr="003417F5" w:rsidRDefault="00B82B06">
      <w:pPr>
        <w:ind w:left="1399"/>
        <w:rPr>
          <w:rFonts w:ascii="Arial" w:hAnsi="Arial" w:cs="Arial"/>
          <w:b/>
        </w:rPr>
      </w:pPr>
      <w:r w:rsidRPr="003417F5">
        <w:rPr>
          <w:rFonts w:ascii="Arial" w:hAnsi="Arial" w:cs="Arial"/>
          <w:b/>
        </w:rPr>
        <w:t>Perfil</w:t>
      </w:r>
      <w:r w:rsidRPr="003417F5">
        <w:rPr>
          <w:rFonts w:ascii="Arial" w:hAnsi="Arial" w:cs="Arial"/>
          <w:b/>
          <w:spacing w:val="4"/>
        </w:rPr>
        <w:t xml:space="preserve"> </w:t>
      </w:r>
      <w:r w:rsidRPr="003417F5">
        <w:rPr>
          <w:rFonts w:ascii="Arial" w:hAnsi="Arial" w:cs="Arial"/>
          <w:b/>
        </w:rPr>
        <w:t>o</w:t>
      </w:r>
      <w:r w:rsidRPr="003417F5">
        <w:rPr>
          <w:rFonts w:ascii="Arial" w:hAnsi="Arial" w:cs="Arial"/>
          <w:b/>
          <w:spacing w:val="12"/>
        </w:rPr>
        <w:t xml:space="preserve"> </w:t>
      </w:r>
      <w:r w:rsidRPr="003417F5">
        <w:rPr>
          <w:rFonts w:ascii="Arial" w:hAnsi="Arial" w:cs="Arial"/>
          <w:b/>
        </w:rPr>
        <w:t>competencia</w:t>
      </w:r>
    </w:p>
    <w:p w14:paraId="23EB6F7F" w14:textId="77777777" w:rsidR="00787B68" w:rsidRPr="003417F5" w:rsidRDefault="00787B68">
      <w:pPr>
        <w:pStyle w:val="Textoindependiente"/>
        <w:spacing w:before="9"/>
        <w:rPr>
          <w:rFonts w:ascii="Arial" w:hAnsi="Arial" w:cs="Arial"/>
          <w:b/>
          <w:sz w:val="26"/>
        </w:rPr>
      </w:pPr>
    </w:p>
    <w:p w14:paraId="1A212E03" w14:textId="77777777" w:rsidR="00787B68" w:rsidRPr="003417F5" w:rsidRDefault="00B82B06" w:rsidP="00C2139E">
      <w:pPr>
        <w:pStyle w:val="Prrafodelista"/>
        <w:numPr>
          <w:ilvl w:val="0"/>
          <w:numId w:val="40"/>
        </w:numPr>
        <w:tabs>
          <w:tab w:val="left" w:pos="1382"/>
          <w:tab w:val="left" w:pos="1383"/>
        </w:tabs>
        <w:spacing w:before="1"/>
        <w:ind w:left="1383" w:hanging="337"/>
        <w:rPr>
          <w:rFonts w:ascii="Arial" w:hAnsi="Arial" w:cs="Arial"/>
        </w:rPr>
      </w:pPr>
      <w:r w:rsidRPr="003417F5">
        <w:rPr>
          <w:rFonts w:ascii="Arial" w:hAnsi="Arial" w:cs="Arial"/>
        </w:rPr>
        <w:t>Responsable</w:t>
      </w:r>
      <w:r w:rsidRPr="003417F5">
        <w:rPr>
          <w:rFonts w:ascii="Arial" w:hAnsi="Arial" w:cs="Arial"/>
          <w:spacing w:val="10"/>
        </w:rPr>
        <w:t xml:space="preserve"> </w:t>
      </w:r>
      <w:r w:rsidRPr="003417F5">
        <w:rPr>
          <w:rFonts w:ascii="Arial" w:hAnsi="Arial" w:cs="Arial"/>
        </w:rPr>
        <w:t>en</w:t>
      </w:r>
      <w:r w:rsidRPr="003417F5">
        <w:rPr>
          <w:rFonts w:ascii="Arial" w:hAnsi="Arial" w:cs="Arial"/>
          <w:spacing w:val="4"/>
        </w:rPr>
        <w:t xml:space="preserve"> </w:t>
      </w:r>
      <w:r w:rsidRPr="003417F5">
        <w:rPr>
          <w:rFonts w:ascii="Arial" w:hAnsi="Arial" w:cs="Arial"/>
        </w:rPr>
        <w:t>todo</w:t>
      </w:r>
      <w:r w:rsidRPr="003417F5">
        <w:rPr>
          <w:rFonts w:ascii="Arial" w:hAnsi="Arial" w:cs="Arial"/>
          <w:spacing w:val="5"/>
        </w:rPr>
        <w:t xml:space="preserve"> </w:t>
      </w:r>
      <w:r w:rsidRPr="003417F5">
        <w:rPr>
          <w:rFonts w:ascii="Arial" w:hAnsi="Arial" w:cs="Arial"/>
        </w:rPr>
        <w:t>sentido,</w:t>
      </w:r>
      <w:r w:rsidRPr="003417F5">
        <w:rPr>
          <w:rFonts w:ascii="Arial" w:hAnsi="Arial" w:cs="Arial"/>
          <w:spacing w:val="3"/>
        </w:rPr>
        <w:t xml:space="preserve"> </w:t>
      </w:r>
      <w:r w:rsidRPr="003417F5">
        <w:rPr>
          <w:rFonts w:ascii="Arial" w:hAnsi="Arial" w:cs="Arial"/>
        </w:rPr>
        <w:t>dentro</w:t>
      </w:r>
      <w:r w:rsidRPr="003417F5">
        <w:rPr>
          <w:rFonts w:ascii="Arial" w:hAnsi="Arial" w:cs="Arial"/>
          <w:spacing w:val="4"/>
        </w:rPr>
        <w:t xml:space="preserve"> </w:t>
      </w:r>
      <w:r w:rsidRPr="003417F5">
        <w:rPr>
          <w:rFonts w:ascii="Arial" w:hAnsi="Arial" w:cs="Arial"/>
        </w:rPr>
        <w:t>y fuera</w:t>
      </w:r>
      <w:r w:rsidRPr="003417F5">
        <w:rPr>
          <w:rFonts w:ascii="Arial" w:hAnsi="Arial" w:cs="Arial"/>
          <w:spacing w:val="-15"/>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la</w:t>
      </w:r>
      <w:r w:rsidRPr="003417F5">
        <w:rPr>
          <w:rFonts w:ascii="Arial" w:hAnsi="Arial" w:cs="Arial"/>
          <w:spacing w:val="-15"/>
        </w:rPr>
        <w:t xml:space="preserve"> </w:t>
      </w:r>
      <w:r w:rsidRPr="003417F5">
        <w:rPr>
          <w:rFonts w:ascii="Arial" w:hAnsi="Arial" w:cs="Arial"/>
        </w:rPr>
        <w:t>institución.</w:t>
      </w:r>
    </w:p>
    <w:p w14:paraId="05EED886" w14:textId="77777777" w:rsidR="00787B68" w:rsidRPr="003417F5" w:rsidRDefault="00B82B06" w:rsidP="00C2139E">
      <w:pPr>
        <w:pStyle w:val="Prrafodelista"/>
        <w:numPr>
          <w:ilvl w:val="0"/>
          <w:numId w:val="40"/>
        </w:numPr>
        <w:tabs>
          <w:tab w:val="left" w:pos="1382"/>
          <w:tab w:val="left" w:pos="1383"/>
        </w:tabs>
        <w:spacing w:before="2"/>
        <w:ind w:left="1383" w:hanging="337"/>
        <w:rPr>
          <w:rFonts w:ascii="Arial" w:hAnsi="Arial" w:cs="Arial"/>
        </w:rPr>
      </w:pPr>
      <w:r w:rsidRPr="003417F5">
        <w:rPr>
          <w:rFonts w:ascii="Arial" w:hAnsi="Arial" w:cs="Arial"/>
        </w:rPr>
        <w:t>Conocer</w:t>
      </w:r>
      <w:r w:rsidRPr="003417F5">
        <w:rPr>
          <w:rFonts w:ascii="Arial" w:hAnsi="Arial" w:cs="Arial"/>
          <w:spacing w:val="3"/>
        </w:rPr>
        <w:t xml:space="preserve"> </w:t>
      </w:r>
      <w:r w:rsidRPr="003417F5">
        <w:rPr>
          <w:rFonts w:ascii="Arial" w:hAnsi="Arial" w:cs="Arial"/>
        </w:rPr>
        <w:t>el</w:t>
      </w:r>
      <w:r w:rsidRPr="003417F5">
        <w:rPr>
          <w:rFonts w:ascii="Arial" w:hAnsi="Arial" w:cs="Arial"/>
          <w:spacing w:val="-4"/>
        </w:rPr>
        <w:t xml:space="preserve"> </w:t>
      </w:r>
      <w:r w:rsidRPr="003417F5">
        <w:rPr>
          <w:rFonts w:ascii="Arial" w:hAnsi="Arial" w:cs="Arial"/>
        </w:rPr>
        <w:t>horizonte</w:t>
      </w:r>
      <w:r w:rsidRPr="003417F5">
        <w:rPr>
          <w:rFonts w:ascii="Arial" w:hAnsi="Arial" w:cs="Arial"/>
          <w:spacing w:val="1"/>
        </w:rPr>
        <w:t xml:space="preserve"> </w:t>
      </w:r>
      <w:r w:rsidRPr="003417F5">
        <w:rPr>
          <w:rFonts w:ascii="Arial" w:hAnsi="Arial" w:cs="Arial"/>
        </w:rPr>
        <w:t>institucional</w:t>
      </w:r>
      <w:r w:rsidRPr="003417F5">
        <w:rPr>
          <w:rFonts w:ascii="Arial" w:hAnsi="Arial" w:cs="Arial"/>
          <w:spacing w:val="-5"/>
        </w:rPr>
        <w:t xml:space="preserve"> </w:t>
      </w:r>
      <w:r w:rsidRPr="003417F5">
        <w:rPr>
          <w:rFonts w:ascii="Arial" w:hAnsi="Arial" w:cs="Arial"/>
        </w:rPr>
        <w:t>e</w:t>
      </w:r>
      <w:r w:rsidRPr="003417F5">
        <w:rPr>
          <w:rFonts w:ascii="Arial" w:hAnsi="Arial" w:cs="Arial"/>
          <w:spacing w:val="1"/>
        </w:rPr>
        <w:t xml:space="preserve"> </w:t>
      </w:r>
      <w:r w:rsidRPr="003417F5">
        <w:rPr>
          <w:rFonts w:ascii="Arial" w:hAnsi="Arial" w:cs="Arial"/>
        </w:rPr>
        <w:t>identificarse</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el</w:t>
      </w:r>
    </w:p>
    <w:p w14:paraId="36F53F55" w14:textId="77777777" w:rsidR="00787B68" w:rsidRPr="003417F5" w:rsidRDefault="00B82B06" w:rsidP="00C2139E">
      <w:pPr>
        <w:pStyle w:val="Prrafodelista"/>
        <w:numPr>
          <w:ilvl w:val="0"/>
          <w:numId w:val="40"/>
        </w:numPr>
        <w:tabs>
          <w:tab w:val="left" w:pos="1382"/>
          <w:tab w:val="left" w:pos="1383"/>
        </w:tabs>
        <w:spacing w:before="3"/>
        <w:ind w:left="1383" w:hanging="337"/>
        <w:rPr>
          <w:rFonts w:ascii="Arial" w:hAnsi="Arial" w:cs="Arial"/>
        </w:rPr>
      </w:pPr>
      <w:r w:rsidRPr="003417F5">
        <w:rPr>
          <w:rFonts w:ascii="Arial" w:hAnsi="Arial" w:cs="Arial"/>
        </w:rPr>
        <w:t>Ser</w:t>
      </w:r>
      <w:r w:rsidRPr="003417F5">
        <w:rPr>
          <w:rFonts w:ascii="Arial" w:hAnsi="Arial" w:cs="Arial"/>
          <w:spacing w:val="-5"/>
        </w:rPr>
        <w:t xml:space="preserve"> </w:t>
      </w:r>
      <w:r w:rsidRPr="003417F5">
        <w:rPr>
          <w:rFonts w:ascii="Arial" w:hAnsi="Arial" w:cs="Arial"/>
        </w:rPr>
        <w:t>ejemplo</w:t>
      </w:r>
      <w:r w:rsidRPr="003417F5">
        <w:rPr>
          <w:rFonts w:ascii="Arial" w:hAnsi="Arial" w:cs="Arial"/>
          <w:spacing w:val="-6"/>
        </w:rPr>
        <w:t xml:space="preserve"> </w:t>
      </w:r>
      <w:r w:rsidRPr="003417F5">
        <w:rPr>
          <w:rFonts w:ascii="Arial" w:hAnsi="Arial" w:cs="Arial"/>
        </w:rPr>
        <w:t>de</w:t>
      </w:r>
      <w:r w:rsidRPr="003417F5">
        <w:rPr>
          <w:rFonts w:ascii="Arial" w:hAnsi="Arial" w:cs="Arial"/>
          <w:spacing w:val="-7"/>
        </w:rPr>
        <w:t xml:space="preserve"> </w:t>
      </w:r>
      <w:r w:rsidRPr="003417F5">
        <w:rPr>
          <w:rFonts w:ascii="Arial" w:hAnsi="Arial" w:cs="Arial"/>
        </w:rPr>
        <w:t>vida</w:t>
      </w:r>
      <w:r w:rsidRPr="003417F5">
        <w:rPr>
          <w:rFonts w:ascii="Arial" w:hAnsi="Arial" w:cs="Arial"/>
          <w:spacing w:val="-5"/>
        </w:rPr>
        <w:t xml:space="preserve"> </w:t>
      </w:r>
      <w:r w:rsidRPr="003417F5">
        <w:rPr>
          <w:rFonts w:ascii="Arial" w:hAnsi="Arial" w:cs="Arial"/>
        </w:rPr>
        <w:t>para</w:t>
      </w:r>
      <w:r w:rsidRPr="003417F5">
        <w:rPr>
          <w:rFonts w:ascii="Arial" w:hAnsi="Arial" w:cs="Arial"/>
          <w:spacing w:val="12"/>
        </w:rPr>
        <w:t xml:space="preserve"> </w:t>
      </w:r>
      <w:r w:rsidRPr="003417F5">
        <w:rPr>
          <w:rFonts w:ascii="Arial" w:hAnsi="Arial" w:cs="Arial"/>
        </w:rPr>
        <w:t>la</w:t>
      </w:r>
      <w:r w:rsidRPr="003417F5">
        <w:rPr>
          <w:rFonts w:ascii="Arial" w:hAnsi="Arial" w:cs="Arial"/>
          <w:spacing w:val="-5"/>
        </w:rPr>
        <w:t xml:space="preserve"> </w:t>
      </w:r>
      <w:r w:rsidRPr="003417F5">
        <w:rPr>
          <w:rFonts w:ascii="Arial" w:hAnsi="Arial" w:cs="Arial"/>
        </w:rPr>
        <w:t>comunidad</w:t>
      </w:r>
    </w:p>
    <w:p w14:paraId="798B719F" w14:textId="66AB1362" w:rsidR="00787B68" w:rsidRPr="003417F5" w:rsidRDefault="00B82B06" w:rsidP="00C2139E">
      <w:pPr>
        <w:pStyle w:val="Prrafodelista"/>
        <w:numPr>
          <w:ilvl w:val="0"/>
          <w:numId w:val="40"/>
        </w:numPr>
        <w:tabs>
          <w:tab w:val="left" w:pos="1382"/>
          <w:tab w:val="left" w:pos="1383"/>
        </w:tabs>
        <w:spacing w:before="3"/>
        <w:ind w:right="339" w:hanging="352"/>
        <w:rPr>
          <w:rFonts w:ascii="Arial" w:hAnsi="Arial" w:cs="Arial"/>
        </w:rPr>
      </w:pPr>
      <w:r w:rsidRPr="003417F5">
        <w:rPr>
          <w:rFonts w:ascii="Arial" w:hAnsi="Arial" w:cs="Arial"/>
        </w:rPr>
        <w:t>Vivencia los valores que promueve la institución: autonomía, responsabilidad, empatía,</w:t>
      </w:r>
      <w:r w:rsidRPr="003417F5">
        <w:rPr>
          <w:rFonts w:ascii="Arial" w:hAnsi="Arial" w:cs="Arial"/>
          <w:spacing w:val="-59"/>
        </w:rPr>
        <w:t xml:space="preserve"> </w:t>
      </w:r>
      <w:r w:rsidRPr="003417F5">
        <w:rPr>
          <w:rFonts w:ascii="Arial" w:hAnsi="Arial" w:cs="Arial"/>
        </w:rPr>
        <w:t>solidaridad,</w:t>
      </w:r>
      <w:r w:rsidRPr="003417F5">
        <w:rPr>
          <w:rFonts w:ascii="Arial" w:hAnsi="Arial" w:cs="Arial"/>
          <w:spacing w:val="-12"/>
        </w:rPr>
        <w:t xml:space="preserve"> </w:t>
      </w:r>
      <w:r w:rsidRPr="003417F5">
        <w:rPr>
          <w:rFonts w:ascii="Arial" w:hAnsi="Arial" w:cs="Arial"/>
        </w:rPr>
        <w:t>respeto</w:t>
      </w:r>
    </w:p>
    <w:p w14:paraId="7592E77B" w14:textId="77777777" w:rsidR="00787B68" w:rsidRPr="003417F5" w:rsidRDefault="00B82B06" w:rsidP="00C2139E">
      <w:pPr>
        <w:pStyle w:val="Prrafodelista"/>
        <w:numPr>
          <w:ilvl w:val="0"/>
          <w:numId w:val="40"/>
        </w:numPr>
        <w:tabs>
          <w:tab w:val="left" w:pos="1382"/>
          <w:tab w:val="left" w:pos="1383"/>
        </w:tabs>
        <w:spacing w:line="259" w:lineRule="exact"/>
        <w:ind w:left="1383" w:hanging="337"/>
        <w:rPr>
          <w:rFonts w:ascii="Arial" w:hAnsi="Arial" w:cs="Arial"/>
        </w:rPr>
      </w:pPr>
      <w:r w:rsidRPr="003417F5">
        <w:rPr>
          <w:rFonts w:ascii="Arial" w:hAnsi="Arial" w:cs="Arial"/>
        </w:rPr>
        <w:t>Ser</w:t>
      </w:r>
      <w:r w:rsidRPr="003417F5">
        <w:rPr>
          <w:rFonts w:ascii="Arial" w:hAnsi="Arial" w:cs="Arial"/>
          <w:spacing w:val="86"/>
        </w:rPr>
        <w:t xml:space="preserve"> </w:t>
      </w:r>
      <w:r w:rsidRPr="003417F5">
        <w:rPr>
          <w:rFonts w:ascii="Arial" w:hAnsi="Arial" w:cs="Arial"/>
        </w:rPr>
        <w:t>responsable</w:t>
      </w:r>
      <w:r w:rsidRPr="003417F5">
        <w:rPr>
          <w:rFonts w:ascii="Arial" w:hAnsi="Arial" w:cs="Arial"/>
          <w:spacing w:val="-5"/>
        </w:rPr>
        <w:t xml:space="preserve"> </w:t>
      </w:r>
      <w:r w:rsidRPr="003417F5">
        <w:rPr>
          <w:rFonts w:ascii="Arial" w:hAnsi="Arial" w:cs="Arial"/>
        </w:rPr>
        <w:t xml:space="preserve">con  </w:t>
      </w:r>
      <w:r w:rsidRPr="003417F5">
        <w:rPr>
          <w:rFonts w:ascii="Arial" w:hAnsi="Arial" w:cs="Arial"/>
          <w:spacing w:val="8"/>
        </w:rPr>
        <w:t xml:space="preserve"> </w:t>
      </w:r>
      <w:r w:rsidRPr="003417F5">
        <w:rPr>
          <w:rFonts w:ascii="Arial" w:hAnsi="Arial" w:cs="Arial"/>
        </w:rPr>
        <w:t>sus</w:t>
      </w:r>
      <w:r w:rsidRPr="003417F5">
        <w:rPr>
          <w:rFonts w:ascii="Arial" w:hAnsi="Arial" w:cs="Arial"/>
          <w:spacing w:val="-7"/>
        </w:rPr>
        <w:t xml:space="preserve"> </w:t>
      </w:r>
      <w:r w:rsidRPr="003417F5">
        <w:rPr>
          <w:rFonts w:ascii="Arial" w:hAnsi="Arial" w:cs="Arial"/>
        </w:rPr>
        <w:t>deberes</w:t>
      </w:r>
      <w:r w:rsidRPr="003417F5">
        <w:rPr>
          <w:rFonts w:ascii="Arial" w:hAnsi="Arial" w:cs="Arial"/>
          <w:spacing w:val="-8"/>
        </w:rPr>
        <w:t xml:space="preserve"> </w:t>
      </w:r>
      <w:r w:rsidRPr="003417F5">
        <w:rPr>
          <w:rFonts w:ascii="Arial" w:hAnsi="Arial" w:cs="Arial"/>
        </w:rPr>
        <w:t>como</w:t>
      </w:r>
      <w:r w:rsidRPr="003417F5">
        <w:rPr>
          <w:rFonts w:ascii="Arial" w:hAnsi="Arial" w:cs="Arial"/>
          <w:spacing w:val="-4"/>
        </w:rPr>
        <w:t xml:space="preserve"> </w:t>
      </w:r>
      <w:r w:rsidRPr="003417F5">
        <w:rPr>
          <w:rFonts w:ascii="Arial" w:hAnsi="Arial" w:cs="Arial"/>
        </w:rPr>
        <w:t>exalumno</w:t>
      </w:r>
    </w:p>
    <w:p w14:paraId="1FC74A4E" w14:textId="77777777" w:rsidR="00787B68" w:rsidRPr="003417F5" w:rsidRDefault="00B82B06" w:rsidP="00C2139E">
      <w:pPr>
        <w:pStyle w:val="Prrafodelista"/>
        <w:numPr>
          <w:ilvl w:val="0"/>
          <w:numId w:val="40"/>
        </w:numPr>
        <w:tabs>
          <w:tab w:val="left" w:pos="1382"/>
          <w:tab w:val="left" w:pos="1383"/>
        </w:tabs>
        <w:spacing w:before="3"/>
        <w:ind w:left="1383" w:hanging="337"/>
        <w:rPr>
          <w:rFonts w:ascii="Arial" w:hAnsi="Arial" w:cs="Arial"/>
        </w:rPr>
      </w:pPr>
      <w:r w:rsidRPr="003417F5">
        <w:rPr>
          <w:rFonts w:ascii="Arial" w:hAnsi="Arial" w:cs="Arial"/>
        </w:rPr>
        <w:t>Mantiene</w:t>
      </w:r>
      <w:r w:rsidRPr="003417F5">
        <w:rPr>
          <w:rFonts w:ascii="Arial" w:hAnsi="Arial" w:cs="Arial"/>
          <w:spacing w:val="2"/>
        </w:rPr>
        <w:t xml:space="preserve"> </w:t>
      </w:r>
      <w:r w:rsidRPr="003417F5">
        <w:rPr>
          <w:rFonts w:ascii="Arial" w:hAnsi="Arial" w:cs="Arial"/>
        </w:rPr>
        <w:t>excelentes</w:t>
      </w:r>
      <w:r w:rsidRPr="003417F5">
        <w:rPr>
          <w:rFonts w:ascii="Arial" w:hAnsi="Arial" w:cs="Arial"/>
          <w:spacing w:val="-1"/>
        </w:rPr>
        <w:t xml:space="preserve"> </w:t>
      </w:r>
      <w:r w:rsidRPr="003417F5">
        <w:rPr>
          <w:rFonts w:ascii="Arial" w:hAnsi="Arial" w:cs="Arial"/>
        </w:rPr>
        <w:t>relaciones</w:t>
      </w:r>
      <w:r w:rsidRPr="003417F5">
        <w:rPr>
          <w:rFonts w:ascii="Arial" w:hAnsi="Arial" w:cs="Arial"/>
          <w:spacing w:val="-2"/>
        </w:rPr>
        <w:t xml:space="preserve"> </w:t>
      </w:r>
      <w:r w:rsidRPr="003417F5">
        <w:rPr>
          <w:rFonts w:ascii="Arial" w:hAnsi="Arial" w:cs="Arial"/>
        </w:rPr>
        <w:t>con</w:t>
      </w:r>
      <w:r w:rsidRPr="003417F5">
        <w:rPr>
          <w:rFonts w:ascii="Arial" w:hAnsi="Arial" w:cs="Arial"/>
          <w:spacing w:val="3"/>
        </w:rPr>
        <w:t xml:space="preserve"> </w:t>
      </w:r>
      <w:r w:rsidRPr="003417F5">
        <w:rPr>
          <w:rFonts w:ascii="Arial" w:hAnsi="Arial" w:cs="Arial"/>
        </w:rPr>
        <w:t>todo</w:t>
      </w:r>
      <w:r w:rsidRPr="003417F5">
        <w:rPr>
          <w:rFonts w:ascii="Arial" w:hAnsi="Arial" w:cs="Arial"/>
          <w:spacing w:val="-17"/>
        </w:rPr>
        <w:t xml:space="preserve"> </w:t>
      </w:r>
      <w:r w:rsidRPr="003417F5">
        <w:rPr>
          <w:rFonts w:ascii="Arial" w:hAnsi="Arial" w:cs="Arial"/>
        </w:rPr>
        <w:t>el</w:t>
      </w:r>
      <w:r w:rsidRPr="003417F5">
        <w:rPr>
          <w:rFonts w:ascii="Arial" w:hAnsi="Arial" w:cs="Arial"/>
          <w:spacing w:val="-3"/>
        </w:rPr>
        <w:t xml:space="preserve"> </w:t>
      </w:r>
      <w:r w:rsidRPr="003417F5">
        <w:rPr>
          <w:rFonts w:ascii="Arial" w:hAnsi="Arial" w:cs="Arial"/>
        </w:rPr>
        <w:t>personal</w:t>
      </w:r>
      <w:r w:rsidRPr="003417F5">
        <w:rPr>
          <w:rFonts w:ascii="Arial" w:hAnsi="Arial" w:cs="Arial"/>
          <w:spacing w:val="-2"/>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la</w:t>
      </w:r>
      <w:r w:rsidRPr="003417F5">
        <w:rPr>
          <w:rFonts w:ascii="Arial" w:hAnsi="Arial" w:cs="Arial"/>
          <w:spacing w:val="-16"/>
        </w:rPr>
        <w:t xml:space="preserve"> </w:t>
      </w:r>
      <w:r w:rsidRPr="003417F5">
        <w:rPr>
          <w:rFonts w:ascii="Arial" w:hAnsi="Arial" w:cs="Arial"/>
        </w:rPr>
        <w:t>comunidad</w:t>
      </w:r>
      <w:r w:rsidRPr="003417F5">
        <w:rPr>
          <w:rFonts w:ascii="Arial" w:hAnsi="Arial" w:cs="Arial"/>
          <w:spacing w:val="2"/>
        </w:rPr>
        <w:t xml:space="preserve"> </w:t>
      </w:r>
      <w:r w:rsidRPr="003417F5">
        <w:rPr>
          <w:rFonts w:ascii="Arial" w:hAnsi="Arial" w:cs="Arial"/>
        </w:rPr>
        <w:t>educativa</w:t>
      </w:r>
    </w:p>
    <w:p w14:paraId="3B7A461D" w14:textId="77777777" w:rsidR="00787B68" w:rsidRPr="003417F5" w:rsidRDefault="00B82B06" w:rsidP="00C2139E">
      <w:pPr>
        <w:pStyle w:val="Prrafodelista"/>
        <w:numPr>
          <w:ilvl w:val="0"/>
          <w:numId w:val="40"/>
        </w:numPr>
        <w:tabs>
          <w:tab w:val="left" w:pos="1382"/>
          <w:tab w:val="left" w:pos="1383"/>
        </w:tabs>
        <w:spacing w:before="2"/>
        <w:ind w:left="1383" w:hanging="337"/>
        <w:rPr>
          <w:rFonts w:ascii="Arial" w:hAnsi="Arial" w:cs="Arial"/>
        </w:rPr>
      </w:pPr>
      <w:r w:rsidRPr="003417F5">
        <w:rPr>
          <w:rFonts w:ascii="Arial" w:hAnsi="Arial" w:cs="Arial"/>
        </w:rPr>
        <w:t>Posee</w:t>
      </w:r>
      <w:r w:rsidRPr="003417F5">
        <w:rPr>
          <w:rFonts w:ascii="Arial" w:hAnsi="Arial" w:cs="Arial"/>
          <w:spacing w:val="-1"/>
        </w:rPr>
        <w:t xml:space="preserve"> </w:t>
      </w:r>
      <w:r w:rsidRPr="003417F5">
        <w:rPr>
          <w:rFonts w:ascii="Arial" w:hAnsi="Arial" w:cs="Arial"/>
        </w:rPr>
        <w:t>reconocida</w:t>
      </w:r>
      <w:r w:rsidRPr="003417F5">
        <w:rPr>
          <w:rFonts w:ascii="Arial" w:hAnsi="Arial" w:cs="Arial"/>
          <w:spacing w:val="-18"/>
        </w:rPr>
        <w:t xml:space="preserve"> </w:t>
      </w:r>
      <w:r w:rsidRPr="003417F5">
        <w:rPr>
          <w:rFonts w:ascii="Arial" w:hAnsi="Arial" w:cs="Arial"/>
        </w:rPr>
        <w:t>capacidad de</w:t>
      </w:r>
      <w:r w:rsidRPr="003417F5">
        <w:rPr>
          <w:rFonts w:ascii="Arial" w:hAnsi="Arial" w:cs="Arial"/>
          <w:spacing w:val="20"/>
        </w:rPr>
        <w:t xml:space="preserve"> </w:t>
      </w:r>
      <w:r w:rsidRPr="003417F5">
        <w:rPr>
          <w:rFonts w:ascii="Arial" w:hAnsi="Arial" w:cs="Arial"/>
        </w:rPr>
        <w:t>liderazgo,</w:t>
      </w:r>
      <w:r w:rsidRPr="003417F5">
        <w:rPr>
          <w:rFonts w:ascii="Arial" w:hAnsi="Arial" w:cs="Arial"/>
          <w:spacing w:val="-2"/>
        </w:rPr>
        <w:t xml:space="preserve"> </w:t>
      </w:r>
      <w:r w:rsidRPr="003417F5">
        <w:rPr>
          <w:rFonts w:ascii="Arial" w:hAnsi="Arial" w:cs="Arial"/>
        </w:rPr>
        <w:t>creatividad y</w:t>
      </w:r>
      <w:r w:rsidRPr="003417F5">
        <w:rPr>
          <w:rFonts w:ascii="Arial" w:hAnsi="Arial" w:cs="Arial"/>
          <w:spacing w:val="-3"/>
        </w:rPr>
        <w:t xml:space="preserve"> </w:t>
      </w:r>
      <w:r w:rsidRPr="003417F5">
        <w:rPr>
          <w:rFonts w:ascii="Arial" w:hAnsi="Arial" w:cs="Arial"/>
        </w:rPr>
        <w:t>sentido de</w:t>
      </w:r>
      <w:r w:rsidRPr="003417F5">
        <w:rPr>
          <w:rFonts w:ascii="Arial" w:hAnsi="Arial" w:cs="Arial"/>
          <w:spacing w:val="-1"/>
        </w:rPr>
        <w:t xml:space="preserve"> </w:t>
      </w:r>
      <w:r w:rsidRPr="003417F5">
        <w:rPr>
          <w:rFonts w:ascii="Arial" w:hAnsi="Arial" w:cs="Arial"/>
        </w:rPr>
        <w:t>pertenencia</w:t>
      </w:r>
    </w:p>
    <w:p w14:paraId="2DA994C0" w14:textId="77777777" w:rsidR="00787B68" w:rsidRPr="003417F5" w:rsidRDefault="00B82B06" w:rsidP="00C2139E">
      <w:pPr>
        <w:pStyle w:val="Prrafodelista"/>
        <w:numPr>
          <w:ilvl w:val="0"/>
          <w:numId w:val="40"/>
        </w:numPr>
        <w:tabs>
          <w:tab w:val="left" w:pos="1382"/>
          <w:tab w:val="left" w:pos="1383"/>
        </w:tabs>
        <w:ind w:left="1383" w:hanging="337"/>
        <w:rPr>
          <w:rFonts w:ascii="Arial" w:hAnsi="Arial" w:cs="Arial"/>
        </w:rPr>
      </w:pPr>
      <w:r w:rsidRPr="003417F5">
        <w:rPr>
          <w:rFonts w:ascii="Arial" w:hAnsi="Arial" w:cs="Arial"/>
        </w:rPr>
        <w:t>Disponer</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tiempo</w:t>
      </w:r>
      <w:r w:rsidRPr="003417F5">
        <w:rPr>
          <w:rFonts w:ascii="Arial" w:hAnsi="Arial" w:cs="Arial"/>
          <w:spacing w:val="-1"/>
        </w:rPr>
        <w:t xml:space="preserve"> </w:t>
      </w:r>
      <w:r w:rsidRPr="003417F5">
        <w:rPr>
          <w:rFonts w:ascii="Arial" w:hAnsi="Arial" w:cs="Arial"/>
        </w:rPr>
        <w:t>para</w:t>
      </w:r>
      <w:r w:rsidRPr="003417F5">
        <w:rPr>
          <w:rFonts w:ascii="Arial" w:hAnsi="Arial" w:cs="Arial"/>
          <w:spacing w:val="-19"/>
        </w:rPr>
        <w:t xml:space="preserve"> </w:t>
      </w:r>
      <w:r w:rsidRPr="003417F5">
        <w:rPr>
          <w:rFonts w:ascii="Arial" w:hAnsi="Arial" w:cs="Arial"/>
        </w:rPr>
        <w:t>las</w:t>
      </w:r>
      <w:r w:rsidRPr="003417F5">
        <w:rPr>
          <w:rFonts w:ascii="Arial" w:hAnsi="Arial" w:cs="Arial"/>
          <w:spacing w:val="34"/>
        </w:rPr>
        <w:t xml:space="preserve"> </w:t>
      </w:r>
      <w:r w:rsidRPr="003417F5">
        <w:rPr>
          <w:rFonts w:ascii="Arial" w:hAnsi="Arial" w:cs="Arial"/>
        </w:rPr>
        <w:t>reuniones</w:t>
      </w:r>
    </w:p>
    <w:p w14:paraId="5DBC5979" w14:textId="77777777" w:rsidR="00787B68" w:rsidRPr="003417F5" w:rsidRDefault="00787B68">
      <w:pPr>
        <w:pStyle w:val="Textoindependiente"/>
        <w:rPr>
          <w:rFonts w:ascii="Arial" w:hAnsi="Arial" w:cs="Arial"/>
          <w:sz w:val="26"/>
        </w:rPr>
      </w:pPr>
    </w:p>
    <w:p w14:paraId="1DC15AFD" w14:textId="4C138AAA" w:rsidR="00787B68" w:rsidRPr="003417F5" w:rsidRDefault="00787B68">
      <w:pPr>
        <w:pStyle w:val="Textoindependiente"/>
        <w:spacing w:before="10"/>
        <w:rPr>
          <w:rFonts w:ascii="Arial" w:hAnsi="Arial" w:cs="Arial"/>
        </w:rPr>
      </w:pPr>
    </w:p>
    <w:p w14:paraId="1DCC6232" w14:textId="77777777" w:rsidR="00787B68" w:rsidRPr="003417F5" w:rsidRDefault="00B82B06">
      <w:pPr>
        <w:pStyle w:val="Ttulo4"/>
        <w:ind w:left="1399"/>
      </w:pPr>
      <w:r w:rsidRPr="003417F5">
        <w:t>COMISION</w:t>
      </w:r>
      <w:r w:rsidRPr="003417F5">
        <w:rPr>
          <w:spacing w:val="-4"/>
        </w:rPr>
        <w:t xml:space="preserve"> </w:t>
      </w:r>
      <w:r w:rsidRPr="003417F5">
        <w:t>DE</w:t>
      </w:r>
      <w:r w:rsidRPr="003417F5">
        <w:rPr>
          <w:spacing w:val="-9"/>
        </w:rPr>
        <w:t xml:space="preserve"> </w:t>
      </w:r>
      <w:r w:rsidRPr="003417F5">
        <w:t>EVALUACIÓN,</w:t>
      </w:r>
      <w:r w:rsidRPr="003417F5">
        <w:rPr>
          <w:spacing w:val="2"/>
        </w:rPr>
        <w:t xml:space="preserve"> </w:t>
      </w:r>
      <w:r w:rsidRPr="003417F5">
        <w:t>PROMOCIÓN</w:t>
      </w:r>
      <w:r w:rsidRPr="003417F5">
        <w:rPr>
          <w:spacing w:val="-1"/>
        </w:rPr>
        <w:t xml:space="preserve"> </w:t>
      </w:r>
      <w:r w:rsidRPr="003417F5">
        <w:t>Y</w:t>
      </w:r>
      <w:r w:rsidRPr="003417F5">
        <w:rPr>
          <w:spacing w:val="-9"/>
        </w:rPr>
        <w:t xml:space="preserve"> </w:t>
      </w:r>
      <w:r w:rsidRPr="003417F5">
        <w:t>CONVIVENCIA</w:t>
      </w:r>
    </w:p>
    <w:p w14:paraId="44DFDA2D" w14:textId="77777777" w:rsidR="00787B68" w:rsidRPr="003417F5" w:rsidRDefault="00787B68">
      <w:pPr>
        <w:pStyle w:val="Textoindependiente"/>
        <w:spacing w:before="6"/>
        <w:rPr>
          <w:rFonts w:ascii="Arial" w:hAnsi="Arial" w:cs="Arial"/>
          <w:b/>
          <w:sz w:val="29"/>
        </w:rPr>
      </w:pPr>
    </w:p>
    <w:p w14:paraId="5AC1CB29" w14:textId="77777777" w:rsidR="00787B68" w:rsidRPr="003417F5" w:rsidRDefault="00B82B06">
      <w:pPr>
        <w:spacing w:before="1"/>
        <w:ind w:left="1399"/>
        <w:rPr>
          <w:rFonts w:ascii="Arial" w:hAnsi="Arial" w:cs="Arial"/>
          <w:b/>
        </w:rPr>
      </w:pPr>
      <w:r w:rsidRPr="003417F5">
        <w:rPr>
          <w:rFonts w:ascii="Arial" w:hAnsi="Arial" w:cs="Arial"/>
          <w:b/>
        </w:rPr>
        <w:t>Perfil</w:t>
      </w:r>
      <w:r w:rsidRPr="003417F5">
        <w:rPr>
          <w:rFonts w:ascii="Arial" w:hAnsi="Arial" w:cs="Arial"/>
          <w:b/>
          <w:spacing w:val="4"/>
        </w:rPr>
        <w:t xml:space="preserve"> </w:t>
      </w:r>
      <w:r w:rsidRPr="003417F5">
        <w:rPr>
          <w:rFonts w:ascii="Arial" w:hAnsi="Arial" w:cs="Arial"/>
          <w:b/>
        </w:rPr>
        <w:t>o</w:t>
      </w:r>
      <w:r w:rsidRPr="003417F5">
        <w:rPr>
          <w:rFonts w:ascii="Arial" w:hAnsi="Arial" w:cs="Arial"/>
          <w:b/>
          <w:spacing w:val="12"/>
        </w:rPr>
        <w:t xml:space="preserve"> </w:t>
      </w:r>
      <w:r w:rsidRPr="003417F5">
        <w:rPr>
          <w:rFonts w:ascii="Arial" w:hAnsi="Arial" w:cs="Arial"/>
          <w:b/>
        </w:rPr>
        <w:t>competencia</w:t>
      </w:r>
    </w:p>
    <w:p w14:paraId="579BC36D" w14:textId="77777777" w:rsidR="00787B68" w:rsidRPr="003417F5" w:rsidRDefault="00787B68">
      <w:pPr>
        <w:pStyle w:val="Textoindependiente"/>
        <w:spacing w:before="9"/>
        <w:rPr>
          <w:rFonts w:ascii="Arial" w:hAnsi="Arial" w:cs="Arial"/>
          <w:b/>
          <w:sz w:val="26"/>
        </w:rPr>
      </w:pPr>
    </w:p>
    <w:p w14:paraId="0DA51D25" w14:textId="77777777" w:rsidR="00787B68" w:rsidRPr="003417F5" w:rsidRDefault="00B82B06" w:rsidP="00C2139E">
      <w:pPr>
        <w:pStyle w:val="Prrafodelista"/>
        <w:numPr>
          <w:ilvl w:val="0"/>
          <w:numId w:val="40"/>
        </w:numPr>
        <w:tabs>
          <w:tab w:val="left" w:pos="1383"/>
        </w:tabs>
        <w:spacing w:line="242" w:lineRule="auto"/>
        <w:ind w:right="320" w:hanging="352"/>
        <w:jc w:val="both"/>
        <w:rPr>
          <w:rFonts w:ascii="Arial" w:hAnsi="Arial" w:cs="Arial"/>
        </w:rPr>
      </w:pPr>
      <w:r w:rsidRPr="003417F5">
        <w:rPr>
          <w:rFonts w:ascii="Arial" w:hAnsi="Arial" w:cs="Arial"/>
        </w:rPr>
        <w:t xml:space="preserve">El padre de familia debe ser consciente que tiene mucha responsabilidad y </w:t>
      </w:r>
      <w:r w:rsidRPr="003417F5">
        <w:rPr>
          <w:rFonts w:ascii="Arial" w:hAnsi="Arial" w:cs="Arial"/>
          <w:spacing w:val="13"/>
        </w:rPr>
        <w:t xml:space="preserve">ética </w:t>
      </w:r>
      <w:r w:rsidRPr="003417F5">
        <w:rPr>
          <w:rFonts w:ascii="Arial" w:hAnsi="Arial" w:cs="Arial"/>
          <w:spacing w:val="10"/>
        </w:rPr>
        <w:t>para</w:t>
      </w:r>
      <w:r w:rsidRPr="003417F5">
        <w:rPr>
          <w:rFonts w:ascii="Arial" w:hAnsi="Arial" w:cs="Arial"/>
          <w:spacing w:val="-59"/>
        </w:rPr>
        <w:t xml:space="preserve"> </w:t>
      </w:r>
      <w:r w:rsidRPr="003417F5">
        <w:rPr>
          <w:rFonts w:ascii="Arial" w:hAnsi="Arial" w:cs="Arial"/>
        </w:rPr>
        <w:t>contribuir</w:t>
      </w:r>
      <w:r w:rsidRPr="003417F5">
        <w:rPr>
          <w:rFonts w:ascii="Arial" w:hAnsi="Arial" w:cs="Arial"/>
          <w:spacing w:val="1"/>
        </w:rPr>
        <w:t xml:space="preserve"> </w:t>
      </w:r>
      <w:r w:rsidRPr="003417F5">
        <w:rPr>
          <w:rFonts w:ascii="Arial" w:hAnsi="Arial" w:cs="Arial"/>
        </w:rPr>
        <w:t>a definir</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evaluación</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convivencia</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estudiantes,</w:t>
      </w:r>
      <w:r w:rsidRPr="003417F5">
        <w:rPr>
          <w:rFonts w:ascii="Arial" w:hAnsi="Arial" w:cs="Arial"/>
          <w:spacing w:val="1"/>
        </w:rPr>
        <w:t xml:space="preserve"> </w:t>
      </w:r>
      <w:r w:rsidRPr="003417F5">
        <w:rPr>
          <w:rFonts w:ascii="Arial" w:hAnsi="Arial" w:cs="Arial"/>
        </w:rPr>
        <w:t>ya que</w:t>
      </w:r>
      <w:r w:rsidRPr="003417F5">
        <w:rPr>
          <w:rFonts w:ascii="Arial" w:hAnsi="Arial" w:cs="Arial"/>
          <w:spacing w:val="1"/>
        </w:rPr>
        <w:t xml:space="preserve"> </w:t>
      </w:r>
      <w:r w:rsidRPr="003417F5">
        <w:rPr>
          <w:rFonts w:ascii="Arial" w:hAnsi="Arial" w:cs="Arial"/>
        </w:rPr>
        <w:t>estas</w:t>
      </w:r>
      <w:r w:rsidRPr="003417F5">
        <w:rPr>
          <w:rFonts w:ascii="Arial" w:hAnsi="Arial" w:cs="Arial"/>
          <w:spacing w:val="1"/>
        </w:rPr>
        <w:t xml:space="preserve"> </w:t>
      </w:r>
      <w:r w:rsidRPr="003417F5">
        <w:rPr>
          <w:rFonts w:ascii="Arial" w:hAnsi="Arial" w:cs="Arial"/>
        </w:rPr>
        <w:t>decisiones</w:t>
      </w:r>
      <w:r w:rsidRPr="003417F5">
        <w:rPr>
          <w:rFonts w:ascii="Arial" w:hAnsi="Arial" w:cs="Arial"/>
          <w:spacing w:val="-8"/>
        </w:rPr>
        <w:t xml:space="preserve"> </w:t>
      </w:r>
      <w:r w:rsidRPr="003417F5">
        <w:rPr>
          <w:rFonts w:ascii="Arial" w:hAnsi="Arial" w:cs="Arial"/>
        </w:rPr>
        <w:t>se</w:t>
      </w:r>
      <w:r w:rsidRPr="003417F5">
        <w:rPr>
          <w:rFonts w:ascii="Arial" w:hAnsi="Arial" w:cs="Arial"/>
          <w:spacing w:val="-4"/>
        </w:rPr>
        <w:t xml:space="preserve"> </w:t>
      </w:r>
      <w:r w:rsidRPr="003417F5">
        <w:rPr>
          <w:rFonts w:ascii="Arial" w:hAnsi="Arial" w:cs="Arial"/>
        </w:rPr>
        <w:t>tienen</w:t>
      </w:r>
      <w:r w:rsidRPr="003417F5">
        <w:rPr>
          <w:rFonts w:ascii="Arial" w:hAnsi="Arial" w:cs="Arial"/>
          <w:spacing w:val="-4"/>
        </w:rPr>
        <w:t xml:space="preserve"> </w:t>
      </w:r>
      <w:r w:rsidRPr="003417F5">
        <w:rPr>
          <w:rFonts w:ascii="Arial" w:hAnsi="Arial" w:cs="Arial"/>
        </w:rPr>
        <w:t>en</w:t>
      </w:r>
      <w:r w:rsidRPr="003417F5">
        <w:rPr>
          <w:rFonts w:ascii="Arial" w:hAnsi="Arial" w:cs="Arial"/>
          <w:spacing w:val="-4"/>
        </w:rPr>
        <w:t xml:space="preserve"> </w:t>
      </w:r>
      <w:r w:rsidRPr="003417F5">
        <w:rPr>
          <w:rFonts w:ascii="Arial" w:hAnsi="Arial" w:cs="Arial"/>
        </w:rPr>
        <w:t>cuenta</w:t>
      </w:r>
      <w:r w:rsidRPr="003417F5">
        <w:rPr>
          <w:rFonts w:ascii="Arial" w:hAnsi="Arial" w:cs="Arial"/>
          <w:spacing w:val="-21"/>
        </w:rPr>
        <w:t xml:space="preserve"> </w:t>
      </w:r>
      <w:r w:rsidRPr="003417F5">
        <w:rPr>
          <w:rFonts w:ascii="Arial" w:hAnsi="Arial" w:cs="Arial"/>
        </w:rPr>
        <w:t>en</w:t>
      </w:r>
      <w:r w:rsidRPr="003417F5">
        <w:rPr>
          <w:rFonts w:ascii="Arial" w:hAnsi="Arial" w:cs="Arial"/>
          <w:spacing w:val="-4"/>
        </w:rPr>
        <w:t xml:space="preserve"> </w:t>
      </w:r>
      <w:r w:rsidRPr="003417F5">
        <w:rPr>
          <w:rFonts w:ascii="Arial" w:hAnsi="Arial" w:cs="Arial"/>
        </w:rPr>
        <w:t>el</w:t>
      </w:r>
      <w:r w:rsidRPr="003417F5">
        <w:rPr>
          <w:rFonts w:ascii="Arial" w:hAnsi="Arial" w:cs="Arial"/>
          <w:spacing w:val="-8"/>
        </w:rPr>
        <w:t xml:space="preserve"> </w:t>
      </w:r>
      <w:r w:rsidRPr="003417F5">
        <w:rPr>
          <w:rFonts w:ascii="Arial" w:hAnsi="Arial" w:cs="Arial"/>
        </w:rPr>
        <w:t>comité</w:t>
      </w:r>
      <w:r w:rsidRPr="003417F5">
        <w:rPr>
          <w:rFonts w:ascii="Arial" w:hAnsi="Arial" w:cs="Arial"/>
          <w:spacing w:val="-4"/>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convivencia</w:t>
      </w:r>
      <w:r w:rsidRPr="003417F5">
        <w:rPr>
          <w:rFonts w:ascii="Arial" w:hAnsi="Arial" w:cs="Arial"/>
          <w:spacing w:val="-21"/>
        </w:rPr>
        <w:t xml:space="preserve"> </w:t>
      </w:r>
      <w:r w:rsidRPr="003417F5">
        <w:rPr>
          <w:rFonts w:ascii="Arial" w:hAnsi="Arial" w:cs="Arial"/>
        </w:rPr>
        <w:t>y</w:t>
      </w:r>
      <w:r w:rsidRPr="003417F5">
        <w:rPr>
          <w:rFonts w:ascii="Arial" w:hAnsi="Arial" w:cs="Arial"/>
          <w:spacing w:val="-8"/>
        </w:rPr>
        <w:t xml:space="preserve"> </w:t>
      </w:r>
      <w:r w:rsidRPr="003417F5">
        <w:rPr>
          <w:rFonts w:ascii="Arial" w:hAnsi="Arial" w:cs="Arial"/>
        </w:rPr>
        <w:t>promoción</w:t>
      </w:r>
      <w:r w:rsidRPr="003417F5">
        <w:rPr>
          <w:rFonts w:ascii="Arial" w:hAnsi="Arial" w:cs="Arial"/>
          <w:spacing w:val="-4"/>
        </w:rPr>
        <w:t xml:space="preserve"> </w:t>
      </w:r>
      <w:r w:rsidRPr="003417F5">
        <w:rPr>
          <w:rFonts w:ascii="Arial" w:hAnsi="Arial" w:cs="Arial"/>
        </w:rPr>
        <w:t>escolar.</w:t>
      </w:r>
    </w:p>
    <w:p w14:paraId="125BC12D" w14:textId="77777777" w:rsidR="00787B68" w:rsidRPr="003417F5" w:rsidRDefault="00B82B06" w:rsidP="00C2139E">
      <w:pPr>
        <w:pStyle w:val="Prrafodelista"/>
        <w:numPr>
          <w:ilvl w:val="0"/>
          <w:numId w:val="40"/>
        </w:numPr>
        <w:tabs>
          <w:tab w:val="left" w:pos="1383"/>
        </w:tabs>
        <w:spacing w:before="2" w:line="256" w:lineRule="exact"/>
        <w:ind w:right="351" w:hanging="352"/>
        <w:jc w:val="both"/>
        <w:rPr>
          <w:rFonts w:ascii="Arial" w:hAnsi="Arial" w:cs="Arial"/>
        </w:rPr>
      </w:pPr>
      <w:r w:rsidRPr="003417F5">
        <w:rPr>
          <w:rFonts w:ascii="Arial" w:hAnsi="Arial" w:cs="Arial"/>
        </w:rPr>
        <w:t xml:space="preserve">Tener sentido crítico para recomendar actividades de mejoramiento para aquellos </w:t>
      </w:r>
      <w:r w:rsidRPr="003417F5">
        <w:rPr>
          <w:rFonts w:ascii="Arial" w:hAnsi="Arial" w:cs="Arial"/>
          <w:spacing w:val="12"/>
        </w:rPr>
        <w:t>que</w:t>
      </w:r>
      <w:r w:rsidRPr="003417F5">
        <w:rPr>
          <w:rFonts w:ascii="Arial" w:hAnsi="Arial" w:cs="Arial"/>
          <w:spacing w:val="-59"/>
        </w:rPr>
        <w:t xml:space="preserve"> </w:t>
      </w:r>
      <w:r w:rsidRPr="003417F5">
        <w:rPr>
          <w:rFonts w:ascii="Arial" w:hAnsi="Arial" w:cs="Arial"/>
        </w:rPr>
        <w:t>tengan</w:t>
      </w:r>
      <w:r w:rsidRPr="003417F5">
        <w:rPr>
          <w:rFonts w:ascii="Arial" w:hAnsi="Arial" w:cs="Arial"/>
          <w:spacing w:val="-11"/>
        </w:rPr>
        <w:t xml:space="preserve"> </w:t>
      </w:r>
      <w:r w:rsidRPr="003417F5">
        <w:rPr>
          <w:rFonts w:ascii="Arial" w:hAnsi="Arial" w:cs="Arial"/>
        </w:rPr>
        <w:t>dificultades</w:t>
      </w:r>
      <w:r w:rsidRPr="003417F5">
        <w:rPr>
          <w:rFonts w:ascii="Arial" w:hAnsi="Arial" w:cs="Arial"/>
          <w:spacing w:val="-13"/>
        </w:rPr>
        <w:t xml:space="preserve"> </w:t>
      </w:r>
      <w:r w:rsidRPr="003417F5">
        <w:rPr>
          <w:rFonts w:ascii="Arial" w:hAnsi="Arial" w:cs="Arial"/>
        </w:rPr>
        <w:t>académicas</w:t>
      </w:r>
      <w:r w:rsidRPr="003417F5">
        <w:rPr>
          <w:rFonts w:ascii="Arial" w:hAnsi="Arial" w:cs="Arial"/>
          <w:spacing w:val="3"/>
        </w:rPr>
        <w:t xml:space="preserve"> </w:t>
      </w:r>
      <w:r w:rsidRPr="003417F5">
        <w:rPr>
          <w:rFonts w:ascii="Arial" w:hAnsi="Arial" w:cs="Arial"/>
        </w:rPr>
        <w:t>y/o</w:t>
      </w:r>
      <w:r w:rsidRPr="003417F5">
        <w:rPr>
          <w:rFonts w:ascii="Arial" w:hAnsi="Arial" w:cs="Arial"/>
          <w:spacing w:val="-10"/>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convivencia</w:t>
      </w:r>
    </w:p>
    <w:p w14:paraId="650E9FAE" w14:textId="77777777" w:rsidR="00787B68" w:rsidRPr="003417F5" w:rsidRDefault="00B82B06" w:rsidP="00C2139E">
      <w:pPr>
        <w:pStyle w:val="Prrafodelista"/>
        <w:numPr>
          <w:ilvl w:val="0"/>
          <w:numId w:val="40"/>
        </w:numPr>
        <w:tabs>
          <w:tab w:val="left" w:pos="1383"/>
        </w:tabs>
        <w:spacing w:before="1"/>
        <w:ind w:right="344" w:hanging="352"/>
        <w:jc w:val="both"/>
        <w:rPr>
          <w:rFonts w:ascii="Arial" w:hAnsi="Arial" w:cs="Arial"/>
        </w:rPr>
      </w:pPr>
      <w:r w:rsidRPr="003417F5">
        <w:rPr>
          <w:rFonts w:ascii="Arial" w:hAnsi="Arial" w:cs="Arial"/>
        </w:rPr>
        <w:t>Los</w:t>
      </w:r>
      <w:r w:rsidRPr="003417F5">
        <w:rPr>
          <w:rFonts w:ascii="Arial" w:hAnsi="Arial" w:cs="Arial"/>
          <w:spacing w:val="1"/>
        </w:rPr>
        <w:t xml:space="preserve"> </w:t>
      </w:r>
      <w:r w:rsidRPr="003417F5">
        <w:rPr>
          <w:rFonts w:ascii="Arial" w:hAnsi="Arial" w:cs="Arial"/>
        </w:rPr>
        <w:t>estudiantes</w:t>
      </w:r>
      <w:r w:rsidRPr="003417F5">
        <w:rPr>
          <w:rFonts w:ascii="Arial" w:hAnsi="Arial" w:cs="Arial"/>
          <w:spacing w:val="1"/>
        </w:rPr>
        <w:t xml:space="preserve"> </w:t>
      </w:r>
      <w:r w:rsidRPr="003417F5">
        <w:rPr>
          <w:rFonts w:ascii="Arial" w:hAnsi="Arial" w:cs="Arial"/>
        </w:rPr>
        <w:t>deben</w:t>
      </w:r>
      <w:r w:rsidRPr="003417F5">
        <w:rPr>
          <w:rFonts w:ascii="Arial" w:hAnsi="Arial" w:cs="Arial"/>
          <w:spacing w:val="1"/>
        </w:rPr>
        <w:t xml:space="preserve"> </w:t>
      </w:r>
      <w:r w:rsidRPr="003417F5">
        <w:rPr>
          <w:rFonts w:ascii="Arial" w:hAnsi="Arial" w:cs="Arial"/>
        </w:rPr>
        <w:t>manifestar</w:t>
      </w:r>
      <w:r w:rsidRPr="003417F5">
        <w:rPr>
          <w:rFonts w:ascii="Arial" w:hAnsi="Arial" w:cs="Arial"/>
          <w:spacing w:val="1"/>
        </w:rPr>
        <w:t xml:space="preserve"> </w:t>
      </w:r>
      <w:r w:rsidRPr="003417F5">
        <w:rPr>
          <w:rFonts w:ascii="Arial" w:hAnsi="Arial" w:cs="Arial"/>
        </w:rPr>
        <w:t>la causa raíz que puede afectar el rendimiento</w:t>
      </w:r>
      <w:r w:rsidRPr="003417F5">
        <w:rPr>
          <w:rFonts w:ascii="Arial" w:hAnsi="Arial" w:cs="Arial"/>
          <w:spacing w:val="1"/>
        </w:rPr>
        <w:t xml:space="preserve"> </w:t>
      </w:r>
      <w:r w:rsidRPr="003417F5">
        <w:rPr>
          <w:rFonts w:ascii="Arial" w:hAnsi="Arial" w:cs="Arial"/>
        </w:rPr>
        <w:t>académico</w:t>
      </w:r>
      <w:r w:rsidRPr="003417F5">
        <w:rPr>
          <w:rFonts w:ascii="Arial" w:hAnsi="Arial" w:cs="Arial"/>
          <w:spacing w:val="7"/>
        </w:rPr>
        <w:t xml:space="preserve"> </w:t>
      </w:r>
      <w:r w:rsidRPr="003417F5">
        <w:rPr>
          <w:rFonts w:ascii="Arial" w:hAnsi="Arial" w:cs="Arial"/>
        </w:rPr>
        <w:t>y</w:t>
      </w:r>
      <w:r w:rsidRPr="003417F5">
        <w:rPr>
          <w:rFonts w:ascii="Arial" w:hAnsi="Arial" w:cs="Arial"/>
          <w:spacing w:val="4"/>
        </w:rPr>
        <w:t xml:space="preserve"> </w:t>
      </w:r>
      <w:r w:rsidRPr="003417F5">
        <w:rPr>
          <w:rFonts w:ascii="Arial" w:hAnsi="Arial" w:cs="Arial"/>
        </w:rPr>
        <w:t>convivencia</w:t>
      </w:r>
      <w:r w:rsidRPr="003417F5">
        <w:rPr>
          <w:rFonts w:ascii="Arial" w:hAnsi="Arial" w:cs="Arial"/>
          <w:spacing w:val="-25"/>
        </w:rPr>
        <w:t xml:space="preserve"> </w:t>
      </w:r>
      <w:r w:rsidRPr="003417F5">
        <w:rPr>
          <w:rFonts w:ascii="Arial" w:hAnsi="Arial" w:cs="Arial"/>
        </w:rPr>
        <w:t>en</w:t>
      </w:r>
      <w:r w:rsidRPr="003417F5">
        <w:rPr>
          <w:rFonts w:ascii="Arial" w:hAnsi="Arial" w:cs="Arial"/>
          <w:spacing w:val="-9"/>
        </w:rPr>
        <w:t xml:space="preserve"> </w:t>
      </w:r>
      <w:r w:rsidRPr="003417F5">
        <w:rPr>
          <w:rFonts w:ascii="Arial" w:hAnsi="Arial" w:cs="Arial"/>
        </w:rPr>
        <w:t>el</w:t>
      </w:r>
      <w:r w:rsidRPr="003417F5">
        <w:rPr>
          <w:rFonts w:ascii="Arial" w:hAnsi="Arial" w:cs="Arial"/>
          <w:spacing w:val="-13"/>
        </w:rPr>
        <w:t xml:space="preserve"> </w:t>
      </w:r>
      <w:r w:rsidRPr="003417F5">
        <w:rPr>
          <w:rFonts w:ascii="Arial" w:hAnsi="Arial" w:cs="Arial"/>
        </w:rPr>
        <w:t>grupo</w:t>
      </w:r>
      <w:r w:rsidRPr="003417F5">
        <w:rPr>
          <w:rFonts w:ascii="Arial" w:hAnsi="Arial" w:cs="Arial"/>
          <w:spacing w:val="-9"/>
        </w:rPr>
        <w:t xml:space="preserve"> </w:t>
      </w:r>
      <w:r w:rsidRPr="003417F5">
        <w:rPr>
          <w:rFonts w:ascii="Arial" w:hAnsi="Arial" w:cs="Arial"/>
        </w:rPr>
        <w:t>para</w:t>
      </w:r>
      <w:r w:rsidRPr="003417F5">
        <w:rPr>
          <w:rFonts w:ascii="Arial" w:hAnsi="Arial" w:cs="Arial"/>
          <w:spacing w:val="-8"/>
        </w:rPr>
        <w:t xml:space="preserve"> </w:t>
      </w:r>
      <w:r w:rsidRPr="003417F5">
        <w:rPr>
          <w:rFonts w:ascii="Arial" w:hAnsi="Arial" w:cs="Arial"/>
        </w:rPr>
        <w:t>la</w:t>
      </w:r>
      <w:r w:rsidRPr="003417F5">
        <w:rPr>
          <w:rFonts w:ascii="Arial" w:hAnsi="Arial" w:cs="Arial"/>
          <w:spacing w:val="-9"/>
        </w:rPr>
        <w:t xml:space="preserve"> </w:t>
      </w:r>
      <w:r w:rsidRPr="003417F5">
        <w:rPr>
          <w:rFonts w:ascii="Arial" w:hAnsi="Arial" w:cs="Arial"/>
        </w:rPr>
        <w:t>toma</w:t>
      </w:r>
      <w:r w:rsidRPr="003417F5">
        <w:rPr>
          <w:rFonts w:ascii="Arial" w:hAnsi="Arial" w:cs="Arial"/>
          <w:spacing w:val="9"/>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decisiones</w:t>
      </w:r>
    </w:p>
    <w:p w14:paraId="7D10C939" w14:textId="77777777" w:rsidR="00787B68" w:rsidRPr="003417F5" w:rsidRDefault="00B82B06" w:rsidP="00C2139E">
      <w:pPr>
        <w:pStyle w:val="Prrafodelista"/>
        <w:numPr>
          <w:ilvl w:val="0"/>
          <w:numId w:val="40"/>
        </w:numPr>
        <w:tabs>
          <w:tab w:val="left" w:pos="1383"/>
        </w:tabs>
        <w:ind w:right="342" w:hanging="352"/>
        <w:jc w:val="both"/>
        <w:rPr>
          <w:rFonts w:ascii="Arial" w:hAnsi="Arial" w:cs="Arial"/>
        </w:rPr>
      </w:pPr>
      <w:r w:rsidRPr="003417F5">
        <w:rPr>
          <w:rFonts w:ascii="Arial" w:hAnsi="Arial" w:cs="Arial"/>
        </w:rPr>
        <w:t>Los docentes deben ser objetivos en el manejo de la información que presentan del</w:t>
      </w:r>
      <w:r w:rsidRPr="003417F5">
        <w:rPr>
          <w:rFonts w:ascii="Arial" w:hAnsi="Arial" w:cs="Arial"/>
          <w:spacing w:val="1"/>
        </w:rPr>
        <w:t xml:space="preserve"> </w:t>
      </w:r>
      <w:r w:rsidRPr="003417F5">
        <w:rPr>
          <w:rFonts w:ascii="Arial" w:hAnsi="Arial" w:cs="Arial"/>
        </w:rPr>
        <w:t>grupo</w:t>
      </w:r>
    </w:p>
    <w:p w14:paraId="080488F2" w14:textId="77777777" w:rsidR="00787B68" w:rsidRPr="003417F5" w:rsidRDefault="00B82B06" w:rsidP="00C2139E">
      <w:pPr>
        <w:pStyle w:val="Prrafodelista"/>
        <w:numPr>
          <w:ilvl w:val="0"/>
          <w:numId w:val="40"/>
        </w:numPr>
        <w:tabs>
          <w:tab w:val="left" w:pos="1383"/>
        </w:tabs>
        <w:ind w:right="345" w:hanging="352"/>
        <w:jc w:val="both"/>
        <w:rPr>
          <w:rFonts w:ascii="Arial" w:hAnsi="Arial" w:cs="Arial"/>
        </w:rPr>
      </w:pPr>
      <w:r w:rsidRPr="003417F5">
        <w:rPr>
          <w:rFonts w:ascii="Arial" w:hAnsi="Arial" w:cs="Arial"/>
        </w:rPr>
        <w:t>Deben</w:t>
      </w:r>
      <w:r w:rsidRPr="003417F5">
        <w:rPr>
          <w:rFonts w:ascii="Arial" w:hAnsi="Arial" w:cs="Arial"/>
          <w:spacing w:val="1"/>
        </w:rPr>
        <w:t xml:space="preserve"> </w:t>
      </w:r>
      <w:r w:rsidRPr="003417F5">
        <w:rPr>
          <w:rFonts w:ascii="Arial" w:hAnsi="Arial" w:cs="Arial"/>
        </w:rPr>
        <w:t>tener</w:t>
      </w:r>
      <w:r w:rsidRPr="003417F5">
        <w:rPr>
          <w:rFonts w:ascii="Arial" w:hAnsi="Arial" w:cs="Arial"/>
          <w:spacing w:val="1"/>
        </w:rPr>
        <w:t xml:space="preserve"> </w:t>
      </w:r>
      <w:r w:rsidRPr="003417F5">
        <w:rPr>
          <w:rFonts w:ascii="Arial" w:hAnsi="Arial" w:cs="Arial"/>
        </w:rPr>
        <w:t>conocimiento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las</w:t>
      </w:r>
      <w:r w:rsidRPr="003417F5">
        <w:rPr>
          <w:rFonts w:ascii="Arial" w:hAnsi="Arial" w:cs="Arial"/>
          <w:spacing w:val="1"/>
        </w:rPr>
        <w:t xml:space="preserve"> </w:t>
      </w:r>
      <w:r w:rsidRPr="003417F5">
        <w:rPr>
          <w:rFonts w:ascii="Arial" w:hAnsi="Arial" w:cs="Arial"/>
        </w:rPr>
        <w:t>fortalezas</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debilidades</w:t>
      </w:r>
      <w:r w:rsidRPr="003417F5">
        <w:rPr>
          <w:rFonts w:ascii="Arial" w:hAnsi="Arial" w:cs="Arial"/>
          <w:spacing w:val="1"/>
        </w:rPr>
        <w:t xml:space="preserve"> </w:t>
      </w:r>
      <w:r w:rsidRPr="003417F5">
        <w:rPr>
          <w:rFonts w:ascii="Arial" w:hAnsi="Arial" w:cs="Arial"/>
        </w:rPr>
        <w:t>del</w:t>
      </w:r>
      <w:r w:rsidRPr="003417F5">
        <w:rPr>
          <w:rFonts w:ascii="Arial" w:hAnsi="Arial" w:cs="Arial"/>
          <w:spacing w:val="1"/>
        </w:rPr>
        <w:t xml:space="preserve"> </w:t>
      </w:r>
      <w:r w:rsidRPr="003417F5">
        <w:rPr>
          <w:rFonts w:ascii="Arial" w:hAnsi="Arial" w:cs="Arial"/>
        </w:rPr>
        <w:t>grupo</w:t>
      </w:r>
      <w:r w:rsidRPr="003417F5">
        <w:rPr>
          <w:rFonts w:ascii="Arial" w:hAnsi="Arial" w:cs="Arial"/>
          <w:spacing w:val="1"/>
        </w:rPr>
        <w:t xml:space="preserve"> </w:t>
      </w:r>
      <w:r w:rsidRPr="003417F5">
        <w:rPr>
          <w:rFonts w:ascii="Arial" w:hAnsi="Arial" w:cs="Arial"/>
        </w:rPr>
        <w:t>para</w:t>
      </w:r>
      <w:r w:rsidRPr="003417F5">
        <w:rPr>
          <w:rFonts w:ascii="Arial" w:hAnsi="Arial" w:cs="Arial"/>
          <w:spacing w:val="1"/>
        </w:rPr>
        <w:t xml:space="preserve"> </w:t>
      </w:r>
      <w:r w:rsidRPr="003417F5">
        <w:rPr>
          <w:rFonts w:ascii="Arial" w:hAnsi="Arial" w:cs="Arial"/>
        </w:rPr>
        <w:t>ser</w:t>
      </w:r>
      <w:r w:rsidRPr="003417F5">
        <w:rPr>
          <w:rFonts w:ascii="Arial" w:hAnsi="Arial" w:cs="Arial"/>
          <w:spacing w:val="1"/>
        </w:rPr>
        <w:t xml:space="preserve"> </w:t>
      </w:r>
      <w:r w:rsidRPr="003417F5">
        <w:rPr>
          <w:rFonts w:ascii="Arial" w:hAnsi="Arial" w:cs="Arial"/>
        </w:rPr>
        <w:t>intervenidas</w:t>
      </w:r>
      <w:r w:rsidRPr="003417F5">
        <w:rPr>
          <w:rFonts w:ascii="Arial" w:hAnsi="Arial" w:cs="Arial"/>
          <w:spacing w:val="-14"/>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forma</w:t>
      </w:r>
      <w:r w:rsidRPr="003417F5">
        <w:rPr>
          <w:rFonts w:ascii="Arial" w:hAnsi="Arial" w:cs="Arial"/>
          <w:spacing w:val="-25"/>
        </w:rPr>
        <w:t xml:space="preserve"> </w:t>
      </w:r>
      <w:r w:rsidRPr="003417F5">
        <w:rPr>
          <w:rFonts w:ascii="Arial" w:hAnsi="Arial" w:cs="Arial"/>
        </w:rPr>
        <w:t>oportuna</w:t>
      </w:r>
    </w:p>
    <w:p w14:paraId="31065B7F" w14:textId="77777777" w:rsidR="00787B68" w:rsidRPr="003417F5" w:rsidRDefault="00787B68">
      <w:pPr>
        <w:pStyle w:val="Textoindependiente"/>
        <w:spacing w:before="8"/>
        <w:rPr>
          <w:rFonts w:ascii="Arial" w:hAnsi="Arial" w:cs="Arial"/>
          <w:sz w:val="23"/>
        </w:rPr>
      </w:pPr>
    </w:p>
    <w:p w14:paraId="5BF0D7B9" w14:textId="77777777" w:rsidR="00787B68" w:rsidRPr="003417F5" w:rsidRDefault="00B82B06">
      <w:pPr>
        <w:pStyle w:val="Ttulo4"/>
        <w:ind w:left="1046"/>
      </w:pPr>
      <w:r w:rsidRPr="003417F5">
        <w:t>COMITÉ</w:t>
      </w:r>
      <w:r w:rsidRPr="003417F5">
        <w:rPr>
          <w:spacing w:val="-4"/>
        </w:rPr>
        <w:t xml:space="preserve"> </w:t>
      </w:r>
      <w:r w:rsidRPr="003417F5">
        <w:t>SISTEMA INTEGRADO</w:t>
      </w:r>
      <w:r w:rsidRPr="003417F5">
        <w:rPr>
          <w:spacing w:val="5"/>
        </w:rPr>
        <w:t xml:space="preserve"> </w:t>
      </w:r>
      <w:r w:rsidRPr="003417F5">
        <w:t>DE</w:t>
      </w:r>
      <w:r w:rsidRPr="003417F5">
        <w:rPr>
          <w:spacing w:val="1"/>
        </w:rPr>
        <w:t xml:space="preserve"> </w:t>
      </w:r>
      <w:r w:rsidRPr="003417F5">
        <w:t>GESTIÒN</w:t>
      </w:r>
      <w:r w:rsidRPr="003417F5">
        <w:rPr>
          <w:spacing w:val="1"/>
        </w:rPr>
        <w:t xml:space="preserve"> </w:t>
      </w:r>
      <w:r w:rsidRPr="003417F5">
        <w:t>(CALIDAD)</w:t>
      </w:r>
    </w:p>
    <w:p w14:paraId="4190C413" w14:textId="77777777" w:rsidR="00787B68" w:rsidRPr="003417F5" w:rsidRDefault="00B82B06">
      <w:pPr>
        <w:spacing w:before="36"/>
        <w:ind w:left="1399"/>
        <w:rPr>
          <w:rFonts w:ascii="Arial" w:hAnsi="Arial" w:cs="Arial"/>
          <w:b/>
        </w:rPr>
      </w:pPr>
      <w:r w:rsidRPr="003417F5">
        <w:rPr>
          <w:rFonts w:ascii="Arial" w:hAnsi="Arial" w:cs="Arial"/>
          <w:b/>
        </w:rPr>
        <w:t>Perfil</w:t>
      </w:r>
      <w:r w:rsidRPr="003417F5">
        <w:rPr>
          <w:rFonts w:ascii="Arial" w:hAnsi="Arial" w:cs="Arial"/>
          <w:b/>
          <w:spacing w:val="5"/>
        </w:rPr>
        <w:t xml:space="preserve"> </w:t>
      </w:r>
      <w:r w:rsidRPr="003417F5">
        <w:rPr>
          <w:rFonts w:ascii="Arial" w:hAnsi="Arial" w:cs="Arial"/>
          <w:b/>
        </w:rPr>
        <w:t>o</w:t>
      </w:r>
      <w:r w:rsidRPr="003417F5">
        <w:rPr>
          <w:rFonts w:ascii="Arial" w:hAnsi="Arial" w:cs="Arial"/>
          <w:b/>
          <w:spacing w:val="12"/>
        </w:rPr>
        <w:t xml:space="preserve"> </w:t>
      </w:r>
      <w:r w:rsidRPr="003417F5">
        <w:rPr>
          <w:rFonts w:ascii="Arial" w:hAnsi="Arial" w:cs="Arial"/>
          <w:b/>
        </w:rPr>
        <w:t>Competencias</w:t>
      </w:r>
    </w:p>
    <w:p w14:paraId="69BEEE02" w14:textId="77777777" w:rsidR="00787B68" w:rsidRPr="003417F5" w:rsidRDefault="00787B68">
      <w:pPr>
        <w:pStyle w:val="Textoindependiente"/>
        <w:spacing w:before="2"/>
        <w:rPr>
          <w:rFonts w:ascii="Arial" w:hAnsi="Arial" w:cs="Arial"/>
          <w:b/>
          <w:sz w:val="28"/>
        </w:rPr>
      </w:pPr>
    </w:p>
    <w:p w14:paraId="5CBDAC26" w14:textId="0455DF47" w:rsidR="00787B68" w:rsidRDefault="00B82B06" w:rsidP="00C2139E">
      <w:pPr>
        <w:pStyle w:val="Prrafodelista"/>
        <w:numPr>
          <w:ilvl w:val="0"/>
          <w:numId w:val="40"/>
        </w:numPr>
        <w:tabs>
          <w:tab w:val="left" w:pos="1382"/>
          <w:tab w:val="left" w:pos="1383"/>
        </w:tabs>
        <w:ind w:right="806" w:hanging="352"/>
        <w:rPr>
          <w:rFonts w:ascii="Arial" w:hAnsi="Arial" w:cs="Arial"/>
        </w:rPr>
      </w:pPr>
      <w:r w:rsidRPr="003417F5">
        <w:rPr>
          <w:rFonts w:ascii="Arial" w:hAnsi="Arial" w:cs="Arial"/>
        </w:rPr>
        <w:t>Conocimiento de la institución educativa: Proyecto Educativo Institucional, Plan de</w:t>
      </w:r>
      <w:r w:rsidRPr="003417F5">
        <w:rPr>
          <w:rFonts w:ascii="Arial" w:hAnsi="Arial" w:cs="Arial"/>
          <w:spacing w:val="-59"/>
        </w:rPr>
        <w:t xml:space="preserve"> </w:t>
      </w:r>
      <w:r w:rsidRPr="003417F5">
        <w:rPr>
          <w:rFonts w:ascii="Arial" w:hAnsi="Arial" w:cs="Arial"/>
        </w:rPr>
        <w:t>Mejoramiento,</w:t>
      </w:r>
      <w:r w:rsidRPr="003417F5">
        <w:rPr>
          <w:rFonts w:ascii="Arial" w:hAnsi="Arial" w:cs="Arial"/>
          <w:spacing w:val="-12"/>
        </w:rPr>
        <w:t xml:space="preserve"> </w:t>
      </w:r>
      <w:r w:rsidRPr="003417F5">
        <w:rPr>
          <w:rFonts w:ascii="Arial" w:hAnsi="Arial" w:cs="Arial"/>
        </w:rPr>
        <w:t>Procesos</w:t>
      </w:r>
      <w:r w:rsidRPr="003417F5">
        <w:rPr>
          <w:rFonts w:ascii="Arial" w:hAnsi="Arial" w:cs="Arial"/>
          <w:spacing w:val="-13"/>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la</w:t>
      </w:r>
      <w:r w:rsidRPr="003417F5">
        <w:rPr>
          <w:rFonts w:ascii="Arial" w:hAnsi="Arial" w:cs="Arial"/>
          <w:spacing w:val="-25"/>
        </w:rPr>
        <w:t xml:space="preserve"> </w:t>
      </w:r>
      <w:r w:rsidRPr="003417F5">
        <w:rPr>
          <w:rFonts w:ascii="Arial" w:hAnsi="Arial" w:cs="Arial"/>
        </w:rPr>
        <w:t>Gestión</w:t>
      </w:r>
      <w:r w:rsidRPr="003417F5">
        <w:rPr>
          <w:rFonts w:ascii="Arial" w:hAnsi="Arial" w:cs="Arial"/>
          <w:spacing w:val="-10"/>
        </w:rPr>
        <w:t xml:space="preserve"> </w:t>
      </w:r>
      <w:r w:rsidRPr="003417F5">
        <w:rPr>
          <w:rFonts w:ascii="Arial" w:hAnsi="Arial" w:cs="Arial"/>
        </w:rPr>
        <w:t>Educativa.</w:t>
      </w:r>
    </w:p>
    <w:p w14:paraId="6D6362E2" w14:textId="3FA2C176" w:rsidR="007B1036" w:rsidRPr="003417F5" w:rsidRDefault="007B1036" w:rsidP="00C2139E">
      <w:pPr>
        <w:pStyle w:val="Prrafodelista"/>
        <w:numPr>
          <w:ilvl w:val="0"/>
          <w:numId w:val="40"/>
        </w:numPr>
        <w:tabs>
          <w:tab w:val="left" w:pos="1382"/>
          <w:tab w:val="left" w:pos="1383"/>
        </w:tabs>
        <w:ind w:right="806" w:hanging="352"/>
        <w:rPr>
          <w:rFonts w:ascii="Arial" w:hAnsi="Arial" w:cs="Arial"/>
        </w:rPr>
      </w:pPr>
      <w:r>
        <w:rPr>
          <w:rFonts w:ascii="Arial" w:hAnsi="Arial" w:cs="Arial"/>
        </w:rPr>
        <w:t xml:space="preserve">Conocimiento </w:t>
      </w:r>
      <w:r w:rsidR="005059B0">
        <w:rPr>
          <w:rFonts w:ascii="Arial" w:hAnsi="Arial" w:cs="Arial"/>
        </w:rPr>
        <w:t>de la</w:t>
      </w:r>
      <w:r>
        <w:rPr>
          <w:rFonts w:ascii="Arial" w:hAnsi="Arial" w:cs="Arial"/>
        </w:rPr>
        <w:t xml:space="preserve"> normatividad legal.</w:t>
      </w:r>
    </w:p>
    <w:p w14:paraId="73821D72" w14:textId="77777777" w:rsidR="00787B68" w:rsidRPr="003417F5" w:rsidRDefault="00B82B06" w:rsidP="00C2139E">
      <w:pPr>
        <w:pStyle w:val="Prrafodelista"/>
        <w:numPr>
          <w:ilvl w:val="0"/>
          <w:numId w:val="40"/>
        </w:numPr>
        <w:tabs>
          <w:tab w:val="left" w:pos="1382"/>
          <w:tab w:val="left" w:pos="1383"/>
        </w:tabs>
        <w:spacing w:line="260" w:lineRule="exact"/>
        <w:ind w:left="1383" w:hanging="337"/>
        <w:rPr>
          <w:rFonts w:ascii="Arial" w:hAnsi="Arial" w:cs="Arial"/>
        </w:rPr>
      </w:pPr>
      <w:r w:rsidRPr="003417F5">
        <w:rPr>
          <w:rFonts w:ascii="Arial" w:hAnsi="Arial" w:cs="Arial"/>
        </w:rPr>
        <w:t>Comunicación</w:t>
      </w:r>
      <w:r w:rsidRPr="003417F5">
        <w:rPr>
          <w:rFonts w:ascii="Arial" w:hAnsi="Arial" w:cs="Arial"/>
          <w:spacing w:val="6"/>
        </w:rPr>
        <w:t xml:space="preserve"> </w:t>
      </w:r>
      <w:r w:rsidRPr="003417F5">
        <w:rPr>
          <w:rFonts w:ascii="Arial" w:hAnsi="Arial" w:cs="Arial"/>
        </w:rPr>
        <w:t>oportuna</w:t>
      </w:r>
    </w:p>
    <w:p w14:paraId="61B090FA" w14:textId="77777777" w:rsidR="00787B68" w:rsidRPr="003417F5" w:rsidRDefault="00B82B06" w:rsidP="00C2139E">
      <w:pPr>
        <w:pStyle w:val="Prrafodelista"/>
        <w:numPr>
          <w:ilvl w:val="0"/>
          <w:numId w:val="40"/>
        </w:numPr>
        <w:tabs>
          <w:tab w:val="left" w:pos="1382"/>
          <w:tab w:val="left" w:pos="1383"/>
        </w:tabs>
        <w:spacing w:before="3"/>
        <w:ind w:left="1383" w:hanging="337"/>
        <w:rPr>
          <w:rFonts w:ascii="Arial" w:hAnsi="Arial" w:cs="Arial"/>
        </w:rPr>
      </w:pPr>
      <w:r w:rsidRPr="003417F5">
        <w:rPr>
          <w:rFonts w:ascii="Arial" w:hAnsi="Arial" w:cs="Arial"/>
        </w:rPr>
        <w:t>Conocimiento</w:t>
      </w:r>
      <w:r w:rsidRPr="003417F5">
        <w:rPr>
          <w:rFonts w:ascii="Arial" w:hAnsi="Arial" w:cs="Arial"/>
          <w:spacing w:val="-2"/>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la Norma ISO</w:t>
      </w:r>
      <w:r w:rsidRPr="003417F5">
        <w:rPr>
          <w:rFonts w:ascii="Arial" w:hAnsi="Arial" w:cs="Arial"/>
          <w:spacing w:val="-3"/>
        </w:rPr>
        <w:t xml:space="preserve"> </w:t>
      </w:r>
      <w:r w:rsidRPr="003417F5">
        <w:rPr>
          <w:rFonts w:ascii="Arial" w:hAnsi="Arial" w:cs="Arial"/>
        </w:rPr>
        <w:t>vigente</w:t>
      </w:r>
    </w:p>
    <w:p w14:paraId="4DB6BCAF" w14:textId="77777777" w:rsidR="00787B68" w:rsidRPr="003417F5" w:rsidRDefault="00B82B06" w:rsidP="00C2139E">
      <w:pPr>
        <w:pStyle w:val="Prrafodelista"/>
        <w:numPr>
          <w:ilvl w:val="0"/>
          <w:numId w:val="40"/>
        </w:numPr>
        <w:tabs>
          <w:tab w:val="left" w:pos="1382"/>
          <w:tab w:val="left" w:pos="1383"/>
        </w:tabs>
        <w:spacing w:before="2"/>
        <w:ind w:left="1383" w:hanging="337"/>
        <w:rPr>
          <w:rFonts w:ascii="Arial" w:hAnsi="Arial" w:cs="Arial"/>
        </w:rPr>
      </w:pPr>
      <w:r w:rsidRPr="003417F5">
        <w:rPr>
          <w:rFonts w:ascii="Arial" w:hAnsi="Arial" w:cs="Arial"/>
        </w:rPr>
        <w:t>Apertura</w:t>
      </w:r>
      <w:r w:rsidRPr="003417F5">
        <w:rPr>
          <w:rFonts w:ascii="Arial" w:hAnsi="Arial" w:cs="Arial"/>
          <w:spacing w:val="-25"/>
        </w:rPr>
        <w:t xml:space="preserve"> </w:t>
      </w:r>
      <w:r w:rsidRPr="003417F5">
        <w:rPr>
          <w:rFonts w:ascii="Arial" w:hAnsi="Arial" w:cs="Arial"/>
        </w:rPr>
        <w:t>al</w:t>
      </w:r>
      <w:r w:rsidRPr="003417F5">
        <w:rPr>
          <w:rFonts w:ascii="Arial" w:hAnsi="Arial" w:cs="Arial"/>
          <w:spacing w:val="4"/>
        </w:rPr>
        <w:t xml:space="preserve"> </w:t>
      </w:r>
      <w:r w:rsidRPr="003417F5">
        <w:rPr>
          <w:rFonts w:ascii="Arial" w:hAnsi="Arial" w:cs="Arial"/>
        </w:rPr>
        <w:t>cambio</w:t>
      </w:r>
    </w:p>
    <w:p w14:paraId="767154B2" w14:textId="77777777" w:rsidR="00787B68" w:rsidRPr="003417F5" w:rsidRDefault="00B82B06" w:rsidP="00C2139E">
      <w:pPr>
        <w:pStyle w:val="Prrafodelista"/>
        <w:numPr>
          <w:ilvl w:val="0"/>
          <w:numId w:val="40"/>
        </w:numPr>
        <w:tabs>
          <w:tab w:val="left" w:pos="1382"/>
          <w:tab w:val="left" w:pos="1383"/>
        </w:tabs>
        <w:spacing w:before="3" w:line="263" w:lineRule="exact"/>
        <w:ind w:left="1383" w:hanging="337"/>
        <w:rPr>
          <w:rFonts w:ascii="Arial" w:hAnsi="Arial" w:cs="Arial"/>
        </w:rPr>
      </w:pPr>
      <w:r w:rsidRPr="003417F5">
        <w:rPr>
          <w:rFonts w:ascii="Arial" w:hAnsi="Arial" w:cs="Arial"/>
        </w:rPr>
        <w:t>Flexibilización</w:t>
      </w:r>
      <w:r w:rsidRPr="003417F5">
        <w:rPr>
          <w:rFonts w:ascii="Arial" w:hAnsi="Arial" w:cs="Arial"/>
          <w:spacing w:val="4"/>
        </w:rPr>
        <w:t xml:space="preserve"> </w:t>
      </w:r>
      <w:r w:rsidRPr="003417F5">
        <w:rPr>
          <w:rFonts w:ascii="Arial" w:hAnsi="Arial" w:cs="Arial"/>
        </w:rPr>
        <w:t>en</w:t>
      </w:r>
      <w:r w:rsidRPr="003417F5">
        <w:rPr>
          <w:rFonts w:ascii="Arial" w:hAnsi="Arial" w:cs="Arial"/>
          <w:spacing w:val="4"/>
        </w:rPr>
        <w:t xml:space="preserve"> </w:t>
      </w:r>
      <w:r w:rsidRPr="003417F5">
        <w:rPr>
          <w:rFonts w:ascii="Arial" w:hAnsi="Arial" w:cs="Arial"/>
        </w:rPr>
        <w:t>los procesos respetando</w:t>
      </w:r>
      <w:r w:rsidRPr="003417F5">
        <w:rPr>
          <w:rFonts w:ascii="Arial" w:hAnsi="Arial" w:cs="Arial"/>
          <w:spacing w:val="-15"/>
        </w:rPr>
        <w:t xml:space="preserve"> </w:t>
      </w:r>
      <w:r w:rsidRPr="003417F5">
        <w:rPr>
          <w:rFonts w:ascii="Arial" w:hAnsi="Arial" w:cs="Arial"/>
        </w:rPr>
        <w:t>la</w:t>
      </w:r>
      <w:r w:rsidRPr="003417F5">
        <w:rPr>
          <w:rFonts w:ascii="Arial" w:hAnsi="Arial" w:cs="Arial"/>
          <w:spacing w:val="-16"/>
        </w:rPr>
        <w:t xml:space="preserve"> </w:t>
      </w:r>
      <w:r w:rsidRPr="003417F5">
        <w:rPr>
          <w:rFonts w:ascii="Arial" w:hAnsi="Arial" w:cs="Arial"/>
        </w:rPr>
        <w:t>Norma</w:t>
      </w:r>
      <w:r w:rsidRPr="003417F5">
        <w:rPr>
          <w:rFonts w:ascii="Arial" w:hAnsi="Arial" w:cs="Arial"/>
          <w:spacing w:val="6"/>
        </w:rPr>
        <w:t xml:space="preserve"> </w:t>
      </w:r>
      <w:r w:rsidRPr="003417F5">
        <w:rPr>
          <w:rFonts w:ascii="Arial" w:hAnsi="Arial" w:cs="Arial"/>
        </w:rPr>
        <w:t>vigente</w:t>
      </w:r>
    </w:p>
    <w:p w14:paraId="74CB29AC" w14:textId="77777777" w:rsidR="00787B68" w:rsidRPr="003417F5" w:rsidRDefault="00B82B06" w:rsidP="00C2139E">
      <w:pPr>
        <w:pStyle w:val="Prrafodelista"/>
        <w:numPr>
          <w:ilvl w:val="0"/>
          <w:numId w:val="40"/>
        </w:numPr>
        <w:tabs>
          <w:tab w:val="left" w:pos="1382"/>
          <w:tab w:val="left" w:pos="1383"/>
        </w:tabs>
        <w:spacing w:line="263" w:lineRule="exact"/>
        <w:ind w:left="1383" w:hanging="337"/>
        <w:rPr>
          <w:rFonts w:ascii="Arial" w:hAnsi="Arial" w:cs="Arial"/>
        </w:rPr>
      </w:pPr>
      <w:r w:rsidRPr="003417F5">
        <w:rPr>
          <w:rFonts w:ascii="Arial" w:hAnsi="Arial" w:cs="Arial"/>
        </w:rPr>
        <w:t>Identidad con</w:t>
      </w:r>
      <w:r w:rsidRPr="003417F5">
        <w:rPr>
          <w:rFonts w:ascii="Arial" w:hAnsi="Arial" w:cs="Arial"/>
          <w:spacing w:val="1"/>
        </w:rPr>
        <w:t xml:space="preserve"> </w:t>
      </w:r>
      <w:r w:rsidRPr="003417F5">
        <w:rPr>
          <w:rFonts w:ascii="Arial" w:hAnsi="Arial" w:cs="Arial"/>
        </w:rPr>
        <w:t>el</w:t>
      </w:r>
      <w:r w:rsidRPr="003417F5">
        <w:rPr>
          <w:rFonts w:ascii="Arial" w:hAnsi="Arial" w:cs="Arial"/>
          <w:spacing w:val="-5"/>
        </w:rPr>
        <w:t xml:space="preserve"> </w:t>
      </w:r>
      <w:r w:rsidRPr="003417F5">
        <w:rPr>
          <w:rFonts w:ascii="Arial" w:hAnsi="Arial" w:cs="Arial"/>
        </w:rPr>
        <w:t>horizonte</w:t>
      </w:r>
      <w:r w:rsidRPr="003417F5">
        <w:rPr>
          <w:rFonts w:ascii="Arial" w:hAnsi="Arial" w:cs="Arial"/>
          <w:spacing w:val="1"/>
        </w:rPr>
        <w:t xml:space="preserve"> </w:t>
      </w:r>
      <w:r w:rsidRPr="003417F5">
        <w:rPr>
          <w:rFonts w:ascii="Arial" w:hAnsi="Arial" w:cs="Arial"/>
        </w:rPr>
        <w:t>institucional</w:t>
      </w:r>
    </w:p>
    <w:p w14:paraId="310A92D0" w14:textId="77777777" w:rsidR="00787B68" w:rsidRPr="003417F5" w:rsidRDefault="00B82B06" w:rsidP="00C2139E">
      <w:pPr>
        <w:pStyle w:val="Prrafodelista"/>
        <w:numPr>
          <w:ilvl w:val="0"/>
          <w:numId w:val="40"/>
        </w:numPr>
        <w:tabs>
          <w:tab w:val="left" w:pos="1382"/>
          <w:tab w:val="left" w:pos="1383"/>
        </w:tabs>
        <w:spacing w:before="2"/>
        <w:ind w:left="1383" w:hanging="337"/>
        <w:rPr>
          <w:rFonts w:ascii="Arial" w:hAnsi="Arial" w:cs="Arial"/>
        </w:rPr>
      </w:pPr>
      <w:r w:rsidRPr="003417F5">
        <w:rPr>
          <w:rFonts w:ascii="Arial" w:hAnsi="Arial" w:cs="Arial"/>
        </w:rPr>
        <w:t>Liderazgo</w:t>
      </w:r>
      <w:r w:rsidRPr="003417F5">
        <w:rPr>
          <w:rFonts w:ascii="Arial" w:hAnsi="Arial" w:cs="Arial"/>
          <w:spacing w:val="3"/>
        </w:rPr>
        <w:t xml:space="preserve"> </w:t>
      </w:r>
      <w:r w:rsidRPr="003417F5">
        <w:rPr>
          <w:rFonts w:ascii="Arial" w:hAnsi="Arial" w:cs="Arial"/>
        </w:rPr>
        <w:t>positivo</w:t>
      </w:r>
    </w:p>
    <w:p w14:paraId="7DAEFB9E" w14:textId="77777777" w:rsidR="00787B68" w:rsidRPr="003417F5" w:rsidRDefault="00B82B06" w:rsidP="00C2139E">
      <w:pPr>
        <w:pStyle w:val="Prrafodelista"/>
        <w:numPr>
          <w:ilvl w:val="0"/>
          <w:numId w:val="40"/>
        </w:numPr>
        <w:tabs>
          <w:tab w:val="left" w:pos="1382"/>
          <w:tab w:val="left" w:pos="1383"/>
        </w:tabs>
        <w:spacing w:before="3"/>
        <w:ind w:left="1383" w:hanging="337"/>
        <w:rPr>
          <w:rFonts w:ascii="Arial" w:hAnsi="Arial" w:cs="Arial"/>
        </w:rPr>
      </w:pPr>
      <w:r w:rsidRPr="003417F5">
        <w:rPr>
          <w:rFonts w:ascii="Arial" w:hAnsi="Arial" w:cs="Arial"/>
        </w:rPr>
        <w:t>Perseverancia</w:t>
      </w:r>
      <w:r w:rsidRPr="003417F5">
        <w:rPr>
          <w:rFonts w:ascii="Arial" w:hAnsi="Arial" w:cs="Arial"/>
          <w:spacing w:val="-24"/>
        </w:rPr>
        <w:t xml:space="preserve"> </w:t>
      </w:r>
      <w:r w:rsidRPr="003417F5">
        <w:rPr>
          <w:rFonts w:ascii="Arial" w:hAnsi="Arial" w:cs="Arial"/>
        </w:rPr>
        <w:t>en</w:t>
      </w:r>
      <w:r w:rsidRPr="003417F5">
        <w:rPr>
          <w:rFonts w:ascii="Arial" w:hAnsi="Arial" w:cs="Arial"/>
          <w:spacing w:val="-7"/>
        </w:rPr>
        <w:t xml:space="preserve"> </w:t>
      </w:r>
      <w:r w:rsidRPr="003417F5">
        <w:rPr>
          <w:rFonts w:ascii="Arial" w:hAnsi="Arial" w:cs="Arial"/>
        </w:rPr>
        <w:t>las</w:t>
      </w:r>
      <w:r w:rsidRPr="003417F5">
        <w:rPr>
          <w:rFonts w:ascii="Arial" w:hAnsi="Arial" w:cs="Arial"/>
          <w:spacing w:val="7"/>
        </w:rPr>
        <w:t xml:space="preserve"> </w:t>
      </w:r>
      <w:r w:rsidRPr="003417F5">
        <w:rPr>
          <w:rFonts w:ascii="Arial" w:hAnsi="Arial" w:cs="Arial"/>
        </w:rPr>
        <w:t>metas</w:t>
      </w:r>
    </w:p>
    <w:p w14:paraId="3CF7D63B" w14:textId="77777777" w:rsidR="00787B68" w:rsidRPr="003417F5" w:rsidRDefault="00B82B06" w:rsidP="00C2139E">
      <w:pPr>
        <w:pStyle w:val="Prrafodelista"/>
        <w:numPr>
          <w:ilvl w:val="0"/>
          <w:numId w:val="40"/>
        </w:numPr>
        <w:tabs>
          <w:tab w:val="left" w:pos="1382"/>
          <w:tab w:val="left" w:pos="1383"/>
        </w:tabs>
        <w:spacing w:before="3" w:line="263" w:lineRule="exact"/>
        <w:ind w:left="1383" w:hanging="337"/>
        <w:rPr>
          <w:rFonts w:ascii="Arial" w:hAnsi="Arial" w:cs="Arial"/>
        </w:rPr>
      </w:pPr>
      <w:r w:rsidRPr="003417F5">
        <w:rPr>
          <w:rFonts w:ascii="Arial" w:hAnsi="Arial" w:cs="Arial"/>
        </w:rPr>
        <w:t>Sentido</w:t>
      </w:r>
      <w:r w:rsidRPr="003417F5">
        <w:rPr>
          <w:rFonts w:ascii="Arial" w:hAnsi="Arial" w:cs="Arial"/>
          <w:spacing w:val="7"/>
        </w:rPr>
        <w:t xml:space="preserve"> </w:t>
      </w:r>
      <w:r w:rsidRPr="003417F5">
        <w:rPr>
          <w:rFonts w:ascii="Arial" w:hAnsi="Arial" w:cs="Arial"/>
        </w:rPr>
        <w:t>de</w:t>
      </w:r>
      <w:r w:rsidRPr="003417F5">
        <w:rPr>
          <w:rFonts w:ascii="Arial" w:hAnsi="Arial" w:cs="Arial"/>
          <w:spacing w:val="8"/>
        </w:rPr>
        <w:t xml:space="preserve"> </w:t>
      </w:r>
      <w:r w:rsidRPr="003417F5">
        <w:rPr>
          <w:rFonts w:ascii="Arial" w:hAnsi="Arial" w:cs="Arial"/>
        </w:rPr>
        <w:t>pertenencia</w:t>
      </w:r>
    </w:p>
    <w:p w14:paraId="0AE27CC3" w14:textId="7A644D35" w:rsidR="00787B68" w:rsidRDefault="00B82B06" w:rsidP="00C2139E">
      <w:pPr>
        <w:pStyle w:val="Prrafodelista"/>
        <w:numPr>
          <w:ilvl w:val="0"/>
          <w:numId w:val="40"/>
        </w:numPr>
        <w:tabs>
          <w:tab w:val="left" w:pos="1382"/>
          <w:tab w:val="left" w:pos="1383"/>
        </w:tabs>
        <w:spacing w:line="263" w:lineRule="exact"/>
        <w:ind w:left="1383" w:hanging="337"/>
        <w:rPr>
          <w:rFonts w:ascii="Arial" w:hAnsi="Arial" w:cs="Arial"/>
        </w:rPr>
      </w:pPr>
      <w:r w:rsidRPr="003417F5">
        <w:rPr>
          <w:rFonts w:ascii="Arial" w:hAnsi="Arial" w:cs="Arial"/>
        </w:rPr>
        <w:t>Liderazgo</w:t>
      </w:r>
      <w:r w:rsidRPr="003417F5">
        <w:rPr>
          <w:rFonts w:ascii="Arial" w:hAnsi="Arial" w:cs="Arial"/>
          <w:spacing w:val="3"/>
        </w:rPr>
        <w:t xml:space="preserve"> </w:t>
      </w:r>
      <w:r w:rsidRPr="003417F5">
        <w:rPr>
          <w:rFonts w:ascii="Arial" w:hAnsi="Arial" w:cs="Arial"/>
        </w:rPr>
        <w:t>positivo</w:t>
      </w:r>
    </w:p>
    <w:p w14:paraId="74F2D5EC" w14:textId="42F4AD0B" w:rsidR="00A306AC" w:rsidRPr="003417F5" w:rsidRDefault="00A306AC" w:rsidP="00C2139E">
      <w:pPr>
        <w:pStyle w:val="Prrafodelista"/>
        <w:numPr>
          <w:ilvl w:val="0"/>
          <w:numId w:val="40"/>
        </w:numPr>
        <w:tabs>
          <w:tab w:val="left" w:pos="1382"/>
          <w:tab w:val="left" w:pos="1383"/>
        </w:tabs>
        <w:spacing w:line="263" w:lineRule="exact"/>
        <w:ind w:left="1383" w:hanging="337"/>
        <w:rPr>
          <w:rFonts w:ascii="Arial" w:hAnsi="Arial" w:cs="Arial"/>
        </w:rPr>
      </w:pPr>
      <w:bookmarkStart w:id="0" w:name="_Hlk99349801"/>
      <w:r>
        <w:rPr>
          <w:rFonts w:ascii="Arial" w:hAnsi="Arial" w:cs="Arial"/>
        </w:rPr>
        <w:t>Promover los protocolos de bioseguridad en presencialidad total</w:t>
      </w:r>
    </w:p>
    <w:bookmarkEnd w:id="0"/>
    <w:p w14:paraId="7A810D27" w14:textId="646B6FBE" w:rsidR="00787B68" w:rsidRPr="003417F5" w:rsidRDefault="00787B68">
      <w:pPr>
        <w:pStyle w:val="Textoindependiente"/>
        <w:rPr>
          <w:rFonts w:ascii="Arial" w:hAnsi="Arial" w:cs="Arial"/>
          <w:sz w:val="20"/>
        </w:rPr>
      </w:pPr>
    </w:p>
    <w:p w14:paraId="43E27C77" w14:textId="77777777" w:rsidR="00787B68" w:rsidRPr="003417F5" w:rsidRDefault="00787B68">
      <w:pPr>
        <w:pStyle w:val="Textoindependiente"/>
        <w:spacing w:before="9"/>
        <w:rPr>
          <w:rFonts w:ascii="Arial" w:hAnsi="Arial" w:cs="Arial"/>
          <w:sz w:val="19"/>
        </w:rPr>
      </w:pPr>
    </w:p>
    <w:p w14:paraId="62CDBF44" w14:textId="006394BD" w:rsidR="00787B68" w:rsidRPr="003417F5" w:rsidRDefault="00B82B06">
      <w:pPr>
        <w:pStyle w:val="Ttulo4"/>
        <w:spacing w:before="97"/>
        <w:ind w:left="1399"/>
      </w:pPr>
      <w:r w:rsidRPr="003417F5">
        <w:t>AUDITOR</w:t>
      </w:r>
      <w:r w:rsidRPr="003417F5">
        <w:rPr>
          <w:spacing w:val="-2"/>
        </w:rPr>
        <w:t xml:space="preserve"> </w:t>
      </w:r>
      <w:r w:rsidRPr="003417F5">
        <w:t>INTERNO:</w:t>
      </w:r>
    </w:p>
    <w:p w14:paraId="0A2F6BF9" w14:textId="77777777" w:rsidR="00787B68" w:rsidRPr="003417F5" w:rsidRDefault="00787B68">
      <w:pPr>
        <w:pStyle w:val="Textoindependiente"/>
        <w:spacing w:before="8"/>
        <w:rPr>
          <w:rFonts w:ascii="Arial" w:hAnsi="Arial" w:cs="Arial"/>
          <w:b/>
        </w:rPr>
      </w:pPr>
    </w:p>
    <w:p w14:paraId="584DE1E2" w14:textId="77777777" w:rsidR="00787B68" w:rsidRPr="003417F5" w:rsidRDefault="00B82B06" w:rsidP="00C2139E">
      <w:pPr>
        <w:pStyle w:val="Prrafodelista"/>
        <w:numPr>
          <w:ilvl w:val="0"/>
          <w:numId w:val="40"/>
        </w:numPr>
        <w:tabs>
          <w:tab w:val="left" w:pos="1382"/>
          <w:tab w:val="left" w:pos="1383"/>
        </w:tabs>
        <w:ind w:left="1383" w:hanging="337"/>
        <w:rPr>
          <w:rFonts w:ascii="Arial" w:hAnsi="Arial" w:cs="Arial"/>
        </w:rPr>
      </w:pPr>
      <w:r w:rsidRPr="003417F5">
        <w:rPr>
          <w:rFonts w:ascii="Arial" w:hAnsi="Arial" w:cs="Arial"/>
        </w:rPr>
        <w:t>Formación</w:t>
      </w:r>
      <w:r w:rsidRPr="003417F5">
        <w:rPr>
          <w:rFonts w:ascii="Arial" w:hAnsi="Arial" w:cs="Arial"/>
          <w:spacing w:val="-6"/>
        </w:rPr>
        <w:t xml:space="preserve"> </w:t>
      </w:r>
      <w:r w:rsidRPr="003417F5">
        <w:rPr>
          <w:rFonts w:ascii="Arial" w:hAnsi="Arial" w:cs="Arial"/>
        </w:rPr>
        <w:t>como</w:t>
      </w:r>
      <w:r w:rsidRPr="003417F5">
        <w:rPr>
          <w:rFonts w:ascii="Arial" w:hAnsi="Arial" w:cs="Arial"/>
          <w:spacing w:val="-5"/>
        </w:rPr>
        <w:t xml:space="preserve"> </w:t>
      </w:r>
      <w:r w:rsidRPr="003417F5">
        <w:rPr>
          <w:rFonts w:ascii="Arial" w:hAnsi="Arial" w:cs="Arial"/>
        </w:rPr>
        <w:t>auditor</w:t>
      </w:r>
      <w:r w:rsidRPr="003417F5">
        <w:rPr>
          <w:rFonts w:ascii="Arial" w:hAnsi="Arial" w:cs="Arial"/>
          <w:spacing w:val="-2"/>
        </w:rPr>
        <w:t xml:space="preserve"> </w:t>
      </w:r>
      <w:r w:rsidRPr="003417F5">
        <w:rPr>
          <w:rFonts w:ascii="Arial" w:hAnsi="Arial" w:cs="Arial"/>
        </w:rPr>
        <w:t>en</w:t>
      </w:r>
      <w:r w:rsidRPr="003417F5">
        <w:rPr>
          <w:rFonts w:ascii="Arial" w:hAnsi="Arial" w:cs="Arial"/>
          <w:spacing w:val="-5"/>
        </w:rPr>
        <w:t xml:space="preserve"> </w:t>
      </w:r>
      <w:r w:rsidRPr="003417F5">
        <w:rPr>
          <w:rFonts w:ascii="Arial" w:hAnsi="Arial" w:cs="Arial"/>
        </w:rPr>
        <w:t>las</w:t>
      </w:r>
      <w:r w:rsidRPr="003417F5">
        <w:rPr>
          <w:rFonts w:ascii="Arial" w:hAnsi="Arial" w:cs="Arial"/>
          <w:spacing w:val="27"/>
        </w:rPr>
        <w:t xml:space="preserve"> </w:t>
      </w:r>
      <w:r w:rsidRPr="003417F5">
        <w:rPr>
          <w:rFonts w:ascii="Arial" w:hAnsi="Arial" w:cs="Arial"/>
        </w:rPr>
        <w:t>normas</w:t>
      </w:r>
      <w:r w:rsidRPr="003417F5">
        <w:rPr>
          <w:rFonts w:ascii="Arial" w:hAnsi="Arial" w:cs="Arial"/>
          <w:spacing w:val="-8"/>
        </w:rPr>
        <w:t xml:space="preserve"> </w:t>
      </w:r>
      <w:r w:rsidRPr="003417F5">
        <w:rPr>
          <w:rFonts w:ascii="Arial" w:hAnsi="Arial" w:cs="Arial"/>
        </w:rPr>
        <w:t>competentes</w:t>
      </w:r>
    </w:p>
    <w:p w14:paraId="3EDF7E4F" w14:textId="77777777" w:rsidR="00787B68" w:rsidRPr="003417F5" w:rsidRDefault="00B82B06" w:rsidP="00C2139E">
      <w:pPr>
        <w:pStyle w:val="Prrafodelista"/>
        <w:numPr>
          <w:ilvl w:val="0"/>
          <w:numId w:val="40"/>
        </w:numPr>
        <w:tabs>
          <w:tab w:val="left" w:pos="1382"/>
          <w:tab w:val="left" w:pos="1383"/>
        </w:tabs>
        <w:spacing w:before="2" w:line="263" w:lineRule="exact"/>
        <w:ind w:left="1383" w:hanging="337"/>
        <w:rPr>
          <w:rFonts w:ascii="Arial" w:hAnsi="Arial" w:cs="Arial"/>
        </w:rPr>
      </w:pPr>
      <w:r w:rsidRPr="003417F5">
        <w:rPr>
          <w:rFonts w:ascii="Arial" w:hAnsi="Arial" w:cs="Arial"/>
        </w:rPr>
        <w:lastRenderedPageBreak/>
        <w:t>Imparcial</w:t>
      </w:r>
    </w:p>
    <w:p w14:paraId="1EFD630F" w14:textId="77777777" w:rsidR="00787B68" w:rsidRPr="003417F5" w:rsidRDefault="00B82B06" w:rsidP="00C2139E">
      <w:pPr>
        <w:pStyle w:val="Prrafodelista"/>
        <w:numPr>
          <w:ilvl w:val="0"/>
          <w:numId w:val="40"/>
        </w:numPr>
        <w:tabs>
          <w:tab w:val="left" w:pos="1382"/>
          <w:tab w:val="left" w:pos="1383"/>
        </w:tabs>
        <w:spacing w:line="263" w:lineRule="exact"/>
        <w:ind w:left="1383" w:hanging="337"/>
        <w:rPr>
          <w:rFonts w:ascii="Arial" w:hAnsi="Arial" w:cs="Arial"/>
        </w:rPr>
      </w:pPr>
      <w:r w:rsidRPr="003417F5">
        <w:rPr>
          <w:rFonts w:ascii="Arial" w:hAnsi="Arial" w:cs="Arial"/>
        </w:rPr>
        <w:t>Genera</w:t>
      </w:r>
      <w:r w:rsidRPr="003417F5">
        <w:rPr>
          <w:rFonts w:ascii="Arial" w:hAnsi="Arial" w:cs="Arial"/>
          <w:spacing w:val="-14"/>
        </w:rPr>
        <w:t xml:space="preserve"> </w:t>
      </w:r>
      <w:r w:rsidRPr="003417F5">
        <w:rPr>
          <w:rFonts w:ascii="Arial" w:hAnsi="Arial" w:cs="Arial"/>
        </w:rPr>
        <w:t>confianza</w:t>
      </w:r>
      <w:r w:rsidRPr="003417F5">
        <w:rPr>
          <w:rFonts w:ascii="Arial" w:hAnsi="Arial" w:cs="Arial"/>
          <w:spacing w:val="-14"/>
        </w:rPr>
        <w:t xml:space="preserve"> </w:t>
      </w:r>
      <w:r w:rsidRPr="003417F5">
        <w:rPr>
          <w:rFonts w:ascii="Arial" w:hAnsi="Arial" w:cs="Arial"/>
        </w:rPr>
        <w:t>y</w:t>
      </w:r>
      <w:r w:rsidRPr="003417F5">
        <w:rPr>
          <w:rFonts w:ascii="Arial" w:hAnsi="Arial" w:cs="Arial"/>
          <w:spacing w:val="2"/>
        </w:rPr>
        <w:t xml:space="preserve"> </w:t>
      </w:r>
      <w:r w:rsidRPr="003417F5">
        <w:rPr>
          <w:rFonts w:ascii="Arial" w:hAnsi="Arial" w:cs="Arial"/>
        </w:rPr>
        <w:t>comunicación</w:t>
      </w:r>
    </w:p>
    <w:p w14:paraId="79CDFF6D" w14:textId="77777777" w:rsidR="00787B68" w:rsidRPr="003417F5" w:rsidRDefault="00B82B06" w:rsidP="00C2139E">
      <w:pPr>
        <w:pStyle w:val="Prrafodelista"/>
        <w:numPr>
          <w:ilvl w:val="0"/>
          <w:numId w:val="40"/>
        </w:numPr>
        <w:tabs>
          <w:tab w:val="left" w:pos="1382"/>
          <w:tab w:val="left" w:pos="1383"/>
        </w:tabs>
        <w:spacing w:before="3"/>
        <w:ind w:left="1383" w:hanging="337"/>
        <w:rPr>
          <w:rFonts w:ascii="Arial" w:hAnsi="Arial" w:cs="Arial"/>
        </w:rPr>
      </w:pPr>
      <w:r w:rsidRPr="003417F5">
        <w:rPr>
          <w:rFonts w:ascii="Arial" w:hAnsi="Arial" w:cs="Arial"/>
        </w:rPr>
        <w:t>Observador</w:t>
      </w:r>
    </w:p>
    <w:p w14:paraId="6ECCF5A7" w14:textId="77777777" w:rsidR="00787B68" w:rsidRPr="003417F5" w:rsidRDefault="00B82B06" w:rsidP="00C2139E">
      <w:pPr>
        <w:pStyle w:val="Prrafodelista"/>
        <w:numPr>
          <w:ilvl w:val="0"/>
          <w:numId w:val="40"/>
        </w:numPr>
        <w:tabs>
          <w:tab w:val="left" w:pos="1382"/>
          <w:tab w:val="left" w:pos="1383"/>
        </w:tabs>
        <w:spacing w:before="3"/>
        <w:ind w:left="1383" w:hanging="337"/>
        <w:rPr>
          <w:rFonts w:ascii="Arial" w:hAnsi="Arial" w:cs="Arial"/>
        </w:rPr>
      </w:pPr>
      <w:r w:rsidRPr="003417F5">
        <w:rPr>
          <w:rFonts w:ascii="Arial" w:hAnsi="Arial" w:cs="Arial"/>
        </w:rPr>
        <w:t>Integridad</w:t>
      </w:r>
    </w:p>
    <w:p w14:paraId="47F8E7A7" w14:textId="77777777" w:rsidR="00787B68" w:rsidRPr="003417F5" w:rsidRDefault="00B82B06" w:rsidP="00C2139E">
      <w:pPr>
        <w:pStyle w:val="Prrafodelista"/>
        <w:numPr>
          <w:ilvl w:val="0"/>
          <w:numId w:val="40"/>
        </w:numPr>
        <w:tabs>
          <w:tab w:val="left" w:pos="1382"/>
          <w:tab w:val="left" w:pos="1383"/>
        </w:tabs>
        <w:spacing w:before="2" w:line="263" w:lineRule="exact"/>
        <w:ind w:left="1383" w:hanging="337"/>
        <w:rPr>
          <w:rFonts w:ascii="Arial" w:hAnsi="Arial" w:cs="Arial"/>
        </w:rPr>
      </w:pPr>
      <w:r w:rsidRPr="003417F5">
        <w:rPr>
          <w:rFonts w:ascii="Arial" w:hAnsi="Arial" w:cs="Arial"/>
        </w:rPr>
        <w:t>Independencia</w:t>
      </w:r>
    </w:p>
    <w:p w14:paraId="32DBBF5F" w14:textId="7CF70519" w:rsidR="00787B68" w:rsidRPr="003417F5" w:rsidRDefault="00B82B06" w:rsidP="00C2139E">
      <w:pPr>
        <w:pStyle w:val="Prrafodelista"/>
        <w:numPr>
          <w:ilvl w:val="0"/>
          <w:numId w:val="40"/>
        </w:numPr>
        <w:tabs>
          <w:tab w:val="left" w:pos="1382"/>
          <w:tab w:val="left" w:pos="1383"/>
        </w:tabs>
        <w:spacing w:line="263" w:lineRule="exact"/>
        <w:ind w:left="1383" w:hanging="337"/>
        <w:rPr>
          <w:rFonts w:ascii="Arial" w:hAnsi="Arial" w:cs="Arial"/>
        </w:rPr>
      </w:pPr>
      <w:r w:rsidRPr="003417F5">
        <w:rPr>
          <w:rFonts w:ascii="Arial" w:hAnsi="Arial" w:cs="Arial"/>
        </w:rPr>
        <w:t>Confidencialidad</w:t>
      </w:r>
    </w:p>
    <w:p w14:paraId="334960DA" w14:textId="77777777" w:rsidR="00787B68" w:rsidRPr="003417F5" w:rsidRDefault="00B82B06" w:rsidP="00C2139E">
      <w:pPr>
        <w:pStyle w:val="Prrafodelista"/>
        <w:numPr>
          <w:ilvl w:val="0"/>
          <w:numId w:val="40"/>
        </w:numPr>
        <w:tabs>
          <w:tab w:val="left" w:pos="1382"/>
          <w:tab w:val="left" w:pos="1383"/>
        </w:tabs>
        <w:spacing w:before="3"/>
        <w:ind w:left="1383" w:hanging="337"/>
        <w:rPr>
          <w:rFonts w:ascii="Arial" w:hAnsi="Arial" w:cs="Arial"/>
        </w:rPr>
      </w:pPr>
      <w:r w:rsidRPr="003417F5">
        <w:rPr>
          <w:rFonts w:ascii="Arial" w:hAnsi="Arial" w:cs="Arial"/>
        </w:rPr>
        <w:t>Enfoque basado</w:t>
      </w:r>
      <w:r w:rsidRPr="003417F5">
        <w:rPr>
          <w:rFonts w:ascii="Arial" w:hAnsi="Arial" w:cs="Arial"/>
          <w:spacing w:val="1"/>
        </w:rPr>
        <w:t xml:space="preserve"> </w:t>
      </w:r>
      <w:r w:rsidRPr="003417F5">
        <w:rPr>
          <w:rFonts w:ascii="Arial" w:hAnsi="Arial" w:cs="Arial"/>
        </w:rPr>
        <w:t>en la</w:t>
      </w:r>
      <w:r w:rsidRPr="003417F5">
        <w:rPr>
          <w:rFonts w:ascii="Arial" w:hAnsi="Arial" w:cs="Arial"/>
          <w:spacing w:val="2"/>
        </w:rPr>
        <w:t xml:space="preserve"> </w:t>
      </w:r>
      <w:r w:rsidRPr="003417F5">
        <w:rPr>
          <w:rFonts w:ascii="Arial" w:hAnsi="Arial" w:cs="Arial"/>
        </w:rPr>
        <w:t>evidencia</w:t>
      </w:r>
    </w:p>
    <w:p w14:paraId="21154DA9" w14:textId="77777777" w:rsidR="00787B68" w:rsidRPr="003417F5" w:rsidRDefault="00B82B06" w:rsidP="00C2139E">
      <w:pPr>
        <w:pStyle w:val="Prrafodelista"/>
        <w:numPr>
          <w:ilvl w:val="0"/>
          <w:numId w:val="40"/>
        </w:numPr>
        <w:tabs>
          <w:tab w:val="left" w:pos="1382"/>
          <w:tab w:val="left" w:pos="1383"/>
        </w:tabs>
        <w:spacing w:before="3"/>
        <w:ind w:left="1383" w:hanging="337"/>
        <w:rPr>
          <w:rFonts w:ascii="Arial" w:hAnsi="Arial" w:cs="Arial"/>
        </w:rPr>
      </w:pPr>
      <w:r w:rsidRPr="003417F5">
        <w:rPr>
          <w:rFonts w:ascii="Arial" w:hAnsi="Arial" w:cs="Arial"/>
        </w:rPr>
        <w:t>Presentación</w:t>
      </w:r>
      <w:r w:rsidRPr="003417F5">
        <w:rPr>
          <w:rFonts w:ascii="Arial" w:hAnsi="Arial" w:cs="Arial"/>
          <w:spacing w:val="-3"/>
        </w:rPr>
        <w:t xml:space="preserve"> </w:t>
      </w:r>
      <w:r w:rsidRPr="003417F5">
        <w:rPr>
          <w:rFonts w:ascii="Arial" w:hAnsi="Arial" w:cs="Arial"/>
        </w:rPr>
        <w:t>ecuánime</w:t>
      </w:r>
    </w:p>
    <w:p w14:paraId="4951044A" w14:textId="77777777" w:rsidR="00787B68" w:rsidRPr="003417F5" w:rsidRDefault="00B82B06" w:rsidP="00C2139E">
      <w:pPr>
        <w:pStyle w:val="Prrafodelista"/>
        <w:numPr>
          <w:ilvl w:val="0"/>
          <w:numId w:val="40"/>
        </w:numPr>
        <w:tabs>
          <w:tab w:val="left" w:pos="1382"/>
          <w:tab w:val="left" w:pos="1383"/>
        </w:tabs>
        <w:spacing w:before="2"/>
        <w:ind w:left="1383" w:hanging="337"/>
        <w:rPr>
          <w:rFonts w:ascii="Arial" w:hAnsi="Arial" w:cs="Arial"/>
        </w:rPr>
      </w:pPr>
      <w:r w:rsidRPr="003417F5">
        <w:rPr>
          <w:rFonts w:ascii="Arial" w:hAnsi="Arial" w:cs="Arial"/>
        </w:rPr>
        <w:t>Cuidado</w:t>
      </w:r>
      <w:r w:rsidRPr="003417F5">
        <w:rPr>
          <w:rFonts w:ascii="Arial" w:hAnsi="Arial" w:cs="Arial"/>
          <w:spacing w:val="9"/>
        </w:rPr>
        <w:t xml:space="preserve"> </w:t>
      </w:r>
      <w:r w:rsidRPr="003417F5">
        <w:rPr>
          <w:rFonts w:ascii="Arial" w:hAnsi="Arial" w:cs="Arial"/>
        </w:rPr>
        <w:t>profesional</w:t>
      </w:r>
      <w:r w:rsidRPr="003417F5">
        <w:rPr>
          <w:rFonts w:ascii="Arial" w:hAnsi="Arial" w:cs="Arial"/>
          <w:spacing w:val="4"/>
        </w:rPr>
        <w:t xml:space="preserve"> </w:t>
      </w:r>
      <w:r w:rsidRPr="003417F5">
        <w:rPr>
          <w:rFonts w:ascii="Arial" w:hAnsi="Arial" w:cs="Arial"/>
        </w:rPr>
        <w:t>debido</w:t>
      </w:r>
    </w:p>
    <w:p w14:paraId="441E780E" w14:textId="77777777" w:rsidR="00787B68" w:rsidRPr="003417F5" w:rsidRDefault="00787B68">
      <w:pPr>
        <w:pStyle w:val="Textoindependiente"/>
        <w:rPr>
          <w:rFonts w:ascii="Arial" w:hAnsi="Arial" w:cs="Arial"/>
          <w:sz w:val="26"/>
        </w:rPr>
      </w:pPr>
    </w:p>
    <w:p w14:paraId="75AD567A" w14:textId="77777777" w:rsidR="00B97257" w:rsidRPr="003417F5" w:rsidRDefault="00B97257">
      <w:pPr>
        <w:pStyle w:val="Textoindependiente"/>
        <w:rPr>
          <w:rFonts w:ascii="Arial" w:hAnsi="Arial" w:cs="Arial"/>
          <w:sz w:val="38"/>
        </w:rPr>
      </w:pPr>
    </w:p>
    <w:p w14:paraId="280BEEEC" w14:textId="77777777" w:rsidR="00787B68" w:rsidRPr="003417F5" w:rsidRDefault="00B82B06">
      <w:pPr>
        <w:ind w:left="1585" w:right="1248"/>
        <w:jc w:val="center"/>
        <w:rPr>
          <w:rFonts w:ascii="Arial" w:hAnsi="Arial" w:cs="Arial"/>
          <w:b/>
          <w:sz w:val="24"/>
        </w:rPr>
      </w:pPr>
      <w:r w:rsidRPr="003417F5">
        <w:rPr>
          <w:rFonts w:ascii="Arial" w:hAnsi="Arial" w:cs="Arial"/>
          <w:b/>
          <w:sz w:val="24"/>
        </w:rPr>
        <w:t>REFERENTES</w:t>
      </w:r>
      <w:r w:rsidRPr="003417F5">
        <w:rPr>
          <w:rFonts w:ascii="Arial" w:hAnsi="Arial" w:cs="Arial"/>
          <w:b/>
          <w:spacing w:val="-5"/>
          <w:sz w:val="24"/>
        </w:rPr>
        <w:t xml:space="preserve"> </w:t>
      </w:r>
      <w:r w:rsidRPr="003417F5">
        <w:rPr>
          <w:rFonts w:ascii="Arial" w:hAnsi="Arial" w:cs="Arial"/>
          <w:b/>
          <w:sz w:val="24"/>
        </w:rPr>
        <w:t>CONCEPTUALES</w:t>
      </w:r>
    </w:p>
    <w:p w14:paraId="6CD98F86" w14:textId="77777777" w:rsidR="00787B68" w:rsidRPr="003417F5" w:rsidRDefault="00787B68">
      <w:pPr>
        <w:pStyle w:val="Textoindependiente"/>
        <w:rPr>
          <w:rFonts w:ascii="Arial" w:hAnsi="Arial" w:cs="Arial"/>
          <w:b/>
          <w:sz w:val="26"/>
        </w:rPr>
      </w:pPr>
    </w:p>
    <w:p w14:paraId="25447E36" w14:textId="77777777" w:rsidR="00787B68" w:rsidRPr="003417F5" w:rsidRDefault="00B82B06">
      <w:pPr>
        <w:pStyle w:val="Textoindependiente"/>
        <w:spacing w:before="170"/>
        <w:ind w:left="678"/>
        <w:jc w:val="both"/>
        <w:rPr>
          <w:rFonts w:ascii="Arial" w:hAnsi="Arial" w:cs="Arial"/>
        </w:rPr>
      </w:pPr>
      <w:r w:rsidRPr="003417F5">
        <w:rPr>
          <w:rFonts w:ascii="Arial" w:hAnsi="Arial" w:cs="Arial"/>
        </w:rPr>
        <w:t>Tipo</w:t>
      </w:r>
      <w:r w:rsidRPr="003417F5">
        <w:rPr>
          <w:rFonts w:ascii="Arial" w:hAnsi="Arial" w:cs="Arial"/>
          <w:spacing w:val="3"/>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hombre</w:t>
      </w:r>
      <w:r w:rsidRPr="003417F5">
        <w:rPr>
          <w:rFonts w:ascii="Arial" w:hAnsi="Arial" w:cs="Arial"/>
          <w:spacing w:val="4"/>
        </w:rPr>
        <w:t xml:space="preserve"> </w:t>
      </w:r>
      <w:r w:rsidRPr="003417F5">
        <w:rPr>
          <w:rFonts w:ascii="Arial" w:hAnsi="Arial" w:cs="Arial"/>
        </w:rPr>
        <w:t>que</w:t>
      </w:r>
      <w:r w:rsidRPr="003417F5">
        <w:rPr>
          <w:rFonts w:ascii="Arial" w:hAnsi="Arial" w:cs="Arial"/>
          <w:spacing w:val="3"/>
        </w:rPr>
        <w:t xml:space="preserve"> </w:t>
      </w:r>
      <w:r w:rsidRPr="003417F5">
        <w:rPr>
          <w:rFonts w:ascii="Arial" w:hAnsi="Arial" w:cs="Arial"/>
        </w:rPr>
        <w:t>la</w:t>
      </w:r>
      <w:r w:rsidRPr="003417F5">
        <w:rPr>
          <w:rFonts w:ascii="Arial" w:hAnsi="Arial" w:cs="Arial"/>
          <w:spacing w:val="-16"/>
        </w:rPr>
        <w:t xml:space="preserve"> </w:t>
      </w:r>
      <w:r w:rsidRPr="003417F5">
        <w:rPr>
          <w:rFonts w:ascii="Arial" w:hAnsi="Arial" w:cs="Arial"/>
        </w:rPr>
        <w:t>institución</w:t>
      </w:r>
      <w:r w:rsidRPr="003417F5">
        <w:rPr>
          <w:rFonts w:ascii="Arial" w:hAnsi="Arial" w:cs="Arial"/>
          <w:spacing w:val="4"/>
        </w:rPr>
        <w:t xml:space="preserve"> </w:t>
      </w:r>
      <w:r w:rsidRPr="003417F5">
        <w:rPr>
          <w:rFonts w:ascii="Arial" w:hAnsi="Arial" w:cs="Arial"/>
        </w:rPr>
        <w:t>desea</w:t>
      </w:r>
      <w:r w:rsidRPr="003417F5">
        <w:rPr>
          <w:rFonts w:ascii="Arial" w:hAnsi="Arial" w:cs="Arial"/>
          <w:spacing w:val="-16"/>
        </w:rPr>
        <w:t xml:space="preserve"> </w:t>
      </w:r>
      <w:r w:rsidRPr="003417F5">
        <w:rPr>
          <w:rFonts w:ascii="Arial" w:hAnsi="Arial" w:cs="Arial"/>
        </w:rPr>
        <w:t>formar:</w:t>
      </w:r>
    </w:p>
    <w:p w14:paraId="4FAAB61B" w14:textId="77777777" w:rsidR="00787B68" w:rsidRPr="003417F5" w:rsidRDefault="00787B68">
      <w:pPr>
        <w:pStyle w:val="Textoindependiente"/>
        <w:spacing w:before="8"/>
        <w:rPr>
          <w:rFonts w:ascii="Arial" w:hAnsi="Arial" w:cs="Arial"/>
          <w:sz w:val="19"/>
        </w:rPr>
      </w:pPr>
    </w:p>
    <w:p w14:paraId="63191780" w14:textId="77777777" w:rsidR="00787B68" w:rsidRPr="003417F5" w:rsidRDefault="00B82B06">
      <w:pPr>
        <w:pStyle w:val="Textoindependiente"/>
        <w:spacing w:before="1" w:line="278" w:lineRule="auto"/>
        <w:ind w:left="678" w:right="345"/>
        <w:jc w:val="both"/>
        <w:rPr>
          <w:rFonts w:ascii="Arial" w:hAnsi="Arial" w:cs="Arial"/>
        </w:rPr>
      </w:pPr>
      <w:r w:rsidRPr="003417F5">
        <w:rPr>
          <w:rFonts w:ascii="Arial" w:hAnsi="Arial" w:cs="Arial"/>
        </w:rPr>
        <w:t>Un</w:t>
      </w:r>
      <w:r w:rsidRPr="003417F5">
        <w:rPr>
          <w:rFonts w:ascii="Arial" w:hAnsi="Arial" w:cs="Arial"/>
          <w:spacing w:val="1"/>
        </w:rPr>
        <w:t xml:space="preserve"> </w:t>
      </w:r>
      <w:r w:rsidRPr="003417F5">
        <w:rPr>
          <w:rFonts w:ascii="Arial" w:hAnsi="Arial" w:cs="Arial"/>
        </w:rPr>
        <w:t>ser</w:t>
      </w:r>
      <w:r w:rsidRPr="003417F5">
        <w:rPr>
          <w:rFonts w:ascii="Arial" w:hAnsi="Arial" w:cs="Arial"/>
          <w:spacing w:val="1"/>
        </w:rPr>
        <w:t xml:space="preserve"> </w:t>
      </w:r>
      <w:r w:rsidRPr="003417F5">
        <w:rPr>
          <w:rFonts w:ascii="Arial" w:hAnsi="Arial" w:cs="Arial"/>
        </w:rPr>
        <w:t>autónomo,</w:t>
      </w:r>
      <w:r w:rsidRPr="003417F5">
        <w:rPr>
          <w:rFonts w:ascii="Arial" w:hAnsi="Arial" w:cs="Arial"/>
          <w:spacing w:val="1"/>
        </w:rPr>
        <w:t xml:space="preserve"> </w:t>
      </w:r>
      <w:r w:rsidRPr="003417F5">
        <w:rPr>
          <w:rFonts w:ascii="Arial" w:hAnsi="Arial" w:cs="Arial"/>
        </w:rPr>
        <w:t>solidario,</w:t>
      </w:r>
      <w:r w:rsidRPr="003417F5">
        <w:rPr>
          <w:rFonts w:ascii="Arial" w:hAnsi="Arial" w:cs="Arial"/>
          <w:spacing w:val="1"/>
        </w:rPr>
        <w:t xml:space="preserve"> </w:t>
      </w:r>
      <w:r w:rsidRPr="003417F5">
        <w:rPr>
          <w:rFonts w:ascii="Arial" w:hAnsi="Arial" w:cs="Arial"/>
        </w:rPr>
        <w:t>honesto,</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una</w:t>
      </w:r>
      <w:r w:rsidRPr="003417F5">
        <w:rPr>
          <w:rFonts w:ascii="Arial" w:hAnsi="Arial" w:cs="Arial"/>
          <w:spacing w:val="1"/>
        </w:rPr>
        <w:t xml:space="preserve"> </w:t>
      </w:r>
      <w:r w:rsidRPr="003417F5">
        <w:rPr>
          <w:rFonts w:ascii="Arial" w:hAnsi="Arial" w:cs="Arial"/>
        </w:rPr>
        <w:t>autoestima</w:t>
      </w:r>
      <w:r w:rsidRPr="003417F5">
        <w:rPr>
          <w:rFonts w:ascii="Arial" w:hAnsi="Arial" w:cs="Arial"/>
          <w:spacing w:val="1"/>
        </w:rPr>
        <w:t xml:space="preserve"> </w:t>
      </w:r>
      <w:r w:rsidRPr="003417F5">
        <w:rPr>
          <w:rFonts w:ascii="Arial" w:hAnsi="Arial" w:cs="Arial"/>
        </w:rPr>
        <w:t>positiva,</w:t>
      </w:r>
      <w:r w:rsidRPr="003417F5">
        <w:rPr>
          <w:rFonts w:ascii="Arial" w:hAnsi="Arial" w:cs="Arial"/>
          <w:spacing w:val="1"/>
        </w:rPr>
        <w:t xml:space="preserve"> </w:t>
      </w:r>
      <w:r w:rsidRPr="003417F5">
        <w:rPr>
          <w:rFonts w:ascii="Arial" w:hAnsi="Arial" w:cs="Arial"/>
        </w:rPr>
        <w:t>ordenado,</w:t>
      </w:r>
      <w:r w:rsidRPr="003417F5">
        <w:rPr>
          <w:rFonts w:ascii="Arial" w:hAnsi="Arial" w:cs="Arial"/>
          <w:spacing w:val="62"/>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pensamiento crítico y analítico, reflexivo, empático, responsable, participativo, con motivación</w:t>
      </w:r>
      <w:r w:rsidRPr="003417F5">
        <w:rPr>
          <w:rFonts w:ascii="Arial" w:hAnsi="Arial" w:cs="Arial"/>
          <w:spacing w:val="1"/>
        </w:rPr>
        <w:t xml:space="preserve"> </w:t>
      </w:r>
      <w:r w:rsidRPr="003417F5">
        <w:rPr>
          <w:rFonts w:ascii="Arial" w:hAnsi="Arial" w:cs="Arial"/>
        </w:rPr>
        <w:t xml:space="preserve">escolar, emprendedor y con exigencia académica alta en sus resultados, conquistador </w:t>
      </w:r>
      <w:r w:rsidRPr="003417F5">
        <w:rPr>
          <w:rFonts w:ascii="Arial" w:hAnsi="Arial" w:cs="Arial"/>
          <w:spacing w:val="9"/>
        </w:rPr>
        <w:t xml:space="preserve">de </w:t>
      </w:r>
      <w:r w:rsidRPr="003417F5">
        <w:rPr>
          <w:rFonts w:ascii="Arial" w:hAnsi="Arial" w:cs="Arial"/>
        </w:rPr>
        <w:t>su</w:t>
      </w:r>
      <w:r w:rsidRPr="003417F5">
        <w:rPr>
          <w:rFonts w:ascii="Arial" w:hAnsi="Arial" w:cs="Arial"/>
          <w:spacing w:val="1"/>
        </w:rPr>
        <w:t xml:space="preserve"> </w:t>
      </w:r>
      <w:r w:rsidRPr="003417F5">
        <w:rPr>
          <w:rFonts w:ascii="Arial" w:hAnsi="Arial" w:cs="Arial"/>
        </w:rPr>
        <w:t>Proyecto</w:t>
      </w:r>
      <w:r w:rsidRPr="003417F5">
        <w:rPr>
          <w:rFonts w:ascii="Arial" w:hAnsi="Arial" w:cs="Arial"/>
          <w:spacing w:val="-11"/>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Vida.</w:t>
      </w:r>
    </w:p>
    <w:p w14:paraId="54A786B4" w14:textId="77777777" w:rsidR="00787B68" w:rsidRPr="003417F5" w:rsidRDefault="00B82B06">
      <w:pPr>
        <w:pStyle w:val="Ttulo4"/>
        <w:spacing w:before="203"/>
      </w:pPr>
      <w:r w:rsidRPr="003417F5">
        <w:t>Concepto</w:t>
      </w:r>
      <w:r w:rsidRPr="003417F5">
        <w:rPr>
          <w:spacing w:val="-8"/>
        </w:rPr>
        <w:t xml:space="preserve"> </w:t>
      </w:r>
      <w:r w:rsidRPr="003417F5">
        <w:t>de</w:t>
      </w:r>
      <w:r w:rsidRPr="003417F5">
        <w:rPr>
          <w:spacing w:val="10"/>
        </w:rPr>
        <w:t xml:space="preserve"> </w:t>
      </w:r>
      <w:r w:rsidRPr="003417F5">
        <w:t>educación:</w:t>
      </w:r>
    </w:p>
    <w:p w14:paraId="39E7953C" w14:textId="77777777" w:rsidR="00787B68" w:rsidRPr="003417F5" w:rsidRDefault="00787B68">
      <w:pPr>
        <w:pStyle w:val="Textoindependiente"/>
        <w:spacing w:before="9"/>
        <w:rPr>
          <w:rFonts w:ascii="Arial" w:hAnsi="Arial" w:cs="Arial"/>
          <w:b/>
          <w:sz w:val="19"/>
        </w:rPr>
      </w:pPr>
    </w:p>
    <w:p w14:paraId="04550394" w14:textId="77777777" w:rsidR="00787B68" w:rsidRPr="003417F5" w:rsidRDefault="00B82B06">
      <w:pPr>
        <w:pStyle w:val="Textoindependiente"/>
        <w:spacing w:line="273" w:lineRule="auto"/>
        <w:ind w:left="678" w:right="320"/>
        <w:jc w:val="both"/>
        <w:rPr>
          <w:rFonts w:ascii="Arial" w:hAnsi="Arial" w:cs="Arial"/>
        </w:rPr>
      </w:pPr>
      <w:r w:rsidRPr="003417F5">
        <w:rPr>
          <w:rFonts w:ascii="Arial" w:hAnsi="Arial" w:cs="Arial"/>
        </w:rPr>
        <w:t>Formación en desarrollo de habilidades y valores, que producen cambios a nivel intelectual,</w:t>
      </w:r>
      <w:r w:rsidRPr="003417F5">
        <w:rPr>
          <w:rFonts w:ascii="Arial" w:hAnsi="Arial" w:cs="Arial"/>
          <w:spacing w:val="1"/>
        </w:rPr>
        <w:t xml:space="preserve"> </w:t>
      </w:r>
      <w:r w:rsidRPr="003417F5">
        <w:rPr>
          <w:rFonts w:ascii="Arial" w:hAnsi="Arial" w:cs="Arial"/>
        </w:rPr>
        <w:t>social,</w:t>
      </w:r>
      <w:r w:rsidRPr="003417F5">
        <w:rPr>
          <w:rFonts w:ascii="Arial" w:hAnsi="Arial" w:cs="Arial"/>
          <w:spacing w:val="4"/>
        </w:rPr>
        <w:t xml:space="preserve"> </w:t>
      </w:r>
      <w:r w:rsidRPr="003417F5">
        <w:rPr>
          <w:rFonts w:ascii="Arial" w:hAnsi="Arial" w:cs="Arial"/>
        </w:rPr>
        <w:t>emocional</w:t>
      </w:r>
      <w:r w:rsidRPr="003417F5">
        <w:rPr>
          <w:rFonts w:ascii="Arial" w:hAnsi="Arial" w:cs="Arial"/>
          <w:spacing w:val="-15"/>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la</w:t>
      </w:r>
      <w:r w:rsidRPr="003417F5">
        <w:rPr>
          <w:rFonts w:ascii="Arial" w:hAnsi="Arial" w:cs="Arial"/>
          <w:spacing w:val="7"/>
        </w:rPr>
        <w:t xml:space="preserve"> </w:t>
      </w:r>
      <w:r w:rsidRPr="003417F5">
        <w:rPr>
          <w:rFonts w:ascii="Arial" w:hAnsi="Arial" w:cs="Arial"/>
        </w:rPr>
        <w:t>persona.</w:t>
      </w:r>
    </w:p>
    <w:p w14:paraId="4C770401" w14:textId="77777777" w:rsidR="00787B68" w:rsidRPr="003417F5" w:rsidRDefault="00B82B06">
      <w:pPr>
        <w:pStyle w:val="Ttulo4"/>
        <w:spacing w:before="208"/>
      </w:pPr>
      <w:r w:rsidRPr="003417F5">
        <w:t>Cultura:</w:t>
      </w:r>
    </w:p>
    <w:p w14:paraId="0CE17FE5" w14:textId="77777777" w:rsidR="00787B68" w:rsidRPr="003417F5" w:rsidRDefault="00787B68">
      <w:pPr>
        <w:pStyle w:val="Textoindependiente"/>
        <w:spacing w:before="2"/>
        <w:rPr>
          <w:rFonts w:ascii="Arial" w:hAnsi="Arial" w:cs="Arial"/>
          <w:b/>
          <w:sz w:val="21"/>
        </w:rPr>
      </w:pPr>
    </w:p>
    <w:p w14:paraId="41F42C63" w14:textId="77777777" w:rsidR="00787B68" w:rsidRPr="003417F5" w:rsidRDefault="00B82B06">
      <w:pPr>
        <w:pStyle w:val="Textoindependiente"/>
        <w:spacing w:line="273" w:lineRule="auto"/>
        <w:ind w:left="678" w:right="344"/>
        <w:jc w:val="both"/>
        <w:rPr>
          <w:rFonts w:ascii="Arial" w:hAnsi="Arial" w:cs="Arial"/>
        </w:rPr>
      </w:pPr>
      <w:r w:rsidRPr="003417F5">
        <w:rPr>
          <w:rFonts w:ascii="Arial" w:hAnsi="Arial" w:cs="Arial"/>
        </w:rPr>
        <w:t>Conjunto de expresiones de una sociedad, incluye costumbres, practicas, códigos, normas,</w:t>
      </w:r>
      <w:r w:rsidRPr="003417F5">
        <w:rPr>
          <w:rFonts w:ascii="Arial" w:hAnsi="Arial" w:cs="Arial"/>
          <w:spacing w:val="1"/>
        </w:rPr>
        <w:t xml:space="preserve"> </w:t>
      </w:r>
      <w:r w:rsidRPr="003417F5">
        <w:rPr>
          <w:rFonts w:ascii="Arial" w:hAnsi="Arial" w:cs="Arial"/>
        </w:rPr>
        <w:t xml:space="preserve">reglas en la manera de ser, de vestir, religión, prácticas, rituales. Información habilidades </w:t>
      </w:r>
      <w:r w:rsidRPr="003417F5">
        <w:rPr>
          <w:rFonts w:ascii="Arial" w:hAnsi="Arial" w:cs="Arial"/>
          <w:spacing w:val="12"/>
        </w:rPr>
        <w:t>que</w:t>
      </w:r>
      <w:r w:rsidRPr="003417F5">
        <w:rPr>
          <w:rFonts w:ascii="Arial" w:hAnsi="Arial" w:cs="Arial"/>
          <w:spacing w:val="-59"/>
        </w:rPr>
        <w:t xml:space="preserve"> </w:t>
      </w:r>
      <w:r w:rsidRPr="003417F5">
        <w:rPr>
          <w:rFonts w:ascii="Arial" w:hAnsi="Arial" w:cs="Arial"/>
        </w:rPr>
        <w:t>posee</w:t>
      </w:r>
      <w:r w:rsidRPr="003417F5">
        <w:rPr>
          <w:rFonts w:ascii="Arial" w:hAnsi="Arial" w:cs="Arial"/>
          <w:spacing w:val="-11"/>
        </w:rPr>
        <w:t xml:space="preserve"> </w:t>
      </w:r>
      <w:r w:rsidRPr="003417F5">
        <w:rPr>
          <w:rFonts w:ascii="Arial" w:hAnsi="Arial" w:cs="Arial"/>
        </w:rPr>
        <w:t>el</w:t>
      </w:r>
      <w:r w:rsidRPr="003417F5">
        <w:rPr>
          <w:rFonts w:ascii="Arial" w:hAnsi="Arial" w:cs="Arial"/>
          <w:spacing w:val="-15"/>
        </w:rPr>
        <w:t xml:space="preserve"> </w:t>
      </w:r>
      <w:r w:rsidRPr="003417F5">
        <w:rPr>
          <w:rFonts w:ascii="Arial" w:hAnsi="Arial" w:cs="Arial"/>
        </w:rPr>
        <w:t>ser</w:t>
      </w:r>
      <w:r w:rsidRPr="003417F5">
        <w:rPr>
          <w:rFonts w:ascii="Arial" w:hAnsi="Arial" w:cs="Arial"/>
          <w:spacing w:val="-5"/>
        </w:rPr>
        <w:t xml:space="preserve"> </w:t>
      </w:r>
      <w:r w:rsidRPr="003417F5">
        <w:rPr>
          <w:rFonts w:ascii="Arial" w:hAnsi="Arial" w:cs="Arial"/>
        </w:rPr>
        <w:t>humano.</w:t>
      </w:r>
    </w:p>
    <w:p w14:paraId="4F57B4A5" w14:textId="77777777" w:rsidR="00787B68" w:rsidRPr="003417F5" w:rsidRDefault="00B82B06">
      <w:pPr>
        <w:pStyle w:val="Ttulo4"/>
        <w:spacing w:before="208"/>
      </w:pPr>
      <w:r w:rsidRPr="003417F5">
        <w:t>Sociedad:</w:t>
      </w:r>
    </w:p>
    <w:p w14:paraId="72BA003F" w14:textId="77777777" w:rsidR="00787B68" w:rsidRPr="003417F5" w:rsidRDefault="00787B68">
      <w:pPr>
        <w:pStyle w:val="Textoindependiente"/>
        <w:spacing w:before="2"/>
        <w:rPr>
          <w:rFonts w:ascii="Arial" w:hAnsi="Arial" w:cs="Arial"/>
          <w:b/>
          <w:sz w:val="21"/>
        </w:rPr>
      </w:pPr>
    </w:p>
    <w:p w14:paraId="64A856B6" w14:textId="77777777" w:rsidR="00787B68" w:rsidRPr="003417F5" w:rsidRDefault="00B82B06">
      <w:pPr>
        <w:pStyle w:val="Textoindependiente"/>
        <w:ind w:left="678"/>
        <w:jc w:val="both"/>
        <w:rPr>
          <w:rFonts w:ascii="Arial" w:hAnsi="Arial" w:cs="Arial"/>
        </w:rPr>
      </w:pPr>
      <w:r w:rsidRPr="003417F5">
        <w:rPr>
          <w:rFonts w:ascii="Arial" w:hAnsi="Arial" w:cs="Arial"/>
        </w:rPr>
        <w:t>Conjunto</w:t>
      </w:r>
      <w:r w:rsidRPr="003417F5">
        <w:rPr>
          <w:rFonts w:ascii="Arial" w:hAnsi="Arial" w:cs="Arial"/>
          <w:spacing w:val="-5"/>
        </w:rPr>
        <w:t xml:space="preserve"> </w:t>
      </w:r>
      <w:r w:rsidRPr="003417F5">
        <w:rPr>
          <w:rFonts w:ascii="Arial" w:hAnsi="Arial" w:cs="Arial"/>
        </w:rPr>
        <w:t>de</w:t>
      </w:r>
      <w:r w:rsidRPr="003417F5">
        <w:rPr>
          <w:rFonts w:ascii="Arial" w:hAnsi="Arial" w:cs="Arial"/>
          <w:spacing w:val="-5"/>
        </w:rPr>
        <w:t xml:space="preserve"> </w:t>
      </w:r>
      <w:r w:rsidRPr="003417F5">
        <w:rPr>
          <w:rFonts w:ascii="Arial" w:hAnsi="Arial" w:cs="Arial"/>
        </w:rPr>
        <w:t>individuos</w:t>
      </w:r>
      <w:r w:rsidRPr="003417F5">
        <w:rPr>
          <w:rFonts w:ascii="Arial" w:hAnsi="Arial" w:cs="Arial"/>
          <w:spacing w:val="-8"/>
        </w:rPr>
        <w:t xml:space="preserve"> </w:t>
      </w:r>
      <w:r w:rsidRPr="003417F5">
        <w:rPr>
          <w:rFonts w:ascii="Arial" w:hAnsi="Arial" w:cs="Arial"/>
        </w:rPr>
        <w:t>que</w:t>
      </w:r>
      <w:r w:rsidRPr="003417F5">
        <w:rPr>
          <w:rFonts w:ascii="Arial" w:hAnsi="Arial" w:cs="Arial"/>
          <w:spacing w:val="-5"/>
        </w:rPr>
        <w:t xml:space="preserve"> </w:t>
      </w:r>
      <w:r w:rsidRPr="003417F5">
        <w:rPr>
          <w:rFonts w:ascii="Arial" w:hAnsi="Arial" w:cs="Arial"/>
        </w:rPr>
        <w:t>viven</w:t>
      </w:r>
      <w:r w:rsidRPr="003417F5">
        <w:rPr>
          <w:rFonts w:ascii="Arial" w:hAnsi="Arial" w:cs="Arial"/>
          <w:spacing w:val="-5"/>
        </w:rPr>
        <w:t xml:space="preserve"> </w:t>
      </w:r>
      <w:r w:rsidRPr="003417F5">
        <w:rPr>
          <w:rFonts w:ascii="Arial" w:hAnsi="Arial" w:cs="Arial"/>
        </w:rPr>
        <w:t>bajo</w:t>
      </w:r>
      <w:r w:rsidRPr="003417F5">
        <w:rPr>
          <w:rFonts w:ascii="Arial" w:hAnsi="Arial" w:cs="Arial"/>
          <w:spacing w:val="-4"/>
        </w:rPr>
        <w:t xml:space="preserve"> </w:t>
      </w:r>
      <w:r w:rsidRPr="003417F5">
        <w:rPr>
          <w:rFonts w:ascii="Arial" w:hAnsi="Arial" w:cs="Arial"/>
        </w:rPr>
        <w:t>unas</w:t>
      </w:r>
      <w:r w:rsidRPr="003417F5">
        <w:rPr>
          <w:rFonts w:ascii="Arial" w:hAnsi="Arial" w:cs="Arial"/>
          <w:spacing w:val="-9"/>
        </w:rPr>
        <w:t xml:space="preserve"> </w:t>
      </w:r>
      <w:r w:rsidRPr="003417F5">
        <w:rPr>
          <w:rFonts w:ascii="Arial" w:hAnsi="Arial" w:cs="Arial"/>
        </w:rPr>
        <w:t>mismas</w:t>
      </w:r>
      <w:r w:rsidRPr="003417F5">
        <w:rPr>
          <w:rFonts w:ascii="Arial" w:hAnsi="Arial" w:cs="Arial"/>
          <w:spacing w:val="10"/>
        </w:rPr>
        <w:t xml:space="preserve"> </w:t>
      </w:r>
      <w:r w:rsidRPr="003417F5">
        <w:rPr>
          <w:rFonts w:ascii="Arial" w:hAnsi="Arial" w:cs="Arial"/>
        </w:rPr>
        <w:t>leyes,</w:t>
      </w:r>
      <w:r w:rsidRPr="003417F5">
        <w:rPr>
          <w:rFonts w:ascii="Arial" w:hAnsi="Arial" w:cs="Arial"/>
          <w:spacing w:val="-6"/>
        </w:rPr>
        <w:t xml:space="preserve"> </w:t>
      </w:r>
      <w:r w:rsidRPr="003417F5">
        <w:rPr>
          <w:rFonts w:ascii="Arial" w:hAnsi="Arial" w:cs="Arial"/>
        </w:rPr>
        <w:t>reglas</w:t>
      </w:r>
      <w:r w:rsidRPr="003417F5">
        <w:rPr>
          <w:rFonts w:ascii="Arial" w:hAnsi="Arial" w:cs="Arial"/>
          <w:spacing w:val="-8"/>
        </w:rPr>
        <w:t xml:space="preserve"> </w:t>
      </w:r>
      <w:r w:rsidRPr="003417F5">
        <w:rPr>
          <w:rFonts w:ascii="Arial" w:hAnsi="Arial" w:cs="Arial"/>
        </w:rPr>
        <w:t>y</w:t>
      </w:r>
      <w:r w:rsidRPr="003417F5">
        <w:rPr>
          <w:rFonts w:ascii="Arial" w:hAnsi="Arial" w:cs="Arial"/>
          <w:spacing w:val="10"/>
        </w:rPr>
        <w:t xml:space="preserve"> </w:t>
      </w:r>
      <w:r w:rsidRPr="003417F5">
        <w:rPr>
          <w:rFonts w:ascii="Arial" w:hAnsi="Arial" w:cs="Arial"/>
        </w:rPr>
        <w:t>normas.</w:t>
      </w:r>
    </w:p>
    <w:p w14:paraId="29137EA0" w14:textId="77777777" w:rsidR="00787B68" w:rsidRPr="003417F5" w:rsidRDefault="00787B68">
      <w:pPr>
        <w:pStyle w:val="Textoindependiente"/>
        <w:spacing w:before="9"/>
        <w:rPr>
          <w:rFonts w:ascii="Arial" w:hAnsi="Arial" w:cs="Arial"/>
          <w:sz w:val="19"/>
        </w:rPr>
      </w:pPr>
    </w:p>
    <w:p w14:paraId="6BED994A" w14:textId="77777777" w:rsidR="00787B68" w:rsidRPr="003417F5" w:rsidRDefault="00B82B06">
      <w:pPr>
        <w:pStyle w:val="Ttulo4"/>
      </w:pPr>
      <w:r w:rsidRPr="003417F5">
        <w:t>Aprendizaje:</w:t>
      </w:r>
    </w:p>
    <w:p w14:paraId="151E8B92" w14:textId="77777777" w:rsidR="00787B68" w:rsidRPr="003417F5" w:rsidRDefault="00787B68">
      <w:pPr>
        <w:pStyle w:val="Textoindependiente"/>
        <w:spacing w:before="2"/>
        <w:rPr>
          <w:rFonts w:ascii="Arial" w:hAnsi="Arial" w:cs="Arial"/>
          <w:b/>
          <w:sz w:val="21"/>
        </w:rPr>
      </w:pPr>
    </w:p>
    <w:p w14:paraId="6B4039EB" w14:textId="1AD7C4E6" w:rsidR="00787B68" w:rsidRPr="003417F5" w:rsidRDefault="00B82B06" w:rsidP="00B97257">
      <w:pPr>
        <w:pStyle w:val="Textoindependiente"/>
        <w:spacing w:line="273" w:lineRule="auto"/>
        <w:ind w:left="678" w:right="343"/>
        <w:jc w:val="both"/>
        <w:rPr>
          <w:rFonts w:ascii="Arial" w:hAnsi="Arial" w:cs="Arial"/>
          <w:sz w:val="18"/>
        </w:rPr>
      </w:pPr>
      <w:r w:rsidRPr="003417F5">
        <w:rPr>
          <w:rFonts w:ascii="Arial" w:hAnsi="Arial" w:cs="Arial"/>
        </w:rPr>
        <w:t>Proceso</w:t>
      </w:r>
      <w:r w:rsidRPr="003417F5">
        <w:rPr>
          <w:rFonts w:ascii="Arial" w:hAnsi="Arial" w:cs="Arial"/>
          <w:spacing w:val="1"/>
        </w:rPr>
        <w:t xml:space="preserve"> </w:t>
      </w:r>
      <w:r w:rsidRPr="003417F5">
        <w:rPr>
          <w:rFonts w:ascii="Arial" w:hAnsi="Arial" w:cs="Arial"/>
        </w:rPr>
        <w:t>por</w:t>
      </w:r>
      <w:r w:rsidRPr="003417F5">
        <w:rPr>
          <w:rFonts w:ascii="Arial" w:hAnsi="Arial" w:cs="Arial"/>
          <w:spacing w:val="1"/>
        </w:rPr>
        <w:t xml:space="preserve"> </w:t>
      </w:r>
      <w:r w:rsidRPr="003417F5">
        <w:rPr>
          <w:rFonts w:ascii="Arial" w:hAnsi="Arial" w:cs="Arial"/>
        </w:rPr>
        <w:t>medio</w:t>
      </w:r>
      <w:r w:rsidRPr="003417F5">
        <w:rPr>
          <w:rFonts w:ascii="Arial" w:hAnsi="Arial" w:cs="Arial"/>
          <w:spacing w:val="1"/>
        </w:rPr>
        <w:t xml:space="preserve"> </w:t>
      </w:r>
      <w:r w:rsidRPr="003417F5">
        <w:rPr>
          <w:rFonts w:ascii="Arial" w:hAnsi="Arial" w:cs="Arial"/>
        </w:rPr>
        <w:t>del</w:t>
      </w:r>
      <w:r w:rsidRPr="003417F5">
        <w:rPr>
          <w:rFonts w:ascii="Arial" w:hAnsi="Arial" w:cs="Arial"/>
          <w:spacing w:val="1"/>
        </w:rPr>
        <w:t xml:space="preserve"> </w:t>
      </w:r>
      <w:r w:rsidRPr="003417F5">
        <w:rPr>
          <w:rFonts w:ascii="Arial" w:hAnsi="Arial" w:cs="Arial"/>
        </w:rPr>
        <w:t>cual</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persona</w:t>
      </w:r>
      <w:r w:rsidRPr="003417F5">
        <w:rPr>
          <w:rFonts w:ascii="Arial" w:hAnsi="Arial" w:cs="Arial"/>
          <w:spacing w:val="1"/>
        </w:rPr>
        <w:t xml:space="preserve"> </w:t>
      </w:r>
      <w:r w:rsidRPr="003417F5">
        <w:rPr>
          <w:rFonts w:ascii="Arial" w:hAnsi="Arial" w:cs="Arial"/>
        </w:rPr>
        <w:t>se</w:t>
      </w:r>
      <w:r w:rsidRPr="003417F5">
        <w:rPr>
          <w:rFonts w:ascii="Arial" w:hAnsi="Arial" w:cs="Arial"/>
          <w:spacing w:val="1"/>
        </w:rPr>
        <w:t xml:space="preserve"> </w:t>
      </w:r>
      <w:r w:rsidRPr="003417F5">
        <w:rPr>
          <w:rFonts w:ascii="Arial" w:hAnsi="Arial" w:cs="Arial"/>
        </w:rPr>
        <w:t>apropia</w:t>
      </w:r>
      <w:r w:rsidRPr="003417F5">
        <w:rPr>
          <w:rFonts w:ascii="Arial" w:hAnsi="Arial" w:cs="Arial"/>
          <w:spacing w:val="1"/>
        </w:rPr>
        <w:t xml:space="preserve"> </w:t>
      </w:r>
      <w:r w:rsidRPr="003417F5">
        <w:rPr>
          <w:rFonts w:ascii="Arial" w:hAnsi="Arial" w:cs="Arial"/>
        </w:rPr>
        <w:t>del</w:t>
      </w:r>
      <w:r w:rsidRPr="003417F5">
        <w:rPr>
          <w:rFonts w:ascii="Arial" w:hAnsi="Arial" w:cs="Arial"/>
          <w:spacing w:val="1"/>
        </w:rPr>
        <w:t xml:space="preserve"> </w:t>
      </w:r>
      <w:r w:rsidRPr="003417F5">
        <w:rPr>
          <w:rFonts w:ascii="Arial" w:hAnsi="Arial" w:cs="Arial"/>
        </w:rPr>
        <w:t>conocimiento</w:t>
      </w:r>
      <w:r w:rsidRPr="003417F5">
        <w:rPr>
          <w:rFonts w:ascii="Arial" w:hAnsi="Arial" w:cs="Arial"/>
          <w:spacing w:val="1"/>
        </w:rPr>
        <w:t xml:space="preserve"> </w:t>
      </w:r>
      <w:r w:rsidRPr="003417F5">
        <w:rPr>
          <w:rFonts w:ascii="Arial" w:hAnsi="Arial" w:cs="Arial"/>
        </w:rPr>
        <w:t>en</w:t>
      </w:r>
      <w:r w:rsidRPr="003417F5">
        <w:rPr>
          <w:rFonts w:ascii="Arial" w:hAnsi="Arial" w:cs="Arial"/>
          <w:spacing w:val="61"/>
        </w:rPr>
        <w:t xml:space="preserve"> </w:t>
      </w:r>
      <w:r w:rsidRPr="003417F5">
        <w:rPr>
          <w:rFonts w:ascii="Arial" w:hAnsi="Arial" w:cs="Arial"/>
        </w:rPr>
        <w:t>diferentes</w:t>
      </w:r>
      <w:r w:rsidRPr="003417F5">
        <w:rPr>
          <w:rFonts w:ascii="Arial" w:hAnsi="Arial" w:cs="Arial"/>
          <w:spacing w:val="1"/>
        </w:rPr>
        <w:t xml:space="preserve"> </w:t>
      </w:r>
      <w:r w:rsidRPr="003417F5">
        <w:rPr>
          <w:rFonts w:ascii="Arial" w:hAnsi="Arial" w:cs="Arial"/>
        </w:rPr>
        <w:t>dimensiones:</w:t>
      </w:r>
      <w:r w:rsidRPr="003417F5">
        <w:rPr>
          <w:rFonts w:ascii="Arial" w:hAnsi="Arial" w:cs="Arial"/>
          <w:spacing w:val="-11"/>
        </w:rPr>
        <w:t xml:space="preserve"> </w:t>
      </w:r>
      <w:r w:rsidRPr="003417F5">
        <w:rPr>
          <w:rFonts w:ascii="Arial" w:hAnsi="Arial" w:cs="Arial"/>
        </w:rPr>
        <w:t>conceptos,</w:t>
      </w:r>
      <w:r w:rsidRPr="003417F5">
        <w:rPr>
          <w:rFonts w:ascii="Arial" w:hAnsi="Arial" w:cs="Arial"/>
          <w:spacing w:val="-27"/>
        </w:rPr>
        <w:t xml:space="preserve"> </w:t>
      </w:r>
      <w:r w:rsidRPr="003417F5">
        <w:rPr>
          <w:rFonts w:ascii="Arial" w:hAnsi="Arial" w:cs="Arial"/>
        </w:rPr>
        <w:t>procedimientos,</w:t>
      </w:r>
      <w:r w:rsidRPr="003417F5">
        <w:rPr>
          <w:rFonts w:ascii="Arial" w:hAnsi="Arial" w:cs="Arial"/>
          <w:spacing w:val="-11"/>
        </w:rPr>
        <w:t xml:space="preserve"> </w:t>
      </w:r>
      <w:r w:rsidRPr="003417F5">
        <w:rPr>
          <w:rFonts w:ascii="Arial" w:hAnsi="Arial" w:cs="Arial"/>
        </w:rPr>
        <w:t>actitudes</w:t>
      </w:r>
      <w:r w:rsidRPr="003417F5">
        <w:rPr>
          <w:rFonts w:ascii="Arial" w:hAnsi="Arial" w:cs="Arial"/>
          <w:spacing w:val="-13"/>
        </w:rPr>
        <w:t xml:space="preserve"> </w:t>
      </w:r>
      <w:r w:rsidRPr="003417F5">
        <w:rPr>
          <w:rFonts w:ascii="Arial" w:hAnsi="Arial" w:cs="Arial"/>
        </w:rPr>
        <w:t>y</w:t>
      </w:r>
      <w:r w:rsidRPr="003417F5">
        <w:rPr>
          <w:rFonts w:ascii="Arial" w:hAnsi="Arial" w:cs="Arial"/>
          <w:spacing w:val="-12"/>
        </w:rPr>
        <w:t xml:space="preserve"> </w:t>
      </w:r>
      <w:r w:rsidRPr="003417F5">
        <w:rPr>
          <w:rFonts w:ascii="Arial" w:hAnsi="Arial" w:cs="Arial"/>
        </w:rPr>
        <w:t>valores.</w:t>
      </w:r>
    </w:p>
    <w:p w14:paraId="19FAD8CC" w14:textId="77777777" w:rsidR="00787B68" w:rsidRPr="003417F5" w:rsidRDefault="00B82B06">
      <w:pPr>
        <w:pStyle w:val="Ttulo4"/>
        <w:spacing w:before="97"/>
      </w:pPr>
      <w:r w:rsidRPr="003417F5">
        <w:t>Evaluación:</w:t>
      </w:r>
    </w:p>
    <w:p w14:paraId="475BB74B" w14:textId="77777777" w:rsidR="00787B68" w:rsidRPr="003417F5" w:rsidRDefault="00787B68">
      <w:pPr>
        <w:pStyle w:val="Textoindependiente"/>
        <w:spacing w:before="9"/>
        <w:rPr>
          <w:rFonts w:ascii="Arial" w:hAnsi="Arial" w:cs="Arial"/>
          <w:b/>
          <w:sz w:val="19"/>
        </w:rPr>
      </w:pPr>
    </w:p>
    <w:p w14:paraId="24938008" w14:textId="77777777" w:rsidR="00787B68" w:rsidRPr="003417F5" w:rsidRDefault="00B82B06">
      <w:pPr>
        <w:pStyle w:val="Textoindependiente"/>
        <w:spacing w:line="278" w:lineRule="auto"/>
        <w:ind w:left="678" w:right="318"/>
        <w:jc w:val="both"/>
        <w:rPr>
          <w:rFonts w:ascii="Arial" w:hAnsi="Arial" w:cs="Arial"/>
        </w:rPr>
      </w:pPr>
      <w:r w:rsidRPr="003417F5">
        <w:rPr>
          <w:rFonts w:ascii="Arial" w:hAnsi="Arial" w:cs="Arial"/>
        </w:rPr>
        <w:t>Valoración</w:t>
      </w:r>
      <w:r w:rsidRPr="003417F5">
        <w:rPr>
          <w:rFonts w:ascii="Arial" w:hAnsi="Arial" w:cs="Arial"/>
          <w:spacing w:val="1"/>
        </w:rPr>
        <w:t xml:space="preserve"> </w:t>
      </w:r>
      <w:r w:rsidRPr="003417F5">
        <w:rPr>
          <w:rFonts w:ascii="Arial" w:hAnsi="Arial" w:cs="Arial"/>
        </w:rPr>
        <w:t>del</w:t>
      </w:r>
      <w:r w:rsidRPr="003417F5">
        <w:rPr>
          <w:rFonts w:ascii="Arial" w:hAnsi="Arial" w:cs="Arial"/>
          <w:spacing w:val="1"/>
        </w:rPr>
        <w:t xml:space="preserve"> </w:t>
      </w:r>
      <w:r w:rsidRPr="003417F5">
        <w:rPr>
          <w:rFonts w:ascii="Arial" w:hAnsi="Arial" w:cs="Arial"/>
        </w:rPr>
        <w:t>producto</w:t>
      </w:r>
      <w:r w:rsidRPr="003417F5">
        <w:rPr>
          <w:rFonts w:ascii="Arial" w:hAnsi="Arial" w:cs="Arial"/>
          <w:spacing w:val="1"/>
        </w:rPr>
        <w:t xml:space="preserve"> </w:t>
      </w:r>
      <w:r w:rsidRPr="003417F5">
        <w:rPr>
          <w:rFonts w:ascii="Arial" w:hAnsi="Arial" w:cs="Arial"/>
        </w:rPr>
        <w:t>del</w:t>
      </w:r>
      <w:r w:rsidRPr="003417F5">
        <w:rPr>
          <w:rFonts w:ascii="Arial" w:hAnsi="Arial" w:cs="Arial"/>
          <w:spacing w:val="1"/>
        </w:rPr>
        <w:t xml:space="preserve"> </w:t>
      </w:r>
      <w:r w:rsidRPr="003417F5">
        <w:rPr>
          <w:rFonts w:ascii="Arial" w:hAnsi="Arial" w:cs="Arial"/>
        </w:rPr>
        <w:t>aprendizaje.</w:t>
      </w:r>
      <w:r w:rsidRPr="003417F5">
        <w:rPr>
          <w:rFonts w:ascii="Arial" w:hAnsi="Arial" w:cs="Arial"/>
          <w:spacing w:val="1"/>
        </w:rPr>
        <w:t xml:space="preserve"> </w:t>
      </w:r>
      <w:r w:rsidRPr="003417F5">
        <w:rPr>
          <w:rFonts w:ascii="Arial" w:hAnsi="Arial" w:cs="Arial"/>
        </w:rPr>
        <w:t>Proceso</w:t>
      </w:r>
      <w:r w:rsidRPr="003417F5">
        <w:rPr>
          <w:rFonts w:ascii="Arial" w:hAnsi="Arial" w:cs="Arial"/>
          <w:spacing w:val="1"/>
        </w:rPr>
        <w:t xml:space="preserve"> </w:t>
      </w:r>
      <w:r w:rsidRPr="003417F5">
        <w:rPr>
          <w:rFonts w:ascii="Arial" w:hAnsi="Arial" w:cs="Arial"/>
        </w:rPr>
        <w:t>sistemático,</w:t>
      </w:r>
      <w:r w:rsidRPr="003417F5">
        <w:rPr>
          <w:rFonts w:ascii="Arial" w:hAnsi="Arial" w:cs="Arial"/>
          <w:spacing w:val="1"/>
        </w:rPr>
        <w:t xml:space="preserve"> </w:t>
      </w:r>
      <w:r w:rsidRPr="003417F5">
        <w:rPr>
          <w:rFonts w:ascii="Arial" w:hAnsi="Arial" w:cs="Arial"/>
        </w:rPr>
        <w:t>diseñado</w:t>
      </w:r>
      <w:r w:rsidRPr="003417F5">
        <w:rPr>
          <w:rFonts w:ascii="Arial" w:hAnsi="Arial" w:cs="Arial"/>
          <w:spacing w:val="1"/>
        </w:rPr>
        <w:t xml:space="preserve"> </w:t>
      </w:r>
      <w:r w:rsidRPr="003417F5">
        <w:rPr>
          <w:rFonts w:ascii="Arial" w:hAnsi="Arial" w:cs="Arial"/>
        </w:rPr>
        <w:t>intencional</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técnicamente, de recogida de información, que ha de ser valorada mediante la aplicación de</w:t>
      </w:r>
      <w:r w:rsidRPr="003417F5">
        <w:rPr>
          <w:rFonts w:ascii="Arial" w:hAnsi="Arial" w:cs="Arial"/>
          <w:spacing w:val="1"/>
        </w:rPr>
        <w:t xml:space="preserve"> </w:t>
      </w:r>
      <w:r w:rsidRPr="003417F5">
        <w:rPr>
          <w:rFonts w:ascii="Arial" w:hAnsi="Arial" w:cs="Arial"/>
        </w:rPr>
        <w:t>criterios y referencias como base para la posterior toma de decisiones de mejora, tanto del</w:t>
      </w:r>
      <w:r w:rsidRPr="003417F5">
        <w:rPr>
          <w:rFonts w:ascii="Arial" w:hAnsi="Arial" w:cs="Arial"/>
          <w:spacing w:val="1"/>
        </w:rPr>
        <w:t xml:space="preserve"> </w:t>
      </w:r>
      <w:r w:rsidRPr="003417F5">
        <w:rPr>
          <w:rFonts w:ascii="Arial" w:hAnsi="Arial" w:cs="Arial"/>
        </w:rPr>
        <w:t>personal</w:t>
      </w:r>
      <w:r w:rsidRPr="003417F5">
        <w:rPr>
          <w:rFonts w:ascii="Arial" w:hAnsi="Arial" w:cs="Arial"/>
          <w:spacing w:val="-15"/>
        </w:rPr>
        <w:t xml:space="preserve"> </w:t>
      </w:r>
      <w:r w:rsidRPr="003417F5">
        <w:rPr>
          <w:rFonts w:ascii="Arial" w:hAnsi="Arial" w:cs="Arial"/>
        </w:rPr>
        <w:t>como</w:t>
      </w:r>
      <w:r w:rsidRPr="003417F5">
        <w:rPr>
          <w:rFonts w:ascii="Arial" w:hAnsi="Arial" w:cs="Arial"/>
          <w:spacing w:val="-11"/>
        </w:rPr>
        <w:t xml:space="preserve"> </w:t>
      </w:r>
      <w:r w:rsidRPr="003417F5">
        <w:rPr>
          <w:rFonts w:ascii="Arial" w:hAnsi="Arial" w:cs="Arial"/>
        </w:rPr>
        <w:t>del</w:t>
      </w:r>
      <w:r w:rsidRPr="003417F5">
        <w:rPr>
          <w:rFonts w:ascii="Arial" w:hAnsi="Arial" w:cs="Arial"/>
          <w:spacing w:val="-14"/>
        </w:rPr>
        <w:t xml:space="preserve"> </w:t>
      </w:r>
      <w:r w:rsidRPr="003417F5">
        <w:rPr>
          <w:rFonts w:ascii="Arial" w:hAnsi="Arial" w:cs="Arial"/>
        </w:rPr>
        <w:t>propio</w:t>
      </w:r>
      <w:r w:rsidRPr="003417F5">
        <w:rPr>
          <w:rFonts w:ascii="Arial" w:hAnsi="Arial" w:cs="Arial"/>
          <w:spacing w:val="-11"/>
        </w:rPr>
        <w:t xml:space="preserve"> </w:t>
      </w:r>
      <w:r w:rsidRPr="003417F5">
        <w:rPr>
          <w:rFonts w:ascii="Arial" w:hAnsi="Arial" w:cs="Arial"/>
        </w:rPr>
        <w:t>programa.</w:t>
      </w:r>
    </w:p>
    <w:p w14:paraId="49A366D5" w14:textId="77777777" w:rsidR="00787B68" w:rsidRPr="003417F5" w:rsidRDefault="00B82B06">
      <w:pPr>
        <w:pStyle w:val="Ttulo4"/>
        <w:spacing w:before="204"/>
      </w:pPr>
      <w:r w:rsidRPr="003417F5">
        <w:t>Comunidad</w:t>
      </w:r>
      <w:r w:rsidRPr="003417F5">
        <w:rPr>
          <w:spacing w:val="12"/>
        </w:rPr>
        <w:t xml:space="preserve"> </w:t>
      </w:r>
      <w:r w:rsidRPr="003417F5">
        <w:t>educativa:</w:t>
      </w:r>
    </w:p>
    <w:p w14:paraId="1CACCE80" w14:textId="77777777" w:rsidR="00787B68" w:rsidRPr="003417F5" w:rsidRDefault="00787B68">
      <w:pPr>
        <w:pStyle w:val="Textoindependiente"/>
        <w:spacing w:before="8"/>
        <w:rPr>
          <w:rFonts w:ascii="Arial" w:hAnsi="Arial" w:cs="Arial"/>
          <w:b/>
          <w:sz w:val="19"/>
        </w:rPr>
      </w:pPr>
    </w:p>
    <w:p w14:paraId="2C7AC52A" w14:textId="711FAB20" w:rsidR="00787B68" w:rsidRPr="003417F5" w:rsidRDefault="00B82B06">
      <w:pPr>
        <w:pStyle w:val="Textoindependiente"/>
        <w:spacing w:before="1" w:line="288" w:lineRule="auto"/>
        <w:ind w:left="678" w:right="342"/>
        <w:jc w:val="both"/>
        <w:rPr>
          <w:rFonts w:ascii="Arial" w:hAnsi="Arial" w:cs="Arial"/>
        </w:rPr>
      </w:pPr>
      <w:r w:rsidRPr="003417F5">
        <w:rPr>
          <w:rFonts w:ascii="Arial" w:hAnsi="Arial" w:cs="Arial"/>
        </w:rPr>
        <w:t>Personas</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integran</w:t>
      </w:r>
      <w:r w:rsidRPr="003417F5">
        <w:rPr>
          <w:rFonts w:ascii="Arial" w:hAnsi="Arial" w:cs="Arial"/>
          <w:spacing w:val="1"/>
        </w:rPr>
        <w:t xml:space="preserve"> </w:t>
      </w:r>
      <w:r w:rsidRPr="003417F5">
        <w:rPr>
          <w:rFonts w:ascii="Arial" w:hAnsi="Arial" w:cs="Arial"/>
        </w:rPr>
        <w:t>la institución</w:t>
      </w:r>
      <w:r w:rsidRPr="003417F5">
        <w:rPr>
          <w:rFonts w:ascii="Arial" w:hAnsi="Arial" w:cs="Arial"/>
          <w:spacing w:val="1"/>
        </w:rPr>
        <w:t xml:space="preserve"> </w:t>
      </w:r>
      <w:r w:rsidRPr="003417F5">
        <w:rPr>
          <w:rFonts w:ascii="Arial" w:hAnsi="Arial" w:cs="Arial"/>
        </w:rPr>
        <w:t>educativa y participan</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la dinámica de</w:t>
      </w:r>
      <w:r w:rsidRPr="003417F5">
        <w:rPr>
          <w:rFonts w:ascii="Arial" w:hAnsi="Arial" w:cs="Arial"/>
          <w:spacing w:val="1"/>
        </w:rPr>
        <w:t xml:space="preserve"> </w:t>
      </w:r>
      <w:r w:rsidRPr="003417F5">
        <w:rPr>
          <w:rFonts w:ascii="Arial" w:hAnsi="Arial" w:cs="Arial"/>
        </w:rPr>
        <w:t>la misma:</w:t>
      </w:r>
      <w:r w:rsidRPr="003417F5">
        <w:rPr>
          <w:rFonts w:ascii="Arial" w:hAnsi="Arial" w:cs="Arial"/>
          <w:spacing w:val="1"/>
        </w:rPr>
        <w:t xml:space="preserve"> </w:t>
      </w:r>
      <w:r w:rsidRPr="003417F5">
        <w:rPr>
          <w:rFonts w:ascii="Arial" w:hAnsi="Arial" w:cs="Arial"/>
        </w:rPr>
        <w:lastRenderedPageBreak/>
        <w:t>docentes,</w:t>
      </w:r>
      <w:r w:rsidRPr="003417F5">
        <w:rPr>
          <w:rFonts w:ascii="Arial" w:hAnsi="Arial" w:cs="Arial"/>
          <w:spacing w:val="-11"/>
        </w:rPr>
        <w:t xml:space="preserve"> </w:t>
      </w:r>
      <w:r w:rsidRPr="003417F5">
        <w:rPr>
          <w:rFonts w:ascii="Arial" w:hAnsi="Arial" w:cs="Arial"/>
        </w:rPr>
        <w:t>estudiantes,</w:t>
      </w:r>
      <w:r w:rsidRPr="003417F5">
        <w:rPr>
          <w:rFonts w:ascii="Arial" w:hAnsi="Arial" w:cs="Arial"/>
          <w:spacing w:val="-10"/>
        </w:rPr>
        <w:t xml:space="preserve"> </w:t>
      </w:r>
      <w:r w:rsidRPr="003417F5">
        <w:rPr>
          <w:rFonts w:ascii="Arial" w:hAnsi="Arial" w:cs="Arial"/>
        </w:rPr>
        <w:t>padres</w:t>
      </w:r>
      <w:r w:rsidRPr="003417F5">
        <w:rPr>
          <w:rFonts w:ascii="Arial" w:hAnsi="Arial" w:cs="Arial"/>
          <w:spacing w:val="-29"/>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familia,</w:t>
      </w:r>
      <w:r w:rsidRPr="003417F5">
        <w:rPr>
          <w:rFonts w:ascii="Arial" w:hAnsi="Arial" w:cs="Arial"/>
          <w:spacing w:val="-10"/>
        </w:rPr>
        <w:t xml:space="preserve"> </w:t>
      </w:r>
      <w:r w:rsidRPr="003417F5">
        <w:rPr>
          <w:rFonts w:ascii="Arial" w:hAnsi="Arial" w:cs="Arial"/>
        </w:rPr>
        <w:t>administrativos,</w:t>
      </w:r>
      <w:r w:rsidRPr="003417F5">
        <w:rPr>
          <w:rFonts w:ascii="Arial" w:hAnsi="Arial" w:cs="Arial"/>
          <w:spacing w:val="-10"/>
        </w:rPr>
        <w:t xml:space="preserve"> </w:t>
      </w:r>
      <w:r w:rsidRPr="003417F5">
        <w:rPr>
          <w:rFonts w:ascii="Arial" w:hAnsi="Arial" w:cs="Arial"/>
        </w:rPr>
        <w:t>egresados.</w:t>
      </w:r>
    </w:p>
    <w:p w14:paraId="7CEAACBA" w14:textId="77777777" w:rsidR="00787B68" w:rsidRPr="003417F5" w:rsidRDefault="00B82B06">
      <w:pPr>
        <w:pStyle w:val="Ttulo4"/>
        <w:spacing w:before="177"/>
      </w:pPr>
      <w:r w:rsidRPr="003417F5">
        <w:t>POLÍTICA DE</w:t>
      </w:r>
      <w:r w:rsidRPr="003417F5">
        <w:rPr>
          <w:spacing w:val="-5"/>
        </w:rPr>
        <w:t xml:space="preserve"> </w:t>
      </w:r>
      <w:r w:rsidRPr="003417F5">
        <w:t>INCLUSIÓN</w:t>
      </w:r>
    </w:p>
    <w:p w14:paraId="51F15EEB" w14:textId="77777777" w:rsidR="00787B68" w:rsidRPr="003417F5" w:rsidRDefault="00787B68">
      <w:pPr>
        <w:pStyle w:val="Textoindependiente"/>
        <w:spacing w:before="2"/>
        <w:rPr>
          <w:rFonts w:ascii="Arial" w:hAnsi="Arial" w:cs="Arial"/>
          <w:b/>
          <w:sz w:val="21"/>
        </w:rPr>
      </w:pPr>
    </w:p>
    <w:p w14:paraId="33D3473F" w14:textId="77777777" w:rsidR="00787B68" w:rsidRPr="003417F5" w:rsidRDefault="00B82B06">
      <w:pPr>
        <w:pStyle w:val="Textoindependiente"/>
        <w:spacing w:line="273" w:lineRule="auto"/>
        <w:ind w:left="678" w:right="318"/>
        <w:jc w:val="both"/>
        <w:rPr>
          <w:rFonts w:ascii="Arial" w:hAnsi="Arial" w:cs="Arial"/>
        </w:rPr>
      </w:pPr>
      <w:r w:rsidRPr="003417F5">
        <w:rPr>
          <w:rFonts w:ascii="Arial" w:hAnsi="Arial" w:cs="Arial"/>
        </w:rPr>
        <w:t>La Institución Educativa María Jesús Mejía reconoce y responde a las necesidades de los</w:t>
      </w:r>
      <w:r w:rsidRPr="003417F5">
        <w:rPr>
          <w:rFonts w:ascii="Arial" w:hAnsi="Arial" w:cs="Arial"/>
          <w:spacing w:val="1"/>
        </w:rPr>
        <w:t xml:space="preserve"> </w:t>
      </w:r>
      <w:r w:rsidRPr="003417F5">
        <w:rPr>
          <w:rFonts w:ascii="Arial" w:hAnsi="Arial" w:cs="Arial"/>
        </w:rPr>
        <w:t xml:space="preserve">estudiantes con equidad sin distinción de raza, género, condición social, cultural y </w:t>
      </w:r>
      <w:r w:rsidRPr="003417F5">
        <w:rPr>
          <w:rFonts w:ascii="Arial" w:hAnsi="Arial" w:cs="Arial"/>
          <w:spacing w:val="13"/>
        </w:rPr>
        <w:t>necesidad</w:t>
      </w:r>
      <w:r w:rsidRPr="003417F5">
        <w:rPr>
          <w:rFonts w:ascii="Arial" w:hAnsi="Arial" w:cs="Arial"/>
          <w:spacing w:val="-59"/>
        </w:rPr>
        <w:t xml:space="preserve"> </w:t>
      </w:r>
      <w:r w:rsidRPr="003417F5">
        <w:rPr>
          <w:rFonts w:ascii="Arial" w:hAnsi="Arial" w:cs="Arial"/>
        </w:rPr>
        <w:t>educativa,</w:t>
      </w:r>
      <w:r w:rsidRPr="003417F5">
        <w:rPr>
          <w:rFonts w:ascii="Arial" w:hAnsi="Arial" w:cs="Arial"/>
          <w:spacing w:val="1"/>
        </w:rPr>
        <w:t xml:space="preserve"> </w:t>
      </w:r>
      <w:r w:rsidRPr="003417F5">
        <w:rPr>
          <w:rFonts w:ascii="Arial" w:hAnsi="Arial" w:cs="Arial"/>
        </w:rPr>
        <w:t>respetando</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diversidad</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aplicación</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planes</w:t>
      </w:r>
      <w:r w:rsidRPr="003417F5">
        <w:rPr>
          <w:rFonts w:ascii="Arial" w:hAnsi="Arial" w:cs="Arial"/>
          <w:spacing w:val="1"/>
        </w:rPr>
        <w:t xml:space="preserve"> </w:t>
      </w:r>
      <w:r w:rsidRPr="003417F5">
        <w:rPr>
          <w:rFonts w:ascii="Arial" w:hAnsi="Arial" w:cs="Arial"/>
        </w:rPr>
        <w:t>individuales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ajustes</w:t>
      </w:r>
      <w:r w:rsidRPr="003417F5">
        <w:rPr>
          <w:rFonts w:ascii="Arial" w:hAnsi="Arial" w:cs="Arial"/>
          <w:spacing w:val="1"/>
        </w:rPr>
        <w:t xml:space="preserve"> </w:t>
      </w:r>
      <w:r w:rsidRPr="003417F5">
        <w:rPr>
          <w:rFonts w:ascii="Arial" w:hAnsi="Arial" w:cs="Arial"/>
        </w:rPr>
        <w:t>razonables</w:t>
      </w:r>
      <w:r w:rsidRPr="003417F5">
        <w:rPr>
          <w:rFonts w:ascii="Arial" w:hAnsi="Arial" w:cs="Arial"/>
          <w:spacing w:val="-14"/>
        </w:rPr>
        <w:t xml:space="preserve"> </w:t>
      </w:r>
      <w:r w:rsidRPr="003417F5">
        <w:rPr>
          <w:rFonts w:ascii="Arial" w:hAnsi="Arial" w:cs="Arial"/>
        </w:rPr>
        <w:t>favoreciendo</w:t>
      </w:r>
      <w:r w:rsidRPr="003417F5">
        <w:rPr>
          <w:rFonts w:ascii="Arial" w:hAnsi="Arial" w:cs="Arial"/>
          <w:spacing w:val="-10"/>
        </w:rPr>
        <w:t xml:space="preserve"> </w:t>
      </w:r>
      <w:r w:rsidRPr="003417F5">
        <w:rPr>
          <w:rFonts w:ascii="Arial" w:hAnsi="Arial" w:cs="Arial"/>
        </w:rPr>
        <w:t>el</w:t>
      </w:r>
      <w:r w:rsidRPr="003417F5">
        <w:rPr>
          <w:rFonts w:ascii="Arial" w:hAnsi="Arial" w:cs="Arial"/>
          <w:spacing w:val="-14"/>
        </w:rPr>
        <w:t xml:space="preserve"> </w:t>
      </w:r>
      <w:r w:rsidRPr="003417F5">
        <w:rPr>
          <w:rFonts w:ascii="Arial" w:hAnsi="Arial" w:cs="Arial"/>
        </w:rPr>
        <w:t>aprendizaje</w:t>
      </w:r>
      <w:r w:rsidRPr="003417F5">
        <w:rPr>
          <w:rFonts w:ascii="Arial" w:hAnsi="Arial" w:cs="Arial"/>
          <w:spacing w:val="-10"/>
        </w:rPr>
        <w:t xml:space="preserve"> </w:t>
      </w:r>
      <w:r w:rsidRPr="003417F5">
        <w:rPr>
          <w:rFonts w:ascii="Arial" w:hAnsi="Arial" w:cs="Arial"/>
        </w:rPr>
        <w:t>y</w:t>
      </w:r>
      <w:r w:rsidRPr="003417F5">
        <w:rPr>
          <w:rFonts w:ascii="Arial" w:hAnsi="Arial" w:cs="Arial"/>
          <w:spacing w:val="-14"/>
        </w:rPr>
        <w:t xml:space="preserve"> </w:t>
      </w:r>
      <w:r w:rsidRPr="003417F5">
        <w:rPr>
          <w:rFonts w:ascii="Arial" w:hAnsi="Arial" w:cs="Arial"/>
        </w:rPr>
        <w:t>socialización.</w:t>
      </w:r>
    </w:p>
    <w:p w14:paraId="585E0CC0" w14:textId="77777777" w:rsidR="00351D7E" w:rsidRPr="003417F5" w:rsidRDefault="00351D7E">
      <w:pPr>
        <w:spacing w:before="208"/>
        <w:ind w:left="678"/>
        <w:rPr>
          <w:rFonts w:ascii="Arial" w:hAnsi="Arial" w:cs="Arial"/>
          <w:b/>
        </w:rPr>
      </w:pPr>
    </w:p>
    <w:p w14:paraId="4B61089D" w14:textId="66F4CCB4" w:rsidR="00787B68" w:rsidRPr="003417F5" w:rsidRDefault="00B82B06">
      <w:pPr>
        <w:spacing w:before="208"/>
        <w:ind w:left="678"/>
        <w:rPr>
          <w:rFonts w:ascii="Arial" w:hAnsi="Arial" w:cs="Arial"/>
          <w:b/>
        </w:rPr>
      </w:pPr>
      <w:r w:rsidRPr="003417F5">
        <w:rPr>
          <w:rFonts w:ascii="Arial" w:hAnsi="Arial" w:cs="Arial"/>
          <w:b/>
        </w:rPr>
        <w:t>POLITICA</w:t>
      </w:r>
      <w:r w:rsidRPr="003417F5">
        <w:rPr>
          <w:rFonts w:ascii="Arial" w:hAnsi="Arial" w:cs="Arial"/>
          <w:b/>
          <w:spacing w:val="-3"/>
        </w:rPr>
        <w:t xml:space="preserve"> </w:t>
      </w:r>
      <w:r w:rsidRPr="003417F5">
        <w:rPr>
          <w:rFonts w:ascii="Arial" w:hAnsi="Arial" w:cs="Arial"/>
          <w:b/>
        </w:rPr>
        <w:t>DE</w:t>
      </w:r>
      <w:r w:rsidRPr="003417F5">
        <w:rPr>
          <w:rFonts w:ascii="Arial" w:hAnsi="Arial" w:cs="Arial"/>
          <w:b/>
          <w:spacing w:val="-9"/>
        </w:rPr>
        <w:t xml:space="preserve"> </w:t>
      </w:r>
      <w:r w:rsidRPr="003417F5">
        <w:rPr>
          <w:rFonts w:ascii="Arial" w:hAnsi="Arial" w:cs="Arial"/>
          <w:b/>
        </w:rPr>
        <w:t>SISTEMA</w:t>
      </w:r>
      <w:r w:rsidRPr="003417F5">
        <w:rPr>
          <w:rFonts w:ascii="Arial" w:hAnsi="Arial" w:cs="Arial"/>
          <w:b/>
          <w:spacing w:val="-3"/>
        </w:rPr>
        <w:t xml:space="preserve"> </w:t>
      </w:r>
      <w:r w:rsidRPr="003417F5">
        <w:rPr>
          <w:rFonts w:ascii="Arial" w:hAnsi="Arial" w:cs="Arial"/>
          <w:b/>
        </w:rPr>
        <w:t>INTEGRADO</w:t>
      </w:r>
      <w:r w:rsidRPr="003417F5">
        <w:rPr>
          <w:rFonts w:ascii="Arial" w:hAnsi="Arial" w:cs="Arial"/>
          <w:b/>
          <w:spacing w:val="1"/>
        </w:rPr>
        <w:t xml:space="preserve"> </w:t>
      </w:r>
      <w:r w:rsidRPr="003417F5">
        <w:rPr>
          <w:rFonts w:ascii="Arial" w:hAnsi="Arial" w:cs="Arial"/>
          <w:b/>
        </w:rPr>
        <w:t>DE</w:t>
      </w:r>
      <w:r w:rsidRPr="003417F5">
        <w:rPr>
          <w:rFonts w:ascii="Arial" w:hAnsi="Arial" w:cs="Arial"/>
          <w:b/>
          <w:spacing w:val="-8"/>
        </w:rPr>
        <w:t xml:space="preserve"> </w:t>
      </w:r>
      <w:r w:rsidRPr="003417F5">
        <w:rPr>
          <w:rFonts w:ascii="Arial" w:hAnsi="Arial" w:cs="Arial"/>
          <w:b/>
        </w:rPr>
        <w:t>GESTIÓN</w:t>
      </w:r>
    </w:p>
    <w:p w14:paraId="649448DF" w14:textId="77777777" w:rsidR="00787B68" w:rsidRPr="003417F5" w:rsidRDefault="00B82B06">
      <w:pPr>
        <w:spacing w:before="144" w:line="242" w:lineRule="auto"/>
        <w:ind w:left="678" w:right="311"/>
        <w:jc w:val="both"/>
        <w:rPr>
          <w:rFonts w:ascii="Arial" w:hAnsi="Arial" w:cs="Arial"/>
        </w:rPr>
      </w:pPr>
      <w:r w:rsidRPr="003417F5">
        <w:rPr>
          <w:rFonts w:ascii="Arial" w:hAnsi="Arial" w:cs="Arial"/>
          <w:sz w:val="24"/>
        </w:rPr>
        <w:t>La Institución Educativa María Jesús Mejía del municipio de Itagüí se compromete a</w:t>
      </w:r>
      <w:r w:rsidRPr="003417F5">
        <w:rPr>
          <w:rFonts w:ascii="Arial" w:hAnsi="Arial" w:cs="Arial"/>
          <w:spacing w:val="1"/>
          <w:sz w:val="24"/>
        </w:rPr>
        <w:t xml:space="preserve"> </w:t>
      </w:r>
      <w:r w:rsidRPr="003417F5">
        <w:rPr>
          <w:rFonts w:ascii="Arial" w:hAnsi="Arial" w:cs="Arial"/>
          <w:sz w:val="24"/>
        </w:rPr>
        <w:t>elevar</w:t>
      </w:r>
      <w:r w:rsidRPr="003417F5">
        <w:rPr>
          <w:rFonts w:ascii="Arial" w:hAnsi="Arial" w:cs="Arial"/>
          <w:spacing w:val="1"/>
          <w:sz w:val="24"/>
        </w:rPr>
        <w:t xml:space="preserve"> </w:t>
      </w:r>
      <w:r w:rsidRPr="003417F5">
        <w:rPr>
          <w:rFonts w:ascii="Arial" w:hAnsi="Arial" w:cs="Arial"/>
          <w:sz w:val="24"/>
        </w:rPr>
        <w:t>el</w:t>
      </w:r>
      <w:r w:rsidRPr="003417F5">
        <w:rPr>
          <w:rFonts w:ascii="Arial" w:hAnsi="Arial" w:cs="Arial"/>
          <w:spacing w:val="1"/>
          <w:sz w:val="24"/>
        </w:rPr>
        <w:t xml:space="preserve"> </w:t>
      </w:r>
      <w:r w:rsidRPr="003417F5">
        <w:rPr>
          <w:rFonts w:ascii="Arial" w:hAnsi="Arial" w:cs="Arial"/>
          <w:sz w:val="24"/>
        </w:rPr>
        <w:t>nivel</w:t>
      </w:r>
      <w:r w:rsidRPr="003417F5">
        <w:rPr>
          <w:rFonts w:ascii="Arial" w:hAnsi="Arial" w:cs="Arial"/>
          <w:spacing w:val="1"/>
          <w:sz w:val="24"/>
        </w:rPr>
        <w:t xml:space="preserve"> </w:t>
      </w:r>
      <w:r w:rsidRPr="003417F5">
        <w:rPr>
          <w:rFonts w:ascii="Arial" w:hAnsi="Arial" w:cs="Arial"/>
          <w:sz w:val="24"/>
        </w:rPr>
        <w:t>académico</w:t>
      </w:r>
      <w:r w:rsidRPr="003417F5">
        <w:rPr>
          <w:rFonts w:ascii="Arial" w:hAnsi="Arial" w:cs="Arial"/>
          <w:spacing w:val="1"/>
          <w:sz w:val="24"/>
        </w:rPr>
        <w:t xml:space="preserve"> </w:t>
      </w:r>
      <w:r w:rsidRPr="003417F5">
        <w:rPr>
          <w:rFonts w:ascii="Arial" w:hAnsi="Arial" w:cs="Arial"/>
          <w:sz w:val="24"/>
        </w:rPr>
        <w:t>de</w:t>
      </w:r>
      <w:r w:rsidRPr="003417F5">
        <w:rPr>
          <w:rFonts w:ascii="Arial" w:hAnsi="Arial" w:cs="Arial"/>
          <w:spacing w:val="1"/>
          <w:sz w:val="24"/>
        </w:rPr>
        <w:t xml:space="preserve"> </w:t>
      </w:r>
      <w:r w:rsidRPr="003417F5">
        <w:rPr>
          <w:rFonts w:ascii="Arial" w:hAnsi="Arial" w:cs="Arial"/>
          <w:sz w:val="24"/>
        </w:rPr>
        <w:t>los(as)</w:t>
      </w:r>
      <w:r w:rsidRPr="003417F5">
        <w:rPr>
          <w:rFonts w:ascii="Arial" w:hAnsi="Arial" w:cs="Arial"/>
          <w:spacing w:val="1"/>
          <w:sz w:val="24"/>
        </w:rPr>
        <w:t xml:space="preserve"> </w:t>
      </w:r>
      <w:r w:rsidRPr="003417F5">
        <w:rPr>
          <w:rFonts w:ascii="Arial" w:hAnsi="Arial" w:cs="Arial"/>
          <w:sz w:val="24"/>
        </w:rPr>
        <w:t>estudiantes,</w:t>
      </w:r>
      <w:r w:rsidRPr="003417F5">
        <w:rPr>
          <w:rFonts w:ascii="Arial" w:hAnsi="Arial" w:cs="Arial"/>
          <w:spacing w:val="1"/>
          <w:sz w:val="24"/>
        </w:rPr>
        <w:t xml:space="preserve"> </w:t>
      </w:r>
      <w:r w:rsidRPr="003417F5">
        <w:rPr>
          <w:rFonts w:ascii="Arial" w:hAnsi="Arial" w:cs="Arial"/>
          <w:sz w:val="24"/>
        </w:rPr>
        <w:t>a</w:t>
      </w:r>
      <w:r w:rsidRPr="003417F5">
        <w:rPr>
          <w:rFonts w:ascii="Arial" w:hAnsi="Arial" w:cs="Arial"/>
          <w:spacing w:val="1"/>
          <w:sz w:val="24"/>
        </w:rPr>
        <w:t xml:space="preserve"> </w:t>
      </w:r>
      <w:r w:rsidRPr="003417F5">
        <w:rPr>
          <w:rFonts w:ascii="Arial" w:hAnsi="Arial" w:cs="Arial"/>
          <w:sz w:val="24"/>
        </w:rPr>
        <w:t>través</w:t>
      </w:r>
      <w:r w:rsidRPr="003417F5">
        <w:rPr>
          <w:rFonts w:ascii="Arial" w:hAnsi="Arial" w:cs="Arial"/>
          <w:spacing w:val="1"/>
          <w:sz w:val="24"/>
        </w:rPr>
        <w:t xml:space="preserve"> </w:t>
      </w:r>
      <w:r w:rsidRPr="003417F5">
        <w:rPr>
          <w:rFonts w:ascii="Arial" w:hAnsi="Arial" w:cs="Arial"/>
          <w:sz w:val="24"/>
        </w:rPr>
        <w:t>del</w:t>
      </w:r>
      <w:r w:rsidRPr="003417F5">
        <w:rPr>
          <w:rFonts w:ascii="Arial" w:hAnsi="Arial" w:cs="Arial"/>
          <w:spacing w:val="1"/>
          <w:sz w:val="24"/>
        </w:rPr>
        <w:t xml:space="preserve"> </w:t>
      </w:r>
      <w:r w:rsidRPr="003417F5">
        <w:rPr>
          <w:rFonts w:ascii="Arial" w:hAnsi="Arial" w:cs="Arial"/>
          <w:sz w:val="24"/>
        </w:rPr>
        <w:t>desarrollo</w:t>
      </w:r>
      <w:r w:rsidRPr="003417F5">
        <w:rPr>
          <w:rFonts w:ascii="Arial" w:hAnsi="Arial" w:cs="Arial"/>
          <w:spacing w:val="1"/>
          <w:sz w:val="24"/>
        </w:rPr>
        <w:t xml:space="preserve"> </w:t>
      </w:r>
      <w:r w:rsidRPr="003417F5">
        <w:rPr>
          <w:rFonts w:ascii="Arial" w:hAnsi="Arial" w:cs="Arial"/>
          <w:sz w:val="24"/>
        </w:rPr>
        <w:t>de</w:t>
      </w:r>
      <w:r w:rsidRPr="003417F5">
        <w:rPr>
          <w:rFonts w:ascii="Arial" w:hAnsi="Arial" w:cs="Arial"/>
          <w:spacing w:val="1"/>
          <w:sz w:val="24"/>
        </w:rPr>
        <w:t xml:space="preserve"> </w:t>
      </w:r>
      <w:r w:rsidRPr="003417F5">
        <w:rPr>
          <w:rFonts w:ascii="Arial" w:hAnsi="Arial" w:cs="Arial"/>
          <w:sz w:val="24"/>
        </w:rPr>
        <w:t>competencias y el mejoramiento de los resultados de aprendizajes, la convivencia</w:t>
      </w:r>
      <w:r w:rsidRPr="003417F5">
        <w:rPr>
          <w:rFonts w:ascii="Arial" w:hAnsi="Arial" w:cs="Arial"/>
          <w:spacing w:val="1"/>
          <w:sz w:val="24"/>
        </w:rPr>
        <w:t xml:space="preserve"> </w:t>
      </w:r>
      <w:r w:rsidRPr="003417F5">
        <w:rPr>
          <w:rFonts w:ascii="Arial" w:hAnsi="Arial" w:cs="Arial"/>
          <w:sz w:val="24"/>
        </w:rPr>
        <w:t>favoreciendo el clima escolar y la satisfacción de los estudiantes y sus acudientes en</w:t>
      </w:r>
      <w:r w:rsidRPr="003417F5">
        <w:rPr>
          <w:rFonts w:ascii="Arial" w:hAnsi="Arial" w:cs="Arial"/>
          <w:spacing w:val="1"/>
          <w:sz w:val="24"/>
        </w:rPr>
        <w:t xml:space="preserve"> </w:t>
      </w:r>
      <w:r w:rsidRPr="003417F5">
        <w:rPr>
          <w:rFonts w:ascii="Arial" w:hAnsi="Arial" w:cs="Arial"/>
          <w:sz w:val="24"/>
        </w:rPr>
        <w:t>los procesos, buscando estrategias de mejoramiento continuo de la gestión educativa</w:t>
      </w:r>
      <w:r w:rsidRPr="003417F5">
        <w:rPr>
          <w:rFonts w:ascii="Arial" w:hAnsi="Arial" w:cs="Arial"/>
          <w:spacing w:val="1"/>
          <w:sz w:val="24"/>
        </w:rPr>
        <w:t xml:space="preserve"> </w:t>
      </w:r>
      <w:r w:rsidRPr="003417F5">
        <w:rPr>
          <w:rFonts w:ascii="Arial" w:hAnsi="Arial" w:cs="Arial"/>
          <w:sz w:val="24"/>
        </w:rPr>
        <w:t>garantizando una educación con calidad. De igual manera, se compromete con el</w:t>
      </w:r>
      <w:r w:rsidRPr="003417F5">
        <w:rPr>
          <w:rFonts w:ascii="Arial" w:hAnsi="Arial" w:cs="Arial"/>
          <w:spacing w:val="1"/>
          <w:sz w:val="24"/>
        </w:rPr>
        <w:t xml:space="preserve"> </w:t>
      </w:r>
      <w:r w:rsidRPr="003417F5">
        <w:rPr>
          <w:rFonts w:ascii="Arial" w:hAnsi="Arial" w:cs="Arial"/>
          <w:sz w:val="24"/>
        </w:rPr>
        <w:t>mejoramiento continuo de la gestión educativa, la gestión integral de los riesgos y el</w:t>
      </w:r>
      <w:r w:rsidRPr="003417F5">
        <w:rPr>
          <w:rFonts w:ascii="Arial" w:hAnsi="Arial" w:cs="Arial"/>
          <w:spacing w:val="1"/>
          <w:sz w:val="24"/>
        </w:rPr>
        <w:t xml:space="preserve"> </w:t>
      </w:r>
      <w:r w:rsidRPr="003417F5">
        <w:rPr>
          <w:rFonts w:ascii="Arial" w:hAnsi="Arial" w:cs="Arial"/>
          <w:sz w:val="24"/>
        </w:rPr>
        <w:t>desarrollo</w:t>
      </w:r>
      <w:r w:rsidRPr="003417F5">
        <w:rPr>
          <w:rFonts w:ascii="Arial" w:hAnsi="Arial" w:cs="Arial"/>
          <w:spacing w:val="1"/>
          <w:sz w:val="24"/>
        </w:rPr>
        <w:t xml:space="preserve"> </w:t>
      </w:r>
      <w:r w:rsidRPr="003417F5">
        <w:rPr>
          <w:rFonts w:ascii="Arial" w:hAnsi="Arial" w:cs="Arial"/>
          <w:sz w:val="24"/>
        </w:rPr>
        <w:t>de</w:t>
      </w:r>
      <w:r w:rsidRPr="003417F5">
        <w:rPr>
          <w:rFonts w:ascii="Arial" w:hAnsi="Arial" w:cs="Arial"/>
          <w:spacing w:val="1"/>
          <w:sz w:val="24"/>
        </w:rPr>
        <w:t xml:space="preserve"> </w:t>
      </w:r>
      <w:r w:rsidRPr="003417F5">
        <w:rPr>
          <w:rFonts w:ascii="Arial" w:hAnsi="Arial" w:cs="Arial"/>
          <w:sz w:val="24"/>
        </w:rPr>
        <w:t>las</w:t>
      </w:r>
      <w:r w:rsidRPr="003417F5">
        <w:rPr>
          <w:rFonts w:ascii="Arial" w:hAnsi="Arial" w:cs="Arial"/>
          <w:spacing w:val="1"/>
          <w:sz w:val="24"/>
        </w:rPr>
        <w:t xml:space="preserve"> </w:t>
      </w:r>
      <w:r w:rsidRPr="003417F5">
        <w:rPr>
          <w:rFonts w:ascii="Arial" w:hAnsi="Arial" w:cs="Arial"/>
          <w:sz w:val="24"/>
        </w:rPr>
        <w:t>habilidades</w:t>
      </w:r>
      <w:r w:rsidRPr="003417F5">
        <w:rPr>
          <w:rFonts w:ascii="Arial" w:hAnsi="Arial" w:cs="Arial"/>
          <w:spacing w:val="1"/>
          <w:sz w:val="24"/>
        </w:rPr>
        <w:t xml:space="preserve"> </w:t>
      </w:r>
      <w:r w:rsidRPr="003417F5">
        <w:rPr>
          <w:rFonts w:ascii="Arial" w:hAnsi="Arial" w:cs="Arial"/>
          <w:sz w:val="24"/>
        </w:rPr>
        <w:t>del</w:t>
      </w:r>
      <w:r w:rsidRPr="003417F5">
        <w:rPr>
          <w:rFonts w:ascii="Arial" w:hAnsi="Arial" w:cs="Arial"/>
          <w:spacing w:val="1"/>
          <w:sz w:val="24"/>
        </w:rPr>
        <w:t xml:space="preserve"> </w:t>
      </w:r>
      <w:r w:rsidRPr="003417F5">
        <w:rPr>
          <w:rFonts w:ascii="Arial" w:hAnsi="Arial" w:cs="Arial"/>
          <w:sz w:val="24"/>
        </w:rPr>
        <w:t>talento</w:t>
      </w:r>
      <w:r w:rsidRPr="003417F5">
        <w:rPr>
          <w:rFonts w:ascii="Arial" w:hAnsi="Arial" w:cs="Arial"/>
          <w:spacing w:val="1"/>
          <w:sz w:val="24"/>
        </w:rPr>
        <w:t xml:space="preserve"> </w:t>
      </w:r>
      <w:r w:rsidRPr="003417F5">
        <w:rPr>
          <w:rFonts w:ascii="Arial" w:hAnsi="Arial" w:cs="Arial"/>
          <w:sz w:val="24"/>
        </w:rPr>
        <w:t>humano</w:t>
      </w:r>
      <w:r w:rsidRPr="003417F5">
        <w:rPr>
          <w:rFonts w:ascii="Arial" w:hAnsi="Arial" w:cs="Arial"/>
          <w:spacing w:val="1"/>
          <w:sz w:val="24"/>
        </w:rPr>
        <w:t xml:space="preserve"> </w:t>
      </w:r>
      <w:r w:rsidRPr="003417F5">
        <w:rPr>
          <w:rFonts w:ascii="Arial" w:hAnsi="Arial" w:cs="Arial"/>
          <w:sz w:val="24"/>
        </w:rPr>
        <w:t>institucional,</w:t>
      </w:r>
      <w:r w:rsidRPr="003417F5">
        <w:rPr>
          <w:rFonts w:ascii="Arial" w:hAnsi="Arial" w:cs="Arial"/>
          <w:spacing w:val="1"/>
          <w:sz w:val="24"/>
        </w:rPr>
        <w:t xml:space="preserve"> </w:t>
      </w:r>
      <w:r w:rsidRPr="003417F5">
        <w:rPr>
          <w:rFonts w:ascii="Arial" w:hAnsi="Arial" w:cs="Arial"/>
          <w:sz w:val="24"/>
        </w:rPr>
        <w:t>asegurando</w:t>
      </w:r>
      <w:r w:rsidRPr="003417F5">
        <w:rPr>
          <w:rFonts w:ascii="Arial" w:hAnsi="Arial" w:cs="Arial"/>
          <w:spacing w:val="66"/>
          <w:sz w:val="24"/>
        </w:rPr>
        <w:t xml:space="preserve"> </w:t>
      </w:r>
      <w:r w:rsidRPr="003417F5">
        <w:rPr>
          <w:rFonts w:ascii="Arial" w:hAnsi="Arial" w:cs="Arial"/>
          <w:sz w:val="24"/>
        </w:rPr>
        <w:t>un</w:t>
      </w:r>
      <w:r w:rsidRPr="003417F5">
        <w:rPr>
          <w:rFonts w:ascii="Arial" w:hAnsi="Arial" w:cs="Arial"/>
          <w:spacing w:val="1"/>
          <w:sz w:val="24"/>
        </w:rPr>
        <w:t xml:space="preserve"> </w:t>
      </w:r>
      <w:r w:rsidRPr="003417F5">
        <w:rPr>
          <w:rFonts w:ascii="Arial" w:hAnsi="Arial" w:cs="Arial"/>
          <w:sz w:val="24"/>
        </w:rPr>
        <w:t>ambiente</w:t>
      </w:r>
      <w:r w:rsidRPr="003417F5">
        <w:rPr>
          <w:rFonts w:ascii="Arial" w:hAnsi="Arial" w:cs="Arial"/>
          <w:spacing w:val="14"/>
          <w:sz w:val="24"/>
        </w:rPr>
        <w:t xml:space="preserve"> </w:t>
      </w:r>
      <w:r w:rsidRPr="003417F5">
        <w:rPr>
          <w:rFonts w:ascii="Arial" w:hAnsi="Arial" w:cs="Arial"/>
          <w:sz w:val="24"/>
        </w:rPr>
        <w:t>seguro</w:t>
      </w:r>
      <w:r w:rsidRPr="003417F5">
        <w:rPr>
          <w:rFonts w:ascii="Arial" w:hAnsi="Arial" w:cs="Arial"/>
          <w:spacing w:val="15"/>
          <w:sz w:val="24"/>
        </w:rPr>
        <w:t xml:space="preserve"> </w:t>
      </w:r>
      <w:r w:rsidRPr="003417F5">
        <w:rPr>
          <w:rFonts w:ascii="Arial" w:hAnsi="Arial" w:cs="Arial"/>
          <w:sz w:val="24"/>
        </w:rPr>
        <w:t>y</w:t>
      </w:r>
      <w:r w:rsidRPr="003417F5">
        <w:rPr>
          <w:rFonts w:ascii="Arial" w:hAnsi="Arial" w:cs="Arial"/>
          <w:spacing w:val="-2"/>
          <w:sz w:val="24"/>
        </w:rPr>
        <w:t xml:space="preserve"> </w:t>
      </w:r>
      <w:r w:rsidRPr="003417F5">
        <w:rPr>
          <w:rFonts w:ascii="Arial" w:hAnsi="Arial" w:cs="Arial"/>
          <w:sz w:val="24"/>
        </w:rPr>
        <w:t>saludable,</w:t>
      </w:r>
      <w:r w:rsidRPr="003417F5">
        <w:rPr>
          <w:rFonts w:ascii="Arial" w:hAnsi="Arial" w:cs="Arial"/>
          <w:spacing w:val="32"/>
          <w:sz w:val="24"/>
        </w:rPr>
        <w:t xml:space="preserve"> </w:t>
      </w:r>
      <w:r w:rsidRPr="003417F5">
        <w:rPr>
          <w:rFonts w:ascii="Arial" w:hAnsi="Arial" w:cs="Arial"/>
          <w:sz w:val="24"/>
        </w:rPr>
        <w:t>cumpliendo</w:t>
      </w:r>
      <w:r w:rsidRPr="003417F5">
        <w:rPr>
          <w:rFonts w:ascii="Arial" w:hAnsi="Arial" w:cs="Arial"/>
          <w:spacing w:val="14"/>
          <w:sz w:val="24"/>
        </w:rPr>
        <w:t xml:space="preserve"> </w:t>
      </w:r>
      <w:r w:rsidRPr="003417F5">
        <w:rPr>
          <w:rFonts w:ascii="Arial" w:hAnsi="Arial" w:cs="Arial"/>
          <w:sz w:val="24"/>
        </w:rPr>
        <w:t>con</w:t>
      </w:r>
      <w:r w:rsidRPr="003417F5">
        <w:rPr>
          <w:rFonts w:ascii="Arial" w:hAnsi="Arial" w:cs="Arial"/>
          <w:spacing w:val="-14"/>
          <w:sz w:val="24"/>
        </w:rPr>
        <w:t xml:space="preserve"> </w:t>
      </w:r>
      <w:r w:rsidRPr="003417F5">
        <w:rPr>
          <w:rFonts w:ascii="Arial" w:hAnsi="Arial" w:cs="Arial"/>
          <w:sz w:val="24"/>
        </w:rPr>
        <w:t>los</w:t>
      </w:r>
      <w:r w:rsidRPr="003417F5">
        <w:rPr>
          <w:rFonts w:ascii="Arial" w:hAnsi="Arial" w:cs="Arial"/>
          <w:spacing w:val="13"/>
          <w:sz w:val="24"/>
        </w:rPr>
        <w:t xml:space="preserve"> </w:t>
      </w:r>
      <w:r w:rsidRPr="003417F5">
        <w:rPr>
          <w:rFonts w:ascii="Arial" w:hAnsi="Arial" w:cs="Arial"/>
          <w:sz w:val="24"/>
        </w:rPr>
        <w:t>requisitos</w:t>
      </w:r>
      <w:r w:rsidRPr="003417F5">
        <w:rPr>
          <w:rFonts w:ascii="Arial" w:hAnsi="Arial" w:cs="Arial"/>
          <w:spacing w:val="27"/>
          <w:sz w:val="24"/>
        </w:rPr>
        <w:t xml:space="preserve"> </w:t>
      </w:r>
      <w:r w:rsidRPr="003417F5">
        <w:rPr>
          <w:rFonts w:ascii="Arial" w:hAnsi="Arial" w:cs="Arial"/>
          <w:sz w:val="24"/>
        </w:rPr>
        <w:t>aplicables</w:t>
      </w:r>
      <w:r w:rsidRPr="003417F5">
        <w:rPr>
          <w:rFonts w:ascii="Arial" w:hAnsi="Arial" w:cs="Arial"/>
        </w:rPr>
        <w:t>.</w:t>
      </w:r>
    </w:p>
    <w:p w14:paraId="27BC8B0C" w14:textId="77777777" w:rsidR="00787B68" w:rsidRPr="003417F5" w:rsidRDefault="00787B68">
      <w:pPr>
        <w:pStyle w:val="Textoindependiente"/>
        <w:rPr>
          <w:rFonts w:ascii="Arial" w:hAnsi="Arial" w:cs="Arial"/>
          <w:sz w:val="26"/>
        </w:rPr>
      </w:pPr>
    </w:p>
    <w:p w14:paraId="072F24C1" w14:textId="77777777" w:rsidR="00787B68" w:rsidRPr="003417F5" w:rsidRDefault="00787B68">
      <w:pPr>
        <w:pStyle w:val="Textoindependiente"/>
        <w:spacing w:before="1"/>
        <w:rPr>
          <w:rFonts w:ascii="Arial" w:hAnsi="Arial" w:cs="Arial"/>
          <w:sz w:val="29"/>
        </w:rPr>
      </w:pPr>
    </w:p>
    <w:p w14:paraId="36A1A7FA" w14:textId="77777777" w:rsidR="00787B68" w:rsidRPr="003417F5" w:rsidRDefault="00B82B06">
      <w:pPr>
        <w:pStyle w:val="Ttulo4"/>
      </w:pPr>
      <w:r w:rsidRPr="003417F5">
        <w:t>OBJETIVOS</w:t>
      </w:r>
      <w:r w:rsidRPr="003417F5">
        <w:rPr>
          <w:spacing w:val="-8"/>
        </w:rPr>
        <w:t xml:space="preserve"> </w:t>
      </w:r>
      <w:r w:rsidRPr="003417F5">
        <w:t>DE</w:t>
      </w:r>
      <w:r w:rsidRPr="003417F5">
        <w:rPr>
          <w:spacing w:val="-8"/>
        </w:rPr>
        <w:t xml:space="preserve"> </w:t>
      </w:r>
      <w:r w:rsidRPr="003417F5">
        <w:t>CALIDAD</w:t>
      </w:r>
    </w:p>
    <w:p w14:paraId="72B5ED92" w14:textId="77777777" w:rsidR="00787B68" w:rsidRPr="003417F5" w:rsidRDefault="00787B68">
      <w:pPr>
        <w:pStyle w:val="Textoindependiente"/>
        <w:spacing w:before="9"/>
        <w:rPr>
          <w:rFonts w:ascii="Arial" w:hAnsi="Arial" w:cs="Arial"/>
          <w:b/>
          <w:sz w:val="19"/>
        </w:rPr>
      </w:pPr>
    </w:p>
    <w:p w14:paraId="4867EC61" w14:textId="77777777" w:rsidR="00787B68" w:rsidRPr="003417F5" w:rsidRDefault="00B82B06">
      <w:pPr>
        <w:pStyle w:val="Textoindependiente"/>
        <w:ind w:left="1399"/>
        <w:rPr>
          <w:rFonts w:ascii="Arial" w:hAnsi="Arial" w:cs="Arial"/>
        </w:rPr>
      </w:pPr>
      <w:r w:rsidRPr="003417F5">
        <w:rPr>
          <w:rFonts w:ascii="Arial" w:hAnsi="Arial" w:cs="Arial"/>
        </w:rPr>
        <w:t>La</w:t>
      </w:r>
      <w:r w:rsidRPr="003417F5">
        <w:rPr>
          <w:rFonts w:ascii="Arial" w:hAnsi="Arial" w:cs="Arial"/>
          <w:spacing w:val="3"/>
        </w:rPr>
        <w:t xml:space="preserve"> </w:t>
      </w:r>
      <w:r w:rsidRPr="003417F5">
        <w:rPr>
          <w:rFonts w:ascii="Arial" w:hAnsi="Arial" w:cs="Arial"/>
        </w:rPr>
        <w:t>Institución</w:t>
      </w:r>
      <w:r w:rsidRPr="003417F5">
        <w:rPr>
          <w:rFonts w:ascii="Arial" w:hAnsi="Arial" w:cs="Arial"/>
          <w:spacing w:val="1"/>
        </w:rPr>
        <w:t xml:space="preserve"> </w:t>
      </w:r>
      <w:r w:rsidRPr="003417F5">
        <w:rPr>
          <w:rFonts w:ascii="Arial" w:hAnsi="Arial" w:cs="Arial"/>
        </w:rPr>
        <w:t>Educativa</w:t>
      </w:r>
      <w:r w:rsidRPr="003417F5">
        <w:rPr>
          <w:rFonts w:ascii="Arial" w:hAnsi="Arial" w:cs="Arial"/>
          <w:spacing w:val="-17"/>
        </w:rPr>
        <w:t xml:space="preserve"> </w:t>
      </w:r>
      <w:r w:rsidRPr="003417F5">
        <w:rPr>
          <w:rFonts w:ascii="Arial" w:hAnsi="Arial" w:cs="Arial"/>
        </w:rPr>
        <w:t>María</w:t>
      </w:r>
      <w:r w:rsidRPr="003417F5">
        <w:rPr>
          <w:rFonts w:ascii="Arial" w:hAnsi="Arial" w:cs="Arial"/>
          <w:spacing w:val="3"/>
        </w:rPr>
        <w:t xml:space="preserve"> </w:t>
      </w:r>
      <w:r w:rsidRPr="003417F5">
        <w:rPr>
          <w:rFonts w:ascii="Arial" w:hAnsi="Arial" w:cs="Arial"/>
        </w:rPr>
        <w:t>Jesús</w:t>
      </w:r>
      <w:r w:rsidRPr="003417F5">
        <w:rPr>
          <w:rFonts w:ascii="Arial" w:hAnsi="Arial" w:cs="Arial"/>
          <w:spacing w:val="-2"/>
        </w:rPr>
        <w:t xml:space="preserve"> </w:t>
      </w:r>
      <w:r w:rsidRPr="003417F5">
        <w:rPr>
          <w:rFonts w:ascii="Arial" w:hAnsi="Arial" w:cs="Arial"/>
        </w:rPr>
        <w:t>Mejía</w:t>
      </w:r>
      <w:r w:rsidRPr="003417F5">
        <w:rPr>
          <w:rFonts w:ascii="Arial" w:hAnsi="Arial" w:cs="Arial"/>
          <w:spacing w:val="-17"/>
        </w:rPr>
        <w:t xml:space="preserve"> </w:t>
      </w:r>
      <w:r w:rsidRPr="003417F5">
        <w:rPr>
          <w:rFonts w:ascii="Arial" w:hAnsi="Arial" w:cs="Arial"/>
        </w:rPr>
        <w:t>tiene</w:t>
      </w:r>
      <w:r w:rsidRPr="003417F5">
        <w:rPr>
          <w:rFonts w:ascii="Arial" w:hAnsi="Arial" w:cs="Arial"/>
          <w:spacing w:val="2"/>
        </w:rPr>
        <w:t xml:space="preserve"> </w:t>
      </w:r>
      <w:r w:rsidRPr="003417F5">
        <w:rPr>
          <w:rFonts w:ascii="Arial" w:hAnsi="Arial" w:cs="Arial"/>
        </w:rPr>
        <w:t>los</w:t>
      </w:r>
      <w:r w:rsidRPr="003417F5">
        <w:rPr>
          <w:rFonts w:ascii="Arial" w:hAnsi="Arial" w:cs="Arial"/>
          <w:spacing w:val="-2"/>
        </w:rPr>
        <w:t xml:space="preserve"> </w:t>
      </w:r>
      <w:r w:rsidRPr="003417F5">
        <w:rPr>
          <w:rFonts w:ascii="Arial" w:hAnsi="Arial" w:cs="Arial"/>
        </w:rPr>
        <w:t>siguientes</w:t>
      </w:r>
      <w:r w:rsidRPr="003417F5">
        <w:rPr>
          <w:rFonts w:ascii="Arial" w:hAnsi="Arial" w:cs="Arial"/>
          <w:spacing w:val="-2"/>
        </w:rPr>
        <w:t xml:space="preserve"> </w:t>
      </w:r>
      <w:r w:rsidRPr="003417F5">
        <w:rPr>
          <w:rFonts w:ascii="Arial" w:hAnsi="Arial" w:cs="Arial"/>
        </w:rPr>
        <w:t>objetivos</w:t>
      </w:r>
      <w:r w:rsidRPr="003417F5">
        <w:rPr>
          <w:rFonts w:ascii="Arial" w:hAnsi="Arial" w:cs="Arial"/>
          <w:spacing w:val="-2"/>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calidad:</w:t>
      </w:r>
    </w:p>
    <w:p w14:paraId="55E42645" w14:textId="77777777" w:rsidR="00787B68" w:rsidRPr="003417F5" w:rsidRDefault="00787B68">
      <w:pPr>
        <w:pStyle w:val="Textoindependiente"/>
        <w:spacing w:before="3"/>
        <w:rPr>
          <w:rFonts w:ascii="Arial" w:hAnsi="Arial" w:cs="Arial"/>
          <w:sz w:val="21"/>
        </w:rPr>
      </w:pPr>
    </w:p>
    <w:p w14:paraId="2C9D0786" w14:textId="77777777" w:rsidR="00787B68" w:rsidRPr="003417F5" w:rsidRDefault="00B82B06" w:rsidP="00C2139E">
      <w:pPr>
        <w:pStyle w:val="Prrafodelista"/>
        <w:numPr>
          <w:ilvl w:val="0"/>
          <w:numId w:val="40"/>
        </w:numPr>
        <w:tabs>
          <w:tab w:val="left" w:pos="1382"/>
          <w:tab w:val="left" w:pos="1383"/>
        </w:tabs>
        <w:spacing w:line="271" w:lineRule="auto"/>
        <w:ind w:right="340" w:hanging="352"/>
        <w:rPr>
          <w:rFonts w:ascii="Arial" w:hAnsi="Arial" w:cs="Arial"/>
        </w:rPr>
      </w:pPr>
      <w:r w:rsidRPr="003417F5">
        <w:rPr>
          <w:rFonts w:ascii="Arial" w:hAnsi="Arial" w:cs="Arial"/>
        </w:rPr>
        <w:t>Mejorar</w:t>
      </w:r>
      <w:r w:rsidRPr="003417F5">
        <w:rPr>
          <w:rFonts w:ascii="Arial" w:hAnsi="Arial" w:cs="Arial"/>
          <w:spacing w:val="36"/>
        </w:rPr>
        <w:t xml:space="preserve"> </w:t>
      </w:r>
      <w:r w:rsidRPr="003417F5">
        <w:rPr>
          <w:rFonts w:ascii="Arial" w:hAnsi="Arial" w:cs="Arial"/>
        </w:rPr>
        <w:t>el</w:t>
      </w:r>
      <w:r w:rsidRPr="003417F5">
        <w:rPr>
          <w:rFonts w:ascii="Arial" w:hAnsi="Arial" w:cs="Arial"/>
          <w:spacing w:val="28"/>
        </w:rPr>
        <w:t xml:space="preserve"> </w:t>
      </w:r>
      <w:r w:rsidRPr="003417F5">
        <w:rPr>
          <w:rFonts w:ascii="Arial" w:hAnsi="Arial" w:cs="Arial"/>
        </w:rPr>
        <w:t>nivel</w:t>
      </w:r>
      <w:r w:rsidRPr="003417F5">
        <w:rPr>
          <w:rFonts w:ascii="Arial" w:hAnsi="Arial" w:cs="Arial"/>
          <w:spacing w:val="28"/>
        </w:rPr>
        <w:t xml:space="preserve"> </w:t>
      </w:r>
      <w:r w:rsidRPr="003417F5">
        <w:rPr>
          <w:rFonts w:ascii="Arial" w:hAnsi="Arial" w:cs="Arial"/>
        </w:rPr>
        <w:t>académico</w:t>
      </w:r>
      <w:r w:rsidRPr="003417F5">
        <w:rPr>
          <w:rFonts w:ascii="Arial" w:hAnsi="Arial" w:cs="Arial"/>
          <w:spacing w:val="33"/>
        </w:rPr>
        <w:t xml:space="preserve"> </w:t>
      </w:r>
      <w:r w:rsidRPr="003417F5">
        <w:rPr>
          <w:rFonts w:ascii="Arial" w:hAnsi="Arial" w:cs="Arial"/>
        </w:rPr>
        <w:t>de</w:t>
      </w:r>
      <w:r w:rsidRPr="003417F5">
        <w:rPr>
          <w:rFonts w:ascii="Arial" w:hAnsi="Arial" w:cs="Arial"/>
          <w:spacing w:val="33"/>
        </w:rPr>
        <w:t xml:space="preserve"> </w:t>
      </w:r>
      <w:r w:rsidRPr="003417F5">
        <w:rPr>
          <w:rFonts w:ascii="Arial" w:hAnsi="Arial" w:cs="Arial"/>
        </w:rPr>
        <w:t>la</w:t>
      </w:r>
      <w:r w:rsidRPr="003417F5">
        <w:rPr>
          <w:rFonts w:ascii="Arial" w:hAnsi="Arial" w:cs="Arial"/>
          <w:spacing w:val="17"/>
        </w:rPr>
        <w:t xml:space="preserve"> </w:t>
      </w:r>
      <w:r w:rsidRPr="003417F5">
        <w:rPr>
          <w:rFonts w:ascii="Arial" w:hAnsi="Arial" w:cs="Arial"/>
        </w:rPr>
        <w:t>institución</w:t>
      </w:r>
      <w:r w:rsidRPr="003417F5">
        <w:rPr>
          <w:rFonts w:ascii="Arial" w:hAnsi="Arial" w:cs="Arial"/>
          <w:spacing w:val="33"/>
        </w:rPr>
        <w:t xml:space="preserve"> </w:t>
      </w:r>
      <w:r w:rsidRPr="003417F5">
        <w:rPr>
          <w:rFonts w:ascii="Arial" w:hAnsi="Arial" w:cs="Arial"/>
        </w:rPr>
        <w:t>a</w:t>
      </w:r>
      <w:r w:rsidRPr="003417F5">
        <w:rPr>
          <w:rFonts w:ascii="Arial" w:hAnsi="Arial" w:cs="Arial"/>
          <w:spacing w:val="59"/>
        </w:rPr>
        <w:t xml:space="preserve"> </w:t>
      </w:r>
      <w:r w:rsidRPr="003417F5">
        <w:rPr>
          <w:rFonts w:ascii="Arial" w:hAnsi="Arial" w:cs="Arial"/>
        </w:rPr>
        <w:t>través</w:t>
      </w:r>
      <w:r w:rsidRPr="003417F5">
        <w:rPr>
          <w:rFonts w:ascii="Arial" w:hAnsi="Arial" w:cs="Arial"/>
          <w:spacing w:val="13"/>
        </w:rPr>
        <w:t xml:space="preserve"> </w:t>
      </w:r>
      <w:r w:rsidRPr="003417F5">
        <w:rPr>
          <w:rFonts w:ascii="Arial" w:hAnsi="Arial" w:cs="Arial"/>
        </w:rPr>
        <w:t>de</w:t>
      </w:r>
      <w:r w:rsidRPr="003417F5">
        <w:rPr>
          <w:rFonts w:ascii="Arial" w:hAnsi="Arial" w:cs="Arial"/>
          <w:spacing w:val="16"/>
        </w:rPr>
        <w:t xml:space="preserve"> </w:t>
      </w:r>
      <w:r w:rsidRPr="003417F5">
        <w:rPr>
          <w:rFonts w:ascii="Arial" w:hAnsi="Arial" w:cs="Arial"/>
        </w:rPr>
        <w:t>los</w:t>
      </w:r>
      <w:r w:rsidRPr="003417F5">
        <w:rPr>
          <w:rFonts w:ascii="Arial" w:hAnsi="Arial" w:cs="Arial"/>
          <w:spacing w:val="13"/>
        </w:rPr>
        <w:t xml:space="preserve"> </w:t>
      </w:r>
      <w:r w:rsidRPr="003417F5">
        <w:rPr>
          <w:rFonts w:ascii="Arial" w:hAnsi="Arial" w:cs="Arial"/>
        </w:rPr>
        <w:t>resultados</w:t>
      </w:r>
      <w:r w:rsidRPr="003417F5">
        <w:rPr>
          <w:rFonts w:ascii="Arial" w:hAnsi="Arial" w:cs="Arial"/>
          <w:spacing w:val="13"/>
        </w:rPr>
        <w:t xml:space="preserve"> </w:t>
      </w:r>
      <w:r w:rsidRPr="003417F5">
        <w:rPr>
          <w:rFonts w:ascii="Arial" w:hAnsi="Arial" w:cs="Arial"/>
        </w:rPr>
        <w:t>de</w:t>
      </w:r>
      <w:r w:rsidRPr="003417F5">
        <w:rPr>
          <w:rFonts w:ascii="Arial" w:hAnsi="Arial" w:cs="Arial"/>
          <w:spacing w:val="16"/>
        </w:rPr>
        <w:t xml:space="preserve"> </w:t>
      </w:r>
      <w:r w:rsidRPr="003417F5">
        <w:rPr>
          <w:rFonts w:ascii="Arial" w:hAnsi="Arial" w:cs="Arial"/>
        </w:rPr>
        <w:t>los</w:t>
      </w:r>
      <w:r w:rsidRPr="003417F5">
        <w:rPr>
          <w:rFonts w:ascii="Arial" w:hAnsi="Arial" w:cs="Arial"/>
          <w:spacing w:val="-59"/>
        </w:rPr>
        <w:t xml:space="preserve"> </w:t>
      </w:r>
      <w:r w:rsidRPr="003417F5">
        <w:rPr>
          <w:rFonts w:ascii="Arial" w:hAnsi="Arial" w:cs="Arial"/>
        </w:rPr>
        <w:t>estudiantes</w:t>
      </w:r>
      <w:r w:rsidRPr="003417F5">
        <w:rPr>
          <w:rFonts w:ascii="Arial" w:hAnsi="Arial" w:cs="Arial"/>
          <w:spacing w:val="-11"/>
        </w:rPr>
        <w:t xml:space="preserve"> </w:t>
      </w:r>
      <w:r w:rsidRPr="003417F5">
        <w:rPr>
          <w:rFonts w:ascii="Arial" w:hAnsi="Arial" w:cs="Arial"/>
        </w:rPr>
        <w:t>y</w:t>
      </w:r>
      <w:r w:rsidRPr="003417F5">
        <w:rPr>
          <w:rFonts w:ascii="Arial" w:hAnsi="Arial" w:cs="Arial"/>
          <w:spacing w:val="-11"/>
        </w:rPr>
        <w:t xml:space="preserve"> </w:t>
      </w:r>
      <w:r w:rsidRPr="003417F5">
        <w:rPr>
          <w:rFonts w:ascii="Arial" w:hAnsi="Arial" w:cs="Arial"/>
        </w:rPr>
        <w:t>de</w:t>
      </w:r>
      <w:r w:rsidRPr="003417F5">
        <w:rPr>
          <w:rFonts w:ascii="Arial" w:hAnsi="Arial" w:cs="Arial"/>
          <w:spacing w:val="-7"/>
        </w:rPr>
        <w:t xml:space="preserve"> </w:t>
      </w:r>
      <w:r w:rsidRPr="003417F5">
        <w:rPr>
          <w:rFonts w:ascii="Arial" w:hAnsi="Arial" w:cs="Arial"/>
        </w:rPr>
        <w:t>las</w:t>
      </w:r>
      <w:r w:rsidRPr="003417F5">
        <w:rPr>
          <w:rFonts w:ascii="Arial" w:hAnsi="Arial" w:cs="Arial"/>
          <w:spacing w:val="6"/>
        </w:rPr>
        <w:t xml:space="preserve"> </w:t>
      </w:r>
      <w:r w:rsidRPr="003417F5">
        <w:rPr>
          <w:rFonts w:ascii="Arial" w:hAnsi="Arial" w:cs="Arial"/>
        </w:rPr>
        <w:t>diferentes</w:t>
      </w:r>
      <w:r w:rsidRPr="003417F5">
        <w:rPr>
          <w:rFonts w:ascii="Arial" w:hAnsi="Arial" w:cs="Arial"/>
          <w:spacing w:val="-10"/>
        </w:rPr>
        <w:t xml:space="preserve"> </w:t>
      </w:r>
      <w:r w:rsidRPr="003417F5">
        <w:rPr>
          <w:rFonts w:ascii="Arial" w:hAnsi="Arial" w:cs="Arial"/>
        </w:rPr>
        <w:t>áreas</w:t>
      </w:r>
      <w:r w:rsidRPr="003417F5">
        <w:rPr>
          <w:rFonts w:ascii="Arial" w:hAnsi="Arial" w:cs="Arial"/>
          <w:spacing w:val="-11"/>
        </w:rPr>
        <w:t xml:space="preserve"> </w:t>
      </w:r>
      <w:r w:rsidRPr="003417F5">
        <w:rPr>
          <w:rFonts w:ascii="Arial" w:hAnsi="Arial" w:cs="Arial"/>
        </w:rPr>
        <w:t>en</w:t>
      </w:r>
      <w:r w:rsidRPr="003417F5">
        <w:rPr>
          <w:rFonts w:ascii="Arial" w:hAnsi="Arial" w:cs="Arial"/>
          <w:spacing w:val="-7"/>
        </w:rPr>
        <w:t xml:space="preserve"> </w:t>
      </w:r>
      <w:r w:rsidRPr="003417F5">
        <w:rPr>
          <w:rFonts w:ascii="Arial" w:hAnsi="Arial" w:cs="Arial"/>
        </w:rPr>
        <w:t>sus</w:t>
      </w:r>
      <w:r w:rsidRPr="003417F5">
        <w:rPr>
          <w:rFonts w:ascii="Arial" w:hAnsi="Arial" w:cs="Arial"/>
          <w:spacing w:val="-11"/>
        </w:rPr>
        <w:t xml:space="preserve"> </w:t>
      </w:r>
      <w:r w:rsidRPr="003417F5">
        <w:rPr>
          <w:rFonts w:ascii="Arial" w:hAnsi="Arial" w:cs="Arial"/>
        </w:rPr>
        <w:t>competencias</w:t>
      </w:r>
      <w:r w:rsidRPr="003417F5">
        <w:rPr>
          <w:rFonts w:ascii="Arial" w:hAnsi="Arial" w:cs="Arial"/>
          <w:spacing w:val="8"/>
        </w:rPr>
        <w:t xml:space="preserve"> </w:t>
      </w:r>
      <w:r w:rsidRPr="003417F5">
        <w:rPr>
          <w:rFonts w:ascii="Arial" w:hAnsi="Arial" w:cs="Arial"/>
        </w:rPr>
        <w:t>y</w:t>
      </w:r>
      <w:r w:rsidRPr="003417F5">
        <w:rPr>
          <w:rFonts w:ascii="Arial" w:hAnsi="Arial" w:cs="Arial"/>
          <w:spacing w:val="-11"/>
        </w:rPr>
        <w:t xml:space="preserve"> </w:t>
      </w:r>
      <w:r w:rsidRPr="003417F5">
        <w:rPr>
          <w:rFonts w:ascii="Arial" w:hAnsi="Arial" w:cs="Arial"/>
        </w:rPr>
        <w:t>la</w:t>
      </w:r>
      <w:r w:rsidRPr="003417F5">
        <w:rPr>
          <w:rFonts w:ascii="Arial" w:hAnsi="Arial" w:cs="Arial"/>
          <w:spacing w:val="-6"/>
        </w:rPr>
        <w:t xml:space="preserve"> </w:t>
      </w:r>
      <w:r w:rsidRPr="003417F5">
        <w:rPr>
          <w:rFonts w:ascii="Arial" w:hAnsi="Arial" w:cs="Arial"/>
        </w:rPr>
        <w:t>permanencia.</w:t>
      </w:r>
    </w:p>
    <w:p w14:paraId="1F366D15" w14:textId="77777777" w:rsidR="00787B68" w:rsidRPr="003417F5" w:rsidRDefault="00B82B06" w:rsidP="00C2139E">
      <w:pPr>
        <w:pStyle w:val="Prrafodelista"/>
        <w:numPr>
          <w:ilvl w:val="0"/>
          <w:numId w:val="40"/>
        </w:numPr>
        <w:tabs>
          <w:tab w:val="left" w:pos="1382"/>
          <w:tab w:val="left" w:pos="1383"/>
        </w:tabs>
        <w:spacing w:before="211"/>
        <w:ind w:left="1383" w:hanging="337"/>
        <w:rPr>
          <w:rFonts w:ascii="Arial" w:hAnsi="Arial" w:cs="Arial"/>
        </w:rPr>
      </w:pPr>
      <w:r w:rsidRPr="003417F5">
        <w:rPr>
          <w:rFonts w:ascii="Arial" w:hAnsi="Arial" w:cs="Arial"/>
        </w:rPr>
        <w:t>Mantener</w:t>
      </w:r>
      <w:r w:rsidRPr="003417F5">
        <w:rPr>
          <w:rFonts w:ascii="Arial" w:hAnsi="Arial" w:cs="Arial"/>
          <w:spacing w:val="1"/>
        </w:rPr>
        <w:t xml:space="preserve"> </w:t>
      </w:r>
      <w:r w:rsidRPr="003417F5">
        <w:rPr>
          <w:rFonts w:ascii="Arial" w:hAnsi="Arial" w:cs="Arial"/>
        </w:rPr>
        <w:t>ambientes</w:t>
      </w:r>
      <w:r w:rsidRPr="003417F5">
        <w:rPr>
          <w:rFonts w:ascii="Arial" w:hAnsi="Arial" w:cs="Arial"/>
          <w:spacing w:val="-5"/>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aprendizaje</w:t>
      </w:r>
      <w:r w:rsidRPr="003417F5">
        <w:rPr>
          <w:rFonts w:ascii="Arial" w:hAnsi="Arial" w:cs="Arial"/>
          <w:spacing w:val="-1"/>
        </w:rPr>
        <w:t xml:space="preserve"> </w:t>
      </w:r>
      <w:r w:rsidRPr="003417F5">
        <w:rPr>
          <w:rFonts w:ascii="Arial" w:hAnsi="Arial" w:cs="Arial"/>
        </w:rPr>
        <w:t>favorables</w:t>
      </w:r>
      <w:r w:rsidRPr="003417F5">
        <w:rPr>
          <w:rFonts w:ascii="Arial" w:hAnsi="Arial" w:cs="Arial"/>
          <w:spacing w:val="-5"/>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pro</w:t>
      </w:r>
      <w:r w:rsidRPr="003417F5">
        <w:rPr>
          <w:rFonts w:ascii="Arial" w:hAnsi="Arial" w:cs="Arial"/>
          <w:spacing w:val="-1"/>
        </w:rPr>
        <w:t xml:space="preserve"> </w:t>
      </w:r>
      <w:r w:rsidRPr="003417F5">
        <w:rPr>
          <w:rFonts w:ascii="Arial" w:hAnsi="Arial" w:cs="Arial"/>
        </w:rPr>
        <w:t>del</w:t>
      </w:r>
      <w:r w:rsidRPr="003417F5">
        <w:rPr>
          <w:rFonts w:ascii="Arial" w:hAnsi="Arial" w:cs="Arial"/>
          <w:spacing w:val="-6"/>
        </w:rPr>
        <w:t xml:space="preserve"> </w:t>
      </w:r>
      <w:r w:rsidRPr="003417F5">
        <w:rPr>
          <w:rFonts w:ascii="Arial" w:hAnsi="Arial" w:cs="Arial"/>
        </w:rPr>
        <w:t>clima</w:t>
      </w:r>
      <w:r w:rsidRPr="003417F5">
        <w:rPr>
          <w:rFonts w:ascii="Arial" w:hAnsi="Arial" w:cs="Arial"/>
          <w:spacing w:val="-19"/>
        </w:rPr>
        <w:t xml:space="preserve"> </w:t>
      </w:r>
      <w:r w:rsidRPr="003417F5">
        <w:rPr>
          <w:rFonts w:ascii="Arial" w:hAnsi="Arial" w:cs="Arial"/>
        </w:rPr>
        <w:t>escolar.</w:t>
      </w:r>
    </w:p>
    <w:p w14:paraId="06038A76" w14:textId="77777777" w:rsidR="00787B68" w:rsidRPr="003417F5" w:rsidRDefault="00B82B06" w:rsidP="00C2139E">
      <w:pPr>
        <w:pStyle w:val="Prrafodelista"/>
        <w:numPr>
          <w:ilvl w:val="0"/>
          <w:numId w:val="40"/>
        </w:numPr>
        <w:tabs>
          <w:tab w:val="left" w:pos="1382"/>
          <w:tab w:val="left" w:pos="1383"/>
        </w:tabs>
        <w:spacing w:before="227" w:line="268" w:lineRule="auto"/>
        <w:ind w:right="343" w:hanging="352"/>
        <w:rPr>
          <w:rFonts w:ascii="Arial" w:hAnsi="Arial" w:cs="Arial"/>
        </w:rPr>
      </w:pPr>
      <w:r w:rsidRPr="003417F5">
        <w:rPr>
          <w:rFonts w:ascii="Arial" w:hAnsi="Arial" w:cs="Arial"/>
        </w:rPr>
        <w:t>Incrementar</w:t>
      </w:r>
      <w:r w:rsidRPr="003417F5">
        <w:rPr>
          <w:rFonts w:ascii="Arial" w:hAnsi="Arial" w:cs="Arial"/>
          <w:spacing w:val="8"/>
        </w:rPr>
        <w:t xml:space="preserve"> </w:t>
      </w:r>
      <w:r w:rsidRPr="003417F5">
        <w:rPr>
          <w:rFonts w:ascii="Arial" w:hAnsi="Arial" w:cs="Arial"/>
        </w:rPr>
        <w:t>la</w:t>
      </w:r>
      <w:r w:rsidRPr="003417F5">
        <w:rPr>
          <w:rFonts w:ascii="Arial" w:hAnsi="Arial" w:cs="Arial"/>
          <w:spacing w:val="48"/>
        </w:rPr>
        <w:t xml:space="preserve"> </w:t>
      </w:r>
      <w:r w:rsidRPr="003417F5">
        <w:rPr>
          <w:rFonts w:ascii="Arial" w:hAnsi="Arial" w:cs="Arial"/>
        </w:rPr>
        <w:t>satisfacción</w:t>
      </w:r>
      <w:r w:rsidRPr="003417F5">
        <w:rPr>
          <w:rFonts w:ascii="Arial" w:hAnsi="Arial" w:cs="Arial"/>
          <w:spacing w:val="6"/>
        </w:rPr>
        <w:t xml:space="preserve"> </w:t>
      </w:r>
      <w:r w:rsidRPr="003417F5">
        <w:rPr>
          <w:rFonts w:ascii="Arial" w:hAnsi="Arial" w:cs="Arial"/>
        </w:rPr>
        <w:t>de</w:t>
      </w:r>
      <w:r w:rsidRPr="003417F5">
        <w:rPr>
          <w:rFonts w:ascii="Arial" w:hAnsi="Arial" w:cs="Arial"/>
          <w:spacing w:val="6"/>
        </w:rPr>
        <w:t xml:space="preserve"> </w:t>
      </w:r>
      <w:r w:rsidRPr="003417F5">
        <w:rPr>
          <w:rFonts w:ascii="Arial" w:hAnsi="Arial" w:cs="Arial"/>
        </w:rPr>
        <w:t>padres</w:t>
      </w:r>
      <w:r w:rsidRPr="003417F5">
        <w:rPr>
          <w:rFonts w:ascii="Arial" w:hAnsi="Arial" w:cs="Arial"/>
          <w:spacing w:val="2"/>
        </w:rPr>
        <w:t xml:space="preserve"> </w:t>
      </w:r>
      <w:r w:rsidRPr="003417F5">
        <w:rPr>
          <w:rFonts w:ascii="Arial" w:hAnsi="Arial" w:cs="Arial"/>
        </w:rPr>
        <w:t>y</w:t>
      </w:r>
      <w:r w:rsidRPr="003417F5">
        <w:rPr>
          <w:rFonts w:ascii="Arial" w:hAnsi="Arial" w:cs="Arial"/>
          <w:spacing w:val="45"/>
        </w:rPr>
        <w:t xml:space="preserve"> </w:t>
      </w:r>
      <w:r w:rsidRPr="003417F5">
        <w:rPr>
          <w:rFonts w:ascii="Arial" w:hAnsi="Arial" w:cs="Arial"/>
        </w:rPr>
        <w:t>estudiantes</w:t>
      </w:r>
      <w:r w:rsidRPr="003417F5">
        <w:rPr>
          <w:rFonts w:ascii="Arial" w:hAnsi="Arial" w:cs="Arial"/>
          <w:spacing w:val="45"/>
        </w:rPr>
        <w:t xml:space="preserve"> </w:t>
      </w:r>
      <w:r w:rsidRPr="003417F5">
        <w:rPr>
          <w:rFonts w:ascii="Arial" w:hAnsi="Arial" w:cs="Arial"/>
        </w:rPr>
        <w:t>con</w:t>
      </w:r>
      <w:r w:rsidRPr="003417F5">
        <w:rPr>
          <w:rFonts w:ascii="Arial" w:hAnsi="Arial" w:cs="Arial"/>
          <w:spacing w:val="48"/>
        </w:rPr>
        <w:t xml:space="preserve"> </w:t>
      </w:r>
      <w:r w:rsidRPr="003417F5">
        <w:rPr>
          <w:rFonts w:ascii="Arial" w:hAnsi="Arial" w:cs="Arial"/>
        </w:rPr>
        <w:t>la</w:t>
      </w:r>
      <w:r w:rsidRPr="003417F5">
        <w:rPr>
          <w:rFonts w:ascii="Arial" w:hAnsi="Arial" w:cs="Arial"/>
          <w:spacing w:val="32"/>
        </w:rPr>
        <w:t xml:space="preserve"> </w:t>
      </w:r>
      <w:r w:rsidRPr="003417F5">
        <w:rPr>
          <w:rFonts w:ascii="Arial" w:hAnsi="Arial" w:cs="Arial"/>
        </w:rPr>
        <w:t>prestación</w:t>
      </w:r>
      <w:r w:rsidRPr="003417F5">
        <w:rPr>
          <w:rFonts w:ascii="Arial" w:hAnsi="Arial" w:cs="Arial"/>
          <w:spacing w:val="48"/>
        </w:rPr>
        <w:t xml:space="preserve"> </w:t>
      </w:r>
      <w:r w:rsidRPr="003417F5">
        <w:rPr>
          <w:rFonts w:ascii="Arial" w:hAnsi="Arial" w:cs="Arial"/>
        </w:rPr>
        <w:t>del</w:t>
      </w:r>
      <w:r w:rsidRPr="003417F5">
        <w:rPr>
          <w:rFonts w:ascii="Arial" w:hAnsi="Arial" w:cs="Arial"/>
          <w:spacing w:val="43"/>
        </w:rPr>
        <w:t xml:space="preserve"> </w:t>
      </w:r>
      <w:r w:rsidRPr="003417F5">
        <w:rPr>
          <w:rFonts w:ascii="Arial" w:hAnsi="Arial" w:cs="Arial"/>
        </w:rPr>
        <w:t>servicio</w:t>
      </w:r>
      <w:r w:rsidRPr="003417F5">
        <w:rPr>
          <w:rFonts w:ascii="Arial" w:hAnsi="Arial" w:cs="Arial"/>
          <w:spacing w:val="-59"/>
        </w:rPr>
        <w:t xml:space="preserve"> </w:t>
      </w:r>
      <w:r w:rsidRPr="003417F5">
        <w:rPr>
          <w:rFonts w:ascii="Arial" w:hAnsi="Arial" w:cs="Arial"/>
        </w:rPr>
        <w:t>educativo.</w:t>
      </w:r>
    </w:p>
    <w:p w14:paraId="50E37D73" w14:textId="05375987" w:rsidR="00787B68" w:rsidRPr="003417F5" w:rsidRDefault="00B82B06" w:rsidP="00C2139E">
      <w:pPr>
        <w:pStyle w:val="Prrafodelista"/>
        <w:numPr>
          <w:ilvl w:val="0"/>
          <w:numId w:val="40"/>
        </w:numPr>
        <w:tabs>
          <w:tab w:val="left" w:pos="1382"/>
          <w:tab w:val="left" w:pos="1383"/>
        </w:tabs>
        <w:spacing w:before="215" w:line="271" w:lineRule="auto"/>
        <w:ind w:right="328" w:hanging="352"/>
        <w:rPr>
          <w:rFonts w:ascii="Arial" w:hAnsi="Arial" w:cs="Arial"/>
        </w:rPr>
      </w:pPr>
      <w:r w:rsidRPr="003417F5">
        <w:rPr>
          <w:rFonts w:ascii="Arial" w:hAnsi="Arial" w:cs="Arial"/>
        </w:rPr>
        <w:t>Aumentar</w:t>
      </w:r>
      <w:r w:rsidRPr="003417F5">
        <w:rPr>
          <w:rFonts w:ascii="Arial" w:hAnsi="Arial" w:cs="Arial"/>
          <w:spacing w:val="4"/>
        </w:rPr>
        <w:t xml:space="preserve"> </w:t>
      </w:r>
      <w:r w:rsidRPr="003417F5">
        <w:rPr>
          <w:rFonts w:ascii="Arial" w:hAnsi="Arial" w:cs="Arial"/>
        </w:rPr>
        <w:t>las</w:t>
      </w:r>
      <w:r w:rsidRPr="003417F5">
        <w:rPr>
          <w:rFonts w:ascii="Arial" w:hAnsi="Arial" w:cs="Arial"/>
          <w:spacing w:val="58"/>
        </w:rPr>
        <w:t xml:space="preserve"> </w:t>
      </w:r>
      <w:r w:rsidRPr="003417F5">
        <w:rPr>
          <w:rFonts w:ascii="Arial" w:hAnsi="Arial" w:cs="Arial"/>
        </w:rPr>
        <w:t>acciones</w:t>
      </w:r>
      <w:r w:rsidRPr="003417F5">
        <w:rPr>
          <w:rFonts w:ascii="Arial" w:hAnsi="Arial" w:cs="Arial"/>
          <w:spacing w:val="42"/>
        </w:rPr>
        <w:t xml:space="preserve"> </w:t>
      </w:r>
      <w:r w:rsidRPr="003417F5">
        <w:rPr>
          <w:rFonts w:ascii="Arial" w:hAnsi="Arial" w:cs="Arial"/>
        </w:rPr>
        <w:t>de</w:t>
      </w:r>
      <w:r w:rsidRPr="003417F5">
        <w:rPr>
          <w:rFonts w:ascii="Arial" w:hAnsi="Arial" w:cs="Arial"/>
          <w:spacing w:val="45"/>
        </w:rPr>
        <w:t xml:space="preserve"> </w:t>
      </w:r>
      <w:r w:rsidRPr="003417F5">
        <w:rPr>
          <w:rFonts w:ascii="Arial" w:hAnsi="Arial" w:cs="Arial"/>
        </w:rPr>
        <w:t>mejoramiento</w:t>
      </w:r>
      <w:r w:rsidRPr="003417F5">
        <w:rPr>
          <w:rFonts w:ascii="Arial" w:hAnsi="Arial" w:cs="Arial"/>
          <w:spacing w:val="54"/>
        </w:rPr>
        <w:t xml:space="preserve"> </w:t>
      </w:r>
      <w:r w:rsidR="005059B0" w:rsidRPr="003417F5">
        <w:rPr>
          <w:rFonts w:ascii="Arial" w:hAnsi="Arial" w:cs="Arial"/>
        </w:rPr>
        <w:t>continuo</w:t>
      </w:r>
      <w:r w:rsidR="005059B0">
        <w:rPr>
          <w:rFonts w:ascii="Arial" w:hAnsi="Arial" w:cs="Arial"/>
        </w:rPr>
        <w:t>,</w:t>
      </w:r>
      <w:r w:rsidRPr="003417F5">
        <w:rPr>
          <w:rFonts w:ascii="Arial" w:hAnsi="Arial" w:cs="Arial"/>
          <w:spacing w:val="48"/>
        </w:rPr>
        <w:t xml:space="preserve"> </w:t>
      </w:r>
      <w:r w:rsidRPr="003417F5">
        <w:rPr>
          <w:rFonts w:ascii="Arial" w:hAnsi="Arial" w:cs="Arial"/>
        </w:rPr>
        <w:t>garantizando</w:t>
      </w:r>
      <w:r w:rsidRPr="003417F5">
        <w:rPr>
          <w:rFonts w:ascii="Arial" w:hAnsi="Arial" w:cs="Arial"/>
          <w:spacing w:val="45"/>
        </w:rPr>
        <w:t xml:space="preserve"> </w:t>
      </w:r>
      <w:r w:rsidRPr="003417F5">
        <w:rPr>
          <w:rFonts w:ascii="Arial" w:hAnsi="Arial" w:cs="Arial"/>
        </w:rPr>
        <w:t>una</w:t>
      </w:r>
      <w:r w:rsidRPr="003417F5">
        <w:rPr>
          <w:rFonts w:ascii="Arial" w:hAnsi="Arial" w:cs="Arial"/>
          <w:spacing w:val="28"/>
        </w:rPr>
        <w:t xml:space="preserve"> </w:t>
      </w:r>
      <w:r w:rsidRPr="003417F5">
        <w:rPr>
          <w:rFonts w:ascii="Arial" w:hAnsi="Arial" w:cs="Arial"/>
        </w:rPr>
        <w:t>educación</w:t>
      </w:r>
      <w:r w:rsidRPr="003417F5">
        <w:rPr>
          <w:rFonts w:ascii="Arial" w:hAnsi="Arial" w:cs="Arial"/>
          <w:spacing w:val="45"/>
        </w:rPr>
        <w:t xml:space="preserve"> </w:t>
      </w:r>
      <w:r w:rsidRPr="003417F5">
        <w:rPr>
          <w:rFonts w:ascii="Arial" w:hAnsi="Arial" w:cs="Arial"/>
        </w:rPr>
        <w:t>con</w:t>
      </w:r>
      <w:r w:rsidRPr="003417F5">
        <w:rPr>
          <w:rFonts w:ascii="Arial" w:hAnsi="Arial" w:cs="Arial"/>
          <w:spacing w:val="-59"/>
        </w:rPr>
        <w:t xml:space="preserve"> </w:t>
      </w:r>
      <w:r w:rsidRPr="003417F5">
        <w:rPr>
          <w:rFonts w:ascii="Arial" w:hAnsi="Arial" w:cs="Arial"/>
        </w:rPr>
        <w:t>calidad.</w:t>
      </w:r>
    </w:p>
    <w:p w14:paraId="25866007" w14:textId="19FF816E" w:rsidR="00787B68" w:rsidRPr="003417F5" w:rsidRDefault="00787B68">
      <w:pPr>
        <w:pStyle w:val="Textoindependiente"/>
        <w:rPr>
          <w:rFonts w:ascii="Arial" w:hAnsi="Arial" w:cs="Arial"/>
          <w:sz w:val="20"/>
        </w:rPr>
      </w:pPr>
    </w:p>
    <w:p w14:paraId="1C3E0F15" w14:textId="77777777" w:rsidR="00787B68" w:rsidRPr="003417F5" w:rsidRDefault="00B82B06">
      <w:pPr>
        <w:pStyle w:val="Ttulo4"/>
        <w:spacing w:before="96"/>
      </w:pPr>
      <w:r w:rsidRPr="003417F5">
        <w:t>POLÍTICA</w:t>
      </w:r>
      <w:r w:rsidRPr="003417F5">
        <w:rPr>
          <w:spacing w:val="-6"/>
        </w:rPr>
        <w:t xml:space="preserve"> </w:t>
      </w:r>
      <w:r w:rsidRPr="003417F5">
        <w:t>DE</w:t>
      </w:r>
      <w:r w:rsidRPr="003417F5">
        <w:rPr>
          <w:spacing w:val="-10"/>
        </w:rPr>
        <w:t xml:space="preserve"> </w:t>
      </w:r>
      <w:r w:rsidRPr="003417F5">
        <w:t>CONVIVENCIA</w:t>
      </w:r>
    </w:p>
    <w:p w14:paraId="13D566A2" w14:textId="77777777" w:rsidR="00787B68" w:rsidRPr="003417F5" w:rsidRDefault="00787B68">
      <w:pPr>
        <w:pStyle w:val="Textoindependiente"/>
        <w:spacing w:before="2"/>
        <w:rPr>
          <w:rFonts w:ascii="Arial" w:hAnsi="Arial" w:cs="Arial"/>
          <w:b/>
          <w:sz w:val="21"/>
        </w:rPr>
      </w:pPr>
    </w:p>
    <w:p w14:paraId="7CCF0BB2" w14:textId="77777777" w:rsidR="00787B68" w:rsidRPr="003417F5" w:rsidRDefault="00B82B06">
      <w:pPr>
        <w:pStyle w:val="Textoindependiente"/>
        <w:spacing w:before="1" w:line="278" w:lineRule="auto"/>
        <w:ind w:left="678" w:right="322"/>
        <w:jc w:val="both"/>
        <w:rPr>
          <w:rFonts w:ascii="Arial" w:hAnsi="Arial" w:cs="Arial"/>
        </w:rPr>
      </w:pPr>
      <w:r w:rsidRPr="003417F5">
        <w:rPr>
          <w:rFonts w:ascii="Arial" w:hAnsi="Arial" w:cs="Arial"/>
        </w:rPr>
        <w:t>La</w:t>
      </w:r>
      <w:r w:rsidRPr="003417F5">
        <w:rPr>
          <w:rFonts w:ascii="Arial" w:hAnsi="Arial" w:cs="Arial"/>
          <w:spacing w:val="1"/>
        </w:rPr>
        <w:t xml:space="preserve"> </w:t>
      </w:r>
      <w:r w:rsidRPr="003417F5">
        <w:rPr>
          <w:rFonts w:ascii="Arial" w:hAnsi="Arial" w:cs="Arial"/>
        </w:rPr>
        <w:t>Institución</w:t>
      </w:r>
      <w:r w:rsidRPr="003417F5">
        <w:rPr>
          <w:rFonts w:ascii="Arial" w:hAnsi="Arial" w:cs="Arial"/>
          <w:spacing w:val="1"/>
        </w:rPr>
        <w:t xml:space="preserve"> </w:t>
      </w:r>
      <w:r w:rsidRPr="003417F5">
        <w:rPr>
          <w:rFonts w:ascii="Arial" w:hAnsi="Arial" w:cs="Arial"/>
        </w:rPr>
        <w:t>Educativa</w:t>
      </w:r>
      <w:r w:rsidRPr="003417F5">
        <w:rPr>
          <w:rFonts w:ascii="Arial" w:hAnsi="Arial" w:cs="Arial"/>
          <w:spacing w:val="1"/>
        </w:rPr>
        <w:t xml:space="preserve"> </w:t>
      </w:r>
      <w:r w:rsidRPr="003417F5">
        <w:rPr>
          <w:rFonts w:ascii="Arial" w:hAnsi="Arial" w:cs="Arial"/>
        </w:rPr>
        <w:t>María</w:t>
      </w:r>
      <w:r w:rsidRPr="003417F5">
        <w:rPr>
          <w:rFonts w:ascii="Arial" w:hAnsi="Arial" w:cs="Arial"/>
          <w:spacing w:val="1"/>
        </w:rPr>
        <w:t xml:space="preserve"> </w:t>
      </w:r>
      <w:r w:rsidRPr="003417F5">
        <w:rPr>
          <w:rFonts w:ascii="Arial" w:hAnsi="Arial" w:cs="Arial"/>
        </w:rPr>
        <w:t>Jesús</w:t>
      </w:r>
      <w:r w:rsidRPr="003417F5">
        <w:rPr>
          <w:rFonts w:ascii="Arial" w:hAnsi="Arial" w:cs="Arial"/>
          <w:spacing w:val="1"/>
        </w:rPr>
        <w:t xml:space="preserve"> </w:t>
      </w:r>
      <w:r w:rsidRPr="003417F5">
        <w:rPr>
          <w:rFonts w:ascii="Arial" w:hAnsi="Arial" w:cs="Arial"/>
        </w:rPr>
        <w:t>Mejía</w:t>
      </w:r>
      <w:r w:rsidRPr="003417F5">
        <w:rPr>
          <w:rFonts w:ascii="Arial" w:hAnsi="Arial" w:cs="Arial"/>
          <w:spacing w:val="1"/>
        </w:rPr>
        <w:t xml:space="preserve"> </w:t>
      </w:r>
      <w:r w:rsidRPr="003417F5">
        <w:rPr>
          <w:rFonts w:ascii="Arial" w:hAnsi="Arial" w:cs="Arial"/>
        </w:rPr>
        <w:t>promueve</w:t>
      </w:r>
      <w:r w:rsidRPr="003417F5">
        <w:rPr>
          <w:rFonts w:ascii="Arial" w:hAnsi="Arial" w:cs="Arial"/>
          <w:spacing w:val="1"/>
        </w:rPr>
        <w:t xml:space="preserve"> </w:t>
      </w:r>
      <w:r w:rsidRPr="003417F5">
        <w:rPr>
          <w:rFonts w:ascii="Arial" w:hAnsi="Arial" w:cs="Arial"/>
        </w:rPr>
        <w:t>comportamiento</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actitudes</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fortalezcan</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ambiente</w:t>
      </w:r>
      <w:r w:rsidRPr="003417F5">
        <w:rPr>
          <w:rFonts w:ascii="Arial" w:hAnsi="Arial" w:cs="Arial"/>
          <w:spacing w:val="1"/>
        </w:rPr>
        <w:t xml:space="preserve"> </w:t>
      </w:r>
      <w:r w:rsidRPr="003417F5">
        <w:rPr>
          <w:rFonts w:ascii="Arial" w:hAnsi="Arial" w:cs="Arial"/>
        </w:rPr>
        <w:t>escolar</w:t>
      </w:r>
      <w:r w:rsidRPr="003417F5">
        <w:rPr>
          <w:rFonts w:ascii="Arial" w:hAnsi="Arial" w:cs="Arial"/>
          <w:spacing w:val="1"/>
        </w:rPr>
        <w:t xml:space="preserve"> </w:t>
      </w:r>
      <w:r w:rsidRPr="003417F5">
        <w:rPr>
          <w:rFonts w:ascii="Arial" w:hAnsi="Arial" w:cs="Arial"/>
        </w:rPr>
        <w:t>reflejado</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una sana convivencia,</w:t>
      </w:r>
      <w:r w:rsidRPr="003417F5">
        <w:rPr>
          <w:rFonts w:ascii="Arial" w:hAnsi="Arial" w:cs="Arial"/>
          <w:spacing w:val="1"/>
        </w:rPr>
        <w:t xml:space="preserve"> </w:t>
      </w:r>
      <w:r w:rsidRPr="003417F5">
        <w:rPr>
          <w:rFonts w:ascii="Arial" w:hAnsi="Arial" w:cs="Arial"/>
        </w:rPr>
        <w:t>manejo</w:t>
      </w:r>
      <w:r w:rsidRPr="003417F5">
        <w:rPr>
          <w:rFonts w:ascii="Arial" w:hAnsi="Arial" w:cs="Arial"/>
          <w:spacing w:val="1"/>
        </w:rPr>
        <w:t xml:space="preserve"> </w:t>
      </w:r>
      <w:r w:rsidRPr="003417F5">
        <w:rPr>
          <w:rFonts w:ascii="Arial" w:hAnsi="Arial" w:cs="Arial"/>
        </w:rPr>
        <w:t>oportuno de</w:t>
      </w:r>
      <w:r w:rsidRPr="003417F5">
        <w:rPr>
          <w:rFonts w:ascii="Arial" w:hAnsi="Arial" w:cs="Arial"/>
          <w:spacing w:val="1"/>
        </w:rPr>
        <w:t xml:space="preserve"> </w:t>
      </w:r>
      <w:r w:rsidRPr="003417F5">
        <w:rPr>
          <w:rFonts w:ascii="Arial" w:hAnsi="Arial" w:cs="Arial"/>
        </w:rPr>
        <w:t>conflictos, la atención a los casos especiales, con el fin de ser coherentes</w:t>
      </w:r>
      <w:r w:rsidRPr="003417F5">
        <w:rPr>
          <w:rFonts w:ascii="Arial" w:hAnsi="Arial" w:cs="Arial"/>
          <w:spacing w:val="61"/>
        </w:rPr>
        <w:t xml:space="preserve"> </w:t>
      </w:r>
      <w:r w:rsidRPr="003417F5">
        <w:rPr>
          <w:rFonts w:ascii="Arial" w:hAnsi="Arial" w:cs="Arial"/>
        </w:rPr>
        <w:t>en la vivencia de</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valores</w:t>
      </w:r>
      <w:r w:rsidRPr="003417F5">
        <w:rPr>
          <w:rFonts w:ascii="Arial" w:hAnsi="Arial" w:cs="Arial"/>
          <w:spacing w:val="1"/>
        </w:rPr>
        <w:t xml:space="preserve"> </w:t>
      </w:r>
      <w:r w:rsidRPr="003417F5">
        <w:rPr>
          <w:rFonts w:ascii="Arial" w:hAnsi="Arial" w:cs="Arial"/>
        </w:rPr>
        <w:t>aportando</w:t>
      </w:r>
      <w:r w:rsidRPr="003417F5">
        <w:rPr>
          <w:rFonts w:ascii="Arial" w:hAnsi="Arial" w:cs="Arial"/>
          <w:spacing w:val="61"/>
        </w:rPr>
        <w:t xml:space="preserve"> </w:t>
      </w:r>
      <w:r w:rsidRPr="003417F5">
        <w:rPr>
          <w:rFonts w:ascii="Arial" w:hAnsi="Arial" w:cs="Arial"/>
        </w:rPr>
        <w:t>a la formación de personas éticas en la toma de decisiones en el</w:t>
      </w:r>
      <w:r w:rsidRPr="003417F5">
        <w:rPr>
          <w:rFonts w:ascii="Arial" w:hAnsi="Arial" w:cs="Arial"/>
          <w:spacing w:val="1"/>
        </w:rPr>
        <w:t xml:space="preserve"> </w:t>
      </w:r>
      <w:r w:rsidRPr="003417F5">
        <w:rPr>
          <w:rFonts w:ascii="Arial" w:hAnsi="Arial" w:cs="Arial"/>
        </w:rPr>
        <w:t>manejo</w:t>
      </w:r>
      <w:r w:rsidRPr="003417F5">
        <w:rPr>
          <w:rFonts w:ascii="Arial" w:hAnsi="Arial" w:cs="Arial"/>
          <w:spacing w:val="5"/>
        </w:rPr>
        <w:t xml:space="preserve"> </w:t>
      </w:r>
      <w:r w:rsidRPr="003417F5">
        <w:rPr>
          <w:rFonts w:ascii="Arial" w:hAnsi="Arial" w:cs="Arial"/>
        </w:rPr>
        <w:t>y</w:t>
      </w:r>
      <w:r w:rsidRPr="003417F5">
        <w:rPr>
          <w:rFonts w:ascii="Arial" w:hAnsi="Arial" w:cs="Arial"/>
          <w:spacing w:val="2"/>
        </w:rPr>
        <w:t xml:space="preserve"> </w:t>
      </w:r>
      <w:r w:rsidRPr="003417F5">
        <w:rPr>
          <w:rFonts w:ascii="Arial" w:hAnsi="Arial" w:cs="Arial"/>
        </w:rPr>
        <w:t>solución</w:t>
      </w:r>
      <w:r w:rsidRPr="003417F5">
        <w:rPr>
          <w:rFonts w:ascii="Arial" w:hAnsi="Arial" w:cs="Arial"/>
          <w:spacing w:val="-11"/>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problemas.</w:t>
      </w:r>
    </w:p>
    <w:p w14:paraId="2E00AA5F" w14:textId="0496FFCF" w:rsidR="00787B68" w:rsidRPr="003417F5" w:rsidRDefault="00B82B06">
      <w:pPr>
        <w:pStyle w:val="Ttulo4"/>
        <w:spacing w:before="198"/>
      </w:pPr>
      <w:r w:rsidRPr="003417F5">
        <w:t>OBJETIVOS</w:t>
      </w:r>
      <w:r w:rsidRPr="003417F5">
        <w:rPr>
          <w:spacing w:val="-6"/>
        </w:rPr>
        <w:t xml:space="preserve"> </w:t>
      </w:r>
      <w:r w:rsidRPr="003417F5">
        <w:t>POLÍTICA</w:t>
      </w:r>
      <w:r w:rsidRPr="003417F5">
        <w:rPr>
          <w:spacing w:val="-1"/>
        </w:rPr>
        <w:t xml:space="preserve"> </w:t>
      </w:r>
      <w:r w:rsidRPr="003417F5">
        <w:t>DE</w:t>
      </w:r>
      <w:r w:rsidRPr="003417F5">
        <w:rPr>
          <w:spacing w:val="-6"/>
        </w:rPr>
        <w:t xml:space="preserve"> </w:t>
      </w:r>
      <w:r w:rsidRPr="003417F5">
        <w:t>CONVIVENCIA</w:t>
      </w:r>
    </w:p>
    <w:p w14:paraId="6A94B7FB" w14:textId="77777777" w:rsidR="00787B68" w:rsidRPr="003417F5" w:rsidRDefault="00787B68">
      <w:pPr>
        <w:pStyle w:val="Textoindependiente"/>
        <w:spacing w:before="10"/>
        <w:rPr>
          <w:rFonts w:ascii="Arial" w:hAnsi="Arial" w:cs="Arial"/>
          <w:b/>
          <w:sz w:val="19"/>
        </w:rPr>
      </w:pPr>
    </w:p>
    <w:p w14:paraId="6662FE3C" w14:textId="77777777" w:rsidR="00787B68" w:rsidRPr="003417F5" w:rsidRDefault="00B82B06" w:rsidP="00C2139E">
      <w:pPr>
        <w:pStyle w:val="Prrafodelista"/>
        <w:numPr>
          <w:ilvl w:val="0"/>
          <w:numId w:val="40"/>
        </w:numPr>
        <w:tabs>
          <w:tab w:val="left" w:pos="1382"/>
          <w:tab w:val="left" w:pos="1383"/>
        </w:tabs>
        <w:spacing w:line="271" w:lineRule="auto"/>
        <w:ind w:right="344" w:hanging="352"/>
        <w:rPr>
          <w:rFonts w:ascii="Arial" w:hAnsi="Arial" w:cs="Arial"/>
        </w:rPr>
      </w:pPr>
      <w:r w:rsidRPr="003417F5">
        <w:rPr>
          <w:rFonts w:ascii="Arial" w:hAnsi="Arial" w:cs="Arial"/>
        </w:rPr>
        <w:t>Identificar</w:t>
      </w:r>
      <w:r w:rsidRPr="003417F5">
        <w:rPr>
          <w:rFonts w:ascii="Arial" w:hAnsi="Arial" w:cs="Arial"/>
          <w:spacing w:val="57"/>
        </w:rPr>
        <w:t xml:space="preserve"> </w:t>
      </w:r>
      <w:r w:rsidRPr="003417F5">
        <w:rPr>
          <w:rFonts w:ascii="Arial" w:hAnsi="Arial" w:cs="Arial"/>
        </w:rPr>
        <w:t>los</w:t>
      </w:r>
      <w:r w:rsidRPr="003417F5">
        <w:rPr>
          <w:rFonts w:ascii="Arial" w:hAnsi="Arial" w:cs="Arial"/>
          <w:spacing w:val="52"/>
        </w:rPr>
        <w:t xml:space="preserve"> </w:t>
      </w:r>
      <w:r w:rsidRPr="003417F5">
        <w:rPr>
          <w:rFonts w:ascii="Arial" w:hAnsi="Arial" w:cs="Arial"/>
        </w:rPr>
        <w:t>conflictos</w:t>
      </w:r>
      <w:r w:rsidRPr="003417F5">
        <w:rPr>
          <w:rFonts w:ascii="Arial" w:hAnsi="Arial" w:cs="Arial"/>
          <w:spacing w:val="52"/>
        </w:rPr>
        <w:t xml:space="preserve"> </w:t>
      </w:r>
      <w:r w:rsidRPr="003417F5">
        <w:rPr>
          <w:rFonts w:ascii="Arial" w:hAnsi="Arial" w:cs="Arial"/>
        </w:rPr>
        <w:t>que</w:t>
      </w:r>
      <w:r w:rsidRPr="003417F5">
        <w:rPr>
          <w:rFonts w:ascii="Arial" w:hAnsi="Arial" w:cs="Arial"/>
          <w:spacing w:val="36"/>
        </w:rPr>
        <w:t xml:space="preserve"> </w:t>
      </w:r>
      <w:r w:rsidRPr="003417F5">
        <w:rPr>
          <w:rFonts w:ascii="Arial" w:hAnsi="Arial" w:cs="Arial"/>
        </w:rPr>
        <w:t>se</w:t>
      </w:r>
      <w:r w:rsidRPr="003417F5">
        <w:rPr>
          <w:rFonts w:ascii="Arial" w:hAnsi="Arial" w:cs="Arial"/>
          <w:spacing w:val="36"/>
        </w:rPr>
        <w:t xml:space="preserve"> </w:t>
      </w:r>
      <w:r w:rsidRPr="003417F5">
        <w:rPr>
          <w:rFonts w:ascii="Arial" w:hAnsi="Arial" w:cs="Arial"/>
        </w:rPr>
        <w:t>presentan</w:t>
      </w:r>
      <w:r w:rsidRPr="003417F5">
        <w:rPr>
          <w:rFonts w:ascii="Arial" w:hAnsi="Arial" w:cs="Arial"/>
          <w:spacing w:val="36"/>
        </w:rPr>
        <w:t xml:space="preserve"> </w:t>
      </w:r>
      <w:r w:rsidRPr="003417F5">
        <w:rPr>
          <w:rFonts w:ascii="Arial" w:hAnsi="Arial" w:cs="Arial"/>
        </w:rPr>
        <w:t>afectando</w:t>
      </w:r>
      <w:r w:rsidRPr="003417F5">
        <w:rPr>
          <w:rFonts w:ascii="Arial" w:hAnsi="Arial" w:cs="Arial"/>
          <w:spacing w:val="36"/>
        </w:rPr>
        <w:t xml:space="preserve"> </w:t>
      </w:r>
      <w:r w:rsidRPr="003417F5">
        <w:rPr>
          <w:rFonts w:ascii="Arial" w:hAnsi="Arial" w:cs="Arial"/>
        </w:rPr>
        <w:t>la</w:t>
      </w:r>
      <w:r w:rsidRPr="003417F5">
        <w:rPr>
          <w:rFonts w:ascii="Arial" w:hAnsi="Arial" w:cs="Arial"/>
          <w:spacing w:val="19"/>
        </w:rPr>
        <w:t xml:space="preserve"> </w:t>
      </w:r>
      <w:r w:rsidRPr="003417F5">
        <w:rPr>
          <w:rFonts w:ascii="Arial" w:hAnsi="Arial" w:cs="Arial"/>
        </w:rPr>
        <w:t>convivencia</w:t>
      </w:r>
      <w:r w:rsidRPr="003417F5">
        <w:rPr>
          <w:rFonts w:ascii="Arial" w:hAnsi="Arial" w:cs="Arial"/>
          <w:spacing w:val="18"/>
        </w:rPr>
        <w:t xml:space="preserve"> </w:t>
      </w:r>
      <w:r w:rsidRPr="003417F5">
        <w:rPr>
          <w:rFonts w:ascii="Arial" w:hAnsi="Arial" w:cs="Arial"/>
        </w:rPr>
        <w:t>escolar</w:t>
      </w:r>
      <w:r w:rsidRPr="003417F5">
        <w:rPr>
          <w:rFonts w:ascii="Arial" w:hAnsi="Arial" w:cs="Arial"/>
          <w:spacing w:val="39"/>
        </w:rPr>
        <w:t xml:space="preserve"> </w:t>
      </w:r>
      <w:r w:rsidRPr="003417F5">
        <w:rPr>
          <w:rFonts w:ascii="Arial" w:hAnsi="Arial" w:cs="Arial"/>
        </w:rPr>
        <w:t>para</w:t>
      </w:r>
      <w:r w:rsidRPr="003417F5">
        <w:rPr>
          <w:rFonts w:ascii="Arial" w:hAnsi="Arial" w:cs="Arial"/>
          <w:spacing w:val="18"/>
        </w:rPr>
        <w:t xml:space="preserve"> </w:t>
      </w:r>
      <w:r w:rsidRPr="003417F5">
        <w:rPr>
          <w:rFonts w:ascii="Arial" w:hAnsi="Arial" w:cs="Arial"/>
        </w:rPr>
        <w:t>su</w:t>
      </w:r>
      <w:r w:rsidRPr="003417F5">
        <w:rPr>
          <w:rFonts w:ascii="Arial" w:hAnsi="Arial" w:cs="Arial"/>
          <w:spacing w:val="-58"/>
        </w:rPr>
        <w:t xml:space="preserve"> </w:t>
      </w:r>
      <w:r w:rsidRPr="003417F5">
        <w:rPr>
          <w:rFonts w:ascii="Arial" w:hAnsi="Arial" w:cs="Arial"/>
        </w:rPr>
        <w:lastRenderedPageBreak/>
        <w:t>atención.</w:t>
      </w:r>
    </w:p>
    <w:p w14:paraId="7EC02CC5" w14:textId="77777777" w:rsidR="00787B68" w:rsidRPr="003417F5" w:rsidRDefault="00B82B06" w:rsidP="00C2139E">
      <w:pPr>
        <w:pStyle w:val="Prrafodelista"/>
        <w:numPr>
          <w:ilvl w:val="0"/>
          <w:numId w:val="40"/>
        </w:numPr>
        <w:tabs>
          <w:tab w:val="left" w:pos="1382"/>
          <w:tab w:val="left" w:pos="1383"/>
        </w:tabs>
        <w:spacing w:before="2" w:line="285" w:lineRule="auto"/>
        <w:ind w:right="330" w:hanging="352"/>
        <w:rPr>
          <w:rFonts w:ascii="Arial" w:hAnsi="Arial" w:cs="Arial"/>
        </w:rPr>
      </w:pPr>
      <w:r w:rsidRPr="003417F5">
        <w:rPr>
          <w:rFonts w:ascii="Arial" w:hAnsi="Arial" w:cs="Arial"/>
        </w:rPr>
        <w:t>Brindar</w:t>
      </w:r>
      <w:r w:rsidRPr="003417F5">
        <w:rPr>
          <w:rFonts w:ascii="Arial" w:hAnsi="Arial" w:cs="Arial"/>
          <w:spacing w:val="35"/>
        </w:rPr>
        <w:t xml:space="preserve"> </w:t>
      </w:r>
      <w:r w:rsidRPr="003417F5">
        <w:rPr>
          <w:rFonts w:ascii="Arial" w:hAnsi="Arial" w:cs="Arial"/>
        </w:rPr>
        <w:t>atención</w:t>
      </w:r>
      <w:r w:rsidRPr="003417F5">
        <w:rPr>
          <w:rFonts w:ascii="Arial" w:hAnsi="Arial" w:cs="Arial"/>
          <w:spacing w:val="34"/>
        </w:rPr>
        <w:t xml:space="preserve"> </w:t>
      </w:r>
      <w:r w:rsidRPr="003417F5">
        <w:rPr>
          <w:rFonts w:ascii="Arial" w:hAnsi="Arial" w:cs="Arial"/>
        </w:rPr>
        <w:t>a</w:t>
      </w:r>
      <w:r w:rsidRPr="003417F5">
        <w:rPr>
          <w:rFonts w:ascii="Arial" w:hAnsi="Arial" w:cs="Arial"/>
          <w:spacing w:val="16"/>
        </w:rPr>
        <w:t xml:space="preserve"> </w:t>
      </w:r>
      <w:r w:rsidRPr="003417F5">
        <w:rPr>
          <w:rFonts w:ascii="Arial" w:hAnsi="Arial" w:cs="Arial"/>
        </w:rPr>
        <w:t>los</w:t>
      </w:r>
      <w:r w:rsidRPr="003417F5">
        <w:rPr>
          <w:rFonts w:ascii="Arial" w:hAnsi="Arial" w:cs="Arial"/>
          <w:spacing w:val="30"/>
        </w:rPr>
        <w:t xml:space="preserve"> </w:t>
      </w:r>
      <w:r w:rsidRPr="003417F5">
        <w:rPr>
          <w:rFonts w:ascii="Arial" w:hAnsi="Arial" w:cs="Arial"/>
        </w:rPr>
        <w:t>casos</w:t>
      </w:r>
      <w:r w:rsidRPr="003417F5">
        <w:rPr>
          <w:rFonts w:ascii="Arial" w:hAnsi="Arial" w:cs="Arial"/>
          <w:spacing w:val="29"/>
        </w:rPr>
        <w:t xml:space="preserve"> </w:t>
      </w:r>
      <w:r w:rsidRPr="003417F5">
        <w:rPr>
          <w:rFonts w:ascii="Arial" w:hAnsi="Arial" w:cs="Arial"/>
        </w:rPr>
        <w:t>especiales</w:t>
      </w:r>
      <w:r w:rsidRPr="003417F5">
        <w:rPr>
          <w:rFonts w:ascii="Arial" w:hAnsi="Arial" w:cs="Arial"/>
          <w:spacing w:val="30"/>
        </w:rPr>
        <w:t xml:space="preserve"> </w:t>
      </w:r>
      <w:r w:rsidRPr="003417F5">
        <w:rPr>
          <w:rFonts w:ascii="Arial" w:hAnsi="Arial" w:cs="Arial"/>
        </w:rPr>
        <w:t>que</w:t>
      </w:r>
      <w:r w:rsidRPr="003417F5">
        <w:rPr>
          <w:rFonts w:ascii="Arial" w:hAnsi="Arial" w:cs="Arial"/>
          <w:spacing w:val="34"/>
        </w:rPr>
        <w:t xml:space="preserve"> </w:t>
      </w:r>
      <w:r w:rsidRPr="003417F5">
        <w:rPr>
          <w:rFonts w:ascii="Arial" w:hAnsi="Arial" w:cs="Arial"/>
        </w:rPr>
        <w:t>requieren</w:t>
      </w:r>
      <w:r w:rsidRPr="003417F5">
        <w:rPr>
          <w:rFonts w:ascii="Arial" w:hAnsi="Arial" w:cs="Arial"/>
          <w:spacing w:val="33"/>
        </w:rPr>
        <w:t xml:space="preserve"> </w:t>
      </w:r>
      <w:r w:rsidRPr="003417F5">
        <w:rPr>
          <w:rFonts w:ascii="Arial" w:hAnsi="Arial" w:cs="Arial"/>
        </w:rPr>
        <w:t>intervención</w:t>
      </w:r>
      <w:r w:rsidRPr="003417F5">
        <w:rPr>
          <w:rFonts w:ascii="Arial" w:hAnsi="Arial" w:cs="Arial"/>
          <w:spacing w:val="33"/>
        </w:rPr>
        <w:t xml:space="preserve"> </w:t>
      </w:r>
      <w:r w:rsidRPr="003417F5">
        <w:rPr>
          <w:rFonts w:ascii="Arial" w:hAnsi="Arial" w:cs="Arial"/>
        </w:rPr>
        <w:t>por</w:t>
      </w:r>
      <w:r w:rsidRPr="003417F5">
        <w:rPr>
          <w:rFonts w:ascii="Arial" w:hAnsi="Arial" w:cs="Arial"/>
          <w:spacing w:val="36"/>
        </w:rPr>
        <w:t xml:space="preserve"> </w:t>
      </w:r>
      <w:r w:rsidRPr="003417F5">
        <w:rPr>
          <w:rFonts w:ascii="Arial" w:hAnsi="Arial" w:cs="Arial"/>
        </w:rPr>
        <w:t>medio</w:t>
      </w:r>
      <w:r w:rsidRPr="003417F5">
        <w:rPr>
          <w:rFonts w:ascii="Arial" w:hAnsi="Arial" w:cs="Arial"/>
          <w:spacing w:val="33"/>
        </w:rPr>
        <w:t xml:space="preserve"> </w:t>
      </w:r>
      <w:r w:rsidRPr="003417F5">
        <w:rPr>
          <w:rFonts w:ascii="Arial" w:hAnsi="Arial" w:cs="Arial"/>
        </w:rPr>
        <w:t>de</w:t>
      </w:r>
      <w:r w:rsidRPr="003417F5">
        <w:rPr>
          <w:rFonts w:ascii="Arial" w:hAnsi="Arial" w:cs="Arial"/>
          <w:spacing w:val="34"/>
        </w:rPr>
        <w:t xml:space="preserve"> </w:t>
      </w:r>
      <w:r w:rsidRPr="003417F5">
        <w:rPr>
          <w:rFonts w:ascii="Arial" w:hAnsi="Arial" w:cs="Arial"/>
        </w:rPr>
        <w:t>la</w:t>
      </w:r>
      <w:r w:rsidRPr="003417F5">
        <w:rPr>
          <w:rFonts w:ascii="Arial" w:hAnsi="Arial" w:cs="Arial"/>
          <w:spacing w:val="-58"/>
        </w:rPr>
        <w:t xml:space="preserve"> </w:t>
      </w:r>
      <w:r w:rsidRPr="003417F5">
        <w:rPr>
          <w:rFonts w:ascii="Arial" w:hAnsi="Arial" w:cs="Arial"/>
        </w:rPr>
        <w:t>ruta</w:t>
      </w:r>
      <w:r w:rsidRPr="003417F5">
        <w:rPr>
          <w:rFonts w:ascii="Arial" w:hAnsi="Arial" w:cs="Arial"/>
          <w:spacing w:val="-10"/>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atención</w:t>
      </w:r>
      <w:r w:rsidRPr="003417F5">
        <w:rPr>
          <w:rFonts w:ascii="Arial" w:hAnsi="Arial" w:cs="Arial"/>
          <w:spacing w:val="-10"/>
        </w:rPr>
        <w:t xml:space="preserve"> </w:t>
      </w:r>
      <w:r w:rsidRPr="003417F5">
        <w:rPr>
          <w:rFonts w:ascii="Arial" w:hAnsi="Arial" w:cs="Arial"/>
        </w:rPr>
        <w:t>según</w:t>
      </w:r>
      <w:r w:rsidRPr="003417F5">
        <w:rPr>
          <w:rFonts w:ascii="Arial" w:hAnsi="Arial" w:cs="Arial"/>
          <w:spacing w:val="-10"/>
        </w:rPr>
        <w:t xml:space="preserve"> </w:t>
      </w:r>
      <w:r w:rsidRPr="003417F5">
        <w:rPr>
          <w:rFonts w:ascii="Arial" w:hAnsi="Arial" w:cs="Arial"/>
        </w:rPr>
        <w:t>la</w:t>
      </w:r>
      <w:r w:rsidRPr="003417F5">
        <w:rPr>
          <w:rFonts w:ascii="Arial" w:hAnsi="Arial" w:cs="Arial"/>
          <w:spacing w:val="-26"/>
        </w:rPr>
        <w:t xml:space="preserve"> </w:t>
      </w:r>
      <w:r w:rsidRPr="003417F5">
        <w:rPr>
          <w:rFonts w:ascii="Arial" w:hAnsi="Arial" w:cs="Arial"/>
        </w:rPr>
        <w:t>ley</w:t>
      </w:r>
      <w:r w:rsidRPr="003417F5">
        <w:rPr>
          <w:rFonts w:ascii="Arial" w:hAnsi="Arial" w:cs="Arial"/>
          <w:spacing w:val="3"/>
        </w:rPr>
        <w:t xml:space="preserve"> </w:t>
      </w:r>
      <w:r w:rsidRPr="003417F5">
        <w:rPr>
          <w:rFonts w:ascii="Arial" w:hAnsi="Arial" w:cs="Arial"/>
        </w:rPr>
        <w:t>1620.</w:t>
      </w:r>
    </w:p>
    <w:p w14:paraId="2D826DC4" w14:textId="77777777" w:rsidR="00787B68" w:rsidRPr="003417F5" w:rsidRDefault="00B82B06">
      <w:pPr>
        <w:pStyle w:val="Ttulo4"/>
        <w:spacing w:before="178"/>
      </w:pPr>
      <w:r w:rsidRPr="003417F5">
        <w:t>POLITICA</w:t>
      </w:r>
      <w:r w:rsidRPr="003417F5">
        <w:rPr>
          <w:spacing w:val="-6"/>
        </w:rPr>
        <w:t xml:space="preserve"> </w:t>
      </w:r>
      <w:r w:rsidRPr="003417F5">
        <w:t>USO</w:t>
      </w:r>
      <w:r w:rsidRPr="003417F5">
        <w:rPr>
          <w:spacing w:val="-2"/>
        </w:rPr>
        <w:t xml:space="preserve"> </w:t>
      </w:r>
      <w:r w:rsidRPr="003417F5">
        <w:t>DE</w:t>
      </w:r>
      <w:r w:rsidRPr="003417F5">
        <w:rPr>
          <w:spacing w:val="9"/>
        </w:rPr>
        <w:t xml:space="preserve"> </w:t>
      </w:r>
      <w:r w:rsidRPr="003417F5">
        <w:t>LAS</w:t>
      </w:r>
      <w:r w:rsidRPr="003417F5">
        <w:rPr>
          <w:spacing w:val="-11"/>
        </w:rPr>
        <w:t xml:space="preserve"> </w:t>
      </w:r>
      <w:r w:rsidRPr="003417F5">
        <w:t>TIC:</w:t>
      </w:r>
    </w:p>
    <w:p w14:paraId="7FB9B6C4" w14:textId="77777777" w:rsidR="00787B68" w:rsidRPr="003417F5" w:rsidRDefault="00787B68">
      <w:pPr>
        <w:pStyle w:val="Textoindependiente"/>
        <w:spacing w:before="2"/>
        <w:rPr>
          <w:rFonts w:ascii="Arial" w:hAnsi="Arial" w:cs="Arial"/>
          <w:b/>
          <w:sz w:val="21"/>
        </w:rPr>
      </w:pPr>
    </w:p>
    <w:p w14:paraId="12A570BF" w14:textId="77777777" w:rsidR="00787B68" w:rsidRPr="003417F5" w:rsidRDefault="00B82B06">
      <w:pPr>
        <w:pStyle w:val="Textoindependiente"/>
        <w:spacing w:line="276" w:lineRule="auto"/>
        <w:ind w:left="678" w:right="319"/>
        <w:jc w:val="both"/>
        <w:rPr>
          <w:rFonts w:ascii="Arial" w:hAnsi="Arial" w:cs="Arial"/>
        </w:rPr>
      </w:pPr>
      <w:r w:rsidRPr="003417F5">
        <w:rPr>
          <w:rFonts w:ascii="Arial" w:hAnsi="Arial" w:cs="Arial"/>
        </w:rPr>
        <w:t>Las técnicas de información y comunicación de la Institución Educativa María Jesús Mejía son</w:t>
      </w:r>
      <w:r w:rsidRPr="003417F5">
        <w:rPr>
          <w:rFonts w:ascii="Arial" w:hAnsi="Arial" w:cs="Arial"/>
          <w:spacing w:val="-59"/>
        </w:rPr>
        <w:t xml:space="preserve"> </w:t>
      </w:r>
      <w:r w:rsidRPr="003417F5">
        <w:rPr>
          <w:rFonts w:ascii="Arial" w:hAnsi="Arial" w:cs="Arial"/>
        </w:rPr>
        <w:t>una</w:t>
      </w:r>
      <w:r w:rsidRPr="003417F5">
        <w:rPr>
          <w:rFonts w:ascii="Arial" w:hAnsi="Arial" w:cs="Arial"/>
          <w:spacing w:val="13"/>
        </w:rPr>
        <w:t xml:space="preserve"> </w:t>
      </w:r>
      <w:r w:rsidRPr="003417F5">
        <w:rPr>
          <w:rFonts w:ascii="Arial" w:hAnsi="Arial" w:cs="Arial"/>
        </w:rPr>
        <w:t>herramienta</w:t>
      </w:r>
      <w:r w:rsidRPr="003417F5">
        <w:rPr>
          <w:rFonts w:ascii="Arial" w:hAnsi="Arial" w:cs="Arial"/>
          <w:spacing w:val="-4"/>
        </w:rPr>
        <w:t xml:space="preserve"> </w:t>
      </w:r>
      <w:r w:rsidRPr="003417F5">
        <w:rPr>
          <w:rFonts w:ascii="Arial" w:hAnsi="Arial" w:cs="Arial"/>
        </w:rPr>
        <w:t>para</w:t>
      </w:r>
      <w:r w:rsidRPr="003417F5">
        <w:rPr>
          <w:rFonts w:ascii="Arial" w:hAnsi="Arial" w:cs="Arial"/>
          <w:spacing w:val="-4"/>
        </w:rPr>
        <w:t xml:space="preserve"> </w:t>
      </w:r>
      <w:r w:rsidRPr="003417F5">
        <w:rPr>
          <w:rFonts w:ascii="Arial" w:hAnsi="Arial" w:cs="Arial"/>
        </w:rPr>
        <w:t>el</w:t>
      </w:r>
      <w:r w:rsidRPr="003417F5">
        <w:rPr>
          <w:rFonts w:ascii="Arial" w:hAnsi="Arial" w:cs="Arial"/>
          <w:spacing w:val="7"/>
        </w:rPr>
        <w:t xml:space="preserve"> </w:t>
      </w:r>
      <w:r w:rsidRPr="003417F5">
        <w:rPr>
          <w:rFonts w:ascii="Arial" w:hAnsi="Arial" w:cs="Arial"/>
        </w:rPr>
        <w:t>buen</w:t>
      </w:r>
      <w:r w:rsidRPr="003417F5">
        <w:rPr>
          <w:rFonts w:ascii="Arial" w:hAnsi="Arial" w:cs="Arial"/>
          <w:spacing w:val="12"/>
        </w:rPr>
        <w:t xml:space="preserve"> </w:t>
      </w:r>
      <w:r w:rsidRPr="003417F5">
        <w:rPr>
          <w:rFonts w:ascii="Arial" w:hAnsi="Arial" w:cs="Arial"/>
        </w:rPr>
        <w:t>uso</w:t>
      </w:r>
      <w:r w:rsidRPr="003417F5">
        <w:rPr>
          <w:rFonts w:ascii="Arial" w:hAnsi="Arial" w:cs="Arial"/>
          <w:spacing w:val="13"/>
        </w:rPr>
        <w:t xml:space="preserve"> </w:t>
      </w:r>
      <w:r w:rsidRPr="003417F5">
        <w:rPr>
          <w:rFonts w:ascii="Arial" w:hAnsi="Arial" w:cs="Arial"/>
        </w:rPr>
        <w:t>del</w:t>
      </w:r>
      <w:r w:rsidRPr="003417F5">
        <w:rPr>
          <w:rFonts w:ascii="Arial" w:hAnsi="Arial" w:cs="Arial"/>
          <w:spacing w:val="7"/>
        </w:rPr>
        <w:t xml:space="preserve"> </w:t>
      </w:r>
      <w:r w:rsidRPr="003417F5">
        <w:rPr>
          <w:rFonts w:ascii="Arial" w:hAnsi="Arial" w:cs="Arial"/>
        </w:rPr>
        <w:t>desarrollo</w:t>
      </w:r>
      <w:r w:rsidRPr="003417F5">
        <w:rPr>
          <w:rFonts w:ascii="Arial" w:hAnsi="Arial" w:cs="Arial"/>
          <w:spacing w:val="12"/>
        </w:rPr>
        <w:t xml:space="preserve"> </w:t>
      </w:r>
      <w:r w:rsidRPr="003417F5">
        <w:rPr>
          <w:rFonts w:ascii="Arial" w:hAnsi="Arial" w:cs="Arial"/>
        </w:rPr>
        <w:t>de</w:t>
      </w:r>
      <w:r w:rsidRPr="003417F5">
        <w:rPr>
          <w:rFonts w:ascii="Arial" w:hAnsi="Arial" w:cs="Arial"/>
          <w:spacing w:val="13"/>
        </w:rPr>
        <w:t xml:space="preserve"> </w:t>
      </w:r>
      <w:r w:rsidRPr="003417F5">
        <w:rPr>
          <w:rFonts w:ascii="Arial" w:hAnsi="Arial" w:cs="Arial"/>
        </w:rPr>
        <w:t>actividades</w:t>
      </w:r>
      <w:r w:rsidRPr="003417F5">
        <w:rPr>
          <w:rFonts w:ascii="Arial" w:hAnsi="Arial" w:cs="Arial"/>
          <w:spacing w:val="9"/>
        </w:rPr>
        <w:t xml:space="preserve"> </w:t>
      </w:r>
      <w:r w:rsidRPr="003417F5">
        <w:rPr>
          <w:rFonts w:ascii="Arial" w:hAnsi="Arial" w:cs="Arial"/>
        </w:rPr>
        <w:t>académicas,</w:t>
      </w:r>
      <w:r w:rsidRPr="003417F5">
        <w:rPr>
          <w:rFonts w:ascii="Arial" w:hAnsi="Arial" w:cs="Arial"/>
          <w:spacing w:val="12"/>
        </w:rPr>
        <w:t xml:space="preserve"> </w:t>
      </w:r>
      <w:r w:rsidRPr="003417F5">
        <w:rPr>
          <w:rFonts w:ascii="Arial" w:hAnsi="Arial" w:cs="Arial"/>
        </w:rPr>
        <w:t>la</w:t>
      </w:r>
      <w:r w:rsidRPr="003417F5">
        <w:rPr>
          <w:rFonts w:ascii="Arial" w:hAnsi="Arial" w:cs="Arial"/>
          <w:spacing w:val="-5"/>
        </w:rPr>
        <w:t xml:space="preserve"> </w:t>
      </w:r>
      <w:r w:rsidRPr="003417F5">
        <w:rPr>
          <w:rFonts w:ascii="Arial" w:hAnsi="Arial" w:cs="Arial"/>
        </w:rPr>
        <w:t>comunicación</w:t>
      </w:r>
      <w:r w:rsidRPr="003417F5">
        <w:rPr>
          <w:rFonts w:ascii="Arial" w:hAnsi="Arial" w:cs="Arial"/>
          <w:spacing w:val="1"/>
        </w:rPr>
        <w:t xml:space="preserve"> </w:t>
      </w:r>
      <w:r w:rsidRPr="003417F5">
        <w:rPr>
          <w:rFonts w:ascii="Arial" w:hAnsi="Arial" w:cs="Arial"/>
        </w:rPr>
        <w:t>e intercambio con la comunidad educativa a través del Master y página WEB, con el fin d e</w:t>
      </w:r>
      <w:r w:rsidRPr="003417F5">
        <w:rPr>
          <w:rFonts w:ascii="Arial" w:hAnsi="Arial" w:cs="Arial"/>
          <w:spacing w:val="1"/>
        </w:rPr>
        <w:t xml:space="preserve"> </w:t>
      </w:r>
      <w:r w:rsidRPr="003417F5">
        <w:rPr>
          <w:rFonts w:ascii="Arial" w:hAnsi="Arial" w:cs="Arial"/>
        </w:rPr>
        <w:t>tener acceso al desarrollo de las actividades pedagógicas, promociones de eventos, noticias,</w:t>
      </w:r>
      <w:r w:rsidRPr="003417F5">
        <w:rPr>
          <w:rFonts w:ascii="Arial" w:hAnsi="Arial" w:cs="Arial"/>
          <w:spacing w:val="1"/>
        </w:rPr>
        <w:t xml:space="preserve"> </w:t>
      </w:r>
      <w:r w:rsidRPr="003417F5">
        <w:rPr>
          <w:rFonts w:ascii="Arial" w:hAnsi="Arial" w:cs="Arial"/>
        </w:rPr>
        <w:t>anuncios,</w:t>
      </w:r>
      <w:r w:rsidRPr="003417F5">
        <w:rPr>
          <w:rFonts w:ascii="Arial" w:hAnsi="Arial" w:cs="Arial"/>
          <w:spacing w:val="1"/>
        </w:rPr>
        <w:t xml:space="preserve"> </w:t>
      </w:r>
      <w:r w:rsidRPr="003417F5">
        <w:rPr>
          <w:rFonts w:ascii="Arial" w:hAnsi="Arial" w:cs="Arial"/>
        </w:rPr>
        <w:t>buzón</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sugerencias,</w:t>
      </w:r>
      <w:r w:rsidRPr="003417F5">
        <w:rPr>
          <w:rFonts w:ascii="Arial" w:hAnsi="Arial" w:cs="Arial"/>
          <w:spacing w:val="1"/>
        </w:rPr>
        <w:t xml:space="preserve"> </w:t>
      </w:r>
      <w:r w:rsidRPr="003417F5">
        <w:rPr>
          <w:rFonts w:ascii="Arial" w:hAnsi="Arial" w:cs="Arial"/>
        </w:rPr>
        <w:t>entre otros, haciendo uso responsable de los mismos.</w:t>
      </w:r>
      <w:r w:rsidRPr="003417F5">
        <w:rPr>
          <w:rFonts w:ascii="Arial" w:hAnsi="Arial" w:cs="Arial"/>
          <w:spacing w:val="1"/>
        </w:rPr>
        <w:t xml:space="preserve"> </w:t>
      </w:r>
      <w:r w:rsidRPr="003417F5">
        <w:rPr>
          <w:rFonts w:ascii="Arial" w:hAnsi="Arial" w:cs="Arial"/>
        </w:rPr>
        <w:t>También se hace uso de redes a nivel administrativo que incluye varios siste mas electrónicos</w:t>
      </w:r>
      <w:r w:rsidRPr="003417F5">
        <w:rPr>
          <w:rFonts w:ascii="Arial" w:hAnsi="Arial" w:cs="Arial"/>
          <w:spacing w:val="-59"/>
        </w:rPr>
        <w:t xml:space="preserve"> </w:t>
      </w:r>
      <w:r w:rsidRPr="003417F5">
        <w:rPr>
          <w:rFonts w:ascii="Arial" w:hAnsi="Arial" w:cs="Arial"/>
        </w:rPr>
        <w:t>como</w:t>
      </w:r>
      <w:r w:rsidRPr="003417F5">
        <w:rPr>
          <w:rFonts w:ascii="Arial" w:hAnsi="Arial" w:cs="Arial"/>
          <w:spacing w:val="-10"/>
        </w:rPr>
        <w:t xml:space="preserve"> </w:t>
      </w:r>
      <w:r w:rsidRPr="003417F5">
        <w:rPr>
          <w:rFonts w:ascii="Arial" w:hAnsi="Arial" w:cs="Arial"/>
        </w:rPr>
        <w:t>almacenamiento</w:t>
      </w:r>
      <w:r w:rsidRPr="003417F5">
        <w:rPr>
          <w:rFonts w:ascii="Arial" w:hAnsi="Arial" w:cs="Arial"/>
          <w:spacing w:val="23"/>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datos</w:t>
      </w:r>
      <w:r w:rsidRPr="003417F5">
        <w:rPr>
          <w:rFonts w:ascii="Arial" w:hAnsi="Arial" w:cs="Arial"/>
          <w:spacing w:val="4"/>
        </w:rPr>
        <w:t xml:space="preserve"> </w:t>
      </w:r>
      <w:r w:rsidRPr="003417F5">
        <w:rPr>
          <w:rFonts w:ascii="Arial" w:hAnsi="Arial" w:cs="Arial"/>
        </w:rPr>
        <w:t>en One</w:t>
      </w:r>
      <w:r w:rsidRPr="003417F5">
        <w:rPr>
          <w:rFonts w:ascii="Arial" w:hAnsi="Arial" w:cs="Arial"/>
          <w:spacing w:val="-8"/>
        </w:rPr>
        <w:t xml:space="preserve"> </w:t>
      </w:r>
      <w:r w:rsidRPr="003417F5">
        <w:rPr>
          <w:rFonts w:ascii="Arial" w:hAnsi="Arial" w:cs="Arial"/>
        </w:rPr>
        <w:t>Drive</w:t>
      </w:r>
      <w:r w:rsidRPr="003417F5">
        <w:rPr>
          <w:rFonts w:ascii="Arial" w:hAnsi="Arial" w:cs="Arial"/>
          <w:spacing w:val="-9"/>
        </w:rPr>
        <w:t xml:space="preserve"> </w:t>
      </w:r>
      <w:r w:rsidRPr="003417F5">
        <w:rPr>
          <w:rFonts w:ascii="Arial" w:hAnsi="Arial" w:cs="Arial"/>
        </w:rPr>
        <w:t>y</w:t>
      </w:r>
      <w:r w:rsidRPr="003417F5">
        <w:rPr>
          <w:rFonts w:ascii="Arial" w:hAnsi="Arial" w:cs="Arial"/>
          <w:spacing w:val="-13"/>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derecho</w:t>
      </w:r>
      <w:r w:rsidRPr="003417F5">
        <w:rPr>
          <w:rFonts w:ascii="Arial" w:hAnsi="Arial" w:cs="Arial"/>
          <w:spacing w:val="-10"/>
        </w:rPr>
        <w:t xml:space="preserve"> </w:t>
      </w:r>
      <w:r w:rsidRPr="003417F5">
        <w:rPr>
          <w:rFonts w:ascii="Arial" w:hAnsi="Arial" w:cs="Arial"/>
        </w:rPr>
        <w:t>a</w:t>
      </w:r>
      <w:r w:rsidRPr="003417F5">
        <w:rPr>
          <w:rFonts w:ascii="Arial" w:hAnsi="Arial" w:cs="Arial"/>
          <w:spacing w:val="-25"/>
        </w:rPr>
        <w:t xml:space="preserve"> </w:t>
      </w:r>
      <w:r w:rsidRPr="003417F5">
        <w:rPr>
          <w:rFonts w:ascii="Arial" w:hAnsi="Arial" w:cs="Arial"/>
        </w:rPr>
        <w:t>la</w:t>
      </w:r>
      <w:r w:rsidRPr="003417F5">
        <w:rPr>
          <w:rFonts w:ascii="Arial" w:hAnsi="Arial" w:cs="Arial"/>
          <w:spacing w:val="-8"/>
        </w:rPr>
        <w:t xml:space="preserve"> </w:t>
      </w:r>
      <w:r w:rsidRPr="003417F5">
        <w:rPr>
          <w:rFonts w:ascii="Arial" w:hAnsi="Arial" w:cs="Arial"/>
        </w:rPr>
        <w:t>privacidad.</w:t>
      </w:r>
    </w:p>
    <w:p w14:paraId="6FE30675" w14:textId="77777777" w:rsidR="00787B68" w:rsidRPr="003417F5" w:rsidRDefault="00B82B06">
      <w:pPr>
        <w:pStyle w:val="Ttulo4"/>
        <w:spacing w:before="206"/>
      </w:pPr>
      <w:r w:rsidRPr="003417F5">
        <w:t>POLITICA</w:t>
      </w:r>
      <w:r w:rsidRPr="003417F5">
        <w:rPr>
          <w:spacing w:val="-4"/>
        </w:rPr>
        <w:t xml:space="preserve"> </w:t>
      </w:r>
      <w:r w:rsidRPr="003417F5">
        <w:t>GESTION</w:t>
      </w:r>
      <w:r w:rsidRPr="003417F5">
        <w:rPr>
          <w:spacing w:val="-4"/>
        </w:rPr>
        <w:t xml:space="preserve"> </w:t>
      </w:r>
      <w:r w:rsidRPr="003417F5">
        <w:t>DEL</w:t>
      </w:r>
      <w:r w:rsidRPr="003417F5">
        <w:rPr>
          <w:spacing w:val="6"/>
        </w:rPr>
        <w:t xml:space="preserve"> </w:t>
      </w:r>
      <w:r w:rsidRPr="003417F5">
        <w:t>RIESGO:</w:t>
      </w:r>
    </w:p>
    <w:p w14:paraId="737BA3BF" w14:textId="77777777" w:rsidR="00787B68" w:rsidRPr="003417F5" w:rsidRDefault="00787B68">
      <w:pPr>
        <w:pStyle w:val="Textoindependiente"/>
        <w:spacing w:before="8"/>
        <w:rPr>
          <w:rFonts w:ascii="Arial" w:hAnsi="Arial" w:cs="Arial"/>
          <w:b/>
          <w:sz w:val="19"/>
        </w:rPr>
      </w:pPr>
    </w:p>
    <w:p w14:paraId="6945D04B" w14:textId="77777777" w:rsidR="00787B68" w:rsidRPr="003417F5" w:rsidRDefault="00B82B06">
      <w:pPr>
        <w:pStyle w:val="Textoindependiente"/>
        <w:spacing w:before="1" w:line="276" w:lineRule="auto"/>
        <w:ind w:left="678" w:right="322"/>
        <w:jc w:val="both"/>
        <w:rPr>
          <w:rFonts w:ascii="Arial" w:hAnsi="Arial" w:cs="Arial"/>
        </w:rPr>
      </w:pPr>
      <w:r w:rsidRPr="003417F5">
        <w:rPr>
          <w:rFonts w:ascii="Arial" w:hAnsi="Arial" w:cs="Arial"/>
        </w:rPr>
        <w:t>La</w:t>
      </w:r>
      <w:r w:rsidRPr="003417F5">
        <w:rPr>
          <w:rFonts w:ascii="Arial" w:hAnsi="Arial" w:cs="Arial"/>
          <w:spacing w:val="1"/>
        </w:rPr>
        <w:t xml:space="preserve"> </w:t>
      </w:r>
      <w:r w:rsidRPr="003417F5">
        <w:rPr>
          <w:rFonts w:ascii="Arial" w:hAnsi="Arial" w:cs="Arial"/>
        </w:rPr>
        <w:t>Institución</w:t>
      </w:r>
      <w:r w:rsidRPr="003417F5">
        <w:rPr>
          <w:rFonts w:ascii="Arial" w:hAnsi="Arial" w:cs="Arial"/>
          <w:spacing w:val="1"/>
        </w:rPr>
        <w:t xml:space="preserve"> </w:t>
      </w:r>
      <w:r w:rsidRPr="003417F5">
        <w:rPr>
          <w:rFonts w:ascii="Arial" w:hAnsi="Arial" w:cs="Arial"/>
        </w:rPr>
        <w:t>Educativa</w:t>
      </w:r>
      <w:r w:rsidRPr="003417F5">
        <w:rPr>
          <w:rFonts w:ascii="Arial" w:hAnsi="Arial" w:cs="Arial"/>
          <w:spacing w:val="1"/>
        </w:rPr>
        <w:t xml:space="preserve"> </w:t>
      </w:r>
      <w:r w:rsidRPr="003417F5">
        <w:rPr>
          <w:rFonts w:ascii="Arial" w:hAnsi="Arial" w:cs="Arial"/>
        </w:rPr>
        <w:t>María</w:t>
      </w:r>
      <w:r w:rsidRPr="003417F5">
        <w:rPr>
          <w:rFonts w:ascii="Arial" w:hAnsi="Arial" w:cs="Arial"/>
          <w:spacing w:val="1"/>
        </w:rPr>
        <w:t xml:space="preserve"> </w:t>
      </w:r>
      <w:r w:rsidRPr="003417F5">
        <w:rPr>
          <w:rFonts w:ascii="Arial" w:hAnsi="Arial" w:cs="Arial"/>
        </w:rPr>
        <w:t>Jesús</w:t>
      </w:r>
      <w:r w:rsidRPr="003417F5">
        <w:rPr>
          <w:rFonts w:ascii="Arial" w:hAnsi="Arial" w:cs="Arial"/>
          <w:spacing w:val="1"/>
        </w:rPr>
        <w:t xml:space="preserve"> </w:t>
      </w:r>
      <w:r w:rsidRPr="003417F5">
        <w:rPr>
          <w:rFonts w:ascii="Arial" w:hAnsi="Arial" w:cs="Arial"/>
        </w:rPr>
        <w:t>Mejía,</w:t>
      </w:r>
      <w:r w:rsidRPr="003417F5">
        <w:rPr>
          <w:rFonts w:ascii="Arial" w:hAnsi="Arial" w:cs="Arial"/>
          <w:spacing w:val="1"/>
        </w:rPr>
        <w:t xml:space="preserve"> </w:t>
      </w:r>
      <w:r w:rsidRPr="003417F5">
        <w:rPr>
          <w:rFonts w:ascii="Arial" w:hAnsi="Arial" w:cs="Arial"/>
        </w:rPr>
        <w:t>del</w:t>
      </w:r>
      <w:r w:rsidRPr="003417F5">
        <w:rPr>
          <w:rFonts w:ascii="Arial" w:hAnsi="Arial" w:cs="Arial"/>
          <w:spacing w:val="1"/>
        </w:rPr>
        <w:t xml:space="preserve"> </w:t>
      </w:r>
      <w:r w:rsidRPr="003417F5">
        <w:rPr>
          <w:rFonts w:ascii="Arial" w:hAnsi="Arial" w:cs="Arial"/>
        </w:rPr>
        <w:t>municipio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Itagüí,</w:t>
      </w:r>
      <w:r w:rsidRPr="003417F5">
        <w:rPr>
          <w:rFonts w:ascii="Arial" w:hAnsi="Arial" w:cs="Arial"/>
          <w:spacing w:val="1"/>
        </w:rPr>
        <w:t xml:space="preserve"> </w:t>
      </w:r>
      <w:r w:rsidRPr="003417F5">
        <w:rPr>
          <w:rFonts w:ascii="Arial" w:hAnsi="Arial" w:cs="Arial"/>
        </w:rPr>
        <w:t>se</w:t>
      </w:r>
      <w:r w:rsidRPr="003417F5">
        <w:rPr>
          <w:rFonts w:ascii="Arial" w:hAnsi="Arial" w:cs="Arial"/>
          <w:spacing w:val="1"/>
        </w:rPr>
        <w:t xml:space="preserve"> </w:t>
      </w:r>
      <w:r w:rsidRPr="003417F5">
        <w:rPr>
          <w:rFonts w:ascii="Arial" w:hAnsi="Arial" w:cs="Arial"/>
        </w:rPr>
        <w:t>encuentra</w:t>
      </w:r>
      <w:r w:rsidRPr="003417F5">
        <w:rPr>
          <w:rFonts w:ascii="Arial" w:hAnsi="Arial" w:cs="Arial"/>
          <w:spacing w:val="1"/>
        </w:rPr>
        <w:t xml:space="preserve"> </w:t>
      </w:r>
      <w:r w:rsidRPr="003417F5">
        <w:rPr>
          <w:rFonts w:ascii="Arial" w:hAnsi="Arial" w:cs="Arial"/>
        </w:rPr>
        <w:t>comprometida en el diseño, implementación y promoción del Plan Escolar de Gestión del</w:t>
      </w:r>
      <w:r w:rsidRPr="003417F5">
        <w:rPr>
          <w:rFonts w:ascii="Arial" w:hAnsi="Arial" w:cs="Arial"/>
          <w:spacing w:val="1"/>
        </w:rPr>
        <w:t xml:space="preserve"> </w:t>
      </w:r>
      <w:r w:rsidRPr="003417F5">
        <w:rPr>
          <w:rFonts w:ascii="Arial" w:hAnsi="Arial" w:cs="Arial"/>
        </w:rPr>
        <w:t xml:space="preserve">Riesgo de la institución, con el fin de evitar que en el desarrollo de sus actividades se </w:t>
      </w:r>
      <w:r w:rsidRPr="003417F5">
        <w:rPr>
          <w:rFonts w:ascii="Arial" w:hAnsi="Arial" w:cs="Arial"/>
          <w:spacing w:val="10"/>
        </w:rPr>
        <w:t>deriven</w:t>
      </w:r>
      <w:r w:rsidRPr="003417F5">
        <w:rPr>
          <w:rFonts w:ascii="Arial" w:hAnsi="Arial" w:cs="Arial"/>
          <w:spacing w:val="-59"/>
        </w:rPr>
        <w:t xml:space="preserve"> </w:t>
      </w:r>
      <w:r w:rsidRPr="003417F5">
        <w:rPr>
          <w:rFonts w:ascii="Arial" w:hAnsi="Arial" w:cs="Arial"/>
        </w:rPr>
        <w:t>amenazas a la salud de la comunidad educativa. La presente política se define cumpliendo</w:t>
      </w:r>
      <w:r w:rsidRPr="003417F5">
        <w:rPr>
          <w:rFonts w:ascii="Arial" w:hAnsi="Arial" w:cs="Arial"/>
          <w:spacing w:val="1"/>
        </w:rPr>
        <w:t xml:space="preserve"> </w:t>
      </w:r>
      <w:r w:rsidRPr="003417F5">
        <w:rPr>
          <w:rFonts w:ascii="Arial" w:hAnsi="Arial" w:cs="Arial"/>
        </w:rPr>
        <w:t xml:space="preserve">con la ley 1523 de 2012, así como con otros requisitos por y para las partes interesadas </w:t>
      </w:r>
      <w:r w:rsidRPr="003417F5">
        <w:rPr>
          <w:rFonts w:ascii="Arial" w:hAnsi="Arial" w:cs="Arial"/>
          <w:spacing w:val="9"/>
        </w:rPr>
        <w:t xml:space="preserve">de </w:t>
      </w:r>
      <w:r w:rsidRPr="003417F5">
        <w:rPr>
          <w:rFonts w:ascii="Arial" w:hAnsi="Arial" w:cs="Arial"/>
        </w:rPr>
        <w:t>la</w:t>
      </w:r>
      <w:r w:rsidRPr="003417F5">
        <w:rPr>
          <w:rFonts w:ascii="Arial" w:hAnsi="Arial" w:cs="Arial"/>
          <w:spacing w:val="1"/>
        </w:rPr>
        <w:t xml:space="preserve"> </w:t>
      </w:r>
      <w:r w:rsidRPr="003417F5">
        <w:rPr>
          <w:rFonts w:ascii="Arial" w:hAnsi="Arial" w:cs="Arial"/>
        </w:rPr>
        <w:t>institución.</w:t>
      </w:r>
    </w:p>
    <w:p w14:paraId="3654BB77" w14:textId="77777777" w:rsidR="00787B68" w:rsidRPr="003417F5" w:rsidRDefault="00B82B06">
      <w:pPr>
        <w:pStyle w:val="Ttulo4"/>
        <w:spacing w:before="208"/>
      </w:pPr>
      <w:r w:rsidRPr="003417F5">
        <w:t>POLITICA</w:t>
      </w:r>
      <w:r w:rsidRPr="003417F5">
        <w:rPr>
          <w:spacing w:val="-7"/>
        </w:rPr>
        <w:t xml:space="preserve"> </w:t>
      </w:r>
      <w:r w:rsidRPr="003417F5">
        <w:t>DE</w:t>
      </w:r>
      <w:r w:rsidRPr="003417F5">
        <w:rPr>
          <w:spacing w:val="-7"/>
        </w:rPr>
        <w:t xml:space="preserve"> </w:t>
      </w:r>
      <w:r w:rsidRPr="003417F5">
        <w:t>GÉNERO</w:t>
      </w:r>
    </w:p>
    <w:p w14:paraId="6BA8A57C" w14:textId="77777777" w:rsidR="00787B68" w:rsidRPr="003417F5" w:rsidRDefault="00787B68">
      <w:pPr>
        <w:pStyle w:val="Textoindependiente"/>
        <w:spacing w:before="1"/>
        <w:rPr>
          <w:rFonts w:ascii="Arial" w:hAnsi="Arial" w:cs="Arial"/>
          <w:b/>
          <w:sz w:val="21"/>
        </w:rPr>
      </w:pPr>
    </w:p>
    <w:p w14:paraId="3FE17D68" w14:textId="77777777" w:rsidR="00787B68" w:rsidRPr="003417F5" w:rsidRDefault="00B82B06">
      <w:pPr>
        <w:pStyle w:val="Textoindependiente"/>
        <w:spacing w:before="1" w:line="273" w:lineRule="auto"/>
        <w:ind w:left="678" w:right="329"/>
        <w:jc w:val="both"/>
        <w:rPr>
          <w:rFonts w:ascii="Arial" w:hAnsi="Arial" w:cs="Arial"/>
        </w:rPr>
      </w:pPr>
      <w:r w:rsidRPr="003417F5">
        <w:rPr>
          <w:rFonts w:ascii="Arial" w:hAnsi="Arial" w:cs="Arial"/>
        </w:rPr>
        <w:t>La Institución Educativa María Jesús Mejía reconoce las identidades sexuales de todas las</w:t>
      </w:r>
      <w:r w:rsidRPr="003417F5">
        <w:rPr>
          <w:rFonts w:ascii="Arial" w:hAnsi="Arial" w:cs="Arial"/>
          <w:spacing w:val="1"/>
        </w:rPr>
        <w:t xml:space="preserve"> </w:t>
      </w:r>
      <w:r w:rsidRPr="003417F5">
        <w:rPr>
          <w:rFonts w:ascii="Arial" w:hAnsi="Arial" w:cs="Arial"/>
        </w:rPr>
        <w:t xml:space="preserve">personas de la comunidad educativa como un derecho fundamental que permite </w:t>
      </w:r>
      <w:r w:rsidRPr="003417F5">
        <w:rPr>
          <w:rFonts w:ascii="Arial" w:hAnsi="Arial" w:cs="Arial"/>
          <w:spacing w:val="12"/>
        </w:rPr>
        <w:t xml:space="preserve">acogerles </w:t>
      </w:r>
      <w:r w:rsidRPr="003417F5">
        <w:rPr>
          <w:rFonts w:ascii="Arial" w:hAnsi="Arial" w:cs="Arial"/>
        </w:rPr>
        <w:t>y</w:t>
      </w:r>
      <w:r w:rsidRPr="003417F5">
        <w:rPr>
          <w:rFonts w:ascii="Arial" w:hAnsi="Arial" w:cs="Arial"/>
          <w:spacing w:val="1"/>
        </w:rPr>
        <w:t xml:space="preserve"> </w:t>
      </w:r>
      <w:r w:rsidRPr="003417F5">
        <w:rPr>
          <w:rFonts w:ascii="Arial" w:hAnsi="Arial" w:cs="Arial"/>
        </w:rPr>
        <w:t>respetarles</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sus</w:t>
      </w:r>
      <w:r w:rsidRPr="003417F5">
        <w:rPr>
          <w:rFonts w:ascii="Arial" w:hAnsi="Arial" w:cs="Arial"/>
          <w:spacing w:val="1"/>
        </w:rPr>
        <w:t xml:space="preserve"> </w:t>
      </w:r>
      <w:r w:rsidRPr="003417F5">
        <w:rPr>
          <w:rFonts w:ascii="Arial" w:hAnsi="Arial" w:cs="Arial"/>
        </w:rPr>
        <w:t>propias</w:t>
      </w:r>
      <w:r w:rsidRPr="003417F5">
        <w:rPr>
          <w:rFonts w:ascii="Arial" w:hAnsi="Arial" w:cs="Arial"/>
          <w:spacing w:val="1"/>
        </w:rPr>
        <w:t xml:space="preserve"> </w:t>
      </w:r>
      <w:r w:rsidRPr="003417F5">
        <w:rPr>
          <w:rFonts w:ascii="Arial" w:hAnsi="Arial" w:cs="Arial"/>
        </w:rPr>
        <w:t>construcciones</w:t>
      </w:r>
      <w:r w:rsidRPr="003417F5">
        <w:rPr>
          <w:rFonts w:ascii="Arial" w:hAnsi="Arial" w:cs="Arial"/>
          <w:spacing w:val="1"/>
        </w:rPr>
        <w:t xml:space="preserve"> </w:t>
      </w:r>
      <w:r w:rsidRPr="003417F5">
        <w:rPr>
          <w:rFonts w:ascii="Arial" w:hAnsi="Arial" w:cs="Arial"/>
        </w:rPr>
        <w:t>sociales,</w:t>
      </w:r>
      <w:r w:rsidRPr="003417F5">
        <w:rPr>
          <w:rFonts w:ascii="Arial" w:hAnsi="Arial" w:cs="Arial"/>
          <w:spacing w:val="1"/>
        </w:rPr>
        <w:t xml:space="preserve"> </w:t>
      </w:r>
      <w:r w:rsidRPr="003417F5">
        <w:rPr>
          <w:rFonts w:ascii="Arial" w:hAnsi="Arial" w:cs="Arial"/>
        </w:rPr>
        <w:t>personales y culturales; mediante la</w:t>
      </w:r>
      <w:r w:rsidRPr="003417F5">
        <w:rPr>
          <w:rFonts w:ascii="Arial" w:hAnsi="Arial" w:cs="Arial"/>
          <w:spacing w:val="1"/>
        </w:rPr>
        <w:t xml:space="preserve"> </w:t>
      </w:r>
      <w:r w:rsidRPr="003417F5">
        <w:rPr>
          <w:rFonts w:ascii="Arial" w:hAnsi="Arial" w:cs="Arial"/>
        </w:rPr>
        <w:t>implementación</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estrategias</w:t>
      </w:r>
      <w:r w:rsidRPr="003417F5">
        <w:rPr>
          <w:rFonts w:ascii="Arial" w:hAnsi="Arial" w:cs="Arial"/>
          <w:spacing w:val="1"/>
        </w:rPr>
        <w:t xml:space="preserve"> </w:t>
      </w:r>
      <w:r w:rsidRPr="003417F5">
        <w:rPr>
          <w:rFonts w:ascii="Arial" w:hAnsi="Arial" w:cs="Arial"/>
        </w:rPr>
        <w:t>formativas,</w:t>
      </w:r>
      <w:r w:rsidRPr="003417F5">
        <w:rPr>
          <w:rFonts w:ascii="Arial" w:hAnsi="Arial" w:cs="Arial"/>
          <w:spacing w:val="1"/>
        </w:rPr>
        <w:t xml:space="preserve"> </w:t>
      </w:r>
      <w:r w:rsidRPr="003417F5">
        <w:rPr>
          <w:rFonts w:ascii="Arial" w:hAnsi="Arial" w:cs="Arial"/>
        </w:rPr>
        <w:t>preventivas</w:t>
      </w:r>
      <w:r w:rsidRPr="003417F5">
        <w:rPr>
          <w:rFonts w:ascii="Arial" w:hAnsi="Arial" w:cs="Arial"/>
          <w:spacing w:val="1"/>
        </w:rPr>
        <w:t xml:space="preserve"> </w:t>
      </w:r>
      <w:r w:rsidRPr="003417F5">
        <w:rPr>
          <w:rFonts w:ascii="Arial" w:hAnsi="Arial" w:cs="Arial"/>
        </w:rPr>
        <w:t>para</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generación</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espacios</w:t>
      </w:r>
      <w:r w:rsidRPr="003417F5">
        <w:rPr>
          <w:rFonts w:ascii="Arial" w:hAnsi="Arial" w:cs="Arial"/>
          <w:spacing w:val="1"/>
        </w:rPr>
        <w:t xml:space="preserve"> </w:t>
      </w:r>
      <w:r w:rsidRPr="003417F5">
        <w:rPr>
          <w:rFonts w:ascii="Arial" w:hAnsi="Arial" w:cs="Arial"/>
        </w:rPr>
        <w:t>educativos</w:t>
      </w:r>
      <w:r w:rsidRPr="003417F5">
        <w:rPr>
          <w:rFonts w:ascii="Arial" w:hAnsi="Arial" w:cs="Arial"/>
          <w:spacing w:val="-14"/>
        </w:rPr>
        <w:t xml:space="preserve"> </w:t>
      </w:r>
      <w:r w:rsidRPr="003417F5">
        <w:rPr>
          <w:rFonts w:ascii="Arial" w:hAnsi="Arial" w:cs="Arial"/>
        </w:rPr>
        <w:t>con</w:t>
      </w:r>
      <w:r w:rsidRPr="003417F5">
        <w:rPr>
          <w:rFonts w:ascii="Arial" w:hAnsi="Arial" w:cs="Arial"/>
          <w:spacing w:val="-11"/>
        </w:rPr>
        <w:t xml:space="preserve"> </w:t>
      </w:r>
      <w:r w:rsidRPr="003417F5">
        <w:rPr>
          <w:rFonts w:ascii="Arial" w:hAnsi="Arial" w:cs="Arial"/>
        </w:rPr>
        <w:t>equidad</w:t>
      </w:r>
      <w:r w:rsidRPr="003417F5">
        <w:rPr>
          <w:rFonts w:ascii="Arial" w:hAnsi="Arial" w:cs="Arial"/>
          <w:spacing w:val="-10"/>
        </w:rPr>
        <w:t xml:space="preserve"> </w:t>
      </w:r>
      <w:r w:rsidRPr="003417F5">
        <w:rPr>
          <w:rFonts w:ascii="Arial" w:hAnsi="Arial" w:cs="Arial"/>
        </w:rPr>
        <w:t>y</w:t>
      </w:r>
      <w:r w:rsidRPr="003417F5">
        <w:rPr>
          <w:rFonts w:ascii="Arial" w:hAnsi="Arial" w:cs="Arial"/>
          <w:spacing w:val="-14"/>
        </w:rPr>
        <w:t xml:space="preserve"> </w:t>
      </w:r>
      <w:r w:rsidRPr="003417F5">
        <w:rPr>
          <w:rFonts w:ascii="Arial" w:hAnsi="Arial" w:cs="Arial"/>
        </w:rPr>
        <w:t>tolerancia.</w:t>
      </w:r>
    </w:p>
    <w:p w14:paraId="135245E6" w14:textId="1A2F4A29" w:rsidR="00787B68" w:rsidRPr="003417F5" w:rsidRDefault="00787B68">
      <w:pPr>
        <w:pStyle w:val="Textoindependiente"/>
        <w:rPr>
          <w:rFonts w:ascii="Arial" w:hAnsi="Arial" w:cs="Arial"/>
          <w:sz w:val="18"/>
        </w:rPr>
      </w:pPr>
    </w:p>
    <w:p w14:paraId="56504CD0" w14:textId="77777777" w:rsidR="00787B68" w:rsidRPr="003417F5" w:rsidRDefault="00B82B06">
      <w:pPr>
        <w:spacing w:before="89"/>
        <w:ind w:left="1609" w:right="1248"/>
        <w:jc w:val="center"/>
        <w:rPr>
          <w:rFonts w:ascii="Arial" w:hAnsi="Arial" w:cs="Arial"/>
          <w:b/>
          <w:sz w:val="29"/>
        </w:rPr>
      </w:pPr>
      <w:r w:rsidRPr="003417F5">
        <w:rPr>
          <w:rFonts w:ascii="Arial" w:hAnsi="Arial" w:cs="Arial"/>
          <w:b/>
          <w:w w:val="95"/>
          <w:sz w:val="29"/>
        </w:rPr>
        <w:t>TRAZABILIDAD</w:t>
      </w:r>
      <w:r w:rsidRPr="003417F5">
        <w:rPr>
          <w:rFonts w:ascii="Arial" w:hAnsi="Arial" w:cs="Arial"/>
          <w:b/>
          <w:spacing w:val="-6"/>
          <w:w w:val="95"/>
          <w:sz w:val="29"/>
        </w:rPr>
        <w:t xml:space="preserve"> </w:t>
      </w:r>
      <w:r w:rsidRPr="003417F5">
        <w:rPr>
          <w:rFonts w:ascii="Arial" w:hAnsi="Arial" w:cs="Arial"/>
          <w:b/>
          <w:w w:val="95"/>
          <w:sz w:val="29"/>
        </w:rPr>
        <w:t>HORIZONTE</w:t>
      </w:r>
      <w:r w:rsidRPr="003417F5">
        <w:rPr>
          <w:rFonts w:ascii="Arial" w:hAnsi="Arial" w:cs="Arial"/>
          <w:b/>
          <w:spacing w:val="-8"/>
          <w:w w:val="95"/>
          <w:sz w:val="29"/>
        </w:rPr>
        <w:t xml:space="preserve"> </w:t>
      </w:r>
      <w:r w:rsidRPr="003417F5">
        <w:rPr>
          <w:rFonts w:ascii="Arial" w:hAnsi="Arial" w:cs="Arial"/>
          <w:b/>
          <w:w w:val="95"/>
          <w:sz w:val="29"/>
        </w:rPr>
        <w:t>INSTITUCIONAL</w:t>
      </w:r>
      <w:r w:rsidRPr="003417F5">
        <w:rPr>
          <w:rFonts w:ascii="Arial" w:hAnsi="Arial" w:cs="Arial"/>
          <w:b/>
          <w:spacing w:val="28"/>
          <w:w w:val="95"/>
          <w:sz w:val="29"/>
        </w:rPr>
        <w:t xml:space="preserve"> </w:t>
      </w:r>
      <w:r w:rsidRPr="003417F5">
        <w:rPr>
          <w:rFonts w:ascii="Arial" w:hAnsi="Arial" w:cs="Arial"/>
          <w:b/>
          <w:w w:val="95"/>
          <w:sz w:val="29"/>
        </w:rPr>
        <w:t>Y</w:t>
      </w:r>
      <w:r w:rsidRPr="003417F5">
        <w:rPr>
          <w:rFonts w:ascii="Arial" w:hAnsi="Arial" w:cs="Arial"/>
          <w:b/>
          <w:spacing w:val="63"/>
          <w:w w:val="95"/>
          <w:sz w:val="29"/>
        </w:rPr>
        <w:t xml:space="preserve"> </w:t>
      </w:r>
      <w:r w:rsidRPr="003417F5">
        <w:rPr>
          <w:rFonts w:ascii="Arial" w:hAnsi="Arial" w:cs="Arial"/>
          <w:b/>
          <w:w w:val="95"/>
          <w:sz w:val="29"/>
        </w:rPr>
        <w:t>METAS</w:t>
      </w:r>
    </w:p>
    <w:p w14:paraId="46BA3EAA" w14:textId="77777777" w:rsidR="00787B68" w:rsidRPr="003417F5" w:rsidRDefault="00787B68">
      <w:pPr>
        <w:pStyle w:val="Textoindependiente"/>
        <w:spacing w:before="5"/>
        <w:rPr>
          <w:rFonts w:ascii="Arial" w:hAnsi="Arial" w:cs="Arial"/>
          <w:b/>
          <w:sz w:val="39"/>
        </w:rPr>
      </w:pPr>
    </w:p>
    <w:p w14:paraId="7202D52C" w14:textId="77777777" w:rsidR="00787B68" w:rsidRPr="003417F5" w:rsidRDefault="00B82B06">
      <w:pPr>
        <w:pStyle w:val="Textoindependiente"/>
        <w:spacing w:line="273" w:lineRule="auto"/>
        <w:ind w:left="678" w:right="332"/>
        <w:jc w:val="both"/>
        <w:rPr>
          <w:rFonts w:ascii="Arial" w:hAnsi="Arial" w:cs="Arial"/>
        </w:rPr>
      </w:pPr>
      <w:r w:rsidRPr="003417F5">
        <w:rPr>
          <w:rFonts w:ascii="Arial" w:hAnsi="Arial" w:cs="Arial"/>
        </w:rPr>
        <w:t>A la trazabilidad del horizonte institucional se le</w:t>
      </w:r>
      <w:r w:rsidRPr="003417F5">
        <w:rPr>
          <w:rFonts w:ascii="Arial" w:hAnsi="Arial" w:cs="Arial"/>
          <w:spacing w:val="61"/>
        </w:rPr>
        <w:t xml:space="preserve"> </w:t>
      </w:r>
      <w:r w:rsidRPr="003417F5">
        <w:rPr>
          <w:rFonts w:ascii="Arial" w:hAnsi="Arial" w:cs="Arial"/>
        </w:rPr>
        <w:t>hace seguimiento en plataforma de Excel en</w:t>
      </w:r>
      <w:r w:rsidRPr="003417F5">
        <w:rPr>
          <w:rFonts w:ascii="Arial" w:hAnsi="Arial" w:cs="Arial"/>
          <w:spacing w:val="1"/>
        </w:rPr>
        <w:t xml:space="preserve"> </w:t>
      </w:r>
      <w:r w:rsidRPr="003417F5">
        <w:rPr>
          <w:rFonts w:ascii="Arial" w:hAnsi="Arial" w:cs="Arial"/>
        </w:rPr>
        <w:t xml:space="preserve">el Proceso de Direccionamiento Estratégico, teniendo presente las metas de los </w:t>
      </w:r>
      <w:r w:rsidRPr="003417F5">
        <w:rPr>
          <w:rFonts w:ascii="Arial" w:hAnsi="Arial" w:cs="Arial"/>
          <w:spacing w:val="14"/>
        </w:rPr>
        <w:t>indicadores</w:t>
      </w:r>
      <w:r w:rsidRPr="003417F5">
        <w:rPr>
          <w:rFonts w:ascii="Arial" w:hAnsi="Arial" w:cs="Arial"/>
          <w:spacing w:val="15"/>
        </w:rPr>
        <w:t xml:space="preserve"> </w:t>
      </w:r>
      <w:r w:rsidRPr="003417F5">
        <w:rPr>
          <w:rFonts w:ascii="Arial" w:hAnsi="Arial" w:cs="Arial"/>
        </w:rPr>
        <w:t>del</w:t>
      </w:r>
      <w:r w:rsidRPr="003417F5">
        <w:rPr>
          <w:rFonts w:ascii="Arial" w:hAnsi="Arial" w:cs="Arial"/>
          <w:spacing w:val="-15"/>
        </w:rPr>
        <w:t xml:space="preserve"> </w:t>
      </w:r>
      <w:r w:rsidRPr="003417F5">
        <w:rPr>
          <w:rFonts w:ascii="Arial" w:hAnsi="Arial" w:cs="Arial"/>
        </w:rPr>
        <w:t>Sistema</w:t>
      </w:r>
      <w:r w:rsidRPr="003417F5">
        <w:rPr>
          <w:rFonts w:ascii="Arial" w:hAnsi="Arial" w:cs="Arial"/>
          <w:spacing w:val="9"/>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Gestión</w:t>
      </w:r>
      <w:r w:rsidRPr="003417F5">
        <w:rPr>
          <w:rFonts w:ascii="Arial" w:hAnsi="Arial" w:cs="Arial"/>
          <w:spacing w:val="-10"/>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Calidad.</w:t>
      </w:r>
    </w:p>
    <w:p w14:paraId="71B8FBE2" w14:textId="2FE05C33" w:rsidR="00787B68" w:rsidRPr="003417F5" w:rsidRDefault="00B82B06">
      <w:pPr>
        <w:spacing w:before="208" w:line="273" w:lineRule="auto"/>
        <w:ind w:left="678" w:right="412"/>
        <w:rPr>
          <w:rFonts w:ascii="Arial" w:hAnsi="Arial" w:cs="Arial"/>
          <w:b/>
          <w:i/>
        </w:rPr>
      </w:pPr>
      <w:r w:rsidRPr="003417F5">
        <w:rPr>
          <w:rFonts w:ascii="Arial" w:hAnsi="Arial" w:cs="Arial"/>
          <w:i/>
        </w:rPr>
        <w:t>(Ruta</w:t>
      </w:r>
      <w:r w:rsidRPr="003417F5">
        <w:rPr>
          <w:rFonts w:ascii="Arial" w:hAnsi="Arial" w:cs="Arial"/>
          <w:i/>
          <w:spacing w:val="1"/>
        </w:rPr>
        <w:t xml:space="preserve"> </w:t>
      </w:r>
      <w:r w:rsidRPr="003417F5">
        <w:rPr>
          <w:rFonts w:ascii="Arial" w:hAnsi="Arial" w:cs="Arial"/>
          <w:i/>
        </w:rPr>
        <w:t>One</w:t>
      </w:r>
      <w:r w:rsidRPr="003417F5">
        <w:rPr>
          <w:rFonts w:ascii="Arial" w:hAnsi="Arial" w:cs="Arial"/>
          <w:i/>
          <w:spacing w:val="1"/>
        </w:rPr>
        <w:t xml:space="preserve"> </w:t>
      </w:r>
      <w:r w:rsidRPr="003417F5">
        <w:rPr>
          <w:rFonts w:ascii="Arial" w:hAnsi="Arial" w:cs="Arial"/>
          <w:i/>
        </w:rPr>
        <w:t>drive/carpeta</w:t>
      </w:r>
      <w:r w:rsidRPr="003417F5">
        <w:rPr>
          <w:rFonts w:ascii="Arial" w:hAnsi="Arial" w:cs="Arial"/>
          <w:i/>
          <w:spacing w:val="1"/>
        </w:rPr>
        <w:t xml:space="preserve"> </w:t>
      </w:r>
      <w:r w:rsidRPr="003417F5">
        <w:rPr>
          <w:rFonts w:ascii="Arial" w:hAnsi="Arial" w:cs="Arial"/>
          <w:i/>
        </w:rPr>
        <w:t>ISO</w:t>
      </w:r>
      <w:r w:rsidRPr="003417F5">
        <w:rPr>
          <w:rFonts w:ascii="Arial" w:hAnsi="Arial" w:cs="Arial"/>
          <w:i/>
          <w:spacing w:val="1"/>
        </w:rPr>
        <w:t xml:space="preserve"> </w:t>
      </w:r>
      <w:r w:rsidRPr="003417F5">
        <w:rPr>
          <w:rFonts w:ascii="Arial" w:hAnsi="Arial" w:cs="Arial"/>
          <w:i/>
        </w:rPr>
        <w:t>202</w:t>
      </w:r>
      <w:r w:rsidR="00A53B6B" w:rsidRPr="003417F5">
        <w:rPr>
          <w:rFonts w:ascii="Arial" w:hAnsi="Arial" w:cs="Arial"/>
          <w:i/>
        </w:rPr>
        <w:t>2</w:t>
      </w:r>
      <w:r w:rsidRPr="003417F5">
        <w:rPr>
          <w:rFonts w:ascii="Arial" w:hAnsi="Arial" w:cs="Arial"/>
          <w:i/>
          <w:spacing w:val="1"/>
        </w:rPr>
        <w:t xml:space="preserve"> </w:t>
      </w:r>
      <w:r w:rsidRPr="003417F5">
        <w:rPr>
          <w:rFonts w:ascii="Arial" w:hAnsi="Arial" w:cs="Arial"/>
          <w:i/>
        </w:rPr>
        <w:t>IEMJM/carpeta</w:t>
      </w:r>
      <w:r w:rsidRPr="003417F5">
        <w:rPr>
          <w:rFonts w:ascii="Arial" w:hAnsi="Arial" w:cs="Arial"/>
          <w:i/>
          <w:spacing w:val="1"/>
        </w:rPr>
        <w:t xml:space="preserve"> </w:t>
      </w:r>
      <w:r w:rsidRPr="003417F5">
        <w:rPr>
          <w:rFonts w:ascii="Arial" w:hAnsi="Arial" w:cs="Arial"/>
          <w:i/>
        </w:rPr>
        <w:t>proceso</w:t>
      </w:r>
      <w:r w:rsidRPr="003417F5">
        <w:rPr>
          <w:rFonts w:ascii="Arial" w:hAnsi="Arial" w:cs="Arial"/>
          <w:i/>
          <w:spacing w:val="1"/>
        </w:rPr>
        <w:t xml:space="preserve"> </w:t>
      </w:r>
      <w:r w:rsidRPr="003417F5">
        <w:rPr>
          <w:rFonts w:ascii="Arial" w:hAnsi="Arial" w:cs="Arial"/>
          <w:i/>
        </w:rPr>
        <w:t>directivo/carpeta</w:t>
      </w:r>
      <w:r w:rsidRPr="003417F5">
        <w:rPr>
          <w:rFonts w:ascii="Arial" w:hAnsi="Arial" w:cs="Arial"/>
          <w:i/>
          <w:spacing w:val="1"/>
        </w:rPr>
        <w:t xml:space="preserve"> </w:t>
      </w:r>
      <w:r w:rsidRPr="003417F5">
        <w:rPr>
          <w:rFonts w:ascii="Arial" w:hAnsi="Arial" w:cs="Arial"/>
          <w:i/>
        </w:rPr>
        <w:t>trazabilidad</w:t>
      </w:r>
      <w:r w:rsidRPr="003417F5">
        <w:rPr>
          <w:rFonts w:ascii="Arial" w:hAnsi="Arial" w:cs="Arial"/>
          <w:i/>
          <w:spacing w:val="-59"/>
        </w:rPr>
        <w:t xml:space="preserve"> </w:t>
      </w:r>
      <w:r w:rsidRPr="003417F5">
        <w:rPr>
          <w:rFonts w:ascii="Arial" w:hAnsi="Arial" w:cs="Arial"/>
          <w:i/>
        </w:rPr>
        <w:t>horizonte</w:t>
      </w:r>
      <w:r w:rsidRPr="003417F5">
        <w:rPr>
          <w:rFonts w:ascii="Arial" w:hAnsi="Arial" w:cs="Arial"/>
          <w:i/>
          <w:spacing w:val="-7"/>
        </w:rPr>
        <w:t xml:space="preserve"> </w:t>
      </w:r>
      <w:r w:rsidRPr="003417F5">
        <w:rPr>
          <w:rFonts w:ascii="Arial" w:hAnsi="Arial" w:cs="Arial"/>
          <w:i/>
        </w:rPr>
        <w:t>y</w:t>
      </w:r>
      <w:r w:rsidRPr="003417F5">
        <w:rPr>
          <w:rFonts w:ascii="Arial" w:hAnsi="Arial" w:cs="Arial"/>
          <w:i/>
          <w:spacing w:val="-9"/>
        </w:rPr>
        <w:t xml:space="preserve"> </w:t>
      </w:r>
      <w:r w:rsidRPr="003417F5">
        <w:rPr>
          <w:rFonts w:ascii="Arial" w:hAnsi="Arial" w:cs="Arial"/>
          <w:i/>
        </w:rPr>
        <w:t>política/archivo</w:t>
      </w:r>
      <w:r w:rsidRPr="003417F5">
        <w:rPr>
          <w:rFonts w:ascii="Arial" w:hAnsi="Arial" w:cs="Arial"/>
          <w:i/>
          <w:spacing w:val="-6"/>
        </w:rPr>
        <w:t xml:space="preserve"> </w:t>
      </w:r>
      <w:r w:rsidRPr="003417F5">
        <w:rPr>
          <w:rFonts w:ascii="Arial" w:hAnsi="Arial" w:cs="Arial"/>
          <w:i/>
        </w:rPr>
        <w:t>en</w:t>
      </w:r>
      <w:r w:rsidRPr="003417F5">
        <w:rPr>
          <w:rFonts w:ascii="Arial" w:hAnsi="Arial" w:cs="Arial"/>
          <w:i/>
          <w:spacing w:val="-7"/>
        </w:rPr>
        <w:t xml:space="preserve"> </w:t>
      </w:r>
      <w:r w:rsidRPr="003417F5">
        <w:rPr>
          <w:rFonts w:ascii="Arial" w:hAnsi="Arial" w:cs="Arial"/>
          <w:i/>
        </w:rPr>
        <w:t>Excel</w:t>
      </w:r>
      <w:r w:rsidRPr="003417F5">
        <w:rPr>
          <w:rFonts w:ascii="Arial" w:hAnsi="Arial" w:cs="Arial"/>
          <w:i/>
          <w:spacing w:val="-8"/>
        </w:rPr>
        <w:t xml:space="preserve"> </w:t>
      </w:r>
      <w:r w:rsidRPr="003417F5">
        <w:rPr>
          <w:rFonts w:ascii="Arial" w:hAnsi="Arial" w:cs="Arial"/>
          <w:i/>
        </w:rPr>
        <w:t>trazabilidad</w:t>
      </w:r>
      <w:r w:rsidRPr="003417F5">
        <w:rPr>
          <w:rFonts w:ascii="Arial" w:hAnsi="Arial" w:cs="Arial"/>
          <w:i/>
          <w:spacing w:val="-23"/>
        </w:rPr>
        <w:t xml:space="preserve"> </w:t>
      </w:r>
      <w:r w:rsidRPr="003417F5">
        <w:rPr>
          <w:rFonts w:ascii="Arial" w:hAnsi="Arial" w:cs="Arial"/>
          <w:i/>
        </w:rPr>
        <w:t>horizonte</w:t>
      </w:r>
      <w:r w:rsidRPr="003417F5">
        <w:rPr>
          <w:rFonts w:ascii="Arial" w:hAnsi="Arial" w:cs="Arial"/>
          <w:i/>
          <w:spacing w:val="-6"/>
        </w:rPr>
        <w:t xml:space="preserve"> </w:t>
      </w:r>
      <w:r w:rsidRPr="003417F5">
        <w:rPr>
          <w:rFonts w:ascii="Arial" w:hAnsi="Arial" w:cs="Arial"/>
          <w:i/>
        </w:rPr>
        <w:t>y</w:t>
      </w:r>
      <w:r w:rsidRPr="003417F5">
        <w:rPr>
          <w:rFonts w:ascii="Arial" w:hAnsi="Arial" w:cs="Arial"/>
          <w:i/>
          <w:spacing w:val="-9"/>
        </w:rPr>
        <w:t xml:space="preserve"> </w:t>
      </w:r>
      <w:r w:rsidRPr="003417F5">
        <w:rPr>
          <w:rFonts w:ascii="Arial" w:hAnsi="Arial" w:cs="Arial"/>
          <w:i/>
        </w:rPr>
        <w:t>política</w:t>
      </w:r>
      <w:r w:rsidRPr="003417F5">
        <w:rPr>
          <w:rFonts w:ascii="Arial" w:hAnsi="Arial" w:cs="Arial"/>
          <w:i/>
          <w:spacing w:val="5"/>
        </w:rPr>
        <w:t xml:space="preserve"> </w:t>
      </w:r>
      <w:r w:rsidRPr="003417F5">
        <w:rPr>
          <w:rFonts w:ascii="Arial" w:hAnsi="Arial" w:cs="Arial"/>
          <w:i/>
        </w:rPr>
        <w:t>gestión</w:t>
      </w:r>
      <w:r w:rsidRPr="003417F5">
        <w:rPr>
          <w:rFonts w:ascii="Arial" w:hAnsi="Arial" w:cs="Arial"/>
          <w:i/>
          <w:spacing w:val="-7"/>
        </w:rPr>
        <w:t xml:space="preserve"> </w:t>
      </w:r>
      <w:r w:rsidRPr="003417F5">
        <w:rPr>
          <w:rFonts w:ascii="Arial" w:hAnsi="Arial" w:cs="Arial"/>
          <w:i/>
        </w:rPr>
        <w:t>202</w:t>
      </w:r>
      <w:r w:rsidR="00A53B6B" w:rsidRPr="003417F5">
        <w:rPr>
          <w:rFonts w:ascii="Arial" w:hAnsi="Arial" w:cs="Arial"/>
          <w:i/>
        </w:rPr>
        <w:t>2</w:t>
      </w:r>
      <w:r w:rsidRPr="003417F5">
        <w:rPr>
          <w:rFonts w:ascii="Arial" w:hAnsi="Arial" w:cs="Arial"/>
          <w:i/>
        </w:rPr>
        <w:t>)</w:t>
      </w:r>
      <w:r w:rsidRPr="003417F5">
        <w:rPr>
          <w:rFonts w:ascii="Arial" w:hAnsi="Arial" w:cs="Arial"/>
          <w:b/>
          <w:i/>
        </w:rPr>
        <w:t>.</w:t>
      </w:r>
    </w:p>
    <w:p w14:paraId="60A3F387" w14:textId="77777777" w:rsidR="00787B68" w:rsidRPr="003417F5" w:rsidRDefault="00B82B06">
      <w:pPr>
        <w:spacing w:before="208"/>
        <w:ind w:left="678"/>
        <w:rPr>
          <w:rFonts w:ascii="Arial" w:hAnsi="Arial" w:cs="Arial"/>
          <w:b/>
          <w:i/>
        </w:rPr>
      </w:pPr>
      <w:r w:rsidRPr="003417F5">
        <w:rPr>
          <w:rFonts w:ascii="Arial" w:hAnsi="Arial" w:cs="Arial"/>
          <w:b/>
          <w:i/>
        </w:rPr>
        <w:t>Mapa</w:t>
      </w:r>
      <w:r w:rsidRPr="003417F5">
        <w:rPr>
          <w:rFonts w:ascii="Arial" w:hAnsi="Arial" w:cs="Arial"/>
          <w:b/>
          <w:i/>
          <w:spacing w:val="-1"/>
        </w:rPr>
        <w:t xml:space="preserve"> </w:t>
      </w:r>
      <w:r w:rsidRPr="003417F5">
        <w:rPr>
          <w:rFonts w:ascii="Arial" w:hAnsi="Arial" w:cs="Arial"/>
          <w:b/>
          <w:i/>
        </w:rPr>
        <w:t>de procesos del</w:t>
      </w:r>
      <w:r w:rsidRPr="003417F5">
        <w:rPr>
          <w:rFonts w:ascii="Arial" w:hAnsi="Arial" w:cs="Arial"/>
          <w:b/>
          <w:i/>
          <w:spacing w:val="-1"/>
        </w:rPr>
        <w:t xml:space="preserve"> </w:t>
      </w:r>
      <w:r w:rsidRPr="003417F5">
        <w:rPr>
          <w:rFonts w:ascii="Arial" w:hAnsi="Arial" w:cs="Arial"/>
          <w:b/>
          <w:i/>
        </w:rPr>
        <w:t>sistema</w:t>
      </w:r>
      <w:r w:rsidRPr="003417F5">
        <w:rPr>
          <w:rFonts w:ascii="Arial" w:hAnsi="Arial" w:cs="Arial"/>
          <w:b/>
          <w:i/>
          <w:spacing w:val="-1"/>
        </w:rPr>
        <w:t xml:space="preserve"> </w:t>
      </w:r>
      <w:r w:rsidRPr="003417F5">
        <w:rPr>
          <w:rFonts w:ascii="Arial" w:hAnsi="Arial" w:cs="Arial"/>
          <w:b/>
          <w:i/>
        </w:rPr>
        <w:t>de gestión</w:t>
      </w:r>
      <w:r w:rsidRPr="003417F5">
        <w:rPr>
          <w:rFonts w:ascii="Arial" w:hAnsi="Arial" w:cs="Arial"/>
          <w:b/>
          <w:i/>
          <w:spacing w:val="-15"/>
        </w:rPr>
        <w:t xml:space="preserve"> </w:t>
      </w:r>
      <w:r w:rsidRPr="003417F5">
        <w:rPr>
          <w:rFonts w:ascii="Arial" w:hAnsi="Arial" w:cs="Arial"/>
          <w:b/>
          <w:i/>
        </w:rPr>
        <w:t>de la calidad</w:t>
      </w:r>
      <w:r w:rsidRPr="003417F5">
        <w:rPr>
          <w:rFonts w:ascii="Arial" w:hAnsi="Arial" w:cs="Arial"/>
          <w:b/>
          <w:i/>
          <w:spacing w:val="25"/>
        </w:rPr>
        <w:t xml:space="preserve"> </w:t>
      </w:r>
      <w:r w:rsidRPr="003417F5">
        <w:rPr>
          <w:rFonts w:ascii="Arial" w:hAnsi="Arial" w:cs="Arial"/>
          <w:b/>
          <w:i/>
        </w:rPr>
        <w:t>y organigrama.</w:t>
      </w:r>
    </w:p>
    <w:p w14:paraId="0CC26793" w14:textId="77777777" w:rsidR="00787B68" w:rsidRPr="003417F5" w:rsidRDefault="00787B68">
      <w:pPr>
        <w:pStyle w:val="Textoindependiente"/>
        <w:spacing w:before="2"/>
        <w:rPr>
          <w:rFonts w:ascii="Arial" w:hAnsi="Arial" w:cs="Arial"/>
          <w:b/>
          <w:i/>
          <w:sz w:val="21"/>
        </w:rPr>
      </w:pPr>
    </w:p>
    <w:p w14:paraId="190C2A9A" w14:textId="24F92EC1" w:rsidR="00787B68" w:rsidRPr="003417F5" w:rsidRDefault="00B82B06">
      <w:pPr>
        <w:spacing w:line="273" w:lineRule="auto"/>
        <w:ind w:left="678"/>
        <w:rPr>
          <w:rFonts w:ascii="Arial" w:hAnsi="Arial" w:cs="Arial"/>
          <w:b/>
          <w:i/>
        </w:rPr>
      </w:pPr>
      <w:r w:rsidRPr="003417F5">
        <w:rPr>
          <w:rFonts w:ascii="Arial" w:hAnsi="Arial" w:cs="Arial"/>
          <w:i/>
        </w:rPr>
        <w:t>(Ruta</w:t>
      </w:r>
      <w:r w:rsidRPr="003417F5">
        <w:rPr>
          <w:rFonts w:ascii="Arial" w:hAnsi="Arial" w:cs="Arial"/>
          <w:i/>
          <w:spacing w:val="13"/>
        </w:rPr>
        <w:t xml:space="preserve"> </w:t>
      </w:r>
      <w:r w:rsidRPr="003417F5">
        <w:rPr>
          <w:rFonts w:ascii="Arial" w:hAnsi="Arial" w:cs="Arial"/>
          <w:i/>
        </w:rPr>
        <w:t>One</w:t>
      </w:r>
      <w:r w:rsidRPr="003417F5">
        <w:rPr>
          <w:rFonts w:ascii="Arial" w:hAnsi="Arial" w:cs="Arial"/>
          <w:i/>
          <w:spacing w:val="13"/>
        </w:rPr>
        <w:t xml:space="preserve"> </w:t>
      </w:r>
      <w:r w:rsidRPr="003417F5">
        <w:rPr>
          <w:rFonts w:ascii="Arial" w:hAnsi="Arial" w:cs="Arial"/>
          <w:i/>
        </w:rPr>
        <w:t>drive/carpeta</w:t>
      </w:r>
      <w:r w:rsidRPr="003417F5">
        <w:rPr>
          <w:rFonts w:ascii="Arial" w:hAnsi="Arial" w:cs="Arial"/>
          <w:i/>
          <w:spacing w:val="11"/>
        </w:rPr>
        <w:t xml:space="preserve"> </w:t>
      </w:r>
      <w:r w:rsidRPr="003417F5">
        <w:rPr>
          <w:rFonts w:ascii="Arial" w:hAnsi="Arial" w:cs="Arial"/>
          <w:i/>
        </w:rPr>
        <w:t>ISO</w:t>
      </w:r>
      <w:r w:rsidRPr="003417F5">
        <w:rPr>
          <w:rFonts w:ascii="Arial" w:hAnsi="Arial" w:cs="Arial"/>
          <w:i/>
          <w:spacing w:val="9"/>
        </w:rPr>
        <w:t xml:space="preserve"> </w:t>
      </w:r>
      <w:r w:rsidRPr="003417F5">
        <w:rPr>
          <w:rFonts w:ascii="Arial" w:hAnsi="Arial" w:cs="Arial"/>
          <w:i/>
        </w:rPr>
        <w:t>202</w:t>
      </w:r>
      <w:r w:rsidR="00A53B6B" w:rsidRPr="003417F5">
        <w:rPr>
          <w:rFonts w:ascii="Arial" w:hAnsi="Arial" w:cs="Arial"/>
          <w:i/>
        </w:rPr>
        <w:t>2</w:t>
      </w:r>
      <w:r w:rsidRPr="003417F5">
        <w:rPr>
          <w:rFonts w:ascii="Arial" w:hAnsi="Arial" w:cs="Arial"/>
          <w:i/>
          <w:spacing w:val="12"/>
        </w:rPr>
        <w:t xml:space="preserve"> </w:t>
      </w:r>
      <w:r w:rsidRPr="003417F5">
        <w:rPr>
          <w:rFonts w:ascii="Arial" w:hAnsi="Arial" w:cs="Arial"/>
          <w:i/>
        </w:rPr>
        <w:t>IEMJM/carpeta</w:t>
      </w:r>
      <w:r w:rsidRPr="003417F5">
        <w:rPr>
          <w:rFonts w:ascii="Arial" w:hAnsi="Arial" w:cs="Arial"/>
          <w:i/>
          <w:spacing w:val="10"/>
        </w:rPr>
        <w:t xml:space="preserve"> </w:t>
      </w:r>
      <w:r w:rsidRPr="003417F5">
        <w:rPr>
          <w:rFonts w:ascii="Arial" w:hAnsi="Arial" w:cs="Arial"/>
          <w:i/>
        </w:rPr>
        <w:t>proceso</w:t>
      </w:r>
      <w:r w:rsidRPr="003417F5">
        <w:rPr>
          <w:rFonts w:ascii="Arial" w:hAnsi="Arial" w:cs="Arial"/>
          <w:i/>
          <w:spacing w:val="10"/>
        </w:rPr>
        <w:t xml:space="preserve"> </w:t>
      </w:r>
      <w:r w:rsidRPr="003417F5">
        <w:rPr>
          <w:rFonts w:ascii="Arial" w:hAnsi="Arial" w:cs="Arial"/>
          <w:i/>
        </w:rPr>
        <w:t>directivo/carpeta</w:t>
      </w:r>
      <w:r w:rsidRPr="003417F5">
        <w:rPr>
          <w:rFonts w:ascii="Arial" w:hAnsi="Arial" w:cs="Arial"/>
          <w:i/>
          <w:spacing w:val="-11"/>
        </w:rPr>
        <w:t xml:space="preserve"> </w:t>
      </w:r>
      <w:r w:rsidRPr="003417F5">
        <w:rPr>
          <w:rFonts w:ascii="Arial" w:hAnsi="Arial" w:cs="Arial"/>
          <w:i/>
        </w:rPr>
        <w:t>documentos</w:t>
      </w:r>
      <w:r w:rsidRPr="003417F5">
        <w:rPr>
          <w:rFonts w:ascii="Arial" w:hAnsi="Arial" w:cs="Arial"/>
          <w:i/>
          <w:spacing w:val="52"/>
        </w:rPr>
        <w:t xml:space="preserve"> </w:t>
      </w:r>
      <w:r w:rsidRPr="003417F5">
        <w:rPr>
          <w:rFonts w:ascii="Arial" w:hAnsi="Arial" w:cs="Arial"/>
          <w:i/>
          <w:spacing w:val="12"/>
        </w:rPr>
        <w:t>del</w:t>
      </w:r>
      <w:r w:rsidRPr="003417F5">
        <w:rPr>
          <w:rFonts w:ascii="Arial" w:hAnsi="Arial" w:cs="Arial"/>
          <w:i/>
          <w:spacing w:val="-58"/>
        </w:rPr>
        <w:t xml:space="preserve"> </w:t>
      </w:r>
      <w:r w:rsidRPr="003417F5">
        <w:rPr>
          <w:rFonts w:ascii="Arial" w:hAnsi="Arial" w:cs="Arial"/>
          <w:i/>
        </w:rPr>
        <w:t>proceso/archivo</w:t>
      </w:r>
      <w:r w:rsidRPr="003417F5">
        <w:rPr>
          <w:rFonts w:ascii="Arial" w:hAnsi="Arial" w:cs="Arial"/>
          <w:i/>
          <w:spacing w:val="-7"/>
        </w:rPr>
        <w:t xml:space="preserve"> </w:t>
      </w:r>
      <w:r w:rsidRPr="003417F5">
        <w:rPr>
          <w:rFonts w:ascii="Arial" w:hAnsi="Arial" w:cs="Arial"/>
          <w:i/>
        </w:rPr>
        <w:t>en</w:t>
      </w:r>
      <w:r w:rsidRPr="003417F5">
        <w:rPr>
          <w:rFonts w:ascii="Arial" w:hAnsi="Arial" w:cs="Arial"/>
          <w:i/>
          <w:spacing w:val="-6"/>
        </w:rPr>
        <w:t xml:space="preserve"> </w:t>
      </w:r>
      <w:r w:rsidRPr="003417F5">
        <w:rPr>
          <w:rFonts w:ascii="Arial" w:hAnsi="Arial" w:cs="Arial"/>
          <w:i/>
        </w:rPr>
        <w:t>Word</w:t>
      </w:r>
      <w:r w:rsidRPr="003417F5">
        <w:rPr>
          <w:rFonts w:ascii="Arial" w:hAnsi="Arial" w:cs="Arial"/>
          <w:i/>
          <w:spacing w:val="-7"/>
        </w:rPr>
        <w:t xml:space="preserve"> </w:t>
      </w:r>
      <w:r w:rsidRPr="003417F5">
        <w:rPr>
          <w:rFonts w:ascii="Arial" w:hAnsi="Arial" w:cs="Arial"/>
          <w:i/>
        </w:rPr>
        <w:t>DE-D-06</w:t>
      </w:r>
      <w:r w:rsidRPr="003417F5">
        <w:rPr>
          <w:rFonts w:ascii="Arial" w:hAnsi="Arial" w:cs="Arial"/>
          <w:i/>
          <w:spacing w:val="-22"/>
        </w:rPr>
        <w:t xml:space="preserve"> </w:t>
      </w:r>
      <w:r w:rsidRPr="003417F5">
        <w:rPr>
          <w:rFonts w:ascii="Arial" w:hAnsi="Arial" w:cs="Arial"/>
          <w:i/>
        </w:rPr>
        <w:t>MAPA</w:t>
      </w:r>
      <w:r w:rsidRPr="003417F5">
        <w:rPr>
          <w:rFonts w:ascii="Arial" w:hAnsi="Arial" w:cs="Arial"/>
          <w:i/>
          <w:spacing w:val="-16"/>
        </w:rPr>
        <w:t xml:space="preserve"> </w:t>
      </w:r>
      <w:r w:rsidRPr="003417F5">
        <w:rPr>
          <w:rFonts w:ascii="Arial" w:hAnsi="Arial" w:cs="Arial"/>
          <w:i/>
        </w:rPr>
        <w:t>DE</w:t>
      </w:r>
      <w:r w:rsidRPr="003417F5">
        <w:rPr>
          <w:rFonts w:ascii="Arial" w:hAnsi="Arial" w:cs="Arial"/>
          <w:i/>
          <w:spacing w:val="-15"/>
        </w:rPr>
        <w:t xml:space="preserve"> </w:t>
      </w:r>
      <w:r w:rsidRPr="003417F5">
        <w:rPr>
          <w:rFonts w:ascii="Arial" w:hAnsi="Arial" w:cs="Arial"/>
          <w:i/>
        </w:rPr>
        <w:t>PROCESO/DE-D-09</w:t>
      </w:r>
      <w:r w:rsidRPr="003417F5">
        <w:rPr>
          <w:rFonts w:ascii="Arial" w:hAnsi="Arial" w:cs="Arial"/>
          <w:i/>
          <w:spacing w:val="-6"/>
        </w:rPr>
        <w:t xml:space="preserve"> </w:t>
      </w:r>
      <w:r w:rsidRPr="003417F5">
        <w:rPr>
          <w:rFonts w:ascii="Arial" w:hAnsi="Arial" w:cs="Arial"/>
          <w:i/>
        </w:rPr>
        <w:t>Organigrama)</w:t>
      </w:r>
      <w:r w:rsidRPr="003417F5">
        <w:rPr>
          <w:rFonts w:ascii="Arial" w:hAnsi="Arial" w:cs="Arial"/>
          <w:b/>
          <w:i/>
        </w:rPr>
        <w:t>.</w:t>
      </w:r>
    </w:p>
    <w:p w14:paraId="02CB1244" w14:textId="77777777" w:rsidR="00787B68" w:rsidRPr="003417F5" w:rsidRDefault="00787B68">
      <w:pPr>
        <w:pStyle w:val="Textoindependiente"/>
        <w:rPr>
          <w:rFonts w:ascii="Arial" w:hAnsi="Arial" w:cs="Arial"/>
          <w:b/>
          <w:i/>
          <w:sz w:val="24"/>
        </w:rPr>
      </w:pPr>
    </w:p>
    <w:p w14:paraId="653C7DC5" w14:textId="77777777" w:rsidR="00787B68" w:rsidRPr="003417F5" w:rsidRDefault="00B82B06">
      <w:pPr>
        <w:ind w:left="678"/>
        <w:rPr>
          <w:rFonts w:ascii="Arial" w:hAnsi="Arial" w:cs="Arial"/>
          <w:b/>
        </w:rPr>
      </w:pPr>
      <w:r w:rsidRPr="003417F5">
        <w:rPr>
          <w:rFonts w:ascii="Arial" w:hAnsi="Arial" w:cs="Arial"/>
          <w:b/>
        </w:rPr>
        <w:t>FINES</w:t>
      </w:r>
      <w:r w:rsidRPr="003417F5">
        <w:rPr>
          <w:rFonts w:ascii="Arial" w:hAnsi="Arial" w:cs="Arial"/>
          <w:b/>
          <w:spacing w:val="-8"/>
        </w:rPr>
        <w:t xml:space="preserve"> </w:t>
      </w:r>
      <w:r w:rsidRPr="003417F5">
        <w:rPr>
          <w:rFonts w:ascii="Arial" w:hAnsi="Arial" w:cs="Arial"/>
          <w:b/>
        </w:rPr>
        <w:t>Y</w:t>
      </w:r>
      <w:r w:rsidRPr="003417F5">
        <w:rPr>
          <w:rFonts w:ascii="Arial" w:hAnsi="Arial" w:cs="Arial"/>
          <w:b/>
          <w:spacing w:val="12"/>
        </w:rPr>
        <w:t xml:space="preserve"> </w:t>
      </w:r>
      <w:r w:rsidRPr="003417F5">
        <w:rPr>
          <w:rFonts w:ascii="Arial" w:hAnsi="Arial" w:cs="Arial"/>
          <w:b/>
        </w:rPr>
        <w:t>FUNDAMENTOS</w:t>
      </w:r>
    </w:p>
    <w:p w14:paraId="5CB1D9A3" w14:textId="77777777" w:rsidR="00787B68" w:rsidRPr="003417F5" w:rsidRDefault="00787B68">
      <w:pPr>
        <w:pStyle w:val="Textoindependiente"/>
        <w:spacing w:before="2"/>
        <w:rPr>
          <w:rFonts w:ascii="Arial" w:hAnsi="Arial" w:cs="Arial"/>
          <w:b/>
          <w:sz w:val="21"/>
        </w:rPr>
      </w:pPr>
    </w:p>
    <w:p w14:paraId="2DF731B6" w14:textId="77777777" w:rsidR="00787B68" w:rsidRPr="003417F5" w:rsidRDefault="00B82B06">
      <w:pPr>
        <w:pStyle w:val="Textoindependiente"/>
        <w:spacing w:line="273" w:lineRule="auto"/>
        <w:ind w:left="678" w:right="330"/>
        <w:jc w:val="both"/>
        <w:rPr>
          <w:rFonts w:ascii="Arial" w:hAnsi="Arial" w:cs="Arial"/>
        </w:rPr>
      </w:pPr>
      <w:r w:rsidRPr="003417F5">
        <w:rPr>
          <w:rFonts w:ascii="Arial" w:hAnsi="Arial" w:cs="Arial"/>
        </w:rPr>
        <w:t>De</w:t>
      </w:r>
      <w:r w:rsidRPr="003417F5">
        <w:rPr>
          <w:rFonts w:ascii="Arial" w:hAnsi="Arial" w:cs="Arial"/>
          <w:spacing w:val="1"/>
        </w:rPr>
        <w:t xml:space="preserve"> </w:t>
      </w:r>
      <w:r w:rsidRPr="003417F5">
        <w:rPr>
          <w:rFonts w:ascii="Arial" w:hAnsi="Arial" w:cs="Arial"/>
        </w:rPr>
        <w:t>conformidad</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artículo</w:t>
      </w:r>
      <w:r w:rsidRPr="003417F5">
        <w:rPr>
          <w:rFonts w:ascii="Arial" w:hAnsi="Arial" w:cs="Arial"/>
          <w:spacing w:val="1"/>
        </w:rPr>
        <w:t xml:space="preserve"> </w:t>
      </w:r>
      <w:r w:rsidRPr="003417F5">
        <w:rPr>
          <w:rFonts w:ascii="Arial" w:hAnsi="Arial" w:cs="Arial"/>
        </w:rPr>
        <w:t>67</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 constitución política, la educación se desarrolla</w:t>
      </w:r>
      <w:r w:rsidRPr="003417F5">
        <w:rPr>
          <w:rFonts w:ascii="Arial" w:hAnsi="Arial" w:cs="Arial"/>
          <w:spacing w:val="1"/>
        </w:rPr>
        <w:t xml:space="preserve"> </w:t>
      </w:r>
      <w:r w:rsidRPr="003417F5">
        <w:rPr>
          <w:rFonts w:ascii="Arial" w:hAnsi="Arial" w:cs="Arial"/>
        </w:rPr>
        <w:t>atendiendo</w:t>
      </w:r>
      <w:r w:rsidRPr="003417F5">
        <w:rPr>
          <w:rFonts w:ascii="Arial" w:hAnsi="Arial" w:cs="Arial"/>
          <w:spacing w:val="-11"/>
        </w:rPr>
        <w:t xml:space="preserve"> </w:t>
      </w:r>
      <w:r w:rsidRPr="003417F5">
        <w:rPr>
          <w:rFonts w:ascii="Arial" w:hAnsi="Arial" w:cs="Arial"/>
        </w:rPr>
        <w:t>a</w:t>
      </w:r>
      <w:r w:rsidRPr="003417F5">
        <w:rPr>
          <w:rFonts w:ascii="Arial" w:hAnsi="Arial" w:cs="Arial"/>
          <w:spacing w:val="-25"/>
        </w:rPr>
        <w:t xml:space="preserve"> </w:t>
      </w:r>
      <w:r w:rsidRPr="003417F5">
        <w:rPr>
          <w:rFonts w:ascii="Arial" w:hAnsi="Arial" w:cs="Arial"/>
        </w:rPr>
        <w:t>los</w:t>
      </w:r>
      <w:r w:rsidRPr="003417F5">
        <w:rPr>
          <w:rFonts w:ascii="Arial" w:hAnsi="Arial" w:cs="Arial"/>
          <w:spacing w:val="8"/>
        </w:rPr>
        <w:t xml:space="preserve"> </w:t>
      </w:r>
      <w:r w:rsidRPr="003417F5">
        <w:rPr>
          <w:rFonts w:ascii="Arial" w:hAnsi="Arial" w:cs="Arial"/>
        </w:rPr>
        <w:t>siguientes</w:t>
      </w:r>
      <w:r w:rsidRPr="003417F5">
        <w:rPr>
          <w:rFonts w:ascii="Arial" w:hAnsi="Arial" w:cs="Arial"/>
          <w:spacing w:val="-13"/>
        </w:rPr>
        <w:t xml:space="preserve"> </w:t>
      </w:r>
      <w:r w:rsidRPr="003417F5">
        <w:rPr>
          <w:rFonts w:ascii="Arial" w:hAnsi="Arial" w:cs="Arial"/>
        </w:rPr>
        <w:t>fines:</w:t>
      </w:r>
    </w:p>
    <w:p w14:paraId="7F3AD161" w14:textId="77777777" w:rsidR="00787B68" w:rsidRPr="003417F5" w:rsidRDefault="00B82B06">
      <w:pPr>
        <w:pStyle w:val="Textoindependiente"/>
        <w:spacing w:before="208" w:line="273" w:lineRule="auto"/>
        <w:ind w:left="678" w:right="345"/>
        <w:jc w:val="both"/>
        <w:rPr>
          <w:rFonts w:ascii="Arial" w:hAnsi="Arial" w:cs="Arial"/>
        </w:rPr>
      </w:pPr>
      <w:r w:rsidRPr="003417F5">
        <w:rPr>
          <w:rFonts w:ascii="Arial" w:hAnsi="Arial" w:cs="Arial"/>
        </w:rPr>
        <w:lastRenderedPageBreak/>
        <w:t>El pleno desarrollo de la personalidad sin más limitación que las que le imponen los derechos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demás</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orden</w:t>
      </w:r>
      <w:r w:rsidRPr="003417F5">
        <w:rPr>
          <w:rFonts w:ascii="Arial" w:hAnsi="Arial" w:cs="Arial"/>
          <w:spacing w:val="1"/>
        </w:rPr>
        <w:t xml:space="preserve"> </w:t>
      </w:r>
      <w:r w:rsidRPr="003417F5">
        <w:rPr>
          <w:rFonts w:ascii="Arial" w:hAnsi="Arial" w:cs="Arial"/>
        </w:rPr>
        <w:t>jurídico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un</w:t>
      </w:r>
      <w:r w:rsidRPr="003417F5">
        <w:rPr>
          <w:rFonts w:ascii="Arial" w:hAnsi="Arial" w:cs="Arial"/>
          <w:spacing w:val="1"/>
        </w:rPr>
        <w:t xml:space="preserve"> </w:t>
      </w:r>
      <w:r w:rsidRPr="003417F5">
        <w:rPr>
          <w:rFonts w:ascii="Arial" w:hAnsi="Arial" w:cs="Arial"/>
        </w:rPr>
        <w:t>proceso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formación</w:t>
      </w:r>
      <w:r w:rsidRPr="003417F5">
        <w:rPr>
          <w:rFonts w:ascii="Arial" w:hAnsi="Arial" w:cs="Arial"/>
          <w:spacing w:val="1"/>
        </w:rPr>
        <w:t xml:space="preserve"> </w:t>
      </w:r>
      <w:r w:rsidRPr="003417F5">
        <w:rPr>
          <w:rFonts w:ascii="Arial" w:hAnsi="Arial" w:cs="Arial"/>
        </w:rPr>
        <w:t>integral, física, psíquica,</w:t>
      </w:r>
      <w:r w:rsidRPr="003417F5">
        <w:rPr>
          <w:rFonts w:ascii="Arial" w:hAnsi="Arial" w:cs="Arial"/>
          <w:spacing w:val="1"/>
        </w:rPr>
        <w:t xml:space="preserve"> </w:t>
      </w:r>
      <w:r w:rsidRPr="003417F5">
        <w:rPr>
          <w:rFonts w:ascii="Arial" w:hAnsi="Arial" w:cs="Arial"/>
        </w:rPr>
        <w:t>intelectual,</w:t>
      </w:r>
      <w:r w:rsidRPr="003417F5">
        <w:rPr>
          <w:rFonts w:ascii="Arial" w:hAnsi="Arial" w:cs="Arial"/>
          <w:spacing w:val="-11"/>
        </w:rPr>
        <w:t xml:space="preserve"> </w:t>
      </w:r>
      <w:r w:rsidRPr="003417F5">
        <w:rPr>
          <w:rFonts w:ascii="Arial" w:hAnsi="Arial" w:cs="Arial"/>
        </w:rPr>
        <w:t>moral,</w:t>
      </w:r>
      <w:r w:rsidRPr="003417F5">
        <w:rPr>
          <w:rFonts w:ascii="Arial" w:hAnsi="Arial" w:cs="Arial"/>
          <w:spacing w:val="6"/>
        </w:rPr>
        <w:t xml:space="preserve"> </w:t>
      </w:r>
      <w:r w:rsidRPr="003417F5">
        <w:rPr>
          <w:rFonts w:ascii="Arial" w:hAnsi="Arial" w:cs="Arial"/>
        </w:rPr>
        <w:t>espiritual,</w:t>
      </w:r>
      <w:r w:rsidRPr="003417F5">
        <w:rPr>
          <w:rFonts w:ascii="Arial" w:hAnsi="Arial" w:cs="Arial"/>
          <w:spacing w:val="-11"/>
        </w:rPr>
        <w:t xml:space="preserve"> </w:t>
      </w:r>
      <w:r w:rsidRPr="003417F5">
        <w:rPr>
          <w:rFonts w:ascii="Arial" w:hAnsi="Arial" w:cs="Arial"/>
        </w:rPr>
        <w:t>social,</w:t>
      </w:r>
      <w:r w:rsidRPr="003417F5">
        <w:rPr>
          <w:rFonts w:ascii="Arial" w:hAnsi="Arial" w:cs="Arial"/>
          <w:spacing w:val="-10"/>
        </w:rPr>
        <w:t xml:space="preserve"> </w:t>
      </w:r>
      <w:r w:rsidRPr="003417F5">
        <w:rPr>
          <w:rFonts w:ascii="Arial" w:hAnsi="Arial" w:cs="Arial"/>
        </w:rPr>
        <w:t>afectiva,</w:t>
      </w:r>
      <w:r w:rsidRPr="003417F5">
        <w:rPr>
          <w:rFonts w:ascii="Arial" w:hAnsi="Arial" w:cs="Arial"/>
          <w:spacing w:val="-11"/>
        </w:rPr>
        <w:t xml:space="preserve"> </w:t>
      </w:r>
      <w:r w:rsidRPr="003417F5">
        <w:rPr>
          <w:rFonts w:ascii="Arial" w:hAnsi="Arial" w:cs="Arial"/>
        </w:rPr>
        <w:t>ética,</w:t>
      </w:r>
      <w:r w:rsidRPr="003417F5">
        <w:rPr>
          <w:rFonts w:ascii="Arial" w:hAnsi="Arial" w:cs="Arial"/>
          <w:spacing w:val="6"/>
        </w:rPr>
        <w:t xml:space="preserve"> </w:t>
      </w:r>
      <w:r w:rsidRPr="003417F5">
        <w:rPr>
          <w:rFonts w:ascii="Arial" w:hAnsi="Arial" w:cs="Arial"/>
        </w:rPr>
        <w:t>cívica,</w:t>
      </w:r>
      <w:r w:rsidRPr="003417F5">
        <w:rPr>
          <w:rFonts w:ascii="Arial" w:hAnsi="Arial" w:cs="Arial"/>
          <w:spacing w:val="6"/>
        </w:rPr>
        <w:t xml:space="preserve"> </w:t>
      </w:r>
      <w:r w:rsidRPr="003417F5">
        <w:rPr>
          <w:rFonts w:ascii="Arial" w:hAnsi="Arial" w:cs="Arial"/>
        </w:rPr>
        <w:t>y</w:t>
      </w:r>
      <w:r w:rsidRPr="003417F5">
        <w:rPr>
          <w:rFonts w:ascii="Arial" w:hAnsi="Arial" w:cs="Arial"/>
          <w:spacing w:val="-13"/>
        </w:rPr>
        <w:t xml:space="preserve"> </w:t>
      </w:r>
      <w:r w:rsidRPr="003417F5">
        <w:rPr>
          <w:rFonts w:ascii="Arial" w:hAnsi="Arial" w:cs="Arial"/>
        </w:rPr>
        <w:t>demás</w:t>
      </w:r>
      <w:r w:rsidRPr="003417F5">
        <w:rPr>
          <w:rFonts w:ascii="Arial" w:hAnsi="Arial" w:cs="Arial"/>
          <w:spacing w:val="4"/>
        </w:rPr>
        <w:t xml:space="preserve"> </w:t>
      </w:r>
      <w:r w:rsidRPr="003417F5">
        <w:rPr>
          <w:rFonts w:ascii="Arial" w:hAnsi="Arial" w:cs="Arial"/>
        </w:rPr>
        <w:t>valores</w:t>
      </w:r>
      <w:r w:rsidRPr="003417F5">
        <w:rPr>
          <w:rFonts w:ascii="Arial" w:hAnsi="Arial" w:cs="Arial"/>
          <w:spacing w:val="-13"/>
        </w:rPr>
        <w:t xml:space="preserve"> </w:t>
      </w:r>
      <w:r w:rsidRPr="003417F5">
        <w:rPr>
          <w:rFonts w:ascii="Arial" w:hAnsi="Arial" w:cs="Arial"/>
        </w:rPr>
        <w:t>humanos.</w:t>
      </w:r>
    </w:p>
    <w:p w14:paraId="0E7F7445" w14:textId="77777777" w:rsidR="00787B68" w:rsidRPr="003417F5" w:rsidRDefault="00B82B06">
      <w:pPr>
        <w:pStyle w:val="Textoindependiente"/>
        <w:spacing w:before="208" w:line="273" w:lineRule="auto"/>
        <w:ind w:left="678" w:right="341"/>
        <w:jc w:val="both"/>
        <w:rPr>
          <w:rFonts w:ascii="Arial" w:hAnsi="Arial" w:cs="Arial"/>
        </w:rPr>
      </w:pPr>
      <w:r w:rsidRPr="003417F5">
        <w:rPr>
          <w:rFonts w:ascii="Arial" w:hAnsi="Arial" w:cs="Arial"/>
        </w:rPr>
        <w:t>La formación</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el respeto</w:t>
      </w:r>
      <w:r w:rsidRPr="003417F5">
        <w:rPr>
          <w:rFonts w:ascii="Arial" w:hAnsi="Arial" w:cs="Arial"/>
          <w:spacing w:val="1"/>
        </w:rPr>
        <w:t xml:space="preserve"> </w:t>
      </w:r>
      <w:r w:rsidRPr="003417F5">
        <w:rPr>
          <w:rFonts w:ascii="Arial" w:hAnsi="Arial" w:cs="Arial"/>
        </w:rPr>
        <w:t>a la vida y</w:t>
      </w:r>
      <w:r w:rsidRPr="003417F5">
        <w:rPr>
          <w:rFonts w:ascii="Arial" w:hAnsi="Arial" w:cs="Arial"/>
          <w:spacing w:val="1"/>
        </w:rPr>
        <w:t xml:space="preserve"> </w:t>
      </w:r>
      <w:r w:rsidRPr="003417F5">
        <w:rPr>
          <w:rFonts w:ascii="Arial" w:hAnsi="Arial" w:cs="Arial"/>
        </w:rPr>
        <w:t>a los</w:t>
      </w:r>
      <w:r w:rsidRPr="003417F5">
        <w:rPr>
          <w:rFonts w:ascii="Arial" w:hAnsi="Arial" w:cs="Arial"/>
          <w:spacing w:val="1"/>
        </w:rPr>
        <w:t xml:space="preserve"> </w:t>
      </w:r>
      <w:r w:rsidRPr="003417F5">
        <w:rPr>
          <w:rFonts w:ascii="Arial" w:hAnsi="Arial" w:cs="Arial"/>
        </w:rPr>
        <w:t>demás</w:t>
      </w:r>
      <w:r w:rsidRPr="003417F5">
        <w:rPr>
          <w:rFonts w:ascii="Arial" w:hAnsi="Arial" w:cs="Arial"/>
          <w:spacing w:val="1"/>
        </w:rPr>
        <w:t xml:space="preserve"> </w:t>
      </w:r>
      <w:r w:rsidRPr="003417F5">
        <w:rPr>
          <w:rFonts w:ascii="Arial" w:hAnsi="Arial" w:cs="Arial"/>
        </w:rPr>
        <w:t>derechos</w:t>
      </w:r>
      <w:r w:rsidRPr="003417F5">
        <w:rPr>
          <w:rFonts w:ascii="Arial" w:hAnsi="Arial" w:cs="Arial"/>
          <w:spacing w:val="1"/>
        </w:rPr>
        <w:t xml:space="preserve"> </w:t>
      </w:r>
      <w:r w:rsidRPr="003417F5">
        <w:rPr>
          <w:rFonts w:ascii="Arial" w:hAnsi="Arial" w:cs="Arial"/>
        </w:rPr>
        <w:t>humanos, a la paz, a los</w:t>
      </w:r>
      <w:r w:rsidRPr="003417F5">
        <w:rPr>
          <w:rFonts w:ascii="Arial" w:hAnsi="Arial" w:cs="Arial"/>
          <w:spacing w:val="1"/>
        </w:rPr>
        <w:t xml:space="preserve"> </w:t>
      </w:r>
      <w:r w:rsidRPr="003417F5">
        <w:rPr>
          <w:rFonts w:ascii="Arial" w:hAnsi="Arial" w:cs="Arial"/>
        </w:rPr>
        <w:t xml:space="preserve">principios democráticos, de convivencia, pluralismo, justicia, solidaridad, y equidad, así </w:t>
      </w:r>
      <w:r w:rsidRPr="003417F5">
        <w:rPr>
          <w:rFonts w:ascii="Arial" w:hAnsi="Arial" w:cs="Arial"/>
          <w:spacing w:val="9"/>
        </w:rPr>
        <w:t>como</w:t>
      </w:r>
      <w:r w:rsidRPr="003417F5">
        <w:rPr>
          <w:rFonts w:ascii="Arial" w:hAnsi="Arial" w:cs="Arial"/>
          <w:spacing w:val="10"/>
        </w:rPr>
        <w:t xml:space="preserve"> </w:t>
      </w:r>
      <w:r w:rsidRPr="003417F5">
        <w:rPr>
          <w:rFonts w:ascii="Arial" w:hAnsi="Arial" w:cs="Arial"/>
        </w:rPr>
        <w:t>el ejercicio</w:t>
      </w:r>
      <w:r w:rsidRPr="003417F5">
        <w:rPr>
          <w:rFonts w:ascii="Arial" w:hAnsi="Arial" w:cs="Arial"/>
          <w:spacing w:val="-10"/>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la</w:t>
      </w:r>
      <w:r w:rsidRPr="003417F5">
        <w:rPr>
          <w:rFonts w:ascii="Arial" w:hAnsi="Arial" w:cs="Arial"/>
          <w:spacing w:val="-26"/>
        </w:rPr>
        <w:t xml:space="preserve"> </w:t>
      </w:r>
      <w:r w:rsidRPr="003417F5">
        <w:rPr>
          <w:rFonts w:ascii="Arial" w:hAnsi="Arial" w:cs="Arial"/>
        </w:rPr>
        <w:t>tolerancia</w:t>
      </w:r>
      <w:r w:rsidRPr="003417F5">
        <w:rPr>
          <w:rFonts w:ascii="Arial" w:hAnsi="Arial" w:cs="Arial"/>
          <w:spacing w:val="-9"/>
        </w:rPr>
        <w:t xml:space="preserve"> </w:t>
      </w:r>
      <w:r w:rsidRPr="003417F5">
        <w:rPr>
          <w:rFonts w:ascii="Arial" w:hAnsi="Arial" w:cs="Arial"/>
        </w:rPr>
        <w:t>y</w:t>
      </w:r>
      <w:r w:rsidRPr="003417F5">
        <w:rPr>
          <w:rFonts w:ascii="Arial" w:hAnsi="Arial" w:cs="Arial"/>
          <w:spacing w:val="3"/>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la</w:t>
      </w:r>
      <w:r w:rsidRPr="003417F5">
        <w:rPr>
          <w:rFonts w:ascii="Arial" w:hAnsi="Arial" w:cs="Arial"/>
          <w:spacing w:val="-9"/>
        </w:rPr>
        <w:t xml:space="preserve"> </w:t>
      </w:r>
      <w:r w:rsidRPr="003417F5">
        <w:rPr>
          <w:rFonts w:ascii="Arial" w:hAnsi="Arial" w:cs="Arial"/>
        </w:rPr>
        <w:t>libertad.</w:t>
      </w:r>
    </w:p>
    <w:p w14:paraId="4A9C429F" w14:textId="77777777" w:rsidR="00787B68" w:rsidRPr="003417F5" w:rsidRDefault="00B82B06">
      <w:pPr>
        <w:pStyle w:val="Textoindependiente"/>
        <w:spacing w:before="208" w:line="273" w:lineRule="auto"/>
        <w:ind w:left="678" w:right="342"/>
        <w:jc w:val="both"/>
        <w:rPr>
          <w:rFonts w:ascii="Arial" w:hAnsi="Arial" w:cs="Arial"/>
        </w:rPr>
      </w:pPr>
      <w:r w:rsidRPr="003417F5">
        <w:rPr>
          <w:rFonts w:ascii="Arial" w:hAnsi="Arial" w:cs="Arial"/>
        </w:rPr>
        <w:t>La formación</w:t>
      </w:r>
      <w:r w:rsidRPr="003417F5">
        <w:rPr>
          <w:rFonts w:ascii="Arial" w:hAnsi="Arial" w:cs="Arial"/>
          <w:spacing w:val="1"/>
        </w:rPr>
        <w:t xml:space="preserve"> </w:t>
      </w:r>
      <w:r w:rsidRPr="003417F5">
        <w:rPr>
          <w:rFonts w:ascii="Arial" w:hAnsi="Arial" w:cs="Arial"/>
        </w:rPr>
        <w:t>para facilitar la participación de todos que les afecta En la vida económica,</w:t>
      </w:r>
      <w:r w:rsidRPr="003417F5">
        <w:rPr>
          <w:rFonts w:ascii="Arial" w:hAnsi="Arial" w:cs="Arial"/>
          <w:spacing w:val="1"/>
        </w:rPr>
        <w:t xml:space="preserve"> </w:t>
      </w:r>
      <w:r w:rsidRPr="003417F5">
        <w:rPr>
          <w:rFonts w:ascii="Arial" w:hAnsi="Arial" w:cs="Arial"/>
        </w:rPr>
        <w:t>política,</w:t>
      </w:r>
      <w:r w:rsidRPr="003417F5">
        <w:rPr>
          <w:rFonts w:ascii="Arial" w:hAnsi="Arial" w:cs="Arial"/>
          <w:spacing w:val="-12"/>
        </w:rPr>
        <w:t xml:space="preserve"> </w:t>
      </w:r>
      <w:r w:rsidRPr="003417F5">
        <w:rPr>
          <w:rFonts w:ascii="Arial" w:hAnsi="Arial" w:cs="Arial"/>
        </w:rPr>
        <w:t>administrativa</w:t>
      </w:r>
      <w:r w:rsidRPr="003417F5">
        <w:rPr>
          <w:rFonts w:ascii="Arial" w:hAnsi="Arial" w:cs="Arial"/>
          <w:spacing w:val="6"/>
        </w:rPr>
        <w:t xml:space="preserve"> </w:t>
      </w:r>
      <w:r w:rsidRPr="003417F5">
        <w:rPr>
          <w:rFonts w:ascii="Arial" w:hAnsi="Arial" w:cs="Arial"/>
        </w:rPr>
        <w:t>cultural</w:t>
      </w:r>
      <w:r w:rsidRPr="003417F5">
        <w:rPr>
          <w:rFonts w:ascii="Arial" w:hAnsi="Arial" w:cs="Arial"/>
          <w:spacing w:val="-15"/>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la</w:t>
      </w:r>
      <w:r w:rsidRPr="003417F5">
        <w:rPr>
          <w:rFonts w:ascii="Arial" w:hAnsi="Arial" w:cs="Arial"/>
          <w:spacing w:val="7"/>
        </w:rPr>
        <w:t xml:space="preserve"> </w:t>
      </w:r>
      <w:r w:rsidRPr="003417F5">
        <w:rPr>
          <w:rFonts w:ascii="Arial" w:hAnsi="Arial" w:cs="Arial"/>
        </w:rPr>
        <w:t>nación.</w:t>
      </w:r>
    </w:p>
    <w:p w14:paraId="67B4B982" w14:textId="77777777" w:rsidR="00787B68" w:rsidRPr="003417F5" w:rsidRDefault="00B82B06">
      <w:pPr>
        <w:pStyle w:val="Textoindependiente"/>
        <w:spacing w:before="207" w:line="273" w:lineRule="auto"/>
        <w:ind w:left="678" w:right="329"/>
        <w:jc w:val="both"/>
        <w:rPr>
          <w:rFonts w:ascii="Arial" w:hAnsi="Arial" w:cs="Arial"/>
        </w:rPr>
      </w:pPr>
      <w:r w:rsidRPr="003417F5">
        <w:rPr>
          <w:rFonts w:ascii="Arial" w:hAnsi="Arial" w:cs="Arial"/>
        </w:rPr>
        <w:t>La formación en el respeto a la autoridad legítima y a la ley, la cultura nacional, la historia</w:t>
      </w:r>
      <w:r w:rsidRPr="003417F5">
        <w:rPr>
          <w:rFonts w:ascii="Arial" w:hAnsi="Arial" w:cs="Arial"/>
          <w:spacing w:val="1"/>
        </w:rPr>
        <w:t xml:space="preserve"> </w:t>
      </w:r>
      <w:r w:rsidRPr="003417F5">
        <w:rPr>
          <w:rFonts w:ascii="Arial" w:hAnsi="Arial" w:cs="Arial"/>
        </w:rPr>
        <w:t>colombiana</w:t>
      </w:r>
      <w:r w:rsidRPr="003417F5">
        <w:rPr>
          <w:rFonts w:ascii="Arial" w:hAnsi="Arial" w:cs="Arial"/>
          <w:spacing w:val="-10"/>
        </w:rPr>
        <w:t xml:space="preserve"> </w:t>
      </w:r>
      <w:r w:rsidRPr="003417F5">
        <w:rPr>
          <w:rFonts w:ascii="Arial" w:hAnsi="Arial" w:cs="Arial"/>
        </w:rPr>
        <w:t>y</w:t>
      </w:r>
      <w:r w:rsidRPr="003417F5">
        <w:rPr>
          <w:rFonts w:ascii="Arial" w:hAnsi="Arial" w:cs="Arial"/>
          <w:spacing w:val="5"/>
        </w:rPr>
        <w:t xml:space="preserve"> </w:t>
      </w:r>
      <w:r w:rsidRPr="003417F5">
        <w:rPr>
          <w:rFonts w:ascii="Arial" w:hAnsi="Arial" w:cs="Arial"/>
        </w:rPr>
        <w:t>a</w:t>
      </w:r>
      <w:r w:rsidRPr="003417F5">
        <w:rPr>
          <w:rFonts w:ascii="Arial" w:hAnsi="Arial" w:cs="Arial"/>
          <w:spacing w:val="-9"/>
        </w:rPr>
        <w:t xml:space="preserve"> </w:t>
      </w:r>
      <w:r w:rsidRPr="003417F5">
        <w:rPr>
          <w:rFonts w:ascii="Arial" w:hAnsi="Arial" w:cs="Arial"/>
        </w:rPr>
        <w:t>los</w:t>
      </w:r>
      <w:r w:rsidRPr="003417F5">
        <w:rPr>
          <w:rFonts w:ascii="Arial" w:hAnsi="Arial" w:cs="Arial"/>
          <w:spacing w:val="2"/>
        </w:rPr>
        <w:t xml:space="preserve"> </w:t>
      </w:r>
      <w:r w:rsidRPr="003417F5">
        <w:rPr>
          <w:rFonts w:ascii="Arial" w:hAnsi="Arial" w:cs="Arial"/>
        </w:rPr>
        <w:t>símbolos</w:t>
      </w:r>
      <w:r w:rsidRPr="003417F5">
        <w:rPr>
          <w:rFonts w:ascii="Arial" w:hAnsi="Arial" w:cs="Arial"/>
          <w:spacing w:val="-14"/>
        </w:rPr>
        <w:t xml:space="preserve"> </w:t>
      </w:r>
      <w:r w:rsidRPr="003417F5">
        <w:rPr>
          <w:rFonts w:ascii="Arial" w:hAnsi="Arial" w:cs="Arial"/>
        </w:rPr>
        <w:t>patrios.</w:t>
      </w:r>
    </w:p>
    <w:p w14:paraId="1B3D91B6" w14:textId="77777777" w:rsidR="00787B68" w:rsidRPr="003417F5" w:rsidRDefault="00B82B06">
      <w:pPr>
        <w:pStyle w:val="Textoindependiente"/>
        <w:spacing w:before="209" w:line="273" w:lineRule="auto"/>
        <w:ind w:left="678" w:right="342"/>
        <w:jc w:val="both"/>
        <w:rPr>
          <w:rFonts w:ascii="Arial" w:hAnsi="Arial" w:cs="Arial"/>
        </w:rPr>
      </w:pPr>
      <w:r w:rsidRPr="003417F5">
        <w:rPr>
          <w:rFonts w:ascii="Arial" w:hAnsi="Arial" w:cs="Arial"/>
        </w:rPr>
        <w:t>La adquisición</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generación</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conocimientos científicos y técnicos más avanzados,</w:t>
      </w:r>
      <w:r w:rsidRPr="003417F5">
        <w:rPr>
          <w:rFonts w:ascii="Arial" w:hAnsi="Arial" w:cs="Arial"/>
          <w:spacing w:val="1"/>
        </w:rPr>
        <w:t xml:space="preserve"> </w:t>
      </w:r>
      <w:r w:rsidRPr="003417F5">
        <w:rPr>
          <w:rFonts w:ascii="Arial" w:hAnsi="Arial" w:cs="Arial"/>
        </w:rPr>
        <w:t>humanísticos,</w:t>
      </w:r>
      <w:r w:rsidRPr="003417F5">
        <w:rPr>
          <w:rFonts w:ascii="Arial" w:hAnsi="Arial" w:cs="Arial"/>
          <w:spacing w:val="-6"/>
        </w:rPr>
        <w:t xml:space="preserve"> </w:t>
      </w:r>
      <w:r w:rsidRPr="003417F5">
        <w:rPr>
          <w:rFonts w:ascii="Arial" w:hAnsi="Arial" w:cs="Arial"/>
        </w:rPr>
        <w:t>históricos,</w:t>
      </w:r>
      <w:r w:rsidRPr="003417F5">
        <w:rPr>
          <w:rFonts w:ascii="Arial" w:hAnsi="Arial" w:cs="Arial"/>
          <w:spacing w:val="-6"/>
        </w:rPr>
        <w:t xml:space="preserve"> </w:t>
      </w:r>
      <w:r w:rsidRPr="003417F5">
        <w:rPr>
          <w:rFonts w:ascii="Arial" w:hAnsi="Arial" w:cs="Arial"/>
        </w:rPr>
        <w:t>sociales,</w:t>
      </w:r>
      <w:r w:rsidRPr="003417F5">
        <w:rPr>
          <w:rFonts w:ascii="Arial" w:hAnsi="Arial" w:cs="Arial"/>
          <w:spacing w:val="-6"/>
        </w:rPr>
        <w:t xml:space="preserve"> </w:t>
      </w:r>
      <w:r w:rsidRPr="003417F5">
        <w:rPr>
          <w:rFonts w:ascii="Arial" w:hAnsi="Arial" w:cs="Arial"/>
        </w:rPr>
        <w:t>intelectuales</w:t>
      </w:r>
      <w:r w:rsidRPr="003417F5">
        <w:rPr>
          <w:rFonts w:ascii="Arial" w:hAnsi="Arial" w:cs="Arial"/>
          <w:spacing w:val="-8"/>
        </w:rPr>
        <w:t xml:space="preserve"> </w:t>
      </w:r>
      <w:r w:rsidRPr="003417F5">
        <w:rPr>
          <w:rFonts w:ascii="Arial" w:hAnsi="Arial" w:cs="Arial"/>
        </w:rPr>
        <w:t>adecuados</w:t>
      </w:r>
      <w:r w:rsidRPr="003417F5">
        <w:rPr>
          <w:rFonts w:ascii="Arial" w:hAnsi="Arial" w:cs="Arial"/>
          <w:spacing w:val="-8"/>
        </w:rPr>
        <w:t xml:space="preserve"> </w:t>
      </w:r>
      <w:r w:rsidRPr="003417F5">
        <w:rPr>
          <w:rFonts w:ascii="Arial" w:hAnsi="Arial" w:cs="Arial"/>
        </w:rPr>
        <w:t>para</w:t>
      </w:r>
      <w:r w:rsidRPr="003417F5">
        <w:rPr>
          <w:rFonts w:ascii="Arial" w:hAnsi="Arial" w:cs="Arial"/>
          <w:spacing w:val="-21"/>
        </w:rPr>
        <w:t xml:space="preserve"> </w:t>
      </w:r>
      <w:r w:rsidRPr="003417F5">
        <w:rPr>
          <w:rFonts w:ascii="Arial" w:hAnsi="Arial" w:cs="Arial"/>
        </w:rPr>
        <w:t>el</w:t>
      </w:r>
      <w:r w:rsidRPr="003417F5">
        <w:rPr>
          <w:rFonts w:ascii="Arial" w:hAnsi="Arial" w:cs="Arial"/>
          <w:spacing w:val="-10"/>
        </w:rPr>
        <w:t xml:space="preserve"> </w:t>
      </w:r>
      <w:r w:rsidRPr="003417F5">
        <w:rPr>
          <w:rFonts w:ascii="Arial" w:hAnsi="Arial" w:cs="Arial"/>
        </w:rPr>
        <w:t>desarrollo</w:t>
      </w:r>
      <w:r w:rsidRPr="003417F5">
        <w:rPr>
          <w:rFonts w:ascii="Arial" w:hAnsi="Arial" w:cs="Arial"/>
          <w:spacing w:val="-4"/>
        </w:rPr>
        <w:t xml:space="preserve"> </w:t>
      </w:r>
      <w:r w:rsidRPr="003417F5">
        <w:rPr>
          <w:rFonts w:ascii="Arial" w:hAnsi="Arial" w:cs="Arial"/>
        </w:rPr>
        <w:t>del</w:t>
      </w:r>
      <w:r w:rsidRPr="003417F5">
        <w:rPr>
          <w:rFonts w:ascii="Arial" w:hAnsi="Arial" w:cs="Arial"/>
          <w:spacing w:val="-9"/>
        </w:rPr>
        <w:t xml:space="preserve"> </w:t>
      </w:r>
      <w:r w:rsidRPr="003417F5">
        <w:rPr>
          <w:rFonts w:ascii="Arial" w:hAnsi="Arial" w:cs="Arial"/>
        </w:rPr>
        <w:t>saber.</w:t>
      </w:r>
    </w:p>
    <w:p w14:paraId="240BB2A9" w14:textId="77777777" w:rsidR="00787B68" w:rsidRPr="003417F5" w:rsidRDefault="00B82B06">
      <w:pPr>
        <w:pStyle w:val="Textoindependiente"/>
        <w:spacing w:before="191" w:line="288" w:lineRule="auto"/>
        <w:ind w:left="678" w:right="324"/>
        <w:jc w:val="both"/>
        <w:rPr>
          <w:rFonts w:ascii="Arial" w:hAnsi="Arial" w:cs="Arial"/>
        </w:rPr>
      </w:pPr>
      <w:r w:rsidRPr="003417F5">
        <w:rPr>
          <w:rFonts w:ascii="Arial" w:hAnsi="Arial" w:cs="Arial"/>
        </w:rPr>
        <w:t>El estudio y comprensión critica de la cultura nacional y de la diversidad étnica y cultural del</w:t>
      </w:r>
      <w:r w:rsidRPr="003417F5">
        <w:rPr>
          <w:rFonts w:ascii="Arial" w:hAnsi="Arial" w:cs="Arial"/>
          <w:spacing w:val="1"/>
        </w:rPr>
        <w:t xml:space="preserve"> </w:t>
      </w:r>
      <w:r w:rsidRPr="003417F5">
        <w:rPr>
          <w:rFonts w:ascii="Arial" w:hAnsi="Arial" w:cs="Arial"/>
        </w:rPr>
        <w:t>país,</w:t>
      </w:r>
      <w:r w:rsidRPr="003417F5">
        <w:rPr>
          <w:rFonts w:ascii="Arial" w:hAnsi="Arial" w:cs="Arial"/>
          <w:spacing w:val="5"/>
        </w:rPr>
        <w:t xml:space="preserve"> </w:t>
      </w:r>
      <w:r w:rsidRPr="003417F5">
        <w:rPr>
          <w:rFonts w:ascii="Arial" w:hAnsi="Arial" w:cs="Arial"/>
        </w:rPr>
        <w:t>como</w:t>
      </w:r>
      <w:r w:rsidRPr="003417F5">
        <w:rPr>
          <w:rFonts w:ascii="Arial" w:hAnsi="Arial" w:cs="Arial"/>
          <w:spacing w:val="-10"/>
        </w:rPr>
        <w:t xml:space="preserve"> </w:t>
      </w:r>
      <w:r w:rsidRPr="003417F5">
        <w:rPr>
          <w:rFonts w:ascii="Arial" w:hAnsi="Arial" w:cs="Arial"/>
        </w:rPr>
        <w:t>fundamento</w:t>
      </w:r>
      <w:r w:rsidRPr="003417F5">
        <w:rPr>
          <w:rFonts w:ascii="Arial" w:hAnsi="Arial" w:cs="Arial"/>
          <w:spacing w:val="-10"/>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la</w:t>
      </w:r>
      <w:r w:rsidRPr="003417F5">
        <w:rPr>
          <w:rFonts w:ascii="Arial" w:hAnsi="Arial" w:cs="Arial"/>
          <w:spacing w:val="-25"/>
        </w:rPr>
        <w:t xml:space="preserve"> </w:t>
      </w:r>
      <w:r w:rsidRPr="003417F5">
        <w:rPr>
          <w:rFonts w:ascii="Arial" w:hAnsi="Arial" w:cs="Arial"/>
        </w:rPr>
        <w:t>unidad</w:t>
      </w:r>
      <w:r w:rsidRPr="003417F5">
        <w:rPr>
          <w:rFonts w:ascii="Arial" w:hAnsi="Arial" w:cs="Arial"/>
          <w:spacing w:val="-10"/>
        </w:rPr>
        <w:t xml:space="preserve"> </w:t>
      </w:r>
      <w:r w:rsidRPr="003417F5">
        <w:rPr>
          <w:rFonts w:ascii="Arial" w:hAnsi="Arial" w:cs="Arial"/>
        </w:rPr>
        <w:t>nacional</w:t>
      </w:r>
      <w:r w:rsidRPr="003417F5">
        <w:rPr>
          <w:rFonts w:ascii="Arial" w:hAnsi="Arial" w:cs="Arial"/>
          <w:spacing w:val="1"/>
        </w:rPr>
        <w:t xml:space="preserve"> </w:t>
      </w:r>
      <w:r w:rsidRPr="003417F5">
        <w:rPr>
          <w:rFonts w:ascii="Arial" w:hAnsi="Arial" w:cs="Arial"/>
        </w:rPr>
        <w:t>y</w:t>
      </w:r>
      <w:r w:rsidRPr="003417F5">
        <w:rPr>
          <w:rFonts w:ascii="Arial" w:hAnsi="Arial" w:cs="Arial"/>
          <w:spacing w:val="3"/>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su</w:t>
      </w:r>
      <w:r w:rsidRPr="003417F5">
        <w:rPr>
          <w:rFonts w:ascii="Arial" w:hAnsi="Arial" w:cs="Arial"/>
          <w:spacing w:val="-10"/>
        </w:rPr>
        <w:t xml:space="preserve"> </w:t>
      </w:r>
      <w:r w:rsidRPr="003417F5">
        <w:rPr>
          <w:rFonts w:ascii="Arial" w:hAnsi="Arial" w:cs="Arial"/>
        </w:rPr>
        <w:t>identidad.</w:t>
      </w:r>
    </w:p>
    <w:p w14:paraId="6FD1B211" w14:textId="7CAFF763" w:rsidR="00787B68" w:rsidRPr="003417F5" w:rsidRDefault="00B82B06">
      <w:pPr>
        <w:pStyle w:val="Textoindependiente"/>
        <w:spacing w:before="178" w:line="280" w:lineRule="auto"/>
        <w:ind w:left="678" w:right="323"/>
        <w:jc w:val="both"/>
        <w:rPr>
          <w:rFonts w:ascii="Arial" w:hAnsi="Arial" w:cs="Arial"/>
        </w:rPr>
      </w:pPr>
      <w:r w:rsidRPr="003417F5">
        <w:rPr>
          <w:rFonts w:ascii="Arial" w:hAnsi="Arial" w:cs="Arial"/>
        </w:rPr>
        <w:t xml:space="preserve">El acceso al conocimiento, la ciencia, la tecnología, y demás bienes y valores de la cultura, </w:t>
      </w:r>
      <w:r w:rsidRPr="003417F5">
        <w:rPr>
          <w:rFonts w:ascii="Arial" w:hAnsi="Arial" w:cs="Arial"/>
          <w:spacing w:val="9"/>
        </w:rPr>
        <w:t>el</w:t>
      </w:r>
      <w:r w:rsidRPr="003417F5">
        <w:rPr>
          <w:rFonts w:ascii="Arial" w:hAnsi="Arial" w:cs="Arial"/>
          <w:spacing w:val="-59"/>
        </w:rPr>
        <w:t xml:space="preserve"> </w:t>
      </w:r>
      <w:r w:rsidRPr="003417F5">
        <w:rPr>
          <w:rFonts w:ascii="Arial" w:hAnsi="Arial" w:cs="Arial"/>
        </w:rPr>
        <w:t>fomento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investigación</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estímulo</w:t>
      </w:r>
      <w:r w:rsidRPr="003417F5">
        <w:rPr>
          <w:rFonts w:ascii="Arial" w:hAnsi="Arial" w:cs="Arial"/>
          <w:spacing w:val="1"/>
        </w:rPr>
        <w:t xml:space="preserve"> </w:t>
      </w:r>
      <w:r w:rsidRPr="003417F5">
        <w:rPr>
          <w:rFonts w:ascii="Arial" w:hAnsi="Arial" w:cs="Arial"/>
        </w:rPr>
        <w:t>a</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creación</w:t>
      </w:r>
      <w:r w:rsidRPr="003417F5">
        <w:rPr>
          <w:rFonts w:ascii="Arial" w:hAnsi="Arial" w:cs="Arial"/>
          <w:spacing w:val="1"/>
        </w:rPr>
        <w:t xml:space="preserve"> </w:t>
      </w:r>
      <w:r w:rsidRPr="003417F5">
        <w:rPr>
          <w:rFonts w:ascii="Arial" w:hAnsi="Arial" w:cs="Arial"/>
        </w:rPr>
        <w:t>artística</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sus</w:t>
      </w:r>
      <w:r w:rsidRPr="003417F5">
        <w:rPr>
          <w:rFonts w:ascii="Arial" w:hAnsi="Arial" w:cs="Arial"/>
          <w:spacing w:val="1"/>
        </w:rPr>
        <w:t xml:space="preserve"> </w:t>
      </w:r>
      <w:r w:rsidRPr="003417F5">
        <w:rPr>
          <w:rFonts w:ascii="Arial" w:hAnsi="Arial" w:cs="Arial"/>
        </w:rPr>
        <w:t>diferentes</w:t>
      </w:r>
      <w:r w:rsidRPr="003417F5">
        <w:rPr>
          <w:rFonts w:ascii="Arial" w:hAnsi="Arial" w:cs="Arial"/>
          <w:spacing w:val="1"/>
        </w:rPr>
        <w:t xml:space="preserve"> </w:t>
      </w:r>
      <w:r w:rsidRPr="003417F5">
        <w:rPr>
          <w:rFonts w:ascii="Arial" w:hAnsi="Arial" w:cs="Arial"/>
        </w:rPr>
        <w:t>manifestaciones.</w:t>
      </w:r>
    </w:p>
    <w:p w14:paraId="26D4AD5E" w14:textId="6DEBA77B" w:rsidR="00787B68" w:rsidRPr="003417F5" w:rsidRDefault="00787B68">
      <w:pPr>
        <w:pStyle w:val="Textoindependiente"/>
        <w:spacing w:before="10"/>
        <w:rPr>
          <w:rFonts w:ascii="Arial" w:hAnsi="Arial" w:cs="Arial"/>
          <w:sz w:val="18"/>
        </w:rPr>
      </w:pPr>
    </w:p>
    <w:p w14:paraId="480BAAF1" w14:textId="77777777" w:rsidR="00787B68" w:rsidRPr="003417F5" w:rsidRDefault="00B82B06">
      <w:pPr>
        <w:pStyle w:val="Textoindependiente"/>
        <w:spacing w:before="97" w:line="273" w:lineRule="auto"/>
        <w:ind w:left="678" w:right="331"/>
        <w:jc w:val="both"/>
        <w:rPr>
          <w:rFonts w:ascii="Arial" w:hAnsi="Arial" w:cs="Arial"/>
        </w:rPr>
      </w:pPr>
      <w:r w:rsidRPr="003417F5">
        <w:rPr>
          <w:rFonts w:ascii="Arial" w:hAnsi="Arial" w:cs="Arial"/>
        </w:rPr>
        <w:t>La creación y el fomento de una conciencia de la soberanía nacional, para la práctica de la</w:t>
      </w:r>
      <w:r w:rsidRPr="003417F5">
        <w:rPr>
          <w:rFonts w:ascii="Arial" w:hAnsi="Arial" w:cs="Arial"/>
          <w:spacing w:val="1"/>
        </w:rPr>
        <w:t xml:space="preserve"> </w:t>
      </w:r>
      <w:r w:rsidRPr="003417F5">
        <w:rPr>
          <w:rFonts w:ascii="Arial" w:hAnsi="Arial" w:cs="Arial"/>
        </w:rPr>
        <w:t>solidaridad</w:t>
      </w:r>
      <w:r w:rsidRPr="003417F5">
        <w:rPr>
          <w:rFonts w:ascii="Arial" w:hAnsi="Arial" w:cs="Arial"/>
          <w:spacing w:val="-9"/>
        </w:rPr>
        <w:t xml:space="preserve"> </w:t>
      </w:r>
      <w:r w:rsidRPr="003417F5">
        <w:rPr>
          <w:rFonts w:ascii="Arial" w:hAnsi="Arial" w:cs="Arial"/>
        </w:rPr>
        <w:t>y</w:t>
      </w:r>
      <w:r w:rsidRPr="003417F5">
        <w:rPr>
          <w:rFonts w:ascii="Arial" w:hAnsi="Arial" w:cs="Arial"/>
          <w:spacing w:val="6"/>
        </w:rPr>
        <w:t xml:space="preserve"> </w:t>
      </w:r>
      <w:r w:rsidRPr="003417F5">
        <w:rPr>
          <w:rFonts w:ascii="Arial" w:hAnsi="Arial" w:cs="Arial"/>
        </w:rPr>
        <w:t>la</w:t>
      </w:r>
      <w:r w:rsidRPr="003417F5">
        <w:rPr>
          <w:rFonts w:ascii="Arial" w:hAnsi="Arial" w:cs="Arial"/>
          <w:spacing w:val="10"/>
        </w:rPr>
        <w:t xml:space="preserve"> </w:t>
      </w:r>
      <w:r w:rsidRPr="003417F5">
        <w:rPr>
          <w:rFonts w:ascii="Arial" w:hAnsi="Arial" w:cs="Arial"/>
        </w:rPr>
        <w:t>integración</w:t>
      </w:r>
      <w:r w:rsidRPr="003417F5">
        <w:rPr>
          <w:rFonts w:ascii="Arial" w:hAnsi="Arial" w:cs="Arial"/>
          <w:spacing w:val="-8"/>
        </w:rPr>
        <w:t xml:space="preserve"> </w:t>
      </w:r>
      <w:r w:rsidRPr="003417F5">
        <w:rPr>
          <w:rFonts w:ascii="Arial" w:hAnsi="Arial" w:cs="Arial"/>
        </w:rPr>
        <w:t>con</w:t>
      </w:r>
      <w:r w:rsidRPr="003417F5">
        <w:rPr>
          <w:rFonts w:ascii="Arial" w:hAnsi="Arial" w:cs="Arial"/>
          <w:spacing w:val="-8"/>
        </w:rPr>
        <w:t xml:space="preserve"> </w:t>
      </w:r>
      <w:r w:rsidRPr="003417F5">
        <w:rPr>
          <w:rFonts w:ascii="Arial" w:hAnsi="Arial" w:cs="Arial"/>
        </w:rPr>
        <w:t>el</w:t>
      </w:r>
      <w:r w:rsidRPr="003417F5">
        <w:rPr>
          <w:rFonts w:ascii="Arial" w:hAnsi="Arial" w:cs="Arial"/>
          <w:spacing w:val="-13"/>
        </w:rPr>
        <w:t xml:space="preserve"> </w:t>
      </w:r>
      <w:r w:rsidRPr="003417F5">
        <w:rPr>
          <w:rFonts w:ascii="Arial" w:hAnsi="Arial" w:cs="Arial"/>
        </w:rPr>
        <w:t>mundo,</w:t>
      </w:r>
      <w:r w:rsidRPr="003417F5">
        <w:rPr>
          <w:rFonts w:ascii="Arial" w:hAnsi="Arial" w:cs="Arial"/>
          <w:spacing w:val="-9"/>
        </w:rPr>
        <w:t xml:space="preserve"> </w:t>
      </w:r>
      <w:r w:rsidRPr="003417F5">
        <w:rPr>
          <w:rFonts w:ascii="Arial" w:hAnsi="Arial" w:cs="Arial"/>
        </w:rPr>
        <w:t>en</w:t>
      </w:r>
      <w:r w:rsidRPr="003417F5">
        <w:rPr>
          <w:rFonts w:ascii="Arial" w:hAnsi="Arial" w:cs="Arial"/>
          <w:spacing w:val="-8"/>
        </w:rPr>
        <w:t xml:space="preserve"> </w:t>
      </w:r>
      <w:r w:rsidRPr="003417F5">
        <w:rPr>
          <w:rFonts w:ascii="Arial" w:hAnsi="Arial" w:cs="Arial"/>
        </w:rPr>
        <w:t>especial</w:t>
      </w:r>
      <w:r w:rsidRPr="003417F5">
        <w:rPr>
          <w:rFonts w:ascii="Arial" w:hAnsi="Arial" w:cs="Arial"/>
          <w:spacing w:val="-12"/>
        </w:rPr>
        <w:t xml:space="preserve"> </w:t>
      </w:r>
      <w:r w:rsidRPr="003417F5">
        <w:rPr>
          <w:rFonts w:ascii="Arial" w:hAnsi="Arial" w:cs="Arial"/>
        </w:rPr>
        <w:t>con</w:t>
      </w:r>
      <w:r w:rsidRPr="003417F5">
        <w:rPr>
          <w:rFonts w:ascii="Arial" w:hAnsi="Arial" w:cs="Arial"/>
          <w:spacing w:val="-8"/>
        </w:rPr>
        <w:t xml:space="preserve"> </w:t>
      </w:r>
      <w:r w:rsidRPr="003417F5">
        <w:rPr>
          <w:rFonts w:ascii="Arial" w:hAnsi="Arial" w:cs="Arial"/>
        </w:rPr>
        <w:t>Latinoamérica</w:t>
      </w:r>
      <w:r w:rsidRPr="003417F5">
        <w:rPr>
          <w:rFonts w:ascii="Arial" w:hAnsi="Arial" w:cs="Arial"/>
          <w:spacing w:val="-2"/>
        </w:rPr>
        <w:t xml:space="preserve"> </w:t>
      </w:r>
      <w:r w:rsidRPr="003417F5">
        <w:rPr>
          <w:rFonts w:ascii="Arial" w:hAnsi="Arial" w:cs="Arial"/>
        </w:rPr>
        <w:t>y</w:t>
      </w:r>
      <w:r w:rsidRPr="003417F5">
        <w:rPr>
          <w:rFonts w:ascii="Arial" w:hAnsi="Arial" w:cs="Arial"/>
          <w:spacing w:val="5"/>
        </w:rPr>
        <w:t xml:space="preserve"> </w:t>
      </w:r>
      <w:r w:rsidRPr="003417F5">
        <w:rPr>
          <w:rFonts w:ascii="Arial" w:hAnsi="Arial" w:cs="Arial"/>
        </w:rPr>
        <w:t>el</w:t>
      </w:r>
      <w:r w:rsidRPr="003417F5">
        <w:rPr>
          <w:rFonts w:ascii="Arial" w:hAnsi="Arial" w:cs="Arial"/>
          <w:spacing w:val="4"/>
        </w:rPr>
        <w:t xml:space="preserve"> </w:t>
      </w:r>
      <w:r w:rsidRPr="003417F5">
        <w:rPr>
          <w:rFonts w:ascii="Arial" w:hAnsi="Arial" w:cs="Arial"/>
        </w:rPr>
        <w:t>Caribe.</w:t>
      </w:r>
    </w:p>
    <w:p w14:paraId="02A9B772" w14:textId="77777777" w:rsidR="00787B68" w:rsidRPr="003417F5" w:rsidRDefault="00B82B06">
      <w:pPr>
        <w:pStyle w:val="Textoindependiente"/>
        <w:spacing w:before="208" w:line="273" w:lineRule="auto"/>
        <w:ind w:left="678" w:right="331"/>
        <w:jc w:val="both"/>
        <w:rPr>
          <w:rFonts w:ascii="Arial" w:hAnsi="Arial" w:cs="Arial"/>
        </w:rPr>
      </w:pPr>
      <w:r w:rsidRPr="003417F5">
        <w:rPr>
          <w:rFonts w:ascii="Arial" w:hAnsi="Arial" w:cs="Arial"/>
        </w:rPr>
        <w:t>El desarrollo de la capacidad crítica, reflexiva y analítica que fortalezca el avance científico y</w:t>
      </w:r>
      <w:r w:rsidRPr="003417F5">
        <w:rPr>
          <w:rFonts w:ascii="Arial" w:hAnsi="Arial" w:cs="Arial"/>
          <w:spacing w:val="1"/>
        </w:rPr>
        <w:t xml:space="preserve"> </w:t>
      </w:r>
      <w:r w:rsidRPr="003417F5">
        <w:rPr>
          <w:rFonts w:ascii="Arial" w:hAnsi="Arial" w:cs="Arial"/>
        </w:rPr>
        <w:t>tecnológico</w:t>
      </w:r>
      <w:r w:rsidRPr="003417F5">
        <w:rPr>
          <w:rFonts w:ascii="Arial" w:hAnsi="Arial" w:cs="Arial"/>
          <w:spacing w:val="1"/>
        </w:rPr>
        <w:t xml:space="preserve"> </w:t>
      </w:r>
      <w:r w:rsidRPr="003417F5">
        <w:rPr>
          <w:rFonts w:ascii="Arial" w:hAnsi="Arial" w:cs="Arial"/>
        </w:rPr>
        <w:t>nacional,</w:t>
      </w:r>
      <w:r w:rsidRPr="003417F5">
        <w:rPr>
          <w:rFonts w:ascii="Arial" w:hAnsi="Arial" w:cs="Arial"/>
          <w:spacing w:val="1"/>
        </w:rPr>
        <w:t xml:space="preserve"> </w:t>
      </w:r>
      <w:r w:rsidRPr="003417F5">
        <w:rPr>
          <w:rFonts w:ascii="Arial" w:hAnsi="Arial" w:cs="Arial"/>
        </w:rPr>
        <w:t>orientado</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prioridad</w:t>
      </w:r>
      <w:r w:rsidRPr="003417F5">
        <w:rPr>
          <w:rFonts w:ascii="Arial" w:hAnsi="Arial" w:cs="Arial"/>
          <w:spacing w:val="61"/>
        </w:rPr>
        <w:t xml:space="preserve"> </w:t>
      </w:r>
      <w:r w:rsidRPr="003417F5">
        <w:rPr>
          <w:rFonts w:ascii="Arial" w:hAnsi="Arial" w:cs="Arial"/>
        </w:rPr>
        <w:t>al mejoramiento cultural y de la calidad de la</w:t>
      </w:r>
      <w:r w:rsidRPr="003417F5">
        <w:rPr>
          <w:rFonts w:ascii="Arial" w:hAnsi="Arial" w:cs="Arial"/>
          <w:spacing w:val="1"/>
        </w:rPr>
        <w:t xml:space="preserve"> </w:t>
      </w:r>
      <w:r w:rsidRPr="003417F5">
        <w:rPr>
          <w:rFonts w:ascii="Arial" w:hAnsi="Arial" w:cs="Arial"/>
        </w:rPr>
        <w:t>vida de la población, la participación en la búsqueda de alternativas de solución de problemas</w:t>
      </w:r>
      <w:r w:rsidRPr="003417F5">
        <w:rPr>
          <w:rFonts w:ascii="Arial" w:hAnsi="Arial" w:cs="Arial"/>
          <w:spacing w:val="-59"/>
        </w:rPr>
        <w:t xml:space="preserve"> </w:t>
      </w:r>
      <w:r w:rsidRPr="003417F5">
        <w:rPr>
          <w:rFonts w:ascii="Arial" w:hAnsi="Arial" w:cs="Arial"/>
        </w:rPr>
        <w:t>y</w:t>
      </w:r>
      <w:r w:rsidRPr="003417F5">
        <w:rPr>
          <w:rFonts w:ascii="Arial" w:hAnsi="Arial" w:cs="Arial"/>
          <w:spacing w:val="2"/>
        </w:rPr>
        <w:t xml:space="preserve"> </w:t>
      </w:r>
      <w:r w:rsidRPr="003417F5">
        <w:rPr>
          <w:rFonts w:ascii="Arial" w:hAnsi="Arial" w:cs="Arial"/>
        </w:rPr>
        <w:t>al</w:t>
      </w:r>
      <w:r w:rsidRPr="003417F5">
        <w:rPr>
          <w:rFonts w:ascii="Arial" w:hAnsi="Arial" w:cs="Arial"/>
          <w:spacing w:val="1"/>
        </w:rPr>
        <w:t xml:space="preserve"> </w:t>
      </w:r>
      <w:r w:rsidRPr="003417F5">
        <w:rPr>
          <w:rFonts w:ascii="Arial" w:hAnsi="Arial" w:cs="Arial"/>
        </w:rPr>
        <w:t>progreso</w:t>
      </w:r>
      <w:r w:rsidRPr="003417F5">
        <w:rPr>
          <w:rFonts w:ascii="Arial" w:hAnsi="Arial" w:cs="Arial"/>
          <w:spacing w:val="-10"/>
        </w:rPr>
        <w:t xml:space="preserve"> </w:t>
      </w:r>
      <w:r w:rsidRPr="003417F5">
        <w:rPr>
          <w:rFonts w:ascii="Arial" w:hAnsi="Arial" w:cs="Arial"/>
        </w:rPr>
        <w:t>social</w:t>
      </w:r>
      <w:r w:rsidRPr="003417F5">
        <w:rPr>
          <w:rFonts w:ascii="Arial" w:hAnsi="Arial" w:cs="Arial"/>
          <w:spacing w:val="-14"/>
        </w:rPr>
        <w:t xml:space="preserve"> </w:t>
      </w:r>
      <w:r w:rsidRPr="003417F5">
        <w:rPr>
          <w:rFonts w:ascii="Arial" w:hAnsi="Arial" w:cs="Arial"/>
        </w:rPr>
        <w:t>y</w:t>
      </w:r>
      <w:r w:rsidRPr="003417F5">
        <w:rPr>
          <w:rFonts w:ascii="Arial" w:hAnsi="Arial" w:cs="Arial"/>
          <w:spacing w:val="-14"/>
        </w:rPr>
        <w:t xml:space="preserve"> </w:t>
      </w:r>
      <w:r w:rsidRPr="003417F5">
        <w:rPr>
          <w:rFonts w:ascii="Arial" w:hAnsi="Arial" w:cs="Arial"/>
        </w:rPr>
        <w:t>el</w:t>
      </w:r>
      <w:r w:rsidRPr="003417F5">
        <w:rPr>
          <w:rFonts w:ascii="Arial" w:hAnsi="Arial" w:cs="Arial"/>
          <w:spacing w:val="-14"/>
        </w:rPr>
        <w:t xml:space="preserve"> </w:t>
      </w:r>
      <w:r w:rsidRPr="003417F5">
        <w:rPr>
          <w:rFonts w:ascii="Arial" w:hAnsi="Arial" w:cs="Arial"/>
        </w:rPr>
        <w:t>conocimiento</w:t>
      </w:r>
      <w:r w:rsidRPr="003417F5">
        <w:rPr>
          <w:rFonts w:ascii="Arial" w:hAnsi="Arial" w:cs="Arial"/>
          <w:spacing w:val="-10"/>
        </w:rPr>
        <w:t xml:space="preserve"> </w:t>
      </w:r>
      <w:r w:rsidRPr="003417F5">
        <w:rPr>
          <w:rFonts w:ascii="Arial" w:hAnsi="Arial" w:cs="Arial"/>
        </w:rPr>
        <w:t>del</w:t>
      </w:r>
      <w:r w:rsidRPr="003417F5">
        <w:rPr>
          <w:rFonts w:ascii="Arial" w:hAnsi="Arial" w:cs="Arial"/>
          <w:spacing w:val="-15"/>
        </w:rPr>
        <w:t xml:space="preserve"> </w:t>
      </w:r>
      <w:r w:rsidRPr="003417F5">
        <w:rPr>
          <w:rFonts w:ascii="Arial" w:hAnsi="Arial" w:cs="Arial"/>
        </w:rPr>
        <w:t>país.</w:t>
      </w:r>
    </w:p>
    <w:p w14:paraId="43EF465D" w14:textId="4D3DEC9D" w:rsidR="00787B68" w:rsidRPr="003417F5" w:rsidRDefault="00B82B06">
      <w:pPr>
        <w:pStyle w:val="Textoindependiente"/>
        <w:spacing w:before="208" w:line="273" w:lineRule="auto"/>
        <w:ind w:left="678" w:right="342"/>
        <w:jc w:val="both"/>
        <w:rPr>
          <w:rFonts w:ascii="Arial" w:hAnsi="Arial" w:cs="Arial"/>
        </w:rPr>
      </w:pPr>
      <w:r w:rsidRPr="003417F5">
        <w:rPr>
          <w:rFonts w:ascii="Arial" w:hAnsi="Arial" w:cs="Arial"/>
        </w:rPr>
        <w:t xml:space="preserve">La adquisición de una conciencia para la conservación, protección y mejoramiento </w:t>
      </w:r>
      <w:r w:rsidRPr="003417F5">
        <w:rPr>
          <w:rFonts w:ascii="Arial" w:hAnsi="Arial" w:cs="Arial"/>
          <w:spacing w:val="12"/>
        </w:rPr>
        <w:t xml:space="preserve">del </w:t>
      </w:r>
      <w:r w:rsidRPr="003417F5">
        <w:rPr>
          <w:rFonts w:ascii="Arial" w:hAnsi="Arial" w:cs="Arial"/>
          <w:spacing w:val="11"/>
        </w:rPr>
        <w:t>medio</w:t>
      </w:r>
      <w:r w:rsidRPr="003417F5">
        <w:rPr>
          <w:rFonts w:ascii="Arial" w:hAnsi="Arial" w:cs="Arial"/>
          <w:spacing w:val="-59"/>
        </w:rPr>
        <w:t xml:space="preserve"> </w:t>
      </w:r>
      <w:r w:rsidRPr="003417F5">
        <w:rPr>
          <w:rFonts w:ascii="Arial" w:hAnsi="Arial" w:cs="Arial"/>
        </w:rPr>
        <w:t>ambiente,</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 calidad</w:t>
      </w:r>
      <w:r w:rsidRPr="003417F5">
        <w:rPr>
          <w:rFonts w:ascii="Arial" w:hAnsi="Arial" w:cs="Arial"/>
          <w:spacing w:val="1"/>
        </w:rPr>
        <w:t xml:space="preserve"> </w:t>
      </w:r>
      <w:r w:rsidRPr="003417F5">
        <w:rPr>
          <w:rFonts w:ascii="Arial" w:hAnsi="Arial" w:cs="Arial"/>
        </w:rPr>
        <w:t>de</w:t>
      </w:r>
      <w:r w:rsidRPr="003417F5">
        <w:rPr>
          <w:rFonts w:ascii="Arial" w:hAnsi="Arial" w:cs="Arial"/>
          <w:spacing w:val="61"/>
        </w:rPr>
        <w:t xml:space="preserve"> </w:t>
      </w:r>
      <w:r w:rsidRPr="003417F5">
        <w:rPr>
          <w:rFonts w:ascii="Arial" w:hAnsi="Arial" w:cs="Arial"/>
        </w:rPr>
        <w:t>vida, del uso racional de los recursos naturales, de la prevención</w:t>
      </w:r>
      <w:r w:rsidRPr="003417F5">
        <w:rPr>
          <w:rFonts w:ascii="Arial" w:hAnsi="Arial" w:cs="Arial"/>
          <w:spacing w:val="-59"/>
        </w:rPr>
        <w:t xml:space="preserve"> </w:t>
      </w:r>
      <w:r w:rsidRPr="003417F5">
        <w:rPr>
          <w:rFonts w:ascii="Arial" w:hAnsi="Arial" w:cs="Arial"/>
        </w:rPr>
        <w:t xml:space="preserve">de desastres dentro de una cultura ecológica y de riesgo y la defensa del patrimonio </w:t>
      </w:r>
      <w:r w:rsidRPr="003417F5">
        <w:rPr>
          <w:rFonts w:ascii="Arial" w:hAnsi="Arial" w:cs="Arial"/>
          <w:spacing w:val="13"/>
        </w:rPr>
        <w:t>cultural</w:t>
      </w:r>
      <w:r w:rsidRPr="003417F5">
        <w:rPr>
          <w:rFonts w:ascii="Arial" w:hAnsi="Arial" w:cs="Arial"/>
          <w:spacing w:val="14"/>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la</w:t>
      </w:r>
      <w:r w:rsidRPr="003417F5">
        <w:rPr>
          <w:rFonts w:ascii="Arial" w:hAnsi="Arial" w:cs="Arial"/>
          <w:spacing w:val="6"/>
        </w:rPr>
        <w:t xml:space="preserve"> </w:t>
      </w:r>
      <w:r w:rsidRPr="003417F5">
        <w:rPr>
          <w:rFonts w:ascii="Arial" w:hAnsi="Arial" w:cs="Arial"/>
        </w:rPr>
        <w:t>nación.</w:t>
      </w:r>
    </w:p>
    <w:p w14:paraId="4D6B2F3C" w14:textId="7E450CC7" w:rsidR="00787B68" w:rsidRPr="003417F5" w:rsidRDefault="00B82B06">
      <w:pPr>
        <w:pStyle w:val="Textoindependiente"/>
        <w:spacing w:before="207" w:line="273" w:lineRule="auto"/>
        <w:ind w:left="678" w:right="317"/>
        <w:jc w:val="both"/>
        <w:rPr>
          <w:rFonts w:ascii="Arial" w:hAnsi="Arial" w:cs="Arial"/>
        </w:rPr>
      </w:pPr>
      <w:r w:rsidRPr="003417F5">
        <w:rPr>
          <w:rFonts w:ascii="Arial" w:hAnsi="Arial" w:cs="Arial"/>
        </w:rPr>
        <w:t>La formación de la práctica del trabajo, mediante los conocimientos técnicos y habilidades, así</w:t>
      </w:r>
      <w:r w:rsidRPr="003417F5">
        <w:rPr>
          <w:rFonts w:ascii="Arial" w:hAnsi="Arial" w:cs="Arial"/>
          <w:spacing w:val="-59"/>
        </w:rPr>
        <w:t xml:space="preserve"> </w:t>
      </w:r>
      <w:r w:rsidRPr="003417F5">
        <w:rPr>
          <w:rFonts w:ascii="Arial" w:hAnsi="Arial" w:cs="Arial"/>
        </w:rPr>
        <w:t>como</w:t>
      </w:r>
      <w:r w:rsidRPr="003417F5">
        <w:rPr>
          <w:rFonts w:ascii="Arial" w:hAnsi="Arial" w:cs="Arial"/>
          <w:spacing w:val="-9"/>
        </w:rPr>
        <w:t xml:space="preserve"> </w:t>
      </w:r>
      <w:r w:rsidRPr="003417F5">
        <w:rPr>
          <w:rFonts w:ascii="Arial" w:hAnsi="Arial" w:cs="Arial"/>
        </w:rPr>
        <w:t>la</w:t>
      </w:r>
      <w:r w:rsidRPr="003417F5">
        <w:rPr>
          <w:rFonts w:ascii="Arial" w:hAnsi="Arial" w:cs="Arial"/>
          <w:spacing w:val="8"/>
        </w:rPr>
        <w:t xml:space="preserve"> </w:t>
      </w:r>
      <w:r w:rsidRPr="003417F5">
        <w:rPr>
          <w:rFonts w:ascii="Arial" w:hAnsi="Arial" w:cs="Arial"/>
        </w:rPr>
        <w:t>valoración</w:t>
      </w:r>
      <w:r w:rsidRPr="003417F5">
        <w:rPr>
          <w:rFonts w:ascii="Arial" w:hAnsi="Arial" w:cs="Arial"/>
          <w:spacing w:val="-9"/>
        </w:rPr>
        <w:t xml:space="preserve"> </w:t>
      </w:r>
      <w:r w:rsidR="00821EC7" w:rsidRPr="003417F5">
        <w:rPr>
          <w:rFonts w:ascii="Arial" w:hAnsi="Arial" w:cs="Arial"/>
        </w:rPr>
        <w:t>de este</w:t>
      </w:r>
      <w:r w:rsidRPr="003417F5">
        <w:rPr>
          <w:rFonts w:ascii="Arial" w:hAnsi="Arial" w:cs="Arial"/>
        </w:rPr>
        <w:t>,</w:t>
      </w:r>
      <w:r w:rsidRPr="003417F5">
        <w:rPr>
          <w:rFonts w:ascii="Arial" w:hAnsi="Arial" w:cs="Arial"/>
          <w:spacing w:val="7"/>
        </w:rPr>
        <w:t xml:space="preserve"> </w:t>
      </w:r>
      <w:r w:rsidRPr="003417F5">
        <w:rPr>
          <w:rFonts w:ascii="Arial" w:hAnsi="Arial" w:cs="Arial"/>
        </w:rPr>
        <w:t>como</w:t>
      </w:r>
      <w:r w:rsidRPr="003417F5">
        <w:rPr>
          <w:rFonts w:ascii="Arial" w:hAnsi="Arial" w:cs="Arial"/>
          <w:spacing w:val="-9"/>
        </w:rPr>
        <w:t xml:space="preserve"> </w:t>
      </w:r>
      <w:r w:rsidRPr="003417F5">
        <w:rPr>
          <w:rFonts w:ascii="Arial" w:hAnsi="Arial" w:cs="Arial"/>
        </w:rPr>
        <w:t>fundamento</w:t>
      </w:r>
      <w:r w:rsidRPr="003417F5">
        <w:rPr>
          <w:rFonts w:ascii="Arial" w:hAnsi="Arial" w:cs="Arial"/>
          <w:spacing w:val="-9"/>
        </w:rPr>
        <w:t xml:space="preserve"> </w:t>
      </w:r>
      <w:r w:rsidRPr="003417F5">
        <w:rPr>
          <w:rFonts w:ascii="Arial" w:hAnsi="Arial" w:cs="Arial"/>
        </w:rPr>
        <w:t>del</w:t>
      </w:r>
      <w:r w:rsidRPr="003417F5">
        <w:rPr>
          <w:rFonts w:ascii="Arial" w:hAnsi="Arial" w:cs="Arial"/>
          <w:spacing w:val="-13"/>
        </w:rPr>
        <w:t xml:space="preserve"> </w:t>
      </w:r>
      <w:r w:rsidRPr="003417F5">
        <w:rPr>
          <w:rFonts w:ascii="Arial" w:hAnsi="Arial" w:cs="Arial"/>
        </w:rPr>
        <w:t>desarrollo</w:t>
      </w:r>
      <w:r w:rsidRPr="003417F5">
        <w:rPr>
          <w:rFonts w:ascii="Arial" w:hAnsi="Arial" w:cs="Arial"/>
          <w:spacing w:val="-9"/>
        </w:rPr>
        <w:t xml:space="preserve"> </w:t>
      </w:r>
      <w:r w:rsidRPr="003417F5">
        <w:rPr>
          <w:rFonts w:ascii="Arial" w:hAnsi="Arial" w:cs="Arial"/>
        </w:rPr>
        <w:t>individual</w:t>
      </w:r>
      <w:r w:rsidRPr="003417F5">
        <w:rPr>
          <w:rFonts w:ascii="Arial" w:hAnsi="Arial" w:cs="Arial"/>
          <w:spacing w:val="-13"/>
        </w:rPr>
        <w:t xml:space="preserve"> </w:t>
      </w:r>
      <w:r w:rsidRPr="003417F5">
        <w:rPr>
          <w:rFonts w:ascii="Arial" w:hAnsi="Arial" w:cs="Arial"/>
        </w:rPr>
        <w:t>y</w:t>
      </w:r>
      <w:r w:rsidRPr="003417F5">
        <w:rPr>
          <w:rFonts w:ascii="Arial" w:hAnsi="Arial" w:cs="Arial"/>
          <w:spacing w:val="9"/>
        </w:rPr>
        <w:t xml:space="preserve"> </w:t>
      </w:r>
      <w:r w:rsidRPr="003417F5">
        <w:rPr>
          <w:rFonts w:ascii="Arial" w:hAnsi="Arial" w:cs="Arial"/>
        </w:rPr>
        <w:t>social.</w:t>
      </w:r>
    </w:p>
    <w:p w14:paraId="23FFEC49" w14:textId="77777777" w:rsidR="00787B68" w:rsidRPr="003417F5" w:rsidRDefault="00B82B06">
      <w:pPr>
        <w:pStyle w:val="Textoindependiente"/>
        <w:spacing w:before="208" w:line="273" w:lineRule="auto"/>
        <w:ind w:left="678" w:right="330"/>
        <w:jc w:val="both"/>
        <w:rPr>
          <w:rFonts w:ascii="Arial" w:hAnsi="Arial" w:cs="Arial"/>
        </w:rPr>
      </w:pPr>
      <w:r w:rsidRPr="003417F5">
        <w:rPr>
          <w:rFonts w:ascii="Arial" w:hAnsi="Arial" w:cs="Arial"/>
        </w:rPr>
        <w:t xml:space="preserve">La formación para la promoción, precaución de la salud y la higiene, la prevención integral </w:t>
      </w:r>
      <w:r w:rsidRPr="003417F5">
        <w:rPr>
          <w:rFonts w:ascii="Arial" w:hAnsi="Arial" w:cs="Arial"/>
          <w:spacing w:val="9"/>
        </w:rPr>
        <w:t>de</w:t>
      </w:r>
      <w:r w:rsidRPr="003417F5">
        <w:rPr>
          <w:rFonts w:ascii="Arial" w:hAnsi="Arial" w:cs="Arial"/>
          <w:spacing w:val="10"/>
        </w:rPr>
        <w:t xml:space="preserve"> </w:t>
      </w:r>
      <w:r w:rsidRPr="003417F5">
        <w:rPr>
          <w:rFonts w:ascii="Arial" w:hAnsi="Arial" w:cs="Arial"/>
        </w:rPr>
        <w:t>problemas</w:t>
      </w:r>
      <w:r w:rsidRPr="003417F5">
        <w:rPr>
          <w:rFonts w:ascii="Arial" w:hAnsi="Arial" w:cs="Arial"/>
          <w:spacing w:val="1"/>
        </w:rPr>
        <w:t xml:space="preserve"> </w:t>
      </w:r>
      <w:r w:rsidRPr="003417F5">
        <w:rPr>
          <w:rFonts w:ascii="Arial" w:hAnsi="Arial" w:cs="Arial"/>
        </w:rPr>
        <w:t>socialmente</w:t>
      </w:r>
      <w:r w:rsidRPr="003417F5">
        <w:rPr>
          <w:rFonts w:ascii="Arial" w:hAnsi="Arial" w:cs="Arial"/>
          <w:spacing w:val="1"/>
        </w:rPr>
        <w:t xml:space="preserve"> </w:t>
      </w:r>
      <w:r w:rsidRPr="003417F5">
        <w:rPr>
          <w:rFonts w:ascii="Arial" w:hAnsi="Arial" w:cs="Arial"/>
        </w:rPr>
        <w:t>relevantes,</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educación</w:t>
      </w:r>
      <w:r w:rsidRPr="003417F5">
        <w:rPr>
          <w:rFonts w:ascii="Arial" w:hAnsi="Arial" w:cs="Arial"/>
          <w:spacing w:val="1"/>
        </w:rPr>
        <w:t xml:space="preserve"> </w:t>
      </w:r>
      <w:r w:rsidRPr="003417F5">
        <w:rPr>
          <w:rFonts w:ascii="Arial" w:hAnsi="Arial" w:cs="Arial"/>
        </w:rPr>
        <w:t>física,</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recreación</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deporte</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utilización</w:t>
      </w:r>
      <w:r w:rsidRPr="003417F5">
        <w:rPr>
          <w:rFonts w:ascii="Arial" w:hAnsi="Arial" w:cs="Arial"/>
          <w:spacing w:val="-11"/>
        </w:rPr>
        <w:t xml:space="preserve"> </w:t>
      </w:r>
      <w:r w:rsidRPr="003417F5">
        <w:rPr>
          <w:rFonts w:ascii="Arial" w:hAnsi="Arial" w:cs="Arial"/>
        </w:rPr>
        <w:t>adecuada</w:t>
      </w:r>
      <w:r w:rsidRPr="003417F5">
        <w:rPr>
          <w:rFonts w:ascii="Arial" w:hAnsi="Arial" w:cs="Arial"/>
          <w:spacing w:val="-10"/>
        </w:rPr>
        <w:t xml:space="preserve"> </w:t>
      </w:r>
      <w:r w:rsidRPr="003417F5">
        <w:rPr>
          <w:rFonts w:ascii="Arial" w:hAnsi="Arial" w:cs="Arial"/>
        </w:rPr>
        <w:t>del</w:t>
      </w:r>
      <w:r w:rsidRPr="003417F5">
        <w:rPr>
          <w:rFonts w:ascii="Arial" w:hAnsi="Arial" w:cs="Arial"/>
          <w:spacing w:val="1"/>
        </w:rPr>
        <w:t xml:space="preserve"> </w:t>
      </w:r>
      <w:r w:rsidRPr="003417F5">
        <w:rPr>
          <w:rFonts w:ascii="Arial" w:hAnsi="Arial" w:cs="Arial"/>
        </w:rPr>
        <w:t>tiempo</w:t>
      </w:r>
      <w:r w:rsidRPr="003417F5">
        <w:rPr>
          <w:rFonts w:ascii="Arial" w:hAnsi="Arial" w:cs="Arial"/>
          <w:spacing w:val="-11"/>
        </w:rPr>
        <w:t xml:space="preserve"> </w:t>
      </w:r>
      <w:r w:rsidRPr="003417F5">
        <w:rPr>
          <w:rFonts w:ascii="Arial" w:hAnsi="Arial" w:cs="Arial"/>
        </w:rPr>
        <w:t>libre.</w:t>
      </w:r>
    </w:p>
    <w:p w14:paraId="2C187E0B" w14:textId="77777777" w:rsidR="00787B68" w:rsidRPr="003417F5" w:rsidRDefault="00B82B06">
      <w:pPr>
        <w:pStyle w:val="Textoindependiente"/>
        <w:spacing w:before="208" w:line="273" w:lineRule="auto"/>
        <w:ind w:left="678" w:right="331" w:firstLine="64"/>
        <w:jc w:val="both"/>
        <w:rPr>
          <w:rFonts w:ascii="Arial" w:hAnsi="Arial" w:cs="Arial"/>
        </w:rPr>
      </w:pPr>
      <w:r w:rsidRPr="003417F5">
        <w:rPr>
          <w:rFonts w:ascii="Arial" w:hAnsi="Arial" w:cs="Arial"/>
        </w:rPr>
        <w:t>La promoción</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las personas y en la sociedad de la capacidad para crear, investigar y</w:t>
      </w:r>
      <w:r w:rsidRPr="003417F5">
        <w:rPr>
          <w:rFonts w:ascii="Arial" w:hAnsi="Arial" w:cs="Arial"/>
          <w:spacing w:val="1"/>
        </w:rPr>
        <w:t xml:space="preserve"> </w:t>
      </w:r>
      <w:r w:rsidRPr="003417F5">
        <w:rPr>
          <w:rFonts w:ascii="Arial" w:hAnsi="Arial" w:cs="Arial"/>
        </w:rPr>
        <w:t>adaptar la tecnología que se requiere en los procesos del desarrollo del país, y le permite al</w:t>
      </w:r>
      <w:r w:rsidRPr="003417F5">
        <w:rPr>
          <w:rFonts w:ascii="Arial" w:hAnsi="Arial" w:cs="Arial"/>
          <w:spacing w:val="1"/>
        </w:rPr>
        <w:t xml:space="preserve"> </w:t>
      </w:r>
      <w:r w:rsidRPr="003417F5">
        <w:rPr>
          <w:rFonts w:ascii="Arial" w:hAnsi="Arial" w:cs="Arial"/>
        </w:rPr>
        <w:t>educando</w:t>
      </w:r>
      <w:r w:rsidRPr="003417F5">
        <w:rPr>
          <w:rFonts w:ascii="Arial" w:hAnsi="Arial" w:cs="Arial"/>
          <w:spacing w:val="-11"/>
        </w:rPr>
        <w:t xml:space="preserve"> </w:t>
      </w:r>
      <w:r w:rsidRPr="003417F5">
        <w:rPr>
          <w:rFonts w:ascii="Arial" w:hAnsi="Arial" w:cs="Arial"/>
        </w:rPr>
        <w:t>ingresar</w:t>
      </w:r>
      <w:r w:rsidRPr="003417F5">
        <w:rPr>
          <w:rFonts w:ascii="Arial" w:hAnsi="Arial" w:cs="Arial"/>
          <w:spacing w:val="-8"/>
        </w:rPr>
        <w:t xml:space="preserve"> </w:t>
      </w:r>
      <w:r w:rsidRPr="003417F5">
        <w:rPr>
          <w:rFonts w:ascii="Arial" w:hAnsi="Arial" w:cs="Arial"/>
        </w:rPr>
        <w:t>al</w:t>
      </w:r>
      <w:r w:rsidRPr="003417F5">
        <w:rPr>
          <w:rFonts w:ascii="Arial" w:hAnsi="Arial" w:cs="Arial"/>
          <w:spacing w:val="-15"/>
        </w:rPr>
        <w:t xml:space="preserve"> </w:t>
      </w:r>
      <w:r w:rsidRPr="003417F5">
        <w:rPr>
          <w:rFonts w:ascii="Arial" w:hAnsi="Arial" w:cs="Arial"/>
        </w:rPr>
        <w:t>sector</w:t>
      </w:r>
      <w:r w:rsidRPr="003417F5">
        <w:rPr>
          <w:rFonts w:ascii="Arial" w:hAnsi="Arial" w:cs="Arial"/>
          <w:spacing w:val="-8"/>
        </w:rPr>
        <w:t xml:space="preserve"> </w:t>
      </w:r>
      <w:r w:rsidRPr="003417F5">
        <w:rPr>
          <w:rFonts w:ascii="Arial" w:hAnsi="Arial" w:cs="Arial"/>
        </w:rPr>
        <w:t>productivo</w:t>
      </w:r>
    </w:p>
    <w:p w14:paraId="42A83773" w14:textId="77777777" w:rsidR="00787B68" w:rsidRPr="003417F5" w:rsidRDefault="00B82B06">
      <w:pPr>
        <w:pStyle w:val="Ttulo4"/>
        <w:spacing w:before="208"/>
        <w:jc w:val="both"/>
      </w:pPr>
      <w:r w:rsidRPr="003417F5">
        <w:t>FUNDAMENTOS</w:t>
      </w:r>
      <w:r w:rsidRPr="003417F5">
        <w:rPr>
          <w:spacing w:val="-1"/>
        </w:rPr>
        <w:t xml:space="preserve"> </w:t>
      </w:r>
      <w:r w:rsidRPr="003417F5">
        <w:t>LEGALES</w:t>
      </w:r>
    </w:p>
    <w:p w14:paraId="4A640D3F" w14:textId="77777777" w:rsidR="00787B68" w:rsidRPr="003417F5" w:rsidRDefault="00787B68">
      <w:pPr>
        <w:pStyle w:val="Textoindependiente"/>
        <w:spacing w:before="2"/>
        <w:rPr>
          <w:rFonts w:ascii="Arial" w:hAnsi="Arial" w:cs="Arial"/>
          <w:b/>
          <w:sz w:val="21"/>
        </w:rPr>
      </w:pPr>
    </w:p>
    <w:p w14:paraId="7B5CF4E3" w14:textId="77777777" w:rsidR="00787B68" w:rsidRPr="003417F5" w:rsidRDefault="00B82B06">
      <w:pPr>
        <w:pStyle w:val="Textoindependiente"/>
        <w:spacing w:line="273" w:lineRule="auto"/>
        <w:ind w:left="678" w:right="323"/>
        <w:jc w:val="both"/>
        <w:rPr>
          <w:rFonts w:ascii="Arial" w:hAnsi="Arial" w:cs="Arial"/>
        </w:rPr>
      </w:pPr>
      <w:r w:rsidRPr="003417F5">
        <w:rPr>
          <w:rFonts w:ascii="Arial" w:hAnsi="Arial" w:cs="Arial"/>
        </w:rPr>
        <w:lastRenderedPageBreak/>
        <w:t xml:space="preserve">Los Artículos 67 y 68 de la Constitución Nacional afirman que la Educación es un derecho </w:t>
      </w:r>
      <w:r w:rsidRPr="003417F5">
        <w:rPr>
          <w:rFonts w:ascii="Arial" w:hAnsi="Arial" w:cs="Arial"/>
          <w:spacing w:val="9"/>
        </w:rPr>
        <w:t>de</w:t>
      </w:r>
      <w:r w:rsidRPr="003417F5">
        <w:rPr>
          <w:rFonts w:ascii="Arial" w:hAnsi="Arial" w:cs="Arial"/>
          <w:spacing w:val="10"/>
        </w:rPr>
        <w:t xml:space="preserve"> </w:t>
      </w:r>
      <w:r w:rsidRPr="003417F5">
        <w:rPr>
          <w:rFonts w:ascii="Arial" w:hAnsi="Arial" w:cs="Arial"/>
        </w:rPr>
        <w:t>la persona y un servicio público que tiene una función social, con ella se busca el acceso al</w:t>
      </w:r>
      <w:r w:rsidRPr="003417F5">
        <w:rPr>
          <w:rFonts w:ascii="Arial" w:hAnsi="Arial" w:cs="Arial"/>
          <w:spacing w:val="1"/>
        </w:rPr>
        <w:t xml:space="preserve"> </w:t>
      </w:r>
      <w:r w:rsidRPr="003417F5">
        <w:rPr>
          <w:rFonts w:ascii="Arial" w:hAnsi="Arial" w:cs="Arial"/>
        </w:rPr>
        <w:t>conocimiento,</w:t>
      </w:r>
      <w:r w:rsidRPr="003417F5">
        <w:rPr>
          <w:rFonts w:ascii="Arial" w:hAnsi="Arial" w:cs="Arial"/>
          <w:spacing w:val="1"/>
        </w:rPr>
        <w:t xml:space="preserve"> </w:t>
      </w:r>
      <w:r w:rsidRPr="003417F5">
        <w:rPr>
          <w:rFonts w:ascii="Arial" w:hAnsi="Arial" w:cs="Arial"/>
        </w:rPr>
        <w:t>a la ciencia,</w:t>
      </w:r>
      <w:r w:rsidRPr="003417F5">
        <w:rPr>
          <w:rFonts w:ascii="Arial" w:hAnsi="Arial" w:cs="Arial"/>
          <w:spacing w:val="1"/>
        </w:rPr>
        <w:t xml:space="preserve"> </w:t>
      </w:r>
      <w:r w:rsidRPr="003417F5">
        <w:rPr>
          <w:rFonts w:ascii="Arial" w:hAnsi="Arial" w:cs="Arial"/>
        </w:rPr>
        <w:t>a la técnica y</w:t>
      </w:r>
      <w:r w:rsidRPr="003417F5">
        <w:rPr>
          <w:rFonts w:ascii="Arial" w:hAnsi="Arial" w:cs="Arial"/>
          <w:spacing w:val="1"/>
        </w:rPr>
        <w:t xml:space="preserve"> </w:t>
      </w:r>
      <w:r w:rsidRPr="003417F5">
        <w:rPr>
          <w:rFonts w:ascii="Arial" w:hAnsi="Arial" w:cs="Arial"/>
        </w:rPr>
        <w:t>a los demás bienes y valores de la cultura. La</w:t>
      </w:r>
      <w:r w:rsidRPr="003417F5">
        <w:rPr>
          <w:rFonts w:ascii="Arial" w:hAnsi="Arial" w:cs="Arial"/>
          <w:spacing w:val="1"/>
        </w:rPr>
        <w:t xml:space="preserve"> </w:t>
      </w:r>
      <w:r w:rsidRPr="003417F5">
        <w:rPr>
          <w:rFonts w:ascii="Arial" w:hAnsi="Arial" w:cs="Arial"/>
        </w:rPr>
        <w:t>Educación</w:t>
      </w:r>
      <w:r w:rsidRPr="003417F5">
        <w:rPr>
          <w:rFonts w:ascii="Arial" w:hAnsi="Arial" w:cs="Arial"/>
          <w:spacing w:val="1"/>
        </w:rPr>
        <w:t xml:space="preserve"> </w:t>
      </w:r>
      <w:r w:rsidRPr="003417F5">
        <w:rPr>
          <w:rFonts w:ascii="Arial" w:hAnsi="Arial" w:cs="Arial"/>
        </w:rPr>
        <w:t>formará</w:t>
      </w:r>
      <w:r w:rsidRPr="003417F5">
        <w:rPr>
          <w:rFonts w:ascii="Arial" w:hAnsi="Arial" w:cs="Arial"/>
          <w:spacing w:val="1"/>
        </w:rPr>
        <w:t xml:space="preserve"> </w:t>
      </w:r>
      <w:r w:rsidRPr="003417F5">
        <w:rPr>
          <w:rFonts w:ascii="Arial" w:hAnsi="Arial" w:cs="Arial"/>
        </w:rPr>
        <w:t>al</w:t>
      </w:r>
      <w:r w:rsidRPr="003417F5">
        <w:rPr>
          <w:rFonts w:ascii="Arial" w:hAnsi="Arial" w:cs="Arial"/>
          <w:spacing w:val="1"/>
        </w:rPr>
        <w:t xml:space="preserve"> </w:t>
      </w:r>
      <w:r w:rsidRPr="003417F5">
        <w:rPr>
          <w:rFonts w:ascii="Arial" w:hAnsi="Arial" w:cs="Arial"/>
        </w:rPr>
        <w:t>colombiano</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el respeto</w:t>
      </w:r>
      <w:r w:rsidRPr="003417F5">
        <w:rPr>
          <w:rFonts w:ascii="Arial" w:hAnsi="Arial" w:cs="Arial"/>
          <w:spacing w:val="1"/>
        </w:rPr>
        <w:t xml:space="preserve"> </w:t>
      </w:r>
      <w:r w:rsidRPr="003417F5">
        <w:rPr>
          <w:rFonts w:ascii="Arial" w:hAnsi="Arial" w:cs="Arial"/>
        </w:rPr>
        <w:t>a los</w:t>
      </w:r>
      <w:r w:rsidRPr="003417F5">
        <w:rPr>
          <w:rFonts w:ascii="Arial" w:hAnsi="Arial" w:cs="Arial"/>
          <w:spacing w:val="1"/>
        </w:rPr>
        <w:t xml:space="preserve"> </w:t>
      </w:r>
      <w:r w:rsidRPr="003417F5">
        <w:rPr>
          <w:rFonts w:ascii="Arial" w:hAnsi="Arial" w:cs="Arial"/>
        </w:rPr>
        <w:t>derechos</w:t>
      </w:r>
      <w:r w:rsidRPr="003417F5">
        <w:rPr>
          <w:rFonts w:ascii="Arial" w:hAnsi="Arial" w:cs="Arial"/>
          <w:spacing w:val="1"/>
        </w:rPr>
        <w:t xml:space="preserve"> </w:t>
      </w:r>
      <w:r w:rsidRPr="003417F5">
        <w:rPr>
          <w:rFonts w:ascii="Arial" w:hAnsi="Arial" w:cs="Arial"/>
        </w:rPr>
        <w:t>humanos,</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la paz,</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democracia</w:t>
      </w:r>
      <w:r w:rsidRPr="003417F5">
        <w:rPr>
          <w:rFonts w:ascii="Arial" w:hAnsi="Arial" w:cs="Arial"/>
          <w:spacing w:val="-10"/>
        </w:rPr>
        <w:t xml:space="preserve"> </w:t>
      </w:r>
      <w:r w:rsidRPr="003417F5">
        <w:rPr>
          <w:rFonts w:ascii="Arial" w:hAnsi="Arial" w:cs="Arial"/>
        </w:rPr>
        <w:t>y</w:t>
      </w:r>
      <w:r w:rsidRPr="003417F5">
        <w:rPr>
          <w:rFonts w:ascii="Arial" w:hAnsi="Arial" w:cs="Arial"/>
          <w:spacing w:val="3"/>
        </w:rPr>
        <w:t xml:space="preserve"> </w:t>
      </w:r>
      <w:r w:rsidRPr="003417F5">
        <w:rPr>
          <w:rFonts w:ascii="Arial" w:hAnsi="Arial" w:cs="Arial"/>
        </w:rPr>
        <w:t>la</w:t>
      </w:r>
      <w:r w:rsidRPr="003417F5">
        <w:rPr>
          <w:rFonts w:ascii="Arial" w:hAnsi="Arial" w:cs="Arial"/>
          <w:spacing w:val="-10"/>
        </w:rPr>
        <w:t xml:space="preserve"> </w:t>
      </w:r>
      <w:r w:rsidRPr="003417F5">
        <w:rPr>
          <w:rFonts w:ascii="Arial" w:hAnsi="Arial" w:cs="Arial"/>
        </w:rPr>
        <w:t>práctica</w:t>
      </w:r>
      <w:r w:rsidRPr="003417F5">
        <w:rPr>
          <w:rFonts w:ascii="Arial" w:hAnsi="Arial" w:cs="Arial"/>
          <w:spacing w:val="-9"/>
        </w:rPr>
        <w:t xml:space="preserve"> </w:t>
      </w:r>
      <w:r w:rsidRPr="003417F5">
        <w:rPr>
          <w:rFonts w:ascii="Arial" w:hAnsi="Arial" w:cs="Arial"/>
        </w:rPr>
        <w:t>del</w:t>
      </w:r>
      <w:r w:rsidRPr="003417F5">
        <w:rPr>
          <w:rFonts w:ascii="Arial" w:hAnsi="Arial" w:cs="Arial"/>
          <w:spacing w:val="-14"/>
        </w:rPr>
        <w:t xml:space="preserve"> </w:t>
      </w:r>
      <w:r w:rsidRPr="003417F5">
        <w:rPr>
          <w:rFonts w:ascii="Arial" w:hAnsi="Arial" w:cs="Arial"/>
        </w:rPr>
        <w:t>trabajo</w:t>
      </w:r>
      <w:r w:rsidRPr="003417F5">
        <w:rPr>
          <w:rFonts w:ascii="Arial" w:hAnsi="Arial" w:cs="Arial"/>
          <w:spacing w:val="5"/>
        </w:rPr>
        <w:t xml:space="preserve"> </w:t>
      </w:r>
      <w:r w:rsidRPr="003417F5">
        <w:rPr>
          <w:rFonts w:ascii="Arial" w:hAnsi="Arial" w:cs="Arial"/>
        </w:rPr>
        <w:t>y</w:t>
      </w:r>
      <w:r w:rsidRPr="003417F5">
        <w:rPr>
          <w:rFonts w:ascii="Arial" w:hAnsi="Arial" w:cs="Arial"/>
          <w:spacing w:val="3"/>
        </w:rPr>
        <w:t xml:space="preserve"> </w:t>
      </w:r>
      <w:r w:rsidRPr="003417F5">
        <w:rPr>
          <w:rFonts w:ascii="Arial" w:hAnsi="Arial" w:cs="Arial"/>
        </w:rPr>
        <w:t>la</w:t>
      </w:r>
      <w:r w:rsidRPr="003417F5">
        <w:rPr>
          <w:rFonts w:ascii="Arial" w:hAnsi="Arial" w:cs="Arial"/>
          <w:spacing w:val="-9"/>
        </w:rPr>
        <w:t xml:space="preserve"> </w:t>
      </w:r>
      <w:r w:rsidRPr="003417F5">
        <w:rPr>
          <w:rFonts w:ascii="Arial" w:hAnsi="Arial" w:cs="Arial"/>
        </w:rPr>
        <w:t>recreación.</w:t>
      </w:r>
    </w:p>
    <w:p w14:paraId="382BA1D9" w14:textId="77777777" w:rsidR="00787B68" w:rsidRPr="003417F5" w:rsidRDefault="00B82B06">
      <w:pPr>
        <w:pStyle w:val="Textoindependiente"/>
        <w:spacing w:before="207" w:line="273" w:lineRule="auto"/>
        <w:ind w:left="678" w:right="322"/>
        <w:jc w:val="both"/>
        <w:rPr>
          <w:rFonts w:ascii="Arial" w:hAnsi="Arial" w:cs="Arial"/>
        </w:rPr>
      </w:pPr>
      <w:r w:rsidRPr="003417F5">
        <w:rPr>
          <w:rFonts w:ascii="Arial" w:hAnsi="Arial" w:cs="Arial"/>
        </w:rPr>
        <w:t>La Ley General de Educación Nº 115/94 en su Artículo 73 plantea todo lo concerniente al PEI;</w:t>
      </w:r>
      <w:r w:rsidRPr="003417F5">
        <w:rPr>
          <w:rFonts w:ascii="Arial" w:hAnsi="Arial" w:cs="Arial"/>
          <w:spacing w:val="-59"/>
        </w:rPr>
        <w:t xml:space="preserve"> </w:t>
      </w:r>
      <w:r w:rsidRPr="003417F5">
        <w:rPr>
          <w:rFonts w:ascii="Arial" w:hAnsi="Arial" w:cs="Arial"/>
        </w:rPr>
        <w:t>así</w:t>
      </w:r>
      <w:r w:rsidRPr="003417F5">
        <w:rPr>
          <w:rFonts w:ascii="Arial" w:hAnsi="Arial" w:cs="Arial"/>
          <w:spacing w:val="1"/>
        </w:rPr>
        <w:t xml:space="preserve"> </w:t>
      </w:r>
      <w:r w:rsidRPr="003417F5">
        <w:rPr>
          <w:rFonts w:ascii="Arial" w:hAnsi="Arial" w:cs="Arial"/>
        </w:rPr>
        <w:t>mismo</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Decreto</w:t>
      </w:r>
      <w:r w:rsidRPr="003417F5">
        <w:rPr>
          <w:rFonts w:ascii="Arial" w:hAnsi="Arial" w:cs="Arial"/>
          <w:spacing w:val="1"/>
        </w:rPr>
        <w:t xml:space="preserve"> </w:t>
      </w:r>
      <w:r w:rsidRPr="003417F5">
        <w:rPr>
          <w:rFonts w:ascii="Arial" w:hAnsi="Arial" w:cs="Arial"/>
        </w:rPr>
        <w:t>Reglamentario</w:t>
      </w:r>
      <w:r w:rsidRPr="003417F5">
        <w:rPr>
          <w:rFonts w:ascii="Arial" w:hAnsi="Arial" w:cs="Arial"/>
          <w:spacing w:val="1"/>
        </w:rPr>
        <w:t xml:space="preserve"> </w:t>
      </w:r>
      <w:r w:rsidRPr="003417F5">
        <w:rPr>
          <w:rFonts w:ascii="Arial" w:hAnsi="Arial" w:cs="Arial"/>
        </w:rPr>
        <w:t>1075</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2015,</w:t>
      </w:r>
      <w:r w:rsidRPr="003417F5">
        <w:rPr>
          <w:rFonts w:ascii="Arial" w:hAnsi="Arial" w:cs="Arial"/>
          <w:spacing w:val="1"/>
        </w:rPr>
        <w:t xml:space="preserve"> </w:t>
      </w:r>
      <w:r w:rsidRPr="003417F5">
        <w:rPr>
          <w:rFonts w:ascii="Arial" w:hAnsi="Arial" w:cs="Arial"/>
        </w:rPr>
        <w:t>donde</w:t>
      </w:r>
      <w:r w:rsidRPr="003417F5">
        <w:rPr>
          <w:rFonts w:ascii="Arial" w:hAnsi="Arial" w:cs="Arial"/>
          <w:spacing w:val="1"/>
        </w:rPr>
        <w:t xml:space="preserve"> </w:t>
      </w:r>
      <w:r w:rsidRPr="003417F5">
        <w:rPr>
          <w:rFonts w:ascii="Arial" w:hAnsi="Arial" w:cs="Arial"/>
        </w:rPr>
        <w:t>están</w:t>
      </w:r>
      <w:r w:rsidRPr="003417F5">
        <w:rPr>
          <w:rFonts w:ascii="Arial" w:hAnsi="Arial" w:cs="Arial"/>
          <w:spacing w:val="1"/>
        </w:rPr>
        <w:t xml:space="preserve"> </w:t>
      </w:r>
      <w:r w:rsidRPr="003417F5">
        <w:rPr>
          <w:rFonts w:ascii="Arial" w:hAnsi="Arial" w:cs="Arial"/>
        </w:rPr>
        <w:t>estipulados</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procedimientos</w:t>
      </w:r>
      <w:r w:rsidRPr="003417F5">
        <w:rPr>
          <w:rFonts w:ascii="Arial" w:hAnsi="Arial" w:cs="Arial"/>
          <w:spacing w:val="-13"/>
        </w:rPr>
        <w:t xml:space="preserve"> </w:t>
      </w:r>
      <w:r w:rsidRPr="003417F5">
        <w:rPr>
          <w:rFonts w:ascii="Arial" w:hAnsi="Arial" w:cs="Arial"/>
        </w:rPr>
        <w:t>para</w:t>
      </w:r>
      <w:r w:rsidRPr="003417F5">
        <w:rPr>
          <w:rFonts w:ascii="Arial" w:hAnsi="Arial" w:cs="Arial"/>
          <w:spacing w:val="-26"/>
        </w:rPr>
        <w:t xml:space="preserve"> </w:t>
      </w:r>
      <w:r w:rsidRPr="003417F5">
        <w:rPr>
          <w:rFonts w:ascii="Arial" w:hAnsi="Arial" w:cs="Arial"/>
        </w:rPr>
        <w:t>la</w:t>
      </w:r>
      <w:r w:rsidRPr="003417F5">
        <w:rPr>
          <w:rFonts w:ascii="Arial" w:hAnsi="Arial" w:cs="Arial"/>
          <w:spacing w:val="-8"/>
        </w:rPr>
        <w:t xml:space="preserve"> </w:t>
      </w:r>
      <w:r w:rsidRPr="003417F5">
        <w:rPr>
          <w:rFonts w:ascii="Arial" w:hAnsi="Arial" w:cs="Arial"/>
        </w:rPr>
        <w:t>elaboración</w:t>
      </w:r>
      <w:r w:rsidRPr="003417F5">
        <w:rPr>
          <w:rFonts w:ascii="Arial" w:hAnsi="Arial" w:cs="Arial"/>
          <w:spacing w:val="-10"/>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este</w:t>
      </w:r>
      <w:r w:rsidRPr="003417F5">
        <w:rPr>
          <w:rFonts w:ascii="Arial" w:hAnsi="Arial" w:cs="Arial"/>
          <w:spacing w:val="-10"/>
        </w:rPr>
        <w:t xml:space="preserve"> </w:t>
      </w:r>
      <w:r w:rsidRPr="003417F5">
        <w:rPr>
          <w:rFonts w:ascii="Arial" w:hAnsi="Arial" w:cs="Arial"/>
        </w:rPr>
        <w:t>proyecto.</w:t>
      </w:r>
    </w:p>
    <w:p w14:paraId="7CECE58F" w14:textId="77777777" w:rsidR="00787B68" w:rsidRPr="003417F5" w:rsidRDefault="00B82B06">
      <w:pPr>
        <w:pStyle w:val="Ttulo4"/>
        <w:spacing w:before="208"/>
        <w:jc w:val="both"/>
      </w:pPr>
      <w:r w:rsidRPr="003417F5">
        <w:t>FUNDAMENTOS</w:t>
      </w:r>
      <w:r w:rsidRPr="003417F5">
        <w:rPr>
          <w:spacing w:val="5"/>
        </w:rPr>
        <w:t xml:space="preserve"> </w:t>
      </w:r>
      <w:r w:rsidRPr="003417F5">
        <w:t>FILOSÓFICOS</w:t>
      </w:r>
      <w:r w:rsidRPr="003417F5">
        <w:rPr>
          <w:spacing w:val="5"/>
        </w:rPr>
        <w:t xml:space="preserve"> </w:t>
      </w:r>
      <w:r w:rsidRPr="003417F5">
        <w:t>DEL</w:t>
      </w:r>
      <w:r w:rsidRPr="003417F5">
        <w:rPr>
          <w:spacing w:val="25"/>
        </w:rPr>
        <w:t xml:space="preserve"> </w:t>
      </w:r>
      <w:r w:rsidRPr="003417F5">
        <w:t>CURRÍCULO</w:t>
      </w:r>
    </w:p>
    <w:p w14:paraId="272F9616" w14:textId="77777777" w:rsidR="00787B68" w:rsidRPr="003417F5" w:rsidRDefault="00787B68">
      <w:pPr>
        <w:pStyle w:val="Textoindependiente"/>
        <w:spacing w:before="2"/>
        <w:rPr>
          <w:rFonts w:ascii="Arial" w:hAnsi="Arial" w:cs="Arial"/>
          <w:b/>
          <w:sz w:val="21"/>
        </w:rPr>
      </w:pPr>
    </w:p>
    <w:p w14:paraId="679D9CA3" w14:textId="77777777" w:rsidR="00787B68" w:rsidRPr="003417F5" w:rsidRDefault="00B82B06">
      <w:pPr>
        <w:pStyle w:val="Textoindependiente"/>
        <w:ind w:left="678"/>
        <w:jc w:val="both"/>
        <w:rPr>
          <w:rFonts w:ascii="Arial" w:hAnsi="Arial" w:cs="Arial"/>
        </w:rPr>
      </w:pPr>
      <w:r w:rsidRPr="003417F5">
        <w:rPr>
          <w:rFonts w:ascii="Arial" w:hAnsi="Arial" w:cs="Arial"/>
        </w:rPr>
        <w:t>Desarrollar</w:t>
      </w:r>
      <w:r w:rsidRPr="003417F5">
        <w:rPr>
          <w:rFonts w:ascii="Arial" w:hAnsi="Arial" w:cs="Arial"/>
          <w:spacing w:val="-3"/>
        </w:rPr>
        <w:t xml:space="preserve"> </w:t>
      </w:r>
      <w:r w:rsidRPr="003417F5">
        <w:rPr>
          <w:rFonts w:ascii="Arial" w:hAnsi="Arial" w:cs="Arial"/>
        </w:rPr>
        <w:t>la</w:t>
      </w:r>
      <w:r w:rsidRPr="003417F5">
        <w:rPr>
          <w:rFonts w:ascii="Arial" w:hAnsi="Arial" w:cs="Arial"/>
          <w:spacing w:val="15"/>
        </w:rPr>
        <w:t xml:space="preserve"> </w:t>
      </w:r>
      <w:r w:rsidRPr="003417F5">
        <w:rPr>
          <w:rFonts w:ascii="Arial" w:hAnsi="Arial" w:cs="Arial"/>
        </w:rPr>
        <w:t>personalidad</w:t>
      </w:r>
      <w:r w:rsidRPr="003417F5">
        <w:rPr>
          <w:rFonts w:ascii="Arial" w:hAnsi="Arial" w:cs="Arial"/>
          <w:spacing w:val="-4"/>
        </w:rPr>
        <w:t xml:space="preserve"> </w:t>
      </w:r>
      <w:r w:rsidRPr="003417F5">
        <w:rPr>
          <w:rFonts w:ascii="Arial" w:hAnsi="Arial" w:cs="Arial"/>
        </w:rPr>
        <w:t>del</w:t>
      </w:r>
      <w:r w:rsidRPr="003417F5">
        <w:rPr>
          <w:rFonts w:ascii="Arial" w:hAnsi="Arial" w:cs="Arial"/>
          <w:spacing w:val="-9"/>
        </w:rPr>
        <w:t xml:space="preserve"> </w:t>
      </w:r>
      <w:r w:rsidRPr="003417F5">
        <w:rPr>
          <w:rFonts w:ascii="Arial" w:hAnsi="Arial" w:cs="Arial"/>
        </w:rPr>
        <w:t>individuo</w:t>
      </w:r>
      <w:r w:rsidRPr="003417F5">
        <w:rPr>
          <w:rFonts w:ascii="Arial" w:hAnsi="Arial" w:cs="Arial"/>
          <w:spacing w:val="-5"/>
        </w:rPr>
        <w:t xml:space="preserve"> </w:t>
      </w:r>
      <w:r w:rsidRPr="003417F5">
        <w:rPr>
          <w:rFonts w:ascii="Arial" w:hAnsi="Arial" w:cs="Arial"/>
        </w:rPr>
        <w:t>y</w:t>
      </w:r>
      <w:r w:rsidRPr="003417F5">
        <w:rPr>
          <w:rFonts w:ascii="Arial" w:hAnsi="Arial" w:cs="Arial"/>
          <w:spacing w:val="-8"/>
        </w:rPr>
        <w:t xml:space="preserve"> </w:t>
      </w:r>
      <w:r w:rsidRPr="003417F5">
        <w:rPr>
          <w:rFonts w:ascii="Arial" w:hAnsi="Arial" w:cs="Arial"/>
        </w:rPr>
        <w:t>participar</w:t>
      </w:r>
      <w:r w:rsidRPr="003417F5">
        <w:rPr>
          <w:rFonts w:ascii="Arial" w:hAnsi="Arial" w:cs="Arial"/>
          <w:spacing w:val="-2"/>
        </w:rPr>
        <w:t xml:space="preserve"> </w:t>
      </w:r>
      <w:r w:rsidRPr="003417F5">
        <w:rPr>
          <w:rFonts w:ascii="Arial" w:hAnsi="Arial" w:cs="Arial"/>
        </w:rPr>
        <w:t>en</w:t>
      </w:r>
      <w:r w:rsidRPr="003417F5">
        <w:rPr>
          <w:rFonts w:ascii="Arial" w:hAnsi="Arial" w:cs="Arial"/>
          <w:spacing w:val="-4"/>
        </w:rPr>
        <w:t xml:space="preserve"> </w:t>
      </w:r>
      <w:r w:rsidRPr="003417F5">
        <w:rPr>
          <w:rFonts w:ascii="Arial" w:hAnsi="Arial" w:cs="Arial"/>
        </w:rPr>
        <w:t>la</w:t>
      </w:r>
      <w:r w:rsidRPr="003417F5">
        <w:rPr>
          <w:rFonts w:ascii="Arial" w:hAnsi="Arial" w:cs="Arial"/>
          <w:spacing w:val="-4"/>
        </w:rPr>
        <w:t xml:space="preserve"> </w:t>
      </w:r>
      <w:r w:rsidRPr="003417F5">
        <w:rPr>
          <w:rFonts w:ascii="Arial" w:hAnsi="Arial" w:cs="Arial"/>
        </w:rPr>
        <w:t>transformación</w:t>
      </w:r>
      <w:r w:rsidRPr="003417F5">
        <w:rPr>
          <w:rFonts w:ascii="Arial" w:hAnsi="Arial" w:cs="Arial"/>
          <w:spacing w:val="-4"/>
        </w:rPr>
        <w:t xml:space="preserve"> </w:t>
      </w:r>
      <w:r w:rsidRPr="003417F5">
        <w:rPr>
          <w:rFonts w:ascii="Arial" w:hAnsi="Arial" w:cs="Arial"/>
        </w:rPr>
        <w:t>de</w:t>
      </w:r>
      <w:r w:rsidRPr="003417F5">
        <w:rPr>
          <w:rFonts w:ascii="Arial" w:hAnsi="Arial" w:cs="Arial"/>
          <w:spacing w:val="-5"/>
        </w:rPr>
        <w:t xml:space="preserve"> </w:t>
      </w:r>
      <w:r w:rsidRPr="003417F5">
        <w:rPr>
          <w:rFonts w:ascii="Arial" w:hAnsi="Arial" w:cs="Arial"/>
        </w:rPr>
        <w:t>la</w:t>
      </w:r>
      <w:r w:rsidRPr="003417F5">
        <w:rPr>
          <w:rFonts w:ascii="Arial" w:hAnsi="Arial" w:cs="Arial"/>
          <w:spacing w:val="-3"/>
        </w:rPr>
        <w:t xml:space="preserve"> </w:t>
      </w:r>
      <w:r w:rsidRPr="003417F5">
        <w:rPr>
          <w:rFonts w:ascii="Arial" w:hAnsi="Arial" w:cs="Arial"/>
        </w:rPr>
        <w:t>realidad.</w:t>
      </w:r>
    </w:p>
    <w:p w14:paraId="248F0078" w14:textId="77777777" w:rsidR="00787B68" w:rsidRPr="003417F5" w:rsidRDefault="00787B68">
      <w:pPr>
        <w:pStyle w:val="Textoindependiente"/>
        <w:spacing w:before="2"/>
        <w:rPr>
          <w:rFonts w:ascii="Arial" w:hAnsi="Arial" w:cs="Arial"/>
          <w:sz w:val="21"/>
        </w:rPr>
      </w:pPr>
    </w:p>
    <w:p w14:paraId="1D11BA9C" w14:textId="77777777" w:rsidR="00787B68" w:rsidRPr="003417F5" w:rsidRDefault="00B82B06">
      <w:pPr>
        <w:pStyle w:val="Textoindependiente"/>
        <w:spacing w:line="273" w:lineRule="auto"/>
        <w:ind w:left="678" w:right="331"/>
        <w:jc w:val="both"/>
        <w:rPr>
          <w:rFonts w:ascii="Arial" w:hAnsi="Arial" w:cs="Arial"/>
        </w:rPr>
      </w:pPr>
      <w:r w:rsidRPr="003417F5">
        <w:rPr>
          <w:rFonts w:ascii="Arial" w:hAnsi="Arial" w:cs="Arial"/>
        </w:rPr>
        <w:t xml:space="preserve">Se concibe al hombre como un ser cultural, un ser histórico y un ser social. Con base en </w:t>
      </w:r>
      <w:r w:rsidRPr="003417F5">
        <w:rPr>
          <w:rFonts w:ascii="Arial" w:hAnsi="Arial" w:cs="Arial"/>
          <w:spacing w:val="12"/>
        </w:rPr>
        <w:t>esto</w:t>
      </w:r>
      <w:r w:rsidRPr="003417F5">
        <w:rPr>
          <w:rFonts w:ascii="Arial" w:hAnsi="Arial" w:cs="Arial"/>
          <w:spacing w:val="13"/>
        </w:rPr>
        <w:t xml:space="preserve"> </w:t>
      </w:r>
      <w:r w:rsidRPr="003417F5">
        <w:rPr>
          <w:rFonts w:ascii="Arial" w:hAnsi="Arial" w:cs="Arial"/>
        </w:rPr>
        <w:t>la sociedad colombiana tiene que pensar en el ideal humano, el cual debe ser alcanzado a</w:t>
      </w:r>
      <w:r w:rsidRPr="003417F5">
        <w:rPr>
          <w:rFonts w:ascii="Arial" w:hAnsi="Arial" w:cs="Arial"/>
          <w:spacing w:val="1"/>
        </w:rPr>
        <w:t xml:space="preserve"> </w:t>
      </w:r>
      <w:r w:rsidRPr="003417F5">
        <w:rPr>
          <w:rFonts w:ascii="Arial" w:hAnsi="Arial" w:cs="Arial"/>
        </w:rPr>
        <w:t>través</w:t>
      </w:r>
      <w:r w:rsidRPr="003417F5">
        <w:rPr>
          <w:rFonts w:ascii="Arial" w:hAnsi="Arial" w:cs="Arial"/>
          <w:spacing w:val="-14"/>
        </w:rPr>
        <w:t xml:space="preserve"> </w:t>
      </w:r>
      <w:r w:rsidRPr="003417F5">
        <w:rPr>
          <w:rFonts w:ascii="Arial" w:hAnsi="Arial" w:cs="Arial"/>
        </w:rPr>
        <w:t>del</w:t>
      </w:r>
      <w:r w:rsidRPr="003417F5">
        <w:rPr>
          <w:rFonts w:ascii="Arial" w:hAnsi="Arial" w:cs="Arial"/>
          <w:spacing w:val="-14"/>
        </w:rPr>
        <w:t xml:space="preserve"> </w:t>
      </w:r>
      <w:r w:rsidRPr="003417F5">
        <w:rPr>
          <w:rFonts w:ascii="Arial" w:hAnsi="Arial" w:cs="Arial"/>
        </w:rPr>
        <w:t>proceso</w:t>
      </w:r>
      <w:r w:rsidRPr="003417F5">
        <w:rPr>
          <w:rFonts w:ascii="Arial" w:hAnsi="Arial" w:cs="Arial"/>
          <w:spacing w:val="-11"/>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aprendizaje.</w:t>
      </w:r>
    </w:p>
    <w:p w14:paraId="4C30C34B" w14:textId="77777777" w:rsidR="00787B68" w:rsidRPr="003417F5" w:rsidRDefault="00B82B06">
      <w:pPr>
        <w:pStyle w:val="Textoindependiente"/>
        <w:spacing w:before="208" w:line="273" w:lineRule="auto"/>
        <w:ind w:left="678" w:right="322"/>
        <w:jc w:val="both"/>
        <w:rPr>
          <w:rFonts w:ascii="Arial" w:hAnsi="Arial" w:cs="Arial"/>
        </w:rPr>
      </w:pPr>
      <w:r w:rsidRPr="003417F5">
        <w:rPr>
          <w:rFonts w:ascii="Arial" w:hAnsi="Arial" w:cs="Arial"/>
        </w:rPr>
        <w:t>El hombre como ser cultural: En la medida en que sea creado por la cultura podrá el hombre a</w:t>
      </w:r>
      <w:r w:rsidRPr="003417F5">
        <w:rPr>
          <w:rFonts w:ascii="Arial" w:hAnsi="Arial" w:cs="Arial"/>
          <w:spacing w:val="-59"/>
        </w:rPr>
        <w:t xml:space="preserve"> </w:t>
      </w:r>
      <w:r w:rsidRPr="003417F5">
        <w:rPr>
          <w:rFonts w:ascii="Arial" w:hAnsi="Arial" w:cs="Arial"/>
        </w:rPr>
        <w:t>su</w:t>
      </w:r>
      <w:r w:rsidRPr="003417F5">
        <w:rPr>
          <w:rFonts w:ascii="Arial" w:hAnsi="Arial" w:cs="Arial"/>
          <w:spacing w:val="61"/>
        </w:rPr>
        <w:t xml:space="preserve"> </w:t>
      </w:r>
      <w:r w:rsidRPr="003417F5">
        <w:rPr>
          <w:rFonts w:ascii="Arial" w:hAnsi="Arial" w:cs="Arial"/>
        </w:rPr>
        <w:t>vez crear cultura, conservarla, transformarla y perfeccionarla, es importante destacar que</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mundo</w:t>
      </w:r>
      <w:r w:rsidRPr="003417F5">
        <w:rPr>
          <w:rFonts w:ascii="Arial" w:hAnsi="Arial" w:cs="Arial"/>
          <w:spacing w:val="1"/>
        </w:rPr>
        <w:t xml:space="preserve"> </w:t>
      </w:r>
      <w:r w:rsidRPr="003417F5">
        <w:rPr>
          <w:rFonts w:ascii="Arial" w:hAnsi="Arial" w:cs="Arial"/>
        </w:rPr>
        <w:t>cultural</w:t>
      </w:r>
      <w:r w:rsidRPr="003417F5">
        <w:rPr>
          <w:rFonts w:ascii="Arial" w:hAnsi="Arial" w:cs="Arial"/>
          <w:spacing w:val="1"/>
        </w:rPr>
        <w:t xml:space="preserve"> </w:t>
      </w:r>
      <w:r w:rsidRPr="003417F5">
        <w:rPr>
          <w:rFonts w:ascii="Arial" w:hAnsi="Arial" w:cs="Arial"/>
        </w:rPr>
        <w:t>actual</w:t>
      </w:r>
      <w:r w:rsidRPr="003417F5">
        <w:rPr>
          <w:rFonts w:ascii="Arial" w:hAnsi="Arial" w:cs="Arial"/>
          <w:spacing w:val="1"/>
        </w:rPr>
        <w:t xml:space="preserve"> </w:t>
      </w:r>
      <w:r w:rsidRPr="003417F5">
        <w:rPr>
          <w:rFonts w:ascii="Arial" w:hAnsi="Arial" w:cs="Arial"/>
        </w:rPr>
        <w:t>está profundamente</w:t>
      </w:r>
      <w:r w:rsidRPr="003417F5">
        <w:rPr>
          <w:rFonts w:ascii="Arial" w:hAnsi="Arial" w:cs="Arial"/>
          <w:spacing w:val="1"/>
        </w:rPr>
        <w:t xml:space="preserve"> </w:t>
      </w:r>
      <w:r w:rsidRPr="003417F5">
        <w:rPr>
          <w:rFonts w:ascii="Arial" w:hAnsi="Arial" w:cs="Arial"/>
        </w:rPr>
        <w:t>condicionado</w:t>
      </w:r>
      <w:r w:rsidRPr="003417F5">
        <w:rPr>
          <w:rFonts w:ascii="Arial" w:hAnsi="Arial" w:cs="Arial"/>
          <w:spacing w:val="1"/>
        </w:rPr>
        <w:t xml:space="preserve"> </w:t>
      </w:r>
      <w:r w:rsidRPr="003417F5">
        <w:rPr>
          <w:rFonts w:ascii="Arial" w:hAnsi="Arial" w:cs="Arial"/>
        </w:rPr>
        <w:t>por</w:t>
      </w:r>
      <w:r w:rsidRPr="003417F5">
        <w:rPr>
          <w:rFonts w:ascii="Arial" w:hAnsi="Arial" w:cs="Arial"/>
          <w:spacing w:val="1"/>
        </w:rPr>
        <w:t xml:space="preserve"> </w:t>
      </w:r>
      <w:r w:rsidRPr="003417F5">
        <w:rPr>
          <w:rFonts w:ascii="Arial" w:hAnsi="Arial" w:cs="Arial"/>
        </w:rPr>
        <w:t>la ciencia, la técnica y el</w:t>
      </w:r>
      <w:r w:rsidRPr="003417F5">
        <w:rPr>
          <w:rFonts w:ascii="Arial" w:hAnsi="Arial" w:cs="Arial"/>
          <w:spacing w:val="1"/>
        </w:rPr>
        <w:t xml:space="preserve"> </w:t>
      </w:r>
      <w:r w:rsidRPr="003417F5">
        <w:rPr>
          <w:rFonts w:ascii="Arial" w:hAnsi="Arial" w:cs="Arial"/>
        </w:rPr>
        <w:t>hombre.</w:t>
      </w:r>
    </w:p>
    <w:p w14:paraId="50B0D266" w14:textId="77777777" w:rsidR="00787B68" w:rsidRPr="003417F5" w:rsidRDefault="00787B68">
      <w:pPr>
        <w:spacing w:line="273" w:lineRule="auto"/>
        <w:jc w:val="both"/>
        <w:rPr>
          <w:rFonts w:ascii="Arial" w:hAnsi="Arial" w:cs="Arial"/>
        </w:rPr>
      </w:pPr>
    </w:p>
    <w:p w14:paraId="11360939" w14:textId="29455EBC" w:rsidR="00787B68" w:rsidRPr="003417F5" w:rsidRDefault="00B82B06" w:rsidP="00351D7E">
      <w:pPr>
        <w:pStyle w:val="Textoindependiente"/>
        <w:spacing w:before="10"/>
        <w:ind w:firstLine="678"/>
        <w:rPr>
          <w:rFonts w:ascii="Arial" w:hAnsi="Arial" w:cs="Arial"/>
        </w:rPr>
      </w:pPr>
      <w:r w:rsidRPr="003417F5">
        <w:rPr>
          <w:rFonts w:ascii="Arial" w:hAnsi="Arial" w:cs="Arial"/>
        </w:rPr>
        <w:t>El hombre sólo podrá vivir y sobrevivir en la cultura de su entorno en la medida en que sea</w:t>
      </w:r>
      <w:r w:rsidRPr="003417F5">
        <w:rPr>
          <w:rFonts w:ascii="Arial" w:hAnsi="Arial" w:cs="Arial"/>
          <w:spacing w:val="1"/>
        </w:rPr>
        <w:t xml:space="preserve"> </w:t>
      </w:r>
      <w:r w:rsidRPr="003417F5">
        <w:rPr>
          <w:rFonts w:ascii="Arial" w:hAnsi="Arial" w:cs="Arial"/>
        </w:rPr>
        <w:t>capacitado</w:t>
      </w:r>
      <w:r w:rsidRPr="003417F5">
        <w:rPr>
          <w:rFonts w:ascii="Arial" w:hAnsi="Arial" w:cs="Arial"/>
          <w:spacing w:val="6"/>
        </w:rPr>
        <w:t xml:space="preserve"> </w:t>
      </w:r>
      <w:r w:rsidRPr="003417F5">
        <w:rPr>
          <w:rFonts w:ascii="Arial" w:hAnsi="Arial" w:cs="Arial"/>
        </w:rPr>
        <w:t>para</w:t>
      </w:r>
      <w:r w:rsidRPr="003417F5">
        <w:rPr>
          <w:rFonts w:ascii="Arial" w:hAnsi="Arial" w:cs="Arial"/>
          <w:spacing w:val="8"/>
        </w:rPr>
        <w:t xml:space="preserve"> </w:t>
      </w:r>
      <w:r w:rsidRPr="003417F5">
        <w:rPr>
          <w:rFonts w:ascii="Arial" w:hAnsi="Arial" w:cs="Arial"/>
        </w:rPr>
        <w:t>apropiarse</w:t>
      </w:r>
      <w:r w:rsidRPr="003417F5">
        <w:rPr>
          <w:rFonts w:ascii="Arial" w:hAnsi="Arial" w:cs="Arial"/>
          <w:spacing w:val="-10"/>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la</w:t>
      </w:r>
      <w:r w:rsidRPr="003417F5">
        <w:rPr>
          <w:rFonts w:ascii="Arial" w:hAnsi="Arial" w:cs="Arial"/>
          <w:spacing w:val="-9"/>
        </w:rPr>
        <w:t xml:space="preserve"> </w:t>
      </w:r>
      <w:r w:rsidRPr="003417F5">
        <w:rPr>
          <w:rFonts w:ascii="Arial" w:hAnsi="Arial" w:cs="Arial"/>
        </w:rPr>
        <w:t>técnica</w:t>
      </w:r>
      <w:r w:rsidRPr="003417F5">
        <w:rPr>
          <w:rFonts w:ascii="Arial" w:hAnsi="Arial" w:cs="Arial"/>
          <w:spacing w:val="-25"/>
        </w:rPr>
        <w:t xml:space="preserve"> </w:t>
      </w:r>
      <w:r w:rsidRPr="003417F5">
        <w:rPr>
          <w:rFonts w:ascii="Arial" w:hAnsi="Arial" w:cs="Arial"/>
        </w:rPr>
        <w:t>de</w:t>
      </w:r>
      <w:r w:rsidRPr="003417F5">
        <w:rPr>
          <w:rFonts w:ascii="Arial" w:hAnsi="Arial" w:cs="Arial"/>
          <w:spacing w:val="7"/>
        </w:rPr>
        <w:t xml:space="preserve"> </w:t>
      </w:r>
      <w:r w:rsidRPr="003417F5">
        <w:rPr>
          <w:rFonts w:ascii="Arial" w:hAnsi="Arial" w:cs="Arial"/>
        </w:rPr>
        <w:t>un</w:t>
      </w:r>
      <w:r w:rsidRPr="003417F5">
        <w:rPr>
          <w:rFonts w:ascii="Arial" w:hAnsi="Arial" w:cs="Arial"/>
          <w:spacing w:val="-10"/>
        </w:rPr>
        <w:t xml:space="preserve"> </w:t>
      </w:r>
      <w:r w:rsidRPr="003417F5">
        <w:rPr>
          <w:rFonts w:ascii="Arial" w:hAnsi="Arial" w:cs="Arial"/>
        </w:rPr>
        <w:t>mundo</w:t>
      </w:r>
      <w:r w:rsidRPr="003417F5">
        <w:rPr>
          <w:rFonts w:ascii="Arial" w:hAnsi="Arial" w:cs="Arial"/>
          <w:spacing w:val="-10"/>
        </w:rPr>
        <w:t xml:space="preserve"> </w:t>
      </w:r>
      <w:r w:rsidRPr="003417F5">
        <w:rPr>
          <w:rFonts w:ascii="Arial" w:hAnsi="Arial" w:cs="Arial"/>
        </w:rPr>
        <w:t>post</w:t>
      </w:r>
      <w:r w:rsidRPr="003417F5">
        <w:rPr>
          <w:rFonts w:ascii="Arial" w:hAnsi="Arial" w:cs="Arial"/>
          <w:spacing w:val="7"/>
        </w:rPr>
        <w:t xml:space="preserve"> </w:t>
      </w:r>
      <w:r w:rsidRPr="003417F5">
        <w:rPr>
          <w:rFonts w:ascii="Arial" w:hAnsi="Arial" w:cs="Arial"/>
        </w:rPr>
        <w:t>-</w:t>
      </w:r>
      <w:r w:rsidRPr="003417F5">
        <w:rPr>
          <w:rFonts w:ascii="Arial" w:hAnsi="Arial" w:cs="Arial"/>
          <w:spacing w:val="-7"/>
        </w:rPr>
        <w:t xml:space="preserve"> </w:t>
      </w:r>
      <w:r w:rsidRPr="003417F5">
        <w:rPr>
          <w:rFonts w:ascii="Arial" w:hAnsi="Arial" w:cs="Arial"/>
        </w:rPr>
        <w:t>industrial.</w:t>
      </w:r>
    </w:p>
    <w:p w14:paraId="610C8042" w14:textId="77777777" w:rsidR="00787B68" w:rsidRPr="003417F5" w:rsidRDefault="00B82B06">
      <w:pPr>
        <w:pStyle w:val="Textoindependiente"/>
        <w:spacing w:before="208" w:line="273" w:lineRule="auto"/>
        <w:ind w:left="678" w:right="329"/>
        <w:jc w:val="both"/>
        <w:rPr>
          <w:rFonts w:ascii="Arial" w:hAnsi="Arial" w:cs="Arial"/>
        </w:rPr>
      </w:pPr>
      <w:r w:rsidRPr="003417F5">
        <w:rPr>
          <w:rFonts w:ascii="Arial" w:hAnsi="Arial" w:cs="Arial"/>
        </w:rPr>
        <w:t>El hombre como ser histórico: El hombre debe estar encaminado a crear su propia cultura y</w:t>
      </w:r>
      <w:r w:rsidRPr="003417F5">
        <w:rPr>
          <w:rFonts w:ascii="Arial" w:hAnsi="Arial" w:cs="Arial"/>
          <w:spacing w:val="1"/>
        </w:rPr>
        <w:t xml:space="preserve"> </w:t>
      </w:r>
      <w:r w:rsidRPr="003417F5">
        <w:rPr>
          <w:rFonts w:ascii="Arial" w:hAnsi="Arial" w:cs="Arial"/>
        </w:rPr>
        <w:t>transformarla de conformidad con el acontecer histórico; al mismo tiempo que se transforma a</w:t>
      </w:r>
      <w:r w:rsidRPr="003417F5">
        <w:rPr>
          <w:rFonts w:ascii="Arial" w:hAnsi="Arial" w:cs="Arial"/>
          <w:spacing w:val="-59"/>
        </w:rPr>
        <w:t xml:space="preserve"> </w:t>
      </w:r>
      <w:r w:rsidRPr="003417F5">
        <w:rPr>
          <w:rFonts w:ascii="Arial" w:hAnsi="Arial" w:cs="Arial"/>
        </w:rPr>
        <w:t>sí</w:t>
      </w:r>
      <w:r w:rsidRPr="003417F5">
        <w:rPr>
          <w:rFonts w:ascii="Arial" w:hAnsi="Arial" w:cs="Arial"/>
          <w:spacing w:val="3"/>
        </w:rPr>
        <w:t xml:space="preserve"> </w:t>
      </w:r>
      <w:r w:rsidRPr="003417F5">
        <w:rPr>
          <w:rFonts w:ascii="Arial" w:hAnsi="Arial" w:cs="Arial"/>
        </w:rPr>
        <w:t>mismo.</w:t>
      </w:r>
    </w:p>
    <w:p w14:paraId="37A158CA" w14:textId="3617D8E2" w:rsidR="00787B68" w:rsidRPr="003417F5" w:rsidRDefault="00B82B06">
      <w:pPr>
        <w:pStyle w:val="Textoindependiente"/>
        <w:spacing w:before="208" w:line="273" w:lineRule="auto"/>
        <w:ind w:left="678" w:right="330"/>
        <w:jc w:val="both"/>
        <w:rPr>
          <w:rFonts w:ascii="Arial" w:hAnsi="Arial" w:cs="Arial"/>
        </w:rPr>
      </w:pPr>
      <w:r w:rsidRPr="003417F5">
        <w:rPr>
          <w:rFonts w:ascii="Arial" w:hAnsi="Arial" w:cs="Arial"/>
        </w:rPr>
        <w:t>El hombre como ser social: El hombre es un ser social, no sólo porque nace en un grupo, sino</w:t>
      </w:r>
      <w:r w:rsidRPr="003417F5">
        <w:rPr>
          <w:rFonts w:ascii="Arial" w:hAnsi="Arial" w:cs="Arial"/>
          <w:spacing w:val="-59"/>
        </w:rPr>
        <w:t xml:space="preserve"> </w:t>
      </w:r>
      <w:r w:rsidRPr="003417F5">
        <w:rPr>
          <w:rFonts w:ascii="Arial" w:hAnsi="Arial" w:cs="Arial"/>
        </w:rPr>
        <w:t>también</w:t>
      </w:r>
      <w:r w:rsidRPr="003417F5">
        <w:rPr>
          <w:rFonts w:ascii="Arial" w:hAnsi="Arial" w:cs="Arial"/>
          <w:spacing w:val="1"/>
        </w:rPr>
        <w:t xml:space="preserve"> </w:t>
      </w:r>
      <w:r w:rsidRPr="003417F5">
        <w:rPr>
          <w:rFonts w:ascii="Arial" w:hAnsi="Arial" w:cs="Arial"/>
        </w:rPr>
        <w:t>por</w:t>
      </w:r>
      <w:r w:rsidRPr="003417F5">
        <w:rPr>
          <w:rFonts w:ascii="Arial" w:hAnsi="Arial" w:cs="Arial"/>
          <w:spacing w:val="1"/>
        </w:rPr>
        <w:t xml:space="preserve"> </w:t>
      </w:r>
      <w:r w:rsidRPr="003417F5">
        <w:rPr>
          <w:rFonts w:ascii="Arial" w:hAnsi="Arial" w:cs="Arial"/>
        </w:rPr>
        <w:t>su</w:t>
      </w:r>
      <w:r w:rsidRPr="003417F5">
        <w:rPr>
          <w:rFonts w:ascii="Arial" w:hAnsi="Arial" w:cs="Arial"/>
          <w:spacing w:val="1"/>
        </w:rPr>
        <w:t xml:space="preserve"> </w:t>
      </w:r>
      <w:r w:rsidRPr="003417F5">
        <w:rPr>
          <w:rFonts w:ascii="Arial" w:hAnsi="Arial" w:cs="Arial"/>
        </w:rPr>
        <w:t>capacidad</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crear</w:t>
      </w:r>
      <w:r w:rsidRPr="003417F5">
        <w:rPr>
          <w:rFonts w:ascii="Arial" w:hAnsi="Arial" w:cs="Arial"/>
          <w:spacing w:val="1"/>
        </w:rPr>
        <w:t xml:space="preserve"> </w:t>
      </w:r>
      <w:r w:rsidRPr="003417F5">
        <w:rPr>
          <w:rFonts w:ascii="Arial" w:hAnsi="Arial" w:cs="Arial"/>
        </w:rPr>
        <w:t>cultura,</w:t>
      </w:r>
      <w:r w:rsidRPr="003417F5">
        <w:rPr>
          <w:rFonts w:ascii="Arial" w:hAnsi="Arial" w:cs="Arial"/>
          <w:spacing w:val="1"/>
        </w:rPr>
        <w:t xml:space="preserve"> </w:t>
      </w:r>
      <w:r w:rsidRPr="003417F5">
        <w:rPr>
          <w:rFonts w:ascii="Arial" w:hAnsi="Arial" w:cs="Arial"/>
        </w:rPr>
        <w:t>a partir</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esto</w:t>
      </w:r>
      <w:r w:rsidRPr="003417F5">
        <w:rPr>
          <w:rFonts w:ascii="Arial" w:hAnsi="Arial" w:cs="Arial"/>
          <w:spacing w:val="1"/>
        </w:rPr>
        <w:t xml:space="preserve"> </w:t>
      </w:r>
      <w:r w:rsidRPr="003417F5">
        <w:rPr>
          <w:rFonts w:ascii="Arial" w:hAnsi="Arial" w:cs="Arial"/>
        </w:rPr>
        <w:t>supone</w:t>
      </w:r>
      <w:r w:rsidRPr="003417F5">
        <w:rPr>
          <w:rFonts w:ascii="Arial" w:hAnsi="Arial" w:cs="Arial"/>
          <w:spacing w:val="1"/>
        </w:rPr>
        <w:t xml:space="preserve"> </w:t>
      </w:r>
      <w:r w:rsidRPr="003417F5">
        <w:rPr>
          <w:rFonts w:ascii="Arial" w:hAnsi="Arial" w:cs="Arial"/>
        </w:rPr>
        <w:t>la existencia de</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 xml:space="preserve">sociedad, como depositario de toda la experiencia cultural, con un conjunto de ideas, valor </w:t>
      </w:r>
      <w:r w:rsidRPr="003417F5">
        <w:rPr>
          <w:rFonts w:ascii="Arial" w:hAnsi="Arial" w:cs="Arial"/>
          <w:spacing w:val="11"/>
        </w:rPr>
        <w:t>es,</w:t>
      </w:r>
      <w:r w:rsidRPr="003417F5">
        <w:rPr>
          <w:rFonts w:ascii="Arial" w:hAnsi="Arial" w:cs="Arial"/>
          <w:spacing w:val="-59"/>
        </w:rPr>
        <w:t xml:space="preserve"> </w:t>
      </w:r>
      <w:r w:rsidRPr="003417F5">
        <w:rPr>
          <w:rFonts w:ascii="Arial" w:hAnsi="Arial" w:cs="Arial"/>
        </w:rPr>
        <w:t>sentimientos</w:t>
      </w:r>
      <w:r w:rsidRPr="003417F5">
        <w:rPr>
          <w:rFonts w:ascii="Arial" w:hAnsi="Arial" w:cs="Arial"/>
          <w:spacing w:val="-14"/>
        </w:rPr>
        <w:t xml:space="preserve"> </w:t>
      </w:r>
      <w:r w:rsidRPr="003417F5">
        <w:rPr>
          <w:rFonts w:ascii="Arial" w:hAnsi="Arial" w:cs="Arial"/>
        </w:rPr>
        <w:t>y</w:t>
      </w:r>
      <w:r w:rsidRPr="003417F5">
        <w:rPr>
          <w:rFonts w:ascii="Arial" w:hAnsi="Arial" w:cs="Arial"/>
          <w:spacing w:val="-13"/>
        </w:rPr>
        <w:t xml:space="preserve"> </w:t>
      </w:r>
      <w:r w:rsidRPr="003417F5">
        <w:rPr>
          <w:rFonts w:ascii="Arial" w:hAnsi="Arial" w:cs="Arial"/>
        </w:rPr>
        <w:t>prácticas</w:t>
      </w:r>
      <w:r w:rsidRPr="003417F5">
        <w:rPr>
          <w:rFonts w:ascii="Arial" w:hAnsi="Arial" w:cs="Arial"/>
          <w:spacing w:val="2"/>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un</w:t>
      </w:r>
      <w:r w:rsidRPr="003417F5">
        <w:rPr>
          <w:rFonts w:ascii="Arial" w:hAnsi="Arial" w:cs="Arial"/>
          <w:spacing w:val="-11"/>
        </w:rPr>
        <w:t xml:space="preserve"> </w:t>
      </w:r>
      <w:r w:rsidRPr="003417F5">
        <w:rPr>
          <w:rFonts w:ascii="Arial" w:hAnsi="Arial" w:cs="Arial"/>
        </w:rPr>
        <w:t>pueblo.</w:t>
      </w:r>
    </w:p>
    <w:p w14:paraId="43D81E0A" w14:textId="77777777" w:rsidR="00787B68" w:rsidRPr="003417F5" w:rsidRDefault="00B82B06">
      <w:pPr>
        <w:pStyle w:val="Ttulo4"/>
        <w:spacing w:before="207"/>
        <w:jc w:val="both"/>
      </w:pPr>
      <w:r w:rsidRPr="003417F5">
        <w:t>FUNDAMENTOS EPISTEMOLÓGICOS</w:t>
      </w:r>
    </w:p>
    <w:p w14:paraId="55054B9C" w14:textId="77777777" w:rsidR="00787B68" w:rsidRPr="003417F5" w:rsidRDefault="00787B68">
      <w:pPr>
        <w:pStyle w:val="Textoindependiente"/>
        <w:spacing w:before="2"/>
        <w:rPr>
          <w:rFonts w:ascii="Arial" w:hAnsi="Arial" w:cs="Arial"/>
          <w:b/>
          <w:sz w:val="21"/>
        </w:rPr>
      </w:pPr>
    </w:p>
    <w:p w14:paraId="473281AE" w14:textId="77777777" w:rsidR="00787B68" w:rsidRPr="003417F5" w:rsidRDefault="00B82B06">
      <w:pPr>
        <w:pStyle w:val="Textoindependiente"/>
        <w:spacing w:line="273" w:lineRule="auto"/>
        <w:ind w:left="678" w:right="342"/>
        <w:jc w:val="both"/>
        <w:rPr>
          <w:rFonts w:ascii="Arial" w:hAnsi="Arial" w:cs="Arial"/>
        </w:rPr>
      </w:pPr>
      <w:r w:rsidRPr="003417F5">
        <w:rPr>
          <w:rFonts w:ascii="Arial" w:hAnsi="Arial" w:cs="Arial"/>
        </w:rPr>
        <w:t>Es aquí donde la ciencia y la tecnología determinan nuestras representaciones, nuestros</w:t>
      </w:r>
      <w:r w:rsidRPr="003417F5">
        <w:rPr>
          <w:rFonts w:ascii="Arial" w:hAnsi="Arial" w:cs="Arial"/>
          <w:spacing w:val="1"/>
        </w:rPr>
        <w:t xml:space="preserve"> </w:t>
      </w:r>
      <w:r w:rsidRPr="003417F5">
        <w:rPr>
          <w:rFonts w:ascii="Arial" w:hAnsi="Arial" w:cs="Arial"/>
        </w:rPr>
        <w:t>valores,</w:t>
      </w:r>
      <w:r w:rsidRPr="003417F5">
        <w:rPr>
          <w:rFonts w:ascii="Arial" w:hAnsi="Arial" w:cs="Arial"/>
          <w:spacing w:val="-5"/>
        </w:rPr>
        <w:t xml:space="preserve"> </w:t>
      </w:r>
      <w:r w:rsidRPr="003417F5">
        <w:rPr>
          <w:rFonts w:ascii="Arial" w:hAnsi="Arial" w:cs="Arial"/>
        </w:rPr>
        <w:t>los</w:t>
      </w:r>
      <w:r w:rsidRPr="003417F5">
        <w:rPr>
          <w:rFonts w:ascii="Arial" w:hAnsi="Arial" w:cs="Arial"/>
          <w:spacing w:val="-7"/>
        </w:rPr>
        <w:t xml:space="preserve"> </w:t>
      </w:r>
      <w:r w:rsidRPr="003417F5">
        <w:rPr>
          <w:rFonts w:ascii="Arial" w:hAnsi="Arial" w:cs="Arial"/>
        </w:rPr>
        <w:t>modos</w:t>
      </w:r>
      <w:r w:rsidRPr="003417F5">
        <w:rPr>
          <w:rFonts w:ascii="Arial" w:hAnsi="Arial" w:cs="Arial"/>
          <w:spacing w:val="-6"/>
        </w:rPr>
        <w:t xml:space="preserve"> </w:t>
      </w:r>
      <w:r w:rsidRPr="003417F5">
        <w:rPr>
          <w:rFonts w:ascii="Arial" w:hAnsi="Arial" w:cs="Arial"/>
        </w:rPr>
        <w:t>concretos</w:t>
      </w:r>
      <w:r w:rsidRPr="003417F5">
        <w:rPr>
          <w:rFonts w:ascii="Arial" w:hAnsi="Arial" w:cs="Arial"/>
          <w:spacing w:val="2"/>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la</w:t>
      </w:r>
      <w:r w:rsidRPr="003417F5">
        <w:rPr>
          <w:rFonts w:ascii="Arial" w:hAnsi="Arial" w:cs="Arial"/>
          <w:spacing w:val="-2"/>
        </w:rPr>
        <w:t xml:space="preserve"> </w:t>
      </w:r>
      <w:r w:rsidRPr="003417F5">
        <w:rPr>
          <w:rFonts w:ascii="Arial" w:hAnsi="Arial" w:cs="Arial"/>
        </w:rPr>
        <w:t>vida</w:t>
      </w:r>
      <w:r w:rsidRPr="003417F5">
        <w:rPr>
          <w:rFonts w:ascii="Arial" w:hAnsi="Arial" w:cs="Arial"/>
          <w:spacing w:val="-2"/>
        </w:rPr>
        <w:t xml:space="preserve"> </w:t>
      </w:r>
      <w:r w:rsidRPr="003417F5">
        <w:rPr>
          <w:rFonts w:ascii="Arial" w:hAnsi="Arial" w:cs="Arial"/>
        </w:rPr>
        <w:t>y</w:t>
      </w:r>
      <w:r w:rsidRPr="003417F5">
        <w:rPr>
          <w:rFonts w:ascii="Arial" w:hAnsi="Arial" w:cs="Arial"/>
          <w:spacing w:val="-7"/>
        </w:rPr>
        <w:t xml:space="preserve"> </w:t>
      </w:r>
      <w:r w:rsidRPr="003417F5">
        <w:rPr>
          <w:rFonts w:ascii="Arial" w:hAnsi="Arial" w:cs="Arial"/>
        </w:rPr>
        <w:t>nuestras</w:t>
      </w:r>
      <w:r w:rsidRPr="003417F5">
        <w:rPr>
          <w:rFonts w:ascii="Arial" w:hAnsi="Arial" w:cs="Arial"/>
          <w:spacing w:val="-6"/>
        </w:rPr>
        <w:t xml:space="preserve"> </w:t>
      </w:r>
      <w:r w:rsidRPr="003417F5">
        <w:rPr>
          <w:rFonts w:ascii="Arial" w:hAnsi="Arial" w:cs="Arial"/>
        </w:rPr>
        <w:t>producciones</w:t>
      </w:r>
      <w:r w:rsidRPr="003417F5">
        <w:rPr>
          <w:rFonts w:ascii="Arial" w:hAnsi="Arial" w:cs="Arial"/>
          <w:spacing w:val="-7"/>
        </w:rPr>
        <w:t xml:space="preserve"> </w:t>
      </w:r>
      <w:r w:rsidRPr="003417F5">
        <w:rPr>
          <w:rFonts w:ascii="Arial" w:hAnsi="Arial" w:cs="Arial"/>
        </w:rPr>
        <w:t>materiales</w:t>
      </w:r>
      <w:r w:rsidRPr="003417F5">
        <w:rPr>
          <w:rFonts w:ascii="Arial" w:hAnsi="Arial" w:cs="Arial"/>
          <w:spacing w:val="-7"/>
        </w:rPr>
        <w:t xml:space="preserve"> </w:t>
      </w:r>
      <w:r w:rsidRPr="003417F5">
        <w:rPr>
          <w:rFonts w:ascii="Arial" w:hAnsi="Arial" w:cs="Arial"/>
        </w:rPr>
        <w:t>y</w:t>
      </w:r>
      <w:r w:rsidRPr="003417F5">
        <w:rPr>
          <w:rFonts w:ascii="Arial" w:hAnsi="Arial" w:cs="Arial"/>
          <w:spacing w:val="-7"/>
        </w:rPr>
        <w:t xml:space="preserve"> </w:t>
      </w:r>
      <w:r w:rsidRPr="003417F5">
        <w:rPr>
          <w:rFonts w:ascii="Arial" w:hAnsi="Arial" w:cs="Arial"/>
        </w:rPr>
        <w:t>espirituales.</w:t>
      </w:r>
    </w:p>
    <w:p w14:paraId="77A5BA29" w14:textId="77777777" w:rsidR="00787B68" w:rsidRPr="003417F5" w:rsidRDefault="00B82B06">
      <w:pPr>
        <w:pStyle w:val="Textoindependiente"/>
        <w:spacing w:before="193" w:line="288" w:lineRule="auto"/>
        <w:ind w:left="678" w:right="343"/>
        <w:jc w:val="both"/>
        <w:rPr>
          <w:rFonts w:ascii="Arial" w:hAnsi="Arial" w:cs="Arial"/>
        </w:rPr>
      </w:pPr>
      <w:r w:rsidRPr="003417F5">
        <w:rPr>
          <w:rFonts w:ascii="Arial" w:hAnsi="Arial" w:cs="Arial"/>
        </w:rPr>
        <w:t>Para que el currículo cumpla con un contenido que tanto él como los agentes educativos</w:t>
      </w:r>
      <w:r w:rsidRPr="003417F5">
        <w:rPr>
          <w:rFonts w:ascii="Arial" w:hAnsi="Arial" w:cs="Arial"/>
          <w:spacing w:val="1"/>
        </w:rPr>
        <w:t xml:space="preserve"> </w:t>
      </w:r>
      <w:r w:rsidRPr="003417F5">
        <w:rPr>
          <w:rFonts w:ascii="Arial" w:hAnsi="Arial" w:cs="Arial"/>
        </w:rPr>
        <w:t>tengan</w:t>
      </w:r>
      <w:r w:rsidRPr="003417F5">
        <w:rPr>
          <w:rFonts w:ascii="Arial" w:hAnsi="Arial" w:cs="Arial"/>
          <w:spacing w:val="-10"/>
        </w:rPr>
        <w:t xml:space="preserve"> </w:t>
      </w:r>
      <w:r w:rsidRPr="003417F5">
        <w:rPr>
          <w:rFonts w:ascii="Arial" w:hAnsi="Arial" w:cs="Arial"/>
        </w:rPr>
        <w:t>en</w:t>
      </w:r>
      <w:r w:rsidRPr="003417F5">
        <w:rPr>
          <w:rFonts w:ascii="Arial" w:hAnsi="Arial" w:cs="Arial"/>
          <w:spacing w:val="-10"/>
        </w:rPr>
        <w:t xml:space="preserve"> </w:t>
      </w:r>
      <w:r w:rsidRPr="003417F5">
        <w:rPr>
          <w:rFonts w:ascii="Arial" w:hAnsi="Arial" w:cs="Arial"/>
        </w:rPr>
        <w:t>cuenta</w:t>
      </w:r>
      <w:r w:rsidRPr="003417F5">
        <w:rPr>
          <w:rFonts w:ascii="Arial" w:hAnsi="Arial" w:cs="Arial"/>
          <w:spacing w:val="-25"/>
        </w:rPr>
        <w:t xml:space="preserve"> </w:t>
      </w:r>
      <w:r w:rsidRPr="003417F5">
        <w:rPr>
          <w:rFonts w:ascii="Arial" w:hAnsi="Arial" w:cs="Arial"/>
        </w:rPr>
        <w:t>las</w:t>
      </w:r>
      <w:r w:rsidRPr="003417F5">
        <w:rPr>
          <w:rFonts w:ascii="Arial" w:hAnsi="Arial" w:cs="Arial"/>
          <w:spacing w:val="4"/>
        </w:rPr>
        <w:t xml:space="preserve"> </w:t>
      </w:r>
      <w:r w:rsidRPr="003417F5">
        <w:rPr>
          <w:rFonts w:ascii="Arial" w:hAnsi="Arial" w:cs="Arial"/>
        </w:rPr>
        <w:t>siguientes</w:t>
      </w:r>
      <w:r w:rsidRPr="003417F5">
        <w:rPr>
          <w:rFonts w:ascii="Arial" w:hAnsi="Arial" w:cs="Arial"/>
          <w:spacing w:val="-13"/>
        </w:rPr>
        <w:t xml:space="preserve"> </w:t>
      </w:r>
      <w:r w:rsidRPr="003417F5">
        <w:rPr>
          <w:rFonts w:ascii="Arial" w:hAnsi="Arial" w:cs="Arial"/>
        </w:rPr>
        <w:t>exigencias</w:t>
      </w:r>
      <w:r w:rsidRPr="003417F5">
        <w:rPr>
          <w:rFonts w:ascii="Arial" w:hAnsi="Arial" w:cs="Arial"/>
          <w:spacing w:val="-13"/>
        </w:rPr>
        <w:t xml:space="preserve"> </w:t>
      </w:r>
      <w:r w:rsidRPr="003417F5">
        <w:rPr>
          <w:rFonts w:ascii="Arial" w:hAnsi="Arial" w:cs="Arial"/>
        </w:rPr>
        <w:t>epistemológicas:</w:t>
      </w:r>
    </w:p>
    <w:p w14:paraId="2BE3C1D0" w14:textId="77777777" w:rsidR="00787B68" w:rsidRPr="003417F5" w:rsidRDefault="00B82B06">
      <w:pPr>
        <w:pStyle w:val="Textoindependiente"/>
        <w:spacing w:before="177" w:line="280" w:lineRule="auto"/>
        <w:ind w:left="678" w:right="325"/>
        <w:jc w:val="both"/>
        <w:rPr>
          <w:rFonts w:ascii="Arial" w:hAnsi="Arial" w:cs="Arial"/>
        </w:rPr>
      </w:pPr>
      <w:r w:rsidRPr="003417F5">
        <w:rPr>
          <w:rFonts w:ascii="Arial" w:hAnsi="Arial" w:cs="Arial"/>
        </w:rPr>
        <w:t>El currículo debe permitir la socialización de los conocimientos más relevantes, sólo así el</w:t>
      </w:r>
      <w:r w:rsidRPr="003417F5">
        <w:rPr>
          <w:rFonts w:ascii="Arial" w:hAnsi="Arial" w:cs="Arial"/>
          <w:spacing w:val="1"/>
        </w:rPr>
        <w:t xml:space="preserve"> </w:t>
      </w:r>
      <w:r w:rsidRPr="003417F5">
        <w:rPr>
          <w:rFonts w:ascii="Arial" w:hAnsi="Arial" w:cs="Arial"/>
        </w:rPr>
        <w:t>conocimiento</w:t>
      </w:r>
      <w:r w:rsidRPr="003417F5">
        <w:rPr>
          <w:rFonts w:ascii="Arial" w:hAnsi="Arial" w:cs="Arial"/>
          <w:spacing w:val="1"/>
        </w:rPr>
        <w:t xml:space="preserve"> </w:t>
      </w:r>
      <w:r w:rsidRPr="003417F5">
        <w:rPr>
          <w:rFonts w:ascii="Arial" w:hAnsi="Arial" w:cs="Arial"/>
        </w:rPr>
        <w:t>alcanza</w:t>
      </w:r>
      <w:r w:rsidRPr="003417F5">
        <w:rPr>
          <w:rFonts w:ascii="Arial" w:hAnsi="Arial" w:cs="Arial"/>
          <w:spacing w:val="1"/>
        </w:rPr>
        <w:t xml:space="preserve"> </w:t>
      </w:r>
      <w:r w:rsidRPr="003417F5">
        <w:rPr>
          <w:rFonts w:ascii="Arial" w:hAnsi="Arial" w:cs="Arial"/>
        </w:rPr>
        <w:t>su</w:t>
      </w:r>
      <w:r w:rsidRPr="003417F5">
        <w:rPr>
          <w:rFonts w:ascii="Arial" w:hAnsi="Arial" w:cs="Arial"/>
          <w:spacing w:val="1"/>
        </w:rPr>
        <w:t xml:space="preserve"> </w:t>
      </w:r>
      <w:r w:rsidRPr="003417F5">
        <w:rPr>
          <w:rFonts w:ascii="Arial" w:hAnsi="Arial" w:cs="Arial"/>
        </w:rPr>
        <w:t>objetivo</w:t>
      </w:r>
      <w:r w:rsidRPr="003417F5">
        <w:rPr>
          <w:rFonts w:ascii="Arial" w:hAnsi="Arial" w:cs="Arial"/>
          <w:spacing w:val="1"/>
        </w:rPr>
        <w:t xml:space="preserve"> </w:t>
      </w:r>
      <w:r w:rsidRPr="003417F5">
        <w:rPr>
          <w:rFonts w:ascii="Arial" w:hAnsi="Arial" w:cs="Arial"/>
        </w:rPr>
        <w:t>práctico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ser</w:t>
      </w:r>
      <w:r w:rsidRPr="003417F5">
        <w:rPr>
          <w:rFonts w:ascii="Arial" w:hAnsi="Arial" w:cs="Arial"/>
          <w:spacing w:val="1"/>
        </w:rPr>
        <w:t xml:space="preserve"> </w:t>
      </w:r>
      <w:r w:rsidRPr="003417F5">
        <w:rPr>
          <w:rFonts w:ascii="Arial" w:hAnsi="Arial" w:cs="Arial"/>
        </w:rPr>
        <w:t>un</w:t>
      </w:r>
      <w:r w:rsidRPr="003417F5">
        <w:rPr>
          <w:rFonts w:ascii="Arial" w:hAnsi="Arial" w:cs="Arial"/>
          <w:spacing w:val="1"/>
        </w:rPr>
        <w:t xml:space="preserve"> </w:t>
      </w:r>
      <w:r w:rsidRPr="003417F5">
        <w:rPr>
          <w:rFonts w:ascii="Arial" w:hAnsi="Arial" w:cs="Arial"/>
        </w:rPr>
        <w:t>instrumento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acción</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transformación.</w:t>
      </w:r>
    </w:p>
    <w:p w14:paraId="5B8F1969" w14:textId="77777777" w:rsidR="00787B68" w:rsidRPr="003417F5" w:rsidRDefault="00B82B06">
      <w:pPr>
        <w:pStyle w:val="Textoindependiente"/>
        <w:spacing w:before="185" w:line="280" w:lineRule="auto"/>
        <w:ind w:left="678" w:right="334"/>
        <w:jc w:val="both"/>
        <w:rPr>
          <w:rFonts w:ascii="Arial" w:hAnsi="Arial" w:cs="Arial"/>
        </w:rPr>
      </w:pPr>
      <w:r w:rsidRPr="003417F5">
        <w:rPr>
          <w:rFonts w:ascii="Arial" w:hAnsi="Arial" w:cs="Arial"/>
        </w:rPr>
        <w:t>Tanto</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educando</w:t>
      </w:r>
      <w:r w:rsidRPr="003417F5">
        <w:rPr>
          <w:rFonts w:ascii="Arial" w:hAnsi="Arial" w:cs="Arial"/>
          <w:spacing w:val="1"/>
        </w:rPr>
        <w:t xml:space="preserve"> </w:t>
      </w:r>
      <w:r w:rsidRPr="003417F5">
        <w:rPr>
          <w:rFonts w:ascii="Arial" w:hAnsi="Arial" w:cs="Arial"/>
        </w:rPr>
        <w:t>como</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educador</w:t>
      </w:r>
      <w:r w:rsidRPr="003417F5">
        <w:rPr>
          <w:rFonts w:ascii="Arial" w:hAnsi="Arial" w:cs="Arial"/>
          <w:spacing w:val="1"/>
        </w:rPr>
        <w:t xml:space="preserve"> </w:t>
      </w:r>
      <w:r w:rsidRPr="003417F5">
        <w:rPr>
          <w:rFonts w:ascii="Arial" w:hAnsi="Arial" w:cs="Arial"/>
        </w:rPr>
        <w:t>deben</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su</w:t>
      </w:r>
      <w:r w:rsidRPr="003417F5">
        <w:rPr>
          <w:rFonts w:ascii="Arial" w:hAnsi="Arial" w:cs="Arial"/>
          <w:spacing w:val="1"/>
        </w:rPr>
        <w:t xml:space="preserve"> </w:t>
      </w:r>
      <w:r w:rsidRPr="003417F5">
        <w:rPr>
          <w:rFonts w:ascii="Arial" w:hAnsi="Arial" w:cs="Arial"/>
        </w:rPr>
        <w:t>medida,</w:t>
      </w:r>
      <w:r w:rsidRPr="003417F5">
        <w:rPr>
          <w:rFonts w:ascii="Arial" w:hAnsi="Arial" w:cs="Arial"/>
          <w:spacing w:val="1"/>
        </w:rPr>
        <w:t xml:space="preserve"> </w:t>
      </w:r>
      <w:r w:rsidRPr="003417F5">
        <w:rPr>
          <w:rFonts w:ascii="Arial" w:hAnsi="Arial" w:cs="Arial"/>
        </w:rPr>
        <w:t>recrear</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conocimiento,</w:t>
      </w:r>
      <w:r w:rsidRPr="003417F5">
        <w:rPr>
          <w:rFonts w:ascii="Arial" w:hAnsi="Arial" w:cs="Arial"/>
          <w:spacing w:val="1"/>
        </w:rPr>
        <w:t xml:space="preserve"> </w:t>
      </w:r>
      <w:r w:rsidRPr="003417F5">
        <w:rPr>
          <w:rFonts w:ascii="Arial" w:hAnsi="Arial" w:cs="Arial"/>
        </w:rPr>
        <w:t>renovándolo críticamente, logrando así determinadas destrezas como las que se refieren a la</w:t>
      </w:r>
      <w:r w:rsidRPr="003417F5">
        <w:rPr>
          <w:rFonts w:ascii="Arial" w:hAnsi="Arial" w:cs="Arial"/>
          <w:spacing w:val="1"/>
        </w:rPr>
        <w:t xml:space="preserve"> </w:t>
      </w:r>
      <w:r w:rsidRPr="003417F5">
        <w:rPr>
          <w:rFonts w:ascii="Arial" w:hAnsi="Arial" w:cs="Arial"/>
        </w:rPr>
        <w:t>educación,</w:t>
      </w:r>
      <w:r w:rsidRPr="003417F5">
        <w:rPr>
          <w:rFonts w:ascii="Arial" w:hAnsi="Arial" w:cs="Arial"/>
          <w:spacing w:val="-12"/>
        </w:rPr>
        <w:t xml:space="preserve"> </w:t>
      </w:r>
      <w:r w:rsidRPr="003417F5">
        <w:rPr>
          <w:rFonts w:ascii="Arial" w:hAnsi="Arial" w:cs="Arial"/>
        </w:rPr>
        <w:t>análisis,</w:t>
      </w:r>
      <w:r w:rsidRPr="003417F5">
        <w:rPr>
          <w:rFonts w:ascii="Arial" w:hAnsi="Arial" w:cs="Arial"/>
          <w:spacing w:val="4"/>
        </w:rPr>
        <w:t xml:space="preserve"> </w:t>
      </w:r>
      <w:r w:rsidRPr="003417F5">
        <w:rPr>
          <w:rFonts w:ascii="Arial" w:hAnsi="Arial" w:cs="Arial"/>
        </w:rPr>
        <w:t>síntesis</w:t>
      </w:r>
      <w:r w:rsidRPr="003417F5">
        <w:rPr>
          <w:rFonts w:ascii="Arial" w:hAnsi="Arial" w:cs="Arial"/>
          <w:spacing w:val="-14"/>
        </w:rPr>
        <w:t xml:space="preserve"> </w:t>
      </w:r>
      <w:r w:rsidRPr="003417F5">
        <w:rPr>
          <w:rFonts w:ascii="Arial" w:hAnsi="Arial" w:cs="Arial"/>
        </w:rPr>
        <w:t>y</w:t>
      </w:r>
      <w:r w:rsidRPr="003417F5">
        <w:rPr>
          <w:rFonts w:ascii="Arial" w:hAnsi="Arial" w:cs="Arial"/>
          <w:spacing w:val="-13"/>
        </w:rPr>
        <w:t xml:space="preserve"> </w:t>
      </w:r>
      <w:r w:rsidRPr="003417F5">
        <w:rPr>
          <w:rFonts w:ascii="Arial" w:hAnsi="Arial" w:cs="Arial"/>
        </w:rPr>
        <w:t>crítica.</w:t>
      </w:r>
    </w:p>
    <w:p w14:paraId="1BCEAA9D" w14:textId="77777777" w:rsidR="00787B68" w:rsidRPr="003417F5" w:rsidRDefault="00B82B06">
      <w:pPr>
        <w:pStyle w:val="Textoindependiente"/>
        <w:spacing w:before="185" w:line="288" w:lineRule="auto"/>
        <w:ind w:left="678" w:right="378"/>
        <w:jc w:val="both"/>
        <w:rPr>
          <w:rFonts w:ascii="Arial" w:hAnsi="Arial" w:cs="Arial"/>
        </w:rPr>
      </w:pPr>
      <w:r w:rsidRPr="003417F5">
        <w:rPr>
          <w:rFonts w:ascii="Arial" w:hAnsi="Arial" w:cs="Arial"/>
        </w:rPr>
        <w:t>Se espera pues que el educando participe en la transformación de la realidad y que transfiera</w:t>
      </w:r>
      <w:r w:rsidRPr="003417F5">
        <w:rPr>
          <w:rFonts w:ascii="Arial" w:hAnsi="Arial" w:cs="Arial"/>
          <w:spacing w:val="-59"/>
        </w:rPr>
        <w:t xml:space="preserve"> </w:t>
      </w:r>
      <w:r w:rsidRPr="003417F5">
        <w:rPr>
          <w:rFonts w:ascii="Arial" w:hAnsi="Arial" w:cs="Arial"/>
        </w:rPr>
        <w:lastRenderedPageBreak/>
        <w:t>sus</w:t>
      </w:r>
      <w:r w:rsidRPr="003417F5">
        <w:rPr>
          <w:rFonts w:ascii="Arial" w:hAnsi="Arial" w:cs="Arial"/>
          <w:spacing w:val="-12"/>
        </w:rPr>
        <w:t xml:space="preserve"> </w:t>
      </w:r>
      <w:r w:rsidRPr="003417F5">
        <w:rPr>
          <w:rFonts w:ascii="Arial" w:hAnsi="Arial" w:cs="Arial"/>
        </w:rPr>
        <w:t>conocimientos</w:t>
      </w:r>
      <w:r w:rsidRPr="003417F5">
        <w:rPr>
          <w:rFonts w:ascii="Arial" w:hAnsi="Arial" w:cs="Arial"/>
          <w:spacing w:val="-11"/>
        </w:rPr>
        <w:t xml:space="preserve"> </w:t>
      </w:r>
      <w:r w:rsidRPr="003417F5">
        <w:rPr>
          <w:rFonts w:ascii="Arial" w:hAnsi="Arial" w:cs="Arial"/>
        </w:rPr>
        <w:t>a</w:t>
      </w:r>
      <w:r w:rsidRPr="003417F5">
        <w:rPr>
          <w:rFonts w:ascii="Arial" w:hAnsi="Arial" w:cs="Arial"/>
          <w:spacing w:val="-25"/>
        </w:rPr>
        <w:t xml:space="preserve"> </w:t>
      </w:r>
      <w:r w:rsidRPr="003417F5">
        <w:rPr>
          <w:rFonts w:ascii="Arial" w:hAnsi="Arial" w:cs="Arial"/>
        </w:rPr>
        <w:t>los</w:t>
      </w:r>
      <w:r w:rsidRPr="003417F5">
        <w:rPr>
          <w:rFonts w:ascii="Arial" w:hAnsi="Arial" w:cs="Arial"/>
          <w:spacing w:val="6"/>
        </w:rPr>
        <w:t xml:space="preserve"> </w:t>
      </w:r>
      <w:r w:rsidRPr="003417F5">
        <w:rPr>
          <w:rFonts w:ascii="Arial" w:hAnsi="Arial" w:cs="Arial"/>
        </w:rPr>
        <w:t>campos</w:t>
      </w:r>
      <w:r w:rsidRPr="003417F5">
        <w:rPr>
          <w:rFonts w:ascii="Arial" w:hAnsi="Arial" w:cs="Arial"/>
          <w:spacing w:val="5"/>
        </w:rPr>
        <w:t xml:space="preserve"> </w:t>
      </w:r>
      <w:r w:rsidRPr="003417F5">
        <w:rPr>
          <w:rFonts w:ascii="Arial" w:hAnsi="Arial" w:cs="Arial"/>
        </w:rPr>
        <w:t>de</w:t>
      </w:r>
      <w:r w:rsidRPr="003417F5">
        <w:rPr>
          <w:rFonts w:ascii="Arial" w:hAnsi="Arial" w:cs="Arial"/>
          <w:spacing w:val="-8"/>
        </w:rPr>
        <w:t xml:space="preserve"> </w:t>
      </w:r>
      <w:r w:rsidRPr="003417F5">
        <w:rPr>
          <w:rFonts w:ascii="Arial" w:hAnsi="Arial" w:cs="Arial"/>
        </w:rPr>
        <w:t>acción,</w:t>
      </w:r>
      <w:r w:rsidRPr="003417F5">
        <w:rPr>
          <w:rFonts w:ascii="Arial" w:hAnsi="Arial" w:cs="Arial"/>
          <w:spacing w:val="-9"/>
        </w:rPr>
        <w:t xml:space="preserve"> </w:t>
      </w:r>
      <w:r w:rsidRPr="003417F5">
        <w:rPr>
          <w:rFonts w:ascii="Arial" w:hAnsi="Arial" w:cs="Arial"/>
        </w:rPr>
        <w:t>actuación</w:t>
      </w:r>
      <w:r w:rsidRPr="003417F5">
        <w:rPr>
          <w:rFonts w:ascii="Arial" w:hAnsi="Arial" w:cs="Arial"/>
          <w:spacing w:val="8"/>
        </w:rPr>
        <w:t xml:space="preserve"> </w:t>
      </w:r>
      <w:r w:rsidRPr="003417F5">
        <w:rPr>
          <w:rFonts w:ascii="Arial" w:hAnsi="Arial" w:cs="Arial"/>
        </w:rPr>
        <w:t>y</w:t>
      </w:r>
      <w:r w:rsidRPr="003417F5">
        <w:rPr>
          <w:rFonts w:ascii="Arial" w:hAnsi="Arial" w:cs="Arial"/>
          <w:spacing w:val="6"/>
        </w:rPr>
        <w:t xml:space="preserve"> </w:t>
      </w:r>
      <w:r w:rsidRPr="003417F5">
        <w:rPr>
          <w:rFonts w:ascii="Arial" w:hAnsi="Arial" w:cs="Arial"/>
        </w:rPr>
        <w:t>niveles</w:t>
      </w:r>
      <w:r w:rsidRPr="003417F5">
        <w:rPr>
          <w:rFonts w:ascii="Arial" w:hAnsi="Arial" w:cs="Arial"/>
          <w:spacing w:val="-12"/>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desempeño.</w:t>
      </w:r>
    </w:p>
    <w:p w14:paraId="6273F7DD" w14:textId="77777777" w:rsidR="00787B68" w:rsidRPr="003417F5" w:rsidRDefault="00B82B06">
      <w:pPr>
        <w:pStyle w:val="Ttulo4"/>
        <w:spacing w:before="178"/>
        <w:jc w:val="both"/>
      </w:pPr>
      <w:r w:rsidRPr="003417F5">
        <w:t>FUNDAMENTOS</w:t>
      </w:r>
      <w:r w:rsidRPr="003417F5">
        <w:rPr>
          <w:spacing w:val="-1"/>
        </w:rPr>
        <w:t xml:space="preserve"> </w:t>
      </w:r>
      <w:r w:rsidRPr="003417F5">
        <w:t>PEDAGÓGICOS</w:t>
      </w:r>
    </w:p>
    <w:p w14:paraId="15F8C748" w14:textId="77777777" w:rsidR="00787B68" w:rsidRPr="003417F5" w:rsidRDefault="00787B68">
      <w:pPr>
        <w:pStyle w:val="Textoindependiente"/>
        <w:spacing w:before="2"/>
        <w:rPr>
          <w:rFonts w:ascii="Arial" w:hAnsi="Arial" w:cs="Arial"/>
          <w:b/>
          <w:sz w:val="21"/>
        </w:rPr>
      </w:pPr>
    </w:p>
    <w:p w14:paraId="0401E183" w14:textId="77777777" w:rsidR="00787B68" w:rsidRPr="003417F5" w:rsidRDefault="00B82B06">
      <w:pPr>
        <w:pStyle w:val="Textoindependiente"/>
        <w:spacing w:line="273" w:lineRule="auto"/>
        <w:ind w:left="678" w:right="329"/>
        <w:jc w:val="both"/>
        <w:rPr>
          <w:rFonts w:ascii="Arial" w:hAnsi="Arial" w:cs="Arial"/>
        </w:rPr>
      </w:pPr>
      <w:r w:rsidRPr="003417F5">
        <w:rPr>
          <w:rFonts w:ascii="Arial" w:hAnsi="Arial" w:cs="Arial"/>
        </w:rPr>
        <w:t>La pedagogía es una disciplina que fundamenta las estrategias de aprendizaje y dirige la</w:t>
      </w:r>
      <w:r w:rsidRPr="003417F5">
        <w:rPr>
          <w:rFonts w:ascii="Arial" w:hAnsi="Arial" w:cs="Arial"/>
          <w:spacing w:val="1"/>
        </w:rPr>
        <w:t xml:space="preserve"> </w:t>
      </w:r>
      <w:r w:rsidRPr="003417F5">
        <w:rPr>
          <w:rFonts w:ascii="Arial" w:hAnsi="Arial" w:cs="Arial"/>
        </w:rPr>
        <w:t>práctica</w:t>
      </w:r>
      <w:r w:rsidRPr="003417F5">
        <w:rPr>
          <w:rFonts w:ascii="Arial" w:hAnsi="Arial" w:cs="Arial"/>
          <w:spacing w:val="-9"/>
        </w:rPr>
        <w:t xml:space="preserve"> </w:t>
      </w:r>
      <w:r w:rsidRPr="003417F5">
        <w:rPr>
          <w:rFonts w:ascii="Arial" w:hAnsi="Arial" w:cs="Arial"/>
        </w:rPr>
        <w:t>del</w:t>
      </w:r>
      <w:r w:rsidRPr="003417F5">
        <w:rPr>
          <w:rFonts w:ascii="Arial" w:hAnsi="Arial" w:cs="Arial"/>
          <w:spacing w:val="-14"/>
        </w:rPr>
        <w:t xml:space="preserve"> </w:t>
      </w:r>
      <w:r w:rsidRPr="003417F5">
        <w:rPr>
          <w:rFonts w:ascii="Arial" w:hAnsi="Arial" w:cs="Arial"/>
        </w:rPr>
        <w:t>proceso</w:t>
      </w:r>
      <w:r w:rsidRPr="003417F5">
        <w:rPr>
          <w:rFonts w:ascii="Arial" w:hAnsi="Arial" w:cs="Arial"/>
          <w:spacing w:val="-9"/>
        </w:rPr>
        <w:t xml:space="preserve"> </w:t>
      </w:r>
      <w:r w:rsidRPr="003417F5">
        <w:rPr>
          <w:rFonts w:ascii="Arial" w:hAnsi="Arial" w:cs="Arial"/>
        </w:rPr>
        <w:t>enseñanza</w:t>
      </w:r>
      <w:r w:rsidRPr="003417F5">
        <w:rPr>
          <w:rFonts w:ascii="Arial" w:hAnsi="Arial" w:cs="Arial"/>
          <w:spacing w:val="-16"/>
        </w:rPr>
        <w:t xml:space="preserve"> </w:t>
      </w:r>
      <w:r w:rsidRPr="003417F5">
        <w:rPr>
          <w:rFonts w:ascii="Arial" w:hAnsi="Arial" w:cs="Arial"/>
        </w:rPr>
        <w:t>-</w:t>
      </w:r>
      <w:r w:rsidRPr="003417F5">
        <w:rPr>
          <w:rFonts w:ascii="Arial" w:hAnsi="Arial" w:cs="Arial"/>
          <w:spacing w:val="-6"/>
        </w:rPr>
        <w:t xml:space="preserve"> </w:t>
      </w:r>
      <w:r w:rsidRPr="003417F5">
        <w:rPr>
          <w:rFonts w:ascii="Arial" w:hAnsi="Arial" w:cs="Arial"/>
        </w:rPr>
        <w:t>aprendizaje</w:t>
      </w:r>
      <w:r w:rsidRPr="003417F5">
        <w:rPr>
          <w:rFonts w:ascii="Arial" w:hAnsi="Arial" w:cs="Arial"/>
          <w:spacing w:val="-10"/>
        </w:rPr>
        <w:t xml:space="preserve"> </w:t>
      </w:r>
      <w:r w:rsidRPr="003417F5">
        <w:rPr>
          <w:rFonts w:ascii="Arial" w:hAnsi="Arial" w:cs="Arial"/>
        </w:rPr>
        <w:t>a</w:t>
      </w:r>
      <w:r w:rsidRPr="003417F5">
        <w:rPr>
          <w:rFonts w:ascii="Arial" w:hAnsi="Arial" w:cs="Arial"/>
          <w:spacing w:val="-8"/>
        </w:rPr>
        <w:t xml:space="preserve"> </w:t>
      </w:r>
      <w:r w:rsidRPr="003417F5">
        <w:rPr>
          <w:rFonts w:ascii="Arial" w:hAnsi="Arial" w:cs="Arial"/>
        </w:rPr>
        <w:t>través</w:t>
      </w:r>
      <w:r w:rsidRPr="003417F5">
        <w:rPr>
          <w:rFonts w:ascii="Arial" w:hAnsi="Arial" w:cs="Arial"/>
          <w:spacing w:val="-13"/>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la</w:t>
      </w:r>
      <w:r w:rsidRPr="003417F5">
        <w:rPr>
          <w:rFonts w:ascii="Arial" w:hAnsi="Arial" w:cs="Arial"/>
          <w:spacing w:val="8"/>
        </w:rPr>
        <w:t xml:space="preserve"> </w:t>
      </w:r>
      <w:r w:rsidRPr="003417F5">
        <w:rPr>
          <w:rFonts w:ascii="Arial" w:hAnsi="Arial" w:cs="Arial"/>
        </w:rPr>
        <w:t>didáctica.</w:t>
      </w:r>
    </w:p>
    <w:p w14:paraId="57351596" w14:textId="77777777" w:rsidR="00787B68" w:rsidRPr="003417F5" w:rsidRDefault="00B82B06">
      <w:pPr>
        <w:pStyle w:val="Textoindependiente"/>
        <w:spacing w:before="207" w:line="273" w:lineRule="auto"/>
        <w:ind w:left="678" w:right="321"/>
        <w:jc w:val="both"/>
        <w:rPr>
          <w:rFonts w:ascii="Arial" w:hAnsi="Arial" w:cs="Arial"/>
        </w:rPr>
      </w:pPr>
      <w:r w:rsidRPr="003417F5">
        <w:rPr>
          <w:rFonts w:ascii="Arial" w:hAnsi="Arial" w:cs="Arial"/>
        </w:rPr>
        <w:t>La</w:t>
      </w:r>
      <w:r w:rsidRPr="003417F5">
        <w:rPr>
          <w:rFonts w:ascii="Arial" w:hAnsi="Arial" w:cs="Arial"/>
          <w:spacing w:val="1"/>
        </w:rPr>
        <w:t xml:space="preserve"> </w:t>
      </w:r>
      <w:r w:rsidRPr="003417F5">
        <w:rPr>
          <w:rFonts w:ascii="Arial" w:hAnsi="Arial" w:cs="Arial"/>
        </w:rPr>
        <w:t>escuela</w:t>
      </w:r>
      <w:r w:rsidRPr="003417F5">
        <w:rPr>
          <w:rFonts w:ascii="Arial" w:hAnsi="Arial" w:cs="Arial"/>
          <w:spacing w:val="1"/>
        </w:rPr>
        <w:t xml:space="preserve"> </w:t>
      </w:r>
      <w:r w:rsidRPr="003417F5">
        <w:rPr>
          <w:rFonts w:ascii="Arial" w:hAnsi="Arial" w:cs="Arial"/>
        </w:rPr>
        <w:t>es</w:t>
      </w:r>
      <w:r w:rsidRPr="003417F5">
        <w:rPr>
          <w:rFonts w:ascii="Arial" w:hAnsi="Arial" w:cs="Arial"/>
          <w:spacing w:val="1"/>
        </w:rPr>
        <w:t xml:space="preserve"> </w:t>
      </w:r>
      <w:r w:rsidRPr="003417F5">
        <w:rPr>
          <w:rFonts w:ascii="Arial" w:hAnsi="Arial" w:cs="Arial"/>
        </w:rPr>
        <w:t>para</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niño</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no</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niño</w:t>
      </w:r>
      <w:r w:rsidRPr="003417F5">
        <w:rPr>
          <w:rFonts w:ascii="Arial" w:hAnsi="Arial" w:cs="Arial"/>
          <w:spacing w:val="1"/>
        </w:rPr>
        <w:t xml:space="preserve"> </w:t>
      </w:r>
      <w:r w:rsidRPr="003417F5">
        <w:rPr>
          <w:rFonts w:ascii="Arial" w:hAnsi="Arial" w:cs="Arial"/>
        </w:rPr>
        <w:t>para</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escuela,</w:t>
      </w:r>
      <w:r w:rsidRPr="003417F5">
        <w:rPr>
          <w:rFonts w:ascii="Arial" w:hAnsi="Arial" w:cs="Arial"/>
          <w:spacing w:val="1"/>
        </w:rPr>
        <w:t xml:space="preserve"> </w:t>
      </w:r>
      <w:r w:rsidRPr="003417F5">
        <w:rPr>
          <w:rFonts w:ascii="Arial" w:hAnsi="Arial" w:cs="Arial"/>
        </w:rPr>
        <w:t>debe</w:t>
      </w:r>
      <w:r w:rsidRPr="003417F5">
        <w:rPr>
          <w:rFonts w:ascii="Arial" w:hAnsi="Arial" w:cs="Arial"/>
          <w:spacing w:val="1"/>
        </w:rPr>
        <w:t xml:space="preserve"> </w:t>
      </w:r>
      <w:r w:rsidRPr="003417F5">
        <w:rPr>
          <w:rFonts w:ascii="Arial" w:hAnsi="Arial" w:cs="Arial"/>
        </w:rPr>
        <w:t>atender</w:t>
      </w:r>
      <w:r w:rsidRPr="003417F5">
        <w:rPr>
          <w:rFonts w:ascii="Arial" w:hAnsi="Arial" w:cs="Arial"/>
          <w:spacing w:val="1"/>
        </w:rPr>
        <w:t xml:space="preserve"> </w:t>
      </w:r>
      <w:r w:rsidRPr="003417F5">
        <w:rPr>
          <w:rFonts w:ascii="Arial" w:hAnsi="Arial" w:cs="Arial"/>
        </w:rPr>
        <w:t>todas</w:t>
      </w:r>
      <w:r w:rsidRPr="003417F5">
        <w:rPr>
          <w:rFonts w:ascii="Arial" w:hAnsi="Arial" w:cs="Arial"/>
          <w:spacing w:val="1"/>
        </w:rPr>
        <w:t xml:space="preserve"> </w:t>
      </w:r>
      <w:r w:rsidRPr="003417F5">
        <w:rPr>
          <w:rFonts w:ascii="Arial" w:hAnsi="Arial" w:cs="Arial"/>
        </w:rPr>
        <w:t>sus</w:t>
      </w:r>
      <w:r w:rsidRPr="003417F5">
        <w:rPr>
          <w:rFonts w:ascii="Arial" w:hAnsi="Arial" w:cs="Arial"/>
          <w:spacing w:val="1"/>
        </w:rPr>
        <w:t xml:space="preserve"> </w:t>
      </w:r>
      <w:r w:rsidRPr="003417F5">
        <w:rPr>
          <w:rFonts w:ascii="Arial" w:hAnsi="Arial" w:cs="Arial"/>
        </w:rPr>
        <w:t>manifestaciones</w:t>
      </w:r>
      <w:r w:rsidRPr="003417F5">
        <w:rPr>
          <w:rFonts w:ascii="Arial" w:hAnsi="Arial" w:cs="Arial"/>
          <w:spacing w:val="1"/>
        </w:rPr>
        <w:t xml:space="preserve"> </w:t>
      </w:r>
      <w:r w:rsidRPr="003417F5">
        <w:rPr>
          <w:rFonts w:ascii="Arial" w:hAnsi="Arial" w:cs="Arial"/>
        </w:rPr>
        <w:t>orgánicas,</w:t>
      </w:r>
      <w:r w:rsidRPr="003417F5">
        <w:rPr>
          <w:rFonts w:ascii="Arial" w:hAnsi="Arial" w:cs="Arial"/>
          <w:spacing w:val="1"/>
        </w:rPr>
        <w:t xml:space="preserve"> </w:t>
      </w:r>
      <w:r w:rsidRPr="003417F5">
        <w:rPr>
          <w:rFonts w:ascii="Arial" w:hAnsi="Arial" w:cs="Arial"/>
        </w:rPr>
        <w:t>psíquicas,</w:t>
      </w:r>
      <w:r w:rsidRPr="003417F5">
        <w:rPr>
          <w:rFonts w:ascii="Arial" w:hAnsi="Arial" w:cs="Arial"/>
          <w:spacing w:val="1"/>
        </w:rPr>
        <w:t xml:space="preserve"> </w:t>
      </w:r>
      <w:r w:rsidRPr="003417F5">
        <w:rPr>
          <w:rFonts w:ascii="Arial" w:hAnsi="Arial" w:cs="Arial"/>
        </w:rPr>
        <w:t>espirituales,</w:t>
      </w:r>
      <w:r w:rsidRPr="003417F5">
        <w:rPr>
          <w:rFonts w:ascii="Arial" w:hAnsi="Arial" w:cs="Arial"/>
          <w:spacing w:val="1"/>
        </w:rPr>
        <w:t xml:space="preserve"> </w:t>
      </w:r>
      <w:r w:rsidRPr="003417F5">
        <w:rPr>
          <w:rFonts w:ascii="Arial" w:hAnsi="Arial" w:cs="Arial"/>
        </w:rPr>
        <w:t>acentuando</w:t>
      </w:r>
      <w:r w:rsidRPr="003417F5">
        <w:rPr>
          <w:rFonts w:ascii="Arial" w:hAnsi="Arial" w:cs="Arial"/>
          <w:spacing w:val="1"/>
        </w:rPr>
        <w:t xml:space="preserve"> </w:t>
      </w:r>
      <w:r w:rsidRPr="003417F5">
        <w:rPr>
          <w:rFonts w:ascii="Arial" w:hAnsi="Arial" w:cs="Arial"/>
        </w:rPr>
        <w:t>la vida física,</w:t>
      </w:r>
      <w:r w:rsidRPr="003417F5">
        <w:rPr>
          <w:rFonts w:ascii="Arial" w:hAnsi="Arial" w:cs="Arial"/>
          <w:spacing w:val="1"/>
        </w:rPr>
        <w:t xml:space="preserve"> </w:t>
      </w:r>
      <w:r w:rsidRPr="003417F5">
        <w:rPr>
          <w:rFonts w:ascii="Arial" w:hAnsi="Arial" w:cs="Arial"/>
        </w:rPr>
        <w:t>intelectual,</w:t>
      </w:r>
      <w:r w:rsidRPr="003417F5">
        <w:rPr>
          <w:rFonts w:ascii="Arial" w:hAnsi="Arial" w:cs="Arial"/>
          <w:spacing w:val="1"/>
        </w:rPr>
        <w:t xml:space="preserve"> </w:t>
      </w:r>
      <w:r w:rsidRPr="003417F5">
        <w:rPr>
          <w:rFonts w:ascii="Arial" w:hAnsi="Arial" w:cs="Arial"/>
        </w:rPr>
        <w:t>emocional,</w:t>
      </w:r>
      <w:r w:rsidRPr="003417F5">
        <w:rPr>
          <w:rFonts w:ascii="Arial" w:hAnsi="Arial" w:cs="Arial"/>
          <w:spacing w:val="-12"/>
        </w:rPr>
        <w:t xml:space="preserve"> </w:t>
      </w:r>
      <w:r w:rsidRPr="003417F5">
        <w:rPr>
          <w:rFonts w:ascii="Arial" w:hAnsi="Arial" w:cs="Arial"/>
        </w:rPr>
        <w:t>personal</w:t>
      </w:r>
      <w:r w:rsidRPr="003417F5">
        <w:rPr>
          <w:rFonts w:ascii="Arial" w:hAnsi="Arial" w:cs="Arial"/>
          <w:spacing w:val="-15"/>
        </w:rPr>
        <w:t xml:space="preserve"> </w:t>
      </w:r>
      <w:r w:rsidRPr="003417F5">
        <w:rPr>
          <w:rFonts w:ascii="Arial" w:hAnsi="Arial" w:cs="Arial"/>
        </w:rPr>
        <w:t>y</w:t>
      </w:r>
      <w:r w:rsidRPr="003417F5">
        <w:rPr>
          <w:rFonts w:ascii="Arial" w:hAnsi="Arial" w:cs="Arial"/>
          <w:spacing w:val="2"/>
        </w:rPr>
        <w:t xml:space="preserve"> </w:t>
      </w:r>
      <w:r w:rsidRPr="003417F5">
        <w:rPr>
          <w:rFonts w:ascii="Arial" w:hAnsi="Arial" w:cs="Arial"/>
        </w:rPr>
        <w:t>social.</w:t>
      </w:r>
    </w:p>
    <w:p w14:paraId="2A8A01C5" w14:textId="77777777" w:rsidR="00787B68" w:rsidRPr="003417F5" w:rsidRDefault="00B82B06">
      <w:pPr>
        <w:pStyle w:val="Textoindependiente"/>
        <w:spacing w:before="209" w:line="273" w:lineRule="auto"/>
        <w:ind w:left="678" w:right="333"/>
        <w:jc w:val="both"/>
        <w:rPr>
          <w:rFonts w:ascii="Arial" w:hAnsi="Arial" w:cs="Arial"/>
        </w:rPr>
      </w:pPr>
      <w:r w:rsidRPr="003417F5">
        <w:rPr>
          <w:rFonts w:ascii="Arial" w:hAnsi="Arial" w:cs="Arial"/>
        </w:rPr>
        <w:t>El papel del docente es el de un facilitador que orienta los procesos de aprendizaje de los</w:t>
      </w:r>
      <w:r w:rsidRPr="003417F5">
        <w:rPr>
          <w:rFonts w:ascii="Arial" w:hAnsi="Arial" w:cs="Arial"/>
          <w:spacing w:val="1"/>
        </w:rPr>
        <w:t xml:space="preserve"> </w:t>
      </w:r>
      <w:r w:rsidRPr="003417F5">
        <w:rPr>
          <w:rFonts w:ascii="Arial" w:hAnsi="Arial" w:cs="Arial"/>
        </w:rPr>
        <w:t>educandos además de transmitir conocimiento al alumno, para ello debe apoyarse en los</w:t>
      </w:r>
      <w:r w:rsidRPr="003417F5">
        <w:rPr>
          <w:rFonts w:ascii="Arial" w:hAnsi="Arial" w:cs="Arial"/>
          <w:spacing w:val="1"/>
        </w:rPr>
        <w:t xml:space="preserve"> </w:t>
      </w:r>
      <w:r w:rsidRPr="003417F5">
        <w:rPr>
          <w:rFonts w:ascii="Arial" w:hAnsi="Arial" w:cs="Arial"/>
        </w:rPr>
        <w:t>avances</w:t>
      </w:r>
      <w:r w:rsidRPr="003417F5">
        <w:rPr>
          <w:rFonts w:ascii="Arial" w:hAnsi="Arial" w:cs="Arial"/>
          <w:spacing w:val="2"/>
        </w:rPr>
        <w:t xml:space="preserve"> </w:t>
      </w:r>
      <w:r w:rsidRPr="003417F5">
        <w:rPr>
          <w:rFonts w:ascii="Arial" w:hAnsi="Arial" w:cs="Arial"/>
        </w:rPr>
        <w:t>tecnológicos.</w:t>
      </w:r>
    </w:p>
    <w:p w14:paraId="0B72BA16" w14:textId="77777777" w:rsidR="00787B68" w:rsidRPr="003417F5" w:rsidRDefault="00B82B06">
      <w:pPr>
        <w:pStyle w:val="Textoindependiente"/>
        <w:spacing w:before="207" w:line="273" w:lineRule="auto"/>
        <w:ind w:left="678" w:right="343"/>
        <w:jc w:val="both"/>
        <w:rPr>
          <w:rFonts w:ascii="Arial" w:hAnsi="Arial" w:cs="Arial"/>
        </w:rPr>
      </w:pPr>
      <w:r w:rsidRPr="003417F5">
        <w:rPr>
          <w:rFonts w:ascii="Arial" w:hAnsi="Arial" w:cs="Arial"/>
        </w:rPr>
        <w:t>El trabajo en grupo, el juego, la ayuda y la colaboración en todas las actividades escolares</w:t>
      </w:r>
      <w:r w:rsidRPr="003417F5">
        <w:rPr>
          <w:rFonts w:ascii="Arial" w:hAnsi="Arial" w:cs="Arial"/>
          <w:spacing w:val="1"/>
        </w:rPr>
        <w:t xml:space="preserve"> </w:t>
      </w:r>
      <w:r w:rsidRPr="003417F5">
        <w:rPr>
          <w:rFonts w:ascii="Arial" w:hAnsi="Arial" w:cs="Arial"/>
        </w:rPr>
        <w:t>socializan</w:t>
      </w:r>
      <w:r w:rsidRPr="003417F5">
        <w:rPr>
          <w:rFonts w:ascii="Arial" w:hAnsi="Arial" w:cs="Arial"/>
          <w:spacing w:val="5"/>
        </w:rPr>
        <w:t xml:space="preserve"> </w:t>
      </w:r>
      <w:r w:rsidRPr="003417F5">
        <w:rPr>
          <w:rFonts w:ascii="Arial" w:hAnsi="Arial" w:cs="Arial"/>
        </w:rPr>
        <w:t>al</w:t>
      </w:r>
      <w:r w:rsidRPr="003417F5">
        <w:rPr>
          <w:rFonts w:ascii="Arial" w:hAnsi="Arial" w:cs="Arial"/>
          <w:spacing w:val="16"/>
        </w:rPr>
        <w:t xml:space="preserve"> </w:t>
      </w:r>
      <w:r w:rsidRPr="003417F5">
        <w:rPr>
          <w:rFonts w:ascii="Arial" w:hAnsi="Arial" w:cs="Arial"/>
        </w:rPr>
        <w:t>niño</w:t>
      </w:r>
      <w:r w:rsidRPr="003417F5">
        <w:rPr>
          <w:rFonts w:ascii="Arial" w:hAnsi="Arial" w:cs="Arial"/>
          <w:spacing w:val="-11"/>
        </w:rPr>
        <w:t xml:space="preserve"> </w:t>
      </w:r>
      <w:r w:rsidRPr="003417F5">
        <w:rPr>
          <w:rFonts w:ascii="Arial" w:hAnsi="Arial" w:cs="Arial"/>
        </w:rPr>
        <w:t>y</w:t>
      </w:r>
      <w:r w:rsidRPr="003417F5">
        <w:rPr>
          <w:rFonts w:ascii="Arial" w:hAnsi="Arial" w:cs="Arial"/>
          <w:spacing w:val="-14"/>
        </w:rPr>
        <w:t xml:space="preserve"> </w:t>
      </w:r>
      <w:r w:rsidRPr="003417F5">
        <w:rPr>
          <w:rFonts w:ascii="Arial" w:hAnsi="Arial" w:cs="Arial"/>
        </w:rPr>
        <w:t>le</w:t>
      </w:r>
      <w:r w:rsidRPr="003417F5">
        <w:rPr>
          <w:rFonts w:ascii="Arial" w:hAnsi="Arial" w:cs="Arial"/>
          <w:spacing w:val="5"/>
        </w:rPr>
        <w:t xml:space="preserve"> </w:t>
      </w:r>
      <w:r w:rsidRPr="003417F5">
        <w:rPr>
          <w:rFonts w:ascii="Arial" w:hAnsi="Arial" w:cs="Arial"/>
        </w:rPr>
        <w:t>estimulan</w:t>
      </w:r>
      <w:r w:rsidRPr="003417F5">
        <w:rPr>
          <w:rFonts w:ascii="Arial" w:hAnsi="Arial" w:cs="Arial"/>
          <w:spacing w:val="-11"/>
        </w:rPr>
        <w:t xml:space="preserve"> </w:t>
      </w:r>
      <w:r w:rsidRPr="003417F5">
        <w:rPr>
          <w:rFonts w:ascii="Arial" w:hAnsi="Arial" w:cs="Arial"/>
        </w:rPr>
        <w:t>su</w:t>
      </w:r>
      <w:r w:rsidRPr="003417F5">
        <w:rPr>
          <w:rFonts w:ascii="Arial" w:hAnsi="Arial" w:cs="Arial"/>
          <w:spacing w:val="5"/>
        </w:rPr>
        <w:t xml:space="preserve"> </w:t>
      </w:r>
      <w:r w:rsidRPr="003417F5">
        <w:rPr>
          <w:rFonts w:ascii="Arial" w:hAnsi="Arial" w:cs="Arial"/>
        </w:rPr>
        <w:t>aprendizaje.</w:t>
      </w:r>
    </w:p>
    <w:p w14:paraId="47146FEB" w14:textId="3F2DA04B" w:rsidR="00787B68" w:rsidRPr="003417F5" w:rsidRDefault="00787B68">
      <w:pPr>
        <w:pStyle w:val="Textoindependiente"/>
        <w:spacing w:before="10"/>
        <w:rPr>
          <w:rFonts w:ascii="Arial" w:hAnsi="Arial" w:cs="Arial"/>
          <w:sz w:val="18"/>
        </w:rPr>
      </w:pPr>
    </w:p>
    <w:p w14:paraId="76167358" w14:textId="77777777" w:rsidR="00787B68" w:rsidRPr="003417F5" w:rsidRDefault="00B82B06">
      <w:pPr>
        <w:pStyle w:val="Textoindependiente"/>
        <w:spacing w:before="97" w:line="273" w:lineRule="auto"/>
        <w:ind w:left="678" w:right="320"/>
        <w:jc w:val="both"/>
        <w:rPr>
          <w:rFonts w:ascii="Arial" w:hAnsi="Arial" w:cs="Arial"/>
        </w:rPr>
      </w:pPr>
      <w:r w:rsidRPr="003417F5">
        <w:rPr>
          <w:rFonts w:ascii="Arial" w:hAnsi="Arial" w:cs="Arial"/>
        </w:rPr>
        <w:t>Se le da participación a toda la Comunidad Educativa para la elaboración y reflexión de la</w:t>
      </w:r>
      <w:r w:rsidRPr="003417F5">
        <w:rPr>
          <w:rFonts w:ascii="Arial" w:hAnsi="Arial" w:cs="Arial"/>
          <w:spacing w:val="1"/>
        </w:rPr>
        <w:t xml:space="preserve"> </w:t>
      </w:r>
      <w:r w:rsidRPr="003417F5">
        <w:rPr>
          <w:rFonts w:ascii="Arial" w:hAnsi="Arial" w:cs="Arial"/>
        </w:rPr>
        <w:t>línea</w:t>
      </w:r>
      <w:r w:rsidRPr="003417F5">
        <w:rPr>
          <w:rFonts w:ascii="Arial" w:hAnsi="Arial" w:cs="Arial"/>
          <w:spacing w:val="-10"/>
        </w:rPr>
        <w:t xml:space="preserve"> </w:t>
      </w:r>
      <w:r w:rsidRPr="003417F5">
        <w:rPr>
          <w:rFonts w:ascii="Arial" w:hAnsi="Arial" w:cs="Arial"/>
        </w:rPr>
        <w:t>pedagógica</w:t>
      </w:r>
      <w:r w:rsidRPr="003417F5">
        <w:rPr>
          <w:rFonts w:ascii="Arial" w:hAnsi="Arial" w:cs="Arial"/>
          <w:spacing w:val="-26"/>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la</w:t>
      </w:r>
      <w:r w:rsidRPr="003417F5">
        <w:rPr>
          <w:rFonts w:ascii="Arial" w:hAnsi="Arial" w:cs="Arial"/>
          <w:spacing w:val="-10"/>
        </w:rPr>
        <w:t xml:space="preserve"> </w:t>
      </w:r>
      <w:r w:rsidRPr="003417F5">
        <w:rPr>
          <w:rFonts w:ascii="Arial" w:hAnsi="Arial" w:cs="Arial"/>
        </w:rPr>
        <w:t>escuela.</w:t>
      </w:r>
    </w:p>
    <w:p w14:paraId="5653E32A" w14:textId="77777777" w:rsidR="00787B68" w:rsidRPr="003417F5" w:rsidRDefault="00B82B06">
      <w:pPr>
        <w:pStyle w:val="Textoindependiente"/>
        <w:spacing w:before="208" w:line="273" w:lineRule="auto"/>
        <w:ind w:left="678" w:right="324"/>
        <w:jc w:val="both"/>
        <w:rPr>
          <w:rFonts w:ascii="Arial" w:hAnsi="Arial" w:cs="Arial"/>
        </w:rPr>
      </w:pPr>
      <w:r w:rsidRPr="003417F5">
        <w:rPr>
          <w:rFonts w:ascii="Arial" w:hAnsi="Arial" w:cs="Arial"/>
        </w:rPr>
        <w:t>Se</w:t>
      </w:r>
      <w:r w:rsidRPr="003417F5">
        <w:rPr>
          <w:rFonts w:ascii="Arial" w:hAnsi="Arial" w:cs="Arial"/>
          <w:spacing w:val="1"/>
        </w:rPr>
        <w:t xml:space="preserve"> </w:t>
      </w:r>
      <w:r w:rsidRPr="003417F5">
        <w:rPr>
          <w:rFonts w:ascii="Arial" w:hAnsi="Arial" w:cs="Arial"/>
        </w:rPr>
        <w:t>educa para la vida dándole</w:t>
      </w:r>
      <w:r w:rsidRPr="003417F5">
        <w:rPr>
          <w:rFonts w:ascii="Arial" w:hAnsi="Arial" w:cs="Arial"/>
          <w:spacing w:val="1"/>
        </w:rPr>
        <w:t xml:space="preserve"> </w:t>
      </w:r>
      <w:r w:rsidRPr="003417F5">
        <w:rPr>
          <w:rFonts w:ascii="Arial" w:hAnsi="Arial" w:cs="Arial"/>
        </w:rPr>
        <w:t>al</w:t>
      </w:r>
      <w:r w:rsidRPr="003417F5">
        <w:rPr>
          <w:rFonts w:ascii="Arial" w:hAnsi="Arial" w:cs="Arial"/>
          <w:spacing w:val="1"/>
        </w:rPr>
        <w:t xml:space="preserve"> </w:t>
      </w:r>
      <w:r w:rsidRPr="003417F5">
        <w:rPr>
          <w:rFonts w:ascii="Arial" w:hAnsi="Arial" w:cs="Arial"/>
        </w:rPr>
        <w:t>niño</w:t>
      </w:r>
      <w:r w:rsidRPr="003417F5">
        <w:rPr>
          <w:rFonts w:ascii="Arial" w:hAnsi="Arial" w:cs="Arial"/>
          <w:spacing w:val="1"/>
        </w:rPr>
        <w:t xml:space="preserve"> </w:t>
      </w:r>
      <w:r w:rsidRPr="003417F5">
        <w:rPr>
          <w:rFonts w:ascii="Arial" w:hAnsi="Arial" w:cs="Arial"/>
        </w:rPr>
        <w:t>unos</w:t>
      </w:r>
      <w:r w:rsidRPr="003417F5">
        <w:rPr>
          <w:rFonts w:ascii="Arial" w:hAnsi="Arial" w:cs="Arial"/>
          <w:spacing w:val="1"/>
        </w:rPr>
        <w:t xml:space="preserve"> </w:t>
      </w:r>
      <w:r w:rsidRPr="003417F5">
        <w:rPr>
          <w:rFonts w:ascii="Arial" w:hAnsi="Arial" w:cs="Arial"/>
        </w:rPr>
        <w:t>principios</w:t>
      </w:r>
      <w:r w:rsidRPr="003417F5">
        <w:rPr>
          <w:rFonts w:ascii="Arial" w:hAnsi="Arial" w:cs="Arial"/>
          <w:spacing w:val="1"/>
        </w:rPr>
        <w:t xml:space="preserve"> </w:t>
      </w:r>
      <w:r w:rsidRPr="003417F5">
        <w:rPr>
          <w:rFonts w:ascii="Arial" w:hAnsi="Arial" w:cs="Arial"/>
        </w:rPr>
        <w:t>generales para que pueda luego</w:t>
      </w:r>
      <w:r w:rsidRPr="003417F5">
        <w:rPr>
          <w:rFonts w:ascii="Arial" w:hAnsi="Arial" w:cs="Arial"/>
          <w:spacing w:val="1"/>
        </w:rPr>
        <w:t xml:space="preserve"> </w:t>
      </w:r>
      <w:r w:rsidRPr="003417F5">
        <w:rPr>
          <w:rFonts w:ascii="Arial" w:hAnsi="Arial" w:cs="Arial"/>
        </w:rPr>
        <w:t xml:space="preserve">aplicarlos en las diferentes situaciones de la vida, en otras palabras, el niño debe </w:t>
      </w:r>
      <w:r w:rsidRPr="003417F5">
        <w:rPr>
          <w:rFonts w:ascii="Arial" w:hAnsi="Arial" w:cs="Arial"/>
          <w:spacing w:val="14"/>
        </w:rPr>
        <w:t xml:space="preserve">aprender </w:t>
      </w:r>
      <w:r w:rsidRPr="003417F5">
        <w:rPr>
          <w:rFonts w:ascii="Arial" w:hAnsi="Arial" w:cs="Arial"/>
        </w:rPr>
        <w:t>a</w:t>
      </w:r>
      <w:r w:rsidRPr="003417F5">
        <w:rPr>
          <w:rFonts w:ascii="Arial" w:hAnsi="Arial" w:cs="Arial"/>
          <w:spacing w:val="1"/>
        </w:rPr>
        <w:t xml:space="preserve"> </w:t>
      </w:r>
      <w:r w:rsidRPr="003417F5">
        <w:rPr>
          <w:rFonts w:ascii="Arial" w:hAnsi="Arial" w:cs="Arial"/>
        </w:rPr>
        <w:t>aprender.</w:t>
      </w:r>
    </w:p>
    <w:p w14:paraId="6B3EA72F" w14:textId="77777777" w:rsidR="00787B68" w:rsidRPr="003417F5" w:rsidRDefault="00B82B06">
      <w:pPr>
        <w:pStyle w:val="Textoindependiente"/>
        <w:spacing w:before="208" w:line="273" w:lineRule="auto"/>
        <w:ind w:left="678" w:right="331"/>
        <w:jc w:val="both"/>
        <w:rPr>
          <w:rFonts w:ascii="Arial" w:hAnsi="Arial" w:cs="Arial"/>
        </w:rPr>
      </w:pPr>
      <w:r w:rsidRPr="003417F5">
        <w:rPr>
          <w:rFonts w:ascii="Arial" w:hAnsi="Arial" w:cs="Arial"/>
        </w:rPr>
        <w:t>Al niño se le motiva para que sea un investigador, para que reflexione, busque soluciones a</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2"/>
        </w:rPr>
        <w:t xml:space="preserve"> </w:t>
      </w:r>
      <w:r w:rsidRPr="003417F5">
        <w:rPr>
          <w:rFonts w:ascii="Arial" w:hAnsi="Arial" w:cs="Arial"/>
        </w:rPr>
        <w:t>problemas</w:t>
      </w:r>
      <w:r w:rsidRPr="003417F5">
        <w:rPr>
          <w:rFonts w:ascii="Arial" w:hAnsi="Arial" w:cs="Arial"/>
          <w:spacing w:val="-11"/>
        </w:rPr>
        <w:t xml:space="preserve"> </w:t>
      </w:r>
      <w:r w:rsidRPr="003417F5">
        <w:rPr>
          <w:rFonts w:ascii="Arial" w:hAnsi="Arial" w:cs="Arial"/>
        </w:rPr>
        <w:t>y</w:t>
      </w:r>
      <w:r w:rsidRPr="003417F5">
        <w:rPr>
          <w:rFonts w:ascii="Arial" w:hAnsi="Arial" w:cs="Arial"/>
          <w:spacing w:val="5"/>
        </w:rPr>
        <w:t xml:space="preserve"> </w:t>
      </w:r>
      <w:r w:rsidRPr="003417F5">
        <w:rPr>
          <w:rFonts w:ascii="Arial" w:hAnsi="Arial" w:cs="Arial"/>
        </w:rPr>
        <w:t>proponga</w:t>
      </w:r>
      <w:r w:rsidRPr="003417F5">
        <w:rPr>
          <w:rFonts w:ascii="Arial" w:hAnsi="Arial" w:cs="Arial"/>
          <w:spacing w:val="-24"/>
        </w:rPr>
        <w:t xml:space="preserve"> </w:t>
      </w:r>
      <w:r w:rsidRPr="003417F5">
        <w:rPr>
          <w:rFonts w:ascii="Arial" w:hAnsi="Arial" w:cs="Arial"/>
        </w:rPr>
        <w:t>nuevos</w:t>
      </w:r>
      <w:r w:rsidRPr="003417F5">
        <w:rPr>
          <w:rFonts w:ascii="Arial" w:hAnsi="Arial" w:cs="Arial"/>
          <w:spacing w:val="-12"/>
        </w:rPr>
        <w:t xml:space="preserve"> </w:t>
      </w:r>
      <w:r w:rsidRPr="003417F5">
        <w:rPr>
          <w:rFonts w:ascii="Arial" w:hAnsi="Arial" w:cs="Arial"/>
        </w:rPr>
        <w:t>caminos</w:t>
      </w:r>
      <w:r w:rsidRPr="003417F5">
        <w:rPr>
          <w:rFonts w:ascii="Arial" w:hAnsi="Arial" w:cs="Arial"/>
          <w:spacing w:val="-11"/>
        </w:rPr>
        <w:t xml:space="preserve"> </w:t>
      </w:r>
      <w:r w:rsidRPr="003417F5">
        <w:rPr>
          <w:rFonts w:ascii="Arial" w:hAnsi="Arial" w:cs="Arial"/>
        </w:rPr>
        <w:t>para</w:t>
      </w:r>
      <w:r w:rsidRPr="003417F5">
        <w:rPr>
          <w:rFonts w:ascii="Arial" w:hAnsi="Arial" w:cs="Arial"/>
          <w:spacing w:val="-7"/>
        </w:rPr>
        <w:t xml:space="preserve"> </w:t>
      </w:r>
      <w:r w:rsidRPr="003417F5">
        <w:rPr>
          <w:rFonts w:ascii="Arial" w:hAnsi="Arial" w:cs="Arial"/>
        </w:rPr>
        <w:t>mejorar</w:t>
      </w:r>
      <w:r w:rsidRPr="003417F5">
        <w:rPr>
          <w:rFonts w:ascii="Arial" w:hAnsi="Arial" w:cs="Arial"/>
          <w:spacing w:val="-6"/>
        </w:rPr>
        <w:t xml:space="preserve"> </w:t>
      </w:r>
      <w:r w:rsidRPr="003417F5">
        <w:rPr>
          <w:rFonts w:ascii="Arial" w:hAnsi="Arial" w:cs="Arial"/>
        </w:rPr>
        <w:t>y</w:t>
      </w:r>
      <w:r w:rsidRPr="003417F5">
        <w:rPr>
          <w:rFonts w:ascii="Arial" w:hAnsi="Arial" w:cs="Arial"/>
          <w:spacing w:val="5"/>
        </w:rPr>
        <w:t xml:space="preserve"> </w:t>
      </w:r>
      <w:r w:rsidRPr="003417F5">
        <w:rPr>
          <w:rFonts w:ascii="Arial" w:hAnsi="Arial" w:cs="Arial"/>
        </w:rPr>
        <w:t>transformar</w:t>
      </w:r>
      <w:r w:rsidRPr="003417F5">
        <w:rPr>
          <w:rFonts w:ascii="Arial" w:hAnsi="Arial" w:cs="Arial"/>
          <w:spacing w:val="-6"/>
        </w:rPr>
        <w:t xml:space="preserve"> </w:t>
      </w:r>
      <w:r w:rsidRPr="003417F5">
        <w:rPr>
          <w:rFonts w:ascii="Arial" w:hAnsi="Arial" w:cs="Arial"/>
        </w:rPr>
        <w:t>la</w:t>
      </w:r>
      <w:r w:rsidRPr="003417F5">
        <w:rPr>
          <w:rFonts w:ascii="Arial" w:hAnsi="Arial" w:cs="Arial"/>
          <w:spacing w:val="-24"/>
        </w:rPr>
        <w:t xml:space="preserve"> </w:t>
      </w:r>
      <w:r w:rsidRPr="003417F5">
        <w:rPr>
          <w:rFonts w:ascii="Arial" w:hAnsi="Arial" w:cs="Arial"/>
        </w:rPr>
        <w:t>realidad.</w:t>
      </w:r>
    </w:p>
    <w:p w14:paraId="5DA0A99D" w14:textId="10DE2AAD" w:rsidR="00787B68" w:rsidRPr="003417F5" w:rsidRDefault="00B82B06">
      <w:pPr>
        <w:pStyle w:val="Textoindependiente"/>
        <w:spacing w:before="208" w:line="273" w:lineRule="auto"/>
        <w:ind w:left="678" w:right="321"/>
        <w:jc w:val="both"/>
        <w:rPr>
          <w:rFonts w:ascii="Arial" w:hAnsi="Arial" w:cs="Arial"/>
        </w:rPr>
      </w:pPr>
      <w:r w:rsidRPr="003417F5">
        <w:rPr>
          <w:rFonts w:ascii="Arial" w:hAnsi="Arial" w:cs="Arial"/>
        </w:rPr>
        <w:t>Al</w:t>
      </w:r>
      <w:r w:rsidRPr="003417F5">
        <w:rPr>
          <w:rFonts w:ascii="Arial" w:hAnsi="Arial" w:cs="Arial"/>
          <w:spacing w:val="1"/>
        </w:rPr>
        <w:t xml:space="preserve"> </w:t>
      </w:r>
      <w:r w:rsidRPr="003417F5">
        <w:rPr>
          <w:rFonts w:ascii="Arial" w:hAnsi="Arial" w:cs="Arial"/>
        </w:rPr>
        <w:t>educando</w:t>
      </w:r>
      <w:r w:rsidRPr="003417F5">
        <w:rPr>
          <w:rFonts w:ascii="Arial" w:hAnsi="Arial" w:cs="Arial"/>
          <w:spacing w:val="1"/>
        </w:rPr>
        <w:t xml:space="preserve"> </w:t>
      </w:r>
      <w:r w:rsidRPr="003417F5">
        <w:rPr>
          <w:rFonts w:ascii="Arial" w:hAnsi="Arial" w:cs="Arial"/>
        </w:rPr>
        <w:t>se</w:t>
      </w:r>
      <w:r w:rsidRPr="003417F5">
        <w:rPr>
          <w:rFonts w:ascii="Arial" w:hAnsi="Arial" w:cs="Arial"/>
          <w:spacing w:val="1"/>
        </w:rPr>
        <w:t xml:space="preserve"> </w:t>
      </w:r>
      <w:r w:rsidRPr="003417F5">
        <w:rPr>
          <w:rFonts w:ascii="Arial" w:hAnsi="Arial" w:cs="Arial"/>
        </w:rPr>
        <w:t>le</w:t>
      </w:r>
      <w:r w:rsidRPr="003417F5">
        <w:rPr>
          <w:rFonts w:ascii="Arial" w:hAnsi="Arial" w:cs="Arial"/>
          <w:spacing w:val="1"/>
        </w:rPr>
        <w:t xml:space="preserve"> </w:t>
      </w:r>
      <w:r w:rsidRPr="003417F5">
        <w:rPr>
          <w:rFonts w:ascii="Arial" w:hAnsi="Arial" w:cs="Arial"/>
        </w:rPr>
        <w:t>crea una cultura en</w:t>
      </w:r>
      <w:r w:rsidRPr="003417F5">
        <w:rPr>
          <w:rFonts w:ascii="Arial" w:hAnsi="Arial" w:cs="Arial"/>
          <w:spacing w:val="1"/>
        </w:rPr>
        <w:t xml:space="preserve"> </w:t>
      </w:r>
      <w:r w:rsidRPr="003417F5">
        <w:rPr>
          <w:rFonts w:ascii="Arial" w:hAnsi="Arial" w:cs="Arial"/>
        </w:rPr>
        <w:t>la adquisición</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conocimientos</w:t>
      </w:r>
      <w:r w:rsidRPr="003417F5">
        <w:rPr>
          <w:rFonts w:ascii="Arial" w:hAnsi="Arial" w:cs="Arial"/>
          <w:spacing w:val="1"/>
        </w:rPr>
        <w:t xml:space="preserve"> </w:t>
      </w:r>
      <w:r w:rsidRPr="003417F5">
        <w:rPr>
          <w:rFonts w:ascii="Arial" w:hAnsi="Arial" w:cs="Arial"/>
        </w:rPr>
        <w:t>encaminados al</w:t>
      </w:r>
      <w:r w:rsidRPr="003417F5">
        <w:rPr>
          <w:rFonts w:ascii="Arial" w:hAnsi="Arial" w:cs="Arial"/>
          <w:spacing w:val="1"/>
        </w:rPr>
        <w:t xml:space="preserve"> </w:t>
      </w:r>
      <w:r w:rsidRPr="003417F5">
        <w:rPr>
          <w:rFonts w:ascii="Arial" w:hAnsi="Arial" w:cs="Arial"/>
        </w:rPr>
        <w:t xml:space="preserve">manejo, protección y conservación de los recursos naturales, de la prevención de </w:t>
      </w:r>
      <w:r w:rsidRPr="003417F5">
        <w:rPr>
          <w:rFonts w:ascii="Arial" w:hAnsi="Arial" w:cs="Arial"/>
          <w:spacing w:val="11"/>
        </w:rPr>
        <w:t>desastres,</w:t>
      </w:r>
      <w:r w:rsidRPr="003417F5">
        <w:rPr>
          <w:rFonts w:ascii="Arial" w:hAnsi="Arial" w:cs="Arial"/>
          <w:spacing w:val="12"/>
        </w:rPr>
        <w:t xml:space="preserve"> </w:t>
      </w:r>
      <w:r w:rsidRPr="003417F5">
        <w:rPr>
          <w:rFonts w:ascii="Arial" w:hAnsi="Arial" w:cs="Arial"/>
        </w:rPr>
        <w:t>promoviendo</w:t>
      </w:r>
      <w:r w:rsidRPr="003417F5">
        <w:rPr>
          <w:rFonts w:ascii="Arial" w:hAnsi="Arial" w:cs="Arial"/>
          <w:spacing w:val="-10"/>
        </w:rPr>
        <w:t xml:space="preserve"> </w:t>
      </w:r>
      <w:r w:rsidRPr="003417F5">
        <w:rPr>
          <w:rFonts w:ascii="Arial" w:hAnsi="Arial" w:cs="Arial"/>
        </w:rPr>
        <w:t>valores</w:t>
      </w:r>
      <w:r w:rsidRPr="003417F5">
        <w:rPr>
          <w:rFonts w:ascii="Arial" w:hAnsi="Arial" w:cs="Arial"/>
          <w:spacing w:val="-12"/>
        </w:rPr>
        <w:t xml:space="preserve"> </w:t>
      </w:r>
      <w:r w:rsidRPr="003417F5">
        <w:rPr>
          <w:rFonts w:ascii="Arial" w:hAnsi="Arial" w:cs="Arial"/>
        </w:rPr>
        <w:t>ecológicos</w:t>
      </w:r>
      <w:r w:rsidRPr="003417F5">
        <w:rPr>
          <w:rFonts w:ascii="Arial" w:hAnsi="Arial" w:cs="Arial"/>
          <w:spacing w:val="-29"/>
        </w:rPr>
        <w:t xml:space="preserve"> </w:t>
      </w:r>
      <w:r w:rsidRPr="003417F5">
        <w:rPr>
          <w:rFonts w:ascii="Arial" w:hAnsi="Arial" w:cs="Arial"/>
        </w:rPr>
        <w:t>que</w:t>
      </w:r>
      <w:r w:rsidRPr="003417F5">
        <w:rPr>
          <w:rFonts w:ascii="Arial" w:hAnsi="Arial" w:cs="Arial"/>
          <w:spacing w:val="-9"/>
        </w:rPr>
        <w:t xml:space="preserve"> </w:t>
      </w:r>
      <w:r w:rsidRPr="003417F5">
        <w:rPr>
          <w:rFonts w:ascii="Arial" w:hAnsi="Arial" w:cs="Arial"/>
        </w:rPr>
        <w:t>permitan</w:t>
      </w:r>
      <w:r w:rsidRPr="003417F5">
        <w:rPr>
          <w:rFonts w:ascii="Arial" w:hAnsi="Arial" w:cs="Arial"/>
          <w:spacing w:val="-9"/>
        </w:rPr>
        <w:t xml:space="preserve"> </w:t>
      </w:r>
      <w:r w:rsidRPr="003417F5">
        <w:rPr>
          <w:rFonts w:ascii="Arial" w:hAnsi="Arial" w:cs="Arial"/>
        </w:rPr>
        <w:t>mejorar</w:t>
      </w:r>
      <w:r w:rsidRPr="003417F5">
        <w:rPr>
          <w:rFonts w:ascii="Arial" w:hAnsi="Arial" w:cs="Arial"/>
          <w:spacing w:val="-8"/>
        </w:rPr>
        <w:t xml:space="preserve"> </w:t>
      </w:r>
      <w:r w:rsidRPr="003417F5">
        <w:rPr>
          <w:rFonts w:ascii="Arial" w:hAnsi="Arial" w:cs="Arial"/>
        </w:rPr>
        <w:t>su</w:t>
      </w:r>
      <w:r w:rsidRPr="003417F5">
        <w:rPr>
          <w:rFonts w:ascii="Arial" w:hAnsi="Arial" w:cs="Arial"/>
          <w:spacing w:val="-9"/>
        </w:rPr>
        <w:t xml:space="preserve"> </w:t>
      </w:r>
      <w:r w:rsidRPr="003417F5">
        <w:rPr>
          <w:rFonts w:ascii="Arial" w:hAnsi="Arial" w:cs="Arial"/>
        </w:rPr>
        <w:t>calidad</w:t>
      </w:r>
      <w:r w:rsidRPr="003417F5">
        <w:rPr>
          <w:rFonts w:ascii="Arial" w:hAnsi="Arial" w:cs="Arial"/>
          <w:spacing w:val="-9"/>
        </w:rPr>
        <w:t xml:space="preserve"> </w:t>
      </w:r>
      <w:r w:rsidRPr="003417F5">
        <w:rPr>
          <w:rFonts w:ascii="Arial" w:hAnsi="Arial" w:cs="Arial"/>
        </w:rPr>
        <w:t>de</w:t>
      </w:r>
      <w:r w:rsidRPr="003417F5">
        <w:rPr>
          <w:rFonts w:ascii="Arial" w:hAnsi="Arial" w:cs="Arial"/>
          <w:spacing w:val="7"/>
        </w:rPr>
        <w:t xml:space="preserve"> </w:t>
      </w:r>
      <w:r w:rsidRPr="003417F5">
        <w:rPr>
          <w:rFonts w:ascii="Arial" w:hAnsi="Arial" w:cs="Arial"/>
        </w:rPr>
        <w:t>vida.</w:t>
      </w:r>
    </w:p>
    <w:p w14:paraId="7797C978" w14:textId="77777777" w:rsidR="00787B68" w:rsidRPr="003417F5" w:rsidRDefault="00B82B06">
      <w:pPr>
        <w:pStyle w:val="Ttulo4"/>
        <w:spacing w:before="207"/>
        <w:jc w:val="both"/>
      </w:pPr>
      <w:r w:rsidRPr="003417F5">
        <w:t>FUNDAMENTOS</w:t>
      </w:r>
      <w:r w:rsidRPr="003417F5">
        <w:rPr>
          <w:spacing w:val="2"/>
        </w:rPr>
        <w:t xml:space="preserve"> </w:t>
      </w:r>
      <w:r w:rsidRPr="003417F5">
        <w:t>PSICOLÓGICOS</w:t>
      </w:r>
    </w:p>
    <w:p w14:paraId="1518EDD8" w14:textId="77777777" w:rsidR="00787B68" w:rsidRPr="003417F5" w:rsidRDefault="00787B68">
      <w:pPr>
        <w:pStyle w:val="Textoindependiente"/>
        <w:spacing w:before="9"/>
        <w:rPr>
          <w:rFonts w:ascii="Arial" w:hAnsi="Arial" w:cs="Arial"/>
          <w:b/>
          <w:sz w:val="19"/>
        </w:rPr>
      </w:pPr>
    </w:p>
    <w:p w14:paraId="786924A6" w14:textId="5BB37FAF" w:rsidR="00787B68" w:rsidRPr="003417F5" w:rsidRDefault="00B82B06">
      <w:pPr>
        <w:pStyle w:val="Textoindependiente"/>
        <w:spacing w:before="1" w:line="273" w:lineRule="auto"/>
        <w:ind w:left="678" w:right="352"/>
        <w:jc w:val="both"/>
        <w:rPr>
          <w:rFonts w:ascii="Arial" w:hAnsi="Arial" w:cs="Arial"/>
        </w:rPr>
      </w:pPr>
      <w:r w:rsidRPr="003417F5">
        <w:rPr>
          <w:rFonts w:ascii="Arial" w:hAnsi="Arial" w:cs="Arial"/>
        </w:rPr>
        <w:t xml:space="preserve">El desarrollo del educando se entenderá en relación con los cambios que experimente </w:t>
      </w:r>
      <w:r w:rsidRPr="003417F5">
        <w:rPr>
          <w:rFonts w:ascii="Arial" w:hAnsi="Arial" w:cs="Arial"/>
          <w:spacing w:val="9"/>
        </w:rPr>
        <w:t xml:space="preserve">el </w:t>
      </w:r>
      <w:r w:rsidRPr="003417F5">
        <w:rPr>
          <w:rFonts w:ascii="Arial" w:hAnsi="Arial" w:cs="Arial"/>
          <w:spacing w:val="11"/>
        </w:rPr>
        <w:t>ser</w:t>
      </w:r>
      <w:r w:rsidRPr="003417F5">
        <w:rPr>
          <w:rFonts w:ascii="Arial" w:hAnsi="Arial" w:cs="Arial"/>
          <w:spacing w:val="12"/>
        </w:rPr>
        <w:t xml:space="preserve"> </w:t>
      </w:r>
      <w:r w:rsidRPr="003417F5">
        <w:rPr>
          <w:rFonts w:ascii="Arial" w:hAnsi="Arial" w:cs="Arial"/>
        </w:rPr>
        <w:t>humano</w:t>
      </w:r>
      <w:r w:rsidRPr="003417F5">
        <w:rPr>
          <w:rFonts w:ascii="Arial" w:hAnsi="Arial" w:cs="Arial"/>
          <w:spacing w:val="9"/>
        </w:rPr>
        <w:t xml:space="preserve"> </w:t>
      </w:r>
      <w:r w:rsidR="00821EC7" w:rsidRPr="003417F5">
        <w:rPr>
          <w:rFonts w:ascii="Arial" w:hAnsi="Arial" w:cs="Arial"/>
        </w:rPr>
        <w:t>de</w:t>
      </w:r>
      <w:r w:rsidR="00821EC7" w:rsidRPr="003417F5">
        <w:rPr>
          <w:rFonts w:ascii="Arial" w:hAnsi="Arial" w:cs="Arial"/>
          <w:spacing w:val="-7"/>
        </w:rPr>
        <w:t xml:space="preserve"> </w:t>
      </w:r>
      <w:r w:rsidR="00821EC7" w:rsidRPr="003417F5">
        <w:rPr>
          <w:rFonts w:ascii="Arial" w:hAnsi="Arial" w:cs="Arial"/>
        </w:rPr>
        <w:t>acuerdo</w:t>
      </w:r>
      <w:r w:rsidR="00821EC7" w:rsidRPr="003417F5">
        <w:rPr>
          <w:rFonts w:ascii="Arial" w:hAnsi="Arial" w:cs="Arial"/>
          <w:spacing w:val="-7"/>
        </w:rPr>
        <w:t xml:space="preserve"> </w:t>
      </w:r>
      <w:r w:rsidR="00821EC7" w:rsidRPr="003417F5">
        <w:rPr>
          <w:rFonts w:ascii="Arial" w:hAnsi="Arial" w:cs="Arial"/>
        </w:rPr>
        <w:t>con</w:t>
      </w:r>
      <w:r w:rsidRPr="003417F5">
        <w:rPr>
          <w:rFonts w:ascii="Arial" w:hAnsi="Arial" w:cs="Arial"/>
          <w:spacing w:val="-6"/>
        </w:rPr>
        <w:t xml:space="preserve"> </w:t>
      </w:r>
      <w:r w:rsidRPr="003417F5">
        <w:rPr>
          <w:rFonts w:ascii="Arial" w:hAnsi="Arial" w:cs="Arial"/>
        </w:rPr>
        <w:t>su</w:t>
      </w:r>
      <w:r w:rsidRPr="003417F5">
        <w:rPr>
          <w:rFonts w:ascii="Arial" w:hAnsi="Arial" w:cs="Arial"/>
          <w:spacing w:val="-8"/>
        </w:rPr>
        <w:t xml:space="preserve"> </w:t>
      </w:r>
      <w:r w:rsidRPr="003417F5">
        <w:rPr>
          <w:rFonts w:ascii="Arial" w:hAnsi="Arial" w:cs="Arial"/>
        </w:rPr>
        <w:t>desarrollo</w:t>
      </w:r>
      <w:r w:rsidRPr="003417F5">
        <w:rPr>
          <w:rFonts w:ascii="Arial" w:hAnsi="Arial" w:cs="Arial"/>
          <w:spacing w:val="-7"/>
        </w:rPr>
        <w:t xml:space="preserve"> </w:t>
      </w:r>
      <w:r w:rsidRPr="003417F5">
        <w:rPr>
          <w:rFonts w:ascii="Arial" w:hAnsi="Arial" w:cs="Arial"/>
        </w:rPr>
        <w:t>físico,</w:t>
      </w:r>
      <w:r w:rsidRPr="003417F5">
        <w:rPr>
          <w:rFonts w:ascii="Arial" w:hAnsi="Arial" w:cs="Arial"/>
          <w:spacing w:val="-8"/>
        </w:rPr>
        <w:t xml:space="preserve"> </w:t>
      </w:r>
      <w:r w:rsidRPr="003417F5">
        <w:rPr>
          <w:rFonts w:ascii="Arial" w:hAnsi="Arial" w:cs="Arial"/>
        </w:rPr>
        <w:t>intelectual,</w:t>
      </w:r>
      <w:r w:rsidRPr="003417F5">
        <w:rPr>
          <w:rFonts w:ascii="Arial" w:hAnsi="Arial" w:cs="Arial"/>
          <w:spacing w:val="-9"/>
        </w:rPr>
        <w:t xml:space="preserve"> </w:t>
      </w:r>
      <w:r w:rsidRPr="003417F5">
        <w:rPr>
          <w:rFonts w:ascii="Arial" w:hAnsi="Arial" w:cs="Arial"/>
        </w:rPr>
        <w:t>socio</w:t>
      </w:r>
      <w:r w:rsidRPr="003417F5">
        <w:rPr>
          <w:rFonts w:ascii="Arial" w:hAnsi="Arial" w:cs="Arial"/>
          <w:spacing w:val="-7"/>
        </w:rPr>
        <w:t xml:space="preserve"> </w:t>
      </w:r>
      <w:r w:rsidRPr="003417F5">
        <w:rPr>
          <w:rFonts w:ascii="Arial" w:hAnsi="Arial" w:cs="Arial"/>
        </w:rPr>
        <w:t>afectivo</w:t>
      </w:r>
      <w:r w:rsidRPr="003417F5">
        <w:rPr>
          <w:rFonts w:ascii="Arial" w:hAnsi="Arial" w:cs="Arial"/>
          <w:spacing w:val="-7"/>
        </w:rPr>
        <w:t xml:space="preserve"> </w:t>
      </w:r>
      <w:r w:rsidRPr="003417F5">
        <w:rPr>
          <w:rFonts w:ascii="Arial" w:hAnsi="Arial" w:cs="Arial"/>
        </w:rPr>
        <w:t>y</w:t>
      </w:r>
      <w:r w:rsidRPr="003417F5">
        <w:rPr>
          <w:rFonts w:ascii="Arial" w:hAnsi="Arial" w:cs="Arial"/>
          <w:spacing w:val="-11"/>
        </w:rPr>
        <w:t xml:space="preserve"> </w:t>
      </w:r>
      <w:r w:rsidRPr="003417F5">
        <w:rPr>
          <w:rFonts w:ascii="Arial" w:hAnsi="Arial" w:cs="Arial"/>
        </w:rPr>
        <w:t>psicomotriz.</w:t>
      </w:r>
    </w:p>
    <w:p w14:paraId="74AFE272" w14:textId="77777777" w:rsidR="00787B68" w:rsidRPr="003417F5" w:rsidRDefault="00B82B06">
      <w:pPr>
        <w:pStyle w:val="Textoindependiente"/>
        <w:spacing w:before="208" w:line="278" w:lineRule="auto"/>
        <w:ind w:left="678" w:right="331"/>
        <w:jc w:val="both"/>
        <w:rPr>
          <w:rFonts w:ascii="Arial" w:hAnsi="Arial" w:cs="Arial"/>
        </w:rPr>
      </w:pPr>
      <w:r w:rsidRPr="003417F5">
        <w:rPr>
          <w:rFonts w:ascii="Arial" w:hAnsi="Arial" w:cs="Arial"/>
        </w:rPr>
        <w:t>Educación y diferencias cognitivas: Si estamos de acuerdo en que es ideal que todos los</w:t>
      </w:r>
      <w:r w:rsidRPr="003417F5">
        <w:rPr>
          <w:rFonts w:ascii="Arial" w:hAnsi="Arial" w:cs="Arial"/>
          <w:spacing w:val="1"/>
        </w:rPr>
        <w:t xml:space="preserve"> </w:t>
      </w:r>
      <w:r w:rsidRPr="003417F5">
        <w:rPr>
          <w:rFonts w:ascii="Arial" w:hAnsi="Arial" w:cs="Arial"/>
        </w:rPr>
        <w:t>individuos</w:t>
      </w:r>
      <w:r w:rsidRPr="003417F5">
        <w:rPr>
          <w:rFonts w:ascii="Arial" w:hAnsi="Arial" w:cs="Arial"/>
          <w:spacing w:val="1"/>
        </w:rPr>
        <w:t xml:space="preserve"> </w:t>
      </w:r>
      <w:r w:rsidRPr="003417F5">
        <w:rPr>
          <w:rFonts w:ascii="Arial" w:hAnsi="Arial" w:cs="Arial"/>
        </w:rPr>
        <w:t>logren</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aprendizaje</w:t>
      </w:r>
      <w:r w:rsidRPr="003417F5">
        <w:rPr>
          <w:rFonts w:ascii="Arial" w:hAnsi="Arial" w:cs="Arial"/>
          <w:spacing w:val="1"/>
        </w:rPr>
        <w:t xml:space="preserve"> </w:t>
      </w:r>
      <w:r w:rsidRPr="003417F5">
        <w:rPr>
          <w:rFonts w:ascii="Arial" w:hAnsi="Arial" w:cs="Arial"/>
        </w:rPr>
        <w:t>básico,</w:t>
      </w:r>
      <w:r w:rsidRPr="003417F5">
        <w:rPr>
          <w:rFonts w:ascii="Arial" w:hAnsi="Arial" w:cs="Arial"/>
          <w:spacing w:val="1"/>
        </w:rPr>
        <w:t xml:space="preserve"> </w:t>
      </w:r>
      <w:r w:rsidRPr="003417F5">
        <w:rPr>
          <w:rFonts w:ascii="Arial" w:hAnsi="Arial" w:cs="Arial"/>
        </w:rPr>
        <w:t>necesitamos</w:t>
      </w:r>
      <w:r w:rsidRPr="003417F5">
        <w:rPr>
          <w:rFonts w:ascii="Arial" w:hAnsi="Arial" w:cs="Arial"/>
          <w:spacing w:val="1"/>
        </w:rPr>
        <w:t xml:space="preserve"> </w:t>
      </w:r>
      <w:r w:rsidRPr="003417F5">
        <w:rPr>
          <w:rFonts w:ascii="Arial" w:hAnsi="Arial" w:cs="Arial"/>
        </w:rPr>
        <w:t>reconocer</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cada</w:t>
      </w:r>
      <w:r w:rsidRPr="003417F5">
        <w:rPr>
          <w:rFonts w:ascii="Arial" w:hAnsi="Arial" w:cs="Arial"/>
          <w:spacing w:val="1"/>
        </w:rPr>
        <w:t xml:space="preserve"> </w:t>
      </w:r>
      <w:r w:rsidRPr="003417F5">
        <w:rPr>
          <w:rFonts w:ascii="Arial" w:hAnsi="Arial" w:cs="Arial"/>
        </w:rPr>
        <w:t>uno</w:t>
      </w:r>
      <w:r w:rsidRPr="003417F5">
        <w:rPr>
          <w:rFonts w:ascii="Arial" w:hAnsi="Arial" w:cs="Arial"/>
          <w:spacing w:val="1"/>
        </w:rPr>
        <w:t xml:space="preserve"> </w:t>
      </w:r>
      <w:r w:rsidRPr="003417F5">
        <w:rPr>
          <w:rFonts w:ascii="Arial" w:hAnsi="Arial" w:cs="Arial"/>
        </w:rPr>
        <w:t>sus</w:t>
      </w:r>
      <w:r w:rsidRPr="003417F5">
        <w:rPr>
          <w:rFonts w:ascii="Arial" w:hAnsi="Arial" w:cs="Arial"/>
          <w:spacing w:val="1"/>
        </w:rPr>
        <w:t xml:space="preserve"> </w:t>
      </w:r>
      <w:r w:rsidRPr="003417F5">
        <w:rPr>
          <w:rFonts w:ascii="Arial" w:hAnsi="Arial" w:cs="Arial"/>
        </w:rPr>
        <w:t>potencialidades</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habilidades,</w:t>
      </w:r>
      <w:r w:rsidRPr="003417F5">
        <w:rPr>
          <w:rFonts w:ascii="Arial" w:hAnsi="Arial" w:cs="Arial"/>
          <w:spacing w:val="1"/>
        </w:rPr>
        <w:t xml:space="preserve"> </w:t>
      </w:r>
      <w:r w:rsidRPr="003417F5">
        <w:rPr>
          <w:rFonts w:ascii="Arial" w:hAnsi="Arial" w:cs="Arial"/>
        </w:rPr>
        <w:t>ellas</w:t>
      </w:r>
      <w:r w:rsidRPr="003417F5">
        <w:rPr>
          <w:rFonts w:ascii="Arial" w:hAnsi="Arial" w:cs="Arial"/>
          <w:spacing w:val="1"/>
        </w:rPr>
        <w:t xml:space="preserve"> </w:t>
      </w:r>
      <w:r w:rsidRPr="003417F5">
        <w:rPr>
          <w:rFonts w:ascii="Arial" w:hAnsi="Arial" w:cs="Arial"/>
        </w:rPr>
        <w:t>nos</w:t>
      </w:r>
      <w:r w:rsidRPr="003417F5">
        <w:rPr>
          <w:rFonts w:ascii="Arial" w:hAnsi="Arial" w:cs="Arial"/>
          <w:spacing w:val="1"/>
        </w:rPr>
        <w:t xml:space="preserve"> </w:t>
      </w:r>
      <w:r w:rsidRPr="003417F5">
        <w:rPr>
          <w:rFonts w:ascii="Arial" w:hAnsi="Arial" w:cs="Arial"/>
        </w:rPr>
        <w:t>indicarán</w:t>
      </w:r>
      <w:r w:rsidRPr="003417F5">
        <w:rPr>
          <w:rFonts w:ascii="Arial" w:hAnsi="Arial" w:cs="Arial"/>
          <w:spacing w:val="1"/>
        </w:rPr>
        <w:t xml:space="preserve"> </w:t>
      </w:r>
      <w:r w:rsidRPr="003417F5">
        <w:rPr>
          <w:rFonts w:ascii="Arial" w:hAnsi="Arial" w:cs="Arial"/>
        </w:rPr>
        <w:t>las</w:t>
      </w:r>
      <w:r w:rsidRPr="003417F5">
        <w:rPr>
          <w:rFonts w:ascii="Arial" w:hAnsi="Arial" w:cs="Arial"/>
          <w:spacing w:val="1"/>
        </w:rPr>
        <w:t xml:space="preserve"> </w:t>
      </w:r>
      <w:r w:rsidRPr="003417F5">
        <w:rPr>
          <w:rFonts w:ascii="Arial" w:hAnsi="Arial" w:cs="Arial"/>
        </w:rPr>
        <w:t>mejores</w:t>
      </w:r>
      <w:r w:rsidRPr="003417F5">
        <w:rPr>
          <w:rFonts w:ascii="Arial" w:hAnsi="Arial" w:cs="Arial"/>
          <w:spacing w:val="1"/>
        </w:rPr>
        <w:t xml:space="preserve"> </w:t>
      </w:r>
      <w:r w:rsidRPr="003417F5">
        <w:rPr>
          <w:rFonts w:ascii="Arial" w:hAnsi="Arial" w:cs="Arial"/>
        </w:rPr>
        <w:t>formas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lograr</w:t>
      </w:r>
      <w:r w:rsidRPr="003417F5">
        <w:rPr>
          <w:rFonts w:ascii="Arial" w:hAnsi="Arial" w:cs="Arial"/>
          <w:spacing w:val="1"/>
        </w:rPr>
        <w:t xml:space="preserve"> </w:t>
      </w:r>
      <w:r w:rsidRPr="003417F5">
        <w:rPr>
          <w:rFonts w:ascii="Arial" w:hAnsi="Arial" w:cs="Arial"/>
        </w:rPr>
        <w:t>ese</w:t>
      </w:r>
      <w:r w:rsidRPr="003417F5">
        <w:rPr>
          <w:rFonts w:ascii="Arial" w:hAnsi="Arial" w:cs="Arial"/>
          <w:spacing w:val="1"/>
        </w:rPr>
        <w:t xml:space="preserve"> </w:t>
      </w:r>
      <w:r w:rsidRPr="003417F5">
        <w:rPr>
          <w:rFonts w:ascii="Arial" w:hAnsi="Arial" w:cs="Arial"/>
        </w:rPr>
        <w:t xml:space="preserve">aprendizaje. Al trabajar sobre las diferencias, lograremos que por caminos diversos cada </w:t>
      </w:r>
      <w:r w:rsidRPr="003417F5">
        <w:rPr>
          <w:rFonts w:ascii="Arial" w:hAnsi="Arial" w:cs="Arial"/>
          <w:spacing w:val="12"/>
        </w:rPr>
        <w:t>uno</w:t>
      </w:r>
      <w:r w:rsidRPr="003417F5">
        <w:rPr>
          <w:rFonts w:ascii="Arial" w:hAnsi="Arial" w:cs="Arial"/>
          <w:spacing w:val="13"/>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nuestros</w:t>
      </w:r>
      <w:r w:rsidRPr="003417F5">
        <w:rPr>
          <w:rFonts w:ascii="Arial" w:hAnsi="Arial" w:cs="Arial"/>
          <w:spacing w:val="-13"/>
        </w:rPr>
        <w:t xml:space="preserve"> </w:t>
      </w:r>
      <w:r w:rsidRPr="003417F5">
        <w:rPr>
          <w:rFonts w:ascii="Arial" w:hAnsi="Arial" w:cs="Arial"/>
        </w:rPr>
        <w:t>estudiantes</w:t>
      </w:r>
      <w:r w:rsidRPr="003417F5">
        <w:rPr>
          <w:rFonts w:ascii="Arial" w:hAnsi="Arial" w:cs="Arial"/>
          <w:spacing w:val="-3"/>
        </w:rPr>
        <w:t xml:space="preserve"> </w:t>
      </w:r>
      <w:r w:rsidRPr="003417F5">
        <w:rPr>
          <w:rFonts w:ascii="Arial" w:hAnsi="Arial" w:cs="Arial"/>
        </w:rPr>
        <w:t>llegue</w:t>
      </w:r>
      <w:r w:rsidRPr="003417F5">
        <w:rPr>
          <w:rFonts w:ascii="Arial" w:hAnsi="Arial" w:cs="Arial"/>
          <w:spacing w:val="-8"/>
        </w:rPr>
        <w:t xml:space="preserve"> </w:t>
      </w:r>
      <w:r w:rsidRPr="003417F5">
        <w:rPr>
          <w:rFonts w:ascii="Arial" w:hAnsi="Arial" w:cs="Arial"/>
        </w:rPr>
        <w:t>a</w:t>
      </w:r>
      <w:r w:rsidRPr="003417F5">
        <w:rPr>
          <w:rFonts w:ascii="Arial" w:hAnsi="Arial" w:cs="Arial"/>
          <w:spacing w:val="-25"/>
        </w:rPr>
        <w:t xml:space="preserve"> </w:t>
      </w:r>
      <w:r w:rsidRPr="003417F5">
        <w:rPr>
          <w:rFonts w:ascii="Arial" w:hAnsi="Arial" w:cs="Arial"/>
        </w:rPr>
        <w:t>su</w:t>
      </w:r>
      <w:r w:rsidRPr="003417F5">
        <w:rPr>
          <w:rFonts w:ascii="Arial" w:hAnsi="Arial" w:cs="Arial"/>
          <w:spacing w:val="-9"/>
        </w:rPr>
        <w:t xml:space="preserve"> </w:t>
      </w:r>
      <w:r w:rsidRPr="003417F5">
        <w:rPr>
          <w:rFonts w:ascii="Arial" w:hAnsi="Arial" w:cs="Arial"/>
        </w:rPr>
        <w:t>mejor</w:t>
      </w:r>
      <w:r w:rsidRPr="003417F5">
        <w:rPr>
          <w:rFonts w:ascii="Arial" w:hAnsi="Arial" w:cs="Arial"/>
          <w:spacing w:val="-7"/>
        </w:rPr>
        <w:t xml:space="preserve"> </w:t>
      </w:r>
      <w:r w:rsidRPr="003417F5">
        <w:rPr>
          <w:rFonts w:ascii="Arial" w:hAnsi="Arial" w:cs="Arial"/>
        </w:rPr>
        <w:t>logro.</w:t>
      </w:r>
      <w:r w:rsidRPr="003417F5">
        <w:rPr>
          <w:rFonts w:ascii="Arial" w:hAnsi="Arial" w:cs="Arial"/>
          <w:spacing w:val="-9"/>
        </w:rPr>
        <w:t xml:space="preserve"> </w:t>
      </w:r>
      <w:r w:rsidRPr="003417F5">
        <w:rPr>
          <w:rFonts w:ascii="Arial" w:hAnsi="Arial" w:cs="Arial"/>
        </w:rPr>
        <w:t>Esto</w:t>
      </w:r>
      <w:r w:rsidRPr="003417F5">
        <w:rPr>
          <w:rFonts w:ascii="Arial" w:hAnsi="Arial" w:cs="Arial"/>
          <w:spacing w:val="-9"/>
        </w:rPr>
        <w:t xml:space="preserve"> </w:t>
      </w:r>
      <w:r w:rsidRPr="003417F5">
        <w:rPr>
          <w:rFonts w:ascii="Arial" w:hAnsi="Arial" w:cs="Arial"/>
        </w:rPr>
        <w:t>es</w:t>
      </w:r>
      <w:r w:rsidRPr="003417F5">
        <w:rPr>
          <w:rFonts w:ascii="Arial" w:hAnsi="Arial" w:cs="Arial"/>
          <w:spacing w:val="-13"/>
        </w:rPr>
        <w:t xml:space="preserve"> </w:t>
      </w:r>
      <w:r w:rsidRPr="003417F5">
        <w:rPr>
          <w:rFonts w:ascii="Arial" w:hAnsi="Arial" w:cs="Arial"/>
        </w:rPr>
        <w:t>equidad.</w:t>
      </w:r>
    </w:p>
    <w:p w14:paraId="1A8F3038" w14:textId="77777777" w:rsidR="00787B68" w:rsidRPr="003417F5" w:rsidRDefault="00B82B06">
      <w:pPr>
        <w:pStyle w:val="Textoindependiente"/>
        <w:spacing w:before="198" w:line="273" w:lineRule="auto"/>
        <w:ind w:left="678" w:right="331"/>
        <w:jc w:val="both"/>
        <w:rPr>
          <w:rFonts w:ascii="Arial" w:hAnsi="Arial" w:cs="Arial"/>
        </w:rPr>
      </w:pPr>
      <w:r w:rsidRPr="003417F5">
        <w:rPr>
          <w:rFonts w:ascii="Arial" w:hAnsi="Arial" w:cs="Arial"/>
        </w:rPr>
        <w:t>Hasta el momento se han caracterizado dos tipos de alumnos. La diferencia básica entre los</w:t>
      </w:r>
      <w:r w:rsidRPr="003417F5">
        <w:rPr>
          <w:rFonts w:ascii="Arial" w:hAnsi="Arial" w:cs="Arial"/>
          <w:spacing w:val="1"/>
        </w:rPr>
        <w:t xml:space="preserve"> </w:t>
      </w:r>
      <w:r w:rsidRPr="003417F5">
        <w:rPr>
          <w:rFonts w:ascii="Arial" w:hAnsi="Arial" w:cs="Arial"/>
        </w:rPr>
        <w:t>dos</w:t>
      </w:r>
      <w:r w:rsidRPr="003417F5">
        <w:rPr>
          <w:rFonts w:ascii="Arial" w:hAnsi="Arial" w:cs="Arial"/>
          <w:spacing w:val="1"/>
        </w:rPr>
        <w:t xml:space="preserve"> </w:t>
      </w:r>
      <w:r w:rsidRPr="003417F5">
        <w:rPr>
          <w:rFonts w:ascii="Arial" w:hAnsi="Arial" w:cs="Arial"/>
        </w:rPr>
        <w:t>es</w:t>
      </w:r>
      <w:r w:rsidRPr="003417F5">
        <w:rPr>
          <w:rFonts w:ascii="Arial" w:hAnsi="Arial" w:cs="Arial"/>
          <w:spacing w:val="1"/>
        </w:rPr>
        <w:t xml:space="preserve"> </w:t>
      </w:r>
      <w:r w:rsidRPr="003417F5">
        <w:rPr>
          <w:rFonts w:ascii="Arial" w:hAnsi="Arial" w:cs="Arial"/>
        </w:rPr>
        <w:t>la fuente</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información</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cada uno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ellos</w:t>
      </w:r>
      <w:r w:rsidRPr="003417F5">
        <w:rPr>
          <w:rFonts w:ascii="Arial" w:hAnsi="Arial" w:cs="Arial"/>
          <w:spacing w:val="1"/>
        </w:rPr>
        <w:t xml:space="preserve"> </w:t>
      </w:r>
      <w:r w:rsidRPr="003417F5">
        <w:rPr>
          <w:rFonts w:ascii="Arial" w:hAnsi="Arial" w:cs="Arial"/>
        </w:rPr>
        <w:t>privilegia y</w:t>
      </w:r>
      <w:r w:rsidRPr="003417F5">
        <w:rPr>
          <w:rFonts w:ascii="Arial" w:hAnsi="Arial" w:cs="Arial"/>
          <w:spacing w:val="61"/>
        </w:rPr>
        <w:t xml:space="preserve"> </w:t>
      </w:r>
      <w:r w:rsidRPr="003417F5">
        <w:rPr>
          <w:rFonts w:ascii="Arial" w:hAnsi="Arial" w:cs="Arial"/>
        </w:rPr>
        <w:t>el medio en que la</w:t>
      </w:r>
      <w:r w:rsidRPr="003417F5">
        <w:rPr>
          <w:rFonts w:ascii="Arial" w:hAnsi="Arial" w:cs="Arial"/>
          <w:spacing w:val="1"/>
        </w:rPr>
        <w:t xml:space="preserve"> </w:t>
      </w:r>
      <w:r w:rsidRPr="003417F5">
        <w:rPr>
          <w:rFonts w:ascii="Arial" w:hAnsi="Arial" w:cs="Arial"/>
        </w:rPr>
        <w:t xml:space="preserve">consigue. Estos dos tipos de alumnos poseen estilos cognitivos diferentes, </w:t>
      </w:r>
      <w:r w:rsidRPr="003417F5">
        <w:rPr>
          <w:rFonts w:ascii="Arial" w:hAnsi="Arial" w:cs="Arial"/>
          <w:spacing w:val="9"/>
        </w:rPr>
        <w:t xml:space="preserve">es </w:t>
      </w:r>
      <w:r w:rsidRPr="003417F5">
        <w:rPr>
          <w:rFonts w:ascii="Arial" w:hAnsi="Arial" w:cs="Arial"/>
          <w:spacing w:val="14"/>
        </w:rPr>
        <w:t xml:space="preserve">decir, </w:t>
      </w:r>
      <w:r w:rsidRPr="003417F5">
        <w:rPr>
          <w:rFonts w:ascii="Arial" w:hAnsi="Arial" w:cs="Arial"/>
        </w:rPr>
        <w:t>f ormas</w:t>
      </w:r>
      <w:r w:rsidRPr="003417F5">
        <w:rPr>
          <w:rFonts w:ascii="Arial" w:hAnsi="Arial" w:cs="Arial"/>
          <w:spacing w:val="1"/>
        </w:rPr>
        <w:t xml:space="preserve"> </w:t>
      </w:r>
      <w:r w:rsidRPr="003417F5">
        <w:rPr>
          <w:rFonts w:ascii="Arial" w:hAnsi="Arial" w:cs="Arial"/>
        </w:rPr>
        <w:t>distintas</w:t>
      </w:r>
      <w:r w:rsidRPr="003417F5">
        <w:rPr>
          <w:rFonts w:ascii="Arial" w:hAnsi="Arial" w:cs="Arial"/>
          <w:spacing w:val="-13"/>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elegir</w:t>
      </w:r>
      <w:r w:rsidRPr="003417F5">
        <w:rPr>
          <w:rFonts w:ascii="Arial" w:hAnsi="Arial" w:cs="Arial"/>
          <w:spacing w:val="-8"/>
        </w:rPr>
        <w:t xml:space="preserve"> </w:t>
      </w:r>
      <w:r w:rsidRPr="003417F5">
        <w:rPr>
          <w:rFonts w:ascii="Arial" w:hAnsi="Arial" w:cs="Arial"/>
        </w:rPr>
        <w:t>y</w:t>
      </w:r>
      <w:r w:rsidRPr="003417F5">
        <w:rPr>
          <w:rFonts w:ascii="Arial" w:hAnsi="Arial" w:cs="Arial"/>
          <w:spacing w:val="4"/>
        </w:rPr>
        <w:t xml:space="preserve"> </w:t>
      </w:r>
      <w:r w:rsidRPr="003417F5">
        <w:rPr>
          <w:rFonts w:ascii="Arial" w:hAnsi="Arial" w:cs="Arial"/>
        </w:rPr>
        <w:t>procesar</w:t>
      </w:r>
      <w:r w:rsidRPr="003417F5">
        <w:rPr>
          <w:rFonts w:ascii="Arial" w:hAnsi="Arial" w:cs="Arial"/>
          <w:spacing w:val="-8"/>
        </w:rPr>
        <w:t xml:space="preserve"> </w:t>
      </w:r>
      <w:r w:rsidRPr="003417F5">
        <w:rPr>
          <w:rFonts w:ascii="Arial" w:hAnsi="Arial" w:cs="Arial"/>
        </w:rPr>
        <w:t>la</w:t>
      </w:r>
      <w:r w:rsidRPr="003417F5">
        <w:rPr>
          <w:rFonts w:ascii="Arial" w:hAnsi="Arial" w:cs="Arial"/>
          <w:spacing w:val="-25"/>
        </w:rPr>
        <w:t xml:space="preserve"> </w:t>
      </w:r>
      <w:r w:rsidRPr="003417F5">
        <w:rPr>
          <w:rFonts w:ascii="Arial" w:hAnsi="Arial" w:cs="Arial"/>
        </w:rPr>
        <w:t>información</w:t>
      </w:r>
      <w:r w:rsidRPr="003417F5">
        <w:rPr>
          <w:rFonts w:ascii="Arial" w:hAnsi="Arial" w:cs="Arial"/>
          <w:spacing w:val="-10"/>
        </w:rPr>
        <w:t xml:space="preserve"> </w:t>
      </w:r>
      <w:r w:rsidRPr="003417F5">
        <w:rPr>
          <w:rFonts w:ascii="Arial" w:hAnsi="Arial" w:cs="Arial"/>
        </w:rPr>
        <w:t>disponible.</w:t>
      </w:r>
    </w:p>
    <w:p w14:paraId="0239911D" w14:textId="77777777" w:rsidR="00787B68" w:rsidRPr="003417F5" w:rsidRDefault="00B82B06">
      <w:pPr>
        <w:pStyle w:val="Ttulo4"/>
        <w:spacing w:before="207"/>
        <w:jc w:val="both"/>
      </w:pPr>
      <w:r w:rsidRPr="003417F5">
        <w:t>FUNDAMENTOS</w:t>
      </w:r>
      <w:r w:rsidRPr="003417F5">
        <w:rPr>
          <w:spacing w:val="-1"/>
        </w:rPr>
        <w:t xml:space="preserve"> </w:t>
      </w:r>
      <w:r w:rsidRPr="003417F5">
        <w:t>SOCIOLÓGICOS</w:t>
      </w:r>
    </w:p>
    <w:p w14:paraId="7580C4EC" w14:textId="77777777" w:rsidR="00787B68" w:rsidRPr="003417F5" w:rsidRDefault="00787B68">
      <w:pPr>
        <w:pStyle w:val="Textoindependiente"/>
        <w:spacing w:before="9"/>
        <w:rPr>
          <w:rFonts w:ascii="Arial" w:hAnsi="Arial" w:cs="Arial"/>
          <w:b/>
          <w:sz w:val="19"/>
        </w:rPr>
      </w:pPr>
    </w:p>
    <w:p w14:paraId="680F8533" w14:textId="77777777" w:rsidR="00787B68" w:rsidRPr="003417F5" w:rsidRDefault="00B82B06">
      <w:pPr>
        <w:pStyle w:val="Textoindependiente"/>
        <w:spacing w:line="288" w:lineRule="auto"/>
        <w:ind w:left="678" w:right="339"/>
        <w:jc w:val="both"/>
        <w:rPr>
          <w:rFonts w:ascii="Arial" w:hAnsi="Arial" w:cs="Arial"/>
        </w:rPr>
      </w:pPr>
      <w:r w:rsidRPr="003417F5">
        <w:rPr>
          <w:rFonts w:ascii="Arial" w:hAnsi="Arial" w:cs="Arial"/>
        </w:rPr>
        <w:t>Se</w:t>
      </w:r>
      <w:r w:rsidRPr="003417F5">
        <w:rPr>
          <w:rFonts w:ascii="Arial" w:hAnsi="Arial" w:cs="Arial"/>
          <w:spacing w:val="1"/>
        </w:rPr>
        <w:t xml:space="preserve"> </w:t>
      </w:r>
      <w:r w:rsidRPr="003417F5">
        <w:rPr>
          <w:rFonts w:ascii="Arial" w:hAnsi="Arial" w:cs="Arial"/>
        </w:rPr>
        <w:t>busca con</w:t>
      </w:r>
      <w:r w:rsidRPr="003417F5">
        <w:rPr>
          <w:rFonts w:ascii="Arial" w:hAnsi="Arial" w:cs="Arial"/>
          <w:spacing w:val="1"/>
        </w:rPr>
        <w:t xml:space="preserve"> </w:t>
      </w:r>
      <w:r w:rsidRPr="003417F5">
        <w:rPr>
          <w:rFonts w:ascii="Arial" w:hAnsi="Arial" w:cs="Arial"/>
        </w:rPr>
        <w:t>ello</w:t>
      </w:r>
      <w:r w:rsidRPr="003417F5">
        <w:rPr>
          <w:rFonts w:ascii="Arial" w:hAnsi="Arial" w:cs="Arial"/>
          <w:spacing w:val="1"/>
        </w:rPr>
        <w:t xml:space="preserve"> </w:t>
      </w:r>
      <w:r w:rsidRPr="003417F5">
        <w:rPr>
          <w:rFonts w:ascii="Arial" w:hAnsi="Arial" w:cs="Arial"/>
        </w:rPr>
        <w:t>la participación de toda la Comunidad Educativa en la elaboración del</w:t>
      </w:r>
      <w:r w:rsidRPr="003417F5">
        <w:rPr>
          <w:rFonts w:ascii="Arial" w:hAnsi="Arial" w:cs="Arial"/>
          <w:spacing w:val="1"/>
        </w:rPr>
        <w:t xml:space="preserve"> </w:t>
      </w:r>
      <w:r w:rsidRPr="003417F5">
        <w:rPr>
          <w:rFonts w:ascii="Arial" w:hAnsi="Arial" w:cs="Arial"/>
        </w:rPr>
        <w:lastRenderedPageBreak/>
        <w:t>currículo.</w:t>
      </w:r>
    </w:p>
    <w:p w14:paraId="3675E2D9" w14:textId="77777777" w:rsidR="00787B68" w:rsidRPr="003417F5" w:rsidRDefault="00B82B06">
      <w:pPr>
        <w:pStyle w:val="Textoindependiente"/>
        <w:spacing w:before="178" w:line="280" w:lineRule="auto"/>
        <w:ind w:left="678" w:right="335"/>
        <w:jc w:val="both"/>
        <w:rPr>
          <w:rFonts w:ascii="Arial" w:hAnsi="Arial" w:cs="Arial"/>
        </w:rPr>
      </w:pPr>
      <w:r w:rsidRPr="003417F5">
        <w:rPr>
          <w:rFonts w:ascii="Arial" w:hAnsi="Arial" w:cs="Arial"/>
        </w:rPr>
        <w:t>Organizar acciones que respondan al desarrollo integral de los alumnos como personas y</w:t>
      </w:r>
      <w:r w:rsidRPr="003417F5">
        <w:rPr>
          <w:rFonts w:ascii="Arial" w:hAnsi="Arial" w:cs="Arial"/>
          <w:spacing w:val="1"/>
        </w:rPr>
        <w:t xml:space="preserve"> </w:t>
      </w:r>
      <w:r w:rsidRPr="003417F5">
        <w:rPr>
          <w:rFonts w:ascii="Arial" w:hAnsi="Arial" w:cs="Arial"/>
        </w:rPr>
        <w:t>como</w:t>
      </w:r>
      <w:r w:rsidRPr="003417F5">
        <w:rPr>
          <w:rFonts w:ascii="Arial" w:hAnsi="Arial" w:cs="Arial"/>
          <w:spacing w:val="1"/>
        </w:rPr>
        <w:t xml:space="preserve"> </w:t>
      </w:r>
      <w:r w:rsidRPr="003417F5">
        <w:rPr>
          <w:rFonts w:ascii="Arial" w:hAnsi="Arial" w:cs="Arial"/>
        </w:rPr>
        <w:t>miembros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comunidad,</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promueva</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estudio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problemas</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acontecimientos</w:t>
      </w:r>
      <w:r w:rsidRPr="003417F5">
        <w:rPr>
          <w:rFonts w:ascii="Arial" w:hAnsi="Arial" w:cs="Arial"/>
          <w:spacing w:val="-14"/>
        </w:rPr>
        <w:t xml:space="preserve"> </w:t>
      </w:r>
      <w:r w:rsidRPr="003417F5">
        <w:rPr>
          <w:rFonts w:ascii="Arial" w:hAnsi="Arial" w:cs="Arial"/>
        </w:rPr>
        <w:t>actuales</w:t>
      </w:r>
      <w:r w:rsidRPr="003417F5">
        <w:rPr>
          <w:rFonts w:ascii="Arial" w:hAnsi="Arial" w:cs="Arial"/>
          <w:spacing w:val="-13"/>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la</w:t>
      </w:r>
      <w:r w:rsidRPr="003417F5">
        <w:rPr>
          <w:rFonts w:ascii="Arial" w:hAnsi="Arial" w:cs="Arial"/>
          <w:spacing w:val="15"/>
        </w:rPr>
        <w:t xml:space="preserve"> </w:t>
      </w:r>
      <w:r w:rsidRPr="003417F5">
        <w:rPr>
          <w:rFonts w:ascii="Arial" w:hAnsi="Arial" w:cs="Arial"/>
        </w:rPr>
        <w:t>vida</w:t>
      </w:r>
      <w:r w:rsidRPr="003417F5">
        <w:rPr>
          <w:rFonts w:ascii="Arial" w:hAnsi="Arial" w:cs="Arial"/>
          <w:spacing w:val="-9"/>
        </w:rPr>
        <w:t xml:space="preserve"> </w:t>
      </w:r>
      <w:r w:rsidRPr="003417F5">
        <w:rPr>
          <w:rFonts w:ascii="Arial" w:hAnsi="Arial" w:cs="Arial"/>
        </w:rPr>
        <w:t>nacional e</w:t>
      </w:r>
      <w:r w:rsidRPr="003417F5">
        <w:rPr>
          <w:rFonts w:ascii="Arial" w:hAnsi="Arial" w:cs="Arial"/>
          <w:spacing w:val="-10"/>
        </w:rPr>
        <w:t xml:space="preserve"> </w:t>
      </w:r>
      <w:r w:rsidRPr="003417F5">
        <w:rPr>
          <w:rFonts w:ascii="Arial" w:hAnsi="Arial" w:cs="Arial"/>
        </w:rPr>
        <w:t>internacional.</w:t>
      </w:r>
    </w:p>
    <w:p w14:paraId="638C7932" w14:textId="77777777" w:rsidR="00787B68" w:rsidRPr="003417F5" w:rsidRDefault="00B82B06">
      <w:pPr>
        <w:pStyle w:val="Textoindependiente"/>
        <w:spacing w:before="185" w:line="278" w:lineRule="auto"/>
        <w:ind w:left="678" w:right="323"/>
        <w:jc w:val="both"/>
        <w:rPr>
          <w:rFonts w:ascii="Arial" w:hAnsi="Arial" w:cs="Arial"/>
        </w:rPr>
      </w:pPr>
      <w:r w:rsidRPr="003417F5">
        <w:rPr>
          <w:rFonts w:ascii="Arial" w:hAnsi="Arial" w:cs="Arial"/>
        </w:rPr>
        <w:t>Se</w:t>
      </w:r>
      <w:r w:rsidRPr="003417F5">
        <w:rPr>
          <w:rFonts w:ascii="Arial" w:hAnsi="Arial" w:cs="Arial"/>
          <w:spacing w:val="1"/>
        </w:rPr>
        <w:t xml:space="preserve"> </w:t>
      </w:r>
      <w:r w:rsidRPr="003417F5">
        <w:rPr>
          <w:rFonts w:ascii="Arial" w:hAnsi="Arial" w:cs="Arial"/>
        </w:rPr>
        <w:t>busca realizar</w:t>
      </w:r>
      <w:r w:rsidRPr="003417F5">
        <w:rPr>
          <w:rFonts w:ascii="Arial" w:hAnsi="Arial" w:cs="Arial"/>
          <w:spacing w:val="1"/>
        </w:rPr>
        <w:t xml:space="preserve"> </w:t>
      </w:r>
      <w:r w:rsidRPr="003417F5">
        <w:rPr>
          <w:rFonts w:ascii="Arial" w:hAnsi="Arial" w:cs="Arial"/>
        </w:rPr>
        <w:t>un</w:t>
      </w:r>
      <w:r w:rsidRPr="003417F5">
        <w:rPr>
          <w:rFonts w:ascii="Arial" w:hAnsi="Arial" w:cs="Arial"/>
          <w:spacing w:val="1"/>
        </w:rPr>
        <w:t xml:space="preserve"> </w:t>
      </w:r>
      <w:r w:rsidRPr="003417F5">
        <w:rPr>
          <w:rFonts w:ascii="Arial" w:hAnsi="Arial" w:cs="Arial"/>
        </w:rPr>
        <w:t>currículo</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sea permeable</w:t>
      </w:r>
      <w:r w:rsidRPr="003417F5">
        <w:rPr>
          <w:rFonts w:ascii="Arial" w:hAnsi="Arial" w:cs="Arial"/>
          <w:spacing w:val="1"/>
        </w:rPr>
        <w:t xml:space="preserve"> </w:t>
      </w:r>
      <w:r w:rsidRPr="003417F5">
        <w:rPr>
          <w:rFonts w:ascii="Arial" w:hAnsi="Arial" w:cs="Arial"/>
        </w:rPr>
        <w:t>a la dinámica y a la actualidad de las</w:t>
      </w:r>
      <w:r w:rsidRPr="003417F5">
        <w:rPr>
          <w:rFonts w:ascii="Arial" w:hAnsi="Arial" w:cs="Arial"/>
          <w:spacing w:val="1"/>
        </w:rPr>
        <w:t xml:space="preserve"> </w:t>
      </w:r>
      <w:r w:rsidRPr="003417F5">
        <w:rPr>
          <w:rFonts w:ascii="Arial" w:hAnsi="Arial" w:cs="Arial"/>
        </w:rPr>
        <w:t>grandes transformaciones sociales, para permitir su comprensión y acelerar su realización.</w:t>
      </w:r>
      <w:r w:rsidRPr="003417F5">
        <w:rPr>
          <w:rFonts w:ascii="Arial" w:hAnsi="Arial" w:cs="Arial"/>
          <w:spacing w:val="1"/>
        </w:rPr>
        <w:t xml:space="preserve"> </w:t>
      </w:r>
      <w:r w:rsidRPr="003417F5">
        <w:rPr>
          <w:rFonts w:ascii="Arial" w:hAnsi="Arial" w:cs="Arial"/>
        </w:rPr>
        <w:t>Buscar también la realidad de los problemas y a través de la educación contribuir al análisis y</w:t>
      </w:r>
      <w:r w:rsidRPr="003417F5">
        <w:rPr>
          <w:rFonts w:ascii="Arial" w:hAnsi="Arial" w:cs="Arial"/>
          <w:spacing w:val="1"/>
        </w:rPr>
        <w:t xml:space="preserve"> </w:t>
      </w:r>
      <w:r w:rsidRPr="003417F5">
        <w:rPr>
          <w:rFonts w:ascii="Arial" w:hAnsi="Arial" w:cs="Arial"/>
        </w:rPr>
        <w:t>solución</w:t>
      </w:r>
      <w:r w:rsidRPr="003417F5">
        <w:rPr>
          <w:rFonts w:ascii="Arial" w:hAnsi="Arial" w:cs="Arial"/>
          <w:spacing w:val="-11"/>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estos</w:t>
      </w:r>
    </w:p>
    <w:p w14:paraId="1F124F41" w14:textId="77777777" w:rsidR="00787B68" w:rsidRPr="003417F5" w:rsidRDefault="00B82B06">
      <w:pPr>
        <w:pStyle w:val="Textoindependiente"/>
        <w:spacing w:before="204"/>
        <w:ind w:left="678"/>
        <w:jc w:val="both"/>
        <w:rPr>
          <w:rFonts w:ascii="Arial" w:hAnsi="Arial" w:cs="Arial"/>
        </w:rPr>
      </w:pPr>
      <w:r w:rsidRPr="003417F5">
        <w:rPr>
          <w:rFonts w:ascii="Arial" w:hAnsi="Arial" w:cs="Arial"/>
        </w:rPr>
        <w:t>Se</w:t>
      </w:r>
      <w:r w:rsidRPr="003417F5">
        <w:rPr>
          <w:rFonts w:ascii="Arial" w:hAnsi="Arial" w:cs="Arial"/>
          <w:spacing w:val="18"/>
        </w:rPr>
        <w:t xml:space="preserve"> </w:t>
      </w:r>
      <w:r w:rsidRPr="003417F5">
        <w:rPr>
          <w:rFonts w:ascii="Arial" w:hAnsi="Arial" w:cs="Arial"/>
        </w:rPr>
        <w:t>promueve el</w:t>
      </w:r>
      <w:r w:rsidRPr="003417F5">
        <w:rPr>
          <w:rFonts w:ascii="Arial" w:hAnsi="Arial" w:cs="Arial"/>
          <w:spacing w:val="-1"/>
        </w:rPr>
        <w:t xml:space="preserve"> </w:t>
      </w:r>
      <w:r w:rsidRPr="003417F5">
        <w:rPr>
          <w:rFonts w:ascii="Arial" w:hAnsi="Arial" w:cs="Arial"/>
        </w:rPr>
        <w:t>reconocimiento</w:t>
      </w:r>
      <w:r w:rsidRPr="003417F5">
        <w:rPr>
          <w:rFonts w:ascii="Arial" w:hAnsi="Arial" w:cs="Arial"/>
          <w:spacing w:val="-19"/>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w:t>
      </w:r>
      <w:r w:rsidRPr="003417F5">
        <w:rPr>
          <w:rFonts w:ascii="Arial" w:hAnsi="Arial" w:cs="Arial"/>
          <w:spacing w:val="-18"/>
        </w:rPr>
        <w:t xml:space="preserve"> </w:t>
      </w:r>
      <w:r w:rsidRPr="003417F5">
        <w:rPr>
          <w:rFonts w:ascii="Arial" w:hAnsi="Arial" w:cs="Arial"/>
        </w:rPr>
        <w:t>diversidad</w:t>
      </w:r>
      <w:r w:rsidRPr="003417F5">
        <w:rPr>
          <w:rFonts w:ascii="Arial" w:hAnsi="Arial" w:cs="Arial"/>
          <w:spacing w:val="-1"/>
        </w:rPr>
        <w:t xml:space="preserve"> </w:t>
      </w:r>
      <w:r w:rsidRPr="003417F5">
        <w:rPr>
          <w:rFonts w:ascii="Arial" w:hAnsi="Arial" w:cs="Arial"/>
        </w:rPr>
        <w:t>étnica,</w:t>
      </w:r>
      <w:r w:rsidRPr="003417F5">
        <w:rPr>
          <w:rFonts w:ascii="Arial" w:hAnsi="Arial" w:cs="Arial"/>
          <w:spacing w:val="-2"/>
        </w:rPr>
        <w:t xml:space="preserve"> </w:t>
      </w:r>
      <w:r w:rsidRPr="003417F5">
        <w:rPr>
          <w:rFonts w:ascii="Arial" w:hAnsi="Arial" w:cs="Arial"/>
        </w:rPr>
        <w:t>cultural</w:t>
      </w:r>
      <w:r w:rsidRPr="003417F5">
        <w:rPr>
          <w:rFonts w:ascii="Arial" w:hAnsi="Arial" w:cs="Arial"/>
          <w:spacing w:val="-5"/>
        </w:rPr>
        <w:t xml:space="preserve"> </w:t>
      </w:r>
      <w:r w:rsidRPr="003417F5">
        <w:rPr>
          <w:rFonts w:ascii="Arial" w:hAnsi="Arial" w:cs="Arial"/>
        </w:rPr>
        <w:t>y</w:t>
      </w:r>
      <w:r w:rsidRPr="003417F5">
        <w:rPr>
          <w:rFonts w:ascii="Arial" w:hAnsi="Arial" w:cs="Arial"/>
          <w:spacing w:val="-5"/>
        </w:rPr>
        <w:t xml:space="preserve"> </w:t>
      </w:r>
      <w:r w:rsidRPr="003417F5">
        <w:rPr>
          <w:rFonts w:ascii="Arial" w:hAnsi="Arial" w:cs="Arial"/>
        </w:rPr>
        <w:t>religiosa.</w:t>
      </w:r>
    </w:p>
    <w:p w14:paraId="230C2862" w14:textId="0A0830C7" w:rsidR="00787B68" w:rsidRPr="003417F5" w:rsidRDefault="00787B68">
      <w:pPr>
        <w:pStyle w:val="Textoindependiente"/>
        <w:spacing w:before="10"/>
        <w:rPr>
          <w:rFonts w:ascii="Arial" w:hAnsi="Arial" w:cs="Arial"/>
          <w:sz w:val="18"/>
        </w:rPr>
      </w:pPr>
    </w:p>
    <w:p w14:paraId="2475EAB4" w14:textId="77777777" w:rsidR="00787B68" w:rsidRPr="003417F5" w:rsidRDefault="00B82B06">
      <w:pPr>
        <w:pStyle w:val="Textoindependiente"/>
        <w:spacing w:before="97" w:line="273" w:lineRule="auto"/>
        <w:ind w:left="678" w:right="342"/>
        <w:jc w:val="both"/>
        <w:rPr>
          <w:rFonts w:ascii="Arial" w:hAnsi="Arial" w:cs="Arial"/>
        </w:rPr>
      </w:pPr>
      <w:r w:rsidRPr="003417F5">
        <w:rPr>
          <w:rFonts w:ascii="Arial" w:hAnsi="Arial" w:cs="Arial"/>
        </w:rPr>
        <w:t>Además,</w:t>
      </w:r>
      <w:r w:rsidRPr="003417F5">
        <w:rPr>
          <w:rFonts w:ascii="Arial" w:hAnsi="Arial" w:cs="Arial"/>
          <w:spacing w:val="1"/>
        </w:rPr>
        <w:t xml:space="preserve"> </w:t>
      </w:r>
      <w:r w:rsidRPr="003417F5">
        <w:rPr>
          <w:rFonts w:ascii="Arial" w:hAnsi="Arial" w:cs="Arial"/>
        </w:rPr>
        <w:t>se</w:t>
      </w:r>
      <w:r w:rsidRPr="003417F5">
        <w:rPr>
          <w:rFonts w:ascii="Arial" w:hAnsi="Arial" w:cs="Arial"/>
          <w:spacing w:val="1"/>
        </w:rPr>
        <w:t xml:space="preserve"> </w:t>
      </w:r>
      <w:r w:rsidRPr="003417F5">
        <w:rPr>
          <w:rFonts w:ascii="Arial" w:hAnsi="Arial" w:cs="Arial"/>
        </w:rPr>
        <w:t>trabaja</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manera</w:t>
      </w:r>
      <w:r w:rsidRPr="003417F5">
        <w:rPr>
          <w:rFonts w:ascii="Arial" w:hAnsi="Arial" w:cs="Arial"/>
          <w:spacing w:val="1"/>
        </w:rPr>
        <w:t xml:space="preserve"> </w:t>
      </w:r>
      <w:r w:rsidRPr="003417F5">
        <w:rPr>
          <w:rFonts w:ascii="Arial" w:hAnsi="Arial" w:cs="Arial"/>
        </w:rPr>
        <w:t>especial</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niños,</w:t>
      </w:r>
      <w:r w:rsidRPr="003417F5">
        <w:rPr>
          <w:rFonts w:ascii="Arial" w:hAnsi="Arial" w:cs="Arial"/>
          <w:spacing w:val="1"/>
        </w:rPr>
        <w:t xml:space="preserve"> </w:t>
      </w:r>
      <w:r w:rsidRPr="003417F5">
        <w:rPr>
          <w:rFonts w:ascii="Arial" w:hAnsi="Arial" w:cs="Arial"/>
        </w:rPr>
        <w:t>niñas</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jóvenes</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presentan</w:t>
      </w:r>
      <w:r w:rsidRPr="003417F5">
        <w:rPr>
          <w:rFonts w:ascii="Arial" w:hAnsi="Arial" w:cs="Arial"/>
          <w:spacing w:val="1"/>
        </w:rPr>
        <w:t xml:space="preserve"> </w:t>
      </w:r>
      <w:r w:rsidRPr="003417F5">
        <w:rPr>
          <w:rFonts w:ascii="Arial" w:hAnsi="Arial" w:cs="Arial"/>
        </w:rPr>
        <w:t>necesidades educativas permanentes y transitorias permitiéndoles su ingreso a todos los</w:t>
      </w:r>
      <w:r w:rsidRPr="003417F5">
        <w:rPr>
          <w:rFonts w:ascii="Arial" w:hAnsi="Arial" w:cs="Arial"/>
          <w:spacing w:val="1"/>
        </w:rPr>
        <w:t xml:space="preserve"> </w:t>
      </w:r>
      <w:r w:rsidRPr="003417F5">
        <w:rPr>
          <w:rFonts w:ascii="Arial" w:hAnsi="Arial" w:cs="Arial"/>
        </w:rPr>
        <w:t>procesos</w:t>
      </w:r>
      <w:r w:rsidRPr="003417F5">
        <w:rPr>
          <w:rFonts w:ascii="Arial" w:hAnsi="Arial" w:cs="Arial"/>
          <w:spacing w:val="-14"/>
        </w:rPr>
        <w:t xml:space="preserve"> </w:t>
      </w:r>
      <w:r w:rsidRPr="003417F5">
        <w:rPr>
          <w:rFonts w:ascii="Arial" w:hAnsi="Arial" w:cs="Arial"/>
        </w:rPr>
        <w:t>académicos</w:t>
      </w:r>
      <w:r w:rsidRPr="003417F5">
        <w:rPr>
          <w:rFonts w:ascii="Arial" w:hAnsi="Arial" w:cs="Arial"/>
          <w:spacing w:val="-14"/>
        </w:rPr>
        <w:t xml:space="preserve"> </w:t>
      </w:r>
      <w:r w:rsidRPr="003417F5">
        <w:rPr>
          <w:rFonts w:ascii="Arial" w:hAnsi="Arial" w:cs="Arial"/>
        </w:rPr>
        <w:t>y</w:t>
      </w:r>
      <w:r w:rsidRPr="003417F5">
        <w:rPr>
          <w:rFonts w:ascii="Arial" w:hAnsi="Arial" w:cs="Arial"/>
          <w:spacing w:val="-8"/>
        </w:rPr>
        <w:t xml:space="preserve"> </w:t>
      </w:r>
      <w:r w:rsidRPr="003417F5">
        <w:rPr>
          <w:rFonts w:ascii="Arial" w:hAnsi="Arial" w:cs="Arial"/>
        </w:rPr>
        <w:t>pedagógicos</w:t>
      </w:r>
    </w:p>
    <w:p w14:paraId="5AB9D095" w14:textId="77777777" w:rsidR="00787B68" w:rsidRPr="003417F5" w:rsidRDefault="00787B68">
      <w:pPr>
        <w:pStyle w:val="Textoindependiente"/>
        <w:rPr>
          <w:rFonts w:ascii="Arial" w:hAnsi="Arial" w:cs="Arial"/>
          <w:sz w:val="24"/>
        </w:rPr>
      </w:pPr>
    </w:p>
    <w:p w14:paraId="4D20E1FA" w14:textId="77777777" w:rsidR="00787B68" w:rsidRPr="003417F5" w:rsidRDefault="00B82B06">
      <w:pPr>
        <w:pStyle w:val="Ttulo4"/>
        <w:jc w:val="both"/>
      </w:pPr>
      <w:r w:rsidRPr="003417F5">
        <w:t>PLANIFICACION</w:t>
      </w:r>
      <w:r w:rsidRPr="003417F5">
        <w:rPr>
          <w:spacing w:val="-1"/>
        </w:rPr>
        <w:t xml:space="preserve"> </w:t>
      </w:r>
      <w:r w:rsidRPr="003417F5">
        <w:t>DE</w:t>
      </w:r>
      <w:r w:rsidRPr="003417F5">
        <w:rPr>
          <w:spacing w:val="-6"/>
        </w:rPr>
        <w:t xml:space="preserve"> </w:t>
      </w:r>
      <w:r w:rsidRPr="003417F5">
        <w:t>CAMBIOS:</w:t>
      </w:r>
    </w:p>
    <w:p w14:paraId="018A112F" w14:textId="77777777" w:rsidR="00787B68" w:rsidRPr="003417F5" w:rsidRDefault="00787B68">
      <w:pPr>
        <w:pStyle w:val="Textoindependiente"/>
        <w:spacing w:before="1"/>
        <w:rPr>
          <w:rFonts w:ascii="Arial" w:hAnsi="Arial" w:cs="Arial"/>
          <w:b/>
          <w:sz w:val="21"/>
        </w:rPr>
      </w:pPr>
    </w:p>
    <w:p w14:paraId="28C1F7FD" w14:textId="4BE82C1E" w:rsidR="00787B68" w:rsidRPr="003417F5" w:rsidRDefault="00B82B06">
      <w:pPr>
        <w:pStyle w:val="Textoindependiente"/>
        <w:spacing w:before="1" w:line="278" w:lineRule="auto"/>
        <w:ind w:left="678" w:right="317"/>
        <w:jc w:val="both"/>
        <w:rPr>
          <w:rFonts w:ascii="Arial" w:hAnsi="Arial" w:cs="Arial"/>
        </w:rPr>
      </w:pPr>
      <w:r w:rsidRPr="003417F5">
        <w:rPr>
          <w:rFonts w:ascii="Arial" w:hAnsi="Arial" w:cs="Arial"/>
        </w:rPr>
        <w:t>El Instructivo de Planificación de cambios GD_I_01 (ver anexo), Proceso Gestión Directiva,</w:t>
      </w:r>
      <w:r w:rsidRPr="003417F5">
        <w:rPr>
          <w:rFonts w:ascii="Arial" w:hAnsi="Arial" w:cs="Arial"/>
          <w:spacing w:val="1"/>
        </w:rPr>
        <w:t xml:space="preserve"> </w:t>
      </w:r>
      <w:r w:rsidRPr="003417F5">
        <w:rPr>
          <w:rFonts w:ascii="Arial" w:hAnsi="Arial" w:cs="Arial"/>
        </w:rPr>
        <w:t>describe</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ciclo</w:t>
      </w:r>
      <w:r w:rsidRPr="003417F5">
        <w:rPr>
          <w:rFonts w:ascii="Arial" w:hAnsi="Arial" w:cs="Arial"/>
          <w:spacing w:val="1"/>
        </w:rPr>
        <w:t xml:space="preserve"> </w:t>
      </w:r>
      <w:r w:rsidRPr="003417F5">
        <w:rPr>
          <w:rFonts w:ascii="Arial" w:hAnsi="Arial" w:cs="Arial"/>
        </w:rPr>
        <w:t>PHVA (Planear,</w:t>
      </w:r>
      <w:r w:rsidRPr="003417F5">
        <w:rPr>
          <w:rFonts w:ascii="Arial" w:hAnsi="Arial" w:cs="Arial"/>
          <w:spacing w:val="1"/>
        </w:rPr>
        <w:t xml:space="preserve"> </w:t>
      </w:r>
      <w:r w:rsidRPr="003417F5">
        <w:rPr>
          <w:rFonts w:ascii="Arial" w:hAnsi="Arial" w:cs="Arial"/>
        </w:rPr>
        <w:t>Hacer,</w:t>
      </w:r>
      <w:r w:rsidRPr="003417F5">
        <w:rPr>
          <w:rFonts w:ascii="Arial" w:hAnsi="Arial" w:cs="Arial"/>
          <w:spacing w:val="1"/>
        </w:rPr>
        <w:t xml:space="preserve"> </w:t>
      </w:r>
      <w:r w:rsidRPr="003417F5">
        <w:rPr>
          <w:rFonts w:ascii="Arial" w:hAnsi="Arial" w:cs="Arial"/>
        </w:rPr>
        <w:t>verificar,</w:t>
      </w:r>
      <w:r w:rsidRPr="003417F5">
        <w:rPr>
          <w:rFonts w:ascii="Arial" w:hAnsi="Arial" w:cs="Arial"/>
          <w:spacing w:val="1"/>
        </w:rPr>
        <w:t xml:space="preserve"> </w:t>
      </w:r>
      <w:r w:rsidRPr="003417F5">
        <w:rPr>
          <w:rFonts w:ascii="Arial" w:hAnsi="Arial" w:cs="Arial"/>
        </w:rPr>
        <w:t>Actuar),</w:t>
      </w:r>
      <w:r w:rsidRPr="003417F5">
        <w:rPr>
          <w:rFonts w:ascii="Arial" w:hAnsi="Arial" w:cs="Arial"/>
          <w:spacing w:val="1"/>
        </w:rPr>
        <w:t xml:space="preserve"> </w:t>
      </w:r>
      <w:r w:rsidRPr="003417F5">
        <w:rPr>
          <w:rFonts w:ascii="Arial" w:hAnsi="Arial" w:cs="Arial"/>
        </w:rPr>
        <w:t>para los cambios que inciden</w:t>
      </w:r>
      <w:r w:rsidRPr="003417F5">
        <w:rPr>
          <w:rFonts w:ascii="Arial" w:hAnsi="Arial" w:cs="Arial"/>
          <w:spacing w:val="1"/>
        </w:rPr>
        <w:t xml:space="preserve"> </w:t>
      </w:r>
      <w:r w:rsidRPr="003417F5">
        <w:rPr>
          <w:rFonts w:ascii="Arial" w:hAnsi="Arial" w:cs="Arial"/>
        </w:rPr>
        <w:t xml:space="preserve">positiva y/o negativamente en el SGC o en la prestación del servicio. Esta herramienta es </w:t>
      </w:r>
      <w:r w:rsidRPr="003417F5">
        <w:rPr>
          <w:rFonts w:ascii="Arial" w:hAnsi="Arial" w:cs="Arial"/>
          <w:spacing w:val="12"/>
        </w:rPr>
        <w:t>una</w:t>
      </w:r>
      <w:r w:rsidRPr="003417F5">
        <w:rPr>
          <w:rFonts w:ascii="Arial" w:hAnsi="Arial" w:cs="Arial"/>
          <w:spacing w:val="-59"/>
        </w:rPr>
        <w:t xml:space="preserve"> </w:t>
      </w:r>
      <w:r w:rsidRPr="003417F5">
        <w:rPr>
          <w:rFonts w:ascii="Arial" w:hAnsi="Arial" w:cs="Arial"/>
        </w:rPr>
        <w:t>guía</w:t>
      </w:r>
      <w:r w:rsidRPr="003417F5">
        <w:rPr>
          <w:rFonts w:ascii="Arial" w:hAnsi="Arial" w:cs="Arial"/>
          <w:spacing w:val="-10"/>
        </w:rPr>
        <w:t xml:space="preserve"> </w:t>
      </w:r>
      <w:r w:rsidRPr="003417F5">
        <w:rPr>
          <w:rFonts w:ascii="Arial" w:hAnsi="Arial" w:cs="Arial"/>
        </w:rPr>
        <w:t>para</w:t>
      </w:r>
      <w:r w:rsidRPr="003417F5">
        <w:rPr>
          <w:rFonts w:ascii="Arial" w:hAnsi="Arial" w:cs="Arial"/>
          <w:spacing w:val="-10"/>
        </w:rPr>
        <w:t xml:space="preserve"> </w:t>
      </w:r>
      <w:r w:rsidRPr="003417F5">
        <w:rPr>
          <w:rFonts w:ascii="Arial" w:hAnsi="Arial" w:cs="Arial"/>
        </w:rPr>
        <w:t>la</w:t>
      </w:r>
      <w:r w:rsidRPr="003417F5">
        <w:rPr>
          <w:rFonts w:ascii="Arial" w:hAnsi="Arial" w:cs="Arial"/>
          <w:spacing w:val="-9"/>
        </w:rPr>
        <w:t xml:space="preserve"> </w:t>
      </w:r>
      <w:r w:rsidRPr="003417F5">
        <w:rPr>
          <w:rFonts w:ascii="Arial" w:hAnsi="Arial" w:cs="Arial"/>
        </w:rPr>
        <w:t>toma</w:t>
      </w:r>
      <w:r w:rsidRPr="003417F5">
        <w:rPr>
          <w:rFonts w:ascii="Arial" w:hAnsi="Arial" w:cs="Arial"/>
          <w:spacing w:val="7"/>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decisiones.</w:t>
      </w:r>
    </w:p>
    <w:p w14:paraId="34537C6E" w14:textId="2EAE8DFD" w:rsidR="00787B68" w:rsidRPr="003417F5" w:rsidRDefault="00B82B06">
      <w:pPr>
        <w:spacing w:before="187" w:line="288" w:lineRule="auto"/>
        <w:ind w:left="678" w:right="321"/>
        <w:jc w:val="both"/>
        <w:rPr>
          <w:rFonts w:ascii="Arial" w:hAnsi="Arial" w:cs="Arial"/>
          <w:i/>
        </w:rPr>
      </w:pPr>
      <w:r w:rsidRPr="003417F5">
        <w:rPr>
          <w:rFonts w:ascii="Arial" w:hAnsi="Arial" w:cs="Arial"/>
          <w:i/>
        </w:rPr>
        <w:t>(Ruta</w:t>
      </w:r>
      <w:r w:rsidRPr="003417F5">
        <w:rPr>
          <w:rFonts w:ascii="Arial" w:hAnsi="Arial" w:cs="Arial"/>
          <w:i/>
          <w:spacing w:val="1"/>
        </w:rPr>
        <w:t xml:space="preserve"> </w:t>
      </w:r>
      <w:r w:rsidRPr="003417F5">
        <w:rPr>
          <w:rFonts w:ascii="Arial" w:hAnsi="Arial" w:cs="Arial"/>
          <w:i/>
        </w:rPr>
        <w:t>One</w:t>
      </w:r>
      <w:r w:rsidRPr="003417F5">
        <w:rPr>
          <w:rFonts w:ascii="Arial" w:hAnsi="Arial" w:cs="Arial"/>
          <w:i/>
          <w:spacing w:val="1"/>
        </w:rPr>
        <w:t xml:space="preserve"> </w:t>
      </w:r>
      <w:r w:rsidRPr="003417F5">
        <w:rPr>
          <w:rFonts w:ascii="Arial" w:hAnsi="Arial" w:cs="Arial"/>
          <w:i/>
        </w:rPr>
        <w:t>drive/carpeta</w:t>
      </w:r>
      <w:r w:rsidRPr="003417F5">
        <w:rPr>
          <w:rFonts w:ascii="Arial" w:hAnsi="Arial" w:cs="Arial"/>
          <w:i/>
          <w:spacing w:val="1"/>
        </w:rPr>
        <w:t xml:space="preserve"> </w:t>
      </w:r>
      <w:r w:rsidRPr="003417F5">
        <w:rPr>
          <w:rFonts w:ascii="Arial" w:hAnsi="Arial" w:cs="Arial"/>
          <w:i/>
        </w:rPr>
        <w:t>ISO</w:t>
      </w:r>
      <w:r w:rsidRPr="003417F5">
        <w:rPr>
          <w:rFonts w:ascii="Arial" w:hAnsi="Arial" w:cs="Arial"/>
          <w:i/>
          <w:spacing w:val="1"/>
        </w:rPr>
        <w:t xml:space="preserve"> </w:t>
      </w:r>
      <w:r w:rsidRPr="003417F5">
        <w:rPr>
          <w:rFonts w:ascii="Arial" w:hAnsi="Arial" w:cs="Arial"/>
          <w:i/>
        </w:rPr>
        <w:t>202</w:t>
      </w:r>
      <w:r w:rsidR="00A53B6B" w:rsidRPr="003417F5">
        <w:rPr>
          <w:rFonts w:ascii="Arial" w:hAnsi="Arial" w:cs="Arial"/>
          <w:i/>
        </w:rPr>
        <w:t>2</w:t>
      </w:r>
      <w:r w:rsidRPr="003417F5">
        <w:rPr>
          <w:rFonts w:ascii="Arial" w:hAnsi="Arial" w:cs="Arial"/>
          <w:i/>
          <w:spacing w:val="1"/>
        </w:rPr>
        <w:t xml:space="preserve"> </w:t>
      </w:r>
      <w:r w:rsidRPr="003417F5">
        <w:rPr>
          <w:rFonts w:ascii="Arial" w:hAnsi="Arial" w:cs="Arial"/>
          <w:i/>
        </w:rPr>
        <w:t>IEMJM/carpeta</w:t>
      </w:r>
      <w:r w:rsidRPr="003417F5">
        <w:rPr>
          <w:rFonts w:ascii="Arial" w:hAnsi="Arial" w:cs="Arial"/>
          <w:i/>
          <w:spacing w:val="1"/>
        </w:rPr>
        <w:t xml:space="preserve"> </w:t>
      </w:r>
      <w:r w:rsidRPr="003417F5">
        <w:rPr>
          <w:rFonts w:ascii="Arial" w:hAnsi="Arial" w:cs="Arial"/>
          <w:i/>
        </w:rPr>
        <w:t>proceso</w:t>
      </w:r>
      <w:r w:rsidRPr="003417F5">
        <w:rPr>
          <w:rFonts w:ascii="Arial" w:hAnsi="Arial" w:cs="Arial"/>
          <w:i/>
          <w:spacing w:val="1"/>
        </w:rPr>
        <w:t xml:space="preserve"> </w:t>
      </w:r>
      <w:r w:rsidRPr="003417F5">
        <w:rPr>
          <w:rFonts w:ascii="Arial" w:hAnsi="Arial" w:cs="Arial"/>
          <w:i/>
        </w:rPr>
        <w:t>directivo/carpeta</w:t>
      </w:r>
      <w:r w:rsidRPr="003417F5">
        <w:rPr>
          <w:rFonts w:ascii="Arial" w:hAnsi="Arial" w:cs="Arial"/>
          <w:i/>
          <w:spacing w:val="1"/>
        </w:rPr>
        <w:t xml:space="preserve"> </w:t>
      </w:r>
      <w:r w:rsidRPr="003417F5">
        <w:rPr>
          <w:rFonts w:ascii="Arial" w:hAnsi="Arial" w:cs="Arial"/>
          <w:i/>
        </w:rPr>
        <w:t>instructivos/archivo</w:t>
      </w:r>
      <w:r w:rsidRPr="003417F5">
        <w:rPr>
          <w:rFonts w:ascii="Arial" w:hAnsi="Arial" w:cs="Arial"/>
          <w:i/>
          <w:spacing w:val="-9"/>
        </w:rPr>
        <w:t xml:space="preserve"> </w:t>
      </w:r>
      <w:r w:rsidRPr="003417F5">
        <w:rPr>
          <w:rFonts w:ascii="Arial" w:hAnsi="Arial" w:cs="Arial"/>
          <w:i/>
        </w:rPr>
        <w:t>en</w:t>
      </w:r>
      <w:r w:rsidRPr="003417F5">
        <w:rPr>
          <w:rFonts w:ascii="Arial" w:hAnsi="Arial" w:cs="Arial"/>
          <w:i/>
          <w:spacing w:val="-8"/>
        </w:rPr>
        <w:t xml:space="preserve"> </w:t>
      </w:r>
      <w:r w:rsidRPr="003417F5">
        <w:rPr>
          <w:rFonts w:ascii="Arial" w:hAnsi="Arial" w:cs="Arial"/>
          <w:i/>
        </w:rPr>
        <w:t>Word</w:t>
      </w:r>
      <w:r w:rsidRPr="003417F5">
        <w:rPr>
          <w:rFonts w:ascii="Arial" w:hAnsi="Arial" w:cs="Arial"/>
          <w:i/>
          <w:spacing w:val="1"/>
        </w:rPr>
        <w:t xml:space="preserve"> </w:t>
      </w:r>
      <w:r w:rsidRPr="003417F5">
        <w:rPr>
          <w:rFonts w:ascii="Arial" w:hAnsi="Arial" w:cs="Arial"/>
          <w:b/>
          <w:i/>
        </w:rPr>
        <w:t>GD-I-01</w:t>
      </w:r>
      <w:r w:rsidRPr="003417F5">
        <w:rPr>
          <w:rFonts w:ascii="Arial" w:hAnsi="Arial" w:cs="Arial"/>
          <w:b/>
          <w:i/>
          <w:spacing w:val="-24"/>
        </w:rPr>
        <w:t xml:space="preserve"> </w:t>
      </w:r>
      <w:r w:rsidRPr="003417F5">
        <w:rPr>
          <w:rFonts w:ascii="Arial" w:hAnsi="Arial" w:cs="Arial"/>
          <w:i/>
        </w:rPr>
        <w:t>Instructivo</w:t>
      </w:r>
      <w:r w:rsidRPr="003417F5">
        <w:rPr>
          <w:rFonts w:ascii="Arial" w:hAnsi="Arial" w:cs="Arial"/>
          <w:i/>
          <w:spacing w:val="-9"/>
        </w:rPr>
        <w:t xml:space="preserve"> </w:t>
      </w:r>
      <w:r w:rsidRPr="003417F5">
        <w:rPr>
          <w:rFonts w:ascii="Arial" w:hAnsi="Arial" w:cs="Arial"/>
          <w:i/>
        </w:rPr>
        <w:t>planificación</w:t>
      </w:r>
      <w:r w:rsidRPr="003417F5">
        <w:rPr>
          <w:rFonts w:ascii="Arial" w:hAnsi="Arial" w:cs="Arial"/>
          <w:i/>
          <w:spacing w:val="-24"/>
        </w:rPr>
        <w:t xml:space="preserve"> </w:t>
      </w:r>
      <w:r w:rsidRPr="003417F5">
        <w:rPr>
          <w:rFonts w:ascii="Arial" w:hAnsi="Arial" w:cs="Arial"/>
          <w:i/>
        </w:rPr>
        <w:t>de</w:t>
      </w:r>
      <w:r w:rsidRPr="003417F5">
        <w:rPr>
          <w:rFonts w:ascii="Arial" w:hAnsi="Arial" w:cs="Arial"/>
          <w:i/>
          <w:spacing w:val="-8"/>
        </w:rPr>
        <w:t xml:space="preserve"> </w:t>
      </w:r>
      <w:r w:rsidRPr="003417F5">
        <w:rPr>
          <w:rFonts w:ascii="Arial" w:hAnsi="Arial" w:cs="Arial"/>
          <w:i/>
        </w:rPr>
        <w:t>cambios</w:t>
      </w:r>
    </w:p>
    <w:p w14:paraId="01D94CF0" w14:textId="77777777" w:rsidR="00787B68" w:rsidRPr="003417F5" w:rsidRDefault="00787B68">
      <w:pPr>
        <w:pStyle w:val="Textoindependiente"/>
        <w:rPr>
          <w:rFonts w:ascii="Arial" w:hAnsi="Arial" w:cs="Arial"/>
          <w:i/>
          <w:sz w:val="20"/>
        </w:rPr>
      </w:pPr>
    </w:p>
    <w:p w14:paraId="480F7D49" w14:textId="77777777" w:rsidR="00787B68" w:rsidRPr="003417F5" w:rsidRDefault="00B82B06">
      <w:pPr>
        <w:spacing w:before="212" w:line="278" w:lineRule="auto"/>
        <w:ind w:left="1976" w:hanging="753"/>
        <w:rPr>
          <w:rFonts w:ascii="Arial" w:hAnsi="Arial" w:cs="Arial"/>
          <w:b/>
          <w:sz w:val="24"/>
        </w:rPr>
      </w:pPr>
      <w:r w:rsidRPr="003417F5">
        <w:rPr>
          <w:rFonts w:ascii="Arial" w:hAnsi="Arial" w:cs="Arial"/>
          <w:b/>
          <w:sz w:val="24"/>
        </w:rPr>
        <w:t>RECONOCIMIENTO</w:t>
      </w:r>
      <w:r w:rsidRPr="003417F5">
        <w:rPr>
          <w:rFonts w:ascii="Arial" w:hAnsi="Arial" w:cs="Arial"/>
          <w:b/>
          <w:spacing w:val="3"/>
          <w:sz w:val="24"/>
        </w:rPr>
        <w:t xml:space="preserve"> </w:t>
      </w:r>
      <w:r w:rsidRPr="003417F5">
        <w:rPr>
          <w:rFonts w:ascii="Arial" w:hAnsi="Arial" w:cs="Arial"/>
          <w:b/>
          <w:sz w:val="24"/>
        </w:rPr>
        <w:t>Y</w:t>
      </w:r>
      <w:r w:rsidRPr="003417F5">
        <w:rPr>
          <w:rFonts w:ascii="Arial" w:hAnsi="Arial" w:cs="Arial"/>
          <w:b/>
          <w:spacing w:val="-3"/>
          <w:sz w:val="24"/>
        </w:rPr>
        <w:t xml:space="preserve"> </w:t>
      </w:r>
      <w:r w:rsidRPr="003417F5">
        <w:rPr>
          <w:rFonts w:ascii="Arial" w:hAnsi="Arial" w:cs="Arial"/>
          <w:b/>
          <w:sz w:val="24"/>
        </w:rPr>
        <w:t>ESTÍMULOS</w:t>
      </w:r>
      <w:r w:rsidRPr="003417F5">
        <w:rPr>
          <w:rFonts w:ascii="Arial" w:hAnsi="Arial" w:cs="Arial"/>
          <w:b/>
          <w:spacing w:val="-3"/>
          <w:sz w:val="24"/>
        </w:rPr>
        <w:t xml:space="preserve"> </w:t>
      </w:r>
      <w:r w:rsidRPr="003417F5">
        <w:rPr>
          <w:rFonts w:ascii="Arial" w:hAnsi="Arial" w:cs="Arial"/>
          <w:b/>
          <w:sz w:val="24"/>
        </w:rPr>
        <w:t>A</w:t>
      </w:r>
      <w:r w:rsidRPr="003417F5">
        <w:rPr>
          <w:rFonts w:ascii="Arial" w:hAnsi="Arial" w:cs="Arial"/>
          <w:b/>
          <w:spacing w:val="-1"/>
          <w:sz w:val="24"/>
        </w:rPr>
        <w:t xml:space="preserve"> </w:t>
      </w:r>
      <w:r w:rsidRPr="003417F5">
        <w:rPr>
          <w:rFonts w:ascii="Arial" w:hAnsi="Arial" w:cs="Arial"/>
          <w:b/>
          <w:sz w:val="24"/>
        </w:rPr>
        <w:t>LOS</w:t>
      </w:r>
      <w:r w:rsidRPr="003417F5">
        <w:rPr>
          <w:rFonts w:ascii="Arial" w:hAnsi="Arial" w:cs="Arial"/>
          <w:b/>
          <w:spacing w:val="18"/>
          <w:sz w:val="24"/>
        </w:rPr>
        <w:t xml:space="preserve"> </w:t>
      </w:r>
      <w:r w:rsidRPr="003417F5">
        <w:rPr>
          <w:rFonts w:ascii="Arial" w:hAnsi="Arial" w:cs="Arial"/>
          <w:b/>
          <w:sz w:val="24"/>
        </w:rPr>
        <w:t>ESTUDIANTES,</w:t>
      </w:r>
      <w:r w:rsidRPr="003417F5">
        <w:rPr>
          <w:rFonts w:ascii="Arial" w:hAnsi="Arial" w:cs="Arial"/>
          <w:b/>
          <w:spacing w:val="-7"/>
          <w:sz w:val="24"/>
        </w:rPr>
        <w:t xml:space="preserve"> </w:t>
      </w:r>
      <w:r w:rsidRPr="003417F5">
        <w:rPr>
          <w:rFonts w:ascii="Arial" w:hAnsi="Arial" w:cs="Arial"/>
          <w:b/>
          <w:sz w:val="24"/>
        </w:rPr>
        <w:t>DIRECTIVOS</w:t>
      </w:r>
      <w:r w:rsidRPr="003417F5">
        <w:rPr>
          <w:rFonts w:ascii="Arial" w:hAnsi="Arial" w:cs="Arial"/>
          <w:b/>
          <w:spacing w:val="-64"/>
          <w:sz w:val="24"/>
        </w:rPr>
        <w:t xml:space="preserve"> </w:t>
      </w:r>
      <w:r w:rsidRPr="003417F5">
        <w:rPr>
          <w:rFonts w:ascii="Arial" w:hAnsi="Arial" w:cs="Arial"/>
          <w:b/>
          <w:sz w:val="24"/>
        </w:rPr>
        <w:t>DOCENTES,</w:t>
      </w:r>
      <w:r w:rsidRPr="003417F5">
        <w:rPr>
          <w:rFonts w:ascii="Arial" w:hAnsi="Arial" w:cs="Arial"/>
          <w:b/>
          <w:spacing w:val="-18"/>
          <w:sz w:val="24"/>
        </w:rPr>
        <w:t xml:space="preserve"> </w:t>
      </w:r>
      <w:r w:rsidRPr="003417F5">
        <w:rPr>
          <w:rFonts w:ascii="Arial" w:hAnsi="Arial" w:cs="Arial"/>
          <w:b/>
          <w:sz w:val="24"/>
        </w:rPr>
        <w:t>DOCENTES</w:t>
      </w:r>
      <w:r w:rsidRPr="003417F5">
        <w:rPr>
          <w:rFonts w:ascii="Arial" w:hAnsi="Arial" w:cs="Arial"/>
          <w:b/>
          <w:spacing w:val="-15"/>
          <w:sz w:val="24"/>
        </w:rPr>
        <w:t xml:space="preserve"> </w:t>
      </w:r>
      <w:r w:rsidRPr="003417F5">
        <w:rPr>
          <w:rFonts w:ascii="Arial" w:hAnsi="Arial" w:cs="Arial"/>
          <w:b/>
          <w:sz w:val="24"/>
        </w:rPr>
        <w:t>Y</w:t>
      </w:r>
      <w:r w:rsidRPr="003417F5">
        <w:rPr>
          <w:rFonts w:ascii="Arial" w:hAnsi="Arial" w:cs="Arial"/>
          <w:b/>
          <w:spacing w:val="-14"/>
          <w:sz w:val="24"/>
        </w:rPr>
        <w:t xml:space="preserve"> </w:t>
      </w:r>
      <w:r w:rsidRPr="003417F5">
        <w:rPr>
          <w:rFonts w:ascii="Arial" w:hAnsi="Arial" w:cs="Arial"/>
          <w:b/>
          <w:sz w:val="24"/>
        </w:rPr>
        <w:t>PERSONAL</w:t>
      </w:r>
      <w:r w:rsidRPr="003417F5">
        <w:rPr>
          <w:rFonts w:ascii="Arial" w:hAnsi="Arial" w:cs="Arial"/>
          <w:b/>
          <w:spacing w:val="-1"/>
          <w:sz w:val="24"/>
        </w:rPr>
        <w:t xml:space="preserve"> </w:t>
      </w:r>
      <w:r w:rsidRPr="003417F5">
        <w:rPr>
          <w:rFonts w:ascii="Arial" w:hAnsi="Arial" w:cs="Arial"/>
          <w:b/>
          <w:sz w:val="24"/>
        </w:rPr>
        <w:t>ADMINISTRATIVO</w:t>
      </w:r>
    </w:p>
    <w:p w14:paraId="2B2CCD87" w14:textId="77777777" w:rsidR="00787B68" w:rsidRPr="003417F5" w:rsidRDefault="00B82B06">
      <w:pPr>
        <w:pStyle w:val="Ttulo4"/>
      </w:pPr>
      <w:r w:rsidRPr="003417F5">
        <w:t>Estímulo</w:t>
      </w:r>
      <w:r w:rsidRPr="003417F5">
        <w:rPr>
          <w:spacing w:val="7"/>
        </w:rPr>
        <w:t xml:space="preserve"> </w:t>
      </w:r>
      <w:r w:rsidRPr="003417F5">
        <w:t>para</w:t>
      </w:r>
      <w:r w:rsidRPr="003417F5">
        <w:rPr>
          <w:spacing w:val="2"/>
        </w:rPr>
        <w:t xml:space="preserve"> </w:t>
      </w:r>
      <w:r w:rsidRPr="003417F5">
        <w:t>los</w:t>
      </w:r>
      <w:r w:rsidRPr="003417F5">
        <w:rPr>
          <w:spacing w:val="2"/>
        </w:rPr>
        <w:t xml:space="preserve"> </w:t>
      </w:r>
      <w:r w:rsidRPr="003417F5">
        <w:t>estudiantes</w:t>
      </w:r>
    </w:p>
    <w:p w14:paraId="70D58BB5" w14:textId="77777777" w:rsidR="00787B68" w:rsidRPr="003417F5" w:rsidRDefault="00787B68">
      <w:pPr>
        <w:pStyle w:val="Textoindependiente"/>
        <w:spacing w:before="3"/>
        <w:rPr>
          <w:rFonts w:ascii="Arial" w:hAnsi="Arial" w:cs="Arial"/>
          <w:b/>
          <w:sz w:val="21"/>
        </w:rPr>
      </w:pPr>
    </w:p>
    <w:p w14:paraId="4B5D8C86" w14:textId="77777777" w:rsidR="00787B68" w:rsidRPr="003417F5" w:rsidRDefault="00B82B06" w:rsidP="00C2139E">
      <w:pPr>
        <w:pStyle w:val="Prrafodelista"/>
        <w:numPr>
          <w:ilvl w:val="0"/>
          <w:numId w:val="40"/>
        </w:numPr>
        <w:tabs>
          <w:tab w:val="left" w:pos="1382"/>
          <w:tab w:val="left" w:pos="1383"/>
        </w:tabs>
        <w:spacing w:line="268" w:lineRule="auto"/>
        <w:ind w:right="337" w:hanging="352"/>
        <w:rPr>
          <w:rFonts w:ascii="Arial" w:hAnsi="Arial" w:cs="Arial"/>
        </w:rPr>
      </w:pPr>
      <w:r w:rsidRPr="003417F5">
        <w:rPr>
          <w:rFonts w:ascii="Arial" w:hAnsi="Arial" w:cs="Arial"/>
        </w:rPr>
        <w:t>Se</w:t>
      </w:r>
      <w:r w:rsidRPr="003417F5">
        <w:rPr>
          <w:rFonts w:ascii="Arial" w:hAnsi="Arial" w:cs="Arial"/>
          <w:spacing w:val="19"/>
        </w:rPr>
        <w:t xml:space="preserve"> </w:t>
      </w:r>
      <w:r w:rsidRPr="003417F5">
        <w:rPr>
          <w:rFonts w:ascii="Arial" w:hAnsi="Arial" w:cs="Arial"/>
        </w:rPr>
        <w:t>consideran</w:t>
      </w:r>
      <w:r w:rsidRPr="003417F5">
        <w:rPr>
          <w:rFonts w:ascii="Arial" w:hAnsi="Arial" w:cs="Arial"/>
          <w:spacing w:val="-1"/>
        </w:rPr>
        <w:t xml:space="preserve"> </w:t>
      </w:r>
      <w:r w:rsidRPr="003417F5">
        <w:rPr>
          <w:rFonts w:ascii="Arial" w:hAnsi="Arial" w:cs="Arial"/>
        </w:rPr>
        <w:t>aspectos</w:t>
      </w:r>
      <w:r w:rsidRPr="003417F5">
        <w:rPr>
          <w:rFonts w:ascii="Arial" w:hAnsi="Arial" w:cs="Arial"/>
          <w:spacing w:val="-4"/>
        </w:rPr>
        <w:t xml:space="preserve"> </w:t>
      </w:r>
      <w:r w:rsidRPr="003417F5">
        <w:rPr>
          <w:rFonts w:ascii="Arial" w:hAnsi="Arial" w:cs="Arial"/>
        </w:rPr>
        <w:t>dignos</w:t>
      </w:r>
      <w:r w:rsidRPr="003417F5">
        <w:rPr>
          <w:rFonts w:ascii="Arial" w:hAnsi="Arial" w:cs="Arial"/>
          <w:spacing w:val="-4"/>
        </w:rPr>
        <w:t xml:space="preserve"> </w:t>
      </w:r>
      <w:r w:rsidRPr="003417F5">
        <w:rPr>
          <w:rFonts w:ascii="Arial" w:hAnsi="Arial" w:cs="Arial"/>
        </w:rPr>
        <w:t>de</w:t>
      </w:r>
      <w:r w:rsidRPr="003417F5">
        <w:rPr>
          <w:rFonts w:ascii="Arial" w:hAnsi="Arial" w:cs="Arial"/>
          <w:spacing w:val="13"/>
        </w:rPr>
        <w:t xml:space="preserve"> </w:t>
      </w:r>
      <w:r w:rsidRPr="003417F5">
        <w:rPr>
          <w:rFonts w:ascii="Arial" w:hAnsi="Arial" w:cs="Arial"/>
          <w:b/>
        </w:rPr>
        <w:t>estímulo</w:t>
      </w:r>
      <w:r w:rsidRPr="003417F5">
        <w:rPr>
          <w:rFonts w:ascii="Arial" w:hAnsi="Arial" w:cs="Arial"/>
          <w:b/>
          <w:spacing w:val="4"/>
        </w:rPr>
        <w:t xml:space="preserve"> </w:t>
      </w:r>
      <w:r w:rsidRPr="003417F5">
        <w:rPr>
          <w:rFonts w:ascii="Arial" w:hAnsi="Arial" w:cs="Arial"/>
          <w:b/>
        </w:rPr>
        <w:t>para los estudiantes</w:t>
      </w:r>
      <w:r w:rsidRPr="003417F5">
        <w:rPr>
          <w:rFonts w:ascii="Arial" w:hAnsi="Arial" w:cs="Arial"/>
          <w:b/>
          <w:spacing w:val="-8"/>
        </w:rPr>
        <w:t xml:space="preserve"> </w:t>
      </w:r>
      <w:r w:rsidRPr="003417F5">
        <w:rPr>
          <w:rFonts w:ascii="Arial" w:hAnsi="Arial" w:cs="Arial"/>
        </w:rPr>
        <w:t>de la</w:t>
      </w:r>
      <w:r w:rsidRPr="003417F5">
        <w:rPr>
          <w:rFonts w:ascii="Arial" w:hAnsi="Arial" w:cs="Arial"/>
          <w:spacing w:val="-19"/>
        </w:rPr>
        <w:t xml:space="preserve"> </w:t>
      </w:r>
      <w:r w:rsidRPr="003417F5">
        <w:rPr>
          <w:rFonts w:ascii="Arial" w:hAnsi="Arial" w:cs="Arial"/>
        </w:rPr>
        <w:t xml:space="preserve">institución </w:t>
      </w:r>
      <w:r w:rsidRPr="003417F5">
        <w:rPr>
          <w:rFonts w:ascii="Arial" w:hAnsi="Arial" w:cs="Arial"/>
          <w:spacing w:val="11"/>
        </w:rPr>
        <w:t>los</w:t>
      </w:r>
      <w:r w:rsidRPr="003417F5">
        <w:rPr>
          <w:rFonts w:ascii="Arial" w:hAnsi="Arial" w:cs="Arial"/>
          <w:spacing w:val="-58"/>
        </w:rPr>
        <w:t xml:space="preserve"> </w:t>
      </w:r>
      <w:r w:rsidRPr="003417F5">
        <w:rPr>
          <w:rFonts w:ascii="Arial" w:hAnsi="Arial" w:cs="Arial"/>
        </w:rPr>
        <w:t>siguientes:</w:t>
      </w:r>
    </w:p>
    <w:p w14:paraId="5EE4CE90" w14:textId="77777777" w:rsidR="00787B68" w:rsidRPr="003417F5" w:rsidRDefault="00B82B06" w:rsidP="00C2139E">
      <w:pPr>
        <w:pStyle w:val="Prrafodelista"/>
        <w:numPr>
          <w:ilvl w:val="0"/>
          <w:numId w:val="40"/>
        </w:numPr>
        <w:tabs>
          <w:tab w:val="left" w:pos="1382"/>
          <w:tab w:val="left" w:pos="1383"/>
        </w:tabs>
        <w:spacing w:before="8" w:line="283" w:lineRule="auto"/>
        <w:ind w:right="329" w:hanging="352"/>
        <w:rPr>
          <w:rFonts w:ascii="Arial" w:hAnsi="Arial" w:cs="Arial"/>
        </w:rPr>
      </w:pPr>
      <w:r w:rsidRPr="003417F5">
        <w:rPr>
          <w:rFonts w:ascii="Arial" w:hAnsi="Arial" w:cs="Arial"/>
        </w:rPr>
        <w:t>La</w:t>
      </w:r>
      <w:r w:rsidRPr="003417F5">
        <w:rPr>
          <w:rFonts w:ascii="Arial" w:hAnsi="Arial" w:cs="Arial"/>
          <w:spacing w:val="1"/>
        </w:rPr>
        <w:t xml:space="preserve"> </w:t>
      </w:r>
      <w:r w:rsidRPr="003417F5">
        <w:rPr>
          <w:rFonts w:ascii="Arial" w:hAnsi="Arial" w:cs="Arial"/>
        </w:rPr>
        <w:t>participación</w:t>
      </w:r>
      <w:r w:rsidRPr="003417F5">
        <w:rPr>
          <w:rFonts w:ascii="Arial" w:hAnsi="Arial" w:cs="Arial"/>
          <w:spacing w:val="1"/>
        </w:rPr>
        <w:t xml:space="preserve"> </w:t>
      </w:r>
      <w:r w:rsidRPr="003417F5">
        <w:rPr>
          <w:rFonts w:ascii="Arial" w:hAnsi="Arial" w:cs="Arial"/>
        </w:rPr>
        <w:t>individual</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grupal</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lo</w:t>
      </w:r>
      <w:r w:rsidRPr="003417F5">
        <w:rPr>
          <w:rFonts w:ascii="Arial" w:hAnsi="Arial" w:cs="Arial"/>
          <w:spacing w:val="1"/>
        </w:rPr>
        <w:t xml:space="preserve"> </w:t>
      </w:r>
      <w:r w:rsidRPr="003417F5">
        <w:rPr>
          <w:rFonts w:ascii="Arial" w:hAnsi="Arial" w:cs="Arial"/>
        </w:rPr>
        <w:t>deportivo,</w:t>
      </w:r>
      <w:r w:rsidRPr="003417F5">
        <w:rPr>
          <w:rFonts w:ascii="Arial" w:hAnsi="Arial" w:cs="Arial"/>
          <w:spacing w:val="1"/>
        </w:rPr>
        <w:t xml:space="preserve"> </w:t>
      </w:r>
      <w:r w:rsidRPr="003417F5">
        <w:rPr>
          <w:rFonts w:ascii="Arial" w:hAnsi="Arial" w:cs="Arial"/>
        </w:rPr>
        <w:t>recreativo,</w:t>
      </w:r>
      <w:r w:rsidRPr="003417F5">
        <w:rPr>
          <w:rFonts w:ascii="Arial" w:hAnsi="Arial" w:cs="Arial"/>
          <w:spacing w:val="1"/>
        </w:rPr>
        <w:t xml:space="preserve"> </w:t>
      </w:r>
      <w:r w:rsidRPr="003417F5">
        <w:rPr>
          <w:rFonts w:ascii="Arial" w:hAnsi="Arial" w:cs="Arial"/>
        </w:rPr>
        <w:t>cultural,</w:t>
      </w:r>
      <w:r w:rsidRPr="003417F5">
        <w:rPr>
          <w:rFonts w:ascii="Arial" w:hAnsi="Arial" w:cs="Arial"/>
          <w:spacing w:val="1"/>
        </w:rPr>
        <w:t xml:space="preserve"> </w:t>
      </w:r>
      <w:r w:rsidRPr="003417F5">
        <w:rPr>
          <w:rFonts w:ascii="Arial" w:hAnsi="Arial" w:cs="Arial"/>
        </w:rPr>
        <w:t>social</w:t>
      </w:r>
      <w:r w:rsidRPr="003417F5">
        <w:rPr>
          <w:rFonts w:ascii="Arial" w:hAnsi="Arial" w:cs="Arial"/>
          <w:spacing w:val="1"/>
        </w:rPr>
        <w:t xml:space="preserve"> </w:t>
      </w:r>
      <w:r w:rsidRPr="003417F5">
        <w:rPr>
          <w:rFonts w:ascii="Arial" w:hAnsi="Arial" w:cs="Arial"/>
        </w:rPr>
        <w:t>y/o</w:t>
      </w:r>
      <w:r w:rsidRPr="003417F5">
        <w:rPr>
          <w:rFonts w:ascii="Arial" w:hAnsi="Arial" w:cs="Arial"/>
          <w:spacing w:val="-59"/>
        </w:rPr>
        <w:t xml:space="preserve"> </w:t>
      </w:r>
      <w:r w:rsidRPr="003417F5">
        <w:rPr>
          <w:rFonts w:ascii="Arial" w:hAnsi="Arial" w:cs="Arial"/>
        </w:rPr>
        <w:t>comunitario</w:t>
      </w:r>
      <w:r w:rsidRPr="003417F5">
        <w:rPr>
          <w:rFonts w:ascii="Arial" w:hAnsi="Arial" w:cs="Arial"/>
          <w:spacing w:val="-10"/>
        </w:rPr>
        <w:t xml:space="preserve"> </w:t>
      </w:r>
      <w:r w:rsidRPr="003417F5">
        <w:rPr>
          <w:rFonts w:ascii="Arial" w:hAnsi="Arial" w:cs="Arial"/>
        </w:rPr>
        <w:t>dentro</w:t>
      </w:r>
      <w:r w:rsidRPr="003417F5">
        <w:rPr>
          <w:rFonts w:ascii="Arial" w:hAnsi="Arial" w:cs="Arial"/>
          <w:spacing w:val="-10"/>
        </w:rPr>
        <w:t xml:space="preserve"> </w:t>
      </w:r>
      <w:r w:rsidRPr="003417F5">
        <w:rPr>
          <w:rFonts w:ascii="Arial" w:hAnsi="Arial" w:cs="Arial"/>
        </w:rPr>
        <w:t>o</w:t>
      </w:r>
      <w:r w:rsidRPr="003417F5">
        <w:rPr>
          <w:rFonts w:ascii="Arial" w:hAnsi="Arial" w:cs="Arial"/>
          <w:spacing w:val="-9"/>
        </w:rPr>
        <w:t xml:space="preserve"> </w:t>
      </w:r>
      <w:r w:rsidRPr="003417F5">
        <w:rPr>
          <w:rFonts w:ascii="Arial" w:hAnsi="Arial" w:cs="Arial"/>
        </w:rPr>
        <w:t>fuera</w:t>
      </w:r>
      <w:r w:rsidRPr="003417F5">
        <w:rPr>
          <w:rFonts w:ascii="Arial" w:hAnsi="Arial" w:cs="Arial"/>
          <w:spacing w:val="-25"/>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la</w:t>
      </w:r>
      <w:r w:rsidRPr="003417F5">
        <w:rPr>
          <w:rFonts w:ascii="Arial" w:hAnsi="Arial" w:cs="Arial"/>
          <w:spacing w:val="-25"/>
        </w:rPr>
        <w:t xml:space="preserve"> </w:t>
      </w:r>
      <w:r w:rsidRPr="003417F5">
        <w:rPr>
          <w:rFonts w:ascii="Arial" w:hAnsi="Arial" w:cs="Arial"/>
        </w:rPr>
        <w:t>institución</w:t>
      </w:r>
      <w:r w:rsidRPr="003417F5">
        <w:rPr>
          <w:rFonts w:ascii="Arial" w:hAnsi="Arial" w:cs="Arial"/>
          <w:spacing w:val="-9"/>
        </w:rPr>
        <w:t xml:space="preserve"> </w:t>
      </w:r>
      <w:r w:rsidRPr="003417F5">
        <w:rPr>
          <w:rFonts w:ascii="Arial" w:hAnsi="Arial" w:cs="Arial"/>
        </w:rPr>
        <w:t>educativa.</w:t>
      </w:r>
    </w:p>
    <w:p w14:paraId="0AD55B02" w14:textId="77777777" w:rsidR="00787B68" w:rsidRPr="003417F5" w:rsidRDefault="00B82B06" w:rsidP="00C2139E">
      <w:pPr>
        <w:pStyle w:val="Prrafodelista"/>
        <w:numPr>
          <w:ilvl w:val="0"/>
          <w:numId w:val="40"/>
        </w:numPr>
        <w:tabs>
          <w:tab w:val="left" w:pos="1382"/>
          <w:tab w:val="left" w:pos="1383"/>
        </w:tabs>
        <w:spacing w:line="268" w:lineRule="auto"/>
        <w:ind w:right="359" w:hanging="352"/>
        <w:rPr>
          <w:rFonts w:ascii="Arial" w:hAnsi="Arial" w:cs="Arial"/>
        </w:rPr>
      </w:pPr>
      <w:r w:rsidRPr="003417F5">
        <w:rPr>
          <w:rFonts w:ascii="Arial" w:hAnsi="Arial" w:cs="Arial"/>
        </w:rPr>
        <w:t>Interés</w:t>
      </w:r>
      <w:r w:rsidRPr="003417F5">
        <w:rPr>
          <w:rFonts w:ascii="Arial" w:hAnsi="Arial" w:cs="Arial"/>
          <w:spacing w:val="-2"/>
        </w:rPr>
        <w:t xml:space="preserve"> </w:t>
      </w:r>
      <w:r w:rsidRPr="003417F5">
        <w:rPr>
          <w:rFonts w:ascii="Arial" w:hAnsi="Arial" w:cs="Arial"/>
        </w:rPr>
        <w:t>del</w:t>
      </w:r>
      <w:r w:rsidRPr="003417F5">
        <w:rPr>
          <w:rFonts w:ascii="Arial" w:hAnsi="Arial" w:cs="Arial"/>
          <w:spacing w:val="-3"/>
        </w:rPr>
        <w:t xml:space="preserve"> </w:t>
      </w:r>
      <w:r w:rsidRPr="003417F5">
        <w:rPr>
          <w:rFonts w:ascii="Arial" w:hAnsi="Arial" w:cs="Arial"/>
        </w:rPr>
        <w:t>estudiante</w:t>
      </w:r>
      <w:r w:rsidRPr="003417F5">
        <w:rPr>
          <w:rFonts w:ascii="Arial" w:hAnsi="Arial" w:cs="Arial"/>
          <w:spacing w:val="2"/>
        </w:rPr>
        <w:t xml:space="preserve"> </w:t>
      </w:r>
      <w:r w:rsidRPr="003417F5">
        <w:rPr>
          <w:rFonts w:ascii="Arial" w:hAnsi="Arial" w:cs="Arial"/>
        </w:rPr>
        <w:t>por</w:t>
      </w:r>
      <w:r w:rsidRPr="003417F5">
        <w:rPr>
          <w:rFonts w:ascii="Arial" w:hAnsi="Arial" w:cs="Arial"/>
          <w:spacing w:val="5"/>
        </w:rPr>
        <w:t xml:space="preserve"> </w:t>
      </w:r>
      <w:r w:rsidRPr="003417F5">
        <w:rPr>
          <w:rFonts w:ascii="Arial" w:hAnsi="Arial" w:cs="Arial"/>
        </w:rPr>
        <w:t>la</w:t>
      </w:r>
      <w:r w:rsidRPr="003417F5">
        <w:rPr>
          <w:rFonts w:ascii="Arial" w:hAnsi="Arial" w:cs="Arial"/>
          <w:spacing w:val="-17"/>
        </w:rPr>
        <w:t xml:space="preserve"> </w:t>
      </w:r>
      <w:r w:rsidRPr="003417F5">
        <w:rPr>
          <w:rFonts w:ascii="Arial" w:hAnsi="Arial" w:cs="Arial"/>
        </w:rPr>
        <w:t>buena</w:t>
      </w:r>
      <w:r w:rsidRPr="003417F5">
        <w:rPr>
          <w:rFonts w:ascii="Arial" w:hAnsi="Arial" w:cs="Arial"/>
          <w:spacing w:val="-16"/>
        </w:rPr>
        <w:t xml:space="preserve"> </w:t>
      </w:r>
      <w:r w:rsidRPr="003417F5">
        <w:rPr>
          <w:rFonts w:ascii="Arial" w:hAnsi="Arial" w:cs="Arial"/>
        </w:rPr>
        <w:t>marcha</w:t>
      </w:r>
      <w:r w:rsidRPr="003417F5">
        <w:rPr>
          <w:rFonts w:ascii="Arial" w:hAnsi="Arial" w:cs="Arial"/>
          <w:spacing w:val="3"/>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la</w:t>
      </w:r>
      <w:r w:rsidRPr="003417F5">
        <w:rPr>
          <w:rFonts w:ascii="Arial" w:hAnsi="Arial" w:cs="Arial"/>
          <w:spacing w:val="24"/>
        </w:rPr>
        <w:t xml:space="preserve"> </w:t>
      </w:r>
      <w:r w:rsidRPr="003417F5">
        <w:rPr>
          <w:rFonts w:ascii="Arial" w:hAnsi="Arial" w:cs="Arial"/>
        </w:rPr>
        <w:t>institución</w:t>
      </w:r>
      <w:r w:rsidRPr="003417F5">
        <w:rPr>
          <w:rFonts w:ascii="Arial" w:hAnsi="Arial" w:cs="Arial"/>
          <w:spacing w:val="2"/>
        </w:rPr>
        <w:t xml:space="preserve"> </w:t>
      </w:r>
      <w:r w:rsidRPr="003417F5">
        <w:rPr>
          <w:rFonts w:ascii="Arial" w:hAnsi="Arial" w:cs="Arial"/>
        </w:rPr>
        <w:t>mediante</w:t>
      </w:r>
      <w:r w:rsidRPr="003417F5">
        <w:rPr>
          <w:rFonts w:ascii="Arial" w:hAnsi="Arial" w:cs="Arial"/>
          <w:spacing w:val="3"/>
        </w:rPr>
        <w:t xml:space="preserve"> </w:t>
      </w:r>
      <w:r w:rsidRPr="003417F5">
        <w:rPr>
          <w:rFonts w:ascii="Arial" w:hAnsi="Arial" w:cs="Arial"/>
        </w:rPr>
        <w:t>el</w:t>
      </w:r>
      <w:r w:rsidRPr="003417F5">
        <w:rPr>
          <w:rFonts w:ascii="Arial" w:hAnsi="Arial" w:cs="Arial"/>
          <w:spacing w:val="-3"/>
        </w:rPr>
        <w:t xml:space="preserve"> </w:t>
      </w:r>
      <w:r w:rsidRPr="003417F5">
        <w:rPr>
          <w:rFonts w:ascii="Arial" w:hAnsi="Arial" w:cs="Arial"/>
        </w:rPr>
        <w:t>cuidado,</w:t>
      </w:r>
      <w:r w:rsidRPr="003417F5">
        <w:rPr>
          <w:rFonts w:ascii="Arial" w:hAnsi="Arial" w:cs="Arial"/>
          <w:spacing w:val="1"/>
        </w:rPr>
        <w:t xml:space="preserve"> </w:t>
      </w:r>
      <w:r w:rsidRPr="003417F5">
        <w:rPr>
          <w:rFonts w:ascii="Arial" w:hAnsi="Arial" w:cs="Arial"/>
        </w:rPr>
        <w:t>aseo,</w:t>
      </w:r>
      <w:r w:rsidRPr="003417F5">
        <w:rPr>
          <w:rFonts w:ascii="Arial" w:hAnsi="Arial" w:cs="Arial"/>
          <w:spacing w:val="-58"/>
        </w:rPr>
        <w:t xml:space="preserve"> </w:t>
      </w:r>
      <w:r w:rsidRPr="003417F5">
        <w:rPr>
          <w:rFonts w:ascii="Arial" w:hAnsi="Arial" w:cs="Arial"/>
        </w:rPr>
        <w:t>orden</w:t>
      </w:r>
      <w:r w:rsidRPr="003417F5">
        <w:rPr>
          <w:rFonts w:ascii="Arial" w:hAnsi="Arial" w:cs="Arial"/>
          <w:spacing w:val="-11"/>
        </w:rPr>
        <w:t xml:space="preserve"> </w:t>
      </w:r>
      <w:r w:rsidRPr="003417F5">
        <w:rPr>
          <w:rFonts w:ascii="Arial" w:hAnsi="Arial" w:cs="Arial"/>
        </w:rPr>
        <w:t>y</w:t>
      </w:r>
      <w:r w:rsidRPr="003417F5">
        <w:rPr>
          <w:rFonts w:ascii="Arial" w:hAnsi="Arial" w:cs="Arial"/>
          <w:spacing w:val="-13"/>
        </w:rPr>
        <w:t xml:space="preserve"> </w:t>
      </w:r>
      <w:r w:rsidRPr="003417F5">
        <w:rPr>
          <w:rFonts w:ascii="Arial" w:hAnsi="Arial" w:cs="Arial"/>
        </w:rPr>
        <w:t>cumplimiento</w:t>
      </w:r>
      <w:r w:rsidRPr="003417F5">
        <w:rPr>
          <w:rFonts w:ascii="Arial" w:hAnsi="Arial" w:cs="Arial"/>
          <w:spacing w:val="-10"/>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las</w:t>
      </w:r>
      <w:r w:rsidRPr="003417F5">
        <w:rPr>
          <w:rFonts w:ascii="Arial" w:hAnsi="Arial" w:cs="Arial"/>
          <w:spacing w:val="3"/>
        </w:rPr>
        <w:t xml:space="preserve"> </w:t>
      </w:r>
      <w:r w:rsidRPr="003417F5">
        <w:rPr>
          <w:rFonts w:ascii="Arial" w:hAnsi="Arial" w:cs="Arial"/>
        </w:rPr>
        <w:t>normas</w:t>
      </w:r>
      <w:r w:rsidRPr="003417F5">
        <w:rPr>
          <w:rFonts w:ascii="Arial" w:hAnsi="Arial" w:cs="Arial"/>
          <w:spacing w:val="4"/>
        </w:rPr>
        <w:t xml:space="preserve"> </w:t>
      </w:r>
      <w:r w:rsidRPr="003417F5">
        <w:rPr>
          <w:rFonts w:ascii="Arial" w:hAnsi="Arial" w:cs="Arial"/>
        </w:rPr>
        <w:t>del</w:t>
      </w:r>
      <w:r w:rsidRPr="003417F5">
        <w:rPr>
          <w:rFonts w:ascii="Arial" w:hAnsi="Arial" w:cs="Arial"/>
          <w:spacing w:val="-15"/>
        </w:rPr>
        <w:t xml:space="preserve"> </w:t>
      </w:r>
      <w:r w:rsidRPr="003417F5">
        <w:rPr>
          <w:rFonts w:ascii="Arial" w:hAnsi="Arial" w:cs="Arial"/>
        </w:rPr>
        <w:t>establecimiento.</w:t>
      </w:r>
    </w:p>
    <w:p w14:paraId="36111665" w14:textId="77777777" w:rsidR="00787B68" w:rsidRPr="003417F5" w:rsidRDefault="00B82B06" w:rsidP="00C2139E">
      <w:pPr>
        <w:pStyle w:val="Prrafodelista"/>
        <w:numPr>
          <w:ilvl w:val="0"/>
          <w:numId w:val="40"/>
        </w:numPr>
        <w:tabs>
          <w:tab w:val="left" w:pos="1382"/>
          <w:tab w:val="left" w:pos="1383"/>
        </w:tabs>
        <w:spacing w:line="268" w:lineRule="auto"/>
        <w:ind w:right="335" w:hanging="352"/>
        <w:rPr>
          <w:rFonts w:ascii="Arial" w:hAnsi="Arial" w:cs="Arial"/>
        </w:rPr>
      </w:pPr>
      <w:r w:rsidRPr="003417F5">
        <w:rPr>
          <w:rFonts w:ascii="Arial" w:hAnsi="Arial" w:cs="Arial"/>
        </w:rPr>
        <w:t>La</w:t>
      </w:r>
      <w:r w:rsidRPr="003417F5">
        <w:rPr>
          <w:rFonts w:ascii="Arial" w:hAnsi="Arial" w:cs="Arial"/>
          <w:spacing w:val="16"/>
        </w:rPr>
        <w:t xml:space="preserve"> </w:t>
      </w:r>
      <w:r w:rsidRPr="003417F5">
        <w:rPr>
          <w:rFonts w:ascii="Arial" w:hAnsi="Arial" w:cs="Arial"/>
        </w:rPr>
        <w:t>pertenencia</w:t>
      </w:r>
      <w:r w:rsidRPr="003417F5">
        <w:rPr>
          <w:rFonts w:ascii="Arial" w:hAnsi="Arial" w:cs="Arial"/>
          <w:spacing w:val="17"/>
        </w:rPr>
        <w:t xml:space="preserve"> </w:t>
      </w:r>
      <w:r w:rsidRPr="003417F5">
        <w:rPr>
          <w:rFonts w:ascii="Arial" w:hAnsi="Arial" w:cs="Arial"/>
        </w:rPr>
        <w:t>a</w:t>
      </w:r>
      <w:r w:rsidRPr="003417F5">
        <w:rPr>
          <w:rFonts w:ascii="Arial" w:hAnsi="Arial" w:cs="Arial"/>
          <w:spacing w:val="19"/>
        </w:rPr>
        <w:t xml:space="preserve"> </w:t>
      </w:r>
      <w:r w:rsidRPr="003417F5">
        <w:rPr>
          <w:rFonts w:ascii="Arial" w:hAnsi="Arial" w:cs="Arial"/>
        </w:rPr>
        <w:t>la</w:t>
      </w:r>
      <w:r w:rsidRPr="003417F5">
        <w:rPr>
          <w:rFonts w:ascii="Arial" w:hAnsi="Arial" w:cs="Arial"/>
          <w:spacing w:val="17"/>
        </w:rPr>
        <w:t xml:space="preserve"> </w:t>
      </w:r>
      <w:r w:rsidRPr="003417F5">
        <w:rPr>
          <w:rFonts w:ascii="Arial" w:hAnsi="Arial" w:cs="Arial"/>
        </w:rPr>
        <w:t>Institución</w:t>
      </w:r>
      <w:r w:rsidRPr="003417F5">
        <w:rPr>
          <w:rFonts w:ascii="Arial" w:hAnsi="Arial" w:cs="Arial"/>
          <w:spacing w:val="34"/>
        </w:rPr>
        <w:t xml:space="preserve"> </w:t>
      </w:r>
      <w:r w:rsidRPr="003417F5">
        <w:rPr>
          <w:rFonts w:ascii="Arial" w:hAnsi="Arial" w:cs="Arial"/>
        </w:rPr>
        <w:t>mostrada</w:t>
      </w:r>
      <w:r w:rsidRPr="003417F5">
        <w:rPr>
          <w:rFonts w:ascii="Arial" w:hAnsi="Arial" w:cs="Arial"/>
          <w:spacing w:val="17"/>
        </w:rPr>
        <w:t xml:space="preserve"> </w:t>
      </w:r>
      <w:r w:rsidRPr="003417F5">
        <w:rPr>
          <w:rFonts w:ascii="Arial" w:hAnsi="Arial" w:cs="Arial"/>
        </w:rPr>
        <w:t>con</w:t>
      </w:r>
      <w:r w:rsidRPr="003417F5">
        <w:rPr>
          <w:rFonts w:ascii="Arial" w:hAnsi="Arial" w:cs="Arial"/>
          <w:spacing w:val="34"/>
        </w:rPr>
        <w:t xml:space="preserve"> </w:t>
      </w:r>
      <w:r w:rsidRPr="003417F5">
        <w:rPr>
          <w:rFonts w:ascii="Arial" w:hAnsi="Arial" w:cs="Arial"/>
        </w:rPr>
        <w:t>el</w:t>
      </w:r>
      <w:r w:rsidRPr="003417F5">
        <w:rPr>
          <w:rFonts w:ascii="Arial" w:hAnsi="Arial" w:cs="Arial"/>
          <w:spacing w:val="29"/>
        </w:rPr>
        <w:t xml:space="preserve"> </w:t>
      </w:r>
      <w:r w:rsidRPr="003417F5">
        <w:rPr>
          <w:rFonts w:ascii="Arial" w:hAnsi="Arial" w:cs="Arial"/>
        </w:rPr>
        <w:t>respeto</w:t>
      </w:r>
      <w:r w:rsidRPr="003417F5">
        <w:rPr>
          <w:rFonts w:ascii="Arial" w:hAnsi="Arial" w:cs="Arial"/>
          <w:spacing w:val="34"/>
        </w:rPr>
        <w:t xml:space="preserve"> </w:t>
      </w:r>
      <w:r w:rsidRPr="003417F5">
        <w:rPr>
          <w:rFonts w:ascii="Arial" w:hAnsi="Arial" w:cs="Arial"/>
        </w:rPr>
        <w:t>y</w:t>
      </w:r>
      <w:r w:rsidRPr="003417F5">
        <w:rPr>
          <w:rFonts w:ascii="Arial" w:hAnsi="Arial" w:cs="Arial"/>
          <w:spacing w:val="31"/>
        </w:rPr>
        <w:t xml:space="preserve"> </w:t>
      </w:r>
      <w:r w:rsidRPr="003417F5">
        <w:rPr>
          <w:rFonts w:ascii="Arial" w:hAnsi="Arial" w:cs="Arial"/>
        </w:rPr>
        <w:t>el</w:t>
      </w:r>
      <w:r w:rsidRPr="003417F5">
        <w:rPr>
          <w:rFonts w:ascii="Arial" w:hAnsi="Arial" w:cs="Arial"/>
          <w:spacing w:val="29"/>
        </w:rPr>
        <w:t xml:space="preserve"> </w:t>
      </w:r>
      <w:r w:rsidRPr="003417F5">
        <w:rPr>
          <w:rFonts w:ascii="Arial" w:hAnsi="Arial" w:cs="Arial"/>
        </w:rPr>
        <w:t>afecto</w:t>
      </w:r>
      <w:r w:rsidRPr="003417F5">
        <w:rPr>
          <w:rFonts w:ascii="Arial" w:hAnsi="Arial" w:cs="Arial"/>
          <w:spacing w:val="34"/>
        </w:rPr>
        <w:t xml:space="preserve"> </w:t>
      </w:r>
      <w:r w:rsidRPr="003417F5">
        <w:rPr>
          <w:rFonts w:ascii="Arial" w:hAnsi="Arial" w:cs="Arial"/>
        </w:rPr>
        <w:t>a</w:t>
      </w:r>
      <w:r w:rsidRPr="003417F5">
        <w:rPr>
          <w:rFonts w:ascii="Arial" w:hAnsi="Arial" w:cs="Arial"/>
          <w:spacing w:val="17"/>
        </w:rPr>
        <w:t xml:space="preserve"> </w:t>
      </w:r>
      <w:r w:rsidRPr="003417F5">
        <w:rPr>
          <w:rFonts w:ascii="Arial" w:hAnsi="Arial" w:cs="Arial"/>
        </w:rPr>
        <w:t>sus</w:t>
      </w:r>
      <w:r w:rsidRPr="003417F5">
        <w:rPr>
          <w:rFonts w:ascii="Arial" w:hAnsi="Arial" w:cs="Arial"/>
          <w:spacing w:val="31"/>
        </w:rPr>
        <w:t xml:space="preserve"> </w:t>
      </w:r>
      <w:r w:rsidRPr="003417F5">
        <w:rPr>
          <w:rFonts w:ascii="Arial" w:hAnsi="Arial" w:cs="Arial"/>
        </w:rPr>
        <w:t>símbolos</w:t>
      </w:r>
      <w:r w:rsidRPr="003417F5">
        <w:rPr>
          <w:rFonts w:ascii="Arial" w:hAnsi="Arial" w:cs="Arial"/>
          <w:spacing w:val="13"/>
        </w:rPr>
        <w:t xml:space="preserve"> </w:t>
      </w:r>
      <w:r w:rsidRPr="003417F5">
        <w:rPr>
          <w:rFonts w:ascii="Arial" w:hAnsi="Arial" w:cs="Arial"/>
        </w:rPr>
        <w:t>y</w:t>
      </w:r>
      <w:r w:rsidRPr="003417F5">
        <w:rPr>
          <w:rFonts w:ascii="Arial" w:hAnsi="Arial" w:cs="Arial"/>
          <w:spacing w:val="-59"/>
        </w:rPr>
        <w:t xml:space="preserve"> </w:t>
      </w:r>
      <w:r w:rsidRPr="003417F5">
        <w:rPr>
          <w:rFonts w:ascii="Arial" w:hAnsi="Arial" w:cs="Arial"/>
        </w:rPr>
        <w:t>uniformes.</w:t>
      </w:r>
    </w:p>
    <w:p w14:paraId="48950326" w14:textId="77777777" w:rsidR="00787B68" w:rsidRPr="003417F5" w:rsidRDefault="00B82B06" w:rsidP="00C2139E">
      <w:pPr>
        <w:pStyle w:val="Prrafodelista"/>
        <w:numPr>
          <w:ilvl w:val="0"/>
          <w:numId w:val="40"/>
        </w:numPr>
        <w:tabs>
          <w:tab w:val="left" w:pos="1382"/>
          <w:tab w:val="left" w:pos="1383"/>
        </w:tabs>
        <w:spacing w:before="6" w:line="271" w:lineRule="auto"/>
        <w:ind w:right="359" w:hanging="352"/>
        <w:rPr>
          <w:rFonts w:ascii="Arial" w:hAnsi="Arial" w:cs="Arial"/>
        </w:rPr>
      </w:pPr>
      <w:r w:rsidRPr="003417F5">
        <w:rPr>
          <w:rFonts w:ascii="Arial" w:hAnsi="Arial" w:cs="Arial"/>
        </w:rPr>
        <w:t>El</w:t>
      </w:r>
      <w:r w:rsidRPr="003417F5">
        <w:rPr>
          <w:rFonts w:ascii="Arial" w:hAnsi="Arial" w:cs="Arial"/>
          <w:spacing w:val="13"/>
        </w:rPr>
        <w:t xml:space="preserve"> </w:t>
      </w:r>
      <w:r w:rsidRPr="003417F5">
        <w:rPr>
          <w:rFonts w:ascii="Arial" w:hAnsi="Arial" w:cs="Arial"/>
        </w:rPr>
        <w:t>comportamiento ejemplar</w:t>
      </w:r>
      <w:r w:rsidRPr="003417F5">
        <w:rPr>
          <w:rFonts w:ascii="Arial" w:hAnsi="Arial" w:cs="Arial"/>
          <w:spacing w:val="2"/>
        </w:rPr>
        <w:t xml:space="preserve"> </w:t>
      </w:r>
      <w:r w:rsidRPr="003417F5">
        <w:rPr>
          <w:rFonts w:ascii="Arial" w:hAnsi="Arial" w:cs="Arial"/>
        </w:rPr>
        <w:t>en actos</w:t>
      </w:r>
      <w:r w:rsidRPr="003417F5">
        <w:rPr>
          <w:rFonts w:ascii="Arial" w:hAnsi="Arial" w:cs="Arial"/>
          <w:spacing w:val="16"/>
        </w:rPr>
        <w:t xml:space="preserve"> </w:t>
      </w:r>
      <w:r w:rsidRPr="003417F5">
        <w:rPr>
          <w:rFonts w:ascii="Arial" w:hAnsi="Arial" w:cs="Arial"/>
        </w:rPr>
        <w:t>comunitarios</w:t>
      </w:r>
      <w:r w:rsidRPr="003417F5">
        <w:rPr>
          <w:rFonts w:ascii="Arial" w:hAnsi="Arial" w:cs="Arial"/>
          <w:spacing w:val="-4"/>
        </w:rPr>
        <w:t xml:space="preserve"> </w:t>
      </w:r>
      <w:r w:rsidRPr="003417F5">
        <w:rPr>
          <w:rFonts w:ascii="Arial" w:hAnsi="Arial" w:cs="Arial"/>
        </w:rPr>
        <w:t>internos</w:t>
      </w:r>
      <w:r w:rsidRPr="003417F5">
        <w:rPr>
          <w:rFonts w:ascii="Arial" w:hAnsi="Arial" w:cs="Arial"/>
          <w:spacing w:val="-4"/>
        </w:rPr>
        <w:t xml:space="preserve"> </w:t>
      </w:r>
      <w:r w:rsidRPr="003417F5">
        <w:rPr>
          <w:rFonts w:ascii="Arial" w:hAnsi="Arial" w:cs="Arial"/>
        </w:rPr>
        <w:t>o de representación</w:t>
      </w:r>
      <w:r w:rsidRPr="003417F5">
        <w:rPr>
          <w:rFonts w:ascii="Arial" w:hAnsi="Arial" w:cs="Arial"/>
          <w:spacing w:val="39"/>
        </w:rPr>
        <w:t xml:space="preserve"> </w:t>
      </w:r>
      <w:r w:rsidRPr="003417F5">
        <w:rPr>
          <w:rFonts w:ascii="Arial" w:hAnsi="Arial" w:cs="Arial"/>
          <w:spacing w:val="9"/>
        </w:rPr>
        <w:t>en</w:t>
      </w:r>
      <w:r w:rsidRPr="003417F5">
        <w:rPr>
          <w:rFonts w:ascii="Arial" w:hAnsi="Arial" w:cs="Arial"/>
          <w:spacing w:val="39"/>
        </w:rPr>
        <w:t xml:space="preserve"> </w:t>
      </w:r>
      <w:r w:rsidRPr="003417F5">
        <w:rPr>
          <w:rFonts w:ascii="Arial" w:hAnsi="Arial" w:cs="Arial"/>
        </w:rPr>
        <w:t>lo</w:t>
      </w:r>
      <w:r w:rsidRPr="003417F5">
        <w:rPr>
          <w:rFonts w:ascii="Arial" w:hAnsi="Arial" w:cs="Arial"/>
          <w:spacing w:val="-58"/>
        </w:rPr>
        <w:t xml:space="preserve"> </w:t>
      </w:r>
      <w:r w:rsidRPr="003417F5">
        <w:rPr>
          <w:rFonts w:ascii="Arial" w:hAnsi="Arial" w:cs="Arial"/>
        </w:rPr>
        <w:t>local,</w:t>
      </w:r>
      <w:r w:rsidRPr="003417F5">
        <w:rPr>
          <w:rFonts w:ascii="Arial" w:hAnsi="Arial" w:cs="Arial"/>
          <w:spacing w:val="4"/>
        </w:rPr>
        <w:t xml:space="preserve"> </w:t>
      </w:r>
      <w:r w:rsidRPr="003417F5">
        <w:rPr>
          <w:rFonts w:ascii="Arial" w:hAnsi="Arial" w:cs="Arial"/>
        </w:rPr>
        <w:t>regional,</w:t>
      </w:r>
      <w:r w:rsidRPr="003417F5">
        <w:rPr>
          <w:rFonts w:ascii="Arial" w:hAnsi="Arial" w:cs="Arial"/>
          <w:spacing w:val="-12"/>
        </w:rPr>
        <w:t xml:space="preserve"> </w:t>
      </w:r>
      <w:r w:rsidRPr="003417F5">
        <w:rPr>
          <w:rFonts w:ascii="Arial" w:hAnsi="Arial" w:cs="Arial"/>
        </w:rPr>
        <w:t>nacional o</w:t>
      </w:r>
      <w:r w:rsidRPr="003417F5">
        <w:rPr>
          <w:rFonts w:ascii="Arial" w:hAnsi="Arial" w:cs="Arial"/>
          <w:spacing w:val="-11"/>
        </w:rPr>
        <w:t xml:space="preserve"> </w:t>
      </w:r>
      <w:r w:rsidRPr="003417F5">
        <w:rPr>
          <w:rFonts w:ascii="Arial" w:hAnsi="Arial" w:cs="Arial"/>
        </w:rPr>
        <w:t>internacional.</w:t>
      </w:r>
    </w:p>
    <w:p w14:paraId="17A69635" w14:textId="77777777" w:rsidR="00787B68" w:rsidRPr="003417F5" w:rsidRDefault="00B82B06" w:rsidP="00C2139E">
      <w:pPr>
        <w:pStyle w:val="Prrafodelista"/>
        <w:numPr>
          <w:ilvl w:val="0"/>
          <w:numId w:val="40"/>
        </w:numPr>
        <w:tabs>
          <w:tab w:val="left" w:pos="1382"/>
          <w:tab w:val="left" w:pos="1383"/>
        </w:tabs>
        <w:spacing w:before="18"/>
        <w:ind w:left="1383" w:hanging="337"/>
        <w:rPr>
          <w:rFonts w:ascii="Arial" w:hAnsi="Arial" w:cs="Arial"/>
        </w:rPr>
      </w:pPr>
      <w:r w:rsidRPr="003417F5">
        <w:rPr>
          <w:rFonts w:ascii="Arial" w:hAnsi="Arial" w:cs="Arial"/>
        </w:rPr>
        <w:t>El</w:t>
      </w:r>
      <w:r w:rsidRPr="003417F5">
        <w:rPr>
          <w:rFonts w:ascii="Arial" w:hAnsi="Arial" w:cs="Arial"/>
          <w:spacing w:val="14"/>
        </w:rPr>
        <w:t xml:space="preserve"> </w:t>
      </w:r>
      <w:r w:rsidRPr="003417F5">
        <w:rPr>
          <w:rFonts w:ascii="Arial" w:hAnsi="Arial" w:cs="Arial"/>
        </w:rPr>
        <w:t>buen rendimiento</w:t>
      </w:r>
      <w:r w:rsidRPr="003417F5">
        <w:rPr>
          <w:rFonts w:ascii="Arial" w:hAnsi="Arial" w:cs="Arial"/>
          <w:spacing w:val="1"/>
        </w:rPr>
        <w:t xml:space="preserve"> </w:t>
      </w:r>
      <w:r w:rsidRPr="003417F5">
        <w:rPr>
          <w:rFonts w:ascii="Arial" w:hAnsi="Arial" w:cs="Arial"/>
        </w:rPr>
        <w:t>académico en</w:t>
      </w:r>
      <w:r w:rsidRPr="003417F5">
        <w:rPr>
          <w:rFonts w:ascii="Arial" w:hAnsi="Arial" w:cs="Arial"/>
          <w:spacing w:val="1"/>
        </w:rPr>
        <w:t xml:space="preserve"> </w:t>
      </w:r>
      <w:r w:rsidRPr="003417F5">
        <w:rPr>
          <w:rFonts w:ascii="Arial" w:hAnsi="Arial" w:cs="Arial"/>
        </w:rPr>
        <w:t>los</w:t>
      </w:r>
      <w:r w:rsidRPr="003417F5">
        <w:rPr>
          <w:rFonts w:ascii="Arial" w:hAnsi="Arial" w:cs="Arial"/>
          <w:spacing w:val="-3"/>
        </w:rPr>
        <w:t xml:space="preserve"> </w:t>
      </w:r>
      <w:r w:rsidRPr="003417F5">
        <w:rPr>
          <w:rFonts w:ascii="Arial" w:hAnsi="Arial" w:cs="Arial"/>
        </w:rPr>
        <w:t>diferentes</w:t>
      </w:r>
      <w:r w:rsidRPr="003417F5">
        <w:rPr>
          <w:rFonts w:ascii="Arial" w:hAnsi="Arial" w:cs="Arial"/>
          <w:spacing w:val="-3"/>
        </w:rPr>
        <w:t xml:space="preserve"> </w:t>
      </w:r>
      <w:r w:rsidRPr="003417F5">
        <w:rPr>
          <w:rFonts w:ascii="Arial" w:hAnsi="Arial" w:cs="Arial"/>
        </w:rPr>
        <w:t>períodos</w:t>
      </w:r>
      <w:r w:rsidRPr="003417F5">
        <w:rPr>
          <w:rFonts w:ascii="Arial" w:hAnsi="Arial" w:cs="Arial"/>
          <w:spacing w:val="-4"/>
        </w:rPr>
        <w:t xml:space="preserve"> </w:t>
      </w:r>
      <w:r w:rsidRPr="003417F5">
        <w:rPr>
          <w:rFonts w:ascii="Arial" w:hAnsi="Arial" w:cs="Arial"/>
        </w:rPr>
        <w:t>del</w:t>
      </w:r>
      <w:r w:rsidRPr="003417F5">
        <w:rPr>
          <w:rFonts w:ascii="Arial" w:hAnsi="Arial" w:cs="Arial"/>
          <w:spacing w:val="-4"/>
        </w:rPr>
        <w:t xml:space="preserve"> </w:t>
      </w:r>
      <w:r w:rsidRPr="003417F5">
        <w:rPr>
          <w:rFonts w:ascii="Arial" w:hAnsi="Arial" w:cs="Arial"/>
        </w:rPr>
        <w:t>año</w:t>
      </w:r>
      <w:r w:rsidRPr="003417F5">
        <w:rPr>
          <w:rFonts w:ascii="Arial" w:hAnsi="Arial" w:cs="Arial"/>
          <w:spacing w:val="1"/>
        </w:rPr>
        <w:t xml:space="preserve"> </w:t>
      </w:r>
      <w:r w:rsidRPr="003417F5">
        <w:rPr>
          <w:rFonts w:ascii="Arial" w:hAnsi="Arial" w:cs="Arial"/>
        </w:rPr>
        <w:t>escolar.</w:t>
      </w:r>
    </w:p>
    <w:p w14:paraId="6CDD3B14" w14:textId="77777777" w:rsidR="00787B68" w:rsidRPr="003417F5" w:rsidRDefault="00B82B06" w:rsidP="00C2139E">
      <w:pPr>
        <w:pStyle w:val="Prrafodelista"/>
        <w:numPr>
          <w:ilvl w:val="0"/>
          <w:numId w:val="40"/>
        </w:numPr>
        <w:tabs>
          <w:tab w:val="left" w:pos="1382"/>
          <w:tab w:val="left" w:pos="1383"/>
        </w:tabs>
        <w:spacing w:before="35"/>
        <w:ind w:left="1383" w:hanging="337"/>
        <w:rPr>
          <w:rFonts w:ascii="Arial" w:hAnsi="Arial" w:cs="Arial"/>
        </w:rPr>
      </w:pPr>
      <w:r w:rsidRPr="003417F5">
        <w:rPr>
          <w:rFonts w:ascii="Arial" w:hAnsi="Arial" w:cs="Arial"/>
        </w:rPr>
        <w:t>El</w:t>
      </w:r>
      <w:r w:rsidRPr="003417F5">
        <w:rPr>
          <w:rFonts w:ascii="Arial" w:hAnsi="Arial" w:cs="Arial"/>
          <w:spacing w:val="10"/>
        </w:rPr>
        <w:t xml:space="preserve"> </w:t>
      </w:r>
      <w:r w:rsidRPr="003417F5">
        <w:rPr>
          <w:rFonts w:ascii="Arial" w:hAnsi="Arial" w:cs="Arial"/>
        </w:rPr>
        <w:t>buen</w:t>
      </w:r>
      <w:r w:rsidRPr="003417F5">
        <w:rPr>
          <w:rFonts w:ascii="Arial" w:hAnsi="Arial" w:cs="Arial"/>
          <w:spacing w:val="-3"/>
        </w:rPr>
        <w:t xml:space="preserve"> </w:t>
      </w:r>
      <w:r w:rsidRPr="003417F5">
        <w:rPr>
          <w:rFonts w:ascii="Arial" w:hAnsi="Arial" w:cs="Arial"/>
        </w:rPr>
        <w:t>rendimiento</w:t>
      </w:r>
      <w:r w:rsidRPr="003417F5">
        <w:rPr>
          <w:rFonts w:ascii="Arial" w:hAnsi="Arial" w:cs="Arial"/>
          <w:spacing w:val="-3"/>
        </w:rPr>
        <w:t xml:space="preserve"> </w:t>
      </w:r>
      <w:r w:rsidRPr="003417F5">
        <w:rPr>
          <w:rFonts w:ascii="Arial" w:hAnsi="Arial" w:cs="Arial"/>
        </w:rPr>
        <w:t>en</w:t>
      </w:r>
      <w:r w:rsidRPr="003417F5">
        <w:rPr>
          <w:rFonts w:ascii="Arial" w:hAnsi="Arial" w:cs="Arial"/>
          <w:spacing w:val="-2"/>
        </w:rPr>
        <w:t xml:space="preserve"> </w:t>
      </w:r>
      <w:r w:rsidRPr="003417F5">
        <w:rPr>
          <w:rFonts w:ascii="Arial" w:hAnsi="Arial" w:cs="Arial"/>
        </w:rPr>
        <w:t>las</w:t>
      </w:r>
      <w:r w:rsidRPr="003417F5">
        <w:rPr>
          <w:rFonts w:ascii="Arial" w:hAnsi="Arial" w:cs="Arial"/>
          <w:spacing w:val="-7"/>
        </w:rPr>
        <w:t xml:space="preserve"> </w:t>
      </w:r>
      <w:r w:rsidRPr="003417F5">
        <w:rPr>
          <w:rFonts w:ascii="Arial" w:hAnsi="Arial" w:cs="Arial"/>
        </w:rPr>
        <w:t>pruebas</w:t>
      </w:r>
      <w:r w:rsidRPr="003417F5">
        <w:rPr>
          <w:rFonts w:ascii="Arial" w:hAnsi="Arial" w:cs="Arial"/>
          <w:spacing w:val="-6"/>
        </w:rPr>
        <w:t xml:space="preserve"> </w:t>
      </w:r>
      <w:r w:rsidRPr="003417F5">
        <w:rPr>
          <w:rFonts w:ascii="Arial" w:hAnsi="Arial" w:cs="Arial"/>
        </w:rPr>
        <w:t>del</w:t>
      </w:r>
      <w:r w:rsidRPr="003417F5">
        <w:rPr>
          <w:rFonts w:ascii="Arial" w:hAnsi="Arial" w:cs="Arial"/>
          <w:spacing w:val="-7"/>
        </w:rPr>
        <w:t xml:space="preserve"> </w:t>
      </w:r>
      <w:r w:rsidRPr="003417F5">
        <w:rPr>
          <w:rFonts w:ascii="Arial" w:hAnsi="Arial" w:cs="Arial"/>
        </w:rPr>
        <w:t>Estado.</w:t>
      </w:r>
    </w:p>
    <w:p w14:paraId="7E306792" w14:textId="77777777" w:rsidR="00787B68" w:rsidRPr="003417F5" w:rsidRDefault="00B82B06" w:rsidP="00C2139E">
      <w:pPr>
        <w:pStyle w:val="Prrafodelista"/>
        <w:numPr>
          <w:ilvl w:val="0"/>
          <w:numId w:val="40"/>
        </w:numPr>
        <w:tabs>
          <w:tab w:val="left" w:pos="1382"/>
          <w:tab w:val="left" w:pos="1383"/>
        </w:tabs>
        <w:spacing w:before="35"/>
        <w:ind w:left="1383" w:hanging="337"/>
        <w:rPr>
          <w:rFonts w:ascii="Arial" w:hAnsi="Arial" w:cs="Arial"/>
        </w:rPr>
      </w:pPr>
      <w:r w:rsidRPr="003417F5">
        <w:rPr>
          <w:rFonts w:ascii="Arial" w:hAnsi="Arial" w:cs="Arial"/>
        </w:rPr>
        <w:t>La</w:t>
      </w:r>
      <w:r w:rsidRPr="003417F5">
        <w:rPr>
          <w:rFonts w:ascii="Arial" w:hAnsi="Arial" w:cs="Arial"/>
          <w:spacing w:val="-3"/>
        </w:rPr>
        <w:t xml:space="preserve"> </w:t>
      </w:r>
      <w:r w:rsidRPr="003417F5">
        <w:rPr>
          <w:rFonts w:ascii="Arial" w:hAnsi="Arial" w:cs="Arial"/>
        </w:rPr>
        <w:t>realización</w:t>
      </w:r>
      <w:r w:rsidRPr="003417F5">
        <w:rPr>
          <w:rFonts w:ascii="Arial" w:hAnsi="Arial" w:cs="Arial"/>
          <w:spacing w:val="15"/>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trabajos</w:t>
      </w:r>
      <w:r w:rsidRPr="003417F5">
        <w:rPr>
          <w:rFonts w:ascii="Arial" w:hAnsi="Arial" w:cs="Arial"/>
          <w:spacing w:val="11"/>
        </w:rPr>
        <w:t xml:space="preserve"> </w:t>
      </w:r>
      <w:r w:rsidRPr="003417F5">
        <w:rPr>
          <w:rFonts w:ascii="Arial" w:hAnsi="Arial" w:cs="Arial"/>
        </w:rPr>
        <w:t>escolares</w:t>
      </w:r>
      <w:r w:rsidRPr="003417F5">
        <w:rPr>
          <w:rFonts w:ascii="Arial" w:hAnsi="Arial" w:cs="Arial"/>
          <w:spacing w:val="-7"/>
        </w:rPr>
        <w:t xml:space="preserve"> </w:t>
      </w:r>
      <w:r w:rsidRPr="003417F5">
        <w:rPr>
          <w:rFonts w:ascii="Arial" w:hAnsi="Arial" w:cs="Arial"/>
        </w:rPr>
        <w:t>en</w:t>
      </w:r>
      <w:r w:rsidRPr="003417F5">
        <w:rPr>
          <w:rFonts w:ascii="Arial" w:hAnsi="Arial" w:cs="Arial"/>
          <w:spacing w:val="-3"/>
        </w:rPr>
        <w:t xml:space="preserve"> </w:t>
      </w:r>
      <w:r w:rsidRPr="003417F5">
        <w:rPr>
          <w:rFonts w:ascii="Arial" w:hAnsi="Arial" w:cs="Arial"/>
        </w:rPr>
        <w:t>lo</w:t>
      </w:r>
      <w:r w:rsidRPr="003417F5">
        <w:rPr>
          <w:rFonts w:ascii="Arial" w:hAnsi="Arial" w:cs="Arial"/>
          <w:spacing w:val="-3"/>
        </w:rPr>
        <w:t xml:space="preserve"> </w:t>
      </w:r>
      <w:r w:rsidRPr="003417F5">
        <w:rPr>
          <w:rFonts w:ascii="Arial" w:hAnsi="Arial" w:cs="Arial"/>
        </w:rPr>
        <w:t>científico,</w:t>
      </w:r>
      <w:r w:rsidRPr="003417F5">
        <w:rPr>
          <w:rFonts w:ascii="Arial" w:hAnsi="Arial" w:cs="Arial"/>
          <w:spacing w:val="-5"/>
        </w:rPr>
        <w:t xml:space="preserve"> </w:t>
      </w:r>
      <w:r w:rsidRPr="003417F5">
        <w:rPr>
          <w:rFonts w:ascii="Arial" w:hAnsi="Arial" w:cs="Arial"/>
        </w:rPr>
        <w:t>tecnológico,</w:t>
      </w:r>
      <w:r w:rsidRPr="003417F5">
        <w:rPr>
          <w:rFonts w:ascii="Arial" w:hAnsi="Arial" w:cs="Arial"/>
          <w:spacing w:val="-4"/>
        </w:rPr>
        <w:t xml:space="preserve"> </w:t>
      </w:r>
      <w:r w:rsidRPr="003417F5">
        <w:rPr>
          <w:rFonts w:ascii="Arial" w:hAnsi="Arial" w:cs="Arial"/>
        </w:rPr>
        <w:t>humanista</w:t>
      </w:r>
      <w:r w:rsidRPr="003417F5">
        <w:rPr>
          <w:rFonts w:ascii="Arial" w:hAnsi="Arial" w:cs="Arial"/>
          <w:spacing w:val="-21"/>
        </w:rPr>
        <w:t xml:space="preserve"> </w:t>
      </w:r>
      <w:r w:rsidRPr="003417F5">
        <w:rPr>
          <w:rFonts w:ascii="Arial" w:hAnsi="Arial" w:cs="Arial"/>
        </w:rPr>
        <w:t>y</w:t>
      </w:r>
      <w:r w:rsidRPr="003417F5">
        <w:rPr>
          <w:rFonts w:ascii="Arial" w:hAnsi="Arial" w:cs="Arial"/>
          <w:spacing w:val="-7"/>
        </w:rPr>
        <w:t xml:space="preserve"> </w:t>
      </w:r>
      <w:r w:rsidRPr="003417F5">
        <w:rPr>
          <w:rFonts w:ascii="Arial" w:hAnsi="Arial" w:cs="Arial"/>
        </w:rPr>
        <w:t>artístico.</w:t>
      </w:r>
    </w:p>
    <w:p w14:paraId="22024F3E" w14:textId="77777777" w:rsidR="00787B68" w:rsidRPr="003417F5" w:rsidRDefault="00B82B06" w:rsidP="00C2139E">
      <w:pPr>
        <w:pStyle w:val="Prrafodelista"/>
        <w:numPr>
          <w:ilvl w:val="0"/>
          <w:numId w:val="40"/>
        </w:numPr>
        <w:tabs>
          <w:tab w:val="left" w:pos="1382"/>
          <w:tab w:val="left" w:pos="1383"/>
        </w:tabs>
        <w:spacing w:before="35"/>
        <w:ind w:left="1383" w:hanging="337"/>
        <w:rPr>
          <w:rFonts w:ascii="Arial" w:hAnsi="Arial" w:cs="Arial"/>
        </w:rPr>
      </w:pPr>
      <w:r w:rsidRPr="003417F5">
        <w:rPr>
          <w:rFonts w:ascii="Arial" w:hAnsi="Arial" w:cs="Arial"/>
        </w:rPr>
        <w:t>El</w:t>
      </w:r>
      <w:r w:rsidRPr="003417F5">
        <w:rPr>
          <w:rFonts w:ascii="Arial" w:hAnsi="Arial" w:cs="Arial"/>
          <w:spacing w:val="12"/>
        </w:rPr>
        <w:t xml:space="preserve"> </w:t>
      </w:r>
      <w:r w:rsidRPr="003417F5">
        <w:rPr>
          <w:rFonts w:ascii="Arial" w:hAnsi="Arial" w:cs="Arial"/>
        </w:rPr>
        <w:t>espíritu de superación</w:t>
      </w:r>
      <w:r w:rsidRPr="003417F5">
        <w:rPr>
          <w:rFonts w:ascii="Arial" w:hAnsi="Arial" w:cs="Arial"/>
          <w:spacing w:val="-1"/>
        </w:rPr>
        <w:t xml:space="preserve"> </w:t>
      </w:r>
      <w:r w:rsidRPr="003417F5">
        <w:rPr>
          <w:rFonts w:ascii="Arial" w:hAnsi="Arial" w:cs="Arial"/>
        </w:rPr>
        <w:t>observado en el</w:t>
      </w:r>
      <w:r w:rsidRPr="003417F5">
        <w:rPr>
          <w:rFonts w:ascii="Arial" w:hAnsi="Arial" w:cs="Arial"/>
          <w:spacing w:val="-5"/>
        </w:rPr>
        <w:t xml:space="preserve"> </w:t>
      </w:r>
      <w:r w:rsidRPr="003417F5">
        <w:rPr>
          <w:rFonts w:ascii="Arial" w:hAnsi="Arial" w:cs="Arial"/>
        </w:rPr>
        <w:t>estudiante.</w:t>
      </w:r>
    </w:p>
    <w:p w14:paraId="4DA6B319" w14:textId="77777777" w:rsidR="00787B68" w:rsidRPr="003417F5" w:rsidRDefault="00B82B06" w:rsidP="00C2139E">
      <w:pPr>
        <w:pStyle w:val="Prrafodelista"/>
        <w:numPr>
          <w:ilvl w:val="0"/>
          <w:numId w:val="40"/>
        </w:numPr>
        <w:tabs>
          <w:tab w:val="left" w:pos="1382"/>
          <w:tab w:val="left" w:pos="1383"/>
        </w:tabs>
        <w:spacing w:before="34"/>
        <w:ind w:left="1383" w:hanging="337"/>
        <w:rPr>
          <w:rFonts w:ascii="Arial" w:hAnsi="Arial" w:cs="Arial"/>
        </w:rPr>
      </w:pPr>
      <w:r w:rsidRPr="003417F5">
        <w:rPr>
          <w:rFonts w:ascii="Arial" w:hAnsi="Arial" w:cs="Arial"/>
        </w:rPr>
        <w:t>Recibir</w:t>
      </w:r>
      <w:r w:rsidRPr="003417F5">
        <w:rPr>
          <w:rFonts w:ascii="Arial" w:hAnsi="Arial" w:cs="Arial"/>
          <w:spacing w:val="-2"/>
        </w:rPr>
        <w:t xml:space="preserve"> </w:t>
      </w:r>
      <w:r w:rsidRPr="003417F5">
        <w:rPr>
          <w:rFonts w:ascii="Arial" w:hAnsi="Arial" w:cs="Arial"/>
        </w:rPr>
        <w:t>anotaciones</w:t>
      </w:r>
      <w:r w:rsidRPr="003417F5">
        <w:rPr>
          <w:rFonts w:ascii="Arial" w:hAnsi="Arial" w:cs="Arial"/>
          <w:spacing w:val="-6"/>
        </w:rPr>
        <w:t xml:space="preserve"> </w:t>
      </w:r>
      <w:r w:rsidRPr="003417F5">
        <w:rPr>
          <w:rFonts w:ascii="Arial" w:hAnsi="Arial" w:cs="Arial"/>
        </w:rPr>
        <w:t>positivas</w:t>
      </w:r>
      <w:r w:rsidRPr="003417F5">
        <w:rPr>
          <w:rFonts w:ascii="Arial" w:hAnsi="Arial" w:cs="Arial"/>
          <w:spacing w:val="-7"/>
        </w:rPr>
        <w:t xml:space="preserve"> </w:t>
      </w:r>
      <w:r w:rsidRPr="003417F5">
        <w:rPr>
          <w:rFonts w:ascii="Arial" w:hAnsi="Arial" w:cs="Arial"/>
        </w:rPr>
        <w:t>en</w:t>
      </w:r>
      <w:r w:rsidRPr="003417F5">
        <w:rPr>
          <w:rFonts w:ascii="Arial" w:hAnsi="Arial" w:cs="Arial"/>
          <w:spacing w:val="-4"/>
        </w:rPr>
        <w:t xml:space="preserve"> </w:t>
      </w:r>
      <w:r w:rsidRPr="003417F5">
        <w:rPr>
          <w:rFonts w:ascii="Arial" w:hAnsi="Arial" w:cs="Arial"/>
        </w:rPr>
        <w:t>su</w:t>
      </w:r>
      <w:r w:rsidRPr="003417F5">
        <w:rPr>
          <w:rFonts w:ascii="Arial" w:hAnsi="Arial" w:cs="Arial"/>
          <w:spacing w:val="10"/>
        </w:rPr>
        <w:t xml:space="preserve"> </w:t>
      </w:r>
      <w:r w:rsidRPr="003417F5">
        <w:rPr>
          <w:rFonts w:ascii="Arial" w:hAnsi="Arial" w:cs="Arial"/>
        </w:rPr>
        <w:t>hoja</w:t>
      </w:r>
      <w:r w:rsidRPr="003417F5">
        <w:rPr>
          <w:rFonts w:ascii="Arial" w:hAnsi="Arial" w:cs="Arial"/>
          <w:spacing w:val="-3"/>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vida</w:t>
      </w:r>
    </w:p>
    <w:p w14:paraId="0F319B0E" w14:textId="77777777" w:rsidR="00787B68" w:rsidRPr="003417F5" w:rsidRDefault="00B82B06" w:rsidP="00C2139E">
      <w:pPr>
        <w:pStyle w:val="Prrafodelista"/>
        <w:numPr>
          <w:ilvl w:val="0"/>
          <w:numId w:val="40"/>
        </w:numPr>
        <w:tabs>
          <w:tab w:val="left" w:pos="1382"/>
          <w:tab w:val="left" w:pos="1383"/>
        </w:tabs>
        <w:spacing w:before="35"/>
        <w:ind w:left="1383" w:hanging="337"/>
        <w:rPr>
          <w:rFonts w:ascii="Arial" w:hAnsi="Arial" w:cs="Arial"/>
        </w:rPr>
      </w:pPr>
      <w:r w:rsidRPr="003417F5">
        <w:rPr>
          <w:rFonts w:ascii="Arial" w:hAnsi="Arial" w:cs="Arial"/>
        </w:rPr>
        <w:lastRenderedPageBreak/>
        <w:t>A</w:t>
      </w:r>
      <w:r w:rsidRPr="003417F5">
        <w:rPr>
          <w:rFonts w:ascii="Arial" w:hAnsi="Arial" w:cs="Arial"/>
          <w:spacing w:val="6"/>
        </w:rPr>
        <w:t xml:space="preserve"> </w:t>
      </w:r>
      <w:r w:rsidRPr="003417F5">
        <w:rPr>
          <w:rFonts w:ascii="Arial" w:hAnsi="Arial" w:cs="Arial"/>
        </w:rPr>
        <w:t>recibir diplomas</w:t>
      </w:r>
      <w:r w:rsidRPr="003417F5">
        <w:rPr>
          <w:rFonts w:ascii="Arial" w:hAnsi="Arial" w:cs="Arial"/>
          <w:spacing w:val="-6"/>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honor</w:t>
      </w:r>
    </w:p>
    <w:p w14:paraId="7D161ACF" w14:textId="4862F811" w:rsidR="00787B68" w:rsidRPr="003417F5" w:rsidRDefault="00B82B06" w:rsidP="00C2139E">
      <w:pPr>
        <w:pStyle w:val="Prrafodelista"/>
        <w:numPr>
          <w:ilvl w:val="0"/>
          <w:numId w:val="40"/>
        </w:numPr>
        <w:tabs>
          <w:tab w:val="left" w:pos="1382"/>
          <w:tab w:val="left" w:pos="1383"/>
        </w:tabs>
        <w:spacing w:before="35"/>
        <w:ind w:left="1383" w:hanging="337"/>
        <w:rPr>
          <w:rFonts w:ascii="Arial" w:hAnsi="Arial" w:cs="Arial"/>
        </w:rPr>
      </w:pPr>
      <w:r w:rsidRPr="003417F5">
        <w:rPr>
          <w:rFonts w:ascii="Arial" w:hAnsi="Arial" w:cs="Arial"/>
        </w:rPr>
        <w:t>A</w:t>
      </w:r>
      <w:r w:rsidRPr="003417F5">
        <w:rPr>
          <w:rFonts w:ascii="Arial" w:hAnsi="Arial" w:cs="Arial"/>
          <w:spacing w:val="12"/>
        </w:rPr>
        <w:t xml:space="preserve"> </w:t>
      </w:r>
      <w:r w:rsidRPr="003417F5">
        <w:rPr>
          <w:rFonts w:ascii="Arial" w:hAnsi="Arial" w:cs="Arial"/>
        </w:rPr>
        <w:t>ser</w:t>
      </w:r>
      <w:r w:rsidRPr="003417F5">
        <w:rPr>
          <w:rFonts w:ascii="Arial" w:hAnsi="Arial" w:cs="Arial"/>
          <w:spacing w:val="5"/>
        </w:rPr>
        <w:t xml:space="preserve"> </w:t>
      </w:r>
      <w:r w:rsidRPr="003417F5">
        <w:rPr>
          <w:rFonts w:ascii="Arial" w:hAnsi="Arial" w:cs="Arial"/>
        </w:rPr>
        <w:t>condecorados</w:t>
      </w:r>
      <w:r w:rsidRPr="003417F5">
        <w:rPr>
          <w:rFonts w:ascii="Arial" w:hAnsi="Arial" w:cs="Arial"/>
          <w:spacing w:val="-1"/>
        </w:rPr>
        <w:t xml:space="preserve"> </w:t>
      </w:r>
      <w:r w:rsidR="005059B0">
        <w:rPr>
          <w:rFonts w:ascii="Arial" w:hAnsi="Arial" w:cs="Arial"/>
          <w:spacing w:val="-1"/>
        </w:rPr>
        <w:t xml:space="preserve">en acto </w:t>
      </w:r>
      <w:r w:rsidRPr="003417F5">
        <w:rPr>
          <w:rFonts w:ascii="Arial" w:hAnsi="Arial" w:cs="Arial"/>
        </w:rPr>
        <w:t>solemne</w:t>
      </w:r>
    </w:p>
    <w:p w14:paraId="540F7647" w14:textId="77777777" w:rsidR="00787B68" w:rsidRPr="003417F5" w:rsidRDefault="00B82B06" w:rsidP="00C2139E">
      <w:pPr>
        <w:pStyle w:val="Prrafodelista"/>
        <w:numPr>
          <w:ilvl w:val="0"/>
          <w:numId w:val="40"/>
        </w:numPr>
        <w:tabs>
          <w:tab w:val="left" w:pos="1382"/>
          <w:tab w:val="left" w:pos="1383"/>
        </w:tabs>
        <w:spacing w:before="35"/>
        <w:ind w:left="1383" w:hanging="337"/>
        <w:rPr>
          <w:rFonts w:ascii="Arial" w:hAnsi="Arial" w:cs="Arial"/>
        </w:rPr>
      </w:pPr>
      <w:r w:rsidRPr="003417F5">
        <w:rPr>
          <w:rFonts w:ascii="Arial" w:hAnsi="Arial" w:cs="Arial"/>
        </w:rPr>
        <w:t>A</w:t>
      </w:r>
      <w:r w:rsidRPr="003417F5">
        <w:rPr>
          <w:rFonts w:ascii="Arial" w:hAnsi="Arial" w:cs="Arial"/>
          <w:spacing w:val="11"/>
        </w:rPr>
        <w:t xml:space="preserve"> </w:t>
      </w:r>
      <w:r w:rsidRPr="003417F5">
        <w:rPr>
          <w:rFonts w:ascii="Arial" w:hAnsi="Arial" w:cs="Arial"/>
        </w:rPr>
        <w:t>recibir</w:t>
      </w:r>
      <w:r w:rsidRPr="003417F5">
        <w:rPr>
          <w:rFonts w:ascii="Arial" w:hAnsi="Arial" w:cs="Arial"/>
          <w:spacing w:val="4"/>
        </w:rPr>
        <w:t xml:space="preserve"> </w:t>
      </w:r>
      <w:r w:rsidRPr="003417F5">
        <w:rPr>
          <w:rFonts w:ascii="Arial" w:hAnsi="Arial" w:cs="Arial"/>
        </w:rPr>
        <w:t>menciones</w:t>
      </w:r>
      <w:r w:rsidRPr="003417F5">
        <w:rPr>
          <w:rFonts w:ascii="Arial" w:hAnsi="Arial" w:cs="Arial"/>
          <w:spacing w:val="-2"/>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honor</w:t>
      </w:r>
    </w:p>
    <w:p w14:paraId="5C4F05AC" w14:textId="77777777" w:rsidR="00351D7E" w:rsidRPr="003417F5" w:rsidRDefault="00351D7E">
      <w:pPr>
        <w:pStyle w:val="Textoindependiente"/>
        <w:spacing w:before="10"/>
        <w:rPr>
          <w:rFonts w:ascii="Arial" w:hAnsi="Arial" w:cs="Arial"/>
          <w:sz w:val="18"/>
        </w:rPr>
      </w:pPr>
    </w:p>
    <w:p w14:paraId="63D92362" w14:textId="56F7D6C9" w:rsidR="00787B68" w:rsidRPr="003417F5" w:rsidRDefault="00787B68">
      <w:pPr>
        <w:pStyle w:val="Textoindependiente"/>
        <w:spacing w:before="10"/>
        <w:rPr>
          <w:rFonts w:ascii="Arial" w:hAnsi="Arial" w:cs="Arial"/>
          <w:sz w:val="18"/>
        </w:rPr>
      </w:pPr>
    </w:p>
    <w:p w14:paraId="1C2F55B9" w14:textId="77777777" w:rsidR="00787B68" w:rsidRPr="003417F5" w:rsidRDefault="00B82B06">
      <w:pPr>
        <w:pStyle w:val="Ttulo4"/>
        <w:spacing w:before="97"/>
        <w:jc w:val="both"/>
      </w:pPr>
      <w:r w:rsidRPr="003417F5">
        <w:t>Estímulos</w:t>
      </w:r>
      <w:r w:rsidRPr="003417F5">
        <w:rPr>
          <w:spacing w:val="-1"/>
        </w:rPr>
        <w:t xml:space="preserve"> </w:t>
      </w:r>
      <w:r w:rsidRPr="003417F5">
        <w:t>para personal</w:t>
      </w:r>
      <w:r w:rsidRPr="003417F5">
        <w:rPr>
          <w:spacing w:val="-2"/>
        </w:rPr>
        <w:t xml:space="preserve"> </w:t>
      </w:r>
      <w:r w:rsidRPr="003417F5">
        <w:t>directivo</w:t>
      </w:r>
      <w:r w:rsidRPr="003417F5">
        <w:rPr>
          <w:spacing w:val="5"/>
        </w:rPr>
        <w:t xml:space="preserve"> </w:t>
      </w:r>
      <w:r w:rsidRPr="003417F5">
        <w:t>docente,</w:t>
      </w:r>
      <w:r w:rsidRPr="003417F5">
        <w:rPr>
          <w:spacing w:val="-2"/>
        </w:rPr>
        <w:t xml:space="preserve"> </w:t>
      </w:r>
      <w:r w:rsidRPr="003417F5">
        <w:t>docentes,</w:t>
      </w:r>
      <w:r w:rsidRPr="003417F5">
        <w:rPr>
          <w:spacing w:val="-1"/>
        </w:rPr>
        <w:t xml:space="preserve"> </w:t>
      </w:r>
      <w:r w:rsidRPr="003417F5">
        <w:t>administrativos:</w:t>
      </w:r>
    </w:p>
    <w:p w14:paraId="5EF85BFE" w14:textId="77777777" w:rsidR="00787B68" w:rsidRPr="003417F5" w:rsidRDefault="00787B68">
      <w:pPr>
        <w:pStyle w:val="Textoindependiente"/>
        <w:spacing w:before="10"/>
        <w:rPr>
          <w:rFonts w:ascii="Arial" w:hAnsi="Arial" w:cs="Arial"/>
          <w:b/>
          <w:sz w:val="19"/>
        </w:rPr>
      </w:pPr>
    </w:p>
    <w:p w14:paraId="78EE0B8B" w14:textId="77777777" w:rsidR="00787B68" w:rsidRPr="003417F5" w:rsidRDefault="00B82B06" w:rsidP="00C2139E">
      <w:pPr>
        <w:pStyle w:val="Prrafodelista"/>
        <w:numPr>
          <w:ilvl w:val="0"/>
          <w:numId w:val="40"/>
        </w:numPr>
        <w:tabs>
          <w:tab w:val="left" w:pos="1383"/>
        </w:tabs>
        <w:spacing w:line="285" w:lineRule="auto"/>
        <w:ind w:right="321" w:hanging="352"/>
        <w:jc w:val="both"/>
        <w:rPr>
          <w:rFonts w:ascii="Arial" w:hAnsi="Arial" w:cs="Arial"/>
        </w:rPr>
      </w:pPr>
      <w:r w:rsidRPr="003417F5">
        <w:rPr>
          <w:rFonts w:ascii="Arial" w:hAnsi="Arial" w:cs="Arial"/>
        </w:rPr>
        <w:t>La Institución</w:t>
      </w:r>
      <w:r w:rsidRPr="003417F5">
        <w:rPr>
          <w:rFonts w:ascii="Arial" w:hAnsi="Arial" w:cs="Arial"/>
          <w:spacing w:val="1"/>
        </w:rPr>
        <w:t xml:space="preserve"> </w:t>
      </w:r>
      <w:r w:rsidRPr="003417F5">
        <w:rPr>
          <w:rFonts w:ascii="Arial" w:hAnsi="Arial" w:cs="Arial"/>
        </w:rPr>
        <w:t>Educativa aplica los</w:t>
      </w:r>
      <w:r w:rsidRPr="003417F5">
        <w:rPr>
          <w:rFonts w:ascii="Arial" w:hAnsi="Arial" w:cs="Arial"/>
          <w:spacing w:val="1"/>
        </w:rPr>
        <w:t xml:space="preserve"> </w:t>
      </w:r>
      <w:r w:rsidRPr="003417F5">
        <w:rPr>
          <w:rFonts w:ascii="Arial" w:hAnsi="Arial" w:cs="Arial"/>
        </w:rPr>
        <w:t>siguientes</w:t>
      </w:r>
      <w:r w:rsidRPr="003417F5">
        <w:rPr>
          <w:rFonts w:ascii="Arial" w:hAnsi="Arial" w:cs="Arial"/>
          <w:spacing w:val="1"/>
        </w:rPr>
        <w:t xml:space="preserve"> </w:t>
      </w:r>
      <w:r w:rsidRPr="003417F5">
        <w:rPr>
          <w:rFonts w:ascii="Arial" w:hAnsi="Arial" w:cs="Arial"/>
        </w:rPr>
        <w:t>estímulos</w:t>
      </w:r>
      <w:r w:rsidRPr="003417F5">
        <w:rPr>
          <w:rFonts w:ascii="Arial" w:hAnsi="Arial" w:cs="Arial"/>
          <w:spacing w:val="1"/>
        </w:rPr>
        <w:t xml:space="preserve"> </w:t>
      </w:r>
      <w:r w:rsidRPr="003417F5">
        <w:rPr>
          <w:rFonts w:ascii="Arial" w:hAnsi="Arial" w:cs="Arial"/>
        </w:rPr>
        <w:t>a los</w:t>
      </w:r>
      <w:r w:rsidRPr="003417F5">
        <w:rPr>
          <w:rFonts w:ascii="Arial" w:hAnsi="Arial" w:cs="Arial"/>
          <w:spacing w:val="1"/>
        </w:rPr>
        <w:t xml:space="preserve"> </w:t>
      </w:r>
      <w:r w:rsidRPr="003417F5">
        <w:rPr>
          <w:rFonts w:ascii="Arial" w:hAnsi="Arial" w:cs="Arial"/>
        </w:rPr>
        <w:t>directivos docentes,</w:t>
      </w:r>
      <w:r w:rsidRPr="003417F5">
        <w:rPr>
          <w:rFonts w:ascii="Arial" w:hAnsi="Arial" w:cs="Arial"/>
          <w:spacing w:val="1"/>
        </w:rPr>
        <w:t xml:space="preserve"> </w:t>
      </w:r>
      <w:r w:rsidRPr="003417F5">
        <w:rPr>
          <w:rFonts w:ascii="Arial" w:hAnsi="Arial" w:cs="Arial"/>
        </w:rPr>
        <w:t>docentes</w:t>
      </w:r>
      <w:r w:rsidRPr="003417F5">
        <w:rPr>
          <w:rFonts w:ascii="Arial" w:hAnsi="Arial" w:cs="Arial"/>
          <w:spacing w:val="-14"/>
        </w:rPr>
        <w:t xml:space="preserve"> </w:t>
      </w:r>
      <w:r w:rsidRPr="003417F5">
        <w:rPr>
          <w:rFonts w:ascii="Arial" w:hAnsi="Arial" w:cs="Arial"/>
        </w:rPr>
        <w:t>y</w:t>
      </w:r>
      <w:r w:rsidRPr="003417F5">
        <w:rPr>
          <w:rFonts w:ascii="Arial" w:hAnsi="Arial" w:cs="Arial"/>
          <w:spacing w:val="-14"/>
        </w:rPr>
        <w:t xml:space="preserve"> </w:t>
      </w:r>
      <w:r w:rsidRPr="003417F5">
        <w:rPr>
          <w:rFonts w:ascii="Arial" w:hAnsi="Arial" w:cs="Arial"/>
        </w:rPr>
        <w:t>personal</w:t>
      </w:r>
      <w:r w:rsidRPr="003417F5">
        <w:rPr>
          <w:rFonts w:ascii="Arial" w:hAnsi="Arial" w:cs="Arial"/>
          <w:spacing w:val="-14"/>
        </w:rPr>
        <w:t xml:space="preserve"> </w:t>
      </w:r>
      <w:r w:rsidRPr="003417F5">
        <w:rPr>
          <w:rFonts w:ascii="Arial" w:hAnsi="Arial" w:cs="Arial"/>
        </w:rPr>
        <w:t>administrativo:</w:t>
      </w:r>
    </w:p>
    <w:p w14:paraId="5F3DBF64" w14:textId="77777777" w:rsidR="00787B68" w:rsidRPr="003417F5" w:rsidRDefault="00B82B06" w:rsidP="00C2139E">
      <w:pPr>
        <w:pStyle w:val="Prrafodelista"/>
        <w:numPr>
          <w:ilvl w:val="0"/>
          <w:numId w:val="40"/>
        </w:numPr>
        <w:tabs>
          <w:tab w:val="left" w:pos="1383"/>
        </w:tabs>
        <w:spacing w:line="271" w:lineRule="auto"/>
        <w:ind w:right="344" w:hanging="352"/>
        <w:jc w:val="both"/>
        <w:rPr>
          <w:rFonts w:ascii="Arial" w:hAnsi="Arial" w:cs="Arial"/>
        </w:rPr>
      </w:pPr>
      <w:r w:rsidRPr="003417F5">
        <w:rPr>
          <w:rFonts w:ascii="Arial" w:hAnsi="Arial" w:cs="Arial"/>
        </w:rPr>
        <w:t>Con el fin de velar por el clima organizacional y salud mental del personal directivo</w:t>
      </w:r>
      <w:r w:rsidRPr="003417F5">
        <w:rPr>
          <w:rFonts w:ascii="Arial" w:hAnsi="Arial" w:cs="Arial"/>
          <w:spacing w:val="1"/>
        </w:rPr>
        <w:t xml:space="preserve"> </w:t>
      </w:r>
      <w:r w:rsidRPr="003417F5">
        <w:rPr>
          <w:rFonts w:ascii="Arial" w:hAnsi="Arial" w:cs="Arial"/>
        </w:rPr>
        <w:t>docente, docente y administrativo se facilita el espacio de dos salidas en el año a nivel</w:t>
      </w:r>
      <w:r w:rsidRPr="003417F5">
        <w:rPr>
          <w:rFonts w:ascii="Arial" w:hAnsi="Arial" w:cs="Arial"/>
          <w:spacing w:val="-59"/>
        </w:rPr>
        <w:t xml:space="preserve"> </w:t>
      </w:r>
      <w:r w:rsidRPr="003417F5">
        <w:rPr>
          <w:rFonts w:ascii="Arial" w:hAnsi="Arial" w:cs="Arial"/>
        </w:rPr>
        <w:t>recreativo.</w:t>
      </w:r>
    </w:p>
    <w:p w14:paraId="5EE44EBF" w14:textId="5E9978F7" w:rsidR="00787B68" w:rsidRPr="003417F5" w:rsidRDefault="00B82B06" w:rsidP="00C2139E">
      <w:pPr>
        <w:pStyle w:val="Prrafodelista"/>
        <w:numPr>
          <w:ilvl w:val="0"/>
          <w:numId w:val="40"/>
        </w:numPr>
        <w:tabs>
          <w:tab w:val="left" w:pos="1383"/>
        </w:tabs>
        <w:spacing w:line="271" w:lineRule="auto"/>
        <w:ind w:right="335" w:hanging="352"/>
        <w:jc w:val="both"/>
        <w:rPr>
          <w:rFonts w:ascii="Arial" w:hAnsi="Arial" w:cs="Arial"/>
        </w:rPr>
      </w:pPr>
      <w:r w:rsidRPr="003417F5">
        <w:rPr>
          <w:rFonts w:ascii="Arial" w:hAnsi="Arial" w:cs="Arial"/>
        </w:rPr>
        <w:t>Se facilita permiso previo acuerdo con rectoría y sin afectar las actividades escolares</w:t>
      </w:r>
      <w:r w:rsidRPr="003417F5">
        <w:rPr>
          <w:rFonts w:ascii="Arial" w:hAnsi="Arial" w:cs="Arial"/>
          <w:spacing w:val="1"/>
        </w:rPr>
        <w:t xml:space="preserve"> </w:t>
      </w:r>
      <w:r w:rsidRPr="003417F5">
        <w:rPr>
          <w:rFonts w:ascii="Arial" w:hAnsi="Arial" w:cs="Arial"/>
        </w:rPr>
        <w:t>para realizar</w:t>
      </w:r>
      <w:r w:rsidRPr="003417F5">
        <w:rPr>
          <w:rFonts w:ascii="Arial" w:hAnsi="Arial" w:cs="Arial"/>
          <w:spacing w:val="1"/>
        </w:rPr>
        <w:t xml:space="preserve"> </w:t>
      </w:r>
      <w:r w:rsidRPr="003417F5">
        <w:rPr>
          <w:rFonts w:ascii="Arial" w:hAnsi="Arial" w:cs="Arial"/>
        </w:rPr>
        <w:t>estudios</w:t>
      </w:r>
      <w:r w:rsidRPr="003417F5">
        <w:rPr>
          <w:rFonts w:ascii="Arial" w:hAnsi="Arial" w:cs="Arial"/>
          <w:spacing w:val="1"/>
        </w:rPr>
        <w:t xml:space="preserve"> </w:t>
      </w:r>
      <w:r w:rsidRPr="003417F5">
        <w:rPr>
          <w:rFonts w:ascii="Arial" w:hAnsi="Arial" w:cs="Arial"/>
        </w:rPr>
        <w:t>tales</w:t>
      </w:r>
      <w:r w:rsidRPr="003417F5">
        <w:rPr>
          <w:rFonts w:ascii="Arial" w:hAnsi="Arial" w:cs="Arial"/>
          <w:spacing w:val="1"/>
        </w:rPr>
        <w:t xml:space="preserve"> </w:t>
      </w:r>
      <w:r w:rsidRPr="003417F5">
        <w:rPr>
          <w:rFonts w:ascii="Arial" w:hAnsi="Arial" w:cs="Arial"/>
        </w:rPr>
        <w:t>como:</w:t>
      </w:r>
      <w:r w:rsidRPr="003417F5">
        <w:rPr>
          <w:rFonts w:ascii="Arial" w:hAnsi="Arial" w:cs="Arial"/>
          <w:spacing w:val="1"/>
        </w:rPr>
        <w:t xml:space="preserve"> </w:t>
      </w:r>
      <w:r w:rsidRPr="003417F5">
        <w:rPr>
          <w:rFonts w:ascii="Arial" w:hAnsi="Arial" w:cs="Arial"/>
        </w:rPr>
        <w:t>diplomados,</w:t>
      </w:r>
      <w:r w:rsidRPr="003417F5">
        <w:rPr>
          <w:rFonts w:ascii="Arial" w:hAnsi="Arial" w:cs="Arial"/>
          <w:spacing w:val="1"/>
        </w:rPr>
        <w:t xml:space="preserve"> </w:t>
      </w:r>
      <w:r w:rsidRPr="003417F5">
        <w:rPr>
          <w:rFonts w:ascii="Arial" w:hAnsi="Arial" w:cs="Arial"/>
        </w:rPr>
        <w:t>congresos,</w:t>
      </w:r>
      <w:r w:rsidRPr="003417F5">
        <w:rPr>
          <w:rFonts w:ascii="Arial" w:hAnsi="Arial" w:cs="Arial"/>
          <w:spacing w:val="1"/>
        </w:rPr>
        <w:t xml:space="preserve"> </w:t>
      </w:r>
      <w:r w:rsidRPr="003417F5">
        <w:rPr>
          <w:rFonts w:ascii="Arial" w:hAnsi="Arial" w:cs="Arial"/>
        </w:rPr>
        <w:t>seminarios,</w:t>
      </w:r>
      <w:r w:rsidRPr="003417F5">
        <w:rPr>
          <w:rFonts w:ascii="Arial" w:hAnsi="Arial" w:cs="Arial"/>
          <w:spacing w:val="1"/>
        </w:rPr>
        <w:t xml:space="preserve"> </w:t>
      </w:r>
      <w:r w:rsidRPr="003417F5">
        <w:rPr>
          <w:rFonts w:ascii="Arial" w:hAnsi="Arial" w:cs="Arial"/>
        </w:rPr>
        <w:t>talleres de</w:t>
      </w:r>
      <w:r w:rsidRPr="003417F5">
        <w:rPr>
          <w:rFonts w:ascii="Arial" w:hAnsi="Arial" w:cs="Arial"/>
          <w:spacing w:val="1"/>
        </w:rPr>
        <w:t xml:space="preserve"> </w:t>
      </w:r>
      <w:r w:rsidRPr="003417F5">
        <w:rPr>
          <w:rFonts w:ascii="Arial" w:hAnsi="Arial" w:cs="Arial"/>
        </w:rPr>
        <w:t>actualización,</w:t>
      </w:r>
      <w:r w:rsidRPr="003417F5">
        <w:rPr>
          <w:rFonts w:ascii="Arial" w:hAnsi="Arial" w:cs="Arial"/>
          <w:spacing w:val="4"/>
        </w:rPr>
        <w:t xml:space="preserve"> </w:t>
      </w:r>
      <w:r w:rsidRPr="003417F5">
        <w:rPr>
          <w:rFonts w:ascii="Arial" w:hAnsi="Arial" w:cs="Arial"/>
        </w:rPr>
        <w:t>entre</w:t>
      </w:r>
      <w:r w:rsidRPr="003417F5">
        <w:rPr>
          <w:rFonts w:ascii="Arial" w:hAnsi="Arial" w:cs="Arial"/>
          <w:spacing w:val="-11"/>
        </w:rPr>
        <w:t xml:space="preserve"> </w:t>
      </w:r>
      <w:r w:rsidRPr="003417F5">
        <w:rPr>
          <w:rFonts w:ascii="Arial" w:hAnsi="Arial" w:cs="Arial"/>
        </w:rPr>
        <w:t>otros.</w:t>
      </w:r>
    </w:p>
    <w:p w14:paraId="77ADD30B" w14:textId="2EEB0D10" w:rsidR="00787B68" w:rsidRPr="003417F5" w:rsidRDefault="00B82B06" w:rsidP="00C2139E">
      <w:pPr>
        <w:pStyle w:val="Prrafodelista"/>
        <w:numPr>
          <w:ilvl w:val="0"/>
          <w:numId w:val="40"/>
        </w:numPr>
        <w:tabs>
          <w:tab w:val="left" w:pos="1383"/>
        </w:tabs>
        <w:spacing w:before="12" w:line="271" w:lineRule="auto"/>
        <w:ind w:right="321" w:hanging="352"/>
        <w:jc w:val="both"/>
        <w:rPr>
          <w:rFonts w:ascii="Arial" w:hAnsi="Arial" w:cs="Arial"/>
        </w:rPr>
      </w:pPr>
      <w:r w:rsidRPr="003417F5">
        <w:rPr>
          <w:rFonts w:ascii="Arial" w:hAnsi="Arial" w:cs="Arial"/>
        </w:rPr>
        <w:t>Los directivos docentes, docentes y personal administrativo que cumplan 25 años de</w:t>
      </w:r>
      <w:r w:rsidRPr="003417F5">
        <w:rPr>
          <w:rFonts w:ascii="Arial" w:hAnsi="Arial" w:cs="Arial"/>
          <w:spacing w:val="1"/>
        </w:rPr>
        <w:t xml:space="preserve"> </w:t>
      </w:r>
      <w:r w:rsidRPr="003417F5">
        <w:rPr>
          <w:rFonts w:ascii="Arial" w:hAnsi="Arial" w:cs="Arial"/>
        </w:rPr>
        <w:t>labor en el sector oficial y estén laborando en la Institución Educativa María Jesús</w:t>
      </w:r>
      <w:r w:rsidRPr="003417F5">
        <w:rPr>
          <w:rFonts w:ascii="Arial" w:hAnsi="Arial" w:cs="Arial"/>
          <w:spacing w:val="1"/>
        </w:rPr>
        <w:t xml:space="preserve"> </w:t>
      </w:r>
      <w:r w:rsidRPr="003417F5">
        <w:rPr>
          <w:rFonts w:ascii="Arial" w:hAnsi="Arial" w:cs="Arial"/>
        </w:rPr>
        <w:t>Mejía son</w:t>
      </w:r>
      <w:r w:rsidRPr="003417F5">
        <w:rPr>
          <w:rFonts w:ascii="Arial" w:hAnsi="Arial" w:cs="Arial"/>
          <w:spacing w:val="1"/>
        </w:rPr>
        <w:t xml:space="preserve"> </w:t>
      </w:r>
      <w:r w:rsidRPr="003417F5">
        <w:rPr>
          <w:rFonts w:ascii="Arial" w:hAnsi="Arial" w:cs="Arial"/>
        </w:rPr>
        <w:t>condecorados</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se</w:t>
      </w:r>
      <w:r w:rsidRPr="003417F5">
        <w:rPr>
          <w:rFonts w:ascii="Arial" w:hAnsi="Arial" w:cs="Arial"/>
          <w:spacing w:val="1"/>
        </w:rPr>
        <w:t xml:space="preserve"> </w:t>
      </w:r>
      <w:r w:rsidRPr="003417F5">
        <w:rPr>
          <w:rFonts w:ascii="Arial" w:hAnsi="Arial" w:cs="Arial"/>
        </w:rPr>
        <w:t>les</w:t>
      </w:r>
      <w:r w:rsidRPr="003417F5">
        <w:rPr>
          <w:rFonts w:ascii="Arial" w:hAnsi="Arial" w:cs="Arial"/>
          <w:spacing w:val="1"/>
        </w:rPr>
        <w:t xml:space="preserve"> </w:t>
      </w:r>
      <w:r w:rsidRPr="003417F5">
        <w:rPr>
          <w:rFonts w:ascii="Arial" w:hAnsi="Arial" w:cs="Arial"/>
        </w:rPr>
        <w:t>otorga una medalla acompañada de un</w:t>
      </w:r>
      <w:r w:rsidRPr="003417F5">
        <w:rPr>
          <w:rFonts w:ascii="Arial" w:hAnsi="Arial" w:cs="Arial"/>
          <w:spacing w:val="1"/>
        </w:rPr>
        <w:t xml:space="preserve"> </w:t>
      </w:r>
      <w:r w:rsidRPr="003417F5">
        <w:rPr>
          <w:rFonts w:ascii="Arial" w:hAnsi="Arial" w:cs="Arial"/>
        </w:rPr>
        <w:t>acuerdo</w:t>
      </w:r>
      <w:r w:rsidRPr="003417F5">
        <w:rPr>
          <w:rFonts w:ascii="Arial" w:hAnsi="Arial" w:cs="Arial"/>
          <w:spacing w:val="-7"/>
        </w:rPr>
        <w:t xml:space="preserve"> </w:t>
      </w:r>
      <w:r w:rsidRPr="003417F5">
        <w:rPr>
          <w:rFonts w:ascii="Arial" w:hAnsi="Arial" w:cs="Arial"/>
        </w:rPr>
        <w:t>del</w:t>
      </w:r>
      <w:r w:rsidRPr="003417F5">
        <w:rPr>
          <w:rFonts w:ascii="Arial" w:hAnsi="Arial" w:cs="Arial"/>
          <w:spacing w:val="-11"/>
        </w:rPr>
        <w:t xml:space="preserve"> </w:t>
      </w:r>
      <w:r w:rsidRPr="003417F5">
        <w:rPr>
          <w:rFonts w:ascii="Arial" w:hAnsi="Arial" w:cs="Arial"/>
        </w:rPr>
        <w:t>Consejo</w:t>
      </w:r>
      <w:r w:rsidRPr="003417F5">
        <w:rPr>
          <w:rFonts w:ascii="Arial" w:hAnsi="Arial" w:cs="Arial"/>
          <w:spacing w:val="-6"/>
        </w:rPr>
        <w:t xml:space="preserve"> </w:t>
      </w:r>
      <w:r w:rsidRPr="003417F5">
        <w:rPr>
          <w:rFonts w:ascii="Arial" w:hAnsi="Arial" w:cs="Arial"/>
        </w:rPr>
        <w:t>Directivo</w:t>
      </w:r>
      <w:r w:rsidRPr="003417F5">
        <w:rPr>
          <w:rFonts w:ascii="Arial" w:hAnsi="Arial" w:cs="Arial"/>
          <w:spacing w:val="-6"/>
        </w:rPr>
        <w:t xml:space="preserve"> </w:t>
      </w:r>
      <w:r w:rsidRPr="003417F5">
        <w:rPr>
          <w:rFonts w:ascii="Arial" w:hAnsi="Arial" w:cs="Arial"/>
        </w:rPr>
        <w:t>como</w:t>
      </w:r>
      <w:r w:rsidRPr="003417F5">
        <w:rPr>
          <w:rFonts w:ascii="Arial" w:hAnsi="Arial" w:cs="Arial"/>
          <w:spacing w:val="-7"/>
        </w:rPr>
        <w:t xml:space="preserve"> </w:t>
      </w:r>
      <w:r w:rsidRPr="003417F5">
        <w:rPr>
          <w:rFonts w:ascii="Arial" w:hAnsi="Arial" w:cs="Arial"/>
        </w:rPr>
        <w:t>reconocimiento</w:t>
      </w:r>
      <w:r w:rsidRPr="003417F5">
        <w:rPr>
          <w:rFonts w:ascii="Arial" w:hAnsi="Arial" w:cs="Arial"/>
          <w:spacing w:val="-6"/>
        </w:rPr>
        <w:t xml:space="preserve"> </w:t>
      </w:r>
      <w:r w:rsidRPr="003417F5">
        <w:rPr>
          <w:rFonts w:ascii="Arial" w:hAnsi="Arial" w:cs="Arial"/>
        </w:rPr>
        <w:t>a</w:t>
      </w:r>
      <w:r w:rsidRPr="003417F5">
        <w:rPr>
          <w:rFonts w:ascii="Arial" w:hAnsi="Arial" w:cs="Arial"/>
          <w:spacing w:val="-23"/>
        </w:rPr>
        <w:t xml:space="preserve"> </w:t>
      </w:r>
      <w:r w:rsidRPr="003417F5">
        <w:rPr>
          <w:rFonts w:ascii="Arial" w:hAnsi="Arial" w:cs="Arial"/>
        </w:rPr>
        <w:t>su</w:t>
      </w:r>
      <w:r w:rsidRPr="003417F5">
        <w:rPr>
          <w:rFonts w:ascii="Arial" w:hAnsi="Arial" w:cs="Arial"/>
          <w:spacing w:val="-6"/>
        </w:rPr>
        <w:t xml:space="preserve"> </w:t>
      </w:r>
      <w:r w:rsidRPr="003417F5">
        <w:rPr>
          <w:rFonts w:ascii="Arial" w:hAnsi="Arial" w:cs="Arial"/>
        </w:rPr>
        <w:t>ejercicio</w:t>
      </w:r>
      <w:r w:rsidRPr="003417F5">
        <w:rPr>
          <w:rFonts w:ascii="Arial" w:hAnsi="Arial" w:cs="Arial"/>
          <w:spacing w:val="-7"/>
        </w:rPr>
        <w:t xml:space="preserve"> </w:t>
      </w:r>
      <w:r w:rsidRPr="003417F5">
        <w:rPr>
          <w:rFonts w:ascii="Arial" w:hAnsi="Arial" w:cs="Arial"/>
        </w:rPr>
        <w:t>profesional.</w:t>
      </w:r>
    </w:p>
    <w:p w14:paraId="62864F25" w14:textId="77777777" w:rsidR="00787B68" w:rsidRPr="003417F5" w:rsidRDefault="00B82B06" w:rsidP="00C2139E">
      <w:pPr>
        <w:pStyle w:val="Prrafodelista"/>
        <w:numPr>
          <w:ilvl w:val="0"/>
          <w:numId w:val="40"/>
        </w:numPr>
        <w:tabs>
          <w:tab w:val="left" w:pos="1383"/>
        </w:tabs>
        <w:spacing w:before="7" w:line="278" w:lineRule="auto"/>
        <w:ind w:right="319" w:hanging="352"/>
        <w:jc w:val="both"/>
        <w:rPr>
          <w:rFonts w:ascii="Arial" w:hAnsi="Arial" w:cs="Arial"/>
        </w:rPr>
      </w:pPr>
      <w:r w:rsidRPr="003417F5">
        <w:rPr>
          <w:rFonts w:ascii="Arial" w:hAnsi="Arial" w:cs="Arial"/>
        </w:rPr>
        <w:t>A</w:t>
      </w:r>
      <w:r w:rsidRPr="003417F5">
        <w:rPr>
          <w:rFonts w:ascii="Arial" w:hAnsi="Arial" w:cs="Arial"/>
          <w:spacing w:val="1"/>
        </w:rPr>
        <w:t xml:space="preserve"> </w:t>
      </w:r>
      <w:r w:rsidRPr="003417F5">
        <w:rPr>
          <w:rFonts w:ascii="Arial" w:hAnsi="Arial" w:cs="Arial"/>
        </w:rPr>
        <w:t>reconocimiento</w:t>
      </w:r>
      <w:r w:rsidRPr="003417F5">
        <w:rPr>
          <w:rFonts w:ascii="Arial" w:hAnsi="Arial" w:cs="Arial"/>
          <w:spacing w:val="1"/>
        </w:rPr>
        <w:t xml:space="preserve"> </w:t>
      </w:r>
      <w:r w:rsidRPr="003417F5">
        <w:rPr>
          <w:rFonts w:ascii="Arial" w:hAnsi="Arial" w:cs="Arial"/>
        </w:rPr>
        <w:t>público en actos con la comunidad educativa a sus esfuerzos y</w:t>
      </w:r>
      <w:r w:rsidRPr="003417F5">
        <w:rPr>
          <w:rFonts w:ascii="Arial" w:hAnsi="Arial" w:cs="Arial"/>
          <w:spacing w:val="1"/>
        </w:rPr>
        <w:t xml:space="preserve"> </w:t>
      </w:r>
      <w:r w:rsidRPr="003417F5">
        <w:rPr>
          <w:rFonts w:ascii="Arial" w:hAnsi="Arial" w:cs="Arial"/>
        </w:rPr>
        <w:t>aportes especiales en los campos de la ciencia, la pedagogía, la convivencia, en fin,</w:t>
      </w:r>
      <w:r w:rsidRPr="003417F5">
        <w:rPr>
          <w:rFonts w:ascii="Arial" w:hAnsi="Arial" w:cs="Arial"/>
          <w:spacing w:val="1"/>
        </w:rPr>
        <w:t xml:space="preserve"> </w:t>
      </w:r>
      <w:r w:rsidRPr="003417F5">
        <w:rPr>
          <w:rFonts w:ascii="Arial" w:hAnsi="Arial" w:cs="Arial"/>
        </w:rPr>
        <w:t>por</w:t>
      </w:r>
      <w:r w:rsidRPr="003417F5">
        <w:rPr>
          <w:rFonts w:ascii="Arial" w:hAnsi="Arial" w:cs="Arial"/>
          <w:spacing w:val="-7"/>
        </w:rPr>
        <w:t xml:space="preserve"> </w:t>
      </w:r>
      <w:r w:rsidRPr="003417F5">
        <w:rPr>
          <w:rFonts w:ascii="Arial" w:hAnsi="Arial" w:cs="Arial"/>
        </w:rPr>
        <w:t>sus</w:t>
      </w:r>
      <w:r w:rsidRPr="003417F5">
        <w:rPr>
          <w:rFonts w:ascii="Arial" w:hAnsi="Arial" w:cs="Arial"/>
          <w:spacing w:val="-12"/>
        </w:rPr>
        <w:t xml:space="preserve"> </w:t>
      </w:r>
      <w:r w:rsidRPr="003417F5">
        <w:rPr>
          <w:rFonts w:ascii="Arial" w:hAnsi="Arial" w:cs="Arial"/>
        </w:rPr>
        <w:t>logros</w:t>
      </w:r>
      <w:r w:rsidRPr="003417F5">
        <w:rPr>
          <w:rFonts w:ascii="Arial" w:hAnsi="Arial" w:cs="Arial"/>
          <w:spacing w:val="-12"/>
        </w:rPr>
        <w:t xml:space="preserve"> </w:t>
      </w:r>
      <w:r w:rsidRPr="003417F5">
        <w:rPr>
          <w:rFonts w:ascii="Arial" w:hAnsi="Arial" w:cs="Arial"/>
        </w:rPr>
        <w:t>profesionales</w:t>
      </w:r>
      <w:r w:rsidRPr="003417F5">
        <w:rPr>
          <w:rFonts w:ascii="Arial" w:hAnsi="Arial" w:cs="Arial"/>
          <w:spacing w:val="-12"/>
        </w:rPr>
        <w:t xml:space="preserve"> </w:t>
      </w:r>
      <w:r w:rsidRPr="003417F5">
        <w:rPr>
          <w:rFonts w:ascii="Arial" w:hAnsi="Arial" w:cs="Arial"/>
        </w:rPr>
        <w:t>al</w:t>
      </w:r>
      <w:r w:rsidRPr="003417F5">
        <w:rPr>
          <w:rFonts w:ascii="Arial" w:hAnsi="Arial" w:cs="Arial"/>
          <w:spacing w:val="-13"/>
        </w:rPr>
        <w:t xml:space="preserve"> </w:t>
      </w:r>
      <w:r w:rsidRPr="003417F5">
        <w:rPr>
          <w:rFonts w:ascii="Arial" w:hAnsi="Arial" w:cs="Arial"/>
        </w:rPr>
        <w:t>servicio</w:t>
      </w:r>
      <w:r w:rsidRPr="003417F5">
        <w:rPr>
          <w:rFonts w:ascii="Arial" w:hAnsi="Arial" w:cs="Arial"/>
          <w:spacing w:val="-9"/>
        </w:rPr>
        <w:t xml:space="preserve"> </w:t>
      </w:r>
      <w:r w:rsidRPr="003417F5">
        <w:rPr>
          <w:rFonts w:ascii="Arial" w:hAnsi="Arial" w:cs="Arial"/>
        </w:rPr>
        <w:t>de</w:t>
      </w:r>
      <w:r w:rsidRPr="003417F5">
        <w:rPr>
          <w:rFonts w:ascii="Arial" w:hAnsi="Arial" w:cs="Arial"/>
          <w:spacing w:val="-8"/>
        </w:rPr>
        <w:t xml:space="preserve"> </w:t>
      </w:r>
      <w:r w:rsidRPr="003417F5">
        <w:rPr>
          <w:rFonts w:ascii="Arial" w:hAnsi="Arial" w:cs="Arial"/>
        </w:rPr>
        <w:t>la</w:t>
      </w:r>
      <w:r w:rsidRPr="003417F5">
        <w:rPr>
          <w:rFonts w:ascii="Arial" w:hAnsi="Arial" w:cs="Arial"/>
          <w:spacing w:val="-25"/>
        </w:rPr>
        <w:t xml:space="preserve"> </w:t>
      </w:r>
      <w:r w:rsidRPr="003417F5">
        <w:rPr>
          <w:rFonts w:ascii="Arial" w:hAnsi="Arial" w:cs="Arial"/>
        </w:rPr>
        <w:t>institución</w:t>
      </w:r>
      <w:r w:rsidRPr="003417F5">
        <w:rPr>
          <w:rFonts w:ascii="Arial" w:hAnsi="Arial" w:cs="Arial"/>
          <w:spacing w:val="-8"/>
        </w:rPr>
        <w:t xml:space="preserve"> </w:t>
      </w:r>
      <w:r w:rsidRPr="003417F5">
        <w:rPr>
          <w:rFonts w:ascii="Arial" w:hAnsi="Arial" w:cs="Arial"/>
        </w:rPr>
        <w:t>educativa.</w:t>
      </w:r>
    </w:p>
    <w:p w14:paraId="55972BE9" w14:textId="77777777" w:rsidR="00787B68" w:rsidRPr="003417F5" w:rsidRDefault="00787B68">
      <w:pPr>
        <w:pStyle w:val="Textoindependiente"/>
        <w:rPr>
          <w:rFonts w:ascii="Arial" w:hAnsi="Arial" w:cs="Arial"/>
          <w:sz w:val="24"/>
        </w:rPr>
      </w:pPr>
    </w:p>
    <w:p w14:paraId="237C71F2" w14:textId="77777777" w:rsidR="00787B68" w:rsidRPr="003417F5" w:rsidRDefault="00787B68">
      <w:pPr>
        <w:pStyle w:val="Textoindependiente"/>
        <w:spacing w:before="8"/>
        <w:rPr>
          <w:rFonts w:ascii="Arial" w:hAnsi="Arial" w:cs="Arial"/>
          <w:sz w:val="35"/>
        </w:rPr>
      </w:pPr>
    </w:p>
    <w:p w14:paraId="782C24C1" w14:textId="77777777" w:rsidR="00787B68" w:rsidRPr="00821EC7" w:rsidRDefault="00B82B06">
      <w:pPr>
        <w:pStyle w:val="Ttulo1"/>
        <w:spacing w:before="1"/>
        <w:ind w:left="1609" w:right="1242"/>
      </w:pPr>
      <w:r w:rsidRPr="00821EC7">
        <w:t>GOBIERNO</w:t>
      </w:r>
      <w:r w:rsidRPr="00821EC7">
        <w:rPr>
          <w:spacing w:val="-18"/>
        </w:rPr>
        <w:t xml:space="preserve"> </w:t>
      </w:r>
      <w:r w:rsidRPr="00821EC7">
        <w:t>ESCOLAR</w:t>
      </w:r>
    </w:p>
    <w:p w14:paraId="508B0A21" w14:textId="77777777" w:rsidR="00787B68" w:rsidRPr="003417F5" w:rsidRDefault="00B82B06">
      <w:pPr>
        <w:pStyle w:val="Textoindependiente"/>
        <w:spacing w:before="254" w:line="273" w:lineRule="auto"/>
        <w:ind w:left="678" w:right="330"/>
        <w:jc w:val="both"/>
        <w:rPr>
          <w:rFonts w:ascii="Arial" w:hAnsi="Arial" w:cs="Arial"/>
        </w:rPr>
      </w:pPr>
      <w:r w:rsidRPr="003417F5">
        <w:rPr>
          <w:rFonts w:ascii="Arial" w:hAnsi="Arial" w:cs="Arial"/>
        </w:rPr>
        <w:t>De conformidad con las normas vigentes, se tienen en la Institución Educativa María Jesús</w:t>
      </w:r>
      <w:r w:rsidRPr="003417F5">
        <w:rPr>
          <w:rFonts w:ascii="Arial" w:hAnsi="Arial" w:cs="Arial"/>
          <w:spacing w:val="1"/>
        </w:rPr>
        <w:t xml:space="preserve"> </w:t>
      </w:r>
      <w:r w:rsidRPr="003417F5">
        <w:rPr>
          <w:rFonts w:ascii="Arial" w:hAnsi="Arial" w:cs="Arial"/>
        </w:rPr>
        <w:t>Mejía de Itagüí, los siguientes organismos de participación para la toma de decisiones en la</w:t>
      </w:r>
      <w:r w:rsidRPr="003417F5">
        <w:rPr>
          <w:rFonts w:ascii="Arial" w:hAnsi="Arial" w:cs="Arial"/>
          <w:spacing w:val="1"/>
        </w:rPr>
        <w:t xml:space="preserve"> </w:t>
      </w:r>
      <w:r w:rsidRPr="003417F5">
        <w:rPr>
          <w:rFonts w:ascii="Arial" w:hAnsi="Arial" w:cs="Arial"/>
        </w:rPr>
        <w:t>aplicación</w:t>
      </w:r>
      <w:r w:rsidRPr="003417F5">
        <w:rPr>
          <w:rFonts w:ascii="Arial" w:hAnsi="Arial" w:cs="Arial"/>
          <w:spacing w:val="7"/>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correctivos</w:t>
      </w:r>
      <w:r w:rsidRPr="003417F5">
        <w:rPr>
          <w:rFonts w:ascii="Arial" w:hAnsi="Arial" w:cs="Arial"/>
          <w:spacing w:val="-12"/>
        </w:rPr>
        <w:t xml:space="preserve"> </w:t>
      </w:r>
      <w:r w:rsidRPr="003417F5">
        <w:rPr>
          <w:rFonts w:ascii="Arial" w:hAnsi="Arial" w:cs="Arial"/>
        </w:rPr>
        <w:t>pedagógicos</w:t>
      </w:r>
      <w:r w:rsidRPr="003417F5">
        <w:rPr>
          <w:rFonts w:ascii="Arial" w:hAnsi="Arial" w:cs="Arial"/>
          <w:spacing w:val="-13"/>
        </w:rPr>
        <w:t xml:space="preserve"> </w:t>
      </w:r>
      <w:r w:rsidRPr="003417F5">
        <w:rPr>
          <w:rFonts w:ascii="Arial" w:hAnsi="Arial" w:cs="Arial"/>
        </w:rPr>
        <w:t>y</w:t>
      </w:r>
      <w:r w:rsidRPr="003417F5">
        <w:rPr>
          <w:rFonts w:ascii="Arial" w:hAnsi="Arial" w:cs="Arial"/>
          <w:spacing w:val="-12"/>
        </w:rPr>
        <w:t xml:space="preserve"> </w:t>
      </w:r>
      <w:r w:rsidRPr="003417F5">
        <w:rPr>
          <w:rFonts w:ascii="Arial" w:hAnsi="Arial" w:cs="Arial"/>
        </w:rPr>
        <w:t>los</w:t>
      </w:r>
      <w:r w:rsidRPr="003417F5">
        <w:rPr>
          <w:rFonts w:ascii="Arial" w:hAnsi="Arial" w:cs="Arial"/>
          <w:spacing w:val="-13"/>
        </w:rPr>
        <w:t xml:space="preserve"> </w:t>
      </w:r>
      <w:r w:rsidRPr="003417F5">
        <w:rPr>
          <w:rFonts w:ascii="Arial" w:hAnsi="Arial" w:cs="Arial"/>
        </w:rPr>
        <w:t>principios</w:t>
      </w:r>
      <w:r w:rsidRPr="003417F5">
        <w:rPr>
          <w:rFonts w:ascii="Arial" w:hAnsi="Arial" w:cs="Arial"/>
          <w:spacing w:val="-12"/>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convivencia:</w:t>
      </w:r>
    </w:p>
    <w:p w14:paraId="0110844F" w14:textId="77777777" w:rsidR="00787B68" w:rsidRPr="003417F5" w:rsidRDefault="00B82B06">
      <w:pPr>
        <w:pStyle w:val="Textoindependiente"/>
        <w:spacing w:before="208" w:line="273" w:lineRule="auto"/>
        <w:ind w:left="678" w:right="357"/>
        <w:jc w:val="both"/>
        <w:rPr>
          <w:rFonts w:ascii="Arial" w:hAnsi="Arial" w:cs="Arial"/>
        </w:rPr>
      </w:pPr>
      <w:r w:rsidRPr="003417F5">
        <w:rPr>
          <w:rFonts w:ascii="Arial" w:hAnsi="Arial" w:cs="Arial"/>
          <w:b/>
        </w:rPr>
        <w:t xml:space="preserve">RECTOR(A): </w:t>
      </w:r>
      <w:r w:rsidRPr="003417F5">
        <w:rPr>
          <w:rFonts w:ascii="Arial" w:hAnsi="Arial" w:cs="Arial"/>
        </w:rPr>
        <w:t>Es la primera autoridad administrativa y docente del plantel. su responsabilidad</w:t>
      </w:r>
      <w:r w:rsidRPr="003417F5">
        <w:rPr>
          <w:rFonts w:ascii="Arial" w:hAnsi="Arial" w:cs="Arial"/>
          <w:spacing w:val="1"/>
        </w:rPr>
        <w:t xml:space="preserve"> </w:t>
      </w:r>
      <w:r w:rsidRPr="003417F5">
        <w:rPr>
          <w:rFonts w:ascii="Arial" w:hAnsi="Arial" w:cs="Arial"/>
        </w:rPr>
        <w:t>es lograr que la Institución ofrezca los servicios educativos adecuados para que el estudiante</w:t>
      </w:r>
      <w:r w:rsidRPr="003417F5">
        <w:rPr>
          <w:rFonts w:ascii="Arial" w:hAnsi="Arial" w:cs="Arial"/>
          <w:spacing w:val="1"/>
        </w:rPr>
        <w:t xml:space="preserve"> </w:t>
      </w:r>
      <w:r w:rsidRPr="003417F5">
        <w:rPr>
          <w:rFonts w:ascii="Arial" w:hAnsi="Arial" w:cs="Arial"/>
        </w:rPr>
        <w:t>alcance</w:t>
      </w:r>
      <w:r w:rsidRPr="003417F5">
        <w:rPr>
          <w:rFonts w:ascii="Arial" w:hAnsi="Arial" w:cs="Arial"/>
          <w:spacing w:val="10"/>
        </w:rPr>
        <w:t xml:space="preserve"> </w:t>
      </w:r>
      <w:r w:rsidRPr="003417F5">
        <w:rPr>
          <w:rFonts w:ascii="Arial" w:hAnsi="Arial" w:cs="Arial"/>
        </w:rPr>
        <w:t>los</w:t>
      </w:r>
      <w:r w:rsidRPr="003417F5">
        <w:rPr>
          <w:rFonts w:ascii="Arial" w:hAnsi="Arial" w:cs="Arial"/>
          <w:spacing w:val="7"/>
        </w:rPr>
        <w:t xml:space="preserve"> </w:t>
      </w:r>
      <w:r w:rsidRPr="003417F5">
        <w:rPr>
          <w:rFonts w:ascii="Arial" w:hAnsi="Arial" w:cs="Arial"/>
        </w:rPr>
        <w:t>fines</w:t>
      </w:r>
      <w:r w:rsidRPr="003417F5">
        <w:rPr>
          <w:rFonts w:ascii="Arial" w:hAnsi="Arial" w:cs="Arial"/>
          <w:spacing w:val="-10"/>
        </w:rPr>
        <w:t xml:space="preserve"> </w:t>
      </w:r>
      <w:r w:rsidRPr="003417F5">
        <w:rPr>
          <w:rFonts w:ascii="Arial" w:hAnsi="Arial" w:cs="Arial"/>
        </w:rPr>
        <w:t>propuestos</w:t>
      </w:r>
      <w:r w:rsidRPr="003417F5">
        <w:rPr>
          <w:rFonts w:ascii="Arial" w:hAnsi="Arial" w:cs="Arial"/>
          <w:spacing w:val="-10"/>
        </w:rPr>
        <w:t xml:space="preserve"> </w:t>
      </w:r>
      <w:r w:rsidRPr="003417F5">
        <w:rPr>
          <w:rFonts w:ascii="Arial" w:hAnsi="Arial" w:cs="Arial"/>
        </w:rPr>
        <w:t>en</w:t>
      </w:r>
      <w:r w:rsidRPr="003417F5">
        <w:rPr>
          <w:rFonts w:ascii="Arial" w:hAnsi="Arial" w:cs="Arial"/>
          <w:spacing w:val="-7"/>
        </w:rPr>
        <w:t xml:space="preserve"> </w:t>
      </w:r>
      <w:r w:rsidRPr="003417F5">
        <w:rPr>
          <w:rFonts w:ascii="Arial" w:hAnsi="Arial" w:cs="Arial"/>
        </w:rPr>
        <w:t>la</w:t>
      </w:r>
      <w:r w:rsidRPr="003417F5">
        <w:rPr>
          <w:rFonts w:ascii="Arial" w:hAnsi="Arial" w:cs="Arial"/>
          <w:spacing w:val="-23"/>
        </w:rPr>
        <w:t xml:space="preserve"> </w:t>
      </w:r>
      <w:r w:rsidRPr="003417F5">
        <w:rPr>
          <w:rFonts w:ascii="Arial" w:hAnsi="Arial" w:cs="Arial"/>
        </w:rPr>
        <w:t>Educación</w:t>
      </w:r>
      <w:r w:rsidRPr="003417F5">
        <w:rPr>
          <w:rFonts w:ascii="Arial" w:hAnsi="Arial" w:cs="Arial"/>
          <w:spacing w:val="-6"/>
        </w:rPr>
        <w:t xml:space="preserve"> </w:t>
      </w:r>
      <w:r w:rsidRPr="003417F5">
        <w:rPr>
          <w:rFonts w:ascii="Arial" w:hAnsi="Arial" w:cs="Arial"/>
        </w:rPr>
        <w:t>del</w:t>
      </w:r>
      <w:r w:rsidRPr="003417F5">
        <w:rPr>
          <w:rFonts w:ascii="Arial" w:hAnsi="Arial" w:cs="Arial"/>
          <w:spacing w:val="-12"/>
        </w:rPr>
        <w:t xml:space="preserve"> </w:t>
      </w:r>
      <w:r w:rsidRPr="003417F5">
        <w:rPr>
          <w:rFonts w:ascii="Arial" w:hAnsi="Arial" w:cs="Arial"/>
        </w:rPr>
        <w:t>Estado.</w:t>
      </w:r>
      <w:r w:rsidRPr="003417F5">
        <w:rPr>
          <w:rFonts w:ascii="Arial" w:hAnsi="Arial" w:cs="Arial"/>
          <w:spacing w:val="-7"/>
        </w:rPr>
        <w:t xml:space="preserve"> </w:t>
      </w:r>
      <w:r w:rsidRPr="003417F5">
        <w:rPr>
          <w:rFonts w:ascii="Arial" w:hAnsi="Arial" w:cs="Arial"/>
        </w:rPr>
        <w:t>Es</w:t>
      </w:r>
      <w:r w:rsidRPr="003417F5">
        <w:rPr>
          <w:rFonts w:ascii="Arial" w:hAnsi="Arial" w:cs="Arial"/>
          <w:spacing w:val="-10"/>
        </w:rPr>
        <w:t xml:space="preserve"> </w:t>
      </w:r>
      <w:r w:rsidRPr="003417F5">
        <w:rPr>
          <w:rFonts w:ascii="Arial" w:hAnsi="Arial" w:cs="Arial"/>
        </w:rPr>
        <w:t>la</w:t>
      </w:r>
      <w:r w:rsidRPr="003417F5">
        <w:rPr>
          <w:rFonts w:ascii="Arial" w:hAnsi="Arial" w:cs="Arial"/>
          <w:spacing w:val="11"/>
        </w:rPr>
        <w:t xml:space="preserve"> </w:t>
      </w:r>
      <w:r w:rsidRPr="003417F5">
        <w:rPr>
          <w:rFonts w:ascii="Arial" w:hAnsi="Arial" w:cs="Arial"/>
        </w:rPr>
        <w:t>representante</w:t>
      </w:r>
      <w:r w:rsidRPr="003417F5">
        <w:rPr>
          <w:rFonts w:ascii="Arial" w:hAnsi="Arial" w:cs="Arial"/>
          <w:spacing w:val="-7"/>
        </w:rPr>
        <w:t xml:space="preserve"> </w:t>
      </w:r>
      <w:r w:rsidRPr="003417F5">
        <w:rPr>
          <w:rFonts w:ascii="Arial" w:hAnsi="Arial" w:cs="Arial"/>
        </w:rPr>
        <w:t>legal.</w:t>
      </w:r>
    </w:p>
    <w:p w14:paraId="71B088E3" w14:textId="77777777" w:rsidR="00787B68" w:rsidRPr="003417F5" w:rsidRDefault="00B82B06">
      <w:pPr>
        <w:pStyle w:val="Textoindependiente"/>
        <w:spacing w:before="208" w:line="278" w:lineRule="auto"/>
        <w:ind w:left="678" w:right="319"/>
        <w:jc w:val="both"/>
        <w:rPr>
          <w:rFonts w:ascii="Arial" w:hAnsi="Arial" w:cs="Arial"/>
        </w:rPr>
      </w:pPr>
      <w:r w:rsidRPr="003417F5">
        <w:rPr>
          <w:rFonts w:ascii="Arial" w:hAnsi="Arial" w:cs="Arial"/>
          <w:b/>
        </w:rPr>
        <w:t xml:space="preserve">ELCONSEJO DIRECTIVO: </w:t>
      </w:r>
      <w:r w:rsidRPr="003417F5">
        <w:rPr>
          <w:rFonts w:ascii="Arial" w:hAnsi="Arial" w:cs="Arial"/>
        </w:rPr>
        <w:t>Es el máximo organismo administrativo de la institución. Integrado</w:t>
      </w:r>
      <w:r w:rsidRPr="003417F5">
        <w:rPr>
          <w:rFonts w:ascii="Arial" w:hAnsi="Arial" w:cs="Arial"/>
          <w:spacing w:val="-59"/>
        </w:rPr>
        <w:t xml:space="preserve"> </w:t>
      </w:r>
      <w:r w:rsidRPr="003417F5">
        <w:rPr>
          <w:rFonts w:ascii="Arial" w:hAnsi="Arial" w:cs="Arial"/>
        </w:rPr>
        <w:t>por</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Rector</w:t>
      </w:r>
      <w:r w:rsidRPr="003417F5">
        <w:rPr>
          <w:rFonts w:ascii="Arial" w:hAnsi="Arial" w:cs="Arial"/>
          <w:spacing w:val="1"/>
        </w:rPr>
        <w:t xml:space="preserve"> </w:t>
      </w:r>
      <w:r w:rsidRPr="003417F5">
        <w:rPr>
          <w:rFonts w:ascii="Arial" w:hAnsi="Arial" w:cs="Arial"/>
        </w:rPr>
        <w:t>quien</w:t>
      </w:r>
      <w:r w:rsidRPr="003417F5">
        <w:rPr>
          <w:rFonts w:ascii="Arial" w:hAnsi="Arial" w:cs="Arial"/>
          <w:spacing w:val="1"/>
        </w:rPr>
        <w:t xml:space="preserve"> </w:t>
      </w:r>
      <w:r w:rsidRPr="003417F5">
        <w:rPr>
          <w:rFonts w:ascii="Arial" w:hAnsi="Arial" w:cs="Arial"/>
        </w:rPr>
        <w:t>lo</w:t>
      </w:r>
      <w:r w:rsidRPr="003417F5">
        <w:rPr>
          <w:rFonts w:ascii="Arial" w:hAnsi="Arial" w:cs="Arial"/>
          <w:spacing w:val="1"/>
        </w:rPr>
        <w:t xml:space="preserve"> </w:t>
      </w:r>
      <w:r w:rsidRPr="003417F5">
        <w:rPr>
          <w:rFonts w:ascii="Arial" w:hAnsi="Arial" w:cs="Arial"/>
        </w:rPr>
        <w:t>convoca</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preside;</w:t>
      </w:r>
      <w:r w:rsidRPr="003417F5">
        <w:rPr>
          <w:rFonts w:ascii="Arial" w:hAnsi="Arial" w:cs="Arial"/>
          <w:spacing w:val="1"/>
        </w:rPr>
        <w:t xml:space="preserve"> </w:t>
      </w:r>
      <w:r w:rsidRPr="003417F5">
        <w:rPr>
          <w:rFonts w:ascii="Arial" w:hAnsi="Arial" w:cs="Arial"/>
        </w:rPr>
        <w:t>dos</w:t>
      </w:r>
      <w:r w:rsidRPr="003417F5">
        <w:rPr>
          <w:rFonts w:ascii="Arial" w:hAnsi="Arial" w:cs="Arial"/>
          <w:spacing w:val="1"/>
        </w:rPr>
        <w:t xml:space="preserve"> </w:t>
      </w:r>
      <w:r w:rsidRPr="003417F5">
        <w:rPr>
          <w:rFonts w:ascii="Arial" w:hAnsi="Arial" w:cs="Arial"/>
        </w:rPr>
        <w:t>representantes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docentes,</w:t>
      </w:r>
      <w:r w:rsidRPr="003417F5">
        <w:rPr>
          <w:rFonts w:ascii="Arial" w:hAnsi="Arial" w:cs="Arial"/>
          <w:spacing w:val="1"/>
        </w:rPr>
        <w:t xml:space="preserve"> </w:t>
      </w:r>
      <w:r w:rsidRPr="003417F5">
        <w:rPr>
          <w:rFonts w:ascii="Arial" w:hAnsi="Arial" w:cs="Arial"/>
        </w:rPr>
        <w:t>dos</w:t>
      </w:r>
      <w:r w:rsidRPr="003417F5">
        <w:rPr>
          <w:rFonts w:ascii="Arial" w:hAnsi="Arial" w:cs="Arial"/>
          <w:spacing w:val="1"/>
        </w:rPr>
        <w:t xml:space="preserve"> </w:t>
      </w:r>
      <w:r w:rsidRPr="003417F5">
        <w:rPr>
          <w:rFonts w:ascii="Arial" w:hAnsi="Arial" w:cs="Arial"/>
        </w:rPr>
        <w:t>representantes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padres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familia,</w:t>
      </w:r>
      <w:r w:rsidRPr="003417F5">
        <w:rPr>
          <w:rFonts w:ascii="Arial" w:hAnsi="Arial" w:cs="Arial"/>
          <w:spacing w:val="1"/>
        </w:rPr>
        <w:t xml:space="preserve"> </w:t>
      </w:r>
      <w:r w:rsidRPr="003417F5">
        <w:rPr>
          <w:rFonts w:ascii="Arial" w:hAnsi="Arial" w:cs="Arial"/>
        </w:rPr>
        <w:t>un</w:t>
      </w:r>
      <w:r w:rsidRPr="003417F5">
        <w:rPr>
          <w:rFonts w:ascii="Arial" w:hAnsi="Arial" w:cs="Arial"/>
          <w:spacing w:val="1"/>
        </w:rPr>
        <w:t xml:space="preserve"> </w:t>
      </w:r>
      <w:r w:rsidRPr="003417F5">
        <w:rPr>
          <w:rFonts w:ascii="Arial" w:hAnsi="Arial" w:cs="Arial"/>
        </w:rPr>
        <w:t>representante</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estudiantes</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es té</w:t>
      </w:r>
      <w:r w:rsidRPr="003417F5">
        <w:rPr>
          <w:rFonts w:ascii="Arial" w:hAnsi="Arial" w:cs="Arial"/>
          <w:spacing w:val="-59"/>
        </w:rPr>
        <w:t xml:space="preserve"> </w:t>
      </w:r>
      <w:r w:rsidRPr="003417F5">
        <w:rPr>
          <w:rFonts w:ascii="Arial" w:hAnsi="Arial" w:cs="Arial"/>
        </w:rPr>
        <w:t>cursando el grado 11º, un representante de los exalumnos de la institución y un representante</w:t>
      </w:r>
      <w:r w:rsidRPr="003417F5">
        <w:rPr>
          <w:rFonts w:ascii="Arial" w:hAnsi="Arial" w:cs="Arial"/>
          <w:spacing w:val="-59"/>
        </w:rPr>
        <w:t xml:space="preserve"> </w:t>
      </w:r>
      <w:r w:rsidRPr="003417F5">
        <w:rPr>
          <w:rFonts w:ascii="Arial" w:hAnsi="Arial" w:cs="Arial"/>
        </w:rPr>
        <w:t>del</w:t>
      </w:r>
      <w:r w:rsidRPr="003417F5">
        <w:rPr>
          <w:rFonts w:ascii="Arial" w:hAnsi="Arial" w:cs="Arial"/>
          <w:spacing w:val="-15"/>
        </w:rPr>
        <w:t xml:space="preserve"> </w:t>
      </w:r>
      <w:r w:rsidRPr="003417F5">
        <w:rPr>
          <w:rFonts w:ascii="Arial" w:hAnsi="Arial" w:cs="Arial"/>
        </w:rPr>
        <w:t>sector</w:t>
      </w:r>
      <w:r w:rsidRPr="003417F5">
        <w:rPr>
          <w:rFonts w:ascii="Arial" w:hAnsi="Arial" w:cs="Arial"/>
          <w:spacing w:val="-9"/>
        </w:rPr>
        <w:t xml:space="preserve"> </w:t>
      </w:r>
      <w:r w:rsidRPr="003417F5">
        <w:rPr>
          <w:rFonts w:ascii="Arial" w:hAnsi="Arial" w:cs="Arial"/>
        </w:rPr>
        <w:t>productivo.</w:t>
      </w:r>
    </w:p>
    <w:p w14:paraId="1C806388" w14:textId="77777777" w:rsidR="00787B68" w:rsidRPr="003417F5" w:rsidRDefault="00B82B06">
      <w:pPr>
        <w:pStyle w:val="Textoindependiente"/>
        <w:spacing w:before="182" w:line="278" w:lineRule="auto"/>
        <w:ind w:left="678" w:right="328"/>
        <w:jc w:val="both"/>
        <w:rPr>
          <w:rFonts w:ascii="Arial" w:hAnsi="Arial" w:cs="Arial"/>
        </w:rPr>
      </w:pPr>
      <w:r w:rsidRPr="003417F5">
        <w:rPr>
          <w:rFonts w:ascii="Arial" w:hAnsi="Arial" w:cs="Arial"/>
          <w:b/>
        </w:rPr>
        <w:t xml:space="preserve">EL CONSEJO ACADÉMICO: </w:t>
      </w:r>
      <w:r w:rsidRPr="003417F5">
        <w:rPr>
          <w:rFonts w:ascii="Arial" w:hAnsi="Arial" w:cs="Arial"/>
        </w:rPr>
        <w:t>Es el organismo encargado de organizar el Plan de Estudios;</w:t>
      </w:r>
      <w:r w:rsidRPr="003417F5">
        <w:rPr>
          <w:rFonts w:ascii="Arial" w:hAnsi="Arial" w:cs="Arial"/>
          <w:spacing w:val="1"/>
        </w:rPr>
        <w:t xml:space="preserve"> </w:t>
      </w:r>
      <w:r w:rsidRPr="003417F5">
        <w:rPr>
          <w:rFonts w:ascii="Arial" w:hAnsi="Arial" w:cs="Arial"/>
        </w:rPr>
        <w:t>analiza, modifica o ajusta el currículo y se encarga de la evaluación del rendimiento escolar.</w:t>
      </w:r>
      <w:r w:rsidRPr="003417F5">
        <w:rPr>
          <w:rFonts w:ascii="Arial" w:hAnsi="Arial" w:cs="Arial"/>
          <w:spacing w:val="1"/>
        </w:rPr>
        <w:t xml:space="preserve"> </w:t>
      </w:r>
      <w:r w:rsidRPr="003417F5">
        <w:rPr>
          <w:rFonts w:ascii="Arial" w:hAnsi="Arial" w:cs="Arial"/>
        </w:rPr>
        <w:t xml:space="preserve">Está conformado por un docente representante de cada Área, el Coordinador y e l </w:t>
      </w:r>
      <w:r w:rsidRPr="003417F5">
        <w:rPr>
          <w:rFonts w:ascii="Arial" w:hAnsi="Arial" w:cs="Arial"/>
          <w:spacing w:val="14"/>
        </w:rPr>
        <w:t xml:space="preserve">Rector </w:t>
      </w:r>
      <w:r w:rsidRPr="003417F5">
        <w:rPr>
          <w:rFonts w:ascii="Arial" w:hAnsi="Arial" w:cs="Arial"/>
        </w:rPr>
        <w:t>( a)</w:t>
      </w:r>
      <w:r w:rsidRPr="003417F5">
        <w:rPr>
          <w:rFonts w:ascii="Arial" w:hAnsi="Arial" w:cs="Arial"/>
          <w:spacing w:val="-59"/>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la</w:t>
      </w:r>
      <w:r w:rsidRPr="003417F5">
        <w:rPr>
          <w:rFonts w:ascii="Arial" w:hAnsi="Arial" w:cs="Arial"/>
          <w:spacing w:val="6"/>
        </w:rPr>
        <w:t xml:space="preserve"> </w:t>
      </w:r>
      <w:r w:rsidRPr="003417F5">
        <w:rPr>
          <w:rFonts w:ascii="Arial" w:hAnsi="Arial" w:cs="Arial"/>
        </w:rPr>
        <w:t>institución.</w:t>
      </w:r>
    </w:p>
    <w:p w14:paraId="04770930" w14:textId="77777777" w:rsidR="00787B68" w:rsidRPr="003417F5" w:rsidRDefault="00B82B06">
      <w:pPr>
        <w:pStyle w:val="Textoindependiente"/>
        <w:spacing w:before="204"/>
        <w:ind w:left="678"/>
        <w:jc w:val="both"/>
        <w:rPr>
          <w:rFonts w:ascii="Arial" w:hAnsi="Arial" w:cs="Arial"/>
        </w:rPr>
      </w:pPr>
      <w:r w:rsidRPr="003417F5">
        <w:rPr>
          <w:rFonts w:ascii="Arial" w:hAnsi="Arial" w:cs="Arial"/>
        </w:rPr>
        <w:t>Las</w:t>
      </w:r>
      <w:r w:rsidRPr="003417F5">
        <w:rPr>
          <w:rFonts w:ascii="Arial" w:hAnsi="Arial" w:cs="Arial"/>
          <w:spacing w:val="15"/>
        </w:rPr>
        <w:t xml:space="preserve"> </w:t>
      </w:r>
      <w:r w:rsidRPr="003417F5">
        <w:rPr>
          <w:rFonts w:ascii="Arial" w:hAnsi="Arial" w:cs="Arial"/>
        </w:rPr>
        <w:t>funciones</w:t>
      </w:r>
      <w:r w:rsidRPr="003417F5">
        <w:rPr>
          <w:rFonts w:ascii="Arial" w:hAnsi="Arial" w:cs="Arial"/>
          <w:spacing w:val="-5"/>
        </w:rPr>
        <w:t xml:space="preserve"> </w:t>
      </w:r>
      <w:r w:rsidRPr="003417F5">
        <w:rPr>
          <w:rFonts w:ascii="Arial" w:hAnsi="Arial" w:cs="Arial"/>
        </w:rPr>
        <w:t>de jefe</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área</w:t>
      </w:r>
      <w:r w:rsidRPr="003417F5">
        <w:rPr>
          <w:rFonts w:ascii="Arial" w:hAnsi="Arial" w:cs="Arial"/>
          <w:spacing w:val="-18"/>
        </w:rPr>
        <w:t xml:space="preserve"> </w:t>
      </w:r>
      <w:r w:rsidRPr="003417F5">
        <w:rPr>
          <w:rFonts w:ascii="Arial" w:hAnsi="Arial" w:cs="Arial"/>
        </w:rPr>
        <w:t>son</w:t>
      </w:r>
      <w:r w:rsidRPr="003417F5">
        <w:rPr>
          <w:rFonts w:ascii="Arial" w:hAnsi="Arial" w:cs="Arial"/>
          <w:spacing w:val="-1"/>
        </w:rPr>
        <w:t xml:space="preserve"> </w:t>
      </w:r>
      <w:r w:rsidRPr="003417F5">
        <w:rPr>
          <w:rFonts w:ascii="Arial" w:hAnsi="Arial" w:cs="Arial"/>
        </w:rPr>
        <w:t>las</w:t>
      </w:r>
      <w:r w:rsidRPr="003417F5">
        <w:rPr>
          <w:rFonts w:ascii="Arial" w:hAnsi="Arial" w:cs="Arial"/>
          <w:spacing w:val="15"/>
        </w:rPr>
        <w:t xml:space="preserve"> </w:t>
      </w:r>
      <w:r w:rsidRPr="003417F5">
        <w:rPr>
          <w:rFonts w:ascii="Arial" w:hAnsi="Arial" w:cs="Arial"/>
        </w:rPr>
        <w:t>siguientes:</w:t>
      </w:r>
    </w:p>
    <w:p w14:paraId="65A8336D" w14:textId="77777777" w:rsidR="00787B68" w:rsidRPr="003417F5" w:rsidRDefault="00787B68">
      <w:pPr>
        <w:pStyle w:val="Textoindependiente"/>
        <w:spacing w:before="9"/>
        <w:rPr>
          <w:rFonts w:ascii="Arial" w:hAnsi="Arial" w:cs="Arial"/>
          <w:sz w:val="19"/>
        </w:rPr>
      </w:pPr>
    </w:p>
    <w:p w14:paraId="00C9D742" w14:textId="77777777" w:rsidR="00787B68" w:rsidRPr="003417F5" w:rsidRDefault="00B82B06" w:rsidP="00C2139E">
      <w:pPr>
        <w:pStyle w:val="Prrafodelista"/>
        <w:numPr>
          <w:ilvl w:val="0"/>
          <w:numId w:val="40"/>
        </w:numPr>
        <w:tabs>
          <w:tab w:val="left" w:pos="1383"/>
        </w:tabs>
        <w:spacing w:before="1"/>
        <w:ind w:right="320" w:hanging="352"/>
        <w:jc w:val="both"/>
        <w:rPr>
          <w:rFonts w:ascii="Arial" w:hAnsi="Arial" w:cs="Arial"/>
        </w:rPr>
      </w:pPr>
      <w:r w:rsidRPr="003417F5">
        <w:rPr>
          <w:rFonts w:ascii="Arial" w:hAnsi="Arial" w:cs="Arial"/>
        </w:rPr>
        <w:lastRenderedPageBreak/>
        <w:t>Participar</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las</w:t>
      </w:r>
      <w:r w:rsidRPr="003417F5">
        <w:rPr>
          <w:rFonts w:ascii="Arial" w:hAnsi="Arial" w:cs="Arial"/>
          <w:spacing w:val="1"/>
        </w:rPr>
        <w:t xml:space="preserve"> </w:t>
      </w:r>
      <w:r w:rsidRPr="003417F5">
        <w:rPr>
          <w:rFonts w:ascii="Arial" w:hAnsi="Arial" w:cs="Arial"/>
        </w:rPr>
        <w:t>reuniones</w:t>
      </w:r>
      <w:r w:rsidRPr="003417F5">
        <w:rPr>
          <w:rFonts w:ascii="Arial" w:hAnsi="Arial" w:cs="Arial"/>
          <w:spacing w:val="1"/>
        </w:rPr>
        <w:t xml:space="preserve"> </w:t>
      </w:r>
      <w:r w:rsidRPr="003417F5">
        <w:rPr>
          <w:rFonts w:ascii="Arial" w:hAnsi="Arial" w:cs="Arial"/>
        </w:rPr>
        <w:t>del</w:t>
      </w:r>
      <w:r w:rsidRPr="003417F5">
        <w:rPr>
          <w:rFonts w:ascii="Arial" w:hAnsi="Arial" w:cs="Arial"/>
          <w:spacing w:val="1"/>
        </w:rPr>
        <w:t xml:space="preserve"> </w:t>
      </w:r>
      <w:r w:rsidRPr="003417F5">
        <w:rPr>
          <w:rFonts w:ascii="Arial" w:hAnsi="Arial" w:cs="Arial"/>
        </w:rPr>
        <w:t>Consejo</w:t>
      </w:r>
      <w:r w:rsidRPr="003417F5">
        <w:rPr>
          <w:rFonts w:ascii="Arial" w:hAnsi="Arial" w:cs="Arial"/>
          <w:spacing w:val="1"/>
        </w:rPr>
        <w:t xml:space="preserve"> </w:t>
      </w:r>
      <w:r w:rsidRPr="003417F5">
        <w:rPr>
          <w:rFonts w:ascii="Arial" w:hAnsi="Arial" w:cs="Arial"/>
        </w:rPr>
        <w:t>Académico</w:t>
      </w:r>
      <w:r w:rsidRPr="003417F5">
        <w:rPr>
          <w:rFonts w:ascii="Arial" w:hAnsi="Arial" w:cs="Arial"/>
          <w:spacing w:val="1"/>
        </w:rPr>
        <w:t xml:space="preserve"> </w:t>
      </w:r>
      <w:r w:rsidRPr="003417F5">
        <w:rPr>
          <w:rFonts w:ascii="Arial" w:hAnsi="Arial" w:cs="Arial"/>
        </w:rPr>
        <w:t>e informar a los docentes las</w:t>
      </w:r>
      <w:r w:rsidRPr="003417F5">
        <w:rPr>
          <w:rFonts w:ascii="Arial" w:hAnsi="Arial" w:cs="Arial"/>
          <w:spacing w:val="1"/>
        </w:rPr>
        <w:t xml:space="preserve"> </w:t>
      </w:r>
      <w:r w:rsidRPr="003417F5">
        <w:rPr>
          <w:rFonts w:ascii="Arial" w:hAnsi="Arial" w:cs="Arial"/>
        </w:rPr>
        <w:t>decisiones</w:t>
      </w:r>
      <w:r w:rsidRPr="003417F5">
        <w:rPr>
          <w:rFonts w:ascii="Arial" w:hAnsi="Arial" w:cs="Arial"/>
          <w:spacing w:val="-14"/>
        </w:rPr>
        <w:t xml:space="preserve"> </w:t>
      </w:r>
      <w:r w:rsidRPr="003417F5">
        <w:rPr>
          <w:rFonts w:ascii="Arial" w:hAnsi="Arial" w:cs="Arial"/>
        </w:rPr>
        <w:t>que</w:t>
      </w:r>
      <w:r w:rsidRPr="003417F5">
        <w:rPr>
          <w:rFonts w:ascii="Arial" w:hAnsi="Arial" w:cs="Arial"/>
          <w:spacing w:val="-10"/>
        </w:rPr>
        <w:t xml:space="preserve"> </w:t>
      </w:r>
      <w:r w:rsidRPr="003417F5">
        <w:rPr>
          <w:rFonts w:ascii="Arial" w:hAnsi="Arial" w:cs="Arial"/>
        </w:rPr>
        <w:t>se</w:t>
      </w:r>
      <w:r w:rsidRPr="003417F5">
        <w:rPr>
          <w:rFonts w:ascii="Arial" w:hAnsi="Arial" w:cs="Arial"/>
          <w:spacing w:val="-10"/>
        </w:rPr>
        <w:t xml:space="preserve"> </w:t>
      </w:r>
      <w:r w:rsidRPr="003417F5">
        <w:rPr>
          <w:rFonts w:ascii="Arial" w:hAnsi="Arial" w:cs="Arial"/>
        </w:rPr>
        <w:t>tomen</w:t>
      </w:r>
      <w:r w:rsidRPr="003417F5">
        <w:rPr>
          <w:rFonts w:ascii="Arial" w:hAnsi="Arial" w:cs="Arial"/>
          <w:spacing w:val="-11"/>
        </w:rPr>
        <w:t xml:space="preserve"> </w:t>
      </w:r>
      <w:r w:rsidRPr="003417F5">
        <w:rPr>
          <w:rFonts w:ascii="Arial" w:hAnsi="Arial" w:cs="Arial"/>
        </w:rPr>
        <w:t>en</w:t>
      </w:r>
      <w:r w:rsidRPr="003417F5">
        <w:rPr>
          <w:rFonts w:ascii="Arial" w:hAnsi="Arial" w:cs="Arial"/>
          <w:spacing w:val="-10"/>
        </w:rPr>
        <w:t xml:space="preserve"> </w:t>
      </w:r>
      <w:r w:rsidRPr="003417F5">
        <w:rPr>
          <w:rFonts w:ascii="Arial" w:hAnsi="Arial" w:cs="Arial"/>
        </w:rPr>
        <w:t>éste.</w:t>
      </w:r>
    </w:p>
    <w:p w14:paraId="59EEA6EC" w14:textId="7157854A" w:rsidR="00787B68" w:rsidRPr="003417F5" w:rsidRDefault="00787B68">
      <w:pPr>
        <w:pStyle w:val="Textoindependiente"/>
        <w:spacing w:before="11"/>
        <w:rPr>
          <w:rFonts w:ascii="Arial" w:hAnsi="Arial" w:cs="Arial"/>
          <w:sz w:val="16"/>
        </w:rPr>
      </w:pPr>
    </w:p>
    <w:p w14:paraId="33869010" w14:textId="77777777" w:rsidR="00787B68" w:rsidRPr="003417F5" w:rsidRDefault="00B82B06" w:rsidP="00C2139E">
      <w:pPr>
        <w:pStyle w:val="Prrafodelista"/>
        <w:numPr>
          <w:ilvl w:val="0"/>
          <w:numId w:val="40"/>
        </w:numPr>
        <w:tabs>
          <w:tab w:val="left" w:pos="1382"/>
          <w:tab w:val="left" w:pos="1383"/>
        </w:tabs>
        <w:spacing w:before="104"/>
        <w:ind w:right="329" w:hanging="352"/>
        <w:rPr>
          <w:rFonts w:ascii="Arial" w:hAnsi="Arial" w:cs="Arial"/>
        </w:rPr>
      </w:pPr>
      <w:r w:rsidRPr="003417F5">
        <w:rPr>
          <w:rFonts w:ascii="Arial" w:hAnsi="Arial" w:cs="Arial"/>
        </w:rPr>
        <w:t>Organizar</w:t>
      </w:r>
      <w:r w:rsidRPr="003417F5">
        <w:rPr>
          <w:rFonts w:ascii="Arial" w:hAnsi="Arial" w:cs="Arial"/>
          <w:spacing w:val="2"/>
        </w:rPr>
        <w:t xml:space="preserve"> </w:t>
      </w:r>
      <w:r w:rsidRPr="003417F5">
        <w:rPr>
          <w:rFonts w:ascii="Arial" w:hAnsi="Arial" w:cs="Arial"/>
        </w:rPr>
        <w:t>el</w:t>
      </w:r>
      <w:r w:rsidRPr="003417F5">
        <w:rPr>
          <w:rFonts w:ascii="Arial" w:hAnsi="Arial" w:cs="Arial"/>
          <w:spacing w:val="54"/>
        </w:rPr>
        <w:t xml:space="preserve"> </w:t>
      </w:r>
      <w:r w:rsidRPr="003417F5">
        <w:rPr>
          <w:rFonts w:ascii="Arial" w:hAnsi="Arial" w:cs="Arial"/>
        </w:rPr>
        <w:t>plan</w:t>
      </w:r>
      <w:r w:rsidRPr="003417F5">
        <w:rPr>
          <w:rFonts w:ascii="Arial" w:hAnsi="Arial" w:cs="Arial"/>
          <w:spacing w:val="60"/>
        </w:rPr>
        <w:t xml:space="preserve"> </w:t>
      </w:r>
      <w:r w:rsidRPr="003417F5">
        <w:rPr>
          <w:rFonts w:ascii="Arial" w:hAnsi="Arial" w:cs="Arial"/>
        </w:rPr>
        <w:t>de</w:t>
      </w:r>
      <w:r w:rsidRPr="003417F5">
        <w:rPr>
          <w:rFonts w:ascii="Arial" w:hAnsi="Arial" w:cs="Arial"/>
          <w:spacing w:val="60"/>
        </w:rPr>
        <w:t xml:space="preserve"> </w:t>
      </w:r>
      <w:r w:rsidRPr="003417F5">
        <w:rPr>
          <w:rFonts w:ascii="Arial" w:hAnsi="Arial" w:cs="Arial"/>
        </w:rPr>
        <w:t>área</w:t>
      </w:r>
      <w:r w:rsidRPr="003417F5">
        <w:rPr>
          <w:rFonts w:ascii="Arial" w:hAnsi="Arial" w:cs="Arial"/>
          <w:spacing w:val="43"/>
        </w:rPr>
        <w:t xml:space="preserve"> </w:t>
      </w:r>
      <w:r w:rsidRPr="003417F5">
        <w:rPr>
          <w:rFonts w:ascii="Arial" w:hAnsi="Arial" w:cs="Arial"/>
        </w:rPr>
        <w:t>y</w:t>
      </w:r>
      <w:r w:rsidRPr="003417F5">
        <w:rPr>
          <w:rFonts w:ascii="Arial" w:hAnsi="Arial" w:cs="Arial"/>
          <w:spacing w:val="57"/>
        </w:rPr>
        <w:t xml:space="preserve"> </w:t>
      </w:r>
      <w:r w:rsidRPr="003417F5">
        <w:rPr>
          <w:rFonts w:ascii="Arial" w:hAnsi="Arial" w:cs="Arial"/>
        </w:rPr>
        <w:t>formular</w:t>
      </w:r>
      <w:r w:rsidRPr="003417F5">
        <w:rPr>
          <w:rFonts w:ascii="Arial" w:hAnsi="Arial" w:cs="Arial"/>
          <w:spacing w:val="1"/>
        </w:rPr>
        <w:t xml:space="preserve"> </w:t>
      </w:r>
      <w:r w:rsidRPr="003417F5">
        <w:rPr>
          <w:rFonts w:ascii="Arial" w:hAnsi="Arial" w:cs="Arial"/>
        </w:rPr>
        <w:t>un</w:t>
      </w:r>
      <w:r w:rsidRPr="003417F5">
        <w:rPr>
          <w:rFonts w:ascii="Arial" w:hAnsi="Arial" w:cs="Arial"/>
          <w:spacing w:val="59"/>
        </w:rPr>
        <w:t xml:space="preserve"> </w:t>
      </w:r>
      <w:r w:rsidRPr="003417F5">
        <w:rPr>
          <w:rFonts w:ascii="Arial" w:hAnsi="Arial" w:cs="Arial"/>
        </w:rPr>
        <w:t>plan</w:t>
      </w:r>
      <w:r w:rsidRPr="003417F5">
        <w:rPr>
          <w:rFonts w:ascii="Arial" w:hAnsi="Arial" w:cs="Arial"/>
          <w:spacing w:val="60"/>
        </w:rPr>
        <w:t xml:space="preserve"> </w:t>
      </w:r>
      <w:r w:rsidRPr="003417F5">
        <w:rPr>
          <w:rFonts w:ascii="Arial" w:hAnsi="Arial" w:cs="Arial"/>
        </w:rPr>
        <w:t>de</w:t>
      </w:r>
      <w:r w:rsidRPr="003417F5">
        <w:rPr>
          <w:rFonts w:ascii="Arial" w:hAnsi="Arial" w:cs="Arial"/>
          <w:spacing w:val="43"/>
        </w:rPr>
        <w:t xml:space="preserve"> </w:t>
      </w:r>
      <w:r w:rsidRPr="003417F5">
        <w:rPr>
          <w:rFonts w:ascii="Arial" w:hAnsi="Arial" w:cs="Arial"/>
        </w:rPr>
        <w:t>trabajo</w:t>
      </w:r>
      <w:r w:rsidRPr="003417F5">
        <w:rPr>
          <w:rFonts w:ascii="Arial" w:hAnsi="Arial" w:cs="Arial"/>
          <w:spacing w:val="43"/>
        </w:rPr>
        <w:t xml:space="preserve"> </w:t>
      </w:r>
      <w:r w:rsidRPr="003417F5">
        <w:rPr>
          <w:rFonts w:ascii="Arial" w:hAnsi="Arial" w:cs="Arial"/>
        </w:rPr>
        <w:t>con</w:t>
      </w:r>
      <w:r w:rsidRPr="003417F5">
        <w:rPr>
          <w:rFonts w:ascii="Arial" w:hAnsi="Arial" w:cs="Arial"/>
          <w:spacing w:val="43"/>
        </w:rPr>
        <w:t xml:space="preserve"> </w:t>
      </w:r>
      <w:r w:rsidRPr="003417F5">
        <w:rPr>
          <w:rFonts w:ascii="Arial" w:hAnsi="Arial" w:cs="Arial"/>
        </w:rPr>
        <w:t>los</w:t>
      </w:r>
      <w:r w:rsidRPr="003417F5">
        <w:rPr>
          <w:rFonts w:ascii="Arial" w:hAnsi="Arial" w:cs="Arial"/>
          <w:spacing w:val="40"/>
        </w:rPr>
        <w:t xml:space="preserve"> </w:t>
      </w:r>
      <w:r w:rsidRPr="003417F5">
        <w:rPr>
          <w:rFonts w:ascii="Arial" w:hAnsi="Arial" w:cs="Arial"/>
        </w:rPr>
        <w:t>docentes</w:t>
      </w:r>
      <w:r w:rsidRPr="003417F5">
        <w:rPr>
          <w:rFonts w:ascii="Arial" w:hAnsi="Arial" w:cs="Arial"/>
          <w:spacing w:val="40"/>
        </w:rPr>
        <w:t xml:space="preserve"> </w:t>
      </w:r>
      <w:r w:rsidRPr="003417F5">
        <w:rPr>
          <w:rFonts w:ascii="Arial" w:hAnsi="Arial" w:cs="Arial"/>
        </w:rPr>
        <w:t>que</w:t>
      </w:r>
      <w:r w:rsidRPr="003417F5">
        <w:rPr>
          <w:rFonts w:ascii="Arial" w:hAnsi="Arial" w:cs="Arial"/>
          <w:spacing w:val="43"/>
        </w:rPr>
        <w:t xml:space="preserve"> </w:t>
      </w:r>
      <w:r w:rsidRPr="003417F5">
        <w:rPr>
          <w:rFonts w:ascii="Arial" w:hAnsi="Arial" w:cs="Arial"/>
        </w:rPr>
        <w:t>la</w:t>
      </w:r>
      <w:r w:rsidRPr="003417F5">
        <w:rPr>
          <w:rFonts w:ascii="Arial" w:hAnsi="Arial" w:cs="Arial"/>
          <w:spacing w:val="-59"/>
        </w:rPr>
        <w:t xml:space="preserve"> </w:t>
      </w:r>
      <w:r w:rsidRPr="003417F5">
        <w:rPr>
          <w:rFonts w:ascii="Arial" w:hAnsi="Arial" w:cs="Arial"/>
        </w:rPr>
        <w:t>conforman,</w:t>
      </w:r>
      <w:r w:rsidRPr="003417F5">
        <w:rPr>
          <w:rFonts w:ascii="Arial" w:hAnsi="Arial" w:cs="Arial"/>
          <w:spacing w:val="-9"/>
        </w:rPr>
        <w:t xml:space="preserve"> </w:t>
      </w:r>
      <w:r w:rsidRPr="003417F5">
        <w:rPr>
          <w:rFonts w:ascii="Arial" w:hAnsi="Arial" w:cs="Arial"/>
        </w:rPr>
        <w:t>formulando</w:t>
      </w:r>
      <w:r w:rsidRPr="003417F5">
        <w:rPr>
          <w:rFonts w:ascii="Arial" w:hAnsi="Arial" w:cs="Arial"/>
          <w:spacing w:val="-24"/>
        </w:rPr>
        <w:t xml:space="preserve"> </w:t>
      </w:r>
      <w:r w:rsidRPr="003417F5">
        <w:rPr>
          <w:rFonts w:ascii="Arial" w:hAnsi="Arial" w:cs="Arial"/>
        </w:rPr>
        <w:t>acciones</w:t>
      </w:r>
      <w:r w:rsidRPr="003417F5">
        <w:rPr>
          <w:rFonts w:ascii="Arial" w:hAnsi="Arial" w:cs="Arial"/>
          <w:spacing w:val="-10"/>
        </w:rPr>
        <w:t xml:space="preserve"> </w:t>
      </w:r>
      <w:r w:rsidRPr="003417F5">
        <w:rPr>
          <w:rFonts w:ascii="Arial" w:hAnsi="Arial" w:cs="Arial"/>
        </w:rPr>
        <w:t>tendientes</w:t>
      </w:r>
      <w:r w:rsidRPr="003417F5">
        <w:rPr>
          <w:rFonts w:ascii="Arial" w:hAnsi="Arial" w:cs="Arial"/>
          <w:spacing w:val="-11"/>
        </w:rPr>
        <w:t xml:space="preserve"> </w:t>
      </w:r>
      <w:r w:rsidRPr="003417F5">
        <w:rPr>
          <w:rFonts w:ascii="Arial" w:hAnsi="Arial" w:cs="Arial"/>
        </w:rPr>
        <w:t>a</w:t>
      </w:r>
      <w:r w:rsidRPr="003417F5">
        <w:rPr>
          <w:rFonts w:ascii="Arial" w:hAnsi="Arial" w:cs="Arial"/>
          <w:spacing w:val="-23"/>
        </w:rPr>
        <w:t xml:space="preserve"> </w:t>
      </w:r>
      <w:r w:rsidRPr="003417F5">
        <w:rPr>
          <w:rFonts w:ascii="Arial" w:hAnsi="Arial" w:cs="Arial"/>
        </w:rPr>
        <w:t>mejorar</w:t>
      </w:r>
      <w:r w:rsidRPr="003417F5">
        <w:rPr>
          <w:rFonts w:ascii="Arial" w:hAnsi="Arial" w:cs="Arial"/>
          <w:spacing w:val="-6"/>
        </w:rPr>
        <w:t xml:space="preserve"> </w:t>
      </w:r>
      <w:r w:rsidRPr="003417F5">
        <w:rPr>
          <w:rFonts w:ascii="Arial" w:hAnsi="Arial" w:cs="Arial"/>
        </w:rPr>
        <w:t>los</w:t>
      </w:r>
      <w:r w:rsidRPr="003417F5">
        <w:rPr>
          <w:rFonts w:ascii="Arial" w:hAnsi="Arial" w:cs="Arial"/>
          <w:spacing w:val="-10"/>
        </w:rPr>
        <w:t xml:space="preserve"> </w:t>
      </w:r>
      <w:r w:rsidRPr="003417F5">
        <w:rPr>
          <w:rFonts w:ascii="Arial" w:hAnsi="Arial" w:cs="Arial"/>
        </w:rPr>
        <w:t>desempeños.</w:t>
      </w:r>
    </w:p>
    <w:p w14:paraId="4C5197F8" w14:textId="77777777" w:rsidR="00787B68" w:rsidRPr="003417F5" w:rsidRDefault="00B82B06" w:rsidP="00C2139E">
      <w:pPr>
        <w:pStyle w:val="Prrafodelista"/>
        <w:numPr>
          <w:ilvl w:val="0"/>
          <w:numId w:val="40"/>
        </w:numPr>
        <w:tabs>
          <w:tab w:val="left" w:pos="1382"/>
          <w:tab w:val="left" w:pos="1383"/>
        </w:tabs>
        <w:spacing w:before="6"/>
        <w:ind w:right="324" w:hanging="352"/>
        <w:rPr>
          <w:rFonts w:ascii="Arial" w:hAnsi="Arial" w:cs="Arial"/>
        </w:rPr>
      </w:pPr>
      <w:r w:rsidRPr="003417F5">
        <w:rPr>
          <w:rFonts w:ascii="Arial" w:hAnsi="Arial" w:cs="Arial"/>
        </w:rPr>
        <w:t>Articular</w:t>
      </w:r>
      <w:r w:rsidRPr="003417F5">
        <w:rPr>
          <w:rFonts w:ascii="Arial" w:hAnsi="Arial" w:cs="Arial"/>
          <w:spacing w:val="51"/>
        </w:rPr>
        <w:t xml:space="preserve"> </w:t>
      </w:r>
      <w:r w:rsidRPr="003417F5">
        <w:rPr>
          <w:rFonts w:ascii="Arial" w:hAnsi="Arial" w:cs="Arial"/>
        </w:rPr>
        <w:t>los</w:t>
      </w:r>
      <w:r w:rsidRPr="003417F5">
        <w:rPr>
          <w:rFonts w:ascii="Arial" w:hAnsi="Arial" w:cs="Arial"/>
          <w:spacing w:val="42"/>
        </w:rPr>
        <w:t xml:space="preserve"> </w:t>
      </w:r>
      <w:r w:rsidRPr="003417F5">
        <w:rPr>
          <w:rFonts w:ascii="Arial" w:hAnsi="Arial" w:cs="Arial"/>
        </w:rPr>
        <w:t>trabajos</w:t>
      </w:r>
      <w:r w:rsidRPr="003417F5">
        <w:rPr>
          <w:rFonts w:ascii="Arial" w:hAnsi="Arial" w:cs="Arial"/>
          <w:spacing w:val="43"/>
        </w:rPr>
        <w:t xml:space="preserve"> </w:t>
      </w:r>
      <w:r w:rsidRPr="003417F5">
        <w:rPr>
          <w:rFonts w:ascii="Arial" w:hAnsi="Arial" w:cs="Arial"/>
        </w:rPr>
        <w:t>del</w:t>
      </w:r>
      <w:r w:rsidRPr="003417F5">
        <w:rPr>
          <w:rFonts w:ascii="Arial" w:hAnsi="Arial" w:cs="Arial"/>
          <w:spacing w:val="40"/>
        </w:rPr>
        <w:t xml:space="preserve"> </w:t>
      </w:r>
      <w:r w:rsidRPr="003417F5">
        <w:rPr>
          <w:rFonts w:ascii="Arial" w:hAnsi="Arial" w:cs="Arial"/>
        </w:rPr>
        <w:t>área</w:t>
      </w:r>
      <w:r w:rsidRPr="003417F5">
        <w:rPr>
          <w:rFonts w:ascii="Arial" w:hAnsi="Arial" w:cs="Arial"/>
          <w:spacing w:val="29"/>
        </w:rPr>
        <w:t xml:space="preserve"> </w:t>
      </w:r>
      <w:r w:rsidRPr="003417F5">
        <w:rPr>
          <w:rFonts w:ascii="Arial" w:hAnsi="Arial" w:cs="Arial"/>
        </w:rPr>
        <w:t>con</w:t>
      </w:r>
      <w:r w:rsidRPr="003417F5">
        <w:rPr>
          <w:rFonts w:ascii="Arial" w:hAnsi="Arial" w:cs="Arial"/>
          <w:spacing w:val="46"/>
        </w:rPr>
        <w:t xml:space="preserve"> </w:t>
      </w:r>
      <w:r w:rsidRPr="003417F5">
        <w:rPr>
          <w:rFonts w:ascii="Arial" w:hAnsi="Arial" w:cs="Arial"/>
        </w:rPr>
        <w:t>los</w:t>
      </w:r>
      <w:r w:rsidRPr="003417F5">
        <w:rPr>
          <w:rFonts w:ascii="Arial" w:hAnsi="Arial" w:cs="Arial"/>
          <w:spacing w:val="42"/>
        </w:rPr>
        <w:t xml:space="preserve"> </w:t>
      </w:r>
      <w:r w:rsidRPr="003417F5">
        <w:rPr>
          <w:rFonts w:ascii="Arial" w:hAnsi="Arial" w:cs="Arial"/>
        </w:rPr>
        <w:t>de</w:t>
      </w:r>
      <w:r w:rsidRPr="003417F5">
        <w:rPr>
          <w:rFonts w:ascii="Arial" w:hAnsi="Arial" w:cs="Arial"/>
          <w:spacing w:val="46"/>
        </w:rPr>
        <w:t xml:space="preserve"> </w:t>
      </w:r>
      <w:r w:rsidRPr="003417F5">
        <w:rPr>
          <w:rFonts w:ascii="Arial" w:hAnsi="Arial" w:cs="Arial"/>
        </w:rPr>
        <w:t>las</w:t>
      </w:r>
      <w:r w:rsidRPr="003417F5">
        <w:rPr>
          <w:rFonts w:ascii="Arial" w:hAnsi="Arial" w:cs="Arial"/>
          <w:spacing w:val="43"/>
        </w:rPr>
        <w:t xml:space="preserve"> </w:t>
      </w:r>
      <w:r w:rsidRPr="003417F5">
        <w:rPr>
          <w:rFonts w:ascii="Arial" w:hAnsi="Arial" w:cs="Arial"/>
        </w:rPr>
        <w:t>otras</w:t>
      </w:r>
      <w:r w:rsidRPr="003417F5">
        <w:rPr>
          <w:rFonts w:ascii="Arial" w:hAnsi="Arial" w:cs="Arial"/>
          <w:spacing w:val="42"/>
        </w:rPr>
        <w:t xml:space="preserve"> </w:t>
      </w:r>
      <w:r w:rsidRPr="003417F5">
        <w:rPr>
          <w:rFonts w:ascii="Arial" w:hAnsi="Arial" w:cs="Arial"/>
        </w:rPr>
        <w:t>áreas,</w:t>
      </w:r>
      <w:r w:rsidRPr="003417F5">
        <w:rPr>
          <w:rFonts w:ascii="Arial" w:hAnsi="Arial" w:cs="Arial"/>
          <w:spacing w:val="45"/>
        </w:rPr>
        <w:t xml:space="preserve"> </w:t>
      </w:r>
      <w:r w:rsidRPr="003417F5">
        <w:rPr>
          <w:rFonts w:ascii="Arial" w:hAnsi="Arial" w:cs="Arial"/>
        </w:rPr>
        <w:t>proyectos</w:t>
      </w:r>
      <w:r w:rsidRPr="003417F5">
        <w:rPr>
          <w:rFonts w:ascii="Arial" w:hAnsi="Arial" w:cs="Arial"/>
          <w:spacing w:val="25"/>
        </w:rPr>
        <w:t xml:space="preserve"> </w:t>
      </w:r>
      <w:r w:rsidRPr="003417F5">
        <w:rPr>
          <w:rFonts w:ascii="Arial" w:hAnsi="Arial" w:cs="Arial"/>
        </w:rPr>
        <w:t>pedagógicos</w:t>
      </w:r>
      <w:r w:rsidRPr="003417F5">
        <w:rPr>
          <w:rFonts w:ascii="Arial" w:hAnsi="Arial" w:cs="Arial"/>
          <w:spacing w:val="24"/>
        </w:rPr>
        <w:t xml:space="preserve"> </w:t>
      </w:r>
      <w:r w:rsidRPr="003417F5">
        <w:rPr>
          <w:rFonts w:ascii="Arial" w:hAnsi="Arial" w:cs="Arial"/>
        </w:rPr>
        <w:t>y</w:t>
      </w:r>
      <w:r w:rsidRPr="003417F5">
        <w:rPr>
          <w:rFonts w:ascii="Arial" w:hAnsi="Arial" w:cs="Arial"/>
          <w:spacing w:val="-58"/>
        </w:rPr>
        <w:t xml:space="preserve"> </w:t>
      </w:r>
      <w:r w:rsidRPr="003417F5">
        <w:rPr>
          <w:rFonts w:ascii="Arial" w:hAnsi="Arial" w:cs="Arial"/>
        </w:rPr>
        <w:t>transversales,</w:t>
      </w:r>
      <w:r w:rsidRPr="003417F5">
        <w:rPr>
          <w:rFonts w:ascii="Arial" w:hAnsi="Arial" w:cs="Arial"/>
          <w:spacing w:val="-8"/>
        </w:rPr>
        <w:t xml:space="preserve"> </w:t>
      </w:r>
      <w:r w:rsidRPr="003417F5">
        <w:rPr>
          <w:rFonts w:ascii="Arial" w:hAnsi="Arial" w:cs="Arial"/>
        </w:rPr>
        <w:t>siguiendo</w:t>
      </w:r>
      <w:r w:rsidRPr="003417F5">
        <w:rPr>
          <w:rFonts w:ascii="Arial" w:hAnsi="Arial" w:cs="Arial"/>
          <w:spacing w:val="-7"/>
        </w:rPr>
        <w:t xml:space="preserve"> </w:t>
      </w:r>
      <w:r w:rsidRPr="003417F5">
        <w:rPr>
          <w:rFonts w:ascii="Arial" w:hAnsi="Arial" w:cs="Arial"/>
        </w:rPr>
        <w:t>los</w:t>
      </w:r>
      <w:r w:rsidRPr="003417F5">
        <w:rPr>
          <w:rFonts w:ascii="Arial" w:hAnsi="Arial" w:cs="Arial"/>
          <w:spacing w:val="-10"/>
        </w:rPr>
        <w:t xml:space="preserve"> </w:t>
      </w:r>
      <w:r w:rsidRPr="003417F5">
        <w:rPr>
          <w:rFonts w:ascii="Arial" w:hAnsi="Arial" w:cs="Arial"/>
        </w:rPr>
        <w:t>lineamientos</w:t>
      </w:r>
      <w:r w:rsidRPr="003417F5">
        <w:rPr>
          <w:rFonts w:ascii="Arial" w:hAnsi="Arial" w:cs="Arial"/>
          <w:spacing w:val="-10"/>
        </w:rPr>
        <w:t xml:space="preserve"> </w:t>
      </w:r>
      <w:r w:rsidRPr="003417F5">
        <w:rPr>
          <w:rFonts w:ascii="Arial" w:hAnsi="Arial" w:cs="Arial"/>
        </w:rPr>
        <w:t>del</w:t>
      </w:r>
      <w:r w:rsidRPr="003417F5">
        <w:rPr>
          <w:rFonts w:ascii="Arial" w:hAnsi="Arial" w:cs="Arial"/>
          <w:spacing w:val="-12"/>
        </w:rPr>
        <w:t xml:space="preserve"> </w:t>
      </w:r>
      <w:r w:rsidRPr="003417F5">
        <w:rPr>
          <w:rFonts w:ascii="Arial" w:hAnsi="Arial" w:cs="Arial"/>
        </w:rPr>
        <w:t>Modelo</w:t>
      </w:r>
      <w:r w:rsidRPr="003417F5">
        <w:rPr>
          <w:rFonts w:ascii="Arial" w:hAnsi="Arial" w:cs="Arial"/>
          <w:spacing w:val="-6"/>
        </w:rPr>
        <w:t xml:space="preserve"> </w:t>
      </w:r>
      <w:r w:rsidRPr="003417F5">
        <w:rPr>
          <w:rFonts w:ascii="Arial" w:hAnsi="Arial" w:cs="Arial"/>
        </w:rPr>
        <w:t>pedagógico</w:t>
      </w:r>
      <w:r w:rsidRPr="003417F5">
        <w:rPr>
          <w:rFonts w:ascii="Arial" w:hAnsi="Arial" w:cs="Arial"/>
          <w:spacing w:val="-7"/>
        </w:rPr>
        <w:t xml:space="preserve"> </w:t>
      </w:r>
      <w:r w:rsidRPr="003417F5">
        <w:rPr>
          <w:rFonts w:ascii="Arial" w:hAnsi="Arial" w:cs="Arial"/>
        </w:rPr>
        <w:t>institucional.</w:t>
      </w:r>
    </w:p>
    <w:p w14:paraId="713FDCFB" w14:textId="77777777" w:rsidR="00787B68" w:rsidRPr="003417F5" w:rsidRDefault="00B82B06" w:rsidP="00C2139E">
      <w:pPr>
        <w:pStyle w:val="Prrafodelista"/>
        <w:numPr>
          <w:ilvl w:val="0"/>
          <w:numId w:val="40"/>
        </w:numPr>
        <w:tabs>
          <w:tab w:val="left" w:pos="1382"/>
          <w:tab w:val="left" w:pos="1383"/>
        </w:tabs>
        <w:spacing w:before="6" w:line="263" w:lineRule="exact"/>
        <w:ind w:left="1383" w:hanging="337"/>
        <w:rPr>
          <w:rFonts w:ascii="Arial" w:hAnsi="Arial" w:cs="Arial"/>
        </w:rPr>
      </w:pPr>
      <w:r w:rsidRPr="003417F5">
        <w:rPr>
          <w:rFonts w:ascii="Arial" w:hAnsi="Arial" w:cs="Arial"/>
        </w:rPr>
        <w:t>Definir</w:t>
      </w:r>
      <w:r w:rsidRPr="003417F5">
        <w:rPr>
          <w:rFonts w:ascii="Arial" w:hAnsi="Arial" w:cs="Arial"/>
          <w:spacing w:val="1"/>
        </w:rPr>
        <w:t xml:space="preserve"> </w:t>
      </w:r>
      <w:r w:rsidRPr="003417F5">
        <w:rPr>
          <w:rFonts w:ascii="Arial" w:hAnsi="Arial" w:cs="Arial"/>
        </w:rPr>
        <w:t>estrategias</w:t>
      </w:r>
      <w:r w:rsidRPr="003417F5">
        <w:rPr>
          <w:rFonts w:ascii="Arial" w:hAnsi="Arial" w:cs="Arial"/>
          <w:spacing w:val="-8"/>
        </w:rPr>
        <w:t xml:space="preserve"> </w:t>
      </w:r>
      <w:r w:rsidRPr="003417F5">
        <w:rPr>
          <w:rFonts w:ascii="Arial" w:hAnsi="Arial" w:cs="Arial"/>
        </w:rPr>
        <w:t>evaluativas</w:t>
      </w:r>
      <w:r w:rsidRPr="003417F5">
        <w:rPr>
          <w:rFonts w:ascii="Arial" w:hAnsi="Arial" w:cs="Arial"/>
          <w:spacing w:val="-8"/>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carácter</w:t>
      </w:r>
      <w:r w:rsidRPr="003417F5">
        <w:rPr>
          <w:rFonts w:ascii="Arial" w:hAnsi="Arial" w:cs="Arial"/>
          <w:spacing w:val="16"/>
        </w:rPr>
        <w:t xml:space="preserve"> </w:t>
      </w:r>
      <w:r w:rsidRPr="003417F5">
        <w:rPr>
          <w:rFonts w:ascii="Arial" w:hAnsi="Arial" w:cs="Arial"/>
        </w:rPr>
        <w:t>formativo.</w:t>
      </w:r>
    </w:p>
    <w:p w14:paraId="3A0D8BDC" w14:textId="77777777" w:rsidR="00787B68" w:rsidRPr="003417F5" w:rsidRDefault="00B82B06" w:rsidP="00C2139E">
      <w:pPr>
        <w:pStyle w:val="Prrafodelista"/>
        <w:numPr>
          <w:ilvl w:val="0"/>
          <w:numId w:val="40"/>
        </w:numPr>
        <w:tabs>
          <w:tab w:val="left" w:pos="1383"/>
        </w:tabs>
        <w:spacing w:line="242" w:lineRule="auto"/>
        <w:ind w:right="338" w:hanging="352"/>
        <w:jc w:val="both"/>
        <w:rPr>
          <w:rFonts w:ascii="Arial" w:hAnsi="Arial" w:cs="Arial"/>
        </w:rPr>
      </w:pPr>
      <w:r w:rsidRPr="003417F5">
        <w:rPr>
          <w:rFonts w:ascii="Arial" w:hAnsi="Arial" w:cs="Arial"/>
        </w:rPr>
        <w:t xml:space="preserve">Analizar los niveles de rendimiento, de los estudiantes en las distintas asignaturas </w:t>
      </w:r>
      <w:r w:rsidRPr="003417F5">
        <w:rPr>
          <w:rFonts w:ascii="Arial" w:hAnsi="Arial" w:cs="Arial"/>
          <w:spacing w:val="12"/>
        </w:rPr>
        <w:t>que</w:t>
      </w:r>
      <w:r w:rsidRPr="003417F5">
        <w:rPr>
          <w:rFonts w:ascii="Arial" w:hAnsi="Arial" w:cs="Arial"/>
          <w:spacing w:val="-59"/>
        </w:rPr>
        <w:t xml:space="preserve"> </w:t>
      </w:r>
      <w:r w:rsidRPr="003417F5">
        <w:rPr>
          <w:rFonts w:ascii="Arial" w:hAnsi="Arial" w:cs="Arial"/>
        </w:rPr>
        <w:t>componen el área, identificando las causas de las situaciones críticas y las fortalezas</w:t>
      </w:r>
      <w:r w:rsidRPr="003417F5">
        <w:rPr>
          <w:rFonts w:ascii="Arial" w:hAnsi="Arial" w:cs="Arial"/>
          <w:spacing w:val="1"/>
        </w:rPr>
        <w:t xml:space="preserve"> </w:t>
      </w:r>
      <w:r w:rsidRPr="003417F5">
        <w:rPr>
          <w:rFonts w:ascii="Arial" w:hAnsi="Arial" w:cs="Arial"/>
        </w:rPr>
        <w:t>que</w:t>
      </w:r>
      <w:r w:rsidRPr="003417F5">
        <w:rPr>
          <w:rFonts w:ascii="Arial" w:hAnsi="Arial" w:cs="Arial"/>
          <w:spacing w:val="-8"/>
        </w:rPr>
        <w:t xml:space="preserve"> </w:t>
      </w:r>
      <w:r w:rsidRPr="003417F5">
        <w:rPr>
          <w:rFonts w:ascii="Arial" w:hAnsi="Arial" w:cs="Arial"/>
        </w:rPr>
        <w:t>se</w:t>
      </w:r>
      <w:r w:rsidRPr="003417F5">
        <w:rPr>
          <w:rFonts w:ascii="Arial" w:hAnsi="Arial" w:cs="Arial"/>
          <w:spacing w:val="-7"/>
        </w:rPr>
        <w:t xml:space="preserve"> </w:t>
      </w:r>
      <w:r w:rsidRPr="003417F5">
        <w:rPr>
          <w:rFonts w:ascii="Arial" w:hAnsi="Arial" w:cs="Arial"/>
        </w:rPr>
        <w:t>encuentren,</w:t>
      </w:r>
      <w:r w:rsidRPr="003417F5">
        <w:rPr>
          <w:rFonts w:ascii="Arial" w:hAnsi="Arial" w:cs="Arial"/>
          <w:spacing w:val="-9"/>
        </w:rPr>
        <w:t xml:space="preserve"> </w:t>
      </w:r>
      <w:r w:rsidRPr="003417F5">
        <w:rPr>
          <w:rFonts w:ascii="Arial" w:hAnsi="Arial" w:cs="Arial"/>
        </w:rPr>
        <w:t>para</w:t>
      </w:r>
      <w:r w:rsidRPr="003417F5">
        <w:rPr>
          <w:rFonts w:ascii="Arial" w:hAnsi="Arial" w:cs="Arial"/>
          <w:spacing w:val="-23"/>
        </w:rPr>
        <w:t xml:space="preserve"> </w:t>
      </w:r>
      <w:r w:rsidRPr="003417F5">
        <w:rPr>
          <w:rFonts w:ascii="Arial" w:hAnsi="Arial" w:cs="Arial"/>
        </w:rPr>
        <w:t>establecer</w:t>
      </w:r>
      <w:r w:rsidRPr="003417F5">
        <w:rPr>
          <w:rFonts w:ascii="Arial" w:hAnsi="Arial" w:cs="Arial"/>
          <w:spacing w:val="-6"/>
        </w:rPr>
        <w:t xml:space="preserve"> </w:t>
      </w:r>
      <w:r w:rsidRPr="003417F5">
        <w:rPr>
          <w:rFonts w:ascii="Arial" w:hAnsi="Arial" w:cs="Arial"/>
        </w:rPr>
        <w:t>acciones</w:t>
      </w:r>
      <w:r w:rsidRPr="003417F5">
        <w:rPr>
          <w:rFonts w:ascii="Arial" w:hAnsi="Arial" w:cs="Arial"/>
          <w:spacing w:val="-10"/>
        </w:rPr>
        <w:t xml:space="preserve"> </w:t>
      </w:r>
      <w:r w:rsidRPr="003417F5">
        <w:rPr>
          <w:rFonts w:ascii="Arial" w:hAnsi="Arial" w:cs="Arial"/>
        </w:rPr>
        <w:t>correctivas</w:t>
      </w:r>
      <w:r w:rsidRPr="003417F5">
        <w:rPr>
          <w:rFonts w:ascii="Arial" w:hAnsi="Arial" w:cs="Arial"/>
          <w:spacing w:val="-11"/>
        </w:rPr>
        <w:t xml:space="preserve"> </w:t>
      </w:r>
      <w:r w:rsidRPr="003417F5">
        <w:rPr>
          <w:rFonts w:ascii="Arial" w:hAnsi="Arial" w:cs="Arial"/>
        </w:rPr>
        <w:t>y</w:t>
      </w:r>
      <w:r w:rsidRPr="003417F5">
        <w:rPr>
          <w:rFonts w:ascii="Arial" w:hAnsi="Arial" w:cs="Arial"/>
          <w:spacing w:val="-10"/>
        </w:rPr>
        <w:t xml:space="preserve"> </w:t>
      </w:r>
      <w:r w:rsidRPr="003417F5">
        <w:rPr>
          <w:rFonts w:ascii="Arial" w:hAnsi="Arial" w:cs="Arial"/>
        </w:rPr>
        <w:t>de</w:t>
      </w:r>
      <w:r w:rsidRPr="003417F5">
        <w:rPr>
          <w:rFonts w:ascii="Arial" w:hAnsi="Arial" w:cs="Arial"/>
          <w:spacing w:val="-8"/>
        </w:rPr>
        <w:t xml:space="preserve"> </w:t>
      </w:r>
      <w:r w:rsidRPr="003417F5">
        <w:rPr>
          <w:rFonts w:ascii="Arial" w:hAnsi="Arial" w:cs="Arial"/>
        </w:rPr>
        <w:t>apropiación.</w:t>
      </w:r>
    </w:p>
    <w:p w14:paraId="34BB485F" w14:textId="4CD37A91" w:rsidR="00787B68" w:rsidRPr="003417F5" w:rsidRDefault="00A53B6B" w:rsidP="00C2139E">
      <w:pPr>
        <w:pStyle w:val="Prrafodelista"/>
        <w:numPr>
          <w:ilvl w:val="0"/>
          <w:numId w:val="40"/>
        </w:numPr>
        <w:tabs>
          <w:tab w:val="left" w:pos="1383"/>
        </w:tabs>
        <w:spacing w:line="235" w:lineRule="auto"/>
        <w:ind w:right="330" w:hanging="352"/>
        <w:jc w:val="both"/>
        <w:rPr>
          <w:rFonts w:ascii="Arial" w:hAnsi="Arial" w:cs="Arial"/>
        </w:rPr>
      </w:pPr>
      <w:r w:rsidRPr="003417F5">
        <w:rPr>
          <w:rFonts w:ascii="Arial" w:hAnsi="Arial" w:cs="Arial"/>
        </w:rPr>
        <w:t>Co</w:t>
      </w:r>
      <w:r w:rsidR="00B82B06" w:rsidRPr="003417F5">
        <w:rPr>
          <w:rFonts w:ascii="Arial" w:hAnsi="Arial" w:cs="Arial"/>
        </w:rPr>
        <w:t>mpartir</w:t>
      </w:r>
      <w:r w:rsidR="00B82B06" w:rsidRPr="003417F5">
        <w:rPr>
          <w:rFonts w:ascii="Arial" w:hAnsi="Arial" w:cs="Arial"/>
          <w:spacing w:val="1"/>
        </w:rPr>
        <w:t xml:space="preserve"> </w:t>
      </w:r>
      <w:r w:rsidR="00B82B06" w:rsidRPr="003417F5">
        <w:rPr>
          <w:rFonts w:ascii="Arial" w:hAnsi="Arial" w:cs="Arial"/>
        </w:rPr>
        <w:t>con</w:t>
      </w:r>
      <w:r w:rsidR="00B82B06" w:rsidRPr="003417F5">
        <w:rPr>
          <w:rFonts w:ascii="Arial" w:hAnsi="Arial" w:cs="Arial"/>
          <w:spacing w:val="1"/>
        </w:rPr>
        <w:t xml:space="preserve"> </w:t>
      </w:r>
      <w:r w:rsidR="00B82B06" w:rsidRPr="003417F5">
        <w:rPr>
          <w:rFonts w:ascii="Arial" w:hAnsi="Arial" w:cs="Arial"/>
        </w:rPr>
        <w:t>los</w:t>
      </w:r>
      <w:r w:rsidR="00B82B06" w:rsidRPr="003417F5">
        <w:rPr>
          <w:rFonts w:ascii="Arial" w:hAnsi="Arial" w:cs="Arial"/>
          <w:spacing w:val="1"/>
        </w:rPr>
        <w:t xml:space="preserve"> </w:t>
      </w:r>
      <w:r w:rsidR="00B82B06" w:rsidRPr="003417F5">
        <w:rPr>
          <w:rFonts w:ascii="Arial" w:hAnsi="Arial" w:cs="Arial"/>
        </w:rPr>
        <w:t>docentes</w:t>
      </w:r>
      <w:r w:rsidR="00B82B06" w:rsidRPr="003417F5">
        <w:rPr>
          <w:rFonts w:ascii="Arial" w:hAnsi="Arial" w:cs="Arial"/>
          <w:spacing w:val="1"/>
        </w:rPr>
        <w:t xml:space="preserve"> </w:t>
      </w:r>
      <w:r w:rsidR="00B82B06" w:rsidRPr="003417F5">
        <w:rPr>
          <w:rFonts w:ascii="Arial" w:hAnsi="Arial" w:cs="Arial"/>
        </w:rPr>
        <w:t>las</w:t>
      </w:r>
      <w:r w:rsidR="00B82B06" w:rsidRPr="003417F5">
        <w:rPr>
          <w:rFonts w:ascii="Arial" w:hAnsi="Arial" w:cs="Arial"/>
          <w:spacing w:val="1"/>
        </w:rPr>
        <w:t xml:space="preserve"> </w:t>
      </w:r>
      <w:r w:rsidR="00B82B06" w:rsidRPr="003417F5">
        <w:rPr>
          <w:rFonts w:ascii="Arial" w:hAnsi="Arial" w:cs="Arial"/>
        </w:rPr>
        <w:t>propuestas</w:t>
      </w:r>
      <w:r w:rsidR="00B82B06" w:rsidRPr="003417F5">
        <w:rPr>
          <w:rFonts w:ascii="Arial" w:hAnsi="Arial" w:cs="Arial"/>
          <w:spacing w:val="1"/>
        </w:rPr>
        <w:t xml:space="preserve"> </w:t>
      </w:r>
      <w:r w:rsidR="00B82B06" w:rsidRPr="003417F5">
        <w:rPr>
          <w:rFonts w:ascii="Arial" w:hAnsi="Arial" w:cs="Arial"/>
        </w:rPr>
        <w:t>de actualización de bibliografías, links</w:t>
      </w:r>
      <w:r w:rsidR="00B82B06" w:rsidRPr="003417F5">
        <w:rPr>
          <w:rFonts w:ascii="Arial" w:hAnsi="Arial" w:cs="Arial"/>
          <w:spacing w:val="1"/>
        </w:rPr>
        <w:t xml:space="preserve"> </w:t>
      </w:r>
      <w:r w:rsidR="00B82B06" w:rsidRPr="003417F5">
        <w:rPr>
          <w:rFonts w:ascii="Arial" w:hAnsi="Arial" w:cs="Arial"/>
        </w:rPr>
        <w:t>educativos,</w:t>
      </w:r>
      <w:r w:rsidR="00B82B06" w:rsidRPr="003417F5">
        <w:rPr>
          <w:rFonts w:ascii="Arial" w:hAnsi="Arial" w:cs="Arial"/>
          <w:spacing w:val="1"/>
        </w:rPr>
        <w:t xml:space="preserve"> </w:t>
      </w:r>
      <w:r w:rsidR="00B82B06" w:rsidRPr="003417F5">
        <w:rPr>
          <w:rFonts w:ascii="Arial" w:hAnsi="Arial" w:cs="Arial"/>
        </w:rPr>
        <w:t>estrategias</w:t>
      </w:r>
      <w:r w:rsidR="00B82B06" w:rsidRPr="003417F5">
        <w:rPr>
          <w:rFonts w:ascii="Arial" w:hAnsi="Arial" w:cs="Arial"/>
          <w:spacing w:val="1"/>
        </w:rPr>
        <w:t xml:space="preserve"> </w:t>
      </w:r>
      <w:r w:rsidR="00B82B06" w:rsidRPr="003417F5">
        <w:rPr>
          <w:rFonts w:ascii="Arial" w:hAnsi="Arial" w:cs="Arial"/>
        </w:rPr>
        <w:t>innovadoras</w:t>
      </w:r>
      <w:r w:rsidR="00B82B06" w:rsidRPr="003417F5">
        <w:rPr>
          <w:rFonts w:ascii="Arial" w:hAnsi="Arial" w:cs="Arial"/>
          <w:spacing w:val="1"/>
        </w:rPr>
        <w:t xml:space="preserve"> </w:t>
      </w:r>
      <w:r w:rsidR="00B82B06" w:rsidRPr="003417F5">
        <w:rPr>
          <w:rFonts w:ascii="Arial" w:hAnsi="Arial" w:cs="Arial"/>
        </w:rPr>
        <w:t>y</w:t>
      </w:r>
      <w:r w:rsidR="00B82B06" w:rsidRPr="003417F5">
        <w:rPr>
          <w:rFonts w:ascii="Arial" w:hAnsi="Arial" w:cs="Arial"/>
          <w:spacing w:val="1"/>
        </w:rPr>
        <w:t xml:space="preserve"> </w:t>
      </w:r>
      <w:r w:rsidR="00B82B06" w:rsidRPr="003417F5">
        <w:rPr>
          <w:rFonts w:ascii="Arial" w:hAnsi="Arial" w:cs="Arial"/>
        </w:rPr>
        <w:t>nuevas</w:t>
      </w:r>
      <w:r w:rsidR="00B82B06" w:rsidRPr="003417F5">
        <w:rPr>
          <w:rFonts w:ascii="Arial" w:hAnsi="Arial" w:cs="Arial"/>
          <w:spacing w:val="1"/>
        </w:rPr>
        <w:t xml:space="preserve"> </w:t>
      </w:r>
      <w:r w:rsidR="00B82B06" w:rsidRPr="003417F5">
        <w:rPr>
          <w:rFonts w:ascii="Arial" w:hAnsi="Arial" w:cs="Arial"/>
        </w:rPr>
        <w:t>metodologías</w:t>
      </w:r>
      <w:r w:rsidR="00B82B06" w:rsidRPr="003417F5">
        <w:rPr>
          <w:rFonts w:ascii="Arial" w:hAnsi="Arial" w:cs="Arial"/>
          <w:spacing w:val="1"/>
        </w:rPr>
        <w:t xml:space="preserve"> </w:t>
      </w:r>
      <w:r w:rsidR="00B82B06" w:rsidRPr="003417F5">
        <w:rPr>
          <w:rFonts w:ascii="Arial" w:hAnsi="Arial" w:cs="Arial"/>
        </w:rPr>
        <w:t>en</w:t>
      </w:r>
      <w:r w:rsidR="00B82B06" w:rsidRPr="003417F5">
        <w:rPr>
          <w:rFonts w:ascii="Arial" w:hAnsi="Arial" w:cs="Arial"/>
          <w:spacing w:val="1"/>
        </w:rPr>
        <w:t xml:space="preserve"> </w:t>
      </w:r>
      <w:r w:rsidR="00B82B06" w:rsidRPr="003417F5">
        <w:rPr>
          <w:rFonts w:ascii="Arial" w:hAnsi="Arial" w:cs="Arial"/>
        </w:rPr>
        <w:t>las</w:t>
      </w:r>
      <w:r w:rsidR="00B82B06" w:rsidRPr="003417F5">
        <w:rPr>
          <w:rFonts w:ascii="Arial" w:hAnsi="Arial" w:cs="Arial"/>
          <w:spacing w:val="1"/>
        </w:rPr>
        <w:t xml:space="preserve"> </w:t>
      </w:r>
      <w:r w:rsidR="00B82B06" w:rsidRPr="003417F5">
        <w:rPr>
          <w:rFonts w:ascii="Arial" w:hAnsi="Arial" w:cs="Arial"/>
        </w:rPr>
        <w:t>asignaturas</w:t>
      </w:r>
      <w:r w:rsidR="00B82B06" w:rsidRPr="003417F5">
        <w:rPr>
          <w:rFonts w:ascii="Arial" w:hAnsi="Arial" w:cs="Arial"/>
          <w:spacing w:val="1"/>
        </w:rPr>
        <w:t xml:space="preserve"> </w:t>
      </w:r>
      <w:r w:rsidR="00B82B06" w:rsidRPr="003417F5">
        <w:rPr>
          <w:rFonts w:ascii="Arial" w:hAnsi="Arial" w:cs="Arial"/>
        </w:rPr>
        <w:t>pertinentes.</w:t>
      </w:r>
    </w:p>
    <w:p w14:paraId="0FD42900" w14:textId="77777777" w:rsidR="00787B68" w:rsidRPr="003417F5" w:rsidRDefault="00B82B06" w:rsidP="00C2139E">
      <w:pPr>
        <w:pStyle w:val="Prrafodelista"/>
        <w:numPr>
          <w:ilvl w:val="0"/>
          <w:numId w:val="40"/>
        </w:numPr>
        <w:tabs>
          <w:tab w:val="left" w:pos="1383"/>
        </w:tabs>
        <w:spacing w:before="4"/>
        <w:ind w:right="316" w:hanging="352"/>
        <w:jc w:val="both"/>
        <w:rPr>
          <w:rFonts w:ascii="Arial" w:hAnsi="Arial" w:cs="Arial"/>
        </w:rPr>
      </w:pPr>
      <w:r w:rsidRPr="003417F5">
        <w:rPr>
          <w:rFonts w:ascii="Arial" w:hAnsi="Arial" w:cs="Arial"/>
        </w:rPr>
        <w:t>Representar</w:t>
      </w:r>
      <w:r w:rsidRPr="003417F5">
        <w:rPr>
          <w:rFonts w:ascii="Arial" w:hAnsi="Arial" w:cs="Arial"/>
          <w:spacing w:val="1"/>
        </w:rPr>
        <w:t xml:space="preserve"> </w:t>
      </w:r>
      <w:r w:rsidRPr="003417F5">
        <w:rPr>
          <w:rFonts w:ascii="Arial" w:hAnsi="Arial" w:cs="Arial"/>
        </w:rPr>
        <w:t>las</w:t>
      </w:r>
      <w:r w:rsidRPr="003417F5">
        <w:rPr>
          <w:rFonts w:ascii="Arial" w:hAnsi="Arial" w:cs="Arial"/>
          <w:spacing w:val="1"/>
        </w:rPr>
        <w:t xml:space="preserve"> </w:t>
      </w:r>
      <w:r w:rsidRPr="003417F5">
        <w:rPr>
          <w:rFonts w:ascii="Arial" w:hAnsi="Arial" w:cs="Arial"/>
        </w:rPr>
        <w:t>áreas</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reuniones</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eventos</w:t>
      </w:r>
      <w:r w:rsidRPr="003417F5">
        <w:rPr>
          <w:rFonts w:ascii="Arial" w:hAnsi="Arial" w:cs="Arial"/>
          <w:spacing w:val="1"/>
        </w:rPr>
        <w:t xml:space="preserve"> </w:t>
      </w:r>
      <w:r w:rsidRPr="003417F5">
        <w:rPr>
          <w:rFonts w:ascii="Arial" w:hAnsi="Arial" w:cs="Arial"/>
        </w:rPr>
        <w:t>académicos</w:t>
      </w:r>
      <w:r w:rsidRPr="003417F5">
        <w:rPr>
          <w:rFonts w:ascii="Arial" w:hAnsi="Arial" w:cs="Arial"/>
          <w:spacing w:val="1"/>
        </w:rPr>
        <w:t xml:space="preserve"> </w:t>
      </w:r>
      <w:r w:rsidRPr="003417F5">
        <w:rPr>
          <w:rFonts w:ascii="Arial" w:hAnsi="Arial" w:cs="Arial"/>
        </w:rPr>
        <w:t>convocados</w:t>
      </w:r>
      <w:r w:rsidRPr="003417F5">
        <w:rPr>
          <w:rFonts w:ascii="Arial" w:hAnsi="Arial" w:cs="Arial"/>
          <w:spacing w:val="1"/>
        </w:rPr>
        <w:t xml:space="preserve"> </w:t>
      </w:r>
      <w:r w:rsidRPr="003417F5">
        <w:rPr>
          <w:rFonts w:ascii="Arial" w:hAnsi="Arial" w:cs="Arial"/>
        </w:rPr>
        <w:t>por</w:t>
      </w:r>
      <w:r w:rsidRPr="003417F5">
        <w:rPr>
          <w:rFonts w:ascii="Arial" w:hAnsi="Arial" w:cs="Arial"/>
          <w:spacing w:val="1"/>
        </w:rPr>
        <w:t xml:space="preserve"> </w:t>
      </w:r>
      <w:r w:rsidRPr="003417F5">
        <w:rPr>
          <w:rFonts w:ascii="Arial" w:hAnsi="Arial" w:cs="Arial"/>
        </w:rPr>
        <w:t>las</w:t>
      </w:r>
      <w:r w:rsidRPr="003417F5">
        <w:rPr>
          <w:rFonts w:ascii="Arial" w:hAnsi="Arial" w:cs="Arial"/>
          <w:spacing w:val="1"/>
        </w:rPr>
        <w:t xml:space="preserve"> </w:t>
      </w:r>
      <w:r w:rsidRPr="003417F5">
        <w:rPr>
          <w:rFonts w:ascii="Arial" w:hAnsi="Arial" w:cs="Arial"/>
        </w:rPr>
        <w:t>autoridades</w:t>
      </w:r>
      <w:r w:rsidRPr="003417F5">
        <w:rPr>
          <w:rFonts w:ascii="Arial" w:hAnsi="Arial" w:cs="Arial"/>
          <w:spacing w:val="-14"/>
        </w:rPr>
        <w:t xml:space="preserve"> </w:t>
      </w:r>
      <w:r w:rsidRPr="003417F5">
        <w:rPr>
          <w:rFonts w:ascii="Arial" w:hAnsi="Arial" w:cs="Arial"/>
        </w:rPr>
        <w:t>institucionales</w:t>
      </w:r>
      <w:r w:rsidRPr="003417F5">
        <w:rPr>
          <w:rFonts w:ascii="Arial" w:hAnsi="Arial" w:cs="Arial"/>
          <w:spacing w:val="-14"/>
        </w:rPr>
        <w:t xml:space="preserve"> </w:t>
      </w:r>
      <w:r w:rsidRPr="003417F5">
        <w:rPr>
          <w:rFonts w:ascii="Arial" w:hAnsi="Arial" w:cs="Arial"/>
        </w:rPr>
        <w:t>y</w:t>
      </w:r>
      <w:r w:rsidRPr="003417F5">
        <w:rPr>
          <w:rFonts w:ascii="Arial" w:hAnsi="Arial" w:cs="Arial"/>
          <w:spacing w:val="-13"/>
        </w:rPr>
        <w:t xml:space="preserve"> </w:t>
      </w:r>
      <w:r w:rsidRPr="003417F5">
        <w:rPr>
          <w:rFonts w:ascii="Arial" w:hAnsi="Arial" w:cs="Arial"/>
        </w:rPr>
        <w:t>municipales.</w:t>
      </w:r>
    </w:p>
    <w:p w14:paraId="59359939" w14:textId="77777777" w:rsidR="00787B68" w:rsidRPr="003417F5" w:rsidRDefault="00B82B06" w:rsidP="00C2139E">
      <w:pPr>
        <w:pStyle w:val="Prrafodelista"/>
        <w:numPr>
          <w:ilvl w:val="0"/>
          <w:numId w:val="40"/>
        </w:numPr>
        <w:tabs>
          <w:tab w:val="left" w:pos="1383"/>
        </w:tabs>
        <w:spacing w:before="6" w:line="263" w:lineRule="exact"/>
        <w:ind w:left="1383" w:hanging="337"/>
        <w:jc w:val="both"/>
        <w:rPr>
          <w:rFonts w:ascii="Arial" w:hAnsi="Arial" w:cs="Arial"/>
        </w:rPr>
      </w:pPr>
      <w:r w:rsidRPr="003417F5">
        <w:rPr>
          <w:rFonts w:ascii="Arial" w:hAnsi="Arial" w:cs="Arial"/>
        </w:rPr>
        <w:t>Procurar</w:t>
      </w:r>
      <w:r w:rsidRPr="003417F5">
        <w:rPr>
          <w:rFonts w:ascii="Arial" w:hAnsi="Arial" w:cs="Arial"/>
          <w:spacing w:val="7"/>
        </w:rPr>
        <w:t xml:space="preserve"> </w:t>
      </w:r>
      <w:r w:rsidRPr="003417F5">
        <w:rPr>
          <w:rFonts w:ascii="Arial" w:hAnsi="Arial" w:cs="Arial"/>
        </w:rPr>
        <w:t>el</w:t>
      </w:r>
      <w:r w:rsidRPr="003417F5">
        <w:rPr>
          <w:rFonts w:ascii="Arial" w:hAnsi="Arial" w:cs="Arial"/>
          <w:spacing w:val="-5"/>
        </w:rPr>
        <w:t xml:space="preserve"> </w:t>
      </w:r>
      <w:r w:rsidRPr="003417F5">
        <w:rPr>
          <w:rFonts w:ascii="Arial" w:hAnsi="Arial" w:cs="Arial"/>
        </w:rPr>
        <w:t>desarrollo</w:t>
      </w:r>
      <w:r w:rsidRPr="003417F5">
        <w:rPr>
          <w:rFonts w:ascii="Arial" w:hAnsi="Arial" w:cs="Arial"/>
          <w:spacing w:val="-1"/>
        </w:rPr>
        <w:t xml:space="preserve"> </w:t>
      </w:r>
      <w:r w:rsidRPr="003417F5">
        <w:rPr>
          <w:rFonts w:ascii="Arial" w:hAnsi="Arial" w:cs="Arial"/>
        </w:rPr>
        <w:t>tecnológico y</w:t>
      </w:r>
      <w:r w:rsidRPr="003417F5">
        <w:rPr>
          <w:rFonts w:ascii="Arial" w:hAnsi="Arial" w:cs="Arial"/>
          <w:spacing w:val="-4"/>
        </w:rPr>
        <w:t xml:space="preserve"> </w:t>
      </w:r>
      <w:r w:rsidRPr="003417F5">
        <w:rPr>
          <w:rFonts w:ascii="Arial" w:hAnsi="Arial" w:cs="Arial"/>
        </w:rPr>
        <w:t>la</w:t>
      </w:r>
      <w:r w:rsidRPr="003417F5">
        <w:rPr>
          <w:rFonts w:ascii="Arial" w:hAnsi="Arial" w:cs="Arial"/>
          <w:spacing w:val="-18"/>
        </w:rPr>
        <w:t xml:space="preserve"> </w:t>
      </w:r>
      <w:r w:rsidRPr="003417F5">
        <w:rPr>
          <w:rFonts w:ascii="Arial" w:hAnsi="Arial" w:cs="Arial"/>
        </w:rPr>
        <w:t>participación virtual</w:t>
      </w:r>
      <w:r w:rsidRPr="003417F5">
        <w:rPr>
          <w:rFonts w:ascii="Arial" w:hAnsi="Arial" w:cs="Arial"/>
          <w:spacing w:val="-5"/>
        </w:rPr>
        <w:t xml:space="preserve"> </w:t>
      </w:r>
      <w:r w:rsidRPr="003417F5">
        <w:rPr>
          <w:rFonts w:ascii="Arial" w:hAnsi="Arial" w:cs="Arial"/>
        </w:rPr>
        <w:t>en redes</w:t>
      </w:r>
      <w:r w:rsidRPr="003417F5">
        <w:rPr>
          <w:rFonts w:ascii="Arial" w:hAnsi="Arial" w:cs="Arial"/>
          <w:spacing w:val="-4"/>
        </w:rPr>
        <w:t xml:space="preserve"> </w:t>
      </w:r>
      <w:r w:rsidRPr="003417F5">
        <w:rPr>
          <w:rFonts w:ascii="Arial" w:hAnsi="Arial" w:cs="Arial"/>
        </w:rPr>
        <w:t>del</w:t>
      </w:r>
      <w:r w:rsidRPr="003417F5">
        <w:rPr>
          <w:rFonts w:ascii="Arial" w:hAnsi="Arial" w:cs="Arial"/>
          <w:spacing w:val="-5"/>
        </w:rPr>
        <w:t xml:space="preserve"> </w:t>
      </w:r>
      <w:r w:rsidRPr="003417F5">
        <w:rPr>
          <w:rFonts w:ascii="Arial" w:hAnsi="Arial" w:cs="Arial"/>
        </w:rPr>
        <w:t>área.</w:t>
      </w:r>
    </w:p>
    <w:p w14:paraId="784410B2" w14:textId="77777777" w:rsidR="00787B68" w:rsidRPr="003417F5" w:rsidRDefault="00B82B06" w:rsidP="00C2139E">
      <w:pPr>
        <w:pStyle w:val="Prrafodelista"/>
        <w:numPr>
          <w:ilvl w:val="0"/>
          <w:numId w:val="40"/>
        </w:numPr>
        <w:tabs>
          <w:tab w:val="left" w:pos="1383"/>
        </w:tabs>
        <w:spacing w:line="242" w:lineRule="auto"/>
        <w:ind w:right="318" w:hanging="352"/>
        <w:jc w:val="both"/>
        <w:rPr>
          <w:rFonts w:ascii="Arial" w:hAnsi="Arial" w:cs="Arial"/>
        </w:rPr>
      </w:pPr>
      <w:r w:rsidRPr="003417F5">
        <w:rPr>
          <w:rFonts w:ascii="Arial" w:hAnsi="Arial" w:cs="Arial"/>
        </w:rPr>
        <w:t>Participar</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elaboración,</w:t>
      </w:r>
      <w:r w:rsidRPr="003417F5">
        <w:rPr>
          <w:rFonts w:ascii="Arial" w:hAnsi="Arial" w:cs="Arial"/>
          <w:spacing w:val="1"/>
        </w:rPr>
        <w:t xml:space="preserve"> </w:t>
      </w:r>
      <w:r w:rsidRPr="003417F5">
        <w:rPr>
          <w:rFonts w:ascii="Arial" w:hAnsi="Arial" w:cs="Arial"/>
        </w:rPr>
        <w:t>ejecución</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evaluación</w:t>
      </w:r>
      <w:r w:rsidRPr="003417F5">
        <w:rPr>
          <w:rFonts w:ascii="Arial" w:hAnsi="Arial" w:cs="Arial"/>
          <w:spacing w:val="1"/>
        </w:rPr>
        <w:t xml:space="preserve"> </w:t>
      </w:r>
      <w:r w:rsidRPr="003417F5">
        <w:rPr>
          <w:rFonts w:ascii="Arial" w:hAnsi="Arial" w:cs="Arial"/>
        </w:rPr>
        <w:t>del</w:t>
      </w:r>
      <w:r w:rsidRPr="003417F5">
        <w:rPr>
          <w:rFonts w:ascii="Arial" w:hAnsi="Arial" w:cs="Arial"/>
          <w:spacing w:val="1"/>
        </w:rPr>
        <w:t xml:space="preserve"> </w:t>
      </w:r>
      <w:r w:rsidRPr="003417F5">
        <w:rPr>
          <w:rFonts w:ascii="Arial" w:hAnsi="Arial" w:cs="Arial"/>
        </w:rPr>
        <w:t>PEI,</w:t>
      </w:r>
      <w:r w:rsidRPr="003417F5">
        <w:rPr>
          <w:rFonts w:ascii="Arial" w:hAnsi="Arial" w:cs="Arial"/>
          <w:spacing w:val="1"/>
        </w:rPr>
        <w:t xml:space="preserve"> </w:t>
      </w:r>
      <w:r w:rsidRPr="003417F5">
        <w:rPr>
          <w:rFonts w:ascii="Arial" w:hAnsi="Arial" w:cs="Arial"/>
        </w:rPr>
        <w:t>PMI,</w:t>
      </w:r>
      <w:r w:rsidRPr="003417F5">
        <w:rPr>
          <w:rFonts w:ascii="Arial" w:hAnsi="Arial" w:cs="Arial"/>
          <w:spacing w:val="1"/>
        </w:rPr>
        <w:t xml:space="preserve"> </w:t>
      </w:r>
      <w:r w:rsidRPr="003417F5">
        <w:rPr>
          <w:rFonts w:ascii="Arial" w:hAnsi="Arial" w:cs="Arial"/>
        </w:rPr>
        <w:t>Proyectos</w:t>
      </w:r>
      <w:r w:rsidRPr="003417F5">
        <w:rPr>
          <w:rFonts w:ascii="Arial" w:hAnsi="Arial" w:cs="Arial"/>
          <w:spacing w:val="1"/>
        </w:rPr>
        <w:t xml:space="preserve"> </w:t>
      </w:r>
      <w:r w:rsidRPr="003417F5">
        <w:rPr>
          <w:rFonts w:ascii="Arial" w:hAnsi="Arial" w:cs="Arial"/>
        </w:rPr>
        <w:t>pedagógicos obligatorios y transversales, actividades académicas,</w:t>
      </w:r>
      <w:r w:rsidRPr="003417F5">
        <w:rPr>
          <w:rFonts w:ascii="Arial" w:hAnsi="Arial" w:cs="Arial"/>
          <w:spacing w:val="61"/>
        </w:rPr>
        <w:t xml:space="preserve"> </w:t>
      </w:r>
      <w:r w:rsidRPr="003417F5">
        <w:rPr>
          <w:rFonts w:ascii="Arial" w:hAnsi="Arial" w:cs="Arial"/>
        </w:rPr>
        <w:t>lúdicas, deportivas</w:t>
      </w:r>
      <w:r w:rsidRPr="003417F5">
        <w:rPr>
          <w:rFonts w:ascii="Arial" w:hAnsi="Arial" w:cs="Arial"/>
          <w:spacing w:val="1"/>
        </w:rPr>
        <w:t xml:space="preserve"> </w:t>
      </w:r>
      <w:r w:rsidRPr="003417F5">
        <w:rPr>
          <w:rFonts w:ascii="Arial" w:hAnsi="Arial" w:cs="Arial"/>
        </w:rPr>
        <w:t>y</w:t>
      </w:r>
      <w:r w:rsidRPr="003417F5">
        <w:rPr>
          <w:rFonts w:ascii="Arial" w:hAnsi="Arial" w:cs="Arial"/>
          <w:spacing w:val="2"/>
        </w:rPr>
        <w:t xml:space="preserve"> </w:t>
      </w:r>
      <w:r w:rsidRPr="003417F5">
        <w:rPr>
          <w:rFonts w:ascii="Arial" w:hAnsi="Arial" w:cs="Arial"/>
        </w:rPr>
        <w:t>culturales.</w:t>
      </w:r>
    </w:p>
    <w:p w14:paraId="66417991" w14:textId="77777777" w:rsidR="00787B68" w:rsidRPr="003417F5" w:rsidRDefault="00B82B06" w:rsidP="00C2139E">
      <w:pPr>
        <w:pStyle w:val="Prrafodelista"/>
        <w:numPr>
          <w:ilvl w:val="0"/>
          <w:numId w:val="40"/>
        </w:numPr>
        <w:tabs>
          <w:tab w:val="left" w:pos="1383"/>
        </w:tabs>
        <w:ind w:left="1383" w:hanging="337"/>
        <w:jc w:val="both"/>
        <w:rPr>
          <w:rFonts w:ascii="Arial" w:hAnsi="Arial" w:cs="Arial"/>
        </w:rPr>
      </w:pPr>
      <w:r w:rsidRPr="003417F5">
        <w:rPr>
          <w:rFonts w:ascii="Arial" w:hAnsi="Arial" w:cs="Arial"/>
        </w:rPr>
        <w:t>Elaborar</w:t>
      </w:r>
      <w:r w:rsidRPr="003417F5">
        <w:rPr>
          <w:rFonts w:ascii="Arial" w:hAnsi="Arial" w:cs="Arial"/>
          <w:spacing w:val="20"/>
        </w:rPr>
        <w:t xml:space="preserve"> </w:t>
      </w:r>
      <w:r w:rsidRPr="003417F5">
        <w:rPr>
          <w:rFonts w:ascii="Arial" w:hAnsi="Arial" w:cs="Arial"/>
        </w:rPr>
        <w:t>el</w:t>
      </w:r>
      <w:r w:rsidRPr="003417F5">
        <w:rPr>
          <w:rFonts w:ascii="Arial" w:hAnsi="Arial" w:cs="Arial"/>
          <w:spacing w:val="-5"/>
        </w:rPr>
        <w:t xml:space="preserve"> </w:t>
      </w:r>
      <w:r w:rsidRPr="003417F5">
        <w:rPr>
          <w:rFonts w:ascii="Arial" w:hAnsi="Arial" w:cs="Arial"/>
        </w:rPr>
        <w:t>diagnostico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las</w:t>
      </w:r>
      <w:r w:rsidRPr="003417F5">
        <w:rPr>
          <w:rFonts w:ascii="Arial" w:hAnsi="Arial" w:cs="Arial"/>
          <w:spacing w:val="15"/>
        </w:rPr>
        <w:t xml:space="preserve"> </w:t>
      </w:r>
      <w:r w:rsidRPr="003417F5">
        <w:rPr>
          <w:rFonts w:ascii="Arial" w:hAnsi="Arial" w:cs="Arial"/>
        </w:rPr>
        <w:t>necesidades</w:t>
      </w:r>
      <w:r w:rsidRPr="003417F5">
        <w:rPr>
          <w:rFonts w:ascii="Arial" w:hAnsi="Arial" w:cs="Arial"/>
          <w:spacing w:val="-5"/>
        </w:rPr>
        <w:t xml:space="preserve"> </w:t>
      </w:r>
      <w:r w:rsidRPr="003417F5">
        <w:rPr>
          <w:rFonts w:ascii="Arial" w:hAnsi="Arial" w:cs="Arial"/>
        </w:rPr>
        <w:t>de su</w:t>
      </w:r>
      <w:r w:rsidRPr="003417F5">
        <w:rPr>
          <w:rFonts w:ascii="Arial" w:hAnsi="Arial" w:cs="Arial"/>
          <w:spacing w:val="-1"/>
        </w:rPr>
        <w:t xml:space="preserve"> </w:t>
      </w:r>
      <w:r w:rsidRPr="003417F5">
        <w:rPr>
          <w:rFonts w:ascii="Arial" w:hAnsi="Arial" w:cs="Arial"/>
        </w:rPr>
        <w:t>área junto</w:t>
      </w:r>
      <w:r w:rsidRPr="003417F5">
        <w:rPr>
          <w:rFonts w:ascii="Arial" w:hAnsi="Arial" w:cs="Arial"/>
          <w:spacing w:val="-1"/>
        </w:rPr>
        <w:t xml:space="preserve"> </w:t>
      </w:r>
      <w:r w:rsidRPr="003417F5">
        <w:rPr>
          <w:rFonts w:ascii="Arial" w:hAnsi="Arial" w:cs="Arial"/>
        </w:rPr>
        <w:t>con los</w:t>
      </w:r>
      <w:r w:rsidRPr="003417F5">
        <w:rPr>
          <w:rFonts w:ascii="Arial" w:hAnsi="Arial" w:cs="Arial"/>
          <w:spacing w:val="-5"/>
        </w:rPr>
        <w:t xml:space="preserve"> </w:t>
      </w:r>
      <w:r w:rsidRPr="003417F5">
        <w:rPr>
          <w:rFonts w:ascii="Arial" w:hAnsi="Arial" w:cs="Arial"/>
        </w:rPr>
        <w:t>otros</w:t>
      </w:r>
      <w:r w:rsidRPr="003417F5">
        <w:rPr>
          <w:rFonts w:ascii="Arial" w:hAnsi="Arial" w:cs="Arial"/>
          <w:spacing w:val="-4"/>
        </w:rPr>
        <w:t xml:space="preserve"> </w:t>
      </w:r>
      <w:r w:rsidRPr="003417F5">
        <w:rPr>
          <w:rFonts w:ascii="Arial" w:hAnsi="Arial" w:cs="Arial"/>
        </w:rPr>
        <w:t>docentes.</w:t>
      </w:r>
    </w:p>
    <w:p w14:paraId="78E1A815" w14:textId="77777777" w:rsidR="00787B68" w:rsidRPr="003417F5" w:rsidRDefault="00787B68">
      <w:pPr>
        <w:pStyle w:val="Textoindependiente"/>
        <w:rPr>
          <w:rFonts w:ascii="Arial" w:hAnsi="Arial" w:cs="Arial"/>
          <w:sz w:val="26"/>
        </w:rPr>
      </w:pPr>
    </w:p>
    <w:p w14:paraId="2F759DA6" w14:textId="77777777" w:rsidR="00787B68" w:rsidRPr="003417F5" w:rsidRDefault="00B82B06">
      <w:pPr>
        <w:pStyle w:val="Ttulo3"/>
        <w:ind w:left="1583" w:right="1248"/>
      </w:pPr>
      <w:r w:rsidRPr="003417F5">
        <w:t>ORGANISMOS</w:t>
      </w:r>
      <w:r w:rsidRPr="003417F5">
        <w:rPr>
          <w:spacing w:val="-7"/>
        </w:rPr>
        <w:t xml:space="preserve"> </w:t>
      </w:r>
      <w:r w:rsidRPr="003417F5">
        <w:t>DE</w:t>
      </w:r>
      <w:r w:rsidRPr="003417F5">
        <w:rPr>
          <w:spacing w:val="-6"/>
        </w:rPr>
        <w:t xml:space="preserve"> </w:t>
      </w:r>
      <w:r w:rsidRPr="003417F5">
        <w:t>PARTICIPACIÓN</w:t>
      </w:r>
    </w:p>
    <w:p w14:paraId="4E2DC1CB" w14:textId="77777777" w:rsidR="00787B68" w:rsidRPr="003417F5" w:rsidRDefault="00787B68">
      <w:pPr>
        <w:pStyle w:val="Textoindependiente"/>
        <w:rPr>
          <w:rFonts w:ascii="Arial" w:hAnsi="Arial" w:cs="Arial"/>
          <w:b/>
          <w:sz w:val="26"/>
        </w:rPr>
      </w:pPr>
    </w:p>
    <w:p w14:paraId="117CA3E5" w14:textId="466C97D7" w:rsidR="00787B68" w:rsidRPr="003417F5" w:rsidRDefault="00A53B6B" w:rsidP="00A53B6B">
      <w:pPr>
        <w:pStyle w:val="Textoindependiente"/>
        <w:tabs>
          <w:tab w:val="left" w:pos="1490"/>
        </w:tabs>
        <w:rPr>
          <w:rFonts w:ascii="Arial" w:hAnsi="Arial" w:cs="Arial"/>
        </w:rPr>
      </w:pPr>
      <w:r w:rsidRPr="003417F5">
        <w:rPr>
          <w:rFonts w:ascii="Arial" w:hAnsi="Arial" w:cs="Arial"/>
          <w:b/>
          <w:sz w:val="38"/>
        </w:rPr>
        <w:tab/>
      </w:r>
      <w:r w:rsidR="00B82B06" w:rsidRPr="003417F5">
        <w:rPr>
          <w:rFonts w:ascii="Arial" w:hAnsi="Arial" w:cs="Arial"/>
          <w:b/>
        </w:rPr>
        <w:t>COMITÉ DE CALIDAD:</w:t>
      </w:r>
      <w:r w:rsidR="00B82B06" w:rsidRPr="003417F5">
        <w:rPr>
          <w:rFonts w:ascii="Arial" w:hAnsi="Arial" w:cs="Arial"/>
          <w:b/>
          <w:spacing w:val="61"/>
        </w:rPr>
        <w:t xml:space="preserve"> </w:t>
      </w:r>
      <w:r w:rsidR="00B82B06" w:rsidRPr="003417F5">
        <w:rPr>
          <w:rFonts w:ascii="Arial" w:hAnsi="Arial" w:cs="Arial"/>
        </w:rPr>
        <w:t>Tiene como finalidad velar por la prestación del servicio educativo</w:t>
      </w:r>
      <w:r w:rsidR="00B82B06" w:rsidRPr="003417F5">
        <w:rPr>
          <w:rFonts w:ascii="Arial" w:hAnsi="Arial" w:cs="Arial"/>
          <w:spacing w:val="1"/>
        </w:rPr>
        <w:t xml:space="preserve"> </w:t>
      </w:r>
      <w:r w:rsidR="00B82B06" w:rsidRPr="003417F5">
        <w:rPr>
          <w:rFonts w:ascii="Arial" w:hAnsi="Arial" w:cs="Arial"/>
        </w:rPr>
        <w:t>con calidad a través de los procesos de la gestión escolar impactando en la satisfacción del</w:t>
      </w:r>
      <w:r w:rsidR="00B82B06" w:rsidRPr="003417F5">
        <w:rPr>
          <w:rFonts w:ascii="Arial" w:hAnsi="Arial" w:cs="Arial"/>
          <w:spacing w:val="1"/>
        </w:rPr>
        <w:t xml:space="preserve"> </w:t>
      </w:r>
      <w:r w:rsidR="00B82B06" w:rsidRPr="003417F5">
        <w:rPr>
          <w:rFonts w:ascii="Arial" w:hAnsi="Arial" w:cs="Arial"/>
        </w:rPr>
        <w:t>cliente. Tales procesos son: direccionamiento estratégico, evaluación y mejora; registro y</w:t>
      </w:r>
      <w:r w:rsidR="00B82B06" w:rsidRPr="003417F5">
        <w:rPr>
          <w:rFonts w:ascii="Arial" w:hAnsi="Arial" w:cs="Arial"/>
          <w:spacing w:val="1"/>
        </w:rPr>
        <w:t xml:space="preserve"> </w:t>
      </w:r>
      <w:r w:rsidR="00B82B06" w:rsidRPr="003417F5">
        <w:rPr>
          <w:rFonts w:ascii="Arial" w:hAnsi="Arial" w:cs="Arial"/>
        </w:rPr>
        <w:t>matricula;</w:t>
      </w:r>
      <w:r w:rsidR="00B82B06" w:rsidRPr="003417F5">
        <w:rPr>
          <w:rFonts w:ascii="Arial" w:hAnsi="Arial" w:cs="Arial"/>
          <w:spacing w:val="1"/>
        </w:rPr>
        <w:t xml:space="preserve"> </w:t>
      </w:r>
      <w:r w:rsidR="00B82B06" w:rsidRPr="003417F5">
        <w:rPr>
          <w:rFonts w:ascii="Arial" w:hAnsi="Arial" w:cs="Arial"/>
        </w:rPr>
        <w:t>diseño</w:t>
      </w:r>
      <w:r w:rsidR="00B82B06" w:rsidRPr="003417F5">
        <w:rPr>
          <w:rFonts w:ascii="Arial" w:hAnsi="Arial" w:cs="Arial"/>
          <w:spacing w:val="1"/>
        </w:rPr>
        <w:t xml:space="preserve"> </w:t>
      </w:r>
      <w:r w:rsidR="00B82B06" w:rsidRPr="003417F5">
        <w:rPr>
          <w:rFonts w:ascii="Arial" w:hAnsi="Arial" w:cs="Arial"/>
        </w:rPr>
        <w:t>curricular</w:t>
      </w:r>
      <w:r w:rsidR="00B82B06" w:rsidRPr="003417F5">
        <w:rPr>
          <w:rFonts w:ascii="Arial" w:hAnsi="Arial" w:cs="Arial"/>
          <w:spacing w:val="1"/>
        </w:rPr>
        <w:t xml:space="preserve"> </w:t>
      </w:r>
      <w:r w:rsidR="00B82B06" w:rsidRPr="003417F5">
        <w:rPr>
          <w:rFonts w:ascii="Arial" w:hAnsi="Arial" w:cs="Arial"/>
        </w:rPr>
        <w:t>y</w:t>
      </w:r>
      <w:r w:rsidR="00B82B06" w:rsidRPr="003417F5">
        <w:rPr>
          <w:rFonts w:ascii="Arial" w:hAnsi="Arial" w:cs="Arial"/>
          <w:spacing w:val="1"/>
        </w:rPr>
        <w:t xml:space="preserve"> </w:t>
      </w:r>
      <w:r w:rsidR="00B82B06" w:rsidRPr="003417F5">
        <w:rPr>
          <w:rFonts w:ascii="Arial" w:hAnsi="Arial" w:cs="Arial"/>
        </w:rPr>
        <w:t>formación;</w:t>
      </w:r>
      <w:r w:rsidR="00B82B06" w:rsidRPr="003417F5">
        <w:rPr>
          <w:rFonts w:ascii="Arial" w:hAnsi="Arial" w:cs="Arial"/>
          <w:spacing w:val="1"/>
        </w:rPr>
        <w:t xml:space="preserve"> </w:t>
      </w:r>
      <w:r w:rsidR="00B82B06" w:rsidRPr="003417F5">
        <w:rPr>
          <w:rFonts w:ascii="Arial" w:hAnsi="Arial" w:cs="Arial"/>
        </w:rPr>
        <w:t>documentación;</w:t>
      </w:r>
      <w:r w:rsidR="00B82B06" w:rsidRPr="003417F5">
        <w:rPr>
          <w:rFonts w:ascii="Arial" w:hAnsi="Arial" w:cs="Arial"/>
          <w:spacing w:val="1"/>
        </w:rPr>
        <w:t xml:space="preserve"> </w:t>
      </w:r>
      <w:r w:rsidR="00B82B06" w:rsidRPr="003417F5">
        <w:rPr>
          <w:rFonts w:ascii="Arial" w:hAnsi="Arial" w:cs="Arial"/>
        </w:rPr>
        <w:t>administración</w:t>
      </w:r>
      <w:r w:rsidR="00B82B06" w:rsidRPr="003417F5">
        <w:rPr>
          <w:rFonts w:ascii="Arial" w:hAnsi="Arial" w:cs="Arial"/>
          <w:spacing w:val="1"/>
        </w:rPr>
        <w:t xml:space="preserve"> </w:t>
      </w:r>
      <w:r w:rsidR="00B82B06" w:rsidRPr="003417F5">
        <w:rPr>
          <w:rFonts w:ascii="Arial" w:hAnsi="Arial" w:cs="Arial"/>
        </w:rPr>
        <w:t>de</w:t>
      </w:r>
      <w:r w:rsidR="00B82B06" w:rsidRPr="003417F5">
        <w:rPr>
          <w:rFonts w:ascii="Arial" w:hAnsi="Arial" w:cs="Arial"/>
          <w:spacing w:val="1"/>
        </w:rPr>
        <w:t xml:space="preserve"> </w:t>
      </w:r>
      <w:r w:rsidR="00B82B06" w:rsidRPr="003417F5">
        <w:rPr>
          <w:rFonts w:ascii="Arial" w:hAnsi="Arial" w:cs="Arial"/>
        </w:rPr>
        <w:t>recursos</w:t>
      </w:r>
      <w:r w:rsidR="00B82B06" w:rsidRPr="003417F5">
        <w:rPr>
          <w:rFonts w:ascii="Arial" w:hAnsi="Arial" w:cs="Arial"/>
          <w:spacing w:val="1"/>
        </w:rPr>
        <w:t xml:space="preserve"> </w:t>
      </w:r>
      <w:r w:rsidR="00B82B06" w:rsidRPr="003417F5">
        <w:rPr>
          <w:rFonts w:ascii="Arial" w:hAnsi="Arial" w:cs="Arial"/>
        </w:rPr>
        <w:t>y</w:t>
      </w:r>
      <w:r w:rsidR="00B82B06" w:rsidRPr="003417F5">
        <w:rPr>
          <w:rFonts w:ascii="Arial" w:hAnsi="Arial" w:cs="Arial"/>
          <w:spacing w:val="1"/>
        </w:rPr>
        <w:t xml:space="preserve"> </w:t>
      </w:r>
      <w:r w:rsidR="00B82B06" w:rsidRPr="003417F5">
        <w:rPr>
          <w:rFonts w:ascii="Arial" w:hAnsi="Arial" w:cs="Arial"/>
        </w:rPr>
        <w:t>comunidad.</w:t>
      </w:r>
    </w:p>
    <w:p w14:paraId="75A84FAC" w14:textId="29248E64" w:rsidR="00787B68" w:rsidRPr="003417F5" w:rsidRDefault="00B82B06">
      <w:pPr>
        <w:pStyle w:val="Textoindependiente"/>
        <w:spacing w:before="207" w:line="278" w:lineRule="auto"/>
        <w:ind w:left="678" w:right="313"/>
        <w:jc w:val="both"/>
        <w:rPr>
          <w:rFonts w:ascii="Arial" w:hAnsi="Arial" w:cs="Arial"/>
        </w:rPr>
      </w:pPr>
      <w:r w:rsidRPr="003417F5">
        <w:rPr>
          <w:rFonts w:ascii="Arial" w:hAnsi="Arial" w:cs="Arial"/>
          <w:b/>
        </w:rPr>
        <w:t>EQUIPO</w:t>
      </w:r>
      <w:r w:rsidRPr="003417F5">
        <w:rPr>
          <w:rFonts w:ascii="Arial" w:hAnsi="Arial" w:cs="Arial"/>
          <w:b/>
          <w:spacing w:val="2"/>
        </w:rPr>
        <w:t xml:space="preserve"> </w:t>
      </w:r>
      <w:r w:rsidRPr="003417F5">
        <w:rPr>
          <w:rFonts w:ascii="Arial" w:hAnsi="Arial" w:cs="Arial"/>
          <w:b/>
        </w:rPr>
        <w:t>DOCENTE:</w:t>
      </w:r>
      <w:r w:rsidRPr="003417F5">
        <w:rPr>
          <w:rFonts w:ascii="Arial" w:hAnsi="Arial" w:cs="Arial"/>
          <w:b/>
          <w:spacing w:val="4"/>
        </w:rPr>
        <w:t xml:space="preserve"> </w:t>
      </w:r>
      <w:r w:rsidRPr="003417F5">
        <w:rPr>
          <w:rFonts w:ascii="Arial" w:hAnsi="Arial" w:cs="Arial"/>
        </w:rPr>
        <w:t>Está</w:t>
      </w:r>
      <w:r w:rsidRPr="003417F5">
        <w:rPr>
          <w:rFonts w:ascii="Arial" w:hAnsi="Arial" w:cs="Arial"/>
          <w:spacing w:val="3"/>
        </w:rPr>
        <w:t xml:space="preserve"> </w:t>
      </w:r>
      <w:r w:rsidRPr="003417F5">
        <w:rPr>
          <w:rFonts w:ascii="Arial" w:hAnsi="Arial" w:cs="Arial"/>
        </w:rPr>
        <w:t>constituido</w:t>
      </w:r>
      <w:r w:rsidRPr="003417F5">
        <w:rPr>
          <w:rFonts w:ascii="Arial" w:hAnsi="Arial" w:cs="Arial"/>
          <w:spacing w:val="1"/>
        </w:rPr>
        <w:t xml:space="preserve"> </w:t>
      </w:r>
      <w:r w:rsidRPr="003417F5">
        <w:rPr>
          <w:rFonts w:ascii="Arial" w:hAnsi="Arial" w:cs="Arial"/>
        </w:rPr>
        <w:t>por</w:t>
      </w:r>
      <w:r w:rsidRPr="003417F5">
        <w:rPr>
          <w:rFonts w:ascii="Arial" w:hAnsi="Arial" w:cs="Arial"/>
          <w:spacing w:val="4"/>
        </w:rPr>
        <w:t xml:space="preserve"> </w:t>
      </w:r>
      <w:r w:rsidRPr="003417F5">
        <w:rPr>
          <w:rFonts w:ascii="Arial" w:hAnsi="Arial" w:cs="Arial"/>
        </w:rPr>
        <w:t>el</w:t>
      </w:r>
      <w:r w:rsidRPr="003417F5">
        <w:rPr>
          <w:rFonts w:ascii="Arial" w:hAnsi="Arial" w:cs="Arial"/>
          <w:spacing w:val="-5"/>
        </w:rPr>
        <w:t xml:space="preserve"> </w:t>
      </w:r>
      <w:r w:rsidRPr="003417F5">
        <w:rPr>
          <w:rFonts w:ascii="Arial" w:hAnsi="Arial" w:cs="Arial"/>
        </w:rPr>
        <w:t>grupo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docentes</w:t>
      </w:r>
      <w:r w:rsidRPr="003417F5">
        <w:rPr>
          <w:rFonts w:ascii="Arial" w:hAnsi="Arial" w:cs="Arial"/>
          <w:spacing w:val="-3"/>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w:t>
      </w:r>
      <w:r w:rsidRPr="003417F5">
        <w:rPr>
          <w:rFonts w:ascii="Arial" w:hAnsi="Arial" w:cs="Arial"/>
          <w:spacing w:val="-18"/>
        </w:rPr>
        <w:t xml:space="preserve"> </w:t>
      </w:r>
      <w:r w:rsidRPr="003417F5">
        <w:rPr>
          <w:rFonts w:ascii="Arial" w:hAnsi="Arial" w:cs="Arial"/>
        </w:rPr>
        <w:t>Institución</w:t>
      </w:r>
      <w:r w:rsidRPr="003417F5">
        <w:rPr>
          <w:rFonts w:ascii="Arial" w:hAnsi="Arial" w:cs="Arial"/>
          <w:spacing w:val="1"/>
        </w:rPr>
        <w:t xml:space="preserve"> </w:t>
      </w:r>
      <w:r w:rsidRPr="003417F5">
        <w:rPr>
          <w:rFonts w:ascii="Arial" w:hAnsi="Arial" w:cs="Arial"/>
        </w:rPr>
        <w:t>cuya</w:t>
      </w:r>
      <w:r w:rsidRPr="003417F5">
        <w:rPr>
          <w:rFonts w:ascii="Arial" w:hAnsi="Arial" w:cs="Arial"/>
          <w:spacing w:val="-18"/>
        </w:rPr>
        <w:t xml:space="preserve"> </w:t>
      </w:r>
      <w:r w:rsidRPr="003417F5">
        <w:rPr>
          <w:rFonts w:ascii="Arial" w:hAnsi="Arial" w:cs="Arial"/>
        </w:rPr>
        <w:t>f</w:t>
      </w:r>
      <w:r w:rsidR="00A53B6B" w:rsidRPr="003417F5">
        <w:rPr>
          <w:rFonts w:ascii="Arial" w:hAnsi="Arial" w:cs="Arial"/>
          <w:spacing w:val="-20"/>
        </w:rPr>
        <w:t>u</w:t>
      </w:r>
      <w:r w:rsidRPr="003417F5">
        <w:rPr>
          <w:rFonts w:ascii="Arial" w:hAnsi="Arial" w:cs="Arial"/>
          <w:spacing w:val="13"/>
        </w:rPr>
        <w:t>nción</w:t>
      </w:r>
      <w:r w:rsidRPr="003417F5">
        <w:rPr>
          <w:rFonts w:ascii="Arial" w:hAnsi="Arial" w:cs="Arial"/>
          <w:spacing w:val="-58"/>
        </w:rPr>
        <w:t xml:space="preserve"> </w:t>
      </w:r>
      <w:r w:rsidRPr="003417F5">
        <w:rPr>
          <w:rFonts w:ascii="Arial" w:hAnsi="Arial" w:cs="Arial"/>
        </w:rPr>
        <w:t>es liderar los procesos académicos, culturales y socio-afectivos de los estudiantes, de manera</w:t>
      </w:r>
      <w:r w:rsidRPr="003417F5">
        <w:rPr>
          <w:rFonts w:ascii="Arial" w:hAnsi="Arial" w:cs="Arial"/>
          <w:spacing w:val="-59"/>
        </w:rPr>
        <w:t xml:space="preserve"> </w:t>
      </w:r>
      <w:r w:rsidRPr="003417F5">
        <w:rPr>
          <w:rFonts w:ascii="Arial" w:hAnsi="Arial" w:cs="Arial"/>
        </w:rPr>
        <w:t>que puedan brindar toda su experiencia pedagógica en favor de la solución concertada de las</w:t>
      </w:r>
      <w:r w:rsidRPr="003417F5">
        <w:rPr>
          <w:rFonts w:ascii="Arial" w:hAnsi="Arial" w:cs="Arial"/>
          <w:spacing w:val="1"/>
        </w:rPr>
        <w:t xml:space="preserve"> </w:t>
      </w:r>
      <w:r w:rsidRPr="003417F5">
        <w:rPr>
          <w:rFonts w:ascii="Arial" w:hAnsi="Arial" w:cs="Arial"/>
        </w:rPr>
        <w:t>situaciones</w:t>
      </w:r>
      <w:r w:rsidRPr="003417F5">
        <w:rPr>
          <w:rFonts w:ascii="Arial" w:hAnsi="Arial" w:cs="Arial"/>
          <w:spacing w:val="-8"/>
        </w:rPr>
        <w:t xml:space="preserve"> </w:t>
      </w:r>
      <w:r w:rsidRPr="003417F5">
        <w:rPr>
          <w:rFonts w:ascii="Arial" w:hAnsi="Arial" w:cs="Arial"/>
        </w:rPr>
        <w:t>que</w:t>
      </w:r>
      <w:r w:rsidRPr="003417F5">
        <w:rPr>
          <w:rFonts w:ascii="Arial" w:hAnsi="Arial" w:cs="Arial"/>
          <w:spacing w:val="-3"/>
        </w:rPr>
        <w:t xml:space="preserve"> </w:t>
      </w:r>
      <w:r w:rsidRPr="003417F5">
        <w:rPr>
          <w:rFonts w:ascii="Arial" w:hAnsi="Arial" w:cs="Arial"/>
        </w:rPr>
        <w:t>se</w:t>
      </w:r>
      <w:r w:rsidRPr="003417F5">
        <w:rPr>
          <w:rFonts w:ascii="Arial" w:hAnsi="Arial" w:cs="Arial"/>
          <w:spacing w:val="-4"/>
        </w:rPr>
        <w:t xml:space="preserve"> </w:t>
      </w:r>
      <w:r w:rsidRPr="003417F5">
        <w:rPr>
          <w:rFonts w:ascii="Arial" w:hAnsi="Arial" w:cs="Arial"/>
        </w:rPr>
        <w:t>vayan</w:t>
      </w:r>
      <w:r w:rsidRPr="003417F5">
        <w:rPr>
          <w:rFonts w:ascii="Arial" w:hAnsi="Arial" w:cs="Arial"/>
          <w:spacing w:val="15"/>
        </w:rPr>
        <w:t xml:space="preserve"> </w:t>
      </w:r>
      <w:r w:rsidRPr="003417F5">
        <w:rPr>
          <w:rFonts w:ascii="Arial" w:hAnsi="Arial" w:cs="Arial"/>
        </w:rPr>
        <w:t>presentando</w:t>
      </w:r>
      <w:r w:rsidRPr="003417F5">
        <w:rPr>
          <w:rFonts w:ascii="Arial" w:hAnsi="Arial" w:cs="Arial"/>
          <w:spacing w:val="-4"/>
        </w:rPr>
        <w:t xml:space="preserve"> </w:t>
      </w:r>
      <w:r w:rsidRPr="003417F5">
        <w:rPr>
          <w:rFonts w:ascii="Arial" w:hAnsi="Arial" w:cs="Arial"/>
        </w:rPr>
        <w:t>en</w:t>
      </w:r>
      <w:r w:rsidRPr="003417F5">
        <w:rPr>
          <w:rFonts w:ascii="Arial" w:hAnsi="Arial" w:cs="Arial"/>
          <w:spacing w:val="-4"/>
        </w:rPr>
        <w:t xml:space="preserve"> </w:t>
      </w:r>
      <w:r w:rsidRPr="003417F5">
        <w:rPr>
          <w:rFonts w:ascii="Arial" w:hAnsi="Arial" w:cs="Arial"/>
        </w:rPr>
        <w:t>la</w:t>
      </w:r>
      <w:r w:rsidRPr="003417F5">
        <w:rPr>
          <w:rFonts w:ascii="Arial" w:hAnsi="Arial" w:cs="Arial"/>
          <w:spacing w:val="-21"/>
        </w:rPr>
        <w:t xml:space="preserve"> </w:t>
      </w:r>
      <w:r w:rsidRPr="003417F5">
        <w:rPr>
          <w:rFonts w:ascii="Arial" w:hAnsi="Arial" w:cs="Arial"/>
        </w:rPr>
        <w:t>convivencia</w:t>
      </w:r>
      <w:r w:rsidRPr="003417F5">
        <w:rPr>
          <w:rFonts w:ascii="Arial" w:hAnsi="Arial" w:cs="Arial"/>
          <w:spacing w:val="-21"/>
        </w:rPr>
        <w:t xml:space="preserve"> </w:t>
      </w:r>
      <w:r w:rsidRPr="003417F5">
        <w:rPr>
          <w:rFonts w:ascii="Arial" w:hAnsi="Arial" w:cs="Arial"/>
        </w:rPr>
        <w:t>escolar.</w:t>
      </w:r>
      <w:r w:rsidRPr="003417F5">
        <w:rPr>
          <w:rFonts w:ascii="Arial" w:hAnsi="Arial" w:cs="Arial"/>
          <w:spacing w:val="16"/>
        </w:rPr>
        <w:t xml:space="preserve"> </w:t>
      </w:r>
      <w:r w:rsidRPr="003417F5">
        <w:rPr>
          <w:rFonts w:ascii="Arial" w:hAnsi="Arial" w:cs="Arial"/>
        </w:rPr>
        <w:t>Es</w:t>
      </w:r>
      <w:r w:rsidRPr="003417F5">
        <w:rPr>
          <w:rFonts w:ascii="Arial" w:hAnsi="Arial" w:cs="Arial"/>
          <w:spacing w:val="11"/>
        </w:rPr>
        <w:t xml:space="preserve"> </w:t>
      </w:r>
      <w:r w:rsidRPr="003417F5">
        <w:rPr>
          <w:rFonts w:ascii="Arial" w:hAnsi="Arial" w:cs="Arial"/>
        </w:rPr>
        <w:t>un</w:t>
      </w:r>
      <w:r w:rsidRPr="003417F5">
        <w:rPr>
          <w:rFonts w:ascii="Arial" w:hAnsi="Arial" w:cs="Arial"/>
          <w:spacing w:val="-3"/>
        </w:rPr>
        <w:t xml:space="preserve"> </w:t>
      </w:r>
      <w:r w:rsidRPr="003417F5">
        <w:rPr>
          <w:rFonts w:ascii="Arial" w:hAnsi="Arial" w:cs="Arial"/>
        </w:rPr>
        <w:t>órgano</w:t>
      </w:r>
      <w:r w:rsidRPr="003417F5">
        <w:rPr>
          <w:rFonts w:ascii="Arial" w:hAnsi="Arial" w:cs="Arial"/>
          <w:spacing w:val="-4"/>
        </w:rPr>
        <w:t xml:space="preserve"> </w:t>
      </w:r>
      <w:r w:rsidRPr="003417F5">
        <w:rPr>
          <w:rFonts w:ascii="Arial" w:hAnsi="Arial" w:cs="Arial"/>
        </w:rPr>
        <w:t>consultivo.</w:t>
      </w:r>
    </w:p>
    <w:p w14:paraId="55055E43" w14:textId="7A77675E" w:rsidR="00787B68" w:rsidRPr="003417F5" w:rsidRDefault="00B82B06">
      <w:pPr>
        <w:pStyle w:val="Textoindependiente"/>
        <w:spacing w:before="188" w:line="280" w:lineRule="auto"/>
        <w:ind w:left="678" w:right="336"/>
        <w:jc w:val="both"/>
        <w:rPr>
          <w:rFonts w:ascii="Arial" w:hAnsi="Arial" w:cs="Arial"/>
        </w:rPr>
      </w:pPr>
      <w:r w:rsidRPr="003417F5">
        <w:rPr>
          <w:rFonts w:ascii="Arial" w:hAnsi="Arial" w:cs="Arial"/>
          <w:b/>
        </w:rPr>
        <w:t xml:space="preserve">EGRESADOS: </w:t>
      </w:r>
      <w:r w:rsidRPr="003417F5">
        <w:rPr>
          <w:rFonts w:ascii="Arial" w:hAnsi="Arial" w:cs="Arial"/>
        </w:rPr>
        <w:t>Está conformado por bachilleres egresados de la institución. Un docente tiene</w:t>
      </w:r>
      <w:r w:rsidRPr="003417F5">
        <w:rPr>
          <w:rFonts w:ascii="Arial" w:hAnsi="Arial" w:cs="Arial"/>
          <w:spacing w:val="1"/>
        </w:rPr>
        <w:t xml:space="preserve"> </w:t>
      </w:r>
      <w:r w:rsidRPr="003417F5">
        <w:rPr>
          <w:rFonts w:ascii="Arial" w:hAnsi="Arial" w:cs="Arial"/>
        </w:rPr>
        <w:t xml:space="preserve">la función de hacer seguimiento por medio de la red social de Facebook, encuesta </w:t>
      </w:r>
      <w:r w:rsidRPr="003417F5">
        <w:rPr>
          <w:rFonts w:ascii="Arial" w:hAnsi="Arial" w:cs="Arial"/>
          <w:spacing w:val="10"/>
        </w:rPr>
        <w:t>telefónica</w:t>
      </w:r>
      <w:r w:rsidRPr="003417F5">
        <w:rPr>
          <w:rFonts w:ascii="Arial" w:hAnsi="Arial" w:cs="Arial"/>
          <w:spacing w:val="-59"/>
        </w:rPr>
        <w:t xml:space="preserve"> </w:t>
      </w:r>
      <w:r w:rsidRPr="003417F5">
        <w:rPr>
          <w:rFonts w:ascii="Arial" w:hAnsi="Arial" w:cs="Arial"/>
        </w:rPr>
        <w:t>para</w:t>
      </w:r>
      <w:r w:rsidRPr="003417F5">
        <w:rPr>
          <w:rFonts w:ascii="Arial" w:hAnsi="Arial" w:cs="Arial"/>
          <w:spacing w:val="-10"/>
        </w:rPr>
        <w:t xml:space="preserve"> </w:t>
      </w:r>
      <w:r w:rsidRPr="003417F5">
        <w:rPr>
          <w:rFonts w:ascii="Arial" w:hAnsi="Arial" w:cs="Arial"/>
        </w:rPr>
        <w:t>saber</w:t>
      </w:r>
      <w:r w:rsidRPr="003417F5">
        <w:rPr>
          <w:rFonts w:ascii="Arial" w:hAnsi="Arial" w:cs="Arial"/>
          <w:spacing w:val="7"/>
        </w:rPr>
        <w:t xml:space="preserve"> </w:t>
      </w:r>
      <w:r w:rsidRPr="003417F5">
        <w:rPr>
          <w:rFonts w:ascii="Arial" w:hAnsi="Arial" w:cs="Arial"/>
        </w:rPr>
        <w:t>el</w:t>
      </w:r>
      <w:r w:rsidRPr="003417F5">
        <w:rPr>
          <w:rFonts w:ascii="Arial" w:hAnsi="Arial" w:cs="Arial"/>
          <w:spacing w:val="-15"/>
        </w:rPr>
        <w:t xml:space="preserve"> </w:t>
      </w:r>
      <w:r w:rsidRPr="003417F5">
        <w:rPr>
          <w:rFonts w:ascii="Arial" w:hAnsi="Arial" w:cs="Arial"/>
        </w:rPr>
        <w:t>estado</w:t>
      </w:r>
      <w:r w:rsidRPr="003417F5">
        <w:rPr>
          <w:rFonts w:ascii="Arial" w:hAnsi="Arial" w:cs="Arial"/>
          <w:spacing w:val="-11"/>
        </w:rPr>
        <w:t xml:space="preserve"> </w:t>
      </w:r>
      <w:r w:rsidRPr="003417F5">
        <w:rPr>
          <w:rFonts w:ascii="Arial" w:hAnsi="Arial" w:cs="Arial"/>
        </w:rPr>
        <w:t>actual</w:t>
      </w:r>
      <w:r w:rsidRPr="003417F5">
        <w:rPr>
          <w:rFonts w:ascii="Arial" w:hAnsi="Arial" w:cs="Arial"/>
          <w:spacing w:val="16"/>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los</w:t>
      </w:r>
      <w:r w:rsidRPr="003417F5">
        <w:rPr>
          <w:rFonts w:ascii="Arial" w:hAnsi="Arial" w:cs="Arial"/>
          <w:spacing w:val="-14"/>
        </w:rPr>
        <w:t xml:space="preserve"> </w:t>
      </w:r>
      <w:r w:rsidRPr="003417F5">
        <w:rPr>
          <w:rFonts w:ascii="Arial" w:hAnsi="Arial" w:cs="Arial"/>
        </w:rPr>
        <w:t>mismos.</w:t>
      </w:r>
    </w:p>
    <w:p w14:paraId="49FE1604" w14:textId="77777777" w:rsidR="00787B68" w:rsidRPr="003417F5" w:rsidRDefault="00B82B06">
      <w:pPr>
        <w:pStyle w:val="Textoindependiente"/>
        <w:spacing w:before="185" w:line="280" w:lineRule="auto"/>
        <w:ind w:left="678" w:right="331"/>
        <w:jc w:val="both"/>
        <w:rPr>
          <w:rFonts w:ascii="Arial" w:hAnsi="Arial" w:cs="Arial"/>
        </w:rPr>
      </w:pPr>
      <w:r w:rsidRPr="003417F5">
        <w:rPr>
          <w:rFonts w:ascii="Arial" w:hAnsi="Arial" w:cs="Arial"/>
          <w:b/>
        </w:rPr>
        <w:t>EL</w:t>
      </w:r>
      <w:r w:rsidRPr="003417F5">
        <w:rPr>
          <w:rFonts w:ascii="Arial" w:hAnsi="Arial" w:cs="Arial"/>
          <w:b/>
          <w:spacing w:val="1"/>
        </w:rPr>
        <w:t xml:space="preserve"> </w:t>
      </w:r>
      <w:r w:rsidRPr="003417F5">
        <w:rPr>
          <w:rFonts w:ascii="Arial" w:hAnsi="Arial" w:cs="Arial"/>
          <w:b/>
        </w:rPr>
        <w:t>CONSEJO</w:t>
      </w:r>
      <w:r w:rsidRPr="003417F5">
        <w:rPr>
          <w:rFonts w:ascii="Arial" w:hAnsi="Arial" w:cs="Arial"/>
          <w:b/>
          <w:spacing w:val="1"/>
        </w:rPr>
        <w:t xml:space="preserve"> </w:t>
      </w:r>
      <w:r w:rsidRPr="003417F5">
        <w:rPr>
          <w:rFonts w:ascii="Arial" w:hAnsi="Arial" w:cs="Arial"/>
          <w:b/>
        </w:rPr>
        <w:t>DE</w:t>
      </w:r>
      <w:r w:rsidRPr="003417F5">
        <w:rPr>
          <w:rFonts w:ascii="Arial" w:hAnsi="Arial" w:cs="Arial"/>
          <w:b/>
          <w:spacing w:val="1"/>
        </w:rPr>
        <w:t xml:space="preserve"> </w:t>
      </w:r>
      <w:r w:rsidRPr="003417F5">
        <w:rPr>
          <w:rFonts w:ascii="Arial" w:hAnsi="Arial" w:cs="Arial"/>
          <w:b/>
        </w:rPr>
        <w:t>ESTUDIANTES:</w:t>
      </w:r>
      <w:r w:rsidRPr="003417F5">
        <w:rPr>
          <w:rFonts w:ascii="Arial" w:hAnsi="Arial" w:cs="Arial"/>
          <w:b/>
          <w:spacing w:val="1"/>
        </w:rPr>
        <w:t xml:space="preserve"> </w:t>
      </w:r>
      <w:r w:rsidRPr="003417F5">
        <w:rPr>
          <w:rFonts w:ascii="Arial" w:hAnsi="Arial" w:cs="Arial"/>
        </w:rPr>
        <w:t>Es</w:t>
      </w:r>
      <w:r w:rsidRPr="003417F5">
        <w:rPr>
          <w:rFonts w:ascii="Arial" w:hAnsi="Arial" w:cs="Arial"/>
          <w:spacing w:val="1"/>
        </w:rPr>
        <w:t xml:space="preserve"> </w:t>
      </w:r>
      <w:r w:rsidRPr="003417F5">
        <w:rPr>
          <w:rFonts w:ascii="Arial" w:hAnsi="Arial" w:cs="Arial"/>
        </w:rPr>
        <w:t>el órgano</w:t>
      </w:r>
      <w:r w:rsidRPr="003417F5">
        <w:rPr>
          <w:rFonts w:ascii="Arial" w:hAnsi="Arial" w:cs="Arial"/>
          <w:spacing w:val="1"/>
        </w:rPr>
        <w:t xml:space="preserve"> </w:t>
      </w:r>
      <w:r w:rsidRPr="003417F5">
        <w:rPr>
          <w:rFonts w:ascii="Arial" w:hAnsi="Arial" w:cs="Arial"/>
        </w:rPr>
        <w:t>colegiado</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asegura y</w:t>
      </w:r>
      <w:r w:rsidRPr="003417F5">
        <w:rPr>
          <w:rFonts w:ascii="Arial" w:hAnsi="Arial" w:cs="Arial"/>
          <w:spacing w:val="1"/>
        </w:rPr>
        <w:t xml:space="preserve"> </w:t>
      </w:r>
      <w:r w:rsidRPr="003417F5">
        <w:rPr>
          <w:rFonts w:ascii="Arial" w:hAnsi="Arial" w:cs="Arial"/>
        </w:rPr>
        <w:t>garantiza el</w:t>
      </w:r>
      <w:r w:rsidRPr="003417F5">
        <w:rPr>
          <w:rFonts w:ascii="Arial" w:hAnsi="Arial" w:cs="Arial"/>
          <w:spacing w:val="1"/>
        </w:rPr>
        <w:t xml:space="preserve"> </w:t>
      </w:r>
      <w:r w:rsidRPr="003417F5">
        <w:rPr>
          <w:rFonts w:ascii="Arial" w:hAnsi="Arial" w:cs="Arial"/>
        </w:rPr>
        <w:t>continuo</w:t>
      </w:r>
      <w:r w:rsidRPr="003417F5">
        <w:rPr>
          <w:rFonts w:ascii="Arial" w:hAnsi="Arial" w:cs="Arial"/>
          <w:spacing w:val="1"/>
        </w:rPr>
        <w:t xml:space="preserve"> </w:t>
      </w:r>
      <w:r w:rsidRPr="003417F5">
        <w:rPr>
          <w:rFonts w:ascii="Arial" w:hAnsi="Arial" w:cs="Arial"/>
        </w:rPr>
        <w:t>ejercicio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 participación por parte de los educandos. Está integrado por los</w:t>
      </w:r>
      <w:r w:rsidRPr="003417F5">
        <w:rPr>
          <w:rFonts w:ascii="Arial" w:hAnsi="Arial" w:cs="Arial"/>
          <w:spacing w:val="1"/>
        </w:rPr>
        <w:t xml:space="preserve"> </w:t>
      </w:r>
      <w:r w:rsidRPr="003417F5">
        <w:rPr>
          <w:rFonts w:ascii="Arial" w:hAnsi="Arial" w:cs="Arial"/>
        </w:rPr>
        <w:t>representantes</w:t>
      </w:r>
      <w:r w:rsidRPr="003417F5">
        <w:rPr>
          <w:rFonts w:ascii="Arial" w:hAnsi="Arial" w:cs="Arial"/>
          <w:spacing w:val="-14"/>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grupo.</w:t>
      </w:r>
    </w:p>
    <w:p w14:paraId="02D80C8F" w14:textId="3029DFF7" w:rsidR="00787B68" w:rsidRPr="003417F5" w:rsidRDefault="00B82B06" w:rsidP="005A340B">
      <w:pPr>
        <w:pStyle w:val="Textoindependiente"/>
        <w:spacing w:before="185" w:line="280" w:lineRule="auto"/>
        <w:ind w:left="678" w:right="305"/>
        <w:jc w:val="both"/>
        <w:rPr>
          <w:rFonts w:ascii="Arial" w:hAnsi="Arial" w:cs="Arial"/>
        </w:rPr>
      </w:pPr>
      <w:r w:rsidRPr="003417F5">
        <w:rPr>
          <w:rFonts w:ascii="Arial" w:hAnsi="Arial" w:cs="Arial"/>
          <w:b/>
        </w:rPr>
        <w:t xml:space="preserve">EL CONSEJO DE PADRES DE FAMILIA: </w:t>
      </w:r>
      <w:r w:rsidRPr="003417F5">
        <w:rPr>
          <w:rFonts w:ascii="Arial" w:hAnsi="Arial" w:cs="Arial"/>
        </w:rPr>
        <w:t>Es un órgano que tiene la misión de asegurar la</w:t>
      </w:r>
      <w:r w:rsidRPr="003417F5">
        <w:rPr>
          <w:rFonts w:ascii="Arial" w:hAnsi="Arial" w:cs="Arial"/>
          <w:spacing w:val="1"/>
        </w:rPr>
        <w:t xml:space="preserve"> </w:t>
      </w:r>
      <w:r w:rsidRPr="003417F5">
        <w:rPr>
          <w:rFonts w:ascii="Arial" w:hAnsi="Arial" w:cs="Arial"/>
        </w:rPr>
        <w:t>continua</w:t>
      </w:r>
      <w:r w:rsidRPr="003417F5">
        <w:rPr>
          <w:rFonts w:ascii="Arial" w:hAnsi="Arial" w:cs="Arial"/>
          <w:spacing w:val="1"/>
        </w:rPr>
        <w:t xml:space="preserve"> </w:t>
      </w:r>
      <w:r w:rsidRPr="003417F5">
        <w:rPr>
          <w:rFonts w:ascii="Arial" w:hAnsi="Arial" w:cs="Arial"/>
        </w:rPr>
        <w:t>participación</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padres</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acudientes</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proceso</w:t>
      </w:r>
      <w:r w:rsidRPr="003417F5">
        <w:rPr>
          <w:rFonts w:ascii="Arial" w:hAnsi="Arial" w:cs="Arial"/>
          <w:spacing w:val="1"/>
        </w:rPr>
        <w:t xml:space="preserve"> </w:t>
      </w:r>
      <w:r w:rsidRPr="003417F5">
        <w:rPr>
          <w:rFonts w:ascii="Arial" w:hAnsi="Arial" w:cs="Arial"/>
        </w:rPr>
        <w:t>pedagógico</w:t>
      </w:r>
      <w:r w:rsidRPr="003417F5">
        <w:rPr>
          <w:rFonts w:ascii="Arial" w:hAnsi="Arial" w:cs="Arial"/>
          <w:spacing w:val="1"/>
        </w:rPr>
        <w:t xml:space="preserve"> </w:t>
      </w:r>
      <w:r w:rsidRPr="003417F5">
        <w:rPr>
          <w:rFonts w:ascii="Arial" w:hAnsi="Arial" w:cs="Arial"/>
        </w:rPr>
        <w:t>del</w:t>
      </w:r>
      <w:r w:rsidRPr="003417F5">
        <w:rPr>
          <w:rFonts w:ascii="Arial" w:hAnsi="Arial" w:cs="Arial"/>
          <w:spacing w:val="1"/>
        </w:rPr>
        <w:t xml:space="preserve"> </w:t>
      </w:r>
      <w:r w:rsidRPr="003417F5">
        <w:rPr>
          <w:rFonts w:ascii="Arial" w:hAnsi="Arial" w:cs="Arial"/>
        </w:rPr>
        <w:t>establecimiento</w:t>
      </w:r>
      <w:r w:rsidRPr="003417F5">
        <w:rPr>
          <w:rFonts w:ascii="Arial" w:hAnsi="Arial" w:cs="Arial"/>
          <w:spacing w:val="-4"/>
        </w:rPr>
        <w:t xml:space="preserve"> </w:t>
      </w:r>
      <w:r w:rsidRPr="003417F5">
        <w:rPr>
          <w:rFonts w:ascii="Arial" w:hAnsi="Arial" w:cs="Arial"/>
        </w:rPr>
        <w:t>velando</w:t>
      </w:r>
      <w:r w:rsidRPr="003417F5">
        <w:rPr>
          <w:rFonts w:ascii="Arial" w:hAnsi="Arial" w:cs="Arial"/>
          <w:spacing w:val="-3"/>
        </w:rPr>
        <w:t xml:space="preserve"> </w:t>
      </w:r>
      <w:r w:rsidRPr="003417F5">
        <w:rPr>
          <w:rFonts w:ascii="Arial" w:hAnsi="Arial" w:cs="Arial"/>
        </w:rPr>
        <w:t>por</w:t>
      </w:r>
      <w:r w:rsidRPr="003417F5">
        <w:rPr>
          <w:rFonts w:ascii="Arial" w:hAnsi="Arial" w:cs="Arial"/>
          <w:spacing w:val="-1"/>
        </w:rPr>
        <w:t xml:space="preserve"> </w:t>
      </w:r>
      <w:r w:rsidRPr="003417F5">
        <w:rPr>
          <w:rFonts w:ascii="Arial" w:hAnsi="Arial" w:cs="Arial"/>
        </w:rPr>
        <w:t>la</w:t>
      </w:r>
      <w:r w:rsidRPr="003417F5">
        <w:rPr>
          <w:rFonts w:ascii="Arial" w:hAnsi="Arial" w:cs="Arial"/>
          <w:spacing w:val="-3"/>
        </w:rPr>
        <w:t xml:space="preserve"> </w:t>
      </w:r>
      <w:r w:rsidRPr="003417F5">
        <w:rPr>
          <w:rFonts w:ascii="Arial" w:hAnsi="Arial" w:cs="Arial"/>
        </w:rPr>
        <w:t>calidad</w:t>
      </w:r>
      <w:r w:rsidRPr="003417F5">
        <w:rPr>
          <w:rFonts w:ascii="Arial" w:hAnsi="Arial" w:cs="Arial"/>
          <w:spacing w:val="15"/>
        </w:rPr>
        <w:t xml:space="preserve"> </w:t>
      </w:r>
      <w:r w:rsidRPr="003417F5">
        <w:rPr>
          <w:rFonts w:ascii="Arial" w:hAnsi="Arial" w:cs="Arial"/>
        </w:rPr>
        <w:t>educativa.</w:t>
      </w:r>
      <w:r w:rsidRPr="003417F5">
        <w:rPr>
          <w:rFonts w:ascii="Arial" w:hAnsi="Arial" w:cs="Arial"/>
          <w:spacing w:val="-4"/>
        </w:rPr>
        <w:t xml:space="preserve"> </w:t>
      </w:r>
      <w:r w:rsidRPr="003417F5">
        <w:rPr>
          <w:rFonts w:ascii="Arial" w:hAnsi="Arial" w:cs="Arial"/>
        </w:rPr>
        <w:t>Podrá</w:t>
      </w:r>
      <w:r w:rsidRPr="003417F5">
        <w:rPr>
          <w:rFonts w:ascii="Arial" w:hAnsi="Arial" w:cs="Arial"/>
          <w:spacing w:val="-2"/>
        </w:rPr>
        <w:t xml:space="preserve"> </w:t>
      </w:r>
      <w:r w:rsidRPr="003417F5">
        <w:rPr>
          <w:rFonts w:ascii="Arial" w:hAnsi="Arial" w:cs="Arial"/>
        </w:rPr>
        <w:t>estar</w:t>
      </w:r>
      <w:r w:rsidRPr="003417F5">
        <w:rPr>
          <w:rFonts w:ascii="Arial" w:hAnsi="Arial" w:cs="Arial"/>
          <w:spacing w:val="-1"/>
        </w:rPr>
        <w:t xml:space="preserve"> </w:t>
      </w:r>
      <w:r w:rsidRPr="003417F5">
        <w:rPr>
          <w:rFonts w:ascii="Arial" w:hAnsi="Arial" w:cs="Arial"/>
        </w:rPr>
        <w:t>integrado</w:t>
      </w:r>
      <w:r w:rsidRPr="003417F5">
        <w:rPr>
          <w:rFonts w:ascii="Arial" w:hAnsi="Arial" w:cs="Arial"/>
          <w:spacing w:val="-4"/>
        </w:rPr>
        <w:t xml:space="preserve"> </w:t>
      </w:r>
      <w:r w:rsidRPr="003417F5">
        <w:rPr>
          <w:rFonts w:ascii="Arial" w:hAnsi="Arial" w:cs="Arial"/>
        </w:rPr>
        <w:t>por</w:t>
      </w:r>
      <w:r w:rsidRPr="003417F5">
        <w:rPr>
          <w:rFonts w:ascii="Arial" w:hAnsi="Arial" w:cs="Arial"/>
          <w:spacing w:val="-1"/>
        </w:rPr>
        <w:t xml:space="preserve"> </w:t>
      </w:r>
      <w:r w:rsidRPr="003417F5">
        <w:rPr>
          <w:rFonts w:ascii="Arial" w:hAnsi="Arial" w:cs="Arial"/>
        </w:rPr>
        <w:t>los</w:t>
      </w:r>
      <w:r w:rsidRPr="003417F5">
        <w:rPr>
          <w:rFonts w:ascii="Arial" w:hAnsi="Arial" w:cs="Arial"/>
          <w:spacing w:val="-7"/>
        </w:rPr>
        <w:t xml:space="preserve"> </w:t>
      </w:r>
      <w:r w:rsidRPr="003417F5">
        <w:rPr>
          <w:rFonts w:ascii="Arial" w:hAnsi="Arial" w:cs="Arial"/>
        </w:rPr>
        <w:t>voceros</w:t>
      </w:r>
      <w:r w:rsidRPr="003417F5">
        <w:rPr>
          <w:rFonts w:ascii="Arial" w:hAnsi="Arial" w:cs="Arial"/>
          <w:spacing w:val="-7"/>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los</w:t>
      </w:r>
      <w:r w:rsidR="005A340B">
        <w:rPr>
          <w:rFonts w:ascii="Arial" w:hAnsi="Arial" w:cs="Arial"/>
        </w:rPr>
        <w:t xml:space="preserve"> </w:t>
      </w:r>
      <w:r w:rsidRPr="003417F5">
        <w:rPr>
          <w:rFonts w:ascii="Arial" w:hAnsi="Arial" w:cs="Arial"/>
          <w:noProof/>
        </w:rPr>
        <w:drawing>
          <wp:anchor distT="0" distB="0" distL="0" distR="0" simplePos="0" relativeHeight="474771456" behindDoc="1" locked="0" layoutInCell="1" allowOverlap="1" wp14:anchorId="33A52A1D" wp14:editId="00CA774D">
            <wp:simplePos x="0" y="0"/>
            <wp:positionH relativeFrom="page">
              <wp:posOffset>1151889</wp:posOffset>
            </wp:positionH>
            <wp:positionV relativeFrom="page">
              <wp:posOffset>487044</wp:posOffset>
            </wp:positionV>
            <wp:extent cx="472440" cy="632459"/>
            <wp:effectExtent l="0" t="0" r="0" b="0"/>
            <wp:wrapNone/>
            <wp:docPr id="40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2.jpeg"/>
                    <pic:cNvPicPr/>
                  </pic:nvPicPr>
                  <pic:blipFill>
                    <a:blip r:embed="rId27" cstate="print"/>
                    <a:stretch>
                      <a:fillRect/>
                    </a:stretch>
                  </pic:blipFill>
                  <pic:spPr>
                    <a:xfrm>
                      <a:off x="0" y="0"/>
                      <a:ext cx="472440" cy="632459"/>
                    </a:xfrm>
                    <a:prstGeom prst="rect">
                      <a:avLst/>
                    </a:prstGeom>
                  </pic:spPr>
                </pic:pic>
              </a:graphicData>
            </a:graphic>
          </wp:anchor>
        </w:drawing>
      </w:r>
      <w:r w:rsidRPr="003417F5">
        <w:rPr>
          <w:rFonts w:ascii="Arial" w:hAnsi="Arial" w:cs="Arial"/>
          <w:noProof/>
        </w:rPr>
        <w:drawing>
          <wp:anchor distT="0" distB="0" distL="0" distR="0" simplePos="0" relativeHeight="474771968" behindDoc="1" locked="0" layoutInCell="1" allowOverlap="1" wp14:anchorId="4E42F1E5" wp14:editId="724F730D">
            <wp:simplePos x="0" y="0"/>
            <wp:positionH relativeFrom="page">
              <wp:posOffset>5718175</wp:posOffset>
            </wp:positionH>
            <wp:positionV relativeFrom="page">
              <wp:posOffset>478789</wp:posOffset>
            </wp:positionV>
            <wp:extent cx="697229" cy="640079"/>
            <wp:effectExtent l="0" t="0" r="0" b="0"/>
            <wp:wrapNone/>
            <wp:docPr id="40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1.jpeg"/>
                    <pic:cNvPicPr/>
                  </pic:nvPicPr>
                  <pic:blipFill>
                    <a:blip r:embed="rId28" cstate="print"/>
                    <a:stretch>
                      <a:fillRect/>
                    </a:stretch>
                  </pic:blipFill>
                  <pic:spPr>
                    <a:xfrm>
                      <a:off x="0" y="0"/>
                      <a:ext cx="697229" cy="640079"/>
                    </a:xfrm>
                    <a:prstGeom prst="rect">
                      <a:avLst/>
                    </a:prstGeom>
                  </pic:spPr>
                </pic:pic>
              </a:graphicData>
            </a:graphic>
          </wp:anchor>
        </w:drawing>
      </w:r>
      <w:r w:rsidRPr="003417F5">
        <w:rPr>
          <w:rFonts w:ascii="Arial" w:hAnsi="Arial" w:cs="Arial"/>
        </w:rPr>
        <w:t>padres de familia de los estudiantes que cursan cada uno de los diferentes grados que ofrece</w:t>
      </w:r>
      <w:r w:rsidRPr="003417F5">
        <w:rPr>
          <w:rFonts w:ascii="Arial" w:hAnsi="Arial" w:cs="Arial"/>
          <w:spacing w:val="1"/>
        </w:rPr>
        <w:t xml:space="preserve"> </w:t>
      </w:r>
      <w:r w:rsidRPr="003417F5">
        <w:rPr>
          <w:rFonts w:ascii="Arial" w:hAnsi="Arial" w:cs="Arial"/>
        </w:rPr>
        <w:t>la</w:t>
      </w:r>
      <w:r w:rsidRPr="003417F5">
        <w:rPr>
          <w:rFonts w:ascii="Arial" w:hAnsi="Arial" w:cs="Arial"/>
          <w:spacing w:val="6"/>
        </w:rPr>
        <w:t xml:space="preserve"> </w:t>
      </w:r>
      <w:r w:rsidRPr="003417F5">
        <w:rPr>
          <w:rFonts w:ascii="Arial" w:hAnsi="Arial" w:cs="Arial"/>
        </w:rPr>
        <w:t>institución.</w:t>
      </w:r>
    </w:p>
    <w:p w14:paraId="356674CF" w14:textId="77777777" w:rsidR="00787B68" w:rsidRPr="003417F5" w:rsidRDefault="00B82B06">
      <w:pPr>
        <w:pStyle w:val="Textoindependiente"/>
        <w:spacing w:before="208" w:line="273" w:lineRule="auto"/>
        <w:ind w:left="678" w:right="331"/>
        <w:jc w:val="both"/>
        <w:rPr>
          <w:rFonts w:ascii="Arial" w:hAnsi="Arial" w:cs="Arial"/>
        </w:rPr>
      </w:pPr>
      <w:r w:rsidRPr="003417F5">
        <w:rPr>
          <w:rFonts w:ascii="Arial" w:hAnsi="Arial" w:cs="Arial"/>
          <w:b/>
        </w:rPr>
        <w:t>EL</w:t>
      </w:r>
      <w:r w:rsidRPr="003417F5">
        <w:rPr>
          <w:rFonts w:ascii="Arial" w:hAnsi="Arial" w:cs="Arial"/>
          <w:b/>
          <w:spacing w:val="1"/>
        </w:rPr>
        <w:t xml:space="preserve"> </w:t>
      </w:r>
      <w:r w:rsidRPr="003417F5">
        <w:rPr>
          <w:rFonts w:ascii="Arial" w:hAnsi="Arial" w:cs="Arial"/>
          <w:b/>
        </w:rPr>
        <w:t>CONSEJERO</w:t>
      </w:r>
      <w:r w:rsidRPr="003417F5">
        <w:rPr>
          <w:rFonts w:ascii="Arial" w:hAnsi="Arial" w:cs="Arial"/>
          <w:b/>
          <w:spacing w:val="1"/>
        </w:rPr>
        <w:t xml:space="preserve"> </w:t>
      </w:r>
      <w:r w:rsidRPr="003417F5">
        <w:rPr>
          <w:rFonts w:ascii="Arial" w:hAnsi="Arial" w:cs="Arial"/>
          <w:b/>
        </w:rPr>
        <w:t>DE LOS ESTUDIANTES:</w:t>
      </w:r>
      <w:r w:rsidRPr="003417F5">
        <w:rPr>
          <w:rFonts w:ascii="Arial" w:hAnsi="Arial" w:cs="Arial"/>
          <w:b/>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Consejo</w:t>
      </w:r>
      <w:r w:rsidRPr="003417F5">
        <w:rPr>
          <w:rFonts w:ascii="Arial" w:hAnsi="Arial" w:cs="Arial"/>
          <w:spacing w:val="1"/>
        </w:rPr>
        <w:t xml:space="preserve"> </w:t>
      </w:r>
      <w:r w:rsidRPr="003417F5">
        <w:rPr>
          <w:rFonts w:ascii="Arial" w:hAnsi="Arial" w:cs="Arial"/>
        </w:rPr>
        <w:t>Directivo</w:t>
      </w:r>
      <w:r w:rsidRPr="003417F5">
        <w:rPr>
          <w:rFonts w:ascii="Arial" w:hAnsi="Arial" w:cs="Arial"/>
          <w:spacing w:val="1"/>
        </w:rPr>
        <w:t xml:space="preserve"> </w:t>
      </w:r>
      <w:r w:rsidRPr="003417F5">
        <w:rPr>
          <w:rFonts w:ascii="Arial" w:hAnsi="Arial" w:cs="Arial"/>
        </w:rPr>
        <w:t>del establecimiento</w:t>
      </w:r>
      <w:r w:rsidRPr="003417F5">
        <w:rPr>
          <w:rFonts w:ascii="Arial" w:hAnsi="Arial" w:cs="Arial"/>
          <w:spacing w:val="1"/>
        </w:rPr>
        <w:t xml:space="preserve"> </w:t>
      </w:r>
      <w:r w:rsidRPr="003417F5">
        <w:rPr>
          <w:rFonts w:ascii="Arial" w:hAnsi="Arial" w:cs="Arial"/>
        </w:rPr>
        <w:t>educativo</w:t>
      </w:r>
      <w:r w:rsidRPr="003417F5">
        <w:rPr>
          <w:rFonts w:ascii="Arial" w:hAnsi="Arial" w:cs="Arial"/>
          <w:spacing w:val="1"/>
        </w:rPr>
        <w:t xml:space="preserve"> </w:t>
      </w:r>
      <w:r w:rsidRPr="003417F5">
        <w:rPr>
          <w:rFonts w:ascii="Arial" w:hAnsi="Arial" w:cs="Arial"/>
        </w:rPr>
        <w:t>habrá</w:t>
      </w:r>
      <w:r w:rsidRPr="003417F5">
        <w:rPr>
          <w:rFonts w:ascii="Arial" w:hAnsi="Arial" w:cs="Arial"/>
          <w:spacing w:val="1"/>
        </w:rPr>
        <w:t xml:space="preserve"> </w:t>
      </w:r>
      <w:r w:rsidRPr="003417F5">
        <w:rPr>
          <w:rFonts w:ascii="Arial" w:hAnsi="Arial" w:cs="Arial"/>
        </w:rPr>
        <w:t>un</w:t>
      </w:r>
      <w:r w:rsidRPr="003417F5">
        <w:rPr>
          <w:rFonts w:ascii="Arial" w:hAnsi="Arial" w:cs="Arial"/>
          <w:spacing w:val="1"/>
        </w:rPr>
        <w:t xml:space="preserve"> </w:t>
      </w:r>
      <w:r w:rsidRPr="003417F5">
        <w:rPr>
          <w:rFonts w:ascii="Arial" w:hAnsi="Arial" w:cs="Arial"/>
        </w:rPr>
        <w:t>representante</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estudiantes</w:t>
      </w:r>
      <w:r w:rsidRPr="003417F5">
        <w:rPr>
          <w:rFonts w:ascii="Arial" w:hAnsi="Arial" w:cs="Arial"/>
          <w:spacing w:val="1"/>
        </w:rPr>
        <w:t xml:space="preserve"> </w:t>
      </w:r>
      <w:r w:rsidRPr="003417F5">
        <w:rPr>
          <w:rFonts w:ascii="Arial" w:hAnsi="Arial" w:cs="Arial"/>
        </w:rPr>
        <w:t>del</w:t>
      </w:r>
      <w:r w:rsidRPr="003417F5">
        <w:rPr>
          <w:rFonts w:ascii="Arial" w:hAnsi="Arial" w:cs="Arial"/>
          <w:spacing w:val="1"/>
        </w:rPr>
        <w:t xml:space="preserve"> </w:t>
      </w:r>
      <w:r w:rsidRPr="003417F5">
        <w:rPr>
          <w:rFonts w:ascii="Arial" w:hAnsi="Arial" w:cs="Arial"/>
        </w:rPr>
        <w:t>grado</w:t>
      </w:r>
      <w:r w:rsidRPr="003417F5">
        <w:rPr>
          <w:rFonts w:ascii="Arial" w:hAnsi="Arial" w:cs="Arial"/>
          <w:spacing w:val="1"/>
        </w:rPr>
        <w:t xml:space="preserve"> </w:t>
      </w:r>
      <w:r w:rsidRPr="003417F5">
        <w:rPr>
          <w:rFonts w:ascii="Arial" w:hAnsi="Arial" w:cs="Arial"/>
        </w:rPr>
        <w:t>11,</w:t>
      </w:r>
      <w:r w:rsidRPr="003417F5">
        <w:rPr>
          <w:rFonts w:ascii="Arial" w:hAnsi="Arial" w:cs="Arial"/>
          <w:spacing w:val="1"/>
        </w:rPr>
        <w:t xml:space="preserve"> </w:t>
      </w:r>
      <w:r w:rsidRPr="003417F5">
        <w:rPr>
          <w:rFonts w:ascii="Arial" w:hAnsi="Arial" w:cs="Arial"/>
        </w:rPr>
        <w:t>escogido</w:t>
      </w:r>
      <w:r w:rsidRPr="003417F5">
        <w:rPr>
          <w:rFonts w:ascii="Arial" w:hAnsi="Arial" w:cs="Arial"/>
          <w:spacing w:val="1"/>
        </w:rPr>
        <w:t xml:space="preserve"> </w:t>
      </w:r>
      <w:r w:rsidRPr="003417F5">
        <w:rPr>
          <w:rFonts w:ascii="Arial" w:hAnsi="Arial" w:cs="Arial"/>
        </w:rPr>
        <w:t>por</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estudiantes,</w:t>
      </w:r>
      <w:r w:rsidRPr="003417F5">
        <w:rPr>
          <w:rFonts w:ascii="Arial" w:hAnsi="Arial" w:cs="Arial"/>
          <w:spacing w:val="-11"/>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acuerdo</w:t>
      </w:r>
      <w:r w:rsidRPr="003417F5">
        <w:rPr>
          <w:rFonts w:ascii="Arial" w:hAnsi="Arial" w:cs="Arial"/>
          <w:spacing w:val="-9"/>
        </w:rPr>
        <w:t xml:space="preserve"> </w:t>
      </w:r>
      <w:r w:rsidRPr="003417F5">
        <w:rPr>
          <w:rFonts w:ascii="Arial" w:hAnsi="Arial" w:cs="Arial"/>
        </w:rPr>
        <w:t>con</w:t>
      </w:r>
      <w:r w:rsidRPr="003417F5">
        <w:rPr>
          <w:rFonts w:ascii="Arial" w:hAnsi="Arial" w:cs="Arial"/>
          <w:spacing w:val="-10"/>
        </w:rPr>
        <w:t xml:space="preserve"> </w:t>
      </w:r>
      <w:r w:rsidRPr="003417F5">
        <w:rPr>
          <w:rFonts w:ascii="Arial" w:hAnsi="Arial" w:cs="Arial"/>
        </w:rPr>
        <w:t>el</w:t>
      </w:r>
      <w:r w:rsidRPr="003417F5">
        <w:rPr>
          <w:rFonts w:ascii="Arial" w:hAnsi="Arial" w:cs="Arial"/>
          <w:spacing w:val="-13"/>
        </w:rPr>
        <w:t xml:space="preserve"> </w:t>
      </w:r>
      <w:r w:rsidRPr="003417F5">
        <w:rPr>
          <w:rFonts w:ascii="Arial" w:hAnsi="Arial" w:cs="Arial"/>
        </w:rPr>
        <w:t>reglamento</w:t>
      </w:r>
      <w:r w:rsidRPr="003417F5">
        <w:rPr>
          <w:rFonts w:ascii="Arial" w:hAnsi="Arial" w:cs="Arial"/>
          <w:spacing w:val="-10"/>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la</w:t>
      </w:r>
      <w:r w:rsidRPr="003417F5">
        <w:rPr>
          <w:rFonts w:ascii="Arial" w:hAnsi="Arial" w:cs="Arial"/>
          <w:spacing w:val="-25"/>
        </w:rPr>
        <w:t xml:space="preserve"> </w:t>
      </w:r>
      <w:r w:rsidRPr="003417F5">
        <w:rPr>
          <w:rFonts w:ascii="Arial" w:hAnsi="Arial" w:cs="Arial"/>
        </w:rPr>
        <w:t>institución.</w:t>
      </w:r>
    </w:p>
    <w:p w14:paraId="369BFF25" w14:textId="40C281A2" w:rsidR="00787B68" w:rsidRPr="003417F5" w:rsidRDefault="00B82B06">
      <w:pPr>
        <w:pStyle w:val="Textoindependiente"/>
        <w:spacing w:before="208" w:line="273" w:lineRule="auto"/>
        <w:ind w:left="678" w:right="319"/>
        <w:jc w:val="both"/>
        <w:rPr>
          <w:rFonts w:ascii="Arial" w:hAnsi="Arial" w:cs="Arial"/>
        </w:rPr>
      </w:pPr>
      <w:r w:rsidRPr="003417F5">
        <w:rPr>
          <w:rFonts w:ascii="Arial" w:hAnsi="Arial" w:cs="Arial"/>
          <w:b/>
        </w:rPr>
        <w:lastRenderedPageBreak/>
        <w:t xml:space="preserve">REPRESENTANTE DE GRUPO: </w:t>
      </w:r>
      <w:r w:rsidRPr="003417F5">
        <w:rPr>
          <w:rFonts w:ascii="Arial" w:hAnsi="Arial" w:cs="Arial"/>
        </w:rPr>
        <w:t>En la organización interna de la institución, cada grupo tiene</w:t>
      </w:r>
      <w:r w:rsidRPr="003417F5">
        <w:rPr>
          <w:rFonts w:ascii="Arial" w:hAnsi="Arial" w:cs="Arial"/>
          <w:spacing w:val="-59"/>
        </w:rPr>
        <w:t xml:space="preserve"> </w:t>
      </w:r>
      <w:r w:rsidRPr="003417F5">
        <w:rPr>
          <w:rFonts w:ascii="Arial" w:hAnsi="Arial" w:cs="Arial"/>
        </w:rPr>
        <w:t>un</w:t>
      </w:r>
      <w:r w:rsidRPr="003417F5">
        <w:rPr>
          <w:rFonts w:ascii="Arial" w:hAnsi="Arial" w:cs="Arial"/>
          <w:spacing w:val="1"/>
        </w:rPr>
        <w:t xml:space="preserve"> </w:t>
      </w:r>
      <w:r w:rsidRPr="003417F5">
        <w:rPr>
          <w:rFonts w:ascii="Arial" w:hAnsi="Arial" w:cs="Arial"/>
        </w:rPr>
        <w:t>representante</w:t>
      </w:r>
      <w:r w:rsidRPr="003417F5">
        <w:rPr>
          <w:rFonts w:ascii="Arial" w:hAnsi="Arial" w:cs="Arial"/>
          <w:spacing w:val="1"/>
        </w:rPr>
        <w:t xml:space="preserve"> </w:t>
      </w:r>
      <w:r w:rsidRPr="003417F5">
        <w:rPr>
          <w:rFonts w:ascii="Arial" w:hAnsi="Arial" w:cs="Arial"/>
        </w:rPr>
        <w:t>cuya</w:t>
      </w:r>
      <w:r w:rsidRPr="003417F5">
        <w:rPr>
          <w:rFonts w:ascii="Arial" w:hAnsi="Arial" w:cs="Arial"/>
          <w:spacing w:val="1"/>
        </w:rPr>
        <w:t xml:space="preserve"> </w:t>
      </w:r>
      <w:r w:rsidRPr="003417F5">
        <w:rPr>
          <w:rFonts w:ascii="Arial" w:hAnsi="Arial" w:cs="Arial"/>
        </w:rPr>
        <w:t>función</w:t>
      </w:r>
      <w:r w:rsidRPr="003417F5">
        <w:rPr>
          <w:rFonts w:ascii="Arial" w:hAnsi="Arial" w:cs="Arial"/>
          <w:spacing w:val="1"/>
        </w:rPr>
        <w:t xml:space="preserve"> </w:t>
      </w:r>
      <w:r w:rsidRPr="003417F5">
        <w:rPr>
          <w:rFonts w:ascii="Arial" w:hAnsi="Arial" w:cs="Arial"/>
        </w:rPr>
        <w:t>básica</w:t>
      </w:r>
      <w:r w:rsidRPr="003417F5">
        <w:rPr>
          <w:rFonts w:ascii="Arial" w:hAnsi="Arial" w:cs="Arial"/>
          <w:spacing w:val="1"/>
        </w:rPr>
        <w:t xml:space="preserve"> </w:t>
      </w:r>
      <w:r w:rsidRPr="003417F5">
        <w:rPr>
          <w:rFonts w:ascii="Arial" w:hAnsi="Arial" w:cs="Arial"/>
        </w:rPr>
        <w:t>es</w:t>
      </w:r>
      <w:r w:rsidRPr="003417F5">
        <w:rPr>
          <w:rFonts w:ascii="Arial" w:hAnsi="Arial" w:cs="Arial"/>
          <w:spacing w:val="1"/>
        </w:rPr>
        <w:t xml:space="preserve"> </w:t>
      </w:r>
      <w:r w:rsidRPr="003417F5">
        <w:rPr>
          <w:rFonts w:ascii="Arial" w:hAnsi="Arial" w:cs="Arial"/>
        </w:rPr>
        <w:t>participar</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aplicación</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correctivos</w:t>
      </w:r>
      <w:r w:rsidRPr="003417F5">
        <w:rPr>
          <w:rFonts w:ascii="Arial" w:hAnsi="Arial" w:cs="Arial"/>
          <w:spacing w:val="1"/>
        </w:rPr>
        <w:t xml:space="preserve"> </w:t>
      </w:r>
      <w:r w:rsidRPr="003417F5">
        <w:rPr>
          <w:rFonts w:ascii="Arial" w:hAnsi="Arial" w:cs="Arial"/>
        </w:rPr>
        <w:t>contemplados en el Manual y en la evaluación del grupo en los aspectos académicos y de</w:t>
      </w:r>
      <w:r w:rsidRPr="003417F5">
        <w:rPr>
          <w:rFonts w:ascii="Arial" w:hAnsi="Arial" w:cs="Arial"/>
          <w:spacing w:val="1"/>
        </w:rPr>
        <w:t xml:space="preserve"> </w:t>
      </w:r>
      <w:r w:rsidRPr="003417F5">
        <w:rPr>
          <w:rFonts w:ascii="Arial" w:hAnsi="Arial" w:cs="Arial"/>
        </w:rPr>
        <w:t>comportamiento</w:t>
      </w:r>
      <w:r w:rsidRPr="003417F5">
        <w:rPr>
          <w:rFonts w:ascii="Arial" w:hAnsi="Arial" w:cs="Arial"/>
          <w:spacing w:val="-11"/>
        </w:rPr>
        <w:t xml:space="preserve"> </w:t>
      </w:r>
      <w:r w:rsidRPr="003417F5">
        <w:rPr>
          <w:rFonts w:ascii="Arial" w:hAnsi="Arial" w:cs="Arial"/>
        </w:rPr>
        <w:t>general.</w:t>
      </w:r>
    </w:p>
    <w:p w14:paraId="19980609" w14:textId="77777777" w:rsidR="00787B68" w:rsidRPr="003417F5" w:rsidRDefault="00B82B06">
      <w:pPr>
        <w:pStyle w:val="Textoindependiente"/>
        <w:spacing w:before="207" w:line="273" w:lineRule="auto"/>
        <w:ind w:left="678" w:right="339"/>
        <w:jc w:val="both"/>
        <w:rPr>
          <w:rFonts w:ascii="Arial" w:hAnsi="Arial" w:cs="Arial"/>
        </w:rPr>
      </w:pPr>
      <w:r w:rsidRPr="003417F5">
        <w:rPr>
          <w:rFonts w:ascii="Arial" w:hAnsi="Arial" w:cs="Arial"/>
          <w:b/>
        </w:rPr>
        <w:t xml:space="preserve">EL PERSONERO ESCOLAR: </w:t>
      </w:r>
      <w:r w:rsidRPr="003417F5">
        <w:rPr>
          <w:rFonts w:ascii="Arial" w:hAnsi="Arial" w:cs="Arial"/>
        </w:rPr>
        <w:t>Es un alumno del grado 11º elegido por votación popular de</w:t>
      </w:r>
      <w:r w:rsidRPr="003417F5">
        <w:rPr>
          <w:rFonts w:ascii="Arial" w:hAnsi="Arial" w:cs="Arial"/>
          <w:spacing w:val="1"/>
        </w:rPr>
        <w:t xml:space="preserve"> </w:t>
      </w:r>
      <w:r w:rsidRPr="003417F5">
        <w:rPr>
          <w:rFonts w:ascii="Arial" w:hAnsi="Arial" w:cs="Arial"/>
        </w:rPr>
        <w:t>todos los alumnos del establecimiento,</w:t>
      </w:r>
      <w:r w:rsidRPr="003417F5">
        <w:rPr>
          <w:rFonts w:ascii="Arial" w:hAnsi="Arial" w:cs="Arial"/>
          <w:spacing w:val="61"/>
        </w:rPr>
        <w:t xml:space="preserve"> </w:t>
      </w:r>
      <w:r w:rsidRPr="003417F5">
        <w:rPr>
          <w:rFonts w:ascii="Arial" w:hAnsi="Arial" w:cs="Arial"/>
        </w:rPr>
        <w:t>para cumplir la función de promover el cumplimiento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los</w:t>
      </w:r>
      <w:r w:rsidRPr="003417F5">
        <w:rPr>
          <w:rFonts w:ascii="Arial" w:hAnsi="Arial" w:cs="Arial"/>
          <w:spacing w:val="3"/>
        </w:rPr>
        <w:t xml:space="preserve"> </w:t>
      </w:r>
      <w:r w:rsidRPr="003417F5">
        <w:rPr>
          <w:rFonts w:ascii="Arial" w:hAnsi="Arial" w:cs="Arial"/>
        </w:rPr>
        <w:t>deberes</w:t>
      </w:r>
      <w:r w:rsidRPr="003417F5">
        <w:rPr>
          <w:rFonts w:ascii="Arial" w:hAnsi="Arial" w:cs="Arial"/>
          <w:spacing w:val="-13"/>
        </w:rPr>
        <w:t xml:space="preserve"> </w:t>
      </w:r>
      <w:r w:rsidRPr="003417F5">
        <w:rPr>
          <w:rFonts w:ascii="Arial" w:hAnsi="Arial" w:cs="Arial"/>
        </w:rPr>
        <w:t>y</w:t>
      </w:r>
      <w:r w:rsidRPr="003417F5">
        <w:rPr>
          <w:rFonts w:ascii="Arial" w:hAnsi="Arial" w:cs="Arial"/>
          <w:spacing w:val="-13"/>
        </w:rPr>
        <w:t xml:space="preserve"> </w:t>
      </w:r>
      <w:r w:rsidRPr="003417F5">
        <w:rPr>
          <w:rFonts w:ascii="Arial" w:hAnsi="Arial" w:cs="Arial"/>
        </w:rPr>
        <w:t>derechos</w:t>
      </w:r>
      <w:r w:rsidRPr="003417F5">
        <w:rPr>
          <w:rFonts w:ascii="Arial" w:hAnsi="Arial" w:cs="Arial"/>
          <w:spacing w:val="-13"/>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los</w:t>
      </w:r>
      <w:r w:rsidRPr="003417F5">
        <w:rPr>
          <w:rFonts w:ascii="Arial" w:hAnsi="Arial" w:cs="Arial"/>
          <w:spacing w:val="-13"/>
        </w:rPr>
        <w:t xml:space="preserve"> </w:t>
      </w:r>
      <w:r w:rsidRPr="003417F5">
        <w:rPr>
          <w:rFonts w:ascii="Arial" w:hAnsi="Arial" w:cs="Arial"/>
        </w:rPr>
        <w:t>estudiantes.</w:t>
      </w:r>
    </w:p>
    <w:p w14:paraId="782C47B4" w14:textId="77777777" w:rsidR="00787B68" w:rsidRPr="003417F5" w:rsidRDefault="00B82B06">
      <w:pPr>
        <w:pStyle w:val="Textoindependiente"/>
        <w:spacing w:before="208" w:line="273" w:lineRule="auto"/>
        <w:ind w:left="678" w:right="315"/>
        <w:jc w:val="both"/>
        <w:rPr>
          <w:rFonts w:ascii="Arial" w:hAnsi="Arial" w:cs="Arial"/>
        </w:rPr>
      </w:pPr>
      <w:r w:rsidRPr="003417F5">
        <w:rPr>
          <w:rFonts w:ascii="Arial" w:hAnsi="Arial" w:cs="Arial"/>
          <w:b/>
        </w:rPr>
        <w:t>EL</w:t>
      </w:r>
      <w:r w:rsidRPr="003417F5">
        <w:rPr>
          <w:rFonts w:ascii="Arial" w:hAnsi="Arial" w:cs="Arial"/>
          <w:b/>
          <w:spacing w:val="1"/>
        </w:rPr>
        <w:t xml:space="preserve"> </w:t>
      </w:r>
      <w:r w:rsidRPr="003417F5">
        <w:rPr>
          <w:rFonts w:ascii="Arial" w:hAnsi="Arial" w:cs="Arial"/>
          <w:b/>
        </w:rPr>
        <w:t>ORIENTADOR O</w:t>
      </w:r>
      <w:r w:rsidRPr="003417F5">
        <w:rPr>
          <w:rFonts w:ascii="Arial" w:hAnsi="Arial" w:cs="Arial"/>
          <w:b/>
          <w:spacing w:val="1"/>
        </w:rPr>
        <w:t xml:space="preserve"> </w:t>
      </w:r>
      <w:r w:rsidRPr="003417F5">
        <w:rPr>
          <w:rFonts w:ascii="Arial" w:hAnsi="Arial" w:cs="Arial"/>
          <w:b/>
        </w:rPr>
        <w:t>DIRECTOR DE GRUPO:</w:t>
      </w:r>
      <w:r w:rsidRPr="003417F5">
        <w:rPr>
          <w:rFonts w:ascii="Arial" w:hAnsi="Arial" w:cs="Arial"/>
          <w:b/>
          <w:spacing w:val="1"/>
        </w:rPr>
        <w:t xml:space="preserve"> </w:t>
      </w:r>
      <w:r w:rsidRPr="003417F5">
        <w:rPr>
          <w:rFonts w:ascii="Arial" w:hAnsi="Arial" w:cs="Arial"/>
        </w:rPr>
        <w:t>Es</w:t>
      </w:r>
      <w:r w:rsidRPr="003417F5">
        <w:rPr>
          <w:rFonts w:ascii="Arial" w:hAnsi="Arial" w:cs="Arial"/>
          <w:spacing w:val="1"/>
        </w:rPr>
        <w:t xml:space="preserve"> </w:t>
      </w:r>
      <w:r w:rsidRPr="003417F5">
        <w:rPr>
          <w:rFonts w:ascii="Arial" w:hAnsi="Arial" w:cs="Arial"/>
        </w:rPr>
        <w:t>el educador</w:t>
      </w:r>
      <w:r w:rsidRPr="003417F5">
        <w:rPr>
          <w:rFonts w:ascii="Arial" w:hAnsi="Arial" w:cs="Arial"/>
          <w:spacing w:val="1"/>
        </w:rPr>
        <w:t xml:space="preserve"> </w:t>
      </w:r>
      <w:r w:rsidRPr="003417F5">
        <w:rPr>
          <w:rFonts w:ascii="Arial" w:hAnsi="Arial" w:cs="Arial"/>
        </w:rPr>
        <w:t>encargado de planear la</w:t>
      </w:r>
      <w:r w:rsidRPr="003417F5">
        <w:rPr>
          <w:rFonts w:ascii="Arial" w:hAnsi="Arial" w:cs="Arial"/>
          <w:spacing w:val="1"/>
        </w:rPr>
        <w:t xml:space="preserve"> </w:t>
      </w:r>
      <w:r w:rsidRPr="003417F5">
        <w:rPr>
          <w:rFonts w:ascii="Arial" w:hAnsi="Arial" w:cs="Arial"/>
        </w:rPr>
        <w:t>administración de los estudiantes de su grupo asignado, ejecutar programas de inducción y</w:t>
      </w:r>
      <w:r w:rsidRPr="003417F5">
        <w:rPr>
          <w:rFonts w:ascii="Arial" w:hAnsi="Arial" w:cs="Arial"/>
          <w:spacing w:val="1"/>
        </w:rPr>
        <w:t xml:space="preserve"> </w:t>
      </w:r>
      <w:r w:rsidRPr="003417F5">
        <w:rPr>
          <w:rFonts w:ascii="Arial" w:hAnsi="Arial" w:cs="Arial"/>
        </w:rPr>
        <w:t>realizar acciones de carácter formativo, así como de seguimiento en lo comportamental y</w:t>
      </w:r>
      <w:r w:rsidRPr="003417F5">
        <w:rPr>
          <w:rFonts w:ascii="Arial" w:hAnsi="Arial" w:cs="Arial"/>
          <w:spacing w:val="1"/>
        </w:rPr>
        <w:t xml:space="preserve"> </w:t>
      </w:r>
      <w:r w:rsidRPr="003417F5">
        <w:rPr>
          <w:rFonts w:ascii="Arial" w:hAnsi="Arial" w:cs="Arial"/>
        </w:rPr>
        <w:t>académico,</w:t>
      </w:r>
      <w:r w:rsidRPr="003417F5">
        <w:rPr>
          <w:rFonts w:ascii="Arial" w:hAnsi="Arial" w:cs="Arial"/>
          <w:spacing w:val="4"/>
        </w:rPr>
        <w:t xml:space="preserve"> </w:t>
      </w:r>
      <w:r w:rsidRPr="003417F5">
        <w:rPr>
          <w:rFonts w:ascii="Arial" w:hAnsi="Arial" w:cs="Arial"/>
        </w:rPr>
        <w:t>de</w:t>
      </w:r>
      <w:r w:rsidRPr="003417F5">
        <w:rPr>
          <w:rFonts w:ascii="Arial" w:hAnsi="Arial" w:cs="Arial"/>
          <w:spacing w:val="-7"/>
        </w:rPr>
        <w:t xml:space="preserve"> </w:t>
      </w:r>
      <w:r w:rsidRPr="003417F5">
        <w:rPr>
          <w:rFonts w:ascii="Arial" w:hAnsi="Arial" w:cs="Arial"/>
        </w:rPr>
        <w:t>sus</w:t>
      </w:r>
      <w:r w:rsidRPr="003417F5">
        <w:rPr>
          <w:rFonts w:ascii="Arial" w:hAnsi="Arial" w:cs="Arial"/>
          <w:spacing w:val="-14"/>
        </w:rPr>
        <w:t xml:space="preserve"> </w:t>
      </w:r>
      <w:r w:rsidRPr="003417F5">
        <w:rPr>
          <w:rFonts w:ascii="Arial" w:hAnsi="Arial" w:cs="Arial"/>
        </w:rPr>
        <w:t>alumnos.</w:t>
      </w:r>
    </w:p>
    <w:p w14:paraId="55C7CCAF" w14:textId="77777777" w:rsidR="00787B68" w:rsidRPr="003417F5" w:rsidRDefault="00B82B06">
      <w:pPr>
        <w:pStyle w:val="Textoindependiente"/>
        <w:spacing w:before="208" w:line="276" w:lineRule="auto"/>
        <w:ind w:left="678" w:right="322"/>
        <w:jc w:val="both"/>
        <w:rPr>
          <w:rFonts w:ascii="Arial" w:hAnsi="Arial" w:cs="Arial"/>
        </w:rPr>
      </w:pPr>
      <w:r w:rsidRPr="003417F5">
        <w:rPr>
          <w:rFonts w:ascii="Arial" w:hAnsi="Arial" w:cs="Arial"/>
          <w:b/>
        </w:rPr>
        <w:t>EL</w:t>
      </w:r>
      <w:r w:rsidRPr="003417F5">
        <w:rPr>
          <w:rFonts w:ascii="Arial" w:hAnsi="Arial" w:cs="Arial"/>
          <w:b/>
          <w:spacing w:val="1"/>
        </w:rPr>
        <w:t xml:space="preserve"> </w:t>
      </w:r>
      <w:r w:rsidRPr="003417F5">
        <w:rPr>
          <w:rFonts w:ascii="Arial" w:hAnsi="Arial" w:cs="Arial"/>
          <w:b/>
        </w:rPr>
        <w:t>COORDINADOR:</w:t>
      </w:r>
      <w:r w:rsidRPr="003417F5">
        <w:rPr>
          <w:rFonts w:ascii="Arial" w:hAnsi="Arial" w:cs="Arial"/>
          <w:b/>
          <w:spacing w:val="1"/>
        </w:rPr>
        <w:t xml:space="preserve"> </w:t>
      </w:r>
      <w:r w:rsidRPr="003417F5">
        <w:rPr>
          <w:rFonts w:ascii="Arial" w:hAnsi="Arial" w:cs="Arial"/>
        </w:rPr>
        <w:t>Es el docente encargado de orientar el funcionamiento del Consejo</w:t>
      </w:r>
      <w:r w:rsidRPr="003417F5">
        <w:rPr>
          <w:rFonts w:ascii="Arial" w:hAnsi="Arial" w:cs="Arial"/>
          <w:spacing w:val="1"/>
        </w:rPr>
        <w:t xml:space="preserve"> </w:t>
      </w:r>
      <w:r w:rsidRPr="003417F5">
        <w:rPr>
          <w:rFonts w:ascii="Arial" w:hAnsi="Arial" w:cs="Arial"/>
        </w:rPr>
        <w:t>Académico</w:t>
      </w:r>
      <w:r w:rsidRPr="003417F5">
        <w:rPr>
          <w:rFonts w:ascii="Arial" w:hAnsi="Arial" w:cs="Arial"/>
          <w:spacing w:val="1"/>
        </w:rPr>
        <w:t xml:space="preserve"> </w:t>
      </w:r>
      <w:r w:rsidRPr="003417F5">
        <w:rPr>
          <w:rFonts w:ascii="Arial" w:hAnsi="Arial" w:cs="Arial"/>
        </w:rPr>
        <w:t>velando</w:t>
      </w:r>
      <w:r w:rsidRPr="003417F5">
        <w:rPr>
          <w:rFonts w:ascii="Arial" w:hAnsi="Arial" w:cs="Arial"/>
          <w:spacing w:val="1"/>
        </w:rPr>
        <w:t xml:space="preserve"> </w:t>
      </w:r>
      <w:r w:rsidRPr="003417F5">
        <w:rPr>
          <w:rFonts w:ascii="Arial" w:hAnsi="Arial" w:cs="Arial"/>
        </w:rPr>
        <w:t>por</w:t>
      </w:r>
      <w:r w:rsidRPr="003417F5">
        <w:rPr>
          <w:rFonts w:ascii="Arial" w:hAnsi="Arial" w:cs="Arial"/>
          <w:spacing w:val="1"/>
        </w:rPr>
        <w:t xml:space="preserve"> </w:t>
      </w:r>
      <w:r w:rsidRPr="003417F5">
        <w:rPr>
          <w:rFonts w:ascii="Arial" w:hAnsi="Arial" w:cs="Arial"/>
        </w:rPr>
        <w:t>el desarrollo</w:t>
      </w:r>
      <w:r w:rsidRPr="003417F5">
        <w:rPr>
          <w:rFonts w:ascii="Arial" w:hAnsi="Arial" w:cs="Arial"/>
          <w:spacing w:val="1"/>
        </w:rPr>
        <w:t xml:space="preserve"> </w:t>
      </w:r>
      <w:r w:rsidRPr="003417F5">
        <w:rPr>
          <w:rFonts w:ascii="Arial" w:hAnsi="Arial" w:cs="Arial"/>
        </w:rPr>
        <w:t>curricular</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los programas de</w:t>
      </w:r>
      <w:r w:rsidRPr="003417F5">
        <w:rPr>
          <w:rFonts w:ascii="Arial" w:hAnsi="Arial" w:cs="Arial"/>
          <w:spacing w:val="1"/>
        </w:rPr>
        <w:t xml:space="preserve"> </w:t>
      </w:r>
      <w:r w:rsidRPr="003417F5">
        <w:rPr>
          <w:rFonts w:ascii="Arial" w:hAnsi="Arial" w:cs="Arial"/>
        </w:rPr>
        <w:t>acuerdo al plan de</w:t>
      </w:r>
      <w:r w:rsidRPr="003417F5">
        <w:rPr>
          <w:rFonts w:ascii="Arial" w:hAnsi="Arial" w:cs="Arial"/>
          <w:spacing w:val="1"/>
        </w:rPr>
        <w:t xml:space="preserve"> </w:t>
      </w:r>
      <w:r w:rsidRPr="003417F5">
        <w:rPr>
          <w:rFonts w:ascii="Arial" w:hAnsi="Arial" w:cs="Arial"/>
        </w:rPr>
        <w:t>estudios</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políticas</w:t>
      </w:r>
      <w:r w:rsidRPr="003417F5">
        <w:rPr>
          <w:rFonts w:ascii="Arial" w:hAnsi="Arial" w:cs="Arial"/>
          <w:spacing w:val="1"/>
        </w:rPr>
        <w:t xml:space="preserve"> </w:t>
      </w:r>
      <w:r w:rsidRPr="003417F5">
        <w:rPr>
          <w:rFonts w:ascii="Arial" w:hAnsi="Arial" w:cs="Arial"/>
        </w:rPr>
        <w:t>educativas.</w:t>
      </w:r>
      <w:r w:rsidRPr="003417F5">
        <w:rPr>
          <w:rFonts w:ascii="Arial" w:hAnsi="Arial" w:cs="Arial"/>
          <w:spacing w:val="1"/>
        </w:rPr>
        <w:t xml:space="preserve"> </w:t>
      </w:r>
      <w:r w:rsidRPr="003417F5">
        <w:rPr>
          <w:rFonts w:ascii="Arial" w:hAnsi="Arial" w:cs="Arial"/>
        </w:rPr>
        <w:t>También</w:t>
      </w:r>
      <w:r w:rsidRPr="003417F5">
        <w:rPr>
          <w:rFonts w:ascii="Arial" w:hAnsi="Arial" w:cs="Arial"/>
          <w:spacing w:val="1"/>
        </w:rPr>
        <w:t xml:space="preserve"> </w:t>
      </w:r>
      <w:r w:rsidRPr="003417F5">
        <w:rPr>
          <w:rFonts w:ascii="Arial" w:hAnsi="Arial" w:cs="Arial"/>
        </w:rPr>
        <w:t>asume</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disciplina,</w:t>
      </w:r>
      <w:r w:rsidRPr="003417F5">
        <w:rPr>
          <w:rFonts w:ascii="Arial" w:hAnsi="Arial" w:cs="Arial"/>
          <w:spacing w:val="1"/>
        </w:rPr>
        <w:t xml:space="preserve"> </w:t>
      </w:r>
      <w:r w:rsidRPr="003417F5">
        <w:rPr>
          <w:rFonts w:ascii="Arial" w:hAnsi="Arial" w:cs="Arial"/>
        </w:rPr>
        <w:t>para cumplir</w:t>
      </w:r>
      <w:r w:rsidRPr="003417F5">
        <w:rPr>
          <w:rFonts w:ascii="Arial" w:hAnsi="Arial" w:cs="Arial"/>
          <w:spacing w:val="1"/>
        </w:rPr>
        <w:t xml:space="preserve"> </w:t>
      </w:r>
      <w:r w:rsidRPr="003417F5">
        <w:rPr>
          <w:rFonts w:ascii="Arial" w:hAnsi="Arial" w:cs="Arial"/>
        </w:rPr>
        <w:t>la función</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 xml:space="preserve">coadyuvar en la labor de orientación escolar y mantenimiento de la convivencia de </w:t>
      </w:r>
      <w:r w:rsidRPr="003417F5">
        <w:rPr>
          <w:rFonts w:ascii="Arial" w:hAnsi="Arial" w:cs="Arial"/>
          <w:spacing w:val="11"/>
        </w:rPr>
        <w:t xml:space="preserve">acuerdo </w:t>
      </w:r>
      <w:r w:rsidRPr="003417F5">
        <w:rPr>
          <w:rFonts w:ascii="Arial" w:hAnsi="Arial" w:cs="Arial"/>
        </w:rPr>
        <w:t>a</w:t>
      </w:r>
      <w:r w:rsidRPr="003417F5">
        <w:rPr>
          <w:rFonts w:ascii="Arial" w:hAnsi="Arial" w:cs="Arial"/>
          <w:spacing w:val="-59"/>
        </w:rPr>
        <w:t xml:space="preserve"> </w:t>
      </w:r>
      <w:r w:rsidRPr="003417F5">
        <w:rPr>
          <w:rFonts w:ascii="Arial" w:hAnsi="Arial" w:cs="Arial"/>
        </w:rPr>
        <w:t>lo</w:t>
      </w:r>
      <w:r w:rsidRPr="003417F5">
        <w:rPr>
          <w:rFonts w:ascii="Arial" w:hAnsi="Arial" w:cs="Arial"/>
          <w:spacing w:val="1"/>
        </w:rPr>
        <w:t xml:space="preserve"> </w:t>
      </w:r>
      <w:r w:rsidRPr="003417F5">
        <w:rPr>
          <w:rFonts w:ascii="Arial" w:hAnsi="Arial" w:cs="Arial"/>
        </w:rPr>
        <w:t>establecido</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acordado</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este</w:t>
      </w:r>
      <w:r w:rsidRPr="003417F5">
        <w:rPr>
          <w:rFonts w:ascii="Arial" w:hAnsi="Arial" w:cs="Arial"/>
          <w:spacing w:val="1"/>
        </w:rPr>
        <w:t xml:space="preserve"> </w:t>
      </w:r>
      <w:r w:rsidRPr="003417F5">
        <w:rPr>
          <w:rFonts w:ascii="Arial" w:hAnsi="Arial" w:cs="Arial"/>
        </w:rPr>
        <w:t>Manual.</w:t>
      </w:r>
      <w:r w:rsidRPr="003417F5">
        <w:rPr>
          <w:rFonts w:ascii="Arial" w:hAnsi="Arial" w:cs="Arial"/>
          <w:spacing w:val="1"/>
        </w:rPr>
        <w:t xml:space="preserve"> </w:t>
      </w:r>
      <w:r w:rsidRPr="003417F5">
        <w:rPr>
          <w:rFonts w:ascii="Arial" w:hAnsi="Arial" w:cs="Arial"/>
        </w:rPr>
        <w:t>Depende</w:t>
      </w:r>
      <w:r w:rsidRPr="003417F5">
        <w:rPr>
          <w:rFonts w:ascii="Arial" w:hAnsi="Arial" w:cs="Arial"/>
          <w:spacing w:val="1"/>
        </w:rPr>
        <w:t xml:space="preserve"> </w:t>
      </w:r>
      <w:r w:rsidRPr="003417F5">
        <w:rPr>
          <w:rFonts w:ascii="Arial" w:hAnsi="Arial" w:cs="Arial"/>
        </w:rPr>
        <w:t>del</w:t>
      </w:r>
      <w:r w:rsidRPr="003417F5">
        <w:rPr>
          <w:rFonts w:ascii="Arial" w:hAnsi="Arial" w:cs="Arial"/>
          <w:spacing w:val="1"/>
        </w:rPr>
        <w:t xml:space="preserve"> </w:t>
      </w:r>
      <w:r w:rsidRPr="003417F5">
        <w:rPr>
          <w:rFonts w:ascii="Arial" w:hAnsi="Arial" w:cs="Arial"/>
        </w:rPr>
        <w:t>Rector</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sus</w:t>
      </w:r>
      <w:r w:rsidRPr="003417F5">
        <w:rPr>
          <w:rFonts w:ascii="Arial" w:hAnsi="Arial" w:cs="Arial"/>
          <w:spacing w:val="1"/>
        </w:rPr>
        <w:t xml:space="preserve"> </w:t>
      </w:r>
      <w:r w:rsidRPr="003417F5">
        <w:rPr>
          <w:rFonts w:ascii="Arial" w:hAnsi="Arial" w:cs="Arial"/>
        </w:rPr>
        <w:t>funciones</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responsabilidades</w:t>
      </w:r>
    </w:p>
    <w:p w14:paraId="6D043EFF" w14:textId="77777777" w:rsidR="00787B68" w:rsidRPr="003417F5" w:rsidRDefault="00B82B06">
      <w:pPr>
        <w:pStyle w:val="Textoindependiente"/>
        <w:spacing w:before="208" w:line="276" w:lineRule="auto"/>
        <w:ind w:left="678" w:right="324"/>
        <w:jc w:val="both"/>
        <w:rPr>
          <w:rFonts w:ascii="Arial" w:hAnsi="Arial" w:cs="Arial"/>
        </w:rPr>
      </w:pPr>
      <w:r w:rsidRPr="003417F5">
        <w:rPr>
          <w:rFonts w:ascii="Arial" w:hAnsi="Arial" w:cs="Arial"/>
          <w:b/>
        </w:rPr>
        <w:t xml:space="preserve">COMITÉ DE CONVIVENCIA: </w:t>
      </w:r>
      <w:r w:rsidRPr="003417F5">
        <w:rPr>
          <w:rFonts w:ascii="Arial" w:hAnsi="Arial" w:cs="Arial"/>
        </w:rPr>
        <w:t>Se acoge a la implementación</w:t>
      </w:r>
      <w:r w:rsidRPr="003417F5">
        <w:rPr>
          <w:rFonts w:ascii="Arial" w:hAnsi="Arial" w:cs="Arial"/>
          <w:spacing w:val="61"/>
        </w:rPr>
        <w:t xml:space="preserve"> </w:t>
      </w:r>
      <w:r w:rsidRPr="003417F5">
        <w:rPr>
          <w:rFonts w:ascii="Arial" w:hAnsi="Arial" w:cs="Arial"/>
        </w:rPr>
        <w:t>de la ley 1620 de 2013: Todas</w:t>
      </w:r>
      <w:r w:rsidRPr="003417F5">
        <w:rPr>
          <w:rFonts w:ascii="Arial" w:hAnsi="Arial" w:cs="Arial"/>
          <w:spacing w:val="1"/>
        </w:rPr>
        <w:t xml:space="preserve"> </w:t>
      </w:r>
      <w:r w:rsidRPr="003417F5">
        <w:rPr>
          <w:rFonts w:ascii="Arial" w:hAnsi="Arial" w:cs="Arial"/>
        </w:rPr>
        <w:t>las instituciones educativas y centros educativos oficiales y no oficiales del país deberán</w:t>
      </w:r>
      <w:r w:rsidRPr="003417F5">
        <w:rPr>
          <w:rFonts w:ascii="Arial" w:hAnsi="Arial" w:cs="Arial"/>
          <w:spacing w:val="1"/>
        </w:rPr>
        <w:t xml:space="preserve"> </w:t>
      </w:r>
      <w:r w:rsidRPr="003417F5">
        <w:rPr>
          <w:rFonts w:ascii="Arial" w:hAnsi="Arial" w:cs="Arial"/>
        </w:rPr>
        <w:t>conformar el comité escolar</w:t>
      </w:r>
      <w:r w:rsidRPr="003417F5">
        <w:rPr>
          <w:rFonts w:ascii="Arial" w:hAnsi="Arial" w:cs="Arial"/>
          <w:spacing w:val="1"/>
        </w:rPr>
        <w:t xml:space="preserve"> </w:t>
      </w:r>
      <w:r w:rsidRPr="003417F5">
        <w:rPr>
          <w:rFonts w:ascii="Arial" w:hAnsi="Arial" w:cs="Arial"/>
        </w:rPr>
        <w:t>de convivencia, encargado de apoyar la labor de promoción y</w:t>
      </w:r>
      <w:r w:rsidRPr="003417F5">
        <w:rPr>
          <w:rFonts w:ascii="Arial" w:hAnsi="Arial" w:cs="Arial"/>
          <w:spacing w:val="1"/>
        </w:rPr>
        <w:t xml:space="preserve"> </w:t>
      </w:r>
      <w:r w:rsidRPr="003417F5">
        <w:rPr>
          <w:rFonts w:ascii="Arial" w:hAnsi="Arial" w:cs="Arial"/>
        </w:rPr>
        <w:t>seguimiento</w:t>
      </w:r>
      <w:r w:rsidRPr="003417F5">
        <w:rPr>
          <w:rFonts w:ascii="Arial" w:hAnsi="Arial" w:cs="Arial"/>
          <w:spacing w:val="1"/>
        </w:rPr>
        <w:t xml:space="preserve"> </w:t>
      </w:r>
      <w:r w:rsidRPr="003417F5">
        <w:rPr>
          <w:rFonts w:ascii="Arial" w:hAnsi="Arial" w:cs="Arial"/>
        </w:rPr>
        <w:t>a</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convivencia</w:t>
      </w:r>
      <w:r w:rsidRPr="003417F5">
        <w:rPr>
          <w:rFonts w:ascii="Arial" w:hAnsi="Arial" w:cs="Arial"/>
          <w:spacing w:val="1"/>
        </w:rPr>
        <w:t xml:space="preserve"> </w:t>
      </w:r>
      <w:r w:rsidRPr="003417F5">
        <w:rPr>
          <w:rFonts w:ascii="Arial" w:hAnsi="Arial" w:cs="Arial"/>
        </w:rPr>
        <w:t>escolar,</w:t>
      </w:r>
      <w:r w:rsidRPr="003417F5">
        <w:rPr>
          <w:rFonts w:ascii="Arial" w:hAnsi="Arial" w:cs="Arial"/>
          <w:spacing w:val="1"/>
        </w:rPr>
        <w:t xml:space="preserve"> </w:t>
      </w:r>
      <w:r w:rsidRPr="003417F5">
        <w:rPr>
          <w:rFonts w:ascii="Arial" w:hAnsi="Arial" w:cs="Arial"/>
        </w:rPr>
        <w:t>a</w:t>
      </w:r>
      <w:r w:rsidRPr="003417F5">
        <w:rPr>
          <w:rFonts w:ascii="Arial" w:hAnsi="Arial" w:cs="Arial"/>
          <w:spacing w:val="1"/>
        </w:rPr>
        <w:t xml:space="preserve"> </w:t>
      </w:r>
      <w:r w:rsidRPr="003417F5">
        <w:rPr>
          <w:rFonts w:ascii="Arial" w:hAnsi="Arial" w:cs="Arial"/>
        </w:rPr>
        <w:t>la educación</w:t>
      </w:r>
      <w:r w:rsidRPr="003417F5">
        <w:rPr>
          <w:rFonts w:ascii="Arial" w:hAnsi="Arial" w:cs="Arial"/>
          <w:spacing w:val="1"/>
        </w:rPr>
        <w:t xml:space="preserve"> </w:t>
      </w:r>
      <w:r w:rsidRPr="003417F5">
        <w:rPr>
          <w:rFonts w:ascii="Arial" w:hAnsi="Arial" w:cs="Arial"/>
        </w:rPr>
        <w:t>para el</w:t>
      </w:r>
      <w:r w:rsidRPr="003417F5">
        <w:rPr>
          <w:rFonts w:ascii="Arial" w:hAnsi="Arial" w:cs="Arial"/>
          <w:spacing w:val="1"/>
        </w:rPr>
        <w:t xml:space="preserve"> </w:t>
      </w:r>
      <w:r w:rsidRPr="003417F5">
        <w:rPr>
          <w:rFonts w:ascii="Arial" w:hAnsi="Arial" w:cs="Arial"/>
        </w:rPr>
        <w:t>ejercicio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derechos</w:t>
      </w:r>
      <w:r w:rsidRPr="003417F5">
        <w:rPr>
          <w:rFonts w:ascii="Arial" w:hAnsi="Arial" w:cs="Arial"/>
          <w:spacing w:val="1"/>
        </w:rPr>
        <w:t xml:space="preserve"> </w:t>
      </w:r>
      <w:r w:rsidRPr="003417F5">
        <w:rPr>
          <w:rFonts w:ascii="Arial" w:hAnsi="Arial" w:cs="Arial"/>
        </w:rPr>
        <w:t>humanos,</w:t>
      </w:r>
      <w:r w:rsidRPr="003417F5">
        <w:rPr>
          <w:rFonts w:ascii="Arial" w:hAnsi="Arial" w:cs="Arial"/>
          <w:spacing w:val="1"/>
        </w:rPr>
        <w:t xml:space="preserve"> </w:t>
      </w:r>
      <w:r w:rsidRPr="003417F5">
        <w:rPr>
          <w:rFonts w:ascii="Arial" w:hAnsi="Arial" w:cs="Arial"/>
        </w:rPr>
        <w:t>sexuales</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reproductivos,</w:t>
      </w:r>
      <w:r w:rsidRPr="003417F5">
        <w:rPr>
          <w:rFonts w:ascii="Arial" w:hAnsi="Arial" w:cs="Arial"/>
          <w:spacing w:val="1"/>
        </w:rPr>
        <w:t xml:space="preserve"> </w:t>
      </w:r>
      <w:r w:rsidRPr="003417F5">
        <w:rPr>
          <w:rFonts w:ascii="Arial" w:hAnsi="Arial" w:cs="Arial"/>
        </w:rPr>
        <w:t>así</w:t>
      </w:r>
      <w:r w:rsidRPr="003417F5">
        <w:rPr>
          <w:rFonts w:ascii="Arial" w:hAnsi="Arial" w:cs="Arial"/>
          <w:spacing w:val="1"/>
        </w:rPr>
        <w:t xml:space="preserve"> </w:t>
      </w:r>
      <w:r w:rsidRPr="003417F5">
        <w:rPr>
          <w:rFonts w:ascii="Arial" w:hAnsi="Arial" w:cs="Arial"/>
        </w:rPr>
        <w:t>como</w:t>
      </w:r>
      <w:r w:rsidRPr="003417F5">
        <w:rPr>
          <w:rFonts w:ascii="Arial" w:hAnsi="Arial" w:cs="Arial"/>
          <w:spacing w:val="1"/>
        </w:rPr>
        <w:t xml:space="preserve"> </w:t>
      </w:r>
      <w:r w:rsidRPr="003417F5">
        <w:rPr>
          <w:rFonts w:ascii="Arial" w:hAnsi="Arial" w:cs="Arial"/>
        </w:rPr>
        <w:t>del desarrollo</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aplicación</w:t>
      </w:r>
      <w:r w:rsidRPr="003417F5">
        <w:rPr>
          <w:rFonts w:ascii="Arial" w:hAnsi="Arial" w:cs="Arial"/>
          <w:spacing w:val="1"/>
        </w:rPr>
        <w:t xml:space="preserve"> </w:t>
      </w:r>
      <w:r w:rsidRPr="003417F5">
        <w:rPr>
          <w:rFonts w:ascii="Arial" w:hAnsi="Arial" w:cs="Arial"/>
        </w:rPr>
        <w:t>del manual de</w:t>
      </w:r>
      <w:r w:rsidRPr="003417F5">
        <w:rPr>
          <w:rFonts w:ascii="Arial" w:hAnsi="Arial" w:cs="Arial"/>
          <w:spacing w:val="1"/>
        </w:rPr>
        <w:t xml:space="preserve"> </w:t>
      </w:r>
      <w:r w:rsidRPr="003417F5">
        <w:rPr>
          <w:rFonts w:ascii="Arial" w:hAnsi="Arial" w:cs="Arial"/>
        </w:rPr>
        <w:t>convivencia</w:t>
      </w:r>
      <w:r w:rsidRPr="003417F5">
        <w:rPr>
          <w:rFonts w:ascii="Arial" w:hAnsi="Arial" w:cs="Arial"/>
          <w:spacing w:val="-25"/>
        </w:rPr>
        <w:t xml:space="preserve"> </w:t>
      </w:r>
      <w:r w:rsidRPr="003417F5">
        <w:rPr>
          <w:rFonts w:ascii="Arial" w:hAnsi="Arial" w:cs="Arial"/>
        </w:rPr>
        <w:t>y</w:t>
      </w:r>
      <w:r w:rsidRPr="003417F5">
        <w:rPr>
          <w:rFonts w:ascii="Arial" w:hAnsi="Arial" w:cs="Arial"/>
          <w:spacing w:val="-13"/>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la</w:t>
      </w:r>
      <w:r w:rsidRPr="003417F5">
        <w:rPr>
          <w:rFonts w:ascii="Arial" w:hAnsi="Arial" w:cs="Arial"/>
          <w:spacing w:val="8"/>
        </w:rPr>
        <w:t xml:space="preserve"> </w:t>
      </w:r>
      <w:r w:rsidRPr="003417F5">
        <w:rPr>
          <w:rFonts w:ascii="Arial" w:hAnsi="Arial" w:cs="Arial"/>
        </w:rPr>
        <w:t>prevención</w:t>
      </w:r>
      <w:r w:rsidRPr="003417F5">
        <w:rPr>
          <w:rFonts w:ascii="Arial" w:hAnsi="Arial" w:cs="Arial"/>
          <w:spacing w:val="-9"/>
        </w:rPr>
        <w:t xml:space="preserve"> </w:t>
      </w:r>
      <w:r w:rsidRPr="003417F5">
        <w:rPr>
          <w:rFonts w:ascii="Arial" w:hAnsi="Arial" w:cs="Arial"/>
        </w:rPr>
        <w:t>y</w:t>
      </w:r>
      <w:r w:rsidRPr="003417F5">
        <w:rPr>
          <w:rFonts w:ascii="Arial" w:hAnsi="Arial" w:cs="Arial"/>
          <w:spacing w:val="-12"/>
        </w:rPr>
        <w:t xml:space="preserve"> </w:t>
      </w:r>
      <w:r w:rsidRPr="003417F5">
        <w:rPr>
          <w:rFonts w:ascii="Arial" w:hAnsi="Arial" w:cs="Arial"/>
        </w:rPr>
        <w:t>mitigación</w:t>
      </w:r>
      <w:r w:rsidRPr="003417F5">
        <w:rPr>
          <w:rFonts w:ascii="Arial" w:hAnsi="Arial" w:cs="Arial"/>
          <w:spacing w:val="-10"/>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la</w:t>
      </w:r>
      <w:r w:rsidRPr="003417F5">
        <w:rPr>
          <w:rFonts w:ascii="Arial" w:hAnsi="Arial" w:cs="Arial"/>
          <w:spacing w:val="-8"/>
        </w:rPr>
        <w:t xml:space="preserve"> </w:t>
      </w:r>
      <w:r w:rsidRPr="003417F5">
        <w:rPr>
          <w:rFonts w:ascii="Arial" w:hAnsi="Arial" w:cs="Arial"/>
        </w:rPr>
        <w:t>violencia</w:t>
      </w:r>
      <w:r w:rsidRPr="003417F5">
        <w:rPr>
          <w:rFonts w:ascii="Arial" w:hAnsi="Arial" w:cs="Arial"/>
          <w:spacing w:val="-25"/>
        </w:rPr>
        <w:t xml:space="preserve"> </w:t>
      </w:r>
      <w:r w:rsidRPr="003417F5">
        <w:rPr>
          <w:rFonts w:ascii="Arial" w:hAnsi="Arial" w:cs="Arial"/>
        </w:rPr>
        <w:t>escolar.</w:t>
      </w:r>
    </w:p>
    <w:p w14:paraId="56F1AC47" w14:textId="77777777" w:rsidR="00787B68" w:rsidRPr="003417F5" w:rsidRDefault="00B82B06">
      <w:pPr>
        <w:pStyle w:val="Textoindependiente"/>
        <w:spacing w:before="193" w:line="278" w:lineRule="auto"/>
        <w:ind w:left="678" w:right="325"/>
        <w:jc w:val="both"/>
        <w:rPr>
          <w:rFonts w:ascii="Arial" w:hAnsi="Arial" w:cs="Arial"/>
        </w:rPr>
      </w:pPr>
      <w:r w:rsidRPr="003417F5">
        <w:rPr>
          <w:rFonts w:ascii="Arial" w:hAnsi="Arial" w:cs="Arial"/>
        </w:rPr>
        <w:t>El Manual de Convivencia Escolar</w:t>
      </w:r>
      <w:r w:rsidRPr="003417F5">
        <w:rPr>
          <w:rFonts w:ascii="Arial" w:hAnsi="Arial" w:cs="Arial"/>
          <w:spacing w:val="1"/>
        </w:rPr>
        <w:t xml:space="preserve"> </w:t>
      </w:r>
      <w:r w:rsidRPr="003417F5">
        <w:rPr>
          <w:rFonts w:ascii="Arial" w:hAnsi="Arial" w:cs="Arial"/>
        </w:rPr>
        <w:t>es la propuesta concertada con estudiantes, docentes,</w:t>
      </w:r>
      <w:r w:rsidRPr="003417F5">
        <w:rPr>
          <w:rFonts w:ascii="Arial" w:hAnsi="Arial" w:cs="Arial"/>
          <w:spacing w:val="1"/>
        </w:rPr>
        <w:t xml:space="preserve"> </w:t>
      </w:r>
      <w:r w:rsidRPr="003417F5">
        <w:rPr>
          <w:rFonts w:ascii="Arial" w:hAnsi="Arial" w:cs="Arial"/>
        </w:rPr>
        <w:t xml:space="preserve">padres de familia, directivos docentes y personal administrativo, buscando una empatía, </w:t>
      </w:r>
      <w:r w:rsidRPr="003417F5">
        <w:rPr>
          <w:rFonts w:ascii="Arial" w:hAnsi="Arial" w:cs="Arial"/>
          <w:spacing w:val="10"/>
        </w:rPr>
        <w:t>para</w:t>
      </w:r>
      <w:r w:rsidRPr="003417F5">
        <w:rPr>
          <w:rFonts w:ascii="Arial" w:hAnsi="Arial" w:cs="Arial"/>
          <w:spacing w:val="11"/>
        </w:rPr>
        <w:t xml:space="preserve"> </w:t>
      </w:r>
      <w:r w:rsidRPr="003417F5">
        <w:rPr>
          <w:rFonts w:ascii="Arial" w:hAnsi="Arial" w:cs="Arial"/>
        </w:rPr>
        <w:t>dar solución pacífica a los conflictos con criterios éticos, que reafirma la misión educativa</w:t>
      </w:r>
      <w:r w:rsidRPr="003417F5">
        <w:rPr>
          <w:rFonts w:ascii="Arial" w:hAnsi="Arial" w:cs="Arial"/>
          <w:spacing w:val="1"/>
        </w:rPr>
        <w:t xml:space="preserve"> </w:t>
      </w:r>
      <w:r w:rsidRPr="003417F5">
        <w:rPr>
          <w:rFonts w:ascii="Arial" w:hAnsi="Arial" w:cs="Arial"/>
        </w:rPr>
        <w:t>siendo</w:t>
      </w:r>
      <w:r w:rsidRPr="003417F5">
        <w:rPr>
          <w:rFonts w:ascii="Arial" w:hAnsi="Arial" w:cs="Arial"/>
          <w:spacing w:val="-11"/>
        </w:rPr>
        <w:t xml:space="preserve"> </w:t>
      </w:r>
      <w:r w:rsidRPr="003417F5">
        <w:rPr>
          <w:rFonts w:ascii="Arial" w:hAnsi="Arial" w:cs="Arial"/>
        </w:rPr>
        <w:t>coherentes</w:t>
      </w:r>
      <w:r w:rsidRPr="003417F5">
        <w:rPr>
          <w:rFonts w:ascii="Arial" w:hAnsi="Arial" w:cs="Arial"/>
          <w:spacing w:val="-13"/>
        </w:rPr>
        <w:t xml:space="preserve"> </w:t>
      </w:r>
      <w:r w:rsidRPr="003417F5">
        <w:rPr>
          <w:rFonts w:ascii="Arial" w:hAnsi="Arial" w:cs="Arial"/>
        </w:rPr>
        <w:t>en</w:t>
      </w:r>
      <w:r w:rsidRPr="003417F5">
        <w:rPr>
          <w:rFonts w:ascii="Arial" w:hAnsi="Arial" w:cs="Arial"/>
          <w:spacing w:val="-10"/>
        </w:rPr>
        <w:t xml:space="preserve"> </w:t>
      </w:r>
      <w:r w:rsidRPr="003417F5">
        <w:rPr>
          <w:rFonts w:ascii="Arial" w:hAnsi="Arial" w:cs="Arial"/>
        </w:rPr>
        <w:t>el</w:t>
      </w:r>
      <w:r w:rsidRPr="003417F5">
        <w:rPr>
          <w:rFonts w:ascii="Arial" w:hAnsi="Arial" w:cs="Arial"/>
          <w:spacing w:val="-15"/>
        </w:rPr>
        <w:t xml:space="preserve"> </w:t>
      </w:r>
      <w:r w:rsidRPr="003417F5">
        <w:rPr>
          <w:rFonts w:ascii="Arial" w:hAnsi="Arial" w:cs="Arial"/>
        </w:rPr>
        <w:t>marco</w:t>
      </w:r>
      <w:r w:rsidRPr="003417F5">
        <w:rPr>
          <w:rFonts w:ascii="Arial" w:hAnsi="Arial" w:cs="Arial"/>
          <w:spacing w:val="-10"/>
        </w:rPr>
        <w:t xml:space="preserve"> </w:t>
      </w:r>
      <w:r w:rsidRPr="003417F5">
        <w:rPr>
          <w:rFonts w:ascii="Arial" w:hAnsi="Arial" w:cs="Arial"/>
        </w:rPr>
        <w:t>jurídico.</w:t>
      </w:r>
    </w:p>
    <w:p w14:paraId="106B1283" w14:textId="77777777" w:rsidR="00787B68" w:rsidRPr="003417F5" w:rsidRDefault="00B82B06">
      <w:pPr>
        <w:pStyle w:val="Textoindependiente"/>
        <w:spacing w:before="203" w:line="273" w:lineRule="auto"/>
        <w:ind w:left="678" w:right="313"/>
        <w:jc w:val="both"/>
        <w:rPr>
          <w:rFonts w:ascii="Arial" w:hAnsi="Arial" w:cs="Arial"/>
        </w:rPr>
      </w:pPr>
      <w:r w:rsidRPr="003417F5">
        <w:rPr>
          <w:rFonts w:ascii="Arial" w:hAnsi="Arial" w:cs="Arial"/>
          <w:b/>
        </w:rPr>
        <w:t>COMISIÓN</w:t>
      </w:r>
      <w:r w:rsidRPr="003417F5">
        <w:rPr>
          <w:rFonts w:ascii="Arial" w:hAnsi="Arial" w:cs="Arial"/>
          <w:b/>
          <w:spacing w:val="1"/>
        </w:rPr>
        <w:t xml:space="preserve"> </w:t>
      </w:r>
      <w:r w:rsidRPr="003417F5">
        <w:rPr>
          <w:rFonts w:ascii="Arial" w:hAnsi="Arial" w:cs="Arial"/>
          <w:b/>
        </w:rPr>
        <w:t>DE</w:t>
      </w:r>
      <w:r w:rsidRPr="003417F5">
        <w:rPr>
          <w:rFonts w:ascii="Arial" w:hAnsi="Arial" w:cs="Arial"/>
          <w:b/>
          <w:spacing w:val="1"/>
        </w:rPr>
        <w:t xml:space="preserve"> </w:t>
      </w:r>
      <w:r w:rsidRPr="003417F5">
        <w:rPr>
          <w:rFonts w:ascii="Arial" w:hAnsi="Arial" w:cs="Arial"/>
          <w:b/>
        </w:rPr>
        <w:t>EVALUACIÓN</w:t>
      </w:r>
      <w:r w:rsidRPr="003417F5">
        <w:rPr>
          <w:rFonts w:ascii="Arial" w:hAnsi="Arial" w:cs="Arial"/>
          <w:b/>
          <w:spacing w:val="1"/>
        </w:rPr>
        <w:t xml:space="preserve"> </w:t>
      </w:r>
      <w:r w:rsidRPr="003417F5">
        <w:rPr>
          <w:rFonts w:ascii="Arial" w:hAnsi="Arial" w:cs="Arial"/>
          <w:b/>
        </w:rPr>
        <w:t>Y</w:t>
      </w:r>
      <w:r w:rsidRPr="003417F5">
        <w:rPr>
          <w:rFonts w:ascii="Arial" w:hAnsi="Arial" w:cs="Arial"/>
          <w:b/>
          <w:spacing w:val="61"/>
        </w:rPr>
        <w:t xml:space="preserve"> </w:t>
      </w:r>
      <w:r w:rsidRPr="003417F5">
        <w:rPr>
          <w:rFonts w:ascii="Arial" w:hAnsi="Arial" w:cs="Arial"/>
          <w:b/>
        </w:rPr>
        <w:t xml:space="preserve">PROMOCIÓN: </w:t>
      </w:r>
      <w:r w:rsidRPr="003417F5">
        <w:rPr>
          <w:rFonts w:ascii="Arial" w:hAnsi="Arial" w:cs="Arial"/>
        </w:rPr>
        <w:t>El Consejo Académico conformará, para</w:t>
      </w:r>
      <w:r w:rsidRPr="003417F5">
        <w:rPr>
          <w:rFonts w:ascii="Arial" w:hAnsi="Arial" w:cs="Arial"/>
          <w:spacing w:val="1"/>
        </w:rPr>
        <w:t xml:space="preserve"> </w:t>
      </w:r>
      <w:r w:rsidRPr="003417F5">
        <w:rPr>
          <w:rFonts w:ascii="Arial" w:hAnsi="Arial" w:cs="Arial"/>
        </w:rPr>
        <w:t>cada grado, una comisión de evaluación y promoción integrada por un número de hasta tres</w:t>
      </w:r>
      <w:r w:rsidRPr="003417F5">
        <w:rPr>
          <w:rFonts w:ascii="Arial" w:hAnsi="Arial" w:cs="Arial"/>
          <w:spacing w:val="1"/>
        </w:rPr>
        <w:t xml:space="preserve"> </w:t>
      </w:r>
      <w:r w:rsidRPr="003417F5">
        <w:rPr>
          <w:rFonts w:ascii="Arial" w:hAnsi="Arial" w:cs="Arial"/>
        </w:rPr>
        <w:t>docentes, un representante de los padres de familia que no sea docente de la institución y e l</w:t>
      </w:r>
      <w:r w:rsidRPr="003417F5">
        <w:rPr>
          <w:rFonts w:ascii="Arial" w:hAnsi="Arial" w:cs="Arial"/>
          <w:spacing w:val="1"/>
        </w:rPr>
        <w:t xml:space="preserve"> </w:t>
      </w:r>
      <w:r w:rsidRPr="003417F5">
        <w:rPr>
          <w:rFonts w:ascii="Arial" w:hAnsi="Arial" w:cs="Arial"/>
        </w:rPr>
        <w:t xml:space="preserve">rector o su delegado, quien los convocará y la presidirá, con el fin de definir la </w:t>
      </w:r>
      <w:r w:rsidRPr="003417F5">
        <w:rPr>
          <w:rFonts w:ascii="Arial" w:hAnsi="Arial" w:cs="Arial"/>
          <w:spacing w:val="14"/>
        </w:rPr>
        <w:t xml:space="preserve">promoción </w:t>
      </w:r>
      <w:r w:rsidRPr="003417F5">
        <w:rPr>
          <w:rFonts w:ascii="Arial" w:hAnsi="Arial" w:cs="Arial"/>
          <w:spacing w:val="9"/>
        </w:rPr>
        <w:t>de</w:t>
      </w:r>
      <w:r w:rsidRPr="003417F5">
        <w:rPr>
          <w:rFonts w:ascii="Arial" w:hAnsi="Arial" w:cs="Arial"/>
          <w:spacing w:val="10"/>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educandos</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hacer</w:t>
      </w:r>
      <w:r w:rsidRPr="003417F5">
        <w:rPr>
          <w:rFonts w:ascii="Arial" w:hAnsi="Arial" w:cs="Arial"/>
          <w:spacing w:val="1"/>
        </w:rPr>
        <w:t xml:space="preserve"> </w:t>
      </w:r>
      <w:r w:rsidRPr="003417F5">
        <w:rPr>
          <w:rFonts w:ascii="Arial" w:hAnsi="Arial" w:cs="Arial"/>
        </w:rPr>
        <w:t>recomendaciones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actividades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refuerzo</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superación</w:t>
      </w:r>
      <w:r w:rsidRPr="003417F5">
        <w:rPr>
          <w:rFonts w:ascii="Arial" w:hAnsi="Arial" w:cs="Arial"/>
          <w:spacing w:val="1"/>
        </w:rPr>
        <w:t xml:space="preserve"> </w:t>
      </w:r>
      <w:r w:rsidRPr="003417F5">
        <w:rPr>
          <w:rFonts w:ascii="Arial" w:hAnsi="Arial" w:cs="Arial"/>
        </w:rPr>
        <w:t>para</w:t>
      </w:r>
      <w:r w:rsidRPr="003417F5">
        <w:rPr>
          <w:rFonts w:ascii="Arial" w:hAnsi="Arial" w:cs="Arial"/>
          <w:spacing w:val="1"/>
        </w:rPr>
        <w:t xml:space="preserve"> </w:t>
      </w:r>
      <w:r w:rsidRPr="003417F5">
        <w:rPr>
          <w:rFonts w:ascii="Arial" w:hAnsi="Arial" w:cs="Arial"/>
        </w:rPr>
        <w:t>estudiantes</w:t>
      </w:r>
      <w:r w:rsidRPr="003417F5">
        <w:rPr>
          <w:rFonts w:ascii="Arial" w:hAnsi="Arial" w:cs="Arial"/>
          <w:spacing w:val="-14"/>
        </w:rPr>
        <w:t xml:space="preserve"> </w:t>
      </w:r>
      <w:r w:rsidRPr="003417F5">
        <w:rPr>
          <w:rFonts w:ascii="Arial" w:hAnsi="Arial" w:cs="Arial"/>
        </w:rPr>
        <w:t>que</w:t>
      </w:r>
      <w:r w:rsidRPr="003417F5">
        <w:rPr>
          <w:rFonts w:ascii="Arial" w:hAnsi="Arial" w:cs="Arial"/>
          <w:spacing w:val="-10"/>
        </w:rPr>
        <w:t xml:space="preserve"> </w:t>
      </w:r>
      <w:r w:rsidRPr="003417F5">
        <w:rPr>
          <w:rFonts w:ascii="Arial" w:hAnsi="Arial" w:cs="Arial"/>
        </w:rPr>
        <w:t>presentan</w:t>
      </w:r>
      <w:r w:rsidRPr="003417F5">
        <w:rPr>
          <w:rFonts w:ascii="Arial" w:hAnsi="Arial" w:cs="Arial"/>
          <w:spacing w:val="-11"/>
        </w:rPr>
        <w:t xml:space="preserve"> </w:t>
      </w:r>
      <w:r w:rsidRPr="003417F5">
        <w:rPr>
          <w:rFonts w:ascii="Arial" w:hAnsi="Arial" w:cs="Arial"/>
        </w:rPr>
        <w:t>dificultades.</w:t>
      </w:r>
    </w:p>
    <w:p w14:paraId="2B863EE8" w14:textId="77777777" w:rsidR="00351D7E" w:rsidRPr="003417F5" w:rsidRDefault="00351D7E">
      <w:pPr>
        <w:pStyle w:val="Textoindependiente"/>
        <w:spacing w:before="10"/>
        <w:rPr>
          <w:rFonts w:ascii="Arial" w:hAnsi="Arial" w:cs="Arial"/>
          <w:sz w:val="18"/>
        </w:rPr>
      </w:pPr>
    </w:p>
    <w:p w14:paraId="214E7AC6" w14:textId="0179A3A7" w:rsidR="00787B68" w:rsidRPr="003417F5" w:rsidRDefault="00787B68">
      <w:pPr>
        <w:pStyle w:val="Textoindependiente"/>
        <w:spacing w:before="10"/>
        <w:rPr>
          <w:rFonts w:ascii="Arial" w:hAnsi="Arial" w:cs="Arial"/>
          <w:sz w:val="18"/>
        </w:rPr>
      </w:pPr>
    </w:p>
    <w:p w14:paraId="5AC8AF28" w14:textId="77777777" w:rsidR="00787B68" w:rsidRPr="003417F5" w:rsidRDefault="00B82B06">
      <w:pPr>
        <w:pStyle w:val="Textoindependiente"/>
        <w:spacing w:before="97" w:line="273" w:lineRule="auto"/>
        <w:ind w:left="678" w:right="306"/>
        <w:jc w:val="both"/>
        <w:rPr>
          <w:rFonts w:ascii="Arial" w:hAnsi="Arial" w:cs="Arial"/>
        </w:rPr>
      </w:pPr>
      <w:r w:rsidRPr="003417F5">
        <w:rPr>
          <w:rFonts w:ascii="Arial" w:hAnsi="Arial" w:cs="Arial"/>
          <w:b/>
        </w:rPr>
        <w:t xml:space="preserve">AUDITORES INTERNOS: </w:t>
      </w:r>
      <w:r w:rsidRPr="003417F5">
        <w:rPr>
          <w:rFonts w:ascii="Arial" w:hAnsi="Arial" w:cs="Arial"/>
        </w:rPr>
        <w:t>Es el responsable de la dirección y conducción de la auditoría</w:t>
      </w:r>
      <w:r w:rsidRPr="003417F5">
        <w:rPr>
          <w:rFonts w:ascii="Arial" w:hAnsi="Arial" w:cs="Arial"/>
          <w:spacing w:val="1"/>
        </w:rPr>
        <w:t xml:space="preserve"> </w:t>
      </w:r>
      <w:r w:rsidRPr="003417F5">
        <w:rPr>
          <w:rFonts w:ascii="Arial" w:hAnsi="Arial" w:cs="Arial"/>
        </w:rPr>
        <w:t>interna de una dependencia o entidad, con el fin de que cumpla los propósitos para los cuales</w:t>
      </w:r>
      <w:r w:rsidRPr="003417F5">
        <w:rPr>
          <w:rFonts w:ascii="Arial" w:hAnsi="Arial" w:cs="Arial"/>
          <w:spacing w:val="1"/>
        </w:rPr>
        <w:t xml:space="preserve"> </w:t>
      </w:r>
      <w:r w:rsidRPr="003417F5">
        <w:rPr>
          <w:rFonts w:ascii="Arial" w:hAnsi="Arial" w:cs="Arial"/>
        </w:rPr>
        <w:t>fue</w:t>
      </w:r>
      <w:r w:rsidRPr="003417F5">
        <w:rPr>
          <w:rFonts w:ascii="Arial" w:hAnsi="Arial" w:cs="Arial"/>
          <w:spacing w:val="1"/>
        </w:rPr>
        <w:t xml:space="preserve"> </w:t>
      </w:r>
      <w:r w:rsidRPr="003417F5">
        <w:rPr>
          <w:rFonts w:ascii="Arial" w:hAnsi="Arial" w:cs="Arial"/>
        </w:rPr>
        <w:t>creada y que</w:t>
      </w:r>
      <w:r w:rsidRPr="003417F5">
        <w:rPr>
          <w:rFonts w:ascii="Arial" w:hAnsi="Arial" w:cs="Arial"/>
          <w:spacing w:val="1"/>
        </w:rPr>
        <w:t xml:space="preserve"> </w:t>
      </w:r>
      <w:r w:rsidRPr="003417F5">
        <w:rPr>
          <w:rFonts w:ascii="Arial" w:hAnsi="Arial" w:cs="Arial"/>
        </w:rPr>
        <w:t>opere</w:t>
      </w:r>
      <w:r w:rsidRPr="003417F5">
        <w:rPr>
          <w:rFonts w:ascii="Arial" w:hAnsi="Arial" w:cs="Arial"/>
          <w:spacing w:val="1"/>
        </w:rPr>
        <w:t xml:space="preserve"> </w:t>
      </w:r>
      <w:r w:rsidRPr="003417F5">
        <w:rPr>
          <w:rFonts w:ascii="Arial" w:hAnsi="Arial" w:cs="Arial"/>
        </w:rPr>
        <w:t>o</w:t>
      </w:r>
      <w:r w:rsidRPr="003417F5">
        <w:rPr>
          <w:rFonts w:ascii="Arial" w:hAnsi="Arial" w:cs="Arial"/>
          <w:spacing w:val="1"/>
        </w:rPr>
        <w:t xml:space="preserve"> </w:t>
      </w:r>
      <w:r w:rsidRPr="003417F5">
        <w:rPr>
          <w:rFonts w:ascii="Arial" w:hAnsi="Arial" w:cs="Arial"/>
        </w:rPr>
        <w:t>funcione</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mayor</w:t>
      </w:r>
      <w:r w:rsidRPr="003417F5">
        <w:rPr>
          <w:rFonts w:ascii="Arial" w:hAnsi="Arial" w:cs="Arial"/>
          <w:spacing w:val="61"/>
        </w:rPr>
        <w:t xml:space="preserve"> </w:t>
      </w:r>
      <w:r w:rsidRPr="003417F5">
        <w:rPr>
          <w:rFonts w:ascii="Arial" w:hAnsi="Arial" w:cs="Arial"/>
        </w:rPr>
        <w:t>eficacia y eficiencia posible,</w:t>
      </w:r>
      <w:r w:rsidRPr="003417F5">
        <w:rPr>
          <w:rFonts w:ascii="Arial" w:hAnsi="Arial" w:cs="Arial"/>
          <w:spacing w:val="61"/>
        </w:rPr>
        <w:t xml:space="preserve"> </w:t>
      </w:r>
      <w:r w:rsidRPr="003417F5">
        <w:rPr>
          <w:rFonts w:ascii="Arial" w:hAnsi="Arial" w:cs="Arial"/>
        </w:rPr>
        <w:t>recomendando</w:t>
      </w:r>
      <w:r w:rsidRPr="003417F5">
        <w:rPr>
          <w:rFonts w:ascii="Arial" w:hAnsi="Arial" w:cs="Arial"/>
          <w:spacing w:val="-59"/>
        </w:rPr>
        <w:t xml:space="preserve"> </w:t>
      </w:r>
      <w:r w:rsidRPr="003417F5">
        <w:rPr>
          <w:rFonts w:ascii="Arial" w:hAnsi="Arial" w:cs="Arial"/>
        </w:rPr>
        <w:t>para ello</w:t>
      </w:r>
      <w:r w:rsidRPr="003417F5">
        <w:rPr>
          <w:rFonts w:ascii="Arial" w:hAnsi="Arial" w:cs="Arial"/>
          <w:spacing w:val="1"/>
        </w:rPr>
        <w:t xml:space="preserve"> </w:t>
      </w:r>
      <w:r w:rsidRPr="003417F5">
        <w:rPr>
          <w:rFonts w:ascii="Arial" w:hAnsi="Arial" w:cs="Arial"/>
        </w:rPr>
        <w:t>medidas</w:t>
      </w:r>
      <w:r w:rsidRPr="003417F5">
        <w:rPr>
          <w:rFonts w:ascii="Arial" w:hAnsi="Arial" w:cs="Arial"/>
          <w:spacing w:val="1"/>
        </w:rPr>
        <w:t xml:space="preserve"> </w:t>
      </w:r>
      <w:r w:rsidRPr="003417F5">
        <w:rPr>
          <w:rFonts w:ascii="Arial" w:hAnsi="Arial" w:cs="Arial"/>
        </w:rPr>
        <w:t>correctivas,</w:t>
      </w:r>
      <w:r w:rsidRPr="003417F5">
        <w:rPr>
          <w:rFonts w:ascii="Arial" w:hAnsi="Arial" w:cs="Arial"/>
          <w:spacing w:val="1"/>
        </w:rPr>
        <w:t xml:space="preserve"> </w:t>
      </w:r>
      <w:r w:rsidRPr="003417F5">
        <w:rPr>
          <w:rFonts w:ascii="Arial" w:hAnsi="Arial" w:cs="Arial"/>
        </w:rPr>
        <w:t>preventivas o de mejora para su desempeño.</w:t>
      </w:r>
      <w:r w:rsidRPr="003417F5">
        <w:rPr>
          <w:rFonts w:ascii="Arial" w:hAnsi="Arial" w:cs="Arial"/>
          <w:spacing w:val="1"/>
        </w:rPr>
        <w:t xml:space="preserve"> </w:t>
      </w:r>
      <w:r w:rsidRPr="003417F5">
        <w:rPr>
          <w:rFonts w:ascii="Arial" w:hAnsi="Arial" w:cs="Arial"/>
        </w:rPr>
        <w:t>La auditoría</w:t>
      </w:r>
      <w:r w:rsidRPr="003417F5">
        <w:rPr>
          <w:rFonts w:ascii="Arial" w:hAnsi="Arial" w:cs="Arial"/>
          <w:spacing w:val="1"/>
        </w:rPr>
        <w:t xml:space="preserve"> </w:t>
      </w:r>
      <w:r w:rsidRPr="003417F5">
        <w:rPr>
          <w:rFonts w:ascii="Arial" w:hAnsi="Arial" w:cs="Arial"/>
        </w:rPr>
        <w:t>interna</w:t>
      </w:r>
      <w:r w:rsidRPr="003417F5">
        <w:rPr>
          <w:rFonts w:ascii="Arial" w:hAnsi="Arial" w:cs="Arial"/>
          <w:spacing w:val="-26"/>
        </w:rPr>
        <w:t xml:space="preserve"> </w:t>
      </w:r>
      <w:r w:rsidRPr="003417F5">
        <w:rPr>
          <w:rFonts w:ascii="Arial" w:hAnsi="Arial" w:cs="Arial"/>
        </w:rPr>
        <w:t>depende</w:t>
      </w:r>
      <w:r w:rsidRPr="003417F5">
        <w:rPr>
          <w:rFonts w:ascii="Arial" w:hAnsi="Arial" w:cs="Arial"/>
          <w:spacing w:val="-10"/>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la</w:t>
      </w:r>
      <w:r w:rsidRPr="003417F5">
        <w:rPr>
          <w:rFonts w:ascii="Arial" w:hAnsi="Arial" w:cs="Arial"/>
          <w:spacing w:val="-25"/>
        </w:rPr>
        <w:t xml:space="preserve"> </w:t>
      </w:r>
      <w:r w:rsidRPr="003417F5">
        <w:rPr>
          <w:rFonts w:ascii="Arial" w:hAnsi="Arial" w:cs="Arial"/>
        </w:rPr>
        <w:t>gestión</w:t>
      </w:r>
      <w:r w:rsidRPr="003417F5">
        <w:rPr>
          <w:rFonts w:ascii="Arial" w:hAnsi="Arial" w:cs="Arial"/>
          <w:spacing w:val="-10"/>
        </w:rPr>
        <w:t xml:space="preserve"> </w:t>
      </w:r>
      <w:r w:rsidRPr="003417F5">
        <w:rPr>
          <w:rFonts w:ascii="Arial" w:hAnsi="Arial" w:cs="Arial"/>
        </w:rPr>
        <w:t>Evaluación</w:t>
      </w:r>
      <w:r w:rsidRPr="003417F5">
        <w:rPr>
          <w:rFonts w:ascii="Arial" w:hAnsi="Arial" w:cs="Arial"/>
          <w:spacing w:val="-10"/>
        </w:rPr>
        <w:t xml:space="preserve"> </w:t>
      </w:r>
      <w:r w:rsidRPr="003417F5">
        <w:rPr>
          <w:rFonts w:ascii="Arial" w:hAnsi="Arial" w:cs="Arial"/>
        </w:rPr>
        <w:t>y</w:t>
      </w:r>
      <w:r w:rsidRPr="003417F5">
        <w:rPr>
          <w:rFonts w:ascii="Arial" w:hAnsi="Arial" w:cs="Arial"/>
          <w:spacing w:val="4"/>
        </w:rPr>
        <w:t xml:space="preserve"> </w:t>
      </w:r>
      <w:r w:rsidRPr="003417F5">
        <w:rPr>
          <w:rFonts w:ascii="Arial" w:hAnsi="Arial" w:cs="Arial"/>
        </w:rPr>
        <w:t>Mejoras.</w:t>
      </w:r>
    </w:p>
    <w:p w14:paraId="5FF47855" w14:textId="77777777" w:rsidR="00787B68" w:rsidRPr="003417F5" w:rsidRDefault="00B82B06">
      <w:pPr>
        <w:pStyle w:val="Ttulo4"/>
        <w:spacing w:before="207"/>
      </w:pPr>
      <w:r w:rsidRPr="003417F5">
        <w:t>EQUIPO</w:t>
      </w:r>
      <w:r w:rsidRPr="003417F5">
        <w:rPr>
          <w:spacing w:val="-3"/>
        </w:rPr>
        <w:t xml:space="preserve"> </w:t>
      </w:r>
      <w:r w:rsidRPr="003417F5">
        <w:t>GESTIÓN</w:t>
      </w:r>
      <w:r w:rsidRPr="003417F5">
        <w:rPr>
          <w:spacing w:val="-6"/>
        </w:rPr>
        <w:t xml:space="preserve"> </w:t>
      </w:r>
      <w:r w:rsidRPr="003417F5">
        <w:t>TIC</w:t>
      </w:r>
    </w:p>
    <w:p w14:paraId="40B936CF" w14:textId="77777777" w:rsidR="00787B68" w:rsidRPr="003417F5" w:rsidRDefault="00787B68">
      <w:pPr>
        <w:pStyle w:val="Textoindependiente"/>
        <w:spacing w:before="2"/>
        <w:rPr>
          <w:rFonts w:ascii="Arial" w:hAnsi="Arial" w:cs="Arial"/>
          <w:b/>
          <w:sz w:val="21"/>
        </w:rPr>
      </w:pPr>
    </w:p>
    <w:p w14:paraId="1C788C8D" w14:textId="77777777" w:rsidR="00787B68" w:rsidRPr="003417F5" w:rsidRDefault="00B82B06">
      <w:pPr>
        <w:spacing w:before="1"/>
        <w:ind w:left="678"/>
        <w:rPr>
          <w:rFonts w:ascii="Arial" w:hAnsi="Arial" w:cs="Arial"/>
          <w:b/>
        </w:rPr>
      </w:pPr>
      <w:r w:rsidRPr="003417F5">
        <w:rPr>
          <w:rFonts w:ascii="Arial" w:hAnsi="Arial" w:cs="Arial"/>
          <w:b/>
        </w:rPr>
        <w:t>Integrantes:</w:t>
      </w:r>
    </w:p>
    <w:p w14:paraId="57B4BF88" w14:textId="77777777" w:rsidR="00787B68" w:rsidRPr="003417F5" w:rsidRDefault="00787B68">
      <w:pPr>
        <w:pStyle w:val="Textoindependiente"/>
        <w:spacing w:before="8"/>
        <w:rPr>
          <w:rFonts w:ascii="Arial" w:hAnsi="Arial" w:cs="Arial"/>
          <w:b/>
          <w:sz w:val="19"/>
        </w:rPr>
      </w:pPr>
    </w:p>
    <w:p w14:paraId="4C24BB18" w14:textId="58280819" w:rsidR="00787B68" w:rsidRPr="003417F5" w:rsidRDefault="00B82B06">
      <w:pPr>
        <w:pStyle w:val="Textoindependiente"/>
        <w:ind w:left="678"/>
        <w:rPr>
          <w:rFonts w:ascii="Arial" w:hAnsi="Arial" w:cs="Arial"/>
        </w:rPr>
      </w:pPr>
      <w:r w:rsidRPr="003417F5">
        <w:rPr>
          <w:rFonts w:ascii="Arial" w:hAnsi="Arial" w:cs="Arial"/>
        </w:rPr>
        <w:t>Rectora</w:t>
      </w:r>
    </w:p>
    <w:p w14:paraId="382A56C5" w14:textId="24C5802C" w:rsidR="00787B68" w:rsidRPr="003417F5" w:rsidRDefault="00B82B06">
      <w:pPr>
        <w:pStyle w:val="Textoindependiente"/>
        <w:spacing w:before="4"/>
        <w:ind w:left="678" w:right="6392"/>
        <w:rPr>
          <w:rFonts w:ascii="Arial" w:hAnsi="Arial" w:cs="Arial"/>
        </w:rPr>
      </w:pPr>
      <w:r w:rsidRPr="003417F5">
        <w:rPr>
          <w:rFonts w:ascii="Arial" w:hAnsi="Arial" w:cs="Arial"/>
        </w:rPr>
        <w:t>Coordinadoras de ambas sedes</w:t>
      </w:r>
      <w:r w:rsidRPr="003417F5">
        <w:rPr>
          <w:rFonts w:ascii="Arial" w:hAnsi="Arial" w:cs="Arial"/>
          <w:spacing w:val="-59"/>
        </w:rPr>
        <w:t xml:space="preserve"> </w:t>
      </w:r>
      <w:r w:rsidRPr="003417F5">
        <w:rPr>
          <w:rFonts w:ascii="Arial" w:hAnsi="Arial" w:cs="Arial"/>
        </w:rPr>
        <w:t>Docentes de informática</w:t>
      </w:r>
      <w:r w:rsidRPr="003417F5">
        <w:rPr>
          <w:rFonts w:ascii="Arial" w:hAnsi="Arial" w:cs="Arial"/>
          <w:spacing w:val="1"/>
        </w:rPr>
        <w:t xml:space="preserve"> </w:t>
      </w:r>
      <w:r w:rsidRPr="003417F5">
        <w:rPr>
          <w:rFonts w:ascii="Arial" w:hAnsi="Arial" w:cs="Arial"/>
        </w:rPr>
        <w:t>Docente</w:t>
      </w:r>
      <w:r w:rsidRPr="003417F5">
        <w:rPr>
          <w:rFonts w:ascii="Arial" w:hAnsi="Arial" w:cs="Arial"/>
          <w:spacing w:val="61"/>
        </w:rPr>
        <w:t xml:space="preserve"> </w:t>
      </w:r>
      <w:r w:rsidRPr="003417F5">
        <w:rPr>
          <w:rFonts w:ascii="Arial" w:hAnsi="Arial" w:cs="Arial"/>
        </w:rPr>
        <w:t>media</w:t>
      </w:r>
      <w:r w:rsidRPr="003417F5">
        <w:rPr>
          <w:rFonts w:ascii="Arial" w:hAnsi="Arial" w:cs="Arial"/>
          <w:spacing w:val="61"/>
        </w:rPr>
        <w:t xml:space="preserve"> </w:t>
      </w:r>
      <w:r w:rsidRPr="003417F5">
        <w:rPr>
          <w:rFonts w:ascii="Arial" w:hAnsi="Arial" w:cs="Arial"/>
        </w:rPr>
        <w:t>técnica</w:t>
      </w:r>
      <w:r w:rsidRPr="003417F5">
        <w:rPr>
          <w:rFonts w:ascii="Arial" w:hAnsi="Arial" w:cs="Arial"/>
          <w:spacing w:val="1"/>
        </w:rPr>
        <w:t xml:space="preserve"> </w:t>
      </w:r>
      <w:r w:rsidRPr="003417F5">
        <w:rPr>
          <w:rFonts w:ascii="Arial" w:hAnsi="Arial" w:cs="Arial"/>
        </w:rPr>
        <w:t>Docente orientador escolar</w:t>
      </w:r>
      <w:r w:rsidRPr="003417F5">
        <w:rPr>
          <w:rFonts w:ascii="Arial" w:hAnsi="Arial" w:cs="Arial"/>
          <w:spacing w:val="1"/>
        </w:rPr>
        <w:t xml:space="preserve"> </w:t>
      </w:r>
      <w:r w:rsidR="00821EC7" w:rsidRPr="003417F5">
        <w:rPr>
          <w:rFonts w:ascii="Arial" w:hAnsi="Arial" w:cs="Arial"/>
        </w:rPr>
        <w:t>secretaria</w:t>
      </w:r>
    </w:p>
    <w:p w14:paraId="463728E5" w14:textId="77777777" w:rsidR="00787B68" w:rsidRPr="003417F5" w:rsidRDefault="00B82B06">
      <w:pPr>
        <w:pStyle w:val="Textoindependiente"/>
        <w:spacing w:before="3" w:line="242" w:lineRule="auto"/>
        <w:ind w:left="678" w:right="6722"/>
        <w:rPr>
          <w:rFonts w:ascii="Arial" w:hAnsi="Arial" w:cs="Arial"/>
        </w:rPr>
      </w:pPr>
      <w:r w:rsidRPr="003417F5">
        <w:rPr>
          <w:rFonts w:ascii="Arial" w:hAnsi="Arial" w:cs="Arial"/>
        </w:rPr>
        <w:t>Profesional</w:t>
      </w:r>
      <w:r w:rsidRPr="003417F5">
        <w:rPr>
          <w:rFonts w:ascii="Arial" w:hAnsi="Arial" w:cs="Arial"/>
          <w:spacing w:val="9"/>
        </w:rPr>
        <w:t xml:space="preserve"> </w:t>
      </w:r>
      <w:r w:rsidRPr="003417F5">
        <w:rPr>
          <w:rFonts w:ascii="Arial" w:hAnsi="Arial" w:cs="Arial"/>
        </w:rPr>
        <w:t>Universitaria</w:t>
      </w:r>
      <w:r w:rsidRPr="003417F5">
        <w:rPr>
          <w:rFonts w:ascii="Arial" w:hAnsi="Arial" w:cs="Arial"/>
          <w:spacing w:val="-58"/>
        </w:rPr>
        <w:t xml:space="preserve"> </w:t>
      </w:r>
      <w:r w:rsidRPr="003417F5">
        <w:rPr>
          <w:rFonts w:ascii="Arial" w:hAnsi="Arial" w:cs="Arial"/>
        </w:rPr>
        <w:t>Mesa</w:t>
      </w:r>
      <w:r w:rsidRPr="003417F5">
        <w:rPr>
          <w:rFonts w:ascii="Arial" w:hAnsi="Arial" w:cs="Arial"/>
          <w:spacing w:val="-25"/>
        </w:rPr>
        <w:t xml:space="preserve"> </w:t>
      </w:r>
      <w:r w:rsidRPr="003417F5">
        <w:rPr>
          <w:rFonts w:ascii="Arial" w:hAnsi="Arial" w:cs="Arial"/>
        </w:rPr>
        <w:t>de</w:t>
      </w:r>
      <w:r w:rsidRPr="003417F5">
        <w:rPr>
          <w:rFonts w:ascii="Arial" w:hAnsi="Arial" w:cs="Arial"/>
          <w:spacing w:val="7"/>
        </w:rPr>
        <w:t xml:space="preserve"> </w:t>
      </w:r>
      <w:r w:rsidRPr="003417F5">
        <w:rPr>
          <w:rFonts w:ascii="Arial" w:hAnsi="Arial" w:cs="Arial"/>
        </w:rPr>
        <w:t>Ayuda</w:t>
      </w:r>
    </w:p>
    <w:p w14:paraId="4D28BE32" w14:textId="77777777" w:rsidR="00787B68" w:rsidRPr="003417F5" w:rsidRDefault="00787B68">
      <w:pPr>
        <w:pStyle w:val="Textoindependiente"/>
        <w:spacing w:before="1"/>
        <w:rPr>
          <w:rFonts w:ascii="Arial" w:hAnsi="Arial" w:cs="Arial"/>
          <w:sz w:val="21"/>
        </w:rPr>
      </w:pPr>
    </w:p>
    <w:p w14:paraId="2F15584F" w14:textId="77777777" w:rsidR="00787B68" w:rsidRPr="003417F5" w:rsidRDefault="00B82B06">
      <w:pPr>
        <w:pStyle w:val="Ttulo4"/>
        <w:ind w:left="790"/>
      </w:pPr>
      <w:r w:rsidRPr="003417F5">
        <w:t>Reglamento:</w:t>
      </w:r>
    </w:p>
    <w:p w14:paraId="60E9A7DD" w14:textId="77777777" w:rsidR="00787B68" w:rsidRPr="003417F5" w:rsidRDefault="00B82B06" w:rsidP="00C2139E">
      <w:pPr>
        <w:pStyle w:val="Prrafodelista"/>
        <w:numPr>
          <w:ilvl w:val="0"/>
          <w:numId w:val="39"/>
        </w:numPr>
        <w:tabs>
          <w:tab w:val="left" w:pos="1511"/>
          <w:tab w:val="left" w:pos="1512"/>
        </w:tabs>
        <w:spacing w:before="3"/>
        <w:rPr>
          <w:rFonts w:ascii="Arial" w:hAnsi="Arial" w:cs="Arial"/>
        </w:rPr>
      </w:pPr>
      <w:r w:rsidRPr="003417F5">
        <w:rPr>
          <w:rFonts w:ascii="Arial" w:hAnsi="Arial" w:cs="Arial"/>
        </w:rPr>
        <w:t>Aseguramiento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información</w:t>
      </w:r>
      <w:r w:rsidRPr="003417F5">
        <w:rPr>
          <w:rFonts w:ascii="Arial" w:hAnsi="Arial" w:cs="Arial"/>
          <w:spacing w:val="12"/>
        </w:rPr>
        <w:t xml:space="preserve"> </w:t>
      </w:r>
      <w:r w:rsidRPr="003417F5">
        <w:rPr>
          <w:rFonts w:ascii="Arial" w:hAnsi="Arial" w:cs="Arial"/>
        </w:rPr>
        <w:t>publicada</w:t>
      </w:r>
    </w:p>
    <w:p w14:paraId="7ED9A8F7" w14:textId="77777777" w:rsidR="00787B68" w:rsidRPr="003417F5" w:rsidRDefault="00B82B06" w:rsidP="00C2139E">
      <w:pPr>
        <w:pStyle w:val="Prrafodelista"/>
        <w:numPr>
          <w:ilvl w:val="0"/>
          <w:numId w:val="39"/>
        </w:numPr>
        <w:tabs>
          <w:tab w:val="left" w:pos="1511"/>
          <w:tab w:val="left" w:pos="1512"/>
        </w:tabs>
        <w:spacing w:before="3" w:line="238" w:lineRule="exact"/>
        <w:rPr>
          <w:rFonts w:ascii="Arial" w:hAnsi="Arial" w:cs="Arial"/>
        </w:rPr>
      </w:pPr>
      <w:r w:rsidRPr="003417F5">
        <w:rPr>
          <w:rFonts w:ascii="Arial" w:hAnsi="Arial" w:cs="Arial"/>
        </w:rPr>
        <w:t>Vigilar</w:t>
      </w:r>
      <w:r w:rsidRPr="003417F5">
        <w:rPr>
          <w:rFonts w:ascii="Arial" w:hAnsi="Arial" w:cs="Arial"/>
          <w:spacing w:val="15"/>
        </w:rPr>
        <w:t xml:space="preserve"> </w:t>
      </w:r>
      <w:r w:rsidRPr="003417F5">
        <w:rPr>
          <w:rFonts w:ascii="Arial" w:hAnsi="Arial" w:cs="Arial"/>
        </w:rPr>
        <w:t>el</w:t>
      </w:r>
      <w:r w:rsidRPr="003417F5">
        <w:rPr>
          <w:rFonts w:ascii="Arial" w:hAnsi="Arial" w:cs="Arial"/>
          <w:spacing w:val="8"/>
        </w:rPr>
        <w:t xml:space="preserve"> </w:t>
      </w:r>
      <w:r w:rsidRPr="003417F5">
        <w:rPr>
          <w:rFonts w:ascii="Arial" w:hAnsi="Arial" w:cs="Arial"/>
        </w:rPr>
        <w:t>antivirus</w:t>
      </w:r>
      <w:r w:rsidRPr="003417F5">
        <w:rPr>
          <w:rFonts w:ascii="Arial" w:hAnsi="Arial" w:cs="Arial"/>
          <w:spacing w:val="-8"/>
        </w:rPr>
        <w:t xml:space="preserve"> </w:t>
      </w:r>
      <w:r w:rsidRPr="003417F5">
        <w:rPr>
          <w:rFonts w:ascii="Arial" w:hAnsi="Arial" w:cs="Arial"/>
        </w:rPr>
        <w:t>en</w:t>
      </w:r>
      <w:r w:rsidRPr="003417F5">
        <w:rPr>
          <w:rFonts w:ascii="Arial" w:hAnsi="Arial" w:cs="Arial"/>
          <w:spacing w:val="-5"/>
        </w:rPr>
        <w:t xml:space="preserve"> </w:t>
      </w:r>
      <w:r w:rsidRPr="003417F5">
        <w:rPr>
          <w:rFonts w:ascii="Arial" w:hAnsi="Arial" w:cs="Arial"/>
        </w:rPr>
        <w:t>los equipos</w:t>
      </w:r>
    </w:p>
    <w:p w14:paraId="7F340A35" w14:textId="77777777" w:rsidR="00787B68" w:rsidRPr="003417F5" w:rsidRDefault="00B82B06" w:rsidP="00C2139E">
      <w:pPr>
        <w:pStyle w:val="Prrafodelista"/>
        <w:numPr>
          <w:ilvl w:val="0"/>
          <w:numId w:val="39"/>
        </w:numPr>
        <w:tabs>
          <w:tab w:val="left" w:pos="1511"/>
          <w:tab w:val="left" w:pos="1512"/>
        </w:tabs>
        <w:spacing w:line="224" w:lineRule="exact"/>
        <w:rPr>
          <w:rFonts w:ascii="Arial" w:hAnsi="Arial" w:cs="Arial"/>
        </w:rPr>
      </w:pPr>
      <w:r w:rsidRPr="003417F5">
        <w:rPr>
          <w:rFonts w:ascii="Arial" w:hAnsi="Arial" w:cs="Arial"/>
        </w:rPr>
        <w:t>Cuidado</w:t>
      </w:r>
      <w:r w:rsidRPr="003417F5">
        <w:rPr>
          <w:rFonts w:ascii="Arial" w:hAnsi="Arial" w:cs="Arial"/>
          <w:spacing w:val="2"/>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los</w:t>
      </w:r>
      <w:r w:rsidRPr="003417F5">
        <w:rPr>
          <w:rFonts w:ascii="Arial" w:hAnsi="Arial" w:cs="Arial"/>
          <w:spacing w:val="19"/>
        </w:rPr>
        <w:t xml:space="preserve"> </w:t>
      </w:r>
      <w:r w:rsidRPr="003417F5">
        <w:rPr>
          <w:rFonts w:ascii="Arial" w:hAnsi="Arial" w:cs="Arial"/>
        </w:rPr>
        <w:t>equipos</w:t>
      </w:r>
      <w:r w:rsidRPr="003417F5">
        <w:rPr>
          <w:rFonts w:ascii="Arial" w:hAnsi="Arial" w:cs="Arial"/>
          <w:spacing w:val="9"/>
        </w:rPr>
        <w:t xml:space="preserve"> </w:t>
      </w:r>
      <w:r w:rsidRPr="003417F5">
        <w:rPr>
          <w:rFonts w:ascii="Arial" w:hAnsi="Arial" w:cs="Arial"/>
        </w:rPr>
        <w:t>entregados</w:t>
      </w:r>
    </w:p>
    <w:p w14:paraId="0A788479" w14:textId="77777777" w:rsidR="00787B68" w:rsidRPr="003417F5" w:rsidRDefault="00B82B06" w:rsidP="00C2139E">
      <w:pPr>
        <w:pStyle w:val="Prrafodelista"/>
        <w:numPr>
          <w:ilvl w:val="0"/>
          <w:numId w:val="39"/>
        </w:numPr>
        <w:tabs>
          <w:tab w:val="left" w:pos="1511"/>
          <w:tab w:val="left" w:pos="1512"/>
        </w:tabs>
        <w:spacing w:line="239" w:lineRule="exact"/>
        <w:rPr>
          <w:rFonts w:ascii="Arial" w:hAnsi="Arial" w:cs="Arial"/>
        </w:rPr>
      </w:pPr>
      <w:r w:rsidRPr="003417F5">
        <w:rPr>
          <w:rFonts w:ascii="Arial" w:hAnsi="Arial" w:cs="Arial"/>
        </w:rPr>
        <w:t>Preservación</w:t>
      </w:r>
      <w:r w:rsidRPr="003417F5">
        <w:rPr>
          <w:rFonts w:ascii="Arial" w:hAnsi="Arial" w:cs="Arial"/>
          <w:spacing w:val="-2"/>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 información</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el</w:t>
      </w:r>
      <w:r w:rsidRPr="003417F5">
        <w:rPr>
          <w:rFonts w:ascii="Arial" w:hAnsi="Arial" w:cs="Arial"/>
          <w:spacing w:val="5"/>
        </w:rPr>
        <w:t xml:space="preserve"> </w:t>
      </w:r>
      <w:r w:rsidRPr="003417F5">
        <w:rPr>
          <w:rFonts w:ascii="Arial" w:hAnsi="Arial" w:cs="Arial"/>
        </w:rPr>
        <w:t>backup</w:t>
      </w:r>
    </w:p>
    <w:p w14:paraId="4C7EDB1E" w14:textId="77777777" w:rsidR="00787B68" w:rsidRPr="003417F5" w:rsidRDefault="00B82B06" w:rsidP="00C2139E">
      <w:pPr>
        <w:pStyle w:val="Prrafodelista"/>
        <w:numPr>
          <w:ilvl w:val="0"/>
          <w:numId w:val="39"/>
        </w:numPr>
        <w:tabs>
          <w:tab w:val="left" w:pos="1511"/>
          <w:tab w:val="left" w:pos="1512"/>
        </w:tabs>
        <w:spacing w:before="19" w:line="247" w:lineRule="exact"/>
        <w:rPr>
          <w:rFonts w:ascii="Arial" w:hAnsi="Arial" w:cs="Arial"/>
        </w:rPr>
      </w:pPr>
      <w:r w:rsidRPr="003417F5">
        <w:rPr>
          <w:rFonts w:ascii="Arial" w:hAnsi="Arial" w:cs="Arial"/>
        </w:rPr>
        <w:t>Llevar</w:t>
      </w:r>
      <w:r w:rsidRPr="003417F5">
        <w:rPr>
          <w:rFonts w:ascii="Arial" w:hAnsi="Arial" w:cs="Arial"/>
          <w:spacing w:val="1"/>
        </w:rPr>
        <w:t xml:space="preserve"> </w:t>
      </w:r>
      <w:r w:rsidRPr="003417F5">
        <w:rPr>
          <w:rFonts w:ascii="Arial" w:hAnsi="Arial" w:cs="Arial"/>
        </w:rPr>
        <w:t>inventario</w:t>
      </w:r>
      <w:r w:rsidRPr="003417F5">
        <w:rPr>
          <w:rFonts w:ascii="Arial" w:hAnsi="Arial" w:cs="Arial"/>
          <w:spacing w:val="-1"/>
        </w:rPr>
        <w:t xml:space="preserve"> </w:t>
      </w:r>
      <w:r w:rsidRPr="003417F5">
        <w:rPr>
          <w:rFonts w:ascii="Arial" w:hAnsi="Arial" w:cs="Arial"/>
        </w:rPr>
        <w:t>de</w:t>
      </w:r>
      <w:r w:rsidRPr="003417F5">
        <w:rPr>
          <w:rFonts w:ascii="Arial" w:hAnsi="Arial" w:cs="Arial"/>
          <w:spacing w:val="8"/>
        </w:rPr>
        <w:t xml:space="preserve"> </w:t>
      </w:r>
      <w:r w:rsidRPr="003417F5">
        <w:rPr>
          <w:rFonts w:ascii="Arial" w:hAnsi="Arial" w:cs="Arial"/>
        </w:rPr>
        <w:t>los</w:t>
      </w:r>
      <w:r w:rsidRPr="003417F5">
        <w:rPr>
          <w:rFonts w:ascii="Arial" w:hAnsi="Arial" w:cs="Arial"/>
          <w:spacing w:val="-3"/>
        </w:rPr>
        <w:t xml:space="preserve"> </w:t>
      </w:r>
      <w:r w:rsidRPr="003417F5">
        <w:rPr>
          <w:rFonts w:ascii="Arial" w:hAnsi="Arial" w:cs="Arial"/>
        </w:rPr>
        <w:t>equipos</w:t>
      </w:r>
    </w:p>
    <w:p w14:paraId="39A8DA7A" w14:textId="77777777" w:rsidR="00787B68" w:rsidRPr="003417F5" w:rsidRDefault="00B82B06" w:rsidP="00C2139E">
      <w:pPr>
        <w:pStyle w:val="Prrafodelista"/>
        <w:numPr>
          <w:ilvl w:val="0"/>
          <w:numId w:val="39"/>
        </w:numPr>
        <w:tabs>
          <w:tab w:val="left" w:pos="1511"/>
          <w:tab w:val="left" w:pos="1512"/>
        </w:tabs>
        <w:spacing w:line="247" w:lineRule="exact"/>
        <w:rPr>
          <w:rFonts w:ascii="Arial" w:hAnsi="Arial" w:cs="Arial"/>
        </w:rPr>
      </w:pPr>
      <w:r w:rsidRPr="003417F5">
        <w:rPr>
          <w:rFonts w:ascii="Arial" w:hAnsi="Arial" w:cs="Arial"/>
        </w:rPr>
        <w:t>Protección</w:t>
      </w:r>
      <w:r w:rsidRPr="003417F5">
        <w:rPr>
          <w:rFonts w:ascii="Arial" w:hAnsi="Arial" w:cs="Arial"/>
          <w:spacing w:val="2"/>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la</w:t>
      </w:r>
      <w:r w:rsidRPr="003417F5">
        <w:rPr>
          <w:rFonts w:ascii="Arial" w:hAnsi="Arial" w:cs="Arial"/>
          <w:spacing w:val="-12"/>
        </w:rPr>
        <w:t xml:space="preserve"> </w:t>
      </w:r>
      <w:r w:rsidRPr="003417F5">
        <w:rPr>
          <w:rFonts w:ascii="Arial" w:hAnsi="Arial" w:cs="Arial"/>
        </w:rPr>
        <w:t>información</w:t>
      </w:r>
    </w:p>
    <w:p w14:paraId="1DD2463A" w14:textId="77777777" w:rsidR="00787B68" w:rsidRPr="003417F5" w:rsidRDefault="00B82B06" w:rsidP="00C2139E">
      <w:pPr>
        <w:pStyle w:val="Prrafodelista"/>
        <w:numPr>
          <w:ilvl w:val="0"/>
          <w:numId w:val="39"/>
        </w:numPr>
        <w:tabs>
          <w:tab w:val="left" w:pos="1511"/>
          <w:tab w:val="left" w:pos="1512"/>
        </w:tabs>
        <w:spacing w:before="3" w:line="242" w:lineRule="auto"/>
        <w:ind w:right="1222"/>
        <w:rPr>
          <w:rFonts w:ascii="Arial" w:hAnsi="Arial" w:cs="Arial"/>
        </w:rPr>
      </w:pPr>
      <w:r w:rsidRPr="003417F5">
        <w:rPr>
          <w:rFonts w:ascii="Arial" w:hAnsi="Arial" w:cs="Arial"/>
        </w:rPr>
        <w:t>Delegar responsabilidades del cuidado del uso adecuado equipos y aulas de</w:t>
      </w:r>
      <w:r w:rsidRPr="003417F5">
        <w:rPr>
          <w:rFonts w:ascii="Arial" w:hAnsi="Arial" w:cs="Arial"/>
          <w:spacing w:val="-59"/>
        </w:rPr>
        <w:t xml:space="preserve"> </w:t>
      </w:r>
      <w:r w:rsidRPr="003417F5">
        <w:rPr>
          <w:rFonts w:ascii="Arial" w:hAnsi="Arial" w:cs="Arial"/>
        </w:rPr>
        <w:t>informática</w:t>
      </w:r>
    </w:p>
    <w:p w14:paraId="26DCD29F" w14:textId="77777777" w:rsidR="00787B68" w:rsidRPr="003417F5" w:rsidRDefault="00787B68">
      <w:pPr>
        <w:pStyle w:val="Textoindependiente"/>
        <w:spacing w:before="5"/>
        <w:rPr>
          <w:rFonts w:ascii="Arial" w:hAnsi="Arial" w:cs="Arial"/>
        </w:rPr>
      </w:pPr>
    </w:p>
    <w:p w14:paraId="0088F668" w14:textId="77777777" w:rsidR="00787B68" w:rsidRPr="003417F5" w:rsidRDefault="00B82B06">
      <w:pPr>
        <w:pStyle w:val="Ttulo4"/>
        <w:ind w:left="790"/>
      </w:pPr>
      <w:r w:rsidRPr="003417F5">
        <w:t>Funciones:</w:t>
      </w:r>
    </w:p>
    <w:p w14:paraId="2161A2B0" w14:textId="77777777" w:rsidR="00787B68" w:rsidRPr="003417F5" w:rsidRDefault="00B82B06" w:rsidP="00C2139E">
      <w:pPr>
        <w:pStyle w:val="Prrafodelista"/>
        <w:numPr>
          <w:ilvl w:val="0"/>
          <w:numId w:val="39"/>
        </w:numPr>
        <w:tabs>
          <w:tab w:val="left" w:pos="1511"/>
          <w:tab w:val="left" w:pos="1512"/>
        </w:tabs>
        <w:spacing w:before="3" w:line="242" w:lineRule="auto"/>
        <w:ind w:right="451"/>
        <w:rPr>
          <w:rFonts w:ascii="Arial" w:hAnsi="Arial" w:cs="Arial"/>
        </w:rPr>
      </w:pPr>
      <w:r w:rsidRPr="003417F5">
        <w:rPr>
          <w:rFonts w:ascii="Arial" w:hAnsi="Arial" w:cs="Arial"/>
        </w:rPr>
        <w:t>Suministrar</w:t>
      </w:r>
      <w:r w:rsidRPr="003417F5">
        <w:rPr>
          <w:rFonts w:ascii="Arial" w:hAnsi="Arial" w:cs="Arial"/>
          <w:spacing w:val="7"/>
        </w:rPr>
        <w:t xml:space="preserve"> </w:t>
      </w:r>
      <w:r w:rsidRPr="003417F5">
        <w:rPr>
          <w:rFonts w:ascii="Arial" w:hAnsi="Arial" w:cs="Arial"/>
        </w:rPr>
        <w:t>información</w:t>
      </w:r>
      <w:r w:rsidRPr="003417F5">
        <w:rPr>
          <w:rFonts w:ascii="Arial" w:hAnsi="Arial" w:cs="Arial"/>
          <w:spacing w:val="4"/>
        </w:rPr>
        <w:t xml:space="preserve"> </w:t>
      </w:r>
      <w:r w:rsidRPr="003417F5">
        <w:rPr>
          <w:rFonts w:ascii="Arial" w:hAnsi="Arial" w:cs="Arial"/>
        </w:rPr>
        <w:t>oportuna</w:t>
      </w:r>
      <w:r w:rsidRPr="003417F5">
        <w:rPr>
          <w:rFonts w:ascii="Arial" w:hAnsi="Arial" w:cs="Arial"/>
          <w:spacing w:val="47"/>
        </w:rPr>
        <w:t xml:space="preserve"> </w:t>
      </w:r>
      <w:r w:rsidRPr="003417F5">
        <w:rPr>
          <w:rFonts w:ascii="Arial" w:hAnsi="Arial" w:cs="Arial"/>
        </w:rPr>
        <w:t>de</w:t>
      </w:r>
      <w:r w:rsidRPr="003417F5">
        <w:rPr>
          <w:rFonts w:ascii="Arial" w:hAnsi="Arial" w:cs="Arial"/>
          <w:spacing w:val="47"/>
        </w:rPr>
        <w:t xml:space="preserve"> </w:t>
      </w:r>
      <w:r w:rsidRPr="003417F5">
        <w:rPr>
          <w:rFonts w:ascii="Arial" w:hAnsi="Arial" w:cs="Arial"/>
        </w:rPr>
        <w:t>las</w:t>
      </w:r>
      <w:r w:rsidRPr="003417F5">
        <w:rPr>
          <w:rFonts w:ascii="Arial" w:hAnsi="Arial" w:cs="Arial"/>
          <w:spacing w:val="44"/>
        </w:rPr>
        <w:t xml:space="preserve"> </w:t>
      </w:r>
      <w:r w:rsidRPr="003417F5">
        <w:rPr>
          <w:rFonts w:ascii="Arial" w:hAnsi="Arial" w:cs="Arial"/>
        </w:rPr>
        <w:t>gestiones</w:t>
      </w:r>
      <w:r w:rsidRPr="003417F5">
        <w:rPr>
          <w:rFonts w:ascii="Arial" w:hAnsi="Arial" w:cs="Arial"/>
          <w:spacing w:val="44"/>
        </w:rPr>
        <w:t xml:space="preserve"> </w:t>
      </w:r>
      <w:r w:rsidRPr="003417F5">
        <w:rPr>
          <w:rFonts w:ascii="Arial" w:hAnsi="Arial" w:cs="Arial"/>
        </w:rPr>
        <w:t>para</w:t>
      </w:r>
      <w:r w:rsidRPr="003417F5">
        <w:rPr>
          <w:rFonts w:ascii="Arial" w:hAnsi="Arial" w:cs="Arial"/>
          <w:spacing w:val="30"/>
        </w:rPr>
        <w:t xml:space="preserve"> </w:t>
      </w:r>
      <w:r w:rsidRPr="003417F5">
        <w:rPr>
          <w:rFonts w:ascii="Arial" w:hAnsi="Arial" w:cs="Arial"/>
        </w:rPr>
        <w:t>subir</w:t>
      </w:r>
      <w:r w:rsidRPr="003417F5">
        <w:rPr>
          <w:rFonts w:ascii="Arial" w:hAnsi="Arial" w:cs="Arial"/>
          <w:spacing w:val="50"/>
        </w:rPr>
        <w:t xml:space="preserve"> </w:t>
      </w:r>
      <w:r w:rsidRPr="003417F5">
        <w:rPr>
          <w:rFonts w:ascii="Arial" w:hAnsi="Arial" w:cs="Arial"/>
        </w:rPr>
        <w:t>a</w:t>
      </w:r>
      <w:r w:rsidRPr="003417F5">
        <w:rPr>
          <w:rFonts w:ascii="Arial" w:hAnsi="Arial" w:cs="Arial"/>
          <w:spacing w:val="31"/>
        </w:rPr>
        <w:t xml:space="preserve"> </w:t>
      </w:r>
      <w:r w:rsidRPr="003417F5">
        <w:rPr>
          <w:rFonts w:ascii="Arial" w:hAnsi="Arial" w:cs="Arial"/>
        </w:rPr>
        <w:t>la</w:t>
      </w:r>
      <w:r w:rsidRPr="003417F5">
        <w:rPr>
          <w:rFonts w:ascii="Arial" w:hAnsi="Arial" w:cs="Arial"/>
          <w:spacing w:val="30"/>
        </w:rPr>
        <w:t xml:space="preserve"> </w:t>
      </w:r>
      <w:r w:rsidRPr="003417F5">
        <w:rPr>
          <w:rFonts w:ascii="Arial" w:hAnsi="Arial" w:cs="Arial"/>
        </w:rPr>
        <w:t>página</w:t>
      </w:r>
      <w:r w:rsidRPr="003417F5">
        <w:rPr>
          <w:rFonts w:ascii="Arial" w:hAnsi="Arial" w:cs="Arial"/>
          <w:spacing w:val="31"/>
        </w:rPr>
        <w:t xml:space="preserve"> </w:t>
      </w:r>
      <w:r w:rsidRPr="003417F5">
        <w:rPr>
          <w:rFonts w:ascii="Arial" w:hAnsi="Arial" w:cs="Arial"/>
        </w:rPr>
        <w:t>web</w:t>
      </w:r>
      <w:r w:rsidRPr="003417F5">
        <w:rPr>
          <w:rFonts w:ascii="Arial" w:hAnsi="Arial" w:cs="Arial"/>
          <w:spacing w:val="47"/>
        </w:rPr>
        <w:t xml:space="preserve"> </w:t>
      </w:r>
      <w:r w:rsidRPr="003417F5">
        <w:rPr>
          <w:rFonts w:ascii="Arial" w:hAnsi="Arial" w:cs="Arial"/>
        </w:rPr>
        <w:t>y</w:t>
      </w:r>
      <w:r w:rsidRPr="003417F5">
        <w:rPr>
          <w:rFonts w:ascii="Arial" w:hAnsi="Arial" w:cs="Arial"/>
          <w:spacing w:val="-59"/>
        </w:rPr>
        <w:t xml:space="preserve"> </w:t>
      </w:r>
      <w:r w:rsidRPr="003417F5">
        <w:rPr>
          <w:rFonts w:ascii="Arial" w:hAnsi="Arial" w:cs="Arial"/>
        </w:rPr>
        <w:t>mantenerla</w:t>
      </w:r>
      <w:r w:rsidRPr="003417F5">
        <w:rPr>
          <w:rFonts w:ascii="Arial" w:hAnsi="Arial" w:cs="Arial"/>
          <w:spacing w:val="-11"/>
        </w:rPr>
        <w:t xml:space="preserve"> </w:t>
      </w:r>
      <w:r w:rsidRPr="003417F5">
        <w:rPr>
          <w:rFonts w:ascii="Arial" w:hAnsi="Arial" w:cs="Arial"/>
        </w:rPr>
        <w:t>actualizada.</w:t>
      </w:r>
    </w:p>
    <w:p w14:paraId="39AB088A" w14:textId="77777777" w:rsidR="00787B68" w:rsidRPr="003417F5" w:rsidRDefault="00B82B06" w:rsidP="00C2139E">
      <w:pPr>
        <w:pStyle w:val="Prrafodelista"/>
        <w:numPr>
          <w:ilvl w:val="0"/>
          <w:numId w:val="39"/>
        </w:numPr>
        <w:tabs>
          <w:tab w:val="left" w:pos="1511"/>
          <w:tab w:val="left" w:pos="1512"/>
        </w:tabs>
        <w:spacing w:before="2" w:line="239" w:lineRule="exact"/>
        <w:rPr>
          <w:rFonts w:ascii="Arial" w:hAnsi="Arial" w:cs="Arial"/>
        </w:rPr>
      </w:pPr>
      <w:r w:rsidRPr="003417F5">
        <w:rPr>
          <w:rFonts w:ascii="Arial" w:hAnsi="Arial" w:cs="Arial"/>
        </w:rPr>
        <w:t>Apoyar</w:t>
      </w:r>
      <w:r w:rsidRPr="003417F5">
        <w:rPr>
          <w:rFonts w:ascii="Arial" w:hAnsi="Arial" w:cs="Arial"/>
          <w:spacing w:val="-1"/>
        </w:rPr>
        <w:t xml:space="preserve"> </w:t>
      </w:r>
      <w:r w:rsidRPr="003417F5">
        <w:rPr>
          <w:rFonts w:ascii="Arial" w:hAnsi="Arial" w:cs="Arial"/>
        </w:rPr>
        <w:t>con</w:t>
      </w:r>
      <w:r w:rsidRPr="003417F5">
        <w:rPr>
          <w:rFonts w:ascii="Arial" w:hAnsi="Arial" w:cs="Arial"/>
          <w:spacing w:val="-3"/>
        </w:rPr>
        <w:t xml:space="preserve"> </w:t>
      </w:r>
      <w:r w:rsidRPr="003417F5">
        <w:rPr>
          <w:rFonts w:ascii="Arial" w:hAnsi="Arial" w:cs="Arial"/>
        </w:rPr>
        <w:t>los</w:t>
      </w:r>
      <w:r w:rsidRPr="003417F5">
        <w:rPr>
          <w:rFonts w:ascii="Arial" w:hAnsi="Arial" w:cs="Arial"/>
          <w:spacing w:val="17"/>
        </w:rPr>
        <w:t xml:space="preserve"> </w:t>
      </w:r>
      <w:r w:rsidRPr="003417F5">
        <w:rPr>
          <w:rFonts w:ascii="Arial" w:hAnsi="Arial" w:cs="Arial"/>
        </w:rPr>
        <w:t>estudiantes</w:t>
      </w:r>
      <w:r w:rsidRPr="003417F5">
        <w:rPr>
          <w:rFonts w:ascii="Arial" w:hAnsi="Arial" w:cs="Arial"/>
          <w:spacing w:val="-6"/>
        </w:rPr>
        <w:t xml:space="preserve"> </w:t>
      </w:r>
      <w:r w:rsidRPr="003417F5">
        <w:rPr>
          <w:rFonts w:ascii="Arial" w:hAnsi="Arial" w:cs="Arial"/>
        </w:rPr>
        <w:t>plan</w:t>
      </w:r>
      <w:r w:rsidRPr="003417F5">
        <w:rPr>
          <w:rFonts w:ascii="Arial" w:hAnsi="Arial" w:cs="Arial"/>
          <w:spacing w:val="-3"/>
        </w:rPr>
        <w:t xml:space="preserve"> </w:t>
      </w:r>
      <w:r w:rsidRPr="003417F5">
        <w:rPr>
          <w:rFonts w:ascii="Arial" w:hAnsi="Arial" w:cs="Arial"/>
        </w:rPr>
        <w:t>digital</w:t>
      </w:r>
      <w:r w:rsidRPr="003417F5">
        <w:rPr>
          <w:rFonts w:ascii="Arial" w:hAnsi="Arial" w:cs="Arial"/>
          <w:spacing w:val="-8"/>
        </w:rPr>
        <w:t xml:space="preserve"> </w:t>
      </w:r>
      <w:r w:rsidRPr="003417F5">
        <w:rPr>
          <w:rFonts w:ascii="Arial" w:hAnsi="Arial" w:cs="Arial"/>
        </w:rPr>
        <w:t>las</w:t>
      </w:r>
      <w:r w:rsidRPr="003417F5">
        <w:rPr>
          <w:rFonts w:ascii="Arial" w:hAnsi="Arial" w:cs="Arial"/>
          <w:spacing w:val="31"/>
        </w:rPr>
        <w:t xml:space="preserve"> </w:t>
      </w:r>
      <w:r w:rsidRPr="003417F5">
        <w:rPr>
          <w:rFonts w:ascii="Arial" w:hAnsi="Arial" w:cs="Arial"/>
        </w:rPr>
        <w:t>elecciones</w:t>
      </w:r>
      <w:r w:rsidRPr="003417F5">
        <w:rPr>
          <w:rFonts w:ascii="Arial" w:hAnsi="Arial" w:cs="Arial"/>
          <w:spacing w:val="-6"/>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gobierno</w:t>
      </w:r>
      <w:r w:rsidRPr="003417F5">
        <w:rPr>
          <w:rFonts w:ascii="Arial" w:hAnsi="Arial" w:cs="Arial"/>
          <w:spacing w:val="-20"/>
        </w:rPr>
        <w:t xml:space="preserve"> </w:t>
      </w:r>
      <w:r w:rsidRPr="003417F5">
        <w:rPr>
          <w:rFonts w:ascii="Arial" w:hAnsi="Arial" w:cs="Arial"/>
        </w:rPr>
        <w:t>escolar</w:t>
      </w:r>
    </w:p>
    <w:p w14:paraId="717369DD" w14:textId="77777777" w:rsidR="00787B68" w:rsidRPr="003417F5" w:rsidRDefault="00B82B06" w:rsidP="00C2139E">
      <w:pPr>
        <w:pStyle w:val="Prrafodelista"/>
        <w:numPr>
          <w:ilvl w:val="0"/>
          <w:numId w:val="39"/>
        </w:numPr>
        <w:tabs>
          <w:tab w:val="left" w:pos="1511"/>
          <w:tab w:val="left" w:pos="1512"/>
        </w:tabs>
        <w:spacing w:before="22" w:line="196" w:lineRule="auto"/>
        <w:ind w:right="5432"/>
        <w:rPr>
          <w:rFonts w:ascii="Arial" w:hAnsi="Arial" w:cs="Arial"/>
        </w:rPr>
      </w:pPr>
      <w:r w:rsidRPr="003417F5">
        <w:rPr>
          <w:rFonts w:ascii="Arial" w:hAnsi="Arial" w:cs="Arial"/>
        </w:rPr>
        <w:t>Apoyar</w:t>
      </w:r>
      <w:r w:rsidRPr="003417F5">
        <w:rPr>
          <w:rFonts w:ascii="Arial" w:hAnsi="Arial" w:cs="Arial"/>
          <w:spacing w:val="-1"/>
        </w:rPr>
        <w:t xml:space="preserve"> </w:t>
      </w:r>
      <w:r w:rsidRPr="003417F5">
        <w:rPr>
          <w:rFonts w:ascii="Arial" w:hAnsi="Arial" w:cs="Arial"/>
        </w:rPr>
        <w:t>actos</w:t>
      </w:r>
      <w:r w:rsidRPr="003417F5">
        <w:rPr>
          <w:rFonts w:ascii="Arial" w:hAnsi="Arial" w:cs="Arial"/>
          <w:spacing w:val="13"/>
        </w:rPr>
        <w:t xml:space="preserve"> </w:t>
      </w:r>
      <w:r w:rsidRPr="003417F5">
        <w:rPr>
          <w:rFonts w:ascii="Arial" w:hAnsi="Arial" w:cs="Arial"/>
        </w:rPr>
        <w:t>cívicos</w:t>
      </w:r>
      <w:r w:rsidRPr="003417F5">
        <w:rPr>
          <w:rFonts w:ascii="Arial" w:hAnsi="Arial" w:cs="Arial"/>
          <w:spacing w:val="-7"/>
        </w:rPr>
        <w:t xml:space="preserve"> </w:t>
      </w:r>
      <w:r w:rsidRPr="003417F5">
        <w:rPr>
          <w:rFonts w:ascii="Arial" w:hAnsi="Arial" w:cs="Arial"/>
        </w:rPr>
        <w:t>con</w:t>
      </w:r>
      <w:r w:rsidRPr="003417F5">
        <w:rPr>
          <w:rFonts w:ascii="Arial" w:hAnsi="Arial" w:cs="Arial"/>
          <w:spacing w:val="-2"/>
        </w:rPr>
        <w:t xml:space="preserve"> </w:t>
      </w:r>
      <w:r w:rsidRPr="003417F5">
        <w:rPr>
          <w:rFonts w:ascii="Arial" w:hAnsi="Arial" w:cs="Arial"/>
        </w:rPr>
        <w:t>uso</w:t>
      </w:r>
      <w:r w:rsidRPr="003417F5">
        <w:rPr>
          <w:rFonts w:ascii="Arial" w:hAnsi="Arial" w:cs="Arial"/>
          <w:spacing w:val="-3"/>
        </w:rPr>
        <w:t xml:space="preserve"> </w:t>
      </w:r>
      <w:r w:rsidRPr="003417F5">
        <w:rPr>
          <w:rFonts w:ascii="Arial" w:hAnsi="Arial" w:cs="Arial"/>
        </w:rPr>
        <w:t>TIC</w:t>
      </w:r>
      <w:r w:rsidRPr="003417F5">
        <w:rPr>
          <w:rFonts w:ascii="Arial" w:hAnsi="Arial" w:cs="Arial"/>
          <w:spacing w:val="-58"/>
        </w:rPr>
        <w:t xml:space="preserve"> </w:t>
      </w:r>
      <w:r w:rsidRPr="003417F5">
        <w:rPr>
          <w:rFonts w:ascii="Arial" w:hAnsi="Arial" w:cs="Arial"/>
        </w:rPr>
        <w:t>plan</w:t>
      </w:r>
      <w:r w:rsidRPr="003417F5">
        <w:rPr>
          <w:rFonts w:ascii="Arial" w:hAnsi="Arial" w:cs="Arial"/>
          <w:spacing w:val="4"/>
        </w:rPr>
        <w:t xml:space="preserve"> </w:t>
      </w:r>
      <w:r w:rsidRPr="003417F5">
        <w:rPr>
          <w:rFonts w:ascii="Arial" w:hAnsi="Arial" w:cs="Arial"/>
        </w:rPr>
        <w:t>digital</w:t>
      </w:r>
    </w:p>
    <w:p w14:paraId="73B12FA1" w14:textId="77777777" w:rsidR="00787B68" w:rsidRPr="003417F5" w:rsidRDefault="00B82B06" w:rsidP="00C2139E">
      <w:pPr>
        <w:pStyle w:val="Prrafodelista"/>
        <w:numPr>
          <w:ilvl w:val="0"/>
          <w:numId w:val="39"/>
        </w:numPr>
        <w:tabs>
          <w:tab w:val="left" w:pos="1511"/>
          <w:tab w:val="left" w:pos="1512"/>
        </w:tabs>
        <w:spacing w:before="12"/>
        <w:rPr>
          <w:rFonts w:ascii="Arial" w:hAnsi="Arial" w:cs="Arial"/>
        </w:rPr>
      </w:pPr>
      <w:r w:rsidRPr="003417F5">
        <w:rPr>
          <w:rFonts w:ascii="Arial" w:hAnsi="Arial" w:cs="Arial"/>
        </w:rPr>
        <w:t>Actualizar</w:t>
      </w:r>
      <w:r w:rsidRPr="003417F5">
        <w:rPr>
          <w:rFonts w:ascii="Arial" w:hAnsi="Arial" w:cs="Arial"/>
          <w:spacing w:val="21"/>
        </w:rPr>
        <w:t xml:space="preserve"> </w:t>
      </w:r>
      <w:r w:rsidRPr="003417F5">
        <w:rPr>
          <w:rFonts w:ascii="Arial" w:hAnsi="Arial" w:cs="Arial"/>
        </w:rPr>
        <w:t>el</w:t>
      </w:r>
      <w:r w:rsidRPr="003417F5">
        <w:rPr>
          <w:rFonts w:ascii="Arial" w:hAnsi="Arial" w:cs="Arial"/>
          <w:spacing w:val="13"/>
        </w:rPr>
        <w:t xml:space="preserve"> </w:t>
      </w:r>
      <w:r w:rsidRPr="003417F5">
        <w:rPr>
          <w:rFonts w:ascii="Arial" w:hAnsi="Arial" w:cs="Arial"/>
        </w:rPr>
        <w:t>Drive con</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información pertinente</w:t>
      </w:r>
      <w:r w:rsidRPr="003417F5">
        <w:rPr>
          <w:rFonts w:ascii="Arial" w:hAnsi="Arial" w:cs="Arial"/>
          <w:spacing w:val="-19"/>
        </w:rPr>
        <w:t xml:space="preserve"> </w:t>
      </w:r>
      <w:r w:rsidRPr="003417F5">
        <w:rPr>
          <w:rFonts w:ascii="Arial" w:hAnsi="Arial" w:cs="Arial"/>
        </w:rPr>
        <w:t>de los</w:t>
      </w:r>
      <w:r w:rsidRPr="003417F5">
        <w:rPr>
          <w:rFonts w:ascii="Arial" w:hAnsi="Arial" w:cs="Arial"/>
          <w:spacing w:val="-4"/>
        </w:rPr>
        <w:t xml:space="preserve"> </w:t>
      </w:r>
      <w:r w:rsidRPr="003417F5">
        <w:rPr>
          <w:rFonts w:ascii="Arial" w:hAnsi="Arial" w:cs="Arial"/>
        </w:rPr>
        <w:t>procesos</w:t>
      </w:r>
      <w:r w:rsidRPr="003417F5">
        <w:rPr>
          <w:rFonts w:ascii="Arial" w:hAnsi="Arial" w:cs="Arial"/>
          <w:spacing w:val="-4"/>
        </w:rPr>
        <w:t xml:space="preserve"> </w:t>
      </w:r>
      <w:r w:rsidRPr="003417F5">
        <w:rPr>
          <w:rFonts w:ascii="Arial" w:hAnsi="Arial" w:cs="Arial"/>
        </w:rPr>
        <w:t>y</w:t>
      </w:r>
      <w:r w:rsidRPr="003417F5">
        <w:rPr>
          <w:rFonts w:ascii="Arial" w:hAnsi="Arial" w:cs="Arial"/>
          <w:spacing w:val="19"/>
        </w:rPr>
        <w:t xml:space="preserve"> </w:t>
      </w:r>
      <w:r w:rsidRPr="003417F5">
        <w:rPr>
          <w:rFonts w:ascii="Arial" w:hAnsi="Arial" w:cs="Arial"/>
        </w:rPr>
        <w:t>docentes</w:t>
      </w:r>
    </w:p>
    <w:p w14:paraId="6F7D2680" w14:textId="77777777" w:rsidR="00787B68" w:rsidRPr="003417F5" w:rsidRDefault="00B82B06" w:rsidP="00C2139E">
      <w:pPr>
        <w:pStyle w:val="Prrafodelista"/>
        <w:numPr>
          <w:ilvl w:val="0"/>
          <w:numId w:val="39"/>
        </w:numPr>
        <w:tabs>
          <w:tab w:val="left" w:pos="1511"/>
          <w:tab w:val="left" w:pos="1512"/>
          <w:tab w:val="left" w:pos="2424"/>
          <w:tab w:val="left" w:pos="4667"/>
          <w:tab w:val="left" w:pos="5196"/>
          <w:tab w:val="left" w:pos="5917"/>
        </w:tabs>
        <w:spacing w:before="4"/>
        <w:rPr>
          <w:rFonts w:ascii="Arial" w:hAnsi="Arial" w:cs="Arial"/>
        </w:rPr>
      </w:pPr>
      <w:r w:rsidRPr="003417F5">
        <w:rPr>
          <w:rFonts w:ascii="Arial" w:hAnsi="Arial" w:cs="Arial"/>
        </w:rPr>
        <w:t>Aplicar</w:t>
      </w:r>
      <w:r w:rsidRPr="003417F5">
        <w:rPr>
          <w:rFonts w:ascii="Arial" w:hAnsi="Arial" w:cs="Arial"/>
        </w:rPr>
        <w:tab/>
        <w:t xml:space="preserve">encuestas  </w:t>
      </w:r>
      <w:r w:rsidRPr="003417F5">
        <w:rPr>
          <w:rFonts w:ascii="Arial" w:hAnsi="Arial" w:cs="Arial"/>
          <w:spacing w:val="25"/>
        </w:rPr>
        <w:t xml:space="preserve"> </w:t>
      </w:r>
      <w:r w:rsidRPr="003417F5">
        <w:rPr>
          <w:rFonts w:ascii="Arial" w:hAnsi="Arial" w:cs="Arial"/>
        </w:rPr>
        <w:t>digitales</w:t>
      </w:r>
      <w:r w:rsidRPr="003417F5">
        <w:rPr>
          <w:rFonts w:ascii="Arial" w:hAnsi="Arial" w:cs="Arial"/>
        </w:rPr>
        <w:tab/>
        <w:t>en</w:t>
      </w:r>
      <w:r w:rsidRPr="003417F5">
        <w:rPr>
          <w:rFonts w:ascii="Arial" w:hAnsi="Arial" w:cs="Arial"/>
        </w:rPr>
        <w:tab/>
        <w:t>caso</w:t>
      </w:r>
      <w:r w:rsidRPr="003417F5">
        <w:rPr>
          <w:rFonts w:ascii="Arial" w:hAnsi="Arial" w:cs="Arial"/>
        </w:rPr>
        <w:tab/>
        <w:t>de</w:t>
      </w:r>
      <w:r w:rsidRPr="003417F5">
        <w:rPr>
          <w:rFonts w:ascii="Arial" w:hAnsi="Arial" w:cs="Arial"/>
          <w:spacing w:val="-17"/>
        </w:rPr>
        <w:t xml:space="preserve"> </w:t>
      </w:r>
      <w:r w:rsidRPr="003417F5">
        <w:rPr>
          <w:rFonts w:ascii="Arial" w:hAnsi="Arial" w:cs="Arial"/>
        </w:rPr>
        <w:t>requerimiento</w:t>
      </w:r>
    </w:p>
    <w:p w14:paraId="2F3AF5CF" w14:textId="77777777" w:rsidR="00787B68" w:rsidRPr="003417F5" w:rsidRDefault="00B82B06" w:rsidP="00C2139E">
      <w:pPr>
        <w:pStyle w:val="Prrafodelista"/>
        <w:numPr>
          <w:ilvl w:val="0"/>
          <w:numId w:val="39"/>
        </w:numPr>
        <w:tabs>
          <w:tab w:val="left" w:pos="1511"/>
          <w:tab w:val="left" w:pos="1512"/>
        </w:tabs>
        <w:spacing w:before="3"/>
        <w:rPr>
          <w:rFonts w:ascii="Arial" w:hAnsi="Arial" w:cs="Arial"/>
        </w:rPr>
      </w:pPr>
      <w:r w:rsidRPr="003417F5">
        <w:rPr>
          <w:rFonts w:ascii="Arial" w:hAnsi="Arial" w:cs="Arial"/>
        </w:rPr>
        <w:t>Seguimiento</w:t>
      </w:r>
      <w:r w:rsidRPr="003417F5">
        <w:rPr>
          <w:rFonts w:ascii="Arial" w:hAnsi="Arial" w:cs="Arial"/>
          <w:spacing w:val="-2"/>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mesa</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ayuda</w:t>
      </w:r>
      <w:r w:rsidRPr="003417F5">
        <w:rPr>
          <w:rFonts w:ascii="Arial" w:hAnsi="Arial" w:cs="Arial"/>
          <w:spacing w:val="19"/>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los</w:t>
      </w:r>
      <w:r w:rsidRPr="003417F5">
        <w:rPr>
          <w:rFonts w:ascii="Arial" w:hAnsi="Arial" w:cs="Arial"/>
          <w:spacing w:val="-5"/>
        </w:rPr>
        <w:t xml:space="preserve"> </w:t>
      </w:r>
      <w:r w:rsidRPr="003417F5">
        <w:rPr>
          <w:rFonts w:ascii="Arial" w:hAnsi="Arial" w:cs="Arial"/>
        </w:rPr>
        <w:t>servicios</w:t>
      </w:r>
      <w:r w:rsidRPr="003417F5">
        <w:rPr>
          <w:rFonts w:ascii="Arial" w:hAnsi="Arial" w:cs="Arial"/>
          <w:spacing w:val="-5"/>
        </w:rPr>
        <w:t xml:space="preserve"> </w:t>
      </w:r>
      <w:r w:rsidRPr="003417F5">
        <w:rPr>
          <w:rFonts w:ascii="Arial" w:hAnsi="Arial" w:cs="Arial"/>
        </w:rPr>
        <w:t>prestados</w:t>
      </w:r>
    </w:p>
    <w:p w14:paraId="03F4E30A" w14:textId="77777777" w:rsidR="00787B68" w:rsidRPr="003417F5" w:rsidRDefault="00B82B06" w:rsidP="00C2139E">
      <w:pPr>
        <w:pStyle w:val="Prrafodelista"/>
        <w:numPr>
          <w:ilvl w:val="0"/>
          <w:numId w:val="39"/>
        </w:numPr>
        <w:tabs>
          <w:tab w:val="left" w:pos="1511"/>
          <w:tab w:val="left" w:pos="1512"/>
        </w:tabs>
        <w:spacing w:before="4"/>
        <w:rPr>
          <w:rFonts w:ascii="Arial" w:hAnsi="Arial" w:cs="Arial"/>
        </w:rPr>
      </w:pPr>
      <w:r w:rsidRPr="003417F5">
        <w:rPr>
          <w:rFonts w:ascii="Arial" w:hAnsi="Arial" w:cs="Arial"/>
        </w:rPr>
        <w:t>Autorización</w:t>
      </w:r>
      <w:r w:rsidRPr="003417F5">
        <w:rPr>
          <w:rFonts w:ascii="Arial" w:hAnsi="Arial" w:cs="Arial"/>
          <w:spacing w:val="-3"/>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publicación</w:t>
      </w:r>
      <w:r w:rsidRPr="003417F5">
        <w:rPr>
          <w:rFonts w:ascii="Arial" w:hAnsi="Arial" w:cs="Arial"/>
          <w:spacing w:val="-3"/>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imágenes</w:t>
      </w:r>
      <w:r w:rsidRPr="003417F5">
        <w:rPr>
          <w:rFonts w:ascii="Arial" w:hAnsi="Arial" w:cs="Arial"/>
          <w:spacing w:val="-6"/>
        </w:rPr>
        <w:t xml:space="preserve"> </w:t>
      </w:r>
      <w:r w:rsidRPr="003417F5">
        <w:rPr>
          <w:rFonts w:ascii="Arial" w:hAnsi="Arial" w:cs="Arial"/>
        </w:rPr>
        <w:t>y</w:t>
      </w:r>
      <w:r w:rsidRPr="003417F5">
        <w:rPr>
          <w:rFonts w:ascii="Arial" w:hAnsi="Arial" w:cs="Arial"/>
          <w:spacing w:val="8"/>
        </w:rPr>
        <w:t xml:space="preserve"> </w:t>
      </w:r>
      <w:r w:rsidRPr="003417F5">
        <w:rPr>
          <w:rFonts w:ascii="Arial" w:hAnsi="Arial" w:cs="Arial"/>
        </w:rPr>
        <w:t>videos</w:t>
      </w:r>
    </w:p>
    <w:p w14:paraId="64B6AC21" w14:textId="77777777" w:rsidR="00787B68" w:rsidRPr="003417F5" w:rsidRDefault="00B82B06" w:rsidP="00C2139E">
      <w:pPr>
        <w:pStyle w:val="Prrafodelista"/>
        <w:numPr>
          <w:ilvl w:val="0"/>
          <w:numId w:val="39"/>
        </w:numPr>
        <w:tabs>
          <w:tab w:val="left" w:pos="1511"/>
          <w:tab w:val="left" w:pos="1512"/>
          <w:tab w:val="left" w:pos="3465"/>
        </w:tabs>
        <w:spacing w:before="3"/>
        <w:rPr>
          <w:rFonts w:ascii="Arial" w:hAnsi="Arial" w:cs="Arial"/>
        </w:rPr>
      </w:pPr>
      <w:r w:rsidRPr="003417F5">
        <w:rPr>
          <w:rFonts w:ascii="Arial" w:hAnsi="Arial" w:cs="Arial"/>
        </w:rPr>
        <w:t>Participar</w:t>
      </w:r>
      <w:r w:rsidRPr="003417F5">
        <w:rPr>
          <w:rFonts w:ascii="Arial" w:hAnsi="Arial" w:cs="Arial"/>
          <w:spacing w:val="54"/>
        </w:rPr>
        <w:t xml:space="preserve"> </w:t>
      </w:r>
      <w:r w:rsidRPr="003417F5">
        <w:rPr>
          <w:rFonts w:ascii="Arial" w:hAnsi="Arial" w:cs="Arial"/>
        </w:rPr>
        <w:t>en</w:t>
      </w:r>
      <w:r w:rsidRPr="003417F5">
        <w:rPr>
          <w:rFonts w:ascii="Arial" w:hAnsi="Arial" w:cs="Arial"/>
          <w:spacing w:val="97"/>
        </w:rPr>
        <w:t xml:space="preserve"> </w:t>
      </w:r>
      <w:r w:rsidRPr="003417F5">
        <w:rPr>
          <w:rFonts w:ascii="Arial" w:hAnsi="Arial" w:cs="Arial"/>
        </w:rPr>
        <w:t>las</w:t>
      </w:r>
      <w:r w:rsidRPr="003417F5">
        <w:rPr>
          <w:rFonts w:ascii="Arial" w:hAnsi="Arial" w:cs="Arial"/>
        </w:rPr>
        <w:tab/>
        <w:t>capacitaciones</w:t>
      </w:r>
      <w:r w:rsidRPr="003417F5">
        <w:rPr>
          <w:rFonts w:ascii="Arial" w:hAnsi="Arial" w:cs="Arial"/>
          <w:spacing w:val="-18"/>
        </w:rPr>
        <w:t xml:space="preserve"> </w:t>
      </w:r>
      <w:r w:rsidRPr="003417F5">
        <w:rPr>
          <w:rFonts w:ascii="Arial" w:hAnsi="Arial" w:cs="Arial"/>
        </w:rPr>
        <w:t>donde</w:t>
      </w:r>
      <w:r w:rsidRPr="003417F5">
        <w:rPr>
          <w:rFonts w:ascii="Arial" w:hAnsi="Arial" w:cs="Arial"/>
          <w:spacing w:val="2"/>
        </w:rPr>
        <w:t xml:space="preserve"> </w:t>
      </w:r>
      <w:r w:rsidRPr="003417F5">
        <w:rPr>
          <w:rFonts w:ascii="Arial" w:hAnsi="Arial" w:cs="Arial"/>
        </w:rPr>
        <w:t>sean</w:t>
      </w:r>
      <w:r w:rsidRPr="003417F5">
        <w:rPr>
          <w:rFonts w:ascii="Arial" w:hAnsi="Arial" w:cs="Arial"/>
          <w:spacing w:val="2"/>
        </w:rPr>
        <w:t xml:space="preserve"> </w:t>
      </w:r>
      <w:r w:rsidRPr="003417F5">
        <w:rPr>
          <w:rFonts w:ascii="Arial" w:hAnsi="Arial" w:cs="Arial"/>
        </w:rPr>
        <w:t>requeridos</w:t>
      </w:r>
    </w:p>
    <w:p w14:paraId="7D844ECD" w14:textId="77777777" w:rsidR="00787B68" w:rsidRDefault="00787B68">
      <w:pPr>
        <w:rPr>
          <w:rFonts w:ascii="Arial" w:hAnsi="Arial" w:cs="Arial"/>
        </w:rPr>
      </w:pPr>
    </w:p>
    <w:p w14:paraId="6120D36D" w14:textId="77777777" w:rsidR="005A340B" w:rsidRDefault="005A340B">
      <w:pPr>
        <w:rPr>
          <w:rFonts w:ascii="Arial" w:hAnsi="Arial" w:cs="Arial"/>
        </w:rPr>
      </w:pPr>
    </w:p>
    <w:p w14:paraId="60C4E39F" w14:textId="435BEFD6" w:rsidR="00787B68" w:rsidRPr="00821EC7" w:rsidRDefault="00B82B06" w:rsidP="005A340B">
      <w:pPr>
        <w:pStyle w:val="Textoindependiente"/>
        <w:rPr>
          <w:rFonts w:ascii="Arial" w:hAnsi="Arial" w:cs="Arial"/>
          <w:b/>
          <w:sz w:val="24"/>
        </w:rPr>
      </w:pPr>
      <w:r w:rsidRPr="00821EC7">
        <w:rPr>
          <w:rFonts w:ascii="Arial" w:hAnsi="Arial" w:cs="Arial"/>
          <w:noProof/>
        </w:rPr>
        <w:drawing>
          <wp:anchor distT="0" distB="0" distL="0" distR="0" simplePos="0" relativeHeight="474775552" behindDoc="1" locked="0" layoutInCell="1" allowOverlap="1" wp14:anchorId="2E26830B" wp14:editId="6CFDAEC2">
            <wp:simplePos x="0" y="0"/>
            <wp:positionH relativeFrom="page">
              <wp:posOffset>1151889</wp:posOffset>
            </wp:positionH>
            <wp:positionV relativeFrom="page">
              <wp:posOffset>487044</wp:posOffset>
            </wp:positionV>
            <wp:extent cx="472440" cy="632459"/>
            <wp:effectExtent l="0" t="0" r="0" b="0"/>
            <wp:wrapNone/>
            <wp:docPr id="42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2.jpeg"/>
                    <pic:cNvPicPr/>
                  </pic:nvPicPr>
                  <pic:blipFill>
                    <a:blip r:embed="rId27" cstate="print"/>
                    <a:stretch>
                      <a:fillRect/>
                    </a:stretch>
                  </pic:blipFill>
                  <pic:spPr>
                    <a:xfrm>
                      <a:off x="0" y="0"/>
                      <a:ext cx="472440" cy="632459"/>
                    </a:xfrm>
                    <a:prstGeom prst="rect">
                      <a:avLst/>
                    </a:prstGeom>
                  </pic:spPr>
                </pic:pic>
              </a:graphicData>
            </a:graphic>
          </wp:anchor>
        </w:drawing>
      </w:r>
      <w:r w:rsidRPr="00821EC7">
        <w:rPr>
          <w:rFonts w:ascii="Arial" w:hAnsi="Arial" w:cs="Arial"/>
          <w:noProof/>
        </w:rPr>
        <w:drawing>
          <wp:anchor distT="0" distB="0" distL="0" distR="0" simplePos="0" relativeHeight="474776064" behindDoc="1" locked="0" layoutInCell="1" allowOverlap="1" wp14:anchorId="7B76017C" wp14:editId="5B264994">
            <wp:simplePos x="0" y="0"/>
            <wp:positionH relativeFrom="page">
              <wp:posOffset>5718175</wp:posOffset>
            </wp:positionH>
            <wp:positionV relativeFrom="page">
              <wp:posOffset>478789</wp:posOffset>
            </wp:positionV>
            <wp:extent cx="697229" cy="640079"/>
            <wp:effectExtent l="0" t="0" r="0" b="0"/>
            <wp:wrapNone/>
            <wp:docPr id="42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1.jpeg"/>
                    <pic:cNvPicPr/>
                  </pic:nvPicPr>
                  <pic:blipFill>
                    <a:blip r:embed="rId28" cstate="print"/>
                    <a:stretch>
                      <a:fillRect/>
                    </a:stretch>
                  </pic:blipFill>
                  <pic:spPr>
                    <a:xfrm>
                      <a:off x="0" y="0"/>
                      <a:ext cx="697229" cy="640079"/>
                    </a:xfrm>
                    <a:prstGeom prst="rect">
                      <a:avLst/>
                    </a:prstGeom>
                  </pic:spPr>
                </pic:pic>
              </a:graphicData>
            </a:graphic>
          </wp:anchor>
        </w:drawing>
      </w:r>
      <w:r w:rsidRPr="00821EC7">
        <w:rPr>
          <w:rFonts w:ascii="Arial" w:hAnsi="Arial" w:cs="Arial"/>
          <w:b/>
          <w:sz w:val="24"/>
        </w:rPr>
        <w:t>CLIMA</w:t>
      </w:r>
      <w:r w:rsidRPr="00821EC7">
        <w:rPr>
          <w:rFonts w:ascii="Arial" w:hAnsi="Arial" w:cs="Arial"/>
          <w:b/>
          <w:spacing w:val="12"/>
          <w:sz w:val="24"/>
        </w:rPr>
        <w:t xml:space="preserve"> </w:t>
      </w:r>
      <w:r w:rsidRPr="00821EC7">
        <w:rPr>
          <w:rFonts w:ascii="Arial" w:hAnsi="Arial" w:cs="Arial"/>
          <w:b/>
          <w:sz w:val="24"/>
        </w:rPr>
        <w:t>ESCOLAR:</w:t>
      </w:r>
      <w:r w:rsidRPr="00821EC7">
        <w:rPr>
          <w:rFonts w:ascii="Arial" w:hAnsi="Arial" w:cs="Arial"/>
          <w:b/>
          <w:spacing w:val="-8"/>
          <w:sz w:val="24"/>
        </w:rPr>
        <w:t xml:space="preserve"> </w:t>
      </w:r>
      <w:r w:rsidRPr="00821EC7">
        <w:rPr>
          <w:rFonts w:ascii="Arial" w:hAnsi="Arial" w:cs="Arial"/>
          <w:b/>
          <w:sz w:val="24"/>
        </w:rPr>
        <w:t>BIENESTAR</w:t>
      </w:r>
      <w:r w:rsidRPr="00821EC7">
        <w:rPr>
          <w:rFonts w:ascii="Arial" w:hAnsi="Arial" w:cs="Arial"/>
          <w:b/>
          <w:spacing w:val="-7"/>
          <w:sz w:val="24"/>
        </w:rPr>
        <w:t xml:space="preserve"> </w:t>
      </w:r>
      <w:r w:rsidRPr="00821EC7">
        <w:rPr>
          <w:rFonts w:ascii="Arial" w:hAnsi="Arial" w:cs="Arial"/>
          <w:b/>
          <w:sz w:val="24"/>
        </w:rPr>
        <w:t>ESTUDIANTIL</w:t>
      </w:r>
      <w:r w:rsidRPr="00821EC7">
        <w:rPr>
          <w:rFonts w:ascii="Arial" w:hAnsi="Arial" w:cs="Arial"/>
          <w:b/>
          <w:spacing w:val="-12"/>
          <w:sz w:val="24"/>
        </w:rPr>
        <w:t xml:space="preserve"> </w:t>
      </w:r>
      <w:r w:rsidRPr="00821EC7">
        <w:rPr>
          <w:rFonts w:ascii="Arial" w:hAnsi="Arial" w:cs="Arial"/>
          <w:b/>
          <w:sz w:val="24"/>
        </w:rPr>
        <w:t>Y</w:t>
      </w:r>
      <w:r w:rsidRPr="00821EC7">
        <w:rPr>
          <w:rFonts w:ascii="Arial" w:hAnsi="Arial" w:cs="Arial"/>
          <w:b/>
          <w:spacing w:val="10"/>
          <w:sz w:val="24"/>
        </w:rPr>
        <w:t xml:space="preserve"> </w:t>
      </w:r>
      <w:r w:rsidRPr="00821EC7">
        <w:rPr>
          <w:rFonts w:ascii="Arial" w:hAnsi="Arial" w:cs="Arial"/>
          <w:b/>
          <w:sz w:val="24"/>
        </w:rPr>
        <w:t>GESTIÓN</w:t>
      </w:r>
      <w:r w:rsidRPr="00821EC7">
        <w:rPr>
          <w:rFonts w:ascii="Arial" w:hAnsi="Arial" w:cs="Arial"/>
          <w:b/>
          <w:spacing w:val="-6"/>
          <w:sz w:val="24"/>
        </w:rPr>
        <w:t xml:space="preserve"> </w:t>
      </w:r>
      <w:r w:rsidRPr="00821EC7">
        <w:rPr>
          <w:rFonts w:ascii="Arial" w:hAnsi="Arial" w:cs="Arial"/>
          <w:b/>
          <w:sz w:val="24"/>
        </w:rPr>
        <w:t>DE</w:t>
      </w:r>
      <w:r w:rsidRPr="00821EC7">
        <w:rPr>
          <w:rFonts w:ascii="Arial" w:hAnsi="Arial" w:cs="Arial"/>
          <w:b/>
          <w:spacing w:val="-9"/>
          <w:sz w:val="24"/>
        </w:rPr>
        <w:t xml:space="preserve"> </w:t>
      </w:r>
      <w:r w:rsidRPr="00821EC7">
        <w:rPr>
          <w:rFonts w:ascii="Arial" w:hAnsi="Arial" w:cs="Arial"/>
          <w:b/>
          <w:sz w:val="24"/>
        </w:rPr>
        <w:t>CONFLICTOS</w:t>
      </w:r>
    </w:p>
    <w:p w14:paraId="7C5D2A84" w14:textId="77777777" w:rsidR="00787B68" w:rsidRPr="00821EC7" w:rsidRDefault="00787B68">
      <w:pPr>
        <w:pStyle w:val="Textoindependiente"/>
        <w:rPr>
          <w:rFonts w:ascii="Arial" w:hAnsi="Arial" w:cs="Arial"/>
          <w:b/>
          <w:sz w:val="26"/>
        </w:rPr>
      </w:pPr>
    </w:p>
    <w:p w14:paraId="179CA93A" w14:textId="5A4D1C65" w:rsidR="00787B68" w:rsidRPr="003417F5" w:rsidRDefault="00B82B06">
      <w:pPr>
        <w:pStyle w:val="Textoindependiente"/>
        <w:spacing w:before="153" w:line="288" w:lineRule="auto"/>
        <w:ind w:left="678" w:right="324"/>
        <w:jc w:val="both"/>
        <w:rPr>
          <w:rFonts w:ascii="Arial" w:hAnsi="Arial" w:cs="Arial"/>
        </w:rPr>
      </w:pPr>
      <w:r w:rsidRPr="003417F5">
        <w:rPr>
          <w:rFonts w:ascii="Arial" w:hAnsi="Arial" w:cs="Arial"/>
        </w:rPr>
        <w:t>Se cuenta con un diagnóstico de contexto de convivencia del año 20</w:t>
      </w:r>
      <w:r w:rsidR="00A53B6B" w:rsidRPr="003417F5">
        <w:rPr>
          <w:rFonts w:ascii="Arial" w:hAnsi="Arial" w:cs="Arial"/>
        </w:rPr>
        <w:t>2</w:t>
      </w:r>
      <w:r w:rsidR="002531A9">
        <w:rPr>
          <w:rFonts w:ascii="Arial" w:hAnsi="Arial" w:cs="Arial"/>
        </w:rPr>
        <w:t>2</w:t>
      </w:r>
      <w:r w:rsidRPr="003417F5">
        <w:rPr>
          <w:rFonts w:ascii="Arial" w:hAnsi="Arial" w:cs="Arial"/>
        </w:rPr>
        <w:t>. Ver anexo Proceso</w:t>
      </w:r>
      <w:r w:rsidRPr="003417F5">
        <w:rPr>
          <w:rFonts w:ascii="Arial" w:hAnsi="Arial" w:cs="Arial"/>
          <w:spacing w:val="1"/>
        </w:rPr>
        <w:t xml:space="preserve"> </w:t>
      </w:r>
      <w:r w:rsidRPr="003417F5">
        <w:rPr>
          <w:rFonts w:ascii="Arial" w:hAnsi="Arial" w:cs="Arial"/>
        </w:rPr>
        <w:t>Convivencial</w:t>
      </w:r>
      <w:r w:rsidR="00F57129" w:rsidRPr="003417F5">
        <w:rPr>
          <w:rFonts w:ascii="Arial" w:hAnsi="Arial" w:cs="Arial"/>
        </w:rPr>
        <w:t xml:space="preserve"> ISO 202</w:t>
      </w:r>
      <w:r w:rsidR="002531A9">
        <w:rPr>
          <w:rFonts w:ascii="Arial" w:hAnsi="Arial" w:cs="Arial"/>
        </w:rPr>
        <w:t>2 teniendo presente la presencialidad total de los estudiantes</w:t>
      </w:r>
      <w:r w:rsidRPr="003417F5">
        <w:rPr>
          <w:rFonts w:ascii="Arial" w:hAnsi="Arial" w:cs="Arial"/>
        </w:rPr>
        <w:t>.</w:t>
      </w:r>
    </w:p>
    <w:p w14:paraId="6C420677" w14:textId="77777777" w:rsidR="00787B68" w:rsidRPr="003417F5" w:rsidRDefault="00B82B06">
      <w:pPr>
        <w:pStyle w:val="Textoindependiente"/>
        <w:spacing w:before="188"/>
        <w:ind w:left="678"/>
        <w:rPr>
          <w:rFonts w:ascii="Arial" w:hAnsi="Arial" w:cs="Arial"/>
        </w:rPr>
      </w:pPr>
      <w:r w:rsidRPr="003417F5">
        <w:rPr>
          <w:rFonts w:ascii="Arial" w:hAnsi="Arial" w:cs="Arial"/>
        </w:rPr>
        <w:t>Para</w:t>
      </w:r>
      <w:r w:rsidRPr="003417F5">
        <w:rPr>
          <w:rFonts w:ascii="Arial" w:hAnsi="Arial" w:cs="Arial"/>
          <w:spacing w:val="17"/>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comprensión</w:t>
      </w:r>
      <w:r w:rsidRPr="003417F5">
        <w:rPr>
          <w:rFonts w:ascii="Arial" w:hAnsi="Arial" w:cs="Arial"/>
          <w:spacing w:val="-2"/>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gestión</w:t>
      </w:r>
      <w:r w:rsidRPr="003417F5">
        <w:rPr>
          <w:rFonts w:ascii="Arial" w:hAnsi="Arial" w:cs="Arial"/>
          <w:spacing w:val="-2"/>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conflictos</w:t>
      </w:r>
      <w:r w:rsidRPr="003417F5">
        <w:rPr>
          <w:rFonts w:ascii="Arial" w:hAnsi="Arial" w:cs="Arial"/>
          <w:spacing w:val="-6"/>
        </w:rPr>
        <w:t xml:space="preserve"> </w:t>
      </w:r>
      <w:r w:rsidRPr="003417F5">
        <w:rPr>
          <w:rFonts w:ascii="Arial" w:hAnsi="Arial" w:cs="Arial"/>
        </w:rPr>
        <w:t>se</w:t>
      </w:r>
      <w:r w:rsidRPr="003417F5">
        <w:rPr>
          <w:rFonts w:ascii="Arial" w:hAnsi="Arial" w:cs="Arial"/>
          <w:spacing w:val="-2"/>
        </w:rPr>
        <w:t xml:space="preserve"> </w:t>
      </w:r>
      <w:r w:rsidRPr="003417F5">
        <w:rPr>
          <w:rFonts w:ascii="Arial" w:hAnsi="Arial" w:cs="Arial"/>
        </w:rPr>
        <w:t>contempla:</w:t>
      </w:r>
    </w:p>
    <w:p w14:paraId="3BFEE576" w14:textId="77777777" w:rsidR="00787B68" w:rsidRPr="003417F5" w:rsidRDefault="00787B68">
      <w:pPr>
        <w:pStyle w:val="Textoindependiente"/>
        <w:spacing w:before="1"/>
        <w:rPr>
          <w:rFonts w:ascii="Arial" w:hAnsi="Arial" w:cs="Arial"/>
          <w:sz w:val="21"/>
        </w:rPr>
      </w:pPr>
    </w:p>
    <w:p w14:paraId="3CB5BECD" w14:textId="77777777" w:rsidR="00787B68" w:rsidRPr="003417F5" w:rsidRDefault="00B82B06">
      <w:pPr>
        <w:pStyle w:val="Textoindependiente"/>
        <w:spacing w:before="1" w:line="273" w:lineRule="auto"/>
        <w:ind w:left="678" w:right="341"/>
        <w:jc w:val="both"/>
        <w:rPr>
          <w:rFonts w:ascii="Arial" w:hAnsi="Arial" w:cs="Arial"/>
        </w:rPr>
      </w:pPr>
      <w:r w:rsidRPr="003417F5">
        <w:rPr>
          <w:rFonts w:ascii="Arial" w:hAnsi="Arial" w:cs="Arial"/>
        </w:rPr>
        <w:t xml:space="preserve">Orientarse hacia el problema: Se reflexiona con el fin de identificar los diferentes </w:t>
      </w:r>
      <w:r w:rsidRPr="003417F5">
        <w:rPr>
          <w:rFonts w:ascii="Arial" w:hAnsi="Arial" w:cs="Arial"/>
          <w:spacing w:val="11"/>
        </w:rPr>
        <w:t>problemas</w:t>
      </w:r>
      <w:r w:rsidRPr="003417F5">
        <w:rPr>
          <w:rFonts w:ascii="Arial" w:hAnsi="Arial" w:cs="Arial"/>
          <w:spacing w:val="12"/>
        </w:rPr>
        <w:t xml:space="preserve"> </w:t>
      </w:r>
      <w:r w:rsidRPr="003417F5">
        <w:rPr>
          <w:rFonts w:ascii="Arial" w:hAnsi="Arial" w:cs="Arial"/>
        </w:rPr>
        <w:t>que</w:t>
      </w:r>
      <w:r w:rsidRPr="003417F5">
        <w:rPr>
          <w:rFonts w:ascii="Arial" w:hAnsi="Arial" w:cs="Arial"/>
          <w:spacing w:val="-2"/>
        </w:rPr>
        <w:t xml:space="preserve"> </w:t>
      </w:r>
      <w:r w:rsidRPr="003417F5">
        <w:rPr>
          <w:rFonts w:ascii="Arial" w:hAnsi="Arial" w:cs="Arial"/>
        </w:rPr>
        <w:t>ocasiona</w:t>
      </w:r>
      <w:r w:rsidRPr="003417F5">
        <w:rPr>
          <w:rFonts w:ascii="Arial" w:hAnsi="Arial" w:cs="Arial"/>
          <w:spacing w:val="-1"/>
        </w:rPr>
        <w:t xml:space="preserve"> </w:t>
      </w:r>
      <w:r w:rsidRPr="003417F5">
        <w:rPr>
          <w:rFonts w:ascii="Arial" w:hAnsi="Arial" w:cs="Arial"/>
        </w:rPr>
        <w:t>la convivencia</w:t>
      </w:r>
      <w:r w:rsidRPr="003417F5">
        <w:rPr>
          <w:rFonts w:ascii="Arial" w:hAnsi="Arial" w:cs="Arial"/>
          <w:spacing w:val="-20"/>
        </w:rPr>
        <w:t xml:space="preserve"> </w:t>
      </w:r>
      <w:r w:rsidRPr="003417F5">
        <w:rPr>
          <w:rFonts w:ascii="Arial" w:hAnsi="Arial" w:cs="Arial"/>
        </w:rPr>
        <w:t>escolar</w:t>
      </w:r>
      <w:r w:rsidRPr="003417F5">
        <w:rPr>
          <w:rFonts w:ascii="Arial" w:hAnsi="Arial" w:cs="Arial"/>
          <w:spacing w:val="1"/>
        </w:rPr>
        <w:t xml:space="preserve"> </w:t>
      </w:r>
      <w:r w:rsidRPr="003417F5">
        <w:rPr>
          <w:rFonts w:ascii="Arial" w:hAnsi="Arial" w:cs="Arial"/>
        </w:rPr>
        <w:t>y</w:t>
      </w:r>
      <w:r w:rsidRPr="003417F5">
        <w:rPr>
          <w:rFonts w:ascii="Arial" w:hAnsi="Arial" w:cs="Arial"/>
          <w:spacing w:val="14"/>
        </w:rPr>
        <w:t xml:space="preserve"> </w:t>
      </w:r>
      <w:r w:rsidRPr="003417F5">
        <w:rPr>
          <w:rFonts w:ascii="Arial" w:hAnsi="Arial" w:cs="Arial"/>
        </w:rPr>
        <w:t>los</w:t>
      </w:r>
      <w:r w:rsidRPr="003417F5">
        <w:rPr>
          <w:rFonts w:ascii="Arial" w:hAnsi="Arial" w:cs="Arial"/>
          <w:spacing w:val="-6"/>
        </w:rPr>
        <w:t xml:space="preserve"> </w:t>
      </w:r>
      <w:r w:rsidRPr="003417F5">
        <w:rPr>
          <w:rFonts w:ascii="Arial" w:hAnsi="Arial" w:cs="Arial"/>
        </w:rPr>
        <w:t>inconvenientes</w:t>
      </w:r>
      <w:r w:rsidRPr="003417F5">
        <w:rPr>
          <w:rFonts w:ascii="Arial" w:hAnsi="Arial" w:cs="Arial"/>
          <w:spacing w:val="-5"/>
        </w:rPr>
        <w:t xml:space="preserve"> </w:t>
      </w:r>
      <w:r w:rsidRPr="003417F5">
        <w:rPr>
          <w:rFonts w:ascii="Arial" w:hAnsi="Arial" w:cs="Arial"/>
        </w:rPr>
        <w:t>que</w:t>
      </w:r>
      <w:r w:rsidRPr="003417F5">
        <w:rPr>
          <w:rFonts w:ascii="Arial" w:hAnsi="Arial" w:cs="Arial"/>
          <w:spacing w:val="-2"/>
        </w:rPr>
        <w:t xml:space="preserve"> </w:t>
      </w:r>
      <w:r w:rsidRPr="003417F5">
        <w:rPr>
          <w:rFonts w:ascii="Arial" w:hAnsi="Arial" w:cs="Arial"/>
        </w:rPr>
        <w:t>encuentran</w:t>
      </w:r>
      <w:r w:rsidRPr="003417F5">
        <w:rPr>
          <w:rFonts w:ascii="Arial" w:hAnsi="Arial" w:cs="Arial"/>
          <w:spacing w:val="-1"/>
        </w:rPr>
        <w:t xml:space="preserve"> </w:t>
      </w:r>
      <w:r w:rsidRPr="003417F5">
        <w:rPr>
          <w:rFonts w:ascii="Arial" w:hAnsi="Arial" w:cs="Arial"/>
        </w:rPr>
        <w:t>para</w:t>
      </w:r>
      <w:r w:rsidRPr="003417F5">
        <w:rPr>
          <w:rFonts w:ascii="Arial" w:hAnsi="Arial" w:cs="Arial"/>
          <w:spacing w:val="-20"/>
        </w:rPr>
        <w:t xml:space="preserve"> </w:t>
      </w:r>
      <w:r w:rsidRPr="003417F5">
        <w:rPr>
          <w:rFonts w:ascii="Arial" w:hAnsi="Arial" w:cs="Arial"/>
        </w:rPr>
        <w:t>solucionarlo.</w:t>
      </w:r>
    </w:p>
    <w:p w14:paraId="23659DA2" w14:textId="77777777" w:rsidR="00787B68" w:rsidRPr="003417F5" w:rsidRDefault="00B82B06">
      <w:pPr>
        <w:pStyle w:val="Textoindependiente"/>
        <w:spacing w:before="208" w:line="273" w:lineRule="auto"/>
        <w:ind w:left="678" w:right="329"/>
        <w:jc w:val="both"/>
        <w:rPr>
          <w:rFonts w:ascii="Arial" w:hAnsi="Arial" w:cs="Arial"/>
        </w:rPr>
      </w:pPr>
      <w:r w:rsidRPr="003417F5">
        <w:rPr>
          <w:rFonts w:ascii="Arial" w:hAnsi="Arial" w:cs="Arial"/>
        </w:rPr>
        <w:t>Definir y formular el problema: Se reflexiona sobre los hechos, dejando de lado opiniones y</w:t>
      </w:r>
      <w:r w:rsidRPr="003417F5">
        <w:rPr>
          <w:rFonts w:ascii="Arial" w:hAnsi="Arial" w:cs="Arial"/>
          <w:spacing w:val="1"/>
        </w:rPr>
        <w:t xml:space="preserve"> </w:t>
      </w:r>
      <w:r w:rsidRPr="003417F5">
        <w:rPr>
          <w:rFonts w:ascii="Arial" w:hAnsi="Arial" w:cs="Arial"/>
        </w:rPr>
        <w:t>creencias personales, para identificar las circunstancias y factores de riesgo que originan el</w:t>
      </w:r>
      <w:r w:rsidRPr="003417F5">
        <w:rPr>
          <w:rFonts w:ascii="Arial" w:hAnsi="Arial" w:cs="Arial"/>
          <w:spacing w:val="1"/>
        </w:rPr>
        <w:t xml:space="preserve"> </w:t>
      </w:r>
      <w:r w:rsidRPr="003417F5">
        <w:rPr>
          <w:rFonts w:ascii="Arial" w:hAnsi="Arial" w:cs="Arial"/>
        </w:rPr>
        <w:t>conflicto</w:t>
      </w:r>
      <w:r w:rsidRPr="003417F5">
        <w:rPr>
          <w:rFonts w:ascii="Arial" w:hAnsi="Arial" w:cs="Arial"/>
          <w:spacing w:val="-11"/>
        </w:rPr>
        <w:t xml:space="preserve"> </w:t>
      </w:r>
      <w:r w:rsidRPr="003417F5">
        <w:rPr>
          <w:rFonts w:ascii="Arial" w:hAnsi="Arial" w:cs="Arial"/>
        </w:rPr>
        <w:t>y</w:t>
      </w:r>
      <w:r w:rsidRPr="003417F5">
        <w:rPr>
          <w:rFonts w:ascii="Arial" w:hAnsi="Arial" w:cs="Arial"/>
          <w:spacing w:val="-14"/>
        </w:rPr>
        <w:t xml:space="preserve"> </w:t>
      </w:r>
      <w:r w:rsidRPr="003417F5">
        <w:rPr>
          <w:rFonts w:ascii="Arial" w:hAnsi="Arial" w:cs="Arial"/>
        </w:rPr>
        <w:t>los</w:t>
      </w:r>
      <w:r w:rsidRPr="003417F5">
        <w:rPr>
          <w:rFonts w:ascii="Arial" w:hAnsi="Arial" w:cs="Arial"/>
          <w:spacing w:val="-13"/>
        </w:rPr>
        <w:t xml:space="preserve"> </w:t>
      </w:r>
      <w:r w:rsidRPr="003417F5">
        <w:rPr>
          <w:rFonts w:ascii="Arial" w:hAnsi="Arial" w:cs="Arial"/>
        </w:rPr>
        <w:t>problemas</w:t>
      </w:r>
      <w:r w:rsidRPr="003417F5">
        <w:rPr>
          <w:rFonts w:ascii="Arial" w:hAnsi="Arial" w:cs="Arial"/>
          <w:spacing w:val="-14"/>
        </w:rPr>
        <w:t xml:space="preserve"> </w:t>
      </w:r>
      <w:r w:rsidRPr="003417F5">
        <w:rPr>
          <w:rFonts w:ascii="Arial" w:hAnsi="Arial" w:cs="Arial"/>
        </w:rPr>
        <w:t>agregados</w:t>
      </w:r>
      <w:r w:rsidRPr="003417F5">
        <w:rPr>
          <w:rFonts w:ascii="Arial" w:hAnsi="Arial" w:cs="Arial"/>
          <w:spacing w:val="-13"/>
        </w:rPr>
        <w:t xml:space="preserve"> </w:t>
      </w:r>
      <w:r w:rsidRPr="003417F5">
        <w:rPr>
          <w:rFonts w:ascii="Arial" w:hAnsi="Arial" w:cs="Arial"/>
        </w:rPr>
        <w:t>al mismo.</w:t>
      </w:r>
    </w:p>
    <w:p w14:paraId="0C5D1D8E" w14:textId="77777777" w:rsidR="00787B68" w:rsidRPr="003417F5" w:rsidRDefault="00B82B06">
      <w:pPr>
        <w:pStyle w:val="Textoindependiente"/>
        <w:spacing w:before="208" w:line="273" w:lineRule="auto"/>
        <w:ind w:left="678" w:right="328"/>
        <w:jc w:val="both"/>
        <w:rPr>
          <w:rFonts w:ascii="Arial" w:hAnsi="Arial" w:cs="Arial"/>
        </w:rPr>
      </w:pPr>
      <w:r w:rsidRPr="003417F5">
        <w:rPr>
          <w:rFonts w:ascii="Arial" w:hAnsi="Arial" w:cs="Arial"/>
        </w:rPr>
        <w:t>Posibilidad de solucionarlo: Se hace una propuesta en común para comprobar que no quedan</w:t>
      </w:r>
      <w:r w:rsidRPr="003417F5">
        <w:rPr>
          <w:rFonts w:ascii="Arial" w:hAnsi="Arial" w:cs="Arial"/>
          <w:spacing w:val="-59"/>
        </w:rPr>
        <w:t xml:space="preserve"> </w:t>
      </w:r>
      <w:r w:rsidRPr="003417F5">
        <w:rPr>
          <w:rFonts w:ascii="Arial" w:hAnsi="Arial" w:cs="Arial"/>
        </w:rPr>
        <w:t>dudas sobre el problema y luego se reflexiona para encontrar soluciones que se puedan hallar</w:t>
      </w:r>
      <w:r w:rsidRPr="003417F5">
        <w:rPr>
          <w:rFonts w:ascii="Arial" w:hAnsi="Arial" w:cs="Arial"/>
          <w:spacing w:val="-59"/>
        </w:rPr>
        <w:t xml:space="preserve"> </w:t>
      </w:r>
      <w:r w:rsidRPr="003417F5">
        <w:rPr>
          <w:rFonts w:ascii="Arial" w:hAnsi="Arial" w:cs="Arial"/>
        </w:rPr>
        <w:t>en</w:t>
      </w:r>
      <w:r w:rsidRPr="003417F5">
        <w:rPr>
          <w:rFonts w:ascii="Arial" w:hAnsi="Arial" w:cs="Arial"/>
          <w:spacing w:val="-11"/>
        </w:rPr>
        <w:t xml:space="preserve"> </w:t>
      </w:r>
      <w:r w:rsidRPr="003417F5">
        <w:rPr>
          <w:rFonts w:ascii="Arial" w:hAnsi="Arial" w:cs="Arial"/>
        </w:rPr>
        <w:t>el</w:t>
      </w:r>
      <w:r w:rsidRPr="003417F5">
        <w:rPr>
          <w:rFonts w:ascii="Arial" w:hAnsi="Arial" w:cs="Arial"/>
          <w:spacing w:val="2"/>
        </w:rPr>
        <w:t xml:space="preserve"> </w:t>
      </w:r>
      <w:r w:rsidRPr="003417F5">
        <w:rPr>
          <w:rFonts w:ascii="Arial" w:hAnsi="Arial" w:cs="Arial"/>
        </w:rPr>
        <w:t>medio</w:t>
      </w:r>
      <w:r w:rsidRPr="003417F5">
        <w:rPr>
          <w:rFonts w:ascii="Arial" w:hAnsi="Arial" w:cs="Arial"/>
          <w:spacing w:val="-11"/>
        </w:rPr>
        <w:t xml:space="preserve"> </w:t>
      </w:r>
      <w:r w:rsidRPr="003417F5">
        <w:rPr>
          <w:rFonts w:ascii="Arial" w:hAnsi="Arial" w:cs="Arial"/>
        </w:rPr>
        <w:t>para</w:t>
      </w:r>
      <w:r w:rsidRPr="003417F5">
        <w:rPr>
          <w:rFonts w:ascii="Arial" w:hAnsi="Arial" w:cs="Arial"/>
          <w:spacing w:val="-9"/>
        </w:rPr>
        <w:t xml:space="preserve"> </w:t>
      </w:r>
      <w:r w:rsidRPr="003417F5">
        <w:rPr>
          <w:rFonts w:ascii="Arial" w:hAnsi="Arial" w:cs="Arial"/>
        </w:rPr>
        <w:t>gestionar</w:t>
      </w:r>
      <w:r w:rsidRPr="003417F5">
        <w:rPr>
          <w:rFonts w:ascii="Arial" w:hAnsi="Arial" w:cs="Arial"/>
          <w:spacing w:val="-8"/>
        </w:rPr>
        <w:t xml:space="preserve"> </w:t>
      </w:r>
      <w:r w:rsidRPr="003417F5">
        <w:rPr>
          <w:rFonts w:ascii="Arial" w:hAnsi="Arial" w:cs="Arial"/>
        </w:rPr>
        <w:t>adecuadamente</w:t>
      </w:r>
      <w:r w:rsidRPr="003417F5">
        <w:rPr>
          <w:rFonts w:ascii="Arial" w:hAnsi="Arial" w:cs="Arial"/>
          <w:spacing w:val="-10"/>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conflicto.</w:t>
      </w:r>
    </w:p>
    <w:p w14:paraId="6B4391EC" w14:textId="77777777" w:rsidR="00787B68" w:rsidRPr="003417F5" w:rsidRDefault="00B82B06">
      <w:pPr>
        <w:pStyle w:val="Textoindependiente"/>
        <w:spacing w:before="207" w:line="273" w:lineRule="auto"/>
        <w:ind w:left="678" w:right="345"/>
        <w:jc w:val="both"/>
        <w:rPr>
          <w:rFonts w:ascii="Arial" w:hAnsi="Arial" w:cs="Arial"/>
        </w:rPr>
      </w:pPr>
      <w:r w:rsidRPr="003417F5">
        <w:rPr>
          <w:rFonts w:ascii="Arial" w:hAnsi="Arial" w:cs="Arial"/>
        </w:rPr>
        <w:lastRenderedPageBreak/>
        <w:t>Tomar decisiones: Se reflexiona sobre las posibles soluciones como paso previo para elegir la</w:t>
      </w:r>
      <w:r w:rsidRPr="003417F5">
        <w:rPr>
          <w:rFonts w:ascii="Arial" w:hAnsi="Arial" w:cs="Arial"/>
          <w:spacing w:val="-59"/>
        </w:rPr>
        <w:t xml:space="preserve"> </w:t>
      </w:r>
      <w:r w:rsidRPr="003417F5">
        <w:rPr>
          <w:rFonts w:ascii="Arial" w:hAnsi="Arial" w:cs="Arial"/>
        </w:rPr>
        <w:t>decisión</w:t>
      </w:r>
      <w:r w:rsidRPr="003417F5">
        <w:rPr>
          <w:rFonts w:ascii="Arial" w:hAnsi="Arial" w:cs="Arial"/>
          <w:spacing w:val="-11"/>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mayor</w:t>
      </w:r>
      <w:r w:rsidRPr="003417F5">
        <w:rPr>
          <w:rFonts w:ascii="Arial" w:hAnsi="Arial" w:cs="Arial"/>
          <w:spacing w:val="-8"/>
        </w:rPr>
        <w:t xml:space="preserve"> </w:t>
      </w:r>
      <w:r w:rsidRPr="003417F5">
        <w:rPr>
          <w:rFonts w:ascii="Arial" w:hAnsi="Arial" w:cs="Arial"/>
        </w:rPr>
        <w:t>utilidad</w:t>
      </w:r>
      <w:r w:rsidRPr="003417F5">
        <w:rPr>
          <w:rFonts w:ascii="Arial" w:hAnsi="Arial" w:cs="Arial"/>
          <w:spacing w:val="6"/>
        </w:rPr>
        <w:t xml:space="preserve"> </w:t>
      </w:r>
      <w:r w:rsidRPr="003417F5">
        <w:rPr>
          <w:rFonts w:ascii="Arial" w:hAnsi="Arial" w:cs="Arial"/>
        </w:rPr>
        <w:t>para</w:t>
      </w:r>
      <w:r w:rsidRPr="003417F5">
        <w:rPr>
          <w:rFonts w:ascii="Arial" w:hAnsi="Arial" w:cs="Arial"/>
          <w:spacing w:val="-9"/>
        </w:rPr>
        <w:t xml:space="preserve"> </w:t>
      </w:r>
      <w:r w:rsidRPr="003417F5">
        <w:rPr>
          <w:rFonts w:ascii="Arial" w:hAnsi="Arial" w:cs="Arial"/>
        </w:rPr>
        <w:t>solucionar</w:t>
      </w:r>
      <w:r w:rsidRPr="003417F5">
        <w:rPr>
          <w:rFonts w:ascii="Arial" w:hAnsi="Arial" w:cs="Arial"/>
          <w:spacing w:val="-8"/>
        </w:rPr>
        <w:t xml:space="preserve"> </w:t>
      </w:r>
      <w:r w:rsidRPr="003417F5">
        <w:rPr>
          <w:rFonts w:ascii="Arial" w:hAnsi="Arial" w:cs="Arial"/>
        </w:rPr>
        <w:t>el</w:t>
      </w:r>
      <w:r w:rsidRPr="003417F5">
        <w:rPr>
          <w:rFonts w:ascii="Arial" w:hAnsi="Arial" w:cs="Arial"/>
          <w:spacing w:val="-14"/>
        </w:rPr>
        <w:t xml:space="preserve"> </w:t>
      </w:r>
      <w:r w:rsidRPr="003417F5">
        <w:rPr>
          <w:rFonts w:ascii="Arial" w:hAnsi="Arial" w:cs="Arial"/>
        </w:rPr>
        <w:t>conflicto.</w:t>
      </w:r>
    </w:p>
    <w:p w14:paraId="1A41F390" w14:textId="77777777" w:rsidR="00787B68" w:rsidRPr="003417F5" w:rsidRDefault="00B82B06">
      <w:pPr>
        <w:pStyle w:val="Textoindependiente"/>
        <w:spacing w:before="208" w:line="273" w:lineRule="auto"/>
        <w:ind w:left="678" w:right="338"/>
        <w:jc w:val="both"/>
        <w:rPr>
          <w:rFonts w:ascii="Arial" w:hAnsi="Arial" w:cs="Arial"/>
        </w:rPr>
      </w:pPr>
      <w:r w:rsidRPr="003417F5">
        <w:rPr>
          <w:rFonts w:ascii="Arial" w:hAnsi="Arial" w:cs="Arial"/>
        </w:rPr>
        <w:t>Poner en marcha y verificar solución: Poniendo en práctica la solución elegida se verifica para</w:t>
      </w:r>
      <w:r w:rsidRPr="003417F5">
        <w:rPr>
          <w:rFonts w:ascii="Arial" w:hAnsi="Arial" w:cs="Arial"/>
          <w:spacing w:val="-59"/>
        </w:rPr>
        <w:t xml:space="preserve"> </w:t>
      </w:r>
      <w:r w:rsidRPr="003417F5">
        <w:rPr>
          <w:rFonts w:ascii="Arial" w:hAnsi="Arial" w:cs="Arial"/>
        </w:rPr>
        <w:t>comprobar</w:t>
      </w:r>
      <w:r w:rsidRPr="003417F5">
        <w:rPr>
          <w:rFonts w:ascii="Arial" w:hAnsi="Arial" w:cs="Arial"/>
          <w:spacing w:val="-8"/>
        </w:rPr>
        <w:t xml:space="preserve"> </w:t>
      </w:r>
      <w:r w:rsidRPr="003417F5">
        <w:rPr>
          <w:rFonts w:ascii="Arial" w:hAnsi="Arial" w:cs="Arial"/>
        </w:rPr>
        <w:t>su</w:t>
      </w:r>
      <w:r w:rsidRPr="003417F5">
        <w:rPr>
          <w:rFonts w:ascii="Arial" w:hAnsi="Arial" w:cs="Arial"/>
          <w:spacing w:val="-10"/>
        </w:rPr>
        <w:t xml:space="preserve"> </w:t>
      </w:r>
      <w:r w:rsidRPr="003417F5">
        <w:rPr>
          <w:rFonts w:ascii="Arial" w:hAnsi="Arial" w:cs="Arial"/>
        </w:rPr>
        <w:t>eficacia</w:t>
      </w:r>
      <w:r w:rsidRPr="003417F5">
        <w:rPr>
          <w:rFonts w:ascii="Arial" w:hAnsi="Arial" w:cs="Arial"/>
          <w:spacing w:val="-25"/>
        </w:rPr>
        <w:t xml:space="preserve"> </w:t>
      </w:r>
      <w:r w:rsidRPr="003417F5">
        <w:rPr>
          <w:rFonts w:ascii="Arial" w:hAnsi="Arial" w:cs="Arial"/>
        </w:rPr>
        <w:t>para</w:t>
      </w:r>
      <w:r w:rsidRPr="003417F5">
        <w:rPr>
          <w:rFonts w:ascii="Arial" w:hAnsi="Arial" w:cs="Arial"/>
          <w:spacing w:val="8"/>
        </w:rPr>
        <w:t xml:space="preserve"> </w:t>
      </w:r>
      <w:r w:rsidRPr="003417F5">
        <w:rPr>
          <w:rFonts w:ascii="Arial" w:hAnsi="Arial" w:cs="Arial"/>
        </w:rPr>
        <w:t>gestionar</w:t>
      </w:r>
      <w:r w:rsidRPr="003417F5">
        <w:rPr>
          <w:rFonts w:ascii="Arial" w:hAnsi="Arial" w:cs="Arial"/>
          <w:spacing w:val="-8"/>
        </w:rPr>
        <w:t xml:space="preserve"> </w:t>
      </w:r>
      <w:r w:rsidRPr="003417F5">
        <w:rPr>
          <w:rFonts w:ascii="Arial" w:hAnsi="Arial" w:cs="Arial"/>
        </w:rPr>
        <w:t>y</w:t>
      </w:r>
      <w:r w:rsidRPr="003417F5">
        <w:rPr>
          <w:rFonts w:ascii="Arial" w:hAnsi="Arial" w:cs="Arial"/>
          <w:spacing w:val="-13"/>
        </w:rPr>
        <w:t xml:space="preserve"> </w:t>
      </w:r>
      <w:r w:rsidRPr="003417F5">
        <w:rPr>
          <w:rFonts w:ascii="Arial" w:hAnsi="Arial" w:cs="Arial"/>
        </w:rPr>
        <w:t>resolver</w:t>
      </w:r>
      <w:r w:rsidRPr="003417F5">
        <w:rPr>
          <w:rFonts w:ascii="Arial" w:hAnsi="Arial" w:cs="Arial"/>
          <w:spacing w:val="-8"/>
        </w:rPr>
        <w:t xml:space="preserve"> </w:t>
      </w:r>
      <w:r w:rsidRPr="003417F5">
        <w:rPr>
          <w:rFonts w:ascii="Arial" w:hAnsi="Arial" w:cs="Arial"/>
        </w:rPr>
        <w:t>el</w:t>
      </w:r>
      <w:r w:rsidRPr="003417F5">
        <w:rPr>
          <w:rFonts w:ascii="Arial" w:hAnsi="Arial" w:cs="Arial"/>
          <w:spacing w:val="-13"/>
        </w:rPr>
        <w:t xml:space="preserve"> </w:t>
      </w:r>
      <w:r w:rsidRPr="003417F5">
        <w:rPr>
          <w:rFonts w:ascii="Arial" w:hAnsi="Arial" w:cs="Arial"/>
        </w:rPr>
        <w:t>problema.</w:t>
      </w:r>
    </w:p>
    <w:p w14:paraId="6F299348" w14:textId="77777777" w:rsidR="00787B68" w:rsidRPr="003417F5" w:rsidRDefault="00B82B06">
      <w:pPr>
        <w:pStyle w:val="Textoindependiente"/>
        <w:spacing w:before="208"/>
        <w:ind w:left="678"/>
        <w:rPr>
          <w:rFonts w:ascii="Arial" w:hAnsi="Arial" w:cs="Arial"/>
        </w:rPr>
      </w:pPr>
      <w:r w:rsidRPr="003417F5">
        <w:rPr>
          <w:rFonts w:ascii="Arial" w:hAnsi="Arial" w:cs="Arial"/>
        </w:rPr>
        <w:t>Cuando se percibe</w:t>
      </w:r>
      <w:r w:rsidRPr="003417F5">
        <w:rPr>
          <w:rFonts w:ascii="Arial" w:hAnsi="Arial" w:cs="Arial"/>
          <w:spacing w:val="1"/>
        </w:rPr>
        <w:t xml:space="preserve"> </w:t>
      </w:r>
      <w:r w:rsidRPr="003417F5">
        <w:rPr>
          <w:rFonts w:ascii="Arial" w:hAnsi="Arial" w:cs="Arial"/>
        </w:rPr>
        <w:t>un conflicto,</w:t>
      </w:r>
      <w:r w:rsidRPr="003417F5">
        <w:rPr>
          <w:rFonts w:ascii="Arial" w:hAnsi="Arial" w:cs="Arial"/>
          <w:spacing w:val="-1"/>
        </w:rPr>
        <w:t xml:space="preserve"> </w:t>
      </w:r>
      <w:r w:rsidRPr="003417F5">
        <w:rPr>
          <w:rFonts w:ascii="Arial" w:hAnsi="Arial" w:cs="Arial"/>
        </w:rPr>
        <w:t>se emplea:</w:t>
      </w:r>
    </w:p>
    <w:p w14:paraId="2904254C" w14:textId="77777777" w:rsidR="00787B68" w:rsidRPr="003417F5" w:rsidRDefault="00787B68">
      <w:pPr>
        <w:pStyle w:val="Textoindependiente"/>
        <w:spacing w:before="2"/>
        <w:rPr>
          <w:rFonts w:ascii="Arial" w:hAnsi="Arial" w:cs="Arial"/>
          <w:sz w:val="21"/>
        </w:rPr>
      </w:pPr>
    </w:p>
    <w:p w14:paraId="1F179D11" w14:textId="77777777" w:rsidR="00787B68" w:rsidRPr="003417F5" w:rsidRDefault="00B82B06">
      <w:pPr>
        <w:pStyle w:val="Textoindependiente"/>
        <w:spacing w:line="463" w:lineRule="auto"/>
        <w:ind w:left="678" w:right="5884"/>
        <w:rPr>
          <w:rFonts w:ascii="Arial" w:hAnsi="Arial" w:cs="Arial"/>
        </w:rPr>
      </w:pPr>
      <w:r w:rsidRPr="003417F5">
        <w:rPr>
          <w:rFonts w:ascii="Arial" w:hAnsi="Arial" w:cs="Arial"/>
        </w:rPr>
        <w:t>Autocontrol o frenar la situación</w:t>
      </w:r>
      <w:r w:rsidRPr="003417F5">
        <w:rPr>
          <w:rFonts w:ascii="Arial" w:hAnsi="Arial" w:cs="Arial"/>
          <w:spacing w:val="1"/>
        </w:rPr>
        <w:t xml:space="preserve"> </w:t>
      </w:r>
      <w:r w:rsidRPr="003417F5">
        <w:rPr>
          <w:rFonts w:ascii="Arial" w:hAnsi="Arial" w:cs="Arial"/>
        </w:rPr>
        <w:t>Reflexión</w:t>
      </w:r>
      <w:r w:rsidRPr="003417F5">
        <w:rPr>
          <w:rFonts w:ascii="Arial" w:hAnsi="Arial" w:cs="Arial"/>
          <w:spacing w:val="5"/>
        </w:rPr>
        <w:t xml:space="preserve"> </w:t>
      </w:r>
      <w:r w:rsidRPr="003417F5">
        <w:rPr>
          <w:rFonts w:ascii="Arial" w:hAnsi="Arial" w:cs="Arial"/>
        </w:rPr>
        <w:t>y</w:t>
      </w:r>
      <w:r w:rsidRPr="003417F5">
        <w:rPr>
          <w:rFonts w:ascii="Arial" w:hAnsi="Arial" w:cs="Arial"/>
          <w:spacing w:val="2"/>
        </w:rPr>
        <w:t xml:space="preserve"> </w:t>
      </w:r>
      <w:r w:rsidRPr="003417F5">
        <w:rPr>
          <w:rFonts w:ascii="Arial" w:hAnsi="Arial" w:cs="Arial"/>
        </w:rPr>
        <w:t>comunicación</w:t>
      </w:r>
      <w:r w:rsidRPr="003417F5">
        <w:rPr>
          <w:rFonts w:ascii="Arial" w:hAnsi="Arial" w:cs="Arial"/>
          <w:spacing w:val="6"/>
        </w:rPr>
        <w:t xml:space="preserve"> </w:t>
      </w:r>
      <w:r w:rsidRPr="003417F5">
        <w:rPr>
          <w:rFonts w:ascii="Arial" w:hAnsi="Arial" w:cs="Arial"/>
        </w:rPr>
        <w:t>asertiva</w:t>
      </w:r>
      <w:r w:rsidRPr="003417F5">
        <w:rPr>
          <w:rFonts w:ascii="Arial" w:hAnsi="Arial" w:cs="Arial"/>
          <w:spacing w:val="-59"/>
        </w:rPr>
        <w:t xml:space="preserve"> </w:t>
      </w:r>
      <w:r w:rsidRPr="003417F5">
        <w:rPr>
          <w:rFonts w:ascii="Arial" w:hAnsi="Arial" w:cs="Arial"/>
        </w:rPr>
        <w:t>Búsqueda</w:t>
      </w:r>
      <w:r w:rsidRPr="003417F5">
        <w:rPr>
          <w:rFonts w:ascii="Arial" w:hAnsi="Arial" w:cs="Arial"/>
          <w:spacing w:val="-24"/>
        </w:rPr>
        <w:t xml:space="preserve"> </w:t>
      </w:r>
      <w:r w:rsidRPr="003417F5">
        <w:rPr>
          <w:rFonts w:ascii="Arial" w:hAnsi="Arial" w:cs="Arial"/>
        </w:rPr>
        <w:t>de</w:t>
      </w:r>
      <w:r w:rsidRPr="003417F5">
        <w:rPr>
          <w:rFonts w:ascii="Arial" w:hAnsi="Arial" w:cs="Arial"/>
          <w:spacing w:val="-8"/>
        </w:rPr>
        <w:t xml:space="preserve"> </w:t>
      </w:r>
      <w:r w:rsidRPr="003417F5">
        <w:rPr>
          <w:rFonts w:ascii="Arial" w:hAnsi="Arial" w:cs="Arial"/>
        </w:rPr>
        <w:t>soluciones</w:t>
      </w:r>
    </w:p>
    <w:p w14:paraId="67F16173" w14:textId="77777777" w:rsidR="00787B68" w:rsidRPr="003417F5" w:rsidRDefault="00B82B06">
      <w:pPr>
        <w:pStyle w:val="Textoindependiente"/>
        <w:spacing w:before="9"/>
        <w:ind w:left="678"/>
        <w:rPr>
          <w:rFonts w:ascii="Arial" w:hAnsi="Arial" w:cs="Arial"/>
        </w:rPr>
      </w:pPr>
      <w:r w:rsidRPr="003417F5">
        <w:rPr>
          <w:rFonts w:ascii="Arial" w:hAnsi="Arial" w:cs="Arial"/>
        </w:rPr>
        <w:t>Evaluar</w:t>
      </w:r>
      <w:r w:rsidRPr="003417F5">
        <w:rPr>
          <w:rFonts w:ascii="Arial" w:hAnsi="Arial" w:cs="Arial"/>
          <w:spacing w:val="-2"/>
        </w:rPr>
        <w:t xml:space="preserve"> </w:t>
      </w:r>
      <w:r w:rsidRPr="003417F5">
        <w:rPr>
          <w:rFonts w:ascii="Arial" w:hAnsi="Arial" w:cs="Arial"/>
        </w:rPr>
        <w:t>las</w:t>
      </w:r>
      <w:r w:rsidRPr="003417F5">
        <w:rPr>
          <w:rFonts w:ascii="Arial" w:hAnsi="Arial" w:cs="Arial"/>
          <w:spacing w:val="8"/>
        </w:rPr>
        <w:t xml:space="preserve"> </w:t>
      </w:r>
      <w:r w:rsidRPr="003417F5">
        <w:rPr>
          <w:rFonts w:ascii="Arial" w:hAnsi="Arial" w:cs="Arial"/>
        </w:rPr>
        <w:t>ideas</w:t>
      </w:r>
    </w:p>
    <w:p w14:paraId="32347589" w14:textId="77777777" w:rsidR="00787B68" w:rsidRPr="003417F5" w:rsidRDefault="00787B68">
      <w:pPr>
        <w:pStyle w:val="Textoindependiente"/>
        <w:spacing w:before="9"/>
        <w:rPr>
          <w:rFonts w:ascii="Arial" w:hAnsi="Arial" w:cs="Arial"/>
          <w:sz w:val="19"/>
        </w:rPr>
      </w:pPr>
    </w:p>
    <w:p w14:paraId="218DCCCE" w14:textId="77777777" w:rsidR="00787B68" w:rsidRPr="003417F5" w:rsidRDefault="00B82B06">
      <w:pPr>
        <w:pStyle w:val="Textoindependiente"/>
        <w:ind w:left="678"/>
        <w:rPr>
          <w:rFonts w:ascii="Arial" w:hAnsi="Arial" w:cs="Arial"/>
        </w:rPr>
      </w:pPr>
      <w:r w:rsidRPr="003417F5">
        <w:rPr>
          <w:rFonts w:ascii="Arial" w:hAnsi="Arial" w:cs="Arial"/>
        </w:rPr>
        <w:t>Planificar</w:t>
      </w:r>
      <w:r w:rsidRPr="003417F5">
        <w:rPr>
          <w:rFonts w:ascii="Arial" w:hAnsi="Arial" w:cs="Arial"/>
          <w:spacing w:val="-1"/>
        </w:rPr>
        <w:t xml:space="preserve"> </w:t>
      </w:r>
      <w:r w:rsidRPr="003417F5">
        <w:rPr>
          <w:rFonts w:ascii="Arial" w:hAnsi="Arial" w:cs="Arial"/>
        </w:rPr>
        <w:t>la</w:t>
      </w:r>
      <w:r w:rsidRPr="003417F5">
        <w:rPr>
          <w:rFonts w:ascii="Arial" w:hAnsi="Arial" w:cs="Arial"/>
          <w:spacing w:val="17"/>
        </w:rPr>
        <w:t xml:space="preserve"> </w:t>
      </w:r>
      <w:r w:rsidRPr="003417F5">
        <w:rPr>
          <w:rFonts w:ascii="Arial" w:hAnsi="Arial" w:cs="Arial"/>
        </w:rPr>
        <w:t>solución</w:t>
      </w:r>
      <w:r w:rsidRPr="003417F5">
        <w:rPr>
          <w:rFonts w:ascii="Arial" w:hAnsi="Arial" w:cs="Arial"/>
          <w:spacing w:val="-3"/>
        </w:rPr>
        <w:t xml:space="preserve"> </w:t>
      </w:r>
      <w:r w:rsidRPr="003417F5">
        <w:rPr>
          <w:rFonts w:ascii="Arial" w:hAnsi="Arial" w:cs="Arial"/>
        </w:rPr>
        <w:t>elegida</w:t>
      </w:r>
    </w:p>
    <w:p w14:paraId="57F6D1FA" w14:textId="77777777" w:rsidR="00787B68" w:rsidRPr="003417F5" w:rsidRDefault="00787B68">
      <w:pPr>
        <w:pStyle w:val="Textoindependiente"/>
        <w:spacing w:before="1"/>
        <w:rPr>
          <w:rFonts w:ascii="Arial" w:hAnsi="Arial" w:cs="Arial"/>
          <w:sz w:val="21"/>
        </w:rPr>
      </w:pPr>
    </w:p>
    <w:p w14:paraId="32E2472D" w14:textId="77777777" w:rsidR="00787B68" w:rsidRPr="003417F5" w:rsidRDefault="00B82B06">
      <w:pPr>
        <w:pStyle w:val="Textoindependiente"/>
        <w:spacing w:before="1" w:line="278" w:lineRule="auto"/>
        <w:ind w:left="678" w:right="339"/>
        <w:jc w:val="both"/>
        <w:rPr>
          <w:rFonts w:ascii="Arial" w:hAnsi="Arial" w:cs="Arial"/>
        </w:rPr>
      </w:pPr>
      <w:r w:rsidRPr="003417F5">
        <w:rPr>
          <w:rFonts w:ascii="Arial" w:hAnsi="Arial" w:cs="Arial"/>
        </w:rPr>
        <w:t>En</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Manual</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Convivencia se describe el debido proceso a las faltas leves, graves y</w:t>
      </w:r>
      <w:r w:rsidRPr="003417F5">
        <w:rPr>
          <w:rFonts w:ascii="Arial" w:hAnsi="Arial" w:cs="Arial"/>
          <w:spacing w:val="1"/>
        </w:rPr>
        <w:t xml:space="preserve"> </w:t>
      </w:r>
      <w:r w:rsidRPr="003417F5">
        <w:rPr>
          <w:rFonts w:ascii="Arial" w:hAnsi="Arial" w:cs="Arial"/>
        </w:rPr>
        <w:t>gravísimas con base a los correctivos pedagógicos, compromisos y seguimiento. De igual</w:t>
      </w:r>
      <w:r w:rsidRPr="003417F5">
        <w:rPr>
          <w:rFonts w:ascii="Arial" w:hAnsi="Arial" w:cs="Arial"/>
          <w:spacing w:val="1"/>
        </w:rPr>
        <w:t xml:space="preserve"> </w:t>
      </w:r>
      <w:r w:rsidRPr="003417F5">
        <w:rPr>
          <w:rFonts w:ascii="Arial" w:hAnsi="Arial" w:cs="Arial"/>
        </w:rPr>
        <w:t>manera, con base a la ley 1620 y su decreto reglamentario 1965 de 2013, se describe las</w:t>
      </w:r>
      <w:r w:rsidRPr="003417F5">
        <w:rPr>
          <w:rFonts w:ascii="Arial" w:hAnsi="Arial" w:cs="Arial"/>
          <w:spacing w:val="1"/>
        </w:rPr>
        <w:t xml:space="preserve"> </w:t>
      </w:r>
      <w:r w:rsidRPr="003417F5">
        <w:rPr>
          <w:rFonts w:ascii="Arial" w:hAnsi="Arial" w:cs="Arial"/>
        </w:rPr>
        <w:t>situaciones</w:t>
      </w:r>
      <w:r w:rsidRPr="003417F5">
        <w:rPr>
          <w:rFonts w:ascii="Arial" w:hAnsi="Arial" w:cs="Arial"/>
          <w:spacing w:val="1"/>
        </w:rPr>
        <w:t xml:space="preserve"> </w:t>
      </w:r>
      <w:r w:rsidRPr="003417F5">
        <w:rPr>
          <w:rFonts w:ascii="Arial" w:hAnsi="Arial" w:cs="Arial"/>
        </w:rPr>
        <w:t>tipo</w:t>
      </w:r>
      <w:r w:rsidRPr="003417F5">
        <w:rPr>
          <w:rFonts w:ascii="Arial" w:hAnsi="Arial" w:cs="Arial"/>
          <w:spacing w:val="1"/>
        </w:rPr>
        <w:t xml:space="preserve"> </w:t>
      </w:r>
      <w:r w:rsidRPr="003417F5">
        <w:rPr>
          <w:rFonts w:ascii="Arial" w:hAnsi="Arial" w:cs="Arial"/>
        </w:rPr>
        <w:t>1,</w:t>
      </w:r>
      <w:r w:rsidRPr="003417F5">
        <w:rPr>
          <w:rFonts w:ascii="Arial" w:hAnsi="Arial" w:cs="Arial"/>
          <w:spacing w:val="1"/>
        </w:rPr>
        <w:t xml:space="preserve"> </w:t>
      </w:r>
      <w:r w:rsidRPr="003417F5">
        <w:rPr>
          <w:rFonts w:ascii="Arial" w:hAnsi="Arial" w:cs="Arial"/>
        </w:rPr>
        <w:t>2</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3</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su</w:t>
      </w:r>
      <w:r w:rsidRPr="003417F5">
        <w:rPr>
          <w:rFonts w:ascii="Arial" w:hAnsi="Arial" w:cs="Arial"/>
          <w:spacing w:val="1"/>
        </w:rPr>
        <w:t xml:space="preserve"> </w:t>
      </w:r>
      <w:r w:rsidRPr="003417F5">
        <w:rPr>
          <w:rFonts w:ascii="Arial" w:hAnsi="Arial" w:cs="Arial"/>
        </w:rPr>
        <w:t>ruta</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atención,</w:t>
      </w:r>
      <w:r w:rsidRPr="003417F5">
        <w:rPr>
          <w:rFonts w:ascii="Arial" w:hAnsi="Arial" w:cs="Arial"/>
          <w:spacing w:val="1"/>
        </w:rPr>
        <w:t xml:space="preserve"> </w:t>
      </w:r>
      <w:r w:rsidRPr="003417F5">
        <w:rPr>
          <w:rFonts w:ascii="Arial" w:hAnsi="Arial" w:cs="Arial"/>
        </w:rPr>
        <w:t>más</w:t>
      </w:r>
      <w:r w:rsidRPr="003417F5">
        <w:rPr>
          <w:rFonts w:ascii="Arial" w:hAnsi="Arial" w:cs="Arial"/>
          <w:spacing w:val="1"/>
        </w:rPr>
        <w:t xml:space="preserve"> </w:t>
      </w:r>
      <w:r w:rsidRPr="003417F5">
        <w:rPr>
          <w:rFonts w:ascii="Arial" w:hAnsi="Arial" w:cs="Arial"/>
        </w:rPr>
        <w:t>las</w:t>
      </w:r>
      <w:r w:rsidRPr="003417F5">
        <w:rPr>
          <w:rFonts w:ascii="Arial" w:hAnsi="Arial" w:cs="Arial"/>
          <w:spacing w:val="1"/>
        </w:rPr>
        <w:t xml:space="preserve"> </w:t>
      </w:r>
      <w:r w:rsidRPr="003417F5">
        <w:rPr>
          <w:rFonts w:ascii="Arial" w:hAnsi="Arial" w:cs="Arial"/>
        </w:rPr>
        <w:t>acciones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promoción</w:t>
      </w:r>
      <w:r w:rsidRPr="003417F5">
        <w:rPr>
          <w:rFonts w:ascii="Arial" w:hAnsi="Arial" w:cs="Arial"/>
          <w:spacing w:val="6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prevención.</w:t>
      </w:r>
    </w:p>
    <w:p w14:paraId="5E92A239" w14:textId="77777777" w:rsidR="005A340B" w:rsidRDefault="005A340B">
      <w:pPr>
        <w:spacing w:line="278" w:lineRule="auto"/>
        <w:jc w:val="both"/>
        <w:rPr>
          <w:rFonts w:ascii="Arial" w:hAnsi="Arial" w:cs="Arial"/>
        </w:rPr>
      </w:pPr>
    </w:p>
    <w:p w14:paraId="75EB41A6" w14:textId="45675186" w:rsidR="00787B68" w:rsidRPr="003417F5" w:rsidRDefault="00B82B06" w:rsidP="005A340B">
      <w:pPr>
        <w:pStyle w:val="Textoindependiente"/>
        <w:spacing w:before="10"/>
        <w:rPr>
          <w:rFonts w:ascii="Arial" w:hAnsi="Arial" w:cs="Arial"/>
        </w:rPr>
      </w:pPr>
      <w:r w:rsidRPr="003417F5">
        <w:rPr>
          <w:rFonts w:ascii="Arial" w:hAnsi="Arial" w:cs="Arial"/>
          <w:noProof/>
        </w:rPr>
        <w:drawing>
          <wp:anchor distT="0" distB="0" distL="0" distR="0" simplePos="0" relativeHeight="474777600" behindDoc="1" locked="0" layoutInCell="1" allowOverlap="1" wp14:anchorId="6F88BA29" wp14:editId="66E18B67">
            <wp:simplePos x="0" y="0"/>
            <wp:positionH relativeFrom="page">
              <wp:posOffset>1151889</wp:posOffset>
            </wp:positionH>
            <wp:positionV relativeFrom="page">
              <wp:posOffset>487044</wp:posOffset>
            </wp:positionV>
            <wp:extent cx="472440" cy="632459"/>
            <wp:effectExtent l="0" t="0" r="0" b="0"/>
            <wp:wrapNone/>
            <wp:docPr id="43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2.jpeg"/>
                    <pic:cNvPicPr/>
                  </pic:nvPicPr>
                  <pic:blipFill>
                    <a:blip r:embed="rId27" cstate="print"/>
                    <a:stretch>
                      <a:fillRect/>
                    </a:stretch>
                  </pic:blipFill>
                  <pic:spPr>
                    <a:xfrm>
                      <a:off x="0" y="0"/>
                      <a:ext cx="472440" cy="632459"/>
                    </a:xfrm>
                    <a:prstGeom prst="rect">
                      <a:avLst/>
                    </a:prstGeom>
                  </pic:spPr>
                </pic:pic>
              </a:graphicData>
            </a:graphic>
          </wp:anchor>
        </w:drawing>
      </w:r>
      <w:r w:rsidRPr="003417F5">
        <w:rPr>
          <w:rFonts w:ascii="Arial" w:hAnsi="Arial" w:cs="Arial"/>
          <w:noProof/>
        </w:rPr>
        <w:drawing>
          <wp:anchor distT="0" distB="0" distL="0" distR="0" simplePos="0" relativeHeight="474778112" behindDoc="1" locked="0" layoutInCell="1" allowOverlap="1" wp14:anchorId="0D58237F" wp14:editId="75ADEA0C">
            <wp:simplePos x="0" y="0"/>
            <wp:positionH relativeFrom="page">
              <wp:posOffset>5718175</wp:posOffset>
            </wp:positionH>
            <wp:positionV relativeFrom="page">
              <wp:posOffset>478789</wp:posOffset>
            </wp:positionV>
            <wp:extent cx="697229" cy="640079"/>
            <wp:effectExtent l="0" t="0" r="0" b="0"/>
            <wp:wrapNone/>
            <wp:docPr id="43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1.jpeg"/>
                    <pic:cNvPicPr/>
                  </pic:nvPicPr>
                  <pic:blipFill>
                    <a:blip r:embed="rId28" cstate="print"/>
                    <a:stretch>
                      <a:fillRect/>
                    </a:stretch>
                  </pic:blipFill>
                  <pic:spPr>
                    <a:xfrm>
                      <a:off x="0" y="0"/>
                      <a:ext cx="697229" cy="640079"/>
                    </a:xfrm>
                    <a:prstGeom prst="rect">
                      <a:avLst/>
                    </a:prstGeom>
                  </pic:spPr>
                </pic:pic>
              </a:graphicData>
            </a:graphic>
          </wp:anchor>
        </w:drawing>
      </w:r>
      <w:r w:rsidR="005A340B">
        <w:rPr>
          <w:rFonts w:ascii="Arial" w:hAnsi="Arial" w:cs="Arial"/>
        </w:rPr>
        <w:t>C</w:t>
      </w:r>
      <w:r w:rsidRPr="003417F5">
        <w:rPr>
          <w:rFonts w:ascii="Arial" w:hAnsi="Arial" w:cs="Arial"/>
        </w:rPr>
        <w:t>oordinación desde el proceso de diseño curricular y formación en lo referente a la Comis</w:t>
      </w:r>
      <w:r w:rsidRPr="003417F5">
        <w:rPr>
          <w:rFonts w:ascii="Arial" w:hAnsi="Arial" w:cs="Arial"/>
          <w:spacing w:val="11"/>
        </w:rPr>
        <w:t>ión</w:t>
      </w:r>
      <w:r w:rsidRPr="003417F5">
        <w:rPr>
          <w:rFonts w:ascii="Arial" w:hAnsi="Arial" w:cs="Arial"/>
          <w:spacing w:val="-59"/>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Convivencia,</w:t>
      </w:r>
      <w:r w:rsidRPr="003417F5">
        <w:rPr>
          <w:rFonts w:ascii="Arial" w:hAnsi="Arial" w:cs="Arial"/>
          <w:spacing w:val="1"/>
        </w:rPr>
        <w:t xml:space="preserve"> </w:t>
      </w:r>
      <w:r w:rsidRPr="003417F5">
        <w:rPr>
          <w:rFonts w:ascii="Arial" w:hAnsi="Arial" w:cs="Arial"/>
        </w:rPr>
        <w:t>lleva</w:t>
      </w:r>
      <w:r w:rsidRPr="003417F5">
        <w:rPr>
          <w:rFonts w:ascii="Arial" w:hAnsi="Arial" w:cs="Arial"/>
          <w:spacing w:val="1"/>
        </w:rPr>
        <w:t xml:space="preserve"> </w:t>
      </w:r>
      <w:r w:rsidRPr="003417F5">
        <w:rPr>
          <w:rFonts w:ascii="Arial" w:hAnsi="Arial" w:cs="Arial"/>
        </w:rPr>
        <w:t>un</w:t>
      </w:r>
      <w:r w:rsidRPr="003417F5">
        <w:rPr>
          <w:rFonts w:ascii="Arial" w:hAnsi="Arial" w:cs="Arial"/>
          <w:spacing w:val="1"/>
        </w:rPr>
        <w:t xml:space="preserve"> </w:t>
      </w:r>
      <w:r w:rsidRPr="003417F5">
        <w:rPr>
          <w:rFonts w:ascii="Arial" w:hAnsi="Arial" w:cs="Arial"/>
        </w:rPr>
        <w:t>registro</w:t>
      </w:r>
      <w:r w:rsidRPr="003417F5">
        <w:rPr>
          <w:rFonts w:ascii="Arial" w:hAnsi="Arial" w:cs="Arial"/>
          <w:spacing w:val="1"/>
        </w:rPr>
        <w:t xml:space="preserve"> </w:t>
      </w:r>
      <w:r w:rsidRPr="003417F5">
        <w:rPr>
          <w:rFonts w:ascii="Arial" w:hAnsi="Arial" w:cs="Arial"/>
        </w:rPr>
        <w:t>por</w:t>
      </w:r>
      <w:r w:rsidRPr="003417F5">
        <w:rPr>
          <w:rFonts w:ascii="Arial" w:hAnsi="Arial" w:cs="Arial"/>
          <w:spacing w:val="1"/>
        </w:rPr>
        <w:t xml:space="preserve"> </w:t>
      </w:r>
      <w:r w:rsidRPr="003417F5">
        <w:rPr>
          <w:rFonts w:ascii="Arial" w:hAnsi="Arial" w:cs="Arial"/>
        </w:rPr>
        <w:t>periodo</w:t>
      </w:r>
      <w:r w:rsidRPr="003417F5">
        <w:rPr>
          <w:rFonts w:ascii="Arial" w:hAnsi="Arial" w:cs="Arial"/>
          <w:spacing w:val="1"/>
        </w:rPr>
        <w:t xml:space="preserve"> </w:t>
      </w:r>
      <w:r w:rsidRPr="003417F5">
        <w:rPr>
          <w:rFonts w:ascii="Arial" w:hAnsi="Arial" w:cs="Arial"/>
        </w:rPr>
        <w:t>académico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casos</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afectan</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convivencia</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más</w:t>
      </w:r>
      <w:r w:rsidRPr="003417F5">
        <w:rPr>
          <w:rFonts w:ascii="Arial" w:hAnsi="Arial" w:cs="Arial"/>
          <w:spacing w:val="1"/>
        </w:rPr>
        <w:t xml:space="preserve"> </w:t>
      </w:r>
      <w:r w:rsidRPr="003417F5">
        <w:rPr>
          <w:rFonts w:ascii="Arial" w:hAnsi="Arial" w:cs="Arial"/>
        </w:rPr>
        <w:t>especiales</w:t>
      </w:r>
      <w:r w:rsidRPr="003417F5">
        <w:rPr>
          <w:rFonts w:ascii="Arial" w:hAnsi="Arial" w:cs="Arial"/>
          <w:spacing w:val="1"/>
        </w:rPr>
        <w:t xml:space="preserve"> </w:t>
      </w:r>
      <w:r w:rsidRPr="003417F5">
        <w:rPr>
          <w:rFonts w:ascii="Arial" w:hAnsi="Arial" w:cs="Arial"/>
        </w:rPr>
        <w:t>se</w:t>
      </w:r>
      <w:r w:rsidRPr="003417F5">
        <w:rPr>
          <w:rFonts w:ascii="Arial" w:hAnsi="Arial" w:cs="Arial"/>
          <w:spacing w:val="1"/>
        </w:rPr>
        <w:t xml:space="preserve"> </w:t>
      </w:r>
      <w:r w:rsidRPr="003417F5">
        <w:rPr>
          <w:rFonts w:ascii="Arial" w:hAnsi="Arial" w:cs="Arial"/>
        </w:rPr>
        <w:t>llevan</w:t>
      </w:r>
      <w:r w:rsidRPr="003417F5">
        <w:rPr>
          <w:rFonts w:ascii="Arial" w:hAnsi="Arial" w:cs="Arial"/>
          <w:spacing w:val="1"/>
        </w:rPr>
        <w:t xml:space="preserve"> </w:t>
      </w:r>
      <w:r w:rsidRPr="003417F5">
        <w:rPr>
          <w:rFonts w:ascii="Arial" w:hAnsi="Arial" w:cs="Arial"/>
        </w:rPr>
        <w:t>para</w:t>
      </w:r>
      <w:r w:rsidRPr="003417F5">
        <w:rPr>
          <w:rFonts w:ascii="Arial" w:hAnsi="Arial" w:cs="Arial"/>
          <w:spacing w:val="1"/>
        </w:rPr>
        <w:t xml:space="preserve"> </w:t>
      </w:r>
      <w:r w:rsidRPr="003417F5">
        <w:rPr>
          <w:rFonts w:ascii="Arial" w:hAnsi="Arial" w:cs="Arial"/>
        </w:rPr>
        <w:t>su</w:t>
      </w:r>
      <w:r w:rsidRPr="003417F5">
        <w:rPr>
          <w:rFonts w:ascii="Arial" w:hAnsi="Arial" w:cs="Arial"/>
          <w:spacing w:val="1"/>
        </w:rPr>
        <w:t xml:space="preserve"> </w:t>
      </w:r>
      <w:r w:rsidRPr="003417F5">
        <w:rPr>
          <w:rFonts w:ascii="Arial" w:hAnsi="Arial" w:cs="Arial"/>
        </w:rPr>
        <w:t>respectivo</w:t>
      </w:r>
      <w:r w:rsidRPr="003417F5">
        <w:rPr>
          <w:rFonts w:ascii="Arial" w:hAnsi="Arial" w:cs="Arial"/>
          <w:spacing w:val="1"/>
        </w:rPr>
        <w:t xml:space="preserve"> </w:t>
      </w:r>
      <w:r w:rsidRPr="003417F5">
        <w:rPr>
          <w:rFonts w:ascii="Arial" w:hAnsi="Arial" w:cs="Arial"/>
        </w:rPr>
        <w:t>análisis</w:t>
      </w:r>
      <w:r w:rsidRPr="003417F5">
        <w:rPr>
          <w:rFonts w:ascii="Arial" w:hAnsi="Arial" w:cs="Arial"/>
          <w:spacing w:val="1"/>
        </w:rPr>
        <w:t xml:space="preserve"> </w:t>
      </w:r>
      <w:r w:rsidRPr="003417F5">
        <w:rPr>
          <w:rFonts w:ascii="Arial" w:hAnsi="Arial" w:cs="Arial"/>
        </w:rPr>
        <w:t>al</w:t>
      </w:r>
      <w:r w:rsidRPr="003417F5">
        <w:rPr>
          <w:rFonts w:ascii="Arial" w:hAnsi="Arial" w:cs="Arial"/>
          <w:spacing w:val="1"/>
        </w:rPr>
        <w:t xml:space="preserve"> </w:t>
      </w:r>
      <w:r w:rsidRPr="003417F5">
        <w:rPr>
          <w:rFonts w:ascii="Arial" w:hAnsi="Arial" w:cs="Arial"/>
        </w:rPr>
        <w:t>Comité</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Convivencia</w:t>
      </w:r>
      <w:r w:rsidRPr="003417F5">
        <w:rPr>
          <w:rFonts w:ascii="Arial" w:hAnsi="Arial" w:cs="Arial"/>
          <w:spacing w:val="-26"/>
        </w:rPr>
        <w:t xml:space="preserve"> </w:t>
      </w:r>
      <w:r w:rsidRPr="003417F5">
        <w:rPr>
          <w:rFonts w:ascii="Arial" w:hAnsi="Arial" w:cs="Arial"/>
        </w:rPr>
        <w:t>para</w:t>
      </w:r>
      <w:r w:rsidRPr="003417F5">
        <w:rPr>
          <w:rFonts w:ascii="Arial" w:hAnsi="Arial" w:cs="Arial"/>
          <w:spacing w:val="-9"/>
        </w:rPr>
        <w:t xml:space="preserve"> </w:t>
      </w:r>
      <w:r w:rsidRPr="003417F5">
        <w:rPr>
          <w:rFonts w:ascii="Arial" w:hAnsi="Arial" w:cs="Arial"/>
        </w:rPr>
        <w:t>la</w:t>
      </w:r>
      <w:r w:rsidRPr="003417F5">
        <w:rPr>
          <w:rFonts w:ascii="Arial" w:hAnsi="Arial" w:cs="Arial"/>
          <w:spacing w:val="6"/>
        </w:rPr>
        <w:t xml:space="preserve"> </w:t>
      </w:r>
      <w:r w:rsidRPr="003417F5">
        <w:rPr>
          <w:rFonts w:ascii="Arial" w:hAnsi="Arial" w:cs="Arial"/>
        </w:rPr>
        <w:t>toma</w:t>
      </w:r>
      <w:r w:rsidRPr="003417F5">
        <w:rPr>
          <w:rFonts w:ascii="Arial" w:hAnsi="Arial" w:cs="Arial"/>
          <w:spacing w:val="-9"/>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decisiones.</w:t>
      </w:r>
    </w:p>
    <w:p w14:paraId="5D427C88" w14:textId="13F1B569" w:rsidR="00787B68" w:rsidRPr="003417F5" w:rsidRDefault="00B82B06">
      <w:pPr>
        <w:pStyle w:val="Textoindependiente"/>
        <w:spacing w:before="208" w:line="276" w:lineRule="auto"/>
        <w:ind w:left="678" w:right="326"/>
        <w:jc w:val="both"/>
        <w:rPr>
          <w:rFonts w:ascii="Arial" w:hAnsi="Arial" w:cs="Arial"/>
        </w:rPr>
      </w:pPr>
      <w:r w:rsidRPr="003417F5">
        <w:rPr>
          <w:rFonts w:ascii="Arial" w:hAnsi="Arial" w:cs="Arial"/>
        </w:rPr>
        <w:t>Se</w:t>
      </w:r>
      <w:r w:rsidRPr="003417F5">
        <w:rPr>
          <w:rFonts w:ascii="Arial" w:hAnsi="Arial" w:cs="Arial"/>
          <w:spacing w:val="61"/>
        </w:rPr>
        <w:t xml:space="preserve"> </w:t>
      </w:r>
      <w:r w:rsidRPr="003417F5">
        <w:rPr>
          <w:rFonts w:ascii="Arial" w:hAnsi="Arial" w:cs="Arial"/>
        </w:rPr>
        <w:t>propone</w:t>
      </w:r>
      <w:r w:rsidRPr="003417F5">
        <w:rPr>
          <w:rFonts w:ascii="Arial" w:hAnsi="Arial" w:cs="Arial"/>
          <w:spacing w:val="61"/>
        </w:rPr>
        <w:t xml:space="preserve"> </w:t>
      </w:r>
      <w:r w:rsidRPr="003417F5">
        <w:rPr>
          <w:rFonts w:ascii="Arial" w:hAnsi="Arial" w:cs="Arial"/>
        </w:rPr>
        <w:t>también un trabajo pedagógico a través de la cartilla “Todos comprometidos por</w:t>
      </w:r>
      <w:r w:rsidRPr="003417F5">
        <w:rPr>
          <w:rFonts w:ascii="Arial" w:hAnsi="Arial" w:cs="Arial"/>
          <w:spacing w:val="1"/>
        </w:rPr>
        <w:t xml:space="preserve"> </w:t>
      </w:r>
      <w:r w:rsidRPr="003417F5">
        <w:rPr>
          <w:rFonts w:ascii="Arial" w:hAnsi="Arial" w:cs="Arial"/>
        </w:rPr>
        <w:t>la dignidad</w:t>
      </w:r>
      <w:r w:rsidRPr="003417F5">
        <w:rPr>
          <w:rFonts w:ascii="Arial" w:hAnsi="Arial" w:cs="Arial"/>
          <w:spacing w:val="1"/>
        </w:rPr>
        <w:t xml:space="preserve"> </w:t>
      </w:r>
      <w:r w:rsidRPr="003417F5">
        <w:rPr>
          <w:rFonts w:ascii="Arial" w:hAnsi="Arial" w:cs="Arial"/>
        </w:rPr>
        <w:t>humana”,</w:t>
      </w:r>
      <w:r w:rsidRPr="003417F5">
        <w:rPr>
          <w:rFonts w:ascii="Arial" w:hAnsi="Arial" w:cs="Arial"/>
          <w:spacing w:val="1"/>
        </w:rPr>
        <w:t xml:space="preserve"> </w:t>
      </w:r>
      <w:r w:rsidRPr="003417F5">
        <w:rPr>
          <w:rFonts w:ascii="Arial" w:hAnsi="Arial" w:cs="Arial"/>
        </w:rPr>
        <w:t>diseñado</w:t>
      </w:r>
      <w:r w:rsidRPr="003417F5">
        <w:rPr>
          <w:rFonts w:ascii="Arial" w:hAnsi="Arial" w:cs="Arial"/>
          <w:spacing w:val="1"/>
        </w:rPr>
        <w:t xml:space="preserve"> </w:t>
      </w:r>
      <w:r w:rsidRPr="003417F5">
        <w:rPr>
          <w:rFonts w:ascii="Arial" w:hAnsi="Arial" w:cs="Arial"/>
        </w:rPr>
        <w:t>por</w:t>
      </w:r>
      <w:r w:rsidRPr="003417F5">
        <w:rPr>
          <w:rFonts w:ascii="Arial" w:hAnsi="Arial" w:cs="Arial"/>
          <w:spacing w:val="1"/>
        </w:rPr>
        <w:t xml:space="preserve"> </w:t>
      </w:r>
      <w:r w:rsidRPr="003417F5">
        <w:rPr>
          <w:rFonts w:ascii="Arial" w:hAnsi="Arial" w:cs="Arial"/>
        </w:rPr>
        <w:t>la profesional</w:t>
      </w:r>
      <w:r w:rsidRPr="003417F5">
        <w:rPr>
          <w:rFonts w:ascii="Arial" w:hAnsi="Arial" w:cs="Arial"/>
          <w:spacing w:val="1"/>
        </w:rPr>
        <w:t xml:space="preserve"> </w:t>
      </w:r>
      <w:r w:rsidRPr="003417F5">
        <w:rPr>
          <w:rFonts w:ascii="Arial" w:hAnsi="Arial" w:cs="Arial"/>
        </w:rPr>
        <w:t>universitaria Ana Cristina Posada Soto</w:t>
      </w:r>
      <w:r w:rsidRPr="003417F5">
        <w:rPr>
          <w:rFonts w:ascii="Arial" w:hAnsi="Arial" w:cs="Arial"/>
          <w:spacing w:val="1"/>
        </w:rPr>
        <w:t xml:space="preserve"> </w:t>
      </w:r>
      <w:r w:rsidRPr="003417F5">
        <w:rPr>
          <w:rFonts w:ascii="Arial" w:hAnsi="Arial" w:cs="Arial"/>
        </w:rPr>
        <w:t>(Psicóloga), para intervenir los casos de alto riesgo de bullying y/o violencia escolar. Los niños</w:t>
      </w:r>
      <w:r w:rsidRPr="003417F5">
        <w:rPr>
          <w:rFonts w:ascii="Arial" w:hAnsi="Arial" w:cs="Arial"/>
          <w:spacing w:val="-59"/>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presentan</w:t>
      </w:r>
      <w:r w:rsidRPr="003417F5">
        <w:rPr>
          <w:rFonts w:ascii="Arial" w:hAnsi="Arial" w:cs="Arial"/>
          <w:spacing w:val="1"/>
        </w:rPr>
        <w:t xml:space="preserve"> </w:t>
      </w:r>
      <w:r w:rsidRPr="003417F5">
        <w:rPr>
          <w:rFonts w:ascii="Arial" w:hAnsi="Arial" w:cs="Arial"/>
        </w:rPr>
        <w:t>este</w:t>
      </w:r>
      <w:r w:rsidRPr="003417F5">
        <w:rPr>
          <w:rFonts w:ascii="Arial" w:hAnsi="Arial" w:cs="Arial"/>
          <w:spacing w:val="1"/>
        </w:rPr>
        <w:t xml:space="preserve"> </w:t>
      </w:r>
      <w:r w:rsidRPr="003417F5">
        <w:rPr>
          <w:rFonts w:ascii="Arial" w:hAnsi="Arial" w:cs="Arial"/>
        </w:rPr>
        <w:t>tipo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conflictos</w:t>
      </w:r>
      <w:r w:rsidRPr="003417F5">
        <w:rPr>
          <w:rFonts w:ascii="Arial" w:hAnsi="Arial" w:cs="Arial"/>
          <w:spacing w:val="1"/>
        </w:rPr>
        <w:t xml:space="preserve"> </w:t>
      </w:r>
      <w:r w:rsidRPr="003417F5">
        <w:rPr>
          <w:rFonts w:ascii="Arial" w:hAnsi="Arial" w:cs="Arial"/>
        </w:rPr>
        <w:t>deben</w:t>
      </w:r>
      <w:r w:rsidRPr="003417F5">
        <w:rPr>
          <w:rFonts w:ascii="Arial" w:hAnsi="Arial" w:cs="Arial"/>
          <w:spacing w:val="1"/>
        </w:rPr>
        <w:t xml:space="preserve"> </w:t>
      </w:r>
      <w:r w:rsidRPr="003417F5">
        <w:rPr>
          <w:rFonts w:ascii="Arial" w:hAnsi="Arial" w:cs="Arial"/>
        </w:rPr>
        <w:t>desarrollar</w:t>
      </w:r>
      <w:r w:rsidRPr="003417F5">
        <w:rPr>
          <w:rFonts w:ascii="Arial" w:hAnsi="Arial" w:cs="Arial"/>
          <w:spacing w:val="1"/>
        </w:rPr>
        <w:t xml:space="preserve"> </w:t>
      </w:r>
      <w:r w:rsidRPr="003417F5">
        <w:rPr>
          <w:rFonts w:ascii="Arial" w:hAnsi="Arial" w:cs="Arial"/>
        </w:rPr>
        <w:t>dicho</w:t>
      </w:r>
      <w:r w:rsidRPr="003417F5">
        <w:rPr>
          <w:rFonts w:ascii="Arial" w:hAnsi="Arial" w:cs="Arial"/>
          <w:spacing w:val="1"/>
        </w:rPr>
        <w:t xml:space="preserve"> </w:t>
      </w:r>
      <w:r w:rsidRPr="003417F5">
        <w:rPr>
          <w:rFonts w:ascii="Arial" w:hAnsi="Arial" w:cs="Arial"/>
        </w:rPr>
        <w:t>material y presentarlo en</w:t>
      </w:r>
      <w:r w:rsidRPr="003417F5">
        <w:rPr>
          <w:rFonts w:ascii="Arial" w:hAnsi="Arial" w:cs="Arial"/>
          <w:spacing w:val="1"/>
        </w:rPr>
        <w:t xml:space="preserve"> </w:t>
      </w:r>
      <w:r w:rsidRPr="003417F5">
        <w:rPr>
          <w:rFonts w:ascii="Arial" w:hAnsi="Arial" w:cs="Arial"/>
        </w:rPr>
        <w:t>coordinación para su respectiva sistematización y seguimiento.</w:t>
      </w:r>
      <w:r w:rsidRPr="003417F5">
        <w:rPr>
          <w:rFonts w:ascii="Arial" w:hAnsi="Arial" w:cs="Arial"/>
          <w:spacing w:val="61"/>
        </w:rPr>
        <w:t xml:space="preserve"> </w:t>
      </w:r>
      <w:r w:rsidRPr="003417F5">
        <w:rPr>
          <w:rFonts w:ascii="Arial" w:hAnsi="Arial" w:cs="Arial"/>
        </w:rPr>
        <w:t>Este material está publicado</w:t>
      </w:r>
      <w:r w:rsidRPr="003417F5">
        <w:rPr>
          <w:rFonts w:ascii="Arial" w:hAnsi="Arial" w:cs="Arial"/>
          <w:spacing w:val="1"/>
        </w:rPr>
        <w:t xml:space="preserve"> </w:t>
      </w:r>
      <w:r w:rsidRPr="003417F5">
        <w:rPr>
          <w:rFonts w:ascii="Arial" w:hAnsi="Arial" w:cs="Arial"/>
        </w:rPr>
        <w:t>en</w:t>
      </w:r>
      <w:r w:rsidRPr="003417F5">
        <w:rPr>
          <w:rFonts w:ascii="Arial" w:hAnsi="Arial" w:cs="Arial"/>
          <w:spacing w:val="-10"/>
        </w:rPr>
        <w:t xml:space="preserve"> </w:t>
      </w:r>
      <w:r w:rsidRPr="003417F5">
        <w:rPr>
          <w:rFonts w:ascii="Arial" w:hAnsi="Arial" w:cs="Arial"/>
        </w:rPr>
        <w:t>la</w:t>
      </w:r>
      <w:r w:rsidRPr="003417F5">
        <w:rPr>
          <w:rFonts w:ascii="Arial" w:hAnsi="Arial" w:cs="Arial"/>
          <w:spacing w:val="7"/>
        </w:rPr>
        <w:t xml:space="preserve"> </w:t>
      </w:r>
      <w:r w:rsidRPr="003417F5">
        <w:rPr>
          <w:rFonts w:ascii="Arial" w:hAnsi="Arial" w:cs="Arial"/>
        </w:rPr>
        <w:t>página</w:t>
      </w:r>
      <w:r w:rsidRPr="003417F5">
        <w:rPr>
          <w:rFonts w:ascii="Arial" w:hAnsi="Arial" w:cs="Arial"/>
          <w:spacing w:val="-9"/>
        </w:rPr>
        <w:t xml:space="preserve"> </w:t>
      </w:r>
      <w:r w:rsidRPr="003417F5">
        <w:rPr>
          <w:rFonts w:ascii="Arial" w:hAnsi="Arial" w:cs="Arial"/>
        </w:rPr>
        <w:t>web</w:t>
      </w:r>
      <w:r w:rsidRPr="003417F5">
        <w:rPr>
          <w:rFonts w:ascii="Arial" w:hAnsi="Arial" w:cs="Arial"/>
          <w:spacing w:val="-10"/>
        </w:rPr>
        <w:t xml:space="preserve"> </w:t>
      </w:r>
      <w:r w:rsidRPr="003417F5">
        <w:rPr>
          <w:rFonts w:ascii="Arial" w:hAnsi="Arial" w:cs="Arial"/>
        </w:rPr>
        <w:t>institucional</w:t>
      </w:r>
      <w:r w:rsidRPr="003417F5">
        <w:rPr>
          <w:rFonts w:ascii="Arial" w:hAnsi="Arial" w:cs="Arial"/>
          <w:spacing w:val="-14"/>
        </w:rPr>
        <w:t xml:space="preserve"> </w:t>
      </w:r>
      <w:r w:rsidRPr="003417F5">
        <w:rPr>
          <w:rFonts w:ascii="Arial" w:hAnsi="Arial" w:cs="Arial"/>
        </w:rPr>
        <w:t>en</w:t>
      </w:r>
      <w:r w:rsidRPr="003417F5">
        <w:rPr>
          <w:rFonts w:ascii="Arial" w:hAnsi="Arial" w:cs="Arial"/>
          <w:spacing w:val="-10"/>
        </w:rPr>
        <w:t xml:space="preserve"> </w:t>
      </w:r>
      <w:r w:rsidRPr="003417F5">
        <w:rPr>
          <w:rFonts w:ascii="Arial" w:hAnsi="Arial" w:cs="Arial"/>
        </w:rPr>
        <w:t>la</w:t>
      </w:r>
      <w:r w:rsidRPr="003417F5">
        <w:rPr>
          <w:rFonts w:ascii="Arial" w:hAnsi="Arial" w:cs="Arial"/>
          <w:spacing w:val="-9"/>
        </w:rPr>
        <w:t xml:space="preserve"> </w:t>
      </w:r>
      <w:r w:rsidRPr="003417F5">
        <w:rPr>
          <w:rFonts w:ascii="Arial" w:hAnsi="Arial" w:cs="Arial"/>
        </w:rPr>
        <w:t>gestión</w:t>
      </w:r>
      <w:r w:rsidRPr="003417F5">
        <w:rPr>
          <w:rFonts w:ascii="Arial" w:hAnsi="Arial" w:cs="Arial"/>
          <w:spacing w:val="-10"/>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comunidad.</w:t>
      </w:r>
    </w:p>
    <w:p w14:paraId="5AB057BA" w14:textId="77777777" w:rsidR="00787B68" w:rsidRPr="003417F5" w:rsidRDefault="00B82B06">
      <w:pPr>
        <w:pStyle w:val="Textoindependiente"/>
        <w:spacing w:before="208" w:line="273" w:lineRule="auto"/>
        <w:ind w:left="678" w:right="333"/>
        <w:jc w:val="both"/>
        <w:rPr>
          <w:rFonts w:ascii="Arial" w:hAnsi="Arial" w:cs="Arial"/>
        </w:rPr>
      </w:pPr>
      <w:r w:rsidRPr="003417F5">
        <w:rPr>
          <w:rFonts w:ascii="Arial" w:hAnsi="Arial" w:cs="Arial"/>
        </w:rPr>
        <w:t>Los</w:t>
      </w:r>
      <w:r w:rsidRPr="003417F5">
        <w:rPr>
          <w:rFonts w:ascii="Arial" w:hAnsi="Arial" w:cs="Arial"/>
          <w:spacing w:val="1"/>
        </w:rPr>
        <w:t xml:space="preserve"> </w:t>
      </w:r>
      <w:r w:rsidRPr="003417F5">
        <w:rPr>
          <w:rFonts w:ascii="Arial" w:hAnsi="Arial" w:cs="Arial"/>
        </w:rPr>
        <w:t>casos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alta vulnerabilidad</w:t>
      </w:r>
      <w:r w:rsidRPr="003417F5">
        <w:rPr>
          <w:rFonts w:ascii="Arial" w:hAnsi="Arial" w:cs="Arial"/>
          <w:spacing w:val="1"/>
        </w:rPr>
        <w:t xml:space="preserve"> </w:t>
      </w:r>
      <w:r w:rsidRPr="003417F5">
        <w:rPr>
          <w:rFonts w:ascii="Arial" w:hAnsi="Arial" w:cs="Arial"/>
        </w:rPr>
        <w:t>por</w:t>
      </w:r>
      <w:r w:rsidRPr="003417F5">
        <w:rPr>
          <w:rFonts w:ascii="Arial" w:hAnsi="Arial" w:cs="Arial"/>
          <w:spacing w:val="1"/>
        </w:rPr>
        <w:t xml:space="preserve"> </w:t>
      </w:r>
      <w:r w:rsidRPr="003417F5">
        <w:rPr>
          <w:rFonts w:ascii="Arial" w:hAnsi="Arial" w:cs="Arial"/>
        </w:rPr>
        <w:t>negación</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derechos,</w:t>
      </w:r>
      <w:r w:rsidRPr="003417F5">
        <w:rPr>
          <w:rFonts w:ascii="Arial" w:hAnsi="Arial" w:cs="Arial"/>
          <w:spacing w:val="1"/>
        </w:rPr>
        <w:t xml:space="preserve"> </w:t>
      </w:r>
      <w:r w:rsidRPr="003417F5">
        <w:rPr>
          <w:rFonts w:ascii="Arial" w:hAnsi="Arial" w:cs="Arial"/>
        </w:rPr>
        <w:t>abandono,</w:t>
      </w:r>
      <w:r w:rsidRPr="003417F5">
        <w:rPr>
          <w:rFonts w:ascii="Arial" w:hAnsi="Arial" w:cs="Arial"/>
          <w:spacing w:val="1"/>
        </w:rPr>
        <w:t xml:space="preserve"> </w:t>
      </w:r>
      <w:r w:rsidRPr="003417F5">
        <w:rPr>
          <w:rFonts w:ascii="Arial" w:hAnsi="Arial" w:cs="Arial"/>
        </w:rPr>
        <w:t>negligencia son</w:t>
      </w:r>
      <w:r w:rsidRPr="003417F5">
        <w:rPr>
          <w:rFonts w:ascii="Arial" w:hAnsi="Arial" w:cs="Arial"/>
          <w:spacing w:val="1"/>
        </w:rPr>
        <w:t xml:space="preserve"> </w:t>
      </w:r>
      <w:r w:rsidRPr="003417F5">
        <w:rPr>
          <w:rFonts w:ascii="Arial" w:hAnsi="Arial" w:cs="Arial"/>
        </w:rPr>
        <w:t>reportados</w:t>
      </w:r>
      <w:r w:rsidRPr="003417F5">
        <w:rPr>
          <w:rFonts w:ascii="Arial" w:hAnsi="Arial" w:cs="Arial"/>
          <w:spacing w:val="-14"/>
        </w:rPr>
        <w:t xml:space="preserve"> </w:t>
      </w:r>
      <w:r w:rsidRPr="003417F5">
        <w:rPr>
          <w:rFonts w:ascii="Arial" w:hAnsi="Arial" w:cs="Arial"/>
        </w:rPr>
        <w:t>a</w:t>
      </w:r>
      <w:r w:rsidRPr="003417F5">
        <w:rPr>
          <w:rFonts w:ascii="Arial" w:hAnsi="Arial" w:cs="Arial"/>
          <w:spacing w:val="-26"/>
        </w:rPr>
        <w:t xml:space="preserve"> </w:t>
      </w:r>
      <w:r w:rsidRPr="003417F5">
        <w:rPr>
          <w:rFonts w:ascii="Arial" w:hAnsi="Arial" w:cs="Arial"/>
        </w:rPr>
        <w:t>ICBF.</w:t>
      </w:r>
    </w:p>
    <w:p w14:paraId="3A22711C" w14:textId="77777777" w:rsidR="00787B68" w:rsidRPr="003417F5" w:rsidRDefault="00B82B06">
      <w:pPr>
        <w:pStyle w:val="Textoindependiente"/>
        <w:spacing w:before="192"/>
        <w:ind w:left="678"/>
        <w:jc w:val="both"/>
        <w:rPr>
          <w:rFonts w:ascii="Arial" w:hAnsi="Arial" w:cs="Arial"/>
        </w:rPr>
      </w:pPr>
      <w:r w:rsidRPr="003417F5">
        <w:rPr>
          <w:rFonts w:ascii="Arial" w:hAnsi="Arial" w:cs="Arial"/>
        </w:rPr>
        <w:t>Los</w:t>
      </w:r>
      <w:r w:rsidRPr="003417F5">
        <w:rPr>
          <w:rFonts w:ascii="Arial" w:hAnsi="Arial" w:cs="Arial"/>
          <w:spacing w:val="-10"/>
        </w:rPr>
        <w:t xml:space="preserve"> </w:t>
      </w:r>
      <w:r w:rsidRPr="003417F5">
        <w:rPr>
          <w:rFonts w:ascii="Arial" w:hAnsi="Arial" w:cs="Arial"/>
        </w:rPr>
        <w:t>casos</w:t>
      </w:r>
      <w:r w:rsidRPr="003417F5">
        <w:rPr>
          <w:rFonts w:ascii="Arial" w:hAnsi="Arial" w:cs="Arial"/>
          <w:spacing w:val="9"/>
        </w:rPr>
        <w:t xml:space="preserve"> </w:t>
      </w:r>
      <w:r w:rsidRPr="003417F5">
        <w:rPr>
          <w:rFonts w:ascii="Arial" w:hAnsi="Arial" w:cs="Arial"/>
        </w:rPr>
        <w:t>de</w:t>
      </w:r>
      <w:r w:rsidRPr="003417F5">
        <w:rPr>
          <w:rFonts w:ascii="Arial" w:hAnsi="Arial" w:cs="Arial"/>
          <w:spacing w:val="-6"/>
        </w:rPr>
        <w:t xml:space="preserve"> </w:t>
      </w:r>
      <w:r w:rsidRPr="003417F5">
        <w:rPr>
          <w:rFonts w:ascii="Arial" w:hAnsi="Arial" w:cs="Arial"/>
        </w:rPr>
        <w:t>violencia</w:t>
      </w:r>
      <w:r w:rsidRPr="003417F5">
        <w:rPr>
          <w:rFonts w:ascii="Arial" w:hAnsi="Arial" w:cs="Arial"/>
          <w:spacing w:val="-22"/>
        </w:rPr>
        <w:t xml:space="preserve"> </w:t>
      </w:r>
      <w:r w:rsidRPr="003417F5">
        <w:rPr>
          <w:rFonts w:ascii="Arial" w:hAnsi="Arial" w:cs="Arial"/>
        </w:rPr>
        <w:t>intrafamiliar</w:t>
      </w:r>
      <w:r w:rsidRPr="003417F5">
        <w:rPr>
          <w:rFonts w:ascii="Arial" w:hAnsi="Arial" w:cs="Arial"/>
          <w:spacing w:val="14"/>
        </w:rPr>
        <w:t xml:space="preserve"> </w:t>
      </w:r>
      <w:r w:rsidRPr="003417F5">
        <w:rPr>
          <w:rFonts w:ascii="Arial" w:hAnsi="Arial" w:cs="Arial"/>
        </w:rPr>
        <w:t>son</w:t>
      </w:r>
      <w:r w:rsidRPr="003417F5">
        <w:rPr>
          <w:rFonts w:ascii="Arial" w:hAnsi="Arial" w:cs="Arial"/>
          <w:spacing w:val="-6"/>
        </w:rPr>
        <w:t xml:space="preserve"> </w:t>
      </w:r>
      <w:r w:rsidRPr="003417F5">
        <w:rPr>
          <w:rFonts w:ascii="Arial" w:hAnsi="Arial" w:cs="Arial"/>
        </w:rPr>
        <w:t>reportados</w:t>
      </w:r>
      <w:r w:rsidRPr="003417F5">
        <w:rPr>
          <w:rFonts w:ascii="Arial" w:hAnsi="Arial" w:cs="Arial"/>
          <w:spacing w:val="-9"/>
        </w:rPr>
        <w:t xml:space="preserve"> </w:t>
      </w:r>
      <w:r w:rsidRPr="003417F5">
        <w:rPr>
          <w:rFonts w:ascii="Arial" w:hAnsi="Arial" w:cs="Arial"/>
        </w:rPr>
        <w:t>a</w:t>
      </w:r>
      <w:r w:rsidRPr="003417F5">
        <w:rPr>
          <w:rFonts w:ascii="Arial" w:hAnsi="Arial" w:cs="Arial"/>
          <w:spacing w:val="-22"/>
        </w:rPr>
        <w:t xml:space="preserve"> </w:t>
      </w:r>
      <w:r w:rsidRPr="003417F5">
        <w:rPr>
          <w:rFonts w:ascii="Arial" w:hAnsi="Arial" w:cs="Arial"/>
        </w:rPr>
        <w:t>Comisaria</w:t>
      </w:r>
      <w:r w:rsidRPr="003417F5">
        <w:rPr>
          <w:rFonts w:ascii="Arial" w:hAnsi="Arial" w:cs="Arial"/>
          <w:spacing w:val="13"/>
        </w:rPr>
        <w:t xml:space="preserve"> </w:t>
      </w:r>
      <w:r w:rsidRPr="003417F5">
        <w:rPr>
          <w:rFonts w:ascii="Arial" w:hAnsi="Arial" w:cs="Arial"/>
        </w:rPr>
        <w:t>de</w:t>
      </w:r>
      <w:r w:rsidRPr="003417F5">
        <w:rPr>
          <w:rFonts w:ascii="Arial" w:hAnsi="Arial" w:cs="Arial"/>
          <w:spacing w:val="-6"/>
        </w:rPr>
        <w:t xml:space="preserve"> </w:t>
      </w:r>
      <w:r w:rsidRPr="003417F5">
        <w:rPr>
          <w:rFonts w:ascii="Arial" w:hAnsi="Arial" w:cs="Arial"/>
        </w:rPr>
        <w:t>Familia.</w:t>
      </w:r>
    </w:p>
    <w:p w14:paraId="565A0049" w14:textId="1806D139" w:rsidR="00787B68" w:rsidRDefault="00787B68">
      <w:pPr>
        <w:pStyle w:val="Textoindependiente"/>
        <w:rPr>
          <w:rFonts w:ascii="Arial" w:hAnsi="Arial" w:cs="Arial"/>
          <w:sz w:val="24"/>
        </w:rPr>
      </w:pPr>
    </w:p>
    <w:p w14:paraId="58953812" w14:textId="6F94E580" w:rsidR="00821EC7" w:rsidRDefault="00821EC7">
      <w:pPr>
        <w:pStyle w:val="Textoindependiente"/>
        <w:rPr>
          <w:rFonts w:ascii="Arial" w:hAnsi="Arial" w:cs="Arial"/>
          <w:sz w:val="24"/>
        </w:rPr>
      </w:pPr>
    </w:p>
    <w:p w14:paraId="3E354CF8" w14:textId="1DD6AE79" w:rsidR="00821EC7" w:rsidRDefault="00821EC7">
      <w:pPr>
        <w:pStyle w:val="Textoindependiente"/>
        <w:rPr>
          <w:rFonts w:ascii="Arial" w:hAnsi="Arial" w:cs="Arial"/>
          <w:sz w:val="24"/>
        </w:rPr>
      </w:pPr>
    </w:p>
    <w:p w14:paraId="4FF00C68" w14:textId="77777777" w:rsidR="00821EC7" w:rsidRPr="003417F5" w:rsidRDefault="00821EC7">
      <w:pPr>
        <w:pStyle w:val="Textoindependiente"/>
        <w:rPr>
          <w:rFonts w:ascii="Arial" w:hAnsi="Arial" w:cs="Arial"/>
          <w:sz w:val="24"/>
        </w:rPr>
      </w:pPr>
    </w:p>
    <w:p w14:paraId="55C9C470" w14:textId="77777777" w:rsidR="00787B68" w:rsidRPr="003417F5" w:rsidRDefault="00787B68">
      <w:pPr>
        <w:pStyle w:val="Textoindependiente"/>
        <w:rPr>
          <w:rFonts w:ascii="Arial" w:hAnsi="Arial" w:cs="Arial"/>
          <w:sz w:val="24"/>
        </w:rPr>
      </w:pPr>
    </w:p>
    <w:p w14:paraId="3881E750" w14:textId="77777777" w:rsidR="00787B68" w:rsidRPr="003417F5" w:rsidRDefault="00787B68">
      <w:pPr>
        <w:pStyle w:val="Textoindependiente"/>
        <w:spacing w:before="9"/>
        <w:rPr>
          <w:rFonts w:ascii="Arial" w:hAnsi="Arial" w:cs="Arial"/>
          <w:sz w:val="21"/>
        </w:rPr>
      </w:pPr>
    </w:p>
    <w:p w14:paraId="6A93ADBE" w14:textId="10B1886A" w:rsidR="00787B68" w:rsidRPr="003417F5" w:rsidRDefault="00B82B06">
      <w:pPr>
        <w:ind w:left="1609" w:right="1246"/>
        <w:jc w:val="center"/>
        <w:rPr>
          <w:rFonts w:ascii="Arial" w:hAnsi="Arial" w:cs="Arial"/>
          <w:b/>
          <w:sz w:val="29"/>
        </w:rPr>
      </w:pPr>
      <w:r w:rsidRPr="003417F5">
        <w:rPr>
          <w:rFonts w:ascii="Arial" w:hAnsi="Arial" w:cs="Arial"/>
          <w:b/>
          <w:w w:val="95"/>
          <w:sz w:val="29"/>
          <w:u w:val="thick"/>
        </w:rPr>
        <w:t>SISTEMA</w:t>
      </w:r>
      <w:r w:rsidRPr="003417F5">
        <w:rPr>
          <w:rFonts w:ascii="Arial" w:hAnsi="Arial" w:cs="Arial"/>
          <w:b/>
          <w:spacing w:val="15"/>
          <w:w w:val="95"/>
          <w:sz w:val="29"/>
          <w:u w:val="thick"/>
        </w:rPr>
        <w:t xml:space="preserve"> </w:t>
      </w:r>
      <w:r w:rsidR="00F57129" w:rsidRPr="003417F5">
        <w:rPr>
          <w:rFonts w:ascii="Arial" w:hAnsi="Arial" w:cs="Arial"/>
          <w:b/>
          <w:spacing w:val="15"/>
          <w:w w:val="95"/>
          <w:sz w:val="29"/>
          <w:u w:val="thick"/>
        </w:rPr>
        <w:t xml:space="preserve">INTEGRADO DE </w:t>
      </w:r>
      <w:r w:rsidRPr="003417F5">
        <w:rPr>
          <w:rFonts w:ascii="Arial" w:hAnsi="Arial" w:cs="Arial"/>
          <w:b/>
          <w:w w:val="95"/>
          <w:sz w:val="29"/>
          <w:u w:val="thick"/>
        </w:rPr>
        <w:t>GESTIÓN</w:t>
      </w:r>
      <w:r w:rsidRPr="003417F5">
        <w:rPr>
          <w:rFonts w:ascii="Arial" w:hAnsi="Arial" w:cs="Arial"/>
          <w:b/>
          <w:spacing w:val="-16"/>
          <w:w w:val="95"/>
          <w:sz w:val="29"/>
          <w:u w:val="thick"/>
        </w:rPr>
        <w:t xml:space="preserve"> </w:t>
      </w:r>
    </w:p>
    <w:p w14:paraId="3E7D4F61" w14:textId="77777777" w:rsidR="00787B68" w:rsidRPr="003417F5" w:rsidRDefault="00787B68">
      <w:pPr>
        <w:pStyle w:val="Textoindependiente"/>
        <w:rPr>
          <w:rFonts w:ascii="Arial" w:hAnsi="Arial" w:cs="Arial"/>
          <w:b/>
          <w:sz w:val="20"/>
        </w:rPr>
      </w:pPr>
    </w:p>
    <w:p w14:paraId="685B11A8" w14:textId="77777777" w:rsidR="00787B68" w:rsidRPr="003417F5" w:rsidRDefault="00787B68">
      <w:pPr>
        <w:pStyle w:val="Textoindependiente"/>
        <w:rPr>
          <w:rFonts w:ascii="Arial" w:hAnsi="Arial" w:cs="Arial"/>
          <w:b/>
          <w:sz w:val="20"/>
        </w:rPr>
      </w:pPr>
    </w:p>
    <w:p w14:paraId="77573F06" w14:textId="1E362636" w:rsidR="00787B68" w:rsidRPr="003417F5" w:rsidRDefault="00B82B06">
      <w:pPr>
        <w:pStyle w:val="Textoindependiente"/>
        <w:spacing w:before="97" w:line="278" w:lineRule="auto"/>
        <w:ind w:left="678" w:right="345"/>
        <w:jc w:val="both"/>
        <w:rPr>
          <w:rFonts w:ascii="Arial" w:hAnsi="Arial" w:cs="Arial"/>
        </w:rPr>
      </w:pPr>
      <w:r w:rsidRPr="003417F5">
        <w:rPr>
          <w:rFonts w:ascii="Arial" w:hAnsi="Arial" w:cs="Arial"/>
        </w:rPr>
        <w:t>La Institución</w:t>
      </w:r>
      <w:r w:rsidRPr="003417F5">
        <w:rPr>
          <w:rFonts w:ascii="Arial" w:hAnsi="Arial" w:cs="Arial"/>
          <w:spacing w:val="1"/>
        </w:rPr>
        <w:t xml:space="preserve"> </w:t>
      </w:r>
      <w:r w:rsidRPr="003417F5">
        <w:rPr>
          <w:rFonts w:ascii="Arial" w:hAnsi="Arial" w:cs="Arial"/>
        </w:rPr>
        <w:t>educativa está certificada con</w:t>
      </w:r>
      <w:r w:rsidRPr="003417F5">
        <w:rPr>
          <w:rFonts w:ascii="Arial" w:hAnsi="Arial" w:cs="Arial"/>
          <w:spacing w:val="1"/>
        </w:rPr>
        <w:t xml:space="preserve"> </w:t>
      </w:r>
      <w:r w:rsidRPr="003417F5">
        <w:rPr>
          <w:rFonts w:ascii="Arial" w:hAnsi="Arial" w:cs="Arial"/>
        </w:rPr>
        <w:t>la Norma ISO</w:t>
      </w:r>
      <w:r w:rsidR="002531A9">
        <w:rPr>
          <w:rFonts w:ascii="Arial" w:hAnsi="Arial" w:cs="Arial"/>
        </w:rPr>
        <w:t xml:space="preserve"> NTC</w:t>
      </w:r>
      <w:r w:rsidRPr="003417F5">
        <w:rPr>
          <w:rFonts w:ascii="Arial" w:hAnsi="Arial" w:cs="Arial"/>
          <w:spacing w:val="1"/>
        </w:rPr>
        <w:t xml:space="preserve"> </w:t>
      </w:r>
      <w:r w:rsidRPr="003417F5">
        <w:rPr>
          <w:rFonts w:ascii="Arial" w:hAnsi="Arial" w:cs="Arial"/>
        </w:rPr>
        <w:t>9001</w:t>
      </w:r>
      <w:r w:rsidR="00890D9B">
        <w:rPr>
          <w:rFonts w:ascii="Arial" w:hAnsi="Arial" w:cs="Arial"/>
        </w:rPr>
        <w:t>:</w:t>
      </w:r>
      <w:r w:rsidRPr="003417F5">
        <w:rPr>
          <w:rFonts w:ascii="Arial" w:hAnsi="Arial" w:cs="Arial"/>
        </w:rPr>
        <w:t>2015</w:t>
      </w:r>
      <w:r w:rsidRPr="003417F5">
        <w:rPr>
          <w:rFonts w:ascii="Arial" w:hAnsi="Arial" w:cs="Arial"/>
          <w:spacing w:val="1"/>
        </w:rPr>
        <w:t xml:space="preserve"> </w:t>
      </w:r>
      <w:r w:rsidRPr="003417F5">
        <w:rPr>
          <w:rFonts w:ascii="Arial" w:hAnsi="Arial" w:cs="Arial"/>
        </w:rPr>
        <w:t>a través</w:t>
      </w:r>
      <w:r w:rsidRPr="003417F5">
        <w:rPr>
          <w:rFonts w:ascii="Arial" w:hAnsi="Arial" w:cs="Arial"/>
          <w:spacing w:val="1"/>
        </w:rPr>
        <w:t xml:space="preserve"> </w:t>
      </w:r>
      <w:r w:rsidRPr="003417F5">
        <w:rPr>
          <w:rFonts w:ascii="Arial" w:hAnsi="Arial" w:cs="Arial"/>
        </w:rPr>
        <w:t>del ente</w:t>
      </w:r>
      <w:r w:rsidRPr="003417F5">
        <w:rPr>
          <w:rFonts w:ascii="Arial" w:hAnsi="Arial" w:cs="Arial"/>
          <w:spacing w:val="1"/>
        </w:rPr>
        <w:t xml:space="preserve"> </w:t>
      </w:r>
      <w:r w:rsidRPr="003417F5">
        <w:rPr>
          <w:rFonts w:ascii="Arial" w:hAnsi="Arial" w:cs="Arial"/>
        </w:rPr>
        <w:t>ICONTEC con el registro No. SC-CER</w:t>
      </w:r>
      <w:r w:rsidR="002531A9">
        <w:rPr>
          <w:rFonts w:ascii="Arial" w:hAnsi="Arial" w:cs="Arial"/>
        </w:rPr>
        <w:t>893688</w:t>
      </w:r>
      <w:r w:rsidR="00216BB4" w:rsidRPr="003417F5">
        <w:rPr>
          <w:rFonts w:ascii="Arial" w:hAnsi="Arial" w:cs="Arial"/>
        </w:rPr>
        <w:t xml:space="preserve"> Es de vital importancia la capacitación a </w:t>
      </w:r>
      <w:r w:rsidR="00890D9B">
        <w:rPr>
          <w:rFonts w:ascii="Arial" w:hAnsi="Arial" w:cs="Arial"/>
        </w:rPr>
        <w:t>a</w:t>
      </w:r>
      <w:r w:rsidR="00216BB4" w:rsidRPr="003417F5">
        <w:rPr>
          <w:rFonts w:ascii="Arial" w:hAnsi="Arial" w:cs="Arial"/>
        </w:rPr>
        <w:t>l personal de la</w:t>
      </w:r>
      <w:r w:rsidR="00890D9B">
        <w:rPr>
          <w:rFonts w:ascii="Arial" w:hAnsi="Arial" w:cs="Arial"/>
        </w:rPr>
        <w:t>s</w:t>
      </w:r>
      <w:r w:rsidR="00216BB4" w:rsidRPr="003417F5">
        <w:rPr>
          <w:rFonts w:ascii="Arial" w:hAnsi="Arial" w:cs="Arial"/>
        </w:rPr>
        <w:t xml:space="preserve"> Norma</w:t>
      </w:r>
      <w:r w:rsidR="00890D9B">
        <w:rPr>
          <w:rFonts w:ascii="Arial" w:hAnsi="Arial" w:cs="Arial"/>
        </w:rPr>
        <w:t xml:space="preserve">s (9001:2015 y </w:t>
      </w:r>
      <w:r w:rsidR="00890D9B" w:rsidRPr="003417F5">
        <w:rPr>
          <w:rFonts w:ascii="Arial" w:hAnsi="Arial" w:cs="Arial"/>
        </w:rPr>
        <w:t>21001:2018</w:t>
      </w:r>
      <w:r w:rsidR="00890D9B">
        <w:rPr>
          <w:rFonts w:ascii="Arial" w:hAnsi="Arial" w:cs="Arial"/>
        </w:rPr>
        <w:t>)</w:t>
      </w:r>
      <w:r w:rsidR="00216BB4" w:rsidRPr="003417F5">
        <w:rPr>
          <w:rFonts w:ascii="Arial" w:hAnsi="Arial" w:cs="Arial"/>
        </w:rPr>
        <w:t xml:space="preserve"> y auditores internos para dejar capacidad </w:t>
      </w:r>
      <w:r w:rsidR="00216BB4" w:rsidRPr="003417F5">
        <w:rPr>
          <w:rFonts w:ascii="Arial" w:hAnsi="Arial" w:cs="Arial"/>
        </w:rPr>
        <w:lastRenderedPageBreak/>
        <w:t>instalada de Talento Humano.</w:t>
      </w:r>
    </w:p>
    <w:p w14:paraId="6919CE06" w14:textId="77777777" w:rsidR="00787B68" w:rsidRPr="003417F5" w:rsidRDefault="00787B68">
      <w:pPr>
        <w:pStyle w:val="Textoindependiente"/>
        <w:rPr>
          <w:rFonts w:ascii="Arial" w:hAnsi="Arial" w:cs="Arial"/>
          <w:sz w:val="24"/>
        </w:rPr>
      </w:pPr>
    </w:p>
    <w:p w14:paraId="43EF89E9" w14:textId="77777777" w:rsidR="00787B68" w:rsidRPr="003417F5" w:rsidRDefault="00B82B06">
      <w:pPr>
        <w:pStyle w:val="Ttulo4"/>
      </w:pPr>
      <w:r w:rsidRPr="003417F5">
        <w:t>EDITORIAL</w:t>
      </w:r>
    </w:p>
    <w:p w14:paraId="578A90FA" w14:textId="77777777" w:rsidR="00787B68" w:rsidRPr="003417F5" w:rsidRDefault="00787B68">
      <w:pPr>
        <w:pStyle w:val="Textoindependiente"/>
        <w:spacing w:before="2"/>
        <w:rPr>
          <w:rFonts w:ascii="Arial" w:hAnsi="Arial" w:cs="Arial"/>
          <w:b/>
          <w:sz w:val="21"/>
        </w:rPr>
      </w:pPr>
    </w:p>
    <w:p w14:paraId="79E89EC8" w14:textId="63C99288" w:rsidR="00787B68" w:rsidRPr="003417F5" w:rsidRDefault="00B82B06">
      <w:pPr>
        <w:pStyle w:val="Textoindependiente"/>
        <w:spacing w:line="273" w:lineRule="auto"/>
        <w:ind w:left="678" w:right="326"/>
        <w:jc w:val="both"/>
        <w:rPr>
          <w:rFonts w:ascii="Arial" w:hAnsi="Arial" w:cs="Arial"/>
        </w:rPr>
      </w:pPr>
      <w:r w:rsidRPr="003417F5">
        <w:rPr>
          <w:rFonts w:ascii="Arial" w:hAnsi="Arial" w:cs="Arial"/>
        </w:rPr>
        <w:t xml:space="preserve">La Gestión de la Calidad debe ser un propósito fundamental </w:t>
      </w:r>
      <w:r w:rsidRPr="003417F5">
        <w:rPr>
          <w:rFonts w:ascii="Arial" w:hAnsi="Arial" w:cs="Arial"/>
          <w:spacing w:val="11"/>
        </w:rPr>
        <w:t xml:space="preserve">de </w:t>
      </w:r>
      <w:r w:rsidRPr="003417F5">
        <w:rPr>
          <w:rFonts w:ascii="Arial" w:hAnsi="Arial" w:cs="Arial"/>
        </w:rPr>
        <w:t>la Institución Educativa, con</w:t>
      </w:r>
      <w:r w:rsidRPr="003417F5">
        <w:rPr>
          <w:rFonts w:ascii="Arial" w:hAnsi="Arial" w:cs="Arial"/>
          <w:spacing w:val="1"/>
        </w:rPr>
        <w:t xml:space="preserve"> </w:t>
      </w:r>
      <w:r w:rsidRPr="003417F5">
        <w:rPr>
          <w:rFonts w:ascii="Arial" w:hAnsi="Arial" w:cs="Arial"/>
        </w:rPr>
        <w:t>una visión estratégica y sistémica en la intervención de cada uno de los procesos, recur</w:t>
      </w:r>
      <w:r w:rsidRPr="003417F5">
        <w:rPr>
          <w:rFonts w:ascii="Arial" w:hAnsi="Arial" w:cs="Arial"/>
          <w:spacing w:val="11"/>
        </w:rPr>
        <w:t xml:space="preserve">sos </w:t>
      </w:r>
      <w:r w:rsidRPr="003417F5">
        <w:rPr>
          <w:rFonts w:ascii="Arial" w:hAnsi="Arial" w:cs="Arial"/>
        </w:rPr>
        <w:t>y</w:t>
      </w:r>
      <w:r w:rsidRPr="003417F5">
        <w:rPr>
          <w:rFonts w:ascii="Arial" w:hAnsi="Arial" w:cs="Arial"/>
          <w:spacing w:val="-59"/>
        </w:rPr>
        <w:t xml:space="preserve"> </w:t>
      </w:r>
      <w:r w:rsidRPr="003417F5">
        <w:rPr>
          <w:rFonts w:ascii="Arial" w:hAnsi="Arial" w:cs="Arial"/>
        </w:rPr>
        <w:t>escenarios</w:t>
      </w:r>
      <w:r w:rsidRPr="003417F5">
        <w:rPr>
          <w:rFonts w:ascii="Arial" w:hAnsi="Arial" w:cs="Arial"/>
          <w:spacing w:val="-14"/>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la</w:t>
      </w:r>
      <w:r w:rsidRPr="003417F5">
        <w:rPr>
          <w:rFonts w:ascii="Arial" w:hAnsi="Arial" w:cs="Arial"/>
          <w:spacing w:val="-9"/>
        </w:rPr>
        <w:t xml:space="preserve"> </w:t>
      </w:r>
      <w:r w:rsidRPr="003417F5">
        <w:rPr>
          <w:rFonts w:ascii="Arial" w:hAnsi="Arial" w:cs="Arial"/>
        </w:rPr>
        <w:t>organización</w:t>
      </w:r>
      <w:r w:rsidRPr="003417F5">
        <w:rPr>
          <w:rFonts w:ascii="Arial" w:hAnsi="Arial" w:cs="Arial"/>
          <w:spacing w:val="-11"/>
        </w:rPr>
        <w:t xml:space="preserve"> </w:t>
      </w:r>
      <w:r w:rsidRPr="003417F5">
        <w:rPr>
          <w:rFonts w:ascii="Arial" w:hAnsi="Arial" w:cs="Arial"/>
        </w:rPr>
        <w:t>escolar.</w:t>
      </w:r>
    </w:p>
    <w:p w14:paraId="6C20684C" w14:textId="67E1EA16" w:rsidR="00787B68" w:rsidRPr="003417F5" w:rsidRDefault="00B82B06">
      <w:pPr>
        <w:pStyle w:val="Textoindependiente"/>
        <w:spacing w:before="208" w:line="273" w:lineRule="auto"/>
        <w:ind w:left="678" w:right="330"/>
        <w:jc w:val="both"/>
        <w:rPr>
          <w:rFonts w:ascii="Arial" w:hAnsi="Arial" w:cs="Arial"/>
        </w:rPr>
      </w:pPr>
      <w:r w:rsidRPr="003417F5">
        <w:rPr>
          <w:rFonts w:ascii="Arial" w:hAnsi="Arial" w:cs="Arial"/>
        </w:rPr>
        <w:t>El</w:t>
      </w:r>
      <w:r w:rsidRPr="003417F5">
        <w:rPr>
          <w:rFonts w:ascii="Arial" w:hAnsi="Arial" w:cs="Arial"/>
          <w:spacing w:val="1"/>
        </w:rPr>
        <w:t xml:space="preserve"> </w:t>
      </w:r>
      <w:r w:rsidRPr="003417F5">
        <w:rPr>
          <w:rFonts w:ascii="Arial" w:hAnsi="Arial" w:cs="Arial"/>
        </w:rPr>
        <w:t>proceso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mejoramiento</w:t>
      </w:r>
      <w:r w:rsidRPr="003417F5">
        <w:rPr>
          <w:rFonts w:ascii="Arial" w:hAnsi="Arial" w:cs="Arial"/>
          <w:spacing w:val="1"/>
        </w:rPr>
        <w:t xml:space="preserve"> </w:t>
      </w:r>
      <w:r w:rsidR="00890D9B" w:rsidRPr="003417F5">
        <w:rPr>
          <w:rFonts w:ascii="Arial" w:hAnsi="Arial" w:cs="Arial"/>
        </w:rPr>
        <w:t>institucional</w:t>
      </w:r>
      <w:r w:rsidRPr="003417F5">
        <w:rPr>
          <w:rFonts w:ascii="Arial" w:hAnsi="Arial" w:cs="Arial"/>
          <w:spacing w:val="1"/>
        </w:rPr>
        <w:t xml:space="preserve"> </w:t>
      </w:r>
      <w:r w:rsidRPr="003417F5">
        <w:rPr>
          <w:rFonts w:ascii="Arial" w:hAnsi="Arial" w:cs="Arial"/>
        </w:rPr>
        <w:t>implica</w:t>
      </w:r>
      <w:r w:rsidRPr="003417F5">
        <w:rPr>
          <w:rFonts w:ascii="Arial" w:hAnsi="Arial" w:cs="Arial"/>
          <w:spacing w:val="1"/>
        </w:rPr>
        <w:t xml:space="preserve"> </w:t>
      </w:r>
      <w:r w:rsidRPr="003417F5">
        <w:rPr>
          <w:rFonts w:ascii="Arial" w:hAnsi="Arial" w:cs="Arial"/>
        </w:rPr>
        <w:t>una</w:t>
      </w:r>
      <w:r w:rsidRPr="003417F5">
        <w:rPr>
          <w:rFonts w:ascii="Arial" w:hAnsi="Arial" w:cs="Arial"/>
          <w:spacing w:val="1"/>
        </w:rPr>
        <w:t xml:space="preserve"> </w:t>
      </w:r>
      <w:r w:rsidRPr="003417F5">
        <w:rPr>
          <w:rFonts w:ascii="Arial" w:hAnsi="Arial" w:cs="Arial"/>
        </w:rPr>
        <w:t>intervención</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optimización</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Gestión,</w:t>
      </w:r>
      <w:r w:rsidRPr="003417F5">
        <w:rPr>
          <w:rFonts w:ascii="Arial" w:hAnsi="Arial" w:cs="Arial"/>
          <w:spacing w:val="1"/>
        </w:rPr>
        <w:t xml:space="preserve"> </w:t>
      </w:r>
      <w:r w:rsidRPr="003417F5">
        <w:rPr>
          <w:rFonts w:ascii="Arial" w:hAnsi="Arial" w:cs="Arial"/>
        </w:rPr>
        <w:t>buscando</w:t>
      </w:r>
      <w:r w:rsidRPr="003417F5">
        <w:rPr>
          <w:rFonts w:ascii="Arial" w:hAnsi="Arial" w:cs="Arial"/>
          <w:spacing w:val="1"/>
        </w:rPr>
        <w:t xml:space="preserve"> </w:t>
      </w:r>
      <w:r w:rsidRPr="003417F5">
        <w:rPr>
          <w:rFonts w:ascii="Arial" w:hAnsi="Arial" w:cs="Arial"/>
        </w:rPr>
        <w:t>que</w:t>
      </w:r>
      <w:r w:rsidRPr="003417F5">
        <w:rPr>
          <w:rFonts w:ascii="Arial" w:hAnsi="Arial" w:cs="Arial"/>
          <w:spacing w:val="61"/>
        </w:rPr>
        <w:t xml:space="preserve"> </w:t>
      </w:r>
      <w:r w:rsidRPr="003417F5">
        <w:rPr>
          <w:rFonts w:ascii="Arial" w:hAnsi="Arial" w:cs="Arial"/>
        </w:rPr>
        <w:t>sea participativa e integral, logrando una educación con calidad que</w:t>
      </w:r>
      <w:r w:rsidRPr="003417F5">
        <w:rPr>
          <w:rFonts w:ascii="Arial" w:hAnsi="Arial" w:cs="Arial"/>
          <w:spacing w:val="1"/>
        </w:rPr>
        <w:t xml:space="preserve"> </w:t>
      </w:r>
      <w:r w:rsidRPr="003417F5">
        <w:rPr>
          <w:rFonts w:ascii="Arial" w:hAnsi="Arial" w:cs="Arial"/>
        </w:rPr>
        <w:t>se fundamenta en los cuatro pilares de la educación: aprender a conocer, aprender a hacer,</w:t>
      </w:r>
      <w:r w:rsidRPr="003417F5">
        <w:rPr>
          <w:rFonts w:ascii="Arial" w:hAnsi="Arial" w:cs="Arial"/>
          <w:spacing w:val="1"/>
        </w:rPr>
        <w:t xml:space="preserve"> </w:t>
      </w:r>
      <w:r w:rsidRPr="003417F5">
        <w:rPr>
          <w:rFonts w:ascii="Arial" w:hAnsi="Arial" w:cs="Arial"/>
        </w:rPr>
        <w:t>aprender</w:t>
      </w:r>
      <w:r w:rsidRPr="003417F5">
        <w:rPr>
          <w:rFonts w:ascii="Arial" w:hAnsi="Arial" w:cs="Arial"/>
          <w:spacing w:val="-9"/>
        </w:rPr>
        <w:t xml:space="preserve"> </w:t>
      </w:r>
      <w:r w:rsidRPr="003417F5">
        <w:rPr>
          <w:rFonts w:ascii="Arial" w:hAnsi="Arial" w:cs="Arial"/>
        </w:rPr>
        <w:t>a</w:t>
      </w:r>
      <w:r w:rsidRPr="003417F5">
        <w:rPr>
          <w:rFonts w:ascii="Arial" w:hAnsi="Arial" w:cs="Arial"/>
          <w:spacing w:val="-25"/>
        </w:rPr>
        <w:t xml:space="preserve"> </w:t>
      </w:r>
      <w:r w:rsidRPr="003417F5">
        <w:rPr>
          <w:rFonts w:ascii="Arial" w:hAnsi="Arial" w:cs="Arial"/>
        </w:rPr>
        <w:t>convivir</w:t>
      </w:r>
      <w:r w:rsidRPr="003417F5">
        <w:rPr>
          <w:rFonts w:ascii="Arial" w:hAnsi="Arial" w:cs="Arial"/>
          <w:spacing w:val="-9"/>
        </w:rPr>
        <w:t xml:space="preserve"> </w:t>
      </w:r>
      <w:r w:rsidRPr="003417F5">
        <w:rPr>
          <w:rFonts w:ascii="Arial" w:hAnsi="Arial" w:cs="Arial"/>
        </w:rPr>
        <w:t>y</w:t>
      </w:r>
      <w:r w:rsidRPr="003417F5">
        <w:rPr>
          <w:rFonts w:ascii="Arial" w:hAnsi="Arial" w:cs="Arial"/>
          <w:spacing w:val="-13"/>
        </w:rPr>
        <w:t xml:space="preserve"> </w:t>
      </w:r>
      <w:r w:rsidRPr="003417F5">
        <w:rPr>
          <w:rFonts w:ascii="Arial" w:hAnsi="Arial" w:cs="Arial"/>
        </w:rPr>
        <w:t>aprender</w:t>
      </w:r>
      <w:r w:rsidRPr="003417F5">
        <w:rPr>
          <w:rFonts w:ascii="Arial" w:hAnsi="Arial" w:cs="Arial"/>
          <w:spacing w:val="-8"/>
        </w:rPr>
        <w:t xml:space="preserve"> </w:t>
      </w:r>
      <w:r w:rsidRPr="003417F5">
        <w:rPr>
          <w:rFonts w:ascii="Arial" w:hAnsi="Arial" w:cs="Arial"/>
        </w:rPr>
        <w:t>a</w:t>
      </w:r>
      <w:r w:rsidRPr="003417F5">
        <w:rPr>
          <w:rFonts w:ascii="Arial" w:hAnsi="Arial" w:cs="Arial"/>
          <w:spacing w:val="-9"/>
        </w:rPr>
        <w:t xml:space="preserve"> </w:t>
      </w:r>
      <w:r w:rsidRPr="003417F5">
        <w:rPr>
          <w:rFonts w:ascii="Arial" w:hAnsi="Arial" w:cs="Arial"/>
        </w:rPr>
        <w:t>ser.</w:t>
      </w:r>
    </w:p>
    <w:p w14:paraId="324E1F60" w14:textId="77777777" w:rsidR="00787B68" w:rsidRPr="003417F5" w:rsidRDefault="00B82B06">
      <w:pPr>
        <w:pStyle w:val="Textoindependiente"/>
        <w:spacing w:before="208" w:line="273" w:lineRule="auto"/>
        <w:ind w:left="678" w:right="332"/>
        <w:jc w:val="both"/>
        <w:rPr>
          <w:rFonts w:ascii="Arial" w:hAnsi="Arial" w:cs="Arial"/>
        </w:rPr>
      </w:pPr>
      <w:r w:rsidRPr="003417F5">
        <w:rPr>
          <w:rFonts w:ascii="Arial" w:hAnsi="Arial" w:cs="Arial"/>
        </w:rPr>
        <w:t>La</w:t>
      </w:r>
      <w:r w:rsidRPr="003417F5">
        <w:rPr>
          <w:rFonts w:ascii="Arial" w:hAnsi="Arial" w:cs="Arial"/>
          <w:spacing w:val="1"/>
        </w:rPr>
        <w:t xml:space="preserve"> </w:t>
      </w:r>
      <w:r w:rsidRPr="003417F5">
        <w:rPr>
          <w:rFonts w:ascii="Arial" w:hAnsi="Arial" w:cs="Arial"/>
        </w:rPr>
        <w:t>administración</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calidad</w:t>
      </w:r>
      <w:r w:rsidRPr="003417F5">
        <w:rPr>
          <w:rFonts w:ascii="Arial" w:hAnsi="Arial" w:cs="Arial"/>
          <w:spacing w:val="1"/>
        </w:rPr>
        <w:t xml:space="preserve"> </w:t>
      </w:r>
      <w:r w:rsidRPr="003417F5">
        <w:rPr>
          <w:rFonts w:ascii="Arial" w:hAnsi="Arial" w:cs="Arial"/>
        </w:rPr>
        <w:t>requiere</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un</w:t>
      </w:r>
      <w:r w:rsidRPr="003417F5">
        <w:rPr>
          <w:rFonts w:ascii="Arial" w:hAnsi="Arial" w:cs="Arial"/>
          <w:spacing w:val="1"/>
        </w:rPr>
        <w:t xml:space="preserve"> </w:t>
      </w:r>
      <w:r w:rsidRPr="003417F5">
        <w:rPr>
          <w:rFonts w:ascii="Arial" w:hAnsi="Arial" w:cs="Arial"/>
        </w:rPr>
        <w:t>proceso</w:t>
      </w:r>
      <w:r w:rsidRPr="003417F5">
        <w:rPr>
          <w:rFonts w:ascii="Arial" w:hAnsi="Arial" w:cs="Arial"/>
          <w:spacing w:val="1"/>
        </w:rPr>
        <w:t xml:space="preserve"> </w:t>
      </w:r>
      <w:r w:rsidRPr="003417F5">
        <w:rPr>
          <w:rFonts w:ascii="Arial" w:hAnsi="Arial" w:cs="Arial"/>
        </w:rPr>
        <w:t>constante,</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será</w:t>
      </w:r>
      <w:r w:rsidRPr="003417F5">
        <w:rPr>
          <w:rFonts w:ascii="Arial" w:hAnsi="Arial" w:cs="Arial"/>
          <w:spacing w:val="1"/>
        </w:rPr>
        <w:t xml:space="preserve"> </w:t>
      </w:r>
      <w:r w:rsidRPr="003417F5">
        <w:rPr>
          <w:rFonts w:ascii="Arial" w:hAnsi="Arial" w:cs="Arial"/>
        </w:rPr>
        <w:t>llamado</w:t>
      </w:r>
      <w:r w:rsidRPr="003417F5">
        <w:rPr>
          <w:rFonts w:ascii="Arial" w:hAnsi="Arial" w:cs="Arial"/>
          <w:spacing w:val="1"/>
        </w:rPr>
        <w:t xml:space="preserve"> </w:t>
      </w:r>
      <w:r w:rsidRPr="003417F5">
        <w:rPr>
          <w:rFonts w:ascii="Arial" w:hAnsi="Arial" w:cs="Arial"/>
        </w:rPr>
        <w:t>mejoramiento</w:t>
      </w:r>
      <w:r w:rsidRPr="003417F5">
        <w:rPr>
          <w:rFonts w:ascii="Arial" w:hAnsi="Arial" w:cs="Arial"/>
          <w:spacing w:val="-11"/>
        </w:rPr>
        <w:t xml:space="preserve"> </w:t>
      </w:r>
      <w:r w:rsidRPr="003417F5">
        <w:rPr>
          <w:rFonts w:ascii="Arial" w:hAnsi="Arial" w:cs="Arial"/>
        </w:rPr>
        <w:t>continuo.</w:t>
      </w:r>
    </w:p>
    <w:p w14:paraId="7A1671C6" w14:textId="77777777" w:rsidR="00787B68" w:rsidRPr="003417F5" w:rsidRDefault="00B82B06">
      <w:pPr>
        <w:pStyle w:val="Textoindependiente"/>
        <w:spacing w:before="208" w:line="273" w:lineRule="auto"/>
        <w:ind w:left="678" w:right="320"/>
        <w:jc w:val="both"/>
        <w:rPr>
          <w:rFonts w:ascii="Arial" w:hAnsi="Arial" w:cs="Arial"/>
        </w:rPr>
      </w:pPr>
      <w:r w:rsidRPr="003417F5">
        <w:rPr>
          <w:rFonts w:ascii="Arial" w:hAnsi="Arial" w:cs="Arial"/>
        </w:rPr>
        <w:t>El</w:t>
      </w:r>
      <w:r w:rsidRPr="003417F5">
        <w:rPr>
          <w:rFonts w:ascii="Arial" w:hAnsi="Arial" w:cs="Arial"/>
          <w:spacing w:val="1"/>
        </w:rPr>
        <w:t xml:space="preserve"> </w:t>
      </w:r>
      <w:r w:rsidRPr="003417F5">
        <w:rPr>
          <w:rFonts w:ascii="Arial" w:hAnsi="Arial" w:cs="Arial"/>
        </w:rPr>
        <w:t>SGC</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 Institución</w:t>
      </w:r>
      <w:r w:rsidRPr="003417F5">
        <w:rPr>
          <w:rFonts w:ascii="Arial" w:hAnsi="Arial" w:cs="Arial"/>
          <w:spacing w:val="1"/>
        </w:rPr>
        <w:t xml:space="preserve"> </w:t>
      </w:r>
      <w:r w:rsidRPr="003417F5">
        <w:rPr>
          <w:rFonts w:ascii="Arial" w:hAnsi="Arial" w:cs="Arial"/>
        </w:rPr>
        <w:t>Educativa María Jesús</w:t>
      </w:r>
      <w:r w:rsidRPr="003417F5">
        <w:rPr>
          <w:rFonts w:ascii="Arial" w:hAnsi="Arial" w:cs="Arial"/>
          <w:spacing w:val="1"/>
        </w:rPr>
        <w:t xml:space="preserve"> </w:t>
      </w:r>
      <w:r w:rsidRPr="003417F5">
        <w:rPr>
          <w:rFonts w:ascii="Arial" w:hAnsi="Arial" w:cs="Arial"/>
        </w:rPr>
        <w:t>Mejía,</w:t>
      </w:r>
      <w:r w:rsidRPr="003417F5">
        <w:rPr>
          <w:rFonts w:ascii="Arial" w:hAnsi="Arial" w:cs="Arial"/>
          <w:spacing w:val="1"/>
        </w:rPr>
        <w:t xml:space="preserve"> </w:t>
      </w:r>
      <w:r w:rsidRPr="003417F5">
        <w:rPr>
          <w:rFonts w:ascii="Arial" w:hAnsi="Arial" w:cs="Arial"/>
        </w:rPr>
        <w:t>describe</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manera resumida el</w:t>
      </w:r>
      <w:r w:rsidRPr="003417F5">
        <w:rPr>
          <w:rFonts w:ascii="Arial" w:hAnsi="Arial" w:cs="Arial"/>
          <w:spacing w:val="1"/>
        </w:rPr>
        <w:t xml:space="preserve"> </w:t>
      </w:r>
      <w:r w:rsidRPr="003417F5">
        <w:rPr>
          <w:rFonts w:ascii="Arial" w:hAnsi="Arial" w:cs="Arial"/>
        </w:rPr>
        <w:t>funcionamiento</w:t>
      </w:r>
      <w:r w:rsidRPr="003417F5">
        <w:rPr>
          <w:rFonts w:ascii="Arial" w:hAnsi="Arial" w:cs="Arial"/>
          <w:spacing w:val="1"/>
        </w:rPr>
        <w:t xml:space="preserve"> </w:t>
      </w:r>
      <w:r w:rsidRPr="003417F5">
        <w:rPr>
          <w:rFonts w:ascii="Arial" w:hAnsi="Arial" w:cs="Arial"/>
        </w:rPr>
        <w:t>del</w:t>
      </w:r>
      <w:r w:rsidRPr="003417F5">
        <w:rPr>
          <w:rFonts w:ascii="Arial" w:hAnsi="Arial" w:cs="Arial"/>
          <w:spacing w:val="1"/>
        </w:rPr>
        <w:t xml:space="preserve"> </w:t>
      </w:r>
      <w:r w:rsidRPr="003417F5">
        <w:rPr>
          <w:rFonts w:ascii="Arial" w:hAnsi="Arial" w:cs="Arial"/>
        </w:rPr>
        <w:t>Sistema de</w:t>
      </w:r>
      <w:r w:rsidRPr="003417F5">
        <w:rPr>
          <w:rFonts w:ascii="Arial" w:hAnsi="Arial" w:cs="Arial"/>
          <w:spacing w:val="1"/>
        </w:rPr>
        <w:t xml:space="preserve"> </w:t>
      </w:r>
      <w:r w:rsidRPr="003417F5">
        <w:rPr>
          <w:rFonts w:ascii="Arial" w:hAnsi="Arial" w:cs="Arial"/>
        </w:rPr>
        <w:t>Gestión</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 Calidad,</w:t>
      </w:r>
      <w:r w:rsidRPr="003417F5">
        <w:rPr>
          <w:rFonts w:ascii="Arial" w:hAnsi="Arial" w:cs="Arial"/>
          <w:spacing w:val="1"/>
        </w:rPr>
        <w:t xml:space="preserve"> </w:t>
      </w:r>
      <w:r w:rsidRPr="003417F5">
        <w:rPr>
          <w:rFonts w:ascii="Arial" w:hAnsi="Arial" w:cs="Arial"/>
        </w:rPr>
        <w:t>teniendo</w:t>
      </w:r>
      <w:r w:rsidRPr="003417F5">
        <w:rPr>
          <w:rFonts w:ascii="Arial" w:hAnsi="Arial" w:cs="Arial"/>
          <w:spacing w:val="1"/>
        </w:rPr>
        <w:t xml:space="preserve"> </w:t>
      </w:r>
      <w:r w:rsidRPr="003417F5">
        <w:rPr>
          <w:rFonts w:ascii="Arial" w:hAnsi="Arial" w:cs="Arial"/>
        </w:rPr>
        <w:t>presente</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diferentes</w:t>
      </w:r>
      <w:r w:rsidRPr="003417F5">
        <w:rPr>
          <w:rFonts w:ascii="Arial" w:hAnsi="Arial" w:cs="Arial"/>
          <w:spacing w:val="1"/>
        </w:rPr>
        <w:t xml:space="preserve"> </w:t>
      </w:r>
      <w:r w:rsidRPr="003417F5">
        <w:rPr>
          <w:rFonts w:ascii="Arial" w:hAnsi="Arial" w:cs="Arial"/>
        </w:rPr>
        <w:t>requisitos</w:t>
      </w:r>
      <w:r w:rsidRPr="003417F5">
        <w:rPr>
          <w:rFonts w:ascii="Arial" w:hAnsi="Arial" w:cs="Arial"/>
          <w:spacing w:val="4"/>
        </w:rPr>
        <w:t xml:space="preserve"> </w:t>
      </w:r>
      <w:r w:rsidRPr="003417F5">
        <w:rPr>
          <w:rFonts w:ascii="Arial" w:hAnsi="Arial" w:cs="Arial"/>
        </w:rPr>
        <w:t>de</w:t>
      </w:r>
      <w:r w:rsidRPr="003417F5">
        <w:rPr>
          <w:rFonts w:ascii="Arial" w:hAnsi="Arial" w:cs="Arial"/>
          <w:spacing w:val="8"/>
        </w:rPr>
        <w:t xml:space="preserve"> </w:t>
      </w:r>
      <w:r w:rsidRPr="003417F5">
        <w:rPr>
          <w:rFonts w:ascii="Arial" w:hAnsi="Arial" w:cs="Arial"/>
        </w:rPr>
        <w:t>la</w:t>
      </w:r>
      <w:r w:rsidRPr="003417F5">
        <w:rPr>
          <w:rFonts w:ascii="Arial" w:hAnsi="Arial" w:cs="Arial"/>
          <w:spacing w:val="50"/>
        </w:rPr>
        <w:t xml:space="preserve"> </w:t>
      </w:r>
      <w:r w:rsidRPr="003417F5">
        <w:rPr>
          <w:rFonts w:ascii="Arial" w:hAnsi="Arial" w:cs="Arial"/>
        </w:rPr>
        <w:t>norma,</w:t>
      </w:r>
      <w:r w:rsidRPr="003417F5">
        <w:rPr>
          <w:rFonts w:ascii="Arial" w:hAnsi="Arial" w:cs="Arial"/>
          <w:spacing w:val="6"/>
        </w:rPr>
        <w:t xml:space="preserve"> </w:t>
      </w:r>
      <w:r w:rsidRPr="003417F5">
        <w:rPr>
          <w:rFonts w:ascii="Arial" w:hAnsi="Arial" w:cs="Arial"/>
        </w:rPr>
        <w:t>los</w:t>
      </w:r>
      <w:r w:rsidRPr="003417F5">
        <w:rPr>
          <w:rFonts w:ascii="Arial" w:hAnsi="Arial" w:cs="Arial"/>
          <w:spacing w:val="4"/>
        </w:rPr>
        <w:t xml:space="preserve"> </w:t>
      </w:r>
      <w:r w:rsidRPr="003417F5">
        <w:rPr>
          <w:rFonts w:ascii="Arial" w:hAnsi="Arial" w:cs="Arial"/>
        </w:rPr>
        <w:t>procesos,</w:t>
      </w:r>
      <w:r w:rsidRPr="003417F5">
        <w:rPr>
          <w:rFonts w:ascii="Arial" w:hAnsi="Arial" w:cs="Arial"/>
          <w:spacing w:val="6"/>
        </w:rPr>
        <w:t xml:space="preserve"> </w:t>
      </w:r>
      <w:r w:rsidRPr="003417F5">
        <w:rPr>
          <w:rFonts w:ascii="Arial" w:hAnsi="Arial" w:cs="Arial"/>
        </w:rPr>
        <w:t>las</w:t>
      </w:r>
      <w:r w:rsidRPr="003417F5">
        <w:rPr>
          <w:rFonts w:ascii="Arial" w:hAnsi="Arial" w:cs="Arial"/>
          <w:spacing w:val="46"/>
        </w:rPr>
        <w:t xml:space="preserve"> </w:t>
      </w:r>
      <w:r w:rsidRPr="003417F5">
        <w:rPr>
          <w:rFonts w:ascii="Arial" w:hAnsi="Arial" w:cs="Arial"/>
        </w:rPr>
        <w:t>responsabilidades,</w:t>
      </w:r>
      <w:r w:rsidRPr="003417F5">
        <w:rPr>
          <w:rFonts w:ascii="Arial" w:hAnsi="Arial" w:cs="Arial"/>
          <w:spacing w:val="49"/>
        </w:rPr>
        <w:t xml:space="preserve"> </w:t>
      </w:r>
      <w:r w:rsidRPr="003417F5">
        <w:rPr>
          <w:rFonts w:ascii="Arial" w:hAnsi="Arial" w:cs="Arial"/>
        </w:rPr>
        <w:t>roles</w:t>
      </w:r>
      <w:r w:rsidRPr="003417F5">
        <w:rPr>
          <w:rFonts w:ascii="Arial" w:hAnsi="Arial" w:cs="Arial"/>
          <w:spacing w:val="47"/>
        </w:rPr>
        <w:t xml:space="preserve"> </w:t>
      </w:r>
      <w:r w:rsidRPr="003417F5">
        <w:rPr>
          <w:rFonts w:ascii="Arial" w:hAnsi="Arial" w:cs="Arial"/>
        </w:rPr>
        <w:t>y</w:t>
      </w:r>
      <w:r w:rsidRPr="003417F5">
        <w:rPr>
          <w:rFonts w:ascii="Arial" w:hAnsi="Arial" w:cs="Arial"/>
          <w:spacing w:val="46"/>
        </w:rPr>
        <w:t xml:space="preserve"> </w:t>
      </w:r>
      <w:r w:rsidRPr="003417F5">
        <w:rPr>
          <w:rFonts w:ascii="Arial" w:hAnsi="Arial" w:cs="Arial"/>
        </w:rPr>
        <w:t>autoridades,</w:t>
      </w:r>
      <w:r w:rsidRPr="003417F5">
        <w:rPr>
          <w:rFonts w:ascii="Arial" w:hAnsi="Arial" w:cs="Arial"/>
          <w:spacing w:val="49"/>
        </w:rPr>
        <w:t xml:space="preserve"> </w:t>
      </w:r>
      <w:r w:rsidRPr="003417F5">
        <w:rPr>
          <w:rFonts w:ascii="Arial" w:hAnsi="Arial" w:cs="Arial"/>
        </w:rPr>
        <w:t>el</w:t>
      </w:r>
      <w:r w:rsidRPr="003417F5">
        <w:rPr>
          <w:rFonts w:ascii="Arial" w:hAnsi="Arial" w:cs="Arial"/>
          <w:spacing w:val="45"/>
        </w:rPr>
        <w:t xml:space="preserve"> </w:t>
      </w:r>
      <w:r w:rsidRPr="003417F5">
        <w:rPr>
          <w:rFonts w:ascii="Arial" w:hAnsi="Arial" w:cs="Arial"/>
        </w:rPr>
        <w:t>ciclo</w:t>
      </w:r>
    </w:p>
    <w:p w14:paraId="3EC76C76" w14:textId="10286589" w:rsidR="00787B68" w:rsidRPr="003417F5" w:rsidRDefault="00B82B06" w:rsidP="00890D9B">
      <w:pPr>
        <w:pStyle w:val="Textoindependiente"/>
        <w:spacing w:before="10"/>
        <w:ind w:left="678"/>
        <w:jc w:val="both"/>
        <w:rPr>
          <w:rFonts w:ascii="Arial" w:hAnsi="Arial" w:cs="Arial"/>
        </w:rPr>
      </w:pPr>
      <w:r w:rsidRPr="003417F5">
        <w:rPr>
          <w:rFonts w:ascii="Arial" w:hAnsi="Arial" w:cs="Arial"/>
        </w:rPr>
        <w:t xml:space="preserve">PHVA, la información documentada necesaria para el desarrollo de los procesos y la toma </w:t>
      </w:r>
      <w:r w:rsidRPr="003417F5">
        <w:rPr>
          <w:rFonts w:ascii="Arial" w:hAnsi="Arial" w:cs="Arial"/>
          <w:spacing w:val="9"/>
        </w:rPr>
        <w:t>de</w:t>
      </w:r>
      <w:r w:rsidRPr="003417F5">
        <w:rPr>
          <w:rFonts w:ascii="Arial" w:hAnsi="Arial" w:cs="Arial"/>
          <w:spacing w:val="10"/>
        </w:rPr>
        <w:t xml:space="preserve"> </w:t>
      </w:r>
      <w:r w:rsidRPr="003417F5">
        <w:rPr>
          <w:rFonts w:ascii="Arial" w:hAnsi="Arial" w:cs="Arial"/>
        </w:rPr>
        <w:t>decisiones, el seguimiento y los indicadores. Como también el resumen de cómo se ejecuta</w:t>
      </w:r>
      <w:r w:rsidRPr="003417F5">
        <w:rPr>
          <w:rFonts w:ascii="Arial" w:hAnsi="Arial" w:cs="Arial"/>
          <w:spacing w:val="1"/>
        </w:rPr>
        <w:t xml:space="preserve"> </w:t>
      </w:r>
      <w:r w:rsidRPr="003417F5">
        <w:rPr>
          <w:rFonts w:ascii="Arial" w:hAnsi="Arial" w:cs="Arial"/>
        </w:rPr>
        <w:t>cada</w:t>
      </w:r>
      <w:r w:rsidRPr="003417F5">
        <w:rPr>
          <w:rFonts w:ascii="Arial" w:hAnsi="Arial" w:cs="Arial"/>
          <w:spacing w:val="7"/>
        </w:rPr>
        <w:t xml:space="preserve"> </w:t>
      </w:r>
      <w:r w:rsidRPr="003417F5">
        <w:rPr>
          <w:rFonts w:ascii="Arial" w:hAnsi="Arial" w:cs="Arial"/>
        </w:rPr>
        <w:t>proceso</w:t>
      </w:r>
      <w:r w:rsidRPr="003417F5">
        <w:rPr>
          <w:rFonts w:ascii="Arial" w:hAnsi="Arial" w:cs="Arial"/>
          <w:spacing w:val="-10"/>
        </w:rPr>
        <w:t xml:space="preserve"> </w:t>
      </w:r>
      <w:r w:rsidRPr="003417F5">
        <w:rPr>
          <w:rFonts w:ascii="Arial" w:hAnsi="Arial" w:cs="Arial"/>
        </w:rPr>
        <w:t>para</w:t>
      </w:r>
      <w:r w:rsidRPr="003417F5">
        <w:rPr>
          <w:rFonts w:ascii="Arial" w:hAnsi="Arial" w:cs="Arial"/>
          <w:spacing w:val="-25"/>
        </w:rPr>
        <w:t xml:space="preserve"> </w:t>
      </w:r>
      <w:r w:rsidRPr="003417F5">
        <w:rPr>
          <w:rFonts w:ascii="Arial" w:hAnsi="Arial" w:cs="Arial"/>
        </w:rPr>
        <w:t>prestar</w:t>
      </w:r>
      <w:r w:rsidRPr="003417F5">
        <w:rPr>
          <w:rFonts w:ascii="Arial" w:hAnsi="Arial" w:cs="Arial"/>
          <w:spacing w:val="-8"/>
        </w:rPr>
        <w:t xml:space="preserve"> </w:t>
      </w:r>
      <w:r w:rsidRPr="003417F5">
        <w:rPr>
          <w:rFonts w:ascii="Arial" w:hAnsi="Arial" w:cs="Arial"/>
        </w:rPr>
        <w:t>un</w:t>
      </w:r>
      <w:r w:rsidRPr="003417F5">
        <w:rPr>
          <w:rFonts w:ascii="Arial" w:hAnsi="Arial" w:cs="Arial"/>
          <w:spacing w:val="-10"/>
        </w:rPr>
        <w:t xml:space="preserve"> </w:t>
      </w:r>
      <w:r w:rsidRPr="003417F5">
        <w:rPr>
          <w:rFonts w:ascii="Arial" w:hAnsi="Arial" w:cs="Arial"/>
        </w:rPr>
        <w:t>servicio</w:t>
      </w:r>
      <w:r w:rsidRPr="003417F5">
        <w:rPr>
          <w:rFonts w:ascii="Arial" w:hAnsi="Arial" w:cs="Arial"/>
          <w:spacing w:val="-10"/>
        </w:rPr>
        <w:t xml:space="preserve"> </w:t>
      </w:r>
      <w:r w:rsidRPr="003417F5">
        <w:rPr>
          <w:rFonts w:ascii="Arial" w:hAnsi="Arial" w:cs="Arial"/>
        </w:rPr>
        <w:t>educativo</w:t>
      </w:r>
      <w:r w:rsidRPr="003417F5">
        <w:rPr>
          <w:rFonts w:ascii="Arial" w:hAnsi="Arial" w:cs="Arial"/>
          <w:spacing w:val="-10"/>
        </w:rPr>
        <w:t xml:space="preserve"> </w:t>
      </w:r>
      <w:r w:rsidRPr="003417F5">
        <w:rPr>
          <w:rFonts w:ascii="Arial" w:hAnsi="Arial" w:cs="Arial"/>
        </w:rPr>
        <w:t>con</w:t>
      </w:r>
      <w:r w:rsidRPr="003417F5">
        <w:rPr>
          <w:rFonts w:ascii="Arial" w:hAnsi="Arial" w:cs="Arial"/>
          <w:spacing w:val="-10"/>
        </w:rPr>
        <w:t xml:space="preserve"> </w:t>
      </w:r>
      <w:r w:rsidRPr="003417F5">
        <w:rPr>
          <w:rFonts w:ascii="Arial" w:hAnsi="Arial" w:cs="Arial"/>
        </w:rPr>
        <w:t>calidad.</w:t>
      </w:r>
    </w:p>
    <w:p w14:paraId="0398B979" w14:textId="77777777" w:rsidR="00787B68" w:rsidRPr="003417F5" w:rsidRDefault="00787B68">
      <w:pPr>
        <w:pStyle w:val="Textoindependiente"/>
        <w:rPr>
          <w:rFonts w:ascii="Arial" w:hAnsi="Arial" w:cs="Arial"/>
          <w:sz w:val="24"/>
        </w:rPr>
      </w:pPr>
    </w:p>
    <w:p w14:paraId="150FF8D4" w14:textId="77777777" w:rsidR="00787B68" w:rsidRPr="003417F5" w:rsidRDefault="00787B68">
      <w:pPr>
        <w:pStyle w:val="Textoindependiente"/>
        <w:spacing w:before="7"/>
        <w:rPr>
          <w:rFonts w:ascii="Arial" w:hAnsi="Arial" w:cs="Arial"/>
          <w:sz w:val="35"/>
        </w:rPr>
      </w:pPr>
    </w:p>
    <w:p w14:paraId="20C99464" w14:textId="77777777" w:rsidR="00787B68" w:rsidRPr="003417F5" w:rsidRDefault="00B82B06">
      <w:pPr>
        <w:ind w:left="1594" w:right="1248"/>
        <w:jc w:val="center"/>
        <w:rPr>
          <w:rFonts w:ascii="Arial" w:hAnsi="Arial" w:cs="Arial"/>
          <w:b/>
          <w:sz w:val="24"/>
        </w:rPr>
      </w:pPr>
      <w:r w:rsidRPr="003417F5">
        <w:rPr>
          <w:rFonts w:ascii="Arial" w:hAnsi="Arial" w:cs="Arial"/>
          <w:b/>
          <w:sz w:val="24"/>
        </w:rPr>
        <w:t>ALCANCE</w:t>
      </w:r>
      <w:r w:rsidRPr="003417F5">
        <w:rPr>
          <w:rFonts w:ascii="Arial" w:hAnsi="Arial" w:cs="Arial"/>
          <w:b/>
          <w:spacing w:val="-14"/>
          <w:sz w:val="24"/>
        </w:rPr>
        <w:t xml:space="preserve"> </w:t>
      </w:r>
      <w:r w:rsidRPr="003417F5">
        <w:rPr>
          <w:rFonts w:ascii="Arial" w:hAnsi="Arial" w:cs="Arial"/>
          <w:b/>
          <w:sz w:val="24"/>
        </w:rPr>
        <w:t>DEL</w:t>
      </w:r>
      <w:r w:rsidRPr="003417F5">
        <w:rPr>
          <w:rFonts w:ascii="Arial" w:hAnsi="Arial" w:cs="Arial"/>
          <w:b/>
          <w:spacing w:val="20"/>
          <w:sz w:val="24"/>
        </w:rPr>
        <w:t xml:space="preserve"> </w:t>
      </w:r>
      <w:r w:rsidRPr="003417F5">
        <w:rPr>
          <w:rFonts w:ascii="Arial" w:hAnsi="Arial" w:cs="Arial"/>
          <w:b/>
          <w:sz w:val="24"/>
        </w:rPr>
        <w:t>SISTEMA</w:t>
      </w:r>
      <w:r w:rsidRPr="003417F5">
        <w:rPr>
          <w:rFonts w:ascii="Arial" w:hAnsi="Arial" w:cs="Arial"/>
          <w:b/>
          <w:spacing w:val="-11"/>
          <w:sz w:val="24"/>
        </w:rPr>
        <w:t xml:space="preserve"> </w:t>
      </w:r>
      <w:r w:rsidRPr="003417F5">
        <w:rPr>
          <w:rFonts w:ascii="Arial" w:hAnsi="Arial" w:cs="Arial"/>
          <w:b/>
          <w:sz w:val="24"/>
        </w:rPr>
        <w:t>DE</w:t>
      </w:r>
      <w:r w:rsidRPr="003417F5">
        <w:rPr>
          <w:rFonts w:ascii="Arial" w:hAnsi="Arial" w:cs="Arial"/>
          <w:b/>
          <w:spacing w:val="5"/>
          <w:sz w:val="24"/>
        </w:rPr>
        <w:t xml:space="preserve"> </w:t>
      </w:r>
      <w:r w:rsidRPr="003417F5">
        <w:rPr>
          <w:rFonts w:ascii="Arial" w:hAnsi="Arial" w:cs="Arial"/>
          <w:b/>
          <w:sz w:val="24"/>
        </w:rPr>
        <w:t>GESTION</w:t>
      </w:r>
      <w:r w:rsidRPr="003417F5">
        <w:rPr>
          <w:rFonts w:ascii="Arial" w:hAnsi="Arial" w:cs="Arial"/>
          <w:b/>
          <w:spacing w:val="-11"/>
          <w:sz w:val="24"/>
        </w:rPr>
        <w:t xml:space="preserve"> </w:t>
      </w:r>
      <w:r w:rsidRPr="003417F5">
        <w:rPr>
          <w:rFonts w:ascii="Arial" w:hAnsi="Arial" w:cs="Arial"/>
          <w:b/>
          <w:sz w:val="24"/>
        </w:rPr>
        <w:t>DE</w:t>
      </w:r>
      <w:r w:rsidRPr="003417F5">
        <w:rPr>
          <w:rFonts w:ascii="Arial" w:hAnsi="Arial" w:cs="Arial"/>
          <w:b/>
          <w:spacing w:val="-13"/>
          <w:sz w:val="24"/>
        </w:rPr>
        <w:t xml:space="preserve"> </w:t>
      </w:r>
      <w:r w:rsidRPr="003417F5">
        <w:rPr>
          <w:rFonts w:ascii="Arial" w:hAnsi="Arial" w:cs="Arial"/>
          <w:b/>
          <w:sz w:val="24"/>
        </w:rPr>
        <w:t>CALIDAD</w:t>
      </w:r>
    </w:p>
    <w:p w14:paraId="704E7CB8" w14:textId="77777777" w:rsidR="00787B68" w:rsidRPr="003417F5" w:rsidRDefault="00787B68">
      <w:pPr>
        <w:pStyle w:val="Textoindependiente"/>
        <w:rPr>
          <w:rFonts w:ascii="Arial" w:hAnsi="Arial" w:cs="Arial"/>
          <w:b/>
          <w:sz w:val="26"/>
        </w:rPr>
      </w:pPr>
    </w:p>
    <w:p w14:paraId="1E59C8AF" w14:textId="78CBE426" w:rsidR="00787B68" w:rsidRPr="003417F5" w:rsidRDefault="00B82B06">
      <w:pPr>
        <w:pStyle w:val="Textoindependiente"/>
        <w:spacing w:before="170" w:line="273" w:lineRule="auto"/>
        <w:ind w:left="678" w:right="317"/>
        <w:jc w:val="both"/>
        <w:rPr>
          <w:rFonts w:ascii="Arial" w:hAnsi="Arial" w:cs="Arial"/>
        </w:rPr>
      </w:pPr>
      <w:r w:rsidRPr="003417F5">
        <w:rPr>
          <w:rFonts w:ascii="Arial" w:hAnsi="Arial" w:cs="Arial"/>
        </w:rPr>
        <w:t>Diseño y prestación de los servicios educativos en los niveles: preescolar, básica primaria,</w:t>
      </w:r>
      <w:r w:rsidRPr="003417F5">
        <w:rPr>
          <w:rFonts w:ascii="Arial" w:hAnsi="Arial" w:cs="Arial"/>
          <w:spacing w:val="1"/>
        </w:rPr>
        <w:t xml:space="preserve"> </w:t>
      </w:r>
      <w:r w:rsidRPr="003417F5">
        <w:rPr>
          <w:rFonts w:ascii="Arial" w:hAnsi="Arial" w:cs="Arial"/>
        </w:rPr>
        <w:t>básica</w:t>
      </w:r>
      <w:r w:rsidRPr="003417F5">
        <w:rPr>
          <w:rFonts w:ascii="Arial" w:hAnsi="Arial" w:cs="Arial"/>
          <w:spacing w:val="5"/>
        </w:rPr>
        <w:t xml:space="preserve"> </w:t>
      </w:r>
      <w:r w:rsidRPr="003417F5">
        <w:rPr>
          <w:rFonts w:ascii="Arial" w:hAnsi="Arial" w:cs="Arial"/>
        </w:rPr>
        <w:t>secundaria,</w:t>
      </w:r>
      <w:r w:rsidRPr="003417F5">
        <w:rPr>
          <w:rFonts w:ascii="Arial" w:hAnsi="Arial" w:cs="Arial"/>
          <w:spacing w:val="-12"/>
        </w:rPr>
        <w:t xml:space="preserve"> </w:t>
      </w:r>
      <w:r w:rsidRPr="003417F5">
        <w:rPr>
          <w:rFonts w:ascii="Arial" w:hAnsi="Arial" w:cs="Arial"/>
        </w:rPr>
        <w:t>media</w:t>
      </w:r>
      <w:r w:rsidRPr="003417F5">
        <w:rPr>
          <w:rFonts w:ascii="Arial" w:hAnsi="Arial" w:cs="Arial"/>
          <w:spacing w:val="-10"/>
        </w:rPr>
        <w:t xml:space="preserve"> </w:t>
      </w:r>
      <w:r w:rsidRPr="003417F5">
        <w:rPr>
          <w:rFonts w:ascii="Arial" w:hAnsi="Arial" w:cs="Arial"/>
        </w:rPr>
        <w:t>académica.</w:t>
      </w:r>
    </w:p>
    <w:p w14:paraId="7574969F" w14:textId="7D880D17" w:rsidR="00787B68" w:rsidRPr="003417F5" w:rsidRDefault="00B82B06">
      <w:pPr>
        <w:pStyle w:val="Textoindependiente"/>
        <w:spacing w:before="208" w:line="273" w:lineRule="auto"/>
        <w:ind w:left="678" w:right="336"/>
        <w:jc w:val="both"/>
        <w:rPr>
          <w:rFonts w:ascii="Arial" w:hAnsi="Arial" w:cs="Arial"/>
        </w:rPr>
      </w:pPr>
      <w:r w:rsidRPr="003417F5">
        <w:rPr>
          <w:rFonts w:ascii="Arial" w:hAnsi="Arial" w:cs="Arial"/>
        </w:rPr>
        <w:t>Design</w:t>
      </w:r>
      <w:r w:rsidRPr="003417F5">
        <w:rPr>
          <w:rFonts w:ascii="Arial" w:hAnsi="Arial" w:cs="Arial"/>
          <w:spacing w:val="1"/>
        </w:rPr>
        <w:t xml:space="preserve"> </w:t>
      </w:r>
      <w:r w:rsidRPr="003417F5">
        <w:rPr>
          <w:rFonts w:ascii="Arial" w:hAnsi="Arial" w:cs="Arial"/>
        </w:rPr>
        <w:t>and</w:t>
      </w:r>
      <w:r w:rsidRPr="003417F5">
        <w:rPr>
          <w:rFonts w:ascii="Arial" w:hAnsi="Arial" w:cs="Arial"/>
          <w:spacing w:val="1"/>
        </w:rPr>
        <w:t xml:space="preserve"> </w:t>
      </w:r>
      <w:r w:rsidRPr="003417F5">
        <w:rPr>
          <w:rFonts w:ascii="Arial" w:hAnsi="Arial" w:cs="Arial"/>
        </w:rPr>
        <w:t>assistance</w:t>
      </w:r>
      <w:r w:rsidRPr="003417F5">
        <w:rPr>
          <w:rFonts w:ascii="Arial" w:hAnsi="Arial" w:cs="Arial"/>
          <w:spacing w:val="1"/>
        </w:rPr>
        <w:t xml:space="preserve"> </w:t>
      </w:r>
      <w:r w:rsidRPr="003417F5">
        <w:rPr>
          <w:rFonts w:ascii="Arial" w:hAnsi="Arial" w:cs="Arial"/>
        </w:rPr>
        <w:t>on</w:t>
      </w:r>
      <w:r w:rsidRPr="003417F5">
        <w:rPr>
          <w:rFonts w:ascii="Arial" w:hAnsi="Arial" w:cs="Arial"/>
          <w:spacing w:val="1"/>
        </w:rPr>
        <w:t xml:space="preserve"> </w:t>
      </w:r>
      <w:r w:rsidRPr="003417F5">
        <w:rPr>
          <w:rFonts w:ascii="Arial" w:hAnsi="Arial" w:cs="Arial"/>
        </w:rPr>
        <w:t>educational</w:t>
      </w:r>
      <w:r w:rsidRPr="003417F5">
        <w:rPr>
          <w:rFonts w:ascii="Arial" w:hAnsi="Arial" w:cs="Arial"/>
          <w:spacing w:val="1"/>
        </w:rPr>
        <w:t xml:space="preserve"> </w:t>
      </w:r>
      <w:r w:rsidRPr="003417F5">
        <w:rPr>
          <w:rFonts w:ascii="Arial" w:hAnsi="Arial" w:cs="Arial"/>
        </w:rPr>
        <w:t>services</w:t>
      </w:r>
      <w:r w:rsidRPr="003417F5">
        <w:rPr>
          <w:rFonts w:ascii="Arial" w:hAnsi="Arial" w:cs="Arial"/>
          <w:spacing w:val="1"/>
        </w:rPr>
        <w:t xml:space="preserve"> </w:t>
      </w:r>
      <w:r w:rsidRPr="003417F5">
        <w:rPr>
          <w:rFonts w:ascii="Arial" w:hAnsi="Arial" w:cs="Arial"/>
        </w:rPr>
        <w:t>for preschool, elementary school, middle</w:t>
      </w:r>
      <w:r w:rsidRPr="003417F5">
        <w:rPr>
          <w:rFonts w:ascii="Arial" w:hAnsi="Arial" w:cs="Arial"/>
          <w:spacing w:val="1"/>
        </w:rPr>
        <w:t xml:space="preserve"> </w:t>
      </w:r>
      <w:r w:rsidRPr="003417F5">
        <w:rPr>
          <w:rFonts w:ascii="Arial" w:hAnsi="Arial" w:cs="Arial"/>
        </w:rPr>
        <w:t>school</w:t>
      </w:r>
      <w:r w:rsidRPr="003417F5">
        <w:rPr>
          <w:rFonts w:ascii="Arial" w:hAnsi="Arial" w:cs="Arial"/>
          <w:spacing w:val="-15"/>
        </w:rPr>
        <w:t xml:space="preserve"> </w:t>
      </w:r>
      <w:r w:rsidRPr="003417F5">
        <w:rPr>
          <w:rFonts w:ascii="Arial" w:hAnsi="Arial" w:cs="Arial"/>
        </w:rPr>
        <w:t>and</w:t>
      </w:r>
      <w:r w:rsidRPr="003417F5">
        <w:rPr>
          <w:rFonts w:ascii="Arial" w:hAnsi="Arial" w:cs="Arial"/>
          <w:spacing w:val="-10"/>
        </w:rPr>
        <w:t xml:space="preserve"> </w:t>
      </w:r>
      <w:r w:rsidRPr="003417F5">
        <w:rPr>
          <w:rFonts w:ascii="Arial" w:hAnsi="Arial" w:cs="Arial"/>
        </w:rPr>
        <w:t>middle</w:t>
      </w:r>
      <w:r w:rsidRPr="003417F5">
        <w:rPr>
          <w:rFonts w:ascii="Arial" w:hAnsi="Arial" w:cs="Arial"/>
          <w:spacing w:val="6"/>
        </w:rPr>
        <w:t xml:space="preserve"> </w:t>
      </w:r>
      <w:r w:rsidRPr="003417F5">
        <w:rPr>
          <w:rFonts w:ascii="Arial" w:hAnsi="Arial" w:cs="Arial"/>
        </w:rPr>
        <w:t>school.</w:t>
      </w:r>
    </w:p>
    <w:p w14:paraId="14C342AE" w14:textId="77777777" w:rsidR="00787B68" w:rsidRPr="003417F5" w:rsidRDefault="00B82B06">
      <w:pPr>
        <w:pStyle w:val="Ttulo4"/>
        <w:spacing w:before="208"/>
        <w:jc w:val="both"/>
      </w:pPr>
      <w:r w:rsidRPr="003417F5">
        <w:t>APLICABILIDAD</w:t>
      </w:r>
      <w:r w:rsidRPr="003417F5">
        <w:rPr>
          <w:spacing w:val="1"/>
        </w:rPr>
        <w:t xml:space="preserve"> </w:t>
      </w:r>
      <w:r w:rsidRPr="003417F5">
        <w:t>DE</w:t>
      </w:r>
      <w:r w:rsidRPr="003417F5">
        <w:rPr>
          <w:spacing w:val="-7"/>
        </w:rPr>
        <w:t xml:space="preserve"> </w:t>
      </w:r>
      <w:r w:rsidRPr="003417F5">
        <w:t>REQUISITOS:</w:t>
      </w:r>
    </w:p>
    <w:p w14:paraId="21E1DCDD" w14:textId="77777777" w:rsidR="00787B68" w:rsidRPr="003417F5" w:rsidRDefault="00787B68">
      <w:pPr>
        <w:pStyle w:val="Textoindependiente"/>
        <w:spacing w:before="2"/>
        <w:rPr>
          <w:rFonts w:ascii="Arial" w:hAnsi="Arial" w:cs="Arial"/>
          <w:b/>
          <w:sz w:val="21"/>
        </w:rPr>
      </w:pPr>
    </w:p>
    <w:p w14:paraId="70E2C0FB" w14:textId="073DD0FB" w:rsidR="00787B68" w:rsidRDefault="00B82B06">
      <w:pPr>
        <w:pStyle w:val="Textoindependiente"/>
        <w:spacing w:line="273" w:lineRule="auto"/>
        <w:ind w:left="678" w:right="324"/>
        <w:jc w:val="both"/>
        <w:rPr>
          <w:rFonts w:ascii="Arial" w:hAnsi="Arial" w:cs="Arial"/>
        </w:rPr>
      </w:pPr>
      <w:r w:rsidRPr="003417F5">
        <w:rPr>
          <w:rFonts w:ascii="Arial" w:hAnsi="Arial" w:cs="Arial"/>
        </w:rPr>
        <w:t>De acuerdo a los requisitos y características de nuestros servicios no aplica el numeral 7.1.5.2</w:t>
      </w:r>
      <w:r w:rsidRPr="003417F5">
        <w:rPr>
          <w:rFonts w:ascii="Arial" w:hAnsi="Arial" w:cs="Arial"/>
          <w:spacing w:val="-59"/>
        </w:rPr>
        <w:t xml:space="preserve"> </w:t>
      </w:r>
      <w:r w:rsidRPr="003417F5">
        <w:rPr>
          <w:rFonts w:ascii="Arial" w:hAnsi="Arial" w:cs="Arial"/>
        </w:rPr>
        <w:t xml:space="preserve">de la </w:t>
      </w:r>
      <w:r w:rsidR="00216BB4" w:rsidRPr="003417F5">
        <w:rPr>
          <w:rFonts w:ascii="Arial" w:hAnsi="Arial" w:cs="Arial"/>
        </w:rPr>
        <w:t>NTC</w:t>
      </w:r>
      <w:r w:rsidRPr="003417F5">
        <w:rPr>
          <w:rFonts w:ascii="Arial" w:hAnsi="Arial" w:cs="Arial"/>
        </w:rPr>
        <w:t xml:space="preserve"> ISO </w:t>
      </w:r>
      <w:r w:rsidR="00216BB4" w:rsidRPr="003417F5">
        <w:rPr>
          <w:rFonts w:ascii="Arial" w:hAnsi="Arial" w:cs="Arial"/>
        </w:rPr>
        <w:t>21001</w:t>
      </w:r>
      <w:r w:rsidRPr="003417F5">
        <w:rPr>
          <w:rFonts w:ascii="Arial" w:hAnsi="Arial" w:cs="Arial"/>
        </w:rPr>
        <w:t xml:space="preserve">, </w:t>
      </w:r>
      <w:r w:rsidR="00890D9B">
        <w:rPr>
          <w:rFonts w:ascii="Arial" w:hAnsi="Arial" w:cs="Arial"/>
        </w:rPr>
        <w:t xml:space="preserve">ni </w:t>
      </w:r>
      <w:r w:rsidR="00E45B4B" w:rsidRPr="00483260">
        <w:rPr>
          <w:rFonts w:ascii="Arial" w:hAnsi="Arial" w:cs="Arial"/>
        </w:rPr>
        <w:t>7.1.5.2 de la norma ISO 9001:2015</w:t>
      </w:r>
      <w:r w:rsidR="00E45B4B">
        <w:rPr>
          <w:rFonts w:ascii="Arial" w:hAnsi="Arial" w:cs="Arial"/>
        </w:rPr>
        <w:t xml:space="preserve"> </w:t>
      </w:r>
      <w:r w:rsidRPr="003417F5">
        <w:rPr>
          <w:rFonts w:ascii="Arial" w:hAnsi="Arial" w:cs="Arial"/>
        </w:rPr>
        <w:t xml:space="preserve">dado que la institución educativa no cuenta con instrumentos </w:t>
      </w:r>
      <w:r w:rsidRPr="003417F5">
        <w:rPr>
          <w:rFonts w:ascii="Arial" w:hAnsi="Arial" w:cs="Arial"/>
          <w:spacing w:val="9"/>
        </w:rPr>
        <w:t>de</w:t>
      </w:r>
      <w:r w:rsidRPr="003417F5">
        <w:rPr>
          <w:rFonts w:ascii="Arial" w:hAnsi="Arial" w:cs="Arial"/>
          <w:spacing w:val="10"/>
        </w:rPr>
        <w:t xml:space="preserve"> </w:t>
      </w:r>
      <w:r w:rsidRPr="003417F5">
        <w:rPr>
          <w:rFonts w:ascii="Arial" w:hAnsi="Arial" w:cs="Arial"/>
        </w:rPr>
        <w:t>medición</w:t>
      </w:r>
      <w:r w:rsidRPr="003417F5">
        <w:rPr>
          <w:rFonts w:ascii="Arial" w:hAnsi="Arial" w:cs="Arial"/>
          <w:spacing w:val="-11"/>
        </w:rPr>
        <w:t xml:space="preserve"> </w:t>
      </w:r>
      <w:r w:rsidRPr="003417F5">
        <w:rPr>
          <w:rFonts w:ascii="Arial" w:hAnsi="Arial" w:cs="Arial"/>
        </w:rPr>
        <w:t>que</w:t>
      </w:r>
      <w:r w:rsidRPr="003417F5">
        <w:rPr>
          <w:rFonts w:ascii="Arial" w:hAnsi="Arial" w:cs="Arial"/>
          <w:spacing w:val="-11"/>
        </w:rPr>
        <w:t xml:space="preserve"> </w:t>
      </w:r>
      <w:r w:rsidRPr="003417F5">
        <w:rPr>
          <w:rFonts w:ascii="Arial" w:hAnsi="Arial" w:cs="Arial"/>
        </w:rPr>
        <w:t>requieran</w:t>
      </w:r>
      <w:r w:rsidRPr="003417F5">
        <w:rPr>
          <w:rFonts w:ascii="Arial" w:hAnsi="Arial" w:cs="Arial"/>
          <w:spacing w:val="-10"/>
        </w:rPr>
        <w:t xml:space="preserve"> </w:t>
      </w:r>
      <w:r w:rsidRPr="003417F5">
        <w:rPr>
          <w:rFonts w:ascii="Arial" w:hAnsi="Arial" w:cs="Arial"/>
        </w:rPr>
        <w:t>calibración.</w:t>
      </w:r>
      <w:r w:rsidR="00216BB4" w:rsidRPr="003417F5">
        <w:rPr>
          <w:rFonts w:ascii="Arial" w:hAnsi="Arial" w:cs="Arial"/>
        </w:rPr>
        <w:t xml:space="preserve"> </w:t>
      </w:r>
    </w:p>
    <w:p w14:paraId="6986E3A7" w14:textId="76D87FE4" w:rsidR="00015661" w:rsidRDefault="00015661">
      <w:pPr>
        <w:pStyle w:val="Textoindependiente"/>
        <w:spacing w:line="273" w:lineRule="auto"/>
        <w:ind w:left="678" w:right="324"/>
        <w:jc w:val="both"/>
        <w:rPr>
          <w:rFonts w:ascii="Arial" w:hAnsi="Arial" w:cs="Arial"/>
        </w:rPr>
      </w:pPr>
    </w:p>
    <w:p w14:paraId="6AAF4231" w14:textId="77777777" w:rsidR="00015661" w:rsidRPr="003417F5" w:rsidRDefault="00015661">
      <w:pPr>
        <w:pStyle w:val="Textoindependiente"/>
        <w:spacing w:line="273" w:lineRule="auto"/>
        <w:ind w:left="678" w:right="324"/>
        <w:jc w:val="both"/>
        <w:rPr>
          <w:rFonts w:ascii="Arial" w:hAnsi="Arial" w:cs="Arial"/>
        </w:rPr>
      </w:pPr>
    </w:p>
    <w:p w14:paraId="46124DF3" w14:textId="77777777" w:rsidR="00787B68" w:rsidRPr="003417F5" w:rsidRDefault="00B82B06">
      <w:pPr>
        <w:pStyle w:val="Ttulo4"/>
        <w:spacing w:before="208"/>
        <w:jc w:val="both"/>
      </w:pPr>
      <w:r w:rsidRPr="003417F5">
        <w:t>REFERENTE</w:t>
      </w:r>
      <w:r w:rsidRPr="003417F5">
        <w:rPr>
          <w:spacing w:val="-8"/>
        </w:rPr>
        <w:t xml:space="preserve"> </w:t>
      </w:r>
      <w:r w:rsidRPr="003417F5">
        <w:t>HISTORICO</w:t>
      </w:r>
    </w:p>
    <w:p w14:paraId="47454B5A" w14:textId="77777777" w:rsidR="00787B68" w:rsidRPr="003417F5" w:rsidRDefault="00787B68">
      <w:pPr>
        <w:pStyle w:val="Textoindependiente"/>
        <w:spacing w:before="9"/>
        <w:rPr>
          <w:rFonts w:ascii="Arial" w:hAnsi="Arial" w:cs="Arial"/>
          <w:b/>
          <w:sz w:val="19"/>
        </w:rPr>
      </w:pPr>
    </w:p>
    <w:p w14:paraId="4868A100" w14:textId="77777777" w:rsidR="00787B68" w:rsidRPr="003417F5" w:rsidRDefault="00B82B06">
      <w:pPr>
        <w:pStyle w:val="Textoindependiente"/>
        <w:ind w:left="678"/>
        <w:jc w:val="both"/>
        <w:rPr>
          <w:rFonts w:ascii="Arial" w:hAnsi="Arial" w:cs="Arial"/>
        </w:rPr>
      </w:pPr>
      <w:r w:rsidRPr="003417F5">
        <w:rPr>
          <w:rFonts w:ascii="Arial" w:hAnsi="Arial" w:cs="Arial"/>
        </w:rPr>
        <w:t>La</w:t>
      </w:r>
      <w:r w:rsidRPr="003417F5">
        <w:rPr>
          <w:rFonts w:ascii="Arial" w:hAnsi="Arial" w:cs="Arial"/>
          <w:spacing w:val="2"/>
        </w:rPr>
        <w:t xml:space="preserve"> </w:t>
      </w:r>
      <w:r w:rsidRPr="003417F5">
        <w:rPr>
          <w:rFonts w:ascii="Arial" w:hAnsi="Arial" w:cs="Arial"/>
        </w:rPr>
        <w:t>institución</w:t>
      </w:r>
      <w:r w:rsidRPr="003417F5">
        <w:rPr>
          <w:rFonts w:ascii="Arial" w:hAnsi="Arial" w:cs="Arial"/>
          <w:spacing w:val="1"/>
        </w:rPr>
        <w:t xml:space="preserve"> </w:t>
      </w:r>
      <w:r w:rsidRPr="003417F5">
        <w:rPr>
          <w:rFonts w:ascii="Arial" w:hAnsi="Arial" w:cs="Arial"/>
        </w:rPr>
        <w:t>fue</w:t>
      </w:r>
      <w:r w:rsidRPr="003417F5">
        <w:rPr>
          <w:rFonts w:ascii="Arial" w:hAnsi="Arial" w:cs="Arial"/>
          <w:spacing w:val="2"/>
        </w:rPr>
        <w:t xml:space="preserve"> </w:t>
      </w:r>
      <w:r w:rsidRPr="003417F5">
        <w:rPr>
          <w:rFonts w:ascii="Arial" w:hAnsi="Arial" w:cs="Arial"/>
        </w:rPr>
        <w:t>creada</w:t>
      </w:r>
      <w:r w:rsidRPr="003417F5">
        <w:rPr>
          <w:rFonts w:ascii="Arial" w:hAnsi="Arial" w:cs="Arial"/>
          <w:spacing w:val="-18"/>
        </w:rPr>
        <w:t xml:space="preserve"> </w:t>
      </w:r>
      <w:r w:rsidRPr="003417F5">
        <w:rPr>
          <w:rFonts w:ascii="Arial" w:hAnsi="Arial" w:cs="Arial"/>
        </w:rPr>
        <w:t>mediante</w:t>
      </w:r>
      <w:r w:rsidRPr="003417F5">
        <w:rPr>
          <w:rFonts w:ascii="Arial" w:hAnsi="Arial" w:cs="Arial"/>
          <w:spacing w:val="1"/>
        </w:rPr>
        <w:t xml:space="preserve"> </w:t>
      </w:r>
      <w:r w:rsidRPr="003417F5">
        <w:rPr>
          <w:rFonts w:ascii="Arial" w:hAnsi="Arial" w:cs="Arial"/>
        </w:rPr>
        <w:t>el</w:t>
      </w:r>
      <w:r w:rsidRPr="003417F5">
        <w:rPr>
          <w:rFonts w:ascii="Arial" w:hAnsi="Arial" w:cs="Arial"/>
          <w:spacing w:val="-3"/>
        </w:rPr>
        <w:t xml:space="preserve"> </w:t>
      </w:r>
      <w:r w:rsidRPr="003417F5">
        <w:rPr>
          <w:rFonts w:ascii="Arial" w:hAnsi="Arial" w:cs="Arial"/>
        </w:rPr>
        <w:t>Decreto</w:t>
      </w:r>
      <w:r w:rsidRPr="003417F5">
        <w:rPr>
          <w:rFonts w:ascii="Arial" w:hAnsi="Arial" w:cs="Arial"/>
          <w:spacing w:val="1"/>
        </w:rPr>
        <w:t xml:space="preserve"> </w:t>
      </w:r>
      <w:r w:rsidRPr="003417F5">
        <w:rPr>
          <w:rFonts w:ascii="Arial" w:hAnsi="Arial" w:cs="Arial"/>
        </w:rPr>
        <w:t>No. 0025</w:t>
      </w:r>
      <w:r w:rsidRPr="003417F5">
        <w:rPr>
          <w:rFonts w:ascii="Arial" w:hAnsi="Arial" w:cs="Arial"/>
          <w:spacing w:val="1"/>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enero</w:t>
      </w:r>
      <w:r w:rsidRPr="003417F5">
        <w:rPr>
          <w:rFonts w:ascii="Arial" w:hAnsi="Arial" w:cs="Arial"/>
          <w:spacing w:val="1"/>
        </w:rPr>
        <w:t xml:space="preserve"> </w:t>
      </w:r>
      <w:r w:rsidRPr="003417F5">
        <w:rPr>
          <w:rFonts w:ascii="Arial" w:hAnsi="Arial" w:cs="Arial"/>
        </w:rPr>
        <w:t>13</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1983.</w:t>
      </w:r>
    </w:p>
    <w:p w14:paraId="70F546A7" w14:textId="77777777" w:rsidR="00787B68" w:rsidRPr="003417F5" w:rsidRDefault="00787B68">
      <w:pPr>
        <w:pStyle w:val="Textoindependiente"/>
        <w:spacing w:before="1"/>
        <w:rPr>
          <w:rFonts w:ascii="Arial" w:hAnsi="Arial" w:cs="Arial"/>
          <w:sz w:val="21"/>
        </w:rPr>
      </w:pPr>
    </w:p>
    <w:p w14:paraId="0CA463B7" w14:textId="77777777" w:rsidR="00787B68" w:rsidRPr="003417F5" w:rsidRDefault="00B82B06">
      <w:pPr>
        <w:pStyle w:val="Textoindependiente"/>
        <w:spacing w:before="1" w:line="278" w:lineRule="auto"/>
        <w:ind w:left="678" w:right="345"/>
        <w:jc w:val="both"/>
        <w:rPr>
          <w:rFonts w:ascii="Arial" w:hAnsi="Arial" w:cs="Arial"/>
        </w:rPr>
      </w:pPr>
      <w:r w:rsidRPr="003417F5">
        <w:rPr>
          <w:rFonts w:ascii="Arial" w:hAnsi="Arial" w:cs="Arial"/>
        </w:rPr>
        <w:t>Aprobado de 6º a 9º para la educación básica secundaria según Resoluciones No. 24003/83,</w:t>
      </w:r>
      <w:r w:rsidRPr="003417F5">
        <w:rPr>
          <w:rFonts w:ascii="Arial" w:hAnsi="Arial" w:cs="Arial"/>
          <w:spacing w:val="1"/>
        </w:rPr>
        <w:t xml:space="preserve"> </w:t>
      </w:r>
      <w:r w:rsidRPr="003417F5">
        <w:rPr>
          <w:rFonts w:ascii="Arial" w:hAnsi="Arial" w:cs="Arial"/>
        </w:rPr>
        <w:t>21724/85, 13367/86 y la 05039/90 y 10º y 11º del nivel de educación media académica según</w:t>
      </w:r>
      <w:r w:rsidRPr="003417F5">
        <w:rPr>
          <w:rFonts w:ascii="Arial" w:hAnsi="Arial" w:cs="Arial"/>
          <w:spacing w:val="1"/>
        </w:rPr>
        <w:t xml:space="preserve"> </w:t>
      </w:r>
      <w:r w:rsidRPr="003417F5">
        <w:rPr>
          <w:rFonts w:ascii="Arial" w:hAnsi="Arial" w:cs="Arial"/>
        </w:rPr>
        <w:t>Ley</w:t>
      </w:r>
      <w:r w:rsidRPr="003417F5">
        <w:rPr>
          <w:rFonts w:ascii="Arial" w:hAnsi="Arial" w:cs="Arial"/>
          <w:spacing w:val="1"/>
        </w:rPr>
        <w:t xml:space="preserve"> </w:t>
      </w:r>
      <w:r w:rsidRPr="003417F5">
        <w:rPr>
          <w:rFonts w:ascii="Arial" w:hAnsi="Arial" w:cs="Arial"/>
        </w:rPr>
        <w:t>General</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Educación</w:t>
      </w:r>
      <w:r w:rsidRPr="003417F5">
        <w:rPr>
          <w:rFonts w:ascii="Arial" w:hAnsi="Arial" w:cs="Arial"/>
          <w:spacing w:val="1"/>
        </w:rPr>
        <w:t xml:space="preserve"> </w:t>
      </w:r>
      <w:r w:rsidRPr="003417F5">
        <w:rPr>
          <w:rFonts w:ascii="Arial" w:hAnsi="Arial" w:cs="Arial"/>
        </w:rPr>
        <w:t>115/94</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autorizados por la resolución No. 001518 del 4 de</w:t>
      </w:r>
      <w:r w:rsidRPr="003417F5">
        <w:rPr>
          <w:rFonts w:ascii="Arial" w:hAnsi="Arial" w:cs="Arial"/>
          <w:spacing w:val="1"/>
        </w:rPr>
        <w:t xml:space="preserve"> </w:t>
      </w:r>
      <w:r w:rsidRPr="003417F5">
        <w:rPr>
          <w:rFonts w:ascii="Arial" w:hAnsi="Arial" w:cs="Arial"/>
        </w:rPr>
        <w:t>noviembre</w:t>
      </w:r>
      <w:r w:rsidRPr="003417F5">
        <w:rPr>
          <w:rFonts w:ascii="Arial" w:hAnsi="Arial" w:cs="Arial"/>
          <w:spacing w:val="-11"/>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1997.</w:t>
      </w:r>
    </w:p>
    <w:p w14:paraId="19921E74" w14:textId="77777777" w:rsidR="00787B68" w:rsidRPr="003417F5" w:rsidRDefault="00B82B06">
      <w:pPr>
        <w:pStyle w:val="Textoindependiente"/>
        <w:spacing w:before="187"/>
        <w:ind w:left="678"/>
        <w:jc w:val="both"/>
        <w:rPr>
          <w:rFonts w:ascii="Arial" w:hAnsi="Arial" w:cs="Arial"/>
        </w:rPr>
      </w:pPr>
      <w:r w:rsidRPr="003417F5">
        <w:rPr>
          <w:rFonts w:ascii="Arial" w:hAnsi="Arial" w:cs="Arial"/>
        </w:rPr>
        <w:lastRenderedPageBreak/>
        <w:t>Con</w:t>
      </w:r>
      <w:r w:rsidRPr="003417F5">
        <w:rPr>
          <w:rFonts w:ascii="Arial" w:hAnsi="Arial" w:cs="Arial"/>
          <w:spacing w:val="-1"/>
        </w:rPr>
        <w:t xml:space="preserve"> </w:t>
      </w:r>
      <w:r w:rsidRPr="003417F5">
        <w:rPr>
          <w:rFonts w:ascii="Arial" w:hAnsi="Arial" w:cs="Arial"/>
        </w:rPr>
        <w:t>reconocimiento oficial</w:t>
      </w:r>
      <w:r w:rsidRPr="003417F5">
        <w:rPr>
          <w:rFonts w:ascii="Arial" w:hAnsi="Arial" w:cs="Arial"/>
          <w:spacing w:val="-5"/>
        </w:rPr>
        <w:t xml:space="preserve"> </w:t>
      </w:r>
      <w:r w:rsidRPr="003417F5">
        <w:rPr>
          <w:rFonts w:ascii="Arial" w:hAnsi="Arial" w:cs="Arial"/>
        </w:rPr>
        <w:t>como</w:t>
      </w:r>
      <w:r w:rsidRPr="003417F5">
        <w:rPr>
          <w:rFonts w:ascii="Arial" w:hAnsi="Arial" w:cs="Arial"/>
          <w:spacing w:val="-1"/>
        </w:rPr>
        <w:t xml:space="preserve"> </w:t>
      </w:r>
      <w:r w:rsidRPr="003417F5">
        <w:rPr>
          <w:rFonts w:ascii="Arial" w:hAnsi="Arial" w:cs="Arial"/>
        </w:rPr>
        <w:t>institución educativa</w:t>
      </w:r>
      <w:r w:rsidRPr="003417F5">
        <w:rPr>
          <w:rFonts w:ascii="Arial" w:hAnsi="Arial" w:cs="Arial"/>
          <w:spacing w:val="-19"/>
        </w:rPr>
        <w:t xml:space="preserve"> </w:t>
      </w:r>
      <w:r w:rsidRPr="003417F5">
        <w:rPr>
          <w:rFonts w:ascii="Arial" w:hAnsi="Arial" w:cs="Arial"/>
        </w:rPr>
        <w:t>a</w:t>
      </w:r>
      <w:r w:rsidRPr="003417F5">
        <w:rPr>
          <w:rFonts w:ascii="Arial" w:hAnsi="Arial" w:cs="Arial"/>
          <w:spacing w:val="1"/>
        </w:rPr>
        <w:t xml:space="preserve"> </w:t>
      </w:r>
      <w:r w:rsidRPr="003417F5">
        <w:rPr>
          <w:rFonts w:ascii="Arial" w:hAnsi="Arial" w:cs="Arial"/>
        </w:rPr>
        <w:t>través</w:t>
      </w:r>
      <w:r w:rsidRPr="003417F5">
        <w:rPr>
          <w:rFonts w:ascii="Arial" w:hAnsi="Arial" w:cs="Arial"/>
          <w:spacing w:val="-4"/>
        </w:rPr>
        <w:t xml:space="preserve"> </w:t>
      </w:r>
      <w:r w:rsidRPr="003417F5">
        <w:rPr>
          <w:rFonts w:ascii="Arial" w:hAnsi="Arial" w:cs="Arial"/>
        </w:rPr>
        <w:t>de la</w:t>
      </w:r>
      <w:r w:rsidRPr="003417F5">
        <w:rPr>
          <w:rFonts w:ascii="Arial" w:hAnsi="Arial" w:cs="Arial"/>
          <w:spacing w:val="20"/>
        </w:rPr>
        <w:t xml:space="preserve"> </w:t>
      </w:r>
      <w:r w:rsidRPr="003417F5">
        <w:rPr>
          <w:rFonts w:ascii="Arial" w:hAnsi="Arial" w:cs="Arial"/>
        </w:rPr>
        <w:t>Resolución No.</w:t>
      </w:r>
      <w:r w:rsidRPr="003417F5">
        <w:rPr>
          <w:rFonts w:ascii="Arial" w:hAnsi="Arial" w:cs="Arial"/>
          <w:spacing w:val="-2"/>
        </w:rPr>
        <w:t xml:space="preserve"> </w:t>
      </w:r>
      <w:r w:rsidRPr="003417F5">
        <w:rPr>
          <w:rFonts w:ascii="Arial" w:hAnsi="Arial" w:cs="Arial"/>
        </w:rPr>
        <w:t>16072 del</w:t>
      </w:r>
    </w:p>
    <w:p w14:paraId="15A6F9BF" w14:textId="2175DD72" w:rsidR="00787B68" w:rsidRPr="003417F5" w:rsidRDefault="00B82B06">
      <w:pPr>
        <w:pStyle w:val="Textoindependiente"/>
        <w:spacing w:before="35" w:line="288" w:lineRule="auto"/>
        <w:ind w:left="678"/>
        <w:rPr>
          <w:rFonts w:ascii="Arial" w:hAnsi="Arial" w:cs="Arial"/>
        </w:rPr>
      </w:pPr>
      <w:r w:rsidRPr="003417F5">
        <w:rPr>
          <w:rFonts w:ascii="Arial" w:hAnsi="Arial" w:cs="Arial"/>
        </w:rPr>
        <w:t>25</w:t>
      </w:r>
      <w:r w:rsidRPr="003417F5">
        <w:rPr>
          <w:rFonts w:ascii="Arial" w:hAnsi="Arial" w:cs="Arial"/>
          <w:spacing w:val="6"/>
        </w:rPr>
        <w:t xml:space="preserve"> </w:t>
      </w:r>
      <w:r w:rsidRPr="003417F5">
        <w:rPr>
          <w:rFonts w:ascii="Arial" w:hAnsi="Arial" w:cs="Arial"/>
        </w:rPr>
        <w:t>de</w:t>
      </w:r>
      <w:r w:rsidRPr="003417F5">
        <w:rPr>
          <w:rFonts w:ascii="Arial" w:hAnsi="Arial" w:cs="Arial"/>
          <w:spacing w:val="6"/>
        </w:rPr>
        <w:t xml:space="preserve"> </w:t>
      </w:r>
      <w:r w:rsidRPr="003417F5">
        <w:rPr>
          <w:rFonts w:ascii="Arial" w:hAnsi="Arial" w:cs="Arial"/>
        </w:rPr>
        <w:t>noviembre</w:t>
      </w:r>
      <w:r w:rsidRPr="003417F5">
        <w:rPr>
          <w:rFonts w:ascii="Arial" w:hAnsi="Arial" w:cs="Arial"/>
          <w:spacing w:val="6"/>
        </w:rPr>
        <w:t xml:space="preserve"> </w:t>
      </w:r>
      <w:r w:rsidRPr="003417F5">
        <w:rPr>
          <w:rFonts w:ascii="Arial" w:hAnsi="Arial" w:cs="Arial"/>
        </w:rPr>
        <w:t>de</w:t>
      </w:r>
      <w:r w:rsidRPr="003417F5">
        <w:rPr>
          <w:rFonts w:ascii="Arial" w:hAnsi="Arial" w:cs="Arial"/>
          <w:spacing w:val="6"/>
        </w:rPr>
        <w:t xml:space="preserve"> </w:t>
      </w:r>
      <w:r w:rsidRPr="003417F5">
        <w:rPr>
          <w:rFonts w:ascii="Arial" w:hAnsi="Arial" w:cs="Arial"/>
        </w:rPr>
        <w:t>2002</w:t>
      </w:r>
      <w:r w:rsidRPr="003417F5">
        <w:rPr>
          <w:rFonts w:ascii="Arial" w:hAnsi="Arial" w:cs="Arial"/>
          <w:spacing w:val="6"/>
        </w:rPr>
        <w:t xml:space="preserve"> </w:t>
      </w:r>
      <w:r w:rsidRPr="003417F5">
        <w:rPr>
          <w:rFonts w:ascii="Arial" w:hAnsi="Arial" w:cs="Arial"/>
        </w:rPr>
        <w:t>ofreciendo</w:t>
      </w:r>
      <w:r w:rsidRPr="003417F5">
        <w:rPr>
          <w:rFonts w:ascii="Arial" w:hAnsi="Arial" w:cs="Arial"/>
          <w:spacing w:val="6"/>
        </w:rPr>
        <w:t xml:space="preserve"> </w:t>
      </w:r>
      <w:r w:rsidRPr="003417F5">
        <w:rPr>
          <w:rFonts w:ascii="Arial" w:hAnsi="Arial" w:cs="Arial"/>
        </w:rPr>
        <w:t>los</w:t>
      </w:r>
      <w:r w:rsidRPr="003417F5">
        <w:rPr>
          <w:rFonts w:ascii="Arial" w:hAnsi="Arial" w:cs="Arial"/>
          <w:spacing w:val="3"/>
        </w:rPr>
        <w:t xml:space="preserve"> </w:t>
      </w:r>
      <w:r w:rsidRPr="003417F5">
        <w:rPr>
          <w:rFonts w:ascii="Arial" w:hAnsi="Arial" w:cs="Arial"/>
        </w:rPr>
        <w:t>niveles</w:t>
      </w:r>
      <w:r w:rsidRPr="003417F5">
        <w:rPr>
          <w:rFonts w:ascii="Arial" w:hAnsi="Arial" w:cs="Arial"/>
          <w:spacing w:val="3"/>
        </w:rPr>
        <w:t xml:space="preserve"> </w:t>
      </w:r>
      <w:r w:rsidRPr="003417F5">
        <w:rPr>
          <w:rFonts w:ascii="Arial" w:hAnsi="Arial" w:cs="Arial"/>
        </w:rPr>
        <w:t>de</w:t>
      </w:r>
      <w:r w:rsidRPr="003417F5">
        <w:rPr>
          <w:rFonts w:ascii="Arial" w:hAnsi="Arial" w:cs="Arial"/>
          <w:spacing w:val="6"/>
        </w:rPr>
        <w:t xml:space="preserve"> </w:t>
      </w:r>
      <w:r w:rsidRPr="003417F5">
        <w:rPr>
          <w:rFonts w:ascii="Arial" w:hAnsi="Arial" w:cs="Arial"/>
        </w:rPr>
        <w:t>preescolar,</w:t>
      </w:r>
      <w:r w:rsidRPr="003417F5">
        <w:rPr>
          <w:rFonts w:ascii="Arial" w:hAnsi="Arial" w:cs="Arial"/>
          <w:spacing w:val="5"/>
        </w:rPr>
        <w:t xml:space="preserve"> </w:t>
      </w:r>
      <w:r w:rsidRPr="003417F5">
        <w:rPr>
          <w:rFonts w:ascii="Arial" w:hAnsi="Arial" w:cs="Arial"/>
        </w:rPr>
        <w:t>básica</w:t>
      </w:r>
      <w:r w:rsidRPr="003417F5">
        <w:rPr>
          <w:rFonts w:ascii="Arial" w:hAnsi="Arial" w:cs="Arial"/>
          <w:spacing w:val="48"/>
        </w:rPr>
        <w:t xml:space="preserve"> </w:t>
      </w:r>
      <w:r w:rsidRPr="003417F5">
        <w:rPr>
          <w:rFonts w:ascii="Arial" w:hAnsi="Arial" w:cs="Arial"/>
        </w:rPr>
        <w:t>primaria,</w:t>
      </w:r>
      <w:r w:rsidRPr="003417F5">
        <w:rPr>
          <w:rFonts w:ascii="Arial" w:hAnsi="Arial" w:cs="Arial"/>
          <w:spacing w:val="48"/>
        </w:rPr>
        <w:t xml:space="preserve"> </w:t>
      </w:r>
      <w:r w:rsidRPr="003417F5">
        <w:rPr>
          <w:rFonts w:ascii="Arial" w:hAnsi="Arial" w:cs="Arial"/>
        </w:rPr>
        <w:t>básica</w:t>
      </w:r>
      <w:r w:rsidRPr="003417F5">
        <w:rPr>
          <w:rFonts w:ascii="Arial" w:hAnsi="Arial" w:cs="Arial"/>
          <w:spacing w:val="-59"/>
        </w:rPr>
        <w:t xml:space="preserve"> </w:t>
      </w:r>
      <w:r w:rsidRPr="003417F5">
        <w:rPr>
          <w:rFonts w:ascii="Arial" w:hAnsi="Arial" w:cs="Arial"/>
        </w:rPr>
        <w:t>secundaria,</w:t>
      </w:r>
      <w:r w:rsidRPr="003417F5">
        <w:rPr>
          <w:rFonts w:ascii="Arial" w:hAnsi="Arial" w:cs="Arial"/>
          <w:spacing w:val="-12"/>
        </w:rPr>
        <w:t xml:space="preserve"> </w:t>
      </w:r>
      <w:r w:rsidR="00821EC7" w:rsidRPr="003417F5">
        <w:rPr>
          <w:rFonts w:ascii="Arial" w:hAnsi="Arial" w:cs="Arial"/>
        </w:rPr>
        <w:t>media</w:t>
      </w:r>
      <w:r w:rsidR="00821EC7" w:rsidRPr="003417F5">
        <w:rPr>
          <w:rFonts w:ascii="Arial" w:hAnsi="Arial" w:cs="Arial"/>
          <w:spacing w:val="-10"/>
        </w:rPr>
        <w:t xml:space="preserve"> </w:t>
      </w:r>
      <w:r w:rsidR="00821EC7" w:rsidRPr="003417F5">
        <w:rPr>
          <w:rFonts w:ascii="Arial" w:hAnsi="Arial" w:cs="Arial"/>
        </w:rPr>
        <w:t>académica</w:t>
      </w:r>
      <w:r w:rsidR="00821EC7" w:rsidRPr="003417F5">
        <w:rPr>
          <w:rFonts w:ascii="Arial" w:hAnsi="Arial" w:cs="Arial"/>
          <w:spacing w:val="6"/>
        </w:rPr>
        <w:t xml:space="preserve"> </w:t>
      </w:r>
      <w:r w:rsidR="00821EC7" w:rsidRPr="003417F5">
        <w:rPr>
          <w:rFonts w:ascii="Arial" w:hAnsi="Arial" w:cs="Arial"/>
        </w:rPr>
        <w:t>y</w:t>
      </w:r>
      <w:r w:rsidR="00821EC7" w:rsidRPr="003417F5">
        <w:rPr>
          <w:rFonts w:ascii="Arial" w:hAnsi="Arial" w:cs="Arial"/>
          <w:spacing w:val="2"/>
        </w:rPr>
        <w:t xml:space="preserve"> </w:t>
      </w:r>
      <w:r w:rsidR="00821EC7" w:rsidRPr="003417F5">
        <w:rPr>
          <w:rFonts w:ascii="Arial" w:hAnsi="Arial" w:cs="Arial"/>
        </w:rPr>
        <w:t>técnica</w:t>
      </w:r>
      <w:r w:rsidRPr="003417F5">
        <w:rPr>
          <w:rFonts w:ascii="Arial" w:hAnsi="Arial" w:cs="Arial"/>
        </w:rPr>
        <w:t>.</w:t>
      </w:r>
    </w:p>
    <w:p w14:paraId="33A7E14C" w14:textId="77777777" w:rsidR="00787B68" w:rsidRDefault="00B82B06" w:rsidP="00F57129">
      <w:pPr>
        <w:pStyle w:val="Textoindependiente"/>
        <w:spacing w:before="178" w:line="276" w:lineRule="auto"/>
        <w:ind w:left="678" w:right="322"/>
        <w:jc w:val="both"/>
        <w:rPr>
          <w:rFonts w:ascii="Arial" w:hAnsi="Arial" w:cs="Arial"/>
        </w:rPr>
      </w:pPr>
      <w:r w:rsidRPr="003417F5">
        <w:rPr>
          <w:rFonts w:ascii="Arial" w:hAnsi="Arial" w:cs="Arial"/>
        </w:rPr>
        <w:t>Se</w:t>
      </w:r>
      <w:r w:rsidRPr="003417F5">
        <w:rPr>
          <w:rFonts w:ascii="Arial" w:hAnsi="Arial" w:cs="Arial"/>
          <w:spacing w:val="1"/>
        </w:rPr>
        <w:t xml:space="preserve"> </w:t>
      </w:r>
      <w:r w:rsidRPr="003417F5">
        <w:rPr>
          <w:rFonts w:ascii="Arial" w:hAnsi="Arial" w:cs="Arial"/>
        </w:rPr>
        <w:t>actualiza la autorización</w:t>
      </w:r>
      <w:r w:rsidRPr="003417F5">
        <w:rPr>
          <w:rFonts w:ascii="Arial" w:hAnsi="Arial" w:cs="Arial"/>
          <w:spacing w:val="1"/>
        </w:rPr>
        <w:t xml:space="preserve"> </w:t>
      </w:r>
      <w:r w:rsidRPr="003417F5">
        <w:rPr>
          <w:rFonts w:ascii="Arial" w:hAnsi="Arial" w:cs="Arial"/>
        </w:rPr>
        <w:t>oficial</w:t>
      </w:r>
      <w:r w:rsidRPr="003417F5">
        <w:rPr>
          <w:rFonts w:ascii="Arial" w:hAnsi="Arial" w:cs="Arial"/>
          <w:spacing w:val="1"/>
        </w:rPr>
        <w:t xml:space="preserve"> </w:t>
      </w:r>
      <w:r w:rsidRPr="003417F5">
        <w:rPr>
          <w:rFonts w:ascii="Arial" w:hAnsi="Arial" w:cs="Arial"/>
        </w:rPr>
        <w:t>para ofrecer</w:t>
      </w:r>
      <w:r w:rsidRPr="003417F5">
        <w:rPr>
          <w:rFonts w:ascii="Arial" w:hAnsi="Arial" w:cs="Arial"/>
          <w:spacing w:val="1"/>
        </w:rPr>
        <w:t xml:space="preserve"> </w:t>
      </w:r>
      <w:r w:rsidRPr="003417F5">
        <w:rPr>
          <w:rFonts w:ascii="Arial" w:hAnsi="Arial" w:cs="Arial"/>
        </w:rPr>
        <w:t>los</w:t>
      </w:r>
      <w:r w:rsidRPr="003417F5">
        <w:rPr>
          <w:rFonts w:ascii="Arial" w:hAnsi="Arial" w:cs="Arial"/>
          <w:spacing w:val="61"/>
        </w:rPr>
        <w:t xml:space="preserve"> </w:t>
      </w:r>
      <w:r w:rsidRPr="003417F5">
        <w:rPr>
          <w:rFonts w:ascii="Arial" w:hAnsi="Arial" w:cs="Arial"/>
        </w:rPr>
        <w:t>servicios en educación formal en los</w:t>
      </w:r>
      <w:r w:rsidRPr="003417F5">
        <w:rPr>
          <w:rFonts w:ascii="Arial" w:hAnsi="Arial" w:cs="Arial"/>
          <w:spacing w:val="1"/>
        </w:rPr>
        <w:t xml:space="preserve"> </w:t>
      </w:r>
      <w:r w:rsidRPr="003417F5">
        <w:rPr>
          <w:rFonts w:ascii="Arial" w:hAnsi="Arial" w:cs="Arial"/>
        </w:rPr>
        <w:t>niveles preescolar, básica primaria, básica secundaria, media académica y media técnica, a</w:t>
      </w:r>
      <w:r w:rsidRPr="003417F5">
        <w:rPr>
          <w:rFonts w:ascii="Arial" w:hAnsi="Arial" w:cs="Arial"/>
          <w:spacing w:val="1"/>
        </w:rPr>
        <w:t xml:space="preserve"> </w:t>
      </w:r>
      <w:r w:rsidRPr="003417F5">
        <w:rPr>
          <w:rFonts w:ascii="Arial" w:hAnsi="Arial" w:cs="Arial"/>
        </w:rPr>
        <w:t xml:space="preserve">través de la Resolución 7879 de diciembre 1 de 2008 por el Municipio de Itagüí – </w:t>
      </w:r>
      <w:r w:rsidRPr="003417F5">
        <w:rPr>
          <w:rFonts w:ascii="Arial" w:hAnsi="Arial" w:cs="Arial"/>
          <w:spacing w:val="14"/>
        </w:rPr>
        <w:t>Secretaría</w:t>
      </w:r>
      <w:r w:rsidRPr="003417F5">
        <w:rPr>
          <w:rFonts w:ascii="Arial" w:hAnsi="Arial" w:cs="Arial"/>
          <w:spacing w:val="15"/>
        </w:rPr>
        <w:t xml:space="preserve"> </w:t>
      </w:r>
      <w:r w:rsidRPr="003417F5">
        <w:rPr>
          <w:rFonts w:ascii="Arial" w:hAnsi="Arial" w:cs="Arial"/>
        </w:rPr>
        <w:t>de Educación Municipal. En el año 2014 a través de la Resolución No 20143 de marzo 4, se</w:t>
      </w:r>
      <w:r w:rsidRPr="003417F5">
        <w:rPr>
          <w:rFonts w:ascii="Arial" w:hAnsi="Arial" w:cs="Arial"/>
          <w:spacing w:val="1"/>
        </w:rPr>
        <w:t xml:space="preserve"> </w:t>
      </w:r>
      <w:r w:rsidRPr="003417F5">
        <w:rPr>
          <w:rFonts w:ascii="Arial" w:hAnsi="Arial" w:cs="Arial"/>
        </w:rPr>
        <w:t>modifica</w:t>
      </w:r>
      <w:r w:rsidRPr="003417F5">
        <w:rPr>
          <w:rFonts w:ascii="Arial" w:hAnsi="Arial" w:cs="Arial"/>
          <w:spacing w:val="1"/>
        </w:rPr>
        <w:t xml:space="preserve"> </w:t>
      </w:r>
      <w:r w:rsidRPr="003417F5">
        <w:rPr>
          <w:rFonts w:ascii="Arial" w:hAnsi="Arial" w:cs="Arial"/>
        </w:rPr>
        <w:t>la resolución No. 7879 de 2008 por</w:t>
      </w:r>
      <w:r w:rsidRPr="003417F5">
        <w:rPr>
          <w:rFonts w:ascii="Arial" w:hAnsi="Arial" w:cs="Arial"/>
          <w:spacing w:val="1"/>
        </w:rPr>
        <w:t xml:space="preserve"> </w:t>
      </w:r>
      <w:r w:rsidRPr="003417F5">
        <w:rPr>
          <w:rFonts w:ascii="Arial" w:hAnsi="Arial" w:cs="Arial"/>
        </w:rPr>
        <w:t>medio de la cual se autoriza ofrecer</w:t>
      </w:r>
      <w:r w:rsidRPr="003417F5">
        <w:rPr>
          <w:rFonts w:ascii="Arial" w:hAnsi="Arial" w:cs="Arial"/>
          <w:spacing w:val="61"/>
        </w:rPr>
        <w:t xml:space="preserve"> </w:t>
      </w:r>
      <w:r w:rsidRPr="003417F5">
        <w:rPr>
          <w:rFonts w:ascii="Arial" w:hAnsi="Arial" w:cs="Arial"/>
        </w:rPr>
        <w:t>los niveles</w:t>
      </w:r>
      <w:r w:rsidRPr="003417F5">
        <w:rPr>
          <w:rFonts w:ascii="Arial" w:hAnsi="Arial" w:cs="Arial"/>
          <w:spacing w:val="1"/>
        </w:rPr>
        <w:t xml:space="preserve"> </w:t>
      </w:r>
      <w:r w:rsidRPr="003417F5">
        <w:rPr>
          <w:rFonts w:ascii="Arial" w:hAnsi="Arial" w:cs="Arial"/>
        </w:rPr>
        <w:t>de preescolar, básica primaria, básica secundaria, media académica y media técnica en la</w:t>
      </w:r>
      <w:r w:rsidRPr="003417F5">
        <w:rPr>
          <w:rFonts w:ascii="Arial" w:hAnsi="Arial" w:cs="Arial"/>
          <w:spacing w:val="1"/>
        </w:rPr>
        <w:t xml:space="preserve"> </w:t>
      </w:r>
      <w:r w:rsidRPr="003417F5">
        <w:rPr>
          <w:rFonts w:ascii="Arial" w:hAnsi="Arial" w:cs="Arial"/>
        </w:rPr>
        <w:t>especialidad</w:t>
      </w:r>
      <w:r w:rsidRPr="003417F5">
        <w:rPr>
          <w:rFonts w:ascii="Arial" w:hAnsi="Arial" w:cs="Arial"/>
          <w:spacing w:val="-9"/>
        </w:rPr>
        <w:t xml:space="preserve"> </w:t>
      </w:r>
      <w:r w:rsidRPr="003417F5">
        <w:rPr>
          <w:rFonts w:ascii="Arial" w:hAnsi="Arial" w:cs="Arial"/>
        </w:rPr>
        <w:t>“Sistemas”,</w:t>
      </w:r>
      <w:r w:rsidRPr="003417F5">
        <w:rPr>
          <w:rFonts w:ascii="Arial" w:hAnsi="Arial" w:cs="Arial"/>
          <w:spacing w:val="7"/>
        </w:rPr>
        <w:t xml:space="preserve"> </w:t>
      </w:r>
      <w:r w:rsidRPr="003417F5">
        <w:rPr>
          <w:rFonts w:ascii="Arial" w:hAnsi="Arial" w:cs="Arial"/>
        </w:rPr>
        <w:t>“Arquitectura,</w:t>
      </w:r>
      <w:r w:rsidRPr="003417F5">
        <w:rPr>
          <w:rFonts w:ascii="Arial" w:hAnsi="Arial" w:cs="Arial"/>
          <w:spacing w:val="-10"/>
        </w:rPr>
        <w:t xml:space="preserve"> </w:t>
      </w:r>
      <w:r w:rsidRPr="003417F5">
        <w:rPr>
          <w:rFonts w:ascii="Arial" w:hAnsi="Arial" w:cs="Arial"/>
        </w:rPr>
        <w:t>construcción,</w:t>
      </w:r>
      <w:r w:rsidRPr="003417F5">
        <w:rPr>
          <w:rFonts w:ascii="Arial" w:hAnsi="Arial" w:cs="Arial"/>
          <w:spacing w:val="-9"/>
        </w:rPr>
        <w:t xml:space="preserve"> </w:t>
      </w:r>
      <w:r w:rsidRPr="003417F5">
        <w:rPr>
          <w:rFonts w:ascii="Arial" w:hAnsi="Arial" w:cs="Arial"/>
        </w:rPr>
        <w:t>urbanismos</w:t>
      </w:r>
      <w:r w:rsidRPr="003417F5">
        <w:rPr>
          <w:rFonts w:ascii="Arial" w:hAnsi="Arial" w:cs="Arial"/>
          <w:spacing w:val="-12"/>
        </w:rPr>
        <w:t xml:space="preserve"> </w:t>
      </w:r>
      <w:r w:rsidRPr="003417F5">
        <w:rPr>
          <w:rFonts w:ascii="Arial" w:hAnsi="Arial" w:cs="Arial"/>
        </w:rPr>
        <w:t>y</w:t>
      </w:r>
      <w:r w:rsidRPr="003417F5">
        <w:rPr>
          <w:rFonts w:ascii="Arial" w:hAnsi="Arial" w:cs="Arial"/>
          <w:spacing w:val="-12"/>
        </w:rPr>
        <w:t xml:space="preserve"> </w:t>
      </w:r>
      <w:r w:rsidRPr="003417F5">
        <w:rPr>
          <w:rFonts w:ascii="Arial" w:hAnsi="Arial" w:cs="Arial"/>
        </w:rPr>
        <w:t>a</w:t>
      </w:r>
      <w:r w:rsidRPr="003417F5">
        <w:rPr>
          <w:rFonts w:ascii="Arial" w:hAnsi="Arial" w:cs="Arial"/>
          <w:spacing w:val="-24"/>
        </w:rPr>
        <w:t xml:space="preserve"> </w:t>
      </w:r>
      <w:r w:rsidRPr="003417F5">
        <w:rPr>
          <w:rFonts w:ascii="Arial" w:hAnsi="Arial" w:cs="Arial"/>
        </w:rPr>
        <w:t>fines”.</w:t>
      </w:r>
    </w:p>
    <w:p w14:paraId="677F19A7" w14:textId="77777777" w:rsidR="005A340B" w:rsidRPr="005A340B" w:rsidRDefault="005A340B" w:rsidP="00F57129">
      <w:pPr>
        <w:pStyle w:val="Textoindependiente"/>
        <w:spacing w:before="178" w:line="276" w:lineRule="auto"/>
        <w:ind w:left="678" w:right="322"/>
        <w:jc w:val="both"/>
        <w:rPr>
          <w:rFonts w:ascii="Arial" w:hAnsi="Arial" w:cs="Arial"/>
          <w:b/>
          <w:bCs/>
        </w:rPr>
      </w:pPr>
    </w:p>
    <w:p w14:paraId="69EF4476" w14:textId="70DC5435" w:rsidR="00787B68" w:rsidRPr="005A340B" w:rsidRDefault="00B82B06" w:rsidP="005A340B">
      <w:pPr>
        <w:pStyle w:val="Textoindependiente"/>
        <w:spacing w:before="10"/>
        <w:rPr>
          <w:rFonts w:ascii="Arial" w:hAnsi="Arial" w:cs="Arial"/>
          <w:b/>
          <w:bCs/>
        </w:rPr>
      </w:pPr>
      <w:r w:rsidRPr="005A340B">
        <w:rPr>
          <w:rFonts w:ascii="Arial" w:hAnsi="Arial" w:cs="Arial"/>
          <w:b/>
          <w:bCs/>
          <w:noProof/>
        </w:rPr>
        <w:drawing>
          <wp:anchor distT="0" distB="0" distL="0" distR="0" simplePos="0" relativeHeight="474781696" behindDoc="1" locked="0" layoutInCell="1" allowOverlap="1" wp14:anchorId="31CAC924" wp14:editId="7D37A137">
            <wp:simplePos x="0" y="0"/>
            <wp:positionH relativeFrom="page">
              <wp:posOffset>1151889</wp:posOffset>
            </wp:positionH>
            <wp:positionV relativeFrom="page">
              <wp:posOffset>487044</wp:posOffset>
            </wp:positionV>
            <wp:extent cx="472440" cy="632459"/>
            <wp:effectExtent l="0" t="0" r="0" b="0"/>
            <wp:wrapNone/>
            <wp:docPr id="45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2.jpeg"/>
                    <pic:cNvPicPr/>
                  </pic:nvPicPr>
                  <pic:blipFill>
                    <a:blip r:embed="rId27" cstate="print"/>
                    <a:stretch>
                      <a:fillRect/>
                    </a:stretch>
                  </pic:blipFill>
                  <pic:spPr>
                    <a:xfrm>
                      <a:off x="0" y="0"/>
                      <a:ext cx="472440" cy="632459"/>
                    </a:xfrm>
                    <a:prstGeom prst="rect">
                      <a:avLst/>
                    </a:prstGeom>
                  </pic:spPr>
                </pic:pic>
              </a:graphicData>
            </a:graphic>
          </wp:anchor>
        </w:drawing>
      </w:r>
      <w:r w:rsidRPr="005A340B">
        <w:rPr>
          <w:rFonts w:ascii="Arial" w:hAnsi="Arial" w:cs="Arial"/>
          <w:b/>
          <w:bCs/>
          <w:noProof/>
        </w:rPr>
        <w:drawing>
          <wp:anchor distT="0" distB="0" distL="0" distR="0" simplePos="0" relativeHeight="474782208" behindDoc="1" locked="0" layoutInCell="1" allowOverlap="1" wp14:anchorId="6ABE4A42" wp14:editId="016A0F76">
            <wp:simplePos x="0" y="0"/>
            <wp:positionH relativeFrom="page">
              <wp:posOffset>5718175</wp:posOffset>
            </wp:positionH>
            <wp:positionV relativeFrom="page">
              <wp:posOffset>478789</wp:posOffset>
            </wp:positionV>
            <wp:extent cx="697229" cy="640079"/>
            <wp:effectExtent l="0" t="0" r="0" b="0"/>
            <wp:wrapNone/>
            <wp:docPr id="45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1.jpeg"/>
                    <pic:cNvPicPr/>
                  </pic:nvPicPr>
                  <pic:blipFill>
                    <a:blip r:embed="rId28" cstate="print"/>
                    <a:stretch>
                      <a:fillRect/>
                    </a:stretch>
                  </pic:blipFill>
                  <pic:spPr>
                    <a:xfrm>
                      <a:off x="0" y="0"/>
                      <a:ext cx="697229" cy="640079"/>
                    </a:xfrm>
                    <a:prstGeom prst="rect">
                      <a:avLst/>
                    </a:prstGeom>
                  </pic:spPr>
                </pic:pic>
              </a:graphicData>
            </a:graphic>
          </wp:anchor>
        </w:drawing>
      </w:r>
      <w:r w:rsidRPr="005A340B">
        <w:rPr>
          <w:rFonts w:ascii="Arial" w:hAnsi="Arial" w:cs="Arial"/>
          <w:b/>
          <w:bCs/>
        </w:rPr>
        <w:t>SERVICIOS</w:t>
      </w:r>
      <w:r w:rsidRPr="005A340B">
        <w:rPr>
          <w:rFonts w:ascii="Arial" w:hAnsi="Arial" w:cs="Arial"/>
          <w:b/>
          <w:bCs/>
          <w:spacing w:val="8"/>
        </w:rPr>
        <w:t xml:space="preserve"> </w:t>
      </w:r>
      <w:r w:rsidRPr="005A340B">
        <w:rPr>
          <w:rFonts w:ascii="Arial" w:hAnsi="Arial" w:cs="Arial"/>
          <w:b/>
          <w:bCs/>
        </w:rPr>
        <w:t>DE</w:t>
      </w:r>
      <w:r w:rsidRPr="005A340B">
        <w:rPr>
          <w:rFonts w:ascii="Arial" w:hAnsi="Arial" w:cs="Arial"/>
          <w:b/>
          <w:bCs/>
          <w:spacing w:val="9"/>
        </w:rPr>
        <w:t xml:space="preserve"> </w:t>
      </w:r>
      <w:r w:rsidRPr="005A340B">
        <w:rPr>
          <w:rFonts w:ascii="Arial" w:hAnsi="Arial" w:cs="Arial"/>
          <w:b/>
          <w:bCs/>
        </w:rPr>
        <w:t>LA</w:t>
      </w:r>
      <w:r w:rsidRPr="005A340B">
        <w:rPr>
          <w:rFonts w:ascii="Arial" w:hAnsi="Arial" w:cs="Arial"/>
          <w:b/>
          <w:bCs/>
          <w:spacing w:val="-6"/>
        </w:rPr>
        <w:t xml:space="preserve"> </w:t>
      </w:r>
      <w:r w:rsidRPr="005A340B">
        <w:rPr>
          <w:rFonts w:ascii="Arial" w:hAnsi="Arial" w:cs="Arial"/>
          <w:b/>
          <w:bCs/>
        </w:rPr>
        <w:t>INSTITUCION</w:t>
      </w:r>
    </w:p>
    <w:p w14:paraId="1B22659F" w14:textId="77777777" w:rsidR="00787B68" w:rsidRPr="003417F5" w:rsidRDefault="00787B68">
      <w:pPr>
        <w:pStyle w:val="Textoindependiente"/>
        <w:spacing w:before="9"/>
        <w:rPr>
          <w:rFonts w:ascii="Arial" w:hAnsi="Arial" w:cs="Arial"/>
          <w:b/>
          <w:sz w:val="19"/>
        </w:rPr>
      </w:pPr>
    </w:p>
    <w:p w14:paraId="11A136D1" w14:textId="7B7AC9A1" w:rsidR="00787B68" w:rsidRPr="003417F5" w:rsidRDefault="00B82B06">
      <w:pPr>
        <w:pStyle w:val="Textoindependiente"/>
        <w:spacing w:line="288" w:lineRule="auto"/>
        <w:ind w:left="678" w:right="343"/>
        <w:jc w:val="both"/>
        <w:rPr>
          <w:rFonts w:ascii="Arial" w:hAnsi="Arial" w:cs="Arial"/>
        </w:rPr>
      </w:pPr>
      <w:r w:rsidRPr="003417F5">
        <w:rPr>
          <w:rFonts w:ascii="Arial" w:hAnsi="Arial" w:cs="Arial"/>
        </w:rPr>
        <w:t>La institución educativa ofrece servicios en las siguientes gestiones: Directiva, académica,</w:t>
      </w:r>
      <w:r w:rsidRPr="003417F5">
        <w:rPr>
          <w:rFonts w:ascii="Arial" w:hAnsi="Arial" w:cs="Arial"/>
          <w:spacing w:val="1"/>
        </w:rPr>
        <w:t xml:space="preserve"> </w:t>
      </w:r>
      <w:r w:rsidRPr="003417F5">
        <w:rPr>
          <w:rFonts w:ascii="Arial" w:hAnsi="Arial" w:cs="Arial"/>
        </w:rPr>
        <w:t>administrativa</w:t>
      </w:r>
      <w:r w:rsidRPr="003417F5">
        <w:rPr>
          <w:rFonts w:ascii="Arial" w:hAnsi="Arial" w:cs="Arial"/>
          <w:spacing w:val="9"/>
        </w:rPr>
        <w:t xml:space="preserve"> </w:t>
      </w:r>
      <w:r w:rsidRPr="003417F5">
        <w:rPr>
          <w:rFonts w:ascii="Arial" w:hAnsi="Arial" w:cs="Arial"/>
        </w:rPr>
        <w:t>–</w:t>
      </w:r>
      <w:r w:rsidRPr="003417F5">
        <w:rPr>
          <w:rFonts w:ascii="Arial" w:hAnsi="Arial" w:cs="Arial"/>
          <w:spacing w:val="-9"/>
        </w:rPr>
        <w:t xml:space="preserve"> </w:t>
      </w:r>
      <w:r w:rsidRPr="003417F5">
        <w:rPr>
          <w:rFonts w:ascii="Arial" w:hAnsi="Arial" w:cs="Arial"/>
        </w:rPr>
        <w:t>financiera,</w:t>
      </w:r>
      <w:r w:rsidRPr="003417F5">
        <w:rPr>
          <w:rFonts w:ascii="Arial" w:hAnsi="Arial" w:cs="Arial"/>
          <w:spacing w:val="-12"/>
        </w:rPr>
        <w:t xml:space="preserve"> </w:t>
      </w:r>
      <w:r w:rsidRPr="003417F5">
        <w:rPr>
          <w:rFonts w:ascii="Arial" w:hAnsi="Arial" w:cs="Arial"/>
        </w:rPr>
        <w:t>convivencia</w:t>
      </w:r>
      <w:r w:rsidRPr="003417F5">
        <w:rPr>
          <w:rFonts w:ascii="Arial" w:hAnsi="Arial" w:cs="Arial"/>
          <w:spacing w:val="-22"/>
        </w:rPr>
        <w:t xml:space="preserve"> </w:t>
      </w:r>
      <w:r w:rsidRPr="003417F5">
        <w:rPr>
          <w:rFonts w:ascii="Arial" w:hAnsi="Arial" w:cs="Arial"/>
        </w:rPr>
        <w:t>y</w:t>
      </w:r>
      <w:r w:rsidRPr="003417F5">
        <w:rPr>
          <w:rFonts w:ascii="Arial" w:hAnsi="Arial" w:cs="Arial"/>
          <w:spacing w:val="-14"/>
        </w:rPr>
        <w:t xml:space="preserve"> </w:t>
      </w:r>
      <w:r w:rsidRPr="003417F5">
        <w:rPr>
          <w:rFonts w:ascii="Arial" w:hAnsi="Arial" w:cs="Arial"/>
        </w:rPr>
        <w:t>comunitaria.</w:t>
      </w:r>
    </w:p>
    <w:p w14:paraId="70C0B049" w14:textId="06B42CE4" w:rsidR="00787B68" w:rsidRPr="003417F5" w:rsidRDefault="00B82B06">
      <w:pPr>
        <w:pStyle w:val="Textoindependiente"/>
        <w:spacing w:before="178" w:line="273" w:lineRule="auto"/>
        <w:ind w:left="678" w:right="335"/>
        <w:jc w:val="both"/>
        <w:rPr>
          <w:rFonts w:ascii="Arial" w:hAnsi="Arial" w:cs="Arial"/>
        </w:rPr>
      </w:pPr>
      <w:r w:rsidRPr="003417F5">
        <w:rPr>
          <w:rFonts w:ascii="Arial" w:hAnsi="Arial" w:cs="Arial"/>
        </w:rPr>
        <w:t>Ofrece educación formal para los Niveles de Grado 0, Básica Primaria, Básica Secundaria,</w:t>
      </w:r>
      <w:r w:rsidRPr="003417F5">
        <w:rPr>
          <w:rFonts w:ascii="Arial" w:hAnsi="Arial" w:cs="Arial"/>
          <w:spacing w:val="1"/>
        </w:rPr>
        <w:t xml:space="preserve"> </w:t>
      </w:r>
      <w:r w:rsidRPr="003417F5">
        <w:rPr>
          <w:rFonts w:ascii="Arial" w:hAnsi="Arial" w:cs="Arial"/>
        </w:rPr>
        <w:t>Media</w:t>
      </w:r>
      <w:r w:rsidRPr="003417F5">
        <w:rPr>
          <w:rFonts w:ascii="Arial" w:hAnsi="Arial" w:cs="Arial"/>
          <w:spacing w:val="-26"/>
        </w:rPr>
        <w:t xml:space="preserve"> </w:t>
      </w:r>
      <w:r w:rsidRPr="003417F5">
        <w:rPr>
          <w:rFonts w:ascii="Arial" w:hAnsi="Arial" w:cs="Arial"/>
        </w:rPr>
        <w:t>Académica</w:t>
      </w:r>
      <w:r w:rsidRPr="003417F5">
        <w:rPr>
          <w:rFonts w:ascii="Arial" w:hAnsi="Arial" w:cs="Arial"/>
          <w:spacing w:val="6"/>
        </w:rPr>
        <w:t xml:space="preserve"> </w:t>
      </w:r>
      <w:r w:rsidRPr="003417F5">
        <w:rPr>
          <w:rFonts w:ascii="Arial" w:hAnsi="Arial" w:cs="Arial"/>
        </w:rPr>
        <w:t>y</w:t>
      </w:r>
      <w:r w:rsidRPr="003417F5">
        <w:rPr>
          <w:rFonts w:ascii="Arial" w:hAnsi="Arial" w:cs="Arial"/>
          <w:spacing w:val="3"/>
        </w:rPr>
        <w:t xml:space="preserve"> </w:t>
      </w:r>
      <w:r w:rsidRPr="003417F5">
        <w:rPr>
          <w:rFonts w:ascii="Arial" w:hAnsi="Arial" w:cs="Arial"/>
        </w:rPr>
        <w:t>Media</w:t>
      </w:r>
      <w:r w:rsidRPr="003417F5">
        <w:rPr>
          <w:rFonts w:ascii="Arial" w:hAnsi="Arial" w:cs="Arial"/>
          <w:spacing w:val="-26"/>
        </w:rPr>
        <w:t xml:space="preserve"> </w:t>
      </w:r>
      <w:r w:rsidRPr="003417F5">
        <w:rPr>
          <w:rFonts w:ascii="Arial" w:hAnsi="Arial" w:cs="Arial"/>
        </w:rPr>
        <w:t>Técnica.</w:t>
      </w:r>
    </w:p>
    <w:p w14:paraId="2B37E1D9" w14:textId="027570AA" w:rsidR="00787B68" w:rsidRPr="003417F5" w:rsidRDefault="00B82B06">
      <w:pPr>
        <w:pStyle w:val="Textoindependiente"/>
        <w:spacing w:before="207" w:line="280" w:lineRule="auto"/>
        <w:ind w:left="678" w:right="317"/>
        <w:jc w:val="both"/>
        <w:rPr>
          <w:rFonts w:ascii="Arial" w:hAnsi="Arial" w:cs="Arial"/>
        </w:rPr>
      </w:pPr>
      <w:r w:rsidRPr="003417F5">
        <w:rPr>
          <w:rFonts w:ascii="Arial" w:hAnsi="Arial" w:cs="Arial"/>
        </w:rPr>
        <w:t>La</w:t>
      </w:r>
      <w:r w:rsidRPr="003417F5">
        <w:rPr>
          <w:rFonts w:ascii="Arial" w:hAnsi="Arial" w:cs="Arial"/>
          <w:spacing w:val="1"/>
        </w:rPr>
        <w:t xml:space="preserve"> </w:t>
      </w:r>
      <w:r w:rsidRPr="003417F5">
        <w:rPr>
          <w:rFonts w:ascii="Arial" w:hAnsi="Arial" w:cs="Arial"/>
        </w:rPr>
        <w:t>comunidad</w:t>
      </w:r>
      <w:r w:rsidRPr="003417F5">
        <w:rPr>
          <w:rFonts w:ascii="Arial" w:hAnsi="Arial" w:cs="Arial"/>
          <w:spacing w:val="1"/>
        </w:rPr>
        <w:t xml:space="preserve"> </w:t>
      </w:r>
      <w:r w:rsidRPr="003417F5">
        <w:rPr>
          <w:rFonts w:ascii="Arial" w:hAnsi="Arial" w:cs="Arial"/>
        </w:rPr>
        <w:t>educativa</w:t>
      </w:r>
      <w:r w:rsidRPr="003417F5">
        <w:rPr>
          <w:rFonts w:ascii="Arial" w:hAnsi="Arial" w:cs="Arial"/>
          <w:spacing w:val="1"/>
        </w:rPr>
        <w:t xml:space="preserve"> </w:t>
      </w:r>
      <w:r w:rsidRPr="003417F5">
        <w:rPr>
          <w:rFonts w:ascii="Arial" w:hAnsi="Arial" w:cs="Arial"/>
        </w:rPr>
        <w:t>tiene</w:t>
      </w:r>
      <w:r w:rsidRPr="003417F5">
        <w:rPr>
          <w:rFonts w:ascii="Arial" w:hAnsi="Arial" w:cs="Arial"/>
          <w:spacing w:val="1"/>
        </w:rPr>
        <w:t xml:space="preserve"> </w:t>
      </w:r>
      <w:r w:rsidRPr="003417F5">
        <w:rPr>
          <w:rFonts w:ascii="Arial" w:hAnsi="Arial" w:cs="Arial"/>
        </w:rPr>
        <w:t>acceso</w:t>
      </w:r>
      <w:r w:rsidRPr="003417F5">
        <w:rPr>
          <w:rFonts w:ascii="Arial" w:hAnsi="Arial" w:cs="Arial"/>
          <w:spacing w:val="1"/>
        </w:rPr>
        <w:t xml:space="preserve"> </w:t>
      </w:r>
      <w:r w:rsidRPr="003417F5">
        <w:rPr>
          <w:rFonts w:ascii="Arial" w:hAnsi="Arial" w:cs="Arial"/>
        </w:rPr>
        <w:t>a</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siguientes</w:t>
      </w:r>
      <w:r w:rsidRPr="003417F5">
        <w:rPr>
          <w:rFonts w:ascii="Arial" w:hAnsi="Arial" w:cs="Arial"/>
          <w:spacing w:val="1"/>
        </w:rPr>
        <w:t xml:space="preserve"> </w:t>
      </w:r>
      <w:r w:rsidRPr="003417F5">
        <w:rPr>
          <w:rFonts w:ascii="Arial" w:hAnsi="Arial" w:cs="Arial"/>
        </w:rPr>
        <w:t>servicios:</w:t>
      </w:r>
      <w:r w:rsidRPr="003417F5">
        <w:rPr>
          <w:rFonts w:ascii="Arial" w:hAnsi="Arial" w:cs="Arial"/>
          <w:spacing w:val="1"/>
        </w:rPr>
        <w:t xml:space="preserve"> </w:t>
      </w:r>
      <w:r w:rsidRPr="003417F5">
        <w:rPr>
          <w:rFonts w:ascii="Arial" w:hAnsi="Arial" w:cs="Arial"/>
        </w:rPr>
        <w:t xml:space="preserve">Secretaría </w:t>
      </w:r>
      <w:r w:rsidR="00E31BB7" w:rsidRPr="003417F5">
        <w:rPr>
          <w:rFonts w:ascii="Arial" w:hAnsi="Arial" w:cs="Arial"/>
        </w:rPr>
        <w:t>Académica,</w:t>
      </w:r>
      <w:r w:rsidR="00E31BB7" w:rsidRPr="003417F5">
        <w:rPr>
          <w:rFonts w:ascii="Arial" w:hAnsi="Arial" w:cs="Arial"/>
          <w:spacing w:val="1"/>
        </w:rPr>
        <w:t xml:space="preserve"> Orientación</w:t>
      </w:r>
      <w:r w:rsidRPr="003417F5">
        <w:rPr>
          <w:rFonts w:ascii="Arial" w:hAnsi="Arial" w:cs="Arial"/>
          <w:spacing w:val="1"/>
        </w:rPr>
        <w:t xml:space="preserve"> </w:t>
      </w:r>
      <w:r w:rsidRPr="003417F5">
        <w:rPr>
          <w:rFonts w:ascii="Arial" w:hAnsi="Arial" w:cs="Arial"/>
        </w:rPr>
        <w:t>Escolar,</w:t>
      </w:r>
      <w:r w:rsidRPr="003417F5">
        <w:rPr>
          <w:rFonts w:ascii="Arial" w:hAnsi="Arial" w:cs="Arial"/>
          <w:spacing w:val="1"/>
        </w:rPr>
        <w:t xml:space="preserve"> </w:t>
      </w:r>
      <w:r w:rsidRPr="003417F5">
        <w:rPr>
          <w:rFonts w:ascii="Arial" w:hAnsi="Arial" w:cs="Arial"/>
        </w:rPr>
        <w:t>Sala</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Informática,</w:t>
      </w:r>
      <w:r w:rsidRPr="003417F5">
        <w:rPr>
          <w:rFonts w:ascii="Arial" w:hAnsi="Arial" w:cs="Arial"/>
          <w:spacing w:val="1"/>
        </w:rPr>
        <w:t xml:space="preserve"> </w:t>
      </w:r>
      <w:r w:rsidRPr="003417F5">
        <w:rPr>
          <w:rFonts w:ascii="Arial" w:hAnsi="Arial" w:cs="Arial"/>
        </w:rPr>
        <w:t>Laboratorio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Química,</w:t>
      </w:r>
      <w:r w:rsidRPr="003417F5">
        <w:rPr>
          <w:rFonts w:ascii="Arial" w:hAnsi="Arial" w:cs="Arial"/>
          <w:spacing w:val="1"/>
        </w:rPr>
        <w:t xml:space="preserve"> </w:t>
      </w:r>
      <w:r w:rsidRPr="003417F5">
        <w:rPr>
          <w:rFonts w:ascii="Arial" w:hAnsi="Arial" w:cs="Arial"/>
        </w:rPr>
        <w:t>Escuela</w:t>
      </w:r>
      <w:r w:rsidRPr="003417F5">
        <w:rPr>
          <w:rFonts w:ascii="Arial" w:hAnsi="Arial" w:cs="Arial"/>
          <w:spacing w:val="4"/>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Padres,</w:t>
      </w:r>
      <w:r w:rsidRPr="003417F5">
        <w:rPr>
          <w:rFonts w:ascii="Arial" w:hAnsi="Arial" w:cs="Arial"/>
          <w:spacing w:val="4"/>
        </w:rPr>
        <w:t xml:space="preserve"> </w:t>
      </w:r>
      <w:r w:rsidRPr="003417F5">
        <w:rPr>
          <w:rFonts w:ascii="Arial" w:hAnsi="Arial" w:cs="Arial"/>
        </w:rPr>
        <w:t>Papelería</w:t>
      </w:r>
      <w:r w:rsidRPr="003417F5">
        <w:rPr>
          <w:rFonts w:ascii="Arial" w:hAnsi="Arial" w:cs="Arial"/>
          <w:spacing w:val="4"/>
        </w:rPr>
        <w:t xml:space="preserve"> </w:t>
      </w:r>
      <w:r w:rsidRPr="003417F5">
        <w:rPr>
          <w:rFonts w:ascii="Arial" w:hAnsi="Arial" w:cs="Arial"/>
        </w:rPr>
        <w:t>Escolar</w:t>
      </w:r>
      <w:r w:rsidR="00E31BB7" w:rsidRPr="003417F5">
        <w:rPr>
          <w:rFonts w:ascii="Arial" w:hAnsi="Arial" w:cs="Arial"/>
        </w:rPr>
        <w:t xml:space="preserve">, tienda escolar con los protocolos de bioseguridad. </w:t>
      </w:r>
    </w:p>
    <w:p w14:paraId="19E00917" w14:textId="138642CD" w:rsidR="00787B68" w:rsidRPr="003417F5" w:rsidRDefault="00B82B06">
      <w:pPr>
        <w:pStyle w:val="Textoindependiente"/>
        <w:spacing w:line="276" w:lineRule="auto"/>
        <w:ind w:left="678" w:right="308"/>
        <w:jc w:val="both"/>
        <w:rPr>
          <w:rFonts w:ascii="Arial" w:hAnsi="Arial" w:cs="Arial"/>
        </w:rPr>
      </w:pPr>
      <w:r w:rsidRPr="003417F5">
        <w:rPr>
          <w:rFonts w:ascii="Arial" w:hAnsi="Arial" w:cs="Arial"/>
        </w:rPr>
        <w:t>.</w:t>
      </w:r>
    </w:p>
    <w:p w14:paraId="42C9873B" w14:textId="19F9AF2F" w:rsidR="00787B68" w:rsidRPr="003417F5" w:rsidRDefault="00821EC7">
      <w:pPr>
        <w:pStyle w:val="Ttulo4"/>
        <w:spacing w:before="183"/>
      </w:pPr>
      <w:r w:rsidRPr="003417F5">
        <w:rPr>
          <w:noProof/>
        </w:rPr>
        <mc:AlternateContent>
          <mc:Choice Requires="wpg">
            <w:drawing>
              <wp:anchor distT="0" distB="0" distL="114300" distR="114300" simplePos="0" relativeHeight="474781184" behindDoc="1" locked="0" layoutInCell="1" allowOverlap="1" wp14:anchorId="23F2B9B3" wp14:editId="34374DEE">
                <wp:simplePos x="0" y="0"/>
                <wp:positionH relativeFrom="margin">
                  <wp:posOffset>2463800</wp:posOffset>
                </wp:positionH>
                <wp:positionV relativeFrom="page">
                  <wp:posOffset>7334250</wp:posOffset>
                </wp:positionV>
                <wp:extent cx="3670300" cy="1682750"/>
                <wp:effectExtent l="0" t="0" r="6350" b="0"/>
                <wp:wrapNone/>
                <wp:docPr id="1238"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0300" cy="1682750"/>
                          <a:chOff x="1696" y="7668"/>
                          <a:chExt cx="9155" cy="6076"/>
                        </a:xfrm>
                      </wpg:grpSpPr>
                      <pic:pic xmlns:pic="http://schemas.openxmlformats.org/drawingml/2006/picture">
                        <pic:nvPicPr>
                          <pic:cNvPr id="1242" name="Picture 19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696" y="11424"/>
                            <a:ext cx="5776" cy="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4" name="Picture 19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4477" y="7668"/>
                            <a:ext cx="6374" cy="2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1B5B86" id="Group 190" o:spid="_x0000_s1026" style="position:absolute;margin-left:194pt;margin-top:577.5pt;width:289pt;height:132.5pt;z-index:-28535296;mso-position-horizontal-relative:margin;mso-position-vertical-relative:page" coordorigin="1696,7668" coordsize="9155,60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">
                <v:shape id="Picture 192" o:spid="_x0000_s1027" type="#_x0000_t75" style="position:absolute;left:1696;top:11424;width:5776;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">
                  <v:imagedata r:id="rId37" o:title=""/>
                </v:shape>
                <v:shape id="Picture 191" o:spid="_x0000_s1028" type="#_x0000_t75" style="position:absolute;left:4477;top:7668;width:6374;height:2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">
                  <v:imagedata r:id="rId38" o:title=""/>
                </v:shape>
                <w10:wrap anchorx="margin" anchory="page"/>
              </v:group>
            </w:pict>
          </mc:Fallback>
        </mc:AlternateContent>
      </w:r>
      <w:r w:rsidR="00B82B06" w:rsidRPr="003417F5">
        <w:t>ESTRUCTURA</w:t>
      </w:r>
    </w:p>
    <w:p w14:paraId="4855AE09" w14:textId="655F7433" w:rsidR="00787B68" w:rsidRPr="003417F5" w:rsidRDefault="00787B68">
      <w:pPr>
        <w:pStyle w:val="Textoindependiente"/>
        <w:spacing w:before="2"/>
        <w:rPr>
          <w:rFonts w:ascii="Arial" w:hAnsi="Arial" w:cs="Arial"/>
          <w:b/>
          <w:sz w:val="21"/>
        </w:rPr>
      </w:pPr>
    </w:p>
    <w:p w14:paraId="1A0273AD" w14:textId="5F68FB32" w:rsidR="00787B68" w:rsidRPr="003417F5" w:rsidRDefault="00B82B06">
      <w:pPr>
        <w:pStyle w:val="Textoindependiente"/>
        <w:ind w:left="678"/>
        <w:jc w:val="both"/>
        <w:rPr>
          <w:rFonts w:ascii="Arial" w:hAnsi="Arial" w:cs="Arial"/>
          <w:b/>
          <w:bCs/>
        </w:rPr>
      </w:pPr>
      <w:r w:rsidRPr="003417F5">
        <w:rPr>
          <w:rFonts w:ascii="Arial" w:hAnsi="Arial" w:cs="Arial"/>
          <w:b/>
          <w:bCs/>
        </w:rPr>
        <w:t>SEDE</w:t>
      </w:r>
      <w:r w:rsidRPr="003417F5">
        <w:rPr>
          <w:rFonts w:ascii="Arial" w:hAnsi="Arial" w:cs="Arial"/>
          <w:b/>
          <w:bCs/>
          <w:spacing w:val="6"/>
        </w:rPr>
        <w:t xml:space="preserve"> </w:t>
      </w:r>
      <w:r w:rsidRPr="003417F5">
        <w:rPr>
          <w:rFonts w:ascii="Arial" w:hAnsi="Arial" w:cs="Arial"/>
          <w:b/>
          <w:bCs/>
        </w:rPr>
        <w:t>ADMINISTRATIVA</w:t>
      </w:r>
    </w:p>
    <w:p w14:paraId="5636230F" w14:textId="12AA873B" w:rsidR="00E31BB7" w:rsidRPr="003417F5" w:rsidRDefault="00B82B06" w:rsidP="00F86A71">
      <w:pPr>
        <w:pStyle w:val="Textoindependiente"/>
        <w:ind w:left="678" w:right="5884"/>
        <w:rPr>
          <w:rFonts w:ascii="Arial" w:hAnsi="Arial" w:cs="Arial"/>
          <w:spacing w:val="-3"/>
        </w:rPr>
      </w:pPr>
      <w:r w:rsidRPr="003417F5">
        <w:rPr>
          <w:rFonts w:ascii="Arial" w:hAnsi="Arial" w:cs="Arial"/>
        </w:rPr>
        <w:t>Carrera</w:t>
      </w:r>
      <w:r w:rsidRPr="003417F5">
        <w:rPr>
          <w:rFonts w:ascii="Arial" w:hAnsi="Arial" w:cs="Arial"/>
          <w:spacing w:val="-21"/>
        </w:rPr>
        <w:t xml:space="preserve"> </w:t>
      </w:r>
      <w:r w:rsidRPr="003417F5">
        <w:rPr>
          <w:rFonts w:ascii="Arial" w:hAnsi="Arial" w:cs="Arial"/>
        </w:rPr>
        <w:t>47</w:t>
      </w:r>
      <w:r w:rsidRPr="003417F5">
        <w:rPr>
          <w:rFonts w:ascii="Arial" w:hAnsi="Arial" w:cs="Arial"/>
          <w:spacing w:val="16"/>
        </w:rPr>
        <w:t xml:space="preserve"> </w:t>
      </w:r>
      <w:r w:rsidRPr="003417F5">
        <w:rPr>
          <w:rFonts w:ascii="Arial" w:hAnsi="Arial" w:cs="Arial"/>
        </w:rPr>
        <w:t>No.</w:t>
      </w:r>
      <w:r w:rsidRPr="003417F5">
        <w:rPr>
          <w:rFonts w:ascii="Arial" w:hAnsi="Arial" w:cs="Arial"/>
          <w:spacing w:val="-5"/>
        </w:rPr>
        <w:t xml:space="preserve"> </w:t>
      </w:r>
      <w:r w:rsidRPr="003417F5">
        <w:rPr>
          <w:rFonts w:ascii="Arial" w:hAnsi="Arial" w:cs="Arial"/>
        </w:rPr>
        <w:t>51</w:t>
      </w:r>
      <w:r w:rsidRPr="003417F5">
        <w:rPr>
          <w:rFonts w:ascii="Arial" w:hAnsi="Arial" w:cs="Arial"/>
          <w:spacing w:val="4"/>
        </w:rPr>
        <w:t xml:space="preserve"> </w:t>
      </w:r>
      <w:r w:rsidRPr="003417F5">
        <w:rPr>
          <w:rFonts w:ascii="Arial" w:hAnsi="Arial" w:cs="Arial"/>
        </w:rPr>
        <w:t>–</w:t>
      </w:r>
      <w:r w:rsidRPr="003417F5">
        <w:rPr>
          <w:rFonts w:ascii="Arial" w:hAnsi="Arial" w:cs="Arial"/>
          <w:spacing w:val="-2"/>
        </w:rPr>
        <w:t xml:space="preserve"> </w:t>
      </w:r>
      <w:r w:rsidRPr="003417F5">
        <w:rPr>
          <w:rFonts w:ascii="Arial" w:hAnsi="Arial" w:cs="Arial"/>
        </w:rPr>
        <w:t>44</w:t>
      </w:r>
      <w:r w:rsidRPr="003417F5">
        <w:rPr>
          <w:rFonts w:ascii="Arial" w:hAnsi="Arial" w:cs="Arial"/>
          <w:spacing w:val="-3"/>
        </w:rPr>
        <w:t xml:space="preserve"> </w:t>
      </w:r>
    </w:p>
    <w:p w14:paraId="3DFF1271" w14:textId="7860F600" w:rsidR="00787B68" w:rsidRPr="003417F5" w:rsidRDefault="00B82B06" w:rsidP="00F86A71">
      <w:pPr>
        <w:pStyle w:val="Textoindependiente"/>
        <w:ind w:left="678" w:right="5884"/>
        <w:rPr>
          <w:rFonts w:ascii="Arial" w:hAnsi="Arial" w:cs="Arial"/>
        </w:rPr>
      </w:pPr>
      <w:r w:rsidRPr="003417F5">
        <w:rPr>
          <w:rFonts w:ascii="Arial" w:hAnsi="Arial" w:cs="Arial"/>
        </w:rPr>
        <w:t>Barrio</w:t>
      </w:r>
      <w:r w:rsidRPr="003417F5">
        <w:rPr>
          <w:rFonts w:ascii="Arial" w:hAnsi="Arial" w:cs="Arial"/>
          <w:spacing w:val="17"/>
        </w:rPr>
        <w:t xml:space="preserve"> </w:t>
      </w:r>
      <w:r w:rsidRPr="003417F5">
        <w:rPr>
          <w:rFonts w:ascii="Arial" w:hAnsi="Arial" w:cs="Arial"/>
        </w:rPr>
        <w:t>Los</w:t>
      </w:r>
      <w:r w:rsidR="00E31BB7" w:rsidRPr="003417F5">
        <w:rPr>
          <w:rFonts w:ascii="Arial" w:hAnsi="Arial" w:cs="Arial"/>
        </w:rPr>
        <w:t xml:space="preserve"> </w:t>
      </w:r>
      <w:r w:rsidRPr="003417F5">
        <w:rPr>
          <w:rFonts w:ascii="Arial" w:hAnsi="Arial" w:cs="Arial"/>
        </w:rPr>
        <w:t>Naranjos</w:t>
      </w:r>
    </w:p>
    <w:p w14:paraId="7D7355E2" w14:textId="76C9DF6E" w:rsidR="00787B68" w:rsidRPr="003417F5" w:rsidRDefault="00B82B06" w:rsidP="00F86A71">
      <w:pPr>
        <w:pStyle w:val="Textoindependiente"/>
        <w:spacing w:before="208"/>
        <w:ind w:left="678"/>
        <w:rPr>
          <w:rFonts w:ascii="Arial" w:hAnsi="Arial" w:cs="Arial"/>
        </w:rPr>
      </w:pPr>
      <w:r w:rsidRPr="003417F5">
        <w:rPr>
          <w:rFonts w:ascii="Arial" w:hAnsi="Arial" w:cs="Arial"/>
        </w:rPr>
        <w:t>Teléfono:</w:t>
      </w:r>
      <w:r w:rsidRPr="003417F5">
        <w:rPr>
          <w:rFonts w:ascii="Arial" w:hAnsi="Arial" w:cs="Arial"/>
          <w:spacing w:val="-16"/>
        </w:rPr>
        <w:t xml:space="preserve"> </w:t>
      </w:r>
      <w:r w:rsidRPr="003417F5">
        <w:rPr>
          <w:rFonts w:ascii="Arial" w:hAnsi="Arial" w:cs="Arial"/>
        </w:rPr>
        <w:t>373</w:t>
      </w:r>
      <w:r w:rsidRPr="003417F5">
        <w:rPr>
          <w:rFonts w:ascii="Arial" w:hAnsi="Arial" w:cs="Arial"/>
          <w:spacing w:val="9"/>
        </w:rPr>
        <w:t xml:space="preserve"> </w:t>
      </w:r>
      <w:r w:rsidRPr="003417F5">
        <w:rPr>
          <w:rFonts w:ascii="Arial" w:hAnsi="Arial" w:cs="Arial"/>
        </w:rPr>
        <w:t>12</w:t>
      </w:r>
      <w:r w:rsidRPr="003417F5">
        <w:rPr>
          <w:rFonts w:ascii="Arial" w:hAnsi="Arial" w:cs="Arial"/>
          <w:spacing w:val="8"/>
        </w:rPr>
        <w:t xml:space="preserve"> </w:t>
      </w:r>
      <w:r w:rsidRPr="003417F5">
        <w:rPr>
          <w:rFonts w:ascii="Arial" w:hAnsi="Arial" w:cs="Arial"/>
        </w:rPr>
        <w:t>40</w:t>
      </w:r>
    </w:p>
    <w:p w14:paraId="4CB2C154" w14:textId="77777777" w:rsidR="00787B68" w:rsidRPr="003417F5" w:rsidRDefault="00787B68" w:rsidP="00F86A71">
      <w:pPr>
        <w:pStyle w:val="Textoindependiente"/>
        <w:spacing w:before="9"/>
        <w:jc w:val="center"/>
        <w:rPr>
          <w:rFonts w:ascii="Arial" w:hAnsi="Arial" w:cs="Arial"/>
          <w:sz w:val="19"/>
        </w:rPr>
      </w:pPr>
    </w:p>
    <w:p w14:paraId="00AF81AC" w14:textId="77777777" w:rsidR="00787B68" w:rsidRPr="003417F5" w:rsidRDefault="00B82B06" w:rsidP="00F86A71">
      <w:pPr>
        <w:pStyle w:val="Textoindependiente"/>
        <w:ind w:left="678"/>
        <w:rPr>
          <w:rFonts w:ascii="Arial" w:hAnsi="Arial" w:cs="Arial"/>
        </w:rPr>
      </w:pPr>
      <w:r w:rsidRPr="003417F5">
        <w:rPr>
          <w:rFonts w:ascii="Arial" w:hAnsi="Arial" w:cs="Arial"/>
        </w:rPr>
        <w:t>Fax:</w:t>
      </w:r>
      <w:r w:rsidRPr="003417F5">
        <w:rPr>
          <w:rFonts w:ascii="Arial" w:hAnsi="Arial" w:cs="Arial"/>
          <w:spacing w:val="11"/>
        </w:rPr>
        <w:t xml:space="preserve"> </w:t>
      </w:r>
      <w:r w:rsidRPr="003417F5">
        <w:rPr>
          <w:rFonts w:ascii="Arial" w:hAnsi="Arial" w:cs="Arial"/>
        </w:rPr>
        <w:t>281</w:t>
      </w:r>
      <w:r w:rsidRPr="003417F5">
        <w:rPr>
          <w:rFonts w:ascii="Arial" w:hAnsi="Arial" w:cs="Arial"/>
          <w:spacing w:val="-5"/>
        </w:rPr>
        <w:t xml:space="preserve"> </w:t>
      </w:r>
      <w:r w:rsidRPr="003417F5">
        <w:rPr>
          <w:rFonts w:ascii="Arial" w:hAnsi="Arial" w:cs="Arial"/>
        </w:rPr>
        <w:t>44</w:t>
      </w:r>
      <w:r w:rsidRPr="003417F5">
        <w:rPr>
          <w:rFonts w:ascii="Arial" w:hAnsi="Arial" w:cs="Arial"/>
          <w:spacing w:val="-5"/>
        </w:rPr>
        <w:t xml:space="preserve"> </w:t>
      </w:r>
      <w:r w:rsidRPr="003417F5">
        <w:rPr>
          <w:rFonts w:ascii="Arial" w:hAnsi="Arial" w:cs="Arial"/>
        </w:rPr>
        <w:t>75</w:t>
      </w:r>
    </w:p>
    <w:p w14:paraId="680E41E7" w14:textId="77777777" w:rsidR="00787B68" w:rsidRPr="003417F5" w:rsidRDefault="00787B68">
      <w:pPr>
        <w:pStyle w:val="Textoindependiente"/>
        <w:spacing w:before="2"/>
        <w:rPr>
          <w:rFonts w:ascii="Arial" w:hAnsi="Arial" w:cs="Arial"/>
          <w:sz w:val="21"/>
        </w:rPr>
      </w:pPr>
    </w:p>
    <w:p w14:paraId="06033162" w14:textId="77777777" w:rsidR="00787B68" w:rsidRPr="003417F5" w:rsidRDefault="00B82B06">
      <w:pPr>
        <w:pStyle w:val="Ttulo4"/>
      </w:pPr>
      <w:r w:rsidRPr="003417F5">
        <w:t>SEDE</w:t>
      </w:r>
      <w:r w:rsidRPr="003417F5">
        <w:rPr>
          <w:spacing w:val="2"/>
        </w:rPr>
        <w:t xml:space="preserve"> </w:t>
      </w:r>
      <w:r w:rsidRPr="003417F5">
        <w:t>PRIMARIA</w:t>
      </w:r>
    </w:p>
    <w:p w14:paraId="50CB0080" w14:textId="77777777" w:rsidR="00787B68" w:rsidRPr="003417F5" w:rsidRDefault="00B82B06">
      <w:pPr>
        <w:pStyle w:val="Textoindependiente"/>
        <w:spacing w:before="97" w:line="456" w:lineRule="auto"/>
        <w:ind w:left="678" w:right="5301"/>
        <w:rPr>
          <w:rFonts w:ascii="Arial" w:hAnsi="Arial" w:cs="Arial"/>
        </w:rPr>
      </w:pPr>
      <w:r w:rsidRPr="003417F5">
        <w:rPr>
          <w:rFonts w:ascii="Arial" w:hAnsi="Arial" w:cs="Arial"/>
        </w:rPr>
        <w:t>Carrera 52 D No. 61 - 21 Parque del Artista</w:t>
      </w:r>
      <w:r w:rsidRPr="003417F5">
        <w:rPr>
          <w:rFonts w:ascii="Arial" w:hAnsi="Arial" w:cs="Arial"/>
          <w:spacing w:val="-59"/>
        </w:rPr>
        <w:t xml:space="preserve"> </w:t>
      </w:r>
      <w:r w:rsidRPr="003417F5">
        <w:rPr>
          <w:rFonts w:ascii="Arial" w:hAnsi="Arial" w:cs="Arial"/>
        </w:rPr>
        <w:t>Teléfono:</w:t>
      </w:r>
      <w:r w:rsidRPr="003417F5">
        <w:rPr>
          <w:rFonts w:ascii="Arial" w:hAnsi="Arial" w:cs="Arial"/>
          <w:spacing w:val="-27"/>
        </w:rPr>
        <w:t xml:space="preserve"> </w:t>
      </w:r>
      <w:r w:rsidRPr="003417F5">
        <w:rPr>
          <w:rFonts w:ascii="Arial" w:hAnsi="Arial" w:cs="Arial"/>
        </w:rPr>
        <w:t>277</w:t>
      </w:r>
      <w:r w:rsidRPr="003417F5">
        <w:rPr>
          <w:rFonts w:ascii="Arial" w:hAnsi="Arial" w:cs="Arial"/>
          <w:spacing w:val="-10"/>
        </w:rPr>
        <w:t xml:space="preserve"> </w:t>
      </w:r>
      <w:r w:rsidRPr="003417F5">
        <w:rPr>
          <w:rFonts w:ascii="Arial" w:hAnsi="Arial" w:cs="Arial"/>
        </w:rPr>
        <w:t>73</w:t>
      </w:r>
      <w:r w:rsidRPr="003417F5">
        <w:rPr>
          <w:rFonts w:ascii="Arial" w:hAnsi="Arial" w:cs="Arial"/>
          <w:spacing w:val="-9"/>
        </w:rPr>
        <w:t xml:space="preserve"> </w:t>
      </w:r>
      <w:r w:rsidRPr="003417F5">
        <w:rPr>
          <w:rFonts w:ascii="Arial" w:hAnsi="Arial" w:cs="Arial"/>
        </w:rPr>
        <w:t>44</w:t>
      </w:r>
    </w:p>
    <w:p w14:paraId="16DF1FF2" w14:textId="1AC24BB5" w:rsidR="00787B68" w:rsidRDefault="00B82B06">
      <w:pPr>
        <w:pStyle w:val="Textoindependiente"/>
        <w:spacing w:before="15"/>
        <w:ind w:left="678"/>
        <w:rPr>
          <w:rFonts w:ascii="Arial" w:hAnsi="Arial" w:cs="Arial"/>
        </w:rPr>
      </w:pPr>
      <w:r w:rsidRPr="003417F5">
        <w:rPr>
          <w:rFonts w:ascii="Arial" w:hAnsi="Arial" w:cs="Arial"/>
        </w:rPr>
        <w:t>Fax:</w:t>
      </w:r>
      <w:r w:rsidRPr="003417F5">
        <w:rPr>
          <w:rFonts w:ascii="Arial" w:hAnsi="Arial" w:cs="Arial"/>
          <w:spacing w:val="11"/>
        </w:rPr>
        <w:t xml:space="preserve"> </w:t>
      </w:r>
      <w:r w:rsidRPr="003417F5">
        <w:rPr>
          <w:rFonts w:ascii="Arial" w:hAnsi="Arial" w:cs="Arial"/>
        </w:rPr>
        <w:t>377</w:t>
      </w:r>
      <w:r w:rsidRPr="003417F5">
        <w:rPr>
          <w:rFonts w:ascii="Arial" w:hAnsi="Arial" w:cs="Arial"/>
          <w:spacing w:val="-5"/>
        </w:rPr>
        <w:t xml:space="preserve"> </w:t>
      </w:r>
      <w:r w:rsidRPr="003417F5">
        <w:rPr>
          <w:rFonts w:ascii="Arial" w:hAnsi="Arial" w:cs="Arial"/>
        </w:rPr>
        <w:t>76</w:t>
      </w:r>
      <w:r w:rsidRPr="003417F5">
        <w:rPr>
          <w:rFonts w:ascii="Arial" w:hAnsi="Arial" w:cs="Arial"/>
          <w:spacing w:val="-5"/>
        </w:rPr>
        <w:t xml:space="preserve"> </w:t>
      </w:r>
      <w:r w:rsidRPr="003417F5">
        <w:rPr>
          <w:rFonts w:ascii="Arial" w:hAnsi="Arial" w:cs="Arial"/>
        </w:rPr>
        <w:t>51</w:t>
      </w:r>
    </w:p>
    <w:p w14:paraId="2ADF29FC" w14:textId="02D29DEB" w:rsidR="00821EC7" w:rsidRDefault="00821EC7">
      <w:pPr>
        <w:pStyle w:val="Textoindependiente"/>
        <w:spacing w:before="15"/>
        <w:ind w:left="678"/>
        <w:rPr>
          <w:rFonts w:ascii="Arial" w:hAnsi="Arial" w:cs="Arial"/>
        </w:rPr>
      </w:pPr>
    </w:p>
    <w:p w14:paraId="09A80D2D" w14:textId="77777777" w:rsidR="00787B68" w:rsidRPr="003417F5" w:rsidRDefault="00B82B06">
      <w:pPr>
        <w:pStyle w:val="Ttulo4"/>
        <w:spacing w:before="97"/>
      </w:pPr>
      <w:r w:rsidRPr="003417F5">
        <w:t>RESPONSABILIDADES</w:t>
      </w:r>
      <w:r w:rsidRPr="003417F5">
        <w:rPr>
          <w:spacing w:val="-11"/>
        </w:rPr>
        <w:t xml:space="preserve"> </w:t>
      </w:r>
      <w:r w:rsidRPr="003417F5">
        <w:t>Y</w:t>
      </w:r>
      <w:r w:rsidRPr="003417F5">
        <w:rPr>
          <w:spacing w:val="8"/>
        </w:rPr>
        <w:t xml:space="preserve"> </w:t>
      </w:r>
      <w:r w:rsidRPr="003417F5">
        <w:t>AUTORIDAD</w:t>
      </w:r>
    </w:p>
    <w:p w14:paraId="0F0E1FF6" w14:textId="77777777" w:rsidR="00787B68" w:rsidRPr="003417F5" w:rsidRDefault="00787B68">
      <w:pPr>
        <w:pStyle w:val="Textoindependiente"/>
        <w:spacing w:before="2"/>
        <w:rPr>
          <w:rFonts w:ascii="Arial" w:hAnsi="Arial" w:cs="Arial"/>
          <w:b/>
          <w:sz w:val="21"/>
        </w:rPr>
      </w:pPr>
    </w:p>
    <w:p w14:paraId="2BECE514" w14:textId="77777777" w:rsidR="00787B68" w:rsidRPr="003417F5" w:rsidRDefault="00B82B06">
      <w:pPr>
        <w:pStyle w:val="Textoindependiente"/>
        <w:spacing w:line="242" w:lineRule="auto"/>
        <w:ind w:left="678" w:right="323"/>
        <w:jc w:val="both"/>
        <w:rPr>
          <w:rFonts w:ascii="Arial" w:hAnsi="Arial" w:cs="Arial"/>
        </w:rPr>
      </w:pPr>
      <w:r w:rsidRPr="003417F5">
        <w:rPr>
          <w:rFonts w:ascii="Arial" w:hAnsi="Arial" w:cs="Arial"/>
        </w:rPr>
        <w:t>El Comité de Calidad de la Institución Educativa María Jesús Mejía ha tomado la decisión de</w:t>
      </w:r>
      <w:r w:rsidRPr="003417F5">
        <w:rPr>
          <w:rFonts w:ascii="Arial" w:hAnsi="Arial" w:cs="Arial"/>
          <w:spacing w:val="1"/>
        </w:rPr>
        <w:t xml:space="preserve"> </w:t>
      </w:r>
      <w:r w:rsidRPr="003417F5">
        <w:rPr>
          <w:rFonts w:ascii="Arial" w:hAnsi="Arial" w:cs="Arial"/>
        </w:rPr>
        <w:t xml:space="preserve">nombrar a la líder de evaluación y mejora como representante de la dirección. Dentro </w:t>
      </w:r>
      <w:r w:rsidRPr="003417F5">
        <w:rPr>
          <w:rFonts w:ascii="Arial" w:hAnsi="Arial" w:cs="Arial"/>
          <w:spacing w:val="9"/>
        </w:rPr>
        <w:t xml:space="preserve">de </w:t>
      </w:r>
      <w:r w:rsidRPr="003417F5">
        <w:rPr>
          <w:rFonts w:ascii="Arial" w:hAnsi="Arial" w:cs="Arial"/>
          <w:spacing w:val="11"/>
        </w:rPr>
        <w:t>sus</w:t>
      </w:r>
      <w:r w:rsidRPr="003417F5">
        <w:rPr>
          <w:rFonts w:ascii="Arial" w:hAnsi="Arial" w:cs="Arial"/>
          <w:spacing w:val="12"/>
        </w:rPr>
        <w:t xml:space="preserve"> </w:t>
      </w:r>
      <w:r w:rsidRPr="003417F5">
        <w:rPr>
          <w:rFonts w:ascii="Arial" w:hAnsi="Arial" w:cs="Arial"/>
        </w:rPr>
        <w:t>funciones</w:t>
      </w:r>
      <w:r w:rsidRPr="003417F5">
        <w:rPr>
          <w:rFonts w:ascii="Arial" w:hAnsi="Arial" w:cs="Arial"/>
          <w:spacing w:val="-14"/>
        </w:rPr>
        <w:t xml:space="preserve"> </w:t>
      </w:r>
      <w:r w:rsidRPr="003417F5">
        <w:rPr>
          <w:rFonts w:ascii="Arial" w:hAnsi="Arial" w:cs="Arial"/>
        </w:rPr>
        <w:t>y</w:t>
      </w:r>
      <w:r w:rsidRPr="003417F5">
        <w:rPr>
          <w:rFonts w:ascii="Arial" w:hAnsi="Arial" w:cs="Arial"/>
          <w:spacing w:val="-13"/>
        </w:rPr>
        <w:t xml:space="preserve"> </w:t>
      </w:r>
      <w:r w:rsidRPr="003417F5">
        <w:rPr>
          <w:rFonts w:ascii="Arial" w:hAnsi="Arial" w:cs="Arial"/>
        </w:rPr>
        <w:t>responsabilidades</w:t>
      </w:r>
      <w:r w:rsidRPr="003417F5">
        <w:rPr>
          <w:rFonts w:ascii="Arial" w:hAnsi="Arial" w:cs="Arial"/>
          <w:spacing w:val="-14"/>
        </w:rPr>
        <w:t xml:space="preserve"> </w:t>
      </w:r>
      <w:r w:rsidRPr="003417F5">
        <w:rPr>
          <w:rFonts w:ascii="Arial" w:hAnsi="Arial" w:cs="Arial"/>
        </w:rPr>
        <w:t>están:</w:t>
      </w:r>
    </w:p>
    <w:p w14:paraId="3A1CF965" w14:textId="77777777" w:rsidR="00787B68" w:rsidRPr="003417F5" w:rsidRDefault="00787B68">
      <w:pPr>
        <w:pStyle w:val="Textoindependiente"/>
        <w:spacing w:before="1"/>
        <w:rPr>
          <w:rFonts w:ascii="Arial" w:hAnsi="Arial" w:cs="Arial"/>
          <w:sz w:val="21"/>
        </w:rPr>
      </w:pPr>
    </w:p>
    <w:p w14:paraId="04987C53" w14:textId="77777777" w:rsidR="00787B68" w:rsidRPr="003417F5" w:rsidRDefault="00B82B06">
      <w:pPr>
        <w:pStyle w:val="Ttulo4"/>
      </w:pPr>
      <w:r w:rsidRPr="003417F5">
        <w:t>ROLES,</w:t>
      </w:r>
      <w:r w:rsidRPr="003417F5">
        <w:rPr>
          <w:spacing w:val="-1"/>
        </w:rPr>
        <w:t xml:space="preserve"> </w:t>
      </w:r>
      <w:r w:rsidRPr="003417F5">
        <w:t>RESPONSABILIDADES</w:t>
      </w:r>
      <w:r w:rsidRPr="003417F5">
        <w:rPr>
          <w:spacing w:val="-10"/>
        </w:rPr>
        <w:t xml:space="preserve"> </w:t>
      </w:r>
      <w:r w:rsidRPr="003417F5">
        <w:t>Y</w:t>
      </w:r>
      <w:r w:rsidRPr="003417F5">
        <w:rPr>
          <w:spacing w:val="10"/>
        </w:rPr>
        <w:t xml:space="preserve"> </w:t>
      </w:r>
      <w:r w:rsidRPr="003417F5">
        <w:t>AUTORIDADES</w:t>
      </w:r>
      <w:r w:rsidRPr="003417F5">
        <w:rPr>
          <w:spacing w:val="-9"/>
        </w:rPr>
        <w:t xml:space="preserve"> </w:t>
      </w:r>
      <w:r w:rsidRPr="003417F5">
        <w:t>DE</w:t>
      </w:r>
      <w:r w:rsidRPr="003417F5">
        <w:rPr>
          <w:spacing w:val="10"/>
        </w:rPr>
        <w:t xml:space="preserve"> </w:t>
      </w:r>
      <w:r w:rsidRPr="003417F5">
        <w:t>LA</w:t>
      </w:r>
      <w:r w:rsidRPr="003417F5">
        <w:rPr>
          <w:spacing w:val="-5"/>
        </w:rPr>
        <w:t xml:space="preserve"> </w:t>
      </w:r>
      <w:r w:rsidRPr="003417F5">
        <w:t>INSTITUCIÓN</w:t>
      </w:r>
    </w:p>
    <w:p w14:paraId="68E62D74" w14:textId="77777777" w:rsidR="00787B68" w:rsidRPr="003417F5" w:rsidRDefault="00787B68">
      <w:pPr>
        <w:pStyle w:val="Textoindependiente"/>
        <w:spacing w:before="6"/>
        <w:rPr>
          <w:rFonts w:ascii="Arial" w:hAnsi="Arial" w:cs="Arial"/>
          <w:b/>
        </w:rPr>
      </w:pPr>
    </w:p>
    <w:p w14:paraId="616AA8E9" w14:textId="495015B6" w:rsidR="00787B68" w:rsidRPr="003417F5" w:rsidRDefault="00B82B06">
      <w:pPr>
        <w:pStyle w:val="Textoindependiente"/>
        <w:spacing w:before="1" w:line="242" w:lineRule="auto"/>
        <w:ind w:left="678" w:right="323"/>
        <w:jc w:val="both"/>
        <w:rPr>
          <w:rFonts w:ascii="Arial" w:hAnsi="Arial" w:cs="Arial"/>
        </w:rPr>
      </w:pPr>
      <w:r w:rsidRPr="003417F5">
        <w:rPr>
          <w:rFonts w:ascii="Arial" w:hAnsi="Arial" w:cs="Arial"/>
        </w:rPr>
        <w:lastRenderedPageBreak/>
        <w:t>La</w:t>
      </w:r>
      <w:r w:rsidRPr="003417F5">
        <w:rPr>
          <w:rFonts w:ascii="Arial" w:hAnsi="Arial" w:cs="Arial"/>
          <w:spacing w:val="1"/>
        </w:rPr>
        <w:t xml:space="preserve"> </w:t>
      </w:r>
      <w:r w:rsidRPr="003417F5">
        <w:rPr>
          <w:rFonts w:ascii="Arial" w:hAnsi="Arial" w:cs="Arial"/>
        </w:rPr>
        <w:t>Institución</w:t>
      </w:r>
      <w:r w:rsidRPr="003417F5">
        <w:rPr>
          <w:rFonts w:ascii="Arial" w:hAnsi="Arial" w:cs="Arial"/>
          <w:spacing w:val="1"/>
        </w:rPr>
        <w:t xml:space="preserve"> </w:t>
      </w:r>
      <w:r w:rsidRPr="003417F5">
        <w:rPr>
          <w:rFonts w:ascii="Arial" w:hAnsi="Arial" w:cs="Arial"/>
        </w:rPr>
        <w:t>Educativa</w:t>
      </w:r>
      <w:r w:rsidRPr="003417F5">
        <w:rPr>
          <w:rFonts w:ascii="Arial" w:hAnsi="Arial" w:cs="Arial"/>
          <w:spacing w:val="1"/>
        </w:rPr>
        <w:t xml:space="preserve"> </w:t>
      </w:r>
      <w:r w:rsidRPr="003417F5">
        <w:rPr>
          <w:rFonts w:ascii="Arial" w:hAnsi="Arial" w:cs="Arial"/>
        </w:rPr>
        <w:t>a</w:t>
      </w:r>
      <w:r w:rsidRPr="003417F5">
        <w:rPr>
          <w:rFonts w:ascii="Arial" w:hAnsi="Arial" w:cs="Arial"/>
          <w:spacing w:val="1"/>
        </w:rPr>
        <w:t xml:space="preserve"> </w:t>
      </w:r>
      <w:r w:rsidRPr="003417F5">
        <w:rPr>
          <w:rFonts w:ascii="Arial" w:hAnsi="Arial" w:cs="Arial"/>
        </w:rPr>
        <w:t>través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Guía</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Perfil</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Cargos,</w:t>
      </w:r>
      <w:r w:rsidRPr="003417F5">
        <w:rPr>
          <w:rFonts w:ascii="Arial" w:hAnsi="Arial" w:cs="Arial"/>
          <w:spacing w:val="1"/>
        </w:rPr>
        <w:t xml:space="preserve"> </w:t>
      </w:r>
      <w:r w:rsidRPr="003417F5">
        <w:rPr>
          <w:rFonts w:ascii="Arial" w:hAnsi="Arial" w:cs="Arial"/>
        </w:rPr>
        <w:t>describe</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roles,</w:t>
      </w:r>
      <w:r w:rsidRPr="003417F5">
        <w:rPr>
          <w:rFonts w:ascii="Arial" w:hAnsi="Arial" w:cs="Arial"/>
          <w:spacing w:val="1"/>
        </w:rPr>
        <w:t xml:space="preserve"> </w:t>
      </w:r>
      <w:r w:rsidRPr="003417F5">
        <w:rPr>
          <w:rFonts w:ascii="Arial" w:hAnsi="Arial" w:cs="Arial"/>
        </w:rPr>
        <w:t>responsabilidades</w:t>
      </w:r>
      <w:r w:rsidRPr="003417F5">
        <w:rPr>
          <w:rFonts w:ascii="Arial" w:hAnsi="Arial" w:cs="Arial"/>
          <w:spacing w:val="61"/>
        </w:rPr>
        <w:t xml:space="preserve"> </w:t>
      </w:r>
      <w:r w:rsidRPr="003417F5">
        <w:rPr>
          <w:rFonts w:ascii="Arial" w:hAnsi="Arial" w:cs="Arial"/>
        </w:rPr>
        <w:t>y autoridades de cada uno de los estamentos que hacen parte de ella; de</w:t>
      </w:r>
      <w:r w:rsidRPr="003417F5">
        <w:rPr>
          <w:rFonts w:ascii="Arial" w:hAnsi="Arial" w:cs="Arial"/>
          <w:spacing w:val="1"/>
        </w:rPr>
        <w:t xml:space="preserve"> </w:t>
      </w:r>
      <w:r w:rsidRPr="003417F5">
        <w:rPr>
          <w:rFonts w:ascii="Arial" w:hAnsi="Arial" w:cs="Arial"/>
        </w:rPr>
        <w:t>la</w:t>
      </w:r>
      <w:r w:rsidRPr="003417F5">
        <w:rPr>
          <w:rFonts w:ascii="Arial" w:hAnsi="Arial" w:cs="Arial"/>
          <w:spacing w:val="7"/>
        </w:rPr>
        <w:t xml:space="preserve"> </w:t>
      </w:r>
      <w:r w:rsidRPr="003417F5">
        <w:rPr>
          <w:rFonts w:ascii="Arial" w:hAnsi="Arial" w:cs="Arial"/>
        </w:rPr>
        <w:t>misma</w:t>
      </w:r>
      <w:r w:rsidRPr="003417F5">
        <w:rPr>
          <w:rFonts w:ascii="Arial" w:hAnsi="Arial" w:cs="Arial"/>
          <w:spacing w:val="8"/>
        </w:rPr>
        <w:t xml:space="preserve"> </w:t>
      </w:r>
      <w:r w:rsidRPr="003417F5">
        <w:rPr>
          <w:rFonts w:ascii="Arial" w:hAnsi="Arial" w:cs="Arial"/>
        </w:rPr>
        <w:t>forma</w:t>
      </w:r>
      <w:r w:rsidRPr="003417F5">
        <w:rPr>
          <w:rFonts w:ascii="Arial" w:hAnsi="Arial" w:cs="Arial"/>
          <w:spacing w:val="-25"/>
        </w:rPr>
        <w:t xml:space="preserve"> </w:t>
      </w:r>
      <w:r w:rsidRPr="003417F5">
        <w:rPr>
          <w:rFonts w:ascii="Arial" w:hAnsi="Arial" w:cs="Arial"/>
        </w:rPr>
        <w:t>se</w:t>
      </w:r>
      <w:r w:rsidRPr="003417F5">
        <w:rPr>
          <w:rFonts w:ascii="Arial" w:hAnsi="Arial" w:cs="Arial"/>
          <w:spacing w:val="-10"/>
        </w:rPr>
        <w:t xml:space="preserve"> </w:t>
      </w:r>
      <w:r w:rsidRPr="003417F5">
        <w:rPr>
          <w:rFonts w:ascii="Arial" w:hAnsi="Arial" w:cs="Arial"/>
        </w:rPr>
        <w:t>asigna</w:t>
      </w:r>
      <w:r w:rsidRPr="003417F5">
        <w:rPr>
          <w:rFonts w:ascii="Arial" w:hAnsi="Arial" w:cs="Arial"/>
          <w:spacing w:val="-9"/>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representante</w:t>
      </w:r>
      <w:r w:rsidRPr="003417F5">
        <w:rPr>
          <w:rFonts w:ascii="Arial" w:hAnsi="Arial" w:cs="Arial"/>
          <w:spacing w:val="-9"/>
        </w:rPr>
        <w:t xml:space="preserve"> </w:t>
      </w:r>
      <w:r w:rsidRPr="003417F5">
        <w:rPr>
          <w:rFonts w:ascii="Arial" w:hAnsi="Arial" w:cs="Arial"/>
        </w:rPr>
        <w:t>a</w:t>
      </w:r>
      <w:r w:rsidRPr="003417F5">
        <w:rPr>
          <w:rFonts w:ascii="Arial" w:hAnsi="Arial" w:cs="Arial"/>
          <w:spacing w:val="-26"/>
        </w:rPr>
        <w:t xml:space="preserve"> </w:t>
      </w:r>
      <w:r w:rsidRPr="003417F5">
        <w:rPr>
          <w:rFonts w:ascii="Arial" w:hAnsi="Arial" w:cs="Arial"/>
        </w:rPr>
        <w:t>la</w:t>
      </w:r>
      <w:r w:rsidRPr="003417F5">
        <w:rPr>
          <w:rFonts w:ascii="Arial" w:hAnsi="Arial" w:cs="Arial"/>
          <w:spacing w:val="-8"/>
        </w:rPr>
        <w:t xml:space="preserve"> </w:t>
      </w:r>
      <w:r w:rsidRPr="003417F5">
        <w:rPr>
          <w:rFonts w:ascii="Arial" w:hAnsi="Arial" w:cs="Arial"/>
        </w:rPr>
        <w:t>dirección</w:t>
      </w:r>
      <w:r w:rsidRPr="003417F5">
        <w:rPr>
          <w:rFonts w:ascii="Arial" w:hAnsi="Arial" w:cs="Arial"/>
          <w:spacing w:val="-10"/>
        </w:rPr>
        <w:t xml:space="preserve"> </w:t>
      </w:r>
      <w:r w:rsidRPr="003417F5">
        <w:rPr>
          <w:rFonts w:ascii="Arial" w:hAnsi="Arial" w:cs="Arial"/>
        </w:rPr>
        <w:t>para:</w:t>
      </w:r>
    </w:p>
    <w:p w14:paraId="53DED074" w14:textId="77777777" w:rsidR="00787B68" w:rsidRPr="003417F5" w:rsidRDefault="00787B68">
      <w:pPr>
        <w:pStyle w:val="Textoindependiente"/>
        <w:rPr>
          <w:rFonts w:ascii="Arial" w:hAnsi="Arial" w:cs="Arial"/>
          <w:sz w:val="21"/>
        </w:rPr>
      </w:pPr>
    </w:p>
    <w:p w14:paraId="25EFDBDE" w14:textId="77777777" w:rsidR="00787B68" w:rsidRPr="003417F5" w:rsidRDefault="00B82B06">
      <w:pPr>
        <w:pStyle w:val="Textoindependiente"/>
        <w:spacing w:before="1" w:line="242" w:lineRule="auto"/>
        <w:ind w:left="1399" w:right="322" w:hanging="352"/>
        <w:jc w:val="both"/>
        <w:rPr>
          <w:rFonts w:ascii="Arial" w:hAnsi="Arial" w:cs="Arial"/>
        </w:rPr>
      </w:pPr>
      <w:r w:rsidRPr="003417F5">
        <w:rPr>
          <w:rFonts w:ascii="Arial" w:hAnsi="Arial" w:cs="Arial"/>
        </w:rPr>
        <w:t>-</w:t>
      </w:r>
      <w:r w:rsidRPr="003417F5">
        <w:rPr>
          <w:rFonts w:ascii="Arial" w:hAnsi="Arial" w:cs="Arial"/>
          <w:spacing w:val="1"/>
        </w:rPr>
        <w:t xml:space="preserve"> </w:t>
      </w:r>
      <w:r w:rsidRPr="003417F5">
        <w:rPr>
          <w:rFonts w:ascii="Arial" w:hAnsi="Arial" w:cs="Arial"/>
        </w:rPr>
        <w:t>Asegurar la documentación, implementación, sostenimiento y mejora del Sistema de</w:t>
      </w:r>
      <w:r w:rsidRPr="003417F5">
        <w:rPr>
          <w:rFonts w:ascii="Arial" w:hAnsi="Arial" w:cs="Arial"/>
          <w:spacing w:val="1"/>
        </w:rPr>
        <w:t xml:space="preserve"> </w:t>
      </w:r>
      <w:r w:rsidRPr="003417F5">
        <w:rPr>
          <w:rFonts w:ascii="Arial" w:hAnsi="Arial" w:cs="Arial"/>
        </w:rPr>
        <w:t>Gestión</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Calidad</w:t>
      </w:r>
      <w:r w:rsidRPr="003417F5">
        <w:rPr>
          <w:rFonts w:ascii="Arial" w:hAnsi="Arial" w:cs="Arial"/>
          <w:spacing w:val="1"/>
        </w:rPr>
        <w:t xml:space="preserve"> </w:t>
      </w:r>
      <w:r w:rsidRPr="003417F5">
        <w:rPr>
          <w:rFonts w:ascii="Arial" w:hAnsi="Arial" w:cs="Arial"/>
        </w:rPr>
        <w:t>para que</w:t>
      </w:r>
      <w:r w:rsidRPr="003417F5">
        <w:rPr>
          <w:rFonts w:ascii="Arial" w:hAnsi="Arial" w:cs="Arial"/>
          <w:spacing w:val="1"/>
        </w:rPr>
        <w:t xml:space="preserve"> </w:t>
      </w:r>
      <w:r w:rsidRPr="003417F5">
        <w:rPr>
          <w:rFonts w:ascii="Arial" w:hAnsi="Arial" w:cs="Arial"/>
        </w:rPr>
        <w:t>este</w:t>
      </w:r>
      <w:r w:rsidRPr="003417F5">
        <w:rPr>
          <w:rFonts w:ascii="Arial" w:hAnsi="Arial" w:cs="Arial"/>
          <w:spacing w:val="1"/>
        </w:rPr>
        <w:t xml:space="preserve"> </w:t>
      </w:r>
      <w:r w:rsidRPr="003417F5">
        <w:rPr>
          <w:rFonts w:ascii="Arial" w:hAnsi="Arial" w:cs="Arial"/>
        </w:rPr>
        <w:t>sea conforme</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requisitos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 norma</w:t>
      </w:r>
      <w:r w:rsidRPr="003417F5">
        <w:rPr>
          <w:rFonts w:ascii="Arial" w:hAnsi="Arial" w:cs="Arial"/>
          <w:spacing w:val="1"/>
        </w:rPr>
        <w:t xml:space="preserve"> </w:t>
      </w:r>
      <w:r w:rsidRPr="003417F5">
        <w:rPr>
          <w:rFonts w:ascii="Arial" w:hAnsi="Arial" w:cs="Arial"/>
        </w:rPr>
        <w:t>internacional.</w:t>
      </w:r>
    </w:p>
    <w:p w14:paraId="7DD2926F" w14:textId="77777777" w:rsidR="00787B68" w:rsidRPr="003417F5" w:rsidRDefault="00787B68">
      <w:pPr>
        <w:pStyle w:val="Textoindependiente"/>
        <w:rPr>
          <w:rFonts w:ascii="Arial" w:hAnsi="Arial" w:cs="Arial"/>
          <w:sz w:val="24"/>
        </w:rPr>
      </w:pPr>
    </w:p>
    <w:p w14:paraId="1248B4C6" w14:textId="77777777" w:rsidR="00787B68" w:rsidRPr="003417F5" w:rsidRDefault="00787B68">
      <w:pPr>
        <w:pStyle w:val="Textoindependiente"/>
        <w:spacing w:before="3"/>
        <w:rPr>
          <w:rFonts w:ascii="Arial" w:hAnsi="Arial" w:cs="Arial"/>
          <w:sz w:val="19"/>
        </w:rPr>
      </w:pPr>
    </w:p>
    <w:p w14:paraId="0A4BBA91" w14:textId="77777777" w:rsidR="00787B68" w:rsidRPr="003417F5" w:rsidRDefault="00B82B06">
      <w:pPr>
        <w:pStyle w:val="Ttulo4"/>
        <w:spacing w:before="1"/>
      </w:pPr>
      <w:r w:rsidRPr="003417F5">
        <w:t>ENFOQUE</w:t>
      </w:r>
      <w:r w:rsidRPr="003417F5">
        <w:rPr>
          <w:spacing w:val="-9"/>
        </w:rPr>
        <w:t xml:space="preserve"> </w:t>
      </w:r>
      <w:r w:rsidRPr="003417F5">
        <w:t>AL</w:t>
      </w:r>
      <w:r w:rsidRPr="003417F5">
        <w:rPr>
          <w:spacing w:val="6"/>
        </w:rPr>
        <w:t xml:space="preserve"> </w:t>
      </w:r>
      <w:r w:rsidRPr="003417F5">
        <w:t>CLIENTE</w:t>
      </w:r>
    </w:p>
    <w:p w14:paraId="16410DB7" w14:textId="77777777" w:rsidR="00787B68" w:rsidRPr="003417F5" w:rsidRDefault="00787B68">
      <w:pPr>
        <w:pStyle w:val="Textoindependiente"/>
        <w:spacing w:before="8"/>
        <w:rPr>
          <w:rFonts w:ascii="Arial" w:hAnsi="Arial" w:cs="Arial"/>
          <w:b/>
          <w:sz w:val="19"/>
        </w:rPr>
      </w:pPr>
    </w:p>
    <w:p w14:paraId="58B7F26E" w14:textId="77777777" w:rsidR="00787B68" w:rsidRPr="003417F5" w:rsidRDefault="00B82B06">
      <w:pPr>
        <w:pStyle w:val="Textoindependiente"/>
        <w:spacing w:line="276" w:lineRule="auto"/>
        <w:ind w:left="678" w:right="303"/>
        <w:jc w:val="both"/>
        <w:rPr>
          <w:rFonts w:ascii="Arial" w:hAnsi="Arial" w:cs="Arial"/>
        </w:rPr>
      </w:pPr>
      <w:r w:rsidRPr="003417F5">
        <w:rPr>
          <w:rFonts w:ascii="Arial" w:hAnsi="Arial" w:cs="Arial"/>
        </w:rPr>
        <w:t>La alta dirección</w:t>
      </w:r>
      <w:r w:rsidRPr="003417F5">
        <w:rPr>
          <w:rFonts w:ascii="Arial" w:hAnsi="Arial" w:cs="Arial"/>
          <w:spacing w:val="1"/>
        </w:rPr>
        <w:t xml:space="preserve"> </w:t>
      </w:r>
      <w:r w:rsidRPr="003417F5">
        <w:rPr>
          <w:rFonts w:ascii="Arial" w:hAnsi="Arial" w:cs="Arial"/>
        </w:rPr>
        <w:t>debe</w:t>
      </w:r>
      <w:r w:rsidRPr="003417F5">
        <w:rPr>
          <w:rFonts w:ascii="Arial" w:hAnsi="Arial" w:cs="Arial"/>
          <w:spacing w:val="1"/>
        </w:rPr>
        <w:t xml:space="preserve"> </w:t>
      </w:r>
      <w:r w:rsidRPr="003417F5">
        <w:rPr>
          <w:rFonts w:ascii="Arial" w:hAnsi="Arial" w:cs="Arial"/>
        </w:rPr>
        <w:t>asegurarse</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requisitos</w:t>
      </w:r>
      <w:r w:rsidRPr="003417F5">
        <w:rPr>
          <w:rFonts w:ascii="Arial" w:hAnsi="Arial" w:cs="Arial"/>
          <w:spacing w:val="1"/>
        </w:rPr>
        <w:t xml:space="preserve"> </w:t>
      </w:r>
      <w:r w:rsidRPr="003417F5">
        <w:rPr>
          <w:rFonts w:ascii="Arial" w:hAnsi="Arial" w:cs="Arial"/>
        </w:rPr>
        <w:t>del</w:t>
      </w:r>
      <w:r w:rsidRPr="003417F5">
        <w:rPr>
          <w:rFonts w:ascii="Arial" w:hAnsi="Arial" w:cs="Arial"/>
          <w:spacing w:val="1"/>
        </w:rPr>
        <w:t xml:space="preserve"> </w:t>
      </w:r>
      <w:r w:rsidRPr="003417F5">
        <w:rPr>
          <w:rFonts w:ascii="Arial" w:hAnsi="Arial" w:cs="Arial"/>
        </w:rPr>
        <w:t>cliente</w:t>
      </w:r>
      <w:r w:rsidRPr="003417F5">
        <w:rPr>
          <w:rFonts w:ascii="Arial" w:hAnsi="Arial" w:cs="Arial"/>
          <w:spacing w:val="61"/>
        </w:rPr>
        <w:t xml:space="preserve"> </w:t>
      </w:r>
      <w:r w:rsidRPr="003417F5">
        <w:rPr>
          <w:rFonts w:ascii="Arial" w:hAnsi="Arial" w:cs="Arial"/>
        </w:rPr>
        <w:t>se determinan y se</w:t>
      </w:r>
      <w:r w:rsidRPr="003417F5">
        <w:rPr>
          <w:rFonts w:ascii="Arial" w:hAnsi="Arial" w:cs="Arial"/>
          <w:spacing w:val="1"/>
        </w:rPr>
        <w:t xml:space="preserve"> </w:t>
      </w:r>
      <w:r w:rsidRPr="003417F5">
        <w:rPr>
          <w:rFonts w:ascii="Arial" w:hAnsi="Arial" w:cs="Arial"/>
        </w:rPr>
        <w:t>cumplen</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propósito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aumentar</w:t>
      </w:r>
      <w:r w:rsidRPr="003417F5">
        <w:rPr>
          <w:rFonts w:ascii="Arial" w:hAnsi="Arial" w:cs="Arial"/>
          <w:spacing w:val="1"/>
        </w:rPr>
        <w:t xml:space="preserve"> </w:t>
      </w:r>
      <w:r w:rsidRPr="003417F5">
        <w:rPr>
          <w:rFonts w:ascii="Arial" w:hAnsi="Arial" w:cs="Arial"/>
        </w:rPr>
        <w:t>su</w:t>
      </w:r>
      <w:r w:rsidRPr="003417F5">
        <w:rPr>
          <w:rFonts w:ascii="Arial" w:hAnsi="Arial" w:cs="Arial"/>
          <w:spacing w:val="1"/>
        </w:rPr>
        <w:t xml:space="preserve"> </w:t>
      </w:r>
      <w:r w:rsidRPr="003417F5">
        <w:rPr>
          <w:rFonts w:ascii="Arial" w:hAnsi="Arial" w:cs="Arial"/>
        </w:rPr>
        <w:t>satisfacción;</w:t>
      </w:r>
      <w:r w:rsidRPr="003417F5">
        <w:rPr>
          <w:rFonts w:ascii="Arial" w:hAnsi="Arial" w:cs="Arial"/>
          <w:spacing w:val="1"/>
        </w:rPr>
        <w:t xml:space="preserve"> </w:t>
      </w:r>
      <w:r w:rsidRPr="003417F5">
        <w:rPr>
          <w:rFonts w:ascii="Arial" w:hAnsi="Arial" w:cs="Arial"/>
        </w:rPr>
        <w:t>para ello</w:t>
      </w:r>
      <w:r w:rsidRPr="003417F5">
        <w:rPr>
          <w:rFonts w:ascii="Arial" w:hAnsi="Arial" w:cs="Arial"/>
          <w:spacing w:val="61"/>
        </w:rPr>
        <w:t xml:space="preserve"> </w:t>
      </w:r>
      <w:r w:rsidRPr="003417F5">
        <w:rPr>
          <w:rFonts w:ascii="Arial" w:hAnsi="Arial" w:cs="Arial"/>
        </w:rPr>
        <w:t>la Institución</w:t>
      </w:r>
      <w:r w:rsidRPr="003417F5">
        <w:rPr>
          <w:rFonts w:ascii="Arial" w:hAnsi="Arial" w:cs="Arial"/>
          <w:spacing w:val="61"/>
        </w:rPr>
        <w:t xml:space="preserve"> </w:t>
      </w:r>
      <w:r w:rsidRPr="003417F5">
        <w:rPr>
          <w:rFonts w:ascii="Arial" w:hAnsi="Arial" w:cs="Arial"/>
        </w:rPr>
        <w:t>realiza el</w:t>
      </w:r>
      <w:r w:rsidRPr="003417F5">
        <w:rPr>
          <w:rFonts w:ascii="Arial" w:hAnsi="Arial" w:cs="Arial"/>
          <w:spacing w:val="1"/>
        </w:rPr>
        <w:t xml:space="preserve"> </w:t>
      </w:r>
      <w:r w:rsidRPr="003417F5">
        <w:rPr>
          <w:rFonts w:ascii="Arial" w:hAnsi="Arial" w:cs="Arial"/>
        </w:rPr>
        <w:t>análisis de</w:t>
      </w:r>
      <w:r w:rsidRPr="003417F5">
        <w:rPr>
          <w:rFonts w:ascii="Arial" w:hAnsi="Arial" w:cs="Arial"/>
          <w:spacing w:val="1"/>
        </w:rPr>
        <w:t xml:space="preserve"> </w:t>
      </w:r>
      <w:r w:rsidRPr="003417F5">
        <w:rPr>
          <w:rFonts w:ascii="Arial" w:hAnsi="Arial" w:cs="Arial"/>
        </w:rPr>
        <w:t>contexto</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se</w:t>
      </w:r>
      <w:r w:rsidRPr="003417F5">
        <w:rPr>
          <w:rFonts w:ascii="Arial" w:hAnsi="Arial" w:cs="Arial"/>
          <w:spacing w:val="1"/>
        </w:rPr>
        <w:t xml:space="preserve"> </w:t>
      </w:r>
      <w:r w:rsidRPr="003417F5">
        <w:rPr>
          <w:rFonts w:ascii="Arial" w:hAnsi="Arial" w:cs="Arial"/>
        </w:rPr>
        <w:t>actualiza anualmente</w:t>
      </w:r>
      <w:r w:rsidRPr="003417F5">
        <w:rPr>
          <w:rFonts w:ascii="Arial" w:hAnsi="Arial" w:cs="Arial"/>
          <w:spacing w:val="1"/>
        </w:rPr>
        <w:t xml:space="preserve"> </w:t>
      </w:r>
      <w:r w:rsidRPr="003417F5">
        <w:rPr>
          <w:rFonts w:ascii="Arial" w:hAnsi="Arial" w:cs="Arial"/>
        </w:rPr>
        <w:t>desde</w:t>
      </w:r>
      <w:r w:rsidRPr="003417F5">
        <w:rPr>
          <w:rFonts w:ascii="Arial" w:hAnsi="Arial" w:cs="Arial"/>
          <w:spacing w:val="1"/>
        </w:rPr>
        <w:t xml:space="preserve"> </w:t>
      </w:r>
      <w:r w:rsidRPr="003417F5">
        <w:rPr>
          <w:rFonts w:ascii="Arial" w:hAnsi="Arial" w:cs="Arial"/>
        </w:rPr>
        <w:t>la DOFA de</w:t>
      </w:r>
      <w:r w:rsidRPr="003417F5">
        <w:rPr>
          <w:rFonts w:ascii="Arial" w:hAnsi="Arial" w:cs="Arial"/>
          <w:spacing w:val="1"/>
        </w:rPr>
        <w:t xml:space="preserve"> </w:t>
      </w:r>
      <w:r w:rsidRPr="003417F5">
        <w:rPr>
          <w:rFonts w:ascii="Arial" w:hAnsi="Arial" w:cs="Arial"/>
        </w:rPr>
        <w:t>la auto evaluación</w:t>
      </w:r>
      <w:r w:rsidRPr="003417F5">
        <w:rPr>
          <w:rFonts w:ascii="Arial" w:hAnsi="Arial" w:cs="Arial"/>
          <w:spacing w:val="1"/>
        </w:rPr>
        <w:t xml:space="preserve"> </w:t>
      </w:r>
      <w:r w:rsidRPr="003417F5">
        <w:rPr>
          <w:rFonts w:ascii="Arial" w:hAnsi="Arial" w:cs="Arial"/>
        </w:rPr>
        <w:t>Institucional e identifica los requisitos de las partes interesadas para garantizar que todo el</w:t>
      </w:r>
      <w:r w:rsidRPr="003417F5">
        <w:rPr>
          <w:rFonts w:ascii="Arial" w:hAnsi="Arial" w:cs="Arial"/>
          <w:spacing w:val="1"/>
        </w:rPr>
        <w:t xml:space="preserve"> </w:t>
      </w:r>
      <w:r w:rsidRPr="003417F5">
        <w:rPr>
          <w:rFonts w:ascii="Arial" w:hAnsi="Arial" w:cs="Arial"/>
        </w:rPr>
        <w:t>engranaje</w:t>
      </w:r>
      <w:r w:rsidRPr="003417F5">
        <w:rPr>
          <w:rFonts w:ascii="Arial" w:hAnsi="Arial" w:cs="Arial"/>
          <w:spacing w:val="1"/>
        </w:rPr>
        <w:t xml:space="preserve"> </w:t>
      </w:r>
      <w:r w:rsidRPr="003417F5">
        <w:rPr>
          <w:rFonts w:ascii="Arial" w:hAnsi="Arial" w:cs="Arial"/>
        </w:rPr>
        <w:t>institucional</w:t>
      </w:r>
      <w:r w:rsidRPr="003417F5">
        <w:rPr>
          <w:rFonts w:ascii="Arial" w:hAnsi="Arial" w:cs="Arial"/>
          <w:spacing w:val="1"/>
        </w:rPr>
        <w:t xml:space="preserve"> </w:t>
      </w:r>
      <w:r w:rsidRPr="003417F5">
        <w:rPr>
          <w:rFonts w:ascii="Arial" w:hAnsi="Arial" w:cs="Arial"/>
        </w:rPr>
        <w:t>está dando</w:t>
      </w:r>
      <w:r w:rsidRPr="003417F5">
        <w:rPr>
          <w:rFonts w:ascii="Arial" w:hAnsi="Arial" w:cs="Arial"/>
          <w:spacing w:val="1"/>
        </w:rPr>
        <w:t xml:space="preserve"> </w:t>
      </w:r>
      <w:r w:rsidRPr="003417F5">
        <w:rPr>
          <w:rFonts w:ascii="Arial" w:hAnsi="Arial" w:cs="Arial"/>
        </w:rPr>
        <w:t>respuesta a esas</w:t>
      </w:r>
      <w:r w:rsidRPr="003417F5">
        <w:rPr>
          <w:rFonts w:ascii="Arial" w:hAnsi="Arial" w:cs="Arial"/>
          <w:spacing w:val="1"/>
        </w:rPr>
        <w:t xml:space="preserve"> </w:t>
      </w:r>
      <w:r w:rsidRPr="003417F5">
        <w:rPr>
          <w:rFonts w:ascii="Arial" w:hAnsi="Arial" w:cs="Arial"/>
        </w:rPr>
        <w:t>necesidades</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es</w:t>
      </w:r>
      <w:r w:rsidRPr="003417F5">
        <w:rPr>
          <w:rFonts w:ascii="Arial" w:hAnsi="Arial" w:cs="Arial"/>
          <w:spacing w:val="1"/>
        </w:rPr>
        <w:t xml:space="preserve"> </w:t>
      </w:r>
      <w:r w:rsidRPr="003417F5">
        <w:rPr>
          <w:rFonts w:ascii="Arial" w:hAnsi="Arial" w:cs="Arial"/>
        </w:rPr>
        <w:t xml:space="preserve">actualizado </w:t>
      </w:r>
      <w:r w:rsidRPr="003417F5">
        <w:rPr>
          <w:rFonts w:ascii="Arial" w:hAnsi="Arial" w:cs="Arial"/>
          <w:spacing w:val="10"/>
        </w:rPr>
        <w:t xml:space="preserve">en </w:t>
      </w:r>
      <w:r w:rsidRPr="003417F5">
        <w:rPr>
          <w:rFonts w:ascii="Arial" w:hAnsi="Arial" w:cs="Arial"/>
        </w:rPr>
        <w:t>la</w:t>
      </w:r>
      <w:r w:rsidRPr="003417F5">
        <w:rPr>
          <w:rFonts w:ascii="Arial" w:hAnsi="Arial" w:cs="Arial"/>
          <w:spacing w:val="1"/>
        </w:rPr>
        <w:t xml:space="preserve"> </w:t>
      </w:r>
      <w:r w:rsidRPr="003417F5">
        <w:rPr>
          <w:rFonts w:ascii="Arial" w:hAnsi="Arial" w:cs="Arial"/>
        </w:rPr>
        <w:t>revisión</w:t>
      </w:r>
      <w:r w:rsidRPr="003417F5">
        <w:rPr>
          <w:rFonts w:ascii="Arial" w:hAnsi="Arial" w:cs="Arial"/>
          <w:spacing w:val="-11"/>
        </w:rPr>
        <w:t xml:space="preserve"> </w:t>
      </w:r>
      <w:r w:rsidRPr="003417F5">
        <w:rPr>
          <w:rFonts w:ascii="Arial" w:hAnsi="Arial" w:cs="Arial"/>
        </w:rPr>
        <w:t>por</w:t>
      </w:r>
      <w:r w:rsidRPr="003417F5">
        <w:rPr>
          <w:rFonts w:ascii="Arial" w:hAnsi="Arial" w:cs="Arial"/>
          <w:spacing w:val="-9"/>
        </w:rPr>
        <w:t xml:space="preserve"> </w:t>
      </w:r>
      <w:r w:rsidRPr="003417F5">
        <w:rPr>
          <w:rFonts w:ascii="Arial" w:hAnsi="Arial" w:cs="Arial"/>
        </w:rPr>
        <w:t>la</w:t>
      </w:r>
      <w:r w:rsidRPr="003417F5">
        <w:rPr>
          <w:rFonts w:ascii="Arial" w:hAnsi="Arial" w:cs="Arial"/>
          <w:spacing w:val="-25"/>
        </w:rPr>
        <w:t xml:space="preserve"> </w:t>
      </w:r>
      <w:r w:rsidRPr="003417F5">
        <w:rPr>
          <w:rFonts w:ascii="Arial" w:hAnsi="Arial" w:cs="Arial"/>
        </w:rPr>
        <w:t>dirección.</w:t>
      </w:r>
    </w:p>
    <w:p w14:paraId="23DC54B5" w14:textId="77777777" w:rsidR="00787B68" w:rsidRPr="003417F5" w:rsidRDefault="00787B68">
      <w:pPr>
        <w:pStyle w:val="Textoindependiente"/>
        <w:rPr>
          <w:rFonts w:ascii="Arial" w:hAnsi="Arial" w:cs="Arial"/>
          <w:sz w:val="24"/>
        </w:rPr>
      </w:pPr>
    </w:p>
    <w:p w14:paraId="56AA6910" w14:textId="668A3801" w:rsidR="00787B68" w:rsidRPr="003417F5" w:rsidRDefault="00E31BB7">
      <w:pPr>
        <w:pStyle w:val="Textoindependiente"/>
        <w:rPr>
          <w:rFonts w:ascii="Arial" w:hAnsi="Arial" w:cs="Arial"/>
          <w:sz w:val="24"/>
        </w:rPr>
      </w:pPr>
      <w:r w:rsidRPr="003417F5">
        <w:rPr>
          <w:rFonts w:ascii="Arial" w:hAnsi="Arial" w:cs="Arial"/>
          <w:b/>
          <w:bCs/>
          <w:lang w:val="es-CO"/>
        </w:rPr>
        <w:t>POLITICA DE SISTEMA INTEGRADO DE GESTIÓN</w:t>
      </w:r>
    </w:p>
    <w:p w14:paraId="65750B2D" w14:textId="77777777" w:rsidR="00787B68" w:rsidRPr="003417F5" w:rsidRDefault="00787B68">
      <w:pPr>
        <w:pStyle w:val="Textoindependiente"/>
        <w:spacing w:before="6"/>
        <w:rPr>
          <w:rFonts w:ascii="Arial" w:hAnsi="Arial" w:cs="Arial"/>
          <w:b/>
          <w:sz w:val="19"/>
        </w:rPr>
      </w:pPr>
    </w:p>
    <w:p w14:paraId="563A9803" w14:textId="77777777" w:rsidR="00787B68" w:rsidRPr="003417F5" w:rsidRDefault="00B82B06">
      <w:pPr>
        <w:spacing w:line="242" w:lineRule="auto"/>
        <w:ind w:left="678" w:right="311"/>
        <w:jc w:val="both"/>
        <w:rPr>
          <w:rFonts w:ascii="Arial" w:hAnsi="Arial" w:cs="Arial"/>
          <w:sz w:val="24"/>
        </w:rPr>
      </w:pPr>
      <w:r w:rsidRPr="003417F5">
        <w:rPr>
          <w:rFonts w:ascii="Arial" w:hAnsi="Arial" w:cs="Arial"/>
          <w:sz w:val="24"/>
        </w:rPr>
        <w:t>La Institución Educativa María Jesús Mejía del municipio de Itagüí se compromete a</w:t>
      </w:r>
      <w:r w:rsidRPr="003417F5">
        <w:rPr>
          <w:rFonts w:ascii="Arial" w:hAnsi="Arial" w:cs="Arial"/>
          <w:spacing w:val="1"/>
          <w:sz w:val="24"/>
        </w:rPr>
        <w:t xml:space="preserve"> </w:t>
      </w:r>
      <w:r w:rsidRPr="003417F5">
        <w:rPr>
          <w:rFonts w:ascii="Arial" w:hAnsi="Arial" w:cs="Arial"/>
          <w:sz w:val="24"/>
        </w:rPr>
        <w:t>elevar</w:t>
      </w:r>
      <w:r w:rsidRPr="003417F5">
        <w:rPr>
          <w:rFonts w:ascii="Arial" w:hAnsi="Arial" w:cs="Arial"/>
          <w:spacing w:val="1"/>
          <w:sz w:val="24"/>
        </w:rPr>
        <w:t xml:space="preserve"> </w:t>
      </w:r>
      <w:r w:rsidRPr="003417F5">
        <w:rPr>
          <w:rFonts w:ascii="Arial" w:hAnsi="Arial" w:cs="Arial"/>
          <w:sz w:val="24"/>
        </w:rPr>
        <w:t>el</w:t>
      </w:r>
      <w:r w:rsidRPr="003417F5">
        <w:rPr>
          <w:rFonts w:ascii="Arial" w:hAnsi="Arial" w:cs="Arial"/>
          <w:spacing w:val="1"/>
          <w:sz w:val="24"/>
        </w:rPr>
        <w:t xml:space="preserve"> </w:t>
      </w:r>
      <w:r w:rsidRPr="003417F5">
        <w:rPr>
          <w:rFonts w:ascii="Arial" w:hAnsi="Arial" w:cs="Arial"/>
          <w:sz w:val="24"/>
        </w:rPr>
        <w:t>nivel</w:t>
      </w:r>
      <w:r w:rsidRPr="003417F5">
        <w:rPr>
          <w:rFonts w:ascii="Arial" w:hAnsi="Arial" w:cs="Arial"/>
          <w:spacing w:val="1"/>
          <w:sz w:val="24"/>
        </w:rPr>
        <w:t xml:space="preserve"> </w:t>
      </w:r>
      <w:r w:rsidRPr="003417F5">
        <w:rPr>
          <w:rFonts w:ascii="Arial" w:hAnsi="Arial" w:cs="Arial"/>
          <w:sz w:val="24"/>
        </w:rPr>
        <w:t>académico</w:t>
      </w:r>
      <w:r w:rsidRPr="003417F5">
        <w:rPr>
          <w:rFonts w:ascii="Arial" w:hAnsi="Arial" w:cs="Arial"/>
          <w:spacing w:val="1"/>
          <w:sz w:val="24"/>
        </w:rPr>
        <w:t xml:space="preserve"> </w:t>
      </w:r>
      <w:r w:rsidRPr="003417F5">
        <w:rPr>
          <w:rFonts w:ascii="Arial" w:hAnsi="Arial" w:cs="Arial"/>
          <w:sz w:val="24"/>
        </w:rPr>
        <w:t>de</w:t>
      </w:r>
      <w:r w:rsidRPr="003417F5">
        <w:rPr>
          <w:rFonts w:ascii="Arial" w:hAnsi="Arial" w:cs="Arial"/>
          <w:spacing w:val="1"/>
          <w:sz w:val="24"/>
        </w:rPr>
        <w:t xml:space="preserve"> </w:t>
      </w:r>
      <w:r w:rsidRPr="003417F5">
        <w:rPr>
          <w:rFonts w:ascii="Arial" w:hAnsi="Arial" w:cs="Arial"/>
          <w:sz w:val="24"/>
        </w:rPr>
        <w:t>los(as)</w:t>
      </w:r>
      <w:r w:rsidRPr="003417F5">
        <w:rPr>
          <w:rFonts w:ascii="Arial" w:hAnsi="Arial" w:cs="Arial"/>
          <w:spacing w:val="1"/>
          <w:sz w:val="24"/>
        </w:rPr>
        <w:t xml:space="preserve"> </w:t>
      </w:r>
      <w:r w:rsidRPr="003417F5">
        <w:rPr>
          <w:rFonts w:ascii="Arial" w:hAnsi="Arial" w:cs="Arial"/>
          <w:sz w:val="24"/>
        </w:rPr>
        <w:t>estudiantes,</w:t>
      </w:r>
      <w:r w:rsidRPr="003417F5">
        <w:rPr>
          <w:rFonts w:ascii="Arial" w:hAnsi="Arial" w:cs="Arial"/>
          <w:spacing w:val="1"/>
          <w:sz w:val="24"/>
        </w:rPr>
        <w:t xml:space="preserve"> </w:t>
      </w:r>
      <w:r w:rsidRPr="003417F5">
        <w:rPr>
          <w:rFonts w:ascii="Arial" w:hAnsi="Arial" w:cs="Arial"/>
          <w:sz w:val="24"/>
        </w:rPr>
        <w:t>a</w:t>
      </w:r>
      <w:r w:rsidRPr="003417F5">
        <w:rPr>
          <w:rFonts w:ascii="Arial" w:hAnsi="Arial" w:cs="Arial"/>
          <w:spacing w:val="1"/>
          <w:sz w:val="24"/>
        </w:rPr>
        <w:t xml:space="preserve"> </w:t>
      </w:r>
      <w:r w:rsidRPr="003417F5">
        <w:rPr>
          <w:rFonts w:ascii="Arial" w:hAnsi="Arial" w:cs="Arial"/>
          <w:sz w:val="24"/>
        </w:rPr>
        <w:t>través</w:t>
      </w:r>
      <w:r w:rsidRPr="003417F5">
        <w:rPr>
          <w:rFonts w:ascii="Arial" w:hAnsi="Arial" w:cs="Arial"/>
          <w:spacing w:val="1"/>
          <w:sz w:val="24"/>
        </w:rPr>
        <w:t xml:space="preserve"> </w:t>
      </w:r>
      <w:r w:rsidRPr="003417F5">
        <w:rPr>
          <w:rFonts w:ascii="Arial" w:hAnsi="Arial" w:cs="Arial"/>
          <w:sz w:val="24"/>
        </w:rPr>
        <w:t>del</w:t>
      </w:r>
      <w:r w:rsidRPr="003417F5">
        <w:rPr>
          <w:rFonts w:ascii="Arial" w:hAnsi="Arial" w:cs="Arial"/>
          <w:spacing w:val="1"/>
          <w:sz w:val="24"/>
        </w:rPr>
        <w:t xml:space="preserve"> </w:t>
      </w:r>
      <w:r w:rsidRPr="003417F5">
        <w:rPr>
          <w:rFonts w:ascii="Arial" w:hAnsi="Arial" w:cs="Arial"/>
          <w:sz w:val="24"/>
        </w:rPr>
        <w:t>desarrollo</w:t>
      </w:r>
      <w:r w:rsidRPr="003417F5">
        <w:rPr>
          <w:rFonts w:ascii="Arial" w:hAnsi="Arial" w:cs="Arial"/>
          <w:spacing w:val="1"/>
          <w:sz w:val="24"/>
        </w:rPr>
        <w:t xml:space="preserve"> </w:t>
      </w:r>
      <w:r w:rsidRPr="003417F5">
        <w:rPr>
          <w:rFonts w:ascii="Arial" w:hAnsi="Arial" w:cs="Arial"/>
          <w:sz w:val="24"/>
        </w:rPr>
        <w:t>de</w:t>
      </w:r>
      <w:r w:rsidRPr="003417F5">
        <w:rPr>
          <w:rFonts w:ascii="Arial" w:hAnsi="Arial" w:cs="Arial"/>
          <w:spacing w:val="1"/>
          <w:sz w:val="24"/>
        </w:rPr>
        <w:t xml:space="preserve"> </w:t>
      </w:r>
      <w:r w:rsidRPr="003417F5">
        <w:rPr>
          <w:rFonts w:ascii="Arial" w:hAnsi="Arial" w:cs="Arial"/>
          <w:sz w:val="24"/>
        </w:rPr>
        <w:t>competencias y el mejoramiento de los resultados de aprendizajes, la convivencia</w:t>
      </w:r>
      <w:r w:rsidRPr="003417F5">
        <w:rPr>
          <w:rFonts w:ascii="Arial" w:hAnsi="Arial" w:cs="Arial"/>
          <w:spacing w:val="1"/>
          <w:sz w:val="24"/>
        </w:rPr>
        <w:t xml:space="preserve"> </w:t>
      </w:r>
      <w:r w:rsidRPr="003417F5">
        <w:rPr>
          <w:rFonts w:ascii="Arial" w:hAnsi="Arial" w:cs="Arial"/>
          <w:sz w:val="24"/>
        </w:rPr>
        <w:t>favoreciendo el clima escolar y la satisfacción de los estudiantes y sus acudientes en</w:t>
      </w:r>
      <w:r w:rsidRPr="003417F5">
        <w:rPr>
          <w:rFonts w:ascii="Arial" w:hAnsi="Arial" w:cs="Arial"/>
          <w:spacing w:val="1"/>
          <w:sz w:val="24"/>
        </w:rPr>
        <w:t xml:space="preserve"> </w:t>
      </w:r>
      <w:r w:rsidRPr="003417F5">
        <w:rPr>
          <w:rFonts w:ascii="Arial" w:hAnsi="Arial" w:cs="Arial"/>
          <w:sz w:val="24"/>
        </w:rPr>
        <w:t>los procesos, buscando estrategias de mejoramiento continuo de la gestión educativa</w:t>
      </w:r>
      <w:r w:rsidRPr="003417F5">
        <w:rPr>
          <w:rFonts w:ascii="Arial" w:hAnsi="Arial" w:cs="Arial"/>
          <w:spacing w:val="1"/>
          <w:sz w:val="24"/>
        </w:rPr>
        <w:t xml:space="preserve"> </w:t>
      </w:r>
      <w:r w:rsidRPr="003417F5">
        <w:rPr>
          <w:rFonts w:ascii="Arial" w:hAnsi="Arial" w:cs="Arial"/>
          <w:sz w:val="24"/>
        </w:rPr>
        <w:t>garantizando una educación con calidad. De igual manera, se compromete con el</w:t>
      </w:r>
      <w:r w:rsidRPr="003417F5">
        <w:rPr>
          <w:rFonts w:ascii="Arial" w:hAnsi="Arial" w:cs="Arial"/>
          <w:spacing w:val="1"/>
          <w:sz w:val="24"/>
        </w:rPr>
        <w:t xml:space="preserve"> </w:t>
      </w:r>
      <w:r w:rsidRPr="003417F5">
        <w:rPr>
          <w:rFonts w:ascii="Arial" w:hAnsi="Arial" w:cs="Arial"/>
          <w:sz w:val="24"/>
        </w:rPr>
        <w:t>mejoramiento continuo de la gestión educativa, la gestión integral de los riesgos y el</w:t>
      </w:r>
      <w:r w:rsidRPr="003417F5">
        <w:rPr>
          <w:rFonts w:ascii="Arial" w:hAnsi="Arial" w:cs="Arial"/>
          <w:spacing w:val="1"/>
          <w:sz w:val="24"/>
        </w:rPr>
        <w:t xml:space="preserve"> </w:t>
      </w:r>
      <w:r w:rsidRPr="003417F5">
        <w:rPr>
          <w:rFonts w:ascii="Arial" w:hAnsi="Arial" w:cs="Arial"/>
          <w:sz w:val="24"/>
        </w:rPr>
        <w:t>desarrollo</w:t>
      </w:r>
      <w:r w:rsidRPr="003417F5">
        <w:rPr>
          <w:rFonts w:ascii="Arial" w:hAnsi="Arial" w:cs="Arial"/>
          <w:spacing w:val="1"/>
          <w:sz w:val="24"/>
        </w:rPr>
        <w:t xml:space="preserve"> </w:t>
      </w:r>
      <w:r w:rsidRPr="003417F5">
        <w:rPr>
          <w:rFonts w:ascii="Arial" w:hAnsi="Arial" w:cs="Arial"/>
          <w:sz w:val="24"/>
        </w:rPr>
        <w:t>de</w:t>
      </w:r>
      <w:r w:rsidRPr="003417F5">
        <w:rPr>
          <w:rFonts w:ascii="Arial" w:hAnsi="Arial" w:cs="Arial"/>
          <w:spacing w:val="1"/>
          <w:sz w:val="24"/>
        </w:rPr>
        <w:t xml:space="preserve"> </w:t>
      </w:r>
      <w:r w:rsidRPr="003417F5">
        <w:rPr>
          <w:rFonts w:ascii="Arial" w:hAnsi="Arial" w:cs="Arial"/>
          <w:sz w:val="24"/>
        </w:rPr>
        <w:t>las</w:t>
      </w:r>
      <w:r w:rsidRPr="003417F5">
        <w:rPr>
          <w:rFonts w:ascii="Arial" w:hAnsi="Arial" w:cs="Arial"/>
          <w:spacing w:val="1"/>
          <w:sz w:val="24"/>
        </w:rPr>
        <w:t xml:space="preserve"> </w:t>
      </w:r>
      <w:r w:rsidRPr="003417F5">
        <w:rPr>
          <w:rFonts w:ascii="Arial" w:hAnsi="Arial" w:cs="Arial"/>
          <w:sz w:val="24"/>
        </w:rPr>
        <w:t>habilidades</w:t>
      </w:r>
      <w:r w:rsidRPr="003417F5">
        <w:rPr>
          <w:rFonts w:ascii="Arial" w:hAnsi="Arial" w:cs="Arial"/>
          <w:spacing w:val="1"/>
          <w:sz w:val="24"/>
        </w:rPr>
        <w:t xml:space="preserve"> </w:t>
      </w:r>
      <w:r w:rsidRPr="003417F5">
        <w:rPr>
          <w:rFonts w:ascii="Arial" w:hAnsi="Arial" w:cs="Arial"/>
          <w:sz w:val="24"/>
        </w:rPr>
        <w:t>del</w:t>
      </w:r>
      <w:r w:rsidRPr="003417F5">
        <w:rPr>
          <w:rFonts w:ascii="Arial" w:hAnsi="Arial" w:cs="Arial"/>
          <w:spacing w:val="1"/>
          <w:sz w:val="24"/>
        </w:rPr>
        <w:t xml:space="preserve"> </w:t>
      </w:r>
      <w:r w:rsidRPr="003417F5">
        <w:rPr>
          <w:rFonts w:ascii="Arial" w:hAnsi="Arial" w:cs="Arial"/>
          <w:sz w:val="24"/>
        </w:rPr>
        <w:t>talento</w:t>
      </w:r>
      <w:r w:rsidRPr="003417F5">
        <w:rPr>
          <w:rFonts w:ascii="Arial" w:hAnsi="Arial" w:cs="Arial"/>
          <w:spacing w:val="1"/>
          <w:sz w:val="24"/>
        </w:rPr>
        <w:t xml:space="preserve"> </w:t>
      </w:r>
      <w:r w:rsidRPr="003417F5">
        <w:rPr>
          <w:rFonts w:ascii="Arial" w:hAnsi="Arial" w:cs="Arial"/>
          <w:sz w:val="24"/>
        </w:rPr>
        <w:t>humano</w:t>
      </w:r>
      <w:r w:rsidRPr="003417F5">
        <w:rPr>
          <w:rFonts w:ascii="Arial" w:hAnsi="Arial" w:cs="Arial"/>
          <w:spacing w:val="1"/>
          <w:sz w:val="24"/>
        </w:rPr>
        <w:t xml:space="preserve"> </w:t>
      </w:r>
      <w:r w:rsidRPr="003417F5">
        <w:rPr>
          <w:rFonts w:ascii="Arial" w:hAnsi="Arial" w:cs="Arial"/>
          <w:sz w:val="24"/>
        </w:rPr>
        <w:t>institucional,</w:t>
      </w:r>
      <w:r w:rsidRPr="003417F5">
        <w:rPr>
          <w:rFonts w:ascii="Arial" w:hAnsi="Arial" w:cs="Arial"/>
          <w:spacing w:val="1"/>
          <w:sz w:val="24"/>
        </w:rPr>
        <w:t xml:space="preserve"> </w:t>
      </w:r>
      <w:r w:rsidRPr="003417F5">
        <w:rPr>
          <w:rFonts w:ascii="Arial" w:hAnsi="Arial" w:cs="Arial"/>
          <w:sz w:val="24"/>
        </w:rPr>
        <w:t>asegurando</w:t>
      </w:r>
      <w:r w:rsidRPr="003417F5">
        <w:rPr>
          <w:rFonts w:ascii="Arial" w:hAnsi="Arial" w:cs="Arial"/>
          <w:spacing w:val="66"/>
          <w:sz w:val="24"/>
        </w:rPr>
        <w:t xml:space="preserve"> </w:t>
      </w:r>
      <w:r w:rsidRPr="003417F5">
        <w:rPr>
          <w:rFonts w:ascii="Arial" w:hAnsi="Arial" w:cs="Arial"/>
          <w:sz w:val="24"/>
        </w:rPr>
        <w:t>un</w:t>
      </w:r>
      <w:r w:rsidRPr="003417F5">
        <w:rPr>
          <w:rFonts w:ascii="Arial" w:hAnsi="Arial" w:cs="Arial"/>
          <w:spacing w:val="1"/>
          <w:sz w:val="24"/>
        </w:rPr>
        <w:t xml:space="preserve"> </w:t>
      </w:r>
      <w:r w:rsidRPr="003417F5">
        <w:rPr>
          <w:rFonts w:ascii="Arial" w:hAnsi="Arial" w:cs="Arial"/>
          <w:sz w:val="24"/>
        </w:rPr>
        <w:t>ambiente</w:t>
      </w:r>
      <w:r w:rsidRPr="003417F5">
        <w:rPr>
          <w:rFonts w:ascii="Arial" w:hAnsi="Arial" w:cs="Arial"/>
          <w:spacing w:val="14"/>
          <w:sz w:val="24"/>
        </w:rPr>
        <w:t xml:space="preserve"> </w:t>
      </w:r>
      <w:r w:rsidRPr="003417F5">
        <w:rPr>
          <w:rFonts w:ascii="Arial" w:hAnsi="Arial" w:cs="Arial"/>
          <w:sz w:val="24"/>
        </w:rPr>
        <w:t>seguro</w:t>
      </w:r>
      <w:r w:rsidRPr="003417F5">
        <w:rPr>
          <w:rFonts w:ascii="Arial" w:hAnsi="Arial" w:cs="Arial"/>
          <w:spacing w:val="14"/>
          <w:sz w:val="24"/>
        </w:rPr>
        <w:t xml:space="preserve"> </w:t>
      </w:r>
      <w:r w:rsidRPr="003417F5">
        <w:rPr>
          <w:rFonts w:ascii="Arial" w:hAnsi="Arial" w:cs="Arial"/>
          <w:sz w:val="24"/>
        </w:rPr>
        <w:t>y</w:t>
      </w:r>
      <w:r w:rsidRPr="003417F5">
        <w:rPr>
          <w:rFonts w:ascii="Arial" w:hAnsi="Arial" w:cs="Arial"/>
          <w:spacing w:val="-2"/>
          <w:sz w:val="24"/>
        </w:rPr>
        <w:t xml:space="preserve"> </w:t>
      </w:r>
      <w:r w:rsidRPr="003417F5">
        <w:rPr>
          <w:rFonts w:ascii="Arial" w:hAnsi="Arial" w:cs="Arial"/>
          <w:sz w:val="24"/>
        </w:rPr>
        <w:t>saludable,</w:t>
      </w:r>
      <w:r w:rsidRPr="003417F5">
        <w:rPr>
          <w:rFonts w:ascii="Arial" w:hAnsi="Arial" w:cs="Arial"/>
          <w:spacing w:val="31"/>
          <w:sz w:val="24"/>
        </w:rPr>
        <w:t xml:space="preserve"> </w:t>
      </w:r>
      <w:r w:rsidRPr="003417F5">
        <w:rPr>
          <w:rFonts w:ascii="Arial" w:hAnsi="Arial" w:cs="Arial"/>
          <w:sz w:val="24"/>
        </w:rPr>
        <w:t>cumpliendo</w:t>
      </w:r>
      <w:r w:rsidRPr="003417F5">
        <w:rPr>
          <w:rFonts w:ascii="Arial" w:hAnsi="Arial" w:cs="Arial"/>
          <w:spacing w:val="14"/>
          <w:sz w:val="24"/>
        </w:rPr>
        <w:t xml:space="preserve"> </w:t>
      </w:r>
      <w:r w:rsidRPr="003417F5">
        <w:rPr>
          <w:rFonts w:ascii="Arial" w:hAnsi="Arial" w:cs="Arial"/>
          <w:sz w:val="24"/>
        </w:rPr>
        <w:t>con</w:t>
      </w:r>
      <w:r w:rsidRPr="003417F5">
        <w:rPr>
          <w:rFonts w:ascii="Arial" w:hAnsi="Arial" w:cs="Arial"/>
          <w:spacing w:val="-15"/>
          <w:sz w:val="24"/>
        </w:rPr>
        <w:t xml:space="preserve"> </w:t>
      </w:r>
      <w:r w:rsidRPr="003417F5">
        <w:rPr>
          <w:rFonts w:ascii="Arial" w:hAnsi="Arial" w:cs="Arial"/>
          <w:sz w:val="24"/>
        </w:rPr>
        <w:t>los</w:t>
      </w:r>
      <w:r w:rsidRPr="003417F5">
        <w:rPr>
          <w:rFonts w:ascii="Arial" w:hAnsi="Arial" w:cs="Arial"/>
          <w:spacing w:val="13"/>
          <w:sz w:val="24"/>
        </w:rPr>
        <w:t xml:space="preserve"> </w:t>
      </w:r>
      <w:r w:rsidRPr="003417F5">
        <w:rPr>
          <w:rFonts w:ascii="Arial" w:hAnsi="Arial" w:cs="Arial"/>
          <w:sz w:val="24"/>
        </w:rPr>
        <w:t>requisitos</w:t>
      </w:r>
      <w:r w:rsidRPr="003417F5">
        <w:rPr>
          <w:rFonts w:ascii="Arial" w:hAnsi="Arial" w:cs="Arial"/>
          <w:spacing w:val="26"/>
          <w:sz w:val="24"/>
        </w:rPr>
        <w:t xml:space="preserve"> </w:t>
      </w:r>
      <w:r w:rsidRPr="003417F5">
        <w:rPr>
          <w:rFonts w:ascii="Arial" w:hAnsi="Arial" w:cs="Arial"/>
          <w:sz w:val="24"/>
        </w:rPr>
        <w:t>aplicables.</w:t>
      </w:r>
    </w:p>
    <w:p w14:paraId="20E67CB0" w14:textId="77777777" w:rsidR="00787B68" w:rsidRPr="003417F5" w:rsidRDefault="00787B68">
      <w:pPr>
        <w:pStyle w:val="Textoindependiente"/>
        <w:rPr>
          <w:rFonts w:ascii="Arial" w:hAnsi="Arial" w:cs="Arial"/>
          <w:sz w:val="26"/>
        </w:rPr>
      </w:pPr>
    </w:p>
    <w:p w14:paraId="454A3E5C" w14:textId="77777777" w:rsidR="00787B68" w:rsidRPr="003417F5" w:rsidRDefault="00787B68">
      <w:pPr>
        <w:pStyle w:val="Textoindependiente"/>
        <w:rPr>
          <w:rFonts w:ascii="Arial" w:hAnsi="Arial" w:cs="Arial"/>
          <w:sz w:val="26"/>
        </w:rPr>
      </w:pPr>
    </w:p>
    <w:p w14:paraId="5FE74DF1" w14:textId="77777777" w:rsidR="00787B68" w:rsidRPr="003417F5" w:rsidRDefault="00B82B06">
      <w:pPr>
        <w:pStyle w:val="Ttulo4"/>
        <w:ind w:left="1399"/>
      </w:pPr>
      <w:r w:rsidRPr="003417F5">
        <w:t>PLANIFICACION</w:t>
      </w:r>
    </w:p>
    <w:p w14:paraId="47A60C6A" w14:textId="77777777" w:rsidR="00787B68" w:rsidRPr="003417F5" w:rsidRDefault="00787B68">
      <w:pPr>
        <w:pStyle w:val="Textoindependiente"/>
        <w:spacing w:before="2"/>
        <w:rPr>
          <w:rFonts w:ascii="Arial" w:hAnsi="Arial" w:cs="Arial"/>
          <w:b/>
          <w:sz w:val="21"/>
        </w:rPr>
      </w:pPr>
    </w:p>
    <w:p w14:paraId="48370DA2" w14:textId="77777777" w:rsidR="00787B68" w:rsidRPr="003417F5" w:rsidRDefault="00B82B06">
      <w:pPr>
        <w:spacing w:before="1"/>
        <w:ind w:left="1399"/>
        <w:rPr>
          <w:rFonts w:ascii="Arial" w:hAnsi="Arial" w:cs="Arial"/>
          <w:b/>
        </w:rPr>
      </w:pPr>
      <w:r w:rsidRPr="003417F5">
        <w:rPr>
          <w:rFonts w:ascii="Arial" w:hAnsi="Arial" w:cs="Arial"/>
          <w:b/>
        </w:rPr>
        <w:t>Objetivos</w:t>
      </w:r>
      <w:r w:rsidRPr="003417F5">
        <w:rPr>
          <w:rFonts w:ascii="Arial" w:hAnsi="Arial" w:cs="Arial"/>
          <w:b/>
          <w:spacing w:val="4"/>
        </w:rPr>
        <w:t xml:space="preserve"> </w:t>
      </w:r>
      <w:r w:rsidRPr="003417F5">
        <w:rPr>
          <w:rFonts w:ascii="Arial" w:hAnsi="Arial" w:cs="Arial"/>
          <w:b/>
        </w:rPr>
        <w:t>de</w:t>
      </w:r>
      <w:r w:rsidRPr="003417F5">
        <w:rPr>
          <w:rFonts w:ascii="Arial" w:hAnsi="Arial" w:cs="Arial"/>
          <w:b/>
          <w:spacing w:val="5"/>
        </w:rPr>
        <w:t xml:space="preserve"> </w:t>
      </w:r>
      <w:r w:rsidRPr="003417F5">
        <w:rPr>
          <w:rFonts w:ascii="Arial" w:hAnsi="Arial" w:cs="Arial"/>
          <w:b/>
        </w:rPr>
        <w:t>la</w:t>
      </w:r>
      <w:r w:rsidRPr="003417F5">
        <w:rPr>
          <w:rFonts w:ascii="Arial" w:hAnsi="Arial" w:cs="Arial"/>
          <w:b/>
          <w:spacing w:val="5"/>
        </w:rPr>
        <w:t xml:space="preserve"> </w:t>
      </w:r>
      <w:r w:rsidRPr="003417F5">
        <w:rPr>
          <w:rFonts w:ascii="Arial" w:hAnsi="Arial" w:cs="Arial"/>
          <w:b/>
        </w:rPr>
        <w:t>Calidad</w:t>
      </w:r>
    </w:p>
    <w:p w14:paraId="0312D280" w14:textId="77777777" w:rsidR="00787B68" w:rsidRPr="003417F5" w:rsidRDefault="00787B68">
      <w:pPr>
        <w:pStyle w:val="Textoindependiente"/>
        <w:spacing w:before="3"/>
        <w:rPr>
          <w:rFonts w:ascii="Arial" w:hAnsi="Arial" w:cs="Arial"/>
          <w:b/>
          <w:sz w:val="21"/>
        </w:rPr>
      </w:pPr>
    </w:p>
    <w:p w14:paraId="04223964" w14:textId="77777777" w:rsidR="00787B68" w:rsidRPr="003417F5" w:rsidRDefault="00B82B06" w:rsidP="00C2139E">
      <w:pPr>
        <w:pStyle w:val="Prrafodelista"/>
        <w:numPr>
          <w:ilvl w:val="0"/>
          <w:numId w:val="38"/>
        </w:numPr>
        <w:tabs>
          <w:tab w:val="left" w:pos="1382"/>
          <w:tab w:val="left" w:pos="1383"/>
        </w:tabs>
        <w:spacing w:line="271" w:lineRule="auto"/>
        <w:ind w:right="340" w:hanging="352"/>
        <w:rPr>
          <w:rFonts w:ascii="Arial" w:hAnsi="Arial" w:cs="Arial"/>
        </w:rPr>
      </w:pPr>
      <w:r w:rsidRPr="003417F5">
        <w:rPr>
          <w:rFonts w:ascii="Arial" w:hAnsi="Arial" w:cs="Arial"/>
        </w:rPr>
        <w:t>Mejorar</w:t>
      </w:r>
      <w:r w:rsidRPr="003417F5">
        <w:rPr>
          <w:rFonts w:ascii="Arial" w:hAnsi="Arial" w:cs="Arial"/>
          <w:spacing w:val="36"/>
        </w:rPr>
        <w:t xml:space="preserve"> </w:t>
      </w:r>
      <w:r w:rsidRPr="003417F5">
        <w:rPr>
          <w:rFonts w:ascii="Arial" w:hAnsi="Arial" w:cs="Arial"/>
        </w:rPr>
        <w:t>el</w:t>
      </w:r>
      <w:r w:rsidRPr="003417F5">
        <w:rPr>
          <w:rFonts w:ascii="Arial" w:hAnsi="Arial" w:cs="Arial"/>
          <w:spacing w:val="28"/>
        </w:rPr>
        <w:t xml:space="preserve"> </w:t>
      </w:r>
      <w:r w:rsidRPr="003417F5">
        <w:rPr>
          <w:rFonts w:ascii="Arial" w:hAnsi="Arial" w:cs="Arial"/>
        </w:rPr>
        <w:t>nivel</w:t>
      </w:r>
      <w:r w:rsidRPr="003417F5">
        <w:rPr>
          <w:rFonts w:ascii="Arial" w:hAnsi="Arial" w:cs="Arial"/>
          <w:spacing w:val="28"/>
        </w:rPr>
        <w:t xml:space="preserve"> </w:t>
      </w:r>
      <w:r w:rsidRPr="003417F5">
        <w:rPr>
          <w:rFonts w:ascii="Arial" w:hAnsi="Arial" w:cs="Arial"/>
        </w:rPr>
        <w:t>académico</w:t>
      </w:r>
      <w:r w:rsidRPr="003417F5">
        <w:rPr>
          <w:rFonts w:ascii="Arial" w:hAnsi="Arial" w:cs="Arial"/>
          <w:spacing w:val="33"/>
        </w:rPr>
        <w:t xml:space="preserve"> </w:t>
      </w:r>
      <w:r w:rsidRPr="003417F5">
        <w:rPr>
          <w:rFonts w:ascii="Arial" w:hAnsi="Arial" w:cs="Arial"/>
        </w:rPr>
        <w:t>de</w:t>
      </w:r>
      <w:r w:rsidRPr="003417F5">
        <w:rPr>
          <w:rFonts w:ascii="Arial" w:hAnsi="Arial" w:cs="Arial"/>
          <w:spacing w:val="33"/>
        </w:rPr>
        <w:t xml:space="preserve"> </w:t>
      </w:r>
      <w:r w:rsidRPr="003417F5">
        <w:rPr>
          <w:rFonts w:ascii="Arial" w:hAnsi="Arial" w:cs="Arial"/>
        </w:rPr>
        <w:t>la</w:t>
      </w:r>
      <w:r w:rsidRPr="003417F5">
        <w:rPr>
          <w:rFonts w:ascii="Arial" w:hAnsi="Arial" w:cs="Arial"/>
          <w:spacing w:val="17"/>
        </w:rPr>
        <w:t xml:space="preserve"> </w:t>
      </w:r>
      <w:r w:rsidRPr="003417F5">
        <w:rPr>
          <w:rFonts w:ascii="Arial" w:hAnsi="Arial" w:cs="Arial"/>
        </w:rPr>
        <w:t>institución</w:t>
      </w:r>
      <w:r w:rsidRPr="003417F5">
        <w:rPr>
          <w:rFonts w:ascii="Arial" w:hAnsi="Arial" w:cs="Arial"/>
          <w:spacing w:val="33"/>
        </w:rPr>
        <w:t xml:space="preserve"> </w:t>
      </w:r>
      <w:r w:rsidRPr="003417F5">
        <w:rPr>
          <w:rFonts w:ascii="Arial" w:hAnsi="Arial" w:cs="Arial"/>
        </w:rPr>
        <w:t>a</w:t>
      </w:r>
      <w:r w:rsidRPr="003417F5">
        <w:rPr>
          <w:rFonts w:ascii="Arial" w:hAnsi="Arial" w:cs="Arial"/>
          <w:spacing w:val="59"/>
        </w:rPr>
        <w:t xml:space="preserve"> </w:t>
      </w:r>
      <w:r w:rsidRPr="003417F5">
        <w:rPr>
          <w:rFonts w:ascii="Arial" w:hAnsi="Arial" w:cs="Arial"/>
        </w:rPr>
        <w:t>través</w:t>
      </w:r>
      <w:r w:rsidRPr="003417F5">
        <w:rPr>
          <w:rFonts w:ascii="Arial" w:hAnsi="Arial" w:cs="Arial"/>
          <w:spacing w:val="13"/>
        </w:rPr>
        <w:t xml:space="preserve"> </w:t>
      </w:r>
      <w:r w:rsidRPr="003417F5">
        <w:rPr>
          <w:rFonts w:ascii="Arial" w:hAnsi="Arial" w:cs="Arial"/>
        </w:rPr>
        <w:t>de</w:t>
      </w:r>
      <w:r w:rsidRPr="003417F5">
        <w:rPr>
          <w:rFonts w:ascii="Arial" w:hAnsi="Arial" w:cs="Arial"/>
          <w:spacing w:val="16"/>
        </w:rPr>
        <w:t xml:space="preserve"> </w:t>
      </w:r>
      <w:r w:rsidRPr="003417F5">
        <w:rPr>
          <w:rFonts w:ascii="Arial" w:hAnsi="Arial" w:cs="Arial"/>
        </w:rPr>
        <w:t>los</w:t>
      </w:r>
      <w:r w:rsidRPr="003417F5">
        <w:rPr>
          <w:rFonts w:ascii="Arial" w:hAnsi="Arial" w:cs="Arial"/>
          <w:spacing w:val="13"/>
        </w:rPr>
        <w:t xml:space="preserve"> </w:t>
      </w:r>
      <w:r w:rsidRPr="003417F5">
        <w:rPr>
          <w:rFonts w:ascii="Arial" w:hAnsi="Arial" w:cs="Arial"/>
        </w:rPr>
        <w:t>resultados</w:t>
      </w:r>
      <w:r w:rsidRPr="003417F5">
        <w:rPr>
          <w:rFonts w:ascii="Arial" w:hAnsi="Arial" w:cs="Arial"/>
          <w:spacing w:val="13"/>
        </w:rPr>
        <w:t xml:space="preserve"> </w:t>
      </w:r>
      <w:r w:rsidRPr="003417F5">
        <w:rPr>
          <w:rFonts w:ascii="Arial" w:hAnsi="Arial" w:cs="Arial"/>
        </w:rPr>
        <w:t>de</w:t>
      </w:r>
      <w:r w:rsidRPr="003417F5">
        <w:rPr>
          <w:rFonts w:ascii="Arial" w:hAnsi="Arial" w:cs="Arial"/>
          <w:spacing w:val="16"/>
        </w:rPr>
        <w:t xml:space="preserve"> </w:t>
      </w:r>
      <w:r w:rsidRPr="003417F5">
        <w:rPr>
          <w:rFonts w:ascii="Arial" w:hAnsi="Arial" w:cs="Arial"/>
        </w:rPr>
        <w:t>los</w:t>
      </w:r>
      <w:r w:rsidRPr="003417F5">
        <w:rPr>
          <w:rFonts w:ascii="Arial" w:hAnsi="Arial" w:cs="Arial"/>
          <w:spacing w:val="-59"/>
        </w:rPr>
        <w:t xml:space="preserve"> </w:t>
      </w:r>
      <w:r w:rsidRPr="003417F5">
        <w:rPr>
          <w:rFonts w:ascii="Arial" w:hAnsi="Arial" w:cs="Arial"/>
        </w:rPr>
        <w:t>estudiantes</w:t>
      </w:r>
      <w:r w:rsidRPr="003417F5">
        <w:rPr>
          <w:rFonts w:ascii="Arial" w:hAnsi="Arial" w:cs="Arial"/>
          <w:spacing w:val="-11"/>
        </w:rPr>
        <w:t xml:space="preserve"> </w:t>
      </w:r>
      <w:r w:rsidRPr="003417F5">
        <w:rPr>
          <w:rFonts w:ascii="Arial" w:hAnsi="Arial" w:cs="Arial"/>
        </w:rPr>
        <w:t>y</w:t>
      </w:r>
      <w:r w:rsidRPr="003417F5">
        <w:rPr>
          <w:rFonts w:ascii="Arial" w:hAnsi="Arial" w:cs="Arial"/>
          <w:spacing w:val="-12"/>
        </w:rPr>
        <w:t xml:space="preserve"> </w:t>
      </w:r>
      <w:r w:rsidRPr="003417F5">
        <w:rPr>
          <w:rFonts w:ascii="Arial" w:hAnsi="Arial" w:cs="Arial"/>
        </w:rPr>
        <w:t>de</w:t>
      </w:r>
      <w:r w:rsidRPr="003417F5">
        <w:rPr>
          <w:rFonts w:ascii="Arial" w:hAnsi="Arial" w:cs="Arial"/>
          <w:spacing w:val="-7"/>
        </w:rPr>
        <w:t xml:space="preserve"> </w:t>
      </w:r>
      <w:r w:rsidRPr="003417F5">
        <w:rPr>
          <w:rFonts w:ascii="Arial" w:hAnsi="Arial" w:cs="Arial"/>
        </w:rPr>
        <w:t>las</w:t>
      </w:r>
      <w:r w:rsidRPr="003417F5">
        <w:rPr>
          <w:rFonts w:ascii="Arial" w:hAnsi="Arial" w:cs="Arial"/>
          <w:spacing w:val="6"/>
        </w:rPr>
        <w:t xml:space="preserve"> </w:t>
      </w:r>
      <w:r w:rsidRPr="003417F5">
        <w:rPr>
          <w:rFonts w:ascii="Arial" w:hAnsi="Arial" w:cs="Arial"/>
        </w:rPr>
        <w:t>diferentes</w:t>
      </w:r>
      <w:r w:rsidRPr="003417F5">
        <w:rPr>
          <w:rFonts w:ascii="Arial" w:hAnsi="Arial" w:cs="Arial"/>
          <w:spacing w:val="-11"/>
        </w:rPr>
        <w:t xml:space="preserve"> </w:t>
      </w:r>
      <w:r w:rsidRPr="003417F5">
        <w:rPr>
          <w:rFonts w:ascii="Arial" w:hAnsi="Arial" w:cs="Arial"/>
        </w:rPr>
        <w:t>áreas</w:t>
      </w:r>
      <w:r w:rsidRPr="003417F5">
        <w:rPr>
          <w:rFonts w:ascii="Arial" w:hAnsi="Arial" w:cs="Arial"/>
          <w:spacing w:val="-11"/>
        </w:rPr>
        <w:t xml:space="preserve"> </w:t>
      </w:r>
      <w:r w:rsidRPr="003417F5">
        <w:rPr>
          <w:rFonts w:ascii="Arial" w:hAnsi="Arial" w:cs="Arial"/>
        </w:rPr>
        <w:t>en</w:t>
      </w:r>
      <w:r w:rsidRPr="003417F5">
        <w:rPr>
          <w:rFonts w:ascii="Arial" w:hAnsi="Arial" w:cs="Arial"/>
          <w:spacing w:val="-8"/>
        </w:rPr>
        <w:t xml:space="preserve"> </w:t>
      </w:r>
      <w:r w:rsidRPr="003417F5">
        <w:rPr>
          <w:rFonts w:ascii="Arial" w:hAnsi="Arial" w:cs="Arial"/>
        </w:rPr>
        <w:t>sus</w:t>
      </w:r>
      <w:r w:rsidRPr="003417F5">
        <w:rPr>
          <w:rFonts w:ascii="Arial" w:hAnsi="Arial" w:cs="Arial"/>
          <w:spacing w:val="-11"/>
        </w:rPr>
        <w:t xml:space="preserve"> </w:t>
      </w:r>
      <w:r w:rsidRPr="003417F5">
        <w:rPr>
          <w:rFonts w:ascii="Arial" w:hAnsi="Arial" w:cs="Arial"/>
        </w:rPr>
        <w:t>competencias</w:t>
      </w:r>
      <w:r w:rsidRPr="003417F5">
        <w:rPr>
          <w:rFonts w:ascii="Arial" w:hAnsi="Arial" w:cs="Arial"/>
          <w:spacing w:val="7"/>
        </w:rPr>
        <w:t xml:space="preserve"> </w:t>
      </w:r>
      <w:r w:rsidRPr="003417F5">
        <w:rPr>
          <w:rFonts w:ascii="Arial" w:hAnsi="Arial" w:cs="Arial"/>
        </w:rPr>
        <w:t>y</w:t>
      </w:r>
      <w:r w:rsidRPr="003417F5">
        <w:rPr>
          <w:rFonts w:ascii="Arial" w:hAnsi="Arial" w:cs="Arial"/>
          <w:spacing w:val="-11"/>
        </w:rPr>
        <w:t xml:space="preserve"> </w:t>
      </w:r>
      <w:r w:rsidRPr="003417F5">
        <w:rPr>
          <w:rFonts w:ascii="Arial" w:hAnsi="Arial" w:cs="Arial"/>
        </w:rPr>
        <w:t>permanencia.</w:t>
      </w:r>
    </w:p>
    <w:p w14:paraId="30007059" w14:textId="77777777" w:rsidR="00787B68" w:rsidRPr="003417F5" w:rsidRDefault="00787B68">
      <w:pPr>
        <w:spacing w:line="271" w:lineRule="auto"/>
        <w:rPr>
          <w:rFonts w:ascii="Arial" w:hAnsi="Arial" w:cs="Arial"/>
        </w:rPr>
        <w:sectPr w:rsidR="00787B68" w:rsidRPr="003417F5">
          <w:headerReference w:type="default" r:id="rId39"/>
          <w:footerReference w:type="default" r:id="rId40"/>
          <w:pgSz w:w="11910" w:h="16840"/>
          <w:pgMar w:top="2220" w:right="660" w:bottom="1200" w:left="1020" w:header="728" w:footer="1007" w:gutter="0"/>
          <w:cols w:space="720"/>
        </w:sectPr>
      </w:pPr>
    </w:p>
    <w:p w14:paraId="1BE2C796" w14:textId="4EC99B93" w:rsidR="00787B68" w:rsidRPr="003417F5" w:rsidRDefault="00787B68">
      <w:pPr>
        <w:pStyle w:val="Textoindependiente"/>
        <w:spacing w:before="4"/>
        <w:rPr>
          <w:rFonts w:ascii="Arial" w:hAnsi="Arial" w:cs="Arial"/>
          <w:sz w:val="18"/>
        </w:rPr>
      </w:pPr>
    </w:p>
    <w:p w14:paraId="660F9819" w14:textId="77777777" w:rsidR="00787B68" w:rsidRPr="003417F5" w:rsidRDefault="00B82B06" w:rsidP="00C2139E">
      <w:pPr>
        <w:pStyle w:val="Prrafodelista"/>
        <w:numPr>
          <w:ilvl w:val="0"/>
          <w:numId w:val="38"/>
        </w:numPr>
        <w:tabs>
          <w:tab w:val="left" w:pos="1382"/>
          <w:tab w:val="left" w:pos="1383"/>
        </w:tabs>
        <w:spacing w:before="104"/>
        <w:ind w:left="1383" w:hanging="337"/>
        <w:rPr>
          <w:rFonts w:ascii="Arial" w:hAnsi="Arial" w:cs="Arial"/>
        </w:rPr>
      </w:pPr>
      <w:r w:rsidRPr="003417F5">
        <w:rPr>
          <w:rFonts w:ascii="Arial" w:hAnsi="Arial" w:cs="Arial"/>
        </w:rPr>
        <w:t>Mantener</w:t>
      </w:r>
      <w:r w:rsidRPr="003417F5">
        <w:rPr>
          <w:rFonts w:ascii="Arial" w:hAnsi="Arial" w:cs="Arial"/>
          <w:spacing w:val="1"/>
        </w:rPr>
        <w:t xml:space="preserve"> </w:t>
      </w:r>
      <w:r w:rsidRPr="003417F5">
        <w:rPr>
          <w:rFonts w:ascii="Arial" w:hAnsi="Arial" w:cs="Arial"/>
        </w:rPr>
        <w:t>ambientes</w:t>
      </w:r>
      <w:r w:rsidRPr="003417F5">
        <w:rPr>
          <w:rFonts w:ascii="Arial" w:hAnsi="Arial" w:cs="Arial"/>
          <w:spacing w:val="-5"/>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aprendizaje</w:t>
      </w:r>
      <w:r w:rsidRPr="003417F5">
        <w:rPr>
          <w:rFonts w:ascii="Arial" w:hAnsi="Arial" w:cs="Arial"/>
          <w:spacing w:val="-1"/>
        </w:rPr>
        <w:t xml:space="preserve"> </w:t>
      </w:r>
      <w:r w:rsidRPr="003417F5">
        <w:rPr>
          <w:rFonts w:ascii="Arial" w:hAnsi="Arial" w:cs="Arial"/>
        </w:rPr>
        <w:t>favorables</w:t>
      </w:r>
      <w:r w:rsidRPr="003417F5">
        <w:rPr>
          <w:rFonts w:ascii="Arial" w:hAnsi="Arial" w:cs="Arial"/>
          <w:spacing w:val="-5"/>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pro</w:t>
      </w:r>
      <w:r w:rsidRPr="003417F5">
        <w:rPr>
          <w:rFonts w:ascii="Arial" w:hAnsi="Arial" w:cs="Arial"/>
          <w:spacing w:val="-1"/>
        </w:rPr>
        <w:t xml:space="preserve"> </w:t>
      </w:r>
      <w:r w:rsidRPr="003417F5">
        <w:rPr>
          <w:rFonts w:ascii="Arial" w:hAnsi="Arial" w:cs="Arial"/>
        </w:rPr>
        <w:t>del</w:t>
      </w:r>
      <w:r w:rsidRPr="003417F5">
        <w:rPr>
          <w:rFonts w:ascii="Arial" w:hAnsi="Arial" w:cs="Arial"/>
          <w:spacing w:val="-6"/>
        </w:rPr>
        <w:t xml:space="preserve"> </w:t>
      </w:r>
      <w:r w:rsidRPr="003417F5">
        <w:rPr>
          <w:rFonts w:ascii="Arial" w:hAnsi="Arial" w:cs="Arial"/>
        </w:rPr>
        <w:t>clima</w:t>
      </w:r>
      <w:r w:rsidRPr="003417F5">
        <w:rPr>
          <w:rFonts w:ascii="Arial" w:hAnsi="Arial" w:cs="Arial"/>
          <w:spacing w:val="-19"/>
        </w:rPr>
        <w:t xml:space="preserve"> </w:t>
      </w:r>
      <w:r w:rsidRPr="003417F5">
        <w:rPr>
          <w:rFonts w:ascii="Arial" w:hAnsi="Arial" w:cs="Arial"/>
        </w:rPr>
        <w:t>escolar.</w:t>
      </w:r>
    </w:p>
    <w:p w14:paraId="7F4AEE07" w14:textId="77777777" w:rsidR="00787B68" w:rsidRPr="003417F5" w:rsidRDefault="00B82B06" w:rsidP="00C2139E">
      <w:pPr>
        <w:pStyle w:val="Prrafodelista"/>
        <w:numPr>
          <w:ilvl w:val="0"/>
          <w:numId w:val="38"/>
        </w:numPr>
        <w:tabs>
          <w:tab w:val="left" w:pos="1382"/>
          <w:tab w:val="left" w:pos="1383"/>
        </w:tabs>
        <w:spacing w:before="227" w:line="271" w:lineRule="auto"/>
        <w:ind w:right="343" w:hanging="352"/>
        <w:rPr>
          <w:rFonts w:ascii="Arial" w:hAnsi="Arial" w:cs="Arial"/>
        </w:rPr>
      </w:pPr>
      <w:r w:rsidRPr="003417F5">
        <w:rPr>
          <w:rFonts w:ascii="Arial" w:hAnsi="Arial" w:cs="Arial"/>
        </w:rPr>
        <w:t>Incrementar</w:t>
      </w:r>
      <w:r w:rsidRPr="003417F5">
        <w:rPr>
          <w:rFonts w:ascii="Arial" w:hAnsi="Arial" w:cs="Arial"/>
          <w:spacing w:val="8"/>
        </w:rPr>
        <w:t xml:space="preserve"> </w:t>
      </w:r>
      <w:r w:rsidRPr="003417F5">
        <w:rPr>
          <w:rFonts w:ascii="Arial" w:hAnsi="Arial" w:cs="Arial"/>
        </w:rPr>
        <w:t>la</w:t>
      </w:r>
      <w:r w:rsidRPr="003417F5">
        <w:rPr>
          <w:rFonts w:ascii="Arial" w:hAnsi="Arial" w:cs="Arial"/>
          <w:spacing w:val="48"/>
        </w:rPr>
        <w:t xml:space="preserve"> </w:t>
      </w:r>
      <w:r w:rsidRPr="003417F5">
        <w:rPr>
          <w:rFonts w:ascii="Arial" w:hAnsi="Arial" w:cs="Arial"/>
        </w:rPr>
        <w:t>satisfacción</w:t>
      </w:r>
      <w:r w:rsidRPr="003417F5">
        <w:rPr>
          <w:rFonts w:ascii="Arial" w:hAnsi="Arial" w:cs="Arial"/>
          <w:spacing w:val="6"/>
        </w:rPr>
        <w:t xml:space="preserve"> </w:t>
      </w:r>
      <w:r w:rsidRPr="003417F5">
        <w:rPr>
          <w:rFonts w:ascii="Arial" w:hAnsi="Arial" w:cs="Arial"/>
        </w:rPr>
        <w:t>de</w:t>
      </w:r>
      <w:r w:rsidRPr="003417F5">
        <w:rPr>
          <w:rFonts w:ascii="Arial" w:hAnsi="Arial" w:cs="Arial"/>
          <w:spacing w:val="6"/>
        </w:rPr>
        <w:t xml:space="preserve"> </w:t>
      </w:r>
      <w:r w:rsidRPr="003417F5">
        <w:rPr>
          <w:rFonts w:ascii="Arial" w:hAnsi="Arial" w:cs="Arial"/>
        </w:rPr>
        <w:t>padres</w:t>
      </w:r>
      <w:r w:rsidRPr="003417F5">
        <w:rPr>
          <w:rFonts w:ascii="Arial" w:hAnsi="Arial" w:cs="Arial"/>
          <w:spacing w:val="2"/>
        </w:rPr>
        <w:t xml:space="preserve"> </w:t>
      </w:r>
      <w:r w:rsidRPr="003417F5">
        <w:rPr>
          <w:rFonts w:ascii="Arial" w:hAnsi="Arial" w:cs="Arial"/>
        </w:rPr>
        <w:t>y</w:t>
      </w:r>
      <w:r w:rsidRPr="003417F5">
        <w:rPr>
          <w:rFonts w:ascii="Arial" w:hAnsi="Arial" w:cs="Arial"/>
          <w:spacing w:val="45"/>
        </w:rPr>
        <w:t xml:space="preserve"> </w:t>
      </w:r>
      <w:r w:rsidRPr="003417F5">
        <w:rPr>
          <w:rFonts w:ascii="Arial" w:hAnsi="Arial" w:cs="Arial"/>
        </w:rPr>
        <w:t>estudiantes</w:t>
      </w:r>
      <w:r w:rsidRPr="003417F5">
        <w:rPr>
          <w:rFonts w:ascii="Arial" w:hAnsi="Arial" w:cs="Arial"/>
          <w:spacing w:val="45"/>
        </w:rPr>
        <w:t xml:space="preserve"> </w:t>
      </w:r>
      <w:r w:rsidRPr="003417F5">
        <w:rPr>
          <w:rFonts w:ascii="Arial" w:hAnsi="Arial" w:cs="Arial"/>
        </w:rPr>
        <w:t>con</w:t>
      </w:r>
      <w:r w:rsidRPr="003417F5">
        <w:rPr>
          <w:rFonts w:ascii="Arial" w:hAnsi="Arial" w:cs="Arial"/>
          <w:spacing w:val="48"/>
        </w:rPr>
        <w:t xml:space="preserve"> </w:t>
      </w:r>
      <w:r w:rsidRPr="003417F5">
        <w:rPr>
          <w:rFonts w:ascii="Arial" w:hAnsi="Arial" w:cs="Arial"/>
        </w:rPr>
        <w:t>la</w:t>
      </w:r>
      <w:r w:rsidRPr="003417F5">
        <w:rPr>
          <w:rFonts w:ascii="Arial" w:hAnsi="Arial" w:cs="Arial"/>
          <w:spacing w:val="32"/>
        </w:rPr>
        <w:t xml:space="preserve"> </w:t>
      </w:r>
      <w:r w:rsidRPr="003417F5">
        <w:rPr>
          <w:rFonts w:ascii="Arial" w:hAnsi="Arial" w:cs="Arial"/>
        </w:rPr>
        <w:t>prestación</w:t>
      </w:r>
      <w:r w:rsidRPr="003417F5">
        <w:rPr>
          <w:rFonts w:ascii="Arial" w:hAnsi="Arial" w:cs="Arial"/>
          <w:spacing w:val="48"/>
        </w:rPr>
        <w:t xml:space="preserve"> </w:t>
      </w:r>
      <w:r w:rsidRPr="003417F5">
        <w:rPr>
          <w:rFonts w:ascii="Arial" w:hAnsi="Arial" w:cs="Arial"/>
        </w:rPr>
        <w:t>del</w:t>
      </w:r>
      <w:r w:rsidRPr="003417F5">
        <w:rPr>
          <w:rFonts w:ascii="Arial" w:hAnsi="Arial" w:cs="Arial"/>
          <w:spacing w:val="43"/>
        </w:rPr>
        <w:t xml:space="preserve"> </w:t>
      </w:r>
      <w:r w:rsidRPr="003417F5">
        <w:rPr>
          <w:rFonts w:ascii="Arial" w:hAnsi="Arial" w:cs="Arial"/>
        </w:rPr>
        <w:t>servicio</w:t>
      </w:r>
      <w:r w:rsidRPr="003417F5">
        <w:rPr>
          <w:rFonts w:ascii="Arial" w:hAnsi="Arial" w:cs="Arial"/>
          <w:spacing w:val="-59"/>
        </w:rPr>
        <w:t xml:space="preserve"> </w:t>
      </w:r>
      <w:r w:rsidRPr="003417F5">
        <w:rPr>
          <w:rFonts w:ascii="Arial" w:hAnsi="Arial" w:cs="Arial"/>
        </w:rPr>
        <w:t>educativo.</w:t>
      </w:r>
    </w:p>
    <w:p w14:paraId="789A7D1F" w14:textId="058C7E3C" w:rsidR="00787B68" w:rsidRPr="003417F5" w:rsidRDefault="00B82B06" w:rsidP="00C2139E">
      <w:pPr>
        <w:pStyle w:val="Prrafodelista"/>
        <w:numPr>
          <w:ilvl w:val="0"/>
          <w:numId w:val="38"/>
        </w:numPr>
        <w:tabs>
          <w:tab w:val="left" w:pos="1382"/>
          <w:tab w:val="left" w:pos="1383"/>
        </w:tabs>
        <w:spacing w:before="211" w:line="268" w:lineRule="auto"/>
        <w:ind w:right="328" w:hanging="352"/>
        <w:rPr>
          <w:rFonts w:ascii="Arial" w:hAnsi="Arial" w:cs="Arial"/>
        </w:rPr>
      </w:pPr>
      <w:r w:rsidRPr="003417F5">
        <w:rPr>
          <w:rFonts w:ascii="Arial" w:hAnsi="Arial" w:cs="Arial"/>
        </w:rPr>
        <w:t>Aumentar</w:t>
      </w:r>
      <w:r w:rsidRPr="003417F5">
        <w:rPr>
          <w:rFonts w:ascii="Arial" w:hAnsi="Arial" w:cs="Arial"/>
          <w:spacing w:val="3"/>
        </w:rPr>
        <w:t xml:space="preserve"> </w:t>
      </w:r>
      <w:r w:rsidRPr="003417F5">
        <w:rPr>
          <w:rFonts w:ascii="Arial" w:hAnsi="Arial" w:cs="Arial"/>
        </w:rPr>
        <w:t>las</w:t>
      </w:r>
      <w:r w:rsidRPr="003417F5">
        <w:rPr>
          <w:rFonts w:ascii="Arial" w:hAnsi="Arial" w:cs="Arial"/>
          <w:spacing w:val="58"/>
        </w:rPr>
        <w:t xml:space="preserve"> </w:t>
      </w:r>
      <w:r w:rsidRPr="003417F5">
        <w:rPr>
          <w:rFonts w:ascii="Arial" w:hAnsi="Arial" w:cs="Arial"/>
        </w:rPr>
        <w:t>acciones</w:t>
      </w:r>
      <w:r w:rsidRPr="003417F5">
        <w:rPr>
          <w:rFonts w:ascii="Arial" w:hAnsi="Arial" w:cs="Arial"/>
          <w:spacing w:val="41"/>
        </w:rPr>
        <w:t xml:space="preserve"> </w:t>
      </w:r>
      <w:r w:rsidRPr="003417F5">
        <w:rPr>
          <w:rFonts w:ascii="Arial" w:hAnsi="Arial" w:cs="Arial"/>
        </w:rPr>
        <w:t>de</w:t>
      </w:r>
      <w:r w:rsidRPr="003417F5">
        <w:rPr>
          <w:rFonts w:ascii="Arial" w:hAnsi="Arial" w:cs="Arial"/>
          <w:spacing w:val="45"/>
        </w:rPr>
        <w:t xml:space="preserve"> </w:t>
      </w:r>
      <w:r w:rsidRPr="003417F5">
        <w:rPr>
          <w:rFonts w:ascii="Arial" w:hAnsi="Arial" w:cs="Arial"/>
        </w:rPr>
        <w:t>mejoramiento</w:t>
      </w:r>
      <w:r w:rsidRPr="003417F5">
        <w:rPr>
          <w:rFonts w:ascii="Arial" w:hAnsi="Arial" w:cs="Arial"/>
          <w:spacing w:val="57"/>
        </w:rPr>
        <w:t xml:space="preserve"> </w:t>
      </w:r>
      <w:r w:rsidR="00C55EC3" w:rsidRPr="003417F5">
        <w:rPr>
          <w:rFonts w:ascii="Arial" w:hAnsi="Arial" w:cs="Arial"/>
        </w:rPr>
        <w:t>continuo,</w:t>
      </w:r>
      <w:r w:rsidRPr="003417F5">
        <w:rPr>
          <w:rFonts w:ascii="Arial" w:hAnsi="Arial" w:cs="Arial"/>
          <w:spacing w:val="48"/>
        </w:rPr>
        <w:t xml:space="preserve"> </w:t>
      </w:r>
      <w:r w:rsidRPr="003417F5">
        <w:rPr>
          <w:rFonts w:ascii="Arial" w:hAnsi="Arial" w:cs="Arial"/>
        </w:rPr>
        <w:t>garantizando</w:t>
      </w:r>
      <w:r w:rsidRPr="003417F5">
        <w:rPr>
          <w:rFonts w:ascii="Arial" w:hAnsi="Arial" w:cs="Arial"/>
          <w:spacing w:val="44"/>
        </w:rPr>
        <w:t xml:space="preserve"> </w:t>
      </w:r>
      <w:r w:rsidRPr="003417F5">
        <w:rPr>
          <w:rFonts w:ascii="Arial" w:hAnsi="Arial" w:cs="Arial"/>
        </w:rPr>
        <w:t>una</w:t>
      </w:r>
      <w:r w:rsidRPr="003417F5">
        <w:rPr>
          <w:rFonts w:ascii="Arial" w:hAnsi="Arial" w:cs="Arial"/>
          <w:spacing w:val="28"/>
        </w:rPr>
        <w:t xml:space="preserve"> </w:t>
      </w:r>
      <w:r w:rsidRPr="003417F5">
        <w:rPr>
          <w:rFonts w:ascii="Arial" w:hAnsi="Arial" w:cs="Arial"/>
        </w:rPr>
        <w:t>educación</w:t>
      </w:r>
      <w:r w:rsidRPr="003417F5">
        <w:rPr>
          <w:rFonts w:ascii="Arial" w:hAnsi="Arial" w:cs="Arial"/>
          <w:spacing w:val="45"/>
        </w:rPr>
        <w:t xml:space="preserve"> </w:t>
      </w:r>
      <w:r w:rsidRPr="003417F5">
        <w:rPr>
          <w:rFonts w:ascii="Arial" w:hAnsi="Arial" w:cs="Arial"/>
        </w:rPr>
        <w:t>con</w:t>
      </w:r>
      <w:r w:rsidRPr="003417F5">
        <w:rPr>
          <w:rFonts w:ascii="Arial" w:hAnsi="Arial" w:cs="Arial"/>
          <w:spacing w:val="-59"/>
        </w:rPr>
        <w:t xml:space="preserve"> </w:t>
      </w:r>
      <w:r w:rsidRPr="003417F5">
        <w:rPr>
          <w:rFonts w:ascii="Arial" w:hAnsi="Arial" w:cs="Arial"/>
        </w:rPr>
        <w:t>calidad.</w:t>
      </w:r>
    </w:p>
    <w:p w14:paraId="59BF14C2" w14:textId="77777777" w:rsidR="00787B68" w:rsidRPr="003417F5" w:rsidRDefault="00B82B06">
      <w:pPr>
        <w:pStyle w:val="Ttulo4"/>
        <w:spacing w:before="214"/>
      </w:pPr>
      <w:r w:rsidRPr="003417F5">
        <w:t>Comunicación</w:t>
      </w:r>
    </w:p>
    <w:p w14:paraId="128C321E" w14:textId="77777777" w:rsidR="00787B68" w:rsidRPr="003417F5" w:rsidRDefault="00787B68">
      <w:pPr>
        <w:pStyle w:val="Textoindependiente"/>
        <w:spacing w:before="2"/>
        <w:rPr>
          <w:rFonts w:ascii="Arial" w:hAnsi="Arial" w:cs="Arial"/>
          <w:b/>
          <w:sz w:val="21"/>
        </w:rPr>
      </w:pPr>
    </w:p>
    <w:p w14:paraId="276B61FF" w14:textId="205DD50A" w:rsidR="00787B68" w:rsidRPr="003417F5" w:rsidRDefault="00B82B06">
      <w:pPr>
        <w:pStyle w:val="Textoindependiente"/>
        <w:spacing w:line="242" w:lineRule="auto"/>
        <w:ind w:left="678"/>
        <w:rPr>
          <w:rFonts w:ascii="Arial" w:hAnsi="Arial" w:cs="Arial"/>
        </w:rPr>
      </w:pPr>
      <w:r w:rsidRPr="003417F5">
        <w:rPr>
          <w:rFonts w:ascii="Arial" w:hAnsi="Arial" w:cs="Arial"/>
        </w:rPr>
        <w:t>La</w:t>
      </w:r>
      <w:r w:rsidRPr="003417F5">
        <w:rPr>
          <w:rFonts w:ascii="Arial" w:hAnsi="Arial" w:cs="Arial"/>
          <w:spacing w:val="2"/>
        </w:rPr>
        <w:t xml:space="preserve"> </w:t>
      </w:r>
      <w:r w:rsidRPr="003417F5">
        <w:rPr>
          <w:rFonts w:ascii="Arial" w:hAnsi="Arial" w:cs="Arial"/>
        </w:rPr>
        <w:t>organización</w:t>
      </w:r>
      <w:r w:rsidRPr="003417F5">
        <w:rPr>
          <w:rFonts w:ascii="Arial" w:hAnsi="Arial" w:cs="Arial"/>
          <w:spacing w:val="1"/>
        </w:rPr>
        <w:t xml:space="preserve"> </w:t>
      </w:r>
      <w:r w:rsidRPr="003417F5">
        <w:rPr>
          <w:rFonts w:ascii="Arial" w:hAnsi="Arial" w:cs="Arial"/>
        </w:rPr>
        <w:t>en</w:t>
      </w:r>
      <w:r w:rsidRPr="003417F5">
        <w:rPr>
          <w:rFonts w:ascii="Arial" w:hAnsi="Arial" w:cs="Arial"/>
          <w:spacing w:val="2"/>
        </w:rPr>
        <w:t xml:space="preserve"> </w:t>
      </w:r>
      <w:r w:rsidRPr="003417F5">
        <w:rPr>
          <w:rFonts w:ascii="Arial" w:hAnsi="Arial" w:cs="Arial"/>
        </w:rPr>
        <w:t>cada</w:t>
      </w:r>
      <w:r w:rsidRPr="003417F5">
        <w:rPr>
          <w:rFonts w:ascii="Arial" w:hAnsi="Arial" w:cs="Arial"/>
          <w:spacing w:val="22"/>
        </w:rPr>
        <w:t xml:space="preserve"> </w:t>
      </w:r>
      <w:r w:rsidRPr="003417F5">
        <w:rPr>
          <w:rFonts w:ascii="Arial" w:hAnsi="Arial" w:cs="Arial"/>
        </w:rPr>
        <w:t>proceso</w:t>
      </w:r>
      <w:r w:rsidRPr="003417F5">
        <w:rPr>
          <w:rFonts w:ascii="Arial" w:hAnsi="Arial" w:cs="Arial"/>
          <w:spacing w:val="1"/>
        </w:rPr>
        <w:t xml:space="preserve"> </w:t>
      </w:r>
      <w:r w:rsidRPr="003417F5">
        <w:rPr>
          <w:rFonts w:ascii="Arial" w:hAnsi="Arial" w:cs="Arial"/>
        </w:rPr>
        <w:t>del</w:t>
      </w:r>
      <w:r w:rsidRPr="003417F5">
        <w:rPr>
          <w:rFonts w:ascii="Arial" w:hAnsi="Arial" w:cs="Arial"/>
          <w:spacing w:val="-3"/>
        </w:rPr>
        <w:t xml:space="preserve"> </w:t>
      </w:r>
      <w:r w:rsidRPr="003417F5">
        <w:rPr>
          <w:rFonts w:ascii="Arial" w:hAnsi="Arial" w:cs="Arial"/>
        </w:rPr>
        <w:t>SGC, determina</w:t>
      </w:r>
      <w:r w:rsidRPr="003417F5">
        <w:rPr>
          <w:rFonts w:ascii="Arial" w:hAnsi="Arial" w:cs="Arial"/>
          <w:spacing w:val="-18"/>
        </w:rPr>
        <w:t xml:space="preserve"> </w:t>
      </w:r>
      <w:r w:rsidRPr="003417F5">
        <w:rPr>
          <w:rFonts w:ascii="Arial" w:hAnsi="Arial" w:cs="Arial"/>
        </w:rPr>
        <w:t>las</w:t>
      </w:r>
      <w:r w:rsidRPr="003417F5">
        <w:rPr>
          <w:rFonts w:ascii="Arial" w:hAnsi="Arial" w:cs="Arial"/>
          <w:spacing w:val="-2"/>
        </w:rPr>
        <w:t xml:space="preserve"> </w:t>
      </w:r>
      <w:r w:rsidRPr="003417F5">
        <w:rPr>
          <w:rFonts w:ascii="Arial" w:hAnsi="Arial" w:cs="Arial"/>
        </w:rPr>
        <w:t>comunicaciones</w:t>
      </w:r>
      <w:r w:rsidRPr="003417F5">
        <w:rPr>
          <w:rFonts w:ascii="Arial" w:hAnsi="Arial" w:cs="Arial"/>
          <w:spacing w:val="-3"/>
        </w:rPr>
        <w:t xml:space="preserve"> </w:t>
      </w:r>
      <w:r w:rsidRPr="003417F5">
        <w:rPr>
          <w:rFonts w:ascii="Arial" w:hAnsi="Arial" w:cs="Arial"/>
        </w:rPr>
        <w:t>internas</w:t>
      </w:r>
      <w:r w:rsidRPr="003417F5">
        <w:rPr>
          <w:rFonts w:ascii="Arial" w:hAnsi="Arial" w:cs="Arial"/>
          <w:spacing w:val="-2"/>
        </w:rPr>
        <w:t xml:space="preserve"> </w:t>
      </w:r>
      <w:r w:rsidRPr="003417F5">
        <w:rPr>
          <w:rFonts w:ascii="Arial" w:hAnsi="Arial" w:cs="Arial"/>
        </w:rPr>
        <w:t>y</w:t>
      </w:r>
      <w:r w:rsidRPr="003417F5">
        <w:rPr>
          <w:rFonts w:ascii="Arial" w:hAnsi="Arial" w:cs="Arial"/>
          <w:spacing w:val="-3"/>
        </w:rPr>
        <w:t xml:space="preserve"> </w:t>
      </w:r>
      <w:r w:rsidRPr="003417F5">
        <w:rPr>
          <w:rFonts w:ascii="Arial" w:hAnsi="Arial" w:cs="Arial"/>
        </w:rPr>
        <w:t>externas</w:t>
      </w:r>
      <w:r w:rsidRPr="003417F5">
        <w:rPr>
          <w:rFonts w:ascii="Arial" w:hAnsi="Arial" w:cs="Arial"/>
          <w:spacing w:val="-58"/>
        </w:rPr>
        <w:t xml:space="preserve"> </w:t>
      </w:r>
      <w:r w:rsidRPr="003417F5">
        <w:rPr>
          <w:rFonts w:ascii="Arial" w:hAnsi="Arial" w:cs="Arial"/>
        </w:rPr>
        <w:t>pertinentes</w:t>
      </w:r>
      <w:r w:rsidRPr="003417F5">
        <w:rPr>
          <w:rFonts w:ascii="Arial" w:hAnsi="Arial" w:cs="Arial"/>
          <w:spacing w:val="-8"/>
        </w:rPr>
        <w:t xml:space="preserve"> </w:t>
      </w:r>
      <w:r w:rsidRPr="003417F5">
        <w:rPr>
          <w:rFonts w:ascii="Arial" w:hAnsi="Arial" w:cs="Arial"/>
        </w:rPr>
        <w:t>de</w:t>
      </w:r>
      <w:r w:rsidRPr="003417F5">
        <w:rPr>
          <w:rFonts w:ascii="Arial" w:hAnsi="Arial" w:cs="Arial"/>
          <w:spacing w:val="-5"/>
        </w:rPr>
        <w:t xml:space="preserve"> </w:t>
      </w:r>
      <w:r w:rsidRPr="003417F5">
        <w:rPr>
          <w:rFonts w:ascii="Arial" w:hAnsi="Arial" w:cs="Arial"/>
        </w:rPr>
        <w:t>la</w:t>
      </w:r>
      <w:r w:rsidRPr="003417F5">
        <w:rPr>
          <w:rFonts w:ascii="Arial" w:hAnsi="Arial" w:cs="Arial"/>
          <w:spacing w:val="-22"/>
        </w:rPr>
        <w:t xml:space="preserve"> </w:t>
      </w:r>
      <w:r w:rsidRPr="003417F5">
        <w:rPr>
          <w:rFonts w:ascii="Arial" w:hAnsi="Arial" w:cs="Arial"/>
        </w:rPr>
        <w:t>gestión,</w:t>
      </w:r>
      <w:r w:rsidRPr="003417F5">
        <w:rPr>
          <w:rFonts w:ascii="Arial" w:hAnsi="Arial" w:cs="Arial"/>
          <w:spacing w:val="-5"/>
        </w:rPr>
        <w:t xml:space="preserve"> </w:t>
      </w:r>
      <w:r w:rsidRPr="003417F5">
        <w:rPr>
          <w:rFonts w:ascii="Arial" w:hAnsi="Arial" w:cs="Arial"/>
        </w:rPr>
        <w:t>describiendo</w:t>
      </w:r>
      <w:r w:rsidRPr="003417F5">
        <w:rPr>
          <w:rFonts w:ascii="Arial" w:hAnsi="Arial" w:cs="Arial"/>
          <w:spacing w:val="-22"/>
        </w:rPr>
        <w:t xml:space="preserve"> </w:t>
      </w:r>
      <w:r w:rsidRPr="003417F5">
        <w:rPr>
          <w:rFonts w:ascii="Arial" w:hAnsi="Arial" w:cs="Arial"/>
        </w:rPr>
        <w:t>qué,</w:t>
      </w:r>
      <w:r w:rsidRPr="003417F5">
        <w:rPr>
          <w:rFonts w:ascii="Arial" w:hAnsi="Arial" w:cs="Arial"/>
          <w:spacing w:val="-6"/>
        </w:rPr>
        <w:t xml:space="preserve"> </w:t>
      </w:r>
      <w:r w:rsidRPr="003417F5">
        <w:rPr>
          <w:rFonts w:ascii="Arial" w:hAnsi="Arial" w:cs="Arial"/>
        </w:rPr>
        <w:t>cuando,</w:t>
      </w:r>
      <w:r w:rsidRPr="003417F5">
        <w:rPr>
          <w:rFonts w:ascii="Arial" w:hAnsi="Arial" w:cs="Arial"/>
          <w:spacing w:val="-5"/>
        </w:rPr>
        <w:t xml:space="preserve"> </w:t>
      </w:r>
      <w:r w:rsidRPr="003417F5">
        <w:rPr>
          <w:rFonts w:ascii="Arial" w:hAnsi="Arial" w:cs="Arial"/>
        </w:rPr>
        <w:t>a</w:t>
      </w:r>
      <w:r w:rsidRPr="003417F5">
        <w:rPr>
          <w:rFonts w:ascii="Arial" w:hAnsi="Arial" w:cs="Arial"/>
          <w:spacing w:val="-22"/>
        </w:rPr>
        <w:t xml:space="preserve"> </w:t>
      </w:r>
      <w:r w:rsidRPr="003417F5">
        <w:rPr>
          <w:rFonts w:ascii="Arial" w:hAnsi="Arial" w:cs="Arial"/>
        </w:rPr>
        <w:t>quien,</w:t>
      </w:r>
      <w:r w:rsidRPr="003417F5">
        <w:rPr>
          <w:rFonts w:ascii="Arial" w:hAnsi="Arial" w:cs="Arial"/>
          <w:spacing w:val="-6"/>
        </w:rPr>
        <w:t xml:space="preserve"> </w:t>
      </w:r>
      <w:r w:rsidRPr="003417F5">
        <w:rPr>
          <w:rFonts w:ascii="Arial" w:hAnsi="Arial" w:cs="Arial"/>
        </w:rPr>
        <w:t>como</w:t>
      </w:r>
      <w:r w:rsidRPr="003417F5">
        <w:rPr>
          <w:rFonts w:ascii="Arial" w:hAnsi="Arial" w:cs="Arial"/>
          <w:spacing w:val="-4"/>
        </w:rPr>
        <w:t xml:space="preserve"> </w:t>
      </w:r>
      <w:r w:rsidRPr="003417F5">
        <w:rPr>
          <w:rFonts w:ascii="Arial" w:hAnsi="Arial" w:cs="Arial"/>
        </w:rPr>
        <w:t>y</w:t>
      </w:r>
      <w:r w:rsidRPr="003417F5">
        <w:rPr>
          <w:rFonts w:ascii="Arial" w:hAnsi="Arial" w:cs="Arial"/>
          <w:spacing w:val="-8"/>
        </w:rPr>
        <w:t xml:space="preserve"> </w:t>
      </w:r>
      <w:r w:rsidRPr="003417F5">
        <w:rPr>
          <w:rFonts w:ascii="Arial" w:hAnsi="Arial" w:cs="Arial"/>
        </w:rPr>
        <w:t>quien</w:t>
      </w:r>
      <w:r w:rsidRPr="003417F5">
        <w:rPr>
          <w:rFonts w:ascii="Arial" w:hAnsi="Arial" w:cs="Arial"/>
          <w:spacing w:val="-5"/>
        </w:rPr>
        <w:t xml:space="preserve"> </w:t>
      </w:r>
      <w:r w:rsidRPr="003417F5">
        <w:rPr>
          <w:rFonts w:ascii="Arial" w:hAnsi="Arial" w:cs="Arial"/>
        </w:rPr>
        <w:t>comunica.</w:t>
      </w:r>
    </w:p>
    <w:p w14:paraId="5BE79A6F" w14:textId="77777777" w:rsidR="00F86A71" w:rsidRDefault="00B82B06">
      <w:pPr>
        <w:pStyle w:val="Textoindependiente"/>
        <w:spacing w:before="1" w:line="242" w:lineRule="auto"/>
        <w:ind w:left="678"/>
        <w:rPr>
          <w:rFonts w:ascii="Arial" w:hAnsi="Arial" w:cs="Arial"/>
          <w:spacing w:val="-9"/>
        </w:rPr>
      </w:pPr>
      <w:r w:rsidRPr="003417F5">
        <w:rPr>
          <w:rFonts w:ascii="Arial" w:hAnsi="Arial" w:cs="Arial"/>
        </w:rPr>
        <w:t>Además,</w:t>
      </w:r>
      <w:r w:rsidRPr="003417F5">
        <w:rPr>
          <w:rFonts w:ascii="Arial" w:hAnsi="Arial" w:cs="Arial"/>
          <w:spacing w:val="2"/>
        </w:rPr>
        <w:t xml:space="preserve"> </w:t>
      </w:r>
      <w:r w:rsidRPr="003417F5">
        <w:rPr>
          <w:rFonts w:ascii="Arial" w:hAnsi="Arial" w:cs="Arial"/>
        </w:rPr>
        <w:t>la</w:t>
      </w:r>
      <w:r w:rsidRPr="003417F5">
        <w:rPr>
          <w:rFonts w:ascii="Arial" w:hAnsi="Arial" w:cs="Arial"/>
          <w:spacing w:val="46"/>
        </w:rPr>
        <w:t xml:space="preserve"> </w:t>
      </w:r>
      <w:r w:rsidRPr="003417F5">
        <w:rPr>
          <w:rFonts w:ascii="Arial" w:hAnsi="Arial" w:cs="Arial"/>
        </w:rPr>
        <w:t>institución</w:t>
      </w:r>
      <w:r w:rsidRPr="003417F5">
        <w:rPr>
          <w:rFonts w:ascii="Arial" w:hAnsi="Arial" w:cs="Arial"/>
          <w:spacing w:val="3"/>
        </w:rPr>
        <w:t xml:space="preserve"> </w:t>
      </w:r>
      <w:r w:rsidRPr="003417F5">
        <w:rPr>
          <w:rFonts w:ascii="Arial" w:hAnsi="Arial" w:cs="Arial"/>
        </w:rPr>
        <w:t>educativa</w:t>
      </w:r>
      <w:r w:rsidRPr="003417F5">
        <w:rPr>
          <w:rFonts w:ascii="Arial" w:hAnsi="Arial" w:cs="Arial"/>
          <w:spacing w:val="46"/>
        </w:rPr>
        <w:t xml:space="preserve"> </w:t>
      </w:r>
      <w:r w:rsidRPr="003417F5">
        <w:rPr>
          <w:rFonts w:ascii="Arial" w:hAnsi="Arial" w:cs="Arial"/>
        </w:rPr>
        <w:t>tiene</w:t>
      </w:r>
      <w:r w:rsidRPr="003417F5">
        <w:rPr>
          <w:rFonts w:ascii="Arial" w:hAnsi="Arial" w:cs="Arial"/>
          <w:spacing w:val="46"/>
        </w:rPr>
        <w:t xml:space="preserve"> </w:t>
      </w:r>
      <w:r w:rsidRPr="003417F5">
        <w:rPr>
          <w:rFonts w:ascii="Arial" w:hAnsi="Arial" w:cs="Arial"/>
        </w:rPr>
        <w:t>una</w:t>
      </w:r>
      <w:r w:rsidRPr="003417F5">
        <w:rPr>
          <w:rFonts w:ascii="Arial" w:hAnsi="Arial" w:cs="Arial"/>
          <w:spacing w:val="29"/>
        </w:rPr>
        <w:t xml:space="preserve"> </w:t>
      </w:r>
      <w:r w:rsidRPr="003417F5">
        <w:rPr>
          <w:rFonts w:ascii="Arial" w:hAnsi="Arial" w:cs="Arial"/>
        </w:rPr>
        <w:t>página</w:t>
      </w:r>
      <w:r w:rsidRPr="003417F5">
        <w:rPr>
          <w:rFonts w:ascii="Arial" w:hAnsi="Arial" w:cs="Arial"/>
          <w:spacing w:val="30"/>
        </w:rPr>
        <w:t xml:space="preserve"> </w:t>
      </w:r>
      <w:r w:rsidRPr="003417F5">
        <w:rPr>
          <w:rFonts w:ascii="Arial" w:hAnsi="Arial" w:cs="Arial"/>
        </w:rPr>
        <w:t>web</w:t>
      </w:r>
      <w:r w:rsidRPr="003417F5">
        <w:rPr>
          <w:rFonts w:ascii="Arial" w:hAnsi="Arial" w:cs="Arial"/>
          <w:spacing w:val="3"/>
        </w:rPr>
        <w:t xml:space="preserve"> </w:t>
      </w:r>
      <w:hyperlink r:id="rId41">
        <w:r w:rsidRPr="003417F5">
          <w:rPr>
            <w:rFonts w:ascii="Arial" w:hAnsi="Arial" w:cs="Arial"/>
            <w:color w:val="000080"/>
            <w:u w:val="single" w:color="000080"/>
          </w:rPr>
          <w:t>www.iemariajesusmejia.edu.co</w:t>
        </w:r>
      </w:hyperlink>
      <w:r w:rsidRPr="003417F5">
        <w:rPr>
          <w:rFonts w:ascii="Arial" w:hAnsi="Arial" w:cs="Arial"/>
          <w:color w:val="000080"/>
          <w:spacing w:val="55"/>
        </w:rPr>
        <w:t xml:space="preserve"> </w:t>
      </w:r>
      <w:r w:rsidRPr="003417F5">
        <w:rPr>
          <w:rFonts w:ascii="Arial" w:hAnsi="Arial" w:cs="Arial"/>
        </w:rPr>
        <w:t>por</w:t>
      </w:r>
      <w:r w:rsidRPr="003417F5">
        <w:rPr>
          <w:rFonts w:ascii="Arial" w:hAnsi="Arial" w:cs="Arial"/>
          <w:spacing w:val="-59"/>
        </w:rPr>
        <w:t xml:space="preserve"> </w:t>
      </w:r>
      <w:r w:rsidRPr="003417F5">
        <w:rPr>
          <w:rFonts w:ascii="Arial" w:hAnsi="Arial" w:cs="Arial"/>
        </w:rPr>
        <w:t>medio</w:t>
      </w:r>
      <w:r w:rsidRPr="003417F5">
        <w:rPr>
          <w:rFonts w:ascii="Arial" w:hAnsi="Arial" w:cs="Arial"/>
          <w:spacing w:val="-9"/>
        </w:rPr>
        <w:t xml:space="preserve"> </w:t>
      </w:r>
    </w:p>
    <w:p w14:paraId="5D9B36D9" w14:textId="106DB5E4" w:rsidR="00787B68" w:rsidRPr="003417F5" w:rsidRDefault="00B82B06">
      <w:pPr>
        <w:pStyle w:val="Textoindependiente"/>
        <w:spacing w:before="1" w:line="242" w:lineRule="auto"/>
        <w:ind w:left="678"/>
        <w:rPr>
          <w:rFonts w:ascii="Arial" w:hAnsi="Arial" w:cs="Arial"/>
        </w:rPr>
      </w:pPr>
      <w:r w:rsidRPr="003417F5">
        <w:rPr>
          <w:rFonts w:ascii="Arial" w:hAnsi="Arial" w:cs="Arial"/>
        </w:rPr>
        <w:t>de</w:t>
      </w:r>
      <w:r w:rsidRPr="003417F5">
        <w:rPr>
          <w:rFonts w:ascii="Arial" w:hAnsi="Arial" w:cs="Arial"/>
          <w:spacing w:val="-8"/>
        </w:rPr>
        <w:t xml:space="preserve"> </w:t>
      </w:r>
      <w:r w:rsidRPr="003417F5">
        <w:rPr>
          <w:rFonts w:ascii="Arial" w:hAnsi="Arial" w:cs="Arial"/>
        </w:rPr>
        <w:t>la</w:t>
      </w:r>
      <w:r w:rsidRPr="003417F5">
        <w:rPr>
          <w:rFonts w:ascii="Arial" w:hAnsi="Arial" w:cs="Arial"/>
          <w:spacing w:val="10"/>
        </w:rPr>
        <w:t xml:space="preserve"> </w:t>
      </w:r>
      <w:r w:rsidRPr="003417F5">
        <w:rPr>
          <w:rFonts w:ascii="Arial" w:hAnsi="Arial" w:cs="Arial"/>
        </w:rPr>
        <w:t>cual</w:t>
      </w:r>
      <w:r w:rsidRPr="003417F5">
        <w:rPr>
          <w:rFonts w:ascii="Arial" w:hAnsi="Arial" w:cs="Arial"/>
          <w:spacing w:val="3"/>
        </w:rPr>
        <w:t xml:space="preserve"> </w:t>
      </w:r>
      <w:r w:rsidRPr="003417F5">
        <w:rPr>
          <w:rFonts w:ascii="Arial" w:hAnsi="Arial" w:cs="Arial"/>
        </w:rPr>
        <w:t>también</w:t>
      </w:r>
      <w:r w:rsidRPr="003417F5">
        <w:rPr>
          <w:rFonts w:ascii="Arial" w:hAnsi="Arial" w:cs="Arial"/>
          <w:spacing w:val="9"/>
        </w:rPr>
        <w:t xml:space="preserve"> </w:t>
      </w:r>
      <w:r w:rsidRPr="003417F5">
        <w:rPr>
          <w:rFonts w:ascii="Arial" w:hAnsi="Arial" w:cs="Arial"/>
        </w:rPr>
        <w:t>se</w:t>
      </w:r>
      <w:r w:rsidRPr="003417F5">
        <w:rPr>
          <w:rFonts w:ascii="Arial" w:hAnsi="Arial" w:cs="Arial"/>
          <w:spacing w:val="-9"/>
        </w:rPr>
        <w:t xml:space="preserve"> </w:t>
      </w:r>
      <w:r w:rsidRPr="003417F5">
        <w:rPr>
          <w:rFonts w:ascii="Arial" w:hAnsi="Arial" w:cs="Arial"/>
        </w:rPr>
        <w:t>difunde</w:t>
      </w:r>
      <w:r w:rsidRPr="003417F5">
        <w:rPr>
          <w:rFonts w:ascii="Arial" w:hAnsi="Arial" w:cs="Arial"/>
          <w:spacing w:val="-8"/>
        </w:rPr>
        <w:t xml:space="preserve"> </w:t>
      </w:r>
      <w:r w:rsidRPr="003417F5">
        <w:rPr>
          <w:rFonts w:ascii="Arial" w:hAnsi="Arial" w:cs="Arial"/>
        </w:rPr>
        <w:t>información</w:t>
      </w:r>
      <w:r w:rsidRPr="003417F5">
        <w:rPr>
          <w:rFonts w:ascii="Arial" w:hAnsi="Arial" w:cs="Arial"/>
          <w:spacing w:val="-8"/>
        </w:rPr>
        <w:t xml:space="preserve"> </w:t>
      </w:r>
      <w:r w:rsidRPr="003417F5">
        <w:rPr>
          <w:rFonts w:ascii="Arial" w:hAnsi="Arial" w:cs="Arial"/>
        </w:rPr>
        <w:t>en</w:t>
      </w:r>
      <w:r w:rsidRPr="003417F5">
        <w:rPr>
          <w:rFonts w:ascii="Arial" w:hAnsi="Arial" w:cs="Arial"/>
          <w:spacing w:val="-9"/>
        </w:rPr>
        <w:t xml:space="preserve"> </w:t>
      </w:r>
      <w:r w:rsidRPr="003417F5">
        <w:rPr>
          <w:rFonts w:ascii="Arial" w:hAnsi="Arial" w:cs="Arial"/>
        </w:rPr>
        <w:t>cada</w:t>
      </w:r>
      <w:r w:rsidRPr="003417F5">
        <w:rPr>
          <w:rFonts w:ascii="Arial" w:hAnsi="Arial" w:cs="Arial"/>
          <w:spacing w:val="-24"/>
        </w:rPr>
        <w:t xml:space="preserve"> </w:t>
      </w:r>
      <w:r w:rsidRPr="003417F5">
        <w:rPr>
          <w:rFonts w:ascii="Arial" w:hAnsi="Arial" w:cs="Arial"/>
        </w:rPr>
        <w:t>uno</w:t>
      </w:r>
      <w:r w:rsidRPr="003417F5">
        <w:rPr>
          <w:rFonts w:ascii="Arial" w:hAnsi="Arial" w:cs="Arial"/>
          <w:spacing w:val="-8"/>
        </w:rPr>
        <w:t xml:space="preserve"> </w:t>
      </w:r>
      <w:r w:rsidRPr="003417F5">
        <w:rPr>
          <w:rFonts w:ascii="Arial" w:hAnsi="Arial" w:cs="Arial"/>
        </w:rPr>
        <w:t>de</w:t>
      </w:r>
      <w:r w:rsidRPr="003417F5">
        <w:rPr>
          <w:rFonts w:ascii="Arial" w:hAnsi="Arial" w:cs="Arial"/>
          <w:spacing w:val="-8"/>
        </w:rPr>
        <w:t xml:space="preserve"> </w:t>
      </w:r>
      <w:r w:rsidRPr="003417F5">
        <w:rPr>
          <w:rFonts w:ascii="Arial" w:hAnsi="Arial" w:cs="Arial"/>
        </w:rPr>
        <w:t>los</w:t>
      </w:r>
      <w:r w:rsidRPr="003417F5">
        <w:rPr>
          <w:rFonts w:ascii="Arial" w:hAnsi="Arial" w:cs="Arial"/>
          <w:spacing w:val="-12"/>
        </w:rPr>
        <w:t xml:space="preserve"> </w:t>
      </w:r>
      <w:r w:rsidRPr="003417F5">
        <w:rPr>
          <w:rFonts w:ascii="Arial" w:hAnsi="Arial" w:cs="Arial"/>
        </w:rPr>
        <w:t>procesos.</w:t>
      </w:r>
    </w:p>
    <w:p w14:paraId="2693FA0D" w14:textId="60DBB2D3" w:rsidR="00787B68" w:rsidRPr="003417F5" w:rsidRDefault="00B82B06">
      <w:pPr>
        <w:pStyle w:val="Textoindependiente"/>
        <w:spacing w:before="6" w:line="235" w:lineRule="auto"/>
        <w:ind w:left="678" w:right="279"/>
        <w:rPr>
          <w:rFonts w:ascii="Arial" w:hAnsi="Arial" w:cs="Arial"/>
        </w:rPr>
      </w:pPr>
      <w:r w:rsidRPr="003417F5">
        <w:rPr>
          <w:rFonts w:ascii="Arial" w:hAnsi="Arial" w:cs="Arial"/>
        </w:rPr>
        <w:t xml:space="preserve">El personal de la institución también cuenta con correo electrónico institucional: </w:t>
      </w:r>
      <w:r w:rsidR="00E31BB7" w:rsidRPr="003417F5">
        <w:rPr>
          <w:rFonts w:ascii="Arial" w:hAnsi="Arial" w:cs="Arial"/>
        </w:rPr>
        <w:t>iemariajesusmejia@itagui.edu.co</w:t>
      </w:r>
    </w:p>
    <w:p w14:paraId="3511EAF2" w14:textId="77777777" w:rsidR="00F86A71" w:rsidRDefault="00B82B06">
      <w:pPr>
        <w:pStyle w:val="Textoindependiente"/>
        <w:spacing w:before="5" w:line="242" w:lineRule="auto"/>
        <w:ind w:left="678"/>
        <w:rPr>
          <w:rFonts w:ascii="Arial" w:hAnsi="Arial" w:cs="Arial"/>
        </w:rPr>
      </w:pPr>
      <w:r w:rsidRPr="003417F5">
        <w:rPr>
          <w:rFonts w:ascii="Arial" w:hAnsi="Arial" w:cs="Arial"/>
        </w:rPr>
        <w:t>A</w:t>
      </w:r>
      <w:r w:rsidRPr="003417F5">
        <w:rPr>
          <w:rFonts w:ascii="Arial" w:hAnsi="Arial" w:cs="Arial"/>
          <w:spacing w:val="54"/>
        </w:rPr>
        <w:t xml:space="preserve"> </w:t>
      </w:r>
      <w:r w:rsidRPr="003417F5">
        <w:rPr>
          <w:rFonts w:ascii="Arial" w:hAnsi="Arial" w:cs="Arial"/>
        </w:rPr>
        <w:t>través de</w:t>
      </w:r>
      <w:r w:rsidRPr="003417F5">
        <w:rPr>
          <w:rFonts w:ascii="Arial" w:hAnsi="Arial" w:cs="Arial"/>
          <w:spacing w:val="46"/>
        </w:rPr>
        <w:t xml:space="preserve"> </w:t>
      </w:r>
      <w:r w:rsidRPr="003417F5">
        <w:rPr>
          <w:rFonts w:ascii="Arial" w:hAnsi="Arial" w:cs="Arial"/>
        </w:rPr>
        <w:t>la</w:t>
      </w:r>
      <w:r w:rsidRPr="003417F5">
        <w:rPr>
          <w:rFonts w:ascii="Arial" w:hAnsi="Arial" w:cs="Arial"/>
          <w:spacing w:val="30"/>
        </w:rPr>
        <w:t xml:space="preserve"> </w:t>
      </w:r>
      <w:r w:rsidRPr="003417F5">
        <w:rPr>
          <w:rFonts w:ascii="Arial" w:hAnsi="Arial" w:cs="Arial"/>
        </w:rPr>
        <w:t>red</w:t>
      </w:r>
      <w:r w:rsidRPr="003417F5">
        <w:rPr>
          <w:rFonts w:ascii="Arial" w:hAnsi="Arial" w:cs="Arial"/>
          <w:spacing w:val="46"/>
        </w:rPr>
        <w:t xml:space="preserve"> </w:t>
      </w:r>
      <w:r w:rsidRPr="003417F5">
        <w:rPr>
          <w:rFonts w:ascii="Arial" w:hAnsi="Arial" w:cs="Arial"/>
        </w:rPr>
        <w:t>social</w:t>
      </w:r>
      <w:r w:rsidRPr="003417F5">
        <w:rPr>
          <w:rFonts w:ascii="Arial" w:hAnsi="Arial" w:cs="Arial"/>
          <w:spacing w:val="41"/>
        </w:rPr>
        <w:t xml:space="preserve"> </w:t>
      </w:r>
      <w:r w:rsidRPr="003417F5">
        <w:rPr>
          <w:rFonts w:ascii="Arial" w:hAnsi="Arial" w:cs="Arial"/>
        </w:rPr>
        <w:t>WhatsApp</w:t>
      </w:r>
      <w:r w:rsidRPr="003417F5">
        <w:rPr>
          <w:rFonts w:ascii="Arial" w:hAnsi="Arial" w:cs="Arial"/>
          <w:spacing w:val="46"/>
        </w:rPr>
        <w:t xml:space="preserve"> </w:t>
      </w:r>
      <w:r w:rsidRPr="003417F5">
        <w:rPr>
          <w:rFonts w:ascii="Arial" w:hAnsi="Arial" w:cs="Arial"/>
        </w:rPr>
        <w:t>se</w:t>
      </w:r>
      <w:r w:rsidRPr="003417F5">
        <w:rPr>
          <w:rFonts w:ascii="Arial" w:hAnsi="Arial" w:cs="Arial"/>
          <w:spacing w:val="46"/>
        </w:rPr>
        <w:t xml:space="preserve"> </w:t>
      </w:r>
      <w:r w:rsidRPr="003417F5">
        <w:rPr>
          <w:rFonts w:ascii="Arial" w:hAnsi="Arial" w:cs="Arial"/>
        </w:rPr>
        <w:t>maneja</w:t>
      </w:r>
      <w:r w:rsidRPr="003417F5">
        <w:rPr>
          <w:rFonts w:ascii="Arial" w:hAnsi="Arial" w:cs="Arial"/>
          <w:spacing w:val="30"/>
        </w:rPr>
        <w:t xml:space="preserve"> </w:t>
      </w:r>
      <w:r w:rsidRPr="003417F5">
        <w:rPr>
          <w:rFonts w:ascii="Arial" w:hAnsi="Arial" w:cs="Arial"/>
        </w:rPr>
        <w:t>información</w:t>
      </w:r>
      <w:r w:rsidRPr="003417F5">
        <w:rPr>
          <w:rFonts w:ascii="Arial" w:hAnsi="Arial" w:cs="Arial"/>
          <w:spacing w:val="46"/>
        </w:rPr>
        <w:t xml:space="preserve"> </w:t>
      </w:r>
      <w:r w:rsidRPr="003417F5">
        <w:rPr>
          <w:rFonts w:ascii="Arial" w:hAnsi="Arial" w:cs="Arial"/>
        </w:rPr>
        <w:t>oportuna</w:t>
      </w:r>
      <w:r w:rsidRPr="003417F5">
        <w:rPr>
          <w:rFonts w:ascii="Arial" w:hAnsi="Arial" w:cs="Arial"/>
          <w:spacing w:val="30"/>
        </w:rPr>
        <w:t xml:space="preserve"> </w:t>
      </w:r>
      <w:r w:rsidRPr="003417F5">
        <w:rPr>
          <w:rFonts w:ascii="Arial" w:hAnsi="Arial" w:cs="Arial"/>
        </w:rPr>
        <w:t>con</w:t>
      </w:r>
      <w:r w:rsidRPr="003417F5">
        <w:rPr>
          <w:rFonts w:ascii="Arial" w:hAnsi="Arial" w:cs="Arial"/>
          <w:spacing w:val="46"/>
        </w:rPr>
        <w:t xml:space="preserve"> </w:t>
      </w:r>
      <w:r w:rsidRPr="003417F5">
        <w:rPr>
          <w:rFonts w:ascii="Arial" w:hAnsi="Arial" w:cs="Arial"/>
        </w:rPr>
        <w:t>el</w:t>
      </w:r>
      <w:r w:rsidRPr="003417F5">
        <w:rPr>
          <w:rFonts w:ascii="Arial" w:hAnsi="Arial" w:cs="Arial"/>
          <w:spacing w:val="41"/>
        </w:rPr>
        <w:t xml:space="preserve"> </w:t>
      </w:r>
      <w:r w:rsidRPr="003417F5">
        <w:rPr>
          <w:rFonts w:ascii="Arial" w:hAnsi="Arial" w:cs="Arial"/>
        </w:rPr>
        <w:t>equipo</w:t>
      </w:r>
      <w:r w:rsidRPr="003417F5">
        <w:rPr>
          <w:rFonts w:ascii="Arial" w:hAnsi="Arial" w:cs="Arial"/>
          <w:spacing w:val="46"/>
        </w:rPr>
        <w:t xml:space="preserve"> </w:t>
      </w:r>
      <w:r w:rsidRPr="003417F5">
        <w:rPr>
          <w:rFonts w:ascii="Arial" w:hAnsi="Arial" w:cs="Arial"/>
        </w:rPr>
        <w:t>de</w:t>
      </w:r>
      <w:r w:rsidRPr="003417F5">
        <w:rPr>
          <w:rFonts w:ascii="Arial" w:hAnsi="Arial" w:cs="Arial"/>
          <w:spacing w:val="46"/>
        </w:rPr>
        <w:t xml:space="preserve"> </w:t>
      </w:r>
      <w:r w:rsidRPr="003417F5">
        <w:rPr>
          <w:rFonts w:ascii="Arial" w:hAnsi="Arial" w:cs="Arial"/>
        </w:rPr>
        <w:t>la</w:t>
      </w:r>
      <w:r w:rsidR="00F86A71">
        <w:rPr>
          <w:rFonts w:ascii="Arial" w:hAnsi="Arial" w:cs="Arial"/>
        </w:rPr>
        <w:t xml:space="preserve"> </w:t>
      </w:r>
    </w:p>
    <w:p w14:paraId="15EC88AF" w14:textId="609E5439" w:rsidR="00787B68" w:rsidRPr="003417F5" w:rsidRDefault="00B82B06">
      <w:pPr>
        <w:pStyle w:val="Textoindependiente"/>
        <w:spacing w:before="5" w:line="242" w:lineRule="auto"/>
        <w:ind w:left="678"/>
        <w:rPr>
          <w:rFonts w:ascii="Arial" w:hAnsi="Arial" w:cs="Arial"/>
        </w:rPr>
      </w:pPr>
      <w:r w:rsidRPr="003417F5">
        <w:rPr>
          <w:rFonts w:ascii="Arial" w:hAnsi="Arial" w:cs="Arial"/>
          <w:spacing w:val="-58"/>
        </w:rPr>
        <w:t xml:space="preserve"> </w:t>
      </w:r>
      <w:r w:rsidRPr="003417F5">
        <w:rPr>
          <w:rFonts w:ascii="Arial" w:hAnsi="Arial" w:cs="Arial"/>
        </w:rPr>
        <w:t>institución</w:t>
      </w:r>
      <w:r w:rsidRPr="003417F5">
        <w:rPr>
          <w:rFonts w:ascii="Arial" w:hAnsi="Arial" w:cs="Arial"/>
          <w:spacing w:val="-11"/>
        </w:rPr>
        <w:t xml:space="preserve"> </w:t>
      </w:r>
      <w:r w:rsidRPr="003417F5">
        <w:rPr>
          <w:rFonts w:ascii="Arial" w:hAnsi="Arial" w:cs="Arial"/>
        </w:rPr>
        <w:t>educativa</w:t>
      </w:r>
      <w:r w:rsidRPr="003417F5">
        <w:rPr>
          <w:rFonts w:ascii="Arial" w:hAnsi="Arial" w:cs="Arial"/>
          <w:spacing w:val="-13"/>
        </w:rPr>
        <w:t xml:space="preserve"> </w:t>
      </w:r>
      <w:r w:rsidRPr="003417F5">
        <w:rPr>
          <w:rFonts w:ascii="Arial" w:hAnsi="Arial" w:cs="Arial"/>
        </w:rPr>
        <w:t>y</w:t>
      </w:r>
      <w:r w:rsidRPr="003417F5">
        <w:rPr>
          <w:rFonts w:ascii="Arial" w:hAnsi="Arial" w:cs="Arial"/>
          <w:spacing w:val="-13"/>
        </w:rPr>
        <w:t xml:space="preserve"> </w:t>
      </w:r>
      <w:r w:rsidR="00E31BB7" w:rsidRPr="003417F5">
        <w:rPr>
          <w:rFonts w:ascii="Arial" w:hAnsi="Arial" w:cs="Arial"/>
          <w:spacing w:val="-13"/>
        </w:rPr>
        <w:t>Consejo de P</w:t>
      </w:r>
      <w:r w:rsidRPr="003417F5">
        <w:rPr>
          <w:rFonts w:ascii="Arial" w:hAnsi="Arial" w:cs="Arial"/>
        </w:rPr>
        <w:t>adres.</w:t>
      </w:r>
    </w:p>
    <w:p w14:paraId="2E4471C0" w14:textId="77777777" w:rsidR="00787B68" w:rsidRPr="003417F5" w:rsidRDefault="00B82B06">
      <w:pPr>
        <w:pStyle w:val="Textoindependiente"/>
        <w:spacing w:before="1"/>
        <w:ind w:left="678"/>
        <w:rPr>
          <w:rFonts w:ascii="Arial" w:hAnsi="Arial" w:cs="Arial"/>
        </w:rPr>
      </w:pPr>
      <w:r w:rsidRPr="003417F5">
        <w:rPr>
          <w:rFonts w:ascii="Arial" w:hAnsi="Arial" w:cs="Arial"/>
        </w:rPr>
        <w:t>La</w:t>
      </w:r>
      <w:r w:rsidRPr="003417F5">
        <w:rPr>
          <w:rFonts w:ascii="Arial" w:hAnsi="Arial" w:cs="Arial"/>
          <w:spacing w:val="4"/>
        </w:rPr>
        <w:t xml:space="preserve"> </w:t>
      </w:r>
      <w:r w:rsidRPr="003417F5">
        <w:rPr>
          <w:rFonts w:ascii="Arial" w:hAnsi="Arial" w:cs="Arial"/>
        </w:rPr>
        <w:t>institución</w:t>
      </w:r>
      <w:r w:rsidRPr="003417F5">
        <w:rPr>
          <w:rFonts w:ascii="Arial" w:hAnsi="Arial" w:cs="Arial"/>
          <w:spacing w:val="4"/>
        </w:rPr>
        <w:t xml:space="preserve"> </w:t>
      </w:r>
      <w:r w:rsidRPr="003417F5">
        <w:rPr>
          <w:rFonts w:ascii="Arial" w:hAnsi="Arial" w:cs="Arial"/>
        </w:rPr>
        <w:t>también</w:t>
      </w:r>
      <w:r w:rsidRPr="003417F5">
        <w:rPr>
          <w:rFonts w:ascii="Arial" w:hAnsi="Arial" w:cs="Arial"/>
          <w:spacing w:val="4"/>
        </w:rPr>
        <w:t xml:space="preserve"> </w:t>
      </w:r>
      <w:r w:rsidRPr="003417F5">
        <w:rPr>
          <w:rFonts w:ascii="Arial" w:hAnsi="Arial" w:cs="Arial"/>
        </w:rPr>
        <w:t>cuenta</w:t>
      </w:r>
      <w:r w:rsidRPr="003417F5">
        <w:rPr>
          <w:rFonts w:ascii="Arial" w:hAnsi="Arial" w:cs="Arial"/>
          <w:spacing w:val="-16"/>
        </w:rPr>
        <w:t xml:space="preserve"> </w:t>
      </w:r>
      <w:r w:rsidRPr="003417F5">
        <w:rPr>
          <w:rFonts w:ascii="Arial" w:hAnsi="Arial" w:cs="Arial"/>
        </w:rPr>
        <w:t>con</w:t>
      </w:r>
      <w:r w:rsidRPr="003417F5">
        <w:rPr>
          <w:rFonts w:ascii="Arial" w:hAnsi="Arial" w:cs="Arial"/>
          <w:spacing w:val="4"/>
        </w:rPr>
        <w:t xml:space="preserve"> </w:t>
      </w:r>
      <w:r w:rsidRPr="003417F5">
        <w:rPr>
          <w:rFonts w:ascii="Arial" w:hAnsi="Arial" w:cs="Arial"/>
        </w:rPr>
        <w:t>Facebook</w:t>
      </w:r>
      <w:r w:rsidRPr="003417F5">
        <w:rPr>
          <w:rFonts w:ascii="Arial" w:hAnsi="Arial" w:cs="Arial"/>
          <w:spacing w:val="-1"/>
        </w:rPr>
        <w:t xml:space="preserve"> </w:t>
      </w:r>
      <w:r w:rsidRPr="003417F5">
        <w:rPr>
          <w:rFonts w:ascii="Arial" w:hAnsi="Arial" w:cs="Arial"/>
        </w:rPr>
        <w:t>Live.</w:t>
      </w:r>
    </w:p>
    <w:p w14:paraId="12CC93DE" w14:textId="77777777" w:rsidR="00787B68" w:rsidRPr="003417F5" w:rsidRDefault="00787B68">
      <w:pPr>
        <w:pStyle w:val="Textoindependiente"/>
        <w:spacing w:before="2"/>
        <w:rPr>
          <w:rFonts w:ascii="Arial" w:hAnsi="Arial" w:cs="Arial"/>
          <w:sz w:val="21"/>
        </w:rPr>
      </w:pPr>
    </w:p>
    <w:p w14:paraId="4D515934" w14:textId="66E8B346" w:rsidR="00787B68" w:rsidRPr="003417F5" w:rsidRDefault="00B82B06">
      <w:pPr>
        <w:pStyle w:val="Ttulo4"/>
      </w:pPr>
      <w:r w:rsidRPr="003417F5">
        <w:t>REVISION</w:t>
      </w:r>
      <w:r w:rsidRPr="003417F5">
        <w:rPr>
          <w:spacing w:val="7"/>
        </w:rPr>
        <w:t xml:space="preserve"> </w:t>
      </w:r>
      <w:r w:rsidRPr="003417F5">
        <w:t>POR</w:t>
      </w:r>
      <w:r w:rsidRPr="003417F5">
        <w:rPr>
          <w:spacing w:val="-9"/>
        </w:rPr>
        <w:t xml:space="preserve"> </w:t>
      </w:r>
      <w:r w:rsidRPr="003417F5">
        <w:t>LA</w:t>
      </w:r>
      <w:r w:rsidRPr="003417F5">
        <w:rPr>
          <w:spacing w:val="-9"/>
        </w:rPr>
        <w:t xml:space="preserve"> </w:t>
      </w:r>
      <w:r w:rsidRPr="003417F5">
        <w:t>DIRECCI</w:t>
      </w:r>
      <w:r w:rsidR="00C55EC3" w:rsidRPr="003417F5">
        <w:t>Ó</w:t>
      </w:r>
      <w:r w:rsidRPr="003417F5">
        <w:t>N</w:t>
      </w:r>
    </w:p>
    <w:p w14:paraId="44D80A83" w14:textId="77777777" w:rsidR="00787B68" w:rsidRPr="003417F5" w:rsidRDefault="00787B68">
      <w:pPr>
        <w:pStyle w:val="Textoindependiente"/>
        <w:spacing w:before="6"/>
        <w:rPr>
          <w:rFonts w:ascii="Arial" w:hAnsi="Arial" w:cs="Arial"/>
          <w:b/>
        </w:rPr>
      </w:pPr>
    </w:p>
    <w:p w14:paraId="2F182FA3" w14:textId="77777777" w:rsidR="00787B68" w:rsidRPr="003417F5" w:rsidRDefault="00B82B06">
      <w:pPr>
        <w:spacing w:before="1"/>
        <w:ind w:left="678"/>
        <w:rPr>
          <w:rFonts w:ascii="Arial" w:hAnsi="Arial" w:cs="Arial"/>
          <w:b/>
        </w:rPr>
      </w:pPr>
      <w:r w:rsidRPr="003417F5">
        <w:rPr>
          <w:rFonts w:ascii="Arial" w:hAnsi="Arial" w:cs="Arial"/>
          <w:b/>
        </w:rPr>
        <w:t>Generalidades</w:t>
      </w:r>
    </w:p>
    <w:p w14:paraId="4DE85735" w14:textId="77777777" w:rsidR="00787B68" w:rsidRPr="003417F5" w:rsidRDefault="00787B68">
      <w:pPr>
        <w:pStyle w:val="Textoindependiente"/>
        <w:spacing w:before="5"/>
        <w:rPr>
          <w:rFonts w:ascii="Arial" w:hAnsi="Arial" w:cs="Arial"/>
          <w:b/>
          <w:sz w:val="23"/>
        </w:rPr>
      </w:pPr>
    </w:p>
    <w:p w14:paraId="656661AC" w14:textId="3E9F609B" w:rsidR="00787B68" w:rsidRPr="003417F5" w:rsidRDefault="00B82B06">
      <w:pPr>
        <w:pStyle w:val="Textoindependiente"/>
        <w:spacing w:line="228" w:lineRule="auto"/>
        <w:ind w:left="678" w:right="324"/>
        <w:rPr>
          <w:rFonts w:ascii="Arial" w:hAnsi="Arial" w:cs="Arial"/>
        </w:rPr>
      </w:pPr>
      <w:r w:rsidRPr="003417F5">
        <w:rPr>
          <w:rFonts w:ascii="Arial" w:hAnsi="Arial" w:cs="Arial"/>
        </w:rPr>
        <w:t>La</w:t>
      </w:r>
      <w:r w:rsidRPr="003417F5">
        <w:rPr>
          <w:rFonts w:ascii="Arial" w:hAnsi="Arial" w:cs="Arial"/>
          <w:spacing w:val="43"/>
        </w:rPr>
        <w:t xml:space="preserve"> </w:t>
      </w:r>
      <w:r w:rsidRPr="003417F5">
        <w:rPr>
          <w:rFonts w:ascii="Arial" w:hAnsi="Arial" w:cs="Arial"/>
        </w:rPr>
        <w:t>alta</w:t>
      </w:r>
      <w:r w:rsidRPr="003417F5">
        <w:rPr>
          <w:rFonts w:ascii="Arial" w:hAnsi="Arial" w:cs="Arial"/>
          <w:spacing w:val="43"/>
        </w:rPr>
        <w:t xml:space="preserve"> </w:t>
      </w:r>
      <w:r w:rsidRPr="003417F5">
        <w:rPr>
          <w:rFonts w:ascii="Arial" w:hAnsi="Arial" w:cs="Arial"/>
        </w:rPr>
        <w:t>dirección debe</w:t>
      </w:r>
      <w:r w:rsidRPr="003417F5">
        <w:rPr>
          <w:rFonts w:ascii="Arial" w:hAnsi="Arial" w:cs="Arial"/>
          <w:spacing w:val="60"/>
        </w:rPr>
        <w:t xml:space="preserve"> </w:t>
      </w:r>
      <w:r w:rsidRPr="003417F5">
        <w:rPr>
          <w:rFonts w:ascii="Arial" w:hAnsi="Arial" w:cs="Arial"/>
        </w:rPr>
        <w:t>revisar</w:t>
      </w:r>
      <w:r w:rsidRPr="003417F5">
        <w:rPr>
          <w:rFonts w:ascii="Arial" w:hAnsi="Arial" w:cs="Arial"/>
          <w:spacing w:val="2"/>
        </w:rPr>
        <w:t xml:space="preserve"> </w:t>
      </w:r>
      <w:r w:rsidRPr="003417F5">
        <w:rPr>
          <w:rFonts w:ascii="Arial" w:hAnsi="Arial" w:cs="Arial"/>
        </w:rPr>
        <w:t>el</w:t>
      </w:r>
      <w:r w:rsidRPr="003417F5">
        <w:rPr>
          <w:rFonts w:ascii="Arial" w:hAnsi="Arial" w:cs="Arial"/>
          <w:spacing w:val="55"/>
        </w:rPr>
        <w:t xml:space="preserve"> </w:t>
      </w:r>
      <w:r w:rsidRPr="003417F5">
        <w:rPr>
          <w:rFonts w:ascii="Arial" w:hAnsi="Arial" w:cs="Arial"/>
        </w:rPr>
        <w:t>Sistema</w:t>
      </w:r>
      <w:r w:rsidRPr="003417F5">
        <w:rPr>
          <w:rFonts w:ascii="Arial" w:hAnsi="Arial" w:cs="Arial"/>
          <w:spacing w:val="28"/>
        </w:rPr>
        <w:t xml:space="preserve"> </w:t>
      </w:r>
      <w:r w:rsidRPr="003417F5">
        <w:rPr>
          <w:rFonts w:ascii="Arial" w:hAnsi="Arial" w:cs="Arial"/>
        </w:rPr>
        <w:t>de</w:t>
      </w:r>
      <w:r w:rsidRPr="003417F5">
        <w:rPr>
          <w:rFonts w:ascii="Arial" w:hAnsi="Arial" w:cs="Arial"/>
          <w:spacing w:val="43"/>
        </w:rPr>
        <w:t xml:space="preserve"> </w:t>
      </w:r>
      <w:r w:rsidRPr="003417F5">
        <w:rPr>
          <w:rFonts w:ascii="Arial" w:hAnsi="Arial" w:cs="Arial"/>
        </w:rPr>
        <w:t>Gestión</w:t>
      </w:r>
      <w:r w:rsidRPr="003417F5">
        <w:rPr>
          <w:rFonts w:ascii="Arial" w:hAnsi="Arial" w:cs="Arial"/>
          <w:spacing w:val="44"/>
        </w:rPr>
        <w:t xml:space="preserve"> </w:t>
      </w:r>
      <w:r w:rsidRPr="003417F5">
        <w:rPr>
          <w:rFonts w:ascii="Arial" w:hAnsi="Arial" w:cs="Arial"/>
        </w:rPr>
        <w:t>de</w:t>
      </w:r>
      <w:r w:rsidRPr="003417F5">
        <w:rPr>
          <w:rFonts w:ascii="Arial" w:hAnsi="Arial" w:cs="Arial"/>
          <w:spacing w:val="43"/>
        </w:rPr>
        <w:t xml:space="preserve"> </w:t>
      </w:r>
      <w:r w:rsidRPr="003417F5">
        <w:rPr>
          <w:rFonts w:ascii="Arial" w:hAnsi="Arial" w:cs="Arial"/>
        </w:rPr>
        <w:t>la</w:t>
      </w:r>
      <w:r w:rsidRPr="003417F5">
        <w:rPr>
          <w:rFonts w:ascii="Arial" w:hAnsi="Arial" w:cs="Arial"/>
          <w:spacing w:val="27"/>
        </w:rPr>
        <w:t xml:space="preserve"> </w:t>
      </w:r>
      <w:r w:rsidRPr="003417F5">
        <w:rPr>
          <w:rFonts w:ascii="Arial" w:hAnsi="Arial" w:cs="Arial"/>
        </w:rPr>
        <w:t>Calidad</w:t>
      </w:r>
      <w:r w:rsidRPr="003417F5">
        <w:rPr>
          <w:rFonts w:ascii="Arial" w:hAnsi="Arial" w:cs="Arial"/>
          <w:spacing w:val="44"/>
        </w:rPr>
        <w:t xml:space="preserve"> </w:t>
      </w:r>
      <w:r w:rsidRPr="003417F5">
        <w:rPr>
          <w:rFonts w:ascii="Arial" w:hAnsi="Arial" w:cs="Arial"/>
        </w:rPr>
        <w:t>de</w:t>
      </w:r>
      <w:r w:rsidRPr="003417F5">
        <w:rPr>
          <w:rFonts w:ascii="Arial" w:hAnsi="Arial" w:cs="Arial"/>
          <w:spacing w:val="43"/>
        </w:rPr>
        <w:t xml:space="preserve"> </w:t>
      </w:r>
      <w:r w:rsidRPr="003417F5">
        <w:rPr>
          <w:rFonts w:ascii="Arial" w:hAnsi="Arial" w:cs="Arial"/>
        </w:rPr>
        <w:t>la</w:t>
      </w:r>
      <w:r w:rsidRPr="003417F5">
        <w:rPr>
          <w:rFonts w:ascii="Arial" w:hAnsi="Arial" w:cs="Arial"/>
          <w:spacing w:val="28"/>
        </w:rPr>
        <w:t xml:space="preserve"> </w:t>
      </w:r>
      <w:r w:rsidRPr="003417F5">
        <w:rPr>
          <w:rFonts w:ascii="Arial" w:hAnsi="Arial" w:cs="Arial"/>
        </w:rPr>
        <w:t>organización,</w:t>
      </w:r>
      <w:r w:rsidRPr="003417F5">
        <w:rPr>
          <w:rFonts w:ascii="Arial" w:hAnsi="Arial" w:cs="Arial"/>
          <w:spacing w:val="42"/>
        </w:rPr>
        <w:t xml:space="preserve"> </w:t>
      </w:r>
      <w:r w:rsidRPr="003417F5">
        <w:rPr>
          <w:rFonts w:ascii="Arial" w:hAnsi="Arial" w:cs="Arial"/>
        </w:rPr>
        <w:t>a</w:t>
      </w:r>
      <w:r w:rsidRPr="003417F5">
        <w:rPr>
          <w:rFonts w:ascii="Arial" w:hAnsi="Arial" w:cs="Arial"/>
          <w:spacing w:val="-59"/>
        </w:rPr>
        <w:t xml:space="preserve"> </w:t>
      </w:r>
      <w:r w:rsidRPr="003417F5">
        <w:rPr>
          <w:rFonts w:ascii="Arial" w:hAnsi="Arial" w:cs="Arial"/>
        </w:rPr>
        <w:t>intervalos</w:t>
      </w:r>
      <w:r w:rsidRPr="003417F5">
        <w:rPr>
          <w:rFonts w:ascii="Arial" w:hAnsi="Arial" w:cs="Arial"/>
          <w:spacing w:val="-5"/>
        </w:rPr>
        <w:t xml:space="preserve"> </w:t>
      </w:r>
      <w:r w:rsidRPr="003417F5">
        <w:rPr>
          <w:rFonts w:ascii="Arial" w:hAnsi="Arial" w:cs="Arial"/>
        </w:rPr>
        <w:t>planificados,</w:t>
      </w:r>
      <w:r w:rsidRPr="003417F5">
        <w:rPr>
          <w:rFonts w:ascii="Arial" w:hAnsi="Arial" w:cs="Arial"/>
          <w:spacing w:val="-2"/>
        </w:rPr>
        <w:t xml:space="preserve"> </w:t>
      </w:r>
      <w:r w:rsidRPr="003417F5">
        <w:rPr>
          <w:rFonts w:ascii="Arial" w:hAnsi="Arial" w:cs="Arial"/>
        </w:rPr>
        <w:t>para</w:t>
      </w:r>
      <w:r w:rsidRPr="003417F5">
        <w:rPr>
          <w:rFonts w:ascii="Arial" w:hAnsi="Arial" w:cs="Arial"/>
          <w:spacing w:val="-18"/>
        </w:rPr>
        <w:t xml:space="preserve"> </w:t>
      </w:r>
      <w:r w:rsidRPr="003417F5">
        <w:rPr>
          <w:rFonts w:ascii="Arial" w:hAnsi="Arial" w:cs="Arial"/>
        </w:rPr>
        <w:t>asegurarse</w:t>
      </w:r>
      <w:r w:rsidRPr="003417F5">
        <w:rPr>
          <w:rFonts w:ascii="Arial" w:hAnsi="Arial" w:cs="Arial"/>
          <w:spacing w:val="-1"/>
        </w:rPr>
        <w:t xml:space="preserve"> </w:t>
      </w:r>
      <w:r w:rsidRPr="003417F5">
        <w:rPr>
          <w:rFonts w:ascii="Arial" w:hAnsi="Arial" w:cs="Arial"/>
        </w:rPr>
        <w:t>de su</w:t>
      </w:r>
      <w:r w:rsidRPr="003417F5">
        <w:rPr>
          <w:rFonts w:ascii="Arial" w:hAnsi="Arial" w:cs="Arial"/>
          <w:spacing w:val="-1"/>
        </w:rPr>
        <w:t xml:space="preserve"> </w:t>
      </w:r>
      <w:r w:rsidRPr="003417F5">
        <w:rPr>
          <w:rFonts w:ascii="Arial" w:hAnsi="Arial" w:cs="Arial"/>
        </w:rPr>
        <w:t>conveniencia,</w:t>
      </w:r>
      <w:r w:rsidRPr="003417F5">
        <w:rPr>
          <w:rFonts w:ascii="Arial" w:hAnsi="Arial" w:cs="Arial"/>
          <w:spacing w:val="-2"/>
        </w:rPr>
        <w:t xml:space="preserve"> </w:t>
      </w:r>
      <w:r w:rsidRPr="003417F5">
        <w:rPr>
          <w:rFonts w:ascii="Arial" w:hAnsi="Arial" w:cs="Arial"/>
        </w:rPr>
        <w:t>adecuación</w:t>
      </w:r>
      <w:r w:rsidRPr="003417F5">
        <w:rPr>
          <w:rFonts w:ascii="Arial" w:hAnsi="Arial" w:cs="Arial"/>
          <w:spacing w:val="-1"/>
        </w:rPr>
        <w:t xml:space="preserve"> </w:t>
      </w:r>
      <w:r w:rsidRPr="003417F5">
        <w:rPr>
          <w:rFonts w:ascii="Arial" w:hAnsi="Arial" w:cs="Arial"/>
        </w:rPr>
        <w:t>y</w:t>
      </w:r>
      <w:r w:rsidRPr="003417F5">
        <w:rPr>
          <w:rFonts w:ascii="Arial" w:hAnsi="Arial" w:cs="Arial"/>
          <w:spacing w:val="-3"/>
        </w:rPr>
        <w:t xml:space="preserve"> </w:t>
      </w:r>
      <w:r w:rsidRPr="003417F5">
        <w:rPr>
          <w:rFonts w:ascii="Arial" w:hAnsi="Arial" w:cs="Arial"/>
        </w:rPr>
        <w:t>eficacia</w:t>
      </w:r>
      <w:r w:rsidRPr="003417F5">
        <w:rPr>
          <w:rFonts w:ascii="Arial" w:hAnsi="Arial" w:cs="Arial"/>
          <w:spacing w:val="1"/>
        </w:rPr>
        <w:t xml:space="preserve"> </w:t>
      </w:r>
      <w:r w:rsidRPr="003417F5">
        <w:rPr>
          <w:rFonts w:ascii="Arial" w:hAnsi="Arial" w:cs="Arial"/>
        </w:rPr>
        <w:t>continuas.</w:t>
      </w:r>
    </w:p>
    <w:p w14:paraId="23BDE006" w14:textId="77777777" w:rsidR="00787B68" w:rsidRPr="003417F5" w:rsidRDefault="00787B68">
      <w:pPr>
        <w:pStyle w:val="Textoindependiente"/>
        <w:spacing w:before="9"/>
        <w:rPr>
          <w:rFonts w:ascii="Arial" w:hAnsi="Arial" w:cs="Arial"/>
        </w:rPr>
      </w:pPr>
    </w:p>
    <w:p w14:paraId="4648062B" w14:textId="77777777" w:rsidR="00787B68" w:rsidRPr="003417F5" w:rsidRDefault="00B82B06">
      <w:pPr>
        <w:pStyle w:val="Ttulo4"/>
      </w:pPr>
      <w:r w:rsidRPr="003417F5">
        <w:t>Información</w:t>
      </w:r>
      <w:r w:rsidRPr="003417F5">
        <w:rPr>
          <w:spacing w:val="4"/>
        </w:rPr>
        <w:t xml:space="preserve"> </w:t>
      </w:r>
      <w:r w:rsidRPr="003417F5">
        <w:t>de entrada para la revisión</w:t>
      </w:r>
    </w:p>
    <w:p w14:paraId="54217E1B" w14:textId="77777777" w:rsidR="00787B68" w:rsidRPr="003417F5" w:rsidRDefault="00787B68">
      <w:pPr>
        <w:pStyle w:val="Textoindependiente"/>
        <w:spacing w:before="6"/>
        <w:rPr>
          <w:rFonts w:ascii="Arial" w:hAnsi="Arial" w:cs="Arial"/>
          <w:b/>
        </w:rPr>
      </w:pPr>
    </w:p>
    <w:p w14:paraId="71F7CB23" w14:textId="77777777" w:rsidR="00C55EC3" w:rsidRPr="003417F5" w:rsidRDefault="00C55EC3">
      <w:pPr>
        <w:rPr>
          <w:rFonts w:ascii="Arial" w:hAnsi="Arial" w:cs="Arial"/>
        </w:rPr>
      </w:pPr>
      <w:r w:rsidRPr="003417F5">
        <w:rPr>
          <w:rFonts w:ascii="Arial" w:hAnsi="Arial" w:cs="Arial"/>
          <w:b/>
          <w:bCs/>
        </w:rPr>
        <w:t>Entradas de revisión por la dirección</w:t>
      </w:r>
      <w:r w:rsidRPr="003417F5">
        <w:rPr>
          <w:rFonts w:ascii="Arial" w:hAnsi="Arial" w:cs="Arial"/>
        </w:rPr>
        <w:t>: La revisión de la dirección debe incluir consideraciones sobre:</w:t>
      </w:r>
    </w:p>
    <w:p w14:paraId="05E543F8" w14:textId="77777777" w:rsidR="00C55EC3" w:rsidRPr="003417F5" w:rsidRDefault="00C55EC3">
      <w:pPr>
        <w:rPr>
          <w:rFonts w:ascii="Arial" w:hAnsi="Arial" w:cs="Arial"/>
        </w:rPr>
      </w:pPr>
      <w:r w:rsidRPr="003417F5">
        <w:rPr>
          <w:rFonts w:ascii="Arial" w:hAnsi="Arial" w:cs="Arial"/>
        </w:rPr>
        <w:t xml:space="preserve"> a) el estado de las acciones de las revisiones por la dirección previas;</w:t>
      </w:r>
    </w:p>
    <w:p w14:paraId="437DF719" w14:textId="77777777" w:rsidR="00C55EC3" w:rsidRPr="003417F5" w:rsidRDefault="00C55EC3">
      <w:pPr>
        <w:rPr>
          <w:rFonts w:ascii="Arial" w:hAnsi="Arial" w:cs="Arial"/>
        </w:rPr>
      </w:pPr>
      <w:r w:rsidRPr="003417F5">
        <w:rPr>
          <w:rFonts w:ascii="Arial" w:hAnsi="Arial" w:cs="Arial"/>
        </w:rPr>
        <w:t xml:space="preserve"> b) los cambios en las cuestiones externas e internas que sean pertinentes al SGOE; </w:t>
      </w:r>
    </w:p>
    <w:p w14:paraId="2ED261D8" w14:textId="77777777" w:rsidR="00C55EC3" w:rsidRPr="003417F5" w:rsidRDefault="00C55EC3">
      <w:pPr>
        <w:rPr>
          <w:rFonts w:ascii="Arial" w:hAnsi="Arial" w:cs="Arial"/>
        </w:rPr>
      </w:pPr>
      <w:r w:rsidRPr="003417F5">
        <w:rPr>
          <w:rFonts w:ascii="Arial" w:hAnsi="Arial" w:cs="Arial"/>
        </w:rPr>
        <w:t>c) la información sobre el desempeño y la eficacia del SGOE, incluidas las tendencias relativas a:</w:t>
      </w:r>
    </w:p>
    <w:p w14:paraId="241A0F74" w14:textId="4AC2A604" w:rsidR="00C55EC3" w:rsidRPr="003417F5" w:rsidRDefault="00C55EC3">
      <w:pPr>
        <w:rPr>
          <w:rFonts w:ascii="Arial" w:hAnsi="Arial" w:cs="Arial"/>
        </w:rPr>
      </w:pPr>
      <w:r w:rsidRPr="003417F5">
        <w:rPr>
          <w:rFonts w:ascii="Arial" w:hAnsi="Arial" w:cs="Arial"/>
        </w:rPr>
        <w:t xml:space="preserve"> 1) la satisfacción del estudiante y otros beneficiarios y la retroalimentación de las partes interesadas pertinentes relacionadas con los requisitos de los estudiantes y otros beneficiarios; ISO 21001:2018 (traducción oficial) </w:t>
      </w:r>
    </w:p>
    <w:p w14:paraId="32EF849D" w14:textId="77777777" w:rsidR="00C55EC3" w:rsidRPr="003417F5" w:rsidRDefault="00C55EC3">
      <w:pPr>
        <w:rPr>
          <w:rFonts w:ascii="Arial" w:hAnsi="Arial" w:cs="Arial"/>
        </w:rPr>
      </w:pPr>
      <w:r w:rsidRPr="003417F5">
        <w:rPr>
          <w:rFonts w:ascii="Arial" w:hAnsi="Arial" w:cs="Arial"/>
        </w:rPr>
        <w:t xml:space="preserve">2) el grado en que se han logrado los objetivos; </w:t>
      </w:r>
    </w:p>
    <w:p w14:paraId="2BDA4A8A" w14:textId="77777777" w:rsidR="00C55EC3" w:rsidRPr="003417F5" w:rsidRDefault="00C55EC3">
      <w:pPr>
        <w:rPr>
          <w:rFonts w:ascii="Arial" w:hAnsi="Arial" w:cs="Arial"/>
        </w:rPr>
      </w:pPr>
      <w:r w:rsidRPr="003417F5">
        <w:rPr>
          <w:rFonts w:ascii="Arial" w:hAnsi="Arial" w:cs="Arial"/>
        </w:rPr>
        <w:t xml:space="preserve">3) el desempeño de los procesos y conformidad de los productos y servicios; </w:t>
      </w:r>
    </w:p>
    <w:p w14:paraId="3CCC6E80" w14:textId="77777777" w:rsidR="00C55EC3" w:rsidRPr="003417F5" w:rsidRDefault="00C55EC3">
      <w:pPr>
        <w:rPr>
          <w:rFonts w:ascii="Arial" w:hAnsi="Arial" w:cs="Arial"/>
        </w:rPr>
      </w:pPr>
      <w:r w:rsidRPr="003417F5">
        <w:rPr>
          <w:rFonts w:ascii="Arial" w:hAnsi="Arial" w:cs="Arial"/>
        </w:rPr>
        <w:t xml:space="preserve">4) las no conformidades y acciones correctivas; </w:t>
      </w:r>
    </w:p>
    <w:p w14:paraId="734BD9C6" w14:textId="77777777" w:rsidR="00C55EC3" w:rsidRPr="003417F5" w:rsidRDefault="00C55EC3">
      <w:pPr>
        <w:rPr>
          <w:rFonts w:ascii="Arial" w:hAnsi="Arial" w:cs="Arial"/>
        </w:rPr>
      </w:pPr>
      <w:r w:rsidRPr="003417F5">
        <w:rPr>
          <w:rFonts w:ascii="Arial" w:hAnsi="Arial" w:cs="Arial"/>
        </w:rPr>
        <w:t xml:space="preserve">5) los resultados de seguimiento y medición; </w:t>
      </w:r>
    </w:p>
    <w:p w14:paraId="3A785723" w14:textId="77777777" w:rsidR="00C55EC3" w:rsidRPr="003417F5" w:rsidRDefault="00C55EC3">
      <w:pPr>
        <w:rPr>
          <w:rFonts w:ascii="Arial" w:hAnsi="Arial" w:cs="Arial"/>
        </w:rPr>
      </w:pPr>
      <w:r w:rsidRPr="003417F5">
        <w:rPr>
          <w:rFonts w:ascii="Arial" w:hAnsi="Arial" w:cs="Arial"/>
        </w:rPr>
        <w:t xml:space="preserve">6) los resultados de las auditorías; </w:t>
      </w:r>
    </w:p>
    <w:p w14:paraId="470DE203" w14:textId="77777777" w:rsidR="00C55EC3" w:rsidRPr="003417F5" w:rsidRDefault="00C55EC3">
      <w:pPr>
        <w:rPr>
          <w:rFonts w:ascii="Arial" w:hAnsi="Arial" w:cs="Arial"/>
        </w:rPr>
      </w:pPr>
      <w:r w:rsidRPr="003417F5">
        <w:rPr>
          <w:rFonts w:ascii="Arial" w:hAnsi="Arial" w:cs="Arial"/>
        </w:rPr>
        <w:t xml:space="preserve">7) el desempeño de los proveedores externos; </w:t>
      </w:r>
    </w:p>
    <w:p w14:paraId="1032E874" w14:textId="77777777" w:rsidR="00C55EC3" w:rsidRPr="003417F5" w:rsidRDefault="00C55EC3">
      <w:pPr>
        <w:rPr>
          <w:rFonts w:ascii="Arial" w:hAnsi="Arial" w:cs="Arial"/>
        </w:rPr>
      </w:pPr>
      <w:r w:rsidRPr="003417F5">
        <w:rPr>
          <w:rFonts w:ascii="Arial" w:hAnsi="Arial" w:cs="Arial"/>
        </w:rPr>
        <w:t xml:space="preserve">8) los resultados de evaluación formativa y sumativa; </w:t>
      </w:r>
    </w:p>
    <w:p w14:paraId="54DA20C1" w14:textId="77777777" w:rsidR="00C55EC3" w:rsidRPr="003417F5" w:rsidRDefault="00C55EC3">
      <w:pPr>
        <w:rPr>
          <w:rFonts w:ascii="Arial" w:hAnsi="Arial" w:cs="Arial"/>
        </w:rPr>
      </w:pPr>
      <w:r w:rsidRPr="003417F5">
        <w:rPr>
          <w:rFonts w:ascii="Arial" w:hAnsi="Arial" w:cs="Arial"/>
        </w:rPr>
        <w:t xml:space="preserve">d) la adecuación de los recursos; e) la eficacia de las acciones tomadas para abordar los riesgos y oportunidades (véase 6.1); </w:t>
      </w:r>
    </w:p>
    <w:p w14:paraId="3767BD54" w14:textId="77777777" w:rsidR="00C55EC3" w:rsidRPr="003417F5" w:rsidRDefault="00C55EC3">
      <w:pPr>
        <w:rPr>
          <w:rFonts w:ascii="Arial" w:hAnsi="Arial" w:cs="Arial"/>
        </w:rPr>
      </w:pPr>
      <w:r w:rsidRPr="003417F5">
        <w:rPr>
          <w:rFonts w:ascii="Arial" w:hAnsi="Arial" w:cs="Arial"/>
        </w:rPr>
        <w:t xml:space="preserve">f) las oportunidades de mejora continua; </w:t>
      </w:r>
    </w:p>
    <w:p w14:paraId="52621BD6" w14:textId="77777777" w:rsidR="00C55EC3" w:rsidRPr="003417F5" w:rsidRDefault="00C55EC3">
      <w:pPr>
        <w:rPr>
          <w:rFonts w:ascii="Arial" w:hAnsi="Arial" w:cs="Arial"/>
        </w:rPr>
      </w:pPr>
      <w:r w:rsidRPr="003417F5">
        <w:rPr>
          <w:rFonts w:ascii="Arial" w:hAnsi="Arial" w:cs="Arial"/>
        </w:rPr>
        <w:t xml:space="preserve">g) la retroalimentación del personal relacionada con actividades para mejorar su competencia. </w:t>
      </w:r>
    </w:p>
    <w:p w14:paraId="2D28EB8E" w14:textId="77777777" w:rsidR="00C55EC3" w:rsidRPr="003417F5" w:rsidRDefault="00C55EC3">
      <w:pPr>
        <w:rPr>
          <w:rFonts w:ascii="Arial" w:hAnsi="Arial" w:cs="Arial"/>
        </w:rPr>
      </w:pPr>
    </w:p>
    <w:p w14:paraId="02F81617" w14:textId="77777777" w:rsidR="00C55EC3" w:rsidRPr="003417F5" w:rsidRDefault="00C55EC3">
      <w:pPr>
        <w:rPr>
          <w:rFonts w:ascii="Arial" w:hAnsi="Arial" w:cs="Arial"/>
        </w:rPr>
      </w:pPr>
      <w:r w:rsidRPr="003417F5">
        <w:rPr>
          <w:rFonts w:ascii="Arial" w:hAnsi="Arial" w:cs="Arial"/>
          <w:b/>
          <w:bCs/>
        </w:rPr>
        <w:t>Salidas de la revisión por la dirección</w:t>
      </w:r>
      <w:r w:rsidRPr="003417F5">
        <w:rPr>
          <w:rFonts w:ascii="Arial" w:hAnsi="Arial" w:cs="Arial"/>
        </w:rPr>
        <w:t xml:space="preserve"> Las salidas de la revisión por la dirección deben incluir las decisiones y acciones relacionadas con:</w:t>
      </w:r>
    </w:p>
    <w:p w14:paraId="3BD77C55" w14:textId="77777777" w:rsidR="00C55EC3" w:rsidRPr="003417F5" w:rsidRDefault="00C55EC3">
      <w:pPr>
        <w:rPr>
          <w:rFonts w:ascii="Arial" w:hAnsi="Arial" w:cs="Arial"/>
        </w:rPr>
      </w:pPr>
      <w:r w:rsidRPr="003417F5">
        <w:rPr>
          <w:rFonts w:ascii="Arial" w:hAnsi="Arial" w:cs="Arial"/>
        </w:rPr>
        <w:t xml:space="preserve"> a) las oportunidades de mejora; </w:t>
      </w:r>
    </w:p>
    <w:p w14:paraId="535D9413" w14:textId="77777777" w:rsidR="00C55EC3" w:rsidRPr="003417F5" w:rsidRDefault="00C55EC3">
      <w:pPr>
        <w:rPr>
          <w:rFonts w:ascii="Arial" w:hAnsi="Arial" w:cs="Arial"/>
        </w:rPr>
      </w:pPr>
      <w:r w:rsidRPr="003417F5">
        <w:rPr>
          <w:rFonts w:ascii="Arial" w:hAnsi="Arial" w:cs="Arial"/>
        </w:rPr>
        <w:lastRenderedPageBreak/>
        <w:t xml:space="preserve">b) cualquier necesidad de cambio en el SGOE; </w:t>
      </w:r>
    </w:p>
    <w:p w14:paraId="0AF50D44" w14:textId="1D52BE16" w:rsidR="00787B68" w:rsidRPr="00D42679" w:rsidRDefault="00C55EC3" w:rsidP="00C55EC3">
      <w:pPr>
        <w:rPr>
          <w:rFonts w:ascii="Arial" w:hAnsi="Arial" w:cs="Arial"/>
          <w:sz w:val="18"/>
          <w:lang w:val="es-CO"/>
        </w:rPr>
      </w:pPr>
      <w:r w:rsidRPr="003417F5">
        <w:rPr>
          <w:rFonts w:ascii="Arial" w:hAnsi="Arial" w:cs="Arial"/>
        </w:rPr>
        <w:t xml:space="preserve">c) las necesidades de recursos. La organización debe conservar la información documentada como evidencia de los resultados de las revisiones por la dirección  </w:t>
      </w:r>
    </w:p>
    <w:p w14:paraId="1649A4A7" w14:textId="77777777" w:rsidR="00787B68" w:rsidRPr="003417F5" w:rsidRDefault="00787B68">
      <w:pPr>
        <w:pStyle w:val="Textoindependiente"/>
        <w:rPr>
          <w:rFonts w:ascii="Arial" w:hAnsi="Arial" w:cs="Arial"/>
          <w:sz w:val="24"/>
        </w:rPr>
      </w:pPr>
    </w:p>
    <w:p w14:paraId="223E606E" w14:textId="77777777" w:rsidR="00787B68" w:rsidRPr="003417F5" w:rsidRDefault="00787B68">
      <w:pPr>
        <w:pStyle w:val="Textoindependiente"/>
        <w:spacing w:before="3"/>
        <w:rPr>
          <w:rFonts w:ascii="Arial" w:hAnsi="Arial" w:cs="Arial"/>
          <w:sz w:val="19"/>
        </w:rPr>
      </w:pPr>
    </w:p>
    <w:p w14:paraId="4E06138F" w14:textId="1F602235" w:rsidR="00787B68" w:rsidRPr="003417F5" w:rsidRDefault="00B82B06">
      <w:pPr>
        <w:pStyle w:val="Ttulo4"/>
      </w:pPr>
      <w:r w:rsidRPr="003417F5">
        <w:t>RESPONSABILIDADES</w:t>
      </w:r>
    </w:p>
    <w:p w14:paraId="5A29263F" w14:textId="77777777" w:rsidR="00787B68" w:rsidRPr="003417F5" w:rsidRDefault="00787B68">
      <w:pPr>
        <w:pStyle w:val="Textoindependiente"/>
        <w:spacing w:before="1"/>
        <w:rPr>
          <w:rFonts w:ascii="Arial" w:hAnsi="Arial" w:cs="Arial"/>
          <w:b/>
          <w:sz w:val="21"/>
        </w:rPr>
      </w:pPr>
    </w:p>
    <w:tbl>
      <w:tblPr>
        <w:tblStyle w:val="TableNormal"/>
        <w:tblW w:w="0" w:type="auto"/>
        <w:tblInd w:w="54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4286"/>
        <w:gridCol w:w="4293"/>
      </w:tblGrid>
      <w:tr w:rsidR="00787B68" w:rsidRPr="003417F5" w14:paraId="560B3E81" w14:textId="77777777">
        <w:trPr>
          <w:trHeight w:val="634"/>
        </w:trPr>
        <w:tc>
          <w:tcPr>
            <w:tcW w:w="4286" w:type="dxa"/>
            <w:tcBorders>
              <w:top w:val="nil"/>
              <w:left w:val="nil"/>
              <w:bottom w:val="nil"/>
            </w:tcBorders>
            <w:shd w:val="clear" w:color="auto" w:fill="0E6EC5"/>
          </w:tcPr>
          <w:p w14:paraId="77AD1BCB" w14:textId="77777777" w:rsidR="00787B68" w:rsidRPr="003417F5" w:rsidRDefault="00B82B06">
            <w:pPr>
              <w:pStyle w:val="TableParagraph"/>
              <w:spacing w:before="81"/>
              <w:ind w:left="865"/>
              <w:rPr>
                <w:rFonts w:ascii="Arial" w:hAnsi="Arial" w:cs="Arial"/>
                <w:b/>
              </w:rPr>
            </w:pPr>
            <w:r w:rsidRPr="003417F5">
              <w:rPr>
                <w:rFonts w:ascii="Arial" w:hAnsi="Arial" w:cs="Arial"/>
                <w:b/>
              </w:rPr>
              <w:t>PROCESO</w:t>
            </w:r>
          </w:p>
        </w:tc>
        <w:tc>
          <w:tcPr>
            <w:tcW w:w="4293" w:type="dxa"/>
            <w:tcBorders>
              <w:top w:val="nil"/>
              <w:bottom w:val="single" w:sz="24" w:space="0" w:color="FFFFFF"/>
            </w:tcBorders>
            <w:shd w:val="clear" w:color="auto" w:fill="0E6EC5"/>
          </w:tcPr>
          <w:p w14:paraId="471043F1" w14:textId="77777777" w:rsidR="00787B68" w:rsidRPr="003417F5" w:rsidRDefault="00B82B06">
            <w:pPr>
              <w:pStyle w:val="TableParagraph"/>
              <w:spacing w:before="81"/>
              <w:ind w:left="862"/>
              <w:rPr>
                <w:rFonts w:ascii="Arial" w:hAnsi="Arial" w:cs="Arial"/>
                <w:b/>
              </w:rPr>
            </w:pPr>
            <w:r w:rsidRPr="003417F5">
              <w:rPr>
                <w:rFonts w:ascii="Arial" w:hAnsi="Arial" w:cs="Arial"/>
                <w:b/>
              </w:rPr>
              <w:t>RESPONSABLE</w:t>
            </w:r>
          </w:p>
        </w:tc>
      </w:tr>
      <w:tr w:rsidR="00787B68" w:rsidRPr="003417F5" w14:paraId="6ADD7891" w14:textId="77777777">
        <w:trPr>
          <w:trHeight w:val="644"/>
        </w:trPr>
        <w:tc>
          <w:tcPr>
            <w:tcW w:w="4286" w:type="dxa"/>
            <w:tcBorders>
              <w:top w:val="nil"/>
              <w:left w:val="nil"/>
              <w:bottom w:val="nil"/>
            </w:tcBorders>
            <w:shd w:val="clear" w:color="auto" w:fill="CCD4EA"/>
          </w:tcPr>
          <w:p w14:paraId="0869BF6C" w14:textId="77777777" w:rsidR="00787B68" w:rsidRPr="003417F5" w:rsidRDefault="00B82B06">
            <w:pPr>
              <w:pStyle w:val="TableParagraph"/>
              <w:spacing w:before="91"/>
              <w:ind w:left="865"/>
              <w:rPr>
                <w:rFonts w:ascii="Arial" w:hAnsi="Arial" w:cs="Arial"/>
                <w:b/>
              </w:rPr>
            </w:pPr>
            <w:r w:rsidRPr="003417F5">
              <w:rPr>
                <w:rFonts w:ascii="Arial" w:hAnsi="Arial" w:cs="Arial"/>
                <w:b/>
              </w:rPr>
              <w:t>Directiva</w:t>
            </w:r>
          </w:p>
        </w:tc>
        <w:tc>
          <w:tcPr>
            <w:tcW w:w="4293" w:type="dxa"/>
            <w:tcBorders>
              <w:top w:val="single" w:sz="24" w:space="0" w:color="FFFFFF"/>
              <w:bottom w:val="single" w:sz="24" w:space="0" w:color="FFFFFF"/>
            </w:tcBorders>
            <w:shd w:val="clear" w:color="auto" w:fill="CCD4EA"/>
          </w:tcPr>
          <w:p w14:paraId="5BE13C91" w14:textId="77777777" w:rsidR="00787B68" w:rsidRPr="003417F5" w:rsidRDefault="00B82B06">
            <w:pPr>
              <w:pStyle w:val="TableParagraph"/>
              <w:spacing w:before="91"/>
              <w:ind w:left="862"/>
              <w:rPr>
                <w:rFonts w:ascii="Arial" w:hAnsi="Arial" w:cs="Arial"/>
                <w:b/>
              </w:rPr>
            </w:pPr>
            <w:r w:rsidRPr="003417F5">
              <w:rPr>
                <w:rFonts w:ascii="Arial" w:hAnsi="Arial" w:cs="Arial"/>
                <w:b/>
              </w:rPr>
              <w:t>Rectora</w:t>
            </w:r>
          </w:p>
        </w:tc>
      </w:tr>
      <w:tr w:rsidR="00787B68" w:rsidRPr="003417F5" w14:paraId="2A167E16" w14:textId="77777777">
        <w:trPr>
          <w:trHeight w:val="1609"/>
        </w:trPr>
        <w:tc>
          <w:tcPr>
            <w:tcW w:w="4286" w:type="dxa"/>
            <w:tcBorders>
              <w:top w:val="nil"/>
              <w:left w:val="nil"/>
            </w:tcBorders>
            <w:shd w:val="clear" w:color="auto" w:fill="CCD4EA"/>
          </w:tcPr>
          <w:p w14:paraId="4D67301C" w14:textId="77777777" w:rsidR="00787B68" w:rsidRPr="003417F5" w:rsidRDefault="00B82B06">
            <w:pPr>
              <w:pStyle w:val="TableParagraph"/>
              <w:spacing w:before="76" w:line="470" w:lineRule="auto"/>
              <w:ind w:left="865"/>
              <w:rPr>
                <w:rFonts w:ascii="Arial" w:hAnsi="Arial" w:cs="Arial"/>
                <w:b/>
              </w:rPr>
            </w:pPr>
            <w:r w:rsidRPr="003417F5">
              <w:rPr>
                <w:rFonts w:ascii="Arial" w:hAnsi="Arial" w:cs="Arial"/>
                <w:b/>
              </w:rPr>
              <w:t>Administración</w:t>
            </w:r>
            <w:r w:rsidRPr="003417F5">
              <w:rPr>
                <w:rFonts w:ascii="Arial" w:hAnsi="Arial" w:cs="Arial"/>
                <w:b/>
                <w:spacing w:val="15"/>
              </w:rPr>
              <w:t xml:space="preserve"> </w:t>
            </w:r>
            <w:r w:rsidRPr="003417F5">
              <w:rPr>
                <w:rFonts w:ascii="Arial" w:hAnsi="Arial" w:cs="Arial"/>
                <w:b/>
              </w:rPr>
              <w:t>y</w:t>
            </w:r>
            <w:r w:rsidRPr="003417F5">
              <w:rPr>
                <w:rFonts w:ascii="Arial" w:hAnsi="Arial" w:cs="Arial"/>
                <w:b/>
                <w:spacing w:val="1"/>
              </w:rPr>
              <w:t xml:space="preserve"> </w:t>
            </w:r>
            <w:r w:rsidRPr="003417F5">
              <w:rPr>
                <w:rFonts w:ascii="Arial" w:hAnsi="Arial" w:cs="Arial"/>
                <w:b/>
              </w:rPr>
              <w:t>financiera</w:t>
            </w:r>
            <w:r w:rsidRPr="003417F5">
              <w:rPr>
                <w:rFonts w:ascii="Arial" w:hAnsi="Arial" w:cs="Arial"/>
                <w:b/>
                <w:spacing w:val="-58"/>
              </w:rPr>
              <w:t xml:space="preserve"> </w:t>
            </w:r>
            <w:r w:rsidRPr="003417F5">
              <w:rPr>
                <w:rFonts w:ascii="Arial" w:hAnsi="Arial" w:cs="Arial"/>
                <w:b/>
              </w:rPr>
              <w:t>Cobertura</w:t>
            </w:r>
          </w:p>
          <w:p w14:paraId="0AAD8F7F" w14:textId="77777777" w:rsidR="00787B68" w:rsidRPr="003417F5" w:rsidRDefault="00B82B06">
            <w:pPr>
              <w:pStyle w:val="TableParagraph"/>
              <w:spacing w:line="238" w:lineRule="exact"/>
              <w:ind w:left="865"/>
              <w:rPr>
                <w:rFonts w:ascii="Arial" w:hAnsi="Arial" w:cs="Arial"/>
                <w:b/>
              </w:rPr>
            </w:pPr>
            <w:r w:rsidRPr="003417F5">
              <w:rPr>
                <w:rFonts w:ascii="Arial" w:hAnsi="Arial" w:cs="Arial"/>
                <w:b/>
              </w:rPr>
              <w:t>Información</w:t>
            </w:r>
            <w:r w:rsidRPr="003417F5">
              <w:rPr>
                <w:rFonts w:ascii="Arial" w:hAnsi="Arial" w:cs="Arial"/>
                <w:b/>
                <w:spacing w:val="16"/>
              </w:rPr>
              <w:t xml:space="preserve"> </w:t>
            </w:r>
            <w:r w:rsidRPr="003417F5">
              <w:rPr>
                <w:rFonts w:ascii="Arial" w:hAnsi="Arial" w:cs="Arial"/>
                <w:b/>
              </w:rPr>
              <w:t>Documentada</w:t>
            </w:r>
          </w:p>
        </w:tc>
        <w:tc>
          <w:tcPr>
            <w:tcW w:w="4293" w:type="dxa"/>
            <w:tcBorders>
              <w:top w:val="single" w:sz="24" w:space="0" w:color="FFFFFF"/>
            </w:tcBorders>
            <w:shd w:val="clear" w:color="auto" w:fill="CCD4EA"/>
          </w:tcPr>
          <w:p w14:paraId="3F66AF23" w14:textId="77777777" w:rsidR="00787B68" w:rsidRPr="003417F5" w:rsidRDefault="00B82B06">
            <w:pPr>
              <w:pStyle w:val="TableParagraph"/>
              <w:spacing w:before="76"/>
              <w:ind w:left="862"/>
              <w:rPr>
                <w:rFonts w:ascii="Arial" w:hAnsi="Arial" w:cs="Arial"/>
                <w:b/>
              </w:rPr>
            </w:pPr>
            <w:r w:rsidRPr="003417F5">
              <w:rPr>
                <w:rFonts w:ascii="Arial" w:hAnsi="Arial" w:cs="Arial"/>
                <w:b/>
              </w:rPr>
              <w:t>Rectora</w:t>
            </w:r>
          </w:p>
          <w:p w14:paraId="6159ADCD" w14:textId="77777777" w:rsidR="00787B68" w:rsidRPr="003417F5" w:rsidRDefault="00787B68">
            <w:pPr>
              <w:pStyle w:val="TableParagraph"/>
              <w:spacing w:before="2"/>
              <w:rPr>
                <w:rFonts w:ascii="Arial" w:hAnsi="Arial" w:cs="Arial"/>
                <w:b/>
                <w:sz w:val="21"/>
              </w:rPr>
            </w:pPr>
          </w:p>
          <w:p w14:paraId="486D7461" w14:textId="77777777" w:rsidR="00787B68" w:rsidRPr="003417F5" w:rsidRDefault="00B82B06">
            <w:pPr>
              <w:pStyle w:val="TableParagraph"/>
              <w:spacing w:line="456" w:lineRule="auto"/>
              <w:ind w:left="862" w:right="308" w:hanging="48"/>
              <w:rPr>
                <w:rFonts w:ascii="Arial" w:hAnsi="Arial" w:cs="Arial"/>
                <w:b/>
              </w:rPr>
            </w:pPr>
            <w:r w:rsidRPr="003417F5">
              <w:rPr>
                <w:rFonts w:ascii="Arial" w:hAnsi="Arial" w:cs="Arial"/>
                <w:b/>
              </w:rPr>
              <w:t>Secretaría</w:t>
            </w:r>
            <w:r w:rsidRPr="003417F5">
              <w:rPr>
                <w:rFonts w:ascii="Arial" w:hAnsi="Arial" w:cs="Arial"/>
                <w:b/>
                <w:spacing w:val="16"/>
              </w:rPr>
              <w:t xml:space="preserve"> </w:t>
            </w:r>
            <w:r w:rsidRPr="003417F5">
              <w:rPr>
                <w:rFonts w:ascii="Arial" w:hAnsi="Arial" w:cs="Arial"/>
                <w:b/>
              </w:rPr>
              <w:t>Académica</w:t>
            </w:r>
            <w:r w:rsidRPr="003417F5">
              <w:rPr>
                <w:rFonts w:ascii="Arial" w:hAnsi="Arial" w:cs="Arial"/>
                <w:b/>
                <w:spacing w:val="-59"/>
              </w:rPr>
              <w:t xml:space="preserve"> </w:t>
            </w:r>
            <w:r w:rsidRPr="003417F5">
              <w:rPr>
                <w:rFonts w:ascii="Arial" w:hAnsi="Arial" w:cs="Arial"/>
                <w:b/>
              </w:rPr>
              <w:t>Docente</w:t>
            </w:r>
          </w:p>
        </w:tc>
      </w:tr>
      <w:tr w:rsidR="00787B68" w:rsidRPr="003417F5" w14:paraId="7BDBE6A8" w14:textId="77777777">
        <w:trPr>
          <w:trHeight w:val="636"/>
        </w:trPr>
        <w:tc>
          <w:tcPr>
            <w:tcW w:w="4286" w:type="dxa"/>
            <w:tcBorders>
              <w:left w:val="nil"/>
            </w:tcBorders>
            <w:shd w:val="clear" w:color="auto" w:fill="E7EBF5"/>
          </w:tcPr>
          <w:p w14:paraId="3BEFEB75" w14:textId="77777777" w:rsidR="00787B68" w:rsidRPr="003417F5" w:rsidRDefault="00B82B06">
            <w:pPr>
              <w:pStyle w:val="TableParagraph"/>
              <w:spacing w:before="80"/>
              <w:ind w:left="865"/>
              <w:rPr>
                <w:rFonts w:ascii="Arial" w:hAnsi="Arial" w:cs="Arial"/>
                <w:b/>
              </w:rPr>
            </w:pPr>
            <w:r w:rsidRPr="003417F5">
              <w:rPr>
                <w:rFonts w:ascii="Arial" w:hAnsi="Arial" w:cs="Arial"/>
                <w:b/>
              </w:rPr>
              <w:t>Evaluación</w:t>
            </w:r>
            <w:r w:rsidRPr="003417F5">
              <w:rPr>
                <w:rFonts w:ascii="Arial" w:hAnsi="Arial" w:cs="Arial"/>
                <w:b/>
                <w:spacing w:val="14"/>
              </w:rPr>
              <w:t xml:space="preserve"> </w:t>
            </w:r>
            <w:r w:rsidRPr="003417F5">
              <w:rPr>
                <w:rFonts w:ascii="Arial" w:hAnsi="Arial" w:cs="Arial"/>
                <w:b/>
              </w:rPr>
              <w:t>y</w:t>
            </w:r>
            <w:r w:rsidRPr="003417F5">
              <w:rPr>
                <w:rFonts w:ascii="Arial" w:hAnsi="Arial" w:cs="Arial"/>
                <w:b/>
                <w:spacing w:val="-13"/>
              </w:rPr>
              <w:t xml:space="preserve"> </w:t>
            </w:r>
            <w:r w:rsidRPr="003417F5">
              <w:rPr>
                <w:rFonts w:ascii="Arial" w:hAnsi="Arial" w:cs="Arial"/>
                <w:b/>
              </w:rPr>
              <w:t>Mejora</w:t>
            </w:r>
          </w:p>
        </w:tc>
        <w:tc>
          <w:tcPr>
            <w:tcW w:w="4293" w:type="dxa"/>
            <w:shd w:val="clear" w:color="auto" w:fill="E7EBF5"/>
          </w:tcPr>
          <w:p w14:paraId="7E28BCB2" w14:textId="77777777" w:rsidR="00787B68" w:rsidRPr="003417F5" w:rsidRDefault="00B82B06">
            <w:pPr>
              <w:pStyle w:val="TableParagraph"/>
              <w:spacing w:before="80"/>
              <w:ind w:left="862"/>
              <w:rPr>
                <w:rFonts w:ascii="Arial" w:hAnsi="Arial" w:cs="Arial"/>
                <w:b/>
              </w:rPr>
            </w:pPr>
            <w:r w:rsidRPr="003417F5">
              <w:rPr>
                <w:rFonts w:ascii="Arial" w:hAnsi="Arial" w:cs="Arial"/>
                <w:b/>
              </w:rPr>
              <w:t>Profesional</w:t>
            </w:r>
            <w:r w:rsidRPr="003417F5">
              <w:rPr>
                <w:rFonts w:ascii="Arial" w:hAnsi="Arial" w:cs="Arial"/>
                <w:b/>
                <w:spacing w:val="7"/>
              </w:rPr>
              <w:t xml:space="preserve"> </w:t>
            </w:r>
            <w:r w:rsidRPr="003417F5">
              <w:rPr>
                <w:rFonts w:ascii="Arial" w:hAnsi="Arial" w:cs="Arial"/>
                <w:b/>
              </w:rPr>
              <w:t>Universitaria</w:t>
            </w:r>
          </w:p>
        </w:tc>
      </w:tr>
      <w:tr w:rsidR="00787B68" w:rsidRPr="003417F5" w14:paraId="0173468A" w14:textId="77777777">
        <w:trPr>
          <w:trHeight w:val="940"/>
        </w:trPr>
        <w:tc>
          <w:tcPr>
            <w:tcW w:w="4286" w:type="dxa"/>
            <w:tcBorders>
              <w:left w:val="nil"/>
            </w:tcBorders>
            <w:shd w:val="clear" w:color="auto" w:fill="E7EBF5"/>
          </w:tcPr>
          <w:p w14:paraId="3E2CADBF" w14:textId="77777777" w:rsidR="00787B68" w:rsidRPr="003417F5" w:rsidRDefault="00B82B06">
            <w:pPr>
              <w:pStyle w:val="TableParagraph"/>
              <w:spacing w:before="80"/>
              <w:ind w:left="865"/>
              <w:rPr>
                <w:rFonts w:ascii="Arial" w:hAnsi="Arial" w:cs="Arial"/>
                <w:b/>
              </w:rPr>
            </w:pPr>
            <w:r w:rsidRPr="003417F5">
              <w:rPr>
                <w:rFonts w:ascii="Arial" w:hAnsi="Arial" w:cs="Arial"/>
                <w:b/>
              </w:rPr>
              <w:t>Académica</w:t>
            </w:r>
            <w:r w:rsidRPr="003417F5">
              <w:rPr>
                <w:rFonts w:ascii="Arial" w:hAnsi="Arial" w:cs="Arial"/>
                <w:b/>
                <w:spacing w:val="16"/>
              </w:rPr>
              <w:t xml:space="preserve"> </w:t>
            </w:r>
            <w:r w:rsidRPr="003417F5">
              <w:rPr>
                <w:rFonts w:ascii="Arial" w:hAnsi="Arial" w:cs="Arial"/>
                <w:b/>
              </w:rPr>
              <w:t>y</w:t>
            </w:r>
            <w:r w:rsidRPr="003417F5">
              <w:rPr>
                <w:rFonts w:ascii="Arial" w:hAnsi="Arial" w:cs="Arial"/>
                <w:b/>
                <w:spacing w:val="-11"/>
              </w:rPr>
              <w:t xml:space="preserve"> </w:t>
            </w:r>
            <w:r w:rsidRPr="003417F5">
              <w:rPr>
                <w:rFonts w:ascii="Arial" w:hAnsi="Arial" w:cs="Arial"/>
                <w:b/>
              </w:rPr>
              <w:t>Convivencia</w:t>
            </w:r>
          </w:p>
        </w:tc>
        <w:tc>
          <w:tcPr>
            <w:tcW w:w="4293" w:type="dxa"/>
            <w:shd w:val="clear" w:color="auto" w:fill="E7EBF5"/>
          </w:tcPr>
          <w:p w14:paraId="531255D2" w14:textId="15AC9567" w:rsidR="00787B68" w:rsidRPr="003417F5" w:rsidRDefault="00B82B06">
            <w:pPr>
              <w:pStyle w:val="TableParagraph"/>
              <w:spacing w:before="80" w:line="273" w:lineRule="auto"/>
              <w:ind w:left="862"/>
              <w:rPr>
                <w:rFonts w:ascii="Arial" w:hAnsi="Arial" w:cs="Arial"/>
                <w:b/>
              </w:rPr>
            </w:pPr>
            <w:r w:rsidRPr="003417F5">
              <w:rPr>
                <w:rFonts w:ascii="Arial" w:hAnsi="Arial" w:cs="Arial"/>
                <w:b/>
              </w:rPr>
              <w:t>Coordinador</w:t>
            </w:r>
            <w:r w:rsidR="00821EC7">
              <w:rPr>
                <w:rFonts w:ascii="Arial" w:hAnsi="Arial" w:cs="Arial"/>
                <w:b/>
              </w:rPr>
              <w:t>e</w:t>
            </w:r>
            <w:r w:rsidR="00C55EC3" w:rsidRPr="003417F5">
              <w:rPr>
                <w:rFonts w:ascii="Arial" w:hAnsi="Arial" w:cs="Arial"/>
                <w:b/>
              </w:rPr>
              <w:t>s</w:t>
            </w:r>
          </w:p>
        </w:tc>
      </w:tr>
      <w:tr w:rsidR="00787B68" w:rsidRPr="003417F5" w14:paraId="63C73339" w14:textId="77777777">
        <w:trPr>
          <w:trHeight w:val="637"/>
        </w:trPr>
        <w:tc>
          <w:tcPr>
            <w:tcW w:w="4286" w:type="dxa"/>
            <w:tcBorders>
              <w:left w:val="nil"/>
            </w:tcBorders>
            <w:shd w:val="clear" w:color="auto" w:fill="CCD4EA"/>
          </w:tcPr>
          <w:p w14:paraId="3E65C92A" w14:textId="77777777" w:rsidR="00787B68" w:rsidRPr="003417F5" w:rsidRDefault="00B82B06">
            <w:pPr>
              <w:pStyle w:val="TableParagraph"/>
              <w:spacing w:before="64"/>
              <w:ind w:left="865"/>
              <w:rPr>
                <w:rFonts w:ascii="Arial" w:hAnsi="Arial" w:cs="Arial"/>
                <w:b/>
              </w:rPr>
            </w:pPr>
            <w:r w:rsidRPr="003417F5">
              <w:rPr>
                <w:rFonts w:ascii="Arial" w:hAnsi="Arial" w:cs="Arial"/>
                <w:b/>
              </w:rPr>
              <w:t>Comunidad</w:t>
            </w:r>
          </w:p>
        </w:tc>
        <w:tc>
          <w:tcPr>
            <w:tcW w:w="4293" w:type="dxa"/>
            <w:shd w:val="clear" w:color="auto" w:fill="CCD4EA"/>
          </w:tcPr>
          <w:p w14:paraId="61E33077" w14:textId="77777777" w:rsidR="00787B68" w:rsidRPr="003417F5" w:rsidRDefault="00B82B06">
            <w:pPr>
              <w:pStyle w:val="TableParagraph"/>
              <w:spacing w:before="64"/>
              <w:ind w:left="862"/>
              <w:rPr>
                <w:rFonts w:ascii="Arial" w:hAnsi="Arial" w:cs="Arial"/>
                <w:b/>
              </w:rPr>
            </w:pPr>
            <w:r w:rsidRPr="003417F5">
              <w:rPr>
                <w:rFonts w:ascii="Arial" w:hAnsi="Arial" w:cs="Arial"/>
                <w:b/>
              </w:rPr>
              <w:t>Docente</w:t>
            </w:r>
            <w:r w:rsidRPr="003417F5">
              <w:rPr>
                <w:rFonts w:ascii="Arial" w:hAnsi="Arial" w:cs="Arial"/>
                <w:b/>
                <w:spacing w:val="10"/>
              </w:rPr>
              <w:t xml:space="preserve"> </w:t>
            </w:r>
            <w:r w:rsidRPr="003417F5">
              <w:rPr>
                <w:rFonts w:ascii="Arial" w:hAnsi="Arial" w:cs="Arial"/>
                <w:b/>
              </w:rPr>
              <w:t>Orientador</w:t>
            </w:r>
            <w:r w:rsidRPr="003417F5">
              <w:rPr>
                <w:rFonts w:ascii="Arial" w:hAnsi="Arial" w:cs="Arial"/>
                <w:b/>
                <w:spacing w:val="5"/>
              </w:rPr>
              <w:t xml:space="preserve"> </w:t>
            </w:r>
            <w:r w:rsidRPr="003417F5">
              <w:rPr>
                <w:rFonts w:ascii="Arial" w:hAnsi="Arial" w:cs="Arial"/>
                <w:b/>
              </w:rPr>
              <w:t>Escolar</w:t>
            </w:r>
          </w:p>
        </w:tc>
      </w:tr>
    </w:tbl>
    <w:p w14:paraId="6C05046B" w14:textId="77777777" w:rsidR="00787B68" w:rsidRPr="003417F5" w:rsidRDefault="00787B68">
      <w:pPr>
        <w:pStyle w:val="Textoindependiente"/>
        <w:rPr>
          <w:rFonts w:ascii="Arial" w:hAnsi="Arial" w:cs="Arial"/>
          <w:b/>
          <w:sz w:val="21"/>
        </w:rPr>
      </w:pPr>
    </w:p>
    <w:p w14:paraId="17878099" w14:textId="77777777" w:rsidR="00787B68" w:rsidRPr="003417F5" w:rsidRDefault="00B82B06">
      <w:pPr>
        <w:ind w:left="678"/>
        <w:rPr>
          <w:rFonts w:ascii="Arial" w:hAnsi="Arial" w:cs="Arial"/>
          <w:b/>
        </w:rPr>
      </w:pPr>
      <w:r w:rsidRPr="003417F5">
        <w:rPr>
          <w:rFonts w:ascii="Arial" w:hAnsi="Arial" w:cs="Arial"/>
          <w:b/>
        </w:rPr>
        <w:t>GERENCIA</w:t>
      </w:r>
      <w:r w:rsidRPr="003417F5">
        <w:rPr>
          <w:rFonts w:ascii="Arial" w:hAnsi="Arial" w:cs="Arial"/>
          <w:b/>
          <w:spacing w:val="-13"/>
        </w:rPr>
        <w:t xml:space="preserve"> </w:t>
      </w:r>
      <w:r w:rsidRPr="003417F5">
        <w:rPr>
          <w:rFonts w:ascii="Arial" w:hAnsi="Arial" w:cs="Arial"/>
          <w:b/>
        </w:rPr>
        <w:t>DE</w:t>
      </w:r>
      <w:r w:rsidRPr="003417F5">
        <w:rPr>
          <w:rFonts w:ascii="Arial" w:hAnsi="Arial" w:cs="Arial"/>
          <w:b/>
          <w:spacing w:val="1"/>
        </w:rPr>
        <w:t xml:space="preserve"> </w:t>
      </w:r>
      <w:r w:rsidRPr="003417F5">
        <w:rPr>
          <w:rFonts w:ascii="Arial" w:hAnsi="Arial" w:cs="Arial"/>
          <w:b/>
        </w:rPr>
        <w:t>PROCESOS</w:t>
      </w:r>
    </w:p>
    <w:p w14:paraId="445D2DA5" w14:textId="77777777" w:rsidR="00787B68" w:rsidRPr="003417F5" w:rsidRDefault="00787B68">
      <w:pPr>
        <w:pStyle w:val="Textoindependiente"/>
        <w:spacing w:before="8"/>
        <w:rPr>
          <w:rFonts w:ascii="Arial" w:hAnsi="Arial" w:cs="Arial"/>
          <w:b/>
          <w:sz w:val="33"/>
        </w:rPr>
      </w:pPr>
    </w:p>
    <w:p w14:paraId="45ACF865" w14:textId="128FBDC2" w:rsidR="00787B68" w:rsidRPr="003417F5" w:rsidRDefault="00B82B06">
      <w:pPr>
        <w:pStyle w:val="Textoindependiente"/>
        <w:spacing w:line="360" w:lineRule="auto"/>
        <w:ind w:left="678" w:right="316"/>
        <w:jc w:val="both"/>
        <w:rPr>
          <w:rFonts w:ascii="Arial" w:hAnsi="Arial" w:cs="Arial"/>
        </w:rPr>
      </w:pPr>
      <w:r w:rsidRPr="003417F5">
        <w:rPr>
          <w:rFonts w:ascii="Arial" w:hAnsi="Arial" w:cs="Arial"/>
        </w:rPr>
        <w:t>Es</w:t>
      </w:r>
      <w:r w:rsidRPr="003417F5">
        <w:rPr>
          <w:rFonts w:ascii="Arial" w:hAnsi="Arial" w:cs="Arial"/>
          <w:spacing w:val="1"/>
        </w:rPr>
        <w:t xml:space="preserve"> </w:t>
      </w:r>
      <w:r w:rsidRPr="003417F5">
        <w:rPr>
          <w:rFonts w:ascii="Arial" w:hAnsi="Arial" w:cs="Arial"/>
        </w:rPr>
        <w:t>un</w:t>
      </w:r>
      <w:r w:rsidRPr="003417F5">
        <w:rPr>
          <w:rFonts w:ascii="Arial" w:hAnsi="Arial" w:cs="Arial"/>
          <w:spacing w:val="1"/>
        </w:rPr>
        <w:t xml:space="preserve"> </w:t>
      </w:r>
      <w:r w:rsidRPr="003417F5">
        <w:rPr>
          <w:rFonts w:ascii="Arial" w:hAnsi="Arial" w:cs="Arial"/>
        </w:rPr>
        <w:t>instrumento</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establece</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mecanismos</w:t>
      </w:r>
      <w:r w:rsidRPr="003417F5">
        <w:rPr>
          <w:rFonts w:ascii="Arial" w:hAnsi="Arial" w:cs="Arial"/>
          <w:spacing w:val="1"/>
        </w:rPr>
        <w:t xml:space="preserve"> </w:t>
      </w:r>
      <w:r w:rsidRPr="003417F5">
        <w:rPr>
          <w:rFonts w:ascii="Arial" w:hAnsi="Arial" w:cs="Arial"/>
        </w:rPr>
        <w:t>esenciales</w:t>
      </w:r>
      <w:r w:rsidRPr="003417F5">
        <w:rPr>
          <w:rFonts w:ascii="Arial" w:hAnsi="Arial" w:cs="Arial"/>
          <w:spacing w:val="1"/>
        </w:rPr>
        <w:t xml:space="preserve"> </w:t>
      </w:r>
      <w:r w:rsidRPr="003417F5">
        <w:rPr>
          <w:rFonts w:ascii="Arial" w:hAnsi="Arial" w:cs="Arial"/>
        </w:rPr>
        <w:t>para</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desempeño</w:t>
      </w:r>
      <w:r w:rsidRPr="003417F5">
        <w:rPr>
          <w:rFonts w:ascii="Arial" w:hAnsi="Arial" w:cs="Arial"/>
          <w:spacing w:val="1"/>
        </w:rPr>
        <w:t xml:space="preserve"> </w:t>
      </w:r>
      <w:r w:rsidRPr="003417F5">
        <w:rPr>
          <w:rFonts w:ascii="Arial" w:hAnsi="Arial" w:cs="Arial"/>
        </w:rPr>
        <w:t>organizacional de la gestión educativa: directiva, académica, administrativa y comunitaria. Se</w:t>
      </w:r>
      <w:r w:rsidRPr="003417F5">
        <w:rPr>
          <w:rFonts w:ascii="Arial" w:hAnsi="Arial" w:cs="Arial"/>
          <w:spacing w:val="1"/>
        </w:rPr>
        <w:t xml:space="preserve"> </w:t>
      </w:r>
      <w:r w:rsidRPr="003417F5">
        <w:rPr>
          <w:rFonts w:ascii="Arial" w:hAnsi="Arial" w:cs="Arial"/>
        </w:rPr>
        <w:t>definen</w:t>
      </w:r>
      <w:r w:rsidRPr="003417F5">
        <w:rPr>
          <w:rFonts w:ascii="Arial" w:hAnsi="Arial" w:cs="Arial"/>
          <w:spacing w:val="1"/>
        </w:rPr>
        <w:t xml:space="preserve"> </w:t>
      </w:r>
      <w:r w:rsidRPr="003417F5">
        <w:rPr>
          <w:rFonts w:ascii="Arial" w:hAnsi="Arial" w:cs="Arial"/>
        </w:rPr>
        <w:t>las</w:t>
      </w:r>
      <w:r w:rsidRPr="003417F5">
        <w:rPr>
          <w:rFonts w:ascii="Arial" w:hAnsi="Arial" w:cs="Arial"/>
          <w:spacing w:val="1"/>
        </w:rPr>
        <w:t xml:space="preserve"> </w:t>
      </w:r>
      <w:r w:rsidRPr="003417F5">
        <w:rPr>
          <w:rFonts w:ascii="Arial" w:hAnsi="Arial" w:cs="Arial"/>
        </w:rPr>
        <w:t>actividades</w:t>
      </w:r>
      <w:r w:rsidRPr="003417F5">
        <w:rPr>
          <w:rFonts w:ascii="Arial" w:hAnsi="Arial" w:cs="Arial"/>
          <w:spacing w:val="1"/>
        </w:rPr>
        <w:t xml:space="preserve"> </w:t>
      </w:r>
      <w:r w:rsidRPr="003417F5">
        <w:rPr>
          <w:rFonts w:ascii="Arial" w:hAnsi="Arial" w:cs="Arial"/>
        </w:rPr>
        <w:t>necesarias</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se</w:t>
      </w:r>
      <w:r w:rsidRPr="003417F5">
        <w:rPr>
          <w:rFonts w:ascii="Arial" w:hAnsi="Arial" w:cs="Arial"/>
          <w:spacing w:val="1"/>
        </w:rPr>
        <w:t xml:space="preserve"> </w:t>
      </w:r>
      <w:r w:rsidRPr="003417F5">
        <w:rPr>
          <w:rFonts w:ascii="Arial" w:hAnsi="Arial" w:cs="Arial"/>
        </w:rPr>
        <w:t>deben</w:t>
      </w:r>
      <w:r w:rsidRPr="003417F5">
        <w:rPr>
          <w:rFonts w:ascii="Arial" w:hAnsi="Arial" w:cs="Arial"/>
          <w:spacing w:val="1"/>
        </w:rPr>
        <w:t xml:space="preserve"> </w:t>
      </w:r>
      <w:r w:rsidRPr="003417F5">
        <w:rPr>
          <w:rFonts w:ascii="Arial" w:hAnsi="Arial" w:cs="Arial"/>
        </w:rPr>
        <w:t>cumplir</w:t>
      </w:r>
      <w:r w:rsidRPr="003417F5">
        <w:rPr>
          <w:rFonts w:ascii="Arial" w:hAnsi="Arial" w:cs="Arial"/>
          <w:spacing w:val="1"/>
        </w:rPr>
        <w:t xml:space="preserve"> </w:t>
      </w:r>
      <w:r w:rsidRPr="003417F5">
        <w:rPr>
          <w:rFonts w:ascii="Arial" w:hAnsi="Arial" w:cs="Arial"/>
        </w:rPr>
        <w:t>para el desarrollo en línea,</w:t>
      </w:r>
      <w:r w:rsidRPr="003417F5">
        <w:rPr>
          <w:rFonts w:ascii="Arial" w:hAnsi="Arial" w:cs="Arial"/>
          <w:spacing w:val="1"/>
        </w:rPr>
        <w:t xml:space="preserve"> </w:t>
      </w:r>
      <w:r w:rsidRPr="003417F5">
        <w:rPr>
          <w:rFonts w:ascii="Arial" w:hAnsi="Arial" w:cs="Arial"/>
        </w:rPr>
        <w:t>su</w:t>
      </w:r>
      <w:r w:rsidRPr="003417F5">
        <w:rPr>
          <w:rFonts w:ascii="Arial" w:hAnsi="Arial" w:cs="Arial"/>
          <w:spacing w:val="1"/>
        </w:rPr>
        <w:t xml:space="preserve"> </w:t>
      </w:r>
      <w:r w:rsidRPr="003417F5">
        <w:rPr>
          <w:rFonts w:ascii="Arial" w:hAnsi="Arial" w:cs="Arial"/>
        </w:rPr>
        <w:t>intervención</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las</w:t>
      </w:r>
      <w:r w:rsidRPr="003417F5">
        <w:rPr>
          <w:rFonts w:ascii="Arial" w:hAnsi="Arial" w:cs="Arial"/>
          <w:spacing w:val="1"/>
        </w:rPr>
        <w:t xml:space="preserve"> </w:t>
      </w:r>
      <w:r w:rsidRPr="003417F5">
        <w:rPr>
          <w:rFonts w:ascii="Arial" w:hAnsi="Arial" w:cs="Arial"/>
        </w:rPr>
        <w:t>diferentes</w:t>
      </w:r>
      <w:r w:rsidRPr="003417F5">
        <w:rPr>
          <w:rFonts w:ascii="Arial" w:hAnsi="Arial" w:cs="Arial"/>
          <w:spacing w:val="1"/>
        </w:rPr>
        <w:t xml:space="preserve"> </w:t>
      </w:r>
      <w:r w:rsidRPr="003417F5">
        <w:rPr>
          <w:rFonts w:ascii="Arial" w:hAnsi="Arial" w:cs="Arial"/>
        </w:rPr>
        <w:t>etapas</w:t>
      </w:r>
      <w:r w:rsidRPr="003417F5">
        <w:rPr>
          <w:rFonts w:ascii="Arial" w:hAnsi="Arial" w:cs="Arial"/>
          <w:spacing w:val="1"/>
        </w:rPr>
        <w:t xml:space="preserve"> </w:t>
      </w:r>
      <w:r w:rsidRPr="003417F5">
        <w:rPr>
          <w:rFonts w:ascii="Arial" w:hAnsi="Arial" w:cs="Arial"/>
        </w:rPr>
        <w:t>del</w:t>
      </w:r>
      <w:r w:rsidRPr="003417F5">
        <w:rPr>
          <w:rFonts w:ascii="Arial" w:hAnsi="Arial" w:cs="Arial"/>
          <w:spacing w:val="1"/>
        </w:rPr>
        <w:t xml:space="preserve"> </w:t>
      </w:r>
      <w:r w:rsidRPr="003417F5">
        <w:rPr>
          <w:rFonts w:ascii="Arial" w:hAnsi="Arial" w:cs="Arial"/>
        </w:rPr>
        <w:t>proceso,</w:t>
      </w:r>
      <w:r w:rsidRPr="003417F5">
        <w:rPr>
          <w:rFonts w:ascii="Arial" w:hAnsi="Arial" w:cs="Arial"/>
          <w:spacing w:val="1"/>
        </w:rPr>
        <w:t xml:space="preserve"> </w:t>
      </w:r>
      <w:r w:rsidRPr="003417F5">
        <w:rPr>
          <w:rFonts w:ascii="Arial" w:hAnsi="Arial" w:cs="Arial"/>
        </w:rPr>
        <w:t>sus</w:t>
      </w:r>
      <w:r w:rsidRPr="003417F5">
        <w:rPr>
          <w:rFonts w:ascii="Arial" w:hAnsi="Arial" w:cs="Arial"/>
          <w:spacing w:val="1"/>
        </w:rPr>
        <w:t xml:space="preserve"> </w:t>
      </w:r>
      <w:r w:rsidRPr="003417F5">
        <w:rPr>
          <w:rFonts w:ascii="Arial" w:hAnsi="Arial" w:cs="Arial"/>
        </w:rPr>
        <w:t>responsabilidades</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forma</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participación</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proporciona</w:t>
      </w:r>
      <w:r w:rsidRPr="003417F5">
        <w:rPr>
          <w:rFonts w:ascii="Arial" w:hAnsi="Arial" w:cs="Arial"/>
          <w:spacing w:val="1"/>
        </w:rPr>
        <w:t xml:space="preserve"> </w:t>
      </w:r>
      <w:r w:rsidRPr="003417F5">
        <w:rPr>
          <w:rFonts w:ascii="Arial" w:hAnsi="Arial" w:cs="Arial"/>
        </w:rPr>
        <w:t>información</w:t>
      </w:r>
      <w:r w:rsidRPr="003417F5">
        <w:rPr>
          <w:rFonts w:ascii="Arial" w:hAnsi="Arial" w:cs="Arial"/>
          <w:spacing w:val="1"/>
        </w:rPr>
        <w:t xml:space="preserve"> </w:t>
      </w:r>
      <w:r w:rsidRPr="003417F5">
        <w:rPr>
          <w:rFonts w:ascii="Arial" w:hAnsi="Arial" w:cs="Arial"/>
        </w:rPr>
        <w:t>básica</w:t>
      </w:r>
      <w:r w:rsidRPr="003417F5">
        <w:rPr>
          <w:rFonts w:ascii="Arial" w:hAnsi="Arial" w:cs="Arial"/>
          <w:spacing w:val="1"/>
        </w:rPr>
        <w:t xml:space="preserve"> </w:t>
      </w:r>
      <w:r w:rsidRPr="003417F5">
        <w:rPr>
          <w:rFonts w:ascii="Arial" w:hAnsi="Arial" w:cs="Arial"/>
        </w:rPr>
        <w:t>para</w:t>
      </w:r>
      <w:r w:rsidRPr="003417F5">
        <w:rPr>
          <w:rFonts w:ascii="Arial" w:hAnsi="Arial" w:cs="Arial"/>
          <w:spacing w:val="1"/>
        </w:rPr>
        <w:t xml:space="preserve"> </w:t>
      </w:r>
      <w:r w:rsidRPr="003417F5">
        <w:rPr>
          <w:rFonts w:ascii="Arial" w:hAnsi="Arial" w:cs="Arial"/>
        </w:rPr>
        <w:t>orientar</w:t>
      </w:r>
      <w:r w:rsidRPr="003417F5">
        <w:rPr>
          <w:rFonts w:ascii="Arial" w:hAnsi="Arial" w:cs="Arial"/>
          <w:spacing w:val="1"/>
        </w:rPr>
        <w:t xml:space="preserve"> </w:t>
      </w:r>
      <w:r w:rsidRPr="003417F5">
        <w:rPr>
          <w:rFonts w:ascii="Arial" w:hAnsi="Arial" w:cs="Arial"/>
        </w:rPr>
        <w:t>al</w:t>
      </w:r>
      <w:r w:rsidRPr="003417F5">
        <w:rPr>
          <w:rFonts w:ascii="Arial" w:hAnsi="Arial" w:cs="Arial"/>
          <w:spacing w:val="1"/>
        </w:rPr>
        <w:t xml:space="preserve"> </w:t>
      </w:r>
      <w:r w:rsidRPr="003417F5">
        <w:rPr>
          <w:rFonts w:ascii="Arial" w:hAnsi="Arial" w:cs="Arial"/>
        </w:rPr>
        <w:t>personal</w:t>
      </w:r>
      <w:r w:rsidRPr="003417F5">
        <w:rPr>
          <w:rFonts w:ascii="Arial" w:hAnsi="Arial" w:cs="Arial"/>
          <w:spacing w:val="1"/>
        </w:rPr>
        <w:t xml:space="preserve"> </w:t>
      </w:r>
      <w:r w:rsidRPr="003417F5">
        <w:rPr>
          <w:rFonts w:ascii="Arial" w:hAnsi="Arial" w:cs="Arial"/>
        </w:rPr>
        <w:t>docente</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administrativo respecto a la dinámica funcional de la institución educativa. Sirve de guía y</w:t>
      </w:r>
      <w:r w:rsidRPr="003417F5">
        <w:rPr>
          <w:rFonts w:ascii="Arial" w:hAnsi="Arial" w:cs="Arial"/>
          <w:spacing w:val="1"/>
        </w:rPr>
        <w:t xml:space="preserve"> </w:t>
      </w:r>
      <w:r w:rsidRPr="003417F5">
        <w:rPr>
          <w:rFonts w:ascii="Arial" w:hAnsi="Arial" w:cs="Arial"/>
        </w:rPr>
        <w:t>conduce</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forma</w:t>
      </w:r>
      <w:r w:rsidRPr="003417F5">
        <w:rPr>
          <w:rFonts w:ascii="Arial" w:hAnsi="Arial" w:cs="Arial"/>
          <w:spacing w:val="1"/>
        </w:rPr>
        <w:t xml:space="preserve"> </w:t>
      </w:r>
      <w:r w:rsidRPr="003417F5">
        <w:rPr>
          <w:rFonts w:ascii="Arial" w:hAnsi="Arial" w:cs="Arial"/>
        </w:rPr>
        <w:t>ordenada</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desarrollo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las</w:t>
      </w:r>
      <w:r w:rsidRPr="003417F5">
        <w:rPr>
          <w:rFonts w:ascii="Arial" w:hAnsi="Arial" w:cs="Arial"/>
          <w:spacing w:val="1"/>
        </w:rPr>
        <w:t xml:space="preserve"> </w:t>
      </w:r>
      <w:r w:rsidRPr="003417F5">
        <w:rPr>
          <w:rFonts w:ascii="Arial" w:hAnsi="Arial" w:cs="Arial"/>
        </w:rPr>
        <w:t>actividades,</w:t>
      </w:r>
      <w:r w:rsidRPr="003417F5">
        <w:rPr>
          <w:rFonts w:ascii="Arial" w:hAnsi="Arial" w:cs="Arial"/>
          <w:spacing w:val="1"/>
        </w:rPr>
        <w:t xml:space="preserve"> </w:t>
      </w:r>
      <w:r w:rsidRPr="003417F5">
        <w:rPr>
          <w:rFonts w:ascii="Arial" w:hAnsi="Arial" w:cs="Arial"/>
        </w:rPr>
        <w:t>evitando</w:t>
      </w:r>
      <w:r w:rsidRPr="003417F5">
        <w:rPr>
          <w:rFonts w:ascii="Arial" w:hAnsi="Arial" w:cs="Arial"/>
          <w:spacing w:val="1"/>
        </w:rPr>
        <w:t xml:space="preserve"> </w:t>
      </w:r>
      <w:r w:rsidRPr="003417F5">
        <w:rPr>
          <w:rFonts w:ascii="Arial" w:hAnsi="Arial" w:cs="Arial"/>
        </w:rPr>
        <w:t>la duplicidad</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esfuerzos, con</w:t>
      </w:r>
      <w:r w:rsidRPr="003417F5">
        <w:rPr>
          <w:rFonts w:ascii="Arial" w:hAnsi="Arial" w:cs="Arial"/>
          <w:spacing w:val="1"/>
        </w:rPr>
        <w:t xml:space="preserve"> </w:t>
      </w:r>
      <w:r w:rsidRPr="003417F5">
        <w:rPr>
          <w:rFonts w:ascii="Arial" w:hAnsi="Arial" w:cs="Arial"/>
        </w:rPr>
        <w:t>el fin</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optimizar</w:t>
      </w:r>
      <w:r w:rsidRPr="003417F5">
        <w:rPr>
          <w:rFonts w:ascii="Arial" w:hAnsi="Arial" w:cs="Arial"/>
          <w:spacing w:val="61"/>
        </w:rPr>
        <w:t xml:space="preserve"> </w:t>
      </w:r>
      <w:r w:rsidRPr="003417F5">
        <w:rPr>
          <w:rFonts w:ascii="Arial" w:hAnsi="Arial" w:cs="Arial"/>
        </w:rPr>
        <w:t>el aprovechamiento de los recursos y agilizar los trámites</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realiza el usuario,</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relación</w:t>
      </w:r>
      <w:r w:rsidRPr="003417F5">
        <w:rPr>
          <w:rFonts w:ascii="Arial" w:hAnsi="Arial" w:cs="Arial"/>
          <w:spacing w:val="61"/>
        </w:rPr>
        <w:t xml:space="preserve"> </w:t>
      </w:r>
      <w:r w:rsidRPr="003417F5">
        <w:rPr>
          <w:rFonts w:ascii="Arial" w:hAnsi="Arial" w:cs="Arial"/>
        </w:rPr>
        <w:t>a los servicios que se proporcionan. También permite</w:t>
      </w:r>
      <w:r w:rsidRPr="003417F5">
        <w:rPr>
          <w:rFonts w:ascii="Arial" w:hAnsi="Arial" w:cs="Arial"/>
          <w:spacing w:val="1"/>
        </w:rPr>
        <w:t xml:space="preserve"> </w:t>
      </w:r>
      <w:r w:rsidRPr="003417F5">
        <w:rPr>
          <w:rFonts w:ascii="Arial" w:hAnsi="Arial" w:cs="Arial"/>
        </w:rPr>
        <w:t>hacer</w:t>
      </w:r>
      <w:r w:rsidRPr="003417F5">
        <w:rPr>
          <w:rFonts w:ascii="Arial" w:hAnsi="Arial" w:cs="Arial"/>
          <w:spacing w:val="1"/>
        </w:rPr>
        <w:t xml:space="preserve"> </w:t>
      </w:r>
      <w:r w:rsidRPr="003417F5">
        <w:rPr>
          <w:rFonts w:ascii="Arial" w:hAnsi="Arial" w:cs="Arial"/>
        </w:rPr>
        <w:t>seguimiento</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evaluación</w:t>
      </w:r>
      <w:r w:rsidRPr="003417F5">
        <w:rPr>
          <w:rFonts w:ascii="Arial" w:hAnsi="Arial" w:cs="Arial"/>
          <w:spacing w:val="1"/>
        </w:rPr>
        <w:t xml:space="preserve"> </w:t>
      </w:r>
      <w:r w:rsidRPr="003417F5">
        <w:rPr>
          <w:rFonts w:ascii="Arial" w:hAnsi="Arial" w:cs="Arial"/>
        </w:rPr>
        <w:t>del</w:t>
      </w:r>
      <w:r w:rsidRPr="003417F5">
        <w:rPr>
          <w:rFonts w:ascii="Arial" w:hAnsi="Arial" w:cs="Arial"/>
          <w:spacing w:val="1"/>
        </w:rPr>
        <w:t xml:space="preserve"> </w:t>
      </w:r>
      <w:r w:rsidRPr="003417F5">
        <w:rPr>
          <w:rFonts w:ascii="Arial" w:hAnsi="Arial" w:cs="Arial"/>
        </w:rPr>
        <w:t>desempeño</w:t>
      </w:r>
      <w:r w:rsidRPr="003417F5">
        <w:rPr>
          <w:rFonts w:ascii="Arial" w:hAnsi="Arial" w:cs="Arial"/>
          <w:spacing w:val="1"/>
        </w:rPr>
        <w:t xml:space="preserve"> </w:t>
      </w:r>
      <w:r w:rsidRPr="003417F5">
        <w:rPr>
          <w:rFonts w:ascii="Arial" w:hAnsi="Arial" w:cs="Arial"/>
        </w:rPr>
        <w:t>organizacional.</w:t>
      </w:r>
      <w:r w:rsidRPr="003417F5">
        <w:rPr>
          <w:rFonts w:ascii="Arial" w:hAnsi="Arial" w:cs="Arial"/>
          <w:spacing w:val="1"/>
        </w:rPr>
        <w:t xml:space="preserve"> </w:t>
      </w:r>
      <w:r w:rsidRPr="003417F5">
        <w:rPr>
          <w:rFonts w:ascii="Arial" w:hAnsi="Arial" w:cs="Arial"/>
        </w:rPr>
        <w:t>Apoya los</w:t>
      </w:r>
      <w:r w:rsidRPr="003417F5">
        <w:rPr>
          <w:rFonts w:ascii="Arial" w:hAnsi="Arial" w:cs="Arial"/>
          <w:spacing w:val="1"/>
        </w:rPr>
        <w:t xml:space="preserve"> </w:t>
      </w:r>
      <w:r w:rsidRPr="003417F5">
        <w:rPr>
          <w:rFonts w:ascii="Arial" w:hAnsi="Arial" w:cs="Arial"/>
        </w:rPr>
        <w:t>procesos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actualización</w:t>
      </w:r>
      <w:r w:rsidRPr="003417F5">
        <w:rPr>
          <w:rFonts w:ascii="Arial" w:hAnsi="Arial" w:cs="Arial"/>
          <w:spacing w:val="48"/>
        </w:rPr>
        <w:t xml:space="preserve"> </w:t>
      </w:r>
      <w:r w:rsidRPr="003417F5">
        <w:rPr>
          <w:rFonts w:ascii="Arial" w:hAnsi="Arial" w:cs="Arial"/>
        </w:rPr>
        <w:t>y</w:t>
      </w:r>
      <w:r w:rsidRPr="003417F5">
        <w:rPr>
          <w:rFonts w:ascii="Arial" w:hAnsi="Arial" w:cs="Arial"/>
          <w:spacing w:val="44"/>
        </w:rPr>
        <w:t xml:space="preserve"> </w:t>
      </w:r>
      <w:r w:rsidRPr="003417F5">
        <w:rPr>
          <w:rFonts w:ascii="Arial" w:hAnsi="Arial" w:cs="Arial"/>
        </w:rPr>
        <w:t>mejora,</w:t>
      </w:r>
      <w:r w:rsidRPr="003417F5">
        <w:rPr>
          <w:rFonts w:ascii="Arial" w:hAnsi="Arial" w:cs="Arial"/>
          <w:spacing w:val="45"/>
        </w:rPr>
        <w:t xml:space="preserve"> </w:t>
      </w:r>
      <w:r w:rsidRPr="003417F5">
        <w:rPr>
          <w:rFonts w:ascii="Arial" w:hAnsi="Arial" w:cs="Arial"/>
        </w:rPr>
        <w:t>mediante</w:t>
      </w:r>
      <w:r w:rsidRPr="003417F5">
        <w:rPr>
          <w:rFonts w:ascii="Arial" w:hAnsi="Arial" w:cs="Arial"/>
          <w:spacing w:val="31"/>
        </w:rPr>
        <w:t xml:space="preserve"> </w:t>
      </w:r>
      <w:r w:rsidRPr="003417F5">
        <w:rPr>
          <w:rFonts w:ascii="Arial" w:hAnsi="Arial" w:cs="Arial"/>
        </w:rPr>
        <w:t>la</w:t>
      </w:r>
      <w:r w:rsidRPr="003417F5">
        <w:rPr>
          <w:rFonts w:ascii="Arial" w:hAnsi="Arial" w:cs="Arial"/>
          <w:spacing w:val="15"/>
        </w:rPr>
        <w:t xml:space="preserve"> </w:t>
      </w:r>
      <w:r w:rsidRPr="003417F5">
        <w:rPr>
          <w:rFonts w:ascii="Arial" w:hAnsi="Arial" w:cs="Arial"/>
        </w:rPr>
        <w:t>simplificación</w:t>
      </w:r>
      <w:r w:rsidRPr="003417F5">
        <w:rPr>
          <w:rFonts w:ascii="Arial" w:hAnsi="Arial" w:cs="Arial"/>
          <w:spacing w:val="31"/>
        </w:rPr>
        <w:t xml:space="preserve"> </w:t>
      </w:r>
      <w:r w:rsidRPr="003417F5">
        <w:rPr>
          <w:rFonts w:ascii="Arial" w:hAnsi="Arial" w:cs="Arial"/>
        </w:rPr>
        <w:t>de</w:t>
      </w:r>
      <w:r w:rsidRPr="003417F5">
        <w:rPr>
          <w:rFonts w:ascii="Arial" w:hAnsi="Arial" w:cs="Arial"/>
          <w:spacing w:val="31"/>
        </w:rPr>
        <w:t xml:space="preserve"> </w:t>
      </w:r>
      <w:r w:rsidRPr="003417F5">
        <w:rPr>
          <w:rFonts w:ascii="Arial" w:hAnsi="Arial" w:cs="Arial"/>
        </w:rPr>
        <w:t>procedimientos</w:t>
      </w:r>
      <w:r w:rsidRPr="003417F5">
        <w:rPr>
          <w:rFonts w:ascii="Arial" w:hAnsi="Arial" w:cs="Arial"/>
          <w:spacing w:val="28"/>
        </w:rPr>
        <w:t xml:space="preserve"> </w:t>
      </w:r>
      <w:r w:rsidRPr="003417F5">
        <w:rPr>
          <w:rFonts w:ascii="Arial" w:hAnsi="Arial" w:cs="Arial"/>
        </w:rPr>
        <w:t>que</w:t>
      </w:r>
      <w:r w:rsidRPr="003417F5">
        <w:rPr>
          <w:rFonts w:ascii="Arial" w:hAnsi="Arial" w:cs="Arial"/>
          <w:spacing w:val="31"/>
        </w:rPr>
        <w:t xml:space="preserve"> </w:t>
      </w:r>
      <w:r w:rsidRPr="003417F5">
        <w:rPr>
          <w:rFonts w:ascii="Arial" w:hAnsi="Arial" w:cs="Arial"/>
        </w:rPr>
        <w:t>permitan</w:t>
      </w:r>
      <w:r w:rsidRPr="003417F5">
        <w:rPr>
          <w:rFonts w:ascii="Arial" w:hAnsi="Arial" w:cs="Arial"/>
          <w:spacing w:val="31"/>
        </w:rPr>
        <w:t xml:space="preserve"> </w:t>
      </w:r>
      <w:r w:rsidRPr="003417F5">
        <w:rPr>
          <w:rFonts w:ascii="Arial" w:hAnsi="Arial" w:cs="Arial"/>
        </w:rPr>
        <w:t>el</w:t>
      </w:r>
      <w:r w:rsidR="00F57129" w:rsidRPr="003417F5">
        <w:rPr>
          <w:rFonts w:ascii="Arial" w:hAnsi="Arial" w:cs="Arial"/>
        </w:rPr>
        <w:t xml:space="preserve"> desempeño adecuado y eficiente de las </w:t>
      </w:r>
    </w:p>
    <w:p w14:paraId="5396AAEF" w14:textId="18EC5548" w:rsidR="00787B68" w:rsidRPr="003417F5" w:rsidRDefault="00F57129" w:rsidP="00F57129">
      <w:pPr>
        <w:pStyle w:val="Textoindependiente"/>
        <w:spacing w:before="10"/>
        <w:rPr>
          <w:rFonts w:ascii="Arial" w:hAnsi="Arial" w:cs="Arial"/>
        </w:rPr>
      </w:pPr>
      <w:r w:rsidRPr="003417F5">
        <w:rPr>
          <w:rFonts w:ascii="Arial" w:hAnsi="Arial" w:cs="Arial"/>
          <w:spacing w:val="-4"/>
        </w:rPr>
        <w:t xml:space="preserve">          </w:t>
      </w:r>
      <w:r w:rsidR="00B82B06" w:rsidRPr="003417F5">
        <w:rPr>
          <w:rFonts w:ascii="Arial" w:hAnsi="Arial" w:cs="Arial"/>
          <w:spacing w:val="-4"/>
        </w:rPr>
        <w:t xml:space="preserve"> </w:t>
      </w:r>
      <w:r w:rsidR="00B82B06" w:rsidRPr="003417F5">
        <w:rPr>
          <w:rFonts w:ascii="Arial" w:hAnsi="Arial" w:cs="Arial"/>
        </w:rPr>
        <w:t>funciones</w:t>
      </w:r>
      <w:r w:rsidR="00B82B06" w:rsidRPr="003417F5">
        <w:rPr>
          <w:rFonts w:ascii="Arial" w:hAnsi="Arial" w:cs="Arial"/>
          <w:spacing w:val="-5"/>
        </w:rPr>
        <w:t xml:space="preserve"> </w:t>
      </w:r>
      <w:r w:rsidR="00B82B06" w:rsidRPr="003417F5">
        <w:rPr>
          <w:rFonts w:ascii="Arial" w:hAnsi="Arial" w:cs="Arial"/>
        </w:rPr>
        <w:t>asignadas</w:t>
      </w:r>
      <w:r w:rsidR="00B82B06" w:rsidRPr="003417F5">
        <w:rPr>
          <w:rFonts w:ascii="Arial" w:hAnsi="Arial" w:cs="Arial"/>
          <w:spacing w:val="-4"/>
        </w:rPr>
        <w:t xml:space="preserve"> </w:t>
      </w:r>
      <w:r w:rsidR="00B82B06" w:rsidRPr="003417F5">
        <w:rPr>
          <w:rFonts w:ascii="Arial" w:hAnsi="Arial" w:cs="Arial"/>
        </w:rPr>
        <w:t>y</w:t>
      </w:r>
      <w:r w:rsidR="00B82B06" w:rsidRPr="003417F5">
        <w:rPr>
          <w:rFonts w:ascii="Arial" w:hAnsi="Arial" w:cs="Arial"/>
          <w:spacing w:val="-5"/>
        </w:rPr>
        <w:t xml:space="preserve"> </w:t>
      </w:r>
      <w:r w:rsidR="00B82B06" w:rsidRPr="003417F5">
        <w:rPr>
          <w:rFonts w:ascii="Arial" w:hAnsi="Arial" w:cs="Arial"/>
        </w:rPr>
        <w:t>el</w:t>
      </w:r>
      <w:r w:rsidR="00B82B06" w:rsidRPr="003417F5">
        <w:rPr>
          <w:rFonts w:ascii="Arial" w:hAnsi="Arial" w:cs="Arial"/>
          <w:spacing w:val="13"/>
        </w:rPr>
        <w:t xml:space="preserve"> </w:t>
      </w:r>
      <w:r w:rsidR="00B82B06" w:rsidRPr="003417F5">
        <w:rPr>
          <w:rFonts w:ascii="Arial" w:hAnsi="Arial" w:cs="Arial"/>
        </w:rPr>
        <w:t>seguimiento</w:t>
      </w:r>
      <w:r w:rsidR="00B82B06" w:rsidRPr="003417F5">
        <w:rPr>
          <w:rFonts w:ascii="Arial" w:hAnsi="Arial" w:cs="Arial"/>
          <w:spacing w:val="-1"/>
        </w:rPr>
        <w:t xml:space="preserve"> </w:t>
      </w:r>
      <w:r w:rsidR="00B82B06" w:rsidRPr="003417F5">
        <w:rPr>
          <w:rFonts w:ascii="Arial" w:hAnsi="Arial" w:cs="Arial"/>
        </w:rPr>
        <w:t>a</w:t>
      </w:r>
      <w:r w:rsidR="00B82B06" w:rsidRPr="003417F5">
        <w:rPr>
          <w:rFonts w:ascii="Arial" w:hAnsi="Arial" w:cs="Arial"/>
          <w:spacing w:val="-18"/>
        </w:rPr>
        <w:t xml:space="preserve"> </w:t>
      </w:r>
      <w:r w:rsidR="00B82B06" w:rsidRPr="003417F5">
        <w:rPr>
          <w:rFonts w:ascii="Arial" w:hAnsi="Arial" w:cs="Arial"/>
        </w:rPr>
        <w:t>los</w:t>
      </w:r>
      <w:r w:rsidR="00B82B06" w:rsidRPr="003417F5">
        <w:rPr>
          <w:rFonts w:ascii="Arial" w:hAnsi="Arial" w:cs="Arial"/>
          <w:spacing w:val="14"/>
        </w:rPr>
        <w:t xml:space="preserve"> servicios</w:t>
      </w:r>
      <w:r w:rsidR="00B82B06" w:rsidRPr="003417F5">
        <w:rPr>
          <w:rFonts w:ascii="Arial" w:hAnsi="Arial" w:cs="Arial"/>
          <w:spacing w:val="-58"/>
        </w:rPr>
        <w:t xml:space="preserve"> </w:t>
      </w:r>
      <w:r w:rsidR="00B82B06" w:rsidRPr="003417F5">
        <w:rPr>
          <w:rFonts w:ascii="Arial" w:hAnsi="Arial" w:cs="Arial"/>
        </w:rPr>
        <w:t>no</w:t>
      </w:r>
      <w:r w:rsidR="00B82B06" w:rsidRPr="003417F5">
        <w:rPr>
          <w:rFonts w:ascii="Arial" w:hAnsi="Arial" w:cs="Arial"/>
          <w:spacing w:val="-11"/>
        </w:rPr>
        <w:t xml:space="preserve"> </w:t>
      </w:r>
      <w:r w:rsidR="00B82B06" w:rsidRPr="003417F5">
        <w:rPr>
          <w:rFonts w:ascii="Arial" w:hAnsi="Arial" w:cs="Arial"/>
        </w:rPr>
        <w:t>conformes.</w:t>
      </w:r>
    </w:p>
    <w:p w14:paraId="6A2B97BD" w14:textId="25692300" w:rsidR="00F57129" w:rsidRPr="003417F5" w:rsidRDefault="00F57129" w:rsidP="00F57129">
      <w:pPr>
        <w:pStyle w:val="Textoindependiente"/>
        <w:spacing w:before="10"/>
        <w:rPr>
          <w:rFonts w:ascii="Arial" w:hAnsi="Arial" w:cs="Arial"/>
        </w:rPr>
      </w:pPr>
    </w:p>
    <w:p w14:paraId="4D707BB5" w14:textId="6F46BE3F" w:rsidR="00F57129" w:rsidRPr="003417F5" w:rsidRDefault="00F57129" w:rsidP="00F57129">
      <w:pPr>
        <w:pStyle w:val="Textoindependiente"/>
        <w:spacing w:before="10"/>
        <w:rPr>
          <w:rFonts w:ascii="Arial" w:hAnsi="Arial" w:cs="Arial"/>
        </w:rPr>
      </w:pPr>
    </w:p>
    <w:p w14:paraId="07FD5B85" w14:textId="1DACAEB2" w:rsidR="00F57129" w:rsidRPr="003417F5" w:rsidRDefault="00F57129" w:rsidP="00F57129">
      <w:pPr>
        <w:pStyle w:val="Textoindependiente"/>
        <w:spacing w:before="10"/>
        <w:rPr>
          <w:rFonts w:ascii="Arial" w:hAnsi="Arial" w:cs="Arial"/>
        </w:rPr>
      </w:pPr>
    </w:p>
    <w:p w14:paraId="04B6B10B" w14:textId="6FB2A652" w:rsidR="00F57129" w:rsidRPr="003417F5" w:rsidRDefault="00F57129" w:rsidP="00F57129">
      <w:pPr>
        <w:pStyle w:val="Textoindependiente"/>
        <w:spacing w:before="10"/>
        <w:rPr>
          <w:rFonts w:ascii="Arial" w:hAnsi="Arial" w:cs="Arial"/>
        </w:rPr>
      </w:pPr>
    </w:p>
    <w:p w14:paraId="33A381E3" w14:textId="22BAC319" w:rsidR="00F57129" w:rsidRPr="003417F5" w:rsidRDefault="00F57129" w:rsidP="00F57129">
      <w:pPr>
        <w:pStyle w:val="Textoindependiente"/>
        <w:spacing w:before="10"/>
        <w:rPr>
          <w:rFonts w:ascii="Arial" w:hAnsi="Arial" w:cs="Arial"/>
        </w:rPr>
      </w:pPr>
    </w:p>
    <w:p w14:paraId="71DB638E" w14:textId="78E0F8E5" w:rsidR="00F57129" w:rsidRPr="003417F5" w:rsidRDefault="00611E6F" w:rsidP="00F57129">
      <w:pPr>
        <w:pStyle w:val="Textoindependiente"/>
        <w:spacing w:before="10"/>
        <w:rPr>
          <w:rFonts w:ascii="Arial" w:hAnsi="Arial" w:cs="Arial"/>
        </w:rPr>
      </w:pPr>
      <w:r>
        <w:rPr>
          <w:rFonts w:ascii="Arial" w:hAnsi="Arial" w:cs="Arial"/>
          <w:noProof/>
        </w:rPr>
        <w:drawing>
          <wp:inline distT="0" distB="0" distL="0" distR="0" wp14:anchorId="06FE0841" wp14:editId="4277616A">
            <wp:extent cx="6902450" cy="3873500"/>
            <wp:effectExtent l="0" t="0" r="0" b="0"/>
            <wp:docPr id="1403" name="Imagen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02450" cy="3873500"/>
                    </a:xfrm>
                    <a:prstGeom prst="rect">
                      <a:avLst/>
                    </a:prstGeom>
                    <a:noFill/>
                    <a:ln>
                      <a:noFill/>
                    </a:ln>
                  </pic:spPr>
                </pic:pic>
              </a:graphicData>
            </a:graphic>
          </wp:inline>
        </w:drawing>
      </w:r>
    </w:p>
    <w:p w14:paraId="46726949" w14:textId="2637A813" w:rsidR="00F57129" w:rsidRPr="003417F5" w:rsidRDefault="00F57129" w:rsidP="00F57129">
      <w:pPr>
        <w:pStyle w:val="Textoindependiente"/>
        <w:spacing w:before="10"/>
        <w:rPr>
          <w:rFonts w:ascii="Arial" w:hAnsi="Arial" w:cs="Arial"/>
        </w:rPr>
      </w:pPr>
    </w:p>
    <w:p w14:paraId="1A9E3C61" w14:textId="437F1321" w:rsidR="00F57129" w:rsidRPr="003417F5" w:rsidRDefault="00F57129" w:rsidP="00F57129">
      <w:pPr>
        <w:pStyle w:val="Textoindependiente"/>
        <w:spacing w:before="10"/>
        <w:rPr>
          <w:rFonts w:ascii="Arial" w:hAnsi="Arial" w:cs="Arial"/>
        </w:rPr>
      </w:pPr>
    </w:p>
    <w:p w14:paraId="4A428370" w14:textId="5ACCD10B" w:rsidR="00787B68" w:rsidRPr="003417F5" w:rsidRDefault="007C0ED1">
      <w:pPr>
        <w:pStyle w:val="Ttulo2"/>
        <w:spacing w:before="156"/>
        <w:ind w:right="1229"/>
      </w:pPr>
      <w:r w:rsidRPr="003417F5">
        <w:rPr>
          <w:noProof/>
        </w:rPr>
        <mc:AlternateContent>
          <mc:Choice Requires="wps">
            <w:drawing>
              <wp:anchor distT="0" distB="0" distL="114300" distR="114300" simplePos="0" relativeHeight="474790912" behindDoc="1" locked="0" layoutInCell="1" allowOverlap="1" wp14:anchorId="52167433" wp14:editId="5C9F0C94">
                <wp:simplePos x="0" y="0"/>
                <wp:positionH relativeFrom="page">
                  <wp:posOffset>1882140</wp:posOffset>
                </wp:positionH>
                <wp:positionV relativeFrom="paragraph">
                  <wp:posOffset>1176655</wp:posOffset>
                </wp:positionV>
                <wp:extent cx="1282065" cy="640715"/>
                <wp:effectExtent l="0" t="0" r="0" b="0"/>
                <wp:wrapNone/>
                <wp:docPr id="1224"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065" cy="640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A9403" id="Rectangle 183" o:spid="_x0000_s1026" style="position:absolute;margin-left:148.2pt;margin-top:92.65pt;width:100.95pt;height:50.45pt;z-index:-2852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" stroked="f">
                <w10:wrap anchorx="page"/>
              </v:rect>
            </w:pict>
          </mc:Fallback>
        </mc:AlternateContent>
      </w:r>
      <w:r w:rsidR="00B82B06" w:rsidRPr="003417F5">
        <w:rPr>
          <w:w w:val="95"/>
        </w:rPr>
        <w:t>CUADRO</w:t>
      </w:r>
      <w:r w:rsidR="00B82B06" w:rsidRPr="003417F5">
        <w:rPr>
          <w:spacing w:val="8"/>
          <w:w w:val="95"/>
        </w:rPr>
        <w:t xml:space="preserve"> </w:t>
      </w:r>
      <w:r w:rsidR="00B82B06" w:rsidRPr="003417F5">
        <w:rPr>
          <w:w w:val="95"/>
        </w:rPr>
        <w:t>DE</w:t>
      </w:r>
      <w:r w:rsidR="00B82B06" w:rsidRPr="003417F5">
        <w:rPr>
          <w:spacing w:val="38"/>
          <w:w w:val="95"/>
        </w:rPr>
        <w:t xml:space="preserve"> </w:t>
      </w:r>
      <w:r w:rsidR="00B82B06" w:rsidRPr="003417F5">
        <w:rPr>
          <w:w w:val="95"/>
        </w:rPr>
        <w:t>INDICADORES</w:t>
      </w:r>
    </w:p>
    <w:p w14:paraId="74B94BCE" w14:textId="77777777" w:rsidR="00787B68" w:rsidRPr="003417F5" w:rsidRDefault="00787B68">
      <w:pPr>
        <w:pStyle w:val="Textoindependiente"/>
        <w:rPr>
          <w:rFonts w:ascii="Arial" w:hAnsi="Arial" w:cs="Arial"/>
          <w:b/>
          <w:sz w:val="20"/>
        </w:rPr>
      </w:pPr>
    </w:p>
    <w:p w14:paraId="35C40474" w14:textId="77777777" w:rsidR="00787B68" w:rsidRPr="003417F5" w:rsidRDefault="00787B68">
      <w:pPr>
        <w:pStyle w:val="Textoindependiente"/>
        <w:spacing w:before="3"/>
        <w:rPr>
          <w:rFonts w:ascii="Arial" w:hAnsi="Arial" w:cs="Arial"/>
          <w:b/>
          <w:sz w:val="11"/>
        </w:rPr>
      </w:pPr>
    </w:p>
    <w:tbl>
      <w:tblPr>
        <w:tblStyle w:val="TableNormal"/>
        <w:tblpPr w:leftFromText="141" w:rightFromText="141" w:vertAnchor="text" w:tblpY="1"/>
        <w:tblOverlap w:val="neve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50"/>
        <w:gridCol w:w="6"/>
        <w:gridCol w:w="2029"/>
        <w:gridCol w:w="3093"/>
        <w:gridCol w:w="1383"/>
        <w:gridCol w:w="1668"/>
      </w:tblGrid>
      <w:tr w:rsidR="00787B68" w:rsidRPr="003417F5" w14:paraId="1762D171" w14:textId="77777777" w:rsidTr="00D42679">
        <w:trPr>
          <w:trHeight w:val="252"/>
        </w:trPr>
        <w:tc>
          <w:tcPr>
            <w:tcW w:w="1256" w:type="dxa"/>
            <w:gridSpan w:val="2"/>
            <w:vMerge w:val="restart"/>
            <w:shd w:val="clear" w:color="auto" w:fill="FBE3D5"/>
          </w:tcPr>
          <w:p w14:paraId="3BEBB0BB" w14:textId="77777777" w:rsidR="00787B68" w:rsidRPr="003417F5" w:rsidRDefault="00B82B06" w:rsidP="00D42679">
            <w:pPr>
              <w:pStyle w:val="TableParagraph"/>
              <w:spacing w:before="128"/>
              <w:ind w:left="86"/>
              <w:rPr>
                <w:rFonts w:ascii="Arial" w:hAnsi="Arial" w:cs="Arial"/>
                <w:b/>
              </w:rPr>
            </w:pPr>
            <w:r w:rsidRPr="003417F5">
              <w:rPr>
                <w:rFonts w:ascii="Arial" w:hAnsi="Arial" w:cs="Arial"/>
                <w:b/>
              </w:rPr>
              <w:t>PROCESO</w:t>
            </w:r>
          </w:p>
        </w:tc>
        <w:tc>
          <w:tcPr>
            <w:tcW w:w="2029" w:type="dxa"/>
            <w:vMerge w:val="restart"/>
            <w:shd w:val="clear" w:color="auto" w:fill="FBE3D5"/>
          </w:tcPr>
          <w:p w14:paraId="5BE7C090" w14:textId="77777777" w:rsidR="00787B68" w:rsidRPr="003417F5" w:rsidRDefault="00B82B06" w:rsidP="00D42679">
            <w:pPr>
              <w:pStyle w:val="TableParagraph"/>
              <w:spacing w:line="256" w:lineRule="exact"/>
              <w:ind w:left="384" w:right="239" w:hanging="113"/>
              <w:rPr>
                <w:rFonts w:ascii="Arial" w:hAnsi="Arial" w:cs="Arial"/>
                <w:b/>
              </w:rPr>
            </w:pPr>
            <w:r w:rsidRPr="003417F5">
              <w:rPr>
                <w:rFonts w:ascii="Arial" w:hAnsi="Arial" w:cs="Arial"/>
                <w:b/>
              </w:rPr>
              <w:t>NOMBRE DEL</w:t>
            </w:r>
            <w:r w:rsidRPr="003417F5">
              <w:rPr>
                <w:rFonts w:ascii="Arial" w:hAnsi="Arial" w:cs="Arial"/>
                <w:b/>
                <w:spacing w:val="-59"/>
              </w:rPr>
              <w:t xml:space="preserve"> </w:t>
            </w:r>
            <w:r w:rsidRPr="003417F5">
              <w:rPr>
                <w:rFonts w:ascii="Arial" w:hAnsi="Arial" w:cs="Arial"/>
                <w:b/>
              </w:rPr>
              <w:t>INDICADOR</w:t>
            </w:r>
          </w:p>
        </w:tc>
        <w:tc>
          <w:tcPr>
            <w:tcW w:w="3093" w:type="dxa"/>
            <w:vMerge w:val="restart"/>
            <w:shd w:val="clear" w:color="auto" w:fill="FBE3D5"/>
          </w:tcPr>
          <w:p w14:paraId="64D32ADA" w14:textId="77777777" w:rsidR="00787B68" w:rsidRPr="003417F5" w:rsidRDefault="00B82B06" w:rsidP="00D42679">
            <w:pPr>
              <w:pStyle w:val="TableParagraph"/>
              <w:spacing w:before="128"/>
              <w:ind w:left="967"/>
              <w:rPr>
                <w:rFonts w:ascii="Arial" w:hAnsi="Arial" w:cs="Arial"/>
                <w:b/>
              </w:rPr>
            </w:pPr>
            <w:r w:rsidRPr="003417F5">
              <w:rPr>
                <w:rFonts w:ascii="Arial" w:hAnsi="Arial" w:cs="Arial"/>
                <w:b/>
              </w:rPr>
              <w:t>FÓRMULA</w:t>
            </w:r>
          </w:p>
        </w:tc>
        <w:tc>
          <w:tcPr>
            <w:tcW w:w="1383" w:type="dxa"/>
            <w:vMerge w:val="restart"/>
            <w:shd w:val="clear" w:color="auto" w:fill="FBE3D5"/>
          </w:tcPr>
          <w:p w14:paraId="141FE588" w14:textId="77777777" w:rsidR="00787B68" w:rsidRPr="003417F5" w:rsidRDefault="00B82B06" w:rsidP="00D42679">
            <w:pPr>
              <w:pStyle w:val="TableParagraph"/>
              <w:spacing w:line="256" w:lineRule="exact"/>
              <w:ind w:left="68" w:firstLine="176"/>
              <w:rPr>
                <w:rFonts w:ascii="Arial" w:hAnsi="Arial" w:cs="Arial"/>
                <w:b/>
              </w:rPr>
            </w:pPr>
            <w:r w:rsidRPr="003417F5">
              <w:rPr>
                <w:rFonts w:ascii="Arial" w:hAnsi="Arial" w:cs="Arial"/>
                <w:b/>
              </w:rPr>
              <w:t>TIPO DE</w:t>
            </w:r>
            <w:r w:rsidRPr="003417F5">
              <w:rPr>
                <w:rFonts w:ascii="Arial" w:hAnsi="Arial" w:cs="Arial"/>
                <w:b/>
                <w:spacing w:val="1"/>
              </w:rPr>
              <w:t xml:space="preserve"> </w:t>
            </w:r>
            <w:r w:rsidRPr="003417F5">
              <w:rPr>
                <w:rFonts w:ascii="Arial" w:hAnsi="Arial" w:cs="Arial"/>
                <w:b/>
              </w:rPr>
              <w:t>INDICADOR</w:t>
            </w:r>
          </w:p>
        </w:tc>
        <w:tc>
          <w:tcPr>
            <w:tcW w:w="1668" w:type="dxa"/>
            <w:shd w:val="clear" w:color="auto" w:fill="FBE3D5"/>
          </w:tcPr>
          <w:p w14:paraId="26B5614F" w14:textId="77777777" w:rsidR="00787B68" w:rsidRPr="003417F5" w:rsidRDefault="00787B68" w:rsidP="00D42679">
            <w:pPr>
              <w:pStyle w:val="TableParagraph"/>
              <w:rPr>
                <w:rFonts w:ascii="Arial" w:hAnsi="Arial" w:cs="Arial"/>
                <w:sz w:val="18"/>
              </w:rPr>
            </w:pPr>
          </w:p>
        </w:tc>
      </w:tr>
      <w:tr w:rsidR="00787B68" w:rsidRPr="003417F5" w14:paraId="6AC8EC43" w14:textId="77777777" w:rsidTr="00D42679">
        <w:trPr>
          <w:trHeight w:val="236"/>
        </w:trPr>
        <w:tc>
          <w:tcPr>
            <w:tcW w:w="1256" w:type="dxa"/>
            <w:gridSpan w:val="2"/>
            <w:vMerge/>
            <w:tcBorders>
              <w:top w:val="nil"/>
            </w:tcBorders>
            <w:shd w:val="clear" w:color="auto" w:fill="FBE3D5"/>
          </w:tcPr>
          <w:p w14:paraId="4509A94D" w14:textId="77777777" w:rsidR="00787B68" w:rsidRPr="003417F5" w:rsidRDefault="00787B68" w:rsidP="00D42679">
            <w:pPr>
              <w:rPr>
                <w:rFonts w:ascii="Arial" w:hAnsi="Arial" w:cs="Arial"/>
                <w:sz w:val="2"/>
                <w:szCs w:val="2"/>
              </w:rPr>
            </w:pPr>
          </w:p>
        </w:tc>
        <w:tc>
          <w:tcPr>
            <w:tcW w:w="2029" w:type="dxa"/>
            <w:vMerge/>
            <w:tcBorders>
              <w:top w:val="nil"/>
            </w:tcBorders>
            <w:shd w:val="clear" w:color="auto" w:fill="FBE3D5"/>
          </w:tcPr>
          <w:p w14:paraId="1EB0D33B" w14:textId="77777777" w:rsidR="00787B68" w:rsidRPr="003417F5" w:rsidRDefault="00787B68" w:rsidP="00D42679">
            <w:pPr>
              <w:rPr>
                <w:rFonts w:ascii="Arial" w:hAnsi="Arial" w:cs="Arial"/>
                <w:sz w:val="2"/>
                <w:szCs w:val="2"/>
              </w:rPr>
            </w:pPr>
          </w:p>
        </w:tc>
        <w:tc>
          <w:tcPr>
            <w:tcW w:w="3093" w:type="dxa"/>
            <w:vMerge/>
            <w:tcBorders>
              <w:top w:val="nil"/>
            </w:tcBorders>
            <w:shd w:val="clear" w:color="auto" w:fill="FBE3D5"/>
          </w:tcPr>
          <w:p w14:paraId="00A43343" w14:textId="77777777" w:rsidR="00787B68" w:rsidRPr="003417F5" w:rsidRDefault="00787B68" w:rsidP="00D42679">
            <w:pPr>
              <w:rPr>
                <w:rFonts w:ascii="Arial" w:hAnsi="Arial" w:cs="Arial"/>
                <w:sz w:val="2"/>
                <w:szCs w:val="2"/>
              </w:rPr>
            </w:pPr>
          </w:p>
        </w:tc>
        <w:tc>
          <w:tcPr>
            <w:tcW w:w="1383" w:type="dxa"/>
            <w:vMerge/>
            <w:tcBorders>
              <w:top w:val="nil"/>
            </w:tcBorders>
            <w:shd w:val="clear" w:color="auto" w:fill="FBE3D5"/>
          </w:tcPr>
          <w:p w14:paraId="364F46FD" w14:textId="77777777" w:rsidR="00787B68" w:rsidRPr="003417F5" w:rsidRDefault="00787B68" w:rsidP="00D42679">
            <w:pPr>
              <w:rPr>
                <w:rFonts w:ascii="Arial" w:hAnsi="Arial" w:cs="Arial"/>
                <w:sz w:val="2"/>
                <w:szCs w:val="2"/>
              </w:rPr>
            </w:pPr>
          </w:p>
        </w:tc>
        <w:tc>
          <w:tcPr>
            <w:tcW w:w="1668" w:type="dxa"/>
          </w:tcPr>
          <w:p w14:paraId="1A6333DA" w14:textId="2DDBD0DE" w:rsidR="00787B68" w:rsidRPr="003417F5" w:rsidRDefault="00B82B06" w:rsidP="00D42679">
            <w:pPr>
              <w:pStyle w:val="TableParagraph"/>
              <w:spacing w:line="216" w:lineRule="exact"/>
              <w:ind w:left="63" w:right="24"/>
              <w:jc w:val="center"/>
              <w:rPr>
                <w:rFonts w:ascii="Arial" w:hAnsi="Arial" w:cs="Arial"/>
                <w:b/>
              </w:rPr>
            </w:pPr>
            <w:r w:rsidRPr="003417F5">
              <w:rPr>
                <w:rFonts w:ascii="Arial" w:hAnsi="Arial" w:cs="Arial"/>
                <w:b/>
              </w:rPr>
              <w:t>RESULTADOS</w:t>
            </w:r>
            <w:r w:rsidR="00F34705">
              <w:rPr>
                <w:rFonts w:ascii="Arial" w:hAnsi="Arial" w:cs="Arial"/>
                <w:b/>
              </w:rPr>
              <w:t xml:space="preserve"> 2021</w:t>
            </w:r>
          </w:p>
        </w:tc>
      </w:tr>
      <w:tr w:rsidR="00787B68" w:rsidRPr="003417F5" w14:paraId="066A508C" w14:textId="77777777" w:rsidTr="00D42679">
        <w:trPr>
          <w:trHeight w:val="1002"/>
        </w:trPr>
        <w:tc>
          <w:tcPr>
            <w:tcW w:w="1256" w:type="dxa"/>
            <w:gridSpan w:val="2"/>
            <w:vMerge w:val="restart"/>
            <w:textDirection w:val="btLr"/>
          </w:tcPr>
          <w:p w14:paraId="391CBDC7" w14:textId="77777777" w:rsidR="00787B68" w:rsidRPr="003417F5" w:rsidRDefault="00787B68" w:rsidP="00D42679">
            <w:pPr>
              <w:pStyle w:val="TableParagraph"/>
              <w:rPr>
                <w:rFonts w:ascii="Arial" w:hAnsi="Arial" w:cs="Arial"/>
                <w:b/>
                <w:sz w:val="24"/>
              </w:rPr>
            </w:pPr>
          </w:p>
          <w:p w14:paraId="1EA94374" w14:textId="77777777" w:rsidR="00787B68" w:rsidRPr="003417F5" w:rsidRDefault="00787B68" w:rsidP="00D42679">
            <w:pPr>
              <w:pStyle w:val="TableParagraph"/>
              <w:spacing w:before="7"/>
              <w:rPr>
                <w:rFonts w:ascii="Arial" w:hAnsi="Arial" w:cs="Arial"/>
                <w:b/>
              </w:rPr>
            </w:pPr>
          </w:p>
          <w:p w14:paraId="5E8D698B" w14:textId="77777777" w:rsidR="00787B68" w:rsidRPr="003417F5" w:rsidRDefault="00B82B06" w:rsidP="00D42679">
            <w:pPr>
              <w:pStyle w:val="TableParagraph"/>
              <w:ind w:left="782"/>
              <w:rPr>
                <w:rFonts w:ascii="Arial" w:hAnsi="Arial" w:cs="Arial"/>
                <w:b/>
              </w:rPr>
            </w:pPr>
            <w:r w:rsidRPr="003417F5">
              <w:rPr>
                <w:rFonts w:ascii="Arial" w:hAnsi="Arial" w:cs="Arial"/>
                <w:b/>
              </w:rPr>
              <w:t>ACADEMICO</w:t>
            </w:r>
          </w:p>
        </w:tc>
        <w:tc>
          <w:tcPr>
            <w:tcW w:w="2029" w:type="dxa"/>
          </w:tcPr>
          <w:p w14:paraId="7216E05F" w14:textId="77777777" w:rsidR="00787B68" w:rsidRPr="00821EC7" w:rsidRDefault="00787B68" w:rsidP="00D42679">
            <w:pPr>
              <w:pStyle w:val="TableParagraph"/>
              <w:spacing w:before="8"/>
              <w:rPr>
                <w:rFonts w:ascii="Arial" w:hAnsi="Arial" w:cs="Arial"/>
                <w:bCs/>
                <w:sz w:val="31"/>
              </w:rPr>
            </w:pPr>
          </w:p>
          <w:p w14:paraId="72AA8569" w14:textId="77777777" w:rsidR="00787B68" w:rsidRPr="00821EC7" w:rsidRDefault="00B82B06" w:rsidP="00D42679">
            <w:pPr>
              <w:pStyle w:val="TableParagraph"/>
              <w:ind w:left="80"/>
              <w:rPr>
                <w:rFonts w:ascii="Arial" w:hAnsi="Arial" w:cs="Arial"/>
                <w:bCs/>
              </w:rPr>
            </w:pPr>
            <w:r w:rsidRPr="00821EC7">
              <w:rPr>
                <w:rFonts w:ascii="Arial" w:hAnsi="Arial" w:cs="Arial"/>
                <w:bCs/>
              </w:rPr>
              <w:t>Promoción</w:t>
            </w:r>
          </w:p>
        </w:tc>
        <w:tc>
          <w:tcPr>
            <w:tcW w:w="3093" w:type="dxa"/>
          </w:tcPr>
          <w:p w14:paraId="12CCF260" w14:textId="77777777" w:rsidR="00787B68" w:rsidRPr="003417F5" w:rsidRDefault="00B82B06" w:rsidP="00D42679">
            <w:pPr>
              <w:pStyle w:val="TableParagraph"/>
              <w:spacing w:line="234" w:lineRule="exact"/>
              <w:ind w:left="69"/>
              <w:rPr>
                <w:rFonts w:ascii="Arial" w:hAnsi="Arial" w:cs="Arial"/>
              </w:rPr>
            </w:pPr>
            <w:r w:rsidRPr="003417F5">
              <w:rPr>
                <w:rFonts w:ascii="Arial" w:hAnsi="Arial" w:cs="Arial"/>
              </w:rPr>
              <w:t>Número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estudiantes</w:t>
            </w:r>
          </w:p>
          <w:p w14:paraId="5B7B0FA2" w14:textId="77777777" w:rsidR="00787B68" w:rsidRPr="003417F5" w:rsidRDefault="00B82B06" w:rsidP="00D42679">
            <w:pPr>
              <w:pStyle w:val="TableParagraph"/>
              <w:spacing w:before="3"/>
              <w:ind w:left="69"/>
              <w:rPr>
                <w:rFonts w:ascii="Arial" w:hAnsi="Arial" w:cs="Arial"/>
              </w:rPr>
            </w:pPr>
            <w:r w:rsidRPr="003417F5">
              <w:rPr>
                <w:rFonts w:ascii="Arial" w:hAnsi="Arial" w:cs="Arial"/>
              </w:rPr>
              <w:t>promovidos/cantidad</w:t>
            </w:r>
            <w:r w:rsidRPr="003417F5">
              <w:rPr>
                <w:rFonts w:ascii="Arial" w:hAnsi="Arial" w:cs="Arial"/>
                <w:spacing w:val="1"/>
              </w:rPr>
              <w:t xml:space="preserve"> </w:t>
            </w:r>
            <w:r w:rsidRPr="003417F5">
              <w:rPr>
                <w:rFonts w:ascii="Arial" w:hAnsi="Arial" w:cs="Arial"/>
              </w:rPr>
              <w:t>de</w:t>
            </w:r>
          </w:p>
          <w:p w14:paraId="1B13B3FD" w14:textId="77777777" w:rsidR="00787B68" w:rsidRPr="003417F5" w:rsidRDefault="00B82B06" w:rsidP="00D42679">
            <w:pPr>
              <w:pStyle w:val="TableParagraph"/>
              <w:spacing w:line="250" w:lineRule="atLeast"/>
              <w:ind w:left="69" w:right="550"/>
              <w:rPr>
                <w:rFonts w:ascii="Arial" w:hAnsi="Arial" w:cs="Arial"/>
              </w:rPr>
            </w:pPr>
            <w:r w:rsidRPr="003417F5">
              <w:rPr>
                <w:rFonts w:ascii="Arial" w:hAnsi="Arial" w:cs="Arial"/>
              </w:rPr>
              <w:t>estudiantes matriculados</w:t>
            </w:r>
            <w:r w:rsidRPr="003417F5">
              <w:rPr>
                <w:rFonts w:ascii="Arial" w:hAnsi="Arial" w:cs="Arial"/>
                <w:spacing w:val="-59"/>
              </w:rPr>
              <w:t xml:space="preserve"> </w:t>
            </w:r>
            <w:r w:rsidRPr="003417F5">
              <w:rPr>
                <w:rFonts w:ascii="Arial" w:hAnsi="Arial" w:cs="Arial"/>
              </w:rPr>
              <w:t>vigentes</w:t>
            </w:r>
          </w:p>
        </w:tc>
        <w:tc>
          <w:tcPr>
            <w:tcW w:w="1383" w:type="dxa"/>
          </w:tcPr>
          <w:p w14:paraId="5DECA73B" w14:textId="77777777" w:rsidR="00787B68" w:rsidRPr="003417F5" w:rsidRDefault="00787B68" w:rsidP="00D42679">
            <w:pPr>
              <w:pStyle w:val="TableParagraph"/>
              <w:spacing w:before="8"/>
              <w:rPr>
                <w:rFonts w:ascii="Arial" w:hAnsi="Arial" w:cs="Arial"/>
                <w:b/>
                <w:sz w:val="31"/>
              </w:rPr>
            </w:pPr>
          </w:p>
          <w:p w14:paraId="5AD876B9" w14:textId="77777777" w:rsidR="00787B68" w:rsidRPr="003417F5" w:rsidRDefault="00B82B06" w:rsidP="00D42679">
            <w:pPr>
              <w:pStyle w:val="TableParagraph"/>
              <w:ind w:left="167" w:right="140"/>
              <w:jc w:val="center"/>
              <w:rPr>
                <w:rFonts w:ascii="Arial" w:hAnsi="Arial" w:cs="Arial"/>
              </w:rPr>
            </w:pPr>
            <w:r w:rsidRPr="003417F5">
              <w:rPr>
                <w:rFonts w:ascii="Arial" w:hAnsi="Arial" w:cs="Arial"/>
              </w:rPr>
              <w:t>EFICACIA</w:t>
            </w:r>
          </w:p>
        </w:tc>
        <w:tc>
          <w:tcPr>
            <w:tcW w:w="1668" w:type="dxa"/>
          </w:tcPr>
          <w:p w14:paraId="3D4F6D73" w14:textId="77777777" w:rsidR="00787B68" w:rsidRPr="003417F5" w:rsidRDefault="00787B68" w:rsidP="00D42679">
            <w:pPr>
              <w:pStyle w:val="TableParagraph"/>
              <w:spacing w:before="6"/>
              <w:rPr>
                <w:rFonts w:ascii="Arial" w:hAnsi="Arial" w:cs="Arial"/>
                <w:b/>
                <w:sz w:val="20"/>
              </w:rPr>
            </w:pPr>
          </w:p>
          <w:p w14:paraId="2B26B13E" w14:textId="66F059E3" w:rsidR="00787B68" w:rsidRPr="003417F5" w:rsidRDefault="00B82B06" w:rsidP="00D42679">
            <w:pPr>
              <w:pStyle w:val="TableParagraph"/>
              <w:ind w:left="55" w:right="24"/>
              <w:jc w:val="center"/>
              <w:rPr>
                <w:rFonts w:ascii="Arial" w:hAnsi="Arial" w:cs="Arial"/>
              </w:rPr>
            </w:pPr>
            <w:r w:rsidRPr="003417F5">
              <w:rPr>
                <w:rFonts w:ascii="Arial" w:hAnsi="Arial" w:cs="Arial"/>
              </w:rPr>
              <w:t>9</w:t>
            </w:r>
            <w:r w:rsidR="00E66591" w:rsidRPr="003417F5">
              <w:rPr>
                <w:rFonts w:ascii="Arial" w:hAnsi="Arial" w:cs="Arial"/>
              </w:rPr>
              <w:t>4</w:t>
            </w:r>
            <w:r w:rsidRPr="003417F5">
              <w:rPr>
                <w:rFonts w:ascii="Arial" w:hAnsi="Arial" w:cs="Arial"/>
              </w:rPr>
              <w:t>%</w:t>
            </w:r>
          </w:p>
        </w:tc>
      </w:tr>
      <w:tr w:rsidR="00787B68" w:rsidRPr="003417F5" w14:paraId="29C4ABD5" w14:textId="77777777" w:rsidTr="00D42679">
        <w:trPr>
          <w:trHeight w:val="1261"/>
        </w:trPr>
        <w:tc>
          <w:tcPr>
            <w:tcW w:w="1256" w:type="dxa"/>
            <w:gridSpan w:val="2"/>
            <w:vMerge/>
            <w:tcBorders>
              <w:top w:val="nil"/>
            </w:tcBorders>
            <w:textDirection w:val="btLr"/>
          </w:tcPr>
          <w:p w14:paraId="37A0C71A" w14:textId="77777777" w:rsidR="00787B68" w:rsidRPr="003417F5" w:rsidRDefault="00787B68" w:rsidP="00D42679">
            <w:pPr>
              <w:rPr>
                <w:rFonts w:ascii="Arial" w:hAnsi="Arial" w:cs="Arial"/>
                <w:sz w:val="2"/>
                <w:szCs w:val="2"/>
              </w:rPr>
            </w:pPr>
          </w:p>
        </w:tc>
        <w:tc>
          <w:tcPr>
            <w:tcW w:w="2029" w:type="dxa"/>
          </w:tcPr>
          <w:p w14:paraId="2E030BC9" w14:textId="77777777" w:rsidR="00787B68" w:rsidRPr="00821EC7" w:rsidRDefault="00787B68" w:rsidP="00D42679">
            <w:pPr>
              <w:pStyle w:val="TableParagraph"/>
              <w:rPr>
                <w:rFonts w:ascii="Arial" w:hAnsi="Arial" w:cs="Arial"/>
                <w:bCs/>
                <w:sz w:val="32"/>
              </w:rPr>
            </w:pPr>
          </w:p>
          <w:p w14:paraId="45E7E19B" w14:textId="77777777" w:rsidR="00787B68" w:rsidRPr="00821EC7" w:rsidRDefault="00B82B06" w:rsidP="00D42679">
            <w:pPr>
              <w:pStyle w:val="TableParagraph"/>
              <w:spacing w:line="242" w:lineRule="auto"/>
              <w:ind w:left="80" w:right="239"/>
              <w:rPr>
                <w:rFonts w:ascii="Arial" w:hAnsi="Arial" w:cs="Arial"/>
                <w:bCs/>
              </w:rPr>
            </w:pPr>
            <w:r w:rsidRPr="00821EC7">
              <w:rPr>
                <w:rFonts w:ascii="Arial" w:hAnsi="Arial" w:cs="Arial"/>
                <w:bCs/>
              </w:rPr>
              <w:t>Rendimiento</w:t>
            </w:r>
            <w:r w:rsidRPr="00821EC7">
              <w:rPr>
                <w:rFonts w:ascii="Arial" w:hAnsi="Arial" w:cs="Arial"/>
                <w:bCs/>
                <w:spacing w:val="-59"/>
              </w:rPr>
              <w:t xml:space="preserve"> </w:t>
            </w:r>
            <w:r w:rsidRPr="00821EC7">
              <w:rPr>
                <w:rFonts w:ascii="Arial" w:hAnsi="Arial" w:cs="Arial"/>
                <w:bCs/>
              </w:rPr>
              <w:t>Académico</w:t>
            </w:r>
          </w:p>
        </w:tc>
        <w:tc>
          <w:tcPr>
            <w:tcW w:w="3093" w:type="dxa"/>
          </w:tcPr>
          <w:p w14:paraId="6BC6CB00" w14:textId="77777777" w:rsidR="00787B68" w:rsidRPr="003417F5" w:rsidRDefault="00B82B06" w:rsidP="00D42679">
            <w:pPr>
              <w:pStyle w:val="TableParagraph"/>
              <w:spacing w:line="237" w:lineRule="exact"/>
              <w:ind w:left="69"/>
              <w:rPr>
                <w:rFonts w:ascii="Arial" w:hAnsi="Arial" w:cs="Arial"/>
              </w:rPr>
            </w:pPr>
            <w:r w:rsidRPr="003417F5">
              <w:rPr>
                <w:rFonts w:ascii="Arial" w:hAnsi="Arial" w:cs="Arial"/>
              </w:rPr>
              <w:t>Número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estudiantes</w:t>
            </w:r>
            <w:r w:rsidRPr="003417F5">
              <w:rPr>
                <w:rFonts w:ascii="Arial" w:hAnsi="Arial" w:cs="Arial"/>
                <w:spacing w:val="-2"/>
              </w:rPr>
              <w:t xml:space="preserve"> </w:t>
            </w:r>
            <w:r w:rsidRPr="003417F5">
              <w:rPr>
                <w:rFonts w:ascii="Arial" w:hAnsi="Arial" w:cs="Arial"/>
              </w:rPr>
              <w:t>que</w:t>
            </w:r>
          </w:p>
          <w:p w14:paraId="4466BB15" w14:textId="77777777" w:rsidR="00787B68" w:rsidRPr="003417F5" w:rsidRDefault="00B82B06" w:rsidP="00D42679">
            <w:pPr>
              <w:pStyle w:val="TableParagraph"/>
              <w:spacing w:before="3" w:line="242" w:lineRule="auto"/>
              <w:ind w:left="69"/>
              <w:rPr>
                <w:rFonts w:ascii="Arial" w:hAnsi="Arial" w:cs="Arial"/>
              </w:rPr>
            </w:pPr>
            <w:r w:rsidRPr="003417F5">
              <w:rPr>
                <w:rFonts w:ascii="Arial" w:hAnsi="Arial" w:cs="Arial"/>
              </w:rPr>
              <w:t>no pierden ninguna</w:t>
            </w:r>
            <w:r w:rsidRPr="003417F5">
              <w:rPr>
                <w:rFonts w:ascii="Arial" w:hAnsi="Arial" w:cs="Arial"/>
                <w:spacing w:val="1"/>
              </w:rPr>
              <w:t xml:space="preserve"> </w:t>
            </w:r>
            <w:r w:rsidRPr="003417F5">
              <w:rPr>
                <w:rFonts w:ascii="Arial" w:hAnsi="Arial" w:cs="Arial"/>
              </w:rPr>
              <w:t>asignatura/cantidad</w:t>
            </w:r>
            <w:r w:rsidRPr="003417F5">
              <w:rPr>
                <w:rFonts w:ascii="Arial" w:hAnsi="Arial" w:cs="Arial"/>
                <w:spacing w:val="4"/>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estudiantes</w:t>
            </w:r>
            <w:r w:rsidRPr="003417F5">
              <w:rPr>
                <w:rFonts w:ascii="Arial" w:hAnsi="Arial" w:cs="Arial"/>
                <w:spacing w:val="-9"/>
              </w:rPr>
              <w:t xml:space="preserve"> </w:t>
            </w:r>
            <w:r w:rsidRPr="003417F5">
              <w:rPr>
                <w:rFonts w:ascii="Arial" w:hAnsi="Arial" w:cs="Arial"/>
              </w:rPr>
              <w:t>matriculados</w:t>
            </w:r>
          </w:p>
          <w:p w14:paraId="3423E6AD" w14:textId="77777777" w:rsidR="00787B68" w:rsidRPr="003417F5" w:rsidRDefault="00B82B06" w:rsidP="00D42679">
            <w:pPr>
              <w:pStyle w:val="TableParagraph"/>
              <w:spacing w:before="2" w:line="233" w:lineRule="exact"/>
              <w:ind w:left="69"/>
              <w:rPr>
                <w:rFonts w:ascii="Arial" w:hAnsi="Arial" w:cs="Arial"/>
              </w:rPr>
            </w:pPr>
            <w:r w:rsidRPr="003417F5">
              <w:rPr>
                <w:rFonts w:ascii="Arial" w:hAnsi="Arial" w:cs="Arial"/>
              </w:rPr>
              <w:t>vigentes</w:t>
            </w:r>
          </w:p>
        </w:tc>
        <w:tc>
          <w:tcPr>
            <w:tcW w:w="1383" w:type="dxa"/>
          </w:tcPr>
          <w:p w14:paraId="605550B7" w14:textId="77777777" w:rsidR="00787B68" w:rsidRPr="003417F5" w:rsidRDefault="00787B68" w:rsidP="00D42679">
            <w:pPr>
              <w:pStyle w:val="TableParagraph"/>
              <w:rPr>
                <w:rFonts w:ascii="Arial" w:hAnsi="Arial" w:cs="Arial"/>
                <w:b/>
                <w:sz w:val="24"/>
              </w:rPr>
            </w:pPr>
          </w:p>
          <w:p w14:paraId="44065C77" w14:textId="77777777" w:rsidR="00787B68" w:rsidRPr="003417F5" w:rsidRDefault="00787B68" w:rsidP="00D42679">
            <w:pPr>
              <w:pStyle w:val="TableParagraph"/>
              <w:spacing w:before="1"/>
              <w:rPr>
                <w:rFonts w:ascii="Arial" w:hAnsi="Arial" w:cs="Arial"/>
                <w:b/>
                <w:sz w:val="19"/>
              </w:rPr>
            </w:pPr>
          </w:p>
          <w:p w14:paraId="43160EDB" w14:textId="77777777" w:rsidR="00787B68" w:rsidRPr="003417F5" w:rsidRDefault="00B82B06" w:rsidP="00D42679">
            <w:pPr>
              <w:pStyle w:val="TableParagraph"/>
              <w:ind w:left="167" w:right="140"/>
              <w:jc w:val="center"/>
              <w:rPr>
                <w:rFonts w:ascii="Arial" w:hAnsi="Arial" w:cs="Arial"/>
              </w:rPr>
            </w:pPr>
            <w:r w:rsidRPr="003417F5">
              <w:rPr>
                <w:rFonts w:ascii="Arial" w:hAnsi="Arial" w:cs="Arial"/>
              </w:rPr>
              <w:t>EFICACIA</w:t>
            </w:r>
          </w:p>
        </w:tc>
        <w:tc>
          <w:tcPr>
            <w:tcW w:w="1668" w:type="dxa"/>
          </w:tcPr>
          <w:p w14:paraId="4044C84B" w14:textId="31DA4C9F" w:rsidR="00787B68" w:rsidRPr="003417F5" w:rsidRDefault="008D2A96" w:rsidP="00D42679">
            <w:pPr>
              <w:pStyle w:val="TableParagraph"/>
              <w:spacing w:line="237" w:lineRule="exact"/>
              <w:ind w:left="55" w:right="24"/>
              <w:jc w:val="center"/>
              <w:rPr>
                <w:rFonts w:ascii="Arial" w:hAnsi="Arial" w:cs="Arial"/>
              </w:rPr>
            </w:pPr>
            <w:r w:rsidRPr="003417F5">
              <w:rPr>
                <w:rFonts w:ascii="Arial" w:hAnsi="Arial" w:cs="Arial"/>
              </w:rPr>
              <w:t>78</w:t>
            </w:r>
            <w:r w:rsidR="00B82B06" w:rsidRPr="003417F5">
              <w:rPr>
                <w:rFonts w:ascii="Arial" w:hAnsi="Arial" w:cs="Arial"/>
              </w:rPr>
              <w:t>%</w:t>
            </w:r>
          </w:p>
        </w:tc>
      </w:tr>
      <w:tr w:rsidR="00E66591" w:rsidRPr="003417F5" w14:paraId="4BA17ACF" w14:textId="77777777" w:rsidTr="00D42679">
        <w:trPr>
          <w:trHeight w:val="1261"/>
        </w:trPr>
        <w:tc>
          <w:tcPr>
            <w:tcW w:w="1256" w:type="dxa"/>
            <w:gridSpan w:val="2"/>
            <w:vMerge/>
            <w:tcBorders>
              <w:top w:val="nil"/>
            </w:tcBorders>
            <w:textDirection w:val="btLr"/>
          </w:tcPr>
          <w:p w14:paraId="2774F77C" w14:textId="77777777" w:rsidR="00E66591" w:rsidRPr="003417F5" w:rsidRDefault="00E66591" w:rsidP="00D42679">
            <w:pPr>
              <w:rPr>
                <w:rFonts w:ascii="Arial" w:hAnsi="Arial" w:cs="Arial"/>
                <w:sz w:val="2"/>
                <w:szCs w:val="2"/>
              </w:rPr>
            </w:pPr>
          </w:p>
        </w:tc>
        <w:tc>
          <w:tcPr>
            <w:tcW w:w="2029" w:type="dxa"/>
          </w:tcPr>
          <w:p w14:paraId="37A9862A" w14:textId="77777777" w:rsidR="00E66591" w:rsidRPr="003417F5" w:rsidRDefault="00E66591" w:rsidP="00D42679">
            <w:pPr>
              <w:pStyle w:val="TableParagraph"/>
              <w:spacing w:line="237" w:lineRule="exact"/>
              <w:ind w:left="86"/>
              <w:rPr>
                <w:rFonts w:ascii="Arial" w:hAnsi="Arial" w:cs="Arial"/>
                <w:bCs/>
              </w:rPr>
            </w:pPr>
            <w:r w:rsidRPr="003417F5">
              <w:rPr>
                <w:rFonts w:ascii="Arial" w:hAnsi="Arial" w:cs="Arial"/>
                <w:bCs/>
              </w:rPr>
              <w:t>Rendimiento</w:t>
            </w:r>
          </w:p>
          <w:p w14:paraId="7D8CDDCF" w14:textId="77777777" w:rsidR="00E66591" w:rsidRPr="003417F5" w:rsidRDefault="00E66591" w:rsidP="00D42679">
            <w:pPr>
              <w:pStyle w:val="TableParagraph"/>
              <w:spacing w:before="3"/>
              <w:ind w:left="86"/>
              <w:rPr>
                <w:rFonts w:ascii="Arial" w:hAnsi="Arial" w:cs="Arial"/>
                <w:bCs/>
              </w:rPr>
            </w:pPr>
            <w:r w:rsidRPr="003417F5">
              <w:rPr>
                <w:rFonts w:ascii="Arial" w:hAnsi="Arial" w:cs="Arial"/>
                <w:bCs/>
              </w:rPr>
              <w:t>Académico</w:t>
            </w:r>
            <w:r w:rsidRPr="003417F5">
              <w:rPr>
                <w:rFonts w:ascii="Arial" w:hAnsi="Arial" w:cs="Arial"/>
                <w:bCs/>
                <w:spacing w:val="1"/>
              </w:rPr>
              <w:t xml:space="preserve"> </w:t>
            </w:r>
            <w:r w:rsidRPr="003417F5">
              <w:rPr>
                <w:rFonts w:ascii="Arial" w:hAnsi="Arial" w:cs="Arial"/>
                <w:bCs/>
              </w:rPr>
              <w:t>estudiantes</w:t>
            </w:r>
            <w:r w:rsidRPr="003417F5">
              <w:rPr>
                <w:rFonts w:ascii="Arial" w:hAnsi="Arial" w:cs="Arial"/>
                <w:bCs/>
                <w:spacing w:val="9"/>
              </w:rPr>
              <w:t xml:space="preserve"> </w:t>
            </w:r>
            <w:r w:rsidRPr="003417F5">
              <w:rPr>
                <w:rFonts w:ascii="Arial" w:hAnsi="Arial" w:cs="Arial"/>
                <w:bCs/>
              </w:rPr>
              <w:t>con</w:t>
            </w:r>
            <w:r w:rsidRPr="003417F5">
              <w:rPr>
                <w:rFonts w:ascii="Arial" w:hAnsi="Arial" w:cs="Arial"/>
                <w:bCs/>
                <w:spacing w:val="-58"/>
              </w:rPr>
              <w:t xml:space="preserve"> </w:t>
            </w:r>
            <w:r w:rsidRPr="003417F5">
              <w:rPr>
                <w:rFonts w:ascii="Arial" w:hAnsi="Arial" w:cs="Arial"/>
                <w:bCs/>
              </w:rPr>
              <w:t>discapacidad,</w:t>
            </w:r>
            <w:r w:rsidRPr="003417F5">
              <w:rPr>
                <w:rFonts w:ascii="Arial" w:hAnsi="Arial" w:cs="Arial"/>
                <w:bCs/>
                <w:spacing w:val="1"/>
              </w:rPr>
              <w:t xml:space="preserve"> </w:t>
            </w:r>
            <w:r w:rsidRPr="003417F5">
              <w:rPr>
                <w:rFonts w:ascii="Arial" w:hAnsi="Arial" w:cs="Arial"/>
                <w:bCs/>
              </w:rPr>
              <w:t>trastorno de</w:t>
            </w:r>
            <w:r w:rsidRPr="003417F5">
              <w:rPr>
                <w:rFonts w:ascii="Arial" w:hAnsi="Arial" w:cs="Arial"/>
                <w:bCs/>
                <w:spacing w:val="1"/>
              </w:rPr>
              <w:t xml:space="preserve"> </w:t>
            </w:r>
            <w:r w:rsidRPr="003417F5">
              <w:rPr>
                <w:rFonts w:ascii="Arial" w:hAnsi="Arial" w:cs="Arial"/>
                <w:bCs/>
              </w:rPr>
              <w:t>aprendizaje</w:t>
            </w:r>
            <w:r w:rsidRPr="003417F5">
              <w:rPr>
                <w:rFonts w:ascii="Arial" w:hAnsi="Arial" w:cs="Arial"/>
                <w:bCs/>
                <w:spacing w:val="-5"/>
              </w:rPr>
              <w:t xml:space="preserve"> </w:t>
            </w:r>
            <w:r w:rsidRPr="003417F5">
              <w:rPr>
                <w:rFonts w:ascii="Arial" w:hAnsi="Arial" w:cs="Arial"/>
                <w:bCs/>
              </w:rPr>
              <w:t>y</w:t>
            </w:r>
          </w:p>
          <w:p w14:paraId="4D47071E" w14:textId="20264543" w:rsidR="00E66591" w:rsidRPr="003417F5" w:rsidRDefault="00E66591" w:rsidP="00D42679">
            <w:pPr>
              <w:pStyle w:val="TableParagraph"/>
              <w:rPr>
                <w:rFonts w:ascii="Arial" w:hAnsi="Arial" w:cs="Arial"/>
                <w:b/>
                <w:sz w:val="32"/>
              </w:rPr>
            </w:pPr>
            <w:r w:rsidRPr="003417F5">
              <w:rPr>
                <w:rFonts w:ascii="Arial" w:hAnsi="Arial" w:cs="Arial"/>
                <w:bCs/>
              </w:rPr>
              <w:t>tdah</w:t>
            </w:r>
          </w:p>
        </w:tc>
        <w:tc>
          <w:tcPr>
            <w:tcW w:w="3093" w:type="dxa"/>
          </w:tcPr>
          <w:p w14:paraId="773BE6F0" w14:textId="77777777" w:rsidR="00E66591" w:rsidRPr="003417F5" w:rsidRDefault="00E66591" w:rsidP="00D42679">
            <w:pPr>
              <w:pStyle w:val="TableParagraph"/>
              <w:spacing w:line="237" w:lineRule="exact"/>
              <w:ind w:left="69"/>
              <w:rPr>
                <w:rFonts w:ascii="Arial" w:hAnsi="Arial" w:cs="Arial"/>
              </w:rPr>
            </w:pPr>
            <w:r w:rsidRPr="003417F5">
              <w:rPr>
                <w:rFonts w:ascii="Arial" w:hAnsi="Arial" w:cs="Arial"/>
              </w:rPr>
              <w:t>Número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estudiantes</w:t>
            </w:r>
          </w:p>
          <w:p w14:paraId="50178FF4" w14:textId="77777777" w:rsidR="00E66591" w:rsidRPr="003417F5" w:rsidRDefault="00E66591" w:rsidP="00D42679">
            <w:pPr>
              <w:pStyle w:val="TableParagraph"/>
              <w:spacing w:before="3"/>
              <w:ind w:left="69" w:right="415"/>
              <w:rPr>
                <w:rFonts w:ascii="Arial" w:hAnsi="Arial" w:cs="Arial"/>
              </w:rPr>
            </w:pPr>
            <w:r w:rsidRPr="003417F5">
              <w:rPr>
                <w:rFonts w:ascii="Arial" w:hAnsi="Arial" w:cs="Arial"/>
              </w:rPr>
              <w:t>discapacidad,</w:t>
            </w:r>
            <w:r w:rsidRPr="003417F5">
              <w:rPr>
                <w:rFonts w:ascii="Arial" w:hAnsi="Arial" w:cs="Arial"/>
                <w:spacing w:val="6"/>
              </w:rPr>
              <w:t xml:space="preserve"> </w:t>
            </w:r>
            <w:r w:rsidRPr="003417F5">
              <w:rPr>
                <w:rFonts w:ascii="Arial" w:hAnsi="Arial" w:cs="Arial"/>
              </w:rPr>
              <w:t>trastorno</w:t>
            </w:r>
            <w:r w:rsidRPr="003417F5">
              <w:rPr>
                <w:rFonts w:ascii="Arial" w:hAnsi="Arial" w:cs="Arial"/>
                <w:spacing w:val="1"/>
              </w:rPr>
              <w:t xml:space="preserve"> </w:t>
            </w:r>
            <w:r w:rsidRPr="003417F5">
              <w:rPr>
                <w:rFonts w:ascii="Arial" w:hAnsi="Arial" w:cs="Arial"/>
              </w:rPr>
              <w:t>aprendizaje y tdah que No</w:t>
            </w:r>
            <w:r w:rsidRPr="003417F5">
              <w:rPr>
                <w:rFonts w:ascii="Arial" w:hAnsi="Arial" w:cs="Arial"/>
                <w:spacing w:val="-59"/>
              </w:rPr>
              <w:t xml:space="preserve"> </w:t>
            </w:r>
            <w:r w:rsidRPr="003417F5">
              <w:rPr>
                <w:rFonts w:ascii="Arial" w:hAnsi="Arial" w:cs="Arial"/>
              </w:rPr>
              <w:t>pierden áreas /total</w:t>
            </w:r>
            <w:r w:rsidRPr="003417F5">
              <w:rPr>
                <w:rFonts w:ascii="Arial" w:hAnsi="Arial" w:cs="Arial"/>
                <w:spacing w:val="1"/>
              </w:rPr>
              <w:t xml:space="preserve"> </w:t>
            </w:r>
            <w:r w:rsidRPr="003417F5">
              <w:rPr>
                <w:rFonts w:ascii="Arial" w:hAnsi="Arial" w:cs="Arial"/>
              </w:rPr>
              <w:t>estudiantes discapacidad,</w:t>
            </w:r>
            <w:r w:rsidRPr="003417F5">
              <w:rPr>
                <w:rFonts w:ascii="Arial" w:hAnsi="Arial" w:cs="Arial"/>
                <w:spacing w:val="-59"/>
              </w:rPr>
              <w:t xml:space="preserve"> </w:t>
            </w:r>
            <w:r w:rsidRPr="003417F5">
              <w:rPr>
                <w:rFonts w:ascii="Arial" w:hAnsi="Arial" w:cs="Arial"/>
              </w:rPr>
              <w:t>trastorno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aprendizaje y</w:t>
            </w:r>
          </w:p>
          <w:p w14:paraId="38E8F725" w14:textId="32FA6CC4" w:rsidR="00E66591" w:rsidRPr="003417F5" w:rsidRDefault="00E66591" w:rsidP="00D42679">
            <w:pPr>
              <w:pStyle w:val="TableParagraph"/>
              <w:spacing w:line="237" w:lineRule="exact"/>
              <w:ind w:left="69"/>
              <w:rPr>
                <w:rFonts w:ascii="Arial" w:hAnsi="Arial" w:cs="Arial"/>
              </w:rPr>
            </w:pPr>
            <w:r w:rsidRPr="003417F5">
              <w:rPr>
                <w:rFonts w:ascii="Arial" w:hAnsi="Arial" w:cs="Arial"/>
              </w:rPr>
              <w:t>tdah</w:t>
            </w:r>
          </w:p>
        </w:tc>
        <w:tc>
          <w:tcPr>
            <w:tcW w:w="1383" w:type="dxa"/>
          </w:tcPr>
          <w:p w14:paraId="4C2B6EF9" w14:textId="77777777" w:rsidR="00E66591" w:rsidRPr="003417F5" w:rsidRDefault="00E66591" w:rsidP="00D42679">
            <w:pPr>
              <w:pStyle w:val="TableParagraph"/>
              <w:rPr>
                <w:rFonts w:ascii="Arial" w:hAnsi="Arial" w:cs="Arial"/>
                <w:b/>
                <w:sz w:val="24"/>
              </w:rPr>
            </w:pPr>
          </w:p>
          <w:p w14:paraId="394D2325" w14:textId="77777777" w:rsidR="00E66591" w:rsidRPr="003417F5" w:rsidRDefault="00E66591" w:rsidP="00D42679">
            <w:pPr>
              <w:pStyle w:val="TableParagraph"/>
              <w:rPr>
                <w:rFonts w:ascii="Arial" w:hAnsi="Arial" w:cs="Arial"/>
                <w:b/>
                <w:sz w:val="24"/>
              </w:rPr>
            </w:pPr>
          </w:p>
          <w:p w14:paraId="5C5E19D6" w14:textId="5F4A105E" w:rsidR="00E66591" w:rsidRPr="003417F5" w:rsidRDefault="00E66591" w:rsidP="00D42679">
            <w:pPr>
              <w:pStyle w:val="TableParagraph"/>
              <w:rPr>
                <w:rFonts w:ascii="Arial" w:hAnsi="Arial" w:cs="Arial"/>
                <w:b/>
                <w:sz w:val="24"/>
              </w:rPr>
            </w:pPr>
            <w:r w:rsidRPr="003417F5">
              <w:rPr>
                <w:rFonts w:ascii="Arial" w:hAnsi="Arial" w:cs="Arial"/>
              </w:rPr>
              <w:t>EFICIENCIA</w:t>
            </w:r>
          </w:p>
        </w:tc>
        <w:tc>
          <w:tcPr>
            <w:tcW w:w="1668" w:type="dxa"/>
          </w:tcPr>
          <w:p w14:paraId="211206F4" w14:textId="3762BC64" w:rsidR="00E66591" w:rsidRPr="003417F5" w:rsidRDefault="00E66591" w:rsidP="00D42679">
            <w:pPr>
              <w:pStyle w:val="TableParagraph"/>
              <w:spacing w:line="237" w:lineRule="exact"/>
              <w:ind w:left="55" w:right="24"/>
              <w:jc w:val="center"/>
              <w:rPr>
                <w:rFonts w:ascii="Arial" w:hAnsi="Arial" w:cs="Arial"/>
              </w:rPr>
            </w:pPr>
            <w:r w:rsidRPr="003417F5">
              <w:rPr>
                <w:rFonts w:ascii="Arial" w:hAnsi="Arial" w:cs="Arial"/>
              </w:rPr>
              <w:t>68,1%</w:t>
            </w:r>
          </w:p>
        </w:tc>
      </w:tr>
      <w:tr w:rsidR="00E66591" w:rsidRPr="003417F5" w14:paraId="59E4A9B3" w14:textId="77777777" w:rsidTr="00D42679">
        <w:trPr>
          <w:trHeight w:val="636"/>
        </w:trPr>
        <w:tc>
          <w:tcPr>
            <w:tcW w:w="1256" w:type="dxa"/>
            <w:gridSpan w:val="2"/>
            <w:vMerge/>
            <w:tcBorders>
              <w:top w:val="nil"/>
            </w:tcBorders>
            <w:textDirection w:val="btLr"/>
          </w:tcPr>
          <w:p w14:paraId="7900C1E6" w14:textId="77777777" w:rsidR="00E66591" w:rsidRPr="003417F5" w:rsidRDefault="00E66591" w:rsidP="00D42679">
            <w:pPr>
              <w:rPr>
                <w:rFonts w:ascii="Arial" w:hAnsi="Arial" w:cs="Arial"/>
                <w:sz w:val="2"/>
                <w:szCs w:val="2"/>
              </w:rPr>
            </w:pPr>
          </w:p>
        </w:tc>
        <w:tc>
          <w:tcPr>
            <w:tcW w:w="2029" w:type="dxa"/>
          </w:tcPr>
          <w:p w14:paraId="2D1B8540" w14:textId="77777777" w:rsidR="00E66591" w:rsidRPr="003417F5" w:rsidRDefault="00E66591" w:rsidP="00D42679">
            <w:pPr>
              <w:pStyle w:val="TableParagraph"/>
              <w:spacing w:before="175"/>
              <w:ind w:left="80"/>
              <w:rPr>
                <w:rFonts w:ascii="Arial" w:hAnsi="Arial" w:cs="Arial"/>
                <w:bCs/>
              </w:rPr>
            </w:pPr>
            <w:r w:rsidRPr="003417F5">
              <w:rPr>
                <w:rFonts w:ascii="Arial" w:hAnsi="Arial" w:cs="Arial"/>
                <w:bCs/>
              </w:rPr>
              <w:t>Lectura</w:t>
            </w:r>
            <w:r w:rsidRPr="003417F5">
              <w:rPr>
                <w:rFonts w:ascii="Arial" w:hAnsi="Arial" w:cs="Arial"/>
                <w:bCs/>
                <w:spacing w:val="7"/>
              </w:rPr>
              <w:t xml:space="preserve"> </w:t>
            </w:r>
            <w:r w:rsidRPr="003417F5">
              <w:rPr>
                <w:rFonts w:ascii="Arial" w:hAnsi="Arial" w:cs="Arial"/>
                <w:bCs/>
              </w:rPr>
              <w:t>crítica</w:t>
            </w:r>
          </w:p>
        </w:tc>
        <w:tc>
          <w:tcPr>
            <w:tcW w:w="3093" w:type="dxa"/>
          </w:tcPr>
          <w:p w14:paraId="13D3A2EC" w14:textId="77777777" w:rsidR="00E66591" w:rsidRPr="003417F5" w:rsidRDefault="00E66591" w:rsidP="00D42679">
            <w:pPr>
              <w:pStyle w:val="TableParagraph"/>
              <w:spacing w:before="74" w:line="228" w:lineRule="auto"/>
              <w:ind w:left="69" w:right="326"/>
              <w:rPr>
                <w:rFonts w:ascii="Arial" w:hAnsi="Arial" w:cs="Arial"/>
              </w:rPr>
            </w:pPr>
            <w:r w:rsidRPr="003417F5">
              <w:rPr>
                <w:rFonts w:ascii="Arial" w:hAnsi="Arial" w:cs="Arial"/>
              </w:rPr>
              <w:t>Impacto</w:t>
            </w:r>
            <w:r w:rsidRPr="003417F5">
              <w:rPr>
                <w:rFonts w:ascii="Arial" w:hAnsi="Arial" w:cs="Arial"/>
                <w:spacing w:val="2"/>
              </w:rPr>
              <w:t xml:space="preserve"> </w:t>
            </w:r>
            <w:r w:rsidRPr="003417F5">
              <w:rPr>
                <w:rFonts w:ascii="Arial" w:hAnsi="Arial" w:cs="Arial"/>
              </w:rPr>
              <w:t>plan</w:t>
            </w:r>
            <w:r w:rsidRPr="003417F5">
              <w:rPr>
                <w:rFonts w:ascii="Arial" w:hAnsi="Arial" w:cs="Arial"/>
                <w:spacing w:val="2"/>
              </w:rPr>
              <w:t xml:space="preserve"> </w:t>
            </w:r>
            <w:r w:rsidRPr="003417F5">
              <w:rPr>
                <w:rFonts w:ascii="Arial" w:hAnsi="Arial" w:cs="Arial"/>
              </w:rPr>
              <w:t>mejoramiento</w:t>
            </w:r>
            <w:r w:rsidRPr="003417F5">
              <w:rPr>
                <w:rFonts w:ascii="Arial" w:hAnsi="Arial" w:cs="Arial"/>
                <w:spacing w:val="-59"/>
              </w:rPr>
              <w:t xml:space="preserve"> </w:t>
            </w:r>
            <w:r w:rsidRPr="003417F5">
              <w:rPr>
                <w:rFonts w:ascii="Arial" w:hAnsi="Arial" w:cs="Arial"/>
              </w:rPr>
              <w:t>área</w:t>
            </w:r>
            <w:r w:rsidRPr="003417F5">
              <w:rPr>
                <w:rFonts w:ascii="Arial" w:hAnsi="Arial" w:cs="Arial"/>
                <w:spacing w:val="-10"/>
              </w:rPr>
              <w:t xml:space="preserve"> </w:t>
            </w:r>
            <w:r w:rsidRPr="003417F5">
              <w:rPr>
                <w:rFonts w:ascii="Arial" w:hAnsi="Arial" w:cs="Arial"/>
              </w:rPr>
              <w:t>Icfes</w:t>
            </w:r>
          </w:p>
        </w:tc>
        <w:tc>
          <w:tcPr>
            <w:tcW w:w="1383" w:type="dxa"/>
          </w:tcPr>
          <w:p w14:paraId="391DF3D4" w14:textId="77777777" w:rsidR="00E66591" w:rsidRPr="003417F5" w:rsidRDefault="00E66591" w:rsidP="00D42679">
            <w:pPr>
              <w:pStyle w:val="TableParagraph"/>
              <w:spacing w:before="175"/>
              <w:ind w:left="161" w:right="140"/>
              <w:jc w:val="center"/>
              <w:rPr>
                <w:rFonts w:ascii="Arial" w:hAnsi="Arial" w:cs="Arial"/>
              </w:rPr>
            </w:pPr>
            <w:r w:rsidRPr="003417F5">
              <w:rPr>
                <w:rFonts w:ascii="Arial" w:hAnsi="Arial" w:cs="Arial"/>
              </w:rPr>
              <w:t>IMPACTO</w:t>
            </w:r>
          </w:p>
        </w:tc>
        <w:tc>
          <w:tcPr>
            <w:tcW w:w="1668" w:type="dxa"/>
          </w:tcPr>
          <w:p w14:paraId="4D1FD96B" w14:textId="667F1A5E" w:rsidR="00E66591" w:rsidRPr="003417F5" w:rsidRDefault="00E16804" w:rsidP="00D42679">
            <w:pPr>
              <w:pStyle w:val="TableParagraph"/>
              <w:spacing w:line="237" w:lineRule="exact"/>
              <w:ind w:left="50" w:right="24"/>
              <w:jc w:val="center"/>
              <w:rPr>
                <w:rFonts w:ascii="Arial" w:hAnsi="Arial" w:cs="Arial"/>
              </w:rPr>
            </w:pPr>
            <w:r>
              <w:rPr>
                <w:rFonts w:ascii="Arial" w:hAnsi="Arial" w:cs="Arial"/>
              </w:rPr>
              <w:t>58,2</w:t>
            </w:r>
          </w:p>
        </w:tc>
      </w:tr>
      <w:tr w:rsidR="00E66591" w:rsidRPr="003417F5" w14:paraId="0E4E01B2" w14:textId="77777777" w:rsidTr="00D42679">
        <w:trPr>
          <w:trHeight w:val="654"/>
        </w:trPr>
        <w:tc>
          <w:tcPr>
            <w:tcW w:w="1250" w:type="dxa"/>
            <w:vMerge w:val="restart"/>
            <w:tcBorders>
              <w:top w:val="nil"/>
            </w:tcBorders>
          </w:tcPr>
          <w:p w14:paraId="516E6C3D" w14:textId="42359814" w:rsidR="00E66591" w:rsidRPr="003417F5" w:rsidRDefault="00E66591" w:rsidP="00D42679">
            <w:pPr>
              <w:pStyle w:val="TableParagraph"/>
              <w:rPr>
                <w:rFonts w:ascii="Arial" w:hAnsi="Arial" w:cs="Arial"/>
              </w:rPr>
            </w:pPr>
            <w:r w:rsidRPr="003417F5">
              <w:rPr>
                <w:rFonts w:ascii="Arial" w:hAnsi="Arial" w:cs="Arial"/>
                <w:noProof/>
              </w:rPr>
              <mc:AlternateContent>
                <mc:Choice Requires="wpg">
                  <w:drawing>
                    <wp:anchor distT="0" distB="0" distL="114300" distR="114300" simplePos="0" relativeHeight="487604224" behindDoc="1" locked="0" layoutInCell="1" allowOverlap="1" wp14:anchorId="4274B09A" wp14:editId="5CB25FEF">
                      <wp:simplePos x="0" y="0"/>
                      <wp:positionH relativeFrom="page">
                        <wp:posOffset>1473200</wp:posOffset>
                      </wp:positionH>
                      <wp:positionV relativeFrom="page">
                        <wp:posOffset>2877820</wp:posOffset>
                      </wp:positionV>
                      <wp:extent cx="5588000" cy="5262245"/>
                      <wp:effectExtent l="0" t="0" r="0" b="0"/>
                      <wp:wrapNone/>
                      <wp:docPr id="1218"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0" cy="5262245"/>
                                <a:chOff x="2320" y="4532"/>
                                <a:chExt cx="8800" cy="8287"/>
                              </a:xfrm>
                            </wpg:grpSpPr>
                            <pic:pic xmlns:pic="http://schemas.openxmlformats.org/drawingml/2006/picture">
                              <pic:nvPicPr>
                                <pic:cNvPr id="1220" name="Picture 18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319" y="5144"/>
                                  <a:ext cx="7848" cy="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2" name="AutoShape 181"/>
                              <wps:cNvSpPr>
                                <a:spLocks/>
                              </wps:cNvSpPr>
                              <wps:spPr bwMode="auto">
                                <a:xfrm>
                                  <a:off x="4982" y="4532"/>
                                  <a:ext cx="6137" cy="4901"/>
                                </a:xfrm>
                                <a:custGeom>
                                  <a:avLst/>
                                  <a:gdLst>
                                    <a:gd name="T0" fmla="+- 0 8075 4983"/>
                                    <a:gd name="T1" fmla="*/ T0 w 6137"/>
                                    <a:gd name="T2" fmla="+- 0 8776 4532"/>
                                    <a:gd name="T3" fmla="*/ 8776 h 4901"/>
                                    <a:gd name="T4" fmla="+- 0 4983 4983"/>
                                    <a:gd name="T5" fmla="*/ T4 w 6137"/>
                                    <a:gd name="T6" fmla="+- 0 8776 4532"/>
                                    <a:gd name="T7" fmla="*/ 8776 h 4901"/>
                                    <a:gd name="T8" fmla="+- 0 4983 4983"/>
                                    <a:gd name="T9" fmla="*/ T8 w 6137"/>
                                    <a:gd name="T10" fmla="+- 0 9433 4532"/>
                                    <a:gd name="T11" fmla="*/ 9433 h 4901"/>
                                    <a:gd name="T12" fmla="+- 0 8075 4983"/>
                                    <a:gd name="T13" fmla="*/ T12 w 6137"/>
                                    <a:gd name="T14" fmla="+- 0 9433 4532"/>
                                    <a:gd name="T15" fmla="*/ 9433 h 4901"/>
                                    <a:gd name="T16" fmla="+- 0 8075 4983"/>
                                    <a:gd name="T17" fmla="*/ T16 w 6137"/>
                                    <a:gd name="T18" fmla="+- 0 8776 4532"/>
                                    <a:gd name="T19" fmla="*/ 8776 h 4901"/>
                                    <a:gd name="T20" fmla="+- 0 8075 4983"/>
                                    <a:gd name="T21" fmla="*/ T20 w 6137"/>
                                    <a:gd name="T22" fmla="+- 0 7752 4532"/>
                                    <a:gd name="T23" fmla="*/ 7752 h 4901"/>
                                    <a:gd name="T24" fmla="+- 0 4983 4983"/>
                                    <a:gd name="T25" fmla="*/ T24 w 6137"/>
                                    <a:gd name="T26" fmla="+- 0 7752 4532"/>
                                    <a:gd name="T27" fmla="*/ 7752 h 4901"/>
                                    <a:gd name="T28" fmla="+- 0 4983 4983"/>
                                    <a:gd name="T29" fmla="*/ T28 w 6137"/>
                                    <a:gd name="T30" fmla="+- 0 8761 4532"/>
                                    <a:gd name="T31" fmla="*/ 8761 h 4901"/>
                                    <a:gd name="T32" fmla="+- 0 8075 4983"/>
                                    <a:gd name="T33" fmla="*/ T32 w 6137"/>
                                    <a:gd name="T34" fmla="+- 0 8761 4532"/>
                                    <a:gd name="T35" fmla="*/ 8761 h 4901"/>
                                    <a:gd name="T36" fmla="+- 0 8075 4983"/>
                                    <a:gd name="T37" fmla="*/ T36 w 6137"/>
                                    <a:gd name="T38" fmla="+- 0 7752 4532"/>
                                    <a:gd name="T39" fmla="*/ 7752 h 4901"/>
                                    <a:gd name="T40" fmla="+- 0 9453 4983"/>
                                    <a:gd name="T41" fmla="*/ T40 w 6137"/>
                                    <a:gd name="T42" fmla="+- 0 6983 4532"/>
                                    <a:gd name="T43" fmla="*/ 6983 h 4901"/>
                                    <a:gd name="T44" fmla="+- 0 8075 4983"/>
                                    <a:gd name="T45" fmla="*/ T44 w 6137"/>
                                    <a:gd name="T46" fmla="+- 0 6983 4532"/>
                                    <a:gd name="T47" fmla="*/ 6983 h 4901"/>
                                    <a:gd name="T48" fmla="+- 0 8075 4983"/>
                                    <a:gd name="T49" fmla="*/ T48 w 6137"/>
                                    <a:gd name="T50" fmla="+- 0 6983 4532"/>
                                    <a:gd name="T51" fmla="*/ 6983 h 4901"/>
                                    <a:gd name="T52" fmla="+- 0 4983 4983"/>
                                    <a:gd name="T53" fmla="*/ T52 w 6137"/>
                                    <a:gd name="T54" fmla="+- 0 6983 4532"/>
                                    <a:gd name="T55" fmla="*/ 6983 h 4901"/>
                                    <a:gd name="T56" fmla="+- 0 4983 4983"/>
                                    <a:gd name="T57" fmla="*/ T56 w 6137"/>
                                    <a:gd name="T58" fmla="+- 0 7736 4532"/>
                                    <a:gd name="T59" fmla="*/ 7736 h 4901"/>
                                    <a:gd name="T60" fmla="+- 0 8075 4983"/>
                                    <a:gd name="T61" fmla="*/ T60 w 6137"/>
                                    <a:gd name="T62" fmla="+- 0 7736 4532"/>
                                    <a:gd name="T63" fmla="*/ 7736 h 4901"/>
                                    <a:gd name="T64" fmla="+- 0 8075 4983"/>
                                    <a:gd name="T65" fmla="*/ T64 w 6137"/>
                                    <a:gd name="T66" fmla="+- 0 7736 4532"/>
                                    <a:gd name="T67" fmla="*/ 7736 h 4901"/>
                                    <a:gd name="T68" fmla="+- 0 9453 4983"/>
                                    <a:gd name="T69" fmla="*/ T68 w 6137"/>
                                    <a:gd name="T70" fmla="+- 0 7736 4532"/>
                                    <a:gd name="T71" fmla="*/ 7736 h 4901"/>
                                    <a:gd name="T72" fmla="+- 0 9453 4983"/>
                                    <a:gd name="T73" fmla="*/ T72 w 6137"/>
                                    <a:gd name="T74" fmla="+- 0 6983 4532"/>
                                    <a:gd name="T75" fmla="*/ 6983 h 4901"/>
                                    <a:gd name="T76" fmla="+- 0 9453 4983"/>
                                    <a:gd name="T77" fmla="*/ T76 w 6137"/>
                                    <a:gd name="T78" fmla="+- 0 5189 4532"/>
                                    <a:gd name="T79" fmla="*/ 5189 h 4901"/>
                                    <a:gd name="T80" fmla="+- 0 8075 4983"/>
                                    <a:gd name="T81" fmla="*/ T80 w 6137"/>
                                    <a:gd name="T82" fmla="+- 0 5189 4532"/>
                                    <a:gd name="T83" fmla="*/ 5189 h 4901"/>
                                    <a:gd name="T84" fmla="+- 0 8075 4983"/>
                                    <a:gd name="T85" fmla="*/ T84 w 6137"/>
                                    <a:gd name="T86" fmla="+- 0 5189 4532"/>
                                    <a:gd name="T87" fmla="*/ 5189 h 4901"/>
                                    <a:gd name="T88" fmla="+- 0 4983 4983"/>
                                    <a:gd name="T89" fmla="*/ T88 w 6137"/>
                                    <a:gd name="T90" fmla="+- 0 5189 4532"/>
                                    <a:gd name="T91" fmla="*/ 5189 h 4901"/>
                                    <a:gd name="T92" fmla="+- 0 4983 4983"/>
                                    <a:gd name="T93" fmla="*/ T92 w 6137"/>
                                    <a:gd name="T94" fmla="+- 0 6967 4532"/>
                                    <a:gd name="T95" fmla="*/ 6967 h 4901"/>
                                    <a:gd name="T96" fmla="+- 0 8075 4983"/>
                                    <a:gd name="T97" fmla="*/ T96 w 6137"/>
                                    <a:gd name="T98" fmla="+- 0 6967 4532"/>
                                    <a:gd name="T99" fmla="*/ 6967 h 4901"/>
                                    <a:gd name="T100" fmla="+- 0 8075 4983"/>
                                    <a:gd name="T101" fmla="*/ T100 w 6137"/>
                                    <a:gd name="T102" fmla="+- 0 6967 4532"/>
                                    <a:gd name="T103" fmla="*/ 6967 h 4901"/>
                                    <a:gd name="T104" fmla="+- 0 9453 4983"/>
                                    <a:gd name="T105" fmla="*/ T104 w 6137"/>
                                    <a:gd name="T106" fmla="+- 0 6967 4532"/>
                                    <a:gd name="T107" fmla="*/ 6967 h 4901"/>
                                    <a:gd name="T108" fmla="+- 0 9453 4983"/>
                                    <a:gd name="T109" fmla="*/ T108 w 6137"/>
                                    <a:gd name="T110" fmla="+- 0 5189 4532"/>
                                    <a:gd name="T111" fmla="*/ 5189 h 4901"/>
                                    <a:gd name="T112" fmla="+- 0 9453 4983"/>
                                    <a:gd name="T113" fmla="*/ T112 w 6137"/>
                                    <a:gd name="T114" fmla="+- 0 4532 4532"/>
                                    <a:gd name="T115" fmla="*/ 4532 h 4901"/>
                                    <a:gd name="T116" fmla="+- 0 8075 4983"/>
                                    <a:gd name="T117" fmla="*/ T116 w 6137"/>
                                    <a:gd name="T118" fmla="+- 0 4532 4532"/>
                                    <a:gd name="T119" fmla="*/ 4532 h 4901"/>
                                    <a:gd name="T120" fmla="+- 0 8075 4983"/>
                                    <a:gd name="T121" fmla="*/ T120 w 6137"/>
                                    <a:gd name="T122" fmla="+- 0 5189 4532"/>
                                    <a:gd name="T123" fmla="*/ 5189 h 4901"/>
                                    <a:gd name="T124" fmla="+- 0 9453 4983"/>
                                    <a:gd name="T125" fmla="*/ T124 w 6137"/>
                                    <a:gd name="T126" fmla="+- 0 5189 4532"/>
                                    <a:gd name="T127" fmla="*/ 5189 h 4901"/>
                                    <a:gd name="T128" fmla="+- 0 9453 4983"/>
                                    <a:gd name="T129" fmla="*/ T128 w 6137"/>
                                    <a:gd name="T130" fmla="+- 0 4532 4532"/>
                                    <a:gd name="T131" fmla="*/ 4532 h 4901"/>
                                    <a:gd name="T132" fmla="+- 0 11119 4983"/>
                                    <a:gd name="T133" fmla="*/ T132 w 6137"/>
                                    <a:gd name="T134" fmla="+- 0 5189 4532"/>
                                    <a:gd name="T135" fmla="*/ 5189 h 4901"/>
                                    <a:gd name="T136" fmla="+- 0 9469 4983"/>
                                    <a:gd name="T137" fmla="*/ T136 w 6137"/>
                                    <a:gd name="T138" fmla="+- 0 5189 4532"/>
                                    <a:gd name="T139" fmla="*/ 5189 h 4901"/>
                                    <a:gd name="T140" fmla="+- 0 9469 4983"/>
                                    <a:gd name="T141" fmla="*/ T140 w 6137"/>
                                    <a:gd name="T142" fmla="+- 0 6967 4532"/>
                                    <a:gd name="T143" fmla="*/ 6967 h 4901"/>
                                    <a:gd name="T144" fmla="+- 0 11119 4983"/>
                                    <a:gd name="T145" fmla="*/ T144 w 6137"/>
                                    <a:gd name="T146" fmla="+- 0 6967 4532"/>
                                    <a:gd name="T147" fmla="*/ 6967 h 4901"/>
                                    <a:gd name="T148" fmla="+- 0 11119 4983"/>
                                    <a:gd name="T149" fmla="*/ T148 w 6137"/>
                                    <a:gd name="T150" fmla="+- 0 5189 4532"/>
                                    <a:gd name="T151" fmla="*/ 5189 h 4901"/>
                                    <a:gd name="T152" fmla="+- 0 11119 4983"/>
                                    <a:gd name="T153" fmla="*/ T152 w 6137"/>
                                    <a:gd name="T154" fmla="+- 0 4532 4532"/>
                                    <a:gd name="T155" fmla="*/ 4532 h 4901"/>
                                    <a:gd name="T156" fmla="+- 0 9469 4983"/>
                                    <a:gd name="T157" fmla="*/ T156 w 6137"/>
                                    <a:gd name="T158" fmla="+- 0 4532 4532"/>
                                    <a:gd name="T159" fmla="*/ 4532 h 4901"/>
                                    <a:gd name="T160" fmla="+- 0 9469 4983"/>
                                    <a:gd name="T161" fmla="*/ T160 w 6137"/>
                                    <a:gd name="T162" fmla="+- 0 5189 4532"/>
                                    <a:gd name="T163" fmla="*/ 5189 h 4901"/>
                                    <a:gd name="T164" fmla="+- 0 11119 4983"/>
                                    <a:gd name="T165" fmla="*/ T164 w 6137"/>
                                    <a:gd name="T166" fmla="+- 0 5189 4532"/>
                                    <a:gd name="T167" fmla="*/ 5189 h 4901"/>
                                    <a:gd name="T168" fmla="+- 0 11119 4983"/>
                                    <a:gd name="T169" fmla="*/ T168 w 6137"/>
                                    <a:gd name="T170" fmla="+- 0 4532 4532"/>
                                    <a:gd name="T171" fmla="*/ 4532 h 4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137" h="4901">
                                      <a:moveTo>
                                        <a:pt x="3092" y="4244"/>
                                      </a:moveTo>
                                      <a:lnTo>
                                        <a:pt x="0" y="4244"/>
                                      </a:lnTo>
                                      <a:lnTo>
                                        <a:pt x="0" y="4901"/>
                                      </a:lnTo>
                                      <a:lnTo>
                                        <a:pt x="3092" y="4901"/>
                                      </a:lnTo>
                                      <a:lnTo>
                                        <a:pt x="3092" y="4244"/>
                                      </a:lnTo>
                                      <a:close/>
                                      <a:moveTo>
                                        <a:pt x="3092" y="3220"/>
                                      </a:moveTo>
                                      <a:lnTo>
                                        <a:pt x="0" y="3220"/>
                                      </a:lnTo>
                                      <a:lnTo>
                                        <a:pt x="0" y="4229"/>
                                      </a:lnTo>
                                      <a:lnTo>
                                        <a:pt x="3092" y="4229"/>
                                      </a:lnTo>
                                      <a:lnTo>
                                        <a:pt x="3092" y="3220"/>
                                      </a:lnTo>
                                      <a:close/>
                                      <a:moveTo>
                                        <a:pt x="4470" y="2451"/>
                                      </a:moveTo>
                                      <a:lnTo>
                                        <a:pt x="3092" y="2451"/>
                                      </a:lnTo>
                                      <a:lnTo>
                                        <a:pt x="0" y="2451"/>
                                      </a:lnTo>
                                      <a:lnTo>
                                        <a:pt x="0" y="3204"/>
                                      </a:lnTo>
                                      <a:lnTo>
                                        <a:pt x="3092" y="3204"/>
                                      </a:lnTo>
                                      <a:lnTo>
                                        <a:pt x="4470" y="3204"/>
                                      </a:lnTo>
                                      <a:lnTo>
                                        <a:pt x="4470" y="2451"/>
                                      </a:lnTo>
                                      <a:close/>
                                      <a:moveTo>
                                        <a:pt x="4470" y="657"/>
                                      </a:moveTo>
                                      <a:lnTo>
                                        <a:pt x="3092" y="657"/>
                                      </a:lnTo>
                                      <a:lnTo>
                                        <a:pt x="0" y="657"/>
                                      </a:lnTo>
                                      <a:lnTo>
                                        <a:pt x="0" y="2435"/>
                                      </a:lnTo>
                                      <a:lnTo>
                                        <a:pt x="3092" y="2435"/>
                                      </a:lnTo>
                                      <a:lnTo>
                                        <a:pt x="4470" y="2435"/>
                                      </a:lnTo>
                                      <a:lnTo>
                                        <a:pt x="4470" y="657"/>
                                      </a:lnTo>
                                      <a:close/>
                                      <a:moveTo>
                                        <a:pt x="4470" y="0"/>
                                      </a:moveTo>
                                      <a:lnTo>
                                        <a:pt x="3092" y="0"/>
                                      </a:lnTo>
                                      <a:lnTo>
                                        <a:pt x="3092" y="657"/>
                                      </a:lnTo>
                                      <a:lnTo>
                                        <a:pt x="4470" y="657"/>
                                      </a:lnTo>
                                      <a:lnTo>
                                        <a:pt x="4470" y="0"/>
                                      </a:lnTo>
                                      <a:close/>
                                      <a:moveTo>
                                        <a:pt x="6136" y="657"/>
                                      </a:moveTo>
                                      <a:lnTo>
                                        <a:pt x="4486" y="657"/>
                                      </a:lnTo>
                                      <a:lnTo>
                                        <a:pt x="4486" y="2435"/>
                                      </a:lnTo>
                                      <a:lnTo>
                                        <a:pt x="6136" y="2435"/>
                                      </a:lnTo>
                                      <a:lnTo>
                                        <a:pt x="6136" y="657"/>
                                      </a:lnTo>
                                      <a:close/>
                                      <a:moveTo>
                                        <a:pt x="6136" y="0"/>
                                      </a:moveTo>
                                      <a:lnTo>
                                        <a:pt x="4486" y="0"/>
                                      </a:lnTo>
                                      <a:lnTo>
                                        <a:pt x="4486" y="657"/>
                                      </a:lnTo>
                                      <a:lnTo>
                                        <a:pt x="6136" y="657"/>
                                      </a:lnTo>
                                      <a:lnTo>
                                        <a:pt x="61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C11824" id="Group 180" o:spid="_x0000_s1026" style="position:absolute;margin-left:116pt;margin-top:226.6pt;width:440pt;height:414.35pt;z-index:-15712256;mso-position-horizontal-relative:page;mso-position-vertical-relative:page" coordorigin="2320,4532" coordsize="8800,8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">
                      <v:shape id="Picture 182" o:spid="_x0000_s1027" type="#_x0000_t75" style="position:absolute;left:2319;top:5144;width:7848;height:7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">
                        <v:imagedata r:id="rId44" o:title=""/>
                      </v:shape>
                      <v:shape id="AutoShape 181" o:spid="_x0000_s1028" style="position:absolute;left:4982;top:4532;width:6137;height:4901;visibility:visible;mso-wrap-style:square;v-text-anchor:top" coordsize="6137,4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" path="m3092,4244l,4244r,657l3092,4901r,-657xm3092,3220l,3220,,4229r3092,l3092,3220xm4470,2451r-1378,l,2451r,753l3092,3204r1378,l4470,2451xm4470,657r-1378,l,657,,2435r3092,l4470,2435r,-1778xm4470,l3092,r,657l4470,657,4470,xm6136,657r-1650,l4486,2435r1650,l6136,657xm6136,l4486,r,657l6136,657,6136,xe" stroked="f">
                        <v:path arrowok="t" o:connecttype="custom" o:connectlocs="3092,8776;0,8776;0,9433;3092,9433;3092,8776;3092,7752;0,7752;0,8761;3092,8761;3092,7752;4470,6983;3092,6983;3092,6983;0,6983;0,7736;3092,7736;3092,7736;4470,7736;4470,6983;4470,5189;3092,5189;3092,5189;0,5189;0,6967;3092,6967;3092,6967;4470,6967;4470,5189;4470,4532;3092,4532;3092,5189;4470,5189;4470,4532;6136,5189;4486,5189;4486,6967;6136,6967;6136,5189;6136,4532;4486,4532;4486,5189;6136,5189;6136,4532" o:connectangles="0,0,0,0,0,0,0,0,0,0,0,0,0,0,0,0,0,0,0,0,0,0,0,0,0,0,0,0,0,0,0,0,0,0,0,0,0,0,0,0,0,0,0"/>
                      </v:shape>
                      <w10:wrap anchorx="page" anchory="page"/>
                    </v:group>
                  </w:pict>
                </mc:Fallback>
              </mc:AlternateContent>
            </w:r>
          </w:p>
        </w:tc>
        <w:tc>
          <w:tcPr>
            <w:tcW w:w="2035" w:type="dxa"/>
            <w:gridSpan w:val="2"/>
            <w:tcBorders>
              <w:top w:val="nil"/>
            </w:tcBorders>
          </w:tcPr>
          <w:p w14:paraId="143B3249" w14:textId="77777777" w:rsidR="00E66591" w:rsidRPr="003417F5" w:rsidRDefault="00E66591" w:rsidP="00D42679">
            <w:pPr>
              <w:pStyle w:val="TableParagraph"/>
              <w:spacing w:before="194"/>
              <w:ind w:left="86"/>
              <w:rPr>
                <w:rFonts w:ascii="Arial" w:hAnsi="Arial" w:cs="Arial"/>
                <w:bCs/>
              </w:rPr>
            </w:pPr>
            <w:r w:rsidRPr="003417F5">
              <w:rPr>
                <w:rFonts w:ascii="Arial" w:hAnsi="Arial" w:cs="Arial"/>
                <w:bCs/>
              </w:rPr>
              <w:t>Matemáticas</w:t>
            </w:r>
          </w:p>
        </w:tc>
        <w:tc>
          <w:tcPr>
            <w:tcW w:w="3093" w:type="dxa"/>
            <w:tcBorders>
              <w:top w:val="nil"/>
            </w:tcBorders>
          </w:tcPr>
          <w:p w14:paraId="3E04D0FE" w14:textId="77777777" w:rsidR="00E66591" w:rsidRPr="003417F5" w:rsidRDefault="00E66591" w:rsidP="00D42679">
            <w:pPr>
              <w:pStyle w:val="TableParagraph"/>
              <w:spacing w:before="65" w:line="242" w:lineRule="auto"/>
              <w:ind w:left="69" w:right="326"/>
              <w:rPr>
                <w:rFonts w:ascii="Arial" w:hAnsi="Arial" w:cs="Arial"/>
              </w:rPr>
            </w:pPr>
            <w:r w:rsidRPr="003417F5">
              <w:rPr>
                <w:rFonts w:ascii="Arial" w:hAnsi="Arial" w:cs="Arial"/>
              </w:rPr>
              <w:t>Impacto</w:t>
            </w:r>
            <w:r w:rsidRPr="003417F5">
              <w:rPr>
                <w:rFonts w:ascii="Arial" w:hAnsi="Arial" w:cs="Arial"/>
                <w:spacing w:val="2"/>
              </w:rPr>
              <w:t xml:space="preserve"> </w:t>
            </w:r>
            <w:r w:rsidRPr="003417F5">
              <w:rPr>
                <w:rFonts w:ascii="Arial" w:hAnsi="Arial" w:cs="Arial"/>
              </w:rPr>
              <w:t>plan</w:t>
            </w:r>
            <w:r w:rsidRPr="003417F5">
              <w:rPr>
                <w:rFonts w:ascii="Arial" w:hAnsi="Arial" w:cs="Arial"/>
                <w:spacing w:val="2"/>
              </w:rPr>
              <w:t xml:space="preserve"> </w:t>
            </w:r>
            <w:r w:rsidRPr="003417F5">
              <w:rPr>
                <w:rFonts w:ascii="Arial" w:hAnsi="Arial" w:cs="Arial"/>
              </w:rPr>
              <w:t>mejoramiento</w:t>
            </w:r>
            <w:r w:rsidRPr="003417F5">
              <w:rPr>
                <w:rFonts w:ascii="Arial" w:hAnsi="Arial" w:cs="Arial"/>
                <w:spacing w:val="-59"/>
              </w:rPr>
              <w:t xml:space="preserve"> </w:t>
            </w:r>
            <w:r w:rsidRPr="003417F5">
              <w:rPr>
                <w:rFonts w:ascii="Arial" w:hAnsi="Arial" w:cs="Arial"/>
              </w:rPr>
              <w:t>área</w:t>
            </w:r>
            <w:r w:rsidRPr="003417F5">
              <w:rPr>
                <w:rFonts w:ascii="Arial" w:hAnsi="Arial" w:cs="Arial"/>
                <w:spacing w:val="-8"/>
              </w:rPr>
              <w:t xml:space="preserve"> </w:t>
            </w:r>
            <w:r w:rsidRPr="003417F5">
              <w:rPr>
                <w:rFonts w:ascii="Arial" w:hAnsi="Arial" w:cs="Arial"/>
              </w:rPr>
              <w:t>Icfes</w:t>
            </w:r>
          </w:p>
        </w:tc>
        <w:tc>
          <w:tcPr>
            <w:tcW w:w="1383" w:type="dxa"/>
            <w:tcBorders>
              <w:top w:val="nil"/>
            </w:tcBorders>
          </w:tcPr>
          <w:p w14:paraId="59D27C22" w14:textId="77777777" w:rsidR="00E66591" w:rsidRPr="003417F5" w:rsidRDefault="00E66591" w:rsidP="00D42679">
            <w:pPr>
              <w:pStyle w:val="TableParagraph"/>
              <w:spacing w:before="194"/>
              <w:ind w:left="51" w:right="26"/>
              <w:jc w:val="center"/>
              <w:rPr>
                <w:rFonts w:ascii="Arial" w:hAnsi="Arial" w:cs="Arial"/>
              </w:rPr>
            </w:pPr>
            <w:r w:rsidRPr="003417F5">
              <w:rPr>
                <w:rFonts w:ascii="Arial" w:hAnsi="Arial" w:cs="Arial"/>
              </w:rPr>
              <w:t>IMPACTO</w:t>
            </w:r>
          </w:p>
        </w:tc>
        <w:tc>
          <w:tcPr>
            <w:tcW w:w="1668" w:type="dxa"/>
            <w:tcBorders>
              <w:top w:val="nil"/>
            </w:tcBorders>
          </w:tcPr>
          <w:p w14:paraId="7AF118B6" w14:textId="6A4A98F3" w:rsidR="00E66591" w:rsidRPr="003417F5" w:rsidRDefault="00E16804" w:rsidP="00D42679">
            <w:pPr>
              <w:pStyle w:val="TableParagraph"/>
              <w:spacing w:before="1"/>
              <w:ind w:left="507" w:right="477"/>
              <w:jc w:val="center"/>
              <w:rPr>
                <w:rFonts w:ascii="Arial" w:hAnsi="Arial" w:cs="Arial"/>
              </w:rPr>
            </w:pPr>
            <w:r>
              <w:rPr>
                <w:rFonts w:ascii="Arial" w:hAnsi="Arial" w:cs="Arial"/>
              </w:rPr>
              <w:t>53,7</w:t>
            </w:r>
          </w:p>
        </w:tc>
      </w:tr>
      <w:tr w:rsidR="00E66591" w:rsidRPr="003417F5" w14:paraId="0B534548" w14:textId="77777777" w:rsidTr="00D42679">
        <w:trPr>
          <w:trHeight w:val="636"/>
        </w:trPr>
        <w:tc>
          <w:tcPr>
            <w:tcW w:w="1250" w:type="dxa"/>
            <w:vMerge/>
            <w:tcBorders>
              <w:top w:val="nil"/>
            </w:tcBorders>
          </w:tcPr>
          <w:p w14:paraId="61A3BBA4" w14:textId="77777777" w:rsidR="00E66591" w:rsidRPr="003417F5" w:rsidRDefault="00E66591" w:rsidP="00D42679">
            <w:pPr>
              <w:rPr>
                <w:rFonts w:ascii="Arial" w:hAnsi="Arial" w:cs="Arial"/>
                <w:sz w:val="2"/>
                <w:szCs w:val="2"/>
              </w:rPr>
            </w:pPr>
          </w:p>
        </w:tc>
        <w:tc>
          <w:tcPr>
            <w:tcW w:w="2035" w:type="dxa"/>
            <w:gridSpan w:val="2"/>
          </w:tcPr>
          <w:p w14:paraId="61626256" w14:textId="77777777" w:rsidR="00E66591" w:rsidRPr="003417F5" w:rsidRDefault="00E66591" w:rsidP="00D42679">
            <w:pPr>
              <w:pStyle w:val="TableParagraph"/>
              <w:spacing w:before="74" w:line="228" w:lineRule="auto"/>
              <w:ind w:left="86"/>
              <w:rPr>
                <w:rFonts w:ascii="Arial" w:hAnsi="Arial" w:cs="Arial"/>
                <w:bCs/>
              </w:rPr>
            </w:pPr>
            <w:r w:rsidRPr="003417F5">
              <w:rPr>
                <w:rFonts w:ascii="Arial" w:hAnsi="Arial" w:cs="Arial"/>
                <w:bCs/>
              </w:rPr>
              <w:t>Comunidad</w:t>
            </w:r>
            <w:r w:rsidRPr="003417F5">
              <w:rPr>
                <w:rFonts w:ascii="Arial" w:hAnsi="Arial" w:cs="Arial"/>
                <w:bCs/>
                <w:spacing w:val="16"/>
              </w:rPr>
              <w:t xml:space="preserve"> </w:t>
            </w:r>
            <w:r w:rsidRPr="003417F5">
              <w:rPr>
                <w:rFonts w:ascii="Arial" w:hAnsi="Arial" w:cs="Arial"/>
                <w:bCs/>
              </w:rPr>
              <w:t>y</w:t>
            </w:r>
            <w:r w:rsidRPr="003417F5">
              <w:rPr>
                <w:rFonts w:ascii="Arial" w:hAnsi="Arial" w:cs="Arial"/>
                <w:bCs/>
                <w:spacing w:val="-59"/>
              </w:rPr>
              <w:t xml:space="preserve"> </w:t>
            </w:r>
            <w:r w:rsidRPr="003417F5">
              <w:rPr>
                <w:rFonts w:ascii="Arial" w:hAnsi="Arial" w:cs="Arial"/>
                <w:bCs/>
              </w:rPr>
              <w:t>sociedad</w:t>
            </w:r>
          </w:p>
        </w:tc>
        <w:tc>
          <w:tcPr>
            <w:tcW w:w="3093" w:type="dxa"/>
          </w:tcPr>
          <w:p w14:paraId="16635C54" w14:textId="77777777" w:rsidR="00E66591" w:rsidRPr="003417F5" w:rsidRDefault="00E66591" w:rsidP="00D42679">
            <w:pPr>
              <w:pStyle w:val="TableParagraph"/>
              <w:spacing w:before="74" w:line="228" w:lineRule="auto"/>
              <w:ind w:left="69" w:right="326"/>
              <w:rPr>
                <w:rFonts w:ascii="Arial" w:hAnsi="Arial" w:cs="Arial"/>
              </w:rPr>
            </w:pPr>
            <w:r w:rsidRPr="003417F5">
              <w:rPr>
                <w:rFonts w:ascii="Arial" w:hAnsi="Arial" w:cs="Arial"/>
              </w:rPr>
              <w:t>Impacto</w:t>
            </w:r>
            <w:r w:rsidRPr="003417F5">
              <w:rPr>
                <w:rFonts w:ascii="Arial" w:hAnsi="Arial" w:cs="Arial"/>
                <w:spacing w:val="2"/>
              </w:rPr>
              <w:t xml:space="preserve"> </w:t>
            </w:r>
            <w:r w:rsidRPr="003417F5">
              <w:rPr>
                <w:rFonts w:ascii="Arial" w:hAnsi="Arial" w:cs="Arial"/>
              </w:rPr>
              <w:t>plan</w:t>
            </w:r>
            <w:r w:rsidRPr="003417F5">
              <w:rPr>
                <w:rFonts w:ascii="Arial" w:hAnsi="Arial" w:cs="Arial"/>
                <w:spacing w:val="2"/>
              </w:rPr>
              <w:t xml:space="preserve"> </w:t>
            </w:r>
            <w:r w:rsidRPr="003417F5">
              <w:rPr>
                <w:rFonts w:ascii="Arial" w:hAnsi="Arial" w:cs="Arial"/>
              </w:rPr>
              <w:t>mejoramiento</w:t>
            </w:r>
            <w:r w:rsidRPr="003417F5">
              <w:rPr>
                <w:rFonts w:ascii="Arial" w:hAnsi="Arial" w:cs="Arial"/>
                <w:spacing w:val="-59"/>
              </w:rPr>
              <w:t xml:space="preserve"> </w:t>
            </w:r>
            <w:r w:rsidRPr="003417F5">
              <w:rPr>
                <w:rFonts w:ascii="Arial" w:hAnsi="Arial" w:cs="Arial"/>
              </w:rPr>
              <w:t>área</w:t>
            </w:r>
            <w:r w:rsidRPr="003417F5">
              <w:rPr>
                <w:rFonts w:ascii="Arial" w:hAnsi="Arial" w:cs="Arial"/>
                <w:spacing w:val="-10"/>
              </w:rPr>
              <w:t xml:space="preserve"> </w:t>
            </w:r>
            <w:r w:rsidRPr="003417F5">
              <w:rPr>
                <w:rFonts w:ascii="Arial" w:hAnsi="Arial" w:cs="Arial"/>
              </w:rPr>
              <w:t>Icfes</w:t>
            </w:r>
          </w:p>
        </w:tc>
        <w:tc>
          <w:tcPr>
            <w:tcW w:w="1383" w:type="dxa"/>
          </w:tcPr>
          <w:p w14:paraId="7CD9C93F" w14:textId="77777777" w:rsidR="00E66591" w:rsidRPr="003417F5" w:rsidRDefault="00E66591" w:rsidP="00D42679">
            <w:pPr>
              <w:pStyle w:val="TableParagraph"/>
              <w:spacing w:before="176"/>
              <w:ind w:left="51" w:right="26"/>
              <w:jc w:val="center"/>
              <w:rPr>
                <w:rFonts w:ascii="Arial" w:hAnsi="Arial" w:cs="Arial"/>
              </w:rPr>
            </w:pPr>
            <w:r w:rsidRPr="003417F5">
              <w:rPr>
                <w:rFonts w:ascii="Arial" w:hAnsi="Arial" w:cs="Arial"/>
              </w:rPr>
              <w:t>IMPACTO</w:t>
            </w:r>
          </w:p>
        </w:tc>
        <w:tc>
          <w:tcPr>
            <w:tcW w:w="1668" w:type="dxa"/>
          </w:tcPr>
          <w:p w14:paraId="4A0A61B5" w14:textId="10D184D6" w:rsidR="00E66591" w:rsidRPr="003417F5" w:rsidRDefault="00E16804" w:rsidP="00D42679">
            <w:pPr>
              <w:pStyle w:val="TableParagraph"/>
              <w:spacing w:line="237" w:lineRule="exact"/>
              <w:ind w:left="507" w:right="477"/>
              <w:jc w:val="center"/>
              <w:rPr>
                <w:rFonts w:ascii="Arial" w:hAnsi="Arial" w:cs="Arial"/>
              </w:rPr>
            </w:pPr>
            <w:r>
              <w:rPr>
                <w:rFonts w:ascii="Arial" w:hAnsi="Arial" w:cs="Arial"/>
              </w:rPr>
              <w:t>51,9</w:t>
            </w:r>
          </w:p>
        </w:tc>
      </w:tr>
      <w:tr w:rsidR="00E66591" w:rsidRPr="003417F5" w14:paraId="1C29FB5E" w14:textId="77777777" w:rsidTr="00D42679">
        <w:trPr>
          <w:trHeight w:val="637"/>
        </w:trPr>
        <w:tc>
          <w:tcPr>
            <w:tcW w:w="1250" w:type="dxa"/>
            <w:vMerge/>
            <w:tcBorders>
              <w:top w:val="nil"/>
            </w:tcBorders>
          </w:tcPr>
          <w:p w14:paraId="14959D8C" w14:textId="77777777" w:rsidR="00E66591" w:rsidRPr="003417F5" w:rsidRDefault="00E66591" w:rsidP="00D42679">
            <w:pPr>
              <w:rPr>
                <w:rFonts w:ascii="Arial" w:hAnsi="Arial" w:cs="Arial"/>
                <w:sz w:val="2"/>
                <w:szCs w:val="2"/>
              </w:rPr>
            </w:pPr>
          </w:p>
        </w:tc>
        <w:tc>
          <w:tcPr>
            <w:tcW w:w="2035" w:type="dxa"/>
            <w:gridSpan w:val="2"/>
          </w:tcPr>
          <w:p w14:paraId="4AC9B4CA" w14:textId="77777777" w:rsidR="00E66591" w:rsidRPr="003417F5" w:rsidRDefault="00E66591" w:rsidP="00D42679">
            <w:pPr>
              <w:pStyle w:val="TableParagraph"/>
              <w:spacing w:before="192"/>
              <w:ind w:left="86"/>
              <w:rPr>
                <w:rFonts w:ascii="Arial" w:hAnsi="Arial" w:cs="Arial"/>
                <w:bCs/>
              </w:rPr>
            </w:pPr>
            <w:r w:rsidRPr="003417F5">
              <w:rPr>
                <w:rFonts w:ascii="Arial" w:hAnsi="Arial" w:cs="Arial"/>
                <w:bCs/>
              </w:rPr>
              <w:t>Inglés</w:t>
            </w:r>
          </w:p>
        </w:tc>
        <w:tc>
          <w:tcPr>
            <w:tcW w:w="3093" w:type="dxa"/>
          </w:tcPr>
          <w:p w14:paraId="37297450" w14:textId="77777777" w:rsidR="00E66591" w:rsidRPr="003417F5" w:rsidRDefault="00E66591" w:rsidP="00D42679">
            <w:pPr>
              <w:pStyle w:val="TableParagraph"/>
              <w:spacing w:before="64" w:line="242" w:lineRule="auto"/>
              <w:ind w:left="69" w:right="326"/>
              <w:rPr>
                <w:rFonts w:ascii="Arial" w:hAnsi="Arial" w:cs="Arial"/>
              </w:rPr>
            </w:pPr>
            <w:r w:rsidRPr="003417F5">
              <w:rPr>
                <w:rFonts w:ascii="Arial" w:hAnsi="Arial" w:cs="Arial"/>
              </w:rPr>
              <w:t>Impacto</w:t>
            </w:r>
            <w:r w:rsidRPr="003417F5">
              <w:rPr>
                <w:rFonts w:ascii="Arial" w:hAnsi="Arial" w:cs="Arial"/>
                <w:spacing w:val="2"/>
              </w:rPr>
              <w:t xml:space="preserve"> </w:t>
            </w:r>
            <w:r w:rsidRPr="003417F5">
              <w:rPr>
                <w:rFonts w:ascii="Arial" w:hAnsi="Arial" w:cs="Arial"/>
              </w:rPr>
              <w:t>plan</w:t>
            </w:r>
            <w:r w:rsidRPr="003417F5">
              <w:rPr>
                <w:rFonts w:ascii="Arial" w:hAnsi="Arial" w:cs="Arial"/>
                <w:spacing w:val="2"/>
              </w:rPr>
              <w:t xml:space="preserve"> </w:t>
            </w:r>
            <w:r w:rsidRPr="003417F5">
              <w:rPr>
                <w:rFonts w:ascii="Arial" w:hAnsi="Arial" w:cs="Arial"/>
              </w:rPr>
              <w:t>mejoramiento</w:t>
            </w:r>
            <w:r w:rsidRPr="003417F5">
              <w:rPr>
                <w:rFonts w:ascii="Arial" w:hAnsi="Arial" w:cs="Arial"/>
                <w:spacing w:val="-59"/>
              </w:rPr>
              <w:t xml:space="preserve"> </w:t>
            </w:r>
            <w:r w:rsidRPr="003417F5">
              <w:rPr>
                <w:rFonts w:ascii="Arial" w:hAnsi="Arial" w:cs="Arial"/>
              </w:rPr>
              <w:t>área</w:t>
            </w:r>
            <w:r w:rsidRPr="003417F5">
              <w:rPr>
                <w:rFonts w:ascii="Arial" w:hAnsi="Arial" w:cs="Arial"/>
                <w:spacing w:val="-10"/>
              </w:rPr>
              <w:t xml:space="preserve"> </w:t>
            </w:r>
            <w:r w:rsidRPr="003417F5">
              <w:rPr>
                <w:rFonts w:ascii="Arial" w:hAnsi="Arial" w:cs="Arial"/>
              </w:rPr>
              <w:t>Icfes</w:t>
            </w:r>
          </w:p>
        </w:tc>
        <w:tc>
          <w:tcPr>
            <w:tcW w:w="1383" w:type="dxa"/>
          </w:tcPr>
          <w:p w14:paraId="4C5FED1D" w14:textId="77777777" w:rsidR="00E66591" w:rsidRPr="003417F5" w:rsidRDefault="00E66591" w:rsidP="00D42679">
            <w:pPr>
              <w:pStyle w:val="TableParagraph"/>
              <w:spacing w:before="192"/>
              <w:ind w:left="51" w:right="26"/>
              <w:jc w:val="center"/>
              <w:rPr>
                <w:rFonts w:ascii="Arial" w:hAnsi="Arial" w:cs="Arial"/>
              </w:rPr>
            </w:pPr>
            <w:r w:rsidRPr="003417F5">
              <w:rPr>
                <w:rFonts w:ascii="Arial" w:hAnsi="Arial" w:cs="Arial"/>
              </w:rPr>
              <w:t>IMPACTO</w:t>
            </w:r>
          </w:p>
        </w:tc>
        <w:tc>
          <w:tcPr>
            <w:tcW w:w="1668" w:type="dxa"/>
          </w:tcPr>
          <w:p w14:paraId="17185963" w14:textId="22E79348" w:rsidR="00E66591" w:rsidRPr="003417F5" w:rsidRDefault="00E16804" w:rsidP="00D42679">
            <w:pPr>
              <w:pStyle w:val="TableParagraph"/>
              <w:spacing w:line="237" w:lineRule="exact"/>
              <w:ind w:left="507" w:right="477"/>
              <w:jc w:val="center"/>
              <w:rPr>
                <w:rFonts w:ascii="Arial" w:hAnsi="Arial" w:cs="Arial"/>
              </w:rPr>
            </w:pPr>
            <w:r>
              <w:rPr>
                <w:rFonts w:ascii="Arial" w:hAnsi="Arial" w:cs="Arial"/>
              </w:rPr>
              <w:t>54,8</w:t>
            </w:r>
          </w:p>
        </w:tc>
      </w:tr>
      <w:tr w:rsidR="00E66591" w:rsidRPr="003417F5" w14:paraId="22A44CE7" w14:textId="77777777" w:rsidTr="00D42679">
        <w:trPr>
          <w:trHeight w:val="652"/>
        </w:trPr>
        <w:tc>
          <w:tcPr>
            <w:tcW w:w="1250" w:type="dxa"/>
            <w:vMerge/>
            <w:tcBorders>
              <w:top w:val="nil"/>
            </w:tcBorders>
          </w:tcPr>
          <w:p w14:paraId="119CF4CE" w14:textId="77777777" w:rsidR="00E66591" w:rsidRPr="003417F5" w:rsidRDefault="00E66591" w:rsidP="00D42679">
            <w:pPr>
              <w:rPr>
                <w:rFonts w:ascii="Arial" w:hAnsi="Arial" w:cs="Arial"/>
                <w:sz w:val="2"/>
                <w:szCs w:val="2"/>
              </w:rPr>
            </w:pPr>
          </w:p>
        </w:tc>
        <w:tc>
          <w:tcPr>
            <w:tcW w:w="2035" w:type="dxa"/>
            <w:gridSpan w:val="2"/>
          </w:tcPr>
          <w:p w14:paraId="4D684A64" w14:textId="77777777" w:rsidR="00E66591" w:rsidRPr="003417F5" w:rsidRDefault="00E66591" w:rsidP="00D42679">
            <w:pPr>
              <w:pStyle w:val="TableParagraph"/>
              <w:spacing w:before="63" w:line="242" w:lineRule="auto"/>
              <w:ind w:left="86" w:right="65"/>
              <w:rPr>
                <w:rFonts w:ascii="Arial" w:hAnsi="Arial" w:cs="Arial"/>
                <w:bCs/>
              </w:rPr>
            </w:pPr>
            <w:r w:rsidRPr="003417F5">
              <w:rPr>
                <w:rFonts w:ascii="Arial" w:hAnsi="Arial" w:cs="Arial"/>
                <w:bCs/>
              </w:rPr>
              <w:t>Ciencias</w:t>
            </w:r>
            <w:r w:rsidRPr="003417F5">
              <w:rPr>
                <w:rFonts w:ascii="Arial" w:hAnsi="Arial" w:cs="Arial"/>
                <w:bCs/>
                <w:spacing w:val="1"/>
              </w:rPr>
              <w:t xml:space="preserve"> </w:t>
            </w:r>
            <w:r w:rsidRPr="003417F5">
              <w:rPr>
                <w:rFonts w:ascii="Arial" w:hAnsi="Arial" w:cs="Arial"/>
                <w:bCs/>
              </w:rPr>
              <w:t>naturales</w:t>
            </w:r>
          </w:p>
        </w:tc>
        <w:tc>
          <w:tcPr>
            <w:tcW w:w="3093" w:type="dxa"/>
          </w:tcPr>
          <w:p w14:paraId="34FACA13" w14:textId="77777777" w:rsidR="00E66591" w:rsidRPr="003417F5" w:rsidRDefault="00E66591" w:rsidP="00D42679">
            <w:pPr>
              <w:pStyle w:val="TableParagraph"/>
              <w:spacing w:before="63" w:line="242" w:lineRule="auto"/>
              <w:ind w:left="69" w:right="326"/>
              <w:rPr>
                <w:rFonts w:ascii="Arial" w:hAnsi="Arial" w:cs="Arial"/>
              </w:rPr>
            </w:pPr>
            <w:r w:rsidRPr="003417F5">
              <w:rPr>
                <w:rFonts w:ascii="Arial" w:hAnsi="Arial" w:cs="Arial"/>
              </w:rPr>
              <w:t>Impacto</w:t>
            </w:r>
            <w:r w:rsidRPr="003417F5">
              <w:rPr>
                <w:rFonts w:ascii="Arial" w:hAnsi="Arial" w:cs="Arial"/>
                <w:spacing w:val="2"/>
              </w:rPr>
              <w:t xml:space="preserve"> </w:t>
            </w:r>
            <w:r w:rsidRPr="003417F5">
              <w:rPr>
                <w:rFonts w:ascii="Arial" w:hAnsi="Arial" w:cs="Arial"/>
              </w:rPr>
              <w:t>plan</w:t>
            </w:r>
            <w:r w:rsidRPr="003417F5">
              <w:rPr>
                <w:rFonts w:ascii="Arial" w:hAnsi="Arial" w:cs="Arial"/>
                <w:spacing w:val="2"/>
              </w:rPr>
              <w:t xml:space="preserve"> </w:t>
            </w:r>
            <w:r w:rsidRPr="003417F5">
              <w:rPr>
                <w:rFonts w:ascii="Arial" w:hAnsi="Arial" w:cs="Arial"/>
              </w:rPr>
              <w:t>mejoramiento</w:t>
            </w:r>
            <w:r w:rsidRPr="003417F5">
              <w:rPr>
                <w:rFonts w:ascii="Arial" w:hAnsi="Arial" w:cs="Arial"/>
                <w:spacing w:val="-59"/>
              </w:rPr>
              <w:t xml:space="preserve"> </w:t>
            </w:r>
            <w:r w:rsidRPr="003417F5">
              <w:rPr>
                <w:rFonts w:ascii="Arial" w:hAnsi="Arial" w:cs="Arial"/>
              </w:rPr>
              <w:t>área</w:t>
            </w:r>
            <w:r w:rsidRPr="003417F5">
              <w:rPr>
                <w:rFonts w:ascii="Arial" w:hAnsi="Arial" w:cs="Arial"/>
                <w:spacing w:val="-10"/>
              </w:rPr>
              <w:t xml:space="preserve"> </w:t>
            </w:r>
            <w:r w:rsidRPr="003417F5">
              <w:rPr>
                <w:rFonts w:ascii="Arial" w:hAnsi="Arial" w:cs="Arial"/>
              </w:rPr>
              <w:t>Icfes</w:t>
            </w:r>
          </w:p>
        </w:tc>
        <w:tc>
          <w:tcPr>
            <w:tcW w:w="1383" w:type="dxa"/>
          </w:tcPr>
          <w:p w14:paraId="14271C63" w14:textId="77777777" w:rsidR="00E66591" w:rsidRPr="003417F5" w:rsidRDefault="00E66591" w:rsidP="00D42679">
            <w:pPr>
              <w:pStyle w:val="TableParagraph"/>
              <w:spacing w:before="191"/>
              <w:ind w:left="51" w:right="26"/>
              <w:jc w:val="center"/>
              <w:rPr>
                <w:rFonts w:ascii="Arial" w:hAnsi="Arial" w:cs="Arial"/>
              </w:rPr>
            </w:pPr>
            <w:r w:rsidRPr="003417F5">
              <w:rPr>
                <w:rFonts w:ascii="Arial" w:hAnsi="Arial" w:cs="Arial"/>
              </w:rPr>
              <w:t>IMPACTO</w:t>
            </w:r>
          </w:p>
        </w:tc>
        <w:tc>
          <w:tcPr>
            <w:tcW w:w="1668" w:type="dxa"/>
          </w:tcPr>
          <w:p w14:paraId="3B78C181" w14:textId="6094311B" w:rsidR="00E66591" w:rsidRPr="003417F5" w:rsidRDefault="00E16804" w:rsidP="00D42679">
            <w:pPr>
              <w:pStyle w:val="TableParagraph"/>
              <w:spacing w:line="253" w:lineRule="exact"/>
              <w:ind w:left="507" w:right="477"/>
              <w:jc w:val="center"/>
              <w:rPr>
                <w:rFonts w:ascii="Arial" w:hAnsi="Arial" w:cs="Arial"/>
              </w:rPr>
            </w:pPr>
            <w:r>
              <w:rPr>
                <w:rFonts w:ascii="Arial" w:hAnsi="Arial" w:cs="Arial"/>
              </w:rPr>
              <w:t>53,4</w:t>
            </w:r>
          </w:p>
        </w:tc>
      </w:tr>
      <w:tr w:rsidR="00E66591" w:rsidRPr="003417F5" w14:paraId="46C939AB" w14:textId="77777777" w:rsidTr="00D42679">
        <w:trPr>
          <w:trHeight w:val="1132"/>
        </w:trPr>
        <w:tc>
          <w:tcPr>
            <w:tcW w:w="1250" w:type="dxa"/>
            <w:textDirection w:val="btLr"/>
          </w:tcPr>
          <w:p w14:paraId="598ADF06" w14:textId="77777777" w:rsidR="00E66591" w:rsidRPr="003417F5" w:rsidRDefault="00E66591" w:rsidP="00D42679">
            <w:pPr>
              <w:pStyle w:val="TableParagraph"/>
              <w:spacing w:before="6"/>
              <w:rPr>
                <w:rFonts w:ascii="Arial" w:hAnsi="Arial" w:cs="Arial"/>
                <w:b/>
                <w:sz w:val="35"/>
              </w:rPr>
            </w:pPr>
          </w:p>
          <w:p w14:paraId="3F9ACFD5" w14:textId="77777777" w:rsidR="00E66591" w:rsidRPr="003417F5" w:rsidRDefault="00E66591" w:rsidP="00D42679">
            <w:pPr>
              <w:pStyle w:val="TableParagraph"/>
              <w:spacing w:line="242" w:lineRule="auto"/>
              <w:ind w:left="13" w:right="-15" w:firstLine="48"/>
              <w:rPr>
                <w:rFonts w:ascii="Arial" w:hAnsi="Arial" w:cs="Arial"/>
                <w:b/>
              </w:rPr>
            </w:pPr>
            <w:r w:rsidRPr="003417F5">
              <w:rPr>
                <w:rFonts w:ascii="Arial" w:hAnsi="Arial" w:cs="Arial"/>
                <w:b/>
              </w:rPr>
              <w:t>COMU</w:t>
            </w:r>
            <w:r w:rsidRPr="003417F5">
              <w:rPr>
                <w:rFonts w:ascii="Arial" w:hAnsi="Arial" w:cs="Arial"/>
                <w:b/>
                <w:spacing w:val="-59"/>
              </w:rPr>
              <w:t xml:space="preserve"> </w:t>
            </w:r>
            <w:r w:rsidRPr="003417F5">
              <w:rPr>
                <w:rFonts w:ascii="Arial" w:hAnsi="Arial" w:cs="Arial"/>
                <w:b/>
              </w:rPr>
              <w:t>NIDAD</w:t>
            </w:r>
          </w:p>
        </w:tc>
        <w:tc>
          <w:tcPr>
            <w:tcW w:w="2035" w:type="dxa"/>
            <w:gridSpan w:val="2"/>
          </w:tcPr>
          <w:p w14:paraId="3123F260" w14:textId="77777777" w:rsidR="00E66591" w:rsidRPr="003417F5" w:rsidRDefault="00E66591" w:rsidP="00D42679">
            <w:pPr>
              <w:pStyle w:val="TableParagraph"/>
              <w:spacing w:before="112" w:line="242" w:lineRule="auto"/>
              <w:ind w:left="86"/>
              <w:rPr>
                <w:rFonts w:ascii="Arial" w:hAnsi="Arial" w:cs="Arial"/>
                <w:bCs/>
              </w:rPr>
            </w:pPr>
            <w:r w:rsidRPr="003417F5">
              <w:rPr>
                <w:rFonts w:ascii="Arial" w:hAnsi="Arial" w:cs="Arial"/>
                <w:bCs/>
              </w:rPr>
              <w:t>Atención</w:t>
            </w:r>
            <w:r w:rsidRPr="003417F5">
              <w:rPr>
                <w:rFonts w:ascii="Arial" w:hAnsi="Arial" w:cs="Arial"/>
                <w:bCs/>
                <w:spacing w:val="1"/>
              </w:rPr>
              <w:t xml:space="preserve"> </w:t>
            </w:r>
            <w:r w:rsidRPr="003417F5">
              <w:rPr>
                <w:rFonts w:ascii="Arial" w:hAnsi="Arial" w:cs="Arial"/>
                <w:bCs/>
              </w:rPr>
              <w:t>psicosocial</w:t>
            </w:r>
          </w:p>
        </w:tc>
        <w:tc>
          <w:tcPr>
            <w:tcW w:w="3093" w:type="dxa"/>
          </w:tcPr>
          <w:p w14:paraId="4B16181A" w14:textId="77777777" w:rsidR="00E66591" w:rsidRPr="003417F5" w:rsidRDefault="00E66591" w:rsidP="00D42679">
            <w:pPr>
              <w:pStyle w:val="TableParagraph"/>
              <w:spacing w:before="10" w:line="228" w:lineRule="auto"/>
              <w:ind w:left="69" w:right="230"/>
              <w:rPr>
                <w:rFonts w:ascii="Arial" w:hAnsi="Arial" w:cs="Arial"/>
              </w:rPr>
            </w:pPr>
            <w:r w:rsidRPr="003417F5">
              <w:rPr>
                <w:rFonts w:ascii="Arial" w:hAnsi="Arial" w:cs="Arial"/>
              </w:rPr>
              <w:t>No. de casos atendidos por</w:t>
            </w:r>
            <w:r w:rsidRPr="003417F5">
              <w:rPr>
                <w:rFonts w:ascii="Arial" w:hAnsi="Arial" w:cs="Arial"/>
                <w:spacing w:val="1"/>
              </w:rPr>
              <w:t xml:space="preserve"> </w:t>
            </w:r>
            <w:r w:rsidRPr="003417F5">
              <w:rPr>
                <w:rFonts w:ascii="Arial" w:hAnsi="Arial" w:cs="Arial"/>
              </w:rPr>
              <w:t>remisión</w:t>
            </w:r>
            <w:r w:rsidRPr="003417F5">
              <w:rPr>
                <w:rFonts w:ascii="Arial" w:hAnsi="Arial" w:cs="Arial"/>
                <w:spacing w:val="3"/>
              </w:rPr>
              <w:t xml:space="preserve"> </w:t>
            </w:r>
            <w:r w:rsidRPr="003417F5">
              <w:rPr>
                <w:rFonts w:ascii="Arial" w:hAnsi="Arial" w:cs="Arial"/>
              </w:rPr>
              <w:t>interna/Total</w:t>
            </w:r>
            <w:r w:rsidRPr="003417F5">
              <w:rPr>
                <w:rFonts w:ascii="Arial" w:hAnsi="Arial" w:cs="Arial"/>
                <w:spacing w:val="-1"/>
              </w:rPr>
              <w:t xml:space="preserve"> </w:t>
            </w:r>
            <w:r w:rsidRPr="003417F5">
              <w:rPr>
                <w:rFonts w:ascii="Arial" w:hAnsi="Arial" w:cs="Arial"/>
              </w:rPr>
              <w:t>casos</w:t>
            </w:r>
          </w:p>
          <w:p w14:paraId="29A7855F" w14:textId="77777777" w:rsidR="00E66591" w:rsidRPr="003417F5" w:rsidRDefault="00E66591" w:rsidP="00D42679">
            <w:pPr>
              <w:pStyle w:val="TableParagraph"/>
              <w:spacing w:before="5" w:line="233" w:lineRule="exact"/>
              <w:ind w:left="69"/>
              <w:rPr>
                <w:rFonts w:ascii="Arial" w:hAnsi="Arial" w:cs="Arial"/>
              </w:rPr>
            </w:pPr>
            <w:r w:rsidRPr="003417F5">
              <w:rPr>
                <w:rFonts w:ascii="Arial" w:hAnsi="Arial" w:cs="Arial"/>
              </w:rPr>
              <w:t>remisión</w:t>
            </w:r>
            <w:r w:rsidRPr="003417F5">
              <w:rPr>
                <w:rFonts w:ascii="Arial" w:hAnsi="Arial" w:cs="Arial"/>
                <w:spacing w:val="3"/>
              </w:rPr>
              <w:t xml:space="preserve"> </w:t>
            </w:r>
            <w:r w:rsidRPr="003417F5">
              <w:rPr>
                <w:rFonts w:ascii="Arial" w:hAnsi="Arial" w:cs="Arial"/>
              </w:rPr>
              <w:t>interna</w:t>
            </w:r>
          </w:p>
        </w:tc>
        <w:tc>
          <w:tcPr>
            <w:tcW w:w="1383" w:type="dxa"/>
          </w:tcPr>
          <w:p w14:paraId="1AB464E1" w14:textId="77777777" w:rsidR="00E66591" w:rsidRPr="003417F5" w:rsidRDefault="00E66591" w:rsidP="00D42679">
            <w:pPr>
              <w:pStyle w:val="TableParagraph"/>
              <w:spacing w:before="10"/>
              <w:rPr>
                <w:rFonts w:ascii="Arial" w:hAnsi="Arial" w:cs="Arial"/>
                <w:b/>
                <w:sz w:val="20"/>
              </w:rPr>
            </w:pPr>
          </w:p>
          <w:p w14:paraId="158EDDA3" w14:textId="77777777" w:rsidR="00E66591" w:rsidRPr="003417F5" w:rsidRDefault="00E66591" w:rsidP="00D42679">
            <w:pPr>
              <w:pStyle w:val="TableParagraph"/>
              <w:ind w:left="57" w:right="26"/>
              <w:jc w:val="center"/>
              <w:rPr>
                <w:rFonts w:ascii="Arial" w:hAnsi="Arial" w:cs="Arial"/>
              </w:rPr>
            </w:pPr>
            <w:r w:rsidRPr="003417F5">
              <w:rPr>
                <w:rFonts w:ascii="Arial" w:hAnsi="Arial" w:cs="Arial"/>
              </w:rPr>
              <w:t>EFICACIA</w:t>
            </w:r>
          </w:p>
        </w:tc>
        <w:tc>
          <w:tcPr>
            <w:tcW w:w="1668" w:type="dxa"/>
          </w:tcPr>
          <w:p w14:paraId="24D97E26" w14:textId="64EBB6FF" w:rsidR="00E66591" w:rsidRPr="003417F5" w:rsidRDefault="008D2A96" w:rsidP="00D42679">
            <w:pPr>
              <w:pStyle w:val="TableParagraph"/>
              <w:ind w:left="507" w:right="477"/>
              <w:jc w:val="center"/>
              <w:rPr>
                <w:rFonts w:ascii="Arial" w:hAnsi="Arial" w:cs="Arial"/>
              </w:rPr>
            </w:pPr>
            <w:r w:rsidRPr="003417F5">
              <w:rPr>
                <w:rFonts w:ascii="Arial" w:hAnsi="Arial" w:cs="Arial"/>
              </w:rPr>
              <w:t>91</w:t>
            </w:r>
            <w:r w:rsidR="00E66591" w:rsidRPr="003417F5">
              <w:rPr>
                <w:rFonts w:ascii="Arial" w:hAnsi="Arial" w:cs="Arial"/>
              </w:rPr>
              <w:t>%</w:t>
            </w:r>
          </w:p>
        </w:tc>
      </w:tr>
      <w:tr w:rsidR="00E66591" w:rsidRPr="003417F5" w14:paraId="6A7E248B" w14:textId="77777777" w:rsidTr="00D42679">
        <w:trPr>
          <w:trHeight w:val="1005"/>
        </w:trPr>
        <w:tc>
          <w:tcPr>
            <w:tcW w:w="1250" w:type="dxa"/>
            <w:vMerge w:val="restart"/>
            <w:textDirection w:val="btLr"/>
          </w:tcPr>
          <w:p w14:paraId="30B62200" w14:textId="77777777" w:rsidR="00E66591" w:rsidRPr="003417F5" w:rsidRDefault="00E66591" w:rsidP="00D42679">
            <w:pPr>
              <w:pStyle w:val="TableParagraph"/>
              <w:spacing w:before="6"/>
              <w:rPr>
                <w:rFonts w:ascii="Arial" w:hAnsi="Arial" w:cs="Arial"/>
                <w:b/>
                <w:sz w:val="35"/>
              </w:rPr>
            </w:pPr>
          </w:p>
          <w:p w14:paraId="56431B69" w14:textId="77777777" w:rsidR="00E66591" w:rsidRPr="003417F5" w:rsidRDefault="00E66591" w:rsidP="00D42679">
            <w:pPr>
              <w:pStyle w:val="TableParagraph"/>
              <w:spacing w:line="242" w:lineRule="auto"/>
              <w:ind w:left="1423" w:right="503" w:hanging="913"/>
              <w:rPr>
                <w:rFonts w:ascii="Arial" w:hAnsi="Arial" w:cs="Arial"/>
                <w:b/>
              </w:rPr>
            </w:pPr>
            <w:r w:rsidRPr="003417F5">
              <w:rPr>
                <w:rFonts w:ascii="Arial" w:hAnsi="Arial" w:cs="Arial"/>
                <w:b/>
              </w:rPr>
              <w:t>GESTION</w:t>
            </w:r>
            <w:r w:rsidRPr="003417F5">
              <w:rPr>
                <w:rFonts w:ascii="Arial" w:hAnsi="Arial" w:cs="Arial"/>
                <w:b/>
                <w:spacing w:val="7"/>
              </w:rPr>
              <w:t xml:space="preserve"> </w:t>
            </w:r>
            <w:r w:rsidRPr="003417F5">
              <w:rPr>
                <w:rFonts w:ascii="Arial" w:hAnsi="Arial" w:cs="Arial"/>
                <w:b/>
              </w:rPr>
              <w:t>ADMINISTRACIÓN</w:t>
            </w:r>
            <w:r w:rsidRPr="003417F5">
              <w:rPr>
                <w:rFonts w:ascii="Arial" w:hAnsi="Arial" w:cs="Arial"/>
                <w:b/>
                <w:spacing w:val="7"/>
              </w:rPr>
              <w:t xml:space="preserve"> </w:t>
            </w:r>
            <w:r w:rsidRPr="003417F5">
              <w:rPr>
                <w:rFonts w:ascii="Arial" w:hAnsi="Arial" w:cs="Arial"/>
                <w:b/>
              </w:rPr>
              <w:t>Y</w:t>
            </w:r>
            <w:r w:rsidRPr="003417F5">
              <w:rPr>
                <w:rFonts w:ascii="Arial" w:hAnsi="Arial" w:cs="Arial"/>
                <w:b/>
                <w:spacing w:val="-58"/>
              </w:rPr>
              <w:t xml:space="preserve"> </w:t>
            </w:r>
            <w:r w:rsidRPr="003417F5">
              <w:rPr>
                <w:rFonts w:ascii="Arial" w:hAnsi="Arial" w:cs="Arial"/>
                <w:b/>
              </w:rPr>
              <w:t>FINANCIERA</w:t>
            </w:r>
          </w:p>
        </w:tc>
        <w:tc>
          <w:tcPr>
            <w:tcW w:w="2035" w:type="dxa"/>
            <w:gridSpan w:val="2"/>
          </w:tcPr>
          <w:p w14:paraId="677F7AEF" w14:textId="77777777" w:rsidR="00E66591" w:rsidRPr="003417F5" w:rsidRDefault="00E66591" w:rsidP="00D42679">
            <w:pPr>
              <w:pStyle w:val="TableParagraph"/>
              <w:spacing w:before="9"/>
              <w:rPr>
                <w:rFonts w:ascii="Arial" w:hAnsi="Arial" w:cs="Arial"/>
                <w:bCs/>
                <w:sz w:val="20"/>
              </w:rPr>
            </w:pPr>
          </w:p>
          <w:p w14:paraId="209C2354" w14:textId="77777777" w:rsidR="00E66591" w:rsidRPr="003417F5" w:rsidRDefault="00E66591" w:rsidP="00D42679">
            <w:pPr>
              <w:pStyle w:val="TableParagraph"/>
              <w:spacing w:line="242" w:lineRule="auto"/>
              <w:ind w:left="86" w:right="60"/>
              <w:rPr>
                <w:rFonts w:ascii="Arial" w:hAnsi="Arial" w:cs="Arial"/>
                <w:bCs/>
              </w:rPr>
            </w:pPr>
            <w:r w:rsidRPr="003417F5">
              <w:rPr>
                <w:rFonts w:ascii="Arial" w:hAnsi="Arial" w:cs="Arial"/>
                <w:bCs/>
              </w:rPr>
              <w:t>Competencia</w:t>
            </w:r>
            <w:r w:rsidRPr="003417F5">
              <w:rPr>
                <w:rFonts w:ascii="Arial" w:hAnsi="Arial" w:cs="Arial"/>
                <w:bCs/>
                <w:spacing w:val="1"/>
              </w:rPr>
              <w:t xml:space="preserve"> </w:t>
            </w:r>
            <w:r w:rsidRPr="003417F5">
              <w:rPr>
                <w:rFonts w:ascii="Arial" w:hAnsi="Arial" w:cs="Arial"/>
                <w:bCs/>
              </w:rPr>
              <w:t>personal</w:t>
            </w:r>
            <w:r w:rsidRPr="003417F5">
              <w:rPr>
                <w:rFonts w:ascii="Arial" w:hAnsi="Arial" w:cs="Arial"/>
                <w:bCs/>
                <w:spacing w:val="27"/>
              </w:rPr>
              <w:t xml:space="preserve"> </w:t>
            </w:r>
            <w:r w:rsidRPr="003417F5">
              <w:rPr>
                <w:rFonts w:ascii="Arial" w:hAnsi="Arial" w:cs="Arial"/>
                <w:bCs/>
              </w:rPr>
              <w:t>docente</w:t>
            </w:r>
          </w:p>
        </w:tc>
        <w:tc>
          <w:tcPr>
            <w:tcW w:w="3093" w:type="dxa"/>
          </w:tcPr>
          <w:p w14:paraId="210414B3" w14:textId="77777777" w:rsidR="00E66591" w:rsidRPr="003417F5" w:rsidRDefault="00E66591" w:rsidP="00D42679">
            <w:pPr>
              <w:pStyle w:val="TableParagraph"/>
              <w:spacing w:before="3" w:line="235" w:lineRule="auto"/>
              <w:ind w:left="69"/>
              <w:rPr>
                <w:rFonts w:ascii="Arial" w:hAnsi="Arial" w:cs="Arial"/>
              </w:rPr>
            </w:pPr>
            <w:r w:rsidRPr="003417F5">
              <w:rPr>
                <w:rFonts w:ascii="Arial" w:hAnsi="Arial" w:cs="Arial"/>
              </w:rPr>
              <w:t>Cantidad</w:t>
            </w:r>
            <w:r w:rsidRPr="003417F5">
              <w:rPr>
                <w:rFonts w:ascii="Arial" w:hAnsi="Arial" w:cs="Arial"/>
                <w:spacing w:val="8"/>
              </w:rPr>
              <w:t xml:space="preserve"> </w:t>
            </w:r>
            <w:r w:rsidRPr="003417F5">
              <w:rPr>
                <w:rFonts w:ascii="Arial" w:hAnsi="Arial" w:cs="Arial"/>
              </w:rPr>
              <w:t>de</w:t>
            </w:r>
            <w:r w:rsidRPr="003417F5">
              <w:rPr>
                <w:rFonts w:ascii="Arial" w:hAnsi="Arial" w:cs="Arial"/>
                <w:spacing w:val="-8"/>
              </w:rPr>
              <w:t xml:space="preserve"> </w:t>
            </w:r>
            <w:r w:rsidRPr="003417F5">
              <w:rPr>
                <w:rFonts w:ascii="Arial" w:hAnsi="Arial" w:cs="Arial"/>
              </w:rPr>
              <w:t>docentes</w:t>
            </w:r>
            <w:r w:rsidRPr="003417F5">
              <w:rPr>
                <w:rFonts w:ascii="Arial" w:hAnsi="Arial" w:cs="Arial"/>
                <w:spacing w:val="1"/>
              </w:rPr>
              <w:t xml:space="preserve"> </w:t>
            </w:r>
            <w:r w:rsidRPr="003417F5">
              <w:rPr>
                <w:rFonts w:ascii="Arial" w:hAnsi="Arial" w:cs="Arial"/>
              </w:rPr>
              <w:t>evaluados con más de</w:t>
            </w:r>
            <w:r w:rsidRPr="003417F5">
              <w:rPr>
                <w:rFonts w:ascii="Arial" w:hAnsi="Arial" w:cs="Arial"/>
                <w:spacing w:val="1"/>
              </w:rPr>
              <w:t xml:space="preserve"> </w:t>
            </w:r>
            <w:r w:rsidRPr="003417F5">
              <w:rPr>
                <w:rFonts w:ascii="Arial" w:hAnsi="Arial" w:cs="Arial"/>
              </w:rPr>
              <w:t>75%/Cantidad</w:t>
            </w:r>
            <w:r w:rsidRPr="003417F5">
              <w:rPr>
                <w:rFonts w:ascii="Arial" w:hAnsi="Arial" w:cs="Arial"/>
                <w:spacing w:val="1"/>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docentes</w:t>
            </w:r>
          </w:p>
          <w:p w14:paraId="349ADFEF" w14:textId="77777777" w:rsidR="00E66591" w:rsidRPr="003417F5" w:rsidRDefault="00E66591" w:rsidP="00D42679">
            <w:pPr>
              <w:pStyle w:val="TableParagraph"/>
              <w:spacing w:before="5" w:line="233" w:lineRule="exact"/>
              <w:ind w:left="69"/>
              <w:rPr>
                <w:rFonts w:ascii="Arial" w:hAnsi="Arial" w:cs="Arial"/>
              </w:rPr>
            </w:pPr>
            <w:r w:rsidRPr="003417F5">
              <w:rPr>
                <w:rFonts w:ascii="Arial" w:hAnsi="Arial" w:cs="Arial"/>
              </w:rPr>
              <w:t>evaluados</w:t>
            </w:r>
          </w:p>
        </w:tc>
        <w:tc>
          <w:tcPr>
            <w:tcW w:w="1383" w:type="dxa"/>
          </w:tcPr>
          <w:p w14:paraId="348DA38D" w14:textId="77777777" w:rsidR="00E66591" w:rsidRPr="003417F5" w:rsidRDefault="00E66591" w:rsidP="00D42679">
            <w:pPr>
              <w:pStyle w:val="TableParagraph"/>
              <w:rPr>
                <w:rFonts w:ascii="Arial" w:hAnsi="Arial" w:cs="Arial"/>
                <w:b/>
                <w:sz w:val="32"/>
              </w:rPr>
            </w:pPr>
          </w:p>
          <w:p w14:paraId="38C815E4" w14:textId="77777777" w:rsidR="00E66591" w:rsidRPr="003417F5" w:rsidRDefault="00E66591" w:rsidP="00D42679">
            <w:pPr>
              <w:pStyle w:val="TableParagraph"/>
              <w:ind w:left="57" w:right="26"/>
              <w:jc w:val="center"/>
              <w:rPr>
                <w:rFonts w:ascii="Arial" w:hAnsi="Arial" w:cs="Arial"/>
              </w:rPr>
            </w:pPr>
            <w:r w:rsidRPr="003417F5">
              <w:rPr>
                <w:rFonts w:ascii="Arial" w:hAnsi="Arial" w:cs="Arial"/>
              </w:rPr>
              <w:t>EFICACIA</w:t>
            </w:r>
          </w:p>
        </w:tc>
        <w:tc>
          <w:tcPr>
            <w:tcW w:w="1668" w:type="dxa"/>
          </w:tcPr>
          <w:p w14:paraId="6EFC921C" w14:textId="77777777" w:rsidR="00E66591" w:rsidRPr="003417F5" w:rsidRDefault="00E66591" w:rsidP="00D42679">
            <w:pPr>
              <w:pStyle w:val="TableParagraph"/>
              <w:spacing w:line="253" w:lineRule="exact"/>
              <w:ind w:left="507" w:right="472"/>
              <w:jc w:val="center"/>
              <w:rPr>
                <w:rFonts w:ascii="Arial" w:hAnsi="Arial" w:cs="Arial"/>
              </w:rPr>
            </w:pPr>
            <w:r w:rsidRPr="003417F5">
              <w:rPr>
                <w:rFonts w:ascii="Arial" w:hAnsi="Arial" w:cs="Arial"/>
              </w:rPr>
              <w:t>100%</w:t>
            </w:r>
          </w:p>
        </w:tc>
      </w:tr>
      <w:tr w:rsidR="00E66591" w:rsidRPr="003417F5" w14:paraId="65B47F68" w14:textId="77777777" w:rsidTr="00D42679">
        <w:trPr>
          <w:trHeight w:val="652"/>
        </w:trPr>
        <w:tc>
          <w:tcPr>
            <w:tcW w:w="1250" w:type="dxa"/>
            <w:vMerge/>
            <w:tcBorders>
              <w:top w:val="nil"/>
            </w:tcBorders>
            <w:textDirection w:val="btLr"/>
          </w:tcPr>
          <w:p w14:paraId="044CE9C0" w14:textId="77777777" w:rsidR="00E66591" w:rsidRPr="003417F5" w:rsidRDefault="00E66591" w:rsidP="00D42679">
            <w:pPr>
              <w:rPr>
                <w:rFonts w:ascii="Arial" w:hAnsi="Arial" w:cs="Arial"/>
                <w:sz w:val="2"/>
                <w:szCs w:val="2"/>
              </w:rPr>
            </w:pPr>
          </w:p>
        </w:tc>
        <w:tc>
          <w:tcPr>
            <w:tcW w:w="2035" w:type="dxa"/>
            <w:gridSpan w:val="2"/>
          </w:tcPr>
          <w:p w14:paraId="15B02AE4" w14:textId="77777777" w:rsidR="00E66591" w:rsidRPr="003417F5" w:rsidRDefault="00E66591" w:rsidP="00D42679">
            <w:pPr>
              <w:pStyle w:val="TableParagraph"/>
              <w:spacing w:before="191"/>
              <w:ind w:left="86"/>
              <w:rPr>
                <w:rFonts w:ascii="Arial" w:hAnsi="Arial" w:cs="Arial"/>
                <w:bCs/>
              </w:rPr>
            </w:pPr>
            <w:r w:rsidRPr="003417F5">
              <w:rPr>
                <w:rFonts w:ascii="Arial" w:hAnsi="Arial" w:cs="Arial"/>
                <w:bCs/>
              </w:rPr>
              <w:t>Presupuesto</w:t>
            </w:r>
          </w:p>
        </w:tc>
        <w:tc>
          <w:tcPr>
            <w:tcW w:w="3093" w:type="dxa"/>
          </w:tcPr>
          <w:p w14:paraId="226A32E3" w14:textId="77777777" w:rsidR="00E66591" w:rsidRPr="003417F5" w:rsidRDefault="00E66591" w:rsidP="00D42679">
            <w:pPr>
              <w:pStyle w:val="TableParagraph"/>
              <w:spacing w:before="63" w:line="242" w:lineRule="auto"/>
              <w:ind w:left="69"/>
              <w:rPr>
                <w:rFonts w:ascii="Arial" w:hAnsi="Arial" w:cs="Arial"/>
              </w:rPr>
            </w:pPr>
            <w:r w:rsidRPr="003417F5">
              <w:rPr>
                <w:rFonts w:ascii="Arial" w:hAnsi="Arial" w:cs="Arial"/>
              </w:rPr>
              <w:t>Presupuesto</w:t>
            </w:r>
            <w:r w:rsidRPr="003417F5">
              <w:rPr>
                <w:rFonts w:ascii="Arial" w:hAnsi="Arial" w:cs="Arial"/>
                <w:spacing w:val="1"/>
              </w:rPr>
              <w:t xml:space="preserve"> </w:t>
            </w:r>
            <w:r w:rsidRPr="003417F5">
              <w:rPr>
                <w:rFonts w:ascii="Arial" w:hAnsi="Arial" w:cs="Arial"/>
              </w:rPr>
              <w:t>ejecutado/Presupuesto</w:t>
            </w:r>
            <w:r w:rsidRPr="003417F5">
              <w:rPr>
                <w:rFonts w:ascii="Arial" w:hAnsi="Arial" w:cs="Arial"/>
                <w:spacing w:val="6"/>
              </w:rPr>
              <w:t xml:space="preserve"> </w:t>
            </w:r>
            <w:r w:rsidRPr="003417F5">
              <w:rPr>
                <w:rFonts w:ascii="Arial" w:hAnsi="Arial" w:cs="Arial"/>
              </w:rPr>
              <w:t>inicial</w:t>
            </w:r>
          </w:p>
        </w:tc>
        <w:tc>
          <w:tcPr>
            <w:tcW w:w="1383" w:type="dxa"/>
          </w:tcPr>
          <w:p w14:paraId="5F2F01EF" w14:textId="77777777" w:rsidR="00E66591" w:rsidRPr="003417F5" w:rsidRDefault="00E66591" w:rsidP="00D42679">
            <w:pPr>
              <w:pStyle w:val="TableParagraph"/>
              <w:spacing w:before="191"/>
              <w:ind w:left="57" w:right="26"/>
              <w:jc w:val="center"/>
              <w:rPr>
                <w:rFonts w:ascii="Arial" w:hAnsi="Arial" w:cs="Arial"/>
              </w:rPr>
            </w:pPr>
            <w:r w:rsidRPr="003417F5">
              <w:rPr>
                <w:rFonts w:ascii="Arial" w:hAnsi="Arial" w:cs="Arial"/>
              </w:rPr>
              <w:t>EFICACIA</w:t>
            </w:r>
          </w:p>
        </w:tc>
        <w:tc>
          <w:tcPr>
            <w:tcW w:w="1668" w:type="dxa"/>
          </w:tcPr>
          <w:p w14:paraId="296A1501" w14:textId="0355E9FF" w:rsidR="00E66591" w:rsidRPr="003417F5" w:rsidRDefault="008D2A96" w:rsidP="00D42679">
            <w:pPr>
              <w:pStyle w:val="TableParagraph"/>
              <w:spacing w:line="252" w:lineRule="exact"/>
              <w:ind w:left="507" w:right="477"/>
              <w:jc w:val="center"/>
              <w:rPr>
                <w:rFonts w:ascii="Arial" w:hAnsi="Arial" w:cs="Arial"/>
              </w:rPr>
            </w:pPr>
            <w:r w:rsidRPr="003417F5">
              <w:rPr>
                <w:rFonts w:ascii="Arial" w:hAnsi="Arial" w:cs="Arial"/>
              </w:rPr>
              <w:t>97</w:t>
            </w:r>
            <w:r w:rsidR="00E66591" w:rsidRPr="003417F5">
              <w:rPr>
                <w:rFonts w:ascii="Arial" w:hAnsi="Arial" w:cs="Arial"/>
              </w:rPr>
              <w:t>%</w:t>
            </w:r>
          </w:p>
        </w:tc>
      </w:tr>
      <w:tr w:rsidR="00E66591" w:rsidRPr="003417F5" w14:paraId="5C27F765" w14:textId="77777777" w:rsidTr="00D42679">
        <w:trPr>
          <w:trHeight w:val="989"/>
        </w:trPr>
        <w:tc>
          <w:tcPr>
            <w:tcW w:w="1250" w:type="dxa"/>
            <w:vMerge/>
            <w:tcBorders>
              <w:top w:val="nil"/>
            </w:tcBorders>
            <w:textDirection w:val="btLr"/>
          </w:tcPr>
          <w:p w14:paraId="5888B3E3" w14:textId="77777777" w:rsidR="00E66591" w:rsidRPr="003417F5" w:rsidRDefault="00E66591" w:rsidP="00D42679">
            <w:pPr>
              <w:rPr>
                <w:rFonts w:ascii="Arial" w:hAnsi="Arial" w:cs="Arial"/>
                <w:sz w:val="2"/>
                <w:szCs w:val="2"/>
              </w:rPr>
            </w:pPr>
          </w:p>
        </w:tc>
        <w:tc>
          <w:tcPr>
            <w:tcW w:w="2035" w:type="dxa"/>
            <w:gridSpan w:val="2"/>
          </w:tcPr>
          <w:p w14:paraId="0F69F604" w14:textId="77777777" w:rsidR="00E66591" w:rsidRPr="003417F5" w:rsidRDefault="00E66591" w:rsidP="00D42679">
            <w:pPr>
              <w:pStyle w:val="TableParagraph"/>
              <w:rPr>
                <w:rFonts w:ascii="Arial" w:hAnsi="Arial" w:cs="Arial"/>
                <w:bCs/>
                <w:sz w:val="32"/>
              </w:rPr>
            </w:pPr>
          </w:p>
          <w:p w14:paraId="6F0FB62A" w14:textId="77777777" w:rsidR="00E66591" w:rsidRPr="003417F5" w:rsidRDefault="00E66591" w:rsidP="00D42679">
            <w:pPr>
              <w:pStyle w:val="TableParagraph"/>
              <w:ind w:left="86"/>
              <w:rPr>
                <w:rFonts w:ascii="Arial" w:hAnsi="Arial" w:cs="Arial"/>
                <w:bCs/>
              </w:rPr>
            </w:pPr>
            <w:r w:rsidRPr="003417F5">
              <w:rPr>
                <w:rFonts w:ascii="Arial" w:hAnsi="Arial" w:cs="Arial"/>
                <w:bCs/>
              </w:rPr>
              <w:t>Proveedores</w:t>
            </w:r>
          </w:p>
        </w:tc>
        <w:tc>
          <w:tcPr>
            <w:tcW w:w="3093" w:type="dxa"/>
          </w:tcPr>
          <w:p w14:paraId="48CC6ABC" w14:textId="77777777" w:rsidR="00E66591" w:rsidRPr="003417F5" w:rsidRDefault="00E66591" w:rsidP="00D42679">
            <w:pPr>
              <w:pStyle w:val="TableParagraph"/>
              <w:spacing w:line="237" w:lineRule="exact"/>
              <w:ind w:left="69"/>
              <w:rPr>
                <w:rFonts w:ascii="Arial" w:hAnsi="Arial" w:cs="Arial"/>
              </w:rPr>
            </w:pPr>
            <w:r w:rsidRPr="003417F5">
              <w:rPr>
                <w:rFonts w:ascii="Arial" w:hAnsi="Arial" w:cs="Arial"/>
              </w:rPr>
              <w:t>Proveedores</w:t>
            </w:r>
            <w:r w:rsidRPr="003417F5">
              <w:rPr>
                <w:rFonts w:ascii="Arial" w:hAnsi="Arial" w:cs="Arial"/>
                <w:spacing w:val="10"/>
              </w:rPr>
              <w:t xml:space="preserve"> </w:t>
            </w:r>
            <w:r w:rsidRPr="003417F5">
              <w:rPr>
                <w:rFonts w:ascii="Arial" w:hAnsi="Arial" w:cs="Arial"/>
              </w:rPr>
              <w:t>externos</w:t>
            </w:r>
          </w:p>
          <w:p w14:paraId="65278357" w14:textId="77777777" w:rsidR="00E66591" w:rsidRPr="003417F5" w:rsidRDefault="00E66591" w:rsidP="00D42679">
            <w:pPr>
              <w:pStyle w:val="TableParagraph"/>
              <w:spacing w:before="3"/>
              <w:ind w:left="69"/>
              <w:rPr>
                <w:rFonts w:ascii="Arial" w:hAnsi="Arial" w:cs="Arial"/>
              </w:rPr>
            </w:pPr>
            <w:r w:rsidRPr="003417F5">
              <w:rPr>
                <w:rFonts w:ascii="Arial" w:hAnsi="Arial" w:cs="Arial"/>
              </w:rPr>
              <w:t>calificados</w:t>
            </w:r>
            <w:r w:rsidRPr="003417F5">
              <w:rPr>
                <w:rFonts w:ascii="Arial" w:hAnsi="Arial" w:cs="Arial"/>
                <w:spacing w:val="-11"/>
              </w:rPr>
              <w:t xml:space="preserve"> </w:t>
            </w:r>
            <w:r w:rsidRPr="003417F5">
              <w:rPr>
                <w:rFonts w:ascii="Arial" w:hAnsi="Arial" w:cs="Arial"/>
              </w:rPr>
              <w:t>muy</w:t>
            </w:r>
          </w:p>
          <w:p w14:paraId="37E680AA" w14:textId="77777777" w:rsidR="00E66591" w:rsidRPr="003417F5" w:rsidRDefault="00E66591" w:rsidP="00D42679">
            <w:pPr>
              <w:pStyle w:val="TableParagraph"/>
              <w:spacing w:line="240" w:lineRule="exact"/>
              <w:ind w:left="69"/>
              <w:rPr>
                <w:rFonts w:ascii="Arial" w:hAnsi="Arial" w:cs="Arial"/>
              </w:rPr>
            </w:pPr>
            <w:r w:rsidRPr="003417F5">
              <w:rPr>
                <w:rFonts w:ascii="Arial" w:hAnsi="Arial" w:cs="Arial"/>
              </w:rPr>
              <w:t>confiables/total</w:t>
            </w:r>
            <w:r w:rsidRPr="003417F5">
              <w:rPr>
                <w:rFonts w:ascii="Arial" w:hAnsi="Arial" w:cs="Arial"/>
                <w:spacing w:val="13"/>
              </w:rPr>
              <w:t xml:space="preserve"> </w:t>
            </w:r>
            <w:r w:rsidRPr="003417F5">
              <w:rPr>
                <w:rFonts w:ascii="Arial" w:hAnsi="Arial" w:cs="Arial"/>
              </w:rPr>
              <w:t>proveedores</w:t>
            </w:r>
            <w:r w:rsidRPr="003417F5">
              <w:rPr>
                <w:rFonts w:ascii="Arial" w:hAnsi="Arial" w:cs="Arial"/>
                <w:spacing w:val="-58"/>
              </w:rPr>
              <w:t xml:space="preserve"> </w:t>
            </w:r>
            <w:r w:rsidRPr="003417F5">
              <w:rPr>
                <w:rFonts w:ascii="Arial" w:hAnsi="Arial" w:cs="Arial"/>
              </w:rPr>
              <w:t>externos</w:t>
            </w:r>
          </w:p>
        </w:tc>
        <w:tc>
          <w:tcPr>
            <w:tcW w:w="1383" w:type="dxa"/>
          </w:tcPr>
          <w:p w14:paraId="20E2CE5B" w14:textId="77777777" w:rsidR="00E66591" w:rsidRPr="003417F5" w:rsidRDefault="00E66591" w:rsidP="00D42679">
            <w:pPr>
              <w:pStyle w:val="TableParagraph"/>
              <w:rPr>
                <w:rFonts w:ascii="Arial" w:hAnsi="Arial" w:cs="Arial"/>
                <w:b/>
                <w:sz w:val="32"/>
              </w:rPr>
            </w:pPr>
          </w:p>
          <w:p w14:paraId="38132F4F" w14:textId="77777777" w:rsidR="00E66591" w:rsidRPr="003417F5" w:rsidRDefault="00E66591" w:rsidP="00D42679">
            <w:pPr>
              <w:pStyle w:val="TableParagraph"/>
              <w:ind w:left="57" w:right="26"/>
              <w:jc w:val="center"/>
              <w:rPr>
                <w:rFonts w:ascii="Arial" w:hAnsi="Arial" w:cs="Arial"/>
              </w:rPr>
            </w:pPr>
            <w:r w:rsidRPr="003417F5">
              <w:rPr>
                <w:rFonts w:ascii="Arial" w:hAnsi="Arial" w:cs="Arial"/>
              </w:rPr>
              <w:t>EFICACIA</w:t>
            </w:r>
          </w:p>
        </w:tc>
        <w:tc>
          <w:tcPr>
            <w:tcW w:w="1668" w:type="dxa"/>
          </w:tcPr>
          <w:p w14:paraId="530AB0A8" w14:textId="77777777" w:rsidR="00E66591" w:rsidRPr="003417F5" w:rsidRDefault="00E66591" w:rsidP="00D42679">
            <w:pPr>
              <w:pStyle w:val="TableParagraph"/>
              <w:spacing w:line="237" w:lineRule="exact"/>
              <w:ind w:left="507" w:right="472"/>
              <w:jc w:val="center"/>
              <w:rPr>
                <w:rFonts w:ascii="Arial" w:hAnsi="Arial" w:cs="Arial"/>
              </w:rPr>
            </w:pPr>
            <w:r w:rsidRPr="003417F5">
              <w:rPr>
                <w:rFonts w:ascii="Arial" w:hAnsi="Arial" w:cs="Arial"/>
              </w:rPr>
              <w:t>100%</w:t>
            </w:r>
          </w:p>
        </w:tc>
      </w:tr>
      <w:tr w:rsidR="00E66591" w:rsidRPr="003417F5" w14:paraId="4D10BED6" w14:textId="77777777" w:rsidTr="00D42679">
        <w:trPr>
          <w:trHeight w:val="748"/>
        </w:trPr>
        <w:tc>
          <w:tcPr>
            <w:tcW w:w="1250" w:type="dxa"/>
            <w:vMerge/>
            <w:tcBorders>
              <w:top w:val="nil"/>
            </w:tcBorders>
            <w:textDirection w:val="btLr"/>
          </w:tcPr>
          <w:p w14:paraId="044AB9C8" w14:textId="77777777" w:rsidR="00E66591" w:rsidRPr="003417F5" w:rsidRDefault="00E66591" w:rsidP="00D42679">
            <w:pPr>
              <w:rPr>
                <w:rFonts w:ascii="Arial" w:hAnsi="Arial" w:cs="Arial"/>
                <w:sz w:val="2"/>
                <w:szCs w:val="2"/>
              </w:rPr>
            </w:pPr>
          </w:p>
        </w:tc>
        <w:tc>
          <w:tcPr>
            <w:tcW w:w="2035" w:type="dxa"/>
            <w:gridSpan w:val="2"/>
            <w:shd w:val="clear" w:color="auto" w:fill="FFFFFF"/>
          </w:tcPr>
          <w:p w14:paraId="41C5EA33" w14:textId="77777777" w:rsidR="00E66591" w:rsidRPr="003417F5" w:rsidRDefault="00E66591" w:rsidP="00D42679">
            <w:pPr>
              <w:pStyle w:val="TableParagraph"/>
              <w:spacing w:before="3"/>
              <w:rPr>
                <w:rFonts w:ascii="Arial" w:hAnsi="Arial" w:cs="Arial"/>
                <w:bCs/>
              </w:rPr>
            </w:pPr>
          </w:p>
          <w:p w14:paraId="60B67760" w14:textId="77777777" w:rsidR="00E66591" w:rsidRPr="003417F5" w:rsidRDefault="00E66591" w:rsidP="00D42679">
            <w:pPr>
              <w:pStyle w:val="TableParagraph"/>
              <w:ind w:left="86"/>
              <w:rPr>
                <w:rFonts w:ascii="Arial" w:hAnsi="Arial" w:cs="Arial"/>
                <w:bCs/>
              </w:rPr>
            </w:pPr>
            <w:r w:rsidRPr="003417F5">
              <w:rPr>
                <w:rFonts w:ascii="Arial" w:hAnsi="Arial" w:cs="Arial"/>
                <w:bCs/>
              </w:rPr>
              <w:t>Permanencia</w:t>
            </w:r>
          </w:p>
        </w:tc>
        <w:tc>
          <w:tcPr>
            <w:tcW w:w="3093" w:type="dxa"/>
            <w:shd w:val="clear" w:color="auto" w:fill="FFFFFF"/>
          </w:tcPr>
          <w:p w14:paraId="530E7757" w14:textId="77777777" w:rsidR="00E66591" w:rsidRPr="003417F5" w:rsidRDefault="00E66591" w:rsidP="00D42679">
            <w:pPr>
              <w:pStyle w:val="TableParagraph"/>
              <w:spacing w:line="253" w:lineRule="exact"/>
              <w:ind w:left="69"/>
              <w:rPr>
                <w:rFonts w:ascii="Arial" w:hAnsi="Arial" w:cs="Arial"/>
              </w:rPr>
            </w:pPr>
            <w:r w:rsidRPr="003417F5">
              <w:rPr>
                <w:rFonts w:ascii="Arial" w:hAnsi="Arial" w:cs="Arial"/>
              </w:rPr>
              <w:t>Estudiantes</w:t>
            </w:r>
            <w:r w:rsidRPr="003417F5">
              <w:rPr>
                <w:rFonts w:ascii="Arial" w:hAnsi="Arial" w:cs="Arial"/>
                <w:spacing w:val="-2"/>
              </w:rPr>
              <w:t xml:space="preserve"> </w:t>
            </w:r>
            <w:r w:rsidRPr="003417F5">
              <w:rPr>
                <w:rFonts w:ascii="Arial" w:hAnsi="Arial" w:cs="Arial"/>
              </w:rPr>
              <w:t>que</w:t>
            </w:r>
            <w:r w:rsidRPr="003417F5">
              <w:rPr>
                <w:rFonts w:ascii="Arial" w:hAnsi="Arial" w:cs="Arial"/>
                <w:spacing w:val="2"/>
              </w:rPr>
              <w:t xml:space="preserve"> </w:t>
            </w:r>
            <w:r w:rsidRPr="003417F5">
              <w:rPr>
                <w:rFonts w:ascii="Arial" w:hAnsi="Arial" w:cs="Arial"/>
              </w:rPr>
              <w:t>permanecen</w:t>
            </w:r>
          </w:p>
          <w:p w14:paraId="6D0519CC" w14:textId="77777777" w:rsidR="00E66591" w:rsidRPr="003417F5" w:rsidRDefault="00E66591" w:rsidP="00D42679">
            <w:pPr>
              <w:pStyle w:val="TableParagraph"/>
              <w:spacing w:line="240" w:lineRule="exact"/>
              <w:ind w:left="69"/>
              <w:rPr>
                <w:rFonts w:ascii="Arial" w:hAnsi="Arial" w:cs="Arial"/>
              </w:rPr>
            </w:pPr>
            <w:r w:rsidRPr="003417F5">
              <w:rPr>
                <w:rFonts w:ascii="Arial" w:hAnsi="Arial" w:cs="Arial"/>
              </w:rPr>
              <w:t>en la</w:t>
            </w:r>
            <w:r w:rsidRPr="003417F5">
              <w:rPr>
                <w:rFonts w:ascii="Arial" w:hAnsi="Arial" w:cs="Arial"/>
                <w:spacing w:val="22"/>
              </w:rPr>
              <w:t xml:space="preserve"> </w:t>
            </w:r>
            <w:r w:rsidRPr="003417F5">
              <w:rPr>
                <w:rFonts w:ascii="Arial" w:hAnsi="Arial" w:cs="Arial"/>
              </w:rPr>
              <w:t>institución/estudiantes</w:t>
            </w:r>
            <w:r w:rsidRPr="003417F5">
              <w:rPr>
                <w:rFonts w:ascii="Arial" w:hAnsi="Arial" w:cs="Arial"/>
                <w:spacing w:val="-58"/>
              </w:rPr>
              <w:t xml:space="preserve"> </w:t>
            </w:r>
            <w:r w:rsidRPr="003417F5">
              <w:rPr>
                <w:rFonts w:ascii="Arial" w:hAnsi="Arial" w:cs="Arial"/>
              </w:rPr>
              <w:t>matriculados</w:t>
            </w:r>
          </w:p>
        </w:tc>
        <w:tc>
          <w:tcPr>
            <w:tcW w:w="1383" w:type="dxa"/>
          </w:tcPr>
          <w:p w14:paraId="77BB951A" w14:textId="77777777" w:rsidR="00E66591" w:rsidRPr="003417F5" w:rsidRDefault="00E66591" w:rsidP="00D42679">
            <w:pPr>
              <w:pStyle w:val="TableParagraph"/>
              <w:spacing w:before="3"/>
              <w:rPr>
                <w:rFonts w:ascii="Arial" w:hAnsi="Arial" w:cs="Arial"/>
                <w:b/>
              </w:rPr>
            </w:pPr>
          </w:p>
          <w:p w14:paraId="7253F928" w14:textId="77777777" w:rsidR="00E66591" w:rsidRPr="003417F5" w:rsidRDefault="00E66591" w:rsidP="00D42679">
            <w:pPr>
              <w:pStyle w:val="TableParagraph"/>
              <w:ind w:left="57" w:right="26"/>
              <w:jc w:val="center"/>
              <w:rPr>
                <w:rFonts w:ascii="Arial" w:hAnsi="Arial" w:cs="Arial"/>
              </w:rPr>
            </w:pPr>
            <w:r w:rsidRPr="003417F5">
              <w:rPr>
                <w:rFonts w:ascii="Arial" w:hAnsi="Arial" w:cs="Arial"/>
              </w:rPr>
              <w:t>EFICACIA</w:t>
            </w:r>
          </w:p>
        </w:tc>
        <w:tc>
          <w:tcPr>
            <w:tcW w:w="1668" w:type="dxa"/>
          </w:tcPr>
          <w:p w14:paraId="1A8A7755" w14:textId="77777777" w:rsidR="00E66591" w:rsidRPr="003417F5" w:rsidRDefault="00E66591" w:rsidP="00D42679">
            <w:pPr>
              <w:pStyle w:val="TableParagraph"/>
              <w:spacing w:line="253" w:lineRule="exact"/>
              <w:ind w:left="507" w:right="475"/>
              <w:jc w:val="center"/>
              <w:rPr>
                <w:rFonts w:ascii="Arial" w:hAnsi="Arial" w:cs="Arial"/>
              </w:rPr>
            </w:pPr>
            <w:r w:rsidRPr="003417F5">
              <w:rPr>
                <w:rFonts w:ascii="Arial" w:hAnsi="Arial" w:cs="Arial"/>
              </w:rPr>
              <w:t>95%</w:t>
            </w:r>
          </w:p>
        </w:tc>
      </w:tr>
      <w:tr w:rsidR="00E66591" w:rsidRPr="003417F5" w14:paraId="4464B3B7" w14:textId="77777777" w:rsidTr="00D42679">
        <w:trPr>
          <w:trHeight w:val="764"/>
        </w:trPr>
        <w:tc>
          <w:tcPr>
            <w:tcW w:w="1250" w:type="dxa"/>
            <w:vMerge/>
            <w:tcBorders>
              <w:top w:val="nil"/>
            </w:tcBorders>
            <w:textDirection w:val="btLr"/>
          </w:tcPr>
          <w:p w14:paraId="1675F21C" w14:textId="77777777" w:rsidR="00E66591" w:rsidRPr="003417F5" w:rsidRDefault="00E66591" w:rsidP="00D42679">
            <w:pPr>
              <w:rPr>
                <w:rFonts w:ascii="Arial" w:hAnsi="Arial" w:cs="Arial"/>
                <w:sz w:val="2"/>
                <w:szCs w:val="2"/>
              </w:rPr>
            </w:pPr>
          </w:p>
        </w:tc>
        <w:tc>
          <w:tcPr>
            <w:tcW w:w="2035" w:type="dxa"/>
            <w:gridSpan w:val="2"/>
            <w:shd w:val="clear" w:color="auto" w:fill="FFFFFF"/>
          </w:tcPr>
          <w:p w14:paraId="45D5D1E5" w14:textId="77777777" w:rsidR="00E66591" w:rsidRPr="00821EC7" w:rsidRDefault="00E66591" w:rsidP="00D42679">
            <w:pPr>
              <w:pStyle w:val="TableParagraph"/>
              <w:spacing w:before="3"/>
              <w:rPr>
                <w:rFonts w:ascii="Arial" w:hAnsi="Arial" w:cs="Arial"/>
                <w:bCs/>
              </w:rPr>
            </w:pPr>
          </w:p>
          <w:p w14:paraId="36E22119" w14:textId="77777777" w:rsidR="00E66591" w:rsidRPr="00821EC7" w:rsidRDefault="00E66591" w:rsidP="00D42679">
            <w:pPr>
              <w:pStyle w:val="TableParagraph"/>
              <w:ind w:left="86"/>
              <w:rPr>
                <w:rFonts w:ascii="Arial" w:hAnsi="Arial" w:cs="Arial"/>
                <w:bCs/>
              </w:rPr>
            </w:pPr>
            <w:r w:rsidRPr="00821EC7">
              <w:rPr>
                <w:rFonts w:ascii="Arial" w:hAnsi="Arial" w:cs="Arial"/>
                <w:bCs/>
              </w:rPr>
              <w:t>Presupuesto</w:t>
            </w:r>
          </w:p>
        </w:tc>
        <w:tc>
          <w:tcPr>
            <w:tcW w:w="3093" w:type="dxa"/>
          </w:tcPr>
          <w:p w14:paraId="1C1C8CEF" w14:textId="77777777" w:rsidR="00E66591" w:rsidRPr="003417F5" w:rsidRDefault="00E66591" w:rsidP="00D42679">
            <w:pPr>
              <w:pStyle w:val="TableParagraph"/>
              <w:spacing w:line="242" w:lineRule="auto"/>
              <w:ind w:left="69"/>
              <w:rPr>
                <w:rFonts w:ascii="Arial" w:hAnsi="Arial" w:cs="Arial"/>
              </w:rPr>
            </w:pPr>
            <w:r w:rsidRPr="003417F5">
              <w:rPr>
                <w:rFonts w:ascii="Arial" w:hAnsi="Arial" w:cs="Arial"/>
              </w:rPr>
              <w:t>Presupuesto</w:t>
            </w:r>
            <w:r w:rsidRPr="003417F5">
              <w:rPr>
                <w:rFonts w:ascii="Arial" w:hAnsi="Arial" w:cs="Arial"/>
                <w:spacing w:val="7"/>
              </w:rPr>
              <w:t xml:space="preserve"> </w:t>
            </w:r>
            <w:r w:rsidRPr="003417F5">
              <w:rPr>
                <w:rFonts w:ascii="Arial" w:hAnsi="Arial" w:cs="Arial"/>
              </w:rPr>
              <w:t>ejecutado</w:t>
            </w:r>
            <w:r w:rsidRPr="003417F5">
              <w:rPr>
                <w:rFonts w:ascii="Arial" w:hAnsi="Arial" w:cs="Arial"/>
                <w:spacing w:val="8"/>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mejoramiento</w:t>
            </w:r>
            <w:r w:rsidRPr="003417F5">
              <w:rPr>
                <w:rFonts w:ascii="Arial" w:hAnsi="Arial" w:cs="Arial"/>
                <w:spacing w:val="-10"/>
              </w:rPr>
              <w:t xml:space="preserve"> </w:t>
            </w:r>
            <w:r w:rsidRPr="003417F5">
              <w:rPr>
                <w:rFonts w:ascii="Arial" w:hAnsi="Arial" w:cs="Arial"/>
              </w:rPr>
              <w:t>del</w:t>
            </w:r>
            <w:r w:rsidRPr="003417F5">
              <w:rPr>
                <w:rFonts w:ascii="Arial" w:hAnsi="Arial" w:cs="Arial"/>
                <w:spacing w:val="-13"/>
              </w:rPr>
              <w:t xml:space="preserve"> </w:t>
            </w:r>
            <w:r w:rsidRPr="003417F5">
              <w:rPr>
                <w:rFonts w:ascii="Arial" w:hAnsi="Arial" w:cs="Arial"/>
              </w:rPr>
              <w:t>ambiente</w:t>
            </w:r>
          </w:p>
          <w:p w14:paraId="0E575FEE" w14:textId="77777777" w:rsidR="00E66591" w:rsidRPr="003417F5" w:rsidRDefault="00E66591" w:rsidP="00D42679">
            <w:pPr>
              <w:pStyle w:val="TableParagraph"/>
              <w:spacing w:before="1" w:line="232" w:lineRule="exact"/>
              <w:ind w:left="69"/>
              <w:rPr>
                <w:rFonts w:ascii="Arial" w:hAnsi="Arial" w:cs="Arial"/>
              </w:rPr>
            </w:pPr>
            <w:r w:rsidRPr="003417F5">
              <w:rPr>
                <w:rFonts w:ascii="Arial" w:hAnsi="Arial" w:cs="Arial"/>
              </w:rPr>
              <w:t>escolar/Presupuesto</w:t>
            </w:r>
            <w:r w:rsidRPr="003417F5">
              <w:rPr>
                <w:rFonts w:ascii="Arial" w:hAnsi="Arial" w:cs="Arial"/>
                <w:spacing w:val="-11"/>
              </w:rPr>
              <w:t xml:space="preserve"> </w:t>
            </w:r>
            <w:r w:rsidRPr="003417F5">
              <w:rPr>
                <w:rFonts w:ascii="Arial" w:hAnsi="Arial" w:cs="Arial"/>
              </w:rPr>
              <w:t>total</w:t>
            </w:r>
          </w:p>
        </w:tc>
        <w:tc>
          <w:tcPr>
            <w:tcW w:w="1383" w:type="dxa"/>
          </w:tcPr>
          <w:p w14:paraId="4907DC4A" w14:textId="77777777" w:rsidR="00E66591" w:rsidRPr="003417F5" w:rsidRDefault="00E66591" w:rsidP="00D42679">
            <w:pPr>
              <w:pStyle w:val="TableParagraph"/>
              <w:spacing w:before="3"/>
              <w:rPr>
                <w:rFonts w:ascii="Arial" w:hAnsi="Arial" w:cs="Arial"/>
                <w:b/>
              </w:rPr>
            </w:pPr>
          </w:p>
          <w:p w14:paraId="4D9AF0E1" w14:textId="77777777" w:rsidR="00E66591" w:rsidRPr="003417F5" w:rsidRDefault="00E66591" w:rsidP="00D42679">
            <w:pPr>
              <w:pStyle w:val="TableParagraph"/>
              <w:ind w:left="57" w:right="26"/>
              <w:jc w:val="center"/>
              <w:rPr>
                <w:rFonts w:ascii="Arial" w:hAnsi="Arial" w:cs="Arial"/>
              </w:rPr>
            </w:pPr>
            <w:r w:rsidRPr="003417F5">
              <w:rPr>
                <w:rFonts w:ascii="Arial" w:hAnsi="Arial" w:cs="Arial"/>
              </w:rPr>
              <w:t>EFICIENCIA</w:t>
            </w:r>
          </w:p>
        </w:tc>
        <w:tc>
          <w:tcPr>
            <w:tcW w:w="1668" w:type="dxa"/>
          </w:tcPr>
          <w:p w14:paraId="4C17B417" w14:textId="3D9DA277" w:rsidR="00E66591" w:rsidRPr="003417F5" w:rsidRDefault="008D2A96" w:rsidP="00D42679">
            <w:pPr>
              <w:pStyle w:val="TableParagraph"/>
              <w:ind w:left="507" w:right="477"/>
              <w:jc w:val="center"/>
              <w:rPr>
                <w:rFonts w:ascii="Arial" w:hAnsi="Arial" w:cs="Arial"/>
              </w:rPr>
            </w:pPr>
            <w:r w:rsidRPr="003417F5">
              <w:rPr>
                <w:rFonts w:ascii="Arial" w:hAnsi="Arial" w:cs="Arial"/>
              </w:rPr>
              <w:t>97</w:t>
            </w:r>
            <w:r w:rsidR="00E66591" w:rsidRPr="003417F5">
              <w:rPr>
                <w:rFonts w:ascii="Arial" w:hAnsi="Arial" w:cs="Arial"/>
              </w:rPr>
              <w:t>%</w:t>
            </w:r>
          </w:p>
        </w:tc>
      </w:tr>
      <w:tr w:rsidR="00E66591" w:rsidRPr="003417F5" w14:paraId="7E277EC4" w14:textId="77777777" w:rsidTr="00D42679">
        <w:trPr>
          <w:trHeight w:val="748"/>
        </w:trPr>
        <w:tc>
          <w:tcPr>
            <w:tcW w:w="1250" w:type="dxa"/>
            <w:vMerge w:val="restart"/>
            <w:textDirection w:val="btLr"/>
          </w:tcPr>
          <w:p w14:paraId="664F59C1" w14:textId="77777777" w:rsidR="00E66591" w:rsidRPr="003417F5" w:rsidRDefault="00E66591" w:rsidP="00D42679">
            <w:pPr>
              <w:pStyle w:val="TableParagraph"/>
              <w:rPr>
                <w:rFonts w:ascii="Arial" w:hAnsi="Arial" w:cs="Arial"/>
                <w:b/>
                <w:sz w:val="24"/>
              </w:rPr>
            </w:pPr>
          </w:p>
          <w:p w14:paraId="0D333EFF" w14:textId="77777777" w:rsidR="00E66591" w:rsidRPr="003417F5" w:rsidRDefault="00E66591" w:rsidP="00D42679">
            <w:pPr>
              <w:pStyle w:val="TableParagraph"/>
              <w:spacing w:before="7"/>
              <w:rPr>
                <w:rFonts w:ascii="Arial" w:hAnsi="Arial" w:cs="Arial"/>
                <w:b/>
              </w:rPr>
            </w:pPr>
          </w:p>
          <w:p w14:paraId="0204761C" w14:textId="77777777" w:rsidR="00E66591" w:rsidRPr="003417F5" w:rsidRDefault="00E66591" w:rsidP="00D42679">
            <w:pPr>
              <w:pStyle w:val="TableParagraph"/>
              <w:ind w:left="302"/>
              <w:rPr>
                <w:rFonts w:ascii="Arial" w:hAnsi="Arial" w:cs="Arial"/>
                <w:b/>
              </w:rPr>
            </w:pPr>
            <w:r w:rsidRPr="003417F5">
              <w:rPr>
                <w:rFonts w:ascii="Arial" w:hAnsi="Arial" w:cs="Arial"/>
                <w:b/>
              </w:rPr>
              <w:t>EVALUACIÓN</w:t>
            </w:r>
            <w:r w:rsidRPr="003417F5">
              <w:rPr>
                <w:rFonts w:ascii="Arial" w:hAnsi="Arial" w:cs="Arial"/>
                <w:b/>
                <w:spacing w:val="-6"/>
              </w:rPr>
              <w:t xml:space="preserve"> </w:t>
            </w:r>
            <w:r w:rsidRPr="003417F5">
              <w:rPr>
                <w:rFonts w:ascii="Arial" w:hAnsi="Arial" w:cs="Arial"/>
                <w:b/>
              </w:rPr>
              <w:t>Y</w:t>
            </w:r>
            <w:r w:rsidRPr="003417F5">
              <w:rPr>
                <w:rFonts w:ascii="Arial" w:hAnsi="Arial" w:cs="Arial"/>
                <w:b/>
                <w:spacing w:val="8"/>
              </w:rPr>
              <w:t xml:space="preserve"> </w:t>
            </w:r>
            <w:r w:rsidRPr="003417F5">
              <w:rPr>
                <w:rFonts w:ascii="Arial" w:hAnsi="Arial" w:cs="Arial"/>
                <w:b/>
              </w:rPr>
              <w:t>MEJORA</w:t>
            </w:r>
          </w:p>
        </w:tc>
        <w:tc>
          <w:tcPr>
            <w:tcW w:w="2035" w:type="dxa"/>
            <w:gridSpan w:val="2"/>
            <w:shd w:val="clear" w:color="auto" w:fill="FFFFFF"/>
          </w:tcPr>
          <w:p w14:paraId="0033CFDD" w14:textId="77777777" w:rsidR="00E66591" w:rsidRPr="00821EC7" w:rsidRDefault="00E66591" w:rsidP="00D42679">
            <w:pPr>
              <w:pStyle w:val="TableParagraph"/>
              <w:spacing w:before="9"/>
              <w:rPr>
                <w:rFonts w:ascii="Arial" w:hAnsi="Arial" w:cs="Arial"/>
                <w:bCs/>
                <w:sz w:val="20"/>
              </w:rPr>
            </w:pPr>
          </w:p>
          <w:p w14:paraId="5EBA13E6" w14:textId="77777777" w:rsidR="00E66591" w:rsidRPr="00821EC7" w:rsidRDefault="00E66591" w:rsidP="00D42679">
            <w:pPr>
              <w:pStyle w:val="TableParagraph"/>
              <w:ind w:left="86"/>
              <w:rPr>
                <w:rFonts w:ascii="Arial" w:hAnsi="Arial" w:cs="Arial"/>
                <w:bCs/>
              </w:rPr>
            </w:pPr>
            <w:r w:rsidRPr="00821EC7">
              <w:rPr>
                <w:rFonts w:ascii="Arial" w:hAnsi="Arial" w:cs="Arial"/>
                <w:bCs/>
              </w:rPr>
              <w:t>Quejas</w:t>
            </w:r>
          </w:p>
        </w:tc>
        <w:tc>
          <w:tcPr>
            <w:tcW w:w="3093" w:type="dxa"/>
          </w:tcPr>
          <w:p w14:paraId="239A3B63" w14:textId="77777777" w:rsidR="00E66591" w:rsidRPr="003417F5" w:rsidRDefault="00E66591" w:rsidP="00D42679">
            <w:pPr>
              <w:pStyle w:val="TableParagraph"/>
              <w:spacing w:line="237" w:lineRule="exact"/>
              <w:ind w:left="69"/>
              <w:rPr>
                <w:rFonts w:ascii="Arial" w:hAnsi="Arial" w:cs="Arial"/>
              </w:rPr>
            </w:pPr>
            <w:r w:rsidRPr="003417F5">
              <w:rPr>
                <w:rFonts w:ascii="Arial" w:hAnsi="Arial" w:cs="Arial"/>
              </w:rPr>
              <w:t>Cantidad</w:t>
            </w:r>
            <w:r w:rsidRPr="003417F5">
              <w:rPr>
                <w:rFonts w:ascii="Arial" w:hAnsi="Arial" w:cs="Arial"/>
                <w:spacing w:val="9"/>
              </w:rPr>
              <w:t xml:space="preserve"> </w:t>
            </w:r>
            <w:r w:rsidRPr="003417F5">
              <w:rPr>
                <w:rFonts w:ascii="Arial" w:hAnsi="Arial" w:cs="Arial"/>
              </w:rPr>
              <w:t>de</w:t>
            </w:r>
            <w:r w:rsidRPr="003417F5">
              <w:rPr>
                <w:rFonts w:ascii="Arial" w:hAnsi="Arial" w:cs="Arial"/>
                <w:spacing w:val="-7"/>
              </w:rPr>
              <w:t xml:space="preserve"> </w:t>
            </w:r>
            <w:r w:rsidRPr="003417F5">
              <w:rPr>
                <w:rFonts w:ascii="Arial" w:hAnsi="Arial" w:cs="Arial"/>
              </w:rPr>
              <w:t>usuarios</w:t>
            </w:r>
          </w:p>
          <w:p w14:paraId="6EE51091" w14:textId="77777777" w:rsidR="00E66591" w:rsidRPr="003417F5" w:rsidRDefault="00E66591" w:rsidP="00D42679">
            <w:pPr>
              <w:pStyle w:val="TableParagraph"/>
              <w:spacing w:line="256" w:lineRule="exact"/>
              <w:ind w:left="69"/>
              <w:rPr>
                <w:rFonts w:ascii="Arial" w:hAnsi="Arial" w:cs="Arial"/>
              </w:rPr>
            </w:pPr>
            <w:r w:rsidRPr="003417F5">
              <w:rPr>
                <w:rFonts w:ascii="Arial" w:hAnsi="Arial" w:cs="Arial"/>
              </w:rPr>
              <w:t>satisfechos/cantidad</w:t>
            </w:r>
            <w:r w:rsidRPr="003417F5">
              <w:rPr>
                <w:rFonts w:ascii="Arial" w:hAnsi="Arial" w:cs="Arial"/>
                <w:spacing w:val="11"/>
              </w:rPr>
              <w:t xml:space="preserve"> </w:t>
            </w:r>
            <w:r w:rsidRPr="003417F5">
              <w:rPr>
                <w:rFonts w:ascii="Arial" w:hAnsi="Arial" w:cs="Arial"/>
              </w:rPr>
              <w:t>usuarios</w:t>
            </w:r>
            <w:r w:rsidRPr="003417F5">
              <w:rPr>
                <w:rFonts w:ascii="Arial" w:hAnsi="Arial" w:cs="Arial"/>
                <w:spacing w:val="-58"/>
              </w:rPr>
              <w:t xml:space="preserve"> </w:t>
            </w:r>
            <w:r w:rsidRPr="003417F5">
              <w:rPr>
                <w:rFonts w:ascii="Arial" w:hAnsi="Arial" w:cs="Arial"/>
              </w:rPr>
              <w:t>reclamantes</w:t>
            </w:r>
          </w:p>
        </w:tc>
        <w:tc>
          <w:tcPr>
            <w:tcW w:w="1383" w:type="dxa"/>
          </w:tcPr>
          <w:p w14:paraId="64B96F14" w14:textId="77777777" w:rsidR="00E66591" w:rsidRPr="003417F5" w:rsidRDefault="00E66591" w:rsidP="00D42679">
            <w:pPr>
              <w:pStyle w:val="TableParagraph"/>
              <w:spacing w:before="9"/>
              <w:rPr>
                <w:rFonts w:ascii="Arial" w:hAnsi="Arial" w:cs="Arial"/>
                <w:b/>
                <w:sz w:val="20"/>
              </w:rPr>
            </w:pPr>
          </w:p>
          <w:p w14:paraId="38E73B64" w14:textId="77777777" w:rsidR="00E66591" w:rsidRPr="003417F5" w:rsidRDefault="00E66591" w:rsidP="00D42679">
            <w:pPr>
              <w:pStyle w:val="TableParagraph"/>
              <w:ind w:left="57" w:right="26"/>
              <w:jc w:val="center"/>
              <w:rPr>
                <w:rFonts w:ascii="Arial" w:hAnsi="Arial" w:cs="Arial"/>
              </w:rPr>
            </w:pPr>
            <w:r w:rsidRPr="003417F5">
              <w:rPr>
                <w:rFonts w:ascii="Arial" w:hAnsi="Arial" w:cs="Arial"/>
              </w:rPr>
              <w:t>EFICACIA</w:t>
            </w:r>
          </w:p>
        </w:tc>
        <w:tc>
          <w:tcPr>
            <w:tcW w:w="1668" w:type="dxa"/>
          </w:tcPr>
          <w:p w14:paraId="19DE3F1A" w14:textId="67DC28B6" w:rsidR="00E66591" w:rsidRPr="003417F5" w:rsidRDefault="008D2A96" w:rsidP="00D42679">
            <w:pPr>
              <w:pStyle w:val="TableParagraph"/>
              <w:spacing w:line="237" w:lineRule="exact"/>
              <w:ind w:left="507" w:right="477"/>
              <w:jc w:val="center"/>
              <w:rPr>
                <w:rFonts w:ascii="Arial" w:hAnsi="Arial" w:cs="Arial"/>
              </w:rPr>
            </w:pPr>
            <w:r w:rsidRPr="003417F5">
              <w:rPr>
                <w:rFonts w:ascii="Arial" w:hAnsi="Arial" w:cs="Arial"/>
              </w:rPr>
              <w:t>100</w:t>
            </w:r>
            <w:r w:rsidR="00E66591" w:rsidRPr="003417F5">
              <w:rPr>
                <w:rFonts w:ascii="Arial" w:hAnsi="Arial" w:cs="Arial"/>
              </w:rPr>
              <w:t>%</w:t>
            </w:r>
          </w:p>
        </w:tc>
      </w:tr>
      <w:tr w:rsidR="00E66591" w:rsidRPr="003417F5" w14:paraId="1E52DD68" w14:textId="77777777" w:rsidTr="00D42679">
        <w:trPr>
          <w:trHeight w:val="1245"/>
        </w:trPr>
        <w:tc>
          <w:tcPr>
            <w:tcW w:w="1250" w:type="dxa"/>
            <w:vMerge/>
            <w:tcBorders>
              <w:top w:val="nil"/>
            </w:tcBorders>
            <w:textDirection w:val="btLr"/>
          </w:tcPr>
          <w:p w14:paraId="4C37197E" w14:textId="77777777" w:rsidR="00E66591" w:rsidRPr="003417F5" w:rsidRDefault="00E66591" w:rsidP="00D42679">
            <w:pPr>
              <w:rPr>
                <w:rFonts w:ascii="Arial" w:hAnsi="Arial" w:cs="Arial"/>
                <w:sz w:val="2"/>
                <w:szCs w:val="2"/>
              </w:rPr>
            </w:pPr>
          </w:p>
        </w:tc>
        <w:tc>
          <w:tcPr>
            <w:tcW w:w="2035" w:type="dxa"/>
            <w:gridSpan w:val="2"/>
          </w:tcPr>
          <w:p w14:paraId="78D9CD03" w14:textId="77777777" w:rsidR="00E66591" w:rsidRPr="00821EC7" w:rsidRDefault="00E66591" w:rsidP="00D42679">
            <w:pPr>
              <w:pStyle w:val="TableParagraph"/>
              <w:spacing w:before="11"/>
              <w:rPr>
                <w:rFonts w:ascii="Arial" w:hAnsi="Arial" w:cs="Arial"/>
                <w:bCs/>
                <w:sz w:val="31"/>
              </w:rPr>
            </w:pPr>
          </w:p>
          <w:p w14:paraId="569AEEEA" w14:textId="77777777" w:rsidR="00E66591" w:rsidRPr="00821EC7" w:rsidRDefault="00E66591" w:rsidP="00D42679">
            <w:pPr>
              <w:pStyle w:val="TableParagraph"/>
              <w:spacing w:line="242" w:lineRule="auto"/>
              <w:ind w:left="86"/>
              <w:rPr>
                <w:rFonts w:ascii="Arial" w:hAnsi="Arial" w:cs="Arial"/>
                <w:bCs/>
              </w:rPr>
            </w:pPr>
            <w:r w:rsidRPr="00821EC7">
              <w:rPr>
                <w:rFonts w:ascii="Arial" w:hAnsi="Arial" w:cs="Arial"/>
                <w:bCs/>
              </w:rPr>
              <w:t>Satisfacción</w:t>
            </w:r>
            <w:r w:rsidRPr="00821EC7">
              <w:rPr>
                <w:rFonts w:ascii="Arial" w:hAnsi="Arial" w:cs="Arial"/>
                <w:bCs/>
                <w:spacing w:val="-59"/>
              </w:rPr>
              <w:t xml:space="preserve"> </w:t>
            </w:r>
            <w:r w:rsidRPr="00821EC7">
              <w:rPr>
                <w:rFonts w:ascii="Arial" w:hAnsi="Arial" w:cs="Arial"/>
                <w:bCs/>
              </w:rPr>
              <w:t>Padres</w:t>
            </w:r>
          </w:p>
        </w:tc>
        <w:tc>
          <w:tcPr>
            <w:tcW w:w="3093" w:type="dxa"/>
          </w:tcPr>
          <w:p w14:paraId="10CC668B" w14:textId="77777777" w:rsidR="00E66591" w:rsidRPr="003417F5" w:rsidRDefault="00E66591" w:rsidP="00D42679">
            <w:pPr>
              <w:pStyle w:val="TableParagraph"/>
              <w:spacing w:line="236" w:lineRule="exact"/>
              <w:ind w:left="69"/>
              <w:rPr>
                <w:rFonts w:ascii="Arial" w:hAnsi="Arial" w:cs="Arial"/>
              </w:rPr>
            </w:pPr>
            <w:r w:rsidRPr="003417F5">
              <w:rPr>
                <w:rFonts w:ascii="Arial" w:hAnsi="Arial" w:cs="Arial"/>
              </w:rPr>
              <w:t>Cantidad</w:t>
            </w:r>
            <w:r w:rsidRPr="003417F5">
              <w:rPr>
                <w:rFonts w:ascii="Arial" w:hAnsi="Arial" w:cs="Arial"/>
                <w:spacing w:val="13"/>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padres</w:t>
            </w:r>
            <w:r w:rsidRPr="003417F5">
              <w:rPr>
                <w:rFonts w:ascii="Arial" w:hAnsi="Arial" w:cs="Arial"/>
                <w:spacing w:val="-8"/>
              </w:rPr>
              <w:t xml:space="preserve"> </w:t>
            </w:r>
            <w:r w:rsidRPr="003417F5">
              <w:rPr>
                <w:rFonts w:ascii="Arial" w:hAnsi="Arial" w:cs="Arial"/>
              </w:rPr>
              <w:t>que</w:t>
            </w:r>
          </w:p>
          <w:p w14:paraId="0C86ACAE" w14:textId="77777777" w:rsidR="00E66591" w:rsidRPr="003417F5" w:rsidRDefault="00E66591" w:rsidP="00D42679">
            <w:pPr>
              <w:pStyle w:val="TableParagraph"/>
              <w:spacing w:before="3" w:line="242" w:lineRule="auto"/>
              <w:ind w:left="69" w:right="856"/>
              <w:rPr>
                <w:rFonts w:ascii="Arial" w:hAnsi="Arial" w:cs="Arial"/>
              </w:rPr>
            </w:pPr>
            <w:r w:rsidRPr="003417F5">
              <w:rPr>
                <w:rFonts w:ascii="Arial" w:hAnsi="Arial" w:cs="Arial"/>
              </w:rPr>
              <w:t>califican satisfechos y</w:t>
            </w:r>
            <w:r w:rsidRPr="003417F5">
              <w:rPr>
                <w:rFonts w:ascii="Arial" w:hAnsi="Arial" w:cs="Arial"/>
                <w:spacing w:val="-59"/>
              </w:rPr>
              <w:t xml:space="preserve"> </w:t>
            </w:r>
            <w:r w:rsidRPr="003417F5">
              <w:rPr>
                <w:rFonts w:ascii="Arial" w:hAnsi="Arial" w:cs="Arial"/>
              </w:rPr>
              <w:t>totalmente</w:t>
            </w:r>
          </w:p>
          <w:p w14:paraId="259B3BF2" w14:textId="77777777" w:rsidR="00E66591" w:rsidRPr="003417F5" w:rsidRDefault="00E66591" w:rsidP="00D42679">
            <w:pPr>
              <w:pStyle w:val="TableParagraph"/>
              <w:spacing w:line="238" w:lineRule="exact"/>
              <w:ind w:left="69"/>
              <w:rPr>
                <w:rFonts w:ascii="Arial" w:hAnsi="Arial" w:cs="Arial"/>
              </w:rPr>
            </w:pPr>
            <w:r w:rsidRPr="003417F5">
              <w:rPr>
                <w:rFonts w:ascii="Arial" w:hAnsi="Arial" w:cs="Arial"/>
              </w:rPr>
              <w:t>satisfechos/cantidad</w:t>
            </w:r>
            <w:r w:rsidRPr="003417F5">
              <w:rPr>
                <w:rFonts w:ascii="Arial" w:hAnsi="Arial" w:cs="Arial"/>
                <w:spacing w:val="3"/>
              </w:rPr>
              <w:t xml:space="preserve"> </w:t>
            </w:r>
            <w:r w:rsidRPr="003417F5">
              <w:rPr>
                <w:rFonts w:ascii="Arial" w:hAnsi="Arial" w:cs="Arial"/>
              </w:rPr>
              <w:t>de</w:t>
            </w:r>
          </w:p>
          <w:p w14:paraId="4F577740" w14:textId="77777777" w:rsidR="00E66591" w:rsidRPr="003417F5" w:rsidRDefault="00E66591" w:rsidP="00D42679">
            <w:pPr>
              <w:pStyle w:val="TableParagraph"/>
              <w:spacing w:before="3" w:line="232" w:lineRule="exact"/>
              <w:ind w:left="69"/>
              <w:rPr>
                <w:rFonts w:ascii="Arial" w:hAnsi="Arial" w:cs="Arial"/>
              </w:rPr>
            </w:pPr>
            <w:r w:rsidRPr="003417F5">
              <w:rPr>
                <w:rFonts w:ascii="Arial" w:hAnsi="Arial" w:cs="Arial"/>
              </w:rPr>
              <w:t>padres</w:t>
            </w:r>
            <w:r w:rsidRPr="003417F5">
              <w:rPr>
                <w:rFonts w:ascii="Arial" w:hAnsi="Arial" w:cs="Arial"/>
                <w:spacing w:val="2"/>
              </w:rPr>
              <w:t xml:space="preserve"> </w:t>
            </w:r>
            <w:r w:rsidRPr="003417F5">
              <w:rPr>
                <w:rFonts w:ascii="Arial" w:hAnsi="Arial" w:cs="Arial"/>
              </w:rPr>
              <w:t>encuestados</w:t>
            </w:r>
          </w:p>
        </w:tc>
        <w:tc>
          <w:tcPr>
            <w:tcW w:w="1383" w:type="dxa"/>
          </w:tcPr>
          <w:p w14:paraId="69869EE6" w14:textId="77777777" w:rsidR="00E66591" w:rsidRPr="003417F5" w:rsidRDefault="00E66591" w:rsidP="00D42679">
            <w:pPr>
              <w:pStyle w:val="TableParagraph"/>
              <w:rPr>
                <w:rFonts w:ascii="Arial" w:hAnsi="Arial" w:cs="Arial"/>
                <w:b/>
                <w:sz w:val="24"/>
              </w:rPr>
            </w:pPr>
          </w:p>
          <w:p w14:paraId="6C8AD6C9" w14:textId="77777777" w:rsidR="00E66591" w:rsidRPr="003417F5" w:rsidRDefault="00E66591" w:rsidP="00D42679">
            <w:pPr>
              <w:pStyle w:val="TableParagraph"/>
              <w:spacing w:before="1"/>
              <w:rPr>
                <w:rFonts w:ascii="Arial" w:hAnsi="Arial" w:cs="Arial"/>
                <w:b/>
                <w:sz w:val="19"/>
              </w:rPr>
            </w:pPr>
          </w:p>
          <w:p w14:paraId="255ED92D" w14:textId="77777777" w:rsidR="00E66591" w:rsidRPr="003417F5" w:rsidRDefault="00E66591" w:rsidP="00D42679">
            <w:pPr>
              <w:pStyle w:val="TableParagraph"/>
              <w:ind w:left="57" w:right="26"/>
              <w:jc w:val="center"/>
              <w:rPr>
                <w:rFonts w:ascii="Arial" w:hAnsi="Arial" w:cs="Arial"/>
              </w:rPr>
            </w:pPr>
            <w:r w:rsidRPr="003417F5">
              <w:rPr>
                <w:rFonts w:ascii="Arial" w:hAnsi="Arial" w:cs="Arial"/>
              </w:rPr>
              <w:t>EFICACIA</w:t>
            </w:r>
          </w:p>
        </w:tc>
        <w:tc>
          <w:tcPr>
            <w:tcW w:w="1668" w:type="dxa"/>
          </w:tcPr>
          <w:p w14:paraId="42BE6C70" w14:textId="5C12848B" w:rsidR="00E66591" w:rsidRPr="003417F5" w:rsidRDefault="00E66591" w:rsidP="00D42679">
            <w:pPr>
              <w:pStyle w:val="TableParagraph"/>
              <w:spacing w:line="236" w:lineRule="exact"/>
              <w:ind w:left="507" w:right="477"/>
              <w:jc w:val="center"/>
              <w:rPr>
                <w:rFonts w:ascii="Arial" w:hAnsi="Arial" w:cs="Arial"/>
              </w:rPr>
            </w:pPr>
            <w:r w:rsidRPr="003417F5">
              <w:rPr>
                <w:rFonts w:ascii="Arial" w:hAnsi="Arial" w:cs="Arial"/>
              </w:rPr>
              <w:t>95.</w:t>
            </w:r>
            <w:r w:rsidR="008D2A96" w:rsidRPr="003417F5">
              <w:rPr>
                <w:rFonts w:ascii="Arial" w:hAnsi="Arial" w:cs="Arial"/>
              </w:rPr>
              <w:t>5</w:t>
            </w:r>
            <w:r w:rsidRPr="003417F5">
              <w:rPr>
                <w:rFonts w:ascii="Arial" w:hAnsi="Arial" w:cs="Arial"/>
              </w:rPr>
              <w:t>%</w:t>
            </w:r>
          </w:p>
        </w:tc>
      </w:tr>
      <w:tr w:rsidR="00E66591" w:rsidRPr="003417F5" w14:paraId="4F6921B9" w14:textId="77777777" w:rsidTr="00D42679">
        <w:trPr>
          <w:trHeight w:val="1261"/>
        </w:trPr>
        <w:tc>
          <w:tcPr>
            <w:tcW w:w="1250" w:type="dxa"/>
            <w:vMerge/>
            <w:tcBorders>
              <w:top w:val="nil"/>
            </w:tcBorders>
            <w:textDirection w:val="btLr"/>
          </w:tcPr>
          <w:p w14:paraId="6C0494A7" w14:textId="77777777" w:rsidR="00E66591" w:rsidRPr="003417F5" w:rsidRDefault="00E66591" w:rsidP="00D42679">
            <w:pPr>
              <w:rPr>
                <w:rFonts w:ascii="Arial" w:hAnsi="Arial" w:cs="Arial"/>
                <w:sz w:val="2"/>
                <w:szCs w:val="2"/>
              </w:rPr>
            </w:pPr>
          </w:p>
        </w:tc>
        <w:tc>
          <w:tcPr>
            <w:tcW w:w="2035" w:type="dxa"/>
            <w:gridSpan w:val="2"/>
          </w:tcPr>
          <w:p w14:paraId="06C7BB84" w14:textId="77777777" w:rsidR="00E66591" w:rsidRPr="00821EC7" w:rsidRDefault="00E66591" w:rsidP="00D42679">
            <w:pPr>
              <w:pStyle w:val="TableParagraph"/>
              <w:rPr>
                <w:rFonts w:ascii="Arial" w:hAnsi="Arial" w:cs="Arial"/>
                <w:bCs/>
                <w:sz w:val="32"/>
              </w:rPr>
            </w:pPr>
          </w:p>
          <w:p w14:paraId="37715959" w14:textId="77777777" w:rsidR="00E66591" w:rsidRPr="00821EC7" w:rsidRDefault="00E66591" w:rsidP="00D42679">
            <w:pPr>
              <w:pStyle w:val="TableParagraph"/>
              <w:spacing w:line="242" w:lineRule="auto"/>
              <w:ind w:left="86"/>
              <w:rPr>
                <w:rFonts w:ascii="Arial" w:hAnsi="Arial" w:cs="Arial"/>
                <w:bCs/>
              </w:rPr>
            </w:pPr>
            <w:r w:rsidRPr="00821EC7">
              <w:rPr>
                <w:rFonts w:ascii="Arial" w:hAnsi="Arial" w:cs="Arial"/>
                <w:bCs/>
              </w:rPr>
              <w:t>Satisfacción</w:t>
            </w:r>
            <w:r w:rsidRPr="00821EC7">
              <w:rPr>
                <w:rFonts w:ascii="Arial" w:hAnsi="Arial" w:cs="Arial"/>
                <w:bCs/>
                <w:spacing w:val="-59"/>
              </w:rPr>
              <w:t xml:space="preserve"> </w:t>
            </w:r>
            <w:r w:rsidRPr="00821EC7">
              <w:rPr>
                <w:rFonts w:ascii="Arial" w:hAnsi="Arial" w:cs="Arial"/>
                <w:bCs/>
              </w:rPr>
              <w:t>Estudiantes</w:t>
            </w:r>
          </w:p>
        </w:tc>
        <w:tc>
          <w:tcPr>
            <w:tcW w:w="3093" w:type="dxa"/>
          </w:tcPr>
          <w:p w14:paraId="127D6D1F" w14:textId="77777777" w:rsidR="00E66591" w:rsidRPr="003417F5" w:rsidRDefault="00E66591" w:rsidP="00D42679">
            <w:pPr>
              <w:pStyle w:val="TableParagraph"/>
              <w:spacing w:before="4" w:line="235" w:lineRule="auto"/>
              <w:ind w:left="69" w:right="170"/>
              <w:rPr>
                <w:rFonts w:ascii="Arial" w:hAnsi="Arial" w:cs="Arial"/>
              </w:rPr>
            </w:pPr>
            <w:r w:rsidRPr="003417F5">
              <w:rPr>
                <w:rFonts w:ascii="Arial" w:hAnsi="Arial" w:cs="Arial"/>
              </w:rPr>
              <w:t>Cantidad</w:t>
            </w:r>
            <w:r w:rsidRPr="003417F5">
              <w:rPr>
                <w:rFonts w:ascii="Arial" w:hAnsi="Arial" w:cs="Arial"/>
                <w:spacing w:val="18"/>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estudiantes</w:t>
            </w:r>
            <w:r w:rsidRPr="003417F5">
              <w:rPr>
                <w:rFonts w:ascii="Arial" w:hAnsi="Arial" w:cs="Arial"/>
                <w:spacing w:val="-5"/>
              </w:rPr>
              <w:t xml:space="preserve"> </w:t>
            </w:r>
            <w:r w:rsidRPr="003417F5">
              <w:rPr>
                <w:rFonts w:ascii="Arial" w:hAnsi="Arial" w:cs="Arial"/>
              </w:rPr>
              <w:t>que</w:t>
            </w:r>
            <w:r w:rsidRPr="003417F5">
              <w:rPr>
                <w:rFonts w:ascii="Arial" w:hAnsi="Arial" w:cs="Arial"/>
                <w:spacing w:val="-58"/>
              </w:rPr>
              <w:t xml:space="preserve"> </w:t>
            </w:r>
            <w:r w:rsidRPr="003417F5">
              <w:rPr>
                <w:rFonts w:ascii="Arial" w:hAnsi="Arial" w:cs="Arial"/>
              </w:rPr>
              <w:t>califican satisfechos y</w:t>
            </w:r>
            <w:r w:rsidRPr="003417F5">
              <w:rPr>
                <w:rFonts w:ascii="Arial" w:hAnsi="Arial" w:cs="Arial"/>
                <w:spacing w:val="1"/>
              </w:rPr>
              <w:t xml:space="preserve"> </w:t>
            </w:r>
            <w:r w:rsidRPr="003417F5">
              <w:rPr>
                <w:rFonts w:ascii="Arial" w:hAnsi="Arial" w:cs="Arial"/>
              </w:rPr>
              <w:t>totalmente</w:t>
            </w:r>
          </w:p>
          <w:p w14:paraId="70D0042B" w14:textId="77777777" w:rsidR="00E66591" w:rsidRPr="003417F5" w:rsidRDefault="00E66591" w:rsidP="00D42679">
            <w:pPr>
              <w:pStyle w:val="TableParagraph"/>
              <w:spacing w:line="250" w:lineRule="atLeast"/>
              <w:ind w:left="69"/>
              <w:rPr>
                <w:rFonts w:ascii="Arial" w:hAnsi="Arial" w:cs="Arial"/>
              </w:rPr>
            </w:pPr>
            <w:r w:rsidRPr="003417F5">
              <w:rPr>
                <w:rFonts w:ascii="Arial" w:hAnsi="Arial" w:cs="Arial"/>
              </w:rPr>
              <w:t>satisfechos/cantidad de</w:t>
            </w:r>
            <w:r w:rsidRPr="003417F5">
              <w:rPr>
                <w:rFonts w:ascii="Arial" w:hAnsi="Arial" w:cs="Arial"/>
                <w:spacing w:val="1"/>
              </w:rPr>
              <w:t xml:space="preserve"> </w:t>
            </w:r>
            <w:r w:rsidRPr="003417F5">
              <w:rPr>
                <w:rFonts w:ascii="Arial" w:hAnsi="Arial" w:cs="Arial"/>
              </w:rPr>
              <w:t>estudiantes</w:t>
            </w:r>
            <w:r w:rsidRPr="003417F5">
              <w:rPr>
                <w:rFonts w:ascii="Arial" w:hAnsi="Arial" w:cs="Arial"/>
                <w:spacing w:val="13"/>
              </w:rPr>
              <w:t xml:space="preserve"> </w:t>
            </w:r>
            <w:r w:rsidRPr="003417F5">
              <w:rPr>
                <w:rFonts w:ascii="Arial" w:hAnsi="Arial" w:cs="Arial"/>
              </w:rPr>
              <w:t>encuestados</w:t>
            </w:r>
          </w:p>
        </w:tc>
        <w:tc>
          <w:tcPr>
            <w:tcW w:w="1383" w:type="dxa"/>
          </w:tcPr>
          <w:p w14:paraId="773CD184" w14:textId="77777777" w:rsidR="00E66591" w:rsidRPr="003417F5" w:rsidRDefault="00E66591" w:rsidP="00D42679">
            <w:pPr>
              <w:pStyle w:val="TableParagraph"/>
              <w:rPr>
                <w:rFonts w:ascii="Arial" w:hAnsi="Arial" w:cs="Arial"/>
                <w:b/>
                <w:sz w:val="24"/>
              </w:rPr>
            </w:pPr>
          </w:p>
          <w:p w14:paraId="733EA45E" w14:textId="77777777" w:rsidR="00E66591" w:rsidRPr="003417F5" w:rsidRDefault="00E66591" w:rsidP="00D42679">
            <w:pPr>
              <w:pStyle w:val="TableParagraph"/>
              <w:spacing w:before="2"/>
              <w:rPr>
                <w:rFonts w:ascii="Arial" w:hAnsi="Arial" w:cs="Arial"/>
                <w:b/>
                <w:sz w:val="19"/>
              </w:rPr>
            </w:pPr>
          </w:p>
          <w:p w14:paraId="4534AE3F" w14:textId="77777777" w:rsidR="00E66591" w:rsidRPr="003417F5" w:rsidRDefault="00E66591" w:rsidP="00D42679">
            <w:pPr>
              <w:pStyle w:val="TableParagraph"/>
              <w:ind w:left="57" w:right="26"/>
              <w:jc w:val="center"/>
              <w:rPr>
                <w:rFonts w:ascii="Arial" w:hAnsi="Arial" w:cs="Arial"/>
              </w:rPr>
            </w:pPr>
            <w:r w:rsidRPr="003417F5">
              <w:rPr>
                <w:rFonts w:ascii="Arial" w:hAnsi="Arial" w:cs="Arial"/>
              </w:rPr>
              <w:t>EFICACIA</w:t>
            </w:r>
          </w:p>
        </w:tc>
        <w:tc>
          <w:tcPr>
            <w:tcW w:w="1668" w:type="dxa"/>
          </w:tcPr>
          <w:p w14:paraId="110D89B8" w14:textId="6DC56EE3" w:rsidR="00E66591" w:rsidRPr="003417F5" w:rsidRDefault="008D2A96" w:rsidP="00D42679">
            <w:pPr>
              <w:pStyle w:val="TableParagraph"/>
              <w:ind w:left="507" w:right="472"/>
              <w:jc w:val="center"/>
              <w:rPr>
                <w:rFonts w:ascii="Arial" w:hAnsi="Arial" w:cs="Arial"/>
              </w:rPr>
            </w:pPr>
            <w:r w:rsidRPr="003417F5">
              <w:rPr>
                <w:rFonts w:ascii="Arial" w:hAnsi="Arial" w:cs="Arial"/>
              </w:rPr>
              <w:t>96</w:t>
            </w:r>
            <w:r w:rsidR="00E66591" w:rsidRPr="003417F5">
              <w:rPr>
                <w:rFonts w:ascii="Arial" w:hAnsi="Arial" w:cs="Arial"/>
              </w:rPr>
              <w:t>%</w:t>
            </w:r>
          </w:p>
        </w:tc>
      </w:tr>
      <w:tr w:rsidR="00787B68" w:rsidRPr="003417F5" w14:paraId="54ED401E" w14:textId="77777777" w:rsidTr="00D42679">
        <w:trPr>
          <w:trHeight w:val="748"/>
        </w:trPr>
        <w:tc>
          <w:tcPr>
            <w:tcW w:w="1250" w:type="dxa"/>
          </w:tcPr>
          <w:p w14:paraId="7ACA30D3" w14:textId="597308E0" w:rsidR="00787B68" w:rsidRPr="003417F5" w:rsidRDefault="00787B68" w:rsidP="00D42679">
            <w:pPr>
              <w:pStyle w:val="TableParagraph"/>
              <w:rPr>
                <w:rFonts w:ascii="Arial" w:hAnsi="Arial" w:cs="Arial"/>
              </w:rPr>
            </w:pPr>
          </w:p>
        </w:tc>
        <w:tc>
          <w:tcPr>
            <w:tcW w:w="2035" w:type="dxa"/>
            <w:gridSpan w:val="2"/>
          </w:tcPr>
          <w:p w14:paraId="39C015F9" w14:textId="77777777" w:rsidR="00787B68" w:rsidRPr="00821EC7" w:rsidRDefault="00B82B06" w:rsidP="00D42679">
            <w:pPr>
              <w:pStyle w:val="TableParagraph"/>
              <w:spacing w:before="111" w:line="242" w:lineRule="auto"/>
              <w:ind w:left="86" w:right="65"/>
              <w:rPr>
                <w:rFonts w:ascii="Arial" w:hAnsi="Arial" w:cs="Arial"/>
                <w:bCs/>
              </w:rPr>
            </w:pPr>
            <w:r w:rsidRPr="00821EC7">
              <w:rPr>
                <w:rFonts w:ascii="Arial" w:hAnsi="Arial" w:cs="Arial"/>
                <w:bCs/>
              </w:rPr>
              <w:t>Acciones</w:t>
            </w:r>
            <w:r w:rsidRPr="00821EC7">
              <w:rPr>
                <w:rFonts w:ascii="Arial" w:hAnsi="Arial" w:cs="Arial"/>
                <w:bCs/>
                <w:spacing w:val="-59"/>
              </w:rPr>
              <w:t xml:space="preserve"> </w:t>
            </w:r>
            <w:r w:rsidRPr="00821EC7">
              <w:rPr>
                <w:rFonts w:ascii="Arial" w:hAnsi="Arial" w:cs="Arial"/>
                <w:bCs/>
              </w:rPr>
              <w:t>Cerradas</w:t>
            </w:r>
          </w:p>
        </w:tc>
        <w:tc>
          <w:tcPr>
            <w:tcW w:w="3093" w:type="dxa"/>
          </w:tcPr>
          <w:p w14:paraId="1917CD19" w14:textId="77777777" w:rsidR="00787B68" w:rsidRPr="003417F5" w:rsidRDefault="00B82B06" w:rsidP="00D42679">
            <w:pPr>
              <w:pStyle w:val="TableParagraph"/>
              <w:spacing w:line="236" w:lineRule="exact"/>
              <w:ind w:left="69"/>
              <w:rPr>
                <w:rFonts w:ascii="Arial" w:hAnsi="Arial" w:cs="Arial"/>
              </w:rPr>
            </w:pPr>
            <w:r w:rsidRPr="003417F5">
              <w:rPr>
                <w:rFonts w:ascii="Arial" w:hAnsi="Arial" w:cs="Arial"/>
              </w:rPr>
              <w:t>Cantidad</w:t>
            </w:r>
            <w:r w:rsidRPr="003417F5">
              <w:rPr>
                <w:rFonts w:ascii="Arial" w:hAnsi="Arial" w:cs="Arial"/>
                <w:spacing w:val="7"/>
              </w:rPr>
              <w:t xml:space="preserve"> </w:t>
            </w:r>
            <w:r w:rsidRPr="003417F5">
              <w:rPr>
                <w:rFonts w:ascii="Arial" w:hAnsi="Arial" w:cs="Arial"/>
              </w:rPr>
              <w:t>acciones</w:t>
            </w:r>
            <w:r w:rsidRPr="003417F5">
              <w:rPr>
                <w:rFonts w:ascii="Arial" w:hAnsi="Arial" w:cs="Arial"/>
                <w:spacing w:val="-12"/>
              </w:rPr>
              <w:t xml:space="preserve"> </w:t>
            </w:r>
            <w:r w:rsidRPr="003417F5">
              <w:rPr>
                <w:rFonts w:ascii="Arial" w:hAnsi="Arial" w:cs="Arial"/>
              </w:rPr>
              <w:t>cerradas</w:t>
            </w:r>
          </w:p>
          <w:p w14:paraId="4123F12D" w14:textId="77777777" w:rsidR="00787B68" w:rsidRPr="003417F5" w:rsidRDefault="00B82B06" w:rsidP="00D42679">
            <w:pPr>
              <w:pStyle w:val="TableParagraph"/>
              <w:spacing w:line="250" w:lineRule="atLeast"/>
              <w:ind w:left="69" w:right="550"/>
              <w:rPr>
                <w:rFonts w:ascii="Arial" w:hAnsi="Arial" w:cs="Arial"/>
              </w:rPr>
            </w:pPr>
            <w:r w:rsidRPr="003417F5">
              <w:rPr>
                <w:rFonts w:ascii="Arial" w:hAnsi="Arial" w:cs="Arial"/>
              </w:rPr>
              <w:t>eficazmente/cantidad</w:t>
            </w:r>
            <w:r w:rsidRPr="003417F5">
              <w:rPr>
                <w:rFonts w:ascii="Arial" w:hAnsi="Arial" w:cs="Arial"/>
                <w:spacing w:val="-59"/>
              </w:rPr>
              <w:t xml:space="preserve"> </w:t>
            </w:r>
            <w:r w:rsidRPr="003417F5">
              <w:rPr>
                <w:rFonts w:ascii="Arial" w:hAnsi="Arial" w:cs="Arial"/>
              </w:rPr>
              <w:t>acciones</w:t>
            </w:r>
            <w:r w:rsidRPr="003417F5">
              <w:rPr>
                <w:rFonts w:ascii="Arial" w:hAnsi="Arial" w:cs="Arial"/>
                <w:spacing w:val="-13"/>
              </w:rPr>
              <w:t xml:space="preserve"> </w:t>
            </w:r>
            <w:r w:rsidRPr="003417F5">
              <w:rPr>
                <w:rFonts w:ascii="Arial" w:hAnsi="Arial" w:cs="Arial"/>
              </w:rPr>
              <w:t>cerradas</w:t>
            </w:r>
          </w:p>
        </w:tc>
        <w:tc>
          <w:tcPr>
            <w:tcW w:w="1379" w:type="dxa"/>
          </w:tcPr>
          <w:p w14:paraId="1AE834ED" w14:textId="77777777" w:rsidR="00787B68" w:rsidRPr="003417F5" w:rsidRDefault="00787B68" w:rsidP="00D42679">
            <w:pPr>
              <w:pStyle w:val="TableParagraph"/>
              <w:spacing w:before="10"/>
              <w:rPr>
                <w:rFonts w:ascii="Arial" w:hAnsi="Arial" w:cs="Arial"/>
                <w:b/>
                <w:sz w:val="20"/>
              </w:rPr>
            </w:pPr>
          </w:p>
          <w:p w14:paraId="594318F3" w14:textId="77777777" w:rsidR="00787B68" w:rsidRPr="003417F5" w:rsidRDefault="00B82B06" w:rsidP="00D42679">
            <w:pPr>
              <w:pStyle w:val="TableParagraph"/>
              <w:ind w:left="57" w:right="26"/>
              <w:jc w:val="center"/>
              <w:rPr>
                <w:rFonts w:ascii="Arial" w:hAnsi="Arial" w:cs="Arial"/>
              </w:rPr>
            </w:pPr>
            <w:r w:rsidRPr="003417F5">
              <w:rPr>
                <w:rFonts w:ascii="Arial" w:hAnsi="Arial" w:cs="Arial"/>
              </w:rPr>
              <w:t>EFICACIA</w:t>
            </w:r>
          </w:p>
        </w:tc>
        <w:tc>
          <w:tcPr>
            <w:tcW w:w="1668" w:type="dxa"/>
          </w:tcPr>
          <w:p w14:paraId="7E210C99" w14:textId="5B658DE4" w:rsidR="00787B68" w:rsidRPr="003417F5" w:rsidRDefault="008D2A96" w:rsidP="00D42679">
            <w:pPr>
              <w:pStyle w:val="TableParagraph"/>
              <w:spacing w:line="236" w:lineRule="exact"/>
              <w:ind w:left="507" w:right="472"/>
              <w:jc w:val="center"/>
              <w:rPr>
                <w:rFonts w:ascii="Arial" w:hAnsi="Arial" w:cs="Arial"/>
              </w:rPr>
            </w:pPr>
            <w:r w:rsidRPr="003417F5">
              <w:rPr>
                <w:rFonts w:ascii="Arial" w:hAnsi="Arial" w:cs="Arial"/>
              </w:rPr>
              <w:t>70</w:t>
            </w:r>
            <w:r w:rsidR="00B82B06" w:rsidRPr="003417F5">
              <w:rPr>
                <w:rFonts w:ascii="Arial" w:hAnsi="Arial" w:cs="Arial"/>
              </w:rPr>
              <w:t>%</w:t>
            </w:r>
          </w:p>
        </w:tc>
      </w:tr>
      <w:tr w:rsidR="00787B68" w:rsidRPr="003417F5" w14:paraId="43EF9F20" w14:textId="77777777" w:rsidTr="00D42679">
        <w:trPr>
          <w:trHeight w:val="636"/>
        </w:trPr>
        <w:tc>
          <w:tcPr>
            <w:tcW w:w="1250" w:type="dxa"/>
            <w:vMerge w:val="restart"/>
            <w:textDirection w:val="btLr"/>
          </w:tcPr>
          <w:p w14:paraId="2CC1A687" w14:textId="77777777" w:rsidR="00787B68" w:rsidRPr="003417F5" w:rsidRDefault="00787B68" w:rsidP="00D42679">
            <w:pPr>
              <w:pStyle w:val="TableParagraph"/>
              <w:spacing w:before="6"/>
              <w:rPr>
                <w:rFonts w:ascii="Arial" w:hAnsi="Arial" w:cs="Arial"/>
                <w:b/>
                <w:sz w:val="35"/>
              </w:rPr>
            </w:pPr>
          </w:p>
          <w:p w14:paraId="1C1E448A" w14:textId="77777777" w:rsidR="00787B68" w:rsidRPr="003417F5" w:rsidRDefault="00B82B06" w:rsidP="00D42679">
            <w:pPr>
              <w:pStyle w:val="TableParagraph"/>
              <w:spacing w:line="242" w:lineRule="auto"/>
              <w:ind w:left="622" w:right="1" w:hanging="609"/>
              <w:rPr>
                <w:rFonts w:ascii="Arial" w:hAnsi="Arial" w:cs="Arial"/>
                <w:b/>
              </w:rPr>
            </w:pPr>
            <w:r w:rsidRPr="003417F5">
              <w:rPr>
                <w:rFonts w:ascii="Arial" w:hAnsi="Arial" w:cs="Arial"/>
                <w:b/>
              </w:rPr>
              <w:t>CONVIVENCI</w:t>
            </w:r>
            <w:r w:rsidRPr="003417F5">
              <w:rPr>
                <w:rFonts w:ascii="Arial" w:hAnsi="Arial" w:cs="Arial"/>
                <w:b/>
                <w:spacing w:val="-59"/>
              </w:rPr>
              <w:t xml:space="preserve"> </w:t>
            </w:r>
            <w:r w:rsidRPr="003417F5">
              <w:rPr>
                <w:rFonts w:ascii="Arial" w:hAnsi="Arial" w:cs="Arial"/>
                <w:b/>
              </w:rPr>
              <w:t>A</w:t>
            </w:r>
          </w:p>
        </w:tc>
        <w:tc>
          <w:tcPr>
            <w:tcW w:w="2035" w:type="dxa"/>
            <w:gridSpan w:val="2"/>
          </w:tcPr>
          <w:p w14:paraId="50381E26" w14:textId="77777777" w:rsidR="00787B68" w:rsidRPr="00821EC7" w:rsidRDefault="00B82B06" w:rsidP="00D42679">
            <w:pPr>
              <w:pStyle w:val="TableParagraph"/>
              <w:spacing w:before="192"/>
              <w:ind w:left="86"/>
              <w:rPr>
                <w:rFonts w:ascii="Arial" w:hAnsi="Arial" w:cs="Arial"/>
                <w:bCs/>
              </w:rPr>
            </w:pPr>
            <w:r w:rsidRPr="00821EC7">
              <w:rPr>
                <w:rFonts w:ascii="Arial" w:hAnsi="Arial" w:cs="Arial"/>
                <w:bCs/>
              </w:rPr>
              <w:t>Clima</w:t>
            </w:r>
            <w:r w:rsidRPr="00821EC7">
              <w:rPr>
                <w:rFonts w:ascii="Arial" w:hAnsi="Arial" w:cs="Arial"/>
                <w:bCs/>
                <w:spacing w:val="3"/>
              </w:rPr>
              <w:t xml:space="preserve"> </w:t>
            </w:r>
            <w:r w:rsidRPr="00821EC7">
              <w:rPr>
                <w:rFonts w:ascii="Arial" w:hAnsi="Arial" w:cs="Arial"/>
                <w:bCs/>
              </w:rPr>
              <w:t>escolar</w:t>
            </w:r>
          </w:p>
        </w:tc>
        <w:tc>
          <w:tcPr>
            <w:tcW w:w="3093" w:type="dxa"/>
          </w:tcPr>
          <w:p w14:paraId="13E9849B" w14:textId="77777777" w:rsidR="00787B68" w:rsidRPr="003417F5" w:rsidRDefault="00B82B06" w:rsidP="00D42679">
            <w:pPr>
              <w:pStyle w:val="TableParagraph"/>
              <w:spacing w:before="192"/>
              <w:ind w:left="69"/>
              <w:rPr>
                <w:rFonts w:ascii="Arial" w:hAnsi="Arial" w:cs="Arial"/>
              </w:rPr>
            </w:pPr>
            <w:r w:rsidRPr="003417F5">
              <w:rPr>
                <w:rFonts w:ascii="Arial" w:hAnsi="Arial" w:cs="Arial"/>
              </w:rPr>
              <w:t>Encuesta</w:t>
            </w:r>
            <w:r w:rsidRPr="003417F5">
              <w:rPr>
                <w:rFonts w:ascii="Arial" w:hAnsi="Arial" w:cs="Arial"/>
                <w:spacing w:val="-14"/>
              </w:rPr>
              <w:t xml:space="preserve"> </w:t>
            </w:r>
            <w:r w:rsidRPr="003417F5">
              <w:rPr>
                <w:rFonts w:ascii="Arial" w:hAnsi="Arial" w:cs="Arial"/>
              </w:rPr>
              <w:t>estudiante</w:t>
            </w:r>
          </w:p>
        </w:tc>
        <w:tc>
          <w:tcPr>
            <w:tcW w:w="1379" w:type="dxa"/>
          </w:tcPr>
          <w:p w14:paraId="0090D7E6" w14:textId="77777777" w:rsidR="00787B68" w:rsidRPr="003417F5" w:rsidRDefault="00B82B06" w:rsidP="00D42679">
            <w:pPr>
              <w:pStyle w:val="TableParagraph"/>
              <w:spacing w:before="192"/>
              <w:ind w:left="57" w:right="26"/>
              <w:jc w:val="center"/>
              <w:rPr>
                <w:rFonts w:ascii="Arial" w:hAnsi="Arial" w:cs="Arial"/>
              </w:rPr>
            </w:pPr>
            <w:r w:rsidRPr="003417F5">
              <w:rPr>
                <w:rFonts w:ascii="Arial" w:hAnsi="Arial" w:cs="Arial"/>
              </w:rPr>
              <w:t>EFICACIA</w:t>
            </w:r>
          </w:p>
        </w:tc>
        <w:tc>
          <w:tcPr>
            <w:tcW w:w="1668" w:type="dxa"/>
          </w:tcPr>
          <w:p w14:paraId="4FB73EC3" w14:textId="6307B015" w:rsidR="00787B68" w:rsidRPr="003417F5" w:rsidRDefault="008D2A96" w:rsidP="00D42679">
            <w:pPr>
              <w:pStyle w:val="TableParagraph"/>
              <w:spacing w:line="237" w:lineRule="exact"/>
              <w:ind w:left="507" w:right="477"/>
              <w:jc w:val="center"/>
              <w:rPr>
                <w:rFonts w:ascii="Arial" w:hAnsi="Arial" w:cs="Arial"/>
              </w:rPr>
            </w:pPr>
            <w:r w:rsidRPr="003417F5">
              <w:rPr>
                <w:rFonts w:ascii="Arial" w:hAnsi="Arial" w:cs="Arial"/>
              </w:rPr>
              <w:t>96</w:t>
            </w:r>
            <w:r w:rsidR="00B82B06" w:rsidRPr="003417F5">
              <w:rPr>
                <w:rFonts w:ascii="Arial" w:hAnsi="Arial" w:cs="Arial"/>
              </w:rPr>
              <w:t>%</w:t>
            </w:r>
          </w:p>
        </w:tc>
      </w:tr>
      <w:tr w:rsidR="00787B68" w:rsidRPr="003417F5" w14:paraId="65CEB0B9" w14:textId="77777777" w:rsidTr="00D42679">
        <w:trPr>
          <w:trHeight w:val="748"/>
        </w:trPr>
        <w:tc>
          <w:tcPr>
            <w:tcW w:w="1250" w:type="dxa"/>
            <w:vMerge/>
            <w:tcBorders>
              <w:top w:val="nil"/>
            </w:tcBorders>
            <w:textDirection w:val="btLr"/>
          </w:tcPr>
          <w:p w14:paraId="5AB85D39" w14:textId="77777777" w:rsidR="00787B68" w:rsidRPr="003417F5" w:rsidRDefault="00787B68" w:rsidP="00D42679">
            <w:pPr>
              <w:rPr>
                <w:rFonts w:ascii="Arial" w:hAnsi="Arial" w:cs="Arial"/>
                <w:sz w:val="2"/>
                <w:szCs w:val="2"/>
              </w:rPr>
            </w:pPr>
          </w:p>
        </w:tc>
        <w:tc>
          <w:tcPr>
            <w:tcW w:w="2035" w:type="dxa"/>
            <w:gridSpan w:val="2"/>
          </w:tcPr>
          <w:p w14:paraId="6DDD424C" w14:textId="77777777" w:rsidR="00787B68" w:rsidRPr="00821EC7" w:rsidRDefault="00B82B06" w:rsidP="00D42679">
            <w:pPr>
              <w:pStyle w:val="TableParagraph"/>
              <w:spacing w:before="138" w:line="228" w:lineRule="auto"/>
              <w:ind w:left="86"/>
              <w:rPr>
                <w:rFonts w:ascii="Arial" w:hAnsi="Arial" w:cs="Arial"/>
                <w:bCs/>
              </w:rPr>
            </w:pPr>
            <w:r w:rsidRPr="00821EC7">
              <w:rPr>
                <w:rFonts w:ascii="Arial" w:hAnsi="Arial" w:cs="Arial"/>
                <w:bCs/>
              </w:rPr>
              <w:t>Convivencia</w:t>
            </w:r>
            <w:r w:rsidRPr="00821EC7">
              <w:rPr>
                <w:rFonts w:ascii="Arial" w:hAnsi="Arial" w:cs="Arial"/>
                <w:bCs/>
                <w:spacing w:val="-59"/>
              </w:rPr>
              <w:t xml:space="preserve"> </w:t>
            </w:r>
            <w:r w:rsidRPr="00821EC7">
              <w:rPr>
                <w:rFonts w:ascii="Arial" w:hAnsi="Arial" w:cs="Arial"/>
                <w:bCs/>
              </w:rPr>
              <w:t>Escolar</w:t>
            </w:r>
          </w:p>
        </w:tc>
        <w:tc>
          <w:tcPr>
            <w:tcW w:w="3093" w:type="dxa"/>
          </w:tcPr>
          <w:p w14:paraId="5C4561B5" w14:textId="4233E86A" w:rsidR="00787B68" w:rsidRPr="003417F5" w:rsidRDefault="00B82B06" w:rsidP="00D42679">
            <w:pPr>
              <w:pStyle w:val="TableParagraph"/>
              <w:spacing w:before="10" w:line="228" w:lineRule="auto"/>
              <w:ind w:left="69"/>
              <w:rPr>
                <w:rFonts w:ascii="Arial" w:hAnsi="Arial" w:cs="Arial"/>
              </w:rPr>
            </w:pPr>
            <w:r w:rsidRPr="003417F5">
              <w:rPr>
                <w:rFonts w:ascii="Arial" w:hAnsi="Arial" w:cs="Arial"/>
              </w:rPr>
              <w:t>Situaciones solucionadas</w:t>
            </w:r>
            <w:r w:rsidRPr="003417F5">
              <w:rPr>
                <w:rFonts w:ascii="Arial" w:hAnsi="Arial" w:cs="Arial"/>
                <w:spacing w:val="1"/>
              </w:rPr>
              <w:t xml:space="preserve"> </w:t>
            </w:r>
            <w:r w:rsidRPr="003417F5">
              <w:rPr>
                <w:rFonts w:ascii="Arial" w:hAnsi="Arial" w:cs="Arial"/>
                <w:spacing w:val="-1"/>
              </w:rPr>
              <w:t>satisfactoriamente</w:t>
            </w:r>
            <w:r w:rsidR="00483209">
              <w:rPr>
                <w:rFonts w:ascii="Arial" w:hAnsi="Arial" w:cs="Arial"/>
                <w:spacing w:val="-1"/>
              </w:rPr>
              <w:t xml:space="preserve"> tipo II y remitidas tipo III</w:t>
            </w:r>
            <w:r w:rsidRPr="003417F5">
              <w:rPr>
                <w:rFonts w:ascii="Arial" w:hAnsi="Arial" w:cs="Arial"/>
                <w:spacing w:val="-1"/>
              </w:rPr>
              <w:t>/situaciones</w:t>
            </w:r>
          </w:p>
          <w:p w14:paraId="6CC23F95" w14:textId="5862ABFE" w:rsidR="00787B68" w:rsidRPr="003417F5" w:rsidRDefault="00B82B06" w:rsidP="00D42679">
            <w:pPr>
              <w:pStyle w:val="TableParagraph"/>
              <w:spacing w:before="6" w:line="232" w:lineRule="exact"/>
              <w:ind w:left="69"/>
              <w:rPr>
                <w:rFonts w:ascii="Arial" w:hAnsi="Arial" w:cs="Arial"/>
              </w:rPr>
            </w:pPr>
            <w:r w:rsidRPr="003417F5">
              <w:rPr>
                <w:rFonts w:ascii="Arial" w:hAnsi="Arial" w:cs="Arial"/>
              </w:rPr>
              <w:t>presentadas</w:t>
            </w:r>
            <w:r w:rsidRPr="003417F5">
              <w:rPr>
                <w:rFonts w:ascii="Arial" w:hAnsi="Arial" w:cs="Arial"/>
                <w:spacing w:val="3"/>
              </w:rPr>
              <w:t xml:space="preserve"> </w:t>
            </w:r>
            <w:r w:rsidR="00483209">
              <w:rPr>
                <w:rFonts w:ascii="Arial" w:hAnsi="Arial" w:cs="Arial"/>
                <w:spacing w:val="3"/>
              </w:rPr>
              <w:t>año</w:t>
            </w:r>
          </w:p>
        </w:tc>
        <w:tc>
          <w:tcPr>
            <w:tcW w:w="1379" w:type="dxa"/>
          </w:tcPr>
          <w:p w14:paraId="730E275E" w14:textId="77777777" w:rsidR="00787B68" w:rsidRPr="003417F5" w:rsidRDefault="00787B68" w:rsidP="00D42679">
            <w:pPr>
              <w:pStyle w:val="TableParagraph"/>
              <w:spacing w:before="9"/>
              <w:rPr>
                <w:rFonts w:ascii="Arial" w:hAnsi="Arial" w:cs="Arial"/>
                <w:b/>
                <w:sz w:val="20"/>
              </w:rPr>
            </w:pPr>
          </w:p>
          <w:p w14:paraId="01094540" w14:textId="77777777" w:rsidR="00787B68" w:rsidRPr="003417F5" w:rsidRDefault="00B82B06" w:rsidP="00D42679">
            <w:pPr>
              <w:pStyle w:val="TableParagraph"/>
              <w:spacing w:before="1"/>
              <w:ind w:left="57" w:right="26"/>
              <w:jc w:val="center"/>
              <w:rPr>
                <w:rFonts w:ascii="Arial" w:hAnsi="Arial" w:cs="Arial"/>
              </w:rPr>
            </w:pPr>
            <w:r w:rsidRPr="003417F5">
              <w:rPr>
                <w:rFonts w:ascii="Arial" w:hAnsi="Arial" w:cs="Arial"/>
              </w:rPr>
              <w:t>EFICACIA</w:t>
            </w:r>
          </w:p>
        </w:tc>
        <w:tc>
          <w:tcPr>
            <w:tcW w:w="1668" w:type="dxa"/>
          </w:tcPr>
          <w:p w14:paraId="5BB264B7" w14:textId="6EF224A1" w:rsidR="00787B68" w:rsidRPr="003417F5" w:rsidRDefault="00483209" w:rsidP="00D42679">
            <w:pPr>
              <w:pStyle w:val="TableParagraph"/>
              <w:ind w:left="507" w:right="463"/>
              <w:jc w:val="center"/>
              <w:rPr>
                <w:rFonts w:ascii="Arial" w:hAnsi="Arial" w:cs="Arial"/>
              </w:rPr>
            </w:pPr>
            <w:r>
              <w:rPr>
                <w:rFonts w:ascii="Arial" w:hAnsi="Arial" w:cs="Arial"/>
              </w:rPr>
              <w:t>100</w:t>
            </w:r>
            <w:r w:rsidR="00065182" w:rsidRPr="003417F5">
              <w:rPr>
                <w:rFonts w:ascii="Arial" w:hAnsi="Arial" w:cs="Arial"/>
              </w:rPr>
              <w:t>%</w:t>
            </w:r>
          </w:p>
        </w:tc>
      </w:tr>
      <w:tr w:rsidR="00787B68" w:rsidRPr="003417F5" w14:paraId="7B37F3C5" w14:textId="77777777" w:rsidTr="00D42679">
        <w:trPr>
          <w:trHeight w:val="636"/>
        </w:trPr>
        <w:tc>
          <w:tcPr>
            <w:tcW w:w="1250" w:type="dxa"/>
            <w:textDirection w:val="btLr"/>
          </w:tcPr>
          <w:p w14:paraId="455E9242" w14:textId="77777777" w:rsidR="00787B68" w:rsidRPr="003417F5" w:rsidRDefault="00787B68" w:rsidP="00D42679">
            <w:pPr>
              <w:pStyle w:val="TableParagraph"/>
              <w:spacing w:before="4"/>
              <w:rPr>
                <w:rFonts w:ascii="Arial" w:hAnsi="Arial" w:cs="Arial"/>
                <w:b/>
                <w:sz w:val="24"/>
              </w:rPr>
            </w:pPr>
          </w:p>
          <w:p w14:paraId="581DBAC7" w14:textId="77777777" w:rsidR="00787B68" w:rsidRPr="003417F5" w:rsidRDefault="00B82B06" w:rsidP="00D42679">
            <w:pPr>
              <w:pStyle w:val="TableParagraph"/>
              <w:spacing w:line="249" w:lineRule="auto"/>
              <w:ind w:left="46" w:right="23" w:firstLine="32"/>
              <w:jc w:val="center"/>
              <w:rPr>
                <w:rFonts w:ascii="Arial" w:hAnsi="Arial" w:cs="Arial"/>
                <w:b/>
              </w:rPr>
            </w:pPr>
            <w:r w:rsidRPr="003417F5">
              <w:rPr>
                <w:rFonts w:ascii="Arial" w:hAnsi="Arial" w:cs="Arial"/>
                <w:b/>
              </w:rPr>
              <w:t>DIRE</w:t>
            </w:r>
            <w:r w:rsidRPr="003417F5">
              <w:rPr>
                <w:rFonts w:ascii="Arial" w:hAnsi="Arial" w:cs="Arial"/>
                <w:b/>
                <w:spacing w:val="-59"/>
              </w:rPr>
              <w:t xml:space="preserve"> </w:t>
            </w:r>
            <w:r w:rsidRPr="003417F5">
              <w:rPr>
                <w:rFonts w:ascii="Arial" w:hAnsi="Arial" w:cs="Arial"/>
                <w:b/>
              </w:rPr>
              <w:t>CTIV</w:t>
            </w:r>
            <w:r w:rsidRPr="003417F5">
              <w:rPr>
                <w:rFonts w:ascii="Arial" w:hAnsi="Arial" w:cs="Arial"/>
                <w:b/>
                <w:spacing w:val="1"/>
              </w:rPr>
              <w:t xml:space="preserve"> </w:t>
            </w:r>
            <w:r w:rsidRPr="003417F5">
              <w:rPr>
                <w:rFonts w:ascii="Arial" w:hAnsi="Arial" w:cs="Arial"/>
                <w:b/>
              </w:rPr>
              <w:t>A</w:t>
            </w:r>
          </w:p>
        </w:tc>
        <w:tc>
          <w:tcPr>
            <w:tcW w:w="2035" w:type="dxa"/>
            <w:gridSpan w:val="2"/>
          </w:tcPr>
          <w:p w14:paraId="0793451B" w14:textId="77777777" w:rsidR="00787B68" w:rsidRPr="003417F5" w:rsidRDefault="00B82B06" w:rsidP="00D42679">
            <w:pPr>
              <w:pStyle w:val="TableParagraph"/>
              <w:spacing w:before="192"/>
              <w:ind w:left="86"/>
              <w:rPr>
                <w:rFonts w:ascii="Arial" w:hAnsi="Arial" w:cs="Arial"/>
                <w:b/>
              </w:rPr>
            </w:pPr>
            <w:r w:rsidRPr="003417F5">
              <w:rPr>
                <w:rFonts w:ascii="Arial" w:hAnsi="Arial" w:cs="Arial"/>
                <w:b/>
              </w:rPr>
              <w:t>Eficacia</w:t>
            </w:r>
            <w:r w:rsidRPr="003417F5">
              <w:rPr>
                <w:rFonts w:ascii="Arial" w:hAnsi="Arial" w:cs="Arial"/>
                <w:b/>
                <w:spacing w:val="1"/>
              </w:rPr>
              <w:t xml:space="preserve"> </w:t>
            </w:r>
            <w:r w:rsidRPr="003417F5">
              <w:rPr>
                <w:rFonts w:ascii="Arial" w:hAnsi="Arial" w:cs="Arial"/>
                <w:b/>
              </w:rPr>
              <w:t>del</w:t>
            </w:r>
            <w:r w:rsidRPr="003417F5">
              <w:rPr>
                <w:rFonts w:ascii="Arial" w:hAnsi="Arial" w:cs="Arial"/>
                <w:b/>
                <w:spacing w:val="1"/>
              </w:rPr>
              <w:t xml:space="preserve"> </w:t>
            </w:r>
            <w:r w:rsidRPr="003417F5">
              <w:rPr>
                <w:rFonts w:ascii="Arial" w:hAnsi="Arial" w:cs="Arial"/>
                <w:b/>
              </w:rPr>
              <w:t>SGC</w:t>
            </w:r>
          </w:p>
        </w:tc>
        <w:tc>
          <w:tcPr>
            <w:tcW w:w="3093" w:type="dxa"/>
          </w:tcPr>
          <w:p w14:paraId="37CEC3FF" w14:textId="77777777" w:rsidR="00787B68" w:rsidRPr="003417F5" w:rsidRDefault="00B82B06" w:rsidP="00D42679">
            <w:pPr>
              <w:pStyle w:val="TableParagraph"/>
              <w:spacing w:before="192"/>
              <w:ind w:left="69"/>
              <w:rPr>
                <w:rFonts w:ascii="Arial" w:hAnsi="Arial" w:cs="Arial"/>
              </w:rPr>
            </w:pPr>
            <w:r w:rsidRPr="003417F5">
              <w:rPr>
                <w:rFonts w:ascii="Arial" w:hAnsi="Arial" w:cs="Arial"/>
              </w:rPr>
              <w:t>Ponderación</w:t>
            </w:r>
            <w:r w:rsidRPr="003417F5">
              <w:rPr>
                <w:rFonts w:ascii="Arial" w:hAnsi="Arial" w:cs="Arial"/>
                <w:spacing w:val="3"/>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indicadores</w:t>
            </w:r>
          </w:p>
        </w:tc>
        <w:tc>
          <w:tcPr>
            <w:tcW w:w="1379" w:type="dxa"/>
          </w:tcPr>
          <w:p w14:paraId="1241E767" w14:textId="77777777" w:rsidR="00787B68" w:rsidRPr="003417F5" w:rsidRDefault="00B82B06" w:rsidP="00D42679">
            <w:pPr>
              <w:pStyle w:val="TableParagraph"/>
              <w:spacing w:before="192"/>
              <w:ind w:left="57" w:right="26"/>
              <w:jc w:val="center"/>
              <w:rPr>
                <w:rFonts w:ascii="Arial" w:hAnsi="Arial" w:cs="Arial"/>
              </w:rPr>
            </w:pPr>
            <w:r w:rsidRPr="003417F5">
              <w:rPr>
                <w:rFonts w:ascii="Arial" w:hAnsi="Arial" w:cs="Arial"/>
              </w:rPr>
              <w:t>EFICACIA</w:t>
            </w:r>
          </w:p>
        </w:tc>
        <w:tc>
          <w:tcPr>
            <w:tcW w:w="1668" w:type="dxa"/>
          </w:tcPr>
          <w:p w14:paraId="05572520" w14:textId="7D96DB33" w:rsidR="00787B68" w:rsidRPr="003417F5" w:rsidRDefault="00B82B06" w:rsidP="00D42679">
            <w:pPr>
              <w:pStyle w:val="TableParagraph"/>
              <w:spacing w:line="252" w:lineRule="exact"/>
              <w:ind w:left="507" w:right="477"/>
              <w:jc w:val="center"/>
              <w:rPr>
                <w:rFonts w:ascii="Arial" w:hAnsi="Arial" w:cs="Arial"/>
              </w:rPr>
            </w:pPr>
            <w:r w:rsidRPr="003417F5">
              <w:rPr>
                <w:rFonts w:ascii="Arial" w:hAnsi="Arial" w:cs="Arial"/>
              </w:rPr>
              <w:t>8</w:t>
            </w:r>
            <w:r w:rsidR="00065182" w:rsidRPr="003417F5">
              <w:rPr>
                <w:rFonts w:ascii="Arial" w:hAnsi="Arial" w:cs="Arial"/>
              </w:rPr>
              <w:t>7</w:t>
            </w:r>
            <w:r w:rsidRPr="003417F5">
              <w:rPr>
                <w:rFonts w:ascii="Arial" w:hAnsi="Arial" w:cs="Arial"/>
              </w:rPr>
              <w:t>.0%</w:t>
            </w:r>
          </w:p>
        </w:tc>
      </w:tr>
    </w:tbl>
    <w:p w14:paraId="2C8FC0C8" w14:textId="460D0AF1" w:rsidR="00787B68" w:rsidRPr="003417F5" w:rsidRDefault="00D42679">
      <w:pPr>
        <w:pStyle w:val="Textoindependiente"/>
        <w:rPr>
          <w:rFonts w:ascii="Arial" w:hAnsi="Arial" w:cs="Arial"/>
          <w:b/>
          <w:sz w:val="20"/>
        </w:rPr>
      </w:pPr>
      <w:r>
        <w:rPr>
          <w:rFonts w:ascii="Arial" w:hAnsi="Arial" w:cs="Arial"/>
          <w:b/>
          <w:sz w:val="20"/>
        </w:rPr>
        <w:br w:type="textWrapping" w:clear="all"/>
      </w:r>
    </w:p>
    <w:p w14:paraId="21E38802" w14:textId="5E2701A4" w:rsidR="00787B68" w:rsidRPr="003417F5" w:rsidRDefault="001B27C1">
      <w:pPr>
        <w:pStyle w:val="Textoindependiente"/>
        <w:spacing w:before="4"/>
        <w:rPr>
          <w:rFonts w:ascii="Arial" w:hAnsi="Arial" w:cs="Arial"/>
          <w:b/>
          <w:sz w:val="23"/>
        </w:rPr>
      </w:pPr>
      <w:r w:rsidRPr="003417F5">
        <w:rPr>
          <w:rFonts w:ascii="Arial" w:hAnsi="Arial" w:cs="Arial"/>
          <w:b/>
          <w:noProof/>
          <w:sz w:val="23"/>
        </w:rPr>
        <mc:AlternateContent>
          <mc:Choice Requires="wps">
            <w:drawing>
              <wp:anchor distT="0" distB="0" distL="114300" distR="114300" simplePos="0" relativeHeight="474795008" behindDoc="1" locked="0" layoutInCell="1" allowOverlap="1" wp14:anchorId="1976C7A6" wp14:editId="42172951">
                <wp:simplePos x="0" y="0"/>
                <wp:positionH relativeFrom="column">
                  <wp:posOffset>419100</wp:posOffset>
                </wp:positionH>
                <wp:positionV relativeFrom="paragraph">
                  <wp:posOffset>168275</wp:posOffset>
                </wp:positionV>
                <wp:extent cx="5880735" cy="488950"/>
                <wp:effectExtent l="0" t="0" r="5715" b="6350"/>
                <wp:wrapNone/>
                <wp:docPr id="1216"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0735" cy="488950"/>
                        </a:xfrm>
                        <a:custGeom>
                          <a:avLst/>
                          <a:gdLst>
                            <a:gd name="T0" fmla="+- 0 10942 1682"/>
                            <a:gd name="T1" fmla="*/ T0 w 9261"/>
                            <a:gd name="T2" fmla="+- 0 494 -2"/>
                            <a:gd name="T3" fmla="*/ 494 h 770"/>
                            <a:gd name="T4" fmla="+- 0 1682 1682"/>
                            <a:gd name="T5" fmla="*/ T4 w 9261"/>
                            <a:gd name="T6" fmla="+- 0 494 -2"/>
                            <a:gd name="T7" fmla="*/ 494 h 770"/>
                            <a:gd name="T8" fmla="+- 0 1682 1682"/>
                            <a:gd name="T9" fmla="*/ T8 w 9261"/>
                            <a:gd name="T10" fmla="+- 0 767 -2"/>
                            <a:gd name="T11" fmla="*/ 767 h 770"/>
                            <a:gd name="T12" fmla="+- 0 10942 1682"/>
                            <a:gd name="T13" fmla="*/ T12 w 9261"/>
                            <a:gd name="T14" fmla="+- 0 767 -2"/>
                            <a:gd name="T15" fmla="*/ 767 h 770"/>
                            <a:gd name="T16" fmla="+- 0 10942 1682"/>
                            <a:gd name="T17" fmla="*/ T16 w 9261"/>
                            <a:gd name="T18" fmla="+- 0 494 -2"/>
                            <a:gd name="T19" fmla="*/ 494 h 770"/>
                            <a:gd name="T20" fmla="+- 0 10942 1682"/>
                            <a:gd name="T21" fmla="*/ T20 w 9261"/>
                            <a:gd name="T22" fmla="+- 0 -2 -2"/>
                            <a:gd name="T23" fmla="*/ -2 h 770"/>
                            <a:gd name="T24" fmla="+- 0 1682 1682"/>
                            <a:gd name="T25" fmla="*/ T24 w 9261"/>
                            <a:gd name="T26" fmla="+- 0 -2 -2"/>
                            <a:gd name="T27" fmla="*/ -2 h 770"/>
                            <a:gd name="T28" fmla="+- 0 1682 1682"/>
                            <a:gd name="T29" fmla="*/ T28 w 9261"/>
                            <a:gd name="T30" fmla="+- 0 494 -2"/>
                            <a:gd name="T31" fmla="*/ 494 h 770"/>
                            <a:gd name="T32" fmla="+- 0 10942 1682"/>
                            <a:gd name="T33" fmla="*/ T32 w 9261"/>
                            <a:gd name="T34" fmla="+- 0 494 -2"/>
                            <a:gd name="T35" fmla="*/ 494 h 770"/>
                            <a:gd name="T36" fmla="+- 0 10942 1682"/>
                            <a:gd name="T37" fmla="*/ T36 w 9261"/>
                            <a:gd name="T38" fmla="+- 0 -2 -2"/>
                            <a:gd name="T39" fmla="*/ -2 h 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61" h="770">
                              <a:moveTo>
                                <a:pt x="9260" y="496"/>
                              </a:moveTo>
                              <a:lnTo>
                                <a:pt x="0" y="496"/>
                              </a:lnTo>
                              <a:lnTo>
                                <a:pt x="0" y="769"/>
                              </a:lnTo>
                              <a:lnTo>
                                <a:pt x="9260" y="769"/>
                              </a:lnTo>
                              <a:lnTo>
                                <a:pt x="9260" y="496"/>
                              </a:lnTo>
                              <a:close/>
                              <a:moveTo>
                                <a:pt x="9260" y="0"/>
                              </a:moveTo>
                              <a:lnTo>
                                <a:pt x="0" y="0"/>
                              </a:lnTo>
                              <a:lnTo>
                                <a:pt x="0" y="496"/>
                              </a:lnTo>
                              <a:lnTo>
                                <a:pt x="9260" y="496"/>
                              </a:lnTo>
                              <a:lnTo>
                                <a:pt x="9260" y="0"/>
                              </a:lnTo>
                              <a:close/>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202DFB5" id="AutoShape 178" o:spid="_x0000_s1026" style="position:absolute;margin-left:33pt;margin-top:13.25pt;width:463.05pt;height:38.5pt;z-index:-28521472;visibility:visible;mso-wrap-style:square;mso-wrap-distance-left:9pt;mso-wrap-distance-top:0;mso-wrap-distance-right:9pt;mso-wrap-distance-bottom:0;mso-position-horizontal:absolute;mso-position-horizontal-relative:text;mso-position-vertical:absolute;mso-position-vertical-relative:text;v-text-anchor:top" coordsize="926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" path="m9260,496l,496,,769r9260,l9260,496xm9260,l,,,496r9260,l9260,xe" fillcolor="#d5e2bb" stroked="f">
                <v:path arrowok="t" o:connecttype="custom" o:connectlocs="5880100,313690;0,313690;0,487045;5880100,487045;5880100,313690;5880100,-1270;0,-1270;0,313690;5880100,313690;5880100,-1270" o:connectangles="0,0,0,0,0,0,0,0,0,0"/>
              </v:shape>
            </w:pict>
          </mc:Fallback>
        </mc:AlternateContent>
      </w:r>
    </w:p>
    <w:p w14:paraId="30E575EA" w14:textId="44107699" w:rsidR="00787B68" w:rsidRPr="003417F5" w:rsidRDefault="00B82B06">
      <w:pPr>
        <w:pStyle w:val="Ttulo4"/>
      </w:pPr>
      <w:r w:rsidRPr="003417F5">
        <w:t>CARACTERIZACIONES</w:t>
      </w:r>
      <w:r w:rsidRPr="003417F5">
        <w:rPr>
          <w:spacing w:val="-11"/>
        </w:rPr>
        <w:t xml:space="preserve"> </w:t>
      </w:r>
      <w:r w:rsidRPr="003417F5">
        <w:t>PROCESOS: Ver</w:t>
      </w:r>
      <w:r w:rsidRPr="003417F5">
        <w:rPr>
          <w:spacing w:val="-9"/>
        </w:rPr>
        <w:t xml:space="preserve"> </w:t>
      </w:r>
      <w:r w:rsidRPr="003417F5">
        <w:t>One</w:t>
      </w:r>
      <w:r w:rsidRPr="003417F5">
        <w:rPr>
          <w:spacing w:val="1"/>
        </w:rPr>
        <w:t xml:space="preserve"> </w:t>
      </w:r>
      <w:r w:rsidRPr="003417F5">
        <w:t>Drive</w:t>
      </w:r>
      <w:r w:rsidRPr="003417F5">
        <w:rPr>
          <w:spacing w:val="2"/>
        </w:rPr>
        <w:t xml:space="preserve"> </w:t>
      </w:r>
      <w:r w:rsidRPr="003417F5">
        <w:t>–</w:t>
      </w:r>
      <w:r w:rsidRPr="003417F5">
        <w:rPr>
          <w:spacing w:val="-1"/>
        </w:rPr>
        <w:t xml:space="preserve"> </w:t>
      </w:r>
      <w:r w:rsidRPr="003417F5">
        <w:t>ISO</w:t>
      </w:r>
      <w:r w:rsidRPr="003417F5">
        <w:rPr>
          <w:spacing w:val="17"/>
        </w:rPr>
        <w:t xml:space="preserve"> </w:t>
      </w:r>
      <w:r w:rsidRPr="003417F5">
        <w:t>202</w:t>
      </w:r>
      <w:r w:rsidR="00065182" w:rsidRPr="003417F5">
        <w:t>2</w:t>
      </w:r>
    </w:p>
    <w:p w14:paraId="6DE96CE5" w14:textId="77777777" w:rsidR="00787B68" w:rsidRPr="003417F5" w:rsidRDefault="00787B68">
      <w:pPr>
        <w:pStyle w:val="Textoindependiente"/>
        <w:spacing w:before="1"/>
        <w:rPr>
          <w:rFonts w:ascii="Arial" w:hAnsi="Arial" w:cs="Arial"/>
          <w:b/>
          <w:sz w:val="21"/>
        </w:rPr>
      </w:pPr>
    </w:p>
    <w:p w14:paraId="2F0373B2" w14:textId="5731685B" w:rsidR="00787B68" w:rsidRPr="003417F5" w:rsidRDefault="00B82B06">
      <w:pPr>
        <w:ind w:left="678"/>
        <w:rPr>
          <w:rFonts w:ascii="Arial" w:hAnsi="Arial" w:cs="Arial"/>
          <w:b/>
        </w:rPr>
      </w:pPr>
      <w:r w:rsidRPr="003417F5">
        <w:rPr>
          <w:rFonts w:ascii="Arial" w:hAnsi="Arial" w:cs="Arial"/>
          <w:b/>
        </w:rPr>
        <w:t>Cuadro</w:t>
      </w:r>
      <w:r w:rsidRPr="003417F5">
        <w:rPr>
          <w:rFonts w:ascii="Arial" w:hAnsi="Arial" w:cs="Arial"/>
          <w:b/>
          <w:spacing w:val="2"/>
        </w:rPr>
        <w:t xml:space="preserve"> </w:t>
      </w:r>
      <w:r w:rsidRPr="003417F5">
        <w:rPr>
          <w:rFonts w:ascii="Arial" w:hAnsi="Arial" w:cs="Arial"/>
          <w:b/>
        </w:rPr>
        <w:t>Indicadores</w:t>
      </w:r>
      <w:r w:rsidRPr="003417F5">
        <w:rPr>
          <w:rFonts w:ascii="Arial" w:hAnsi="Arial" w:cs="Arial"/>
          <w:b/>
          <w:spacing w:val="-2"/>
        </w:rPr>
        <w:t xml:space="preserve"> </w:t>
      </w:r>
      <w:r w:rsidRPr="003417F5">
        <w:rPr>
          <w:rFonts w:ascii="Arial" w:hAnsi="Arial" w:cs="Arial"/>
          <w:b/>
        </w:rPr>
        <w:t>SGC</w:t>
      </w:r>
      <w:r w:rsidRPr="003417F5">
        <w:rPr>
          <w:rFonts w:ascii="Arial" w:hAnsi="Arial" w:cs="Arial"/>
          <w:b/>
          <w:spacing w:val="-6"/>
        </w:rPr>
        <w:t xml:space="preserve"> </w:t>
      </w:r>
      <w:r w:rsidRPr="003417F5">
        <w:rPr>
          <w:rFonts w:ascii="Arial" w:hAnsi="Arial" w:cs="Arial"/>
          <w:b/>
        </w:rPr>
        <w:t>Ver</w:t>
      </w:r>
      <w:r w:rsidRPr="003417F5">
        <w:rPr>
          <w:rFonts w:ascii="Arial" w:hAnsi="Arial" w:cs="Arial"/>
          <w:b/>
          <w:spacing w:val="-14"/>
        </w:rPr>
        <w:t xml:space="preserve"> </w:t>
      </w:r>
      <w:r w:rsidRPr="003417F5">
        <w:rPr>
          <w:rFonts w:ascii="Arial" w:hAnsi="Arial" w:cs="Arial"/>
          <w:b/>
        </w:rPr>
        <w:t>One</w:t>
      </w:r>
      <w:r w:rsidRPr="003417F5">
        <w:rPr>
          <w:rFonts w:ascii="Arial" w:hAnsi="Arial" w:cs="Arial"/>
          <w:b/>
          <w:spacing w:val="-2"/>
        </w:rPr>
        <w:t xml:space="preserve"> </w:t>
      </w:r>
      <w:r w:rsidRPr="003417F5">
        <w:rPr>
          <w:rFonts w:ascii="Arial" w:hAnsi="Arial" w:cs="Arial"/>
          <w:b/>
        </w:rPr>
        <w:t>Drive</w:t>
      </w:r>
      <w:r w:rsidRPr="003417F5">
        <w:rPr>
          <w:rFonts w:ascii="Arial" w:hAnsi="Arial" w:cs="Arial"/>
          <w:b/>
          <w:spacing w:val="12"/>
        </w:rPr>
        <w:t xml:space="preserve"> </w:t>
      </w:r>
      <w:r w:rsidRPr="003417F5">
        <w:rPr>
          <w:rFonts w:ascii="Arial" w:hAnsi="Arial" w:cs="Arial"/>
          <w:b/>
        </w:rPr>
        <w:t>– ISO</w:t>
      </w:r>
      <w:r w:rsidRPr="003417F5">
        <w:rPr>
          <w:rFonts w:ascii="Arial" w:hAnsi="Arial" w:cs="Arial"/>
          <w:b/>
          <w:spacing w:val="-4"/>
        </w:rPr>
        <w:t xml:space="preserve"> </w:t>
      </w:r>
      <w:r w:rsidRPr="003417F5">
        <w:rPr>
          <w:rFonts w:ascii="Arial" w:hAnsi="Arial" w:cs="Arial"/>
          <w:b/>
        </w:rPr>
        <w:t>202</w:t>
      </w:r>
      <w:r w:rsidR="00065182" w:rsidRPr="003417F5">
        <w:rPr>
          <w:rFonts w:ascii="Arial" w:hAnsi="Arial" w:cs="Arial"/>
          <w:b/>
        </w:rPr>
        <w:t>2</w:t>
      </w:r>
    </w:p>
    <w:p w14:paraId="160541AE" w14:textId="77777777" w:rsidR="00787B68" w:rsidRPr="003417F5" w:rsidRDefault="00787B68">
      <w:pPr>
        <w:pStyle w:val="Textoindependiente"/>
        <w:rPr>
          <w:rFonts w:ascii="Arial" w:hAnsi="Arial" w:cs="Arial"/>
          <w:b/>
          <w:sz w:val="24"/>
        </w:rPr>
      </w:pPr>
    </w:p>
    <w:p w14:paraId="62B57106" w14:textId="77777777" w:rsidR="00787B68" w:rsidRPr="0092133A" w:rsidRDefault="00B82B06">
      <w:pPr>
        <w:spacing w:before="172"/>
        <w:ind w:left="678"/>
        <w:rPr>
          <w:rFonts w:ascii="Arial" w:hAnsi="Arial" w:cs="Arial"/>
          <w:b/>
        </w:rPr>
      </w:pPr>
      <w:r w:rsidRPr="0092133A">
        <w:rPr>
          <w:rFonts w:ascii="Arial" w:hAnsi="Arial" w:cs="Arial"/>
          <w:b/>
        </w:rPr>
        <w:t>ESTRATEGIAS</w:t>
      </w:r>
      <w:r w:rsidRPr="0092133A">
        <w:rPr>
          <w:rFonts w:ascii="Arial" w:hAnsi="Arial" w:cs="Arial"/>
          <w:b/>
          <w:spacing w:val="-10"/>
        </w:rPr>
        <w:t xml:space="preserve"> </w:t>
      </w:r>
      <w:r w:rsidRPr="0092133A">
        <w:rPr>
          <w:rFonts w:ascii="Arial" w:hAnsi="Arial" w:cs="Arial"/>
          <w:b/>
        </w:rPr>
        <w:t>GESTIÓN</w:t>
      </w:r>
      <w:r w:rsidRPr="0092133A">
        <w:rPr>
          <w:rFonts w:ascii="Arial" w:hAnsi="Arial" w:cs="Arial"/>
          <w:b/>
          <w:spacing w:val="-4"/>
        </w:rPr>
        <w:t xml:space="preserve"> </w:t>
      </w:r>
      <w:r w:rsidRPr="0092133A">
        <w:rPr>
          <w:rFonts w:ascii="Arial" w:hAnsi="Arial" w:cs="Arial"/>
          <w:b/>
        </w:rPr>
        <w:t>DIRECTIVA</w:t>
      </w:r>
      <w:r w:rsidRPr="0092133A">
        <w:rPr>
          <w:rFonts w:ascii="Arial" w:hAnsi="Arial" w:cs="Arial"/>
          <w:b/>
          <w:spacing w:val="-4"/>
        </w:rPr>
        <w:t xml:space="preserve"> </w:t>
      </w:r>
      <w:r w:rsidRPr="0092133A">
        <w:rPr>
          <w:rFonts w:ascii="Arial" w:hAnsi="Arial" w:cs="Arial"/>
          <w:b/>
        </w:rPr>
        <w:t>COVID</w:t>
      </w:r>
      <w:r w:rsidRPr="0092133A">
        <w:rPr>
          <w:rFonts w:ascii="Arial" w:hAnsi="Arial" w:cs="Arial"/>
          <w:b/>
          <w:spacing w:val="-4"/>
        </w:rPr>
        <w:t xml:space="preserve"> </w:t>
      </w:r>
      <w:r w:rsidRPr="0092133A">
        <w:rPr>
          <w:rFonts w:ascii="Arial" w:hAnsi="Arial" w:cs="Arial"/>
          <w:b/>
        </w:rPr>
        <w:t>19</w:t>
      </w:r>
    </w:p>
    <w:p w14:paraId="65BDD196" w14:textId="77777777" w:rsidR="00787B68" w:rsidRPr="0092133A" w:rsidRDefault="00787B68">
      <w:pPr>
        <w:pStyle w:val="Textoindependiente"/>
        <w:spacing w:before="11"/>
        <w:rPr>
          <w:rFonts w:ascii="Arial" w:hAnsi="Arial" w:cs="Arial"/>
          <w:b/>
          <w:sz w:val="20"/>
        </w:rPr>
      </w:pPr>
    </w:p>
    <w:p w14:paraId="3E1E629A" w14:textId="14C0B444" w:rsidR="00787B68" w:rsidRPr="003417F5" w:rsidRDefault="00483209" w:rsidP="00C2139E">
      <w:pPr>
        <w:pStyle w:val="Prrafodelista"/>
        <w:numPr>
          <w:ilvl w:val="0"/>
          <w:numId w:val="37"/>
        </w:numPr>
        <w:tabs>
          <w:tab w:val="left" w:pos="1382"/>
          <w:tab w:val="left" w:pos="1383"/>
        </w:tabs>
        <w:ind w:left="1383" w:hanging="337"/>
        <w:rPr>
          <w:rFonts w:ascii="Arial" w:hAnsi="Arial" w:cs="Arial"/>
        </w:rPr>
      </w:pPr>
      <w:r>
        <w:rPr>
          <w:rFonts w:ascii="Arial" w:hAnsi="Arial" w:cs="Arial"/>
        </w:rPr>
        <w:t>Promover i</w:t>
      </w:r>
      <w:r w:rsidR="00B82B06" w:rsidRPr="003417F5">
        <w:rPr>
          <w:rFonts w:ascii="Arial" w:hAnsi="Arial" w:cs="Arial"/>
        </w:rPr>
        <w:t xml:space="preserve">nformación </w:t>
      </w:r>
      <w:r>
        <w:rPr>
          <w:rFonts w:ascii="Arial" w:hAnsi="Arial" w:cs="Arial"/>
        </w:rPr>
        <w:t xml:space="preserve">de índole institucional </w:t>
      </w:r>
      <w:r w:rsidR="00B82B06" w:rsidRPr="003417F5">
        <w:rPr>
          <w:rFonts w:ascii="Arial" w:hAnsi="Arial" w:cs="Arial"/>
        </w:rPr>
        <w:t>por</w:t>
      </w:r>
      <w:r w:rsidR="00B82B06" w:rsidRPr="003417F5">
        <w:rPr>
          <w:rFonts w:ascii="Arial" w:hAnsi="Arial" w:cs="Arial"/>
          <w:spacing w:val="3"/>
        </w:rPr>
        <w:t xml:space="preserve"> </w:t>
      </w:r>
      <w:r w:rsidR="00B82B06" w:rsidRPr="003417F5">
        <w:rPr>
          <w:rFonts w:ascii="Arial" w:hAnsi="Arial" w:cs="Arial"/>
        </w:rPr>
        <w:t>medio</w:t>
      </w:r>
      <w:r w:rsidR="00B82B06" w:rsidRPr="003417F5">
        <w:rPr>
          <w:rFonts w:ascii="Arial" w:hAnsi="Arial" w:cs="Arial"/>
          <w:spacing w:val="1"/>
        </w:rPr>
        <w:t xml:space="preserve"> </w:t>
      </w:r>
      <w:r w:rsidR="00B82B06" w:rsidRPr="003417F5">
        <w:rPr>
          <w:rFonts w:ascii="Arial" w:hAnsi="Arial" w:cs="Arial"/>
        </w:rPr>
        <w:t>de WhatsApp</w:t>
      </w:r>
      <w:r w:rsidR="00B82B06" w:rsidRPr="003417F5">
        <w:rPr>
          <w:rFonts w:ascii="Arial" w:hAnsi="Arial" w:cs="Arial"/>
          <w:spacing w:val="1"/>
        </w:rPr>
        <w:t xml:space="preserve"> </w:t>
      </w:r>
      <w:r>
        <w:rPr>
          <w:rFonts w:ascii="Arial" w:hAnsi="Arial" w:cs="Arial"/>
          <w:spacing w:val="1"/>
        </w:rPr>
        <w:t xml:space="preserve">a </w:t>
      </w:r>
      <w:r w:rsidR="00B82B06" w:rsidRPr="003417F5">
        <w:rPr>
          <w:rFonts w:ascii="Arial" w:hAnsi="Arial" w:cs="Arial"/>
        </w:rPr>
        <w:t>docentes</w:t>
      </w:r>
      <w:r w:rsidR="00B82B06" w:rsidRPr="003417F5">
        <w:rPr>
          <w:rFonts w:ascii="Arial" w:hAnsi="Arial" w:cs="Arial"/>
          <w:spacing w:val="-3"/>
        </w:rPr>
        <w:t xml:space="preserve"> </w:t>
      </w:r>
      <w:r w:rsidR="00B82B06" w:rsidRPr="003417F5">
        <w:rPr>
          <w:rFonts w:ascii="Arial" w:hAnsi="Arial" w:cs="Arial"/>
        </w:rPr>
        <w:t>y</w:t>
      </w:r>
      <w:r w:rsidR="00B82B06" w:rsidRPr="003417F5">
        <w:rPr>
          <w:rFonts w:ascii="Arial" w:hAnsi="Arial" w:cs="Arial"/>
          <w:spacing w:val="-3"/>
        </w:rPr>
        <w:t xml:space="preserve"> </w:t>
      </w:r>
      <w:r w:rsidR="00B82B06" w:rsidRPr="003417F5">
        <w:rPr>
          <w:rFonts w:ascii="Arial" w:hAnsi="Arial" w:cs="Arial"/>
        </w:rPr>
        <w:t>coordinador</w:t>
      </w:r>
      <w:r>
        <w:rPr>
          <w:rFonts w:ascii="Arial" w:hAnsi="Arial" w:cs="Arial"/>
        </w:rPr>
        <w:t>e</w:t>
      </w:r>
      <w:r w:rsidR="00B82B06" w:rsidRPr="003417F5">
        <w:rPr>
          <w:rFonts w:ascii="Arial" w:hAnsi="Arial" w:cs="Arial"/>
        </w:rPr>
        <w:t>s</w:t>
      </w:r>
    </w:p>
    <w:p w14:paraId="2EB97222" w14:textId="28EDD1B5" w:rsidR="00787B68" w:rsidRPr="003417F5" w:rsidRDefault="00B82B06" w:rsidP="00C2139E">
      <w:pPr>
        <w:pStyle w:val="Prrafodelista"/>
        <w:numPr>
          <w:ilvl w:val="0"/>
          <w:numId w:val="37"/>
        </w:numPr>
        <w:tabs>
          <w:tab w:val="left" w:pos="1382"/>
          <w:tab w:val="left" w:pos="1383"/>
        </w:tabs>
        <w:spacing w:before="4"/>
        <w:ind w:left="1383" w:hanging="337"/>
        <w:rPr>
          <w:rFonts w:ascii="Arial" w:hAnsi="Arial" w:cs="Arial"/>
        </w:rPr>
      </w:pPr>
      <w:r w:rsidRPr="003417F5">
        <w:rPr>
          <w:rFonts w:ascii="Arial" w:hAnsi="Arial" w:cs="Arial"/>
        </w:rPr>
        <w:t>Adecuación</w:t>
      </w:r>
      <w:r w:rsidRPr="003417F5">
        <w:rPr>
          <w:rFonts w:ascii="Arial" w:hAnsi="Arial" w:cs="Arial"/>
          <w:spacing w:val="-3"/>
        </w:rPr>
        <w:t xml:space="preserve"> </w:t>
      </w:r>
      <w:r w:rsidRPr="003417F5">
        <w:rPr>
          <w:rFonts w:ascii="Arial" w:hAnsi="Arial" w:cs="Arial"/>
        </w:rPr>
        <w:t>PEI</w:t>
      </w:r>
      <w:r w:rsidRPr="003417F5">
        <w:rPr>
          <w:rFonts w:ascii="Arial" w:hAnsi="Arial" w:cs="Arial"/>
          <w:spacing w:val="16"/>
        </w:rPr>
        <w:t xml:space="preserve"> </w:t>
      </w:r>
      <w:r w:rsidRPr="003417F5">
        <w:rPr>
          <w:rFonts w:ascii="Arial" w:hAnsi="Arial" w:cs="Arial"/>
        </w:rPr>
        <w:t>emergencia</w:t>
      </w:r>
      <w:r w:rsidRPr="003417F5">
        <w:rPr>
          <w:rFonts w:ascii="Arial" w:hAnsi="Arial" w:cs="Arial"/>
          <w:spacing w:val="-20"/>
        </w:rPr>
        <w:t xml:space="preserve"> </w:t>
      </w:r>
      <w:r w:rsidRPr="003417F5">
        <w:rPr>
          <w:rFonts w:ascii="Arial" w:hAnsi="Arial" w:cs="Arial"/>
        </w:rPr>
        <w:t>Covid</w:t>
      </w:r>
      <w:r w:rsidRPr="003417F5">
        <w:rPr>
          <w:rFonts w:ascii="Arial" w:hAnsi="Arial" w:cs="Arial"/>
          <w:spacing w:val="-2"/>
        </w:rPr>
        <w:t xml:space="preserve"> </w:t>
      </w:r>
      <w:r w:rsidRPr="003417F5">
        <w:rPr>
          <w:rFonts w:ascii="Arial" w:hAnsi="Arial" w:cs="Arial"/>
        </w:rPr>
        <w:t>19</w:t>
      </w:r>
      <w:r w:rsidRPr="003417F5">
        <w:rPr>
          <w:rFonts w:ascii="Arial" w:hAnsi="Arial" w:cs="Arial"/>
          <w:spacing w:val="10"/>
        </w:rPr>
        <w:t xml:space="preserve"> </w:t>
      </w:r>
      <w:r w:rsidRPr="003417F5">
        <w:rPr>
          <w:rFonts w:ascii="Arial" w:hAnsi="Arial" w:cs="Arial"/>
        </w:rPr>
        <w:t>protocolo</w:t>
      </w:r>
      <w:r w:rsidRPr="003417F5">
        <w:rPr>
          <w:rFonts w:ascii="Arial" w:hAnsi="Arial" w:cs="Arial"/>
          <w:spacing w:val="-2"/>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bioseguridad</w:t>
      </w:r>
      <w:r w:rsidRPr="003417F5">
        <w:rPr>
          <w:rFonts w:ascii="Arial" w:hAnsi="Arial" w:cs="Arial"/>
          <w:spacing w:val="-3"/>
        </w:rPr>
        <w:t xml:space="preserve"> </w:t>
      </w:r>
      <w:r w:rsidRPr="003417F5">
        <w:rPr>
          <w:rFonts w:ascii="Arial" w:hAnsi="Arial" w:cs="Arial"/>
        </w:rPr>
        <w:t>y</w:t>
      </w:r>
      <w:r w:rsidRPr="003417F5">
        <w:rPr>
          <w:rFonts w:ascii="Arial" w:hAnsi="Arial" w:cs="Arial"/>
          <w:spacing w:val="-5"/>
        </w:rPr>
        <w:t xml:space="preserve"> </w:t>
      </w:r>
      <w:r w:rsidR="00065182" w:rsidRPr="003417F5">
        <w:rPr>
          <w:rFonts w:ascii="Arial" w:hAnsi="Arial" w:cs="Arial"/>
        </w:rPr>
        <w:t>presencialidad total</w:t>
      </w:r>
    </w:p>
    <w:p w14:paraId="51CFB256" w14:textId="5E1E0A88" w:rsidR="00065182" w:rsidRPr="00483209" w:rsidRDefault="00065182" w:rsidP="00C2139E">
      <w:pPr>
        <w:pStyle w:val="Prrafodelista"/>
        <w:numPr>
          <w:ilvl w:val="0"/>
          <w:numId w:val="37"/>
        </w:numPr>
        <w:tabs>
          <w:tab w:val="left" w:pos="1382"/>
          <w:tab w:val="left" w:pos="1383"/>
        </w:tabs>
        <w:spacing w:before="19"/>
        <w:ind w:left="1383" w:hanging="337"/>
        <w:rPr>
          <w:rFonts w:ascii="Arial" w:hAnsi="Arial" w:cs="Arial"/>
        </w:rPr>
      </w:pPr>
      <w:r w:rsidRPr="003417F5">
        <w:rPr>
          <w:rFonts w:ascii="Arial" w:hAnsi="Arial" w:cs="Arial"/>
          <w:spacing w:val="-6"/>
        </w:rPr>
        <w:t>Velar por la cultura de las vacunas en la comunidad educativa</w:t>
      </w:r>
    </w:p>
    <w:p w14:paraId="4186DDC5" w14:textId="5662D5B7" w:rsidR="00483209" w:rsidRPr="003417F5" w:rsidRDefault="00483209" w:rsidP="00C2139E">
      <w:pPr>
        <w:pStyle w:val="Prrafodelista"/>
        <w:numPr>
          <w:ilvl w:val="0"/>
          <w:numId w:val="37"/>
        </w:numPr>
        <w:tabs>
          <w:tab w:val="left" w:pos="1382"/>
          <w:tab w:val="left" w:pos="1383"/>
        </w:tabs>
        <w:spacing w:before="19"/>
        <w:ind w:left="1383" w:hanging="337"/>
        <w:rPr>
          <w:rFonts w:ascii="Arial" w:hAnsi="Arial" w:cs="Arial"/>
        </w:rPr>
      </w:pPr>
      <w:r>
        <w:rPr>
          <w:rFonts w:ascii="Arial" w:hAnsi="Arial" w:cs="Arial"/>
          <w:spacing w:val="-6"/>
        </w:rPr>
        <w:t>Aforo total prestación del servicio educativo</w:t>
      </w:r>
    </w:p>
    <w:p w14:paraId="48DD211E" w14:textId="77777777" w:rsidR="00787B68" w:rsidRPr="003417F5" w:rsidRDefault="00787B68">
      <w:pPr>
        <w:pStyle w:val="Textoindependiente"/>
        <w:rPr>
          <w:rFonts w:ascii="Arial" w:hAnsi="Arial" w:cs="Arial"/>
          <w:sz w:val="26"/>
        </w:rPr>
      </w:pPr>
    </w:p>
    <w:p w14:paraId="664C5643" w14:textId="77777777" w:rsidR="00787B68" w:rsidRPr="003417F5" w:rsidRDefault="00787B68">
      <w:pPr>
        <w:pStyle w:val="Textoindependiente"/>
        <w:spacing w:before="4"/>
        <w:rPr>
          <w:rFonts w:ascii="Arial" w:hAnsi="Arial" w:cs="Arial"/>
          <w:sz w:val="34"/>
        </w:rPr>
      </w:pPr>
    </w:p>
    <w:p w14:paraId="1996246E" w14:textId="77777777" w:rsidR="00787B68" w:rsidRPr="0092133A" w:rsidRDefault="00B82B06">
      <w:pPr>
        <w:pStyle w:val="Ttulo2"/>
        <w:spacing w:before="0"/>
        <w:ind w:left="1595" w:right="1248"/>
      </w:pPr>
      <w:r w:rsidRPr="0092133A">
        <w:rPr>
          <w:w w:val="95"/>
        </w:rPr>
        <w:t>PROTOCOLO</w:t>
      </w:r>
      <w:r w:rsidRPr="0092133A">
        <w:rPr>
          <w:spacing w:val="27"/>
          <w:w w:val="95"/>
        </w:rPr>
        <w:t xml:space="preserve"> </w:t>
      </w:r>
      <w:r w:rsidRPr="0092133A">
        <w:rPr>
          <w:w w:val="95"/>
        </w:rPr>
        <w:t>BIOSEGURIDAD</w:t>
      </w:r>
    </w:p>
    <w:p w14:paraId="30004C81" w14:textId="77777777" w:rsidR="00787B68" w:rsidRPr="0092133A" w:rsidRDefault="00B82B06" w:rsidP="00C2139E">
      <w:pPr>
        <w:pStyle w:val="Ttulo4"/>
        <w:numPr>
          <w:ilvl w:val="0"/>
          <w:numId w:val="36"/>
        </w:numPr>
        <w:tabs>
          <w:tab w:val="left" w:pos="1383"/>
        </w:tabs>
        <w:spacing w:before="261"/>
        <w:ind w:hanging="337"/>
        <w:jc w:val="left"/>
      </w:pPr>
      <w:r w:rsidRPr="0092133A">
        <w:t>OBJETIVO:</w:t>
      </w:r>
    </w:p>
    <w:p w14:paraId="1683C1B7" w14:textId="5149CF96" w:rsidR="00787B68" w:rsidRPr="003417F5" w:rsidRDefault="00B82B06">
      <w:pPr>
        <w:pStyle w:val="Textoindependiente"/>
        <w:spacing w:before="19" w:line="273" w:lineRule="auto"/>
        <w:ind w:left="1399" w:right="336"/>
        <w:jc w:val="both"/>
        <w:rPr>
          <w:rFonts w:ascii="Arial" w:hAnsi="Arial" w:cs="Arial"/>
        </w:rPr>
      </w:pPr>
      <w:r w:rsidRPr="003417F5">
        <w:rPr>
          <w:rFonts w:ascii="Arial" w:hAnsi="Arial" w:cs="Arial"/>
        </w:rPr>
        <w:t>Establecer</w:t>
      </w:r>
      <w:r w:rsidRPr="003417F5">
        <w:rPr>
          <w:rFonts w:ascii="Arial" w:hAnsi="Arial" w:cs="Arial"/>
          <w:spacing w:val="1"/>
        </w:rPr>
        <w:t xml:space="preserve"> </w:t>
      </w:r>
      <w:r w:rsidRPr="003417F5">
        <w:rPr>
          <w:rFonts w:ascii="Arial" w:hAnsi="Arial" w:cs="Arial"/>
        </w:rPr>
        <w:t>un</w:t>
      </w:r>
      <w:r w:rsidRPr="003417F5">
        <w:rPr>
          <w:rFonts w:ascii="Arial" w:hAnsi="Arial" w:cs="Arial"/>
          <w:spacing w:val="1"/>
        </w:rPr>
        <w:t xml:space="preserve"> </w:t>
      </w:r>
      <w:r w:rsidRPr="003417F5">
        <w:rPr>
          <w:rFonts w:ascii="Arial" w:hAnsi="Arial" w:cs="Arial"/>
        </w:rPr>
        <w:t>protocolo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bioseguridad</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medidas</w:t>
      </w:r>
      <w:r w:rsidRPr="003417F5">
        <w:rPr>
          <w:rFonts w:ascii="Arial" w:hAnsi="Arial" w:cs="Arial"/>
          <w:spacing w:val="1"/>
        </w:rPr>
        <w:t xml:space="preserve"> </w:t>
      </w:r>
      <w:r w:rsidRPr="003417F5">
        <w:rPr>
          <w:rFonts w:ascii="Arial" w:hAnsi="Arial" w:cs="Arial"/>
        </w:rPr>
        <w:t>para</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preservación,</w:t>
      </w:r>
      <w:r w:rsidRPr="003417F5">
        <w:rPr>
          <w:rFonts w:ascii="Arial" w:hAnsi="Arial" w:cs="Arial"/>
          <w:spacing w:val="1"/>
        </w:rPr>
        <w:t xml:space="preserve"> </w:t>
      </w:r>
      <w:r w:rsidRPr="003417F5">
        <w:rPr>
          <w:rFonts w:ascii="Arial" w:hAnsi="Arial" w:cs="Arial"/>
        </w:rPr>
        <w:t>prevención, control, seguimiento y mitigación del riesgo a la comunidad de la I E María</w:t>
      </w:r>
      <w:r w:rsidRPr="003417F5">
        <w:rPr>
          <w:rFonts w:ascii="Arial" w:hAnsi="Arial" w:cs="Arial"/>
          <w:spacing w:val="-59"/>
        </w:rPr>
        <w:t xml:space="preserve"> </w:t>
      </w:r>
      <w:r w:rsidRPr="003417F5">
        <w:rPr>
          <w:rFonts w:ascii="Arial" w:hAnsi="Arial" w:cs="Arial"/>
        </w:rPr>
        <w:t>Jesús Mejía a causa del Covid 19, en su retorno a las actividades administrativas y</w:t>
      </w:r>
      <w:r w:rsidRPr="003417F5">
        <w:rPr>
          <w:rFonts w:ascii="Arial" w:hAnsi="Arial" w:cs="Arial"/>
          <w:spacing w:val="1"/>
        </w:rPr>
        <w:t xml:space="preserve"> </w:t>
      </w:r>
      <w:r w:rsidRPr="003417F5">
        <w:rPr>
          <w:rFonts w:ascii="Arial" w:hAnsi="Arial" w:cs="Arial"/>
        </w:rPr>
        <w:t xml:space="preserve">académicas bajo el esquema de </w:t>
      </w:r>
      <w:r w:rsidR="00065182" w:rsidRPr="003417F5">
        <w:rPr>
          <w:rFonts w:ascii="Arial" w:hAnsi="Arial" w:cs="Arial"/>
        </w:rPr>
        <w:t>presencialidad total</w:t>
      </w:r>
      <w:r w:rsidRPr="003417F5">
        <w:rPr>
          <w:rFonts w:ascii="Arial" w:hAnsi="Arial" w:cs="Arial"/>
        </w:rPr>
        <w:t xml:space="preserve"> en los niveles de educación preescolar,</w:t>
      </w:r>
      <w:r w:rsidRPr="003417F5">
        <w:rPr>
          <w:rFonts w:ascii="Arial" w:hAnsi="Arial" w:cs="Arial"/>
          <w:spacing w:val="1"/>
        </w:rPr>
        <w:t xml:space="preserve"> </w:t>
      </w:r>
      <w:r w:rsidRPr="003417F5">
        <w:rPr>
          <w:rFonts w:ascii="Arial" w:hAnsi="Arial" w:cs="Arial"/>
        </w:rPr>
        <w:t>básica,</w:t>
      </w:r>
      <w:r w:rsidRPr="003417F5">
        <w:rPr>
          <w:rFonts w:ascii="Arial" w:hAnsi="Arial" w:cs="Arial"/>
          <w:spacing w:val="4"/>
        </w:rPr>
        <w:t xml:space="preserve"> </w:t>
      </w:r>
      <w:r w:rsidRPr="003417F5">
        <w:rPr>
          <w:rFonts w:ascii="Arial" w:hAnsi="Arial" w:cs="Arial"/>
        </w:rPr>
        <w:t>media</w:t>
      </w:r>
      <w:r w:rsidRPr="003417F5">
        <w:rPr>
          <w:rFonts w:ascii="Arial" w:hAnsi="Arial" w:cs="Arial"/>
          <w:spacing w:val="5"/>
        </w:rPr>
        <w:t xml:space="preserve"> </w:t>
      </w:r>
      <w:r w:rsidRPr="003417F5">
        <w:rPr>
          <w:rFonts w:ascii="Arial" w:hAnsi="Arial" w:cs="Arial"/>
        </w:rPr>
        <w:t>y</w:t>
      </w:r>
      <w:r w:rsidRPr="003417F5">
        <w:rPr>
          <w:rFonts w:ascii="Arial" w:hAnsi="Arial" w:cs="Arial"/>
          <w:spacing w:val="-14"/>
        </w:rPr>
        <w:t xml:space="preserve"> </w:t>
      </w:r>
      <w:r w:rsidRPr="003417F5">
        <w:rPr>
          <w:rFonts w:ascii="Arial" w:hAnsi="Arial" w:cs="Arial"/>
        </w:rPr>
        <w:t>técnica.</w:t>
      </w:r>
    </w:p>
    <w:p w14:paraId="57AB3C95" w14:textId="77777777" w:rsidR="00787B68" w:rsidRPr="003417F5" w:rsidRDefault="00787B68">
      <w:pPr>
        <w:pStyle w:val="Textoindependiente"/>
        <w:rPr>
          <w:rFonts w:ascii="Arial" w:hAnsi="Arial" w:cs="Arial"/>
          <w:sz w:val="24"/>
        </w:rPr>
      </w:pPr>
    </w:p>
    <w:p w14:paraId="33B338C9" w14:textId="77777777" w:rsidR="00787B68" w:rsidRPr="003417F5" w:rsidRDefault="00B82B06" w:rsidP="00C2139E">
      <w:pPr>
        <w:pStyle w:val="Ttulo4"/>
        <w:numPr>
          <w:ilvl w:val="0"/>
          <w:numId w:val="36"/>
        </w:numPr>
        <w:tabs>
          <w:tab w:val="left" w:pos="1383"/>
        </w:tabs>
        <w:ind w:hanging="337"/>
        <w:jc w:val="left"/>
      </w:pPr>
      <w:r w:rsidRPr="003417F5">
        <w:t>ALCANCE:</w:t>
      </w:r>
    </w:p>
    <w:p w14:paraId="304E07E4" w14:textId="77777777" w:rsidR="00E16804" w:rsidRPr="003417F5" w:rsidRDefault="00B82B06" w:rsidP="00E16804">
      <w:pPr>
        <w:pStyle w:val="Ttulo4"/>
        <w:tabs>
          <w:tab w:val="left" w:pos="1383"/>
          <w:tab w:val="left" w:pos="1670"/>
        </w:tabs>
        <w:rPr>
          <w:b w:val="0"/>
          <w:bCs w:val="0"/>
        </w:rPr>
      </w:pPr>
      <w:r w:rsidRPr="003417F5">
        <w:t xml:space="preserve">Aplica para personal administrativo, directivo docente, docentes, estudiantes y </w:t>
      </w:r>
      <w:r w:rsidRPr="003417F5">
        <w:rPr>
          <w:spacing w:val="10"/>
        </w:rPr>
        <w:t>padres</w:t>
      </w:r>
      <w:r w:rsidRPr="003417F5">
        <w:rPr>
          <w:spacing w:val="-59"/>
        </w:rPr>
        <w:t xml:space="preserve"> </w:t>
      </w:r>
      <w:r w:rsidRPr="003417F5">
        <w:t>de</w:t>
      </w:r>
      <w:r w:rsidRPr="003417F5">
        <w:rPr>
          <w:spacing w:val="1"/>
        </w:rPr>
        <w:t xml:space="preserve"> </w:t>
      </w:r>
      <w:r w:rsidRPr="003417F5">
        <w:t>familia que</w:t>
      </w:r>
      <w:r w:rsidRPr="003417F5">
        <w:rPr>
          <w:spacing w:val="1"/>
        </w:rPr>
        <w:t xml:space="preserve"> </w:t>
      </w:r>
      <w:r w:rsidR="00065182" w:rsidRPr="003417F5">
        <w:rPr>
          <w:spacing w:val="1"/>
        </w:rPr>
        <w:t>se benefician de la prestación del servicio educativo c</w:t>
      </w:r>
      <w:r w:rsidRPr="003417F5">
        <w:t>umpliendo</w:t>
      </w:r>
      <w:r w:rsidRPr="003417F5">
        <w:rPr>
          <w:spacing w:val="-8"/>
        </w:rPr>
        <w:t xml:space="preserve"> </w:t>
      </w:r>
      <w:r w:rsidRPr="003417F5">
        <w:t>la</w:t>
      </w:r>
      <w:r w:rsidRPr="003417F5">
        <w:rPr>
          <w:spacing w:val="-6"/>
        </w:rPr>
        <w:t xml:space="preserve"> </w:t>
      </w:r>
      <w:r w:rsidRPr="003417F5">
        <w:t>normatividad</w:t>
      </w:r>
      <w:r w:rsidRPr="003417F5">
        <w:rPr>
          <w:spacing w:val="-8"/>
        </w:rPr>
        <w:t xml:space="preserve"> </w:t>
      </w:r>
      <w:r w:rsidRPr="003417F5">
        <w:t>vigente</w:t>
      </w:r>
      <w:r w:rsidRPr="003417F5">
        <w:rPr>
          <w:spacing w:val="-8"/>
        </w:rPr>
        <w:t xml:space="preserve"> </w:t>
      </w:r>
      <w:r w:rsidRPr="003417F5">
        <w:t>durante</w:t>
      </w:r>
      <w:r w:rsidRPr="003417F5">
        <w:rPr>
          <w:spacing w:val="-8"/>
        </w:rPr>
        <w:t xml:space="preserve"> </w:t>
      </w:r>
      <w:r w:rsidRPr="003417F5">
        <w:t>la</w:t>
      </w:r>
      <w:r w:rsidRPr="003417F5">
        <w:rPr>
          <w:spacing w:val="-24"/>
        </w:rPr>
        <w:t xml:space="preserve"> </w:t>
      </w:r>
      <w:r w:rsidRPr="003417F5">
        <w:t>pandemia</w:t>
      </w:r>
      <w:r w:rsidR="00E16804">
        <w:t xml:space="preserve"> </w:t>
      </w:r>
      <w:r w:rsidR="00E16804" w:rsidRPr="003417F5">
        <w:rPr>
          <w:b w:val="0"/>
          <w:bCs w:val="0"/>
        </w:rPr>
        <w:t>Resolución 2157 de 2021, circular 08 orientando sobre la prestación del servicio educativo de manera presencial y sin restricciones de aforo.</w:t>
      </w:r>
    </w:p>
    <w:p w14:paraId="012E0171" w14:textId="00B6A384" w:rsidR="00787B68" w:rsidRPr="003417F5" w:rsidRDefault="00787B68">
      <w:pPr>
        <w:pStyle w:val="Textoindependiente"/>
        <w:spacing w:before="10"/>
        <w:rPr>
          <w:rFonts w:ascii="Arial" w:hAnsi="Arial" w:cs="Arial"/>
          <w:sz w:val="18"/>
        </w:rPr>
      </w:pPr>
    </w:p>
    <w:p w14:paraId="5CFA0B24" w14:textId="77777777" w:rsidR="00787B68" w:rsidRPr="003417F5" w:rsidRDefault="00B82B06" w:rsidP="00C2139E">
      <w:pPr>
        <w:pStyle w:val="Ttulo4"/>
        <w:numPr>
          <w:ilvl w:val="0"/>
          <w:numId w:val="36"/>
        </w:numPr>
        <w:tabs>
          <w:tab w:val="left" w:pos="1383"/>
        </w:tabs>
        <w:spacing w:before="97"/>
        <w:ind w:hanging="337"/>
        <w:jc w:val="both"/>
      </w:pPr>
      <w:r w:rsidRPr="003417F5">
        <w:t>DEFINICIONES:</w:t>
      </w:r>
    </w:p>
    <w:p w14:paraId="7F8A3BAB" w14:textId="77777777" w:rsidR="00787B68" w:rsidRPr="003417F5" w:rsidRDefault="00B82B06" w:rsidP="00C2139E">
      <w:pPr>
        <w:pStyle w:val="Prrafodelista"/>
        <w:numPr>
          <w:ilvl w:val="0"/>
          <w:numId w:val="37"/>
        </w:numPr>
        <w:tabs>
          <w:tab w:val="left" w:pos="1383"/>
        </w:tabs>
        <w:spacing w:before="16" w:line="252" w:lineRule="auto"/>
        <w:ind w:right="320" w:hanging="352"/>
        <w:jc w:val="both"/>
        <w:rPr>
          <w:rFonts w:ascii="Arial" w:hAnsi="Arial" w:cs="Arial"/>
        </w:rPr>
      </w:pPr>
      <w:r w:rsidRPr="003417F5">
        <w:rPr>
          <w:rFonts w:ascii="Arial" w:hAnsi="Arial" w:cs="Arial"/>
          <w:b/>
        </w:rPr>
        <w:t xml:space="preserve">Aislamiento: </w:t>
      </w:r>
      <w:r w:rsidRPr="003417F5">
        <w:rPr>
          <w:rFonts w:ascii="Arial" w:hAnsi="Arial" w:cs="Arial"/>
        </w:rPr>
        <w:t>Separación de una persona o grupo de personas que se sabe o se tiene</w:t>
      </w:r>
      <w:r w:rsidRPr="003417F5">
        <w:rPr>
          <w:rFonts w:ascii="Arial" w:hAnsi="Arial" w:cs="Arial"/>
          <w:spacing w:val="1"/>
        </w:rPr>
        <w:t xml:space="preserve"> </w:t>
      </w:r>
      <w:r w:rsidRPr="003417F5">
        <w:rPr>
          <w:rFonts w:ascii="Arial" w:hAnsi="Arial" w:cs="Arial"/>
        </w:rPr>
        <w:t>la sospecha de estar infectadas de una enfermedad transmisible y potencialmente</w:t>
      </w:r>
      <w:r w:rsidRPr="003417F5">
        <w:rPr>
          <w:rFonts w:ascii="Arial" w:hAnsi="Arial" w:cs="Arial"/>
          <w:spacing w:val="1"/>
        </w:rPr>
        <w:t xml:space="preserve"> </w:t>
      </w:r>
      <w:r w:rsidRPr="003417F5">
        <w:rPr>
          <w:rFonts w:ascii="Arial" w:hAnsi="Arial" w:cs="Arial"/>
        </w:rPr>
        <w:t>infecciosa</w:t>
      </w:r>
      <w:r w:rsidRPr="003417F5">
        <w:rPr>
          <w:rFonts w:ascii="Arial" w:hAnsi="Arial" w:cs="Arial"/>
          <w:spacing w:val="-14"/>
        </w:rPr>
        <w:t xml:space="preserve"> </w:t>
      </w:r>
      <w:r w:rsidRPr="003417F5">
        <w:rPr>
          <w:rFonts w:ascii="Arial" w:hAnsi="Arial" w:cs="Arial"/>
        </w:rPr>
        <w:t>de</w:t>
      </w:r>
      <w:r w:rsidRPr="003417F5">
        <w:rPr>
          <w:rFonts w:ascii="Arial" w:hAnsi="Arial" w:cs="Arial"/>
          <w:spacing w:val="6"/>
        </w:rPr>
        <w:t xml:space="preserve"> </w:t>
      </w:r>
      <w:r w:rsidRPr="003417F5">
        <w:rPr>
          <w:rFonts w:ascii="Arial" w:hAnsi="Arial" w:cs="Arial"/>
        </w:rPr>
        <w:t>aquellos</w:t>
      </w:r>
      <w:r w:rsidRPr="003417F5">
        <w:rPr>
          <w:rFonts w:ascii="Arial" w:hAnsi="Arial" w:cs="Arial"/>
          <w:spacing w:val="3"/>
        </w:rPr>
        <w:t xml:space="preserve"> </w:t>
      </w:r>
      <w:r w:rsidRPr="003417F5">
        <w:rPr>
          <w:rFonts w:ascii="Arial" w:hAnsi="Arial" w:cs="Arial"/>
        </w:rPr>
        <w:t>que</w:t>
      </w:r>
      <w:r w:rsidRPr="003417F5">
        <w:rPr>
          <w:rFonts w:ascii="Arial" w:hAnsi="Arial" w:cs="Arial"/>
          <w:spacing w:val="7"/>
        </w:rPr>
        <w:t xml:space="preserve"> </w:t>
      </w:r>
      <w:r w:rsidRPr="003417F5">
        <w:rPr>
          <w:rFonts w:ascii="Arial" w:hAnsi="Arial" w:cs="Arial"/>
        </w:rPr>
        <w:t>no</w:t>
      </w:r>
      <w:r w:rsidRPr="003417F5">
        <w:rPr>
          <w:rFonts w:ascii="Arial" w:hAnsi="Arial" w:cs="Arial"/>
          <w:spacing w:val="6"/>
        </w:rPr>
        <w:t xml:space="preserve"> </w:t>
      </w:r>
      <w:r w:rsidRPr="003417F5">
        <w:rPr>
          <w:rFonts w:ascii="Arial" w:hAnsi="Arial" w:cs="Arial"/>
        </w:rPr>
        <w:t>están</w:t>
      </w:r>
      <w:r w:rsidRPr="003417F5">
        <w:rPr>
          <w:rFonts w:ascii="Arial" w:hAnsi="Arial" w:cs="Arial"/>
          <w:spacing w:val="7"/>
        </w:rPr>
        <w:t xml:space="preserve"> </w:t>
      </w:r>
      <w:r w:rsidRPr="003417F5">
        <w:rPr>
          <w:rFonts w:ascii="Arial" w:hAnsi="Arial" w:cs="Arial"/>
        </w:rPr>
        <w:t>infectados,</w:t>
      </w:r>
      <w:r w:rsidRPr="003417F5">
        <w:rPr>
          <w:rFonts w:ascii="Arial" w:hAnsi="Arial" w:cs="Arial"/>
          <w:spacing w:val="5"/>
        </w:rPr>
        <w:t xml:space="preserve"> </w:t>
      </w:r>
      <w:r w:rsidRPr="003417F5">
        <w:rPr>
          <w:rFonts w:ascii="Arial" w:hAnsi="Arial" w:cs="Arial"/>
        </w:rPr>
        <w:t>para</w:t>
      </w:r>
      <w:r w:rsidRPr="003417F5">
        <w:rPr>
          <w:rFonts w:ascii="Arial" w:hAnsi="Arial" w:cs="Arial"/>
          <w:spacing w:val="-14"/>
        </w:rPr>
        <w:t xml:space="preserve"> </w:t>
      </w:r>
      <w:r w:rsidRPr="003417F5">
        <w:rPr>
          <w:rFonts w:ascii="Arial" w:hAnsi="Arial" w:cs="Arial"/>
        </w:rPr>
        <w:t>prevenir</w:t>
      </w:r>
      <w:r w:rsidRPr="003417F5">
        <w:rPr>
          <w:rFonts w:ascii="Arial" w:hAnsi="Arial" w:cs="Arial"/>
          <w:spacing w:val="9"/>
        </w:rPr>
        <w:t xml:space="preserve"> </w:t>
      </w:r>
      <w:r w:rsidRPr="003417F5">
        <w:rPr>
          <w:rFonts w:ascii="Arial" w:hAnsi="Arial" w:cs="Arial"/>
        </w:rPr>
        <w:t>la</w:t>
      </w:r>
      <w:r w:rsidRPr="003417F5">
        <w:rPr>
          <w:rFonts w:ascii="Arial" w:hAnsi="Arial" w:cs="Arial"/>
          <w:spacing w:val="-13"/>
        </w:rPr>
        <w:t xml:space="preserve"> </w:t>
      </w:r>
      <w:r w:rsidRPr="003417F5">
        <w:rPr>
          <w:rFonts w:ascii="Arial" w:hAnsi="Arial" w:cs="Arial"/>
        </w:rPr>
        <w:t>propagación</w:t>
      </w:r>
      <w:r w:rsidRPr="003417F5">
        <w:rPr>
          <w:rFonts w:ascii="Arial" w:hAnsi="Arial" w:cs="Arial"/>
          <w:spacing w:val="6"/>
        </w:rPr>
        <w:t xml:space="preserve"> </w:t>
      </w:r>
      <w:r w:rsidRPr="003417F5">
        <w:rPr>
          <w:rFonts w:ascii="Arial" w:hAnsi="Arial" w:cs="Arial"/>
        </w:rPr>
        <w:t>del</w:t>
      </w:r>
      <w:r w:rsidRPr="003417F5">
        <w:rPr>
          <w:rFonts w:ascii="Arial" w:hAnsi="Arial" w:cs="Arial"/>
          <w:spacing w:val="2"/>
        </w:rPr>
        <w:t xml:space="preserve"> </w:t>
      </w:r>
      <w:r w:rsidRPr="003417F5">
        <w:rPr>
          <w:rFonts w:ascii="Arial" w:hAnsi="Arial" w:cs="Arial"/>
        </w:rPr>
        <w:t>Covid</w:t>
      </w:r>
    </w:p>
    <w:p w14:paraId="75200162" w14:textId="77777777" w:rsidR="00787B68" w:rsidRPr="003417F5" w:rsidRDefault="00B82B06">
      <w:pPr>
        <w:pStyle w:val="Textoindependiente"/>
        <w:spacing w:before="7" w:line="259" w:lineRule="auto"/>
        <w:ind w:left="1399" w:right="348"/>
        <w:jc w:val="both"/>
        <w:rPr>
          <w:rFonts w:ascii="Arial" w:hAnsi="Arial" w:cs="Arial"/>
        </w:rPr>
      </w:pPr>
      <w:r w:rsidRPr="003417F5">
        <w:rPr>
          <w:rFonts w:ascii="Arial" w:hAnsi="Arial" w:cs="Arial"/>
        </w:rPr>
        <w:t>19. Este aislamiento para fines de salud pública puede ser voluntario u obligado por</w:t>
      </w:r>
      <w:r w:rsidRPr="003417F5">
        <w:rPr>
          <w:rFonts w:ascii="Arial" w:hAnsi="Arial" w:cs="Arial"/>
          <w:spacing w:val="1"/>
        </w:rPr>
        <w:t xml:space="preserve"> </w:t>
      </w:r>
      <w:r w:rsidRPr="003417F5">
        <w:rPr>
          <w:rFonts w:ascii="Arial" w:hAnsi="Arial" w:cs="Arial"/>
        </w:rPr>
        <w:t>orden</w:t>
      </w:r>
      <w:r w:rsidRPr="003417F5">
        <w:rPr>
          <w:rFonts w:ascii="Arial" w:hAnsi="Arial" w:cs="Arial"/>
          <w:spacing w:val="-11"/>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la</w:t>
      </w:r>
      <w:r w:rsidRPr="003417F5">
        <w:rPr>
          <w:rFonts w:ascii="Arial" w:hAnsi="Arial" w:cs="Arial"/>
          <w:spacing w:val="-10"/>
        </w:rPr>
        <w:t xml:space="preserve"> </w:t>
      </w:r>
      <w:r w:rsidRPr="003417F5">
        <w:rPr>
          <w:rFonts w:ascii="Arial" w:hAnsi="Arial" w:cs="Arial"/>
        </w:rPr>
        <w:t>unidad</w:t>
      </w:r>
      <w:r w:rsidRPr="003417F5">
        <w:rPr>
          <w:rFonts w:ascii="Arial" w:hAnsi="Arial" w:cs="Arial"/>
          <w:spacing w:val="-11"/>
        </w:rPr>
        <w:t xml:space="preserve"> </w:t>
      </w:r>
      <w:r w:rsidRPr="003417F5">
        <w:rPr>
          <w:rFonts w:ascii="Arial" w:hAnsi="Arial" w:cs="Arial"/>
        </w:rPr>
        <w:t>sanitaria.</w:t>
      </w:r>
    </w:p>
    <w:p w14:paraId="67E20CF4" w14:textId="79ABB5DF" w:rsidR="00787B68" w:rsidRPr="003417F5" w:rsidRDefault="00B82B06" w:rsidP="00C2139E">
      <w:pPr>
        <w:pStyle w:val="Prrafodelista"/>
        <w:numPr>
          <w:ilvl w:val="0"/>
          <w:numId w:val="37"/>
        </w:numPr>
        <w:tabs>
          <w:tab w:val="left" w:pos="1383"/>
        </w:tabs>
        <w:spacing w:line="259" w:lineRule="auto"/>
        <w:ind w:right="326" w:hanging="352"/>
        <w:jc w:val="both"/>
        <w:rPr>
          <w:rFonts w:ascii="Arial" w:hAnsi="Arial" w:cs="Arial"/>
        </w:rPr>
      </w:pPr>
      <w:r w:rsidRPr="003417F5">
        <w:rPr>
          <w:rFonts w:ascii="Arial" w:hAnsi="Arial" w:cs="Arial"/>
          <w:b/>
        </w:rPr>
        <w:t>Bioseguridad:</w:t>
      </w:r>
      <w:r w:rsidRPr="003417F5">
        <w:rPr>
          <w:rFonts w:ascii="Arial" w:hAnsi="Arial" w:cs="Arial"/>
          <w:b/>
          <w:spacing w:val="1"/>
        </w:rPr>
        <w:t xml:space="preserve"> </w:t>
      </w:r>
      <w:r w:rsidRPr="003417F5">
        <w:rPr>
          <w:rFonts w:ascii="Arial" w:hAnsi="Arial" w:cs="Arial"/>
        </w:rPr>
        <w:t>Conjunto de medidas preventivas que tienen por objeto eliminar o</w:t>
      </w:r>
      <w:r w:rsidRPr="003417F5">
        <w:rPr>
          <w:rFonts w:ascii="Arial" w:hAnsi="Arial" w:cs="Arial"/>
          <w:spacing w:val="1"/>
        </w:rPr>
        <w:t xml:space="preserve"> </w:t>
      </w:r>
      <w:r w:rsidRPr="003417F5">
        <w:rPr>
          <w:rFonts w:ascii="Arial" w:hAnsi="Arial" w:cs="Arial"/>
        </w:rPr>
        <w:t>minimizar</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factor</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riesgo biológico que puede llegar a afectar la salud, medio</w:t>
      </w:r>
      <w:r w:rsidRPr="003417F5">
        <w:rPr>
          <w:rFonts w:ascii="Arial" w:hAnsi="Arial" w:cs="Arial"/>
          <w:spacing w:val="1"/>
        </w:rPr>
        <w:t xml:space="preserve"> </w:t>
      </w:r>
      <w:r w:rsidRPr="003417F5">
        <w:rPr>
          <w:rFonts w:ascii="Arial" w:hAnsi="Arial" w:cs="Arial"/>
        </w:rPr>
        <w:t>ambiente o vida de las personas, asegurando que las implementaciones de dichos</w:t>
      </w:r>
      <w:r w:rsidRPr="003417F5">
        <w:rPr>
          <w:rFonts w:ascii="Arial" w:hAnsi="Arial" w:cs="Arial"/>
          <w:spacing w:val="1"/>
        </w:rPr>
        <w:t xml:space="preserve"> </w:t>
      </w:r>
      <w:r w:rsidRPr="003417F5">
        <w:rPr>
          <w:rFonts w:ascii="Arial" w:hAnsi="Arial" w:cs="Arial"/>
        </w:rPr>
        <w:t>procedimientos</w:t>
      </w:r>
      <w:r w:rsidRPr="003417F5">
        <w:rPr>
          <w:rFonts w:ascii="Arial" w:hAnsi="Arial" w:cs="Arial"/>
          <w:spacing w:val="-12"/>
        </w:rPr>
        <w:t xml:space="preserve"> </w:t>
      </w:r>
      <w:r w:rsidRPr="003417F5">
        <w:rPr>
          <w:rFonts w:ascii="Arial" w:hAnsi="Arial" w:cs="Arial"/>
        </w:rPr>
        <w:t>no</w:t>
      </w:r>
      <w:r w:rsidRPr="003417F5">
        <w:rPr>
          <w:rFonts w:ascii="Arial" w:hAnsi="Arial" w:cs="Arial"/>
          <w:spacing w:val="-9"/>
        </w:rPr>
        <w:t xml:space="preserve"> </w:t>
      </w:r>
      <w:r w:rsidRPr="003417F5">
        <w:rPr>
          <w:rFonts w:ascii="Arial" w:hAnsi="Arial" w:cs="Arial"/>
        </w:rPr>
        <w:t>atenten</w:t>
      </w:r>
      <w:r w:rsidRPr="003417F5">
        <w:rPr>
          <w:rFonts w:ascii="Arial" w:hAnsi="Arial" w:cs="Arial"/>
          <w:spacing w:val="-8"/>
        </w:rPr>
        <w:t xml:space="preserve"> </w:t>
      </w:r>
      <w:r w:rsidRPr="003417F5">
        <w:rPr>
          <w:rFonts w:ascii="Arial" w:hAnsi="Arial" w:cs="Arial"/>
        </w:rPr>
        <w:t>contra</w:t>
      </w:r>
      <w:r w:rsidRPr="003417F5">
        <w:rPr>
          <w:rFonts w:ascii="Arial" w:hAnsi="Arial" w:cs="Arial"/>
          <w:spacing w:val="-24"/>
        </w:rPr>
        <w:t xml:space="preserve"> </w:t>
      </w:r>
      <w:r w:rsidRPr="003417F5">
        <w:rPr>
          <w:rFonts w:ascii="Arial" w:hAnsi="Arial" w:cs="Arial"/>
        </w:rPr>
        <w:t>la</w:t>
      </w:r>
      <w:r w:rsidRPr="003417F5">
        <w:rPr>
          <w:rFonts w:ascii="Arial" w:hAnsi="Arial" w:cs="Arial"/>
          <w:spacing w:val="-25"/>
        </w:rPr>
        <w:t xml:space="preserve"> </w:t>
      </w:r>
      <w:r w:rsidRPr="003417F5">
        <w:rPr>
          <w:rFonts w:ascii="Arial" w:hAnsi="Arial" w:cs="Arial"/>
        </w:rPr>
        <w:t>salud</w:t>
      </w:r>
      <w:r w:rsidRPr="003417F5">
        <w:rPr>
          <w:rFonts w:ascii="Arial" w:hAnsi="Arial" w:cs="Arial"/>
          <w:spacing w:val="9"/>
        </w:rPr>
        <w:t xml:space="preserve"> </w:t>
      </w:r>
      <w:r w:rsidRPr="003417F5">
        <w:rPr>
          <w:rFonts w:ascii="Arial" w:hAnsi="Arial" w:cs="Arial"/>
        </w:rPr>
        <w:t>y</w:t>
      </w:r>
      <w:r w:rsidRPr="003417F5">
        <w:rPr>
          <w:rFonts w:ascii="Arial" w:hAnsi="Arial" w:cs="Arial"/>
          <w:spacing w:val="5"/>
        </w:rPr>
        <w:t xml:space="preserve"> </w:t>
      </w:r>
      <w:r w:rsidRPr="003417F5">
        <w:rPr>
          <w:rFonts w:ascii="Arial" w:hAnsi="Arial" w:cs="Arial"/>
        </w:rPr>
        <w:t>seguridad</w:t>
      </w:r>
      <w:r w:rsidRPr="003417F5">
        <w:rPr>
          <w:rFonts w:ascii="Arial" w:hAnsi="Arial" w:cs="Arial"/>
          <w:spacing w:val="-9"/>
        </w:rPr>
        <w:t xml:space="preserve"> </w:t>
      </w:r>
      <w:r w:rsidRPr="003417F5">
        <w:rPr>
          <w:rFonts w:ascii="Arial" w:hAnsi="Arial" w:cs="Arial"/>
        </w:rPr>
        <w:t>de</w:t>
      </w:r>
      <w:r w:rsidRPr="003417F5">
        <w:rPr>
          <w:rFonts w:ascii="Arial" w:hAnsi="Arial" w:cs="Arial"/>
          <w:spacing w:val="-8"/>
        </w:rPr>
        <w:t xml:space="preserve"> </w:t>
      </w:r>
      <w:r w:rsidRPr="003417F5">
        <w:rPr>
          <w:rFonts w:ascii="Arial" w:hAnsi="Arial" w:cs="Arial"/>
        </w:rPr>
        <w:t>las</w:t>
      </w:r>
      <w:r w:rsidRPr="003417F5">
        <w:rPr>
          <w:rFonts w:ascii="Arial" w:hAnsi="Arial" w:cs="Arial"/>
          <w:spacing w:val="5"/>
        </w:rPr>
        <w:t xml:space="preserve"> </w:t>
      </w:r>
      <w:r w:rsidRPr="003417F5">
        <w:rPr>
          <w:rFonts w:ascii="Arial" w:hAnsi="Arial" w:cs="Arial"/>
        </w:rPr>
        <w:t>personas.</w:t>
      </w:r>
    </w:p>
    <w:p w14:paraId="6617CC52" w14:textId="77777777" w:rsidR="00787B68" w:rsidRPr="003417F5" w:rsidRDefault="00B82B06" w:rsidP="00C2139E">
      <w:pPr>
        <w:pStyle w:val="Prrafodelista"/>
        <w:numPr>
          <w:ilvl w:val="0"/>
          <w:numId w:val="37"/>
        </w:numPr>
        <w:tabs>
          <w:tab w:val="left" w:pos="1383"/>
        </w:tabs>
        <w:spacing w:line="252" w:lineRule="auto"/>
        <w:ind w:right="325" w:hanging="352"/>
        <w:jc w:val="both"/>
        <w:rPr>
          <w:rFonts w:ascii="Arial" w:hAnsi="Arial" w:cs="Arial"/>
        </w:rPr>
      </w:pPr>
      <w:r w:rsidRPr="003417F5">
        <w:rPr>
          <w:rFonts w:ascii="Arial" w:hAnsi="Arial" w:cs="Arial"/>
          <w:b/>
        </w:rPr>
        <w:t>Covid</w:t>
      </w:r>
      <w:r w:rsidRPr="003417F5">
        <w:rPr>
          <w:rFonts w:ascii="Arial" w:hAnsi="Arial" w:cs="Arial"/>
          <w:b/>
          <w:spacing w:val="1"/>
        </w:rPr>
        <w:t xml:space="preserve"> </w:t>
      </w:r>
      <w:r w:rsidRPr="003417F5">
        <w:rPr>
          <w:rFonts w:ascii="Arial" w:hAnsi="Arial" w:cs="Arial"/>
          <w:b/>
        </w:rPr>
        <w:t>19:</w:t>
      </w:r>
      <w:r w:rsidRPr="003417F5">
        <w:rPr>
          <w:rFonts w:ascii="Arial" w:hAnsi="Arial" w:cs="Arial"/>
          <w:b/>
          <w:spacing w:val="1"/>
        </w:rPr>
        <w:t xml:space="preserve"> </w:t>
      </w:r>
      <w:r w:rsidRPr="003417F5">
        <w:rPr>
          <w:rFonts w:ascii="Arial" w:hAnsi="Arial" w:cs="Arial"/>
        </w:rPr>
        <w:t>Según</w:t>
      </w:r>
      <w:r w:rsidRPr="003417F5">
        <w:rPr>
          <w:rFonts w:ascii="Arial" w:hAnsi="Arial" w:cs="Arial"/>
          <w:spacing w:val="1"/>
        </w:rPr>
        <w:t xml:space="preserve"> </w:t>
      </w:r>
      <w:r w:rsidRPr="003417F5">
        <w:rPr>
          <w:rFonts w:ascii="Arial" w:hAnsi="Arial" w:cs="Arial"/>
        </w:rPr>
        <w:t>la Organización</w:t>
      </w:r>
      <w:r w:rsidRPr="003417F5">
        <w:rPr>
          <w:rFonts w:ascii="Arial" w:hAnsi="Arial" w:cs="Arial"/>
          <w:spacing w:val="1"/>
        </w:rPr>
        <w:t xml:space="preserve"> </w:t>
      </w:r>
      <w:r w:rsidRPr="003417F5">
        <w:rPr>
          <w:rFonts w:ascii="Arial" w:hAnsi="Arial" w:cs="Arial"/>
        </w:rPr>
        <w:t>Mundial</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Salud</w:t>
      </w:r>
      <w:r w:rsidRPr="003417F5">
        <w:rPr>
          <w:rFonts w:ascii="Arial" w:hAnsi="Arial" w:cs="Arial"/>
          <w:spacing w:val="1"/>
        </w:rPr>
        <w:t xml:space="preserve"> </w:t>
      </w:r>
      <w:r w:rsidRPr="003417F5">
        <w:rPr>
          <w:rFonts w:ascii="Arial" w:hAnsi="Arial" w:cs="Arial"/>
        </w:rPr>
        <w:t>(OMS),</w:t>
      </w:r>
      <w:r w:rsidRPr="003417F5">
        <w:rPr>
          <w:rFonts w:ascii="Arial" w:hAnsi="Arial" w:cs="Arial"/>
          <w:spacing w:val="1"/>
        </w:rPr>
        <w:t xml:space="preserve"> </w:t>
      </w:r>
      <w:r w:rsidRPr="003417F5">
        <w:rPr>
          <w:rFonts w:ascii="Arial" w:hAnsi="Arial" w:cs="Arial"/>
        </w:rPr>
        <w:t>es</w:t>
      </w:r>
      <w:r w:rsidRPr="003417F5">
        <w:rPr>
          <w:rFonts w:ascii="Arial" w:hAnsi="Arial" w:cs="Arial"/>
          <w:spacing w:val="1"/>
        </w:rPr>
        <w:t xml:space="preserve"> </w:t>
      </w:r>
      <w:r w:rsidRPr="003417F5">
        <w:rPr>
          <w:rFonts w:ascii="Arial" w:hAnsi="Arial" w:cs="Arial"/>
        </w:rPr>
        <w:t>una enfermedad</w:t>
      </w:r>
      <w:r w:rsidRPr="003417F5">
        <w:rPr>
          <w:rFonts w:ascii="Arial" w:hAnsi="Arial" w:cs="Arial"/>
          <w:spacing w:val="1"/>
        </w:rPr>
        <w:t xml:space="preserve"> </w:t>
      </w:r>
      <w:r w:rsidRPr="003417F5">
        <w:rPr>
          <w:rFonts w:ascii="Arial" w:hAnsi="Arial" w:cs="Arial"/>
        </w:rPr>
        <w:t xml:space="preserve">infecciosa </w:t>
      </w:r>
      <w:r w:rsidRPr="003417F5">
        <w:rPr>
          <w:rFonts w:ascii="Arial" w:hAnsi="Arial" w:cs="Arial"/>
        </w:rPr>
        <w:lastRenderedPageBreak/>
        <w:t xml:space="preserve">causada por el coronavirus que se ha descubierto más recientemente </w:t>
      </w:r>
      <w:r w:rsidRPr="003417F5">
        <w:rPr>
          <w:rFonts w:ascii="Arial" w:hAnsi="Arial" w:cs="Arial"/>
          <w:spacing w:val="14"/>
        </w:rPr>
        <w:t>2019</w:t>
      </w:r>
      <w:r w:rsidRPr="003417F5">
        <w:rPr>
          <w:rFonts w:ascii="Arial" w:hAnsi="Arial" w:cs="Arial"/>
          <w:spacing w:val="-59"/>
        </w:rPr>
        <w:t xml:space="preserve"> </w:t>
      </w:r>
      <w:r w:rsidRPr="003417F5">
        <w:rPr>
          <w:rFonts w:ascii="Arial" w:hAnsi="Arial" w:cs="Arial"/>
        </w:rPr>
        <w:t>en</w:t>
      </w:r>
      <w:r w:rsidRPr="003417F5">
        <w:rPr>
          <w:rFonts w:ascii="Arial" w:hAnsi="Arial" w:cs="Arial"/>
          <w:spacing w:val="-11"/>
        </w:rPr>
        <w:t xml:space="preserve"> </w:t>
      </w:r>
      <w:r w:rsidRPr="003417F5">
        <w:rPr>
          <w:rFonts w:ascii="Arial" w:hAnsi="Arial" w:cs="Arial"/>
        </w:rPr>
        <w:t>Wuhan</w:t>
      </w:r>
      <w:r w:rsidRPr="003417F5">
        <w:rPr>
          <w:rFonts w:ascii="Arial" w:hAnsi="Arial" w:cs="Arial"/>
          <w:spacing w:val="8"/>
        </w:rPr>
        <w:t xml:space="preserve"> </w:t>
      </w:r>
      <w:r w:rsidRPr="003417F5">
        <w:rPr>
          <w:rFonts w:ascii="Arial" w:hAnsi="Arial" w:cs="Arial"/>
        </w:rPr>
        <w:t>–</w:t>
      </w:r>
      <w:r w:rsidRPr="003417F5">
        <w:rPr>
          <w:rFonts w:ascii="Arial" w:hAnsi="Arial" w:cs="Arial"/>
          <w:spacing w:val="-10"/>
        </w:rPr>
        <w:t xml:space="preserve"> </w:t>
      </w:r>
      <w:r w:rsidRPr="003417F5">
        <w:rPr>
          <w:rFonts w:ascii="Arial" w:hAnsi="Arial" w:cs="Arial"/>
        </w:rPr>
        <w:t>China.</w:t>
      </w:r>
    </w:p>
    <w:p w14:paraId="224175EC" w14:textId="4B6531C3" w:rsidR="00787B68" w:rsidRPr="003417F5" w:rsidRDefault="00B82B06" w:rsidP="00C2139E">
      <w:pPr>
        <w:pStyle w:val="Prrafodelista"/>
        <w:numPr>
          <w:ilvl w:val="0"/>
          <w:numId w:val="37"/>
        </w:numPr>
        <w:tabs>
          <w:tab w:val="left" w:pos="1383"/>
        </w:tabs>
        <w:spacing w:before="6" w:line="259" w:lineRule="auto"/>
        <w:ind w:right="330" w:hanging="352"/>
        <w:jc w:val="both"/>
        <w:rPr>
          <w:rFonts w:ascii="Arial" w:hAnsi="Arial" w:cs="Arial"/>
        </w:rPr>
      </w:pPr>
      <w:r w:rsidRPr="003417F5">
        <w:rPr>
          <w:rFonts w:ascii="Arial" w:hAnsi="Arial" w:cs="Arial"/>
          <w:b/>
        </w:rPr>
        <w:t>Desinfección:</w:t>
      </w:r>
      <w:r w:rsidRPr="003417F5">
        <w:rPr>
          <w:rFonts w:ascii="Arial" w:hAnsi="Arial" w:cs="Arial"/>
          <w:b/>
          <w:spacing w:val="1"/>
        </w:rPr>
        <w:t xml:space="preserve"> </w:t>
      </w:r>
      <w:r w:rsidRPr="003417F5">
        <w:rPr>
          <w:rFonts w:ascii="Arial" w:hAnsi="Arial" w:cs="Arial"/>
        </w:rPr>
        <w:t>Es</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procedimiento</w:t>
      </w:r>
      <w:r w:rsidRPr="003417F5">
        <w:rPr>
          <w:rFonts w:ascii="Arial" w:hAnsi="Arial" w:cs="Arial"/>
          <w:spacing w:val="1"/>
        </w:rPr>
        <w:t xml:space="preserve"> </w:t>
      </w:r>
      <w:r w:rsidRPr="003417F5">
        <w:rPr>
          <w:rFonts w:ascii="Arial" w:hAnsi="Arial" w:cs="Arial"/>
        </w:rPr>
        <w:t>para</w:t>
      </w:r>
      <w:r w:rsidRPr="003417F5">
        <w:rPr>
          <w:rFonts w:ascii="Arial" w:hAnsi="Arial" w:cs="Arial"/>
          <w:spacing w:val="1"/>
        </w:rPr>
        <w:t xml:space="preserve"> </w:t>
      </w:r>
      <w:r w:rsidRPr="003417F5">
        <w:rPr>
          <w:rFonts w:ascii="Arial" w:hAnsi="Arial" w:cs="Arial"/>
        </w:rPr>
        <w:t>eliminar</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objetos</w:t>
      </w:r>
      <w:r w:rsidRPr="003417F5">
        <w:rPr>
          <w:rFonts w:ascii="Arial" w:hAnsi="Arial" w:cs="Arial"/>
          <w:spacing w:val="1"/>
        </w:rPr>
        <w:t xml:space="preserve"> </w:t>
      </w:r>
      <w:r w:rsidRPr="003417F5">
        <w:rPr>
          <w:rFonts w:ascii="Arial" w:hAnsi="Arial" w:cs="Arial"/>
        </w:rPr>
        <w:t>todos</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microorganismos</w:t>
      </w:r>
      <w:r w:rsidRPr="003417F5">
        <w:rPr>
          <w:rFonts w:ascii="Arial" w:hAnsi="Arial" w:cs="Arial"/>
          <w:spacing w:val="1"/>
        </w:rPr>
        <w:t xml:space="preserve"> </w:t>
      </w:r>
      <w:r w:rsidRPr="003417F5">
        <w:rPr>
          <w:rFonts w:ascii="Arial" w:hAnsi="Arial" w:cs="Arial"/>
        </w:rPr>
        <w:t>patógenos.</w:t>
      </w:r>
      <w:r w:rsidRPr="003417F5">
        <w:rPr>
          <w:rFonts w:ascii="Arial" w:hAnsi="Arial" w:cs="Arial"/>
          <w:spacing w:val="1"/>
        </w:rPr>
        <w:t xml:space="preserve"> </w:t>
      </w:r>
      <w:r w:rsidRPr="003417F5">
        <w:rPr>
          <w:rFonts w:ascii="Arial" w:hAnsi="Arial" w:cs="Arial"/>
        </w:rPr>
        <w:t>La acción</w:t>
      </w:r>
      <w:r w:rsidRPr="003417F5">
        <w:rPr>
          <w:rFonts w:ascii="Arial" w:hAnsi="Arial" w:cs="Arial"/>
          <w:spacing w:val="1"/>
        </w:rPr>
        <w:t xml:space="preserve"> </w:t>
      </w:r>
      <w:r w:rsidRPr="003417F5">
        <w:rPr>
          <w:rFonts w:ascii="Arial" w:hAnsi="Arial" w:cs="Arial"/>
        </w:rPr>
        <w:t>puede</w:t>
      </w:r>
      <w:r w:rsidRPr="003417F5">
        <w:rPr>
          <w:rFonts w:ascii="Arial" w:hAnsi="Arial" w:cs="Arial"/>
          <w:spacing w:val="1"/>
        </w:rPr>
        <w:t xml:space="preserve"> </w:t>
      </w:r>
      <w:r w:rsidRPr="003417F5">
        <w:rPr>
          <w:rFonts w:ascii="Arial" w:hAnsi="Arial" w:cs="Arial"/>
        </w:rPr>
        <w:t>ser</w:t>
      </w:r>
      <w:r w:rsidRPr="003417F5">
        <w:rPr>
          <w:rFonts w:ascii="Arial" w:hAnsi="Arial" w:cs="Arial"/>
          <w:spacing w:val="1"/>
        </w:rPr>
        <w:t xml:space="preserve"> </w:t>
      </w:r>
      <w:r w:rsidRPr="003417F5">
        <w:rPr>
          <w:rFonts w:ascii="Arial" w:hAnsi="Arial" w:cs="Arial"/>
        </w:rPr>
        <w:t>bactericida,</w:t>
      </w:r>
      <w:r w:rsidRPr="003417F5">
        <w:rPr>
          <w:rFonts w:ascii="Arial" w:hAnsi="Arial" w:cs="Arial"/>
          <w:spacing w:val="1"/>
        </w:rPr>
        <w:t xml:space="preserve"> </w:t>
      </w:r>
      <w:r w:rsidRPr="003417F5">
        <w:rPr>
          <w:rFonts w:ascii="Arial" w:hAnsi="Arial" w:cs="Arial"/>
        </w:rPr>
        <w:t>viru</w:t>
      </w:r>
      <w:r w:rsidR="00D42679">
        <w:rPr>
          <w:rFonts w:ascii="Arial" w:hAnsi="Arial" w:cs="Arial"/>
        </w:rPr>
        <w:t>s</w:t>
      </w:r>
      <w:r w:rsidRPr="003417F5">
        <w:rPr>
          <w:rFonts w:ascii="Arial" w:hAnsi="Arial" w:cs="Arial"/>
        </w:rPr>
        <w:t>,</w:t>
      </w:r>
      <w:r w:rsidRPr="003417F5">
        <w:rPr>
          <w:rFonts w:ascii="Arial" w:hAnsi="Arial" w:cs="Arial"/>
          <w:spacing w:val="1"/>
        </w:rPr>
        <w:t xml:space="preserve"> </w:t>
      </w:r>
      <w:r w:rsidRPr="003417F5">
        <w:rPr>
          <w:rFonts w:ascii="Arial" w:hAnsi="Arial" w:cs="Arial"/>
        </w:rPr>
        <w:t>fungicida,</w:t>
      </w:r>
      <w:r w:rsidRPr="003417F5">
        <w:rPr>
          <w:rFonts w:ascii="Arial" w:hAnsi="Arial" w:cs="Arial"/>
          <w:spacing w:val="1"/>
        </w:rPr>
        <w:t xml:space="preserve"> </w:t>
      </w:r>
      <w:r w:rsidRPr="003417F5">
        <w:rPr>
          <w:rFonts w:ascii="Arial" w:hAnsi="Arial" w:cs="Arial"/>
        </w:rPr>
        <w:t>esporicida.</w:t>
      </w:r>
    </w:p>
    <w:p w14:paraId="4455A3D1" w14:textId="77777777" w:rsidR="00787B68" w:rsidRPr="003417F5" w:rsidRDefault="00B82B06" w:rsidP="00C2139E">
      <w:pPr>
        <w:pStyle w:val="Prrafodelista"/>
        <w:numPr>
          <w:ilvl w:val="0"/>
          <w:numId w:val="37"/>
        </w:numPr>
        <w:tabs>
          <w:tab w:val="left" w:pos="1383"/>
        </w:tabs>
        <w:spacing w:line="264" w:lineRule="exact"/>
        <w:ind w:left="1383" w:hanging="337"/>
        <w:jc w:val="both"/>
        <w:rPr>
          <w:rFonts w:ascii="Arial" w:hAnsi="Arial" w:cs="Arial"/>
        </w:rPr>
      </w:pPr>
      <w:r w:rsidRPr="003417F5">
        <w:rPr>
          <w:rFonts w:ascii="Arial" w:hAnsi="Arial" w:cs="Arial"/>
          <w:b/>
        </w:rPr>
        <w:t>EPP</w:t>
      </w:r>
      <w:r w:rsidRPr="003417F5">
        <w:rPr>
          <w:rFonts w:ascii="Arial" w:hAnsi="Arial" w:cs="Arial"/>
        </w:rPr>
        <w:t>:</w:t>
      </w:r>
      <w:r w:rsidRPr="003417F5">
        <w:rPr>
          <w:rFonts w:ascii="Arial" w:hAnsi="Arial" w:cs="Arial"/>
          <w:spacing w:val="13"/>
        </w:rPr>
        <w:t xml:space="preserve"> </w:t>
      </w:r>
      <w:r w:rsidRPr="003417F5">
        <w:rPr>
          <w:rFonts w:ascii="Arial" w:hAnsi="Arial" w:cs="Arial"/>
        </w:rPr>
        <w:t>Elemento</w:t>
      </w:r>
      <w:r w:rsidRPr="003417F5">
        <w:rPr>
          <w:rFonts w:ascii="Arial" w:hAnsi="Arial" w:cs="Arial"/>
          <w:spacing w:val="-3"/>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protección</w:t>
      </w:r>
      <w:r w:rsidRPr="003417F5">
        <w:rPr>
          <w:rFonts w:ascii="Arial" w:hAnsi="Arial" w:cs="Arial"/>
          <w:spacing w:val="-4"/>
        </w:rPr>
        <w:t xml:space="preserve"> </w:t>
      </w:r>
      <w:r w:rsidRPr="003417F5">
        <w:rPr>
          <w:rFonts w:ascii="Arial" w:hAnsi="Arial" w:cs="Arial"/>
        </w:rPr>
        <w:t>personal.</w:t>
      </w:r>
    </w:p>
    <w:p w14:paraId="247A74E6" w14:textId="77777777" w:rsidR="00787B68" w:rsidRPr="003417F5" w:rsidRDefault="00B82B06" w:rsidP="00C2139E">
      <w:pPr>
        <w:pStyle w:val="Prrafodelista"/>
        <w:numPr>
          <w:ilvl w:val="0"/>
          <w:numId w:val="37"/>
        </w:numPr>
        <w:tabs>
          <w:tab w:val="left" w:pos="1383"/>
        </w:tabs>
        <w:spacing w:before="4" w:line="252" w:lineRule="auto"/>
        <w:ind w:right="324" w:hanging="352"/>
        <w:jc w:val="both"/>
        <w:rPr>
          <w:rFonts w:ascii="Arial" w:hAnsi="Arial" w:cs="Arial"/>
        </w:rPr>
      </w:pPr>
      <w:r w:rsidRPr="003417F5">
        <w:rPr>
          <w:rFonts w:ascii="Arial" w:hAnsi="Arial" w:cs="Arial"/>
          <w:b/>
        </w:rPr>
        <w:t>Limpieza:</w:t>
      </w:r>
      <w:r w:rsidRPr="003417F5">
        <w:rPr>
          <w:rFonts w:ascii="Arial" w:hAnsi="Arial" w:cs="Arial"/>
          <w:b/>
          <w:spacing w:val="1"/>
        </w:rPr>
        <w:t xml:space="preserve"> </w:t>
      </w:r>
      <w:r w:rsidRPr="003417F5">
        <w:rPr>
          <w:rFonts w:ascii="Arial" w:hAnsi="Arial" w:cs="Arial"/>
        </w:rPr>
        <w:t>procedimiento</w:t>
      </w:r>
      <w:r w:rsidRPr="003417F5">
        <w:rPr>
          <w:rFonts w:ascii="Arial" w:hAnsi="Arial" w:cs="Arial"/>
          <w:spacing w:val="1"/>
        </w:rPr>
        <w:t xml:space="preserve"> </w:t>
      </w:r>
      <w:r w:rsidRPr="003417F5">
        <w:rPr>
          <w:rFonts w:ascii="Arial" w:hAnsi="Arial" w:cs="Arial"/>
        </w:rPr>
        <w:t>manual</w:t>
      </w:r>
      <w:r w:rsidRPr="003417F5">
        <w:rPr>
          <w:rFonts w:ascii="Arial" w:hAnsi="Arial" w:cs="Arial"/>
          <w:spacing w:val="1"/>
        </w:rPr>
        <w:t xml:space="preserve"> </w:t>
      </w:r>
      <w:r w:rsidRPr="003417F5">
        <w:rPr>
          <w:rFonts w:ascii="Arial" w:hAnsi="Arial" w:cs="Arial"/>
        </w:rPr>
        <w:t>o</w:t>
      </w:r>
      <w:r w:rsidRPr="003417F5">
        <w:rPr>
          <w:rFonts w:ascii="Arial" w:hAnsi="Arial" w:cs="Arial"/>
          <w:spacing w:val="1"/>
        </w:rPr>
        <w:t xml:space="preserve"> </w:t>
      </w:r>
      <w:r w:rsidRPr="003417F5">
        <w:rPr>
          <w:rFonts w:ascii="Arial" w:hAnsi="Arial" w:cs="Arial"/>
        </w:rPr>
        <w:t>mecánico</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remueve</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material extraño</w:t>
      </w:r>
      <w:r w:rsidRPr="003417F5">
        <w:rPr>
          <w:rFonts w:ascii="Arial" w:hAnsi="Arial" w:cs="Arial"/>
          <w:spacing w:val="1"/>
        </w:rPr>
        <w:t xml:space="preserve"> </w:t>
      </w:r>
      <w:r w:rsidRPr="003417F5">
        <w:rPr>
          <w:rFonts w:ascii="Arial" w:hAnsi="Arial" w:cs="Arial"/>
        </w:rPr>
        <w:t>u</w:t>
      </w:r>
      <w:r w:rsidRPr="003417F5">
        <w:rPr>
          <w:rFonts w:ascii="Arial" w:hAnsi="Arial" w:cs="Arial"/>
          <w:spacing w:val="1"/>
        </w:rPr>
        <w:t xml:space="preserve"> </w:t>
      </w:r>
      <w:r w:rsidRPr="003417F5">
        <w:rPr>
          <w:rFonts w:ascii="Arial" w:hAnsi="Arial" w:cs="Arial"/>
        </w:rPr>
        <w:t>orgánico de la superficie que puede preservar bacterias al oponerse a la acción de</w:t>
      </w:r>
      <w:r w:rsidRPr="003417F5">
        <w:rPr>
          <w:rFonts w:ascii="Arial" w:hAnsi="Arial" w:cs="Arial"/>
          <w:spacing w:val="1"/>
        </w:rPr>
        <w:t xml:space="preserve"> </w:t>
      </w:r>
      <w:r w:rsidRPr="003417F5">
        <w:rPr>
          <w:rFonts w:ascii="Arial" w:hAnsi="Arial" w:cs="Arial"/>
        </w:rPr>
        <w:t>bioseguridad</w:t>
      </w:r>
      <w:r w:rsidRPr="003417F5">
        <w:rPr>
          <w:rFonts w:ascii="Arial" w:hAnsi="Arial" w:cs="Arial"/>
          <w:spacing w:val="-11"/>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la</w:t>
      </w:r>
      <w:r w:rsidRPr="003417F5">
        <w:rPr>
          <w:rFonts w:ascii="Arial" w:hAnsi="Arial" w:cs="Arial"/>
          <w:spacing w:val="-26"/>
        </w:rPr>
        <w:t xml:space="preserve"> </w:t>
      </w:r>
      <w:r w:rsidRPr="003417F5">
        <w:rPr>
          <w:rFonts w:ascii="Arial" w:hAnsi="Arial" w:cs="Arial"/>
        </w:rPr>
        <w:t>solución</w:t>
      </w:r>
      <w:r w:rsidRPr="003417F5">
        <w:rPr>
          <w:rFonts w:ascii="Arial" w:hAnsi="Arial" w:cs="Arial"/>
          <w:spacing w:val="-10"/>
        </w:rPr>
        <w:t xml:space="preserve"> </w:t>
      </w:r>
      <w:r w:rsidRPr="003417F5">
        <w:rPr>
          <w:rFonts w:ascii="Arial" w:hAnsi="Arial" w:cs="Arial"/>
        </w:rPr>
        <w:t>antiséptica.</w:t>
      </w:r>
    </w:p>
    <w:p w14:paraId="08E36B95" w14:textId="77777777" w:rsidR="00787B68" w:rsidRPr="003417F5" w:rsidRDefault="00B82B06" w:rsidP="00C2139E">
      <w:pPr>
        <w:pStyle w:val="Prrafodelista"/>
        <w:numPr>
          <w:ilvl w:val="0"/>
          <w:numId w:val="37"/>
        </w:numPr>
        <w:tabs>
          <w:tab w:val="left" w:pos="1383"/>
        </w:tabs>
        <w:spacing w:before="4"/>
        <w:ind w:left="1383" w:hanging="337"/>
        <w:jc w:val="both"/>
        <w:rPr>
          <w:rFonts w:ascii="Arial" w:hAnsi="Arial" w:cs="Arial"/>
        </w:rPr>
      </w:pPr>
      <w:r w:rsidRPr="003417F5">
        <w:rPr>
          <w:rFonts w:ascii="Arial" w:hAnsi="Arial" w:cs="Arial"/>
          <w:b/>
        </w:rPr>
        <w:t>OMS:</w:t>
      </w:r>
      <w:r w:rsidRPr="003417F5">
        <w:rPr>
          <w:rFonts w:ascii="Arial" w:hAnsi="Arial" w:cs="Arial"/>
          <w:b/>
          <w:spacing w:val="-1"/>
        </w:rPr>
        <w:t xml:space="preserve"> </w:t>
      </w:r>
      <w:r w:rsidRPr="003417F5">
        <w:rPr>
          <w:rFonts w:ascii="Arial" w:hAnsi="Arial" w:cs="Arial"/>
        </w:rPr>
        <w:t>Organización</w:t>
      </w:r>
      <w:r w:rsidRPr="003417F5">
        <w:rPr>
          <w:rFonts w:ascii="Arial" w:hAnsi="Arial" w:cs="Arial"/>
          <w:spacing w:val="-6"/>
        </w:rPr>
        <w:t xml:space="preserve"> </w:t>
      </w:r>
      <w:r w:rsidRPr="003417F5">
        <w:rPr>
          <w:rFonts w:ascii="Arial" w:hAnsi="Arial" w:cs="Arial"/>
        </w:rPr>
        <w:t>Mundial</w:t>
      </w:r>
      <w:r w:rsidRPr="003417F5">
        <w:rPr>
          <w:rFonts w:ascii="Arial" w:hAnsi="Arial" w:cs="Arial"/>
          <w:spacing w:val="-9"/>
        </w:rPr>
        <w:t xml:space="preserve"> </w:t>
      </w:r>
      <w:r w:rsidRPr="003417F5">
        <w:rPr>
          <w:rFonts w:ascii="Arial" w:hAnsi="Arial" w:cs="Arial"/>
        </w:rPr>
        <w:t>de</w:t>
      </w:r>
      <w:r w:rsidRPr="003417F5">
        <w:rPr>
          <w:rFonts w:ascii="Arial" w:hAnsi="Arial" w:cs="Arial"/>
          <w:spacing w:val="-6"/>
        </w:rPr>
        <w:t xml:space="preserve"> </w:t>
      </w:r>
      <w:r w:rsidRPr="003417F5">
        <w:rPr>
          <w:rFonts w:ascii="Arial" w:hAnsi="Arial" w:cs="Arial"/>
        </w:rPr>
        <w:t>Salud</w:t>
      </w:r>
    </w:p>
    <w:p w14:paraId="17A2E64F" w14:textId="77777777" w:rsidR="00787B68" w:rsidRPr="003417F5" w:rsidRDefault="00787B68">
      <w:pPr>
        <w:pStyle w:val="Textoindependiente"/>
        <w:rPr>
          <w:rFonts w:ascii="Arial" w:hAnsi="Arial" w:cs="Arial"/>
          <w:sz w:val="26"/>
        </w:rPr>
      </w:pPr>
    </w:p>
    <w:p w14:paraId="5F6A1A7F" w14:textId="77777777" w:rsidR="00787B68" w:rsidRPr="003417F5" w:rsidRDefault="00787B68">
      <w:pPr>
        <w:pStyle w:val="Textoindependiente"/>
        <w:spacing w:before="8"/>
        <w:rPr>
          <w:rFonts w:ascii="Arial" w:hAnsi="Arial" w:cs="Arial"/>
          <w:sz w:val="24"/>
        </w:rPr>
      </w:pPr>
    </w:p>
    <w:p w14:paraId="04876404" w14:textId="03BBD42D" w:rsidR="00787B68" w:rsidRPr="003417F5" w:rsidRDefault="00B82B06" w:rsidP="00C2139E">
      <w:pPr>
        <w:pStyle w:val="Ttulo4"/>
        <w:numPr>
          <w:ilvl w:val="0"/>
          <w:numId w:val="36"/>
        </w:numPr>
        <w:tabs>
          <w:tab w:val="left" w:pos="1383"/>
        </w:tabs>
        <w:ind w:hanging="337"/>
        <w:jc w:val="both"/>
      </w:pPr>
      <w:r w:rsidRPr="003417F5">
        <w:t>DOCUMENTOS</w:t>
      </w:r>
      <w:r w:rsidRPr="003417F5">
        <w:rPr>
          <w:spacing w:val="-9"/>
        </w:rPr>
        <w:t xml:space="preserve"> </w:t>
      </w:r>
      <w:r w:rsidRPr="003417F5">
        <w:t>DE</w:t>
      </w:r>
      <w:r w:rsidRPr="003417F5">
        <w:rPr>
          <w:spacing w:val="-9"/>
        </w:rPr>
        <w:t xml:space="preserve"> </w:t>
      </w:r>
      <w:r w:rsidRPr="003417F5">
        <w:t>REFERENCIA:</w:t>
      </w:r>
    </w:p>
    <w:p w14:paraId="57C76C28" w14:textId="48702649" w:rsidR="008A11FE" w:rsidRPr="003417F5" w:rsidRDefault="008A11FE" w:rsidP="008A11FE">
      <w:pPr>
        <w:pStyle w:val="Ttulo4"/>
        <w:tabs>
          <w:tab w:val="left" w:pos="1383"/>
        </w:tabs>
        <w:jc w:val="right"/>
      </w:pPr>
    </w:p>
    <w:p w14:paraId="240FCF5E" w14:textId="15528B26" w:rsidR="008A11FE" w:rsidRPr="003417F5" w:rsidRDefault="008A11FE" w:rsidP="00D42679">
      <w:pPr>
        <w:pStyle w:val="Ttulo4"/>
        <w:tabs>
          <w:tab w:val="left" w:pos="1383"/>
          <w:tab w:val="left" w:pos="1670"/>
        </w:tabs>
        <w:rPr>
          <w:b w:val="0"/>
          <w:bCs w:val="0"/>
        </w:rPr>
      </w:pPr>
      <w:r w:rsidRPr="003417F5">
        <w:rPr>
          <w:b w:val="0"/>
          <w:bCs w:val="0"/>
        </w:rPr>
        <w:t>Resolución 2157 de 2021, circular 08 orientando sobre la prestación del servicio educativo de manera presencial y sin restricciones de aforo.</w:t>
      </w:r>
    </w:p>
    <w:p w14:paraId="45CC202B" w14:textId="77777777" w:rsidR="008A11FE" w:rsidRPr="003417F5" w:rsidRDefault="008A11FE" w:rsidP="008A11FE">
      <w:pPr>
        <w:pStyle w:val="Ttulo4"/>
        <w:tabs>
          <w:tab w:val="left" w:pos="1383"/>
        </w:tabs>
        <w:rPr>
          <w:b w:val="0"/>
          <w:bCs w:val="0"/>
        </w:rPr>
      </w:pPr>
      <w:r w:rsidRPr="003417F5">
        <w:rPr>
          <w:b w:val="0"/>
          <w:bCs w:val="0"/>
        </w:rPr>
        <w:t>Circular 08 de 2021 servicio Restaurante escolar.</w:t>
      </w:r>
    </w:p>
    <w:p w14:paraId="585867D3" w14:textId="4800D2B2" w:rsidR="008A11FE" w:rsidRPr="003417F5" w:rsidRDefault="008A11FE" w:rsidP="008A11FE">
      <w:pPr>
        <w:pStyle w:val="Ttulo4"/>
        <w:tabs>
          <w:tab w:val="left" w:pos="1383"/>
        </w:tabs>
        <w:rPr>
          <w:b w:val="0"/>
          <w:bCs w:val="0"/>
        </w:rPr>
      </w:pPr>
      <w:r w:rsidRPr="003417F5">
        <w:rPr>
          <w:b w:val="0"/>
          <w:bCs w:val="0"/>
        </w:rPr>
        <w:t xml:space="preserve">Ley 2191 de 2022 protocolos y medidas de seguridad </w:t>
      </w:r>
    </w:p>
    <w:p w14:paraId="0F15243E" w14:textId="77777777" w:rsidR="008A11FE" w:rsidRPr="003417F5" w:rsidRDefault="008A11FE" w:rsidP="008A11FE">
      <w:pPr>
        <w:pStyle w:val="Ttulo4"/>
        <w:tabs>
          <w:tab w:val="left" w:pos="1383"/>
        </w:tabs>
        <w:jc w:val="right"/>
      </w:pPr>
    </w:p>
    <w:p w14:paraId="420EC475" w14:textId="77777777" w:rsidR="00787B68" w:rsidRPr="003417F5" w:rsidRDefault="00B82B06" w:rsidP="00C2139E">
      <w:pPr>
        <w:pStyle w:val="Ttulo4"/>
        <w:numPr>
          <w:ilvl w:val="0"/>
          <w:numId w:val="36"/>
        </w:numPr>
        <w:tabs>
          <w:tab w:val="left" w:pos="1382"/>
          <w:tab w:val="left" w:pos="1383"/>
        </w:tabs>
        <w:spacing w:before="208"/>
        <w:ind w:hanging="705"/>
        <w:jc w:val="left"/>
      </w:pPr>
      <w:r w:rsidRPr="003417F5">
        <w:t>CONDICIONES</w:t>
      </w:r>
      <w:r w:rsidRPr="003417F5">
        <w:rPr>
          <w:spacing w:val="-10"/>
        </w:rPr>
        <w:t xml:space="preserve"> </w:t>
      </w:r>
      <w:r w:rsidRPr="003417F5">
        <w:t>GENERALES</w:t>
      </w:r>
      <w:r w:rsidRPr="003417F5">
        <w:rPr>
          <w:spacing w:val="-10"/>
        </w:rPr>
        <w:t xml:space="preserve"> </w:t>
      </w:r>
      <w:r w:rsidRPr="003417F5">
        <w:t>DE</w:t>
      </w:r>
      <w:r w:rsidRPr="003417F5">
        <w:rPr>
          <w:spacing w:val="10"/>
        </w:rPr>
        <w:t xml:space="preserve"> </w:t>
      </w:r>
      <w:r w:rsidRPr="003417F5">
        <w:t>AUTOCUIDADO</w:t>
      </w:r>
      <w:r w:rsidRPr="003417F5">
        <w:rPr>
          <w:spacing w:val="-2"/>
        </w:rPr>
        <w:t xml:space="preserve"> </w:t>
      </w:r>
      <w:r w:rsidRPr="003417F5">
        <w:t>PERSONAL:</w:t>
      </w:r>
    </w:p>
    <w:p w14:paraId="4B939D63" w14:textId="77777777" w:rsidR="00787B68" w:rsidRPr="003417F5" w:rsidRDefault="00787B68">
      <w:pPr>
        <w:pStyle w:val="Textoindependiente"/>
        <w:spacing w:before="5"/>
        <w:rPr>
          <w:rFonts w:ascii="Arial" w:hAnsi="Arial" w:cs="Arial"/>
          <w:b/>
          <w:sz w:val="26"/>
        </w:rPr>
      </w:pPr>
    </w:p>
    <w:p w14:paraId="7909B37B" w14:textId="763C3428" w:rsidR="00787B68" w:rsidRPr="003417F5" w:rsidRDefault="00B82B06" w:rsidP="00C2139E">
      <w:pPr>
        <w:pStyle w:val="Prrafodelista"/>
        <w:numPr>
          <w:ilvl w:val="0"/>
          <w:numId w:val="37"/>
        </w:numPr>
        <w:tabs>
          <w:tab w:val="left" w:pos="1383"/>
        </w:tabs>
        <w:spacing w:line="254" w:lineRule="auto"/>
        <w:ind w:right="318" w:hanging="352"/>
        <w:jc w:val="both"/>
        <w:rPr>
          <w:rFonts w:ascii="Arial" w:hAnsi="Arial" w:cs="Arial"/>
        </w:rPr>
      </w:pPr>
      <w:r w:rsidRPr="003417F5">
        <w:rPr>
          <w:rFonts w:ascii="Arial" w:hAnsi="Arial" w:cs="Arial"/>
        </w:rPr>
        <w:t>Medidas</w:t>
      </w:r>
      <w:r w:rsidRPr="003417F5">
        <w:rPr>
          <w:rFonts w:ascii="Arial" w:hAnsi="Arial" w:cs="Arial"/>
          <w:spacing w:val="1"/>
        </w:rPr>
        <w:t xml:space="preserve"> </w:t>
      </w:r>
      <w:r w:rsidRPr="003417F5">
        <w:rPr>
          <w:rFonts w:ascii="Arial" w:hAnsi="Arial" w:cs="Arial"/>
        </w:rPr>
        <w:t>como</w:t>
      </w:r>
      <w:r w:rsidRPr="003417F5">
        <w:rPr>
          <w:rFonts w:ascii="Arial" w:hAnsi="Arial" w:cs="Arial"/>
          <w:spacing w:val="1"/>
        </w:rPr>
        <w:t xml:space="preserve"> </w:t>
      </w:r>
      <w:r w:rsidRPr="003417F5">
        <w:rPr>
          <w:rFonts w:ascii="Arial" w:hAnsi="Arial" w:cs="Arial"/>
        </w:rPr>
        <w:t>lavado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manos,</w:t>
      </w:r>
      <w:r w:rsidRPr="003417F5">
        <w:rPr>
          <w:rFonts w:ascii="Arial" w:hAnsi="Arial" w:cs="Arial"/>
          <w:spacing w:val="1"/>
        </w:rPr>
        <w:t xml:space="preserve"> </w:t>
      </w:r>
      <w:r w:rsidRPr="003417F5">
        <w:rPr>
          <w:rFonts w:ascii="Arial" w:hAnsi="Arial" w:cs="Arial"/>
        </w:rPr>
        <w:t>distanciamiento</w:t>
      </w:r>
      <w:r w:rsidRPr="003417F5">
        <w:rPr>
          <w:rFonts w:ascii="Arial" w:hAnsi="Arial" w:cs="Arial"/>
          <w:spacing w:val="1"/>
        </w:rPr>
        <w:t xml:space="preserve"> </w:t>
      </w:r>
      <w:r w:rsidRPr="003417F5">
        <w:rPr>
          <w:rFonts w:ascii="Arial" w:hAnsi="Arial" w:cs="Arial"/>
        </w:rPr>
        <w:t>físico,</w:t>
      </w:r>
      <w:r w:rsidRPr="003417F5">
        <w:rPr>
          <w:rFonts w:ascii="Arial" w:hAnsi="Arial" w:cs="Arial"/>
          <w:spacing w:val="1"/>
        </w:rPr>
        <w:t xml:space="preserve"> </w:t>
      </w:r>
      <w:r w:rsidRPr="003417F5">
        <w:rPr>
          <w:rFonts w:ascii="Arial" w:hAnsi="Arial" w:cs="Arial"/>
        </w:rPr>
        <w:t>uso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implementos de</w:t>
      </w:r>
      <w:r w:rsidRPr="003417F5">
        <w:rPr>
          <w:rFonts w:ascii="Arial" w:hAnsi="Arial" w:cs="Arial"/>
          <w:spacing w:val="1"/>
        </w:rPr>
        <w:t xml:space="preserve"> </w:t>
      </w:r>
      <w:r w:rsidRPr="003417F5">
        <w:rPr>
          <w:rFonts w:ascii="Arial" w:hAnsi="Arial" w:cs="Arial"/>
        </w:rPr>
        <w:t>protección</w:t>
      </w:r>
      <w:r w:rsidRPr="003417F5">
        <w:rPr>
          <w:rFonts w:ascii="Arial" w:hAnsi="Arial" w:cs="Arial"/>
          <w:spacing w:val="61"/>
        </w:rPr>
        <w:t xml:space="preserve"> </w:t>
      </w:r>
      <w:r w:rsidRPr="003417F5">
        <w:rPr>
          <w:rFonts w:ascii="Arial" w:hAnsi="Arial" w:cs="Arial"/>
        </w:rPr>
        <w:t>personal</w:t>
      </w:r>
      <w:r w:rsidRPr="003417F5">
        <w:rPr>
          <w:rFonts w:ascii="Arial" w:hAnsi="Arial" w:cs="Arial"/>
          <w:spacing w:val="61"/>
        </w:rPr>
        <w:t xml:space="preserve"> </w:t>
      </w:r>
      <w:r w:rsidRPr="003417F5">
        <w:rPr>
          <w:rFonts w:ascii="Arial" w:hAnsi="Arial" w:cs="Arial"/>
        </w:rPr>
        <w:t>(tapabocas</w:t>
      </w:r>
      <w:r w:rsidR="008A11FE" w:rsidRPr="003417F5">
        <w:rPr>
          <w:rFonts w:ascii="Arial" w:hAnsi="Arial" w:cs="Arial"/>
        </w:rPr>
        <w:t xml:space="preserve"> y uso alcohol</w:t>
      </w:r>
      <w:r w:rsidRPr="003417F5">
        <w:rPr>
          <w:rFonts w:ascii="Arial" w:hAnsi="Arial" w:cs="Arial"/>
        </w:rPr>
        <w:t>), y aplicación protocolos de limpieza</w:t>
      </w:r>
      <w:r w:rsidRPr="003417F5">
        <w:rPr>
          <w:rFonts w:ascii="Arial" w:hAnsi="Arial" w:cs="Arial"/>
          <w:spacing w:val="1"/>
        </w:rPr>
        <w:t xml:space="preserve"> </w:t>
      </w:r>
      <w:r w:rsidRPr="003417F5">
        <w:rPr>
          <w:rFonts w:ascii="Arial" w:hAnsi="Arial" w:cs="Arial"/>
        </w:rPr>
        <w:t>y desinfección están respaldadas por evidencia de su eficacia para la contención de la</w:t>
      </w:r>
      <w:r w:rsidRPr="003417F5">
        <w:rPr>
          <w:rFonts w:ascii="Arial" w:hAnsi="Arial" w:cs="Arial"/>
          <w:spacing w:val="1"/>
        </w:rPr>
        <w:t xml:space="preserve"> </w:t>
      </w:r>
      <w:r w:rsidRPr="003417F5">
        <w:rPr>
          <w:rFonts w:ascii="Arial" w:hAnsi="Arial" w:cs="Arial"/>
        </w:rPr>
        <w:t>propagación</w:t>
      </w:r>
      <w:r w:rsidRPr="003417F5">
        <w:rPr>
          <w:rFonts w:ascii="Arial" w:hAnsi="Arial" w:cs="Arial"/>
          <w:spacing w:val="-11"/>
        </w:rPr>
        <w:t xml:space="preserve"> </w:t>
      </w:r>
      <w:r w:rsidRPr="003417F5">
        <w:rPr>
          <w:rFonts w:ascii="Arial" w:hAnsi="Arial" w:cs="Arial"/>
        </w:rPr>
        <w:t>del</w:t>
      </w:r>
      <w:r w:rsidRPr="003417F5">
        <w:rPr>
          <w:rFonts w:ascii="Arial" w:hAnsi="Arial" w:cs="Arial"/>
          <w:spacing w:val="-15"/>
        </w:rPr>
        <w:t xml:space="preserve"> </w:t>
      </w:r>
      <w:r w:rsidRPr="003417F5">
        <w:rPr>
          <w:rFonts w:ascii="Arial" w:hAnsi="Arial" w:cs="Arial"/>
        </w:rPr>
        <w:t>virus.</w:t>
      </w:r>
    </w:p>
    <w:p w14:paraId="5E115E74" w14:textId="6B1E53D7" w:rsidR="00787B68" w:rsidRPr="003417F5" w:rsidRDefault="00787B68">
      <w:pPr>
        <w:pStyle w:val="Textoindependiente"/>
        <w:rPr>
          <w:rFonts w:ascii="Arial" w:hAnsi="Arial" w:cs="Arial"/>
          <w:sz w:val="20"/>
        </w:rPr>
      </w:pPr>
    </w:p>
    <w:p w14:paraId="4E07AB79" w14:textId="3B8EE27C" w:rsidR="00787B68" w:rsidRPr="003417F5" w:rsidRDefault="00B82B06" w:rsidP="00C2139E">
      <w:pPr>
        <w:pStyle w:val="Prrafodelista"/>
        <w:numPr>
          <w:ilvl w:val="0"/>
          <w:numId w:val="37"/>
        </w:numPr>
        <w:tabs>
          <w:tab w:val="left" w:pos="1383"/>
        </w:tabs>
        <w:spacing w:before="94" w:line="252" w:lineRule="auto"/>
        <w:ind w:right="324" w:hanging="352"/>
        <w:jc w:val="both"/>
        <w:rPr>
          <w:rFonts w:ascii="Arial" w:hAnsi="Arial" w:cs="Arial"/>
        </w:rPr>
      </w:pPr>
      <w:r w:rsidRPr="003417F5">
        <w:rPr>
          <w:rFonts w:ascii="Arial" w:hAnsi="Arial" w:cs="Arial"/>
        </w:rPr>
        <w:t>La</w:t>
      </w:r>
      <w:r w:rsidRPr="003417F5">
        <w:rPr>
          <w:rFonts w:ascii="Arial" w:hAnsi="Arial" w:cs="Arial"/>
          <w:spacing w:val="1"/>
        </w:rPr>
        <w:t xml:space="preserve"> </w:t>
      </w:r>
      <w:r w:rsidRPr="003417F5">
        <w:rPr>
          <w:rFonts w:ascii="Arial" w:hAnsi="Arial" w:cs="Arial"/>
        </w:rPr>
        <w:t>premisa</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estrategia</w:t>
      </w:r>
      <w:r w:rsidRPr="003417F5">
        <w:rPr>
          <w:rFonts w:ascii="Arial" w:hAnsi="Arial" w:cs="Arial"/>
          <w:spacing w:val="1"/>
        </w:rPr>
        <w:t xml:space="preserve"> </w:t>
      </w:r>
      <w:r w:rsidRPr="003417F5">
        <w:rPr>
          <w:rFonts w:ascii="Arial" w:hAnsi="Arial" w:cs="Arial"/>
        </w:rPr>
        <w:t>se</w:t>
      </w:r>
      <w:r w:rsidRPr="003417F5">
        <w:rPr>
          <w:rFonts w:ascii="Arial" w:hAnsi="Arial" w:cs="Arial"/>
          <w:spacing w:val="1"/>
        </w:rPr>
        <w:t xml:space="preserve"> </w:t>
      </w:r>
      <w:r w:rsidRPr="003417F5">
        <w:rPr>
          <w:rFonts w:ascii="Arial" w:hAnsi="Arial" w:cs="Arial"/>
        </w:rPr>
        <w:t>fundamenta</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presencialidad,</w:t>
      </w:r>
      <w:r w:rsidRPr="003417F5">
        <w:rPr>
          <w:rFonts w:ascii="Arial" w:hAnsi="Arial" w:cs="Arial"/>
          <w:spacing w:val="1"/>
        </w:rPr>
        <w:t xml:space="preserve"> </w:t>
      </w:r>
      <w:r w:rsidRPr="003417F5">
        <w:rPr>
          <w:rFonts w:ascii="Arial" w:hAnsi="Arial" w:cs="Arial"/>
        </w:rPr>
        <w:t>asistida</w:t>
      </w:r>
      <w:r w:rsidRPr="003417F5">
        <w:rPr>
          <w:rFonts w:ascii="Arial" w:hAnsi="Arial" w:cs="Arial"/>
          <w:spacing w:val="61"/>
        </w:rPr>
        <w:t xml:space="preserve"> </w:t>
      </w:r>
      <w:r w:rsidRPr="003417F5">
        <w:rPr>
          <w:rFonts w:ascii="Arial" w:hAnsi="Arial" w:cs="Arial"/>
        </w:rPr>
        <w:t>por</w:t>
      </w:r>
      <w:r w:rsidRPr="003417F5">
        <w:rPr>
          <w:rFonts w:ascii="Arial" w:hAnsi="Arial" w:cs="Arial"/>
          <w:spacing w:val="1"/>
        </w:rPr>
        <w:t xml:space="preserve"> </w:t>
      </w:r>
      <w:r w:rsidRPr="003417F5">
        <w:rPr>
          <w:rFonts w:ascii="Arial" w:hAnsi="Arial" w:cs="Arial"/>
        </w:rPr>
        <w:t>tecnología,</w:t>
      </w:r>
      <w:r w:rsidRPr="003417F5">
        <w:rPr>
          <w:rFonts w:ascii="Arial" w:hAnsi="Arial" w:cs="Arial"/>
          <w:spacing w:val="1"/>
        </w:rPr>
        <w:t xml:space="preserve"> </w:t>
      </w:r>
      <w:r w:rsidRPr="003417F5">
        <w:rPr>
          <w:rFonts w:ascii="Arial" w:hAnsi="Arial" w:cs="Arial"/>
        </w:rPr>
        <w:t>será primordial</w:t>
      </w:r>
      <w:r w:rsidRPr="003417F5">
        <w:rPr>
          <w:rFonts w:ascii="Arial" w:hAnsi="Arial" w:cs="Arial"/>
          <w:spacing w:val="1"/>
        </w:rPr>
        <w:t xml:space="preserve"> </w:t>
      </w:r>
      <w:r w:rsidRPr="003417F5">
        <w:rPr>
          <w:rFonts w:ascii="Arial" w:hAnsi="Arial" w:cs="Arial"/>
        </w:rPr>
        <w:t>para la prevención</w:t>
      </w:r>
      <w:r w:rsidRPr="003417F5">
        <w:rPr>
          <w:rFonts w:ascii="Arial" w:hAnsi="Arial" w:cs="Arial"/>
          <w:spacing w:val="1"/>
        </w:rPr>
        <w:t xml:space="preserve"> </w:t>
      </w:r>
      <w:r w:rsidRPr="003417F5">
        <w:rPr>
          <w:rFonts w:ascii="Arial" w:hAnsi="Arial" w:cs="Arial"/>
        </w:rPr>
        <w:t>de la propagación del Covid 19, el</w:t>
      </w:r>
      <w:r w:rsidRPr="003417F5">
        <w:rPr>
          <w:rFonts w:ascii="Arial" w:hAnsi="Arial" w:cs="Arial"/>
          <w:spacing w:val="1"/>
        </w:rPr>
        <w:t xml:space="preserve"> </w:t>
      </w:r>
      <w:r w:rsidRPr="003417F5">
        <w:rPr>
          <w:rFonts w:ascii="Arial" w:hAnsi="Arial" w:cs="Arial"/>
        </w:rPr>
        <w:t>distanciamiento</w:t>
      </w:r>
      <w:r w:rsidRPr="003417F5">
        <w:rPr>
          <w:rFonts w:ascii="Arial" w:hAnsi="Arial" w:cs="Arial"/>
          <w:spacing w:val="-3"/>
        </w:rPr>
        <w:t xml:space="preserve"> </w:t>
      </w:r>
      <w:r w:rsidRPr="003417F5">
        <w:rPr>
          <w:rFonts w:ascii="Arial" w:hAnsi="Arial" w:cs="Arial"/>
        </w:rPr>
        <w:t>físico</w:t>
      </w:r>
      <w:r w:rsidRPr="003417F5">
        <w:rPr>
          <w:rFonts w:ascii="Arial" w:hAnsi="Arial" w:cs="Arial"/>
          <w:spacing w:val="-2"/>
        </w:rPr>
        <w:t xml:space="preserve"> </w:t>
      </w:r>
      <w:r w:rsidRPr="003417F5">
        <w:rPr>
          <w:rFonts w:ascii="Arial" w:hAnsi="Arial" w:cs="Arial"/>
        </w:rPr>
        <w:t>se</w:t>
      </w:r>
      <w:r w:rsidRPr="003417F5">
        <w:rPr>
          <w:rFonts w:ascii="Arial" w:hAnsi="Arial" w:cs="Arial"/>
          <w:spacing w:val="-2"/>
        </w:rPr>
        <w:t xml:space="preserve"> </w:t>
      </w:r>
      <w:r w:rsidRPr="003417F5">
        <w:rPr>
          <w:rFonts w:ascii="Arial" w:hAnsi="Arial" w:cs="Arial"/>
        </w:rPr>
        <w:t>desarrollará</w:t>
      </w:r>
      <w:r w:rsidRPr="003417F5">
        <w:rPr>
          <w:rFonts w:ascii="Arial" w:hAnsi="Arial" w:cs="Arial"/>
          <w:spacing w:val="-20"/>
        </w:rPr>
        <w:t xml:space="preserve"> </w:t>
      </w:r>
      <w:r w:rsidRPr="003417F5">
        <w:rPr>
          <w:rFonts w:ascii="Arial" w:hAnsi="Arial" w:cs="Arial"/>
        </w:rPr>
        <w:t>como</w:t>
      </w:r>
      <w:r w:rsidRPr="003417F5">
        <w:rPr>
          <w:rFonts w:ascii="Arial" w:hAnsi="Arial" w:cs="Arial"/>
          <w:spacing w:val="-2"/>
        </w:rPr>
        <w:t xml:space="preserve"> </w:t>
      </w:r>
      <w:r w:rsidRPr="003417F5">
        <w:rPr>
          <w:rFonts w:ascii="Arial" w:hAnsi="Arial" w:cs="Arial"/>
        </w:rPr>
        <w:t>cultura</w:t>
      </w:r>
      <w:r w:rsidRPr="003417F5">
        <w:rPr>
          <w:rFonts w:ascii="Arial" w:hAnsi="Arial" w:cs="Arial"/>
          <w:spacing w:val="-1"/>
        </w:rPr>
        <w:t xml:space="preserve"> </w:t>
      </w:r>
      <w:r w:rsidRPr="003417F5">
        <w:rPr>
          <w:rFonts w:ascii="Arial" w:hAnsi="Arial" w:cs="Arial"/>
        </w:rPr>
        <w:t>educativa</w:t>
      </w:r>
      <w:r w:rsidRPr="003417F5">
        <w:rPr>
          <w:rFonts w:ascii="Arial" w:hAnsi="Arial" w:cs="Arial"/>
          <w:spacing w:val="-20"/>
        </w:rPr>
        <w:t xml:space="preserve"> </w:t>
      </w:r>
      <w:r w:rsidRPr="003417F5">
        <w:rPr>
          <w:rFonts w:ascii="Arial" w:hAnsi="Arial" w:cs="Arial"/>
        </w:rPr>
        <w:t>en</w:t>
      </w:r>
      <w:r w:rsidRPr="003417F5">
        <w:rPr>
          <w:rFonts w:ascii="Arial" w:hAnsi="Arial" w:cs="Arial"/>
          <w:spacing w:val="-2"/>
        </w:rPr>
        <w:t xml:space="preserve"> </w:t>
      </w:r>
      <w:r w:rsidRPr="003417F5">
        <w:rPr>
          <w:rFonts w:ascii="Arial" w:hAnsi="Arial" w:cs="Arial"/>
        </w:rPr>
        <w:t>la</w:t>
      </w:r>
      <w:r w:rsidRPr="003417F5">
        <w:rPr>
          <w:rFonts w:ascii="Arial" w:hAnsi="Arial" w:cs="Arial"/>
          <w:spacing w:val="18"/>
        </w:rPr>
        <w:t xml:space="preserve"> </w:t>
      </w:r>
      <w:r w:rsidRPr="003417F5">
        <w:rPr>
          <w:rFonts w:ascii="Arial" w:hAnsi="Arial" w:cs="Arial"/>
        </w:rPr>
        <w:t>María</w:t>
      </w:r>
      <w:r w:rsidRPr="003417F5">
        <w:rPr>
          <w:rFonts w:ascii="Arial" w:hAnsi="Arial" w:cs="Arial"/>
          <w:spacing w:val="-1"/>
        </w:rPr>
        <w:t xml:space="preserve"> </w:t>
      </w:r>
      <w:r w:rsidRPr="003417F5">
        <w:rPr>
          <w:rFonts w:ascii="Arial" w:hAnsi="Arial" w:cs="Arial"/>
        </w:rPr>
        <w:t>Jesús</w:t>
      </w:r>
      <w:r w:rsidRPr="003417F5">
        <w:rPr>
          <w:rFonts w:ascii="Arial" w:hAnsi="Arial" w:cs="Arial"/>
          <w:spacing w:val="-6"/>
        </w:rPr>
        <w:t xml:space="preserve"> </w:t>
      </w:r>
      <w:r w:rsidRPr="003417F5">
        <w:rPr>
          <w:rFonts w:ascii="Arial" w:hAnsi="Arial" w:cs="Arial"/>
        </w:rPr>
        <w:t>Mejía.</w:t>
      </w:r>
    </w:p>
    <w:p w14:paraId="7E78492E" w14:textId="77777777" w:rsidR="00787B68" w:rsidRPr="003417F5" w:rsidRDefault="00787B68">
      <w:pPr>
        <w:pStyle w:val="Textoindependiente"/>
        <w:rPr>
          <w:rFonts w:ascii="Arial" w:hAnsi="Arial" w:cs="Arial"/>
          <w:sz w:val="20"/>
        </w:rPr>
      </w:pPr>
    </w:p>
    <w:p w14:paraId="679C5B13" w14:textId="54F49283" w:rsidR="00787B68" w:rsidRPr="003417F5" w:rsidRDefault="00620B8F" w:rsidP="00620B8F">
      <w:pPr>
        <w:pStyle w:val="Textoindependiente"/>
        <w:tabs>
          <w:tab w:val="left" w:pos="2420"/>
        </w:tabs>
        <w:rPr>
          <w:rFonts w:ascii="Arial" w:hAnsi="Arial" w:cs="Arial"/>
          <w:sz w:val="20"/>
        </w:rPr>
      </w:pPr>
      <w:r w:rsidRPr="003417F5">
        <w:rPr>
          <w:rFonts w:ascii="Arial" w:hAnsi="Arial" w:cs="Arial"/>
          <w:sz w:val="20"/>
        </w:rPr>
        <w:tab/>
      </w:r>
    </w:p>
    <w:p w14:paraId="497ED683" w14:textId="67B002ED" w:rsidR="00787B68" w:rsidRPr="003417F5" w:rsidRDefault="00B82B06" w:rsidP="00604DF1">
      <w:pPr>
        <w:pStyle w:val="Textoindependiente"/>
        <w:tabs>
          <w:tab w:val="left" w:pos="2640"/>
        </w:tabs>
        <w:ind w:firstLine="678"/>
        <w:rPr>
          <w:rFonts w:ascii="Arial" w:hAnsi="Arial" w:cs="Arial"/>
        </w:rPr>
      </w:pPr>
      <w:r w:rsidRPr="003417F5">
        <w:rPr>
          <w:rFonts w:ascii="Arial" w:hAnsi="Arial" w:cs="Arial"/>
          <w:b/>
        </w:rPr>
        <w:t xml:space="preserve">Higiene de manos: </w:t>
      </w:r>
      <w:r w:rsidRPr="003417F5">
        <w:rPr>
          <w:rFonts w:ascii="Arial" w:hAnsi="Arial" w:cs="Arial"/>
        </w:rPr>
        <w:t xml:space="preserve">Antes de ingresar a la institución la persona </w:t>
      </w:r>
      <w:r w:rsidRPr="003417F5">
        <w:rPr>
          <w:rFonts w:ascii="Arial" w:hAnsi="Arial" w:cs="Arial"/>
          <w:spacing w:val="10"/>
        </w:rPr>
        <w:t>debe</w:t>
      </w:r>
      <w:r w:rsidRPr="003417F5">
        <w:rPr>
          <w:rFonts w:ascii="Arial" w:hAnsi="Arial" w:cs="Arial"/>
          <w:spacing w:val="-59"/>
        </w:rPr>
        <w:t xml:space="preserve"> </w:t>
      </w:r>
      <w:r w:rsidRPr="003417F5">
        <w:rPr>
          <w:rFonts w:ascii="Arial" w:hAnsi="Arial" w:cs="Arial"/>
        </w:rPr>
        <w:t>lavarse</w:t>
      </w:r>
      <w:r w:rsidRPr="003417F5">
        <w:rPr>
          <w:rFonts w:ascii="Arial" w:hAnsi="Arial" w:cs="Arial"/>
          <w:spacing w:val="1"/>
        </w:rPr>
        <w:t xml:space="preserve"> </w:t>
      </w:r>
      <w:r w:rsidRPr="003417F5">
        <w:rPr>
          <w:rFonts w:ascii="Arial" w:hAnsi="Arial" w:cs="Arial"/>
        </w:rPr>
        <w:t>las</w:t>
      </w:r>
      <w:r w:rsidRPr="003417F5">
        <w:rPr>
          <w:rFonts w:ascii="Arial" w:hAnsi="Arial" w:cs="Arial"/>
          <w:spacing w:val="1"/>
        </w:rPr>
        <w:t xml:space="preserve"> </w:t>
      </w:r>
      <w:r w:rsidRPr="003417F5">
        <w:rPr>
          <w:rFonts w:ascii="Arial" w:hAnsi="Arial" w:cs="Arial"/>
        </w:rPr>
        <w:t>manos.</w:t>
      </w:r>
      <w:r w:rsidRPr="003417F5">
        <w:rPr>
          <w:rFonts w:ascii="Arial" w:hAnsi="Arial" w:cs="Arial"/>
          <w:spacing w:val="1"/>
        </w:rPr>
        <w:t xml:space="preserve"> </w:t>
      </w:r>
      <w:r w:rsidRPr="003417F5">
        <w:rPr>
          <w:rFonts w:ascii="Arial" w:hAnsi="Arial" w:cs="Arial"/>
        </w:rPr>
        <w:t>Para esto</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establecimiento</w:t>
      </w:r>
      <w:r w:rsidRPr="003417F5">
        <w:rPr>
          <w:rFonts w:ascii="Arial" w:hAnsi="Arial" w:cs="Arial"/>
          <w:spacing w:val="1"/>
        </w:rPr>
        <w:t xml:space="preserve"> </w:t>
      </w:r>
      <w:r w:rsidRPr="003417F5">
        <w:rPr>
          <w:rFonts w:ascii="Arial" w:hAnsi="Arial" w:cs="Arial"/>
        </w:rPr>
        <w:t>debe</w:t>
      </w:r>
      <w:r w:rsidRPr="003417F5">
        <w:rPr>
          <w:rFonts w:ascii="Arial" w:hAnsi="Arial" w:cs="Arial"/>
          <w:spacing w:val="1"/>
        </w:rPr>
        <w:t xml:space="preserve"> </w:t>
      </w:r>
      <w:r w:rsidRPr="003417F5">
        <w:rPr>
          <w:rFonts w:ascii="Arial" w:hAnsi="Arial" w:cs="Arial"/>
        </w:rPr>
        <w:t>disponer</w:t>
      </w:r>
      <w:r w:rsidRPr="003417F5">
        <w:rPr>
          <w:rFonts w:ascii="Arial" w:hAnsi="Arial" w:cs="Arial"/>
          <w:spacing w:val="1"/>
        </w:rPr>
        <w:t xml:space="preserve"> </w:t>
      </w:r>
      <w:r w:rsidRPr="003417F5">
        <w:rPr>
          <w:rFonts w:ascii="Arial" w:hAnsi="Arial" w:cs="Arial"/>
        </w:rPr>
        <w:t>al</w:t>
      </w:r>
      <w:r w:rsidRPr="003417F5">
        <w:rPr>
          <w:rFonts w:ascii="Arial" w:hAnsi="Arial" w:cs="Arial"/>
          <w:spacing w:val="1"/>
        </w:rPr>
        <w:t xml:space="preserve"> </w:t>
      </w:r>
      <w:r w:rsidRPr="003417F5">
        <w:rPr>
          <w:rFonts w:ascii="Arial" w:hAnsi="Arial" w:cs="Arial"/>
        </w:rPr>
        <w:t>ingreso</w:t>
      </w:r>
      <w:r w:rsidRPr="003417F5">
        <w:rPr>
          <w:rFonts w:ascii="Arial" w:hAnsi="Arial" w:cs="Arial"/>
          <w:spacing w:val="-9"/>
        </w:rPr>
        <w:t xml:space="preserve"> </w:t>
      </w:r>
      <w:r w:rsidRPr="003417F5">
        <w:rPr>
          <w:rFonts w:ascii="Arial" w:hAnsi="Arial" w:cs="Arial"/>
        </w:rPr>
        <w:t>del</w:t>
      </w:r>
      <w:r w:rsidRPr="003417F5">
        <w:rPr>
          <w:rFonts w:ascii="Arial" w:hAnsi="Arial" w:cs="Arial"/>
          <w:spacing w:val="-12"/>
        </w:rPr>
        <w:t xml:space="preserve"> </w:t>
      </w:r>
      <w:r w:rsidRPr="003417F5">
        <w:rPr>
          <w:rFonts w:ascii="Arial" w:hAnsi="Arial" w:cs="Arial"/>
        </w:rPr>
        <w:t>alcohol</w:t>
      </w:r>
      <w:r w:rsidRPr="003417F5">
        <w:rPr>
          <w:rFonts w:ascii="Arial" w:hAnsi="Arial" w:cs="Arial"/>
          <w:spacing w:val="-13"/>
        </w:rPr>
        <w:t xml:space="preserve"> </w:t>
      </w:r>
      <w:r w:rsidRPr="003417F5">
        <w:rPr>
          <w:rFonts w:ascii="Arial" w:hAnsi="Arial" w:cs="Arial"/>
        </w:rPr>
        <w:t>glicerinado,</w:t>
      </w:r>
      <w:r w:rsidRPr="003417F5">
        <w:rPr>
          <w:rFonts w:ascii="Arial" w:hAnsi="Arial" w:cs="Arial"/>
          <w:spacing w:val="-9"/>
        </w:rPr>
        <w:t xml:space="preserve"> </w:t>
      </w:r>
      <w:r w:rsidRPr="003417F5">
        <w:rPr>
          <w:rFonts w:ascii="Arial" w:hAnsi="Arial" w:cs="Arial"/>
        </w:rPr>
        <w:t>agua</w:t>
      </w:r>
      <w:r w:rsidRPr="003417F5">
        <w:rPr>
          <w:rFonts w:ascii="Arial" w:hAnsi="Arial" w:cs="Arial"/>
          <w:spacing w:val="-24"/>
        </w:rPr>
        <w:t xml:space="preserve"> </w:t>
      </w:r>
      <w:r w:rsidRPr="003417F5">
        <w:rPr>
          <w:rFonts w:ascii="Arial" w:hAnsi="Arial" w:cs="Arial"/>
        </w:rPr>
        <w:t>y</w:t>
      </w:r>
      <w:r w:rsidRPr="003417F5">
        <w:rPr>
          <w:rFonts w:ascii="Arial" w:hAnsi="Arial" w:cs="Arial"/>
          <w:spacing w:val="5"/>
        </w:rPr>
        <w:t xml:space="preserve"> </w:t>
      </w:r>
      <w:r w:rsidRPr="003417F5">
        <w:rPr>
          <w:rFonts w:ascii="Arial" w:hAnsi="Arial" w:cs="Arial"/>
        </w:rPr>
        <w:t>jabón,</w:t>
      </w:r>
      <w:r w:rsidRPr="003417F5">
        <w:rPr>
          <w:rFonts w:ascii="Arial" w:hAnsi="Arial" w:cs="Arial"/>
          <w:spacing w:val="-9"/>
        </w:rPr>
        <w:t xml:space="preserve"> </w:t>
      </w:r>
      <w:r w:rsidRPr="003417F5">
        <w:rPr>
          <w:rFonts w:ascii="Arial" w:hAnsi="Arial" w:cs="Arial"/>
        </w:rPr>
        <w:t>gel</w:t>
      </w:r>
      <w:r w:rsidRPr="003417F5">
        <w:rPr>
          <w:rFonts w:ascii="Arial" w:hAnsi="Arial" w:cs="Arial"/>
          <w:spacing w:val="-12"/>
        </w:rPr>
        <w:t xml:space="preserve"> </w:t>
      </w:r>
      <w:r w:rsidRPr="003417F5">
        <w:rPr>
          <w:rFonts w:ascii="Arial" w:hAnsi="Arial" w:cs="Arial"/>
        </w:rPr>
        <w:t>antibacterial.</w:t>
      </w:r>
    </w:p>
    <w:p w14:paraId="21F82E91" w14:textId="77777777" w:rsidR="00787B68" w:rsidRPr="003417F5" w:rsidRDefault="00787B68">
      <w:pPr>
        <w:pStyle w:val="Textoindependiente"/>
        <w:rPr>
          <w:rFonts w:ascii="Arial" w:hAnsi="Arial" w:cs="Arial"/>
          <w:sz w:val="24"/>
        </w:rPr>
      </w:pPr>
    </w:p>
    <w:p w14:paraId="1DC39146" w14:textId="09395A21" w:rsidR="00787B68" w:rsidRPr="003417F5" w:rsidRDefault="00B82B06" w:rsidP="00C2139E">
      <w:pPr>
        <w:pStyle w:val="Prrafodelista"/>
        <w:numPr>
          <w:ilvl w:val="0"/>
          <w:numId w:val="35"/>
        </w:numPr>
        <w:tabs>
          <w:tab w:val="left" w:pos="679"/>
        </w:tabs>
        <w:spacing w:line="259" w:lineRule="auto"/>
        <w:ind w:right="336"/>
        <w:jc w:val="both"/>
        <w:rPr>
          <w:rFonts w:ascii="Arial" w:hAnsi="Arial" w:cs="Arial"/>
          <w:sz w:val="20"/>
        </w:rPr>
      </w:pPr>
      <w:r w:rsidRPr="003417F5">
        <w:rPr>
          <w:rFonts w:ascii="Arial" w:hAnsi="Arial" w:cs="Arial"/>
          <w:b/>
        </w:rPr>
        <w:t xml:space="preserve">Uso de tapabocas: </w:t>
      </w:r>
      <w:r w:rsidRPr="003417F5">
        <w:rPr>
          <w:rFonts w:ascii="Arial" w:hAnsi="Arial" w:cs="Arial"/>
        </w:rPr>
        <w:t>La persona antes de ingresar a la institución debe tener el tapabocas</w:t>
      </w:r>
      <w:r w:rsidRPr="003417F5">
        <w:rPr>
          <w:rFonts w:ascii="Arial" w:hAnsi="Arial" w:cs="Arial"/>
          <w:spacing w:val="1"/>
        </w:rPr>
        <w:t xml:space="preserve"> </w:t>
      </w:r>
      <w:r w:rsidRPr="003417F5">
        <w:rPr>
          <w:rFonts w:ascii="Arial" w:hAnsi="Arial" w:cs="Arial"/>
        </w:rPr>
        <w:t xml:space="preserve">correctamente puesto y así lo debe usar mientas esté en el interior del plantel </w:t>
      </w:r>
      <w:r w:rsidRPr="003417F5">
        <w:rPr>
          <w:rFonts w:ascii="Arial" w:hAnsi="Arial" w:cs="Arial"/>
          <w:spacing w:val="14"/>
        </w:rPr>
        <w:t xml:space="preserve">educativo. </w:t>
      </w:r>
    </w:p>
    <w:p w14:paraId="72A8F85A" w14:textId="77777777" w:rsidR="00787B68" w:rsidRPr="003417F5" w:rsidRDefault="00787B68">
      <w:pPr>
        <w:pStyle w:val="Textoindependiente"/>
        <w:rPr>
          <w:rFonts w:ascii="Arial" w:hAnsi="Arial" w:cs="Arial"/>
          <w:sz w:val="20"/>
        </w:rPr>
      </w:pPr>
    </w:p>
    <w:p w14:paraId="6E29B97E" w14:textId="16FDAE18" w:rsidR="00787B68" w:rsidRPr="003417F5" w:rsidRDefault="00787B68">
      <w:pPr>
        <w:pStyle w:val="Textoindependiente"/>
        <w:rPr>
          <w:rFonts w:ascii="Arial" w:hAnsi="Arial" w:cs="Arial"/>
          <w:sz w:val="20"/>
        </w:rPr>
      </w:pPr>
    </w:p>
    <w:p w14:paraId="60BFB0A4" w14:textId="2037A37A" w:rsidR="00787B68" w:rsidRPr="003417F5" w:rsidRDefault="00B82B06" w:rsidP="00C2139E">
      <w:pPr>
        <w:pStyle w:val="Ttulo4"/>
        <w:numPr>
          <w:ilvl w:val="0"/>
          <w:numId w:val="36"/>
        </w:numPr>
        <w:tabs>
          <w:tab w:val="left" w:pos="1382"/>
          <w:tab w:val="left" w:pos="1383"/>
        </w:tabs>
        <w:spacing w:before="96"/>
        <w:ind w:hanging="705"/>
        <w:jc w:val="left"/>
      </w:pPr>
      <w:r w:rsidRPr="003417F5">
        <w:t>CONTROLES</w:t>
      </w:r>
      <w:r w:rsidRPr="003417F5">
        <w:rPr>
          <w:spacing w:val="4"/>
        </w:rPr>
        <w:t xml:space="preserve"> </w:t>
      </w:r>
      <w:r w:rsidRPr="003417F5">
        <w:t>ADMINISTRATIVOS</w:t>
      </w:r>
    </w:p>
    <w:p w14:paraId="34E86DD4" w14:textId="10743CB0" w:rsidR="00787B68" w:rsidRPr="003417F5" w:rsidRDefault="00787B68">
      <w:pPr>
        <w:pStyle w:val="Textoindependiente"/>
        <w:spacing w:before="5"/>
        <w:rPr>
          <w:rFonts w:ascii="Arial" w:hAnsi="Arial" w:cs="Arial"/>
          <w:b/>
          <w:sz w:val="26"/>
        </w:rPr>
      </w:pPr>
    </w:p>
    <w:p w14:paraId="53CA2738" w14:textId="3BA49996" w:rsidR="00787B68" w:rsidRPr="003417F5" w:rsidRDefault="00B82B06" w:rsidP="00C2139E">
      <w:pPr>
        <w:pStyle w:val="Prrafodelista"/>
        <w:numPr>
          <w:ilvl w:val="1"/>
          <w:numId w:val="35"/>
        </w:numPr>
        <w:tabs>
          <w:tab w:val="left" w:pos="1047"/>
        </w:tabs>
        <w:spacing w:line="273" w:lineRule="auto"/>
        <w:ind w:left="1046" w:right="315"/>
        <w:jc w:val="both"/>
        <w:rPr>
          <w:rFonts w:ascii="Arial" w:hAnsi="Arial" w:cs="Arial"/>
        </w:rPr>
      </w:pPr>
      <w:r w:rsidRPr="003417F5">
        <w:rPr>
          <w:rFonts w:ascii="Arial" w:hAnsi="Arial" w:cs="Arial"/>
          <w:b/>
        </w:rPr>
        <w:t>Señalización</w:t>
      </w:r>
      <w:r w:rsidRPr="003417F5">
        <w:rPr>
          <w:rFonts w:ascii="Arial" w:hAnsi="Arial" w:cs="Arial"/>
          <w:b/>
          <w:spacing w:val="1"/>
        </w:rPr>
        <w:t xml:space="preserve"> </w:t>
      </w:r>
      <w:r w:rsidRPr="003417F5">
        <w:rPr>
          <w:rFonts w:ascii="Arial" w:hAnsi="Arial" w:cs="Arial"/>
          <w:b/>
        </w:rPr>
        <w:t>y</w:t>
      </w:r>
      <w:r w:rsidRPr="003417F5">
        <w:rPr>
          <w:rFonts w:ascii="Arial" w:hAnsi="Arial" w:cs="Arial"/>
          <w:b/>
          <w:spacing w:val="1"/>
        </w:rPr>
        <w:t xml:space="preserve"> </w:t>
      </w:r>
      <w:r w:rsidRPr="003417F5">
        <w:rPr>
          <w:rFonts w:ascii="Arial" w:hAnsi="Arial" w:cs="Arial"/>
          <w:b/>
        </w:rPr>
        <w:t>demarcación</w:t>
      </w:r>
      <w:r w:rsidRPr="003417F5">
        <w:rPr>
          <w:rFonts w:ascii="Arial" w:hAnsi="Arial" w:cs="Arial"/>
          <w:b/>
          <w:spacing w:val="1"/>
        </w:rPr>
        <w:t xml:space="preserve"> </w:t>
      </w:r>
      <w:r w:rsidRPr="003417F5">
        <w:rPr>
          <w:rFonts w:ascii="Arial" w:hAnsi="Arial" w:cs="Arial"/>
          <w:b/>
        </w:rPr>
        <w:t>de</w:t>
      </w:r>
      <w:r w:rsidRPr="003417F5">
        <w:rPr>
          <w:rFonts w:ascii="Arial" w:hAnsi="Arial" w:cs="Arial"/>
          <w:b/>
          <w:spacing w:val="1"/>
        </w:rPr>
        <w:t xml:space="preserve"> </w:t>
      </w:r>
      <w:r w:rsidRPr="003417F5">
        <w:rPr>
          <w:rFonts w:ascii="Arial" w:hAnsi="Arial" w:cs="Arial"/>
          <w:b/>
        </w:rPr>
        <w:t>zonas</w:t>
      </w:r>
      <w:r w:rsidRPr="003417F5">
        <w:rPr>
          <w:rFonts w:ascii="Arial" w:hAnsi="Arial" w:cs="Arial"/>
        </w:rPr>
        <w:t>.</w:t>
      </w:r>
      <w:r w:rsidRPr="003417F5">
        <w:rPr>
          <w:rFonts w:ascii="Arial" w:hAnsi="Arial" w:cs="Arial"/>
          <w:spacing w:val="1"/>
        </w:rPr>
        <w:t xml:space="preserve"> </w:t>
      </w:r>
      <w:r w:rsidRPr="003417F5">
        <w:rPr>
          <w:rFonts w:ascii="Arial" w:hAnsi="Arial" w:cs="Arial"/>
        </w:rPr>
        <w:t>Es</w:t>
      </w:r>
      <w:r w:rsidRPr="003417F5">
        <w:rPr>
          <w:rFonts w:ascii="Arial" w:hAnsi="Arial" w:cs="Arial"/>
          <w:spacing w:val="1"/>
        </w:rPr>
        <w:t xml:space="preserve"> </w:t>
      </w:r>
      <w:r w:rsidRPr="003417F5">
        <w:rPr>
          <w:rFonts w:ascii="Arial" w:hAnsi="Arial" w:cs="Arial"/>
        </w:rPr>
        <w:t>una</w:t>
      </w:r>
      <w:r w:rsidRPr="003417F5">
        <w:rPr>
          <w:rFonts w:ascii="Arial" w:hAnsi="Arial" w:cs="Arial"/>
          <w:spacing w:val="1"/>
        </w:rPr>
        <w:t xml:space="preserve"> </w:t>
      </w:r>
      <w:r w:rsidRPr="003417F5">
        <w:rPr>
          <w:rFonts w:ascii="Arial" w:hAnsi="Arial" w:cs="Arial"/>
        </w:rPr>
        <w:t>herramienta</w:t>
      </w:r>
      <w:r w:rsidRPr="003417F5">
        <w:rPr>
          <w:rFonts w:ascii="Arial" w:hAnsi="Arial" w:cs="Arial"/>
          <w:spacing w:val="1"/>
        </w:rPr>
        <w:t xml:space="preserve"> </w:t>
      </w:r>
      <w:r w:rsidRPr="003417F5">
        <w:rPr>
          <w:rFonts w:ascii="Arial" w:hAnsi="Arial" w:cs="Arial"/>
        </w:rPr>
        <w:t>complementaria</w:t>
      </w:r>
      <w:r w:rsidRPr="003417F5">
        <w:rPr>
          <w:rFonts w:ascii="Arial" w:hAnsi="Arial" w:cs="Arial"/>
          <w:spacing w:val="1"/>
        </w:rPr>
        <w:t xml:space="preserve"> </w:t>
      </w:r>
      <w:r w:rsidRPr="003417F5">
        <w:rPr>
          <w:rFonts w:ascii="Arial" w:hAnsi="Arial" w:cs="Arial"/>
        </w:rPr>
        <w:t>a</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estrategia de</w:t>
      </w:r>
      <w:r w:rsidRPr="003417F5">
        <w:rPr>
          <w:rFonts w:ascii="Arial" w:hAnsi="Arial" w:cs="Arial"/>
          <w:spacing w:val="1"/>
        </w:rPr>
        <w:t xml:space="preserve"> </w:t>
      </w:r>
      <w:r w:rsidRPr="003417F5">
        <w:rPr>
          <w:rFonts w:ascii="Arial" w:hAnsi="Arial" w:cs="Arial"/>
        </w:rPr>
        <w:t>seguridad</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cuidado</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plantel</w:t>
      </w:r>
      <w:r w:rsidRPr="003417F5">
        <w:rPr>
          <w:rFonts w:ascii="Arial" w:hAnsi="Arial" w:cs="Arial"/>
          <w:spacing w:val="1"/>
        </w:rPr>
        <w:t xml:space="preserve"> </w:t>
      </w:r>
      <w:r w:rsidRPr="003417F5">
        <w:rPr>
          <w:rFonts w:ascii="Arial" w:hAnsi="Arial" w:cs="Arial"/>
        </w:rPr>
        <w:t>educativo,</w:t>
      </w:r>
      <w:r w:rsidRPr="003417F5">
        <w:rPr>
          <w:rFonts w:ascii="Arial" w:hAnsi="Arial" w:cs="Arial"/>
          <w:spacing w:val="1"/>
        </w:rPr>
        <w:t xml:space="preserve"> </w:t>
      </w:r>
      <w:r w:rsidRPr="003417F5">
        <w:rPr>
          <w:rFonts w:ascii="Arial" w:hAnsi="Arial" w:cs="Arial"/>
        </w:rPr>
        <w:t>la correcta señalización y</w:t>
      </w:r>
      <w:r w:rsidRPr="003417F5">
        <w:rPr>
          <w:rFonts w:ascii="Arial" w:hAnsi="Arial" w:cs="Arial"/>
          <w:spacing w:val="1"/>
        </w:rPr>
        <w:t xml:space="preserve"> </w:t>
      </w:r>
      <w:r w:rsidRPr="003417F5">
        <w:rPr>
          <w:rFonts w:ascii="Arial" w:hAnsi="Arial" w:cs="Arial"/>
        </w:rPr>
        <w:t>demarcación facilita la circulación de las personas y el distanciamiento físico. Se debe</w:t>
      </w:r>
      <w:r w:rsidRPr="003417F5">
        <w:rPr>
          <w:rFonts w:ascii="Arial" w:hAnsi="Arial" w:cs="Arial"/>
          <w:spacing w:val="1"/>
        </w:rPr>
        <w:t xml:space="preserve"> </w:t>
      </w:r>
      <w:r w:rsidRPr="003417F5">
        <w:rPr>
          <w:rFonts w:ascii="Arial" w:hAnsi="Arial" w:cs="Arial"/>
        </w:rPr>
        <w:t>restringir el acceso permitido hasta 50 personas o menos conservando el distanciamiento</w:t>
      </w:r>
      <w:r w:rsidRPr="003417F5">
        <w:rPr>
          <w:rFonts w:ascii="Arial" w:hAnsi="Arial" w:cs="Arial"/>
          <w:spacing w:val="1"/>
        </w:rPr>
        <w:t xml:space="preserve"> </w:t>
      </w:r>
      <w:r w:rsidRPr="003417F5">
        <w:rPr>
          <w:rFonts w:ascii="Arial" w:hAnsi="Arial" w:cs="Arial"/>
        </w:rPr>
        <w:t>exigido:</w:t>
      </w:r>
      <w:r w:rsidRPr="003417F5">
        <w:rPr>
          <w:rFonts w:ascii="Arial" w:hAnsi="Arial" w:cs="Arial"/>
          <w:spacing w:val="-12"/>
        </w:rPr>
        <w:t xml:space="preserve"> </w:t>
      </w:r>
      <w:r w:rsidRPr="003417F5">
        <w:rPr>
          <w:rFonts w:ascii="Arial" w:hAnsi="Arial" w:cs="Arial"/>
        </w:rPr>
        <w:t>2</w:t>
      </w:r>
      <w:r w:rsidRPr="003417F5">
        <w:rPr>
          <w:rFonts w:ascii="Arial" w:hAnsi="Arial" w:cs="Arial"/>
          <w:spacing w:val="-11"/>
        </w:rPr>
        <w:t xml:space="preserve"> </w:t>
      </w:r>
      <w:r w:rsidRPr="003417F5">
        <w:rPr>
          <w:rFonts w:ascii="Arial" w:hAnsi="Arial" w:cs="Arial"/>
        </w:rPr>
        <w:t>metros.</w:t>
      </w:r>
    </w:p>
    <w:p w14:paraId="0D4F7AF2" w14:textId="77777777" w:rsidR="00787B68" w:rsidRPr="003417F5" w:rsidRDefault="00787B68">
      <w:pPr>
        <w:pStyle w:val="Textoindependiente"/>
        <w:spacing w:before="2"/>
        <w:rPr>
          <w:rFonts w:ascii="Arial" w:hAnsi="Arial" w:cs="Arial"/>
          <w:sz w:val="25"/>
        </w:rPr>
      </w:pPr>
    </w:p>
    <w:p w14:paraId="3D2C4319" w14:textId="77777777" w:rsidR="00787B68" w:rsidRPr="003417F5" w:rsidRDefault="00B82B06">
      <w:pPr>
        <w:pStyle w:val="Textoindependiente"/>
        <w:spacing w:line="278" w:lineRule="auto"/>
        <w:ind w:left="1046" w:right="318"/>
        <w:jc w:val="both"/>
        <w:rPr>
          <w:rFonts w:ascii="Arial" w:hAnsi="Arial" w:cs="Arial"/>
        </w:rPr>
      </w:pPr>
      <w:r w:rsidRPr="003417F5">
        <w:rPr>
          <w:rFonts w:ascii="Arial" w:hAnsi="Arial" w:cs="Arial"/>
          <w:b/>
        </w:rPr>
        <w:t xml:space="preserve">Control acceso baños: </w:t>
      </w:r>
      <w:r w:rsidRPr="003417F5">
        <w:rPr>
          <w:rFonts w:ascii="Arial" w:hAnsi="Arial" w:cs="Arial"/>
        </w:rPr>
        <w:t>Acorde a la capacidad instalada se define el número de personas</w:t>
      </w:r>
      <w:r w:rsidRPr="003417F5">
        <w:rPr>
          <w:rFonts w:ascii="Arial" w:hAnsi="Arial" w:cs="Arial"/>
          <w:spacing w:val="-59"/>
        </w:rPr>
        <w:t xml:space="preserve"> </w:t>
      </w:r>
      <w:r w:rsidRPr="003417F5">
        <w:rPr>
          <w:rFonts w:ascii="Arial" w:hAnsi="Arial" w:cs="Arial"/>
        </w:rPr>
        <w:t>que ingresan</w:t>
      </w:r>
      <w:r w:rsidRPr="003417F5">
        <w:rPr>
          <w:rFonts w:ascii="Arial" w:hAnsi="Arial" w:cs="Arial"/>
          <w:spacing w:val="61"/>
        </w:rPr>
        <w:t xml:space="preserve"> </w:t>
      </w:r>
      <w:r w:rsidRPr="003417F5">
        <w:rPr>
          <w:rFonts w:ascii="Arial" w:hAnsi="Arial" w:cs="Arial"/>
        </w:rPr>
        <w:t>respetando la norma de distanciamiento y al salir ingresa quien esté en</w:t>
      </w:r>
      <w:r w:rsidRPr="003417F5">
        <w:rPr>
          <w:rFonts w:ascii="Arial" w:hAnsi="Arial" w:cs="Arial"/>
          <w:spacing w:val="1"/>
        </w:rPr>
        <w:t xml:space="preserve"> </w:t>
      </w:r>
      <w:r w:rsidRPr="003417F5">
        <w:rPr>
          <w:rFonts w:ascii="Arial" w:hAnsi="Arial" w:cs="Arial"/>
        </w:rPr>
        <w:t>turno, debe haber información exhibida y control de acceso para evitar conglomeraciones</w:t>
      </w:r>
      <w:r w:rsidRPr="003417F5">
        <w:rPr>
          <w:rFonts w:ascii="Arial" w:hAnsi="Arial" w:cs="Arial"/>
          <w:spacing w:val="1"/>
        </w:rPr>
        <w:t xml:space="preserve"> </w:t>
      </w:r>
      <w:r w:rsidRPr="003417F5">
        <w:rPr>
          <w:rFonts w:ascii="Arial" w:hAnsi="Arial" w:cs="Arial"/>
        </w:rPr>
        <w:t>en</w:t>
      </w:r>
      <w:r w:rsidRPr="003417F5">
        <w:rPr>
          <w:rFonts w:ascii="Arial" w:hAnsi="Arial" w:cs="Arial"/>
          <w:spacing w:val="-11"/>
        </w:rPr>
        <w:t xml:space="preserve"> </w:t>
      </w:r>
      <w:r w:rsidRPr="003417F5">
        <w:rPr>
          <w:rFonts w:ascii="Arial" w:hAnsi="Arial" w:cs="Arial"/>
        </w:rPr>
        <w:t>los</w:t>
      </w:r>
      <w:r w:rsidRPr="003417F5">
        <w:rPr>
          <w:rFonts w:ascii="Arial" w:hAnsi="Arial" w:cs="Arial"/>
          <w:spacing w:val="2"/>
        </w:rPr>
        <w:t xml:space="preserve"> </w:t>
      </w:r>
      <w:r w:rsidRPr="003417F5">
        <w:rPr>
          <w:rFonts w:ascii="Arial" w:hAnsi="Arial" w:cs="Arial"/>
        </w:rPr>
        <w:t>baños.</w:t>
      </w:r>
    </w:p>
    <w:p w14:paraId="6616DDDD" w14:textId="77777777" w:rsidR="00787B68" w:rsidRPr="003417F5" w:rsidRDefault="00787B68">
      <w:pPr>
        <w:pStyle w:val="Textoindependiente"/>
        <w:rPr>
          <w:rFonts w:ascii="Arial" w:hAnsi="Arial" w:cs="Arial"/>
          <w:sz w:val="20"/>
        </w:rPr>
      </w:pPr>
    </w:p>
    <w:p w14:paraId="628A5EB9" w14:textId="31DFE9FA" w:rsidR="00787B68" w:rsidRPr="003417F5" w:rsidRDefault="00620B8F" w:rsidP="00C2139E">
      <w:pPr>
        <w:pStyle w:val="Prrafodelista"/>
        <w:numPr>
          <w:ilvl w:val="1"/>
          <w:numId w:val="35"/>
        </w:numPr>
        <w:tabs>
          <w:tab w:val="left" w:pos="1047"/>
        </w:tabs>
        <w:spacing w:before="94" w:line="355" w:lineRule="auto"/>
        <w:ind w:left="1046" w:right="330"/>
        <w:jc w:val="both"/>
        <w:rPr>
          <w:rFonts w:ascii="Arial" w:hAnsi="Arial" w:cs="Arial"/>
        </w:rPr>
      </w:pPr>
      <w:r w:rsidRPr="003417F5">
        <w:rPr>
          <w:rFonts w:ascii="Arial" w:hAnsi="Arial" w:cs="Arial"/>
          <w:b/>
        </w:rPr>
        <w:t>E</w:t>
      </w:r>
      <w:r w:rsidR="00B82B06" w:rsidRPr="003417F5">
        <w:rPr>
          <w:rFonts w:ascii="Arial" w:hAnsi="Arial" w:cs="Arial"/>
          <w:b/>
        </w:rPr>
        <w:t xml:space="preserve">lementos de protección personal: </w:t>
      </w:r>
      <w:r w:rsidR="00B82B06" w:rsidRPr="003417F5">
        <w:rPr>
          <w:rFonts w:ascii="Arial" w:hAnsi="Arial" w:cs="Arial"/>
        </w:rPr>
        <w:t xml:space="preserve">Se exige que todas las personas tengan </w:t>
      </w:r>
      <w:r w:rsidR="00B82B06" w:rsidRPr="003417F5">
        <w:rPr>
          <w:rFonts w:ascii="Arial" w:hAnsi="Arial" w:cs="Arial"/>
          <w:spacing w:val="9"/>
        </w:rPr>
        <w:t xml:space="preserve">el </w:t>
      </w:r>
      <w:r w:rsidR="00B82B06" w:rsidRPr="003417F5">
        <w:rPr>
          <w:rFonts w:ascii="Arial" w:hAnsi="Arial" w:cs="Arial"/>
          <w:spacing w:val="11"/>
        </w:rPr>
        <w:t xml:space="preserve">uso </w:t>
      </w:r>
      <w:r w:rsidR="00B82B06" w:rsidRPr="003417F5">
        <w:rPr>
          <w:rFonts w:ascii="Arial" w:hAnsi="Arial" w:cs="Arial"/>
          <w:spacing w:val="12"/>
        </w:rPr>
        <w:t>del</w:t>
      </w:r>
      <w:r w:rsidR="00B82B06" w:rsidRPr="003417F5">
        <w:rPr>
          <w:rFonts w:ascii="Arial" w:hAnsi="Arial" w:cs="Arial"/>
          <w:spacing w:val="13"/>
        </w:rPr>
        <w:t xml:space="preserve"> </w:t>
      </w:r>
      <w:r w:rsidR="00B82B06" w:rsidRPr="003417F5">
        <w:rPr>
          <w:rFonts w:ascii="Arial" w:hAnsi="Arial" w:cs="Arial"/>
        </w:rPr>
        <w:t>tapabocas correctamente. Hay que recordar que este debe tener un aseo frecuente, no</w:t>
      </w:r>
      <w:r w:rsidR="00B82B06" w:rsidRPr="003417F5">
        <w:rPr>
          <w:rFonts w:ascii="Arial" w:hAnsi="Arial" w:cs="Arial"/>
          <w:spacing w:val="1"/>
        </w:rPr>
        <w:t xml:space="preserve"> </w:t>
      </w:r>
      <w:r w:rsidR="00B82B06" w:rsidRPr="003417F5">
        <w:rPr>
          <w:rFonts w:ascii="Arial" w:hAnsi="Arial" w:cs="Arial"/>
        </w:rPr>
        <w:t>usarlo</w:t>
      </w:r>
      <w:r w:rsidR="00B82B06" w:rsidRPr="003417F5">
        <w:rPr>
          <w:rFonts w:ascii="Arial" w:hAnsi="Arial" w:cs="Arial"/>
          <w:spacing w:val="-11"/>
        </w:rPr>
        <w:t xml:space="preserve"> </w:t>
      </w:r>
      <w:r w:rsidR="00B82B06" w:rsidRPr="003417F5">
        <w:rPr>
          <w:rFonts w:ascii="Arial" w:hAnsi="Arial" w:cs="Arial"/>
        </w:rPr>
        <w:lastRenderedPageBreak/>
        <w:t>sucio.</w:t>
      </w:r>
    </w:p>
    <w:p w14:paraId="7160D4EB" w14:textId="77777777" w:rsidR="00787B68" w:rsidRPr="003417F5" w:rsidRDefault="00B82B06" w:rsidP="00C2139E">
      <w:pPr>
        <w:pStyle w:val="Prrafodelista"/>
        <w:numPr>
          <w:ilvl w:val="1"/>
          <w:numId w:val="35"/>
        </w:numPr>
        <w:tabs>
          <w:tab w:val="left" w:pos="1047"/>
        </w:tabs>
        <w:spacing w:before="6"/>
        <w:jc w:val="both"/>
        <w:rPr>
          <w:rFonts w:ascii="Arial" w:hAnsi="Arial" w:cs="Arial"/>
        </w:rPr>
      </w:pPr>
      <w:r w:rsidRPr="003417F5">
        <w:rPr>
          <w:rFonts w:ascii="Arial" w:hAnsi="Arial" w:cs="Arial"/>
          <w:b/>
        </w:rPr>
        <w:t>Referencia</w:t>
      </w:r>
      <w:r w:rsidRPr="003417F5">
        <w:rPr>
          <w:rFonts w:ascii="Arial" w:hAnsi="Arial" w:cs="Arial"/>
          <w:b/>
          <w:spacing w:val="-3"/>
        </w:rPr>
        <w:t xml:space="preserve"> </w:t>
      </w:r>
      <w:r w:rsidRPr="003417F5">
        <w:rPr>
          <w:rFonts w:ascii="Arial" w:hAnsi="Arial" w:cs="Arial"/>
          <w:b/>
        </w:rPr>
        <w:t>personal</w:t>
      </w:r>
      <w:r w:rsidRPr="003417F5">
        <w:rPr>
          <w:rFonts w:ascii="Arial" w:hAnsi="Arial" w:cs="Arial"/>
          <w:b/>
          <w:spacing w:val="-22"/>
        </w:rPr>
        <w:t xml:space="preserve"> </w:t>
      </w:r>
      <w:r w:rsidRPr="003417F5">
        <w:rPr>
          <w:rFonts w:ascii="Arial" w:hAnsi="Arial" w:cs="Arial"/>
          <w:b/>
        </w:rPr>
        <w:t>de</w:t>
      </w:r>
      <w:r w:rsidRPr="003417F5">
        <w:rPr>
          <w:rFonts w:ascii="Arial" w:hAnsi="Arial" w:cs="Arial"/>
          <w:b/>
          <w:spacing w:val="-2"/>
        </w:rPr>
        <w:t xml:space="preserve"> </w:t>
      </w:r>
      <w:r w:rsidRPr="003417F5">
        <w:rPr>
          <w:rFonts w:ascii="Arial" w:hAnsi="Arial" w:cs="Arial"/>
          <w:b/>
        </w:rPr>
        <w:t>aseo:</w:t>
      </w:r>
      <w:r w:rsidRPr="003417F5">
        <w:rPr>
          <w:rFonts w:ascii="Arial" w:hAnsi="Arial" w:cs="Arial"/>
          <w:b/>
          <w:spacing w:val="13"/>
        </w:rPr>
        <w:t xml:space="preserve"> </w:t>
      </w:r>
      <w:r w:rsidRPr="003417F5">
        <w:rPr>
          <w:rFonts w:ascii="Arial" w:hAnsi="Arial" w:cs="Arial"/>
        </w:rPr>
        <w:t>Debe</w:t>
      </w:r>
      <w:r w:rsidRPr="003417F5">
        <w:rPr>
          <w:rFonts w:ascii="Arial" w:hAnsi="Arial" w:cs="Arial"/>
          <w:spacing w:val="-2"/>
        </w:rPr>
        <w:t xml:space="preserve"> </w:t>
      </w:r>
      <w:r w:rsidRPr="003417F5">
        <w:rPr>
          <w:rFonts w:ascii="Arial" w:hAnsi="Arial" w:cs="Arial"/>
        </w:rPr>
        <w:t>usar tapabocas,</w:t>
      </w:r>
      <w:r w:rsidRPr="003417F5">
        <w:rPr>
          <w:rFonts w:ascii="Arial" w:hAnsi="Arial" w:cs="Arial"/>
          <w:spacing w:val="-3"/>
        </w:rPr>
        <w:t xml:space="preserve"> </w:t>
      </w:r>
      <w:r w:rsidRPr="003417F5">
        <w:rPr>
          <w:rFonts w:ascii="Arial" w:hAnsi="Arial" w:cs="Arial"/>
        </w:rPr>
        <w:t>guantes,</w:t>
      </w:r>
      <w:r w:rsidRPr="003417F5">
        <w:rPr>
          <w:rFonts w:ascii="Arial" w:hAnsi="Arial" w:cs="Arial"/>
          <w:spacing w:val="-4"/>
        </w:rPr>
        <w:t xml:space="preserve"> </w:t>
      </w:r>
      <w:r w:rsidRPr="003417F5">
        <w:rPr>
          <w:rFonts w:ascii="Arial" w:hAnsi="Arial" w:cs="Arial"/>
        </w:rPr>
        <w:t>zapato</w:t>
      </w:r>
      <w:r w:rsidRPr="003417F5">
        <w:rPr>
          <w:rFonts w:ascii="Arial" w:hAnsi="Arial" w:cs="Arial"/>
          <w:spacing w:val="-2"/>
        </w:rPr>
        <w:t xml:space="preserve"> </w:t>
      </w:r>
      <w:r w:rsidRPr="003417F5">
        <w:rPr>
          <w:rFonts w:ascii="Arial" w:hAnsi="Arial" w:cs="Arial"/>
        </w:rPr>
        <w:t>antideslizante.</w:t>
      </w:r>
    </w:p>
    <w:p w14:paraId="2AD522EC" w14:textId="76C22BFA" w:rsidR="00787B68" w:rsidRPr="003417F5" w:rsidRDefault="00787B68">
      <w:pPr>
        <w:pStyle w:val="Textoindependiente"/>
        <w:spacing w:before="5"/>
        <w:rPr>
          <w:rFonts w:ascii="Arial" w:hAnsi="Arial" w:cs="Arial"/>
          <w:sz w:val="25"/>
        </w:rPr>
      </w:pPr>
    </w:p>
    <w:p w14:paraId="4DA992C6" w14:textId="77777777" w:rsidR="00787B68" w:rsidRPr="003417F5" w:rsidRDefault="00B82B06" w:rsidP="00C2139E">
      <w:pPr>
        <w:pStyle w:val="Prrafodelista"/>
        <w:numPr>
          <w:ilvl w:val="1"/>
          <w:numId w:val="35"/>
        </w:numPr>
        <w:tabs>
          <w:tab w:val="left" w:pos="1047"/>
        </w:tabs>
        <w:spacing w:line="247" w:lineRule="auto"/>
        <w:ind w:left="1046" w:right="319"/>
        <w:jc w:val="both"/>
        <w:rPr>
          <w:rFonts w:ascii="Arial" w:hAnsi="Arial" w:cs="Arial"/>
        </w:rPr>
      </w:pPr>
      <w:r w:rsidRPr="003417F5">
        <w:rPr>
          <w:rFonts w:ascii="Arial" w:hAnsi="Arial" w:cs="Arial"/>
          <w:b/>
        </w:rPr>
        <w:t>Personal</w:t>
      </w:r>
      <w:r w:rsidRPr="003417F5">
        <w:rPr>
          <w:rFonts w:ascii="Arial" w:hAnsi="Arial" w:cs="Arial"/>
          <w:b/>
          <w:spacing w:val="1"/>
        </w:rPr>
        <w:t xml:space="preserve"> </w:t>
      </w:r>
      <w:r w:rsidRPr="003417F5">
        <w:rPr>
          <w:rFonts w:ascii="Arial" w:hAnsi="Arial" w:cs="Arial"/>
          <w:b/>
        </w:rPr>
        <w:t>que</w:t>
      </w:r>
      <w:r w:rsidRPr="003417F5">
        <w:rPr>
          <w:rFonts w:ascii="Arial" w:hAnsi="Arial" w:cs="Arial"/>
          <w:b/>
          <w:spacing w:val="1"/>
        </w:rPr>
        <w:t xml:space="preserve"> </w:t>
      </w:r>
      <w:r w:rsidRPr="003417F5">
        <w:rPr>
          <w:rFonts w:ascii="Arial" w:hAnsi="Arial" w:cs="Arial"/>
          <w:b/>
        </w:rPr>
        <w:t>manipula</w:t>
      </w:r>
      <w:r w:rsidRPr="003417F5">
        <w:rPr>
          <w:rFonts w:ascii="Arial" w:hAnsi="Arial" w:cs="Arial"/>
          <w:b/>
          <w:spacing w:val="1"/>
        </w:rPr>
        <w:t xml:space="preserve"> </w:t>
      </w:r>
      <w:r w:rsidRPr="003417F5">
        <w:rPr>
          <w:rFonts w:ascii="Arial" w:hAnsi="Arial" w:cs="Arial"/>
          <w:b/>
        </w:rPr>
        <w:t>los</w:t>
      </w:r>
      <w:r w:rsidRPr="003417F5">
        <w:rPr>
          <w:rFonts w:ascii="Arial" w:hAnsi="Arial" w:cs="Arial"/>
          <w:b/>
          <w:spacing w:val="1"/>
        </w:rPr>
        <w:t xml:space="preserve"> </w:t>
      </w:r>
      <w:r w:rsidRPr="003417F5">
        <w:rPr>
          <w:rFonts w:ascii="Arial" w:hAnsi="Arial" w:cs="Arial"/>
          <w:b/>
        </w:rPr>
        <w:t>alimentos:</w:t>
      </w:r>
      <w:r w:rsidRPr="003417F5">
        <w:rPr>
          <w:rFonts w:ascii="Arial" w:hAnsi="Arial" w:cs="Arial"/>
          <w:b/>
          <w:spacing w:val="1"/>
        </w:rPr>
        <w:t xml:space="preserve"> </w:t>
      </w:r>
      <w:r w:rsidRPr="003417F5">
        <w:rPr>
          <w:rFonts w:ascii="Arial" w:hAnsi="Arial" w:cs="Arial"/>
        </w:rPr>
        <w:t>tapabocas,</w:t>
      </w:r>
      <w:r w:rsidRPr="003417F5">
        <w:rPr>
          <w:rFonts w:ascii="Arial" w:hAnsi="Arial" w:cs="Arial"/>
          <w:spacing w:val="1"/>
        </w:rPr>
        <w:t xml:space="preserve"> </w:t>
      </w:r>
      <w:r w:rsidRPr="003417F5">
        <w:rPr>
          <w:rFonts w:ascii="Arial" w:hAnsi="Arial" w:cs="Arial"/>
        </w:rPr>
        <w:t>gorro,</w:t>
      </w:r>
      <w:r w:rsidRPr="003417F5">
        <w:rPr>
          <w:rFonts w:ascii="Arial" w:hAnsi="Arial" w:cs="Arial"/>
          <w:spacing w:val="1"/>
        </w:rPr>
        <w:t xml:space="preserve"> </w:t>
      </w:r>
      <w:r w:rsidRPr="003417F5">
        <w:rPr>
          <w:rFonts w:ascii="Arial" w:hAnsi="Arial" w:cs="Arial"/>
        </w:rPr>
        <w:t>guantes,</w:t>
      </w:r>
      <w:r w:rsidRPr="003417F5">
        <w:rPr>
          <w:rFonts w:ascii="Arial" w:hAnsi="Arial" w:cs="Arial"/>
          <w:spacing w:val="62"/>
        </w:rPr>
        <w:t xml:space="preserve"> </w:t>
      </w:r>
      <w:r w:rsidRPr="003417F5">
        <w:rPr>
          <w:rFonts w:ascii="Arial" w:hAnsi="Arial" w:cs="Arial"/>
        </w:rPr>
        <w:t>calzado</w:t>
      </w:r>
      <w:r w:rsidRPr="003417F5">
        <w:rPr>
          <w:rFonts w:ascii="Arial" w:hAnsi="Arial" w:cs="Arial"/>
          <w:spacing w:val="1"/>
        </w:rPr>
        <w:t xml:space="preserve"> </w:t>
      </w:r>
      <w:r w:rsidRPr="003417F5">
        <w:rPr>
          <w:rFonts w:ascii="Arial" w:hAnsi="Arial" w:cs="Arial"/>
        </w:rPr>
        <w:t>antideslizante,</w:t>
      </w:r>
      <w:r w:rsidRPr="003417F5">
        <w:rPr>
          <w:rFonts w:ascii="Arial" w:hAnsi="Arial" w:cs="Arial"/>
          <w:spacing w:val="-12"/>
        </w:rPr>
        <w:t xml:space="preserve"> </w:t>
      </w:r>
      <w:r w:rsidRPr="003417F5">
        <w:rPr>
          <w:rFonts w:ascii="Arial" w:hAnsi="Arial" w:cs="Arial"/>
        </w:rPr>
        <w:t>uniforme</w:t>
      </w:r>
      <w:r w:rsidRPr="003417F5">
        <w:rPr>
          <w:rFonts w:ascii="Arial" w:hAnsi="Arial" w:cs="Arial"/>
          <w:spacing w:val="-11"/>
        </w:rPr>
        <w:t xml:space="preserve"> </w:t>
      </w:r>
      <w:r w:rsidRPr="003417F5">
        <w:rPr>
          <w:rFonts w:ascii="Arial" w:hAnsi="Arial" w:cs="Arial"/>
        </w:rPr>
        <w:t>antifluido.</w:t>
      </w:r>
    </w:p>
    <w:p w14:paraId="7D708400" w14:textId="77777777" w:rsidR="00787B68" w:rsidRPr="003417F5" w:rsidRDefault="00787B68">
      <w:pPr>
        <w:pStyle w:val="Textoindependiente"/>
        <w:spacing w:before="1"/>
        <w:rPr>
          <w:rFonts w:ascii="Arial" w:hAnsi="Arial" w:cs="Arial"/>
          <w:sz w:val="27"/>
        </w:rPr>
      </w:pPr>
    </w:p>
    <w:p w14:paraId="6084FE8A" w14:textId="77777777" w:rsidR="00787B68" w:rsidRPr="003417F5" w:rsidRDefault="00B82B06" w:rsidP="00C2139E">
      <w:pPr>
        <w:pStyle w:val="Prrafodelista"/>
        <w:numPr>
          <w:ilvl w:val="1"/>
          <w:numId w:val="35"/>
        </w:numPr>
        <w:tabs>
          <w:tab w:val="left" w:pos="1047"/>
        </w:tabs>
        <w:jc w:val="both"/>
        <w:rPr>
          <w:rFonts w:ascii="Arial" w:hAnsi="Arial" w:cs="Arial"/>
        </w:rPr>
      </w:pPr>
      <w:r w:rsidRPr="003417F5">
        <w:rPr>
          <w:rFonts w:ascii="Arial" w:hAnsi="Arial" w:cs="Arial"/>
          <w:b/>
        </w:rPr>
        <w:t>Referencia</w:t>
      </w:r>
      <w:r w:rsidRPr="003417F5">
        <w:rPr>
          <w:rFonts w:ascii="Arial" w:hAnsi="Arial" w:cs="Arial"/>
          <w:b/>
          <w:spacing w:val="5"/>
        </w:rPr>
        <w:t xml:space="preserve"> </w:t>
      </w:r>
      <w:r w:rsidRPr="003417F5">
        <w:rPr>
          <w:rFonts w:ascii="Arial" w:hAnsi="Arial" w:cs="Arial"/>
          <w:b/>
        </w:rPr>
        <w:t>personal</w:t>
      </w:r>
      <w:r w:rsidRPr="003417F5">
        <w:rPr>
          <w:rFonts w:ascii="Arial" w:hAnsi="Arial" w:cs="Arial"/>
          <w:b/>
          <w:spacing w:val="-17"/>
        </w:rPr>
        <w:t xml:space="preserve"> </w:t>
      </w:r>
      <w:r w:rsidRPr="003417F5">
        <w:rPr>
          <w:rFonts w:ascii="Arial" w:hAnsi="Arial" w:cs="Arial"/>
          <w:b/>
        </w:rPr>
        <w:t>docente</w:t>
      </w:r>
      <w:r w:rsidRPr="003417F5">
        <w:rPr>
          <w:rFonts w:ascii="Arial" w:hAnsi="Arial" w:cs="Arial"/>
          <w:b/>
          <w:spacing w:val="6"/>
        </w:rPr>
        <w:t xml:space="preserve"> </w:t>
      </w:r>
      <w:r w:rsidRPr="003417F5">
        <w:rPr>
          <w:rFonts w:ascii="Arial" w:hAnsi="Arial" w:cs="Arial"/>
          <w:b/>
        </w:rPr>
        <w:t>y</w:t>
      </w:r>
      <w:r w:rsidRPr="003417F5">
        <w:rPr>
          <w:rFonts w:ascii="Arial" w:hAnsi="Arial" w:cs="Arial"/>
          <w:b/>
          <w:spacing w:val="-14"/>
        </w:rPr>
        <w:t xml:space="preserve"> </w:t>
      </w:r>
      <w:r w:rsidRPr="003417F5">
        <w:rPr>
          <w:rFonts w:ascii="Arial" w:hAnsi="Arial" w:cs="Arial"/>
          <w:b/>
        </w:rPr>
        <w:t>administrativo</w:t>
      </w:r>
      <w:r w:rsidRPr="003417F5">
        <w:rPr>
          <w:rFonts w:ascii="Arial" w:hAnsi="Arial" w:cs="Arial"/>
        </w:rPr>
        <w:t>:</w:t>
      </w:r>
      <w:r w:rsidRPr="003417F5">
        <w:rPr>
          <w:rFonts w:ascii="Arial" w:hAnsi="Arial" w:cs="Arial"/>
          <w:spacing w:val="4"/>
        </w:rPr>
        <w:t xml:space="preserve"> </w:t>
      </w:r>
      <w:r w:rsidRPr="003417F5">
        <w:rPr>
          <w:rFonts w:ascii="Arial" w:hAnsi="Arial" w:cs="Arial"/>
        </w:rPr>
        <w:t>debe</w:t>
      </w:r>
      <w:r w:rsidRPr="003417F5">
        <w:rPr>
          <w:rFonts w:ascii="Arial" w:hAnsi="Arial" w:cs="Arial"/>
          <w:spacing w:val="-14"/>
        </w:rPr>
        <w:t xml:space="preserve"> </w:t>
      </w:r>
      <w:r w:rsidRPr="003417F5">
        <w:rPr>
          <w:rFonts w:ascii="Arial" w:hAnsi="Arial" w:cs="Arial"/>
        </w:rPr>
        <w:t>usar</w:t>
      </w:r>
      <w:r w:rsidRPr="003417F5">
        <w:rPr>
          <w:rFonts w:ascii="Arial" w:hAnsi="Arial" w:cs="Arial"/>
          <w:spacing w:val="9"/>
        </w:rPr>
        <w:t xml:space="preserve"> </w:t>
      </w:r>
      <w:r w:rsidRPr="003417F5">
        <w:rPr>
          <w:rFonts w:ascii="Arial" w:hAnsi="Arial" w:cs="Arial"/>
        </w:rPr>
        <w:t>tapabocas</w:t>
      </w:r>
      <w:r w:rsidRPr="003417F5">
        <w:rPr>
          <w:rFonts w:ascii="Arial" w:hAnsi="Arial" w:cs="Arial"/>
          <w:spacing w:val="1"/>
        </w:rPr>
        <w:t xml:space="preserve"> </w:t>
      </w:r>
      <w:r w:rsidRPr="003417F5">
        <w:rPr>
          <w:rFonts w:ascii="Arial" w:hAnsi="Arial" w:cs="Arial"/>
        </w:rPr>
        <w:t>correctamente.</w:t>
      </w:r>
    </w:p>
    <w:p w14:paraId="7E19636F" w14:textId="7DE6257A" w:rsidR="00787B68" w:rsidRPr="003417F5" w:rsidRDefault="00787B68" w:rsidP="00604DF1">
      <w:pPr>
        <w:pStyle w:val="Textoindependiente"/>
        <w:spacing w:before="10"/>
        <w:rPr>
          <w:rFonts w:ascii="Arial" w:hAnsi="Arial" w:cs="Arial"/>
          <w:sz w:val="24"/>
        </w:rPr>
      </w:pPr>
    </w:p>
    <w:p w14:paraId="2F0894EB" w14:textId="761FE70C" w:rsidR="00787B68" w:rsidRPr="003417F5" w:rsidRDefault="00620B8F" w:rsidP="00C2139E">
      <w:pPr>
        <w:pStyle w:val="Prrafodelista"/>
        <w:numPr>
          <w:ilvl w:val="1"/>
          <w:numId w:val="35"/>
        </w:numPr>
        <w:tabs>
          <w:tab w:val="left" w:pos="1047"/>
        </w:tabs>
        <w:spacing w:before="1" w:line="237" w:lineRule="auto"/>
        <w:ind w:left="1046" w:right="316"/>
        <w:jc w:val="both"/>
        <w:rPr>
          <w:rFonts w:ascii="Arial" w:hAnsi="Arial" w:cs="Arial"/>
        </w:rPr>
      </w:pPr>
      <w:r w:rsidRPr="003417F5">
        <w:rPr>
          <w:rFonts w:ascii="Arial" w:hAnsi="Arial" w:cs="Arial"/>
          <w:b/>
        </w:rPr>
        <w:t>R</w:t>
      </w:r>
      <w:r w:rsidR="00B82B06" w:rsidRPr="003417F5">
        <w:rPr>
          <w:rFonts w:ascii="Arial" w:hAnsi="Arial" w:cs="Arial"/>
          <w:b/>
        </w:rPr>
        <w:t xml:space="preserve">euniones: </w:t>
      </w:r>
      <w:r w:rsidR="00B82B06" w:rsidRPr="003417F5">
        <w:rPr>
          <w:rFonts w:ascii="Arial" w:hAnsi="Arial" w:cs="Arial"/>
        </w:rPr>
        <w:t xml:space="preserve">Para las reuniones presenciales asegurar un distanciamiento mínimo </w:t>
      </w:r>
      <w:r w:rsidR="00B82B06" w:rsidRPr="003417F5">
        <w:rPr>
          <w:rFonts w:ascii="Arial" w:hAnsi="Arial" w:cs="Arial"/>
          <w:spacing w:val="9"/>
        </w:rPr>
        <w:t xml:space="preserve">de </w:t>
      </w:r>
      <w:r w:rsidR="00B82B06" w:rsidRPr="003417F5">
        <w:rPr>
          <w:rFonts w:ascii="Arial" w:hAnsi="Arial" w:cs="Arial"/>
          <w:spacing w:val="12"/>
        </w:rPr>
        <w:t>dos</w:t>
      </w:r>
      <w:r w:rsidR="00B82B06" w:rsidRPr="003417F5">
        <w:rPr>
          <w:rFonts w:ascii="Arial" w:hAnsi="Arial" w:cs="Arial"/>
          <w:spacing w:val="13"/>
        </w:rPr>
        <w:t xml:space="preserve"> </w:t>
      </w:r>
      <w:r w:rsidR="00B82B06" w:rsidRPr="003417F5">
        <w:rPr>
          <w:rFonts w:ascii="Arial" w:hAnsi="Arial" w:cs="Arial"/>
        </w:rPr>
        <w:t>metros entre los asistentes y reforzar las medidas preventivas para enfrentar el COVID-19,</w:t>
      </w:r>
      <w:r w:rsidR="00B82B06" w:rsidRPr="003417F5">
        <w:rPr>
          <w:rFonts w:ascii="Arial" w:hAnsi="Arial" w:cs="Arial"/>
          <w:spacing w:val="-59"/>
        </w:rPr>
        <w:t xml:space="preserve"> </w:t>
      </w:r>
      <w:r w:rsidR="00B82B06" w:rsidRPr="003417F5">
        <w:rPr>
          <w:rFonts w:ascii="Arial" w:hAnsi="Arial" w:cs="Arial"/>
        </w:rPr>
        <w:t>tanto en el trabajo, especialmente lo referido a lavado de manos, precauciones al toser y</w:t>
      </w:r>
      <w:r w:rsidR="00B82B06" w:rsidRPr="003417F5">
        <w:rPr>
          <w:rFonts w:ascii="Arial" w:hAnsi="Arial" w:cs="Arial"/>
          <w:spacing w:val="1"/>
        </w:rPr>
        <w:t xml:space="preserve"> </w:t>
      </w:r>
      <w:r w:rsidR="00B82B06" w:rsidRPr="003417F5">
        <w:rPr>
          <w:rFonts w:ascii="Arial" w:hAnsi="Arial" w:cs="Arial"/>
        </w:rPr>
        <w:t xml:space="preserve">distanciamiento entre personas y uso de tapabocas. Seleccione espacios con </w:t>
      </w:r>
      <w:r w:rsidR="00B82B06" w:rsidRPr="003417F5">
        <w:rPr>
          <w:rFonts w:ascii="Arial" w:hAnsi="Arial" w:cs="Arial"/>
          <w:spacing w:val="10"/>
        </w:rPr>
        <w:t>ventilación</w:t>
      </w:r>
      <w:r w:rsidR="00B82B06" w:rsidRPr="003417F5">
        <w:rPr>
          <w:rFonts w:ascii="Arial" w:hAnsi="Arial" w:cs="Arial"/>
          <w:spacing w:val="11"/>
        </w:rPr>
        <w:t xml:space="preserve"> </w:t>
      </w:r>
      <w:r w:rsidR="00B82B06" w:rsidRPr="003417F5">
        <w:rPr>
          <w:rFonts w:ascii="Arial" w:hAnsi="Arial" w:cs="Arial"/>
        </w:rPr>
        <w:t>natural</w:t>
      </w:r>
      <w:r w:rsidR="00B82B06" w:rsidRPr="003417F5">
        <w:rPr>
          <w:rFonts w:ascii="Arial" w:hAnsi="Arial" w:cs="Arial"/>
          <w:spacing w:val="1"/>
        </w:rPr>
        <w:t xml:space="preserve"> </w:t>
      </w:r>
      <w:r w:rsidR="00B82B06" w:rsidRPr="003417F5">
        <w:rPr>
          <w:rFonts w:ascii="Arial" w:hAnsi="Arial" w:cs="Arial"/>
        </w:rPr>
        <w:t>y realice limpieza y desinfección de todas las superficies y elementos que se</w:t>
      </w:r>
      <w:r w:rsidR="00B82B06" w:rsidRPr="003417F5">
        <w:rPr>
          <w:rFonts w:ascii="Arial" w:hAnsi="Arial" w:cs="Arial"/>
          <w:spacing w:val="1"/>
        </w:rPr>
        <w:t xml:space="preserve"> </w:t>
      </w:r>
      <w:r w:rsidR="00B82B06" w:rsidRPr="003417F5">
        <w:rPr>
          <w:rFonts w:ascii="Arial" w:hAnsi="Arial" w:cs="Arial"/>
        </w:rPr>
        <w:t>utilicen,</w:t>
      </w:r>
      <w:r w:rsidR="00B82B06" w:rsidRPr="003417F5">
        <w:rPr>
          <w:rFonts w:ascii="Arial" w:hAnsi="Arial" w:cs="Arial"/>
          <w:spacing w:val="-12"/>
        </w:rPr>
        <w:t xml:space="preserve"> </w:t>
      </w:r>
      <w:r w:rsidR="00B82B06" w:rsidRPr="003417F5">
        <w:rPr>
          <w:rFonts w:ascii="Arial" w:hAnsi="Arial" w:cs="Arial"/>
        </w:rPr>
        <w:t>previo</w:t>
      </w:r>
      <w:r w:rsidR="00B82B06" w:rsidRPr="003417F5">
        <w:rPr>
          <w:rFonts w:ascii="Arial" w:hAnsi="Arial" w:cs="Arial"/>
          <w:spacing w:val="-10"/>
        </w:rPr>
        <w:t xml:space="preserve"> </w:t>
      </w:r>
      <w:r w:rsidR="00B82B06" w:rsidRPr="003417F5">
        <w:rPr>
          <w:rFonts w:ascii="Arial" w:hAnsi="Arial" w:cs="Arial"/>
        </w:rPr>
        <w:t>y</w:t>
      </w:r>
      <w:r w:rsidR="00B82B06" w:rsidRPr="003417F5">
        <w:rPr>
          <w:rFonts w:ascii="Arial" w:hAnsi="Arial" w:cs="Arial"/>
          <w:spacing w:val="-13"/>
        </w:rPr>
        <w:t xml:space="preserve"> </w:t>
      </w:r>
      <w:r w:rsidR="00B82B06" w:rsidRPr="003417F5">
        <w:rPr>
          <w:rFonts w:ascii="Arial" w:hAnsi="Arial" w:cs="Arial"/>
        </w:rPr>
        <w:t>posterior</w:t>
      </w:r>
      <w:r w:rsidR="00B82B06" w:rsidRPr="003417F5">
        <w:rPr>
          <w:rFonts w:ascii="Arial" w:hAnsi="Arial" w:cs="Arial"/>
          <w:spacing w:val="-8"/>
        </w:rPr>
        <w:t xml:space="preserve"> </w:t>
      </w:r>
      <w:r w:rsidR="00B82B06" w:rsidRPr="003417F5">
        <w:rPr>
          <w:rFonts w:ascii="Arial" w:hAnsi="Arial" w:cs="Arial"/>
        </w:rPr>
        <w:t>a</w:t>
      </w:r>
      <w:r w:rsidR="00B82B06" w:rsidRPr="003417F5">
        <w:rPr>
          <w:rFonts w:ascii="Arial" w:hAnsi="Arial" w:cs="Arial"/>
          <w:spacing w:val="-25"/>
        </w:rPr>
        <w:t xml:space="preserve"> </w:t>
      </w:r>
      <w:r w:rsidR="00B82B06" w:rsidRPr="003417F5">
        <w:rPr>
          <w:rFonts w:ascii="Arial" w:hAnsi="Arial" w:cs="Arial"/>
        </w:rPr>
        <w:t>la</w:t>
      </w:r>
      <w:r w:rsidR="00B82B06" w:rsidRPr="003417F5">
        <w:rPr>
          <w:rFonts w:ascii="Arial" w:hAnsi="Arial" w:cs="Arial"/>
          <w:spacing w:val="-9"/>
        </w:rPr>
        <w:t xml:space="preserve"> </w:t>
      </w:r>
      <w:r w:rsidR="00B82B06" w:rsidRPr="003417F5">
        <w:rPr>
          <w:rFonts w:ascii="Arial" w:hAnsi="Arial" w:cs="Arial"/>
        </w:rPr>
        <w:t>reunión.</w:t>
      </w:r>
    </w:p>
    <w:p w14:paraId="7745D9B4" w14:textId="77777777" w:rsidR="00787B68" w:rsidRPr="003417F5" w:rsidRDefault="00787B68">
      <w:pPr>
        <w:pStyle w:val="Textoindependiente"/>
        <w:rPr>
          <w:rFonts w:ascii="Arial" w:hAnsi="Arial" w:cs="Arial"/>
          <w:sz w:val="20"/>
        </w:rPr>
      </w:pPr>
    </w:p>
    <w:p w14:paraId="5D43EE37" w14:textId="175310DC" w:rsidR="00787B68" w:rsidRPr="003417F5" w:rsidRDefault="00604DF1" w:rsidP="00C2139E">
      <w:pPr>
        <w:pStyle w:val="Prrafodelista"/>
        <w:numPr>
          <w:ilvl w:val="1"/>
          <w:numId w:val="35"/>
        </w:numPr>
        <w:tabs>
          <w:tab w:val="left" w:pos="1047"/>
        </w:tabs>
        <w:spacing w:before="96" w:line="237" w:lineRule="auto"/>
        <w:ind w:left="1046" w:right="304"/>
        <w:jc w:val="both"/>
        <w:rPr>
          <w:rFonts w:ascii="Arial" w:hAnsi="Arial" w:cs="Arial"/>
        </w:rPr>
      </w:pPr>
      <w:r w:rsidRPr="003417F5">
        <w:rPr>
          <w:rFonts w:ascii="Arial" w:hAnsi="Arial" w:cs="Arial"/>
          <w:b/>
        </w:rPr>
        <w:t>T</w:t>
      </w:r>
      <w:r w:rsidR="00B82B06" w:rsidRPr="003417F5">
        <w:rPr>
          <w:rFonts w:ascii="Arial" w:hAnsi="Arial" w:cs="Arial"/>
          <w:b/>
        </w:rPr>
        <w:t xml:space="preserve">ienda escolar: </w:t>
      </w:r>
      <w:r w:rsidR="00B82B06" w:rsidRPr="003417F5">
        <w:rPr>
          <w:rFonts w:ascii="Arial" w:hAnsi="Arial" w:cs="Arial"/>
        </w:rPr>
        <w:t>Desinfectar mesas y sillas antes y después de ser utilizados. revisar la</w:t>
      </w:r>
      <w:r w:rsidR="00B82B06" w:rsidRPr="003417F5">
        <w:rPr>
          <w:rFonts w:ascii="Arial" w:hAnsi="Arial" w:cs="Arial"/>
          <w:spacing w:val="1"/>
        </w:rPr>
        <w:t xml:space="preserve"> </w:t>
      </w:r>
      <w:r w:rsidR="00B82B06" w:rsidRPr="003417F5">
        <w:rPr>
          <w:rFonts w:ascii="Arial" w:hAnsi="Arial" w:cs="Arial"/>
        </w:rPr>
        <w:t>entrega de</w:t>
      </w:r>
      <w:r w:rsidR="00B82B06" w:rsidRPr="003417F5">
        <w:rPr>
          <w:rFonts w:ascii="Arial" w:hAnsi="Arial" w:cs="Arial"/>
          <w:spacing w:val="1"/>
        </w:rPr>
        <w:t xml:space="preserve"> </w:t>
      </w:r>
      <w:r w:rsidR="00B82B06" w:rsidRPr="003417F5">
        <w:rPr>
          <w:rFonts w:ascii="Arial" w:hAnsi="Arial" w:cs="Arial"/>
        </w:rPr>
        <w:t>comida con</w:t>
      </w:r>
      <w:r w:rsidR="00B82B06" w:rsidRPr="003417F5">
        <w:rPr>
          <w:rFonts w:ascii="Arial" w:hAnsi="Arial" w:cs="Arial"/>
          <w:spacing w:val="61"/>
        </w:rPr>
        <w:t xml:space="preserve"> </w:t>
      </w:r>
      <w:r w:rsidR="00B82B06" w:rsidRPr="003417F5">
        <w:rPr>
          <w:rFonts w:ascii="Arial" w:hAnsi="Arial" w:cs="Arial"/>
        </w:rPr>
        <w:t>elementos de protección necesarios y los procedimientos de</w:t>
      </w:r>
      <w:r w:rsidR="00B82B06" w:rsidRPr="003417F5">
        <w:rPr>
          <w:rFonts w:ascii="Arial" w:hAnsi="Arial" w:cs="Arial"/>
          <w:spacing w:val="1"/>
        </w:rPr>
        <w:t xml:space="preserve"> </w:t>
      </w:r>
      <w:r w:rsidR="00B82B06" w:rsidRPr="003417F5">
        <w:rPr>
          <w:rFonts w:ascii="Arial" w:hAnsi="Arial" w:cs="Arial"/>
        </w:rPr>
        <w:t xml:space="preserve">lavado de utensilios, garantizando que se usen jabones o soluciones desinfectantes, </w:t>
      </w:r>
      <w:r w:rsidR="00B82B06" w:rsidRPr="003417F5">
        <w:rPr>
          <w:rFonts w:ascii="Arial" w:hAnsi="Arial" w:cs="Arial"/>
          <w:spacing w:val="11"/>
        </w:rPr>
        <w:t>con</w:t>
      </w:r>
      <w:r w:rsidR="00B82B06" w:rsidRPr="003417F5">
        <w:rPr>
          <w:rFonts w:ascii="Arial" w:hAnsi="Arial" w:cs="Arial"/>
          <w:spacing w:val="12"/>
        </w:rPr>
        <w:t xml:space="preserve"> </w:t>
      </w:r>
      <w:r w:rsidR="00B82B06" w:rsidRPr="003417F5">
        <w:rPr>
          <w:rFonts w:ascii="Arial" w:hAnsi="Arial" w:cs="Arial"/>
        </w:rPr>
        <w:t>técnicas</w:t>
      </w:r>
      <w:r w:rsidR="00B82B06" w:rsidRPr="003417F5">
        <w:rPr>
          <w:rFonts w:ascii="Arial" w:hAnsi="Arial" w:cs="Arial"/>
          <w:spacing w:val="1"/>
        </w:rPr>
        <w:t xml:space="preserve"> </w:t>
      </w:r>
      <w:r w:rsidR="00B82B06" w:rsidRPr="003417F5">
        <w:rPr>
          <w:rFonts w:ascii="Arial" w:hAnsi="Arial" w:cs="Arial"/>
        </w:rPr>
        <w:t>que</w:t>
      </w:r>
      <w:r w:rsidR="00B82B06" w:rsidRPr="003417F5">
        <w:rPr>
          <w:rFonts w:ascii="Arial" w:hAnsi="Arial" w:cs="Arial"/>
          <w:spacing w:val="1"/>
        </w:rPr>
        <w:t xml:space="preserve"> </w:t>
      </w:r>
      <w:r w:rsidR="00B82B06" w:rsidRPr="003417F5">
        <w:rPr>
          <w:rFonts w:ascii="Arial" w:hAnsi="Arial" w:cs="Arial"/>
        </w:rPr>
        <w:t>garanticen</w:t>
      </w:r>
      <w:r w:rsidR="00B82B06" w:rsidRPr="003417F5">
        <w:rPr>
          <w:rFonts w:ascii="Arial" w:hAnsi="Arial" w:cs="Arial"/>
          <w:spacing w:val="1"/>
        </w:rPr>
        <w:t xml:space="preserve"> </w:t>
      </w:r>
      <w:r w:rsidR="00B82B06" w:rsidRPr="003417F5">
        <w:rPr>
          <w:rFonts w:ascii="Arial" w:hAnsi="Arial" w:cs="Arial"/>
        </w:rPr>
        <w:t>el</w:t>
      </w:r>
      <w:r w:rsidR="00B82B06" w:rsidRPr="003417F5">
        <w:rPr>
          <w:rFonts w:ascii="Arial" w:hAnsi="Arial" w:cs="Arial"/>
          <w:spacing w:val="1"/>
        </w:rPr>
        <w:t xml:space="preserve"> </w:t>
      </w:r>
      <w:r w:rsidR="00B82B06" w:rsidRPr="003417F5">
        <w:rPr>
          <w:rFonts w:ascii="Arial" w:hAnsi="Arial" w:cs="Arial"/>
        </w:rPr>
        <w:t>control de microorganismos. El personal debe usar gorro,</w:t>
      </w:r>
      <w:r w:rsidR="00B82B06" w:rsidRPr="003417F5">
        <w:rPr>
          <w:rFonts w:ascii="Arial" w:hAnsi="Arial" w:cs="Arial"/>
          <w:spacing w:val="1"/>
        </w:rPr>
        <w:t xml:space="preserve"> </w:t>
      </w:r>
      <w:r w:rsidR="00B82B06" w:rsidRPr="003417F5">
        <w:rPr>
          <w:rFonts w:ascii="Arial" w:hAnsi="Arial" w:cs="Arial"/>
        </w:rPr>
        <w:t>tapabocas,</w:t>
      </w:r>
      <w:r w:rsidR="00B82B06" w:rsidRPr="003417F5">
        <w:rPr>
          <w:rFonts w:ascii="Arial" w:hAnsi="Arial" w:cs="Arial"/>
          <w:spacing w:val="1"/>
        </w:rPr>
        <w:t xml:space="preserve"> </w:t>
      </w:r>
      <w:r w:rsidR="00B82B06" w:rsidRPr="003417F5">
        <w:rPr>
          <w:rFonts w:ascii="Arial" w:hAnsi="Arial" w:cs="Arial"/>
        </w:rPr>
        <w:t>zapato</w:t>
      </w:r>
      <w:r w:rsidR="00B82B06" w:rsidRPr="003417F5">
        <w:rPr>
          <w:rFonts w:ascii="Arial" w:hAnsi="Arial" w:cs="Arial"/>
          <w:spacing w:val="1"/>
        </w:rPr>
        <w:t xml:space="preserve"> </w:t>
      </w:r>
      <w:r w:rsidR="00B82B06" w:rsidRPr="003417F5">
        <w:rPr>
          <w:rFonts w:ascii="Arial" w:hAnsi="Arial" w:cs="Arial"/>
        </w:rPr>
        <w:t>cómodo,</w:t>
      </w:r>
      <w:r w:rsidR="00B82B06" w:rsidRPr="003417F5">
        <w:rPr>
          <w:rFonts w:ascii="Arial" w:hAnsi="Arial" w:cs="Arial"/>
          <w:spacing w:val="1"/>
        </w:rPr>
        <w:t xml:space="preserve"> </w:t>
      </w:r>
      <w:r w:rsidR="00B82B06" w:rsidRPr="003417F5">
        <w:rPr>
          <w:rFonts w:ascii="Arial" w:hAnsi="Arial" w:cs="Arial"/>
        </w:rPr>
        <w:t>guantes</w:t>
      </w:r>
      <w:r w:rsidR="00B82B06" w:rsidRPr="003417F5">
        <w:rPr>
          <w:rFonts w:ascii="Arial" w:hAnsi="Arial" w:cs="Arial"/>
          <w:spacing w:val="1"/>
        </w:rPr>
        <w:t xml:space="preserve"> </w:t>
      </w:r>
      <w:r w:rsidR="00B82B06" w:rsidRPr="003417F5">
        <w:rPr>
          <w:rFonts w:ascii="Arial" w:hAnsi="Arial" w:cs="Arial"/>
        </w:rPr>
        <w:t>cuando</w:t>
      </w:r>
      <w:r w:rsidR="00B82B06" w:rsidRPr="003417F5">
        <w:rPr>
          <w:rFonts w:ascii="Arial" w:hAnsi="Arial" w:cs="Arial"/>
          <w:spacing w:val="1"/>
        </w:rPr>
        <w:t xml:space="preserve"> </w:t>
      </w:r>
      <w:r w:rsidR="00B82B06" w:rsidRPr="003417F5">
        <w:rPr>
          <w:rFonts w:ascii="Arial" w:hAnsi="Arial" w:cs="Arial"/>
        </w:rPr>
        <w:t>sea</w:t>
      </w:r>
      <w:r w:rsidR="00B82B06" w:rsidRPr="003417F5">
        <w:rPr>
          <w:rFonts w:ascii="Arial" w:hAnsi="Arial" w:cs="Arial"/>
          <w:spacing w:val="1"/>
        </w:rPr>
        <w:t xml:space="preserve"> </w:t>
      </w:r>
      <w:r w:rsidR="00B82B06" w:rsidRPr="003417F5">
        <w:rPr>
          <w:rFonts w:ascii="Arial" w:hAnsi="Arial" w:cs="Arial"/>
        </w:rPr>
        <w:t>necesario.</w:t>
      </w:r>
      <w:r w:rsidR="00B82B06" w:rsidRPr="003417F5">
        <w:rPr>
          <w:rFonts w:ascii="Arial" w:hAnsi="Arial" w:cs="Arial"/>
          <w:spacing w:val="1"/>
        </w:rPr>
        <w:t xml:space="preserve"> </w:t>
      </w:r>
      <w:r w:rsidR="00B82B06" w:rsidRPr="003417F5">
        <w:rPr>
          <w:rFonts w:ascii="Arial" w:hAnsi="Arial" w:cs="Arial"/>
        </w:rPr>
        <w:t>Se</w:t>
      </w:r>
      <w:r w:rsidR="00B82B06" w:rsidRPr="003417F5">
        <w:rPr>
          <w:rFonts w:ascii="Arial" w:hAnsi="Arial" w:cs="Arial"/>
          <w:spacing w:val="1"/>
        </w:rPr>
        <w:t xml:space="preserve"> </w:t>
      </w:r>
      <w:r w:rsidR="00B82B06" w:rsidRPr="003417F5">
        <w:rPr>
          <w:rFonts w:ascii="Arial" w:hAnsi="Arial" w:cs="Arial"/>
        </w:rPr>
        <w:t>debe</w:t>
      </w:r>
      <w:r w:rsidR="00B82B06" w:rsidRPr="003417F5">
        <w:rPr>
          <w:rFonts w:ascii="Arial" w:hAnsi="Arial" w:cs="Arial"/>
          <w:spacing w:val="1"/>
        </w:rPr>
        <w:t xml:space="preserve"> </w:t>
      </w:r>
      <w:r w:rsidR="00B82B06" w:rsidRPr="003417F5">
        <w:rPr>
          <w:rFonts w:ascii="Arial" w:hAnsi="Arial" w:cs="Arial"/>
        </w:rPr>
        <w:t>desinfectar</w:t>
      </w:r>
      <w:r w:rsidR="00B82B06" w:rsidRPr="003417F5">
        <w:rPr>
          <w:rFonts w:ascii="Arial" w:hAnsi="Arial" w:cs="Arial"/>
          <w:spacing w:val="1"/>
        </w:rPr>
        <w:t xml:space="preserve"> </w:t>
      </w:r>
      <w:r w:rsidR="00B82B06" w:rsidRPr="003417F5">
        <w:rPr>
          <w:rFonts w:ascii="Arial" w:hAnsi="Arial" w:cs="Arial"/>
        </w:rPr>
        <w:t>la</w:t>
      </w:r>
      <w:r w:rsidR="00B82B06" w:rsidRPr="003417F5">
        <w:rPr>
          <w:rFonts w:ascii="Arial" w:hAnsi="Arial" w:cs="Arial"/>
          <w:spacing w:val="1"/>
        </w:rPr>
        <w:t xml:space="preserve"> </w:t>
      </w:r>
      <w:r w:rsidR="00B82B06" w:rsidRPr="003417F5">
        <w:rPr>
          <w:rFonts w:ascii="Arial" w:hAnsi="Arial" w:cs="Arial"/>
        </w:rPr>
        <w:t>cafetería dos veces por jornada laboral, limpiando los pisos, las mesas, el lavar platos,</w:t>
      </w:r>
      <w:r w:rsidR="00B82B06" w:rsidRPr="003417F5">
        <w:rPr>
          <w:rFonts w:ascii="Arial" w:hAnsi="Arial" w:cs="Arial"/>
          <w:spacing w:val="1"/>
        </w:rPr>
        <w:t xml:space="preserve"> </w:t>
      </w:r>
      <w:r w:rsidR="00B82B06" w:rsidRPr="003417F5">
        <w:rPr>
          <w:rFonts w:ascii="Arial" w:hAnsi="Arial" w:cs="Arial"/>
        </w:rPr>
        <w:t>sillas. De igual manera se debe realizar con los hornos microondas, neveras y mobiliario</w:t>
      </w:r>
      <w:r w:rsidR="00B82B06" w:rsidRPr="003417F5">
        <w:rPr>
          <w:rFonts w:ascii="Arial" w:hAnsi="Arial" w:cs="Arial"/>
          <w:spacing w:val="1"/>
        </w:rPr>
        <w:t xml:space="preserve"> </w:t>
      </w:r>
      <w:r w:rsidR="00B82B06" w:rsidRPr="003417F5">
        <w:rPr>
          <w:rFonts w:ascii="Arial" w:hAnsi="Arial" w:cs="Arial"/>
        </w:rPr>
        <w:t>donde</w:t>
      </w:r>
      <w:r w:rsidR="00B82B06" w:rsidRPr="003417F5">
        <w:rPr>
          <w:rFonts w:ascii="Arial" w:hAnsi="Arial" w:cs="Arial"/>
          <w:spacing w:val="-10"/>
        </w:rPr>
        <w:t xml:space="preserve"> </w:t>
      </w:r>
      <w:r w:rsidR="00B82B06" w:rsidRPr="003417F5">
        <w:rPr>
          <w:rFonts w:ascii="Arial" w:hAnsi="Arial" w:cs="Arial"/>
        </w:rPr>
        <w:t>se</w:t>
      </w:r>
      <w:r w:rsidR="00B82B06" w:rsidRPr="003417F5">
        <w:rPr>
          <w:rFonts w:ascii="Arial" w:hAnsi="Arial" w:cs="Arial"/>
          <w:spacing w:val="-9"/>
        </w:rPr>
        <w:t xml:space="preserve"> </w:t>
      </w:r>
      <w:r w:rsidR="00B82B06" w:rsidRPr="003417F5">
        <w:rPr>
          <w:rFonts w:ascii="Arial" w:hAnsi="Arial" w:cs="Arial"/>
        </w:rPr>
        <w:t>consumen</w:t>
      </w:r>
      <w:r w:rsidR="00B82B06" w:rsidRPr="003417F5">
        <w:rPr>
          <w:rFonts w:ascii="Arial" w:hAnsi="Arial" w:cs="Arial"/>
          <w:spacing w:val="-10"/>
        </w:rPr>
        <w:t xml:space="preserve"> </w:t>
      </w:r>
      <w:r w:rsidR="00B82B06" w:rsidRPr="003417F5">
        <w:rPr>
          <w:rFonts w:ascii="Arial" w:hAnsi="Arial" w:cs="Arial"/>
        </w:rPr>
        <w:t>alimentos.</w:t>
      </w:r>
      <w:r w:rsidR="00B82B06" w:rsidRPr="003417F5">
        <w:rPr>
          <w:rFonts w:ascii="Arial" w:hAnsi="Arial" w:cs="Arial"/>
          <w:spacing w:val="-10"/>
        </w:rPr>
        <w:t xml:space="preserve"> </w:t>
      </w:r>
      <w:r w:rsidR="00B82B06" w:rsidRPr="003417F5">
        <w:rPr>
          <w:rFonts w:ascii="Arial" w:hAnsi="Arial" w:cs="Arial"/>
        </w:rPr>
        <w:t>Se</w:t>
      </w:r>
      <w:r w:rsidR="00B82B06" w:rsidRPr="003417F5">
        <w:rPr>
          <w:rFonts w:ascii="Arial" w:hAnsi="Arial" w:cs="Arial"/>
          <w:spacing w:val="-9"/>
        </w:rPr>
        <w:t xml:space="preserve"> </w:t>
      </w:r>
      <w:r w:rsidR="00B82B06" w:rsidRPr="003417F5">
        <w:rPr>
          <w:rFonts w:ascii="Arial" w:hAnsi="Arial" w:cs="Arial"/>
        </w:rPr>
        <w:t>llevará</w:t>
      </w:r>
      <w:r w:rsidR="00B82B06" w:rsidRPr="003417F5">
        <w:rPr>
          <w:rFonts w:ascii="Arial" w:hAnsi="Arial" w:cs="Arial"/>
          <w:spacing w:val="-9"/>
        </w:rPr>
        <w:t xml:space="preserve"> </w:t>
      </w:r>
      <w:r w:rsidR="00B82B06" w:rsidRPr="003417F5">
        <w:rPr>
          <w:rFonts w:ascii="Arial" w:hAnsi="Arial" w:cs="Arial"/>
        </w:rPr>
        <w:t>registro</w:t>
      </w:r>
      <w:r w:rsidR="00B82B06" w:rsidRPr="003417F5">
        <w:rPr>
          <w:rFonts w:ascii="Arial" w:hAnsi="Arial" w:cs="Arial"/>
          <w:spacing w:val="-9"/>
        </w:rPr>
        <w:t xml:space="preserve"> </w:t>
      </w:r>
      <w:r w:rsidR="00B82B06" w:rsidRPr="003417F5">
        <w:rPr>
          <w:rFonts w:ascii="Arial" w:hAnsi="Arial" w:cs="Arial"/>
        </w:rPr>
        <w:t>de</w:t>
      </w:r>
      <w:r w:rsidR="00B82B06" w:rsidRPr="003417F5">
        <w:rPr>
          <w:rFonts w:ascii="Arial" w:hAnsi="Arial" w:cs="Arial"/>
          <w:spacing w:val="-9"/>
        </w:rPr>
        <w:t xml:space="preserve"> </w:t>
      </w:r>
      <w:r w:rsidR="00B82B06" w:rsidRPr="003417F5">
        <w:rPr>
          <w:rFonts w:ascii="Arial" w:hAnsi="Arial" w:cs="Arial"/>
        </w:rPr>
        <w:t>esta</w:t>
      </w:r>
      <w:r w:rsidR="00B82B06" w:rsidRPr="003417F5">
        <w:rPr>
          <w:rFonts w:ascii="Arial" w:hAnsi="Arial" w:cs="Arial"/>
          <w:spacing w:val="-25"/>
        </w:rPr>
        <w:t xml:space="preserve"> </w:t>
      </w:r>
      <w:r w:rsidR="00B82B06" w:rsidRPr="003417F5">
        <w:rPr>
          <w:rFonts w:ascii="Arial" w:hAnsi="Arial" w:cs="Arial"/>
        </w:rPr>
        <w:t>actividad.</w:t>
      </w:r>
    </w:p>
    <w:p w14:paraId="1216A520" w14:textId="77777777" w:rsidR="00787B68" w:rsidRPr="003417F5" w:rsidRDefault="00787B68">
      <w:pPr>
        <w:pStyle w:val="Textoindependiente"/>
        <w:spacing w:before="5"/>
        <w:rPr>
          <w:rFonts w:ascii="Arial" w:hAnsi="Arial" w:cs="Arial"/>
          <w:sz w:val="26"/>
        </w:rPr>
      </w:pPr>
    </w:p>
    <w:p w14:paraId="09C97ABF" w14:textId="77777777" w:rsidR="00787B68" w:rsidRPr="003417F5" w:rsidRDefault="00B82B06" w:rsidP="00C2139E">
      <w:pPr>
        <w:pStyle w:val="Ttulo4"/>
        <w:numPr>
          <w:ilvl w:val="0"/>
          <w:numId w:val="36"/>
        </w:numPr>
        <w:tabs>
          <w:tab w:val="left" w:pos="1382"/>
          <w:tab w:val="left" w:pos="1383"/>
        </w:tabs>
        <w:ind w:hanging="705"/>
        <w:jc w:val="left"/>
      </w:pPr>
      <w:r w:rsidRPr="003417F5">
        <w:t>PROTOCOLO</w:t>
      </w:r>
      <w:r w:rsidRPr="003417F5">
        <w:rPr>
          <w:spacing w:val="5"/>
        </w:rPr>
        <w:t xml:space="preserve"> </w:t>
      </w:r>
      <w:r w:rsidRPr="003417F5">
        <w:t>LIMPIEZA</w:t>
      </w:r>
      <w:r w:rsidRPr="003417F5">
        <w:rPr>
          <w:spacing w:val="1"/>
        </w:rPr>
        <w:t xml:space="preserve"> </w:t>
      </w:r>
      <w:r w:rsidRPr="003417F5">
        <w:t>Y</w:t>
      </w:r>
      <w:r w:rsidRPr="003417F5">
        <w:rPr>
          <w:spacing w:val="-5"/>
        </w:rPr>
        <w:t xml:space="preserve"> </w:t>
      </w:r>
      <w:r w:rsidRPr="003417F5">
        <w:t>DESINFECCIÓN</w:t>
      </w:r>
    </w:p>
    <w:p w14:paraId="117694C2" w14:textId="77777777" w:rsidR="00787B68" w:rsidRPr="003417F5" w:rsidRDefault="00787B68">
      <w:pPr>
        <w:pStyle w:val="Textoindependiente"/>
        <w:spacing w:before="6"/>
        <w:rPr>
          <w:rFonts w:ascii="Arial" w:hAnsi="Arial" w:cs="Arial"/>
          <w:b/>
          <w:sz w:val="26"/>
        </w:rPr>
      </w:pPr>
    </w:p>
    <w:p w14:paraId="0D357FC4" w14:textId="77777777" w:rsidR="00787B68" w:rsidRPr="003417F5" w:rsidRDefault="00B82B06" w:rsidP="00C2139E">
      <w:pPr>
        <w:pStyle w:val="Prrafodelista"/>
        <w:numPr>
          <w:ilvl w:val="2"/>
          <w:numId w:val="35"/>
        </w:numPr>
        <w:tabs>
          <w:tab w:val="left" w:pos="1382"/>
          <w:tab w:val="left" w:pos="1383"/>
        </w:tabs>
        <w:spacing w:line="244" w:lineRule="auto"/>
        <w:ind w:right="360" w:hanging="352"/>
        <w:rPr>
          <w:rFonts w:ascii="Arial" w:hAnsi="Arial" w:cs="Arial"/>
        </w:rPr>
      </w:pPr>
      <w:r w:rsidRPr="003417F5">
        <w:rPr>
          <w:rFonts w:ascii="Arial" w:hAnsi="Arial" w:cs="Arial"/>
        </w:rPr>
        <w:t>La</w:t>
      </w:r>
      <w:r w:rsidRPr="003417F5">
        <w:rPr>
          <w:rFonts w:ascii="Arial" w:hAnsi="Arial" w:cs="Arial"/>
          <w:spacing w:val="-1"/>
        </w:rPr>
        <w:t xml:space="preserve"> </w:t>
      </w:r>
      <w:r w:rsidRPr="003417F5">
        <w:rPr>
          <w:rFonts w:ascii="Arial" w:hAnsi="Arial" w:cs="Arial"/>
        </w:rPr>
        <w:t>institución</w:t>
      </w:r>
      <w:r w:rsidRPr="003417F5">
        <w:rPr>
          <w:rFonts w:ascii="Arial" w:hAnsi="Arial" w:cs="Arial"/>
          <w:spacing w:val="-1"/>
        </w:rPr>
        <w:t xml:space="preserve"> </w:t>
      </w:r>
      <w:r w:rsidRPr="003417F5">
        <w:rPr>
          <w:rFonts w:ascii="Arial" w:hAnsi="Arial" w:cs="Arial"/>
        </w:rPr>
        <w:t>debe</w:t>
      </w:r>
      <w:r w:rsidRPr="003417F5">
        <w:rPr>
          <w:rFonts w:ascii="Arial" w:hAnsi="Arial" w:cs="Arial"/>
          <w:spacing w:val="-2"/>
        </w:rPr>
        <w:t xml:space="preserve"> </w:t>
      </w:r>
      <w:r w:rsidRPr="003417F5">
        <w:rPr>
          <w:rFonts w:ascii="Arial" w:hAnsi="Arial" w:cs="Arial"/>
        </w:rPr>
        <w:t>garantizar</w:t>
      </w:r>
      <w:r w:rsidRPr="003417F5">
        <w:rPr>
          <w:rFonts w:ascii="Arial" w:hAnsi="Arial" w:cs="Arial"/>
          <w:spacing w:val="1"/>
        </w:rPr>
        <w:t xml:space="preserve"> </w:t>
      </w:r>
      <w:r w:rsidRPr="003417F5">
        <w:rPr>
          <w:rFonts w:ascii="Arial" w:hAnsi="Arial" w:cs="Arial"/>
        </w:rPr>
        <w:t>recursos</w:t>
      </w:r>
      <w:r w:rsidRPr="003417F5">
        <w:rPr>
          <w:rFonts w:ascii="Arial" w:hAnsi="Arial" w:cs="Arial"/>
          <w:spacing w:val="-5"/>
        </w:rPr>
        <w:t xml:space="preserve"> </w:t>
      </w:r>
      <w:r w:rsidRPr="003417F5">
        <w:rPr>
          <w:rFonts w:ascii="Arial" w:hAnsi="Arial" w:cs="Arial"/>
        </w:rPr>
        <w:t>para</w:t>
      </w:r>
      <w:r w:rsidRPr="003417F5">
        <w:rPr>
          <w:rFonts w:ascii="Arial" w:hAnsi="Arial" w:cs="Arial"/>
          <w:spacing w:val="-20"/>
        </w:rPr>
        <w:t xml:space="preserve"> </w:t>
      </w:r>
      <w:r w:rsidRPr="003417F5">
        <w:rPr>
          <w:rFonts w:ascii="Arial" w:hAnsi="Arial" w:cs="Arial"/>
        </w:rPr>
        <w:t>garantizar</w:t>
      </w:r>
      <w:r w:rsidRPr="003417F5">
        <w:rPr>
          <w:rFonts w:ascii="Arial" w:hAnsi="Arial" w:cs="Arial"/>
          <w:spacing w:val="1"/>
        </w:rPr>
        <w:t xml:space="preserve"> </w:t>
      </w:r>
      <w:r w:rsidRPr="003417F5">
        <w:rPr>
          <w:rFonts w:ascii="Arial" w:hAnsi="Arial" w:cs="Arial"/>
        </w:rPr>
        <w:t>la</w:t>
      </w:r>
      <w:r w:rsidRPr="003417F5">
        <w:rPr>
          <w:rFonts w:ascii="Arial" w:hAnsi="Arial" w:cs="Arial"/>
          <w:spacing w:val="19"/>
        </w:rPr>
        <w:t xml:space="preserve"> </w:t>
      </w:r>
      <w:r w:rsidRPr="003417F5">
        <w:rPr>
          <w:rFonts w:ascii="Arial" w:hAnsi="Arial" w:cs="Arial"/>
        </w:rPr>
        <w:t>permanente</w:t>
      </w:r>
      <w:r w:rsidRPr="003417F5">
        <w:rPr>
          <w:rFonts w:ascii="Arial" w:hAnsi="Arial" w:cs="Arial"/>
          <w:spacing w:val="-2"/>
        </w:rPr>
        <w:t xml:space="preserve"> </w:t>
      </w:r>
      <w:r w:rsidRPr="003417F5">
        <w:rPr>
          <w:rFonts w:ascii="Arial" w:hAnsi="Arial" w:cs="Arial"/>
        </w:rPr>
        <w:t>higienización</w:t>
      </w:r>
      <w:r w:rsidRPr="003417F5">
        <w:rPr>
          <w:rFonts w:ascii="Arial" w:hAnsi="Arial" w:cs="Arial"/>
          <w:spacing w:val="17"/>
        </w:rPr>
        <w:t xml:space="preserve"> </w:t>
      </w:r>
      <w:r w:rsidRPr="003417F5">
        <w:rPr>
          <w:rFonts w:ascii="Arial" w:hAnsi="Arial" w:cs="Arial"/>
          <w:spacing w:val="9"/>
        </w:rPr>
        <w:t>de</w:t>
      </w:r>
      <w:r w:rsidRPr="003417F5">
        <w:rPr>
          <w:rFonts w:ascii="Arial" w:hAnsi="Arial" w:cs="Arial"/>
          <w:spacing w:val="-58"/>
        </w:rPr>
        <w:t xml:space="preserve"> </w:t>
      </w:r>
      <w:r w:rsidRPr="003417F5">
        <w:rPr>
          <w:rFonts w:ascii="Arial" w:hAnsi="Arial" w:cs="Arial"/>
        </w:rPr>
        <w:t>manos:</w:t>
      </w:r>
      <w:r w:rsidRPr="003417F5">
        <w:rPr>
          <w:rFonts w:ascii="Arial" w:hAnsi="Arial" w:cs="Arial"/>
          <w:spacing w:val="4"/>
        </w:rPr>
        <w:t xml:space="preserve"> </w:t>
      </w:r>
      <w:r w:rsidRPr="003417F5">
        <w:rPr>
          <w:rFonts w:ascii="Arial" w:hAnsi="Arial" w:cs="Arial"/>
        </w:rPr>
        <w:t>agua,</w:t>
      </w:r>
      <w:r w:rsidRPr="003417F5">
        <w:rPr>
          <w:rFonts w:ascii="Arial" w:hAnsi="Arial" w:cs="Arial"/>
          <w:spacing w:val="4"/>
        </w:rPr>
        <w:t xml:space="preserve"> </w:t>
      </w:r>
      <w:r w:rsidRPr="003417F5">
        <w:rPr>
          <w:rFonts w:ascii="Arial" w:hAnsi="Arial" w:cs="Arial"/>
        </w:rPr>
        <w:t>jabón,</w:t>
      </w:r>
      <w:r w:rsidRPr="003417F5">
        <w:rPr>
          <w:rFonts w:ascii="Arial" w:hAnsi="Arial" w:cs="Arial"/>
          <w:spacing w:val="-12"/>
        </w:rPr>
        <w:t xml:space="preserve"> </w:t>
      </w:r>
      <w:r w:rsidRPr="003417F5">
        <w:rPr>
          <w:rFonts w:ascii="Arial" w:hAnsi="Arial" w:cs="Arial"/>
        </w:rPr>
        <w:t>gel antibacterial,</w:t>
      </w:r>
      <w:r w:rsidRPr="003417F5">
        <w:rPr>
          <w:rFonts w:ascii="Arial" w:hAnsi="Arial" w:cs="Arial"/>
          <w:spacing w:val="-12"/>
        </w:rPr>
        <w:t xml:space="preserve"> </w:t>
      </w:r>
      <w:r w:rsidRPr="003417F5">
        <w:rPr>
          <w:rFonts w:ascii="Arial" w:hAnsi="Arial" w:cs="Arial"/>
        </w:rPr>
        <w:t>alcohol</w:t>
      </w:r>
      <w:r w:rsidRPr="003417F5">
        <w:rPr>
          <w:rFonts w:ascii="Arial" w:hAnsi="Arial" w:cs="Arial"/>
          <w:spacing w:val="1"/>
        </w:rPr>
        <w:t xml:space="preserve"> </w:t>
      </w:r>
      <w:r w:rsidRPr="003417F5">
        <w:rPr>
          <w:rFonts w:ascii="Arial" w:hAnsi="Arial" w:cs="Arial"/>
        </w:rPr>
        <w:t>60%.</w:t>
      </w:r>
    </w:p>
    <w:p w14:paraId="587338E6" w14:textId="77777777" w:rsidR="00787B68" w:rsidRPr="003417F5" w:rsidRDefault="00B82B06">
      <w:pPr>
        <w:pStyle w:val="Textoindependiente"/>
        <w:spacing w:before="15"/>
        <w:ind w:left="1399"/>
        <w:rPr>
          <w:rFonts w:ascii="Arial" w:hAnsi="Arial" w:cs="Arial"/>
        </w:rPr>
      </w:pPr>
      <w:r w:rsidRPr="003417F5">
        <w:rPr>
          <w:rFonts w:ascii="Arial" w:hAnsi="Arial" w:cs="Arial"/>
        </w:rPr>
        <w:t>Antes</w:t>
      </w:r>
      <w:r w:rsidRPr="003417F5">
        <w:rPr>
          <w:rFonts w:ascii="Arial" w:hAnsi="Arial" w:cs="Arial"/>
          <w:spacing w:val="-3"/>
        </w:rPr>
        <w:t xml:space="preserve"> </w:t>
      </w:r>
      <w:r w:rsidRPr="003417F5">
        <w:rPr>
          <w:rFonts w:ascii="Arial" w:hAnsi="Arial" w:cs="Arial"/>
        </w:rPr>
        <w:t>del</w:t>
      </w:r>
      <w:r w:rsidRPr="003417F5">
        <w:rPr>
          <w:rFonts w:ascii="Arial" w:hAnsi="Arial" w:cs="Arial"/>
          <w:spacing w:val="-5"/>
        </w:rPr>
        <w:t xml:space="preserve"> </w:t>
      </w:r>
      <w:r w:rsidRPr="003417F5">
        <w:rPr>
          <w:rFonts w:ascii="Arial" w:hAnsi="Arial" w:cs="Arial"/>
        </w:rPr>
        <w:t>ingreso</w:t>
      </w:r>
      <w:r w:rsidRPr="003417F5">
        <w:rPr>
          <w:rFonts w:ascii="Arial" w:hAnsi="Arial" w:cs="Arial"/>
          <w:spacing w:val="1"/>
        </w:rPr>
        <w:t xml:space="preserve"> </w:t>
      </w:r>
      <w:r w:rsidRPr="003417F5">
        <w:rPr>
          <w:rFonts w:ascii="Arial" w:hAnsi="Arial" w:cs="Arial"/>
        </w:rPr>
        <w:t>al</w:t>
      </w:r>
      <w:r w:rsidRPr="003417F5">
        <w:rPr>
          <w:rFonts w:ascii="Arial" w:hAnsi="Arial" w:cs="Arial"/>
          <w:spacing w:val="14"/>
        </w:rPr>
        <w:t xml:space="preserve"> </w:t>
      </w:r>
      <w:r w:rsidRPr="003417F5">
        <w:rPr>
          <w:rFonts w:ascii="Arial" w:hAnsi="Arial" w:cs="Arial"/>
        </w:rPr>
        <w:t>colegio</w:t>
      </w:r>
      <w:r w:rsidRPr="003417F5">
        <w:rPr>
          <w:rFonts w:ascii="Arial" w:hAnsi="Arial" w:cs="Arial"/>
          <w:spacing w:val="1"/>
        </w:rPr>
        <w:t xml:space="preserve"> </w:t>
      </w:r>
      <w:r w:rsidRPr="003417F5">
        <w:rPr>
          <w:rFonts w:ascii="Arial" w:hAnsi="Arial" w:cs="Arial"/>
        </w:rPr>
        <w:t>se</w:t>
      </w:r>
      <w:r w:rsidRPr="003417F5">
        <w:rPr>
          <w:rFonts w:ascii="Arial" w:hAnsi="Arial" w:cs="Arial"/>
          <w:spacing w:val="1"/>
        </w:rPr>
        <w:t xml:space="preserve"> </w:t>
      </w:r>
      <w:r w:rsidRPr="003417F5">
        <w:rPr>
          <w:rFonts w:ascii="Arial" w:hAnsi="Arial" w:cs="Arial"/>
        </w:rPr>
        <w:t>debe proceder</w:t>
      </w:r>
      <w:r w:rsidRPr="003417F5">
        <w:rPr>
          <w:rFonts w:ascii="Arial" w:hAnsi="Arial" w:cs="Arial"/>
          <w:spacing w:val="3"/>
        </w:rPr>
        <w:t xml:space="preserve"> </w:t>
      </w:r>
      <w:r w:rsidRPr="003417F5">
        <w:rPr>
          <w:rFonts w:ascii="Arial" w:hAnsi="Arial" w:cs="Arial"/>
        </w:rPr>
        <w:t>a</w:t>
      </w:r>
      <w:r w:rsidRPr="003417F5">
        <w:rPr>
          <w:rFonts w:ascii="Arial" w:hAnsi="Arial" w:cs="Arial"/>
          <w:spacing w:val="-17"/>
        </w:rPr>
        <w:t xml:space="preserve"> </w:t>
      </w:r>
      <w:r w:rsidRPr="003417F5">
        <w:rPr>
          <w:rFonts w:ascii="Arial" w:hAnsi="Arial" w:cs="Arial"/>
        </w:rPr>
        <w:t>la</w:t>
      </w:r>
      <w:r w:rsidRPr="003417F5">
        <w:rPr>
          <w:rFonts w:ascii="Arial" w:hAnsi="Arial" w:cs="Arial"/>
          <w:spacing w:val="2"/>
        </w:rPr>
        <w:t xml:space="preserve"> </w:t>
      </w:r>
      <w:r w:rsidRPr="003417F5">
        <w:rPr>
          <w:rFonts w:ascii="Arial" w:hAnsi="Arial" w:cs="Arial"/>
        </w:rPr>
        <w:t>desinfección</w:t>
      </w:r>
      <w:r w:rsidRPr="003417F5">
        <w:rPr>
          <w:rFonts w:ascii="Arial" w:hAnsi="Arial" w:cs="Arial"/>
          <w:spacing w:val="-18"/>
        </w:rPr>
        <w:t xml:space="preserve"> </w:t>
      </w:r>
      <w:r w:rsidRPr="003417F5">
        <w:rPr>
          <w:rFonts w:ascii="Arial" w:hAnsi="Arial" w:cs="Arial"/>
        </w:rPr>
        <w:t>de manos.</w:t>
      </w:r>
    </w:p>
    <w:p w14:paraId="4F90F1CA" w14:textId="4356CA38" w:rsidR="00787B68" w:rsidRPr="003417F5" w:rsidRDefault="00787B68">
      <w:pPr>
        <w:pStyle w:val="Textoindependiente"/>
        <w:rPr>
          <w:rFonts w:ascii="Arial" w:hAnsi="Arial" w:cs="Arial"/>
          <w:sz w:val="20"/>
        </w:rPr>
      </w:pPr>
    </w:p>
    <w:p w14:paraId="502707AA" w14:textId="77777777" w:rsidR="00787B68" w:rsidRPr="003417F5" w:rsidRDefault="00B82B06" w:rsidP="00C2139E">
      <w:pPr>
        <w:pStyle w:val="Ttulo4"/>
        <w:numPr>
          <w:ilvl w:val="0"/>
          <w:numId w:val="36"/>
        </w:numPr>
        <w:tabs>
          <w:tab w:val="left" w:pos="679"/>
        </w:tabs>
        <w:ind w:left="678" w:hanging="369"/>
        <w:jc w:val="left"/>
      </w:pPr>
      <w:r w:rsidRPr="003417F5">
        <w:t>ACTIVIDADES</w:t>
      </w:r>
      <w:r w:rsidRPr="003417F5">
        <w:rPr>
          <w:spacing w:val="-9"/>
        </w:rPr>
        <w:t xml:space="preserve"> </w:t>
      </w:r>
      <w:r w:rsidRPr="003417F5">
        <w:t>ACADÉMICAS</w:t>
      </w:r>
    </w:p>
    <w:p w14:paraId="1ECA156C" w14:textId="2FA879E9" w:rsidR="00787B68" w:rsidRPr="003417F5" w:rsidRDefault="00B82B06" w:rsidP="00710241">
      <w:pPr>
        <w:pStyle w:val="Textoindependiente"/>
        <w:spacing w:before="20" w:line="273" w:lineRule="auto"/>
        <w:ind w:left="1030" w:right="321"/>
        <w:jc w:val="both"/>
        <w:rPr>
          <w:rFonts w:ascii="Arial" w:hAnsi="Arial" w:cs="Arial"/>
        </w:rPr>
      </w:pPr>
      <w:r w:rsidRPr="003417F5">
        <w:rPr>
          <w:rFonts w:ascii="Arial" w:hAnsi="Arial" w:cs="Arial"/>
        </w:rPr>
        <w:t xml:space="preserve">La institución establece los espacios con la capacidad instalada y teniendo en cuenta </w:t>
      </w:r>
      <w:r w:rsidR="00EC52F1" w:rsidRPr="003417F5">
        <w:rPr>
          <w:rFonts w:ascii="Arial" w:hAnsi="Arial" w:cs="Arial"/>
        </w:rPr>
        <w:t xml:space="preserve">la presencialidad total se hará uso de </w:t>
      </w:r>
      <w:r w:rsidRPr="003417F5">
        <w:rPr>
          <w:rFonts w:ascii="Arial" w:hAnsi="Arial" w:cs="Arial"/>
        </w:rPr>
        <w:t>13 salones de clase en secundaria</w:t>
      </w:r>
      <w:r w:rsidR="00EC52F1" w:rsidRPr="003417F5">
        <w:rPr>
          <w:rFonts w:ascii="Arial" w:hAnsi="Arial" w:cs="Arial"/>
        </w:rPr>
        <w:t xml:space="preserve"> y</w:t>
      </w:r>
      <w:r w:rsidRPr="003417F5">
        <w:rPr>
          <w:rFonts w:ascii="Arial" w:hAnsi="Arial" w:cs="Arial"/>
          <w:spacing w:val="1"/>
        </w:rPr>
        <w:t xml:space="preserve"> </w:t>
      </w:r>
      <w:r w:rsidRPr="003417F5">
        <w:rPr>
          <w:rFonts w:ascii="Arial" w:hAnsi="Arial" w:cs="Arial"/>
        </w:rPr>
        <w:t>en básica primaria se habilitan 10 aulas de clase</w:t>
      </w:r>
      <w:r w:rsidR="00EC52F1" w:rsidRPr="003417F5">
        <w:rPr>
          <w:rFonts w:ascii="Arial" w:hAnsi="Arial" w:cs="Arial"/>
        </w:rPr>
        <w:t>.</w:t>
      </w:r>
      <w:r w:rsidR="00710241" w:rsidRPr="003417F5">
        <w:rPr>
          <w:rFonts w:ascii="Arial" w:hAnsi="Arial" w:cs="Arial"/>
        </w:rPr>
        <w:t xml:space="preserve"> </w:t>
      </w:r>
      <w:r w:rsidRPr="003417F5">
        <w:rPr>
          <w:rFonts w:ascii="Arial" w:hAnsi="Arial" w:cs="Arial"/>
        </w:rPr>
        <w:t>Se recomienda que cuando un estudiante asista al colegio presencial utilice siempre la</w:t>
      </w:r>
      <w:r w:rsidRPr="003417F5">
        <w:rPr>
          <w:rFonts w:ascii="Arial" w:hAnsi="Arial" w:cs="Arial"/>
          <w:spacing w:val="-59"/>
        </w:rPr>
        <w:t xml:space="preserve"> </w:t>
      </w:r>
      <w:r w:rsidR="00710241" w:rsidRPr="003417F5">
        <w:rPr>
          <w:rFonts w:ascii="Arial" w:hAnsi="Arial" w:cs="Arial"/>
          <w:spacing w:val="-59"/>
        </w:rPr>
        <w:t xml:space="preserve">            </w:t>
      </w:r>
      <w:r w:rsidRPr="003417F5">
        <w:rPr>
          <w:rFonts w:ascii="Arial" w:hAnsi="Arial" w:cs="Arial"/>
        </w:rPr>
        <w:t>misma</w:t>
      </w:r>
      <w:r w:rsidRPr="003417F5">
        <w:rPr>
          <w:rFonts w:ascii="Arial" w:hAnsi="Arial" w:cs="Arial"/>
          <w:spacing w:val="10"/>
        </w:rPr>
        <w:t xml:space="preserve"> </w:t>
      </w:r>
      <w:r w:rsidRPr="003417F5">
        <w:rPr>
          <w:rFonts w:ascii="Arial" w:hAnsi="Arial" w:cs="Arial"/>
        </w:rPr>
        <w:t>silla,</w:t>
      </w:r>
      <w:r w:rsidRPr="003417F5">
        <w:rPr>
          <w:rFonts w:ascii="Arial" w:hAnsi="Arial" w:cs="Arial"/>
          <w:spacing w:val="25"/>
        </w:rPr>
        <w:t xml:space="preserve"> </w:t>
      </w:r>
      <w:r w:rsidRPr="003417F5">
        <w:rPr>
          <w:rFonts w:ascii="Arial" w:hAnsi="Arial" w:cs="Arial"/>
        </w:rPr>
        <w:t>procurando</w:t>
      </w:r>
      <w:r w:rsidRPr="003417F5">
        <w:rPr>
          <w:rFonts w:ascii="Arial" w:hAnsi="Arial" w:cs="Arial"/>
          <w:spacing w:val="-7"/>
        </w:rPr>
        <w:t xml:space="preserve"> </w:t>
      </w:r>
      <w:r w:rsidRPr="003417F5">
        <w:rPr>
          <w:rFonts w:ascii="Arial" w:hAnsi="Arial" w:cs="Arial"/>
        </w:rPr>
        <w:t>que</w:t>
      </w:r>
      <w:r w:rsidRPr="003417F5">
        <w:rPr>
          <w:rFonts w:ascii="Arial" w:hAnsi="Arial" w:cs="Arial"/>
          <w:spacing w:val="-8"/>
        </w:rPr>
        <w:t xml:space="preserve"> </w:t>
      </w:r>
      <w:r w:rsidRPr="003417F5">
        <w:rPr>
          <w:rFonts w:ascii="Arial" w:hAnsi="Arial" w:cs="Arial"/>
        </w:rPr>
        <w:t>esta</w:t>
      </w:r>
      <w:r w:rsidRPr="003417F5">
        <w:rPr>
          <w:rFonts w:ascii="Arial" w:hAnsi="Arial" w:cs="Arial"/>
          <w:spacing w:val="-24"/>
        </w:rPr>
        <w:t xml:space="preserve"> </w:t>
      </w:r>
      <w:r w:rsidRPr="003417F5">
        <w:rPr>
          <w:rFonts w:ascii="Arial" w:hAnsi="Arial" w:cs="Arial"/>
        </w:rPr>
        <w:t>no</w:t>
      </w:r>
      <w:r w:rsidRPr="003417F5">
        <w:rPr>
          <w:rFonts w:ascii="Arial" w:hAnsi="Arial" w:cs="Arial"/>
          <w:spacing w:val="-8"/>
        </w:rPr>
        <w:t xml:space="preserve"> </w:t>
      </w:r>
      <w:r w:rsidRPr="003417F5">
        <w:rPr>
          <w:rFonts w:ascii="Arial" w:hAnsi="Arial" w:cs="Arial"/>
        </w:rPr>
        <w:t>tenga</w:t>
      </w:r>
      <w:r w:rsidRPr="003417F5">
        <w:rPr>
          <w:rFonts w:ascii="Arial" w:hAnsi="Arial" w:cs="Arial"/>
          <w:spacing w:val="-23"/>
        </w:rPr>
        <w:t xml:space="preserve"> </w:t>
      </w:r>
      <w:r w:rsidRPr="003417F5">
        <w:rPr>
          <w:rFonts w:ascii="Arial" w:hAnsi="Arial" w:cs="Arial"/>
        </w:rPr>
        <w:t>rotación</w:t>
      </w:r>
      <w:r w:rsidRPr="003417F5">
        <w:rPr>
          <w:rFonts w:ascii="Arial" w:hAnsi="Arial" w:cs="Arial"/>
          <w:spacing w:val="-8"/>
        </w:rPr>
        <w:t xml:space="preserve"> </w:t>
      </w:r>
      <w:r w:rsidRPr="003417F5">
        <w:rPr>
          <w:rFonts w:ascii="Arial" w:hAnsi="Arial" w:cs="Arial"/>
        </w:rPr>
        <w:t>a</w:t>
      </w:r>
      <w:r w:rsidRPr="003417F5">
        <w:rPr>
          <w:rFonts w:ascii="Arial" w:hAnsi="Arial" w:cs="Arial"/>
          <w:spacing w:val="-24"/>
        </w:rPr>
        <w:t xml:space="preserve"> </w:t>
      </w:r>
      <w:r w:rsidRPr="003417F5">
        <w:rPr>
          <w:rFonts w:ascii="Arial" w:hAnsi="Arial" w:cs="Arial"/>
        </w:rPr>
        <w:t>otros</w:t>
      </w:r>
      <w:r w:rsidRPr="003417F5">
        <w:rPr>
          <w:rFonts w:ascii="Arial" w:hAnsi="Arial" w:cs="Arial"/>
          <w:spacing w:val="9"/>
        </w:rPr>
        <w:t xml:space="preserve"> </w:t>
      </w:r>
      <w:r w:rsidRPr="003417F5">
        <w:rPr>
          <w:rFonts w:ascii="Arial" w:hAnsi="Arial" w:cs="Arial"/>
        </w:rPr>
        <w:t>salones</w:t>
      </w:r>
      <w:r w:rsidRPr="003417F5">
        <w:rPr>
          <w:rFonts w:ascii="Arial" w:hAnsi="Arial" w:cs="Arial"/>
          <w:spacing w:val="-11"/>
        </w:rPr>
        <w:t xml:space="preserve"> </w:t>
      </w:r>
      <w:r w:rsidRPr="003417F5">
        <w:rPr>
          <w:rFonts w:ascii="Arial" w:hAnsi="Arial" w:cs="Arial"/>
        </w:rPr>
        <w:t>de</w:t>
      </w:r>
      <w:r w:rsidRPr="003417F5">
        <w:rPr>
          <w:rFonts w:ascii="Arial" w:hAnsi="Arial" w:cs="Arial"/>
          <w:spacing w:val="-8"/>
        </w:rPr>
        <w:t xml:space="preserve"> </w:t>
      </w:r>
      <w:r w:rsidRPr="003417F5">
        <w:rPr>
          <w:rFonts w:ascii="Arial" w:hAnsi="Arial" w:cs="Arial"/>
        </w:rPr>
        <w:t>clase.</w:t>
      </w:r>
    </w:p>
    <w:p w14:paraId="309D6F7C" w14:textId="34D7514D" w:rsidR="00787B68" w:rsidRPr="003417F5" w:rsidRDefault="00EC52F1" w:rsidP="00EC52F1">
      <w:pPr>
        <w:spacing w:line="273" w:lineRule="auto"/>
        <w:jc w:val="both"/>
        <w:rPr>
          <w:rFonts w:ascii="Arial" w:hAnsi="Arial" w:cs="Arial"/>
          <w:sz w:val="18"/>
        </w:rPr>
      </w:pPr>
      <w:r w:rsidRPr="003417F5">
        <w:rPr>
          <w:rFonts w:ascii="Arial" w:hAnsi="Arial" w:cs="Arial"/>
        </w:rPr>
        <w:t xml:space="preserve">Se debe cumplir con los horarios asignados de clase. </w:t>
      </w:r>
    </w:p>
    <w:p w14:paraId="542D3791" w14:textId="77777777" w:rsidR="00787B68" w:rsidRPr="003417F5" w:rsidRDefault="00787B68">
      <w:pPr>
        <w:pStyle w:val="Textoindependiente"/>
        <w:spacing w:before="1"/>
        <w:rPr>
          <w:rFonts w:ascii="Arial" w:hAnsi="Arial" w:cs="Arial"/>
          <w:sz w:val="26"/>
        </w:rPr>
      </w:pPr>
    </w:p>
    <w:p w14:paraId="65B9A5EB" w14:textId="77777777" w:rsidR="00787B68" w:rsidRPr="003417F5" w:rsidRDefault="00B82B06" w:rsidP="00C2139E">
      <w:pPr>
        <w:pStyle w:val="Ttulo4"/>
        <w:numPr>
          <w:ilvl w:val="0"/>
          <w:numId w:val="36"/>
        </w:numPr>
        <w:tabs>
          <w:tab w:val="left" w:pos="1382"/>
          <w:tab w:val="left" w:pos="1383"/>
        </w:tabs>
        <w:ind w:hanging="705"/>
        <w:jc w:val="left"/>
      </w:pPr>
      <w:r w:rsidRPr="003417F5">
        <w:t>PERSONAL</w:t>
      </w:r>
      <w:r w:rsidRPr="003417F5">
        <w:rPr>
          <w:spacing w:val="6"/>
        </w:rPr>
        <w:t xml:space="preserve"> </w:t>
      </w:r>
      <w:r w:rsidRPr="003417F5">
        <w:t>ADMINISTRATIVO</w:t>
      </w:r>
    </w:p>
    <w:p w14:paraId="1E1F05F5" w14:textId="4786E994" w:rsidR="00787B68" w:rsidRPr="003417F5" w:rsidRDefault="00B82B06">
      <w:pPr>
        <w:pStyle w:val="Textoindependiente"/>
        <w:spacing w:before="36" w:line="273" w:lineRule="auto"/>
        <w:ind w:left="1399" w:right="332"/>
        <w:jc w:val="both"/>
        <w:rPr>
          <w:rFonts w:ascii="Arial" w:hAnsi="Arial" w:cs="Arial"/>
        </w:rPr>
      </w:pPr>
      <w:r w:rsidRPr="003417F5">
        <w:rPr>
          <w:rFonts w:ascii="Arial" w:hAnsi="Arial" w:cs="Arial"/>
        </w:rPr>
        <w:t>Para los puestos de atención al público se tendrá presente: Utilizar correctamente el</w:t>
      </w:r>
      <w:r w:rsidRPr="003417F5">
        <w:rPr>
          <w:rFonts w:ascii="Arial" w:hAnsi="Arial" w:cs="Arial"/>
          <w:spacing w:val="1"/>
        </w:rPr>
        <w:t xml:space="preserve"> </w:t>
      </w:r>
      <w:r w:rsidRPr="003417F5">
        <w:rPr>
          <w:rFonts w:ascii="Arial" w:hAnsi="Arial" w:cs="Arial"/>
        </w:rPr>
        <w:t>tapabocas permanentemente. Tener lapicero personal y otro para el público. Demarcar</w:t>
      </w:r>
      <w:r w:rsidRPr="003417F5">
        <w:rPr>
          <w:rFonts w:ascii="Arial" w:hAnsi="Arial" w:cs="Arial"/>
          <w:spacing w:val="-59"/>
        </w:rPr>
        <w:t xml:space="preserve"> </w:t>
      </w:r>
      <w:r w:rsidRPr="003417F5">
        <w:rPr>
          <w:rFonts w:ascii="Arial" w:hAnsi="Arial" w:cs="Arial"/>
        </w:rPr>
        <w:t>zona de acceso según la capacidad instalada en el sitio. Cada persona debe limpiar y</w:t>
      </w:r>
      <w:r w:rsidRPr="003417F5">
        <w:rPr>
          <w:rFonts w:ascii="Arial" w:hAnsi="Arial" w:cs="Arial"/>
          <w:spacing w:val="1"/>
        </w:rPr>
        <w:t xml:space="preserve"> </w:t>
      </w:r>
      <w:r w:rsidRPr="003417F5">
        <w:rPr>
          <w:rFonts w:ascii="Arial" w:hAnsi="Arial" w:cs="Arial"/>
        </w:rPr>
        <w:t>desinfectar su puesto de trabajo, sus implementos de trabajo, equipos, teléfono, varias</w:t>
      </w:r>
      <w:r w:rsidRPr="003417F5">
        <w:rPr>
          <w:rFonts w:ascii="Arial" w:hAnsi="Arial" w:cs="Arial"/>
          <w:spacing w:val="-59"/>
        </w:rPr>
        <w:t xml:space="preserve"> </w:t>
      </w:r>
      <w:r w:rsidRPr="003417F5">
        <w:rPr>
          <w:rFonts w:ascii="Arial" w:hAnsi="Arial" w:cs="Arial"/>
        </w:rPr>
        <w:t>veces</w:t>
      </w:r>
      <w:r w:rsidRPr="003417F5">
        <w:rPr>
          <w:rFonts w:ascii="Arial" w:hAnsi="Arial" w:cs="Arial"/>
          <w:spacing w:val="-14"/>
        </w:rPr>
        <w:t xml:space="preserve"> </w:t>
      </w:r>
      <w:r w:rsidRPr="003417F5">
        <w:rPr>
          <w:rFonts w:ascii="Arial" w:hAnsi="Arial" w:cs="Arial"/>
        </w:rPr>
        <w:t>al día.</w:t>
      </w:r>
    </w:p>
    <w:p w14:paraId="27345CD3" w14:textId="77777777" w:rsidR="00787B68" w:rsidRPr="003417F5" w:rsidRDefault="00787B68">
      <w:pPr>
        <w:pStyle w:val="Textoindependiente"/>
        <w:spacing w:before="4"/>
        <w:rPr>
          <w:rFonts w:ascii="Arial" w:hAnsi="Arial" w:cs="Arial"/>
          <w:sz w:val="26"/>
        </w:rPr>
      </w:pPr>
    </w:p>
    <w:p w14:paraId="1ED9D5CF" w14:textId="77777777" w:rsidR="00787B68" w:rsidRPr="003417F5" w:rsidRDefault="00B82B06" w:rsidP="00C2139E">
      <w:pPr>
        <w:pStyle w:val="Ttulo4"/>
        <w:numPr>
          <w:ilvl w:val="0"/>
          <w:numId w:val="36"/>
        </w:numPr>
        <w:tabs>
          <w:tab w:val="left" w:pos="1382"/>
          <w:tab w:val="left" w:pos="1383"/>
        </w:tabs>
        <w:ind w:hanging="705"/>
        <w:jc w:val="left"/>
      </w:pPr>
      <w:r w:rsidRPr="003417F5">
        <w:t>RECEPCIÓN</w:t>
      </w:r>
      <w:r w:rsidRPr="003417F5">
        <w:rPr>
          <w:spacing w:val="7"/>
        </w:rPr>
        <w:t xml:space="preserve"> </w:t>
      </w:r>
      <w:r w:rsidRPr="003417F5">
        <w:t>DE</w:t>
      </w:r>
      <w:r w:rsidRPr="003417F5">
        <w:rPr>
          <w:spacing w:val="-14"/>
        </w:rPr>
        <w:t xml:space="preserve"> </w:t>
      </w:r>
      <w:r w:rsidRPr="003417F5">
        <w:t>INSUMOS</w:t>
      </w:r>
    </w:p>
    <w:p w14:paraId="25EC20CC" w14:textId="77777777" w:rsidR="00787B68" w:rsidRPr="003417F5" w:rsidRDefault="00B82B06">
      <w:pPr>
        <w:pStyle w:val="Textoindependiente"/>
        <w:spacing w:before="20" w:line="273" w:lineRule="auto"/>
        <w:ind w:left="1399" w:right="326"/>
        <w:jc w:val="both"/>
        <w:rPr>
          <w:rFonts w:ascii="Arial" w:hAnsi="Arial" w:cs="Arial"/>
        </w:rPr>
      </w:pPr>
      <w:r w:rsidRPr="003417F5">
        <w:rPr>
          <w:rFonts w:ascii="Arial" w:hAnsi="Arial" w:cs="Arial"/>
        </w:rPr>
        <w:t>Tanto</w:t>
      </w:r>
      <w:r w:rsidRPr="003417F5">
        <w:rPr>
          <w:rFonts w:ascii="Arial" w:hAnsi="Arial" w:cs="Arial"/>
          <w:spacing w:val="24"/>
        </w:rPr>
        <w:t xml:space="preserve"> </w:t>
      </w:r>
      <w:r w:rsidRPr="003417F5">
        <w:rPr>
          <w:rFonts w:ascii="Arial" w:hAnsi="Arial" w:cs="Arial"/>
        </w:rPr>
        <w:t>en</w:t>
      </w:r>
      <w:r w:rsidRPr="003417F5">
        <w:rPr>
          <w:rFonts w:ascii="Arial" w:hAnsi="Arial" w:cs="Arial"/>
          <w:spacing w:val="24"/>
        </w:rPr>
        <w:t xml:space="preserve"> </w:t>
      </w:r>
      <w:r w:rsidRPr="003417F5">
        <w:rPr>
          <w:rFonts w:ascii="Arial" w:hAnsi="Arial" w:cs="Arial"/>
        </w:rPr>
        <w:t>la</w:t>
      </w:r>
      <w:r w:rsidRPr="003417F5">
        <w:rPr>
          <w:rFonts w:ascii="Arial" w:hAnsi="Arial" w:cs="Arial"/>
          <w:spacing w:val="9"/>
        </w:rPr>
        <w:t xml:space="preserve"> </w:t>
      </w:r>
      <w:r w:rsidRPr="003417F5">
        <w:rPr>
          <w:rFonts w:ascii="Arial" w:hAnsi="Arial" w:cs="Arial"/>
        </w:rPr>
        <w:t>aplicación</w:t>
      </w:r>
      <w:r w:rsidRPr="003417F5">
        <w:rPr>
          <w:rFonts w:ascii="Arial" w:hAnsi="Arial" w:cs="Arial"/>
          <w:spacing w:val="24"/>
        </w:rPr>
        <w:t xml:space="preserve"> </w:t>
      </w:r>
      <w:r w:rsidRPr="003417F5">
        <w:rPr>
          <w:rFonts w:ascii="Arial" w:hAnsi="Arial" w:cs="Arial"/>
        </w:rPr>
        <w:t>de</w:t>
      </w:r>
      <w:r w:rsidRPr="003417F5">
        <w:rPr>
          <w:rFonts w:ascii="Arial" w:hAnsi="Arial" w:cs="Arial"/>
          <w:spacing w:val="24"/>
        </w:rPr>
        <w:t xml:space="preserve"> </w:t>
      </w:r>
      <w:r w:rsidRPr="003417F5">
        <w:rPr>
          <w:rFonts w:ascii="Arial" w:hAnsi="Arial" w:cs="Arial"/>
        </w:rPr>
        <w:t>medidas</w:t>
      </w:r>
      <w:r w:rsidRPr="003417F5">
        <w:rPr>
          <w:rFonts w:ascii="Arial" w:hAnsi="Arial" w:cs="Arial"/>
          <w:spacing w:val="21"/>
        </w:rPr>
        <w:t xml:space="preserve"> </w:t>
      </w:r>
      <w:r w:rsidRPr="003417F5">
        <w:rPr>
          <w:rFonts w:ascii="Arial" w:hAnsi="Arial" w:cs="Arial"/>
        </w:rPr>
        <w:t>básicas</w:t>
      </w:r>
      <w:r w:rsidRPr="003417F5">
        <w:rPr>
          <w:rFonts w:ascii="Arial" w:hAnsi="Arial" w:cs="Arial"/>
          <w:spacing w:val="22"/>
        </w:rPr>
        <w:t xml:space="preserve"> </w:t>
      </w:r>
      <w:r w:rsidRPr="003417F5">
        <w:rPr>
          <w:rFonts w:ascii="Arial" w:hAnsi="Arial" w:cs="Arial"/>
        </w:rPr>
        <w:t>de</w:t>
      </w:r>
      <w:r w:rsidRPr="003417F5">
        <w:rPr>
          <w:rFonts w:ascii="Arial" w:hAnsi="Arial" w:cs="Arial"/>
          <w:spacing w:val="24"/>
        </w:rPr>
        <w:t xml:space="preserve"> </w:t>
      </w:r>
      <w:r w:rsidRPr="003417F5">
        <w:rPr>
          <w:rFonts w:ascii="Arial" w:hAnsi="Arial" w:cs="Arial"/>
        </w:rPr>
        <w:t>manipulación,</w:t>
      </w:r>
      <w:r w:rsidRPr="003417F5">
        <w:rPr>
          <w:rFonts w:ascii="Arial" w:hAnsi="Arial" w:cs="Arial"/>
          <w:spacing w:val="23"/>
        </w:rPr>
        <w:t xml:space="preserve"> </w:t>
      </w:r>
      <w:r w:rsidRPr="003417F5">
        <w:rPr>
          <w:rFonts w:ascii="Arial" w:hAnsi="Arial" w:cs="Arial"/>
        </w:rPr>
        <w:t>como</w:t>
      </w:r>
      <w:r w:rsidRPr="003417F5">
        <w:rPr>
          <w:rFonts w:ascii="Arial" w:hAnsi="Arial" w:cs="Arial"/>
          <w:spacing w:val="24"/>
        </w:rPr>
        <w:t xml:space="preserve"> </w:t>
      </w:r>
      <w:r w:rsidRPr="003417F5">
        <w:rPr>
          <w:rFonts w:ascii="Arial" w:hAnsi="Arial" w:cs="Arial"/>
        </w:rPr>
        <w:t>el</w:t>
      </w:r>
      <w:r w:rsidRPr="003417F5">
        <w:rPr>
          <w:rFonts w:ascii="Arial" w:hAnsi="Arial" w:cs="Arial"/>
          <w:spacing w:val="19"/>
        </w:rPr>
        <w:t xml:space="preserve"> </w:t>
      </w:r>
      <w:r w:rsidRPr="003417F5">
        <w:rPr>
          <w:rFonts w:ascii="Arial" w:hAnsi="Arial" w:cs="Arial"/>
        </w:rPr>
        <w:t>uso</w:t>
      </w:r>
      <w:r w:rsidRPr="003417F5">
        <w:rPr>
          <w:rFonts w:ascii="Arial" w:hAnsi="Arial" w:cs="Arial"/>
          <w:spacing w:val="25"/>
        </w:rPr>
        <w:t xml:space="preserve"> </w:t>
      </w:r>
      <w:r w:rsidRPr="003417F5">
        <w:rPr>
          <w:rFonts w:ascii="Arial" w:hAnsi="Arial" w:cs="Arial"/>
        </w:rPr>
        <w:t>obligatorio</w:t>
      </w:r>
      <w:r w:rsidRPr="003417F5">
        <w:rPr>
          <w:rFonts w:ascii="Arial" w:hAnsi="Arial" w:cs="Arial"/>
          <w:spacing w:val="-59"/>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tapabocas</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guantes</w:t>
      </w:r>
      <w:r w:rsidRPr="003417F5">
        <w:rPr>
          <w:rFonts w:ascii="Arial" w:hAnsi="Arial" w:cs="Arial"/>
          <w:spacing w:val="1"/>
        </w:rPr>
        <w:t xml:space="preserve"> </w:t>
      </w:r>
      <w:r w:rsidRPr="003417F5">
        <w:rPr>
          <w:rFonts w:ascii="Arial" w:hAnsi="Arial" w:cs="Arial"/>
        </w:rPr>
        <w:t>en la entrega. Se prohíbe</w:t>
      </w:r>
      <w:r w:rsidRPr="003417F5">
        <w:rPr>
          <w:rFonts w:ascii="Arial" w:hAnsi="Arial" w:cs="Arial"/>
          <w:spacing w:val="1"/>
        </w:rPr>
        <w:t xml:space="preserve"> </w:t>
      </w:r>
      <w:r w:rsidRPr="003417F5">
        <w:rPr>
          <w:rFonts w:ascii="Arial" w:hAnsi="Arial" w:cs="Arial"/>
        </w:rPr>
        <w:t>la manipulación compartida de</w:t>
      </w:r>
      <w:r w:rsidRPr="003417F5">
        <w:rPr>
          <w:rFonts w:ascii="Arial" w:hAnsi="Arial" w:cs="Arial"/>
          <w:spacing w:val="1"/>
        </w:rPr>
        <w:t xml:space="preserve"> </w:t>
      </w:r>
      <w:r w:rsidRPr="003417F5">
        <w:rPr>
          <w:rFonts w:ascii="Arial" w:hAnsi="Arial" w:cs="Arial"/>
        </w:rPr>
        <w:t>implementos</w:t>
      </w:r>
      <w:r w:rsidRPr="003417F5">
        <w:rPr>
          <w:rFonts w:ascii="Arial" w:hAnsi="Arial" w:cs="Arial"/>
          <w:spacing w:val="1"/>
        </w:rPr>
        <w:t xml:space="preserve"> </w:t>
      </w:r>
      <w:r w:rsidRPr="003417F5">
        <w:rPr>
          <w:rFonts w:ascii="Arial" w:hAnsi="Arial" w:cs="Arial"/>
        </w:rPr>
        <w:t>como</w:t>
      </w:r>
      <w:r w:rsidRPr="003417F5">
        <w:rPr>
          <w:rFonts w:ascii="Arial" w:hAnsi="Arial" w:cs="Arial"/>
          <w:spacing w:val="1"/>
        </w:rPr>
        <w:t xml:space="preserve"> </w:t>
      </w:r>
      <w:r w:rsidRPr="003417F5">
        <w:rPr>
          <w:rFonts w:ascii="Arial" w:hAnsi="Arial" w:cs="Arial"/>
        </w:rPr>
        <w:t>lapiceros,</w:t>
      </w:r>
      <w:r w:rsidRPr="003417F5">
        <w:rPr>
          <w:rFonts w:ascii="Arial" w:hAnsi="Arial" w:cs="Arial"/>
          <w:spacing w:val="1"/>
        </w:rPr>
        <w:t xml:space="preserve"> </w:t>
      </w:r>
      <w:r w:rsidRPr="003417F5">
        <w:rPr>
          <w:rFonts w:ascii="Arial" w:hAnsi="Arial" w:cs="Arial"/>
        </w:rPr>
        <w:t>tablas,</w:t>
      </w:r>
      <w:r w:rsidRPr="003417F5">
        <w:rPr>
          <w:rFonts w:ascii="Arial" w:hAnsi="Arial" w:cs="Arial"/>
          <w:spacing w:val="1"/>
        </w:rPr>
        <w:t xml:space="preserve"> </w:t>
      </w:r>
      <w:r w:rsidRPr="003417F5">
        <w:rPr>
          <w:rFonts w:ascii="Arial" w:hAnsi="Arial" w:cs="Arial"/>
        </w:rPr>
        <w:t>facturas,</w:t>
      </w:r>
      <w:r w:rsidRPr="003417F5">
        <w:rPr>
          <w:rFonts w:ascii="Arial" w:hAnsi="Arial" w:cs="Arial"/>
          <w:spacing w:val="1"/>
        </w:rPr>
        <w:t xml:space="preserve"> </w:t>
      </w:r>
      <w:r w:rsidRPr="003417F5">
        <w:rPr>
          <w:rFonts w:ascii="Arial" w:hAnsi="Arial" w:cs="Arial"/>
        </w:rPr>
        <w:t>otros.</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empaques</w:t>
      </w:r>
      <w:r w:rsidRPr="003417F5">
        <w:rPr>
          <w:rFonts w:ascii="Arial" w:hAnsi="Arial" w:cs="Arial"/>
          <w:spacing w:val="1"/>
        </w:rPr>
        <w:t xml:space="preserve"> </w:t>
      </w:r>
      <w:r w:rsidRPr="003417F5">
        <w:rPr>
          <w:rFonts w:ascii="Arial" w:hAnsi="Arial" w:cs="Arial"/>
        </w:rPr>
        <w:t>deben</w:t>
      </w:r>
      <w:r w:rsidRPr="003417F5">
        <w:rPr>
          <w:rFonts w:ascii="Arial" w:hAnsi="Arial" w:cs="Arial"/>
          <w:spacing w:val="1"/>
        </w:rPr>
        <w:t xml:space="preserve"> </w:t>
      </w:r>
      <w:r w:rsidRPr="003417F5">
        <w:rPr>
          <w:rFonts w:ascii="Arial" w:hAnsi="Arial" w:cs="Arial"/>
        </w:rPr>
        <w:t>estar</w:t>
      </w:r>
      <w:r w:rsidRPr="003417F5">
        <w:rPr>
          <w:rFonts w:ascii="Arial" w:hAnsi="Arial" w:cs="Arial"/>
          <w:spacing w:val="1"/>
        </w:rPr>
        <w:t xml:space="preserve"> </w:t>
      </w:r>
      <w:r w:rsidRPr="003417F5">
        <w:rPr>
          <w:rFonts w:ascii="Arial" w:hAnsi="Arial" w:cs="Arial"/>
        </w:rPr>
        <w:t>desinfectados.</w:t>
      </w:r>
    </w:p>
    <w:p w14:paraId="6EB2E73B" w14:textId="77777777" w:rsidR="00787B68" w:rsidRPr="003417F5" w:rsidRDefault="00787B68">
      <w:pPr>
        <w:pStyle w:val="Textoindependiente"/>
        <w:spacing w:before="4"/>
        <w:rPr>
          <w:rFonts w:ascii="Arial" w:hAnsi="Arial" w:cs="Arial"/>
          <w:sz w:val="26"/>
        </w:rPr>
      </w:pPr>
    </w:p>
    <w:p w14:paraId="605DBA51" w14:textId="77777777" w:rsidR="00787B68" w:rsidRPr="003417F5" w:rsidRDefault="00B82B06" w:rsidP="00C2139E">
      <w:pPr>
        <w:pStyle w:val="Ttulo4"/>
        <w:numPr>
          <w:ilvl w:val="0"/>
          <w:numId w:val="36"/>
        </w:numPr>
        <w:tabs>
          <w:tab w:val="left" w:pos="1382"/>
          <w:tab w:val="left" w:pos="1383"/>
        </w:tabs>
        <w:ind w:hanging="705"/>
        <w:jc w:val="left"/>
      </w:pPr>
      <w:r w:rsidRPr="003417F5">
        <w:t>OBSERVACIONES</w:t>
      </w:r>
    </w:p>
    <w:p w14:paraId="06C1A73F" w14:textId="1B6B15EA" w:rsidR="00787B68" w:rsidRPr="003417F5" w:rsidRDefault="00B82B06" w:rsidP="00C2139E">
      <w:pPr>
        <w:pStyle w:val="Prrafodelista"/>
        <w:numPr>
          <w:ilvl w:val="2"/>
          <w:numId w:val="35"/>
        </w:numPr>
        <w:tabs>
          <w:tab w:val="left" w:pos="1382"/>
          <w:tab w:val="left" w:pos="1383"/>
          <w:tab w:val="left" w:pos="2150"/>
          <w:tab w:val="left" w:pos="2949"/>
          <w:tab w:val="left" w:pos="4164"/>
          <w:tab w:val="left" w:pos="5698"/>
          <w:tab w:val="left" w:pos="7232"/>
          <w:tab w:val="left" w:pos="9711"/>
        </w:tabs>
        <w:spacing w:before="17" w:line="244" w:lineRule="auto"/>
        <w:ind w:right="333" w:hanging="352"/>
        <w:rPr>
          <w:rFonts w:ascii="Arial" w:hAnsi="Arial" w:cs="Arial"/>
        </w:rPr>
      </w:pPr>
      <w:r w:rsidRPr="003417F5">
        <w:rPr>
          <w:rFonts w:ascii="Arial" w:hAnsi="Arial" w:cs="Arial"/>
        </w:rPr>
        <w:lastRenderedPageBreak/>
        <w:t>Debe</w:t>
      </w:r>
      <w:r w:rsidRPr="003417F5">
        <w:rPr>
          <w:rFonts w:ascii="Arial" w:hAnsi="Arial" w:cs="Arial"/>
        </w:rPr>
        <w:tab/>
        <w:t>haber</w:t>
      </w:r>
      <w:r w:rsidRPr="003417F5">
        <w:rPr>
          <w:rFonts w:ascii="Arial" w:hAnsi="Arial" w:cs="Arial"/>
        </w:rPr>
        <w:tab/>
        <w:t>campañas</w:t>
      </w:r>
      <w:r w:rsidRPr="003417F5">
        <w:rPr>
          <w:rFonts w:ascii="Arial" w:hAnsi="Arial" w:cs="Arial"/>
        </w:rPr>
        <w:tab/>
        <w:t>permanentes</w:t>
      </w:r>
      <w:r w:rsidRPr="003417F5">
        <w:rPr>
          <w:rFonts w:ascii="Arial" w:hAnsi="Arial" w:cs="Arial"/>
        </w:rPr>
        <w:tab/>
        <w:t>promoviendo</w:t>
      </w:r>
      <w:r w:rsidRPr="003417F5">
        <w:rPr>
          <w:rFonts w:ascii="Arial" w:hAnsi="Arial" w:cs="Arial"/>
        </w:rPr>
        <w:tab/>
        <w:t>la sana convivencia,</w:t>
      </w:r>
      <w:r w:rsidRPr="003417F5">
        <w:rPr>
          <w:rFonts w:ascii="Arial" w:hAnsi="Arial" w:cs="Arial"/>
        </w:rPr>
        <w:tab/>
        <w:t>el</w:t>
      </w:r>
      <w:r w:rsidRPr="003417F5">
        <w:rPr>
          <w:rFonts w:ascii="Arial" w:hAnsi="Arial" w:cs="Arial"/>
          <w:spacing w:val="-58"/>
        </w:rPr>
        <w:t xml:space="preserve"> </w:t>
      </w:r>
      <w:r w:rsidRPr="003417F5">
        <w:rPr>
          <w:rFonts w:ascii="Arial" w:hAnsi="Arial" w:cs="Arial"/>
        </w:rPr>
        <w:t>distanciamiento</w:t>
      </w:r>
      <w:r w:rsidRPr="003417F5">
        <w:rPr>
          <w:rFonts w:ascii="Arial" w:hAnsi="Arial" w:cs="Arial"/>
          <w:spacing w:val="-11"/>
        </w:rPr>
        <w:t xml:space="preserve"> </w:t>
      </w:r>
      <w:r w:rsidRPr="003417F5">
        <w:rPr>
          <w:rFonts w:ascii="Arial" w:hAnsi="Arial" w:cs="Arial"/>
        </w:rPr>
        <w:t>físico,</w:t>
      </w:r>
      <w:r w:rsidRPr="003417F5">
        <w:rPr>
          <w:rFonts w:ascii="Arial" w:hAnsi="Arial" w:cs="Arial"/>
          <w:spacing w:val="-12"/>
        </w:rPr>
        <w:t xml:space="preserve"> </w:t>
      </w:r>
      <w:r w:rsidRPr="003417F5">
        <w:rPr>
          <w:rFonts w:ascii="Arial" w:hAnsi="Arial" w:cs="Arial"/>
        </w:rPr>
        <w:t>uso</w:t>
      </w:r>
      <w:r w:rsidRPr="003417F5">
        <w:rPr>
          <w:rFonts w:ascii="Arial" w:hAnsi="Arial" w:cs="Arial"/>
          <w:spacing w:val="-10"/>
        </w:rPr>
        <w:t xml:space="preserve"> </w:t>
      </w:r>
      <w:r w:rsidRPr="003417F5">
        <w:rPr>
          <w:rFonts w:ascii="Arial" w:hAnsi="Arial" w:cs="Arial"/>
        </w:rPr>
        <w:t>del</w:t>
      </w:r>
      <w:r w:rsidRPr="003417F5">
        <w:rPr>
          <w:rFonts w:ascii="Arial" w:hAnsi="Arial" w:cs="Arial"/>
          <w:spacing w:val="-15"/>
        </w:rPr>
        <w:t xml:space="preserve"> </w:t>
      </w:r>
      <w:r w:rsidRPr="003417F5">
        <w:rPr>
          <w:rFonts w:ascii="Arial" w:hAnsi="Arial" w:cs="Arial"/>
        </w:rPr>
        <w:t>tapabocas.</w:t>
      </w:r>
    </w:p>
    <w:p w14:paraId="4E39CBFD" w14:textId="7065C422" w:rsidR="00787B68" w:rsidRPr="003417F5" w:rsidRDefault="00B82B06" w:rsidP="00C2139E">
      <w:pPr>
        <w:pStyle w:val="Prrafodelista"/>
        <w:numPr>
          <w:ilvl w:val="2"/>
          <w:numId w:val="35"/>
        </w:numPr>
        <w:tabs>
          <w:tab w:val="left" w:pos="1382"/>
          <w:tab w:val="left" w:pos="1383"/>
        </w:tabs>
        <w:spacing w:before="12" w:line="247" w:lineRule="auto"/>
        <w:ind w:right="341" w:hanging="352"/>
        <w:rPr>
          <w:rFonts w:ascii="Arial" w:hAnsi="Arial" w:cs="Arial"/>
        </w:rPr>
      </w:pPr>
      <w:r w:rsidRPr="003417F5">
        <w:rPr>
          <w:rFonts w:ascii="Arial" w:hAnsi="Arial" w:cs="Arial"/>
        </w:rPr>
        <w:t>Fomentar</w:t>
      </w:r>
      <w:r w:rsidRPr="003417F5">
        <w:rPr>
          <w:rFonts w:ascii="Arial" w:hAnsi="Arial" w:cs="Arial"/>
          <w:spacing w:val="46"/>
        </w:rPr>
        <w:t xml:space="preserve"> </w:t>
      </w:r>
      <w:r w:rsidRPr="003417F5">
        <w:rPr>
          <w:rFonts w:ascii="Arial" w:hAnsi="Arial" w:cs="Arial"/>
        </w:rPr>
        <w:t>medidas</w:t>
      </w:r>
      <w:r w:rsidRPr="003417F5">
        <w:rPr>
          <w:rFonts w:ascii="Arial" w:hAnsi="Arial" w:cs="Arial"/>
          <w:spacing w:val="23"/>
        </w:rPr>
        <w:t xml:space="preserve"> </w:t>
      </w:r>
      <w:r w:rsidRPr="003417F5">
        <w:rPr>
          <w:rFonts w:ascii="Arial" w:hAnsi="Arial" w:cs="Arial"/>
        </w:rPr>
        <w:t>de</w:t>
      </w:r>
      <w:r w:rsidRPr="003417F5">
        <w:rPr>
          <w:rFonts w:ascii="Arial" w:hAnsi="Arial" w:cs="Arial"/>
          <w:spacing w:val="27"/>
        </w:rPr>
        <w:t xml:space="preserve"> </w:t>
      </w:r>
      <w:r w:rsidRPr="003417F5">
        <w:rPr>
          <w:rFonts w:ascii="Arial" w:hAnsi="Arial" w:cs="Arial"/>
        </w:rPr>
        <w:t>autocuid</w:t>
      </w:r>
      <w:r w:rsidR="0059517F" w:rsidRPr="003417F5">
        <w:rPr>
          <w:rFonts w:ascii="Arial" w:hAnsi="Arial" w:cs="Arial"/>
        </w:rPr>
        <w:t>ado</w:t>
      </w:r>
      <w:r w:rsidRPr="003417F5">
        <w:rPr>
          <w:rFonts w:ascii="Arial" w:hAnsi="Arial" w:cs="Arial"/>
          <w:spacing w:val="27"/>
        </w:rPr>
        <w:t xml:space="preserve"> </w:t>
      </w:r>
      <w:r w:rsidRPr="003417F5">
        <w:rPr>
          <w:rFonts w:ascii="Arial" w:hAnsi="Arial" w:cs="Arial"/>
        </w:rPr>
        <w:t>(tapabocas,</w:t>
      </w:r>
      <w:r w:rsidRPr="003417F5">
        <w:rPr>
          <w:rFonts w:ascii="Arial" w:hAnsi="Arial" w:cs="Arial"/>
          <w:spacing w:val="26"/>
        </w:rPr>
        <w:t xml:space="preserve"> </w:t>
      </w:r>
      <w:r w:rsidR="00EC52F1" w:rsidRPr="003417F5">
        <w:rPr>
          <w:rFonts w:ascii="Arial" w:hAnsi="Arial" w:cs="Arial"/>
          <w:spacing w:val="26"/>
        </w:rPr>
        <w:t>uso de alcohol</w:t>
      </w:r>
      <w:r w:rsidRPr="003417F5">
        <w:rPr>
          <w:rFonts w:ascii="Arial" w:hAnsi="Arial" w:cs="Arial"/>
        </w:rPr>
        <w:t>)</w:t>
      </w:r>
    </w:p>
    <w:p w14:paraId="1A539A47" w14:textId="34698F10" w:rsidR="00787B68" w:rsidRPr="003417F5" w:rsidRDefault="00B82B06" w:rsidP="00C2139E">
      <w:pPr>
        <w:pStyle w:val="Prrafodelista"/>
        <w:numPr>
          <w:ilvl w:val="2"/>
          <w:numId w:val="35"/>
        </w:numPr>
        <w:tabs>
          <w:tab w:val="left" w:pos="1382"/>
          <w:tab w:val="left" w:pos="1383"/>
        </w:tabs>
        <w:spacing w:before="8"/>
        <w:ind w:left="1383" w:hanging="337"/>
        <w:rPr>
          <w:rFonts w:ascii="Arial" w:hAnsi="Arial" w:cs="Arial"/>
        </w:rPr>
      </w:pPr>
      <w:r w:rsidRPr="003417F5">
        <w:rPr>
          <w:rFonts w:ascii="Arial" w:hAnsi="Arial" w:cs="Arial"/>
        </w:rPr>
        <w:t>Campaña</w:t>
      </w:r>
      <w:r w:rsidRPr="003417F5">
        <w:rPr>
          <w:rFonts w:ascii="Arial" w:hAnsi="Arial" w:cs="Arial"/>
          <w:spacing w:val="12"/>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manejo</w:t>
      </w:r>
      <w:r w:rsidRPr="003417F5">
        <w:rPr>
          <w:rFonts w:ascii="Arial" w:hAnsi="Arial" w:cs="Arial"/>
          <w:spacing w:val="-6"/>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tos</w:t>
      </w:r>
      <w:r w:rsidRPr="003417F5">
        <w:rPr>
          <w:rFonts w:ascii="Arial" w:hAnsi="Arial" w:cs="Arial"/>
          <w:spacing w:val="-10"/>
        </w:rPr>
        <w:t xml:space="preserve"> </w:t>
      </w:r>
      <w:r w:rsidRPr="003417F5">
        <w:rPr>
          <w:rFonts w:ascii="Arial" w:hAnsi="Arial" w:cs="Arial"/>
        </w:rPr>
        <w:t>y</w:t>
      </w:r>
      <w:r w:rsidRPr="003417F5">
        <w:rPr>
          <w:rFonts w:ascii="Arial" w:hAnsi="Arial" w:cs="Arial"/>
          <w:spacing w:val="-10"/>
        </w:rPr>
        <w:t xml:space="preserve"> </w:t>
      </w:r>
      <w:r w:rsidRPr="003417F5">
        <w:rPr>
          <w:rFonts w:ascii="Arial" w:hAnsi="Arial" w:cs="Arial"/>
        </w:rPr>
        <w:t>estornudo</w:t>
      </w:r>
      <w:r w:rsidRPr="003417F5">
        <w:rPr>
          <w:rFonts w:ascii="Arial" w:hAnsi="Arial" w:cs="Arial"/>
          <w:spacing w:val="-6"/>
        </w:rPr>
        <w:t xml:space="preserve"> </w:t>
      </w:r>
      <w:r w:rsidRPr="003417F5">
        <w:rPr>
          <w:rFonts w:ascii="Arial" w:hAnsi="Arial" w:cs="Arial"/>
        </w:rPr>
        <w:t>con</w:t>
      </w:r>
      <w:r w:rsidRPr="003417F5">
        <w:rPr>
          <w:rFonts w:ascii="Arial" w:hAnsi="Arial" w:cs="Arial"/>
          <w:spacing w:val="8"/>
        </w:rPr>
        <w:t xml:space="preserve"> </w:t>
      </w:r>
      <w:r w:rsidRPr="003417F5">
        <w:rPr>
          <w:rFonts w:ascii="Arial" w:hAnsi="Arial" w:cs="Arial"/>
        </w:rPr>
        <w:t>el</w:t>
      </w:r>
      <w:r w:rsidRPr="003417F5">
        <w:rPr>
          <w:rFonts w:ascii="Arial" w:hAnsi="Arial" w:cs="Arial"/>
          <w:spacing w:val="-10"/>
        </w:rPr>
        <w:t xml:space="preserve"> </w:t>
      </w:r>
      <w:r w:rsidRPr="003417F5">
        <w:rPr>
          <w:rFonts w:ascii="Arial" w:hAnsi="Arial" w:cs="Arial"/>
        </w:rPr>
        <w:t>codo,</w:t>
      </w:r>
      <w:r w:rsidRPr="003417F5">
        <w:rPr>
          <w:rFonts w:ascii="Arial" w:hAnsi="Arial" w:cs="Arial"/>
          <w:spacing w:val="-8"/>
        </w:rPr>
        <w:t xml:space="preserve"> </w:t>
      </w:r>
      <w:r w:rsidRPr="003417F5">
        <w:rPr>
          <w:rFonts w:ascii="Arial" w:hAnsi="Arial" w:cs="Arial"/>
        </w:rPr>
        <w:t>lavado</w:t>
      </w:r>
      <w:r w:rsidRPr="003417F5">
        <w:rPr>
          <w:rFonts w:ascii="Arial" w:hAnsi="Arial" w:cs="Arial"/>
          <w:spacing w:val="-7"/>
        </w:rPr>
        <w:t xml:space="preserve"> </w:t>
      </w:r>
      <w:r w:rsidRPr="003417F5">
        <w:rPr>
          <w:rFonts w:ascii="Arial" w:hAnsi="Arial" w:cs="Arial"/>
        </w:rPr>
        <w:t>de</w:t>
      </w:r>
      <w:r w:rsidRPr="003417F5">
        <w:rPr>
          <w:rFonts w:ascii="Arial" w:hAnsi="Arial" w:cs="Arial"/>
          <w:spacing w:val="-6"/>
        </w:rPr>
        <w:t xml:space="preserve"> </w:t>
      </w:r>
      <w:r w:rsidRPr="003417F5">
        <w:rPr>
          <w:rFonts w:ascii="Arial" w:hAnsi="Arial" w:cs="Arial"/>
        </w:rPr>
        <w:t>manos.</w:t>
      </w:r>
    </w:p>
    <w:p w14:paraId="145268D1" w14:textId="77777777" w:rsidR="00787B68" w:rsidRPr="003417F5" w:rsidRDefault="00B82B06" w:rsidP="00C2139E">
      <w:pPr>
        <w:pStyle w:val="Prrafodelista"/>
        <w:numPr>
          <w:ilvl w:val="2"/>
          <w:numId w:val="35"/>
        </w:numPr>
        <w:tabs>
          <w:tab w:val="left" w:pos="1382"/>
          <w:tab w:val="left" w:pos="1383"/>
        </w:tabs>
        <w:spacing w:before="19"/>
        <w:ind w:left="1383" w:hanging="337"/>
        <w:rPr>
          <w:rFonts w:ascii="Arial" w:hAnsi="Arial" w:cs="Arial"/>
        </w:rPr>
      </w:pPr>
      <w:r w:rsidRPr="003417F5">
        <w:rPr>
          <w:rFonts w:ascii="Arial" w:hAnsi="Arial" w:cs="Arial"/>
        </w:rPr>
        <w:t>Pautas</w:t>
      </w:r>
      <w:r w:rsidRPr="003417F5">
        <w:rPr>
          <w:rFonts w:ascii="Arial" w:hAnsi="Arial" w:cs="Arial"/>
          <w:spacing w:val="27"/>
        </w:rPr>
        <w:t xml:space="preserve"> </w:t>
      </w:r>
      <w:r w:rsidRPr="003417F5">
        <w:rPr>
          <w:rFonts w:ascii="Arial" w:hAnsi="Arial" w:cs="Arial"/>
        </w:rPr>
        <w:t>de</w:t>
      </w:r>
      <w:r w:rsidRPr="003417F5">
        <w:rPr>
          <w:rFonts w:ascii="Arial" w:hAnsi="Arial" w:cs="Arial"/>
          <w:spacing w:val="-5"/>
        </w:rPr>
        <w:t xml:space="preserve"> </w:t>
      </w:r>
      <w:r w:rsidRPr="003417F5">
        <w:rPr>
          <w:rFonts w:ascii="Arial" w:hAnsi="Arial" w:cs="Arial"/>
        </w:rPr>
        <w:t>bioseguridad.</w:t>
      </w:r>
    </w:p>
    <w:p w14:paraId="67CF2904" w14:textId="5B4F732C" w:rsidR="00787B68" w:rsidRPr="003417F5" w:rsidRDefault="00B82B06" w:rsidP="00C2139E">
      <w:pPr>
        <w:pStyle w:val="Prrafodelista"/>
        <w:numPr>
          <w:ilvl w:val="2"/>
          <w:numId w:val="35"/>
        </w:numPr>
        <w:tabs>
          <w:tab w:val="left" w:pos="1382"/>
          <w:tab w:val="left" w:pos="1383"/>
        </w:tabs>
        <w:spacing w:before="4"/>
        <w:ind w:left="1383" w:hanging="337"/>
        <w:rPr>
          <w:rFonts w:ascii="Arial" w:hAnsi="Arial" w:cs="Arial"/>
        </w:rPr>
      </w:pPr>
      <w:r w:rsidRPr="003417F5">
        <w:rPr>
          <w:rFonts w:ascii="Arial" w:hAnsi="Arial" w:cs="Arial"/>
        </w:rPr>
        <w:t>Respetar</w:t>
      </w:r>
      <w:r w:rsidRPr="003417F5">
        <w:rPr>
          <w:rFonts w:ascii="Arial" w:hAnsi="Arial" w:cs="Arial"/>
          <w:spacing w:val="7"/>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protocolos de</w:t>
      </w:r>
      <w:r w:rsidRPr="003417F5">
        <w:rPr>
          <w:rFonts w:ascii="Arial" w:hAnsi="Arial" w:cs="Arial"/>
          <w:spacing w:val="5"/>
        </w:rPr>
        <w:t xml:space="preserve"> </w:t>
      </w:r>
      <w:r w:rsidRPr="003417F5">
        <w:rPr>
          <w:rFonts w:ascii="Arial" w:hAnsi="Arial" w:cs="Arial"/>
        </w:rPr>
        <w:t>la</w:t>
      </w:r>
      <w:r w:rsidRPr="003417F5">
        <w:rPr>
          <w:rFonts w:ascii="Arial" w:hAnsi="Arial" w:cs="Arial"/>
          <w:spacing w:val="-15"/>
        </w:rPr>
        <w:t xml:space="preserve"> </w:t>
      </w:r>
      <w:r w:rsidRPr="003417F5">
        <w:rPr>
          <w:rFonts w:ascii="Arial" w:hAnsi="Arial" w:cs="Arial"/>
        </w:rPr>
        <w:t>institución.</w:t>
      </w:r>
    </w:p>
    <w:p w14:paraId="7C9F1160" w14:textId="77777777" w:rsidR="00787B68" w:rsidRPr="003417F5" w:rsidRDefault="00787B68">
      <w:pPr>
        <w:pStyle w:val="Textoindependiente"/>
        <w:spacing w:before="1"/>
        <w:rPr>
          <w:rFonts w:ascii="Arial" w:hAnsi="Arial" w:cs="Arial"/>
          <w:b/>
          <w:bCs/>
          <w:sz w:val="27"/>
        </w:rPr>
      </w:pPr>
    </w:p>
    <w:p w14:paraId="6A520A86" w14:textId="136F664F" w:rsidR="00787B68" w:rsidRPr="003417F5" w:rsidRDefault="00B82B06" w:rsidP="00EC52F1">
      <w:pPr>
        <w:pStyle w:val="Textoindependiente"/>
        <w:rPr>
          <w:rFonts w:ascii="Arial" w:hAnsi="Arial" w:cs="Arial"/>
          <w:b/>
          <w:bCs/>
        </w:rPr>
      </w:pPr>
      <w:r w:rsidRPr="003417F5">
        <w:rPr>
          <w:rFonts w:ascii="Arial" w:hAnsi="Arial" w:cs="Arial"/>
          <w:b/>
          <w:bCs/>
        </w:rPr>
        <w:t>ORIENTACIONES</w:t>
      </w:r>
      <w:r w:rsidRPr="003417F5">
        <w:rPr>
          <w:rFonts w:ascii="Arial" w:hAnsi="Arial" w:cs="Arial"/>
          <w:b/>
          <w:bCs/>
          <w:spacing w:val="37"/>
        </w:rPr>
        <w:t xml:space="preserve"> </w:t>
      </w:r>
      <w:r w:rsidRPr="003417F5">
        <w:rPr>
          <w:rFonts w:ascii="Arial" w:hAnsi="Arial" w:cs="Arial"/>
          <w:b/>
          <w:bCs/>
        </w:rPr>
        <w:t>DE</w:t>
      </w:r>
      <w:r w:rsidRPr="003417F5">
        <w:rPr>
          <w:rFonts w:ascii="Arial" w:hAnsi="Arial" w:cs="Arial"/>
          <w:b/>
          <w:bCs/>
          <w:spacing w:val="37"/>
        </w:rPr>
        <w:t xml:space="preserve"> </w:t>
      </w:r>
      <w:r w:rsidRPr="003417F5">
        <w:rPr>
          <w:rFonts w:ascii="Arial" w:hAnsi="Arial" w:cs="Arial"/>
          <w:b/>
          <w:bCs/>
        </w:rPr>
        <w:t>INFORMACIÓN</w:t>
      </w:r>
      <w:r w:rsidRPr="003417F5">
        <w:rPr>
          <w:rFonts w:ascii="Arial" w:hAnsi="Arial" w:cs="Arial"/>
          <w:b/>
          <w:bCs/>
          <w:spacing w:val="40"/>
        </w:rPr>
        <w:t xml:space="preserve"> </w:t>
      </w:r>
      <w:r w:rsidRPr="003417F5">
        <w:rPr>
          <w:rFonts w:ascii="Arial" w:hAnsi="Arial" w:cs="Arial"/>
          <w:b/>
          <w:bCs/>
        </w:rPr>
        <w:t>Y</w:t>
      </w:r>
      <w:r w:rsidRPr="003417F5">
        <w:rPr>
          <w:rFonts w:ascii="Arial" w:hAnsi="Arial" w:cs="Arial"/>
          <w:b/>
          <w:bCs/>
          <w:spacing w:val="37"/>
        </w:rPr>
        <w:t xml:space="preserve"> </w:t>
      </w:r>
      <w:r w:rsidRPr="003417F5">
        <w:rPr>
          <w:rFonts w:ascii="Arial" w:hAnsi="Arial" w:cs="Arial"/>
          <w:b/>
          <w:bCs/>
        </w:rPr>
        <w:t>COMUNICACIÓN</w:t>
      </w:r>
      <w:r w:rsidRPr="003417F5">
        <w:rPr>
          <w:rFonts w:ascii="Arial" w:hAnsi="Arial" w:cs="Arial"/>
          <w:b/>
          <w:bCs/>
          <w:spacing w:val="40"/>
        </w:rPr>
        <w:t xml:space="preserve"> </w:t>
      </w:r>
      <w:r w:rsidRPr="003417F5">
        <w:rPr>
          <w:rFonts w:ascii="Arial" w:hAnsi="Arial" w:cs="Arial"/>
          <w:b/>
          <w:bCs/>
        </w:rPr>
        <w:t>DIRIGIDA</w:t>
      </w:r>
      <w:r w:rsidRPr="003417F5">
        <w:rPr>
          <w:rFonts w:ascii="Arial" w:hAnsi="Arial" w:cs="Arial"/>
          <w:b/>
          <w:bCs/>
          <w:spacing w:val="40"/>
        </w:rPr>
        <w:t xml:space="preserve"> </w:t>
      </w:r>
      <w:r w:rsidRPr="003417F5">
        <w:rPr>
          <w:rFonts w:ascii="Arial" w:hAnsi="Arial" w:cs="Arial"/>
          <w:b/>
          <w:bCs/>
        </w:rPr>
        <w:t>A</w:t>
      </w:r>
      <w:r w:rsidRPr="003417F5">
        <w:rPr>
          <w:rFonts w:ascii="Arial" w:hAnsi="Arial" w:cs="Arial"/>
          <w:b/>
          <w:bCs/>
          <w:spacing w:val="22"/>
        </w:rPr>
        <w:t xml:space="preserve"> </w:t>
      </w:r>
      <w:r w:rsidRPr="003417F5">
        <w:rPr>
          <w:rFonts w:ascii="Arial" w:hAnsi="Arial" w:cs="Arial"/>
          <w:b/>
          <w:bCs/>
        </w:rPr>
        <w:t>FAMILIAS</w:t>
      </w:r>
      <w:r w:rsidRPr="003417F5">
        <w:rPr>
          <w:rFonts w:ascii="Arial" w:hAnsi="Arial" w:cs="Arial"/>
          <w:b/>
          <w:bCs/>
          <w:spacing w:val="18"/>
        </w:rPr>
        <w:t xml:space="preserve"> </w:t>
      </w:r>
      <w:r w:rsidRPr="003417F5">
        <w:rPr>
          <w:rFonts w:ascii="Arial" w:hAnsi="Arial" w:cs="Arial"/>
          <w:b/>
          <w:bCs/>
        </w:rPr>
        <w:t>Y</w:t>
      </w:r>
      <w:r w:rsidRPr="003417F5">
        <w:rPr>
          <w:rFonts w:ascii="Arial" w:hAnsi="Arial" w:cs="Arial"/>
          <w:b/>
          <w:bCs/>
          <w:spacing w:val="-59"/>
        </w:rPr>
        <w:t xml:space="preserve"> </w:t>
      </w:r>
      <w:r w:rsidRPr="003417F5">
        <w:rPr>
          <w:rFonts w:ascii="Arial" w:hAnsi="Arial" w:cs="Arial"/>
          <w:b/>
          <w:bCs/>
        </w:rPr>
        <w:t>CUIDADORES:</w:t>
      </w:r>
    </w:p>
    <w:p w14:paraId="686AA725" w14:textId="1AAAEE75" w:rsidR="00787B68" w:rsidRPr="003417F5" w:rsidRDefault="00787B68">
      <w:pPr>
        <w:pStyle w:val="Textoindependiente"/>
        <w:spacing w:before="10"/>
        <w:rPr>
          <w:rFonts w:ascii="Arial" w:hAnsi="Arial" w:cs="Arial"/>
          <w:b/>
          <w:sz w:val="24"/>
        </w:rPr>
      </w:pPr>
    </w:p>
    <w:p w14:paraId="5E9B28EE" w14:textId="77777777" w:rsidR="00787B68" w:rsidRPr="003417F5" w:rsidRDefault="00B82B06">
      <w:pPr>
        <w:pStyle w:val="Textoindependiente"/>
        <w:spacing w:before="1" w:line="278" w:lineRule="auto"/>
        <w:ind w:left="678" w:right="316"/>
        <w:jc w:val="both"/>
        <w:rPr>
          <w:rFonts w:ascii="Arial" w:hAnsi="Arial" w:cs="Arial"/>
        </w:rPr>
      </w:pPr>
      <w:r w:rsidRPr="003417F5">
        <w:rPr>
          <w:rFonts w:ascii="Arial" w:hAnsi="Arial" w:cs="Arial"/>
        </w:rPr>
        <w:t xml:space="preserve">Con el fin de garantizar el cumplimiento de las medidas e incluir a familias y cuidador </w:t>
      </w:r>
      <w:r w:rsidRPr="003417F5">
        <w:rPr>
          <w:rFonts w:ascii="Arial" w:hAnsi="Arial" w:cs="Arial"/>
          <w:spacing w:val="9"/>
        </w:rPr>
        <w:t>es en el</w:t>
      </w:r>
      <w:r w:rsidRPr="003417F5">
        <w:rPr>
          <w:rFonts w:ascii="Arial" w:hAnsi="Arial" w:cs="Arial"/>
          <w:spacing w:val="-59"/>
        </w:rPr>
        <w:t xml:space="preserve"> </w:t>
      </w:r>
      <w:r w:rsidRPr="003417F5">
        <w:rPr>
          <w:rFonts w:ascii="Arial" w:hAnsi="Arial" w:cs="Arial"/>
        </w:rPr>
        <w:t xml:space="preserve">proceso, es fundamental generar estrategias de información y comunicación que </w:t>
      </w:r>
      <w:r w:rsidRPr="003417F5">
        <w:rPr>
          <w:rFonts w:ascii="Arial" w:hAnsi="Arial" w:cs="Arial"/>
          <w:spacing w:val="11"/>
        </w:rPr>
        <w:t xml:space="preserve">les </w:t>
      </w:r>
      <w:r w:rsidRPr="003417F5">
        <w:rPr>
          <w:rFonts w:ascii="Arial" w:hAnsi="Arial" w:cs="Arial"/>
          <w:spacing w:val="13"/>
        </w:rPr>
        <w:t>permita</w:t>
      </w:r>
      <w:r w:rsidRPr="003417F5">
        <w:rPr>
          <w:rFonts w:ascii="Arial" w:hAnsi="Arial" w:cs="Arial"/>
          <w:spacing w:val="14"/>
        </w:rPr>
        <w:t xml:space="preserve"> </w:t>
      </w:r>
      <w:r w:rsidRPr="003417F5">
        <w:rPr>
          <w:rFonts w:ascii="Arial" w:hAnsi="Arial" w:cs="Arial"/>
        </w:rPr>
        <w:t>ser partícipes y responsables de las orientaciones desde el hogar y en todo momento para</w:t>
      </w:r>
      <w:r w:rsidRPr="003417F5">
        <w:rPr>
          <w:rFonts w:ascii="Arial" w:hAnsi="Arial" w:cs="Arial"/>
          <w:spacing w:val="1"/>
        </w:rPr>
        <w:t xml:space="preserve"> </w:t>
      </w:r>
      <w:r w:rsidRPr="003417F5">
        <w:rPr>
          <w:rFonts w:ascii="Arial" w:hAnsi="Arial" w:cs="Arial"/>
        </w:rPr>
        <w:t>minimizar</w:t>
      </w:r>
      <w:r w:rsidRPr="003417F5">
        <w:rPr>
          <w:rFonts w:ascii="Arial" w:hAnsi="Arial" w:cs="Arial"/>
          <w:spacing w:val="23"/>
        </w:rPr>
        <w:t xml:space="preserve"> </w:t>
      </w:r>
      <w:r w:rsidRPr="003417F5">
        <w:rPr>
          <w:rFonts w:ascii="Arial" w:hAnsi="Arial" w:cs="Arial"/>
        </w:rPr>
        <w:t>los</w:t>
      </w:r>
      <w:r w:rsidRPr="003417F5">
        <w:rPr>
          <w:rFonts w:ascii="Arial" w:hAnsi="Arial" w:cs="Arial"/>
          <w:spacing w:val="-14"/>
        </w:rPr>
        <w:t xml:space="preserve"> </w:t>
      </w:r>
      <w:r w:rsidRPr="003417F5">
        <w:rPr>
          <w:rFonts w:ascii="Arial" w:hAnsi="Arial" w:cs="Arial"/>
        </w:rPr>
        <w:t>riesgos</w:t>
      </w:r>
      <w:r w:rsidRPr="003417F5">
        <w:rPr>
          <w:rFonts w:ascii="Arial" w:hAnsi="Arial" w:cs="Arial"/>
          <w:spacing w:val="-14"/>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contagio.</w:t>
      </w:r>
    </w:p>
    <w:p w14:paraId="017E2149" w14:textId="3861F8EB" w:rsidR="00787B68" w:rsidRPr="003417F5" w:rsidRDefault="00B82B06">
      <w:pPr>
        <w:pStyle w:val="Textoindependiente"/>
        <w:spacing w:line="273" w:lineRule="auto"/>
        <w:ind w:left="678" w:right="340"/>
        <w:jc w:val="both"/>
        <w:rPr>
          <w:rFonts w:ascii="Arial" w:hAnsi="Arial" w:cs="Arial"/>
        </w:rPr>
      </w:pPr>
      <w:r w:rsidRPr="003417F5">
        <w:rPr>
          <w:rFonts w:ascii="Arial" w:hAnsi="Arial" w:cs="Arial"/>
        </w:rPr>
        <w:t>Todo estudiante que ingrese a la institución debe contar con el número de teléfono fijo o</w:t>
      </w:r>
      <w:r w:rsidRPr="003417F5">
        <w:rPr>
          <w:rFonts w:ascii="Arial" w:hAnsi="Arial" w:cs="Arial"/>
          <w:spacing w:val="1"/>
        </w:rPr>
        <w:t xml:space="preserve"> </w:t>
      </w:r>
      <w:r w:rsidRPr="003417F5">
        <w:rPr>
          <w:rFonts w:ascii="Arial" w:hAnsi="Arial" w:cs="Arial"/>
        </w:rPr>
        <w:t>celular por escrito en un cuaderno garantizando que el padre o acudiente responda al llamado</w:t>
      </w:r>
      <w:r w:rsidRPr="003417F5">
        <w:rPr>
          <w:rFonts w:ascii="Arial" w:hAnsi="Arial" w:cs="Arial"/>
          <w:spacing w:val="-59"/>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la</w:t>
      </w:r>
      <w:r w:rsidRPr="003417F5">
        <w:rPr>
          <w:rFonts w:ascii="Arial" w:hAnsi="Arial" w:cs="Arial"/>
          <w:spacing w:val="8"/>
        </w:rPr>
        <w:t xml:space="preserve"> </w:t>
      </w:r>
      <w:r w:rsidRPr="003417F5">
        <w:rPr>
          <w:rFonts w:ascii="Arial" w:hAnsi="Arial" w:cs="Arial"/>
        </w:rPr>
        <w:t>institución</w:t>
      </w:r>
      <w:r w:rsidRPr="003417F5">
        <w:rPr>
          <w:rFonts w:ascii="Arial" w:hAnsi="Arial" w:cs="Arial"/>
          <w:spacing w:val="-10"/>
        </w:rPr>
        <w:t xml:space="preserve"> </w:t>
      </w:r>
      <w:r w:rsidRPr="003417F5">
        <w:rPr>
          <w:rFonts w:ascii="Arial" w:hAnsi="Arial" w:cs="Arial"/>
        </w:rPr>
        <w:t>educativa</w:t>
      </w:r>
      <w:r w:rsidRPr="003417F5">
        <w:rPr>
          <w:rFonts w:ascii="Arial" w:hAnsi="Arial" w:cs="Arial"/>
          <w:spacing w:val="-26"/>
        </w:rPr>
        <w:t xml:space="preserve"> </w:t>
      </w:r>
      <w:r w:rsidRPr="003417F5">
        <w:rPr>
          <w:rFonts w:ascii="Arial" w:hAnsi="Arial" w:cs="Arial"/>
        </w:rPr>
        <w:t>en</w:t>
      </w:r>
      <w:r w:rsidRPr="003417F5">
        <w:rPr>
          <w:rFonts w:ascii="Arial" w:hAnsi="Arial" w:cs="Arial"/>
          <w:spacing w:val="-10"/>
        </w:rPr>
        <w:t xml:space="preserve"> </w:t>
      </w:r>
      <w:r w:rsidRPr="003417F5">
        <w:rPr>
          <w:rFonts w:ascii="Arial" w:hAnsi="Arial" w:cs="Arial"/>
        </w:rPr>
        <w:t>caso</w:t>
      </w:r>
      <w:r w:rsidRPr="003417F5">
        <w:rPr>
          <w:rFonts w:ascii="Arial" w:hAnsi="Arial" w:cs="Arial"/>
          <w:spacing w:val="-10"/>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una</w:t>
      </w:r>
      <w:r w:rsidRPr="003417F5">
        <w:rPr>
          <w:rFonts w:ascii="Arial" w:hAnsi="Arial" w:cs="Arial"/>
          <w:spacing w:val="-9"/>
        </w:rPr>
        <w:t xml:space="preserve"> </w:t>
      </w:r>
      <w:r w:rsidRPr="003417F5">
        <w:rPr>
          <w:rFonts w:ascii="Arial" w:hAnsi="Arial" w:cs="Arial"/>
        </w:rPr>
        <w:t>novedad.</w:t>
      </w:r>
    </w:p>
    <w:p w14:paraId="5ECF936F" w14:textId="63A13238" w:rsidR="00787B68" w:rsidRPr="003417F5" w:rsidRDefault="00787B68">
      <w:pPr>
        <w:pStyle w:val="Textoindependiente"/>
        <w:rPr>
          <w:rFonts w:ascii="Arial" w:hAnsi="Arial" w:cs="Arial"/>
          <w:sz w:val="26"/>
        </w:rPr>
      </w:pPr>
    </w:p>
    <w:p w14:paraId="5C57DFB7" w14:textId="739EA4A7" w:rsidR="00787B68" w:rsidRPr="003417F5" w:rsidRDefault="00B82B06">
      <w:pPr>
        <w:pStyle w:val="Textoindependiente"/>
        <w:spacing w:line="273" w:lineRule="auto"/>
        <w:ind w:left="678" w:right="345"/>
        <w:jc w:val="both"/>
        <w:rPr>
          <w:rFonts w:ascii="Arial" w:hAnsi="Arial" w:cs="Arial"/>
        </w:rPr>
      </w:pPr>
      <w:r w:rsidRPr="003417F5">
        <w:rPr>
          <w:rFonts w:ascii="Arial" w:hAnsi="Arial" w:cs="Arial"/>
        </w:rPr>
        <w:t>Los padres de familia y estudiantes deben conocer la jornada escolar establecida para su</w:t>
      </w:r>
      <w:r w:rsidRPr="003417F5">
        <w:rPr>
          <w:rFonts w:ascii="Arial" w:hAnsi="Arial" w:cs="Arial"/>
          <w:spacing w:val="1"/>
        </w:rPr>
        <w:t xml:space="preserve"> </w:t>
      </w:r>
      <w:r w:rsidRPr="003417F5">
        <w:rPr>
          <w:rFonts w:ascii="Arial" w:hAnsi="Arial" w:cs="Arial"/>
        </w:rPr>
        <w:t>cumplimiento</w:t>
      </w:r>
      <w:r w:rsidRPr="003417F5">
        <w:rPr>
          <w:rFonts w:ascii="Arial" w:hAnsi="Arial" w:cs="Arial"/>
          <w:spacing w:val="-11"/>
        </w:rPr>
        <w:t xml:space="preserve"> </w:t>
      </w:r>
      <w:r w:rsidRPr="003417F5">
        <w:rPr>
          <w:rFonts w:ascii="Arial" w:hAnsi="Arial" w:cs="Arial"/>
        </w:rPr>
        <w:t>y</w:t>
      </w:r>
      <w:r w:rsidRPr="003417F5">
        <w:rPr>
          <w:rFonts w:ascii="Arial" w:hAnsi="Arial" w:cs="Arial"/>
          <w:spacing w:val="2"/>
        </w:rPr>
        <w:t xml:space="preserve"> </w:t>
      </w:r>
      <w:r w:rsidRPr="003417F5">
        <w:rPr>
          <w:rFonts w:ascii="Arial" w:hAnsi="Arial" w:cs="Arial"/>
        </w:rPr>
        <w:t>evitar</w:t>
      </w:r>
      <w:r w:rsidRPr="003417F5">
        <w:rPr>
          <w:rFonts w:ascii="Arial" w:hAnsi="Arial" w:cs="Arial"/>
          <w:spacing w:val="-9"/>
        </w:rPr>
        <w:t xml:space="preserve"> </w:t>
      </w:r>
      <w:r w:rsidRPr="003417F5">
        <w:rPr>
          <w:rFonts w:ascii="Arial" w:hAnsi="Arial" w:cs="Arial"/>
        </w:rPr>
        <w:t>las</w:t>
      </w:r>
      <w:r w:rsidRPr="003417F5">
        <w:rPr>
          <w:rFonts w:ascii="Arial" w:hAnsi="Arial" w:cs="Arial"/>
          <w:spacing w:val="2"/>
        </w:rPr>
        <w:t xml:space="preserve"> </w:t>
      </w:r>
      <w:r w:rsidRPr="003417F5">
        <w:rPr>
          <w:rFonts w:ascii="Arial" w:hAnsi="Arial" w:cs="Arial"/>
        </w:rPr>
        <w:t>aglomeraciones</w:t>
      </w:r>
      <w:r w:rsidR="00710241" w:rsidRPr="003417F5">
        <w:rPr>
          <w:rFonts w:ascii="Arial" w:hAnsi="Arial" w:cs="Arial"/>
        </w:rPr>
        <w:t>.</w:t>
      </w:r>
    </w:p>
    <w:p w14:paraId="281F8165" w14:textId="001404A6" w:rsidR="00710241" w:rsidRPr="003417F5" w:rsidRDefault="00710241">
      <w:pPr>
        <w:pStyle w:val="Textoindependiente"/>
        <w:spacing w:line="273" w:lineRule="auto"/>
        <w:ind w:left="678" w:right="345"/>
        <w:jc w:val="both"/>
        <w:rPr>
          <w:rFonts w:ascii="Arial" w:hAnsi="Arial" w:cs="Arial"/>
        </w:rPr>
      </w:pPr>
      <w:r w:rsidRPr="003417F5">
        <w:rPr>
          <w:rFonts w:ascii="Arial" w:hAnsi="Arial" w:cs="Arial"/>
        </w:rPr>
        <w:t xml:space="preserve">Velar por tener la </w:t>
      </w:r>
      <w:r w:rsidR="0092133A" w:rsidRPr="003417F5">
        <w:rPr>
          <w:rFonts w:ascii="Arial" w:hAnsi="Arial" w:cs="Arial"/>
        </w:rPr>
        <w:t>vacunación</w:t>
      </w:r>
      <w:r w:rsidRPr="003417F5">
        <w:rPr>
          <w:rFonts w:ascii="Arial" w:hAnsi="Arial" w:cs="Arial"/>
        </w:rPr>
        <w:t xml:space="preserve"> completa.</w:t>
      </w:r>
    </w:p>
    <w:p w14:paraId="322E6558" w14:textId="48504D1E" w:rsidR="00787B68" w:rsidRPr="003417F5" w:rsidRDefault="00787B68">
      <w:pPr>
        <w:pStyle w:val="Textoindependiente"/>
        <w:rPr>
          <w:rFonts w:ascii="Arial" w:hAnsi="Arial" w:cs="Arial"/>
          <w:sz w:val="25"/>
        </w:rPr>
      </w:pPr>
    </w:p>
    <w:p w14:paraId="38F2B018" w14:textId="0C4D4C67" w:rsidR="00787B68" w:rsidRPr="003417F5" w:rsidRDefault="00B82B06">
      <w:pPr>
        <w:pStyle w:val="Ttulo4"/>
      </w:pPr>
      <w:r w:rsidRPr="003417F5">
        <w:t>JORNADA</w:t>
      </w:r>
      <w:r w:rsidRPr="003417F5">
        <w:rPr>
          <w:spacing w:val="-5"/>
        </w:rPr>
        <w:t xml:space="preserve"> </w:t>
      </w:r>
      <w:r w:rsidRPr="003417F5">
        <w:t>ESCOLAR</w:t>
      </w:r>
    </w:p>
    <w:p w14:paraId="515A5B5D" w14:textId="120FF032" w:rsidR="00787B68" w:rsidRPr="003417F5" w:rsidRDefault="00B82B06">
      <w:pPr>
        <w:pStyle w:val="Textoindependiente"/>
        <w:spacing w:before="36"/>
        <w:ind w:left="678"/>
        <w:jc w:val="both"/>
        <w:rPr>
          <w:rFonts w:ascii="Arial" w:hAnsi="Arial" w:cs="Arial"/>
        </w:rPr>
      </w:pPr>
      <w:r w:rsidRPr="003417F5">
        <w:rPr>
          <w:rFonts w:ascii="Arial" w:hAnsi="Arial" w:cs="Arial"/>
        </w:rPr>
        <w:t>PRIMARIA-MAÑANA:</w:t>
      </w:r>
      <w:r w:rsidRPr="003417F5">
        <w:rPr>
          <w:rFonts w:ascii="Arial" w:hAnsi="Arial" w:cs="Arial"/>
          <w:spacing w:val="-1"/>
        </w:rPr>
        <w:t xml:space="preserve"> </w:t>
      </w:r>
      <w:r w:rsidRPr="003417F5">
        <w:rPr>
          <w:rFonts w:ascii="Arial" w:hAnsi="Arial" w:cs="Arial"/>
        </w:rPr>
        <w:t>7:</w:t>
      </w:r>
      <w:r w:rsidR="00EC52F1" w:rsidRPr="003417F5">
        <w:rPr>
          <w:rFonts w:ascii="Arial" w:hAnsi="Arial" w:cs="Arial"/>
        </w:rPr>
        <w:t>0</w:t>
      </w:r>
      <w:r w:rsidRPr="003417F5">
        <w:rPr>
          <w:rFonts w:ascii="Arial" w:hAnsi="Arial" w:cs="Arial"/>
        </w:rPr>
        <w:t>0</w:t>
      </w:r>
      <w:r w:rsidRPr="003417F5">
        <w:rPr>
          <w:rFonts w:ascii="Arial" w:hAnsi="Arial" w:cs="Arial"/>
          <w:spacing w:val="2"/>
        </w:rPr>
        <w:t xml:space="preserve"> </w:t>
      </w:r>
      <w:r w:rsidRPr="003417F5">
        <w:rPr>
          <w:rFonts w:ascii="Arial" w:hAnsi="Arial" w:cs="Arial"/>
        </w:rPr>
        <w:t>A.M</w:t>
      </w:r>
      <w:r w:rsidRPr="003417F5">
        <w:rPr>
          <w:rFonts w:ascii="Arial" w:hAnsi="Arial" w:cs="Arial"/>
          <w:spacing w:val="10"/>
        </w:rPr>
        <w:t xml:space="preserve"> </w:t>
      </w:r>
      <w:r w:rsidRPr="003417F5">
        <w:rPr>
          <w:rFonts w:ascii="Arial" w:hAnsi="Arial" w:cs="Arial"/>
        </w:rPr>
        <w:t>-12:00</w:t>
      </w:r>
      <w:r w:rsidR="00E16804">
        <w:rPr>
          <w:rFonts w:ascii="Arial" w:hAnsi="Arial" w:cs="Arial"/>
        </w:rPr>
        <w:t xml:space="preserve"> y 12:30 a 5:30</w:t>
      </w:r>
    </w:p>
    <w:p w14:paraId="126FE60A" w14:textId="4DC0949B" w:rsidR="00787B68" w:rsidRPr="003417F5" w:rsidRDefault="00B82B06">
      <w:pPr>
        <w:pStyle w:val="Textoindependiente"/>
        <w:spacing w:before="51"/>
        <w:ind w:left="678"/>
        <w:jc w:val="both"/>
        <w:rPr>
          <w:rFonts w:ascii="Arial" w:hAnsi="Arial" w:cs="Arial"/>
        </w:rPr>
      </w:pPr>
      <w:r w:rsidRPr="003417F5">
        <w:rPr>
          <w:rFonts w:ascii="Arial" w:hAnsi="Arial" w:cs="Arial"/>
        </w:rPr>
        <w:t>PREESCOLAR:</w:t>
      </w:r>
      <w:r w:rsidRPr="003417F5">
        <w:rPr>
          <w:rFonts w:ascii="Arial" w:hAnsi="Arial" w:cs="Arial"/>
          <w:spacing w:val="25"/>
        </w:rPr>
        <w:t xml:space="preserve"> </w:t>
      </w:r>
      <w:r w:rsidRPr="003417F5">
        <w:rPr>
          <w:rFonts w:ascii="Arial" w:hAnsi="Arial" w:cs="Arial"/>
        </w:rPr>
        <w:t>7:</w:t>
      </w:r>
      <w:r w:rsidR="00E16804">
        <w:rPr>
          <w:rFonts w:ascii="Arial" w:hAnsi="Arial" w:cs="Arial"/>
        </w:rPr>
        <w:t>0</w:t>
      </w:r>
      <w:r w:rsidRPr="003417F5">
        <w:rPr>
          <w:rFonts w:ascii="Arial" w:hAnsi="Arial" w:cs="Arial"/>
        </w:rPr>
        <w:t>0-11:00</w:t>
      </w:r>
      <w:r w:rsidR="00E16804">
        <w:rPr>
          <w:rFonts w:ascii="Arial" w:hAnsi="Arial" w:cs="Arial"/>
        </w:rPr>
        <w:t xml:space="preserve"> y 12:30 a 4:30</w:t>
      </w:r>
    </w:p>
    <w:p w14:paraId="69D8CCA5" w14:textId="166223A4" w:rsidR="00787B68" w:rsidRPr="003417F5" w:rsidRDefault="00787B68">
      <w:pPr>
        <w:pStyle w:val="Textoindependiente"/>
        <w:spacing w:before="2"/>
        <w:rPr>
          <w:rFonts w:ascii="Arial" w:hAnsi="Arial" w:cs="Arial"/>
          <w:sz w:val="28"/>
        </w:rPr>
      </w:pPr>
    </w:p>
    <w:p w14:paraId="3D2FCCEE" w14:textId="77777777" w:rsidR="00787B68" w:rsidRPr="003417F5" w:rsidRDefault="00B82B06">
      <w:pPr>
        <w:pStyle w:val="Ttulo4"/>
      </w:pPr>
      <w:r w:rsidRPr="003417F5">
        <w:t>JORNADA</w:t>
      </w:r>
      <w:r w:rsidRPr="003417F5">
        <w:rPr>
          <w:spacing w:val="4"/>
        </w:rPr>
        <w:t xml:space="preserve"> </w:t>
      </w:r>
      <w:r w:rsidRPr="003417F5">
        <w:t>BACHILLERATO:</w:t>
      </w:r>
    </w:p>
    <w:p w14:paraId="6DD58B05" w14:textId="7011EE79" w:rsidR="00787B68" w:rsidRDefault="00EC52F1">
      <w:pPr>
        <w:pStyle w:val="Textoindependiente"/>
        <w:spacing w:before="35"/>
        <w:ind w:left="678"/>
        <w:jc w:val="both"/>
        <w:rPr>
          <w:rFonts w:ascii="Arial" w:hAnsi="Arial" w:cs="Arial"/>
        </w:rPr>
      </w:pPr>
      <w:r w:rsidRPr="003417F5">
        <w:rPr>
          <w:rFonts w:ascii="Arial" w:hAnsi="Arial" w:cs="Arial"/>
        </w:rPr>
        <w:t>6:</w:t>
      </w:r>
      <w:r w:rsidR="00024A9D">
        <w:rPr>
          <w:rFonts w:ascii="Arial" w:hAnsi="Arial" w:cs="Arial"/>
        </w:rPr>
        <w:t>30</w:t>
      </w:r>
      <w:r w:rsidR="00B82B06" w:rsidRPr="003417F5">
        <w:rPr>
          <w:rFonts w:ascii="Arial" w:hAnsi="Arial" w:cs="Arial"/>
          <w:spacing w:val="1"/>
        </w:rPr>
        <w:t xml:space="preserve"> </w:t>
      </w:r>
      <w:r w:rsidR="00B82B06" w:rsidRPr="003417F5">
        <w:rPr>
          <w:rFonts w:ascii="Arial" w:hAnsi="Arial" w:cs="Arial"/>
        </w:rPr>
        <w:t>A.M</w:t>
      </w:r>
      <w:r w:rsidR="00B82B06" w:rsidRPr="003417F5">
        <w:rPr>
          <w:rFonts w:ascii="Arial" w:hAnsi="Arial" w:cs="Arial"/>
          <w:spacing w:val="7"/>
        </w:rPr>
        <w:t xml:space="preserve"> </w:t>
      </w:r>
      <w:r w:rsidR="00B82B06" w:rsidRPr="003417F5">
        <w:rPr>
          <w:rFonts w:ascii="Arial" w:hAnsi="Arial" w:cs="Arial"/>
        </w:rPr>
        <w:t>-12:</w:t>
      </w:r>
      <w:r w:rsidR="00024A9D">
        <w:rPr>
          <w:rFonts w:ascii="Arial" w:hAnsi="Arial" w:cs="Arial"/>
        </w:rPr>
        <w:t>30</w:t>
      </w:r>
    </w:p>
    <w:p w14:paraId="34432060" w14:textId="77777777" w:rsidR="00787B68" w:rsidRPr="003417F5" w:rsidRDefault="00787B68">
      <w:pPr>
        <w:pStyle w:val="Textoindependiente"/>
        <w:spacing w:before="6"/>
        <w:rPr>
          <w:rFonts w:ascii="Arial" w:hAnsi="Arial" w:cs="Arial"/>
          <w:sz w:val="29"/>
        </w:rPr>
      </w:pPr>
    </w:p>
    <w:p w14:paraId="0E3DC989" w14:textId="77777777" w:rsidR="00787B68" w:rsidRPr="003417F5" w:rsidRDefault="00B82B06">
      <w:pPr>
        <w:pStyle w:val="Ttulo4"/>
        <w:rPr>
          <w:b w:val="0"/>
        </w:rPr>
      </w:pPr>
      <w:r w:rsidRPr="003417F5">
        <w:t>MEDIA</w:t>
      </w:r>
      <w:r w:rsidRPr="003417F5">
        <w:rPr>
          <w:spacing w:val="-6"/>
        </w:rPr>
        <w:t xml:space="preserve"> </w:t>
      </w:r>
      <w:r w:rsidRPr="003417F5">
        <w:t>TECNICA</w:t>
      </w:r>
      <w:r w:rsidRPr="003417F5">
        <w:rPr>
          <w:b w:val="0"/>
        </w:rPr>
        <w:t>:</w:t>
      </w:r>
    </w:p>
    <w:p w14:paraId="73694B42" w14:textId="77777777" w:rsidR="00787B68" w:rsidRPr="003417F5" w:rsidRDefault="00B82B06">
      <w:pPr>
        <w:pStyle w:val="Textoindependiente"/>
        <w:spacing w:before="35"/>
        <w:ind w:left="678"/>
        <w:jc w:val="both"/>
        <w:rPr>
          <w:rFonts w:ascii="Arial" w:hAnsi="Arial" w:cs="Arial"/>
        </w:rPr>
      </w:pPr>
      <w:r w:rsidRPr="003417F5">
        <w:rPr>
          <w:rFonts w:ascii="Arial" w:hAnsi="Arial" w:cs="Arial"/>
        </w:rPr>
        <w:t>1:00</w:t>
      </w:r>
      <w:r w:rsidRPr="003417F5">
        <w:rPr>
          <w:rFonts w:ascii="Arial" w:hAnsi="Arial" w:cs="Arial"/>
          <w:spacing w:val="-3"/>
        </w:rPr>
        <w:t xml:space="preserve"> </w:t>
      </w:r>
      <w:r w:rsidRPr="003417F5">
        <w:rPr>
          <w:rFonts w:ascii="Arial" w:hAnsi="Arial" w:cs="Arial"/>
        </w:rPr>
        <w:t>A</w:t>
      </w:r>
      <w:r w:rsidRPr="003417F5">
        <w:rPr>
          <w:rFonts w:ascii="Arial" w:hAnsi="Arial" w:cs="Arial"/>
          <w:spacing w:val="8"/>
        </w:rPr>
        <w:t xml:space="preserve"> </w:t>
      </w:r>
      <w:r w:rsidRPr="003417F5">
        <w:rPr>
          <w:rFonts w:ascii="Arial" w:hAnsi="Arial" w:cs="Arial"/>
        </w:rPr>
        <w:t>4:00</w:t>
      </w:r>
    </w:p>
    <w:p w14:paraId="29790F8D" w14:textId="77777777" w:rsidR="00787B68" w:rsidRPr="003417F5" w:rsidRDefault="00787B68">
      <w:pPr>
        <w:pStyle w:val="Textoindependiente"/>
        <w:spacing w:before="2"/>
        <w:rPr>
          <w:rFonts w:ascii="Arial" w:hAnsi="Arial" w:cs="Arial"/>
          <w:sz w:val="28"/>
        </w:rPr>
      </w:pPr>
    </w:p>
    <w:p w14:paraId="44C89025" w14:textId="0942D251" w:rsidR="00787B68" w:rsidRPr="003417F5" w:rsidRDefault="00787B68">
      <w:pPr>
        <w:rPr>
          <w:rFonts w:ascii="Arial" w:hAnsi="Arial" w:cs="Arial"/>
          <w:sz w:val="2"/>
          <w:szCs w:val="2"/>
        </w:rPr>
      </w:pPr>
    </w:p>
    <w:p w14:paraId="45CD272D" w14:textId="1DECB06D" w:rsidR="00620B8F" w:rsidRPr="00E41F9F" w:rsidRDefault="007C0ED1" w:rsidP="00E41F9F">
      <w:pPr>
        <w:pStyle w:val="Textoindependiente"/>
        <w:spacing w:before="1" w:after="1"/>
        <w:rPr>
          <w:rFonts w:ascii="Arial" w:hAnsi="Arial" w:cs="Arial"/>
          <w:b/>
          <w:bCs/>
          <w:sz w:val="90"/>
          <w:szCs w:val="90"/>
        </w:rPr>
      </w:pPr>
      <w:r w:rsidRPr="003417F5">
        <w:rPr>
          <w:rFonts w:ascii="Arial" w:hAnsi="Arial" w:cs="Arial"/>
          <w:noProof/>
        </w:rPr>
        <mc:AlternateContent>
          <mc:Choice Requires="wps">
            <w:drawing>
              <wp:anchor distT="0" distB="0" distL="114300" distR="114300" simplePos="0" relativeHeight="474827776" behindDoc="1" locked="0" layoutInCell="1" allowOverlap="1" wp14:anchorId="4BE952FC" wp14:editId="0D98EBEF">
                <wp:simplePos x="0" y="0"/>
                <wp:positionH relativeFrom="page">
                  <wp:posOffset>3061335</wp:posOffset>
                </wp:positionH>
                <wp:positionV relativeFrom="page">
                  <wp:posOffset>2421255</wp:posOffset>
                </wp:positionV>
                <wp:extent cx="5674995" cy="2675890"/>
                <wp:effectExtent l="0" t="0" r="0" b="0"/>
                <wp:wrapNone/>
                <wp:docPr id="1146"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995" cy="2675890"/>
                        </a:xfrm>
                        <a:custGeom>
                          <a:avLst/>
                          <a:gdLst>
                            <a:gd name="T0" fmla="+- 0 7655 4821"/>
                            <a:gd name="T1" fmla="*/ T0 w 8937"/>
                            <a:gd name="T2" fmla="+- 0 6937 3813"/>
                            <a:gd name="T3" fmla="*/ 6937 h 4214"/>
                            <a:gd name="T4" fmla="+- 0 4821 4821"/>
                            <a:gd name="T5" fmla="*/ T4 w 8937"/>
                            <a:gd name="T6" fmla="+- 0 6937 3813"/>
                            <a:gd name="T7" fmla="*/ 6937 h 4214"/>
                            <a:gd name="T8" fmla="+- 0 4821 4821"/>
                            <a:gd name="T9" fmla="*/ T8 w 8937"/>
                            <a:gd name="T10" fmla="+- 0 8026 3813"/>
                            <a:gd name="T11" fmla="*/ 8026 h 4214"/>
                            <a:gd name="T12" fmla="+- 0 7655 4821"/>
                            <a:gd name="T13" fmla="*/ T12 w 8937"/>
                            <a:gd name="T14" fmla="+- 0 8026 3813"/>
                            <a:gd name="T15" fmla="*/ 8026 h 4214"/>
                            <a:gd name="T16" fmla="+- 0 7655 4821"/>
                            <a:gd name="T17" fmla="*/ T16 w 8937"/>
                            <a:gd name="T18" fmla="+- 0 6937 3813"/>
                            <a:gd name="T19" fmla="*/ 6937 h 4214"/>
                            <a:gd name="T20" fmla="+- 0 7655 4821"/>
                            <a:gd name="T21" fmla="*/ T20 w 8937"/>
                            <a:gd name="T22" fmla="+- 0 3813 3813"/>
                            <a:gd name="T23" fmla="*/ 3813 h 4214"/>
                            <a:gd name="T24" fmla="+- 0 4821 4821"/>
                            <a:gd name="T25" fmla="*/ T24 w 8937"/>
                            <a:gd name="T26" fmla="+- 0 3813 3813"/>
                            <a:gd name="T27" fmla="*/ 3813 h 4214"/>
                            <a:gd name="T28" fmla="+- 0 4821 4821"/>
                            <a:gd name="T29" fmla="*/ T28 w 8937"/>
                            <a:gd name="T30" fmla="+- 0 6921 3813"/>
                            <a:gd name="T31" fmla="*/ 6921 h 4214"/>
                            <a:gd name="T32" fmla="+- 0 7655 4821"/>
                            <a:gd name="T33" fmla="*/ T32 w 8937"/>
                            <a:gd name="T34" fmla="+- 0 6921 3813"/>
                            <a:gd name="T35" fmla="*/ 6921 h 4214"/>
                            <a:gd name="T36" fmla="+- 0 7655 4821"/>
                            <a:gd name="T37" fmla="*/ T36 w 8937"/>
                            <a:gd name="T38" fmla="+- 0 3813 3813"/>
                            <a:gd name="T39" fmla="*/ 3813 h 4214"/>
                            <a:gd name="T40" fmla="+- 0 10137 4821"/>
                            <a:gd name="T41" fmla="*/ T40 w 8937"/>
                            <a:gd name="T42" fmla="+- 0 3813 3813"/>
                            <a:gd name="T43" fmla="*/ 3813 h 4214"/>
                            <a:gd name="T44" fmla="+- 0 7671 4821"/>
                            <a:gd name="T45" fmla="*/ T44 w 8937"/>
                            <a:gd name="T46" fmla="+- 0 3813 3813"/>
                            <a:gd name="T47" fmla="*/ 3813 h 4214"/>
                            <a:gd name="T48" fmla="+- 0 7671 4821"/>
                            <a:gd name="T49" fmla="*/ T48 w 8937"/>
                            <a:gd name="T50" fmla="+- 0 8027 3813"/>
                            <a:gd name="T51" fmla="*/ 8027 h 4214"/>
                            <a:gd name="T52" fmla="+- 0 10137 4821"/>
                            <a:gd name="T53" fmla="*/ T52 w 8937"/>
                            <a:gd name="T54" fmla="+- 0 8027 3813"/>
                            <a:gd name="T55" fmla="*/ 8027 h 4214"/>
                            <a:gd name="T56" fmla="+- 0 10137 4821"/>
                            <a:gd name="T57" fmla="*/ T56 w 8937"/>
                            <a:gd name="T58" fmla="+- 0 3813 3813"/>
                            <a:gd name="T59" fmla="*/ 3813 h 4214"/>
                            <a:gd name="T60" fmla="+- 0 13757 4821"/>
                            <a:gd name="T61" fmla="*/ T60 w 8937"/>
                            <a:gd name="T62" fmla="+- 0 3813 3813"/>
                            <a:gd name="T63" fmla="*/ 3813 h 4214"/>
                            <a:gd name="T64" fmla="+- 0 10154 4821"/>
                            <a:gd name="T65" fmla="*/ T64 w 8937"/>
                            <a:gd name="T66" fmla="+- 0 3813 3813"/>
                            <a:gd name="T67" fmla="*/ 3813 h 4214"/>
                            <a:gd name="T68" fmla="+- 0 10154 4821"/>
                            <a:gd name="T69" fmla="*/ T68 w 8937"/>
                            <a:gd name="T70" fmla="+- 0 8027 3813"/>
                            <a:gd name="T71" fmla="*/ 8027 h 4214"/>
                            <a:gd name="T72" fmla="+- 0 13757 4821"/>
                            <a:gd name="T73" fmla="*/ T72 w 8937"/>
                            <a:gd name="T74" fmla="+- 0 8027 3813"/>
                            <a:gd name="T75" fmla="*/ 8027 h 4214"/>
                            <a:gd name="T76" fmla="+- 0 13757 4821"/>
                            <a:gd name="T77" fmla="*/ T76 w 8937"/>
                            <a:gd name="T78" fmla="+- 0 3813 3813"/>
                            <a:gd name="T79" fmla="*/ 3813 h 4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937" h="4214">
                              <a:moveTo>
                                <a:pt x="2834" y="3124"/>
                              </a:moveTo>
                              <a:lnTo>
                                <a:pt x="0" y="3124"/>
                              </a:lnTo>
                              <a:lnTo>
                                <a:pt x="0" y="4213"/>
                              </a:lnTo>
                              <a:lnTo>
                                <a:pt x="2834" y="4213"/>
                              </a:lnTo>
                              <a:lnTo>
                                <a:pt x="2834" y="3124"/>
                              </a:lnTo>
                              <a:close/>
                              <a:moveTo>
                                <a:pt x="2834" y="0"/>
                              </a:moveTo>
                              <a:lnTo>
                                <a:pt x="0" y="0"/>
                              </a:lnTo>
                              <a:lnTo>
                                <a:pt x="0" y="3108"/>
                              </a:lnTo>
                              <a:lnTo>
                                <a:pt x="2834" y="3108"/>
                              </a:lnTo>
                              <a:lnTo>
                                <a:pt x="2834" y="0"/>
                              </a:lnTo>
                              <a:close/>
                              <a:moveTo>
                                <a:pt x="5316" y="0"/>
                              </a:moveTo>
                              <a:lnTo>
                                <a:pt x="2850" y="0"/>
                              </a:lnTo>
                              <a:lnTo>
                                <a:pt x="2850" y="4214"/>
                              </a:lnTo>
                              <a:lnTo>
                                <a:pt x="5316" y="4214"/>
                              </a:lnTo>
                              <a:lnTo>
                                <a:pt x="5316" y="0"/>
                              </a:lnTo>
                              <a:close/>
                              <a:moveTo>
                                <a:pt x="8936" y="0"/>
                              </a:moveTo>
                              <a:lnTo>
                                <a:pt x="5333" y="0"/>
                              </a:lnTo>
                              <a:lnTo>
                                <a:pt x="5333" y="4214"/>
                              </a:lnTo>
                              <a:lnTo>
                                <a:pt x="8936" y="4214"/>
                              </a:lnTo>
                              <a:lnTo>
                                <a:pt x="89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7ED8C" id="AutoShape 144" o:spid="_x0000_s1026" style="position:absolute;margin-left:241.05pt;margin-top:190.65pt;width:446.85pt;height:210.7pt;z-index:-2848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37,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" path="m2834,3124l,3124,,4213r2834,l2834,3124xm2834,l,,,3108r2834,l2834,xm5316,l2850,r,4214l5316,4214,5316,xm8936,l5333,r,4214l8936,4214,8936,xe" stroked="f">
                <v:path arrowok="t" o:connecttype="custom" o:connectlocs="1799590,4404995;0,4404995;0,5096510;1799590,5096510;1799590,4404995;1799590,2421255;0,2421255;0,4394835;1799590,4394835;1799590,2421255;3375660,2421255;1809750,2421255;1809750,5097145;3375660,5097145;3375660,2421255;5674360,2421255;3386455,2421255;3386455,5097145;5674360,5097145;5674360,2421255" o:connectangles="0,0,0,0,0,0,0,0,0,0,0,0,0,0,0,0,0,0,0,0"/>
                <w10:wrap anchorx="page" anchory="page"/>
              </v:shape>
            </w:pict>
          </mc:Fallback>
        </mc:AlternateContent>
      </w:r>
      <w:r w:rsidRPr="003417F5">
        <w:rPr>
          <w:rFonts w:ascii="Arial" w:hAnsi="Arial" w:cs="Arial"/>
          <w:noProof/>
        </w:rPr>
        <mc:AlternateContent>
          <mc:Choice Requires="wps">
            <w:drawing>
              <wp:anchor distT="0" distB="0" distL="114300" distR="114300" simplePos="0" relativeHeight="474834944" behindDoc="1" locked="0" layoutInCell="1" allowOverlap="1" wp14:anchorId="74C6CC60" wp14:editId="3E9FEBB1">
                <wp:simplePos x="0" y="0"/>
                <wp:positionH relativeFrom="page">
                  <wp:posOffset>0</wp:posOffset>
                </wp:positionH>
                <wp:positionV relativeFrom="page">
                  <wp:posOffset>6755130</wp:posOffset>
                </wp:positionV>
                <wp:extent cx="10627360" cy="10160"/>
                <wp:effectExtent l="0" t="0" r="0" b="0"/>
                <wp:wrapNone/>
                <wp:docPr id="1142"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27360" cy="10160"/>
                        </a:xfrm>
                        <a:custGeom>
                          <a:avLst/>
                          <a:gdLst>
                            <a:gd name="T0" fmla="*/ 2258 w 16736"/>
                            <a:gd name="T1" fmla="+- 0 10638 10638"/>
                            <a:gd name="T2" fmla="*/ 10638 h 16"/>
                            <a:gd name="T3" fmla="*/ 0 w 16736"/>
                            <a:gd name="T4" fmla="+- 0 10638 10638"/>
                            <a:gd name="T5" fmla="*/ 10638 h 16"/>
                            <a:gd name="T6" fmla="*/ 0 w 16736"/>
                            <a:gd name="T7" fmla="+- 0 10654 10638"/>
                            <a:gd name="T8" fmla="*/ 10654 h 16"/>
                            <a:gd name="T9" fmla="*/ 2258 w 16736"/>
                            <a:gd name="T10" fmla="+- 0 10654 10638"/>
                            <a:gd name="T11" fmla="*/ 10654 h 16"/>
                            <a:gd name="T12" fmla="*/ 2258 w 16736"/>
                            <a:gd name="T13" fmla="+- 0 10638 10638"/>
                            <a:gd name="T14" fmla="*/ 10638 h 16"/>
                            <a:gd name="T15" fmla="*/ 4804 w 16736"/>
                            <a:gd name="T16" fmla="+- 0 10638 10638"/>
                            <a:gd name="T17" fmla="*/ 10638 h 16"/>
                            <a:gd name="T18" fmla="*/ 2274 w 16736"/>
                            <a:gd name="T19" fmla="+- 0 10638 10638"/>
                            <a:gd name="T20" fmla="*/ 10638 h 16"/>
                            <a:gd name="T21" fmla="*/ 2258 w 16736"/>
                            <a:gd name="T22" fmla="+- 0 10638 10638"/>
                            <a:gd name="T23" fmla="*/ 10638 h 16"/>
                            <a:gd name="T24" fmla="*/ 2258 w 16736"/>
                            <a:gd name="T25" fmla="+- 0 10654 10638"/>
                            <a:gd name="T26" fmla="*/ 10654 h 16"/>
                            <a:gd name="T27" fmla="*/ 2274 w 16736"/>
                            <a:gd name="T28" fmla="+- 0 10654 10638"/>
                            <a:gd name="T29" fmla="*/ 10654 h 16"/>
                            <a:gd name="T30" fmla="*/ 4804 w 16736"/>
                            <a:gd name="T31" fmla="+- 0 10654 10638"/>
                            <a:gd name="T32" fmla="*/ 10654 h 16"/>
                            <a:gd name="T33" fmla="*/ 4804 w 16736"/>
                            <a:gd name="T34" fmla="+- 0 10638 10638"/>
                            <a:gd name="T35" fmla="*/ 10638 h 16"/>
                            <a:gd name="T36" fmla="*/ 7655 w 16736"/>
                            <a:gd name="T37" fmla="+- 0 10638 10638"/>
                            <a:gd name="T38" fmla="*/ 10638 h 16"/>
                            <a:gd name="T39" fmla="*/ 7639 w 16736"/>
                            <a:gd name="T40" fmla="+- 0 10638 10638"/>
                            <a:gd name="T41" fmla="*/ 10638 h 16"/>
                            <a:gd name="T42" fmla="*/ 7639 w 16736"/>
                            <a:gd name="T43" fmla="+- 0 10638 10638"/>
                            <a:gd name="T44" fmla="*/ 10638 h 16"/>
                            <a:gd name="T45" fmla="*/ 4821 w 16736"/>
                            <a:gd name="T46" fmla="+- 0 10638 10638"/>
                            <a:gd name="T47" fmla="*/ 10638 h 16"/>
                            <a:gd name="T48" fmla="*/ 4805 w 16736"/>
                            <a:gd name="T49" fmla="+- 0 10638 10638"/>
                            <a:gd name="T50" fmla="*/ 10638 h 16"/>
                            <a:gd name="T51" fmla="*/ 4805 w 16736"/>
                            <a:gd name="T52" fmla="+- 0 10654 10638"/>
                            <a:gd name="T53" fmla="*/ 10654 h 16"/>
                            <a:gd name="T54" fmla="*/ 4821 w 16736"/>
                            <a:gd name="T55" fmla="+- 0 10654 10638"/>
                            <a:gd name="T56" fmla="*/ 10654 h 16"/>
                            <a:gd name="T57" fmla="*/ 7639 w 16736"/>
                            <a:gd name="T58" fmla="+- 0 10654 10638"/>
                            <a:gd name="T59" fmla="*/ 10654 h 16"/>
                            <a:gd name="T60" fmla="*/ 7639 w 16736"/>
                            <a:gd name="T61" fmla="+- 0 10654 10638"/>
                            <a:gd name="T62" fmla="*/ 10654 h 16"/>
                            <a:gd name="T63" fmla="*/ 7655 w 16736"/>
                            <a:gd name="T64" fmla="+- 0 10654 10638"/>
                            <a:gd name="T65" fmla="*/ 10654 h 16"/>
                            <a:gd name="T66" fmla="*/ 7655 w 16736"/>
                            <a:gd name="T67" fmla="+- 0 10638 10638"/>
                            <a:gd name="T68" fmla="*/ 10638 h 16"/>
                            <a:gd name="T69" fmla="*/ 10138 w 16736"/>
                            <a:gd name="T70" fmla="+- 0 10638 10638"/>
                            <a:gd name="T71" fmla="*/ 10638 h 16"/>
                            <a:gd name="T72" fmla="*/ 10122 w 16736"/>
                            <a:gd name="T73" fmla="+- 0 10638 10638"/>
                            <a:gd name="T74" fmla="*/ 10638 h 16"/>
                            <a:gd name="T75" fmla="*/ 7655 w 16736"/>
                            <a:gd name="T76" fmla="+- 0 10638 10638"/>
                            <a:gd name="T77" fmla="*/ 10638 h 16"/>
                            <a:gd name="T78" fmla="*/ 7655 w 16736"/>
                            <a:gd name="T79" fmla="+- 0 10654 10638"/>
                            <a:gd name="T80" fmla="*/ 10654 h 16"/>
                            <a:gd name="T81" fmla="*/ 10122 w 16736"/>
                            <a:gd name="T82" fmla="+- 0 10654 10638"/>
                            <a:gd name="T83" fmla="*/ 10654 h 16"/>
                            <a:gd name="T84" fmla="*/ 10138 w 16736"/>
                            <a:gd name="T85" fmla="+- 0 10654 10638"/>
                            <a:gd name="T86" fmla="*/ 10654 h 16"/>
                            <a:gd name="T87" fmla="*/ 10138 w 16736"/>
                            <a:gd name="T88" fmla="+- 0 10638 10638"/>
                            <a:gd name="T89" fmla="*/ 10638 h 16"/>
                            <a:gd name="T90" fmla="*/ 16736 w 16736"/>
                            <a:gd name="T91" fmla="+- 0 10638 10638"/>
                            <a:gd name="T92" fmla="*/ 10638 h 16"/>
                            <a:gd name="T93" fmla="*/ 16720 w 16736"/>
                            <a:gd name="T94" fmla="+- 0 10638 10638"/>
                            <a:gd name="T95" fmla="*/ 10638 h 16"/>
                            <a:gd name="T96" fmla="*/ 13757 w 16736"/>
                            <a:gd name="T97" fmla="+- 0 10638 10638"/>
                            <a:gd name="T98" fmla="*/ 10638 h 16"/>
                            <a:gd name="T99" fmla="*/ 13741 w 16736"/>
                            <a:gd name="T100" fmla="+- 0 10638 10638"/>
                            <a:gd name="T101" fmla="*/ 10638 h 16"/>
                            <a:gd name="T102" fmla="*/ 10138 w 16736"/>
                            <a:gd name="T103" fmla="+- 0 10638 10638"/>
                            <a:gd name="T104" fmla="*/ 10638 h 16"/>
                            <a:gd name="T105" fmla="*/ 10138 w 16736"/>
                            <a:gd name="T106" fmla="+- 0 10654 10638"/>
                            <a:gd name="T107" fmla="*/ 10654 h 16"/>
                            <a:gd name="T108" fmla="*/ 13741 w 16736"/>
                            <a:gd name="T109" fmla="+- 0 10654 10638"/>
                            <a:gd name="T110" fmla="*/ 10654 h 16"/>
                            <a:gd name="T111" fmla="*/ 13757 w 16736"/>
                            <a:gd name="T112" fmla="+- 0 10654 10638"/>
                            <a:gd name="T113" fmla="*/ 10654 h 16"/>
                            <a:gd name="T114" fmla="*/ 16720 w 16736"/>
                            <a:gd name="T115" fmla="+- 0 10654 10638"/>
                            <a:gd name="T116" fmla="*/ 10654 h 16"/>
                            <a:gd name="T117" fmla="*/ 16736 w 16736"/>
                            <a:gd name="T118" fmla="+- 0 10654 10638"/>
                            <a:gd name="T119" fmla="*/ 10654 h 16"/>
                            <a:gd name="T120" fmla="*/ 16736 w 16736"/>
                            <a:gd name="T121" fmla="+- 0 10638 10638"/>
                            <a:gd name="T122" fmla="*/ 10638 h 1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Lst>
                          <a:rect l="0" t="0" r="r" b="b"/>
                          <a:pathLst>
                            <a:path w="16736" h="16">
                              <a:moveTo>
                                <a:pt x="2258" y="0"/>
                              </a:moveTo>
                              <a:lnTo>
                                <a:pt x="0" y="0"/>
                              </a:lnTo>
                              <a:lnTo>
                                <a:pt x="0" y="16"/>
                              </a:lnTo>
                              <a:lnTo>
                                <a:pt x="2258" y="16"/>
                              </a:lnTo>
                              <a:lnTo>
                                <a:pt x="2258" y="0"/>
                              </a:lnTo>
                              <a:close/>
                              <a:moveTo>
                                <a:pt x="4804" y="0"/>
                              </a:moveTo>
                              <a:lnTo>
                                <a:pt x="2274" y="0"/>
                              </a:lnTo>
                              <a:lnTo>
                                <a:pt x="2258" y="0"/>
                              </a:lnTo>
                              <a:lnTo>
                                <a:pt x="2258" y="16"/>
                              </a:lnTo>
                              <a:lnTo>
                                <a:pt x="2274" y="16"/>
                              </a:lnTo>
                              <a:lnTo>
                                <a:pt x="4804" y="16"/>
                              </a:lnTo>
                              <a:lnTo>
                                <a:pt x="4804" y="0"/>
                              </a:lnTo>
                              <a:close/>
                              <a:moveTo>
                                <a:pt x="7655" y="0"/>
                              </a:moveTo>
                              <a:lnTo>
                                <a:pt x="7639" y="0"/>
                              </a:lnTo>
                              <a:lnTo>
                                <a:pt x="4821" y="0"/>
                              </a:lnTo>
                              <a:lnTo>
                                <a:pt x="4805" y="0"/>
                              </a:lnTo>
                              <a:lnTo>
                                <a:pt x="4805" y="16"/>
                              </a:lnTo>
                              <a:lnTo>
                                <a:pt x="4821" y="16"/>
                              </a:lnTo>
                              <a:lnTo>
                                <a:pt x="7639" y="16"/>
                              </a:lnTo>
                              <a:lnTo>
                                <a:pt x="7655" y="16"/>
                              </a:lnTo>
                              <a:lnTo>
                                <a:pt x="7655" y="0"/>
                              </a:lnTo>
                              <a:close/>
                              <a:moveTo>
                                <a:pt x="10138" y="0"/>
                              </a:moveTo>
                              <a:lnTo>
                                <a:pt x="10122" y="0"/>
                              </a:lnTo>
                              <a:lnTo>
                                <a:pt x="7655" y="0"/>
                              </a:lnTo>
                              <a:lnTo>
                                <a:pt x="7655" y="16"/>
                              </a:lnTo>
                              <a:lnTo>
                                <a:pt x="10122" y="16"/>
                              </a:lnTo>
                              <a:lnTo>
                                <a:pt x="10138" y="16"/>
                              </a:lnTo>
                              <a:lnTo>
                                <a:pt x="10138" y="0"/>
                              </a:lnTo>
                              <a:close/>
                              <a:moveTo>
                                <a:pt x="16736" y="0"/>
                              </a:moveTo>
                              <a:lnTo>
                                <a:pt x="16720" y="0"/>
                              </a:lnTo>
                              <a:lnTo>
                                <a:pt x="13757" y="0"/>
                              </a:lnTo>
                              <a:lnTo>
                                <a:pt x="13741" y="0"/>
                              </a:lnTo>
                              <a:lnTo>
                                <a:pt x="10138" y="0"/>
                              </a:lnTo>
                              <a:lnTo>
                                <a:pt x="10138" y="16"/>
                              </a:lnTo>
                              <a:lnTo>
                                <a:pt x="13741" y="16"/>
                              </a:lnTo>
                              <a:lnTo>
                                <a:pt x="13757" y="16"/>
                              </a:lnTo>
                              <a:lnTo>
                                <a:pt x="16720" y="16"/>
                              </a:lnTo>
                              <a:lnTo>
                                <a:pt x="16736" y="16"/>
                              </a:lnTo>
                              <a:lnTo>
                                <a:pt x="167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5A651" id="AutoShape 142" o:spid="_x0000_s1026" style="position:absolute;margin-left:0;margin-top:531.9pt;width:836.8pt;height:.8pt;z-index:-2848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7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" path="m2258,l,,,16r2258,l2258,xm4804,l2274,r-16,l2258,16r16,l4804,16r,-16xm7655,r-16,l4821,r-16,l4805,16r16,l7639,16r16,l7655,xm10138,r-16,l7655,r,16l10122,16r16,l10138,xm16736,r-16,l13757,r-16,l10138,r,16l13741,16r16,l16720,16r16,l16736,xe" fillcolor="black" stroked="f">
                <v:path arrowok="t" o:connecttype="custom" o:connectlocs="1433830,6755130;0,6755130;0,6765290;1433830,6765290;1433830,6755130;3050540,6755130;1443990,6755130;1433830,6755130;1433830,6765290;1443990,6765290;3050540,6765290;3050540,6755130;4860925,6755130;4850765,6755130;4850765,6755130;3061335,6755130;3051175,6755130;3051175,6765290;3061335,6765290;4850765,6765290;4850765,6765290;4860925,6765290;4860925,6755130;6437630,6755130;6427470,6755130;4860925,6755130;4860925,6765290;6427470,6765290;6437630,6765290;6437630,6755130;10627360,6755130;10617200,6755130;8735695,6755130;8725535,6755130;6437630,6755130;6437630,6765290;8725535,6765290;8735695,6765290;10617200,6765290;10627360,6765290;10627360,6755130" o:connectangles="0,0,0,0,0,0,0,0,0,0,0,0,0,0,0,0,0,0,0,0,0,0,0,0,0,0,0,0,0,0,0,0,0,0,0,0,0,0,0,0,0"/>
                <w10:wrap anchorx="page" anchory="page"/>
              </v:shape>
            </w:pict>
          </mc:Fallback>
        </mc:AlternateContent>
      </w:r>
      <w:r w:rsidR="00710241" w:rsidRPr="00E41F9F">
        <w:rPr>
          <w:rFonts w:ascii="Arial" w:hAnsi="Arial" w:cs="Arial"/>
          <w:b/>
          <w:bCs/>
          <w:sz w:val="90"/>
          <w:szCs w:val="90"/>
        </w:rPr>
        <w:t>GESTIÓN ACADÉMICA</w:t>
      </w:r>
    </w:p>
    <w:p w14:paraId="36140072" w14:textId="77777777" w:rsidR="00620B8F" w:rsidRPr="003417F5" w:rsidRDefault="00620B8F">
      <w:pPr>
        <w:pStyle w:val="Textoindependiente"/>
        <w:spacing w:before="4"/>
        <w:rPr>
          <w:rFonts w:ascii="Arial" w:hAnsi="Arial" w:cs="Arial"/>
          <w:sz w:val="23"/>
        </w:rPr>
      </w:pPr>
    </w:p>
    <w:p w14:paraId="75402BC8" w14:textId="28C9038A" w:rsidR="00787B68" w:rsidRPr="003417F5" w:rsidRDefault="00B82B06" w:rsidP="005561DB">
      <w:pPr>
        <w:pStyle w:val="Textoindependiente"/>
        <w:spacing w:before="10"/>
        <w:rPr>
          <w:rFonts w:ascii="Arial" w:hAnsi="Arial" w:cs="Arial"/>
        </w:rPr>
      </w:pPr>
      <w:r w:rsidRPr="003417F5">
        <w:rPr>
          <w:rFonts w:ascii="Arial" w:hAnsi="Arial" w:cs="Arial"/>
        </w:rPr>
        <w:t xml:space="preserve">En la institución se entiende por pedagógico el conjunto de actividades, acciones y </w:t>
      </w:r>
      <w:r w:rsidRPr="003417F5">
        <w:rPr>
          <w:rFonts w:ascii="Arial" w:hAnsi="Arial" w:cs="Arial"/>
          <w:spacing w:val="15"/>
        </w:rPr>
        <w:t>procesos</w:t>
      </w:r>
      <w:r w:rsidRPr="003417F5">
        <w:rPr>
          <w:rFonts w:ascii="Arial" w:hAnsi="Arial" w:cs="Arial"/>
          <w:spacing w:val="-59"/>
        </w:rPr>
        <w:t xml:space="preserve"> </w:t>
      </w:r>
      <w:r w:rsidRPr="003417F5">
        <w:rPr>
          <w:rFonts w:ascii="Arial" w:hAnsi="Arial" w:cs="Arial"/>
        </w:rPr>
        <w:t xml:space="preserve">de orden pedagógico y educativo que busca el desarrollo integral de los estudiantes y </w:t>
      </w:r>
      <w:r w:rsidRPr="003417F5">
        <w:rPr>
          <w:rFonts w:ascii="Arial" w:hAnsi="Arial" w:cs="Arial"/>
          <w:spacing w:val="12"/>
        </w:rPr>
        <w:t xml:space="preserve">que </w:t>
      </w:r>
      <w:r w:rsidRPr="003417F5">
        <w:rPr>
          <w:rFonts w:ascii="Arial" w:hAnsi="Arial" w:cs="Arial"/>
        </w:rPr>
        <w:t>se</w:t>
      </w:r>
      <w:r w:rsidRPr="003417F5">
        <w:rPr>
          <w:rFonts w:ascii="Arial" w:hAnsi="Arial" w:cs="Arial"/>
          <w:spacing w:val="1"/>
        </w:rPr>
        <w:t xml:space="preserve"> </w:t>
      </w:r>
      <w:r w:rsidRPr="003417F5">
        <w:rPr>
          <w:rFonts w:ascii="Arial" w:hAnsi="Arial" w:cs="Arial"/>
        </w:rPr>
        <w:t>encuentran</w:t>
      </w:r>
      <w:r w:rsidRPr="003417F5">
        <w:rPr>
          <w:rFonts w:ascii="Arial" w:hAnsi="Arial" w:cs="Arial"/>
          <w:spacing w:val="-11"/>
        </w:rPr>
        <w:t xml:space="preserve"> </w:t>
      </w:r>
      <w:r w:rsidRPr="003417F5">
        <w:rPr>
          <w:rFonts w:ascii="Arial" w:hAnsi="Arial" w:cs="Arial"/>
        </w:rPr>
        <w:t>definidos</w:t>
      </w:r>
      <w:r w:rsidRPr="003417F5">
        <w:rPr>
          <w:rFonts w:ascii="Arial" w:hAnsi="Arial" w:cs="Arial"/>
          <w:spacing w:val="-13"/>
        </w:rPr>
        <w:t xml:space="preserve"> </w:t>
      </w:r>
      <w:r w:rsidRPr="003417F5">
        <w:rPr>
          <w:rFonts w:ascii="Arial" w:hAnsi="Arial" w:cs="Arial"/>
        </w:rPr>
        <w:t>en</w:t>
      </w:r>
      <w:r w:rsidRPr="003417F5">
        <w:rPr>
          <w:rFonts w:ascii="Arial" w:hAnsi="Arial" w:cs="Arial"/>
          <w:spacing w:val="-10"/>
        </w:rPr>
        <w:t xml:space="preserve"> </w:t>
      </w:r>
      <w:r w:rsidRPr="003417F5">
        <w:rPr>
          <w:rFonts w:ascii="Arial" w:hAnsi="Arial" w:cs="Arial"/>
        </w:rPr>
        <w:t>el</w:t>
      </w:r>
      <w:r w:rsidRPr="003417F5">
        <w:rPr>
          <w:rFonts w:ascii="Arial" w:hAnsi="Arial" w:cs="Arial"/>
          <w:spacing w:val="-14"/>
        </w:rPr>
        <w:t xml:space="preserve"> </w:t>
      </w:r>
      <w:r w:rsidRPr="003417F5">
        <w:rPr>
          <w:rFonts w:ascii="Arial" w:hAnsi="Arial" w:cs="Arial"/>
        </w:rPr>
        <w:t>Plan</w:t>
      </w:r>
      <w:r w:rsidRPr="003417F5">
        <w:rPr>
          <w:rFonts w:ascii="Arial" w:hAnsi="Arial" w:cs="Arial"/>
          <w:spacing w:val="-10"/>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Estudios.</w:t>
      </w:r>
    </w:p>
    <w:p w14:paraId="39DC8115" w14:textId="28ADA72C" w:rsidR="00787B68" w:rsidRPr="003417F5" w:rsidRDefault="00B82B06" w:rsidP="005561DB">
      <w:pPr>
        <w:pStyle w:val="Textoindependiente"/>
        <w:spacing w:before="208" w:line="273" w:lineRule="auto"/>
        <w:ind w:right="972"/>
        <w:rPr>
          <w:rFonts w:ascii="Arial" w:hAnsi="Arial" w:cs="Arial"/>
        </w:rPr>
      </w:pPr>
      <w:r w:rsidRPr="003417F5">
        <w:rPr>
          <w:rFonts w:ascii="Arial" w:hAnsi="Arial" w:cs="Arial"/>
        </w:rPr>
        <w:t>Dicho trabajo está orientado al desarrollo armónico de las dimensiones: corporal, estética,</w:t>
      </w:r>
      <w:r w:rsidRPr="003417F5">
        <w:rPr>
          <w:rFonts w:ascii="Arial" w:hAnsi="Arial" w:cs="Arial"/>
          <w:spacing w:val="1"/>
        </w:rPr>
        <w:t xml:space="preserve"> </w:t>
      </w:r>
      <w:r w:rsidRPr="003417F5">
        <w:rPr>
          <w:rFonts w:ascii="Arial" w:hAnsi="Arial" w:cs="Arial"/>
        </w:rPr>
        <w:t>cognitiva,</w:t>
      </w:r>
      <w:r w:rsidRPr="003417F5">
        <w:rPr>
          <w:rFonts w:ascii="Arial" w:hAnsi="Arial" w:cs="Arial"/>
          <w:spacing w:val="-12"/>
        </w:rPr>
        <w:t xml:space="preserve"> </w:t>
      </w:r>
      <w:r w:rsidRPr="003417F5">
        <w:rPr>
          <w:rFonts w:ascii="Arial" w:hAnsi="Arial" w:cs="Arial"/>
        </w:rPr>
        <w:t>ética,</w:t>
      </w:r>
      <w:r w:rsidRPr="003417F5">
        <w:rPr>
          <w:rFonts w:ascii="Arial" w:hAnsi="Arial" w:cs="Arial"/>
          <w:spacing w:val="6"/>
        </w:rPr>
        <w:t xml:space="preserve"> </w:t>
      </w:r>
      <w:r w:rsidRPr="003417F5">
        <w:rPr>
          <w:rFonts w:ascii="Arial" w:hAnsi="Arial" w:cs="Arial"/>
        </w:rPr>
        <w:t>comunicativa,</w:t>
      </w:r>
      <w:r w:rsidRPr="003417F5">
        <w:rPr>
          <w:rFonts w:ascii="Arial" w:hAnsi="Arial" w:cs="Arial"/>
          <w:spacing w:val="-12"/>
        </w:rPr>
        <w:t xml:space="preserve"> </w:t>
      </w:r>
      <w:r w:rsidRPr="003417F5">
        <w:rPr>
          <w:rFonts w:ascii="Arial" w:hAnsi="Arial" w:cs="Arial"/>
        </w:rPr>
        <w:t>sociopolítica,</w:t>
      </w:r>
      <w:r w:rsidRPr="003417F5">
        <w:rPr>
          <w:rFonts w:ascii="Arial" w:hAnsi="Arial" w:cs="Arial"/>
          <w:spacing w:val="-11"/>
        </w:rPr>
        <w:t xml:space="preserve"> </w:t>
      </w:r>
      <w:r w:rsidRPr="003417F5">
        <w:rPr>
          <w:rFonts w:ascii="Arial" w:hAnsi="Arial" w:cs="Arial"/>
        </w:rPr>
        <w:t>espiritual</w:t>
      </w:r>
      <w:r w:rsidRPr="003417F5">
        <w:rPr>
          <w:rFonts w:ascii="Arial" w:hAnsi="Arial" w:cs="Arial"/>
          <w:spacing w:val="-14"/>
        </w:rPr>
        <w:t xml:space="preserve"> </w:t>
      </w:r>
      <w:r w:rsidRPr="003417F5">
        <w:rPr>
          <w:rFonts w:ascii="Arial" w:hAnsi="Arial" w:cs="Arial"/>
        </w:rPr>
        <w:t>y</w:t>
      </w:r>
      <w:r w:rsidRPr="003417F5">
        <w:rPr>
          <w:rFonts w:ascii="Arial" w:hAnsi="Arial" w:cs="Arial"/>
          <w:spacing w:val="-13"/>
        </w:rPr>
        <w:t xml:space="preserve"> </w:t>
      </w:r>
      <w:r w:rsidRPr="003417F5">
        <w:rPr>
          <w:rFonts w:ascii="Arial" w:hAnsi="Arial" w:cs="Arial"/>
        </w:rPr>
        <w:t>afectiva.</w:t>
      </w:r>
    </w:p>
    <w:p w14:paraId="5B50CBFB" w14:textId="7F02578F" w:rsidR="00787B68" w:rsidRPr="003417F5" w:rsidRDefault="00B82B06" w:rsidP="005561DB">
      <w:pPr>
        <w:pStyle w:val="Textoindependiente"/>
        <w:spacing w:before="208" w:line="276" w:lineRule="auto"/>
        <w:ind w:right="968"/>
        <w:rPr>
          <w:rFonts w:ascii="Arial" w:hAnsi="Arial" w:cs="Arial"/>
        </w:rPr>
      </w:pPr>
      <w:r w:rsidRPr="003417F5">
        <w:rPr>
          <w:rFonts w:ascii="Arial" w:hAnsi="Arial" w:cs="Arial"/>
        </w:rPr>
        <w:t xml:space="preserve">Para lograr la formación académica de los estudiantes, los educadores buscan mirar </w:t>
      </w:r>
      <w:r w:rsidRPr="003417F5">
        <w:rPr>
          <w:rFonts w:ascii="Arial" w:hAnsi="Arial" w:cs="Arial"/>
          <w:spacing w:val="9"/>
        </w:rPr>
        <w:t xml:space="preserve">en </w:t>
      </w:r>
      <w:r w:rsidRPr="003417F5">
        <w:rPr>
          <w:rFonts w:ascii="Arial" w:hAnsi="Arial" w:cs="Arial"/>
          <w:spacing w:val="13"/>
        </w:rPr>
        <w:t>ellos</w:t>
      </w:r>
      <w:r w:rsidRPr="003417F5">
        <w:rPr>
          <w:rFonts w:ascii="Arial" w:hAnsi="Arial" w:cs="Arial"/>
          <w:spacing w:val="-59"/>
        </w:rPr>
        <w:t xml:space="preserve"> </w:t>
      </w:r>
      <w:r w:rsidRPr="003417F5">
        <w:rPr>
          <w:rFonts w:ascii="Arial" w:hAnsi="Arial" w:cs="Arial"/>
        </w:rPr>
        <w:t>avances en los procesos de desarrollo humano. Por medio de la apropiación constr</w:t>
      </w:r>
      <w:r w:rsidRPr="003417F5">
        <w:rPr>
          <w:rFonts w:ascii="Arial" w:hAnsi="Arial" w:cs="Arial"/>
          <w:spacing w:val="13"/>
        </w:rPr>
        <w:t xml:space="preserve">uctiva </w:t>
      </w:r>
      <w:r w:rsidRPr="003417F5">
        <w:rPr>
          <w:rFonts w:ascii="Arial" w:hAnsi="Arial" w:cs="Arial"/>
          <w:spacing w:val="9"/>
        </w:rPr>
        <w:t>de</w:t>
      </w:r>
      <w:r w:rsidRPr="003417F5">
        <w:rPr>
          <w:rFonts w:ascii="Arial" w:hAnsi="Arial" w:cs="Arial"/>
          <w:spacing w:val="-59"/>
        </w:rPr>
        <w:t xml:space="preserve"> </w:t>
      </w:r>
      <w:r w:rsidRPr="003417F5">
        <w:rPr>
          <w:rFonts w:ascii="Arial" w:hAnsi="Arial" w:cs="Arial"/>
        </w:rPr>
        <w:t>los saberes específicos de cada una de las áreas del</w:t>
      </w:r>
      <w:r w:rsidRPr="003417F5">
        <w:rPr>
          <w:rFonts w:ascii="Arial" w:hAnsi="Arial" w:cs="Arial"/>
          <w:spacing w:val="1"/>
        </w:rPr>
        <w:t xml:space="preserve"> </w:t>
      </w:r>
      <w:r w:rsidRPr="003417F5">
        <w:rPr>
          <w:rFonts w:ascii="Arial" w:hAnsi="Arial" w:cs="Arial"/>
        </w:rPr>
        <w:t>conocimiento que forman el Plan de</w:t>
      </w:r>
      <w:r w:rsidRPr="003417F5">
        <w:rPr>
          <w:rFonts w:ascii="Arial" w:hAnsi="Arial" w:cs="Arial"/>
          <w:spacing w:val="1"/>
        </w:rPr>
        <w:t xml:space="preserve"> </w:t>
      </w:r>
      <w:r w:rsidRPr="003417F5">
        <w:rPr>
          <w:rFonts w:ascii="Arial" w:hAnsi="Arial" w:cs="Arial"/>
        </w:rPr>
        <w:t>Estudios: Educación religiosa, ciencias sociales y civismo, humanidades (español e inglés),</w:t>
      </w:r>
      <w:r w:rsidRPr="003417F5">
        <w:rPr>
          <w:rFonts w:ascii="Arial" w:hAnsi="Arial" w:cs="Arial"/>
          <w:spacing w:val="1"/>
        </w:rPr>
        <w:t xml:space="preserve"> </w:t>
      </w:r>
      <w:r w:rsidRPr="003417F5">
        <w:rPr>
          <w:rFonts w:ascii="Arial" w:hAnsi="Arial" w:cs="Arial"/>
        </w:rPr>
        <w:t>informática,</w:t>
      </w:r>
      <w:r w:rsidRPr="003417F5">
        <w:rPr>
          <w:rFonts w:ascii="Arial" w:hAnsi="Arial" w:cs="Arial"/>
          <w:spacing w:val="1"/>
        </w:rPr>
        <w:t xml:space="preserve"> </w:t>
      </w:r>
      <w:r w:rsidRPr="003417F5">
        <w:rPr>
          <w:rFonts w:ascii="Arial" w:hAnsi="Arial" w:cs="Arial"/>
        </w:rPr>
        <w:t>tecnología</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emprendimiento,</w:t>
      </w:r>
      <w:r w:rsidRPr="003417F5">
        <w:rPr>
          <w:rFonts w:ascii="Arial" w:hAnsi="Arial" w:cs="Arial"/>
          <w:spacing w:val="1"/>
        </w:rPr>
        <w:t xml:space="preserve"> </w:t>
      </w:r>
      <w:r w:rsidRPr="003417F5">
        <w:rPr>
          <w:rFonts w:ascii="Arial" w:hAnsi="Arial" w:cs="Arial"/>
        </w:rPr>
        <w:t>educación</w:t>
      </w:r>
      <w:r w:rsidRPr="003417F5">
        <w:rPr>
          <w:rFonts w:ascii="Arial" w:hAnsi="Arial" w:cs="Arial"/>
          <w:spacing w:val="1"/>
        </w:rPr>
        <w:t xml:space="preserve"> </w:t>
      </w:r>
      <w:r w:rsidRPr="003417F5">
        <w:rPr>
          <w:rFonts w:ascii="Arial" w:hAnsi="Arial" w:cs="Arial"/>
        </w:rPr>
        <w:t>física,</w:t>
      </w:r>
      <w:r w:rsidRPr="003417F5">
        <w:rPr>
          <w:rFonts w:ascii="Arial" w:hAnsi="Arial" w:cs="Arial"/>
          <w:spacing w:val="1"/>
        </w:rPr>
        <w:t xml:space="preserve"> </w:t>
      </w:r>
      <w:r w:rsidRPr="003417F5">
        <w:rPr>
          <w:rFonts w:ascii="Arial" w:hAnsi="Arial" w:cs="Arial"/>
        </w:rPr>
        <w:t>educación</w:t>
      </w:r>
      <w:r w:rsidRPr="003417F5">
        <w:rPr>
          <w:rFonts w:ascii="Arial" w:hAnsi="Arial" w:cs="Arial"/>
          <w:spacing w:val="1"/>
        </w:rPr>
        <w:t xml:space="preserve"> </w:t>
      </w:r>
      <w:r w:rsidRPr="003417F5">
        <w:rPr>
          <w:rFonts w:ascii="Arial" w:hAnsi="Arial" w:cs="Arial"/>
        </w:rPr>
        <w:t>artística,</w:t>
      </w:r>
      <w:r w:rsidRPr="003417F5">
        <w:rPr>
          <w:rFonts w:ascii="Arial" w:hAnsi="Arial" w:cs="Arial"/>
          <w:spacing w:val="61"/>
        </w:rPr>
        <w:t xml:space="preserve"> </w:t>
      </w:r>
      <w:r w:rsidRPr="003417F5">
        <w:rPr>
          <w:rFonts w:ascii="Arial" w:hAnsi="Arial" w:cs="Arial"/>
        </w:rPr>
        <w:t>ética y</w:t>
      </w:r>
      <w:r w:rsidRPr="003417F5">
        <w:rPr>
          <w:rFonts w:ascii="Arial" w:hAnsi="Arial" w:cs="Arial"/>
          <w:spacing w:val="1"/>
        </w:rPr>
        <w:t xml:space="preserve"> </w:t>
      </w:r>
      <w:r w:rsidRPr="003417F5">
        <w:rPr>
          <w:rFonts w:ascii="Arial" w:hAnsi="Arial" w:cs="Arial"/>
        </w:rPr>
        <w:t>valores,</w:t>
      </w:r>
      <w:r w:rsidRPr="003417F5">
        <w:rPr>
          <w:rFonts w:ascii="Arial" w:hAnsi="Arial" w:cs="Arial"/>
          <w:spacing w:val="1"/>
        </w:rPr>
        <w:t xml:space="preserve"> </w:t>
      </w:r>
      <w:r w:rsidRPr="003417F5">
        <w:rPr>
          <w:rFonts w:ascii="Arial" w:hAnsi="Arial" w:cs="Arial"/>
        </w:rPr>
        <w:t>filosofía,</w:t>
      </w:r>
      <w:r w:rsidRPr="003417F5">
        <w:rPr>
          <w:rFonts w:ascii="Arial" w:hAnsi="Arial" w:cs="Arial"/>
          <w:spacing w:val="1"/>
        </w:rPr>
        <w:t xml:space="preserve"> </w:t>
      </w:r>
      <w:r w:rsidRPr="003417F5">
        <w:rPr>
          <w:rFonts w:ascii="Arial" w:hAnsi="Arial" w:cs="Arial"/>
        </w:rPr>
        <w:lastRenderedPageBreak/>
        <w:t>matemáticas</w:t>
      </w:r>
      <w:r w:rsidRPr="003417F5">
        <w:rPr>
          <w:rFonts w:ascii="Arial" w:hAnsi="Arial" w:cs="Arial"/>
          <w:spacing w:val="1"/>
        </w:rPr>
        <w:t xml:space="preserve"> </w:t>
      </w:r>
      <w:r w:rsidRPr="003417F5">
        <w:rPr>
          <w:rFonts w:ascii="Arial" w:hAnsi="Arial" w:cs="Arial"/>
        </w:rPr>
        <w:t>(álgebra,</w:t>
      </w:r>
      <w:r w:rsidRPr="003417F5">
        <w:rPr>
          <w:rFonts w:ascii="Arial" w:hAnsi="Arial" w:cs="Arial"/>
          <w:spacing w:val="1"/>
        </w:rPr>
        <w:t xml:space="preserve"> </w:t>
      </w:r>
      <w:r w:rsidRPr="003417F5">
        <w:rPr>
          <w:rFonts w:ascii="Arial" w:hAnsi="Arial" w:cs="Arial"/>
        </w:rPr>
        <w:t>calculo,</w:t>
      </w:r>
      <w:r w:rsidRPr="003417F5">
        <w:rPr>
          <w:rFonts w:ascii="Arial" w:hAnsi="Arial" w:cs="Arial"/>
          <w:spacing w:val="1"/>
        </w:rPr>
        <w:t xml:space="preserve"> </w:t>
      </w:r>
      <w:r w:rsidRPr="003417F5">
        <w:rPr>
          <w:rFonts w:ascii="Arial" w:hAnsi="Arial" w:cs="Arial"/>
        </w:rPr>
        <w:t>geometría,</w:t>
      </w:r>
      <w:r w:rsidRPr="003417F5">
        <w:rPr>
          <w:rFonts w:ascii="Arial" w:hAnsi="Arial" w:cs="Arial"/>
          <w:spacing w:val="1"/>
        </w:rPr>
        <w:t xml:space="preserve"> </w:t>
      </w:r>
      <w:r w:rsidRPr="003417F5">
        <w:rPr>
          <w:rFonts w:ascii="Arial" w:hAnsi="Arial" w:cs="Arial"/>
        </w:rPr>
        <w:t>estadística y</w:t>
      </w:r>
      <w:r w:rsidRPr="003417F5">
        <w:rPr>
          <w:rFonts w:ascii="Arial" w:hAnsi="Arial" w:cs="Arial"/>
          <w:spacing w:val="61"/>
        </w:rPr>
        <w:t xml:space="preserve"> </w:t>
      </w:r>
      <w:r w:rsidRPr="003417F5">
        <w:rPr>
          <w:rFonts w:ascii="Arial" w:hAnsi="Arial" w:cs="Arial"/>
        </w:rPr>
        <w:t>matemática),</w:t>
      </w:r>
      <w:r w:rsidRPr="003417F5">
        <w:rPr>
          <w:rFonts w:ascii="Arial" w:hAnsi="Arial" w:cs="Arial"/>
          <w:spacing w:val="1"/>
        </w:rPr>
        <w:t xml:space="preserve"> </w:t>
      </w:r>
      <w:r w:rsidRPr="003417F5">
        <w:rPr>
          <w:rFonts w:ascii="Arial" w:hAnsi="Arial" w:cs="Arial"/>
        </w:rPr>
        <w:t>ciencias naturales (ciencias naturales, física, química y medio ambiente) y las optativas de la</w:t>
      </w:r>
      <w:r w:rsidRPr="003417F5">
        <w:rPr>
          <w:rFonts w:ascii="Arial" w:hAnsi="Arial" w:cs="Arial"/>
          <w:spacing w:val="1"/>
        </w:rPr>
        <w:t xml:space="preserve"> </w:t>
      </w:r>
      <w:r w:rsidRPr="003417F5">
        <w:rPr>
          <w:rFonts w:ascii="Arial" w:hAnsi="Arial" w:cs="Arial"/>
        </w:rPr>
        <w:t>media</w:t>
      </w:r>
      <w:r w:rsidRPr="003417F5">
        <w:rPr>
          <w:rFonts w:ascii="Arial" w:hAnsi="Arial" w:cs="Arial"/>
          <w:spacing w:val="-9"/>
        </w:rPr>
        <w:t xml:space="preserve"> </w:t>
      </w:r>
      <w:r w:rsidRPr="003417F5">
        <w:rPr>
          <w:rFonts w:ascii="Arial" w:hAnsi="Arial" w:cs="Arial"/>
        </w:rPr>
        <w:t>técnica.</w:t>
      </w:r>
    </w:p>
    <w:p w14:paraId="45AE55B8" w14:textId="77777777" w:rsidR="00787B68" w:rsidRPr="00483209" w:rsidRDefault="00B82B06">
      <w:pPr>
        <w:pStyle w:val="Ttulo1"/>
        <w:spacing w:before="205"/>
        <w:ind w:left="4010" w:right="1442" w:hanging="2852"/>
        <w:jc w:val="left"/>
      </w:pPr>
      <w:r w:rsidRPr="00483209">
        <w:t>MODELO PEDAGÓGICO SOCIAL CON ENFOQUE POR</w:t>
      </w:r>
      <w:r w:rsidRPr="00483209">
        <w:rPr>
          <w:spacing w:val="-86"/>
        </w:rPr>
        <w:t xml:space="preserve"> </w:t>
      </w:r>
      <w:r w:rsidRPr="00483209">
        <w:t>COMPETENCIAS</w:t>
      </w:r>
    </w:p>
    <w:p w14:paraId="4C1B3F25" w14:textId="77777777" w:rsidR="00787B68" w:rsidRPr="003417F5" w:rsidRDefault="00787B68">
      <w:pPr>
        <w:pStyle w:val="Textoindependiente"/>
        <w:spacing w:before="9"/>
        <w:rPr>
          <w:rFonts w:ascii="Arial" w:hAnsi="Arial" w:cs="Arial"/>
          <w:b/>
          <w:sz w:val="52"/>
        </w:rPr>
      </w:pPr>
    </w:p>
    <w:p w14:paraId="4C525D56" w14:textId="77777777" w:rsidR="00787B68" w:rsidRPr="003417F5" w:rsidRDefault="00B82B06">
      <w:pPr>
        <w:pStyle w:val="Ttulo4"/>
      </w:pPr>
      <w:r w:rsidRPr="003417F5">
        <w:t>OBJETIVO:</w:t>
      </w:r>
    </w:p>
    <w:p w14:paraId="0ED37F7E" w14:textId="77777777" w:rsidR="00787B68" w:rsidRPr="003417F5" w:rsidRDefault="00787B68">
      <w:pPr>
        <w:pStyle w:val="Textoindependiente"/>
        <w:spacing w:before="11"/>
        <w:rPr>
          <w:rFonts w:ascii="Arial" w:hAnsi="Arial" w:cs="Arial"/>
          <w:b/>
        </w:rPr>
      </w:pPr>
    </w:p>
    <w:p w14:paraId="62CEB0AE" w14:textId="4B931E75" w:rsidR="00787B68" w:rsidRPr="003417F5" w:rsidRDefault="00B82B06">
      <w:pPr>
        <w:pStyle w:val="Textoindependiente"/>
        <w:spacing w:line="235" w:lineRule="auto"/>
        <w:ind w:left="678" w:right="959"/>
        <w:jc w:val="both"/>
        <w:rPr>
          <w:rFonts w:ascii="Arial" w:hAnsi="Arial" w:cs="Arial"/>
        </w:rPr>
      </w:pPr>
      <w:r w:rsidRPr="003417F5">
        <w:rPr>
          <w:rFonts w:ascii="Arial" w:hAnsi="Arial" w:cs="Arial"/>
        </w:rPr>
        <w:t>Comprender, analizar, interpretar y valorar los procesos formativos en la Institución Educativa</w:t>
      </w:r>
      <w:r w:rsidRPr="003417F5">
        <w:rPr>
          <w:rFonts w:ascii="Arial" w:hAnsi="Arial" w:cs="Arial"/>
          <w:spacing w:val="1"/>
        </w:rPr>
        <w:t xml:space="preserve"> </w:t>
      </w:r>
      <w:r w:rsidRPr="003417F5">
        <w:rPr>
          <w:rFonts w:ascii="Arial" w:hAnsi="Arial" w:cs="Arial"/>
        </w:rPr>
        <w:t>María</w:t>
      </w:r>
      <w:r w:rsidRPr="003417F5">
        <w:rPr>
          <w:rFonts w:ascii="Arial" w:hAnsi="Arial" w:cs="Arial"/>
          <w:spacing w:val="1"/>
        </w:rPr>
        <w:t xml:space="preserve"> </w:t>
      </w:r>
      <w:r w:rsidRPr="003417F5">
        <w:rPr>
          <w:rFonts w:ascii="Arial" w:hAnsi="Arial" w:cs="Arial"/>
        </w:rPr>
        <w:t>Jesús</w:t>
      </w:r>
      <w:r w:rsidRPr="003417F5">
        <w:rPr>
          <w:rFonts w:ascii="Arial" w:hAnsi="Arial" w:cs="Arial"/>
          <w:spacing w:val="1"/>
        </w:rPr>
        <w:t xml:space="preserve"> </w:t>
      </w:r>
      <w:r w:rsidRPr="003417F5">
        <w:rPr>
          <w:rFonts w:ascii="Arial" w:hAnsi="Arial" w:cs="Arial"/>
        </w:rPr>
        <w:t>Mejía,</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enrutar</w:t>
      </w:r>
      <w:r w:rsidRPr="003417F5">
        <w:rPr>
          <w:rFonts w:ascii="Arial" w:hAnsi="Arial" w:cs="Arial"/>
          <w:spacing w:val="1"/>
        </w:rPr>
        <w:t xml:space="preserve"> </w:t>
      </w:r>
      <w:r w:rsidRPr="003417F5">
        <w:rPr>
          <w:rFonts w:ascii="Arial" w:hAnsi="Arial" w:cs="Arial"/>
        </w:rPr>
        <w:t>las</w:t>
      </w:r>
      <w:r w:rsidRPr="003417F5">
        <w:rPr>
          <w:rFonts w:ascii="Arial" w:hAnsi="Arial" w:cs="Arial"/>
          <w:spacing w:val="1"/>
        </w:rPr>
        <w:t xml:space="preserve"> </w:t>
      </w:r>
      <w:r w:rsidRPr="003417F5">
        <w:rPr>
          <w:rFonts w:ascii="Arial" w:hAnsi="Arial" w:cs="Arial"/>
        </w:rPr>
        <w:t>prácticas</w:t>
      </w:r>
      <w:r w:rsidRPr="003417F5">
        <w:rPr>
          <w:rFonts w:ascii="Arial" w:hAnsi="Arial" w:cs="Arial"/>
          <w:spacing w:val="1"/>
        </w:rPr>
        <w:t xml:space="preserve"> </w:t>
      </w:r>
      <w:r w:rsidRPr="003417F5">
        <w:rPr>
          <w:rFonts w:ascii="Arial" w:hAnsi="Arial" w:cs="Arial"/>
        </w:rPr>
        <w:t>pedagógicas</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aspectos</w:t>
      </w:r>
      <w:r w:rsidRPr="003417F5">
        <w:rPr>
          <w:rFonts w:ascii="Arial" w:hAnsi="Arial" w:cs="Arial"/>
          <w:spacing w:val="1"/>
        </w:rPr>
        <w:t xml:space="preserve"> </w:t>
      </w:r>
      <w:r w:rsidRPr="003417F5">
        <w:rPr>
          <w:rFonts w:ascii="Arial" w:hAnsi="Arial" w:cs="Arial"/>
        </w:rPr>
        <w:t>intencionados</w:t>
      </w:r>
      <w:r w:rsidRPr="003417F5">
        <w:rPr>
          <w:rFonts w:ascii="Arial" w:hAnsi="Arial" w:cs="Arial"/>
          <w:spacing w:val="1"/>
        </w:rPr>
        <w:t xml:space="preserve"> </w:t>
      </w:r>
      <w:r w:rsidRPr="003417F5">
        <w:rPr>
          <w:rFonts w:ascii="Arial" w:hAnsi="Arial" w:cs="Arial"/>
        </w:rPr>
        <w:t>que</w:t>
      </w:r>
      <w:r w:rsidRPr="003417F5">
        <w:rPr>
          <w:rFonts w:ascii="Arial" w:hAnsi="Arial" w:cs="Arial"/>
          <w:spacing w:val="-59"/>
        </w:rPr>
        <w:t xml:space="preserve"> </w:t>
      </w:r>
      <w:r w:rsidRPr="003417F5">
        <w:rPr>
          <w:rFonts w:ascii="Arial" w:hAnsi="Arial" w:cs="Arial"/>
        </w:rPr>
        <w:t>conlleven</w:t>
      </w:r>
      <w:r w:rsidRPr="003417F5">
        <w:rPr>
          <w:rFonts w:ascii="Arial" w:hAnsi="Arial" w:cs="Arial"/>
          <w:spacing w:val="-11"/>
        </w:rPr>
        <w:t xml:space="preserve"> </w:t>
      </w:r>
      <w:r w:rsidRPr="003417F5">
        <w:rPr>
          <w:rFonts w:ascii="Arial" w:hAnsi="Arial" w:cs="Arial"/>
        </w:rPr>
        <w:t>al</w:t>
      </w:r>
      <w:r w:rsidRPr="003417F5">
        <w:rPr>
          <w:rFonts w:ascii="Arial" w:hAnsi="Arial" w:cs="Arial"/>
          <w:spacing w:val="-14"/>
        </w:rPr>
        <w:t xml:space="preserve"> </w:t>
      </w:r>
      <w:r w:rsidRPr="003417F5">
        <w:rPr>
          <w:rFonts w:ascii="Arial" w:hAnsi="Arial" w:cs="Arial"/>
        </w:rPr>
        <w:t>cumplimiento</w:t>
      </w:r>
      <w:r w:rsidRPr="003417F5">
        <w:rPr>
          <w:rFonts w:ascii="Arial" w:hAnsi="Arial" w:cs="Arial"/>
          <w:spacing w:val="-10"/>
        </w:rPr>
        <w:t xml:space="preserve"> </w:t>
      </w:r>
      <w:r w:rsidRPr="003417F5">
        <w:rPr>
          <w:rFonts w:ascii="Arial" w:hAnsi="Arial" w:cs="Arial"/>
        </w:rPr>
        <w:t>del</w:t>
      </w:r>
      <w:r w:rsidRPr="003417F5">
        <w:rPr>
          <w:rFonts w:ascii="Arial" w:hAnsi="Arial" w:cs="Arial"/>
          <w:spacing w:val="-14"/>
        </w:rPr>
        <w:t xml:space="preserve"> </w:t>
      </w:r>
      <w:r w:rsidRPr="003417F5">
        <w:rPr>
          <w:rFonts w:ascii="Arial" w:hAnsi="Arial" w:cs="Arial"/>
        </w:rPr>
        <w:t>horizonte</w:t>
      </w:r>
      <w:r w:rsidRPr="003417F5">
        <w:rPr>
          <w:rFonts w:ascii="Arial" w:hAnsi="Arial" w:cs="Arial"/>
          <w:spacing w:val="-10"/>
        </w:rPr>
        <w:t xml:space="preserve"> </w:t>
      </w:r>
      <w:r w:rsidRPr="003417F5">
        <w:rPr>
          <w:rFonts w:ascii="Arial" w:hAnsi="Arial" w:cs="Arial"/>
        </w:rPr>
        <w:t>institucional.</w:t>
      </w:r>
    </w:p>
    <w:p w14:paraId="2E5CEDFC" w14:textId="77777777" w:rsidR="00787B68" w:rsidRPr="003417F5" w:rsidRDefault="00787B68">
      <w:pPr>
        <w:pStyle w:val="Textoindependiente"/>
        <w:spacing w:before="8"/>
        <w:rPr>
          <w:rFonts w:ascii="Arial" w:hAnsi="Arial" w:cs="Arial"/>
        </w:rPr>
      </w:pPr>
    </w:p>
    <w:p w14:paraId="3E22B02B" w14:textId="77777777" w:rsidR="00787B68" w:rsidRPr="003417F5" w:rsidRDefault="00B82B06">
      <w:pPr>
        <w:pStyle w:val="Textoindependiente"/>
        <w:spacing w:line="242" w:lineRule="auto"/>
        <w:ind w:left="678" w:right="963"/>
        <w:jc w:val="both"/>
        <w:rPr>
          <w:rFonts w:ascii="Arial" w:hAnsi="Arial" w:cs="Arial"/>
        </w:rPr>
      </w:pPr>
      <w:r w:rsidRPr="003417F5">
        <w:rPr>
          <w:rFonts w:ascii="Arial" w:hAnsi="Arial" w:cs="Arial"/>
          <w:b/>
        </w:rPr>
        <w:t>¿QUÉ ES UN MODELO PEDAGÓGICO</w:t>
      </w:r>
      <w:r w:rsidRPr="003417F5">
        <w:rPr>
          <w:rFonts w:ascii="Arial" w:hAnsi="Arial" w:cs="Arial"/>
        </w:rPr>
        <w:t xml:space="preserve">? Es un referente teórico </w:t>
      </w:r>
      <w:r w:rsidRPr="003417F5">
        <w:rPr>
          <w:rFonts w:ascii="Arial" w:hAnsi="Arial" w:cs="Arial"/>
          <w:color w:val="221F1F"/>
        </w:rPr>
        <w:t xml:space="preserve">que </w:t>
      </w:r>
      <w:r w:rsidRPr="003417F5">
        <w:rPr>
          <w:rFonts w:ascii="Arial" w:hAnsi="Arial" w:cs="Arial"/>
        </w:rPr>
        <w:t>permite interpretar,</w:t>
      </w:r>
      <w:r w:rsidRPr="003417F5">
        <w:rPr>
          <w:rFonts w:ascii="Arial" w:hAnsi="Arial" w:cs="Arial"/>
          <w:spacing w:val="1"/>
        </w:rPr>
        <w:t xml:space="preserve"> </w:t>
      </w:r>
      <w:r w:rsidRPr="003417F5">
        <w:rPr>
          <w:rFonts w:ascii="Arial" w:hAnsi="Arial" w:cs="Arial"/>
        </w:rPr>
        <w:t>diseñar y ajustar el proceso educativo institucional, acorde a una realidad histórica y social</w:t>
      </w:r>
      <w:r w:rsidRPr="003417F5">
        <w:rPr>
          <w:rFonts w:ascii="Arial" w:hAnsi="Arial" w:cs="Arial"/>
          <w:spacing w:val="1"/>
        </w:rPr>
        <w:t xml:space="preserve"> </w:t>
      </w:r>
      <w:r w:rsidRPr="003417F5">
        <w:rPr>
          <w:rFonts w:ascii="Arial" w:hAnsi="Arial" w:cs="Arial"/>
        </w:rPr>
        <w:t>concreta.</w:t>
      </w:r>
    </w:p>
    <w:p w14:paraId="53CD305F" w14:textId="77777777" w:rsidR="00787B68" w:rsidRPr="003417F5" w:rsidRDefault="00787B68">
      <w:pPr>
        <w:pStyle w:val="Textoindependiente"/>
        <w:spacing w:before="1"/>
        <w:rPr>
          <w:rFonts w:ascii="Arial" w:hAnsi="Arial" w:cs="Arial"/>
          <w:sz w:val="21"/>
        </w:rPr>
      </w:pPr>
    </w:p>
    <w:p w14:paraId="01C582AF" w14:textId="77777777" w:rsidR="00787B68" w:rsidRPr="003417F5" w:rsidRDefault="00B82B06">
      <w:pPr>
        <w:pStyle w:val="Ttulo4"/>
      </w:pPr>
      <w:r w:rsidRPr="003417F5">
        <w:t>EL</w:t>
      </w:r>
      <w:r w:rsidRPr="003417F5">
        <w:rPr>
          <w:spacing w:val="2"/>
        </w:rPr>
        <w:t xml:space="preserve"> </w:t>
      </w:r>
      <w:r w:rsidRPr="003417F5">
        <w:t>ENFOQUE</w:t>
      </w:r>
      <w:r w:rsidRPr="003417F5">
        <w:rPr>
          <w:spacing w:val="-11"/>
        </w:rPr>
        <w:t xml:space="preserve"> </w:t>
      </w:r>
      <w:r w:rsidRPr="003417F5">
        <w:t>SOCIAL</w:t>
      </w:r>
      <w:r w:rsidRPr="003417F5">
        <w:rPr>
          <w:spacing w:val="3"/>
        </w:rPr>
        <w:t xml:space="preserve"> </w:t>
      </w:r>
      <w:r w:rsidRPr="003417F5">
        <w:t>DEL</w:t>
      </w:r>
      <w:r w:rsidRPr="003417F5">
        <w:rPr>
          <w:spacing w:val="3"/>
        </w:rPr>
        <w:t xml:space="preserve"> </w:t>
      </w:r>
      <w:r w:rsidRPr="003417F5">
        <w:t>MODELO.</w:t>
      </w:r>
    </w:p>
    <w:p w14:paraId="113322B5" w14:textId="77777777" w:rsidR="00787B68" w:rsidRPr="003417F5" w:rsidRDefault="00787B68">
      <w:pPr>
        <w:pStyle w:val="Textoindependiente"/>
        <w:spacing w:before="8"/>
        <w:rPr>
          <w:rFonts w:ascii="Arial" w:hAnsi="Arial" w:cs="Arial"/>
          <w:b/>
        </w:rPr>
      </w:pPr>
    </w:p>
    <w:p w14:paraId="71C736E5" w14:textId="2CAB7227" w:rsidR="00787B68" w:rsidRPr="003417F5" w:rsidRDefault="00B82B06">
      <w:pPr>
        <w:pStyle w:val="Textoindependiente"/>
        <w:spacing w:before="1" w:line="237" w:lineRule="auto"/>
        <w:ind w:left="678" w:right="983"/>
        <w:jc w:val="both"/>
        <w:rPr>
          <w:rFonts w:ascii="Arial" w:hAnsi="Arial" w:cs="Arial"/>
        </w:rPr>
      </w:pPr>
      <w:r w:rsidRPr="003417F5">
        <w:rPr>
          <w:rFonts w:ascii="Arial" w:hAnsi="Arial" w:cs="Arial"/>
        </w:rPr>
        <w:t>En el modelo pedagógico propuesto, se privilegia el enfoque socio cultural, como constr</w:t>
      </w:r>
      <w:r w:rsidRPr="003417F5">
        <w:rPr>
          <w:rFonts w:ascii="Arial" w:hAnsi="Arial" w:cs="Arial"/>
          <w:spacing w:val="10"/>
        </w:rPr>
        <w:t>uctor</w:t>
      </w:r>
      <w:r w:rsidRPr="003417F5">
        <w:rPr>
          <w:rFonts w:ascii="Arial" w:hAnsi="Arial" w:cs="Arial"/>
          <w:spacing w:val="-59"/>
        </w:rPr>
        <w:t xml:space="preserve"> </w:t>
      </w:r>
      <w:r w:rsidRPr="003417F5">
        <w:rPr>
          <w:rFonts w:ascii="Arial" w:hAnsi="Arial" w:cs="Arial"/>
        </w:rPr>
        <w:t>filosófico</w:t>
      </w:r>
      <w:r w:rsidRPr="003417F5">
        <w:rPr>
          <w:rFonts w:ascii="Arial" w:hAnsi="Arial" w:cs="Arial"/>
          <w:spacing w:val="1"/>
        </w:rPr>
        <w:t xml:space="preserve"> </w:t>
      </w:r>
      <w:r w:rsidRPr="003417F5">
        <w:rPr>
          <w:rFonts w:ascii="Arial" w:hAnsi="Arial" w:cs="Arial"/>
        </w:rPr>
        <w:t>humanista</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inspira</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ideal</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persona</w:t>
      </w:r>
      <w:r w:rsidRPr="003417F5">
        <w:rPr>
          <w:rFonts w:ascii="Arial" w:hAnsi="Arial" w:cs="Arial"/>
          <w:spacing w:val="1"/>
        </w:rPr>
        <w:t xml:space="preserve"> </w:t>
      </w:r>
      <w:r w:rsidRPr="003417F5">
        <w:rPr>
          <w:rFonts w:ascii="Arial" w:hAnsi="Arial" w:cs="Arial"/>
        </w:rPr>
        <w:t>a</w:t>
      </w:r>
      <w:r w:rsidRPr="003417F5">
        <w:rPr>
          <w:rFonts w:ascii="Arial" w:hAnsi="Arial" w:cs="Arial"/>
          <w:spacing w:val="1"/>
        </w:rPr>
        <w:t xml:space="preserve"> </w:t>
      </w:r>
      <w:r w:rsidRPr="003417F5">
        <w:rPr>
          <w:rFonts w:ascii="Arial" w:hAnsi="Arial" w:cs="Arial"/>
        </w:rPr>
        <w:t>formar,</w:t>
      </w:r>
      <w:r w:rsidRPr="003417F5">
        <w:rPr>
          <w:rFonts w:ascii="Arial" w:hAnsi="Arial" w:cs="Arial"/>
          <w:spacing w:val="1"/>
        </w:rPr>
        <w:t xml:space="preserve"> </w:t>
      </w:r>
      <w:r w:rsidRPr="003417F5">
        <w:rPr>
          <w:rFonts w:ascii="Arial" w:hAnsi="Arial" w:cs="Arial"/>
        </w:rPr>
        <w:t>sustentado</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unas</w:t>
      </w:r>
      <w:r w:rsidRPr="003417F5">
        <w:rPr>
          <w:rFonts w:ascii="Arial" w:hAnsi="Arial" w:cs="Arial"/>
          <w:spacing w:val="1"/>
        </w:rPr>
        <w:t xml:space="preserve"> </w:t>
      </w:r>
      <w:r w:rsidRPr="003417F5">
        <w:rPr>
          <w:rFonts w:ascii="Arial" w:hAnsi="Arial" w:cs="Arial"/>
        </w:rPr>
        <w:t>características que se identifican en los procesos de educación actuales y en aquellos que se</w:t>
      </w:r>
      <w:r w:rsidRPr="003417F5">
        <w:rPr>
          <w:rFonts w:ascii="Arial" w:hAnsi="Arial" w:cs="Arial"/>
          <w:spacing w:val="-59"/>
        </w:rPr>
        <w:t xml:space="preserve"> </w:t>
      </w:r>
      <w:r w:rsidRPr="003417F5">
        <w:rPr>
          <w:rFonts w:ascii="Arial" w:hAnsi="Arial" w:cs="Arial"/>
        </w:rPr>
        <w:t>quieran</w:t>
      </w:r>
      <w:r w:rsidRPr="003417F5">
        <w:rPr>
          <w:rFonts w:ascii="Arial" w:hAnsi="Arial" w:cs="Arial"/>
          <w:spacing w:val="-11"/>
        </w:rPr>
        <w:t xml:space="preserve"> </w:t>
      </w:r>
      <w:r w:rsidRPr="003417F5">
        <w:rPr>
          <w:rFonts w:ascii="Arial" w:hAnsi="Arial" w:cs="Arial"/>
        </w:rPr>
        <w:t>desarrollar</w:t>
      </w:r>
      <w:r w:rsidRPr="003417F5">
        <w:rPr>
          <w:rFonts w:ascii="Arial" w:hAnsi="Arial" w:cs="Arial"/>
          <w:spacing w:val="-8"/>
        </w:rPr>
        <w:t xml:space="preserve"> </w:t>
      </w:r>
      <w:r w:rsidRPr="003417F5">
        <w:rPr>
          <w:rFonts w:ascii="Arial" w:hAnsi="Arial" w:cs="Arial"/>
        </w:rPr>
        <w:t>a</w:t>
      </w:r>
      <w:r w:rsidRPr="003417F5">
        <w:rPr>
          <w:rFonts w:ascii="Arial" w:hAnsi="Arial" w:cs="Arial"/>
          <w:spacing w:val="-10"/>
        </w:rPr>
        <w:t xml:space="preserve"> </w:t>
      </w:r>
      <w:r w:rsidRPr="003417F5">
        <w:rPr>
          <w:rFonts w:ascii="Arial" w:hAnsi="Arial" w:cs="Arial"/>
        </w:rPr>
        <w:t>futuro.</w:t>
      </w:r>
    </w:p>
    <w:p w14:paraId="0291E86E" w14:textId="77777777" w:rsidR="00787B68" w:rsidRPr="003417F5" w:rsidRDefault="00787B68">
      <w:pPr>
        <w:pStyle w:val="Textoindependiente"/>
        <w:spacing w:before="7"/>
        <w:rPr>
          <w:rFonts w:ascii="Arial" w:hAnsi="Arial" w:cs="Arial"/>
        </w:rPr>
      </w:pPr>
    </w:p>
    <w:p w14:paraId="328E738B" w14:textId="77777777" w:rsidR="00787B68" w:rsidRPr="003417F5" w:rsidRDefault="00B82B06">
      <w:pPr>
        <w:pStyle w:val="Textoindependiente"/>
        <w:spacing w:before="1"/>
        <w:ind w:left="678"/>
        <w:rPr>
          <w:rFonts w:ascii="Arial" w:hAnsi="Arial" w:cs="Arial"/>
        </w:rPr>
      </w:pPr>
      <w:r w:rsidRPr="003417F5">
        <w:rPr>
          <w:rFonts w:ascii="Arial" w:hAnsi="Arial" w:cs="Arial"/>
        </w:rPr>
        <w:t>Para</w:t>
      </w:r>
      <w:r w:rsidRPr="003417F5">
        <w:rPr>
          <w:rFonts w:ascii="Arial" w:hAnsi="Arial" w:cs="Arial"/>
          <w:spacing w:val="14"/>
        </w:rPr>
        <w:t xml:space="preserve"> </w:t>
      </w:r>
      <w:r w:rsidRPr="003417F5">
        <w:rPr>
          <w:rFonts w:ascii="Arial" w:hAnsi="Arial" w:cs="Arial"/>
        </w:rPr>
        <w:t>ello</w:t>
      </w:r>
      <w:r w:rsidRPr="003417F5">
        <w:rPr>
          <w:rFonts w:ascii="Arial" w:hAnsi="Arial" w:cs="Arial"/>
          <w:spacing w:val="-5"/>
        </w:rPr>
        <w:t xml:space="preserve"> </w:t>
      </w:r>
      <w:r w:rsidRPr="003417F5">
        <w:rPr>
          <w:rFonts w:ascii="Arial" w:hAnsi="Arial" w:cs="Arial"/>
        </w:rPr>
        <w:t>el</w:t>
      </w:r>
      <w:r w:rsidRPr="003417F5">
        <w:rPr>
          <w:rFonts w:ascii="Arial" w:hAnsi="Arial" w:cs="Arial"/>
          <w:spacing w:val="8"/>
        </w:rPr>
        <w:t xml:space="preserve"> </w:t>
      </w:r>
      <w:r w:rsidRPr="003417F5">
        <w:rPr>
          <w:rFonts w:ascii="Arial" w:hAnsi="Arial" w:cs="Arial"/>
        </w:rPr>
        <w:t>ser</w:t>
      </w:r>
      <w:r w:rsidRPr="003417F5">
        <w:rPr>
          <w:rFonts w:ascii="Arial" w:hAnsi="Arial" w:cs="Arial"/>
          <w:spacing w:val="3"/>
        </w:rPr>
        <w:t xml:space="preserve"> </w:t>
      </w:r>
      <w:r w:rsidRPr="003417F5">
        <w:rPr>
          <w:rFonts w:ascii="Arial" w:hAnsi="Arial" w:cs="Arial"/>
        </w:rPr>
        <w:t>humano</w:t>
      </w:r>
      <w:r w:rsidRPr="003417F5">
        <w:rPr>
          <w:rFonts w:ascii="Arial" w:hAnsi="Arial" w:cs="Arial"/>
          <w:spacing w:val="-4"/>
        </w:rPr>
        <w:t xml:space="preserve"> </w:t>
      </w:r>
      <w:r w:rsidRPr="003417F5">
        <w:rPr>
          <w:rFonts w:ascii="Arial" w:hAnsi="Arial" w:cs="Arial"/>
        </w:rPr>
        <w:t>se</w:t>
      </w:r>
      <w:r w:rsidRPr="003417F5">
        <w:rPr>
          <w:rFonts w:ascii="Arial" w:hAnsi="Arial" w:cs="Arial"/>
          <w:spacing w:val="-5"/>
        </w:rPr>
        <w:t xml:space="preserve"> </w:t>
      </w:r>
      <w:r w:rsidRPr="003417F5">
        <w:rPr>
          <w:rFonts w:ascii="Arial" w:hAnsi="Arial" w:cs="Arial"/>
        </w:rPr>
        <w:t>concibe</w:t>
      </w:r>
      <w:r w:rsidRPr="003417F5">
        <w:rPr>
          <w:rFonts w:ascii="Arial" w:hAnsi="Arial" w:cs="Arial"/>
          <w:spacing w:val="-4"/>
        </w:rPr>
        <w:t xml:space="preserve"> </w:t>
      </w:r>
      <w:r w:rsidRPr="003417F5">
        <w:rPr>
          <w:rFonts w:ascii="Arial" w:hAnsi="Arial" w:cs="Arial"/>
        </w:rPr>
        <w:t>de</w:t>
      </w:r>
      <w:r w:rsidRPr="003417F5">
        <w:rPr>
          <w:rFonts w:ascii="Arial" w:hAnsi="Arial" w:cs="Arial"/>
          <w:spacing w:val="-5"/>
        </w:rPr>
        <w:t xml:space="preserve"> </w:t>
      </w:r>
      <w:r w:rsidRPr="003417F5">
        <w:rPr>
          <w:rFonts w:ascii="Arial" w:hAnsi="Arial" w:cs="Arial"/>
        </w:rPr>
        <w:t>manera</w:t>
      </w:r>
      <w:r w:rsidRPr="003417F5">
        <w:rPr>
          <w:rFonts w:ascii="Arial" w:hAnsi="Arial" w:cs="Arial"/>
          <w:spacing w:val="-3"/>
        </w:rPr>
        <w:t xml:space="preserve"> </w:t>
      </w:r>
      <w:r w:rsidRPr="003417F5">
        <w:rPr>
          <w:rFonts w:ascii="Arial" w:hAnsi="Arial" w:cs="Arial"/>
        </w:rPr>
        <w:t>integral,</w:t>
      </w:r>
      <w:r w:rsidRPr="003417F5">
        <w:rPr>
          <w:rFonts w:ascii="Arial" w:hAnsi="Arial" w:cs="Arial"/>
          <w:spacing w:val="-6"/>
        </w:rPr>
        <w:t xml:space="preserve"> </w:t>
      </w:r>
      <w:r w:rsidRPr="003417F5">
        <w:rPr>
          <w:rFonts w:ascii="Arial" w:hAnsi="Arial" w:cs="Arial"/>
        </w:rPr>
        <w:t>entendido</w:t>
      </w:r>
      <w:r w:rsidRPr="003417F5">
        <w:rPr>
          <w:rFonts w:ascii="Arial" w:hAnsi="Arial" w:cs="Arial"/>
          <w:spacing w:val="-5"/>
        </w:rPr>
        <w:t xml:space="preserve"> </w:t>
      </w:r>
      <w:r w:rsidRPr="003417F5">
        <w:rPr>
          <w:rFonts w:ascii="Arial" w:hAnsi="Arial" w:cs="Arial"/>
        </w:rPr>
        <w:t>como</w:t>
      </w:r>
      <w:r w:rsidRPr="003417F5">
        <w:rPr>
          <w:rFonts w:ascii="Arial" w:hAnsi="Arial" w:cs="Arial"/>
          <w:spacing w:val="-4"/>
        </w:rPr>
        <w:t xml:space="preserve"> </w:t>
      </w:r>
      <w:r w:rsidRPr="003417F5">
        <w:rPr>
          <w:rFonts w:ascii="Arial" w:hAnsi="Arial" w:cs="Arial"/>
        </w:rPr>
        <w:t>un</w:t>
      </w:r>
      <w:r w:rsidRPr="003417F5">
        <w:rPr>
          <w:rFonts w:ascii="Arial" w:hAnsi="Arial" w:cs="Arial"/>
          <w:spacing w:val="-5"/>
        </w:rPr>
        <w:t xml:space="preserve"> </w:t>
      </w:r>
      <w:r w:rsidRPr="003417F5">
        <w:rPr>
          <w:rFonts w:ascii="Arial" w:hAnsi="Arial" w:cs="Arial"/>
        </w:rPr>
        <w:t>SER:</w:t>
      </w:r>
    </w:p>
    <w:p w14:paraId="1DF35C17" w14:textId="77777777" w:rsidR="00787B68" w:rsidRPr="003417F5" w:rsidRDefault="00B82B06" w:rsidP="00C2139E">
      <w:pPr>
        <w:pStyle w:val="Prrafodelista"/>
        <w:numPr>
          <w:ilvl w:val="1"/>
          <w:numId w:val="34"/>
        </w:numPr>
        <w:tabs>
          <w:tab w:val="left" w:pos="1382"/>
          <w:tab w:val="left" w:pos="1383"/>
        </w:tabs>
        <w:spacing w:before="4" w:line="263" w:lineRule="exact"/>
        <w:ind w:hanging="337"/>
        <w:rPr>
          <w:rFonts w:ascii="Arial" w:hAnsi="Arial" w:cs="Arial"/>
        </w:rPr>
      </w:pPr>
      <w:r w:rsidRPr="003417F5">
        <w:rPr>
          <w:rFonts w:ascii="Arial" w:hAnsi="Arial" w:cs="Arial"/>
        </w:rPr>
        <w:t>Eminentemente</w:t>
      </w:r>
      <w:r w:rsidRPr="003417F5">
        <w:rPr>
          <w:rFonts w:ascii="Arial" w:hAnsi="Arial" w:cs="Arial"/>
          <w:spacing w:val="-5"/>
        </w:rPr>
        <w:t xml:space="preserve"> </w:t>
      </w:r>
      <w:r w:rsidRPr="003417F5">
        <w:rPr>
          <w:rFonts w:ascii="Arial" w:hAnsi="Arial" w:cs="Arial"/>
        </w:rPr>
        <w:t>social.</w:t>
      </w:r>
    </w:p>
    <w:p w14:paraId="1C209881" w14:textId="77777777" w:rsidR="00787B68" w:rsidRPr="003417F5" w:rsidRDefault="00B82B06" w:rsidP="00C2139E">
      <w:pPr>
        <w:pStyle w:val="Prrafodelista"/>
        <w:numPr>
          <w:ilvl w:val="1"/>
          <w:numId w:val="34"/>
        </w:numPr>
        <w:tabs>
          <w:tab w:val="left" w:pos="1382"/>
          <w:tab w:val="left" w:pos="1383"/>
        </w:tabs>
        <w:spacing w:line="263" w:lineRule="exact"/>
        <w:ind w:hanging="337"/>
        <w:rPr>
          <w:rFonts w:ascii="Arial" w:hAnsi="Arial" w:cs="Arial"/>
        </w:rPr>
      </w:pPr>
      <w:r w:rsidRPr="003417F5">
        <w:rPr>
          <w:rFonts w:ascii="Arial" w:hAnsi="Arial" w:cs="Arial"/>
        </w:rPr>
        <w:t>Inmerso</w:t>
      </w:r>
      <w:r w:rsidRPr="003417F5">
        <w:rPr>
          <w:rFonts w:ascii="Arial" w:hAnsi="Arial" w:cs="Arial"/>
          <w:spacing w:val="-1"/>
        </w:rPr>
        <w:t xml:space="preserve"> </w:t>
      </w:r>
      <w:r w:rsidRPr="003417F5">
        <w:rPr>
          <w:rFonts w:ascii="Arial" w:hAnsi="Arial" w:cs="Arial"/>
        </w:rPr>
        <w:t>en una</w:t>
      </w:r>
      <w:r w:rsidRPr="003417F5">
        <w:rPr>
          <w:rFonts w:ascii="Arial" w:hAnsi="Arial" w:cs="Arial"/>
          <w:spacing w:val="-18"/>
        </w:rPr>
        <w:t xml:space="preserve"> </w:t>
      </w:r>
      <w:r w:rsidRPr="003417F5">
        <w:rPr>
          <w:rFonts w:ascii="Arial" w:hAnsi="Arial" w:cs="Arial"/>
        </w:rPr>
        <w:t>cultura.</w:t>
      </w:r>
    </w:p>
    <w:p w14:paraId="29873E8B" w14:textId="77777777" w:rsidR="00787B68" w:rsidRPr="003417F5" w:rsidRDefault="00B82B06" w:rsidP="00C2139E">
      <w:pPr>
        <w:pStyle w:val="Prrafodelista"/>
        <w:numPr>
          <w:ilvl w:val="1"/>
          <w:numId w:val="34"/>
        </w:numPr>
        <w:tabs>
          <w:tab w:val="left" w:pos="1382"/>
          <w:tab w:val="left" w:pos="1383"/>
        </w:tabs>
        <w:spacing w:before="3"/>
        <w:ind w:hanging="337"/>
        <w:rPr>
          <w:rFonts w:ascii="Arial" w:hAnsi="Arial" w:cs="Arial"/>
        </w:rPr>
      </w:pPr>
      <w:r w:rsidRPr="003417F5">
        <w:rPr>
          <w:rFonts w:ascii="Arial" w:hAnsi="Arial" w:cs="Arial"/>
        </w:rPr>
        <w:t>Ético.</w:t>
      </w:r>
    </w:p>
    <w:p w14:paraId="44771E62" w14:textId="77777777" w:rsidR="00787B68" w:rsidRPr="003417F5" w:rsidRDefault="00B82B06" w:rsidP="00C2139E">
      <w:pPr>
        <w:pStyle w:val="Prrafodelista"/>
        <w:numPr>
          <w:ilvl w:val="1"/>
          <w:numId w:val="34"/>
        </w:numPr>
        <w:tabs>
          <w:tab w:val="left" w:pos="1382"/>
          <w:tab w:val="left" w:pos="1383"/>
        </w:tabs>
        <w:spacing w:before="3"/>
        <w:ind w:hanging="337"/>
        <w:rPr>
          <w:rFonts w:ascii="Arial" w:hAnsi="Arial" w:cs="Arial"/>
        </w:rPr>
      </w:pPr>
      <w:r w:rsidRPr="003417F5">
        <w:rPr>
          <w:rFonts w:ascii="Arial" w:hAnsi="Arial" w:cs="Arial"/>
        </w:rPr>
        <w:t>Constructor</w:t>
      </w:r>
      <w:r w:rsidRPr="003417F5">
        <w:rPr>
          <w:rFonts w:ascii="Arial" w:hAnsi="Arial" w:cs="Arial"/>
          <w:spacing w:val="5"/>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su</w:t>
      </w:r>
      <w:r w:rsidRPr="003417F5">
        <w:rPr>
          <w:rFonts w:ascii="Arial" w:hAnsi="Arial" w:cs="Arial"/>
          <w:spacing w:val="3"/>
        </w:rPr>
        <w:t xml:space="preserve"> </w:t>
      </w:r>
      <w:r w:rsidRPr="003417F5">
        <w:rPr>
          <w:rFonts w:ascii="Arial" w:hAnsi="Arial" w:cs="Arial"/>
        </w:rPr>
        <w:t>propia</w:t>
      </w:r>
      <w:r w:rsidRPr="003417F5">
        <w:rPr>
          <w:rFonts w:ascii="Arial" w:hAnsi="Arial" w:cs="Arial"/>
          <w:spacing w:val="-17"/>
        </w:rPr>
        <w:t xml:space="preserve"> </w:t>
      </w:r>
      <w:r w:rsidRPr="003417F5">
        <w:rPr>
          <w:rFonts w:ascii="Arial" w:hAnsi="Arial" w:cs="Arial"/>
        </w:rPr>
        <w:t>identidad</w:t>
      </w:r>
      <w:r w:rsidRPr="003417F5">
        <w:rPr>
          <w:rFonts w:ascii="Arial" w:hAnsi="Arial" w:cs="Arial"/>
          <w:spacing w:val="3"/>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proyecto</w:t>
      </w:r>
      <w:r w:rsidRPr="003417F5">
        <w:rPr>
          <w:rFonts w:ascii="Arial" w:hAnsi="Arial" w:cs="Arial"/>
          <w:spacing w:val="-17"/>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vida.</w:t>
      </w:r>
    </w:p>
    <w:p w14:paraId="28D55ECF" w14:textId="77777777" w:rsidR="00787B68" w:rsidRPr="003417F5" w:rsidRDefault="00B82B06" w:rsidP="00C2139E">
      <w:pPr>
        <w:pStyle w:val="Prrafodelista"/>
        <w:numPr>
          <w:ilvl w:val="1"/>
          <w:numId w:val="34"/>
        </w:numPr>
        <w:tabs>
          <w:tab w:val="left" w:pos="1382"/>
          <w:tab w:val="left" w:pos="1383"/>
        </w:tabs>
        <w:spacing w:before="3" w:line="263" w:lineRule="exact"/>
        <w:ind w:hanging="337"/>
        <w:rPr>
          <w:rFonts w:ascii="Arial" w:hAnsi="Arial" w:cs="Arial"/>
        </w:rPr>
      </w:pPr>
      <w:r w:rsidRPr="003417F5">
        <w:rPr>
          <w:rFonts w:ascii="Arial" w:hAnsi="Arial" w:cs="Arial"/>
        </w:rPr>
        <w:t>Solidario</w:t>
      </w:r>
      <w:r w:rsidRPr="003417F5">
        <w:rPr>
          <w:rFonts w:ascii="Arial" w:hAnsi="Arial" w:cs="Arial"/>
          <w:spacing w:val="-5"/>
        </w:rPr>
        <w:t xml:space="preserve"> </w:t>
      </w:r>
      <w:r w:rsidRPr="003417F5">
        <w:rPr>
          <w:rFonts w:ascii="Arial" w:hAnsi="Arial" w:cs="Arial"/>
        </w:rPr>
        <w:t>consigo</w:t>
      </w:r>
      <w:r w:rsidRPr="003417F5">
        <w:rPr>
          <w:rFonts w:ascii="Arial" w:hAnsi="Arial" w:cs="Arial"/>
          <w:spacing w:val="-5"/>
        </w:rPr>
        <w:t xml:space="preserve"> </w:t>
      </w:r>
      <w:r w:rsidRPr="003417F5">
        <w:rPr>
          <w:rFonts w:ascii="Arial" w:hAnsi="Arial" w:cs="Arial"/>
        </w:rPr>
        <w:t>mismo</w:t>
      </w:r>
      <w:r w:rsidRPr="003417F5">
        <w:rPr>
          <w:rFonts w:ascii="Arial" w:hAnsi="Arial" w:cs="Arial"/>
          <w:spacing w:val="13"/>
        </w:rPr>
        <w:t xml:space="preserve"> </w:t>
      </w:r>
      <w:r w:rsidRPr="003417F5">
        <w:rPr>
          <w:rFonts w:ascii="Arial" w:hAnsi="Arial" w:cs="Arial"/>
        </w:rPr>
        <w:t>y</w:t>
      </w:r>
      <w:r w:rsidRPr="003417F5">
        <w:rPr>
          <w:rFonts w:ascii="Arial" w:hAnsi="Arial" w:cs="Arial"/>
          <w:spacing w:val="9"/>
        </w:rPr>
        <w:t xml:space="preserve"> </w:t>
      </w:r>
      <w:r w:rsidRPr="003417F5">
        <w:rPr>
          <w:rFonts w:ascii="Arial" w:hAnsi="Arial" w:cs="Arial"/>
        </w:rPr>
        <w:t>con</w:t>
      </w:r>
      <w:r w:rsidRPr="003417F5">
        <w:rPr>
          <w:rFonts w:ascii="Arial" w:hAnsi="Arial" w:cs="Arial"/>
          <w:spacing w:val="-5"/>
        </w:rPr>
        <w:t xml:space="preserve"> </w:t>
      </w:r>
      <w:r w:rsidRPr="003417F5">
        <w:rPr>
          <w:rFonts w:ascii="Arial" w:hAnsi="Arial" w:cs="Arial"/>
        </w:rPr>
        <w:t>su</w:t>
      </w:r>
      <w:r w:rsidRPr="003417F5">
        <w:rPr>
          <w:rFonts w:ascii="Arial" w:hAnsi="Arial" w:cs="Arial"/>
          <w:spacing w:val="-5"/>
        </w:rPr>
        <w:t xml:space="preserve"> </w:t>
      </w:r>
      <w:r w:rsidRPr="003417F5">
        <w:rPr>
          <w:rFonts w:ascii="Arial" w:hAnsi="Arial" w:cs="Arial"/>
        </w:rPr>
        <w:t>entorno</w:t>
      </w:r>
      <w:r w:rsidRPr="003417F5">
        <w:rPr>
          <w:rFonts w:ascii="Arial" w:hAnsi="Arial" w:cs="Arial"/>
          <w:spacing w:val="-4"/>
        </w:rPr>
        <w:t xml:space="preserve"> </w:t>
      </w:r>
      <w:r w:rsidRPr="003417F5">
        <w:rPr>
          <w:rFonts w:ascii="Arial" w:hAnsi="Arial" w:cs="Arial"/>
        </w:rPr>
        <w:t>social.</w:t>
      </w:r>
    </w:p>
    <w:p w14:paraId="1CA2F06F" w14:textId="77777777" w:rsidR="00787B68" w:rsidRPr="003417F5" w:rsidRDefault="00B82B06" w:rsidP="00C2139E">
      <w:pPr>
        <w:pStyle w:val="Prrafodelista"/>
        <w:numPr>
          <w:ilvl w:val="1"/>
          <w:numId w:val="34"/>
        </w:numPr>
        <w:tabs>
          <w:tab w:val="left" w:pos="1382"/>
          <w:tab w:val="left" w:pos="1383"/>
        </w:tabs>
        <w:spacing w:line="263" w:lineRule="exact"/>
        <w:ind w:hanging="337"/>
        <w:rPr>
          <w:rFonts w:ascii="Arial" w:hAnsi="Arial" w:cs="Arial"/>
        </w:rPr>
      </w:pPr>
      <w:r w:rsidRPr="003417F5">
        <w:rPr>
          <w:rFonts w:ascii="Arial" w:hAnsi="Arial" w:cs="Arial"/>
        </w:rPr>
        <w:t>Caracterizado</w:t>
      </w:r>
      <w:r w:rsidRPr="003417F5">
        <w:rPr>
          <w:rFonts w:ascii="Arial" w:hAnsi="Arial" w:cs="Arial"/>
          <w:spacing w:val="-3"/>
        </w:rPr>
        <w:t xml:space="preserve"> </w:t>
      </w:r>
      <w:r w:rsidRPr="003417F5">
        <w:rPr>
          <w:rFonts w:ascii="Arial" w:hAnsi="Arial" w:cs="Arial"/>
        </w:rPr>
        <w:t>por la</w:t>
      </w:r>
      <w:r w:rsidRPr="003417F5">
        <w:rPr>
          <w:rFonts w:ascii="Arial" w:hAnsi="Arial" w:cs="Arial"/>
          <w:spacing w:val="18"/>
        </w:rPr>
        <w:t xml:space="preserve"> </w:t>
      </w:r>
      <w:r w:rsidRPr="003417F5">
        <w:rPr>
          <w:rFonts w:ascii="Arial" w:hAnsi="Arial" w:cs="Arial"/>
        </w:rPr>
        <w:t>defensa</w:t>
      </w:r>
      <w:r w:rsidRPr="003417F5">
        <w:rPr>
          <w:rFonts w:ascii="Arial" w:hAnsi="Arial" w:cs="Arial"/>
          <w:spacing w:val="-20"/>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la</w:t>
      </w:r>
      <w:r w:rsidRPr="003417F5">
        <w:rPr>
          <w:rFonts w:ascii="Arial" w:hAnsi="Arial" w:cs="Arial"/>
          <w:spacing w:val="-20"/>
        </w:rPr>
        <w:t xml:space="preserve"> </w:t>
      </w:r>
      <w:r w:rsidRPr="003417F5">
        <w:rPr>
          <w:rFonts w:ascii="Arial" w:hAnsi="Arial" w:cs="Arial"/>
        </w:rPr>
        <w:t>vida</w:t>
      </w:r>
      <w:r w:rsidRPr="003417F5">
        <w:rPr>
          <w:rFonts w:ascii="Arial" w:hAnsi="Arial" w:cs="Arial"/>
          <w:spacing w:val="-1"/>
        </w:rPr>
        <w:t xml:space="preserve"> </w:t>
      </w:r>
      <w:r w:rsidRPr="003417F5">
        <w:rPr>
          <w:rFonts w:ascii="Arial" w:hAnsi="Arial" w:cs="Arial"/>
        </w:rPr>
        <w:t>digna</w:t>
      </w:r>
      <w:r w:rsidRPr="003417F5">
        <w:rPr>
          <w:rFonts w:ascii="Arial" w:hAnsi="Arial" w:cs="Arial"/>
          <w:spacing w:val="-2"/>
        </w:rPr>
        <w:t xml:space="preserve"> </w:t>
      </w:r>
      <w:r w:rsidRPr="003417F5">
        <w:rPr>
          <w:rFonts w:ascii="Arial" w:hAnsi="Arial" w:cs="Arial"/>
        </w:rPr>
        <w:t>y</w:t>
      </w:r>
      <w:r w:rsidRPr="003417F5">
        <w:rPr>
          <w:rFonts w:ascii="Arial" w:hAnsi="Arial" w:cs="Arial"/>
          <w:spacing w:val="-5"/>
        </w:rPr>
        <w:t xml:space="preserve"> </w:t>
      </w:r>
      <w:r w:rsidRPr="003417F5">
        <w:rPr>
          <w:rFonts w:ascii="Arial" w:hAnsi="Arial" w:cs="Arial"/>
        </w:rPr>
        <w:t>la</w:t>
      </w:r>
      <w:r w:rsidRPr="003417F5">
        <w:rPr>
          <w:rFonts w:ascii="Arial" w:hAnsi="Arial" w:cs="Arial"/>
          <w:spacing w:val="17"/>
        </w:rPr>
        <w:t xml:space="preserve"> </w:t>
      </w:r>
      <w:r w:rsidRPr="003417F5">
        <w:rPr>
          <w:rFonts w:ascii="Arial" w:hAnsi="Arial" w:cs="Arial"/>
        </w:rPr>
        <w:t>justicia</w:t>
      </w:r>
      <w:r w:rsidRPr="003417F5">
        <w:rPr>
          <w:rFonts w:ascii="Arial" w:hAnsi="Arial" w:cs="Arial"/>
          <w:spacing w:val="-1"/>
        </w:rPr>
        <w:t xml:space="preserve"> </w:t>
      </w:r>
      <w:r w:rsidRPr="003417F5">
        <w:rPr>
          <w:rFonts w:ascii="Arial" w:hAnsi="Arial" w:cs="Arial"/>
        </w:rPr>
        <w:t>social.</w:t>
      </w:r>
    </w:p>
    <w:p w14:paraId="31EEA5DF" w14:textId="77777777" w:rsidR="00787B68" w:rsidRPr="003417F5" w:rsidRDefault="00B82B06" w:rsidP="00C2139E">
      <w:pPr>
        <w:pStyle w:val="Prrafodelista"/>
        <w:numPr>
          <w:ilvl w:val="1"/>
          <w:numId w:val="34"/>
        </w:numPr>
        <w:tabs>
          <w:tab w:val="left" w:pos="1382"/>
          <w:tab w:val="left" w:pos="1383"/>
        </w:tabs>
        <w:spacing w:before="3"/>
        <w:ind w:hanging="337"/>
        <w:rPr>
          <w:rFonts w:ascii="Arial" w:hAnsi="Arial" w:cs="Arial"/>
        </w:rPr>
      </w:pPr>
      <w:r w:rsidRPr="003417F5">
        <w:rPr>
          <w:rFonts w:ascii="Arial" w:hAnsi="Arial" w:cs="Arial"/>
        </w:rPr>
        <w:t>Que actúa</w:t>
      </w:r>
      <w:r w:rsidRPr="003417F5">
        <w:rPr>
          <w:rFonts w:ascii="Arial" w:hAnsi="Arial" w:cs="Arial"/>
          <w:spacing w:val="2"/>
        </w:rPr>
        <w:t xml:space="preserve"> </w:t>
      </w:r>
      <w:r w:rsidRPr="003417F5">
        <w:rPr>
          <w:rFonts w:ascii="Arial" w:hAnsi="Arial" w:cs="Arial"/>
        </w:rPr>
        <w:t>orientado</w:t>
      </w:r>
      <w:r w:rsidRPr="003417F5">
        <w:rPr>
          <w:rFonts w:ascii="Arial" w:hAnsi="Arial" w:cs="Arial"/>
          <w:spacing w:val="1"/>
        </w:rPr>
        <w:t xml:space="preserve"> </w:t>
      </w:r>
      <w:r w:rsidRPr="003417F5">
        <w:rPr>
          <w:rFonts w:ascii="Arial" w:hAnsi="Arial" w:cs="Arial"/>
        </w:rPr>
        <w:t>por</w:t>
      </w:r>
      <w:r w:rsidRPr="003417F5">
        <w:rPr>
          <w:rFonts w:ascii="Arial" w:hAnsi="Arial" w:cs="Arial"/>
          <w:spacing w:val="3"/>
        </w:rPr>
        <w:t xml:space="preserve"> </w:t>
      </w:r>
      <w:r w:rsidRPr="003417F5">
        <w:rPr>
          <w:rFonts w:ascii="Arial" w:hAnsi="Arial" w:cs="Arial"/>
        </w:rPr>
        <w:t>los</w:t>
      </w:r>
      <w:r w:rsidRPr="003417F5">
        <w:rPr>
          <w:rFonts w:ascii="Arial" w:hAnsi="Arial" w:cs="Arial"/>
          <w:spacing w:val="-3"/>
        </w:rPr>
        <w:t xml:space="preserve"> </w:t>
      </w:r>
      <w:r w:rsidRPr="003417F5">
        <w:rPr>
          <w:rFonts w:ascii="Arial" w:hAnsi="Arial" w:cs="Arial"/>
        </w:rPr>
        <w:t>valores</w:t>
      </w:r>
      <w:r w:rsidRPr="003417F5">
        <w:rPr>
          <w:rFonts w:ascii="Arial" w:hAnsi="Arial" w:cs="Arial"/>
          <w:spacing w:val="-3"/>
        </w:rPr>
        <w:t xml:space="preserve"> </w:t>
      </w:r>
      <w:r w:rsidRPr="003417F5">
        <w:rPr>
          <w:rFonts w:ascii="Arial" w:hAnsi="Arial" w:cs="Arial"/>
        </w:rPr>
        <w:t>y</w:t>
      </w:r>
      <w:r w:rsidRPr="003417F5">
        <w:rPr>
          <w:rFonts w:ascii="Arial" w:hAnsi="Arial" w:cs="Arial"/>
          <w:spacing w:val="-3"/>
        </w:rPr>
        <w:t xml:space="preserve"> </w:t>
      </w:r>
      <w:r w:rsidRPr="003417F5">
        <w:rPr>
          <w:rFonts w:ascii="Arial" w:hAnsi="Arial" w:cs="Arial"/>
        </w:rPr>
        <w:t>principios</w:t>
      </w:r>
      <w:r w:rsidRPr="003417F5">
        <w:rPr>
          <w:rFonts w:ascii="Arial" w:hAnsi="Arial" w:cs="Arial"/>
          <w:spacing w:val="-3"/>
        </w:rPr>
        <w:t xml:space="preserve"> </w:t>
      </w:r>
      <w:r w:rsidRPr="003417F5">
        <w:rPr>
          <w:rFonts w:ascii="Arial" w:hAnsi="Arial" w:cs="Arial"/>
        </w:rPr>
        <w:t>universales.</w:t>
      </w:r>
    </w:p>
    <w:p w14:paraId="2B5E23CB" w14:textId="77777777" w:rsidR="00787B68" w:rsidRPr="003417F5" w:rsidRDefault="00B82B06" w:rsidP="00C2139E">
      <w:pPr>
        <w:pStyle w:val="Prrafodelista"/>
        <w:numPr>
          <w:ilvl w:val="1"/>
          <w:numId w:val="34"/>
        </w:numPr>
        <w:tabs>
          <w:tab w:val="left" w:pos="1382"/>
          <w:tab w:val="left" w:pos="1383"/>
        </w:tabs>
        <w:spacing w:before="2"/>
        <w:ind w:hanging="337"/>
        <w:rPr>
          <w:rFonts w:ascii="Arial" w:hAnsi="Arial" w:cs="Arial"/>
        </w:rPr>
      </w:pPr>
      <w:r w:rsidRPr="003417F5">
        <w:rPr>
          <w:rFonts w:ascii="Arial" w:hAnsi="Arial" w:cs="Arial"/>
        </w:rPr>
        <w:t>Competente</w:t>
      </w:r>
      <w:r w:rsidRPr="003417F5">
        <w:rPr>
          <w:rFonts w:ascii="Arial" w:hAnsi="Arial" w:cs="Arial"/>
          <w:spacing w:val="4"/>
        </w:rPr>
        <w:t xml:space="preserve"> </w:t>
      </w:r>
      <w:r w:rsidRPr="003417F5">
        <w:rPr>
          <w:rFonts w:ascii="Arial" w:hAnsi="Arial" w:cs="Arial"/>
        </w:rPr>
        <w:t>para</w:t>
      </w:r>
      <w:r w:rsidRPr="003417F5">
        <w:rPr>
          <w:rFonts w:ascii="Arial" w:hAnsi="Arial" w:cs="Arial"/>
          <w:spacing w:val="-16"/>
        </w:rPr>
        <w:t xml:space="preserve"> </w:t>
      </w:r>
      <w:r w:rsidRPr="003417F5">
        <w:rPr>
          <w:rFonts w:ascii="Arial" w:hAnsi="Arial" w:cs="Arial"/>
        </w:rPr>
        <w:t>ejercer</w:t>
      </w:r>
      <w:r w:rsidRPr="003417F5">
        <w:rPr>
          <w:rFonts w:ascii="Arial" w:hAnsi="Arial" w:cs="Arial"/>
          <w:spacing w:val="7"/>
        </w:rPr>
        <w:t xml:space="preserve"> </w:t>
      </w:r>
      <w:r w:rsidRPr="003417F5">
        <w:rPr>
          <w:rFonts w:ascii="Arial" w:hAnsi="Arial" w:cs="Arial"/>
        </w:rPr>
        <w:t>liderazgo</w:t>
      </w:r>
      <w:r w:rsidRPr="003417F5">
        <w:rPr>
          <w:rFonts w:ascii="Arial" w:hAnsi="Arial" w:cs="Arial"/>
          <w:spacing w:val="4"/>
        </w:rPr>
        <w:t xml:space="preserve"> </w:t>
      </w:r>
      <w:r w:rsidRPr="003417F5">
        <w:rPr>
          <w:rFonts w:ascii="Arial" w:hAnsi="Arial" w:cs="Arial"/>
        </w:rPr>
        <w:t>y comunicarse</w:t>
      </w:r>
      <w:r w:rsidRPr="003417F5">
        <w:rPr>
          <w:rFonts w:ascii="Arial" w:hAnsi="Arial" w:cs="Arial"/>
          <w:spacing w:val="4"/>
        </w:rPr>
        <w:t xml:space="preserve"> </w:t>
      </w:r>
      <w:r w:rsidRPr="003417F5">
        <w:rPr>
          <w:rFonts w:ascii="Arial" w:hAnsi="Arial" w:cs="Arial"/>
        </w:rPr>
        <w:t>en</w:t>
      </w:r>
      <w:r w:rsidRPr="003417F5">
        <w:rPr>
          <w:rFonts w:ascii="Arial" w:hAnsi="Arial" w:cs="Arial"/>
          <w:spacing w:val="4"/>
        </w:rPr>
        <w:t xml:space="preserve"> </w:t>
      </w:r>
      <w:r w:rsidRPr="003417F5">
        <w:rPr>
          <w:rFonts w:ascii="Arial" w:hAnsi="Arial" w:cs="Arial"/>
        </w:rPr>
        <w:t>forma</w:t>
      </w:r>
      <w:r w:rsidRPr="003417F5">
        <w:rPr>
          <w:rFonts w:ascii="Arial" w:hAnsi="Arial" w:cs="Arial"/>
          <w:spacing w:val="-15"/>
        </w:rPr>
        <w:t xml:space="preserve"> </w:t>
      </w:r>
      <w:r w:rsidRPr="003417F5">
        <w:rPr>
          <w:rFonts w:ascii="Arial" w:hAnsi="Arial" w:cs="Arial"/>
        </w:rPr>
        <w:t>efectiva.</w:t>
      </w:r>
    </w:p>
    <w:p w14:paraId="558FFD09" w14:textId="77777777" w:rsidR="00787B68" w:rsidRPr="003417F5" w:rsidRDefault="00B82B06" w:rsidP="00C2139E">
      <w:pPr>
        <w:pStyle w:val="Prrafodelista"/>
        <w:numPr>
          <w:ilvl w:val="1"/>
          <w:numId w:val="34"/>
        </w:numPr>
        <w:tabs>
          <w:tab w:val="left" w:pos="1382"/>
          <w:tab w:val="left" w:pos="1383"/>
        </w:tabs>
        <w:spacing w:before="3"/>
        <w:ind w:hanging="337"/>
        <w:rPr>
          <w:rFonts w:ascii="Arial" w:hAnsi="Arial" w:cs="Arial"/>
        </w:rPr>
      </w:pPr>
      <w:r w:rsidRPr="003417F5">
        <w:rPr>
          <w:rFonts w:ascii="Arial" w:hAnsi="Arial" w:cs="Arial"/>
        </w:rPr>
        <w:t>Con espíritu</w:t>
      </w:r>
      <w:r w:rsidRPr="003417F5">
        <w:rPr>
          <w:rFonts w:ascii="Arial" w:hAnsi="Arial" w:cs="Arial"/>
          <w:spacing w:val="1"/>
        </w:rPr>
        <w:t xml:space="preserve"> </w:t>
      </w:r>
      <w:r w:rsidRPr="003417F5">
        <w:rPr>
          <w:rFonts w:ascii="Arial" w:hAnsi="Arial" w:cs="Arial"/>
        </w:rPr>
        <w:t>cívico y</w:t>
      </w:r>
      <w:r w:rsidRPr="003417F5">
        <w:rPr>
          <w:rFonts w:ascii="Arial" w:hAnsi="Arial" w:cs="Arial"/>
          <w:spacing w:val="-3"/>
        </w:rPr>
        <w:t xml:space="preserve"> </w:t>
      </w:r>
      <w:r w:rsidRPr="003417F5">
        <w:rPr>
          <w:rFonts w:ascii="Arial" w:hAnsi="Arial" w:cs="Arial"/>
        </w:rPr>
        <w:t>hábitos</w:t>
      </w:r>
      <w:r w:rsidRPr="003417F5">
        <w:rPr>
          <w:rFonts w:ascii="Arial" w:hAnsi="Arial" w:cs="Arial"/>
          <w:spacing w:val="-3"/>
        </w:rPr>
        <w:t xml:space="preserve"> </w:t>
      </w:r>
      <w:r w:rsidRPr="003417F5">
        <w:rPr>
          <w:rFonts w:ascii="Arial" w:hAnsi="Arial" w:cs="Arial"/>
        </w:rPr>
        <w:t>democráticos.</w:t>
      </w:r>
    </w:p>
    <w:p w14:paraId="48ED17FE" w14:textId="25348DDD" w:rsidR="00787B68" w:rsidRPr="003417F5" w:rsidRDefault="00787B68">
      <w:pPr>
        <w:pStyle w:val="Textoindependiente"/>
        <w:spacing w:before="11"/>
        <w:rPr>
          <w:rFonts w:ascii="Arial" w:hAnsi="Arial" w:cs="Arial"/>
          <w:sz w:val="16"/>
        </w:rPr>
      </w:pPr>
    </w:p>
    <w:p w14:paraId="4ABE3BBF" w14:textId="77777777" w:rsidR="00787B68" w:rsidRPr="003417F5" w:rsidRDefault="00B82B06" w:rsidP="00C2139E">
      <w:pPr>
        <w:pStyle w:val="Prrafodelista"/>
        <w:numPr>
          <w:ilvl w:val="1"/>
          <w:numId w:val="34"/>
        </w:numPr>
        <w:tabs>
          <w:tab w:val="left" w:pos="1382"/>
          <w:tab w:val="left" w:pos="1383"/>
        </w:tabs>
        <w:spacing w:before="104"/>
        <w:ind w:hanging="337"/>
        <w:rPr>
          <w:rFonts w:ascii="Arial" w:hAnsi="Arial" w:cs="Arial"/>
        </w:rPr>
      </w:pPr>
      <w:r w:rsidRPr="003417F5">
        <w:rPr>
          <w:rFonts w:ascii="Arial" w:hAnsi="Arial" w:cs="Arial"/>
        </w:rPr>
        <w:t>Respetuoso de</w:t>
      </w:r>
      <w:r w:rsidRPr="003417F5">
        <w:rPr>
          <w:rFonts w:ascii="Arial" w:hAnsi="Arial" w:cs="Arial"/>
          <w:spacing w:val="1"/>
        </w:rPr>
        <w:t xml:space="preserve"> </w:t>
      </w:r>
      <w:r w:rsidRPr="003417F5">
        <w:rPr>
          <w:rFonts w:ascii="Arial" w:hAnsi="Arial" w:cs="Arial"/>
        </w:rPr>
        <w:t>la</w:t>
      </w:r>
      <w:r w:rsidRPr="003417F5">
        <w:rPr>
          <w:rFonts w:ascii="Arial" w:hAnsi="Arial" w:cs="Arial"/>
          <w:spacing w:val="-17"/>
        </w:rPr>
        <w:t xml:space="preserve"> </w:t>
      </w:r>
      <w:r w:rsidRPr="003417F5">
        <w:rPr>
          <w:rFonts w:ascii="Arial" w:hAnsi="Arial" w:cs="Arial"/>
        </w:rPr>
        <w:t>diversidad</w:t>
      </w:r>
      <w:r w:rsidRPr="003417F5">
        <w:rPr>
          <w:rFonts w:ascii="Arial" w:hAnsi="Arial" w:cs="Arial"/>
          <w:spacing w:val="1"/>
        </w:rPr>
        <w:t xml:space="preserve"> </w:t>
      </w:r>
      <w:r w:rsidRPr="003417F5">
        <w:rPr>
          <w:rFonts w:ascii="Arial" w:hAnsi="Arial" w:cs="Arial"/>
        </w:rPr>
        <w:t>étnica</w:t>
      </w:r>
      <w:r w:rsidRPr="003417F5">
        <w:rPr>
          <w:rFonts w:ascii="Arial" w:hAnsi="Arial" w:cs="Arial"/>
          <w:spacing w:val="-18"/>
        </w:rPr>
        <w:t xml:space="preserve"> </w:t>
      </w:r>
      <w:r w:rsidRPr="003417F5">
        <w:rPr>
          <w:rFonts w:ascii="Arial" w:hAnsi="Arial" w:cs="Arial"/>
        </w:rPr>
        <w:t>y</w:t>
      </w:r>
      <w:r w:rsidRPr="003417F5">
        <w:rPr>
          <w:rFonts w:ascii="Arial" w:hAnsi="Arial" w:cs="Arial"/>
          <w:spacing w:val="17"/>
        </w:rPr>
        <w:t xml:space="preserve"> </w:t>
      </w:r>
      <w:r w:rsidRPr="003417F5">
        <w:rPr>
          <w:rFonts w:ascii="Arial" w:hAnsi="Arial" w:cs="Arial"/>
        </w:rPr>
        <w:t>cultural.</w:t>
      </w:r>
    </w:p>
    <w:p w14:paraId="7F06EB5F" w14:textId="77777777" w:rsidR="00787B68" w:rsidRPr="003417F5" w:rsidRDefault="00787B68">
      <w:pPr>
        <w:pStyle w:val="Textoindependiente"/>
        <w:spacing w:before="5"/>
        <w:rPr>
          <w:rFonts w:ascii="Arial" w:hAnsi="Arial" w:cs="Arial"/>
        </w:rPr>
      </w:pPr>
    </w:p>
    <w:p w14:paraId="4780854F" w14:textId="77777777" w:rsidR="00787B68" w:rsidRPr="003417F5" w:rsidRDefault="00B82B06">
      <w:pPr>
        <w:pStyle w:val="Textoindependiente"/>
        <w:ind w:left="678"/>
        <w:jc w:val="both"/>
        <w:rPr>
          <w:rFonts w:ascii="Arial" w:hAnsi="Arial" w:cs="Arial"/>
        </w:rPr>
      </w:pPr>
      <w:r w:rsidRPr="003417F5">
        <w:rPr>
          <w:rFonts w:ascii="Arial" w:hAnsi="Arial" w:cs="Arial"/>
        </w:rPr>
        <w:t>En</w:t>
      </w:r>
      <w:r w:rsidRPr="003417F5">
        <w:rPr>
          <w:rFonts w:ascii="Arial" w:hAnsi="Arial" w:cs="Arial"/>
          <w:spacing w:val="22"/>
        </w:rPr>
        <w:t xml:space="preserve"> </w:t>
      </w:r>
      <w:r w:rsidRPr="003417F5">
        <w:rPr>
          <w:rFonts w:ascii="Arial" w:hAnsi="Arial" w:cs="Arial"/>
        </w:rPr>
        <w:t>consecuencia,</w:t>
      </w:r>
      <w:r w:rsidRPr="003417F5">
        <w:rPr>
          <w:rFonts w:ascii="Arial" w:hAnsi="Arial" w:cs="Arial"/>
          <w:spacing w:val="1"/>
        </w:rPr>
        <w:t xml:space="preserve"> </w:t>
      </w:r>
      <w:r w:rsidRPr="003417F5">
        <w:rPr>
          <w:rFonts w:ascii="Arial" w:hAnsi="Arial" w:cs="Arial"/>
        </w:rPr>
        <w:t>el</w:t>
      </w:r>
      <w:r w:rsidRPr="003417F5">
        <w:rPr>
          <w:rFonts w:ascii="Arial" w:hAnsi="Arial" w:cs="Arial"/>
          <w:spacing w:val="-3"/>
        </w:rPr>
        <w:t xml:space="preserve"> </w:t>
      </w:r>
      <w:r w:rsidRPr="003417F5">
        <w:rPr>
          <w:rFonts w:ascii="Arial" w:hAnsi="Arial" w:cs="Arial"/>
        </w:rPr>
        <w:t>proceso</w:t>
      </w:r>
      <w:r w:rsidRPr="003417F5">
        <w:rPr>
          <w:rFonts w:ascii="Arial" w:hAnsi="Arial" w:cs="Arial"/>
          <w:spacing w:val="2"/>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enseñanza</w:t>
      </w:r>
      <w:r w:rsidRPr="003417F5">
        <w:rPr>
          <w:rFonts w:ascii="Arial" w:hAnsi="Arial" w:cs="Arial"/>
          <w:spacing w:val="-17"/>
        </w:rPr>
        <w:t xml:space="preserve"> </w:t>
      </w:r>
      <w:r w:rsidRPr="003417F5">
        <w:rPr>
          <w:rFonts w:ascii="Arial" w:hAnsi="Arial" w:cs="Arial"/>
        </w:rPr>
        <w:t>debe:</w:t>
      </w:r>
    </w:p>
    <w:p w14:paraId="288713D3" w14:textId="77777777" w:rsidR="00787B68" w:rsidRPr="003417F5" w:rsidRDefault="00787B68">
      <w:pPr>
        <w:pStyle w:val="Textoindependiente"/>
        <w:spacing w:before="6"/>
        <w:rPr>
          <w:rFonts w:ascii="Arial" w:hAnsi="Arial" w:cs="Arial"/>
          <w:sz w:val="23"/>
        </w:rPr>
      </w:pPr>
    </w:p>
    <w:p w14:paraId="61103D3F" w14:textId="28F306B9" w:rsidR="00787B68" w:rsidRPr="003417F5" w:rsidRDefault="00B82B06" w:rsidP="00C2139E">
      <w:pPr>
        <w:pStyle w:val="Prrafodelista"/>
        <w:numPr>
          <w:ilvl w:val="0"/>
          <w:numId w:val="33"/>
        </w:numPr>
        <w:tabs>
          <w:tab w:val="left" w:pos="1047"/>
        </w:tabs>
        <w:spacing w:line="225" w:lineRule="auto"/>
        <w:ind w:left="1046" w:right="987"/>
        <w:rPr>
          <w:rFonts w:ascii="Arial" w:hAnsi="Arial" w:cs="Arial"/>
        </w:rPr>
      </w:pPr>
      <w:r w:rsidRPr="003417F5">
        <w:rPr>
          <w:rFonts w:ascii="Arial" w:hAnsi="Arial" w:cs="Arial"/>
        </w:rPr>
        <w:t>Reconocer</w:t>
      </w:r>
      <w:r w:rsidRPr="003417F5">
        <w:rPr>
          <w:rFonts w:ascii="Arial" w:hAnsi="Arial" w:cs="Arial"/>
          <w:spacing w:val="5"/>
        </w:rPr>
        <w:t xml:space="preserve"> </w:t>
      </w:r>
      <w:r w:rsidRPr="003417F5">
        <w:rPr>
          <w:rFonts w:ascii="Arial" w:hAnsi="Arial" w:cs="Arial"/>
        </w:rPr>
        <w:t>las</w:t>
      </w:r>
      <w:r w:rsidRPr="003417F5">
        <w:rPr>
          <w:rFonts w:ascii="Arial" w:hAnsi="Arial" w:cs="Arial"/>
          <w:spacing w:val="-2"/>
        </w:rPr>
        <w:t xml:space="preserve"> </w:t>
      </w:r>
      <w:r w:rsidRPr="003417F5">
        <w:rPr>
          <w:rFonts w:ascii="Arial" w:hAnsi="Arial" w:cs="Arial"/>
        </w:rPr>
        <w:t>diferencias</w:t>
      </w:r>
      <w:r w:rsidRPr="003417F5">
        <w:rPr>
          <w:rFonts w:ascii="Arial" w:hAnsi="Arial" w:cs="Arial"/>
          <w:spacing w:val="-1"/>
        </w:rPr>
        <w:t xml:space="preserve"> </w:t>
      </w:r>
      <w:r w:rsidRPr="003417F5">
        <w:rPr>
          <w:rFonts w:ascii="Arial" w:hAnsi="Arial" w:cs="Arial"/>
        </w:rPr>
        <w:t>socioculturales</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los</w:t>
      </w:r>
      <w:r w:rsidRPr="003417F5">
        <w:rPr>
          <w:rFonts w:ascii="Arial" w:hAnsi="Arial" w:cs="Arial"/>
          <w:spacing w:val="-2"/>
        </w:rPr>
        <w:t xml:space="preserve"> </w:t>
      </w:r>
      <w:r w:rsidRPr="003417F5">
        <w:rPr>
          <w:rFonts w:ascii="Arial" w:hAnsi="Arial" w:cs="Arial"/>
        </w:rPr>
        <w:t>ritmos</w:t>
      </w:r>
      <w:r w:rsidRPr="003417F5">
        <w:rPr>
          <w:rFonts w:ascii="Arial" w:hAnsi="Arial" w:cs="Arial"/>
          <w:spacing w:val="-1"/>
        </w:rPr>
        <w:t xml:space="preserve"> </w:t>
      </w:r>
      <w:r w:rsidRPr="003417F5">
        <w:rPr>
          <w:rFonts w:ascii="Arial" w:hAnsi="Arial" w:cs="Arial"/>
        </w:rPr>
        <w:t>individuales</w:t>
      </w:r>
      <w:r w:rsidRPr="003417F5">
        <w:rPr>
          <w:rFonts w:ascii="Arial" w:hAnsi="Arial" w:cs="Arial"/>
          <w:spacing w:val="-1"/>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aprendizaje</w:t>
      </w:r>
      <w:r w:rsidRPr="003417F5">
        <w:rPr>
          <w:rFonts w:ascii="Arial" w:hAnsi="Arial" w:cs="Arial"/>
          <w:spacing w:val="43"/>
        </w:rPr>
        <w:t xml:space="preserve"> </w:t>
      </w:r>
      <w:r w:rsidRPr="003417F5">
        <w:rPr>
          <w:rFonts w:ascii="Arial" w:hAnsi="Arial" w:cs="Arial"/>
          <w:spacing w:val="9"/>
        </w:rPr>
        <w:t>de</w:t>
      </w:r>
      <w:r w:rsidRPr="003417F5">
        <w:rPr>
          <w:rFonts w:ascii="Arial" w:hAnsi="Arial" w:cs="Arial"/>
          <w:spacing w:val="43"/>
        </w:rPr>
        <w:t xml:space="preserve"> </w:t>
      </w:r>
      <w:r w:rsidRPr="003417F5">
        <w:rPr>
          <w:rFonts w:ascii="Arial" w:hAnsi="Arial" w:cs="Arial"/>
          <w:spacing w:val="11"/>
        </w:rPr>
        <w:t>los</w:t>
      </w:r>
      <w:r w:rsidRPr="003417F5">
        <w:rPr>
          <w:rFonts w:ascii="Arial" w:hAnsi="Arial" w:cs="Arial"/>
          <w:spacing w:val="-58"/>
        </w:rPr>
        <w:t xml:space="preserve"> </w:t>
      </w:r>
      <w:r w:rsidRPr="003417F5">
        <w:rPr>
          <w:rFonts w:ascii="Arial" w:hAnsi="Arial" w:cs="Arial"/>
        </w:rPr>
        <w:t>estudiantes.</w:t>
      </w:r>
    </w:p>
    <w:p w14:paraId="470A918C" w14:textId="77777777" w:rsidR="00787B68" w:rsidRPr="003417F5" w:rsidRDefault="00787B68">
      <w:pPr>
        <w:pStyle w:val="Textoindependiente"/>
        <w:spacing w:before="5"/>
        <w:rPr>
          <w:rFonts w:ascii="Arial" w:hAnsi="Arial" w:cs="Arial"/>
        </w:rPr>
      </w:pPr>
    </w:p>
    <w:p w14:paraId="7B7E84C4" w14:textId="77777777" w:rsidR="00787B68" w:rsidRPr="003417F5" w:rsidRDefault="00B82B06" w:rsidP="00C2139E">
      <w:pPr>
        <w:pStyle w:val="Prrafodelista"/>
        <w:numPr>
          <w:ilvl w:val="0"/>
          <w:numId w:val="33"/>
        </w:numPr>
        <w:tabs>
          <w:tab w:val="left" w:pos="1047"/>
        </w:tabs>
        <w:spacing w:line="225" w:lineRule="auto"/>
        <w:ind w:left="1046" w:right="972"/>
        <w:rPr>
          <w:rFonts w:ascii="Arial" w:hAnsi="Arial" w:cs="Arial"/>
          <w:color w:val="221F1F"/>
        </w:rPr>
      </w:pPr>
      <w:r w:rsidRPr="003417F5">
        <w:rPr>
          <w:rFonts w:ascii="Arial" w:hAnsi="Arial" w:cs="Arial"/>
          <w:color w:val="221F1F"/>
        </w:rPr>
        <w:t>Retomar</w:t>
      </w:r>
      <w:r w:rsidRPr="003417F5">
        <w:rPr>
          <w:rFonts w:ascii="Arial" w:hAnsi="Arial" w:cs="Arial"/>
          <w:color w:val="221F1F"/>
          <w:spacing w:val="1"/>
        </w:rPr>
        <w:t xml:space="preserve"> </w:t>
      </w:r>
      <w:r w:rsidRPr="003417F5">
        <w:rPr>
          <w:rFonts w:ascii="Arial" w:hAnsi="Arial" w:cs="Arial"/>
          <w:color w:val="221F1F"/>
        </w:rPr>
        <w:t>las</w:t>
      </w:r>
      <w:r w:rsidRPr="003417F5">
        <w:rPr>
          <w:rFonts w:ascii="Arial" w:hAnsi="Arial" w:cs="Arial"/>
          <w:color w:val="221F1F"/>
          <w:spacing w:val="56"/>
        </w:rPr>
        <w:t xml:space="preserve"> </w:t>
      </w:r>
      <w:r w:rsidRPr="003417F5">
        <w:rPr>
          <w:rFonts w:ascii="Arial" w:hAnsi="Arial" w:cs="Arial"/>
          <w:color w:val="221F1F"/>
        </w:rPr>
        <w:t>necesidades</w:t>
      </w:r>
      <w:r w:rsidRPr="003417F5">
        <w:rPr>
          <w:rFonts w:ascii="Arial" w:hAnsi="Arial" w:cs="Arial"/>
          <w:color w:val="221F1F"/>
          <w:spacing w:val="56"/>
        </w:rPr>
        <w:t xml:space="preserve"> </w:t>
      </w:r>
      <w:r w:rsidRPr="003417F5">
        <w:rPr>
          <w:rFonts w:ascii="Arial" w:hAnsi="Arial" w:cs="Arial"/>
          <w:color w:val="221F1F"/>
        </w:rPr>
        <w:t>de</w:t>
      </w:r>
      <w:r w:rsidRPr="003417F5">
        <w:rPr>
          <w:rFonts w:ascii="Arial" w:hAnsi="Arial" w:cs="Arial"/>
          <w:color w:val="221F1F"/>
          <w:spacing w:val="8"/>
        </w:rPr>
        <w:t xml:space="preserve"> </w:t>
      </w:r>
      <w:r w:rsidRPr="003417F5">
        <w:rPr>
          <w:rFonts w:ascii="Arial" w:hAnsi="Arial" w:cs="Arial"/>
          <w:color w:val="221F1F"/>
        </w:rPr>
        <w:t>los</w:t>
      </w:r>
      <w:r w:rsidRPr="003417F5">
        <w:rPr>
          <w:rFonts w:ascii="Arial" w:hAnsi="Arial" w:cs="Arial"/>
          <w:color w:val="221F1F"/>
          <w:spacing w:val="56"/>
        </w:rPr>
        <w:t xml:space="preserve"> </w:t>
      </w:r>
      <w:r w:rsidRPr="003417F5">
        <w:rPr>
          <w:rFonts w:ascii="Arial" w:hAnsi="Arial" w:cs="Arial"/>
          <w:color w:val="221F1F"/>
        </w:rPr>
        <w:t>estudiantes</w:t>
      </w:r>
      <w:r w:rsidRPr="003417F5">
        <w:rPr>
          <w:rFonts w:ascii="Arial" w:hAnsi="Arial" w:cs="Arial"/>
          <w:color w:val="221F1F"/>
          <w:spacing w:val="56"/>
        </w:rPr>
        <w:t xml:space="preserve"> </w:t>
      </w:r>
      <w:r w:rsidRPr="003417F5">
        <w:rPr>
          <w:rFonts w:ascii="Arial" w:hAnsi="Arial" w:cs="Arial"/>
          <w:color w:val="221F1F"/>
        </w:rPr>
        <w:t>y</w:t>
      </w:r>
      <w:r w:rsidRPr="003417F5">
        <w:rPr>
          <w:rFonts w:ascii="Arial" w:hAnsi="Arial" w:cs="Arial"/>
          <w:color w:val="221F1F"/>
          <w:spacing w:val="56"/>
        </w:rPr>
        <w:t xml:space="preserve"> </w:t>
      </w:r>
      <w:r w:rsidRPr="003417F5">
        <w:rPr>
          <w:rFonts w:ascii="Arial" w:hAnsi="Arial" w:cs="Arial"/>
          <w:color w:val="221F1F"/>
        </w:rPr>
        <w:t>su</w:t>
      </w:r>
      <w:r w:rsidRPr="003417F5">
        <w:rPr>
          <w:rFonts w:ascii="Arial" w:hAnsi="Arial" w:cs="Arial"/>
          <w:color w:val="221F1F"/>
          <w:spacing w:val="59"/>
        </w:rPr>
        <w:t xml:space="preserve"> </w:t>
      </w:r>
      <w:r w:rsidRPr="003417F5">
        <w:rPr>
          <w:rFonts w:ascii="Arial" w:hAnsi="Arial" w:cs="Arial"/>
          <w:color w:val="221F1F"/>
        </w:rPr>
        <w:t>entorno</w:t>
      </w:r>
      <w:r w:rsidRPr="003417F5">
        <w:rPr>
          <w:rFonts w:ascii="Arial" w:hAnsi="Arial" w:cs="Arial"/>
          <w:color w:val="221F1F"/>
          <w:spacing w:val="59"/>
        </w:rPr>
        <w:t xml:space="preserve"> </w:t>
      </w:r>
      <w:r w:rsidRPr="003417F5">
        <w:rPr>
          <w:rFonts w:ascii="Arial" w:hAnsi="Arial" w:cs="Arial"/>
          <w:color w:val="221F1F"/>
        </w:rPr>
        <w:t>social,</w:t>
      </w:r>
      <w:r w:rsidRPr="003417F5">
        <w:rPr>
          <w:rFonts w:ascii="Arial" w:hAnsi="Arial" w:cs="Arial"/>
          <w:color w:val="221F1F"/>
          <w:spacing w:val="58"/>
        </w:rPr>
        <w:t xml:space="preserve"> </w:t>
      </w:r>
      <w:r w:rsidRPr="003417F5">
        <w:rPr>
          <w:rFonts w:ascii="Arial" w:hAnsi="Arial" w:cs="Arial"/>
          <w:color w:val="221F1F"/>
        </w:rPr>
        <w:t>como</w:t>
      </w:r>
      <w:r w:rsidRPr="003417F5">
        <w:rPr>
          <w:rFonts w:ascii="Arial" w:hAnsi="Arial" w:cs="Arial"/>
          <w:color w:val="221F1F"/>
          <w:spacing w:val="59"/>
        </w:rPr>
        <w:t xml:space="preserve"> </w:t>
      </w:r>
      <w:r w:rsidRPr="003417F5">
        <w:rPr>
          <w:rFonts w:ascii="Arial" w:hAnsi="Arial" w:cs="Arial"/>
          <w:color w:val="221F1F"/>
        </w:rPr>
        <w:t>base</w:t>
      </w:r>
      <w:r w:rsidRPr="003417F5">
        <w:rPr>
          <w:rFonts w:ascii="Arial" w:hAnsi="Arial" w:cs="Arial"/>
          <w:color w:val="221F1F"/>
          <w:spacing w:val="59"/>
        </w:rPr>
        <w:t xml:space="preserve"> </w:t>
      </w:r>
      <w:r w:rsidRPr="003417F5">
        <w:rPr>
          <w:rFonts w:ascii="Arial" w:hAnsi="Arial" w:cs="Arial"/>
          <w:color w:val="221F1F"/>
        </w:rPr>
        <w:t>de</w:t>
      </w:r>
      <w:r w:rsidRPr="003417F5">
        <w:rPr>
          <w:rFonts w:ascii="Arial" w:hAnsi="Arial" w:cs="Arial"/>
          <w:color w:val="221F1F"/>
          <w:spacing w:val="60"/>
        </w:rPr>
        <w:t xml:space="preserve"> </w:t>
      </w:r>
      <w:r w:rsidRPr="003417F5">
        <w:rPr>
          <w:rFonts w:ascii="Arial" w:hAnsi="Arial" w:cs="Arial"/>
          <w:color w:val="221F1F"/>
        </w:rPr>
        <w:t>las</w:t>
      </w:r>
      <w:r w:rsidRPr="003417F5">
        <w:rPr>
          <w:rFonts w:ascii="Arial" w:hAnsi="Arial" w:cs="Arial"/>
          <w:color w:val="221F1F"/>
          <w:spacing w:val="-59"/>
        </w:rPr>
        <w:t xml:space="preserve"> </w:t>
      </w:r>
      <w:r w:rsidRPr="003417F5">
        <w:rPr>
          <w:rFonts w:ascii="Arial" w:hAnsi="Arial" w:cs="Arial"/>
          <w:color w:val="221F1F"/>
        </w:rPr>
        <w:t>decisiones</w:t>
      </w:r>
      <w:r w:rsidRPr="003417F5">
        <w:rPr>
          <w:rFonts w:ascii="Arial" w:hAnsi="Arial" w:cs="Arial"/>
          <w:color w:val="221F1F"/>
          <w:spacing w:val="-14"/>
        </w:rPr>
        <w:t xml:space="preserve"> </w:t>
      </w:r>
      <w:r w:rsidRPr="003417F5">
        <w:rPr>
          <w:rFonts w:ascii="Arial" w:hAnsi="Arial" w:cs="Arial"/>
          <w:color w:val="221F1F"/>
        </w:rPr>
        <w:t>educativas.</w:t>
      </w:r>
    </w:p>
    <w:p w14:paraId="3FB85C66" w14:textId="77777777" w:rsidR="00787B68" w:rsidRPr="003417F5" w:rsidRDefault="00787B68">
      <w:pPr>
        <w:pStyle w:val="Textoindependiente"/>
        <w:spacing w:before="9"/>
        <w:rPr>
          <w:rFonts w:ascii="Arial" w:hAnsi="Arial" w:cs="Arial"/>
          <w:sz w:val="24"/>
        </w:rPr>
      </w:pPr>
    </w:p>
    <w:p w14:paraId="1EBD7F03" w14:textId="48470C46" w:rsidR="00787B68" w:rsidRPr="003417F5" w:rsidRDefault="00B82B06" w:rsidP="00C2139E">
      <w:pPr>
        <w:pStyle w:val="Prrafodelista"/>
        <w:numPr>
          <w:ilvl w:val="0"/>
          <w:numId w:val="33"/>
        </w:numPr>
        <w:tabs>
          <w:tab w:val="left" w:pos="1047"/>
        </w:tabs>
        <w:spacing w:line="211" w:lineRule="auto"/>
        <w:ind w:left="1046" w:right="986"/>
        <w:rPr>
          <w:rFonts w:ascii="Arial" w:hAnsi="Arial" w:cs="Arial"/>
          <w:color w:val="221F1F"/>
        </w:rPr>
      </w:pPr>
      <w:r w:rsidRPr="003417F5">
        <w:rPr>
          <w:rFonts w:ascii="Arial" w:hAnsi="Arial" w:cs="Arial"/>
          <w:color w:val="221F1F"/>
        </w:rPr>
        <w:t>Fortalecer</w:t>
      </w:r>
      <w:r w:rsidRPr="003417F5">
        <w:rPr>
          <w:rFonts w:ascii="Arial" w:hAnsi="Arial" w:cs="Arial"/>
          <w:color w:val="221F1F"/>
          <w:spacing w:val="56"/>
        </w:rPr>
        <w:t xml:space="preserve"> </w:t>
      </w:r>
      <w:r w:rsidRPr="003417F5">
        <w:rPr>
          <w:rFonts w:ascii="Arial" w:hAnsi="Arial" w:cs="Arial"/>
          <w:color w:val="221F1F"/>
        </w:rPr>
        <w:t>los</w:t>
      </w:r>
      <w:r w:rsidRPr="003417F5">
        <w:rPr>
          <w:rFonts w:ascii="Arial" w:hAnsi="Arial" w:cs="Arial"/>
          <w:color w:val="221F1F"/>
          <w:spacing w:val="50"/>
        </w:rPr>
        <w:t xml:space="preserve"> </w:t>
      </w:r>
      <w:r w:rsidRPr="003417F5">
        <w:rPr>
          <w:rFonts w:ascii="Arial" w:hAnsi="Arial" w:cs="Arial"/>
          <w:color w:val="221F1F"/>
        </w:rPr>
        <w:t>procesos</w:t>
      </w:r>
      <w:r w:rsidRPr="003417F5">
        <w:rPr>
          <w:rFonts w:ascii="Arial" w:hAnsi="Arial" w:cs="Arial"/>
          <w:color w:val="221F1F"/>
          <w:spacing w:val="50"/>
        </w:rPr>
        <w:t xml:space="preserve"> </w:t>
      </w:r>
      <w:r w:rsidRPr="003417F5">
        <w:rPr>
          <w:rFonts w:ascii="Arial" w:hAnsi="Arial" w:cs="Arial"/>
          <w:color w:val="221F1F"/>
        </w:rPr>
        <w:t>que</w:t>
      </w:r>
      <w:r w:rsidRPr="003417F5">
        <w:rPr>
          <w:rFonts w:ascii="Arial" w:hAnsi="Arial" w:cs="Arial"/>
          <w:color w:val="221F1F"/>
          <w:spacing w:val="35"/>
        </w:rPr>
        <w:t xml:space="preserve"> </w:t>
      </w:r>
      <w:r w:rsidRPr="003417F5">
        <w:rPr>
          <w:rFonts w:ascii="Arial" w:hAnsi="Arial" w:cs="Arial"/>
          <w:color w:val="221F1F"/>
        </w:rPr>
        <w:t>acrecientan</w:t>
      </w:r>
      <w:r w:rsidRPr="003417F5">
        <w:rPr>
          <w:rFonts w:ascii="Arial" w:hAnsi="Arial" w:cs="Arial"/>
          <w:color w:val="221F1F"/>
          <w:spacing w:val="35"/>
        </w:rPr>
        <w:t xml:space="preserve"> </w:t>
      </w:r>
      <w:r w:rsidRPr="003417F5">
        <w:rPr>
          <w:rFonts w:ascii="Arial" w:hAnsi="Arial" w:cs="Arial"/>
          <w:color w:val="221F1F"/>
        </w:rPr>
        <w:t>el</w:t>
      </w:r>
      <w:r w:rsidRPr="003417F5">
        <w:rPr>
          <w:rFonts w:ascii="Arial" w:hAnsi="Arial" w:cs="Arial"/>
          <w:color w:val="221F1F"/>
          <w:spacing w:val="29"/>
        </w:rPr>
        <w:t xml:space="preserve"> </w:t>
      </w:r>
      <w:r w:rsidRPr="003417F5">
        <w:rPr>
          <w:rFonts w:ascii="Arial" w:hAnsi="Arial" w:cs="Arial"/>
          <w:color w:val="221F1F"/>
        </w:rPr>
        <w:t>sentido</w:t>
      </w:r>
      <w:r w:rsidRPr="003417F5">
        <w:rPr>
          <w:rFonts w:ascii="Arial" w:hAnsi="Arial" w:cs="Arial"/>
          <w:color w:val="221F1F"/>
          <w:spacing w:val="35"/>
        </w:rPr>
        <w:t xml:space="preserve"> </w:t>
      </w:r>
      <w:r w:rsidRPr="003417F5">
        <w:rPr>
          <w:rFonts w:ascii="Arial" w:hAnsi="Arial" w:cs="Arial"/>
          <w:color w:val="221F1F"/>
        </w:rPr>
        <w:t>de</w:t>
      </w:r>
      <w:r w:rsidRPr="003417F5">
        <w:rPr>
          <w:rFonts w:ascii="Arial" w:hAnsi="Arial" w:cs="Arial"/>
          <w:color w:val="221F1F"/>
          <w:spacing w:val="34"/>
        </w:rPr>
        <w:t xml:space="preserve"> </w:t>
      </w:r>
      <w:r w:rsidRPr="003417F5">
        <w:rPr>
          <w:rFonts w:ascii="Arial" w:hAnsi="Arial" w:cs="Arial"/>
          <w:color w:val="221F1F"/>
        </w:rPr>
        <w:t>identidad</w:t>
      </w:r>
      <w:r w:rsidRPr="003417F5">
        <w:rPr>
          <w:rFonts w:ascii="Arial" w:hAnsi="Arial" w:cs="Arial"/>
          <w:color w:val="221F1F"/>
          <w:spacing w:val="35"/>
        </w:rPr>
        <w:t xml:space="preserve"> </w:t>
      </w:r>
      <w:r w:rsidRPr="003417F5">
        <w:rPr>
          <w:rFonts w:ascii="Arial" w:hAnsi="Arial" w:cs="Arial"/>
          <w:color w:val="221F1F"/>
        </w:rPr>
        <w:t>y</w:t>
      </w:r>
      <w:r w:rsidRPr="003417F5">
        <w:rPr>
          <w:rFonts w:ascii="Arial" w:hAnsi="Arial" w:cs="Arial"/>
          <w:color w:val="221F1F"/>
          <w:spacing w:val="32"/>
        </w:rPr>
        <w:t xml:space="preserve"> </w:t>
      </w:r>
      <w:r w:rsidRPr="003417F5">
        <w:rPr>
          <w:rFonts w:ascii="Arial" w:hAnsi="Arial" w:cs="Arial"/>
          <w:color w:val="221F1F"/>
        </w:rPr>
        <w:t>pertenencia</w:t>
      </w:r>
      <w:r w:rsidRPr="003417F5">
        <w:rPr>
          <w:rFonts w:ascii="Arial" w:hAnsi="Arial" w:cs="Arial"/>
          <w:color w:val="221F1F"/>
          <w:spacing w:val="17"/>
        </w:rPr>
        <w:t xml:space="preserve"> </w:t>
      </w:r>
      <w:r w:rsidRPr="003417F5">
        <w:rPr>
          <w:rFonts w:ascii="Arial" w:hAnsi="Arial" w:cs="Arial"/>
          <w:color w:val="221F1F"/>
        </w:rPr>
        <w:t>hacia</w:t>
      </w:r>
      <w:r w:rsidRPr="003417F5">
        <w:rPr>
          <w:rFonts w:ascii="Arial" w:hAnsi="Arial" w:cs="Arial"/>
          <w:color w:val="221F1F"/>
          <w:spacing w:val="17"/>
        </w:rPr>
        <w:t xml:space="preserve"> </w:t>
      </w:r>
      <w:r w:rsidRPr="003417F5">
        <w:rPr>
          <w:rFonts w:ascii="Arial" w:hAnsi="Arial" w:cs="Arial"/>
          <w:color w:val="221F1F"/>
        </w:rPr>
        <w:t>lo</w:t>
      </w:r>
      <w:r w:rsidRPr="003417F5">
        <w:rPr>
          <w:rFonts w:ascii="Arial" w:hAnsi="Arial" w:cs="Arial"/>
          <w:color w:val="221F1F"/>
          <w:spacing w:val="-58"/>
        </w:rPr>
        <w:t xml:space="preserve"> </w:t>
      </w:r>
      <w:r w:rsidRPr="003417F5">
        <w:rPr>
          <w:rFonts w:ascii="Arial" w:hAnsi="Arial" w:cs="Arial"/>
          <w:color w:val="221F1F"/>
        </w:rPr>
        <w:t>colectivo.</w:t>
      </w:r>
    </w:p>
    <w:p w14:paraId="66BE5447" w14:textId="77777777" w:rsidR="00787B68" w:rsidRPr="003417F5" w:rsidRDefault="00787B68">
      <w:pPr>
        <w:pStyle w:val="Textoindependiente"/>
        <w:spacing w:before="1"/>
        <w:rPr>
          <w:rFonts w:ascii="Arial" w:hAnsi="Arial" w:cs="Arial"/>
          <w:sz w:val="23"/>
        </w:rPr>
      </w:pPr>
    </w:p>
    <w:p w14:paraId="2EB41EDB" w14:textId="77777777" w:rsidR="00787B68" w:rsidRPr="003417F5" w:rsidRDefault="00B82B06" w:rsidP="00C2139E">
      <w:pPr>
        <w:pStyle w:val="Prrafodelista"/>
        <w:numPr>
          <w:ilvl w:val="0"/>
          <w:numId w:val="33"/>
        </w:numPr>
        <w:tabs>
          <w:tab w:val="left" w:pos="1047"/>
        </w:tabs>
        <w:rPr>
          <w:rFonts w:ascii="Arial" w:hAnsi="Arial" w:cs="Arial"/>
          <w:color w:val="221F1F"/>
        </w:rPr>
      </w:pPr>
      <w:r w:rsidRPr="003417F5">
        <w:rPr>
          <w:rFonts w:ascii="Arial" w:hAnsi="Arial" w:cs="Arial"/>
          <w:color w:val="221F1F"/>
        </w:rPr>
        <w:t>Conceder valor al</w:t>
      </w:r>
      <w:r w:rsidRPr="003417F5">
        <w:rPr>
          <w:rFonts w:ascii="Arial" w:hAnsi="Arial" w:cs="Arial"/>
          <w:color w:val="221F1F"/>
          <w:spacing w:val="11"/>
        </w:rPr>
        <w:t xml:space="preserve"> </w:t>
      </w:r>
      <w:r w:rsidRPr="003417F5">
        <w:rPr>
          <w:rFonts w:ascii="Arial" w:hAnsi="Arial" w:cs="Arial"/>
          <w:color w:val="221F1F"/>
        </w:rPr>
        <w:t>conocimiento</w:t>
      </w:r>
      <w:r w:rsidRPr="003417F5">
        <w:rPr>
          <w:rFonts w:ascii="Arial" w:hAnsi="Arial" w:cs="Arial"/>
          <w:color w:val="221F1F"/>
          <w:spacing w:val="-2"/>
        </w:rPr>
        <w:t xml:space="preserve"> </w:t>
      </w:r>
      <w:r w:rsidRPr="003417F5">
        <w:rPr>
          <w:rFonts w:ascii="Arial" w:hAnsi="Arial" w:cs="Arial"/>
          <w:color w:val="221F1F"/>
        </w:rPr>
        <w:t>personal</w:t>
      </w:r>
      <w:r w:rsidRPr="003417F5">
        <w:rPr>
          <w:rFonts w:ascii="Arial" w:hAnsi="Arial" w:cs="Arial"/>
          <w:color w:val="221F1F"/>
          <w:spacing w:val="-6"/>
        </w:rPr>
        <w:t xml:space="preserve"> </w:t>
      </w:r>
      <w:r w:rsidRPr="003417F5">
        <w:rPr>
          <w:rFonts w:ascii="Arial" w:hAnsi="Arial" w:cs="Arial"/>
          <w:color w:val="221F1F"/>
        </w:rPr>
        <w:t>y</w:t>
      </w:r>
      <w:r w:rsidRPr="003417F5">
        <w:rPr>
          <w:rFonts w:ascii="Arial" w:hAnsi="Arial" w:cs="Arial"/>
          <w:color w:val="221F1F"/>
          <w:spacing w:val="-6"/>
        </w:rPr>
        <w:t xml:space="preserve"> </w:t>
      </w:r>
      <w:r w:rsidRPr="003417F5">
        <w:rPr>
          <w:rFonts w:ascii="Arial" w:hAnsi="Arial" w:cs="Arial"/>
          <w:color w:val="221F1F"/>
        </w:rPr>
        <w:t>colectivo.</w:t>
      </w:r>
    </w:p>
    <w:p w14:paraId="4F108316" w14:textId="7C416601" w:rsidR="00787B68" w:rsidRPr="003417F5" w:rsidRDefault="00787B68">
      <w:pPr>
        <w:pStyle w:val="Textoindependiente"/>
        <w:spacing w:before="10"/>
        <w:rPr>
          <w:rFonts w:ascii="Arial" w:hAnsi="Arial" w:cs="Arial"/>
          <w:sz w:val="20"/>
        </w:rPr>
      </w:pPr>
    </w:p>
    <w:p w14:paraId="4781C06D" w14:textId="77777777" w:rsidR="00787B68" w:rsidRPr="003417F5" w:rsidRDefault="00B82B06" w:rsidP="00C2139E">
      <w:pPr>
        <w:pStyle w:val="Prrafodelista"/>
        <w:numPr>
          <w:ilvl w:val="0"/>
          <w:numId w:val="33"/>
        </w:numPr>
        <w:tabs>
          <w:tab w:val="left" w:pos="1047"/>
        </w:tabs>
        <w:rPr>
          <w:rFonts w:ascii="Arial" w:hAnsi="Arial" w:cs="Arial"/>
          <w:color w:val="221F1F"/>
        </w:rPr>
      </w:pPr>
      <w:r w:rsidRPr="003417F5">
        <w:rPr>
          <w:rFonts w:ascii="Arial" w:hAnsi="Arial" w:cs="Arial"/>
          <w:color w:val="221F1F"/>
        </w:rPr>
        <w:t>Aprovechar</w:t>
      </w:r>
      <w:r w:rsidRPr="003417F5">
        <w:rPr>
          <w:rFonts w:ascii="Arial" w:hAnsi="Arial" w:cs="Arial"/>
          <w:color w:val="221F1F"/>
          <w:spacing w:val="5"/>
        </w:rPr>
        <w:t xml:space="preserve"> </w:t>
      </w:r>
      <w:r w:rsidRPr="003417F5">
        <w:rPr>
          <w:rFonts w:ascii="Arial" w:hAnsi="Arial" w:cs="Arial"/>
          <w:color w:val="221F1F"/>
        </w:rPr>
        <w:t>el</w:t>
      </w:r>
      <w:r w:rsidRPr="003417F5">
        <w:rPr>
          <w:rFonts w:ascii="Arial" w:hAnsi="Arial" w:cs="Arial"/>
          <w:color w:val="221F1F"/>
          <w:spacing w:val="-2"/>
        </w:rPr>
        <w:t xml:space="preserve"> </w:t>
      </w:r>
      <w:r w:rsidRPr="003417F5">
        <w:rPr>
          <w:rFonts w:ascii="Arial" w:hAnsi="Arial" w:cs="Arial"/>
          <w:color w:val="221F1F"/>
        </w:rPr>
        <w:t>contexto</w:t>
      </w:r>
      <w:r w:rsidRPr="003417F5">
        <w:rPr>
          <w:rFonts w:ascii="Arial" w:hAnsi="Arial" w:cs="Arial"/>
          <w:color w:val="221F1F"/>
          <w:spacing w:val="3"/>
        </w:rPr>
        <w:t xml:space="preserve"> </w:t>
      </w:r>
      <w:r w:rsidRPr="003417F5">
        <w:rPr>
          <w:rFonts w:ascii="Arial" w:hAnsi="Arial" w:cs="Arial"/>
          <w:color w:val="221F1F"/>
        </w:rPr>
        <w:t>para</w:t>
      </w:r>
      <w:r w:rsidRPr="003417F5">
        <w:rPr>
          <w:rFonts w:ascii="Arial" w:hAnsi="Arial" w:cs="Arial"/>
          <w:color w:val="221F1F"/>
          <w:spacing w:val="-16"/>
        </w:rPr>
        <w:t xml:space="preserve"> </w:t>
      </w:r>
      <w:r w:rsidRPr="003417F5">
        <w:rPr>
          <w:rFonts w:ascii="Arial" w:hAnsi="Arial" w:cs="Arial"/>
          <w:color w:val="221F1F"/>
        </w:rPr>
        <w:t>recrear</w:t>
      </w:r>
      <w:r w:rsidRPr="003417F5">
        <w:rPr>
          <w:rFonts w:ascii="Arial" w:hAnsi="Arial" w:cs="Arial"/>
          <w:color w:val="221F1F"/>
          <w:spacing w:val="5"/>
        </w:rPr>
        <w:t xml:space="preserve"> </w:t>
      </w:r>
      <w:r w:rsidRPr="003417F5">
        <w:rPr>
          <w:rFonts w:ascii="Arial" w:hAnsi="Arial" w:cs="Arial"/>
          <w:color w:val="221F1F"/>
        </w:rPr>
        <w:t>ambientes</w:t>
      </w:r>
      <w:r w:rsidRPr="003417F5">
        <w:rPr>
          <w:rFonts w:ascii="Arial" w:hAnsi="Arial" w:cs="Arial"/>
          <w:color w:val="221F1F"/>
          <w:spacing w:val="-1"/>
        </w:rPr>
        <w:t xml:space="preserve"> </w:t>
      </w:r>
      <w:r w:rsidRPr="003417F5">
        <w:rPr>
          <w:rFonts w:ascii="Arial" w:hAnsi="Arial" w:cs="Arial"/>
          <w:color w:val="221F1F"/>
        </w:rPr>
        <w:t>educativos.</w:t>
      </w:r>
    </w:p>
    <w:p w14:paraId="57C002D8" w14:textId="77777777" w:rsidR="00787B68" w:rsidRPr="003417F5" w:rsidRDefault="00787B68">
      <w:pPr>
        <w:pStyle w:val="Textoindependiente"/>
        <w:spacing w:before="5"/>
        <w:rPr>
          <w:rFonts w:ascii="Arial" w:hAnsi="Arial" w:cs="Arial"/>
          <w:sz w:val="20"/>
        </w:rPr>
      </w:pPr>
    </w:p>
    <w:p w14:paraId="7C39EBDC" w14:textId="77777777" w:rsidR="00787B68" w:rsidRPr="003417F5" w:rsidRDefault="00B82B06" w:rsidP="00C2139E">
      <w:pPr>
        <w:pStyle w:val="Prrafodelista"/>
        <w:numPr>
          <w:ilvl w:val="0"/>
          <w:numId w:val="33"/>
        </w:numPr>
        <w:tabs>
          <w:tab w:val="left" w:pos="1047"/>
        </w:tabs>
        <w:spacing w:line="225" w:lineRule="auto"/>
        <w:ind w:left="1046" w:right="970"/>
        <w:rPr>
          <w:rFonts w:ascii="Arial" w:hAnsi="Arial" w:cs="Arial"/>
          <w:color w:val="221F1F"/>
        </w:rPr>
      </w:pPr>
      <w:r w:rsidRPr="003417F5">
        <w:rPr>
          <w:rFonts w:ascii="Arial" w:hAnsi="Arial" w:cs="Arial"/>
          <w:color w:val="221F1F"/>
        </w:rPr>
        <w:t>Planear</w:t>
      </w:r>
      <w:r w:rsidRPr="003417F5">
        <w:rPr>
          <w:rFonts w:ascii="Arial" w:hAnsi="Arial" w:cs="Arial"/>
          <w:color w:val="221F1F"/>
          <w:spacing w:val="49"/>
        </w:rPr>
        <w:t xml:space="preserve"> </w:t>
      </w:r>
      <w:r w:rsidRPr="003417F5">
        <w:rPr>
          <w:rFonts w:ascii="Arial" w:hAnsi="Arial" w:cs="Arial"/>
          <w:color w:val="221F1F"/>
        </w:rPr>
        <w:t>y</w:t>
      </w:r>
      <w:r w:rsidRPr="003417F5">
        <w:rPr>
          <w:rFonts w:ascii="Arial" w:hAnsi="Arial" w:cs="Arial"/>
          <w:color w:val="221F1F"/>
          <w:spacing w:val="44"/>
        </w:rPr>
        <w:t xml:space="preserve"> </w:t>
      </w:r>
      <w:r w:rsidRPr="003417F5">
        <w:rPr>
          <w:rFonts w:ascii="Arial" w:hAnsi="Arial" w:cs="Arial"/>
          <w:color w:val="221F1F"/>
        </w:rPr>
        <w:t>orientar</w:t>
      </w:r>
      <w:r w:rsidRPr="003417F5">
        <w:rPr>
          <w:rFonts w:ascii="Arial" w:hAnsi="Arial" w:cs="Arial"/>
          <w:color w:val="221F1F"/>
          <w:spacing w:val="50"/>
        </w:rPr>
        <w:t xml:space="preserve"> </w:t>
      </w:r>
      <w:r w:rsidRPr="003417F5">
        <w:rPr>
          <w:rFonts w:ascii="Arial" w:hAnsi="Arial" w:cs="Arial"/>
          <w:color w:val="221F1F"/>
        </w:rPr>
        <w:t>ambientes</w:t>
      </w:r>
      <w:r w:rsidRPr="003417F5">
        <w:rPr>
          <w:rFonts w:ascii="Arial" w:hAnsi="Arial" w:cs="Arial"/>
          <w:color w:val="221F1F"/>
          <w:spacing w:val="44"/>
        </w:rPr>
        <w:t xml:space="preserve"> </w:t>
      </w:r>
      <w:r w:rsidRPr="003417F5">
        <w:rPr>
          <w:rFonts w:ascii="Arial" w:hAnsi="Arial" w:cs="Arial"/>
          <w:color w:val="221F1F"/>
        </w:rPr>
        <w:t>de</w:t>
      </w:r>
      <w:r w:rsidRPr="003417F5">
        <w:rPr>
          <w:rFonts w:ascii="Arial" w:hAnsi="Arial" w:cs="Arial"/>
          <w:color w:val="221F1F"/>
          <w:spacing w:val="30"/>
        </w:rPr>
        <w:t xml:space="preserve"> </w:t>
      </w:r>
      <w:r w:rsidRPr="003417F5">
        <w:rPr>
          <w:rFonts w:ascii="Arial" w:hAnsi="Arial" w:cs="Arial"/>
          <w:color w:val="221F1F"/>
        </w:rPr>
        <w:t>enseñanza-aprendizaje</w:t>
      </w:r>
      <w:r w:rsidRPr="003417F5">
        <w:rPr>
          <w:rFonts w:ascii="Arial" w:hAnsi="Arial" w:cs="Arial"/>
          <w:color w:val="221F1F"/>
          <w:spacing w:val="29"/>
        </w:rPr>
        <w:t xml:space="preserve"> </w:t>
      </w:r>
      <w:r w:rsidRPr="003417F5">
        <w:rPr>
          <w:rFonts w:ascii="Arial" w:hAnsi="Arial" w:cs="Arial"/>
          <w:color w:val="221F1F"/>
        </w:rPr>
        <w:t>centrados</w:t>
      </w:r>
      <w:r w:rsidRPr="003417F5">
        <w:rPr>
          <w:rFonts w:ascii="Arial" w:hAnsi="Arial" w:cs="Arial"/>
          <w:color w:val="221F1F"/>
          <w:spacing w:val="27"/>
        </w:rPr>
        <w:t xml:space="preserve"> </w:t>
      </w:r>
      <w:r w:rsidRPr="003417F5">
        <w:rPr>
          <w:rFonts w:ascii="Arial" w:hAnsi="Arial" w:cs="Arial"/>
          <w:color w:val="221F1F"/>
        </w:rPr>
        <w:t>en</w:t>
      </w:r>
      <w:r w:rsidRPr="003417F5">
        <w:rPr>
          <w:rFonts w:ascii="Arial" w:hAnsi="Arial" w:cs="Arial"/>
          <w:color w:val="221F1F"/>
          <w:spacing w:val="29"/>
        </w:rPr>
        <w:t xml:space="preserve"> </w:t>
      </w:r>
      <w:r w:rsidRPr="003417F5">
        <w:rPr>
          <w:rFonts w:ascii="Arial" w:hAnsi="Arial" w:cs="Arial"/>
          <w:color w:val="221F1F"/>
        </w:rPr>
        <w:t>las</w:t>
      </w:r>
      <w:r w:rsidRPr="003417F5">
        <w:rPr>
          <w:rFonts w:ascii="Arial" w:hAnsi="Arial" w:cs="Arial"/>
          <w:color w:val="221F1F"/>
          <w:spacing w:val="27"/>
        </w:rPr>
        <w:t xml:space="preserve"> </w:t>
      </w:r>
      <w:r w:rsidRPr="003417F5">
        <w:rPr>
          <w:rFonts w:ascii="Arial" w:hAnsi="Arial" w:cs="Arial"/>
          <w:color w:val="221F1F"/>
        </w:rPr>
        <w:t>personas,</w:t>
      </w:r>
      <w:r w:rsidRPr="003417F5">
        <w:rPr>
          <w:rFonts w:ascii="Arial" w:hAnsi="Arial" w:cs="Arial"/>
          <w:color w:val="221F1F"/>
          <w:spacing w:val="28"/>
        </w:rPr>
        <w:t xml:space="preserve"> </w:t>
      </w:r>
      <w:r w:rsidRPr="003417F5">
        <w:rPr>
          <w:rFonts w:ascii="Arial" w:hAnsi="Arial" w:cs="Arial"/>
          <w:color w:val="221F1F"/>
        </w:rPr>
        <w:t>su</w:t>
      </w:r>
      <w:r w:rsidRPr="003417F5">
        <w:rPr>
          <w:rFonts w:ascii="Arial" w:hAnsi="Arial" w:cs="Arial"/>
          <w:color w:val="221F1F"/>
          <w:spacing w:val="-58"/>
        </w:rPr>
        <w:t xml:space="preserve"> </w:t>
      </w:r>
      <w:r w:rsidRPr="003417F5">
        <w:rPr>
          <w:rFonts w:ascii="Arial" w:hAnsi="Arial" w:cs="Arial"/>
          <w:color w:val="221F1F"/>
        </w:rPr>
        <w:t>entorno</w:t>
      </w:r>
      <w:r w:rsidRPr="003417F5">
        <w:rPr>
          <w:rFonts w:ascii="Arial" w:hAnsi="Arial" w:cs="Arial"/>
          <w:color w:val="221F1F"/>
          <w:spacing w:val="-10"/>
        </w:rPr>
        <w:t xml:space="preserve"> </w:t>
      </w:r>
      <w:r w:rsidRPr="003417F5">
        <w:rPr>
          <w:rFonts w:ascii="Arial" w:hAnsi="Arial" w:cs="Arial"/>
          <w:color w:val="221F1F"/>
        </w:rPr>
        <w:t>social</w:t>
      </w:r>
      <w:r w:rsidRPr="003417F5">
        <w:rPr>
          <w:rFonts w:ascii="Arial" w:hAnsi="Arial" w:cs="Arial"/>
          <w:color w:val="221F1F"/>
          <w:spacing w:val="-15"/>
        </w:rPr>
        <w:t xml:space="preserve"> </w:t>
      </w:r>
      <w:r w:rsidRPr="003417F5">
        <w:rPr>
          <w:rFonts w:ascii="Arial" w:hAnsi="Arial" w:cs="Arial"/>
          <w:color w:val="221F1F"/>
        </w:rPr>
        <w:t>y</w:t>
      </w:r>
      <w:r w:rsidRPr="003417F5">
        <w:rPr>
          <w:rFonts w:ascii="Arial" w:hAnsi="Arial" w:cs="Arial"/>
          <w:color w:val="221F1F"/>
          <w:spacing w:val="-13"/>
        </w:rPr>
        <w:t xml:space="preserve"> </w:t>
      </w:r>
      <w:r w:rsidRPr="003417F5">
        <w:rPr>
          <w:rFonts w:ascii="Arial" w:hAnsi="Arial" w:cs="Arial"/>
          <w:color w:val="221F1F"/>
        </w:rPr>
        <w:t>sus</w:t>
      </w:r>
      <w:r w:rsidRPr="003417F5">
        <w:rPr>
          <w:rFonts w:ascii="Arial" w:hAnsi="Arial" w:cs="Arial"/>
          <w:color w:val="221F1F"/>
          <w:spacing w:val="-13"/>
        </w:rPr>
        <w:t xml:space="preserve"> </w:t>
      </w:r>
      <w:r w:rsidRPr="003417F5">
        <w:rPr>
          <w:rFonts w:ascii="Arial" w:hAnsi="Arial" w:cs="Arial"/>
          <w:color w:val="221F1F"/>
        </w:rPr>
        <w:t>niveles</w:t>
      </w:r>
      <w:r w:rsidRPr="003417F5">
        <w:rPr>
          <w:rFonts w:ascii="Arial" w:hAnsi="Arial" w:cs="Arial"/>
          <w:color w:val="221F1F"/>
          <w:spacing w:val="-13"/>
        </w:rPr>
        <w:t xml:space="preserve"> </w:t>
      </w:r>
      <w:r w:rsidRPr="003417F5">
        <w:rPr>
          <w:rFonts w:ascii="Arial" w:hAnsi="Arial" w:cs="Arial"/>
          <w:color w:val="221F1F"/>
        </w:rPr>
        <w:t>de</w:t>
      </w:r>
      <w:r w:rsidRPr="003417F5">
        <w:rPr>
          <w:rFonts w:ascii="Arial" w:hAnsi="Arial" w:cs="Arial"/>
          <w:color w:val="221F1F"/>
          <w:spacing w:val="-10"/>
        </w:rPr>
        <w:t xml:space="preserve"> </w:t>
      </w:r>
      <w:r w:rsidRPr="003417F5">
        <w:rPr>
          <w:rFonts w:ascii="Arial" w:hAnsi="Arial" w:cs="Arial"/>
          <w:color w:val="221F1F"/>
        </w:rPr>
        <w:t>conocimiento.</w:t>
      </w:r>
    </w:p>
    <w:p w14:paraId="551A5D7E" w14:textId="77777777" w:rsidR="00787B68" w:rsidRPr="003417F5" w:rsidRDefault="00787B68">
      <w:pPr>
        <w:pStyle w:val="Textoindependiente"/>
        <w:spacing w:before="10"/>
        <w:rPr>
          <w:rFonts w:ascii="Arial" w:hAnsi="Arial" w:cs="Arial"/>
        </w:rPr>
      </w:pPr>
    </w:p>
    <w:p w14:paraId="6F818D4D" w14:textId="77777777" w:rsidR="00787B68" w:rsidRPr="003417F5" w:rsidRDefault="00B82B06" w:rsidP="00C2139E">
      <w:pPr>
        <w:pStyle w:val="Prrafodelista"/>
        <w:numPr>
          <w:ilvl w:val="0"/>
          <w:numId w:val="33"/>
        </w:numPr>
        <w:tabs>
          <w:tab w:val="left" w:pos="1047"/>
        </w:tabs>
        <w:rPr>
          <w:rFonts w:ascii="Arial" w:hAnsi="Arial" w:cs="Arial"/>
          <w:color w:val="221F1F"/>
        </w:rPr>
      </w:pPr>
      <w:r w:rsidRPr="003417F5">
        <w:rPr>
          <w:rFonts w:ascii="Arial" w:hAnsi="Arial" w:cs="Arial"/>
          <w:color w:val="221F1F"/>
        </w:rPr>
        <w:t>Propiciar</w:t>
      </w:r>
      <w:r w:rsidRPr="003417F5">
        <w:rPr>
          <w:rFonts w:ascii="Arial" w:hAnsi="Arial" w:cs="Arial"/>
          <w:color w:val="221F1F"/>
          <w:spacing w:val="5"/>
        </w:rPr>
        <w:t xml:space="preserve"> </w:t>
      </w:r>
      <w:r w:rsidRPr="003417F5">
        <w:rPr>
          <w:rFonts w:ascii="Arial" w:hAnsi="Arial" w:cs="Arial"/>
          <w:color w:val="221F1F"/>
        </w:rPr>
        <w:t>una</w:t>
      </w:r>
      <w:r w:rsidRPr="003417F5">
        <w:rPr>
          <w:rFonts w:ascii="Arial" w:hAnsi="Arial" w:cs="Arial"/>
          <w:color w:val="221F1F"/>
          <w:spacing w:val="4"/>
        </w:rPr>
        <w:t xml:space="preserve"> </w:t>
      </w:r>
      <w:r w:rsidRPr="003417F5">
        <w:rPr>
          <w:rFonts w:ascii="Arial" w:hAnsi="Arial" w:cs="Arial"/>
          <w:color w:val="221F1F"/>
        </w:rPr>
        <w:t>práctica</w:t>
      </w:r>
      <w:r w:rsidRPr="003417F5">
        <w:rPr>
          <w:rFonts w:ascii="Arial" w:hAnsi="Arial" w:cs="Arial"/>
          <w:color w:val="221F1F"/>
          <w:spacing w:val="4"/>
        </w:rPr>
        <w:t xml:space="preserve"> </w:t>
      </w:r>
      <w:r w:rsidRPr="003417F5">
        <w:rPr>
          <w:rFonts w:ascii="Arial" w:hAnsi="Arial" w:cs="Arial"/>
          <w:color w:val="221F1F"/>
        </w:rPr>
        <w:t>docente</w:t>
      </w:r>
      <w:r w:rsidRPr="003417F5">
        <w:rPr>
          <w:rFonts w:ascii="Arial" w:hAnsi="Arial" w:cs="Arial"/>
          <w:color w:val="221F1F"/>
          <w:spacing w:val="3"/>
        </w:rPr>
        <w:t xml:space="preserve"> </w:t>
      </w:r>
      <w:r w:rsidRPr="003417F5">
        <w:rPr>
          <w:rFonts w:ascii="Arial" w:hAnsi="Arial" w:cs="Arial"/>
          <w:color w:val="221F1F"/>
        </w:rPr>
        <w:t>reflexiva</w:t>
      </w:r>
      <w:r w:rsidRPr="003417F5">
        <w:rPr>
          <w:rFonts w:ascii="Arial" w:hAnsi="Arial" w:cs="Arial"/>
          <w:color w:val="221F1F"/>
          <w:spacing w:val="-16"/>
        </w:rPr>
        <w:t xml:space="preserve"> </w:t>
      </w:r>
      <w:r w:rsidRPr="003417F5">
        <w:rPr>
          <w:rFonts w:ascii="Arial" w:hAnsi="Arial" w:cs="Arial"/>
          <w:color w:val="221F1F"/>
        </w:rPr>
        <w:t>y</w:t>
      </w:r>
      <w:r w:rsidRPr="003417F5">
        <w:rPr>
          <w:rFonts w:ascii="Arial" w:hAnsi="Arial" w:cs="Arial"/>
          <w:color w:val="221F1F"/>
          <w:spacing w:val="-1"/>
        </w:rPr>
        <w:t xml:space="preserve"> </w:t>
      </w:r>
      <w:r w:rsidRPr="003417F5">
        <w:rPr>
          <w:rFonts w:ascii="Arial" w:hAnsi="Arial" w:cs="Arial"/>
          <w:color w:val="221F1F"/>
        </w:rPr>
        <w:t>crítica.</w:t>
      </w:r>
    </w:p>
    <w:p w14:paraId="5816BDB4" w14:textId="77777777" w:rsidR="00787B68" w:rsidRPr="003417F5" w:rsidRDefault="00787B68">
      <w:pPr>
        <w:pStyle w:val="Textoindependiente"/>
        <w:rPr>
          <w:rFonts w:ascii="Arial" w:hAnsi="Arial" w:cs="Arial"/>
          <w:sz w:val="26"/>
        </w:rPr>
      </w:pPr>
    </w:p>
    <w:p w14:paraId="7B78909B" w14:textId="77777777" w:rsidR="00787B68" w:rsidRPr="003417F5" w:rsidRDefault="00B82B06" w:rsidP="00C2139E">
      <w:pPr>
        <w:pStyle w:val="Prrafodelista"/>
        <w:numPr>
          <w:ilvl w:val="1"/>
          <w:numId w:val="33"/>
        </w:numPr>
        <w:tabs>
          <w:tab w:val="left" w:pos="1382"/>
          <w:tab w:val="left" w:pos="1383"/>
        </w:tabs>
        <w:spacing w:before="182"/>
        <w:ind w:hanging="337"/>
        <w:rPr>
          <w:rFonts w:ascii="Arial" w:hAnsi="Arial" w:cs="Arial"/>
        </w:rPr>
      </w:pPr>
      <w:r w:rsidRPr="003417F5">
        <w:rPr>
          <w:rFonts w:ascii="Arial" w:hAnsi="Arial" w:cs="Arial"/>
          <w:color w:val="221F1F"/>
        </w:rPr>
        <w:t>El</w:t>
      </w:r>
      <w:r w:rsidRPr="003417F5">
        <w:rPr>
          <w:rFonts w:ascii="Arial" w:hAnsi="Arial" w:cs="Arial"/>
          <w:color w:val="221F1F"/>
          <w:spacing w:val="13"/>
        </w:rPr>
        <w:t xml:space="preserve"> </w:t>
      </w:r>
      <w:r w:rsidRPr="003417F5">
        <w:rPr>
          <w:rFonts w:ascii="Arial" w:hAnsi="Arial" w:cs="Arial"/>
          <w:color w:val="221F1F"/>
        </w:rPr>
        <w:t>proceso de aprendizaje debe:</w:t>
      </w:r>
    </w:p>
    <w:p w14:paraId="5B5091ED" w14:textId="77777777" w:rsidR="00787B68" w:rsidRPr="003417F5" w:rsidRDefault="00787B68">
      <w:pPr>
        <w:pStyle w:val="Textoindependiente"/>
        <w:spacing w:before="5"/>
        <w:rPr>
          <w:rFonts w:ascii="Arial" w:hAnsi="Arial" w:cs="Arial"/>
        </w:rPr>
      </w:pPr>
    </w:p>
    <w:p w14:paraId="3CFB289C" w14:textId="77777777" w:rsidR="00787B68" w:rsidRPr="003417F5" w:rsidRDefault="00B82B06" w:rsidP="00C2139E">
      <w:pPr>
        <w:pStyle w:val="Prrafodelista"/>
        <w:numPr>
          <w:ilvl w:val="0"/>
          <w:numId w:val="32"/>
        </w:numPr>
        <w:tabs>
          <w:tab w:val="left" w:pos="1383"/>
        </w:tabs>
        <w:ind w:left="1383" w:hanging="337"/>
        <w:rPr>
          <w:rFonts w:ascii="Arial" w:hAnsi="Arial" w:cs="Arial"/>
        </w:rPr>
      </w:pPr>
      <w:r w:rsidRPr="003417F5">
        <w:rPr>
          <w:rFonts w:ascii="Arial" w:hAnsi="Arial" w:cs="Arial"/>
          <w:color w:val="221F1F"/>
        </w:rPr>
        <w:t>Propiciar ambientes</w:t>
      </w:r>
      <w:r w:rsidRPr="003417F5">
        <w:rPr>
          <w:rFonts w:ascii="Arial" w:hAnsi="Arial" w:cs="Arial"/>
          <w:color w:val="221F1F"/>
          <w:spacing w:val="-5"/>
        </w:rPr>
        <w:t xml:space="preserve"> </w:t>
      </w:r>
      <w:r w:rsidRPr="003417F5">
        <w:rPr>
          <w:rFonts w:ascii="Arial" w:hAnsi="Arial" w:cs="Arial"/>
          <w:color w:val="221F1F"/>
        </w:rPr>
        <w:t>centrados</w:t>
      </w:r>
      <w:r w:rsidRPr="003417F5">
        <w:rPr>
          <w:rFonts w:ascii="Arial" w:hAnsi="Arial" w:cs="Arial"/>
          <w:color w:val="221F1F"/>
          <w:spacing w:val="-6"/>
        </w:rPr>
        <w:t xml:space="preserve"> </w:t>
      </w:r>
      <w:r w:rsidRPr="003417F5">
        <w:rPr>
          <w:rFonts w:ascii="Arial" w:hAnsi="Arial" w:cs="Arial"/>
          <w:color w:val="221F1F"/>
        </w:rPr>
        <w:t>en</w:t>
      </w:r>
      <w:r w:rsidRPr="003417F5">
        <w:rPr>
          <w:rFonts w:ascii="Arial" w:hAnsi="Arial" w:cs="Arial"/>
          <w:color w:val="221F1F"/>
          <w:spacing w:val="-2"/>
        </w:rPr>
        <w:t xml:space="preserve"> </w:t>
      </w:r>
      <w:r w:rsidRPr="003417F5">
        <w:rPr>
          <w:rFonts w:ascii="Arial" w:hAnsi="Arial" w:cs="Arial"/>
          <w:color w:val="221F1F"/>
        </w:rPr>
        <w:t>el</w:t>
      </w:r>
      <w:r w:rsidRPr="003417F5">
        <w:rPr>
          <w:rFonts w:ascii="Arial" w:hAnsi="Arial" w:cs="Arial"/>
          <w:color w:val="221F1F"/>
          <w:spacing w:val="-7"/>
        </w:rPr>
        <w:t xml:space="preserve"> </w:t>
      </w:r>
      <w:r w:rsidRPr="003417F5">
        <w:rPr>
          <w:rFonts w:ascii="Arial" w:hAnsi="Arial" w:cs="Arial"/>
          <w:color w:val="221F1F"/>
        </w:rPr>
        <w:t>ser</w:t>
      </w:r>
      <w:r w:rsidRPr="003417F5">
        <w:rPr>
          <w:rFonts w:ascii="Arial" w:hAnsi="Arial" w:cs="Arial"/>
          <w:color w:val="221F1F"/>
          <w:spacing w:val="1"/>
        </w:rPr>
        <w:t xml:space="preserve"> </w:t>
      </w:r>
      <w:r w:rsidRPr="003417F5">
        <w:rPr>
          <w:rFonts w:ascii="Arial" w:hAnsi="Arial" w:cs="Arial"/>
          <w:color w:val="221F1F"/>
        </w:rPr>
        <w:t>social,</w:t>
      </w:r>
      <w:r w:rsidRPr="003417F5">
        <w:rPr>
          <w:rFonts w:ascii="Arial" w:hAnsi="Arial" w:cs="Arial"/>
          <w:color w:val="221F1F"/>
          <w:spacing w:val="16"/>
        </w:rPr>
        <w:t xml:space="preserve"> </w:t>
      </w:r>
      <w:r w:rsidRPr="003417F5">
        <w:rPr>
          <w:rFonts w:ascii="Arial" w:hAnsi="Arial" w:cs="Arial"/>
          <w:color w:val="221F1F"/>
        </w:rPr>
        <w:t>mediante</w:t>
      </w:r>
      <w:r w:rsidRPr="003417F5">
        <w:rPr>
          <w:rFonts w:ascii="Arial" w:hAnsi="Arial" w:cs="Arial"/>
          <w:color w:val="221F1F"/>
          <w:spacing w:val="-2"/>
        </w:rPr>
        <w:t xml:space="preserve"> </w:t>
      </w:r>
      <w:r w:rsidRPr="003417F5">
        <w:rPr>
          <w:rFonts w:ascii="Arial" w:hAnsi="Arial" w:cs="Arial"/>
          <w:color w:val="221F1F"/>
        </w:rPr>
        <w:t>procesos</w:t>
      </w:r>
      <w:r w:rsidRPr="003417F5">
        <w:rPr>
          <w:rFonts w:ascii="Arial" w:hAnsi="Arial" w:cs="Arial"/>
          <w:color w:val="221F1F"/>
          <w:spacing w:val="-6"/>
        </w:rPr>
        <w:t xml:space="preserve"> </w:t>
      </w:r>
      <w:r w:rsidRPr="003417F5">
        <w:rPr>
          <w:rFonts w:ascii="Arial" w:hAnsi="Arial" w:cs="Arial"/>
          <w:color w:val="221F1F"/>
        </w:rPr>
        <w:t>comunicativos.</w:t>
      </w:r>
    </w:p>
    <w:p w14:paraId="0A51B7A6" w14:textId="77777777" w:rsidR="00787B68" w:rsidRPr="003417F5" w:rsidRDefault="00787B68">
      <w:pPr>
        <w:pStyle w:val="Textoindependiente"/>
        <w:spacing w:before="5"/>
        <w:rPr>
          <w:rFonts w:ascii="Arial" w:hAnsi="Arial" w:cs="Arial"/>
          <w:sz w:val="20"/>
        </w:rPr>
      </w:pPr>
    </w:p>
    <w:p w14:paraId="7BFF2003" w14:textId="77777777" w:rsidR="00787B68" w:rsidRPr="003417F5" w:rsidRDefault="00B82B06" w:rsidP="00C2139E">
      <w:pPr>
        <w:pStyle w:val="Prrafodelista"/>
        <w:numPr>
          <w:ilvl w:val="0"/>
          <w:numId w:val="32"/>
        </w:numPr>
        <w:tabs>
          <w:tab w:val="left" w:pos="1383"/>
        </w:tabs>
        <w:spacing w:line="225" w:lineRule="auto"/>
        <w:ind w:right="982" w:hanging="352"/>
        <w:rPr>
          <w:rFonts w:ascii="Arial" w:hAnsi="Arial" w:cs="Arial"/>
        </w:rPr>
      </w:pPr>
      <w:r w:rsidRPr="003417F5">
        <w:rPr>
          <w:rFonts w:ascii="Arial" w:hAnsi="Arial" w:cs="Arial"/>
          <w:color w:val="221F1F"/>
        </w:rPr>
        <w:t>Valorar</w:t>
      </w:r>
      <w:r w:rsidRPr="003417F5">
        <w:rPr>
          <w:rFonts w:ascii="Arial" w:hAnsi="Arial" w:cs="Arial"/>
          <w:color w:val="221F1F"/>
          <w:spacing w:val="4"/>
        </w:rPr>
        <w:t xml:space="preserve"> </w:t>
      </w:r>
      <w:r w:rsidRPr="003417F5">
        <w:rPr>
          <w:rFonts w:ascii="Arial" w:hAnsi="Arial" w:cs="Arial"/>
          <w:color w:val="221F1F"/>
        </w:rPr>
        <w:t>el</w:t>
      </w:r>
      <w:r w:rsidRPr="003417F5">
        <w:rPr>
          <w:rFonts w:ascii="Arial" w:hAnsi="Arial" w:cs="Arial"/>
          <w:color w:val="221F1F"/>
          <w:spacing w:val="56"/>
        </w:rPr>
        <w:t xml:space="preserve"> </w:t>
      </w:r>
      <w:r w:rsidRPr="003417F5">
        <w:rPr>
          <w:rFonts w:ascii="Arial" w:hAnsi="Arial" w:cs="Arial"/>
          <w:color w:val="221F1F"/>
        </w:rPr>
        <w:t>aprender</w:t>
      </w:r>
      <w:r w:rsidRPr="003417F5">
        <w:rPr>
          <w:rFonts w:ascii="Arial" w:hAnsi="Arial" w:cs="Arial"/>
          <w:color w:val="221F1F"/>
          <w:spacing w:val="4"/>
        </w:rPr>
        <w:t xml:space="preserve"> </w:t>
      </w:r>
      <w:r w:rsidRPr="003417F5">
        <w:rPr>
          <w:rFonts w:ascii="Arial" w:hAnsi="Arial" w:cs="Arial"/>
          <w:color w:val="221F1F"/>
        </w:rPr>
        <w:t>haciendo,</w:t>
      </w:r>
      <w:r w:rsidRPr="003417F5">
        <w:rPr>
          <w:rFonts w:ascii="Arial" w:hAnsi="Arial" w:cs="Arial"/>
          <w:color w:val="221F1F"/>
          <w:spacing w:val="61"/>
        </w:rPr>
        <w:t xml:space="preserve"> </w:t>
      </w:r>
      <w:r w:rsidRPr="003417F5">
        <w:rPr>
          <w:rFonts w:ascii="Arial" w:hAnsi="Arial" w:cs="Arial"/>
          <w:color w:val="221F1F"/>
        </w:rPr>
        <w:t>la</w:t>
      </w:r>
      <w:r w:rsidRPr="003417F5">
        <w:rPr>
          <w:rFonts w:ascii="Arial" w:hAnsi="Arial" w:cs="Arial"/>
          <w:color w:val="221F1F"/>
          <w:spacing w:val="45"/>
        </w:rPr>
        <w:t xml:space="preserve"> </w:t>
      </w:r>
      <w:r w:rsidRPr="003417F5">
        <w:rPr>
          <w:rFonts w:ascii="Arial" w:hAnsi="Arial" w:cs="Arial"/>
          <w:color w:val="221F1F"/>
        </w:rPr>
        <w:t>reflexión</w:t>
      </w:r>
      <w:r w:rsidRPr="003417F5">
        <w:rPr>
          <w:rFonts w:ascii="Arial" w:hAnsi="Arial" w:cs="Arial"/>
          <w:color w:val="221F1F"/>
          <w:spacing w:val="2"/>
        </w:rPr>
        <w:t xml:space="preserve"> </w:t>
      </w:r>
      <w:r w:rsidRPr="003417F5">
        <w:rPr>
          <w:rFonts w:ascii="Arial" w:hAnsi="Arial" w:cs="Arial"/>
          <w:color w:val="221F1F"/>
        </w:rPr>
        <w:t>individual</w:t>
      </w:r>
      <w:r w:rsidRPr="003417F5">
        <w:rPr>
          <w:rFonts w:ascii="Arial" w:hAnsi="Arial" w:cs="Arial"/>
          <w:color w:val="221F1F"/>
          <w:spacing w:val="57"/>
        </w:rPr>
        <w:t xml:space="preserve"> </w:t>
      </w:r>
      <w:r w:rsidRPr="003417F5">
        <w:rPr>
          <w:rFonts w:ascii="Arial" w:hAnsi="Arial" w:cs="Arial"/>
          <w:color w:val="221F1F"/>
        </w:rPr>
        <w:t>y</w:t>
      </w:r>
      <w:r w:rsidRPr="003417F5">
        <w:rPr>
          <w:rFonts w:ascii="Arial" w:hAnsi="Arial" w:cs="Arial"/>
          <w:color w:val="221F1F"/>
          <w:spacing w:val="59"/>
        </w:rPr>
        <w:t xml:space="preserve"> </w:t>
      </w:r>
      <w:r w:rsidRPr="003417F5">
        <w:rPr>
          <w:rFonts w:ascii="Arial" w:hAnsi="Arial" w:cs="Arial"/>
          <w:color w:val="221F1F"/>
        </w:rPr>
        <w:t>colectiva</w:t>
      </w:r>
      <w:r w:rsidRPr="003417F5">
        <w:rPr>
          <w:rFonts w:ascii="Arial" w:hAnsi="Arial" w:cs="Arial"/>
          <w:color w:val="221F1F"/>
          <w:spacing w:val="29"/>
        </w:rPr>
        <w:t xml:space="preserve"> </w:t>
      </w:r>
      <w:r w:rsidRPr="003417F5">
        <w:rPr>
          <w:rFonts w:ascii="Arial" w:hAnsi="Arial" w:cs="Arial"/>
          <w:color w:val="221F1F"/>
        </w:rPr>
        <w:t>y</w:t>
      </w:r>
      <w:r w:rsidRPr="003417F5">
        <w:rPr>
          <w:rFonts w:ascii="Arial" w:hAnsi="Arial" w:cs="Arial"/>
          <w:color w:val="221F1F"/>
          <w:spacing w:val="41"/>
        </w:rPr>
        <w:t xml:space="preserve"> </w:t>
      </w:r>
      <w:r w:rsidRPr="003417F5">
        <w:rPr>
          <w:rFonts w:ascii="Arial" w:hAnsi="Arial" w:cs="Arial"/>
          <w:color w:val="221F1F"/>
        </w:rPr>
        <w:t>las</w:t>
      </w:r>
      <w:r w:rsidRPr="003417F5">
        <w:rPr>
          <w:rFonts w:ascii="Arial" w:hAnsi="Arial" w:cs="Arial"/>
          <w:color w:val="221F1F"/>
          <w:spacing w:val="42"/>
        </w:rPr>
        <w:t xml:space="preserve"> </w:t>
      </w:r>
      <w:r w:rsidRPr="003417F5">
        <w:rPr>
          <w:rFonts w:ascii="Arial" w:hAnsi="Arial" w:cs="Arial"/>
          <w:color w:val="221F1F"/>
        </w:rPr>
        <w:t>prácticas</w:t>
      </w:r>
      <w:r w:rsidRPr="003417F5">
        <w:rPr>
          <w:rFonts w:ascii="Arial" w:hAnsi="Arial" w:cs="Arial"/>
          <w:color w:val="221F1F"/>
          <w:spacing w:val="42"/>
        </w:rPr>
        <w:t xml:space="preserve"> </w:t>
      </w:r>
      <w:r w:rsidRPr="003417F5">
        <w:rPr>
          <w:rFonts w:ascii="Arial" w:hAnsi="Arial" w:cs="Arial"/>
          <w:color w:val="221F1F"/>
        </w:rPr>
        <w:t>de</w:t>
      </w:r>
      <w:r w:rsidRPr="003417F5">
        <w:rPr>
          <w:rFonts w:ascii="Arial" w:hAnsi="Arial" w:cs="Arial"/>
          <w:color w:val="221F1F"/>
          <w:spacing w:val="-59"/>
        </w:rPr>
        <w:t xml:space="preserve"> </w:t>
      </w:r>
      <w:r w:rsidRPr="003417F5">
        <w:rPr>
          <w:rFonts w:ascii="Arial" w:hAnsi="Arial" w:cs="Arial"/>
          <w:color w:val="221F1F"/>
        </w:rPr>
        <w:t>trabajo</w:t>
      </w:r>
      <w:r w:rsidRPr="003417F5">
        <w:rPr>
          <w:rFonts w:ascii="Arial" w:hAnsi="Arial" w:cs="Arial"/>
          <w:color w:val="221F1F"/>
          <w:spacing w:val="6"/>
        </w:rPr>
        <w:t xml:space="preserve"> </w:t>
      </w:r>
      <w:r w:rsidRPr="003417F5">
        <w:rPr>
          <w:rFonts w:ascii="Arial" w:hAnsi="Arial" w:cs="Arial"/>
          <w:color w:val="221F1F"/>
        </w:rPr>
        <w:t>colaborativo,</w:t>
      </w:r>
      <w:r w:rsidRPr="003417F5">
        <w:rPr>
          <w:rFonts w:ascii="Arial" w:hAnsi="Arial" w:cs="Arial"/>
          <w:color w:val="221F1F"/>
          <w:spacing w:val="-11"/>
        </w:rPr>
        <w:t xml:space="preserve"> </w:t>
      </w:r>
      <w:r w:rsidRPr="003417F5">
        <w:rPr>
          <w:rFonts w:ascii="Arial" w:hAnsi="Arial" w:cs="Arial"/>
          <w:color w:val="221F1F"/>
        </w:rPr>
        <w:t>como</w:t>
      </w:r>
      <w:r w:rsidRPr="003417F5">
        <w:rPr>
          <w:rFonts w:ascii="Arial" w:hAnsi="Arial" w:cs="Arial"/>
          <w:color w:val="221F1F"/>
          <w:spacing w:val="-10"/>
        </w:rPr>
        <w:t xml:space="preserve"> </w:t>
      </w:r>
      <w:r w:rsidRPr="003417F5">
        <w:rPr>
          <w:rFonts w:ascii="Arial" w:hAnsi="Arial" w:cs="Arial"/>
          <w:color w:val="221F1F"/>
        </w:rPr>
        <w:t>intercambio</w:t>
      </w:r>
      <w:r w:rsidRPr="003417F5">
        <w:rPr>
          <w:rFonts w:ascii="Arial" w:hAnsi="Arial" w:cs="Arial"/>
          <w:color w:val="221F1F"/>
          <w:spacing w:val="-10"/>
        </w:rPr>
        <w:t xml:space="preserve"> </w:t>
      </w:r>
      <w:r w:rsidRPr="003417F5">
        <w:rPr>
          <w:rFonts w:ascii="Arial" w:hAnsi="Arial" w:cs="Arial"/>
          <w:color w:val="221F1F"/>
        </w:rPr>
        <w:t>permanente</w:t>
      </w:r>
      <w:r w:rsidRPr="003417F5">
        <w:rPr>
          <w:rFonts w:ascii="Arial" w:hAnsi="Arial" w:cs="Arial"/>
          <w:color w:val="221F1F"/>
          <w:spacing w:val="-10"/>
        </w:rPr>
        <w:t xml:space="preserve"> </w:t>
      </w:r>
      <w:r w:rsidRPr="003417F5">
        <w:rPr>
          <w:rFonts w:ascii="Arial" w:hAnsi="Arial" w:cs="Arial"/>
          <w:color w:val="221F1F"/>
        </w:rPr>
        <w:t>de</w:t>
      </w:r>
      <w:r w:rsidRPr="003417F5">
        <w:rPr>
          <w:rFonts w:ascii="Arial" w:hAnsi="Arial" w:cs="Arial"/>
          <w:color w:val="221F1F"/>
          <w:spacing w:val="-10"/>
        </w:rPr>
        <w:t xml:space="preserve"> </w:t>
      </w:r>
      <w:r w:rsidRPr="003417F5">
        <w:rPr>
          <w:rFonts w:ascii="Arial" w:hAnsi="Arial" w:cs="Arial"/>
          <w:color w:val="221F1F"/>
        </w:rPr>
        <w:t>saberes.</w:t>
      </w:r>
    </w:p>
    <w:p w14:paraId="057C0296" w14:textId="77777777" w:rsidR="00787B68" w:rsidRPr="003417F5" w:rsidRDefault="00787B68">
      <w:pPr>
        <w:pStyle w:val="Textoindependiente"/>
        <w:spacing w:before="10"/>
        <w:rPr>
          <w:rFonts w:ascii="Arial" w:hAnsi="Arial" w:cs="Arial"/>
          <w:sz w:val="23"/>
        </w:rPr>
      </w:pPr>
    </w:p>
    <w:p w14:paraId="017BF2C3" w14:textId="77777777" w:rsidR="00787B68" w:rsidRPr="003417F5" w:rsidRDefault="00B82B06" w:rsidP="00C2139E">
      <w:pPr>
        <w:pStyle w:val="Prrafodelista"/>
        <w:numPr>
          <w:ilvl w:val="0"/>
          <w:numId w:val="32"/>
        </w:numPr>
        <w:tabs>
          <w:tab w:val="left" w:pos="1383"/>
        </w:tabs>
        <w:spacing w:line="225" w:lineRule="auto"/>
        <w:ind w:right="989" w:hanging="352"/>
        <w:rPr>
          <w:rFonts w:ascii="Arial" w:hAnsi="Arial" w:cs="Arial"/>
        </w:rPr>
      </w:pPr>
      <w:r w:rsidRPr="003417F5">
        <w:rPr>
          <w:rFonts w:ascii="Arial" w:hAnsi="Arial" w:cs="Arial"/>
          <w:color w:val="221F1F"/>
        </w:rPr>
        <w:t>Procesos</w:t>
      </w:r>
      <w:r w:rsidRPr="003417F5">
        <w:rPr>
          <w:rFonts w:ascii="Arial" w:hAnsi="Arial" w:cs="Arial"/>
          <w:color w:val="221F1F"/>
          <w:spacing w:val="9"/>
        </w:rPr>
        <w:t xml:space="preserve"> </w:t>
      </w:r>
      <w:r w:rsidRPr="003417F5">
        <w:rPr>
          <w:rFonts w:ascii="Arial" w:hAnsi="Arial" w:cs="Arial"/>
          <w:color w:val="221F1F"/>
        </w:rPr>
        <w:t>que</w:t>
      </w:r>
      <w:r w:rsidRPr="003417F5">
        <w:rPr>
          <w:rFonts w:ascii="Arial" w:hAnsi="Arial" w:cs="Arial"/>
          <w:color w:val="221F1F"/>
          <w:spacing w:val="14"/>
        </w:rPr>
        <w:t xml:space="preserve"> </w:t>
      </w:r>
      <w:r w:rsidRPr="003417F5">
        <w:rPr>
          <w:rFonts w:ascii="Arial" w:hAnsi="Arial" w:cs="Arial"/>
          <w:color w:val="221F1F"/>
        </w:rPr>
        <w:t>posibiliten</w:t>
      </w:r>
      <w:r w:rsidRPr="003417F5">
        <w:rPr>
          <w:rFonts w:ascii="Arial" w:hAnsi="Arial" w:cs="Arial"/>
          <w:color w:val="221F1F"/>
          <w:spacing w:val="14"/>
        </w:rPr>
        <w:t xml:space="preserve"> </w:t>
      </w:r>
      <w:r w:rsidRPr="003417F5">
        <w:rPr>
          <w:rFonts w:ascii="Arial" w:hAnsi="Arial" w:cs="Arial"/>
          <w:color w:val="221F1F"/>
        </w:rPr>
        <w:t>acciones</w:t>
      </w:r>
      <w:r w:rsidRPr="003417F5">
        <w:rPr>
          <w:rFonts w:ascii="Arial" w:hAnsi="Arial" w:cs="Arial"/>
          <w:color w:val="221F1F"/>
          <w:spacing w:val="9"/>
        </w:rPr>
        <w:t xml:space="preserve"> </w:t>
      </w:r>
      <w:r w:rsidRPr="003417F5">
        <w:rPr>
          <w:rFonts w:ascii="Arial" w:hAnsi="Arial" w:cs="Arial"/>
          <w:color w:val="221F1F"/>
        </w:rPr>
        <w:t>de</w:t>
      </w:r>
      <w:r w:rsidRPr="003417F5">
        <w:rPr>
          <w:rFonts w:ascii="Arial" w:hAnsi="Arial" w:cs="Arial"/>
          <w:color w:val="221F1F"/>
          <w:spacing w:val="14"/>
        </w:rPr>
        <w:t xml:space="preserve"> </w:t>
      </w:r>
      <w:r w:rsidRPr="003417F5">
        <w:rPr>
          <w:rFonts w:ascii="Arial" w:hAnsi="Arial" w:cs="Arial"/>
          <w:color w:val="221F1F"/>
        </w:rPr>
        <w:t>cooperación</w:t>
      </w:r>
      <w:r w:rsidRPr="003417F5">
        <w:rPr>
          <w:rFonts w:ascii="Arial" w:hAnsi="Arial" w:cs="Arial"/>
          <w:color w:val="221F1F"/>
          <w:spacing w:val="14"/>
        </w:rPr>
        <w:t xml:space="preserve"> </w:t>
      </w:r>
      <w:r w:rsidRPr="003417F5">
        <w:rPr>
          <w:rFonts w:ascii="Arial" w:hAnsi="Arial" w:cs="Arial"/>
          <w:color w:val="221F1F"/>
        </w:rPr>
        <w:t>e</w:t>
      </w:r>
      <w:r w:rsidRPr="003417F5">
        <w:rPr>
          <w:rFonts w:ascii="Arial" w:hAnsi="Arial" w:cs="Arial"/>
          <w:color w:val="221F1F"/>
          <w:spacing w:val="14"/>
        </w:rPr>
        <w:t xml:space="preserve"> </w:t>
      </w:r>
      <w:r w:rsidRPr="003417F5">
        <w:rPr>
          <w:rFonts w:ascii="Arial" w:hAnsi="Arial" w:cs="Arial"/>
          <w:color w:val="221F1F"/>
        </w:rPr>
        <w:t>integración,</w:t>
      </w:r>
      <w:r w:rsidRPr="003417F5">
        <w:rPr>
          <w:rFonts w:ascii="Arial" w:hAnsi="Arial" w:cs="Arial"/>
          <w:color w:val="221F1F"/>
          <w:spacing w:val="-12"/>
        </w:rPr>
        <w:t xml:space="preserve"> </w:t>
      </w:r>
      <w:r w:rsidRPr="003417F5">
        <w:rPr>
          <w:rFonts w:ascii="Arial" w:hAnsi="Arial" w:cs="Arial"/>
          <w:color w:val="221F1F"/>
        </w:rPr>
        <w:t>entre</w:t>
      </w:r>
      <w:r w:rsidRPr="003417F5">
        <w:rPr>
          <w:rFonts w:ascii="Arial" w:hAnsi="Arial" w:cs="Arial"/>
          <w:color w:val="221F1F"/>
          <w:spacing w:val="14"/>
        </w:rPr>
        <w:t xml:space="preserve"> </w:t>
      </w:r>
      <w:r w:rsidRPr="003417F5">
        <w:rPr>
          <w:rFonts w:ascii="Arial" w:hAnsi="Arial" w:cs="Arial"/>
          <w:color w:val="221F1F"/>
        </w:rPr>
        <w:t>los</w:t>
      </w:r>
      <w:r w:rsidRPr="003417F5">
        <w:rPr>
          <w:rFonts w:ascii="Arial" w:hAnsi="Arial" w:cs="Arial"/>
          <w:color w:val="221F1F"/>
          <w:spacing w:val="10"/>
        </w:rPr>
        <w:t xml:space="preserve"> </w:t>
      </w:r>
      <w:r w:rsidRPr="003417F5">
        <w:rPr>
          <w:rFonts w:ascii="Arial" w:hAnsi="Arial" w:cs="Arial"/>
          <w:color w:val="221F1F"/>
        </w:rPr>
        <w:t>estudiantes</w:t>
      </w:r>
      <w:r w:rsidRPr="003417F5">
        <w:rPr>
          <w:rFonts w:ascii="Arial" w:hAnsi="Arial" w:cs="Arial"/>
          <w:color w:val="221F1F"/>
          <w:spacing w:val="-58"/>
        </w:rPr>
        <w:t xml:space="preserve"> </w:t>
      </w:r>
      <w:r w:rsidRPr="003417F5">
        <w:rPr>
          <w:rFonts w:ascii="Arial" w:hAnsi="Arial" w:cs="Arial"/>
          <w:color w:val="221F1F"/>
        </w:rPr>
        <w:t>y</w:t>
      </w:r>
      <w:r w:rsidRPr="003417F5">
        <w:rPr>
          <w:rFonts w:ascii="Arial" w:hAnsi="Arial" w:cs="Arial"/>
          <w:color w:val="221F1F"/>
          <w:spacing w:val="2"/>
        </w:rPr>
        <w:t xml:space="preserve"> </w:t>
      </w:r>
      <w:r w:rsidRPr="003417F5">
        <w:rPr>
          <w:rFonts w:ascii="Arial" w:hAnsi="Arial" w:cs="Arial"/>
          <w:color w:val="221F1F"/>
        </w:rPr>
        <w:t>entre</w:t>
      </w:r>
      <w:r w:rsidRPr="003417F5">
        <w:rPr>
          <w:rFonts w:ascii="Arial" w:hAnsi="Arial" w:cs="Arial"/>
          <w:color w:val="221F1F"/>
          <w:spacing w:val="-10"/>
        </w:rPr>
        <w:t xml:space="preserve"> </w:t>
      </w:r>
      <w:r w:rsidRPr="003417F5">
        <w:rPr>
          <w:rFonts w:ascii="Arial" w:hAnsi="Arial" w:cs="Arial"/>
          <w:color w:val="221F1F"/>
        </w:rPr>
        <w:t>estos</w:t>
      </w:r>
      <w:r w:rsidRPr="003417F5">
        <w:rPr>
          <w:rFonts w:ascii="Arial" w:hAnsi="Arial" w:cs="Arial"/>
          <w:color w:val="221F1F"/>
          <w:spacing w:val="-14"/>
        </w:rPr>
        <w:t xml:space="preserve"> </w:t>
      </w:r>
      <w:r w:rsidRPr="003417F5">
        <w:rPr>
          <w:rFonts w:ascii="Arial" w:hAnsi="Arial" w:cs="Arial"/>
          <w:color w:val="221F1F"/>
        </w:rPr>
        <w:t>y</w:t>
      </w:r>
      <w:r w:rsidRPr="003417F5">
        <w:rPr>
          <w:rFonts w:ascii="Arial" w:hAnsi="Arial" w:cs="Arial"/>
          <w:color w:val="221F1F"/>
          <w:spacing w:val="-13"/>
        </w:rPr>
        <w:t xml:space="preserve"> </w:t>
      </w:r>
      <w:r w:rsidRPr="003417F5">
        <w:rPr>
          <w:rFonts w:ascii="Arial" w:hAnsi="Arial" w:cs="Arial"/>
          <w:color w:val="221F1F"/>
        </w:rPr>
        <w:t>sus</w:t>
      </w:r>
      <w:r w:rsidRPr="003417F5">
        <w:rPr>
          <w:rFonts w:ascii="Arial" w:hAnsi="Arial" w:cs="Arial"/>
          <w:color w:val="221F1F"/>
          <w:spacing w:val="-14"/>
        </w:rPr>
        <w:t xml:space="preserve"> </w:t>
      </w:r>
      <w:r w:rsidRPr="003417F5">
        <w:rPr>
          <w:rFonts w:ascii="Arial" w:hAnsi="Arial" w:cs="Arial"/>
          <w:color w:val="221F1F"/>
        </w:rPr>
        <w:t>maestros.</w:t>
      </w:r>
    </w:p>
    <w:p w14:paraId="0B1CD425" w14:textId="77777777" w:rsidR="00787B68" w:rsidRPr="003417F5" w:rsidRDefault="00787B68">
      <w:pPr>
        <w:pStyle w:val="Textoindependiente"/>
        <w:spacing w:before="4"/>
        <w:rPr>
          <w:rFonts w:ascii="Arial" w:hAnsi="Arial" w:cs="Arial"/>
          <w:sz w:val="21"/>
        </w:rPr>
      </w:pPr>
    </w:p>
    <w:p w14:paraId="6C0356D9" w14:textId="77777777" w:rsidR="00787B68" w:rsidRPr="003417F5" w:rsidRDefault="00B82B06" w:rsidP="00C2139E">
      <w:pPr>
        <w:pStyle w:val="Prrafodelista"/>
        <w:numPr>
          <w:ilvl w:val="0"/>
          <w:numId w:val="32"/>
        </w:numPr>
        <w:tabs>
          <w:tab w:val="left" w:pos="1383"/>
        </w:tabs>
        <w:spacing w:before="1"/>
        <w:ind w:left="1383" w:hanging="337"/>
        <w:rPr>
          <w:rFonts w:ascii="Arial" w:hAnsi="Arial" w:cs="Arial"/>
        </w:rPr>
      </w:pPr>
      <w:r w:rsidRPr="003417F5">
        <w:rPr>
          <w:rFonts w:ascii="Arial" w:hAnsi="Arial" w:cs="Arial"/>
          <w:color w:val="221F1F"/>
        </w:rPr>
        <w:t>Favorecer</w:t>
      </w:r>
      <w:r w:rsidRPr="003417F5">
        <w:rPr>
          <w:rFonts w:ascii="Arial" w:hAnsi="Arial" w:cs="Arial"/>
          <w:color w:val="221F1F"/>
          <w:spacing w:val="5"/>
        </w:rPr>
        <w:t xml:space="preserve"> </w:t>
      </w:r>
      <w:r w:rsidRPr="003417F5">
        <w:rPr>
          <w:rFonts w:ascii="Arial" w:hAnsi="Arial" w:cs="Arial"/>
          <w:color w:val="221F1F"/>
        </w:rPr>
        <w:t>relaciones</w:t>
      </w:r>
      <w:r w:rsidRPr="003417F5">
        <w:rPr>
          <w:rFonts w:ascii="Arial" w:hAnsi="Arial" w:cs="Arial"/>
          <w:color w:val="221F1F"/>
          <w:spacing w:val="-1"/>
        </w:rPr>
        <w:t xml:space="preserve"> </w:t>
      </w:r>
      <w:r w:rsidRPr="003417F5">
        <w:rPr>
          <w:rFonts w:ascii="Arial" w:hAnsi="Arial" w:cs="Arial"/>
          <w:color w:val="221F1F"/>
        </w:rPr>
        <w:t>horizontales</w:t>
      </w:r>
      <w:r w:rsidRPr="003417F5">
        <w:rPr>
          <w:rFonts w:ascii="Arial" w:hAnsi="Arial" w:cs="Arial"/>
          <w:color w:val="221F1F"/>
          <w:spacing w:val="-1"/>
        </w:rPr>
        <w:t xml:space="preserve"> </w:t>
      </w:r>
      <w:r w:rsidRPr="003417F5">
        <w:rPr>
          <w:rFonts w:ascii="Arial" w:hAnsi="Arial" w:cs="Arial"/>
          <w:color w:val="221F1F"/>
        </w:rPr>
        <w:t>entre</w:t>
      </w:r>
      <w:r w:rsidRPr="003417F5">
        <w:rPr>
          <w:rFonts w:ascii="Arial" w:hAnsi="Arial" w:cs="Arial"/>
          <w:color w:val="221F1F"/>
          <w:spacing w:val="3"/>
        </w:rPr>
        <w:t xml:space="preserve"> </w:t>
      </w:r>
      <w:r w:rsidRPr="003417F5">
        <w:rPr>
          <w:rFonts w:ascii="Arial" w:hAnsi="Arial" w:cs="Arial"/>
          <w:color w:val="221F1F"/>
        </w:rPr>
        <w:t>los</w:t>
      </w:r>
      <w:r w:rsidRPr="003417F5">
        <w:rPr>
          <w:rFonts w:ascii="Arial" w:hAnsi="Arial" w:cs="Arial"/>
          <w:color w:val="221F1F"/>
          <w:spacing w:val="-1"/>
        </w:rPr>
        <w:t xml:space="preserve"> </w:t>
      </w:r>
      <w:r w:rsidRPr="003417F5">
        <w:rPr>
          <w:rFonts w:ascii="Arial" w:hAnsi="Arial" w:cs="Arial"/>
          <w:color w:val="221F1F"/>
        </w:rPr>
        <w:t>docentes</w:t>
      </w:r>
      <w:r w:rsidRPr="003417F5">
        <w:rPr>
          <w:rFonts w:ascii="Arial" w:hAnsi="Arial" w:cs="Arial"/>
          <w:color w:val="221F1F"/>
          <w:spacing w:val="-1"/>
        </w:rPr>
        <w:t xml:space="preserve"> </w:t>
      </w:r>
      <w:r w:rsidRPr="003417F5">
        <w:rPr>
          <w:rFonts w:ascii="Arial" w:hAnsi="Arial" w:cs="Arial"/>
          <w:color w:val="221F1F"/>
        </w:rPr>
        <w:t>y</w:t>
      </w:r>
      <w:r w:rsidRPr="003417F5">
        <w:rPr>
          <w:rFonts w:ascii="Arial" w:hAnsi="Arial" w:cs="Arial"/>
          <w:color w:val="221F1F"/>
          <w:spacing w:val="-1"/>
        </w:rPr>
        <w:t xml:space="preserve"> </w:t>
      </w:r>
      <w:r w:rsidRPr="003417F5">
        <w:rPr>
          <w:rFonts w:ascii="Arial" w:hAnsi="Arial" w:cs="Arial"/>
          <w:color w:val="221F1F"/>
        </w:rPr>
        <w:t>los</w:t>
      </w:r>
      <w:r w:rsidRPr="003417F5">
        <w:rPr>
          <w:rFonts w:ascii="Arial" w:hAnsi="Arial" w:cs="Arial"/>
          <w:color w:val="221F1F"/>
          <w:spacing w:val="-1"/>
        </w:rPr>
        <w:t xml:space="preserve"> </w:t>
      </w:r>
      <w:r w:rsidRPr="003417F5">
        <w:rPr>
          <w:rFonts w:ascii="Arial" w:hAnsi="Arial" w:cs="Arial"/>
          <w:color w:val="221F1F"/>
        </w:rPr>
        <w:t>estudiantes.</w:t>
      </w:r>
    </w:p>
    <w:p w14:paraId="5727AC25" w14:textId="77777777" w:rsidR="00787B68" w:rsidRPr="003417F5" w:rsidRDefault="00787B68">
      <w:pPr>
        <w:pStyle w:val="Textoindependiente"/>
        <w:rPr>
          <w:rFonts w:ascii="Arial" w:hAnsi="Arial" w:cs="Arial"/>
          <w:sz w:val="26"/>
        </w:rPr>
      </w:pPr>
    </w:p>
    <w:p w14:paraId="2803D97D" w14:textId="77777777" w:rsidR="00787B68" w:rsidRPr="003417F5" w:rsidRDefault="00787B68">
      <w:pPr>
        <w:pStyle w:val="Textoindependiente"/>
        <w:rPr>
          <w:rFonts w:ascii="Arial" w:hAnsi="Arial" w:cs="Arial"/>
          <w:sz w:val="38"/>
        </w:rPr>
      </w:pPr>
    </w:p>
    <w:p w14:paraId="36BB6647" w14:textId="77777777" w:rsidR="00787B68" w:rsidRPr="003417F5" w:rsidRDefault="00B82B06">
      <w:pPr>
        <w:pStyle w:val="Ttulo4"/>
        <w:spacing w:line="242" w:lineRule="auto"/>
        <w:ind w:right="971"/>
        <w:jc w:val="both"/>
      </w:pPr>
      <w:r w:rsidRPr="003417F5">
        <w:t>APORTES</w:t>
      </w:r>
      <w:r w:rsidRPr="003417F5">
        <w:rPr>
          <w:spacing w:val="1"/>
        </w:rPr>
        <w:t xml:space="preserve"> </w:t>
      </w:r>
      <w:r w:rsidRPr="003417F5">
        <w:t>TEÓRICOS</w:t>
      </w:r>
      <w:r w:rsidRPr="003417F5">
        <w:rPr>
          <w:spacing w:val="1"/>
        </w:rPr>
        <w:t xml:space="preserve"> </w:t>
      </w:r>
      <w:r w:rsidRPr="003417F5">
        <w:t>QUE</w:t>
      </w:r>
      <w:r w:rsidRPr="003417F5">
        <w:rPr>
          <w:spacing w:val="1"/>
        </w:rPr>
        <w:t xml:space="preserve"> </w:t>
      </w:r>
      <w:r w:rsidRPr="003417F5">
        <w:t>FUNDAMENTAN</w:t>
      </w:r>
      <w:r w:rsidRPr="003417F5">
        <w:rPr>
          <w:spacing w:val="1"/>
        </w:rPr>
        <w:t xml:space="preserve"> </w:t>
      </w:r>
      <w:r w:rsidRPr="003417F5">
        <w:t>EL</w:t>
      </w:r>
      <w:r w:rsidRPr="003417F5">
        <w:rPr>
          <w:spacing w:val="1"/>
        </w:rPr>
        <w:t xml:space="preserve"> </w:t>
      </w:r>
      <w:r w:rsidRPr="003417F5">
        <w:t>MODELO</w:t>
      </w:r>
      <w:r w:rsidRPr="003417F5">
        <w:rPr>
          <w:spacing w:val="1"/>
        </w:rPr>
        <w:t xml:space="preserve"> </w:t>
      </w:r>
      <w:r w:rsidRPr="003417F5">
        <w:t>PEDAGÓGICO</w:t>
      </w:r>
      <w:r w:rsidRPr="003417F5">
        <w:rPr>
          <w:spacing w:val="1"/>
        </w:rPr>
        <w:t xml:space="preserve"> </w:t>
      </w:r>
      <w:r w:rsidRPr="003417F5">
        <w:t>DE</w:t>
      </w:r>
      <w:r w:rsidRPr="003417F5">
        <w:rPr>
          <w:spacing w:val="1"/>
        </w:rPr>
        <w:t xml:space="preserve"> </w:t>
      </w:r>
      <w:r w:rsidRPr="003417F5">
        <w:t>LA</w:t>
      </w:r>
      <w:r w:rsidRPr="003417F5">
        <w:rPr>
          <w:spacing w:val="1"/>
        </w:rPr>
        <w:t xml:space="preserve"> </w:t>
      </w:r>
      <w:r w:rsidRPr="003417F5">
        <w:t>INSTITUCIÓN</w:t>
      </w:r>
    </w:p>
    <w:p w14:paraId="4E4F91C7" w14:textId="77777777" w:rsidR="00787B68" w:rsidRPr="003417F5" w:rsidRDefault="00787B68">
      <w:pPr>
        <w:pStyle w:val="Textoindependiente"/>
        <w:spacing w:before="4"/>
        <w:rPr>
          <w:rFonts w:ascii="Arial" w:hAnsi="Arial" w:cs="Arial"/>
          <w:b/>
        </w:rPr>
      </w:pPr>
    </w:p>
    <w:p w14:paraId="5D984CEB" w14:textId="0E55A27B" w:rsidR="00787B68" w:rsidRPr="003417F5" w:rsidRDefault="00B82B06">
      <w:pPr>
        <w:pStyle w:val="Textoindependiente"/>
        <w:spacing w:before="1" w:line="242" w:lineRule="auto"/>
        <w:ind w:left="678" w:right="985"/>
        <w:jc w:val="both"/>
        <w:rPr>
          <w:rFonts w:ascii="Arial" w:hAnsi="Arial" w:cs="Arial"/>
        </w:rPr>
      </w:pPr>
      <w:r w:rsidRPr="003417F5">
        <w:rPr>
          <w:rFonts w:ascii="Arial" w:hAnsi="Arial" w:cs="Arial"/>
        </w:rPr>
        <w:t xml:space="preserve">Teoría sociohistórica de Lev Vygotsky (tsh). Es un referente indiscutible en campos como </w:t>
      </w:r>
      <w:r w:rsidRPr="003417F5">
        <w:rPr>
          <w:rFonts w:ascii="Arial" w:hAnsi="Arial" w:cs="Arial"/>
          <w:spacing w:val="11"/>
        </w:rPr>
        <w:t>los</w:t>
      </w:r>
      <w:r w:rsidRPr="003417F5">
        <w:rPr>
          <w:rFonts w:ascii="Arial" w:hAnsi="Arial" w:cs="Arial"/>
          <w:spacing w:val="-59"/>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la</w:t>
      </w:r>
      <w:r w:rsidRPr="003417F5">
        <w:rPr>
          <w:rFonts w:ascii="Arial" w:hAnsi="Arial" w:cs="Arial"/>
          <w:spacing w:val="7"/>
        </w:rPr>
        <w:t xml:space="preserve"> </w:t>
      </w:r>
      <w:r w:rsidRPr="003417F5">
        <w:rPr>
          <w:rFonts w:ascii="Arial" w:hAnsi="Arial" w:cs="Arial"/>
        </w:rPr>
        <w:t>psicología,</w:t>
      </w:r>
      <w:r w:rsidRPr="003417F5">
        <w:rPr>
          <w:rFonts w:ascii="Arial" w:hAnsi="Arial" w:cs="Arial"/>
          <w:spacing w:val="-12"/>
        </w:rPr>
        <w:t xml:space="preserve"> </w:t>
      </w:r>
      <w:r w:rsidRPr="003417F5">
        <w:rPr>
          <w:rFonts w:ascii="Arial" w:hAnsi="Arial" w:cs="Arial"/>
        </w:rPr>
        <w:t>las</w:t>
      </w:r>
      <w:r w:rsidRPr="003417F5">
        <w:rPr>
          <w:rFonts w:ascii="Arial" w:hAnsi="Arial" w:cs="Arial"/>
          <w:spacing w:val="3"/>
        </w:rPr>
        <w:t xml:space="preserve"> </w:t>
      </w:r>
      <w:r w:rsidRPr="003417F5">
        <w:rPr>
          <w:rFonts w:ascii="Arial" w:hAnsi="Arial" w:cs="Arial"/>
        </w:rPr>
        <w:t>ciencias</w:t>
      </w:r>
      <w:r w:rsidRPr="003417F5">
        <w:rPr>
          <w:rFonts w:ascii="Arial" w:hAnsi="Arial" w:cs="Arial"/>
          <w:spacing w:val="-14"/>
        </w:rPr>
        <w:t xml:space="preserve"> </w:t>
      </w:r>
      <w:r w:rsidRPr="003417F5">
        <w:rPr>
          <w:rFonts w:ascii="Arial" w:hAnsi="Arial" w:cs="Arial"/>
        </w:rPr>
        <w:t>cognitivas</w:t>
      </w:r>
      <w:r w:rsidRPr="003417F5">
        <w:rPr>
          <w:rFonts w:ascii="Arial" w:hAnsi="Arial" w:cs="Arial"/>
          <w:spacing w:val="-13"/>
        </w:rPr>
        <w:t xml:space="preserve"> </w:t>
      </w:r>
      <w:r w:rsidRPr="003417F5">
        <w:rPr>
          <w:rFonts w:ascii="Arial" w:hAnsi="Arial" w:cs="Arial"/>
        </w:rPr>
        <w:t>y</w:t>
      </w:r>
      <w:r w:rsidRPr="003417F5">
        <w:rPr>
          <w:rFonts w:ascii="Arial" w:hAnsi="Arial" w:cs="Arial"/>
          <w:spacing w:val="3"/>
        </w:rPr>
        <w:t xml:space="preserve"> </w:t>
      </w:r>
      <w:r w:rsidRPr="003417F5">
        <w:rPr>
          <w:rFonts w:ascii="Arial" w:hAnsi="Arial" w:cs="Arial"/>
        </w:rPr>
        <w:t>la</w:t>
      </w:r>
      <w:r w:rsidRPr="003417F5">
        <w:rPr>
          <w:rFonts w:ascii="Arial" w:hAnsi="Arial" w:cs="Arial"/>
          <w:spacing w:val="-10"/>
        </w:rPr>
        <w:t xml:space="preserve"> </w:t>
      </w:r>
      <w:r w:rsidRPr="003417F5">
        <w:rPr>
          <w:rFonts w:ascii="Arial" w:hAnsi="Arial" w:cs="Arial"/>
        </w:rPr>
        <w:t>pedagogía.</w:t>
      </w:r>
    </w:p>
    <w:p w14:paraId="36CBB41B" w14:textId="77777777" w:rsidR="00787B68" w:rsidRPr="003417F5" w:rsidRDefault="00787B68">
      <w:pPr>
        <w:pStyle w:val="Textoindependiente"/>
        <w:rPr>
          <w:rFonts w:ascii="Arial" w:hAnsi="Arial" w:cs="Arial"/>
          <w:sz w:val="21"/>
        </w:rPr>
      </w:pPr>
    </w:p>
    <w:p w14:paraId="3FC93664" w14:textId="77777777" w:rsidR="00787B68" w:rsidRPr="003417F5" w:rsidRDefault="00B82B06">
      <w:pPr>
        <w:pStyle w:val="Textoindependiente"/>
        <w:spacing w:line="242" w:lineRule="auto"/>
        <w:ind w:left="678" w:right="971"/>
        <w:jc w:val="both"/>
        <w:rPr>
          <w:rFonts w:ascii="Arial" w:hAnsi="Arial" w:cs="Arial"/>
        </w:rPr>
      </w:pPr>
      <w:r w:rsidRPr="003417F5">
        <w:rPr>
          <w:rFonts w:ascii="Arial" w:hAnsi="Arial" w:cs="Arial"/>
        </w:rPr>
        <w:t>Las tesis que conforman el núcleo de esta teoría son Los procesos psicológicos superiores</w:t>
      </w:r>
      <w:r w:rsidRPr="003417F5">
        <w:rPr>
          <w:rFonts w:ascii="Arial" w:hAnsi="Arial" w:cs="Arial"/>
          <w:spacing w:val="1"/>
        </w:rPr>
        <w:t xml:space="preserve"> </w:t>
      </w:r>
      <w:r w:rsidRPr="003417F5">
        <w:rPr>
          <w:rFonts w:ascii="Arial" w:hAnsi="Arial" w:cs="Arial"/>
        </w:rPr>
        <w:t>(PPS)</w:t>
      </w:r>
      <w:r w:rsidRPr="003417F5">
        <w:rPr>
          <w:rFonts w:ascii="Arial" w:hAnsi="Arial" w:cs="Arial"/>
          <w:spacing w:val="1"/>
        </w:rPr>
        <w:t xml:space="preserve"> </w:t>
      </w:r>
      <w:r w:rsidRPr="003417F5">
        <w:rPr>
          <w:rFonts w:ascii="Arial" w:hAnsi="Arial" w:cs="Arial"/>
        </w:rPr>
        <w:t>tienen</w:t>
      </w:r>
      <w:r w:rsidRPr="003417F5">
        <w:rPr>
          <w:rFonts w:ascii="Arial" w:hAnsi="Arial" w:cs="Arial"/>
          <w:spacing w:val="1"/>
        </w:rPr>
        <w:t xml:space="preserve"> </w:t>
      </w:r>
      <w:r w:rsidRPr="003417F5">
        <w:rPr>
          <w:rFonts w:ascii="Arial" w:hAnsi="Arial" w:cs="Arial"/>
        </w:rPr>
        <w:t>un origen histórico</w:t>
      </w:r>
      <w:r w:rsidRPr="003417F5">
        <w:rPr>
          <w:rFonts w:ascii="Arial" w:hAnsi="Arial" w:cs="Arial"/>
          <w:spacing w:val="1"/>
        </w:rPr>
        <w:t xml:space="preserve"> </w:t>
      </w:r>
      <w:r w:rsidRPr="003417F5">
        <w:rPr>
          <w:rFonts w:ascii="Arial" w:hAnsi="Arial" w:cs="Arial"/>
        </w:rPr>
        <w:t>y social; los instrumentos de mediación (herramientas y</w:t>
      </w:r>
      <w:r w:rsidRPr="003417F5">
        <w:rPr>
          <w:rFonts w:ascii="Arial" w:hAnsi="Arial" w:cs="Arial"/>
          <w:spacing w:val="1"/>
        </w:rPr>
        <w:t xml:space="preserve"> </w:t>
      </w:r>
      <w:r w:rsidRPr="003417F5">
        <w:rPr>
          <w:rFonts w:ascii="Arial" w:hAnsi="Arial" w:cs="Arial"/>
        </w:rPr>
        <w:t>signos),</w:t>
      </w:r>
      <w:r w:rsidRPr="003417F5">
        <w:rPr>
          <w:rFonts w:ascii="Arial" w:hAnsi="Arial" w:cs="Arial"/>
          <w:spacing w:val="-10"/>
        </w:rPr>
        <w:t xml:space="preserve"> </w:t>
      </w:r>
      <w:r w:rsidRPr="003417F5">
        <w:rPr>
          <w:rFonts w:ascii="Arial" w:hAnsi="Arial" w:cs="Arial"/>
        </w:rPr>
        <w:t>cumplen</w:t>
      </w:r>
      <w:r w:rsidRPr="003417F5">
        <w:rPr>
          <w:rFonts w:ascii="Arial" w:hAnsi="Arial" w:cs="Arial"/>
          <w:spacing w:val="-9"/>
        </w:rPr>
        <w:t xml:space="preserve"> </w:t>
      </w:r>
      <w:r w:rsidRPr="003417F5">
        <w:rPr>
          <w:rFonts w:ascii="Arial" w:hAnsi="Arial" w:cs="Arial"/>
        </w:rPr>
        <w:t>un</w:t>
      </w:r>
      <w:r w:rsidRPr="003417F5">
        <w:rPr>
          <w:rFonts w:ascii="Arial" w:hAnsi="Arial" w:cs="Arial"/>
          <w:spacing w:val="-8"/>
        </w:rPr>
        <w:t xml:space="preserve"> </w:t>
      </w:r>
      <w:r w:rsidRPr="003417F5">
        <w:rPr>
          <w:rFonts w:ascii="Arial" w:hAnsi="Arial" w:cs="Arial"/>
        </w:rPr>
        <w:t>papel</w:t>
      </w:r>
      <w:r w:rsidRPr="003417F5">
        <w:rPr>
          <w:rFonts w:ascii="Arial" w:hAnsi="Arial" w:cs="Arial"/>
          <w:spacing w:val="-4"/>
        </w:rPr>
        <w:t xml:space="preserve"> </w:t>
      </w:r>
      <w:r w:rsidRPr="003417F5">
        <w:rPr>
          <w:rFonts w:ascii="Arial" w:hAnsi="Arial" w:cs="Arial"/>
        </w:rPr>
        <w:t>central</w:t>
      </w:r>
      <w:r w:rsidRPr="003417F5">
        <w:rPr>
          <w:rFonts w:ascii="Arial" w:hAnsi="Arial" w:cs="Arial"/>
          <w:spacing w:val="-13"/>
        </w:rPr>
        <w:t xml:space="preserve"> </w:t>
      </w:r>
      <w:r w:rsidRPr="003417F5">
        <w:rPr>
          <w:rFonts w:ascii="Arial" w:hAnsi="Arial" w:cs="Arial"/>
        </w:rPr>
        <w:t>en</w:t>
      </w:r>
      <w:r w:rsidRPr="003417F5">
        <w:rPr>
          <w:rFonts w:ascii="Arial" w:hAnsi="Arial" w:cs="Arial"/>
          <w:spacing w:val="-9"/>
        </w:rPr>
        <w:t xml:space="preserve"> </w:t>
      </w:r>
      <w:r w:rsidRPr="003417F5">
        <w:rPr>
          <w:rFonts w:ascii="Arial" w:hAnsi="Arial" w:cs="Arial"/>
        </w:rPr>
        <w:t>la</w:t>
      </w:r>
      <w:r w:rsidRPr="003417F5">
        <w:rPr>
          <w:rFonts w:ascii="Arial" w:hAnsi="Arial" w:cs="Arial"/>
          <w:spacing w:val="-7"/>
        </w:rPr>
        <w:t xml:space="preserve"> </w:t>
      </w:r>
      <w:r w:rsidRPr="003417F5">
        <w:rPr>
          <w:rFonts w:ascii="Arial" w:hAnsi="Arial" w:cs="Arial"/>
        </w:rPr>
        <w:t>constitución</w:t>
      </w:r>
      <w:r w:rsidRPr="003417F5">
        <w:rPr>
          <w:rFonts w:ascii="Arial" w:hAnsi="Arial" w:cs="Arial"/>
          <w:spacing w:val="-9"/>
        </w:rPr>
        <w:t xml:space="preserve"> </w:t>
      </w:r>
      <w:r w:rsidRPr="003417F5">
        <w:rPr>
          <w:rFonts w:ascii="Arial" w:hAnsi="Arial" w:cs="Arial"/>
        </w:rPr>
        <w:t>de</w:t>
      </w:r>
      <w:r w:rsidRPr="003417F5">
        <w:rPr>
          <w:rFonts w:ascii="Arial" w:hAnsi="Arial" w:cs="Arial"/>
          <w:spacing w:val="-8"/>
        </w:rPr>
        <w:t xml:space="preserve"> </w:t>
      </w:r>
      <w:r w:rsidRPr="003417F5">
        <w:rPr>
          <w:rFonts w:ascii="Arial" w:hAnsi="Arial" w:cs="Arial"/>
        </w:rPr>
        <w:t>tales</w:t>
      </w:r>
      <w:r w:rsidRPr="003417F5">
        <w:rPr>
          <w:rFonts w:ascii="Arial" w:hAnsi="Arial" w:cs="Arial"/>
          <w:spacing w:val="-12"/>
        </w:rPr>
        <w:t xml:space="preserve"> </w:t>
      </w:r>
      <w:r w:rsidRPr="003417F5">
        <w:rPr>
          <w:rFonts w:ascii="Arial" w:hAnsi="Arial" w:cs="Arial"/>
        </w:rPr>
        <w:t>procesos.</w:t>
      </w:r>
    </w:p>
    <w:p w14:paraId="25387837" w14:textId="77777777" w:rsidR="00787B68" w:rsidRPr="003417F5" w:rsidRDefault="00B82B06">
      <w:pPr>
        <w:pStyle w:val="Textoindependiente"/>
        <w:spacing w:before="6" w:line="235" w:lineRule="auto"/>
        <w:ind w:left="678" w:right="976"/>
        <w:jc w:val="both"/>
        <w:rPr>
          <w:rFonts w:ascii="Arial" w:hAnsi="Arial" w:cs="Arial"/>
        </w:rPr>
      </w:pPr>
      <w:r w:rsidRPr="003417F5">
        <w:rPr>
          <w:rFonts w:ascii="Arial" w:hAnsi="Arial" w:cs="Arial"/>
        </w:rPr>
        <w:t xml:space="preserve">Los procesos superiores son el habla y la comunicación como tal, que se internalizan a </w:t>
      </w:r>
      <w:r w:rsidRPr="003417F5">
        <w:rPr>
          <w:rFonts w:ascii="Arial" w:hAnsi="Arial" w:cs="Arial"/>
          <w:spacing w:val="12"/>
        </w:rPr>
        <w:t>partir</w:t>
      </w:r>
      <w:r w:rsidRPr="003417F5">
        <w:rPr>
          <w:rFonts w:ascii="Arial" w:hAnsi="Arial" w:cs="Arial"/>
          <w:spacing w:val="13"/>
        </w:rPr>
        <w:t xml:space="preserve"> </w:t>
      </w:r>
      <w:r w:rsidRPr="003417F5">
        <w:rPr>
          <w:rFonts w:ascii="Arial" w:hAnsi="Arial" w:cs="Arial"/>
        </w:rPr>
        <w:t>de actividades sociales espontáneas. Otros en cambio requieren procesos de socialización</w:t>
      </w:r>
      <w:r w:rsidRPr="003417F5">
        <w:rPr>
          <w:rFonts w:ascii="Arial" w:hAnsi="Arial" w:cs="Arial"/>
          <w:spacing w:val="1"/>
        </w:rPr>
        <w:t xml:space="preserve"> </w:t>
      </w:r>
      <w:r w:rsidRPr="003417F5">
        <w:rPr>
          <w:rFonts w:ascii="Arial" w:hAnsi="Arial" w:cs="Arial"/>
        </w:rPr>
        <w:t>específicos</w:t>
      </w:r>
      <w:r w:rsidRPr="003417F5">
        <w:rPr>
          <w:rFonts w:ascii="Arial" w:hAnsi="Arial" w:cs="Arial"/>
          <w:spacing w:val="-14"/>
        </w:rPr>
        <w:t xml:space="preserve"> </w:t>
      </w:r>
      <w:r w:rsidRPr="003417F5">
        <w:rPr>
          <w:rFonts w:ascii="Arial" w:hAnsi="Arial" w:cs="Arial"/>
        </w:rPr>
        <w:t>como</w:t>
      </w:r>
      <w:r w:rsidRPr="003417F5">
        <w:rPr>
          <w:rFonts w:ascii="Arial" w:hAnsi="Arial" w:cs="Arial"/>
          <w:spacing w:val="-10"/>
        </w:rPr>
        <w:t xml:space="preserve"> </w:t>
      </w:r>
      <w:r w:rsidRPr="003417F5">
        <w:rPr>
          <w:rFonts w:ascii="Arial" w:hAnsi="Arial" w:cs="Arial"/>
        </w:rPr>
        <w:t>la</w:t>
      </w:r>
      <w:r w:rsidRPr="003417F5">
        <w:rPr>
          <w:rFonts w:ascii="Arial" w:hAnsi="Arial" w:cs="Arial"/>
          <w:spacing w:val="-25"/>
        </w:rPr>
        <w:t xml:space="preserve"> </w:t>
      </w:r>
      <w:r w:rsidRPr="003417F5">
        <w:rPr>
          <w:rFonts w:ascii="Arial" w:hAnsi="Arial" w:cs="Arial"/>
        </w:rPr>
        <w:t>lectura</w:t>
      </w:r>
      <w:r w:rsidRPr="003417F5">
        <w:rPr>
          <w:rFonts w:ascii="Arial" w:hAnsi="Arial" w:cs="Arial"/>
          <w:spacing w:val="-25"/>
        </w:rPr>
        <w:t xml:space="preserve"> </w:t>
      </w:r>
      <w:r w:rsidRPr="003417F5">
        <w:rPr>
          <w:rFonts w:ascii="Arial" w:hAnsi="Arial" w:cs="Arial"/>
        </w:rPr>
        <w:t>y</w:t>
      </w:r>
      <w:r w:rsidRPr="003417F5">
        <w:rPr>
          <w:rFonts w:ascii="Arial" w:hAnsi="Arial" w:cs="Arial"/>
          <w:spacing w:val="-14"/>
        </w:rPr>
        <w:t xml:space="preserve"> </w:t>
      </w:r>
      <w:r w:rsidRPr="003417F5">
        <w:rPr>
          <w:rFonts w:ascii="Arial" w:hAnsi="Arial" w:cs="Arial"/>
        </w:rPr>
        <w:t>la</w:t>
      </w:r>
      <w:r w:rsidRPr="003417F5">
        <w:rPr>
          <w:rFonts w:ascii="Arial" w:hAnsi="Arial" w:cs="Arial"/>
          <w:spacing w:val="8"/>
        </w:rPr>
        <w:t xml:space="preserve"> </w:t>
      </w:r>
      <w:r w:rsidRPr="003417F5">
        <w:rPr>
          <w:rFonts w:ascii="Arial" w:hAnsi="Arial" w:cs="Arial"/>
        </w:rPr>
        <w:t>escritura.</w:t>
      </w:r>
    </w:p>
    <w:p w14:paraId="02DAD7BC" w14:textId="64593635" w:rsidR="00787B68" w:rsidRPr="003417F5" w:rsidRDefault="00787B68">
      <w:pPr>
        <w:pStyle w:val="Textoindependiente"/>
        <w:spacing w:before="10"/>
        <w:rPr>
          <w:rFonts w:ascii="Arial" w:hAnsi="Arial" w:cs="Arial"/>
          <w:sz w:val="18"/>
        </w:rPr>
      </w:pPr>
    </w:p>
    <w:p w14:paraId="20930365" w14:textId="77777777" w:rsidR="00787B68" w:rsidRPr="003417F5" w:rsidRDefault="00B82B06">
      <w:pPr>
        <w:pStyle w:val="Textoindependiente"/>
        <w:spacing w:before="101" w:line="235" w:lineRule="auto"/>
        <w:ind w:left="678" w:right="962"/>
        <w:jc w:val="both"/>
        <w:rPr>
          <w:rFonts w:ascii="Arial" w:hAnsi="Arial" w:cs="Arial"/>
        </w:rPr>
      </w:pPr>
      <w:r w:rsidRPr="003417F5">
        <w:rPr>
          <w:rFonts w:ascii="Arial" w:hAnsi="Arial" w:cs="Arial"/>
        </w:rPr>
        <w:t>De Vygotsky también es importante resaltar el concepto de "la zona de desarrollo próximo",</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proviene</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interrelación</w:t>
      </w:r>
      <w:r w:rsidRPr="003417F5">
        <w:rPr>
          <w:rFonts w:ascii="Arial" w:hAnsi="Arial" w:cs="Arial"/>
          <w:spacing w:val="1"/>
        </w:rPr>
        <w:t xml:space="preserve"> </w:t>
      </w:r>
      <w:r w:rsidRPr="003417F5">
        <w:rPr>
          <w:rFonts w:ascii="Arial" w:hAnsi="Arial" w:cs="Arial"/>
        </w:rPr>
        <w:t>establecida</w:t>
      </w:r>
      <w:r w:rsidRPr="003417F5">
        <w:rPr>
          <w:rFonts w:ascii="Arial" w:hAnsi="Arial" w:cs="Arial"/>
          <w:spacing w:val="1"/>
        </w:rPr>
        <w:t xml:space="preserve"> </w:t>
      </w:r>
      <w:r w:rsidRPr="003417F5">
        <w:rPr>
          <w:rFonts w:ascii="Arial" w:hAnsi="Arial" w:cs="Arial"/>
        </w:rPr>
        <w:t>entre</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aprendizaje</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desarrollo,</w:t>
      </w:r>
      <w:r w:rsidRPr="003417F5">
        <w:rPr>
          <w:rFonts w:ascii="Arial" w:hAnsi="Arial" w:cs="Arial"/>
          <w:spacing w:val="1"/>
        </w:rPr>
        <w:t xml:space="preserve"> </w:t>
      </w:r>
      <w:r w:rsidRPr="003417F5">
        <w:rPr>
          <w:rFonts w:ascii="Arial" w:hAnsi="Arial" w:cs="Arial"/>
        </w:rPr>
        <w:t>proporcionando</w:t>
      </w:r>
      <w:r w:rsidRPr="003417F5">
        <w:rPr>
          <w:rFonts w:ascii="Arial" w:hAnsi="Arial" w:cs="Arial"/>
          <w:spacing w:val="-9"/>
        </w:rPr>
        <w:t xml:space="preserve"> </w:t>
      </w:r>
      <w:r w:rsidRPr="003417F5">
        <w:rPr>
          <w:rFonts w:ascii="Arial" w:hAnsi="Arial" w:cs="Arial"/>
        </w:rPr>
        <w:t>el</w:t>
      </w:r>
      <w:r w:rsidRPr="003417F5">
        <w:rPr>
          <w:rFonts w:ascii="Arial" w:hAnsi="Arial" w:cs="Arial"/>
          <w:spacing w:val="-12"/>
        </w:rPr>
        <w:t xml:space="preserve"> </w:t>
      </w:r>
      <w:r w:rsidRPr="003417F5">
        <w:rPr>
          <w:rFonts w:ascii="Arial" w:hAnsi="Arial" w:cs="Arial"/>
        </w:rPr>
        <w:t>acompañamiento,</w:t>
      </w:r>
      <w:r w:rsidRPr="003417F5">
        <w:rPr>
          <w:rFonts w:ascii="Arial" w:hAnsi="Arial" w:cs="Arial"/>
          <w:spacing w:val="-9"/>
        </w:rPr>
        <w:t xml:space="preserve"> </w:t>
      </w:r>
      <w:r w:rsidRPr="003417F5">
        <w:rPr>
          <w:rFonts w:ascii="Arial" w:hAnsi="Arial" w:cs="Arial"/>
        </w:rPr>
        <w:t>y</w:t>
      </w:r>
      <w:r w:rsidRPr="003417F5">
        <w:rPr>
          <w:rFonts w:ascii="Arial" w:hAnsi="Arial" w:cs="Arial"/>
          <w:spacing w:val="-11"/>
        </w:rPr>
        <w:t xml:space="preserve"> </w:t>
      </w:r>
      <w:r w:rsidRPr="003417F5">
        <w:rPr>
          <w:rFonts w:ascii="Arial" w:hAnsi="Arial" w:cs="Arial"/>
        </w:rPr>
        <w:t>la</w:t>
      </w:r>
      <w:r w:rsidRPr="003417F5">
        <w:rPr>
          <w:rFonts w:ascii="Arial" w:hAnsi="Arial" w:cs="Arial"/>
          <w:spacing w:val="-7"/>
        </w:rPr>
        <w:t xml:space="preserve"> </w:t>
      </w:r>
      <w:r w:rsidRPr="003417F5">
        <w:rPr>
          <w:rFonts w:ascii="Arial" w:hAnsi="Arial" w:cs="Arial"/>
        </w:rPr>
        <w:t>construcción</w:t>
      </w:r>
      <w:r w:rsidRPr="003417F5">
        <w:rPr>
          <w:rFonts w:ascii="Arial" w:hAnsi="Arial" w:cs="Arial"/>
          <w:spacing w:val="-8"/>
        </w:rPr>
        <w:t xml:space="preserve"> </w:t>
      </w:r>
      <w:r w:rsidRPr="003417F5">
        <w:rPr>
          <w:rFonts w:ascii="Arial" w:hAnsi="Arial" w:cs="Arial"/>
        </w:rPr>
        <w:t>de</w:t>
      </w:r>
      <w:r w:rsidRPr="003417F5">
        <w:rPr>
          <w:rFonts w:ascii="Arial" w:hAnsi="Arial" w:cs="Arial"/>
          <w:spacing w:val="-8"/>
        </w:rPr>
        <w:t xml:space="preserve"> </w:t>
      </w:r>
      <w:r w:rsidRPr="003417F5">
        <w:rPr>
          <w:rFonts w:ascii="Arial" w:hAnsi="Arial" w:cs="Arial"/>
        </w:rPr>
        <w:t>saberes,</w:t>
      </w:r>
      <w:r w:rsidRPr="003417F5">
        <w:rPr>
          <w:rFonts w:ascii="Arial" w:hAnsi="Arial" w:cs="Arial"/>
          <w:spacing w:val="11"/>
        </w:rPr>
        <w:t xml:space="preserve"> </w:t>
      </w:r>
      <w:r w:rsidRPr="003417F5">
        <w:rPr>
          <w:rFonts w:ascii="Arial" w:hAnsi="Arial" w:cs="Arial"/>
        </w:rPr>
        <w:t>en</w:t>
      </w:r>
      <w:r w:rsidRPr="003417F5">
        <w:rPr>
          <w:rFonts w:ascii="Arial" w:hAnsi="Arial" w:cs="Arial"/>
          <w:spacing w:val="-8"/>
        </w:rPr>
        <w:t xml:space="preserve"> </w:t>
      </w:r>
      <w:r w:rsidRPr="003417F5">
        <w:rPr>
          <w:rFonts w:ascii="Arial" w:hAnsi="Arial" w:cs="Arial"/>
        </w:rPr>
        <w:t>equipo.</w:t>
      </w:r>
    </w:p>
    <w:p w14:paraId="42F5F7BA" w14:textId="77777777" w:rsidR="00787B68" w:rsidRPr="003417F5" w:rsidRDefault="00787B68">
      <w:pPr>
        <w:pStyle w:val="Textoindependiente"/>
        <w:spacing w:before="8"/>
        <w:rPr>
          <w:rFonts w:ascii="Arial" w:hAnsi="Arial" w:cs="Arial"/>
        </w:rPr>
      </w:pPr>
    </w:p>
    <w:p w14:paraId="712D7C0D" w14:textId="77777777" w:rsidR="00787B68" w:rsidRPr="003417F5" w:rsidRDefault="00B82B06">
      <w:pPr>
        <w:pStyle w:val="Textoindependiente"/>
        <w:spacing w:line="242" w:lineRule="auto"/>
        <w:ind w:left="678" w:right="996"/>
        <w:jc w:val="both"/>
        <w:rPr>
          <w:rFonts w:ascii="Arial" w:hAnsi="Arial" w:cs="Arial"/>
        </w:rPr>
      </w:pPr>
      <w:r w:rsidRPr="003417F5">
        <w:rPr>
          <w:rFonts w:ascii="Arial" w:hAnsi="Arial" w:cs="Arial"/>
        </w:rPr>
        <w:t xml:space="preserve">El aprendizaje no es individual sino social, se valora la interacción social en el aprendizaje, </w:t>
      </w:r>
      <w:r w:rsidRPr="003417F5">
        <w:rPr>
          <w:rFonts w:ascii="Arial" w:hAnsi="Arial" w:cs="Arial"/>
          <w:spacing w:val="9"/>
        </w:rPr>
        <w:t>el</w:t>
      </w:r>
      <w:r w:rsidRPr="003417F5">
        <w:rPr>
          <w:rFonts w:ascii="Arial" w:hAnsi="Arial" w:cs="Arial"/>
          <w:spacing w:val="10"/>
        </w:rPr>
        <w:t xml:space="preserve"> </w:t>
      </w:r>
      <w:r w:rsidRPr="003417F5">
        <w:rPr>
          <w:rFonts w:ascii="Arial" w:hAnsi="Arial" w:cs="Arial"/>
        </w:rPr>
        <w:t>estudiante</w:t>
      </w:r>
      <w:r w:rsidRPr="003417F5">
        <w:rPr>
          <w:rFonts w:ascii="Arial" w:hAnsi="Arial" w:cs="Arial"/>
          <w:spacing w:val="-10"/>
        </w:rPr>
        <w:t xml:space="preserve"> </w:t>
      </w:r>
      <w:r w:rsidRPr="003417F5">
        <w:rPr>
          <w:rFonts w:ascii="Arial" w:hAnsi="Arial" w:cs="Arial"/>
        </w:rPr>
        <w:t>aprende</w:t>
      </w:r>
      <w:r w:rsidRPr="003417F5">
        <w:rPr>
          <w:rFonts w:ascii="Arial" w:hAnsi="Arial" w:cs="Arial"/>
          <w:spacing w:val="-9"/>
        </w:rPr>
        <w:t xml:space="preserve"> </w:t>
      </w:r>
      <w:r w:rsidRPr="003417F5">
        <w:rPr>
          <w:rFonts w:ascii="Arial" w:hAnsi="Arial" w:cs="Arial"/>
        </w:rPr>
        <w:t>y</w:t>
      </w:r>
      <w:r w:rsidRPr="003417F5">
        <w:rPr>
          <w:rFonts w:ascii="Arial" w:hAnsi="Arial" w:cs="Arial"/>
          <w:spacing w:val="-12"/>
        </w:rPr>
        <w:t xml:space="preserve"> </w:t>
      </w:r>
      <w:r w:rsidRPr="003417F5">
        <w:rPr>
          <w:rFonts w:ascii="Arial" w:hAnsi="Arial" w:cs="Arial"/>
        </w:rPr>
        <w:t>mejor</w:t>
      </w:r>
      <w:r w:rsidRPr="003417F5">
        <w:rPr>
          <w:rFonts w:ascii="Arial" w:hAnsi="Arial" w:cs="Arial"/>
          <w:spacing w:val="-7"/>
        </w:rPr>
        <w:t xml:space="preserve"> </w:t>
      </w:r>
      <w:r w:rsidRPr="003417F5">
        <w:rPr>
          <w:rFonts w:ascii="Arial" w:hAnsi="Arial" w:cs="Arial"/>
        </w:rPr>
        <w:t>aun</w:t>
      </w:r>
      <w:r w:rsidRPr="003417F5">
        <w:rPr>
          <w:rFonts w:ascii="Arial" w:hAnsi="Arial" w:cs="Arial"/>
          <w:spacing w:val="-9"/>
        </w:rPr>
        <w:t xml:space="preserve"> </w:t>
      </w:r>
      <w:r w:rsidRPr="003417F5">
        <w:rPr>
          <w:rFonts w:ascii="Arial" w:hAnsi="Arial" w:cs="Arial"/>
        </w:rPr>
        <w:t>cuando</w:t>
      </w:r>
      <w:r w:rsidRPr="003417F5">
        <w:rPr>
          <w:rFonts w:ascii="Arial" w:hAnsi="Arial" w:cs="Arial"/>
          <w:spacing w:val="-9"/>
        </w:rPr>
        <w:t xml:space="preserve"> </w:t>
      </w:r>
      <w:r w:rsidRPr="003417F5">
        <w:rPr>
          <w:rFonts w:ascii="Arial" w:hAnsi="Arial" w:cs="Arial"/>
        </w:rPr>
        <w:t>lo</w:t>
      </w:r>
      <w:r w:rsidRPr="003417F5">
        <w:rPr>
          <w:rFonts w:ascii="Arial" w:hAnsi="Arial" w:cs="Arial"/>
          <w:spacing w:val="7"/>
        </w:rPr>
        <w:t xml:space="preserve"> </w:t>
      </w:r>
      <w:r w:rsidRPr="003417F5">
        <w:rPr>
          <w:rFonts w:ascii="Arial" w:hAnsi="Arial" w:cs="Arial"/>
        </w:rPr>
        <w:t>hace</w:t>
      </w:r>
      <w:r w:rsidRPr="003417F5">
        <w:rPr>
          <w:rFonts w:ascii="Arial" w:hAnsi="Arial" w:cs="Arial"/>
          <w:spacing w:val="-9"/>
        </w:rPr>
        <w:t xml:space="preserve"> </w:t>
      </w:r>
      <w:r w:rsidRPr="003417F5">
        <w:rPr>
          <w:rFonts w:ascii="Arial" w:hAnsi="Arial" w:cs="Arial"/>
        </w:rPr>
        <w:t>en</w:t>
      </w:r>
      <w:r w:rsidRPr="003417F5">
        <w:rPr>
          <w:rFonts w:ascii="Arial" w:hAnsi="Arial" w:cs="Arial"/>
          <w:spacing w:val="-9"/>
        </w:rPr>
        <w:t xml:space="preserve"> </w:t>
      </w:r>
      <w:r w:rsidRPr="003417F5">
        <w:rPr>
          <w:rFonts w:ascii="Arial" w:hAnsi="Arial" w:cs="Arial"/>
        </w:rPr>
        <w:t>forma</w:t>
      </w:r>
      <w:r w:rsidRPr="003417F5">
        <w:rPr>
          <w:rFonts w:ascii="Arial" w:hAnsi="Arial" w:cs="Arial"/>
          <w:spacing w:val="-24"/>
        </w:rPr>
        <w:t xml:space="preserve"> </w:t>
      </w:r>
      <w:r w:rsidRPr="003417F5">
        <w:rPr>
          <w:rFonts w:ascii="Arial" w:hAnsi="Arial" w:cs="Arial"/>
        </w:rPr>
        <w:t>cooperativa.</w:t>
      </w:r>
    </w:p>
    <w:p w14:paraId="78FCE49F" w14:textId="77777777" w:rsidR="00787B68" w:rsidRPr="003417F5" w:rsidRDefault="00787B68">
      <w:pPr>
        <w:pStyle w:val="Textoindependiente"/>
        <w:spacing w:before="1"/>
        <w:rPr>
          <w:rFonts w:ascii="Arial" w:hAnsi="Arial" w:cs="Arial"/>
          <w:sz w:val="21"/>
        </w:rPr>
      </w:pPr>
    </w:p>
    <w:p w14:paraId="18DBA92A" w14:textId="0F122768" w:rsidR="00787B68" w:rsidRPr="003417F5" w:rsidRDefault="00B82B06">
      <w:pPr>
        <w:pStyle w:val="Textoindependiente"/>
        <w:spacing w:line="242" w:lineRule="auto"/>
        <w:ind w:left="678" w:right="967"/>
        <w:jc w:val="both"/>
        <w:rPr>
          <w:rFonts w:ascii="Arial" w:hAnsi="Arial" w:cs="Arial"/>
        </w:rPr>
      </w:pPr>
      <w:r w:rsidRPr="003417F5">
        <w:rPr>
          <w:rFonts w:ascii="Arial" w:hAnsi="Arial" w:cs="Arial"/>
        </w:rPr>
        <w:t>Vygotsky lleva su pensamiento hacia una visión constructivista del conocimiento, en la que se</w:t>
      </w:r>
      <w:r w:rsidRPr="003417F5">
        <w:rPr>
          <w:rFonts w:ascii="Arial" w:hAnsi="Arial" w:cs="Arial"/>
          <w:spacing w:val="1"/>
        </w:rPr>
        <w:t xml:space="preserve"> </w:t>
      </w:r>
      <w:r w:rsidRPr="003417F5">
        <w:rPr>
          <w:rFonts w:ascii="Arial" w:hAnsi="Arial" w:cs="Arial"/>
        </w:rPr>
        <w:t>advierte</w:t>
      </w:r>
      <w:r w:rsidRPr="003417F5">
        <w:rPr>
          <w:rFonts w:ascii="Arial" w:hAnsi="Arial" w:cs="Arial"/>
          <w:spacing w:val="1"/>
        </w:rPr>
        <w:t xml:space="preserve"> </w:t>
      </w:r>
      <w:r w:rsidRPr="003417F5">
        <w:rPr>
          <w:rFonts w:ascii="Arial" w:hAnsi="Arial" w:cs="Arial"/>
        </w:rPr>
        <w:t>una relación</w:t>
      </w:r>
      <w:r w:rsidRPr="003417F5">
        <w:rPr>
          <w:rFonts w:ascii="Arial" w:hAnsi="Arial" w:cs="Arial"/>
          <w:spacing w:val="1"/>
        </w:rPr>
        <w:t xml:space="preserve"> </w:t>
      </w:r>
      <w:r w:rsidRPr="003417F5">
        <w:rPr>
          <w:rFonts w:ascii="Arial" w:hAnsi="Arial" w:cs="Arial"/>
        </w:rPr>
        <w:t>dialéctica</w:t>
      </w:r>
      <w:r w:rsidRPr="003417F5">
        <w:rPr>
          <w:rFonts w:ascii="Arial" w:hAnsi="Arial" w:cs="Arial"/>
          <w:spacing w:val="1"/>
        </w:rPr>
        <w:t xml:space="preserve"> </w:t>
      </w:r>
      <w:r w:rsidRPr="003417F5">
        <w:rPr>
          <w:rFonts w:ascii="Arial" w:hAnsi="Arial" w:cs="Arial"/>
        </w:rPr>
        <w:t>–no</w:t>
      </w:r>
      <w:r w:rsidRPr="003417F5">
        <w:rPr>
          <w:rFonts w:ascii="Arial" w:hAnsi="Arial" w:cs="Arial"/>
          <w:spacing w:val="1"/>
        </w:rPr>
        <w:t xml:space="preserve"> </w:t>
      </w:r>
      <w:r w:rsidRPr="003417F5">
        <w:rPr>
          <w:rFonts w:ascii="Arial" w:hAnsi="Arial" w:cs="Arial"/>
        </w:rPr>
        <w:t>una mera relación</w:t>
      </w:r>
      <w:r w:rsidRPr="003417F5">
        <w:rPr>
          <w:rFonts w:ascii="Arial" w:hAnsi="Arial" w:cs="Arial"/>
          <w:spacing w:val="1"/>
        </w:rPr>
        <w:t xml:space="preserve"> </w:t>
      </w:r>
      <w:r w:rsidRPr="003417F5">
        <w:rPr>
          <w:rFonts w:ascii="Arial" w:hAnsi="Arial" w:cs="Arial"/>
        </w:rPr>
        <w:t>causal- entre el entorno histórico</w:t>
      </w:r>
      <w:r w:rsidRPr="003417F5">
        <w:rPr>
          <w:rFonts w:ascii="Arial" w:hAnsi="Arial" w:cs="Arial"/>
          <w:spacing w:val="1"/>
        </w:rPr>
        <w:t xml:space="preserve"> </w:t>
      </w:r>
      <w:r w:rsidRPr="003417F5">
        <w:rPr>
          <w:rFonts w:ascii="Arial" w:hAnsi="Arial" w:cs="Arial"/>
        </w:rPr>
        <w:t>cultural y el individuo. Una relación dialéctica y, por consiguiente, dinámica, que acompaña al</w:t>
      </w:r>
      <w:r w:rsidRPr="003417F5">
        <w:rPr>
          <w:rFonts w:ascii="Arial" w:hAnsi="Arial" w:cs="Arial"/>
          <w:spacing w:val="1"/>
        </w:rPr>
        <w:t xml:space="preserve"> </w:t>
      </w:r>
      <w:r w:rsidRPr="003417F5">
        <w:rPr>
          <w:rFonts w:ascii="Arial" w:hAnsi="Arial" w:cs="Arial"/>
        </w:rPr>
        <w:t>ser</w:t>
      </w:r>
      <w:r w:rsidRPr="003417F5">
        <w:rPr>
          <w:rFonts w:ascii="Arial" w:hAnsi="Arial" w:cs="Arial"/>
          <w:spacing w:val="-4"/>
        </w:rPr>
        <w:t xml:space="preserve"> </w:t>
      </w:r>
      <w:r w:rsidRPr="003417F5">
        <w:rPr>
          <w:rFonts w:ascii="Arial" w:hAnsi="Arial" w:cs="Arial"/>
        </w:rPr>
        <w:t>social</w:t>
      </w:r>
      <w:r w:rsidRPr="003417F5">
        <w:rPr>
          <w:rFonts w:ascii="Arial" w:hAnsi="Arial" w:cs="Arial"/>
          <w:spacing w:val="7"/>
        </w:rPr>
        <w:t xml:space="preserve"> </w:t>
      </w:r>
      <w:r w:rsidRPr="003417F5">
        <w:rPr>
          <w:rFonts w:ascii="Arial" w:hAnsi="Arial" w:cs="Arial"/>
        </w:rPr>
        <w:t>durante</w:t>
      </w:r>
      <w:r w:rsidRPr="003417F5">
        <w:rPr>
          <w:rFonts w:ascii="Arial" w:hAnsi="Arial" w:cs="Arial"/>
          <w:spacing w:val="-6"/>
        </w:rPr>
        <w:t xml:space="preserve"> </w:t>
      </w:r>
      <w:r w:rsidRPr="003417F5">
        <w:rPr>
          <w:rFonts w:ascii="Arial" w:hAnsi="Arial" w:cs="Arial"/>
        </w:rPr>
        <w:t>su</w:t>
      </w:r>
      <w:r w:rsidRPr="003417F5">
        <w:rPr>
          <w:rFonts w:ascii="Arial" w:hAnsi="Arial" w:cs="Arial"/>
          <w:spacing w:val="-5"/>
        </w:rPr>
        <w:t xml:space="preserve"> </w:t>
      </w:r>
      <w:r w:rsidRPr="003417F5">
        <w:rPr>
          <w:rFonts w:ascii="Arial" w:hAnsi="Arial" w:cs="Arial"/>
        </w:rPr>
        <w:t>existencia,</w:t>
      </w:r>
      <w:r w:rsidRPr="003417F5">
        <w:rPr>
          <w:rFonts w:ascii="Arial" w:hAnsi="Arial" w:cs="Arial"/>
          <w:spacing w:val="-7"/>
        </w:rPr>
        <w:t xml:space="preserve"> </w:t>
      </w:r>
      <w:r w:rsidRPr="003417F5">
        <w:rPr>
          <w:rFonts w:ascii="Arial" w:hAnsi="Arial" w:cs="Arial"/>
        </w:rPr>
        <w:t>período</w:t>
      </w:r>
      <w:r w:rsidRPr="003417F5">
        <w:rPr>
          <w:rFonts w:ascii="Arial" w:hAnsi="Arial" w:cs="Arial"/>
          <w:spacing w:val="-5"/>
        </w:rPr>
        <w:t xml:space="preserve"> </w:t>
      </w:r>
      <w:r w:rsidRPr="003417F5">
        <w:rPr>
          <w:rFonts w:ascii="Arial" w:hAnsi="Arial" w:cs="Arial"/>
        </w:rPr>
        <w:t>en</w:t>
      </w:r>
      <w:r w:rsidRPr="003417F5">
        <w:rPr>
          <w:rFonts w:ascii="Arial" w:hAnsi="Arial" w:cs="Arial"/>
          <w:spacing w:val="-6"/>
        </w:rPr>
        <w:t xml:space="preserve"> </w:t>
      </w:r>
      <w:r w:rsidRPr="003417F5">
        <w:rPr>
          <w:rFonts w:ascii="Arial" w:hAnsi="Arial" w:cs="Arial"/>
        </w:rPr>
        <w:t>el</w:t>
      </w:r>
      <w:r w:rsidRPr="003417F5">
        <w:rPr>
          <w:rFonts w:ascii="Arial" w:hAnsi="Arial" w:cs="Arial"/>
          <w:spacing w:val="-10"/>
        </w:rPr>
        <w:t xml:space="preserve"> </w:t>
      </w:r>
      <w:r w:rsidRPr="003417F5">
        <w:rPr>
          <w:rFonts w:ascii="Arial" w:hAnsi="Arial" w:cs="Arial"/>
        </w:rPr>
        <w:t>que</w:t>
      </w:r>
      <w:r w:rsidRPr="003417F5">
        <w:rPr>
          <w:rFonts w:ascii="Arial" w:hAnsi="Arial" w:cs="Arial"/>
          <w:spacing w:val="12"/>
        </w:rPr>
        <w:t xml:space="preserve"> </w:t>
      </w:r>
      <w:r w:rsidRPr="003417F5">
        <w:rPr>
          <w:rFonts w:ascii="Arial" w:hAnsi="Arial" w:cs="Arial"/>
        </w:rPr>
        <w:t>se</w:t>
      </w:r>
      <w:r w:rsidRPr="003417F5">
        <w:rPr>
          <w:rFonts w:ascii="Arial" w:hAnsi="Arial" w:cs="Arial"/>
          <w:spacing w:val="-5"/>
        </w:rPr>
        <w:t xml:space="preserve"> </w:t>
      </w:r>
      <w:r w:rsidRPr="003417F5">
        <w:rPr>
          <w:rFonts w:ascii="Arial" w:hAnsi="Arial" w:cs="Arial"/>
        </w:rPr>
        <w:t>depuran</w:t>
      </w:r>
      <w:r w:rsidRPr="003417F5">
        <w:rPr>
          <w:rFonts w:ascii="Arial" w:hAnsi="Arial" w:cs="Arial"/>
          <w:spacing w:val="-6"/>
        </w:rPr>
        <w:t xml:space="preserve"> </w:t>
      </w:r>
      <w:r w:rsidRPr="003417F5">
        <w:rPr>
          <w:rFonts w:ascii="Arial" w:hAnsi="Arial" w:cs="Arial"/>
        </w:rPr>
        <w:t>los</w:t>
      </w:r>
      <w:r w:rsidRPr="003417F5">
        <w:rPr>
          <w:rFonts w:ascii="Arial" w:hAnsi="Arial" w:cs="Arial"/>
          <w:spacing w:val="-9"/>
        </w:rPr>
        <w:t xml:space="preserve"> </w:t>
      </w:r>
      <w:r w:rsidRPr="003417F5">
        <w:rPr>
          <w:rFonts w:ascii="Arial" w:hAnsi="Arial" w:cs="Arial"/>
        </w:rPr>
        <w:t>procesos</w:t>
      </w:r>
      <w:r w:rsidRPr="003417F5">
        <w:rPr>
          <w:rFonts w:ascii="Arial" w:hAnsi="Arial" w:cs="Arial"/>
          <w:spacing w:val="-9"/>
        </w:rPr>
        <w:t xml:space="preserve"> </w:t>
      </w:r>
      <w:r w:rsidRPr="003417F5">
        <w:rPr>
          <w:rFonts w:ascii="Arial" w:hAnsi="Arial" w:cs="Arial"/>
        </w:rPr>
        <w:t>cognitivos.</w:t>
      </w:r>
    </w:p>
    <w:p w14:paraId="3DF57E69" w14:textId="77777777" w:rsidR="00787B68" w:rsidRPr="003417F5" w:rsidRDefault="00787B68">
      <w:pPr>
        <w:pStyle w:val="Textoindependiente"/>
        <w:spacing w:before="1"/>
        <w:rPr>
          <w:rFonts w:ascii="Arial" w:hAnsi="Arial" w:cs="Arial"/>
          <w:sz w:val="21"/>
        </w:rPr>
      </w:pPr>
    </w:p>
    <w:p w14:paraId="0DFF46EF" w14:textId="77777777" w:rsidR="00787B68" w:rsidRPr="003417F5" w:rsidRDefault="00B82B06">
      <w:pPr>
        <w:pStyle w:val="Textoindependiente"/>
        <w:spacing w:line="242" w:lineRule="auto"/>
        <w:ind w:left="678" w:right="944"/>
        <w:jc w:val="both"/>
        <w:rPr>
          <w:rFonts w:ascii="Arial" w:hAnsi="Arial" w:cs="Arial"/>
        </w:rPr>
      </w:pPr>
      <w:r w:rsidRPr="003417F5">
        <w:rPr>
          <w:rFonts w:ascii="Arial" w:hAnsi="Arial" w:cs="Arial"/>
        </w:rPr>
        <w:t>A Vygotsky</w:t>
      </w:r>
      <w:r w:rsidRPr="003417F5">
        <w:rPr>
          <w:rFonts w:ascii="Arial" w:hAnsi="Arial" w:cs="Arial"/>
          <w:spacing w:val="1"/>
        </w:rPr>
        <w:t xml:space="preserve"> </w:t>
      </w:r>
      <w:r w:rsidRPr="003417F5">
        <w:rPr>
          <w:rFonts w:ascii="Arial" w:hAnsi="Arial" w:cs="Arial"/>
        </w:rPr>
        <w:t>le</w:t>
      </w:r>
      <w:r w:rsidRPr="003417F5">
        <w:rPr>
          <w:rFonts w:ascii="Arial" w:hAnsi="Arial" w:cs="Arial"/>
          <w:spacing w:val="1"/>
        </w:rPr>
        <w:t xml:space="preserve"> </w:t>
      </w:r>
      <w:r w:rsidRPr="003417F5">
        <w:rPr>
          <w:rFonts w:ascii="Arial" w:hAnsi="Arial" w:cs="Arial"/>
        </w:rPr>
        <w:t>interesa,</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especial,</w:t>
      </w:r>
      <w:r w:rsidRPr="003417F5">
        <w:rPr>
          <w:rFonts w:ascii="Arial" w:hAnsi="Arial" w:cs="Arial"/>
          <w:spacing w:val="1"/>
        </w:rPr>
        <w:t xml:space="preserve"> </w:t>
      </w:r>
      <w:r w:rsidRPr="003417F5">
        <w:rPr>
          <w:rFonts w:ascii="Arial" w:hAnsi="Arial" w:cs="Arial"/>
        </w:rPr>
        <w:t>la evolución de los niños en las fases de inicio del</w:t>
      </w:r>
      <w:r w:rsidRPr="003417F5">
        <w:rPr>
          <w:rFonts w:ascii="Arial" w:hAnsi="Arial" w:cs="Arial"/>
          <w:spacing w:val="1"/>
        </w:rPr>
        <w:t xml:space="preserve"> </w:t>
      </w:r>
      <w:r w:rsidRPr="003417F5">
        <w:rPr>
          <w:rFonts w:ascii="Arial" w:hAnsi="Arial" w:cs="Arial"/>
        </w:rPr>
        <w:t>aprendizaje, esto es, la asunción e interiorización del plano social en el que se halla. En sus</w:t>
      </w:r>
      <w:r w:rsidRPr="003417F5">
        <w:rPr>
          <w:rFonts w:ascii="Arial" w:hAnsi="Arial" w:cs="Arial"/>
          <w:spacing w:val="1"/>
        </w:rPr>
        <w:t xml:space="preserve"> </w:t>
      </w:r>
      <w:r w:rsidRPr="003417F5">
        <w:rPr>
          <w:rFonts w:ascii="Arial" w:hAnsi="Arial" w:cs="Arial"/>
        </w:rPr>
        <w:t>obras recalca la importancia de</w:t>
      </w:r>
      <w:r w:rsidRPr="003417F5">
        <w:rPr>
          <w:rFonts w:ascii="Arial" w:hAnsi="Arial" w:cs="Arial"/>
          <w:spacing w:val="1"/>
        </w:rPr>
        <w:t xml:space="preserve"> </w:t>
      </w:r>
      <w:r w:rsidRPr="003417F5">
        <w:rPr>
          <w:rFonts w:ascii="Arial" w:hAnsi="Arial" w:cs="Arial"/>
        </w:rPr>
        <w:t>la mediación</w:t>
      </w:r>
      <w:r w:rsidRPr="003417F5">
        <w:rPr>
          <w:rFonts w:ascii="Arial" w:hAnsi="Arial" w:cs="Arial"/>
          <w:spacing w:val="1"/>
        </w:rPr>
        <w:t xml:space="preserve"> </w:t>
      </w:r>
      <w:r w:rsidRPr="003417F5">
        <w:rPr>
          <w:rFonts w:ascii="Arial" w:hAnsi="Arial" w:cs="Arial"/>
        </w:rPr>
        <w:t>social en</w:t>
      </w:r>
      <w:r w:rsidRPr="003417F5">
        <w:rPr>
          <w:rFonts w:ascii="Arial" w:hAnsi="Arial" w:cs="Arial"/>
          <w:spacing w:val="1"/>
        </w:rPr>
        <w:t xml:space="preserve"> </w:t>
      </w:r>
      <w:hyperlink r:id="rId45">
        <w:r w:rsidRPr="003417F5">
          <w:rPr>
            <w:rFonts w:ascii="Arial" w:hAnsi="Arial" w:cs="Arial"/>
          </w:rPr>
          <w:t>el aprendizaje</w:t>
        </w:r>
      </w:hyperlink>
      <w:r w:rsidRPr="003417F5">
        <w:rPr>
          <w:rFonts w:ascii="Arial" w:hAnsi="Arial" w:cs="Arial"/>
          <w:spacing w:val="1"/>
        </w:rPr>
        <w:t xml:space="preserve"> </w:t>
      </w:r>
      <w:r w:rsidRPr="003417F5">
        <w:rPr>
          <w:rFonts w:ascii="Arial" w:hAnsi="Arial" w:cs="Arial"/>
        </w:rPr>
        <w:t xml:space="preserve">y la </w:t>
      </w:r>
      <w:hyperlink r:id="rId46">
        <w:r w:rsidRPr="003417F5">
          <w:rPr>
            <w:rFonts w:ascii="Arial" w:hAnsi="Arial" w:cs="Arial"/>
          </w:rPr>
          <w:t>función</w:t>
        </w:r>
      </w:hyperlink>
      <w:r w:rsidRPr="003417F5">
        <w:rPr>
          <w:rFonts w:ascii="Arial" w:hAnsi="Arial" w:cs="Arial"/>
        </w:rPr>
        <w:t xml:space="preserve"> de la</w:t>
      </w:r>
      <w:r w:rsidRPr="003417F5">
        <w:rPr>
          <w:rFonts w:ascii="Arial" w:hAnsi="Arial" w:cs="Arial"/>
          <w:spacing w:val="1"/>
        </w:rPr>
        <w:t xml:space="preserve"> </w:t>
      </w:r>
      <w:hyperlink r:id="rId47">
        <w:r w:rsidRPr="003417F5">
          <w:rPr>
            <w:rFonts w:ascii="Arial" w:hAnsi="Arial" w:cs="Arial"/>
          </w:rPr>
          <w:t>conciencia</w:t>
        </w:r>
      </w:hyperlink>
      <w:r w:rsidRPr="003417F5">
        <w:rPr>
          <w:rFonts w:ascii="Arial" w:hAnsi="Arial" w:cs="Arial"/>
        </w:rPr>
        <w:t>.</w:t>
      </w:r>
    </w:p>
    <w:p w14:paraId="1550E890" w14:textId="77777777" w:rsidR="00787B68" w:rsidRPr="003417F5" w:rsidRDefault="00787B68">
      <w:pPr>
        <w:pStyle w:val="Textoindependiente"/>
        <w:spacing w:before="2"/>
        <w:rPr>
          <w:rFonts w:ascii="Arial" w:hAnsi="Arial" w:cs="Arial"/>
          <w:sz w:val="21"/>
        </w:rPr>
      </w:pPr>
    </w:p>
    <w:p w14:paraId="5BF69675" w14:textId="3F5316EF" w:rsidR="00787B68" w:rsidRPr="003417F5" w:rsidRDefault="00B82B06">
      <w:pPr>
        <w:pStyle w:val="Textoindependiente"/>
        <w:spacing w:line="242" w:lineRule="auto"/>
        <w:ind w:left="678" w:right="967"/>
        <w:jc w:val="both"/>
        <w:rPr>
          <w:rFonts w:ascii="Arial" w:hAnsi="Arial" w:cs="Arial"/>
        </w:rPr>
      </w:pPr>
      <w:r w:rsidRPr="003417F5">
        <w:rPr>
          <w:rFonts w:ascii="Arial" w:hAnsi="Arial" w:cs="Arial"/>
        </w:rPr>
        <w:t>En</w:t>
      </w:r>
      <w:r w:rsidRPr="003417F5">
        <w:rPr>
          <w:rFonts w:ascii="Arial" w:hAnsi="Arial" w:cs="Arial"/>
          <w:spacing w:val="61"/>
        </w:rPr>
        <w:t xml:space="preserve"> </w:t>
      </w:r>
      <w:r w:rsidRPr="003417F5">
        <w:rPr>
          <w:rFonts w:ascii="Arial" w:hAnsi="Arial" w:cs="Arial"/>
        </w:rPr>
        <w:t>esta fase, el individuo desarrolla aquellos mecanismos mentales que le permiten entender</w:t>
      </w:r>
      <w:r w:rsidRPr="003417F5">
        <w:rPr>
          <w:rFonts w:ascii="Arial" w:hAnsi="Arial" w:cs="Arial"/>
          <w:spacing w:val="-58"/>
        </w:rPr>
        <w:t xml:space="preserve"> </w:t>
      </w:r>
      <w:r w:rsidRPr="003417F5">
        <w:rPr>
          <w:rFonts w:ascii="Arial" w:hAnsi="Arial" w:cs="Arial"/>
        </w:rPr>
        <w:t xml:space="preserve">y relacionarse con el ambiente social y cultural de un momento dado; entender y dar </w:t>
      </w:r>
      <w:r w:rsidRPr="003417F5">
        <w:rPr>
          <w:rFonts w:ascii="Arial" w:hAnsi="Arial" w:cs="Arial"/>
          <w:spacing w:val="13"/>
        </w:rPr>
        <w:t>sentido,</w:t>
      </w:r>
      <w:r w:rsidRPr="003417F5">
        <w:rPr>
          <w:rFonts w:ascii="Arial" w:hAnsi="Arial" w:cs="Arial"/>
          <w:spacing w:val="-59"/>
        </w:rPr>
        <w:t xml:space="preserve"> </w:t>
      </w:r>
      <w:r w:rsidRPr="003417F5">
        <w:rPr>
          <w:rFonts w:ascii="Arial" w:hAnsi="Arial" w:cs="Arial"/>
        </w:rPr>
        <w:lastRenderedPageBreak/>
        <w:t>construir los significados; Si bien se observa una interacción, una relación dialéctica con el</w:t>
      </w:r>
      <w:r w:rsidRPr="003417F5">
        <w:rPr>
          <w:rFonts w:ascii="Arial" w:hAnsi="Arial" w:cs="Arial"/>
          <w:spacing w:val="1"/>
        </w:rPr>
        <w:t xml:space="preserve"> </w:t>
      </w:r>
      <w:r w:rsidRPr="003417F5">
        <w:rPr>
          <w:rFonts w:ascii="Arial" w:hAnsi="Arial" w:cs="Arial"/>
        </w:rPr>
        <w:t>entorno,</w:t>
      </w:r>
      <w:r w:rsidRPr="003417F5">
        <w:rPr>
          <w:rFonts w:ascii="Arial" w:hAnsi="Arial" w:cs="Arial"/>
          <w:spacing w:val="-9"/>
        </w:rPr>
        <w:t xml:space="preserve"> </w:t>
      </w:r>
      <w:r w:rsidRPr="003417F5">
        <w:rPr>
          <w:rFonts w:ascii="Arial" w:hAnsi="Arial" w:cs="Arial"/>
        </w:rPr>
        <w:t>el</w:t>
      </w:r>
      <w:r w:rsidRPr="003417F5">
        <w:rPr>
          <w:rFonts w:ascii="Arial" w:hAnsi="Arial" w:cs="Arial"/>
          <w:spacing w:val="-11"/>
        </w:rPr>
        <w:t xml:space="preserve"> </w:t>
      </w:r>
      <w:r w:rsidRPr="003417F5">
        <w:rPr>
          <w:rFonts w:ascii="Arial" w:hAnsi="Arial" w:cs="Arial"/>
        </w:rPr>
        <w:t>individuo</w:t>
      </w:r>
      <w:r w:rsidRPr="003417F5">
        <w:rPr>
          <w:rFonts w:ascii="Arial" w:hAnsi="Arial" w:cs="Arial"/>
          <w:spacing w:val="-8"/>
        </w:rPr>
        <w:t xml:space="preserve"> </w:t>
      </w:r>
      <w:r w:rsidRPr="003417F5">
        <w:rPr>
          <w:rFonts w:ascii="Arial" w:hAnsi="Arial" w:cs="Arial"/>
        </w:rPr>
        <w:t>es</w:t>
      </w:r>
      <w:r w:rsidRPr="003417F5">
        <w:rPr>
          <w:rFonts w:ascii="Arial" w:hAnsi="Arial" w:cs="Arial"/>
          <w:spacing w:val="-10"/>
        </w:rPr>
        <w:t xml:space="preserve"> </w:t>
      </w:r>
      <w:r w:rsidRPr="003417F5">
        <w:rPr>
          <w:rFonts w:ascii="Arial" w:hAnsi="Arial" w:cs="Arial"/>
        </w:rPr>
        <w:t>fruto</w:t>
      </w:r>
      <w:r w:rsidRPr="003417F5">
        <w:rPr>
          <w:rFonts w:ascii="Arial" w:hAnsi="Arial" w:cs="Arial"/>
          <w:spacing w:val="-8"/>
        </w:rPr>
        <w:t xml:space="preserve"> </w:t>
      </w:r>
      <w:r w:rsidRPr="003417F5">
        <w:rPr>
          <w:rFonts w:ascii="Arial" w:hAnsi="Arial" w:cs="Arial"/>
        </w:rPr>
        <w:t>del</w:t>
      </w:r>
      <w:r w:rsidRPr="003417F5">
        <w:rPr>
          <w:rFonts w:ascii="Arial" w:hAnsi="Arial" w:cs="Arial"/>
          <w:spacing w:val="-11"/>
        </w:rPr>
        <w:t xml:space="preserve"> </w:t>
      </w:r>
      <w:r w:rsidRPr="003417F5">
        <w:rPr>
          <w:rFonts w:ascii="Arial" w:hAnsi="Arial" w:cs="Arial"/>
        </w:rPr>
        <w:t>proceso</w:t>
      </w:r>
      <w:r w:rsidRPr="003417F5">
        <w:rPr>
          <w:rFonts w:ascii="Arial" w:hAnsi="Arial" w:cs="Arial"/>
          <w:spacing w:val="-8"/>
        </w:rPr>
        <w:t xml:space="preserve"> </w:t>
      </w:r>
      <w:r w:rsidRPr="003417F5">
        <w:rPr>
          <w:rFonts w:ascii="Arial" w:hAnsi="Arial" w:cs="Arial"/>
        </w:rPr>
        <w:t>histórico</w:t>
      </w:r>
      <w:r w:rsidRPr="003417F5">
        <w:rPr>
          <w:rFonts w:ascii="Arial" w:hAnsi="Arial" w:cs="Arial"/>
          <w:spacing w:val="-7"/>
        </w:rPr>
        <w:t xml:space="preserve"> </w:t>
      </w:r>
      <w:r w:rsidRPr="003417F5">
        <w:rPr>
          <w:rFonts w:ascii="Arial" w:hAnsi="Arial" w:cs="Arial"/>
        </w:rPr>
        <w:t>y</w:t>
      </w:r>
      <w:r w:rsidRPr="003417F5">
        <w:rPr>
          <w:rFonts w:ascii="Arial" w:hAnsi="Arial" w:cs="Arial"/>
          <w:spacing w:val="-10"/>
        </w:rPr>
        <w:t xml:space="preserve"> </w:t>
      </w:r>
      <w:r w:rsidRPr="003417F5">
        <w:rPr>
          <w:rFonts w:ascii="Arial" w:hAnsi="Arial" w:cs="Arial"/>
        </w:rPr>
        <w:t>del</w:t>
      </w:r>
      <w:r w:rsidRPr="003417F5">
        <w:rPr>
          <w:rFonts w:ascii="Arial" w:hAnsi="Arial" w:cs="Arial"/>
          <w:spacing w:val="-12"/>
        </w:rPr>
        <w:t xml:space="preserve"> </w:t>
      </w:r>
      <w:r w:rsidRPr="003417F5">
        <w:rPr>
          <w:rFonts w:ascii="Arial" w:hAnsi="Arial" w:cs="Arial"/>
        </w:rPr>
        <w:t>ambiente</w:t>
      </w:r>
      <w:r w:rsidRPr="003417F5">
        <w:rPr>
          <w:rFonts w:ascii="Arial" w:hAnsi="Arial" w:cs="Arial"/>
          <w:spacing w:val="-7"/>
        </w:rPr>
        <w:t xml:space="preserve"> </w:t>
      </w:r>
      <w:r w:rsidRPr="003417F5">
        <w:rPr>
          <w:rFonts w:ascii="Arial" w:hAnsi="Arial" w:cs="Arial"/>
        </w:rPr>
        <w:t>cultural</w:t>
      </w:r>
      <w:r w:rsidRPr="003417F5">
        <w:rPr>
          <w:rFonts w:ascii="Arial" w:hAnsi="Arial" w:cs="Arial"/>
          <w:spacing w:val="-12"/>
        </w:rPr>
        <w:t xml:space="preserve"> </w:t>
      </w:r>
      <w:r w:rsidRPr="003417F5">
        <w:rPr>
          <w:rFonts w:ascii="Arial" w:hAnsi="Arial" w:cs="Arial"/>
        </w:rPr>
        <w:t>y</w:t>
      </w:r>
      <w:r w:rsidRPr="003417F5">
        <w:rPr>
          <w:rFonts w:ascii="Arial" w:hAnsi="Arial" w:cs="Arial"/>
          <w:spacing w:val="-11"/>
        </w:rPr>
        <w:t xml:space="preserve"> </w:t>
      </w:r>
      <w:r w:rsidRPr="003417F5">
        <w:rPr>
          <w:rFonts w:ascii="Arial" w:hAnsi="Arial" w:cs="Arial"/>
        </w:rPr>
        <w:t>social.</w:t>
      </w:r>
    </w:p>
    <w:p w14:paraId="1DF6DE8C" w14:textId="77777777" w:rsidR="00787B68" w:rsidRPr="003417F5" w:rsidRDefault="00787B68">
      <w:pPr>
        <w:pStyle w:val="Textoindependiente"/>
        <w:spacing w:before="1"/>
        <w:rPr>
          <w:rFonts w:ascii="Arial" w:hAnsi="Arial" w:cs="Arial"/>
          <w:sz w:val="21"/>
        </w:rPr>
      </w:pPr>
    </w:p>
    <w:p w14:paraId="22C464BF" w14:textId="77777777" w:rsidR="00787B68" w:rsidRPr="003417F5" w:rsidRDefault="00B82B06">
      <w:pPr>
        <w:pStyle w:val="Textoindependiente"/>
        <w:spacing w:before="1" w:line="242" w:lineRule="auto"/>
        <w:ind w:left="678" w:right="980"/>
        <w:jc w:val="both"/>
        <w:rPr>
          <w:rFonts w:ascii="Arial" w:hAnsi="Arial" w:cs="Arial"/>
        </w:rPr>
      </w:pPr>
      <w:r w:rsidRPr="003417F5">
        <w:rPr>
          <w:rFonts w:ascii="Arial" w:hAnsi="Arial" w:cs="Arial"/>
        </w:rPr>
        <w:t xml:space="preserve">Vygotsky consideraba que el medio social es crucial para el </w:t>
      </w:r>
      <w:hyperlink r:id="rId48">
        <w:r w:rsidRPr="003417F5">
          <w:rPr>
            <w:rFonts w:ascii="Arial" w:hAnsi="Arial" w:cs="Arial"/>
          </w:rPr>
          <w:t xml:space="preserve">aprendizaje, </w:t>
        </w:r>
      </w:hyperlink>
      <w:r w:rsidRPr="003417F5">
        <w:rPr>
          <w:rFonts w:ascii="Arial" w:hAnsi="Arial" w:cs="Arial"/>
        </w:rPr>
        <w:t xml:space="preserve">y que es el </w:t>
      </w:r>
      <w:r w:rsidRPr="003417F5">
        <w:rPr>
          <w:rFonts w:ascii="Arial" w:hAnsi="Arial" w:cs="Arial"/>
          <w:spacing w:val="9"/>
        </w:rPr>
        <w:t>lenguaje</w:t>
      </w:r>
      <w:r w:rsidRPr="003417F5">
        <w:rPr>
          <w:rFonts w:ascii="Arial" w:hAnsi="Arial" w:cs="Arial"/>
          <w:spacing w:val="-59"/>
        </w:rPr>
        <w:t xml:space="preserve"> </w:t>
      </w:r>
      <w:r w:rsidRPr="003417F5">
        <w:rPr>
          <w:rFonts w:ascii="Arial" w:hAnsi="Arial" w:cs="Arial"/>
        </w:rPr>
        <w:t xml:space="preserve">el que produce la </w:t>
      </w:r>
      <w:hyperlink r:id="rId49">
        <w:r w:rsidRPr="003417F5">
          <w:rPr>
            <w:rFonts w:ascii="Arial" w:hAnsi="Arial" w:cs="Arial"/>
          </w:rPr>
          <w:t xml:space="preserve">integración </w:t>
        </w:r>
      </w:hyperlink>
      <w:r w:rsidRPr="003417F5">
        <w:rPr>
          <w:rFonts w:ascii="Arial" w:hAnsi="Arial" w:cs="Arial"/>
        </w:rPr>
        <w:t xml:space="preserve">de los factores social y </w:t>
      </w:r>
      <w:hyperlink r:id="rId50">
        <w:r w:rsidRPr="003417F5">
          <w:rPr>
            <w:rFonts w:ascii="Arial" w:hAnsi="Arial" w:cs="Arial"/>
          </w:rPr>
          <w:t>personal</w:t>
        </w:r>
      </w:hyperlink>
      <w:r w:rsidRPr="003417F5">
        <w:rPr>
          <w:rFonts w:ascii="Arial" w:hAnsi="Arial" w:cs="Arial"/>
        </w:rPr>
        <w:t>. La Zona de Desarrollo Próximo</w:t>
      </w:r>
      <w:r w:rsidRPr="003417F5">
        <w:rPr>
          <w:rFonts w:ascii="Arial" w:hAnsi="Arial" w:cs="Arial"/>
          <w:spacing w:val="-59"/>
        </w:rPr>
        <w:t xml:space="preserve"> </w:t>
      </w:r>
      <w:r w:rsidRPr="003417F5">
        <w:rPr>
          <w:rFonts w:ascii="Arial" w:hAnsi="Arial" w:cs="Arial"/>
        </w:rPr>
        <w:t>(ZDP).</w:t>
      </w:r>
    </w:p>
    <w:p w14:paraId="6359BC97" w14:textId="77777777" w:rsidR="00787B68" w:rsidRPr="003417F5" w:rsidRDefault="00787B68">
      <w:pPr>
        <w:pStyle w:val="Textoindependiente"/>
        <w:spacing w:before="5"/>
        <w:rPr>
          <w:rFonts w:ascii="Arial" w:hAnsi="Arial" w:cs="Arial"/>
        </w:rPr>
      </w:pPr>
    </w:p>
    <w:p w14:paraId="04A4D875" w14:textId="77777777" w:rsidR="00787B68" w:rsidRPr="003417F5" w:rsidRDefault="00B82B06">
      <w:pPr>
        <w:pStyle w:val="Textoindependiente"/>
        <w:ind w:left="678" w:right="962"/>
        <w:jc w:val="both"/>
        <w:rPr>
          <w:rFonts w:ascii="Arial" w:hAnsi="Arial" w:cs="Arial"/>
        </w:rPr>
      </w:pPr>
      <w:r w:rsidRPr="003417F5">
        <w:rPr>
          <w:rFonts w:ascii="Arial" w:hAnsi="Arial" w:cs="Arial"/>
        </w:rPr>
        <w:t>El concepto de Zona de Desarrollo Próximo (ZDP) es central en el marco de los aportes de</w:t>
      </w:r>
      <w:r w:rsidRPr="003417F5">
        <w:rPr>
          <w:rFonts w:ascii="Arial" w:hAnsi="Arial" w:cs="Arial"/>
          <w:spacing w:val="1"/>
        </w:rPr>
        <w:t xml:space="preserve"> </w:t>
      </w:r>
      <w:r w:rsidRPr="003417F5">
        <w:rPr>
          <w:rFonts w:ascii="Arial" w:hAnsi="Arial" w:cs="Arial"/>
        </w:rPr>
        <w:t>esta teoría,</w:t>
      </w:r>
      <w:r w:rsidRPr="003417F5">
        <w:rPr>
          <w:rFonts w:ascii="Arial" w:hAnsi="Arial" w:cs="Arial"/>
          <w:spacing w:val="1"/>
        </w:rPr>
        <w:t xml:space="preserve"> </w:t>
      </w:r>
      <w:r w:rsidRPr="003417F5">
        <w:rPr>
          <w:rFonts w:ascii="Arial" w:hAnsi="Arial" w:cs="Arial"/>
        </w:rPr>
        <w:t>al análisis de</w:t>
      </w:r>
      <w:r w:rsidRPr="003417F5">
        <w:rPr>
          <w:rFonts w:ascii="Arial" w:hAnsi="Arial" w:cs="Arial"/>
          <w:spacing w:val="1"/>
        </w:rPr>
        <w:t xml:space="preserve"> </w:t>
      </w:r>
      <w:r w:rsidRPr="003417F5">
        <w:rPr>
          <w:rFonts w:ascii="Arial" w:hAnsi="Arial" w:cs="Arial"/>
        </w:rPr>
        <w:t>las prácticas educativas y al diseño</w:t>
      </w:r>
      <w:r w:rsidRPr="003417F5">
        <w:rPr>
          <w:rFonts w:ascii="Arial" w:hAnsi="Arial" w:cs="Arial"/>
          <w:spacing w:val="1"/>
        </w:rPr>
        <w:t xml:space="preserve"> </w:t>
      </w:r>
      <w:r w:rsidRPr="003417F5">
        <w:rPr>
          <w:rFonts w:ascii="Arial" w:hAnsi="Arial" w:cs="Arial"/>
        </w:rPr>
        <w:t>de</w:t>
      </w:r>
      <w:r w:rsidRPr="003417F5">
        <w:rPr>
          <w:rFonts w:ascii="Arial" w:hAnsi="Arial" w:cs="Arial"/>
          <w:spacing w:val="61"/>
        </w:rPr>
        <w:t xml:space="preserve"> </w:t>
      </w:r>
      <w:r w:rsidRPr="003417F5">
        <w:rPr>
          <w:rFonts w:ascii="Arial" w:hAnsi="Arial" w:cs="Arial"/>
        </w:rPr>
        <w:t>estrategias de</w:t>
      </w:r>
      <w:r w:rsidRPr="003417F5">
        <w:rPr>
          <w:rFonts w:ascii="Arial" w:hAnsi="Arial" w:cs="Arial"/>
          <w:spacing w:val="61"/>
        </w:rPr>
        <w:t xml:space="preserve"> </w:t>
      </w:r>
      <w:r w:rsidRPr="003417F5">
        <w:rPr>
          <w:rFonts w:ascii="Arial" w:hAnsi="Arial" w:cs="Arial"/>
        </w:rPr>
        <w:t>enseñanza.</w:t>
      </w:r>
      <w:r w:rsidRPr="003417F5">
        <w:rPr>
          <w:rFonts w:ascii="Arial" w:hAnsi="Arial" w:cs="Arial"/>
          <w:spacing w:val="-59"/>
        </w:rPr>
        <w:t xml:space="preserve"> </w:t>
      </w:r>
      <w:r w:rsidRPr="003417F5">
        <w:rPr>
          <w:rFonts w:ascii="Arial" w:hAnsi="Arial" w:cs="Arial"/>
        </w:rPr>
        <w:t>Se pueden considerar dos niveles en la capacidad de un alumno. Por un lado, el límite de lo</w:t>
      </w:r>
      <w:r w:rsidRPr="003417F5">
        <w:rPr>
          <w:rFonts w:ascii="Arial" w:hAnsi="Arial" w:cs="Arial"/>
          <w:spacing w:val="1"/>
        </w:rPr>
        <w:t xml:space="preserve"> </w:t>
      </w:r>
      <w:r w:rsidRPr="003417F5">
        <w:rPr>
          <w:rFonts w:ascii="Arial" w:hAnsi="Arial" w:cs="Arial"/>
        </w:rPr>
        <w:t>que él solo puede hacer, denominado nivel de desarrollo real. Por otro, el límite de lo que</w:t>
      </w:r>
      <w:r w:rsidRPr="003417F5">
        <w:rPr>
          <w:rFonts w:ascii="Arial" w:hAnsi="Arial" w:cs="Arial"/>
          <w:spacing w:val="1"/>
        </w:rPr>
        <w:t xml:space="preserve"> </w:t>
      </w:r>
      <w:r w:rsidRPr="003417F5">
        <w:rPr>
          <w:rFonts w:ascii="Arial" w:hAnsi="Arial" w:cs="Arial"/>
        </w:rPr>
        <w:t>puede</w:t>
      </w:r>
      <w:r w:rsidRPr="003417F5">
        <w:rPr>
          <w:rFonts w:ascii="Arial" w:hAnsi="Arial" w:cs="Arial"/>
          <w:spacing w:val="-10"/>
        </w:rPr>
        <w:t xml:space="preserve"> </w:t>
      </w:r>
      <w:r w:rsidRPr="003417F5">
        <w:rPr>
          <w:rFonts w:ascii="Arial" w:hAnsi="Arial" w:cs="Arial"/>
        </w:rPr>
        <w:t>hacer</w:t>
      </w:r>
      <w:r w:rsidRPr="003417F5">
        <w:rPr>
          <w:rFonts w:ascii="Arial" w:hAnsi="Arial" w:cs="Arial"/>
          <w:spacing w:val="-8"/>
        </w:rPr>
        <w:t xml:space="preserve"> </w:t>
      </w:r>
      <w:r w:rsidRPr="003417F5">
        <w:rPr>
          <w:rFonts w:ascii="Arial" w:hAnsi="Arial" w:cs="Arial"/>
        </w:rPr>
        <w:t>con</w:t>
      </w:r>
      <w:r w:rsidRPr="003417F5">
        <w:rPr>
          <w:rFonts w:ascii="Arial" w:hAnsi="Arial" w:cs="Arial"/>
          <w:spacing w:val="-10"/>
        </w:rPr>
        <w:t xml:space="preserve"> </w:t>
      </w:r>
      <w:r w:rsidRPr="003417F5">
        <w:rPr>
          <w:rFonts w:ascii="Arial" w:hAnsi="Arial" w:cs="Arial"/>
        </w:rPr>
        <w:t>ayuda,</w:t>
      </w:r>
      <w:r w:rsidRPr="003417F5">
        <w:rPr>
          <w:rFonts w:ascii="Arial" w:hAnsi="Arial" w:cs="Arial"/>
          <w:spacing w:val="-1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nivel</w:t>
      </w:r>
      <w:r w:rsidRPr="003417F5">
        <w:rPr>
          <w:rFonts w:ascii="Arial" w:hAnsi="Arial" w:cs="Arial"/>
          <w:spacing w:val="-14"/>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desarrollo</w:t>
      </w:r>
      <w:r w:rsidRPr="003417F5">
        <w:rPr>
          <w:rFonts w:ascii="Arial" w:hAnsi="Arial" w:cs="Arial"/>
          <w:spacing w:val="-10"/>
        </w:rPr>
        <w:t xml:space="preserve"> </w:t>
      </w:r>
      <w:r w:rsidRPr="003417F5">
        <w:rPr>
          <w:rFonts w:ascii="Arial" w:hAnsi="Arial" w:cs="Arial"/>
        </w:rPr>
        <w:t>potencial.</w:t>
      </w:r>
    </w:p>
    <w:p w14:paraId="4310ADB0" w14:textId="77777777" w:rsidR="00787B68" w:rsidRPr="003417F5" w:rsidRDefault="00787B68">
      <w:pPr>
        <w:pStyle w:val="Textoindependiente"/>
        <w:spacing w:before="10"/>
        <w:rPr>
          <w:rFonts w:ascii="Arial" w:hAnsi="Arial" w:cs="Arial"/>
          <w:sz w:val="20"/>
        </w:rPr>
      </w:pPr>
    </w:p>
    <w:p w14:paraId="71E400B7" w14:textId="77777777" w:rsidR="00787B68" w:rsidRPr="003417F5" w:rsidRDefault="00B82B06">
      <w:pPr>
        <w:pStyle w:val="Textoindependiente"/>
        <w:spacing w:line="242" w:lineRule="auto"/>
        <w:ind w:left="678" w:right="963"/>
        <w:jc w:val="both"/>
        <w:rPr>
          <w:rFonts w:ascii="Arial" w:hAnsi="Arial" w:cs="Arial"/>
        </w:rPr>
      </w:pPr>
      <w:r w:rsidRPr="003417F5">
        <w:rPr>
          <w:rFonts w:ascii="Arial" w:hAnsi="Arial" w:cs="Arial"/>
        </w:rPr>
        <w:t>Este</w:t>
      </w:r>
      <w:r w:rsidRPr="003417F5">
        <w:rPr>
          <w:rFonts w:ascii="Arial" w:hAnsi="Arial" w:cs="Arial"/>
          <w:spacing w:val="1"/>
        </w:rPr>
        <w:t xml:space="preserve"> </w:t>
      </w:r>
      <w:r w:rsidRPr="003417F5">
        <w:rPr>
          <w:rFonts w:ascii="Arial" w:hAnsi="Arial" w:cs="Arial"/>
        </w:rPr>
        <w:t>análisis</w:t>
      </w:r>
      <w:r w:rsidRPr="003417F5">
        <w:rPr>
          <w:rFonts w:ascii="Arial" w:hAnsi="Arial" w:cs="Arial"/>
          <w:spacing w:val="1"/>
        </w:rPr>
        <w:t xml:space="preserve"> </w:t>
      </w:r>
      <w:r w:rsidRPr="003417F5">
        <w:rPr>
          <w:rFonts w:ascii="Arial" w:hAnsi="Arial" w:cs="Arial"/>
        </w:rPr>
        <w:t>es</w:t>
      </w:r>
      <w:r w:rsidRPr="003417F5">
        <w:rPr>
          <w:rFonts w:ascii="Arial" w:hAnsi="Arial" w:cs="Arial"/>
          <w:spacing w:val="1"/>
        </w:rPr>
        <w:t xml:space="preserve"> </w:t>
      </w:r>
      <w:r w:rsidRPr="003417F5">
        <w:rPr>
          <w:rFonts w:ascii="Arial" w:hAnsi="Arial" w:cs="Arial"/>
        </w:rPr>
        <w:t>válido</w:t>
      </w:r>
      <w:r w:rsidRPr="003417F5">
        <w:rPr>
          <w:rFonts w:ascii="Arial" w:hAnsi="Arial" w:cs="Arial"/>
          <w:spacing w:val="1"/>
        </w:rPr>
        <w:t xml:space="preserve"> </w:t>
      </w:r>
      <w:r w:rsidRPr="003417F5">
        <w:rPr>
          <w:rFonts w:ascii="Arial" w:hAnsi="Arial" w:cs="Arial"/>
        </w:rPr>
        <w:t>para</w:t>
      </w:r>
      <w:r w:rsidRPr="003417F5">
        <w:rPr>
          <w:rFonts w:ascii="Arial" w:hAnsi="Arial" w:cs="Arial"/>
          <w:spacing w:val="1"/>
        </w:rPr>
        <w:t xml:space="preserve"> </w:t>
      </w:r>
      <w:r w:rsidRPr="003417F5">
        <w:rPr>
          <w:rFonts w:ascii="Arial" w:hAnsi="Arial" w:cs="Arial"/>
        </w:rPr>
        <w:t>definir</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precisión</w:t>
      </w:r>
      <w:r w:rsidRPr="003417F5">
        <w:rPr>
          <w:rFonts w:ascii="Arial" w:hAnsi="Arial" w:cs="Arial"/>
          <w:spacing w:val="1"/>
        </w:rPr>
        <w:t xml:space="preserve"> </w:t>
      </w:r>
      <w:r w:rsidRPr="003417F5">
        <w:rPr>
          <w:rFonts w:ascii="Arial" w:hAnsi="Arial" w:cs="Arial"/>
        </w:rPr>
        <w:t>las</w:t>
      </w:r>
      <w:r w:rsidRPr="003417F5">
        <w:rPr>
          <w:rFonts w:ascii="Arial" w:hAnsi="Arial" w:cs="Arial"/>
          <w:spacing w:val="1"/>
        </w:rPr>
        <w:t xml:space="preserve"> </w:t>
      </w:r>
      <w:r w:rsidRPr="003417F5">
        <w:rPr>
          <w:rFonts w:ascii="Arial" w:hAnsi="Arial" w:cs="Arial"/>
        </w:rPr>
        <w:t>posibilidades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un</w:t>
      </w:r>
      <w:r w:rsidRPr="003417F5">
        <w:rPr>
          <w:rFonts w:ascii="Arial" w:hAnsi="Arial" w:cs="Arial"/>
          <w:spacing w:val="1"/>
        </w:rPr>
        <w:t xml:space="preserve"> </w:t>
      </w:r>
      <w:r w:rsidRPr="003417F5">
        <w:rPr>
          <w:rFonts w:ascii="Arial" w:hAnsi="Arial" w:cs="Arial"/>
        </w:rPr>
        <w:t>alumno</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 xml:space="preserve">especialmente porque permite delimitar en qué espacio o zona debe realizarse una acción </w:t>
      </w:r>
      <w:r w:rsidRPr="003417F5">
        <w:rPr>
          <w:rFonts w:ascii="Arial" w:hAnsi="Arial" w:cs="Arial"/>
          <w:spacing w:val="9"/>
        </w:rPr>
        <w:t>de</w:t>
      </w:r>
      <w:r w:rsidRPr="003417F5">
        <w:rPr>
          <w:rFonts w:ascii="Arial" w:hAnsi="Arial" w:cs="Arial"/>
          <w:spacing w:val="10"/>
        </w:rPr>
        <w:t xml:space="preserve"> </w:t>
      </w:r>
      <w:r w:rsidRPr="003417F5">
        <w:rPr>
          <w:rFonts w:ascii="Arial" w:hAnsi="Arial" w:cs="Arial"/>
        </w:rPr>
        <w:t>enseñanza</w:t>
      </w:r>
      <w:r w:rsidRPr="003417F5">
        <w:rPr>
          <w:rFonts w:ascii="Arial" w:hAnsi="Arial" w:cs="Arial"/>
          <w:spacing w:val="-25"/>
        </w:rPr>
        <w:t xml:space="preserve"> </w:t>
      </w:r>
      <w:r w:rsidRPr="003417F5">
        <w:rPr>
          <w:rFonts w:ascii="Arial" w:hAnsi="Arial" w:cs="Arial"/>
        </w:rPr>
        <w:t>y</w:t>
      </w:r>
      <w:r w:rsidRPr="003417F5">
        <w:rPr>
          <w:rFonts w:ascii="Arial" w:hAnsi="Arial" w:cs="Arial"/>
          <w:spacing w:val="4"/>
        </w:rPr>
        <w:t xml:space="preserve"> </w:t>
      </w:r>
      <w:r w:rsidRPr="003417F5">
        <w:rPr>
          <w:rFonts w:ascii="Arial" w:hAnsi="Arial" w:cs="Arial"/>
        </w:rPr>
        <w:t>qué</w:t>
      </w:r>
      <w:r w:rsidRPr="003417F5">
        <w:rPr>
          <w:rFonts w:ascii="Arial" w:hAnsi="Arial" w:cs="Arial"/>
          <w:spacing w:val="-9"/>
        </w:rPr>
        <w:t xml:space="preserve"> </w:t>
      </w:r>
      <w:r w:rsidRPr="003417F5">
        <w:rPr>
          <w:rFonts w:ascii="Arial" w:hAnsi="Arial" w:cs="Arial"/>
        </w:rPr>
        <w:t>papel</w:t>
      </w:r>
      <w:r w:rsidRPr="003417F5">
        <w:rPr>
          <w:rFonts w:ascii="Arial" w:hAnsi="Arial" w:cs="Arial"/>
          <w:spacing w:val="-14"/>
        </w:rPr>
        <w:t xml:space="preserve"> </w:t>
      </w:r>
      <w:r w:rsidRPr="003417F5">
        <w:rPr>
          <w:rFonts w:ascii="Arial" w:hAnsi="Arial" w:cs="Arial"/>
        </w:rPr>
        <w:t>tiene</w:t>
      </w:r>
      <w:r w:rsidRPr="003417F5">
        <w:rPr>
          <w:rFonts w:ascii="Arial" w:hAnsi="Arial" w:cs="Arial"/>
          <w:spacing w:val="-9"/>
        </w:rPr>
        <w:t xml:space="preserve"> </w:t>
      </w:r>
      <w:r w:rsidRPr="003417F5">
        <w:rPr>
          <w:rFonts w:ascii="Arial" w:hAnsi="Arial" w:cs="Arial"/>
        </w:rPr>
        <w:t>en</w:t>
      </w:r>
      <w:r w:rsidRPr="003417F5">
        <w:rPr>
          <w:rFonts w:ascii="Arial" w:hAnsi="Arial" w:cs="Arial"/>
          <w:spacing w:val="-9"/>
        </w:rPr>
        <w:t xml:space="preserve"> </w:t>
      </w:r>
      <w:r w:rsidRPr="003417F5">
        <w:rPr>
          <w:rFonts w:ascii="Arial" w:hAnsi="Arial" w:cs="Arial"/>
        </w:rPr>
        <w:t>el</w:t>
      </w:r>
      <w:r w:rsidRPr="003417F5">
        <w:rPr>
          <w:rFonts w:ascii="Arial" w:hAnsi="Arial" w:cs="Arial"/>
          <w:spacing w:val="-14"/>
        </w:rPr>
        <w:t xml:space="preserve"> </w:t>
      </w:r>
      <w:r w:rsidRPr="003417F5">
        <w:rPr>
          <w:rFonts w:ascii="Arial" w:hAnsi="Arial" w:cs="Arial"/>
        </w:rPr>
        <w:t>desarrollo</w:t>
      </w:r>
      <w:r w:rsidRPr="003417F5">
        <w:rPr>
          <w:rFonts w:ascii="Arial" w:hAnsi="Arial" w:cs="Arial"/>
          <w:spacing w:val="-9"/>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las</w:t>
      </w:r>
      <w:r w:rsidRPr="003417F5">
        <w:rPr>
          <w:rFonts w:ascii="Arial" w:hAnsi="Arial" w:cs="Arial"/>
          <w:spacing w:val="4"/>
        </w:rPr>
        <w:t xml:space="preserve"> </w:t>
      </w:r>
      <w:r w:rsidRPr="003417F5">
        <w:rPr>
          <w:rFonts w:ascii="Arial" w:hAnsi="Arial" w:cs="Arial"/>
        </w:rPr>
        <w:t>capacidades</w:t>
      </w:r>
      <w:r w:rsidRPr="003417F5">
        <w:rPr>
          <w:rFonts w:ascii="Arial" w:hAnsi="Arial" w:cs="Arial"/>
          <w:spacing w:val="4"/>
        </w:rPr>
        <w:t xml:space="preserve"> </w:t>
      </w:r>
      <w:r w:rsidRPr="003417F5">
        <w:rPr>
          <w:rFonts w:ascii="Arial" w:hAnsi="Arial" w:cs="Arial"/>
        </w:rPr>
        <w:t>humanas.</w:t>
      </w:r>
    </w:p>
    <w:p w14:paraId="52FC6D22" w14:textId="77777777" w:rsidR="00787B68" w:rsidRPr="003417F5" w:rsidRDefault="00787B68">
      <w:pPr>
        <w:pStyle w:val="Textoindependiente"/>
        <w:spacing w:before="6"/>
        <w:rPr>
          <w:rFonts w:ascii="Arial" w:hAnsi="Arial" w:cs="Arial"/>
        </w:rPr>
      </w:pPr>
    </w:p>
    <w:p w14:paraId="38F3868C" w14:textId="77777777" w:rsidR="00787B68" w:rsidRPr="003417F5" w:rsidRDefault="00B82B06">
      <w:pPr>
        <w:pStyle w:val="Textoindependiente"/>
        <w:ind w:left="678"/>
        <w:jc w:val="both"/>
        <w:rPr>
          <w:rFonts w:ascii="Arial" w:hAnsi="Arial" w:cs="Arial"/>
        </w:rPr>
      </w:pPr>
      <w:r w:rsidRPr="003417F5">
        <w:rPr>
          <w:rFonts w:ascii="Arial" w:hAnsi="Arial" w:cs="Arial"/>
        </w:rPr>
        <w:t>En</w:t>
      </w:r>
      <w:r w:rsidRPr="003417F5">
        <w:rPr>
          <w:rFonts w:ascii="Arial" w:hAnsi="Arial" w:cs="Arial"/>
          <w:spacing w:val="7"/>
        </w:rPr>
        <w:t xml:space="preserve"> </w:t>
      </w:r>
      <w:r w:rsidRPr="003417F5">
        <w:rPr>
          <w:rFonts w:ascii="Arial" w:hAnsi="Arial" w:cs="Arial"/>
        </w:rPr>
        <w:t>palabras</w:t>
      </w:r>
      <w:r w:rsidRPr="003417F5">
        <w:rPr>
          <w:rFonts w:ascii="Arial" w:hAnsi="Arial" w:cs="Arial"/>
          <w:spacing w:val="4"/>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Vygotsky:</w:t>
      </w:r>
    </w:p>
    <w:p w14:paraId="717D707D" w14:textId="77777777" w:rsidR="00787B68" w:rsidRPr="003417F5" w:rsidRDefault="00B82B06">
      <w:pPr>
        <w:pStyle w:val="Textoindependiente"/>
        <w:spacing w:before="7" w:line="235" w:lineRule="auto"/>
        <w:ind w:left="678" w:right="958"/>
        <w:jc w:val="both"/>
        <w:rPr>
          <w:rFonts w:ascii="Arial" w:hAnsi="Arial" w:cs="Arial"/>
        </w:rPr>
      </w:pPr>
      <w:r w:rsidRPr="003417F5">
        <w:rPr>
          <w:rFonts w:ascii="Arial" w:hAnsi="Arial" w:cs="Arial"/>
        </w:rPr>
        <w:t>...</w:t>
      </w:r>
      <w:r w:rsidRPr="003417F5">
        <w:rPr>
          <w:rFonts w:ascii="Arial" w:hAnsi="Arial" w:cs="Arial"/>
          <w:b/>
        </w:rPr>
        <w:t xml:space="preserve">la Zona de Desarrollo Potencial </w:t>
      </w:r>
      <w:r w:rsidRPr="003417F5">
        <w:rPr>
          <w:rFonts w:ascii="Arial" w:hAnsi="Arial" w:cs="Arial"/>
        </w:rPr>
        <w:t>es la distancia entre el nivel de resolución de una tarea</w:t>
      </w:r>
      <w:r w:rsidRPr="003417F5">
        <w:rPr>
          <w:rFonts w:ascii="Arial" w:hAnsi="Arial" w:cs="Arial"/>
          <w:spacing w:val="1"/>
        </w:rPr>
        <w:t xml:space="preserve"> </w:t>
      </w:r>
      <w:r w:rsidRPr="003417F5">
        <w:rPr>
          <w:rFonts w:ascii="Arial" w:hAnsi="Arial" w:cs="Arial"/>
        </w:rPr>
        <w:t>que una persona puede alcanzar actuando independientemente y el nivel que puede alcanzar</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0"/>
        </w:rPr>
        <w:t xml:space="preserve"> </w:t>
      </w:r>
      <w:r w:rsidRPr="003417F5">
        <w:rPr>
          <w:rFonts w:ascii="Arial" w:hAnsi="Arial" w:cs="Arial"/>
        </w:rPr>
        <w:t>la</w:t>
      </w:r>
      <w:r w:rsidRPr="003417F5">
        <w:rPr>
          <w:rFonts w:ascii="Arial" w:hAnsi="Arial" w:cs="Arial"/>
          <w:spacing w:val="9"/>
        </w:rPr>
        <w:t xml:space="preserve"> </w:t>
      </w:r>
      <w:r w:rsidRPr="003417F5">
        <w:rPr>
          <w:rFonts w:ascii="Arial" w:hAnsi="Arial" w:cs="Arial"/>
        </w:rPr>
        <w:t>ayuda</w:t>
      </w:r>
      <w:r w:rsidRPr="003417F5">
        <w:rPr>
          <w:rFonts w:ascii="Arial" w:hAnsi="Arial" w:cs="Arial"/>
          <w:spacing w:val="-8"/>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un</w:t>
      </w:r>
      <w:r w:rsidRPr="003417F5">
        <w:rPr>
          <w:rFonts w:ascii="Arial" w:hAnsi="Arial" w:cs="Arial"/>
          <w:spacing w:val="-9"/>
        </w:rPr>
        <w:t xml:space="preserve"> </w:t>
      </w:r>
      <w:r w:rsidRPr="003417F5">
        <w:rPr>
          <w:rFonts w:ascii="Arial" w:hAnsi="Arial" w:cs="Arial"/>
        </w:rPr>
        <w:t>compañero</w:t>
      </w:r>
      <w:r w:rsidRPr="003417F5">
        <w:rPr>
          <w:rFonts w:ascii="Arial" w:hAnsi="Arial" w:cs="Arial"/>
          <w:spacing w:val="-10"/>
        </w:rPr>
        <w:t xml:space="preserve"> </w:t>
      </w:r>
      <w:r w:rsidRPr="003417F5">
        <w:rPr>
          <w:rFonts w:ascii="Arial" w:hAnsi="Arial" w:cs="Arial"/>
        </w:rPr>
        <w:t>más</w:t>
      </w:r>
      <w:r w:rsidRPr="003417F5">
        <w:rPr>
          <w:rFonts w:ascii="Arial" w:hAnsi="Arial" w:cs="Arial"/>
          <w:spacing w:val="15"/>
        </w:rPr>
        <w:t xml:space="preserve"> </w:t>
      </w:r>
      <w:r w:rsidRPr="003417F5">
        <w:rPr>
          <w:rFonts w:ascii="Arial" w:hAnsi="Arial" w:cs="Arial"/>
        </w:rPr>
        <w:t>competente</w:t>
      </w:r>
      <w:r w:rsidRPr="003417F5">
        <w:rPr>
          <w:rFonts w:ascii="Arial" w:hAnsi="Arial" w:cs="Arial"/>
          <w:spacing w:val="-9"/>
        </w:rPr>
        <w:t xml:space="preserve"> </w:t>
      </w:r>
      <w:r w:rsidRPr="003417F5">
        <w:rPr>
          <w:rFonts w:ascii="Arial" w:hAnsi="Arial" w:cs="Arial"/>
        </w:rPr>
        <w:t>o</w:t>
      </w:r>
      <w:r w:rsidRPr="003417F5">
        <w:rPr>
          <w:rFonts w:ascii="Arial" w:hAnsi="Arial" w:cs="Arial"/>
          <w:spacing w:val="-9"/>
        </w:rPr>
        <w:t xml:space="preserve"> </w:t>
      </w:r>
      <w:r w:rsidRPr="003417F5">
        <w:rPr>
          <w:rFonts w:ascii="Arial" w:hAnsi="Arial" w:cs="Arial"/>
        </w:rPr>
        <w:t>experto</w:t>
      </w:r>
      <w:r w:rsidRPr="003417F5">
        <w:rPr>
          <w:rFonts w:ascii="Arial" w:hAnsi="Arial" w:cs="Arial"/>
          <w:spacing w:val="-9"/>
        </w:rPr>
        <w:t xml:space="preserve"> </w:t>
      </w:r>
      <w:r w:rsidRPr="003417F5">
        <w:rPr>
          <w:rFonts w:ascii="Arial" w:hAnsi="Arial" w:cs="Arial"/>
        </w:rPr>
        <w:t>en</w:t>
      </w:r>
      <w:r w:rsidRPr="003417F5">
        <w:rPr>
          <w:rFonts w:ascii="Arial" w:hAnsi="Arial" w:cs="Arial"/>
          <w:spacing w:val="-9"/>
        </w:rPr>
        <w:t xml:space="preserve"> </w:t>
      </w:r>
      <w:r w:rsidRPr="003417F5">
        <w:rPr>
          <w:rFonts w:ascii="Arial" w:hAnsi="Arial" w:cs="Arial"/>
        </w:rPr>
        <w:t>esa</w:t>
      </w:r>
      <w:r w:rsidRPr="003417F5">
        <w:rPr>
          <w:rFonts w:ascii="Arial" w:hAnsi="Arial" w:cs="Arial"/>
          <w:spacing w:val="-25"/>
        </w:rPr>
        <w:t xml:space="preserve"> </w:t>
      </w:r>
      <w:r w:rsidRPr="003417F5">
        <w:rPr>
          <w:rFonts w:ascii="Arial" w:hAnsi="Arial" w:cs="Arial"/>
        </w:rPr>
        <w:t>tarea....</w:t>
      </w:r>
    </w:p>
    <w:p w14:paraId="74515E1F" w14:textId="77777777" w:rsidR="00787B68" w:rsidRPr="003417F5" w:rsidRDefault="00787B68">
      <w:pPr>
        <w:pStyle w:val="Textoindependiente"/>
        <w:spacing w:before="8"/>
        <w:rPr>
          <w:rFonts w:ascii="Arial" w:hAnsi="Arial" w:cs="Arial"/>
        </w:rPr>
      </w:pPr>
    </w:p>
    <w:p w14:paraId="7094CF0F" w14:textId="77777777" w:rsidR="00787B68" w:rsidRPr="003417F5" w:rsidRDefault="00B82B06">
      <w:pPr>
        <w:pStyle w:val="Textoindependiente"/>
        <w:spacing w:before="1"/>
        <w:ind w:left="678"/>
        <w:jc w:val="both"/>
        <w:rPr>
          <w:rFonts w:ascii="Arial" w:hAnsi="Arial" w:cs="Arial"/>
        </w:rPr>
      </w:pPr>
      <w:r w:rsidRPr="003417F5">
        <w:rPr>
          <w:rFonts w:ascii="Arial" w:hAnsi="Arial" w:cs="Arial"/>
        </w:rPr>
        <w:t>Entre</w:t>
      </w:r>
      <w:r w:rsidRPr="003417F5">
        <w:rPr>
          <w:rFonts w:ascii="Arial" w:hAnsi="Arial" w:cs="Arial"/>
          <w:spacing w:val="-4"/>
        </w:rPr>
        <w:t xml:space="preserve"> </w:t>
      </w:r>
      <w:r w:rsidRPr="003417F5">
        <w:rPr>
          <w:rFonts w:ascii="Arial" w:hAnsi="Arial" w:cs="Arial"/>
        </w:rPr>
        <w:t>la</w:t>
      </w:r>
      <w:r w:rsidRPr="003417F5">
        <w:rPr>
          <w:rFonts w:ascii="Arial" w:hAnsi="Arial" w:cs="Arial"/>
          <w:spacing w:val="-3"/>
        </w:rPr>
        <w:t xml:space="preserve"> </w:t>
      </w:r>
      <w:r w:rsidRPr="003417F5">
        <w:rPr>
          <w:rFonts w:ascii="Arial" w:hAnsi="Arial" w:cs="Arial"/>
        </w:rPr>
        <w:t>Zona</w:t>
      </w:r>
      <w:r w:rsidRPr="003417F5">
        <w:rPr>
          <w:rFonts w:ascii="Arial" w:hAnsi="Arial" w:cs="Arial"/>
          <w:spacing w:val="-21"/>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Desarrollo</w:t>
      </w:r>
      <w:r w:rsidRPr="003417F5">
        <w:rPr>
          <w:rFonts w:ascii="Arial" w:hAnsi="Arial" w:cs="Arial"/>
          <w:spacing w:val="-4"/>
        </w:rPr>
        <w:t xml:space="preserve"> </w:t>
      </w:r>
      <w:r w:rsidRPr="003417F5">
        <w:rPr>
          <w:rFonts w:ascii="Arial" w:hAnsi="Arial" w:cs="Arial"/>
        </w:rPr>
        <w:t>Real</w:t>
      </w:r>
      <w:r w:rsidRPr="003417F5">
        <w:rPr>
          <w:rFonts w:ascii="Arial" w:hAnsi="Arial" w:cs="Arial"/>
          <w:spacing w:val="8"/>
        </w:rPr>
        <w:t xml:space="preserve"> </w:t>
      </w:r>
      <w:r w:rsidRPr="003417F5">
        <w:rPr>
          <w:rFonts w:ascii="Arial" w:hAnsi="Arial" w:cs="Arial"/>
        </w:rPr>
        <w:t>y</w:t>
      </w:r>
      <w:r w:rsidRPr="003417F5">
        <w:rPr>
          <w:rFonts w:ascii="Arial" w:hAnsi="Arial" w:cs="Arial"/>
          <w:spacing w:val="11"/>
        </w:rPr>
        <w:t xml:space="preserve"> </w:t>
      </w:r>
      <w:r w:rsidRPr="003417F5">
        <w:rPr>
          <w:rFonts w:ascii="Arial" w:hAnsi="Arial" w:cs="Arial"/>
        </w:rPr>
        <w:t>la</w:t>
      </w:r>
      <w:r w:rsidRPr="003417F5">
        <w:rPr>
          <w:rFonts w:ascii="Arial" w:hAnsi="Arial" w:cs="Arial"/>
          <w:spacing w:val="-3"/>
        </w:rPr>
        <w:t xml:space="preserve"> </w:t>
      </w:r>
      <w:r w:rsidRPr="003417F5">
        <w:rPr>
          <w:rFonts w:ascii="Arial" w:hAnsi="Arial" w:cs="Arial"/>
        </w:rPr>
        <w:t>Zona</w:t>
      </w:r>
      <w:r w:rsidRPr="003417F5">
        <w:rPr>
          <w:rFonts w:ascii="Arial" w:hAnsi="Arial" w:cs="Arial"/>
          <w:spacing w:val="-7"/>
        </w:rPr>
        <w:t xml:space="preserve"> </w:t>
      </w:r>
      <w:r w:rsidRPr="003417F5">
        <w:rPr>
          <w:rFonts w:ascii="Arial" w:hAnsi="Arial" w:cs="Arial"/>
        </w:rPr>
        <w:t>de</w:t>
      </w:r>
      <w:r w:rsidRPr="003417F5">
        <w:rPr>
          <w:rFonts w:ascii="Arial" w:hAnsi="Arial" w:cs="Arial"/>
          <w:spacing w:val="14"/>
        </w:rPr>
        <w:t xml:space="preserve"> </w:t>
      </w:r>
      <w:r w:rsidRPr="003417F5">
        <w:rPr>
          <w:rFonts w:ascii="Arial" w:hAnsi="Arial" w:cs="Arial"/>
        </w:rPr>
        <w:t>Desarrollo</w:t>
      </w:r>
      <w:r w:rsidRPr="003417F5">
        <w:rPr>
          <w:rFonts w:ascii="Arial" w:hAnsi="Arial" w:cs="Arial"/>
          <w:spacing w:val="-4"/>
        </w:rPr>
        <w:t xml:space="preserve"> </w:t>
      </w:r>
      <w:r w:rsidRPr="003417F5">
        <w:rPr>
          <w:rFonts w:ascii="Arial" w:hAnsi="Arial" w:cs="Arial"/>
        </w:rPr>
        <w:t>Potencial,</w:t>
      </w:r>
      <w:r w:rsidRPr="003417F5">
        <w:rPr>
          <w:rFonts w:ascii="Arial" w:hAnsi="Arial" w:cs="Arial"/>
          <w:spacing w:val="-5"/>
        </w:rPr>
        <w:t xml:space="preserve"> </w:t>
      </w:r>
      <w:r w:rsidRPr="003417F5">
        <w:rPr>
          <w:rFonts w:ascii="Arial" w:hAnsi="Arial" w:cs="Arial"/>
        </w:rPr>
        <w:t>se</w:t>
      </w:r>
      <w:r w:rsidRPr="003417F5">
        <w:rPr>
          <w:rFonts w:ascii="Arial" w:hAnsi="Arial" w:cs="Arial"/>
          <w:spacing w:val="-4"/>
        </w:rPr>
        <w:t xml:space="preserve"> </w:t>
      </w:r>
      <w:r w:rsidRPr="003417F5">
        <w:rPr>
          <w:rFonts w:ascii="Arial" w:hAnsi="Arial" w:cs="Arial"/>
        </w:rPr>
        <w:t>abre</w:t>
      </w:r>
      <w:r w:rsidRPr="003417F5">
        <w:rPr>
          <w:rFonts w:ascii="Arial" w:hAnsi="Arial" w:cs="Arial"/>
          <w:spacing w:val="-4"/>
        </w:rPr>
        <w:t xml:space="preserve"> </w:t>
      </w:r>
      <w:r w:rsidRPr="003417F5">
        <w:rPr>
          <w:rFonts w:ascii="Arial" w:hAnsi="Arial" w:cs="Arial"/>
        </w:rPr>
        <w:t>la</w:t>
      </w:r>
    </w:p>
    <w:p w14:paraId="17D85FC6" w14:textId="77777777" w:rsidR="00787B68" w:rsidRPr="003417F5" w:rsidRDefault="00B82B06">
      <w:pPr>
        <w:spacing w:before="3" w:line="247" w:lineRule="exact"/>
        <w:ind w:left="678"/>
        <w:jc w:val="both"/>
        <w:rPr>
          <w:rFonts w:ascii="Arial" w:hAnsi="Arial" w:cs="Arial"/>
        </w:rPr>
      </w:pPr>
      <w:r w:rsidRPr="003417F5">
        <w:rPr>
          <w:rFonts w:ascii="Arial" w:hAnsi="Arial" w:cs="Arial"/>
          <w:b/>
        </w:rPr>
        <w:t>Zona</w:t>
      </w:r>
      <w:r w:rsidRPr="003417F5">
        <w:rPr>
          <w:rFonts w:ascii="Arial" w:hAnsi="Arial" w:cs="Arial"/>
          <w:b/>
          <w:spacing w:val="-1"/>
        </w:rPr>
        <w:t xml:space="preserve"> </w:t>
      </w:r>
      <w:r w:rsidRPr="003417F5">
        <w:rPr>
          <w:rFonts w:ascii="Arial" w:hAnsi="Arial" w:cs="Arial"/>
          <w:b/>
        </w:rPr>
        <w:t>de Desarrollo</w:t>
      </w:r>
      <w:r w:rsidRPr="003417F5">
        <w:rPr>
          <w:rFonts w:ascii="Arial" w:hAnsi="Arial" w:cs="Arial"/>
          <w:b/>
          <w:spacing w:val="5"/>
        </w:rPr>
        <w:t xml:space="preserve"> </w:t>
      </w:r>
      <w:r w:rsidRPr="003417F5">
        <w:rPr>
          <w:rFonts w:ascii="Arial" w:hAnsi="Arial" w:cs="Arial"/>
          <w:b/>
        </w:rPr>
        <w:t>Próximo</w:t>
      </w:r>
      <w:r w:rsidRPr="003417F5">
        <w:rPr>
          <w:rFonts w:ascii="Arial" w:hAnsi="Arial" w:cs="Arial"/>
          <w:b/>
          <w:spacing w:val="-5"/>
        </w:rPr>
        <w:t xml:space="preserve"> </w:t>
      </w:r>
      <w:r w:rsidRPr="003417F5">
        <w:rPr>
          <w:rFonts w:ascii="Arial" w:hAnsi="Arial" w:cs="Arial"/>
        </w:rPr>
        <w:t>(ZDP)</w:t>
      </w:r>
      <w:r w:rsidRPr="003417F5">
        <w:rPr>
          <w:rFonts w:ascii="Arial" w:hAnsi="Arial" w:cs="Arial"/>
          <w:spacing w:val="2"/>
        </w:rPr>
        <w:t xml:space="preserve"> </w:t>
      </w:r>
      <w:r w:rsidRPr="003417F5">
        <w:rPr>
          <w:rFonts w:ascii="Arial" w:hAnsi="Arial" w:cs="Arial"/>
        </w:rPr>
        <w:t>que puede describirse como:</w:t>
      </w:r>
    </w:p>
    <w:p w14:paraId="62DEE301" w14:textId="77777777" w:rsidR="00787B68" w:rsidRPr="003417F5" w:rsidRDefault="00B82B06">
      <w:pPr>
        <w:pStyle w:val="Textoindependiente"/>
        <w:spacing w:line="242" w:lineRule="auto"/>
        <w:ind w:left="678" w:right="968"/>
        <w:jc w:val="both"/>
        <w:rPr>
          <w:rFonts w:ascii="Arial" w:hAnsi="Arial" w:cs="Arial"/>
        </w:rPr>
      </w:pPr>
      <w:r w:rsidRPr="003417F5">
        <w:rPr>
          <w:rFonts w:ascii="Arial" w:hAnsi="Arial" w:cs="Arial"/>
        </w:rPr>
        <w:t>...el espacio en que, gracias a la interacción y la ayuda de otros, una persona puede trabajar y</w:t>
      </w:r>
      <w:r w:rsidRPr="003417F5">
        <w:rPr>
          <w:rFonts w:ascii="Arial" w:hAnsi="Arial" w:cs="Arial"/>
          <w:spacing w:val="-59"/>
        </w:rPr>
        <w:t xml:space="preserve"> </w:t>
      </w:r>
      <w:r w:rsidRPr="003417F5">
        <w:rPr>
          <w:rFonts w:ascii="Arial" w:hAnsi="Arial" w:cs="Arial"/>
        </w:rPr>
        <w:t>resolver</w:t>
      </w:r>
      <w:r w:rsidRPr="003417F5">
        <w:rPr>
          <w:rFonts w:ascii="Arial" w:hAnsi="Arial" w:cs="Arial"/>
          <w:spacing w:val="-2"/>
        </w:rPr>
        <w:t xml:space="preserve"> </w:t>
      </w:r>
      <w:r w:rsidRPr="003417F5">
        <w:rPr>
          <w:rFonts w:ascii="Arial" w:hAnsi="Arial" w:cs="Arial"/>
        </w:rPr>
        <w:t>un</w:t>
      </w:r>
      <w:r w:rsidRPr="003417F5">
        <w:rPr>
          <w:rFonts w:ascii="Arial" w:hAnsi="Arial" w:cs="Arial"/>
          <w:spacing w:val="-3"/>
        </w:rPr>
        <w:t xml:space="preserve"> </w:t>
      </w:r>
      <w:r w:rsidRPr="003417F5">
        <w:rPr>
          <w:rFonts w:ascii="Arial" w:hAnsi="Arial" w:cs="Arial"/>
        </w:rPr>
        <w:t>problema</w:t>
      </w:r>
      <w:r w:rsidRPr="003417F5">
        <w:rPr>
          <w:rFonts w:ascii="Arial" w:hAnsi="Arial" w:cs="Arial"/>
          <w:spacing w:val="-21"/>
        </w:rPr>
        <w:t xml:space="preserve"> </w:t>
      </w:r>
      <w:r w:rsidRPr="003417F5">
        <w:rPr>
          <w:rFonts w:ascii="Arial" w:hAnsi="Arial" w:cs="Arial"/>
        </w:rPr>
        <w:t>o</w:t>
      </w:r>
      <w:r w:rsidRPr="003417F5">
        <w:rPr>
          <w:rFonts w:ascii="Arial" w:hAnsi="Arial" w:cs="Arial"/>
          <w:spacing w:val="-3"/>
        </w:rPr>
        <w:t xml:space="preserve"> </w:t>
      </w:r>
      <w:r w:rsidRPr="003417F5">
        <w:rPr>
          <w:rFonts w:ascii="Arial" w:hAnsi="Arial" w:cs="Arial"/>
        </w:rPr>
        <w:t>realizar</w:t>
      </w:r>
      <w:r w:rsidRPr="003417F5">
        <w:rPr>
          <w:rFonts w:ascii="Arial" w:hAnsi="Arial" w:cs="Arial"/>
          <w:spacing w:val="-1"/>
        </w:rPr>
        <w:t xml:space="preserve"> </w:t>
      </w:r>
      <w:r w:rsidRPr="003417F5">
        <w:rPr>
          <w:rFonts w:ascii="Arial" w:hAnsi="Arial" w:cs="Arial"/>
        </w:rPr>
        <w:t>una</w:t>
      </w:r>
      <w:r w:rsidRPr="003417F5">
        <w:rPr>
          <w:rFonts w:ascii="Arial" w:hAnsi="Arial" w:cs="Arial"/>
          <w:spacing w:val="-3"/>
        </w:rPr>
        <w:t xml:space="preserve"> </w:t>
      </w:r>
      <w:r w:rsidRPr="003417F5">
        <w:rPr>
          <w:rFonts w:ascii="Arial" w:hAnsi="Arial" w:cs="Arial"/>
        </w:rPr>
        <w:t>tarea</w:t>
      </w:r>
      <w:r w:rsidRPr="003417F5">
        <w:rPr>
          <w:rFonts w:ascii="Arial" w:hAnsi="Arial" w:cs="Arial"/>
          <w:spacing w:val="-2"/>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una</w:t>
      </w:r>
      <w:r w:rsidRPr="003417F5">
        <w:rPr>
          <w:rFonts w:ascii="Arial" w:hAnsi="Arial" w:cs="Arial"/>
          <w:spacing w:val="-2"/>
        </w:rPr>
        <w:t xml:space="preserve"> </w:t>
      </w:r>
      <w:r w:rsidRPr="003417F5">
        <w:rPr>
          <w:rFonts w:ascii="Arial" w:hAnsi="Arial" w:cs="Arial"/>
        </w:rPr>
        <w:t>manera</w:t>
      </w:r>
      <w:r w:rsidRPr="003417F5">
        <w:rPr>
          <w:rFonts w:ascii="Arial" w:hAnsi="Arial" w:cs="Arial"/>
          <w:spacing w:val="16"/>
        </w:rPr>
        <w:t xml:space="preserve"> </w:t>
      </w:r>
      <w:r w:rsidRPr="003417F5">
        <w:rPr>
          <w:rFonts w:ascii="Arial" w:hAnsi="Arial" w:cs="Arial"/>
        </w:rPr>
        <w:t>y</w:t>
      </w:r>
      <w:r w:rsidRPr="003417F5">
        <w:rPr>
          <w:rFonts w:ascii="Arial" w:hAnsi="Arial" w:cs="Arial"/>
          <w:spacing w:val="-7"/>
        </w:rPr>
        <w:t xml:space="preserve"> </w:t>
      </w:r>
      <w:r w:rsidRPr="003417F5">
        <w:rPr>
          <w:rFonts w:ascii="Arial" w:hAnsi="Arial" w:cs="Arial"/>
        </w:rPr>
        <w:t>co</w:t>
      </w:r>
      <w:r w:rsidRPr="003417F5">
        <w:rPr>
          <w:rFonts w:ascii="Arial" w:hAnsi="Arial" w:cs="Arial"/>
          <w:spacing w:val="-38"/>
        </w:rPr>
        <w:t xml:space="preserve"> </w:t>
      </w:r>
      <w:r w:rsidRPr="003417F5">
        <w:rPr>
          <w:rFonts w:ascii="Arial" w:hAnsi="Arial" w:cs="Arial"/>
        </w:rPr>
        <w:t>n</w:t>
      </w:r>
      <w:r w:rsidRPr="003417F5">
        <w:rPr>
          <w:rFonts w:ascii="Arial" w:hAnsi="Arial" w:cs="Arial"/>
          <w:spacing w:val="-3"/>
        </w:rPr>
        <w:t xml:space="preserve"> </w:t>
      </w:r>
      <w:r w:rsidRPr="003417F5">
        <w:rPr>
          <w:rFonts w:ascii="Arial" w:hAnsi="Arial" w:cs="Arial"/>
        </w:rPr>
        <w:t>un</w:t>
      </w:r>
      <w:r w:rsidRPr="003417F5">
        <w:rPr>
          <w:rFonts w:ascii="Arial" w:hAnsi="Arial" w:cs="Arial"/>
          <w:spacing w:val="-4"/>
        </w:rPr>
        <w:t xml:space="preserve"> </w:t>
      </w:r>
      <w:r w:rsidRPr="003417F5">
        <w:rPr>
          <w:rFonts w:ascii="Arial" w:hAnsi="Arial" w:cs="Arial"/>
        </w:rPr>
        <w:t>nivel</w:t>
      </w:r>
      <w:r w:rsidRPr="003417F5">
        <w:rPr>
          <w:rFonts w:ascii="Arial" w:hAnsi="Arial" w:cs="Arial"/>
          <w:spacing w:val="-8"/>
        </w:rPr>
        <w:t xml:space="preserve"> </w:t>
      </w:r>
      <w:r w:rsidRPr="003417F5">
        <w:rPr>
          <w:rFonts w:ascii="Arial" w:hAnsi="Arial" w:cs="Arial"/>
        </w:rPr>
        <w:t>que</w:t>
      </w:r>
      <w:r w:rsidRPr="003417F5">
        <w:rPr>
          <w:rFonts w:ascii="Arial" w:hAnsi="Arial" w:cs="Arial"/>
          <w:spacing w:val="-3"/>
        </w:rPr>
        <w:t xml:space="preserve"> </w:t>
      </w:r>
      <w:r w:rsidRPr="003417F5">
        <w:rPr>
          <w:rFonts w:ascii="Arial" w:hAnsi="Arial" w:cs="Arial"/>
        </w:rPr>
        <w:t>no</w:t>
      </w:r>
      <w:r w:rsidRPr="003417F5">
        <w:rPr>
          <w:rFonts w:ascii="Arial" w:hAnsi="Arial" w:cs="Arial"/>
          <w:spacing w:val="-4"/>
        </w:rPr>
        <w:t xml:space="preserve"> </w:t>
      </w:r>
      <w:r w:rsidRPr="003417F5">
        <w:rPr>
          <w:rFonts w:ascii="Arial" w:hAnsi="Arial" w:cs="Arial"/>
        </w:rPr>
        <w:t>sería</w:t>
      </w:r>
      <w:r w:rsidRPr="003417F5">
        <w:rPr>
          <w:rFonts w:ascii="Arial" w:hAnsi="Arial" w:cs="Arial"/>
          <w:spacing w:val="-2"/>
        </w:rPr>
        <w:t xml:space="preserve"> </w:t>
      </w:r>
      <w:r w:rsidRPr="003417F5">
        <w:rPr>
          <w:rFonts w:ascii="Arial" w:hAnsi="Arial" w:cs="Arial"/>
        </w:rPr>
        <w:t>capaz</w:t>
      </w:r>
      <w:r w:rsidRPr="003417F5">
        <w:rPr>
          <w:rFonts w:ascii="Arial" w:hAnsi="Arial" w:cs="Arial"/>
          <w:spacing w:val="11"/>
        </w:rPr>
        <w:t xml:space="preserve"> </w:t>
      </w:r>
      <w:r w:rsidRPr="003417F5">
        <w:rPr>
          <w:rFonts w:ascii="Arial" w:hAnsi="Arial" w:cs="Arial"/>
        </w:rPr>
        <w:t>de</w:t>
      </w:r>
      <w:r w:rsidRPr="003417F5">
        <w:rPr>
          <w:rFonts w:ascii="Arial" w:hAnsi="Arial" w:cs="Arial"/>
          <w:spacing w:val="-58"/>
        </w:rPr>
        <w:t xml:space="preserve"> </w:t>
      </w:r>
      <w:r w:rsidRPr="003417F5">
        <w:rPr>
          <w:rFonts w:ascii="Arial" w:hAnsi="Arial" w:cs="Arial"/>
        </w:rPr>
        <w:t>tener</w:t>
      </w:r>
      <w:r w:rsidRPr="003417F5">
        <w:rPr>
          <w:rFonts w:ascii="Arial" w:hAnsi="Arial" w:cs="Arial"/>
          <w:spacing w:val="-9"/>
        </w:rPr>
        <w:t xml:space="preserve"> </w:t>
      </w:r>
      <w:r w:rsidRPr="003417F5">
        <w:rPr>
          <w:rFonts w:ascii="Arial" w:hAnsi="Arial" w:cs="Arial"/>
        </w:rPr>
        <w:t>individualmente...</w:t>
      </w:r>
    </w:p>
    <w:p w14:paraId="1BB7806C" w14:textId="77777777" w:rsidR="00787B68" w:rsidRPr="003417F5" w:rsidRDefault="00787B68">
      <w:pPr>
        <w:pStyle w:val="Textoindependiente"/>
        <w:spacing w:before="9"/>
        <w:rPr>
          <w:rFonts w:ascii="Arial" w:hAnsi="Arial" w:cs="Arial"/>
        </w:rPr>
      </w:pPr>
    </w:p>
    <w:p w14:paraId="69C667A7" w14:textId="77777777" w:rsidR="00787B68" w:rsidRPr="003417F5" w:rsidRDefault="00B82B06">
      <w:pPr>
        <w:pStyle w:val="Textoindependiente"/>
        <w:spacing w:line="228" w:lineRule="auto"/>
        <w:ind w:left="678" w:right="970"/>
        <w:jc w:val="both"/>
        <w:rPr>
          <w:rFonts w:ascii="Arial" w:hAnsi="Arial" w:cs="Arial"/>
        </w:rPr>
      </w:pPr>
      <w:r w:rsidRPr="003417F5">
        <w:rPr>
          <w:rFonts w:ascii="Arial" w:hAnsi="Arial" w:cs="Arial"/>
        </w:rPr>
        <w:t>En cada alumno y para cada contenido de aprendizaje existe una zona que esta próxima a</w:t>
      </w:r>
      <w:r w:rsidRPr="003417F5">
        <w:rPr>
          <w:rFonts w:ascii="Arial" w:hAnsi="Arial" w:cs="Arial"/>
          <w:spacing w:val="1"/>
        </w:rPr>
        <w:t xml:space="preserve"> </w:t>
      </w:r>
      <w:r w:rsidRPr="003417F5">
        <w:rPr>
          <w:rFonts w:ascii="Arial" w:hAnsi="Arial" w:cs="Arial"/>
        </w:rPr>
        <w:t>desarrollarse</w:t>
      </w:r>
      <w:r w:rsidRPr="003417F5">
        <w:rPr>
          <w:rFonts w:ascii="Arial" w:hAnsi="Arial" w:cs="Arial"/>
          <w:spacing w:val="-10"/>
        </w:rPr>
        <w:t xml:space="preserve"> </w:t>
      </w:r>
      <w:r w:rsidRPr="003417F5">
        <w:rPr>
          <w:rFonts w:ascii="Arial" w:hAnsi="Arial" w:cs="Arial"/>
        </w:rPr>
        <w:t>y</w:t>
      </w:r>
      <w:r w:rsidRPr="003417F5">
        <w:rPr>
          <w:rFonts w:ascii="Arial" w:hAnsi="Arial" w:cs="Arial"/>
          <w:spacing w:val="-12"/>
        </w:rPr>
        <w:t xml:space="preserve"> </w:t>
      </w:r>
      <w:r w:rsidRPr="003417F5">
        <w:rPr>
          <w:rFonts w:ascii="Arial" w:hAnsi="Arial" w:cs="Arial"/>
        </w:rPr>
        <w:t>otra</w:t>
      </w:r>
      <w:r w:rsidRPr="003417F5">
        <w:rPr>
          <w:rFonts w:ascii="Arial" w:hAnsi="Arial" w:cs="Arial"/>
          <w:spacing w:val="-8"/>
        </w:rPr>
        <w:t xml:space="preserve"> </w:t>
      </w:r>
      <w:r w:rsidRPr="003417F5">
        <w:rPr>
          <w:rFonts w:ascii="Arial" w:hAnsi="Arial" w:cs="Arial"/>
        </w:rPr>
        <w:t>que</w:t>
      </w:r>
      <w:r w:rsidRPr="003417F5">
        <w:rPr>
          <w:rFonts w:ascii="Arial" w:hAnsi="Arial" w:cs="Arial"/>
          <w:spacing w:val="-9"/>
        </w:rPr>
        <w:t xml:space="preserve"> </w:t>
      </w:r>
      <w:r w:rsidRPr="003417F5">
        <w:rPr>
          <w:rFonts w:ascii="Arial" w:hAnsi="Arial" w:cs="Arial"/>
        </w:rPr>
        <w:t>en ese</w:t>
      </w:r>
      <w:r w:rsidRPr="003417F5">
        <w:rPr>
          <w:rFonts w:ascii="Arial" w:hAnsi="Arial" w:cs="Arial"/>
          <w:spacing w:val="-9"/>
        </w:rPr>
        <w:t xml:space="preserve"> </w:t>
      </w:r>
      <w:r w:rsidRPr="003417F5">
        <w:rPr>
          <w:rFonts w:ascii="Arial" w:hAnsi="Arial" w:cs="Arial"/>
        </w:rPr>
        <w:t>momento</w:t>
      </w:r>
      <w:r w:rsidRPr="003417F5">
        <w:rPr>
          <w:rFonts w:ascii="Arial" w:hAnsi="Arial" w:cs="Arial"/>
          <w:spacing w:val="-9"/>
        </w:rPr>
        <w:t xml:space="preserve"> </w:t>
      </w:r>
      <w:r w:rsidRPr="003417F5">
        <w:rPr>
          <w:rFonts w:ascii="Arial" w:hAnsi="Arial" w:cs="Arial"/>
        </w:rPr>
        <w:t>está</w:t>
      </w:r>
      <w:r w:rsidRPr="003417F5">
        <w:rPr>
          <w:rFonts w:ascii="Arial" w:hAnsi="Arial" w:cs="Arial"/>
          <w:spacing w:val="-25"/>
        </w:rPr>
        <w:t xml:space="preserve"> </w:t>
      </w:r>
      <w:r w:rsidRPr="003417F5">
        <w:rPr>
          <w:rFonts w:ascii="Arial" w:hAnsi="Arial" w:cs="Arial"/>
        </w:rPr>
        <w:t>fuera</w:t>
      </w:r>
      <w:r w:rsidRPr="003417F5">
        <w:rPr>
          <w:rFonts w:ascii="Arial" w:hAnsi="Arial" w:cs="Arial"/>
          <w:spacing w:val="-24"/>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su</w:t>
      </w:r>
      <w:r w:rsidRPr="003417F5">
        <w:rPr>
          <w:rFonts w:ascii="Arial" w:hAnsi="Arial" w:cs="Arial"/>
          <w:spacing w:val="-9"/>
        </w:rPr>
        <w:t xml:space="preserve"> </w:t>
      </w:r>
      <w:r w:rsidRPr="003417F5">
        <w:rPr>
          <w:rFonts w:ascii="Arial" w:hAnsi="Arial" w:cs="Arial"/>
        </w:rPr>
        <w:t>alcance.</w:t>
      </w:r>
    </w:p>
    <w:p w14:paraId="7B69B88E" w14:textId="16D2F620" w:rsidR="00787B68" w:rsidRPr="003417F5" w:rsidRDefault="00787B68">
      <w:pPr>
        <w:pStyle w:val="Textoindependiente"/>
        <w:spacing w:before="10"/>
        <w:rPr>
          <w:rFonts w:ascii="Arial" w:hAnsi="Arial" w:cs="Arial"/>
          <w:sz w:val="18"/>
        </w:rPr>
      </w:pPr>
    </w:p>
    <w:p w14:paraId="21DA069D" w14:textId="77777777" w:rsidR="00787B68" w:rsidRPr="003417F5" w:rsidRDefault="00B82B06">
      <w:pPr>
        <w:pStyle w:val="Textoindependiente"/>
        <w:spacing w:before="99" w:line="237" w:lineRule="auto"/>
        <w:ind w:left="678" w:right="943"/>
        <w:jc w:val="both"/>
        <w:rPr>
          <w:rFonts w:ascii="Arial" w:hAnsi="Arial" w:cs="Arial"/>
        </w:rPr>
      </w:pPr>
      <w:r w:rsidRPr="003417F5">
        <w:rPr>
          <w:rFonts w:ascii="Arial" w:hAnsi="Arial" w:cs="Arial"/>
        </w:rPr>
        <w:t>En la ZDP es en donde deben situarse los procesos de enseñanza y de aprendizaje. En la</w:t>
      </w:r>
      <w:r w:rsidRPr="003417F5">
        <w:rPr>
          <w:rFonts w:ascii="Arial" w:hAnsi="Arial" w:cs="Arial"/>
          <w:spacing w:val="1"/>
        </w:rPr>
        <w:t xml:space="preserve"> </w:t>
      </w:r>
      <w:r w:rsidRPr="003417F5">
        <w:rPr>
          <w:rFonts w:ascii="Arial" w:hAnsi="Arial" w:cs="Arial"/>
        </w:rPr>
        <w:t xml:space="preserve">ZDP es donde se desencadena el proceso de construcción de conocimiento del </w:t>
      </w:r>
      <w:r w:rsidRPr="003417F5">
        <w:rPr>
          <w:rFonts w:ascii="Arial" w:hAnsi="Arial" w:cs="Arial"/>
          <w:spacing w:val="10"/>
        </w:rPr>
        <w:t xml:space="preserve">alumno </w:t>
      </w:r>
      <w:r w:rsidRPr="003417F5">
        <w:rPr>
          <w:rFonts w:ascii="Arial" w:hAnsi="Arial" w:cs="Arial"/>
        </w:rPr>
        <w:t>y se</w:t>
      </w:r>
      <w:r w:rsidRPr="003417F5">
        <w:rPr>
          <w:rFonts w:ascii="Arial" w:hAnsi="Arial" w:cs="Arial"/>
          <w:spacing w:val="1"/>
        </w:rPr>
        <w:t xml:space="preserve"> </w:t>
      </w:r>
      <w:r w:rsidRPr="003417F5">
        <w:rPr>
          <w:rFonts w:ascii="Arial" w:hAnsi="Arial" w:cs="Arial"/>
        </w:rPr>
        <w:t>avanza en el desarrollo.</w:t>
      </w:r>
      <w:r w:rsidRPr="003417F5">
        <w:rPr>
          <w:rFonts w:ascii="Arial" w:hAnsi="Arial" w:cs="Arial"/>
          <w:spacing w:val="1"/>
        </w:rPr>
        <w:t xml:space="preserve"> </w:t>
      </w:r>
      <w:r w:rsidRPr="003417F5">
        <w:rPr>
          <w:rFonts w:ascii="Arial" w:hAnsi="Arial" w:cs="Arial"/>
        </w:rPr>
        <w:t>No tendría sentido intervenir en lo que los alumnos pueden hacer</w:t>
      </w:r>
      <w:r w:rsidRPr="003417F5">
        <w:rPr>
          <w:rFonts w:ascii="Arial" w:hAnsi="Arial" w:cs="Arial"/>
          <w:spacing w:val="1"/>
        </w:rPr>
        <w:t xml:space="preserve"> </w:t>
      </w:r>
      <w:r w:rsidRPr="003417F5">
        <w:rPr>
          <w:rFonts w:ascii="Arial" w:hAnsi="Arial" w:cs="Arial"/>
        </w:rPr>
        <w:t>solos.</w:t>
      </w:r>
    </w:p>
    <w:p w14:paraId="443C8595" w14:textId="77777777" w:rsidR="00787B68" w:rsidRPr="003417F5" w:rsidRDefault="00787B68">
      <w:pPr>
        <w:pStyle w:val="Textoindependiente"/>
        <w:spacing w:before="8"/>
        <w:rPr>
          <w:rFonts w:ascii="Arial" w:hAnsi="Arial" w:cs="Arial"/>
        </w:rPr>
      </w:pPr>
    </w:p>
    <w:p w14:paraId="60DD8915" w14:textId="71A3B686" w:rsidR="00787B68" w:rsidRPr="003417F5" w:rsidRDefault="00B82B06">
      <w:pPr>
        <w:pStyle w:val="Textoindependiente"/>
        <w:spacing w:before="1"/>
        <w:ind w:left="678" w:right="969"/>
        <w:jc w:val="both"/>
        <w:rPr>
          <w:rFonts w:ascii="Arial" w:hAnsi="Arial" w:cs="Arial"/>
        </w:rPr>
      </w:pPr>
      <w:r w:rsidRPr="003417F5">
        <w:rPr>
          <w:rFonts w:ascii="Arial" w:hAnsi="Arial" w:cs="Arial"/>
        </w:rPr>
        <w:t xml:space="preserve">El profesor toma como punto de partida los conocimientos del alumno y basándose </w:t>
      </w:r>
      <w:r w:rsidRPr="003417F5">
        <w:rPr>
          <w:rFonts w:ascii="Arial" w:hAnsi="Arial" w:cs="Arial"/>
          <w:spacing w:val="9"/>
        </w:rPr>
        <w:t xml:space="preserve">en </w:t>
      </w:r>
      <w:r w:rsidRPr="003417F5">
        <w:rPr>
          <w:rFonts w:ascii="Arial" w:hAnsi="Arial" w:cs="Arial"/>
          <w:spacing w:val="14"/>
        </w:rPr>
        <w:t>estos</w:t>
      </w:r>
      <w:r w:rsidRPr="003417F5">
        <w:rPr>
          <w:rFonts w:ascii="Arial" w:hAnsi="Arial" w:cs="Arial"/>
          <w:spacing w:val="15"/>
        </w:rPr>
        <w:t xml:space="preserve"> </w:t>
      </w:r>
      <w:r w:rsidRPr="003417F5">
        <w:rPr>
          <w:rFonts w:ascii="Arial" w:hAnsi="Arial" w:cs="Arial"/>
        </w:rPr>
        <w:t>presta</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ayuda</w:t>
      </w:r>
      <w:r w:rsidRPr="003417F5">
        <w:rPr>
          <w:rFonts w:ascii="Arial" w:hAnsi="Arial" w:cs="Arial"/>
          <w:spacing w:val="1"/>
        </w:rPr>
        <w:t xml:space="preserve"> </w:t>
      </w:r>
      <w:r w:rsidRPr="003417F5">
        <w:rPr>
          <w:rFonts w:ascii="Arial" w:hAnsi="Arial" w:cs="Arial"/>
        </w:rPr>
        <w:t>necesaria</w:t>
      </w:r>
      <w:r w:rsidRPr="003417F5">
        <w:rPr>
          <w:rFonts w:ascii="Arial" w:hAnsi="Arial" w:cs="Arial"/>
          <w:spacing w:val="1"/>
        </w:rPr>
        <w:t xml:space="preserve"> </w:t>
      </w:r>
      <w:r w:rsidRPr="003417F5">
        <w:rPr>
          <w:rFonts w:ascii="Arial" w:hAnsi="Arial" w:cs="Arial"/>
        </w:rPr>
        <w:t>para</w:t>
      </w:r>
      <w:r w:rsidRPr="003417F5">
        <w:rPr>
          <w:rFonts w:ascii="Arial" w:hAnsi="Arial" w:cs="Arial"/>
          <w:spacing w:val="1"/>
        </w:rPr>
        <w:t xml:space="preserve"> </w:t>
      </w:r>
      <w:r w:rsidRPr="003417F5">
        <w:rPr>
          <w:rFonts w:ascii="Arial" w:hAnsi="Arial" w:cs="Arial"/>
        </w:rPr>
        <w:t>realizar</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actividad.</w:t>
      </w:r>
      <w:r w:rsidRPr="003417F5">
        <w:rPr>
          <w:rFonts w:ascii="Arial" w:hAnsi="Arial" w:cs="Arial"/>
          <w:spacing w:val="1"/>
        </w:rPr>
        <w:t xml:space="preserve"> </w:t>
      </w:r>
      <w:r w:rsidRPr="003417F5">
        <w:rPr>
          <w:rFonts w:ascii="Arial" w:hAnsi="Arial" w:cs="Arial"/>
        </w:rPr>
        <w:t>Cuando</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punto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partida</w:t>
      </w:r>
      <w:r w:rsidRPr="003417F5">
        <w:rPr>
          <w:rFonts w:ascii="Arial" w:hAnsi="Arial" w:cs="Arial"/>
          <w:spacing w:val="1"/>
        </w:rPr>
        <w:t xml:space="preserve"> </w:t>
      </w:r>
      <w:r w:rsidRPr="003417F5">
        <w:rPr>
          <w:rFonts w:ascii="Arial" w:hAnsi="Arial" w:cs="Arial"/>
        </w:rPr>
        <w:t>está</w:t>
      </w:r>
      <w:r w:rsidRPr="003417F5">
        <w:rPr>
          <w:rFonts w:ascii="Arial" w:hAnsi="Arial" w:cs="Arial"/>
          <w:spacing w:val="1"/>
        </w:rPr>
        <w:t xml:space="preserve"> </w:t>
      </w:r>
      <w:r w:rsidRPr="003417F5">
        <w:rPr>
          <w:rFonts w:ascii="Arial" w:hAnsi="Arial" w:cs="Arial"/>
        </w:rPr>
        <w:t>demasiado</w:t>
      </w:r>
      <w:r w:rsidRPr="003417F5">
        <w:rPr>
          <w:rFonts w:ascii="Arial" w:hAnsi="Arial" w:cs="Arial"/>
          <w:spacing w:val="1"/>
        </w:rPr>
        <w:t xml:space="preserve"> </w:t>
      </w:r>
      <w:r w:rsidRPr="003417F5">
        <w:rPr>
          <w:rFonts w:ascii="Arial" w:hAnsi="Arial" w:cs="Arial"/>
        </w:rPr>
        <w:t>alejado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lo</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se</w:t>
      </w:r>
      <w:r w:rsidRPr="003417F5">
        <w:rPr>
          <w:rFonts w:ascii="Arial" w:hAnsi="Arial" w:cs="Arial"/>
          <w:spacing w:val="1"/>
        </w:rPr>
        <w:t xml:space="preserve"> </w:t>
      </w:r>
      <w:r w:rsidRPr="003417F5">
        <w:rPr>
          <w:rFonts w:ascii="Arial" w:hAnsi="Arial" w:cs="Arial"/>
        </w:rPr>
        <w:t>pretende</w:t>
      </w:r>
      <w:r w:rsidRPr="003417F5">
        <w:rPr>
          <w:rFonts w:ascii="Arial" w:hAnsi="Arial" w:cs="Arial"/>
          <w:spacing w:val="1"/>
        </w:rPr>
        <w:t xml:space="preserve"> </w:t>
      </w:r>
      <w:r w:rsidRPr="003417F5">
        <w:rPr>
          <w:rFonts w:ascii="Arial" w:hAnsi="Arial" w:cs="Arial"/>
        </w:rPr>
        <w:t>enseñar,</w:t>
      </w:r>
      <w:r w:rsidRPr="003417F5">
        <w:rPr>
          <w:rFonts w:ascii="Arial" w:hAnsi="Arial" w:cs="Arial"/>
          <w:spacing w:val="1"/>
        </w:rPr>
        <w:t xml:space="preserve"> </w:t>
      </w:r>
      <w:r w:rsidRPr="003417F5">
        <w:rPr>
          <w:rFonts w:ascii="Arial" w:hAnsi="Arial" w:cs="Arial"/>
        </w:rPr>
        <w:t>al</w:t>
      </w:r>
      <w:r w:rsidRPr="003417F5">
        <w:rPr>
          <w:rFonts w:ascii="Arial" w:hAnsi="Arial" w:cs="Arial"/>
          <w:spacing w:val="1"/>
        </w:rPr>
        <w:t xml:space="preserve"> </w:t>
      </w:r>
      <w:r w:rsidRPr="003417F5">
        <w:rPr>
          <w:rFonts w:ascii="Arial" w:hAnsi="Arial" w:cs="Arial"/>
        </w:rPr>
        <w:t>alumno</w:t>
      </w:r>
      <w:r w:rsidRPr="003417F5">
        <w:rPr>
          <w:rFonts w:ascii="Arial" w:hAnsi="Arial" w:cs="Arial"/>
          <w:spacing w:val="1"/>
        </w:rPr>
        <w:t xml:space="preserve"> </w:t>
      </w:r>
      <w:r w:rsidRPr="003417F5">
        <w:rPr>
          <w:rFonts w:ascii="Arial" w:hAnsi="Arial" w:cs="Arial"/>
        </w:rPr>
        <w:t>le</w:t>
      </w:r>
      <w:r w:rsidRPr="003417F5">
        <w:rPr>
          <w:rFonts w:ascii="Arial" w:hAnsi="Arial" w:cs="Arial"/>
          <w:spacing w:val="1"/>
        </w:rPr>
        <w:t xml:space="preserve"> </w:t>
      </w:r>
      <w:r w:rsidRPr="003417F5">
        <w:rPr>
          <w:rFonts w:ascii="Arial" w:hAnsi="Arial" w:cs="Arial"/>
        </w:rPr>
        <w:t>cuesta</w:t>
      </w:r>
      <w:r w:rsidRPr="003417F5">
        <w:rPr>
          <w:rFonts w:ascii="Arial" w:hAnsi="Arial" w:cs="Arial"/>
          <w:spacing w:val="1"/>
        </w:rPr>
        <w:t xml:space="preserve"> </w:t>
      </w:r>
      <w:r w:rsidRPr="003417F5">
        <w:rPr>
          <w:rFonts w:ascii="Arial" w:hAnsi="Arial" w:cs="Arial"/>
        </w:rPr>
        <w:t>intervenir</w:t>
      </w:r>
      <w:r w:rsidRPr="003417F5">
        <w:rPr>
          <w:rFonts w:ascii="Arial" w:hAnsi="Arial" w:cs="Arial"/>
          <w:spacing w:val="1"/>
        </w:rPr>
        <w:t xml:space="preserve"> </w:t>
      </w:r>
      <w:r w:rsidRPr="003417F5">
        <w:rPr>
          <w:rFonts w:ascii="Arial" w:hAnsi="Arial" w:cs="Arial"/>
        </w:rPr>
        <w:t>conjuntamente con el profesor, no está en disposición de participar, y por lo tanto no lo puede</w:t>
      </w:r>
      <w:r w:rsidRPr="003417F5">
        <w:rPr>
          <w:rFonts w:ascii="Arial" w:hAnsi="Arial" w:cs="Arial"/>
          <w:spacing w:val="1"/>
        </w:rPr>
        <w:t xml:space="preserve"> </w:t>
      </w:r>
      <w:r w:rsidRPr="003417F5">
        <w:rPr>
          <w:rFonts w:ascii="Arial" w:hAnsi="Arial" w:cs="Arial"/>
        </w:rPr>
        <w:t>aprender.</w:t>
      </w:r>
    </w:p>
    <w:p w14:paraId="2DE0D04F" w14:textId="77777777" w:rsidR="00787B68" w:rsidRPr="003417F5" w:rsidRDefault="00787B68">
      <w:pPr>
        <w:pStyle w:val="Textoindependiente"/>
        <w:spacing w:before="10"/>
        <w:rPr>
          <w:rFonts w:ascii="Arial" w:hAnsi="Arial" w:cs="Arial"/>
          <w:sz w:val="20"/>
        </w:rPr>
      </w:pPr>
    </w:p>
    <w:p w14:paraId="24A42CD6" w14:textId="467E8D0F" w:rsidR="00787B68" w:rsidRPr="003417F5" w:rsidRDefault="00B82B06">
      <w:pPr>
        <w:pStyle w:val="Textoindependiente"/>
        <w:spacing w:line="242" w:lineRule="auto"/>
        <w:ind w:left="678" w:right="958"/>
        <w:jc w:val="both"/>
        <w:rPr>
          <w:rFonts w:ascii="Arial" w:hAnsi="Arial" w:cs="Arial"/>
        </w:rPr>
      </w:pPr>
      <w:r w:rsidRPr="003417F5">
        <w:rPr>
          <w:rFonts w:ascii="Arial" w:hAnsi="Arial" w:cs="Arial"/>
        </w:rPr>
        <w:t>DAVID PAUL AUSUBEL: este pedagogo, enfatiza la importancia de los saberes previos de los</w:t>
      </w:r>
      <w:r w:rsidRPr="003417F5">
        <w:rPr>
          <w:rFonts w:ascii="Arial" w:hAnsi="Arial" w:cs="Arial"/>
          <w:spacing w:val="-59"/>
        </w:rPr>
        <w:t xml:space="preserve"> </w:t>
      </w:r>
      <w:r w:rsidRPr="003417F5">
        <w:rPr>
          <w:rFonts w:ascii="Arial" w:hAnsi="Arial" w:cs="Arial"/>
        </w:rPr>
        <w:t xml:space="preserve">estudiantes, “El aprendizaje de un nuevo conocimiento depende de los saberes </w:t>
      </w:r>
      <w:r w:rsidRPr="003417F5">
        <w:rPr>
          <w:rFonts w:ascii="Arial" w:hAnsi="Arial" w:cs="Arial"/>
          <w:spacing w:val="10"/>
        </w:rPr>
        <w:t xml:space="preserve">previos </w:t>
      </w:r>
      <w:r w:rsidRPr="003417F5">
        <w:rPr>
          <w:rFonts w:ascii="Arial" w:hAnsi="Arial" w:cs="Arial"/>
          <w:spacing w:val="9"/>
        </w:rPr>
        <w:t>pa</w:t>
      </w:r>
      <w:r w:rsidRPr="003417F5">
        <w:rPr>
          <w:rFonts w:ascii="Arial" w:hAnsi="Arial" w:cs="Arial"/>
          <w:spacing w:val="10"/>
        </w:rPr>
        <w:t>ra</w:t>
      </w:r>
      <w:r w:rsidRPr="003417F5">
        <w:rPr>
          <w:rFonts w:ascii="Arial" w:hAnsi="Arial" w:cs="Arial"/>
          <w:spacing w:val="-59"/>
        </w:rPr>
        <w:t xml:space="preserve"> </w:t>
      </w:r>
      <w:r w:rsidRPr="003417F5">
        <w:rPr>
          <w:rFonts w:ascii="Arial" w:hAnsi="Arial" w:cs="Arial"/>
        </w:rPr>
        <w:t>la</w:t>
      </w:r>
      <w:r w:rsidRPr="003417F5">
        <w:rPr>
          <w:rFonts w:ascii="Arial" w:hAnsi="Arial" w:cs="Arial"/>
          <w:spacing w:val="6"/>
        </w:rPr>
        <w:t xml:space="preserve"> </w:t>
      </w:r>
      <w:r w:rsidRPr="003417F5">
        <w:rPr>
          <w:rFonts w:ascii="Arial" w:hAnsi="Arial" w:cs="Arial"/>
        </w:rPr>
        <w:t>construcción</w:t>
      </w:r>
      <w:r w:rsidRPr="003417F5">
        <w:rPr>
          <w:rFonts w:ascii="Arial" w:hAnsi="Arial" w:cs="Arial"/>
          <w:spacing w:val="-10"/>
        </w:rPr>
        <w:t xml:space="preserve"> </w:t>
      </w:r>
      <w:r w:rsidRPr="003417F5">
        <w:rPr>
          <w:rFonts w:ascii="Arial" w:hAnsi="Arial" w:cs="Arial"/>
        </w:rPr>
        <w:t>del</w:t>
      </w:r>
      <w:r w:rsidRPr="003417F5">
        <w:rPr>
          <w:rFonts w:ascii="Arial" w:hAnsi="Arial" w:cs="Arial"/>
          <w:spacing w:val="-15"/>
        </w:rPr>
        <w:t xml:space="preserve"> </w:t>
      </w:r>
      <w:r w:rsidRPr="003417F5">
        <w:rPr>
          <w:rFonts w:ascii="Arial" w:hAnsi="Arial" w:cs="Arial"/>
        </w:rPr>
        <w:t>conocimiento.</w:t>
      </w:r>
    </w:p>
    <w:p w14:paraId="4958C1D1" w14:textId="77777777" w:rsidR="00787B68" w:rsidRPr="003417F5" w:rsidRDefault="00787B68">
      <w:pPr>
        <w:pStyle w:val="Textoindependiente"/>
        <w:spacing w:before="7"/>
        <w:rPr>
          <w:rFonts w:ascii="Arial" w:hAnsi="Arial" w:cs="Arial"/>
        </w:rPr>
      </w:pPr>
    </w:p>
    <w:p w14:paraId="6D1051FB" w14:textId="77777777" w:rsidR="00787B68" w:rsidRPr="003417F5" w:rsidRDefault="00B82B06">
      <w:pPr>
        <w:pStyle w:val="Textoindependiente"/>
        <w:spacing w:line="237" w:lineRule="auto"/>
        <w:ind w:left="678" w:right="970"/>
        <w:jc w:val="both"/>
        <w:rPr>
          <w:rFonts w:ascii="Arial" w:hAnsi="Arial" w:cs="Arial"/>
        </w:rPr>
      </w:pPr>
      <w:r w:rsidRPr="003417F5">
        <w:rPr>
          <w:rFonts w:ascii="Arial" w:hAnsi="Arial" w:cs="Arial"/>
        </w:rPr>
        <w:t>El alumno</w:t>
      </w:r>
      <w:r w:rsidRPr="003417F5">
        <w:rPr>
          <w:rFonts w:ascii="Arial" w:hAnsi="Arial" w:cs="Arial"/>
          <w:spacing w:val="1"/>
        </w:rPr>
        <w:t xml:space="preserve"> </w:t>
      </w:r>
      <w:r w:rsidRPr="003417F5">
        <w:rPr>
          <w:rFonts w:ascii="Arial" w:hAnsi="Arial" w:cs="Arial"/>
        </w:rPr>
        <w:t>es</w:t>
      </w:r>
      <w:r w:rsidRPr="003417F5">
        <w:rPr>
          <w:rFonts w:ascii="Arial" w:hAnsi="Arial" w:cs="Arial"/>
          <w:spacing w:val="1"/>
        </w:rPr>
        <w:t xml:space="preserve"> </w:t>
      </w:r>
      <w:r w:rsidRPr="003417F5">
        <w:rPr>
          <w:rFonts w:ascii="Arial" w:hAnsi="Arial" w:cs="Arial"/>
        </w:rPr>
        <w:t>un</w:t>
      </w:r>
      <w:r w:rsidRPr="003417F5">
        <w:rPr>
          <w:rFonts w:ascii="Arial" w:hAnsi="Arial" w:cs="Arial"/>
          <w:spacing w:val="1"/>
        </w:rPr>
        <w:t xml:space="preserve"> </w:t>
      </w:r>
      <w:r w:rsidRPr="003417F5">
        <w:rPr>
          <w:rFonts w:ascii="Arial" w:hAnsi="Arial" w:cs="Arial"/>
        </w:rPr>
        <w:t>procesador</w:t>
      </w:r>
      <w:r w:rsidRPr="003417F5">
        <w:rPr>
          <w:rFonts w:ascii="Arial" w:hAnsi="Arial" w:cs="Arial"/>
          <w:spacing w:val="1"/>
        </w:rPr>
        <w:t xml:space="preserve"> </w:t>
      </w:r>
      <w:r w:rsidRPr="003417F5">
        <w:rPr>
          <w:rFonts w:ascii="Arial" w:hAnsi="Arial" w:cs="Arial"/>
        </w:rPr>
        <w:t>activo</w:t>
      </w:r>
      <w:r w:rsidRPr="003417F5">
        <w:rPr>
          <w:rFonts w:ascii="Arial" w:hAnsi="Arial" w:cs="Arial"/>
          <w:spacing w:val="1"/>
        </w:rPr>
        <w:t xml:space="preserve"> </w:t>
      </w:r>
      <w:r w:rsidRPr="003417F5">
        <w:rPr>
          <w:rFonts w:ascii="Arial" w:hAnsi="Arial" w:cs="Arial"/>
        </w:rPr>
        <w:t>de la información. Sus aportes a la pedagogía están</w:t>
      </w:r>
      <w:r w:rsidRPr="003417F5">
        <w:rPr>
          <w:rFonts w:ascii="Arial" w:hAnsi="Arial" w:cs="Arial"/>
          <w:spacing w:val="1"/>
        </w:rPr>
        <w:t xml:space="preserve"> </w:t>
      </w:r>
      <w:r w:rsidRPr="003417F5">
        <w:rPr>
          <w:rFonts w:ascii="Arial" w:hAnsi="Arial" w:cs="Arial"/>
        </w:rPr>
        <w:t>relacionados con el aprendizaje escolar que puede darse por recepción o por descubrimiento,</w:t>
      </w:r>
      <w:r w:rsidRPr="003417F5">
        <w:rPr>
          <w:rFonts w:ascii="Arial" w:hAnsi="Arial" w:cs="Arial"/>
          <w:spacing w:val="1"/>
        </w:rPr>
        <w:t xml:space="preserve"> </w:t>
      </w:r>
      <w:r w:rsidRPr="003417F5">
        <w:rPr>
          <w:rFonts w:ascii="Arial" w:hAnsi="Arial" w:cs="Arial"/>
        </w:rPr>
        <w:t xml:space="preserve">como estrategia de enseñanza, y puede lograr un aprendizaje significativo, no </w:t>
      </w:r>
      <w:hyperlink r:id="rId51">
        <w:r w:rsidRPr="003417F5">
          <w:rPr>
            <w:rFonts w:ascii="Arial" w:hAnsi="Arial" w:cs="Arial"/>
          </w:rPr>
          <w:t>memorístico</w:t>
        </w:r>
      </w:hyperlink>
      <w:r w:rsidRPr="003417F5">
        <w:rPr>
          <w:rFonts w:ascii="Arial" w:hAnsi="Arial" w:cs="Arial"/>
        </w:rPr>
        <w:t>, ni</w:t>
      </w:r>
      <w:r w:rsidRPr="003417F5">
        <w:rPr>
          <w:rFonts w:ascii="Arial" w:hAnsi="Arial" w:cs="Arial"/>
          <w:spacing w:val="1"/>
        </w:rPr>
        <w:t xml:space="preserve"> </w:t>
      </w:r>
      <w:r w:rsidRPr="003417F5">
        <w:rPr>
          <w:rFonts w:ascii="Arial" w:hAnsi="Arial" w:cs="Arial"/>
        </w:rPr>
        <w:t>repetitivo.</w:t>
      </w:r>
    </w:p>
    <w:p w14:paraId="2625E8F8" w14:textId="77777777" w:rsidR="00787B68" w:rsidRPr="003417F5" w:rsidRDefault="00787B68">
      <w:pPr>
        <w:pStyle w:val="Textoindependiente"/>
        <w:spacing w:before="11"/>
        <w:rPr>
          <w:rFonts w:ascii="Arial" w:hAnsi="Arial" w:cs="Arial"/>
        </w:rPr>
      </w:pPr>
    </w:p>
    <w:p w14:paraId="17674365" w14:textId="1C441346" w:rsidR="00787B68" w:rsidRPr="003417F5" w:rsidRDefault="00B82B06">
      <w:pPr>
        <w:pStyle w:val="Textoindependiente"/>
        <w:spacing w:line="237" w:lineRule="auto"/>
        <w:ind w:left="678" w:right="958"/>
        <w:jc w:val="both"/>
        <w:rPr>
          <w:rFonts w:ascii="Arial" w:hAnsi="Arial" w:cs="Arial"/>
        </w:rPr>
      </w:pPr>
      <w:r w:rsidRPr="003417F5">
        <w:rPr>
          <w:rFonts w:ascii="Arial" w:hAnsi="Arial" w:cs="Arial"/>
        </w:rPr>
        <w:t>De acuerdo al aprendizaje significativo, los nuevos conocimientos se incorporan en forma</w:t>
      </w:r>
      <w:r w:rsidRPr="003417F5">
        <w:rPr>
          <w:rFonts w:ascii="Arial" w:hAnsi="Arial" w:cs="Arial"/>
          <w:spacing w:val="1"/>
        </w:rPr>
        <w:t xml:space="preserve"> </w:t>
      </w:r>
      <w:r w:rsidRPr="003417F5">
        <w:rPr>
          <w:rFonts w:ascii="Arial" w:hAnsi="Arial" w:cs="Arial"/>
        </w:rPr>
        <w:t xml:space="preserve">sustantiva en la </w:t>
      </w:r>
      <w:hyperlink r:id="rId52">
        <w:r w:rsidRPr="003417F5">
          <w:rPr>
            <w:rFonts w:ascii="Arial" w:hAnsi="Arial" w:cs="Arial"/>
          </w:rPr>
          <w:t xml:space="preserve">estructura cognitiva </w:t>
        </w:r>
      </w:hyperlink>
      <w:r w:rsidRPr="003417F5">
        <w:rPr>
          <w:rFonts w:ascii="Arial" w:hAnsi="Arial" w:cs="Arial"/>
        </w:rPr>
        <w:t xml:space="preserve">del alumno. Esto se logra cuando el estudiante </w:t>
      </w:r>
      <w:r w:rsidRPr="003417F5">
        <w:rPr>
          <w:rFonts w:ascii="Arial" w:hAnsi="Arial" w:cs="Arial"/>
          <w:spacing w:val="10"/>
        </w:rPr>
        <w:t>relaciona</w:t>
      </w:r>
      <w:r w:rsidRPr="003417F5">
        <w:rPr>
          <w:rFonts w:ascii="Arial" w:hAnsi="Arial" w:cs="Arial"/>
          <w:spacing w:val="-59"/>
        </w:rPr>
        <w:t xml:space="preserve"> </w:t>
      </w:r>
      <w:r w:rsidRPr="003417F5">
        <w:rPr>
          <w:rFonts w:ascii="Arial" w:hAnsi="Arial" w:cs="Arial"/>
        </w:rPr>
        <w:t xml:space="preserve">los nuevos conocimientos con los anteriormente adquiridos; pero también es necesario que </w:t>
      </w:r>
      <w:r w:rsidRPr="003417F5">
        <w:rPr>
          <w:rFonts w:ascii="Arial" w:hAnsi="Arial" w:cs="Arial"/>
          <w:spacing w:val="9"/>
        </w:rPr>
        <w:t>el</w:t>
      </w:r>
      <w:r w:rsidRPr="003417F5">
        <w:rPr>
          <w:rFonts w:ascii="Arial" w:hAnsi="Arial" w:cs="Arial"/>
          <w:spacing w:val="-59"/>
        </w:rPr>
        <w:t xml:space="preserve"> </w:t>
      </w:r>
      <w:r w:rsidRPr="003417F5">
        <w:rPr>
          <w:rFonts w:ascii="Arial" w:hAnsi="Arial" w:cs="Arial"/>
        </w:rPr>
        <w:lastRenderedPageBreak/>
        <w:t>alumno</w:t>
      </w:r>
      <w:r w:rsidRPr="003417F5">
        <w:rPr>
          <w:rFonts w:ascii="Arial" w:hAnsi="Arial" w:cs="Arial"/>
          <w:spacing w:val="7"/>
        </w:rPr>
        <w:t xml:space="preserve"> </w:t>
      </w:r>
      <w:r w:rsidRPr="003417F5">
        <w:rPr>
          <w:rFonts w:ascii="Arial" w:hAnsi="Arial" w:cs="Arial"/>
        </w:rPr>
        <w:t>se</w:t>
      </w:r>
      <w:r w:rsidRPr="003417F5">
        <w:rPr>
          <w:rFonts w:ascii="Arial" w:hAnsi="Arial" w:cs="Arial"/>
          <w:spacing w:val="-9"/>
        </w:rPr>
        <w:t xml:space="preserve"> </w:t>
      </w:r>
      <w:r w:rsidRPr="003417F5">
        <w:rPr>
          <w:rFonts w:ascii="Arial" w:hAnsi="Arial" w:cs="Arial"/>
        </w:rPr>
        <w:t>interese</w:t>
      </w:r>
      <w:r w:rsidRPr="003417F5">
        <w:rPr>
          <w:rFonts w:ascii="Arial" w:hAnsi="Arial" w:cs="Arial"/>
          <w:spacing w:val="-10"/>
        </w:rPr>
        <w:t xml:space="preserve"> </w:t>
      </w:r>
      <w:r w:rsidRPr="003417F5">
        <w:rPr>
          <w:rFonts w:ascii="Arial" w:hAnsi="Arial" w:cs="Arial"/>
        </w:rPr>
        <w:t>por</w:t>
      </w:r>
      <w:r w:rsidRPr="003417F5">
        <w:rPr>
          <w:rFonts w:ascii="Arial" w:hAnsi="Arial" w:cs="Arial"/>
          <w:spacing w:val="-7"/>
        </w:rPr>
        <w:t xml:space="preserve"> </w:t>
      </w:r>
      <w:r w:rsidRPr="003417F5">
        <w:rPr>
          <w:rFonts w:ascii="Arial" w:hAnsi="Arial" w:cs="Arial"/>
        </w:rPr>
        <w:t>aprender</w:t>
      </w:r>
      <w:r w:rsidRPr="003417F5">
        <w:rPr>
          <w:rFonts w:ascii="Arial" w:hAnsi="Arial" w:cs="Arial"/>
          <w:spacing w:val="4"/>
        </w:rPr>
        <w:t xml:space="preserve"> </w:t>
      </w:r>
      <w:r w:rsidRPr="003417F5">
        <w:rPr>
          <w:rFonts w:ascii="Arial" w:hAnsi="Arial" w:cs="Arial"/>
        </w:rPr>
        <w:t>lo</w:t>
      </w:r>
      <w:r w:rsidRPr="003417F5">
        <w:rPr>
          <w:rFonts w:ascii="Arial" w:hAnsi="Arial" w:cs="Arial"/>
          <w:spacing w:val="-9"/>
        </w:rPr>
        <w:t xml:space="preserve"> </w:t>
      </w:r>
      <w:r w:rsidRPr="003417F5">
        <w:rPr>
          <w:rFonts w:ascii="Arial" w:hAnsi="Arial" w:cs="Arial"/>
        </w:rPr>
        <w:t>que</w:t>
      </w:r>
      <w:r w:rsidRPr="003417F5">
        <w:rPr>
          <w:rFonts w:ascii="Arial" w:hAnsi="Arial" w:cs="Arial"/>
          <w:spacing w:val="-9"/>
        </w:rPr>
        <w:t xml:space="preserve"> </w:t>
      </w:r>
      <w:r w:rsidRPr="003417F5">
        <w:rPr>
          <w:rFonts w:ascii="Arial" w:hAnsi="Arial" w:cs="Arial"/>
        </w:rPr>
        <w:t>se</w:t>
      </w:r>
      <w:r w:rsidRPr="003417F5">
        <w:rPr>
          <w:rFonts w:ascii="Arial" w:hAnsi="Arial" w:cs="Arial"/>
          <w:spacing w:val="-9"/>
        </w:rPr>
        <w:t xml:space="preserve"> </w:t>
      </w:r>
      <w:r w:rsidRPr="003417F5">
        <w:rPr>
          <w:rFonts w:ascii="Arial" w:hAnsi="Arial" w:cs="Arial"/>
        </w:rPr>
        <w:t>le</w:t>
      </w:r>
      <w:r w:rsidRPr="003417F5">
        <w:rPr>
          <w:rFonts w:ascii="Arial" w:hAnsi="Arial" w:cs="Arial"/>
          <w:spacing w:val="-10"/>
        </w:rPr>
        <w:t xml:space="preserve"> </w:t>
      </w:r>
      <w:r w:rsidRPr="003417F5">
        <w:rPr>
          <w:rFonts w:ascii="Arial" w:hAnsi="Arial" w:cs="Arial"/>
        </w:rPr>
        <w:t>está</w:t>
      </w:r>
      <w:r w:rsidRPr="003417F5">
        <w:rPr>
          <w:rFonts w:ascii="Arial" w:hAnsi="Arial" w:cs="Arial"/>
          <w:spacing w:val="-24"/>
        </w:rPr>
        <w:t xml:space="preserve"> </w:t>
      </w:r>
      <w:r w:rsidRPr="003417F5">
        <w:rPr>
          <w:rFonts w:ascii="Arial" w:hAnsi="Arial" w:cs="Arial"/>
        </w:rPr>
        <w:t>ofreciendo.</w:t>
      </w:r>
    </w:p>
    <w:p w14:paraId="6F91303D" w14:textId="77777777" w:rsidR="00787B68" w:rsidRPr="003417F5" w:rsidRDefault="00787B68">
      <w:pPr>
        <w:pStyle w:val="Textoindependiente"/>
        <w:spacing w:before="1"/>
        <w:rPr>
          <w:rFonts w:ascii="Arial" w:hAnsi="Arial" w:cs="Arial"/>
          <w:sz w:val="23"/>
        </w:rPr>
      </w:pPr>
    </w:p>
    <w:p w14:paraId="2FF476FE" w14:textId="5D2362C7" w:rsidR="00787B68" w:rsidRPr="003417F5" w:rsidRDefault="00B82B06">
      <w:pPr>
        <w:pStyle w:val="Textoindependiente"/>
        <w:spacing w:line="235" w:lineRule="auto"/>
        <w:ind w:left="678" w:right="986"/>
        <w:jc w:val="both"/>
        <w:rPr>
          <w:rFonts w:ascii="Arial" w:hAnsi="Arial" w:cs="Arial"/>
        </w:rPr>
      </w:pPr>
      <w:r w:rsidRPr="003417F5">
        <w:rPr>
          <w:rFonts w:ascii="Arial" w:hAnsi="Arial" w:cs="Arial"/>
        </w:rPr>
        <w:t xml:space="preserve">La estructura cognitiva de cada </w:t>
      </w:r>
      <w:r w:rsidR="0092133A" w:rsidRPr="003417F5">
        <w:rPr>
          <w:rFonts w:ascii="Arial" w:hAnsi="Arial" w:cs="Arial"/>
        </w:rPr>
        <w:t>individuo</w:t>
      </w:r>
      <w:r w:rsidRPr="003417F5">
        <w:rPr>
          <w:rFonts w:ascii="Arial" w:hAnsi="Arial" w:cs="Arial"/>
        </w:rPr>
        <w:t xml:space="preserve"> es el conjunto de conceptos, ideas que él tiene</w:t>
      </w:r>
      <w:r w:rsidRPr="003417F5">
        <w:rPr>
          <w:rFonts w:ascii="Arial" w:hAnsi="Arial" w:cs="Arial"/>
          <w:spacing w:val="1"/>
        </w:rPr>
        <w:t xml:space="preserve"> </w:t>
      </w:r>
      <w:r w:rsidRPr="003417F5">
        <w:rPr>
          <w:rFonts w:ascii="Arial" w:hAnsi="Arial" w:cs="Arial"/>
        </w:rPr>
        <w:t xml:space="preserve">sobre algo; organización jerárquica, nivel de abstracción, nivel de profundización, entre </w:t>
      </w:r>
      <w:r w:rsidRPr="003417F5">
        <w:rPr>
          <w:rFonts w:ascii="Arial" w:hAnsi="Arial" w:cs="Arial"/>
          <w:spacing w:val="9"/>
        </w:rPr>
        <w:t>otros,</w:t>
      </w:r>
      <w:r w:rsidRPr="003417F5">
        <w:rPr>
          <w:rFonts w:ascii="Arial" w:hAnsi="Arial" w:cs="Arial"/>
          <w:spacing w:val="-59"/>
        </w:rPr>
        <w:t xml:space="preserve"> </w:t>
      </w:r>
      <w:r w:rsidRPr="003417F5">
        <w:rPr>
          <w:rFonts w:ascii="Arial" w:hAnsi="Arial" w:cs="Arial"/>
        </w:rPr>
        <w:t>tanto</w:t>
      </w:r>
      <w:r w:rsidRPr="003417F5">
        <w:rPr>
          <w:rFonts w:ascii="Arial" w:hAnsi="Arial" w:cs="Arial"/>
          <w:spacing w:val="-5"/>
        </w:rPr>
        <w:t xml:space="preserve"> </w:t>
      </w:r>
      <w:r w:rsidRPr="003417F5">
        <w:rPr>
          <w:rFonts w:ascii="Arial" w:hAnsi="Arial" w:cs="Arial"/>
        </w:rPr>
        <w:t>en</w:t>
      </w:r>
      <w:r w:rsidRPr="003417F5">
        <w:rPr>
          <w:rFonts w:ascii="Arial" w:hAnsi="Arial" w:cs="Arial"/>
          <w:spacing w:val="13"/>
        </w:rPr>
        <w:t xml:space="preserve"> </w:t>
      </w:r>
      <w:r w:rsidRPr="003417F5">
        <w:rPr>
          <w:rFonts w:ascii="Arial" w:hAnsi="Arial" w:cs="Arial"/>
        </w:rPr>
        <w:t>los</w:t>
      </w:r>
      <w:r w:rsidRPr="003417F5">
        <w:rPr>
          <w:rFonts w:ascii="Arial" w:hAnsi="Arial" w:cs="Arial"/>
          <w:spacing w:val="-8"/>
        </w:rPr>
        <w:t xml:space="preserve"> </w:t>
      </w:r>
      <w:r w:rsidRPr="003417F5">
        <w:rPr>
          <w:rFonts w:ascii="Arial" w:hAnsi="Arial" w:cs="Arial"/>
        </w:rPr>
        <w:t>aspectos</w:t>
      </w:r>
      <w:r w:rsidRPr="003417F5">
        <w:rPr>
          <w:rFonts w:ascii="Arial" w:hAnsi="Arial" w:cs="Arial"/>
          <w:spacing w:val="-9"/>
        </w:rPr>
        <w:t xml:space="preserve"> </w:t>
      </w:r>
      <w:r w:rsidRPr="003417F5">
        <w:rPr>
          <w:rFonts w:ascii="Arial" w:hAnsi="Arial" w:cs="Arial"/>
        </w:rPr>
        <w:t>cognoscitivos</w:t>
      </w:r>
      <w:r w:rsidRPr="003417F5">
        <w:rPr>
          <w:rFonts w:ascii="Arial" w:hAnsi="Arial" w:cs="Arial"/>
          <w:spacing w:val="-8"/>
        </w:rPr>
        <w:t xml:space="preserve"> </w:t>
      </w:r>
      <w:r w:rsidRPr="003417F5">
        <w:rPr>
          <w:rFonts w:ascii="Arial" w:hAnsi="Arial" w:cs="Arial"/>
        </w:rPr>
        <w:t>y</w:t>
      </w:r>
      <w:r w:rsidRPr="003417F5">
        <w:rPr>
          <w:rFonts w:ascii="Arial" w:hAnsi="Arial" w:cs="Arial"/>
          <w:spacing w:val="3"/>
        </w:rPr>
        <w:t xml:space="preserve"> </w:t>
      </w:r>
      <w:r w:rsidRPr="003417F5">
        <w:rPr>
          <w:rFonts w:ascii="Arial" w:hAnsi="Arial" w:cs="Arial"/>
        </w:rPr>
        <w:t>sociales</w:t>
      </w:r>
      <w:r w:rsidRPr="003417F5">
        <w:rPr>
          <w:rFonts w:ascii="Arial" w:hAnsi="Arial" w:cs="Arial"/>
          <w:spacing w:val="-8"/>
        </w:rPr>
        <w:t xml:space="preserve"> </w:t>
      </w:r>
      <w:r w:rsidRPr="003417F5">
        <w:rPr>
          <w:rFonts w:ascii="Arial" w:hAnsi="Arial" w:cs="Arial"/>
        </w:rPr>
        <w:t>del</w:t>
      </w:r>
      <w:r w:rsidRPr="003417F5">
        <w:rPr>
          <w:rFonts w:ascii="Arial" w:hAnsi="Arial" w:cs="Arial"/>
          <w:spacing w:val="-9"/>
        </w:rPr>
        <w:t xml:space="preserve"> </w:t>
      </w:r>
      <w:r w:rsidRPr="003417F5">
        <w:rPr>
          <w:rFonts w:ascii="Arial" w:hAnsi="Arial" w:cs="Arial"/>
        </w:rPr>
        <w:t>comportamiento</w:t>
      </w:r>
      <w:r w:rsidRPr="003417F5">
        <w:rPr>
          <w:rFonts w:ascii="Arial" w:hAnsi="Arial" w:cs="Arial"/>
          <w:spacing w:val="-5"/>
        </w:rPr>
        <w:t xml:space="preserve"> </w:t>
      </w:r>
      <w:r w:rsidRPr="003417F5">
        <w:rPr>
          <w:rFonts w:ascii="Arial" w:hAnsi="Arial" w:cs="Arial"/>
        </w:rPr>
        <w:t>como</w:t>
      </w:r>
      <w:r w:rsidRPr="003417F5">
        <w:rPr>
          <w:rFonts w:ascii="Arial" w:hAnsi="Arial" w:cs="Arial"/>
          <w:spacing w:val="-5"/>
        </w:rPr>
        <w:t xml:space="preserve"> </w:t>
      </w:r>
      <w:r w:rsidRPr="003417F5">
        <w:rPr>
          <w:rFonts w:ascii="Arial" w:hAnsi="Arial" w:cs="Arial"/>
        </w:rPr>
        <w:t>en</w:t>
      </w:r>
      <w:r w:rsidRPr="003417F5">
        <w:rPr>
          <w:rFonts w:ascii="Arial" w:hAnsi="Arial" w:cs="Arial"/>
          <w:spacing w:val="-5"/>
        </w:rPr>
        <w:t xml:space="preserve"> </w:t>
      </w:r>
      <w:r w:rsidRPr="003417F5">
        <w:rPr>
          <w:rFonts w:ascii="Arial" w:hAnsi="Arial" w:cs="Arial"/>
        </w:rPr>
        <w:t>los</w:t>
      </w:r>
      <w:r w:rsidRPr="003417F5">
        <w:rPr>
          <w:rFonts w:ascii="Arial" w:hAnsi="Arial" w:cs="Arial"/>
          <w:spacing w:val="-8"/>
        </w:rPr>
        <w:t xml:space="preserve"> </w:t>
      </w:r>
      <w:r w:rsidRPr="003417F5">
        <w:rPr>
          <w:rFonts w:ascii="Arial" w:hAnsi="Arial" w:cs="Arial"/>
        </w:rPr>
        <w:t>afectivos.</w:t>
      </w:r>
    </w:p>
    <w:p w14:paraId="5085B83A" w14:textId="77777777" w:rsidR="00787B68" w:rsidRPr="003417F5" w:rsidRDefault="00787B68">
      <w:pPr>
        <w:pStyle w:val="Textoindependiente"/>
        <w:spacing w:before="10"/>
        <w:rPr>
          <w:rFonts w:ascii="Arial" w:hAnsi="Arial" w:cs="Arial"/>
        </w:rPr>
      </w:pPr>
    </w:p>
    <w:p w14:paraId="34F96DA0" w14:textId="77777777" w:rsidR="00787B68" w:rsidRPr="003417F5" w:rsidRDefault="00B82B06">
      <w:pPr>
        <w:pStyle w:val="Textoindependiente"/>
        <w:spacing w:line="237" w:lineRule="auto"/>
        <w:ind w:left="678" w:right="975"/>
        <w:jc w:val="both"/>
        <w:rPr>
          <w:rFonts w:ascii="Arial" w:hAnsi="Arial" w:cs="Arial"/>
        </w:rPr>
      </w:pPr>
      <w:r w:rsidRPr="003417F5">
        <w:rPr>
          <w:rFonts w:ascii="Arial" w:hAnsi="Arial" w:cs="Arial"/>
        </w:rPr>
        <w:t xml:space="preserve">AUSUBEL Determina, además que el ser humano es producto de una construcción propia </w:t>
      </w:r>
      <w:r w:rsidRPr="003417F5">
        <w:rPr>
          <w:rFonts w:ascii="Arial" w:hAnsi="Arial" w:cs="Arial"/>
          <w:spacing w:val="9"/>
        </w:rPr>
        <w:t>de</w:t>
      </w:r>
      <w:r w:rsidRPr="003417F5">
        <w:rPr>
          <w:rFonts w:ascii="Arial" w:hAnsi="Arial" w:cs="Arial"/>
          <w:spacing w:val="10"/>
        </w:rPr>
        <w:t xml:space="preserve"> </w:t>
      </w:r>
      <w:r w:rsidRPr="003417F5">
        <w:rPr>
          <w:rFonts w:ascii="Arial" w:hAnsi="Arial" w:cs="Arial"/>
        </w:rPr>
        <w:t xml:space="preserve">acuerdo con sus capacidades y en interacción con los estímulos que le proporciona el </w:t>
      </w:r>
      <w:r w:rsidRPr="003417F5">
        <w:rPr>
          <w:rFonts w:ascii="Arial" w:hAnsi="Arial" w:cs="Arial"/>
          <w:spacing w:val="10"/>
        </w:rPr>
        <w:t>medio,</w:t>
      </w:r>
      <w:r w:rsidRPr="003417F5">
        <w:rPr>
          <w:rFonts w:ascii="Arial" w:hAnsi="Arial" w:cs="Arial"/>
          <w:spacing w:val="-59"/>
        </w:rPr>
        <w:t xml:space="preserve"> </w:t>
      </w:r>
      <w:r w:rsidRPr="003417F5">
        <w:rPr>
          <w:rFonts w:ascii="Arial" w:hAnsi="Arial" w:cs="Arial"/>
        </w:rPr>
        <w:t>y los conceptos de Asimilación, Acomodación y Equilibrio; facilitando la interpretación de los</w:t>
      </w:r>
      <w:r w:rsidRPr="003417F5">
        <w:rPr>
          <w:rFonts w:ascii="Arial" w:hAnsi="Arial" w:cs="Arial"/>
          <w:spacing w:val="1"/>
        </w:rPr>
        <w:t xml:space="preserve"> </w:t>
      </w:r>
      <w:r w:rsidRPr="003417F5">
        <w:rPr>
          <w:rFonts w:ascii="Arial" w:hAnsi="Arial" w:cs="Arial"/>
        </w:rPr>
        <w:t>momentos</w:t>
      </w:r>
      <w:r w:rsidRPr="003417F5">
        <w:rPr>
          <w:rFonts w:ascii="Arial" w:hAnsi="Arial" w:cs="Arial"/>
          <w:spacing w:val="-14"/>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aprendizaje</w:t>
      </w:r>
      <w:r w:rsidRPr="003417F5">
        <w:rPr>
          <w:rFonts w:ascii="Arial" w:hAnsi="Arial" w:cs="Arial"/>
          <w:spacing w:val="-11"/>
        </w:rPr>
        <w:t xml:space="preserve"> </w:t>
      </w:r>
      <w:r w:rsidRPr="003417F5">
        <w:rPr>
          <w:rFonts w:ascii="Arial" w:hAnsi="Arial" w:cs="Arial"/>
        </w:rPr>
        <w:t>acordes</w:t>
      </w:r>
      <w:r w:rsidRPr="003417F5">
        <w:rPr>
          <w:rFonts w:ascii="Arial" w:hAnsi="Arial" w:cs="Arial"/>
          <w:spacing w:val="-13"/>
        </w:rPr>
        <w:t xml:space="preserve"> </w:t>
      </w:r>
      <w:r w:rsidRPr="003417F5">
        <w:rPr>
          <w:rFonts w:ascii="Arial" w:hAnsi="Arial" w:cs="Arial"/>
        </w:rPr>
        <w:t>con</w:t>
      </w:r>
      <w:r w:rsidRPr="003417F5">
        <w:rPr>
          <w:rFonts w:ascii="Arial" w:hAnsi="Arial" w:cs="Arial"/>
          <w:spacing w:val="-11"/>
        </w:rPr>
        <w:t xml:space="preserve"> </w:t>
      </w:r>
      <w:r w:rsidRPr="003417F5">
        <w:rPr>
          <w:rFonts w:ascii="Arial" w:hAnsi="Arial" w:cs="Arial"/>
        </w:rPr>
        <w:t>la</w:t>
      </w:r>
      <w:r w:rsidRPr="003417F5">
        <w:rPr>
          <w:rFonts w:ascii="Arial" w:hAnsi="Arial" w:cs="Arial"/>
          <w:spacing w:val="-9"/>
        </w:rPr>
        <w:t xml:space="preserve"> </w:t>
      </w:r>
      <w:r w:rsidRPr="003417F5">
        <w:rPr>
          <w:rFonts w:ascii="Arial" w:hAnsi="Arial" w:cs="Arial"/>
        </w:rPr>
        <w:t>edad.</w:t>
      </w:r>
    </w:p>
    <w:p w14:paraId="5FEF63D2" w14:textId="77777777" w:rsidR="00787B68" w:rsidRPr="003417F5" w:rsidRDefault="00787B68">
      <w:pPr>
        <w:pStyle w:val="Textoindependiente"/>
        <w:spacing w:before="8"/>
        <w:rPr>
          <w:rFonts w:ascii="Arial" w:hAnsi="Arial" w:cs="Arial"/>
        </w:rPr>
      </w:pPr>
    </w:p>
    <w:p w14:paraId="7DD5612D" w14:textId="77777777" w:rsidR="00787B68" w:rsidRPr="003417F5" w:rsidRDefault="00B82B06">
      <w:pPr>
        <w:pStyle w:val="Textoindependiente"/>
        <w:spacing w:line="242" w:lineRule="auto"/>
        <w:ind w:left="678" w:right="957"/>
        <w:jc w:val="both"/>
        <w:rPr>
          <w:rFonts w:ascii="Arial" w:hAnsi="Arial" w:cs="Arial"/>
        </w:rPr>
      </w:pPr>
      <w:r w:rsidRPr="003417F5">
        <w:rPr>
          <w:rFonts w:ascii="Arial" w:hAnsi="Arial" w:cs="Arial"/>
        </w:rPr>
        <w:t>El aprendizaje va de lo general a lo específico (saberes, generalizaciones, conceptualización).</w:t>
      </w:r>
      <w:r w:rsidRPr="003417F5">
        <w:rPr>
          <w:rFonts w:ascii="Arial" w:hAnsi="Arial" w:cs="Arial"/>
          <w:spacing w:val="-59"/>
        </w:rPr>
        <w:t xml:space="preserve"> </w:t>
      </w:r>
      <w:r w:rsidRPr="003417F5">
        <w:rPr>
          <w:rFonts w:ascii="Arial" w:hAnsi="Arial" w:cs="Arial"/>
        </w:rPr>
        <w:t>Apunta al contenido con estructuración lógica, porque el individuo construye, pero asimila</w:t>
      </w:r>
      <w:r w:rsidRPr="003417F5">
        <w:rPr>
          <w:rFonts w:ascii="Arial" w:hAnsi="Arial" w:cs="Arial"/>
          <w:spacing w:val="1"/>
        </w:rPr>
        <w:t xml:space="preserve"> </w:t>
      </w:r>
      <w:r w:rsidRPr="003417F5">
        <w:rPr>
          <w:rFonts w:ascii="Arial" w:hAnsi="Arial" w:cs="Arial"/>
        </w:rPr>
        <w:t>mejor</w:t>
      </w:r>
      <w:r w:rsidRPr="003417F5">
        <w:rPr>
          <w:rFonts w:ascii="Arial" w:hAnsi="Arial" w:cs="Arial"/>
          <w:spacing w:val="-9"/>
        </w:rPr>
        <w:t xml:space="preserve"> </w:t>
      </w:r>
      <w:r w:rsidRPr="003417F5">
        <w:rPr>
          <w:rFonts w:ascii="Arial" w:hAnsi="Arial" w:cs="Arial"/>
        </w:rPr>
        <w:t>del</w:t>
      </w:r>
      <w:r w:rsidRPr="003417F5">
        <w:rPr>
          <w:rFonts w:ascii="Arial" w:hAnsi="Arial" w:cs="Arial"/>
          <w:spacing w:val="-15"/>
        </w:rPr>
        <w:t xml:space="preserve"> </w:t>
      </w:r>
      <w:r w:rsidRPr="003417F5">
        <w:rPr>
          <w:rFonts w:ascii="Arial" w:hAnsi="Arial" w:cs="Arial"/>
        </w:rPr>
        <w:t>medio</w:t>
      </w:r>
      <w:r w:rsidRPr="003417F5">
        <w:rPr>
          <w:rFonts w:ascii="Arial" w:hAnsi="Arial" w:cs="Arial"/>
          <w:spacing w:val="6"/>
        </w:rPr>
        <w:t xml:space="preserve"> </w:t>
      </w:r>
      <w:r w:rsidRPr="003417F5">
        <w:rPr>
          <w:rFonts w:ascii="Arial" w:hAnsi="Arial" w:cs="Arial"/>
        </w:rPr>
        <w:t>en</w:t>
      </w:r>
      <w:r w:rsidRPr="003417F5">
        <w:rPr>
          <w:rFonts w:ascii="Arial" w:hAnsi="Arial" w:cs="Arial"/>
          <w:spacing w:val="-11"/>
        </w:rPr>
        <w:t xml:space="preserve"> </w:t>
      </w:r>
      <w:r w:rsidRPr="003417F5">
        <w:rPr>
          <w:rFonts w:ascii="Arial" w:hAnsi="Arial" w:cs="Arial"/>
        </w:rPr>
        <w:t>que</w:t>
      </w:r>
      <w:r w:rsidRPr="003417F5">
        <w:rPr>
          <w:rFonts w:ascii="Arial" w:hAnsi="Arial" w:cs="Arial"/>
          <w:spacing w:val="-11"/>
        </w:rPr>
        <w:t xml:space="preserve"> </w:t>
      </w:r>
      <w:r w:rsidRPr="003417F5">
        <w:rPr>
          <w:rFonts w:ascii="Arial" w:hAnsi="Arial" w:cs="Arial"/>
        </w:rPr>
        <w:t>vive.</w:t>
      </w:r>
    </w:p>
    <w:p w14:paraId="7DFDFF25" w14:textId="77777777" w:rsidR="00787B68" w:rsidRPr="003417F5" w:rsidRDefault="00787B68">
      <w:pPr>
        <w:pStyle w:val="Textoindependiente"/>
        <w:spacing w:before="1"/>
        <w:rPr>
          <w:rFonts w:ascii="Arial" w:hAnsi="Arial" w:cs="Arial"/>
          <w:sz w:val="21"/>
        </w:rPr>
      </w:pPr>
    </w:p>
    <w:p w14:paraId="14321BC4" w14:textId="77777777" w:rsidR="00787B68" w:rsidRPr="003417F5" w:rsidRDefault="00B82B06">
      <w:pPr>
        <w:pStyle w:val="Textoindependiente"/>
        <w:spacing w:line="242" w:lineRule="auto"/>
        <w:ind w:left="678" w:right="979"/>
        <w:jc w:val="both"/>
        <w:rPr>
          <w:rFonts w:ascii="Arial" w:hAnsi="Arial" w:cs="Arial"/>
        </w:rPr>
      </w:pPr>
      <w:r w:rsidRPr="003417F5">
        <w:rPr>
          <w:rFonts w:ascii="Arial" w:hAnsi="Arial" w:cs="Arial"/>
        </w:rPr>
        <w:t>JEAN PIAGET:</w:t>
      </w:r>
      <w:r w:rsidRPr="003417F5">
        <w:rPr>
          <w:rFonts w:ascii="Arial" w:hAnsi="Arial" w:cs="Arial"/>
          <w:spacing w:val="1"/>
        </w:rPr>
        <w:t xml:space="preserve"> </w:t>
      </w:r>
      <w:r w:rsidRPr="003417F5">
        <w:rPr>
          <w:rFonts w:ascii="Arial" w:hAnsi="Arial" w:cs="Arial"/>
        </w:rPr>
        <w:t>autor</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 epistemología genética,</w:t>
      </w:r>
      <w:r w:rsidRPr="003417F5">
        <w:rPr>
          <w:rFonts w:ascii="Arial" w:hAnsi="Arial" w:cs="Arial"/>
          <w:spacing w:val="1"/>
        </w:rPr>
        <w:t xml:space="preserve"> </w:t>
      </w:r>
      <w:r w:rsidRPr="003417F5">
        <w:rPr>
          <w:rFonts w:ascii="Arial" w:hAnsi="Arial" w:cs="Arial"/>
        </w:rPr>
        <w:t>la cual se</w:t>
      </w:r>
      <w:r w:rsidRPr="003417F5">
        <w:rPr>
          <w:rFonts w:ascii="Arial" w:hAnsi="Arial" w:cs="Arial"/>
          <w:spacing w:val="1"/>
        </w:rPr>
        <w:t xml:space="preserve"> </w:t>
      </w:r>
      <w:r w:rsidRPr="003417F5">
        <w:rPr>
          <w:rFonts w:ascii="Arial" w:hAnsi="Arial" w:cs="Arial"/>
        </w:rPr>
        <w:t>basa en</w:t>
      </w:r>
      <w:r w:rsidRPr="003417F5">
        <w:rPr>
          <w:rFonts w:ascii="Arial" w:hAnsi="Arial" w:cs="Arial"/>
          <w:spacing w:val="1"/>
        </w:rPr>
        <w:t xml:space="preserve"> </w:t>
      </w:r>
      <w:r w:rsidRPr="003417F5">
        <w:rPr>
          <w:rFonts w:ascii="Arial" w:hAnsi="Arial" w:cs="Arial"/>
        </w:rPr>
        <w:t>el desarrollo del</w:t>
      </w:r>
      <w:r w:rsidRPr="003417F5">
        <w:rPr>
          <w:rFonts w:ascii="Arial" w:hAnsi="Arial" w:cs="Arial"/>
          <w:spacing w:val="1"/>
        </w:rPr>
        <w:t xml:space="preserve"> </w:t>
      </w:r>
      <w:r w:rsidRPr="003417F5">
        <w:rPr>
          <w:rFonts w:ascii="Arial" w:hAnsi="Arial" w:cs="Arial"/>
        </w:rPr>
        <w:t>estudiante.</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sujeto</w:t>
      </w:r>
      <w:r w:rsidRPr="003417F5">
        <w:rPr>
          <w:rFonts w:ascii="Arial" w:hAnsi="Arial" w:cs="Arial"/>
          <w:spacing w:val="1"/>
        </w:rPr>
        <w:t xml:space="preserve"> </w:t>
      </w:r>
      <w:r w:rsidRPr="003417F5">
        <w:rPr>
          <w:rFonts w:ascii="Arial" w:hAnsi="Arial" w:cs="Arial"/>
        </w:rPr>
        <w:t>construye</w:t>
      </w:r>
      <w:r w:rsidRPr="003417F5">
        <w:rPr>
          <w:rFonts w:ascii="Arial" w:hAnsi="Arial" w:cs="Arial"/>
          <w:spacing w:val="1"/>
        </w:rPr>
        <w:t xml:space="preserve"> </w:t>
      </w:r>
      <w:r w:rsidRPr="003417F5">
        <w:rPr>
          <w:rFonts w:ascii="Arial" w:hAnsi="Arial" w:cs="Arial"/>
        </w:rPr>
        <w:t>su</w:t>
      </w:r>
      <w:r w:rsidRPr="003417F5">
        <w:rPr>
          <w:rFonts w:ascii="Arial" w:hAnsi="Arial" w:cs="Arial"/>
          <w:spacing w:val="1"/>
        </w:rPr>
        <w:t xml:space="preserve"> </w:t>
      </w:r>
      <w:r w:rsidRPr="003417F5">
        <w:rPr>
          <w:rFonts w:ascii="Arial" w:hAnsi="Arial" w:cs="Arial"/>
        </w:rPr>
        <w:t>propio</w:t>
      </w:r>
      <w:r w:rsidRPr="003417F5">
        <w:rPr>
          <w:rFonts w:ascii="Arial" w:hAnsi="Arial" w:cs="Arial"/>
          <w:spacing w:val="1"/>
        </w:rPr>
        <w:t xml:space="preserve"> </w:t>
      </w:r>
      <w:r w:rsidRPr="003417F5">
        <w:rPr>
          <w:rFonts w:ascii="Arial" w:hAnsi="Arial" w:cs="Arial"/>
        </w:rPr>
        <w:t>conocimiento</w:t>
      </w:r>
      <w:r w:rsidRPr="003417F5">
        <w:rPr>
          <w:rFonts w:ascii="Arial" w:hAnsi="Arial" w:cs="Arial"/>
          <w:spacing w:val="1"/>
        </w:rPr>
        <w:t xml:space="preserve"> </w:t>
      </w:r>
      <w:r w:rsidRPr="003417F5">
        <w:rPr>
          <w:rFonts w:ascii="Arial" w:hAnsi="Arial" w:cs="Arial"/>
        </w:rPr>
        <w:t>sobre</w:t>
      </w:r>
      <w:r w:rsidRPr="003417F5">
        <w:rPr>
          <w:rFonts w:ascii="Arial" w:hAnsi="Arial" w:cs="Arial"/>
          <w:spacing w:val="61"/>
        </w:rPr>
        <w:t xml:space="preserve"> </w:t>
      </w:r>
      <w:r w:rsidRPr="003417F5">
        <w:rPr>
          <w:rFonts w:ascii="Arial" w:hAnsi="Arial" w:cs="Arial"/>
        </w:rPr>
        <w:t>la realidad, que asimila y</w:t>
      </w:r>
      <w:r w:rsidRPr="003417F5">
        <w:rPr>
          <w:rFonts w:ascii="Arial" w:hAnsi="Arial" w:cs="Arial"/>
          <w:spacing w:val="1"/>
        </w:rPr>
        <w:t xml:space="preserve"> </w:t>
      </w:r>
      <w:r w:rsidRPr="003417F5">
        <w:rPr>
          <w:rFonts w:ascii="Arial" w:hAnsi="Arial" w:cs="Arial"/>
        </w:rPr>
        <w:t>adopta</w:t>
      </w:r>
      <w:r w:rsidRPr="003417F5">
        <w:rPr>
          <w:rFonts w:ascii="Arial" w:hAnsi="Arial" w:cs="Arial"/>
          <w:spacing w:val="-10"/>
        </w:rPr>
        <w:t xml:space="preserve"> </w:t>
      </w:r>
      <w:r w:rsidRPr="003417F5">
        <w:rPr>
          <w:rFonts w:ascii="Arial" w:hAnsi="Arial" w:cs="Arial"/>
        </w:rPr>
        <w:t>mediante</w:t>
      </w:r>
      <w:r w:rsidRPr="003417F5">
        <w:rPr>
          <w:rFonts w:ascii="Arial" w:hAnsi="Arial" w:cs="Arial"/>
          <w:spacing w:val="-11"/>
        </w:rPr>
        <w:t xml:space="preserve"> </w:t>
      </w:r>
      <w:r w:rsidRPr="003417F5">
        <w:rPr>
          <w:rFonts w:ascii="Arial" w:hAnsi="Arial" w:cs="Arial"/>
        </w:rPr>
        <w:t>esquemas.”</w:t>
      </w:r>
    </w:p>
    <w:p w14:paraId="615FE247" w14:textId="77777777" w:rsidR="00787B68" w:rsidRPr="003417F5" w:rsidRDefault="00787B68">
      <w:pPr>
        <w:pStyle w:val="Textoindependiente"/>
        <w:spacing w:before="6"/>
        <w:rPr>
          <w:rFonts w:ascii="Arial" w:hAnsi="Arial" w:cs="Arial"/>
        </w:rPr>
      </w:pPr>
    </w:p>
    <w:p w14:paraId="3678A0D9" w14:textId="77777777" w:rsidR="00787B68" w:rsidRPr="003417F5" w:rsidRDefault="00B82B06">
      <w:pPr>
        <w:pStyle w:val="Textoindependiente"/>
        <w:ind w:left="742"/>
        <w:jc w:val="both"/>
        <w:rPr>
          <w:rFonts w:ascii="Arial" w:hAnsi="Arial" w:cs="Arial"/>
        </w:rPr>
      </w:pPr>
      <w:r w:rsidRPr="003417F5">
        <w:rPr>
          <w:rFonts w:ascii="Arial" w:hAnsi="Arial" w:cs="Arial"/>
        </w:rPr>
        <w:t>“Existe</w:t>
      </w:r>
      <w:r w:rsidRPr="003417F5">
        <w:rPr>
          <w:rFonts w:ascii="Arial" w:hAnsi="Arial" w:cs="Arial"/>
          <w:spacing w:val="-2"/>
        </w:rPr>
        <w:t xml:space="preserve"> </w:t>
      </w:r>
      <w:r w:rsidRPr="003417F5">
        <w:rPr>
          <w:rFonts w:ascii="Arial" w:hAnsi="Arial" w:cs="Arial"/>
        </w:rPr>
        <w:t>una</w:t>
      </w:r>
      <w:r w:rsidRPr="003417F5">
        <w:rPr>
          <w:rFonts w:ascii="Arial" w:hAnsi="Arial" w:cs="Arial"/>
          <w:spacing w:val="-19"/>
        </w:rPr>
        <w:t xml:space="preserve"> </w:t>
      </w:r>
      <w:r w:rsidRPr="003417F5">
        <w:rPr>
          <w:rFonts w:ascii="Arial" w:hAnsi="Arial" w:cs="Arial"/>
        </w:rPr>
        <w:t>relación</w:t>
      </w:r>
      <w:r w:rsidRPr="003417F5">
        <w:rPr>
          <w:rFonts w:ascii="Arial" w:hAnsi="Arial" w:cs="Arial"/>
          <w:spacing w:val="-1"/>
        </w:rPr>
        <w:t xml:space="preserve"> </w:t>
      </w:r>
      <w:r w:rsidRPr="003417F5">
        <w:rPr>
          <w:rFonts w:ascii="Arial" w:hAnsi="Arial" w:cs="Arial"/>
        </w:rPr>
        <w:t>dinámica</w:t>
      </w:r>
      <w:r w:rsidRPr="003417F5">
        <w:rPr>
          <w:rFonts w:ascii="Arial" w:hAnsi="Arial" w:cs="Arial"/>
          <w:spacing w:val="20"/>
        </w:rPr>
        <w:t xml:space="preserve"> </w:t>
      </w:r>
      <w:r w:rsidRPr="003417F5">
        <w:rPr>
          <w:rFonts w:ascii="Arial" w:hAnsi="Arial" w:cs="Arial"/>
        </w:rPr>
        <w:t>entre</w:t>
      </w:r>
      <w:r w:rsidRPr="003417F5">
        <w:rPr>
          <w:rFonts w:ascii="Arial" w:hAnsi="Arial" w:cs="Arial"/>
          <w:spacing w:val="-1"/>
        </w:rPr>
        <w:t xml:space="preserve"> </w:t>
      </w:r>
      <w:r w:rsidRPr="003417F5">
        <w:rPr>
          <w:rFonts w:ascii="Arial" w:hAnsi="Arial" w:cs="Arial"/>
        </w:rPr>
        <w:t>el</w:t>
      </w:r>
      <w:r w:rsidRPr="003417F5">
        <w:rPr>
          <w:rFonts w:ascii="Arial" w:hAnsi="Arial" w:cs="Arial"/>
          <w:spacing w:val="-7"/>
        </w:rPr>
        <w:t xml:space="preserve"> </w:t>
      </w:r>
      <w:r w:rsidRPr="003417F5">
        <w:rPr>
          <w:rFonts w:ascii="Arial" w:hAnsi="Arial" w:cs="Arial"/>
        </w:rPr>
        <w:t>sujeto</w:t>
      </w:r>
      <w:r w:rsidRPr="003417F5">
        <w:rPr>
          <w:rFonts w:ascii="Arial" w:hAnsi="Arial" w:cs="Arial"/>
          <w:spacing w:val="-1"/>
        </w:rPr>
        <w:t xml:space="preserve"> </w:t>
      </w:r>
      <w:r w:rsidRPr="003417F5">
        <w:rPr>
          <w:rFonts w:ascii="Arial" w:hAnsi="Arial" w:cs="Arial"/>
        </w:rPr>
        <w:t>y</w:t>
      </w:r>
      <w:r w:rsidRPr="003417F5">
        <w:rPr>
          <w:rFonts w:ascii="Arial" w:hAnsi="Arial" w:cs="Arial"/>
          <w:spacing w:val="-5"/>
        </w:rPr>
        <w:t xml:space="preserve"> </w:t>
      </w:r>
      <w:r w:rsidRPr="003417F5">
        <w:rPr>
          <w:rFonts w:ascii="Arial" w:hAnsi="Arial" w:cs="Arial"/>
        </w:rPr>
        <w:t>el</w:t>
      </w:r>
      <w:r w:rsidRPr="003417F5">
        <w:rPr>
          <w:rFonts w:ascii="Arial" w:hAnsi="Arial" w:cs="Arial"/>
          <w:spacing w:val="12"/>
        </w:rPr>
        <w:t xml:space="preserve"> </w:t>
      </w:r>
      <w:r w:rsidRPr="003417F5">
        <w:rPr>
          <w:rFonts w:ascii="Arial" w:hAnsi="Arial" w:cs="Arial"/>
        </w:rPr>
        <w:t>objeto”.</w:t>
      </w:r>
    </w:p>
    <w:p w14:paraId="4CBF839E" w14:textId="77777777" w:rsidR="00787B68" w:rsidRPr="003417F5" w:rsidRDefault="00787B68">
      <w:pPr>
        <w:pStyle w:val="Textoindependiente"/>
        <w:spacing w:before="1"/>
        <w:rPr>
          <w:rFonts w:ascii="Arial" w:hAnsi="Arial" w:cs="Arial"/>
          <w:sz w:val="21"/>
        </w:rPr>
      </w:pPr>
    </w:p>
    <w:p w14:paraId="6A29159E" w14:textId="77777777" w:rsidR="00787B68" w:rsidRPr="003417F5" w:rsidRDefault="00B82B06">
      <w:pPr>
        <w:pStyle w:val="Textoindependiente"/>
        <w:spacing w:before="1" w:line="487" w:lineRule="auto"/>
        <w:ind w:left="678" w:right="3557" w:firstLine="64"/>
        <w:rPr>
          <w:rFonts w:ascii="Arial" w:hAnsi="Arial" w:cs="Arial"/>
        </w:rPr>
      </w:pPr>
      <w:r w:rsidRPr="003417F5">
        <w:rPr>
          <w:rFonts w:ascii="Arial" w:hAnsi="Arial" w:cs="Arial"/>
        </w:rPr>
        <w:t>“El</w:t>
      </w:r>
      <w:r w:rsidRPr="003417F5">
        <w:rPr>
          <w:rFonts w:ascii="Arial" w:hAnsi="Arial" w:cs="Arial"/>
          <w:spacing w:val="-4"/>
        </w:rPr>
        <w:t xml:space="preserve"> </w:t>
      </w:r>
      <w:r w:rsidRPr="003417F5">
        <w:rPr>
          <w:rFonts w:ascii="Arial" w:hAnsi="Arial" w:cs="Arial"/>
        </w:rPr>
        <w:t>conocimiento</w:t>
      </w:r>
      <w:r w:rsidRPr="003417F5">
        <w:rPr>
          <w:rFonts w:ascii="Arial" w:hAnsi="Arial" w:cs="Arial"/>
          <w:spacing w:val="3"/>
        </w:rPr>
        <w:t xml:space="preserve"> </w:t>
      </w:r>
      <w:r w:rsidRPr="003417F5">
        <w:rPr>
          <w:rFonts w:ascii="Arial" w:hAnsi="Arial" w:cs="Arial"/>
        </w:rPr>
        <w:t>es</w:t>
      </w:r>
      <w:r w:rsidRPr="003417F5">
        <w:rPr>
          <w:rFonts w:ascii="Arial" w:hAnsi="Arial" w:cs="Arial"/>
          <w:spacing w:val="-1"/>
        </w:rPr>
        <w:t xml:space="preserve"> </w:t>
      </w:r>
      <w:r w:rsidRPr="003417F5">
        <w:rPr>
          <w:rFonts w:ascii="Arial" w:hAnsi="Arial" w:cs="Arial"/>
        </w:rPr>
        <w:t>un</w:t>
      </w:r>
      <w:r w:rsidRPr="003417F5">
        <w:rPr>
          <w:rFonts w:ascii="Arial" w:hAnsi="Arial" w:cs="Arial"/>
          <w:spacing w:val="3"/>
        </w:rPr>
        <w:t xml:space="preserve"> </w:t>
      </w:r>
      <w:r w:rsidRPr="003417F5">
        <w:rPr>
          <w:rFonts w:ascii="Arial" w:hAnsi="Arial" w:cs="Arial"/>
        </w:rPr>
        <w:t>proceso</w:t>
      </w:r>
      <w:r w:rsidRPr="003417F5">
        <w:rPr>
          <w:rFonts w:ascii="Arial" w:hAnsi="Arial" w:cs="Arial"/>
          <w:spacing w:val="3"/>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estructuración</w:t>
      </w:r>
      <w:r w:rsidRPr="003417F5">
        <w:rPr>
          <w:rFonts w:ascii="Arial" w:hAnsi="Arial" w:cs="Arial"/>
          <w:spacing w:val="3"/>
        </w:rPr>
        <w:t xml:space="preserve"> </w:t>
      </w:r>
      <w:r w:rsidRPr="003417F5">
        <w:rPr>
          <w:rFonts w:ascii="Arial" w:hAnsi="Arial" w:cs="Arial"/>
        </w:rPr>
        <w:t>y construcción”.</w:t>
      </w:r>
      <w:r w:rsidRPr="003417F5">
        <w:rPr>
          <w:rFonts w:ascii="Arial" w:hAnsi="Arial" w:cs="Arial"/>
          <w:spacing w:val="-59"/>
        </w:rPr>
        <w:t xml:space="preserve"> </w:t>
      </w:r>
      <w:r w:rsidRPr="003417F5">
        <w:rPr>
          <w:rFonts w:ascii="Arial" w:hAnsi="Arial" w:cs="Arial"/>
        </w:rPr>
        <w:t>“Los</w:t>
      </w:r>
      <w:r w:rsidRPr="003417F5">
        <w:rPr>
          <w:rFonts w:ascii="Arial" w:hAnsi="Arial" w:cs="Arial"/>
          <w:spacing w:val="-9"/>
        </w:rPr>
        <w:t xml:space="preserve"> </w:t>
      </w:r>
      <w:r w:rsidRPr="003417F5">
        <w:rPr>
          <w:rFonts w:ascii="Arial" w:hAnsi="Arial" w:cs="Arial"/>
        </w:rPr>
        <w:t>conocimientos</w:t>
      </w:r>
      <w:r w:rsidRPr="003417F5">
        <w:rPr>
          <w:rFonts w:ascii="Arial" w:hAnsi="Arial" w:cs="Arial"/>
          <w:spacing w:val="-8"/>
        </w:rPr>
        <w:t xml:space="preserve"> </w:t>
      </w:r>
      <w:r w:rsidRPr="003417F5">
        <w:rPr>
          <w:rFonts w:ascii="Arial" w:hAnsi="Arial" w:cs="Arial"/>
        </w:rPr>
        <w:t>nuevos</w:t>
      </w:r>
      <w:r w:rsidRPr="003417F5">
        <w:rPr>
          <w:rFonts w:ascii="Arial" w:hAnsi="Arial" w:cs="Arial"/>
          <w:spacing w:val="-8"/>
        </w:rPr>
        <w:t xml:space="preserve"> </w:t>
      </w:r>
      <w:r w:rsidRPr="003417F5">
        <w:rPr>
          <w:rFonts w:ascii="Arial" w:hAnsi="Arial" w:cs="Arial"/>
        </w:rPr>
        <w:t>se</w:t>
      </w:r>
      <w:r w:rsidRPr="003417F5">
        <w:rPr>
          <w:rFonts w:ascii="Arial" w:hAnsi="Arial" w:cs="Arial"/>
          <w:spacing w:val="-4"/>
        </w:rPr>
        <w:t xml:space="preserve"> </w:t>
      </w:r>
      <w:r w:rsidRPr="003417F5">
        <w:rPr>
          <w:rFonts w:ascii="Arial" w:hAnsi="Arial" w:cs="Arial"/>
        </w:rPr>
        <w:t>adicionan</w:t>
      </w:r>
      <w:r w:rsidRPr="003417F5">
        <w:rPr>
          <w:rFonts w:ascii="Arial" w:hAnsi="Arial" w:cs="Arial"/>
          <w:spacing w:val="-5"/>
        </w:rPr>
        <w:t xml:space="preserve"> </w:t>
      </w:r>
      <w:r w:rsidRPr="003417F5">
        <w:rPr>
          <w:rFonts w:ascii="Arial" w:hAnsi="Arial" w:cs="Arial"/>
        </w:rPr>
        <w:t>a</w:t>
      </w:r>
      <w:r w:rsidRPr="003417F5">
        <w:rPr>
          <w:rFonts w:ascii="Arial" w:hAnsi="Arial" w:cs="Arial"/>
          <w:spacing w:val="-22"/>
        </w:rPr>
        <w:t xml:space="preserve"> </w:t>
      </w:r>
      <w:r w:rsidRPr="003417F5">
        <w:rPr>
          <w:rFonts w:ascii="Arial" w:hAnsi="Arial" w:cs="Arial"/>
        </w:rPr>
        <w:t>los</w:t>
      </w:r>
      <w:r w:rsidRPr="003417F5">
        <w:rPr>
          <w:rFonts w:ascii="Arial" w:hAnsi="Arial" w:cs="Arial"/>
          <w:spacing w:val="-8"/>
        </w:rPr>
        <w:t xml:space="preserve"> </w:t>
      </w:r>
      <w:r w:rsidRPr="003417F5">
        <w:rPr>
          <w:rFonts w:ascii="Arial" w:hAnsi="Arial" w:cs="Arial"/>
        </w:rPr>
        <w:t>ya</w:t>
      </w:r>
      <w:r w:rsidRPr="003417F5">
        <w:rPr>
          <w:rFonts w:ascii="Arial" w:hAnsi="Arial" w:cs="Arial"/>
          <w:spacing w:val="15"/>
        </w:rPr>
        <w:t xml:space="preserve"> </w:t>
      </w:r>
      <w:r w:rsidRPr="003417F5">
        <w:rPr>
          <w:rFonts w:ascii="Arial" w:hAnsi="Arial" w:cs="Arial"/>
        </w:rPr>
        <w:t>existentes”</w:t>
      </w:r>
    </w:p>
    <w:p w14:paraId="452F4AB4" w14:textId="77777777" w:rsidR="00787B68" w:rsidRPr="003417F5" w:rsidRDefault="00B82B06">
      <w:pPr>
        <w:pStyle w:val="Textoindependiente"/>
        <w:spacing w:line="235" w:lineRule="exact"/>
        <w:ind w:left="678"/>
        <w:rPr>
          <w:rFonts w:ascii="Arial" w:hAnsi="Arial" w:cs="Arial"/>
        </w:rPr>
      </w:pPr>
      <w:r w:rsidRPr="003417F5">
        <w:rPr>
          <w:rFonts w:ascii="Arial" w:hAnsi="Arial" w:cs="Arial"/>
        </w:rPr>
        <w:t>JEAN</w:t>
      </w:r>
      <w:r w:rsidRPr="003417F5">
        <w:rPr>
          <w:rFonts w:ascii="Arial" w:hAnsi="Arial" w:cs="Arial"/>
          <w:spacing w:val="45"/>
        </w:rPr>
        <w:t xml:space="preserve"> </w:t>
      </w:r>
      <w:r w:rsidRPr="003417F5">
        <w:rPr>
          <w:rFonts w:ascii="Arial" w:hAnsi="Arial" w:cs="Arial"/>
        </w:rPr>
        <w:t>PIAGET:</w:t>
      </w:r>
      <w:r w:rsidRPr="003417F5">
        <w:rPr>
          <w:rFonts w:ascii="Arial" w:hAnsi="Arial" w:cs="Arial"/>
          <w:spacing w:val="51"/>
        </w:rPr>
        <w:t xml:space="preserve"> </w:t>
      </w:r>
      <w:r w:rsidRPr="003417F5">
        <w:rPr>
          <w:rFonts w:ascii="Arial" w:hAnsi="Arial" w:cs="Arial"/>
        </w:rPr>
        <w:t>Es</w:t>
      </w:r>
      <w:r w:rsidRPr="003417F5">
        <w:rPr>
          <w:rFonts w:ascii="Arial" w:hAnsi="Arial" w:cs="Arial"/>
          <w:spacing w:val="48"/>
        </w:rPr>
        <w:t xml:space="preserve"> </w:t>
      </w:r>
      <w:r w:rsidRPr="003417F5">
        <w:rPr>
          <w:rFonts w:ascii="Arial" w:hAnsi="Arial" w:cs="Arial"/>
        </w:rPr>
        <w:t>el</w:t>
      </w:r>
      <w:r w:rsidRPr="003417F5">
        <w:rPr>
          <w:rFonts w:ascii="Arial" w:hAnsi="Arial" w:cs="Arial"/>
          <w:spacing w:val="46"/>
        </w:rPr>
        <w:t xml:space="preserve"> </w:t>
      </w:r>
      <w:r w:rsidRPr="003417F5">
        <w:rPr>
          <w:rFonts w:ascii="Arial" w:hAnsi="Arial" w:cs="Arial"/>
        </w:rPr>
        <w:t>padre</w:t>
      </w:r>
      <w:r w:rsidRPr="003417F5">
        <w:rPr>
          <w:rFonts w:ascii="Arial" w:hAnsi="Arial" w:cs="Arial"/>
          <w:spacing w:val="51"/>
        </w:rPr>
        <w:t xml:space="preserve"> </w:t>
      </w:r>
      <w:r w:rsidRPr="003417F5">
        <w:rPr>
          <w:rFonts w:ascii="Arial" w:hAnsi="Arial" w:cs="Arial"/>
        </w:rPr>
        <w:t>del</w:t>
      </w:r>
      <w:r w:rsidRPr="003417F5">
        <w:rPr>
          <w:rFonts w:ascii="Arial" w:hAnsi="Arial" w:cs="Arial"/>
          <w:spacing w:val="46"/>
        </w:rPr>
        <w:t xml:space="preserve"> </w:t>
      </w:r>
      <w:r w:rsidRPr="003417F5">
        <w:rPr>
          <w:rFonts w:ascii="Arial" w:hAnsi="Arial" w:cs="Arial"/>
        </w:rPr>
        <w:t>constructivismo,</w:t>
      </w:r>
      <w:r w:rsidRPr="003417F5">
        <w:rPr>
          <w:rFonts w:ascii="Arial" w:hAnsi="Arial" w:cs="Arial"/>
          <w:spacing w:val="50"/>
        </w:rPr>
        <w:t xml:space="preserve"> </w:t>
      </w:r>
      <w:r w:rsidRPr="003417F5">
        <w:rPr>
          <w:rFonts w:ascii="Arial" w:hAnsi="Arial" w:cs="Arial"/>
        </w:rPr>
        <w:t>aporta</w:t>
      </w:r>
      <w:r w:rsidRPr="003417F5">
        <w:rPr>
          <w:rFonts w:ascii="Arial" w:hAnsi="Arial" w:cs="Arial"/>
          <w:spacing w:val="34"/>
        </w:rPr>
        <w:t xml:space="preserve"> </w:t>
      </w:r>
      <w:r w:rsidRPr="003417F5">
        <w:rPr>
          <w:rFonts w:ascii="Arial" w:hAnsi="Arial" w:cs="Arial"/>
        </w:rPr>
        <w:t>desde</w:t>
      </w:r>
      <w:r w:rsidRPr="003417F5">
        <w:rPr>
          <w:rFonts w:ascii="Arial" w:hAnsi="Arial" w:cs="Arial"/>
          <w:spacing w:val="34"/>
        </w:rPr>
        <w:t xml:space="preserve"> </w:t>
      </w:r>
      <w:r w:rsidRPr="003417F5">
        <w:rPr>
          <w:rFonts w:ascii="Arial" w:hAnsi="Arial" w:cs="Arial"/>
        </w:rPr>
        <w:t>el</w:t>
      </w:r>
      <w:r w:rsidRPr="003417F5">
        <w:rPr>
          <w:rFonts w:ascii="Arial" w:hAnsi="Arial" w:cs="Arial"/>
          <w:spacing w:val="27"/>
        </w:rPr>
        <w:t xml:space="preserve"> </w:t>
      </w:r>
      <w:r w:rsidRPr="003417F5">
        <w:rPr>
          <w:rFonts w:ascii="Arial" w:hAnsi="Arial" w:cs="Arial"/>
        </w:rPr>
        <w:t>estudio</w:t>
      </w:r>
      <w:r w:rsidRPr="003417F5">
        <w:rPr>
          <w:rFonts w:ascii="Arial" w:hAnsi="Arial" w:cs="Arial"/>
          <w:spacing w:val="33"/>
        </w:rPr>
        <w:t xml:space="preserve"> </w:t>
      </w:r>
      <w:r w:rsidRPr="003417F5">
        <w:rPr>
          <w:rFonts w:ascii="Arial" w:hAnsi="Arial" w:cs="Arial"/>
        </w:rPr>
        <w:t>evolutivo</w:t>
      </w:r>
      <w:r w:rsidRPr="003417F5">
        <w:rPr>
          <w:rFonts w:ascii="Arial" w:hAnsi="Arial" w:cs="Arial"/>
          <w:spacing w:val="33"/>
        </w:rPr>
        <w:t xml:space="preserve"> </w:t>
      </w:r>
      <w:r w:rsidRPr="003417F5">
        <w:rPr>
          <w:rFonts w:ascii="Arial" w:hAnsi="Arial" w:cs="Arial"/>
        </w:rPr>
        <w:t>del</w:t>
      </w:r>
      <w:r w:rsidRPr="003417F5">
        <w:rPr>
          <w:rFonts w:ascii="Arial" w:hAnsi="Arial" w:cs="Arial"/>
          <w:spacing w:val="27"/>
        </w:rPr>
        <w:t xml:space="preserve"> </w:t>
      </w:r>
      <w:r w:rsidRPr="003417F5">
        <w:rPr>
          <w:rFonts w:ascii="Arial" w:hAnsi="Arial" w:cs="Arial"/>
        </w:rPr>
        <w:t>ser</w:t>
      </w:r>
    </w:p>
    <w:p w14:paraId="5C27B13C" w14:textId="606A4AAD" w:rsidR="00787B68" w:rsidRPr="003417F5" w:rsidRDefault="00B82B06" w:rsidP="00C87E83">
      <w:pPr>
        <w:pStyle w:val="Textoindependiente"/>
        <w:spacing w:before="3"/>
        <w:ind w:left="678"/>
        <w:rPr>
          <w:rFonts w:ascii="Arial" w:hAnsi="Arial" w:cs="Arial"/>
        </w:rPr>
      </w:pPr>
      <w:r w:rsidRPr="003417F5">
        <w:rPr>
          <w:rFonts w:ascii="Arial" w:hAnsi="Arial" w:cs="Arial"/>
        </w:rPr>
        <w:t>humano</w:t>
      </w:r>
      <w:r w:rsidRPr="003417F5">
        <w:rPr>
          <w:rFonts w:ascii="Arial" w:hAnsi="Arial" w:cs="Arial"/>
          <w:spacing w:val="49"/>
        </w:rPr>
        <w:t xml:space="preserve"> </w:t>
      </w:r>
      <w:r w:rsidRPr="003417F5">
        <w:rPr>
          <w:rFonts w:ascii="Arial" w:hAnsi="Arial" w:cs="Arial"/>
        </w:rPr>
        <w:t>y</w:t>
      </w:r>
      <w:r w:rsidRPr="003417F5">
        <w:rPr>
          <w:rFonts w:ascii="Arial" w:hAnsi="Arial" w:cs="Arial"/>
          <w:spacing w:val="46"/>
        </w:rPr>
        <w:t xml:space="preserve"> </w:t>
      </w:r>
      <w:r w:rsidRPr="003417F5">
        <w:rPr>
          <w:rFonts w:ascii="Arial" w:hAnsi="Arial" w:cs="Arial"/>
        </w:rPr>
        <w:t>los</w:t>
      </w:r>
      <w:r w:rsidRPr="003417F5">
        <w:rPr>
          <w:rFonts w:ascii="Arial" w:hAnsi="Arial" w:cs="Arial"/>
          <w:spacing w:val="45"/>
        </w:rPr>
        <w:t xml:space="preserve"> </w:t>
      </w:r>
      <w:r w:rsidRPr="003417F5">
        <w:rPr>
          <w:rFonts w:ascii="Arial" w:hAnsi="Arial" w:cs="Arial"/>
        </w:rPr>
        <w:t>estadios</w:t>
      </w:r>
      <w:r w:rsidRPr="003417F5">
        <w:rPr>
          <w:rFonts w:ascii="Arial" w:hAnsi="Arial" w:cs="Arial"/>
          <w:spacing w:val="46"/>
        </w:rPr>
        <w:t xml:space="preserve"> </w:t>
      </w:r>
      <w:r w:rsidRPr="003417F5">
        <w:rPr>
          <w:rFonts w:ascii="Arial" w:hAnsi="Arial" w:cs="Arial"/>
        </w:rPr>
        <w:t>de</w:t>
      </w:r>
      <w:r w:rsidRPr="003417F5">
        <w:rPr>
          <w:rFonts w:ascii="Arial" w:hAnsi="Arial" w:cs="Arial"/>
          <w:spacing w:val="49"/>
        </w:rPr>
        <w:t xml:space="preserve"> </w:t>
      </w:r>
      <w:r w:rsidRPr="003417F5">
        <w:rPr>
          <w:rFonts w:ascii="Arial" w:hAnsi="Arial" w:cs="Arial"/>
        </w:rPr>
        <w:t>aprendizaje</w:t>
      </w:r>
      <w:r w:rsidRPr="003417F5">
        <w:rPr>
          <w:rFonts w:ascii="Arial" w:hAnsi="Arial" w:cs="Arial"/>
          <w:spacing w:val="49"/>
        </w:rPr>
        <w:t xml:space="preserve"> </w:t>
      </w:r>
      <w:r w:rsidRPr="003417F5">
        <w:rPr>
          <w:rFonts w:ascii="Arial" w:hAnsi="Arial" w:cs="Arial"/>
        </w:rPr>
        <w:t>(edad</w:t>
      </w:r>
      <w:r w:rsidRPr="003417F5">
        <w:rPr>
          <w:rFonts w:ascii="Arial" w:hAnsi="Arial" w:cs="Arial"/>
          <w:spacing w:val="50"/>
        </w:rPr>
        <w:t xml:space="preserve"> </w:t>
      </w:r>
      <w:r w:rsidRPr="003417F5">
        <w:rPr>
          <w:rFonts w:ascii="Arial" w:hAnsi="Arial" w:cs="Arial"/>
        </w:rPr>
        <w:t>cronológica</w:t>
      </w:r>
      <w:r w:rsidRPr="003417F5">
        <w:rPr>
          <w:rFonts w:ascii="Arial" w:hAnsi="Arial" w:cs="Arial"/>
          <w:spacing w:val="14"/>
        </w:rPr>
        <w:t xml:space="preserve"> </w:t>
      </w:r>
      <w:r w:rsidRPr="003417F5">
        <w:rPr>
          <w:rFonts w:ascii="Arial" w:hAnsi="Arial" w:cs="Arial"/>
        </w:rPr>
        <w:t>relacionada</w:t>
      </w:r>
      <w:r w:rsidRPr="003417F5">
        <w:rPr>
          <w:rFonts w:ascii="Arial" w:hAnsi="Arial" w:cs="Arial"/>
          <w:spacing w:val="14"/>
        </w:rPr>
        <w:t xml:space="preserve"> </w:t>
      </w:r>
      <w:r w:rsidRPr="003417F5">
        <w:rPr>
          <w:rFonts w:ascii="Arial" w:hAnsi="Arial" w:cs="Arial"/>
        </w:rPr>
        <w:t>con</w:t>
      </w:r>
      <w:r w:rsidRPr="003417F5">
        <w:rPr>
          <w:rFonts w:ascii="Arial" w:hAnsi="Arial" w:cs="Arial"/>
          <w:spacing w:val="31"/>
        </w:rPr>
        <w:t xml:space="preserve"> </w:t>
      </w:r>
      <w:r w:rsidRPr="003417F5">
        <w:rPr>
          <w:rFonts w:ascii="Arial" w:hAnsi="Arial" w:cs="Arial"/>
        </w:rPr>
        <w:t>el</w:t>
      </w:r>
      <w:r w:rsidRPr="003417F5">
        <w:rPr>
          <w:rFonts w:ascii="Arial" w:hAnsi="Arial" w:cs="Arial"/>
          <w:spacing w:val="26"/>
        </w:rPr>
        <w:t xml:space="preserve"> </w:t>
      </w:r>
      <w:r w:rsidRPr="003417F5">
        <w:rPr>
          <w:rFonts w:ascii="Arial" w:hAnsi="Arial" w:cs="Arial"/>
        </w:rPr>
        <w:t>desarrollo</w:t>
      </w:r>
      <w:r w:rsidRPr="003417F5">
        <w:rPr>
          <w:rFonts w:ascii="Arial" w:hAnsi="Arial" w:cs="Arial"/>
          <w:spacing w:val="31"/>
        </w:rPr>
        <w:t xml:space="preserve"> </w:t>
      </w:r>
      <w:r w:rsidRPr="003417F5">
        <w:rPr>
          <w:rFonts w:ascii="Arial" w:hAnsi="Arial" w:cs="Arial"/>
        </w:rPr>
        <w:t>del</w:t>
      </w:r>
      <w:r w:rsidR="00C87E83" w:rsidRPr="003417F5">
        <w:rPr>
          <w:rFonts w:ascii="Arial" w:hAnsi="Arial" w:cs="Arial"/>
        </w:rPr>
        <w:t xml:space="preserve"> </w:t>
      </w:r>
      <w:r w:rsidRPr="003417F5">
        <w:rPr>
          <w:rFonts w:ascii="Arial" w:hAnsi="Arial" w:cs="Arial"/>
        </w:rPr>
        <w:t>pensamiento)</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¿Cómo</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niños</w:t>
      </w:r>
      <w:r w:rsidRPr="003417F5">
        <w:rPr>
          <w:rFonts w:ascii="Arial" w:hAnsi="Arial" w:cs="Arial"/>
          <w:spacing w:val="1"/>
        </w:rPr>
        <w:t xml:space="preserve"> </w:t>
      </w:r>
      <w:r w:rsidRPr="003417F5">
        <w:rPr>
          <w:rFonts w:ascii="Arial" w:hAnsi="Arial" w:cs="Arial"/>
        </w:rPr>
        <w:t>aprenden</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valores,</w:t>
      </w:r>
      <w:r w:rsidRPr="003417F5">
        <w:rPr>
          <w:rFonts w:ascii="Arial" w:hAnsi="Arial" w:cs="Arial"/>
          <w:spacing w:val="1"/>
        </w:rPr>
        <w:t xml:space="preserve"> </w:t>
      </w:r>
      <w:r w:rsidRPr="003417F5">
        <w:rPr>
          <w:rFonts w:ascii="Arial" w:hAnsi="Arial" w:cs="Arial"/>
        </w:rPr>
        <w:t>las</w:t>
      </w:r>
      <w:r w:rsidRPr="003417F5">
        <w:rPr>
          <w:rFonts w:ascii="Arial" w:hAnsi="Arial" w:cs="Arial"/>
          <w:spacing w:val="1"/>
        </w:rPr>
        <w:t xml:space="preserve"> </w:t>
      </w:r>
      <w:r w:rsidRPr="003417F5">
        <w:rPr>
          <w:rFonts w:ascii="Arial" w:hAnsi="Arial" w:cs="Arial"/>
        </w:rPr>
        <w:t>actitudes y descubren los</w:t>
      </w:r>
      <w:r w:rsidRPr="003417F5">
        <w:rPr>
          <w:rFonts w:ascii="Arial" w:hAnsi="Arial" w:cs="Arial"/>
          <w:spacing w:val="1"/>
        </w:rPr>
        <w:t xml:space="preserve"> </w:t>
      </w:r>
      <w:r w:rsidRPr="003417F5">
        <w:rPr>
          <w:rFonts w:ascii="Arial" w:hAnsi="Arial" w:cs="Arial"/>
        </w:rPr>
        <w:t>conocimientos?</w:t>
      </w:r>
    </w:p>
    <w:p w14:paraId="79C73A83" w14:textId="77777777" w:rsidR="00787B68" w:rsidRPr="003417F5" w:rsidRDefault="00787B68">
      <w:pPr>
        <w:pStyle w:val="Textoindependiente"/>
        <w:spacing w:before="9"/>
        <w:rPr>
          <w:rFonts w:ascii="Arial" w:hAnsi="Arial" w:cs="Arial"/>
        </w:rPr>
      </w:pPr>
    </w:p>
    <w:p w14:paraId="6B1CAD1F" w14:textId="77777777" w:rsidR="00787B68" w:rsidRPr="003417F5" w:rsidRDefault="00B82B06">
      <w:pPr>
        <w:pStyle w:val="Textoindependiente"/>
        <w:spacing w:line="242" w:lineRule="auto"/>
        <w:ind w:left="678" w:right="955"/>
        <w:jc w:val="both"/>
        <w:rPr>
          <w:rFonts w:ascii="Arial" w:hAnsi="Arial" w:cs="Arial"/>
        </w:rPr>
      </w:pPr>
      <w:r w:rsidRPr="003417F5">
        <w:rPr>
          <w:rFonts w:ascii="Arial" w:hAnsi="Arial" w:cs="Arial"/>
        </w:rPr>
        <w:t>Piaget parte de la base de considerar la inteligencia como un proceso de adaptación que</w:t>
      </w:r>
      <w:r w:rsidRPr="003417F5">
        <w:rPr>
          <w:rFonts w:ascii="Arial" w:hAnsi="Arial" w:cs="Arial"/>
          <w:spacing w:val="1"/>
        </w:rPr>
        <w:t xml:space="preserve"> </w:t>
      </w:r>
      <w:r w:rsidRPr="003417F5">
        <w:rPr>
          <w:rFonts w:ascii="Arial" w:hAnsi="Arial" w:cs="Arial"/>
        </w:rPr>
        <w:t>verifica</w:t>
      </w:r>
      <w:r w:rsidRPr="003417F5">
        <w:rPr>
          <w:rFonts w:ascii="Arial" w:hAnsi="Arial" w:cs="Arial"/>
          <w:spacing w:val="-25"/>
        </w:rPr>
        <w:t xml:space="preserve"> </w:t>
      </w:r>
      <w:r w:rsidRPr="003417F5">
        <w:rPr>
          <w:rFonts w:ascii="Arial" w:hAnsi="Arial" w:cs="Arial"/>
        </w:rPr>
        <w:t>permanentemente</w:t>
      </w:r>
      <w:r w:rsidRPr="003417F5">
        <w:rPr>
          <w:rFonts w:ascii="Arial" w:hAnsi="Arial" w:cs="Arial"/>
          <w:spacing w:val="-9"/>
        </w:rPr>
        <w:t xml:space="preserve"> </w:t>
      </w:r>
      <w:r w:rsidRPr="003417F5">
        <w:rPr>
          <w:rFonts w:ascii="Arial" w:hAnsi="Arial" w:cs="Arial"/>
        </w:rPr>
        <w:t>entre</w:t>
      </w:r>
      <w:r w:rsidRPr="003417F5">
        <w:rPr>
          <w:rFonts w:ascii="Arial" w:hAnsi="Arial" w:cs="Arial"/>
          <w:spacing w:val="1"/>
        </w:rPr>
        <w:t xml:space="preserve"> </w:t>
      </w:r>
      <w:r w:rsidRPr="003417F5">
        <w:rPr>
          <w:rFonts w:ascii="Arial" w:hAnsi="Arial" w:cs="Arial"/>
        </w:rPr>
        <w:t>el</w:t>
      </w:r>
      <w:r w:rsidRPr="003417F5">
        <w:rPr>
          <w:rFonts w:ascii="Arial" w:hAnsi="Arial" w:cs="Arial"/>
          <w:spacing w:val="-13"/>
        </w:rPr>
        <w:t xml:space="preserve"> </w:t>
      </w:r>
      <w:r w:rsidRPr="003417F5">
        <w:rPr>
          <w:rFonts w:ascii="Arial" w:hAnsi="Arial" w:cs="Arial"/>
        </w:rPr>
        <w:t>individuo</w:t>
      </w:r>
      <w:r w:rsidRPr="003417F5">
        <w:rPr>
          <w:rFonts w:ascii="Arial" w:hAnsi="Arial" w:cs="Arial"/>
          <w:spacing w:val="-9"/>
        </w:rPr>
        <w:t xml:space="preserve"> </w:t>
      </w:r>
      <w:r w:rsidRPr="003417F5">
        <w:rPr>
          <w:rFonts w:ascii="Arial" w:hAnsi="Arial" w:cs="Arial"/>
        </w:rPr>
        <w:t>y</w:t>
      </w:r>
      <w:r w:rsidRPr="003417F5">
        <w:rPr>
          <w:rFonts w:ascii="Arial" w:hAnsi="Arial" w:cs="Arial"/>
          <w:spacing w:val="-12"/>
        </w:rPr>
        <w:t xml:space="preserve"> </w:t>
      </w:r>
      <w:r w:rsidRPr="003417F5">
        <w:rPr>
          <w:rFonts w:ascii="Arial" w:hAnsi="Arial" w:cs="Arial"/>
        </w:rPr>
        <w:t>su</w:t>
      </w:r>
      <w:r w:rsidRPr="003417F5">
        <w:rPr>
          <w:rFonts w:ascii="Arial" w:hAnsi="Arial" w:cs="Arial"/>
          <w:spacing w:val="-3"/>
        </w:rPr>
        <w:t xml:space="preserve"> </w:t>
      </w:r>
      <w:r w:rsidRPr="003417F5">
        <w:rPr>
          <w:rFonts w:ascii="Arial" w:hAnsi="Arial" w:cs="Arial"/>
        </w:rPr>
        <w:t>ámbito</w:t>
      </w:r>
      <w:r w:rsidRPr="003417F5">
        <w:rPr>
          <w:rFonts w:ascii="Arial" w:hAnsi="Arial" w:cs="Arial"/>
          <w:spacing w:val="-9"/>
        </w:rPr>
        <w:t xml:space="preserve"> </w:t>
      </w:r>
      <w:r w:rsidRPr="003417F5">
        <w:rPr>
          <w:rFonts w:ascii="Arial" w:hAnsi="Arial" w:cs="Arial"/>
        </w:rPr>
        <w:t>socio</w:t>
      </w:r>
      <w:r w:rsidRPr="003417F5">
        <w:rPr>
          <w:rFonts w:ascii="Arial" w:hAnsi="Arial" w:cs="Arial"/>
          <w:spacing w:val="-9"/>
        </w:rPr>
        <w:t xml:space="preserve"> </w:t>
      </w:r>
      <w:r w:rsidRPr="003417F5">
        <w:rPr>
          <w:rFonts w:ascii="Arial" w:hAnsi="Arial" w:cs="Arial"/>
        </w:rPr>
        <w:t>cultural.</w:t>
      </w:r>
    </w:p>
    <w:p w14:paraId="462A7014" w14:textId="77777777" w:rsidR="00787B68" w:rsidRPr="003417F5" w:rsidRDefault="00787B68">
      <w:pPr>
        <w:pStyle w:val="Textoindependiente"/>
        <w:rPr>
          <w:rFonts w:ascii="Arial" w:hAnsi="Arial" w:cs="Arial"/>
          <w:sz w:val="21"/>
        </w:rPr>
      </w:pPr>
    </w:p>
    <w:p w14:paraId="651A85CE" w14:textId="77777777" w:rsidR="00787B68" w:rsidRPr="003417F5" w:rsidRDefault="00B82B06">
      <w:pPr>
        <w:pStyle w:val="Textoindependiente"/>
        <w:ind w:left="678"/>
        <w:jc w:val="both"/>
        <w:rPr>
          <w:rFonts w:ascii="Arial" w:hAnsi="Arial" w:cs="Arial"/>
        </w:rPr>
      </w:pPr>
      <w:r w:rsidRPr="003417F5">
        <w:rPr>
          <w:rFonts w:ascii="Arial" w:hAnsi="Arial" w:cs="Arial"/>
        </w:rPr>
        <w:t>Este</w:t>
      </w:r>
      <w:r w:rsidRPr="003417F5">
        <w:rPr>
          <w:rFonts w:ascii="Arial" w:hAnsi="Arial" w:cs="Arial"/>
          <w:spacing w:val="-3"/>
        </w:rPr>
        <w:t xml:space="preserve"> </w:t>
      </w:r>
      <w:r w:rsidRPr="003417F5">
        <w:rPr>
          <w:rFonts w:ascii="Arial" w:hAnsi="Arial" w:cs="Arial"/>
        </w:rPr>
        <w:t>proceso</w:t>
      </w:r>
      <w:r w:rsidRPr="003417F5">
        <w:rPr>
          <w:rFonts w:ascii="Arial" w:hAnsi="Arial" w:cs="Arial"/>
          <w:spacing w:val="-3"/>
        </w:rPr>
        <w:t xml:space="preserve"> </w:t>
      </w:r>
      <w:r w:rsidRPr="003417F5">
        <w:rPr>
          <w:rFonts w:ascii="Arial" w:hAnsi="Arial" w:cs="Arial"/>
        </w:rPr>
        <w:t>dialéctico</w:t>
      </w:r>
      <w:r w:rsidRPr="003417F5">
        <w:rPr>
          <w:rFonts w:ascii="Arial" w:hAnsi="Arial" w:cs="Arial"/>
          <w:spacing w:val="-3"/>
        </w:rPr>
        <w:t xml:space="preserve"> </w:t>
      </w:r>
      <w:r w:rsidRPr="003417F5">
        <w:rPr>
          <w:rFonts w:ascii="Arial" w:hAnsi="Arial" w:cs="Arial"/>
        </w:rPr>
        <w:t>implica</w:t>
      </w:r>
      <w:r w:rsidRPr="003417F5">
        <w:rPr>
          <w:rFonts w:ascii="Arial" w:hAnsi="Arial" w:cs="Arial"/>
          <w:spacing w:val="8"/>
        </w:rPr>
        <w:t xml:space="preserve"> </w:t>
      </w:r>
      <w:r w:rsidRPr="003417F5">
        <w:rPr>
          <w:rFonts w:ascii="Arial" w:hAnsi="Arial" w:cs="Arial"/>
        </w:rPr>
        <w:t>dos</w:t>
      </w:r>
      <w:r w:rsidRPr="003417F5">
        <w:rPr>
          <w:rFonts w:ascii="Arial" w:hAnsi="Arial" w:cs="Arial"/>
          <w:spacing w:val="-6"/>
        </w:rPr>
        <w:t xml:space="preserve"> </w:t>
      </w:r>
      <w:r w:rsidRPr="003417F5">
        <w:rPr>
          <w:rFonts w:ascii="Arial" w:hAnsi="Arial" w:cs="Arial"/>
        </w:rPr>
        <w:t>momentos</w:t>
      </w:r>
      <w:r w:rsidRPr="003417F5">
        <w:rPr>
          <w:rFonts w:ascii="Arial" w:hAnsi="Arial" w:cs="Arial"/>
          <w:spacing w:val="-7"/>
        </w:rPr>
        <w:t xml:space="preserve"> </w:t>
      </w:r>
      <w:r w:rsidRPr="003417F5">
        <w:rPr>
          <w:rFonts w:ascii="Arial" w:hAnsi="Arial" w:cs="Arial"/>
        </w:rPr>
        <w:t>inseparables</w:t>
      </w:r>
      <w:r w:rsidRPr="003417F5">
        <w:rPr>
          <w:rFonts w:ascii="Arial" w:hAnsi="Arial" w:cs="Arial"/>
          <w:spacing w:val="-6"/>
        </w:rPr>
        <w:t xml:space="preserve"> </w:t>
      </w:r>
      <w:r w:rsidRPr="003417F5">
        <w:rPr>
          <w:rFonts w:ascii="Arial" w:hAnsi="Arial" w:cs="Arial"/>
        </w:rPr>
        <w:t>y</w:t>
      </w:r>
      <w:r w:rsidRPr="003417F5">
        <w:rPr>
          <w:rFonts w:ascii="Arial" w:hAnsi="Arial" w:cs="Arial"/>
          <w:spacing w:val="-6"/>
        </w:rPr>
        <w:t xml:space="preserve"> </w:t>
      </w:r>
      <w:r w:rsidRPr="003417F5">
        <w:rPr>
          <w:rFonts w:ascii="Arial" w:hAnsi="Arial" w:cs="Arial"/>
        </w:rPr>
        <w:t>simultáneos:</w:t>
      </w:r>
    </w:p>
    <w:p w14:paraId="458C282C" w14:textId="77777777" w:rsidR="00787B68" w:rsidRPr="003417F5" w:rsidRDefault="00787B68">
      <w:pPr>
        <w:pStyle w:val="Textoindependiente"/>
        <w:spacing w:before="7"/>
        <w:rPr>
          <w:rFonts w:ascii="Arial" w:hAnsi="Arial" w:cs="Arial"/>
        </w:rPr>
      </w:pPr>
    </w:p>
    <w:p w14:paraId="2CEDEEE3" w14:textId="638B16DC" w:rsidR="00787B68" w:rsidRPr="003417F5" w:rsidRDefault="00B82B06">
      <w:pPr>
        <w:pStyle w:val="Textoindependiente"/>
        <w:spacing w:line="242" w:lineRule="auto"/>
        <w:ind w:left="678" w:right="959"/>
        <w:jc w:val="both"/>
        <w:rPr>
          <w:rFonts w:ascii="Arial" w:hAnsi="Arial" w:cs="Arial"/>
        </w:rPr>
      </w:pPr>
      <w:r w:rsidRPr="003417F5">
        <w:rPr>
          <w:rFonts w:ascii="Arial" w:hAnsi="Arial" w:cs="Arial"/>
        </w:rPr>
        <w:t>La transformación del medio por la acción del sujeto; permanentemente el individuo intenta</w:t>
      </w:r>
      <w:r w:rsidRPr="003417F5">
        <w:rPr>
          <w:rFonts w:ascii="Arial" w:hAnsi="Arial" w:cs="Arial"/>
          <w:spacing w:val="1"/>
        </w:rPr>
        <w:t xml:space="preserve"> </w:t>
      </w:r>
      <w:r w:rsidRPr="003417F5">
        <w:rPr>
          <w:rFonts w:ascii="Arial" w:hAnsi="Arial" w:cs="Arial"/>
        </w:rPr>
        <w:t>modificar el medio para asimilarlo a sus propias necesidades, es lo que Piaget denomina</w:t>
      </w:r>
      <w:r w:rsidRPr="003417F5">
        <w:rPr>
          <w:rFonts w:ascii="Arial" w:hAnsi="Arial" w:cs="Arial"/>
          <w:spacing w:val="1"/>
        </w:rPr>
        <w:t xml:space="preserve"> </w:t>
      </w:r>
      <w:r w:rsidRPr="003417F5">
        <w:rPr>
          <w:rFonts w:ascii="Arial" w:hAnsi="Arial" w:cs="Arial"/>
        </w:rPr>
        <w:t>asimilación.</w:t>
      </w:r>
    </w:p>
    <w:p w14:paraId="3EF23835" w14:textId="77777777" w:rsidR="00787B68" w:rsidRPr="003417F5" w:rsidRDefault="00787B68">
      <w:pPr>
        <w:pStyle w:val="Textoindependiente"/>
        <w:spacing w:before="1"/>
        <w:rPr>
          <w:rFonts w:ascii="Arial" w:hAnsi="Arial" w:cs="Arial"/>
          <w:sz w:val="21"/>
        </w:rPr>
      </w:pPr>
    </w:p>
    <w:p w14:paraId="6D631681" w14:textId="77777777" w:rsidR="00787B68" w:rsidRPr="003417F5" w:rsidRDefault="00B82B06">
      <w:pPr>
        <w:pStyle w:val="Textoindependiente"/>
        <w:spacing w:line="242" w:lineRule="auto"/>
        <w:ind w:left="678" w:right="977"/>
        <w:jc w:val="both"/>
        <w:rPr>
          <w:rFonts w:ascii="Arial" w:hAnsi="Arial" w:cs="Arial"/>
        </w:rPr>
      </w:pPr>
      <w:r w:rsidRPr="003417F5">
        <w:rPr>
          <w:rFonts w:ascii="Arial" w:hAnsi="Arial" w:cs="Arial"/>
        </w:rPr>
        <w:t>La continua transformación</w:t>
      </w:r>
      <w:r w:rsidRPr="003417F5">
        <w:rPr>
          <w:rFonts w:ascii="Arial" w:hAnsi="Arial" w:cs="Arial"/>
          <w:spacing w:val="1"/>
        </w:rPr>
        <w:t xml:space="preserve"> </w:t>
      </w:r>
      <w:r w:rsidRPr="003417F5">
        <w:rPr>
          <w:rFonts w:ascii="Arial" w:hAnsi="Arial" w:cs="Arial"/>
        </w:rPr>
        <w:t>del</w:t>
      </w:r>
      <w:r w:rsidRPr="003417F5">
        <w:rPr>
          <w:rFonts w:ascii="Arial" w:hAnsi="Arial" w:cs="Arial"/>
          <w:spacing w:val="1"/>
        </w:rPr>
        <w:t xml:space="preserve"> </w:t>
      </w:r>
      <w:r w:rsidRPr="003417F5">
        <w:rPr>
          <w:rFonts w:ascii="Arial" w:hAnsi="Arial" w:cs="Arial"/>
        </w:rPr>
        <w:t>sujeto,</w:t>
      </w:r>
      <w:r w:rsidRPr="003417F5">
        <w:rPr>
          <w:rFonts w:ascii="Arial" w:hAnsi="Arial" w:cs="Arial"/>
          <w:spacing w:val="1"/>
        </w:rPr>
        <w:t xml:space="preserve"> </w:t>
      </w:r>
      <w:r w:rsidRPr="003417F5">
        <w:rPr>
          <w:rFonts w:ascii="Arial" w:hAnsi="Arial" w:cs="Arial"/>
        </w:rPr>
        <w:t>a partir de las exigencias del medio. Cada nuevo</w:t>
      </w:r>
      <w:r w:rsidRPr="003417F5">
        <w:rPr>
          <w:rFonts w:ascii="Arial" w:hAnsi="Arial" w:cs="Arial"/>
          <w:spacing w:val="1"/>
        </w:rPr>
        <w:t xml:space="preserve"> </w:t>
      </w:r>
      <w:r w:rsidRPr="003417F5">
        <w:rPr>
          <w:rFonts w:ascii="Arial" w:hAnsi="Arial" w:cs="Arial"/>
        </w:rPr>
        <w:t>estimulo</w:t>
      </w:r>
      <w:r w:rsidRPr="003417F5">
        <w:rPr>
          <w:rFonts w:ascii="Arial" w:hAnsi="Arial" w:cs="Arial"/>
          <w:spacing w:val="1"/>
        </w:rPr>
        <w:t xml:space="preserve"> </w:t>
      </w:r>
      <w:r w:rsidRPr="003417F5">
        <w:rPr>
          <w:rFonts w:ascii="Arial" w:hAnsi="Arial" w:cs="Arial"/>
        </w:rPr>
        <w:t>proveniente</w:t>
      </w:r>
      <w:r w:rsidRPr="003417F5">
        <w:rPr>
          <w:rFonts w:ascii="Arial" w:hAnsi="Arial" w:cs="Arial"/>
          <w:spacing w:val="1"/>
        </w:rPr>
        <w:t xml:space="preserve"> </w:t>
      </w:r>
      <w:r w:rsidRPr="003417F5">
        <w:rPr>
          <w:rFonts w:ascii="Arial" w:hAnsi="Arial" w:cs="Arial"/>
        </w:rPr>
        <w:t>del</w:t>
      </w:r>
      <w:r w:rsidRPr="003417F5">
        <w:rPr>
          <w:rFonts w:ascii="Arial" w:hAnsi="Arial" w:cs="Arial"/>
          <w:spacing w:val="1"/>
        </w:rPr>
        <w:t xml:space="preserve"> </w:t>
      </w:r>
      <w:r w:rsidRPr="003417F5">
        <w:rPr>
          <w:rFonts w:ascii="Arial" w:hAnsi="Arial" w:cs="Arial"/>
        </w:rPr>
        <w:t>medio</w:t>
      </w:r>
      <w:r w:rsidRPr="003417F5">
        <w:rPr>
          <w:rFonts w:ascii="Arial" w:hAnsi="Arial" w:cs="Arial"/>
          <w:spacing w:val="1"/>
        </w:rPr>
        <w:t xml:space="preserve"> </w:t>
      </w:r>
      <w:r w:rsidRPr="003417F5">
        <w:rPr>
          <w:rFonts w:ascii="Arial" w:hAnsi="Arial" w:cs="Arial"/>
        </w:rPr>
        <w:t>o</w:t>
      </w:r>
      <w:r w:rsidRPr="003417F5">
        <w:rPr>
          <w:rFonts w:ascii="Arial" w:hAnsi="Arial" w:cs="Arial"/>
          <w:spacing w:val="1"/>
        </w:rPr>
        <w:t xml:space="preserve"> </w:t>
      </w:r>
      <w:r w:rsidRPr="003417F5">
        <w:rPr>
          <w:rFonts w:ascii="Arial" w:hAnsi="Arial" w:cs="Arial"/>
        </w:rPr>
        <w:t>del</w:t>
      </w:r>
      <w:r w:rsidRPr="003417F5">
        <w:rPr>
          <w:rFonts w:ascii="Arial" w:hAnsi="Arial" w:cs="Arial"/>
          <w:spacing w:val="1"/>
        </w:rPr>
        <w:t xml:space="preserve"> </w:t>
      </w:r>
      <w:r w:rsidRPr="003417F5">
        <w:rPr>
          <w:rFonts w:ascii="Arial" w:hAnsi="Arial" w:cs="Arial"/>
        </w:rPr>
        <w:t>propio</w:t>
      </w:r>
      <w:r w:rsidRPr="003417F5">
        <w:rPr>
          <w:rFonts w:ascii="Arial" w:hAnsi="Arial" w:cs="Arial"/>
          <w:spacing w:val="1"/>
        </w:rPr>
        <w:t xml:space="preserve"> </w:t>
      </w:r>
      <w:r w:rsidRPr="003417F5">
        <w:rPr>
          <w:rFonts w:ascii="Arial" w:hAnsi="Arial" w:cs="Arial"/>
        </w:rPr>
        <w:t>organismo</w:t>
      </w:r>
      <w:r w:rsidRPr="003417F5">
        <w:rPr>
          <w:rFonts w:ascii="Arial" w:hAnsi="Arial" w:cs="Arial"/>
          <w:spacing w:val="1"/>
        </w:rPr>
        <w:t xml:space="preserve"> </w:t>
      </w:r>
      <w:r w:rsidRPr="003417F5">
        <w:rPr>
          <w:rFonts w:ascii="Arial" w:hAnsi="Arial" w:cs="Arial"/>
        </w:rPr>
        <w:t>implica una modificación</w:t>
      </w:r>
      <w:r w:rsidRPr="003417F5">
        <w:rPr>
          <w:rFonts w:ascii="Arial" w:hAnsi="Arial" w:cs="Arial"/>
          <w:spacing w:val="1"/>
        </w:rPr>
        <w:t xml:space="preserve"> </w:t>
      </w:r>
      <w:r w:rsidRPr="003417F5">
        <w:rPr>
          <w:rFonts w:ascii="Arial" w:hAnsi="Arial" w:cs="Arial"/>
        </w:rPr>
        <w:t>de los</w:t>
      </w:r>
      <w:r w:rsidRPr="003417F5">
        <w:rPr>
          <w:rFonts w:ascii="Arial" w:hAnsi="Arial" w:cs="Arial"/>
          <w:spacing w:val="1"/>
        </w:rPr>
        <w:t xml:space="preserve"> </w:t>
      </w:r>
      <w:r w:rsidRPr="003417F5">
        <w:rPr>
          <w:rFonts w:ascii="Arial" w:hAnsi="Arial" w:cs="Arial"/>
        </w:rPr>
        <w:t>esquemas mentales preexistentes, con el fin de acomodarse a la nueva situación. Es lo que</w:t>
      </w:r>
      <w:r w:rsidRPr="003417F5">
        <w:rPr>
          <w:rFonts w:ascii="Arial" w:hAnsi="Arial" w:cs="Arial"/>
          <w:spacing w:val="1"/>
        </w:rPr>
        <w:t xml:space="preserve"> </w:t>
      </w:r>
      <w:r w:rsidRPr="003417F5">
        <w:rPr>
          <w:rFonts w:ascii="Arial" w:hAnsi="Arial" w:cs="Arial"/>
        </w:rPr>
        <w:t>Piaget</w:t>
      </w:r>
      <w:r w:rsidRPr="003417F5">
        <w:rPr>
          <w:rFonts w:ascii="Arial" w:hAnsi="Arial" w:cs="Arial"/>
          <w:spacing w:val="4"/>
        </w:rPr>
        <w:t xml:space="preserve"> </w:t>
      </w:r>
      <w:r w:rsidRPr="003417F5">
        <w:rPr>
          <w:rFonts w:ascii="Arial" w:hAnsi="Arial" w:cs="Arial"/>
        </w:rPr>
        <w:t>denomina</w:t>
      </w:r>
      <w:r w:rsidRPr="003417F5">
        <w:rPr>
          <w:rFonts w:ascii="Arial" w:hAnsi="Arial" w:cs="Arial"/>
          <w:spacing w:val="-26"/>
        </w:rPr>
        <w:t xml:space="preserve"> </w:t>
      </w:r>
      <w:r w:rsidRPr="003417F5">
        <w:rPr>
          <w:rFonts w:ascii="Arial" w:hAnsi="Arial" w:cs="Arial"/>
        </w:rPr>
        <w:t>acomodación.</w:t>
      </w:r>
    </w:p>
    <w:p w14:paraId="0D63371F" w14:textId="77777777" w:rsidR="00787B68" w:rsidRPr="003417F5" w:rsidRDefault="00787B68">
      <w:pPr>
        <w:pStyle w:val="Textoindependiente"/>
        <w:spacing w:before="1"/>
        <w:rPr>
          <w:rFonts w:ascii="Arial" w:hAnsi="Arial" w:cs="Arial"/>
          <w:sz w:val="21"/>
        </w:rPr>
      </w:pPr>
    </w:p>
    <w:p w14:paraId="3246553D" w14:textId="0646EFCD" w:rsidR="00787B68" w:rsidRPr="003417F5" w:rsidRDefault="00B82B06">
      <w:pPr>
        <w:pStyle w:val="Textoindependiente"/>
        <w:ind w:left="678" w:right="952"/>
        <w:jc w:val="both"/>
        <w:rPr>
          <w:rFonts w:ascii="Arial" w:hAnsi="Arial" w:cs="Arial"/>
        </w:rPr>
      </w:pPr>
      <w:r w:rsidRPr="003417F5">
        <w:rPr>
          <w:rFonts w:ascii="Arial" w:hAnsi="Arial" w:cs="Arial"/>
          <w:b/>
        </w:rPr>
        <w:t>PAULO</w:t>
      </w:r>
      <w:r w:rsidRPr="003417F5">
        <w:rPr>
          <w:rFonts w:ascii="Arial" w:hAnsi="Arial" w:cs="Arial"/>
          <w:b/>
          <w:spacing w:val="1"/>
        </w:rPr>
        <w:t xml:space="preserve"> </w:t>
      </w:r>
      <w:r w:rsidRPr="003417F5">
        <w:rPr>
          <w:rFonts w:ascii="Arial" w:hAnsi="Arial" w:cs="Arial"/>
          <w:b/>
        </w:rPr>
        <w:t>FREIRE</w:t>
      </w:r>
      <w:r w:rsidRPr="003417F5">
        <w:rPr>
          <w:rFonts w:ascii="Arial" w:hAnsi="Arial" w:cs="Arial"/>
        </w:rPr>
        <w:t>: En su crítica humanística plasmada en el libro Pedagogía del oprimido,</w:t>
      </w:r>
      <w:r w:rsidRPr="003417F5">
        <w:rPr>
          <w:rFonts w:ascii="Arial" w:hAnsi="Arial" w:cs="Arial"/>
          <w:spacing w:val="1"/>
        </w:rPr>
        <w:t xml:space="preserve"> </w:t>
      </w:r>
      <w:r w:rsidRPr="003417F5">
        <w:rPr>
          <w:rFonts w:ascii="Arial" w:hAnsi="Arial" w:cs="Arial"/>
        </w:rPr>
        <w:t>Paulo Freire pone en cuestionamiento a la educación bancaria, a la cual considera como la</w:t>
      </w:r>
      <w:r w:rsidRPr="003417F5">
        <w:rPr>
          <w:rFonts w:ascii="Arial" w:hAnsi="Arial" w:cs="Arial"/>
          <w:spacing w:val="1"/>
        </w:rPr>
        <w:t xml:space="preserve"> </w:t>
      </w:r>
      <w:r w:rsidRPr="003417F5">
        <w:rPr>
          <w:rFonts w:ascii="Arial" w:hAnsi="Arial" w:cs="Arial"/>
        </w:rPr>
        <w:t>concreción</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una</w:t>
      </w:r>
      <w:r w:rsidRPr="003417F5">
        <w:rPr>
          <w:rFonts w:ascii="Arial" w:hAnsi="Arial" w:cs="Arial"/>
          <w:spacing w:val="1"/>
        </w:rPr>
        <w:t xml:space="preserve"> </w:t>
      </w:r>
      <w:r w:rsidRPr="003417F5">
        <w:rPr>
          <w:rFonts w:ascii="Arial" w:hAnsi="Arial" w:cs="Arial"/>
        </w:rPr>
        <w:t>práctica</w:t>
      </w:r>
      <w:r w:rsidRPr="003417F5">
        <w:rPr>
          <w:rFonts w:ascii="Arial" w:hAnsi="Arial" w:cs="Arial"/>
          <w:spacing w:val="1"/>
        </w:rPr>
        <w:t xml:space="preserve"> </w:t>
      </w:r>
      <w:r w:rsidRPr="003417F5">
        <w:rPr>
          <w:rFonts w:ascii="Arial" w:hAnsi="Arial" w:cs="Arial"/>
        </w:rPr>
        <w:t>antidialógica</w:t>
      </w:r>
      <w:r w:rsidRPr="003417F5">
        <w:rPr>
          <w:rFonts w:ascii="Arial" w:hAnsi="Arial" w:cs="Arial"/>
          <w:spacing w:val="1"/>
        </w:rPr>
        <w:t xml:space="preserve"> </w:t>
      </w:r>
      <w:r w:rsidRPr="003417F5">
        <w:rPr>
          <w:rFonts w:ascii="Arial" w:hAnsi="Arial" w:cs="Arial"/>
        </w:rPr>
        <w:t>por</w:t>
      </w:r>
      <w:r w:rsidRPr="003417F5">
        <w:rPr>
          <w:rFonts w:ascii="Arial" w:hAnsi="Arial" w:cs="Arial"/>
          <w:spacing w:val="1"/>
        </w:rPr>
        <w:t xml:space="preserve"> </w:t>
      </w:r>
      <w:r w:rsidRPr="003417F5">
        <w:rPr>
          <w:rFonts w:ascii="Arial" w:hAnsi="Arial" w:cs="Arial"/>
        </w:rPr>
        <w:t>ser</w:t>
      </w:r>
      <w:r w:rsidRPr="003417F5">
        <w:rPr>
          <w:rFonts w:ascii="Arial" w:hAnsi="Arial" w:cs="Arial"/>
          <w:spacing w:val="1"/>
        </w:rPr>
        <w:t xml:space="preserve"> </w:t>
      </w:r>
      <w:r w:rsidRPr="003417F5">
        <w:rPr>
          <w:rFonts w:ascii="Arial" w:hAnsi="Arial" w:cs="Arial"/>
        </w:rPr>
        <w:t>verticalista,</w:t>
      </w:r>
      <w:r w:rsidRPr="003417F5">
        <w:rPr>
          <w:rFonts w:ascii="Arial" w:hAnsi="Arial" w:cs="Arial"/>
          <w:spacing w:val="1"/>
        </w:rPr>
        <w:t xml:space="preserve"> </w:t>
      </w:r>
      <w:r w:rsidRPr="003417F5">
        <w:rPr>
          <w:rFonts w:ascii="Arial" w:hAnsi="Arial" w:cs="Arial"/>
        </w:rPr>
        <w:t>memorística</w:t>
      </w:r>
      <w:r w:rsidRPr="003417F5">
        <w:rPr>
          <w:rFonts w:ascii="Arial" w:hAnsi="Arial" w:cs="Arial"/>
          <w:spacing w:val="61"/>
        </w:rPr>
        <w:t xml:space="preserve"> </w:t>
      </w:r>
      <w:r w:rsidRPr="003417F5">
        <w:rPr>
          <w:rFonts w:ascii="Arial" w:hAnsi="Arial" w:cs="Arial"/>
        </w:rPr>
        <w:t>y</w:t>
      </w:r>
      <w:r w:rsidRPr="003417F5">
        <w:rPr>
          <w:rFonts w:ascii="Arial" w:hAnsi="Arial" w:cs="Arial"/>
          <w:spacing w:val="61"/>
        </w:rPr>
        <w:t xml:space="preserve"> </w:t>
      </w:r>
      <w:r w:rsidRPr="003417F5">
        <w:rPr>
          <w:rFonts w:ascii="Arial" w:hAnsi="Arial" w:cs="Arial"/>
        </w:rPr>
        <w:t>acrítica,</w:t>
      </w:r>
      <w:r w:rsidRPr="003417F5">
        <w:rPr>
          <w:rFonts w:ascii="Arial" w:hAnsi="Arial" w:cs="Arial"/>
          <w:spacing w:val="1"/>
        </w:rPr>
        <w:t xml:space="preserve"> </w:t>
      </w:r>
      <w:r w:rsidRPr="003417F5">
        <w:rPr>
          <w:rFonts w:ascii="Arial" w:hAnsi="Arial" w:cs="Arial"/>
        </w:rPr>
        <w:t>señalando</w:t>
      </w:r>
      <w:r w:rsidRPr="003417F5">
        <w:rPr>
          <w:rFonts w:ascii="Arial" w:hAnsi="Arial" w:cs="Arial"/>
          <w:spacing w:val="1"/>
        </w:rPr>
        <w:t xml:space="preserve"> </w:t>
      </w:r>
      <w:r w:rsidRPr="003417F5">
        <w:rPr>
          <w:rFonts w:ascii="Arial" w:hAnsi="Arial" w:cs="Arial"/>
        </w:rPr>
        <w:t>su</w:t>
      </w:r>
      <w:r w:rsidRPr="003417F5">
        <w:rPr>
          <w:rFonts w:ascii="Arial" w:hAnsi="Arial" w:cs="Arial"/>
          <w:spacing w:val="1"/>
        </w:rPr>
        <w:t xml:space="preserve"> </w:t>
      </w:r>
      <w:r w:rsidRPr="003417F5">
        <w:rPr>
          <w:rFonts w:ascii="Arial" w:hAnsi="Arial" w:cs="Arial"/>
        </w:rPr>
        <w:t>afinidad</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opresión.</w:t>
      </w:r>
      <w:r w:rsidRPr="003417F5">
        <w:rPr>
          <w:rFonts w:ascii="Arial" w:hAnsi="Arial" w:cs="Arial"/>
          <w:spacing w:val="1"/>
        </w:rPr>
        <w:t xml:space="preserve"> </w:t>
      </w:r>
      <w:r w:rsidRPr="003417F5">
        <w:rPr>
          <w:rFonts w:ascii="Arial" w:hAnsi="Arial" w:cs="Arial"/>
        </w:rPr>
        <w:t>Frente</w:t>
      </w:r>
      <w:r w:rsidRPr="003417F5">
        <w:rPr>
          <w:rFonts w:ascii="Arial" w:hAnsi="Arial" w:cs="Arial"/>
          <w:spacing w:val="1"/>
        </w:rPr>
        <w:t xml:space="preserve"> </w:t>
      </w:r>
      <w:r w:rsidRPr="003417F5">
        <w:rPr>
          <w:rFonts w:ascii="Arial" w:hAnsi="Arial" w:cs="Arial"/>
        </w:rPr>
        <w:t>a esta postura dogmática defender</w:t>
      </w:r>
      <w:r w:rsidRPr="003417F5">
        <w:rPr>
          <w:rFonts w:ascii="Arial" w:hAnsi="Arial" w:cs="Arial"/>
          <w:spacing w:val="1"/>
        </w:rPr>
        <w:t xml:space="preserve"> </w:t>
      </w:r>
      <w:r w:rsidRPr="003417F5">
        <w:rPr>
          <w:rFonts w:ascii="Arial" w:hAnsi="Arial" w:cs="Arial"/>
        </w:rPr>
        <w:t>una</w:t>
      </w:r>
      <w:r w:rsidRPr="003417F5">
        <w:rPr>
          <w:rFonts w:ascii="Arial" w:hAnsi="Arial" w:cs="Arial"/>
          <w:spacing w:val="1"/>
        </w:rPr>
        <w:t xml:space="preserve"> </w:t>
      </w:r>
      <w:r w:rsidRPr="003417F5">
        <w:rPr>
          <w:rFonts w:ascii="Arial" w:hAnsi="Arial" w:cs="Arial"/>
        </w:rPr>
        <w:t>pedagogía de la liberación basada en la comunicación dialógica, de la cual</w:t>
      </w:r>
      <w:r w:rsidRPr="003417F5">
        <w:rPr>
          <w:rFonts w:ascii="Arial" w:hAnsi="Arial" w:cs="Arial"/>
          <w:spacing w:val="1"/>
        </w:rPr>
        <w:t xml:space="preserve"> </w:t>
      </w:r>
      <w:r w:rsidRPr="003417F5">
        <w:rPr>
          <w:rFonts w:ascii="Arial" w:hAnsi="Arial" w:cs="Arial"/>
        </w:rPr>
        <w:t xml:space="preserve">destaca su horizontalidad por su necesario reconocimiento de la otredad en el </w:t>
      </w:r>
      <w:r w:rsidRPr="003417F5">
        <w:rPr>
          <w:rFonts w:ascii="Arial" w:hAnsi="Arial" w:cs="Arial"/>
          <w:spacing w:val="15"/>
        </w:rPr>
        <w:t xml:space="preserve">proceso </w:t>
      </w:r>
      <w:r w:rsidRPr="003417F5">
        <w:rPr>
          <w:rFonts w:ascii="Arial" w:hAnsi="Arial" w:cs="Arial"/>
          <w:spacing w:val="9"/>
        </w:rPr>
        <w:t xml:space="preserve">de </w:t>
      </w:r>
      <w:r w:rsidRPr="003417F5">
        <w:rPr>
          <w:rFonts w:ascii="Arial" w:hAnsi="Arial" w:cs="Arial"/>
        </w:rPr>
        <w:t>la</w:t>
      </w:r>
      <w:r w:rsidRPr="003417F5">
        <w:rPr>
          <w:rFonts w:ascii="Arial" w:hAnsi="Arial" w:cs="Arial"/>
          <w:spacing w:val="1"/>
        </w:rPr>
        <w:t xml:space="preserve"> </w:t>
      </w:r>
      <w:r w:rsidRPr="003417F5">
        <w:rPr>
          <w:rFonts w:ascii="Arial" w:hAnsi="Arial" w:cs="Arial"/>
        </w:rPr>
        <w:t>praxis</w:t>
      </w:r>
      <w:r w:rsidRPr="003417F5">
        <w:rPr>
          <w:rFonts w:ascii="Arial" w:hAnsi="Arial" w:cs="Arial"/>
          <w:spacing w:val="-14"/>
        </w:rPr>
        <w:t xml:space="preserve"> </w:t>
      </w:r>
      <w:r w:rsidRPr="003417F5">
        <w:rPr>
          <w:rFonts w:ascii="Arial" w:hAnsi="Arial" w:cs="Arial"/>
        </w:rPr>
        <w:t>educacional.</w:t>
      </w:r>
    </w:p>
    <w:p w14:paraId="4F40C8BF" w14:textId="77777777" w:rsidR="00787B68" w:rsidRPr="003417F5" w:rsidRDefault="00787B68">
      <w:pPr>
        <w:pStyle w:val="Textoindependiente"/>
        <w:spacing w:before="10"/>
        <w:rPr>
          <w:rFonts w:ascii="Arial" w:hAnsi="Arial" w:cs="Arial"/>
        </w:rPr>
      </w:pPr>
    </w:p>
    <w:p w14:paraId="03621B16" w14:textId="31EED9DD" w:rsidR="00787B68" w:rsidRPr="003417F5" w:rsidRDefault="00B82B06">
      <w:pPr>
        <w:pStyle w:val="Textoindependiente"/>
        <w:spacing w:before="1"/>
        <w:ind w:left="678" w:right="962"/>
        <w:jc w:val="both"/>
        <w:rPr>
          <w:rFonts w:ascii="Arial" w:hAnsi="Arial" w:cs="Arial"/>
        </w:rPr>
      </w:pPr>
      <w:r w:rsidRPr="003417F5">
        <w:rPr>
          <w:rFonts w:ascii="Arial" w:hAnsi="Arial" w:cs="Arial"/>
        </w:rPr>
        <w:t>De</w:t>
      </w:r>
      <w:r w:rsidRPr="003417F5">
        <w:rPr>
          <w:rFonts w:ascii="Arial" w:hAnsi="Arial" w:cs="Arial"/>
          <w:spacing w:val="1"/>
        </w:rPr>
        <w:t xml:space="preserve"> </w:t>
      </w:r>
      <w:r w:rsidRPr="003417F5">
        <w:rPr>
          <w:rFonts w:ascii="Arial" w:hAnsi="Arial" w:cs="Arial"/>
        </w:rPr>
        <w:t>acuerdo</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esta</w:t>
      </w:r>
      <w:r w:rsidRPr="003417F5">
        <w:rPr>
          <w:rFonts w:ascii="Arial" w:hAnsi="Arial" w:cs="Arial"/>
          <w:spacing w:val="1"/>
        </w:rPr>
        <w:t xml:space="preserve"> </w:t>
      </w:r>
      <w:r w:rsidRPr="003417F5">
        <w:rPr>
          <w:rFonts w:ascii="Arial" w:hAnsi="Arial" w:cs="Arial"/>
        </w:rPr>
        <w:t>concepción</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educador</w:t>
      </w:r>
      <w:r w:rsidRPr="003417F5">
        <w:rPr>
          <w:rFonts w:ascii="Arial" w:hAnsi="Arial" w:cs="Arial"/>
          <w:spacing w:val="1"/>
        </w:rPr>
        <w:t xml:space="preserve"> </w:t>
      </w:r>
      <w:r w:rsidRPr="003417F5">
        <w:rPr>
          <w:rFonts w:ascii="Arial" w:hAnsi="Arial" w:cs="Arial"/>
        </w:rPr>
        <w:t>debe</w:t>
      </w:r>
      <w:r w:rsidRPr="003417F5">
        <w:rPr>
          <w:rFonts w:ascii="Arial" w:hAnsi="Arial" w:cs="Arial"/>
          <w:spacing w:val="1"/>
        </w:rPr>
        <w:t xml:space="preserve"> </w:t>
      </w:r>
      <w:r w:rsidRPr="003417F5">
        <w:rPr>
          <w:rFonts w:ascii="Arial" w:hAnsi="Arial" w:cs="Arial"/>
        </w:rPr>
        <w:t>distanciarse</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 soberbia,</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 xml:space="preserve">arrogancia y de toda investidura de iluminado, procurando en consecuencia el cultivo </w:t>
      </w:r>
      <w:r w:rsidRPr="003417F5">
        <w:rPr>
          <w:rFonts w:ascii="Arial" w:hAnsi="Arial" w:cs="Arial"/>
          <w:spacing w:val="9"/>
        </w:rPr>
        <w:t xml:space="preserve">de </w:t>
      </w:r>
      <w:r w:rsidRPr="003417F5">
        <w:rPr>
          <w:rFonts w:ascii="Arial" w:hAnsi="Arial" w:cs="Arial"/>
          <w:spacing w:val="12"/>
        </w:rPr>
        <w:t>una</w:t>
      </w:r>
      <w:r w:rsidRPr="003417F5">
        <w:rPr>
          <w:rFonts w:ascii="Arial" w:hAnsi="Arial" w:cs="Arial"/>
          <w:spacing w:val="13"/>
        </w:rPr>
        <w:t xml:space="preserve"> </w:t>
      </w:r>
      <w:r w:rsidRPr="003417F5">
        <w:rPr>
          <w:rFonts w:ascii="Arial" w:hAnsi="Arial" w:cs="Arial"/>
        </w:rPr>
        <w:t>actitud humilde para reconocer sus propias ignorancias y la posibilidad de aprender de los</w:t>
      </w:r>
      <w:r w:rsidRPr="003417F5">
        <w:rPr>
          <w:rFonts w:ascii="Arial" w:hAnsi="Arial" w:cs="Arial"/>
          <w:spacing w:val="1"/>
        </w:rPr>
        <w:t xml:space="preserve"> </w:t>
      </w:r>
      <w:r w:rsidRPr="003417F5">
        <w:rPr>
          <w:rFonts w:ascii="Arial" w:hAnsi="Arial" w:cs="Arial"/>
        </w:rPr>
        <w:t>demás,</w:t>
      </w:r>
      <w:r w:rsidRPr="003417F5">
        <w:rPr>
          <w:rFonts w:ascii="Arial" w:hAnsi="Arial" w:cs="Arial"/>
          <w:spacing w:val="1"/>
        </w:rPr>
        <w:t xml:space="preserve"> </w:t>
      </w:r>
      <w:r w:rsidRPr="003417F5">
        <w:rPr>
          <w:rFonts w:ascii="Arial" w:hAnsi="Arial" w:cs="Arial"/>
        </w:rPr>
        <w:lastRenderedPageBreak/>
        <w:t>incluso</w:t>
      </w:r>
      <w:r w:rsidRPr="003417F5">
        <w:rPr>
          <w:rFonts w:ascii="Arial" w:hAnsi="Arial" w:cs="Arial"/>
          <w:spacing w:val="61"/>
        </w:rPr>
        <w:t xml:space="preserve"> </w:t>
      </w:r>
      <w:r w:rsidRPr="003417F5">
        <w:rPr>
          <w:rFonts w:ascii="Arial" w:hAnsi="Arial" w:cs="Arial"/>
        </w:rPr>
        <w:t>de</w:t>
      </w:r>
      <w:r w:rsidRPr="003417F5">
        <w:rPr>
          <w:rFonts w:ascii="Arial" w:hAnsi="Arial" w:cs="Arial"/>
          <w:spacing w:val="61"/>
        </w:rPr>
        <w:t xml:space="preserve"> </w:t>
      </w:r>
      <w:r w:rsidRPr="003417F5">
        <w:rPr>
          <w:rFonts w:ascii="Arial" w:hAnsi="Arial" w:cs="Arial"/>
        </w:rPr>
        <w:t>los que no saben leer ni escribir. Es así como Freire advertía: “que nadie</w:t>
      </w:r>
      <w:r w:rsidRPr="003417F5">
        <w:rPr>
          <w:rFonts w:ascii="Arial" w:hAnsi="Arial" w:cs="Arial"/>
          <w:spacing w:val="1"/>
        </w:rPr>
        <w:t xml:space="preserve"> </w:t>
      </w:r>
      <w:r w:rsidRPr="003417F5">
        <w:rPr>
          <w:rFonts w:ascii="Arial" w:hAnsi="Arial" w:cs="Arial"/>
        </w:rPr>
        <w:t>se</w:t>
      </w:r>
      <w:r w:rsidRPr="003417F5">
        <w:rPr>
          <w:rFonts w:ascii="Arial" w:hAnsi="Arial" w:cs="Arial"/>
          <w:spacing w:val="1"/>
        </w:rPr>
        <w:t xml:space="preserve"> </w:t>
      </w:r>
      <w:r w:rsidRPr="003417F5">
        <w:rPr>
          <w:rFonts w:ascii="Arial" w:hAnsi="Arial" w:cs="Arial"/>
        </w:rPr>
        <w:t>educa solo,</w:t>
      </w:r>
      <w:r w:rsidRPr="003417F5">
        <w:rPr>
          <w:rFonts w:ascii="Arial" w:hAnsi="Arial" w:cs="Arial"/>
          <w:spacing w:val="1"/>
        </w:rPr>
        <w:t xml:space="preserve"> </w:t>
      </w:r>
      <w:r w:rsidRPr="003417F5">
        <w:rPr>
          <w:rFonts w:ascii="Arial" w:hAnsi="Arial" w:cs="Arial"/>
        </w:rPr>
        <w:t>ni</w:t>
      </w:r>
      <w:r w:rsidRPr="003417F5">
        <w:rPr>
          <w:rFonts w:ascii="Arial" w:hAnsi="Arial" w:cs="Arial"/>
          <w:spacing w:val="1"/>
        </w:rPr>
        <w:t xml:space="preserve"> </w:t>
      </w:r>
      <w:r w:rsidRPr="003417F5">
        <w:rPr>
          <w:rFonts w:ascii="Arial" w:hAnsi="Arial" w:cs="Arial"/>
        </w:rPr>
        <w:t>nadie</w:t>
      </w:r>
      <w:r w:rsidRPr="003417F5">
        <w:rPr>
          <w:rFonts w:ascii="Arial" w:hAnsi="Arial" w:cs="Arial"/>
          <w:spacing w:val="61"/>
        </w:rPr>
        <w:t xml:space="preserve"> </w:t>
      </w:r>
      <w:r w:rsidRPr="003417F5">
        <w:rPr>
          <w:rFonts w:ascii="Arial" w:hAnsi="Arial" w:cs="Arial"/>
        </w:rPr>
        <w:t>educa a nadie, sino que de lo que se trata, es de un esfuerzo</w:t>
      </w:r>
      <w:r w:rsidRPr="003417F5">
        <w:rPr>
          <w:rFonts w:ascii="Arial" w:hAnsi="Arial" w:cs="Arial"/>
          <w:spacing w:val="1"/>
        </w:rPr>
        <w:t xml:space="preserve"> </w:t>
      </w:r>
      <w:r w:rsidRPr="003417F5">
        <w:rPr>
          <w:rFonts w:ascii="Arial" w:hAnsi="Arial" w:cs="Arial"/>
        </w:rPr>
        <w:t>recíproco</w:t>
      </w:r>
      <w:r w:rsidRPr="003417F5">
        <w:rPr>
          <w:rFonts w:ascii="Arial" w:hAnsi="Arial" w:cs="Arial"/>
          <w:spacing w:val="-6"/>
        </w:rPr>
        <w:t xml:space="preserve"> </w:t>
      </w:r>
      <w:r w:rsidRPr="003417F5">
        <w:rPr>
          <w:rFonts w:ascii="Arial" w:hAnsi="Arial" w:cs="Arial"/>
        </w:rPr>
        <w:t>mediado</w:t>
      </w:r>
      <w:r w:rsidRPr="003417F5">
        <w:rPr>
          <w:rFonts w:ascii="Arial" w:hAnsi="Arial" w:cs="Arial"/>
          <w:spacing w:val="-10"/>
        </w:rPr>
        <w:t xml:space="preserve"> </w:t>
      </w:r>
      <w:r w:rsidRPr="003417F5">
        <w:rPr>
          <w:rFonts w:ascii="Arial" w:hAnsi="Arial" w:cs="Arial"/>
        </w:rPr>
        <w:t>por</w:t>
      </w:r>
      <w:r w:rsidRPr="003417F5">
        <w:rPr>
          <w:rFonts w:ascii="Arial" w:hAnsi="Arial" w:cs="Arial"/>
          <w:spacing w:val="-8"/>
        </w:rPr>
        <w:t xml:space="preserve"> </w:t>
      </w:r>
      <w:r w:rsidRPr="003417F5">
        <w:rPr>
          <w:rFonts w:ascii="Arial" w:hAnsi="Arial" w:cs="Arial"/>
        </w:rPr>
        <w:t>la</w:t>
      </w:r>
      <w:r w:rsidRPr="003417F5">
        <w:rPr>
          <w:rFonts w:ascii="Arial" w:hAnsi="Arial" w:cs="Arial"/>
          <w:spacing w:val="-25"/>
        </w:rPr>
        <w:t xml:space="preserve"> </w:t>
      </w:r>
      <w:r w:rsidRPr="003417F5">
        <w:rPr>
          <w:rFonts w:ascii="Arial" w:hAnsi="Arial" w:cs="Arial"/>
        </w:rPr>
        <w:t>voluntad</w:t>
      </w:r>
      <w:r w:rsidRPr="003417F5">
        <w:rPr>
          <w:rFonts w:ascii="Arial" w:hAnsi="Arial" w:cs="Arial"/>
          <w:spacing w:val="-10"/>
        </w:rPr>
        <w:t xml:space="preserve"> </w:t>
      </w:r>
      <w:r w:rsidRPr="003417F5">
        <w:rPr>
          <w:rFonts w:ascii="Arial" w:hAnsi="Arial" w:cs="Arial"/>
        </w:rPr>
        <w:t>y</w:t>
      </w:r>
      <w:r w:rsidRPr="003417F5">
        <w:rPr>
          <w:rFonts w:ascii="Arial" w:hAnsi="Arial" w:cs="Arial"/>
          <w:spacing w:val="-13"/>
        </w:rPr>
        <w:t xml:space="preserve"> </w:t>
      </w:r>
      <w:r w:rsidRPr="003417F5">
        <w:rPr>
          <w:rFonts w:ascii="Arial" w:hAnsi="Arial" w:cs="Arial"/>
        </w:rPr>
        <w:t>por</w:t>
      </w:r>
      <w:r w:rsidRPr="003417F5">
        <w:rPr>
          <w:rFonts w:ascii="Arial" w:hAnsi="Arial" w:cs="Arial"/>
          <w:spacing w:val="-8"/>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mundo”.</w:t>
      </w:r>
    </w:p>
    <w:p w14:paraId="65B5CA58" w14:textId="77777777" w:rsidR="00787B68" w:rsidRPr="003417F5" w:rsidRDefault="00787B68">
      <w:pPr>
        <w:pStyle w:val="Textoindependiente"/>
        <w:spacing w:before="1"/>
        <w:rPr>
          <w:rFonts w:ascii="Arial" w:hAnsi="Arial" w:cs="Arial"/>
          <w:sz w:val="21"/>
        </w:rPr>
      </w:pPr>
    </w:p>
    <w:p w14:paraId="0A208A62" w14:textId="07EF8E1C" w:rsidR="00787B68" w:rsidRPr="003417F5" w:rsidRDefault="00B82B06">
      <w:pPr>
        <w:pStyle w:val="Textoindependiente"/>
        <w:spacing w:before="1" w:line="242" w:lineRule="auto"/>
        <w:ind w:left="678" w:right="972"/>
        <w:jc w:val="both"/>
        <w:rPr>
          <w:rFonts w:ascii="Arial" w:hAnsi="Arial" w:cs="Arial"/>
        </w:rPr>
      </w:pPr>
      <w:r w:rsidRPr="003417F5">
        <w:rPr>
          <w:rFonts w:ascii="Arial" w:hAnsi="Arial" w:cs="Arial"/>
        </w:rPr>
        <w:t xml:space="preserve">La teorización </w:t>
      </w:r>
      <w:r w:rsidR="00483209" w:rsidRPr="003417F5">
        <w:rPr>
          <w:rFonts w:ascii="Arial" w:hAnsi="Arial" w:cs="Arial"/>
        </w:rPr>
        <w:t>entonces</w:t>
      </w:r>
      <w:r w:rsidRPr="003417F5">
        <w:rPr>
          <w:rFonts w:ascii="Arial" w:hAnsi="Arial" w:cs="Arial"/>
        </w:rPr>
        <w:t xml:space="preserve"> no es un producto exclusivo de los académicos universitarios, sino</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también</w:t>
      </w:r>
      <w:r w:rsidRPr="003417F5">
        <w:rPr>
          <w:rFonts w:ascii="Arial" w:hAnsi="Arial" w:cs="Arial"/>
          <w:spacing w:val="1"/>
        </w:rPr>
        <w:t xml:space="preserve"> </w:t>
      </w:r>
      <w:r w:rsidRPr="003417F5">
        <w:rPr>
          <w:rFonts w:ascii="Arial" w:hAnsi="Arial" w:cs="Arial"/>
        </w:rPr>
        <w:t>se</w:t>
      </w:r>
      <w:r w:rsidRPr="003417F5">
        <w:rPr>
          <w:rFonts w:ascii="Arial" w:hAnsi="Arial" w:cs="Arial"/>
          <w:spacing w:val="61"/>
        </w:rPr>
        <w:t xml:space="preserve"> </w:t>
      </w:r>
      <w:r w:rsidRPr="003417F5">
        <w:rPr>
          <w:rFonts w:ascii="Arial" w:hAnsi="Arial" w:cs="Arial"/>
        </w:rPr>
        <w:t>genera a través</w:t>
      </w:r>
      <w:r w:rsidRPr="003417F5">
        <w:rPr>
          <w:rFonts w:ascii="Arial" w:hAnsi="Arial" w:cs="Arial"/>
          <w:spacing w:val="61"/>
        </w:rPr>
        <w:t xml:space="preserve"> </w:t>
      </w:r>
      <w:r w:rsidRPr="003417F5">
        <w:rPr>
          <w:rFonts w:ascii="Arial" w:hAnsi="Arial" w:cs="Arial"/>
        </w:rPr>
        <w:t>de</w:t>
      </w:r>
      <w:r w:rsidRPr="003417F5">
        <w:rPr>
          <w:rFonts w:ascii="Arial" w:hAnsi="Arial" w:cs="Arial"/>
          <w:spacing w:val="61"/>
        </w:rPr>
        <w:t xml:space="preserve"> </w:t>
      </w:r>
      <w:r w:rsidRPr="003417F5">
        <w:rPr>
          <w:rFonts w:ascii="Arial" w:hAnsi="Arial" w:cs="Arial"/>
        </w:rPr>
        <w:t>pronunciamientos</w:t>
      </w:r>
      <w:r w:rsidRPr="003417F5">
        <w:rPr>
          <w:rFonts w:ascii="Arial" w:hAnsi="Arial" w:cs="Arial"/>
          <w:spacing w:val="61"/>
        </w:rPr>
        <w:t xml:space="preserve"> </w:t>
      </w:r>
      <w:r w:rsidRPr="003417F5">
        <w:rPr>
          <w:rFonts w:ascii="Arial" w:hAnsi="Arial" w:cs="Arial"/>
        </w:rPr>
        <w:t>y</w:t>
      </w:r>
      <w:r w:rsidRPr="003417F5">
        <w:rPr>
          <w:rFonts w:ascii="Arial" w:hAnsi="Arial" w:cs="Arial"/>
          <w:spacing w:val="61"/>
        </w:rPr>
        <w:t xml:space="preserve"> </w:t>
      </w:r>
      <w:r w:rsidRPr="003417F5">
        <w:rPr>
          <w:rFonts w:ascii="Arial" w:hAnsi="Arial" w:cs="Arial"/>
        </w:rPr>
        <w:t>problematizaciones</w:t>
      </w:r>
      <w:r w:rsidRPr="003417F5">
        <w:rPr>
          <w:rFonts w:ascii="Arial" w:hAnsi="Arial" w:cs="Arial"/>
          <w:spacing w:val="61"/>
        </w:rPr>
        <w:t xml:space="preserve"> </w:t>
      </w:r>
      <w:r w:rsidRPr="003417F5">
        <w:rPr>
          <w:rFonts w:ascii="Arial" w:hAnsi="Arial" w:cs="Arial"/>
        </w:rPr>
        <w:t>en</w:t>
      </w:r>
      <w:r w:rsidRPr="003417F5">
        <w:rPr>
          <w:rFonts w:ascii="Arial" w:hAnsi="Arial" w:cs="Arial"/>
          <w:spacing w:val="61"/>
        </w:rPr>
        <w:t xml:space="preserve"> </w:t>
      </w:r>
      <w:r w:rsidRPr="003417F5">
        <w:rPr>
          <w:rFonts w:ascii="Arial" w:hAnsi="Arial" w:cs="Arial"/>
        </w:rPr>
        <w:t>relación</w:t>
      </w:r>
      <w:r w:rsidRPr="003417F5">
        <w:rPr>
          <w:rFonts w:ascii="Arial" w:hAnsi="Arial" w:cs="Arial"/>
          <w:spacing w:val="1"/>
        </w:rPr>
        <w:t xml:space="preserve"> </w:t>
      </w:r>
      <w:r w:rsidRPr="003417F5">
        <w:rPr>
          <w:rFonts w:ascii="Arial" w:hAnsi="Arial" w:cs="Arial"/>
        </w:rPr>
        <w:t>con</w:t>
      </w:r>
      <w:r w:rsidRPr="003417F5">
        <w:rPr>
          <w:rFonts w:ascii="Arial" w:hAnsi="Arial" w:cs="Arial"/>
          <w:spacing w:val="-8"/>
        </w:rPr>
        <w:t xml:space="preserve"> </w:t>
      </w:r>
      <w:r w:rsidRPr="003417F5">
        <w:rPr>
          <w:rFonts w:ascii="Arial" w:hAnsi="Arial" w:cs="Arial"/>
        </w:rPr>
        <w:t>los</w:t>
      </w:r>
      <w:r w:rsidRPr="003417F5">
        <w:rPr>
          <w:rFonts w:ascii="Arial" w:hAnsi="Arial" w:cs="Arial"/>
          <w:spacing w:val="-13"/>
        </w:rPr>
        <w:t xml:space="preserve"> </w:t>
      </w:r>
      <w:r w:rsidRPr="003417F5">
        <w:rPr>
          <w:rFonts w:ascii="Arial" w:hAnsi="Arial" w:cs="Arial"/>
        </w:rPr>
        <w:t>intereses</w:t>
      </w:r>
      <w:r w:rsidRPr="003417F5">
        <w:rPr>
          <w:rFonts w:ascii="Arial" w:hAnsi="Arial" w:cs="Arial"/>
          <w:spacing w:val="-13"/>
        </w:rPr>
        <w:t xml:space="preserve"> </w:t>
      </w:r>
      <w:r w:rsidRPr="003417F5">
        <w:rPr>
          <w:rFonts w:ascii="Arial" w:hAnsi="Arial" w:cs="Arial"/>
        </w:rPr>
        <w:t>compartidos</w:t>
      </w:r>
      <w:r w:rsidRPr="003417F5">
        <w:rPr>
          <w:rFonts w:ascii="Arial" w:hAnsi="Arial" w:cs="Arial"/>
          <w:spacing w:val="-13"/>
        </w:rPr>
        <w:t xml:space="preserve"> </w:t>
      </w:r>
      <w:r w:rsidRPr="003417F5">
        <w:rPr>
          <w:rFonts w:ascii="Arial" w:hAnsi="Arial" w:cs="Arial"/>
        </w:rPr>
        <w:t>y</w:t>
      </w:r>
      <w:r w:rsidRPr="003417F5">
        <w:rPr>
          <w:rFonts w:ascii="Arial" w:hAnsi="Arial" w:cs="Arial"/>
          <w:spacing w:val="-12"/>
        </w:rPr>
        <w:t xml:space="preserve"> </w:t>
      </w:r>
      <w:r w:rsidRPr="003417F5">
        <w:rPr>
          <w:rFonts w:ascii="Arial" w:hAnsi="Arial" w:cs="Arial"/>
        </w:rPr>
        <w:t>las</w:t>
      </w:r>
      <w:r w:rsidRPr="003417F5">
        <w:rPr>
          <w:rFonts w:ascii="Arial" w:hAnsi="Arial" w:cs="Arial"/>
          <w:spacing w:val="3"/>
        </w:rPr>
        <w:t xml:space="preserve"> </w:t>
      </w:r>
      <w:r w:rsidRPr="003417F5">
        <w:rPr>
          <w:rFonts w:ascii="Arial" w:hAnsi="Arial" w:cs="Arial"/>
        </w:rPr>
        <w:t>necesidades</w:t>
      </w:r>
      <w:r w:rsidRPr="003417F5">
        <w:rPr>
          <w:rFonts w:ascii="Arial" w:hAnsi="Arial" w:cs="Arial"/>
          <w:spacing w:val="-13"/>
        </w:rPr>
        <w:t xml:space="preserve"> </w:t>
      </w:r>
      <w:r w:rsidRPr="003417F5">
        <w:rPr>
          <w:rFonts w:ascii="Arial" w:hAnsi="Arial" w:cs="Arial"/>
        </w:rPr>
        <w:t>sentidas.</w:t>
      </w:r>
    </w:p>
    <w:p w14:paraId="1D69811C" w14:textId="77777777" w:rsidR="00787B68" w:rsidRPr="003417F5" w:rsidRDefault="00787B68">
      <w:pPr>
        <w:pStyle w:val="Textoindependiente"/>
        <w:spacing w:before="7"/>
        <w:rPr>
          <w:rFonts w:ascii="Arial" w:hAnsi="Arial" w:cs="Arial"/>
        </w:rPr>
      </w:pPr>
    </w:p>
    <w:p w14:paraId="738AC8CA" w14:textId="25CBE81B" w:rsidR="00787B68" w:rsidRPr="003417F5" w:rsidRDefault="00B82B06">
      <w:pPr>
        <w:pStyle w:val="Textoindependiente"/>
        <w:spacing w:line="237" w:lineRule="auto"/>
        <w:ind w:left="678" w:right="968"/>
        <w:jc w:val="both"/>
        <w:rPr>
          <w:rFonts w:ascii="Arial" w:hAnsi="Arial" w:cs="Arial"/>
        </w:rPr>
      </w:pPr>
      <w:r w:rsidRPr="003417F5">
        <w:rPr>
          <w:rFonts w:ascii="Arial" w:hAnsi="Arial" w:cs="Arial"/>
        </w:rPr>
        <w:t xml:space="preserve">En ese sentido la educación basada en </w:t>
      </w:r>
      <w:r w:rsidR="00483209">
        <w:rPr>
          <w:rFonts w:ascii="Arial" w:hAnsi="Arial" w:cs="Arial"/>
        </w:rPr>
        <w:t>el diálogo</w:t>
      </w:r>
      <w:r w:rsidRPr="003417F5">
        <w:rPr>
          <w:rFonts w:ascii="Arial" w:hAnsi="Arial" w:cs="Arial"/>
        </w:rPr>
        <w:t xml:space="preserve"> se considera liberadora, por cuanto se</w:t>
      </w:r>
      <w:r w:rsidRPr="003417F5">
        <w:rPr>
          <w:rFonts w:ascii="Arial" w:hAnsi="Arial" w:cs="Arial"/>
          <w:spacing w:val="1"/>
        </w:rPr>
        <w:t xml:space="preserve"> </w:t>
      </w:r>
      <w:r w:rsidRPr="003417F5">
        <w:rPr>
          <w:rFonts w:ascii="Arial" w:hAnsi="Arial" w:cs="Arial"/>
        </w:rPr>
        <w:t xml:space="preserve">orienta a la transformación derivada de las utopías, entendidas como miradas hacia lo </w:t>
      </w:r>
      <w:r w:rsidRPr="003417F5">
        <w:rPr>
          <w:rFonts w:ascii="Arial" w:hAnsi="Arial" w:cs="Arial"/>
          <w:spacing w:val="10"/>
        </w:rPr>
        <w:t>inédito</w:t>
      </w:r>
      <w:r w:rsidRPr="003417F5">
        <w:rPr>
          <w:rFonts w:ascii="Arial" w:hAnsi="Arial" w:cs="Arial"/>
          <w:spacing w:val="-59"/>
        </w:rPr>
        <w:t xml:space="preserve"> </w:t>
      </w:r>
      <w:r w:rsidRPr="003417F5">
        <w:rPr>
          <w:rFonts w:ascii="Arial" w:hAnsi="Arial" w:cs="Arial"/>
        </w:rPr>
        <w:t>viable, es decir, hacia lo que es factible y deseable en función de la dignificación existencial</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1"/>
        </w:rPr>
        <w:t xml:space="preserve"> </w:t>
      </w:r>
      <w:r w:rsidRPr="003417F5">
        <w:rPr>
          <w:rFonts w:ascii="Arial" w:hAnsi="Arial" w:cs="Arial"/>
        </w:rPr>
        <w:t>demandan</w:t>
      </w:r>
      <w:r w:rsidRPr="003417F5">
        <w:rPr>
          <w:rFonts w:ascii="Arial" w:hAnsi="Arial" w:cs="Arial"/>
          <w:spacing w:val="5"/>
        </w:rPr>
        <w:t xml:space="preserve"> </w:t>
      </w:r>
      <w:r w:rsidRPr="003417F5">
        <w:rPr>
          <w:rFonts w:ascii="Arial" w:hAnsi="Arial" w:cs="Arial"/>
        </w:rPr>
        <w:t>las</w:t>
      </w:r>
      <w:r w:rsidRPr="003417F5">
        <w:rPr>
          <w:rFonts w:ascii="Arial" w:hAnsi="Arial" w:cs="Arial"/>
          <w:spacing w:val="2"/>
        </w:rPr>
        <w:t xml:space="preserve"> </w:t>
      </w:r>
      <w:r w:rsidRPr="003417F5">
        <w:rPr>
          <w:rFonts w:ascii="Arial" w:hAnsi="Arial" w:cs="Arial"/>
        </w:rPr>
        <w:t>situaciones</w:t>
      </w:r>
      <w:r w:rsidRPr="003417F5">
        <w:rPr>
          <w:rFonts w:ascii="Arial" w:hAnsi="Arial" w:cs="Arial"/>
          <w:spacing w:val="-14"/>
        </w:rPr>
        <w:t xml:space="preserve"> </w:t>
      </w:r>
      <w:r w:rsidRPr="003417F5">
        <w:rPr>
          <w:rFonts w:ascii="Arial" w:hAnsi="Arial" w:cs="Arial"/>
        </w:rPr>
        <w:t>límite.</w:t>
      </w:r>
    </w:p>
    <w:p w14:paraId="2E45E160" w14:textId="77777777" w:rsidR="00787B68" w:rsidRPr="003417F5" w:rsidRDefault="00B82B06">
      <w:pPr>
        <w:pStyle w:val="Textoindependiente"/>
        <w:spacing w:before="5"/>
        <w:ind w:left="678" w:right="948"/>
        <w:jc w:val="both"/>
        <w:rPr>
          <w:rFonts w:ascii="Arial" w:hAnsi="Arial" w:cs="Arial"/>
        </w:rPr>
      </w:pPr>
      <w:r w:rsidRPr="003417F5">
        <w:rPr>
          <w:rFonts w:ascii="Arial" w:hAnsi="Arial" w:cs="Arial"/>
        </w:rPr>
        <w:t>Entre otros valores, Freire también plantea la necesidad de tener fe en el trabajo y en la gente</w:t>
      </w:r>
      <w:r w:rsidRPr="003417F5">
        <w:rPr>
          <w:rFonts w:ascii="Arial" w:hAnsi="Arial" w:cs="Arial"/>
          <w:spacing w:val="1"/>
        </w:rPr>
        <w:t xml:space="preserve"> </w:t>
      </w:r>
      <w:r w:rsidRPr="003417F5">
        <w:rPr>
          <w:rFonts w:ascii="Arial" w:hAnsi="Arial" w:cs="Arial"/>
        </w:rPr>
        <w:t>con la que se trabaja, en su posibilidad de hacer, de cambiar y de crecer, en hacer de la</w:t>
      </w:r>
      <w:r w:rsidRPr="003417F5">
        <w:rPr>
          <w:rFonts w:ascii="Arial" w:hAnsi="Arial" w:cs="Arial"/>
          <w:spacing w:val="1"/>
        </w:rPr>
        <w:t xml:space="preserve"> </w:t>
      </w:r>
      <w:r w:rsidRPr="003417F5">
        <w:rPr>
          <w:rFonts w:ascii="Arial" w:hAnsi="Arial" w:cs="Arial"/>
        </w:rPr>
        <w:t>confianza</w:t>
      </w:r>
      <w:r w:rsidRPr="003417F5">
        <w:rPr>
          <w:rFonts w:ascii="Arial" w:hAnsi="Arial" w:cs="Arial"/>
          <w:spacing w:val="1"/>
        </w:rPr>
        <w:t xml:space="preserve"> </w:t>
      </w:r>
      <w:r w:rsidRPr="003417F5">
        <w:rPr>
          <w:rFonts w:ascii="Arial" w:hAnsi="Arial" w:cs="Arial"/>
        </w:rPr>
        <w:t>un</w:t>
      </w:r>
      <w:r w:rsidRPr="003417F5">
        <w:rPr>
          <w:rFonts w:ascii="Arial" w:hAnsi="Arial" w:cs="Arial"/>
          <w:spacing w:val="1"/>
        </w:rPr>
        <w:t xml:space="preserve"> </w:t>
      </w:r>
      <w:r w:rsidRPr="003417F5">
        <w:rPr>
          <w:rFonts w:ascii="Arial" w:hAnsi="Arial" w:cs="Arial"/>
        </w:rPr>
        <w:t>sentimiento</w:t>
      </w:r>
      <w:r w:rsidRPr="003417F5">
        <w:rPr>
          <w:rFonts w:ascii="Arial" w:hAnsi="Arial" w:cs="Arial"/>
          <w:spacing w:val="1"/>
        </w:rPr>
        <w:t xml:space="preserve"> </w:t>
      </w:r>
      <w:r w:rsidRPr="003417F5">
        <w:rPr>
          <w:rFonts w:ascii="Arial" w:hAnsi="Arial" w:cs="Arial"/>
        </w:rPr>
        <w:t>compartido,</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alimente</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razón</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ser</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experiencia</w:t>
      </w:r>
      <w:r w:rsidRPr="003417F5">
        <w:rPr>
          <w:rFonts w:ascii="Arial" w:hAnsi="Arial" w:cs="Arial"/>
          <w:spacing w:val="1"/>
        </w:rPr>
        <w:t xml:space="preserve"> </w:t>
      </w:r>
      <w:r w:rsidRPr="003417F5">
        <w:rPr>
          <w:rFonts w:ascii="Arial" w:hAnsi="Arial" w:cs="Arial"/>
        </w:rPr>
        <w:t xml:space="preserve">pedagógica. Hay que reconocer, por tanto, que no se puede mantener el valor de la fe en </w:t>
      </w:r>
      <w:r w:rsidRPr="003417F5">
        <w:rPr>
          <w:rFonts w:ascii="Arial" w:hAnsi="Arial" w:cs="Arial"/>
          <w:spacing w:val="11"/>
        </w:rPr>
        <w:t>ese</w:t>
      </w:r>
      <w:r w:rsidRPr="003417F5">
        <w:rPr>
          <w:rFonts w:ascii="Arial" w:hAnsi="Arial" w:cs="Arial"/>
          <w:spacing w:val="12"/>
        </w:rPr>
        <w:t xml:space="preserve"> </w:t>
      </w:r>
      <w:r w:rsidRPr="003417F5">
        <w:rPr>
          <w:rFonts w:ascii="Arial" w:hAnsi="Arial" w:cs="Arial"/>
        </w:rPr>
        <w:t>sentido</w:t>
      </w:r>
      <w:r w:rsidRPr="003417F5">
        <w:rPr>
          <w:rFonts w:ascii="Arial" w:hAnsi="Arial" w:cs="Arial"/>
          <w:spacing w:val="-8"/>
        </w:rPr>
        <w:t xml:space="preserve"> </w:t>
      </w:r>
      <w:r w:rsidRPr="003417F5">
        <w:rPr>
          <w:rFonts w:ascii="Arial" w:hAnsi="Arial" w:cs="Arial"/>
        </w:rPr>
        <w:t>si</w:t>
      </w:r>
      <w:r w:rsidRPr="003417F5">
        <w:rPr>
          <w:rFonts w:ascii="Arial" w:hAnsi="Arial" w:cs="Arial"/>
          <w:spacing w:val="-12"/>
        </w:rPr>
        <w:t xml:space="preserve"> </w:t>
      </w:r>
      <w:r w:rsidRPr="003417F5">
        <w:rPr>
          <w:rFonts w:ascii="Arial" w:hAnsi="Arial" w:cs="Arial"/>
        </w:rPr>
        <w:t>se</w:t>
      </w:r>
      <w:r w:rsidRPr="003417F5">
        <w:rPr>
          <w:rFonts w:ascii="Arial" w:hAnsi="Arial" w:cs="Arial"/>
          <w:spacing w:val="-8"/>
        </w:rPr>
        <w:t xml:space="preserve"> </w:t>
      </w:r>
      <w:r w:rsidRPr="003417F5">
        <w:rPr>
          <w:rFonts w:ascii="Arial" w:hAnsi="Arial" w:cs="Arial"/>
        </w:rPr>
        <w:t>carece</w:t>
      </w:r>
      <w:r w:rsidRPr="003417F5">
        <w:rPr>
          <w:rFonts w:ascii="Arial" w:hAnsi="Arial" w:cs="Arial"/>
          <w:spacing w:val="-8"/>
        </w:rPr>
        <w:t xml:space="preserve"> </w:t>
      </w:r>
      <w:r w:rsidRPr="003417F5">
        <w:rPr>
          <w:rFonts w:ascii="Arial" w:hAnsi="Arial" w:cs="Arial"/>
        </w:rPr>
        <w:t>de</w:t>
      </w:r>
      <w:r w:rsidRPr="003417F5">
        <w:rPr>
          <w:rFonts w:ascii="Arial" w:hAnsi="Arial" w:cs="Arial"/>
          <w:spacing w:val="-8"/>
        </w:rPr>
        <w:t xml:space="preserve"> </w:t>
      </w:r>
      <w:r w:rsidRPr="003417F5">
        <w:rPr>
          <w:rFonts w:ascii="Arial" w:hAnsi="Arial" w:cs="Arial"/>
        </w:rPr>
        <w:t>humildad,</w:t>
      </w:r>
      <w:r w:rsidRPr="003417F5">
        <w:rPr>
          <w:rFonts w:ascii="Arial" w:hAnsi="Arial" w:cs="Arial"/>
          <w:spacing w:val="8"/>
        </w:rPr>
        <w:t xml:space="preserve"> </w:t>
      </w:r>
      <w:r w:rsidRPr="003417F5">
        <w:rPr>
          <w:rFonts w:ascii="Arial" w:hAnsi="Arial" w:cs="Arial"/>
        </w:rPr>
        <w:t>por</w:t>
      </w:r>
      <w:r w:rsidRPr="003417F5">
        <w:rPr>
          <w:rFonts w:ascii="Arial" w:hAnsi="Arial" w:cs="Arial"/>
          <w:spacing w:val="-6"/>
        </w:rPr>
        <w:t xml:space="preserve"> </w:t>
      </w:r>
      <w:r w:rsidRPr="003417F5">
        <w:rPr>
          <w:rFonts w:ascii="Arial" w:hAnsi="Arial" w:cs="Arial"/>
        </w:rPr>
        <w:t>lo</w:t>
      </w:r>
      <w:r w:rsidRPr="003417F5">
        <w:rPr>
          <w:rFonts w:ascii="Arial" w:hAnsi="Arial" w:cs="Arial"/>
          <w:spacing w:val="-8"/>
        </w:rPr>
        <w:t xml:space="preserve"> </w:t>
      </w:r>
      <w:r w:rsidRPr="003417F5">
        <w:rPr>
          <w:rFonts w:ascii="Arial" w:hAnsi="Arial" w:cs="Arial"/>
        </w:rPr>
        <w:t>que</w:t>
      </w:r>
      <w:r w:rsidRPr="003417F5">
        <w:rPr>
          <w:rFonts w:ascii="Arial" w:hAnsi="Arial" w:cs="Arial"/>
          <w:spacing w:val="-7"/>
        </w:rPr>
        <w:t xml:space="preserve"> </w:t>
      </w:r>
      <w:r w:rsidRPr="003417F5">
        <w:rPr>
          <w:rFonts w:ascii="Arial" w:hAnsi="Arial" w:cs="Arial"/>
        </w:rPr>
        <w:t>se</w:t>
      </w:r>
      <w:r w:rsidRPr="003417F5">
        <w:rPr>
          <w:rFonts w:ascii="Arial" w:hAnsi="Arial" w:cs="Arial"/>
          <w:spacing w:val="-8"/>
        </w:rPr>
        <w:t xml:space="preserve"> </w:t>
      </w:r>
      <w:r w:rsidRPr="003417F5">
        <w:rPr>
          <w:rFonts w:ascii="Arial" w:hAnsi="Arial" w:cs="Arial"/>
        </w:rPr>
        <w:t>trata</w:t>
      </w:r>
      <w:r w:rsidRPr="003417F5">
        <w:rPr>
          <w:rFonts w:ascii="Arial" w:hAnsi="Arial" w:cs="Arial"/>
          <w:spacing w:val="10"/>
        </w:rPr>
        <w:t xml:space="preserve"> </w:t>
      </w:r>
      <w:r w:rsidRPr="003417F5">
        <w:rPr>
          <w:rFonts w:ascii="Arial" w:hAnsi="Arial" w:cs="Arial"/>
        </w:rPr>
        <w:t>de</w:t>
      </w:r>
      <w:r w:rsidRPr="003417F5">
        <w:rPr>
          <w:rFonts w:ascii="Arial" w:hAnsi="Arial" w:cs="Arial"/>
          <w:spacing w:val="-8"/>
        </w:rPr>
        <w:t xml:space="preserve"> </w:t>
      </w:r>
      <w:r w:rsidRPr="003417F5">
        <w:rPr>
          <w:rFonts w:ascii="Arial" w:hAnsi="Arial" w:cs="Arial"/>
        </w:rPr>
        <w:t>valore</w:t>
      </w:r>
      <w:r w:rsidRPr="003417F5">
        <w:rPr>
          <w:rFonts w:ascii="Arial" w:hAnsi="Arial" w:cs="Arial"/>
          <w:spacing w:val="-39"/>
        </w:rPr>
        <w:t xml:space="preserve"> </w:t>
      </w:r>
      <w:r w:rsidRPr="003417F5">
        <w:rPr>
          <w:rFonts w:ascii="Arial" w:hAnsi="Arial" w:cs="Arial"/>
        </w:rPr>
        <w:t>s</w:t>
      </w:r>
      <w:r w:rsidRPr="003417F5">
        <w:rPr>
          <w:rFonts w:ascii="Arial" w:hAnsi="Arial" w:cs="Arial"/>
          <w:spacing w:val="-11"/>
        </w:rPr>
        <w:t xml:space="preserve"> </w:t>
      </w:r>
      <w:r w:rsidRPr="003417F5">
        <w:rPr>
          <w:rFonts w:ascii="Arial" w:hAnsi="Arial" w:cs="Arial"/>
        </w:rPr>
        <w:t>solidarios</w:t>
      </w:r>
      <w:r w:rsidRPr="003417F5">
        <w:rPr>
          <w:rFonts w:ascii="Arial" w:hAnsi="Arial" w:cs="Arial"/>
          <w:spacing w:val="-11"/>
        </w:rPr>
        <w:t xml:space="preserve"> </w:t>
      </w:r>
      <w:r w:rsidRPr="003417F5">
        <w:rPr>
          <w:rFonts w:ascii="Arial" w:hAnsi="Arial" w:cs="Arial"/>
        </w:rPr>
        <w:t>entre</w:t>
      </w:r>
      <w:r w:rsidRPr="003417F5">
        <w:rPr>
          <w:rFonts w:ascii="Arial" w:hAnsi="Arial" w:cs="Arial"/>
          <w:spacing w:val="-8"/>
        </w:rPr>
        <w:t xml:space="preserve"> </w:t>
      </w:r>
      <w:r w:rsidRPr="003417F5">
        <w:rPr>
          <w:rFonts w:ascii="Arial" w:hAnsi="Arial" w:cs="Arial"/>
        </w:rPr>
        <w:t>sí.</w:t>
      </w:r>
    </w:p>
    <w:p w14:paraId="49E3DA3E" w14:textId="77777777" w:rsidR="00787B68" w:rsidRPr="003417F5" w:rsidRDefault="00787B68">
      <w:pPr>
        <w:pStyle w:val="Textoindependiente"/>
        <w:spacing w:before="6"/>
        <w:rPr>
          <w:rFonts w:ascii="Arial" w:hAnsi="Arial" w:cs="Arial"/>
        </w:rPr>
      </w:pPr>
    </w:p>
    <w:p w14:paraId="45386978" w14:textId="0C11CE1F" w:rsidR="00787B68" w:rsidRPr="003417F5" w:rsidRDefault="00B82B06">
      <w:pPr>
        <w:pStyle w:val="Textoindependiente"/>
        <w:spacing w:line="237" w:lineRule="auto"/>
        <w:ind w:left="678" w:right="951"/>
        <w:jc w:val="both"/>
        <w:rPr>
          <w:rFonts w:ascii="Arial" w:hAnsi="Arial" w:cs="Arial"/>
        </w:rPr>
      </w:pPr>
      <w:r w:rsidRPr="003417F5">
        <w:rPr>
          <w:rFonts w:ascii="Arial" w:hAnsi="Arial" w:cs="Arial"/>
        </w:rPr>
        <w:t>Premisa fundamental es también el cultivo del amor, Freire</w:t>
      </w:r>
      <w:r w:rsidRPr="003417F5">
        <w:rPr>
          <w:rFonts w:ascii="Arial" w:hAnsi="Arial" w:cs="Arial"/>
          <w:spacing w:val="61"/>
        </w:rPr>
        <w:t xml:space="preserve"> </w:t>
      </w:r>
      <w:r w:rsidRPr="003417F5">
        <w:rPr>
          <w:rFonts w:ascii="Arial" w:hAnsi="Arial" w:cs="Arial"/>
        </w:rPr>
        <w:t>asume una defensa del amor</w:t>
      </w:r>
      <w:r w:rsidRPr="003417F5">
        <w:rPr>
          <w:rFonts w:ascii="Arial" w:hAnsi="Arial" w:cs="Arial"/>
          <w:spacing w:val="1"/>
        </w:rPr>
        <w:t xml:space="preserve"> </w:t>
      </w:r>
      <w:r w:rsidRPr="003417F5">
        <w:rPr>
          <w:rFonts w:ascii="Arial" w:hAnsi="Arial" w:cs="Arial"/>
        </w:rPr>
        <w:t>como</w:t>
      </w:r>
      <w:r w:rsidRPr="003417F5">
        <w:rPr>
          <w:rFonts w:ascii="Arial" w:hAnsi="Arial" w:cs="Arial"/>
          <w:spacing w:val="1"/>
        </w:rPr>
        <w:t xml:space="preserve"> </w:t>
      </w:r>
      <w:r w:rsidRPr="003417F5">
        <w:rPr>
          <w:rFonts w:ascii="Arial" w:hAnsi="Arial" w:cs="Arial"/>
        </w:rPr>
        <w:t>concepto</w:t>
      </w:r>
      <w:r w:rsidRPr="003417F5">
        <w:rPr>
          <w:rFonts w:ascii="Arial" w:hAnsi="Arial" w:cs="Arial"/>
          <w:spacing w:val="1"/>
        </w:rPr>
        <w:t xml:space="preserve"> </w:t>
      </w:r>
      <w:r w:rsidRPr="003417F5">
        <w:rPr>
          <w:rFonts w:ascii="Arial" w:hAnsi="Arial" w:cs="Arial"/>
        </w:rPr>
        <w:t>supremo</w:t>
      </w:r>
      <w:r w:rsidRPr="003417F5">
        <w:rPr>
          <w:rFonts w:ascii="Arial" w:hAnsi="Arial" w:cs="Arial"/>
          <w:spacing w:val="1"/>
        </w:rPr>
        <w:t xml:space="preserve"> </w:t>
      </w:r>
      <w:r w:rsidRPr="003417F5">
        <w:rPr>
          <w:rFonts w:ascii="Arial" w:hAnsi="Arial" w:cs="Arial"/>
        </w:rPr>
        <w:t>asociado</w:t>
      </w:r>
      <w:r w:rsidRPr="003417F5">
        <w:rPr>
          <w:rFonts w:ascii="Arial" w:hAnsi="Arial" w:cs="Arial"/>
          <w:spacing w:val="1"/>
        </w:rPr>
        <w:t xml:space="preserve"> </w:t>
      </w:r>
      <w:r w:rsidRPr="003417F5">
        <w:rPr>
          <w:rFonts w:ascii="Arial" w:hAnsi="Arial" w:cs="Arial"/>
        </w:rPr>
        <w:t>a</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más</w:t>
      </w:r>
      <w:r w:rsidRPr="003417F5">
        <w:rPr>
          <w:rFonts w:ascii="Arial" w:hAnsi="Arial" w:cs="Arial"/>
          <w:spacing w:val="1"/>
        </w:rPr>
        <w:t xml:space="preserve"> </w:t>
      </w:r>
      <w:r w:rsidRPr="003417F5">
        <w:rPr>
          <w:rFonts w:ascii="Arial" w:hAnsi="Arial" w:cs="Arial"/>
        </w:rPr>
        <w:t>nobles</w:t>
      </w:r>
      <w:r w:rsidRPr="003417F5">
        <w:rPr>
          <w:rFonts w:ascii="Arial" w:hAnsi="Arial" w:cs="Arial"/>
          <w:spacing w:val="1"/>
        </w:rPr>
        <w:t xml:space="preserve"> </w:t>
      </w:r>
      <w:r w:rsidRPr="003417F5">
        <w:rPr>
          <w:rFonts w:ascii="Arial" w:hAnsi="Arial" w:cs="Arial"/>
        </w:rPr>
        <w:t>compromisos,</w:t>
      </w:r>
      <w:r w:rsidRPr="003417F5">
        <w:rPr>
          <w:rFonts w:ascii="Arial" w:hAnsi="Arial" w:cs="Arial"/>
          <w:spacing w:val="1"/>
        </w:rPr>
        <w:t xml:space="preserve"> </w:t>
      </w:r>
      <w:r w:rsidRPr="003417F5">
        <w:rPr>
          <w:rFonts w:ascii="Arial" w:hAnsi="Arial" w:cs="Arial"/>
        </w:rPr>
        <w:t>a</w:t>
      </w:r>
      <w:r w:rsidRPr="003417F5">
        <w:rPr>
          <w:rFonts w:ascii="Arial" w:hAnsi="Arial" w:cs="Arial"/>
          <w:spacing w:val="1"/>
        </w:rPr>
        <w:t xml:space="preserve"> </w:t>
      </w:r>
      <w:r w:rsidRPr="003417F5">
        <w:rPr>
          <w:rFonts w:ascii="Arial" w:hAnsi="Arial" w:cs="Arial"/>
        </w:rPr>
        <w:t>las</w:t>
      </w:r>
      <w:r w:rsidRPr="003417F5">
        <w:rPr>
          <w:rFonts w:ascii="Arial" w:hAnsi="Arial" w:cs="Arial"/>
          <w:spacing w:val="1"/>
        </w:rPr>
        <w:t xml:space="preserve"> </w:t>
      </w:r>
      <w:r w:rsidRPr="003417F5">
        <w:rPr>
          <w:rFonts w:ascii="Arial" w:hAnsi="Arial" w:cs="Arial"/>
        </w:rPr>
        <w:t>preocupaciones, a las convicciones, a la sensibilidad, a la valentía de pronunciarse por la</w:t>
      </w:r>
      <w:r w:rsidRPr="003417F5">
        <w:rPr>
          <w:rFonts w:ascii="Arial" w:hAnsi="Arial" w:cs="Arial"/>
          <w:spacing w:val="1"/>
        </w:rPr>
        <w:t xml:space="preserve"> </w:t>
      </w:r>
      <w:r w:rsidRPr="003417F5">
        <w:rPr>
          <w:rFonts w:ascii="Arial" w:hAnsi="Arial" w:cs="Arial"/>
        </w:rPr>
        <w:t>libertad,</w:t>
      </w:r>
      <w:r w:rsidRPr="003417F5">
        <w:rPr>
          <w:rFonts w:ascii="Arial" w:hAnsi="Arial" w:cs="Arial"/>
          <w:spacing w:val="60"/>
        </w:rPr>
        <w:t xml:space="preserve"> </w:t>
      </w:r>
      <w:r w:rsidRPr="003417F5">
        <w:rPr>
          <w:rFonts w:ascii="Arial" w:hAnsi="Arial" w:cs="Arial"/>
        </w:rPr>
        <w:t>por</w:t>
      </w:r>
      <w:r w:rsidRPr="003417F5">
        <w:rPr>
          <w:rFonts w:ascii="Arial" w:hAnsi="Arial" w:cs="Arial"/>
          <w:spacing w:val="4"/>
        </w:rPr>
        <w:t xml:space="preserve"> </w:t>
      </w:r>
      <w:r w:rsidRPr="003417F5">
        <w:rPr>
          <w:rFonts w:ascii="Arial" w:hAnsi="Arial" w:cs="Arial"/>
        </w:rPr>
        <w:t>el</w:t>
      </w:r>
      <w:r w:rsidRPr="003417F5">
        <w:rPr>
          <w:rFonts w:ascii="Arial" w:hAnsi="Arial" w:cs="Arial"/>
          <w:spacing w:val="56"/>
        </w:rPr>
        <w:t xml:space="preserve"> </w:t>
      </w:r>
      <w:r w:rsidRPr="003417F5">
        <w:rPr>
          <w:rFonts w:ascii="Arial" w:hAnsi="Arial" w:cs="Arial"/>
        </w:rPr>
        <w:t>mundo,</w:t>
      </w:r>
      <w:r w:rsidRPr="003417F5">
        <w:rPr>
          <w:rFonts w:ascii="Arial" w:hAnsi="Arial" w:cs="Arial"/>
          <w:spacing w:val="61"/>
        </w:rPr>
        <w:t xml:space="preserve"> </w:t>
      </w:r>
      <w:r w:rsidRPr="003417F5">
        <w:rPr>
          <w:rFonts w:ascii="Arial" w:hAnsi="Arial" w:cs="Arial"/>
        </w:rPr>
        <w:t>por</w:t>
      </w:r>
      <w:r w:rsidRPr="003417F5">
        <w:rPr>
          <w:rFonts w:ascii="Arial" w:hAnsi="Arial" w:cs="Arial"/>
          <w:spacing w:val="3"/>
        </w:rPr>
        <w:t xml:space="preserve"> </w:t>
      </w:r>
      <w:r w:rsidRPr="003417F5">
        <w:rPr>
          <w:rFonts w:ascii="Arial" w:hAnsi="Arial" w:cs="Arial"/>
        </w:rPr>
        <w:t>la</w:t>
      </w:r>
      <w:r w:rsidRPr="003417F5">
        <w:rPr>
          <w:rFonts w:ascii="Arial" w:hAnsi="Arial" w:cs="Arial"/>
          <w:spacing w:val="44"/>
        </w:rPr>
        <w:t xml:space="preserve"> </w:t>
      </w:r>
      <w:r w:rsidRPr="003417F5">
        <w:rPr>
          <w:rFonts w:ascii="Arial" w:hAnsi="Arial" w:cs="Arial"/>
        </w:rPr>
        <w:t>humanidad,</w:t>
      </w:r>
      <w:r w:rsidRPr="003417F5">
        <w:rPr>
          <w:rFonts w:ascii="Arial" w:hAnsi="Arial" w:cs="Arial"/>
          <w:spacing w:val="60"/>
        </w:rPr>
        <w:t xml:space="preserve"> </w:t>
      </w:r>
      <w:r w:rsidRPr="003417F5">
        <w:rPr>
          <w:rFonts w:ascii="Arial" w:hAnsi="Arial" w:cs="Arial"/>
        </w:rPr>
        <w:t>por</w:t>
      </w:r>
      <w:r w:rsidRPr="003417F5">
        <w:rPr>
          <w:rFonts w:ascii="Arial" w:hAnsi="Arial" w:cs="Arial"/>
          <w:spacing w:val="3"/>
        </w:rPr>
        <w:t xml:space="preserve"> </w:t>
      </w:r>
      <w:r w:rsidRPr="003417F5">
        <w:rPr>
          <w:rFonts w:ascii="Arial" w:hAnsi="Arial" w:cs="Arial"/>
        </w:rPr>
        <w:t>la</w:t>
      </w:r>
      <w:r w:rsidRPr="003417F5">
        <w:rPr>
          <w:rFonts w:ascii="Arial" w:hAnsi="Arial" w:cs="Arial"/>
          <w:spacing w:val="28"/>
        </w:rPr>
        <w:t xml:space="preserve"> </w:t>
      </w:r>
      <w:r w:rsidRPr="003417F5">
        <w:rPr>
          <w:rFonts w:ascii="Arial" w:hAnsi="Arial" w:cs="Arial"/>
        </w:rPr>
        <w:t>liberación.</w:t>
      </w:r>
      <w:r w:rsidRPr="003417F5">
        <w:rPr>
          <w:rFonts w:ascii="Arial" w:hAnsi="Arial" w:cs="Arial"/>
          <w:spacing w:val="44"/>
        </w:rPr>
        <w:t xml:space="preserve"> </w:t>
      </w:r>
      <w:r w:rsidRPr="003417F5">
        <w:rPr>
          <w:rFonts w:ascii="Arial" w:hAnsi="Arial" w:cs="Arial"/>
        </w:rPr>
        <w:t>De</w:t>
      </w:r>
      <w:r w:rsidRPr="003417F5">
        <w:rPr>
          <w:rFonts w:ascii="Arial" w:hAnsi="Arial" w:cs="Arial"/>
          <w:spacing w:val="44"/>
        </w:rPr>
        <w:t xml:space="preserve"> </w:t>
      </w:r>
      <w:r w:rsidRPr="003417F5">
        <w:rPr>
          <w:rFonts w:ascii="Arial" w:hAnsi="Arial" w:cs="Arial"/>
        </w:rPr>
        <w:t>ahí</w:t>
      </w:r>
      <w:r w:rsidRPr="003417F5">
        <w:rPr>
          <w:rFonts w:ascii="Arial" w:hAnsi="Arial" w:cs="Arial"/>
          <w:spacing w:val="43"/>
        </w:rPr>
        <w:t xml:space="preserve"> </w:t>
      </w:r>
      <w:r w:rsidRPr="003417F5">
        <w:rPr>
          <w:rFonts w:ascii="Arial" w:hAnsi="Arial" w:cs="Arial"/>
        </w:rPr>
        <w:t>que</w:t>
      </w:r>
      <w:r w:rsidRPr="003417F5">
        <w:rPr>
          <w:rFonts w:ascii="Arial" w:hAnsi="Arial" w:cs="Arial"/>
          <w:spacing w:val="45"/>
        </w:rPr>
        <w:t xml:space="preserve"> </w:t>
      </w:r>
      <w:r w:rsidRPr="003417F5">
        <w:rPr>
          <w:rFonts w:ascii="Arial" w:hAnsi="Arial" w:cs="Arial"/>
        </w:rPr>
        <w:t>el</w:t>
      </w:r>
      <w:r w:rsidRPr="003417F5">
        <w:rPr>
          <w:rFonts w:ascii="Arial" w:hAnsi="Arial" w:cs="Arial"/>
          <w:spacing w:val="39"/>
        </w:rPr>
        <w:t xml:space="preserve"> </w:t>
      </w:r>
      <w:r w:rsidRPr="003417F5">
        <w:rPr>
          <w:rFonts w:ascii="Arial" w:hAnsi="Arial" w:cs="Arial"/>
        </w:rPr>
        <w:t>amor</w:t>
      </w:r>
      <w:r w:rsidRPr="003417F5">
        <w:rPr>
          <w:rFonts w:ascii="Arial" w:hAnsi="Arial" w:cs="Arial"/>
          <w:spacing w:val="46"/>
        </w:rPr>
        <w:t xml:space="preserve"> </w:t>
      </w:r>
      <w:r w:rsidRPr="003417F5">
        <w:rPr>
          <w:rFonts w:ascii="Arial" w:hAnsi="Arial" w:cs="Arial"/>
        </w:rPr>
        <w:t>en</w:t>
      </w:r>
      <w:r w:rsidRPr="003417F5">
        <w:rPr>
          <w:rFonts w:ascii="Arial" w:hAnsi="Arial" w:cs="Arial"/>
          <w:spacing w:val="44"/>
        </w:rPr>
        <w:t xml:space="preserve"> </w:t>
      </w:r>
      <w:r w:rsidRPr="003417F5">
        <w:rPr>
          <w:rFonts w:ascii="Arial" w:hAnsi="Arial" w:cs="Arial"/>
        </w:rPr>
        <w:t>esta</w:t>
      </w:r>
      <w:r w:rsidR="00C87E83" w:rsidRPr="003417F5">
        <w:rPr>
          <w:rFonts w:ascii="Arial" w:hAnsi="Arial" w:cs="Arial"/>
        </w:rPr>
        <w:t xml:space="preserve"> concepción humanística </w:t>
      </w:r>
    </w:p>
    <w:p w14:paraId="529BEDDA" w14:textId="4B7CB1DD" w:rsidR="00C87E83" w:rsidRPr="003417F5" w:rsidRDefault="00B82B06" w:rsidP="00C87E83">
      <w:pPr>
        <w:pStyle w:val="Textoindependiente"/>
        <w:spacing w:before="10"/>
        <w:rPr>
          <w:rFonts w:ascii="Arial" w:hAnsi="Arial" w:cs="Arial"/>
        </w:rPr>
      </w:pPr>
      <w:r w:rsidRPr="003417F5">
        <w:rPr>
          <w:rFonts w:ascii="Arial" w:hAnsi="Arial" w:cs="Arial"/>
        </w:rPr>
        <w:t xml:space="preserve"> esté asociado a la lucha por la vida, por la justicia, por la Madre</w:t>
      </w:r>
      <w:r w:rsidRPr="003417F5">
        <w:rPr>
          <w:rFonts w:ascii="Arial" w:hAnsi="Arial" w:cs="Arial"/>
          <w:spacing w:val="1"/>
        </w:rPr>
        <w:t xml:space="preserve"> </w:t>
      </w:r>
      <w:r w:rsidRPr="003417F5">
        <w:rPr>
          <w:rFonts w:ascii="Arial" w:hAnsi="Arial" w:cs="Arial"/>
        </w:rPr>
        <w:t>Tierra,</w:t>
      </w:r>
      <w:r w:rsidRPr="003417F5">
        <w:rPr>
          <w:rFonts w:ascii="Arial" w:hAnsi="Arial" w:cs="Arial"/>
          <w:spacing w:val="-11"/>
        </w:rPr>
        <w:t xml:space="preserve"> </w:t>
      </w:r>
      <w:r w:rsidRPr="003417F5">
        <w:rPr>
          <w:rFonts w:ascii="Arial" w:hAnsi="Arial" w:cs="Arial"/>
        </w:rPr>
        <w:t>por</w:t>
      </w:r>
      <w:r w:rsidRPr="003417F5">
        <w:rPr>
          <w:rFonts w:ascii="Arial" w:hAnsi="Arial" w:cs="Arial"/>
          <w:spacing w:val="-7"/>
        </w:rPr>
        <w:t xml:space="preserve"> </w:t>
      </w:r>
      <w:r w:rsidRPr="003417F5">
        <w:rPr>
          <w:rFonts w:ascii="Arial" w:hAnsi="Arial" w:cs="Arial"/>
        </w:rPr>
        <w:t>la</w:t>
      </w:r>
      <w:r w:rsidRPr="003417F5">
        <w:rPr>
          <w:rFonts w:ascii="Arial" w:hAnsi="Arial" w:cs="Arial"/>
          <w:spacing w:val="-9"/>
        </w:rPr>
        <w:t xml:space="preserve"> </w:t>
      </w:r>
      <w:r w:rsidRPr="003417F5">
        <w:rPr>
          <w:rFonts w:ascii="Arial" w:hAnsi="Arial" w:cs="Arial"/>
        </w:rPr>
        <w:t>humanidad</w:t>
      </w:r>
      <w:r w:rsidRPr="003417F5">
        <w:rPr>
          <w:rFonts w:ascii="Arial" w:hAnsi="Arial" w:cs="Arial"/>
          <w:spacing w:val="7"/>
        </w:rPr>
        <w:t xml:space="preserve"> </w:t>
      </w:r>
      <w:r w:rsidRPr="003417F5">
        <w:rPr>
          <w:rFonts w:ascii="Arial" w:hAnsi="Arial" w:cs="Arial"/>
        </w:rPr>
        <w:t>y</w:t>
      </w:r>
      <w:r w:rsidRPr="003417F5">
        <w:rPr>
          <w:rFonts w:ascii="Arial" w:hAnsi="Arial" w:cs="Arial"/>
          <w:spacing w:val="-12"/>
        </w:rPr>
        <w:t xml:space="preserve"> </w:t>
      </w:r>
      <w:r w:rsidRPr="003417F5">
        <w:rPr>
          <w:rFonts w:ascii="Arial" w:hAnsi="Arial" w:cs="Arial"/>
        </w:rPr>
        <w:t>por</w:t>
      </w:r>
      <w:r w:rsidRPr="003417F5">
        <w:rPr>
          <w:rFonts w:ascii="Arial" w:hAnsi="Arial" w:cs="Arial"/>
          <w:spacing w:val="-8"/>
        </w:rPr>
        <w:t xml:space="preserve"> </w:t>
      </w:r>
      <w:r w:rsidRPr="003417F5">
        <w:rPr>
          <w:rFonts w:ascii="Arial" w:hAnsi="Arial" w:cs="Arial"/>
        </w:rPr>
        <w:t>la</w:t>
      </w:r>
    </w:p>
    <w:p w14:paraId="076A7720" w14:textId="6712ADA1" w:rsidR="00787B68" w:rsidRPr="003417F5" w:rsidRDefault="00B82B06" w:rsidP="00C87E83">
      <w:pPr>
        <w:pStyle w:val="Textoindependiente"/>
        <w:spacing w:before="10"/>
        <w:rPr>
          <w:rFonts w:ascii="Arial" w:hAnsi="Arial" w:cs="Arial"/>
        </w:rPr>
      </w:pPr>
      <w:r w:rsidRPr="003417F5">
        <w:rPr>
          <w:rFonts w:ascii="Arial" w:hAnsi="Arial" w:cs="Arial"/>
          <w:spacing w:val="8"/>
        </w:rPr>
        <w:t xml:space="preserve"> </w:t>
      </w:r>
      <w:r w:rsidRPr="003417F5">
        <w:rPr>
          <w:rFonts w:ascii="Arial" w:hAnsi="Arial" w:cs="Arial"/>
        </w:rPr>
        <w:t>dignidad</w:t>
      </w:r>
      <w:r w:rsidRPr="003417F5">
        <w:rPr>
          <w:rFonts w:ascii="Arial" w:hAnsi="Arial" w:cs="Arial"/>
          <w:spacing w:val="-9"/>
        </w:rPr>
        <w:t xml:space="preserve"> </w:t>
      </w:r>
      <w:r w:rsidRPr="003417F5">
        <w:rPr>
          <w:rFonts w:ascii="Arial" w:hAnsi="Arial" w:cs="Arial"/>
        </w:rPr>
        <w:t>en</w:t>
      </w:r>
      <w:r w:rsidRPr="003417F5">
        <w:rPr>
          <w:rFonts w:ascii="Arial" w:hAnsi="Arial" w:cs="Arial"/>
          <w:spacing w:val="-10"/>
        </w:rPr>
        <w:t xml:space="preserve"> </w:t>
      </w:r>
      <w:r w:rsidRPr="003417F5">
        <w:rPr>
          <w:rFonts w:ascii="Arial" w:hAnsi="Arial" w:cs="Arial"/>
        </w:rPr>
        <w:t>todas</w:t>
      </w:r>
      <w:r w:rsidRPr="003417F5">
        <w:rPr>
          <w:rFonts w:ascii="Arial" w:hAnsi="Arial" w:cs="Arial"/>
          <w:spacing w:val="4"/>
        </w:rPr>
        <w:t xml:space="preserve"> </w:t>
      </w:r>
      <w:r w:rsidRPr="003417F5">
        <w:rPr>
          <w:rFonts w:ascii="Arial" w:hAnsi="Arial" w:cs="Arial"/>
        </w:rPr>
        <w:t>sus</w:t>
      </w:r>
      <w:r w:rsidRPr="003417F5">
        <w:rPr>
          <w:rFonts w:ascii="Arial" w:hAnsi="Arial" w:cs="Arial"/>
          <w:spacing w:val="-13"/>
        </w:rPr>
        <w:t xml:space="preserve"> </w:t>
      </w:r>
      <w:r w:rsidRPr="003417F5">
        <w:rPr>
          <w:rFonts w:ascii="Arial" w:hAnsi="Arial" w:cs="Arial"/>
        </w:rPr>
        <w:t>dimensiones.</w:t>
      </w:r>
    </w:p>
    <w:p w14:paraId="1A68C2B8" w14:textId="77777777" w:rsidR="00787B68" w:rsidRPr="003417F5" w:rsidRDefault="00787B68">
      <w:pPr>
        <w:pStyle w:val="Textoindependiente"/>
        <w:spacing w:before="9"/>
        <w:rPr>
          <w:rFonts w:ascii="Arial" w:hAnsi="Arial" w:cs="Arial"/>
        </w:rPr>
      </w:pPr>
    </w:p>
    <w:p w14:paraId="4002DA3F" w14:textId="77777777" w:rsidR="00787B68" w:rsidRPr="003417F5" w:rsidRDefault="00B82B06">
      <w:pPr>
        <w:pStyle w:val="Textoindependiente"/>
        <w:ind w:left="678" w:right="953"/>
        <w:jc w:val="both"/>
        <w:rPr>
          <w:rFonts w:ascii="Arial" w:hAnsi="Arial" w:cs="Arial"/>
        </w:rPr>
      </w:pPr>
      <w:r w:rsidRPr="003417F5">
        <w:rPr>
          <w:rFonts w:ascii="Arial" w:hAnsi="Arial" w:cs="Arial"/>
        </w:rPr>
        <w:t>Sólo con esas premisas se puede llegar al alimento de la esperanza, pero no entendida como</w:t>
      </w:r>
      <w:r w:rsidRPr="003417F5">
        <w:rPr>
          <w:rFonts w:ascii="Arial" w:hAnsi="Arial" w:cs="Arial"/>
          <w:spacing w:val="1"/>
        </w:rPr>
        <w:t xml:space="preserve"> </w:t>
      </w:r>
      <w:r w:rsidRPr="003417F5">
        <w:rPr>
          <w:rFonts w:ascii="Arial" w:hAnsi="Arial" w:cs="Arial"/>
        </w:rPr>
        <w:t xml:space="preserve">el acto de quedarse a esperar de brazos cruzados, si no como una lucha colectiva de </w:t>
      </w:r>
      <w:r w:rsidRPr="003417F5">
        <w:rPr>
          <w:rFonts w:ascii="Arial" w:hAnsi="Arial" w:cs="Arial"/>
          <w:spacing w:val="11"/>
        </w:rPr>
        <w:t>manera</w:t>
      </w:r>
      <w:r w:rsidRPr="003417F5">
        <w:rPr>
          <w:rFonts w:ascii="Arial" w:hAnsi="Arial" w:cs="Arial"/>
          <w:spacing w:val="-59"/>
        </w:rPr>
        <w:t xml:space="preserve"> </w:t>
      </w:r>
      <w:r w:rsidRPr="003417F5">
        <w:rPr>
          <w:rFonts w:ascii="Arial" w:hAnsi="Arial" w:cs="Arial"/>
        </w:rPr>
        <w:t>decidida y sostenida por las utopías emancipadoras. Es así como, advierte Freire, que de la</w:t>
      </w:r>
      <w:r w:rsidRPr="003417F5">
        <w:rPr>
          <w:rFonts w:ascii="Arial" w:hAnsi="Arial" w:cs="Arial"/>
          <w:spacing w:val="1"/>
        </w:rPr>
        <w:t xml:space="preserve"> </w:t>
      </w:r>
      <w:r w:rsidRPr="003417F5">
        <w:rPr>
          <w:rFonts w:ascii="Arial" w:hAnsi="Arial" w:cs="Arial"/>
        </w:rPr>
        <w:t>pedagogía del oprimido</w:t>
      </w:r>
      <w:r w:rsidRPr="003417F5">
        <w:rPr>
          <w:rFonts w:ascii="Arial" w:hAnsi="Arial" w:cs="Arial"/>
          <w:spacing w:val="61"/>
        </w:rPr>
        <w:t xml:space="preserve"> </w:t>
      </w:r>
      <w:r w:rsidRPr="003417F5">
        <w:rPr>
          <w:rFonts w:ascii="Arial" w:hAnsi="Arial" w:cs="Arial"/>
        </w:rPr>
        <w:t>se</w:t>
      </w:r>
      <w:r w:rsidRPr="003417F5">
        <w:rPr>
          <w:rFonts w:ascii="Arial" w:hAnsi="Arial" w:cs="Arial"/>
          <w:spacing w:val="61"/>
        </w:rPr>
        <w:t xml:space="preserve"> </w:t>
      </w:r>
      <w:r w:rsidRPr="003417F5">
        <w:rPr>
          <w:rFonts w:ascii="Arial" w:hAnsi="Arial" w:cs="Arial"/>
        </w:rPr>
        <w:t>pasa a la pedagogía de la liberación y con ello a la pedagogía de</w:t>
      </w:r>
      <w:r w:rsidRPr="003417F5">
        <w:rPr>
          <w:rFonts w:ascii="Arial" w:hAnsi="Arial" w:cs="Arial"/>
          <w:spacing w:val="1"/>
        </w:rPr>
        <w:t xml:space="preserve"> </w:t>
      </w:r>
      <w:r w:rsidRPr="003417F5">
        <w:rPr>
          <w:rFonts w:ascii="Arial" w:hAnsi="Arial" w:cs="Arial"/>
        </w:rPr>
        <w:t>la</w:t>
      </w:r>
      <w:r w:rsidRPr="003417F5">
        <w:rPr>
          <w:rFonts w:ascii="Arial" w:hAnsi="Arial" w:cs="Arial"/>
          <w:spacing w:val="6"/>
        </w:rPr>
        <w:t xml:space="preserve"> </w:t>
      </w:r>
      <w:r w:rsidRPr="003417F5">
        <w:rPr>
          <w:rFonts w:ascii="Arial" w:hAnsi="Arial" w:cs="Arial"/>
        </w:rPr>
        <w:t>esperanza.</w:t>
      </w:r>
    </w:p>
    <w:p w14:paraId="487B6EB7" w14:textId="77777777" w:rsidR="00787B68" w:rsidRPr="003417F5" w:rsidRDefault="00787B68">
      <w:pPr>
        <w:pStyle w:val="Textoindependiente"/>
        <w:spacing w:before="5"/>
        <w:rPr>
          <w:rFonts w:ascii="Arial" w:hAnsi="Arial" w:cs="Arial"/>
        </w:rPr>
      </w:pPr>
    </w:p>
    <w:p w14:paraId="4253356D" w14:textId="284489AB" w:rsidR="00787B68" w:rsidRPr="003417F5" w:rsidRDefault="00B82B06">
      <w:pPr>
        <w:pStyle w:val="Textoindependiente"/>
        <w:spacing w:before="1" w:line="237" w:lineRule="auto"/>
        <w:ind w:left="678" w:right="977"/>
        <w:jc w:val="both"/>
        <w:rPr>
          <w:rFonts w:ascii="Arial" w:hAnsi="Arial" w:cs="Arial"/>
        </w:rPr>
      </w:pPr>
      <w:r w:rsidRPr="003417F5">
        <w:rPr>
          <w:rFonts w:ascii="Arial" w:hAnsi="Arial" w:cs="Arial"/>
        </w:rPr>
        <w:t>Freire</w:t>
      </w:r>
      <w:r w:rsidRPr="003417F5">
        <w:rPr>
          <w:rFonts w:ascii="Arial" w:hAnsi="Arial" w:cs="Arial"/>
          <w:spacing w:val="1"/>
        </w:rPr>
        <w:t xml:space="preserve"> </w:t>
      </w:r>
      <w:r w:rsidRPr="003417F5">
        <w:rPr>
          <w:rFonts w:ascii="Arial" w:hAnsi="Arial" w:cs="Arial"/>
        </w:rPr>
        <w:t>expresa</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historia</w:t>
      </w:r>
      <w:r w:rsidRPr="003417F5">
        <w:rPr>
          <w:rFonts w:ascii="Arial" w:hAnsi="Arial" w:cs="Arial"/>
          <w:spacing w:val="1"/>
        </w:rPr>
        <w:t xml:space="preserve"> </w:t>
      </w:r>
      <w:r w:rsidRPr="003417F5">
        <w:rPr>
          <w:rFonts w:ascii="Arial" w:hAnsi="Arial" w:cs="Arial"/>
        </w:rPr>
        <w:t>no</w:t>
      </w:r>
      <w:r w:rsidRPr="003417F5">
        <w:rPr>
          <w:rFonts w:ascii="Arial" w:hAnsi="Arial" w:cs="Arial"/>
          <w:spacing w:val="1"/>
        </w:rPr>
        <w:t xml:space="preserve"> </w:t>
      </w:r>
      <w:r w:rsidRPr="003417F5">
        <w:rPr>
          <w:rFonts w:ascii="Arial" w:hAnsi="Arial" w:cs="Arial"/>
        </w:rPr>
        <w:t>se</w:t>
      </w:r>
      <w:r w:rsidRPr="003417F5">
        <w:rPr>
          <w:rFonts w:ascii="Arial" w:hAnsi="Arial" w:cs="Arial"/>
          <w:spacing w:val="1"/>
        </w:rPr>
        <w:t xml:space="preserve"> </w:t>
      </w:r>
      <w:r w:rsidRPr="003417F5">
        <w:rPr>
          <w:rFonts w:ascii="Arial" w:hAnsi="Arial" w:cs="Arial"/>
        </w:rPr>
        <w:t>acabó,</w:t>
      </w:r>
      <w:r w:rsidRPr="003417F5">
        <w:rPr>
          <w:rFonts w:ascii="Arial" w:hAnsi="Arial" w:cs="Arial"/>
          <w:spacing w:val="1"/>
        </w:rPr>
        <w:t xml:space="preserve"> </w:t>
      </w:r>
      <w:r w:rsidRPr="003417F5">
        <w:rPr>
          <w:rFonts w:ascii="Arial" w:hAnsi="Arial" w:cs="Arial"/>
        </w:rPr>
        <w:t>las</w:t>
      </w:r>
      <w:r w:rsidRPr="003417F5">
        <w:rPr>
          <w:rFonts w:ascii="Arial" w:hAnsi="Arial" w:cs="Arial"/>
          <w:spacing w:val="1"/>
        </w:rPr>
        <w:t xml:space="preserve"> </w:t>
      </w:r>
      <w:r w:rsidRPr="003417F5">
        <w:rPr>
          <w:rFonts w:ascii="Arial" w:hAnsi="Arial" w:cs="Arial"/>
        </w:rPr>
        <w:t>ideologías</w:t>
      </w:r>
      <w:r w:rsidRPr="003417F5">
        <w:rPr>
          <w:rFonts w:ascii="Arial" w:hAnsi="Arial" w:cs="Arial"/>
          <w:spacing w:val="1"/>
        </w:rPr>
        <w:t xml:space="preserve"> </w:t>
      </w:r>
      <w:r w:rsidRPr="003417F5">
        <w:rPr>
          <w:rFonts w:ascii="Arial" w:hAnsi="Arial" w:cs="Arial"/>
        </w:rPr>
        <w:t>están</w:t>
      </w:r>
      <w:r w:rsidRPr="003417F5">
        <w:rPr>
          <w:rFonts w:ascii="Arial" w:hAnsi="Arial" w:cs="Arial"/>
          <w:spacing w:val="1"/>
        </w:rPr>
        <w:t xml:space="preserve"> </w:t>
      </w:r>
      <w:r w:rsidRPr="003417F5">
        <w:rPr>
          <w:rFonts w:ascii="Arial" w:hAnsi="Arial" w:cs="Arial"/>
        </w:rPr>
        <w:t>vivas,</w:t>
      </w:r>
      <w:r w:rsidRPr="003417F5">
        <w:rPr>
          <w:rFonts w:ascii="Arial" w:hAnsi="Arial" w:cs="Arial"/>
          <w:spacing w:val="61"/>
        </w:rPr>
        <w:t xml:space="preserve"> </w:t>
      </w:r>
      <w:r w:rsidRPr="003417F5">
        <w:rPr>
          <w:rFonts w:ascii="Arial" w:hAnsi="Arial" w:cs="Arial"/>
        </w:rPr>
        <w:t>la</w:t>
      </w:r>
      <w:r w:rsidRPr="003417F5">
        <w:rPr>
          <w:rFonts w:ascii="Arial" w:hAnsi="Arial" w:cs="Arial"/>
          <w:spacing w:val="61"/>
        </w:rPr>
        <w:t xml:space="preserve"> </w:t>
      </w:r>
      <w:r w:rsidRPr="003417F5">
        <w:rPr>
          <w:rFonts w:ascii="Arial" w:hAnsi="Arial" w:cs="Arial"/>
        </w:rPr>
        <w:t>explotación</w:t>
      </w:r>
      <w:r w:rsidRPr="003417F5">
        <w:rPr>
          <w:rFonts w:ascii="Arial" w:hAnsi="Arial" w:cs="Arial"/>
          <w:spacing w:val="1"/>
        </w:rPr>
        <w:t xml:space="preserve"> </w:t>
      </w:r>
      <w:r w:rsidRPr="003417F5">
        <w:rPr>
          <w:rFonts w:ascii="Arial" w:hAnsi="Arial" w:cs="Arial"/>
        </w:rPr>
        <w:t>continúa, las</w:t>
      </w:r>
      <w:r w:rsidRPr="003417F5">
        <w:rPr>
          <w:rFonts w:ascii="Arial" w:hAnsi="Arial" w:cs="Arial"/>
          <w:spacing w:val="1"/>
        </w:rPr>
        <w:t xml:space="preserve"> </w:t>
      </w:r>
      <w:r w:rsidRPr="003417F5">
        <w:rPr>
          <w:rFonts w:ascii="Arial" w:hAnsi="Arial" w:cs="Arial"/>
        </w:rPr>
        <w:t>diferencias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clase</w:t>
      </w:r>
      <w:r w:rsidRPr="003417F5">
        <w:rPr>
          <w:rFonts w:ascii="Arial" w:hAnsi="Arial" w:cs="Arial"/>
          <w:spacing w:val="1"/>
        </w:rPr>
        <w:t xml:space="preserve"> </w:t>
      </w:r>
      <w:r w:rsidRPr="003417F5">
        <w:rPr>
          <w:rFonts w:ascii="Arial" w:hAnsi="Arial" w:cs="Arial"/>
        </w:rPr>
        <w:t>subsisten</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las</w:t>
      </w:r>
      <w:r w:rsidRPr="003417F5">
        <w:rPr>
          <w:rFonts w:ascii="Arial" w:hAnsi="Arial" w:cs="Arial"/>
          <w:spacing w:val="1"/>
        </w:rPr>
        <w:t xml:space="preserve"> </w:t>
      </w:r>
      <w:r w:rsidRPr="003417F5">
        <w:rPr>
          <w:rFonts w:ascii="Arial" w:hAnsi="Arial" w:cs="Arial"/>
        </w:rPr>
        <w:t>cosas</w:t>
      </w:r>
      <w:r w:rsidRPr="003417F5">
        <w:rPr>
          <w:rFonts w:ascii="Arial" w:hAnsi="Arial" w:cs="Arial"/>
          <w:spacing w:val="1"/>
        </w:rPr>
        <w:t xml:space="preserve"> </w:t>
      </w:r>
      <w:r w:rsidRPr="003417F5">
        <w:rPr>
          <w:rFonts w:ascii="Arial" w:hAnsi="Arial" w:cs="Arial"/>
        </w:rPr>
        <w:t>pueden</w:t>
      </w:r>
      <w:r w:rsidRPr="003417F5">
        <w:rPr>
          <w:rFonts w:ascii="Arial" w:hAnsi="Arial" w:cs="Arial"/>
          <w:spacing w:val="1"/>
        </w:rPr>
        <w:t xml:space="preserve"> </w:t>
      </w:r>
      <w:r w:rsidRPr="003417F5">
        <w:rPr>
          <w:rFonts w:ascii="Arial" w:hAnsi="Arial" w:cs="Arial"/>
        </w:rPr>
        <w:t>cambiar,</w:t>
      </w:r>
      <w:r w:rsidRPr="003417F5">
        <w:rPr>
          <w:rFonts w:ascii="Arial" w:hAnsi="Arial" w:cs="Arial"/>
          <w:spacing w:val="1"/>
        </w:rPr>
        <w:t xml:space="preserve"> </w:t>
      </w:r>
      <w:r w:rsidRPr="003417F5">
        <w:rPr>
          <w:rFonts w:ascii="Arial" w:hAnsi="Arial" w:cs="Arial"/>
        </w:rPr>
        <w:t>argumentando</w:t>
      </w:r>
      <w:r w:rsidRPr="003417F5">
        <w:rPr>
          <w:rFonts w:ascii="Arial" w:hAnsi="Arial" w:cs="Arial"/>
          <w:spacing w:val="-59"/>
        </w:rPr>
        <w:t xml:space="preserve"> </w:t>
      </w:r>
      <w:r w:rsidRPr="003417F5">
        <w:rPr>
          <w:rFonts w:ascii="Arial" w:hAnsi="Arial" w:cs="Arial"/>
        </w:rPr>
        <w:t>además que la educación es un acto político puesto que siempre se inclina hacia determinado</w:t>
      </w:r>
      <w:r w:rsidRPr="003417F5">
        <w:rPr>
          <w:rFonts w:ascii="Arial" w:hAnsi="Arial" w:cs="Arial"/>
          <w:spacing w:val="-59"/>
        </w:rPr>
        <w:t xml:space="preserve"> </w:t>
      </w:r>
      <w:r w:rsidRPr="003417F5">
        <w:rPr>
          <w:rFonts w:ascii="Arial" w:hAnsi="Arial" w:cs="Arial"/>
        </w:rPr>
        <w:t>tipo</w:t>
      </w:r>
      <w:r w:rsidRPr="003417F5">
        <w:rPr>
          <w:rFonts w:ascii="Arial" w:hAnsi="Arial" w:cs="Arial"/>
          <w:spacing w:val="-11"/>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intereses.</w:t>
      </w:r>
    </w:p>
    <w:p w14:paraId="0D35735D" w14:textId="77777777" w:rsidR="00787B68" w:rsidRPr="003417F5" w:rsidRDefault="00787B68">
      <w:pPr>
        <w:pStyle w:val="Textoindependiente"/>
        <w:spacing w:before="8"/>
        <w:rPr>
          <w:rFonts w:ascii="Arial" w:hAnsi="Arial" w:cs="Arial"/>
        </w:rPr>
      </w:pPr>
    </w:p>
    <w:p w14:paraId="56976551" w14:textId="15DE7D49" w:rsidR="00787B68" w:rsidRPr="003417F5" w:rsidRDefault="00B82B06">
      <w:pPr>
        <w:pStyle w:val="Textoindependiente"/>
        <w:ind w:left="678" w:right="967"/>
        <w:jc w:val="both"/>
        <w:rPr>
          <w:rFonts w:ascii="Arial" w:hAnsi="Arial" w:cs="Arial"/>
        </w:rPr>
      </w:pPr>
      <w:r w:rsidRPr="003417F5">
        <w:rPr>
          <w:rFonts w:ascii="Arial" w:hAnsi="Arial" w:cs="Arial"/>
        </w:rPr>
        <w:t>Para Freire la educación debe servir para que los educadores y educandos “aprendan</w:t>
      </w:r>
      <w:r w:rsidRPr="003417F5">
        <w:rPr>
          <w:rFonts w:ascii="Arial" w:hAnsi="Arial" w:cs="Arial"/>
          <w:spacing w:val="1"/>
        </w:rPr>
        <w:t xml:space="preserve"> </w:t>
      </w:r>
      <w:r w:rsidRPr="003417F5">
        <w:rPr>
          <w:rFonts w:ascii="Arial" w:hAnsi="Arial" w:cs="Arial"/>
        </w:rPr>
        <w:t xml:space="preserve">a </w:t>
      </w:r>
      <w:r w:rsidRPr="003417F5">
        <w:rPr>
          <w:rFonts w:ascii="Arial" w:hAnsi="Arial" w:cs="Arial"/>
          <w:spacing w:val="13"/>
        </w:rPr>
        <w:t>leer</w:t>
      </w:r>
      <w:r w:rsidRPr="003417F5">
        <w:rPr>
          <w:rFonts w:ascii="Arial" w:hAnsi="Arial" w:cs="Arial"/>
          <w:spacing w:val="14"/>
        </w:rPr>
        <w:t xml:space="preserve"> </w:t>
      </w:r>
      <w:r w:rsidRPr="003417F5">
        <w:rPr>
          <w:rFonts w:ascii="Arial" w:hAnsi="Arial" w:cs="Arial"/>
        </w:rPr>
        <w:t xml:space="preserve">la realidad para escribir su historia”. Ello supone comprender críticamente su mundo y </w:t>
      </w:r>
      <w:r w:rsidRPr="003417F5">
        <w:rPr>
          <w:rFonts w:ascii="Arial" w:hAnsi="Arial" w:cs="Arial"/>
          <w:spacing w:val="9"/>
        </w:rPr>
        <w:t>actuar</w:t>
      </w:r>
      <w:r w:rsidRPr="003417F5">
        <w:rPr>
          <w:rFonts w:ascii="Arial" w:hAnsi="Arial" w:cs="Arial"/>
          <w:spacing w:val="10"/>
        </w:rPr>
        <w:t xml:space="preserve"> </w:t>
      </w:r>
      <w:r w:rsidRPr="003417F5">
        <w:rPr>
          <w:rFonts w:ascii="Arial" w:hAnsi="Arial" w:cs="Arial"/>
        </w:rPr>
        <w:t>para transformarlo en función de “inéditos viables”; en torno a dicha acción y reflexión y a</w:t>
      </w:r>
      <w:r w:rsidRPr="003417F5">
        <w:rPr>
          <w:rFonts w:ascii="Arial" w:hAnsi="Arial" w:cs="Arial"/>
          <w:spacing w:val="1"/>
        </w:rPr>
        <w:t xml:space="preserve"> </w:t>
      </w:r>
      <w:r w:rsidRPr="003417F5">
        <w:rPr>
          <w:rFonts w:ascii="Arial" w:hAnsi="Arial" w:cs="Arial"/>
        </w:rPr>
        <w:t>través del diálogo, los educandos y los educadores se constituyen en sujetos. Con base en</w:t>
      </w:r>
      <w:r w:rsidRPr="003417F5">
        <w:rPr>
          <w:rFonts w:ascii="Arial" w:hAnsi="Arial" w:cs="Arial"/>
          <w:spacing w:val="1"/>
        </w:rPr>
        <w:t xml:space="preserve"> </w:t>
      </w:r>
      <w:r w:rsidRPr="003417F5">
        <w:rPr>
          <w:rFonts w:ascii="Arial" w:hAnsi="Arial" w:cs="Arial"/>
        </w:rPr>
        <w:t>esta síntesis de sus planteamientos, se desarrollan las ideas básicas sobre cada una de estas</w:t>
      </w:r>
      <w:r w:rsidRPr="003417F5">
        <w:rPr>
          <w:rFonts w:ascii="Arial" w:hAnsi="Arial" w:cs="Arial"/>
          <w:spacing w:val="-59"/>
        </w:rPr>
        <w:t xml:space="preserve"> </w:t>
      </w:r>
      <w:r w:rsidRPr="003417F5">
        <w:rPr>
          <w:rFonts w:ascii="Arial" w:hAnsi="Arial" w:cs="Arial"/>
        </w:rPr>
        <w:t>dimensiones</w:t>
      </w:r>
      <w:r w:rsidRPr="003417F5">
        <w:rPr>
          <w:rFonts w:ascii="Arial" w:hAnsi="Arial" w:cs="Arial"/>
          <w:spacing w:val="-14"/>
        </w:rPr>
        <w:t xml:space="preserve"> </w:t>
      </w:r>
      <w:r w:rsidRPr="003417F5">
        <w:rPr>
          <w:rFonts w:ascii="Arial" w:hAnsi="Arial" w:cs="Arial"/>
        </w:rPr>
        <w:t>referidas:</w:t>
      </w:r>
    </w:p>
    <w:p w14:paraId="0916A68D" w14:textId="77777777" w:rsidR="00787B68" w:rsidRPr="003417F5" w:rsidRDefault="00787B68">
      <w:pPr>
        <w:pStyle w:val="Textoindependiente"/>
        <w:spacing w:before="7"/>
        <w:rPr>
          <w:rFonts w:ascii="Arial" w:hAnsi="Arial" w:cs="Arial"/>
        </w:rPr>
      </w:pPr>
    </w:p>
    <w:p w14:paraId="450025B2" w14:textId="77777777" w:rsidR="00787B68" w:rsidRPr="003417F5" w:rsidRDefault="00B82B06">
      <w:pPr>
        <w:pStyle w:val="Textoindependiente"/>
        <w:ind w:left="678"/>
        <w:jc w:val="both"/>
        <w:rPr>
          <w:rFonts w:ascii="Arial" w:hAnsi="Arial" w:cs="Arial"/>
        </w:rPr>
      </w:pPr>
      <w:r w:rsidRPr="003417F5">
        <w:rPr>
          <w:rFonts w:ascii="Arial" w:hAnsi="Arial" w:cs="Arial"/>
        </w:rPr>
        <w:t>Educar</w:t>
      </w:r>
      <w:r w:rsidRPr="003417F5">
        <w:rPr>
          <w:rFonts w:ascii="Arial" w:hAnsi="Arial" w:cs="Arial"/>
          <w:spacing w:val="-3"/>
        </w:rPr>
        <w:t xml:space="preserve"> </w:t>
      </w:r>
      <w:r w:rsidRPr="003417F5">
        <w:rPr>
          <w:rFonts w:ascii="Arial" w:hAnsi="Arial" w:cs="Arial"/>
        </w:rPr>
        <w:t>es</w:t>
      </w:r>
      <w:r w:rsidRPr="003417F5">
        <w:rPr>
          <w:rFonts w:ascii="Arial" w:hAnsi="Arial" w:cs="Arial"/>
          <w:spacing w:val="11"/>
        </w:rPr>
        <w:t xml:space="preserve"> </w:t>
      </w:r>
      <w:r w:rsidRPr="003417F5">
        <w:rPr>
          <w:rFonts w:ascii="Arial" w:hAnsi="Arial" w:cs="Arial"/>
        </w:rPr>
        <w:t>conocer</w:t>
      </w:r>
      <w:r w:rsidRPr="003417F5">
        <w:rPr>
          <w:rFonts w:ascii="Arial" w:hAnsi="Arial" w:cs="Arial"/>
          <w:spacing w:val="-3"/>
        </w:rPr>
        <w:t xml:space="preserve"> </w:t>
      </w:r>
      <w:r w:rsidRPr="003417F5">
        <w:rPr>
          <w:rFonts w:ascii="Arial" w:hAnsi="Arial" w:cs="Arial"/>
        </w:rPr>
        <w:t>críticamente</w:t>
      </w:r>
      <w:r w:rsidRPr="003417F5">
        <w:rPr>
          <w:rFonts w:ascii="Arial" w:hAnsi="Arial" w:cs="Arial"/>
          <w:spacing w:val="-4"/>
        </w:rPr>
        <w:t xml:space="preserve"> </w:t>
      </w:r>
      <w:r w:rsidRPr="003417F5">
        <w:rPr>
          <w:rFonts w:ascii="Arial" w:hAnsi="Arial" w:cs="Arial"/>
        </w:rPr>
        <w:t>la</w:t>
      </w:r>
      <w:r w:rsidRPr="003417F5">
        <w:rPr>
          <w:rFonts w:ascii="Arial" w:hAnsi="Arial" w:cs="Arial"/>
          <w:spacing w:val="-21"/>
        </w:rPr>
        <w:t xml:space="preserve"> </w:t>
      </w:r>
      <w:r w:rsidRPr="003417F5">
        <w:rPr>
          <w:rFonts w:ascii="Arial" w:hAnsi="Arial" w:cs="Arial"/>
        </w:rPr>
        <w:t>realidad.</w:t>
      </w:r>
    </w:p>
    <w:p w14:paraId="31B2F987" w14:textId="77777777" w:rsidR="00787B68" w:rsidRPr="003417F5" w:rsidRDefault="00787B68">
      <w:pPr>
        <w:pStyle w:val="Textoindependiente"/>
        <w:spacing w:before="2"/>
        <w:rPr>
          <w:rFonts w:ascii="Arial" w:hAnsi="Arial" w:cs="Arial"/>
          <w:sz w:val="21"/>
        </w:rPr>
      </w:pPr>
    </w:p>
    <w:p w14:paraId="3A1B7E0B" w14:textId="77777777" w:rsidR="00787B68" w:rsidRPr="003417F5" w:rsidRDefault="00B82B06">
      <w:pPr>
        <w:pStyle w:val="Textoindependiente"/>
        <w:spacing w:line="487" w:lineRule="auto"/>
        <w:ind w:left="678" w:right="945"/>
        <w:rPr>
          <w:rFonts w:ascii="Arial" w:hAnsi="Arial" w:cs="Arial"/>
        </w:rPr>
      </w:pPr>
      <w:r w:rsidRPr="003417F5">
        <w:rPr>
          <w:rFonts w:ascii="Arial" w:hAnsi="Arial" w:cs="Arial"/>
        </w:rPr>
        <w:t>Educar es</w:t>
      </w:r>
      <w:r w:rsidRPr="003417F5">
        <w:rPr>
          <w:rFonts w:ascii="Arial" w:hAnsi="Arial" w:cs="Arial"/>
          <w:spacing w:val="14"/>
        </w:rPr>
        <w:t xml:space="preserve"> </w:t>
      </w:r>
      <w:r w:rsidRPr="003417F5">
        <w:rPr>
          <w:rFonts w:ascii="Arial" w:hAnsi="Arial" w:cs="Arial"/>
        </w:rPr>
        <w:t>una</w:t>
      </w:r>
      <w:r w:rsidRPr="003417F5">
        <w:rPr>
          <w:rFonts w:ascii="Arial" w:hAnsi="Arial" w:cs="Arial"/>
          <w:spacing w:val="-19"/>
        </w:rPr>
        <w:t xml:space="preserve"> </w:t>
      </w:r>
      <w:r w:rsidRPr="003417F5">
        <w:rPr>
          <w:rFonts w:ascii="Arial" w:hAnsi="Arial" w:cs="Arial"/>
        </w:rPr>
        <w:t>práctica</w:t>
      </w:r>
      <w:r w:rsidRPr="003417F5">
        <w:rPr>
          <w:rFonts w:ascii="Arial" w:hAnsi="Arial" w:cs="Arial"/>
          <w:spacing w:val="-1"/>
        </w:rPr>
        <w:t xml:space="preserve"> </w:t>
      </w:r>
      <w:r w:rsidRPr="003417F5">
        <w:rPr>
          <w:rFonts w:ascii="Arial" w:hAnsi="Arial" w:cs="Arial"/>
        </w:rPr>
        <w:t>política,</w:t>
      </w:r>
      <w:r w:rsidRPr="003417F5">
        <w:rPr>
          <w:rFonts w:ascii="Arial" w:hAnsi="Arial" w:cs="Arial"/>
          <w:spacing w:val="17"/>
        </w:rPr>
        <w:t xml:space="preserve"> </w:t>
      </w:r>
      <w:r w:rsidRPr="003417F5">
        <w:rPr>
          <w:rFonts w:ascii="Arial" w:hAnsi="Arial" w:cs="Arial"/>
        </w:rPr>
        <w:t>es</w:t>
      </w:r>
      <w:r w:rsidRPr="003417F5">
        <w:rPr>
          <w:rFonts w:ascii="Arial" w:hAnsi="Arial" w:cs="Arial"/>
          <w:spacing w:val="-5"/>
        </w:rPr>
        <w:t xml:space="preserve"> </w:t>
      </w:r>
      <w:r w:rsidRPr="003417F5">
        <w:rPr>
          <w:rFonts w:ascii="Arial" w:hAnsi="Arial" w:cs="Arial"/>
        </w:rPr>
        <w:t>comprometerse</w:t>
      </w:r>
      <w:r w:rsidRPr="003417F5">
        <w:rPr>
          <w:rFonts w:ascii="Arial" w:hAnsi="Arial" w:cs="Arial"/>
          <w:spacing w:val="-2"/>
        </w:rPr>
        <w:t xml:space="preserve"> </w:t>
      </w:r>
      <w:r w:rsidRPr="003417F5">
        <w:rPr>
          <w:rFonts w:ascii="Arial" w:hAnsi="Arial" w:cs="Arial"/>
        </w:rPr>
        <w:t>con</w:t>
      </w:r>
      <w:r w:rsidRPr="003417F5">
        <w:rPr>
          <w:rFonts w:ascii="Arial" w:hAnsi="Arial" w:cs="Arial"/>
          <w:spacing w:val="-2"/>
        </w:rPr>
        <w:t xml:space="preserve"> </w:t>
      </w:r>
      <w:r w:rsidRPr="003417F5">
        <w:rPr>
          <w:rFonts w:ascii="Arial" w:hAnsi="Arial" w:cs="Arial"/>
        </w:rPr>
        <w:t>la</w:t>
      </w:r>
      <w:r w:rsidRPr="003417F5">
        <w:rPr>
          <w:rFonts w:ascii="Arial" w:hAnsi="Arial" w:cs="Arial"/>
          <w:spacing w:val="-19"/>
        </w:rPr>
        <w:t xml:space="preserve"> </w:t>
      </w:r>
      <w:r w:rsidRPr="003417F5">
        <w:rPr>
          <w:rFonts w:ascii="Arial" w:hAnsi="Arial" w:cs="Arial"/>
        </w:rPr>
        <w:t>utopía</w:t>
      </w:r>
      <w:r w:rsidRPr="003417F5">
        <w:rPr>
          <w:rFonts w:ascii="Arial" w:hAnsi="Arial" w:cs="Arial"/>
          <w:spacing w:val="-19"/>
        </w:rPr>
        <w:t xml:space="preserve"> </w:t>
      </w:r>
      <w:r w:rsidRPr="003417F5">
        <w:rPr>
          <w:rFonts w:ascii="Arial" w:hAnsi="Arial" w:cs="Arial"/>
          <w:spacing w:val="10"/>
        </w:rPr>
        <w:t>de</w:t>
      </w:r>
      <w:r w:rsidRPr="003417F5">
        <w:rPr>
          <w:rFonts w:ascii="Arial" w:hAnsi="Arial" w:cs="Arial"/>
          <w:spacing w:val="-2"/>
        </w:rPr>
        <w:t xml:space="preserve"> </w:t>
      </w:r>
      <w:r w:rsidRPr="003417F5">
        <w:rPr>
          <w:rFonts w:ascii="Arial" w:hAnsi="Arial" w:cs="Arial"/>
        </w:rPr>
        <w:t>transformar</w:t>
      </w:r>
      <w:r w:rsidRPr="003417F5">
        <w:rPr>
          <w:rFonts w:ascii="Arial" w:hAnsi="Arial" w:cs="Arial"/>
          <w:spacing w:val="1"/>
        </w:rPr>
        <w:t xml:space="preserve"> </w:t>
      </w:r>
      <w:r w:rsidRPr="003417F5">
        <w:rPr>
          <w:rFonts w:ascii="Arial" w:hAnsi="Arial" w:cs="Arial"/>
        </w:rPr>
        <w:t>la realidad.</w:t>
      </w:r>
      <w:r w:rsidRPr="003417F5">
        <w:rPr>
          <w:rFonts w:ascii="Arial" w:hAnsi="Arial" w:cs="Arial"/>
          <w:spacing w:val="-59"/>
        </w:rPr>
        <w:t xml:space="preserve"> </w:t>
      </w:r>
      <w:r w:rsidRPr="003417F5">
        <w:rPr>
          <w:rFonts w:ascii="Arial" w:hAnsi="Arial" w:cs="Arial"/>
        </w:rPr>
        <w:t>Educar</w:t>
      </w:r>
      <w:r w:rsidRPr="003417F5">
        <w:rPr>
          <w:rFonts w:ascii="Arial" w:hAnsi="Arial" w:cs="Arial"/>
          <w:spacing w:val="-9"/>
        </w:rPr>
        <w:t xml:space="preserve"> </w:t>
      </w:r>
      <w:r w:rsidRPr="003417F5">
        <w:rPr>
          <w:rFonts w:ascii="Arial" w:hAnsi="Arial" w:cs="Arial"/>
        </w:rPr>
        <w:t>es</w:t>
      </w:r>
      <w:r w:rsidRPr="003417F5">
        <w:rPr>
          <w:rFonts w:ascii="Arial" w:hAnsi="Arial" w:cs="Arial"/>
          <w:spacing w:val="2"/>
        </w:rPr>
        <w:t xml:space="preserve"> </w:t>
      </w:r>
      <w:r w:rsidRPr="003417F5">
        <w:rPr>
          <w:rFonts w:ascii="Arial" w:hAnsi="Arial" w:cs="Arial"/>
        </w:rPr>
        <w:t>diálogo.</w:t>
      </w:r>
    </w:p>
    <w:p w14:paraId="4BBF4935" w14:textId="77777777" w:rsidR="00787B68" w:rsidRPr="003417F5" w:rsidRDefault="00B82B06">
      <w:pPr>
        <w:pStyle w:val="Textoindependiente"/>
        <w:spacing w:line="235" w:lineRule="exact"/>
        <w:ind w:left="678"/>
        <w:jc w:val="both"/>
        <w:rPr>
          <w:rFonts w:ascii="Arial" w:hAnsi="Arial" w:cs="Arial"/>
        </w:rPr>
      </w:pPr>
      <w:r w:rsidRPr="003417F5">
        <w:rPr>
          <w:rFonts w:ascii="Arial" w:hAnsi="Arial" w:cs="Arial"/>
        </w:rPr>
        <w:t>Freire</w:t>
      </w:r>
      <w:r w:rsidRPr="003417F5">
        <w:rPr>
          <w:rFonts w:ascii="Arial" w:hAnsi="Arial" w:cs="Arial"/>
          <w:spacing w:val="25"/>
        </w:rPr>
        <w:t xml:space="preserve"> </w:t>
      </w:r>
      <w:r w:rsidRPr="003417F5">
        <w:rPr>
          <w:rFonts w:ascii="Arial" w:hAnsi="Arial" w:cs="Arial"/>
        </w:rPr>
        <w:t>sustenta</w:t>
      </w:r>
      <w:r w:rsidRPr="003417F5">
        <w:rPr>
          <w:rFonts w:ascii="Arial" w:hAnsi="Arial" w:cs="Arial"/>
          <w:spacing w:val="67"/>
        </w:rPr>
        <w:t xml:space="preserve"> </w:t>
      </w:r>
      <w:r w:rsidRPr="003417F5">
        <w:rPr>
          <w:rFonts w:ascii="Arial" w:hAnsi="Arial" w:cs="Arial"/>
        </w:rPr>
        <w:t>una</w:t>
      </w:r>
      <w:r w:rsidRPr="003417F5">
        <w:rPr>
          <w:rFonts w:ascii="Arial" w:hAnsi="Arial" w:cs="Arial"/>
          <w:spacing w:val="67"/>
        </w:rPr>
        <w:t xml:space="preserve"> </w:t>
      </w:r>
      <w:r w:rsidRPr="003417F5">
        <w:rPr>
          <w:rFonts w:ascii="Arial" w:hAnsi="Arial" w:cs="Arial"/>
        </w:rPr>
        <w:t>pedagogía</w:t>
      </w:r>
      <w:r w:rsidRPr="003417F5">
        <w:rPr>
          <w:rFonts w:ascii="Arial" w:hAnsi="Arial" w:cs="Arial"/>
          <w:spacing w:val="49"/>
        </w:rPr>
        <w:t xml:space="preserve"> </w:t>
      </w:r>
      <w:r w:rsidRPr="003417F5">
        <w:rPr>
          <w:rFonts w:ascii="Arial" w:hAnsi="Arial" w:cs="Arial"/>
        </w:rPr>
        <w:t>en</w:t>
      </w:r>
      <w:r w:rsidRPr="003417F5">
        <w:rPr>
          <w:rFonts w:ascii="Arial" w:hAnsi="Arial" w:cs="Arial"/>
          <w:spacing w:val="67"/>
        </w:rPr>
        <w:t xml:space="preserve"> </w:t>
      </w:r>
      <w:r w:rsidRPr="003417F5">
        <w:rPr>
          <w:rFonts w:ascii="Arial" w:hAnsi="Arial" w:cs="Arial"/>
        </w:rPr>
        <w:t>la</w:t>
      </w:r>
      <w:r w:rsidRPr="003417F5">
        <w:rPr>
          <w:rFonts w:ascii="Arial" w:hAnsi="Arial" w:cs="Arial"/>
          <w:spacing w:val="50"/>
        </w:rPr>
        <w:t xml:space="preserve"> </w:t>
      </w:r>
      <w:r w:rsidRPr="003417F5">
        <w:rPr>
          <w:rFonts w:ascii="Arial" w:hAnsi="Arial" w:cs="Arial"/>
        </w:rPr>
        <w:t>que</w:t>
      </w:r>
      <w:r w:rsidRPr="003417F5">
        <w:rPr>
          <w:rFonts w:ascii="Arial" w:hAnsi="Arial" w:cs="Arial"/>
          <w:spacing w:val="67"/>
        </w:rPr>
        <w:t xml:space="preserve"> </w:t>
      </w:r>
      <w:r w:rsidRPr="003417F5">
        <w:rPr>
          <w:rFonts w:ascii="Arial" w:hAnsi="Arial" w:cs="Arial"/>
        </w:rPr>
        <w:t>el</w:t>
      </w:r>
      <w:r w:rsidRPr="003417F5">
        <w:rPr>
          <w:rFonts w:ascii="Arial" w:hAnsi="Arial" w:cs="Arial"/>
          <w:spacing w:val="61"/>
        </w:rPr>
        <w:t xml:space="preserve"> </w:t>
      </w:r>
      <w:r w:rsidRPr="003417F5">
        <w:rPr>
          <w:rFonts w:ascii="Arial" w:hAnsi="Arial" w:cs="Arial"/>
        </w:rPr>
        <w:t>individuo</w:t>
      </w:r>
      <w:r w:rsidRPr="003417F5">
        <w:rPr>
          <w:rFonts w:ascii="Arial" w:hAnsi="Arial" w:cs="Arial"/>
          <w:spacing w:val="67"/>
        </w:rPr>
        <w:t xml:space="preserve"> </w:t>
      </w:r>
      <w:r w:rsidRPr="003417F5">
        <w:rPr>
          <w:rFonts w:ascii="Arial" w:hAnsi="Arial" w:cs="Arial"/>
        </w:rPr>
        <w:t>aprenda</w:t>
      </w:r>
      <w:r w:rsidRPr="003417F5">
        <w:rPr>
          <w:rFonts w:ascii="Arial" w:hAnsi="Arial" w:cs="Arial"/>
          <w:spacing w:val="50"/>
        </w:rPr>
        <w:t xml:space="preserve"> </w:t>
      </w:r>
      <w:r w:rsidRPr="003417F5">
        <w:rPr>
          <w:rFonts w:ascii="Arial" w:hAnsi="Arial" w:cs="Arial"/>
        </w:rPr>
        <w:t>a</w:t>
      </w:r>
      <w:r w:rsidRPr="003417F5">
        <w:rPr>
          <w:rFonts w:ascii="Arial" w:hAnsi="Arial" w:cs="Arial"/>
          <w:spacing w:val="49"/>
        </w:rPr>
        <w:t xml:space="preserve"> </w:t>
      </w:r>
      <w:r w:rsidRPr="003417F5">
        <w:rPr>
          <w:rFonts w:ascii="Arial" w:hAnsi="Arial" w:cs="Arial"/>
        </w:rPr>
        <w:t>cultivarse</w:t>
      </w:r>
      <w:r w:rsidRPr="003417F5">
        <w:rPr>
          <w:rFonts w:ascii="Arial" w:hAnsi="Arial" w:cs="Arial"/>
          <w:spacing w:val="67"/>
        </w:rPr>
        <w:t xml:space="preserve"> </w:t>
      </w:r>
      <w:r w:rsidRPr="003417F5">
        <w:rPr>
          <w:rFonts w:ascii="Arial" w:hAnsi="Arial" w:cs="Arial"/>
        </w:rPr>
        <w:t>a</w:t>
      </w:r>
      <w:r w:rsidRPr="003417F5">
        <w:rPr>
          <w:rFonts w:ascii="Arial" w:hAnsi="Arial" w:cs="Arial"/>
          <w:spacing w:val="49"/>
        </w:rPr>
        <w:t xml:space="preserve"> </w:t>
      </w:r>
      <w:r w:rsidRPr="003417F5">
        <w:rPr>
          <w:rFonts w:ascii="Arial" w:hAnsi="Arial" w:cs="Arial"/>
        </w:rPr>
        <w:t>través</w:t>
      </w:r>
      <w:r w:rsidRPr="003417F5">
        <w:rPr>
          <w:rFonts w:ascii="Arial" w:hAnsi="Arial" w:cs="Arial"/>
          <w:spacing w:val="64"/>
        </w:rPr>
        <w:t xml:space="preserve"> </w:t>
      </w:r>
      <w:r w:rsidRPr="003417F5">
        <w:rPr>
          <w:rFonts w:ascii="Arial" w:hAnsi="Arial" w:cs="Arial"/>
        </w:rPr>
        <w:t>de</w:t>
      </w:r>
    </w:p>
    <w:p w14:paraId="04684E99" w14:textId="088B7D24" w:rsidR="00787B68" w:rsidRPr="003417F5" w:rsidRDefault="00B82B06">
      <w:pPr>
        <w:pStyle w:val="Textoindependiente"/>
        <w:spacing w:before="3" w:line="242" w:lineRule="auto"/>
        <w:ind w:left="678" w:right="959"/>
        <w:jc w:val="both"/>
        <w:rPr>
          <w:rFonts w:ascii="Arial" w:hAnsi="Arial" w:cs="Arial"/>
        </w:rPr>
      </w:pPr>
      <w:r w:rsidRPr="003417F5">
        <w:rPr>
          <w:rFonts w:ascii="Arial" w:hAnsi="Arial" w:cs="Arial"/>
        </w:rPr>
        <w:t>situaciones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 vida cotidiana que</w:t>
      </w:r>
      <w:r w:rsidRPr="003417F5">
        <w:rPr>
          <w:rFonts w:ascii="Arial" w:hAnsi="Arial" w:cs="Arial"/>
          <w:spacing w:val="1"/>
        </w:rPr>
        <w:t xml:space="preserve"> </w:t>
      </w:r>
      <w:r w:rsidRPr="003417F5">
        <w:rPr>
          <w:rFonts w:ascii="Arial" w:hAnsi="Arial" w:cs="Arial"/>
        </w:rPr>
        <w:t>él vive, vivencia que aporta experiencias útiles para</w:t>
      </w:r>
      <w:r w:rsidRPr="003417F5">
        <w:rPr>
          <w:rFonts w:ascii="Arial" w:hAnsi="Arial" w:cs="Arial"/>
          <w:spacing w:val="1"/>
        </w:rPr>
        <w:t xml:space="preserve"> </w:t>
      </w:r>
      <w:r w:rsidRPr="003417F5">
        <w:rPr>
          <w:rFonts w:ascii="Arial" w:hAnsi="Arial" w:cs="Arial"/>
        </w:rPr>
        <w:t>generar situaciones de aprendizaje aprovechadas por los maestros y maestras de nuestra</w:t>
      </w:r>
      <w:r w:rsidRPr="003417F5">
        <w:rPr>
          <w:rFonts w:ascii="Arial" w:hAnsi="Arial" w:cs="Arial"/>
          <w:spacing w:val="1"/>
        </w:rPr>
        <w:t xml:space="preserve"> </w:t>
      </w:r>
      <w:r w:rsidRPr="003417F5">
        <w:rPr>
          <w:rFonts w:ascii="Arial" w:hAnsi="Arial" w:cs="Arial"/>
        </w:rPr>
        <w:t>institución,</w:t>
      </w:r>
      <w:r w:rsidRPr="003417F5">
        <w:rPr>
          <w:rFonts w:ascii="Arial" w:hAnsi="Arial" w:cs="Arial"/>
          <w:spacing w:val="-11"/>
        </w:rPr>
        <w:t xml:space="preserve"> </w:t>
      </w:r>
      <w:r w:rsidRPr="003417F5">
        <w:rPr>
          <w:rFonts w:ascii="Arial" w:hAnsi="Arial" w:cs="Arial"/>
        </w:rPr>
        <w:t>para</w:t>
      </w:r>
      <w:r w:rsidRPr="003417F5">
        <w:rPr>
          <w:rFonts w:ascii="Arial" w:hAnsi="Arial" w:cs="Arial"/>
          <w:spacing w:val="-26"/>
        </w:rPr>
        <w:t xml:space="preserve"> </w:t>
      </w:r>
      <w:r w:rsidRPr="003417F5">
        <w:rPr>
          <w:rFonts w:ascii="Arial" w:hAnsi="Arial" w:cs="Arial"/>
        </w:rPr>
        <w:t>generar aprendizajes</w:t>
      </w:r>
      <w:r w:rsidRPr="003417F5">
        <w:rPr>
          <w:rFonts w:ascii="Arial" w:hAnsi="Arial" w:cs="Arial"/>
          <w:spacing w:val="-13"/>
        </w:rPr>
        <w:t xml:space="preserve"> </w:t>
      </w:r>
      <w:r w:rsidRPr="003417F5">
        <w:rPr>
          <w:rFonts w:ascii="Arial" w:hAnsi="Arial" w:cs="Arial"/>
        </w:rPr>
        <w:t>contextualizados.</w:t>
      </w:r>
    </w:p>
    <w:p w14:paraId="309BFCFA" w14:textId="77777777" w:rsidR="00787B68" w:rsidRPr="003417F5" w:rsidRDefault="00787B68">
      <w:pPr>
        <w:pStyle w:val="Textoindependiente"/>
        <w:spacing w:before="1"/>
        <w:rPr>
          <w:rFonts w:ascii="Arial" w:hAnsi="Arial" w:cs="Arial"/>
          <w:sz w:val="21"/>
        </w:rPr>
      </w:pPr>
    </w:p>
    <w:p w14:paraId="6B44E1E7" w14:textId="13791C6F" w:rsidR="00787B68" w:rsidRPr="003417F5" w:rsidRDefault="00B82B06">
      <w:pPr>
        <w:pStyle w:val="Textoindependiente"/>
        <w:spacing w:line="242" w:lineRule="auto"/>
        <w:ind w:left="678" w:right="956"/>
        <w:jc w:val="both"/>
        <w:rPr>
          <w:rFonts w:ascii="Arial" w:hAnsi="Arial" w:cs="Arial"/>
        </w:rPr>
      </w:pPr>
      <w:r w:rsidRPr="003417F5">
        <w:rPr>
          <w:rFonts w:ascii="Arial" w:hAnsi="Arial" w:cs="Arial"/>
        </w:rPr>
        <w:t xml:space="preserve">De tal manera que el sujeto reconoce su realidad a través de las circunstancias que </w:t>
      </w:r>
      <w:r w:rsidRPr="003417F5">
        <w:rPr>
          <w:rFonts w:ascii="Arial" w:hAnsi="Arial" w:cs="Arial"/>
          <w:spacing w:val="14"/>
        </w:rPr>
        <w:t>generan</w:t>
      </w:r>
      <w:r w:rsidRPr="003417F5">
        <w:rPr>
          <w:rFonts w:ascii="Arial" w:hAnsi="Arial" w:cs="Arial"/>
          <w:spacing w:val="15"/>
        </w:rPr>
        <w:t xml:space="preserve"> </w:t>
      </w:r>
      <w:r w:rsidRPr="003417F5">
        <w:rPr>
          <w:rFonts w:ascii="Arial" w:hAnsi="Arial" w:cs="Arial"/>
        </w:rPr>
        <w:t>el devenir cotidiano. Los textos que nuestros estudiantes y docentes construyen, permiten</w:t>
      </w:r>
      <w:r w:rsidRPr="003417F5">
        <w:rPr>
          <w:rFonts w:ascii="Arial" w:hAnsi="Arial" w:cs="Arial"/>
          <w:spacing w:val="1"/>
        </w:rPr>
        <w:t xml:space="preserve"> </w:t>
      </w:r>
      <w:r w:rsidRPr="003417F5">
        <w:rPr>
          <w:rFonts w:ascii="Arial" w:hAnsi="Arial" w:cs="Arial"/>
        </w:rPr>
        <w:t>reflexionar</w:t>
      </w:r>
      <w:r w:rsidRPr="003417F5">
        <w:rPr>
          <w:rFonts w:ascii="Arial" w:hAnsi="Arial" w:cs="Arial"/>
          <w:spacing w:val="1"/>
        </w:rPr>
        <w:t xml:space="preserve"> </w:t>
      </w:r>
      <w:r w:rsidRPr="003417F5">
        <w:rPr>
          <w:rFonts w:ascii="Arial" w:hAnsi="Arial" w:cs="Arial"/>
        </w:rPr>
        <w:t>y analizar</w:t>
      </w:r>
      <w:r w:rsidRPr="003417F5">
        <w:rPr>
          <w:rFonts w:ascii="Arial" w:hAnsi="Arial" w:cs="Arial"/>
          <w:spacing w:val="1"/>
        </w:rPr>
        <w:t xml:space="preserve"> </w:t>
      </w:r>
      <w:r w:rsidRPr="003417F5">
        <w:rPr>
          <w:rFonts w:ascii="Arial" w:hAnsi="Arial" w:cs="Arial"/>
        </w:rPr>
        <w:t>el mundo</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se</w:t>
      </w:r>
      <w:r w:rsidRPr="003417F5">
        <w:rPr>
          <w:rFonts w:ascii="Arial" w:hAnsi="Arial" w:cs="Arial"/>
          <w:spacing w:val="1"/>
        </w:rPr>
        <w:t xml:space="preserve"> </w:t>
      </w:r>
      <w:r w:rsidRPr="003417F5">
        <w:rPr>
          <w:rFonts w:ascii="Arial" w:hAnsi="Arial" w:cs="Arial"/>
        </w:rPr>
        <w:t>vive,</w:t>
      </w:r>
      <w:r w:rsidRPr="003417F5">
        <w:rPr>
          <w:rFonts w:ascii="Arial" w:hAnsi="Arial" w:cs="Arial"/>
          <w:spacing w:val="1"/>
        </w:rPr>
        <w:t xml:space="preserve"> </w:t>
      </w:r>
      <w:r w:rsidRPr="003417F5">
        <w:rPr>
          <w:rFonts w:ascii="Arial" w:hAnsi="Arial" w:cs="Arial"/>
        </w:rPr>
        <w:t>pero</w:t>
      </w:r>
      <w:r w:rsidRPr="003417F5">
        <w:rPr>
          <w:rFonts w:ascii="Arial" w:hAnsi="Arial" w:cs="Arial"/>
          <w:spacing w:val="1"/>
        </w:rPr>
        <w:t xml:space="preserve"> </w:t>
      </w:r>
      <w:r w:rsidRPr="003417F5">
        <w:rPr>
          <w:rFonts w:ascii="Arial" w:hAnsi="Arial" w:cs="Arial"/>
        </w:rPr>
        <w:t>no</w:t>
      </w:r>
      <w:r w:rsidRPr="003417F5">
        <w:rPr>
          <w:rFonts w:ascii="Arial" w:hAnsi="Arial" w:cs="Arial"/>
          <w:spacing w:val="1"/>
        </w:rPr>
        <w:t xml:space="preserve"> </w:t>
      </w:r>
      <w:r w:rsidRPr="003417F5">
        <w:rPr>
          <w:rFonts w:ascii="Arial" w:hAnsi="Arial" w:cs="Arial"/>
        </w:rPr>
        <w:t>para adaptarse</w:t>
      </w:r>
      <w:r w:rsidRPr="003417F5">
        <w:rPr>
          <w:rFonts w:ascii="Arial" w:hAnsi="Arial" w:cs="Arial"/>
          <w:spacing w:val="1"/>
        </w:rPr>
        <w:t xml:space="preserve"> </w:t>
      </w:r>
      <w:r w:rsidRPr="003417F5">
        <w:rPr>
          <w:rFonts w:ascii="Arial" w:hAnsi="Arial" w:cs="Arial"/>
        </w:rPr>
        <w:t>a él, sino para</w:t>
      </w:r>
      <w:r w:rsidRPr="003417F5">
        <w:rPr>
          <w:rFonts w:ascii="Arial" w:hAnsi="Arial" w:cs="Arial"/>
          <w:spacing w:val="1"/>
        </w:rPr>
        <w:t xml:space="preserve"> </w:t>
      </w:r>
      <w:r w:rsidRPr="003417F5">
        <w:rPr>
          <w:rFonts w:ascii="Arial" w:hAnsi="Arial" w:cs="Arial"/>
        </w:rPr>
        <w:t>repensarlo,</w:t>
      </w:r>
      <w:r w:rsidRPr="003417F5">
        <w:rPr>
          <w:rFonts w:ascii="Arial" w:hAnsi="Arial" w:cs="Arial"/>
          <w:spacing w:val="-12"/>
        </w:rPr>
        <w:t xml:space="preserve"> </w:t>
      </w:r>
      <w:r w:rsidRPr="003417F5">
        <w:rPr>
          <w:rFonts w:ascii="Arial" w:hAnsi="Arial" w:cs="Arial"/>
        </w:rPr>
        <w:t>plantear</w:t>
      </w:r>
      <w:r w:rsidRPr="003417F5">
        <w:rPr>
          <w:rFonts w:ascii="Arial" w:hAnsi="Arial" w:cs="Arial"/>
          <w:spacing w:val="-7"/>
        </w:rPr>
        <w:t xml:space="preserve"> </w:t>
      </w:r>
      <w:r w:rsidRPr="003417F5">
        <w:rPr>
          <w:rFonts w:ascii="Arial" w:hAnsi="Arial" w:cs="Arial"/>
        </w:rPr>
        <w:t>alternativas</w:t>
      </w:r>
      <w:r w:rsidRPr="003417F5">
        <w:rPr>
          <w:rFonts w:ascii="Arial" w:hAnsi="Arial" w:cs="Arial"/>
          <w:spacing w:val="-13"/>
        </w:rPr>
        <w:t xml:space="preserve"> </w:t>
      </w:r>
      <w:r w:rsidRPr="003417F5">
        <w:rPr>
          <w:rFonts w:ascii="Arial" w:hAnsi="Arial" w:cs="Arial"/>
        </w:rPr>
        <w:t>y</w:t>
      </w:r>
      <w:r w:rsidRPr="003417F5">
        <w:rPr>
          <w:rFonts w:ascii="Arial" w:hAnsi="Arial" w:cs="Arial"/>
          <w:spacing w:val="3"/>
        </w:rPr>
        <w:t xml:space="preserve"> </w:t>
      </w:r>
      <w:r w:rsidRPr="003417F5">
        <w:rPr>
          <w:rFonts w:ascii="Arial" w:hAnsi="Arial" w:cs="Arial"/>
        </w:rPr>
        <w:t>en</w:t>
      </w:r>
      <w:r w:rsidRPr="003417F5">
        <w:rPr>
          <w:rFonts w:ascii="Arial" w:hAnsi="Arial" w:cs="Arial"/>
          <w:spacing w:val="-10"/>
        </w:rPr>
        <w:t xml:space="preserve"> </w:t>
      </w:r>
      <w:r w:rsidRPr="003417F5">
        <w:rPr>
          <w:rFonts w:ascii="Arial" w:hAnsi="Arial" w:cs="Arial"/>
        </w:rPr>
        <w:t>lo</w:t>
      </w:r>
      <w:r w:rsidRPr="003417F5">
        <w:rPr>
          <w:rFonts w:ascii="Arial" w:hAnsi="Arial" w:cs="Arial"/>
          <w:spacing w:val="6"/>
        </w:rPr>
        <w:t xml:space="preserve"> </w:t>
      </w:r>
      <w:r w:rsidRPr="003417F5">
        <w:rPr>
          <w:rFonts w:ascii="Arial" w:hAnsi="Arial" w:cs="Arial"/>
        </w:rPr>
        <w:t>posible</w:t>
      </w:r>
      <w:r w:rsidRPr="003417F5">
        <w:rPr>
          <w:rFonts w:ascii="Arial" w:hAnsi="Arial" w:cs="Arial"/>
          <w:spacing w:val="-10"/>
        </w:rPr>
        <w:t xml:space="preserve"> </w:t>
      </w:r>
      <w:r w:rsidRPr="003417F5">
        <w:rPr>
          <w:rFonts w:ascii="Arial" w:hAnsi="Arial" w:cs="Arial"/>
        </w:rPr>
        <w:t>transformarlo.</w:t>
      </w:r>
    </w:p>
    <w:p w14:paraId="4C9B4803" w14:textId="77777777" w:rsidR="00787B68" w:rsidRPr="003417F5" w:rsidRDefault="00787B68">
      <w:pPr>
        <w:pStyle w:val="Textoindependiente"/>
        <w:spacing w:before="6"/>
        <w:rPr>
          <w:rFonts w:ascii="Arial" w:hAnsi="Arial" w:cs="Arial"/>
        </w:rPr>
      </w:pPr>
    </w:p>
    <w:p w14:paraId="7C2686E9" w14:textId="77777777" w:rsidR="00787B68" w:rsidRPr="003417F5" w:rsidRDefault="00B82B06">
      <w:pPr>
        <w:pStyle w:val="Textoindependiente"/>
        <w:ind w:left="678" w:right="963"/>
        <w:jc w:val="both"/>
        <w:rPr>
          <w:rFonts w:ascii="Arial" w:hAnsi="Arial" w:cs="Arial"/>
        </w:rPr>
      </w:pPr>
      <w:r w:rsidRPr="003417F5">
        <w:rPr>
          <w:rFonts w:ascii="Arial" w:hAnsi="Arial" w:cs="Arial"/>
        </w:rPr>
        <w:t>El papel del educador</w:t>
      </w:r>
      <w:r w:rsidRPr="003417F5">
        <w:rPr>
          <w:rFonts w:ascii="Arial" w:hAnsi="Arial" w:cs="Arial"/>
          <w:spacing w:val="1"/>
        </w:rPr>
        <w:t xml:space="preserve"> </w:t>
      </w:r>
      <w:r w:rsidRPr="003417F5">
        <w:rPr>
          <w:rFonts w:ascii="Arial" w:hAnsi="Arial" w:cs="Arial"/>
        </w:rPr>
        <w:t>reside</w:t>
      </w:r>
      <w:r w:rsidRPr="003417F5">
        <w:rPr>
          <w:rFonts w:ascii="Arial" w:hAnsi="Arial" w:cs="Arial"/>
          <w:spacing w:val="1"/>
        </w:rPr>
        <w:t xml:space="preserve"> </w:t>
      </w:r>
      <w:r w:rsidRPr="003417F5">
        <w:rPr>
          <w:rFonts w:ascii="Arial" w:hAnsi="Arial" w:cs="Arial"/>
        </w:rPr>
        <w:t>en</w:t>
      </w:r>
      <w:r w:rsidRPr="003417F5">
        <w:rPr>
          <w:rFonts w:ascii="Arial" w:hAnsi="Arial" w:cs="Arial"/>
          <w:spacing w:val="61"/>
        </w:rPr>
        <w:t xml:space="preserve"> </w:t>
      </w:r>
      <w:r w:rsidRPr="003417F5">
        <w:rPr>
          <w:rFonts w:ascii="Arial" w:hAnsi="Arial" w:cs="Arial"/>
        </w:rPr>
        <w:t>la problematización del mundo próximo al estudiante, crear</w:t>
      </w:r>
      <w:r w:rsidRPr="003417F5">
        <w:rPr>
          <w:rFonts w:ascii="Arial" w:hAnsi="Arial" w:cs="Arial"/>
          <w:spacing w:val="1"/>
        </w:rPr>
        <w:t xml:space="preserve"> </w:t>
      </w:r>
      <w:r w:rsidRPr="003417F5">
        <w:rPr>
          <w:rFonts w:ascii="Arial" w:hAnsi="Arial" w:cs="Arial"/>
        </w:rPr>
        <w:t>las</w:t>
      </w:r>
      <w:r w:rsidRPr="003417F5">
        <w:rPr>
          <w:rFonts w:ascii="Arial" w:hAnsi="Arial" w:cs="Arial"/>
          <w:spacing w:val="1"/>
        </w:rPr>
        <w:t xml:space="preserve"> </w:t>
      </w:r>
      <w:r w:rsidRPr="003417F5">
        <w:rPr>
          <w:rFonts w:ascii="Arial" w:hAnsi="Arial" w:cs="Arial"/>
        </w:rPr>
        <w:t>condiciones</w:t>
      </w:r>
      <w:r w:rsidRPr="003417F5">
        <w:rPr>
          <w:rFonts w:ascii="Arial" w:hAnsi="Arial" w:cs="Arial"/>
          <w:spacing w:val="1"/>
        </w:rPr>
        <w:t xml:space="preserve"> </w:t>
      </w:r>
      <w:r w:rsidRPr="003417F5">
        <w:rPr>
          <w:rFonts w:ascii="Arial" w:hAnsi="Arial" w:cs="Arial"/>
        </w:rPr>
        <w:t>apropiadas</w:t>
      </w:r>
      <w:r w:rsidRPr="003417F5">
        <w:rPr>
          <w:rFonts w:ascii="Arial" w:hAnsi="Arial" w:cs="Arial"/>
          <w:spacing w:val="1"/>
        </w:rPr>
        <w:t xml:space="preserve"> </w:t>
      </w:r>
      <w:r w:rsidRPr="003417F5">
        <w:rPr>
          <w:rFonts w:ascii="Arial" w:hAnsi="Arial" w:cs="Arial"/>
        </w:rPr>
        <w:t>para</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aprendizaje</w:t>
      </w:r>
      <w:r w:rsidRPr="003417F5">
        <w:rPr>
          <w:rFonts w:ascii="Arial" w:hAnsi="Arial" w:cs="Arial"/>
          <w:spacing w:val="1"/>
        </w:rPr>
        <w:t xml:space="preserve"> </w:t>
      </w:r>
      <w:r w:rsidRPr="003417F5">
        <w:rPr>
          <w:rFonts w:ascii="Arial" w:hAnsi="Arial" w:cs="Arial"/>
        </w:rPr>
        <w:t>desarrolle</w:t>
      </w:r>
      <w:r w:rsidRPr="003417F5">
        <w:rPr>
          <w:rFonts w:ascii="Arial" w:hAnsi="Arial" w:cs="Arial"/>
          <w:spacing w:val="1"/>
        </w:rPr>
        <w:t xml:space="preserve"> </w:t>
      </w:r>
      <w:r w:rsidRPr="003417F5">
        <w:rPr>
          <w:rFonts w:ascii="Arial" w:hAnsi="Arial" w:cs="Arial"/>
        </w:rPr>
        <w:t>nuevas</w:t>
      </w:r>
      <w:r w:rsidRPr="003417F5">
        <w:rPr>
          <w:rFonts w:ascii="Arial" w:hAnsi="Arial" w:cs="Arial"/>
          <w:spacing w:val="61"/>
        </w:rPr>
        <w:t xml:space="preserve"> </w:t>
      </w:r>
      <w:r w:rsidRPr="003417F5">
        <w:rPr>
          <w:rFonts w:ascii="Arial" w:hAnsi="Arial" w:cs="Arial"/>
        </w:rPr>
        <w:t>expectativas</w:t>
      </w:r>
      <w:r w:rsidRPr="003417F5">
        <w:rPr>
          <w:rFonts w:ascii="Arial" w:hAnsi="Arial" w:cs="Arial"/>
          <w:spacing w:val="1"/>
        </w:rPr>
        <w:t xml:space="preserve"> </w:t>
      </w:r>
      <w:r w:rsidRPr="003417F5">
        <w:rPr>
          <w:rFonts w:ascii="Arial" w:hAnsi="Arial" w:cs="Arial"/>
        </w:rPr>
        <w:t>avanzando más allá de la doxa (opinión) hasta alcanzar el nivel de logos (conocimiento) a fin</w:t>
      </w:r>
      <w:r w:rsidRPr="003417F5">
        <w:rPr>
          <w:rFonts w:ascii="Arial" w:hAnsi="Arial" w:cs="Arial"/>
          <w:spacing w:val="1"/>
        </w:rPr>
        <w:t xml:space="preserve"> </w:t>
      </w:r>
      <w:r w:rsidRPr="003417F5">
        <w:rPr>
          <w:rFonts w:ascii="Arial" w:hAnsi="Arial" w:cs="Arial"/>
        </w:rPr>
        <w:t>de alcanzar un carácter auténticamente reflexivo y descubrir su propia realidad, provocando</w:t>
      </w:r>
      <w:r w:rsidRPr="003417F5">
        <w:rPr>
          <w:rFonts w:ascii="Arial" w:hAnsi="Arial" w:cs="Arial"/>
          <w:spacing w:val="1"/>
        </w:rPr>
        <w:t xml:space="preserve"> </w:t>
      </w:r>
      <w:r w:rsidRPr="003417F5">
        <w:rPr>
          <w:rFonts w:ascii="Arial" w:hAnsi="Arial" w:cs="Arial"/>
        </w:rPr>
        <w:t>nuevos desafíos hacia la auto construcción del mundo en que tengan participación real y</w:t>
      </w:r>
      <w:r w:rsidRPr="003417F5">
        <w:rPr>
          <w:rFonts w:ascii="Arial" w:hAnsi="Arial" w:cs="Arial"/>
          <w:spacing w:val="1"/>
        </w:rPr>
        <w:t xml:space="preserve"> </w:t>
      </w:r>
      <w:r w:rsidRPr="003417F5">
        <w:rPr>
          <w:rFonts w:ascii="Arial" w:hAnsi="Arial" w:cs="Arial"/>
        </w:rPr>
        <w:t>directa</w:t>
      </w:r>
      <w:r w:rsidRPr="003417F5">
        <w:rPr>
          <w:rFonts w:ascii="Arial" w:hAnsi="Arial" w:cs="Arial"/>
          <w:spacing w:val="-26"/>
        </w:rPr>
        <w:t xml:space="preserve"> </w:t>
      </w:r>
      <w:r w:rsidRPr="003417F5">
        <w:rPr>
          <w:rFonts w:ascii="Arial" w:hAnsi="Arial" w:cs="Arial"/>
        </w:rPr>
        <w:t>sobre</w:t>
      </w:r>
      <w:r w:rsidRPr="003417F5">
        <w:rPr>
          <w:rFonts w:ascii="Arial" w:hAnsi="Arial" w:cs="Arial"/>
          <w:spacing w:val="-10"/>
        </w:rPr>
        <w:t xml:space="preserve"> </w:t>
      </w:r>
      <w:r w:rsidRPr="003417F5">
        <w:rPr>
          <w:rFonts w:ascii="Arial" w:hAnsi="Arial" w:cs="Arial"/>
        </w:rPr>
        <w:t>las</w:t>
      </w:r>
      <w:r w:rsidRPr="003417F5">
        <w:rPr>
          <w:rFonts w:ascii="Arial" w:hAnsi="Arial" w:cs="Arial"/>
          <w:spacing w:val="3"/>
        </w:rPr>
        <w:t xml:space="preserve"> </w:t>
      </w:r>
      <w:r w:rsidRPr="003417F5">
        <w:rPr>
          <w:rFonts w:ascii="Arial" w:hAnsi="Arial" w:cs="Arial"/>
        </w:rPr>
        <w:t>acciones</w:t>
      </w:r>
      <w:r w:rsidRPr="003417F5">
        <w:rPr>
          <w:rFonts w:ascii="Arial" w:hAnsi="Arial" w:cs="Arial"/>
          <w:spacing w:val="-13"/>
        </w:rPr>
        <w:t xml:space="preserve"> </w:t>
      </w:r>
      <w:r w:rsidRPr="003417F5">
        <w:rPr>
          <w:rFonts w:ascii="Arial" w:hAnsi="Arial" w:cs="Arial"/>
        </w:rPr>
        <w:t>que</w:t>
      </w:r>
      <w:r w:rsidRPr="003417F5">
        <w:rPr>
          <w:rFonts w:ascii="Arial" w:hAnsi="Arial" w:cs="Arial"/>
          <w:spacing w:val="-10"/>
        </w:rPr>
        <w:t xml:space="preserve"> </w:t>
      </w:r>
      <w:r w:rsidRPr="003417F5">
        <w:rPr>
          <w:rFonts w:ascii="Arial" w:hAnsi="Arial" w:cs="Arial"/>
        </w:rPr>
        <w:t>emprenden.</w:t>
      </w:r>
    </w:p>
    <w:p w14:paraId="6D128118" w14:textId="77777777" w:rsidR="00787B68" w:rsidRPr="003417F5" w:rsidRDefault="00787B68">
      <w:pPr>
        <w:pStyle w:val="Textoindependiente"/>
        <w:spacing w:before="2"/>
        <w:rPr>
          <w:rFonts w:ascii="Arial" w:hAnsi="Arial" w:cs="Arial"/>
          <w:sz w:val="21"/>
        </w:rPr>
      </w:pPr>
    </w:p>
    <w:p w14:paraId="79EF57A6" w14:textId="77777777" w:rsidR="00787B68" w:rsidRPr="003417F5" w:rsidRDefault="00B82B06">
      <w:pPr>
        <w:pStyle w:val="Textoindependiente"/>
        <w:spacing w:line="242" w:lineRule="auto"/>
        <w:ind w:left="678" w:right="945"/>
        <w:jc w:val="both"/>
        <w:rPr>
          <w:rFonts w:ascii="Arial" w:hAnsi="Arial" w:cs="Arial"/>
        </w:rPr>
      </w:pPr>
      <w:r w:rsidRPr="003417F5">
        <w:rPr>
          <w:rFonts w:ascii="Arial" w:hAnsi="Arial" w:cs="Arial"/>
        </w:rPr>
        <w:t>Para alcanzar tal objetivo el diálogo que se establece entre el maestro y alumno, es la piedra</w:t>
      </w:r>
      <w:r w:rsidRPr="003417F5">
        <w:rPr>
          <w:rFonts w:ascii="Arial" w:hAnsi="Arial" w:cs="Arial"/>
          <w:spacing w:val="1"/>
        </w:rPr>
        <w:t xml:space="preserve"> </w:t>
      </w:r>
      <w:r w:rsidRPr="003417F5">
        <w:rPr>
          <w:rFonts w:ascii="Arial" w:hAnsi="Arial" w:cs="Arial"/>
        </w:rPr>
        <w:t>angular</w:t>
      </w:r>
      <w:r w:rsidRPr="003417F5">
        <w:rPr>
          <w:rFonts w:ascii="Arial" w:hAnsi="Arial" w:cs="Arial"/>
          <w:spacing w:val="11"/>
        </w:rPr>
        <w:t xml:space="preserve"> </w:t>
      </w:r>
      <w:r w:rsidRPr="003417F5">
        <w:rPr>
          <w:rFonts w:ascii="Arial" w:hAnsi="Arial" w:cs="Arial"/>
        </w:rPr>
        <w:t>de</w:t>
      </w:r>
      <w:r w:rsidRPr="003417F5">
        <w:rPr>
          <w:rFonts w:ascii="Arial" w:hAnsi="Arial" w:cs="Arial"/>
          <w:spacing w:val="-7"/>
        </w:rPr>
        <w:t xml:space="preserve"> </w:t>
      </w:r>
      <w:r w:rsidRPr="003417F5">
        <w:rPr>
          <w:rFonts w:ascii="Arial" w:hAnsi="Arial" w:cs="Arial"/>
        </w:rPr>
        <w:t>las</w:t>
      </w:r>
      <w:r w:rsidRPr="003417F5">
        <w:rPr>
          <w:rFonts w:ascii="Arial" w:hAnsi="Arial" w:cs="Arial"/>
          <w:spacing w:val="6"/>
        </w:rPr>
        <w:t xml:space="preserve"> </w:t>
      </w:r>
      <w:r w:rsidRPr="003417F5">
        <w:rPr>
          <w:rFonts w:ascii="Arial" w:hAnsi="Arial" w:cs="Arial"/>
        </w:rPr>
        <w:t>relaciones</w:t>
      </w:r>
      <w:r w:rsidRPr="003417F5">
        <w:rPr>
          <w:rFonts w:ascii="Arial" w:hAnsi="Arial" w:cs="Arial"/>
          <w:spacing w:val="-10"/>
        </w:rPr>
        <w:t xml:space="preserve"> </w:t>
      </w:r>
      <w:r w:rsidRPr="003417F5">
        <w:rPr>
          <w:rFonts w:ascii="Arial" w:hAnsi="Arial" w:cs="Arial"/>
        </w:rPr>
        <w:t>institucionales,</w:t>
      </w:r>
      <w:r w:rsidRPr="003417F5">
        <w:rPr>
          <w:rFonts w:ascii="Arial" w:hAnsi="Arial" w:cs="Arial"/>
          <w:spacing w:val="-9"/>
        </w:rPr>
        <w:t xml:space="preserve"> </w:t>
      </w:r>
      <w:r w:rsidRPr="003417F5">
        <w:rPr>
          <w:rFonts w:ascii="Arial" w:hAnsi="Arial" w:cs="Arial"/>
        </w:rPr>
        <w:t>contribuyendo</w:t>
      </w:r>
      <w:r w:rsidRPr="003417F5">
        <w:rPr>
          <w:rFonts w:ascii="Arial" w:hAnsi="Arial" w:cs="Arial"/>
          <w:spacing w:val="-7"/>
        </w:rPr>
        <w:t xml:space="preserve"> </w:t>
      </w:r>
      <w:r w:rsidRPr="003417F5">
        <w:rPr>
          <w:rFonts w:ascii="Arial" w:hAnsi="Arial" w:cs="Arial"/>
        </w:rPr>
        <w:t>a</w:t>
      </w:r>
      <w:r w:rsidRPr="003417F5">
        <w:rPr>
          <w:rFonts w:ascii="Arial" w:hAnsi="Arial" w:cs="Arial"/>
          <w:spacing w:val="-24"/>
        </w:rPr>
        <w:t xml:space="preserve"> </w:t>
      </w:r>
      <w:r w:rsidRPr="003417F5">
        <w:rPr>
          <w:rFonts w:ascii="Arial" w:hAnsi="Arial" w:cs="Arial"/>
        </w:rPr>
        <w:t>aumentar</w:t>
      </w:r>
      <w:r w:rsidRPr="003417F5">
        <w:rPr>
          <w:rFonts w:ascii="Arial" w:hAnsi="Arial" w:cs="Arial"/>
          <w:spacing w:val="-5"/>
        </w:rPr>
        <w:t xml:space="preserve"> </w:t>
      </w:r>
      <w:r w:rsidRPr="003417F5">
        <w:rPr>
          <w:rFonts w:ascii="Arial" w:hAnsi="Arial" w:cs="Arial"/>
        </w:rPr>
        <w:t>el</w:t>
      </w:r>
      <w:r w:rsidRPr="003417F5">
        <w:rPr>
          <w:rFonts w:ascii="Arial" w:hAnsi="Arial" w:cs="Arial"/>
          <w:spacing w:val="4"/>
        </w:rPr>
        <w:t xml:space="preserve"> </w:t>
      </w:r>
      <w:r w:rsidRPr="003417F5">
        <w:rPr>
          <w:rFonts w:ascii="Arial" w:hAnsi="Arial" w:cs="Arial"/>
        </w:rPr>
        <w:t>amor</w:t>
      </w:r>
      <w:r w:rsidRPr="003417F5">
        <w:rPr>
          <w:rFonts w:ascii="Arial" w:hAnsi="Arial" w:cs="Arial"/>
          <w:spacing w:val="12"/>
        </w:rPr>
        <w:t xml:space="preserve"> </w:t>
      </w:r>
      <w:r w:rsidRPr="003417F5">
        <w:rPr>
          <w:rFonts w:ascii="Arial" w:hAnsi="Arial" w:cs="Arial"/>
        </w:rPr>
        <w:t>recíproco.</w:t>
      </w:r>
    </w:p>
    <w:p w14:paraId="6E0264BA" w14:textId="77777777" w:rsidR="00787B68" w:rsidRPr="003417F5" w:rsidRDefault="00787B68">
      <w:pPr>
        <w:pStyle w:val="Textoindependiente"/>
        <w:spacing w:before="9"/>
        <w:rPr>
          <w:rFonts w:ascii="Arial" w:hAnsi="Arial" w:cs="Arial"/>
        </w:rPr>
      </w:pPr>
    </w:p>
    <w:p w14:paraId="6CDF2349" w14:textId="77777777" w:rsidR="00787B68" w:rsidRPr="003417F5" w:rsidRDefault="00B82B06" w:rsidP="00C87E83">
      <w:pPr>
        <w:pStyle w:val="Textoindependiente"/>
        <w:spacing w:before="1" w:line="235" w:lineRule="auto"/>
        <w:ind w:left="678" w:right="954"/>
        <w:jc w:val="both"/>
        <w:rPr>
          <w:rFonts w:ascii="Arial" w:hAnsi="Arial" w:cs="Arial"/>
        </w:rPr>
      </w:pPr>
      <w:r w:rsidRPr="003417F5">
        <w:rPr>
          <w:rFonts w:ascii="Arial" w:hAnsi="Arial" w:cs="Arial"/>
        </w:rPr>
        <w:t>Establecer diálogos, según Freire, implica que toda la comunidad interactúe, para lo cual, es</w:t>
      </w:r>
      <w:r w:rsidRPr="003417F5">
        <w:rPr>
          <w:rFonts w:ascii="Arial" w:hAnsi="Arial" w:cs="Arial"/>
          <w:spacing w:val="1"/>
        </w:rPr>
        <w:t xml:space="preserve"> </w:t>
      </w:r>
      <w:r w:rsidRPr="003417F5">
        <w:rPr>
          <w:rFonts w:ascii="Arial" w:hAnsi="Arial" w:cs="Arial"/>
        </w:rPr>
        <w:t>necesario integrarse a la vida del hombre, investigar su lenguaje, su actividad y pensamiento;</w:t>
      </w:r>
      <w:r w:rsidRPr="003417F5">
        <w:rPr>
          <w:rFonts w:ascii="Arial" w:hAnsi="Arial" w:cs="Arial"/>
          <w:spacing w:val="1"/>
        </w:rPr>
        <w:t xml:space="preserve"> </w:t>
      </w:r>
      <w:r w:rsidRPr="003417F5">
        <w:rPr>
          <w:rFonts w:ascii="Arial" w:hAnsi="Arial" w:cs="Arial"/>
        </w:rPr>
        <w:t>es</w:t>
      </w:r>
      <w:r w:rsidRPr="003417F5">
        <w:rPr>
          <w:rFonts w:ascii="Arial" w:hAnsi="Arial" w:cs="Arial"/>
          <w:spacing w:val="44"/>
        </w:rPr>
        <w:t xml:space="preserve"> </w:t>
      </w:r>
      <w:r w:rsidRPr="003417F5">
        <w:rPr>
          <w:rFonts w:ascii="Arial" w:hAnsi="Arial" w:cs="Arial"/>
        </w:rPr>
        <w:t>así</w:t>
      </w:r>
      <w:r w:rsidRPr="003417F5">
        <w:rPr>
          <w:rFonts w:ascii="Arial" w:hAnsi="Arial" w:cs="Arial"/>
          <w:spacing w:val="48"/>
        </w:rPr>
        <w:t xml:space="preserve"> </w:t>
      </w:r>
      <w:r w:rsidRPr="003417F5">
        <w:rPr>
          <w:rFonts w:ascii="Arial" w:hAnsi="Arial" w:cs="Arial"/>
        </w:rPr>
        <w:t>como</w:t>
      </w:r>
      <w:r w:rsidRPr="003417F5">
        <w:rPr>
          <w:rFonts w:ascii="Arial" w:hAnsi="Arial" w:cs="Arial"/>
          <w:spacing w:val="48"/>
        </w:rPr>
        <w:t xml:space="preserve"> </w:t>
      </w:r>
      <w:r w:rsidRPr="003417F5">
        <w:rPr>
          <w:rFonts w:ascii="Arial" w:hAnsi="Arial" w:cs="Arial"/>
        </w:rPr>
        <w:t>a</w:t>
      </w:r>
      <w:r w:rsidRPr="003417F5">
        <w:rPr>
          <w:rFonts w:ascii="Arial" w:hAnsi="Arial" w:cs="Arial"/>
          <w:spacing w:val="31"/>
        </w:rPr>
        <w:t xml:space="preserve"> </w:t>
      </w:r>
      <w:r w:rsidRPr="003417F5">
        <w:rPr>
          <w:rFonts w:ascii="Arial" w:hAnsi="Arial" w:cs="Arial"/>
        </w:rPr>
        <w:t>través</w:t>
      </w:r>
      <w:r w:rsidRPr="003417F5">
        <w:rPr>
          <w:rFonts w:ascii="Arial" w:hAnsi="Arial" w:cs="Arial"/>
          <w:spacing w:val="27"/>
        </w:rPr>
        <w:t xml:space="preserve"> </w:t>
      </w:r>
      <w:r w:rsidRPr="003417F5">
        <w:rPr>
          <w:rFonts w:ascii="Arial" w:hAnsi="Arial" w:cs="Arial"/>
        </w:rPr>
        <w:t>de</w:t>
      </w:r>
      <w:r w:rsidRPr="003417F5">
        <w:rPr>
          <w:rFonts w:ascii="Arial" w:hAnsi="Arial" w:cs="Arial"/>
          <w:spacing w:val="31"/>
        </w:rPr>
        <w:t xml:space="preserve"> </w:t>
      </w:r>
      <w:r w:rsidRPr="003417F5">
        <w:rPr>
          <w:rFonts w:ascii="Arial" w:hAnsi="Arial" w:cs="Arial"/>
        </w:rPr>
        <w:t>la</w:t>
      </w:r>
      <w:r w:rsidRPr="003417F5">
        <w:rPr>
          <w:rFonts w:ascii="Arial" w:hAnsi="Arial" w:cs="Arial"/>
          <w:spacing w:val="13"/>
        </w:rPr>
        <w:t xml:space="preserve"> </w:t>
      </w:r>
      <w:r w:rsidRPr="003417F5">
        <w:rPr>
          <w:rFonts w:ascii="Arial" w:hAnsi="Arial" w:cs="Arial"/>
        </w:rPr>
        <w:t>educación</w:t>
      </w:r>
      <w:r w:rsidRPr="003417F5">
        <w:rPr>
          <w:rFonts w:ascii="Arial" w:hAnsi="Arial" w:cs="Arial"/>
          <w:spacing w:val="31"/>
        </w:rPr>
        <w:t xml:space="preserve"> </w:t>
      </w:r>
      <w:r w:rsidRPr="003417F5">
        <w:rPr>
          <w:rFonts w:ascii="Arial" w:hAnsi="Arial" w:cs="Arial"/>
        </w:rPr>
        <w:t>problematizadora</w:t>
      </w:r>
      <w:r w:rsidRPr="003417F5">
        <w:rPr>
          <w:rFonts w:ascii="Arial" w:hAnsi="Arial" w:cs="Arial"/>
          <w:spacing w:val="13"/>
        </w:rPr>
        <w:t xml:space="preserve"> </w:t>
      </w:r>
      <w:r w:rsidRPr="003417F5">
        <w:rPr>
          <w:rFonts w:ascii="Arial" w:hAnsi="Arial" w:cs="Arial"/>
        </w:rPr>
        <w:t>estos</w:t>
      </w:r>
      <w:r w:rsidRPr="003417F5">
        <w:rPr>
          <w:rFonts w:ascii="Arial" w:hAnsi="Arial" w:cs="Arial"/>
          <w:spacing w:val="27"/>
        </w:rPr>
        <w:t xml:space="preserve"> </w:t>
      </w:r>
      <w:r w:rsidRPr="003417F5">
        <w:rPr>
          <w:rFonts w:ascii="Arial" w:hAnsi="Arial" w:cs="Arial"/>
        </w:rPr>
        <w:t>elementos</w:t>
      </w:r>
      <w:r w:rsidRPr="003417F5">
        <w:rPr>
          <w:rFonts w:ascii="Arial" w:hAnsi="Arial" w:cs="Arial"/>
          <w:spacing w:val="27"/>
        </w:rPr>
        <w:t xml:space="preserve"> </w:t>
      </w:r>
      <w:r w:rsidRPr="003417F5">
        <w:rPr>
          <w:rFonts w:ascii="Arial" w:hAnsi="Arial" w:cs="Arial"/>
        </w:rPr>
        <w:t>se</w:t>
      </w:r>
      <w:r w:rsidRPr="003417F5">
        <w:rPr>
          <w:rFonts w:ascii="Arial" w:hAnsi="Arial" w:cs="Arial"/>
          <w:spacing w:val="31"/>
        </w:rPr>
        <w:t xml:space="preserve"> </w:t>
      </w:r>
      <w:r w:rsidRPr="003417F5">
        <w:rPr>
          <w:rFonts w:ascii="Arial" w:hAnsi="Arial" w:cs="Arial"/>
        </w:rPr>
        <w:t>conjugan</w:t>
      </w:r>
      <w:r w:rsidRPr="003417F5">
        <w:rPr>
          <w:rFonts w:ascii="Arial" w:hAnsi="Arial" w:cs="Arial"/>
          <w:spacing w:val="30"/>
        </w:rPr>
        <w:t xml:space="preserve"> </w:t>
      </w:r>
      <w:r w:rsidRPr="003417F5">
        <w:rPr>
          <w:rFonts w:ascii="Arial" w:hAnsi="Arial" w:cs="Arial"/>
        </w:rPr>
        <w:t>para</w:t>
      </w:r>
    </w:p>
    <w:p w14:paraId="504D88FC" w14:textId="6BD1BEF1" w:rsidR="00C87E83" w:rsidRPr="003417F5" w:rsidRDefault="00C87E83" w:rsidP="00C87E83">
      <w:pPr>
        <w:pStyle w:val="Textoindependiente"/>
        <w:spacing w:before="10"/>
        <w:rPr>
          <w:rFonts w:ascii="Arial" w:hAnsi="Arial" w:cs="Arial"/>
        </w:rPr>
      </w:pPr>
      <w:r w:rsidRPr="003417F5">
        <w:rPr>
          <w:rFonts w:ascii="Arial" w:hAnsi="Arial" w:cs="Arial"/>
        </w:rPr>
        <w:t xml:space="preserve">          </w:t>
      </w:r>
      <w:r w:rsidR="00B82B06" w:rsidRPr="003417F5">
        <w:rPr>
          <w:rFonts w:ascii="Arial" w:hAnsi="Arial" w:cs="Arial"/>
        </w:rPr>
        <w:t>generar</w:t>
      </w:r>
      <w:r w:rsidR="00B82B06" w:rsidRPr="003417F5">
        <w:rPr>
          <w:rFonts w:ascii="Arial" w:hAnsi="Arial" w:cs="Arial"/>
          <w:spacing w:val="1"/>
        </w:rPr>
        <w:t xml:space="preserve"> </w:t>
      </w:r>
      <w:r w:rsidR="00B82B06" w:rsidRPr="003417F5">
        <w:rPr>
          <w:rFonts w:ascii="Arial" w:hAnsi="Arial" w:cs="Arial"/>
        </w:rPr>
        <w:t>conocimiento,</w:t>
      </w:r>
      <w:r w:rsidR="00B82B06" w:rsidRPr="003417F5">
        <w:rPr>
          <w:rFonts w:ascii="Arial" w:hAnsi="Arial" w:cs="Arial"/>
          <w:spacing w:val="1"/>
        </w:rPr>
        <w:t xml:space="preserve"> </w:t>
      </w:r>
      <w:r w:rsidR="00B82B06" w:rsidRPr="003417F5">
        <w:rPr>
          <w:rFonts w:ascii="Arial" w:hAnsi="Arial" w:cs="Arial"/>
        </w:rPr>
        <w:t>puesto</w:t>
      </w:r>
      <w:r w:rsidR="00B82B06" w:rsidRPr="003417F5">
        <w:rPr>
          <w:rFonts w:ascii="Arial" w:hAnsi="Arial" w:cs="Arial"/>
          <w:spacing w:val="1"/>
        </w:rPr>
        <w:t xml:space="preserve"> </w:t>
      </w:r>
      <w:r w:rsidR="00B82B06" w:rsidRPr="003417F5">
        <w:rPr>
          <w:rFonts w:ascii="Arial" w:hAnsi="Arial" w:cs="Arial"/>
        </w:rPr>
        <w:t>que</w:t>
      </w:r>
      <w:r w:rsidR="00B82B06" w:rsidRPr="003417F5">
        <w:rPr>
          <w:rFonts w:ascii="Arial" w:hAnsi="Arial" w:cs="Arial"/>
          <w:spacing w:val="1"/>
        </w:rPr>
        <w:t xml:space="preserve"> </w:t>
      </w:r>
      <w:r w:rsidR="00B82B06" w:rsidRPr="003417F5">
        <w:rPr>
          <w:rFonts w:ascii="Arial" w:hAnsi="Arial" w:cs="Arial"/>
        </w:rPr>
        <w:t>no</w:t>
      </w:r>
      <w:r w:rsidR="00B82B06" w:rsidRPr="003417F5">
        <w:rPr>
          <w:rFonts w:ascii="Arial" w:hAnsi="Arial" w:cs="Arial"/>
          <w:spacing w:val="1"/>
        </w:rPr>
        <w:t xml:space="preserve"> </w:t>
      </w:r>
      <w:r w:rsidR="00B82B06" w:rsidRPr="003417F5">
        <w:rPr>
          <w:rFonts w:ascii="Arial" w:hAnsi="Arial" w:cs="Arial"/>
        </w:rPr>
        <w:t>es</w:t>
      </w:r>
      <w:r w:rsidR="00B82B06" w:rsidRPr="003417F5">
        <w:rPr>
          <w:rFonts w:ascii="Arial" w:hAnsi="Arial" w:cs="Arial"/>
          <w:spacing w:val="1"/>
        </w:rPr>
        <w:t xml:space="preserve"> </w:t>
      </w:r>
      <w:r w:rsidR="00B82B06" w:rsidRPr="003417F5">
        <w:rPr>
          <w:rFonts w:ascii="Arial" w:hAnsi="Arial" w:cs="Arial"/>
        </w:rPr>
        <w:t>necesario</w:t>
      </w:r>
      <w:r w:rsidR="00B82B06" w:rsidRPr="003417F5">
        <w:rPr>
          <w:rFonts w:ascii="Arial" w:hAnsi="Arial" w:cs="Arial"/>
          <w:spacing w:val="1"/>
        </w:rPr>
        <w:t xml:space="preserve"> </w:t>
      </w:r>
      <w:r w:rsidR="00B82B06" w:rsidRPr="003417F5">
        <w:rPr>
          <w:rFonts w:ascii="Arial" w:hAnsi="Arial" w:cs="Arial"/>
        </w:rPr>
        <w:t>acudir</w:t>
      </w:r>
      <w:r w:rsidR="00B82B06" w:rsidRPr="003417F5">
        <w:rPr>
          <w:rFonts w:ascii="Arial" w:hAnsi="Arial" w:cs="Arial"/>
          <w:spacing w:val="1"/>
        </w:rPr>
        <w:t xml:space="preserve"> </w:t>
      </w:r>
      <w:r w:rsidR="00B82B06" w:rsidRPr="003417F5">
        <w:rPr>
          <w:rFonts w:ascii="Arial" w:hAnsi="Arial" w:cs="Arial"/>
        </w:rPr>
        <w:t>a otros espacios ajenos para</w:t>
      </w:r>
      <w:r w:rsidR="00B82B06" w:rsidRPr="003417F5">
        <w:rPr>
          <w:rFonts w:ascii="Arial" w:hAnsi="Arial" w:cs="Arial"/>
          <w:spacing w:val="1"/>
        </w:rPr>
        <w:t xml:space="preserve"> </w:t>
      </w:r>
      <w:r w:rsidR="00B82B06" w:rsidRPr="003417F5">
        <w:rPr>
          <w:rFonts w:ascii="Arial" w:hAnsi="Arial" w:cs="Arial"/>
        </w:rPr>
        <w:t>encontrar</w:t>
      </w:r>
    </w:p>
    <w:p w14:paraId="63E24B9E" w14:textId="08477293" w:rsidR="00787B68" w:rsidRPr="003417F5" w:rsidRDefault="00C87E83" w:rsidP="00C87E83">
      <w:pPr>
        <w:pStyle w:val="Textoindependiente"/>
        <w:spacing w:before="10"/>
        <w:rPr>
          <w:rFonts w:ascii="Arial" w:hAnsi="Arial" w:cs="Arial"/>
        </w:rPr>
      </w:pPr>
      <w:r w:rsidRPr="003417F5">
        <w:rPr>
          <w:rFonts w:ascii="Arial" w:hAnsi="Arial" w:cs="Arial"/>
        </w:rPr>
        <w:t xml:space="preserve">          </w:t>
      </w:r>
      <w:r w:rsidR="00B82B06" w:rsidRPr="003417F5">
        <w:rPr>
          <w:rFonts w:ascii="Arial" w:hAnsi="Arial" w:cs="Arial"/>
        </w:rPr>
        <w:t xml:space="preserve"> los</w:t>
      </w:r>
      <w:r w:rsidR="00B82B06" w:rsidRPr="003417F5">
        <w:rPr>
          <w:rFonts w:ascii="Arial" w:hAnsi="Arial" w:cs="Arial"/>
          <w:spacing w:val="-6"/>
        </w:rPr>
        <w:t xml:space="preserve"> </w:t>
      </w:r>
      <w:r w:rsidR="00B82B06" w:rsidRPr="003417F5">
        <w:rPr>
          <w:rFonts w:ascii="Arial" w:hAnsi="Arial" w:cs="Arial"/>
        </w:rPr>
        <w:t>temas</w:t>
      </w:r>
      <w:r w:rsidR="00B82B06" w:rsidRPr="003417F5">
        <w:rPr>
          <w:rFonts w:ascii="Arial" w:hAnsi="Arial" w:cs="Arial"/>
          <w:spacing w:val="14"/>
        </w:rPr>
        <w:t xml:space="preserve"> </w:t>
      </w:r>
      <w:r w:rsidR="00B82B06" w:rsidRPr="003417F5">
        <w:rPr>
          <w:rFonts w:ascii="Arial" w:hAnsi="Arial" w:cs="Arial"/>
        </w:rPr>
        <w:t>de</w:t>
      </w:r>
      <w:r w:rsidR="00B82B06" w:rsidRPr="003417F5">
        <w:rPr>
          <w:rFonts w:ascii="Arial" w:hAnsi="Arial" w:cs="Arial"/>
          <w:spacing w:val="-2"/>
        </w:rPr>
        <w:t xml:space="preserve"> </w:t>
      </w:r>
      <w:r w:rsidR="00B82B06" w:rsidRPr="003417F5">
        <w:rPr>
          <w:rFonts w:ascii="Arial" w:hAnsi="Arial" w:cs="Arial"/>
        </w:rPr>
        <w:t>aprendizaje,</w:t>
      </w:r>
      <w:r w:rsidR="00B82B06" w:rsidRPr="003417F5">
        <w:rPr>
          <w:rFonts w:ascii="Arial" w:hAnsi="Arial" w:cs="Arial"/>
          <w:spacing w:val="-3"/>
        </w:rPr>
        <w:t xml:space="preserve"> </w:t>
      </w:r>
      <w:r w:rsidR="00B82B06" w:rsidRPr="003417F5">
        <w:rPr>
          <w:rFonts w:ascii="Arial" w:hAnsi="Arial" w:cs="Arial"/>
        </w:rPr>
        <w:t>éstos</w:t>
      </w:r>
      <w:r w:rsidR="00B82B06" w:rsidRPr="003417F5">
        <w:rPr>
          <w:rFonts w:ascii="Arial" w:hAnsi="Arial" w:cs="Arial"/>
          <w:spacing w:val="-6"/>
        </w:rPr>
        <w:t xml:space="preserve"> </w:t>
      </w:r>
      <w:r w:rsidR="00B82B06" w:rsidRPr="003417F5">
        <w:rPr>
          <w:rFonts w:ascii="Arial" w:hAnsi="Arial" w:cs="Arial"/>
        </w:rPr>
        <w:t>se</w:t>
      </w:r>
      <w:r w:rsidR="00B82B06" w:rsidRPr="003417F5">
        <w:rPr>
          <w:rFonts w:ascii="Arial" w:hAnsi="Arial" w:cs="Arial"/>
          <w:spacing w:val="-2"/>
        </w:rPr>
        <w:t xml:space="preserve"> </w:t>
      </w:r>
      <w:r w:rsidR="00B82B06" w:rsidRPr="003417F5">
        <w:rPr>
          <w:rFonts w:ascii="Arial" w:hAnsi="Arial" w:cs="Arial"/>
        </w:rPr>
        <w:t>encuentran</w:t>
      </w:r>
      <w:r w:rsidR="00B82B06" w:rsidRPr="003417F5">
        <w:rPr>
          <w:rFonts w:ascii="Arial" w:hAnsi="Arial" w:cs="Arial"/>
          <w:spacing w:val="-2"/>
        </w:rPr>
        <w:t xml:space="preserve"> </w:t>
      </w:r>
      <w:r w:rsidR="00B82B06" w:rsidRPr="003417F5">
        <w:rPr>
          <w:rFonts w:ascii="Arial" w:hAnsi="Arial" w:cs="Arial"/>
        </w:rPr>
        <w:t>en</w:t>
      </w:r>
      <w:r w:rsidR="00B82B06" w:rsidRPr="003417F5">
        <w:rPr>
          <w:rFonts w:ascii="Arial" w:hAnsi="Arial" w:cs="Arial"/>
          <w:spacing w:val="-2"/>
        </w:rPr>
        <w:t xml:space="preserve"> </w:t>
      </w:r>
      <w:r w:rsidR="00B82B06" w:rsidRPr="003417F5">
        <w:rPr>
          <w:rFonts w:ascii="Arial" w:hAnsi="Arial" w:cs="Arial"/>
        </w:rPr>
        <w:t>la</w:t>
      </w:r>
      <w:r w:rsidR="00B82B06" w:rsidRPr="003417F5">
        <w:rPr>
          <w:rFonts w:ascii="Arial" w:hAnsi="Arial" w:cs="Arial"/>
          <w:spacing w:val="-20"/>
        </w:rPr>
        <w:t xml:space="preserve"> </w:t>
      </w:r>
      <w:r w:rsidR="00B82B06" w:rsidRPr="003417F5">
        <w:rPr>
          <w:rFonts w:ascii="Arial" w:hAnsi="Arial" w:cs="Arial"/>
        </w:rPr>
        <w:t>realidad</w:t>
      </w:r>
      <w:r w:rsidR="00B82B06" w:rsidRPr="003417F5">
        <w:rPr>
          <w:rFonts w:ascii="Arial" w:hAnsi="Arial" w:cs="Arial"/>
          <w:spacing w:val="-2"/>
        </w:rPr>
        <w:t xml:space="preserve"> </w:t>
      </w:r>
      <w:r w:rsidR="00B82B06" w:rsidRPr="003417F5">
        <w:rPr>
          <w:rFonts w:ascii="Arial" w:hAnsi="Arial" w:cs="Arial"/>
        </w:rPr>
        <w:t>que</w:t>
      </w:r>
      <w:r w:rsidR="00B82B06" w:rsidRPr="003417F5">
        <w:rPr>
          <w:rFonts w:ascii="Arial" w:hAnsi="Arial" w:cs="Arial"/>
          <w:spacing w:val="-2"/>
        </w:rPr>
        <w:t xml:space="preserve"> </w:t>
      </w:r>
      <w:r w:rsidR="00B82B06" w:rsidRPr="003417F5">
        <w:rPr>
          <w:rFonts w:ascii="Arial" w:hAnsi="Arial" w:cs="Arial"/>
        </w:rPr>
        <w:t>rodea</w:t>
      </w:r>
      <w:r w:rsidR="00B82B06" w:rsidRPr="003417F5">
        <w:rPr>
          <w:rFonts w:ascii="Arial" w:hAnsi="Arial" w:cs="Arial"/>
          <w:spacing w:val="-19"/>
        </w:rPr>
        <w:t xml:space="preserve"> </w:t>
      </w:r>
      <w:r w:rsidR="00B82B06" w:rsidRPr="003417F5">
        <w:rPr>
          <w:rFonts w:ascii="Arial" w:hAnsi="Arial" w:cs="Arial"/>
        </w:rPr>
        <w:t>al</w:t>
      </w:r>
      <w:r w:rsidR="00B82B06" w:rsidRPr="003417F5">
        <w:rPr>
          <w:rFonts w:ascii="Arial" w:hAnsi="Arial" w:cs="Arial"/>
          <w:spacing w:val="29"/>
        </w:rPr>
        <w:t xml:space="preserve"> </w:t>
      </w:r>
      <w:r w:rsidR="00B82B06" w:rsidRPr="003417F5">
        <w:rPr>
          <w:rFonts w:ascii="Arial" w:hAnsi="Arial" w:cs="Arial"/>
        </w:rPr>
        <w:t>individuo.</w:t>
      </w:r>
    </w:p>
    <w:p w14:paraId="7B7BE242" w14:textId="77777777" w:rsidR="00787B68" w:rsidRPr="003417F5" w:rsidRDefault="00787B68">
      <w:pPr>
        <w:pStyle w:val="Textoindependiente"/>
        <w:spacing w:before="9"/>
        <w:rPr>
          <w:rFonts w:ascii="Arial" w:hAnsi="Arial" w:cs="Arial"/>
        </w:rPr>
      </w:pPr>
    </w:p>
    <w:p w14:paraId="5AA3F376" w14:textId="77777777" w:rsidR="00787B68" w:rsidRPr="003417F5" w:rsidRDefault="00B82B06">
      <w:pPr>
        <w:pStyle w:val="Textoindependiente"/>
        <w:ind w:left="678" w:right="954"/>
        <w:jc w:val="both"/>
        <w:rPr>
          <w:rFonts w:ascii="Arial" w:hAnsi="Arial" w:cs="Arial"/>
        </w:rPr>
      </w:pPr>
      <w:r w:rsidRPr="003417F5">
        <w:rPr>
          <w:rFonts w:ascii="Arial" w:hAnsi="Arial" w:cs="Arial"/>
        </w:rPr>
        <w:t>Paulo Freire pretende que el individuo</w:t>
      </w:r>
      <w:r w:rsidRPr="003417F5">
        <w:rPr>
          <w:rFonts w:ascii="Arial" w:hAnsi="Arial" w:cs="Arial"/>
          <w:spacing w:val="1"/>
        </w:rPr>
        <w:t xml:space="preserve"> </w:t>
      </w:r>
      <w:r w:rsidRPr="003417F5">
        <w:rPr>
          <w:rFonts w:ascii="Arial" w:hAnsi="Arial" w:cs="Arial"/>
        </w:rPr>
        <w:t>se forme, no formarlo, y para ello en la institución</w:t>
      </w:r>
      <w:r w:rsidRPr="003417F5">
        <w:rPr>
          <w:rFonts w:ascii="Arial" w:hAnsi="Arial" w:cs="Arial"/>
          <w:spacing w:val="1"/>
        </w:rPr>
        <w:t xml:space="preserve"> </w:t>
      </w:r>
      <w:r w:rsidRPr="003417F5">
        <w:rPr>
          <w:rFonts w:ascii="Arial" w:hAnsi="Arial" w:cs="Arial"/>
        </w:rPr>
        <w:t>educativa</w:t>
      </w:r>
      <w:r w:rsidRPr="003417F5">
        <w:rPr>
          <w:rFonts w:ascii="Arial" w:hAnsi="Arial" w:cs="Arial"/>
          <w:spacing w:val="1"/>
        </w:rPr>
        <w:t xml:space="preserve"> </w:t>
      </w:r>
      <w:r w:rsidRPr="003417F5">
        <w:rPr>
          <w:rFonts w:ascii="Arial" w:hAnsi="Arial" w:cs="Arial"/>
        </w:rPr>
        <w:t>se</w:t>
      </w:r>
      <w:r w:rsidRPr="003417F5">
        <w:rPr>
          <w:rFonts w:ascii="Arial" w:hAnsi="Arial" w:cs="Arial"/>
          <w:spacing w:val="1"/>
        </w:rPr>
        <w:t xml:space="preserve"> </w:t>
      </w:r>
      <w:r w:rsidRPr="003417F5">
        <w:rPr>
          <w:rFonts w:ascii="Arial" w:hAnsi="Arial" w:cs="Arial"/>
        </w:rPr>
        <w:t>propone</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las</w:t>
      </w:r>
      <w:r w:rsidRPr="003417F5">
        <w:rPr>
          <w:rFonts w:ascii="Arial" w:hAnsi="Arial" w:cs="Arial"/>
          <w:spacing w:val="1"/>
        </w:rPr>
        <w:t xml:space="preserve"> </w:t>
      </w:r>
      <w:r w:rsidRPr="003417F5">
        <w:rPr>
          <w:rFonts w:ascii="Arial" w:hAnsi="Arial" w:cs="Arial"/>
        </w:rPr>
        <w:t>situaciones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aprendizaje</w:t>
      </w:r>
      <w:r w:rsidRPr="003417F5">
        <w:rPr>
          <w:rFonts w:ascii="Arial" w:hAnsi="Arial" w:cs="Arial"/>
          <w:spacing w:val="1"/>
        </w:rPr>
        <w:t xml:space="preserve"> </w:t>
      </w:r>
      <w:r w:rsidRPr="003417F5">
        <w:rPr>
          <w:rFonts w:ascii="Arial" w:hAnsi="Arial" w:cs="Arial"/>
        </w:rPr>
        <w:t>emanen</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las</w:t>
      </w:r>
      <w:r w:rsidRPr="003417F5">
        <w:rPr>
          <w:rFonts w:ascii="Arial" w:hAnsi="Arial" w:cs="Arial"/>
          <w:spacing w:val="1"/>
        </w:rPr>
        <w:t xml:space="preserve"> </w:t>
      </w:r>
      <w:r w:rsidRPr="003417F5">
        <w:rPr>
          <w:rFonts w:ascii="Arial" w:hAnsi="Arial" w:cs="Arial"/>
        </w:rPr>
        <w:t>vivencias</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constantemente</w:t>
      </w:r>
      <w:r w:rsidRPr="003417F5">
        <w:rPr>
          <w:rFonts w:ascii="Arial" w:hAnsi="Arial" w:cs="Arial"/>
          <w:spacing w:val="61"/>
        </w:rPr>
        <w:t xml:space="preserve"> </w:t>
      </w:r>
      <w:r w:rsidRPr="003417F5">
        <w:rPr>
          <w:rFonts w:ascii="Arial" w:hAnsi="Arial" w:cs="Arial"/>
        </w:rPr>
        <w:t>enfrenta en</w:t>
      </w:r>
      <w:r w:rsidRPr="003417F5">
        <w:rPr>
          <w:rFonts w:ascii="Arial" w:hAnsi="Arial" w:cs="Arial"/>
          <w:spacing w:val="61"/>
        </w:rPr>
        <w:t xml:space="preserve"> </w:t>
      </w:r>
      <w:r w:rsidRPr="003417F5">
        <w:rPr>
          <w:rFonts w:ascii="Arial" w:hAnsi="Arial" w:cs="Arial"/>
        </w:rPr>
        <w:t>su cotidianeidad, eludiendo las experiencias artificiales en las</w:t>
      </w:r>
      <w:r w:rsidRPr="003417F5">
        <w:rPr>
          <w:rFonts w:ascii="Arial" w:hAnsi="Arial" w:cs="Arial"/>
          <w:spacing w:val="1"/>
        </w:rPr>
        <w:t xml:space="preserve"> </w:t>
      </w:r>
      <w:r w:rsidRPr="003417F5">
        <w:rPr>
          <w:rFonts w:ascii="Arial" w:hAnsi="Arial" w:cs="Arial"/>
        </w:rPr>
        <w:t>que suele caer la educación actual, por el contrario, proponemos problematizar la vida, para</w:t>
      </w:r>
      <w:r w:rsidRPr="003417F5">
        <w:rPr>
          <w:rFonts w:ascii="Arial" w:hAnsi="Arial" w:cs="Arial"/>
          <w:spacing w:val="1"/>
        </w:rPr>
        <w:t xml:space="preserve"> </w:t>
      </w:r>
      <w:r w:rsidRPr="003417F5">
        <w:rPr>
          <w:rFonts w:ascii="Arial" w:hAnsi="Arial" w:cs="Arial"/>
        </w:rPr>
        <w:t>que</w:t>
      </w:r>
      <w:r w:rsidRPr="003417F5">
        <w:rPr>
          <w:rFonts w:ascii="Arial" w:hAnsi="Arial" w:cs="Arial"/>
          <w:spacing w:val="-7"/>
        </w:rPr>
        <w:t xml:space="preserve"> </w:t>
      </w:r>
      <w:r w:rsidRPr="003417F5">
        <w:rPr>
          <w:rFonts w:ascii="Arial" w:hAnsi="Arial" w:cs="Arial"/>
        </w:rPr>
        <w:t>los</w:t>
      </w:r>
      <w:r w:rsidRPr="003417F5">
        <w:rPr>
          <w:rFonts w:ascii="Arial" w:hAnsi="Arial" w:cs="Arial"/>
          <w:spacing w:val="-9"/>
        </w:rPr>
        <w:t xml:space="preserve"> </w:t>
      </w:r>
      <w:r w:rsidRPr="003417F5">
        <w:rPr>
          <w:rFonts w:ascii="Arial" w:hAnsi="Arial" w:cs="Arial"/>
        </w:rPr>
        <w:t>sujetos</w:t>
      </w:r>
      <w:r w:rsidRPr="003417F5">
        <w:rPr>
          <w:rFonts w:ascii="Arial" w:hAnsi="Arial" w:cs="Arial"/>
          <w:spacing w:val="-10"/>
        </w:rPr>
        <w:t xml:space="preserve"> </w:t>
      </w:r>
      <w:r w:rsidRPr="003417F5">
        <w:rPr>
          <w:rFonts w:ascii="Arial" w:hAnsi="Arial" w:cs="Arial"/>
        </w:rPr>
        <w:t>se</w:t>
      </w:r>
      <w:r w:rsidRPr="003417F5">
        <w:rPr>
          <w:rFonts w:ascii="Arial" w:hAnsi="Arial" w:cs="Arial"/>
          <w:spacing w:val="-6"/>
        </w:rPr>
        <w:t xml:space="preserve"> </w:t>
      </w:r>
      <w:r w:rsidRPr="003417F5">
        <w:rPr>
          <w:rFonts w:ascii="Arial" w:hAnsi="Arial" w:cs="Arial"/>
        </w:rPr>
        <w:t>den</w:t>
      </w:r>
      <w:r w:rsidRPr="003417F5">
        <w:rPr>
          <w:rFonts w:ascii="Arial" w:hAnsi="Arial" w:cs="Arial"/>
          <w:spacing w:val="-6"/>
        </w:rPr>
        <w:t xml:space="preserve"> </w:t>
      </w:r>
      <w:r w:rsidRPr="003417F5">
        <w:rPr>
          <w:rFonts w:ascii="Arial" w:hAnsi="Arial" w:cs="Arial"/>
        </w:rPr>
        <w:t>cuenta</w:t>
      </w:r>
      <w:r w:rsidRPr="003417F5">
        <w:rPr>
          <w:rFonts w:ascii="Arial" w:hAnsi="Arial" w:cs="Arial"/>
          <w:spacing w:val="-23"/>
        </w:rPr>
        <w:t xml:space="preserve"> </w:t>
      </w:r>
      <w:r w:rsidRPr="003417F5">
        <w:rPr>
          <w:rFonts w:ascii="Arial" w:hAnsi="Arial" w:cs="Arial"/>
        </w:rPr>
        <w:t>de</w:t>
      </w:r>
      <w:r w:rsidRPr="003417F5">
        <w:rPr>
          <w:rFonts w:ascii="Arial" w:hAnsi="Arial" w:cs="Arial"/>
          <w:spacing w:val="-6"/>
        </w:rPr>
        <w:t xml:space="preserve"> </w:t>
      </w:r>
      <w:r w:rsidRPr="003417F5">
        <w:rPr>
          <w:rFonts w:ascii="Arial" w:hAnsi="Arial" w:cs="Arial"/>
        </w:rPr>
        <w:t>que</w:t>
      </w:r>
      <w:r w:rsidRPr="003417F5">
        <w:rPr>
          <w:rFonts w:ascii="Arial" w:hAnsi="Arial" w:cs="Arial"/>
          <w:spacing w:val="-6"/>
        </w:rPr>
        <w:t xml:space="preserve"> </w:t>
      </w:r>
      <w:r w:rsidRPr="003417F5">
        <w:rPr>
          <w:rFonts w:ascii="Arial" w:hAnsi="Arial" w:cs="Arial"/>
        </w:rPr>
        <w:t>requieren</w:t>
      </w:r>
      <w:r w:rsidRPr="003417F5">
        <w:rPr>
          <w:rFonts w:ascii="Arial" w:hAnsi="Arial" w:cs="Arial"/>
          <w:spacing w:val="-6"/>
        </w:rPr>
        <w:t xml:space="preserve"> </w:t>
      </w:r>
      <w:r w:rsidRPr="003417F5">
        <w:rPr>
          <w:rFonts w:ascii="Arial" w:hAnsi="Arial" w:cs="Arial"/>
        </w:rPr>
        <w:t>y</w:t>
      </w:r>
      <w:r w:rsidRPr="003417F5">
        <w:rPr>
          <w:rFonts w:ascii="Arial" w:hAnsi="Arial" w:cs="Arial"/>
          <w:spacing w:val="-10"/>
        </w:rPr>
        <w:t xml:space="preserve"> </w:t>
      </w:r>
      <w:r w:rsidRPr="003417F5">
        <w:rPr>
          <w:rFonts w:ascii="Arial" w:hAnsi="Arial" w:cs="Arial"/>
        </w:rPr>
        <w:t>pueden</w:t>
      </w:r>
      <w:r w:rsidRPr="003417F5">
        <w:rPr>
          <w:rFonts w:ascii="Arial" w:hAnsi="Arial" w:cs="Arial"/>
          <w:spacing w:val="-6"/>
        </w:rPr>
        <w:t xml:space="preserve"> </w:t>
      </w:r>
      <w:r w:rsidRPr="003417F5">
        <w:rPr>
          <w:rFonts w:ascii="Arial" w:hAnsi="Arial" w:cs="Arial"/>
        </w:rPr>
        <w:t>alcanzar</w:t>
      </w:r>
      <w:r w:rsidRPr="003417F5">
        <w:rPr>
          <w:rFonts w:ascii="Arial" w:hAnsi="Arial" w:cs="Arial"/>
          <w:spacing w:val="-4"/>
        </w:rPr>
        <w:t xml:space="preserve"> </w:t>
      </w:r>
      <w:r w:rsidRPr="003417F5">
        <w:rPr>
          <w:rFonts w:ascii="Arial" w:hAnsi="Arial" w:cs="Arial"/>
        </w:rPr>
        <w:t>un</w:t>
      </w:r>
      <w:r w:rsidRPr="003417F5">
        <w:rPr>
          <w:rFonts w:ascii="Arial" w:hAnsi="Arial" w:cs="Arial"/>
          <w:spacing w:val="-6"/>
        </w:rPr>
        <w:t xml:space="preserve"> </w:t>
      </w:r>
      <w:r w:rsidRPr="003417F5">
        <w:rPr>
          <w:rFonts w:ascii="Arial" w:hAnsi="Arial" w:cs="Arial"/>
        </w:rPr>
        <w:t>status</w:t>
      </w:r>
      <w:r w:rsidRPr="003417F5">
        <w:rPr>
          <w:rFonts w:ascii="Arial" w:hAnsi="Arial" w:cs="Arial"/>
          <w:spacing w:val="-10"/>
        </w:rPr>
        <w:t xml:space="preserve"> </w:t>
      </w:r>
      <w:r w:rsidRPr="003417F5">
        <w:rPr>
          <w:rFonts w:ascii="Arial" w:hAnsi="Arial" w:cs="Arial"/>
        </w:rPr>
        <w:t>distinto.</w:t>
      </w:r>
    </w:p>
    <w:p w14:paraId="5EBFEEE0" w14:textId="77777777" w:rsidR="00787B68" w:rsidRPr="003417F5" w:rsidRDefault="00787B68">
      <w:pPr>
        <w:pStyle w:val="Textoindependiente"/>
        <w:rPr>
          <w:rFonts w:ascii="Arial" w:hAnsi="Arial" w:cs="Arial"/>
          <w:sz w:val="24"/>
        </w:rPr>
      </w:pPr>
    </w:p>
    <w:p w14:paraId="043BEEA1" w14:textId="77777777" w:rsidR="00787B68" w:rsidRPr="003417F5" w:rsidRDefault="00787B68">
      <w:pPr>
        <w:pStyle w:val="Textoindependiente"/>
        <w:spacing w:before="7"/>
        <w:rPr>
          <w:rFonts w:ascii="Arial" w:hAnsi="Arial" w:cs="Arial"/>
          <w:sz w:val="20"/>
        </w:rPr>
      </w:pPr>
    </w:p>
    <w:p w14:paraId="0A3E5582" w14:textId="6E3CDFCB" w:rsidR="00787B68" w:rsidRPr="003417F5" w:rsidRDefault="00B82B06">
      <w:pPr>
        <w:pStyle w:val="Ttulo4"/>
        <w:jc w:val="both"/>
      </w:pPr>
      <w:r w:rsidRPr="003417F5">
        <w:t>ROL</w:t>
      </w:r>
      <w:r w:rsidRPr="003417F5">
        <w:rPr>
          <w:spacing w:val="-2"/>
        </w:rPr>
        <w:t xml:space="preserve"> </w:t>
      </w:r>
      <w:r w:rsidRPr="003417F5">
        <w:t>DEL</w:t>
      </w:r>
      <w:r w:rsidRPr="003417F5">
        <w:rPr>
          <w:spacing w:val="-2"/>
        </w:rPr>
        <w:t xml:space="preserve"> </w:t>
      </w:r>
      <w:r w:rsidRPr="003417F5">
        <w:t>DOCENTE.</w:t>
      </w:r>
    </w:p>
    <w:p w14:paraId="1463067D" w14:textId="77777777" w:rsidR="00787B68" w:rsidRPr="003417F5" w:rsidRDefault="00787B68">
      <w:pPr>
        <w:pStyle w:val="Textoindependiente"/>
        <w:spacing w:before="2"/>
        <w:rPr>
          <w:rFonts w:ascii="Arial" w:hAnsi="Arial" w:cs="Arial"/>
          <w:b/>
          <w:sz w:val="21"/>
        </w:rPr>
      </w:pPr>
    </w:p>
    <w:p w14:paraId="35FCADF8" w14:textId="3803360A" w:rsidR="00787B68" w:rsidRPr="003417F5" w:rsidRDefault="00B82B06">
      <w:pPr>
        <w:pStyle w:val="Textoindependiente"/>
        <w:spacing w:line="242" w:lineRule="auto"/>
        <w:ind w:left="678" w:right="958"/>
        <w:jc w:val="both"/>
        <w:rPr>
          <w:rFonts w:ascii="Arial" w:hAnsi="Arial" w:cs="Arial"/>
        </w:rPr>
      </w:pPr>
      <w:r w:rsidRPr="003417F5">
        <w:rPr>
          <w:rFonts w:ascii="Arial" w:hAnsi="Arial" w:cs="Arial"/>
        </w:rPr>
        <w:t>El ejercicio de la práctica docente va más allá de la simple transmisión de conocimientos, es</w:t>
      </w:r>
      <w:r w:rsidRPr="003417F5">
        <w:rPr>
          <w:rFonts w:ascii="Arial" w:hAnsi="Arial" w:cs="Arial"/>
          <w:spacing w:val="1"/>
        </w:rPr>
        <w:t xml:space="preserve"> </w:t>
      </w:r>
      <w:r w:rsidRPr="003417F5">
        <w:rPr>
          <w:rFonts w:ascii="Arial" w:hAnsi="Arial" w:cs="Arial"/>
        </w:rPr>
        <w:t>una actividad compleja que requiere para su ejercicio, de la comprensión de los fenómenos</w:t>
      </w:r>
      <w:r w:rsidRPr="003417F5">
        <w:rPr>
          <w:rFonts w:ascii="Arial" w:hAnsi="Arial" w:cs="Arial"/>
          <w:spacing w:val="1"/>
        </w:rPr>
        <w:t xml:space="preserve"> </w:t>
      </w:r>
      <w:r w:rsidRPr="003417F5">
        <w:rPr>
          <w:rFonts w:ascii="Arial" w:hAnsi="Arial" w:cs="Arial"/>
        </w:rPr>
        <w:t>sociales,</w:t>
      </w:r>
      <w:r w:rsidRPr="003417F5">
        <w:rPr>
          <w:rFonts w:ascii="Arial" w:hAnsi="Arial" w:cs="Arial"/>
          <w:spacing w:val="-12"/>
        </w:rPr>
        <w:t xml:space="preserve"> </w:t>
      </w:r>
      <w:r w:rsidRPr="003417F5">
        <w:rPr>
          <w:rFonts w:ascii="Arial" w:hAnsi="Arial" w:cs="Arial"/>
        </w:rPr>
        <w:t>en</w:t>
      </w:r>
      <w:r w:rsidRPr="003417F5">
        <w:rPr>
          <w:rFonts w:ascii="Arial" w:hAnsi="Arial" w:cs="Arial"/>
          <w:spacing w:val="-10"/>
        </w:rPr>
        <w:t xml:space="preserve"> </w:t>
      </w:r>
      <w:r w:rsidRPr="003417F5">
        <w:rPr>
          <w:rFonts w:ascii="Arial" w:hAnsi="Arial" w:cs="Arial"/>
        </w:rPr>
        <w:t>los</w:t>
      </w:r>
      <w:r w:rsidRPr="003417F5">
        <w:rPr>
          <w:rFonts w:ascii="Arial" w:hAnsi="Arial" w:cs="Arial"/>
          <w:spacing w:val="3"/>
        </w:rPr>
        <w:t xml:space="preserve"> </w:t>
      </w:r>
      <w:r w:rsidRPr="003417F5">
        <w:rPr>
          <w:rFonts w:ascii="Arial" w:hAnsi="Arial" w:cs="Arial"/>
        </w:rPr>
        <w:t>cuales</w:t>
      </w:r>
      <w:r w:rsidRPr="003417F5">
        <w:rPr>
          <w:rFonts w:ascii="Arial" w:hAnsi="Arial" w:cs="Arial"/>
          <w:spacing w:val="-14"/>
        </w:rPr>
        <w:t xml:space="preserve"> </w:t>
      </w:r>
      <w:r w:rsidRPr="003417F5">
        <w:rPr>
          <w:rFonts w:ascii="Arial" w:hAnsi="Arial" w:cs="Arial"/>
        </w:rPr>
        <w:t>están</w:t>
      </w:r>
      <w:r w:rsidRPr="003417F5">
        <w:rPr>
          <w:rFonts w:ascii="Arial" w:hAnsi="Arial" w:cs="Arial"/>
          <w:spacing w:val="6"/>
        </w:rPr>
        <w:t xml:space="preserve"> </w:t>
      </w:r>
      <w:r w:rsidRPr="003417F5">
        <w:rPr>
          <w:rFonts w:ascii="Arial" w:hAnsi="Arial" w:cs="Arial"/>
        </w:rPr>
        <w:t>inmersos</w:t>
      </w:r>
      <w:r w:rsidRPr="003417F5">
        <w:rPr>
          <w:rFonts w:ascii="Arial" w:hAnsi="Arial" w:cs="Arial"/>
          <w:spacing w:val="-13"/>
        </w:rPr>
        <w:t xml:space="preserve"> </w:t>
      </w:r>
      <w:r w:rsidRPr="003417F5">
        <w:rPr>
          <w:rFonts w:ascii="Arial" w:hAnsi="Arial" w:cs="Arial"/>
        </w:rPr>
        <w:t>los</w:t>
      </w:r>
      <w:r w:rsidRPr="003417F5">
        <w:rPr>
          <w:rFonts w:ascii="Arial" w:hAnsi="Arial" w:cs="Arial"/>
          <w:spacing w:val="-13"/>
        </w:rPr>
        <w:t xml:space="preserve"> </w:t>
      </w:r>
      <w:r w:rsidRPr="003417F5">
        <w:rPr>
          <w:rFonts w:ascii="Arial" w:hAnsi="Arial" w:cs="Arial"/>
        </w:rPr>
        <w:t>sujetos.</w:t>
      </w:r>
    </w:p>
    <w:p w14:paraId="39AAE4A7" w14:textId="77777777" w:rsidR="00787B68" w:rsidRPr="003417F5" w:rsidRDefault="00787B68">
      <w:pPr>
        <w:pStyle w:val="Textoindependiente"/>
        <w:spacing w:before="5"/>
        <w:rPr>
          <w:rFonts w:ascii="Arial" w:hAnsi="Arial" w:cs="Arial"/>
        </w:rPr>
      </w:pPr>
    </w:p>
    <w:p w14:paraId="6C12A12C" w14:textId="121D8F1E" w:rsidR="00787B68" w:rsidRPr="003417F5" w:rsidRDefault="00B82B06">
      <w:pPr>
        <w:pStyle w:val="Textoindependiente"/>
        <w:spacing w:before="1"/>
        <w:ind w:left="678" w:right="955"/>
        <w:jc w:val="both"/>
        <w:rPr>
          <w:rFonts w:ascii="Arial" w:hAnsi="Arial" w:cs="Arial"/>
        </w:rPr>
      </w:pPr>
      <w:r w:rsidRPr="003417F5">
        <w:rPr>
          <w:rFonts w:ascii="Arial" w:hAnsi="Arial" w:cs="Arial"/>
        </w:rPr>
        <w:t>La docencia como profesión se ubica en un contexto social, cultural, institucional, grupal e</w:t>
      </w:r>
      <w:r w:rsidRPr="003417F5">
        <w:rPr>
          <w:rFonts w:ascii="Arial" w:hAnsi="Arial" w:cs="Arial"/>
          <w:spacing w:val="1"/>
        </w:rPr>
        <w:t xml:space="preserve"> </w:t>
      </w:r>
      <w:r w:rsidRPr="003417F5">
        <w:rPr>
          <w:rFonts w:ascii="Arial" w:hAnsi="Arial" w:cs="Arial"/>
        </w:rPr>
        <w:t xml:space="preserve">individual, de ahí que un docente no puede desconocer las relaciones y </w:t>
      </w:r>
      <w:r w:rsidRPr="003417F5">
        <w:rPr>
          <w:rFonts w:ascii="Arial" w:hAnsi="Arial" w:cs="Arial"/>
          <w:spacing w:val="9"/>
        </w:rPr>
        <w:t>determinaciones en</w:t>
      </w:r>
      <w:r w:rsidRPr="003417F5">
        <w:rPr>
          <w:rFonts w:ascii="Arial" w:hAnsi="Arial" w:cs="Arial"/>
          <w:spacing w:val="10"/>
        </w:rPr>
        <w:t xml:space="preserve"> </w:t>
      </w:r>
      <w:r w:rsidRPr="003417F5">
        <w:rPr>
          <w:rFonts w:ascii="Arial" w:hAnsi="Arial" w:cs="Arial"/>
        </w:rPr>
        <w:t xml:space="preserve">ninguno de estos niveles, pues no todos los obstáculos a los que se enfrenta </w:t>
      </w:r>
      <w:r w:rsidRPr="003417F5">
        <w:rPr>
          <w:rFonts w:ascii="Arial" w:hAnsi="Arial" w:cs="Arial"/>
          <w:spacing w:val="9"/>
        </w:rPr>
        <w:t xml:space="preserve">en el </w:t>
      </w:r>
      <w:r w:rsidRPr="003417F5">
        <w:rPr>
          <w:rFonts w:ascii="Arial" w:hAnsi="Arial" w:cs="Arial"/>
          <w:spacing w:val="10"/>
        </w:rPr>
        <w:t xml:space="preserve">salón </w:t>
      </w:r>
      <w:r w:rsidRPr="003417F5">
        <w:rPr>
          <w:rFonts w:ascii="Arial" w:hAnsi="Arial" w:cs="Arial"/>
          <w:spacing w:val="9"/>
        </w:rPr>
        <w:t>de</w:t>
      </w:r>
      <w:r w:rsidRPr="003417F5">
        <w:rPr>
          <w:rFonts w:ascii="Arial" w:hAnsi="Arial" w:cs="Arial"/>
          <w:spacing w:val="10"/>
        </w:rPr>
        <w:t xml:space="preserve"> </w:t>
      </w:r>
      <w:r w:rsidRPr="003417F5">
        <w:rPr>
          <w:rFonts w:ascii="Arial" w:hAnsi="Arial" w:cs="Arial"/>
        </w:rPr>
        <w:t>clases se originan ahí solamente, sino que son el reflejo de una problemática social más</w:t>
      </w:r>
      <w:r w:rsidRPr="003417F5">
        <w:rPr>
          <w:rFonts w:ascii="Arial" w:hAnsi="Arial" w:cs="Arial"/>
          <w:spacing w:val="1"/>
        </w:rPr>
        <w:t xml:space="preserve"> </w:t>
      </w:r>
      <w:r w:rsidRPr="003417F5">
        <w:rPr>
          <w:rFonts w:ascii="Arial" w:hAnsi="Arial" w:cs="Arial"/>
        </w:rPr>
        <w:t>amplia,</w:t>
      </w:r>
      <w:r w:rsidRPr="003417F5">
        <w:rPr>
          <w:rFonts w:ascii="Arial" w:hAnsi="Arial" w:cs="Arial"/>
          <w:spacing w:val="33"/>
        </w:rPr>
        <w:t xml:space="preserve"> </w:t>
      </w:r>
      <w:r w:rsidRPr="003417F5">
        <w:rPr>
          <w:rFonts w:ascii="Arial" w:hAnsi="Arial" w:cs="Arial"/>
        </w:rPr>
        <w:t>que</w:t>
      </w:r>
      <w:r w:rsidRPr="003417F5">
        <w:rPr>
          <w:rFonts w:ascii="Arial" w:hAnsi="Arial" w:cs="Arial"/>
          <w:spacing w:val="-2"/>
        </w:rPr>
        <w:t xml:space="preserve"> </w:t>
      </w:r>
      <w:r w:rsidRPr="003417F5">
        <w:rPr>
          <w:rFonts w:ascii="Arial" w:hAnsi="Arial" w:cs="Arial"/>
        </w:rPr>
        <w:t>repercute</w:t>
      </w:r>
      <w:r w:rsidRPr="003417F5">
        <w:rPr>
          <w:rFonts w:ascii="Arial" w:hAnsi="Arial" w:cs="Arial"/>
          <w:spacing w:val="-2"/>
        </w:rPr>
        <w:t xml:space="preserve"> </w:t>
      </w:r>
      <w:r w:rsidRPr="003417F5">
        <w:rPr>
          <w:rFonts w:ascii="Arial" w:hAnsi="Arial" w:cs="Arial"/>
        </w:rPr>
        <w:t>en</w:t>
      </w:r>
      <w:r w:rsidRPr="003417F5">
        <w:rPr>
          <w:rFonts w:ascii="Arial" w:hAnsi="Arial" w:cs="Arial"/>
          <w:spacing w:val="-3"/>
        </w:rPr>
        <w:t xml:space="preserve"> </w:t>
      </w:r>
      <w:r w:rsidRPr="003417F5">
        <w:rPr>
          <w:rFonts w:ascii="Arial" w:hAnsi="Arial" w:cs="Arial"/>
        </w:rPr>
        <w:t>la</w:t>
      </w:r>
      <w:r w:rsidRPr="003417F5">
        <w:rPr>
          <w:rFonts w:ascii="Arial" w:hAnsi="Arial" w:cs="Arial"/>
          <w:spacing w:val="-20"/>
        </w:rPr>
        <w:t xml:space="preserve"> </w:t>
      </w:r>
      <w:r w:rsidRPr="003417F5">
        <w:rPr>
          <w:rFonts w:ascii="Arial" w:hAnsi="Arial" w:cs="Arial"/>
        </w:rPr>
        <w:t>institución</w:t>
      </w:r>
      <w:r w:rsidRPr="003417F5">
        <w:rPr>
          <w:rFonts w:ascii="Arial" w:hAnsi="Arial" w:cs="Arial"/>
          <w:spacing w:val="-2"/>
        </w:rPr>
        <w:t xml:space="preserve"> </w:t>
      </w:r>
      <w:r w:rsidRPr="003417F5">
        <w:rPr>
          <w:rFonts w:ascii="Arial" w:hAnsi="Arial" w:cs="Arial"/>
        </w:rPr>
        <w:t>y</w:t>
      </w:r>
      <w:r w:rsidRPr="003417F5">
        <w:rPr>
          <w:rFonts w:ascii="Arial" w:hAnsi="Arial" w:cs="Arial"/>
          <w:spacing w:val="-6"/>
        </w:rPr>
        <w:t xml:space="preserve"> </w:t>
      </w:r>
      <w:r w:rsidRPr="003417F5">
        <w:rPr>
          <w:rFonts w:ascii="Arial" w:hAnsi="Arial" w:cs="Arial"/>
        </w:rPr>
        <w:t>en</w:t>
      </w:r>
      <w:r w:rsidRPr="003417F5">
        <w:rPr>
          <w:rFonts w:ascii="Arial" w:hAnsi="Arial" w:cs="Arial"/>
          <w:spacing w:val="-2"/>
        </w:rPr>
        <w:t xml:space="preserve"> </w:t>
      </w:r>
      <w:r w:rsidRPr="003417F5">
        <w:rPr>
          <w:rFonts w:ascii="Arial" w:hAnsi="Arial" w:cs="Arial"/>
        </w:rPr>
        <w:t>las</w:t>
      </w:r>
      <w:r w:rsidRPr="003417F5">
        <w:rPr>
          <w:rFonts w:ascii="Arial" w:hAnsi="Arial" w:cs="Arial"/>
          <w:spacing w:val="13"/>
        </w:rPr>
        <w:t xml:space="preserve"> </w:t>
      </w:r>
      <w:r w:rsidRPr="003417F5">
        <w:rPr>
          <w:rFonts w:ascii="Arial" w:hAnsi="Arial" w:cs="Arial"/>
        </w:rPr>
        <w:t>interrelaciones</w:t>
      </w:r>
      <w:r w:rsidRPr="003417F5">
        <w:rPr>
          <w:rFonts w:ascii="Arial" w:hAnsi="Arial" w:cs="Arial"/>
          <w:spacing w:val="-6"/>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los</w:t>
      </w:r>
      <w:r w:rsidRPr="003417F5">
        <w:rPr>
          <w:rFonts w:ascii="Arial" w:hAnsi="Arial" w:cs="Arial"/>
          <w:spacing w:val="-5"/>
        </w:rPr>
        <w:t xml:space="preserve"> </w:t>
      </w:r>
      <w:r w:rsidRPr="003417F5">
        <w:rPr>
          <w:rFonts w:ascii="Arial" w:hAnsi="Arial" w:cs="Arial"/>
        </w:rPr>
        <w:t>actores</w:t>
      </w:r>
      <w:r w:rsidRPr="003417F5">
        <w:rPr>
          <w:rFonts w:ascii="Arial" w:hAnsi="Arial" w:cs="Arial"/>
          <w:spacing w:val="-6"/>
        </w:rPr>
        <w:t xml:space="preserve"> </w:t>
      </w:r>
      <w:r w:rsidRPr="003417F5">
        <w:rPr>
          <w:rFonts w:ascii="Arial" w:hAnsi="Arial" w:cs="Arial"/>
        </w:rPr>
        <w:t>allí</w:t>
      </w:r>
      <w:r w:rsidRPr="003417F5">
        <w:rPr>
          <w:rFonts w:ascii="Arial" w:hAnsi="Arial" w:cs="Arial"/>
          <w:spacing w:val="-4"/>
        </w:rPr>
        <w:t xml:space="preserve"> </w:t>
      </w:r>
      <w:r w:rsidRPr="003417F5">
        <w:rPr>
          <w:rFonts w:ascii="Arial" w:hAnsi="Arial" w:cs="Arial"/>
        </w:rPr>
        <w:t>presentes.</w:t>
      </w:r>
    </w:p>
    <w:p w14:paraId="21BE1244" w14:textId="77777777" w:rsidR="00787B68" w:rsidRPr="003417F5" w:rsidRDefault="00787B68">
      <w:pPr>
        <w:pStyle w:val="Textoindependiente"/>
        <w:spacing w:before="10"/>
        <w:rPr>
          <w:rFonts w:ascii="Arial" w:hAnsi="Arial" w:cs="Arial"/>
          <w:sz w:val="20"/>
        </w:rPr>
      </w:pPr>
    </w:p>
    <w:p w14:paraId="13CF8928" w14:textId="77777777" w:rsidR="00787B68" w:rsidRPr="003417F5" w:rsidRDefault="00B82B06">
      <w:pPr>
        <w:pStyle w:val="Textoindependiente"/>
        <w:spacing w:line="242" w:lineRule="auto"/>
        <w:ind w:left="678" w:right="978"/>
        <w:jc w:val="both"/>
        <w:rPr>
          <w:rFonts w:ascii="Arial" w:hAnsi="Arial" w:cs="Arial"/>
        </w:rPr>
      </w:pPr>
      <w:r w:rsidRPr="003417F5">
        <w:rPr>
          <w:rFonts w:ascii="Arial" w:hAnsi="Arial" w:cs="Arial"/>
        </w:rPr>
        <w:t>Desarrollar las competencias requeridas por el rol de educador: una actitud reflexiva, crítica y</w:t>
      </w:r>
      <w:r w:rsidRPr="003417F5">
        <w:rPr>
          <w:rFonts w:ascii="Arial" w:hAnsi="Arial" w:cs="Arial"/>
          <w:spacing w:val="1"/>
        </w:rPr>
        <w:t xml:space="preserve"> </w:t>
      </w:r>
      <w:r w:rsidRPr="003417F5">
        <w:rPr>
          <w:rFonts w:ascii="Arial" w:hAnsi="Arial" w:cs="Arial"/>
        </w:rPr>
        <w:t>participativa</w:t>
      </w:r>
      <w:r w:rsidRPr="003417F5">
        <w:rPr>
          <w:rFonts w:ascii="Arial" w:hAnsi="Arial" w:cs="Arial"/>
          <w:spacing w:val="-3"/>
        </w:rPr>
        <w:t xml:space="preserve"> </w:t>
      </w:r>
      <w:r w:rsidRPr="003417F5">
        <w:rPr>
          <w:rFonts w:ascii="Arial" w:hAnsi="Arial" w:cs="Arial"/>
        </w:rPr>
        <w:t>frente</w:t>
      </w:r>
      <w:r w:rsidRPr="003417F5">
        <w:rPr>
          <w:rFonts w:ascii="Arial" w:hAnsi="Arial" w:cs="Arial"/>
          <w:spacing w:val="-3"/>
        </w:rPr>
        <w:t xml:space="preserve"> </w:t>
      </w:r>
      <w:r w:rsidRPr="003417F5">
        <w:rPr>
          <w:rFonts w:ascii="Arial" w:hAnsi="Arial" w:cs="Arial"/>
        </w:rPr>
        <w:t>a</w:t>
      </w:r>
      <w:r w:rsidRPr="003417F5">
        <w:rPr>
          <w:rFonts w:ascii="Arial" w:hAnsi="Arial" w:cs="Arial"/>
          <w:spacing w:val="-21"/>
        </w:rPr>
        <w:t xml:space="preserve"> </w:t>
      </w:r>
      <w:r w:rsidRPr="003417F5">
        <w:rPr>
          <w:rFonts w:ascii="Arial" w:hAnsi="Arial" w:cs="Arial"/>
        </w:rPr>
        <w:t>los</w:t>
      </w:r>
      <w:r w:rsidRPr="003417F5">
        <w:rPr>
          <w:rFonts w:ascii="Arial" w:hAnsi="Arial" w:cs="Arial"/>
          <w:spacing w:val="-7"/>
        </w:rPr>
        <w:t xml:space="preserve"> </w:t>
      </w:r>
      <w:r w:rsidRPr="003417F5">
        <w:rPr>
          <w:rFonts w:ascii="Arial" w:hAnsi="Arial" w:cs="Arial"/>
        </w:rPr>
        <w:t>fenómenos</w:t>
      </w:r>
      <w:r w:rsidRPr="003417F5">
        <w:rPr>
          <w:rFonts w:ascii="Arial" w:hAnsi="Arial" w:cs="Arial"/>
          <w:spacing w:val="-7"/>
        </w:rPr>
        <w:t xml:space="preserve"> </w:t>
      </w:r>
      <w:r w:rsidRPr="003417F5">
        <w:rPr>
          <w:rFonts w:ascii="Arial" w:hAnsi="Arial" w:cs="Arial"/>
        </w:rPr>
        <w:t>sociales</w:t>
      </w:r>
      <w:r w:rsidRPr="003417F5">
        <w:rPr>
          <w:rFonts w:ascii="Arial" w:hAnsi="Arial" w:cs="Arial"/>
          <w:spacing w:val="-7"/>
        </w:rPr>
        <w:t xml:space="preserve"> </w:t>
      </w:r>
      <w:r w:rsidRPr="003417F5">
        <w:rPr>
          <w:rFonts w:ascii="Arial" w:hAnsi="Arial" w:cs="Arial"/>
        </w:rPr>
        <w:t>y</w:t>
      </w:r>
      <w:r w:rsidRPr="003417F5">
        <w:rPr>
          <w:rFonts w:ascii="Arial" w:hAnsi="Arial" w:cs="Arial"/>
          <w:spacing w:val="-7"/>
        </w:rPr>
        <w:t xml:space="preserve"> </w:t>
      </w:r>
      <w:r w:rsidRPr="003417F5">
        <w:rPr>
          <w:rFonts w:ascii="Arial" w:hAnsi="Arial" w:cs="Arial"/>
        </w:rPr>
        <w:t>culturales</w:t>
      </w:r>
      <w:r w:rsidRPr="003417F5">
        <w:rPr>
          <w:rFonts w:ascii="Arial" w:hAnsi="Arial" w:cs="Arial"/>
          <w:spacing w:val="-6"/>
        </w:rPr>
        <w:t xml:space="preserve"> </w:t>
      </w:r>
      <w:r w:rsidRPr="003417F5">
        <w:rPr>
          <w:rFonts w:ascii="Arial" w:hAnsi="Arial" w:cs="Arial"/>
        </w:rPr>
        <w:t>relacionados</w:t>
      </w:r>
      <w:r w:rsidRPr="003417F5">
        <w:rPr>
          <w:rFonts w:ascii="Arial" w:hAnsi="Arial" w:cs="Arial"/>
          <w:spacing w:val="-7"/>
        </w:rPr>
        <w:t xml:space="preserve"> </w:t>
      </w:r>
      <w:r w:rsidRPr="003417F5">
        <w:rPr>
          <w:rFonts w:ascii="Arial" w:hAnsi="Arial" w:cs="Arial"/>
        </w:rPr>
        <w:t>con</w:t>
      </w:r>
      <w:r w:rsidRPr="003417F5">
        <w:rPr>
          <w:rFonts w:ascii="Arial" w:hAnsi="Arial" w:cs="Arial"/>
          <w:spacing w:val="-4"/>
        </w:rPr>
        <w:t xml:space="preserve"> </w:t>
      </w:r>
      <w:r w:rsidRPr="003417F5">
        <w:rPr>
          <w:rFonts w:ascii="Arial" w:hAnsi="Arial" w:cs="Arial"/>
        </w:rPr>
        <w:t>la</w:t>
      </w:r>
      <w:r w:rsidRPr="003417F5">
        <w:rPr>
          <w:rFonts w:ascii="Arial" w:hAnsi="Arial" w:cs="Arial"/>
          <w:spacing w:val="-21"/>
        </w:rPr>
        <w:t xml:space="preserve"> </w:t>
      </w:r>
      <w:r w:rsidRPr="003417F5">
        <w:rPr>
          <w:rFonts w:ascii="Arial" w:hAnsi="Arial" w:cs="Arial"/>
        </w:rPr>
        <w:t>educación.</w:t>
      </w:r>
    </w:p>
    <w:p w14:paraId="1BCD7DD4" w14:textId="77777777" w:rsidR="00787B68" w:rsidRPr="003417F5" w:rsidRDefault="00B82B06">
      <w:pPr>
        <w:pStyle w:val="Textoindependiente"/>
        <w:spacing w:before="2" w:line="242" w:lineRule="auto"/>
        <w:ind w:left="678" w:right="984"/>
        <w:jc w:val="both"/>
        <w:rPr>
          <w:rFonts w:ascii="Arial" w:hAnsi="Arial" w:cs="Arial"/>
        </w:rPr>
      </w:pPr>
      <w:r w:rsidRPr="003417F5">
        <w:rPr>
          <w:rFonts w:ascii="Arial" w:hAnsi="Arial" w:cs="Arial"/>
        </w:rPr>
        <w:t>Apoyar</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orientar</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proceso</w:t>
      </w:r>
      <w:r w:rsidRPr="003417F5">
        <w:rPr>
          <w:rFonts w:ascii="Arial" w:hAnsi="Arial" w:cs="Arial"/>
          <w:spacing w:val="1"/>
        </w:rPr>
        <w:t xml:space="preserve"> </w:t>
      </w:r>
      <w:r w:rsidRPr="003417F5">
        <w:rPr>
          <w:rFonts w:ascii="Arial" w:hAnsi="Arial" w:cs="Arial"/>
        </w:rPr>
        <w:t>formativo</w:t>
      </w:r>
      <w:r w:rsidRPr="003417F5">
        <w:rPr>
          <w:rFonts w:ascii="Arial" w:hAnsi="Arial" w:cs="Arial"/>
          <w:spacing w:val="1"/>
        </w:rPr>
        <w:t xml:space="preserve"> </w:t>
      </w:r>
      <w:r w:rsidRPr="003417F5">
        <w:rPr>
          <w:rFonts w:ascii="Arial" w:hAnsi="Arial" w:cs="Arial"/>
        </w:rPr>
        <w:t>integral</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procura de</w:t>
      </w:r>
      <w:r w:rsidRPr="003417F5">
        <w:rPr>
          <w:rFonts w:ascii="Arial" w:hAnsi="Arial" w:cs="Arial"/>
          <w:spacing w:val="1"/>
        </w:rPr>
        <w:t xml:space="preserve"> </w:t>
      </w:r>
      <w:r w:rsidRPr="003417F5">
        <w:rPr>
          <w:rFonts w:ascii="Arial" w:hAnsi="Arial" w:cs="Arial"/>
        </w:rPr>
        <w:t>la transformación</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proyectos</w:t>
      </w:r>
      <w:r w:rsidRPr="003417F5">
        <w:rPr>
          <w:rFonts w:ascii="Arial" w:hAnsi="Arial" w:cs="Arial"/>
          <w:spacing w:val="-9"/>
        </w:rPr>
        <w:t xml:space="preserve"> </w:t>
      </w:r>
      <w:r w:rsidRPr="003417F5">
        <w:rPr>
          <w:rFonts w:ascii="Arial" w:hAnsi="Arial" w:cs="Arial"/>
        </w:rPr>
        <w:t>de</w:t>
      </w:r>
      <w:r w:rsidRPr="003417F5">
        <w:rPr>
          <w:rFonts w:ascii="Arial" w:hAnsi="Arial" w:cs="Arial"/>
          <w:spacing w:val="-6"/>
        </w:rPr>
        <w:t xml:space="preserve"> </w:t>
      </w:r>
      <w:r w:rsidRPr="003417F5">
        <w:rPr>
          <w:rFonts w:ascii="Arial" w:hAnsi="Arial" w:cs="Arial"/>
        </w:rPr>
        <w:t>vida</w:t>
      </w:r>
      <w:r w:rsidRPr="003417F5">
        <w:rPr>
          <w:rFonts w:ascii="Arial" w:hAnsi="Arial" w:cs="Arial"/>
          <w:spacing w:val="-22"/>
        </w:rPr>
        <w:t xml:space="preserve"> </w:t>
      </w:r>
      <w:r w:rsidRPr="003417F5">
        <w:rPr>
          <w:rFonts w:ascii="Arial" w:hAnsi="Arial" w:cs="Arial"/>
        </w:rPr>
        <w:t>individual</w:t>
      </w:r>
      <w:r w:rsidRPr="003417F5">
        <w:rPr>
          <w:rFonts w:ascii="Arial" w:hAnsi="Arial" w:cs="Arial"/>
          <w:spacing w:val="-10"/>
        </w:rPr>
        <w:t xml:space="preserve"> </w:t>
      </w:r>
      <w:r w:rsidRPr="003417F5">
        <w:rPr>
          <w:rFonts w:ascii="Arial" w:hAnsi="Arial" w:cs="Arial"/>
        </w:rPr>
        <w:t>y</w:t>
      </w:r>
      <w:r w:rsidRPr="003417F5">
        <w:rPr>
          <w:rFonts w:ascii="Arial" w:hAnsi="Arial" w:cs="Arial"/>
          <w:spacing w:val="-9"/>
        </w:rPr>
        <w:t xml:space="preserve"> </w:t>
      </w:r>
      <w:r w:rsidRPr="003417F5">
        <w:rPr>
          <w:rFonts w:ascii="Arial" w:hAnsi="Arial" w:cs="Arial"/>
        </w:rPr>
        <w:t>colectiva</w:t>
      </w:r>
      <w:r w:rsidRPr="003417F5">
        <w:rPr>
          <w:rFonts w:ascii="Arial" w:hAnsi="Arial" w:cs="Arial"/>
          <w:spacing w:val="-4"/>
        </w:rPr>
        <w:t xml:space="preserve"> </w:t>
      </w:r>
      <w:r w:rsidRPr="003417F5">
        <w:rPr>
          <w:rFonts w:ascii="Arial" w:hAnsi="Arial" w:cs="Arial"/>
        </w:rPr>
        <w:t>que</w:t>
      </w:r>
      <w:r w:rsidRPr="003417F5">
        <w:rPr>
          <w:rFonts w:ascii="Arial" w:hAnsi="Arial" w:cs="Arial"/>
          <w:spacing w:val="-6"/>
        </w:rPr>
        <w:t xml:space="preserve"> </w:t>
      </w:r>
      <w:r w:rsidRPr="003417F5">
        <w:rPr>
          <w:rFonts w:ascii="Arial" w:hAnsi="Arial" w:cs="Arial"/>
        </w:rPr>
        <w:t>impacten</w:t>
      </w:r>
      <w:r w:rsidRPr="003417F5">
        <w:rPr>
          <w:rFonts w:ascii="Arial" w:hAnsi="Arial" w:cs="Arial"/>
          <w:spacing w:val="-5"/>
        </w:rPr>
        <w:t xml:space="preserve"> </w:t>
      </w:r>
      <w:r w:rsidRPr="003417F5">
        <w:rPr>
          <w:rFonts w:ascii="Arial" w:hAnsi="Arial" w:cs="Arial"/>
        </w:rPr>
        <w:t>de</w:t>
      </w:r>
      <w:r w:rsidRPr="003417F5">
        <w:rPr>
          <w:rFonts w:ascii="Arial" w:hAnsi="Arial" w:cs="Arial"/>
          <w:spacing w:val="-6"/>
        </w:rPr>
        <w:t xml:space="preserve"> </w:t>
      </w:r>
      <w:r w:rsidRPr="003417F5">
        <w:rPr>
          <w:rFonts w:ascii="Arial" w:hAnsi="Arial" w:cs="Arial"/>
        </w:rPr>
        <w:t>manera</w:t>
      </w:r>
      <w:r w:rsidRPr="003417F5">
        <w:rPr>
          <w:rFonts w:ascii="Arial" w:hAnsi="Arial" w:cs="Arial"/>
          <w:spacing w:val="13"/>
        </w:rPr>
        <w:t xml:space="preserve"> </w:t>
      </w:r>
      <w:r w:rsidRPr="003417F5">
        <w:rPr>
          <w:rFonts w:ascii="Arial" w:hAnsi="Arial" w:cs="Arial"/>
        </w:rPr>
        <w:t>positiva</w:t>
      </w:r>
      <w:r w:rsidRPr="003417F5">
        <w:rPr>
          <w:rFonts w:ascii="Arial" w:hAnsi="Arial" w:cs="Arial"/>
          <w:spacing w:val="-22"/>
        </w:rPr>
        <w:t xml:space="preserve"> </w:t>
      </w:r>
      <w:r w:rsidRPr="003417F5">
        <w:rPr>
          <w:rFonts w:ascii="Arial" w:hAnsi="Arial" w:cs="Arial"/>
        </w:rPr>
        <w:t>la</w:t>
      </w:r>
      <w:r w:rsidRPr="003417F5">
        <w:rPr>
          <w:rFonts w:ascii="Arial" w:hAnsi="Arial" w:cs="Arial"/>
          <w:spacing w:val="13"/>
        </w:rPr>
        <w:t xml:space="preserve"> </w:t>
      </w:r>
      <w:r w:rsidRPr="003417F5">
        <w:rPr>
          <w:rFonts w:ascii="Arial" w:hAnsi="Arial" w:cs="Arial"/>
        </w:rPr>
        <w:t>comunidad.</w:t>
      </w:r>
    </w:p>
    <w:p w14:paraId="3560EDA1" w14:textId="77777777" w:rsidR="00787B68" w:rsidRPr="003417F5" w:rsidRDefault="00787B68">
      <w:pPr>
        <w:pStyle w:val="Textoindependiente"/>
        <w:spacing w:before="11"/>
        <w:rPr>
          <w:rFonts w:ascii="Arial" w:hAnsi="Arial" w:cs="Arial"/>
          <w:sz w:val="20"/>
        </w:rPr>
      </w:pPr>
    </w:p>
    <w:p w14:paraId="62891B7E" w14:textId="77777777" w:rsidR="00787B68" w:rsidRPr="003417F5" w:rsidRDefault="00B82B06">
      <w:pPr>
        <w:pStyle w:val="Textoindependiente"/>
        <w:spacing w:line="242" w:lineRule="auto"/>
        <w:ind w:left="678" w:right="957"/>
        <w:jc w:val="both"/>
        <w:rPr>
          <w:rFonts w:ascii="Arial" w:hAnsi="Arial" w:cs="Arial"/>
        </w:rPr>
      </w:pPr>
      <w:r w:rsidRPr="003417F5">
        <w:rPr>
          <w:rFonts w:ascii="Arial" w:hAnsi="Arial" w:cs="Arial"/>
        </w:rPr>
        <w:t xml:space="preserve">Ello implica en los docentes una actitud abierta y de investigación, con posibilidad de </w:t>
      </w:r>
      <w:r w:rsidRPr="003417F5">
        <w:rPr>
          <w:rFonts w:ascii="Arial" w:hAnsi="Arial" w:cs="Arial"/>
          <w:spacing w:val="10"/>
        </w:rPr>
        <w:t>orientar</w:t>
      </w:r>
      <w:r w:rsidRPr="003417F5">
        <w:rPr>
          <w:rFonts w:ascii="Arial" w:hAnsi="Arial" w:cs="Arial"/>
          <w:spacing w:val="-59"/>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proceso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individualización</w:t>
      </w:r>
      <w:r w:rsidRPr="003417F5">
        <w:rPr>
          <w:rFonts w:ascii="Arial" w:hAnsi="Arial" w:cs="Arial"/>
          <w:spacing w:val="1"/>
        </w:rPr>
        <w:t xml:space="preserve"> </w:t>
      </w:r>
      <w:r w:rsidRPr="003417F5">
        <w:rPr>
          <w:rFonts w:ascii="Arial" w:hAnsi="Arial" w:cs="Arial"/>
        </w:rPr>
        <w:t>e</w:t>
      </w:r>
      <w:r w:rsidRPr="003417F5">
        <w:rPr>
          <w:rFonts w:ascii="Arial" w:hAnsi="Arial" w:cs="Arial"/>
          <w:spacing w:val="1"/>
        </w:rPr>
        <w:t xml:space="preserve"> </w:t>
      </w:r>
      <w:r w:rsidRPr="003417F5">
        <w:rPr>
          <w:rFonts w:ascii="Arial" w:hAnsi="Arial" w:cs="Arial"/>
        </w:rPr>
        <w:t>integración</w:t>
      </w:r>
      <w:r w:rsidRPr="003417F5">
        <w:rPr>
          <w:rFonts w:ascii="Arial" w:hAnsi="Arial" w:cs="Arial"/>
          <w:spacing w:val="1"/>
        </w:rPr>
        <w:t xml:space="preserve"> </w:t>
      </w:r>
      <w:r w:rsidRPr="003417F5">
        <w:rPr>
          <w:rFonts w:ascii="Arial" w:hAnsi="Arial" w:cs="Arial"/>
        </w:rPr>
        <w:t>educativa</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social</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niños,</w:t>
      </w:r>
      <w:r w:rsidRPr="003417F5">
        <w:rPr>
          <w:rFonts w:ascii="Arial" w:hAnsi="Arial" w:cs="Arial"/>
          <w:spacing w:val="1"/>
        </w:rPr>
        <w:t xml:space="preserve"> </w:t>
      </w:r>
      <w:r w:rsidRPr="003417F5">
        <w:rPr>
          <w:rFonts w:ascii="Arial" w:hAnsi="Arial" w:cs="Arial"/>
        </w:rPr>
        <w:t>niñas</w:t>
      </w:r>
      <w:r w:rsidRPr="003417F5">
        <w:rPr>
          <w:rFonts w:ascii="Arial" w:hAnsi="Arial" w:cs="Arial"/>
          <w:spacing w:val="6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adolescentes, y ayudar a comprender que</w:t>
      </w:r>
      <w:r w:rsidRPr="003417F5">
        <w:rPr>
          <w:rFonts w:ascii="Arial" w:hAnsi="Arial" w:cs="Arial"/>
          <w:spacing w:val="1"/>
        </w:rPr>
        <w:t xml:space="preserve"> </w:t>
      </w:r>
      <w:r w:rsidRPr="003417F5">
        <w:rPr>
          <w:rFonts w:ascii="Arial" w:hAnsi="Arial" w:cs="Arial"/>
        </w:rPr>
        <w:t>la enseñanza y el aprendizaje son atribuibles a</w:t>
      </w:r>
      <w:r w:rsidRPr="003417F5">
        <w:rPr>
          <w:rFonts w:ascii="Arial" w:hAnsi="Arial" w:cs="Arial"/>
          <w:spacing w:val="1"/>
        </w:rPr>
        <w:t xml:space="preserve"> </w:t>
      </w:r>
      <w:r w:rsidRPr="003417F5">
        <w:rPr>
          <w:rFonts w:ascii="Arial" w:hAnsi="Arial" w:cs="Arial"/>
        </w:rPr>
        <w:t xml:space="preserve">sujetos que se vinculan con la mediación del objeto de conocimiento, en un contexto </w:t>
      </w:r>
      <w:r w:rsidRPr="003417F5">
        <w:rPr>
          <w:rFonts w:ascii="Arial" w:hAnsi="Arial" w:cs="Arial"/>
          <w:spacing w:val="11"/>
        </w:rPr>
        <w:t xml:space="preserve">social </w:t>
      </w:r>
      <w:r w:rsidRPr="003417F5">
        <w:rPr>
          <w:rFonts w:ascii="Arial" w:hAnsi="Arial" w:cs="Arial"/>
        </w:rPr>
        <w:t>y</w:t>
      </w:r>
      <w:r w:rsidRPr="003417F5">
        <w:rPr>
          <w:rFonts w:ascii="Arial" w:hAnsi="Arial" w:cs="Arial"/>
          <w:spacing w:val="1"/>
        </w:rPr>
        <w:t xml:space="preserve"> </w:t>
      </w:r>
      <w:r w:rsidRPr="003417F5">
        <w:rPr>
          <w:rFonts w:ascii="Arial" w:hAnsi="Arial" w:cs="Arial"/>
        </w:rPr>
        <w:t>cultural.</w:t>
      </w:r>
    </w:p>
    <w:p w14:paraId="40F0A117" w14:textId="19C30334" w:rsidR="00787B68" w:rsidRPr="003417F5" w:rsidRDefault="00787B68">
      <w:pPr>
        <w:pStyle w:val="Textoindependiente"/>
        <w:spacing w:before="2"/>
        <w:rPr>
          <w:rFonts w:ascii="Arial" w:hAnsi="Arial" w:cs="Arial"/>
          <w:sz w:val="21"/>
        </w:rPr>
      </w:pPr>
    </w:p>
    <w:p w14:paraId="6A60D3E8" w14:textId="77777777" w:rsidR="00787B68" w:rsidRPr="003417F5" w:rsidRDefault="00B82B06">
      <w:pPr>
        <w:pStyle w:val="Textoindependiente"/>
        <w:spacing w:before="1" w:line="242" w:lineRule="auto"/>
        <w:ind w:left="678" w:right="980"/>
        <w:jc w:val="both"/>
        <w:rPr>
          <w:rFonts w:ascii="Arial" w:hAnsi="Arial" w:cs="Arial"/>
        </w:rPr>
      </w:pPr>
      <w:r w:rsidRPr="003417F5">
        <w:rPr>
          <w:rFonts w:ascii="Arial" w:hAnsi="Arial" w:cs="Arial"/>
          <w:color w:val="221F1F"/>
        </w:rPr>
        <w:t xml:space="preserve">Finalmente, este modelo pedagógico requiere de un educador que reconozca que también </w:t>
      </w:r>
      <w:r w:rsidRPr="003417F5">
        <w:rPr>
          <w:rFonts w:ascii="Arial" w:hAnsi="Arial" w:cs="Arial"/>
          <w:color w:val="221F1F"/>
          <w:spacing w:val="9"/>
        </w:rPr>
        <w:t>él</w:t>
      </w:r>
      <w:r w:rsidRPr="003417F5">
        <w:rPr>
          <w:rFonts w:ascii="Arial" w:hAnsi="Arial" w:cs="Arial"/>
          <w:color w:val="221F1F"/>
          <w:spacing w:val="10"/>
        </w:rPr>
        <w:t xml:space="preserve"> </w:t>
      </w:r>
      <w:r w:rsidRPr="003417F5">
        <w:rPr>
          <w:rFonts w:ascii="Arial" w:hAnsi="Arial" w:cs="Arial"/>
          <w:color w:val="221F1F"/>
        </w:rPr>
        <w:lastRenderedPageBreak/>
        <w:t>necesita</w:t>
      </w:r>
      <w:r w:rsidRPr="003417F5">
        <w:rPr>
          <w:rFonts w:ascii="Arial" w:hAnsi="Arial" w:cs="Arial"/>
          <w:color w:val="221F1F"/>
          <w:spacing w:val="1"/>
        </w:rPr>
        <w:t xml:space="preserve"> </w:t>
      </w:r>
      <w:r w:rsidRPr="003417F5">
        <w:rPr>
          <w:rFonts w:ascii="Arial" w:hAnsi="Arial" w:cs="Arial"/>
          <w:color w:val="221F1F"/>
        </w:rPr>
        <w:t>educarse</w:t>
      </w:r>
      <w:r w:rsidRPr="003417F5">
        <w:rPr>
          <w:rFonts w:ascii="Arial" w:hAnsi="Arial" w:cs="Arial"/>
          <w:color w:val="221F1F"/>
          <w:spacing w:val="1"/>
        </w:rPr>
        <w:t xml:space="preserve"> </w:t>
      </w:r>
      <w:r w:rsidRPr="003417F5">
        <w:rPr>
          <w:rFonts w:ascii="Arial" w:hAnsi="Arial" w:cs="Arial"/>
          <w:color w:val="221F1F"/>
        </w:rPr>
        <w:t>permanentemente,</w:t>
      </w:r>
      <w:r w:rsidRPr="003417F5">
        <w:rPr>
          <w:rFonts w:ascii="Arial" w:hAnsi="Arial" w:cs="Arial"/>
          <w:color w:val="221F1F"/>
          <w:spacing w:val="1"/>
        </w:rPr>
        <w:t xml:space="preserve"> </w:t>
      </w:r>
      <w:r w:rsidRPr="003417F5">
        <w:rPr>
          <w:rFonts w:ascii="Arial" w:hAnsi="Arial" w:cs="Arial"/>
          <w:color w:val="221F1F"/>
        </w:rPr>
        <w:t>reestructurar</w:t>
      </w:r>
      <w:r w:rsidRPr="003417F5">
        <w:rPr>
          <w:rFonts w:ascii="Arial" w:hAnsi="Arial" w:cs="Arial"/>
          <w:color w:val="221F1F"/>
          <w:spacing w:val="1"/>
        </w:rPr>
        <w:t xml:space="preserve"> </w:t>
      </w:r>
      <w:r w:rsidRPr="003417F5">
        <w:rPr>
          <w:rFonts w:ascii="Arial" w:hAnsi="Arial" w:cs="Arial"/>
          <w:color w:val="221F1F"/>
        </w:rPr>
        <w:t>su</w:t>
      </w:r>
      <w:r w:rsidRPr="003417F5">
        <w:rPr>
          <w:rFonts w:ascii="Arial" w:hAnsi="Arial" w:cs="Arial"/>
          <w:color w:val="221F1F"/>
          <w:spacing w:val="1"/>
        </w:rPr>
        <w:t xml:space="preserve"> </w:t>
      </w:r>
      <w:r w:rsidRPr="003417F5">
        <w:rPr>
          <w:rFonts w:ascii="Arial" w:hAnsi="Arial" w:cs="Arial"/>
          <w:color w:val="221F1F"/>
        </w:rPr>
        <w:t>mente,</w:t>
      </w:r>
      <w:r w:rsidRPr="003417F5">
        <w:rPr>
          <w:rFonts w:ascii="Arial" w:hAnsi="Arial" w:cs="Arial"/>
          <w:color w:val="221F1F"/>
          <w:spacing w:val="1"/>
        </w:rPr>
        <w:t xml:space="preserve"> </w:t>
      </w:r>
      <w:r w:rsidRPr="003417F5">
        <w:rPr>
          <w:rFonts w:ascii="Arial" w:hAnsi="Arial" w:cs="Arial"/>
          <w:color w:val="221F1F"/>
        </w:rPr>
        <w:t>y</w:t>
      </w:r>
      <w:r w:rsidRPr="003417F5">
        <w:rPr>
          <w:rFonts w:ascii="Arial" w:hAnsi="Arial" w:cs="Arial"/>
          <w:color w:val="221F1F"/>
          <w:spacing w:val="1"/>
        </w:rPr>
        <w:t xml:space="preserve"> </w:t>
      </w:r>
      <w:r w:rsidRPr="003417F5">
        <w:rPr>
          <w:rFonts w:ascii="Arial" w:hAnsi="Arial" w:cs="Arial"/>
          <w:color w:val="221F1F"/>
        </w:rPr>
        <w:t>aprender</w:t>
      </w:r>
      <w:r w:rsidRPr="003417F5">
        <w:rPr>
          <w:rFonts w:ascii="Arial" w:hAnsi="Arial" w:cs="Arial"/>
          <w:color w:val="221F1F"/>
          <w:spacing w:val="1"/>
        </w:rPr>
        <w:t xml:space="preserve"> </w:t>
      </w:r>
      <w:r w:rsidRPr="003417F5">
        <w:rPr>
          <w:rFonts w:ascii="Arial" w:hAnsi="Arial" w:cs="Arial"/>
          <w:color w:val="221F1F"/>
        </w:rPr>
        <w:t>tanto</w:t>
      </w:r>
      <w:r w:rsidRPr="003417F5">
        <w:rPr>
          <w:rFonts w:ascii="Arial" w:hAnsi="Arial" w:cs="Arial"/>
          <w:color w:val="221F1F"/>
          <w:spacing w:val="1"/>
        </w:rPr>
        <w:t xml:space="preserve"> </w:t>
      </w:r>
      <w:r w:rsidRPr="003417F5">
        <w:rPr>
          <w:rFonts w:ascii="Arial" w:hAnsi="Arial" w:cs="Arial"/>
          <w:color w:val="221F1F"/>
        </w:rPr>
        <w:t>de</w:t>
      </w:r>
      <w:r w:rsidRPr="003417F5">
        <w:rPr>
          <w:rFonts w:ascii="Arial" w:hAnsi="Arial" w:cs="Arial"/>
          <w:color w:val="221F1F"/>
          <w:spacing w:val="1"/>
        </w:rPr>
        <w:t xml:space="preserve"> </w:t>
      </w:r>
      <w:r w:rsidRPr="003417F5">
        <w:rPr>
          <w:rFonts w:ascii="Arial" w:hAnsi="Arial" w:cs="Arial"/>
          <w:color w:val="221F1F"/>
        </w:rPr>
        <w:t>sus</w:t>
      </w:r>
      <w:r w:rsidRPr="003417F5">
        <w:rPr>
          <w:rFonts w:ascii="Arial" w:hAnsi="Arial" w:cs="Arial"/>
          <w:color w:val="221F1F"/>
          <w:spacing w:val="1"/>
        </w:rPr>
        <w:t xml:space="preserve"> </w:t>
      </w:r>
      <w:r w:rsidRPr="003417F5">
        <w:rPr>
          <w:rFonts w:ascii="Arial" w:hAnsi="Arial" w:cs="Arial"/>
          <w:color w:val="221F1F"/>
        </w:rPr>
        <w:t>experiencias,</w:t>
      </w:r>
      <w:r w:rsidRPr="003417F5">
        <w:rPr>
          <w:rFonts w:ascii="Arial" w:hAnsi="Arial" w:cs="Arial"/>
          <w:color w:val="221F1F"/>
          <w:spacing w:val="-6"/>
        </w:rPr>
        <w:t xml:space="preserve"> </w:t>
      </w:r>
      <w:r w:rsidRPr="003417F5">
        <w:rPr>
          <w:rFonts w:ascii="Arial" w:hAnsi="Arial" w:cs="Arial"/>
          <w:color w:val="221F1F"/>
        </w:rPr>
        <w:t>de</w:t>
      </w:r>
      <w:r w:rsidRPr="003417F5">
        <w:rPr>
          <w:rFonts w:ascii="Arial" w:hAnsi="Arial" w:cs="Arial"/>
          <w:color w:val="221F1F"/>
          <w:spacing w:val="-10"/>
        </w:rPr>
        <w:t xml:space="preserve"> </w:t>
      </w:r>
      <w:r w:rsidRPr="003417F5">
        <w:rPr>
          <w:rFonts w:ascii="Arial" w:hAnsi="Arial" w:cs="Arial"/>
          <w:color w:val="221F1F"/>
        </w:rPr>
        <w:t>las</w:t>
      </w:r>
      <w:r w:rsidRPr="003417F5">
        <w:rPr>
          <w:rFonts w:ascii="Arial" w:hAnsi="Arial" w:cs="Arial"/>
          <w:color w:val="221F1F"/>
          <w:spacing w:val="-12"/>
        </w:rPr>
        <w:t xml:space="preserve"> </w:t>
      </w:r>
      <w:r w:rsidRPr="003417F5">
        <w:rPr>
          <w:rFonts w:ascii="Arial" w:hAnsi="Arial" w:cs="Arial"/>
          <w:color w:val="221F1F"/>
        </w:rPr>
        <w:t>comunidades,</w:t>
      </w:r>
      <w:r w:rsidRPr="003417F5">
        <w:rPr>
          <w:rFonts w:ascii="Arial" w:hAnsi="Arial" w:cs="Arial"/>
          <w:color w:val="221F1F"/>
          <w:spacing w:val="-10"/>
        </w:rPr>
        <w:t xml:space="preserve"> </w:t>
      </w:r>
      <w:r w:rsidRPr="003417F5">
        <w:rPr>
          <w:rFonts w:ascii="Arial" w:hAnsi="Arial" w:cs="Arial"/>
          <w:color w:val="221F1F"/>
        </w:rPr>
        <w:t>como</w:t>
      </w:r>
      <w:r w:rsidRPr="003417F5">
        <w:rPr>
          <w:rFonts w:ascii="Arial" w:hAnsi="Arial" w:cs="Arial"/>
          <w:color w:val="221F1F"/>
          <w:spacing w:val="-9"/>
        </w:rPr>
        <w:t xml:space="preserve"> </w:t>
      </w:r>
      <w:r w:rsidRPr="003417F5">
        <w:rPr>
          <w:rFonts w:ascii="Arial" w:hAnsi="Arial" w:cs="Arial"/>
          <w:color w:val="221F1F"/>
        </w:rPr>
        <w:t>de</w:t>
      </w:r>
      <w:r w:rsidRPr="003417F5">
        <w:rPr>
          <w:rFonts w:ascii="Arial" w:hAnsi="Arial" w:cs="Arial"/>
          <w:color w:val="221F1F"/>
          <w:spacing w:val="-9"/>
        </w:rPr>
        <w:t xml:space="preserve"> </w:t>
      </w:r>
      <w:r w:rsidRPr="003417F5">
        <w:rPr>
          <w:rFonts w:ascii="Arial" w:hAnsi="Arial" w:cs="Arial"/>
          <w:color w:val="221F1F"/>
        </w:rPr>
        <w:t>sus</w:t>
      </w:r>
      <w:r w:rsidRPr="003417F5">
        <w:rPr>
          <w:rFonts w:ascii="Arial" w:hAnsi="Arial" w:cs="Arial"/>
          <w:color w:val="221F1F"/>
          <w:spacing w:val="4"/>
        </w:rPr>
        <w:t xml:space="preserve"> </w:t>
      </w:r>
      <w:r w:rsidRPr="003417F5">
        <w:rPr>
          <w:rFonts w:ascii="Arial" w:hAnsi="Arial" w:cs="Arial"/>
          <w:color w:val="221F1F"/>
        </w:rPr>
        <w:t>propios</w:t>
      </w:r>
      <w:r w:rsidRPr="003417F5">
        <w:rPr>
          <w:rFonts w:ascii="Arial" w:hAnsi="Arial" w:cs="Arial"/>
          <w:color w:val="221F1F"/>
          <w:spacing w:val="-12"/>
        </w:rPr>
        <w:t xml:space="preserve"> </w:t>
      </w:r>
      <w:r w:rsidRPr="003417F5">
        <w:rPr>
          <w:rFonts w:ascii="Arial" w:hAnsi="Arial" w:cs="Arial"/>
          <w:color w:val="221F1F"/>
        </w:rPr>
        <w:t>estudiantes.</w:t>
      </w:r>
    </w:p>
    <w:p w14:paraId="1FAE6258" w14:textId="77777777" w:rsidR="00787B68" w:rsidRPr="003417F5" w:rsidRDefault="00787B68">
      <w:pPr>
        <w:pStyle w:val="Textoindependiente"/>
        <w:spacing w:before="7"/>
        <w:rPr>
          <w:rFonts w:ascii="Arial" w:hAnsi="Arial" w:cs="Arial"/>
        </w:rPr>
      </w:pPr>
    </w:p>
    <w:p w14:paraId="7FFF957E" w14:textId="77777777" w:rsidR="00787B68" w:rsidRPr="003417F5" w:rsidRDefault="00B82B06">
      <w:pPr>
        <w:pStyle w:val="Textoindependiente"/>
        <w:spacing w:line="237" w:lineRule="auto"/>
        <w:ind w:left="678" w:right="962"/>
        <w:jc w:val="both"/>
        <w:rPr>
          <w:rFonts w:ascii="Arial" w:hAnsi="Arial" w:cs="Arial"/>
        </w:rPr>
      </w:pPr>
      <w:r w:rsidRPr="003417F5">
        <w:rPr>
          <w:rFonts w:ascii="Arial" w:hAnsi="Arial" w:cs="Arial"/>
          <w:color w:val="221F1F"/>
        </w:rPr>
        <w:t>Más allá del principio pedagógico antiautoritario, que reconoce que uno no se forma por</w:t>
      </w:r>
      <w:r w:rsidRPr="003417F5">
        <w:rPr>
          <w:rFonts w:ascii="Arial" w:hAnsi="Arial" w:cs="Arial"/>
          <w:color w:val="221F1F"/>
          <w:spacing w:val="1"/>
        </w:rPr>
        <w:t xml:space="preserve"> </w:t>
      </w:r>
      <w:r w:rsidRPr="003417F5">
        <w:rPr>
          <w:rFonts w:ascii="Arial" w:hAnsi="Arial" w:cs="Arial"/>
          <w:color w:val="221F1F"/>
        </w:rPr>
        <w:t>dictado o mandato ajeno y que funda la autonomía en la elaboración de conocimientos y</w:t>
      </w:r>
      <w:r w:rsidRPr="003417F5">
        <w:rPr>
          <w:rFonts w:ascii="Arial" w:hAnsi="Arial" w:cs="Arial"/>
          <w:color w:val="221F1F"/>
          <w:spacing w:val="1"/>
        </w:rPr>
        <w:t xml:space="preserve"> </w:t>
      </w:r>
      <w:r w:rsidRPr="003417F5">
        <w:rPr>
          <w:rFonts w:ascii="Arial" w:hAnsi="Arial" w:cs="Arial"/>
          <w:color w:val="221F1F"/>
        </w:rPr>
        <w:t>normas por cuenta propia; Está también el principio de la pedagogía social que valoriza la</w:t>
      </w:r>
      <w:r w:rsidRPr="003417F5">
        <w:rPr>
          <w:rFonts w:ascii="Arial" w:hAnsi="Arial" w:cs="Arial"/>
          <w:color w:val="221F1F"/>
          <w:spacing w:val="1"/>
        </w:rPr>
        <w:t xml:space="preserve"> </w:t>
      </w:r>
      <w:r w:rsidRPr="003417F5">
        <w:rPr>
          <w:rFonts w:ascii="Arial" w:hAnsi="Arial" w:cs="Arial"/>
          <w:color w:val="221F1F"/>
        </w:rPr>
        <w:t>capacidad de aprender, de saber, de pensar, de hablar y actuar inteligentemente de todos los</w:t>
      </w:r>
      <w:r w:rsidRPr="003417F5">
        <w:rPr>
          <w:rFonts w:ascii="Arial" w:hAnsi="Arial" w:cs="Arial"/>
          <w:color w:val="221F1F"/>
          <w:spacing w:val="1"/>
        </w:rPr>
        <w:t xml:space="preserve"> </w:t>
      </w:r>
      <w:r w:rsidRPr="003417F5">
        <w:rPr>
          <w:rFonts w:ascii="Arial" w:hAnsi="Arial" w:cs="Arial"/>
          <w:color w:val="221F1F"/>
        </w:rPr>
        <w:t xml:space="preserve">grupos humanos sin distingo de raza o clase social en su lucha por la supervivencia, </w:t>
      </w:r>
      <w:r w:rsidRPr="003417F5">
        <w:rPr>
          <w:rFonts w:ascii="Arial" w:hAnsi="Arial" w:cs="Arial"/>
          <w:color w:val="221F1F"/>
          <w:spacing w:val="14"/>
        </w:rPr>
        <w:t xml:space="preserve">pues </w:t>
      </w:r>
      <w:r w:rsidRPr="003417F5">
        <w:rPr>
          <w:rFonts w:ascii="Arial" w:hAnsi="Arial" w:cs="Arial"/>
          <w:color w:val="221F1F"/>
          <w:spacing w:val="9"/>
        </w:rPr>
        <w:t>ni</w:t>
      </w:r>
      <w:r w:rsidRPr="003417F5">
        <w:rPr>
          <w:rFonts w:ascii="Arial" w:hAnsi="Arial" w:cs="Arial"/>
          <w:color w:val="221F1F"/>
          <w:spacing w:val="10"/>
        </w:rPr>
        <w:t xml:space="preserve"> </w:t>
      </w:r>
      <w:r w:rsidRPr="003417F5">
        <w:rPr>
          <w:rFonts w:ascii="Arial" w:hAnsi="Arial" w:cs="Arial"/>
          <w:color w:val="221F1F"/>
        </w:rPr>
        <w:t xml:space="preserve">el saber, ni la inteligencia, ni el diálogo, son patrimonio exclusivo de los académicos, ni de </w:t>
      </w:r>
      <w:r w:rsidRPr="003417F5">
        <w:rPr>
          <w:rFonts w:ascii="Arial" w:hAnsi="Arial" w:cs="Arial"/>
          <w:color w:val="221F1F"/>
          <w:spacing w:val="11"/>
        </w:rPr>
        <w:t>los</w:t>
      </w:r>
      <w:r w:rsidRPr="003417F5">
        <w:rPr>
          <w:rFonts w:ascii="Arial" w:hAnsi="Arial" w:cs="Arial"/>
          <w:color w:val="221F1F"/>
          <w:spacing w:val="12"/>
        </w:rPr>
        <w:t xml:space="preserve"> </w:t>
      </w:r>
      <w:r w:rsidRPr="003417F5">
        <w:rPr>
          <w:rFonts w:ascii="Arial" w:hAnsi="Arial" w:cs="Arial"/>
          <w:color w:val="221F1F"/>
        </w:rPr>
        <w:t>poderosos.</w:t>
      </w:r>
    </w:p>
    <w:p w14:paraId="0B170693" w14:textId="77777777" w:rsidR="00787B68" w:rsidRPr="003417F5" w:rsidRDefault="00787B68">
      <w:pPr>
        <w:pStyle w:val="Textoindependiente"/>
        <w:rPr>
          <w:rFonts w:ascii="Arial" w:hAnsi="Arial" w:cs="Arial"/>
          <w:sz w:val="23"/>
        </w:rPr>
      </w:pPr>
    </w:p>
    <w:p w14:paraId="165B00FF" w14:textId="77777777" w:rsidR="00C87E83" w:rsidRPr="003417F5" w:rsidRDefault="00B82B06" w:rsidP="00C87E83">
      <w:pPr>
        <w:pStyle w:val="Textoindependiente"/>
        <w:spacing w:before="1" w:line="237" w:lineRule="auto"/>
        <w:ind w:left="678" w:right="972"/>
        <w:jc w:val="both"/>
        <w:rPr>
          <w:rFonts w:ascii="Arial" w:hAnsi="Arial" w:cs="Arial"/>
          <w:color w:val="221F1F"/>
        </w:rPr>
      </w:pPr>
      <w:r w:rsidRPr="003417F5">
        <w:rPr>
          <w:rFonts w:ascii="Arial" w:hAnsi="Arial" w:cs="Arial"/>
          <w:color w:val="221F1F"/>
        </w:rPr>
        <w:t>En consecuencia, los docentes tendremos que aprender a descubrir los gérmenes culturales</w:t>
      </w:r>
      <w:r w:rsidRPr="003417F5">
        <w:rPr>
          <w:rFonts w:ascii="Arial" w:hAnsi="Arial" w:cs="Arial"/>
          <w:color w:val="221F1F"/>
          <w:spacing w:val="1"/>
        </w:rPr>
        <w:t xml:space="preserve"> </w:t>
      </w:r>
      <w:r w:rsidRPr="003417F5">
        <w:rPr>
          <w:rFonts w:ascii="Arial" w:hAnsi="Arial" w:cs="Arial"/>
          <w:color w:val="221F1F"/>
        </w:rPr>
        <w:t>de supervivencia y convivencia que hay en las comunidades y re conocer ese saber ancestral</w:t>
      </w:r>
      <w:r w:rsidRPr="003417F5">
        <w:rPr>
          <w:rFonts w:ascii="Arial" w:hAnsi="Arial" w:cs="Arial"/>
          <w:color w:val="221F1F"/>
          <w:spacing w:val="-59"/>
        </w:rPr>
        <w:t xml:space="preserve"> </w:t>
      </w:r>
      <w:r w:rsidRPr="003417F5">
        <w:rPr>
          <w:rFonts w:ascii="Arial" w:hAnsi="Arial" w:cs="Arial"/>
          <w:color w:val="221F1F"/>
        </w:rPr>
        <w:t>que</w:t>
      </w:r>
      <w:r w:rsidRPr="003417F5">
        <w:rPr>
          <w:rFonts w:ascii="Arial" w:hAnsi="Arial" w:cs="Arial"/>
          <w:color w:val="221F1F"/>
          <w:spacing w:val="1"/>
        </w:rPr>
        <w:t xml:space="preserve"> </w:t>
      </w:r>
      <w:r w:rsidRPr="003417F5">
        <w:rPr>
          <w:rFonts w:ascii="Arial" w:hAnsi="Arial" w:cs="Arial"/>
          <w:color w:val="221F1F"/>
        </w:rPr>
        <w:t>les</w:t>
      </w:r>
      <w:r w:rsidRPr="003417F5">
        <w:rPr>
          <w:rFonts w:ascii="Arial" w:hAnsi="Arial" w:cs="Arial"/>
          <w:color w:val="221F1F"/>
          <w:spacing w:val="1"/>
        </w:rPr>
        <w:t xml:space="preserve"> </w:t>
      </w:r>
      <w:r w:rsidRPr="003417F5">
        <w:rPr>
          <w:rFonts w:ascii="Arial" w:hAnsi="Arial" w:cs="Arial"/>
          <w:color w:val="221F1F"/>
        </w:rPr>
        <w:t>ha</w:t>
      </w:r>
      <w:r w:rsidRPr="003417F5">
        <w:rPr>
          <w:rFonts w:ascii="Arial" w:hAnsi="Arial" w:cs="Arial"/>
          <w:color w:val="221F1F"/>
          <w:spacing w:val="1"/>
        </w:rPr>
        <w:t xml:space="preserve"> </w:t>
      </w:r>
      <w:r w:rsidRPr="003417F5">
        <w:rPr>
          <w:rFonts w:ascii="Arial" w:hAnsi="Arial" w:cs="Arial"/>
          <w:color w:val="221F1F"/>
        </w:rPr>
        <w:t>permitido</w:t>
      </w:r>
      <w:r w:rsidRPr="003417F5">
        <w:rPr>
          <w:rFonts w:ascii="Arial" w:hAnsi="Arial" w:cs="Arial"/>
          <w:color w:val="221F1F"/>
          <w:spacing w:val="1"/>
        </w:rPr>
        <w:t xml:space="preserve"> </w:t>
      </w:r>
      <w:r w:rsidRPr="003417F5">
        <w:rPr>
          <w:rFonts w:ascii="Arial" w:hAnsi="Arial" w:cs="Arial"/>
          <w:color w:val="221F1F"/>
        </w:rPr>
        <w:t>sobrevivir,</w:t>
      </w:r>
      <w:r w:rsidRPr="003417F5">
        <w:rPr>
          <w:rFonts w:ascii="Arial" w:hAnsi="Arial" w:cs="Arial"/>
          <w:color w:val="221F1F"/>
          <w:spacing w:val="1"/>
        </w:rPr>
        <w:t xml:space="preserve"> </w:t>
      </w:r>
      <w:r w:rsidRPr="003417F5">
        <w:rPr>
          <w:rFonts w:ascii="Arial" w:hAnsi="Arial" w:cs="Arial"/>
          <w:color w:val="221F1F"/>
        </w:rPr>
        <w:t>convivir</w:t>
      </w:r>
      <w:r w:rsidRPr="003417F5">
        <w:rPr>
          <w:rFonts w:ascii="Arial" w:hAnsi="Arial" w:cs="Arial"/>
          <w:color w:val="221F1F"/>
          <w:spacing w:val="1"/>
        </w:rPr>
        <w:t xml:space="preserve"> </w:t>
      </w:r>
      <w:r w:rsidRPr="003417F5">
        <w:rPr>
          <w:rFonts w:ascii="Arial" w:hAnsi="Arial" w:cs="Arial"/>
          <w:color w:val="221F1F"/>
        </w:rPr>
        <w:t>y</w:t>
      </w:r>
      <w:r w:rsidRPr="003417F5">
        <w:rPr>
          <w:rFonts w:ascii="Arial" w:hAnsi="Arial" w:cs="Arial"/>
          <w:color w:val="221F1F"/>
          <w:spacing w:val="1"/>
        </w:rPr>
        <w:t xml:space="preserve"> </w:t>
      </w:r>
      <w:r w:rsidRPr="003417F5">
        <w:rPr>
          <w:rFonts w:ascii="Arial" w:hAnsi="Arial" w:cs="Arial"/>
          <w:color w:val="221F1F"/>
        </w:rPr>
        <w:t>soñar</w:t>
      </w:r>
      <w:r w:rsidRPr="003417F5">
        <w:rPr>
          <w:rFonts w:ascii="Arial" w:hAnsi="Arial" w:cs="Arial"/>
          <w:color w:val="221F1F"/>
          <w:spacing w:val="1"/>
        </w:rPr>
        <w:t xml:space="preserve"> </w:t>
      </w:r>
      <w:r w:rsidRPr="003417F5">
        <w:rPr>
          <w:rFonts w:ascii="Arial" w:hAnsi="Arial" w:cs="Arial"/>
          <w:color w:val="221F1F"/>
        </w:rPr>
        <w:t>con</w:t>
      </w:r>
      <w:r w:rsidRPr="003417F5">
        <w:rPr>
          <w:rFonts w:ascii="Arial" w:hAnsi="Arial" w:cs="Arial"/>
          <w:color w:val="221F1F"/>
          <w:spacing w:val="1"/>
        </w:rPr>
        <w:t xml:space="preserve"> </w:t>
      </w:r>
      <w:r w:rsidRPr="003417F5">
        <w:rPr>
          <w:rFonts w:ascii="Arial" w:hAnsi="Arial" w:cs="Arial"/>
          <w:color w:val="221F1F"/>
        </w:rPr>
        <w:t>un</w:t>
      </w:r>
      <w:r w:rsidRPr="003417F5">
        <w:rPr>
          <w:rFonts w:ascii="Arial" w:hAnsi="Arial" w:cs="Arial"/>
          <w:color w:val="221F1F"/>
          <w:spacing w:val="1"/>
        </w:rPr>
        <w:t xml:space="preserve"> </w:t>
      </w:r>
      <w:r w:rsidRPr="003417F5">
        <w:rPr>
          <w:rFonts w:ascii="Arial" w:hAnsi="Arial" w:cs="Arial"/>
          <w:color w:val="221F1F"/>
        </w:rPr>
        <w:t>futuro</w:t>
      </w:r>
      <w:r w:rsidRPr="003417F5">
        <w:rPr>
          <w:rFonts w:ascii="Arial" w:hAnsi="Arial" w:cs="Arial"/>
          <w:color w:val="221F1F"/>
          <w:spacing w:val="1"/>
        </w:rPr>
        <w:t xml:space="preserve"> </w:t>
      </w:r>
      <w:r w:rsidRPr="003417F5">
        <w:rPr>
          <w:rFonts w:ascii="Arial" w:hAnsi="Arial" w:cs="Arial"/>
          <w:color w:val="221F1F"/>
        </w:rPr>
        <w:t>mejor,</w:t>
      </w:r>
      <w:r w:rsidRPr="003417F5">
        <w:rPr>
          <w:rFonts w:ascii="Arial" w:hAnsi="Arial" w:cs="Arial"/>
          <w:color w:val="221F1F"/>
          <w:spacing w:val="1"/>
        </w:rPr>
        <w:t xml:space="preserve"> </w:t>
      </w:r>
      <w:r w:rsidRPr="003417F5">
        <w:rPr>
          <w:rFonts w:ascii="Arial" w:hAnsi="Arial" w:cs="Arial"/>
          <w:color w:val="221F1F"/>
        </w:rPr>
        <w:t>a</w:t>
      </w:r>
      <w:r w:rsidRPr="003417F5">
        <w:rPr>
          <w:rFonts w:ascii="Arial" w:hAnsi="Arial" w:cs="Arial"/>
          <w:color w:val="221F1F"/>
          <w:spacing w:val="1"/>
        </w:rPr>
        <w:t xml:space="preserve"> </w:t>
      </w:r>
      <w:r w:rsidRPr="003417F5">
        <w:rPr>
          <w:rFonts w:ascii="Arial" w:hAnsi="Arial" w:cs="Arial"/>
          <w:color w:val="221F1F"/>
        </w:rPr>
        <w:t>pesar</w:t>
      </w:r>
      <w:r w:rsidRPr="003417F5">
        <w:rPr>
          <w:rFonts w:ascii="Arial" w:hAnsi="Arial" w:cs="Arial"/>
          <w:color w:val="221F1F"/>
          <w:spacing w:val="1"/>
        </w:rPr>
        <w:t xml:space="preserve"> </w:t>
      </w:r>
      <w:r w:rsidRPr="003417F5">
        <w:rPr>
          <w:rFonts w:ascii="Arial" w:hAnsi="Arial" w:cs="Arial"/>
          <w:color w:val="221F1F"/>
        </w:rPr>
        <w:t>de</w:t>
      </w:r>
      <w:r w:rsidRPr="003417F5">
        <w:rPr>
          <w:rFonts w:ascii="Arial" w:hAnsi="Arial" w:cs="Arial"/>
          <w:color w:val="221F1F"/>
          <w:spacing w:val="61"/>
        </w:rPr>
        <w:t xml:space="preserve"> </w:t>
      </w:r>
      <w:r w:rsidRPr="003417F5">
        <w:rPr>
          <w:rFonts w:ascii="Arial" w:hAnsi="Arial" w:cs="Arial"/>
          <w:color w:val="221F1F"/>
        </w:rPr>
        <w:t>la</w:t>
      </w:r>
      <w:r w:rsidRPr="003417F5">
        <w:rPr>
          <w:rFonts w:ascii="Arial" w:hAnsi="Arial" w:cs="Arial"/>
          <w:color w:val="221F1F"/>
          <w:spacing w:val="1"/>
        </w:rPr>
        <w:t xml:space="preserve"> </w:t>
      </w:r>
      <w:r w:rsidRPr="003417F5">
        <w:rPr>
          <w:rFonts w:ascii="Arial" w:hAnsi="Arial" w:cs="Arial"/>
          <w:color w:val="221F1F"/>
        </w:rPr>
        <w:t>dominación,</w:t>
      </w:r>
      <w:r w:rsidRPr="003417F5">
        <w:rPr>
          <w:rFonts w:ascii="Arial" w:hAnsi="Arial" w:cs="Arial"/>
          <w:color w:val="221F1F"/>
          <w:spacing w:val="-12"/>
        </w:rPr>
        <w:t xml:space="preserve"> </w:t>
      </w:r>
      <w:r w:rsidRPr="003417F5">
        <w:rPr>
          <w:rFonts w:ascii="Arial" w:hAnsi="Arial" w:cs="Arial"/>
          <w:color w:val="221F1F"/>
        </w:rPr>
        <w:t>la</w:t>
      </w:r>
      <w:r w:rsidRPr="003417F5">
        <w:rPr>
          <w:rFonts w:ascii="Arial" w:hAnsi="Arial" w:cs="Arial"/>
          <w:color w:val="221F1F"/>
          <w:spacing w:val="-10"/>
        </w:rPr>
        <w:t xml:space="preserve"> </w:t>
      </w:r>
      <w:r w:rsidRPr="003417F5">
        <w:rPr>
          <w:rFonts w:ascii="Arial" w:hAnsi="Arial" w:cs="Arial"/>
          <w:color w:val="221F1F"/>
        </w:rPr>
        <w:t>marginación,</w:t>
      </w:r>
      <w:r w:rsidRPr="003417F5">
        <w:rPr>
          <w:rFonts w:ascii="Arial" w:hAnsi="Arial" w:cs="Arial"/>
          <w:color w:val="221F1F"/>
          <w:spacing w:val="4"/>
        </w:rPr>
        <w:t xml:space="preserve"> </w:t>
      </w:r>
      <w:r w:rsidRPr="003417F5">
        <w:rPr>
          <w:rFonts w:ascii="Arial" w:hAnsi="Arial" w:cs="Arial"/>
          <w:color w:val="221F1F"/>
        </w:rPr>
        <w:t>el</w:t>
      </w:r>
      <w:r w:rsidRPr="003417F5">
        <w:rPr>
          <w:rFonts w:ascii="Arial" w:hAnsi="Arial" w:cs="Arial"/>
          <w:color w:val="221F1F"/>
          <w:spacing w:val="1"/>
        </w:rPr>
        <w:t xml:space="preserve"> </w:t>
      </w:r>
      <w:r w:rsidRPr="003417F5">
        <w:rPr>
          <w:rFonts w:ascii="Arial" w:hAnsi="Arial" w:cs="Arial"/>
          <w:color w:val="221F1F"/>
        </w:rPr>
        <w:t>hambre</w:t>
      </w:r>
      <w:r w:rsidRPr="003417F5">
        <w:rPr>
          <w:rFonts w:ascii="Arial" w:hAnsi="Arial" w:cs="Arial"/>
          <w:color w:val="221F1F"/>
          <w:spacing w:val="-11"/>
        </w:rPr>
        <w:t xml:space="preserve"> </w:t>
      </w:r>
      <w:r w:rsidRPr="003417F5">
        <w:rPr>
          <w:rFonts w:ascii="Arial" w:hAnsi="Arial" w:cs="Arial"/>
          <w:color w:val="221F1F"/>
        </w:rPr>
        <w:t>y</w:t>
      </w:r>
      <w:r w:rsidRPr="003417F5">
        <w:rPr>
          <w:rFonts w:ascii="Arial" w:hAnsi="Arial" w:cs="Arial"/>
          <w:color w:val="221F1F"/>
          <w:spacing w:val="2"/>
        </w:rPr>
        <w:t xml:space="preserve"> </w:t>
      </w:r>
      <w:r w:rsidRPr="003417F5">
        <w:rPr>
          <w:rFonts w:ascii="Arial" w:hAnsi="Arial" w:cs="Arial"/>
          <w:color w:val="221F1F"/>
        </w:rPr>
        <w:t>la</w:t>
      </w:r>
      <w:r w:rsidRPr="003417F5">
        <w:rPr>
          <w:rFonts w:ascii="Arial" w:hAnsi="Arial" w:cs="Arial"/>
          <w:color w:val="221F1F"/>
          <w:spacing w:val="-9"/>
        </w:rPr>
        <w:t xml:space="preserve"> </w:t>
      </w:r>
      <w:r w:rsidRPr="003417F5">
        <w:rPr>
          <w:rFonts w:ascii="Arial" w:hAnsi="Arial" w:cs="Arial"/>
          <w:color w:val="221F1F"/>
        </w:rPr>
        <w:t>violencia.</w:t>
      </w:r>
    </w:p>
    <w:p w14:paraId="40970E1B" w14:textId="470C64FF" w:rsidR="00787B68" w:rsidRPr="003417F5" w:rsidRDefault="00787B68" w:rsidP="00C87E83">
      <w:pPr>
        <w:pStyle w:val="Textoindependiente"/>
        <w:spacing w:before="1" w:line="237" w:lineRule="auto"/>
        <w:ind w:left="678" w:right="972"/>
        <w:jc w:val="both"/>
        <w:rPr>
          <w:rFonts w:ascii="Arial" w:hAnsi="Arial" w:cs="Arial"/>
          <w:sz w:val="18"/>
        </w:rPr>
      </w:pPr>
    </w:p>
    <w:p w14:paraId="7E0504B6" w14:textId="77777777" w:rsidR="00787B68" w:rsidRPr="003417F5" w:rsidRDefault="00B82B06">
      <w:pPr>
        <w:pStyle w:val="Ttulo4"/>
        <w:spacing w:before="97"/>
        <w:jc w:val="both"/>
      </w:pPr>
      <w:r w:rsidRPr="003417F5">
        <w:t>EL</w:t>
      </w:r>
      <w:r w:rsidRPr="003417F5">
        <w:rPr>
          <w:spacing w:val="-3"/>
        </w:rPr>
        <w:t xml:space="preserve"> </w:t>
      </w:r>
      <w:r w:rsidRPr="003417F5">
        <w:t>ROL</w:t>
      </w:r>
      <w:r w:rsidRPr="003417F5">
        <w:rPr>
          <w:spacing w:val="-1"/>
        </w:rPr>
        <w:t xml:space="preserve"> </w:t>
      </w:r>
      <w:r w:rsidRPr="003417F5">
        <w:t>DEL</w:t>
      </w:r>
      <w:r w:rsidRPr="003417F5">
        <w:rPr>
          <w:spacing w:val="15"/>
        </w:rPr>
        <w:t xml:space="preserve"> </w:t>
      </w:r>
      <w:r w:rsidRPr="003417F5">
        <w:t>ESTUDIANTE.</w:t>
      </w:r>
    </w:p>
    <w:p w14:paraId="2192B155" w14:textId="77777777" w:rsidR="00787B68" w:rsidRPr="003417F5" w:rsidRDefault="00787B68">
      <w:pPr>
        <w:pStyle w:val="Textoindependiente"/>
        <w:spacing w:before="2"/>
        <w:rPr>
          <w:rFonts w:ascii="Arial" w:hAnsi="Arial" w:cs="Arial"/>
          <w:b/>
          <w:sz w:val="21"/>
        </w:rPr>
      </w:pPr>
    </w:p>
    <w:p w14:paraId="13A9BD0F" w14:textId="77777777" w:rsidR="00787B68" w:rsidRPr="003417F5" w:rsidRDefault="00B82B06">
      <w:pPr>
        <w:pStyle w:val="Textoindependiente"/>
        <w:spacing w:line="242" w:lineRule="auto"/>
        <w:ind w:left="678" w:right="967"/>
        <w:jc w:val="both"/>
        <w:rPr>
          <w:rFonts w:ascii="Arial" w:hAnsi="Arial" w:cs="Arial"/>
        </w:rPr>
      </w:pPr>
      <w:r w:rsidRPr="003417F5">
        <w:rPr>
          <w:rFonts w:ascii="Arial" w:hAnsi="Arial" w:cs="Arial"/>
        </w:rPr>
        <w:t>En este proceso el estudiante participa en diversas actividades haciendo que su papel de</w:t>
      </w:r>
      <w:r w:rsidRPr="003417F5">
        <w:rPr>
          <w:rFonts w:ascii="Arial" w:hAnsi="Arial" w:cs="Arial"/>
          <w:spacing w:val="1"/>
        </w:rPr>
        <w:t xml:space="preserve"> </w:t>
      </w:r>
      <w:r w:rsidRPr="003417F5">
        <w:rPr>
          <w:rFonts w:ascii="Arial" w:hAnsi="Arial" w:cs="Arial"/>
        </w:rPr>
        <w:t xml:space="preserve">receptor pasivo cambie de forma radical, hacia un participante activo de los procesos, </w:t>
      </w:r>
      <w:r w:rsidRPr="003417F5">
        <w:rPr>
          <w:rFonts w:ascii="Arial" w:hAnsi="Arial" w:cs="Arial"/>
          <w:spacing w:val="14"/>
        </w:rPr>
        <w:t>gestor</w:t>
      </w:r>
      <w:r w:rsidRPr="003417F5">
        <w:rPr>
          <w:rFonts w:ascii="Arial" w:hAnsi="Arial" w:cs="Arial"/>
          <w:spacing w:val="15"/>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su</w:t>
      </w:r>
      <w:r w:rsidRPr="003417F5">
        <w:rPr>
          <w:rFonts w:ascii="Arial" w:hAnsi="Arial" w:cs="Arial"/>
          <w:spacing w:val="-11"/>
        </w:rPr>
        <w:t xml:space="preserve"> </w:t>
      </w:r>
      <w:r w:rsidRPr="003417F5">
        <w:rPr>
          <w:rFonts w:ascii="Arial" w:hAnsi="Arial" w:cs="Arial"/>
        </w:rPr>
        <w:t>propia</w:t>
      </w:r>
      <w:r w:rsidRPr="003417F5">
        <w:rPr>
          <w:rFonts w:ascii="Arial" w:hAnsi="Arial" w:cs="Arial"/>
          <w:spacing w:val="-25"/>
        </w:rPr>
        <w:t xml:space="preserve"> </w:t>
      </w:r>
      <w:r w:rsidRPr="003417F5">
        <w:rPr>
          <w:rFonts w:ascii="Arial" w:hAnsi="Arial" w:cs="Arial"/>
        </w:rPr>
        <w:t>formación.</w:t>
      </w:r>
    </w:p>
    <w:p w14:paraId="71C69E3F" w14:textId="77777777" w:rsidR="00787B68" w:rsidRPr="003417F5" w:rsidRDefault="00787B68">
      <w:pPr>
        <w:pStyle w:val="Textoindependiente"/>
        <w:spacing w:before="1"/>
        <w:rPr>
          <w:rFonts w:ascii="Arial" w:hAnsi="Arial" w:cs="Arial"/>
          <w:sz w:val="21"/>
        </w:rPr>
      </w:pPr>
    </w:p>
    <w:p w14:paraId="6BB1C0C2" w14:textId="77777777" w:rsidR="00787B68" w:rsidRPr="003417F5" w:rsidRDefault="00B82B06">
      <w:pPr>
        <w:pStyle w:val="Textoindependiente"/>
        <w:spacing w:line="242" w:lineRule="auto"/>
        <w:ind w:left="678" w:right="980"/>
        <w:jc w:val="both"/>
        <w:rPr>
          <w:rFonts w:ascii="Arial" w:hAnsi="Arial" w:cs="Arial"/>
        </w:rPr>
      </w:pPr>
      <w:r w:rsidRPr="003417F5">
        <w:rPr>
          <w:rFonts w:ascii="Arial" w:hAnsi="Arial" w:cs="Arial"/>
        </w:rPr>
        <w:t>Algunos de los siguientes aspectos relacionados con el papel del estudiante deben estar</w:t>
      </w:r>
      <w:r w:rsidRPr="003417F5">
        <w:rPr>
          <w:rFonts w:ascii="Arial" w:hAnsi="Arial" w:cs="Arial"/>
          <w:spacing w:val="1"/>
        </w:rPr>
        <w:t xml:space="preserve"> </w:t>
      </w:r>
      <w:r w:rsidRPr="003417F5">
        <w:rPr>
          <w:rFonts w:ascii="Arial" w:hAnsi="Arial" w:cs="Arial"/>
        </w:rPr>
        <w:t>presentes:</w:t>
      </w:r>
    </w:p>
    <w:p w14:paraId="1D3CC5A5" w14:textId="77777777" w:rsidR="00787B68" w:rsidRPr="003417F5" w:rsidRDefault="00787B68">
      <w:pPr>
        <w:pStyle w:val="Textoindependiente"/>
        <w:spacing w:before="6"/>
        <w:rPr>
          <w:rFonts w:ascii="Arial" w:hAnsi="Arial" w:cs="Arial"/>
        </w:rPr>
      </w:pPr>
    </w:p>
    <w:p w14:paraId="3F770576" w14:textId="3C41E372" w:rsidR="00787B68" w:rsidRPr="003417F5" w:rsidRDefault="00B82B06" w:rsidP="00C2139E">
      <w:pPr>
        <w:pStyle w:val="Prrafodelista"/>
        <w:numPr>
          <w:ilvl w:val="0"/>
          <w:numId w:val="31"/>
        </w:numPr>
        <w:tabs>
          <w:tab w:val="left" w:pos="1046"/>
          <w:tab w:val="left" w:pos="1047"/>
        </w:tabs>
        <w:ind w:left="1046" w:right="975"/>
        <w:rPr>
          <w:rFonts w:ascii="Arial" w:hAnsi="Arial" w:cs="Arial"/>
        </w:rPr>
      </w:pPr>
      <w:r w:rsidRPr="003417F5">
        <w:rPr>
          <w:rFonts w:ascii="Arial" w:hAnsi="Arial" w:cs="Arial"/>
        </w:rPr>
        <w:t>Investigar</w:t>
      </w:r>
      <w:r w:rsidRPr="003417F5">
        <w:rPr>
          <w:rFonts w:ascii="Arial" w:hAnsi="Arial" w:cs="Arial"/>
          <w:spacing w:val="33"/>
        </w:rPr>
        <w:t xml:space="preserve"> </w:t>
      </w:r>
      <w:r w:rsidRPr="003417F5">
        <w:rPr>
          <w:rFonts w:ascii="Arial" w:hAnsi="Arial" w:cs="Arial"/>
        </w:rPr>
        <w:t>y</w:t>
      </w:r>
      <w:r w:rsidRPr="003417F5">
        <w:rPr>
          <w:rFonts w:ascii="Arial" w:hAnsi="Arial" w:cs="Arial"/>
          <w:spacing w:val="27"/>
        </w:rPr>
        <w:t xml:space="preserve"> </w:t>
      </w:r>
      <w:r w:rsidRPr="003417F5">
        <w:rPr>
          <w:rFonts w:ascii="Arial" w:hAnsi="Arial" w:cs="Arial"/>
        </w:rPr>
        <w:t>analizar</w:t>
      </w:r>
      <w:r w:rsidRPr="003417F5">
        <w:rPr>
          <w:rFonts w:ascii="Arial" w:hAnsi="Arial" w:cs="Arial"/>
          <w:spacing w:val="33"/>
        </w:rPr>
        <w:t xml:space="preserve"> </w:t>
      </w:r>
      <w:r w:rsidRPr="003417F5">
        <w:rPr>
          <w:rFonts w:ascii="Arial" w:hAnsi="Arial" w:cs="Arial"/>
        </w:rPr>
        <w:t>situaciones</w:t>
      </w:r>
      <w:r w:rsidRPr="003417F5">
        <w:rPr>
          <w:rFonts w:ascii="Arial" w:hAnsi="Arial" w:cs="Arial"/>
          <w:spacing w:val="27"/>
        </w:rPr>
        <w:t xml:space="preserve"> </w:t>
      </w:r>
      <w:r w:rsidRPr="003417F5">
        <w:rPr>
          <w:rFonts w:ascii="Arial" w:hAnsi="Arial" w:cs="Arial"/>
        </w:rPr>
        <w:t>reales,</w:t>
      </w:r>
      <w:r w:rsidRPr="003417F5">
        <w:rPr>
          <w:rFonts w:ascii="Arial" w:hAnsi="Arial" w:cs="Arial"/>
          <w:spacing w:val="30"/>
        </w:rPr>
        <w:t xml:space="preserve"> </w:t>
      </w:r>
      <w:r w:rsidRPr="003417F5">
        <w:rPr>
          <w:rFonts w:ascii="Arial" w:hAnsi="Arial" w:cs="Arial"/>
        </w:rPr>
        <w:t>complejas</w:t>
      </w:r>
      <w:r w:rsidRPr="003417F5">
        <w:rPr>
          <w:rFonts w:ascii="Arial" w:hAnsi="Arial" w:cs="Arial"/>
          <w:spacing w:val="27"/>
        </w:rPr>
        <w:t xml:space="preserve"> </w:t>
      </w:r>
      <w:r w:rsidRPr="003417F5">
        <w:rPr>
          <w:rFonts w:ascii="Arial" w:hAnsi="Arial" w:cs="Arial"/>
        </w:rPr>
        <w:t>y</w:t>
      </w:r>
      <w:r w:rsidRPr="003417F5">
        <w:rPr>
          <w:rFonts w:ascii="Arial" w:hAnsi="Arial" w:cs="Arial"/>
          <w:spacing w:val="27"/>
        </w:rPr>
        <w:t xml:space="preserve"> </w:t>
      </w:r>
      <w:r w:rsidRPr="003417F5">
        <w:rPr>
          <w:rFonts w:ascii="Arial" w:hAnsi="Arial" w:cs="Arial"/>
        </w:rPr>
        <w:t>retadoras</w:t>
      </w:r>
      <w:r w:rsidRPr="003417F5">
        <w:rPr>
          <w:rFonts w:ascii="Arial" w:hAnsi="Arial" w:cs="Arial"/>
          <w:spacing w:val="27"/>
        </w:rPr>
        <w:t xml:space="preserve"> </w:t>
      </w:r>
      <w:r w:rsidRPr="003417F5">
        <w:rPr>
          <w:rFonts w:ascii="Arial" w:hAnsi="Arial" w:cs="Arial"/>
        </w:rPr>
        <w:t>presentadas</w:t>
      </w:r>
      <w:r w:rsidRPr="003417F5">
        <w:rPr>
          <w:rFonts w:ascii="Arial" w:hAnsi="Arial" w:cs="Arial"/>
          <w:spacing w:val="27"/>
        </w:rPr>
        <w:t xml:space="preserve"> </w:t>
      </w:r>
      <w:r w:rsidRPr="003417F5">
        <w:rPr>
          <w:rFonts w:ascii="Arial" w:hAnsi="Arial" w:cs="Arial"/>
        </w:rPr>
        <w:t>por</w:t>
      </w:r>
      <w:r w:rsidRPr="003417F5">
        <w:rPr>
          <w:rFonts w:ascii="Arial" w:hAnsi="Arial" w:cs="Arial"/>
          <w:spacing w:val="16"/>
        </w:rPr>
        <w:t xml:space="preserve"> </w:t>
      </w:r>
      <w:r w:rsidRPr="003417F5">
        <w:rPr>
          <w:rFonts w:ascii="Arial" w:hAnsi="Arial" w:cs="Arial"/>
        </w:rPr>
        <w:t>el</w:t>
      </w:r>
      <w:r w:rsidRPr="003417F5">
        <w:rPr>
          <w:rFonts w:ascii="Arial" w:hAnsi="Arial" w:cs="Arial"/>
          <w:spacing w:val="-59"/>
        </w:rPr>
        <w:t xml:space="preserve"> </w:t>
      </w:r>
      <w:r w:rsidRPr="003417F5">
        <w:rPr>
          <w:rFonts w:ascii="Arial" w:hAnsi="Arial" w:cs="Arial"/>
        </w:rPr>
        <w:t>profesor.</w:t>
      </w:r>
    </w:p>
    <w:p w14:paraId="54195463" w14:textId="77777777" w:rsidR="00787B68" w:rsidRPr="003417F5" w:rsidRDefault="00787B68">
      <w:pPr>
        <w:pStyle w:val="Textoindependiente"/>
        <w:spacing w:before="5"/>
        <w:rPr>
          <w:rFonts w:ascii="Arial" w:hAnsi="Arial" w:cs="Arial"/>
          <w:sz w:val="21"/>
        </w:rPr>
      </w:pPr>
    </w:p>
    <w:p w14:paraId="6AC72F9B" w14:textId="77777777" w:rsidR="00787B68" w:rsidRPr="003417F5" w:rsidRDefault="00B82B06" w:rsidP="00C2139E">
      <w:pPr>
        <w:pStyle w:val="Prrafodelista"/>
        <w:numPr>
          <w:ilvl w:val="0"/>
          <w:numId w:val="31"/>
        </w:numPr>
        <w:tabs>
          <w:tab w:val="left" w:pos="1046"/>
          <w:tab w:val="left" w:pos="1047"/>
        </w:tabs>
        <w:ind w:left="1046" w:right="957"/>
        <w:rPr>
          <w:rFonts w:ascii="Arial" w:hAnsi="Arial" w:cs="Arial"/>
        </w:rPr>
      </w:pPr>
      <w:r w:rsidRPr="003417F5">
        <w:rPr>
          <w:rFonts w:ascii="Arial" w:hAnsi="Arial" w:cs="Arial"/>
        </w:rPr>
        <w:t>Buscar,</w:t>
      </w:r>
      <w:r w:rsidRPr="003417F5">
        <w:rPr>
          <w:rFonts w:ascii="Arial" w:hAnsi="Arial" w:cs="Arial"/>
          <w:spacing w:val="51"/>
        </w:rPr>
        <w:t xml:space="preserve"> </w:t>
      </w:r>
      <w:r w:rsidRPr="003417F5">
        <w:rPr>
          <w:rFonts w:ascii="Arial" w:hAnsi="Arial" w:cs="Arial"/>
        </w:rPr>
        <w:t>estudiar</w:t>
      </w:r>
      <w:r w:rsidRPr="003417F5">
        <w:rPr>
          <w:rFonts w:ascii="Arial" w:hAnsi="Arial" w:cs="Arial"/>
          <w:spacing w:val="55"/>
        </w:rPr>
        <w:t xml:space="preserve"> </w:t>
      </w:r>
      <w:r w:rsidRPr="003417F5">
        <w:rPr>
          <w:rFonts w:ascii="Arial" w:hAnsi="Arial" w:cs="Arial"/>
        </w:rPr>
        <w:t>y</w:t>
      </w:r>
      <w:r w:rsidRPr="003417F5">
        <w:rPr>
          <w:rFonts w:ascii="Arial" w:hAnsi="Arial" w:cs="Arial"/>
          <w:spacing w:val="50"/>
        </w:rPr>
        <w:t xml:space="preserve"> </w:t>
      </w:r>
      <w:r w:rsidRPr="003417F5">
        <w:rPr>
          <w:rFonts w:ascii="Arial" w:hAnsi="Arial" w:cs="Arial"/>
        </w:rPr>
        <w:t>aplicar</w:t>
      </w:r>
      <w:r w:rsidRPr="003417F5">
        <w:rPr>
          <w:rFonts w:ascii="Arial" w:hAnsi="Arial" w:cs="Arial"/>
          <w:spacing w:val="55"/>
        </w:rPr>
        <w:t xml:space="preserve"> </w:t>
      </w:r>
      <w:r w:rsidRPr="003417F5">
        <w:rPr>
          <w:rFonts w:ascii="Arial" w:hAnsi="Arial" w:cs="Arial"/>
        </w:rPr>
        <w:t>información</w:t>
      </w:r>
      <w:r w:rsidRPr="003417F5">
        <w:rPr>
          <w:rFonts w:ascii="Arial" w:hAnsi="Arial" w:cs="Arial"/>
          <w:spacing w:val="53"/>
        </w:rPr>
        <w:t xml:space="preserve"> </w:t>
      </w:r>
      <w:r w:rsidRPr="003417F5">
        <w:rPr>
          <w:rFonts w:ascii="Arial" w:hAnsi="Arial" w:cs="Arial"/>
        </w:rPr>
        <w:t>de</w:t>
      </w:r>
      <w:r w:rsidRPr="003417F5">
        <w:rPr>
          <w:rFonts w:ascii="Arial" w:hAnsi="Arial" w:cs="Arial"/>
          <w:spacing w:val="53"/>
        </w:rPr>
        <w:t xml:space="preserve"> </w:t>
      </w:r>
      <w:r w:rsidRPr="003417F5">
        <w:rPr>
          <w:rFonts w:ascii="Arial" w:hAnsi="Arial" w:cs="Arial"/>
        </w:rPr>
        <w:t>diversas</w:t>
      </w:r>
      <w:r w:rsidRPr="003417F5">
        <w:rPr>
          <w:rFonts w:ascii="Arial" w:hAnsi="Arial" w:cs="Arial"/>
          <w:spacing w:val="49"/>
        </w:rPr>
        <w:t xml:space="preserve"> </w:t>
      </w:r>
      <w:r w:rsidRPr="003417F5">
        <w:rPr>
          <w:rFonts w:ascii="Arial" w:hAnsi="Arial" w:cs="Arial"/>
        </w:rPr>
        <w:t>fuentes</w:t>
      </w:r>
      <w:r w:rsidRPr="003417F5">
        <w:rPr>
          <w:rFonts w:ascii="Arial" w:hAnsi="Arial" w:cs="Arial"/>
          <w:spacing w:val="50"/>
        </w:rPr>
        <w:t xml:space="preserve"> </w:t>
      </w:r>
      <w:r w:rsidRPr="003417F5">
        <w:rPr>
          <w:rFonts w:ascii="Arial" w:hAnsi="Arial" w:cs="Arial"/>
        </w:rPr>
        <w:t>(Internet,</w:t>
      </w:r>
      <w:r w:rsidRPr="003417F5">
        <w:rPr>
          <w:rFonts w:ascii="Arial" w:hAnsi="Arial" w:cs="Arial"/>
          <w:spacing w:val="51"/>
        </w:rPr>
        <w:t xml:space="preserve"> </w:t>
      </w:r>
      <w:r w:rsidRPr="003417F5">
        <w:rPr>
          <w:rFonts w:ascii="Arial" w:hAnsi="Arial" w:cs="Arial"/>
        </w:rPr>
        <w:t>Biblioteca</w:t>
      </w:r>
      <w:r w:rsidRPr="003417F5">
        <w:rPr>
          <w:rFonts w:ascii="Arial" w:hAnsi="Arial" w:cs="Arial"/>
          <w:spacing w:val="36"/>
        </w:rPr>
        <w:t xml:space="preserve"> </w:t>
      </w:r>
      <w:r w:rsidRPr="003417F5">
        <w:rPr>
          <w:rFonts w:ascii="Arial" w:hAnsi="Arial" w:cs="Arial"/>
        </w:rPr>
        <w:t>Digital,</w:t>
      </w:r>
      <w:r w:rsidRPr="003417F5">
        <w:rPr>
          <w:rFonts w:ascii="Arial" w:hAnsi="Arial" w:cs="Arial"/>
          <w:spacing w:val="-58"/>
        </w:rPr>
        <w:t xml:space="preserve"> </w:t>
      </w:r>
      <w:r w:rsidRPr="003417F5">
        <w:rPr>
          <w:rFonts w:ascii="Arial" w:hAnsi="Arial" w:cs="Arial"/>
        </w:rPr>
        <w:t>biblioteca</w:t>
      </w:r>
      <w:r w:rsidRPr="003417F5">
        <w:rPr>
          <w:rFonts w:ascii="Arial" w:hAnsi="Arial" w:cs="Arial"/>
          <w:spacing w:val="-26"/>
        </w:rPr>
        <w:t xml:space="preserve"> </w:t>
      </w:r>
      <w:r w:rsidRPr="003417F5">
        <w:rPr>
          <w:rFonts w:ascii="Arial" w:hAnsi="Arial" w:cs="Arial"/>
        </w:rPr>
        <w:t>escolar,</w:t>
      </w:r>
      <w:r w:rsidRPr="003417F5">
        <w:rPr>
          <w:rFonts w:ascii="Arial" w:hAnsi="Arial" w:cs="Arial"/>
          <w:spacing w:val="-11"/>
        </w:rPr>
        <w:t xml:space="preserve"> </w:t>
      </w:r>
      <w:r w:rsidRPr="003417F5">
        <w:rPr>
          <w:rFonts w:ascii="Arial" w:hAnsi="Arial" w:cs="Arial"/>
        </w:rPr>
        <w:t>textos,</w:t>
      </w:r>
      <w:r w:rsidRPr="003417F5">
        <w:rPr>
          <w:rFonts w:ascii="Arial" w:hAnsi="Arial" w:cs="Arial"/>
          <w:spacing w:val="-12"/>
        </w:rPr>
        <w:t xml:space="preserve"> </w:t>
      </w:r>
      <w:r w:rsidRPr="003417F5">
        <w:rPr>
          <w:rFonts w:ascii="Arial" w:hAnsi="Arial" w:cs="Arial"/>
        </w:rPr>
        <w:t>artículos).</w:t>
      </w:r>
    </w:p>
    <w:p w14:paraId="767A3EBF" w14:textId="77777777" w:rsidR="00787B68" w:rsidRPr="003417F5" w:rsidRDefault="00787B68">
      <w:pPr>
        <w:pStyle w:val="Textoindependiente"/>
        <w:spacing w:before="4"/>
        <w:rPr>
          <w:rFonts w:ascii="Arial" w:hAnsi="Arial" w:cs="Arial"/>
          <w:sz w:val="21"/>
        </w:rPr>
      </w:pPr>
    </w:p>
    <w:p w14:paraId="4AC625E3" w14:textId="77777777" w:rsidR="00787B68" w:rsidRPr="003417F5" w:rsidRDefault="00B82B06" w:rsidP="00C2139E">
      <w:pPr>
        <w:pStyle w:val="Prrafodelista"/>
        <w:numPr>
          <w:ilvl w:val="0"/>
          <w:numId w:val="31"/>
        </w:numPr>
        <w:tabs>
          <w:tab w:val="left" w:pos="1046"/>
          <w:tab w:val="left" w:pos="1047"/>
        </w:tabs>
        <w:ind w:left="1046" w:right="972"/>
        <w:rPr>
          <w:rFonts w:ascii="Arial" w:hAnsi="Arial" w:cs="Arial"/>
        </w:rPr>
      </w:pPr>
      <w:r w:rsidRPr="003417F5">
        <w:rPr>
          <w:rFonts w:ascii="Arial" w:hAnsi="Arial" w:cs="Arial"/>
        </w:rPr>
        <w:t>Realizar</w:t>
      </w:r>
      <w:r w:rsidRPr="003417F5">
        <w:rPr>
          <w:rFonts w:ascii="Arial" w:hAnsi="Arial" w:cs="Arial"/>
          <w:spacing w:val="15"/>
        </w:rPr>
        <w:t xml:space="preserve"> </w:t>
      </w:r>
      <w:r w:rsidRPr="003417F5">
        <w:rPr>
          <w:rFonts w:ascii="Arial" w:hAnsi="Arial" w:cs="Arial"/>
        </w:rPr>
        <w:t>consultas</w:t>
      </w:r>
      <w:r w:rsidRPr="003417F5">
        <w:rPr>
          <w:rFonts w:ascii="Arial" w:hAnsi="Arial" w:cs="Arial"/>
          <w:spacing w:val="-8"/>
        </w:rPr>
        <w:t xml:space="preserve"> </w:t>
      </w:r>
      <w:r w:rsidRPr="003417F5">
        <w:rPr>
          <w:rFonts w:ascii="Arial" w:hAnsi="Arial" w:cs="Arial"/>
        </w:rPr>
        <w:t>con</w:t>
      </w:r>
      <w:r w:rsidRPr="003417F5">
        <w:rPr>
          <w:rFonts w:ascii="Arial" w:hAnsi="Arial" w:cs="Arial"/>
          <w:spacing w:val="-5"/>
        </w:rPr>
        <w:t xml:space="preserve"> </w:t>
      </w:r>
      <w:r w:rsidRPr="003417F5">
        <w:rPr>
          <w:rFonts w:ascii="Arial" w:hAnsi="Arial" w:cs="Arial"/>
        </w:rPr>
        <w:t>personas</w:t>
      </w:r>
      <w:r w:rsidRPr="003417F5">
        <w:rPr>
          <w:rFonts w:ascii="Arial" w:hAnsi="Arial" w:cs="Arial"/>
          <w:spacing w:val="-9"/>
        </w:rPr>
        <w:t xml:space="preserve"> </w:t>
      </w:r>
      <w:r w:rsidRPr="003417F5">
        <w:rPr>
          <w:rFonts w:ascii="Arial" w:hAnsi="Arial" w:cs="Arial"/>
        </w:rPr>
        <w:t>y</w:t>
      </w:r>
      <w:r w:rsidRPr="003417F5">
        <w:rPr>
          <w:rFonts w:ascii="Arial" w:hAnsi="Arial" w:cs="Arial"/>
          <w:spacing w:val="-8"/>
        </w:rPr>
        <w:t xml:space="preserve"> </w:t>
      </w:r>
      <w:r w:rsidRPr="003417F5">
        <w:rPr>
          <w:rFonts w:ascii="Arial" w:hAnsi="Arial" w:cs="Arial"/>
        </w:rPr>
        <w:t>organizaciones</w:t>
      </w:r>
      <w:r w:rsidRPr="003417F5">
        <w:rPr>
          <w:rFonts w:ascii="Arial" w:hAnsi="Arial" w:cs="Arial"/>
          <w:spacing w:val="-8"/>
        </w:rPr>
        <w:t xml:space="preserve"> </w:t>
      </w:r>
      <w:r w:rsidRPr="003417F5">
        <w:rPr>
          <w:rFonts w:ascii="Arial" w:hAnsi="Arial" w:cs="Arial"/>
        </w:rPr>
        <w:t>que</w:t>
      </w:r>
      <w:r w:rsidRPr="003417F5">
        <w:rPr>
          <w:rFonts w:ascii="Arial" w:hAnsi="Arial" w:cs="Arial"/>
          <w:spacing w:val="-5"/>
        </w:rPr>
        <w:t xml:space="preserve"> </w:t>
      </w:r>
      <w:r w:rsidRPr="003417F5">
        <w:rPr>
          <w:rFonts w:ascii="Arial" w:hAnsi="Arial" w:cs="Arial"/>
        </w:rPr>
        <w:t>trabajan</w:t>
      </w:r>
      <w:r w:rsidRPr="003417F5">
        <w:rPr>
          <w:rFonts w:ascii="Arial" w:hAnsi="Arial" w:cs="Arial"/>
          <w:spacing w:val="13"/>
        </w:rPr>
        <w:t xml:space="preserve"> </w:t>
      </w:r>
      <w:r w:rsidRPr="003417F5">
        <w:rPr>
          <w:rFonts w:ascii="Arial" w:hAnsi="Arial" w:cs="Arial"/>
        </w:rPr>
        <w:t>la</w:t>
      </w:r>
      <w:r w:rsidRPr="003417F5">
        <w:rPr>
          <w:rFonts w:ascii="Arial" w:hAnsi="Arial" w:cs="Arial"/>
          <w:spacing w:val="-4"/>
        </w:rPr>
        <w:t xml:space="preserve"> </w:t>
      </w:r>
      <w:r w:rsidRPr="003417F5">
        <w:rPr>
          <w:rFonts w:ascii="Arial" w:hAnsi="Arial" w:cs="Arial"/>
        </w:rPr>
        <w:t>temática</w:t>
      </w:r>
      <w:r w:rsidRPr="003417F5">
        <w:rPr>
          <w:rFonts w:ascii="Arial" w:hAnsi="Arial" w:cs="Arial"/>
          <w:spacing w:val="15"/>
        </w:rPr>
        <w:t xml:space="preserve"> </w:t>
      </w:r>
      <w:r w:rsidRPr="003417F5">
        <w:rPr>
          <w:rFonts w:ascii="Arial" w:hAnsi="Arial" w:cs="Arial"/>
        </w:rPr>
        <w:t>o</w:t>
      </w:r>
      <w:r w:rsidRPr="003417F5">
        <w:rPr>
          <w:rFonts w:ascii="Arial" w:hAnsi="Arial" w:cs="Arial"/>
          <w:spacing w:val="13"/>
        </w:rPr>
        <w:t xml:space="preserve"> </w:t>
      </w:r>
      <w:r w:rsidRPr="003417F5">
        <w:rPr>
          <w:rFonts w:ascii="Arial" w:hAnsi="Arial" w:cs="Arial"/>
        </w:rPr>
        <w:t>problemática</w:t>
      </w:r>
      <w:r w:rsidRPr="003417F5">
        <w:rPr>
          <w:rFonts w:ascii="Arial" w:hAnsi="Arial" w:cs="Arial"/>
          <w:spacing w:val="-58"/>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interés,</w:t>
      </w:r>
      <w:r w:rsidRPr="003417F5">
        <w:rPr>
          <w:rFonts w:ascii="Arial" w:hAnsi="Arial" w:cs="Arial"/>
          <w:spacing w:val="-11"/>
        </w:rPr>
        <w:t xml:space="preserve"> </w:t>
      </w:r>
      <w:r w:rsidRPr="003417F5">
        <w:rPr>
          <w:rFonts w:ascii="Arial" w:hAnsi="Arial" w:cs="Arial"/>
        </w:rPr>
        <w:t>buscando</w:t>
      </w:r>
      <w:r w:rsidRPr="003417F5">
        <w:rPr>
          <w:rFonts w:ascii="Arial" w:hAnsi="Arial" w:cs="Arial"/>
          <w:spacing w:val="-10"/>
        </w:rPr>
        <w:t xml:space="preserve"> </w:t>
      </w:r>
      <w:r w:rsidRPr="003417F5">
        <w:rPr>
          <w:rFonts w:ascii="Arial" w:hAnsi="Arial" w:cs="Arial"/>
        </w:rPr>
        <w:t>soluciones</w:t>
      </w:r>
      <w:r w:rsidRPr="003417F5">
        <w:rPr>
          <w:rFonts w:ascii="Arial" w:hAnsi="Arial" w:cs="Arial"/>
          <w:spacing w:val="-29"/>
        </w:rPr>
        <w:t xml:space="preserve"> </w:t>
      </w:r>
      <w:r w:rsidRPr="003417F5">
        <w:rPr>
          <w:rFonts w:ascii="Arial" w:hAnsi="Arial" w:cs="Arial"/>
        </w:rPr>
        <w:t>fundamentadas.</w:t>
      </w:r>
    </w:p>
    <w:p w14:paraId="2EA86316" w14:textId="77777777" w:rsidR="00787B68" w:rsidRPr="003417F5" w:rsidRDefault="00787B68">
      <w:pPr>
        <w:pStyle w:val="Textoindependiente"/>
        <w:spacing w:before="9"/>
        <w:rPr>
          <w:rFonts w:ascii="Arial" w:hAnsi="Arial" w:cs="Arial"/>
        </w:rPr>
      </w:pPr>
    </w:p>
    <w:p w14:paraId="0CEE12DF" w14:textId="77777777" w:rsidR="00787B68" w:rsidRPr="003417F5" w:rsidRDefault="00B82B06" w:rsidP="00C2139E">
      <w:pPr>
        <w:pStyle w:val="Prrafodelista"/>
        <w:numPr>
          <w:ilvl w:val="0"/>
          <w:numId w:val="31"/>
        </w:numPr>
        <w:tabs>
          <w:tab w:val="left" w:pos="1046"/>
          <w:tab w:val="left" w:pos="1047"/>
        </w:tabs>
        <w:spacing w:before="1"/>
        <w:ind w:left="1046" w:right="961"/>
        <w:rPr>
          <w:rFonts w:ascii="Arial" w:hAnsi="Arial" w:cs="Arial"/>
        </w:rPr>
      </w:pPr>
      <w:r w:rsidRPr="003417F5">
        <w:rPr>
          <w:rFonts w:ascii="Arial" w:hAnsi="Arial" w:cs="Arial"/>
        </w:rPr>
        <w:t>Compartir</w:t>
      </w:r>
      <w:r w:rsidRPr="003417F5">
        <w:rPr>
          <w:rFonts w:ascii="Arial" w:hAnsi="Arial" w:cs="Arial"/>
          <w:spacing w:val="1"/>
        </w:rPr>
        <w:t xml:space="preserve"> </w:t>
      </w:r>
      <w:r w:rsidRPr="003417F5">
        <w:rPr>
          <w:rFonts w:ascii="Arial" w:hAnsi="Arial" w:cs="Arial"/>
        </w:rPr>
        <w:t>las</w:t>
      </w:r>
      <w:r w:rsidRPr="003417F5">
        <w:rPr>
          <w:rFonts w:ascii="Arial" w:hAnsi="Arial" w:cs="Arial"/>
          <w:spacing w:val="1"/>
        </w:rPr>
        <w:t xml:space="preserve"> </w:t>
      </w:r>
      <w:r w:rsidRPr="003417F5">
        <w:rPr>
          <w:rFonts w:ascii="Arial" w:hAnsi="Arial" w:cs="Arial"/>
        </w:rPr>
        <w:t>diferentes</w:t>
      </w:r>
      <w:r w:rsidRPr="003417F5">
        <w:rPr>
          <w:rFonts w:ascii="Arial" w:hAnsi="Arial" w:cs="Arial"/>
          <w:spacing w:val="1"/>
        </w:rPr>
        <w:t xml:space="preserve"> </w:t>
      </w:r>
      <w:r w:rsidRPr="003417F5">
        <w:rPr>
          <w:rFonts w:ascii="Arial" w:hAnsi="Arial" w:cs="Arial"/>
        </w:rPr>
        <w:t>soluciones</w:t>
      </w:r>
      <w:r w:rsidRPr="003417F5">
        <w:rPr>
          <w:rFonts w:ascii="Arial" w:hAnsi="Arial" w:cs="Arial"/>
          <w:spacing w:val="1"/>
        </w:rPr>
        <w:t xml:space="preserve"> </w:t>
      </w:r>
      <w:r w:rsidRPr="003417F5">
        <w:rPr>
          <w:rFonts w:ascii="Arial" w:hAnsi="Arial" w:cs="Arial"/>
        </w:rPr>
        <w:t>encontradas con los miembros del grupo,</w:t>
      </w:r>
      <w:r w:rsidRPr="003417F5">
        <w:rPr>
          <w:rFonts w:ascii="Arial" w:hAnsi="Arial" w:cs="Arial"/>
          <w:spacing w:val="1"/>
        </w:rPr>
        <w:t xml:space="preserve"> </w:t>
      </w:r>
      <w:r w:rsidRPr="003417F5">
        <w:rPr>
          <w:rFonts w:ascii="Arial" w:hAnsi="Arial" w:cs="Arial"/>
        </w:rPr>
        <w:t>buscando</w:t>
      </w:r>
      <w:r w:rsidRPr="003417F5">
        <w:rPr>
          <w:rFonts w:ascii="Arial" w:hAnsi="Arial" w:cs="Arial"/>
          <w:spacing w:val="-59"/>
        </w:rPr>
        <w:t xml:space="preserve"> </w:t>
      </w:r>
      <w:r w:rsidRPr="003417F5">
        <w:rPr>
          <w:rFonts w:ascii="Arial" w:hAnsi="Arial" w:cs="Arial"/>
        </w:rPr>
        <w:t>entre</w:t>
      </w:r>
      <w:r w:rsidRPr="003417F5">
        <w:rPr>
          <w:rFonts w:ascii="Arial" w:hAnsi="Arial" w:cs="Arial"/>
          <w:spacing w:val="-10"/>
        </w:rPr>
        <w:t xml:space="preserve"> </w:t>
      </w:r>
      <w:r w:rsidRPr="003417F5">
        <w:rPr>
          <w:rFonts w:ascii="Arial" w:hAnsi="Arial" w:cs="Arial"/>
        </w:rPr>
        <w:t>todos,</w:t>
      </w:r>
      <w:r w:rsidRPr="003417F5">
        <w:rPr>
          <w:rFonts w:ascii="Arial" w:hAnsi="Arial" w:cs="Arial"/>
          <w:spacing w:val="-11"/>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forma</w:t>
      </w:r>
      <w:r w:rsidRPr="003417F5">
        <w:rPr>
          <w:rFonts w:ascii="Arial" w:hAnsi="Arial" w:cs="Arial"/>
          <w:spacing w:val="-26"/>
        </w:rPr>
        <w:t xml:space="preserve"> </w:t>
      </w:r>
      <w:r w:rsidRPr="003417F5">
        <w:rPr>
          <w:rFonts w:ascii="Arial" w:hAnsi="Arial" w:cs="Arial"/>
        </w:rPr>
        <w:t>colaborativa,</w:t>
      </w:r>
      <w:r w:rsidRPr="003417F5">
        <w:rPr>
          <w:rFonts w:ascii="Arial" w:hAnsi="Arial" w:cs="Arial"/>
          <w:spacing w:val="-11"/>
        </w:rPr>
        <w:t xml:space="preserve"> </w:t>
      </w:r>
      <w:r w:rsidRPr="003417F5">
        <w:rPr>
          <w:rFonts w:ascii="Arial" w:hAnsi="Arial" w:cs="Arial"/>
        </w:rPr>
        <w:t>la</w:t>
      </w:r>
      <w:r w:rsidRPr="003417F5">
        <w:rPr>
          <w:rFonts w:ascii="Arial" w:hAnsi="Arial" w:cs="Arial"/>
          <w:spacing w:val="-9"/>
        </w:rPr>
        <w:t xml:space="preserve"> </w:t>
      </w:r>
      <w:r w:rsidRPr="003417F5">
        <w:rPr>
          <w:rFonts w:ascii="Arial" w:hAnsi="Arial" w:cs="Arial"/>
        </w:rPr>
        <w:t>solución</w:t>
      </w:r>
      <w:r w:rsidRPr="003417F5">
        <w:rPr>
          <w:rFonts w:ascii="Arial" w:hAnsi="Arial" w:cs="Arial"/>
          <w:spacing w:val="-10"/>
        </w:rPr>
        <w:t xml:space="preserve"> </w:t>
      </w:r>
      <w:r w:rsidRPr="003417F5">
        <w:rPr>
          <w:rFonts w:ascii="Arial" w:hAnsi="Arial" w:cs="Arial"/>
        </w:rPr>
        <w:t>más</w:t>
      </w:r>
      <w:r w:rsidRPr="003417F5">
        <w:rPr>
          <w:rFonts w:ascii="Arial" w:hAnsi="Arial" w:cs="Arial"/>
          <w:spacing w:val="4"/>
        </w:rPr>
        <w:t xml:space="preserve"> </w:t>
      </w:r>
      <w:r w:rsidRPr="003417F5">
        <w:rPr>
          <w:rFonts w:ascii="Arial" w:hAnsi="Arial" w:cs="Arial"/>
        </w:rPr>
        <w:t>viable.</w:t>
      </w:r>
    </w:p>
    <w:p w14:paraId="24569A41" w14:textId="77777777" w:rsidR="00787B68" w:rsidRPr="003417F5" w:rsidRDefault="00787B68">
      <w:pPr>
        <w:pStyle w:val="Textoindependiente"/>
        <w:spacing w:before="4"/>
        <w:rPr>
          <w:rFonts w:ascii="Arial" w:hAnsi="Arial" w:cs="Arial"/>
          <w:sz w:val="21"/>
        </w:rPr>
      </w:pPr>
    </w:p>
    <w:p w14:paraId="29686DA8" w14:textId="77777777" w:rsidR="00787B68" w:rsidRPr="003417F5" w:rsidRDefault="00B82B06" w:rsidP="00C2139E">
      <w:pPr>
        <w:pStyle w:val="Prrafodelista"/>
        <w:numPr>
          <w:ilvl w:val="0"/>
          <w:numId w:val="31"/>
        </w:numPr>
        <w:tabs>
          <w:tab w:val="left" w:pos="1046"/>
          <w:tab w:val="left" w:pos="1047"/>
        </w:tabs>
        <w:ind w:left="1046" w:right="963"/>
        <w:rPr>
          <w:rFonts w:ascii="Arial" w:hAnsi="Arial" w:cs="Arial"/>
        </w:rPr>
      </w:pPr>
      <w:r w:rsidRPr="003417F5">
        <w:rPr>
          <w:rFonts w:ascii="Arial" w:hAnsi="Arial" w:cs="Arial"/>
        </w:rPr>
        <w:t>Utilizar</w:t>
      </w:r>
      <w:r w:rsidRPr="003417F5">
        <w:rPr>
          <w:rFonts w:ascii="Arial" w:hAnsi="Arial" w:cs="Arial"/>
          <w:spacing w:val="3"/>
        </w:rPr>
        <w:t xml:space="preserve"> </w:t>
      </w:r>
      <w:r w:rsidRPr="003417F5">
        <w:rPr>
          <w:rFonts w:ascii="Arial" w:hAnsi="Arial" w:cs="Arial"/>
        </w:rPr>
        <w:t>las</w:t>
      </w:r>
      <w:r w:rsidRPr="003417F5">
        <w:rPr>
          <w:rFonts w:ascii="Arial" w:hAnsi="Arial" w:cs="Arial"/>
          <w:spacing w:val="58"/>
        </w:rPr>
        <w:t xml:space="preserve"> </w:t>
      </w:r>
      <w:r w:rsidRPr="003417F5">
        <w:rPr>
          <w:rFonts w:ascii="Arial" w:hAnsi="Arial" w:cs="Arial"/>
        </w:rPr>
        <w:t>tecnologías</w:t>
      </w:r>
      <w:r w:rsidRPr="003417F5">
        <w:rPr>
          <w:rFonts w:ascii="Arial" w:hAnsi="Arial" w:cs="Arial"/>
          <w:spacing w:val="58"/>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w:t>
      </w:r>
      <w:r w:rsidRPr="003417F5">
        <w:rPr>
          <w:rFonts w:ascii="Arial" w:hAnsi="Arial" w:cs="Arial"/>
          <w:spacing w:val="44"/>
        </w:rPr>
        <w:t xml:space="preserve"> </w:t>
      </w:r>
      <w:r w:rsidRPr="003417F5">
        <w:rPr>
          <w:rFonts w:ascii="Arial" w:hAnsi="Arial" w:cs="Arial"/>
        </w:rPr>
        <w:t>información</w:t>
      </w:r>
      <w:r w:rsidRPr="003417F5">
        <w:rPr>
          <w:rFonts w:ascii="Arial" w:hAnsi="Arial" w:cs="Arial"/>
          <w:spacing w:val="1"/>
        </w:rPr>
        <w:t xml:space="preserve"> </w:t>
      </w:r>
      <w:r w:rsidRPr="003417F5">
        <w:rPr>
          <w:rFonts w:ascii="Arial" w:hAnsi="Arial" w:cs="Arial"/>
        </w:rPr>
        <w:t>y</w:t>
      </w:r>
      <w:r w:rsidRPr="003417F5">
        <w:rPr>
          <w:rFonts w:ascii="Arial" w:hAnsi="Arial" w:cs="Arial"/>
          <w:spacing w:val="58"/>
        </w:rPr>
        <w:t xml:space="preserve"> </w:t>
      </w:r>
      <w:r w:rsidRPr="003417F5">
        <w:rPr>
          <w:rFonts w:ascii="Arial" w:hAnsi="Arial" w:cs="Arial"/>
        </w:rPr>
        <w:t>las</w:t>
      </w:r>
      <w:r w:rsidRPr="003417F5">
        <w:rPr>
          <w:rFonts w:ascii="Arial" w:hAnsi="Arial" w:cs="Arial"/>
          <w:spacing w:val="58"/>
        </w:rPr>
        <w:t xml:space="preserve"> </w:t>
      </w:r>
      <w:r w:rsidRPr="003417F5">
        <w:rPr>
          <w:rFonts w:ascii="Arial" w:hAnsi="Arial" w:cs="Arial"/>
        </w:rPr>
        <w:t>comunicaciones</w:t>
      </w:r>
      <w:r w:rsidRPr="003417F5">
        <w:rPr>
          <w:rFonts w:ascii="Arial" w:hAnsi="Arial" w:cs="Arial"/>
          <w:spacing w:val="58"/>
        </w:rPr>
        <w:t xml:space="preserve"> </w:t>
      </w:r>
      <w:r w:rsidRPr="003417F5">
        <w:rPr>
          <w:rFonts w:ascii="Arial" w:hAnsi="Arial" w:cs="Arial"/>
        </w:rPr>
        <w:t>–</w:t>
      </w:r>
      <w:r w:rsidRPr="003417F5">
        <w:rPr>
          <w:rFonts w:ascii="Arial" w:hAnsi="Arial" w:cs="Arial"/>
          <w:spacing w:val="45"/>
        </w:rPr>
        <w:t xml:space="preserve"> </w:t>
      </w:r>
      <w:r w:rsidRPr="003417F5">
        <w:rPr>
          <w:rFonts w:ascii="Arial" w:hAnsi="Arial" w:cs="Arial"/>
        </w:rPr>
        <w:t>Tic,</w:t>
      </w:r>
      <w:r w:rsidRPr="003417F5">
        <w:rPr>
          <w:rFonts w:ascii="Arial" w:hAnsi="Arial" w:cs="Arial"/>
          <w:spacing w:val="43"/>
        </w:rPr>
        <w:t xml:space="preserve"> </w:t>
      </w:r>
      <w:r w:rsidRPr="003417F5">
        <w:rPr>
          <w:rFonts w:ascii="Arial" w:hAnsi="Arial" w:cs="Arial"/>
        </w:rPr>
        <w:t>para</w:t>
      </w:r>
      <w:r w:rsidRPr="003417F5">
        <w:rPr>
          <w:rFonts w:ascii="Arial" w:hAnsi="Arial" w:cs="Arial"/>
          <w:spacing w:val="28"/>
        </w:rPr>
        <w:t xml:space="preserve"> </w:t>
      </w:r>
      <w:r w:rsidRPr="003417F5">
        <w:rPr>
          <w:rFonts w:ascii="Arial" w:hAnsi="Arial" w:cs="Arial"/>
        </w:rPr>
        <w:t>aprender,</w:t>
      </w:r>
      <w:r w:rsidRPr="003417F5">
        <w:rPr>
          <w:rFonts w:ascii="Arial" w:hAnsi="Arial" w:cs="Arial"/>
          <w:spacing w:val="-59"/>
        </w:rPr>
        <w:t xml:space="preserve"> </w:t>
      </w:r>
      <w:r w:rsidRPr="003417F5">
        <w:rPr>
          <w:rFonts w:ascii="Arial" w:hAnsi="Arial" w:cs="Arial"/>
        </w:rPr>
        <w:t>investigar,</w:t>
      </w:r>
      <w:r w:rsidRPr="003417F5">
        <w:rPr>
          <w:rFonts w:ascii="Arial" w:hAnsi="Arial" w:cs="Arial"/>
          <w:spacing w:val="-10"/>
        </w:rPr>
        <w:t xml:space="preserve"> </w:t>
      </w:r>
      <w:r w:rsidRPr="003417F5">
        <w:rPr>
          <w:rFonts w:ascii="Arial" w:hAnsi="Arial" w:cs="Arial"/>
        </w:rPr>
        <w:t>exponer</w:t>
      </w:r>
      <w:r w:rsidRPr="003417F5">
        <w:rPr>
          <w:rFonts w:ascii="Arial" w:hAnsi="Arial" w:cs="Arial"/>
          <w:spacing w:val="-7"/>
        </w:rPr>
        <w:t xml:space="preserve"> </w:t>
      </w:r>
      <w:r w:rsidRPr="003417F5">
        <w:rPr>
          <w:rFonts w:ascii="Arial" w:hAnsi="Arial" w:cs="Arial"/>
        </w:rPr>
        <w:t>e</w:t>
      </w:r>
      <w:r w:rsidRPr="003417F5">
        <w:rPr>
          <w:rFonts w:ascii="Arial" w:hAnsi="Arial" w:cs="Arial"/>
          <w:spacing w:val="-8"/>
        </w:rPr>
        <w:t xml:space="preserve"> </w:t>
      </w:r>
      <w:r w:rsidRPr="003417F5">
        <w:rPr>
          <w:rFonts w:ascii="Arial" w:hAnsi="Arial" w:cs="Arial"/>
        </w:rPr>
        <w:t>interactuar</w:t>
      </w:r>
      <w:r w:rsidRPr="003417F5">
        <w:rPr>
          <w:rFonts w:ascii="Arial" w:hAnsi="Arial" w:cs="Arial"/>
          <w:spacing w:val="-7"/>
        </w:rPr>
        <w:t xml:space="preserve"> </w:t>
      </w:r>
      <w:r w:rsidRPr="003417F5">
        <w:rPr>
          <w:rFonts w:ascii="Arial" w:hAnsi="Arial" w:cs="Arial"/>
        </w:rPr>
        <w:t>con</w:t>
      </w:r>
      <w:r w:rsidRPr="003417F5">
        <w:rPr>
          <w:rFonts w:ascii="Arial" w:hAnsi="Arial" w:cs="Arial"/>
          <w:spacing w:val="-8"/>
        </w:rPr>
        <w:t xml:space="preserve"> </w:t>
      </w:r>
      <w:r w:rsidRPr="003417F5">
        <w:rPr>
          <w:rFonts w:ascii="Arial" w:hAnsi="Arial" w:cs="Arial"/>
        </w:rPr>
        <w:t>el</w:t>
      </w:r>
      <w:r w:rsidRPr="003417F5">
        <w:rPr>
          <w:rFonts w:ascii="Arial" w:hAnsi="Arial" w:cs="Arial"/>
          <w:spacing w:val="-13"/>
        </w:rPr>
        <w:t xml:space="preserve"> </w:t>
      </w:r>
      <w:r w:rsidRPr="003417F5">
        <w:rPr>
          <w:rFonts w:ascii="Arial" w:hAnsi="Arial" w:cs="Arial"/>
        </w:rPr>
        <w:t>profesor</w:t>
      </w:r>
      <w:r w:rsidRPr="003417F5">
        <w:rPr>
          <w:rFonts w:ascii="Arial" w:hAnsi="Arial" w:cs="Arial"/>
          <w:spacing w:val="-22"/>
        </w:rPr>
        <w:t xml:space="preserve"> </w:t>
      </w:r>
      <w:r w:rsidRPr="003417F5">
        <w:rPr>
          <w:rFonts w:ascii="Arial" w:hAnsi="Arial" w:cs="Arial"/>
        </w:rPr>
        <w:t>y</w:t>
      </w:r>
      <w:r w:rsidRPr="003417F5">
        <w:rPr>
          <w:rFonts w:ascii="Arial" w:hAnsi="Arial" w:cs="Arial"/>
          <w:spacing w:val="-12"/>
        </w:rPr>
        <w:t xml:space="preserve"> </w:t>
      </w:r>
      <w:r w:rsidRPr="003417F5">
        <w:rPr>
          <w:rFonts w:ascii="Arial" w:hAnsi="Arial" w:cs="Arial"/>
        </w:rPr>
        <w:t>sus</w:t>
      </w:r>
      <w:r w:rsidRPr="003417F5">
        <w:rPr>
          <w:rFonts w:ascii="Arial" w:hAnsi="Arial" w:cs="Arial"/>
          <w:spacing w:val="-11"/>
        </w:rPr>
        <w:t xml:space="preserve"> </w:t>
      </w:r>
      <w:r w:rsidRPr="003417F5">
        <w:rPr>
          <w:rFonts w:ascii="Arial" w:hAnsi="Arial" w:cs="Arial"/>
        </w:rPr>
        <w:t>compañeros.</w:t>
      </w:r>
    </w:p>
    <w:p w14:paraId="264388CB" w14:textId="77777777" w:rsidR="00787B68" w:rsidRPr="003417F5" w:rsidRDefault="00787B68">
      <w:pPr>
        <w:pStyle w:val="Textoindependiente"/>
        <w:spacing w:before="10"/>
        <w:rPr>
          <w:rFonts w:ascii="Arial" w:hAnsi="Arial" w:cs="Arial"/>
        </w:rPr>
      </w:pPr>
    </w:p>
    <w:p w14:paraId="07E3A785" w14:textId="77777777" w:rsidR="00787B68" w:rsidRPr="003417F5" w:rsidRDefault="00B82B06" w:rsidP="00C2139E">
      <w:pPr>
        <w:pStyle w:val="Prrafodelista"/>
        <w:numPr>
          <w:ilvl w:val="0"/>
          <w:numId w:val="31"/>
        </w:numPr>
        <w:tabs>
          <w:tab w:val="left" w:pos="1046"/>
          <w:tab w:val="left" w:pos="1047"/>
        </w:tabs>
        <w:rPr>
          <w:rFonts w:ascii="Arial" w:hAnsi="Arial" w:cs="Arial"/>
        </w:rPr>
      </w:pPr>
      <w:r w:rsidRPr="003417F5">
        <w:rPr>
          <w:rFonts w:ascii="Arial" w:hAnsi="Arial" w:cs="Arial"/>
        </w:rPr>
        <w:t>Consultar</w:t>
      </w:r>
      <w:r w:rsidRPr="003417F5">
        <w:rPr>
          <w:rFonts w:ascii="Arial" w:hAnsi="Arial" w:cs="Arial"/>
          <w:spacing w:val="3"/>
        </w:rPr>
        <w:t xml:space="preserve"> </w:t>
      </w:r>
      <w:r w:rsidRPr="003417F5">
        <w:rPr>
          <w:rFonts w:ascii="Arial" w:hAnsi="Arial" w:cs="Arial"/>
        </w:rPr>
        <w:t>al</w:t>
      </w:r>
      <w:r w:rsidRPr="003417F5">
        <w:rPr>
          <w:rFonts w:ascii="Arial" w:hAnsi="Arial" w:cs="Arial"/>
          <w:spacing w:val="15"/>
        </w:rPr>
        <w:t xml:space="preserve"> </w:t>
      </w:r>
      <w:r w:rsidRPr="003417F5">
        <w:rPr>
          <w:rFonts w:ascii="Arial" w:hAnsi="Arial" w:cs="Arial"/>
        </w:rPr>
        <w:t>profesor,</w:t>
      </w:r>
      <w:r w:rsidRPr="003417F5">
        <w:rPr>
          <w:rFonts w:ascii="Arial" w:hAnsi="Arial" w:cs="Arial"/>
          <w:spacing w:val="-19"/>
        </w:rPr>
        <w:t xml:space="preserve"> </w:t>
      </w:r>
      <w:r w:rsidRPr="003417F5">
        <w:rPr>
          <w:rFonts w:ascii="Arial" w:hAnsi="Arial" w:cs="Arial"/>
        </w:rPr>
        <w:t>para</w:t>
      </w:r>
      <w:r w:rsidRPr="003417F5">
        <w:rPr>
          <w:rFonts w:ascii="Arial" w:hAnsi="Arial" w:cs="Arial"/>
          <w:spacing w:val="-8"/>
        </w:rPr>
        <w:t xml:space="preserve"> </w:t>
      </w:r>
      <w:r w:rsidRPr="003417F5">
        <w:rPr>
          <w:rFonts w:ascii="Arial" w:hAnsi="Arial" w:cs="Arial"/>
        </w:rPr>
        <w:t>pedir</w:t>
      </w:r>
      <w:r w:rsidRPr="003417F5">
        <w:rPr>
          <w:rFonts w:ascii="Arial" w:hAnsi="Arial" w:cs="Arial"/>
          <w:spacing w:val="4"/>
        </w:rPr>
        <w:t xml:space="preserve"> </w:t>
      </w:r>
      <w:r w:rsidRPr="003417F5">
        <w:rPr>
          <w:rFonts w:ascii="Arial" w:hAnsi="Arial" w:cs="Arial"/>
        </w:rPr>
        <w:t>orientación</w:t>
      </w:r>
      <w:r w:rsidRPr="003417F5">
        <w:rPr>
          <w:rFonts w:ascii="Arial" w:hAnsi="Arial" w:cs="Arial"/>
          <w:spacing w:val="1"/>
        </w:rPr>
        <w:t xml:space="preserve"> </w:t>
      </w:r>
      <w:r w:rsidRPr="003417F5">
        <w:rPr>
          <w:rFonts w:ascii="Arial" w:hAnsi="Arial" w:cs="Arial"/>
        </w:rPr>
        <w:t>cuando</w:t>
      </w:r>
      <w:r w:rsidRPr="003417F5">
        <w:rPr>
          <w:rFonts w:ascii="Arial" w:hAnsi="Arial" w:cs="Arial"/>
          <w:spacing w:val="2"/>
        </w:rPr>
        <w:t xml:space="preserve"> </w:t>
      </w:r>
      <w:r w:rsidRPr="003417F5">
        <w:rPr>
          <w:rFonts w:ascii="Arial" w:hAnsi="Arial" w:cs="Arial"/>
        </w:rPr>
        <w:t>lo</w:t>
      </w:r>
      <w:r w:rsidRPr="003417F5">
        <w:rPr>
          <w:rFonts w:ascii="Arial" w:hAnsi="Arial" w:cs="Arial"/>
          <w:spacing w:val="1"/>
        </w:rPr>
        <w:t xml:space="preserve"> </w:t>
      </w:r>
      <w:r w:rsidRPr="003417F5">
        <w:rPr>
          <w:rFonts w:ascii="Arial" w:hAnsi="Arial" w:cs="Arial"/>
        </w:rPr>
        <w:t>necesita.</w:t>
      </w:r>
    </w:p>
    <w:p w14:paraId="439E4FA4" w14:textId="77777777" w:rsidR="00787B68" w:rsidRPr="003417F5" w:rsidRDefault="00787B68">
      <w:pPr>
        <w:pStyle w:val="Textoindependiente"/>
        <w:spacing w:before="1"/>
        <w:rPr>
          <w:rFonts w:ascii="Arial" w:hAnsi="Arial" w:cs="Arial"/>
          <w:sz w:val="21"/>
        </w:rPr>
      </w:pPr>
    </w:p>
    <w:p w14:paraId="2B621481" w14:textId="77777777" w:rsidR="00787B68" w:rsidRPr="003417F5" w:rsidRDefault="00B82B06" w:rsidP="00C2139E">
      <w:pPr>
        <w:pStyle w:val="Prrafodelista"/>
        <w:numPr>
          <w:ilvl w:val="0"/>
          <w:numId w:val="31"/>
        </w:numPr>
        <w:tabs>
          <w:tab w:val="left" w:pos="1046"/>
          <w:tab w:val="left" w:pos="1047"/>
        </w:tabs>
        <w:ind w:left="1046" w:right="987"/>
        <w:rPr>
          <w:rFonts w:ascii="Arial" w:hAnsi="Arial" w:cs="Arial"/>
        </w:rPr>
      </w:pPr>
      <w:r w:rsidRPr="003417F5">
        <w:rPr>
          <w:rFonts w:ascii="Arial" w:hAnsi="Arial" w:cs="Arial"/>
        </w:rPr>
        <w:t>Ser</w:t>
      </w:r>
      <w:r w:rsidRPr="003417F5">
        <w:rPr>
          <w:rFonts w:ascii="Arial" w:hAnsi="Arial" w:cs="Arial"/>
          <w:spacing w:val="8"/>
        </w:rPr>
        <w:t xml:space="preserve"> </w:t>
      </w:r>
      <w:r w:rsidRPr="003417F5">
        <w:rPr>
          <w:rFonts w:ascii="Arial" w:hAnsi="Arial" w:cs="Arial"/>
        </w:rPr>
        <w:t>protagonista</w:t>
      </w:r>
      <w:r w:rsidRPr="003417F5">
        <w:rPr>
          <w:rFonts w:ascii="Arial" w:hAnsi="Arial" w:cs="Arial"/>
          <w:spacing w:val="-14"/>
        </w:rPr>
        <w:t xml:space="preserve"> </w:t>
      </w:r>
      <w:r w:rsidRPr="003417F5">
        <w:rPr>
          <w:rFonts w:ascii="Arial" w:hAnsi="Arial" w:cs="Arial"/>
        </w:rPr>
        <w:t>y</w:t>
      </w:r>
      <w:r w:rsidRPr="003417F5">
        <w:rPr>
          <w:rFonts w:ascii="Arial" w:hAnsi="Arial" w:cs="Arial"/>
          <w:spacing w:val="2"/>
        </w:rPr>
        <w:t xml:space="preserve"> </w:t>
      </w:r>
      <w:r w:rsidRPr="003417F5">
        <w:rPr>
          <w:rFonts w:ascii="Arial" w:hAnsi="Arial" w:cs="Arial"/>
        </w:rPr>
        <w:t>responsable</w:t>
      </w:r>
      <w:r w:rsidRPr="003417F5">
        <w:rPr>
          <w:rFonts w:ascii="Arial" w:hAnsi="Arial" w:cs="Arial"/>
          <w:spacing w:val="6"/>
        </w:rPr>
        <w:t xml:space="preserve"> </w:t>
      </w:r>
      <w:r w:rsidRPr="003417F5">
        <w:rPr>
          <w:rFonts w:ascii="Arial" w:hAnsi="Arial" w:cs="Arial"/>
        </w:rPr>
        <w:t>de</w:t>
      </w:r>
      <w:r w:rsidRPr="003417F5">
        <w:rPr>
          <w:rFonts w:ascii="Arial" w:hAnsi="Arial" w:cs="Arial"/>
          <w:spacing w:val="5"/>
        </w:rPr>
        <w:t xml:space="preserve"> </w:t>
      </w:r>
      <w:r w:rsidRPr="003417F5">
        <w:rPr>
          <w:rFonts w:ascii="Arial" w:hAnsi="Arial" w:cs="Arial"/>
        </w:rPr>
        <w:t>su</w:t>
      </w:r>
      <w:r w:rsidRPr="003417F5">
        <w:rPr>
          <w:rFonts w:ascii="Arial" w:hAnsi="Arial" w:cs="Arial"/>
          <w:spacing w:val="6"/>
        </w:rPr>
        <w:t xml:space="preserve"> </w:t>
      </w:r>
      <w:r w:rsidRPr="003417F5">
        <w:rPr>
          <w:rFonts w:ascii="Arial" w:hAnsi="Arial" w:cs="Arial"/>
        </w:rPr>
        <w:t>aprendizaje</w:t>
      </w:r>
      <w:r w:rsidRPr="003417F5">
        <w:rPr>
          <w:rFonts w:ascii="Arial" w:hAnsi="Arial" w:cs="Arial"/>
          <w:spacing w:val="6"/>
        </w:rPr>
        <w:t xml:space="preserve"> </w:t>
      </w:r>
      <w:r w:rsidRPr="003417F5">
        <w:rPr>
          <w:rFonts w:ascii="Arial" w:hAnsi="Arial" w:cs="Arial"/>
        </w:rPr>
        <w:t>y</w:t>
      </w:r>
      <w:r w:rsidRPr="003417F5">
        <w:rPr>
          <w:rFonts w:ascii="Arial" w:hAnsi="Arial" w:cs="Arial"/>
          <w:spacing w:val="2"/>
        </w:rPr>
        <w:t xml:space="preserve"> </w:t>
      </w:r>
      <w:r w:rsidRPr="003417F5">
        <w:rPr>
          <w:rFonts w:ascii="Arial" w:hAnsi="Arial" w:cs="Arial"/>
        </w:rPr>
        <w:t>de</w:t>
      </w:r>
      <w:r w:rsidRPr="003417F5">
        <w:rPr>
          <w:rFonts w:ascii="Arial" w:hAnsi="Arial" w:cs="Arial"/>
          <w:spacing w:val="6"/>
        </w:rPr>
        <w:t xml:space="preserve"> </w:t>
      </w:r>
      <w:r w:rsidRPr="003417F5">
        <w:rPr>
          <w:rFonts w:ascii="Arial" w:hAnsi="Arial" w:cs="Arial"/>
        </w:rPr>
        <w:t>contribuir</w:t>
      </w:r>
      <w:r w:rsidRPr="003417F5">
        <w:rPr>
          <w:rFonts w:ascii="Arial" w:hAnsi="Arial" w:cs="Arial"/>
          <w:spacing w:val="8"/>
        </w:rPr>
        <w:t xml:space="preserve"> </w:t>
      </w:r>
      <w:r w:rsidRPr="003417F5">
        <w:rPr>
          <w:rFonts w:ascii="Arial" w:hAnsi="Arial" w:cs="Arial"/>
        </w:rPr>
        <w:t>con</w:t>
      </w:r>
      <w:r w:rsidRPr="003417F5">
        <w:rPr>
          <w:rFonts w:ascii="Arial" w:hAnsi="Arial" w:cs="Arial"/>
          <w:spacing w:val="6"/>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planteamiento</w:t>
      </w:r>
      <w:r w:rsidRPr="003417F5">
        <w:rPr>
          <w:rFonts w:ascii="Arial" w:hAnsi="Arial" w:cs="Arial"/>
          <w:spacing w:val="48"/>
        </w:rPr>
        <w:t xml:space="preserve"> </w:t>
      </w:r>
      <w:r w:rsidRPr="003417F5">
        <w:rPr>
          <w:rFonts w:ascii="Arial" w:hAnsi="Arial" w:cs="Arial"/>
          <w:spacing w:val="9"/>
        </w:rPr>
        <w:t>de</w:t>
      </w:r>
      <w:r w:rsidRPr="003417F5">
        <w:rPr>
          <w:rFonts w:ascii="Arial" w:hAnsi="Arial" w:cs="Arial"/>
          <w:spacing w:val="-58"/>
        </w:rPr>
        <w:t xml:space="preserve"> </w:t>
      </w:r>
      <w:r w:rsidRPr="003417F5">
        <w:rPr>
          <w:rFonts w:ascii="Arial" w:hAnsi="Arial" w:cs="Arial"/>
        </w:rPr>
        <w:t>alternativas</w:t>
      </w:r>
      <w:r w:rsidRPr="003417F5">
        <w:rPr>
          <w:rFonts w:ascii="Arial" w:hAnsi="Arial" w:cs="Arial"/>
          <w:spacing w:val="5"/>
        </w:rPr>
        <w:t xml:space="preserve"> </w:t>
      </w:r>
      <w:r w:rsidRPr="003417F5">
        <w:rPr>
          <w:rFonts w:ascii="Arial" w:hAnsi="Arial" w:cs="Arial"/>
        </w:rPr>
        <w:t>para</w:t>
      </w:r>
      <w:r w:rsidRPr="003417F5">
        <w:rPr>
          <w:rFonts w:ascii="Arial" w:hAnsi="Arial" w:cs="Arial"/>
          <w:spacing w:val="-7"/>
        </w:rPr>
        <w:t xml:space="preserve"> </w:t>
      </w:r>
      <w:r w:rsidRPr="003417F5">
        <w:rPr>
          <w:rFonts w:ascii="Arial" w:hAnsi="Arial" w:cs="Arial"/>
        </w:rPr>
        <w:t>la</w:t>
      </w:r>
      <w:r w:rsidRPr="003417F5">
        <w:rPr>
          <w:rFonts w:ascii="Arial" w:hAnsi="Arial" w:cs="Arial"/>
          <w:spacing w:val="10"/>
        </w:rPr>
        <w:t xml:space="preserve"> </w:t>
      </w:r>
      <w:r w:rsidRPr="003417F5">
        <w:rPr>
          <w:rFonts w:ascii="Arial" w:hAnsi="Arial" w:cs="Arial"/>
        </w:rPr>
        <w:t>solución</w:t>
      </w:r>
      <w:r w:rsidRPr="003417F5">
        <w:rPr>
          <w:rFonts w:ascii="Arial" w:hAnsi="Arial" w:cs="Arial"/>
          <w:spacing w:val="-9"/>
        </w:rPr>
        <w:t xml:space="preserve"> </w:t>
      </w:r>
      <w:r w:rsidRPr="003417F5">
        <w:rPr>
          <w:rFonts w:ascii="Arial" w:hAnsi="Arial" w:cs="Arial"/>
        </w:rPr>
        <w:t>de</w:t>
      </w:r>
      <w:r w:rsidRPr="003417F5">
        <w:rPr>
          <w:rFonts w:ascii="Arial" w:hAnsi="Arial" w:cs="Arial"/>
          <w:spacing w:val="-8"/>
        </w:rPr>
        <w:t xml:space="preserve"> </w:t>
      </w:r>
      <w:r w:rsidRPr="003417F5">
        <w:rPr>
          <w:rFonts w:ascii="Arial" w:hAnsi="Arial" w:cs="Arial"/>
        </w:rPr>
        <w:t>problemas</w:t>
      </w:r>
      <w:r w:rsidRPr="003417F5">
        <w:rPr>
          <w:rFonts w:ascii="Arial" w:hAnsi="Arial" w:cs="Arial"/>
          <w:spacing w:val="-11"/>
        </w:rPr>
        <w:t xml:space="preserve"> </w:t>
      </w:r>
      <w:r w:rsidRPr="003417F5">
        <w:rPr>
          <w:rFonts w:ascii="Arial" w:hAnsi="Arial" w:cs="Arial"/>
        </w:rPr>
        <w:t>que</w:t>
      </w:r>
      <w:r w:rsidRPr="003417F5">
        <w:rPr>
          <w:rFonts w:ascii="Arial" w:hAnsi="Arial" w:cs="Arial"/>
          <w:spacing w:val="-8"/>
        </w:rPr>
        <w:t xml:space="preserve"> </w:t>
      </w:r>
      <w:r w:rsidRPr="003417F5">
        <w:rPr>
          <w:rFonts w:ascii="Arial" w:hAnsi="Arial" w:cs="Arial"/>
        </w:rPr>
        <w:t>conllevan</w:t>
      </w:r>
      <w:r w:rsidRPr="003417F5">
        <w:rPr>
          <w:rFonts w:ascii="Arial" w:hAnsi="Arial" w:cs="Arial"/>
          <w:spacing w:val="-9"/>
        </w:rPr>
        <w:t xml:space="preserve"> </w:t>
      </w:r>
      <w:r w:rsidRPr="003417F5">
        <w:rPr>
          <w:rFonts w:ascii="Arial" w:hAnsi="Arial" w:cs="Arial"/>
        </w:rPr>
        <w:t>a</w:t>
      </w:r>
      <w:r w:rsidRPr="003417F5">
        <w:rPr>
          <w:rFonts w:ascii="Arial" w:hAnsi="Arial" w:cs="Arial"/>
          <w:spacing w:val="-7"/>
        </w:rPr>
        <w:t xml:space="preserve"> </w:t>
      </w:r>
      <w:r w:rsidRPr="003417F5">
        <w:rPr>
          <w:rFonts w:ascii="Arial" w:hAnsi="Arial" w:cs="Arial"/>
        </w:rPr>
        <w:t>una</w:t>
      </w:r>
      <w:r w:rsidRPr="003417F5">
        <w:rPr>
          <w:rFonts w:ascii="Arial" w:hAnsi="Arial" w:cs="Arial"/>
          <w:spacing w:val="-24"/>
        </w:rPr>
        <w:t xml:space="preserve"> </w:t>
      </w:r>
      <w:r w:rsidRPr="003417F5">
        <w:rPr>
          <w:rFonts w:ascii="Arial" w:hAnsi="Arial" w:cs="Arial"/>
        </w:rPr>
        <w:t>sana</w:t>
      </w:r>
      <w:r w:rsidRPr="003417F5">
        <w:rPr>
          <w:rFonts w:ascii="Arial" w:hAnsi="Arial" w:cs="Arial"/>
          <w:spacing w:val="10"/>
        </w:rPr>
        <w:t xml:space="preserve"> </w:t>
      </w:r>
      <w:r w:rsidRPr="003417F5">
        <w:rPr>
          <w:rFonts w:ascii="Arial" w:hAnsi="Arial" w:cs="Arial"/>
        </w:rPr>
        <w:t>convivencia.</w:t>
      </w:r>
    </w:p>
    <w:p w14:paraId="6CB96F1A" w14:textId="77777777" w:rsidR="00787B68" w:rsidRPr="003417F5" w:rsidRDefault="00787B68">
      <w:pPr>
        <w:pStyle w:val="Textoindependiente"/>
        <w:spacing w:before="5"/>
        <w:rPr>
          <w:rFonts w:ascii="Arial" w:hAnsi="Arial" w:cs="Arial"/>
          <w:sz w:val="21"/>
        </w:rPr>
      </w:pPr>
    </w:p>
    <w:p w14:paraId="20E83B46" w14:textId="77777777" w:rsidR="00787B68" w:rsidRPr="003417F5" w:rsidRDefault="00B82B06" w:rsidP="00C2139E">
      <w:pPr>
        <w:pStyle w:val="Prrafodelista"/>
        <w:numPr>
          <w:ilvl w:val="0"/>
          <w:numId w:val="31"/>
        </w:numPr>
        <w:tabs>
          <w:tab w:val="left" w:pos="1046"/>
          <w:tab w:val="left" w:pos="1047"/>
        </w:tabs>
        <w:ind w:left="1046" w:right="960"/>
        <w:rPr>
          <w:rFonts w:ascii="Arial" w:hAnsi="Arial" w:cs="Arial"/>
        </w:rPr>
      </w:pPr>
      <w:r w:rsidRPr="003417F5">
        <w:rPr>
          <w:rFonts w:ascii="Arial" w:hAnsi="Arial" w:cs="Arial"/>
        </w:rPr>
        <w:t>Participar</w:t>
      </w:r>
      <w:r w:rsidRPr="003417F5">
        <w:rPr>
          <w:rFonts w:ascii="Arial" w:hAnsi="Arial" w:cs="Arial"/>
          <w:spacing w:val="6"/>
        </w:rPr>
        <w:t xml:space="preserve"> </w:t>
      </w:r>
      <w:r w:rsidRPr="003417F5">
        <w:rPr>
          <w:rFonts w:ascii="Arial" w:hAnsi="Arial" w:cs="Arial"/>
        </w:rPr>
        <w:t>en</w:t>
      </w:r>
      <w:r w:rsidRPr="003417F5">
        <w:rPr>
          <w:rFonts w:ascii="Arial" w:hAnsi="Arial" w:cs="Arial"/>
          <w:spacing w:val="48"/>
        </w:rPr>
        <w:t xml:space="preserve"> </w:t>
      </w:r>
      <w:r w:rsidRPr="003417F5">
        <w:rPr>
          <w:rFonts w:ascii="Arial" w:hAnsi="Arial" w:cs="Arial"/>
        </w:rPr>
        <w:t>la</w:t>
      </w:r>
      <w:r w:rsidRPr="003417F5">
        <w:rPr>
          <w:rFonts w:ascii="Arial" w:hAnsi="Arial" w:cs="Arial"/>
          <w:spacing w:val="32"/>
        </w:rPr>
        <w:t xml:space="preserve"> </w:t>
      </w:r>
      <w:r w:rsidRPr="003417F5">
        <w:rPr>
          <w:rFonts w:ascii="Arial" w:hAnsi="Arial" w:cs="Arial"/>
        </w:rPr>
        <w:t>organización</w:t>
      </w:r>
      <w:r w:rsidRPr="003417F5">
        <w:rPr>
          <w:rFonts w:ascii="Arial" w:hAnsi="Arial" w:cs="Arial"/>
          <w:spacing w:val="48"/>
        </w:rPr>
        <w:t xml:space="preserve"> </w:t>
      </w:r>
      <w:r w:rsidRPr="003417F5">
        <w:rPr>
          <w:rFonts w:ascii="Arial" w:hAnsi="Arial" w:cs="Arial"/>
        </w:rPr>
        <w:t>y</w:t>
      </w:r>
      <w:r w:rsidRPr="003417F5">
        <w:rPr>
          <w:rFonts w:ascii="Arial" w:hAnsi="Arial" w:cs="Arial"/>
          <w:spacing w:val="45"/>
        </w:rPr>
        <w:t xml:space="preserve"> </w:t>
      </w:r>
      <w:r w:rsidRPr="003417F5">
        <w:rPr>
          <w:rFonts w:ascii="Arial" w:hAnsi="Arial" w:cs="Arial"/>
        </w:rPr>
        <w:t>administración</w:t>
      </w:r>
      <w:r w:rsidRPr="003417F5">
        <w:rPr>
          <w:rFonts w:ascii="Arial" w:hAnsi="Arial" w:cs="Arial"/>
          <w:spacing w:val="2"/>
        </w:rPr>
        <w:t xml:space="preserve"> </w:t>
      </w:r>
      <w:r w:rsidRPr="003417F5">
        <w:rPr>
          <w:rFonts w:ascii="Arial" w:hAnsi="Arial" w:cs="Arial"/>
        </w:rPr>
        <w:t>de</w:t>
      </w:r>
      <w:r w:rsidRPr="003417F5">
        <w:rPr>
          <w:rFonts w:ascii="Arial" w:hAnsi="Arial" w:cs="Arial"/>
          <w:spacing w:val="48"/>
        </w:rPr>
        <w:t xml:space="preserve"> </w:t>
      </w:r>
      <w:r w:rsidRPr="003417F5">
        <w:rPr>
          <w:rFonts w:ascii="Arial" w:hAnsi="Arial" w:cs="Arial"/>
        </w:rPr>
        <w:t>los</w:t>
      </w:r>
      <w:r w:rsidRPr="003417F5">
        <w:rPr>
          <w:rFonts w:ascii="Arial" w:hAnsi="Arial" w:cs="Arial"/>
          <w:spacing w:val="47"/>
        </w:rPr>
        <w:t xml:space="preserve"> </w:t>
      </w:r>
      <w:r w:rsidRPr="003417F5">
        <w:rPr>
          <w:rFonts w:ascii="Arial" w:hAnsi="Arial" w:cs="Arial"/>
        </w:rPr>
        <w:t>procesos</w:t>
      </w:r>
      <w:r w:rsidRPr="003417F5">
        <w:rPr>
          <w:rFonts w:ascii="Arial" w:hAnsi="Arial" w:cs="Arial"/>
          <w:spacing w:val="45"/>
        </w:rPr>
        <w:t xml:space="preserve"> </w:t>
      </w:r>
      <w:r w:rsidRPr="003417F5">
        <w:rPr>
          <w:rFonts w:ascii="Arial" w:hAnsi="Arial" w:cs="Arial"/>
        </w:rPr>
        <w:t>de</w:t>
      </w:r>
      <w:r w:rsidRPr="003417F5">
        <w:rPr>
          <w:rFonts w:ascii="Arial" w:hAnsi="Arial" w:cs="Arial"/>
          <w:spacing w:val="48"/>
        </w:rPr>
        <w:t xml:space="preserve"> </w:t>
      </w:r>
      <w:r w:rsidRPr="003417F5">
        <w:rPr>
          <w:rFonts w:ascii="Arial" w:hAnsi="Arial" w:cs="Arial"/>
        </w:rPr>
        <w:t>enseñanza</w:t>
      </w:r>
      <w:r w:rsidRPr="003417F5">
        <w:rPr>
          <w:rFonts w:ascii="Arial" w:hAnsi="Arial" w:cs="Arial"/>
          <w:spacing w:val="32"/>
        </w:rPr>
        <w:t xml:space="preserve"> </w:t>
      </w:r>
      <w:r w:rsidRPr="003417F5">
        <w:rPr>
          <w:rFonts w:ascii="Arial" w:hAnsi="Arial" w:cs="Arial"/>
        </w:rPr>
        <w:t>y</w:t>
      </w:r>
      <w:r w:rsidRPr="003417F5">
        <w:rPr>
          <w:rFonts w:ascii="Arial" w:hAnsi="Arial" w:cs="Arial"/>
          <w:spacing w:val="-59"/>
        </w:rPr>
        <w:t xml:space="preserve"> </w:t>
      </w:r>
      <w:r w:rsidRPr="003417F5">
        <w:rPr>
          <w:rFonts w:ascii="Arial" w:hAnsi="Arial" w:cs="Arial"/>
        </w:rPr>
        <w:t>aprendizaje,</w:t>
      </w:r>
      <w:r w:rsidRPr="003417F5">
        <w:rPr>
          <w:rFonts w:ascii="Arial" w:hAnsi="Arial" w:cs="Arial"/>
          <w:spacing w:val="-11"/>
        </w:rPr>
        <w:t xml:space="preserve"> </w:t>
      </w:r>
      <w:r w:rsidRPr="003417F5">
        <w:rPr>
          <w:rFonts w:ascii="Arial" w:hAnsi="Arial" w:cs="Arial"/>
        </w:rPr>
        <w:t>compartiendo</w:t>
      </w:r>
      <w:r w:rsidRPr="003417F5">
        <w:rPr>
          <w:rFonts w:ascii="Arial" w:hAnsi="Arial" w:cs="Arial"/>
          <w:spacing w:val="-9"/>
        </w:rPr>
        <w:t xml:space="preserve"> </w:t>
      </w:r>
      <w:r w:rsidRPr="003417F5">
        <w:rPr>
          <w:rFonts w:ascii="Arial" w:hAnsi="Arial" w:cs="Arial"/>
        </w:rPr>
        <w:t>responsabilidades</w:t>
      </w:r>
      <w:r w:rsidRPr="003417F5">
        <w:rPr>
          <w:rFonts w:ascii="Arial" w:hAnsi="Arial" w:cs="Arial"/>
          <w:spacing w:val="-12"/>
        </w:rPr>
        <w:t xml:space="preserve"> </w:t>
      </w:r>
      <w:r w:rsidRPr="003417F5">
        <w:rPr>
          <w:rFonts w:ascii="Arial" w:hAnsi="Arial" w:cs="Arial"/>
        </w:rPr>
        <w:t>con</w:t>
      </w:r>
      <w:r w:rsidRPr="003417F5">
        <w:rPr>
          <w:rFonts w:ascii="Arial" w:hAnsi="Arial" w:cs="Arial"/>
          <w:spacing w:val="-9"/>
        </w:rPr>
        <w:t xml:space="preserve"> </w:t>
      </w:r>
      <w:r w:rsidRPr="003417F5">
        <w:rPr>
          <w:rFonts w:ascii="Arial" w:hAnsi="Arial" w:cs="Arial"/>
        </w:rPr>
        <w:t>sus</w:t>
      </w:r>
      <w:r w:rsidRPr="003417F5">
        <w:rPr>
          <w:rFonts w:ascii="Arial" w:hAnsi="Arial" w:cs="Arial"/>
          <w:spacing w:val="-12"/>
        </w:rPr>
        <w:t xml:space="preserve"> </w:t>
      </w:r>
      <w:r w:rsidRPr="003417F5">
        <w:rPr>
          <w:rFonts w:ascii="Arial" w:hAnsi="Arial" w:cs="Arial"/>
        </w:rPr>
        <w:t>compañeros.</w:t>
      </w:r>
    </w:p>
    <w:p w14:paraId="0836A59B" w14:textId="77777777" w:rsidR="00787B68" w:rsidRPr="003417F5" w:rsidRDefault="00787B68">
      <w:pPr>
        <w:pStyle w:val="Textoindependiente"/>
        <w:spacing w:before="9"/>
        <w:rPr>
          <w:rFonts w:ascii="Arial" w:hAnsi="Arial" w:cs="Arial"/>
        </w:rPr>
      </w:pPr>
    </w:p>
    <w:p w14:paraId="337BCF20" w14:textId="77777777" w:rsidR="00787B68" w:rsidRPr="003417F5" w:rsidRDefault="00B82B06" w:rsidP="00C2139E">
      <w:pPr>
        <w:pStyle w:val="Prrafodelista"/>
        <w:numPr>
          <w:ilvl w:val="0"/>
          <w:numId w:val="31"/>
        </w:numPr>
        <w:tabs>
          <w:tab w:val="left" w:pos="1046"/>
          <w:tab w:val="left" w:pos="1047"/>
        </w:tabs>
        <w:rPr>
          <w:rFonts w:ascii="Arial" w:hAnsi="Arial" w:cs="Arial"/>
        </w:rPr>
      </w:pPr>
      <w:r w:rsidRPr="003417F5">
        <w:rPr>
          <w:rFonts w:ascii="Arial" w:hAnsi="Arial" w:cs="Arial"/>
        </w:rPr>
        <w:t>Participar</w:t>
      </w:r>
      <w:r w:rsidRPr="003417F5">
        <w:rPr>
          <w:rFonts w:ascii="Arial" w:hAnsi="Arial" w:cs="Arial"/>
          <w:spacing w:val="23"/>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sesiones</w:t>
      </w:r>
      <w:r w:rsidRPr="003417F5">
        <w:rPr>
          <w:rFonts w:ascii="Arial" w:hAnsi="Arial" w:cs="Arial"/>
          <w:spacing w:val="-3"/>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grupo</w:t>
      </w:r>
      <w:r w:rsidRPr="003417F5">
        <w:rPr>
          <w:rFonts w:ascii="Arial" w:hAnsi="Arial" w:cs="Arial"/>
          <w:spacing w:val="1"/>
        </w:rPr>
        <w:t xml:space="preserve"> </w:t>
      </w:r>
      <w:r w:rsidRPr="003417F5">
        <w:rPr>
          <w:rFonts w:ascii="Arial" w:hAnsi="Arial" w:cs="Arial"/>
        </w:rPr>
        <w:t>para</w:t>
      </w:r>
      <w:r w:rsidRPr="003417F5">
        <w:rPr>
          <w:rFonts w:ascii="Arial" w:hAnsi="Arial" w:cs="Arial"/>
          <w:spacing w:val="-18"/>
        </w:rPr>
        <w:t xml:space="preserve"> </w:t>
      </w:r>
      <w:r w:rsidRPr="003417F5">
        <w:rPr>
          <w:rFonts w:ascii="Arial" w:hAnsi="Arial" w:cs="Arial"/>
        </w:rPr>
        <w:t>reflexionar</w:t>
      </w:r>
      <w:r w:rsidRPr="003417F5">
        <w:rPr>
          <w:rFonts w:ascii="Arial" w:hAnsi="Arial" w:cs="Arial"/>
          <w:spacing w:val="3"/>
        </w:rPr>
        <w:t xml:space="preserve"> </w:t>
      </w:r>
      <w:r w:rsidRPr="003417F5">
        <w:rPr>
          <w:rFonts w:ascii="Arial" w:hAnsi="Arial" w:cs="Arial"/>
        </w:rPr>
        <w:t>sobre</w:t>
      </w:r>
      <w:r w:rsidRPr="003417F5">
        <w:rPr>
          <w:rFonts w:ascii="Arial" w:hAnsi="Arial" w:cs="Arial"/>
          <w:spacing w:val="1"/>
        </w:rPr>
        <w:t xml:space="preserve"> </w:t>
      </w:r>
      <w:r w:rsidRPr="003417F5">
        <w:rPr>
          <w:rFonts w:ascii="Arial" w:hAnsi="Arial" w:cs="Arial"/>
        </w:rPr>
        <w:t>el</w:t>
      </w:r>
      <w:r w:rsidRPr="003417F5">
        <w:rPr>
          <w:rFonts w:ascii="Arial" w:hAnsi="Arial" w:cs="Arial"/>
          <w:spacing w:val="-4"/>
        </w:rPr>
        <w:t xml:space="preserve"> </w:t>
      </w:r>
      <w:r w:rsidRPr="003417F5">
        <w:rPr>
          <w:rFonts w:ascii="Arial" w:hAnsi="Arial" w:cs="Arial"/>
        </w:rPr>
        <w:t>proceso, los</w:t>
      </w:r>
      <w:r w:rsidRPr="003417F5">
        <w:rPr>
          <w:rFonts w:ascii="Arial" w:hAnsi="Arial" w:cs="Arial"/>
          <w:spacing w:val="-3"/>
        </w:rPr>
        <w:t xml:space="preserve"> </w:t>
      </w:r>
      <w:r w:rsidRPr="003417F5">
        <w:rPr>
          <w:rFonts w:ascii="Arial" w:hAnsi="Arial" w:cs="Arial"/>
        </w:rPr>
        <w:t>resultados</w:t>
      </w:r>
    </w:p>
    <w:p w14:paraId="2FC5D1B9" w14:textId="77777777" w:rsidR="00787B68" w:rsidRPr="003417F5" w:rsidRDefault="00787B68">
      <w:pPr>
        <w:pStyle w:val="Textoindependiente"/>
        <w:spacing w:before="2"/>
        <w:rPr>
          <w:rFonts w:ascii="Arial" w:hAnsi="Arial" w:cs="Arial"/>
          <w:sz w:val="21"/>
        </w:rPr>
      </w:pPr>
    </w:p>
    <w:p w14:paraId="530B6A8A" w14:textId="77777777" w:rsidR="00787B68" w:rsidRPr="003417F5" w:rsidRDefault="00B82B06" w:rsidP="00C2139E">
      <w:pPr>
        <w:pStyle w:val="Prrafodelista"/>
        <w:numPr>
          <w:ilvl w:val="0"/>
          <w:numId w:val="31"/>
        </w:numPr>
        <w:tabs>
          <w:tab w:val="left" w:pos="1046"/>
          <w:tab w:val="left" w:pos="1047"/>
        </w:tabs>
        <w:rPr>
          <w:rFonts w:ascii="Arial" w:hAnsi="Arial" w:cs="Arial"/>
        </w:rPr>
      </w:pPr>
      <w:r w:rsidRPr="003417F5">
        <w:rPr>
          <w:rFonts w:ascii="Arial" w:hAnsi="Arial" w:cs="Arial"/>
        </w:rPr>
        <w:t>logrados y</w:t>
      </w:r>
      <w:r w:rsidRPr="003417F5">
        <w:rPr>
          <w:rFonts w:ascii="Arial" w:hAnsi="Arial" w:cs="Arial"/>
          <w:spacing w:val="1"/>
        </w:rPr>
        <w:t xml:space="preserve"> </w:t>
      </w:r>
      <w:r w:rsidRPr="003417F5">
        <w:rPr>
          <w:rFonts w:ascii="Arial" w:hAnsi="Arial" w:cs="Arial"/>
        </w:rPr>
        <w:t>proponer</w:t>
      </w:r>
      <w:r w:rsidRPr="003417F5">
        <w:rPr>
          <w:rFonts w:ascii="Arial" w:hAnsi="Arial" w:cs="Arial"/>
          <w:spacing w:val="8"/>
        </w:rPr>
        <w:t xml:space="preserve"> </w:t>
      </w:r>
      <w:r w:rsidRPr="003417F5">
        <w:rPr>
          <w:rFonts w:ascii="Arial" w:hAnsi="Arial" w:cs="Arial"/>
        </w:rPr>
        <w:t>juntos</w:t>
      </w:r>
      <w:r w:rsidRPr="003417F5">
        <w:rPr>
          <w:rFonts w:ascii="Arial" w:hAnsi="Arial" w:cs="Arial"/>
          <w:spacing w:val="1"/>
        </w:rPr>
        <w:t xml:space="preserve"> </w:t>
      </w:r>
      <w:r w:rsidRPr="003417F5">
        <w:rPr>
          <w:rFonts w:ascii="Arial" w:hAnsi="Arial" w:cs="Arial"/>
        </w:rPr>
        <w:t>soluciones</w:t>
      </w:r>
      <w:r w:rsidRPr="003417F5">
        <w:rPr>
          <w:rFonts w:ascii="Arial" w:hAnsi="Arial" w:cs="Arial"/>
          <w:spacing w:val="1"/>
        </w:rPr>
        <w:t xml:space="preserve"> </w:t>
      </w:r>
      <w:r w:rsidRPr="003417F5">
        <w:rPr>
          <w:rFonts w:ascii="Arial" w:hAnsi="Arial" w:cs="Arial"/>
        </w:rPr>
        <w:t>de</w:t>
      </w:r>
      <w:r w:rsidRPr="003417F5">
        <w:rPr>
          <w:rFonts w:ascii="Arial" w:hAnsi="Arial" w:cs="Arial"/>
          <w:spacing w:val="5"/>
        </w:rPr>
        <w:t xml:space="preserve"> </w:t>
      </w:r>
      <w:r w:rsidRPr="003417F5">
        <w:rPr>
          <w:rFonts w:ascii="Arial" w:hAnsi="Arial" w:cs="Arial"/>
        </w:rPr>
        <w:t>mejora</w:t>
      </w:r>
      <w:r w:rsidRPr="003417F5">
        <w:rPr>
          <w:rFonts w:ascii="Arial" w:hAnsi="Arial" w:cs="Arial"/>
          <w:spacing w:val="-15"/>
        </w:rPr>
        <w:t xml:space="preserve"> </w:t>
      </w:r>
      <w:r w:rsidRPr="003417F5">
        <w:rPr>
          <w:rFonts w:ascii="Arial" w:hAnsi="Arial" w:cs="Arial"/>
        </w:rPr>
        <w:t>bajo</w:t>
      </w:r>
      <w:r w:rsidRPr="003417F5">
        <w:rPr>
          <w:rFonts w:ascii="Arial" w:hAnsi="Arial" w:cs="Arial"/>
          <w:spacing w:val="5"/>
        </w:rPr>
        <w:t xml:space="preserve"> </w:t>
      </w:r>
      <w:r w:rsidRPr="003417F5">
        <w:rPr>
          <w:rFonts w:ascii="Arial" w:hAnsi="Arial" w:cs="Arial"/>
        </w:rPr>
        <w:t>la</w:t>
      </w:r>
      <w:r w:rsidRPr="003417F5">
        <w:rPr>
          <w:rFonts w:ascii="Arial" w:hAnsi="Arial" w:cs="Arial"/>
          <w:spacing w:val="6"/>
        </w:rPr>
        <w:t xml:space="preserve"> </w:t>
      </w:r>
      <w:r w:rsidRPr="003417F5">
        <w:rPr>
          <w:rFonts w:ascii="Arial" w:hAnsi="Arial" w:cs="Arial"/>
        </w:rPr>
        <w:t>guía</w:t>
      </w:r>
      <w:r w:rsidRPr="003417F5">
        <w:rPr>
          <w:rFonts w:ascii="Arial" w:hAnsi="Arial" w:cs="Arial"/>
          <w:spacing w:val="-15"/>
        </w:rPr>
        <w:t xml:space="preserve"> </w:t>
      </w:r>
      <w:r w:rsidRPr="003417F5">
        <w:rPr>
          <w:rFonts w:ascii="Arial" w:hAnsi="Arial" w:cs="Arial"/>
        </w:rPr>
        <w:t>del profesor.</w:t>
      </w:r>
    </w:p>
    <w:p w14:paraId="78032325" w14:textId="4E92B07B" w:rsidR="00787B68" w:rsidRPr="003417F5" w:rsidRDefault="00787B68">
      <w:pPr>
        <w:pStyle w:val="Textoindependiente"/>
        <w:rPr>
          <w:rFonts w:ascii="Arial" w:hAnsi="Arial" w:cs="Arial"/>
          <w:sz w:val="26"/>
        </w:rPr>
      </w:pPr>
    </w:p>
    <w:p w14:paraId="2B683BAD" w14:textId="77777777" w:rsidR="00787B68" w:rsidRPr="003417F5" w:rsidRDefault="00B82B06">
      <w:pPr>
        <w:pStyle w:val="Ttulo4"/>
        <w:spacing w:before="215"/>
        <w:jc w:val="both"/>
      </w:pPr>
      <w:r w:rsidRPr="003417F5">
        <w:lastRenderedPageBreak/>
        <w:t>LA</w:t>
      </w:r>
      <w:r w:rsidRPr="003417F5">
        <w:rPr>
          <w:spacing w:val="-6"/>
        </w:rPr>
        <w:t xml:space="preserve"> </w:t>
      </w:r>
      <w:r w:rsidRPr="003417F5">
        <w:t>EVALUACIÓN.</w:t>
      </w:r>
    </w:p>
    <w:p w14:paraId="58C631CA" w14:textId="77777777" w:rsidR="00787B68" w:rsidRPr="003417F5" w:rsidRDefault="00787B68">
      <w:pPr>
        <w:pStyle w:val="Textoindependiente"/>
        <w:spacing w:before="1"/>
        <w:rPr>
          <w:rFonts w:ascii="Arial" w:hAnsi="Arial" w:cs="Arial"/>
          <w:b/>
          <w:sz w:val="21"/>
        </w:rPr>
      </w:pPr>
    </w:p>
    <w:p w14:paraId="4670F956" w14:textId="3594F660" w:rsidR="00787B68" w:rsidRPr="003417F5" w:rsidRDefault="00B82B06">
      <w:pPr>
        <w:pStyle w:val="Textoindependiente"/>
        <w:spacing w:before="1" w:line="276" w:lineRule="auto"/>
        <w:ind w:left="678" w:right="947"/>
        <w:jc w:val="both"/>
        <w:rPr>
          <w:rFonts w:ascii="Arial" w:hAnsi="Arial" w:cs="Arial"/>
        </w:rPr>
      </w:pPr>
      <w:r w:rsidRPr="003417F5">
        <w:rPr>
          <w:rFonts w:ascii="Arial" w:hAnsi="Arial" w:cs="Arial"/>
        </w:rPr>
        <w:t>La</w:t>
      </w:r>
      <w:r w:rsidRPr="003417F5">
        <w:rPr>
          <w:rFonts w:ascii="Arial" w:hAnsi="Arial" w:cs="Arial"/>
          <w:spacing w:val="1"/>
        </w:rPr>
        <w:t xml:space="preserve"> </w:t>
      </w:r>
      <w:r w:rsidRPr="003417F5">
        <w:rPr>
          <w:rFonts w:ascii="Arial" w:hAnsi="Arial" w:cs="Arial"/>
        </w:rPr>
        <w:t>evaluación</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IE</w:t>
      </w:r>
      <w:r w:rsidRPr="003417F5">
        <w:rPr>
          <w:rFonts w:ascii="Arial" w:hAnsi="Arial" w:cs="Arial"/>
          <w:spacing w:val="1"/>
        </w:rPr>
        <w:t xml:space="preserve"> </w:t>
      </w:r>
      <w:r w:rsidRPr="003417F5">
        <w:rPr>
          <w:rFonts w:ascii="Arial" w:hAnsi="Arial" w:cs="Arial"/>
        </w:rPr>
        <w:t>María</w:t>
      </w:r>
      <w:r w:rsidRPr="003417F5">
        <w:rPr>
          <w:rFonts w:ascii="Arial" w:hAnsi="Arial" w:cs="Arial"/>
          <w:spacing w:val="1"/>
        </w:rPr>
        <w:t xml:space="preserve"> </w:t>
      </w:r>
      <w:r w:rsidRPr="003417F5">
        <w:rPr>
          <w:rFonts w:ascii="Arial" w:hAnsi="Arial" w:cs="Arial"/>
        </w:rPr>
        <w:t>Jesús</w:t>
      </w:r>
      <w:r w:rsidRPr="003417F5">
        <w:rPr>
          <w:rFonts w:ascii="Arial" w:hAnsi="Arial" w:cs="Arial"/>
          <w:spacing w:val="1"/>
        </w:rPr>
        <w:t xml:space="preserve"> </w:t>
      </w:r>
      <w:r w:rsidRPr="003417F5">
        <w:rPr>
          <w:rFonts w:ascii="Arial" w:hAnsi="Arial" w:cs="Arial"/>
        </w:rPr>
        <w:t>Mejía,</w:t>
      </w:r>
      <w:r w:rsidRPr="003417F5">
        <w:rPr>
          <w:rFonts w:ascii="Arial" w:hAnsi="Arial" w:cs="Arial"/>
          <w:spacing w:val="1"/>
        </w:rPr>
        <w:t xml:space="preserve"> </w:t>
      </w:r>
      <w:r w:rsidRPr="003417F5">
        <w:rPr>
          <w:rFonts w:ascii="Arial" w:hAnsi="Arial" w:cs="Arial"/>
        </w:rPr>
        <w:t>se</w:t>
      </w:r>
      <w:r w:rsidRPr="003417F5">
        <w:rPr>
          <w:rFonts w:ascii="Arial" w:hAnsi="Arial" w:cs="Arial"/>
          <w:spacing w:val="1"/>
        </w:rPr>
        <w:t xml:space="preserve"> </w:t>
      </w:r>
      <w:r w:rsidRPr="003417F5">
        <w:rPr>
          <w:rFonts w:ascii="Arial" w:hAnsi="Arial" w:cs="Arial"/>
        </w:rPr>
        <w:t>concibe</w:t>
      </w:r>
      <w:r w:rsidRPr="003417F5">
        <w:rPr>
          <w:rFonts w:ascii="Arial" w:hAnsi="Arial" w:cs="Arial"/>
          <w:spacing w:val="1"/>
        </w:rPr>
        <w:t xml:space="preserve"> </w:t>
      </w:r>
      <w:r w:rsidRPr="003417F5">
        <w:rPr>
          <w:rFonts w:ascii="Arial" w:hAnsi="Arial" w:cs="Arial"/>
        </w:rPr>
        <w:t>como</w:t>
      </w:r>
      <w:r w:rsidRPr="003417F5">
        <w:rPr>
          <w:rFonts w:ascii="Arial" w:hAnsi="Arial" w:cs="Arial"/>
          <w:spacing w:val="1"/>
        </w:rPr>
        <w:t xml:space="preserve"> </w:t>
      </w:r>
      <w:r w:rsidRPr="003417F5">
        <w:rPr>
          <w:rFonts w:ascii="Arial" w:hAnsi="Arial" w:cs="Arial"/>
        </w:rPr>
        <w:t>un</w:t>
      </w:r>
      <w:r w:rsidRPr="003417F5">
        <w:rPr>
          <w:rFonts w:ascii="Arial" w:hAnsi="Arial" w:cs="Arial"/>
          <w:spacing w:val="1"/>
        </w:rPr>
        <w:t xml:space="preserve"> </w:t>
      </w:r>
      <w:r w:rsidRPr="003417F5">
        <w:rPr>
          <w:rFonts w:ascii="Arial" w:hAnsi="Arial" w:cs="Arial"/>
        </w:rPr>
        <w:t>proceso</w:t>
      </w:r>
      <w:r w:rsidRPr="003417F5">
        <w:rPr>
          <w:rFonts w:ascii="Arial" w:hAnsi="Arial" w:cs="Arial"/>
          <w:spacing w:val="1"/>
        </w:rPr>
        <w:t xml:space="preserve"> </w:t>
      </w:r>
      <w:r w:rsidRPr="003417F5">
        <w:rPr>
          <w:rFonts w:ascii="Arial" w:hAnsi="Arial" w:cs="Arial"/>
        </w:rPr>
        <w:t>sistemático</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permanente</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comprende</w:t>
      </w:r>
      <w:r w:rsidRPr="003417F5">
        <w:rPr>
          <w:rFonts w:ascii="Arial" w:hAnsi="Arial" w:cs="Arial"/>
          <w:spacing w:val="1"/>
        </w:rPr>
        <w:t xml:space="preserve"> </w:t>
      </w:r>
      <w:r w:rsidRPr="003417F5">
        <w:rPr>
          <w:rFonts w:ascii="Arial" w:hAnsi="Arial" w:cs="Arial"/>
        </w:rPr>
        <w:t>la búsqueda y obtención de información de diversas fuentes</w:t>
      </w:r>
      <w:r w:rsidRPr="003417F5">
        <w:rPr>
          <w:rFonts w:ascii="Arial" w:hAnsi="Arial" w:cs="Arial"/>
          <w:spacing w:val="1"/>
        </w:rPr>
        <w:t xml:space="preserve"> </w:t>
      </w:r>
      <w:r w:rsidRPr="003417F5">
        <w:rPr>
          <w:rFonts w:ascii="Arial" w:hAnsi="Arial" w:cs="Arial"/>
        </w:rPr>
        <w:t>acerca de</w:t>
      </w:r>
      <w:r w:rsidRPr="003417F5">
        <w:rPr>
          <w:rFonts w:ascii="Arial" w:hAnsi="Arial" w:cs="Arial"/>
          <w:spacing w:val="1"/>
        </w:rPr>
        <w:t xml:space="preserve"> </w:t>
      </w:r>
      <w:r w:rsidRPr="003417F5">
        <w:rPr>
          <w:rFonts w:ascii="Arial" w:hAnsi="Arial" w:cs="Arial"/>
        </w:rPr>
        <w:t>la calidad</w:t>
      </w:r>
      <w:r w:rsidRPr="003417F5">
        <w:rPr>
          <w:rFonts w:ascii="Arial" w:hAnsi="Arial" w:cs="Arial"/>
          <w:spacing w:val="1"/>
        </w:rPr>
        <w:t xml:space="preserve"> </w:t>
      </w:r>
      <w:r w:rsidRPr="003417F5">
        <w:rPr>
          <w:rFonts w:ascii="Arial" w:hAnsi="Arial" w:cs="Arial"/>
        </w:rPr>
        <w:t>del</w:t>
      </w:r>
      <w:r w:rsidRPr="003417F5">
        <w:rPr>
          <w:rFonts w:ascii="Arial" w:hAnsi="Arial" w:cs="Arial"/>
          <w:spacing w:val="1"/>
        </w:rPr>
        <w:t xml:space="preserve"> </w:t>
      </w:r>
      <w:r w:rsidRPr="003417F5">
        <w:rPr>
          <w:rFonts w:ascii="Arial" w:hAnsi="Arial" w:cs="Arial"/>
        </w:rPr>
        <w:t>desempeño,</w:t>
      </w:r>
      <w:r w:rsidRPr="003417F5">
        <w:rPr>
          <w:rFonts w:ascii="Arial" w:hAnsi="Arial" w:cs="Arial"/>
          <w:spacing w:val="1"/>
        </w:rPr>
        <w:t xml:space="preserve"> </w:t>
      </w:r>
      <w:r w:rsidRPr="003417F5">
        <w:rPr>
          <w:rFonts w:ascii="Arial" w:hAnsi="Arial" w:cs="Arial"/>
        </w:rPr>
        <w:t>avance, rendimiento o logro del estudiante y de la</w:t>
      </w:r>
      <w:r w:rsidRPr="003417F5">
        <w:rPr>
          <w:rFonts w:ascii="Arial" w:hAnsi="Arial" w:cs="Arial"/>
          <w:spacing w:val="1"/>
        </w:rPr>
        <w:t xml:space="preserve"> </w:t>
      </w:r>
      <w:r w:rsidRPr="003417F5">
        <w:rPr>
          <w:rFonts w:ascii="Arial" w:hAnsi="Arial" w:cs="Arial"/>
        </w:rPr>
        <w:t>calidad</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procesos</w:t>
      </w:r>
      <w:r w:rsidRPr="003417F5">
        <w:rPr>
          <w:rFonts w:ascii="Arial" w:hAnsi="Arial" w:cs="Arial"/>
          <w:spacing w:val="1"/>
        </w:rPr>
        <w:t xml:space="preserve"> </w:t>
      </w:r>
      <w:r w:rsidRPr="003417F5">
        <w:rPr>
          <w:rFonts w:ascii="Arial" w:hAnsi="Arial" w:cs="Arial"/>
        </w:rPr>
        <w:t>empleados</w:t>
      </w:r>
      <w:r w:rsidRPr="003417F5">
        <w:rPr>
          <w:rFonts w:ascii="Arial" w:hAnsi="Arial" w:cs="Arial"/>
          <w:spacing w:val="1"/>
        </w:rPr>
        <w:t xml:space="preserve"> </w:t>
      </w:r>
      <w:r w:rsidRPr="003417F5">
        <w:rPr>
          <w:rFonts w:ascii="Arial" w:hAnsi="Arial" w:cs="Arial"/>
        </w:rPr>
        <w:t>por</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docentes,</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organización</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análisis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información, de su importancia y pertinencia de conformidad con las competencias</w:t>
      </w:r>
      <w:r w:rsidRPr="003417F5">
        <w:rPr>
          <w:rFonts w:ascii="Arial" w:hAnsi="Arial" w:cs="Arial"/>
          <w:spacing w:val="1"/>
        </w:rPr>
        <w:t xml:space="preserve"> </w:t>
      </w:r>
      <w:r w:rsidRPr="003417F5">
        <w:rPr>
          <w:rFonts w:ascii="Arial" w:hAnsi="Arial" w:cs="Arial"/>
        </w:rPr>
        <w:t>que se</w:t>
      </w:r>
      <w:r w:rsidRPr="003417F5">
        <w:rPr>
          <w:rFonts w:ascii="Arial" w:hAnsi="Arial" w:cs="Arial"/>
          <w:spacing w:val="1"/>
        </w:rPr>
        <w:t xml:space="preserve"> </w:t>
      </w:r>
      <w:r w:rsidRPr="003417F5">
        <w:rPr>
          <w:rFonts w:ascii="Arial" w:hAnsi="Arial" w:cs="Arial"/>
        </w:rPr>
        <w:t>esperan</w:t>
      </w:r>
      <w:r w:rsidRPr="003417F5">
        <w:rPr>
          <w:rFonts w:ascii="Arial" w:hAnsi="Arial" w:cs="Arial"/>
          <w:spacing w:val="-12"/>
        </w:rPr>
        <w:t xml:space="preserve"> </w:t>
      </w:r>
      <w:r w:rsidRPr="003417F5">
        <w:rPr>
          <w:rFonts w:ascii="Arial" w:hAnsi="Arial" w:cs="Arial"/>
        </w:rPr>
        <w:t>alcanzar.</w:t>
      </w:r>
    </w:p>
    <w:p w14:paraId="771A21BE" w14:textId="77777777" w:rsidR="00787B68" w:rsidRPr="003417F5" w:rsidRDefault="00B82B06">
      <w:pPr>
        <w:pStyle w:val="Textoindependiente"/>
        <w:spacing w:before="192" w:line="242" w:lineRule="auto"/>
        <w:ind w:left="678" w:right="954"/>
        <w:jc w:val="both"/>
        <w:rPr>
          <w:rFonts w:ascii="Arial" w:hAnsi="Arial" w:cs="Arial"/>
        </w:rPr>
      </w:pPr>
      <w:r w:rsidRPr="003417F5">
        <w:rPr>
          <w:rFonts w:ascii="Arial" w:hAnsi="Arial" w:cs="Arial"/>
        </w:rPr>
        <w:t>La</w:t>
      </w:r>
      <w:r w:rsidRPr="003417F5">
        <w:rPr>
          <w:rFonts w:ascii="Arial" w:hAnsi="Arial" w:cs="Arial"/>
          <w:spacing w:val="1"/>
        </w:rPr>
        <w:t xml:space="preserve"> </w:t>
      </w:r>
      <w:r w:rsidRPr="003417F5">
        <w:rPr>
          <w:rFonts w:ascii="Arial" w:hAnsi="Arial" w:cs="Arial"/>
        </w:rPr>
        <w:t>evaluación</w:t>
      </w:r>
      <w:r w:rsidRPr="003417F5">
        <w:rPr>
          <w:rFonts w:ascii="Arial" w:hAnsi="Arial" w:cs="Arial"/>
          <w:spacing w:val="1"/>
        </w:rPr>
        <w:t xml:space="preserve"> </w:t>
      </w:r>
      <w:r w:rsidRPr="003417F5">
        <w:rPr>
          <w:rFonts w:ascii="Arial" w:hAnsi="Arial" w:cs="Arial"/>
        </w:rPr>
        <w:t>tiene</w:t>
      </w:r>
      <w:r w:rsidRPr="003417F5">
        <w:rPr>
          <w:rFonts w:ascii="Arial" w:hAnsi="Arial" w:cs="Arial"/>
          <w:spacing w:val="1"/>
        </w:rPr>
        <w:t xml:space="preserve"> </w:t>
      </w:r>
      <w:r w:rsidRPr="003417F5">
        <w:rPr>
          <w:rFonts w:ascii="Arial" w:hAnsi="Arial" w:cs="Arial"/>
        </w:rPr>
        <w:t>un</w:t>
      </w:r>
      <w:r w:rsidRPr="003417F5">
        <w:rPr>
          <w:rFonts w:ascii="Arial" w:hAnsi="Arial" w:cs="Arial"/>
          <w:spacing w:val="1"/>
        </w:rPr>
        <w:t xml:space="preserve"> </w:t>
      </w:r>
      <w:r w:rsidRPr="003417F5">
        <w:rPr>
          <w:rFonts w:ascii="Arial" w:hAnsi="Arial" w:cs="Arial"/>
        </w:rPr>
        <w:t>carácter</w:t>
      </w:r>
      <w:r w:rsidRPr="003417F5">
        <w:rPr>
          <w:rFonts w:ascii="Arial" w:hAnsi="Arial" w:cs="Arial"/>
          <w:spacing w:val="1"/>
        </w:rPr>
        <w:t xml:space="preserve"> </w:t>
      </w:r>
      <w:r w:rsidRPr="003417F5">
        <w:rPr>
          <w:rFonts w:ascii="Arial" w:hAnsi="Arial" w:cs="Arial"/>
        </w:rPr>
        <w:t>formativo</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continúo.</w:t>
      </w:r>
      <w:r w:rsidRPr="003417F5">
        <w:rPr>
          <w:rFonts w:ascii="Arial" w:hAnsi="Arial" w:cs="Arial"/>
          <w:spacing w:val="1"/>
        </w:rPr>
        <w:t xml:space="preserve"> </w:t>
      </w:r>
      <w:r w:rsidRPr="003417F5">
        <w:rPr>
          <w:rFonts w:ascii="Arial" w:hAnsi="Arial" w:cs="Arial"/>
        </w:rPr>
        <w:t>Formativo,</w:t>
      </w:r>
      <w:r w:rsidRPr="003417F5">
        <w:rPr>
          <w:rFonts w:ascii="Arial" w:hAnsi="Arial" w:cs="Arial"/>
          <w:spacing w:val="1"/>
        </w:rPr>
        <w:t xml:space="preserve"> </w:t>
      </w:r>
      <w:r w:rsidRPr="003417F5">
        <w:rPr>
          <w:rFonts w:ascii="Arial" w:hAnsi="Arial" w:cs="Arial"/>
        </w:rPr>
        <w:t>porque</w:t>
      </w:r>
      <w:r w:rsidRPr="003417F5">
        <w:rPr>
          <w:rFonts w:ascii="Arial" w:hAnsi="Arial" w:cs="Arial"/>
          <w:spacing w:val="1"/>
        </w:rPr>
        <w:t xml:space="preserve"> </w:t>
      </w:r>
      <w:r w:rsidRPr="003417F5">
        <w:rPr>
          <w:rFonts w:ascii="Arial" w:hAnsi="Arial" w:cs="Arial"/>
        </w:rPr>
        <w:t>se</w:t>
      </w:r>
      <w:r w:rsidRPr="003417F5">
        <w:rPr>
          <w:rFonts w:ascii="Arial" w:hAnsi="Arial" w:cs="Arial"/>
          <w:spacing w:val="1"/>
        </w:rPr>
        <w:t xml:space="preserve"> </w:t>
      </w:r>
      <w:r w:rsidRPr="003417F5">
        <w:rPr>
          <w:rFonts w:ascii="Arial" w:hAnsi="Arial" w:cs="Arial"/>
        </w:rPr>
        <w:t>evalúa</w:t>
      </w:r>
      <w:r w:rsidRPr="003417F5">
        <w:rPr>
          <w:rFonts w:ascii="Arial" w:hAnsi="Arial" w:cs="Arial"/>
          <w:spacing w:val="1"/>
        </w:rPr>
        <w:t xml:space="preserve"> </w:t>
      </w:r>
      <w:r w:rsidRPr="003417F5">
        <w:rPr>
          <w:rFonts w:ascii="Arial" w:hAnsi="Arial" w:cs="Arial"/>
        </w:rPr>
        <w:t>fundamentalmente para mejorar los resultados del aprendizaje. Continuo, porque se evalúa al</w:t>
      </w:r>
      <w:r w:rsidRPr="003417F5">
        <w:rPr>
          <w:rFonts w:ascii="Arial" w:hAnsi="Arial" w:cs="Arial"/>
          <w:spacing w:val="1"/>
        </w:rPr>
        <w:t xml:space="preserve"> </w:t>
      </w:r>
      <w:r w:rsidRPr="003417F5">
        <w:rPr>
          <w:rFonts w:ascii="Arial" w:hAnsi="Arial" w:cs="Arial"/>
        </w:rPr>
        <w:t>mismo</w:t>
      </w:r>
      <w:r w:rsidRPr="003417F5">
        <w:rPr>
          <w:rFonts w:ascii="Arial" w:hAnsi="Arial" w:cs="Arial"/>
          <w:spacing w:val="12"/>
        </w:rPr>
        <w:t xml:space="preserve"> </w:t>
      </w:r>
      <w:r w:rsidRPr="003417F5">
        <w:rPr>
          <w:rFonts w:ascii="Arial" w:hAnsi="Arial" w:cs="Arial"/>
        </w:rPr>
        <w:t>tiempo</w:t>
      </w:r>
      <w:r w:rsidRPr="003417F5">
        <w:rPr>
          <w:rFonts w:ascii="Arial" w:hAnsi="Arial" w:cs="Arial"/>
          <w:spacing w:val="-5"/>
        </w:rPr>
        <w:t xml:space="preserve"> </w:t>
      </w:r>
      <w:r w:rsidRPr="003417F5">
        <w:rPr>
          <w:rFonts w:ascii="Arial" w:hAnsi="Arial" w:cs="Arial"/>
        </w:rPr>
        <w:t>que</w:t>
      </w:r>
      <w:r w:rsidRPr="003417F5">
        <w:rPr>
          <w:rFonts w:ascii="Arial" w:hAnsi="Arial" w:cs="Arial"/>
          <w:spacing w:val="-5"/>
        </w:rPr>
        <w:t xml:space="preserve"> </w:t>
      </w:r>
      <w:r w:rsidRPr="003417F5">
        <w:rPr>
          <w:rFonts w:ascii="Arial" w:hAnsi="Arial" w:cs="Arial"/>
        </w:rPr>
        <w:t>se</w:t>
      </w:r>
      <w:r w:rsidRPr="003417F5">
        <w:rPr>
          <w:rFonts w:ascii="Arial" w:hAnsi="Arial" w:cs="Arial"/>
          <w:spacing w:val="-6"/>
        </w:rPr>
        <w:t xml:space="preserve"> </w:t>
      </w:r>
      <w:r w:rsidRPr="003417F5">
        <w:rPr>
          <w:rFonts w:ascii="Arial" w:hAnsi="Arial" w:cs="Arial"/>
        </w:rPr>
        <w:t>va</w:t>
      </w:r>
      <w:r w:rsidRPr="003417F5">
        <w:rPr>
          <w:rFonts w:ascii="Arial" w:hAnsi="Arial" w:cs="Arial"/>
          <w:spacing w:val="14"/>
        </w:rPr>
        <w:t xml:space="preserve"> </w:t>
      </w:r>
      <w:r w:rsidRPr="003417F5">
        <w:rPr>
          <w:rFonts w:ascii="Arial" w:hAnsi="Arial" w:cs="Arial"/>
        </w:rPr>
        <w:t>produciendo</w:t>
      </w:r>
      <w:r w:rsidRPr="003417F5">
        <w:rPr>
          <w:rFonts w:ascii="Arial" w:hAnsi="Arial" w:cs="Arial"/>
          <w:spacing w:val="-5"/>
        </w:rPr>
        <w:t xml:space="preserve"> </w:t>
      </w:r>
      <w:r w:rsidRPr="003417F5">
        <w:rPr>
          <w:rFonts w:ascii="Arial" w:hAnsi="Arial" w:cs="Arial"/>
        </w:rPr>
        <w:t>el</w:t>
      </w:r>
      <w:r w:rsidRPr="003417F5">
        <w:rPr>
          <w:rFonts w:ascii="Arial" w:hAnsi="Arial" w:cs="Arial"/>
          <w:spacing w:val="-10"/>
        </w:rPr>
        <w:t xml:space="preserve"> </w:t>
      </w:r>
      <w:r w:rsidRPr="003417F5">
        <w:rPr>
          <w:rFonts w:ascii="Arial" w:hAnsi="Arial" w:cs="Arial"/>
        </w:rPr>
        <w:t>aprendizaje</w:t>
      </w:r>
      <w:r w:rsidRPr="003417F5">
        <w:rPr>
          <w:rFonts w:ascii="Arial" w:hAnsi="Arial" w:cs="Arial"/>
          <w:spacing w:val="-5"/>
        </w:rPr>
        <w:t xml:space="preserve"> </w:t>
      </w:r>
      <w:r w:rsidRPr="003417F5">
        <w:rPr>
          <w:rFonts w:ascii="Arial" w:hAnsi="Arial" w:cs="Arial"/>
        </w:rPr>
        <w:t>y</w:t>
      </w:r>
      <w:r w:rsidRPr="003417F5">
        <w:rPr>
          <w:rFonts w:ascii="Arial" w:hAnsi="Arial" w:cs="Arial"/>
          <w:spacing w:val="-9"/>
        </w:rPr>
        <w:t xml:space="preserve"> </w:t>
      </w:r>
      <w:r w:rsidRPr="003417F5">
        <w:rPr>
          <w:rFonts w:ascii="Arial" w:hAnsi="Arial" w:cs="Arial"/>
        </w:rPr>
        <w:t>a</w:t>
      </w:r>
      <w:r w:rsidRPr="003417F5">
        <w:rPr>
          <w:rFonts w:ascii="Arial" w:hAnsi="Arial" w:cs="Arial"/>
          <w:spacing w:val="-22"/>
        </w:rPr>
        <w:t xml:space="preserve"> </w:t>
      </w:r>
      <w:r w:rsidRPr="003417F5">
        <w:rPr>
          <w:rFonts w:ascii="Arial" w:hAnsi="Arial" w:cs="Arial"/>
        </w:rPr>
        <w:t>partir</w:t>
      </w:r>
      <w:r w:rsidRPr="003417F5">
        <w:rPr>
          <w:rFonts w:ascii="Arial" w:hAnsi="Arial" w:cs="Arial"/>
          <w:spacing w:val="-3"/>
        </w:rPr>
        <w:t xml:space="preserve"> </w:t>
      </w:r>
      <w:r w:rsidRPr="003417F5">
        <w:rPr>
          <w:rFonts w:ascii="Arial" w:hAnsi="Arial" w:cs="Arial"/>
        </w:rPr>
        <w:t>de</w:t>
      </w:r>
      <w:r w:rsidRPr="003417F5">
        <w:rPr>
          <w:rFonts w:ascii="Arial" w:hAnsi="Arial" w:cs="Arial"/>
          <w:spacing w:val="-5"/>
        </w:rPr>
        <w:t xml:space="preserve"> </w:t>
      </w:r>
      <w:r w:rsidRPr="003417F5">
        <w:rPr>
          <w:rFonts w:ascii="Arial" w:hAnsi="Arial" w:cs="Arial"/>
        </w:rPr>
        <w:t>los</w:t>
      </w:r>
      <w:r w:rsidRPr="003417F5">
        <w:rPr>
          <w:rFonts w:ascii="Arial" w:hAnsi="Arial" w:cs="Arial"/>
          <w:spacing w:val="9"/>
        </w:rPr>
        <w:t xml:space="preserve"> </w:t>
      </w:r>
      <w:r w:rsidRPr="003417F5">
        <w:rPr>
          <w:rFonts w:ascii="Arial" w:hAnsi="Arial" w:cs="Arial"/>
        </w:rPr>
        <w:t>avances</w:t>
      </w:r>
      <w:r w:rsidRPr="003417F5">
        <w:rPr>
          <w:rFonts w:ascii="Arial" w:hAnsi="Arial" w:cs="Arial"/>
          <w:spacing w:val="10"/>
        </w:rPr>
        <w:t xml:space="preserve"> </w:t>
      </w:r>
      <w:r w:rsidRPr="003417F5">
        <w:rPr>
          <w:rFonts w:ascii="Arial" w:hAnsi="Arial" w:cs="Arial"/>
        </w:rPr>
        <w:t>se</w:t>
      </w:r>
      <w:r w:rsidRPr="003417F5">
        <w:rPr>
          <w:rFonts w:ascii="Arial" w:hAnsi="Arial" w:cs="Arial"/>
          <w:spacing w:val="-5"/>
        </w:rPr>
        <w:t xml:space="preserve"> </w:t>
      </w:r>
      <w:r w:rsidRPr="003417F5">
        <w:rPr>
          <w:rFonts w:ascii="Arial" w:hAnsi="Arial" w:cs="Arial"/>
        </w:rPr>
        <w:t>van</w:t>
      </w:r>
      <w:r w:rsidRPr="003417F5">
        <w:rPr>
          <w:rFonts w:ascii="Arial" w:hAnsi="Arial" w:cs="Arial"/>
          <w:spacing w:val="12"/>
        </w:rPr>
        <w:t xml:space="preserve"> </w:t>
      </w:r>
      <w:r w:rsidRPr="003417F5">
        <w:rPr>
          <w:rFonts w:ascii="Arial" w:hAnsi="Arial" w:cs="Arial"/>
        </w:rPr>
        <w:t>teniendo.</w:t>
      </w:r>
    </w:p>
    <w:p w14:paraId="138B3B89" w14:textId="77777777" w:rsidR="00787B68" w:rsidRPr="003417F5" w:rsidRDefault="00787B68">
      <w:pPr>
        <w:spacing w:line="242" w:lineRule="auto"/>
        <w:jc w:val="both"/>
        <w:rPr>
          <w:rFonts w:ascii="Arial" w:hAnsi="Arial" w:cs="Arial"/>
        </w:rPr>
      </w:pPr>
    </w:p>
    <w:p w14:paraId="0F54A756" w14:textId="77777777" w:rsidR="00C87E83" w:rsidRPr="003417F5" w:rsidRDefault="00C87E83">
      <w:pPr>
        <w:spacing w:line="242" w:lineRule="auto"/>
        <w:jc w:val="both"/>
        <w:rPr>
          <w:rFonts w:ascii="Arial" w:hAnsi="Arial" w:cs="Arial"/>
        </w:rPr>
      </w:pPr>
    </w:p>
    <w:p w14:paraId="07063E68" w14:textId="016196F3" w:rsidR="00787B68" w:rsidRPr="003417F5" w:rsidRDefault="00B82B06" w:rsidP="00C87E83">
      <w:pPr>
        <w:pStyle w:val="Textoindependiente"/>
        <w:rPr>
          <w:rFonts w:ascii="Arial" w:hAnsi="Arial" w:cs="Arial"/>
        </w:rPr>
      </w:pPr>
      <w:r w:rsidRPr="003417F5">
        <w:rPr>
          <w:rFonts w:ascii="Arial" w:hAnsi="Arial" w:cs="Arial"/>
        </w:rPr>
        <w:t>En la pedagogía social el enfoque de la evaluación es dinámico, su propósito es evaluar el</w:t>
      </w:r>
      <w:r w:rsidRPr="003417F5">
        <w:rPr>
          <w:rFonts w:ascii="Arial" w:hAnsi="Arial" w:cs="Arial"/>
          <w:spacing w:val="1"/>
        </w:rPr>
        <w:t xml:space="preserve"> </w:t>
      </w:r>
      <w:r w:rsidRPr="003417F5">
        <w:rPr>
          <w:rFonts w:ascii="Arial" w:hAnsi="Arial" w:cs="Arial"/>
        </w:rPr>
        <w:t>potencial</w:t>
      </w:r>
      <w:r w:rsidRPr="003417F5">
        <w:rPr>
          <w:rFonts w:ascii="Arial" w:hAnsi="Arial" w:cs="Arial"/>
          <w:spacing w:val="-13"/>
        </w:rPr>
        <w:t xml:space="preserve"> </w:t>
      </w:r>
      <w:r w:rsidRPr="003417F5">
        <w:rPr>
          <w:rFonts w:ascii="Arial" w:hAnsi="Arial" w:cs="Arial"/>
        </w:rPr>
        <w:t>del</w:t>
      </w:r>
      <w:r w:rsidRPr="003417F5">
        <w:rPr>
          <w:rFonts w:ascii="Arial" w:hAnsi="Arial" w:cs="Arial"/>
          <w:spacing w:val="-13"/>
        </w:rPr>
        <w:t xml:space="preserve"> </w:t>
      </w:r>
      <w:r w:rsidRPr="003417F5">
        <w:rPr>
          <w:rFonts w:ascii="Arial" w:hAnsi="Arial" w:cs="Arial"/>
        </w:rPr>
        <w:t>aprendizaje.</w:t>
      </w:r>
      <w:r w:rsidRPr="003417F5">
        <w:rPr>
          <w:rFonts w:ascii="Arial" w:hAnsi="Arial" w:cs="Arial"/>
          <w:spacing w:val="-10"/>
        </w:rPr>
        <w:t xml:space="preserve"> </w:t>
      </w:r>
      <w:r w:rsidRPr="003417F5">
        <w:rPr>
          <w:rFonts w:ascii="Arial" w:hAnsi="Arial" w:cs="Arial"/>
        </w:rPr>
        <w:t>Tiene</w:t>
      </w:r>
      <w:r w:rsidRPr="003417F5">
        <w:rPr>
          <w:rFonts w:ascii="Arial" w:hAnsi="Arial" w:cs="Arial"/>
          <w:spacing w:val="-24"/>
        </w:rPr>
        <w:t xml:space="preserve"> </w:t>
      </w:r>
      <w:r w:rsidRPr="003417F5">
        <w:rPr>
          <w:rFonts w:ascii="Arial" w:hAnsi="Arial" w:cs="Arial"/>
        </w:rPr>
        <w:t>la</w:t>
      </w:r>
      <w:r w:rsidRPr="003417F5">
        <w:rPr>
          <w:rFonts w:ascii="Arial" w:hAnsi="Arial" w:cs="Arial"/>
          <w:spacing w:val="-25"/>
        </w:rPr>
        <w:t xml:space="preserve"> </w:t>
      </w:r>
      <w:r w:rsidRPr="003417F5">
        <w:rPr>
          <w:rFonts w:ascii="Arial" w:hAnsi="Arial" w:cs="Arial"/>
        </w:rPr>
        <w:t>función</w:t>
      </w:r>
      <w:r w:rsidRPr="003417F5">
        <w:rPr>
          <w:rFonts w:ascii="Arial" w:hAnsi="Arial" w:cs="Arial"/>
          <w:spacing w:val="-24"/>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detectar</w:t>
      </w:r>
      <w:r w:rsidRPr="003417F5">
        <w:rPr>
          <w:rFonts w:ascii="Arial" w:hAnsi="Arial" w:cs="Arial"/>
          <w:spacing w:val="-7"/>
        </w:rPr>
        <w:t xml:space="preserve"> </w:t>
      </w:r>
      <w:r w:rsidRPr="003417F5">
        <w:rPr>
          <w:rFonts w:ascii="Arial" w:hAnsi="Arial" w:cs="Arial"/>
        </w:rPr>
        <w:t>el</w:t>
      </w:r>
      <w:r w:rsidRPr="003417F5">
        <w:rPr>
          <w:rFonts w:ascii="Arial" w:hAnsi="Arial" w:cs="Arial"/>
          <w:spacing w:val="-4"/>
        </w:rPr>
        <w:t xml:space="preserve"> </w:t>
      </w:r>
      <w:r w:rsidRPr="003417F5">
        <w:rPr>
          <w:rFonts w:ascii="Arial" w:hAnsi="Arial" w:cs="Arial"/>
        </w:rPr>
        <w:t>grado</w:t>
      </w:r>
      <w:r w:rsidRPr="003417F5">
        <w:rPr>
          <w:rFonts w:ascii="Arial" w:hAnsi="Arial" w:cs="Arial"/>
          <w:spacing w:val="-9"/>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ayuda</w:t>
      </w:r>
      <w:r w:rsidRPr="003417F5">
        <w:rPr>
          <w:rFonts w:ascii="Arial" w:hAnsi="Arial" w:cs="Arial"/>
          <w:spacing w:val="-24"/>
        </w:rPr>
        <w:t xml:space="preserve"> </w:t>
      </w:r>
      <w:r w:rsidRPr="003417F5">
        <w:rPr>
          <w:rFonts w:ascii="Arial" w:hAnsi="Arial" w:cs="Arial"/>
        </w:rPr>
        <w:t>que</w:t>
      </w:r>
      <w:r w:rsidRPr="003417F5">
        <w:rPr>
          <w:rFonts w:ascii="Arial" w:hAnsi="Arial" w:cs="Arial"/>
          <w:spacing w:val="-24"/>
        </w:rPr>
        <w:t xml:space="preserve"> </w:t>
      </w:r>
      <w:r w:rsidRPr="003417F5">
        <w:rPr>
          <w:rFonts w:ascii="Arial" w:hAnsi="Arial" w:cs="Arial"/>
        </w:rPr>
        <w:t>requiere</w:t>
      </w:r>
      <w:r w:rsidRPr="003417F5">
        <w:rPr>
          <w:rFonts w:ascii="Arial" w:hAnsi="Arial" w:cs="Arial"/>
          <w:spacing w:val="-9"/>
        </w:rPr>
        <w:t xml:space="preserve"> </w:t>
      </w:r>
      <w:r w:rsidRPr="003417F5">
        <w:rPr>
          <w:rFonts w:ascii="Arial" w:hAnsi="Arial" w:cs="Arial"/>
        </w:rPr>
        <w:t>el</w:t>
      </w:r>
      <w:r w:rsidRPr="003417F5">
        <w:rPr>
          <w:rFonts w:ascii="Arial" w:hAnsi="Arial" w:cs="Arial"/>
          <w:spacing w:val="-13"/>
        </w:rPr>
        <w:t xml:space="preserve"> </w:t>
      </w:r>
      <w:r w:rsidRPr="003417F5">
        <w:rPr>
          <w:rFonts w:ascii="Arial" w:hAnsi="Arial" w:cs="Arial"/>
        </w:rPr>
        <w:t>alumno</w:t>
      </w:r>
      <w:r w:rsidRPr="003417F5">
        <w:rPr>
          <w:rFonts w:ascii="Arial" w:hAnsi="Arial" w:cs="Arial"/>
          <w:spacing w:val="-59"/>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parte</w:t>
      </w:r>
      <w:r w:rsidRPr="003417F5">
        <w:rPr>
          <w:rFonts w:ascii="Arial" w:hAnsi="Arial" w:cs="Arial"/>
          <w:spacing w:val="-11"/>
        </w:rPr>
        <w:t xml:space="preserve"> </w:t>
      </w:r>
      <w:r w:rsidRPr="003417F5">
        <w:rPr>
          <w:rFonts w:ascii="Arial" w:hAnsi="Arial" w:cs="Arial"/>
        </w:rPr>
        <w:t>del</w:t>
      </w:r>
      <w:r w:rsidRPr="003417F5">
        <w:rPr>
          <w:rFonts w:ascii="Arial" w:hAnsi="Arial" w:cs="Arial"/>
          <w:spacing w:val="-14"/>
        </w:rPr>
        <w:t xml:space="preserve"> </w:t>
      </w:r>
      <w:r w:rsidRPr="003417F5">
        <w:rPr>
          <w:rFonts w:ascii="Arial" w:hAnsi="Arial" w:cs="Arial"/>
        </w:rPr>
        <w:t>maestro</w:t>
      </w:r>
      <w:r w:rsidRPr="003417F5">
        <w:rPr>
          <w:rFonts w:ascii="Arial" w:hAnsi="Arial" w:cs="Arial"/>
          <w:spacing w:val="-11"/>
        </w:rPr>
        <w:t xml:space="preserve"> </w:t>
      </w:r>
      <w:r w:rsidRPr="003417F5">
        <w:rPr>
          <w:rFonts w:ascii="Arial" w:hAnsi="Arial" w:cs="Arial"/>
        </w:rPr>
        <w:t>para</w:t>
      </w:r>
      <w:r w:rsidRPr="003417F5">
        <w:rPr>
          <w:rFonts w:ascii="Arial" w:hAnsi="Arial" w:cs="Arial"/>
          <w:spacing w:val="-25"/>
        </w:rPr>
        <w:t xml:space="preserve"> </w:t>
      </w:r>
      <w:r w:rsidRPr="003417F5">
        <w:rPr>
          <w:rFonts w:ascii="Arial" w:hAnsi="Arial" w:cs="Arial"/>
        </w:rPr>
        <w:t>resolver</w:t>
      </w:r>
      <w:r w:rsidRPr="003417F5">
        <w:rPr>
          <w:rFonts w:ascii="Arial" w:hAnsi="Arial" w:cs="Arial"/>
          <w:spacing w:val="-9"/>
        </w:rPr>
        <w:t xml:space="preserve"> </w:t>
      </w:r>
      <w:r w:rsidRPr="003417F5">
        <w:rPr>
          <w:rFonts w:ascii="Arial" w:hAnsi="Arial" w:cs="Arial"/>
        </w:rPr>
        <w:t>una</w:t>
      </w:r>
      <w:r w:rsidRPr="003417F5">
        <w:rPr>
          <w:rFonts w:ascii="Arial" w:hAnsi="Arial" w:cs="Arial"/>
          <w:spacing w:val="-15"/>
        </w:rPr>
        <w:t xml:space="preserve"> </w:t>
      </w:r>
      <w:r w:rsidRPr="003417F5">
        <w:rPr>
          <w:rFonts w:ascii="Arial" w:hAnsi="Arial" w:cs="Arial"/>
        </w:rPr>
        <w:t>situación.</w:t>
      </w:r>
    </w:p>
    <w:p w14:paraId="1594C4D8" w14:textId="77777777" w:rsidR="00787B68" w:rsidRPr="003417F5" w:rsidRDefault="00787B68">
      <w:pPr>
        <w:pStyle w:val="Textoindependiente"/>
        <w:spacing w:before="5"/>
        <w:rPr>
          <w:rFonts w:ascii="Arial" w:hAnsi="Arial" w:cs="Arial"/>
        </w:rPr>
      </w:pPr>
    </w:p>
    <w:p w14:paraId="07505AA1" w14:textId="77777777" w:rsidR="00787B68" w:rsidRPr="003417F5" w:rsidRDefault="00B82B06">
      <w:pPr>
        <w:pStyle w:val="Textoindependiente"/>
        <w:ind w:left="678"/>
        <w:rPr>
          <w:rFonts w:ascii="Arial" w:hAnsi="Arial" w:cs="Arial"/>
        </w:rPr>
      </w:pPr>
      <w:r w:rsidRPr="003417F5">
        <w:rPr>
          <w:rFonts w:ascii="Arial" w:hAnsi="Arial" w:cs="Arial"/>
        </w:rPr>
        <w:t>Evaluar</w:t>
      </w:r>
      <w:r w:rsidRPr="003417F5">
        <w:rPr>
          <w:rFonts w:ascii="Arial" w:hAnsi="Arial" w:cs="Arial"/>
          <w:spacing w:val="18"/>
        </w:rPr>
        <w:t xml:space="preserve"> </w:t>
      </w:r>
      <w:r w:rsidRPr="003417F5">
        <w:rPr>
          <w:rFonts w:ascii="Arial" w:hAnsi="Arial" w:cs="Arial"/>
        </w:rPr>
        <w:t>significa</w:t>
      </w:r>
      <w:r w:rsidRPr="003417F5">
        <w:rPr>
          <w:rFonts w:ascii="Arial" w:hAnsi="Arial" w:cs="Arial"/>
          <w:spacing w:val="-21"/>
        </w:rPr>
        <w:t xml:space="preserve"> </w:t>
      </w:r>
      <w:r w:rsidRPr="003417F5">
        <w:rPr>
          <w:rFonts w:ascii="Arial" w:hAnsi="Arial" w:cs="Arial"/>
        </w:rPr>
        <w:t>valorar</w:t>
      </w:r>
      <w:r w:rsidRPr="003417F5">
        <w:rPr>
          <w:rFonts w:ascii="Arial" w:hAnsi="Arial" w:cs="Arial"/>
          <w:spacing w:val="18"/>
        </w:rPr>
        <w:t xml:space="preserve"> </w:t>
      </w:r>
      <w:r w:rsidRPr="003417F5">
        <w:rPr>
          <w:rFonts w:ascii="Arial" w:hAnsi="Arial" w:cs="Arial"/>
        </w:rPr>
        <w:t>los</w:t>
      </w:r>
      <w:r w:rsidRPr="003417F5">
        <w:rPr>
          <w:rFonts w:ascii="Arial" w:hAnsi="Arial" w:cs="Arial"/>
          <w:spacing w:val="-6"/>
        </w:rPr>
        <w:t xml:space="preserve"> </w:t>
      </w:r>
      <w:r w:rsidRPr="003417F5">
        <w:rPr>
          <w:rFonts w:ascii="Arial" w:hAnsi="Arial" w:cs="Arial"/>
        </w:rPr>
        <w:t>resultados</w:t>
      </w:r>
      <w:r w:rsidRPr="003417F5">
        <w:rPr>
          <w:rFonts w:ascii="Arial" w:hAnsi="Arial" w:cs="Arial"/>
          <w:spacing w:val="-7"/>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una</w:t>
      </w:r>
      <w:r w:rsidRPr="003417F5">
        <w:rPr>
          <w:rFonts w:ascii="Arial" w:hAnsi="Arial" w:cs="Arial"/>
          <w:spacing w:val="-21"/>
        </w:rPr>
        <w:t xml:space="preserve"> </w:t>
      </w:r>
      <w:r w:rsidRPr="003417F5">
        <w:rPr>
          <w:rFonts w:ascii="Arial" w:hAnsi="Arial" w:cs="Arial"/>
        </w:rPr>
        <w:t>acción.</w:t>
      </w:r>
    </w:p>
    <w:p w14:paraId="30B182E5" w14:textId="77777777" w:rsidR="00787B68" w:rsidRPr="003417F5" w:rsidRDefault="00787B68">
      <w:pPr>
        <w:pStyle w:val="Textoindependiente"/>
        <w:rPr>
          <w:rFonts w:ascii="Arial" w:hAnsi="Arial" w:cs="Arial"/>
          <w:sz w:val="24"/>
        </w:rPr>
      </w:pPr>
    </w:p>
    <w:p w14:paraId="24F74BB5" w14:textId="77777777" w:rsidR="00787B68" w:rsidRPr="003417F5" w:rsidRDefault="00787B68">
      <w:pPr>
        <w:pStyle w:val="Textoindependiente"/>
        <w:spacing w:before="5"/>
        <w:rPr>
          <w:rFonts w:ascii="Arial" w:hAnsi="Arial" w:cs="Arial"/>
          <w:sz w:val="19"/>
        </w:rPr>
      </w:pPr>
    </w:p>
    <w:p w14:paraId="3E20214A" w14:textId="77777777" w:rsidR="00787B68" w:rsidRPr="003417F5" w:rsidRDefault="00B82B06">
      <w:pPr>
        <w:pStyle w:val="Ttulo4"/>
        <w:spacing w:before="1"/>
        <w:ind w:left="742"/>
      </w:pPr>
      <w:r w:rsidRPr="003417F5">
        <w:t>ALGUNAS</w:t>
      </w:r>
      <w:r w:rsidRPr="003417F5">
        <w:rPr>
          <w:spacing w:val="-2"/>
        </w:rPr>
        <w:t xml:space="preserve"> </w:t>
      </w:r>
      <w:r w:rsidRPr="003417F5">
        <w:t>ESTRATEGIAS</w:t>
      </w:r>
      <w:r w:rsidRPr="003417F5">
        <w:rPr>
          <w:spacing w:val="-1"/>
        </w:rPr>
        <w:t xml:space="preserve"> </w:t>
      </w:r>
      <w:r w:rsidRPr="003417F5">
        <w:t>METODOLOGICAS</w:t>
      </w:r>
    </w:p>
    <w:p w14:paraId="71A9F91C" w14:textId="77777777" w:rsidR="00787B68" w:rsidRPr="003417F5" w:rsidRDefault="00787B68">
      <w:pPr>
        <w:pStyle w:val="Textoindependiente"/>
        <w:spacing w:before="7"/>
        <w:rPr>
          <w:rFonts w:ascii="Arial" w:hAnsi="Arial" w:cs="Arial"/>
          <w:b/>
        </w:rPr>
      </w:pPr>
    </w:p>
    <w:p w14:paraId="20C69039" w14:textId="5FE3C686" w:rsidR="00787B68" w:rsidRPr="003417F5" w:rsidRDefault="00B82B06" w:rsidP="00C2139E">
      <w:pPr>
        <w:pStyle w:val="Prrafodelista"/>
        <w:numPr>
          <w:ilvl w:val="1"/>
          <w:numId w:val="31"/>
        </w:numPr>
        <w:tabs>
          <w:tab w:val="left" w:pos="1383"/>
        </w:tabs>
        <w:ind w:left="1383" w:hanging="337"/>
        <w:jc w:val="both"/>
        <w:rPr>
          <w:rFonts w:ascii="Arial" w:hAnsi="Arial" w:cs="Arial"/>
          <w:b/>
        </w:rPr>
      </w:pPr>
      <w:r w:rsidRPr="003417F5">
        <w:rPr>
          <w:rFonts w:ascii="Arial" w:hAnsi="Arial" w:cs="Arial"/>
          <w:b/>
        </w:rPr>
        <w:t>EL</w:t>
      </w:r>
      <w:r w:rsidRPr="003417F5">
        <w:rPr>
          <w:rFonts w:ascii="Arial" w:hAnsi="Arial" w:cs="Arial"/>
          <w:b/>
          <w:spacing w:val="4"/>
        </w:rPr>
        <w:t xml:space="preserve"> </w:t>
      </w:r>
      <w:r w:rsidRPr="003417F5">
        <w:rPr>
          <w:rFonts w:ascii="Arial" w:hAnsi="Arial" w:cs="Arial"/>
          <w:b/>
        </w:rPr>
        <w:t>TRABAJO</w:t>
      </w:r>
      <w:r w:rsidRPr="003417F5">
        <w:rPr>
          <w:rFonts w:ascii="Arial" w:hAnsi="Arial" w:cs="Arial"/>
          <w:b/>
          <w:spacing w:val="-2"/>
        </w:rPr>
        <w:t xml:space="preserve"> </w:t>
      </w:r>
      <w:r w:rsidRPr="003417F5">
        <w:rPr>
          <w:rFonts w:ascii="Arial" w:hAnsi="Arial" w:cs="Arial"/>
          <w:b/>
        </w:rPr>
        <w:t>COOPERATIVO:</w:t>
      </w:r>
    </w:p>
    <w:p w14:paraId="7C97A7A8" w14:textId="77777777" w:rsidR="00787B68" w:rsidRPr="003417F5" w:rsidRDefault="00787B68">
      <w:pPr>
        <w:pStyle w:val="Textoindependiente"/>
        <w:rPr>
          <w:rFonts w:ascii="Arial" w:hAnsi="Arial" w:cs="Arial"/>
          <w:b/>
          <w:sz w:val="21"/>
        </w:rPr>
      </w:pPr>
    </w:p>
    <w:p w14:paraId="6107C6C6" w14:textId="77777777" w:rsidR="00787B68" w:rsidRPr="003417F5" w:rsidRDefault="00B82B06">
      <w:pPr>
        <w:pStyle w:val="Textoindependiente"/>
        <w:spacing w:before="1" w:line="242" w:lineRule="auto"/>
        <w:ind w:left="678" w:right="960"/>
        <w:jc w:val="both"/>
        <w:rPr>
          <w:rFonts w:ascii="Arial" w:hAnsi="Arial" w:cs="Arial"/>
        </w:rPr>
      </w:pPr>
      <w:r w:rsidRPr="003417F5">
        <w:rPr>
          <w:rFonts w:ascii="Arial" w:hAnsi="Arial" w:cs="Arial"/>
        </w:rPr>
        <w:t>Es una propuesta metodológica que apunta al trabajo grupal, tiene como finalidad que el</w:t>
      </w:r>
      <w:r w:rsidRPr="003417F5">
        <w:rPr>
          <w:rFonts w:ascii="Arial" w:hAnsi="Arial" w:cs="Arial"/>
          <w:spacing w:val="1"/>
        </w:rPr>
        <w:t xml:space="preserve"> </w:t>
      </w:r>
      <w:r w:rsidRPr="003417F5">
        <w:rPr>
          <w:rFonts w:ascii="Arial" w:hAnsi="Arial" w:cs="Arial"/>
        </w:rPr>
        <w:t>alumno</w:t>
      </w:r>
      <w:r w:rsidRPr="003417F5">
        <w:rPr>
          <w:rFonts w:ascii="Arial" w:hAnsi="Arial" w:cs="Arial"/>
          <w:spacing w:val="1"/>
        </w:rPr>
        <w:t xml:space="preserve"> </w:t>
      </w:r>
      <w:r w:rsidRPr="003417F5">
        <w:rPr>
          <w:rFonts w:ascii="Arial" w:hAnsi="Arial" w:cs="Arial"/>
        </w:rPr>
        <w:t>construya</w:t>
      </w:r>
      <w:r w:rsidRPr="003417F5">
        <w:rPr>
          <w:rFonts w:ascii="Arial" w:hAnsi="Arial" w:cs="Arial"/>
          <w:spacing w:val="1"/>
        </w:rPr>
        <w:t xml:space="preserve"> </w:t>
      </w:r>
      <w:r w:rsidRPr="003417F5">
        <w:rPr>
          <w:rFonts w:ascii="Arial" w:hAnsi="Arial" w:cs="Arial"/>
        </w:rPr>
        <w:t>su</w:t>
      </w:r>
      <w:r w:rsidRPr="003417F5">
        <w:rPr>
          <w:rFonts w:ascii="Arial" w:hAnsi="Arial" w:cs="Arial"/>
          <w:spacing w:val="1"/>
        </w:rPr>
        <w:t xml:space="preserve"> </w:t>
      </w:r>
      <w:r w:rsidRPr="003417F5">
        <w:rPr>
          <w:rFonts w:ascii="Arial" w:hAnsi="Arial" w:cs="Arial"/>
        </w:rPr>
        <w:t>conocimiento</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otro</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aprendan</w:t>
      </w:r>
      <w:r w:rsidRPr="003417F5">
        <w:rPr>
          <w:rFonts w:ascii="Arial" w:hAnsi="Arial" w:cs="Arial"/>
          <w:spacing w:val="1"/>
        </w:rPr>
        <w:t xml:space="preserve"> </w:t>
      </w:r>
      <w:r w:rsidRPr="003417F5">
        <w:rPr>
          <w:rFonts w:ascii="Arial" w:hAnsi="Arial" w:cs="Arial"/>
        </w:rPr>
        <w:t>a</w:t>
      </w:r>
      <w:r w:rsidRPr="003417F5">
        <w:rPr>
          <w:rFonts w:ascii="Arial" w:hAnsi="Arial" w:cs="Arial"/>
          <w:spacing w:val="1"/>
        </w:rPr>
        <w:t xml:space="preserve"> </w:t>
      </w:r>
      <w:r w:rsidRPr="003417F5">
        <w:rPr>
          <w:rFonts w:ascii="Arial" w:hAnsi="Arial" w:cs="Arial"/>
        </w:rPr>
        <w:t>trabajar</w:t>
      </w:r>
      <w:r w:rsidRPr="003417F5">
        <w:rPr>
          <w:rFonts w:ascii="Arial" w:hAnsi="Arial" w:cs="Arial"/>
          <w:spacing w:val="1"/>
        </w:rPr>
        <w:t xml:space="preserve"> </w:t>
      </w:r>
      <w:r w:rsidRPr="003417F5">
        <w:rPr>
          <w:rFonts w:ascii="Arial" w:hAnsi="Arial" w:cs="Arial"/>
        </w:rPr>
        <w:t>mutuamente,</w:t>
      </w:r>
      <w:r w:rsidRPr="003417F5">
        <w:rPr>
          <w:rFonts w:ascii="Arial" w:hAnsi="Arial" w:cs="Arial"/>
          <w:spacing w:val="1"/>
        </w:rPr>
        <w:t xml:space="preserve"> </w:t>
      </w:r>
      <w:r w:rsidRPr="003417F5">
        <w:rPr>
          <w:rFonts w:ascii="Arial" w:hAnsi="Arial" w:cs="Arial"/>
        </w:rPr>
        <w:t>interactuar con el medio, compartir conocimientos y tener una buena convivencia, donde el</w:t>
      </w:r>
      <w:r w:rsidRPr="003417F5">
        <w:rPr>
          <w:rFonts w:ascii="Arial" w:hAnsi="Arial" w:cs="Arial"/>
          <w:spacing w:val="1"/>
        </w:rPr>
        <w:t xml:space="preserve"> </w:t>
      </w:r>
      <w:r w:rsidRPr="003417F5">
        <w:rPr>
          <w:rFonts w:ascii="Arial" w:hAnsi="Arial" w:cs="Arial"/>
        </w:rPr>
        <w:t>maestro</w:t>
      </w:r>
      <w:r w:rsidRPr="003417F5">
        <w:rPr>
          <w:rFonts w:ascii="Arial" w:hAnsi="Arial" w:cs="Arial"/>
          <w:spacing w:val="-9"/>
        </w:rPr>
        <w:t xml:space="preserve"> </w:t>
      </w:r>
      <w:r w:rsidRPr="003417F5">
        <w:rPr>
          <w:rFonts w:ascii="Arial" w:hAnsi="Arial" w:cs="Arial"/>
        </w:rPr>
        <w:t>es</w:t>
      </w:r>
      <w:r w:rsidRPr="003417F5">
        <w:rPr>
          <w:rFonts w:ascii="Arial" w:hAnsi="Arial" w:cs="Arial"/>
          <w:spacing w:val="4"/>
        </w:rPr>
        <w:t xml:space="preserve"> </w:t>
      </w:r>
      <w:r w:rsidRPr="003417F5">
        <w:rPr>
          <w:rFonts w:ascii="Arial" w:hAnsi="Arial" w:cs="Arial"/>
        </w:rPr>
        <w:t>un</w:t>
      </w:r>
      <w:r w:rsidRPr="003417F5">
        <w:rPr>
          <w:rFonts w:ascii="Arial" w:hAnsi="Arial" w:cs="Arial"/>
          <w:spacing w:val="-9"/>
        </w:rPr>
        <w:t xml:space="preserve"> </w:t>
      </w:r>
      <w:r w:rsidRPr="003417F5">
        <w:rPr>
          <w:rFonts w:ascii="Arial" w:hAnsi="Arial" w:cs="Arial"/>
        </w:rPr>
        <w:t>mediador</w:t>
      </w:r>
      <w:r w:rsidRPr="003417F5">
        <w:rPr>
          <w:rFonts w:ascii="Arial" w:hAnsi="Arial" w:cs="Arial"/>
          <w:spacing w:val="-7"/>
        </w:rPr>
        <w:t xml:space="preserve"> </w:t>
      </w:r>
      <w:r w:rsidRPr="003417F5">
        <w:rPr>
          <w:rFonts w:ascii="Arial" w:hAnsi="Arial" w:cs="Arial"/>
        </w:rPr>
        <w:t>y</w:t>
      </w:r>
      <w:r w:rsidRPr="003417F5">
        <w:rPr>
          <w:rFonts w:ascii="Arial" w:hAnsi="Arial" w:cs="Arial"/>
          <w:spacing w:val="5"/>
        </w:rPr>
        <w:t xml:space="preserve"> </w:t>
      </w:r>
      <w:r w:rsidRPr="003417F5">
        <w:rPr>
          <w:rFonts w:ascii="Arial" w:hAnsi="Arial" w:cs="Arial"/>
        </w:rPr>
        <w:t>motivador</w:t>
      </w:r>
      <w:r w:rsidRPr="003417F5">
        <w:rPr>
          <w:rFonts w:ascii="Arial" w:hAnsi="Arial" w:cs="Arial"/>
          <w:spacing w:val="-7"/>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situaciones</w:t>
      </w:r>
      <w:r w:rsidRPr="003417F5">
        <w:rPr>
          <w:rFonts w:ascii="Arial" w:hAnsi="Arial" w:cs="Arial"/>
          <w:spacing w:val="-12"/>
        </w:rPr>
        <w:t xml:space="preserve"> </w:t>
      </w:r>
      <w:r w:rsidRPr="003417F5">
        <w:rPr>
          <w:rFonts w:ascii="Arial" w:hAnsi="Arial" w:cs="Arial"/>
        </w:rPr>
        <w:t>significativas</w:t>
      </w:r>
      <w:r w:rsidRPr="003417F5">
        <w:rPr>
          <w:rFonts w:ascii="Arial" w:hAnsi="Arial" w:cs="Arial"/>
          <w:spacing w:val="-12"/>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aprendizaje.</w:t>
      </w:r>
    </w:p>
    <w:p w14:paraId="026185C1" w14:textId="77777777" w:rsidR="00787B68" w:rsidRPr="003417F5" w:rsidRDefault="00787B68">
      <w:pPr>
        <w:pStyle w:val="Textoindependiente"/>
        <w:spacing w:before="1"/>
        <w:rPr>
          <w:rFonts w:ascii="Arial" w:hAnsi="Arial" w:cs="Arial"/>
          <w:sz w:val="21"/>
        </w:rPr>
      </w:pPr>
    </w:p>
    <w:p w14:paraId="7254FF33" w14:textId="77777777" w:rsidR="00787B68" w:rsidRPr="003417F5" w:rsidRDefault="00B82B06">
      <w:pPr>
        <w:pStyle w:val="Textoindependiente"/>
        <w:spacing w:line="242" w:lineRule="auto"/>
        <w:ind w:left="678" w:right="983"/>
        <w:jc w:val="both"/>
        <w:rPr>
          <w:rFonts w:ascii="Arial" w:hAnsi="Arial" w:cs="Arial"/>
        </w:rPr>
      </w:pPr>
      <w:r w:rsidRPr="003417F5">
        <w:rPr>
          <w:rFonts w:ascii="Arial" w:hAnsi="Arial" w:cs="Arial"/>
        </w:rPr>
        <w:t xml:space="preserve">Vygotsky manifiesta que el aprendizaje cooperativo requiere de grupos de estudios y </w:t>
      </w:r>
      <w:r w:rsidRPr="003417F5">
        <w:rPr>
          <w:rFonts w:ascii="Arial" w:hAnsi="Arial" w:cs="Arial"/>
          <w:spacing w:val="10"/>
        </w:rPr>
        <w:t>trabajo,</w:t>
      </w:r>
      <w:r w:rsidRPr="003417F5">
        <w:rPr>
          <w:rFonts w:ascii="Arial" w:hAnsi="Arial" w:cs="Arial"/>
          <w:spacing w:val="-59"/>
        </w:rPr>
        <w:t xml:space="preserve"> </w:t>
      </w:r>
      <w:r w:rsidRPr="003417F5">
        <w:rPr>
          <w:rFonts w:ascii="Arial" w:hAnsi="Arial" w:cs="Arial"/>
        </w:rPr>
        <w:t xml:space="preserve">porque es en el trabajo en grupo donde los docentes y los alumnos pueden cooperar </w:t>
      </w:r>
      <w:r w:rsidRPr="003417F5">
        <w:rPr>
          <w:rFonts w:ascii="Arial" w:hAnsi="Arial" w:cs="Arial"/>
          <w:spacing w:val="11"/>
        </w:rPr>
        <w:t>con los</w:t>
      </w:r>
      <w:r w:rsidRPr="003417F5">
        <w:rPr>
          <w:rFonts w:ascii="Arial" w:hAnsi="Arial" w:cs="Arial"/>
          <w:spacing w:val="12"/>
        </w:rPr>
        <w:t xml:space="preserve"> </w:t>
      </w:r>
      <w:r w:rsidRPr="003417F5">
        <w:rPr>
          <w:rFonts w:ascii="Arial" w:hAnsi="Arial" w:cs="Arial"/>
        </w:rPr>
        <w:t>menos favorecidos en su desarrollo cognitivo, tener acceso al conocimiento o mejorar sus</w:t>
      </w:r>
      <w:r w:rsidRPr="003417F5">
        <w:rPr>
          <w:rFonts w:ascii="Arial" w:hAnsi="Arial" w:cs="Arial"/>
          <w:spacing w:val="1"/>
        </w:rPr>
        <w:t xml:space="preserve"> </w:t>
      </w:r>
      <w:r w:rsidRPr="003417F5">
        <w:rPr>
          <w:rFonts w:ascii="Arial" w:hAnsi="Arial" w:cs="Arial"/>
        </w:rPr>
        <w:t>aprendizajes.</w:t>
      </w:r>
    </w:p>
    <w:p w14:paraId="41CF2950" w14:textId="77777777" w:rsidR="00787B68" w:rsidRPr="003417F5" w:rsidRDefault="00787B68">
      <w:pPr>
        <w:pStyle w:val="Textoindependiente"/>
        <w:spacing w:before="2"/>
        <w:rPr>
          <w:rFonts w:ascii="Arial" w:hAnsi="Arial" w:cs="Arial"/>
          <w:sz w:val="21"/>
        </w:rPr>
      </w:pPr>
    </w:p>
    <w:p w14:paraId="4370AE1D" w14:textId="77777777" w:rsidR="00787B68" w:rsidRPr="003417F5" w:rsidRDefault="00B82B06">
      <w:pPr>
        <w:pStyle w:val="Textoindependiente"/>
        <w:ind w:left="678"/>
        <w:rPr>
          <w:rFonts w:ascii="Arial" w:hAnsi="Arial" w:cs="Arial"/>
        </w:rPr>
      </w:pPr>
      <w:r w:rsidRPr="003417F5">
        <w:rPr>
          <w:rFonts w:ascii="Arial" w:hAnsi="Arial" w:cs="Arial"/>
        </w:rPr>
        <w:t>Habilidades</w:t>
      </w:r>
      <w:r w:rsidRPr="003417F5">
        <w:rPr>
          <w:rFonts w:ascii="Arial" w:hAnsi="Arial" w:cs="Arial"/>
          <w:spacing w:val="6"/>
        </w:rPr>
        <w:t xml:space="preserve"> </w:t>
      </w:r>
      <w:r w:rsidRPr="003417F5">
        <w:rPr>
          <w:rFonts w:ascii="Arial" w:hAnsi="Arial" w:cs="Arial"/>
        </w:rPr>
        <w:t>utilizadas</w:t>
      </w:r>
      <w:r w:rsidRPr="003417F5">
        <w:rPr>
          <w:rFonts w:ascii="Arial" w:hAnsi="Arial" w:cs="Arial"/>
          <w:spacing w:val="6"/>
        </w:rPr>
        <w:t xml:space="preserve"> </w:t>
      </w:r>
      <w:r w:rsidRPr="003417F5">
        <w:rPr>
          <w:rFonts w:ascii="Arial" w:hAnsi="Arial" w:cs="Arial"/>
        </w:rPr>
        <w:t>en</w:t>
      </w:r>
      <w:r w:rsidRPr="003417F5">
        <w:rPr>
          <w:rFonts w:ascii="Arial" w:hAnsi="Arial" w:cs="Arial"/>
          <w:spacing w:val="-8"/>
        </w:rPr>
        <w:t xml:space="preserve"> </w:t>
      </w:r>
      <w:r w:rsidRPr="003417F5">
        <w:rPr>
          <w:rFonts w:ascii="Arial" w:hAnsi="Arial" w:cs="Arial"/>
        </w:rPr>
        <w:t>el</w:t>
      </w:r>
      <w:r w:rsidRPr="003417F5">
        <w:rPr>
          <w:rFonts w:ascii="Arial" w:hAnsi="Arial" w:cs="Arial"/>
          <w:spacing w:val="-12"/>
        </w:rPr>
        <w:t xml:space="preserve"> </w:t>
      </w:r>
      <w:r w:rsidRPr="003417F5">
        <w:rPr>
          <w:rFonts w:ascii="Arial" w:hAnsi="Arial" w:cs="Arial"/>
        </w:rPr>
        <w:t>trabajo</w:t>
      </w:r>
      <w:r w:rsidRPr="003417F5">
        <w:rPr>
          <w:rFonts w:ascii="Arial" w:hAnsi="Arial" w:cs="Arial"/>
          <w:spacing w:val="10"/>
        </w:rPr>
        <w:t xml:space="preserve"> </w:t>
      </w:r>
      <w:r w:rsidRPr="003417F5">
        <w:rPr>
          <w:rFonts w:ascii="Arial" w:hAnsi="Arial" w:cs="Arial"/>
        </w:rPr>
        <w:t>cooperativo:</w:t>
      </w:r>
    </w:p>
    <w:p w14:paraId="54D47663" w14:textId="77777777" w:rsidR="00787B68" w:rsidRPr="003417F5" w:rsidRDefault="00787B68">
      <w:pPr>
        <w:pStyle w:val="Textoindependiente"/>
        <w:spacing w:before="1"/>
        <w:rPr>
          <w:rFonts w:ascii="Arial" w:hAnsi="Arial" w:cs="Arial"/>
          <w:sz w:val="23"/>
        </w:rPr>
      </w:pPr>
    </w:p>
    <w:p w14:paraId="75CE845C" w14:textId="77777777" w:rsidR="00787B68" w:rsidRPr="003417F5" w:rsidRDefault="00B82B06" w:rsidP="00C2139E">
      <w:pPr>
        <w:pStyle w:val="Prrafodelista"/>
        <w:numPr>
          <w:ilvl w:val="1"/>
          <w:numId w:val="31"/>
        </w:numPr>
        <w:tabs>
          <w:tab w:val="left" w:pos="1383"/>
        </w:tabs>
        <w:spacing w:line="235" w:lineRule="auto"/>
        <w:ind w:right="964" w:hanging="352"/>
        <w:jc w:val="both"/>
        <w:rPr>
          <w:rFonts w:ascii="Arial" w:hAnsi="Arial" w:cs="Arial"/>
        </w:rPr>
      </w:pPr>
      <w:r w:rsidRPr="003417F5">
        <w:rPr>
          <w:rFonts w:ascii="Arial" w:hAnsi="Arial" w:cs="Arial"/>
        </w:rPr>
        <w:t>Habilidades comunicativas: desarrollo de capacidad verbal, en cuanto a comprender,</w:t>
      </w:r>
      <w:r w:rsidRPr="003417F5">
        <w:rPr>
          <w:rFonts w:ascii="Arial" w:hAnsi="Arial" w:cs="Arial"/>
          <w:spacing w:val="1"/>
        </w:rPr>
        <w:t xml:space="preserve"> </w:t>
      </w:r>
      <w:r w:rsidRPr="003417F5">
        <w:rPr>
          <w:rFonts w:ascii="Arial" w:hAnsi="Arial" w:cs="Arial"/>
        </w:rPr>
        <w:t>explicar,</w:t>
      </w:r>
      <w:r w:rsidRPr="003417F5">
        <w:rPr>
          <w:rFonts w:ascii="Arial" w:hAnsi="Arial" w:cs="Arial"/>
          <w:spacing w:val="1"/>
        </w:rPr>
        <w:t xml:space="preserve"> </w:t>
      </w:r>
      <w:r w:rsidRPr="003417F5">
        <w:rPr>
          <w:rFonts w:ascii="Arial" w:hAnsi="Arial" w:cs="Arial"/>
        </w:rPr>
        <w:t>preguntar</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responder,</w:t>
      </w:r>
      <w:r w:rsidRPr="003417F5">
        <w:rPr>
          <w:rFonts w:ascii="Arial" w:hAnsi="Arial" w:cs="Arial"/>
          <w:spacing w:val="1"/>
        </w:rPr>
        <w:t xml:space="preserve"> </w:t>
      </w:r>
      <w:r w:rsidRPr="003417F5">
        <w:rPr>
          <w:rFonts w:ascii="Arial" w:hAnsi="Arial" w:cs="Arial"/>
        </w:rPr>
        <w:t>debatir,</w:t>
      </w:r>
      <w:r w:rsidRPr="003417F5">
        <w:rPr>
          <w:rFonts w:ascii="Arial" w:hAnsi="Arial" w:cs="Arial"/>
          <w:spacing w:val="1"/>
        </w:rPr>
        <w:t xml:space="preserve"> </w:t>
      </w:r>
      <w:r w:rsidRPr="003417F5">
        <w:rPr>
          <w:rFonts w:ascii="Arial" w:hAnsi="Arial" w:cs="Arial"/>
        </w:rPr>
        <w:t>utilizar</w:t>
      </w:r>
      <w:r w:rsidRPr="003417F5">
        <w:rPr>
          <w:rFonts w:ascii="Arial" w:hAnsi="Arial" w:cs="Arial"/>
          <w:spacing w:val="1"/>
        </w:rPr>
        <w:t xml:space="preserve"> </w:t>
      </w:r>
      <w:r w:rsidRPr="003417F5">
        <w:rPr>
          <w:rFonts w:ascii="Arial" w:hAnsi="Arial" w:cs="Arial"/>
        </w:rPr>
        <w:t>correctamente</w:t>
      </w:r>
      <w:r w:rsidRPr="003417F5">
        <w:rPr>
          <w:rFonts w:ascii="Arial" w:hAnsi="Arial" w:cs="Arial"/>
          <w:spacing w:val="1"/>
        </w:rPr>
        <w:t xml:space="preserve"> </w:t>
      </w:r>
      <w:r w:rsidRPr="003417F5">
        <w:rPr>
          <w:rFonts w:ascii="Arial" w:hAnsi="Arial" w:cs="Arial"/>
        </w:rPr>
        <w:t>terminología de la</w:t>
      </w:r>
      <w:r w:rsidRPr="003417F5">
        <w:rPr>
          <w:rFonts w:ascii="Arial" w:hAnsi="Arial" w:cs="Arial"/>
          <w:spacing w:val="1"/>
        </w:rPr>
        <w:t xml:space="preserve"> </w:t>
      </w:r>
      <w:r w:rsidRPr="003417F5">
        <w:rPr>
          <w:rFonts w:ascii="Arial" w:hAnsi="Arial" w:cs="Arial"/>
        </w:rPr>
        <w:t>asignatura,</w:t>
      </w:r>
      <w:r w:rsidRPr="003417F5">
        <w:rPr>
          <w:rFonts w:ascii="Arial" w:hAnsi="Arial" w:cs="Arial"/>
          <w:spacing w:val="4"/>
        </w:rPr>
        <w:t xml:space="preserve"> </w:t>
      </w:r>
      <w:r w:rsidRPr="003417F5">
        <w:rPr>
          <w:rFonts w:ascii="Arial" w:hAnsi="Arial" w:cs="Arial"/>
        </w:rPr>
        <w:t>etc.</w:t>
      </w:r>
    </w:p>
    <w:p w14:paraId="0EB8B9CE" w14:textId="77777777" w:rsidR="00787B68" w:rsidRPr="003417F5" w:rsidRDefault="00B82B06" w:rsidP="00C2139E">
      <w:pPr>
        <w:pStyle w:val="Prrafodelista"/>
        <w:numPr>
          <w:ilvl w:val="1"/>
          <w:numId w:val="31"/>
        </w:numPr>
        <w:tabs>
          <w:tab w:val="left" w:pos="1383"/>
        </w:tabs>
        <w:spacing w:before="4"/>
        <w:ind w:left="1383" w:hanging="337"/>
        <w:jc w:val="both"/>
        <w:rPr>
          <w:rFonts w:ascii="Arial" w:hAnsi="Arial" w:cs="Arial"/>
        </w:rPr>
      </w:pPr>
      <w:r w:rsidRPr="003417F5">
        <w:rPr>
          <w:rFonts w:ascii="Arial" w:hAnsi="Arial" w:cs="Arial"/>
        </w:rPr>
        <w:t>Capacidad</w:t>
      </w:r>
      <w:r w:rsidRPr="003417F5">
        <w:rPr>
          <w:rFonts w:ascii="Arial" w:hAnsi="Arial" w:cs="Arial"/>
          <w:spacing w:val="37"/>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síntesis:</w:t>
      </w:r>
      <w:r w:rsidRPr="003417F5">
        <w:rPr>
          <w:rFonts w:ascii="Arial" w:hAnsi="Arial" w:cs="Arial"/>
          <w:spacing w:val="-2"/>
        </w:rPr>
        <w:t xml:space="preserve"> </w:t>
      </w:r>
      <w:r w:rsidRPr="003417F5">
        <w:rPr>
          <w:rFonts w:ascii="Arial" w:hAnsi="Arial" w:cs="Arial"/>
        </w:rPr>
        <w:t>para</w:t>
      </w:r>
      <w:r w:rsidRPr="003417F5">
        <w:rPr>
          <w:rFonts w:ascii="Arial" w:hAnsi="Arial" w:cs="Arial"/>
          <w:spacing w:val="-19"/>
        </w:rPr>
        <w:t xml:space="preserve"> </w:t>
      </w:r>
      <w:r w:rsidRPr="003417F5">
        <w:rPr>
          <w:rFonts w:ascii="Arial" w:hAnsi="Arial" w:cs="Arial"/>
        </w:rPr>
        <w:t>extraer</w:t>
      </w:r>
      <w:r w:rsidRPr="003417F5">
        <w:rPr>
          <w:rFonts w:ascii="Arial" w:hAnsi="Arial" w:cs="Arial"/>
          <w:spacing w:val="1"/>
        </w:rPr>
        <w:t xml:space="preserve"> </w:t>
      </w:r>
      <w:r w:rsidRPr="003417F5">
        <w:rPr>
          <w:rFonts w:ascii="Arial" w:hAnsi="Arial" w:cs="Arial"/>
        </w:rPr>
        <w:t>lo</w:t>
      </w:r>
      <w:r w:rsidRPr="003417F5">
        <w:rPr>
          <w:rFonts w:ascii="Arial" w:hAnsi="Arial" w:cs="Arial"/>
          <w:spacing w:val="-1"/>
        </w:rPr>
        <w:t xml:space="preserve"> </w:t>
      </w:r>
      <w:r w:rsidRPr="003417F5">
        <w:rPr>
          <w:rFonts w:ascii="Arial" w:hAnsi="Arial" w:cs="Arial"/>
        </w:rPr>
        <w:t>fundamental</w:t>
      </w:r>
      <w:r w:rsidRPr="003417F5">
        <w:rPr>
          <w:rFonts w:ascii="Arial" w:hAnsi="Arial" w:cs="Arial"/>
          <w:spacing w:val="-6"/>
        </w:rPr>
        <w:t xml:space="preserve"> </w:t>
      </w:r>
      <w:r w:rsidRPr="003417F5">
        <w:rPr>
          <w:rFonts w:ascii="Arial" w:hAnsi="Arial" w:cs="Arial"/>
        </w:rPr>
        <w:t>prescindiendo</w:t>
      </w:r>
      <w:r w:rsidRPr="003417F5">
        <w:rPr>
          <w:rFonts w:ascii="Arial" w:hAnsi="Arial" w:cs="Arial"/>
          <w:spacing w:val="-1"/>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lo</w:t>
      </w:r>
      <w:r w:rsidRPr="003417F5">
        <w:rPr>
          <w:rFonts w:ascii="Arial" w:hAnsi="Arial" w:cs="Arial"/>
          <w:spacing w:val="-1"/>
        </w:rPr>
        <w:t xml:space="preserve"> </w:t>
      </w:r>
      <w:r w:rsidRPr="003417F5">
        <w:rPr>
          <w:rFonts w:ascii="Arial" w:hAnsi="Arial" w:cs="Arial"/>
        </w:rPr>
        <w:t>accesorio.</w:t>
      </w:r>
    </w:p>
    <w:p w14:paraId="5FBCDB64" w14:textId="77777777" w:rsidR="00787B68" w:rsidRPr="003417F5" w:rsidRDefault="00B82B06" w:rsidP="00C2139E">
      <w:pPr>
        <w:pStyle w:val="Prrafodelista"/>
        <w:numPr>
          <w:ilvl w:val="1"/>
          <w:numId w:val="31"/>
        </w:numPr>
        <w:tabs>
          <w:tab w:val="left" w:pos="1383"/>
        </w:tabs>
        <w:spacing w:before="3"/>
        <w:ind w:right="999" w:hanging="352"/>
        <w:jc w:val="both"/>
        <w:rPr>
          <w:rFonts w:ascii="Arial" w:hAnsi="Arial" w:cs="Arial"/>
        </w:rPr>
      </w:pPr>
      <w:r w:rsidRPr="003417F5">
        <w:rPr>
          <w:rFonts w:ascii="Arial" w:hAnsi="Arial" w:cs="Arial"/>
        </w:rPr>
        <w:t>Análisis y reflexión: capacidad para deliberar, pensar, repasar, reconsiderar y madurar</w:t>
      </w:r>
      <w:r w:rsidRPr="003417F5">
        <w:rPr>
          <w:rFonts w:ascii="Arial" w:hAnsi="Arial" w:cs="Arial"/>
          <w:spacing w:val="1"/>
        </w:rPr>
        <w:t xml:space="preserve"> </w:t>
      </w:r>
      <w:r w:rsidRPr="003417F5">
        <w:rPr>
          <w:rFonts w:ascii="Arial" w:hAnsi="Arial" w:cs="Arial"/>
        </w:rPr>
        <w:t>una</w:t>
      </w:r>
      <w:r w:rsidRPr="003417F5">
        <w:rPr>
          <w:rFonts w:ascii="Arial" w:hAnsi="Arial" w:cs="Arial"/>
          <w:spacing w:val="-10"/>
        </w:rPr>
        <w:t xml:space="preserve"> </w:t>
      </w:r>
      <w:r w:rsidRPr="003417F5">
        <w:rPr>
          <w:rFonts w:ascii="Arial" w:hAnsi="Arial" w:cs="Arial"/>
        </w:rPr>
        <w:t>idea</w:t>
      </w:r>
      <w:r w:rsidRPr="003417F5">
        <w:rPr>
          <w:rFonts w:ascii="Arial" w:hAnsi="Arial" w:cs="Arial"/>
          <w:spacing w:val="-9"/>
        </w:rPr>
        <w:t xml:space="preserve"> </w:t>
      </w:r>
      <w:r w:rsidRPr="003417F5">
        <w:rPr>
          <w:rFonts w:ascii="Arial" w:hAnsi="Arial" w:cs="Arial"/>
        </w:rPr>
        <w:t>antes</w:t>
      </w:r>
      <w:r w:rsidRPr="003417F5">
        <w:rPr>
          <w:rFonts w:ascii="Arial" w:hAnsi="Arial" w:cs="Arial"/>
          <w:spacing w:val="-14"/>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tomar</w:t>
      </w:r>
      <w:r w:rsidRPr="003417F5">
        <w:rPr>
          <w:rFonts w:ascii="Arial" w:hAnsi="Arial" w:cs="Arial"/>
          <w:spacing w:val="8"/>
        </w:rPr>
        <w:t xml:space="preserve"> </w:t>
      </w:r>
      <w:r w:rsidRPr="003417F5">
        <w:rPr>
          <w:rFonts w:ascii="Arial" w:hAnsi="Arial" w:cs="Arial"/>
        </w:rPr>
        <w:t>una</w:t>
      </w:r>
      <w:r w:rsidRPr="003417F5">
        <w:rPr>
          <w:rFonts w:ascii="Arial" w:hAnsi="Arial" w:cs="Arial"/>
          <w:spacing w:val="-10"/>
        </w:rPr>
        <w:t xml:space="preserve"> </w:t>
      </w:r>
      <w:r w:rsidRPr="003417F5">
        <w:rPr>
          <w:rFonts w:ascii="Arial" w:hAnsi="Arial" w:cs="Arial"/>
        </w:rPr>
        <w:t>decisión.</w:t>
      </w:r>
    </w:p>
    <w:p w14:paraId="6B397713" w14:textId="77777777" w:rsidR="00787B68" w:rsidRPr="003417F5" w:rsidRDefault="00B82B06" w:rsidP="00C2139E">
      <w:pPr>
        <w:pStyle w:val="Prrafodelista"/>
        <w:numPr>
          <w:ilvl w:val="1"/>
          <w:numId w:val="31"/>
        </w:numPr>
        <w:tabs>
          <w:tab w:val="left" w:pos="1383"/>
        </w:tabs>
        <w:spacing w:before="10" w:line="235" w:lineRule="auto"/>
        <w:ind w:right="966" w:hanging="352"/>
        <w:jc w:val="both"/>
        <w:rPr>
          <w:rFonts w:ascii="Arial" w:hAnsi="Arial" w:cs="Arial"/>
        </w:rPr>
      </w:pPr>
      <w:r w:rsidRPr="003417F5">
        <w:rPr>
          <w:rFonts w:ascii="Arial" w:hAnsi="Arial" w:cs="Arial"/>
        </w:rPr>
        <w:t>Crítica</w:t>
      </w:r>
      <w:r w:rsidRPr="003417F5">
        <w:rPr>
          <w:rFonts w:ascii="Arial" w:hAnsi="Arial" w:cs="Arial"/>
          <w:spacing w:val="1"/>
        </w:rPr>
        <w:t xml:space="preserve"> </w:t>
      </w:r>
      <w:r w:rsidRPr="003417F5">
        <w:rPr>
          <w:rFonts w:ascii="Arial" w:hAnsi="Arial" w:cs="Arial"/>
        </w:rPr>
        <w:t>constructiva:</w:t>
      </w:r>
      <w:r w:rsidRPr="003417F5">
        <w:rPr>
          <w:rFonts w:ascii="Arial" w:hAnsi="Arial" w:cs="Arial"/>
          <w:spacing w:val="1"/>
        </w:rPr>
        <w:t xml:space="preserve"> </w:t>
      </w:r>
      <w:r w:rsidRPr="003417F5">
        <w:rPr>
          <w:rFonts w:ascii="Arial" w:hAnsi="Arial" w:cs="Arial"/>
        </w:rPr>
        <w:t>capacidad</w:t>
      </w:r>
      <w:r w:rsidRPr="003417F5">
        <w:rPr>
          <w:rFonts w:ascii="Arial" w:hAnsi="Arial" w:cs="Arial"/>
          <w:spacing w:val="1"/>
        </w:rPr>
        <w:t xml:space="preserve"> </w:t>
      </w:r>
      <w:r w:rsidRPr="003417F5">
        <w:rPr>
          <w:rFonts w:ascii="Arial" w:hAnsi="Arial" w:cs="Arial"/>
        </w:rPr>
        <w:t>para</w:t>
      </w:r>
      <w:r w:rsidRPr="003417F5">
        <w:rPr>
          <w:rFonts w:ascii="Arial" w:hAnsi="Arial" w:cs="Arial"/>
          <w:spacing w:val="1"/>
        </w:rPr>
        <w:t xml:space="preserve"> </w:t>
      </w:r>
      <w:r w:rsidRPr="003417F5">
        <w:rPr>
          <w:rFonts w:ascii="Arial" w:hAnsi="Arial" w:cs="Arial"/>
        </w:rPr>
        <w:t>posicionarse</w:t>
      </w:r>
      <w:r w:rsidRPr="003417F5">
        <w:rPr>
          <w:rFonts w:ascii="Arial" w:hAnsi="Arial" w:cs="Arial"/>
          <w:spacing w:val="1"/>
        </w:rPr>
        <w:t xml:space="preserve"> </w:t>
      </w:r>
      <w:r w:rsidRPr="003417F5">
        <w:rPr>
          <w:rFonts w:ascii="Arial" w:hAnsi="Arial" w:cs="Arial"/>
        </w:rPr>
        <w:t>ante</w:t>
      </w:r>
      <w:r w:rsidRPr="003417F5">
        <w:rPr>
          <w:rFonts w:ascii="Arial" w:hAnsi="Arial" w:cs="Arial"/>
          <w:spacing w:val="1"/>
        </w:rPr>
        <w:t xml:space="preserve"> </w:t>
      </w:r>
      <w:r w:rsidRPr="003417F5">
        <w:rPr>
          <w:rFonts w:ascii="Arial" w:hAnsi="Arial" w:cs="Arial"/>
        </w:rPr>
        <w:t>las</w:t>
      </w:r>
      <w:r w:rsidRPr="003417F5">
        <w:rPr>
          <w:rFonts w:ascii="Arial" w:hAnsi="Arial" w:cs="Arial"/>
          <w:spacing w:val="1"/>
        </w:rPr>
        <w:t xml:space="preserve"> </w:t>
      </w:r>
      <w:r w:rsidRPr="003417F5">
        <w:rPr>
          <w:rFonts w:ascii="Arial" w:hAnsi="Arial" w:cs="Arial"/>
        </w:rPr>
        <w:t>opuestas</w:t>
      </w:r>
      <w:r w:rsidRPr="003417F5">
        <w:rPr>
          <w:rFonts w:ascii="Arial" w:hAnsi="Arial" w:cs="Arial"/>
          <w:spacing w:val="1"/>
        </w:rPr>
        <w:t xml:space="preserve"> </w:t>
      </w:r>
      <w:r w:rsidRPr="003417F5">
        <w:rPr>
          <w:rFonts w:ascii="Arial" w:hAnsi="Arial" w:cs="Arial"/>
        </w:rPr>
        <w:t>o</w:t>
      </w:r>
      <w:r w:rsidRPr="003417F5">
        <w:rPr>
          <w:rFonts w:ascii="Arial" w:hAnsi="Arial" w:cs="Arial"/>
          <w:spacing w:val="1"/>
        </w:rPr>
        <w:t xml:space="preserve"> </w:t>
      </w:r>
      <w:r w:rsidRPr="003417F5">
        <w:rPr>
          <w:rFonts w:ascii="Arial" w:hAnsi="Arial" w:cs="Arial"/>
        </w:rPr>
        <w:t>diferentes</w:t>
      </w:r>
      <w:r w:rsidRPr="003417F5">
        <w:rPr>
          <w:rFonts w:ascii="Arial" w:hAnsi="Arial" w:cs="Arial"/>
          <w:spacing w:val="1"/>
        </w:rPr>
        <w:t xml:space="preserve"> </w:t>
      </w:r>
      <w:r w:rsidRPr="003417F5">
        <w:rPr>
          <w:rFonts w:ascii="Arial" w:hAnsi="Arial" w:cs="Arial"/>
        </w:rPr>
        <w:t>intervenciones</w:t>
      </w:r>
      <w:r w:rsidRPr="003417F5">
        <w:rPr>
          <w:rFonts w:ascii="Arial" w:hAnsi="Arial" w:cs="Arial"/>
          <w:spacing w:val="1"/>
        </w:rPr>
        <w:t xml:space="preserve"> </w:t>
      </w:r>
      <w:r w:rsidRPr="003417F5">
        <w:rPr>
          <w:rFonts w:ascii="Arial" w:hAnsi="Arial" w:cs="Arial"/>
        </w:rPr>
        <w:t>de los compañeros, sin anularlos, ni imponerse, sino aportando su</w:t>
      </w:r>
      <w:r w:rsidRPr="003417F5">
        <w:rPr>
          <w:rFonts w:ascii="Arial" w:hAnsi="Arial" w:cs="Arial"/>
          <w:spacing w:val="1"/>
        </w:rPr>
        <w:t xml:space="preserve"> </w:t>
      </w:r>
      <w:r w:rsidRPr="003417F5">
        <w:rPr>
          <w:rFonts w:ascii="Arial" w:hAnsi="Arial" w:cs="Arial"/>
        </w:rPr>
        <w:t>visión</w:t>
      </w:r>
      <w:r w:rsidRPr="003417F5">
        <w:rPr>
          <w:rFonts w:ascii="Arial" w:hAnsi="Arial" w:cs="Arial"/>
          <w:spacing w:val="-11"/>
        </w:rPr>
        <w:t xml:space="preserve"> </w:t>
      </w:r>
      <w:r w:rsidRPr="003417F5">
        <w:rPr>
          <w:rFonts w:ascii="Arial" w:hAnsi="Arial" w:cs="Arial"/>
        </w:rPr>
        <w:t>y</w:t>
      </w:r>
      <w:r w:rsidRPr="003417F5">
        <w:rPr>
          <w:rFonts w:ascii="Arial" w:hAnsi="Arial" w:cs="Arial"/>
          <w:spacing w:val="3"/>
        </w:rPr>
        <w:t xml:space="preserve"> </w:t>
      </w:r>
      <w:r w:rsidRPr="003417F5">
        <w:rPr>
          <w:rFonts w:ascii="Arial" w:hAnsi="Arial" w:cs="Arial"/>
        </w:rPr>
        <w:t>enriqueciendo</w:t>
      </w:r>
      <w:r w:rsidRPr="003417F5">
        <w:rPr>
          <w:rFonts w:ascii="Arial" w:hAnsi="Arial" w:cs="Arial"/>
          <w:spacing w:val="-10"/>
        </w:rPr>
        <w:t xml:space="preserve"> </w:t>
      </w:r>
      <w:r w:rsidRPr="003417F5">
        <w:rPr>
          <w:rFonts w:ascii="Arial" w:hAnsi="Arial" w:cs="Arial"/>
        </w:rPr>
        <w:t>el</w:t>
      </w:r>
      <w:r w:rsidRPr="003417F5">
        <w:rPr>
          <w:rFonts w:ascii="Arial" w:hAnsi="Arial" w:cs="Arial"/>
          <w:spacing w:val="-15"/>
        </w:rPr>
        <w:t xml:space="preserve"> </w:t>
      </w:r>
      <w:r w:rsidRPr="003417F5">
        <w:rPr>
          <w:rFonts w:ascii="Arial" w:hAnsi="Arial" w:cs="Arial"/>
        </w:rPr>
        <w:t>resultado.</w:t>
      </w:r>
    </w:p>
    <w:p w14:paraId="1699F563" w14:textId="77777777" w:rsidR="00787B68" w:rsidRPr="003417F5" w:rsidRDefault="00B82B06" w:rsidP="00C2139E">
      <w:pPr>
        <w:pStyle w:val="Prrafodelista"/>
        <w:numPr>
          <w:ilvl w:val="1"/>
          <w:numId w:val="31"/>
        </w:numPr>
        <w:tabs>
          <w:tab w:val="left" w:pos="1383"/>
        </w:tabs>
        <w:spacing w:before="4"/>
        <w:ind w:right="970" w:hanging="352"/>
        <w:jc w:val="both"/>
        <w:rPr>
          <w:rFonts w:ascii="Arial" w:hAnsi="Arial" w:cs="Arial"/>
        </w:rPr>
      </w:pPr>
      <w:r w:rsidRPr="003417F5">
        <w:rPr>
          <w:rFonts w:ascii="Arial" w:hAnsi="Arial" w:cs="Arial"/>
        </w:rPr>
        <w:t>Implicación:</w:t>
      </w:r>
      <w:r w:rsidRPr="003417F5">
        <w:rPr>
          <w:rFonts w:ascii="Arial" w:hAnsi="Arial" w:cs="Arial"/>
          <w:spacing w:val="1"/>
        </w:rPr>
        <w:t xml:space="preserve"> </w:t>
      </w:r>
      <w:r w:rsidRPr="003417F5">
        <w:rPr>
          <w:rFonts w:ascii="Arial" w:hAnsi="Arial" w:cs="Arial"/>
        </w:rPr>
        <w:t>aportar</w:t>
      </w:r>
      <w:r w:rsidRPr="003417F5">
        <w:rPr>
          <w:rFonts w:ascii="Arial" w:hAnsi="Arial" w:cs="Arial"/>
          <w:spacing w:val="1"/>
        </w:rPr>
        <w:t xml:space="preserve"> </w:t>
      </w:r>
      <w:r w:rsidRPr="003417F5">
        <w:rPr>
          <w:rFonts w:ascii="Arial" w:hAnsi="Arial" w:cs="Arial"/>
        </w:rPr>
        <w:t>sugerencias</w:t>
      </w:r>
      <w:r w:rsidRPr="003417F5">
        <w:rPr>
          <w:rFonts w:ascii="Arial" w:hAnsi="Arial" w:cs="Arial"/>
          <w:spacing w:val="1"/>
        </w:rPr>
        <w:t xml:space="preserve"> </w:t>
      </w:r>
      <w:r w:rsidRPr="003417F5">
        <w:rPr>
          <w:rFonts w:ascii="Arial" w:hAnsi="Arial" w:cs="Arial"/>
        </w:rPr>
        <w:t>e</w:t>
      </w:r>
      <w:r w:rsidRPr="003417F5">
        <w:rPr>
          <w:rFonts w:ascii="Arial" w:hAnsi="Arial" w:cs="Arial"/>
          <w:spacing w:val="1"/>
        </w:rPr>
        <w:t xml:space="preserve"> </w:t>
      </w:r>
      <w:r w:rsidRPr="003417F5">
        <w:rPr>
          <w:rFonts w:ascii="Arial" w:hAnsi="Arial" w:cs="Arial"/>
        </w:rPr>
        <w:t>ideas</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las</w:t>
      </w:r>
      <w:r w:rsidRPr="003417F5">
        <w:rPr>
          <w:rFonts w:ascii="Arial" w:hAnsi="Arial" w:cs="Arial"/>
          <w:spacing w:val="1"/>
        </w:rPr>
        <w:t xml:space="preserve"> </w:t>
      </w:r>
      <w:r w:rsidRPr="003417F5">
        <w:rPr>
          <w:rFonts w:ascii="Arial" w:hAnsi="Arial" w:cs="Arial"/>
        </w:rPr>
        <w:t>diferentes</w:t>
      </w:r>
      <w:r w:rsidRPr="003417F5">
        <w:rPr>
          <w:rFonts w:ascii="Arial" w:hAnsi="Arial" w:cs="Arial"/>
          <w:spacing w:val="1"/>
        </w:rPr>
        <w:t xml:space="preserve"> </w:t>
      </w:r>
      <w:r w:rsidRPr="003417F5">
        <w:rPr>
          <w:rFonts w:ascii="Arial" w:hAnsi="Arial" w:cs="Arial"/>
        </w:rPr>
        <w:t>actividades,</w:t>
      </w:r>
      <w:r w:rsidRPr="003417F5">
        <w:rPr>
          <w:rFonts w:ascii="Arial" w:hAnsi="Arial" w:cs="Arial"/>
          <w:spacing w:val="1"/>
        </w:rPr>
        <w:t xml:space="preserve"> </w:t>
      </w:r>
      <w:r w:rsidRPr="003417F5">
        <w:rPr>
          <w:rFonts w:ascii="Arial" w:hAnsi="Arial" w:cs="Arial"/>
        </w:rPr>
        <w:t>comprometiéndose</w:t>
      </w:r>
      <w:r w:rsidRPr="003417F5">
        <w:rPr>
          <w:rFonts w:ascii="Arial" w:hAnsi="Arial" w:cs="Arial"/>
          <w:spacing w:val="-10"/>
        </w:rPr>
        <w:t xml:space="preserve"> </w:t>
      </w:r>
      <w:r w:rsidRPr="003417F5">
        <w:rPr>
          <w:rFonts w:ascii="Arial" w:hAnsi="Arial" w:cs="Arial"/>
        </w:rPr>
        <w:t>en</w:t>
      </w:r>
      <w:r w:rsidRPr="003417F5">
        <w:rPr>
          <w:rFonts w:ascii="Arial" w:hAnsi="Arial" w:cs="Arial"/>
          <w:spacing w:val="-10"/>
        </w:rPr>
        <w:t xml:space="preserve"> </w:t>
      </w:r>
      <w:r w:rsidRPr="003417F5">
        <w:rPr>
          <w:rFonts w:ascii="Arial" w:hAnsi="Arial" w:cs="Arial"/>
        </w:rPr>
        <w:t>su</w:t>
      </w:r>
      <w:r w:rsidRPr="003417F5">
        <w:rPr>
          <w:rFonts w:ascii="Arial" w:hAnsi="Arial" w:cs="Arial"/>
          <w:spacing w:val="-10"/>
        </w:rPr>
        <w:t xml:space="preserve"> </w:t>
      </w:r>
      <w:r w:rsidRPr="003417F5">
        <w:rPr>
          <w:rFonts w:ascii="Arial" w:hAnsi="Arial" w:cs="Arial"/>
        </w:rPr>
        <w:t>desarrollo</w:t>
      </w:r>
      <w:r w:rsidRPr="003417F5">
        <w:rPr>
          <w:rFonts w:ascii="Arial" w:hAnsi="Arial" w:cs="Arial"/>
          <w:spacing w:val="-10"/>
        </w:rPr>
        <w:t xml:space="preserve"> </w:t>
      </w:r>
      <w:r w:rsidRPr="003417F5">
        <w:rPr>
          <w:rFonts w:ascii="Arial" w:hAnsi="Arial" w:cs="Arial"/>
        </w:rPr>
        <w:t>hasta</w:t>
      </w:r>
      <w:r w:rsidRPr="003417F5">
        <w:rPr>
          <w:rFonts w:ascii="Arial" w:hAnsi="Arial" w:cs="Arial"/>
          <w:spacing w:val="-25"/>
        </w:rPr>
        <w:t xml:space="preserve"> </w:t>
      </w:r>
      <w:r w:rsidRPr="003417F5">
        <w:rPr>
          <w:rFonts w:ascii="Arial" w:hAnsi="Arial" w:cs="Arial"/>
        </w:rPr>
        <w:t>el</w:t>
      </w:r>
      <w:r w:rsidRPr="003417F5">
        <w:rPr>
          <w:rFonts w:ascii="Arial" w:hAnsi="Arial" w:cs="Arial"/>
          <w:spacing w:val="-14"/>
        </w:rPr>
        <w:t xml:space="preserve"> </w:t>
      </w:r>
      <w:r w:rsidRPr="003417F5">
        <w:rPr>
          <w:rFonts w:ascii="Arial" w:hAnsi="Arial" w:cs="Arial"/>
        </w:rPr>
        <w:t>final.</w:t>
      </w:r>
    </w:p>
    <w:p w14:paraId="2B679695" w14:textId="77777777" w:rsidR="00787B68" w:rsidRPr="003417F5" w:rsidRDefault="00B82B06" w:rsidP="00C2139E">
      <w:pPr>
        <w:pStyle w:val="Prrafodelista"/>
        <w:numPr>
          <w:ilvl w:val="1"/>
          <w:numId w:val="31"/>
        </w:numPr>
        <w:tabs>
          <w:tab w:val="left" w:pos="1383"/>
        </w:tabs>
        <w:spacing w:line="242" w:lineRule="auto"/>
        <w:ind w:right="945" w:hanging="352"/>
        <w:jc w:val="both"/>
        <w:rPr>
          <w:rFonts w:ascii="Arial" w:hAnsi="Arial" w:cs="Arial"/>
        </w:rPr>
      </w:pPr>
      <w:r w:rsidRPr="003417F5">
        <w:rPr>
          <w:rFonts w:ascii="Arial" w:hAnsi="Arial" w:cs="Arial"/>
        </w:rPr>
        <w:t>Autonomía:</w:t>
      </w:r>
      <w:r w:rsidRPr="003417F5">
        <w:rPr>
          <w:rFonts w:ascii="Arial" w:hAnsi="Arial" w:cs="Arial"/>
          <w:spacing w:val="1"/>
        </w:rPr>
        <w:t xml:space="preserve"> </w:t>
      </w:r>
      <w:r w:rsidRPr="003417F5">
        <w:rPr>
          <w:rFonts w:ascii="Arial" w:hAnsi="Arial" w:cs="Arial"/>
        </w:rPr>
        <w:t>resolver</w:t>
      </w:r>
      <w:r w:rsidRPr="003417F5">
        <w:rPr>
          <w:rFonts w:ascii="Arial" w:hAnsi="Arial" w:cs="Arial"/>
          <w:spacing w:val="1"/>
        </w:rPr>
        <w:t xml:space="preserve"> </w:t>
      </w:r>
      <w:r w:rsidRPr="003417F5">
        <w:rPr>
          <w:rFonts w:ascii="Arial" w:hAnsi="Arial" w:cs="Arial"/>
        </w:rPr>
        <w:t>actividades utilizando recursos propios sin recurrir</w:t>
      </w:r>
      <w:r w:rsidRPr="003417F5">
        <w:rPr>
          <w:rFonts w:ascii="Arial" w:hAnsi="Arial" w:cs="Arial"/>
          <w:spacing w:val="1"/>
        </w:rPr>
        <w:t xml:space="preserve"> </w:t>
      </w:r>
      <w:r w:rsidRPr="003417F5">
        <w:rPr>
          <w:rFonts w:ascii="Arial" w:hAnsi="Arial" w:cs="Arial"/>
        </w:rPr>
        <w:t>a la ayuda</w:t>
      </w:r>
      <w:r w:rsidRPr="003417F5">
        <w:rPr>
          <w:rFonts w:ascii="Arial" w:hAnsi="Arial" w:cs="Arial"/>
          <w:spacing w:val="1"/>
        </w:rPr>
        <w:t xml:space="preserve"> </w:t>
      </w:r>
      <w:r w:rsidRPr="003417F5">
        <w:rPr>
          <w:rFonts w:ascii="Arial" w:hAnsi="Arial" w:cs="Arial"/>
        </w:rPr>
        <w:t>inmediata</w:t>
      </w:r>
      <w:r w:rsidRPr="003417F5">
        <w:rPr>
          <w:rFonts w:ascii="Arial" w:hAnsi="Arial" w:cs="Arial"/>
          <w:spacing w:val="-10"/>
        </w:rPr>
        <w:t xml:space="preserve"> </w:t>
      </w:r>
      <w:r w:rsidRPr="003417F5">
        <w:rPr>
          <w:rFonts w:ascii="Arial" w:hAnsi="Arial" w:cs="Arial"/>
        </w:rPr>
        <w:t>de</w:t>
      </w:r>
      <w:r w:rsidRPr="003417F5">
        <w:rPr>
          <w:rFonts w:ascii="Arial" w:hAnsi="Arial" w:cs="Arial"/>
          <w:spacing w:val="5"/>
        </w:rPr>
        <w:t xml:space="preserve"> </w:t>
      </w:r>
      <w:r w:rsidRPr="003417F5">
        <w:rPr>
          <w:rFonts w:ascii="Arial" w:hAnsi="Arial" w:cs="Arial"/>
        </w:rPr>
        <w:t>la</w:t>
      </w:r>
      <w:r w:rsidRPr="003417F5">
        <w:rPr>
          <w:rFonts w:ascii="Arial" w:hAnsi="Arial" w:cs="Arial"/>
          <w:spacing w:val="-9"/>
        </w:rPr>
        <w:t xml:space="preserve"> </w:t>
      </w:r>
      <w:r w:rsidRPr="003417F5">
        <w:rPr>
          <w:rFonts w:ascii="Arial" w:hAnsi="Arial" w:cs="Arial"/>
        </w:rPr>
        <w:t>profesora.</w:t>
      </w:r>
    </w:p>
    <w:p w14:paraId="40088DC6" w14:textId="5462E79D" w:rsidR="00787B68" w:rsidRPr="003417F5" w:rsidRDefault="00B82B06" w:rsidP="00C2139E">
      <w:pPr>
        <w:pStyle w:val="Prrafodelista"/>
        <w:numPr>
          <w:ilvl w:val="1"/>
          <w:numId w:val="31"/>
        </w:numPr>
        <w:tabs>
          <w:tab w:val="left" w:pos="1383"/>
        </w:tabs>
        <w:ind w:right="979" w:hanging="352"/>
        <w:jc w:val="both"/>
        <w:rPr>
          <w:rFonts w:ascii="Arial" w:hAnsi="Arial" w:cs="Arial"/>
        </w:rPr>
      </w:pPr>
      <w:r w:rsidRPr="003417F5">
        <w:rPr>
          <w:rFonts w:ascii="Arial" w:hAnsi="Arial" w:cs="Arial"/>
        </w:rPr>
        <w:t>Creatividad: diseñar o generar recursos didácticos (debate, rol-playing, dramatización,</w:t>
      </w:r>
      <w:r w:rsidRPr="003417F5">
        <w:rPr>
          <w:rFonts w:ascii="Arial" w:hAnsi="Arial" w:cs="Arial"/>
          <w:spacing w:val="1"/>
        </w:rPr>
        <w:t xml:space="preserve"> </w:t>
      </w:r>
      <w:r w:rsidRPr="003417F5">
        <w:rPr>
          <w:rFonts w:ascii="Arial" w:hAnsi="Arial" w:cs="Arial"/>
        </w:rPr>
        <w:t>etc.)</w:t>
      </w:r>
      <w:r w:rsidRPr="003417F5">
        <w:rPr>
          <w:rFonts w:ascii="Arial" w:hAnsi="Arial" w:cs="Arial"/>
          <w:spacing w:val="-9"/>
        </w:rPr>
        <w:t xml:space="preserve"> </w:t>
      </w:r>
      <w:r w:rsidRPr="003417F5">
        <w:rPr>
          <w:rFonts w:ascii="Arial" w:hAnsi="Arial" w:cs="Arial"/>
        </w:rPr>
        <w:t>con</w:t>
      </w:r>
      <w:r w:rsidRPr="003417F5">
        <w:rPr>
          <w:rFonts w:ascii="Arial" w:hAnsi="Arial" w:cs="Arial"/>
          <w:spacing w:val="-10"/>
        </w:rPr>
        <w:t xml:space="preserve"> </w:t>
      </w:r>
      <w:r w:rsidRPr="003417F5">
        <w:rPr>
          <w:rFonts w:ascii="Arial" w:hAnsi="Arial" w:cs="Arial"/>
        </w:rPr>
        <w:t>ingenio,</w:t>
      </w:r>
      <w:r w:rsidRPr="003417F5">
        <w:rPr>
          <w:rFonts w:ascii="Arial" w:hAnsi="Arial" w:cs="Arial"/>
          <w:spacing w:val="-12"/>
        </w:rPr>
        <w:t xml:space="preserve"> </w:t>
      </w:r>
      <w:r w:rsidRPr="003417F5">
        <w:rPr>
          <w:rFonts w:ascii="Arial" w:hAnsi="Arial" w:cs="Arial"/>
        </w:rPr>
        <w:t>novedad</w:t>
      </w:r>
      <w:r w:rsidRPr="003417F5">
        <w:rPr>
          <w:rFonts w:ascii="Arial" w:hAnsi="Arial" w:cs="Arial"/>
          <w:spacing w:val="-10"/>
        </w:rPr>
        <w:t xml:space="preserve"> </w:t>
      </w:r>
      <w:r w:rsidRPr="003417F5">
        <w:rPr>
          <w:rFonts w:ascii="Arial" w:hAnsi="Arial" w:cs="Arial"/>
        </w:rPr>
        <w:t>y</w:t>
      </w:r>
      <w:r w:rsidRPr="003417F5">
        <w:rPr>
          <w:rFonts w:ascii="Arial" w:hAnsi="Arial" w:cs="Arial"/>
          <w:spacing w:val="-14"/>
        </w:rPr>
        <w:t xml:space="preserve"> </w:t>
      </w:r>
      <w:r w:rsidRPr="003417F5">
        <w:rPr>
          <w:rFonts w:ascii="Arial" w:hAnsi="Arial" w:cs="Arial"/>
        </w:rPr>
        <w:t>aplicabilidad.</w:t>
      </w:r>
    </w:p>
    <w:p w14:paraId="2333AEE3" w14:textId="77777777" w:rsidR="00787B68" w:rsidRPr="003417F5" w:rsidRDefault="00B82B06" w:rsidP="00C2139E">
      <w:pPr>
        <w:pStyle w:val="Prrafodelista"/>
        <w:numPr>
          <w:ilvl w:val="1"/>
          <w:numId w:val="31"/>
        </w:numPr>
        <w:tabs>
          <w:tab w:val="left" w:pos="1383"/>
        </w:tabs>
        <w:spacing w:before="10" w:line="225" w:lineRule="auto"/>
        <w:ind w:right="980" w:hanging="352"/>
        <w:jc w:val="both"/>
        <w:rPr>
          <w:rFonts w:ascii="Arial" w:hAnsi="Arial" w:cs="Arial"/>
        </w:rPr>
      </w:pPr>
      <w:r w:rsidRPr="003417F5">
        <w:rPr>
          <w:rFonts w:ascii="Arial" w:hAnsi="Arial" w:cs="Arial"/>
        </w:rPr>
        <w:t>Autoevaluación:</w:t>
      </w:r>
      <w:r w:rsidRPr="003417F5">
        <w:rPr>
          <w:rFonts w:ascii="Arial" w:hAnsi="Arial" w:cs="Arial"/>
          <w:spacing w:val="1"/>
        </w:rPr>
        <w:t xml:space="preserve"> </w:t>
      </w:r>
      <w:r w:rsidRPr="003417F5">
        <w:rPr>
          <w:rFonts w:ascii="Arial" w:hAnsi="Arial" w:cs="Arial"/>
        </w:rPr>
        <w:t>reconocer</w:t>
      </w:r>
      <w:r w:rsidRPr="003417F5">
        <w:rPr>
          <w:rFonts w:ascii="Arial" w:hAnsi="Arial" w:cs="Arial"/>
          <w:spacing w:val="1"/>
        </w:rPr>
        <w:t xml:space="preserve"> </w:t>
      </w:r>
      <w:r w:rsidRPr="003417F5">
        <w:rPr>
          <w:rFonts w:ascii="Arial" w:hAnsi="Arial" w:cs="Arial"/>
        </w:rPr>
        <w:t>las</w:t>
      </w:r>
      <w:r w:rsidRPr="003417F5">
        <w:rPr>
          <w:rFonts w:ascii="Arial" w:hAnsi="Arial" w:cs="Arial"/>
          <w:spacing w:val="1"/>
        </w:rPr>
        <w:t xml:space="preserve"> </w:t>
      </w:r>
      <w:r w:rsidRPr="003417F5">
        <w:rPr>
          <w:rFonts w:ascii="Arial" w:hAnsi="Arial" w:cs="Arial"/>
        </w:rPr>
        <w:t>dificultades</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potencialidades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trabajar</w:t>
      </w:r>
      <w:r w:rsidRPr="003417F5">
        <w:rPr>
          <w:rFonts w:ascii="Arial" w:hAnsi="Arial" w:cs="Arial"/>
          <w:spacing w:val="1"/>
        </w:rPr>
        <w:t xml:space="preserve"> </w:t>
      </w:r>
      <w:r w:rsidRPr="003417F5">
        <w:rPr>
          <w:rFonts w:ascii="Arial" w:hAnsi="Arial" w:cs="Arial"/>
        </w:rPr>
        <w:lastRenderedPageBreak/>
        <w:t>cooperativamente.</w:t>
      </w:r>
    </w:p>
    <w:p w14:paraId="10C8F8A9" w14:textId="77777777" w:rsidR="00787B68" w:rsidRPr="003417F5" w:rsidRDefault="00B82B06" w:rsidP="00C2139E">
      <w:pPr>
        <w:pStyle w:val="Prrafodelista"/>
        <w:numPr>
          <w:ilvl w:val="1"/>
          <w:numId w:val="31"/>
        </w:numPr>
        <w:tabs>
          <w:tab w:val="left" w:pos="1383"/>
        </w:tabs>
        <w:spacing w:before="8"/>
        <w:ind w:left="1383" w:hanging="337"/>
        <w:jc w:val="both"/>
        <w:rPr>
          <w:rFonts w:ascii="Arial" w:hAnsi="Arial" w:cs="Arial"/>
        </w:rPr>
      </w:pPr>
      <w:r w:rsidRPr="003417F5">
        <w:rPr>
          <w:rFonts w:ascii="Arial" w:hAnsi="Arial" w:cs="Arial"/>
        </w:rPr>
        <w:t>Auto</w:t>
      </w:r>
      <w:r w:rsidRPr="003417F5">
        <w:rPr>
          <w:rFonts w:ascii="Arial" w:hAnsi="Arial" w:cs="Arial"/>
          <w:spacing w:val="1"/>
        </w:rPr>
        <w:t xml:space="preserve"> </w:t>
      </w:r>
      <w:r w:rsidRPr="003417F5">
        <w:rPr>
          <w:rFonts w:ascii="Arial" w:hAnsi="Arial" w:cs="Arial"/>
        </w:rPr>
        <w:t>planificación:</w:t>
      </w:r>
      <w:r w:rsidRPr="003417F5">
        <w:rPr>
          <w:rFonts w:ascii="Arial" w:hAnsi="Arial" w:cs="Arial"/>
          <w:spacing w:val="-1"/>
        </w:rPr>
        <w:t xml:space="preserve"> </w:t>
      </w:r>
      <w:r w:rsidRPr="003417F5">
        <w:rPr>
          <w:rFonts w:ascii="Arial" w:hAnsi="Arial" w:cs="Arial"/>
        </w:rPr>
        <w:t>gestionar</w:t>
      </w:r>
      <w:r w:rsidRPr="003417F5">
        <w:rPr>
          <w:rFonts w:ascii="Arial" w:hAnsi="Arial" w:cs="Arial"/>
          <w:spacing w:val="4"/>
        </w:rPr>
        <w:t xml:space="preserve"> </w:t>
      </w:r>
      <w:r w:rsidRPr="003417F5">
        <w:rPr>
          <w:rFonts w:ascii="Arial" w:hAnsi="Arial" w:cs="Arial"/>
        </w:rPr>
        <w:t>el</w:t>
      </w:r>
      <w:r w:rsidRPr="003417F5">
        <w:rPr>
          <w:rFonts w:ascii="Arial" w:hAnsi="Arial" w:cs="Arial"/>
          <w:spacing w:val="-4"/>
        </w:rPr>
        <w:t xml:space="preserve"> </w:t>
      </w:r>
      <w:r w:rsidRPr="003417F5">
        <w:rPr>
          <w:rFonts w:ascii="Arial" w:hAnsi="Arial" w:cs="Arial"/>
        </w:rPr>
        <w:t>propio</w:t>
      </w:r>
      <w:r w:rsidRPr="003417F5">
        <w:rPr>
          <w:rFonts w:ascii="Arial" w:hAnsi="Arial" w:cs="Arial"/>
          <w:spacing w:val="1"/>
        </w:rPr>
        <w:t xml:space="preserve"> </w:t>
      </w:r>
      <w:r w:rsidRPr="003417F5">
        <w:rPr>
          <w:rFonts w:ascii="Arial" w:hAnsi="Arial" w:cs="Arial"/>
        </w:rPr>
        <w:t>tiempo.</w:t>
      </w:r>
    </w:p>
    <w:p w14:paraId="08F815BC" w14:textId="77777777" w:rsidR="00787B68" w:rsidRPr="003417F5" w:rsidRDefault="00B82B06" w:rsidP="00C2139E">
      <w:pPr>
        <w:pStyle w:val="Prrafodelista"/>
        <w:numPr>
          <w:ilvl w:val="1"/>
          <w:numId w:val="31"/>
        </w:numPr>
        <w:tabs>
          <w:tab w:val="left" w:pos="1383"/>
        </w:tabs>
        <w:spacing w:before="3"/>
        <w:ind w:right="969" w:hanging="352"/>
        <w:jc w:val="both"/>
        <w:rPr>
          <w:rFonts w:ascii="Arial" w:hAnsi="Arial" w:cs="Arial"/>
        </w:rPr>
      </w:pPr>
      <w:r w:rsidRPr="003417F5">
        <w:rPr>
          <w:rFonts w:ascii="Arial" w:hAnsi="Arial" w:cs="Arial"/>
        </w:rPr>
        <w:t>Observación,</w:t>
      </w:r>
      <w:r w:rsidRPr="003417F5">
        <w:rPr>
          <w:rFonts w:ascii="Arial" w:hAnsi="Arial" w:cs="Arial"/>
          <w:spacing w:val="1"/>
        </w:rPr>
        <w:t xml:space="preserve"> </w:t>
      </w:r>
      <w:r w:rsidRPr="003417F5">
        <w:rPr>
          <w:rFonts w:ascii="Arial" w:hAnsi="Arial" w:cs="Arial"/>
        </w:rPr>
        <w:t>crítica,</w:t>
      </w:r>
      <w:r w:rsidRPr="003417F5">
        <w:rPr>
          <w:rFonts w:ascii="Arial" w:hAnsi="Arial" w:cs="Arial"/>
          <w:spacing w:val="1"/>
        </w:rPr>
        <w:t xml:space="preserve"> </w:t>
      </w:r>
      <w:r w:rsidRPr="003417F5">
        <w:rPr>
          <w:rFonts w:ascii="Arial" w:hAnsi="Arial" w:cs="Arial"/>
        </w:rPr>
        <w:t>comparación,</w:t>
      </w:r>
      <w:r w:rsidRPr="003417F5">
        <w:rPr>
          <w:rFonts w:ascii="Arial" w:hAnsi="Arial" w:cs="Arial"/>
          <w:spacing w:val="1"/>
        </w:rPr>
        <w:t xml:space="preserve"> </w:t>
      </w:r>
      <w:r w:rsidRPr="003417F5">
        <w:rPr>
          <w:rFonts w:ascii="Arial" w:hAnsi="Arial" w:cs="Arial"/>
        </w:rPr>
        <w:t>relación,</w:t>
      </w:r>
      <w:r w:rsidRPr="003417F5">
        <w:rPr>
          <w:rFonts w:ascii="Arial" w:hAnsi="Arial" w:cs="Arial"/>
          <w:spacing w:val="1"/>
        </w:rPr>
        <w:t xml:space="preserve"> </w:t>
      </w:r>
      <w:r w:rsidRPr="003417F5">
        <w:rPr>
          <w:rFonts w:ascii="Arial" w:hAnsi="Arial" w:cs="Arial"/>
        </w:rPr>
        <w:t>significación,</w:t>
      </w:r>
      <w:r w:rsidRPr="003417F5">
        <w:rPr>
          <w:rFonts w:ascii="Arial" w:hAnsi="Arial" w:cs="Arial"/>
          <w:spacing w:val="1"/>
        </w:rPr>
        <w:t xml:space="preserve"> </w:t>
      </w:r>
      <w:r w:rsidRPr="003417F5">
        <w:rPr>
          <w:rFonts w:ascii="Arial" w:hAnsi="Arial" w:cs="Arial"/>
        </w:rPr>
        <w:t>diferenciación,</w:t>
      </w:r>
      <w:r w:rsidRPr="003417F5">
        <w:rPr>
          <w:rFonts w:ascii="Arial" w:hAnsi="Arial" w:cs="Arial"/>
          <w:spacing w:val="1"/>
        </w:rPr>
        <w:t xml:space="preserve"> </w:t>
      </w:r>
      <w:r w:rsidRPr="003417F5">
        <w:rPr>
          <w:rFonts w:ascii="Arial" w:hAnsi="Arial" w:cs="Arial"/>
        </w:rPr>
        <w:t>conceptualización,</w:t>
      </w:r>
      <w:r w:rsidRPr="003417F5">
        <w:rPr>
          <w:rFonts w:ascii="Arial" w:hAnsi="Arial" w:cs="Arial"/>
          <w:spacing w:val="-12"/>
        </w:rPr>
        <w:t xml:space="preserve"> </w:t>
      </w:r>
      <w:r w:rsidRPr="003417F5">
        <w:rPr>
          <w:rFonts w:ascii="Arial" w:hAnsi="Arial" w:cs="Arial"/>
        </w:rPr>
        <w:t>exploración</w:t>
      </w:r>
      <w:r w:rsidRPr="003417F5">
        <w:rPr>
          <w:rFonts w:ascii="Arial" w:hAnsi="Arial" w:cs="Arial"/>
          <w:spacing w:val="-10"/>
        </w:rPr>
        <w:t xml:space="preserve"> </w:t>
      </w:r>
      <w:r w:rsidRPr="003417F5">
        <w:rPr>
          <w:rFonts w:ascii="Arial" w:hAnsi="Arial" w:cs="Arial"/>
        </w:rPr>
        <w:t>y</w:t>
      </w:r>
      <w:r w:rsidRPr="003417F5">
        <w:rPr>
          <w:rFonts w:ascii="Arial" w:hAnsi="Arial" w:cs="Arial"/>
          <w:spacing w:val="-13"/>
        </w:rPr>
        <w:t xml:space="preserve"> </w:t>
      </w:r>
      <w:r w:rsidRPr="003417F5">
        <w:rPr>
          <w:rFonts w:ascii="Arial" w:hAnsi="Arial" w:cs="Arial"/>
        </w:rPr>
        <w:t>necesidades.</w:t>
      </w:r>
    </w:p>
    <w:p w14:paraId="30667276" w14:textId="77777777" w:rsidR="00787B68" w:rsidRPr="003417F5" w:rsidRDefault="00787B68">
      <w:pPr>
        <w:pStyle w:val="Textoindependiente"/>
        <w:spacing w:before="3"/>
        <w:rPr>
          <w:rFonts w:ascii="Arial" w:hAnsi="Arial" w:cs="Arial"/>
          <w:sz w:val="21"/>
        </w:rPr>
      </w:pPr>
    </w:p>
    <w:p w14:paraId="6541F64D" w14:textId="77777777" w:rsidR="00787B68" w:rsidRPr="003417F5" w:rsidRDefault="00B82B06">
      <w:pPr>
        <w:pStyle w:val="Textoindependiente"/>
        <w:spacing w:before="1"/>
        <w:ind w:left="678"/>
        <w:rPr>
          <w:rFonts w:ascii="Arial" w:hAnsi="Arial" w:cs="Arial"/>
        </w:rPr>
      </w:pPr>
      <w:r w:rsidRPr="003417F5">
        <w:rPr>
          <w:rFonts w:ascii="Arial" w:hAnsi="Arial" w:cs="Arial"/>
        </w:rPr>
        <w:t>Estrategias</w:t>
      </w:r>
      <w:r w:rsidRPr="003417F5">
        <w:rPr>
          <w:rFonts w:ascii="Arial" w:hAnsi="Arial" w:cs="Arial"/>
          <w:spacing w:val="7"/>
        </w:rPr>
        <w:t xml:space="preserve"> </w:t>
      </w:r>
      <w:r w:rsidRPr="003417F5">
        <w:rPr>
          <w:rFonts w:ascii="Arial" w:hAnsi="Arial" w:cs="Arial"/>
        </w:rPr>
        <w:t>para</w:t>
      </w:r>
      <w:r w:rsidRPr="003417F5">
        <w:rPr>
          <w:rFonts w:ascii="Arial" w:hAnsi="Arial" w:cs="Arial"/>
          <w:spacing w:val="-6"/>
        </w:rPr>
        <w:t xml:space="preserve"> </w:t>
      </w:r>
      <w:r w:rsidRPr="003417F5">
        <w:rPr>
          <w:rFonts w:ascii="Arial" w:hAnsi="Arial" w:cs="Arial"/>
        </w:rPr>
        <w:t>implementar</w:t>
      </w:r>
      <w:r w:rsidRPr="003417F5">
        <w:rPr>
          <w:rFonts w:ascii="Arial" w:hAnsi="Arial" w:cs="Arial"/>
          <w:spacing w:val="-5"/>
        </w:rPr>
        <w:t xml:space="preserve"> </w:t>
      </w:r>
      <w:r w:rsidRPr="003417F5">
        <w:rPr>
          <w:rFonts w:ascii="Arial" w:hAnsi="Arial" w:cs="Arial"/>
        </w:rPr>
        <w:t>con</w:t>
      </w:r>
      <w:r w:rsidRPr="003417F5">
        <w:rPr>
          <w:rFonts w:ascii="Arial" w:hAnsi="Arial" w:cs="Arial"/>
          <w:spacing w:val="-7"/>
        </w:rPr>
        <w:t xml:space="preserve"> </w:t>
      </w:r>
      <w:r w:rsidRPr="003417F5">
        <w:rPr>
          <w:rFonts w:ascii="Arial" w:hAnsi="Arial" w:cs="Arial"/>
        </w:rPr>
        <w:t>el</w:t>
      </w:r>
      <w:r w:rsidRPr="003417F5">
        <w:rPr>
          <w:rFonts w:ascii="Arial" w:hAnsi="Arial" w:cs="Arial"/>
          <w:spacing w:val="5"/>
        </w:rPr>
        <w:t xml:space="preserve"> </w:t>
      </w:r>
      <w:r w:rsidRPr="003417F5">
        <w:rPr>
          <w:rFonts w:ascii="Arial" w:hAnsi="Arial" w:cs="Arial"/>
        </w:rPr>
        <w:t>trabajo</w:t>
      </w:r>
      <w:r w:rsidRPr="003417F5">
        <w:rPr>
          <w:rFonts w:ascii="Arial" w:hAnsi="Arial" w:cs="Arial"/>
          <w:spacing w:val="10"/>
        </w:rPr>
        <w:t xml:space="preserve"> </w:t>
      </w:r>
      <w:r w:rsidRPr="003417F5">
        <w:rPr>
          <w:rFonts w:ascii="Arial" w:hAnsi="Arial" w:cs="Arial"/>
        </w:rPr>
        <w:t>cooperativo:</w:t>
      </w:r>
    </w:p>
    <w:p w14:paraId="2E92D538" w14:textId="77777777" w:rsidR="00787B68" w:rsidRPr="003417F5" w:rsidRDefault="00B82B06" w:rsidP="00C2139E">
      <w:pPr>
        <w:pStyle w:val="Prrafodelista"/>
        <w:numPr>
          <w:ilvl w:val="0"/>
          <w:numId w:val="30"/>
        </w:numPr>
        <w:tabs>
          <w:tab w:val="left" w:pos="807"/>
        </w:tabs>
        <w:spacing w:before="3"/>
        <w:ind w:left="806" w:hanging="129"/>
        <w:rPr>
          <w:rFonts w:ascii="Arial" w:hAnsi="Arial" w:cs="Arial"/>
        </w:rPr>
      </w:pPr>
      <w:r w:rsidRPr="003417F5">
        <w:rPr>
          <w:rFonts w:ascii="Arial" w:hAnsi="Arial" w:cs="Arial"/>
        </w:rPr>
        <w:t>Debates</w:t>
      </w:r>
    </w:p>
    <w:p w14:paraId="520A98BD" w14:textId="77777777" w:rsidR="00787B68" w:rsidRPr="003417F5" w:rsidRDefault="00B82B06" w:rsidP="00C2139E">
      <w:pPr>
        <w:pStyle w:val="Prrafodelista"/>
        <w:numPr>
          <w:ilvl w:val="0"/>
          <w:numId w:val="30"/>
        </w:numPr>
        <w:tabs>
          <w:tab w:val="left" w:pos="807"/>
        </w:tabs>
        <w:spacing w:before="3"/>
        <w:ind w:left="806" w:hanging="129"/>
        <w:rPr>
          <w:rFonts w:ascii="Arial" w:hAnsi="Arial" w:cs="Arial"/>
        </w:rPr>
      </w:pPr>
      <w:r w:rsidRPr="003417F5">
        <w:rPr>
          <w:rFonts w:ascii="Arial" w:hAnsi="Arial" w:cs="Arial"/>
        </w:rPr>
        <w:t>Elaboración</w:t>
      </w:r>
      <w:r w:rsidRPr="003417F5">
        <w:rPr>
          <w:rFonts w:ascii="Arial" w:hAnsi="Arial" w:cs="Arial"/>
          <w:spacing w:val="14"/>
        </w:rPr>
        <w:t xml:space="preserve"> </w:t>
      </w:r>
      <w:r w:rsidRPr="003417F5">
        <w:rPr>
          <w:rFonts w:ascii="Arial" w:hAnsi="Arial" w:cs="Arial"/>
        </w:rPr>
        <w:t>de</w:t>
      </w:r>
      <w:r w:rsidRPr="003417F5">
        <w:rPr>
          <w:rFonts w:ascii="Arial" w:hAnsi="Arial" w:cs="Arial"/>
          <w:spacing w:val="-7"/>
        </w:rPr>
        <w:t xml:space="preserve"> </w:t>
      </w:r>
      <w:r w:rsidRPr="003417F5">
        <w:rPr>
          <w:rFonts w:ascii="Arial" w:hAnsi="Arial" w:cs="Arial"/>
        </w:rPr>
        <w:t>rompecabezas</w:t>
      </w:r>
    </w:p>
    <w:p w14:paraId="7B926ADD" w14:textId="77777777" w:rsidR="00787B68" w:rsidRPr="003417F5" w:rsidRDefault="00B82B06" w:rsidP="00C2139E">
      <w:pPr>
        <w:pStyle w:val="Prrafodelista"/>
        <w:numPr>
          <w:ilvl w:val="0"/>
          <w:numId w:val="30"/>
        </w:numPr>
        <w:tabs>
          <w:tab w:val="left" w:pos="807"/>
        </w:tabs>
        <w:spacing w:before="3" w:line="247" w:lineRule="exact"/>
        <w:ind w:left="806" w:hanging="129"/>
        <w:rPr>
          <w:rFonts w:ascii="Arial" w:hAnsi="Arial" w:cs="Arial"/>
        </w:rPr>
      </w:pPr>
      <w:r w:rsidRPr="003417F5">
        <w:rPr>
          <w:rFonts w:ascii="Arial" w:hAnsi="Arial" w:cs="Arial"/>
        </w:rPr>
        <w:t>Relevos</w:t>
      </w:r>
    </w:p>
    <w:p w14:paraId="3B1AA92E" w14:textId="77777777" w:rsidR="00787B68" w:rsidRPr="003417F5" w:rsidRDefault="00B82B06" w:rsidP="00C2139E">
      <w:pPr>
        <w:pStyle w:val="Prrafodelista"/>
        <w:numPr>
          <w:ilvl w:val="0"/>
          <w:numId w:val="30"/>
        </w:numPr>
        <w:tabs>
          <w:tab w:val="left" w:pos="807"/>
        </w:tabs>
        <w:spacing w:line="247" w:lineRule="exact"/>
        <w:ind w:left="806" w:hanging="129"/>
        <w:rPr>
          <w:rFonts w:ascii="Arial" w:hAnsi="Arial" w:cs="Arial"/>
        </w:rPr>
      </w:pPr>
      <w:r w:rsidRPr="003417F5">
        <w:rPr>
          <w:rFonts w:ascii="Arial" w:hAnsi="Arial" w:cs="Arial"/>
        </w:rPr>
        <w:t>Investigación,</w:t>
      </w:r>
      <w:r w:rsidRPr="003417F5">
        <w:rPr>
          <w:rFonts w:ascii="Arial" w:hAnsi="Arial" w:cs="Arial"/>
          <w:spacing w:val="-7"/>
        </w:rPr>
        <w:t xml:space="preserve"> </w:t>
      </w:r>
      <w:r w:rsidRPr="003417F5">
        <w:rPr>
          <w:rFonts w:ascii="Arial" w:hAnsi="Arial" w:cs="Arial"/>
        </w:rPr>
        <w:t>consultas</w:t>
      </w:r>
      <w:r w:rsidRPr="003417F5">
        <w:rPr>
          <w:rFonts w:ascii="Arial" w:hAnsi="Arial" w:cs="Arial"/>
          <w:spacing w:val="-8"/>
        </w:rPr>
        <w:t xml:space="preserve"> </w:t>
      </w:r>
      <w:r w:rsidRPr="003417F5">
        <w:rPr>
          <w:rFonts w:ascii="Arial" w:hAnsi="Arial" w:cs="Arial"/>
        </w:rPr>
        <w:t>sobre</w:t>
      </w:r>
      <w:r w:rsidRPr="003417F5">
        <w:rPr>
          <w:rFonts w:ascii="Arial" w:hAnsi="Arial" w:cs="Arial"/>
          <w:spacing w:val="-6"/>
        </w:rPr>
        <w:t xml:space="preserve"> </w:t>
      </w:r>
      <w:r w:rsidRPr="003417F5">
        <w:rPr>
          <w:rFonts w:ascii="Arial" w:hAnsi="Arial" w:cs="Arial"/>
        </w:rPr>
        <w:t>algún</w:t>
      </w:r>
      <w:r w:rsidRPr="003417F5">
        <w:rPr>
          <w:rFonts w:ascii="Arial" w:hAnsi="Arial" w:cs="Arial"/>
          <w:spacing w:val="-5"/>
        </w:rPr>
        <w:t xml:space="preserve"> </w:t>
      </w:r>
      <w:r w:rsidRPr="003417F5">
        <w:rPr>
          <w:rFonts w:ascii="Arial" w:hAnsi="Arial" w:cs="Arial"/>
        </w:rPr>
        <w:t>tema</w:t>
      </w:r>
      <w:r w:rsidRPr="003417F5">
        <w:rPr>
          <w:rFonts w:ascii="Arial" w:hAnsi="Arial" w:cs="Arial"/>
          <w:spacing w:val="-22"/>
        </w:rPr>
        <w:t xml:space="preserve"> </w:t>
      </w:r>
      <w:r w:rsidRPr="003417F5">
        <w:rPr>
          <w:rFonts w:ascii="Arial" w:hAnsi="Arial" w:cs="Arial"/>
        </w:rPr>
        <w:t>a</w:t>
      </w:r>
      <w:r w:rsidRPr="003417F5">
        <w:rPr>
          <w:rFonts w:ascii="Arial" w:hAnsi="Arial" w:cs="Arial"/>
          <w:spacing w:val="14"/>
        </w:rPr>
        <w:t xml:space="preserve"> </w:t>
      </w:r>
      <w:r w:rsidRPr="003417F5">
        <w:rPr>
          <w:rFonts w:ascii="Arial" w:hAnsi="Arial" w:cs="Arial"/>
        </w:rPr>
        <w:t>trabajar</w:t>
      </w:r>
    </w:p>
    <w:p w14:paraId="5AF5C774" w14:textId="60BD3FC0" w:rsidR="00787B68" w:rsidRPr="003417F5" w:rsidRDefault="00C87E83" w:rsidP="00C87E83">
      <w:pPr>
        <w:pStyle w:val="Textoindependiente"/>
        <w:spacing w:before="10"/>
        <w:rPr>
          <w:rFonts w:ascii="Arial" w:hAnsi="Arial" w:cs="Arial"/>
        </w:rPr>
      </w:pPr>
      <w:r w:rsidRPr="003417F5">
        <w:rPr>
          <w:rFonts w:ascii="Arial" w:hAnsi="Arial" w:cs="Arial"/>
        </w:rPr>
        <w:t xml:space="preserve">             </w:t>
      </w:r>
      <w:r w:rsidR="00B82B06" w:rsidRPr="003417F5">
        <w:rPr>
          <w:rFonts w:ascii="Arial" w:hAnsi="Arial" w:cs="Arial"/>
        </w:rPr>
        <w:t>Entrevistas</w:t>
      </w:r>
    </w:p>
    <w:p w14:paraId="21F186C2" w14:textId="77777777" w:rsidR="00787B68" w:rsidRPr="003417F5" w:rsidRDefault="00B82B06" w:rsidP="00C2139E">
      <w:pPr>
        <w:pStyle w:val="Prrafodelista"/>
        <w:numPr>
          <w:ilvl w:val="0"/>
          <w:numId w:val="30"/>
        </w:numPr>
        <w:tabs>
          <w:tab w:val="left" w:pos="807"/>
        </w:tabs>
        <w:spacing w:line="247" w:lineRule="exact"/>
        <w:ind w:left="806" w:hanging="129"/>
        <w:rPr>
          <w:rFonts w:ascii="Arial" w:hAnsi="Arial" w:cs="Arial"/>
        </w:rPr>
      </w:pPr>
      <w:r w:rsidRPr="003417F5">
        <w:rPr>
          <w:rFonts w:ascii="Arial" w:hAnsi="Arial" w:cs="Arial"/>
        </w:rPr>
        <w:t>Dramatización</w:t>
      </w:r>
    </w:p>
    <w:p w14:paraId="49CB7D3E" w14:textId="77777777" w:rsidR="00787B68" w:rsidRPr="003417F5" w:rsidRDefault="00B82B06" w:rsidP="00C2139E">
      <w:pPr>
        <w:pStyle w:val="Prrafodelista"/>
        <w:numPr>
          <w:ilvl w:val="0"/>
          <w:numId w:val="30"/>
        </w:numPr>
        <w:tabs>
          <w:tab w:val="left" w:pos="807"/>
        </w:tabs>
        <w:spacing w:before="3"/>
        <w:ind w:left="806" w:hanging="129"/>
        <w:rPr>
          <w:rFonts w:ascii="Arial" w:hAnsi="Arial" w:cs="Arial"/>
        </w:rPr>
      </w:pPr>
      <w:r w:rsidRPr="003417F5">
        <w:rPr>
          <w:rFonts w:ascii="Arial" w:hAnsi="Arial" w:cs="Arial"/>
        </w:rPr>
        <w:t>Rondas</w:t>
      </w:r>
    </w:p>
    <w:p w14:paraId="1E909947" w14:textId="77777777" w:rsidR="00787B68" w:rsidRPr="003417F5" w:rsidRDefault="00B82B06" w:rsidP="00C2139E">
      <w:pPr>
        <w:pStyle w:val="Prrafodelista"/>
        <w:numPr>
          <w:ilvl w:val="0"/>
          <w:numId w:val="30"/>
        </w:numPr>
        <w:tabs>
          <w:tab w:val="left" w:pos="807"/>
        </w:tabs>
        <w:spacing w:before="3"/>
        <w:ind w:left="806" w:hanging="129"/>
        <w:rPr>
          <w:rFonts w:ascii="Arial" w:hAnsi="Arial" w:cs="Arial"/>
        </w:rPr>
      </w:pPr>
      <w:r w:rsidRPr="003417F5">
        <w:rPr>
          <w:rFonts w:ascii="Arial" w:hAnsi="Arial" w:cs="Arial"/>
        </w:rPr>
        <w:t>Elaboración</w:t>
      </w:r>
      <w:r w:rsidRPr="003417F5">
        <w:rPr>
          <w:rFonts w:ascii="Arial" w:hAnsi="Arial" w:cs="Arial"/>
          <w:spacing w:val="15"/>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escritos.</w:t>
      </w:r>
    </w:p>
    <w:p w14:paraId="2C5505E5" w14:textId="77777777" w:rsidR="00787B68" w:rsidRPr="003417F5" w:rsidRDefault="00787B68">
      <w:pPr>
        <w:pStyle w:val="Textoindependiente"/>
        <w:rPr>
          <w:rFonts w:ascii="Arial" w:hAnsi="Arial" w:cs="Arial"/>
          <w:sz w:val="24"/>
        </w:rPr>
      </w:pPr>
    </w:p>
    <w:p w14:paraId="54CFF882" w14:textId="77777777" w:rsidR="00787B68" w:rsidRPr="003417F5" w:rsidRDefault="00787B68">
      <w:pPr>
        <w:pStyle w:val="Textoindependiente"/>
        <w:spacing w:before="6"/>
        <w:rPr>
          <w:rFonts w:ascii="Arial" w:hAnsi="Arial" w:cs="Arial"/>
          <w:sz w:val="19"/>
        </w:rPr>
      </w:pPr>
    </w:p>
    <w:p w14:paraId="497D76A8" w14:textId="77777777" w:rsidR="00787B68" w:rsidRPr="003417F5" w:rsidRDefault="00B82B06" w:rsidP="00C2139E">
      <w:pPr>
        <w:pStyle w:val="Ttulo4"/>
        <w:numPr>
          <w:ilvl w:val="1"/>
          <w:numId w:val="30"/>
        </w:numPr>
        <w:tabs>
          <w:tab w:val="left" w:pos="1383"/>
        </w:tabs>
        <w:spacing w:before="1"/>
      </w:pPr>
      <w:r w:rsidRPr="003417F5">
        <w:t>APRENDIZAJE</w:t>
      </w:r>
      <w:r w:rsidRPr="003417F5">
        <w:rPr>
          <w:spacing w:val="-8"/>
        </w:rPr>
        <w:t xml:space="preserve"> </w:t>
      </w:r>
      <w:r w:rsidRPr="003417F5">
        <w:t>SIGNIFICATIVO</w:t>
      </w:r>
      <w:r w:rsidRPr="003417F5">
        <w:rPr>
          <w:spacing w:val="1"/>
        </w:rPr>
        <w:t xml:space="preserve"> </w:t>
      </w:r>
      <w:r w:rsidRPr="003417F5">
        <w:t>DE</w:t>
      </w:r>
      <w:r w:rsidRPr="003417F5">
        <w:rPr>
          <w:spacing w:val="-8"/>
        </w:rPr>
        <w:t xml:space="preserve"> </w:t>
      </w:r>
      <w:r w:rsidRPr="003417F5">
        <w:t>AUSUBEL:</w:t>
      </w:r>
    </w:p>
    <w:p w14:paraId="6D3DE64B" w14:textId="77777777" w:rsidR="00787B68" w:rsidRPr="003417F5" w:rsidRDefault="00787B68">
      <w:pPr>
        <w:pStyle w:val="Textoindependiente"/>
        <w:spacing w:before="6"/>
        <w:rPr>
          <w:rFonts w:ascii="Arial" w:hAnsi="Arial" w:cs="Arial"/>
          <w:b/>
        </w:rPr>
      </w:pPr>
    </w:p>
    <w:p w14:paraId="7AB8AE39" w14:textId="4239ADAD" w:rsidR="00787B68" w:rsidRPr="003417F5" w:rsidRDefault="00B82B06">
      <w:pPr>
        <w:pStyle w:val="Textoindependiente"/>
        <w:spacing w:before="1" w:line="237" w:lineRule="auto"/>
        <w:ind w:left="678" w:right="955"/>
        <w:jc w:val="both"/>
        <w:rPr>
          <w:rFonts w:ascii="Arial" w:hAnsi="Arial" w:cs="Arial"/>
        </w:rPr>
      </w:pPr>
      <w:r w:rsidRPr="003417F5">
        <w:rPr>
          <w:rFonts w:ascii="Arial" w:hAnsi="Arial" w:cs="Arial"/>
        </w:rPr>
        <w:t xml:space="preserve">El aprendizaje significativo se torna como una estrategia la cual permite romper el </w:t>
      </w:r>
      <w:r w:rsidRPr="003417F5">
        <w:rPr>
          <w:rFonts w:ascii="Arial" w:hAnsi="Arial" w:cs="Arial"/>
          <w:spacing w:val="11"/>
        </w:rPr>
        <w:t>paradigma</w:t>
      </w:r>
      <w:r w:rsidRPr="003417F5">
        <w:rPr>
          <w:rFonts w:ascii="Arial" w:hAnsi="Arial" w:cs="Arial"/>
          <w:spacing w:val="-59"/>
        </w:rPr>
        <w:t xml:space="preserve"> </w:t>
      </w:r>
      <w:r w:rsidRPr="003417F5">
        <w:rPr>
          <w:rFonts w:ascii="Arial" w:hAnsi="Arial" w:cs="Arial"/>
        </w:rPr>
        <w:t xml:space="preserve">tradicional ya que no se trata </w:t>
      </w:r>
      <w:r w:rsidR="00483209" w:rsidRPr="003417F5">
        <w:rPr>
          <w:rFonts w:ascii="Arial" w:hAnsi="Arial" w:cs="Arial"/>
        </w:rPr>
        <w:t>de que</w:t>
      </w:r>
      <w:r w:rsidRPr="003417F5">
        <w:rPr>
          <w:rFonts w:ascii="Arial" w:hAnsi="Arial" w:cs="Arial"/>
        </w:rPr>
        <w:t xml:space="preserve"> el alumno aprenda algo memorístico o repetitivo, si no que a</w:t>
      </w:r>
      <w:r w:rsidRPr="003417F5">
        <w:rPr>
          <w:rFonts w:ascii="Arial" w:hAnsi="Arial" w:cs="Arial"/>
          <w:spacing w:val="-59"/>
        </w:rPr>
        <w:t xml:space="preserve"> </w:t>
      </w:r>
      <w:r w:rsidRPr="003417F5">
        <w:rPr>
          <w:rFonts w:ascii="Arial" w:hAnsi="Arial" w:cs="Arial"/>
        </w:rPr>
        <w:t xml:space="preserve">través de los conocimientos previos obtenga y comprenda el significado de las cosas a </w:t>
      </w:r>
      <w:r w:rsidRPr="003417F5">
        <w:rPr>
          <w:rFonts w:ascii="Arial" w:hAnsi="Arial" w:cs="Arial"/>
          <w:spacing w:val="9"/>
        </w:rPr>
        <w:t>través</w:t>
      </w:r>
      <w:r w:rsidRPr="003417F5">
        <w:rPr>
          <w:rFonts w:ascii="Arial" w:hAnsi="Arial" w:cs="Arial"/>
          <w:spacing w:val="-59"/>
        </w:rPr>
        <w:t xml:space="preserve"> </w:t>
      </w:r>
      <w:r w:rsidRPr="003417F5">
        <w:rPr>
          <w:rFonts w:ascii="Arial" w:hAnsi="Arial" w:cs="Arial"/>
        </w:rPr>
        <w:t>del</w:t>
      </w:r>
      <w:r w:rsidRPr="003417F5">
        <w:rPr>
          <w:rFonts w:ascii="Arial" w:hAnsi="Arial" w:cs="Arial"/>
          <w:spacing w:val="-10"/>
        </w:rPr>
        <w:t xml:space="preserve"> </w:t>
      </w:r>
      <w:r w:rsidRPr="003417F5">
        <w:rPr>
          <w:rFonts w:ascii="Arial" w:hAnsi="Arial" w:cs="Arial"/>
        </w:rPr>
        <w:t>entorno,</w:t>
      </w:r>
      <w:r w:rsidRPr="003417F5">
        <w:rPr>
          <w:rFonts w:ascii="Arial" w:hAnsi="Arial" w:cs="Arial"/>
          <w:spacing w:val="-7"/>
        </w:rPr>
        <w:t xml:space="preserve"> </w:t>
      </w:r>
      <w:r w:rsidRPr="003417F5">
        <w:rPr>
          <w:rFonts w:ascii="Arial" w:hAnsi="Arial" w:cs="Arial"/>
        </w:rPr>
        <w:t>del</w:t>
      </w:r>
      <w:r w:rsidRPr="003417F5">
        <w:rPr>
          <w:rFonts w:ascii="Arial" w:hAnsi="Arial" w:cs="Arial"/>
          <w:spacing w:val="-10"/>
        </w:rPr>
        <w:t xml:space="preserve"> </w:t>
      </w:r>
      <w:r w:rsidRPr="003417F5">
        <w:rPr>
          <w:rFonts w:ascii="Arial" w:hAnsi="Arial" w:cs="Arial"/>
        </w:rPr>
        <w:t>contexto,</w:t>
      </w:r>
      <w:r w:rsidRPr="003417F5">
        <w:rPr>
          <w:rFonts w:ascii="Arial" w:hAnsi="Arial" w:cs="Arial"/>
          <w:spacing w:val="-24"/>
        </w:rPr>
        <w:t xml:space="preserve"> </w:t>
      </w:r>
      <w:r w:rsidRPr="003417F5">
        <w:rPr>
          <w:rFonts w:ascii="Arial" w:hAnsi="Arial" w:cs="Arial"/>
        </w:rPr>
        <w:t>la</w:t>
      </w:r>
      <w:r w:rsidRPr="003417F5">
        <w:rPr>
          <w:rFonts w:ascii="Arial" w:hAnsi="Arial" w:cs="Arial"/>
          <w:spacing w:val="-22"/>
        </w:rPr>
        <w:t xml:space="preserve"> </w:t>
      </w:r>
      <w:r w:rsidRPr="003417F5">
        <w:rPr>
          <w:rFonts w:ascii="Arial" w:hAnsi="Arial" w:cs="Arial"/>
        </w:rPr>
        <w:t>sociedad,</w:t>
      </w:r>
      <w:r w:rsidRPr="003417F5">
        <w:rPr>
          <w:rFonts w:ascii="Arial" w:hAnsi="Arial" w:cs="Arial"/>
          <w:spacing w:val="-7"/>
        </w:rPr>
        <w:t xml:space="preserve"> </w:t>
      </w:r>
      <w:r w:rsidRPr="003417F5">
        <w:rPr>
          <w:rFonts w:ascii="Arial" w:hAnsi="Arial" w:cs="Arial"/>
        </w:rPr>
        <w:t>para</w:t>
      </w:r>
      <w:r w:rsidRPr="003417F5">
        <w:rPr>
          <w:rFonts w:ascii="Arial" w:hAnsi="Arial" w:cs="Arial"/>
          <w:spacing w:val="-4"/>
        </w:rPr>
        <w:t xml:space="preserve"> </w:t>
      </w:r>
      <w:r w:rsidRPr="003417F5">
        <w:rPr>
          <w:rFonts w:ascii="Arial" w:hAnsi="Arial" w:cs="Arial"/>
        </w:rPr>
        <w:t>que</w:t>
      </w:r>
      <w:r w:rsidRPr="003417F5">
        <w:rPr>
          <w:rFonts w:ascii="Arial" w:hAnsi="Arial" w:cs="Arial"/>
          <w:spacing w:val="-6"/>
        </w:rPr>
        <w:t xml:space="preserve"> </w:t>
      </w:r>
      <w:r w:rsidRPr="003417F5">
        <w:rPr>
          <w:rFonts w:ascii="Arial" w:hAnsi="Arial" w:cs="Arial"/>
        </w:rPr>
        <w:t>pueda</w:t>
      </w:r>
      <w:r w:rsidRPr="003417F5">
        <w:rPr>
          <w:rFonts w:ascii="Arial" w:hAnsi="Arial" w:cs="Arial"/>
          <w:spacing w:val="-22"/>
        </w:rPr>
        <w:t xml:space="preserve"> </w:t>
      </w:r>
      <w:r w:rsidRPr="003417F5">
        <w:rPr>
          <w:rFonts w:ascii="Arial" w:hAnsi="Arial" w:cs="Arial"/>
        </w:rPr>
        <w:t>transformar</w:t>
      </w:r>
      <w:r w:rsidRPr="003417F5">
        <w:rPr>
          <w:rFonts w:ascii="Arial" w:hAnsi="Arial" w:cs="Arial"/>
          <w:spacing w:val="-3"/>
        </w:rPr>
        <w:t xml:space="preserve"> </w:t>
      </w:r>
      <w:r w:rsidRPr="003417F5">
        <w:rPr>
          <w:rFonts w:ascii="Arial" w:hAnsi="Arial" w:cs="Arial"/>
        </w:rPr>
        <w:t>su</w:t>
      </w:r>
      <w:r w:rsidRPr="003417F5">
        <w:rPr>
          <w:rFonts w:ascii="Arial" w:hAnsi="Arial" w:cs="Arial"/>
          <w:spacing w:val="-5"/>
        </w:rPr>
        <w:t xml:space="preserve"> </w:t>
      </w:r>
      <w:r w:rsidRPr="003417F5">
        <w:rPr>
          <w:rFonts w:ascii="Arial" w:hAnsi="Arial" w:cs="Arial"/>
        </w:rPr>
        <w:t>aprendizaje.</w:t>
      </w:r>
    </w:p>
    <w:p w14:paraId="1A00BEF7" w14:textId="77777777" w:rsidR="00787B68" w:rsidRPr="003417F5" w:rsidRDefault="00787B68">
      <w:pPr>
        <w:pStyle w:val="Textoindependiente"/>
        <w:spacing w:before="8"/>
        <w:rPr>
          <w:rFonts w:ascii="Arial" w:hAnsi="Arial" w:cs="Arial"/>
        </w:rPr>
      </w:pPr>
    </w:p>
    <w:p w14:paraId="29AABFC1" w14:textId="77777777" w:rsidR="00787B68" w:rsidRPr="003417F5" w:rsidRDefault="00B82B06">
      <w:pPr>
        <w:pStyle w:val="Textoindependiente"/>
        <w:ind w:left="678"/>
        <w:jc w:val="both"/>
        <w:rPr>
          <w:rFonts w:ascii="Arial" w:hAnsi="Arial" w:cs="Arial"/>
        </w:rPr>
      </w:pPr>
      <w:r w:rsidRPr="003417F5">
        <w:rPr>
          <w:rFonts w:ascii="Arial" w:hAnsi="Arial" w:cs="Arial"/>
        </w:rPr>
        <w:t>Ausubel</w:t>
      </w:r>
      <w:r w:rsidRPr="003417F5">
        <w:rPr>
          <w:rFonts w:ascii="Arial" w:hAnsi="Arial" w:cs="Arial"/>
          <w:spacing w:val="-2"/>
        </w:rPr>
        <w:t xml:space="preserve"> </w:t>
      </w:r>
      <w:r w:rsidRPr="003417F5">
        <w:rPr>
          <w:rFonts w:ascii="Arial" w:hAnsi="Arial" w:cs="Arial"/>
        </w:rPr>
        <w:t>plantea</w:t>
      </w:r>
      <w:r w:rsidRPr="003417F5">
        <w:rPr>
          <w:rFonts w:ascii="Arial" w:hAnsi="Arial" w:cs="Arial"/>
          <w:spacing w:val="-16"/>
        </w:rPr>
        <w:t xml:space="preserve"> </w:t>
      </w:r>
      <w:r w:rsidRPr="003417F5">
        <w:rPr>
          <w:rFonts w:ascii="Arial" w:hAnsi="Arial" w:cs="Arial"/>
        </w:rPr>
        <w:t>3</w:t>
      </w:r>
      <w:r w:rsidRPr="003417F5">
        <w:rPr>
          <w:rFonts w:ascii="Arial" w:hAnsi="Arial" w:cs="Arial"/>
          <w:spacing w:val="24"/>
        </w:rPr>
        <w:t xml:space="preserve"> </w:t>
      </w:r>
      <w:r w:rsidRPr="003417F5">
        <w:rPr>
          <w:rFonts w:ascii="Arial" w:hAnsi="Arial" w:cs="Arial"/>
        </w:rPr>
        <w:t>condiciones para</w:t>
      </w:r>
      <w:r w:rsidRPr="003417F5">
        <w:rPr>
          <w:rFonts w:ascii="Arial" w:hAnsi="Arial" w:cs="Arial"/>
          <w:spacing w:val="-16"/>
        </w:rPr>
        <w:t xml:space="preserve"> </w:t>
      </w:r>
      <w:r w:rsidRPr="003417F5">
        <w:rPr>
          <w:rFonts w:ascii="Arial" w:hAnsi="Arial" w:cs="Arial"/>
        </w:rPr>
        <w:t>que</w:t>
      </w:r>
      <w:r w:rsidRPr="003417F5">
        <w:rPr>
          <w:rFonts w:ascii="Arial" w:hAnsi="Arial" w:cs="Arial"/>
          <w:spacing w:val="4"/>
        </w:rPr>
        <w:t xml:space="preserve"> </w:t>
      </w:r>
      <w:r w:rsidRPr="003417F5">
        <w:rPr>
          <w:rFonts w:ascii="Arial" w:hAnsi="Arial" w:cs="Arial"/>
        </w:rPr>
        <w:t>sea</w:t>
      </w:r>
      <w:r w:rsidRPr="003417F5">
        <w:rPr>
          <w:rFonts w:ascii="Arial" w:hAnsi="Arial" w:cs="Arial"/>
          <w:spacing w:val="-16"/>
        </w:rPr>
        <w:t xml:space="preserve"> </w:t>
      </w:r>
      <w:r w:rsidRPr="003417F5">
        <w:rPr>
          <w:rFonts w:ascii="Arial" w:hAnsi="Arial" w:cs="Arial"/>
        </w:rPr>
        <w:t>eficaz el</w:t>
      </w:r>
      <w:r w:rsidRPr="003417F5">
        <w:rPr>
          <w:rFonts w:ascii="Arial" w:hAnsi="Arial" w:cs="Arial"/>
          <w:spacing w:val="17"/>
        </w:rPr>
        <w:t xml:space="preserve"> </w:t>
      </w:r>
      <w:r w:rsidRPr="003417F5">
        <w:rPr>
          <w:rFonts w:ascii="Arial" w:hAnsi="Arial" w:cs="Arial"/>
        </w:rPr>
        <w:t>aprendizaje</w:t>
      </w:r>
      <w:r w:rsidRPr="003417F5">
        <w:rPr>
          <w:rFonts w:ascii="Arial" w:hAnsi="Arial" w:cs="Arial"/>
          <w:spacing w:val="4"/>
        </w:rPr>
        <w:t xml:space="preserve"> </w:t>
      </w:r>
      <w:r w:rsidRPr="003417F5">
        <w:rPr>
          <w:rFonts w:ascii="Arial" w:hAnsi="Arial" w:cs="Arial"/>
        </w:rPr>
        <w:t>significativo,</w:t>
      </w:r>
      <w:r w:rsidRPr="003417F5">
        <w:rPr>
          <w:rFonts w:ascii="Arial" w:hAnsi="Arial" w:cs="Arial"/>
          <w:spacing w:val="2"/>
        </w:rPr>
        <w:t xml:space="preserve"> </w:t>
      </w:r>
      <w:r w:rsidRPr="003417F5">
        <w:rPr>
          <w:rFonts w:ascii="Arial" w:hAnsi="Arial" w:cs="Arial"/>
        </w:rPr>
        <w:t>estos son:</w:t>
      </w:r>
    </w:p>
    <w:p w14:paraId="168B2788" w14:textId="77777777" w:rsidR="00787B68" w:rsidRPr="003417F5" w:rsidRDefault="00B82B06" w:rsidP="00C2139E">
      <w:pPr>
        <w:pStyle w:val="Prrafodelista"/>
        <w:numPr>
          <w:ilvl w:val="0"/>
          <w:numId w:val="30"/>
        </w:numPr>
        <w:tabs>
          <w:tab w:val="left" w:pos="887"/>
        </w:tabs>
        <w:spacing w:before="7" w:line="235" w:lineRule="auto"/>
        <w:ind w:right="970" w:firstLine="0"/>
        <w:jc w:val="both"/>
        <w:rPr>
          <w:rFonts w:ascii="Arial" w:hAnsi="Arial" w:cs="Arial"/>
        </w:rPr>
      </w:pPr>
      <w:r w:rsidRPr="003417F5">
        <w:rPr>
          <w:rFonts w:ascii="Arial" w:hAnsi="Arial" w:cs="Arial"/>
        </w:rPr>
        <w:t>Que</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materiales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enseñanza estén</w:t>
      </w:r>
      <w:r w:rsidRPr="003417F5">
        <w:rPr>
          <w:rFonts w:ascii="Arial" w:hAnsi="Arial" w:cs="Arial"/>
          <w:spacing w:val="1"/>
        </w:rPr>
        <w:t xml:space="preserve"> </w:t>
      </w:r>
      <w:r w:rsidRPr="003417F5">
        <w:rPr>
          <w:rFonts w:ascii="Arial" w:hAnsi="Arial" w:cs="Arial"/>
        </w:rPr>
        <w:t>estructurados</w:t>
      </w:r>
      <w:r w:rsidRPr="003417F5">
        <w:rPr>
          <w:rFonts w:ascii="Arial" w:hAnsi="Arial" w:cs="Arial"/>
          <w:spacing w:val="1"/>
        </w:rPr>
        <w:t xml:space="preserve"> </w:t>
      </w:r>
      <w:r w:rsidRPr="003417F5">
        <w:rPr>
          <w:rFonts w:ascii="Arial" w:hAnsi="Arial" w:cs="Arial"/>
        </w:rPr>
        <w:t>lógicamente</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una jerarquía</w:t>
      </w:r>
      <w:r w:rsidRPr="003417F5">
        <w:rPr>
          <w:rFonts w:ascii="Arial" w:hAnsi="Arial" w:cs="Arial"/>
          <w:spacing w:val="1"/>
        </w:rPr>
        <w:t xml:space="preserve"> </w:t>
      </w:r>
      <w:r w:rsidRPr="003417F5">
        <w:rPr>
          <w:rFonts w:ascii="Arial" w:hAnsi="Arial" w:cs="Arial"/>
        </w:rPr>
        <w:t>conceptual,</w:t>
      </w:r>
      <w:r w:rsidRPr="003417F5">
        <w:rPr>
          <w:rFonts w:ascii="Arial" w:hAnsi="Arial" w:cs="Arial"/>
          <w:spacing w:val="1"/>
        </w:rPr>
        <w:t xml:space="preserve"> </w:t>
      </w:r>
      <w:r w:rsidRPr="003417F5">
        <w:rPr>
          <w:rFonts w:ascii="Arial" w:hAnsi="Arial" w:cs="Arial"/>
        </w:rPr>
        <w:t>situándose</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parte</w:t>
      </w:r>
      <w:r w:rsidRPr="003417F5">
        <w:rPr>
          <w:rFonts w:ascii="Arial" w:hAnsi="Arial" w:cs="Arial"/>
          <w:spacing w:val="1"/>
        </w:rPr>
        <w:t xml:space="preserve"> </w:t>
      </w:r>
      <w:r w:rsidRPr="003417F5">
        <w:rPr>
          <w:rFonts w:ascii="Arial" w:hAnsi="Arial" w:cs="Arial"/>
        </w:rPr>
        <w:t>superior</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más</w:t>
      </w:r>
      <w:r w:rsidRPr="003417F5">
        <w:rPr>
          <w:rFonts w:ascii="Arial" w:hAnsi="Arial" w:cs="Arial"/>
          <w:spacing w:val="1"/>
        </w:rPr>
        <w:t xml:space="preserve"> </w:t>
      </w:r>
      <w:r w:rsidRPr="003417F5">
        <w:rPr>
          <w:rFonts w:ascii="Arial" w:hAnsi="Arial" w:cs="Arial"/>
        </w:rPr>
        <w:t>generales,</w:t>
      </w:r>
      <w:r w:rsidRPr="003417F5">
        <w:rPr>
          <w:rFonts w:ascii="Arial" w:hAnsi="Arial" w:cs="Arial"/>
          <w:spacing w:val="1"/>
        </w:rPr>
        <w:t xml:space="preserve"> </w:t>
      </w:r>
      <w:r w:rsidRPr="003417F5">
        <w:rPr>
          <w:rFonts w:ascii="Arial" w:hAnsi="Arial" w:cs="Arial"/>
        </w:rPr>
        <w:t>inclusivos</w:t>
      </w:r>
      <w:r w:rsidRPr="003417F5">
        <w:rPr>
          <w:rFonts w:ascii="Arial" w:hAnsi="Arial" w:cs="Arial"/>
          <w:spacing w:val="1"/>
        </w:rPr>
        <w:t xml:space="preserve"> </w:t>
      </w:r>
      <w:r w:rsidRPr="003417F5">
        <w:rPr>
          <w:rFonts w:ascii="Arial" w:hAnsi="Arial" w:cs="Arial"/>
        </w:rPr>
        <w:t>y</w:t>
      </w:r>
      <w:r w:rsidRPr="003417F5">
        <w:rPr>
          <w:rFonts w:ascii="Arial" w:hAnsi="Arial" w:cs="Arial"/>
          <w:spacing w:val="61"/>
        </w:rPr>
        <w:t xml:space="preserve"> </w:t>
      </w:r>
      <w:r w:rsidRPr="003417F5">
        <w:rPr>
          <w:rFonts w:ascii="Arial" w:hAnsi="Arial" w:cs="Arial"/>
        </w:rPr>
        <w:t>poco</w:t>
      </w:r>
      <w:r w:rsidRPr="003417F5">
        <w:rPr>
          <w:rFonts w:ascii="Arial" w:hAnsi="Arial" w:cs="Arial"/>
          <w:spacing w:val="1"/>
        </w:rPr>
        <w:t xml:space="preserve"> </w:t>
      </w:r>
      <w:r w:rsidRPr="003417F5">
        <w:rPr>
          <w:rFonts w:ascii="Arial" w:hAnsi="Arial" w:cs="Arial"/>
        </w:rPr>
        <w:t>diferenciados.</w:t>
      </w:r>
    </w:p>
    <w:p w14:paraId="73784CC4" w14:textId="77777777" w:rsidR="00787B68" w:rsidRPr="003417F5" w:rsidRDefault="00787B68">
      <w:pPr>
        <w:pStyle w:val="Textoindependiente"/>
        <w:spacing w:before="8"/>
        <w:rPr>
          <w:rFonts w:ascii="Arial" w:hAnsi="Arial" w:cs="Arial"/>
        </w:rPr>
      </w:pPr>
    </w:p>
    <w:p w14:paraId="6925FC87" w14:textId="77777777" w:rsidR="00787B68" w:rsidRPr="003417F5" w:rsidRDefault="00B82B06" w:rsidP="00C2139E">
      <w:pPr>
        <w:pStyle w:val="Prrafodelista"/>
        <w:numPr>
          <w:ilvl w:val="0"/>
          <w:numId w:val="30"/>
        </w:numPr>
        <w:tabs>
          <w:tab w:val="left" w:pos="807"/>
        </w:tabs>
        <w:spacing w:line="242" w:lineRule="auto"/>
        <w:ind w:right="994" w:firstLine="0"/>
        <w:jc w:val="both"/>
        <w:rPr>
          <w:rFonts w:ascii="Arial" w:hAnsi="Arial" w:cs="Arial"/>
        </w:rPr>
      </w:pPr>
      <w:r w:rsidRPr="003417F5">
        <w:rPr>
          <w:rFonts w:ascii="Arial" w:hAnsi="Arial" w:cs="Arial"/>
        </w:rPr>
        <w:t xml:space="preserve">Que se organice la enseñanza respetando la estructura psicológica del estudiante, es </w:t>
      </w:r>
      <w:r w:rsidRPr="003417F5">
        <w:rPr>
          <w:rFonts w:ascii="Arial" w:hAnsi="Arial" w:cs="Arial"/>
          <w:spacing w:val="12"/>
        </w:rPr>
        <w:t>decir,</w:t>
      </w:r>
      <w:r w:rsidRPr="003417F5">
        <w:rPr>
          <w:rFonts w:ascii="Arial" w:hAnsi="Arial" w:cs="Arial"/>
          <w:spacing w:val="-59"/>
        </w:rPr>
        <w:t xml:space="preserve"> </w:t>
      </w:r>
      <w:r w:rsidRPr="003417F5">
        <w:rPr>
          <w:rFonts w:ascii="Arial" w:hAnsi="Arial" w:cs="Arial"/>
        </w:rPr>
        <w:t>sus</w:t>
      </w:r>
      <w:r w:rsidRPr="003417F5">
        <w:rPr>
          <w:rFonts w:ascii="Arial" w:hAnsi="Arial" w:cs="Arial"/>
          <w:spacing w:val="-13"/>
        </w:rPr>
        <w:t xml:space="preserve"> </w:t>
      </w:r>
      <w:r w:rsidRPr="003417F5">
        <w:rPr>
          <w:rFonts w:ascii="Arial" w:hAnsi="Arial" w:cs="Arial"/>
        </w:rPr>
        <w:t>conocimientos</w:t>
      </w:r>
      <w:r w:rsidRPr="003417F5">
        <w:rPr>
          <w:rFonts w:ascii="Arial" w:hAnsi="Arial" w:cs="Arial"/>
          <w:spacing w:val="-13"/>
        </w:rPr>
        <w:t xml:space="preserve"> </w:t>
      </w:r>
      <w:r w:rsidRPr="003417F5">
        <w:rPr>
          <w:rFonts w:ascii="Arial" w:hAnsi="Arial" w:cs="Arial"/>
        </w:rPr>
        <w:t>previos</w:t>
      </w:r>
      <w:r w:rsidRPr="003417F5">
        <w:rPr>
          <w:rFonts w:ascii="Arial" w:hAnsi="Arial" w:cs="Arial"/>
          <w:spacing w:val="-13"/>
        </w:rPr>
        <w:t xml:space="preserve"> </w:t>
      </w:r>
      <w:r w:rsidRPr="003417F5">
        <w:rPr>
          <w:rFonts w:ascii="Arial" w:hAnsi="Arial" w:cs="Arial"/>
        </w:rPr>
        <w:t>y</w:t>
      </w:r>
      <w:r w:rsidRPr="003417F5">
        <w:rPr>
          <w:rFonts w:ascii="Arial" w:hAnsi="Arial" w:cs="Arial"/>
          <w:spacing w:val="-13"/>
        </w:rPr>
        <w:t xml:space="preserve"> </w:t>
      </w:r>
      <w:r w:rsidRPr="003417F5">
        <w:rPr>
          <w:rFonts w:ascii="Arial" w:hAnsi="Arial" w:cs="Arial"/>
        </w:rPr>
        <w:t>sus</w:t>
      </w:r>
      <w:r w:rsidRPr="003417F5">
        <w:rPr>
          <w:rFonts w:ascii="Arial" w:hAnsi="Arial" w:cs="Arial"/>
          <w:spacing w:val="-12"/>
        </w:rPr>
        <w:t xml:space="preserve"> </w:t>
      </w:r>
      <w:r w:rsidRPr="003417F5">
        <w:rPr>
          <w:rFonts w:ascii="Arial" w:hAnsi="Arial" w:cs="Arial"/>
        </w:rPr>
        <w:t>estilos</w:t>
      </w:r>
      <w:r w:rsidRPr="003417F5">
        <w:rPr>
          <w:rFonts w:ascii="Arial" w:hAnsi="Arial" w:cs="Arial"/>
          <w:spacing w:val="-13"/>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aprendizaje.</w:t>
      </w:r>
    </w:p>
    <w:p w14:paraId="7155B4A9" w14:textId="77777777" w:rsidR="00787B68" w:rsidRPr="003417F5" w:rsidRDefault="00787B68">
      <w:pPr>
        <w:pStyle w:val="Textoindependiente"/>
        <w:rPr>
          <w:rFonts w:ascii="Arial" w:hAnsi="Arial" w:cs="Arial"/>
          <w:sz w:val="21"/>
        </w:rPr>
      </w:pPr>
    </w:p>
    <w:p w14:paraId="0000ADA3" w14:textId="77777777" w:rsidR="00787B68" w:rsidRPr="003417F5" w:rsidRDefault="00B82B06" w:rsidP="00C2139E">
      <w:pPr>
        <w:pStyle w:val="Prrafodelista"/>
        <w:numPr>
          <w:ilvl w:val="0"/>
          <w:numId w:val="30"/>
        </w:numPr>
        <w:tabs>
          <w:tab w:val="left" w:pos="855"/>
        </w:tabs>
        <w:spacing w:line="242" w:lineRule="auto"/>
        <w:ind w:right="971" w:firstLine="0"/>
        <w:jc w:val="both"/>
        <w:rPr>
          <w:rFonts w:ascii="Arial" w:hAnsi="Arial" w:cs="Arial"/>
        </w:rPr>
      </w:pPr>
      <w:r w:rsidRPr="003417F5">
        <w:rPr>
          <w:rFonts w:ascii="Arial" w:hAnsi="Arial" w:cs="Arial"/>
        </w:rPr>
        <w:t>Que los estudiantes estén motivados para aprender por medio de imágenes, carteleras,</w:t>
      </w:r>
      <w:r w:rsidRPr="003417F5">
        <w:rPr>
          <w:rFonts w:ascii="Arial" w:hAnsi="Arial" w:cs="Arial"/>
          <w:spacing w:val="1"/>
        </w:rPr>
        <w:t xml:space="preserve"> </w:t>
      </w:r>
      <w:r w:rsidRPr="003417F5">
        <w:rPr>
          <w:rFonts w:ascii="Arial" w:hAnsi="Arial" w:cs="Arial"/>
        </w:rPr>
        <w:t>videos,</w:t>
      </w:r>
      <w:r w:rsidRPr="003417F5">
        <w:rPr>
          <w:rFonts w:ascii="Arial" w:hAnsi="Arial" w:cs="Arial"/>
          <w:spacing w:val="-12"/>
        </w:rPr>
        <w:t xml:space="preserve"> </w:t>
      </w:r>
      <w:r w:rsidRPr="003417F5">
        <w:rPr>
          <w:rFonts w:ascii="Arial" w:hAnsi="Arial" w:cs="Arial"/>
        </w:rPr>
        <w:t>cuentos,</w:t>
      </w:r>
      <w:r w:rsidRPr="003417F5">
        <w:rPr>
          <w:rFonts w:ascii="Arial" w:hAnsi="Arial" w:cs="Arial"/>
          <w:spacing w:val="-11"/>
        </w:rPr>
        <w:t xml:space="preserve"> </w:t>
      </w:r>
      <w:r w:rsidRPr="003417F5">
        <w:rPr>
          <w:rFonts w:ascii="Arial" w:hAnsi="Arial" w:cs="Arial"/>
        </w:rPr>
        <w:t>fotografías</w:t>
      </w:r>
      <w:r w:rsidRPr="003417F5">
        <w:rPr>
          <w:rFonts w:ascii="Arial" w:hAnsi="Arial" w:cs="Arial"/>
          <w:spacing w:val="-14"/>
        </w:rPr>
        <w:t xml:space="preserve"> </w:t>
      </w:r>
      <w:r w:rsidRPr="003417F5">
        <w:rPr>
          <w:rFonts w:ascii="Arial" w:hAnsi="Arial" w:cs="Arial"/>
        </w:rPr>
        <w:t>etc.</w:t>
      </w:r>
    </w:p>
    <w:p w14:paraId="3511EB9B" w14:textId="77777777" w:rsidR="00787B68" w:rsidRPr="003417F5" w:rsidRDefault="00787B68">
      <w:pPr>
        <w:pStyle w:val="Textoindependiente"/>
        <w:rPr>
          <w:rFonts w:ascii="Arial" w:hAnsi="Arial" w:cs="Arial"/>
          <w:sz w:val="24"/>
        </w:rPr>
      </w:pPr>
    </w:p>
    <w:p w14:paraId="0B88654A" w14:textId="77777777" w:rsidR="00787B68" w:rsidRPr="003417F5" w:rsidRDefault="00787B68">
      <w:pPr>
        <w:pStyle w:val="Textoindependiente"/>
        <w:spacing w:before="8"/>
        <w:rPr>
          <w:rFonts w:ascii="Arial" w:hAnsi="Arial" w:cs="Arial"/>
          <w:sz w:val="20"/>
        </w:rPr>
      </w:pPr>
    </w:p>
    <w:p w14:paraId="0AA29031" w14:textId="77777777" w:rsidR="00787B68" w:rsidRPr="003417F5" w:rsidRDefault="00B82B06">
      <w:pPr>
        <w:pStyle w:val="Ttulo4"/>
        <w:spacing w:before="1"/>
      </w:pPr>
      <w:r w:rsidRPr="003417F5">
        <w:t>Ventajas:</w:t>
      </w:r>
    </w:p>
    <w:p w14:paraId="19826625" w14:textId="77777777" w:rsidR="00787B68" w:rsidRPr="003417F5" w:rsidRDefault="00787B68">
      <w:pPr>
        <w:pStyle w:val="Textoindependiente"/>
        <w:spacing w:before="1"/>
        <w:rPr>
          <w:rFonts w:ascii="Arial" w:hAnsi="Arial" w:cs="Arial"/>
          <w:b/>
          <w:sz w:val="21"/>
        </w:rPr>
      </w:pPr>
    </w:p>
    <w:p w14:paraId="3A9551B7" w14:textId="715C4846" w:rsidR="00787B68" w:rsidRPr="003417F5" w:rsidRDefault="00B82B06" w:rsidP="00C2139E">
      <w:pPr>
        <w:pStyle w:val="Prrafodelista"/>
        <w:numPr>
          <w:ilvl w:val="0"/>
          <w:numId w:val="30"/>
        </w:numPr>
        <w:tabs>
          <w:tab w:val="left" w:pos="839"/>
        </w:tabs>
        <w:spacing w:line="242" w:lineRule="auto"/>
        <w:ind w:right="964" w:firstLine="0"/>
        <w:jc w:val="both"/>
        <w:rPr>
          <w:rFonts w:ascii="Arial" w:hAnsi="Arial" w:cs="Arial"/>
        </w:rPr>
      </w:pPr>
      <w:r w:rsidRPr="003417F5">
        <w:rPr>
          <w:rFonts w:ascii="Arial" w:hAnsi="Arial" w:cs="Arial"/>
        </w:rPr>
        <w:t>Una retención más duradera, facilita el adquirir nuevos conocimientos relacionados con los</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antes</w:t>
      </w:r>
      <w:r w:rsidRPr="003417F5">
        <w:rPr>
          <w:rFonts w:ascii="Arial" w:hAnsi="Arial" w:cs="Arial"/>
          <w:spacing w:val="1"/>
        </w:rPr>
        <w:t xml:space="preserve"> </w:t>
      </w:r>
      <w:r w:rsidRPr="003417F5">
        <w:rPr>
          <w:rFonts w:ascii="Arial" w:hAnsi="Arial" w:cs="Arial"/>
        </w:rPr>
        <w:t>existían</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se</w:t>
      </w:r>
      <w:r w:rsidRPr="003417F5">
        <w:rPr>
          <w:rFonts w:ascii="Arial" w:hAnsi="Arial" w:cs="Arial"/>
          <w:spacing w:val="1"/>
        </w:rPr>
        <w:t xml:space="preserve"> </w:t>
      </w:r>
      <w:r w:rsidRPr="003417F5">
        <w:rPr>
          <w:rFonts w:ascii="Arial" w:hAnsi="Arial" w:cs="Arial"/>
        </w:rPr>
        <w:t>adhieren</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forma</w:t>
      </w:r>
      <w:r w:rsidRPr="003417F5">
        <w:rPr>
          <w:rFonts w:ascii="Arial" w:hAnsi="Arial" w:cs="Arial"/>
          <w:spacing w:val="1"/>
        </w:rPr>
        <w:t xml:space="preserve"> </w:t>
      </w:r>
      <w:r w:rsidRPr="003417F5">
        <w:rPr>
          <w:rFonts w:ascii="Arial" w:hAnsi="Arial" w:cs="Arial"/>
        </w:rPr>
        <w:t>significativa,</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nueva</w:t>
      </w:r>
      <w:r w:rsidRPr="003417F5">
        <w:rPr>
          <w:rFonts w:ascii="Arial" w:hAnsi="Arial" w:cs="Arial"/>
          <w:spacing w:val="1"/>
        </w:rPr>
        <w:t xml:space="preserve"> </w:t>
      </w:r>
      <w:r w:rsidRPr="003417F5">
        <w:rPr>
          <w:rFonts w:ascii="Arial" w:hAnsi="Arial" w:cs="Arial"/>
        </w:rPr>
        <w:t>información,</w:t>
      </w:r>
      <w:r w:rsidRPr="003417F5">
        <w:rPr>
          <w:rFonts w:ascii="Arial" w:hAnsi="Arial" w:cs="Arial"/>
          <w:spacing w:val="1"/>
        </w:rPr>
        <w:t xml:space="preserve"> </w:t>
      </w:r>
      <w:r w:rsidRPr="003417F5">
        <w:rPr>
          <w:rFonts w:ascii="Arial" w:hAnsi="Arial" w:cs="Arial"/>
        </w:rPr>
        <w:t>al</w:t>
      </w:r>
      <w:r w:rsidRPr="003417F5">
        <w:rPr>
          <w:rFonts w:ascii="Arial" w:hAnsi="Arial" w:cs="Arial"/>
          <w:spacing w:val="1"/>
        </w:rPr>
        <w:t xml:space="preserve"> </w:t>
      </w:r>
      <w:r w:rsidRPr="003417F5">
        <w:rPr>
          <w:rFonts w:ascii="Arial" w:hAnsi="Arial" w:cs="Arial"/>
        </w:rPr>
        <w:t>ser</w:t>
      </w:r>
      <w:r w:rsidRPr="003417F5">
        <w:rPr>
          <w:rFonts w:ascii="Arial" w:hAnsi="Arial" w:cs="Arial"/>
          <w:spacing w:val="1"/>
        </w:rPr>
        <w:t xml:space="preserve"> </w:t>
      </w:r>
      <w:r w:rsidRPr="003417F5">
        <w:rPr>
          <w:rFonts w:ascii="Arial" w:hAnsi="Arial" w:cs="Arial"/>
        </w:rPr>
        <w:t>relacionada</w:t>
      </w:r>
      <w:r w:rsidRPr="003417F5">
        <w:rPr>
          <w:rFonts w:ascii="Arial" w:hAnsi="Arial" w:cs="Arial"/>
          <w:spacing w:val="-10"/>
        </w:rPr>
        <w:t xml:space="preserve"> </w:t>
      </w:r>
      <w:r w:rsidRPr="003417F5">
        <w:rPr>
          <w:rFonts w:ascii="Arial" w:hAnsi="Arial" w:cs="Arial"/>
        </w:rPr>
        <w:t>con</w:t>
      </w:r>
      <w:r w:rsidRPr="003417F5">
        <w:rPr>
          <w:rFonts w:ascii="Arial" w:hAnsi="Arial" w:cs="Arial"/>
          <w:spacing w:val="-10"/>
        </w:rPr>
        <w:t xml:space="preserve"> </w:t>
      </w:r>
      <w:r w:rsidRPr="003417F5">
        <w:rPr>
          <w:rFonts w:ascii="Arial" w:hAnsi="Arial" w:cs="Arial"/>
        </w:rPr>
        <w:t>la</w:t>
      </w:r>
      <w:r w:rsidRPr="003417F5">
        <w:rPr>
          <w:rFonts w:ascii="Arial" w:hAnsi="Arial" w:cs="Arial"/>
          <w:spacing w:val="-9"/>
        </w:rPr>
        <w:t xml:space="preserve"> </w:t>
      </w:r>
      <w:r w:rsidRPr="003417F5">
        <w:rPr>
          <w:rFonts w:ascii="Arial" w:hAnsi="Arial" w:cs="Arial"/>
        </w:rPr>
        <w:t>antigua,</w:t>
      </w:r>
      <w:r w:rsidRPr="003417F5">
        <w:rPr>
          <w:rFonts w:ascii="Arial" w:hAnsi="Arial" w:cs="Arial"/>
          <w:spacing w:val="4"/>
        </w:rPr>
        <w:t xml:space="preserve"> </w:t>
      </w:r>
      <w:r w:rsidRPr="003417F5">
        <w:rPr>
          <w:rFonts w:ascii="Arial" w:hAnsi="Arial" w:cs="Arial"/>
        </w:rPr>
        <w:t>es</w:t>
      </w:r>
      <w:r w:rsidRPr="003417F5">
        <w:rPr>
          <w:rFonts w:ascii="Arial" w:hAnsi="Arial" w:cs="Arial"/>
          <w:spacing w:val="3"/>
        </w:rPr>
        <w:t xml:space="preserve"> </w:t>
      </w:r>
      <w:r w:rsidRPr="003417F5">
        <w:rPr>
          <w:rFonts w:ascii="Arial" w:hAnsi="Arial" w:cs="Arial"/>
        </w:rPr>
        <w:t>guardada</w:t>
      </w:r>
      <w:r w:rsidRPr="003417F5">
        <w:rPr>
          <w:rFonts w:ascii="Arial" w:hAnsi="Arial" w:cs="Arial"/>
          <w:spacing w:val="-25"/>
        </w:rPr>
        <w:t xml:space="preserve"> </w:t>
      </w:r>
      <w:r w:rsidRPr="003417F5">
        <w:rPr>
          <w:rFonts w:ascii="Arial" w:hAnsi="Arial" w:cs="Arial"/>
        </w:rPr>
        <w:t>en</w:t>
      </w:r>
      <w:r w:rsidRPr="003417F5">
        <w:rPr>
          <w:rFonts w:ascii="Arial" w:hAnsi="Arial" w:cs="Arial"/>
          <w:spacing w:val="6"/>
        </w:rPr>
        <w:t xml:space="preserve"> </w:t>
      </w:r>
      <w:r w:rsidRPr="003417F5">
        <w:rPr>
          <w:rFonts w:ascii="Arial" w:hAnsi="Arial" w:cs="Arial"/>
        </w:rPr>
        <w:t>la</w:t>
      </w:r>
      <w:r w:rsidRPr="003417F5">
        <w:rPr>
          <w:rFonts w:ascii="Arial" w:hAnsi="Arial" w:cs="Arial"/>
          <w:spacing w:val="-10"/>
        </w:rPr>
        <w:t xml:space="preserve"> </w:t>
      </w:r>
      <w:r w:rsidRPr="003417F5">
        <w:rPr>
          <w:rFonts w:ascii="Arial" w:hAnsi="Arial" w:cs="Arial"/>
        </w:rPr>
        <w:t>memoria</w:t>
      </w:r>
      <w:r w:rsidRPr="003417F5">
        <w:rPr>
          <w:rFonts w:ascii="Arial" w:hAnsi="Arial" w:cs="Arial"/>
          <w:spacing w:val="-9"/>
        </w:rPr>
        <w:t xml:space="preserve"> </w:t>
      </w:r>
      <w:r w:rsidRPr="003417F5">
        <w:rPr>
          <w:rFonts w:ascii="Arial" w:hAnsi="Arial" w:cs="Arial"/>
        </w:rPr>
        <w:t>a</w:t>
      </w:r>
      <w:r w:rsidRPr="003417F5">
        <w:rPr>
          <w:rFonts w:ascii="Arial" w:hAnsi="Arial" w:cs="Arial"/>
          <w:spacing w:val="7"/>
        </w:rPr>
        <w:t xml:space="preserve"> </w:t>
      </w:r>
      <w:r w:rsidRPr="003417F5">
        <w:rPr>
          <w:rFonts w:ascii="Arial" w:hAnsi="Arial" w:cs="Arial"/>
        </w:rPr>
        <w:t>largo</w:t>
      </w:r>
      <w:r w:rsidRPr="003417F5">
        <w:rPr>
          <w:rFonts w:ascii="Arial" w:hAnsi="Arial" w:cs="Arial"/>
          <w:spacing w:val="-10"/>
        </w:rPr>
        <w:t xml:space="preserve"> </w:t>
      </w:r>
      <w:r w:rsidRPr="003417F5">
        <w:rPr>
          <w:rFonts w:ascii="Arial" w:hAnsi="Arial" w:cs="Arial"/>
        </w:rPr>
        <w:t>plazo</w:t>
      </w:r>
      <w:r w:rsidRPr="003417F5">
        <w:rPr>
          <w:rFonts w:ascii="Arial" w:hAnsi="Arial" w:cs="Arial"/>
          <w:spacing w:val="-40"/>
        </w:rPr>
        <w:t xml:space="preserve"> </w:t>
      </w:r>
      <w:r w:rsidRPr="003417F5">
        <w:rPr>
          <w:rFonts w:ascii="Arial" w:hAnsi="Arial" w:cs="Arial"/>
        </w:rPr>
        <w:t>.</w:t>
      </w:r>
    </w:p>
    <w:p w14:paraId="0D6C9CC5" w14:textId="77777777" w:rsidR="00787B68" w:rsidRPr="003417F5" w:rsidRDefault="00787B68">
      <w:pPr>
        <w:pStyle w:val="Textoindependiente"/>
        <w:spacing w:before="6"/>
        <w:rPr>
          <w:rFonts w:ascii="Arial" w:hAnsi="Arial" w:cs="Arial"/>
        </w:rPr>
      </w:pPr>
    </w:p>
    <w:p w14:paraId="1AC6E964" w14:textId="77777777" w:rsidR="00787B68" w:rsidRPr="003417F5" w:rsidRDefault="00B82B06" w:rsidP="00C2139E">
      <w:pPr>
        <w:pStyle w:val="Prrafodelista"/>
        <w:numPr>
          <w:ilvl w:val="0"/>
          <w:numId w:val="30"/>
        </w:numPr>
        <w:tabs>
          <w:tab w:val="left" w:pos="807"/>
        </w:tabs>
        <w:spacing w:line="246" w:lineRule="exact"/>
        <w:ind w:left="806" w:hanging="129"/>
        <w:rPr>
          <w:rFonts w:ascii="Arial" w:hAnsi="Arial" w:cs="Arial"/>
        </w:rPr>
      </w:pPr>
      <w:r w:rsidRPr="003417F5">
        <w:rPr>
          <w:rFonts w:ascii="Arial" w:hAnsi="Arial" w:cs="Arial"/>
        </w:rPr>
        <w:t>Facilita</w:t>
      </w:r>
      <w:r w:rsidRPr="003417F5">
        <w:rPr>
          <w:rFonts w:ascii="Arial" w:hAnsi="Arial" w:cs="Arial"/>
          <w:spacing w:val="25"/>
        </w:rPr>
        <w:t xml:space="preserve"> </w:t>
      </w:r>
      <w:r w:rsidRPr="003417F5">
        <w:rPr>
          <w:rFonts w:ascii="Arial" w:hAnsi="Arial" w:cs="Arial"/>
        </w:rPr>
        <w:t>adquirir</w:t>
      </w:r>
      <w:r w:rsidRPr="003417F5">
        <w:rPr>
          <w:rFonts w:ascii="Arial" w:hAnsi="Arial" w:cs="Arial"/>
          <w:spacing w:val="6"/>
        </w:rPr>
        <w:t xml:space="preserve"> </w:t>
      </w:r>
      <w:r w:rsidRPr="003417F5">
        <w:rPr>
          <w:rFonts w:ascii="Arial" w:hAnsi="Arial" w:cs="Arial"/>
        </w:rPr>
        <w:t>nuevos</w:t>
      </w:r>
      <w:r w:rsidRPr="003417F5">
        <w:rPr>
          <w:rFonts w:ascii="Arial" w:hAnsi="Arial" w:cs="Arial"/>
          <w:spacing w:val="-1"/>
        </w:rPr>
        <w:t xml:space="preserve"> </w:t>
      </w:r>
      <w:r w:rsidRPr="003417F5">
        <w:rPr>
          <w:rFonts w:ascii="Arial" w:hAnsi="Arial" w:cs="Arial"/>
        </w:rPr>
        <w:t>conocimientos</w:t>
      </w:r>
      <w:r w:rsidRPr="003417F5">
        <w:rPr>
          <w:rFonts w:ascii="Arial" w:hAnsi="Arial" w:cs="Arial"/>
          <w:spacing w:val="-21"/>
        </w:rPr>
        <w:t xml:space="preserve"> </w:t>
      </w:r>
      <w:r w:rsidRPr="003417F5">
        <w:rPr>
          <w:rFonts w:ascii="Arial" w:hAnsi="Arial" w:cs="Arial"/>
        </w:rPr>
        <w:t>relacionados con</w:t>
      </w:r>
      <w:r w:rsidRPr="003417F5">
        <w:rPr>
          <w:rFonts w:ascii="Arial" w:hAnsi="Arial" w:cs="Arial"/>
          <w:spacing w:val="3"/>
        </w:rPr>
        <w:t xml:space="preserve"> </w:t>
      </w:r>
      <w:r w:rsidRPr="003417F5">
        <w:rPr>
          <w:rFonts w:ascii="Arial" w:hAnsi="Arial" w:cs="Arial"/>
        </w:rPr>
        <w:t>los anteriores.</w:t>
      </w:r>
    </w:p>
    <w:p w14:paraId="5BF4612A" w14:textId="77777777" w:rsidR="00787B68" w:rsidRPr="003417F5" w:rsidRDefault="00B82B06" w:rsidP="00C2139E">
      <w:pPr>
        <w:pStyle w:val="Prrafodelista"/>
        <w:numPr>
          <w:ilvl w:val="0"/>
          <w:numId w:val="30"/>
        </w:numPr>
        <w:tabs>
          <w:tab w:val="left" w:pos="807"/>
        </w:tabs>
        <w:spacing w:line="242" w:lineRule="auto"/>
        <w:ind w:right="999" w:firstLine="0"/>
        <w:jc w:val="both"/>
        <w:rPr>
          <w:rFonts w:ascii="Arial" w:hAnsi="Arial" w:cs="Arial"/>
        </w:rPr>
      </w:pPr>
      <w:r w:rsidRPr="003417F5">
        <w:rPr>
          <w:rFonts w:ascii="Arial" w:hAnsi="Arial" w:cs="Arial"/>
        </w:rPr>
        <w:t xml:space="preserve">El aprendizaje es personal porque la significación del aprendizaje depende de los </w:t>
      </w:r>
      <w:r w:rsidRPr="003417F5">
        <w:rPr>
          <w:rFonts w:ascii="Arial" w:hAnsi="Arial" w:cs="Arial"/>
          <w:spacing w:val="14"/>
        </w:rPr>
        <w:t>recursos</w:t>
      </w:r>
      <w:r w:rsidRPr="003417F5">
        <w:rPr>
          <w:rFonts w:ascii="Arial" w:hAnsi="Arial" w:cs="Arial"/>
          <w:spacing w:val="15"/>
        </w:rPr>
        <w:t xml:space="preserve"> </w:t>
      </w:r>
      <w:r w:rsidRPr="003417F5">
        <w:rPr>
          <w:rFonts w:ascii="Arial" w:hAnsi="Arial" w:cs="Arial"/>
        </w:rPr>
        <w:t>cognitivos</w:t>
      </w:r>
      <w:r w:rsidRPr="003417F5">
        <w:rPr>
          <w:rFonts w:ascii="Arial" w:hAnsi="Arial" w:cs="Arial"/>
          <w:spacing w:val="-14"/>
        </w:rPr>
        <w:t xml:space="preserve"> </w:t>
      </w:r>
      <w:r w:rsidRPr="003417F5">
        <w:rPr>
          <w:rFonts w:ascii="Arial" w:hAnsi="Arial" w:cs="Arial"/>
        </w:rPr>
        <w:t>del</w:t>
      </w:r>
      <w:r w:rsidRPr="003417F5">
        <w:rPr>
          <w:rFonts w:ascii="Arial" w:hAnsi="Arial" w:cs="Arial"/>
          <w:spacing w:val="-15"/>
        </w:rPr>
        <w:t xml:space="preserve"> </w:t>
      </w:r>
      <w:r w:rsidRPr="003417F5">
        <w:rPr>
          <w:rFonts w:ascii="Arial" w:hAnsi="Arial" w:cs="Arial"/>
        </w:rPr>
        <w:t>estudiante.</w:t>
      </w:r>
    </w:p>
    <w:p w14:paraId="49407F2B" w14:textId="77777777" w:rsidR="00787B68" w:rsidRPr="003417F5" w:rsidRDefault="00787B68">
      <w:pPr>
        <w:pStyle w:val="Textoindependiente"/>
        <w:spacing w:before="10"/>
        <w:rPr>
          <w:rFonts w:ascii="Arial" w:hAnsi="Arial" w:cs="Arial"/>
          <w:sz w:val="21"/>
        </w:rPr>
      </w:pPr>
    </w:p>
    <w:p w14:paraId="4A5B7893" w14:textId="77777777" w:rsidR="00787B68" w:rsidRPr="003417F5" w:rsidRDefault="00B82B06">
      <w:pPr>
        <w:pStyle w:val="Ttulo4"/>
      </w:pPr>
      <w:r w:rsidRPr="003417F5">
        <w:t>Estrategias:</w:t>
      </w:r>
    </w:p>
    <w:p w14:paraId="322D8515" w14:textId="77777777" w:rsidR="00787B68" w:rsidRPr="003417F5" w:rsidRDefault="00787B68">
      <w:pPr>
        <w:pStyle w:val="Textoindependiente"/>
        <w:spacing w:before="2"/>
        <w:rPr>
          <w:rFonts w:ascii="Arial" w:hAnsi="Arial" w:cs="Arial"/>
          <w:b/>
          <w:sz w:val="21"/>
        </w:rPr>
      </w:pPr>
    </w:p>
    <w:p w14:paraId="17573CC4" w14:textId="2AD6928C" w:rsidR="00787B68" w:rsidRPr="003417F5" w:rsidRDefault="00B82B06" w:rsidP="00C2139E">
      <w:pPr>
        <w:pStyle w:val="Prrafodelista"/>
        <w:numPr>
          <w:ilvl w:val="0"/>
          <w:numId w:val="30"/>
        </w:numPr>
        <w:tabs>
          <w:tab w:val="left" w:pos="807"/>
        </w:tabs>
        <w:spacing w:line="242" w:lineRule="auto"/>
        <w:ind w:right="968" w:firstLine="0"/>
        <w:jc w:val="both"/>
        <w:rPr>
          <w:rFonts w:ascii="Arial" w:hAnsi="Arial" w:cs="Arial"/>
        </w:rPr>
      </w:pPr>
      <w:r w:rsidRPr="003417F5">
        <w:rPr>
          <w:rFonts w:ascii="Arial" w:hAnsi="Arial" w:cs="Arial"/>
        </w:rPr>
        <w:t>Plantear a los estudiantes situaciones polémicas de aprendizaje que les interesen y que los</w:t>
      </w:r>
      <w:r w:rsidRPr="003417F5">
        <w:rPr>
          <w:rFonts w:ascii="Arial" w:hAnsi="Arial" w:cs="Arial"/>
          <w:spacing w:val="-59"/>
        </w:rPr>
        <w:t xml:space="preserve"> </w:t>
      </w:r>
      <w:r w:rsidRPr="003417F5">
        <w:rPr>
          <w:rFonts w:ascii="Arial" w:hAnsi="Arial" w:cs="Arial"/>
        </w:rPr>
        <w:t>lleven a buscar vías para la solución de tareas o actividades ya sea en la escuela o en la</w:t>
      </w:r>
      <w:r w:rsidRPr="003417F5">
        <w:rPr>
          <w:rFonts w:ascii="Arial" w:hAnsi="Arial" w:cs="Arial"/>
          <w:spacing w:val="1"/>
        </w:rPr>
        <w:t xml:space="preserve"> </w:t>
      </w:r>
      <w:r w:rsidRPr="003417F5">
        <w:rPr>
          <w:rFonts w:ascii="Arial" w:hAnsi="Arial" w:cs="Arial"/>
        </w:rPr>
        <w:t>propia</w:t>
      </w:r>
      <w:r w:rsidRPr="003417F5">
        <w:rPr>
          <w:rFonts w:ascii="Arial" w:hAnsi="Arial" w:cs="Arial"/>
          <w:spacing w:val="-26"/>
        </w:rPr>
        <w:t xml:space="preserve"> </w:t>
      </w:r>
      <w:r w:rsidRPr="003417F5">
        <w:rPr>
          <w:rFonts w:ascii="Arial" w:hAnsi="Arial" w:cs="Arial"/>
        </w:rPr>
        <w:t>sociedad.</w:t>
      </w:r>
    </w:p>
    <w:p w14:paraId="08C2DF48" w14:textId="77777777" w:rsidR="00787B68" w:rsidRPr="003417F5" w:rsidRDefault="00787B68">
      <w:pPr>
        <w:pStyle w:val="Textoindependiente"/>
        <w:spacing w:before="5"/>
        <w:rPr>
          <w:rFonts w:ascii="Arial" w:hAnsi="Arial" w:cs="Arial"/>
        </w:rPr>
      </w:pPr>
    </w:p>
    <w:p w14:paraId="36FC89D9" w14:textId="740BC4D6" w:rsidR="00787B68" w:rsidRPr="003417F5" w:rsidRDefault="00B82B06" w:rsidP="00C2139E">
      <w:pPr>
        <w:pStyle w:val="Prrafodelista"/>
        <w:numPr>
          <w:ilvl w:val="0"/>
          <w:numId w:val="30"/>
        </w:numPr>
        <w:tabs>
          <w:tab w:val="left" w:pos="807"/>
        </w:tabs>
        <w:spacing w:before="1" w:line="242" w:lineRule="auto"/>
        <w:ind w:right="980" w:firstLine="0"/>
        <w:jc w:val="both"/>
        <w:rPr>
          <w:rFonts w:ascii="Arial" w:hAnsi="Arial" w:cs="Arial"/>
        </w:rPr>
      </w:pPr>
      <w:r w:rsidRPr="003417F5">
        <w:rPr>
          <w:rFonts w:ascii="Arial" w:hAnsi="Arial" w:cs="Arial"/>
        </w:rPr>
        <w:t>Plantear las tareas, no con un formato académico, sino ubicadas en sus futuros contextos de</w:t>
      </w:r>
      <w:r w:rsidRPr="003417F5">
        <w:rPr>
          <w:rFonts w:ascii="Arial" w:hAnsi="Arial" w:cs="Arial"/>
          <w:spacing w:val="-59"/>
        </w:rPr>
        <w:t xml:space="preserve"> </w:t>
      </w:r>
      <w:r w:rsidRPr="003417F5">
        <w:rPr>
          <w:rFonts w:ascii="Arial" w:hAnsi="Arial" w:cs="Arial"/>
        </w:rPr>
        <w:t>actuación,</w:t>
      </w:r>
      <w:r w:rsidRPr="003417F5">
        <w:rPr>
          <w:rFonts w:ascii="Arial" w:hAnsi="Arial" w:cs="Arial"/>
          <w:spacing w:val="13"/>
        </w:rPr>
        <w:t xml:space="preserve"> </w:t>
      </w:r>
      <w:r w:rsidRPr="003417F5">
        <w:rPr>
          <w:rFonts w:ascii="Arial" w:hAnsi="Arial" w:cs="Arial"/>
        </w:rPr>
        <w:t>en</w:t>
      </w:r>
      <w:r w:rsidRPr="003417F5">
        <w:rPr>
          <w:rFonts w:ascii="Arial" w:hAnsi="Arial" w:cs="Arial"/>
          <w:spacing w:val="-4"/>
        </w:rPr>
        <w:t xml:space="preserve"> </w:t>
      </w:r>
      <w:r w:rsidRPr="003417F5">
        <w:rPr>
          <w:rFonts w:ascii="Arial" w:hAnsi="Arial" w:cs="Arial"/>
        </w:rPr>
        <w:t>la</w:t>
      </w:r>
      <w:r w:rsidRPr="003417F5">
        <w:rPr>
          <w:rFonts w:ascii="Arial" w:hAnsi="Arial" w:cs="Arial"/>
          <w:spacing w:val="-3"/>
        </w:rPr>
        <w:t xml:space="preserve"> </w:t>
      </w:r>
      <w:r w:rsidRPr="003417F5">
        <w:rPr>
          <w:rFonts w:ascii="Arial" w:hAnsi="Arial" w:cs="Arial"/>
        </w:rPr>
        <w:t>vida</w:t>
      </w:r>
      <w:r w:rsidRPr="003417F5">
        <w:rPr>
          <w:rFonts w:ascii="Arial" w:hAnsi="Arial" w:cs="Arial"/>
          <w:spacing w:val="-3"/>
        </w:rPr>
        <w:t xml:space="preserve"> </w:t>
      </w:r>
      <w:r w:rsidRPr="003417F5">
        <w:rPr>
          <w:rFonts w:ascii="Arial" w:hAnsi="Arial" w:cs="Arial"/>
        </w:rPr>
        <w:t>y</w:t>
      </w:r>
      <w:r w:rsidRPr="003417F5">
        <w:rPr>
          <w:rFonts w:ascii="Arial" w:hAnsi="Arial" w:cs="Arial"/>
          <w:spacing w:val="11"/>
        </w:rPr>
        <w:t xml:space="preserve"> </w:t>
      </w:r>
      <w:r w:rsidRPr="003417F5">
        <w:rPr>
          <w:rFonts w:ascii="Arial" w:hAnsi="Arial" w:cs="Arial"/>
        </w:rPr>
        <w:t>la</w:t>
      </w:r>
      <w:r w:rsidRPr="003417F5">
        <w:rPr>
          <w:rFonts w:ascii="Arial" w:hAnsi="Arial" w:cs="Arial"/>
          <w:spacing w:val="-3"/>
        </w:rPr>
        <w:t xml:space="preserve"> </w:t>
      </w:r>
      <w:r w:rsidRPr="003417F5">
        <w:rPr>
          <w:rFonts w:ascii="Arial" w:hAnsi="Arial" w:cs="Arial"/>
        </w:rPr>
        <w:t>sociedad,</w:t>
      </w:r>
      <w:r w:rsidRPr="003417F5">
        <w:rPr>
          <w:rFonts w:ascii="Arial" w:hAnsi="Arial" w:cs="Arial"/>
          <w:spacing w:val="-5"/>
        </w:rPr>
        <w:t xml:space="preserve"> </w:t>
      </w:r>
      <w:r w:rsidRPr="003417F5">
        <w:rPr>
          <w:rFonts w:ascii="Arial" w:hAnsi="Arial" w:cs="Arial"/>
        </w:rPr>
        <w:t>con</w:t>
      </w:r>
      <w:r w:rsidRPr="003417F5">
        <w:rPr>
          <w:rFonts w:ascii="Arial" w:hAnsi="Arial" w:cs="Arial"/>
          <w:spacing w:val="-4"/>
        </w:rPr>
        <w:t xml:space="preserve"> </w:t>
      </w:r>
      <w:r w:rsidRPr="003417F5">
        <w:rPr>
          <w:rFonts w:ascii="Arial" w:hAnsi="Arial" w:cs="Arial"/>
        </w:rPr>
        <w:t>lo</w:t>
      </w:r>
      <w:r w:rsidRPr="003417F5">
        <w:rPr>
          <w:rFonts w:ascii="Arial" w:hAnsi="Arial" w:cs="Arial"/>
          <w:spacing w:val="15"/>
        </w:rPr>
        <w:t xml:space="preserve"> </w:t>
      </w:r>
      <w:r w:rsidRPr="003417F5">
        <w:rPr>
          <w:rFonts w:ascii="Arial" w:hAnsi="Arial" w:cs="Arial"/>
        </w:rPr>
        <w:t>cual</w:t>
      </w:r>
      <w:r w:rsidRPr="003417F5">
        <w:rPr>
          <w:rFonts w:ascii="Arial" w:hAnsi="Arial" w:cs="Arial"/>
          <w:spacing w:val="8"/>
        </w:rPr>
        <w:t xml:space="preserve"> </w:t>
      </w:r>
      <w:r w:rsidRPr="003417F5">
        <w:rPr>
          <w:rFonts w:ascii="Arial" w:hAnsi="Arial" w:cs="Arial"/>
        </w:rPr>
        <w:t>deben</w:t>
      </w:r>
      <w:r w:rsidRPr="003417F5">
        <w:rPr>
          <w:rFonts w:ascii="Arial" w:hAnsi="Arial" w:cs="Arial"/>
          <w:spacing w:val="-4"/>
        </w:rPr>
        <w:t xml:space="preserve"> </w:t>
      </w:r>
      <w:r w:rsidRPr="003417F5">
        <w:rPr>
          <w:rFonts w:ascii="Arial" w:hAnsi="Arial" w:cs="Arial"/>
        </w:rPr>
        <w:t>adquirir</w:t>
      </w:r>
      <w:r w:rsidRPr="003417F5">
        <w:rPr>
          <w:rFonts w:ascii="Arial" w:hAnsi="Arial" w:cs="Arial"/>
          <w:spacing w:val="-1"/>
        </w:rPr>
        <w:t xml:space="preserve"> </w:t>
      </w:r>
      <w:r w:rsidRPr="003417F5">
        <w:rPr>
          <w:rFonts w:ascii="Arial" w:hAnsi="Arial" w:cs="Arial"/>
        </w:rPr>
        <w:t>significado</w:t>
      </w:r>
      <w:r w:rsidRPr="003417F5">
        <w:rPr>
          <w:rFonts w:ascii="Arial" w:hAnsi="Arial" w:cs="Arial"/>
          <w:spacing w:val="-4"/>
        </w:rPr>
        <w:t xml:space="preserve"> </w:t>
      </w:r>
      <w:r w:rsidRPr="003417F5">
        <w:rPr>
          <w:rFonts w:ascii="Arial" w:hAnsi="Arial" w:cs="Arial"/>
        </w:rPr>
        <w:t>para</w:t>
      </w:r>
      <w:r w:rsidRPr="003417F5">
        <w:rPr>
          <w:rFonts w:ascii="Arial" w:hAnsi="Arial" w:cs="Arial"/>
          <w:spacing w:val="-21"/>
        </w:rPr>
        <w:t xml:space="preserve"> </w:t>
      </w:r>
      <w:r w:rsidRPr="003417F5">
        <w:rPr>
          <w:rFonts w:ascii="Arial" w:hAnsi="Arial" w:cs="Arial"/>
        </w:rPr>
        <w:t>los</w:t>
      </w:r>
      <w:r w:rsidRPr="003417F5">
        <w:rPr>
          <w:rFonts w:ascii="Arial" w:hAnsi="Arial" w:cs="Arial"/>
          <w:spacing w:val="-8"/>
        </w:rPr>
        <w:t xml:space="preserve"> </w:t>
      </w:r>
      <w:r w:rsidRPr="003417F5">
        <w:rPr>
          <w:rFonts w:ascii="Arial" w:hAnsi="Arial" w:cs="Arial"/>
        </w:rPr>
        <w:t>estudiantes.</w:t>
      </w:r>
    </w:p>
    <w:p w14:paraId="1141289F" w14:textId="77777777" w:rsidR="00787B68" w:rsidRPr="003417F5" w:rsidRDefault="00787B68">
      <w:pPr>
        <w:pStyle w:val="Textoindependiente"/>
        <w:spacing w:before="11"/>
        <w:rPr>
          <w:rFonts w:ascii="Arial" w:hAnsi="Arial" w:cs="Arial"/>
          <w:sz w:val="20"/>
        </w:rPr>
      </w:pPr>
    </w:p>
    <w:p w14:paraId="0BC006A0" w14:textId="329826DA" w:rsidR="00787B68" w:rsidRPr="003417F5" w:rsidRDefault="00B82B06" w:rsidP="00C2139E">
      <w:pPr>
        <w:pStyle w:val="Prrafodelista"/>
        <w:numPr>
          <w:ilvl w:val="0"/>
          <w:numId w:val="30"/>
        </w:numPr>
        <w:tabs>
          <w:tab w:val="left" w:pos="871"/>
        </w:tabs>
        <w:spacing w:line="242" w:lineRule="auto"/>
        <w:ind w:right="958" w:firstLine="0"/>
        <w:jc w:val="both"/>
        <w:rPr>
          <w:rFonts w:ascii="Arial" w:hAnsi="Arial" w:cs="Arial"/>
        </w:rPr>
      </w:pPr>
      <w:r w:rsidRPr="003417F5">
        <w:rPr>
          <w:rFonts w:ascii="Arial" w:hAnsi="Arial" w:cs="Arial"/>
        </w:rPr>
        <w:t>Plantear tareas abiertas, que admitan varias vías posibles de solución o incluso varias</w:t>
      </w:r>
      <w:r w:rsidRPr="003417F5">
        <w:rPr>
          <w:rFonts w:ascii="Arial" w:hAnsi="Arial" w:cs="Arial"/>
          <w:spacing w:val="1"/>
        </w:rPr>
        <w:t xml:space="preserve"> </w:t>
      </w:r>
      <w:r w:rsidRPr="003417F5">
        <w:rPr>
          <w:rFonts w:ascii="Arial" w:hAnsi="Arial" w:cs="Arial"/>
        </w:rPr>
        <w:t>soluciones</w:t>
      </w:r>
      <w:r w:rsidRPr="003417F5">
        <w:rPr>
          <w:rFonts w:ascii="Arial" w:hAnsi="Arial" w:cs="Arial"/>
          <w:spacing w:val="1"/>
        </w:rPr>
        <w:t xml:space="preserve"> </w:t>
      </w:r>
      <w:r w:rsidRPr="003417F5">
        <w:rPr>
          <w:rFonts w:ascii="Arial" w:hAnsi="Arial" w:cs="Arial"/>
        </w:rPr>
        <w:t>posibles,</w:t>
      </w:r>
      <w:r w:rsidRPr="003417F5">
        <w:rPr>
          <w:rFonts w:ascii="Arial" w:hAnsi="Arial" w:cs="Arial"/>
          <w:spacing w:val="1"/>
        </w:rPr>
        <w:t xml:space="preserve"> </w:t>
      </w:r>
      <w:r w:rsidRPr="003417F5">
        <w:rPr>
          <w:rFonts w:ascii="Arial" w:hAnsi="Arial" w:cs="Arial"/>
        </w:rPr>
        <w:t>potenciando</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emisión</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hipótesis</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la adopción</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sus</w:t>
      </w:r>
      <w:r w:rsidRPr="003417F5">
        <w:rPr>
          <w:rFonts w:ascii="Arial" w:hAnsi="Arial" w:cs="Arial"/>
          <w:spacing w:val="1"/>
        </w:rPr>
        <w:t xml:space="preserve"> </w:t>
      </w:r>
      <w:r w:rsidRPr="003417F5">
        <w:rPr>
          <w:rFonts w:ascii="Arial" w:hAnsi="Arial" w:cs="Arial"/>
        </w:rPr>
        <w:t>propias</w:t>
      </w:r>
      <w:r w:rsidRPr="003417F5">
        <w:rPr>
          <w:rFonts w:ascii="Arial" w:hAnsi="Arial" w:cs="Arial"/>
          <w:spacing w:val="1"/>
        </w:rPr>
        <w:t xml:space="preserve"> </w:t>
      </w:r>
      <w:r w:rsidRPr="003417F5">
        <w:rPr>
          <w:rFonts w:ascii="Arial" w:hAnsi="Arial" w:cs="Arial"/>
        </w:rPr>
        <w:t>decisiones</w:t>
      </w:r>
      <w:r w:rsidRPr="003417F5">
        <w:rPr>
          <w:rFonts w:ascii="Arial" w:hAnsi="Arial" w:cs="Arial"/>
          <w:spacing w:val="-13"/>
        </w:rPr>
        <w:t xml:space="preserve"> </w:t>
      </w:r>
      <w:r w:rsidRPr="003417F5">
        <w:rPr>
          <w:rFonts w:ascii="Arial" w:hAnsi="Arial" w:cs="Arial"/>
        </w:rPr>
        <w:t>sobre</w:t>
      </w:r>
      <w:r w:rsidRPr="003417F5">
        <w:rPr>
          <w:rFonts w:ascii="Arial" w:hAnsi="Arial" w:cs="Arial"/>
          <w:spacing w:val="-10"/>
        </w:rPr>
        <w:t xml:space="preserve"> </w:t>
      </w:r>
      <w:r w:rsidRPr="003417F5">
        <w:rPr>
          <w:rFonts w:ascii="Arial" w:hAnsi="Arial" w:cs="Arial"/>
        </w:rPr>
        <w:t>el</w:t>
      </w:r>
      <w:r w:rsidRPr="003417F5">
        <w:rPr>
          <w:rFonts w:ascii="Arial" w:hAnsi="Arial" w:cs="Arial"/>
          <w:spacing w:val="-14"/>
        </w:rPr>
        <w:t xml:space="preserve"> </w:t>
      </w:r>
      <w:r w:rsidRPr="003417F5">
        <w:rPr>
          <w:rFonts w:ascii="Arial" w:hAnsi="Arial" w:cs="Arial"/>
        </w:rPr>
        <w:t>proceso</w:t>
      </w:r>
      <w:r w:rsidRPr="003417F5">
        <w:rPr>
          <w:rFonts w:ascii="Arial" w:hAnsi="Arial" w:cs="Arial"/>
          <w:spacing w:val="-26"/>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resolución.</w:t>
      </w:r>
    </w:p>
    <w:p w14:paraId="60CAD7B4" w14:textId="77777777" w:rsidR="00787B68" w:rsidRPr="003417F5" w:rsidRDefault="00787B68">
      <w:pPr>
        <w:pStyle w:val="Textoindependiente"/>
        <w:spacing w:before="1"/>
        <w:rPr>
          <w:rFonts w:ascii="Arial" w:hAnsi="Arial" w:cs="Arial"/>
          <w:sz w:val="21"/>
        </w:rPr>
      </w:pPr>
    </w:p>
    <w:p w14:paraId="42218B10" w14:textId="210EEDC1" w:rsidR="00787B68" w:rsidRPr="003417F5" w:rsidRDefault="00B82B06" w:rsidP="00C2139E">
      <w:pPr>
        <w:pStyle w:val="Prrafodelista"/>
        <w:numPr>
          <w:ilvl w:val="0"/>
          <w:numId w:val="30"/>
        </w:numPr>
        <w:tabs>
          <w:tab w:val="left" w:pos="871"/>
        </w:tabs>
        <w:spacing w:line="242" w:lineRule="auto"/>
        <w:ind w:right="985" w:firstLine="0"/>
        <w:jc w:val="both"/>
        <w:rPr>
          <w:rFonts w:ascii="Arial" w:hAnsi="Arial" w:cs="Arial"/>
          <w:sz w:val="20"/>
        </w:rPr>
      </w:pPr>
      <w:r w:rsidRPr="003417F5">
        <w:rPr>
          <w:rFonts w:ascii="Arial" w:hAnsi="Arial" w:cs="Arial"/>
        </w:rPr>
        <w:t>Fomentar</w:t>
      </w:r>
      <w:r w:rsidRPr="003417F5">
        <w:rPr>
          <w:rFonts w:ascii="Arial" w:hAnsi="Arial" w:cs="Arial"/>
          <w:spacing w:val="1"/>
        </w:rPr>
        <w:t xml:space="preserve"> </w:t>
      </w:r>
      <w:r w:rsidRPr="003417F5">
        <w:rPr>
          <w:rFonts w:ascii="Arial" w:hAnsi="Arial" w:cs="Arial"/>
        </w:rPr>
        <w:t>la cooperación</w:t>
      </w:r>
      <w:r w:rsidRPr="003417F5">
        <w:rPr>
          <w:rFonts w:ascii="Arial" w:hAnsi="Arial" w:cs="Arial"/>
          <w:spacing w:val="1"/>
        </w:rPr>
        <w:t xml:space="preserve"> </w:t>
      </w:r>
      <w:r w:rsidRPr="003417F5">
        <w:rPr>
          <w:rFonts w:ascii="Arial" w:hAnsi="Arial" w:cs="Arial"/>
        </w:rPr>
        <w:t>entre</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estudiantes</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la realización</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 tarea, así como</w:t>
      </w:r>
      <w:r w:rsidRPr="003417F5">
        <w:rPr>
          <w:rFonts w:ascii="Arial" w:hAnsi="Arial" w:cs="Arial"/>
          <w:spacing w:val="1"/>
        </w:rPr>
        <w:t xml:space="preserve"> </w:t>
      </w:r>
      <w:r w:rsidRPr="003417F5">
        <w:rPr>
          <w:rFonts w:ascii="Arial" w:hAnsi="Arial" w:cs="Arial"/>
        </w:rPr>
        <w:t>incentivar</w:t>
      </w:r>
      <w:r w:rsidRPr="003417F5">
        <w:rPr>
          <w:rFonts w:ascii="Arial" w:hAnsi="Arial" w:cs="Arial"/>
          <w:spacing w:val="-8"/>
        </w:rPr>
        <w:t xml:space="preserve"> </w:t>
      </w:r>
      <w:r w:rsidRPr="003417F5">
        <w:rPr>
          <w:rFonts w:ascii="Arial" w:hAnsi="Arial" w:cs="Arial"/>
        </w:rPr>
        <w:t>la</w:t>
      </w:r>
      <w:r w:rsidRPr="003417F5">
        <w:rPr>
          <w:rFonts w:ascii="Arial" w:hAnsi="Arial" w:cs="Arial"/>
          <w:spacing w:val="-9"/>
        </w:rPr>
        <w:t xml:space="preserve"> </w:t>
      </w:r>
      <w:r w:rsidRPr="003417F5">
        <w:rPr>
          <w:rFonts w:ascii="Arial" w:hAnsi="Arial" w:cs="Arial"/>
        </w:rPr>
        <w:t>discusión</w:t>
      </w:r>
      <w:r w:rsidRPr="003417F5">
        <w:rPr>
          <w:rFonts w:ascii="Arial" w:hAnsi="Arial" w:cs="Arial"/>
          <w:spacing w:val="-10"/>
        </w:rPr>
        <w:t xml:space="preserve"> </w:t>
      </w:r>
      <w:r w:rsidRPr="003417F5">
        <w:rPr>
          <w:rFonts w:ascii="Arial" w:hAnsi="Arial" w:cs="Arial"/>
        </w:rPr>
        <w:t>y</w:t>
      </w:r>
      <w:r w:rsidRPr="003417F5">
        <w:rPr>
          <w:rFonts w:ascii="Arial" w:hAnsi="Arial" w:cs="Arial"/>
          <w:spacing w:val="-5"/>
        </w:rPr>
        <w:t xml:space="preserve"> </w:t>
      </w:r>
      <w:r w:rsidRPr="003417F5">
        <w:rPr>
          <w:rFonts w:ascii="Arial" w:hAnsi="Arial" w:cs="Arial"/>
        </w:rPr>
        <w:t>los</w:t>
      </w:r>
      <w:r w:rsidRPr="003417F5">
        <w:rPr>
          <w:rFonts w:ascii="Arial" w:hAnsi="Arial" w:cs="Arial"/>
          <w:spacing w:val="-13"/>
        </w:rPr>
        <w:t xml:space="preserve"> </w:t>
      </w:r>
      <w:r w:rsidRPr="003417F5">
        <w:rPr>
          <w:rFonts w:ascii="Arial" w:hAnsi="Arial" w:cs="Arial"/>
        </w:rPr>
        <w:t>puntos</w:t>
      </w:r>
      <w:r w:rsidRPr="003417F5">
        <w:rPr>
          <w:rFonts w:ascii="Arial" w:hAnsi="Arial" w:cs="Arial"/>
          <w:spacing w:val="-13"/>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vista</w:t>
      </w:r>
      <w:r w:rsidRPr="003417F5">
        <w:rPr>
          <w:rFonts w:ascii="Arial" w:hAnsi="Arial" w:cs="Arial"/>
          <w:spacing w:val="-9"/>
        </w:rPr>
        <w:t xml:space="preserve"> </w:t>
      </w:r>
      <w:r w:rsidRPr="003417F5">
        <w:rPr>
          <w:rFonts w:ascii="Arial" w:hAnsi="Arial" w:cs="Arial"/>
        </w:rPr>
        <w:t>diversos.</w:t>
      </w:r>
    </w:p>
    <w:p w14:paraId="1BE0CE3D" w14:textId="77777777" w:rsidR="00787B68" w:rsidRPr="003417F5" w:rsidRDefault="00787B68">
      <w:pPr>
        <w:pStyle w:val="Textoindependiente"/>
        <w:spacing w:before="9"/>
        <w:rPr>
          <w:rFonts w:ascii="Arial" w:hAnsi="Arial" w:cs="Arial"/>
          <w:sz w:val="19"/>
        </w:rPr>
      </w:pPr>
    </w:p>
    <w:p w14:paraId="1A54C371" w14:textId="77777777" w:rsidR="00787B68" w:rsidRPr="003417F5" w:rsidRDefault="00B82B06" w:rsidP="00C2139E">
      <w:pPr>
        <w:pStyle w:val="Prrafodelista"/>
        <w:numPr>
          <w:ilvl w:val="0"/>
          <w:numId w:val="30"/>
        </w:numPr>
        <w:tabs>
          <w:tab w:val="left" w:pos="807"/>
        </w:tabs>
        <w:spacing w:before="97" w:line="242" w:lineRule="auto"/>
        <w:ind w:right="986" w:firstLine="0"/>
        <w:jc w:val="both"/>
        <w:rPr>
          <w:rFonts w:ascii="Arial" w:hAnsi="Arial" w:cs="Arial"/>
        </w:rPr>
      </w:pPr>
      <w:r w:rsidRPr="003417F5">
        <w:rPr>
          <w:rFonts w:ascii="Arial" w:hAnsi="Arial" w:cs="Arial"/>
        </w:rPr>
        <w:t xml:space="preserve">Promover la emisión de hipótesis por parte de los estudiantes acerca de las posibles vías </w:t>
      </w:r>
      <w:r w:rsidRPr="003417F5">
        <w:rPr>
          <w:rFonts w:ascii="Arial" w:hAnsi="Arial" w:cs="Arial"/>
          <w:spacing w:val="9"/>
        </w:rPr>
        <w:t>de</w:t>
      </w:r>
      <w:r w:rsidRPr="003417F5">
        <w:rPr>
          <w:rFonts w:ascii="Arial" w:hAnsi="Arial" w:cs="Arial"/>
          <w:spacing w:val="-59"/>
        </w:rPr>
        <w:t xml:space="preserve"> </w:t>
      </w:r>
      <w:r w:rsidRPr="003417F5">
        <w:rPr>
          <w:rFonts w:ascii="Arial" w:hAnsi="Arial" w:cs="Arial"/>
        </w:rPr>
        <w:t>solución</w:t>
      </w:r>
      <w:r w:rsidRPr="003417F5">
        <w:rPr>
          <w:rFonts w:ascii="Arial" w:hAnsi="Arial" w:cs="Arial"/>
          <w:spacing w:val="-11"/>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la</w:t>
      </w:r>
      <w:r w:rsidRPr="003417F5">
        <w:rPr>
          <w:rFonts w:ascii="Arial" w:hAnsi="Arial" w:cs="Arial"/>
          <w:spacing w:val="-10"/>
        </w:rPr>
        <w:t xml:space="preserve"> </w:t>
      </w:r>
      <w:r w:rsidRPr="003417F5">
        <w:rPr>
          <w:rFonts w:ascii="Arial" w:hAnsi="Arial" w:cs="Arial"/>
        </w:rPr>
        <w:t>tarea</w:t>
      </w:r>
      <w:r w:rsidRPr="003417F5">
        <w:rPr>
          <w:rFonts w:ascii="Arial" w:hAnsi="Arial" w:cs="Arial"/>
          <w:spacing w:val="-10"/>
        </w:rPr>
        <w:t xml:space="preserve"> </w:t>
      </w:r>
      <w:r w:rsidRPr="003417F5">
        <w:rPr>
          <w:rFonts w:ascii="Arial" w:hAnsi="Arial" w:cs="Arial"/>
        </w:rPr>
        <w:t>planteada.</w:t>
      </w:r>
    </w:p>
    <w:p w14:paraId="40DA9241" w14:textId="77777777" w:rsidR="00787B68" w:rsidRPr="003417F5" w:rsidRDefault="00787B68">
      <w:pPr>
        <w:pStyle w:val="Textoindependiente"/>
        <w:spacing w:before="8"/>
        <w:rPr>
          <w:rFonts w:ascii="Arial" w:hAnsi="Arial" w:cs="Arial"/>
        </w:rPr>
      </w:pPr>
    </w:p>
    <w:p w14:paraId="1C29970A" w14:textId="7B30A05A" w:rsidR="00787B68" w:rsidRPr="003417F5" w:rsidRDefault="00B82B06" w:rsidP="00C2139E">
      <w:pPr>
        <w:pStyle w:val="Prrafodelista"/>
        <w:numPr>
          <w:ilvl w:val="0"/>
          <w:numId w:val="30"/>
        </w:numPr>
        <w:tabs>
          <w:tab w:val="left" w:pos="807"/>
        </w:tabs>
        <w:spacing w:before="1" w:line="235" w:lineRule="auto"/>
        <w:ind w:right="973" w:firstLine="0"/>
        <w:jc w:val="both"/>
        <w:rPr>
          <w:rFonts w:ascii="Arial" w:hAnsi="Arial" w:cs="Arial"/>
        </w:rPr>
      </w:pPr>
      <w:r w:rsidRPr="003417F5">
        <w:rPr>
          <w:rFonts w:ascii="Arial" w:hAnsi="Arial" w:cs="Arial"/>
        </w:rPr>
        <w:t xml:space="preserve">Proporcionar a los estudiantes la información que precisen durante el proceso </w:t>
      </w:r>
      <w:r w:rsidRPr="003417F5">
        <w:rPr>
          <w:rFonts w:ascii="Arial" w:hAnsi="Arial" w:cs="Arial"/>
          <w:spacing w:val="9"/>
        </w:rPr>
        <w:t xml:space="preserve">de </w:t>
      </w:r>
      <w:r w:rsidRPr="003417F5">
        <w:rPr>
          <w:rFonts w:ascii="Arial" w:hAnsi="Arial" w:cs="Arial"/>
          <w:spacing w:val="13"/>
        </w:rPr>
        <w:t>solución,</w:t>
      </w:r>
      <w:r w:rsidRPr="003417F5">
        <w:rPr>
          <w:rFonts w:ascii="Arial" w:hAnsi="Arial" w:cs="Arial"/>
          <w:spacing w:val="14"/>
        </w:rPr>
        <w:t xml:space="preserve"> </w:t>
      </w:r>
      <w:r w:rsidRPr="003417F5">
        <w:rPr>
          <w:rFonts w:ascii="Arial" w:hAnsi="Arial" w:cs="Arial"/>
        </w:rPr>
        <w:t>realizando una labor de apoyo, dirigida más a hacer preguntas y fomentar en los estud</w:t>
      </w:r>
      <w:r w:rsidRPr="003417F5">
        <w:rPr>
          <w:rFonts w:ascii="Arial" w:hAnsi="Arial" w:cs="Arial"/>
          <w:spacing w:val="12"/>
        </w:rPr>
        <w:t>iantes</w:t>
      </w:r>
      <w:r w:rsidRPr="003417F5">
        <w:rPr>
          <w:rFonts w:ascii="Arial" w:hAnsi="Arial" w:cs="Arial"/>
          <w:spacing w:val="-59"/>
        </w:rPr>
        <w:t xml:space="preserve"> </w:t>
      </w:r>
      <w:r w:rsidRPr="003417F5">
        <w:rPr>
          <w:rFonts w:ascii="Arial" w:hAnsi="Arial" w:cs="Arial"/>
        </w:rPr>
        <w:t>el</w:t>
      </w:r>
      <w:r w:rsidRPr="003417F5">
        <w:rPr>
          <w:rFonts w:ascii="Arial" w:hAnsi="Arial" w:cs="Arial"/>
          <w:spacing w:val="2"/>
        </w:rPr>
        <w:t xml:space="preserve"> </w:t>
      </w:r>
      <w:r w:rsidRPr="003417F5">
        <w:rPr>
          <w:rFonts w:ascii="Arial" w:hAnsi="Arial" w:cs="Arial"/>
        </w:rPr>
        <w:t>hábito</w:t>
      </w:r>
      <w:r w:rsidRPr="003417F5">
        <w:rPr>
          <w:rFonts w:ascii="Arial" w:hAnsi="Arial" w:cs="Arial"/>
          <w:spacing w:val="-9"/>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preguntarse,</w:t>
      </w:r>
      <w:r w:rsidRPr="003417F5">
        <w:rPr>
          <w:rFonts w:ascii="Arial" w:hAnsi="Arial" w:cs="Arial"/>
          <w:spacing w:val="-10"/>
        </w:rPr>
        <w:t xml:space="preserve"> </w:t>
      </w:r>
      <w:r w:rsidRPr="003417F5">
        <w:rPr>
          <w:rFonts w:ascii="Arial" w:hAnsi="Arial" w:cs="Arial"/>
        </w:rPr>
        <w:t>que</w:t>
      </w:r>
      <w:r w:rsidRPr="003417F5">
        <w:rPr>
          <w:rFonts w:ascii="Arial" w:hAnsi="Arial" w:cs="Arial"/>
          <w:spacing w:val="-9"/>
        </w:rPr>
        <w:t xml:space="preserve"> </w:t>
      </w:r>
      <w:r w:rsidRPr="003417F5">
        <w:rPr>
          <w:rFonts w:ascii="Arial" w:hAnsi="Arial" w:cs="Arial"/>
        </w:rPr>
        <w:t>a</w:t>
      </w:r>
      <w:r w:rsidRPr="003417F5">
        <w:rPr>
          <w:rFonts w:ascii="Arial" w:hAnsi="Arial" w:cs="Arial"/>
          <w:spacing w:val="-25"/>
        </w:rPr>
        <w:t xml:space="preserve"> </w:t>
      </w:r>
      <w:r w:rsidRPr="003417F5">
        <w:rPr>
          <w:rFonts w:ascii="Arial" w:hAnsi="Arial" w:cs="Arial"/>
        </w:rPr>
        <w:t>dar</w:t>
      </w:r>
      <w:r w:rsidRPr="003417F5">
        <w:rPr>
          <w:rFonts w:ascii="Arial" w:hAnsi="Arial" w:cs="Arial"/>
          <w:spacing w:val="-7"/>
        </w:rPr>
        <w:t xml:space="preserve"> </w:t>
      </w:r>
      <w:r w:rsidRPr="003417F5">
        <w:rPr>
          <w:rFonts w:ascii="Arial" w:hAnsi="Arial" w:cs="Arial"/>
        </w:rPr>
        <w:t>respuestas</w:t>
      </w:r>
      <w:r w:rsidRPr="003417F5">
        <w:rPr>
          <w:rFonts w:ascii="Arial" w:hAnsi="Arial" w:cs="Arial"/>
          <w:spacing w:val="-12"/>
        </w:rPr>
        <w:t xml:space="preserve"> </w:t>
      </w:r>
      <w:r w:rsidRPr="003417F5">
        <w:rPr>
          <w:rFonts w:ascii="Arial" w:hAnsi="Arial" w:cs="Arial"/>
        </w:rPr>
        <w:t>a</w:t>
      </w:r>
      <w:r w:rsidRPr="003417F5">
        <w:rPr>
          <w:rFonts w:ascii="Arial" w:hAnsi="Arial" w:cs="Arial"/>
          <w:spacing w:val="-25"/>
        </w:rPr>
        <w:t xml:space="preserve"> </w:t>
      </w:r>
      <w:r w:rsidRPr="003417F5">
        <w:rPr>
          <w:rFonts w:ascii="Arial" w:hAnsi="Arial" w:cs="Arial"/>
        </w:rPr>
        <w:t>sus</w:t>
      </w:r>
      <w:r w:rsidRPr="003417F5">
        <w:rPr>
          <w:rFonts w:ascii="Arial" w:hAnsi="Arial" w:cs="Arial"/>
          <w:spacing w:val="5"/>
        </w:rPr>
        <w:t xml:space="preserve"> </w:t>
      </w:r>
      <w:r w:rsidRPr="003417F5">
        <w:rPr>
          <w:rFonts w:ascii="Arial" w:hAnsi="Arial" w:cs="Arial"/>
        </w:rPr>
        <w:t>preguntas.</w:t>
      </w:r>
    </w:p>
    <w:p w14:paraId="029422CB" w14:textId="77777777" w:rsidR="00787B68" w:rsidRPr="003417F5" w:rsidRDefault="00787B68">
      <w:pPr>
        <w:pStyle w:val="Textoindependiente"/>
        <w:spacing w:before="8"/>
        <w:rPr>
          <w:rFonts w:ascii="Arial" w:hAnsi="Arial" w:cs="Arial"/>
        </w:rPr>
      </w:pPr>
    </w:p>
    <w:p w14:paraId="08077627" w14:textId="5336DFB2" w:rsidR="00787B68" w:rsidRPr="003417F5" w:rsidRDefault="00B82B06">
      <w:pPr>
        <w:pStyle w:val="Textoindependiente"/>
        <w:spacing w:line="242" w:lineRule="auto"/>
        <w:ind w:left="678" w:right="986"/>
        <w:jc w:val="both"/>
        <w:rPr>
          <w:rFonts w:ascii="Arial" w:hAnsi="Arial" w:cs="Arial"/>
        </w:rPr>
      </w:pPr>
      <w:r w:rsidRPr="003417F5">
        <w:rPr>
          <w:rFonts w:ascii="Arial" w:hAnsi="Arial" w:cs="Arial"/>
        </w:rPr>
        <w:t>-Posibilitar la autorregulación de los estudiantes durante el proceso de solución de la tarea,</w:t>
      </w:r>
      <w:r w:rsidRPr="003417F5">
        <w:rPr>
          <w:rFonts w:ascii="Arial" w:hAnsi="Arial" w:cs="Arial"/>
          <w:spacing w:val="1"/>
        </w:rPr>
        <w:t xml:space="preserve"> </w:t>
      </w:r>
      <w:r w:rsidRPr="003417F5">
        <w:rPr>
          <w:rFonts w:ascii="Arial" w:hAnsi="Arial" w:cs="Arial"/>
        </w:rPr>
        <w:t>haciéndolos</w:t>
      </w:r>
      <w:r w:rsidRPr="003417F5">
        <w:rPr>
          <w:rFonts w:ascii="Arial" w:hAnsi="Arial" w:cs="Arial"/>
          <w:spacing w:val="-12"/>
        </w:rPr>
        <w:t xml:space="preserve"> </w:t>
      </w:r>
      <w:r w:rsidRPr="003417F5">
        <w:rPr>
          <w:rFonts w:ascii="Arial" w:hAnsi="Arial" w:cs="Arial"/>
        </w:rPr>
        <w:t>conscientes</w:t>
      </w:r>
      <w:r w:rsidRPr="003417F5">
        <w:rPr>
          <w:rFonts w:ascii="Arial" w:hAnsi="Arial" w:cs="Arial"/>
          <w:spacing w:val="-11"/>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los</w:t>
      </w:r>
      <w:r w:rsidRPr="003417F5">
        <w:rPr>
          <w:rFonts w:ascii="Arial" w:hAnsi="Arial" w:cs="Arial"/>
          <w:spacing w:val="-11"/>
        </w:rPr>
        <w:t xml:space="preserve"> </w:t>
      </w:r>
      <w:r w:rsidRPr="003417F5">
        <w:rPr>
          <w:rFonts w:ascii="Arial" w:hAnsi="Arial" w:cs="Arial"/>
        </w:rPr>
        <w:t>conocimientos</w:t>
      </w:r>
      <w:r w:rsidRPr="003417F5">
        <w:rPr>
          <w:rFonts w:ascii="Arial" w:hAnsi="Arial" w:cs="Arial"/>
          <w:spacing w:val="-12"/>
        </w:rPr>
        <w:t xml:space="preserve"> </w:t>
      </w:r>
      <w:r w:rsidRPr="003417F5">
        <w:rPr>
          <w:rFonts w:ascii="Arial" w:hAnsi="Arial" w:cs="Arial"/>
        </w:rPr>
        <w:t>y</w:t>
      </w:r>
      <w:r w:rsidRPr="003417F5">
        <w:rPr>
          <w:rFonts w:ascii="Arial" w:hAnsi="Arial" w:cs="Arial"/>
          <w:spacing w:val="-11"/>
        </w:rPr>
        <w:t xml:space="preserve"> </w:t>
      </w:r>
      <w:r w:rsidRPr="003417F5">
        <w:rPr>
          <w:rFonts w:ascii="Arial" w:hAnsi="Arial" w:cs="Arial"/>
        </w:rPr>
        <w:t>habilidades</w:t>
      </w:r>
      <w:r w:rsidRPr="003417F5">
        <w:rPr>
          <w:rFonts w:ascii="Arial" w:hAnsi="Arial" w:cs="Arial"/>
          <w:spacing w:val="-12"/>
        </w:rPr>
        <w:t xml:space="preserve"> </w:t>
      </w:r>
      <w:r w:rsidRPr="003417F5">
        <w:rPr>
          <w:rFonts w:ascii="Arial" w:hAnsi="Arial" w:cs="Arial"/>
        </w:rPr>
        <w:t>que</w:t>
      </w:r>
      <w:r w:rsidRPr="003417F5">
        <w:rPr>
          <w:rFonts w:ascii="Arial" w:hAnsi="Arial" w:cs="Arial"/>
          <w:spacing w:val="-8"/>
        </w:rPr>
        <w:t xml:space="preserve"> </w:t>
      </w:r>
      <w:r w:rsidRPr="003417F5">
        <w:rPr>
          <w:rFonts w:ascii="Arial" w:hAnsi="Arial" w:cs="Arial"/>
        </w:rPr>
        <w:t>poseen.</w:t>
      </w:r>
    </w:p>
    <w:p w14:paraId="214C76B0" w14:textId="77777777" w:rsidR="00787B68" w:rsidRPr="003417F5" w:rsidRDefault="00787B68">
      <w:pPr>
        <w:pStyle w:val="Textoindependiente"/>
        <w:spacing w:before="11"/>
        <w:rPr>
          <w:rFonts w:ascii="Arial" w:hAnsi="Arial" w:cs="Arial"/>
          <w:sz w:val="20"/>
        </w:rPr>
      </w:pPr>
    </w:p>
    <w:p w14:paraId="0D71F11C" w14:textId="77777777" w:rsidR="00787B68" w:rsidRPr="003417F5" w:rsidRDefault="00B82B06" w:rsidP="00C2139E">
      <w:pPr>
        <w:pStyle w:val="Prrafodelista"/>
        <w:numPr>
          <w:ilvl w:val="0"/>
          <w:numId w:val="30"/>
        </w:numPr>
        <w:tabs>
          <w:tab w:val="left" w:pos="807"/>
        </w:tabs>
        <w:spacing w:line="242" w:lineRule="auto"/>
        <w:ind w:right="997" w:firstLine="0"/>
        <w:jc w:val="both"/>
        <w:rPr>
          <w:rFonts w:ascii="Arial" w:hAnsi="Arial" w:cs="Arial"/>
        </w:rPr>
      </w:pPr>
      <w:r w:rsidRPr="003417F5">
        <w:rPr>
          <w:rFonts w:ascii="Arial" w:hAnsi="Arial" w:cs="Arial"/>
        </w:rPr>
        <w:t xml:space="preserve">Valorar la reflexión y profundidad de las soluciones alcanzadas por los estudiantes y no </w:t>
      </w:r>
      <w:r w:rsidRPr="003417F5">
        <w:rPr>
          <w:rFonts w:ascii="Arial" w:hAnsi="Arial" w:cs="Arial"/>
          <w:spacing w:val="12"/>
        </w:rPr>
        <w:t>sólo</w:t>
      </w:r>
      <w:r w:rsidRPr="003417F5">
        <w:rPr>
          <w:rFonts w:ascii="Arial" w:hAnsi="Arial" w:cs="Arial"/>
          <w:spacing w:val="-59"/>
        </w:rPr>
        <w:t xml:space="preserve"> </w:t>
      </w:r>
      <w:r w:rsidRPr="003417F5">
        <w:rPr>
          <w:rFonts w:ascii="Arial" w:hAnsi="Arial" w:cs="Arial"/>
        </w:rPr>
        <w:t>la</w:t>
      </w:r>
      <w:r w:rsidRPr="003417F5">
        <w:rPr>
          <w:rFonts w:ascii="Arial" w:hAnsi="Arial" w:cs="Arial"/>
          <w:spacing w:val="6"/>
        </w:rPr>
        <w:t xml:space="preserve"> </w:t>
      </w:r>
      <w:r w:rsidRPr="003417F5">
        <w:rPr>
          <w:rFonts w:ascii="Arial" w:hAnsi="Arial" w:cs="Arial"/>
        </w:rPr>
        <w:t>rapidez</w:t>
      </w:r>
      <w:r w:rsidRPr="003417F5">
        <w:rPr>
          <w:rFonts w:ascii="Arial" w:hAnsi="Arial" w:cs="Arial"/>
          <w:spacing w:val="-13"/>
        </w:rPr>
        <w:t xml:space="preserve"> </w:t>
      </w:r>
      <w:r w:rsidRPr="003417F5">
        <w:rPr>
          <w:rFonts w:ascii="Arial" w:hAnsi="Arial" w:cs="Arial"/>
        </w:rPr>
        <w:t>con</w:t>
      </w:r>
      <w:r w:rsidRPr="003417F5">
        <w:rPr>
          <w:rFonts w:ascii="Arial" w:hAnsi="Arial" w:cs="Arial"/>
          <w:spacing w:val="-11"/>
        </w:rPr>
        <w:t xml:space="preserve"> </w:t>
      </w:r>
      <w:r w:rsidRPr="003417F5">
        <w:rPr>
          <w:rFonts w:ascii="Arial" w:hAnsi="Arial" w:cs="Arial"/>
        </w:rPr>
        <w:t>que</w:t>
      </w:r>
      <w:r w:rsidRPr="003417F5">
        <w:rPr>
          <w:rFonts w:ascii="Arial" w:hAnsi="Arial" w:cs="Arial"/>
          <w:spacing w:val="-10"/>
        </w:rPr>
        <w:t xml:space="preserve"> </w:t>
      </w:r>
      <w:r w:rsidRPr="003417F5">
        <w:rPr>
          <w:rFonts w:ascii="Arial" w:hAnsi="Arial" w:cs="Arial"/>
        </w:rPr>
        <w:t>son</w:t>
      </w:r>
      <w:r w:rsidRPr="003417F5">
        <w:rPr>
          <w:rFonts w:ascii="Arial" w:hAnsi="Arial" w:cs="Arial"/>
          <w:spacing w:val="-11"/>
        </w:rPr>
        <w:t xml:space="preserve"> </w:t>
      </w:r>
      <w:r w:rsidRPr="003417F5">
        <w:rPr>
          <w:rFonts w:ascii="Arial" w:hAnsi="Arial" w:cs="Arial"/>
        </w:rPr>
        <w:t>obtenidas.</w:t>
      </w:r>
    </w:p>
    <w:p w14:paraId="673B65B8" w14:textId="77777777" w:rsidR="00787B68" w:rsidRPr="003417F5" w:rsidRDefault="00787B68">
      <w:pPr>
        <w:pStyle w:val="Textoindependiente"/>
        <w:spacing w:before="5"/>
        <w:rPr>
          <w:rFonts w:ascii="Arial" w:hAnsi="Arial" w:cs="Arial"/>
        </w:rPr>
      </w:pPr>
    </w:p>
    <w:p w14:paraId="6CBA4248" w14:textId="77777777" w:rsidR="00787B68" w:rsidRPr="003417F5" w:rsidRDefault="00B82B06" w:rsidP="00C2139E">
      <w:pPr>
        <w:pStyle w:val="Prrafodelista"/>
        <w:numPr>
          <w:ilvl w:val="0"/>
          <w:numId w:val="30"/>
        </w:numPr>
        <w:tabs>
          <w:tab w:val="left" w:pos="807"/>
        </w:tabs>
        <w:ind w:left="806" w:hanging="129"/>
        <w:rPr>
          <w:rFonts w:ascii="Arial" w:hAnsi="Arial" w:cs="Arial"/>
        </w:rPr>
      </w:pPr>
      <w:r w:rsidRPr="003417F5">
        <w:rPr>
          <w:rFonts w:ascii="Arial" w:hAnsi="Arial" w:cs="Arial"/>
        </w:rPr>
        <w:t>Incentivar</w:t>
      </w:r>
      <w:r w:rsidRPr="003417F5">
        <w:rPr>
          <w:rFonts w:ascii="Arial" w:hAnsi="Arial" w:cs="Arial"/>
          <w:spacing w:val="-4"/>
        </w:rPr>
        <w:t xml:space="preserve"> </w:t>
      </w:r>
      <w:r w:rsidRPr="003417F5">
        <w:rPr>
          <w:rFonts w:ascii="Arial" w:hAnsi="Arial" w:cs="Arial"/>
        </w:rPr>
        <w:t>la</w:t>
      </w:r>
      <w:r w:rsidRPr="003417F5">
        <w:rPr>
          <w:rFonts w:ascii="Arial" w:hAnsi="Arial" w:cs="Arial"/>
          <w:spacing w:val="-5"/>
        </w:rPr>
        <w:t xml:space="preserve"> </w:t>
      </w:r>
      <w:r w:rsidRPr="003417F5">
        <w:rPr>
          <w:rFonts w:ascii="Arial" w:hAnsi="Arial" w:cs="Arial"/>
        </w:rPr>
        <w:t>construcción</w:t>
      </w:r>
      <w:r w:rsidRPr="003417F5">
        <w:rPr>
          <w:rFonts w:ascii="Arial" w:hAnsi="Arial" w:cs="Arial"/>
          <w:spacing w:val="-5"/>
        </w:rPr>
        <w:t xml:space="preserve"> </w:t>
      </w:r>
      <w:r w:rsidRPr="003417F5">
        <w:rPr>
          <w:rFonts w:ascii="Arial" w:hAnsi="Arial" w:cs="Arial"/>
        </w:rPr>
        <w:t>de</w:t>
      </w:r>
      <w:r w:rsidRPr="003417F5">
        <w:rPr>
          <w:rFonts w:ascii="Arial" w:hAnsi="Arial" w:cs="Arial"/>
          <w:spacing w:val="-6"/>
        </w:rPr>
        <w:t xml:space="preserve"> </w:t>
      </w:r>
      <w:r w:rsidRPr="003417F5">
        <w:rPr>
          <w:rFonts w:ascii="Arial" w:hAnsi="Arial" w:cs="Arial"/>
        </w:rPr>
        <w:t>lluvias</w:t>
      </w:r>
      <w:r w:rsidRPr="003417F5">
        <w:rPr>
          <w:rFonts w:ascii="Arial" w:hAnsi="Arial" w:cs="Arial"/>
          <w:spacing w:val="-9"/>
        </w:rPr>
        <w:t xml:space="preserve"> </w:t>
      </w:r>
      <w:r w:rsidRPr="003417F5">
        <w:rPr>
          <w:rFonts w:ascii="Arial" w:hAnsi="Arial" w:cs="Arial"/>
        </w:rPr>
        <w:t>de</w:t>
      </w:r>
      <w:r w:rsidRPr="003417F5">
        <w:rPr>
          <w:rFonts w:ascii="Arial" w:hAnsi="Arial" w:cs="Arial"/>
          <w:spacing w:val="-6"/>
        </w:rPr>
        <w:t xml:space="preserve"> </w:t>
      </w:r>
      <w:r w:rsidRPr="003417F5">
        <w:rPr>
          <w:rFonts w:ascii="Arial" w:hAnsi="Arial" w:cs="Arial"/>
        </w:rPr>
        <w:t>ideas</w:t>
      </w:r>
      <w:r w:rsidRPr="003417F5">
        <w:rPr>
          <w:rFonts w:ascii="Arial" w:hAnsi="Arial" w:cs="Arial"/>
          <w:spacing w:val="-9"/>
        </w:rPr>
        <w:t xml:space="preserve"> </w:t>
      </w:r>
      <w:r w:rsidRPr="003417F5">
        <w:rPr>
          <w:rFonts w:ascii="Arial" w:hAnsi="Arial" w:cs="Arial"/>
        </w:rPr>
        <w:t>y</w:t>
      </w:r>
      <w:r w:rsidRPr="003417F5">
        <w:rPr>
          <w:rFonts w:ascii="Arial" w:hAnsi="Arial" w:cs="Arial"/>
          <w:spacing w:val="8"/>
        </w:rPr>
        <w:t xml:space="preserve"> </w:t>
      </w:r>
      <w:r w:rsidRPr="003417F5">
        <w:rPr>
          <w:rFonts w:ascii="Arial" w:hAnsi="Arial" w:cs="Arial"/>
        </w:rPr>
        <w:t>mapas</w:t>
      </w:r>
      <w:r w:rsidRPr="003417F5">
        <w:rPr>
          <w:rFonts w:ascii="Arial" w:hAnsi="Arial" w:cs="Arial"/>
          <w:spacing w:val="27"/>
        </w:rPr>
        <w:t xml:space="preserve"> </w:t>
      </w:r>
      <w:r w:rsidRPr="003417F5">
        <w:rPr>
          <w:rFonts w:ascii="Arial" w:hAnsi="Arial" w:cs="Arial"/>
        </w:rPr>
        <w:t>mentales.</w:t>
      </w:r>
    </w:p>
    <w:p w14:paraId="408DC508" w14:textId="77777777" w:rsidR="00787B68" w:rsidRPr="003417F5" w:rsidRDefault="00787B68">
      <w:pPr>
        <w:pStyle w:val="Textoindependiente"/>
        <w:spacing w:before="3"/>
        <w:rPr>
          <w:rFonts w:ascii="Arial" w:hAnsi="Arial" w:cs="Arial"/>
          <w:sz w:val="21"/>
        </w:rPr>
      </w:pPr>
    </w:p>
    <w:p w14:paraId="19CCADEF" w14:textId="77777777" w:rsidR="00787B68" w:rsidRPr="003417F5" w:rsidRDefault="00B82B06" w:rsidP="00C2139E">
      <w:pPr>
        <w:pStyle w:val="Prrafodelista"/>
        <w:numPr>
          <w:ilvl w:val="1"/>
          <w:numId w:val="30"/>
        </w:numPr>
        <w:tabs>
          <w:tab w:val="left" w:pos="1383"/>
        </w:tabs>
        <w:rPr>
          <w:rFonts w:ascii="Arial" w:hAnsi="Arial" w:cs="Arial"/>
          <w:b/>
        </w:rPr>
      </w:pPr>
      <w:r w:rsidRPr="003417F5">
        <w:rPr>
          <w:rFonts w:ascii="Arial" w:hAnsi="Arial" w:cs="Arial"/>
          <w:b/>
          <w:color w:val="221F1F"/>
        </w:rPr>
        <w:t>LA</w:t>
      </w:r>
      <w:r w:rsidRPr="003417F5">
        <w:rPr>
          <w:rFonts w:ascii="Arial" w:hAnsi="Arial" w:cs="Arial"/>
          <w:b/>
          <w:color w:val="221F1F"/>
          <w:spacing w:val="-1"/>
        </w:rPr>
        <w:t xml:space="preserve"> </w:t>
      </w:r>
      <w:r w:rsidRPr="003417F5">
        <w:rPr>
          <w:rFonts w:ascii="Arial" w:hAnsi="Arial" w:cs="Arial"/>
          <w:b/>
          <w:color w:val="221F1F"/>
        </w:rPr>
        <w:t>SOLUCIÓN DE</w:t>
      </w:r>
      <w:r w:rsidRPr="003417F5">
        <w:rPr>
          <w:rFonts w:ascii="Arial" w:hAnsi="Arial" w:cs="Arial"/>
          <w:b/>
          <w:color w:val="221F1F"/>
          <w:spacing w:val="-6"/>
        </w:rPr>
        <w:t xml:space="preserve"> </w:t>
      </w:r>
      <w:r w:rsidRPr="003417F5">
        <w:rPr>
          <w:rFonts w:ascii="Arial" w:hAnsi="Arial" w:cs="Arial"/>
          <w:b/>
          <w:color w:val="221F1F"/>
        </w:rPr>
        <w:t>PROBLEMAS</w:t>
      </w:r>
      <w:r w:rsidRPr="003417F5">
        <w:rPr>
          <w:rFonts w:ascii="Arial" w:hAnsi="Arial" w:cs="Arial"/>
          <w:b/>
          <w:color w:val="221F1F"/>
          <w:spacing w:val="-6"/>
        </w:rPr>
        <w:t xml:space="preserve"> </w:t>
      </w:r>
      <w:r w:rsidRPr="003417F5">
        <w:rPr>
          <w:rFonts w:ascii="Arial" w:hAnsi="Arial" w:cs="Arial"/>
          <w:b/>
          <w:color w:val="221F1F"/>
        </w:rPr>
        <w:t>COMO</w:t>
      </w:r>
      <w:r w:rsidRPr="003417F5">
        <w:rPr>
          <w:rFonts w:ascii="Arial" w:hAnsi="Arial" w:cs="Arial"/>
          <w:b/>
          <w:color w:val="221F1F"/>
          <w:spacing w:val="4"/>
        </w:rPr>
        <w:t xml:space="preserve"> </w:t>
      </w:r>
      <w:r w:rsidRPr="003417F5">
        <w:rPr>
          <w:rFonts w:ascii="Arial" w:hAnsi="Arial" w:cs="Arial"/>
          <w:b/>
          <w:color w:val="221F1F"/>
        </w:rPr>
        <w:t>ESTRATEGIA</w:t>
      </w:r>
      <w:r w:rsidRPr="003417F5">
        <w:rPr>
          <w:rFonts w:ascii="Arial" w:hAnsi="Arial" w:cs="Arial"/>
          <w:b/>
          <w:color w:val="221F1F"/>
          <w:spacing w:val="-1"/>
        </w:rPr>
        <w:t xml:space="preserve"> </w:t>
      </w:r>
      <w:r w:rsidRPr="003417F5">
        <w:rPr>
          <w:rFonts w:ascii="Arial" w:hAnsi="Arial" w:cs="Arial"/>
          <w:b/>
          <w:color w:val="221F1F"/>
        </w:rPr>
        <w:t>DIDÁCTICA</w:t>
      </w:r>
    </w:p>
    <w:p w14:paraId="5C395E1F" w14:textId="77777777" w:rsidR="00787B68" w:rsidRPr="003417F5" w:rsidRDefault="00787B68">
      <w:pPr>
        <w:pStyle w:val="Textoindependiente"/>
        <w:spacing w:before="5"/>
        <w:rPr>
          <w:rFonts w:ascii="Arial" w:hAnsi="Arial" w:cs="Arial"/>
          <w:b/>
        </w:rPr>
      </w:pPr>
    </w:p>
    <w:p w14:paraId="1FDCC339" w14:textId="77777777" w:rsidR="00787B68" w:rsidRPr="003417F5" w:rsidRDefault="00B82B06">
      <w:pPr>
        <w:pStyle w:val="Textoindependiente"/>
        <w:ind w:left="678" w:right="971"/>
        <w:jc w:val="both"/>
        <w:rPr>
          <w:rFonts w:ascii="Arial" w:hAnsi="Arial" w:cs="Arial"/>
        </w:rPr>
      </w:pPr>
      <w:r w:rsidRPr="003417F5">
        <w:rPr>
          <w:rFonts w:ascii="Arial" w:hAnsi="Arial" w:cs="Arial"/>
          <w:color w:val="221F1F"/>
        </w:rPr>
        <w:t>Las IE, la sociedad, las comunidades, los estudiantes producen conocimientos y aprendizajes</w:t>
      </w:r>
      <w:r w:rsidRPr="003417F5">
        <w:rPr>
          <w:rFonts w:ascii="Arial" w:hAnsi="Arial" w:cs="Arial"/>
          <w:color w:val="221F1F"/>
          <w:spacing w:val="1"/>
        </w:rPr>
        <w:t xml:space="preserve"> </w:t>
      </w:r>
      <w:r w:rsidRPr="003417F5">
        <w:rPr>
          <w:rFonts w:ascii="Arial" w:hAnsi="Arial" w:cs="Arial"/>
          <w:color w:val="221F1F"/>
        </w:rPr>
        <w:t>solucionando problemas. Todo saber y todo saber hacer en su construcción es respuesta a</w:t>
      </w:r>
      <w:r w:rsidRPr="003417F5">
        <w:rPr>
          <w:rFonts w:ascii="Arial" w:hAnsi="Arial" w:cs="Arial"/>
          <w:color w:val="221F1F"/>
          <w:spacing w:val="1"/>
        </w:rPr>
        <w:t xml:space="preserve"> </w:t>
      </w:r>
      <w:r w:rsidRPr="003417F5">
        <w:rPr>
          <w:rFonts w:ascii="Arial" w:hAnsi="Arial" w:cs="Arial"/>
          <w:color w:val="221F1F"/>
        </w:rPr>
        <w:t>alguna pregunta, a un problema teórico o práctico; Pero siempre la acción es la fuente del</w:t>
      </w:r>
      <w:r w:rsidRPr="003417F5">
        <w:rPr>
          <w:rFonts w:ascii="Arial" w:hAnsi="Arial" w:cs="Arial"/>
          <w:color w:val="221F1F"/>
          <w:spacing w:val="1"/>
        </w:rPr>
        <w:t xml:space="preserve"> </w:t>
      </w:r>
      <w:r w:rsidRPr="003417F5">
        <w:rPr>
          <w:rFonts w:ascii="Arial" w:hAnsi="Arial" w:cs="Arial"/>
          <w:color w:val="221F1F"/>
        </w:rPr>
        <w:t>saber, pues es la acción la que resuelve los problemas y la que permite producir el saber</w:t>
      </w:r>
      <w:r w:rsidRPr="003417F5">
        <w:rPr>
          <w:rFonts w:ascii="Arial" w:hAnsi="Arial" w:cs="Arial"/>
          <w:color w:val="221F1F"/>
          <w:spacing w:val="1"/>
        </w:rPr>
        <w:t xml:space="preserve"> </w:t>
      </w:r>
      <w:r w:rsidRPr="003417F5">
        <w:rPr>
          <w:rFonts w:ascii="Arial" w:hAnsi="Arial" w:cs="Arial"/>
          <w:color w:val="221F1F"/>
        </w:rPr>
        <w:t>hacer,</w:t>
      </w:r>
      <w:r w:rsidRPr="003417F5">
        <w:rPr>
          <w:rFonts w:ascii="Arial" w:hAnsi="Arial" w:cs="Arial"/>
          <w:color w:val="221F1F"/>
          <w:spacing w:val="-10"/>
        </w:rPr>
        <w:t xml:space="preserve"> </w:t>
      </w:r>
      <w:r w:rsidRPr="003417F5">
        <w:rPr>
          <w:rFonts w:ascii="Arial" w:hAnsi="Arial" w:cs="Arial"/>
          <w:color w:val="221F1F"/>
        </w:rPr>
        <w:t>y</w:t>
      </w:r>
      <w:r w:rsidRPr="003417F5">
        <w:rPr>
          <w:rFonts w:ascii="Arial" w:hAnsi="Arial" w:cs="Arial"/>
          <w:color w:val="221F1F"/>
          <w:spacing w:val="6"/>
        </w:rPr>
        <w:t xml:space="preserve"> </w:t>
      </w:r>
      <w:r w:rsidRPr="003417F5">
        <w:rPr>
          <w:rFonts w:ascii="Arial" w:hAnsi="Arial" w:cs="Arial"/>
          <w:color w:val="221F1F"/>
        </w:rPr>
        <w:t>es</w:t>
      </w:r>
      <w:r w:rsidRPr="003417F5">
        <w:rPr>
          <w:rFonts w:ascii="Arial" w:hAnsi="Arial" w:cs="Arial"/>
          <w:color w:val="221F1F"/>
          <w:spacing w:val="-12"/>
        </w:rPr>
        <w:t xml:space="preserve"> </w:t>
      </w:r>
      <w:r w:rsidRPr="003417F5">
        <w:rPr>
          <w:rFonts w:ascii="Arial" w:hAnsi="Arial" w:cs="Arial"/>
          <w:color w:val="221F1F"/>
        </w:rPr>
        <w:t>la</w:t>
      </w:r>
      <w:r w:rsidRPr="003417F5">
        <w:rPr>
          <w:rFonts w:ascii="Arial" w:hAnsi="Arial" w:cs="Arial"/>
          <w:color w:val="221F1F"/>
          <w:spacing w:val="10"/>
        </w:rPr>
        <w:t xml:space="preserve"> </w:t>
      </w:r>
      <w:r w:rsidRPr="003417F5">
        <w:rPr>
          <w:rFonts w:ascii="Arial" w:hAnsi="Arial" w:cs="Arial"/>
          <w:color w:val="221F1F"/>
        </w:rPr>
        <w:t>reflexión</w:t>
      </w:r>
      <w:r w:rsidRPr="003417F5">
        <w:rPr>
          <w:rFonts w:ascii="Arial" w:hAnsi="Arial" w:cs="Arial"/>
          <w:color w:val="221F1F"/>
          <w:spacing w:val="-9"/>
        </w:rPr>
        <w:t xml:space="preserve"> </w:t>
      </w:r>
      <w:r w:rsidRPr="003417F5">
        <w:rPr>
          <w:rFonts w:ascii="Arial" w:hAnsi="Arial" w:cs="Arial"/>
          <w:color w:val="221F1F"/>
        </w:rPr>
        <w:t>sobre</w:t>
      </w:r>
      <w:r w:rsidRPr="003417F5">
        <w:rPr>
          <w:rFonts w:ascii="Arial" w:hAnsi="Arial" w:cs="Arial"/>
          <w:color w:val="221F1F"/>
          <w:spacing w:val="-8"/>
        </w:rPr>
        <w:t xml:space="preserve"> </w:t>
      </w:r>
      <w:r w:rsidRPr="003417F5">
        <w:rPr>
          <w:rFonts w:ascii="Arial" w:hAnsi="Arial" w:cs="Arial"/>
          <w:color w:val="221F1F"/>
        </w:rPr>
        <w:t>la</w:t>
      </w:r>
      <w:r w:rsidRPr="003417F5">
        <w:rPr>
          <w:rFonts w:ascii="Arial" w:hAnsi="Arial" w:cs="Arial"/>
          <w:color w:val="221F1F"/>
          <w:spacing w:val="-24"/>
        </w:rPr>
        <w:t xml:space="preserve"> </w:t>
      </w:r>
      <w:r w:rsidRPr="003417F5">
        <w:rPr>
          <w:rFonts w:ascii="Arial" w:hAnsi="Arial" w:cs="Arial"/>
          <w:color w:val="221F1F"/>
        </w:rPr>
        <w:t>acción</w:t>
      </w:r>
      <w:r w:rsidRPr="003417F5">
        <w:rPr>
          <w:rFonts w:ascii="Arial" w:hAnsi="Arial" w:cs="Arial"/>
          <w:color w:val="221F1F"/>
          <w:spacing w:val="-8"/>
        </w:rPr>
        <w:t xml:space="preserve"> </w:t>
      </w:r>
      <w:r w:rsidRPr="003417F5">
        <w:rPr>
          <w:rFonts w:ascii="Arial" w:hAnsi="Arial" w:cs="Arial"/>
          <w:color w:val="221F1F"/>
        </w:rPr>
        <w:t>la</w:t>
      </w:r>
      <w:r w:rsidRPr="003417F5">
        <w:rPr>
          <w:rFonts w:ascii="Arial" w:hAnsi="Arial" w:cs="Arial"/>
          <w:color w:val="221F1F"/>
          <w:spacing w:val="-8"/>
        </w:rPr>
        <w:t xml:space="preserve"> </w:t>
      </w:r>
      <w:r w:rsidRPr="003417F5">
        <w:rPr>
          <w:rFonts w:ascii="Arial" w:hAnsi="Arial" w:cs="Arial"/>
          <w:color w:val="221F1F"/>
        </w:rPr>
        <w:t>que</w:t>
      </w:r>
      <w:r w:rsidRPr="003417F5">
        <w:rPr>
          <w:rFonts w:ascii="Arial" w:hAnsi="Arial" w:cs="Arial"/>
          <w:color w:val="221F1F"/>
          <w:spacing w:val="-8"/>
        </w:rPr>
        <w:t xml:space="preserve"> </w:t>
      </w:r>
      <w:r w:rsidRPr="003417F5">
        <w:rPr>
          <w:rFonts w:ascii="Arial" w:hAnsi="Arial" w:cs="Arial"/>
          <w:color w:val="221F1F"/>
        </w:rPr>
        <w:t>permite</w:t>
      </w:r>
      <w:r w:rsidRPr="003417F5">
        <w:rPr>
          <w:rFonts w:ascii="Arial" w:hAnsi="Arial" w:cs="Arial"/>
          <w:color w:val="221F1F"/>
          <w:spacing w:val="-8"/>
        </w:rPr>
        <w:t xml:space="preserve"> </w:t>
      </w:r>
      <w:r w:rsidRPr="003417F5">
        <w:rPr>
          <w:rFonts w:ascii="Arial" w:hAnsi="Arial" w:cs="Arial"/>
          <w:color w:val="221F1F"/>
        </w:rPr>
        <w:t>la</w:t>
      </w:r>
      <w:r w:rsidRPr="003417F5">
        <w:rPr>
          <w:rFonts w:ascii="Arial" w:hAnsi="Arial" w:cs="Arial"/>
          <w:color w:val="221F1F"/>
          <w:spacing w:val="-8"/>
        </w:rPr>
        <w:t xml:space="preserve"> </w:t>
      </w:r>
      <w:r w:rsidRPr="003417F5">
        <w:rPr>
          <w:rFonts w:ascii="Arial" w:hAnsi="Arial" w:cs="Arial"/>
          <w:color w:val="221F1F"/>
        </w:rPr>
        <w:t>abstracción</w:t>
      </w:r>
      <w:r w:rsidRPr="003417F5">
        <w:rPr>
          <w:rFonts w:ascii="Arial" w:hAnsi="Arial" w:cs="Arial"/>
          <w:color w:val="221F1F"/>
          <w:spacing w:val="-8"/>
        </w:rPr>
        <w:t xml:space="preserve"> </w:t>
      </w:r>
      <w:r w:rsidRPr="003417F5">
        <w:rPr>
          <w:rFonts w:ascii="Arial" w:hAnsi="Arial" w:cs="Arial"/>
          <w:color w:val="221F1F"/>
        </w:rPr>
        <w:t>científica.</w:t>
      </w:r>
    </w:p>
    <w:p w14:paraId="733A3420" w14:textId="77777777" w:rsidR="00787B68" w:rsidRPr="003417F5" w:rsidRDefault="00787B68">
      <w:pPr>
        <w:pStyle w:val="Textoindependiente"/>
        <w:spacing w:before="4"/>
        <w:rPr>
          <w:rFonts w:ascii="Arial" w:hAnsi="Arial" w:cs="Arial"/>
        </w:rPr>
      </w:pPr>
    </w:p>
    <w:p w14:paraId="1AEEA856" w14:textId="028B29A0" w:rsidR="00787B68" w:rsidRPr="003417F5" w:rsidRDefault="00B82B06">
      <w:pPr>
        <w:pStyle w:val="Textoindependiente"/>
        <w:ind w:left="678" w:right="958"/>
        <w:jc w:val="both"/>
        <w:rPr>
          <w:rFonts w:ascii="Arial" w:hAnsi="Arial" w:cs="Arial"/>
        </w:rPr>
      </w:pPr>
      <w:r w:rsidRPr="003417F5">
        <w:rPr>
          <w:rFonts w:ascii="Arial" w:hAnsi="Arial" w:cs="Arial"/>
          <w:color w:val="221F1F"/>
        </w:rPr>
        <w:t>La acción puede ser</w:t>
      </w:r>
      <w:r w:rsidRPr="003417F5">
        <w:rPr>
          <w:rFonts w:ascii="Arial" w:hAnsi="Arial" w:cs="Arial"/>
          <w:color w:val="221F1F"/>
          <w:spacing w:val="1"/>
        </w:rPr>
        <w:t xml:space="preserve"> </w:t>
      </w:r>
      <w:r w:rsidRPr="003417F5">
        <w:rPr>
          <w:rFonts w:ascii="Arial" w:hAnsi="Arial" w:cs="Arial"/>
          <w:color w:val="221F1F"/>
        </w:rPr>
        <w:t>física, real y concreta o puede ser representada interiormente como</w:t>
      </w:r>
      <w:r w:rsidRPr="003417F5">
        <w:rPr>
          <w:rFonts w:ascii="Arial" w:hAnsi="Arial" w:cs="Arial"/>
          <w:color w:val="221F1F"/>
          <w:spacing w:val="1"/>
        </w:rPr>
        <w:t xml:space="preserve"> </w:t>
      </w:r>
      <w:r w:rsidRPr="003417F5">
        <w:rPr>
          <w:rFonts w:ascii="Arial" w:hAnsi="Arial" w:cs="Arial"/>
          <w:color w:val="221F1F"/>
        </w:rPr>
        <w:t>reconstrucción</w:t>
      </w:r>
      <w:r w:rsidRPr="003417F5">
        <w:rPr>
          <w:rFonts w:ascii="Arial" w:hAnsi="Arial" w:cs="Arial"/>
          <w:color w:val="221F1F"/>
          <w:spacing w:val="1"/>
        </w:rPr>
        <w:t xml:space="preserve"> </w:t>
      </w:r>
      <w:r w:rsidRPr="003417F5">
        <w:rPr>
          <w:rFonts w:ascii="Arial" w:hAnsi="Arial" w:cs="Arial"/>
          <w:color w:val="221F1F"/>
        </w:rPr>
        <w:t>mental</w:t>
      </w:r>
      <w:r w:rsidRPr="003417F5">
        <w:rPr>
          <w:rFonts w:ascii="Arial" w:hAnsi="Arial" w:cs="Arial"/>
          <w:color w:val="221F1F"/>
          <w:spacing w:val="1"/>
        </w:rPr>
        <w:t xml:space="preserve"> </w:t>
      </w:r>
      <w:r w:rsidRPr="003417F5">
        <w:rPr>
          <w:rFonts w:ascii="Arial" w:hAnsi="Arial" w:cs="Arial"/>
          <w:color w:val="221F1F"/>
        </w:rPr>
        <w:t>que</w:t>
      </w:r>
      <w:r w:rsidRPr="003417F5">
        <w:rPr>
          <w:rFonts w:ascii="Arial" w:hAnsi="Arial" w:cs="Arial"/>
          <w:color w:val="221F1F"/>
          <w:spacing w:val="1"/>
        </w:rPr>
        <w:t xml:space="preserve"> </w:t>
      </w:r>
      <w:r w:rsidRPr="003417F5">
        <w:rPr>
          <w:rFonts w:ascii="Arial" w:hAnsi="Arial" w:cs="Arial"/>
          <w:color w:val="221F1F"/>
        </w:rPr>
        <w:t>manipula ya no</w:t>
      </w:r>
      <w:r w:rsidRPr="003417F5">
        <w:rPr>
          <w:rFonts w:ascii="Arial" w:hAnsi="Arial" w:cs="Arial"/>
          <w:color w:val="221F1F"/>
          <w:spacing w:val="1"/>
        </w:rPr>
        <w:t xml:space="preserve"> </w:t>
      </w:r>
      <w:r w:rsidRPr="003417F5">
        <w:rPr>
          <w:rFonts w:ascii="Arial" w:hAnsi="Arial" w:cs="Arial"/>
          <w:color w:val="221F1F"/>
        </w:rPr>
        <w:t>cosas</w:t>
      </w:r>
      <w:r w:rsidRPr="003417F5">
        <w:rPr>
          <w:rFonts w:ascii="Arial" w:hAnsi="Arial" w:cs="Arial"/>
          <w:color w:val="221F1F"/>
          <w:spacing w:val="1"/>
        </w:rPr>
        <w:t xml:space="preserve"> </w:t>
      </w:r>
      <w:r w:rsidRPr="003417F5">
        <w:rPr>
          <w:rFonts w:ascii="Arial" w:hAnsi="Arial" w:cs="Arial"/>
          <w:color w:val="221F1F"/>
        </w:rPr>
        <w:t>sino</w:t>
      </w:r>
      <w:r w:rsidRPr="003417F5">
        <w:rPr>
          <w:rFonts w:ascii="Arial" w:hAnsi="Arial" w:cs="Arial"/>
          <w:color w:val="221F1F"/>
          <w:spacing w:val="1"/>
        </w:rPr>
        <w:t xml:space="preserve"> </w:t>
      </w:r>
      <w:r w:rsidRPr="003417F5">
        <w:rPr>
          <w:rFonts w:ascii="Arial" w:hAnsi="Arial" w:cs="Arial"/>
          <w:color w:val="221F1F"/>
        </w:rPr>
        <w:t>símbolos</w:t>
      </w:r>
      <w:r w:rsidRPr="003417F5">
        <w:rPr>
          <w:rFonts w:ascii="Arial" w:hAnsi="Arial" w:cs="Arial"/>
          <w:color w:val="221F1F"/>
          <w:spacing w:val="1"/>
        </w:rPr>
        <w:t xml:space="preserve"> </w:t>
      </w:r>
      <w:r w:rsidRPr="003417F5">
        <w:rPr>
          <w:rFonts w:ascii="Arial" w:hAnsi="Arial" w:cs="Arial"/>
          <w:color w:val="221F1F"/>
        </w:rPr>
        <w:t>o</w:t>
      </w:r>
      <w:r w:rsidRPr="003417F5">
        <w:rPr>
          <w:rFonts w:ascii="Arial" w:hAnsi="Arial" w:cs="Arial"/>
          <w:color w:val="221F1F"/>
          <w:spacing w:val="1"/>
        </w:rPr>
        <w:t xml:space="preserve"> </w:t>
      </w:r>
      <w:r w:rsidRPr="003417F5">
        <w:rPr>
          <w:rFonts w:ascii="Arial" w:hAnsi="Arial" w:cs="Arial"/>
          <w:color w:val="221F1F"/>
        </w:rPr>
        <w:t>conceptos</w:t>
      </w:r>
      <w:r w:rsidRPr="003417F5">
        <w:rPr>
          <w:rFonts w:ascii="Arial" w:hAnsi="Arial" w:cs="Arial"/>
          <w:color w:val="221F1F"/>
          <w:spacing w:val="1"/>
        </w:rPr>
        <w:t xml:space="preserve"> </w:t>
      </w:r>
      <w:r w:rsidRPr="003417F5">
        <w:rPr>
          <w:rFonts w:ascii="Arial" w:hAnsi="Arial" w:cs="Arial"/>
          <w:color w:val="221F1F"/>
        </w:rPr>
        <w:t>abstractos</w:t>
      </w:r>
      <w:r w:rsidRPr="003417F5">
        <w:rPr>
          <w:rFonts w:ascii="Arial" w:hAnsi="Arial" w:cs="Arial"/>
          <w:color w:val="221F1F"/>
          <w:spacing w:val="1"/>
        </w:rPr>
        <w:t xml:space="preserve"> </w:t>
      </w:r>
      <w:r w:rsidRPr="003417F5">
        <w:rPr>
          <w:rFonts w:ascii="Arial" w:hAnsi="Arial" w:cs="Arial"/>
          <w:color w:val="221F1F"/>
        </w:rPr>
        <w:t>extraídos de acciones anteriores. La acción puede ser sobre las personas o sobre proyectos,</w:t>
      </w:r>
      <w:r w:rsidRPr="003417F5">
        <w:rPr>
          <w:rFonts w:ascii="Arial" w:hAnsi="Arial" w:cs="Arial"/>
          <w:color w:val="221F1F"/>
          <w:spacing w:val="1"/>
        </w:rPr>
        <w:t xml:space="preserve"> </w:t>
      </w:r>
      <w:r w:rsidRPr="003417F5">
        <w:rPr>
          <w:rFonts w:ascii="Arial" w:hAnsi="Arial" w:cs="Arial"/>
          <w:color w:val="221F1F"/>
        </w:rPr>
        <w:t>y transformarse en acción social o interacción: o puede ser reconstrucción mental de las</w:t>
      </w:r>
      <w:r w:rsidRPr="003417F5">
        <w:rPr>
          <w:rFonts w:ascii="Arial" w:hAnsi="Arial" w:cs="Arial"/>
          <w:color w:val="221F1F"/>
          <w:spacing w:val="1"/>
        </w:rPr>
        <w:t xml:space="preserve"> </w:t>
      </w:r>
      <w:r w:rsidRPr="003417F5">
        <w:rPr>
          <w:rFonts w:ascii="Arial" w:hAnsi="Arial" w:cs="Arial"/>
          <w:color w:val="221F1F"/>
        </w:rPr>
        <w:t>acciones de los otros, como cuando interpreta sus intenciones a partir de un texto, de un</w:t>
      </w:r>
      <w:r w:rsidRPr="003417F5">
        <w:rPr>
          <w:rFonts w:ascii="Arial" w:hAnsi="Arial" w:cs="Arial"/>
          <w:color w:val="221F1F"/>
          <w:spacing w:val="1"/>
        </w:rPr>
        <w:t xml:space="preserve"> </w:t>
      </w:r>
      <w:r w:rsidRPr="003417F5">
        <w:rPr>
          <w:rFonts w:ascii="Arial" w:hAnsi="Arial" w:cs="Arial"/>
          <w:color w:val="221F1F"/>
        </w:rPr>
        <w:t>acontecimiento</w:t>
      </w:r>
      <w:r w:rsidRPr="003417F5">
        <w:rPr>
          <w:rFonts w:ascii="Arial" w:hAnsi="Arial" w:cs="Arial"/>
          <w:color w:val="221F1F"/>
          <w:spacing w:val="-11"/>
        </w:rPr>
        <w:t xml:space="preserve"> </w:t>
      </w:r>
      <w:r w:rsidRPr="003417F5">
        <w:rPr>
          <w:rFonts w:ascii="Arial" w:hAnsi="Arial" w:cs="Arial"/>
          <w:color w:val="221F1F"/>
        </w:rPr>
        <w:t>histórico,</w:t>
      </w:r>
      <w:r w:rsidRPr="003417F5">
        <w:rPr>
          <w:rFonts w:ascii="Arial" w:hAnsi="Arial" w:cs="Arial"/>
          <w:color w:val="221F1F"/>
          <w:spacing w:val="-11"/>
        </w:rPr>
        <w:t xml:space="preserve"> </w:t>
      </w:r>
      <w:r w:rsidRPr="003417F5">
        <w:rPr>
          <w:rFonts w:ascii="Arial" w:hAnsi="Arial" w:cs="Arial"/>
          <w:color w:val="221F1F"/>
        </w:rPr>
        <w:t>de</w:t>
      </w:r>
      <w:r w:rsidRPr="003417F5">
        <w:rPr>
          <w:rFonts w:ascii="Arial" w:hAnsi="Arial" w:cs="Arial"/>
          <w:color w:val="221F1F"/>
          <w:spacing w:val="-11"/>
        </w:rPr>
        <w:t xml:space="preserve"> </w:t>
      </w:r>
      <w:r w:rsidRPr="003417F5">
        <w:rPr>
          <w:rFonts w:ascii="Arial" w:hAnsi="Arial" w:cs="Arial"/>
          <w:color w:val="221F1F"/>
        </w:rPr>
        <w:t>un</w:t>
      </w:r>
      <w:r w:rsidRPr="003417F5">
        <w:rPr>
          <w:rFonts w:ascii="Arial" w:hAnsi="Arial" w:cs="Arial"/>
          <w:color w:val="221F1F"/>
          <w:spacing w:val="-10"/>
        </w:rPr>
        <w:t xml:space="preserve"> </w:t>
      </w:r>
      <w:r w:rsidRPr="003417F5">
        <w:rPr>
          <w:rFonts w:ascii="Arial" w:hAnsi="Arial" w:cs="Arial"/>
          <w:color w:val="221F1F"/>
        </w:rPr>
        <w:t>movimiento</w:t>
      </w:r>
      <w:r w:rsidRPr="003417F5">
        <w:rPr>
          <w:rFonts w:ascii="Arial" w:hAnsi="Arial" w:cs="Arial"/>
          <w:color w:val="221F1F"/>
          <w:spacing w:val="-10"/>
        </w:rPr>
        <w:t xml:space="preserve"> </w:t>
      </w:r>
      <w:r w:rsidRPr="003417F5">
        <w:rPr>
          <w:rFonts w:ascii="Arial" w:hAnsi="Arial" w:cs="Arial"/>
          <w:color w:val="221F1F"/>
        </w:rPr>
        <w:t>social.</w:t>
      </w:r>
    </w:p>
    <w:p w14:paraId="50BCB6B2" w14:textId="77777777" w:rsidR="00787B68" w:rsidRPr="003417F5" w:rsidRDefault="00787B68">
      <w:pPr>
        <w:pStyle w:val="Textoindependiente"/>
        <w:spacing w:before="8"/>
        <w:rPr>
          <w:rFonts w:ascii="Arial" w:hAnsi="Arial" w:cs="Arial"/>
        </w:rPr>
      </w:pPr>
    </w:p>
    <w:p w14:paraId="72B9A121" w14:textId="77777777" w:rsidR="00787B68" w:rsidRPr="003417F5" w:rsidRDefault="00B82B06">
      <w:pPr>
        <w:pStyle w:val="Textoindependiente"/>
        <w:spacing w:before="1" w:line="237" w:lineRule="auto"/>
        <w:ind w:left="678" w:right="968"/>
        <w:jc w:val="both"/>
        <w:rPr>
          <w:rFonts w:ascii="Arial" w:hAnsi="Arial" w:cs="Arial"/>
        </w:rPr>
      </w:pPr>
      <w:r w:rsidRPr="003417F5">
        <w:rPr>
          <w:rFonts w:ascii="Arial" w:hAnsi="Arial" w:cs="Arial"/>
          <w:color w:val="221F1F"/>
        </w:rPr>
        <w:t>La enseñanza tradicional se reducía a la mera transmisión de reconstrucciones mentales,</w:t>
      </w:r>
      <w:r w:rsidRPr="003417F5">
        <w:rPr>
          <w:rFonts w:ascii="Arial" w:hAnsi="Arial" w:cs="Arial"/>
          <w:color w:val="221F1F"/>
          <w:spacing w:val="1"/>
        </w:rPr>
        <w:t xml:space="preserve"> </w:t>
      </w:r>
      <w:r w:rsidRPr="003417F5">
        <w:rPr>
          <w:rFonts w:ascii="Arial" w:hAnsi="Arial" w:cs="Arial"/>
          <w:color w:val="221F1F"/>
        </w:rPr>
        <w:t>mientras</w:t>
      </w:r>
      <w:r w:rsidRPr="003417F5">
        <w:rPr>
          <w:rFonts w:ascii="Arial" w:hAnsi="Arial" w:cs="Arial"/>
          <w:color w:val="221F1F"/>
          <w:spacing w:val="1"/>
        </w:rPr>
        <w:t xml:space="preserve"> </w:t>
      </w:r>
      <w:r w:rsidRPr="003417F5">
        <w:rPr>
          <w:rFonts w:ascii="Arial" w:hAnsi="Arial" w:cs="Arial"/>
          <w:color w:val="221F1F"/>
        </w:rPr>
        <w:t>que</w:t>
      </w:r>
      <w:r w:rsidRPr="003417F5">
        <w:rPr>
          <w:rFonts w:ascii="Arial" w:hAnsi="Arial" w:cs="Arial"/>
          <w:color w:val="221F1F"/>
          <w:spacing w:val="1"/>
        </w:rPr>
        <w:t xml:space="preserve"> </w:t>
      </w:r>
      <w:r w:rsidRPr="003417F5">
        <w:rPr>
          <w:rFonts w:ascii="Arial" w:hAnsi="Arial" w:cs="Arial"/>
          <w:color w:val="221F1F"/>
        </w:rPr>
        <w:t>los</w:t>
      </w:r>
      <w:r w:rsidRPr="003417F5">
        <w:rPr>
          <w:rFonts w:ascii="Arial" w:hAnsi="Arial" w:cs="Arial"/>
          <w:color w:val="221F1F"/>
          <w:spacing w:val="1"/>
        </w:rPr>
        <w:t xml:space="preserve"> </w:t>
      </w:r>
      <w:r w:rsidRPr="003417F5">
        <w:rPr>
          <w:rFonts w:ascii="Arial" w:hAnsi="Arial" w:cs="Arial"/>
          <w:color w:val="221F1F"/>
        </w:rPr>
        <w:t>nuevos</w:t>
      </w:r>
      <w:r w:rsidRPr="003417F5">
        <w:rPr>
          <w:rFonts w:ascii="Arial" w:hAnsi="Arial" w:cs="Arial"/>
          <w:color w:val="221F1F"/>
          <w:spacing w:val="1"/>
        </w:rPr>
        <w:t xml:space="preserve"> </w:t>
      </w:r>
      <w:r w:rsidRPr="003417F5">
        <w:rPr>
          <w:rFonts w:ascii="Arial" w:hAnsi="Arial" w:cs="Arial"/>
          <w:color w:val="221F1F"/>
        </w:rPr>
        <w:t>modelos</w:t>
      </w:r>
      <w:r w:rsidRPr="003417F5">
        <w:rPr>
          <w:rFonts w:ascii="Arial" w:hAnsi="Arial" w:cs="Arial"/>
          <w:color w:val="221F1F"/>
          <w:spacing w:val="1"/>
        </w:rPr>
        <w:t xml:space="preserve"> </w:t>
      </w:r>
      <w:r w:rsidRPr="003417F5">
        <w:rPr>
          <w:rFonts w:ascii="Arial" w:hAnsi="Arial" w:cs="Arial"/>
          <w:color w:val="221F1F"/>
        </w:rPr>
        <w:t>pedagógicos</w:t>
      </w:r>
      <w:r w:rsidRPr="003417F5">
        <w:rPr>
          <w:rFonts w:ascii="Arial" w:hAnsi="Arial" w:cs="Arial"/>
          <w:color w:val="221F1F"/>
          <w:spacing w:val="1"/>
        </w:rPr>
        <w:t xml:space="preserve"> </w:t>
      </w:r>
      <w:r w:rsidRPr="003417F5">
        <w:rPr>
          <w:rFonts w:ascii="Arial" w:hAnsi="Arial" w:cs="Arial"/>
          <w:color w:val="221F1F"/>
        </w:rPr>
        <w:t>recuperan</w:t>
      </w:r>
      <w:r w:rsidRPr="003417F5">
        <w:rPr>
          <w:rFonts w:ascii="Arial" w:hAnsi="Arial" w:cs="Arial"/>
          <w:color w:val="221F1F"/>
          <w:spacing w:val="1"/>
        </w:rPr>
        <w:t xml:space="preserve"> </w:t>
      </w:r>
      <w:r w:rsidRPr="003417F5">
        <w:rPr>
          <w:rFonts w:ascii="Arial" w:hAnsi="Arial" w:cs="Arial"/>
          <w:color w:val="221F1F"/>
        </w:rPr>
        <w:t>también,</w:t>
      </w:r>
      <w:r w:rsidRPr="003417F5">
        <w:rPr>
          <w:rFonts w:ascii="Arial" w:hAnsi="Arial" w:cs="Arial"/>
          <w:color w:val="221F1F"/>
          <w:spacing w:val="1"/>
        </w:rPr>
        <w:t xml:space="preserve"> </w:t>
      </w:r>
      <w:r w:rsidRPr="003417F5">
        <w:rPr>
          <w:rFonts w:ascii="Arial" w:hAnsi="Arial" w:cs="Arial"/>
          <w:color w:val="221F1F"/>
        </w:rPr>
        <w:t>como</w:t>
      </w:r>
      <w:r w:rsidRPr="003417F5">
        <w:rPr>
          <w:rFonts w:ascii="Arial" w:hAnsi="Arial" w:cs="Arial"/>
          <w:color w:val="221F1F"/>
          <w:spacing w:val="1"/>
        </w:rPr>
        <w:t xml:space="preserve"> </w:t>
      </w:r>
      <w:r w:rsidRPr="003417F5">
        <w:rPr>
          <w:rFonts w:ascii="Arial" w:hAnsi="Arial" w:cs="Arial"/>
          <w:color w:val="221F1F"/>
        </w:rPr>
        <w:t>fuente</w:t>
      </w:r>
      <w:r w:rsidRPr="003417F5">
        <w:rPr>
          <w:rFonts w:ascii="Arial" w:hAnsi="Arial" w:cs="Arial"/>
          <w:color w:val="221F1F"/>
          <w:spacing w:val="1"/>
        </w:rPr>
        <w:t xml:space="preserve"> </w:t>
      </w:r>
      <w:r w:rsidRPr="003417F5">
        <w:rPr>
          <w:rFonts w:ascii="Arial" w:hAnsi="Arial" w:cs="Arial"/>
          <w:color w:val="221F1F"/>
        </w:rPr>
        <w:t>de</w:t>
      </w:r>
      <w:r w:rsidRPr="003417F5">
        <w:rPr>
          <w:rFonts w:ascii="Arial" w:hAnsi="Arial" w:cs="Arial"/>
          <w:color w:val="221F1F"/>
          <w:spacing w:val="1"/>
        </w:rPr>
        <w:t xml:space="preserve"> </w:t>
      </w:r>
      <w:r w:rsidRPr="003417F5">
        <w:rPr>
          <w:rFonts w:ascii="Arial" w:hAnsi="Arial" w:cs="Arial"/>
          <w:color w:val="221F1F"/>
        </w:rPr>
        <w:t>conocimiento para la formación humana, la acción directa sobre las cosas y las personas, la</w:t>
      </w:r>
      <w:r w:rsidRPr="003417F5">
        <w:rPr>
          <w:rFonts w:ascii="Arial" w:hAnsi="Arial" w:cs="Arial"/>
          <w:color w:val="221F1F"/>
          <w:spacing w:val="1"/>
        </w:rPr>
        <w:t xml:space="preserve"> </w:t>
      </w:r>
      <w:r w:rsidRPr="003417F5">
        <w:rPr>
          <w:rFonts w:ascii="Arial" w:hAnsi="Arial" w:cs="Arial"/>
          <w:color w:val="221F1F"/>
        </w:rPr>
        <w:t>acción</w:t>
      </w:r>
      <w:r w:rsidRPr="003417F5">
        <w:rPr>
          <w:rFonts w:ascii="Arial" w:hAnsi="Arial" w:cs="Arial"/>
          <w:color w:val="221F1F"/>
          <w:spacing w:val="6"/>
        </w:rPr>
        <w:t xml:space="preserve"> </w:t>
      </w:r>
      <w:r w:rsidRPr="003417F5">
        <w:rPr>
          <w:rFonts w:ascii="Arial" w:hAnsi="Arial" w:cs="Arial"/>
          <w:color w:val="221F1F"/>
        </w:rPr>
        <w:t>comunicativa</w:t>
      </w:r>
      <w:r w:rsidRPr="003417F5">
        <w:rPr>
          <w:rFonts w:ascii="Arial" w:hAnsi="Arial" w:cs="Arial"/>
          <w:color w:val="221F1F"/>
          <w:spacing w:val="-9"/>
        </w:rPr>
        <w:t xml:space="preserve"> </w:t>
      </w:r>
      <w:r w:rsidRPr="003417F5">
        <w:rPr>
          <w:rFonts w:ascii="Arial" w:hAnsi="Arial" w:cs="Arial"/>
          <w:color w:val="221F1F"/>
        </w:rPr>
        <w:t>como</w:t>
      </w:r>
      <w:r w:rsidRPr="003417F5">
        <w:rPr>
          <w:rFonts w:ascii="Arial" w:hAnsi="Arial" w:cs="Arial"/>
          <w:color w:val="221F1F"/>
          <w:spacing w:val="-9"/>
        </w:rPr>
        <w:t xml:space="preserve"> </w:t>
      </w:r>
      <w:r w:rsidRPr="003417F5">
        <w:rPr>
          <w:rFonts w:ascii="Arial" w:hAnsi="Arial" w:cs="Arial"/>
          <w:color w:val="221F1F"/>
        </w:rPr>
        <w:t>fuente</w:t>
      </w:r>
      <w:r w:rsidRPr="003417F5">
        <w:rPr>
          <w:rFonts w:ascii="Arial" w:hAnsi="Arial" w:cs="Arial"/>
          <w:color w:val="221F1F"/>
          <w:spacing w:val="-10"/>
        </w:rPr>
        <w:t xml:space="preserve"> </w:t>
      </w:r>
      <w:r w:rsidRPr="003417F5">
        <w:rPr>
          <w:rFonts w:ascii="Arial" w:hAnsi="Arial" w:cs="Arial"/>
          <w:color w:val="221F1F"/>
        </w:rPr>
        <w:t>de</w:t>
      </w:r>
      <w:r w:rsidRPr="003417F5">
        <w:rPr>
          <w:rFonts w:ascii="Arial" w:hAnsi="Arial" w:cs="Arial"/>
          <w:color w:val="221F1F"/>
          <w:spacing w:val="-10"/>
        </w:rPr>
        <w:t xml:space="preserve"> </w:t>
      </w:r>
      <w:r w:rsidRPr="003417F5">
        <w:rPr>
          <w:rFonts w:ascii="Arial" w:hAnsi="Arial" w:cs="Arial"/>
          <w:color w:val="221F1F"/>
        </w:rPr>
        <w:t>construcción</w:t>
      </w:r>
      <w:r w:rsidRPr="003417F5">
        <w:rPr>
          <w:rFonts w:ascii="Arial" w:hAnsi="Arial" w:cs="Arial"/>
          <w:color w:val="221F1F"/>
          <w:spacing w:val="-25"/>
        </w:rPr>
        <w:t xml:space="preserve"> </w:t>
      </w:r>
      <w:r w:rsidRPr="003417F5">
        <w:rPr>
          <w:rFonts w:ascii="Arial" w:hAnsi="Arial" w:cs="Arial"/>
          <w:color w:val="221F1F"/>
        </w:rPr>
        <w:t>de</w:t>
      </w:r>
      <w:r w:rsidRPr="003417F5">
        <w:rPr>
          <w:rFonts w:ascii="Arial" w:hAnsi="Arial" w:cs="Arial"/>
          <w:color w:val="221F1F"/>
          <w:spacing w:val="-10"/>
        </w:rPr>
        <w:t xml:space="preserve"> </w:t>
      </w:r>
      <w:r w:rsidRPr="003417F5">
        <w:rPr>
          <w:rFonts w:ascii="Arial" w:hAnsi="Arial" w:cs="Arial"/>
          <w:color w:val="221F1F"/>
        </w:rPr>
        <w:t>saber.</w:t>
      </w:r>
    </w:p>
    <w:p w14:paraId="5667605B" w14:textId="77777777" w:rsidR="00787B68" w:rsidRPr="003417F5" w:rsidRDefault="00787B68">
      <w:pPr>
        <w:pStyle w:val="Textoindependiente"/>
        <w:rPr>
          <w:rFonts w:ascii="Arial" w:hAnsi="Arial" w:cs="Arial"/>
          <w:sz w:val="24"/>
        </w:rPr>
      </w:pPr>
    </w:p>
    <w:p w14:paraId="2A3E00DE" w14:textId="77777777" w:rsidR="00787B68" w:rsidRPr="003417F5" w:rsidRDefault="00B82B06" w:rsidP="00C2139E">
      <w:pPr>
        <w:pStyle w:val="Ttulo4"/>
        <w:numPr>
          <w:ilvl w:val="1"/>
          <w:numId w:val="30"/>
        </w:numPr>
        <w:tabs>
          <w:tab w:val="left" w:pos="1383"/>
        </w:tabs>
        <w:spacing w:before="207"/>
      </w:pPr>
      <w:r w:rsidRPr="003417F5">
        <w:t>LA</w:t>
      </w:r>
      <w:r w:rsidRPr="003417F5">
        <w:rPr>
          <w:spacing w:val="-8"/>
        </w:rPr>
        <w:t xml:space="preserve"> </w:t>
      </w:r>
      <w:r w:rsidRPr="003417F5">
        <w:t>EXPRESIÓN</w:t>
      </w:r>
      <w:r w:rsidRPr="003417F5">
        <w:rPr>
          <w:spacing w:val="10"/>
        </w:rPr>
        <w:t xml:space="preserve"> </w:t>
      </w:r>
      <w:r w:rsidRPr="003417F5">
        <w:t>PLÁSTICA</w:t>
      </w:r>
      <w:r w:rsidRPr="003417F5">
        <w:rPr>
          <w:spacing w:val="-7"/>
        </w:rPr>
        <w:t xml:space="preserve"> </w:t>
      </w:r>
      <w:r w:rsidRPr="003417F5">
        <w:t>Y</w:t>
      </w:r>
      <w:r w:rsidRPr="003417F5">
        <w:rPr>
          <w:spacing w:val="6"/>
        </w:rPr>
        <w:t xml:space="preserve"> </w:t>
      </w:r>
      <w:r w:rsidRPr="003417F5">
        <w:t>ARTÍSTICA.</w:t>
      </w:r>
    </w:p>
    <w:p w14:paraId="27B4114D" w14:textId="77777777" w:rsidR="00787B68" w:rsidRPr="003417F5" w:rsidRDefault="00787B68">
      <w:pPr>
        <w:pStyle w:val="Textoindependiente"/>
        <w:spacing w:before="4"/>
        <w:rPr>
          <w:rFonts w:ascii="Arial" w:hAnsi="Arial" w:cs="Arial"/>
          <w:b/>
        </w:rPr>
      </w:pPr>
    </w:p>
    <w:p w14:paraId="420889D8" w14:textId="77777777" w:rsidR="00787B68" w:rsidRPr="003417F5" w:rsidRDefault="00B82B06">
      <w:pPr>
        <w:pStyle w:val="Textoindependiente"/>
        <w:spacing w:line="242" w:lineRule="auto"/>
        <w:ind w:left="678" w:right="986"/>
        <w:jc w:val="both"/>
        <w:rPr>
          <w:rFonts w:ascii="Arial" w:hAnsi="Arial" w:cs="Arial"/>
        </w:rPr>
      </w:pPr>
      <w:r w:rsidRPr="003417F5">
        <w:rPr>
          <w:rFonts w:ascii="Arial" w:hAnsi="Arial" w:cs="Arial"/>
        </w:rPr>
        <w:t>Es considerada como un proceso creador que permite la comunicación y en el que influyen</w:t>
      </w:r>
      <w:r w:rsidRPr="003417F5">
        <w:rPr>
          <w:rFonts w:ascii="Arial" w:hAnsi="Arial" w:cs="Arial"/>
          <w:spacing w:val="1"/>
        </w:rPr>
        <w:t xml:space="preserve"> </w:t>
      </w:r>
      <w:r w:rsidRPr="003417F5">
        <w:rPr>
          <w:rFonts w:ascii="Arial" w:hAnsi="Arial" w:cs="Arial"/>
        </w:rPr>
        <w:t>diversos</w:t>
      </w:r>
      <w:r w:rsidRPr="003417F5">
        <w:rPr>
          <w:rFonts w:ascii="Arial" w:hAnsi="Arial" w:cs="Arial"/>
          <w:spacing w:val="-11"/>
        </w:rPr>
        <w:t xml:space="preserve"> </w:t>
      </w:r>
      <w:r w:rsidRPr="003417F5">
        <w:rPr>
          <w:rFonts w:ascii="Arial" w:hAnsi="Arial" w:cs="Arial"/>
        </w:rPr>
        <w:t>factores:</w:t>
      </w:r>
      <w:r w:rsidRPr="003417F5">
        <w:rPr>
          <w:rFonts w:ascii="Arial" w:hAnsi="Arial" w:cs="Arial"/>
          <w:spacing w:val="-8"/>
        </w:rPr>
        <w:t xml:space="preserve"> </w:t>
      </w:r>
      <w:r w:rsidRPr="003417F5">
        <w:rPr>
          <w:rFonts w:ascii="Arial" w:hAnsi="Arial" w:cs="Arial"/>
        </w:rPr>
        <w:t>afectivo,</w:t>
      </w:r>
      <w:r w:rsidRPr="003417F5">
        <w:rPr>
          <w:rFonts w:ascii="Arial" w:hAnsi="Arial" w:cs="Arial"/>
          <w:spacing w:val="-9"/>
        </w:rPr>
        <w:t xml:space="preserve"> </w:t>
      </w:r>
      <w:r w:rsidRPr="003417F5">
        <w:rPr>
          <w:rFonts w:ascii="Arial" w:hAnsi="Arial" w:cs="Arial"/>
        </w:rPr>
        <w:t>intelectual,</w:t>
      </w:r>
      <w:r w:rsidRPr="003417F5">
        <w:rPr>
          <w:rFonts w:ascii="Arial" w:hAnsi="Arial" w:cs="Arial"/>
          <w:spacing w:val="-8"/>
        </w:rPr>
        <w:t xml:space="preserve"> </w:t>
      </w:r>
      <w:r w:rsidRPr="003417F5">
        <w:rPr>
          <w:rFonts w:ascii="Arial" w:hAnsi="Arial" w:cs="Arial"/>
        </w:rPr>
        <w:t>motor,</w:t>
      </w:r>
      <w:r w:rsidRPr="003417F5">
        <w:rPr>
          <w:rFonts w:ascii="Arial" w:hAnsi="Arial" w:cs="Arial"/>
          <w:spacing w:val="-9"/>
        </w:rPr>
        <w:t xml:space="preserve"> </w:t>
      </w:r>
      <w:r w:rsidRPr="003417F5">
        <w:rPr>
          <w:rFonts w:ascii="Arial" w:hAnsi="Arial" w:cs="Arial"/>
        </w:rPr>
        <w:t>perceptivo,</w:t>
      </w:r>
      <w:r w:rsidRPr="003417F5">
        <w:rPr>
          <w:rFonts w:ascii="Arial" w:hAnsi="Arial" w:cs="Arial"/>
          <w:spacing w:val="-8"/>
        </w:rPr>
        <w:t xml:space="preserve"> </w:t>
      </w:r>
      <w:r w:rsidRPr="003417F5">
        <w:rPr>
          <w:rFonts w:ascii="Arial" w:hAnsi="Arial" w:cs="Arial"/>
        </w:rPr>
        <w:t>social,</w:t>
      </w:r>
      <w:r w:rsidRPr="003417F5">
        <w:rPr>
          <w:rFonts w:ascii="Arial" w:hAnsi="Arial" w:cs="Arial"/>
          <w:spacing w:val="-9"/>
        </w:rPr>
        <w:t xml:space="preserve"> </w:t>
      </w:r>
      <w:r w:rsidRPr="003417F5">
        <w:rPr>
          <w:rFonts w:ascii="Arial" w:hAnsi="Arial" w:cs="Arial"/>
        </w:rPr>
        <w:t>imaginativo</w:t>
      </w:r>
      <w:r w:rsidRPr="003417F5">
        <w:rPr>
          <w:rFonts w:ascii="Arial" w:hAnsi="Arial" w:cs="Arial"/>
          <w:spacing w:val="-7"/>
        </w:rPr>
        <w:t xml:space="preserve"> </w:t>
      </w:r>
      <w:r w:rsidRPr="003417F5">
        <w:rPr>
          <w:rFonts w:ascii="Arial" w:hAnsi="Arial" w:cs="Arial"/>
        </w:rPr>
        <w:t>y</w:t>
      </w:r>
      <w:r w:rsidRPr="003417F5">
        <w:rPr>
          <w:rFonts w:ascii="Arial" w:hAnsi="Arial" w:cs="Arial"/>
          <w:spacing w:val="7"/>
        </w:rPr>
        <w:t xml:space="preserve"> </w:t>
      </w:r>
      <w:r w:rsidRPr="003417F5">
        <w:rPr>
          <w:rFonts w:ascii="Arial" w:hAnsi="Arial" w:cs="Arial"/>
        </w:rPr>
        <w:t>estét</w:t>
      </w:r>
      <w:r w:rsidRPr="003417F5">
        <w:rPr>
          <w:rFonts w:ascii="Arial" w:hAnsi="Arial" w:cs="Arial"/>
          <w:spacing w:val="-37"/>
        </w:rPr>
        <w:t xml:space="preserve"> </w:t>
      </w:r>
      <w:r w:rsidRPr="003417F5">
        <w:rPr>
          <w:rFonts w:ascii="Arial" w:hAnsi="Arial" w:cs="Arial"/>
        </w:rPr>
        <w:t>ico.</w:t>
      </w:r>
    </w:p>
    <w:p w14:paraId="5C9CF943" w14:textId="77777777" w:rsidR="00787B68" w:rsidRPr="003417F5" w:rsidRDefault="00787B68">
      <w:pPr>
        <w:pStyle w:val="Textoindependiente"/>
        <w:spacing w:before="1"/>
        <w:rPr>
          <w:rFonts w:ascii="Arial" w:hAnsi="Arial" w:cs="Arial"/>
          <w:sz w:val="21"/>
        </w:rPr>
      </w:pPr>
    </w:p>
    <w:p w14:paraId="0D13585C" w14:textId="013D5B8E" w:rsidR="00787B68" w:rsidRPr="003417F5" w:rsidRDefault="00B82B06">
      <w:pPr>
        <w:pStyle w:val="Textoindependiente"/>
        <w:spacing w:line="242" w:lineRule="auto"/>
        <w:ind w:left="678" w:right="980"/>
        <w:jc w:val="both"/>
        <w:rPr>
          <w:rFonts w:ascii="Arial" w:hAnsi="Arial" w:cs="Arial"/>
        </w:rPr>
      </w:pPr>
      <w:r w:rsidRPr="003417F5">
        <w:rPr>
          <w:rFonts w:ascii="Arial" w:hAnsi="Arial" w:cs="Arial"/>
        </w:rPr>
        <w:t xml:space="preserve">Los objetivos que persigue a través de estas actividades de expresión plást ica y artística </w:t>
      </w:r>
      <w:r w:rsidRPr="003417F5">
        <w:rPr>
          <w:rFonts w:ascii="Arial" w:hAnsi="Arial" w:cs="Arial"/>
          <w:spacing w:val="11"/>
        </w:rPr>
        <w:t>son</w:t>
      </w:r>
      <w:r w:rsidRPr="003417F5">
        <w:rPr>
          <w:rFonts w:ascii="Arial" w:hAnsi="Arial" w:cs="Arial"/>
          <w:spacing w:val="-59"/>
        </w:rPr>
        <w:t xml:space="preserve"> </w:t>
      </w:r>
      <w:r w:rsidRPr="003417F5">
        <w:rPr>
          <w:rFonts w:ascii="Arial" w:hAnsi="Arial" w:cs="Arial"/>
        </w:rPr>
        <w:t>los</w:t>
      </w:r>
      <w:r w:rsidRPr="003417F5">
        <w:rPr>
          <w:rFonts w:ascii="Arial" w:hAnsi="Arial" w:cs="Arial"/>
          <w:spacing w:val="-14"/>
        </w:rPr>
        <w:t xml:space="preserve"> </w:t>
      </w:r>
      <w:r w:rsidRPr="003417F5">
        <w:rPr>
          <w:rFonts w:ascii="Arial" w:hAnsi="Arial" w:cs="Arial"/>
        </w:rPr>
        <w:t>siguientes:</w:t>
      </w:r>
    </w:p>
    <w:p w14:paraId="3A316CCE" w14:textId="77777777" w:rsidR="00787B68" w:rsidRPr="003417F5" w:rsidRDefault="00787B68">
      <w:pPr>
        <w:pStyle w:val="Textoindependiente"/>
        <w:spacing w:before="4"/>
        <w:rPr>
          <w:rFonts w:ascii="Arial" w:hAnsi="Arial" w:cs="Arial"/>
        </w:rPr>
      </w:pPr>
    </w:p>
    <w:p w14:paraId="1527FB32" w14:textId="77777777" w:rsidR="00787B68" w:rsidRPr="003417F5" w:rsidRDefault="00B82B06" w:rsidP="00C2139E">
      <w:pPr>
        <w:pStyle w:val="Prrafodelista"/>
        <w:numPr>
          <w:ilvl w:val="0"/>
          <w:numId w:val="30"/>
        </w:numPr>
        <w:tabs>
          <w:tab w:val="left" w:pos="807"/>
        </w:tabs>
        <w:ind w:left="806" w:hanging="129"/>
        <w:rPr>
          <w:rFonts w:ascii="Arial" w:hAnsi="Arial" w:cs="Arial"/>
        </w:rPr>
      </w:pPr>
      <w:r w:rsidRPr="003417F5">
        <w:rPr>
          <w:rFonts w:ascii="Arial" w:hAnsi="Arial" w:cs="Arial"/>
        </w:rPr>
        <w:lastRenderedPageBreak/>
        <w:t>Conocer diferentes</w:t>
      </w:r>
      <w:r w:rsidRPr="003417F5">
        <w:rPr>
          <w:rFonts w:ascii="Arial" w:hAnsi="Arial" w:cs="Arial"/>
          <w:spacing w:val="-5"/>
        </w:rPr>
        <w:t xml:space="preserve"> </w:t>
      </w:r>
      <w:r w:rsidRPr="003417F5">
        <w:rPr>
          <w:rFonts w:ascii="Arial" w:hAnsi="Arial" w:cs="Arial"/>
        </w:rPr>
        <w:t>materiales</w:t>
      </w:r>
      <w:r w:rsidRPr="003417F5">
        <w:rPr>
          <w:rFonts w:ascii="Arial" w:hAnsi="Arial" w:cs="Arial"/>
          <w:spacing w:val="-5"/>
        </w:rPr>
        <w:t xml:space="preserve"> </w:t>
      </w:r>
      <w:r w:rsidRPr="003417F5">
        <w:rPr>
          <w:rFonts w:ascii="Arial" w:hAnsi="Arial" w:cs="Arial"/>
        </w:rPr>
        <w:t>y</w:t>
      </w:r>
      <w:r w:rsidRPr="003417F5">
        <w:rPr>
          <w:rFonts w:ascii="Arial" w:hAnsi="Arial" w:cs="Arial"/>
          <w:spacing w:val="-5"/>
        </w:rPr>
        <w:t xml:space="preserve"> </w:t>
      </w:r>
      <w:r w:rsidRPr="003417F5">
        <w:rPr>
          <w:rFonts w:ascii="Arial" w:hAnsi="Arial" w:cs="Arial"/>
        </w:rPr>
        <w:t>aprender las</w:t>
      </w:r>
      <w:r w:rsidRPr="003417F5">
        <w:rPr>
          <w:rFonts w:ascii="Arial" w:hAnsi="Arial" w:cs="Arial"/>
          <w:spacing w:val="-5"/>
        </w:rPr>
        <w:t xml:space="preserve"> </w:t>
      </w:r>
      <w:r w:rsidRPr="003417F5">
        <w:rPr>
          <w:rFonts w:ascii="Arial" w:hAnsi="Arial" w:cs="Arial"/>
        </w:rPr>
        <w:t>técnicas</w:t>
      </w:r>
      <w:r w:rsidRPr="003417F5">
        <w:rPr>
          <w:rFonts w:ascii="Arial" w:hAnsi="Arial" w:cs="Arial"/>
          <w:spacing w:val="-5"/>
        </w:rPr>
        <w:t xml:space="preserve"> </w:t>
      </w:r>
      <w:r w:rsidRPr="003417F5">
        <w:rPr>
          <w:rFonts w:ascii="Arial" w:hAnsi="Arial" w:cs="Arial"/>
        </w:rPr>
        <w:t>plásticas.</w:t>
      </w:r>
    </w:p>
    <w:p w14:paraId="39DC7745" w14:textId="77777777" w:rsidR="00787B68" w:rsidRPr="003417F5" w:rsidRDefault="00787B68">
      <w:pPr>
        <w:pStyle w:val="Textoindependiente"/>
        <w:spacing w:before="2"/>
        <w:rPr>
          <w:rFonts w:ascii="Arial" w:hAnsi="Arial" w:cs="Arial"/>
          <w:sz w:val="21"/>
        </w:rPr>
      </w:pPr>
    </w:p>
    <w:p w14:paraId="59D85E31" w14:textId="78CE20D5" w:rsidR="00787B68" w:rsidRPr="003417F5" w:rsidRDefault="00B82B06" w:rsidP="00C2139E">
      <w:pPr>
        <w:pStyle w:val="Prrafodelista"/>
        <w:numPr>
          <w:ilvl w:val="0"/>
          <w:numId w:val="30"/>
        </w:numPr>
        <w:tabs>
          <w:tab w:val="left" w:pos="807"/>
        </w:tabs>
        <w:ind w:left="806" w:hanging="129"/>
        <w:rPr>
          <w:rFonts w:ascii="Arial" w:hAnsi="Arial" w:cs="Arial"/>
        </w:rPr>
      </w:pPr>
      <w:r w:rsidRPr="003417F5">
        <w:rPr>
          <w:rFonts w:ascii="Arial" w:hAnsi="Arial" w:cs="Arial"/>
        </w:rPr>
        <w:t>Favorecer</w:t>
      </w:r>
      <w:r w:rsidRPr="003417F5">
        <w:rPr>
          <w:rFonts w:ascii="Arial" w:hAnsi="Arial" w:cs="Arial"/>
          <w:spacing w:val="2"/>
        </w:rPr>
        <w:t xml:space="preserve"> </w:t>
      </w:r>
      <w:r w:rsidRPr="003417F5">
        <w:rPr>
          <w:rFonts w:ascii="Arial" w:hAnsi="Arial" w:cs="Arial"/>
        </w:rPr>
        <w:t>el</w:t>
      </w:r>
      <w:r w:rsidRPr="003417F5">
        <w:rPr>
          <w:rFonts w:ascii="Arial" w:hAnsi="Arial" w:cs="Arial"/>
          <w:spacing w:val="-5"/>
        </w:rPr>
        <w:t xml:space="preserve"> </w:t>
      </w:r>
      <w:r w:rsidRPr="003417F5">
        <w:rPr>
          <w:rFonts w:ascii="Arial" w:hAnsi="Arial" w:cs="Arial"/>
        </w:rPr>
        <w:t>desarrollo</w:t>
      </w:r>
      <w:r w:rsidRPr="003417F5">
        <w:rPr>
          <w:rFonts w:ascii="Arial" w:hAnsi="Arial" w:cs="Arial"/>
          <w:spacing w:val="-1"/>
        </w:rPr>
        <w:t xml:space="preserve"> </w:t>
      </w:r>
      <w:r w:rsidRPr="003417F5">
        <w:rPr>
          <w:rFonts w:ascii="Arial" w:hAnsi="Arial" w:cs="Arial"/>
        </w:rPr>
        <w:t>de la</w:t>
      </w:r>
      <w:r w:rsidRPr="003417F5">
        <w:rPr>
          <w:rFonts w:ascii="Arial" w:hAnsi="Arial" w:cs="Arial"/>
          <w:spacing w:val="-18"/>
        </w:rPr>
        <w:t xml:space="preserve"> </w:t>
      </w:r>
      <w:r w:rsidRPr="003417F5">
        <w:rPr>
          <w:rFonts w:ascii="Arial" w:hAnsi="Arial" w:cs="Arial"/>
        </w:rPr>
        <w:t>creatividad</w:t>
      </w:r>
      <w:r w:rsidRPr="003417F5">
        <w:rPr>
          <w:rFonts w:ascii="Arial" w:hAnsi="Arial" w:cs="Arial"/>
          <w:spacing w:val="19"/>
        </w:rPr>
        <w:t xml:space="preserve"> </w:t>
      </w:r>
      <w:r w:rsidRPr="003417F5">
        <w:rPr>
          <w:rFonts w:ascii="Arial" w:hAnsi="Arial" w:cs="Arial"/>
        </w:rPr>
        <w:t>y</w:t>
      </w:r>
      <w:r w:rsidRPr="003417F5">
        <w:rPr>
          <w:rFonts w:ascii="Arial" w:hAnsi="Arial" w:cs="Arial"/>
          <w:spacing w:val="-4"/>
        </w:rPr>
        <w:t xml:space="preserve"> </w:t>
      </w:r>
      <w:r w:rsidRPr="003417F5">
        <w:rPr>
          <w:rFonts w:ascii="Arial" w:hAnsi="Arial" w:cs="Arial"/>
        </w:rPr>
        <w:t>gusto por</w:t>
      </w:r>
      <w:r w:rsidRPr="003417F5">
        <w:rPr>
          <w:rFonts w:ascii="Arial" w:hAnsi="Arial" w:cs="Arial"/>
          <w:spacing w:val="2"/>
        </w:rPr>
        <w:t xml:space="preserve"> </w:t>
      </w:r>
      <w:r w:rsidRPr="003417F5">
        <w:rPr>
          <w:rFonts w:ascii="Arial" w:hAnsi="Arial" w:cs="Arial"/>
        </w:rPr>
        <w:t xml:space="preserve">lo </w:t>
      </w:r>
      <w:r w:rsidR="00782339" w:rsidRPr="003417F5">
        <w:rPr>
          <w:rFonts w:ascii="Arial" w:hAnsi="Arial" w:cs="Arial"/>
        </w:rPr>
        <w:t>estético</w:t>
      </w:r>
      <w:r w:rsidR="00782339" w:rsidRPr="003417F5">
        <w:rPr>
          <w:rFonts w:ascii="Arial" w:hAnsi="Arial" w:cs="Arial"/>
          <w:spacing w:val="-35"/>
        </w:rPr>
        <w:t>.</w:t>
      </w:r>
    </w:p>
    <w:p w14:paraId="5E2DDC0A" w14:textId="17BECA2B" w:rsidR="00787B68" w:rsidRPr="003417F5" w:rsidRDefault="00787B68">
      <w:pPr>
        <w:pStyle w:val="Textoindependiente"/>
        <w:spacing w:before="10"/>
        <w:rPr>
          <w:rFonts w:ascii="Arial" w:hAnsi="Arial" w:cs="Arial"/>
          <w:sz w:val="18"/>
        </w:rPr>
      </w:pPr>
    </w:p>
    <w:p w14:paraId="205F4207" w14:textId="77777777" w:rsidR="00787B68" w:rsidRPr="003417F5" w:rsidRDefault="00B82B06" w:rsidP="00C2139E">
      <w:pPr>
        <w:pStyle w:val="Prrafodelista"/>
        <w:numPr>
          <w:ilvl w:val="0"/>
          <w:numId w:val="30"/>
        </w:numPr>
        <w:tabs>
          <w:tab w:val="left" w:pos="807"/>
        </w:tabs>
        <w:spacing w:before="107" w:line="228" w:lineRule="auto"/>
        <w:ind w:right="2721" w:firstLine="0"/>
        <w:rPr>
          <w:rFonts w:ascii="Arial" w:hAnsi="Arial" w:cs="Arial"/>
        </w:rPr>
      </w:pPr>
      <w:r w:rsidRPr="003417F5">
        <w:rPr>
          <w:rFonts w:ascii="Arial" w:hAnsi="Arial" w:cs="Arial"/>
        </w:rPr>
        <w:t>Desarrollar la motricidad fina, los sentidos, la coordinación viso manual y la</w:t>
      </w:r>
      <w:r w:rsidRPr="003417F5">
        <w:rPr>
          <w:rFonts w:ascii="Arial" w:hAnsi="Arial" w:cs="Arial"/>
          <w:spacing w:val="-59"/>
        </w:rPr>
        <w:t xml:space="preserve"> </w:t>
      </w:r>
      <w:r w:rsidRPr="003417F5">
        <w:rPr>
          <w:rFonts w:ascii="Arial" w:hAnsi="Arial" w:cs="Arial"/>
        </w:rPr>
        <w:t>Orientación.</w:t>
      </w:r>
    </w:p>
    <w:p w14:paraId="0174CA95" w14:textId="77777777" w:rsidR="00787B68" w:rsidRPr="003417F5" w:rsidRDefault="00787B68">
      <w:pPr>
        <w:pStyle w:val="Textoindependiente"/>
        <w:rPr>
          <w:rFonts w:ascii="Arial" w:hAnsi="Arial" w:cs="Arial"/>
          <w:sz w:val="24"/>
        </w:rPr>
      </w:pPr>
    </w:p>
    <w:p w14:paraId="788C66E7" w14:textId="77777777" w:rsidR="00787B68" w:rsidRPr="003417F5" w:rsidRDefault="00787B68">
      <w:pPr>
        <w:pStyle w:val="Textoindependiente"/>
        <w:spacing w:before="2"/>
        <w:rPr>
          <w:rFonts w:ascii="Arial" w:hAnsi="Arial" w:cs="Arial"/>
          <w:sz w:val="21"/>
        </w:rPr>
      </w:pPr>
    </w:p>
    <w:p w14:paraId="3D54B5A3" w14:textId="77777777" w:rsidR="00787B68" w:rsidRPr="003417F5" w:rsidRDefault="00B82B06" w:rsidP="00C2139E">
      <w:pPr>
        <w:pStyle w:val="Ttulo4"/>
        <w:numPr>
          <w:ilvl w:val="1"/>
          <w:numId w:val="30"/>
        </w:numPr>
        <w:tabs>
          <w:tab w:val="left" w:pos="1383"/>
        </w:tabs>
      </w:pPr>
      <w:r w:rsidRPr="003417F5">
        <w:t>LOS</w:t>
      </w:r>
      <w:r w:rsidRPr="003417F5">
        <w:rPr>
          <w:spacing w:val="-9"/>
        </w:rPr>
        <w:t xml:space="preserve"> </w:t>
      </w:r>
      <w:r w:rsidRPr="003417F5">
        <w:t>MAPAS</w:t>
      </w:r>
      <w:r w:rsidRPr="003417F5">
        <w:rPr>
          <w:spacing w:val="11"/>
        </w:rPr>
        <w:t xml:space="preserve"> </w:t>
      </w:r>
      <w:r w:rsidRPr="003417F5">
        <w:t>CONCEPTUALES</w:t>
      </w:r>
    </w:p>
    <w:p w14:paraId="75C90E0C" w14:textId="77777777" w:rsidR="00787B68" w:rsidRPr="003417F5" w:rsidRDefault="00787B68">
      <w:pPr>
        <w:pStyle w:val="Textoindependiente"/>
        <w:rPr>
          <w:rFonts w:ascii="Arial" w:hAnsi="Arial" w:cs="Arial"/>
          <w:b/>
          <w:sz w:val="21"/>
        </w:rPr>
      </w:pPr>
    </w:p>
    <w:p w14:paraId="3D2CC86A" w14:textId="77777777" w:rsidR="00787B68" w:rsidRPr="003417F5" w:rsidRDefault="00B82B06">
      <w:pPr>
        <w:pStyle w:val="Textoindependiente"/>
        <w:spacing w:line="242" w:lineRule="auto"/>
        <w:ind w:left="678" w:right="945"/>
        <w:rPr>
          <w:rFonts w:ascii="Arial" w:hAnsi="Arial" w:cs="Arial"/>
        </w:rPr>
      </w:pPr>
      <w:r w:rsidRPr="003417F5">
        <w:rPr>
          <w:rFonts w:ascii="Arial" w:hAnsi="Arial" w:cs="Arial"/>
        </w:rPr>
        <w:t>De</w:t>
      </w:r>
      <w:r w:rsidRPr="003417F5">
        <w:rPr>
          <w:rFonts w:ascii="Arial" w:hAnsi="Arial" w:cs="Arial"/>
          <w:spacing w:val="28"/>
        </w:rPr>
        <w:t xml:space="preserve"> </w:t>
      </w:r>
      <w:r w:rsidRPr="003417F5">
        <w:rPr>
          <w:rFonts w:ascii="Arial" w:hAnsi="Arial" w:cs="Arial"/>
        </w:rPr>
        <w:t>una</w:t>
      </w:r>
      <w:r w:rsidRPr="003417F5">
        <w:rPr>
          <w:rFonts w:ascii="Arial" w:hAnsi="Arial" w:cs="Arial"/>
          <w:spacing w:val="-5"/>
        </w:rPr>
        <w:t xml:space="preserve"> </w:t>
      </w:r>
      <w:r w:rsidRPr="003417F5">
        <w:rPr>
          <w:rFonts w:ascii="Arial" w:hAnsi="Arial" w:cs="Arial"/>
        </w:rPr>
        <w:t>manera</w:t>
      </w:r>
      <w:r w:rsidRPr="003417F5">
        <w:rPr>
          <w:rFonts w:ascii="Arial" w:hAnsi="Arial" w:cs="Arial"/>
          <w:spacing w:val="-6"/>
        </w:rPr>
        <w:t xml:space="preserve"> </w:t>
      </w:r>
      <w:r w:rsidRPr="003417F5">
        <w:rPr>
          <w:rFonts w:ascii="Arial" w:hAnsi="Arial" w:cs="Arial"/>
        </w:rPr>
        <w:t>general,</w:t>
      </w:r>
      <w:r w:rsidRPr="003417F5">
        <w:rPr>
          <w:rFonts w:ascii="Arial" w:hAnsi="Arial" w:cs="Arial"/>
          <w:spacing w:val="10"/>
        </w:rPr>
        <w:t xml:space="preserve"> </w:t>
      </w:r>
      <w:r w:rsidRPr="003417F5">
        <w:rPr>
          <w:rFonts w:ascii="Arial" w:hAnsi="Arial" w:cs="Arial"/>
        </w:rPr>
        <w:t>los</w:t>
      </w:r>
      <w:r w:rsidRPr="003417F5">
        <w:rPr>
          <w:rFonts w:ascii="Arial" w:hAnsi="Arial" w:cs="Arial"/>
          <w:spacing w:val="8"/>
        </w:rPr>
        <w:t xml:space="preserve"> </w:t>
      </w:r>
      <w:r w:rsidRPr="003417F5">
        <w:rPr>
          <w:rFonts w:ascii="Arial" w:hAnsi="Arial" w:cs="Arial"/>
        </w:rPr>
        <w:t>mapas</w:t>
      </w:r>
      <w:r w:rsidRPr="003417F5">
        <w:rPr>
          <w:rFonts w:ascii="Arial" w:hAnsi="Arial" w:cs="Arial"/>
          <w:spacing w:val="7"/>
        </w:rPr>
        <w:t xml:space="preserve"> </w:t>
      </w:r>
      <w:r w:rsidRPr="003417F5">
        <w:rPr>
          <w:rFonts w:ascii="Arial" w:hAnsi="Arial" w:cs="Arial"/>
        </w:rPr>
        <w:t>conceptuales,</w:t>
      </w:r>
      <w:r w:rsidRPr="003417F5">
        <w:rPr>
          <w:rFonts w:ascii="Arial" w:hAnsi="Arial" w:cs="Arial"/>
          <w:spacing w:val="10"/>
        </w:rPr>
        <w:t xml:space="preserve"> </w:t>
      </w:r>
      <w:r w:rsidRPr="003417F5">
        <w:rPr>
          <w:rFonts w:ascii="Arial" w:hAnsi="Arial" w:cs="Arial"/>
        </w:rPr>
        <w:t>son</w:t>
      </w:r>
      <w:r w:rsidRPr="003417F5">
        <w:rPr>
          <w:rFonts w:ascii="Arial" w:hAnsi="Arial" w:cs="Arial"/>
          <w:spacing w:val="11"/>
        </w:rPr>
        <w:t xml:space="preserve"> </w:t>
      </w:r>
      <w:r w:rsidRPr="003417F5">
        <w:rPr>
          <w:rFonts w:ascii="Arial" w:hAnsi="Arial" w:cs="Arial"/>
        </w:rPr>
        <w:t>sólo</w:t>
      </w:r>
      <w:r w:rsidRPr="003417F5">
        <w:rPr>
          <w:rFonts w:ascii="Arial" w:hAnsi="Arial" w:cs="Arial"/>
          <w:spacing w:val="11"/>
        </w:rPr>
        <w:t xml:space="preserve"> </w:t>
      </w:r>
      <w:r w:rsidRPr="003417F5">
        <w:rPr>
          <w:rFonts w:ascii="Arial" w:hAnsi="Arial" w:cs="Arial"/>
        </w:rPr>
        <w:t>diagramas</w:t>
      </w:r>
      <w:r w:rsidRPr="003417F5">
        <w:rPr>
          <w:rFonts w:ascii="Arial" w:hAnsi="Arial" w:cs="Arial"/>
          <w:spacing w:val="8"/>
        </w:rPr>
        <w:t xml:space="preserve"> </w:t>
      </w:r>
      <w:r w:rsidRPr="003417F5">
        <w:rPr>
          <w:rFonts w:ascii="Arial" w:hAnsi="Arial" w:cs="Arial"/>
        </w:rPr>
        <w:t>que</w:t>
      </w:r>
      <w:r w:rsidRPr="003417F5">
        <w:rPr>
          <w:rFonts w:ascii="Arial" w:hAnsi="Arial" w:cs="Arial"/>
          <w:spacing w:val="11"/>
        </w:rPr>
        <w:t xml:space="preserve"> </w:t>
      </w:r>
      <w:r w:rsidRPr="003417F5">
        <w:rPr>
          <w:rFonts w:ascii="Arial" w:hAnsi="Arial" w:cs="Arial"/>
        </w:rPr>
        <w:t>indican</w:t>
      </w:r>
      <w:r w:rsidRPr="003417F5">
        <w:rPr>
          <w:rFonts w:ascii="Arial" w:hAnsi="Arial" w:cs="Arial"/>
          <w:spacing w:val="11"/>
        </w:rPr>
        <w:t xml:space="preserve"> </w:t>
      </w:r>
      <w:r w:rsidRPr="003417F5">
        <w:rPr>
          <w:rFonts w:ascii="Arial" w:hAnsi="Arial" w:cs="Arial"/>
        </w:rPr>
        <w:t>relaciones</w:t>
      </w:r>
      <w:r w:rsidRPr="003417F5">
        <w:rPr>
          <w:rFonts w:ascii="Arial" w:hAnsi="Arial" w:cs="Arial"/>
          <w:spacing w:val="-58"/>
        </w:rPr>
        <w:t xml:space="preserve"> </w:t>
      </w:r>
      <w:r w:rsidRPr="003417F5">
        <w:rPr>
          <w:rFonts w:ascii="Arial" w:hAnsi="Arial" w:cs="Arial"/>
        </w:rPr>
        <w:t>entre</w:t>
      </w:r>
      <w:r w:rsidRPr="003417F5">
        <w:rPr>
          <w:rFonts w:ascii="Arial" w:hAnsi="Arial" w:cs="Arial"/>
          <w:spacing w:val="-8"/>
        </w:rPr>
        <w:t xml:space="preserve"> </w:t>
      </w:r>
      <w:r w:rsidRPr="003417F5">
        <w:rPr>
          <w:rFonts w:ascii="Arial" w:hAnsi="Arial" w:cs="Arial"/>
        </w:rPr>
        <w:t>conceptos,</w:t>
      </w:r>
      <w:r w:rsidRPr="003417F5">
        <w:rPr>
          <w:rFonts w:ascii="Arial" w:hAnsi="Arial" w:cs="Arial"/>
          <w:spacing w:val="-9"/>
        </w:rPr>
        <w:t xml:space="preserve"> </w:t>
      </w:r>
      <w:r w:rsidRPr="003417F5">
        <w:rPr>
          <w:rFonts w:ascii="Arial" w:hAnsi="Arial" w:cs="Arial"/>
        </w:rPr>
        <w:t>o</w:t>
      </w:r>
      <w:r w:rsidRPr="003417F5">
        <w:rPr>
          <w:rFonts w:ascii="Arial" w:hAnsi="Arial" w:cs="Arial"/>
          <w:spacing w:val="-8"/>
        </w:rPr>
        <w:t xml:space="preserve"> </w:t>
      </w:r>
      <w:r w:rsidRPr="003417F5">
        <w:rPr>
          <w:rFonts w:ascii="Arial" w:hAnsi="Arial" w:cs="Arial"/>
        </w:rPr>
        <w:t>entre</w:t>
      </w:r>
      <w:r w:rsidRPr="003417F5">
        <w:rPr>
          <w:rFonts w:ascii="Arial" w:hAnsi="Arial" w:cs="Arial"/>
          <w:spacing w:val="-24"/>
        </w:rPr>
        <w:t xml:space="preserve"> </w:t>
      </w:r>
      <w:r w:rsidRPr="003417F5">
        <w:rPr>
          <w:rFonts w:ascii="Arial" w:hAnsi="Arial" w:cs="Arial"/>
        </w:rPr>
        <w:t>palabras</w:t>
      </w:r>
      <w:r w:rsidRPr="003417F5">
        <w:rPr>
          <w:rFonts w:ascii="Arial" w:hAnsi="Arial" w:cs="Arial"/>
          <w:spacing w:val="-11"/>
        </w:rPr>
        <w:t xml:space="preserve"> </w:t>
      </w:r>
      <w:r w:rsidRPr="003417F5">
        <w:rPr>
          <w:rFonts w:ascii="Arial" w:hAnsi="Arial" w:cs="Arial"/>
        </w:rPr>
        <w:t>que</w:t>
      </w:r>
      <w:r w:rsidRPr="003417F5">
        <w:rPr>
          <w:rFonts w:ascii="Arial" w:hAnsi="Arial" w:cs="Arial"/>
          <w:spacing w:val="-8"/>
        </w:rPr>
        <w:t xml:space="preserve"> </w:t>
      </w:r>
      <w:r w:rsidRPr="003417F5">
        <w:rPr>
          <w:rFonts w:ascii="Arial" w:hAnsi="Arial" w:cs="Arial"/>
        </w:rPr>
        <w:t>usamos</w:t>
      </w:r>
      <w:r w:rsidRPr="003417F5">
        <w:rPr>
          <w:rFonts w:ascii="Arial" w:hAnsi="Arial" w:cs="Arial"/>
          <w:spacing w:val="-11"/>
        </w:rPr>
        <w:t xml:space="preserve"> </w:t>
      </w:r>
      <w:r w:rsidRPr="003417F5">
        <w:rPr>
          <w:rFonts w:ascii="Arial" w:hAnsi="Arial" w:cs="Arial"/>
        </w:rPr>
        <w:t>para</w:t>
      </w:r>
      <w:r w:rsidRPr="003417F5">
        <w:rPr>
          <w:rFonts w:ascii="Arial" w:hAnsi="Arial" w:cs="Arial"/>
          <w:spacing w:val="10"/>
        </w:rPr>
        <w:t xml:space="preserve"> </w:t>
      </w:r>
      <w:r w:rsidRPr="003417F5">
        <w:rPr>
          <w:rFonts w:ascii="Arial" w:hAnsi="Arial" w:cs="Arial"/>
        </w:rPr>
        <w:t>representar</w:t>
      </w:r>
      <w:r w:rsidRPr="003417F5">
        <w:rPr>
          <w:rFonts w:ascii="Arial" w:hAnsi="Arial" w:cs="Arial"/>
          <w:spacing w:val="-6"/>
        </w:rPr>
        <w:t xml:space="preserve"> </w:t>
      </w:r>
      <w:r w:rsidRPr="003417F5">
        <w:rPr>
          <w:rFonts w:ascii="Arial" w:hAnsi="Arial" w:cs="Arial"/>
        </w:rPr>
        <w:t>conceptos.</w:t>
      </w:r>
    </w:p>
    <w:p w14:paraId="7A114D44" w14:textId="77777777" w:rsidR="00787B68" w:rsidRPr="003417F5" w:rsidRDefault="00787B68">
      <w:pPr>
        <w:pStyle w:val="Textoindependiente"/>
        <w:spacing w:before="7"/>
        <w:rPr>
          <w:rFonts w:ascii="Arial" w:hAnsi="Arial" w:cs="Arial"/>
        </w:rPr>
      </w:pPr>
    </w:p>
    <w:p w14:paraId="04CE23D7" w14:textId="16CE7974" w:rsidR="00787B68" w:rsidRPr="003417F5" w:rsidRDefault="00B82B06">
      <w:pPr>
        <w:pStyle w:val="Textoindependiente"/>
        <w:spacing w:line="237" w:lineRule="auto"/>
        <w:ind w:left="678" w:right="968"/>
        <w:jc w:val="both"/>
        <w:rPr>
          <w:rFonts w:ascii="Arial" w:hAnsi="Arial" w:cs="Arial"/>
        </w:rPr>
      </w:pPr>
      <w:r w:rsidRPr="003417F5">
        <w:rPr>
          <w:rFonts w:ascii="Arial" w:hAnsi="Arial" w:cs="Arial"/>
        </w:rPr>
        <w:t>Aunque normalmente tengan una organización jerárquica y muchas veces incluyan flechas,</w:t>
      </w:r>
      <w:r w:rsidRPr="003417F5">
        <w:rPr>
          <w:rFonts w:ascii="Arial" w:hAnsi="Arial" w:cs="Arial"/>
          <w:spacing w:val="1"/>
        </w:rPr>
        <w:t xml:space="preserve"> </w:t>
      </w:r>
      <w:r w:rsidRPr="003417F5">
        <w:rPr>
          <w:rFonts w:ascii="Arial" w:hAnsi="Arial" w:cs="Arial"/>
        </w:rPr>
        <w:t>estos diagramas no deben ser confundidos con organigramas o diagramas de flujo, pues no</w:t>
      </w:r>
      <w:r w:rsidRPr="003417F5">
        <w:rPr>
          <w:rFonts w:ascii="Arial" w:hAnsi="Arial" w:cs="Arial"/>
          <w:spacing w:val="1"/>
        </w:rPr>
        <w:t xml:space="preserve"> </w:t>
      </w:r>
      <w:r w:rsidRPr="003417F5">
        <w:rPr>
          <w:rFonts w:ascii="Arial" w:hAnsi="Arial" w:cs="Arial"/>
        </w:rPr>
        <w:t>implican</w:t>
      </w:r>
      <w:r w:rsidRPr="003417F5">
        <w:rPr>
          <w:rFonts w:ascii="Arial" w:hAnsi="Arial" w:cs="Arial"/>
          <w:spacing w:val="1"/>
        </w:rPr>
        <w:t xml:space="preserve"> </w:t>
      </w:r>
      <w:r w:rsidRPr="003417F5">
        <w:rPr>
          <w:rFonts w:ascii="Arial" w:hAnsi="Arial" w:cs="Arial"/>
        </w:rPr>
        <w:t>secuencia,</w:t>
      </w:r>
      <w:r w:rsidRPr="003417F5">
        <w:rPr>
          <w:rFonts w:ascii="Arial" w:hAnsi="Arial" w:cs="Arial"/>
          <w:spacing w:val="61"/>
        </w:rPr>
        <w:t xml:space="preserve"> </w:t>
      </w:r>
      <w:r w:rsidRPr="003417F5">
        <w:rPr>
          <w:rFonts w:ascii="Arial" w:hAnsi="Arial" w:cs="Arial"/>
        </w:rPr>
        <w:t>temporalidad o direccionalidad, ni tampoco jerarquías “organizacionales”</w:t>
      </w:r>
      <w:r w:rsidRPr="003417F5">
        <w:rPr>
          <w:rFonts w:ascii="Arial" w:hAnsi="Arial" w:cs="Arial"/>
          <w:spacing w:val="-59"/>
        </w:rPr>
        <w:t xml:space="preserve"> </w:t>
      </w:r>
      <w:r w:rsidRPr="003417F5">
        <w:rPr>
          <w:rFonts w:ascii="Arial" w:hAnsi="Arial" w:cs="Arial"/>
        </w:rPr>
        <w:t>o</w:t>
      </w:r>
      <w:r w:rsidRPr="003417F5">
        <w:rPr>
          <w:rFonts w:ascii="Arial" w:hAnsi="Arial" w:cs="Arial"/>
          <w:spacing w:val="-11"/>
        </w:rPr>
        <w:t xml:space="preserve"> </w:t>
      </w:r>
      <w:r w:rsidRPr="003417F5">
        <w:rPr>
          <w:rFonts w:ascii="Arial" w:hAnsi="Arial" w:cs="Arial"/>
        </w:rPr>
        <w:t>de</w:t>
      </w:r>
      <w:r w:rsidRPr="003417F5">
        <w:rPr>
          <w:rFonts w:ascii="Arial" w:hAnsi="Arial" w:cs="Arial"/>
          <w:spacing w:val="5"/>
        </w:rPr>
        <w:t xml:space="preserve"> </w:t>
      </w:r>
      <w:r w:rsidRPr="003417F5">
        <w:rPr>
          <w:rFonts w:ascii="Arial" w:hAnsi="Arial" w:cs="Arial"/>
        </w:rPr>
        <w:t>poder.</w:t>
      </w:r>
    </w:p>
    <w:p w14:paraId="7341A593" w14:textId="77777777" w:rsidR="00787B68" w:rsidRPr="003417F5" w:rsidRDefault="00787B68">
      <w:pPr>
        <w:pStyle w:val="Textoindependiente"/>
        <w:spacing w:before="8"/>
        <w:rPr>
          <w:rFonts w:ascii="Arial" w:hAnsi="Arial" w:cs="Arial"/>
        </w:rPr>
      </w:pPr>
    </w:p>
    <w:p w14:paraId="3879FAA1" w14:textId="77777777" w:rsidR="00787B68" w:rsidRPr="003417F5" w:rsidRDefault="00B82B06">
      <w:pPr>
        <w:pStyle w:val="Textoindependiente"/>
        <w:spacing w:line="242" w:lineRule="auto"/>
        <w:ind w:left="678" w:right="958"/>
        <w:jc w:val="both"/>
        <w:rPr>
          <w:rFonts w:ascii="Arial" w:hAnsi="Arial" w:cs="Arial"/>
        </w:rPr>
      </w:pPr>
      <w:r w:rsidRPr="003417F5">
        <w:rPr>
          <w:rFonts w:ascii="Arial" w:hAnsi="Arial" w:cs="Arial"/>
        </w:rPr>
        <w:t>Muchas veces se utilizan figuras geométricas – elipses, rectángulos, círculos – al trazar los</w:t>
      </w:r>
      <w:r w:rsidRPr="003417F5">
        <w:rPr>
          <w:rFonts w:ascii="Arial" w:hAnsi="Arial" w:cs="Arial"/>
          <w:spacing w:val="1"/>
        </w:rPr>
        <w:t xml:space="preserve"> </w:t>
      </w:r>
      <w:r w:rsidRPr="003417F5">
        <w:rPr>
          <w:rFonts w:ascii="Arial" w:hAnsi="Arial" w:cs="Arial"/>
        </w:rPr>
        <w:t>mapas</w:t>
      </w:r>
      <w:r w:rsidRPr="003417F5">
        <w:rPr>
          <w:rFonts w:ascii="Arial" w:hAnsi="Arial" w:cs="Arial"/>
          <w:spacing w:val="20"/>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conceptos,</w:t>
      </w:r>
      <w:r w:rsidRPr="003417F5">
        <w:rPr>
          <w:rFonts w:ascii="Arial" w:hAnsi="Arial" w:cs="Arial"/>
          <w:spacing w:val="-11"/>
        </w:rPr>
        <w:t xml:space="preserve"> </w:t>
      </w:r>
      <w:r w:rsidRPr="003417F5">
        <w:rPr>
          <w:rFonts w:ascii="Arial" w:hAnsi="Arial" w:cs="Arial"/>
        </w:rPr>
        <w:t>pero</w:t>
      </w:r>
      <w:r w:rsidRPr="003417F5">
        <w:rPr>
          <w:rFonts w:ascii="Arial" w:hAnsi="Arial" w:cs="Arial"/>
          <w:spacing w:val="-9"/>
        </w:rPr>
        <w:t xml:space="preserve"> </w:t>
      </w:r>
      <w:r w:rsidRPr="003417F5">
        <w:rPr>
          <w:rFonts w:ascii="Arial" w:hAnsi="Arial" w:cs="Arial"/>
        </w:rPr>
        <w:t>estas</w:t>
      </w:r>
      <w:r w:rsidRPr="003417F5">
        <w:rPr>
          <w:rFonts w:ascii="Arial" w:hAnsi="Arial" w:cs="Arial"/>
          <w:spacing w:val="-12"/>
        </w:rPr>
        <w:t xml:space="preserve"> </w:t>
      </w:r>
      <w:r w:rsidRPr="003417F5">
        <w:rPr>
          <w:rFonts w:ascii="Arial" w:hAnsi="Arial" w:cs="Arial"/>
        </w:rPr>
        <w:t>figuras</w:t>
      </w:r>
      <w:r w:rsidRPr="003417F5">
        <w:rPr>
          <w:rFonts w:ascii="Arial" w:hAnsi="Arial" w:cs="Arial"/>
          <w:spacing w:val="-13"/>
        </w:rPr>
        <w:t xml:space="preserve"> </w:t>
      </w:r>
      <w:r w:rsidRPr="003417F5">
        <w:rPr>
          <w:rFonts w:ascii="Arial" w:hAnsi="Arial" w:cs="Arial"/>
        </w:rPr>
        <w:t>son,</w:t>
      </w:r>
      <w:r w:rsidRPr="003417F5">
        <w:rPr>
          <w:rFonts w:ascii="Arial" w:hAnsi="Arial" w:cs="Arial"/>
          <w:spacing w:val="-10"/>
        </w:rPr>
        <w:t xml:space="preserve"> </w:t>
      </w:r>
      <w:r w:rsidRPr="003417F5">
        <w:rPr>
          <w:rFonts w:ascii="Arial" w:hAnsi="Arial" w:cs="Arial"/>
        </w:rPr>
        <w:t>en</w:t>
      </w:r>
      <w:r w:rsidRPr="003417F5">
        <w:rPr>
          <w:rFonts w:ascii="Arial" w:hAnsi="Arial" w:cs="Arial"/>
          <w:spacing w:val="-10"/>
        </w:rPr>
        <w:t xml:space="preserve"> </w:t>
      </w:r>
      <w:r w:rsidRPr="003417F5">
        <w:rPr>
          <w:rFonts w:ascii="Arial" w:hAnsi="Arial" w:cs="Arial"/>
        </w:rPr>
        <w:t>principio,</w:t>
      </w:r>
      <w:r w:rsidRPr="003417F5">
        <w:rPr>
          <w:rFonts w:ascii="Arial" w:hAnsi="Arial" w:cs="Arial"/>
          <w:spacing w:val="-10"/>
        </w:rPr>
        <w:t xml:space="preserve"> </w:t>
      </w:r>
      <w:r w:rsidRPr="003417F5">
        <w:rPr>
          <w:rFonts w:ascii="Arial" w:hAnsi="Arial" w:cs="Arial"/>
        </w:rPr>
        <w:t>irrelevantes.</w:t>
      </w:r>
    </w:p>
    <w:p w14:paraId="3A90C0A4" w14:textId="77777777" w:rsidR="00787B68" w:rsidRPr="003417F5" w:rsidRDefault="00787B68">
      <w:pPr>
        <w:pStyle w:val="Textoindependiente"/>
        <w:rPr>
          <w:rFonts w:ascii="Arial" w:hAnsi="Arial" w:cs="Arial"/>
          <w:sz w:val="21"/>
        </w:rPr>
      </w:pPr>
    </w:p>
    <w:p w14:paraId="5E3B185C" w14:textId="77777777" w:rsidR="00787B68" w:rsidRPr="003417F5" w:rsidRDefault="00B82B06">
      <w:pPr>
        <w:pStyle w:val="Textoindependiente"/>
        <w:spacing w:before="1" w:line="242" w:lineRule="auto"/>
        <w:ind w:left="678" w:right="970"/>
        <w:jc w:val="both"/>
        <w:rPr>
          <w:rFonts w:ascii="Arial" w:hAnsi="Arial" w:cs="Arial"/>
        </w:rPr>
      </w:pPr>
      <w:r w:rsidRPr="003417F5">
        <w:rPr>
          <w:rFonts w:ascii="Arial" w:hAnsi="Arial" w:cs="Arial"/>
        </w:rPr>
        <w:t>El uso de figuras puede estar vinculado a determinadas reglas como, por ejemplo, la de que</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conceptos</w:t>
      </w:r>
      <w:r w:rsidRPr="003417F5">
        <w:rPr>
          <w:rFonts w:ascii="Arial" w:hAnsi="Arial" w:cs="Arial"/>
          <w:spacing w:val="1"/>
        </w:rPr>
        <w:t xml:space="preserve"> </w:t>
      </w:r>
      <w:r w:rsidRPr="003417F5">
        <w:rPr>
          <w:rFonts w:ascii="Arial" w:hAnsi="Arial" w:cs="Arial"/>
        </w:rPr>
        <w:t>más</w:t>
      </w:r>
      <w:r w:rsidRPr="003417F5">
        <w:rPr>
          <w:rFonts w:ascii="Arial" w:hAnsi="Arial" w:cs="Arial"/>
          <w:spacing w:val="1"/>
        </w:rPr>
        <w:t xml:space="preserve"> </w:t>
      </w:r>
      <w:r w:rsidRPr="003417F5">
        <w:rPr>
          <w:rFonts w:ascii="Arial" w:hAnsi="Arial" w:cs="Arial"/>
        </w:rPr>
        <w:t>generales,</w:t>
      </w:r>
      <w:r w:rsidRPr="003417F5">
        <w:rPr>
          <w:rFonts w:ascii="Arial" w:hAnsi="Arial" w:cs="Arial"/>
          <w:spacing w:val="1"/>
        </w:rPr>
        <w:t xml:space="preserve"> </w:t>
      </w:r>
      <w:r w:rsidRPr="003417F5">
        <w:rPr>
          <w:rFonts w:ascii="Arial" w:hAnsi="Arial" w:cs="Arial"/>
        </w:rPr>
        <w:t>mas</w:t>
      </w:r>
      <w:r w:rsidRPr="003417F5">
        <w:rPr>
          <w:rFonts w:ascii="Arial" w:hAnsi="Arial" w:cs="Arial"/>
          <w:spacing w:val="1"/>
        </w:rPr>
        <w:t xml:space="preserve"> </w:t>
      </w:r>
      <w:r w:rsidRPr="003417F5">
        <w:rPr>
          <w:rFonts w:ascii="Arial" w:hAnsi="Arial" w:cs="Arial"/>
        </w:rPr>
        <w:t>abarcativo,</w:t>
      </w:r>
      <w:r w:rsidRPr="003417F5">
        <w:rPr>
          <w:rFonts w:ascii="Arial" w:hAnsi="Arial" w:cs="Arial"/>
          <w:spacing w:val="1"/>
        </w:rPr>
        <w:t xml:space="preserve"> </w:t>
      </w:r>
      <w:r w:rsidRPr="003417F5">
        <w:rPr>
          <w:rFonts w:ascii="Arial" w:hAnsi="Arial" w:cs="Arial"/>
        </w:rPr>
        <w:t>deben</w:t>
      </w:r>
      <w:r w:rsidRPr="003417F5">
        <w:rPr>
          <w:rFonts w:ascii="Arial" w:hAnsi="Arial" w:cs="Arial"/>
          <w:spacing w:val="1"/>
        </w:rPr>
        <w:t xml:space="preserve"> </w:t>
      </w:r>
      <w:r w:rsidRPr="003417F5">
        <w:rPr>
          <w:rFonts w:ascii="Arial" w:hAnsi="Arial" w:cs="Arial"/>
        </w:rPr>
        <w:t>estar</w:t>
      </w:r>
      <w:r w:rsidRPr="003417F5">
        <w:rPr>
          <w:rFonts w:ascii="Arial" w:hAnsi="Arial" w:cs="Arial"/>
          <w:spacing w:val="1"/>
        </w:rPr>
        <w:t xml:space="preserve"> </w:t>
      </w:r>
      <w:r w:rsidRPr="003417F5">
        <w:rPr>
          <w:rFonts w:ascii="Arial" w:hAnsi="Arial" w:cs="Arial"/>
        </w:rPr>
        <w:t>dentro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elipses</w:t>
      </w:r>
      <w:r w:rsidRPr="003417F5">
        <w:rPr>
          <w:rFonts w:ascii="Arial" w:hAnsi="Arial" w:cs="Arial"/>
          <w:spacing w:val="1"/>
        </w:rPr>
        <w:t xml:space="preserve"> </w:t>
      </w:r>
      <w:r w:rsidRPr="003417F5">
        <w:rPr>
          <w:rFonts w:ascii="Arial" w:hAnsi="Arial" w:cs="Arial"/>
        </w:rPr>
        <w:t>y que los</w:t>
      </w:r>
      <w:r w:rsidRPr="003417F5">
        <w:rPr>
          <w:rFonts w:ascii="Arial" w:hAnsi="Arial" w:cs="Arial"/>
          <w:spacing w:val="1"/>
        </w:rPr>
        <w:t xml:space="preserve"> </w:t>
      </w:r>
      <w:r w:rsidRPr="003417F5">
        <w:rPr>
          <w:rFonts w:ascii="Arial" w:hAnsi="Arial" w:cs="Arial"/>
        </w:rPr>
        <w:t>conceptos</w:t>
      </w:r>
      <w:r w:rsidRPr="003417F5">
        <w:rPr>
          <w:rFonts w:ascii="Arial" w:hAnsi="Arial" w:cs="Arial"/>
          <w:spacing w:val="-13"/>
        </w:rPr>
        <w:t xml:space="preserve"> </w:t>
      </w:r>
      <w:r w:rsidRPr="003417F5">
        <w:rPr>
          <w:rFonts w:ascii="Arial" w:hAnsi="Arial" w:cs="Arial"/>
        </w:rPr>
        <w:t>más</w:t>
      </w:r>
      <w:r w:rsidRPr="003417F5">
        <w:rPr>
          <w:rFonts w:ascii="Arial" w:hAnsi="Arial" w:cs="Arial"/>
          <w:spacing w:val="-13"/>
        </w:rPr>
        <w:t xml:space="preserve"> </w:t>
      </w:r>
      <w:r w:rsidRPr="003417F5">
        <w:rPr>
          <w:rFonts w:ascii="Arial" w:hAnsi="Arial" w:cs="Arial"/>
        </w:rPr>
        <w:t>específicos,</w:t>
      </w:r>
      <w:r w:rsidRPr="003417F5">
        <w:rPr>
          <w:rFonts w:ascii="Arial" w:hAnsi="Arial" w:cs="Arial"/>
          <w:spacing w:val="-11"/>
        </w:rPr>
        <w:t xml:space="preserve"> </w:t>
      </w:r>
      <w:r w:rsidRPr="003417F5">
        <w:rPr>
          <w:rFonts w:ascii="Arial" w:hAnsi="Arial" w:cs="Arial"/>
        </w:rPr>
        <w:t>dentro</w:t>
      </w:r>
      <w:r w:rsidRPr="003417F5">
        <w:rPr>
          <w:rFonts w:ascii="Arial" w:hAnsi="Arial" w:cs="Arial"/>
          <w:spacing w:val="-10"/>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rectángulos.</w:t>
      </w:r>
    </w:p>
    <w:p w14:paraId="1C2277E3" w14:textId="77777777" w:rsidR="00787B68" w:rsidRPr="003417F5" w:rsidRDefault="00787B68">
      <w:pPr>
        <w:pStyle w:val="Textoindependiente"/>
        <w:rPr>
          <w:rFonts w:ascii="Arial" w:hAnsi="Arial" w:cs="Arial"/>
          <w:sz w:val="21"/>
        </w:rPr>
      </w:pPr>
    </w:p>
    <w:p w14:paraId="715DF99B" w14:textId="77777777" w:rsidR="00787B68" w:rsidRPr="003417F5" w:rsidRDefault="00B82B06">
      <w:pPr>
        <w:pStyle w:val="Textoindependiente"/>
        <w:spacing w:before="1" w:line="242" w:lineRule="auto"/>
        <w:ind w:left="678" w:right="962"/>
        <w:jc w:val="both"/>
        <w:rPr>
          <w:rFonts w:ascii="Arial" w:hAnsi="Arial" w:cs="Arial"/>
        </w:rPr>
      </w:pPr>
      <w:r w:rsidRPr="003417F5">
        <w:rPr>
          <w:rFonts w:ascii="Arial" w:hAnsi="Arial" w:cs="Arial"/>
        </w:rPr>
        <w:t>Por</w:t>
      </w:r>
      <w:r w:rsidRPr="003417F5">
        <w:rPr>
          <w:rFonts w:ascii="Arial" w:hAnsi="Arial" w:cs="Arial"/>
          <w:spacing w:val="1"/>
        </w:rPr>
        <w:t xml:space="preserve"> </w:t>
      </w:r>
      <w:r w:rsidRPr="003417F5">
        <w:rPr>
          <w:rFonts w:ascii="Arial" w:hAnsi="Arial" w:cs="Arial"/>
        </w:rPr>
        <w:t>otro</w:t>
      </w:r>
      <w:r w:rsidRPr="003417F5">
        <w:rPr>
          <w:rFonts w:ascii="Arial" w:hAnsi="Arial" w:cs="Arial"/>
          <w:spacing w:val="1"/>
        </w:rPr>
        <w:t xml:space="preserve"> </w:t>
      </w:r>
      <w:r w:rsidRPr="003417F5">
        <w:rPr>
          <w:rFonts w:ascii="Arial" w:hAnsi="Arial" w:cs="Arial"/>
        </w:rPr>
        <w:t>lado,</w:t>
      </w:r>
      <w:r w:rsidRPr="003417F5">
        <w:rPr>
          <w:rFonts w:ascii="Arial" w:hAnsi="Arial" w:cs="Arial"/>
          <w:spacing w:val="1"/>
        </w:rPr>
        <w:t xml:space="preserve"> </w:t>
      </w:r>
      <w:r w:rsidRPr="003417F5">
        <w:rPr>
          <w:rFonts w:ascii="Arial" w:hAnsi="Arial" w:cs="Arial"/>
        </w:rPr>
        <w:t>siempre</w:t>
      </w:r>
      <w:r w:rsidRPr="003417F5">
        <w:rPr>
          <w:rFonts w:ascii="Arial" w:hAnsi="Arial" w:cs="Arial"/>
          <w:spacing w:val="1"/>
        </w:rPr>
        <w:t xml:space="preserve"> </w:t>
      </w:r>
      <w:r w:rsidRPr="003417F5">
        <w:rPr>
          <w:rFonts w:ascii="Arial" w:hAnsi="Arial" w:cs="Arial"/>
        </w:rPr>
        <w:t>debe</w:t>
      </w:r>
      <w:r w:rsidRPr="003417F5">
        <w:rPr>
          <w:rFonts w:ascii="Arial" w:hAnsi="Arial" w:cs="Arial"/>
          <w:spacing w:val="1"/>
        </w:rPr>
        <w:t xml:space="preserve"> </w:t>
      </w:r>
      <w:r w:rsidRPr="003417F5">
        <w:rPr>
          <w:rFonts w:ascii="Arial" w:hAnsi="Arial" w:cs="Arial"/>
        </w:rPr>
        <w:t>quedar</w:t>
      </w:r>
      <w:r w:rsidRPr="003417F5">
        <w:rPr>
          <w:rFonts w:ascii="Arial" w:hAnsi="Arial" w:cs="Arial"/>
          <w:spacing w:val="1"/>
        </w:rPr>
        <w:t xml:space="preserve"> </w:t>
      </w:r>
      <w:r w:rsidRPr="003417F5">
        <w:rPr>
          <w:rFonts w:ascii="Arial" w:hAnsi="Arial" w:cs="Arial"/>
        </w:rPr>
        <w:t>claro</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mapa</w:t>
      </w:r>
      <w:r w:rsidRPr="003417F5">
        <w:rPr>
          <w:rFonts w:ascii="Arial" w:hAnsi="Arial" w:cs="Arial"/>
          <w:spacing w:val="1"/>
        </w:rPr>
        <w:t xml:space="preserve"> </w:t>
      </w:r>
      <w:r w:rsidRPr="003417F5">
        <w:rPr>
          <w:rFonts w:ascii="Arial" w:hAnsi="Arial" w:cs="Arial"/>
        </w:rPr>
        <w:t>cuáles</w:t>
      </w:r>
      <w:r w:rsidRPr="003417F5">
        <w:rPr>
          <w:rFonts w:ascii="Arial" w:hAnsi="Arial" w:cs="Arial"/>
          <w:spacing w:val="1"/>
        </w:rPr>
        <w:t xml:space="preserve"> </w:t>
      </w:r>
      <w:r w:rsidRPr="003417F5">
        <w:rPr>
          <w:rFonts w:ascii="Arial" w:hAnsi="Arial" w:cs="Arial"/>
        </w:rPr>
        <w:t>son</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conceptos</w:t>
      </w:r>
      <w:r w:rsidRPr="003417F5">
        <w:rPr>
          <w:rFonts w:ascii="Arial" w:hAnsi="Arial" w:cs="Arial"/>
          <w:spacing w:val="1"/>
        </w:rPr>
        <w:t xml:space="preserve"> </w:t>
      </w:r>
      <w:r w:rsidRPr="003417F5">
        <w:rPr>
          <w:rFonts w:ascii="Arial" w:hAnsi="Arial" w:cs="Arial"/>
        </w:rPr>
        <w:t>contextualmente más importantes y cuáles los secundarios o específicos. Las flechas pueden</w:t>
      </w:r>
      <w:r w:rsidRPr="003417F5">
        <w:rPr>
          <w:rFonts w:ascii="Arial" w:hAnsi="Arial" w:cs="Arial"/>
          <w:spacing w:val="1"/>
        </w:rPr>
        <w:t xml:space="preserve"> </w:t>
      </w:r>
      <w:r w:rsidRPr="003417F5">
        <w:rPr>
          <w:rFonts w:ascii="Arial" w:hAnsi="Arial" w:cs="Arial"/>
        </w:rPr>
        <w:t>utilizarse para dar una idea de dirección a determinadas relaciones conceptuales, pero no</w:t>
      </w:r>
      <w:r w:rsidRPr="003417F5">
        <w:rPr>
          <w:rFonts w:ascii="Arial" w:hAnsi="Arial" w:cs="Arial"/>
          <w:spacing w:val="1"/>
        </w:rPr>
        <w:t xml:space="preserve"> </w:t>
      </w:r>
      <w:r w:rsidRPr="003417F5">
        <w:rPr>
          <w:rFonts w:ascii="Arial" w:hAnsi="Arial" w:cs="Arial"/>
        </w:rPr>
        <w:t>obligatoriamente.</w:t>
      </w:r>
    </w:p>
    <w:p w14:paraId="3D3DADB7" w14:textId="77777777" w:rsidR="00787B68" w:rsidRPr="003417F5" w:rsidRDefault="00787B68">
      <w:pPr>
        <w:pStyle w:val="Textoindependiente"/>
        <w:spacing w:before="8"/>
        <w:rPr>
          <w:rFonts w:ascii="Arial" w:hAnsi="Arial" w:cs="Arial"/>
        </w:rPr>
      </w:pPr>
    </w:p>
    <w:p w14:paraId="023E0972" w14:textId="77777777" w:rsidR="00787B68" w:rsidRPr="003417F5" w:rsidRDefault="00B82B06">
      <w:pPr>
        <w:pStyle w:val="Textoindependiente"/>
        <w:spacing w:line="237" w:lineRule="auto"/>
        <w:ind w:left="678" w:right="957"/>
        <w:jc w:val="both"/>
        <w:rPr>
          <w:rFonts w:ascii="Arial" w:hAnsi="Arial" w:cs="Arial"/>
        </w:rPr>
      </w:pPr>
      <w:r w:rsidRPr="003417F5">
        <w:rPr>
          <w:rFonts w:ascii="Arial" w:hAnsi="Arial" w:cs="Arial"/>
        </w:rPr>
        <w:t>Se pueden, entonces, definir</w:t>
      </w:r>
      <w:r w:rsidRPr="003417F5">
        <w:rPr>
          <w:rFonts w:ascii="Arial" w:hAnsi="Arial" w:cs="Arial"/>
          <w:spacing w:val="61"/>
        </w:rPr>
        <w:t xml:space="preserve"> </w:t>
      </w:r>
      <w:r w:rsidRPr="003417F5">
        <w:rPr>
          <w:rFonts w:ascii="Arial" w:hAnsi="Arial" w:cs="Arial"/>
        </w:rPr>
        <w:t>ciertas directrices para trazar</w:t>
      </w:r>
      <w:r w:rsidRPr="003417F5">
        <w:rPr>
          <w:rFonts w:ascii="Arial" w:hAnsi="Arial" w:cs="Arial"/>
          <w:spacing w:val="61"/>
        </w:rPr>
        <w:t xml:space="preserve"> </w:t>
      </w:r>
      <w:r w:rsidRPr="003417F5">
        <w:rPr>
          <w:rFonts w:ascii="Arial" w:hAnsi="Arial" w:cs="Arial"/>
        </w:rPr>
        <w:t>mapas conceptuales, como la</w:t>
      </w:r>
      <w:r w:rsidRPr="003417F5">
        <w:rPr>
          <w:rFonts w:ascii="Arial" w:hAnsi="Arial" w:cs="Arial"/>
          <w:spacing w:val="1"/>
        </w:rPr>
        <w:t xml:space="preserve"> </w:t>
      </w:r>
      <w:r w:rsidRPr="003417F5">
        <w:rPr>
          <w:rFonts w:ascii="Arial" w:hAnsi="Arial" w:cs="Arial"/>
        </w:rPr>
        <w:t>regla</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las</w:t>
      </w:r>
      <w:r w:rsidRPr="003417F5">
        <w:rPr>
          <w:rFonts w:ascii="Arial" w:hAnsi="Arial" w:cs="Arial"/>
          <w:spacing w:val="1"/>
        </w:rPr>
        <w:t xml:space="preserve"> </w:t>
      </w:r>
      <w:r w:rsidRPr="003417F5">
        <w:rPr>
          <w:rFonts w:ascii="Arial" w:hAnsi="Arial" w:cs="Arial"/>
        </w:rPr>
        <w:t>figuras,</w:t>
      </w:r>
      <w:r w:rsidRPr="003417F5">
        <w:rPr>
          <w:rFonts w:ascii="Arial" w:hAnsi="Arial" w:cs="Arial"/>
          <w:spacing w:val="1"/>
        </w:rPr>
        <w:t xml:space="preserve"> </w:t>
      </w:r>
      <w:r w:rsidRPr="003417F5">
        <w:rPr>
          <w:rFonts w:ascii="Arial" w:hAnsi="Arial" w:cs="Arial"/>
        </w:rPr>
        <w:t>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organización</w:t>
      </w:r>
      <w:r w:rsidRPr="003417F5">
        <w:rPr>
          <w:rFonts w:ascii="Arial" w:hAnsi="Arial" w:cs="Arial"/>
          <w:spacing w:val="1"/>
        </w:rPr>
        <w:t xml:space="preserve"> </w:t>
      </w:r>
      <w:r w:rsidRPr="003417F5">
        <w:rPr>
          <w:rFonts w:ascii="Arial" w:hAnsi="Arial" w:cs="Arial"/>
        </w:rPr>
        <w:t>jerárquica</w:t>
      </w:r>
      <w:r w:rsidRPr="003417F5">
        <w:rPr>
          <w:rFonts w:ascii="Arial" w:hAnsi="Arial" w:cs="Arial"/>
          <w:spacing w:val="1"/>
        </w:rPr>
        <w:t xml:space="preserve"> </w:t>
      </w:r>
      <w:r w:rsidRPr="003417F5">
        <w:rPr>
          <w:rFonts w:ascii="Arial" w:hAnsi="Arial" w:cs="Arial"/>
        </w:rPr>
        <w:t>piramidal,</w:t>
      </w:r>
      <w:r w:rsidRPr="003417F5">
        <w:rPr>
          <w:rFonts w:ascii="Arial" w:hAnsi="Arial" w:cs="Arial"/>
          <w:spacing w:val="1"/>
        </w:rPr>
        <w:t xml:space="preserve"> </w:t>
      </w:r>
      <w:r w:rsidRPr="003417F5">
        <w:rPr>
          <w:rFonts w:ascii="Arial" w:hAnsi="Arial" w:cs="Arial"/>
        </w:rPr>
        <w:t>pero</w:t>
      </w:r>
      <w:r w:rsidRPr="003417F5">
        <w:rPr>
          <w:rFonts w:ascii="Arial" w:hAnsi="Arial" w:cs="Arial"/>
          <w:spacing w:val="1"/>
        </w:rPr>
        <w:t xml:space="preserve"> </w:t>
      </w:r>
      <w:r w:rsidRPr="003417F5">
        <w:rPr>
          <w:rFonts w:ascii="Arial" w:hAnsi="Arial" w:cs="Arial"/>
        </w:rPr>
        <w:t>son</w:t>
      </w:r>
      <w:r w:rsidRPr="003417F5">
        <w:rPr>
          <w:rFonts w:ascii="Arial" w:hAnsi="Arial" w:cs="Arial"/>
          <w:spacing w:val="1"/>
        </w:rPr>
        <w:t xml:space="preserve"> </w:t>
      </w:r>
      <w:r w:rsidRPr="003417F5">
        <w:rPr>
          <w:rFonts w:ascii="Arial" w:hAnsi="Arial" w:cs="Arial"/>
        </w:rPr>
        <w:t>directrices</w:t>
      </w:r>
      <w:r w:rsidRPr="003417F5">
        <w:rPr>
          <w:rFonts w:ascii="Arial" w:hAnsi="Arial" w:cs="Arial"/>
          <w:spacing w:val="1"/>
        </w:rPr>
        <w:t xml:space="preserve"> </w:t>
      </w:r>
      <w:r w:rsidRPr="003417F5">
        <w:rPr>
          <w:rFonts w:ascii="Arial" w:hAnsi="Arial" w:cs="Arial"/>
        </w:rPr>
        <w:t>contextuales,</w:t>
      </w:r>
      <w:r w:rsidRPr="003417F5">
        <w:rPr>
          <w:rFonts w:ascii="Arial" w:hAnsi="Arial" w:cs="Arial"/>
          <w:spacing w:val="1"/>
        </w:rPr>
        <w:t xml:space="preserve"> </w:t>
      </w:r>
      <w:r w:rsidRPr="003417F5">
        <w:rPr>
          <w:rFonts w:ascii="Arial" w:hAnsi="Arial" w:cs="Arial"/>
        </w:rPr>
        <w:t>o sea, válidas, por ejemplo, para una investigación o para una determinada</w:t>
      </w:r>
      <w:r w:rsidRPr="003417F5">
        <w:rPr>
          <w:rFonts w:ascii="Arial" w:hAnsi="Arial" w:cs="Arial"/>
          <w:spacing w:val="1"/>
        </w:rPr>
        <w:t xml:space="preserve"> </w:t>
      </w:r>
      <w:r w:rsidRPr="003417F5">
        <w:rPr>
          <w:rFonts w:ascii="Arial" w:hAnsi="Arial" w:cs="Arial"/>
        </w:rPr>
        <w:t>situación</w:t>
      </w:r>
      <w:r w:rsidRPr="003417F5">
        <w:rPr>
          <w:rFonts w:ascii="Arial" w:hAnsi="Arial" w:cs="Arial"/>
          <w:spacing w:val="-11"/>
        </w:rPr>
        <w:t xml:space="preserve"> </w:t>
      </w:r>
      <w:r w:rsidRPr="003417F5">
        <w:rPr>
          <w:rFonts w:ascii="Arial" w:hAnsi="Arial" w:cs="Arial"/>
        </w:rPr>
        <w:t>en</w:t>
      </w:r>
      <w:r w:rsidRPr="003417F5">
        <w:rPr>
          <w:rFonts w:ascii="Arial" w:hAnsi="Arial" w:cs="Arial"/>
          <w:spacing w:val="-11"/>
        </w:rPr>
        <w:t xml:space="preserve"> </w:t>
      </w:r>
      <w:r w:rsidRPr="003417F5">
        <w:rPr>
          <w:rFonts w:ascii="Arial" w:hAnsi="Arial" w:cs="Arial"/>
        </w:rPr>
        <w:t>el aula.</w:t>
      </w:r>
    </w:p>
    <w:p w14:paraId="20FD043A" w14:textId="77777777" w:rsidR="00787B68" w:rsidRPr="003417F5" w:rsidRDefault="00787B68">
      <w:pPr>
        <w:pStyle w:val="Textoindependiente"/>
        <w:spacing w:before="7"/>
        <w:rPr>
          <w:rFonts w:ascii="Arial" w:hAnsi="Arial" w:cs="Arial"/>
          <w:sz w:val="23"/>
        </w:rPr>
      </w:pPr>
    </w:p>
    <w:p w14:paraId="2597E630" w14:textId="77777777" w:rsidR="00787B68" w:rsidRPr="003417F5" w:rsidRDefault="00B82B06">
      <w:pPr>
        <w:pStyle w:val="Textoindependiente"/>
        <w:spacing w:line="228" w:lineRule="auto"/>
        <w:ind w:left="678" w:right="956"/>
        <w:jc w:val="both"/>
        <w:rPr>
          <w:rFonts w:ascii="Arial" w:hAnsi="Arial" w:cs="Arial"/>
        </w:rPr>
      </w:pPr>
      <w:r w:rsidRPr="003417F5">
        <w:rPr>
          <w:rFonts w:ascii="Arial" w:hAnsi="Arial" w:cs="Arial"/>
        </w:rPr>
        <w:t xml:space="preserve">No hay reglas fijas generales para el trazado de mapas conceptuales lo importante </w:t>
      </w:r>
      <w:r w:rsidRPr="003417F5">
        <w:rPr>
          <w:rFonts w:ascii="Arial" w:hAnsi="Arial" w:cs="Arial"/>
          <w:spacing w:val="13"/>
        </w:rPr>
        <w:t xml:space="preserve">es </w:t>
      </w:r>
      <w:r w:rsidRPr="003417F5">
        <w:rPr>
          <w:rFonts w:ascii="Arial" w:hAnsi="Arial" w:cs="Arial"/>
        </w:rPr>
        <w:t>que el</w:t>
      </w:r>
      <w:r w:rsidRPr="003417F5">
        <w:rPr>
          <w:rFonts w:ascii="Arial" w:hAnsi="Arial" w:cs="Arial"/>
          <w:spacing w:val="1"/>
        </w:rPr>
        <w:t xml:space="preserve"> </w:t>
      </w:r>
      <w:r w:rsidRPr="003417F5">
        <w:rPr>
          <w:rFonts w:ascii="Arial" w:hAnsi="Arial" w:cs="Arial"/>
        </w:rPr>
        <w:t>mapa</w:t>
      </w:r>
      <w:r w:rsidRPr="003417F5">
        <w:rPr>
          <w:rFonts w:ascii="Arial" w:hAnsi="Arial" w:cs="Arial"/>
          <w:spacing w:val="8"/>
        </w:rPr>
        <w:t xml:space="preserve"> </w:t>
      </w:r>
      <w:r w:rsidRPr="003417F5">
        <w:rPr>
          <w:rFonts w:ascii="Arial" w:hAnsi="Arial" w:cs="Arial"/>
        </w:rPr>
        <w:t>sea</w:t>
      </w:r>
      <w:r w:rsidRPr="003417F5">
        <w:rPr>
          <w:rFonts w:ascii="Arial" w:hAnsi="Arial" w:cs="Arial"/>
          <w:spacing w:val="-9"/>
        </w:rPr>
        <w:t xml:space="preserve"> </w:t>
      </w:r>
      <w:r w:rsidRPr="003417F5">
        <w:rPr>
          <w:rFonts w:ascii="Arial" w:hAnsi="Arial" w:cs="Arial"/>
        </w:rPr>
        <w:t>un</w:t>
      </w:r>
      <w:r w:rsidRPr="003417F5">
        <w:rPr>
          <w:rFonts w:ascii="Arial" w:hAnsi="Arial" w:cs="Arial"/>
          <w:spacing w:val="-9"/>
        </w:rPr>
        <w:t xml:space="preserve"> </w:t>
      </w:r>
      <w:r w:rsidRPr="003417F5">
        <w:rPr>
          <w:rFonts w:ascii="Arial" w:hAnsi="Arial" w:cs="Arial"/>
        </w:rPr>
        <w:t>instrumento</w:t>
      </w:r>
      <w:r w:rsidRPr="003417F5">
        <w:rPr>
          <w:rFonts w:ascii="Arial" w:hAnsi="Arial" w:cs="Arial"/>
          <w:spacing w:val="-10"/>
        </w:rPr>
        <w:t xml:space="preserve"> </w:t>
      </w:r>
      <w:r w:rsidRPr="003417F5">
        <w:rPr>
          <w:rFonts w:ascii="Arial" w:hAnsi="Arial" w:cs="Arial"/>
        </w:rPr>
        <w:t>capaz</w:t>
      </w:r>
      <w:r w:rsidRPr="003417F5">
        <w:rPr>
          <w:rFonts w:ascii="Arial" w:hAnsi="Arial" w:cs="Arial"/>
          <w:spacing w:val="-12"/>
        </w:rPr>
        <w:t xml:space="preserve"> </w:t>
      </w:r>
      <w:r w:rsidRPr="003417F5">
        <w:rPr>
          <w:rFonts w:ascii="Arial" w:hAnsi="Arial" w:cs="Arial"/>
        </w:rPr>
        <w:t>de</w:t>
      </w:r>
      <w:r w:rsidRPr="003417F5">
        <w:rPr>
          <w:rFonts w:ascii="Arial" w:hAnsi="Arial" w:cs="Arial"/>
          <w:spacing w:val="7"/>
        </w:rPr>
        <w:t xml:space="preserve"> </w:t>
      </w:r>
      <w:r w:rsidRPr="003417F5">
        <w:rPr>
          <w:rFonts w:ascii="Arial" w:hAnsi="Arial" w:cs="Arial"/>
        </w:rPr>
        <w:t>poner</w:t>
      </w:r>
      <w:r w:rsidRPr="003417F5">
        <w:rPr>
          <w:rFonts w:ascii="Arial" w:hAnsi="Arial" w:cs="Arial"/>
          <w:spacing w:val="-7"/>
        </w:rPr>
        <w:t xml:space="preserve"> </w:t>
      </w:r>
      <w:r w:rsidRPr="003417F5">
        <w:rPr>
          <w:rFonts w:ascii="Arial" w:hAnsi="Arial" w:cs="Arial"/>
        </w:rPr>
        <w:t>en</w:t>
      </w:r>
      <w:r w:rsidRPr="003417F5">
        <w:rPr>
          <w:rFonts w:ascii="Arial" w:hAnsi="Arial" w:cs="Arial"/>
          <w:spacing w:val="-10"/>
        </w:rPr>
        <w:t xml:space="preserve"> </w:t>
      </w:r>
      <w:r w:rsidRPr="003417F5">
        <w:rPr>
          <w:rFonts w:ascii="Arial" w:hAnsi="Arial" w:cs="Arial"/>
        </w:rPr>
        <w:t>evidencia</w:t>
      </w:r>
      <w:r w:rsidRPr="003417F5">
        <w:rPr>
          <w:rFonts w:ascii="Arial" w:hAnsi="Arial" w:cs="Arial"/>
          <w:spacing w:val="-25"/>
        </w:rPr>
        <w:t xml:space="preserve"> </w:t>
      </w:r>
      <w:r w:rsidRPr="003417F5">
        <w:rPr>
          <w:rFonts w:ascii="Arial" w:hAnsi="Arial" w:cs="Arial"/>
        </w:rPr>
        <w:t>lo</w:t>
      </w:r>
      <w:r w:rsidRPr="003417F5">
        <w:rPr>
          <w:rFonts w:ascii="Arial" w:hAnsi="Arial" w:cs="Arial"/>
          <w:spacing w:val="-9"/>
        </w:rPr>
        <w:t xml:space="preserve"> </w:t>
      </w:r>
      <w:r w:rsidRPr="003417F5">
        <w:rPr>
          <w:rFonts w:ascii="Arial" w:hAnsi="Arial" w:cs="Arial"/>
        </w:rPr>
        <w:t>más</w:t>
      </w:r>
      <w:r w:rsidRPr="003417F5">
        <w:rPr>
          <w:rFonts w:ascii="Arial" w:hAnsi="Arial" w:cs="Arial"/>
          <w:spacing w:val="4"/>
        </w:rPr>
        <w:t xml:space="preserve"> </w:t>
      </w:r>
      <w:r w:rsidRPr="003417F5">
        <w:rPr>
          <w:rFonts w:ascii="Arial" w:hAnsi="Arial" w:cs="Arial"/>
        </w:rPr>
        <w:t>relevante.</w:t>
      </w:r>
    </w:p>
    <w:p w14:paraId="4F6683FF" w14:textId="77777777" w:rsidR="00787B68" w:rsidRPr="003417F5" w:rsidRDefault="00787B68">
      <w:pPr>
        <w:pStyle w:val="Textoindependiente"/>
        <w:rPr>
          <w:rFonts w:ascii="Arial" w:hAnsi="Arial" w:cs="Arial"/>
          <w:sz w:val="24"/>
        </w:rPr>
      </w:pPr>
    </w:p>
    <w:p w14:paraId="2AE2AF32" w14:textId="77777777" w:rsidR="00787B68" w:rsidRPr="003417F5" w:rsidRDefault="00787B68">
      <w:pPr>
        <w:pStyle w:val="Textoindependiente"/>
        <w:spacing w:before="7"/>
        <w:rPr>
          <w:rFonts w:ascii="Arial" w:hAnsi="Arial" w:cs="Arial"/>
          <w:sz w:val="19"/>
        </w:rPr>
      </w:pPr>
    </w:p>
    <w:p w14:paraId="602FF9C8" w14:textId="0DFD51EE" w:rsidR="00483209" w:rsidRDefault="00B82B06" w:rsidP="00483209">
      <w:pPr>
        <w:spacing w:before="1" w:line="273" w:lineRule="auto"/>
        <w:ind w:left="4362" w:hanging="3381"/>
        <w:jc w:val="both"/>
        <w:rPr>
          <w:rFonts w:ascii="Arial" w:hAnsi="Arial" w:cs="Arial"/>
          <w:b/>
          <w:spacing w:val="7"/>
        </w:rPr>
      </w:pPr>
      <w:r w:rsidRPr="00483209">
        <w:rPr>
          <w:rFonts w:ascii="Arial" w:hAnsi="Arial" w:cs="Arial"/>
          <w:b/>
        </w:rPr>
        <w:t>FUNDAMENTACIÓN</w:t>
      </w:r>
      <w:r w:rsidRPr="00483209">
        <w:rPr>
          <w:rFonts w:ascii="Arial" w:hAnsi="Arial" w:cs="Arial"/>
          <w:b/>
          <w:spacing w:val="-3"/>
        </w:rPr>
        <w:t xml:space="preserve"> </w:t>
      </w:r>
      <w:r w:rsidRPr="00483209">
        <w:rPr>
          <w:rFonts w:ascii="Arial" w:hAnsi="Arial" w:cs="Arial"/>
          <w:b/>
        </w:rPr>
        <w:t>DEL</w:t>
      </w:r>
      <w:r w:rsidRPr="00483209">
        <w:rPr>
          <w:rFonts w:ascii="Arial" w:hAnsi="Arial" w:cs="Arial"/>
          <w:b/>
          <w:spacing w:val="8"/>
        </w:rPr>
        <w:t xml:space="preserve"> </w:t>
      </w:r>
      <w:r w:rsidRPr="00483209">
        <w:rPr>
          <w:rFonts w:ascii="Arial" w:hAnsi="Arial" w:cs="Arial"/>
          <w:b/>
        </w:rPr>
        <w:t>MODELO</w:t>
      </w:r>
      <w:r w:rsidRPr="00483209">
        <w:rPr>
          <w:rFonts w:ascii="Arial" w:hAnsi="Arial" w:cs="Arial"/>
          <w:b/>
          <w:spacing w:val="2"/>
        </w:rPr>
        <w:t xml:space="preserve"> </w:t>
      </w:r>
      <w:r w:rsidRPr="00483209">
        <w:rPr>
          <w:rFonts w:ascii="Arial" w:hAnsi="Arial" w:cs="Arial"/>
          <w:b/>
        </w:rPr>
        <w:t>PARA</w:t>
      </w:r>
      <w:r w:rsidRPr="00483209">
        <w:rPr>
          <w:rFonts w:ascii="Arial" w:hAnsi="Arial" w:cs="Arial"/>
          <w:b/>
          <w:spacing w:val="-2"/>
        </w:rPr>
        <w:t xml:space="preserve"> </w:t>
      </w:r>
      <w:r w:rsidRPr="00483209">
        <w:rPr>
          <w:rFonts w:ascii="Arial" w:hAnsi="Arial" w:cs="Arial"/>
          <w:b/>
        </w:rPr>
        <w:t>LA</w:t>
      </w:r>
      <w:r w:rsidRPr="00483209">
        <w:rPr>
          <w:rFonts w:ascii="Arial" w:hAnsi="Arial" w:cs="Arial"/>
          <w:b/>
          <w:spacing w:val="-3"/>
        </w:rPr>
        <w:t xml:space="preserve"> </w:t>
      </w:r>
      <w:r w:rsidRPr="00483209">
        <w:rPr>
          <w:rFonts w:ascii="Arial" w:hAnsi="Arial" w:cs="Arial"/>
          <w:b/>
        </w:rPr>
        <w:t>MEDIA</w:t>
      </w:r>
      <w:r w:rsidRPr="00483209">
        <w:rPr>
          <w:rFonts w:ascii="Arial" w:hAnsi="Arial" w:cs="Arial"/>
          <w:b/>
          <w:spacing w:val="-2"/>
        </w:rPr>
        <w:t xml:space="preserve"> </w:t>
      </w:r>
      <w:r w:rsidRPr="00483209">
        <w:rPr>
          <w:rFonts w:ascii="Arial" w:hAnsi="Arial" w:cs="Arial"/>
          <w:b/>
        </w:rPr>
        <w:t>TÉCNICA</w:t>
      </w:r>
      <w:r w:rsidRPr="00483209">
        <w:rPr>
          <w:rFonts w:ascii="Arial" w:hAnsi="Arial" w:cs="Arial"/>
          <w:b/>
          <w:spacing w:val="13"/>
        </w:rPr>
        <w:t xml:space="preserve"> </w:t>
      </w:r>
      <w:r w:rsidR="00483209">
        <w:rPr>
          <w:rFonts w:ascii="Arial" w:hAnsi="Arial" w:cs="Arial"/>
          <w:b/>
        </w:rPr>
        <w:t>–</w:t>
      </w:r>
      <w:r w:rsidRPr="00483209">
        <w:rPr>
          <w:rFonts w:ascii="Arial" w:hAnsi="Arial" w:cs="Arial"/>
          <w:b/>
          <w:spacing w:val="7"/>
        </w:rPr>
        <w:t xml:space="preserve"> </w:t>
      </w:r>
    </w:p>
    <w:p w14:paraId="5567D7AC" w14:textId="39C89CB1" w:rsidR="00787B68" w:rsidRPr="00483209" w:rsidRDefault="00B82B06" w:rsidP="00483209">
      <w:pPr>
        <w:spacing w:before="1" w:line="273" w:lineRule="auto"/>
        <w:ind w:left="4362" w:hanging="3381"/>
        <w:jc w:val="both"/>
        <w:rPr>
          <w:rFonts w:ascii="Arial" w:hAnsi="Arial" w:cs="Arial"/>
          <w:b/>
        </w:rPr>
      </w:pPr>
      <w:r w:rsidRPr="00483209">
        <w:rPr>
          <w:rFonts w:ascii="Arial" w:hAnsi="Arial" w:cs="Arial"/>
          <w:b/>
        </w:rPr>
        <w:t>FORMACIÓN</w:t>
      </w:r>
      <w:r w:rsidRPr="00483209">
        <w:rPr>
          <w:rFonts w:ascii="Arial" w:hAnsi="Arial" w:cs="Arial"/>
          <w:b/>
          <w:spacing w:val="-2"/>
        </w:rPr>
        <w:t xml:space="preserve"> </w:t>
      </w:r>
      <w:r w:rsidRPr="00483209">
        <w:rPr>
          <w:rFonts w:ascii="Arial" w:hAnsi="Arial" w:cs="Arial"/>
          <w:b/>
        </w:rPr>
        <w:t>POR</w:t>
      </w:r>
      <w:r w:rsidRPr="00483209">
        <w:rPr>
          <w:rFonts w:ascii="Arial" w:hAnsi="Arial" w:cs="Arial"/>
          <w:b/>
          <w:spacing w:val="-58"/>
        </w:rPr>
        <w:t xml:space="preserve"> </w:t>
      </w:r>
      <w:r w:rsidRPr="00483209">
        <w:rPr>
          <w:rFonts w:ascii="Arial" w:hAnsi="Arial" w:cs="Arial"/>
          <w:b/>
        </w:rPr>
        <w:t>COMPETENCIAS.</w:t>
      </w:r>
    </w:p>
    <w:p w14:paraId="0BC9B868" w14:textId="77777777" w:rsidR="00787B68" w:rsidRPr="00483209" w:rsidRDefault="00787B68" w:rsidP="00483209">
      <w:pPr>
        <w:pStyle w:val="Textoindependiente"/>
        <w:spacing w:before="7"/>
        <w:jc w:val="both"/>
        <w:rPr>
          <w:rFonts w:ascii="Arial" w:hAnsi="Arial" w:cs="Arial"/>
          <w:b/>
          <w:sz w:val="9"/>
        </w:rPr>
      </w:pPr>
    </w:p>
    <w:p w14:paraId="54B415DE" w14:textId="77777777" w:rsidR="00787B68" w:rsidRPr="00483209" w:rsidRDefault="00B82B06" w:rsidP="00483209">
      <w:pPr>
        <w:spacing w:before="97"/>
        <w:ind w:left="678"/>
        <w:jc w:val="both"/>
        <w:rPr>
          <w:rFonts w:ascii="Arial" w:hAnsi="Arial" w:cs="Arial"/>
          <w:b/>
        </w:rPr>
      </w:pPr>
      <w:r w:rsidRPr="00483209">
        <w:rPr>
          <w:rFonts w:ascii="Arial" w:hAnsi="Arial" w:cs="Arial"/>
          <w:b/>
        </w:rPr>
        <w:t>OBJETIVO</w:t>
      </w:r>
    </w:p>
    <w:p w14:paraId="1BB7C64F" w14:textId="77777777" w:rsidR="00787B68" w:rsidRPr="003417F5" w:rsidRDefault="00787B68">
      <w:pPr>
        <w:pStyle w:val="Textoindependiente"/>
        <w:spacing w:before="2"/>
        <w:rPr>
          <w:rFonts w:ascii="Arial" w:hAnsi="Arial" w:cs="Arial"/>
          <w:b/>
          <w:sz w:val="21"/>
        </w:rPr>
      </w:pPr>
    </w:p>
    <w:p w14:paraId="743F844F" w14:textId="40DD2193" w:rsidR="00787B68" w:rsidRPr="003417F5" w:rsidRDefault="007C0ED1">
      <w:pPr>
        <w:pStyle w:val="Textoindependiente"/>
        <w:spacing w:line="273" w:lineRule="auto"/>
        <w:ind w:left="678" w:right="957"/>
        <w:jc w:val="both"/>
        <w:rPr>
          <w:rFonts w:ascii="Arial" w:hAnsi="Arial" w:cs="Arial"/>
        </w:rPr>
      </w:pPr>
      <w:r w:rsidRPr="003417F5">
        <w:rPr>
          <w:rFonts w:ascii="Arial" w:hAnsi="Arial" w:cs="Arial"/>
          <w:noProof/>
        </w:rPr>
        <mc:AlternateContent>
          <mc:Choice Requires="wps">
            <w:drawing>
              <wp:anchor distT="0" distB="0" distL="114300" distR="114300" simplePos="0" relativeHeight="474883584" behindDoc="1" locked="0" layoutInCell="1" allowOverlap="1" wp14:anchorId="17C026F6" wp14:editId="1821C42A">
                <wp:simplePos x="0" y="0"/>
                <wp:positionH relativeFrom="page">
                  <wp:posOffset>3683000</wp:posOffset>
                </wp:positionH>
                <wp:positionV relativeFrom="paragraph">
                  <wp:posOffset>140970</wp:posOffset>
                </wp:positionV>
                <wp:extent cx="2299335" cy="10160"/>
                <wp:effectExtent l="0" t="0" r="0" b="0"/>
                <wp:wrapNone/>
                <wp:docPr id="1104"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9335"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7C62C" id="Rectangle 123" o:spid="_x0000_s1026" style="position:absolute;margin-left:290pt;margin-top:11.1pt;width:181.05pt;height:.8pt;z-index:-2843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" fillcolor="black" stroked="f">
                <w10:wrap anchorx="page"/>
              </v:rect>
            </w:pict>
          </mc:Fallback>
        </mc:AlternateContent>
      </w:r>
      <w:r w:rsidR="00B82B06" w:rsidRPr="003417F5">
        <w:rPr>
          <w:rFonts w:ascii="Arial" w:hAnsi="Arial" w:cs="Arial"/>
        </w:rPr>
        <w:t>El SENA tiene</w:t>
      </w:r>
      <w:r w:rsidR="00B82B06" w:rsidRPr="003417F5">
        <w:rPr>
          <w:rFonts w:ascii="Arial" w:hAnsi="Arial" w:cs="Arial"/>
          <w:spacing w:val="61"/>
        </w:rPr>
        <w:t xml:space="preserve"> </w:t>
      </w:r>
      <w:r w:rsidR="00B82B06" w:rsidRPr="003417F5">
        <w:rPr>
          <w:rFonts w:ascii="Arial" w:hAnsi="Arial" w:cs="Arial"/>
        </w:rPr>
        <w:t>como objetivo principal la inserción de aprendices al mercado, por esta razón</w:t>
      </w:r>
      <w:r w:rsidR="00B82B06" w:rsidRPr="003417F5">
        <w:rPr>
          <w:rFonts w:ascii="Arial" w:hAnsi="Arial" w:cs="Arial"/>
          <w:spacing w:val="1"/>
        </w:rPr>
        <w:t xml:space="preserve"> </w:t>
      </w:r>
      <w:r w:rsidR="00B82B06" w:rsidRPr="003417F5">
        <w:rPr>
          <w:rFonts w:ascii="Arial" w:hAnsi="Arial" w:cs="Arial"/>
        </w:rPr>
        <w:t>su</w:t>
      </w:r>
      <w:r w:rsidR="00B82B06" w:rsidRPr="003417F5">
        <w:rPr>
          <w:rFonts w:ascii="Arial" w:hAnsi="Arial" w:cs="Arial"/>
          <w:spacing w:val="1"/>
        </w:rPr>
        <w:t xml:space="preserve"> </w:t>
      </w:r>
      <w:r w:rsidR="00B82B06" w:rsidRPr="003417F5">
        <w:rPr>
          <w:rFonts w:ascii="Arial" w:hAnsi="Arial" w:cs="Arial"/>
        </w:rPr>
        <w:t>modelo</w:t>
      </w:r>
      <w:r w:rsidR="00B82B06" w:rsidRPr="003417F5">
        <w:rPr>
          <w:rFonts w:ascii="Arial" w:hAnsi="Arial" w:cs="Arial"/>
          <w:spacing w:val="1"/>
        </w:rPr>
        <w:t xml:space="preserve"> </w:t>
      </w:r>
      <w:r w:rsidR="00B82B06" w:rsidRPr="003417F5">
        <w:rPr>
          <w:rFonts w:ascii="Arial" w:hAnsi="Arial" w:cs="Arial"/>
        </w:rPr>
        <w:t>pedagógico</w:t>
      </w:r>
      <w:r w:rsidR="00B82B06" w:rsidRPr="003417F5">
        <w:rPr>
          <w:rFonts w:ascii="Arial" w:hAnsi="Arial" w:cs="Arial"/>
          <w:spacing w:val="1"/>
        </w:rPr>
        <w:t xml:space="preserve"> </w:t>
      </w:r>
      <w:r w:rsidR="00B82B06" w:rsidRPr="003417F5">
        <w:rPr>
          <w:rFonts w:ascii="Arial" w:hAnsi="Arial" w:cs="Arial"/>
        </w:rPr>
        <w:t>es</w:t>
      </w:r>
      <w:r w:rsidR="00B82B06" w:rsidRPr="003417F5">
        <w:rPr>
          <w:rFonts w:ascii="Arial" w:hAnsi="Arial" w:cs="Arial"/>
          <w:spacing w:val="1"/>
        </w:rPr>
        <w:t xml:space="preserve"> </w:t>
      </w:r>
      <w:r w:rsidR="00B82B06" w:rsidRPr="003417F5">
        <w:rPr>
          <w:rFonts w:ascii="Arial" w:hAnsi="Arial" w:cs="Arial"/>
        </w:rPr>
        <w:t>la</w:t>
      </w:r>
      <w:r w:rsidR="00B82B06" w:rsidRPr="003417F5">
        <w:rPr>
          <w:rFonts w:ascii="Arial" w:hAnsi="Arial" w:cs="Arial"/>
          <w:spacing w:val="1"/>
        </w:rPr>
        <w:t xml:space="preserve"> </w:t>
      </w:r>
      <w:r w:rsidR="00B82B06" w:rsidRPr="003417F5">
        <w:rPr>
          <w:rFonts w:ascii="Arial" w:hAnsi="Arial" w:cs="Arial"/>
          <w:i/>
        </w:rPr>
        <w:t>formación</w:t>
      </w:r>
      <w:r w:rsidR="00B82B06" w:rsidRPr="003417F5">
        <w:rPr>
          <w:rFonts w:ascii="Arial" w:hAnsi="Arial" w:cs="Arial"/>
          <w:i/>
          <w:spacing w:val="1"/>
        </w:rPr>
        <w:t xml:space="preserve"> </w:t>
      </w:r>
      <w:r w:rsidR="00B82B06" w:rsidRPr="003417F5">
        <w:rPr>
          <w:rFonts w:ascii="Arial" w:hAnsi="Arial" w:cs="Arial"/>
          <w:i/>
        </w:rPr>
        <w:t>por</w:t>
      </w:r>
      <w:r w:rsidR="00B82B06" w:rsidRPr="003417F5">
        <w:rPr>
          <w:rFonts w:ascii="Arial" w:hAnsi="Arial" w:cs="Arial"/>
          <w:i/>
          <w:spacing w:val="1"/>
        </w:rPr>
        <w:t xml:space="preserve"> </w:t>
      </w:r>
      <w:r w:rsidR="00B82B06" w:rsidRPr="003417F5">
        <w:rPr>
          <w:rFonts w:ascii="Arial" w:hAnsi="Arial" w:cs="Arial"/>
          <w:i/>
        </w:rPr>
        <w:t>competencias,</w:t>
      </w:r>
      <w:r w:rsidR="00B82B06" w:rsidRPr="003417F5">
        <w:rPr>
          <w:rFonts w:ascii="Arial" w:hAnsi="Arial" w:cs="Arial"/>
          <w:i/>
          <w:spacing w:val="1"/>
        </w:rPr>
        <w:t xml:space="preserve"> </w:t>
      </w:r>
      <w:r w:rsidR="00B82B06" w:rsidRPr="003417F5">
        <w:rPr>
          <w:rFonts w:ascii="Arial" w:hAnsi="Arial" w:cs="Arial"/>
        </w:rPr>
        <w:t>logrando</w:t>
      </w:r>
      <w:r w:rsidR="00B82B06" w:rsidRPr="003417F5">
        <w:rPr>
          <w:rFonts w:ascii="Arial" w:hAnsi="Arial" w:cs="Arial"/>
          <w:spacing w:val="1"/>
        </w:rPr>
        <w:t xml:space="preserve"> </w:t>
      </w:r>
      <w:r w:rsidR="00B82B06" w:rsidRPr="003417F5">
        <w:rPr>
          <w:rFonts w:ascii="Arial" w:hAnsi="Arial" w:cs="Arial"/>
        </w:rPr>
        <w:t>la</w:t>
      </w:r>
      <w:r w:rsidR="00B82B06" w:rsidRPr="003417F5">
        <w:rPr>
          <w:rFonts w:ascii="Arial" w:hAnsi="Arial" w:cs="Arial"/>
          <w:spacing w:val="1"/>
        </w:rPr>
        <w:t xml:space="preserve"> </w:t>
      </w:r>
      <w:r w:rsidR="00B82B06" w:rsidRPr="003417F5">
        <w:rPr>
          <w:rFonts w:ascii="Arial" w:hAnsi="Arial" w:cs="Arial"/>
        </w:rPr>
        <w:t>adquisición</w:t>
      </w:r>
      <w:r w:rsidR="00B82B06" w:rsidRPr="003417F5">
        <w:rPr>
          <w:rFonts w:ascii="Arial" w:hAnsi="Arial" w:cs="Arial"/>
          <w:spacing w:val="1"/>
        </w:rPr>
        <w:t xml:space="preserve"> </w:t>
      </w:r>
      <w:r w:rsidR="00B82B06" w:rsidRPr="003417F5">
        <w:rPr>
          <w:rFonts w:ascii="Arial" w:hAnsi="Arial" w:cs="Arial"/>
        </w:rPr>
        <w:t>de</w:t>
      </w:r>
      <w:r w:rsidR="00B82B06" w:rsidRPr="003417F5">
        <w:rPr>
          <w:rFonts w:ascii="Arial" w:hAnsi="Arial" w:cs="Arial"/>
          <w:spacing w:val="1"/>
        </w:rPr>
        <w:t xml:space="preserve"> </w:t>
      </w:r>
      <w:r w:rsidR="00B82B06" w:rsidRPr="003417F5">
        <w:rPr>
          <w:rFonts w:ascii="Arial" w:hAnsi="Arial" w:cs="Arial"/>
        </w:rPr>
        <w:t>habilidades</w:t>
      </w:r>
      <w:r w:rsidR="00B82B06" w:rsidRPr="003417F5">
        <w:rPr>
          <w:rFonts w:ascii="Arial" w:hAnsi="Arial" w:cs="Arial"/>
          <w:spacing w:val="1"/>
        </w:rPr>
        <w:t xml:space="preserve"> </w:t>
      </w:r>
      <w:r w:rsidR="00B82B06" w:rsidRPr="003417F5">
        <w:rPr>
          <w:rFonts w:ascii="Arial" w:hAnsi="Arial" w:cs="Arial"/>
        </w:rPr>
        <w:t>técnicas</w:t>
      </w:r>
      <w:r w:rsidR="00B82B06" w:rsidRPr="003417F5">
        <w:rPr>
          <w:rFonts w:ascii="Arial" w:hAnsi="Arial" w:cs="Arial"/>
          <w:spacing w:val="1"/>
        </w:rPr>
        <w:t xml:space="preserve"> </w:t>
      </w:r>
      <w:r w:rsidR="00B82B06" w:rsidRPr="003417F5">
        <w:rPr>
          <w:rFonts w:ascii="Arial" w:hAnsi="Arial" w:cs="Arial"/>
        </w:rPr>
        <w:t>y</w:t>
      </w:r>
      <w:r w:rsidR="00B82B06" w:rsidRPr="003417F5">
        <w:rPr>
          <w:rFonts w:ascii="Arial" w:hAnsi="Arial" w:cs="Arial"/>
          <w:spacing w:val="1"/>
        </w:rPr>
        <w:t xml:space="preserve"> </w:t>
      </w:r>
      <w:r w:rsidR="00B82B06" w:rsidRPr="003417F5">
        <w:rPr>
          <w:rFonts w:ascii="Arial" w:hAnsi="Arial" w:cs="Arial"/>
        </w:rPr>
        <w:t>blandas</w:t>
      </w:r>
      <w:r w:rsidR="00B82B06" w:rsidRPr="003417F5">
        <w:rPr>
          <w:rFonts w:ascii="Arial" w:hAnsi="Arial" w:cs="Arial"/>
          <w:spacing w:val="1"/>
        </w:rPr>
        <w:t xml:space="preserve"> </w:t>
      </w:r>
      <w:r w:rsidR="00B82B06" w:rsidRPr="003417F5">
        <w:rPr>
          <w:rFonts w:ascii="Arial" w:hAnsi="Arial" w:cs="Arial"/>
        </w:rPr>
        <w:t>dentro</w:t>
      </w:r>
      <w:r w:rsidR="00B82B06" w:rsidRPr="003417F5">
        <w:rPr>
          <w:rFonts w:ascii="Arial" w:hAnsi="Arial" w:cs="Arial"/>
          <w:spacing w:val="1"/>
        </w:rPr>
        <w:t xml:space="preserve"> </w:t>
      </w:r>
      <w:r w:rsidR="00B82B06" w:rsidRPr="003417F5">
        <w:rPr>
          <w:rFonts w:ascii="Arial" w:hAnsi="Arial" w:cs="Arial"/>
        </w:rPr>
        <w:t>de</w:t>
      </w:r>
      <w:r w:rsidR="00B82B06" w:rsidRPr="003417F5">
        <w:rPr>
          <w:rFonts w:ascii="Arial" w:hAnsi="Arial" w:cs="Arial"/>
          <w:spacing w:val="1"/>
        </w:rPr>
        <w:t xml:space="preserve"> </w:t>
      </w:r>
      <w:r w:rsidR="00B82B06" w:rsidRPr="003417F5">
        <w:rPr>
          <w:rFonts w:ascii="Arial" w:hAnsi="Arial" w:cs="Arial"/>
        </w:rPr>
        <w:t>los</w:t>
      </w:r>
      <w:r w:rsidR="00B82B06" w:rsidRPr="003417F5">
        <w:rPr>
          <w:rFonts w:ascii="Arial" w:hAnsi="Arial" w:cs="Arial"/>
          <w:spacing w:val="1"/>
        </w:rPr>
        <w:t xml:space="preserve"> </w:t>
      </w:r>
      <w:r w:rsidR="00B82B06" w:rsidRPr="003417F5">
        <w:rPr>
          <w:rFonts w:ascii="Arial" w:hAnsi="Arial" w:cs="Arial"/>
        </w:rPr>
        <w:t>procesos</w:t>
      </w:r>
      <w:r w:rsidR="00B82B06" w:rsidRPr="003417F5">
        <w:rPr>
          <w:rFonts w:ascii="Arial" w:hAnsi="Arial" w:cs="Arial"/>
          <w:spacing w:val="1"/>
        </w:rPr>
        <w:t xml:space="preserve"> </w:t>
      </w:r>
      <w:r w:rsidR="00B82B06" w:rsidRPr="003417F5">
        <w:rPr>
          <w:rFonts w:ascii="Arial" w:hAnsi="Arial" w:cs="Arial"/>
        </w:rPr>
        <w:t>de</w:t>
      </w:r>
      <w:r w:rsidR="00B82B06" w:rsidRPr="003417F5">
        <w:rPr>
          <w:rFonts w:ascii="Arial" w:hAnsi="Arial" w:cs="Arial"/>
          <w:spacing w:val="1"/>
        </w:rPr>
        <w:t xml:space="preserve"> </w:t>
      </w:r>
      <w:r w:rsidR="00B82B06" w:rsidRPr="003417F5">
        <w:rPr>
          <w:rFonts w:ascii="Arial" w:hAnsi="Arial" w:cs="Arial"/>
        </w:rPr>
        <w:t>aprendizaje,</w:t>
      </w:r>
      <w:r w:rsidR="00B82B06" w:rsidRPr="003417F5">
        <w:rPr>
          <w:rFonts w:ascii="Arial" w:hAnsi="Arial" w:cs="Arial"/>
          <w:spacing w:val="1"/>
        </w:rPr>
        <w:t xml:space="preserve"> </w:t>
      </w:r>
      <w:r w:rsidR="00B82B06" w:rsidRPr="003417F5">
        <w:rPr>
          <w:rFonts w:ascii="Arial" w:hAnsi="Arial" w:cs="Arial"/>
        </w:rPr>
        <w:t>siendo</w:t>
      </w:r>
      <w:r w:rsidR="00B82B06" w:rsidRPr="003417F5">
        <w:rPr>
          <w:rFonts w:ascii="Arial" w:hAnsi="Arial" w:cs="Arial"/>
          <w:spacing w:val="1"/>
        </w:rPr>
        <w:t xml:space="preserve"> </w:t>
      </w:r>
      <w:r w:rsidR="00B82B06" w:rsidRPr="003417F5">
        <w:rPr>
          <w:rFonts w:ascii="Arial" w:hAnsi="Arial" w:cs="Arial"/>
        </w:rPr>
        <w:t>esto</w:t>
      </w:r>
      <w:r w:rsidR="00B82B06" w:rsidRPr="003417F5">
        <w:rPr>
          <w:rFonts w:ascii="Arial" w:hAnsi="Arial" w:cs="Arial"/>
          <w:spacing w:val="1"/>
        </w:rPr>
        <w:t xml:space="preserve"> </w:t>
      </w:r>
      <w:r w:rsidR="00B82B06" w:rsidRPr="003417F5">
        <w:rPr>
          <w:rFonts w:ascii="Arial" w:hAnsi="Arial" w:cs="Arial"/>
        </w:rPr>
        <w:t>un</w:t>
      </w:r>
      <w:r w:rsidR="00B82B06" w:rsidRPr="003417F5">
        <w:rPr>
          <w:rFonts w:ascii="Arial" w:hAnsi="Arial" w:cs="Arial"/>
          <w:spacing w:val="1"/>
        </w:rPr>
        <w:t xml:space="preserve"> </w:t>
      </w:r>
      <w:r w:rsidR="00B82B06" w:rsidRPr="003417F5">
        <w:rPr>
          <w:rFonts w:ascii="Arial" w:hAnsi="Arial" w:cs="Arial"/>
        </w:rPr>
        <w:t>elemento</w:t>
      </w:r>
      <w:r w:rsidR="00B82B06" w:rsidRPr="003417F5">
        <w:rPr>
          <w:rFonts w:ascii="Arial" w:hAnsi="Arial" w:cs="Arial"/>
          <w:spacing w:val="-9"/>
        </w:rPr>
        <w:t xml:space="preserve"> </w:t>
      </w:r>
      <w:r w:rsidR="00B82B06" w:rsidRPr="003417F5">
        <w:rPr>
          <w:rFonts w:ascii="Arial" w:hAnsi="Arial" w:cs="Arial"/>
        </w:rPr>
        <w:t>a</w:t>
      </w:r>
      <w:r w:rsidR="00B82B06" w:rsidRPr="003417F5">
        <w:rPr>
          <w:rFonts w:ascii="Arial" w:hAnsi="Arial" w:cs="Arial"/>
          <w:spacing w:val="-7"/>
        </w:rPr>
        <w:t xml:space="preserve"> </w:t>
      </w:r>
      <w:r w:rsidR="00B82B06" w:rsidRPr="003417F5">
        <w:rPr>
          <w:rFonts w:ascii="Arial" w:hAnsi="Arial" w:cs="Arial"/>
        </w:rPr>
        <w:t>favor,</w:t>
      </w:r>
      <w:r w:rsidR="00B82B06" w:rsidRPr="003417F5">
        <w:rPr>
          <w:rFonts w:ascii="Arial" w:hAnsi="Arial" w:cs="Arial"/>
          <w:spacing w:val="-10"/>
        </w:rPr>
        <w:t xml:space="preserve"> </w:t>
      </w:r>
      <w:r w:rsidR="00B82B06" w:rsidRPr="003417F5">
        <w:rPr>
          <w:rFonts w:ascii="Arial" w:hAnsi="Arial" w:cs="Arial"/>
        </w:rPr>
        <w:t>muy</w:t>
      </w:r>
      <w:r w:rsidR="00B82B06" w:rsidRPr="003417F5">
        <w:rPr>
          <w:rFonts w:ascii="Arial" w:hAnsi="Arial" w:cs="Arial"/>
          <w:spacing w:val="-11"/>
        </w:rPr>
        <w:t xml:space="preserve"> </w:t>
      </w:r>
      <w:r w:rsidR="00B82B06" w:rsidRPr="003417F5">
        <w:rPr>
          <w:rFonts w:ascii="Arial" w:hAnsi="Arial" w:cs="Arial"/>
        </w:rPr>
        <w:t>bien</w:t>
      </w:r>
      <w:r w:rsidR="00B82B06" w:rsidRPr="003417F5">
        <w:rPr>
          <w:rFonts w:ascii="Arial" w:hAnsi="Arial" w:cs="Arial"/>
          <w:spacing w:val="-9"/>
        </w:rPr>
        <w:t xml:space="preserve"> </w:t>
      </w:r>
      <w:r w:rsidR="00B82B06" w:rsidRPr="003417F5">
        <w:rPr>
          <w:rFonts w:ascii="Arial" w:hAnsi="Arial" w:cs="Arial"/>
        </w:rPr>
        <w:t>valorado,</w:t>
      </w:r>
      <w:r w:rsidR="00B82B06" w:rsidRPr="003417F5">
        <w:rPr>
          <w:rFonts w:ascii="Arial" w:hAnsi="Arial" w:cs="Arial"/>
          <w:spacing w:val="-9"/>
        </w:rPr>
        <w:t xml:space="preserve"> </w:t>
      </w:r>
      <w:r w:rsidR="00B82B06" w:rsidRPr="003417F5">
        <w:rPr>
          <w:rFonts w:ascii="Arial" w:hAnsi="Arial" w:cs="Arial"/>
        </w:rPr>
        <w:t>por</w:t>
      </w:r>
      <w:r w:rsidR="00B82B06" w:rsidRPr="003417F5">
        <w:rPr>
          <w:rFonts w:ascii="Arial" w:hAnsi="Arial" w:cs="Arial"/>
          <w:spacing w:val="-7"/>
        </w:rPr>
        <w:t xml:space="preserve"> </w:t>
      </w:r>
      <w:r w:rsidR="00B82B06" w:rsidRPr="003417F5">
        <w:rPr>
          <w:rFonts w:ascii="Arial" w:hAnsi="Arial" w:cs="Arial"/>
        </w:rPr>
        <w:t>las</w:t>
      </w:r>
      <w:r w:rsidR="00B82B06" w:rsidRPr="003417F5">
        <w:rPr>
          <w:rFonts w:ascii="Arial" w:hAnsi="Arial" w:cs="Arial"/>
          <w:spacing w:val="5"/>
        </w:rPr>
        <w:t xml:space="preserve"> </w:t>
      </w:r>
      <w:r w:rsidR="00B82B06" w:rsidRPr="003417F5">
        <w:rPr>
          <w:rFonts w:ascii="Arial" w:hAnsi="Arial" w:cs="Arial"/>
        </w:rPr>
        <w:t>empresas</w:t>
      </w:r>
      <w:r w:rsidR="00B82B06" w:rsidRPr="003417F5">
        <w:rPr>
          <w:rFonts w:ascii="Arial" w:hAnsi="Arial" w:cs="Arial"/>
          <w:spacing w:val="-11"/>
        </w:rPr>
        <w:t xml:space="preserve"> </w:t>
      </w:r>
      <w:r w:rsidR="00B82B06" w:rsidRPr="003417F5">
        <w:rPr>
          <w:rFonts w:ascii="Arial" w:hAnsi="Arial" w:cs="Arial"/>
        </w:rPr>
        <w:t>del</w:t>
      </w:r>
      <w:r w:rsidR="00B82B06" w:rsidRPr="003417F5">
        <w:rPr>
          <w:rFonts w:ascii="Arial" w:hAnsi="Arial" w:cs="Arial"/>
          <w:spacing w:val="3"/>
        </w:rPr>
        <w:t xml:space="preserve"> </w:t>
      </w:r>
      <w:r w:rsidR="00B82B06" w:rsidRPr="003417F5">
        <w:rPr>
          <w:rFonts w:ascii="Arial" w:hAnsi="Arial" w:cs="Arial"/>
        </w:rPr>
        <w:t>sector</w:t>
      </w:r>
      <w:r w:rsidR="00B82B06" w:rsidRPr="003417F5">
        <w:rPr>
          <w:rFonts w:ascii="Arial" w:hAnsi="Arial" w:cs="Arial"/>
          <w:spacing w:val="-6"/>
        </w:rPr>
        <w:t xml:space="preserve"> </w:t>
      </w:r>
      <w:r w:rsidR="00B82B06" w:rsidRPr="003417F5">
        <w:rPr>
          <w:rFonts w:ascii="Arial" w:hAnsi="Arial" w:cs="Arial"/>
        </w:rPr>
        <w:t>productivo.</w:t>
      </w:r>
    </w:p>
    <w:p w14:paraId="43C3D312" w14:textId="77777777" w:rsidR="00787B68" w:rsidRPr="003417F5" w:rsidRDefault="00B82B06">
      <w:pPr>
        <w:pStyle w:val="Ttulo4"/>
        <w:spacing w:before="208"/>
      </w:pPr>
      <w:r w:rsidRPr="003417F5">
        <w:t>CONTENIDO.</w:t>
      </w:r>
    </w:p>
    <w:p w14:paraId="4A85237E" w14:textId="77777777" w:rsidR="00787B68" w:rsidRPr="003417F5" w:rsidRDefault="00787B68">
      <w:pPr>
        <w:pStyle w:val="Textoindependiente"/>
        <w:spacing w:before="2"/>
        <w:rPr>
          <w:rFonts w:ascii="Arial" w:hAnsi="Arial" w:cs="Arial"/>
          <w:b/>
          <w:sz w:val="21"/>
        </w:rPr>
      </w:pPr>
    </w:p>
    <w:p w14:paraId="70AF7D53" w14:textId="1134882B" w:rsidR="00787B68" w:rsidRPr="003417F5" w:rsidRDefault="00B82B06">
      <w:pPr>
        <w:pStyle w:val="Textoindependiente"/>
        <w:spacing w:line="273" w:lineRule="auto"/>
        <w:ind w:left="678" w:right="960"/>
        <w:jc w:val="both"/>
        <w:rPr>
          <w:rFonts w:ascii="Arial" w:hAnsi="Arial" w:cs="Arial"/>
        </w:rPr>
      </w:pPr>
      <w:r w:rsidRPr="003417F5">
        <w:rPr>
          <w:rFonts w:ascii="Arial" w:hAnsi="Arial" w:cs="Arial"/>
        </w:rPr>
        <w:t>El</w:t>
      </w:r>
      <w:r w:rsidRPr="003417F5">
        <w:rPr>
          <w:rFonts w:ascii="Arial" w:hAnsi="Arial" w:cs="Arial"/>
          <w:spacing w:val="1"/>
        </w:rPr>
        <w:t xml:space="preserve"> </w:t>
      </w:r>
      <w:r w:rsidRPr="003417F5">
        <w:rPr>
          <w:rFonts w:ascii="Arial" w:hAnsi="Arial" w:cs="Arial"/>
        </w:rPr>
        <w:t>SENA,</w:t>
      </w:r>
      <w:r w:rsidRPr="003417F5">
        <w:rPr>
          <w:rFonts w:ascii="Arial" w:hAnsi="Arial" w:cs="Arial"/>
          <w:spacing w:val="1"/>
        </w:rPr>
        <w:t xml:space="preserve"> </w:t>
      </w:r>
      <w:r w:rsidRPr="003417F5">
        <w:rPr>
          <w:rFonts w:ascii="Arial" w:hAnsi="Arial" w:cs="Arial"/>
        </w:rPr>
        <w:t>como</w:t>
      </w:r>
      <w:r w:rsidRPr="003417F5">
        <w:rPr>
          <w:rFonts w:ascii="Arial" w:hAnsi="Arial" w:cs="Arial"/>
          <w:spacing w:val="1"/>
        </w:rPr>
        <w:t xml:space="preserve"> </w:t>
      </w:r>
      <w:r w:rsidRPr="003417F5">
        <w:rPr>
          <w:rFonts w:ascii="Arial" w:hAnsi="Arial" w:cs="Arial"/>
        </w:rPr>
        <w:t>entidad</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clase</w:t>
      </w:r>
      <w:r w:rsidRPr="003417F5">
        <w:rPr>
          <w:rFonts w:ascii="Arial" w:hAnsi="Arial" w:cs="Arial"/>
          <w:spacing w:val="1"/>
        </w:rPr>
        <w:t xml:space="preserve"> </w:t>
      </w:r>
      <w:r w:rsidRPr="003417F5">
        <w:rPr>
          <w:rFonts w:ascii="Arial" w:hAnsi="Arial" w:cs="Arial"/>
        </w:rPr>
        <w:t>mundial</w:t>
      </w:r>
      <w:r w:rsidRPr="003417F5">
        <w:rPr>
          <w:rFonts w:ascii="Arial" w:hAnsi="Arial" w:cs="Arial"/>
          <w:spacing w:val="1"/>
        </w:rPr>
        <w:t xml:space="preserve"> </w:t>
      </w:r>
      <w:r w:rsidRPr="003417F5">
        <w:rPr>
          <w:rFonts w:ascii="Arial" w:hAnsi="Arial" w:cs="Arial"/>
        </w:rPr>
        <w:t>forma</w:t>
      </w:r>
      <w:r w:rsidRPr="003417F5">
        <w:rPr>
          <w:rFonts w:ascii="Arial" w:hAnsi="Arial" w:cs="Arial"/>
          <w:spacing w:val="1"/>
        </w:rPr>
        <w:t xml:space="preserve"> </w:t>
      </w:r>
      <w:r w:rsidRPr="003417F5">
        <w:rPr>
          <w:rFonts w:ascii="Arial" w:hAnsi="Arial" w:cs="Arial"/>
        </w:rPr>
        <w:t>a</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aprendices</w:t>
      </w:r>
      <w:r w:rsidRPr="003417F5">
        <w:rPr>
          <w:rFonts w:ascii="Arial" w:hAnsi="Arial" w:cs="Arial"/>
          <w:spacing w:val="1"/>
        </w:rPr>
        <w:t xml:space="preserve"> </w:t>
      </w:r>
      <w:r w:rsidRPr="003417F5">
        <w:rPr>
          <w:rFonts w:ascii="Arial" w:hAnsi="Arial" w:cs="Arial"/>
        </w:rPr>
        <w:t>basado</w:t>
      </w:r>
      <w:r w:rsidRPr="003417F5">
        <w:rPr>
          <w:rFonts w:ascii="Arial" w:hAnsi="Arial" w:cs="Arial"/>
          <w:spacing w:val="1"/>
        </w:rPr>
        <w:t xml:space="preserve"> </w:t>
      </w:r>
      <w:r w:rsidRPr="003417F5">
        <w:rPr>
          <w:rFonts w:ascii="Arial" w:hAnsi="Arial" w:cs="Arial"/>
        </w:rPr>
        <w:t>en</w:t>
      </w:r>
      <w:r w:rsidRPr="003417F5">
        <w:rPr>
          <w:rFonts w:ascii="Arial" w:hAnsi="Arial" w:cs="Arial"/>
          <w:spacing w:val="6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requerimientos principales estudiados por las mesas sectoriales de cada municipio, por esta</w:t>
      </w:r>
      <w:r w:rsidRPr="003417F5">
        <w:rPr>
          <w:rFonts w:ascii="Arial" w:hAnsi="Arial" w:cs="Arial"/>
          <w:spacing w:val="1"/>
        </w:rPr>
        <w:t xml:space="preserve"> </w:t>
      </w:r>
      <w:r w:rsidRPr="003417F5">
        <w:rPr>
          <w:rFonts w:ascii="Arial" w:hAnsi="Arial" w:cs="Arial"/>
        </w:rPr>
        <w:t>razón</w:t>
      </w:r>
      <w:r w:rsidRPr="003417F5">
        <w:rPr>
          <w:rFonts w:ascii="Arial" w:hAnsi="Arial" w:cs="Arial"/>
          <w:spacing w:val="35"/>
        </w:rPr>
        <w:t xml:space="preserve"> </w:t>
      </w:r>
      <w:r w:rsidRPr="003417F5">
        <w:rPr>
          <w:rFonts w:ascii="Arial" w:hAnsi="Arial" w:cs="Arial"/>
        </w:rPr>
        <w:t>la</w:t>
      </w:r>
      <w:r w:rsidRPr="003417F5">
        <w:rPr>
          <w:rFonts w:ascii="Arial" w:hAnsi="Arial" w:cs="Arial"/>
          <w:spacing w:val="19"/>
        </w:rPr>
        <w:t xml:space="preserve"> </w:t>
      </w:r>
      <w:r w:rsidRPr="003417F5">
        <w:rPr>
          <w:rFonts w:ascii="Arial" w:hAnsi="Arial" w:cs="Arial"/>
        </w:rPr>
        <w:t>oferta</w:t>
      </w:r>
      <w:r w:rsidRPr="003417F5">
        <w:rPr>
          <w:rFonts w:ascii="Arial" w:hAnsi="Arial" w:cs="Arial"/>
          <w:spacing w:val="18"/>
        </w:rPr>
        <w:t xml:space="preserve"> </w:t>
      </w:r>
      <w:r w:rsidRPr="003417F5">
        <w:rPr>
          <w:rFonts w:ascii="Arial" w:hAnsi="Arial" w:cs="Arial"/>
        </w:rPr>
        <w:t>educativa</w:t>
      </w:r>
      <w:r w:rsidRPr="003417F5">
        <w:rPr>
          <w:rFonts w:ascii="Arial" w:hAnsi="Arial" w:cs="Arial"/>
          <w:spacing w:val="18"/>
        </w:rPr>
        <w:t xml:space="preserve"> </w:t>
      </w:r>
      <w:r w:rsidRPr="003417F5">
        <w:rPr>
          <w:rFonts w:ascii="Arial" w:hAnsi="Arial" w:cs="Arial"/>
        </w:rPr>
        <w:t>es</w:t>
      </w:r>
      <w:r w:rsidRPr="003417F5">
        <w:rPr>
          <w:rFonts w:ascii="Arial" w:hAnsi="Arial" w:cs="Arial"/>
          <w:spacing w:val="32"/>
        </w:rPr>
        <w:t xml:space="preserve"> </w:t>
      </w:r>
      <w:r w:rsidRPr="003417F5">
        <w:rPr>
          <w:rFonts w:ascii="Arial" w:hAnsi="Arial" w:cs="Arial"/>
        </w:rPr>
        <w:t>amplia</w:t>
      </w:r>
      <w:r w:rsidRPr="003417F5">
        <w:rPr>
          <w:rFonts w:ascii="Arial" w:hAnsi="Arial" w:cs="Arial"/>
          <w:spacing w:val="18"/>
        </w:rPr>
        <w:t xml:space="preserve"> </w:t>
      </w:r>
      <w:r w:rsidRPr="003417F5">
        <w:rPr>
          <w:rFonts w:ascii="Arial" w:hAnsi="Arial" w:cs="Arial"/>
        </w:rPr>
        <w:t>a</w:t>
      </w:r>
      <w:r w:rsidRPr="003417F5">
        <w:rPr>
          <w:rFonts w:ascii="Arial" w:hAnsi="Arial" w:cs="Arial"/>
          <w:spacing w:val="19"/>
        </w:rPr>
        <w:t xml:space="preserve"> </w:t>
      </w:r>
      <w:r w:rsidRPr="003417F5">
        <w:rPr>
          <w:rFonts w:ascii="Arial" w:hAnsi="Arial" w:cs="Arial"/>
        </w:rPr>
        <w:t>nivel</w:t>
      </w:r>
      <w:r w:rsidRPr="003417F5">
        <w:rPr>
          <w:rFonts w:ascii="Arial" w:hAnsi="Arial" w:cs="Arial"/>
          <w:spacing w:val="30"/>
        </w:rPr>
        <w:t xml:space="preserve"> </w:t>
      </w:r>
      <w:r w:rsidRPr="003417F5">
        <w:rPr>
          <w:rFonts w:ascii="Arial" w:hAnsi="Arial" w:cs="Arial"/>
        </w:rPr>
        <w:t>general,</w:t>
      </w:r>
      <w:r w:rsidRPr="003417F5">
        <w:rPr>
          <w:rFonts w:ascii="Arial" w:hAnsi="Arial" w:cs="Arial"/>
          <w:spacing w:val="34"/>
        </w:rPr>
        <w:t xml:space="preserve"> </w:t>
      </w:r>
      <w:r w:rsidRPr="003417F5">
        <w:rPr>
          <w:rFonts w:ascii="Arial" w:hAnsi="Arial" w:cs="Arial"/>
        </w:rPr>
        <w:t>pero</w:t>
      </w:r>
      <w:r w:rsidRPr="003417F5">
        <w:rPr>
          <w:rFonts w:ascii="Arial" w:hAnsi="Arial" w:cs="Arial"/>
          <w:spacing w:val="17"/>
        </w:rPr>
        <w:t xml:space="preserve"> </w:t>
      </w:r>
      <w:r w:rsidRPr="003417F5">
        <w:rPr>
          <w:rFonts w:ascii="Arial" w:hAnsi="Arial" w:cs="Arial"/>
        </w:rPr>
        <w:t>cuando</w:t>
      </w:r>
      <w:r w:rsidRPr="003417F5">
        <w:rPr>
          <w:rFonts w:ascii="Arial" w:hAnsi="Arial" w:cs="Arial"/>
          <w:spacing w:val="17"/>
        </w:rPr>
        <w:t xml:space="preserve"> </w:t>
      </w:r>
      <w:r w:rsidRPr="003417F5">
        <w:rPr>
          <w:rFonts w:ascii="Arial" w:hAnsi="Arial" w:cs="Arial"/>
        </w:rPr>
        <w:t>hablamos</w:t>
      </w:r>
      <w:r w:rsidRPr="003417F5">
        <w:rPr>
          <w:rFonts w:ascii="Arial" w:hAnsi="Arial" w:cs="Arial"/>
          <w:spacing w:val="14"/>
        </w:rPr>
        <w:t xml:space="preserve"> </w:t>
      </w:r>
      <w:r w:rsidRPr="003417F5">
        <w:rPr>
          <w:rFonts w:ascii="Arial" w:hAnsi="Arial" w:cs="Arial"/>
        </w:rPr>
        <w:t>específicamente</w:t>
      </w:r>
    </w:p>
    <w:p w14:paraId="3A4636A7" w14:textId="35FBC821" w:rsidR="00782339" w:rsidRPr="003417F5" w:rsidRDefault="00782339" w:rsidP="00782339">
      <w:pPr>
        <w:pStyle w:val="Textoindependiente"/>
        <w:spacing w:before="10"/>
        <w:rPr>
          <w:rFonts w:ascii="Arial" w:hAnsi="Arial" w:cs="Arial"/>
          <w:spacing w:val="-8"/>
        </w:rPr>
      </w:pPr>
      <w:r w:rsidRPr="003417F5">
        <w:rPr>
          <w:rFonts w:ascii="Arial" w:hAnsi="Arial" w:cs="Arial"/>
        </w:rPr>
        <w:lastRenderedPageBreak/>
        <w:t xml:space="preserve">          </w:t>
      </w:r>
      <w:r w:rsidR="00B82B06" w:rsidRPr="003417F5">
        <w:rPr>
          <w:rFonts w:ascii="Arial" w:hAnsi="Arial" w:cs="Arial"/>
        </w:rPr>
        <w:t>de programa de articulación con la educación media en la IE María Jesús Mejía en el año</w:t>
      </w:r>
      <w:r w:rsidR="00B82B06" w:rsidRPr="003417F5">
        <w:rPr>
          <w:rFonts w:ascii="Arial" w:hAnsi="Arial" w:cs="Arial"/>
          <w:spacing w:val="1"/>
        </w:rPr>
        <w:t xml:space="preserve"> </w:t>
      </w:r>
      <w:r w:rsidR="00B82B06" w:rsidRPr="003417F5">
        <w:rPr>
          <w:rFonts w:ascii="Arial" w:hAnsi="Arial" w:cs="Arial"/>
        </w:rPr>
        <w:t>2013</w:t>
      </w:r>
      <w:r w:rsidR="00B82B06" w:rsidRPr="003417F5">
        <w:rPr>
          <w:rFonts w:ascii="Arial" w:hAnsi="Arial" w:cs="Arial"/>
          <w:spacing w:val="-8"/>
        </w:rPr>
        <w:t xml:space="preserve"> </w:t>
      </w:r>
    </w:p>
    <w:p w14:paraId="462FCD88" w14:textId="1FE86C5B" w:rsidR="00787B68" w:rsidRPr="003417F5" w:rsidRDefault="00782339" w:rsidP="00782339">
      <w:pPr>
        <w:pStyle w:val="Textoindependiente"/>
        <w:spacing w:before="10"/>
        <w:rPr>
          <w:rFonts w:ascii="Arial" w:hAnsi="Arial" w:cs="Arial"/>
        </w:rPr>
      </w:pPr>
      <w:r w:rsidRPr="003417F5">
        <w:rPr>
          <w:rFonts w:ascii="Arial" w:hAnsi="Arial" w:cs="Arial"/>
          <w:spacing w:val="-8"/>
        </w:rPr>
        <w:t xml:space="preserve">            </w:t>
      </w:r>
      <w:r w:rsidR="00B82B06" w:rsidRPr="003417F5">
        <w:rPr>
          <w:rFonts w:ascii="Arial" w:hAnsi="Arial" w:cs="Arial"/>
        </w:rPr>
        <w:t>se</w:t>
      </w:r>
      <w:r w:rsidR="00B82B06" w:rsidRPr="003417F5">
        <w:rPr>
          <w:rFonts w:ascii="Arial" w:hAnsi="Arial" w:cs="Arial"/>
          <w:spacing w:val="-7"/>
        </w:rPr>
        <w:t xml:space="preserve"> </w:t>
      </w:r>
      <w:r w:rsidR="00B82B06" w:rsidRPr="003417F5">
        <w:rPr>
          <w:rFonts w:ascii="Arial" w:hAnsi="Arial" w:cs="Arial"/>
        </w:rPr>
        <w:t>tienen</w:t>
      </w:r>
      <w:r w:rsidR="00B82B06" w:rsidRPr="003417F5">
        <w:rPr>
          <w:rFonts w:ascii="Arial" w:hAnsi="Arial" w:cs="Arial"/>
          <w:spacing w:val="-7"/>
        </w:rPr>
        <w:t xml:space="preserve"> </w:t>
      </w:r>
      <w:r w:rsidR="00B82B06" w:rsidRPr="003417F5">
        <w:rPr>
          <w:rFonts w:ascii="Arial" w:hAnsi="Arial" w:cs="Arial"/>
        </w:rPr>
        <w:t>en</w:t>
      </w:r>
      <w:r w:rsidR="00B82B06" w:rsidRPr="003417F5">
        <w:rPr>
          <w:rFonts w:ascii="Arial" w:hAnsi="Arial" w:cs="Arial"/>
          <w:spacing w:val="-7"/>
        </w:rPr>
        <w:t xml:space="preserve"> </w:t>
      </w:r>
      <w:r w:rsidR="00B82B06" w:rsidRPr="003417F5">
        <w:rPr>
          <w:rFonts w:ascii="Arial" w:hAnsi="Arial" w:cs="Arial"/>
        </w:rPr>
        <w:t>ejecución</w:t>
      </w:r>
      <w:r w:rsidR="00B82B06" w:rsidRPr="003417F5">
        <w:rPr>
          <w:rFonts w:ascii="Arial" w:hAnsi="Arial" w:cs="Arial"/>
          <w:spacing w:val="-7"/>
        </w:rPr>
        <w:t xml:space="preserve"> </w:t>
      </w:r>
      <w:r w:rsidR="00B82B06" w:rsidRPr="003417F5">
        <w:rPr>
          <w:rFonts w:ascii="Arial" w:hAnsi="Arial" w:cs="Arial"/>
        </w:rPr>
        <w:t>1</w:t>
      </w:r>
      <w:r w:rsidR="00B82B06" w:rsidRPr="003417F5">
        <w:rPr>
          <w:rFonts w:ascii="Arial" w:hAnsi="Arial" w:cs="Arial"/>
          <w:spacing w:val="-7"/>
        </w:rPr>
        <w:t xml:space="preserve"> </w:t>
      </w:r>
      <w:r w:rsidR="00B82B06" w:rsidRPr="003417F5">
        <w:rPr>
          <w:rFonts w:ascii="Arial" w:hAnsi="Arial" w:cs="Arial"/>
        </w:rPr>
        <w:t>programa</w:t>
      </w:r>
      <w:r w:rsidR="00B82B06" w:rsidRPr="003417F5">
        <w:rPr>
          <w:rFonts w:ascii="Arial" w:hAnsi="Arial" w:cs="Arial"/>
          <w:spacing w:val="-23"/>
        </w:rPr>
        <w:t xml:space="preserve"> </w:t>
      </w:r>
      <w:r w:rsidR="00B82B06" w:rsidRPr="003417F5">
        <w:rPr>
          <w:rFonts w:ascii="Arial" w:hAnsi="Arial" w:cs="Arial"/>
        </w:rPr>
        <w:t>técnicos</w:t>
      </w:r>
      <w:r w:rsidR="00B82B06" w:rsidRPr="003417F5">
        <w:rPr>
          <w:rFonts w:ascii="Arial" w:hAnsi="Arial" w:cs="Arial"/>
          <w:spacing w:val="-11"/>
        </w:rPr>
        <w:t xml:space="preserve"> </w:t>
      </w:r>
      <w:r w:rsidR="00B82B06" w:rsidRPr="003417F5">
        <w:rPr>
          <w:rFonts w:ascii="Arial" w:hAnsi="Arial" w:cs="Arial"/>
        </w:rPr>
        <w:t>de</w:t>
      </w:r>
      <w:r w:rsidR="00B82B06" w:rsidRPr="003417F5">
        <w:rPr>
          <w:rFonts w:ascii="Arial" w:hAnsi="Arial" w:cs="Arial"/>
          <w:spacing w:val="-7"/>
        </w:rPr>
        <w:t xml:space="preserve"> </w:t>
      </w:r>
      <w:r w:rsidR="00B82B06" w:rsidRPr="003417F5">
        <w:rPr>
          <w:rFonts w:ascii="Arial" w:hAnsi="Arial" w:cs="Arial"/>
        </w:rPr>
        <w:t>formación,</w:t>
      </w:r>
      <w:r w:rsidR="00B82B06" w:rsidRPr="003417F5">
        <w:rPr>
          <w:rFonts w:ascii="Arial" w:hAnsi="Arial" w:cs="Arial"/>
          <w:spacing w:val="-8"/>
        </w:rPr>
        <w:t xml:space="preserve"> </w:t>
      </w:r>
      <w:r w:rsidR="00B82B06" w:rsidRPr="003417F5">
        <w:rPr>
          <w:rFonts w:ascii="Arial" w:hAnsi="Arial" w:cs="Arial"/>
        </w:rPr>
        <w:t>los</w:t>
      </w:r>
      <w:r w:rsidR="00B82B06" w:rsidRPr="003417F5">
        <w:rPr>
          <w:rFonts w:ascii="Arial" w:hAnsi="Arial" w:cs="Arial"/>
          <w:spacing w:val="-10"/>
        </w:rPr>
        <w:t xml:space="preserve"> </w:t>
      </w:r>
      <w:r w:rsidR="00B82B06" w:rsidRPr="003417F5">
        <w:rPr>
          <w:rFonts w:ascii="Arial" w:hAnsi="Arial" w:cs="Arial"/>
        </w:rPr>
        <w:t>cuales</w:t>
      </w:r>
      <w:r w:rsidR="00B82B06" w:rsidRPr="003417F5">
        <w:rPr>
          <w:rFonts w:ascii="Arial" w:hAnsi="Arial" w:cs="Arial"/>
          <w:spacing w:val="-10"/>
        </w:rPr>
        <w:t xml:space="preserve"> </w:t>
      </w:r>
      <w:r w:rsidR="00B82B06" w:rsidRPr="003417F5">
        <w:rPr>
          <w:rFonts w:ascii="Arial" w:hAnsi="Arial" w:cs="Arial"/>
        </w:rPr>
        <w:t>son:</w:t>
      </w:r>
    </w:p>
    <w:p w14:paraId="32ECC388" w14:textId="77777777" w:rsidR="00787B68" w:rsidRPr="00483209" w:rsidRDefault="00B82B06">
      <w:pPr>
        <w:spacing w:before="210"/>
        <w:ind w:left="654" w:right="959"/>
        <w:jc w:val="center"/>
        <w:rPr>
          <w:rFonts w:ascii="Arial" w:hAnsi="Arial" w:cs="Arial"/>
          <w:sz w:val="32"/>
        </w:rPr>
      </w:pPr>
      <w:r w:rsidRPr="00483209">
        <w:rPr>
          <w:rFonts w:ascii="Arial" w:hAnsi="Arial" w:cs="Arial"/>
          <w:sz w:val="32"/>
        </w:rPr>
        <w:t>Programación</w:t>
      </w:r>
      <w:r w:rsidRPr="00483209">
        <w:rPr>
          <w:rFonts w:ascii="Arial" w:hAnsi="Arial" w:cs="Arial"/>
          <w:spacing w:val="-3"/>
          <w:sz w:val="32"/>
        </w:rPr>
        <w:t xml:space="preserve"> </w:t>
      </w:r>
      <w:r w:rsidRPr="00483209">
        <w:rPr>
          <w:rFonts w:ascii="Arial" w:hAnsi="Arial" w:cs="Arial"/>
          <w:sz w:val="32"/>
        </w:rPr>
        <w:t>de</w:t>
      </w:r>
      <w:r w:rsidRPr="00483209">
        <w:rPr>
          <w:rFonts w:ascii="Arial" w:hAnsi="Arial" w:cs="Arial"/>
          <w:spacing w:val="-2"/>
          <w:sz w:val="32"/>
        </w:rPr>
        <w:t xml:space="preserve"> </w:t>
      </w:r>
      <w:r w:rsidRPr="00483209">
        <w:rPr>
          <w:rFonts w:ascii="Arial" w:hAnsi="Arial" w:cs="Arial"/>
          <w:sz w:val="32"/>
        </w:rPr>
        <w:t>Software.</w:t>
      </w:r>
    </w:p>
    <w:p w14:paraId="40160C2D" w14:textId="77777777" w:rsidR="00787B68" w:rsidRPr="00483209" w:rsidRDefault="00B82B06">
      <w:pPr>
        <w:pStyle w:val="Ttulo4"/>
        <w:spacing w:before="255"/>
      </w:pPr>
      <w:r w:rsidRPr="00483209">
        <w:t>MÉTODO</w:t>
      </w:r>
    </w:p>
    <w:p w14:paraId="28DDF709" w14:textId="77777777" w:rsidR="00787B68" w:rsidRPr="003417F5" w:rsidRDefault="00787B68">
      <w:pPr>
        <w:pStyle w:val="Textoindependiente"/>
        <w:spacing w:before="8"/>
        <w:rPr>
          <w:rFonts w:ascii="Arial" w:hAnsi="Arial" w:cs="Arial"/>
          <w:b/>
          <w:sz w:val="19"/>
        </w:rPr>
      </w:pPr>
    </w:p>
    <w:p w14:paraId="665AE231" w14:textId="3291B321" w:rsidR="00787B68" w:rsidRPr="003417F5" w:rsidRDefault="00B82B06">
      <w:pPr>
        <w:pStyle w:val="Textoindependiente"/>
        <w:spacing w:before="1" w:line="278" w:lineRule="auto"/>
        <w:ind w:left="678" w:right="953"/>
        <w:jc w:val="both"/>
        <w:rPr>
          <w:rFonts w:ascii="Arial" w:hAnsi="Arial" w:cs="Arial"/>
        </w:rPr>
      </w:pPr>
      <w:r w:rsidRPr="003417F5">
        <w:rPr>
          <w:rFonts w:ascii="Arial" w:hAnsi="Arial" w:cs="Arial"/>
        </w:rPr>
        <w:t>La estrategia de articulación con la educación media se basa precisamente en lograr una</w:t>
      </w:r>
      <w:r w:rsidRPr="003417F5">
        <w:rPr>
          <w:rFonts w:ascii="Arial" w:hAnsi="Arial" w:cs="Arial"/>
          <w:spacing w:val="1"/>
        </w:rPr>
        <w:t xml:space="preserve"> </w:t>
      </w:r>
      <w:r w:rsidRPr="003417F5">
        <w:rPr>
          <w:rFonts w:ascii="Arial" w:hAnsi="Arial" w:cs="Arial"/>
        </w:rPr>
        <w:t>adquisición</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saberes</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conocimientos</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le</w:t>
      </w:r>
      <w:r w:rsidRPr="003417F5">
        <w:rPr>
          <w:rFonts w:ascii="Arial" w:hAnsi="Arial" w:cs="Arial"/>
          <w:spacing w:val="1"/>
        </w:rPr>
        <w:t xml:space="preserve"> </w:t>
      </w:r>
      <w:r w:rsidRPr="003417F5">
        <w:rPr>
          <w:rFonts w:ascii="Arial" w:hAnsi="Arial" w:cs="Arial"/>
        </w:rPr>
        <w:t>ayuden</w:t>
      </w:r>
      <w:r w:rsidRPr="003417F5">
        <w:rPr>
          <w:rFonts w:ascii="Arial" w:hAnsi="Arial" w:cs="Arial"/>
          <w:spacing w:val="1"/>
        </w:rPr>
        <w:t xml:space="preserve"> </w:t>
      </w:r>
      <w:r w:rsidRPr="003417F5">
        <w:rPr>
          <w:rFonts w:ascii="Arial" w:hAnsi="Arial" w:cs="Arial"/>
        </w:rPr>
        <w:t>al</w:t>
      </w:r>
      <w:r w:rsidRPr="003417F5">
        <w:rPr>
          <w:rFonts w:ascii="Arial" w:hAnsi="Arial" w:cs="Arial"/>
          <w:spacing w:val="1"/>
        </w:rPr>
        <w:t xml:space="preserve"> </w:t>
      </w:r>
      <w:r w:rsidRPr="003417F5">
        <w:rPr>
          <w:rFonts w:ascii="Arial" w:hAnsi="Arial" w:cs="Arial"/>
        </w:rPr>
        <w:t>aprendiz</w:t>
      </w:r>
      <w:r w:rsidRPr="003417F5">
        <w:rPr>
          <w:rFonts w:ascii="Arial" w:hAnsi="Arial" w:cs="Arial"/>
          <w:spacing w:val="1"/>
        </w:rPr>
        <w:t xml:space="preserve"> </w:t>
      </w:r>
      <w:r w:rsidRPr="003417F5">
        <w:rPr>
          <w:rFonts w:ascii="Arial" w:hAnsi="Arial" w:cs="Arial"/>
        </w:rPr>
        <w:t>a mejorar</w:t>
      </w:r>
      <w:r w:rsidRPr="003417F5">
        <w:rPr>
          <w:rFonts w:ascii="Arial" w:hAnsi="Arial" w:cs="Arial"/>
          <w:spacing w:val="1"/>
        </w:rPr>
        <w:t xml:space="preserve"> </w:t>
      </w:r>
      <w:r w:rsidRPr="003417F5">
        <w:rPr>
          <w:rFonts w:ascii="Arial" w:hAnsi="Arial" w:cs="Arial"/>
        </w:rPr>
        <w:t>su</w:t>
      </w:r>
      <w:r w:rsidRPr="003417F5">
        <w:rPr>
          <w:rFonts w:ascii="Arial" w:hAnsi="Arial" w:cs="Arial"/>
          <w:spacing w:val="1"/>
        </w:rPr>
        <w:t xml:space="preserve"> </w:t>
      </w:r>
      <w:r w:rsidRPr="003417F5">
        <w:rPr>
          <w:rFonts w:ascii="Arial" w:hAnsi="Arial" w:cs="Arial"/>
        </w:rPr>
        <w:t>perfil</w:t>
      </w:r>
      <w:r w:rsidRPr="003417F5">
        <w:rPr>
          <w:rFonts w:ascii="Arial" w:hAnsi="Arial" w:cs="Arial"/>
          <w:spacing w:val="1"/>
        </w:rPr>
        <w:t xml:space="preserve"> </w:t>
      </w:r>
      <w:r w:rsidRPr="003417F5">
        <w:rPr>
          <w:rFonts w:ascii="Arial" w:hAnsi="Arial" w:cs="Arial"/>
        </w:rPr>
        <w:t>profesional y a definir su proyecto de vida, razón por la cual desde grado 10° se inicia el</w:t>
      </w:r>
      <w:r w:rsidRPr="003417F5">
        <w:rPr>
          <w:rFonts w:ascii="Arial" w:hAnsi="Arial" w:cs="Arial"/>
          <w:spacing w:val="1"/>
        </w:rPr>
        <w:t xml:space="preserve"> </w:t>
      </w:r>
      <w:r w:rsidRPr="003417F5">
        <w:rPr>
          <w:rFonts w:ascii="Arial" w:hAnsi="Arial" w:cs="Arial"/>
        </w:rPr>
        <w:t xml:space="preserve">proceso de formación simultáneamente con la formación de la institución educativa, </w:t>
      </w:r>
      <w:r w:rsidRPr="003417F5">
        <w:rPr>
          <w:rFonts w:ascii="Arial" w:hAnsi="Arial" w:cs="Arial"/>
          <w:spacing w:val="14"/>
        </w:rPr>
        <w:t xml:space="preserve">pero </w:t>
      </w:r>
      <w:r w:rsidRPr="003417F5">
        <w:rPr>
          <w:rFonts w:ascii="Arial" w:hAnsi="Arial" w:cs="Arial"/>
          <w:spacing w:val="9"/>
        </w:rPr>
        <w:t>sin</w:t>
      </w:r>
      <w:r w:rsidRPr="003417F5">
        <w:rPr>
          <w:rFonts w:ascii="Arial" w:hAnsi="Arial" w:cs="Arial"/>
          <w:spacing w:val="10"/>
        </w:rPr>
        <w:t xml:space="preserve"> </w:t>
      </w:r>
      <w:r w:rsidRPr="003417F5">
        <w:rPr>
          <w:rFonts w:ascii="Arial" w:hAnsi="Arial" w:cs="Arial"/>
        </w:rPr>
        <w:t>interferir</w:t>
      </w:r>
      <w:r w:rsidRPr="003417F5">
        <w:rPr>
          <w:rFonts w:ascii="Arial" w:hAnsi="Arial" w:cs="Arial"/>
          <w:spacing w:val="-23"/>
        </w:rPr>
        <w:t xml:space="preserve"> </w:t>
      </w:r>
      <w:r w:rsidRPr="003417F5">
        <w:rPr>
          <w:rFonts w:ascii="Arial" w:hAnsi="Arial" w:cs="Arial"/>
        </w:rPr>
        <w:t>ni</w:t>
      </w:r>
      <w:r w:rsidRPr="003417F5">
        <w:rPr>
          <w:rFonts w:ascii="Arial" w:hAnsi="Arial" w:cs="Arial"/>
          <w:spacing w:val="-14"/>
        </w:rPr>
        <w:t xml:space="preserve"> </w:t>
      </w:r>
      <w:r w:rsidRPr="003417F5">
        <w:rPr>
          <w:rFonts w:ascii="Arial" w:hAnsi="Arial" w:cs="Arial"/>
        </w:rPr>
        <w:t>cruzar</w:t>
      </w:r>
      <w:r w:rsidRPr="003417F5">
        <w:rPr>
          <w:rFonts w:ascii="Arial" w:hAnsi="Arial" w:cs="Arial"/>
          <w:spacing w:val="-7"/>
        </w:rPr>
        <w:t xml:space="preserve"> </w:t>
      </w:r>
      <w:r w:rsidRPr="003417F5">
        <w:rPr>
          <w:rFonts w:ascii="Arial" w:hAnsi="Arial" w:cs="Arial"/>
        </w:rPr>
        <w:t>nunca</w:t>
      </w:r>
      <w:r w:rsidRPr="003417F5">
        <w:rPr>
          <w:rFonts w:ascii="Arial" w:hAnsi="Arial" w:cs="Arial"/>
          <w:spacing w:val="-25"/>
        </w:rPr>
        <w:t xml:space="preserve"> </w:t>
      </w:r>
      <w:r w:rsidRPr="003417F5">
        <w:rPr>
          <w:rFonts w:ascii="Arial" w:hAnsi="Arial" w:cs="Arial"/>
        </w:rPr>
        <w:t>los</w:t>
      </w:r>
      <w:r w:rsidRPr="003417F5">
        <w:rPr>
          <w:rFonts w:ascii="Arial" w:hAnsi="Arial" w:cs="Arial"/>
          <w:spacing w:val="-13"/>
        </w:rPr>
        <w:t xml:space="preserve"> </w:t>
      </w:r>
      <w:r w:rsidRPr="003417F5">
        <w:rPr>
          <w:rFonts w:ascii="Arial" w:hAnsi="Arial" w:cs="Arial"/>
        </w:rPr>
        <w:t>horarios</w:t>
      </w:r>
      <w:r w:rsidRPr="003417F5">
        <w:rPr>
          <w:rFonts w:ascii="Arial" w:hAnsi="Arial" w:cs="Arial"/>
          <w:spacing w:val="-13"/>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formación.</w:t>
      </w:r>
    </w:p>
    <w:p w14:paraId="47A46E68" w14:textId="1A91CB30" w:rsidR="00787B68" w:rsidRPr="003417F5" w:rsidRDefault="00B82B06">
      <w:pPr>
        <w:pStyle w:val="Textoindependiente"/>
        <w:spacing w:before="198" w:line="276" w:lineRule="auto"/>
        <w:ind w:left="678" w:right="965"/>
        <w:jc w:val="both"/>
        <w:rPr>
          <w:rFonts w:ascii="Arial" w:hAnsi="Arial" w:cs="Arial"/>
        </w:rPr>
      </w:pPr>
      <w:r w:rsidRPr="003417F5">
        <w:rPr>
          <w:rFonts w:ascii="Arial" w:hAnsi="Arial" w:cs="Arial"/>
        </w:rPr>
        <w:t>Desde el inicio de la formación, cada instructor SENA realiza una caracterización de grupo</w:t>
      </w:r>
      <w:r w:rsidRPr="003417F5">
        <w:rPr>
          <w:rFonts w:ascii="Arial" w:hAnsi="Arial" w:cs="Arial"/>
          <w:spacing w:val="1"/>
        </w:rPr>
        <w:t xml:space="preserve"> </w:t>
      </w:r>
      <w:r w:rsidRPr="003417F5">
        <w:rPr>
          <w:rFonts w:ascii="Arial" w:hAnsi="Arial" w:cs="Arial"/>
        </w:rPr>
        <w:t xml:space="preserve">donde identifica los </w:t>
      </w:r>
      <w:r w:rsidRPr="003417F5">
        <w:rPr>
          <w:rFonts w:ascii="Arial" w:hAnsi="Arial" w:cs="Arial"/>
          <w:i/>
        </w:rPr>
        <w:t xml:space="preserve">Estilos de Aprendizaje </w:t>
      </w:r>
      <w:r w:rsidRPr="003417F5">
        <w:rPr>
          <w:rFonts w:ascii="Arial" w:hAnsi="Arial" w:cs="Arial"/>
        </w:rPr>
        <w:t>que puedan existir en los aprendices, luego de</w:t>
      </w:r>
      <w:r w:rsidRPr="003417F5">
        <w:rPr>
          <w:rFonts w:ascii="Arial" w:hAnsi="Arial" w:cs="Arial"/>
          <w:spacing w:val="1"/>
        </w:rPr>
        <w:t xml:space="preserve"> </w:t>
      </w:r>
      <w:r w:rsidRPr="003417F5">
        <w:rPr>
          <w:rFonts w:ascii="Arial" w:hAnsi="Arial" w:cs="Arial"/>
        </w:rPr>
        <w:t xml:space="preserve">haberlos ubicado en alguno de los </w:t>
      </w:r>
      <w:r w:rsidRPr="003417F5">
        <w:rPr>
          <w:rFonts w:ascii="Arial" w:hAnsi="Arial" w:cs="Arial"/>
          <w:i/>
        </w:rPr>
        <w:t>4 estilos (Asimiladores, Acomodadores, Convergentes y</w:t>
      </w:r>
      <w:r w:rsidRPr="003417F5">
        <w:rPr>
          <w:rFonts w:ascii="Arial" w:hAnsi="Arial" w:cs="Arial"/>
          <w:i/>
          <w:spacing w:val="1"/>
        </w:rPr>
        <w:t xml:space="preserve"> </w:t>
      </w:r>
      <w:r w:rsidRPr="003417F5">
        <w:rPr>
          <w:rFonts w:ascii="Arial" w:hAnsi="Arial" w:cs="Arial"/>
          <w:i/>
        </w:rPr>
        <w:t xml:space="preserve">Divergentes), </w:t>
      </w:r>
      <w:r w:rsidRPr="003417F5">
        <w:rPr>
          <w:rFonts w:ascii="Arial" w:hAnsi="Arial" w:cs="Arial"/>
        </w:rPr>
        <w:t>se procede a impartir el programa de formación utilizando técnicas y actividades</w:t>
      </w:r>
      <w:r w:rsidRPr="003417F5">
        <w:rPr>
          <w:rFonts w:ascii="Arial" w:hAnsi="Arial" w:cs="Arial"/>
          <w:spacing w:val="-59"/>
        </w:rPr>
        <w:t xml:space="preserve"> </w:t>
      </w:r>
      <w:r w:rsidRPr="003417F5">
        <w:rPr>
          <w:rFonts w:ascii="Arial" w:hAnsi="Arial" w:cs="Arial"/>
        </w:rPr>
        <w:t xml:space="preserve">de aprendizaje que lleguen y a que abarquen todos los estilos de aprendizaje. Además, al </w:t>
      </w:r>
      <w:r w:rsidRPr="003417F5">
        <w:rPr>
          <w:rFonts w:ascii="Arial" w:hAnsi="Arial" w:cs="Arial"/>
          <w:spacing w:val="11"/>
        </w:rPr>
        <w:t>ser</w:t>
      </w:r>
      <w:r w:rsidRPr="003417F5">
        <w:rPr>
          <w:rFonts w:ascii="Arial" w:hAnsi="Arial" w:cs="Arial"/>
          <w:spacing w:val="-59"/>
        </w:rPr>
        <w:t xml:space="preserve"> </w:t>
      </w:r>
      <w:r w:rsidRPr="003417F5">
        <w:rPr>
          <w:rFonts w:ascii="Arial" w:hAnsi="Arial" w:cs="Arial"/>
        </w:rPr>
        <w:t>una</w:t>
      </w:r>
      <w:r w:rsidRPr="003417F5">
        <w:rPr>
          <w:rFonts w:ascii="Arial" w:hAnsi="Arial" w:cs="Arial"/>
          <w:spacing w:val="1"/>
        </w:rPr>
        <w:t xml:space="preserve"> </w:t>
      </w:r>
      <w:r w:rsidRPr="003417F5">
        <w:rPr>
          <w:rFonts w:ascii="Arial" w:hAnsi="Arial" w:cs="Arial"/>
        </w:rPr>
        <w:t>metodología</w:t>
      </w:r>
      <w:r w:rsidRPr="003417F5">
        <w:rPr>
          <w:rFonts w:ascii="Arial" w:hAnsi="Arial" w:cs="Arial"/>
          <w:spacing w:val="1"/>
        </w:rPr>
        <w:t xml:space="preserve"> </w:t>
      </w:r>
      <w:r w:rsidRPr="003417F5">
        <w:rPr>
          <w:rFonts w:ascii="Arial" w:hAnsi="Arial" w:cs="Arial"/>
        </w:rPr>
        <w:t>planteada</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formación</w:t>
      </w:r>
      <w:r w:rsidRPr="003417F5">
        <w:rPr>
          <w:rFonts w:ascii="Arial" w:hAnsi="Arial" w:cs="Arial"/>
          <w:spacing w:val="1"/>
        </w:rPr>
        <w:t xml:space="preserve"> </w:t>
      </w:r>
      <w:r w:rsidRPr="003417F5">
        <w:rPr>
          <w:rFonts w:ascii="Arial" w:hAnsi="Arial" w:cs="Arial"/>
        </w:rPr>
        <w:t>por</w:t>
      </w:r>
      <w:r w:rsidRPr="003417F5">
        <w:rPr>
          <w:rFonts w:ascii="Arial" w:hAnsi="Arial" w:cs="Arial"/>
          <w:spacing w:val="1"/>
        </w:rPr>
        <w:t xml:space="preserve"> </w:t>
      </w:r>
      <w:r w:rsidRPr="003417F5">
        <w:rPr>
          <w:rFonts w:ascii="Arial" w:hAnsi="Arial" w:cs="Arial"/>
        </w:rPr>
        <w:t>competencias,</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aprendiz</w:t>
      </w:r>
      <w:r w:rsidRPr="003417F5">
        <w:rPr>
          <w:rFonts w:ascii="Arial" w:hAnsi="Arial" w:cs="Arial"/>
          <w:spacing w:val="61"/>
        </w:rPr>
        <w:t xml:space="preserve"> </w:t>
      </w:r>
      <w:r w:rsidRPr="003417F5">
        <w:rPr>
          <w:rFonts w:ascii="Arial" w:hAnsi="Arial" w:cs="Arial"/>
        </w:rPr>
        <w:t>tiene</w:t>
      </w:r>
      <w:r w:rsidRPr="003417F5">
        <w:rPr>
          <w:rFonts w:ascii="Arial" w:hAnsi="Arial" w:cs="Arial"/>
          <w:spacing w:val="6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oportunidad de desarrollar y explotar todo su sentido crítico y autodidacta ya que el ritmo de</w:t>
      </w:r>
      <w:r w:rsidRPr="003417F5">
        <w:rPr>
          <w:rFonts w:ascii="Arial" w:hAnsi="Arial" w:cs="Arial"/>
          <w:spacing w:val="1"/>
        </w:rPr>
        <w:t xml:space="preserve"> </w:t>
      </w:r>
      <w:r w:rsidRPr="003417F5">
        <w:rPr>
          <w:rFonts w:ascii="Arial" w:hAnsi="Arial" w:cs="Arial"/>
        </w:rPr>
        <w:t>formación no se trata a nivel grupal sino a nivel general; Ejemplo: Si Pepito Pérez, finalizo y</w:t>
      </w:r>
      <w:r w:rsidRPr="003417F5">
        <w:rPr>
          <w:rFonts w:ascii="Arial" w:hAnsi="Arial" w:cs="Arial"/>
          <w:spacing w:val="1"/>
        </w:rPr>
        <w:t xml:space="preserve"> </w:t>
      </w:r>
      <w:r w:rsidRPr="003417F5">
        <w:rPr>
          <w:rFonts w:ascii="Arial" w:hAnsi="Arial" w:cs="Arial"/>
        </w:rPr>
        <w:t>aprobó los resultados de aprendizaje correspondientes a la guía#1, puede pasar a la guía#2</w:t>
      </w:r>
      <w:r w:rsidRPr="003417F5">
        <w:rPr>
          <w:rFonts w:ascii="Arial" w:hAnsi="Arial" w:cs="Arial"/>
          <w:spacing w:val="1"/>
        </w:rPr>
        <w:t xml:space="preserve"> </w:t>
      </w:r>
      <w:r w:rsidRPr="003417F5">
        <w:rPr>
          <w:rFonts w:ascii="Arial" w:hAnsi="Arial" w:cs="Arial"/>
        </w:rPr>
        <w:t>sin problema alguno, incluso sabiendo que el resto del grupo apenas ha resuelto la mitad</w:t>
      </w:r>
      <w:r w:rsidRPr="003417F5">
        <w:rPr>
          <w:rFonts w:ascii="Arial" w:hAnsi="Arial" w:cs="Arial"/>
          <w:spacing w:val="61"/>
        </w:rPr>
        <w:t xml:space="preserve"> </w:t>
      </w:r>
      <w:r w:rsidRPr="003417F5">
        <w:rPr>
          <w:rFonts w:ascii="Arial" w:hAnsi="Arial" w:cs="Arial"/>
          <w:spacing w:val="9"/>
        </w:rPr>
        <w:t>de</w:t>
      </w:r>
      <w:r w:rsidRPr="003417F5">
        <w:rPr>
          <w:rFonts w:ascii="Arial" w:hAnsi="Arial" w:cs="Arial"/>
          <w:spacing w:val="10"/>
        </w:rPr>
        <w:t xml:space="preserve"> </w:t>
      </w:r>
      <w:r w:rsidRPr="003417F5">
        <w:rPr>
          <w:rFonts w:ascii="Arial" w:hAnsi="Arial" w:cs="Arial"/>
        </w:rPr>
        <w:t>la</w:t>
      </w:r>
      <w:r w:rsidRPr="003417F5">
        <w:rPr>
          <w:rFonts w:ascii="Arial" w:hAnsi="Arial" w:cs="Arial"/>
          <w:spacing w:val="6"/>
        </w:rPr>
        <w:t xml:space="preserve"> </w:t>
      </w:r>
      <w:r w:rsidRPr="003417F5">
        <w:rPr>
          <w:rFonts w:ascii="Arial" w:hAnsi="Arial" w:cs="Arial"/>
        </w:rPr>
        <w:t>guía#1.</w:t>
      </w:r>
    </w:p>
    <w:p w14:paraId="0A2C683F" w14:textId="77777777" w:rsidR="00787B68" w:rsidRPr="003417F5" w:rsidRDefault="00B82B06">
      <w:pPr>
        <w:pStyle w:val="Ttulo4"/>
        <w:spacing w:before="195"/>
      </w:pPr>
      <w:r w:rsidRPr="003417F5">
        <w:t>DIDÁCTICA</w:t>
      </w:r>
    </w:p>
    <w:p w14:paraId="64A7F1E8" w14:textId="77777777" w:rsidR="00787B68" w:rsidRPr="003417F5" w:rsidRDefault="00787B68">
      <w:pPr>
        <w:pStyle w:val="Textoindependiente"/>
        <w:spacing w:before="2"/>
        <w:rPr>
          <w:rFonts w:ascii="Arial" w:hAnsi="Arial" w:cs="Arial"/>
          <w:b/>
          <w:sz w:val="21"/>
        </w:rPr>
      </w:pPr>
    </w:p>
    <w:p w14:paraId="19F833E4" w14:textId="77777777" w:rsidR="00787B68" w:rsidRPr="003417F5" w:rsidRDefault="00B82B06">
      <w:pPr>
        <w:pStyle w:val="Textoindependiente"/>
        <w:spacing w:line="273" w:lineRule="auto"/>
        <w:ind w:left="678" w:right="966"/>
        <w:jc w:val="both"/>
        <w:rPr>
          <w:rFonts w:ascii="Arial" w:hAnsi="Arial" w:cs="Arial"/>
        </w:rPr>
      </w:pPr>
      <w:r w:rsidRPr="003417F5">
        <w:rPr>
          <w:rFonts w:ascii="Arial" w:hAnsi="Arial" w:cs="Arial"/>
        </w:rPr>
        <w:t>El SENA está inspirado en la formación a partir de la experiencia, es por eso que desarrolla y</w:t>
      </w:r>
      <w:r w:rsidRPr="003417F5">
        <w:rPr>
          <w:rFonts w:ascii="Arial" w:hAnsi="Arial" w:cs="Arial"/>
          <w:spacing w:val="1"/>
        </w:rPr>
        <w:t xml:space="preserve"> </w:t>
      </w:r>
      <w:r w:rsidRPr="003417F5">
        <w:rPr>
          <w:rFonts w:ascii="Arial" w:hAnsi="Arial" w:cs="Arial"/>
        </w:rPr>
        <w:t>plantea actividades con técnicas didácticas activas incorporadas, logrando así la adquisición</w:t>
      </w:r>
      <w:r w:rsidRPr="003417F5">
        <w:rPr>
          <w:rFonts w:ascii="Arial" w:hAnsi="Arial" w:cs="Arial"/>
          <w:spacing w:val="1"/>
        </w:rPr>
        <w:t xml:space="preserve"> </w:t>
      </w:r>
      <w:r w:rsidRPr="003417F5">
        <w:rPr>
          <w:rFonts w:ascii="Arial" w:hAnsi="Arial" w:cs="Arial"/>
        </w:rPr>
        <w:t>del</w:t>
      </w:r>
      <w:r w:rsidRPr="003417F5">
        <w:rPr>
          <w:rFonts w:ascii="Arial" w:hAnsi="Arial" w:cs="Arial"/>
          <w:spacing w:val="-15"/>
        </w:rPr>
        <w:t xml:space="preserve"> </w:t>
      </w:r>
      <w:r w:rsidRPr="003417F5">
        <w:rPr>
          <w:rFonts w:ascii="Arial" w:hAnsi="Arial" w:cs="Arial"/>
        </w:rPr>
        <w:t>SABER-</w:t>
      </w:r>
      <w:r w:rsidRPr="003417F5">
        <w:rPr>
          <w:rFonts w:ascii="Arial" w:hAnsi="Arial" w:cs="Arial"/>
          <w:spacing w:val="9"/>
        </w:rPr>
        <w:t xml:space="preserve"> </w:t>
      </w:r>
      <w:r w:rsidRPr="003417F5">
        <w:rPr>
          <w:rFonts w:ascii="Arial" w:hAnsi="Arial" w:cs="Arial"/>
        </w:rPr>
        <w:t>SER /</w:t>
      </w:r>
      <w:r w:rsidRPr="003417F5">
        <w:rPr>
          <w:rFonts w:ascii="Arial" w:hAnsi="Arial" w:cs="Arial"/>
          <w:spacing w:val="5"/>
        </w:rPr>
        <w:t xml:space="preserve"> </w:t>
      </w:r>
      <w:r w:rsidRPr="003417F5">
        <w:rPr>
          <w:rFonts w:ascii="Arial" w:hAnsi="Arial" w:cs="Arial"/>
        </w:rPr>
        <w:t>SABER</w:t>
      </w:r>
      <w:r w:rsidRPr="003417F5">
        <w:rPr>
          <w:rFonts w:ascii="Arial" w:hAnsi="Arial" w:cs="Arial"/>
          <w:spacing w:val="3"/>
        </w:rPr>
        <w:t xml:space="preserve"> </w:t>
      </w:r>
      <w:r w:rsidRPr="003417F5">
        <w:rPr>
          <w:rFonts w:ascii="Arial" w:hAnsi="Arial" w:cs="Arial"/>
        </w:rPr>
        <w:t>–</w:t>
      </w:r>
      <w:r w:rsidRPr="003417F5">
        <w:rPr>
          <w:rFonts w:ascii="Arial" w:hAnsi="Arial" w:cs="Arial"/>
          <w:spacing w:val="7"/>
        </w:rPr>
        <w:t xml:space="preserve"> </w:t>
      </w:r>
      <w:r w:rsidRPr="003417F5">
        <w:rPr>
          <w:rFonts w:ascii="Arial" w:hAnsi="Arial" w:cs="Arial"/>
        </w:rPr>
        <w:t>SABER /</w:t>
      </w:r>
      <w:r w:rsidRPr="003417F5">
        <w:rPr>
          <w:rFonts w:ascii="Arial" w:hAnsi="Arial" w:cs="Arial"/>
          <w:spacing w:val="5"/>
        </w:rPr>
        <w:t xml:space="preserve"> </w:t>
      </w:r>
      <w:r w:rsidRPr="003417F5">
        <w:rPr>
          <w:rFonts w:ascii="Arial" w:hAnsi="Arial" w:cs="Arial"/>
        </w:rPr>
        <w:t>SABER</w:t>
      </w:r>
      <w:r w:rsidRPr="003417F5">
        <w:rPr>
          <w:rFonts w:ascii="Arial" w:hAnsi="Arial" w:cs="Arial"/>
          <w:spacing w:val="5"/>
        </w:rPr>
        <w:t xml:space="preserve"> </w:t>
      </w:r>
      <w:r w:rsidRPr="003417F5">
        <w:rPr>
          <w:rFonts w:ascii="Arial" w:hAnsi="Arial" w:cs="Arial"/>
        </w:rPr>
        <w:t>–</w:t>
      </w:r>
      <w:r w:rsidRPr="003417F5">
        <w:rPr>
          <w:rFonts w:ascii="Arial" w:hAnsi="Arial" w:cs="Arial"/>
          <w:spacing w:val="6"/>
        </w:rPr>
        <w:t xml:space="preserve"> </w:t>
      </w:r>
      <w:r w:rsidRPr="003417F5">
        <w:rPr>
          <w:rFonts w:ascii="Arial" w:hAnsi="Arial" w:cs="Arial"/>
        </w:rPr>
        <w:t>HACER</w:t>
      </w:r>
      <w:r w:rsidRPr="003417F5">
        <w:rPr>
          <w:rFonts w:ascii="Arial" w:hAnsi="Arial" w:cs="Arial"/>
          <w:spacing w:val="1"/>
        </w:rPr>
        <w:t xml:space="preserve"> </w:t>
      </w:r>
      <w:r w:rsidRPr="003417F5">
        <w:rPr>
          <w:rFonts w:ascii="Arial" w:hAnsi="Arial" w:cs="Arial"/>
        </w:rPr>
        <w:t>como</w:t>
      </w:r>
      <w:r w:rsidRPr="003417F5">
        <w:rPr>
          <w:rFonts w:ascii="Arial" w:hAnsi="Arial" w:cs="Arial"/>
          <w:spacing w:val="-11"/>
        </w:rPr>
        <w:t xml:space="preserve"> </w:t>
      </w:r>
      <w:r w:rsidRPr="003417F5">
        <w:rPr>
          <w:rFonts w:ascii="Arial" w:hAnsi="Arial" w:cs="Arial"/>
        </w:rPr>
        <w:t>pilares</w:t>
      </w:r>
      <w:r w:rsidRPr="003417F5">
        <w:rPr>
          <w:rFonts w:ascii="Arial" w:hAnsi="Arial" w:cs="Arial"/>
          <w:spacing w:val="3"/>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la</w:t>
      </w:r>
      <w:r w:rsidRPr="003417F5">
        <w:rPr>
          <w:rFonts w:ascii="Arial" w:hAnsi="Arial" w:cs="Arial"/>
          <w:spacing w:val="-9"/>
        </w:rPr>
        <w:t xml:space="preserve"> </w:t>
      </w:r>
      <w:r w:rsidRPr="003417F5">
        <w:rPr>
          <w:rFonts w:ascii="Arial" w:hAnsi="Arial" w:cs="Arial"/>
        </w:rPr>
        <w:t>formación.</w:t>
      </w:r>
    </w:p>
    <w:p w14:paraId="61EB66CD" w14:textId="77777777" w:rsidR="00787B68" w:rsidRPr="003417F5" w:rsidRDefault="00B82B06">
      <w:pPr>
        <w:pStyle w:val="Ttulo4"/>
        <w:spacing w:before="208"/>
      </w:pPr>
      <w:r w:rsidRPr="003417F5">
        <w:t>RELACIÓN</w:t>
      </w:r>
      <w:r w:rsidRPr="003417F5">
        <w:rPr>
          <w:spacing w:val="7"/>
        </w:rPr>
        <w:t xml:space="preserve"> </w:t>
      </w:r>
      <w:r w:rsidRPr="003417F5">
        <w:t>MAESTRO/ALUMNO</w:t>
      </w:r>
    </w:p>
    <w:p w14:paraId="1ED3B06C" w14:textId="77777777" w:rsidR="00787B68" w:rsidRPr="003417F5" w:rsidRDefault="00787B68">
      <w:pPr>
        <w:pStyle w:val="Textoindependiente"/>
        <w:spacing w:before="1"/>
        <w:rPr>
          <w:rFonts w:ascii="Arial" w:hAnsi="Arial" w:cs="Arial"/>
          <w:b/>
          <w:sz w:val="21"/>
        </w:rPr>
      </w:pPr>
    </w:p>
    <w:p w14:paraId="3A23F2EE" w14:textId="77777777" w:rsidR="00787B68" w:rsidRPr="003417F5" w:rsidRDefault="00B82B06">
      <w:pPr>
        <w:pStyle w:val="Textoindependiente"/>
        <w:spacing w:before="1" w:line="273" w:lineRule="auto"/>
        <w:ind w:left="678" w:right="970"/>
        <w:jc w:val="both"/>
        <w:rPr>
          <w:rFonts w:ascii="Arial" w:hAnsi="Arial" w:cs="Arial"/>
        </w:rPr>
      </w:pPr>
      <w:r w:rsidRPr="003417F5">
        <w:rPr>
          <w:rFonts w:ascii="Arial" w:hAnsi="Arial" w:cs="Arial"/>
        </w:rPr>
        <w:t>El SENA plantea un modelo diferente al esquema de maestro, llamando a sus formadores IDT</w:t>
      </w:r>
      <w:r w:rsidRPr="003417F5">
        <w:rPr>
          <w:rFonts w:ascii="Arial" w:hAnsi="Arial" w:cs="Arial"/>
          <w:spacing w:val="-59"/>
        </w:rPr>
        <w:t xml:space="preserve"> </w:t>
      </w:r>
      <w:r w:rsidRPr="003417F5">
        <w:rPr>
          <w:rFonts w:ascii="Arial" w:hAnsi="Arial" w:cs="Arial"/>
        </w:rPr>
        <w:t>(Instructor/Docente</w:t>
      </w:r>
      <w:r w:rsidRPr="003417F5">
        <w:rPr>
          <w:rFonts w:ascii="Arial" w:hAnsi="Arial" w:cs="Arial"/>
          <w:spacing w:val="1"/>
        </w:rPr>
        <w:t xml:space="preserve"> </w:t>
      </w:r>
      <w:r w:rsidRPr="003417F5">
        <w:rPr>
          <w:rFonts w:ascii="Arial" w:hAnsi="Arial" w:cs="Arial"/>
        </w:rPr>
        <w:t>o</w:t>
      </w:r>
      <w:r w:rsidRPr="003417F5">
        <w:rPr>
          <w:rFonts w:ascii="Arial" w:hAnsi="Arial" w:cs="Arial"/>
          <w:spacing w:val="1"/>
        </w:rPr>
        <w:t xml:space="preserve"> </w:t>
      </w:r>
      <w:r w:rsidRPr="003417F5">
        <w:rPr>
          <w:rFonts w:ascii="Arial" w:hAnsi="Arial" w:cs="Arial"/>
        </w:rPr>
        <w:t>Tutor),</w:t>
      </w:r>
      <w:r w:rsidRPr="003417F5">
        <w:rPr>
          <w:rFonts w:ascii="Arial" w:hAnsi="Arial" w:cs="Arial"/>
          <w:spacing w:val="1"/>
        </w:rPr>
        <w:t xml:space="preserve"> </w:t>
      </w:r>
      <w:r w:rsidRPr="003417F5">
        <w:rPr>
          <w:rFonts w:ascii="Arial" w:hAnsi="Arial" w:cs="Arial"/>
        </w:rPr>
        <w:t>oxigenando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esta</w:t>
      </w:r>
      <w:r w:rsidRPr="003417F5">
        <w:rPr>
          <w:rFonts w:ascii="Arial" w:hAnsi="Arial" w:cs="Arial"/>
          <w:spacing w:val="1"/>
        </w:rPr>
        <w:t xml:space="preserve"> </w:t>
      </w:r>
      <w:r w:rsidRPr="003417F5">
        <w:rPr>
          <w:rFonts w:ascii="Arial" w:hAnsi="Arial" w:cs="Arial"/>
        </w:rPr>
        <w:t>manera</w:t>
      </w:r>
      <w:r w:rsidRPr="003417F5">
        <w:rPr>
          <w:rFonts w:ascii="Arial" w:hAnsi="Arial" w:cs="Arial"/>
          <w:spacing w:val="1"/>
        </w:rPr>
        <w:t xml:space="preserve"> </w:t>
      </w:r>
      <w:r w:rsidRPr="003417F5">
        <w:rPr>
          <w:rFonts w:ascii="Arial" w:hAnsi="Arial" w:cs="Arial"/>
        </w:rPr>
        <w:t>las</w:t>
      </w:r>
      <w:r w:rsidRPr="003417F5">
        <w:rPr>
          <w:rFonts w:ascii="Arial" w:hAnsi="Arial" w:cs="Arial"/>
          <w:spacing w:val="1"/>
        </w:rPr>
        <w:t xml:space="preserve"> </w:t>
      </w:r>
      <w:r w:rsidRPr="003417F5">
        <w:rPr>
          <w:rFonts w:ascii="Arial" w:hAnsi="Arial" w:cs="Arial"/>
        </w:rPr>
        <w:t>sesiones</w:t>
      </w:r>
      <w:r w:rsidRPr="003417F5">
        <w:rPr>
          <w:rFonts w:ascii="Arial" w:hAnsi="Arial" w:cs="Arial"/>
          <w:spacing w:val="1"/>
        </w:rPr>
        <w:t xml:space="preserve"> </w:t>
      </w:r>
      <w:r w:rsidRPr="003417F5">
        <w:rPr>
          <w:rFonts w:ascii="Arial" w:hAnsi="Arial" w:cs="Arial"/>
        </w:rPr>
        <w:t>no</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clases</w:t>
      </w:r>
      <w:r w:rsidRPr="003417F5">
        <w:rPr>
          <w:rFonts w:ascii="Arial" w:hAnsi="Arial" w:cs="Arial"/>
          <w:spacing w:val="1"/>
        </w:rPr>
        <w:t xml:space="preserve"> </w:t>
      </w:r>
      <w:r w:rsidRPr="003417F5">
        <w:rPr>
          <w:rFonts w:ascii="Arial" w:hAnsi="Arial" w:cs="Arial"/>
        </w:rPr>
        <w:t>magistrales</w:t>
      </w:r>
      <w:r w:rsidRPr="003417F5">
        <w:rPr>
          <w:rFonts w:ascii="Arial" w:hAnsi="Arial" w:cs="Arial"/>
          <w:spacing w:val="4"/>
        </w:rPr>
        <w:t xml:space="preserve"> </w:t>
      </w:r>
      <w:r w:rsidRPr="003417F5">
        <w:rPr>
          <w:rFonts w:ascii="Arial" w:hAnsi="Arial" w:cs="Arial"/>
        </w:rPr>
        <w:t>sino</w:t>
      </w:r>
      <w:r w:rsidRPr="003417F5">
        <w:rPr>
          <w:rFonts w:ascii="Arial" w:hAnsi="Arial" w:cs="Arial"/>
          <w:spacing w:val="-10"/>
        </w:rPr>
        <w:t xml:space="preserve"> </w:t>
      </w:r>
      <w:r w:rsidRPr="003417F5">
        <w:rPr>
          <w:rFonts w:ascii="Arial" w:hAnsi="Arial" w:cs="Arial"/>
        </w:rPr>
        <w:t>con</w:t>
      </w:r>
      <w:r w:rsidRPr="003417F5">
        <w:rPr>
          <w:rFonts w:ascii="Arial" w:hAnsi="Arial" w:cs="Arial"/>
          <w:spacing w:val="-9"/>
        </w:rPr>
        <w:t xml:space="preserve"> </w:t>
      </w:r>
      <w:r w:rsidRPr="003417F5">
        <w:rPr>
          <w:rFonts w:ascii="Arial" w:hAnsi="Arial" w:cs="Arial"/>
        </w:rPr>
        <w:t>asesorías</w:t>
      </w:r>
      <w:r w:rsidRPr="003417F5">
        <w:rPr>
          <w:rFonts w:ascii="Arial" w:hAnsi="Arial" w:cs="Arial"/>
          <w:spacing w:val="4"/>
        </w:rPr>
        <w:t xml:space="preserve"> </w:t>
      </w:r>
      <w:r w:rsidRPr="003417F5">
        <w:rPr>
          <w:rFonts w:ascii="Arial" w:hAnsi="Arial" w:cs="Arial"/>
        </w:rPr>
        <w:t>integradas</w:t>
      </w:r>
      <w:r w:rsidRPr="003417F5">
        <w:rPr>
          <w:rFonts w:ascii="Arial" w:hAnsi="Arial" w:cs="Arial"/>
          <w:spacing w:val="-13"/>
        </w:rPr>
        <w:t xml:space="preserve"> </w:t>
      </w:r>
      <w:r w:rsidRPr="003417F5">
        <w:rPr>
          <w:rFonts w:ascii="Arial" w:hAnsi="Arial" w:cs="Arial"/>
        </w:rPr>
        <w:t>en</w:t>
      </w:r>
      <w:r w:rsidRPr="003417F5">
        <w:rPr>
          <w:rFonts w:ascii="Arial" w:hAnsi="Arial" w:cs="Arial"/>
          <w:spacing w:val="-9"/>
        </w:rPr>
        <w:t xml:space="preserve"> </w:t>
      </w:r>
      <w:r w:rsidRPr="003417F5">
        <w:rPr>
          <w:rFonts w:ascii="Arial" w:hAnsi="Arial" w:cs="Arial"/>
        </w:rPr>
        <w:t>contextos</w:t>
      </w:r>
      <w:r w:rsidRPr="003417F5">
        <w:rPr>
          <w:rFonts w:ascii="Arial" w:hAnsi="Arial" w:cs="Arial"/>
          <w:spacing w:val="-13"/>
        </w:rPr>
        <w:t xml:space="preserve"> </w:t>
      </w:r>
      <w:r w:rsidRPr="003417F5">
        <w:rPr>
          <w:rFonts w:ascii="Arial" w:hAnsi="Arial" w:cs="Arial"/>
        </w:rPr>
        <w:t>experienciales.</w:t>
      </w:r>
    </w:p>
    <w:p w14:paraId="102B6A2F" w14:textId="77777777" w:rsidR="00787B68" w:rsidRPr="003417F5" w:rsidRDefault="00B82B06">
      <w:pPr>
        <w:pStyle w:val="Ttulo4"/>
        <w:spacing w:before="207"/>
      </w:pPr>
      <w:r w:rsidRPr="003417F5">
        <w:t>EVALUACIÓN</w:t>
      </w:r>
    </w:p>
    <w:p w14:paraId="6C9538C1" w14:textId="77777777" w:rsidR="00787B68" w:rsidRPr="003417F5" w:rsidRDefault="00787B68">
      <w:pPr>
        <w:pStyle w:val="Textoindependiente"/>
        <w:spacing w:before="9"/>
        <w:rPr>
          <w:rFonts w:ascii="Arial" w:hAnsi="Arial" w:cs="Arial"/>
          <w:b/>
          <w:sz w:val="19"/>
        </w:rPr>
      </w:pPr>
    </w:p>
    <w:p w14:paraId="33AF4058" w14:textId="77777777" w:rsidR="00787B68" w:rsidRPr="003417F5" w:rsidRDefault="00B82B06">
      <w:pPr>
        <w:pStyle w:val="Textoindependiente"/>
        <w:spacing w:before="1" w:line="278" w:lineRule="auto"/>
        <w:ind w:left="678" w:right="957"/>
        <w:jc w:val="both"/>
        <w:rPr>
          <w:rFonts w:ascii="Arial" w:hAnsi="Arial" w:cs="Arial"/>
        </w:rPr>
      </w:pPr>
      <w:r w:rsidRPr="003417F5">
        <w:rPr>
          <w:rFonts w:ascii="Arial" w:hAnsi="Arial" w:cs="Arial"/>
        </w:rPr>
        <w:t>A medida que se avanza dentro del proceso de formación se van aprobando o no</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resultados de aprendizaje, resultados que al final traducen en una competencia certificada</w:t>
      </w:r>
      <w:r w:rsidRPr="003417F5">
        <w:rPr>
          <w:rFonts w:ascii="Arial" w:hAnsi="Arial" w:cs="Arial"/>
          <w:spacing w:val="1"/>
        </w:rPr>
        <w:t xml:space="preserve"> </w:t>
      </w:r>
      <w:r w:rsidRPr="003417F5">
        <w:rPr>
          <w:rFonts w:ascii="Arial" w:hAnsi="Arial" w:cs="Arial"/>
        </w:rPr>
        <w:t>conllevando así a la certificación de un aprendiz que aprobó satisfactoriamente el proceso; Se</w:t>
      </w:r>
      <w:r w:rsidRPr="003417F5">
        <w:rPr>
          <w:rFonts w:ascii="Arial" w:hAnsi="Arial" w:cs="Arial"/>
          <w:spacing w:val="1"/>
        </w:rPr>
        <w:t xml:space="preserve"> </w:t>
      </w:r>
      <w:r w:rsidRPr="003417F5">
        <w:rPr>
          <w:rFonts w:ascii="Arial" w:hAnsi="Arial" w:cs="Arial"/>
        </w:rPr>
        <w:t>añade que el proceso de evaluación es cualitativo, lo que permite evaluar al aprendiz por</w:t>
      </w:r>
      <w:r w:rsidRPr="003417F5">
        <w:rPr>
          <w:rFonts w:ascii="Arial" w:hAnsi="Arial" w:cs="Arial"/>
          <w:spacing w:val="1"/>
        </w:rPr>
        <w:t xml:space="preserve"> </w:t>
      </w:r>
      <w:r w:rsidRPr="003417F5">
        <w:rPr>
          <w:rFonts w:ascii="Arial" w:hAnsi="Arial" w:cs="Arial"/>
        </w:rPr>
        <w:t>competencias.</w:t>
      </w:r>
    </w:p>
    <w:p w14:paraId="6544501A" w14:textId="77777777" w:rsidR="00787B68" w:rsidRPr="003417F5" w:rsidRDefault="00787B68">
      <w:pPr>
        <w:spacing w:line="278" w:lineRule="auto"/>
        <w:jc w:val="both"/>
        <w:rPr>
          <w:rFonts w:ascii="Arial" w:hAnsi="Arial" w:cs="Arial"/>
        </w:rPr>
        <w:sectPr w:rsidR="00787B68" w:rsidRPr="003417F5">
          <w:headerReference w:type="default" r:id="rId53"/>
          <w:footerReference w:type="default" r:id="rId54"/>
          <w:pgSz w:w="11910" w:h="16840"/>
          <w:pgMar w:top="2220" w:right="20" w:bottom="1200" w:left="1020" w:header="728" w:footer="1007" w:gutter="0"/>
          <w:cols w:space="720"/>
        </w:sectPr>
      </w:pPr>
    </w:p>
    <w:p w14:paraId="08C1D103" w14:textId="70A592B7" w:rsidR="00787B68" w:rsidRPr="003417F5" w:rsidRDefault="00787B68">
      <w:pPr>
        <w:pStyle w:val="Textoindependiente"/>
        <w:spacing w:before="10"/>
        <w:rPr>
          <w:rFonts w:ascii="Arial" w:hAnsi="Arial" w:cs="Arial"/>
          <w:sz w:val="18"/>
        </w:rPr>
      </w:pPr>
    </w:p>
    <w:p w14:paraId="0E7C1238" w14:textId="77777777" w:rsidR="00787B68" w:rsidRPr="003417F5" w:rsidRDefault="00B82B06">
      <w:pPr>
        <w:pStyle w:val="Ttulo4"/>
        <w:spacing w:before="97"/>
      </w:pPr>
      <w:r w:rsidRPr="003417F5">
        <w:t>PERFIL</w:t>
      </w:r>
      <w:r w:rsidRPr="003417F5">
        <w:rPr>
          <w:spacing w:val="1"/>
        </w:rPr>
        <w:t xml:space="preserve"> </w:t>
      </w:r>
      <w:r w:rsidRPr="003417F5">
        <w:t>DEL</w:t>
      </w:r>
      <w:r w:rsidRPr="003417F5">
        <w:rPr>
          <w:spacing w:val="1"/>
        </w:rPr>
        <w:t xml:space="preserve"> </w:t>
      </w:r>
      <w:r w:rsidRPr="003417F5">
        <w:t>ESTUDIANTE</w:t>
      </w:r>
    </w:p>
    <w:p w14:paraId="48D3B5AD" w14:textId="77777777" w:rsidR="00787B68" w:rsidRPr="003417F5" w:rsidRDefault="00787B68">
      <w:pPr>
        <w:pStyle w:val="Textoindependiente"/>
        <w:spacing w:before="9"/>
        <w:rPr>
          <w:rFonts w:ascii="Arial" w:hAnsi="Arial" w:cs="Arial"/>
          <w:b/>
          <w:sz w:val="19"/>
        </w:rPr>
      </w:pPr>
    </w:p>
    <w:p w14:paraId="7CED84B0" w14:textId="77777777" w:rsidR="00787B68" w:rsidRPr="003417F5" w:rsidRDefault="00B82B06">
      <w:pPr>
        <w:pStyle w:val="Textoindependiente"/>
        <w:spacing w:line="280" w:lineRule="auto"/>
        <w:ind w:left="678" w:right="976"/>
        <w:jc w:val="both"/>
        <w:rPr>
          <w:rFonts w:ascii="Arial" w:hAnsi="Arial" w:cs="Arial"/>
        </w:rPr>
      </w:pPr>
      <w:r w:rsidRPr="003417F5">
        <w:rPr>
          <w:rFonts w:ascii="Arial" w:hAnsi="Arial" w:cs="Arial"/>
        </w:rPr>
        <w:t xml:space="preserve">Se pretende formar “aprendices” y ciudadanos competentes listos para desempeñar se </w:t>
      </w:r>
      <w:r w:rsidRPr="003417F5">
        <w:rPr>
          <w:rFonts w:ascii="Arial" w:hAnsi="Arial" w:cs="Arial"/>
          <w:spacing w:val="9"/>
        </w:rPr>
        <w:t>en el</w:t>
      </w:r>
      <w:r w:rsidRPr="003417F5">
        <w:rPr>
          <w:rFonts w:ascii="Arial" w:hAnsi="Arial" w:cs="Arial"/>
          <w:spacing w:val="10"/>
        </w:rPr>
        <w:t xml:space="preserve"> </w:t>
      </w:r>
      <w:r w:rsidRPr="003417F5">
        <w:rPr>
          <w:rFonts w:ascii="Arial" w:hAnsi="Arial" w:cs="Arial"/>
        </w:rPr>
        <w:t>sector</w:t>
      </w:r>
      <w:r w:rsidRPr="003417F5">
        <w:rPr>
          <w:rFonts w:ascii="Arial" w:hAnsi="Arial" w:cs="Arial"/>
          <w:spacing w:val="1"/>
        </w:rPr>
        <w:t xml:space="preserve"> </w:t>
      </w:r>
      <w:r w:rsidRPr="003417F5">
        <w:rPr>
          <w:rFonts w:ascii="Arial" w:hAnsi="Arial" w:cs="Arial"/>
        </w:rPr>
        <w:t>productivo</w:t>
      </w:r>
      <w:r w:rsidRPr="003417F5">
        <w:rPr>
          <w:rFonts w:ascii="Arial" w:hAnsi="Arial" w:cs="Arial"/>
          <w:spacing w:val="1"/>
        </w:rPr>
        <w:t xml:space="preserve"> </w:t>
      </w:r>
      <w:r w:rsidRPr="003417F5">
        <w:rPr>
          <w:rFonts w:ascii="Arial" w:hAnsi="Arial" w:cs="Arial"/>
        </w:rPr>
        <w:t>formándose</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competencias</w:t>
      </w:r>
      <w:r w:rsidRPr="003417F5">
        <w:rPr>
          <w:rFonts w:ascii="Arial" w:hAnsi="Arial" w:cs="Arial"/>
          <w:spacing w:val="1"/>
        </w:rPr>
        <w:t xml:space="preserve"> </w:t>
      </w:r>
      <w:r w:rsidRPr="003417F5">
        <w:rPr>
          <w:rFonts w:ascii="Arial" w:hAnsi="Arial" w:cs="Arial"/>
        </w:rPr>
        <w:t>laborales</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podrá profundizar</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su</w:t>
      </w:r>
      <w:r w:rsidRPr="003417F5">
        <w:rPr>
          <w:rFonts w:ascii="Arial" w:hAnsi="Arial" w:cs="Arial"/>
          <w:spacing w:val="1"/>
        </w:rPr>
        <w:t xml:space="preserve"> </w:t>
      </w:r>
      <w:r w:rsidRPr="003417F5">
        <w:rPr>
          <w:rFonts w:ascii="Arial" w:hAnsi="Arial" w:cs="Arial"/>
        </w:rPr>
        <w:t>educación</w:t>
      </w:r>
      <w:r w:rsidRPr="003417F5">
        <w:rPr>
          <w:rFonts w:ascii="Arial" w:hAnsi="Arial" w:cs="Arial"/>
          <w:spacing w:val="-11"/>
        </w:rPr>
        <w:t xml:space="preserve"> </w:t>
      </w:r>
      <w:r w:rsidRPr="003417F5">
        <w:rPr>
          <w:rFonts w:ascii="Arial" w:hAnsi="Arial" w:cs="Arial"/>
        </w:rPr>
        <w:t>superior.</w:t>
      </w:r>
    </w:p>
    <w:p w14:paraId="3F0841C8" w14:textId="77777777" w:rsidR="00787B68" w:rsidRPr="003417F5" w:rsidRDefault="00B82B06">
      <w:pPr>
        <w:pStyle w:val="Ttulo4"/>
        <w:spacing w:before="185"/>
      </w:pPr>
      <w:r w:rsidRPr="003417F5">
        <w:t>PERFIL</w:t>
      </w:r>
      <w:r w:rsidRPr="003417F5">
        <w:rPr>
          <w:spacing w:val="-1"/>
        </w:rPr>
        <w:t xml:space="preserve"> </w:t>
      </w:r>
      <w:r w:rsidRPr="003417F5">
        <w:t>DEL DOCENTE</w:t>
      </w:r>
    </w:p>
    <w:p w14:paraId="3AD07A96" w14:textId="77777777" w:rsidR="00787B68" w:rsidRPr="003417F5" w:rsidRDefault="00787B68">
      <w:pPr>
        <w:pStyle w:val="Textoindependiente"/>
        <w:spacing w:before="2"/>
        <w:rPr>
          <w:rFonts w:ascii="Arial" w:hAnsi="Arial" w:cs="Arial"/>
          <w:b/>
          <w:sz w:val="21"/>
        </w:rPr>
      </w:pPr>
    </w:p>
    <w:p w14:paraId="6AFB99AB" w14:textId="1AFA7B2E" w:rsidR="00787B68" w:rsidRPr="003417F5" w:rsidRDefault="00B82B06">
      <w:pPr>
        <w:pStyle w:val="Textoindependiente"/>
        <w:spacing w:line="280" w:lineRule="auto"/>
        <w:ind w:left="678" w:right="973"/>
        <w:jc w:val="both"/>
        <w:rPr>
          <w:rFonts w:ascii="Arial" w:hAnsi="Arial" w:cs="Arial"/>
        </w:rPr>
      </w:pPr>
      <w:r w:rsidRPr="003417F5">
        <w:rPr>
          <w:rFonts w:ascii="Arial" w:hAnsi="Arial" w:cs="Arial"/>
        </w:rPr>
        <w:t>El</w:t>
      </w:r>
      <w:r w:rsidRPr="003417F5">
        <w:rPr>
          <w:rFonts w:ascii="Arial" w:hAnsi="Arial" w:cs="Arial"/>
          <w:spacing w:val="1"/>
        </w:rPr>
        <w:t xml:space="preserve"> </w:t>
      </w:r>
      <w:r w:rsidRPr="003417F5">
        <w:rPr>
          <w:rFonts w:ascii="Arial" w:hAnsi="Arial" w:cs="Arial"/>
        </w:rPr>
        <w:t>SENA</w:t>
      </w:r>
      <w:r w:rsidRPr="003417F5">
        <w:rPr>
          <w:rFonts w:ascii="Arial" w:hAnsi="Arial" w:cs="Arial"/>
          <w:spacing w:val="1"/>
        </w:rPr>
        <w:t xml:space="preserve"> </w:t>
      </w:r>
      <w:r w:rsidRPr="003417F5">
        <w:rPr>
          <w:rFonts w:ascii="Arial" w:hAnsi="Arial" w:cs="Arial"/>
        </w:rPr>
        <w:t>dispone</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docentes</w:t>
      </w:r>
      <w:r w:rsidRPr="003417F5">
        <w:rPr>
          <w:rFonts w:ascii="Arial" w:hAnsi="Arial" w:cs="Arial"/>
          <w:spacing w:val="1"/>
        </w:rPr>
        <w:t xml:space="preserve"> </w:t>
      </w:r>
      <w:r w:rsidRPr="003417F5">
        <w:rPr>
          <w:rFonts w:ascii="Arial" w:hAnsi="Arial" w:cs="Arial"/>
        </w:rPr>
        <w:t>formados</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especializados</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las</w:t>
      </w:r>
      <w:r w:rsidRPr="003417F5">
        <w:rPr>
          <w:rFonts w:ascii="Arial" w:hAnsi="Arial" w:cs="Arial"/>
          <w:spacing w:val="1"/>
        </w:rPr>
        <w:t xml:space="preserve"> </w:t>
      </w:r>
      <w:r w:rsidRPr="003417F5">
        <w:rPr>
          <w:rFonts w:ascii="Arial" w:hAnsi="Arial" w:cs="Arial"/>
        </w:rPr>
        <w:t>áreas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formación</w:t>
      </w:r>
      <w:r w:rsidRPr="003417F5">
        <w:rPr>
          <w:rFonts w:ascii="Arial" w:hAnsi="Arial" w:cs="Arial"/>
          <w:spacing w:val="1"/>
        </w:rPr>
        <w:t xml:space="preserve"> </w:t>
      </w:r>
      <w:r w:rsidRPr="003417F5">
        <w:rPr>
          <w:rFonts w:ascii="Arial" w:hAnsi="Arial" w:cs="Arial"/>
        </w:rPr>
        <w:t>específicas</w:t>
      </w:r>
      <w:r w:rsidRPr="003417F5">
        <w:rPr>
          <w:rFonts w:ascii="Arial" w:hAnsi="Arial" w:cs="Arial"/>
          <w:spacing w:val="1"/>
        </w:rPr>
        <w:t xml:space="preserve"> </w:t>
      </w:r>
      <w:r w:rsidRPr="003417F5">
        <w:rPr>
          <w:rFonts w:ascii="Arial" w:hAnsi="Arial" w:cs="Arial"/>
        </w:rPr>
        <w:t>a</w:t>
      </w:r>
      <w:r w:rsidRPr="003417F5">
        <w:rPr>
          <w:rFonts w:ascii="Arial" w:hAnsi="Arial" w:cs="Arial"/>
          <w:spacing w:val="1"/>
        </w:rPr>
        <w:t xml:space="preserve"> </w:t>
      </w:r>
      <w:r w:rsidRPr="003417F5">
        <w:rPr>
          <w:rFonts w:ascii="Arial" w:hAnsi="Arial" w:cs="Arial"/>
        </w:rPr>
        <w:t>integrar</w:t>
      </w:r>
      <w:r w:rsidRPr="003417F5">
        <w:rPr>
          <w:rFonts w:ascii="Arial" w:hAnsi="Arial" w:cs="Arial"/>
          <w:spacing w:val="1"/>
        </w:rPr>
        <w:t xml:space="preserve"> </w:t>
      </w:r>
      <w:r w:rsidRPr="003417F5">
        <w:rPr>
          <w:rFonts w:ascii="Arial" w:hAnsi="Arial" w:cs="Arial"/>
        </w:rPr>
        <w:t>dentro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procesos</w:t>
      </w:r>
      <w:r w:rsidRPr="003417F5">
        <w:rPr>
          <w:rFonts w:ascii="Arial" w:hAnsi="Arial" w:cs="Arial"/>
          <w:spacing w:val="1"/>
        </w:rPr>
        <w:t xml:space="preserve"> </w:t>
      </w:r>
      <w:r w:rsidRPr="003417F5">
        <w:rPr>
          <w:rFonts w:ascii="Arial" w:hAnsi="Arial" w:cs="Arial"/>
        </w:rPr>
        <w:t>formativos,</w:t>
      </w:r>
      <w:r w:rsidRPr="003417F5">
        <w:rPr>
          <w:rFonts w:ascii="Arial" w:hAnsi="Arial" w:cs="Arial"/>
          <w:spacing w:val="1"/>
        </w:rPr>
        <w:t xml:space="preserve"> </w:t>
      </w:r>
      <w:r w:rsidRPr="003417F5">
        <w:rPr>
          <w:rFonts w:ascii="Arial" w:hAnsi="Arial" w:cs="Arial"/>
        </w:rPr>
        <w:t>componiendo</w:t>
      </w:r>
      <w:r w:rsidRPr="003417F5">
        <w:rPr>
          <w:rFonts w:ascii="Arial" w:hAnsi="Arial" w:cs="Arial"/>
          <w:spacing w:val="1"/>
        </w:rPr>
        <w:t xml:space="preserve"> </w:t>
      </w:r>
      <w:r w:rsidRPr="003417F5">
        <w:rPr>
          <w:rFonts w:ascii="Arial" w:hAnsi="Arial" w:cs="Arial"/>
        </w:rPr>
        <w:t>cada</w:t>
      </w:r>
      <w:r w:rsidRPr="003417F5">
        <w:rPr>
          <w:rFonts w:ascii="Arial" w:hAnsi="Arial" w:cs="Arial"/>
          <w:spacing w:val="1"/>
        </w:rPr>
        <w:t xml:space="preserve"> </w:t>
      </w:r>
      <w:r w:rsidRPr="003417F5">
        <w:rPr>
          <w:rFonts w:ascii="Arial" w:hAnsi="Arial" w:cs="Arial"/>
        </w:rPr>
        <w:t>línea</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formación</w:t>
      </w:r>
      <w:r w:rsidRPr="003417F5">
        <w:rPr>
          <w:rFonts w:ascii="Arial" w:hAnsi="Arial" w:cs="Arial"/>
          <w:spacing w:val="-10"/>
        </w:rPr>
        <w:t xml:space="preserve"> </w:t>
      </w:r>
      <w:r w:rsidRPr="003417F5">
        <w:rPr>
          <w:rFonts w:ascii="Arial" w:hAnsi="Arial" w:cs="Arial"/>
        </w:rPr>
        <w:t>por</w:t>
      </w:r>
      <w:r w:rsidRPr="003417F5">
        <w:rPr>
          <w:rFonts w:ascii="Arial" w:hAnsi="Arial" w:cs="Arial"/>
          <w:spacing w:val="-7"/>
        </w:rPr>
        <w:t xml:space="preserve"> </w:t>
      </w:r>
      <w:r w:rsidRPr="003417F5">
        <w:rPr>
          <w:rFonts w:ascii="Arial" w:hAnsi="Arial" w:cs="Arial"/>
        </w:rPr>
        <w:t>un</w:t>
      </w:r>
      <w:r w:rsidRPr="003417F5">
        <w:rPr>
          <w:rFonts w:ascii="Arial" w:hAnsi="Arial" w:cs="Arial"/>
          <w:spacing w:val="-9"/>
        </w:rPr>
        <w:t xml:space="preserve"> </w:t>
      </w:r>
      <w:r w:rsidRPr="003417F5">
        <w:rPr>
          <w:rFonts w:ascii="Arial" w:hAnsi="Arial" w:cs="Arial"/>
        </w:rPr>
        <w:t>equipo</w:t>
      </w:r>
      <w:r w:rsidRPr="003417F5">
        <w:rPr>
          <w:rFonts w:ascii="Arial" w:hAnsi="Arial" w:cs="Arial"/>
          <w:spacing w:val="-9"/>
        </w:rPr>
        <w:t xml:space="preserve"> </w:t>
      </w:r>
      <w:r w:rsidRPr="003417F5">
        <w:rPr>
          <w:rFonts w:ascii="Arial" w:hAnsi="Arial" w:cs="Arial"/>
        </w:rPr>
        <w:t>denominado,</w:t>
      </w:r>
      <w:r w:rsidRPr="003417F5">
        <w:rPr>
          <w:rFonts w:ascii="Arial" w:hAnsi="Arial" w:cs="Arial"/>
          <w:spacing w:val="-10"/>
        </w:rPr>
        <w:t xml:space="preserve"> </w:t>
      </w:r>
      <w:r w:rsidRPr="003417F5">
        <w:rPr>
          <w:rFonts w:ascii="Arial" w:hAnsi="Arial" w:cs="Arial"/>
        </w:rPr>
        <w:t>equipo</w:t>
      </w:r>
      <w:r w:rsidRPr="003417F5">
        <w:rPr>
          <w:rFonts w:ascii="Arial" w:hAnsi="Arial" w:cs="Arial"/>
          <w:spacing w:val="-10"/>
        </w:rPr>
        <w:t xml:space="preserve"> </w:t>
      </w:r>
      <w:r w:rsidRPr="003417F5">
        <w:rPr>
          <w:rFonts w:ascii="Arial" w:hAnsi="Arial" w:cs="Arial"/>
        </w:rPr>
        <w:t>de</w:t>
      </w:r>
      <w:r w:rsidR="00782339" w:rsidRPr="003417F5">
        <w:rPr>
          <w:rFonts w:ascii="Arial" w:hAnsi="Arial" w:cs="Arial"/>
        </w:rPr>
        <w:t>l</w:t>
      </w:r>
      <w:r w:rsidRPr="003417F5">
        <w:rPr>
          <w:rFonts w:ascii="Arial" w:hAnsi="Arial" w:cs="Arial"/>
          <w:spacing w:val="-9"/>
        </w:rPr>
        <w:t xml:space="preserve"> </w:t>
      </w:r>
      <w:r w:rsidRPr="003417F5">
        <w:rPr>
          <w:rFonts w:ascii="Arial" w:hAnsi="Arial" w:cs="Arial"/>
        </w:rPr>
        <w:t>diseño</w:t>
      </w:r>
      <w:r w:rsidRPr="003417F5">
        <w:rPr>
          <w:rFonts w:ascii="Arial" w:hAnsi="Arial" w:cs="Arial"/>
          <w:spacing w:val="-25"/>
        </w:rPr>
        <w:t xml:space="preserve"> </w:t>
      </w:r>
      <w:r w:rsidRPr="003417F5">
        <w:rPr>
          <w:rFonts w:ascii="Arial" w:hAnsi="Arial" w:cs="Arial"/>
        </w:rPr>
        <w:t>curricular.</w:t>
      </w:r>
    </w:p>
    <w:p w14:paraId="51431268" w14:textId="77777777" w:rsidR="00787B68" w:rsidRPr="003417F5" w:rsidRDefault="00787B68">
      <w:pPr>
        <w:pStyle w:val="Textoindependiente"/>
        <w:rPr>
          <w:rFonts w:ascii="Arial" w:hAnsi="Arial" w:cs="Arial"/>
          <w:sz w:val="24"/>
        </w:rPr>
      </w:pPr>
    </w:p>
    <w:p w14:paraId="6DBAD0DC" w14:textId="77777777" w:rsidR="00787B68" w:rsidRPr="003417F5" w:rsidRDefault="00B82B06">
      <w:pPr>
        <w:pStyle w:val="Ttulo4"/>
      </w:pPr>
      <w:r w:rsidRPr="003417F5">
        <w:t>PERFIL</w:t>
      </w:r>
      <w:r w:rsidRPr="003417F5">
        <w:rPr>
          <w:spacing w:val="3"/>
        </w:rPr>
        <w:t xml:space="preserve"> </w:t>
      </w:r>
      <w:r w:rsidRPr="003417F5">
        <w:t>PADRE</w:t>
      </w:r>
      <w:r w:rsidRPr="003417F5">
        <w:rPr>
          <w:spacing w:val="8"/>
        </w:rPr>
        <w:t xml:space="preserve"> </w:t>
      </w:r>
      <w:r w:rsidRPr="003417F5">
        <w:t>DE</w:t>
      </w:r>
      <w:r w:rsidRPr="003417F5">
        <w:rPr>
          <w:spacing w:val="8"/>
        </w:rPr>
        <w:t xml:space="preserve"> </w:t>
      </w:r>
      <w:r w:rsidRPr="003417F5">
        <w:t>FAMILIA</w:t>
      </w:r>
    </w:p>
    <w:p w14:paraId="32EB89A0" w14:textId="77777777" w:rsidR="00787B68" w:rsidRPr="003417F5" w:rsidRDefault="00787B68">
      <w:pPr>
        <w:pStyle w:val="Textoindependiente"/>
        <w:spacing w:before="2"/>
        <w:rPr>
          <w:rFonts w:ascii="Arial" w:hAnsi="Arial" w:cs="Arial"/>
          <w:b/>
          <w:sz w:val="21"/>
        </w:rPr>
      </w:pPr>
    </w:p>
    <w:p w14:paraId="110B82CA" w14:textId="5B17687A" w:rsidR="00787B68" w:rsidRPr="003417F5" w:rsidRDefault="00B82B06">
      <w:pPr>
        <w:pStyle w:val="Textoindependiente"/>
        <w:spacing w:line="273" w:lineRule="auto"/>
        <w:ind w:left="678" w:right="977"/>
        <w:jc w:val="both"/>
        <w:rPr>
          <w:rFonts w:ascii="Arial" w:hAnsi="Arial" w:cs="Arial"/>
        </w:rPr>
      </w:pPr>
      <w:r w:rsidRPr="003417F5">
        <w:rPr>
          <w:rFonts w:ascii="Arial" w:hAnsi="Arial" w:cs="Arial"/>
        </w:rPr>
        <w:t>Para</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SENA</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integración</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familia</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proceso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aprendizaje,</w:t>
      </w:r>
      <w:r w:rsidRPr="003417F5">
        <w:rPr>
          <w:rFonts w:ascii="Arial" w:hAnsi="Arial" w:cs="Arial"/>
          <w:spacing w:val="1"/>
        </w:rPr>
        <w:t xml:space="preserve"> </w:t>
      </w:r>
      <w:r w:rsidRPr="003417F5">
        <w:rPr>
          <w:rFonts w:ascii="Arial" w:hAnsi="Arial" w:cs="Arial"/>
        </w:rPr>
        <w:t>es</w:t>
      </w:r>
      <w:r w:rsidRPr="003417F5">
        <w:rPr>
          <w:rFonts w:ascii="Arial" w:hAnsi="Arial" w:cs="Arial"/>
          <w:spacing w:val="1"/>
        </w:rPr>
        <w:t xml:space="preserve"> </w:t>
      </w:r>
      <w:r w:rsidRPr="003417F5">
        <w:rPr>
          <w:rFonts w:ascii="Arial" w:hAnsi="Arial" w:cs="Arial"/>
        </w:rPr>
        <w:t>un</w:t>
      </w:r>
      <w:r w:rsidRPr="003417F5">
        <w:rPr>
          <w:rFonts w:ascii="Arial" w:hAnsi="Arial" w:cs="Arial"/>
          <w:spacing w:val="1"/>
        </w:rPr>
        <w:t xml:space="preserve"> </w:t>
      </w:r>
      <w:r w:rsidRPr="003417F5">
        <w:rPr>
          <w:rFonts w:ascii="Arial" w:hAnsi="Arial" w:cs="Arial"/>
        </w:rPr>
        <w:t>pilar</w:t>
      </w:r>
      <w:r w:rsidRPr="003417F5">
        <w:rPr>
          <w:rFonts w:ascii="Arial" w:hAnsi="Arial" w:cs="Arial"/>
          <w:spacing w:val="1"/>
        </w:rPr>
        <w:t xml:space="preserve"> </w:t>
      </w:r>
      <w:r w:rsidRPr="003417F5">
        <w:rPr>
          <w:rFonts w:ascii="Arial" w:hAnsi="Arial" w:cs="Arial"/>
        </w:rPr>
        <w:t xml:space="preserve">fundamental que conlleva sanamente al éxito y logro del proceso formativo, por eso </w:t>
      </w:r>
      <w:r w:rsidRPr="003417F5">
        <w:rPr>
          <w:rFonts w:ascii="Arial" w:hAnsi="Arial" w:cs="Arial"/>
          <w:spacing w:val="12"/>
        </w:rPr>
        <w:t>propone</w:t>
      </w:r>
      <w:r w:rsidRPr="003417F5">
        <w:rPr>
          <w:rFonts w:ascii="Arial" w:hAnsi="Arial" w:cs="Arial"/>
          <w:spacing w:val="13"/>
        </w:rPr>
        <w:t xml:space="preserve"> </w:t>
      </w:r>
      <w:r w:rsidRPr="003417F5">
        <w:rPr>
          <w:rFonts w:ascii="Arial" w:hAnsi="Arial" w:cs="Arial"/>
        </w:rPr>
        <w:t>al padre</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familia integrarse</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el proceso</w:t>
      </w:r>
      <w:r w:rsidRPr="003417F5">
        <w:rPr>
          <w:rFonts w:ascii="Arial" w:hAnsi="Arial" w:cs="Arial"/>
          <w:spacing w:val="61"/>
        </w:rPr>
        <w:t xml:space="preserve"> </w:t>
      </w:r>
      <w:r w:rsidRPr="003417F5">
        <w:rPr>
          <w:rFonts w:ascii="Arial" w:hAnsi="Arial" w:cs="Arial"/>
        </w:rPr>
        <w:t>de formación de manera responsable, pero,</w:t>
      </w:r>
      <w:r w:rsidRPr="003417F5">
        <w:rPr>
          <w:rFonts w:ascii="Arial" w:hAnsi="Arial" w:cs="Arial"/>
          <w:spacing w:val="1"/>
        </w:rPr>
        <w:t xml:space="preserve"> </w:t>
      </w:r>
      <w:r w:rsidRPr="003417F5">
        <w:rPr>
          <w:rFonts w:ascii="Arial" w:hAnsi="Arial" w:cs="Arial"/>
        </w:rPr>
        <w:t>sobre</w:t>
      </w:r>
      <w:r w:rsidRPr="003417F5">
        <w:rPr>
          <w:rFonts w:ascii="Arial" w:hAnsi="Arial" w:cs="Arial"/>
          <w:spacing w:val="-9"/>
        </w:rPr>
        <w:t xml:space="preserve"> </w:t>
      </w:r>
      <w:r w:rsidRPr="003417F5">
        <w:rPr>
          <w:rFonts w:ascii="Arial" w:hAnsi="Arial" w:cs="Arial"/>
        </w:rPr>
        <w:t>todo,</w:t>
      </w:r>
      <w:r w:rsidRPr="003417F5">
        <w:rPr>
          <w:rFonts w:ascii="Arial" w:hAnsi="Arial" w:cs="Arial"/>
          <w:spacing w:val="-9"/>
        </w:rPr>
        <w:t xml:space="preserve"> </w:t>
      </w:r>
      <w:r w:rsidRPr="003417F5">
        <w:rPr>
          <w:rFonts w:ascii="Arial" w:hAnsi="Arial" w:cs="Arial"/>
        </w:rPr>
        <w:t>incentivar</w:t>
      </w:r>
      <w:r w:rsidRPr="003417F5">
        <w:rPr>
          <w:rFonts w:ascii="Arial" w:hAnsi="Arial" w:cs="Arial"/>
          <w:spacing w:val="-6"/>
        </w:rPr>
        <w:t xml:space="preserve"> </w:t>
      </w:r>
      <w:r w:rsidRPr="003417F5">
        <w:rPr>
          <w:rFonts w:ascii="Arial" w:hAnsi="Arial" w:cs="Arial"/>
        </w:rPr>
        <w:t>a</w:t>
      </w:r>
      <w:r w:rsidRPr="003417F5">
        <w:rPr>
          <w:rFonts w:ascii="Arial" w:hAnsi="Arial" w:cs="Arial"/>
          <w:spacing w:val="-24"/>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no</w:t>
      </w:r>
      <w:r w:rsidRPr="003417F5">
        <w:rPr>
          <w:rFonts w:ascii="Arial" w:hAnsi="Arial" w:cs="Arial"/>
          <w:spacing w:val="-8"/>
        </w:rPr>
        <w:t xml:space="preserve"> </w:t>
      </w:r>
      <w:r w:rsidRPr="003417F5">
        <w:rPr>
          <w:rFonts w:ascii="Arial" w:hAnsi="Arial" w:cs="Arial"/>
        </w:rPr>
        <w:t>deserción</w:t>
      </w:r>
      <w:r w:rsidRPr="003417F5">
        <w:rPr>
          <w:rFonts w:ascii="Arial" w:hAnsi="Arial" w:cs="Arial"/>
          <w:spacing w:val="-8"/>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los</w:t>
      </w:r>
      <w:r w:rsidRPr="003417F5">
        <w:rPr>
          <w:rFonts w:ascii="Arial" w:hAnsi="Arial" w:cs="Arial"/>
          <w:spacing w:val="-11"/>
        </w:rPr>
        <w:t xml:space="preserve"> </w:t>
      </w:r>
      <w:r w:rsidRPr="003417F5">
        <w:rPr>
          <w:rFonts w:ascii="Arial" w:hAnsi="Arial" w:cs="Arial"/>
        </w:rPr>
        <w:t>procesos</w:t>
      </w:r>
      <w:r w:rsidRPr="003417F5">
        <w:rPr>
          <w:rFonts w:ascii="Arial" w:hAnsi="Arial" w:cs="Arial"/>
          <w:spacing w:val="-11"/>
        </w:rPr>
        <w:t xml:space="preserve"> </w:t>
      </w:r>
      <w:r w:rsidRPr="003417F5">
        <w:rPr>
          <w:rFonts w:ascii="Arial" w:hAnsi="Arial" w:cs="Arial"/>
        </w:rPr>
        <w:t>de</w:t>
      </w:r>
      <w:r w:rsidRPr="003417F5">
        <w:rPr>
          <w:rFonts w:ascii="Arial" w:hAnsi="Arial" w:cs="Arial"/>
          <w:spacing w:val="-8"/>
        </w:rPr>
        <w:t xml:space="preserve"> </w:t>
      </w:r>
      <w:r w:rsidRPr="003417F5">
        <w:rPr>
          <w:rFonts w:ascii="Arial" w:hAnsi="Arial" w:cs="Arial"/>
        </w:rPr>
        <w:t>aprendizaje.</w:t>
      </w:r>
    </w:p>
    <w:p w14:paraId="01A533B0" w14:textId="77777777" w:rsidR="00787B68" w:rsidRPr="003417F5" w:rsidRDefault="00787B68">
      <w:pPr>
        <w:pStyle w:val="Textoindependiente"/>
        <w:rPr>
          <w:rFonts w:ascii="Arial" w:hAnsi="Arial" w:cs="Arial"/>
          <w:sz w:val="24"/>
        </w:rPr>
      </w:pPr>
    </w:p>
    <w:p w14:paraId="12407469" w14:textId="77777777" w:rsidR="00787B68" w:rsidRPr="003417F5" w:rsidRDefault="00B82B06">
      <w:pPr>
        <w:pStyle w:val="Ttulo4"/>
        <w:spacing w:before="1"/>
      </w:pPr>
      <w:r w:rsidRPr="003417F5">
        <w:t>COMPETENCIAS</w:t>
      </w:r>
      <w:r w:rsidRPr="003417F5">
        <w:rPr>
          <w:spacing w:val="-16"/>
        </w:rPr>
        <w:t xml:space="preserve"> </w:t>
      </w:r>
      <w:r w:rsidRPr="003417F5">
        <w:t>PARA</w:t>
      </w:r>
      <w:r w:rsidRPr="003417F5">
        <w:rPr>
          <w:spacing w:val="-12"/>
        </w:rPr>
        <w:t xml:space="preserve"> </w:t>
      </w:r>
      <w:r w:rsidRPr="003417F5">
        <w:t>EL</w:t>
      </w:r>
      <w:r w:rsidRPr="003417F5">
        <w:rPr>
          <w:spacing w:val="15"/>
        </w:rPr>
        <w:t xml:space="preserve"> </w:t>
      </w:r>
      <w:r w:rsidRPr="003417F5">
        <w:t>APRENDIZAJE</w:t>
      </w:r>
      <w:r w:rsidRPr="003417F5">
        <w:rPr>
          <w:spacing w:val="-16"/>
        </w:rPr>
        <w:t xml:space="preserve"> </w:t>
      </w:r>
      <w:r w:rsidRPr="003417F5">
        <w:t>EN</w:t>
      </w:r>
      <w:r w:rsidRPr="003417F5">
        <w:rPr>
          <w:spacing w:val="15"/>
        </w:rPr>
        <w:t xml:space="preserve"> </w:t>
      </w:r>
      <w:r w:rsidRPr="003417F5">
        <w:t>EL</w:t>
      </w:r>
      <w:r w:rsidRPr="003417F5">
        <w:rPr>
          <w:spacing w:val="-3"/>
        </w:rPr>
        <w:t xml:space="preserve"> </w:t>
      </w:r>
      <w:r w:rsidRPr="003417F5">
        <w:t>SENA</w:t>
      </w:r>
    </w:p>
    <w:p w14:paraId="4DBE9797" w14:textId="77777777" w:rsidR="00787B68" w:rsidRPr="003417F5" w:rsidRDefault="00787B68">
      <w:pPr>
        <w:pStyle w:val="Textoindependiente"/>
        <w:spacing w:before="2"/>
        <w:rPr>
          <w:rFonts w:ascii="Arial" w:hAnsi="Arial" w:cs="Arial"/>
          <w:b/>
          <w:sz w:val="21"/>
        </w:rPr>
      </w:pPr>
    </w:p>
    <w:p w14:paraId="23CA6595" w14:textId="77777777" w:rsidR="00787B68" w:rsidRPr="003417F5" w:rsidRDefault="00B82B06">
      <w:pPr>
        <w:pStyle w:val="Textoindependiente"/>
        <w:spacing w:line="278" w:lineRule="auto"/>
        <w:ind w:left="678" w:right="965"/>
        <w:jc w:val="both"/>
        <w:rPr>
          <w:rFonts w:ascii="Arial" w:hAnsi="Arial" w:cs="Arial"/>
        </w:rPr>
      </w:pPr>
      <w:r w:rsidRPr="003417F5">
        <w:rPr>
          <w:rFonts w:ascii="Arial" w:hAnsi="Arial" w:cs="Arial"/>
        </w:rPr>
        <w:t xml:space="preserve">Cada aprendiz SENA es formado bajo un modelo llamado </w:t>
      </w:r>
      <w:r w:rsidRPr="003417F5">
        <w:rPr>
          <w:rFonts w:ascii="Arial" w:hAnsi="Arial" w:cs="Arial"/>
          <w:i/>
        </w:rPr>
        <w:t xml:space="preserve">“Aprendiz Siglo XXI”, </w:t>
      </w:r>
      <w:r w:rsidRPr="003417F5">
        <w:rPr>
          <w:rFonts w:ascii="Arial" w:hAnsi="Arial" w:cs="Arial"/>
        </w:rPr>
        <w:t xml:space="preserve">dicho </w:t>
      </w:r>
      <w:r w:rsidRPr="003417F5">
        <w:rPr>
          <w:rFonts w:ascii="Arial" w:hAnsi="Arial" w:cs="Arial"/>
          <w:spacing w:val="10"/>
        </w:rPr>
        <w:t>modelo</w:t>
      </w:r>
      <w:r w:rsidRPr="003417F5">
        <w:rPr>
          <w:rFonts w:ascii="Arial" w:hAnsi="Arial" w:cs="Arial"/>
          <w:spacing w:val="-59"/>
        </w:rPr>
        <w:t xml:space="preserve"> </w:t>
      </w:r>
      <w:r w:rsidRPr="003417F5">
        <w:rPr>
          <w:rFonts w:ascii="Arial" w:hAnsi="Arial" w:cs="Arial"/>
        </w:rPr>
        <w:t xml:space="preserve">convierte al aprendiz en el protagonista de su formación profesional integral, cuya </w:t>
      </w:r>
      <w:r w:rsidRPr="003417F5">
        <w:rPr>
          <w:rFonts w:ascii="Arial" w:hAnsi="Arial" w:cs="Arial"/>
          <w:spacing w:val="13"/>
        </w:rPr>
        <w:t>constante</w:t>
      </w:r>
      <w:r w:rsidRPr="003417F5">
        <w:rPr>
          <w:rFonts w:ascii="Arial" w:hAnsi="Arial" w:cs="Arial"/>
          <w:spacing w:val="14"/>
        </w:rPr>
        <w:t xml:space="preserve"> </w:t>
      </w:r>
      <w:r w:rsidRPr="003417F5">
        <w:rPr>
          <w:rFonts w:ascii="Arial" w:hAnsi="Arial" w:cs="Arial"/>
        </w:rPr>
        <w:t>debe estar orientada a ser: Buen ser humano y buen ciudadano, solidario, líder, emprendedor,</w:t>
      </w:r>
      <w:r w:rsidRPr="003417F5">
        <w:rPr>
          <w:rFonts w:ascii="Arial" w:hAnsi="Arial" w:cs="Arial"/>
          <w:spacing w:val="-59"/>
        </w:rPr>
        <w:t xml:space="preserve"> </w:t>
      </w:r>
      <w:r w:rsidRPr="003417F5">
        <w:rPr>
          <w:rFonts w:ascii="Arial" w:hAnsi="Arial" w:cs="Arial"/>
        </w:rPr>
        <w:t>creativo,</w:t>
      </w:r>
      <w:r w:rsidRPr="003417F5">
        <w:rPr>
          <w:rFonts w:ascii="Arial" w:hAnsi="Arial" w:cs="Arial"/>
          <w:spacing w:val="-12"/>
        </w:rPr>
        <w:t xml:space="preserve"> </w:t>
      </w:r>
      <w:r w:rsidRPr="003417F5">
        <w:rPr>
          <w:rFonts w:ascii="Arial" w:hAnsi="Arial" w:cs="Arial"/>
        </w:rPr>
        <w:t>libre</w:t>
      </w:r>
      <w:r w:rsidRPr="003417F5">
        <w:rPr>
          <w:rFonts w:ascii="Arial" w:hAnsi="Arial" w:cs="Arial"/>
          <w:spacing w:val="-11"/>
        </w:rPr>
        <w:t xml:space="preserve"> </w:t>
      </w:r>
      <w:r w:rsidRPr="003417F5">
        <w:rPr>
          <w:rFonts w:ascii="Arial" w:hAnsi="Arial" w:cs="Arial"/>
        </w:rPr>
        <w:t>pensador</w:t>
      </w:r>
      <w:r w:rsidRPr="003417F5">
        <w:rPr>
          <w:rFonts w:ascii="Arial" w:hAnsi="Arial" w:cs="Arial"/>
          <w:spacing w:val="-8"/>
        </w:rPr>
        <w:t xml:space="preserve"> </w:t>
      </w:r>
      <w:r w:rsidRPr="003417F5">
        <w:rPr>
          <w:rFonts w:ascii="Arial" w:hAnsi="Arial" w:cs="Arial"/>
        </w:rPr>
        <w:t>y</w:t>
      </w:r>
      <w:r w:rsidRPr="003417F5">
        <w:rPr>
          <w:rFonts w:ascii="Arial" w:hAnsi="Arial" w:cs="Arial"/>
          <w:spacing w:val="-14"/>
        </w:rPr>
        <w:t xml:space="preserve"> </w:t>
      </w:r>
      <w:r w:rsidRPr="003417F5">
        <w:rPr>
          <w:rFonts w:ascii="Arial" w:hAnsi="Arial" w:cs="Arial"/>
        </w:rPr>
        <w:t>con</w:t>
      </w:r>
      <w:r w:rsidRPr="003417F5">
        <w:rPr>
          <w:rFonts w:ascii="Arial" w:hAnsi="Arial" w:cs="Arial"/>
          <w:spacing w:val="-10"/>
        </w:rPr>
        <w:t xml:space="preserve"> </w:t>
      </w:r>
      <w:r w:rsidRPr="003417F5">
        <w:rPr>
          <w:rFonts w:ascii="Arial" w:hAnsi="Arial" w:cs="Arial"/>
        </w:rPr>
        <w:t>capacidad</w:t>
      </w:r>
      <w:r w:rsidRPr="003417F5">
        <w:rPr>
          <w:rFonts w:ascii="Arial" w:hAnsi="Arial" w:cs="Arial"/>
          <w:spacing w:val="5"/>
        </w:rPr>
        <w:t xml:space="preserve"> </w:t>
      </w:r>
      <w:r w:rsidRPr="003417F5">
        <w:rPr>
          <w:rFonts w:ascii="Arial" w:hAnsi="Arial" w:cs="Arial"/>
        </w:rPr>
        <w:t>crítica.</w:t>
      </w:r>
    </w:p>
    <w:p w14:paraId="0D13F075" w14:textId="263D7D7A" w:rsidR="00787B68" w:rsidRPr="003417F5" w:rsidRDefault="00B82B06">
      <w:pPr>
        <w:spacing w:before="185" w:line="288" w:lineRule="auto"/>
        <w:ind w:left="678"/>
        <w:rPr>
          <w:rFonts w:ascii="Arial" w:hAnsi="Arial" w:cs="Arial"/>
          <w:b/>
        </w:rPr>
      </w:pPr>
      <w:r w:rsidRPr="003417F5">
        <w:rPr>
          <w:rFonts w:ascii="Arial" w:hAnsi="Arial" w:cs="Arial"/>
          <w:b/>
          <w:shd w:val="clear" w:color="auto" w:fill="C0C0C0"/>
        </w:rPr>
        <w:t>RUTA</w:t>
      </w:r>
      <w:r w:rsidRPr="003417F5">
        <w:rPr>
          <w:rFonts w:ascii="Arial" w:hAnsi="Arial" w:cs="Arial"/>
          <w:b/>
          <w:spacing w:val="-4"/>
          <w:shd w:val="clear" w:color="auto" w:fill="C0C0C0"/>
        </w:rPr>
        <w:t xml:space="preserve"> </w:t>
      </w:r>
      <w:r w:rsidRPr="003417F5">
        <w:rPr>
          <w:rFonts w:ascii="Arial" w:hAnsi="Arial" w:cs="Arial"/>
          <w:b/>
          <w:shd w:val="clear" w:color="auto" w:fill="C0C0C0"/>
        </w:rPr>
        <w:t>DE</w:t>
      </w:r>
      <w:r w:rsidRPr="003417F5">
        <w:rPr>
          <w:rFonts w:ascii="Arial" w:hAnsi="Arial" w:cs="Arial"/>
          <w:b/>
          <w:spacing w:val="11"/>
          <w:shd w:val="clear" w:color="auto" w:fill="C0C0C0"/>
        </w:rPr>
        <w:t xml:space="preserve"> </w:t>
      </w:r>
      <w:r w:rsidRPr="003417F5">
        <w:rPr>
          <w:rFonts w:ascii="Arial" w:hAnsi="Arial" w:cs="Arial"/>
          <w:b/>
          <w:shd w:val="clear" w:color="auto" w:fill="C0C0C0"/>
        </w:rPr>
        <w:t>IMPLEMENTACIÓN</w:t>
      </w:r>
      <w:r w:rsidRPr="003417F5">
        <w:rPr>
          <w:rFonts w:ascii="Arial" w:hAnsi="Arial" w:cs="Arial"/>
          <w:b/>
          <w:spacing w:val="-4"/>
          <w:shd w:val="clear" w:color="auto" w:fill="C0C0C0"/>
        </w:rPr>
        <w:t xml:space="preserve"> </w:t>
      </w:r>
      <w:r w:rsidRPr="003417F5">
        <w:rPr>
          <w:rFonts w:ascii="Arial" w:hAnsi="Arial" w:cs="Arial"/>
          <w:b/>
          <w:shd w:val="clear" w:color="auto" w:fill="C0C0C0"/>
        </w:rPr>
        <w:t>DE</w:t>
      </w:r>
      <w:r w:rsidRPr="003417F5">
        <w:rPr>
          <w:rFonts w:ascii="Arial" w:hAnsi="Arial" w:cs="Arial"/>
          <w:b/>
          <w:spacing w:val="-8"/>
          <w:shd w:val="clear" w:color="auto" w:fill="C0C0C0"/>
        </w:rPr>
        <w:t xml:space="preserve"> </w:t>
      </w:r>
      <w:r w:rsidRPr="003417F5">
        <w:rPr>
          <w:rFonts w:ascii="Arial" w:hAnsi="Arial" w:cs="Arial"/>
          <w:b/>
          <w:shd w:val="clear" w:color="auto" w:fill="C0C0C0"/>
        </w:rPr>
        <w:t>LOS</w:t>
      </w:r>
      <w:r w:rsidRPr="003417F5">
        <w:rPr>
          <w:rFonts w:ascii="Arial" w:hAnsi="Arial" w:cs="Arial"/>
          <w:b/>
          <w:spacing w:val="-9"/>
          <w:shd w:val="clear" w:color="auto" w:fill="C0C0C0"/>
        </w:rPr>
        <w:t xml:space="preserve"> </w:t>
      </w:r>
      <w:r w:rsidRPr="003417F5">
        <w:rPr>
          <w:rFonts w:ascii="Arial" w:hAnsi="Arial" w:cs="Arial"/>
          <w:b/>
          <w:shd w:val="clear" w:color="auto" w:fill="C0C0C0"/>
        </w:rPr>
        <w:t>PIAR:</w:t>
      </w:r>
      <w:r w:rsidRPr="003417F5">
        <w:rPr>
          <w:rFonts w:ascii="Arial" w:hAnsi="Arial" w:cs="Arial"/>
          <w:b/>
          <w:spacing w:val="4"/>
          <w:shd w:val="clear" w:color="auto" w:fill="C0C0C0"/>
        </w:rPr>
        <w:t xml:space="preserve"> </w:t>
      </w:r>
      <w:r w:rsidRPr="003417F5">
        <w:rPr>
          <w:rFonts w:ascii="Arial" w:hAnsi="Arial" w:cs="Arial"/>
          <w:b/>
          <w:shd w:val="clear" w:color="auto" w:fill="C0C0C0"/>
        </w:rPr>
        <w:t>Anexo</w:t>
      </w:r>
      <w:r w:rsidRPr="003417F5">
        <w:rPr>
          <w:rFonts w:ascii="Arial" w:hAnsi="Arial" w:cs="Arial"/>
          <w:b/>
          <w:spacing w:val="6"/>
          <w:shd w:val="clear" w:color="auto" w:fill="C0C0C0"/>
        </w:rPr>
        <w:t xml:space="preserve"> </w:t>
      </w:r>
      <w:r w:rsidRPr="003417F5">
        <w:rPr>
          <w:rFonts w:ascii="Arial" w:hAnsi="Arial" w:cs="Arial"/>
          <w:b/>
          <w:shd w:val="clear" w:color="auto" w:fill="C0C0C0"/>
        </w:rPr>
        <w:t>en</w:t>
      </w:r>
      <w:r w:rsidRPr="003417F5">
        <w:rPr>
          <w:rFonts w:ascii="Arial" w:hAnsi="Arial" w:cs="Arial"/>
          <w:b/>
          <w:spacing w:val="6"/>
          <w:shd w:val="clear" w:color="auto" w:fill="C0C0C0"/>
        </w:rPr>
        <w:t xml:space="preserve"> </w:t>
      </w:r>
      <w:r w:rsidRPr="003417F5">
        <w:rPr>
          <w:rFonts w:ascii="Arial" w:hAnsi="Arial" w:cs="Arial"/>
          <w:b/>
          <w:shd w:val="clear" w:color="auto" w:fill="C0C0C0"/>
        </w:rPr>
        <w:t>Drive</w:t>
      </w:r>
      <w:r w:rsidRPr="003417F5">
        <w:rPr>
          <w:rFonts w:ascii="Arial" w:hAnsi="Arial" w:cs="Arial"/>
          <w:b/>
          <w:spacing w:val="2"/>
          <w:shd w:val="clear" w:color="auto" w:fill="C0C0C0"/>
        </w:rPr>
        <w:t xml:space="preserve"> </w:t>
      </w:r>
      <w:r w:rsidRPr="003417F5">
        <w:rPr>
          <w:rFonts w:ascii="Arial" w:hAnsi="Arial" w:cs="Arial"/>
          <w:b/>
          <w:shd w:val="clear" w:color="auto" w:fill="C0C0C0"/>
        </w:rPr>
        <w:t>ISO 202</w:t>
      </w:r>
      <w:r w:rsidR="00782339" w:rsidRPr="003417F5">
        <w:rPr>
          <w:rFonts w:ascii="Arial" w:hAnsi="Arial" w:cs="Arial"/>
          <w:b/>
          <w:shd w:val="clear" w:color="auto" w:fill="C0C0C0"/>
        </w:rPr>
        <w:t>2</w:t>
      </w:r>
      <w:r w:rsidRPr="003417F5">
        <w:rPr>
          <w:rFonts w:ascii="Arial" w:hAnsi="Arial" w:cs="Arial"/>
          <w:b/>
          <w:spacing w:val="1"/>
          <w:shd w:val="clear" w:color="auto" w:fill="C0C0C0"/>
        </w:rPr>
        <w:t xml:space="preserve"> </w:t>
      </w:r>
      <w:r w:rsidRPr="003417F5">
        <w:rPr>
          <w:rFonts w:ascii="Arial" w:hAnsi="Arial" w:cs="Arial"/>
          <w:b/>
          <w:shd w:val="clear" w:color="auto" w:fill="C0C0C0"/>
        </w:rPr>
        <w:t>carpeta</w:t>
      </w:r>
      <w:r w:rsidRPr="003417F5">
        <w:rPr>
          <w:rFonts w:ascii="Arial" w:hAnsi="Arial" w:cs="Arial"/>
          <w:b/>
          <w:spacing w:val="1"/>
          <w:shd w:val="clear" w:color="auto" w:fill="C0C0C0"/>
        </w:rPr>
        <w:t xml:space="preserve"> </w:t>
      </w:r>
      <w:r w:rsidRPr="003417F5">
        <w:rPr>
          <w:rFonts w:ascii="Arial" w:hAnsi="Arial" w:cs="Arial"/>
          <w:b/>
          <w:shd w:val="clear" w:color="auto" w:fill="C0C0C0"/>
        </w:rPr>
        <w:t>Guía</w:t>
      </w:r>
      <w:r w:rsidRPr="003417F5">
        <w:rPr>
          <w:rFonts w:ascii="Arial" w:hAnsi="Arial" w:cs="Arial"/>
          <w:b/>
          <w:spacing w:val="-58"/>
        </w:rPr>
        <w:t xml:space="preserve"> </w:t>
      </w:r>
      <w:r w:rsidRPr="003417F5">
        <w:rPr>
          <w:rFonts w:ascii="Arial" w:hAnsi="Arial" w:cs="Arial"/>
          <w:b/>
          <w:shd w:val="clear" w:color="auto" w:fill="C0C0C0"/>
        </w:rPr>
        <w:t>Implementación</w:t>
      </w:r>
      <w:r w:rsidRPr="003417F5">
        <w:rPr>
          <w:rFonts w:ascii="Arial" w:hAnsi="Arial" w:cs="Arial"/>
          <w:b/>
          <w:spacing w:val="-7"/>
          <w:shd w:val="clear" w:color="auto" w:fill="C0C0C0"/>
        </w:rPr>
        <w:t xml:space="preserve"> </w:t>
      </w:r>
      <w:r w:rsidRPr="003417F5">
        <w:rPr>
          <w:rFonts w:ascii="Arial" w:hAnsi="Arial" w:cs="Arial"/>
          <w:b/>
          <w:shd w:val="clear" w:color="auto" w:fill="C0C0C0"/>
        </w:rPr>
        <w:t>PIAR</w:t>
      </w:r>
      <w:r w:rsidRPr="003417F5">
        <w:rPr>
          <w:rFonts w:ascii="Arial" w:hAnsi="Arial" w:cs="Arial"/>
          <w:b/>
          <w:spacing w:val="-14"/>
          <w:shd w:val="clear" w:color="auto" w:fill="C0C0C0"/>
        </w:rPr>
        <w:t xml:space="preserve"> </w:t>
      </w:r>
      <w:r w:rsidRPr="003417F5">
        <w:rPr>
          <w:rFonts w:ascii="Arial" w:hAnsi="Arial" w:cs="Arial"/>
          <w:b/>
          <w:shd w:val="clear" w:color="auto" w:fill="C0C0C0"/>
        </w:rPr>
        <w:t>Proceso</w:t>
      </w:r>
      <w:r w:rsidRPr="003417F5">
        <w:rPr>
          <w:rFonts w:ascii="Arial" w:hAnsi="Arial" w:cs="Arial"/>
          <w:b/>
          <w:spacing w:val="-22"/>
          <w:shd w:val="clear" w:color="auto" w:fill="C0C0C0"/>
        </w:rPr>
        <w:t xml:space="preserve"> </w:t>
      </w:r>
      <w:r w:rsidRPr="003417F5">
        <w:rPr>
          <w:rFonts w:ascii="Arial" w:hAnsi="Arial" w:cs="Arial"/>
          <w:b/>
          <w:shd w:val="clear" w:color="auto" w:fill="C0C0C0"/>
        </w:rPr>
        <w:t>Comunidad.</w:t>
      </w:r>
      <w:r w:rsidR="006D5299">
        <w:rPr>
          <w:rFonts w:ascii="Arial" w:hAnsi="Arial" w:cs="Arial"/>
          <w:b/>
          <w:shd w:val="clear" w:color="auto" w:fill="C0C0C0"/>
        </w:rPr>
        <w:t xml:space="preserve"> (Máster Piar)</w:t>
      </w:r>
    </w:p>
    <w:p w14:paraId="7D713D3E" w14:textId="4F47907C" w:rsidR="00787B68" w:rsidRPr="003417F5" w:rsidRDefault="00787B68">
      <w:pPr>
        <w:pStyle w:val="Textoindependiente"/>
        <w:spacing w:before="7"/>
        <w:rPr>
          <w:rFonts w:ascii="Arial" w:hAnsi="Arial" w:cs="Arial"/>
          <w:b/>
          <w:sz w:val="19"/>
        </w:rPr>
      </w:pPr>
    </w:p>
    <w:p w14:paraId="7C476AF5" w14:textId="2D3C4F32" w:rsidR="00787B68" w:rsidRPr="003417F5" w:rsidRDefault="00B82B06">
      <w:pPr>
        <w:pStyle w:val="Ttulo1"/>
        <w:spacing w:before="91"/>
        <w:ind w:right="959"/>
      </w:pPr>
      <w:r w:rsidRPr="003417F5">
        <w:t>PLANES</w:t>
      </w:r>
      <w:r w:rsidRPr="003417F5">
        <w:rPr>
          <w:spacing w:val="15"/>
        </w:rPr>
        <w:t xml:space="preserve"> </w:t>
      </w:r>
      <w:r w:rsidRPr="003417F5">
        <w:t>DE</w:t>
      </w:r>
      <w:r w:rsidRPr="003417F5">
        <w:rPr>
          <w:spacing w:val="-11"/>
        </w:rPr>
        <w:t xml:space="preserve"> </w:t>
      </w:r>
      <w:r w:rsidRPr="003417F5">
        <w:t>ESTUDIO</w:t>
      </w:r>
    </w:p>
    <w:p w14:paraId="7DB6FEA3" w14:textId="77777777" w:rsidR="00782339" w:rsidRPr="003417F5" w:rsidRDefault="00782339">
      <w:pPr>
        <w:pStyle w:val="Ttulo1"/>
        <w:spacing w:before="91"/>
        <w:ind w:right="959"/>
      </w:pPr>
    </w:p>
    <w:p w14:paraId="0AF8DA2A" w14:textId="77777777" w:rsidR="00787B68" w:rsidRPr="003417F5" w:rsidRDefault="00B82B06">
      <w:pPr>
        <w:spacing w:line="273" w:lineRule="auto"/>
        <w:ind w:left="678" w:right="974"/>
        <w:jc w:val="both"/>
        <w:rPr>
          <w:rFonts w:ascii="Arial" w:hAnsi="Arial" w:cs="Arial"/>
          <w:i/>
        </w:rPr>
      </w:pPr>
      <w:r w:rsidRPr="003417F5">
        <w:rPr>
          <w:rFonts w:ascii="Arial" w:hAnsi="Arial" w:cs="Arial"/>
        </w:rPr>
        <w:t xml:space="preserve">En el Proceso de Diseño Curricular y Convivencia </w:t>
      </w:r>
      <w:r w:rsidRPr="003417F5">
        <w:rPr>
          <w:rFonts w:ascii="Arial" w:hAnsi="Arial" w:cs="Arial"/>
          <w:i/>
        </w:rPr>
        <w:t xml:space="preserve">desde el sistema de gestión de </w:t>
      </w:r>
      <w:r w:rsidRPr="003417F5">
        <w:rPr>
          <w:rFonts w:ascii="Arial" w:hAnsi="Arial" w:cs="Arial"/>
          <w:i/>
          <w:spacing w:val="14"/>
        </w:rPr>
        <w:t xml:space="preserve">calidad </w:t>
      </w:r>
      <w:r w:rsidRPr="003417F5">
        <w:rPr>
          <w:rFonts w:ascii="Arial" w:hAnsi="Arial" w:cs="Arial"/>
          <w:i/>
        </w:rPr>
        <w:t>se</w:t>
      </w:r>
      <w:r w:rsidRPr="003417F5">
        <w:rPr>
          <w:rFonts w:ascii="Arial" w:hAnsi="Arial" w:cs="Arial"/>
          <w:i/>
          <w:spacing w:val="1"/>
        </w:rPr>
        <w:t xml:space="preserve"> </w:t>
      </w:r>
      <w:r w:rsidRPr="003417F5">
        <w:rPr>
          <w:rFonts w:ascii="Arial" w:hAnsi="Arial" w:cs="Arial"/>
          <w:i/>
        </w:rPr>
        <w:t>cuenta</w:t>
      </w:r>
      <w:r w:rsidRPr="003417F5">
        <w:rPr>
          <w:rFonts w:ascii="Arial" w:hAnsi="Arial" w:cs="Arial"/>
          <w:i/>
          <w:spacing w:val="1"/>
        </w:rPr>
        <w:t xml:space="preserve"> </w:t>
      </w:r>
      <w:r w:rsidRPr="003417F5">
        <w:rPr>
          <w:rFonts w:ascii="Arial" w:hAnsi="Arial" w:cs="Arial"/>
          <w:i/>
        </w:rPr>
        <w:t>con</w:t>
      </w:r>
      <w:r w:rsidRPr="003417F5">
        <w:rPr>
          <w:rFonts w:ascii="Arial" w:hAnsi="Arial" w:cs="Arial"/>
          <w:i/>
          <w:spacing w:val="1"/>
        </w:rPr>
        <w:t xml:space="preserve"> </w:t>
      </w:r>
      <w:r w:rsidRPr="003417F5">
        <w:rPr>
          <w:rFonts w:ascii="Arial" w:hAnsi="Arial" w:cs="Arial"/>
          <w:i/>
        </w:rPr>
        <w:t>el</w:t>
      </w:r>
      <w:r w:rsidRPr="003417F5">
        <w:rPr>
          <w:rFonts w:ascii="Arial" w:hAnsi="Arial" w:cs="Arial"/>
          <w:i/>
          <w:spacing w:val="1"/>
        </w:rPr>
        <w:t xml:space="preserve"> </w:t>
      </w:r>
      <w:r w:rsidRPr="003417F5">
        <w:rPr>
          <w:rFonts w:ascii="Arial" w:hAnsi="Arial" w:cs="Arial"/>
          <w:i/>
        </w:rPr>
        <w:t>procedimiento</w:t>
      </w:r>
      <w:r w:rsidRPr="003417F5">
        <w:rPr>
          <w:rFonts w:ascii="Arial" w:hAnsi="Arial" w:cs="Arial"/>
          <w:i/>
          <w:spacing w:val="1"/>
        </w:rPr>
        <w:t xml:space="preserve"> </w:t>
      </w:r>
      <w:r w:rsidRPr="003417F5">
        <w:rPr>
          <w:rFonts w:ascii="Arial" w:hAnsi="Arial" w:cs="Arial"/>
          <w:i/>
        </w:rPr>
        <w:t>de</w:t>
      </w:r>
      <w:r w:rsidRPr="003417F5">
        <w:rPr>
          <w:rFonts w:ascii="Arial" w:hAnsi="Arial" w:cs="Arial"/>
          <w:i/>
          <w:spacing w:val="1"/>
        </w:rPr>
        <w:t xml:space="preserve"> </w:t>
      </w:r>
      <w:r w:rsidRPr="003417F5">
        <w:rPr>
          <w:rFonts w:ascii="Arial" w:hAnsi="Arial" w:cs="Arial"/>
          <w:i/>
        </w:rPr>
        <w:t>diseño</w:t>
      </w:r>
      <w:r w:rsidRPr="003417F5">
        <w:rPr>
          <w:rFonts w:ascii="Arial" w:hAnsi="Arial" w:cs="Arial"/>
          <w:i/>
          <w:spacing w:val="1"/>
        </w:rPr>
        <w:t xml:space="preserve"> </w:t>
      </w:r>
      <w:r w:rsidRPr="003417F5">
        <w:rPr>
          <w:rFonts w:ascii="Arial" w:hAnsi="Arial" w:cs="Arial"/>
          <w:i/>
        </w:rPr>
        <w:t>en</w:t>
      </w:r>
      <w:r w:rsidRPr="003417F5">
        <w:rPr>
          <w:rFonts w:ascii="Arial" w:hAnsi="Arial" w:cs="Arial"/>
          <w:i/>
          <w:spacing w:val="1"/>
        </w:rPr>
        <w:t xml:space="preserve"> </w:t>
      </w:r>
      <w:r w:rsidRPr="003417F5">
        <w:rPr>
          <w:rFonts w:ascii="Arial" w:hAnsi="Arial" w:cs="Arial"/>
          <w:i/>
        </w:rPr>
        <w:t>el</w:t>
      </w:r>
      <w:r w:rsidRPr="003417F5">
        <w:rPr>
          <w:rFonts w:ascii="Arial" w:hAnsi="Arial" w:cs="Arial"/>
          <w:i/>
          <w:spacing w:val="1"/>
        </w:rPr>
        <w:t xml:space="preserve"> </w:t>
      </w:r>
      <w:r w:rsidRPr="003417F5">
        <w:rPr>
          <w:rFonts w:ascii="Arial" w:hAnsi="Arial" w:cs="Arial"/>
          <w:i/>
        </w:rPr>
        <w:t>cual</w:t>
      </w:r>
      <w:r w:rsidRPr="003417F5">
        <w:rPr>
          <w:rFonts w:ascii="Arial" w:hAnsi="Arial" w:cs="Arial"/>
          <w:i/>
          <w:spacing w:val="1"/>
        </w:rPr>
        <w:t xml:space="preserve"> </w:t>
      </w:r>
      <w:r w:rsidRPr="003417F5">
        <w:rPr>
          <w:rFonts w:ascii="Arial" w:hAnsi="Arial" w:cs="Arial"/>
          <w:i/>
        </w:rPr>
        <w:t>se contempla el plan de diseño, los</w:t>
      </w:r>
      <w:r w:rsidRPr="003417F5">
        <w:rPr>
          <w:rFonts w:ascii="Arial" w:hAnsi="Arial" w:cs="Arial"/>
          <w:i/>
          <w:spacing w:val="1"/>
        </w:rPr>
        <w:t xml:space="preserve"> </w:t>
      </w:r>
      <w:r w:rsidRPr="003417F5">
        <w:rPr>
          <w:rFonts w:ascii="Arial" w:hAnsi="Arial" w:cs="Arial"/>
          <w:i/>
        </w:rPr>
        <w:t xml:space="preserve">elementos de entrada para el ajuste al diseño, la revisión, verificación y validación </w:t>
      </w:r>
      <w:r w:rsidRPr="003417F5">
        <w:rPr>
          <w:rFonts w:ascii="Arial" w:hAnsi="Arial" w:cs="Arial"/>
          <w:i/>
          <w:spacing w:val="9"/>
        </w:rPr>
        <w:t xml:space="preserve">de </w:t>
      </w:r>
      <w:r w:rsidRPr="003417F5">
        <w:rPr>
          <w:rFonts w:ascii="Arial" w:hAnsi="Arial" w:cs="Arial"/>
          <w:i/>
          <w:spacing w:val="12"/>
        </w:rPr>
        <w:t>planes</w:t>
      </w:r>
      <w:r w:rsidRPr="003417F5">
        <w:rPr>
          <w:rFonts w:ascii="Arial" w:hAnsi="Arial" w:cs="Arial"/>
          <w:i/>
          <w:spacing w:val="13"/>
        </w:rPr>
        <w:t xml:space="preserve"> </w:t>
      </w:r>
      <w:r w:rsidRPr="003417F5">
        <w:rPr>
          <w:rFonts w:ascii="Arial" w:hAnsi="Arial" w:cs="Arial"/>
          <w:i/>
        </w:rPr>
        <w:t>de</w:t>
      </w:r>
      <w:r w:rsidRPr="003417F5">
        <w:rPr>
          <w:rFonts w:ascii="Arial" w:hAnsi="Arial" w:cs="Arial"/>
          <w:i/>
          <w:spacing w:val="-10"/>
        </w:rPr>
        <w:t xml:space="preserve"> </w:t>
      </w:r>
      <w:r w:rsidRPr="003417F5">
        <w:rPr>
          <w:rFonts w:ascii="Arial" w:hAnsi="Arial" w:cs="Arial"/>
          <w:i/>
        </w:rPr>
        <w:t>áreas</w:t>
      </w:r>
      <w:r w:rsidRPr="003417F5">
        <w:rPr>
          <w:rFonts w:ascii="Arial" w:hAnsi="Arial" w:cs="Arial"/>
          <w:i/>
          <w:spacing w:val="-12"/>
        </w:rPr>
        <w:t xml:space="preserve"> </w:t>
      </w:r>
      <w:r w:rsidRPr="003417F5">
        <w:rPr>
          <w:rFonts w:ascii="Arial" w:hAnsi="Arial" w:cs="Arial"/>
          <w:i/>
        </w:rPr>
        <w:t>y</w:t>
      </w:r>
      <w:r w:rsidRPr="003417F5">
        <w:rPr>
          <w:rFonts w:ascii="Arial" w:hAnsi="Arial" w:cs="Arial"/>
          <w:i/>
          <w:spacing w:val="-13"/>
        </w:rPr>
        <w:t xml:space="preserve"> </w:t>
      </w:r>
      <w:r w:rsidRPr="003417F5">
        <w:rPr>
          <w:rFonts w:ascii="Arial" w:hAnsi="Arial" w:cs="Arial"/>
          <w:i/>
        </w:rPr>
        <w:t>proyectos</w:t>
      </w:r>
      <w:r w:rsidRPr="003417F5">
        <w:rPr>
          <w:rFonts w:ascii="Arial" w:hAnsi="Arial" w:cs="Arial"/>
          <w:i/>
          <w:spacing w:val="-12"/>
        </w:rPr>
        <w:t xml:space="preserve"> </w:t>
      </w:r>
      <w:r w:rsidRPr="003417F5">
        <w:rPr>
          <w:rFonts w:ascii="Arial" w:hAnsi="Arial" w:cs="Arial"/>
          <w:i/>
        </w:rPr>
        <w:t>transversales</w:t>
      </w:r>
      <w:r w:rsidRPr="003417F5">
        <w:rPr>
          <w:rFonts w:ascii="Arial" w:hAnsi="Arial" w:cs="Arial"/>
          <w:i/>
          <w:spacing w:val="-13"/>
        </w:rPr>
        <w:t xml:space="preserve"> </w:t>
      </w:r>
      <w:r w:rsidRPr="003417F5">
        <w:rPr>
          <w:rFonts w:ascii="Arial" w:hAnsi="Arial" w:cs="Arial"/>
          <w:i/>
        </w:rPr>
        <w:t>de</w:t>
      </w:r>
      <w:r w:rsidRPr="003417F5">
        <w:rPr>
          <w:rFonts w:ascii="Arial" w:hAnsi="Arial" w:cs="Arial"/>
          <w:i/>
          <w:spacing w:val="-9"/>
        </w:rPr>
        <w:t xml:space="preserve"> </w:t>
      </w:r>
      <w:r w:rsidRPr="003417F5">
        <w:rPr>
          <w:rFonts w:ascii="Arial" w:hAnsi="Arial" w:cs="Arial"/>
          <w:i/>
        </w:rPr>
        <w:t>todas</w:t>
      </w:r>
      <w:r w:rsidRPr="003417F5">
        <w:rPr>
          <w:rFonts w:ascii="Arial" w:hAnsi="Arial" w:cs="Arial"/>
          <w:i/>
          <w:spacing w:val="-13"/>
        </w:rPr>
        <w:t xml:space="preserve"> </w:t>
      </w:r>
      <w:r w:rsidRPr="003417F5">
        <w:rPr>
          <w:rFonts w:ascii="Arial" w:hAnsi="Arial" w:cs="Arial"/>
          <w:i/>
        </w:rPr>
        <w:t>las</w:t>
      </w:r>
      <w:r w:rsidRPr="003417F5">
        <w:rPr>
          <w:rFonts w:ascii="Arial" w:hAnsi="Arial" w:cs="Arial"/>
          <w:i/>
          <w:spacing w:val="-12"/>
        </w:rPr>
        <w:t xml:space="preserve"> </w:t>
      </w:r>
      <w:r w:rsidRPr="003417F5">
        <w:rPr>
          <w:rFonts w:ascii="Arial" w:hAnsi="Arial" w:cs="Arial"/>
          <w:i/>
        </w:rPr>
        <w:t>áreas.</w:t>
      </w:r>
    </w:p>
    <w:p w14:paraId="07D63BAD" w14:textId="7053AC5F" w:rsidR="00787B68" w:rsidRPr="003417F5" w:rsidRDefault="00B82B06">
      <w:pPr>
        <w:spacing w:before="207" w:line="273" w:lineRule="auto"/>
        <w:ind w:left="678" w:right="966"/>
        <w:jc w:val="both"/>
        <w:rPr>
          <w:rFonts w:ascii="Arial" w:hAnsi="Arial" w:cs="Arial"/>
          <w:b/>
          <w:i/>
        </w:rPr>
      </w:pPr>
      <w:r w:rsidRPr="003417F5">
        <w:rPr>
          <w:rFonts w:ascii="Arial" w:hAnsi="Arial" w:cs="Arial"/>
          <w:i/>
        </w:rPr>
        <w:t>(Ruta</w:t>
      </w:r>
      <w:r w:rsidRPr="003417F5">
        <w:rPr>
          <w:rFonts w:ascii="Arial" w:hAnsi="Arial" w:cs="Arial"/>
          <w:i/>
          <w:spacing w:val="1"/>
        </w:rPr>
        <w:t xml:space="preserve"> </w:t>
      </w:r>
      <w:r w:rsidRPr="003417F5">
        <w:rPr>
          <w:rFonts w:ascii="Arial" w:hAnsi="Arial" w:cs="Arial"/>
          <w:i/>
        </w:rPr>
        <w:t>One</w:t>
      </w:r>
      <w:r w:rsidRPr="003417F5">
        <w:rPr>
          <w:rFonts w:ascii="Arial" w:hAnsi="Arial" w:cs="Arial"/>
          <w:i/>
          <w:spacing w:val="1"/>
        </w:rPr>
        <w:t xml:space="preserve"> </w:t>
      </w:r>
      <w:r w:rsidRPr="003417F5">
        <w:rPr>
          <w:rFonts w:ascii="Arial" w:hAnsi="Arial" w:cs="Arial"/>
          <w:i/>
        </w:rPr>
        <w:t>drive/carpeta</w:t>
      </w:r>
      <w:r w:rsidRPr="003417F5">
        <w:rPr>
          <w:rFonts w:ascii="Arial" w:hAnsi="Arial" w:cs="Arial"/>
          <w:i/>
          <w:spacing w:val="1"/>
        </w:rPr>
        <w:t xml:space="preserve"> </w:t>
      </w:r>
      <w:r w:rsidRPr="003417F5">
        <w:rPr>
          <w:rFonts w:ascii="Arial" w:hAnsi="Arial" w:cs="Arial"/>
          <w:i/>
        </w:rPr>
        <w:t>ISO</w:t>
      </w:r>
      <w:r w:rsidRPr="003417F5">
        <w:rPr>
          <w:rFonts w:ascii="Arial" w:hAnsi="Arial" w:cs="Arial"/>
          <w:i/>
          <w:spacing w:val="1"/>
        </w:rPr>
        <w:t xml:space="preserve"> </w:t>
      </w:r>
      <w:r w:rsidRPr="003417F5">
        <w:rPr>
          <w:rFonts w:ascii="Arial" w:hAnsi="Arial" w:cs="Arial"/>
          <w:i/>
        </w:rPr>
        <w:t>202</w:t>
      </w:r>
      <w:r w:rsidR="002D5C61" w:rsidRPr="003417F5">
        <w:rPr>
          <w:rFonts w:ascii="Arial" w:hAnsi="Arial" w:cs="Arial"/>
          <w:i/>
        </w:rPr>
        <w:t>2</w:t>
      </w:r>
      <w:r w:rsidRPr="003417F5">
        <w:rPr>
          <w:rFonts w:ascii="Arial" w:hAnsi="Arial" w:cs="Arial"/>
          <w:i/>
          <w:spacing w:val="1"/>
        </w:rPr>
        <w:t xml:space="preserve"> </w:t>
      </w:r>
      <w:r w:rsidRPr="003417F5">
        <w:rPr>
          <w:rFonts w:ascii="Arial" w:hAnsi="Arial" w:cs="Arial"/>
          <w:i/>
        </w:rPr>
        <w:t>IEMJM/carpeta</w:t>
      </w:r>
      <w:r w:rsidRPr="003417F5">
        <w:rPr>
          <w:rFonts w:ascii="Arial" w:hAnsi="Arial" w:cs="Arial"/>
          <w:i/>
          <w:spacing w:val="1"/>
        </w:rPr>
        <w:t xml:space="preserve"> </w:t>
      </w:r>
      <w:r w:rsidRPr="003417F5">
        <w:rPr>
          <w:rFonts w:ascii="Arial" w:hAnsi="Arial" w:cs="Arial"/>
          <w:i/>
        </w:rPr>
        <w:t>Proceso</w:t>
      </w:r>
      <w:r w:rsidRPr="003417F5">
        <w:rPr>
          <w:rFonts w:ascii="Arial" w:hAnsi="Arial" w:cs="Arial"/>
          <w:i/>
          <w:spacing w:val="1"/>
        </w:rPr>
        <w:t xml:space="preserve"> </w:t>
      </w:r>
      <w:r w:rsidRPr="003417F5">
        <w:rPr>
          <w:rFonts w:ascii="Arial" w:hAnsi="Arial" w:cs="Arial"/>
          <w:i/>
        </w:rPr>
        <w:t>Académico</w:t>
      </w:r>
      <w:r w:rsidRPr="003417F5">
        <w:rPr>
          <w:rFonts w:ascii="Arial" w:hAnsi="Arial" w:cs="Arial"/>
          <w:i/>
          <w:spacing w:val="1"/>
        </w:rPr>
        <w:t xml:space="preserve"> </w:t>
      </w:r>
      <w:r w:rsidRPr="003417F5">
        <w:rPr>
          <w:rFonts w:ascii="Arial" w:hAnsi="Arial" w:cs="Arial"/>
          <w:i/>
        </w:rPr>
        <w:t>y</w:t>
      </w:r>
      <w:r w:rsidRPr="003417F5">
        <w:rPr>
          <w:rFonts w:ascii="Arial" w:hAnsi="Arial" w:cs="Arial"/>
          <w:i/>
          <w:spacing w:val="1"/>
        </w:rPr>
        <w:t xml:space="preserve"> </w:t>
      </w:r>
      <w:r w:rsidRPr="003417F5">
        <w:rPr>
          <w:rFonts w:ascii="Arial" w:hAnsi="Arial" w:cs="Arial"/>
          <w:i/>
        </w:rPr>
        <w:t>Proceso</w:t>
      </w:r>
      <w:r w:rsidRPr="003417F5">
        <w:rPr>
          <w:rFonts w:ascii="Arial" w:hAnsi="Arial" w:cs="Arial"/>
          <w:i/>
          <w:spacing w:val="1"/>
        </w:rPr>
        <w:t xml:space="preserve"> </w:t>
      </w:r>
      <w:r w:rsidRPr="003417F5">
        <w:rPr>
          <w:rFonts w:ascii="Arial" w:hAnsi="Arial" w:cs="Arial"/>
          <w:i/>
        </w:rPr>
        <w:t>Convivencia)</w:t>
      </w:r>
      <w:r w:rsidRPr="003417F5">
        <w:rPr>
          <w:rFonts w:ascii="Arial" w:hAnsi="Arial" w:cs="Arial"/>
          <w:b/>
          <w:i/>
        </w:rPr>
        <w:t>.</w:t>
      </w:r>
    </w:p>
    <w:p w14:paraId="40BC1B16" w14:textId="77777777" w:rsidR="00787B68" w:rsidRPr="003417F5" w:rsidRDefault="00787B68">
      <w:pPr>
        <w:pStyle w:val="Textoindependiente"/>
        <w:rPr>
          <w:rFonts w:ascii="Arial" w:hAnsi="Arial" w:cs="Arial"/>
          <w:b/>
          <w:i/>
          <w:sz w:val="24"/>
        </w:rPr>
      </w:pPr>
    </w:p>
    <w:p w14:paraId="0B680086" w14:textId="77777777" w:rsidR="00787B68" w:rsidRPr="003417F5" w:rsidRDefault="00787B68">
      <w:pPr>
        <w:pStyle w:val="Textoindependiente"/>
        <w:spacing w:before="8"/>
        <w:rPr>
          <w:rFonts w:ascii="Arial" w:hAnsi="Arial" w:cs="Arial"/>
          <w:b/>
          <w:i/>
          <w:sz w:val="35"/>
        </w:rPr>
      </w:pPr>
    </w:p>
    <w:p w14:paraId="43F578B8" w14:textId="77777777" w:rsidR="005561DB" w:rsidRDefault="005561DB">
      <w:pPr>
        <w:pStyle w:val="Ttulo3"/>
        <w:jc w:val="both"/>
        <w:rPr>
          <w:highlight w:val="yellow"/>
        </w:rPr>
      </w:pPr>
    </w:p>
    <w:p w14:paraId="3E5E2AD9" w14:textId="77777777" w:rsidR="006D5299" w:rsidRDefault="006D5299">
      <w:pPr>
        <w:pStyle w:val="Ttulo3"/>
        <w:jc w:val="both"/>
        <w:rPr>
          <w:highlight w:val="yellow"/>
        </w:rPr>
      </w:pPr>
    </w:p>
    <w:p w14:paraId="0AF0E7DD" w14:textId="77777777" w:rsidR="006D5299" w:rsidRDefault="006D5299">
      <w:pPr>
        <w:pStyle w:val="Ttulo3"/>
        <w:jc w:val="both"/>
        <w:rPr>
          <w:highlight w:val="yellow"/>
        </w:rPr>
      </w:pPr>
    </w:p>
    <w:p w14:paraId="15203883" w14:textId="77777777" w:rsidR="006D5299" w:rsidRDefault="006D5299">
      <w:pPr>
        <w:pStyle w:val="Ttulo3"/>
        <w:jc w:val="both"/>
        <w:rPr>
          <w:highlight w:val="yellow"/>
        </w:rPr>
      </w:pPr>
    </w:p>
    <w:p w14:paraId="6A71F273" w14:textId="77777777" w:rsidR="006D5299" w:rsidRDefault="006D5299">
      <w:pPr>
        <w:pStyle w:val="Ttulo3"/>
        <w:jc w:val="both"/>
        <w:rPr>
          <w:highlight w:val="yellow"/>
        </w:rPr>
      </w:pPr>
    </w:p>
    <w:p w14:paraId="151D8BAA" w14:textId="77777777" w:rsidR="005561DB" w:rsidRDefault="005561DB">
      <w:pPr>
        <w:pStyle w:val="Ttulo3"/>
        <w:jc w:val="both"/>
        <w:rPr>
          <w:highlight w:val="yellow"/>
        </w:rPr>
      </w:pPr>
    </w:p>
    <w:p w14:paraId="3D2DF78E" w14:textId="77777777" w:rsidR="005561DB" w:rsidRDefault="005561DB">
      <w:pPr>
        <w:pStyle w:val="Ttulo3"/>
        <w:jc w:val="both"/>
        <w:rPr>
          <w:highlight w:val="yellow"/>
        </w:rPr>
      </w:pPr>
    </w:p>
    <w:p w14:paraId="45AAB7FF" w14:textId="77777777" w:rsidR="005561DB" w:rsidRDefault="005561DB">
      <w:pPr>
        <w:pStyle w:val="Ttulo3"/>
        <w:jc w:val="both"/>
        <w:rPr>
          <w:highlight w:val="yellow"/>
        </w:rPr>
      </w:pPr>
    </w:p>
    <w:p w14:paraId="2FE8CCE1" w14:textId="277EC726" w:rsidR="00787B68" w:rsidRDefault="00B82B06">
      <w:pPr>
        <w:pStyle w:val="Ttulo3"/>
        <w:jc w:val="both"/>
      </w:pPr>
      <w:r w:rsidRPr="009C02FD">
        <w:t>PLAN</w:t>
      </w:r>
      <w:r w:rsidRPr="009C02FD">
        <w:rPr>
          <w:spacing w:val="6"/>
        </w:rPr>
        <w:t xml:space="preserve"> </w:t>
      </w:r>
      <w:r w:rsidRPr="009C02FD">
        <w:t>DE</w:t>
      </w:r>
      <w:r w:rsidRPr="009C02FD">
        <w:rPr>
          <w:spacing w:val="5"/>
        </w:rPr>
        <w:t xml:space="preserve"> </w:t>
      </w:r>
      <w:r w:rsidRPr="009C02FD">
        <w:t>ESTUDIOS</w:t>
      </w:r>
      <w:r w:rsidRPr="009C02FD">
        <w:rPr>
          <w:spacing w:val="-9"/>
        </w:rPr>
        <w:t xml:space="preserve"> </w:t>
      </w:r>
      <w:r w:rsidRPr="009C02FD">
        <w:t>–</w:t>
      </w:r>
      <w:r w:rsidRPr="009C02FD">
        <w:rPr>
          <w:spacing w:val="-2"/>
        </w:rPr>
        <w:t xml:space="preserve"> </w:t>
      </w:r>
      <w:r w:rsidRPr="009C02FD">
        <w:t>INTENSIDAD</w:t>
      </w:r>
      <w:r w:rsidRPr="009C02FD">
        <w:rPr>
          <w:spacing w:val="-11"/>
        </w:rPr>
        <w:t xml:space="preserve"> </w:t>
      </w:r>
      <w:r w:rsidRPr="009C02FD">
        <w:t>HORARIA</w:t>
      </w:r>
    </w:p>
    <w:p w14:paraId="1AE0ACCF" w14:textId="3852423D" w:rsidR="00CF4059" w:rsidRDefault="00CF4059">
      <w:pPr>
        <w:pStyle w:val="Ttulo3"/>
        <w:jc w:val="both"/>
      </w:pPr>
    </w:p>
    <w:p w14:paraId="589D7DC4" w14:textId="77777777" w:rsidR="00B82485" w:rsidRPr="00425F91" w:rsidRDefault="00B82485" w:rsidP="00B82485">
      <w:pPr>
        <w:ind w:left="360"/>
        <w:jc w:val="center"/>
        <w:rPr>
          <w:rFonts w:ascii="Arial" w:hAnsi="Arial" w:cs="Arial"/>
          <w:b/>
        </w:rPr>
      </w:pPr>
      <w:r w:rsidRPr="00425F91">
        <w:rPr>
          <w:rFonts w:ascii="Arial" w:hAnsi="Arial" w:cs="Arial"/>
          <w:b/>
        </w:rPr>
        <w:t>RESOLUCIÓN RECTORAL N° 004</w:t>
      </w:r>
    </w:p>
    <w:p w14:paraId="2CEEB513" w14:textId="77777777" w:rsidR="00B82485" w:rsidRPr="00425F91" w:rsidRDefault="00B82485" w:rsidP="00B82485">
      <w:pPr>
        <w:ind w:left="360"/>
        <w:jc w:val="center"/>
        <w:rPr>
          <w:rFonts w:ascii="Arial" w:hAnsi="Arial" w:cs="Arial"/>
          <w:b/>
        </w:rPr>
      </w:pPr>
      <w:r w:rsidRPr="00425F91">
        <w:rPr>
          <w:rFonts w:ascii="Arial" w:hAnsi="Arial" w:cs="Arial"/>
          <w:b/>
        </w:rPr>
        <w:t xml:space="preserve">(Enero 14 de 2022) </w:t>
      </w:r>
    </w:p>
    <w:p w14:paraId="5CA570D1" w14:textId="77777777" w:rsidR="00B82485" w:rsidRPr="00425F91" w:rsidRDefault="00B82485" w:rsidP="00B82485">
      <w:pPr>
        <w:ind w:left="360"/>
        <w:jc w:val="center"/>
        <w:rPr>
          <w:rFonts w:ascii="Arial" w:hAnsi="Arial" w:cs="Arial"/>
          <w:b/>
        </w:rPr>
      </w:pPr>
    </w:p>
    <w:p w14:paraId="51E5F6BD" w14:textId="77777777" w:rsidR="00B82485" w:rsidRPr="00425F91" w:rsidRDefault="00B82485" w:rsidP="00B82485">
      <w:pPr>
        <w:ind w:left="360"/>
        <w:jc w:val="center"/>
        <w:rPr>
          <w:rFonts w:ascii="Arial" w:hAnsi="Arial" w:cs="Arial"/>
          <w:b/>
        </w:rPr>
      </w:pPr>
    </w:p>
    <w:p w14:paraId="7E379150" w14:textId="77777777" w:rsidR="00B82485" w:rsidRPr="00425F91" w:rsidRDefault="00B82485" w:rsidP="005561DB">
      <w:pPr>
        <w:ind w:left="360"/>
        <w:rPr>
          <w:rFonts w:ascii="Arial" w:hAnsi="Arial" w:cs="Arial"/>
          <w:b/>
        </w:rPr>
      </w:pPr>
      <w:r w:rsidRPr="00425F91">
        <w:rPr>
          <w:rFonts w:ascii="Arial" w:hAnsi="Arial" w:cs="Arial"/>
          <w:b/>
        </w:rPr>
        <w:t>POR MEDIO DE LA CUAL SE ADOPTA EL PLAN DE ESTUDIOS, DE PREESCOLAR, BÁSICA PRIMARIA, BÁSICA SECUNDARIA, MEDIA ACADÉMICA Y MEDIA TÉCNICA Y SE ADOPTA LA ASIGNACIÓN ACADÉMICA Y EL HORARIO DE LA JORNADA ESCOLAR Y LABORAL PARA EL AÑO ESCOLAR 2022.</w:t>
      </w:r>
    </w:p>
    <w:p w14:paraId="34CEB667" w14:textId="77777777" w:rsidR="00B82485" w:rsidRPr="00425F91" w:rsidRDefault="00B82485" w:rsidP="005561DB">
      <w:pPr>
        <w:ind w:left="360"/>
        <w:rPr>
          <w:rFonts w:ascii="Arial" w:hAnsi="Arial" w:cs="Arial"/>
          <w:b/>
        </w:rPr>
      </w:pPr>
    </w:p>
    <w:p w14:paraId="79386F7F" w14:textId="77777777" w:rsidR="00B82485" w:rsidRPr="00425F91" w:rsidRDefault="00B82485" w:rsidP="005561DB">
      <w:pPr>
        <w:ind w:left="360"/>
        <w:rPr>
          <w:rFonts w:ascii="Arial" w:hAnsi="Arial" w:cs="Arial"/>
        </w:rPr>
      </w:pPr>
    </w:p>
    <w:p w14:paraId="051A526D" w14:textId="77777777" w:rsidR="00B82485" w:rsidRPr="00425F91" w:rsidRDefault="00B82485" w:rsidP="005561DB">
      <w:pPr>
        <w:pStyle w:val="Textoindependiente"/>
        <w:rPr>
          <w:rFonts w:ascii="Arial" w:hAnsi="Arial" w:cs="Arial"/>
        </w:rPr>
      </w:pPr>
      <w:r w:rsidRPr="00425F91">
        <w:rPr>
          <w:rFonts w:ascii="Arial" w:hAnsi="Arial" w:cs="Arial"/>
        </w:rPr>
        <w:t xml:space="preserve">La Rectora de la </w:t>
      </w:r>
      <w:r w:rsidRPr="00425F91">
        <w:rPr>
          <w:rFonts w:ascii="Arial" w:hAnsi="Arial" w:cs="Arial"/>
          <w:b/>
        </w:rPr>
        <w:t>INSTITUCIÓN EDUCATIVA MARÍA JESÚS MEJÍA</w:t>
      </w:r>
      <w:r w:rsidRPr="00425F91">
        <w:rPr>
          <w:rFonts w:ascii="Arial" w:hAnsi="Arial" w:cs="Arial"/>
        </w:rPr>
        <w:t xml:space="preserve"> en uso de sus facultades legales, en especial las conferidas por la Ley 115 de 1994, decreto 1075 del 2015 y, </w:t>
      </w:r>
    </w:p>
    <w:p w14:paraId="5DD8D9AA" w14:textId="77777777" w:rsidR="00B82485" w:rsidRPr="00425F91" w:rsidRDefault="00B82485" w:rsidP="005561DB">
      <w:pPr>
        <w:pStyle w:val="Textoindependiente"/>
        <w:rPr>
          <w:rFonts w:ascii="Arial" w:hAnsi="Arial" w:cs="Arial"/>
        </w:rPr>
      </w:pPr>
    </w:p>
    <w:p w14:paraId="63234631" w14:textId="77777777" w:rsidR="00B82485" w:rsidRPr="00425F91" w:rsidRDefault="00B82485" w:rsidP="005561DB">
      <w:pPr>
        <w:ind w:left="360"/>
        <w:rPr>
          <w:rFonts w:ascii="Arial" w:hAnsi="Arial" w:cs="Arial"/>
          <w:b/>
        </w:rPr>
      </w:pPr>
      <w:r w:rsidRPr="00425F91">
        <w:rPr>
          <w:rFonts w:ascii="Arial" w:hAnsi="Arial" w:cs="Arial"/>
          <w:b/>
        </w:rPr>
        <w:t>C O N S I D E R A N D O</w:t>
      </w:r>
    </w:p>
    <w:p w14:paraId="5B48B42B" w14:textId="77777777" w:rsidR="00B82485" w:rsidRPr="00425F91" w:rsidRDefault="00B82485" w:rsidP="005561DB">
      <w:pPr>
        <w:ind w:left="360"/>
        <w:rPr>
          <w:rFonts w:ascii="Arial" w:hAnsi="Arial" w:cs="Arial"/>
          <w:b/>
        </w:rPr>
      </w:pPr>
    </w:p>
    <w:p w14:paraId="0F34C4D1" w14:textId="77777777" w:rsidR="00B82485" w:rsidRPr="00425F91" w:rsidRDefault="00B82485" w:rsidP="005561DB">
      <w:pPr>
        <w:ind w:left="360"/>
        <w:rPr>
          <w:rFonts w:ascii="Arial" w:hAnsi="Arial" w:cs="Arial"/>
        </w:rPr>
      </w:pPr>
    </w:p>
    <w:p w14:paraId="766F4EAE" w14:textId="77777777" w:rsidR="00B82485" w:rsidRPr="00425F91" w:rsidRDefault="00B82485" w:rsidP="005561DB">
      <w:pPr>
        <w:pStyle w:val="Prrafodelista"/>
        <w:widowControl/>
        <w:numPr>
          <w:ilvl w:val="0"/>
          <w:numId w:val="51"/>
        </w:numPr>
        <w:autoSpaceDE/>
        <w:autoSpaceDN/>
        <w:ind w:left="426" w:hanging="426"/>
        <w:contextualSpacing/>
        <w:rPr>
          <w:rFonts w:ascii="Arial" w:hAnsi="Arial" w:cs="Arial"/>
        </w:rPr>
      </w:pPr>
      <w:r w:rsidRPr="00425F91">
        <w:rPr>
          <w:rFonts w:ascii="Arial" w:hAnsi="Arial" w:cs="Arial"/>
        </w:rPr>
        <w:t>Que el Decreto 1075 del 26 de mayo de 2015, título 3, capítulo 1; reglamenta la organización de la jornada escolar y la jornada laboral de directivos docentes y docentes de los establecimientos educativos estatales de educación formal.</w:t>
      </w:r>
    </w:p>
    <w:p w14:paraId="272A515D" w14:textId="77777777" w:rsidR="00B82485" w:rsidRPr="00425F91" w:rsidRDefault="00B82485" w:rsidP="005561DB">
      <w:pPr>
        <w:ind w:left="426" w:hanging="426"/>
        <w:rPr>
          <w:rFonts w:ascii="Arial" w:hAnsi="Arial" w:cs="Arial"/>
        </w:rPr>
      </w:pPr>
    </w:p>
    <w:p w14:paraId="1D8022D8" w14:textId="77777777" w:rsidR="00B82485" w:rsidRPr="00425F91" w:rsidRDefault="00B82485" w:rsidP="005561DB">
      <w:pPr>
        <w:pStyle w:val="Prrafodelista"/>
        <w:widowControl/>
        <w:numPr>
          <w:ilvl w:val="0"/>
          <w:numId w:val="51"/>
        </w:numPr>
        <w:autoSpaceDE/>
        <w:autoSpaceDN/>
        <w:ind w:left="426" w:hanging="426"/>
        <w:contextualSpacing/>
        <w:rPr>
          <w:rFonts w:ascii="Arial" w:hAnsi="Arial" w:cs="Arial"/>
        </w:rPr>
      </w:pPr>
      <w:r w:rsidRPr="00425F91">
        <w:rPr>
          <w:rFonts w:ascii="Arial" w:hAnsi="Arial" w:cs="Arial"/>
        </w:rPr>
        <w:t>Que la Rectora define y adopta para el inicio del año lectivo el horario de la jornada escolar de conformidad con las normas vigentes, el Proyecto Educativo Institucional y el plan de estudios.</w:t>
      </w:r>
    </w:p>
    <w:p w14:paraId="57C58BF0" w14:textId="77777777" w:rsidR="00B82485" w:rsidRPr="00425F91" w:rsidRDefault="00B82485" w:rsidP="005561DB">
      <w:pPr>
        <w:ind w:left="426" w:hanging="426"/>
        <w:rPr>
          <w:rFonts w:ascii="Arial" w:hAnsi="Arial" w:cs="Arial"/>
        </w:rPr>
      </w:pPr>
    </w:p>
    <w:p w14:paraId="50965D5D" w14:textId="77777777" w:rsidR="00B82485" w:rsidRPr="00425F91" w:rsidRDefault="00B82485" w:rsidP="005561DB">
      <w:pPr>
        <w:pStyle w:val="Prrafodelista"/>
        <w:widowControl/>
        <w:numPr>
          <w:ilvl w:val="0"/>
          <w:numId w:val="51"/>
        </w:numPr>
        <w:autoSpaceDE/>
        <w:autoSpaceDN/>
        <w:ind w:left="426" w:hanging="426"/>
        <w:contextualSpacing/>
        <w:rPr>
          <w:rFonts w:ascii="Arial" w:hAnsi="Arial" w:cs="Arial"/>
        </w:rPr>
      </w:pPr>
      <w:r w:rsidRPr="00425F91">
        <w:rPr>
          <w:rFonts w:ascii="Arial" w:hAnsi="Arial" w:cs="Arial"/>
        </w:rPr>
        <w:t>Que el Decreto 1075 de mayo de 2015 Título 3, Capítulos 1, 2, 3, da claridad frente a los  períodos de clase, y señala que éstos serán definidos por el Rector de  los establecimientos educativos.</w:t>
      </w:r>
    </w:p>
    <w:p w14:paraId="33889732" w14:textId="77777777" w:rsidR="00B82485" w:rsidRPr="00425F91" w:rsidRDefault="00B82485" w:rsidP="005561DB">
      <w:pPr>
        <w:ind w:left="426" w:hanging="426"/>
        <w:rPr>
          <w:rFonts w:ascii="Arial" w:hAnsi="Arial" w:cs="Arial"/>
        </w:rPr>
      </w:pPr>
    </w:p>
    <w:p w14:paraId="1A1D2DE9" w14:textId="77777777" w:rsidR="00B82485" w:rsidRPr="00425F91" w:rsidRDefault="00B82485" w:rsidP="005561DB">
      <w:pPr>
        <w:pStyle w:val="Prrafodelista"/>
        <w:widowControl/>
        <w:numPr>
          <w:ilvl w:val="0"/>
          <w:numId w:val="51"/>
        </w:numPr>
        <w:autoSpaceDE/>
        <w:autoSpaceDN/>
        <w:ind w:left="426" w:hanging="426"/>
        <w:contextualSpacing/>
        <w:rPr>
          <w:rFonts w:ascii="Arial" w:hAnsi="Arial" w:cs="Arial"/>
        </w:rPr>
      </w:pPr>
      <w:r w:rsidRPr="00425F91">
        <w:rPr>
          <w:rFonts w:ascii="Arial" w:hAnsi="Arial" w:cs="Arial"/>
        </w:rPr>
        <w:t>Que el mismo Decreto, establece mecanismos y estrategias para los establecimientos educativos que poseen más de una jornada.</w:t>
      </w:r>
    </w:p>
    <w:p w14:paraId="6C7707D4" w14:textId="77777777" w:rsidR="00B82485" w:rsidRPr="00425F91" w:rsidRDefault="00B82485" w:rsidP="005561DB">
      <w:pPr>
        <w:ind w:left="426" w:hanging="426"/>
        <w:rPr>
          <w:rFonts w:ascii="Arial" w:hAnsi="Arial" w:cs="Arial"/>
        </w:rPr>
      </w:pPr>
    </w:p>
    <w:p w14:paraId="2D743518" w14:textId="77777777" w:rsidR="00B82485" w:rsidRPr="00425F91" w:rsidRDefault="00B82485" w:rsidP="005561DB">
      <w:pPr>
        <w:pStyle w:val="Prrafodelista"/>
        <w:widowControl/>
        <w:numPr>
          <w:ilvl w:val="0"/>
          <w:numId w:val="51"/>
        </w:numPr>
        <w:autoSpaceDE/>
        <w:autoSpaceDN/>
        <w:ind w:left="426" w:hanging="426"/>
        <w:contextualSpacing/>
        <w:rPr>
          <w:rFonts w:ascii="Arial" w:hAnsi="Arial" w:cs="Arial"/>
        </w:rPr>
      </w:pPr>
      <w:r w:rsidRPr="00425F91">
        <w:rPr>
          <w:rFonts w:ascii="Arial" w:hAnsi="Arial" w:cs="Arial"/>
        </w:rPr>
        <w:t xml:space="preserve">Que la Secretaría de Educación y Cultura del Municipio de Itagüí ha definido mediante Resolución Nº 103875 de octubre 25-2018 las orientaciones básicas para el cumplimiento del Calendario Escolar Académico y la Circular </w:t>
      </w:r>
      <w:r w:rsidRPr="00425F91">
        <w:rPr>
          <w:rFonts w:ascii="Arial" w:hAnsi="Arial" w:cs="Arial"/>
          <w:color w:val="000000" w:themeColor="text1"/>
        </w:rPr>
        <w:t xml:space="preserve">32 de diciembre de 2012, del Ministerio de Educación, </w:t>
      </w:r>
      <w:r w:rsidRPr="00425F91">
        <w:rPr>
          <w:rFonts w:ascii="Arial" w:hAnsi="Arial" w:cs="Arial"/>
        </w:rPr>
        <w:t xml:space="preserve"> que da orientaciones para el desarrollo de las actividades de trabajo académico y receso estudiantil.</w:t>
      </w:r>
    </w:p>
    <w:p w14:paraId="5E25B4E8" w14:textId="77777777" w:rsidR="00B82485" w:rsidRPr="00425F91" w:rsidRDefault="00B82485" w:rsidP="005561DB">
      <w:pPr>
        <w:pStyle w:val="Prrafodelista"/>
        <w:rPr>
          <w:rFonts w:ascii="Arial" w:hAnsi="Arial" w:cs="Arial"/>
        </w:rPr>
      </w:pPr>
    </w:p>
    <w:p w14:paraId="679A044B" w14:textId="77777777" w:rsidR="00B82485" w:rsidRPr="00425F91" w:rsidRDefault="00B82485" w:rsidP="005561DB">
      <w:pPr>
        <w:pStyle w:val="Prrafodelista"/>
        <w:widowControl/>
        <w:numPr>
          <w:ilvl w:val="0"/>
          <w:numId w:val="51"/>
        </w:numPr>
        <w:autoSpaceDE/>
        <w:autoSpaceDN/>
        <w:ind w:left="426" w:hanging="426"/>
        <w:contextualSpacing/>
        <w:rPr>
          <w:rFonts w:ascii="Arial" w:hAnsi="Arial" w:cs="Arial"/>
        </w:rPr>
      </w:pPr>
      <w:r w:rsidRPr="00425F91">
        <w:rPr>
          <w:rFonts w:ascii="Arial" w:hAnsi="Arial" w:cs="Arial"/>
        </w:rPr>
        <w:t>Que el Ministerio de Educación Nacional lo disciplina en la Directiva N°02 del 2012, que recuerda las funciones del directivo docente con el fin de que sean ejecutadas, las semanas de desarrollo institucional de manera presencial durante la jornada laboral.</w:t>
      </w:r>
    </w:p>
    <w:p w14:paraId="1AA38D30" w14:textId="77777777" w:rsidR="00B82485" w:rsidRPr="00425F91" w:rsidRDefault="00B82485" w:rsidP="005561DB">
      <w:pPr>
        <w:pStyle w:val="Prrafodelista"/>
        <w:rPr>
          <w:rFonts w:ascii="Arial" w:hAnsi="Arial" w:cs="Arial"/>
        </w:rPr>
      </w:pPr>
    </w:p>
    <w:p w14:paraId="0F6C190C" w14:textId="77777777" w:rsidR="00B82485" w:rsidRPr="00425F91" w:rsidRDefault="00B82485" w:rsidP="005561DB">
      <w:pPr>
        <w:pStyle w:val="Prrafodelista"/>
        <w:widowControl/>
        <w:numPr>
          <w:ilvl w:val="0"/>
          <w:numId w:val="51"/>
        </w:numPr>
        <w:autoSpaceDE/>
        <w:autoSpaceDN/>
        <w:ind w:left="360" w:hanging="426"/>
        <w:contextualSpacing/>
        <w:rPr>
          <w:rFonts w:ascii="Arial" w:hAnsi="Arial" w:cs="Arial"/>
          <w:b/>
        </w:rPr>
      </w:pPr>
      <w:r w:rsidRPr="00425F91">
        <w:rPr>
          <w:rFonts w:ascii="Arial" w:hAnsi="Arial" w:cs="Arial"/>
        </w:rPr>
        <w:t>Que lo ordena los artículos 44 y 67 de la Constitución Política Nacional en aras de garantizar el desarrollo integral, la protección y el ejercicio pleno de los derechos del niño y el joven menor de edad.</w:t>
      </w:r>
    </w:p>
    <w:p w14:paraId="41099416" w14:textId="77777777" w:rsidR="00B82485" w:rsidRPr="00425F91" w:rsidRDefault="00B82485" w:rsidP="005561DB">
      <w:pPr>
        <w:rPr>
          <w:rFonts w:ascii="Arial" w:hAnsi="Arial" w:cs="Arial"/>
          <w:b/>
        </w:rPr>
      </w:pPr>
    </w:p>
    <w:p w14:paraId="2782E8B6" w14:textId="77777777" w:rsidR="00B82485" w:rsidRPr="00425F91" w:rsidRDefault="00B82485" w:rsidP="005561DB">
      <w:pPr>
        <w:ind w:left="360"/>
        <w:jc w:val="center"/>
        <w:rPr>
          <w:rFonts w:ascii="Arial" w:hAnsi="Arial" w:cs="Arial"/>
          <w:b/>
        </w:rPr>
      </w:pPr>
      <w:r w:rsidRPr="00425F91">
        <w:rPr>
          <w:rFonts w:ascii="Arial" w:hAnsi="Arial" w:cs="Arial"/>
          <w:b/>
        </w:rPr>
        <w:t>RESUELVE:</w:t>
      </w:r>
    </w:p>
    <w:p w14:paraId="642643FD" w14:textId="77777777" w:rsidR="00B82485" w:rsidRPr="00425F91" w:rsidRDefault="00B82485" w:rsidP="005561DB">
      <w:pPr>
        <w:ind w:left="360"/>
        <w:rPr>
          <w:rFonts w:ascii="Arial" w:hAnsi="Arial" w:cs="Arial"/>
          <w:b/>
        </w:rPr>
      </w:pPr>
    </w:p>
    <w:p w14:paraId="2B0B31C1" w14:textId="77777777" w:rsidR="00B82485" w:rsidRPr="00425F91" w:rsidRDefault="00B82485" w:rsidP="005561DB">
      <w:pPr>
        <w:ind w:left="360"/>
        <w:rPr>
          <w:rFonts w:ascii="Arial" w:hAnsi="Arial" w:cs="Arial"/>
          <w:b/>
        </w:rPr>
      </w:pPr>
    </w:p>
    <w:p w14:paraId="678081B7" w14:textId="77777777" w:rsidR="00B82485" w:rsidRPr="00425F91" w:rsidRDefault="00B82485" w:rsidP="005561DB">
      <w:pPr>
        <w:ind w:left="360"/>
        <w:rPr>
          <w:rFonts w:ascii="Arial" w:hAnsi="Arial" w:cs="Arial"/>
          <w:b/>
        </w:rPr>
      </w:pPr>
      <w:r w:rsidRPr="00425F91">
        <w:rPr>
          <w:rFonts w:ascii="Arial" w:hAnsi="Arial" w:cs="Arial"/>
          <w:b/>
        </w:rPr>
        <w:t>CAPÍTULO 1</w:t>
      </w:r>
    </w:p>
    <w:p w14:paraId="47FD4A0F" w14:textId="77777777" w:rsidR="00B82485" w:rsidRPr="00425F91" w:rsidRDefault="00B82485" w:rsidP="005561DB">
      <w:pPr>
        <w:rPr>
          <w:rFonts w:ascii="Arial" w:hAnsi="Arial" w:cs="Arial"/>
          <w:b/>
        </w:rPr>
      </w:pPr>
    </w:p>
    <w:p w14:paraId="5B0EEF99" w14:textId="77777777" w:rsidR="00B82485" w:rsidRPr="00425F91" w:rsidRDefault="00B82485" w:rsidP="005561DB">
      <w:pPr>
        <w:ind w:left="360"/>
        <w:rPr>
          <w:rFonts w:ascii="Arial" w:hAnsi="Arial" w:cs="Arial"/>
          <w:b/>
        </w:rPr>
      </w:pPr>
      <w:r w:rsidRPr="00425F91">
        <w:rPr>
          <w:rFonts w:ascii="Arial" w:hAnsi="Arial" w:cs="Arial"/>
          <w:b/>
        </w:rPr>
        <w:t>PLAN DE ESTUDIOS – INTENSIDAD HORARIA</w:t>
      </w:r>
    </w:p>
    <w:p w14:paraId="670AABBA" w14:textId="77777777" w:rsidR="00B82485" w:rsidRPr="00425F91" w:rsidRDefault="00B82485" w:rsidP="005561DB">
      <w:pPr>
        <w:ind w:left="360"/>
        <w:rPr>
          <w:rFonts w:ascii="Arial" w:hAnsi="Arial" w:cs="Arial"/>
          <w:b/>
        </w:rPr>
      </w:pPr>
    </w:p>
    <w:p w14:paraId="1F6AF509" w14:textId="77777777" w:rsidR="00B82485" w:rsidRPr="00425F91" w:rsidRDefault="00B82485" w:rsidP="005561DB">
      <w:pPr>
        <w:ind w:left="360"/>
        <w:rPr>
          <w:rFonts w:ascii="Arial" w:hAnsi="Arial" w:cs="Arial"/>
        </w:rPr>
      </w:pPr>
    </w:p>
    <w:p w14:paraId="65471469" w14:textId="77777777" w:rsidR="00B82485" w:rsidRPr="00425F91" w:rsidRDefault="00B82485" w:rsidP="005561DB">
      <w:pPr>
        <w:ind w:left="360"/>
        <w:rPr>
          <w:rFonts w:ascii="Arial" w:hAnsi="Arial" w:cs="Arial"/>
        </w:rPr>
      </w:pPr>
      <w:r w:rsidRPr="00425F91">
        <w:rPr>
          <w:rFonts w:ascii="Arial" w:hAnsi="Arial" w:cs="Arial"/>
          <w:b/>
        </w:rPr>
        <w:t>ARTÍCULO PRIMERO:</w:t>
      </w:r>
      <w:r w:rsidRPr="00425F91">
        <w:rPr>
          <w:rFonts w:ascii="Arial" w:hAnsi="Arial" w:cs="Arial"/>
        </w:rPr>
        <w:t xml:space="preserve"> Adoptar el Plan de estudios de acuerdo a la planta de cargos docente autorizada </w:t>
      </w:r>
      <w:r w:rsidRPr="00425F91">
        <w:rPr>
          <w:rFonts w:ascii="Arial" w:hAnsi="Arial" w:cs="Arial"/>
        </w:rPr>
        <w:lastRenderedPageBreak/>
        <w:t>por la Secretaría de Educación a la Institución Educativa María Jesús Mejía, para el año 2022, así:</w:t>
      </w:r>
    </w:p>
    <w:p w14:paraId="72E6FE8C" w14:textId="77777777" w:rsidR="00B82485" w:rsidRPr="00425F91" w:rsidRDefault="00B82485" w:rsidP="00B82485">
      <w:pPr>
        <w:ind w:left="360"/>
        <w:jc w:val="both"/>
        <w:rPr>
          <w:rFonts w:ascii="Arial" w:hAnsi="Arial" w:cs="Arial"/>
        </w:rPr>
      </w:pPr>
    </w:p>
    <w:p w14:paraId="22C02B1C" w14:textId="77777777" w:rsidR="00B82485" w:rsidRPr="00425F91" w:rsidRDefault="00B82485" w:rsidP="00B82485">
      <w:pPr>
        <w:ind w:left="360"/>
        <w:jc w:val="both"/>
        <w:rPr>
          <w:rFonts w:ascii="Arial" w:hAnsi="Arial" w:cs="Arial"/>
        </w:rPr>
      </w:pPr>
    </w:p>
    <w:tbl>
      <w:tblPr>
        <w:tblStyle w:val="Tablaconcuadrcula"/>
        <w:tblW w:w="8648" w:type="dxa"/>
        <w:tblLayout w:type="fixed"/>
        <w:tblLook w:val="04A0" w:firstRow="1" w:lastRow="0" w:firstColumn="1" w:lastColumn="0" w:noHBand="0" w:noVBand="1"/>
      </w:tblPr>
      <w:tblGrid>
        <w:gridCol w:w="2263"/>
        <w:gridCol w:w="474"/>
        <w:gridCol w:w="571"/>
        <w:gridCol w:w="534"/>
        <w:gridCol w:w="534"/>
        <w:gridCol w:w="534"/>
        <w:gridCol w:w="534"/>
        <w:gridCol w:w="534"/>
        <w:gridCol w:w="534"/>
        <w:gridCol w:w="534"/>
        <w:gridCol w:w="534"/>
        <w:gridCol w:w="534"/>
        <w:gridCol w:w="534"/>
      </w:tblGrid>
      <w:tr w:rsidR="00B82485" w:rsidRPr="00425F91" w14:paraId="730680F2" w14:textId="77777777" w:rsidTr="009C02FD">
        <w:trPr>
          <w:trHeight w:val="141"/>
        </w:trPr>
        <w:tc>
          <w:tcPr>
            <w:tcW w:w="2263" w:type="dxa"/>
          </w:tcPr>
          <w:p w14:paraId="41429A87" w14:textId="77777777" w:rsidR="00B82485" w:rsidRPr="00425F91" w:rsidRDefault="00B82485" w:rsidP="00736B7D">
            <w:pPr>
              <w:rPr>
                <w:rFonts w:ascii="Arial" w:hAnsi="Arial" w:cs="Arial"/>
              </w:rPr>
            </w:pPr>
          </w:p>
        </w:tc>
        <w:tc>
          <w:tcPr>
            <w:tcW w:w="474" w:type="dxa"/>
          </w:tcPr>
          <w:p w14:paraId="332F0037" w14:textId="77777777" w:rsidR="00B82485" w:rsidRPr="00425F91" w:rsidRDefault="00B82485" w:rsidP="00736B7D">
            <w:pPr>
              <w:rPr>
                <w:rFonts w:ascii="Arial" w:hAnsi="Arial" w:cs="Arial"/>
                <w:b/>
              </w:rPr>
            </w:pPr>
            <w:r w:rsidRPr="00425F91">
              <w:rPr>
                <w:rFonts w:ascii="Arial" w:hAnsi="Arial" w:cs="Arial"/>
                <w:b/>
              </w:rPr>
              <w:t>PREESCOLAR</w:t>
            </w:r>
          </w:p>
        </w:tc>
        <w:tc>
          <w:tcPr>
            <w:tcW w:w="571" w:type="dxa"/>
          </w:tcPr>
          <w:p w14:paraId="2D280949" w14:textId="77777777" w:rsidR="00B82485" w:rsidRPr="00425F91" w:rsidRDefault="00B82485" w:rsidP="00736B7D">
            <w:pPr>
              <w:rPr>
                <w:rFonts w:ascii="Arial" w:hAnsi="Arial" w:cs="Arial"/>
                <w:b/>
              </w:rPr>
            </w:pPr>
            <w:r w:rsidRPr="00425F91">
              <w:rPr>
                <w:rFonts w:ascii="Arial" w:hAnsi="Arial" w:cs="Arial"/>
                <w:b/>
              </w:rPr>
              <w:t>1°</w:t>
            </w:r>
          </w:p>
        </w:tc>
        <w:tc>
          <w:tcPr>
            <w:tcW w:w="534" w:type="dxa"/>
          </w:tcPr>
          <w:p w14:paraId="73F8FE0C" w14:textId="77777777" w:rsidR="00B82485" w:rsidRPr="00425F91" w:rsidRDefault="00B82485" w:rsidP="00736B7D">
            <w:pPr>
              <w:rPr>
                <w:rFonts w:ascii="Arial" w:hAnsi="Arial" w:cs="Arial"/>
                <w:b/>
              </w:rPr>
            </w:pPr>
            <w:r w:rsidRPr="00425F91">
              <w:rPr>
                <w:rFonts w:ascii="Arial" w:hAnsi="Arial" w:cs="Arial"/>
                <w:b/>
              </w:rPr>
              <w:t>2°</w:t>
            </w:r>
          </w:p>
        </w:tc>
        <w:tc>
          <w:tcPr>
            <w:tcW w:w="534" w:type="dxa"/>
          </w:tcPr>
          <w:p w14:paraId="32370BF8" w14:textId="77777777" w:rsidR="00B82485" w:rsidRPr="00425F91" w:rsidRDefault="00B82485" w:rsidP="00736B7D">
            <w:pPr>
              <w:rPr>
                <w:rFonts w:ascii="Arial" w:hAnsi="Arial" w:cs="Arial"/>
                <w:b/>
              </w:rPr>
            </w:pPr>
            <w:r w:rsidRPr="00425F91">
              <w:rPr>
                <w:rFonts w:ascii="Arial" w:hAnsi="Arial" w:cs="Arial"/>
                <w:b/>
              </w:rPr>
              <w:t>3°</w:t>
            </w:r>
          </w:p>
        </w:tc>
        <w:tc>
          <w:tcPr>
            <w:tcW w:w="534" w:type="dxa"/>
          </w:tcPr>
          <w:p w14:paraId="04D2FB72" w14:textId="77777777" w:rsidR="00B82485" w:rsidRPr="00425F91" w:rsidRDefault="00B82485" w:rsidP="00736B7D">
            <w:pPr>
              <w:rPr>
                <w:rFonts w:ascii="Arial" w:hAnsi="Arial" w:cs="Arial"/>
                <w:b/>
              </w:rPr>
            </w:pPr>
            <w:r w:rsidRPr="00425F91">
              <w:rPr>
                <w:rFonts w:ascii="Arial" w:hAnsi="Arial" w:cs="Arial"/>
                <w:b/>
              </w:rPr>
              <w:t>4°</w:t>
            </w:r>
          </w:p>
        </w:tc>
        <w:tc>
          <w:tcPr>
            <w:tcW w:w="534" w:type="dxa"/>
          </w:tcPr>
          <w:p w14:paraId="2D04E96E" w14:textId="77777777" w:rsidR="00B82485" w:rsidRPr="00425F91" w:rsidRDefault="00B82485" w:rsidP="00736B7D">
            <w:pPr>
              <w:rPr>
                <w:rFonts w:ascii="Arial" w:hAnsi="Arial" w:cs="Arial"/>
                <w:b/>
              </w:rPr>
            </w:pPr>
            <w:r w:rsidRPr="00425F91">
              <w:rPr>
                <w:rFonts w:ascii="Arial" w:hAnsi="Arial" w:cs="Arial"/>
                <w:b/>
              </w:rPr>
              <w:t>5°</w:t>
            </w:r>
          </w:p>
        </w:tc>
        <w:tc>
          <w:tcPr>
            <w:tcW w:w="534" w:type="dxa"/>
          </w:tcPr>
          <w:p w14:paraId="307BF076" w14:textId="77777777" w:rsidR="00B82485" w:rsidRPr="00425F91" w:rsidRDefault="00B82485" w:rsidP="00736B7D">
            <w:pPr>
              <w:rPr>
                <w:rFonts w:ascii="Arial" w:hAnsi="Arial" w:cs="Arial"/>
                <w:b/>
              </w:rPr>
            </w:pPr>
            <w:r w:rsidRPr="00425F91">
              <w:rPr>
                <w:rFonts w:ascii="Arial" w:hAnsi="Arial" w:cs="Arial"/>
                <w:b/>
              </w:rPr>
              <w:t>6°</w:t>
            </w:r>
          </w:p>
        </w:tc>
        <w:tc>
          <w:tcPr>
            <w:tcW w:w="534" w:type="dxa"/>
          </w:tcPr>
          <w:p w14:paraId="1DC4ADFE" w14:textId="77777777" w:rsidR="00B82485" w:rsidRPr="00425F91" w:rsidRDefault="00B82485" w:rsidP="00736B7D">
            <w:pPr>
              <w:rPr>
                <w:rFonts w:ascii="Arial" w:hAnsi="Arial" w:cs="Arial"/>
                <w:b/>
              </w:rPr>
            </w:pPr>
            <w:r w:rsidRPr="00425F91">
              <w:rPr>
                <w:rFonts w:ascii="Arial" w:hAnsi="Arial" w:cs="Arial"/>
                <w:b/>
              </w:rPr>
              <w:t>7°</w:t>
            </w:r>
          </w:p>
        </w:tc>
        <w:tc>
          <w:tcPr>
            <w:tcW w:w="534" w:type="dxa"/>
          </w:tcPr>
          <w:p w14:paraId="1D53BBEC" w14:textId="77777777" w:rsidR="00B82485" w:rsidRPr="00425F91" w:rsidRDefault="00B82485" w:rsidP="00736B7D">
            <w:pPr>
              <w:rPr>
                <w:rFonts w:ascii="Arial" w:hAnsi="Arial" w:cs="Arial"/>
                <w:b/>
              </w:rPr>
            </w:pPr>
            <w:r w:rsidRPr="00425F91">
              <w:rPr>
                <w:rFonts w:ascii="Arial" w:hAnsi="Arial" w:cs="Arial"/>
                <w:b/>
              </w:rPr>
              <w:t>8°</w:t>
            </w:r>
          </w:p>
        </w:tc>
        <w:tc>
          <w:tcPr>
            <w:tcW w:w="534" w:type="dxa"/>
          </w:tcPr>
          <w:p w14:paraId="305D0DA0" w14:textId="77777777" w:rsidR="00B82485" w:rsidRPr="00425F91" w:rsidRDefault="00B82485" w:rsidP="00736B7D">
            <w:pPr>
              <w:rPr>
                <w:rFonts w:ascii="Arial" w:hAnsi="Arial" w:cs="Arial"/>
                <w:b/>
              </w:rPr>
            </w:pPr>
            <w:r w:rsidRPr="00425F91">
              <w:rPr>
                <w:rFonts w:ascii="Arial" w:hAnsi="Arial" w:cs="Arial"/>
                <w:b/>
              </w:rPr>
              <w:t>9°</w:t>
            </w:r>
          </w:p>
        </w:tc>
        <w:tc>
          <w:tcPr>
            <w:tcW w:w="534" w:type="dxa"/>
          </w:tcPr>
          <w:p w14:paraId="7CE07223" w14:textId="77777777" w:rsidR="00B82485" w:rsidRPr="00425F91" w:rsidRDefault="00B82485" w:rsidP="00736B7D">
            <w:pPr>
              <w:rPr>
                <w:rFonts w:ascii="Arial" w:hAnsi="Arial" w:cs="Arial"/>
                <w:b/>
              </w:rPr>
            </w:pPr>
            <w:r w:rsidRPr="00425F91">
              <w:rPr>
                <w:rFonts w:ascii="Arial" w:hAnsi="Arial" w:cs="Arial"/>
                <w:b/>
              </w:rPr>
              <w:t>10°</w:t>
            </w:r>
          </w:p>
        </w:tc>
        <w:tc>
          <w:tcPr>
            <w:tcW w:w="534" w:type="dxa"/>
          </w:tcPr>
          <w:p w14:paraId="49879FB3" w14:textId="77777777" w:rsidR="00B82485" w:rsidRPr="00425F91" w:rsidRDefault="00B82485" w:rsidP="00736B7D">
            <w:pPr>
              <w:rPr>
                <w:rFonts w:ascii="Arial" w:hAnsi="Arial" w:cs="Arial"/>
                <w:b/>
              </w:rPr>
            </w:pPr>
            <w:r w:rsidRPr="00425F91">
              <w:rPr>
                <w:rFonts w:ascii="Arial" w:hAnsi="Arial" w:cs="Arial"/>
                <w:b/>
              </w:rPr>
              <w:t>11°</w:t>
            </w:r>
          </w:p>
        </w:tc>
      </w:tr>
      <w:tr w:rsidR="00B82485" w:rsidRPr="00425F91" w14:paraId="439012C0" w14:textId="77777777" w:rsidTr="009C02FD">
        <w:trPr>
          <w:trHeight w:val="141"/>
        </w:trPr>
        <w:tc>
          <w:tcPr>
            <w:tcW w:w="2263" w:type="dxa"/>
          </w:tcPr>
          <w:p w14:paraId="5B8DCBD5" w14:textId="77777777" w:rsidR="00B82485" w:rsidRPr="00425F91" w:rsidRDefault="00B82485" w:rsidP="00736B7D">
            <w:pPr>
              <w:rPr>
                <w:rFonts w:ascii="Arial" w:hAnsi="Arial" w:cs="Arial"/>
              </w:rPr>
            </w:pPr>
            <w:r w:rsidRPr="00425F91">
              <w:rPr>
                <w:rFonts w:ascii="Arial" w:hAnsi="Arial" w:cs="Arial"/>
              </w:rPr>
              <w:t>DESARROLLO FÍSICO</w:t>
            </w:r>
          </w:p>
        </w:tc>
        <w:tc>
          <w:tcPr>
            <w:tcW w:w="474" w:type="dxa"/>
          </w:tcPr>
          <w:p w14:paraId="69D19766" w14:textId="77777777" w:rsidR="00B82485" w:rsidRPr="00425F91" w:rsidRDefault="00B82485" w:rsidP="00736B7D">
            <w:pPr>
              <w:jc w:val="center"/>
              <w:rPr>
                <w:rFonts w:ascii="Arial" w:hAnsi="Arial" w:cs="Arial"/>
              </w:rPr>
            </w:pPr>
            <w:r w:rsidRPr="00425F91">
              <w:rPr>
                <w:rFonts w:ascii="Arial" w:hAnsi="Arial" w:cs="Arial"/>
              </w:rPr>
              <w:t>5</w:t>
            </w:r>
          </w:p>
        </w:tc>
        <w:tc>
          <w:tcPr>
            <w:tcW w:w="571" w:type="dxa"/>
          </w:tcPr>
          <w:p w14:paraId="28AA08E9" w14:textId="77777777" w:rsidR="00B82485" w:rsidRPr="00425F91" w:rsidRDefault="00B82485" w:rsidP="00736B7D">
            <w:pPr>
              <w:rPr>
                <w:rFonts w:ascii="Arial" w:hAnsi="Arial" w:cs="Arial"/>
              </w:rPr>
            </w:pPr>
          </w:p>
        </w:tc>
        <w:tc>
          <w:tcPr>
            <w:tcW w:w="534" w:type="dxa"/>
          </w:tcPr>
          <w:p w14:paraId="1E2498DB" w14:textId="77777777" w:rsidR="00B82485" w:rsidRPr="00425F91" w:rsidRDefault="00B82485" w:rsidP="00736B7D">
            <w:pPr>
              <w:rPr>
                <w:rFonts w:ascii="Arial" w:hAnsi="Arial" w:cs="Arial"/>
              </w:rPr>
            </w:pPr>
          </w:p>
        </w:tc>
        <w:tc>
          <w:tcPr>
            <w:tcW w:w="534" w:type="dxa"/>
          </w:tcPr>
          <w:p w14:paraId="7D08C499" w14:textId="77777777" w:rsidR="00B82485" w:rsidRPr="00425F91" w:rsidRDefault="00B82485" w:rsidP="00736B7D">
            <w:pPr>
              <w:rPr>
                <w:rFonts w:ascii="Arial" w:hAnsi="Arial" w:cs="Arial"/>
              </w:rPr>
            </w:pPr>
          </w:p>
        </w:tc>
        <w:tc>
          <w:tcPr>
            <w:tcW w:w="534" w:type="dxa"/>
          </w:tcPr>
          <w:p w14:paraId="546B26E1" w14:textId="77777777" w:rsidR="00B82485" w:rsidRPr="00425F91" w:rsidRDefault="00B82485" w:rsidP="00736B7D">
            <w:pPr>
              <w:rPr>
                <w:rFonts w:ascii="Arial" w:hAnsi="Arial" w:cs="Arial"/>
              </w:rPr>
            </w:pPr>
          </w:p>
        </w:tc>
        <w:tc>
          <w:tcPr>
            <w:tcW w:w="534" w:type="dxa"/>
          </w:tcPr>
          <w:p w14:paraId="2DBF64F9" w14:textId="77777777" w:rsidR="00B82485" w:rsidRPr="00425F91" w:rsidRDefault="00B82485" w:rsidP="00736B7D">
            <w:pPr>
              <w:rPr>
                <w:rFonts w:ascii="Arial" w:hAnsi="Arial" w:cs="Arial"/>
              </w:rPr>
            </w:pPr>
          </w:p>
        </w:tc>
        <w:tc>
          <w:tcPr>
            <w:tcW w:w="534" w:type="dxa"/>
          </w:tcPr>
          <w:p w14:paraId="22917921" w14:textId="77777777" w:rsidR="00B82485" w:rsidRPr="00425F91" w:rsidRDefault="00B82485" w:rsidP="00736B7D">
            <w:pPr>
              <w:rPr>
                <w:rFonts w:ascii="Arial" w:hAnsi="Arial" w:cs="Arial"/>
              </w:rPr>
            </w:pPr>
          </w:p>
        </w:tc>
        <w:tc>
          <w:tcPr>
            <w:tcW w:w="534" w:type="dxa"/>
          </w:tcPr>
          <w:p w14:paraId="41E0A434" w14:textId="77777777" w:rsidR="00B82485" w:rsidRPr="00425F91" w:rsidRDefault="00B82485" w:rsidP="00736B7D">
            <w:pPr>
              <w:rPr>
                <w:rFonts w:ascii="Arial" w:hAnsi="Arial" w:cs="Arial"/>
              </w:rPr>
            </w:pPr>
          </w:p>
        </w:tc>
        <w:tc>
          <w:tcPr>
            <w:tcW w:w="534" w:type="dxa"/>
          </w:tcPr>
          <w:p w14:paraId="62084817" w14:textId="77777777" w:rsidR="00B82485" w:rsidRPr="00425F91" w:rsidRDefault="00B82485" w:rsidP="00736B7D">
            <w:pPr>
              <w:rPr>
                <w:rFonts w:ascii="Arial" w:hAnsi="Arial" w:cs="Arial"/>
              </w:rPr>
            </w:pPr>
          </w:p>
        </w:tc>
        <w:tc>
          <w:tcPr>
            <w:tcW w:w="534" w:type="dxa"/>
          </w:tcPr>
          <w:p w14:paraId="72C27517" w14:textId="77777777" w:rsidR="00B82485" w:rsidRPr="00425F91" w:rsidRDefault="00B82485" w:rsidP="00736B7D">
            <w:pPr>
              <w:rPr>
                <w:rFonts w:ascii="Arial" w:hAnsi="Arial" w:cs="Arial"/>
              </w:rPr>
            </w:pPr>
          </w:p>
        </w:tc>
        <w:tc>
          <w:tcPr>
            <w:tcW w:w="534" w:type="dxa"/>
          </w:tcPr>
          <w:p w14:paraId="2912F249" w14:textId="77777777" w:rsidR="00B82485" w:rsidRPr="00425F91" w:rsidRDefault="00B82485" w:rsidP="00736B7D">
            <w:pPr>
              <w:rPr>
                <w:rFonts w:ascii="Arial" w:hAnsi="Arial" w:cs="Arial"/>
              </w:rPr>
            </w:pPr>
          </w:p>
        </w:tc>
        <w:tc>
          <w:tcPr>
            <w:tcW w:w="534" w:type="dxa"/>
          </w:tcPr>
          <w:p w14:paraId="56E5A8F8" w14:textId="77777777" w:rsidR="00B82485" w:rsidRPr="00425F91" w:rsidRDefault="00B82485" w:rsidP="00736B7D">
            <w:pPr>
              <w:rPr>
                <w:rFonts w:ascii="Arial" w:hAnsi="Arial" w:cs="Arial"/>
              </w:rPr>
            </w:pPr>
          </w:p>
        </w:tc>
      </w:tr>
      <w:tr w:rsidR="00B82485" w:rsidRPr="00425F91" w14:paraId="4A868CD0" w14:textId="77777777" w:rsidTr="009C02FD">
        <w:trPr>
          <w:trHeight w:val="141"/>
        </w:trPr>
        <w:tc>
          <w:tcPr>
            <w:tcW w:w="2263" w:type="dxa"/>
          </w:tcPr>
          <w:p w14:paraId="092C35BB" w14:textId="77777777" w:rsidR="00B82485" w:rsidRPr="00425F91" w:rsidRDefault="00B82485" w:rsidP="00736B7D">
            <w:pPr>
              <w:rPr>
                <w:rFonts w:ascii="Arial" w:hAnsi="Arial" w:cs="Arial"/>
              </w:rPr>
            </w:pPr>
            <w:r w:rsidRPr="00425F91">
              <w:rPr>
                <w:rFonts w:ascii="Arial" w:hAnsi="Arial" w:cs="Arial"/>
              </w:rPr>
              <w:t>DESARROLLO PSICOMOTRIZ</w:t>
            </w:r>
          </w:p>
        </w:tc>
        <w:tc>
          <w:tcPr>
            <w:tcW w:w="474" w:type="dxa"/>
          </w:tcPr>
          <w:p w14:paraId="00160295" w14:textId="77777777" w:rsidR="00B82485" w:rsidRPr="00425F91" w:rsidRDefault="00B82485" w:rsidP="00736B7D">
            <w:pPr>
              <w:jc w:val="center"/>
              <w:rPr>
                <w:rFonts w:ascii="Arial" w:hAnsi="Arial" w:cs="Arial"/>
              </w:rPr>
            </w:pPr>
            <w:r w:rsidRPr="00425F91">
              <w:rPr>
                <w:rFonts w:ascii="Arial" w:hAnsi="Arial" w:cs="Arial"/>
              </w:rPr>
              <w:t>5</w:t>
            </w:r>
          </w:p>
        </w:tc>
        <w:tc>
          <w:tcPr>
            <w:tcW w:w="571" w:type="dxa"/>
          </w:tcPr>
          <w:p w14:paraId="676DB1B8" w14:textId="77777777" w:rsidR="00B82485" w:rsidRPr="00425F91" w:rsidRDefault="00B82485" w:rsidP="00736B7D">
            <w:pPr>
              <w:rPr>
                <w:rFonts w:ascii="Arial" w:hAnsi="Arial" w:cs="Arial"/>
              </w:rPr>
            </w:pPr>
          </w:p>
        </w:tc>
        <w:tc>
          <w:tcPr>
            <w:tcW w:w="534" w:type="dxa"/>
          </w:tcPr>
          <w:p w14:paraId="7647C465" w14:textId="77777777" w:rsidR="00B82485" w:rsidRPr="00425F91" w:rsidRDefault="00B82485" w:rsidP="00736B7D">
            <w:pPr>
              <w:rPr>
                <w:rFonts w:ascii="Arial" w:hAnsi="Arial" w:cs="Arial"/>
              </w:rPr>
            </w:pPr>
          </w:p>
        </w:tc>
        <w:tc>
          <w:tcPr>
            <w:tcW w:w="534" w:type="dxa"/>
          </w:tcPr>
          <w:p w14:paraId="3A465B64" w14:textId="77777777" w:rsidR="00B82485" w:rsidRPr="00425F91" w:rsidRDefault="00B82485" w:rsidP="00736B7D">
            <w:pPr>
              <w:rPr>
                <w:rFonts w:ascii="Arial" w:hAnsi="Arial" w:cs="Arial"/>
              </w:rPr>
            </w:pPr>
          </w:p>
        </w:tc>
        <w:tc>
          <w:tcPr>
            <w:tcW w:w="534" w:type="dxa"/>
          </w:tcPr>
          <w:p w14:paraId="382CD92E" w14:textId="77777777" w:rsidR="00B82485" w:rsidRPr="00425F91" w:rsidRDefault="00B82485" w:rsidP="00736B7D">
            <w:pPr>
              <w:rPr>
                <w:rFonts w:ascii="Arial" w:hAnsi="Arial" w:cs="Arial"/>
              </w:rPr>
            </w:pPr>
          </w:p>
        </w:tc>
        <w:tc>
          <w:tcPr>
            <w:tcW w:w="534" w:type="dxa"/>
          </w:tcPr>
          <w:p w14:paraId="2B9488FD" w14:textId="77777777" w:rsidR="00B82485" w:rsidRPr="00425F91" w:rsidRDefault="00B82485" w:rsidP="00736B7D">
            <w:pPr>
              <w:rPr>
                <w:rFonts w:ascii="Arial" w:hAnsi="Arial" w:cs="Arial"/>
              </w:rPr>
            </w:pPr>
          </w:p>
        </w:tc>
        <w:tc>
          <w:tcPr>
            <w:tcW w:w="534" w:type="dxa"/>
          </w:tcPr>
          <w:p w14:paraId="7C580C20" w14:textId="77777777" w:rsidR="00B82485" w:rsidRPr="00425F91" w:rsidRDefault="00B82485" w:rsidP="00736B7D">
            <w:pPr>
              <w:rPr>
                <w:rFonts w:ascii="Arial" w:hAnsi="Arial" w:cs="Arial"/>
              </w:rPr>
            </w:pPr>
          </w:p>
        </w:tc>
        <w:tc>
          <w:tcPr>
            <w:tcW w:w="534" w:type="dxa"/>
          </w:tcPr>
          <w:p w14:paraId="58D62CFF" w14:textId="77777777" w:rsidR="00B82485" w:rsidRPr="00425F91" w:rsidRDefault="00B82485" w:rsidP="00736B7D">
            <w:pPr>
              <w:rPr>
                <w:rFonts w:ascii="Arial" w:hAnsi="Arial" w:cs="Arial"/>
              </w:rPr>
            </w:pPr>
          </w:p>
        </w:tc>
        <w:tc>
          <w:tcPr>
            <w:tcW w:w="534" w:type="dxa"/>
          </w:tcPr>
          <w:p w14:paraId="2B8918C4" w14:textId="77777777" w:rsidR="00B82485" w:rsidRPr="00425F91" w:rsidRDefault="00B82485" w:rsidP="00736B7D">
            <w:pPr>
              <w:rPr>
                <w:rFonts w:ascii="Arial" w:hAnsi="Arial" w:cs="Arial"/>
              </w:rPr>
            </w:pPr>
          </w:p>
        </w:tc>
        <w:tc>
          <w:tcPr>
            <w:tcW w:w="534" w:type="dxa"/>
          </w:tcPr>
          <w:p w14:paraId="4587E0C8" w14:textId="77777777" w:rsidR="00B82485" w:rsidRPr="00425F91" w:rsidRDefault="00B82485" w:rsidP="00736B7D">
            <w:pPr>
              <w:rPr>
                <w:rFonts w:ascii="Arial" w:hAnsi="Arial" w:cs="Arial"/>
              </w:rPr>
            </w:pPr>
          </w:p>
        </w:tc>
        <w:tc>
          <w:tcPr>
            <w:tcW w:w="534" w:type="dxa"/>
          </w:tcPr>
          <w:p w14:paraId="08C740BC" w14:textId="77777777" w:rsidR="00B82485" w:rsidRPr="00425F91" w:rsidRDefault="00B82485" w:rsidP="00736B7D">
            <w:pPr>
              <w:rPr>
                <w:rFonts w:ascii="Arial" w:hAnsi="Arial" w:cs="Arial"/>
              </w:rPr>
            </w:pPr>
          </w:p>
        </w:tc>
        <w:tc>
          <w:tcPr>
            <w:tcW w:w="534" w:type="dxa"/>
          </w:tcPr>
          <w:p w14:paraId="5F0B2B3C" w14:textId="77777777" w:rsidR="00B82485" w:rsidRPr="00425F91" w:rsidRDefault="00B82485" w:rsidP="00736B7D">
            <w:pPr>
              <w:rPr>
                <w:rFonts w:ascii="Arial" w:hAnsi="Arial" w:cs="Arial"/>
              </w:rPr>
            </w:pPr>
          </w:p>
        </w:tc>
      </w:tr>
      <w:tr w:rsidR="00B82485" w:rsidRPr="00425F91" w14:paraId="6ECB6B19" w14:textId="77777777" w:rsidTr="009C02FD">
        <w:trPr>
          <w:trHeight w:val="141"/>
        </w:trPr>
        <w:tc>
          <w:tcPr>
            <w:tcW w:w="2263" w:type="dxa"/>
          </w:tcPr>
          <w:p w14:paraId="26D4F69C" w14:textId="77777777" w:rsidR="00B82485" w:rsidRPr="00425F91" w:rsidRDefault="00B82485" w:rsidP="00736B7D">
            <w:pPr>
              <w:rPr>
                <w:rFonts w:ascii="Arial" w:hAnsi="Arial" w:cs="Arial"/>
              </w:rPr>
            </w:pPr>
            <w:r w:rsidRPr="00425F91">
              <w:rPr>
                <w:rFonts w:ascii="Arial" w:hAnsi="Arial" w:cs="Arial"/>
              </w:rPr>
              <w:t>DESARROLLO PROCESOS COGNITIVOS</w:t>
            </w:r>
          </w:p>
        </w:tc>
        <w:tc>
          <w:tcPr>
            <w:tcW w:w="474" w:type="dxa"/>
          </w:tcPr>
          <w:p w14:paraId="5305797D" w14:textId="77777777" w:rsidR="00B82485" w:rsidRPr="00425F91" w:rsidRDefault="00B82485" w:rsidP="00736B7D">
            <w:pPr>
              <w:jc w:val="center"/>
              <w:rPr>
                <w:rFonts w:ascii="Arial" w:hAnsi="Arial" w:cs="Arial"/>
              </w:rPr>
            </w:pPr>
            <w:r w:rsidRPr="00425F91">
              <w:rPr>
                <w:rFonts w:ascii="Arial" w:hAnsi="Arial" w:cs="Arial"/>
              </w:rPr>
              <w:t>5</w:t>
            </w:r>
          </w:p>
        </w:tc>
        <w:tc>
          <w:tcPr>
            <w:tcW w:w="571" w:type="dxa"/>
          </w:tcPr>
          <w:p w14:paraId="1412A0CE" w14:textId="77777777" w:rsidR="00B82485" w:rsidRPr="00425F91" w:rsidRDefault="00B82485" w:rsidP="00736B7D">
            <w:pPr>
              <w:rPr>
                <w:rFonts w:ascii="Arial" w:hAnsi="Arial" w:cs="Arial"/>
              </w:rPr>
            </w:pPr>
          </w:p>
        </w:tc>
        <w:tc>
          <w:tcPr>
            <w:tcW w:w="534" w:type="dxa"/>
          </w:tcPr>
          <w:p w14:paraId="29AFC3FF" w14:textId="77777777" w:rsidR="00B82485" w:rsidRPr="00425F91" w:rsidRDefault="00B82485" w:rsidP="00736B7D">
            <w:pPr>
              <w:rPr>
                <w:rFonts w:ascii="Arial" w:hAnsi="Arial" w:cs="Arial"/>
              </w:rPr>
            </w:pPr>
          </w:p>
        </w:tc>
        <w:tc>
          <w:tcPr>
            <w:tcW w:w="534" w:type="dxa"/>
          </w:tcPr>
          <w:p w14:paraId="56FEDA36" w14:textId="77777777" w:rsidR="00B82485" w:rsidRPr="00425F91" w:rsidRDefault="00B82485" w:rsidP="00736B7D">
            <w:pPr>
              <w:rPr>
                <w:rFonts w:ascii="Arial" w:hAnsi="Arial" w:cs="Arial"/>
              </w:rPr>
            </w:pPr>
          </w:p>
        </w:tc>
        <w:tc>
          <w:tcPr>
            <w:tcW w:w="534" w:type="dxa"/>
          </w:tcPr>
          <w:p w14:paraId="0A063BE3" w14:textId="77777777" w:rsidR="00B82485" w:rsidRPr="00425F91" w:rsidRDefault="00B82485" w:rsidP="00736B7D">
            <w:pPr>
              <w:rPr>
                <w:rFonts w:ascii="Arial" w:hAnsi="Arial" w:cs="Arial"/>
              </w:rPr>
            </w:pPr>
          </w:p>
        </w:tc>
        <w:tc>
          <w:tcPr>
            <w:tcW w:w="534" w:type="dxa"/>
          </w:tcPr>
          <w:p w14:paraId="2C342704" w14:textId="77777777" w:rsidR="00B82485" w:rsidRPr="00425F91" w:rsidRDefault="00B82485" w:rsidP="00736B7D">
            <w:pPr>
              <w:rPr>
                <w:rFonts w:ascii="Arial" w:hAnsi="Arial" w:cs="Arial"/>
              </w:rPr>
            </w:pPr>
          </w:p>
        </w:tc>
        <w:tc>
          <w:tcPr>
            <w:tcW w:w="534" w:type="dxa"/>
          </w:tcPr>
          <w:p w14:paraId="67C99D17" w14:textId="77777777" w:rsidR="00B82485" w:rsidRPr="00425F91" w:rsidRDefault="00B82485" w:rsidP="00736B7D">
            <w:pPr>
              <w:rPr>
                <w:rFonts w:ascii="Arial" w:hAnsi="Arial" w:cs="Arial"/>
              </w:rPr>
            </w:pPr>
          </w:p>
        </w:tc>
        <w:tc>
          <w:tcPr>
            <w:tcW w:w="534" w:type="dxa"/>
          </w:tcPr>
          <w:p w14:paraId="3C9C76FD" w14:textId="77777777" w:rsidR="00B82485" w:rsidRPr="00425F91" w:rsidRDefault="00B82485" w:rsidP="00736B7D">
            <w:pPr>
              <w:rPr>
                <w:rFonts w:ascii="Arial" w:hAnsi="Arial" w:cs="Arial"/>
              </w:rPr>
            </w:pPr>
          </w:p>
        </w:tc>
        <w:tc>
          <w:tcPr>
            <w:tcW w:w="534" w:type="dxa"/>
          </w:tcPr>
          <w:p w14:paraId="598D9682" w14:textId="77777777" w:rsidR="00B82485" w:rsidRPr="00425F91" w:rsidRDefault="00B82485" w:rsidP="00736B7D">
            <w:pPr>
              <w:rPr>
                <w:rFonts w:ascii="Arial" w:hAnsi="Arial" w:cs="Arial"/>
              </w:rPr>
            </w:pPr>
          </w:p>
        </w:tc>
        <w:tc>
          <w:tcPr>
            <w:tcW w:w="534" w:type="dxa"/>
          </w:tcPr>
          <w:p w14:paraId="27D3E7D3" w14:textId="77777777" w:rsidR="00B82485" w:rsidRPr="00425F91" w:rsidRDefault="00B82485" w:rsidP="00736B7D">
            <w:pPr>
              <w:rPr>
                <w:rFonts w:ascii="Arial" w:hAnsi="Arial" w:cs="Arial"/>
              </w:rPr>
            </w:pPr>
          </w:p>
        </w:tc>
        <w:tc>
          <w:tcPr>
            <w:tcW w:w="534" w:type="dxa"/>
          </w:tcPr>
          <w:p w14:paraId="07714107" w14:textId="77777777" w:rsidR="00B82485" w:rsidRPr="00425F91" w:rsidRDefault="00B82485" w:rsidP="00736B7D">
            <w:pPr>
              <w:rPr>
                <w:rFonts w:ascii="Arial" w:hAnsi="Arial" w:cs="Arial"/>
              </w:rPr>
            </w:pPr>
          </w:p>
        </w:tc>
        <w:tc>
          <w:tcPr>
            <w:tcW w:w="534" w:type="dxa"/>
          </w:tcPr>
          <w:p w14:paraId="1ED865F0" w14:textId="77777777" w:rsidR="00B82485" w:rsidRPr="00425F91" w:rsidRDefault="00B82485" w:rsidP="00736B7D">
            <w:pPr>
              <w:rPr>
                <w:rFonts w:ascii="Arial" w:hAnsi="Arial" w:cs="Arial"/>
              </w:rPr>
            </w:pPr>
          </w:p>
        </w:tc>
      </w:tr>
      <w:tr w:rsidR="00B82485" w:rsidRPr="00425F91" w14:paraId="330F195D" w14:textId="77777777" w:rsidTr="009C02FD">
        <w:trPr>
          <w:trHeight w:val="141"/>
        </w:trPr>
        <w:tc>
          <w:tcPr>
            <w:tcW w:w="2263" w:type="dxa"/>
          </w:tcPr>
          <w:p w14:paraId="0CD87FCB" w14:textId="77777777" w:rsidR="00B82485" w:rsidRPr="00425F91" w:rsidRDefault="00B82485" w:rsidP="00736B7D">
            <w:pPr>
              <w:rPr>
                <w:rFonts w:ascii="Arial" w:hAnsi="Arial" w:cs="Arial"/>
              </w:rPr>
            </w:pPr>
            <w:r w:rsidRPr="00425F91">
              <w:rPr>
                <w:rFonts w:ascii="Arial" w:hAnsi="Arial" w:cs="Arial"/>
              </w:rPr>
              <w:t>DESARROLLO HABILIDADES COMUNICAT.</w:t>
            </w:r>
          </w:p>
        </w:tc>
        <w:tc>
          <w:tcPr>
            <w:tcW w:w="474" w:type="dxa"/>
          </w:tcPr>
          <w:p w14:paraId="68AB3CD3" w14:textId="77777777" w:rsidR="00B82485" w:rsidRPr="00425F91" w:rsidRDefault="00B82485" w:rsidP="00736B7D">
            <w:pPr>
              <w:jc w:val="center"/>
              <w:rPr>
                <w:rFonts w:ascii="Arial" w:hAnsi="Arial" w:cs="Arial"/>
              </w:rPr>
            </w:pPr>
            <w:r w:rsidRPr="00425F91">
              <w:rPr>
                <w:rFonts w:ascii="Arial" w:hAnsi="Arial" w:cs="Arial"/>
              </w:rPr>
              <w:t>5</w:t>
            </w:r>
          </w:p>
        </w:tc>
        <w:tc>
          <w:tcPr>
            <w:tcW w:w="571" w:type="dxa"/>
          </w:tcPr>
          <w:p w14:paraId="0C495FB2" w14:textId="77777777" w:rsidR="00B82485" w:rsidRPr="00425F91" w:rsidRDefault="00B82485" w:rsidP="00736B7D">
            <w:pPr>
              <w:rPr>
                <w:rFonts w:ascii="Arial" w:hAnsi="Arial" w:cs="Arial"/>
              </w:rPr>
            </w:pPr>
          </w:p>
        </w:tc>
        <w:tc>
          <w:tcPr>
            <w:tcW w:w="534" w:type="dxa"/>
          </w:tcPr>
          <w:p w14:paraId="75E8D87F" w14:textId="77777777" w:rsidR="00B82485" w:rsidRPr="00425F91" w:rsidRDefault="00B82485" w:rsidP="00736B7D">
            <w:pPr>
              <w:rPr>
                <w:rFonts w:ascii="Arial" w:hAnsi="Arial" w:cs="Arial"/>
              </w:rPr>
            </w:pPr>
          </w:p>
        </w:tc>
        <w:tc>
          <w:tcPr>
            <w:tcW w:w="534" w:type="dxa"/>
          </w:tcPr>
          <w:p w14:paraId="00C6801E" w14:textId="77777777" w:rsidR="00B82485" w:rsidRPr="00425F91" w:rsidRDefault="00B82485" w:rsidP="00736B7D">
            <w:pPr>
              <w:rPr>
                <w:rFonts w:ascii="Arial" w:hAnsi="Arial" w:cs="Arial"/>
              </w:rPr>
            </w:pPr>
          </w:p>
        </w:tc>
        <w:tc>
          <w:tcPr>
            <w:tcW w:w="534" w:type="dxa"/>
          </w:tcPr>
          <w:p w14:paraId="5A2DBBAA" w14:textId="77777777" w:rsidR="00B82485" w:rsidRPr="00425F91" w:rsidRDefault="00B82485" w:rsidP="00736B7D">
            <w:pPr>
              <w:rPr>
                <w:rFonts w:ascii="Arial" w:hAnsi="Arial" w:cs="Arial"/>
              </w:rPr>
            </w:pPr>
          </w:p>
        </w:tc>
        <w:tc>
          <w:tcPr>
            <w:tcW w:w="534" w:type="dxa"/>
          </w:tcPr>
          <w:p w14:paraId="27854E83" w14:textId="77777777" w:rsidR="00B82485" w:rsidRPr="00425F91" w:rsidRDefault="00B82485" w:rsidP="00736B7D">
            <w:pPr>
              <w:rPr>
                <w:rFonts w:ascii="Arial" w:hAnsi="Arial" w:cs="Arial"/>
              </w:rPr>
            </w:pPr>
          </w:p>
        </w:tc>
        <w:tc>
          <w:tcPr>
            <w:tcW w:w="534" w:type="dxa"/>
          </w:tcPr>
          <w:p w14:paraId="4021D028" w14:textId="77777777" w:rsidR="00B82485" w:rsidRPr="00425F91" w:rsidRDefault="00B82485" w:rsidP="00736B7D">
            <w:pPr>
              <w:rPr>
                <w:rFonts w:ascii="Arial" w:hAnsi="Arial" w:cs="Arial"/>
              </w:rPr>
            </w:pPr>
          </w:p>
        </w:tc>
        <w:tc>
          <w:tcPr>
            <w:tcW w:w="534" w:type="dxa"/>
          </w:tcPr>
          <w:p w14:paraId="6C3B5CD4" w14:textId="77777777" w:rsidR="00B82485" w:rsidRPr="00425F91" w:rsidRDefault="00B82485" w:rsidP="00736B7D">
            <w:pPr>
              <w:rPr>
                <w:rFonts w:ascii="Arial" w:hAnsi="Arial" w:cs="Arial"/>
              </w:rPr>
            </w:pPr>
          </w:p>
        </w:tc>
        <w:tc>
          <w:tcPr>
            <w:tcW w:w="534" w:type="dxa"/>
          </w:tcPr>
          <w:p w14:paraId="3C652A1A" w14:textId="77777777" w:rsidR="00B82485" w:rsidRPr="00425F91" w:rsidRDefault="00B82485" w:rsidP="00736B7D">
            <w:pPr>
              <w:rPr>
                <w:rFonts w:ascii="Arial" w:hAnsi="Arial" w:cs="Arial"/>
              </w:rPr>
            </w:pPr>
          </w:p>
        </w:tc>
        <w:tc>
          <w:tcPr>
            <w:tcW w:w="534" w:type="dxa"/>
          </w:tcPr>
          <w:p w14:paraId="100CEF4E" w14:textId="77777777" w:rsidR="00B82485" w:rsidRPr="00425F91" w:rsidRDefault="00B82485" w:rsidP="00736B7D">
            <w:pPr>
              <w:rPr>
                <w:rFonts w:ascii="Arial" w:hAnsi="Arial" w:cs="Arial"/>
              </w:rPr>
            </w:pPr>
          </w:p>
        </w:tc>
        <w:tc>
          <w:tcPr>
            <w:tcW w:w="534" w:type="dxa"/>
          </w:tcPr>
          <w:p w14:paraId="5B453E3A" w14:textId="77777777" w:rsidR="00B82485" w:rsidRPr="00425F91" w:rsidRDefault="00B82485" w:rsidP="00736B7D">
            <w:pPr>
              <w:rPr>
                <w:rFonts w:ascii="Arial" w:hAnsi="Arial" w:cs="Arial"/>
              </w:rPr>
            </w:pPr>
          </w:p>
        </w:tc>
        <w:tc>
          <w:tcPr>
            <w:tcW w:w="534" w:type="dxa"/>
          </w:tcPr>
          <w:p w14:paraId="0A712E6F" w14:textId="77777777" w:rsidR="00B82485" w:rsidRPr="00425F91" w:rsidRDefault="00B82485" w:rsidP="00736B7D">
            <w:pPr>
              <w:rPr>
                <w:rFonts w:ascii="Arial" w:hAnsi="Arial" w:cs="Arial"/>
              </w:rPr>
            </w:pPr>
          </w:p>
        </w:tc>
      </w:tr>
      <w:tr w:rsidR="00B82485" w:rsidRPr="00425F91" w14:paraId="08DFC504" w14:textId="77777777" w:rsidTr="009C02FD">
        <w:trPr>
          <w:trHeight w:val="141"/>
        </w:trPr>
        <w:tc>
          <w:tcPr>
            <w:tcW w:w="2263" w:type="dxa"/>
          </w:tcPr>
          <w:p w14:paraId="654CD1BC" w14:textId="77777777" w:rsidR="00B82485" w:rsidRPr="00425F91" w:rsidRDefault="00B82485" w:rsidP="00736B7D">
            <w:pPr>
              <w:rPr>
                <w:rFonts w:ascii="Arial" w:hAnsi="Arial" w:cs="Arial"/>
              </w:rPr>
            </w:pPr>
            <w:r w:rsidRPr="00425F91">
              <w:rPr>
                <w:rFonts w:ascii="Arial" w:hAnsi="Arial" w:cs="Arial"/>
              </w:rPr>
              <w:t>CIENCIAS NATURALES Y ED. AMBIENTAL</w:t>
            </w:r>
          </w:p>
        </w:tc>
        <w:tc>
          <w:tcPr>
            <w:tcW w:w="474" w:type="dxa"/>
          </w:tcPr>
          <w:p w14:paraId="4F17080A" w14:textId="77777777" w:rsidR="00B82485" w:rsidRPr="00425F91" w:rsidRDefault="00B82485" w:rsidP="00736B7D">
            <w:pPr>
              <w:rPr>
                <w:rFonts w:ascii="Arial" w:hAnsi="Arial" w:cs="Arial"/>
              </w:rPr>
            </w:pPr>
          </w:p>
        </w:tc>
        <w:tc>
          <w:tcPr>
            <w:tcW w:w="571" w:type="dxa"/>
          </w:tcPr>
          <w:p w14:paraId="419C534E" w14:textId="77777777" w:rsidR="00B82485" w:rsidRPr="00425F91" w:rsidRDefault="00B82485" w:rsidP="00736B7D">
            <w:pPr>
              <w:rPr>
                <w:rFonts w:ascii="Arial" w:hAnsi="Arial" w:cs="Arial"/>
              </w:rPr>
            </w:pPr>
            <w:r w:rsidRPr="00425F91">
              <w:rPr>
                <w:rFonts w:ascii="Arial" w:hAnsi="Arial" w:cs="Arial"/>
              </w:rPr>
              <w:t>3</w:t>
            </w:r>
          </w:p>
        </w:tc>
        <w:tc>
          <w:tcPr>
            <w:tcW w:w="534" w:type="dxa"/>
          </w:tcPr>
          <w:p w14:paraId="2534B1DA" w14:textId="77777777" w:rsidR="00B82485" w:rsidRPr="00425F91" w:rsidRDefault="00B82485" w:rsidP="00736B7D">
            <w:pPr>
              <w:rPr>
                <w:rFonts w:ascii="Arial" w:hAnsi="Arial" w:cs="Arial"/>
              </w:rPr>
            </w:pPr>
            <w:r w:rsidRPr="00425F91">
              <w:rPr>
                <w:rFonts w:ascii="Arial" w:hAnsi="Arial" w:cs="Arial"/>
              </w:rPr>
              <w:t>3</w:t>
            </w:r>
          </w:p>
        </w:tc>
        <w:tc>
          <w:tcPr>
            <w:tcW w:w="534" w:type="dxa"/>
          </w:tcPr>
          <w:p w14:paraId="7197BBDA" w14:textId="77777777" w:rsidR="00B82485" w:rsidRPr="00425F91" w:rsidRDefault="00B82485" w:rsidP="00736B7D">
            <w:pPr>
              <w:rPr>
                <w:rFonts w:ascii="Arial" w:hAnsi="Arial" w:cs="Arial"/>
              </w:rPr>
            </w:pPr>
            <w:r w:rsidRPr="00425F91">
              <w:rPr>
                <w:rFonts w:ascii="Arial" w:hAnsi="Arial" w:cs="Arial"/>
              </w:rPr>
              <w:t>3</w:t>
            </w:r>
          </w:p>
        </w:tc>
        <w:tc>
          <w:tcPr>
            <w:tcW w:w="534" w:type="dxa"/>
          </w:tcPr>
          <w:p w14:paraId="650E9B38" w14:textId="77777777" w:rsidR="00B82485" w:rsidRPr="00425F91" w:rsidRDefault="00B82485" w:rsidP="00736B7D">
            <w:pPr>
              <w:rPr>
                <w:rFonts w:ascii="Arial" w:hAnsi="Arial" w:cs="Arial"/>
              </w:rPr>
            </w:pPr>
            <w:r w:rsidRPr="00425F91">
              <w:rPr>
                <w:rFonts w:ascii="Arial" w:hAnsi="Arial" w:cs="Arial"/>
              </w:rPr>
              <w:t>3</w:t>
            </w:r>
          </w:p>
        </w:tc>
        <w:tc>
          <w:tcPr>
            <w:tcW w:w="534" w:type="dxa"/>
          </w:tcPr>
          <w:p w14:paraId="7C65AB73" w14:textId="77777777" w:rsidR="00B82485" w:rsidRPr="00425F91" w:rsidRDefault="00B82485" w:rsidP="00736B7D">
            <w:pPr>
              <w:rPr>
                <w:rFonts w:ascii="Arial" w:hAnsi="Arial" w:cs="Arial"/>
              </w:rPr>
            </w:pPr>
          </w:p>
        </w:tc>
        <w:tc>
          <w:tcPr>
            <w:tcW w:w="534" w:type="dxa"/>
          </w:tcPr>
          <w:p w14:paraId="636F617F" w14:textId="77777777" w:rsidR="00B82485" w:rsidRPr="00425F91" w:rsidRDefault="00B82485" w:rsidP="00736B7D">
            <w:pPr>
              <w:rPr>
                <w:rFonts w:ascii="Arial" w:hAnsi="Arial" w:cs="Arial"/>
              </w:rPr>
            </w:pPr>
            <w:r w:rsidRPr="00425F91">
              <w:rPr>
                <w:rFonts w:ascii="Arial" w:hAnsi="Arial" w:cs="Arial"/>
              </w:rPr>
              <w:t>5</w:t>
            </w:r>
          </w:p>
        </w:tc>
        <w:tc>
          <w:tcPr>
            <w:tcW w:w="534" w:type="dxa"/>
          </w:tcPr>
          <w:p w14:paraId="42FC35C1" w14:textId="77777777" w:rsidR="00B82485" w:rsidRPr="00425F91" w:rsidRDefault="00B82485" w:rsidP="00736B7D">
            <w:pPr>
              <w:rPr>
                <w:rFonts w:ascii="Arial" w:hAnsi="Arial" w:cs="Arial"/>
              </w:rPr>
            </w:pPr>
            <w:r w:rsidRPr="00425F91">
              <w:rPr>
                <w:rFonts w:ascii="Arial" w:hAnsi="Arial" w:cs="Arial"/>
              </w:rPr>
              <w:t>5</w:t>
            </w:r>
          </w:p>
        </w:tc>
        <w:tc>
          <w:tcPr>
            <w:tcW w:w="534" w:type="dxa"/>
          </w:tcPr>
          <w:p w14:paraId="60A7072D" w14:textId="77777777" w:rsidR="00B82485" w:rsidRPr="00425F91" w:rsidRDefault="00B82485" w:rsidP="00736B7D">
            <w:pPr>
              <w:rPr>
                <w:rFonts w:ascii="Arial" w:hAnsi="Arial" w:cs="Arial"/>
              </w:rPr>
            </w:pPr>
            <w:r w:rsidRPr="00425F91">
              <w:rPr>
                <w:rFonts w:ascii="Arial" w:hAnsi="Arial" w:cs="Arial"/>
              </w:rPr>
              <w:t>5</w:t>
            </w:r>
          </w:p>
        </w:tc>
        <w:tc>
          <w:tcPr>
            <w:tcW w:w="534" w:type="dxa"/>
          </w:tcPr>
          <w:p w14:paraId="02CB2FEE" w14:textId="77777777" w:rsidR="00B82485" w:rsidRPr="00425F91" w:rsidRDefault="00B82485" w:rsidP="00736B7D">
            <w:pPr>
              <w:rPr>
                <w:rFonts w:ascii="Arial" w:hAnsi="Arial" w:cs="Arial"/>
              </w:rPr>
            </w:pPr>
            <w:r w:rsidRPr="00425F91">
              <w:rPr>
                <w:rFonts w:ascii="Arial" w:hAnsi="Arial" w:cs="Arial"/>
              </w:rPr>
              <w:t>5</w:t>
            </w:r>
          </w:p>
        </w:tc>
        <w:tc>
          <w:tcPr>
            <w:tcW w:w="534" w:type="dxa"/>
          </w:tcPr>
          <w:p w14:paraId="47FA6420" w14:textId="77777777" w:rsidR="00B82485" w:rsidRPr="00425F91" w:rsidRDefault="00B82485" w:rsidP="00736B7D">
            <w:pPr>
              <w:rPr>
                <w:rFonts w:ascii="Arial" w:hAnsi="Arial" w:cs="Arial"/>
              </w:rPr>
            </w:pPr>
          </w:p>
        </w:tc>
        <w:tc>
          <w:tcPr>
            <w:tcW w:w="534" w:type="dxa"/>
          </w:tcPr>
          <w:p w14:paraId="6BDFEEF9" w14:textId="77777777" w:rsidR="00B82485" w:rsidRPr="00425F91" w:rsidRDefault="00B82485" w:rsidP="00736B7D">
            <w:pPr>
              <w:rPr>
                <w:rFonts w:ascii="Arial" w:hAnsi="Arial" w:cs="Arial"/>
              </w:rPr>
            </w:pPr>
          </w:p>
        </w:tc>
      </w:tr>
      <w:tr w:rsidR="00B82485" w:rsidRPr="00425F91" w14:paraId="12F4F066" w14:textId="77777777" w:rsidTr="009C02FD">
        <w:trPr>
          <w:trHeight w:val="141"/>
        </w:trPr>
        <w:tc>
          <w:tcPr>
            <w:tcW w:w="2263" w:type="dxa"/>
          </w:tcPr>
          <w:p w14:paraId="0B95D5FD" w14:textId="77777777" w:rsidR="00B82485" w:rsidRPr="00425F91" w:rsidRDefault="00B82485" w:rsidP="00736B7D">
            <w:pPr>
              <w:rPr>
                <w:rFonts w:ascii="Arial" w:hAnsi="Arial" w:cs="Arial"/>
              </w:rPr>
            </w:pPr>
            <w:r w:rsidRPr="00425F91">
              <w:rPr>
                <w:rFonts w:ascii="Arial" w:hAnsi="Arial" w:cs="Arial"/>
              </w:rPr>
              <w:t>CIENCIAS SOCIALES Y CIVISMO</w:t>
            </w:r>
          </w:p>
        </w:tc>
        <w:tc>
          <w:tcPr>
            <w:tcW w:w="474" w:type="dxa"/>
          </w:tcPr>
          <w:p w14:paraId="0E3F12D8" w14:textId="77777777" w:rsidR="00B82485" w:rsidRPr="00425F91" w:rsidRDefault="00B82485" w:rsidP="00736B7D">
            <w:pPr>
              <w:rPr>
                <w:rFonts w:ascii="Arial" w:hAnsi="Arial" w:cs="Arial"/>
              </w:rPr>
            </w:pPr>
          </w:p>
        </w:tc>
        <w:tc>
          <w:tcPr>
            <w:tcW w:w="571" w:type="dxa"/>
          </w:tcPr>
          <w:p w14:paraId="24C2AA55" w14:textId="77777777" w:rsidR="00B82485" w:rsidRPr="00425F91" w:rsidRDefault="00B82485" w:rsidP="00736B7D">
            <w:pPr>
              <w:rPr>
                <w:rFonts w:ascii="Arial" w:hAnsi="Arial" w:cs="Arial"/>
              </w:rPr>
            </w:pPr>
            <w:r w:rsidRPr="00425F91">
              <w:rPr>
                <w:rFonts w:ascii="Arial" w:hAnsi="Arial" w:cs="Arial"/>
              </w:rPr>
              <w:t>3</w:t>
            </w:r>
          </w:p>
        </w:tc>
        <w:tc>
          <w:tcPr>
            <w:tcW w:w="534" w:type="dxa"/>
          </w:tcPr>
          <w:p w14:paraId="5B0D4BC1" w14:textId="77777777" w:rsidR="00B82485" w:rsidRPr="00425F91" w:rsidRDefault="00B82485" w:rsidP="00736B7D">
            <w:pPr>
              <w:rPr>
                <w:rFonts w:ascii="Arial" w:hAnsi="Arial" w:cs="Arial"/>
              </w:rPr>
            </w:pPr>
            <w:r w:rsidRPr="00425F91">
              <w:rPr>
                <w:rFonts w:ascii="Arial" w:hAnsi="Arial" w:cs="Arial"/>
              </w:rPr>
              <w:t>3</w:t>
            </w:r>
          </w:p>
        </w:tc>
        <w:tc>
          <w:tcPr>
            <w:tcW w:w="534" w:type="dxa"/>
          </w:tcPr>
          <w:p w14:paraId="282012E4" w14:textId="77777777" w:rsidR="00B82485" w:rsidRPr="00425F91" w:rsidRDefault="00B82485" w:rsidP="00736B7D">
            <w:pPr>
              <w:rPr>
                <w:rFonts w:ascii="Arial" w:hAnsi="Arial" w:cs="Arial"/>
              </w:rPr>
            </w:pPr>
            <w:r w:rsidRPr="00425F91">
              <w:rPr>
                <w:rFonts w:ascii="Arial" w:hAnsi="Arial" w:cs="Arial"/>
              </w:rPr>
              <w:t>3</w:t>
            </w:r>
          </w:p>
        </w:tc>
        <w:tc>
          <w:tcPr>
            <w:tcW w:w="534" w:type="dxa"/>
          </w:tcPr>
          <w:p w14:paraId="71817E41" w14:textId="77777777" w:rsidR="00B82485" w:rsidRPr="00425F91" w:rsidRDefault="00B82485" w:rsidP="00736B7D">
            <w:pPr>
              <w:rPr>
                <w:rFonts w:ascii="Arial" w:hAnsi="Arial" w:cs="Arial"/>
              </w:rPr>
            </w:pPr>
            <w:r w:rsidRPr="00425F91">
              <w:rPr>
                <w:rFonts w:ascii="Arial" w:hAnsi="Arial" w:cs="Arial"/>
              </w:rPr>
              <w:t>3</w:t>
            </w:r>
          </w:p>
        </w:tc>
        <w:tc>
          <w:tcPr>
            <w:tcW w:w="534" w:type="dxa"/>
          </w:tcPr>
          <w:p w14:paraId="0FD5841E" w14:textId="77777777" w:rsidR="00B82485" w:rsidRPr="00425F91" w:rsidRDefault="00B82485" w:rsidP="00736B7D">
            <w:pPr>
              <w:rPr>
                <w:rFonts w:ascii="Arial" w:hAnsi="Arial" w:cs="Arial"/>
              </w:rPr>
            </w:pPr>
            <w:r w:rsidRPr="00425F91">
              <w:rPr>
                <w:rFonts w:ascii="Arial" w:hAnsi="Arial" w:cs="Arial"/>
              </w:rPr>
              <w:t>3</w:t>
            </w:r>
          </w:p>
        </w:tc>
        <w:tc>
          <w:tcPr>
            <w:tcW w:w="534" w:type="dxa"/>
          </w:tcPr>
          <w:p w14:paraId="0D3A3A29" w14:textId="77777777" w:rsidR="00B82485" w:rsidRPr="00425F91" w:rsidRDefault="00B82485" w:rsidP="00736B7D">
            <w:pPr>
              <w:rPr>
                <w:rFonts w:ascii="Arial" w:hAnsi="Arial" w:cs="Arial"/>
              </w:rPr>
            </w:pPr>
            <w:r w:rsidRPr="00425F91">
              <w:rPr>
                <w:rFonts w:ascii="Arial" w:hAnsi="Arial" w:cs="Arial"/>
              </w:rPr>
              <w:t>4</w:t>
            </w:r>
          </w:p>
        </w:tc>
        <w:tc>
          <w:tcPr>
            <w:tcW w:w="534" w:type="dxa"/>
          </w:tcPr>
          <w:p w14:paraId="0DD5E068" w14:textId="77777777" w:rsidR="00B82485" w:rsidRPr="00425F91" w:rsidRDefault="00B82485" w:rsidP="00736B7D">
            <w:pPr>
              <w:rPr>
                <w:rFonts w:ascii="Arial" w:hAnsi="Arial" w:cs="Arial"/>
              </w:rPr>
            </w:pPr>
            <w:r w:rsidRPr="00425F91">
              <w:rPr>
                <w:rFonts w:ascii="Arial" w:hAnsi="Arial" w:cs="Arial"/>
              </w:rPr>
              <w:t>4</w:t>
            </w:r>
          </w:p>
        </w:tc>
        <w:tc>
          <w:tcPr>
            <w:tcW w:w="534" w:type="dxa"/>
          </w:tcPr>
          <w:p w14:paraId="610EC162" w14:textId="77777777" w:rsidR="00B82485" w:rsidRPr="00425F91" w:rsidRDefault="00B82485" w:rsidP="00736B7D">
            <w:pPr>
              <w:rPr>
                <w:rFonts w:ascii="Arial" w:hAnsi="Arial" w:cs="Arial"/>
              </w:rPr>
            </w:pPr>
            <w:r w:rsidRPr="00425F91">
              <w:rPr>
                <w:rFonts w:ascii="Arial" w:hAnsi="Arial" w:cs="Arial"/>
              </w:rPr>
              <w:t>4</w:t>
            </w:r>
          </w:p>
        </w:tc>
        <w:tc>
          <w:tcPr>
            <w:tcW w:w="534" w:type="dxa"/>
          </w:tcPr>
          <w:p w14:paraId="0E1DB102" w14:textId="77777777" w:rsidR="00B82485" w:rsidRPr="00425F91" w:rsidRDefault="00B82485" w:rsidP="00736B7D">
            <w:pPr>
              <w:rPr>
                <w:rFonts w:ascii="Arial" w:hAnsi="Arial" w:cs="Arial"/>
              </w:rPr>
            </w:pPr>
            <w:r w:rsidRPr="00425F91">
              <w:rPr>
                <w:rFonts w:ascii="Arial" w:hAnsi="Arial" w:cs="Arial"/>
              </w:rPr>
              <w:t>4</w:t>
            </w:r>
          </w:p>
        </w:tc>
        <w:tc>
          <w:tcPr>
            <w:tcW w:w="534" w:type="dxa"/>
          </w:tcPr>
          <w:p w14:paraId="241C5C7D" w14:textId="77777777" w:rsidR="00B82485" w:rsidRPr="00425F91" w:rsidRDefault="00B82485" w:rsidP="00736B7D">
            <w:pPr>
              <w:rPr>
                <w:rFonts w:ascii="Arial" w:hAnsi="Arial" w:cs="Arial"/>
              </w:rPr>
            </w:pPr>
            <w:r w:rsidRPr="00425F91">
              <w:rPr>
                <w:rFonts w:ascii="Arial" w:hAnsi="Arial" w:cs="Arial"/>
              </w:rPr>
              <w:t>2</w:t>
            </w:r>
          </w:p>
        </w:tc>
        <w:tc>
          <w:tcPr>
            <w:tcW w:w="534" w:type="dxa"/>
          </w:tcPr>
          <w:p w14:paraId="6F14FB2D" w14:textId="77777777" w:rsidR="00B82485" w:rsidRPr="00425F91" w:rsidRDefault="00B82485" w:rsidP="00736B7D">
            <w:pPr>
              <w:rPr>
                <w:rFonts w:ascii="Arial" w:hAnsi="Arial" w:cs="Arial"/>
              </w:rPr>
            </w:pPr>
            <w:r w:rsidRPr="00425F91">
              <w:rPr>
                <w:rFonts w:ascii="Arial" w:hAnsi="Arial" w:cs="Arial"/>
              </w:rPr>
              <w:t>2</w:t>
            </w:r>
          </w:p>
        </w:tc>
      </w:tr>
      <w:tr w:rsidR="00B82485" w:rsidRPr="00425F91" w14:paraId="1DC1D455" w14:textId="77777777" w:rsidTr="009C02FD">
        <w:trPr>
          <w:trHeight w:val="141"/>
        </w:trPr>
        <w:tc>
          <w:tcPr>
            <w:tcW w:w="2263" w:type="dxa"/>
          </w:tcPr>
          <w:p w14:paraId="59B7470E" w14:textId="77777777" w:rsidR="00B82485" w:rsidRPr="00425F91" w:rsidRDefault="00B82485" w:rsidP="00736B7D">
            <w:pPr>
              <w:rPr>
                <w:rFonts w:ascii="Arial" w:hAnsi="Arial" w:cs="Arial"/>
              </w:rPr>
            </w:pPr>
            <w:r w:rsidRPr="00425F91">
              <w:rPr>
                <w:rFonts w:ascii="Arial" w:hAnsi="Arial" w:cs="Arial"/>
              </w:rPr>
              <w:t>EDUCACIÓN FÍSICA, REC. Y DEPORTES</w:t>
            </w:r>
          </w:p>
        </w:tc>
        <w:tc>
          <w:tcPr>
            <w:tcW w:w="474" w:type="dxa"/>
          </w:tcPr>
          <w:p w14:paraId="672DC14B" w14:textId="77777777" w:rsidR="00B82485" w:rsidRPr="00425F91" w:rsidRDefault="00B82485" w:rsidP="00736B7D">
            <w:pPr>
              <w:rPr>
                <w:rFonts w:ascii="Arial" w:hAnsi="Arial" w:cs="Arial"/>
              </w:rPr>
            </w:pPr>
          </w:p>
        </w:tc>
        <w:tc>
          <w:tcPr>
            <w:tcW w:w="571" w:type="dxa"/>
          </w:tcPr>
          <w:p w14:paraId="615D58F3" w14:textId="77777777" w:rsidR="00B82485" w:rsidRPr="00425F91" w:rsidRDefault="00B82485" w:rsidP="00736B7D">
            <w:pPr>
              <w:rPr>
                <w:rFonts w:ascii="Arial" w:hAnsi="Arial" w:cs="Arial"/>
              </w:rPr>
            </w:pPr>
            <w:r w:rsidRPr="00425F91">
              <w:rPr>
                <w:rFonts w:ascii="Arial" w:hAnsi="Arial" w:cs="Arial"/>
              </w:rPr>
              <w:t>2</w:t>
            </w:r>
          </w:p>
        </w:tc>
        <w:tc>
          <w:tcPr>
            <w:tcW w:w="534" w:type="dxa"/>
          </w:tcPr>
          <w:p w14:paraId="552A4209" w14:textId="77777777" w:rsidR="00B82485" w:rsidRPr="00425F91" w:rsidRDefault="00B82485" w:rsidP="00736B7D">
            <w:pPr>
              <w:rPr>
                <w:rFonts w:ascii="Arial" w:hAnsi="Arial" w:cs="Arial"/>
              </w:rPr>
            </w:pPr>
            <w:r w:rsidRPr="00425F91">
              <w:rPr>
                <w:rFonts w:ascii="Arial" w:hAnsi="Arial" w:cs="Arial"/>
              </w:rPr>
              <w:t>2</w:t>
            </w:r>
          </w:p>
        </w:tc>
        <w:tc>
          <w:tcPr>
            <w:tcW w:w="534" w:type="dxa"/>
          </w:tcPr>
          <w:p w14:paraId="5134325A" w14:textId="77777777" w:rsidR="00B82485" w:rsidRPr="00425F91" w:rsidRDefault="00B82485" w:rsidP="00736B7D">
            <w:pPr>
              <w:rPr>
                <w:rFonts w:ascii="Arial" w:hAnsi="Arial" w:cs="Arial"/>
              </w:rPr>
            </w:pPr>
            <w:r w:rsidRPr="00425F91">
              <w:rPr>
                <w:rFonts w:ascii="Arial" w:hAnsi="Arial" w:cs="Arial"/>
              </w:rPr>
              <w:t>2</w:t>
            </w:r>
          </w:p>
        </w:tc>
        <w:tc>
          <w:tcPr>
            <w:tcW w:w="534" w:type="dxa"/>
          </w:tcPr>
          <w:p w14:paraId="5A7C93CA" w14:textId="77777777" w:rsidR="00B82485" w:rsidRPr="00425F91" w:rsidRDefault="00B82485" w:rsidP="00736B7D">
            <w:pPr>
              <w:rPr>
                <w:rFonts w:ascii="Arial" w:hAnsi="Arial" w:cs="Arial"/>
              </w:rPr>
            </w:pPr>
            <w:r w:rsidRPr="00425F91">
              <w:rPr>
                <w:rFonts w:ascii="Arial" w:hAnsi="Arial" w:cs="Arial"/>
              </w:rPr>
              <w:t>2</w:t>
            </w:r>
          </w:p>
        </w:tc>
        <w:tc>
          <w:tcPr>
            <w:tcW w:w="534" w:type="dxa"/>
          </w:tcPr>
          <w:p w14:paraId="783E9834" w14:textId="77777777" w:rsidR="00B82485" w:rsidRPr="00425F91" w:rsidRDefault="00B82485" w:rsidP="00736B7D">
            <w:pPr>
              <w:rPr>
                <w:rFonts w:ascii="Arial" w:hAnsi="Arial" w:cs="Arial"/>
              </w:rPr>
            </w:pPr>
            <w:r w:rsidRPr="00425F91">
              <w:rPr>
                <w:rFonts w:ascii="Arial" w:hAnsi="Arial" w:cs="Arial"/>
              </w:rPr>
              <w:t>2</w:t>
            </w:r>
          </w:p>
        </w:tc>
        <w:tc>
          <w:tcPr>
            <w:tcW w:w="534" w:type="dxa"/>
          </w:tcPr>
          <w:p w14:paraId="1461EB58"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0B8E4A8A"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6CCE531E"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42578E93"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34056DCD"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4F52277D" w14:textId="77777777" w:rsidR="00B82485" w:rsidRPr="00425F91" w:rsidRDefault="00B82485" w:rsidP="00736B7D">
            <w:pPr>
              <w:rPr>
                <w:rFonts w:ascii="Arial" w:hAnsi="Arial" w:cs="Arial"/>
              </w:rPr>
            </w:pPr>
            <w:r w:rsidRPr="00425F91">
              <w:rPr>
                <w:rFonts w:ascii="Arial" w:hAnsi="Arial" w:cs="Arial"/>
              </w:rPr>
              <w:t>1</w:t>
            </w:r>
          </w:p>
        </w:tc>
      </w:tr>
      <w:tr w:rsidR="00B82485" w:rsidRPr="00425F91" w14:paraId="3564341F" w14:textId="77777777" w:rsidTr="009C02FD">
        <w:trPr>
          <w:trHeight w:val="141"/>
        </w:trPr>
        <w:tc>
          <w:tcPr>
            <w:tcW w:w="2263" w:type="dxa"/>
          </w:tcPr>
          <w:p w14:paraId="2FFB8644" w14:textId="77777777" w:rsidR="00B82485" w:rsidRPr="00425F91" w:rsidRDefault="00B82485" w:rsidP="00736B7D">
            <w:pPr>
              <w:rPr>
                <w:rFonts w:ascii="Arial" w:hAnsi="Arial" w:cs="Arial"/>
              </w:rPr>
            </w:pPr>
            <w:r w:rsidRPr="00425F91">
              <w:rPr>
                <w:rFonts w:ascii="Arial" w:hAnsi="Arial" w:cs="Arial"/>
              </w:rPr>
              <w:t>EDUCACIÓN ARTÍSTICA – ARTES PLAST.</w:t>
            </w:r>
          </w:p>
        </w:tc>
        <w:tc>
          <w:tcPr>
            <w:tcW w:w="474" w:type="dxa"/>
          </w:tcPr>
          <w:p w14:paraId="5F5A99D2" w14:textId="77777777" w:rsidR="00B82485" w:rsidRPr="00425F91" w:rsidRDefault="00B82485" w:rsidP="00736B7D">
            <w:pPr>
              <w:rPr>
                <w:rFonts w:ascii="Arial" w:hAnsi="Arial" w:cs="Arial"/>
              </w:rPr>
            </w:pPr>
          </w:p>
        </w:tc>
        <w:tc>
          <w:tcPr>
            <w:tcW w:w="571" w:type="dxa"/>
          </w:tcPr>
          <w:p w14:paraId="31CBF331" w14:textId="77777777" w:rsidR="00B82485" w:rsidRPr="00425F91" w:rsidRDefault="00B82485" w:rsidP="00736B7D">
            <w:pPr>
              <w:rPr>
                <w:rFonts w:ascii="Arial" w:hAnsi="Arial" w:cs="Arial"/>
              </w:rPr>
            </w:pPr>
            <w:r w:rsidRPr="00425F91">
              <w:rPr>
                <w:rFonts w:ascii="Arial" w:hAnsi="Arial" w:cs="Arial"/>
              </w:rPr>
              <w:t>2</w:t>
            </w:r>
          </w:p>
        </w:tc>
        <w:tc>
          <w:tcPr>
            <w:tcW w:w="534" w:type="dxa"/>
          </w:tcPr>
          <w:p w14:paraId="783D79D6" w14:textId="77777777" w:rsidR="00B82485" w:rsidRPr="00425F91" w:rsidRDefault="00B82485" w:rsidP="00736B7D">
            <w:pPr>
              <w:rPr>
                <w:rFonts w:ascii="Arial" w:hAnsi="Arial" w:cs="Arial"/>
              </w:rPr>
            </w:pPr>
            <w:r w:rsidRPr="00425F91">
              <w:rPr>
                <w:rFonts w:ascii="Arial" w:hAnsi="Arial" w:cs="Arial"/>
              </w:rPr>
              <w:t>2</w:t>
            </w:r>
          </w:p>
        </w:tc>
        <w:tc>
          <w:tcPr>
            <w:tcW w:w="534" w:type="dxa"/>
          </w:tcPr>
          <w:p w14:paraId="6977FB2E" w14:textId="77777777" w:rsidR="00B82485" w:rsidRPr="00425F91" w:rsidRDefault="00B82485" w:rsidP="00736B7D">
            <w:pPr>
              <w:rPr>
                <w:rFonts w:ascii="Arial" w:hAnsi="Arial" w:cs="Arial"/>
              </w:rPr>
            </w:pPr>
            <w:r w:rsidRPr="00425F91">
              <w:rPr>
                <w:rFonts w:ascii="Arial" w:hAnsi="Arial" w:cs="Arial"/>
              </w:rPr>
              <w:t>2</w:t>
            </w:r>
          </w:p>
        </w:tc>
        <w:tc>
          <w:tcPr>
            <w:tcW w:w="534" w:type="dxa"/>
          </w:tcPr>
          <w:p w14:paraId="3AEBF80A"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099779CB"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13281247"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0351E3BF"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779AC178"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06FD0373"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3379F7B8"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6921165F" w14:textId="77777777" w:rsidR="00B82485" w:rsidRPr="00425F91" w:rsidRDefault="00B82485" w:rsidP="00736B7D">
            <w:pPr>
              <w:rPr>
                <w:rFonts w:ascii="Arial" w:hAnsi="Arial" w:cs="Arial"/>
              </w:rPr>
            </w:pPr>
            <w:r w:rsidRPr="00425F91">
              <w:rPr>
                <w:rFonts w:ascii="Arial" w:hAnsi="Arial" w:cs="Arial"/>
              </w:rPr>
              <w:t>1</w:t>
            </w:r>
          </w:p>
        </w:tc>
      </w:tr>
      <w:tr w:rsidR="00B82485" w:rsidRPr="00425F91" w14:paraId="1D771266" w14:textId="77777777" w:rsidTr="009C02FD">
        <w:trPr>
          <w:trHeight w:val="141"/>
        </w:trPr>
        <w:tc>
          <w:tcPr>
            <w:tcW w:w="2263" w:type="dxa"/>
          </w:tcPr>
          <w:p w14:paraId="60305B88" w14:textId="77777777" w:rsidR="00B82485" w:rsidRPr="00425F91" w:rsidRDefault="00B82485" w:rsidP="00736B7D">
            <w:pPr>
              <w:rPr>
                <w:rFonts w:ascii="Arial" w:hAnsi="Arial" w:cs="Arial"/>
              </w:rPr>
            </w:pPr>
            <w:r w:rsidRPr="00425F91">
              <w:rPr>
                <w:rFonts w:ascii="Arial" w:hAnsi="Arial" w:cs="Arial"/>
              </w:rPr>
              <w:t>EDUCACIÓN ÉTICA Y EN VALORES</w:t>
            </w:r>
          </w:p>
        </w:tc>
        <w:tc>
          <w:tcPr>
            <w:tcW w:w="474" w:type="dxa"/>
          </w:tcPr>
          <w:p w14:paraId="3A345B2E" w14:textId="77777777" w:rsidR="00B82485" w:rsidRPr="00425F91" w:rsidRDefault="00B82485" w:rsidP="00736B7D">
            <w:pPr>
              <w:rPr>
                <w:rFonts w:ascii="Arial" w:hAnsi="Arial" w:cs="Arial"/>
              </w:rPr>
            </w:pPr>
          </w:p>
        </w:tc>
        <w:tc>
          <w:tcPr>
            <w:tcW w:w="571" w:type="dxa"/>
          </w:tcPr>
          <w:p w14:paraId="059AC756"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1DDDD6A2"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627FB4A7"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58426686"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06640630"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464E1B4E"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3D7A5E32"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1A7C7C5B"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34BB80E2"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184C1F11"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3B509529" w14:textId="77777777" w:rsidR="00B82485" w:rsidRPr="00425F91" w:rsidRDefault="00B82485" w:rsidP="00736B7D">
            <w:pPr>
              <w:rPr>
                <w:rFonts w:ascii="Arial" w:hAnsi="Arial" w:cs="Arial"/>
              </w:rPr>
            </w:pPr>
            <w:r w:rsidRPr="00425F91">
              <w:rPr>
                <w:rFonts w:ascii="Arial" w:hAnsi="Arial" w:cs="Arial"/>
              </w:rPr>
              <w:t>1</w:t>
            </w:r>
          </w:p>
        </w:tc>
      </w:tr>
      <w:tr w:rsidR="00B82485" w:rsidRPr="00425F91" w14:paraId="3A935092" w14:textId="77777777" w:rsidTr="009C02FD">
        <w:trPr>
          <w:trHeight w:val="141"/>
        </w:trPr>
        <w:tc>
          <w:tcPr>
            <w:tcW w:w="2263" w:type="dxa"/>
          </w:tcPr>
          <w:p w14:paraId="7C0997FC" w14:textId="77777777" w:rsidR="00B82485" w:rsidRPr="00425F91" w:rsidRDefault="00B82485" w:rsidP="00736B7D">
            <w:pPr>
              <w:rPr>
                <w:rFonts w:ascii="Arial" w:hAnsi="Arial" w:cs="Arial"/>
              </w:rPr>
            </w:pPr>
            <w:r w:rsidRPr="00425F91">
              <w:rPr>
                <w:rFonts w:ascii="Arial" w:hAnsi="Arial" w:cs="Arial"/>
              </w:rPr>
              <w:t>EDUCACIÓN RELIGIOSA</w:t>
            </w:r>
          </w:p>
        </w:tc>
        <w:tc>
          <w:tcPr>
            <w:tcW w:w="474" w:type="dxa"/>
          </w:tcPr>
          <w:p w14:paraId="1718A2F3" w14:textId="77777777" w:rsidR="00B82485" w:rsidRPr="00425F91" w:rsidRDefault="00B82485" w:rsidP="00736B7D">
            <w:pPr>
              <w:rPr>
                <w:rFonts w:ascii="Arial" w:hAnsi="Arial" w:cs="Arial"/>
              </w:rPr>
            </w:pPr>
          </w:p>
        </w:tc>
        <w:tc>
          <w:tcPr>
            <w:tcW w:w="571" w:type="dxa"/>
          </w:tcPr>
          <w:p w14:paraId="272FF642"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7606FB5E"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04E64A9A"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11C89664"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573E46C1"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0B2D3E72"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61C15735"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513B6425"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6E7DBBC0"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6898AC8F"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4420D4DF" w14:textId="77777777" w:rsidR="00B82485" w:rsidRPr="00425F91" w:rsidRDefault="00B82485" w:rsidP="00736B7D">
            <w:pPr>
              <w:rPr>
                <w:rFonts w:ascii="Arial" w:hAnsi="Arial" w:cs="Arial"/>
              </w:rPr>
            </w:pPr>
            <w:r w:rsidRPr="00425F91">
              <w:rPr>
                <w:rFonts w:ascii="Arial" w:hAnsi="Arial" w:cs="Arial"/>
              </w:rPr>
              <w:t>1</w:t>
            </w:r>
          </w:p>
        </w:tc>
      </w:tr>
      <w:tr w:rsidR="00B82485" w:rsidRPr="00425F91" w14:paraId="3A755E0A" w14:textId="77777777" w:rsidTr="009C02FD">
        <w:trPr>
          <w:trHeight w:val="141"/>
        </w:trPr>
        <w:tc>
          <w:tcPr>
            <w:tcW w:w="2263" w:type="dxa"/>
          </w:tcPr>
          <w:p w14:paraId="4086B78C" w14:textId="77777777" w:rsidR="00B82485" w:rsidRPr="00425F91" w:rsidRDefault="00B82485" w:rsidP="00736B7D">
            <w:pPr>
              <w:rPr>
                <w:rFonts w:ascii="Arial" w:hAnsi="Arial" w:cs="Arial"/>
              </w:rPr>
            </w:pPr>
            <w:r w:rsidRPr="00425F91">
              <w:rPr>
                <w:rFonts w:ascii="Arial" w:hAnsi="Arial" w:cs="Arial"/>
              </w:rPr>
              <w:t>HUMANID L. CASTELLANA – LECT. CRÍTICA</w:t>
            </w:r>
          </w:p>
        </w:tc>
        <w:tc>
          <w:tcPr>
            <w:tcW w:w="474" w:type="dxa"/>
          </w:tcPr>
          <w:p w14:paraId="0B3C4CC8" w14:textId="77777777" w:rsidR="00B82485" w:rsidRPr="00425F91" w:rsidRDefault="00B82485" w:rsidP="00736B7D">
            <w:pPr>
              <w:rPr>
                <w:rFonts w:ascii="Arial" w:hAnsi="Arial" w:cs="Arial"/>
              </w:rPr>
            </w:pPr>
          </w:p>
        </w:tc>
        <w:tc>
          <w:tcPr>
            <w:tcW w:w="571" w:type="dxa"/>
          </w:tcPr>
          <w:p w14:paraId="235A3CBF" w14:textId="77777777" w:rsidR="00B82485" w:rsidRPr="00425F91" w:rsidRDefault="00B82485" w:rsidP="00736B7D">
            <w:pPr>
              <w:rPr>
                <w:rFonts w:ascii="Arial" w:hAnsi="Arial" w:cs="Arial"/>
              </w:rPr>
            </w:pPr>
            <w:r w:rsidRPr="00425F91">
              <w:rPr>
                <w:rFonts w:ascii="Arial" w:hAnsi="Arial" w:cs="Arial"/>
              </w:rPr>
              <w:t>5</w:t>
            </w:r>
          </w:p>
        </w:tc>
        <w:tc>
          <w:tcPr>
            <w:tcW w:w="534" w:type="dxa"/>
          </w:tcPr>
          <w:p w14:paraId="57D925AE" w14:textId="77777777" w:rsidR="00B82485" w:rsidRPr="00425F91" w:rsidRDefault="00B82485" w:rsidP="00736B7D">
            <w:pPr>
              <w:rPr>
                <w:rFonts w:ascii="Arial" w:hAnsi="Arial" w:cs="Arial"/>
              </w:rPr>
            </w:pPr>
            <w:r w:rsidRPr="00425F91">
              <w:rPr>
                <w:rFonts w:ascii="Arial" w:hAnsi="Arial" w:cs="Arial"/>
              </w:rPr>
              <w:t>5</w:t>
            </w:r>
          </w:p>
        </w:tc>
        <w:tc>
          <w:tcPr>
            <w:tcW w:w="534" w:type="dxa"/>
          </w:tcPr>
          <w:p w14:paraId="40876A30" w14:textId="77777777" w:rsidR="00B82485" w:rsidRPr="00425F91" w:rsidRDefault="00B82485" w:rsidP="00736B7D">
            <w:pPr>
              <w:rPr>
                <w:rFonts w:ascii="Arial" w:hAnsi="Arial" w:cs="Arial"/>
              </w:rPr>
            </w:pPr>
            <w:r w:rsidRPr="00425F91">
              <w:rPr>
                <w:rFonts w:ascii="Arial" w:hAnsi="Arial" w:cs="Arial"/>
              </w:rPr>
              <w:t>5</w:t>
            </w:r>
          </w:p>
        </w:tc>
        <w:tc>
          <w:tcPr>
            <w:tcW w:w="534" w:type="dxa"/>
          </w:tcPr>
          <w:p w14:paraId="26019572" w14:textId="77777777" w:rsidR="00B82485" w:rsidRPr="00425F91" w:rsidRDefault="00B82485" w:rsidP="00736B7D">
            <w:pPr>
              <w:rPr>
                <w:rFonts w:ascii="Arial" w:hAnsi="Arial" w:cs="Arial"/>
              </w:rPr>
            </w:pPr>
            <w:r w:rsidRPr="00425F91">
              <w:rPr>
                <w:rFonts w:ascii="Arial" w:hAnsi="Arial" w:cs="Arial"/>
              </w:rPr>
              <w:t>4</w:t>
            </w:r>
          </w:p>
        </w:tc>
        <w:tc>
          <w:tcPr>
            <w:tcW w:w="534" w:type="dxa"/>
          </w:tcPr>
          <w:p w14:paraId="25CF005F" w14:textId="77777777" w:rsidR="00B82485" w:rsidRPr="00425F91" w:rsidRDefault="00B82485" w:rsidP="00736B7D">
            <w:pPr>
              <w:rPr>
                <w:rFonts w:ascii="Arial" w:hAnsi="Arial" w:cs="Arial"/>
              </w:rPr>
            </w:pPr>
            <w:r w:rsidRPr="00425F91">
              <w:rPr>
                <w:rFonts w:ascii="Arial" w:hAnsi="Arial" w:cs="Arial"/>
              </w:rPr>
              <w:t>4</w:t>
            </w:r>
          </w:p>
        </w:tc>
        <w:tc>
          <w:tcPr>
            <w:tcW w:w="534" w:type="dxa"/>
          </w:tcPr>
          <w:p w14:paraId="114DFAB5" w14:textId="77777777" w:rsidR="00B82485" w:rsidRPr="00425F91" w:rsidRDefault="00B82485" w:rsidP="00736B7D">
            <w:pPr>
              <w:rPr>
                <w:rFonts w:ascii="Arial" w:hAnsi="Arial" w:cs="Arial"/>
              </w:rPr>
            </w:pPr>
            <w:r w:rsidRPr="00425F91">
              <w:rPr>
                <w:rFonts w:ascii="Arial" w:hAnsi="Arial" w:cs="Arial"/>
              </w:rPr>
              <w:t>5</w:t>
            </w:r>
          </w:p>
        </w:tc>
        <w:tc>
          <w:tcPr>
            <w:tcW w:w="534" w:type="dxa"/>
          </w:tcPr>
          <w:p w14:paraId="77979C16" w14:textId="77777777" w:rsidR="00B82485" w:rsidRPr="00425F91" w:rsidRDefault="00B82485" w:rsidP="00736B7D">
            <w:pPr>
              <w:rPr>
                <w:rFonts w:ascii="Arial" w:hAnsi="Arial" w:cs="Arial"/>
              </w:rPr>
            </w:pPr>
            <w:r w:rsidRPr="00425F91">
              <w:rPr>
                <w:rFonts w:ascii="Arial" w:hAnsi="Arial" w:cs="Arial"/>
              </w:rPr>
              <w:t>5</w:t>
            </w:r>
          </w:p>
        </w:tc>
        <w:tc>
          <w:tcPr>
            <w:tcW w:w="534" w:type="dxa"/>
          </w:tcPr>
          <w:p w14:paraId="0E4BE9E3" w14:textId="77777777" w:rsidR="00B82485" w:rsidRPr="00425F91" w:rsidRDefault="00B82485" w:rsidP="00736B7D">
            <w:pPr>
              <w:rPr>
                <w:rFonts w:ascii="Arial" w:hAnsi="Arial" w:cs="Arial"/>
              </w:rPr>
            </w:pPr>
            <w:r w:rsidRPr="00425F91">
              <w:rPr>
                <w:rFonts w:ascii="Arial" w:hAnsi="Arial" w:cs="Arial"/>
              </w:rPr>
              <w:t>5</w:t>
            </w:r>
          </w:p>
        </w:tc>
        <w:tc>
          <w:tcPr>
            <w:tcW w:w="534" w:type="dxa"/>
          </w:tcPr>
          <w:p w14:paraId="1158608A" w14:textId="77777777" w:rsidR="00B82485" w:rsidRPr="00425F91" w:rsidRDefault="00B82485" w:rsidP="00736B7D">
            <w:pPr>
              <w:rPr>
                <w:rFonts w:ascii="Arial" w:hAnsi="Arial" w:cs="Arial"/>
              </w:rPr>
            </w:pPr>
            <w:r w:rsidRPr="00425F91">
              <w:rPr>
                <w:rFonts w:ascii="Arial" w:hAnsi="Arial" w:cs="Arial"/>
              </w:rPr>
              <w:t>5</w:t>
            </w:r>
          </w:p>
        </w:tc>
        <w:tc>
          <w:tcPr>
            <w:tcW w:w="534" w:type="dxa"/>
          </w:tcPr>
          <w:p w14:paraId="067C5505" w14:textId="77777777" w:rsidR="00B82485" w:rsidRPr="00425F91" w:rsidRDefault="00B82485" w:rsidP="00736B7D">
            <w:pPr>
              <w:rPr>
                <w:rFonts w:ascii="Arial" w:hAnsi="Arial" w:cs="Arial"/>
              </w:rPr>
            </w:pPr>
            <w:r w:rsidRPr="00425F91">
              <w:rPr>
                <w:rFonts w:ascii="Arial" w:hAnsi="Arial" w:cs="Arial"/>
              </w:rPr>
              <w:t>4</w:t>
            </w:r>
          </w:p>
        </w:tc>
        <w:tc>
          <w:tcPr>
            <w:tcW w:w="534" w:type="dxa"/>
          </w:tcPr>
          <w:p w14:paraId="6AD64DD9" w14:textId="77777777" w:rsidR="00B82485" w:rsidRPr="00425F91" w:rsidRDefault="00B82485" w:rsidP="00736B7D">
            <w:pPr>
              <w:rPr>
                <w:rFonts w:ascii="Arial" w:hAnsi="Arial" w:cs="Arial"/>
              </w:rPr>
            </w:pPr>
            <w:r w:rsidRPr="00425F91">
              <w:rPr>
                <w:rFonts w:ascii="Arial" w:hAnsi="Arial" w:cs="Arial"/>
              </w:rPr>
              <w:t>4</w:t>
            </w:r>
          </w:p>
        </w:tc>
      </w:tr>
      <w:tr w:rsidR="00B82485" w:rsidRPr="00425F91" w14:paraId="48148F8F" w14:textId="77777777" w:rsidTr="009C02FD">
        <w:trPr>
          <w:trHeight w:val="141"/>
        </w:trPr>
        <w:tc>
          <w:tcPr>
            <w:tcW w:w="2263" w:type="dxa"/>
          </w:tcPr>
          <w:p w14:paraId="43A5882A" w14:textId="77777777" w:rsidR="00B82485" w:rsidRPr="00425F91" w:rsidRDefault="00B82485" w:rsidP="00736B7D">
            <w:pPr>
              <w:rPr>
                <w:rFonts w:ascii="Arial" w:hAnsi="Arial" w:cs="Arial"/>
              </w:rPr>
            </w:pPr>
            <w:r w:rsidRPr="00425F91">
              <w:rPr>
                <w:rFonts w:ascii="Arial" w:hAnsi="Arial" w:cs="Arial"/>
              </w:rPr>
              <w:t>HUMANIDADES – INGLES - DUOLINGO</w:t>
            </w:r>
          </w:p>
        </w:tc>
        <w:tc>
          <w:tcPr>
            <w:tcW w:w="474" w:type="dxa"/>
          </w:tcPr>
          <w:p w14:paraId="406587A1" w14:textId="77777777" w:rsidR="00B82485" w:rsidRPr="00425F91" w:rsidRDefault="00B82485" w:rsidP="00736B7D">
            <w:pPr>
              <w:rPr>
                <w:rFonts w:ascii="Arial" w:hAnsi="Arial" w:cs="Arial"/>
              </w:rPr>
            </w:pPr>
          </w:p>
        </w:tc>
        <w:tc>
          <w:tcPr>
            <w:tcW w:w="571" w:type="dxa"/>
          </w:tcPr>
          <w:p w14:paraId="1210F333" w14:textId="77777777" w:rsidR="00B82485" w:rsidRPr="00425F91" w:rsidRDefault="00B82485" w:rsidP="00736B7D">
            <w:pPr>
              <w:rPr>
                <w:rFonts w:ascii="Arial" w:hAnsi="Arial" w:cs="Arial"/>
              </w:rPr>
            </w:pPr>
            <w:r w:rsidRPr="00425F91">
              <w:rPr>
                <w:rFonts w:ascii="Arial" w:hAnsi="Arial" w:cs="Arial"/>
              </w:rPr>
              <w:t>2</w:t>
            </w:r>
          </w:p>
        </w:tc>
        <w:tc>
          <w:tcPr>
            <w:tcW w:w="534" w:type="dxa"/>
          </w:tcPr>
          <w:p w14:paraId="2F4E987C" w14:textId="77777777" w:rsidR="00B82485" w:rsidRPr="00425F91" w:rsidRDefault="00B82485" w:rsidP="00736B7D">
            <w:pPr>
              <w:rPr>
                <w:rFonts w:ascii="Arial" w:hAnsi="Arial" w:cs="Arial"/>
              </w:rPr>
            </w:pPr>
            <w:r w:rsidRPr="00425F91">
              <w:rPr>
                <w:rFonts w:ascii="Arial" w:hAnsi="Arial" w:cs="Arial"/>
              </w:rPr>
              <w:t>2</w:t>
            </w:r>
          </w:p>
        </w:tc>
        <w:tc>
          <w:tcPr>
            <w:tcW w:w="534" w:type="dxa"/>
          </w:tcPr>
          <w:p w14:paraId="753CA649" w14:textId="77777777" w:rsidR="00B82485" w:rsidRPr="00425F91" w:rsidRDefault="00B82485" w:rsidP="00736B7D">
            <w:pPr>
              <w:rPr>
                <w:rFonts w:ascii="Arial" w:hAnsi="Arial" w:cs="Arial"/>
              </w:rPr>
            </w:pPr>
            <w:r w:rsidRPr="00425F91">
              <w:rPr>
                <w:rFonts w:ascii="Arial" w:hAnsi="Arial" w:cs="Arial"/>
              </w:rPr>
              <w:t>2</w:t>
            </w:r>
          </w:p>
        </w:tc>
        <w:tc>
          <w:tcPr>
            <w:tcW w:w="534" w:type="dxa"/>
          </w:tcPr>
          <w:p w14:paraId="32C4252C" w14:textId="77777777" w:rsidR="00B82485" w:rsidRPr="00425F91" w:rsidRDefault="00B82485" w:rsidP="00736B7D">
            <w:pPr>
              <w:rPr>
                <w:rFonts w:ascii="Arial" w:hAnsi="Arial" w:cs="Arial"/>
              </w:rPr>
            </w:pPr>
            <w:r w:rsidRPr="00425F91">
              <w:rPr>
                <w:rFonts w:ascii="Arial" w:hAnsi="Arial" w:cs="Arial"/>
              </w:rPr>
              <w:t>3</w:t>
            </w:r>
          </w:p>
        </w:tc>
        <w:tc>
          <w:tcPr>
            <w:tcW w:w="534" w:type="dxa"/>
          </w:tcPr>
          <w:p w14:paraId="29D2DD21" w14:textId="77777777" w:rsidR="00B82485" w:rsidRPr="00425F91" w:rsidRDefault="00B82485" w:rsidP="00736B7D">
            <w:pPr>
              <w:rPr>
                <w:rFonts w:ascii="Arial" w:hAnsi="Arial" w:cs="Arial"/>
              </w:rPr>
            </w:pPr>
            <w:r w:rsidRPr="00425F91">
              <w:rPr>
                <w:rFonts w:ascii="Arial" w:hAnsi="Arial" w:cs="Arial"/>
              </w:rPr>
              <w:t>3</w:t>
            </w:r>
          </w:p>
        </w:tc>
        <w:tc>
          <w:tcPr>
            <w:tcW w:w="534" w:type="dxa"/>
          </w:tcPr>
          <w:p w14:paraId="197A1428" w14:textId="77777777" w:rsidR="00B82485" w:rsidRPr="00425F91" w:rsidRDefault="00B82485" w:rsidP="00736B7D">
            <w:pPr>
              <w:rPr>
                <w:rFonts w:ascii="Arial" w:hAnsi="Arial" w:cs="Arial"/>
              </w:rPr>
            </w:pPr>
            <w:r w:rsidRPr="00425F91">
              <w:rPr>
                <w:rFonts w:ascii="Arial" w:hAnsi="Arial" w:cs="Arial"/>
              </w:rPr>
              <w:t>4</w:t>
            </w:r>
          </w:p>
        </w:tc>
        <w:tc>
          <w:tcPr>
            <w:tcW w:w="534" w:type="dxa"/>
          </w:tcPr>
          <w:p w14:paraId="7B63FBD9" w14:textId="77777777" w:rsidR="00B82485" w:rsidRPr="00425F91" w:rsidRDefault="00B82485" w:rsidP="00736B7D">
            <w:pPr>
              <w:rPr>
                <w:rFonts w:ascii="Arial" w:hAnsi="Arial" w:cs="Arial"/>
              </w:rPr>
            </w:pPr>
            <w:r w:rsidRPr="00425F91">
              <w:rPr>
                <w:rFonts w:ascii="Arial" w:hAnsi="Arial" w:cs="Arial"/>
              </w:rPr>
              <w:t>4</w:t>
            </w:r>
          </w:p>
        </w:tc>
        <w:tc>
          <w:tcPr>
            <w:tcW w:w="534" w:type="dxa"/>
          </w:tcPr>
          <w:p w14:paraId="45C1B250" w14:textId="77777777" w:rsidR="00B82485" w:rsidRPr="00425F91" w:rsidRDefault="00B82485" w:rsidP="00736B7D">
            <w:pPr>
              <w:rPr>
                <w:rFonts w:ascii="Arial" w:hAnsi="Arial" w:cs="Arial"/>
              </w:rPr>
            </w:pPr>
            <w:r w:rsidRPr="00425F91">
              <w:rPr>
                <w:rFonts w:ascii="Arial" w:hAnsi="Arial" w:cs="Arial"/>
              </w:rPr>
              <w:t>4</w:t>
            </w:r>
          </w:p>
        </w:tc>
        <w:tc>
          <w:tcPr>
            <w:tcW w:w="534" w:type="dxa"/>
          </w:tcPr>
          <w:p w14:paraId="32E271EB" w14:textId="77777777" w:rsidR="00B82485" w:rsidRPr="00425F91" w:rsidRDefault="00B82485" w:rsidP="00736B7D">
            <w:pPr>
              <w:rPr>
                <w:rFonts w:ascii="Arial" w:hAnsi="Arial" w:cs="Arial"/>
              </w:rPr>
            </w:pPr>
            <w:r w:rsidRPr="00425F91">
              <w:rPr>
                <w:rFonts w:ascii="Arial" w:hAnsi="Arial" w:cs="Arial"/>
              </w:rPr>
              <w:t>4</w:t>
            </w:r>
          </w:p>
        </w:tc>
        <w:tc>
          <w:tcPr>
            <w:tcW w:w="534" w:type="dxa"/>
          </w:tcPr>
          <w:p w14:paraId="34390975" w14:textId="77777777" w:rsidR="00B82485" w:rsidRPr="00425F91" w:rsidRDefault="00B82485" w:rsidP="00736B7D">
            <w:pPr>
              <w:rPr>
                <w:rFonts w:ascii="Arial" w:hAnsi="Arial" w:cs="Arial"/>
              </w:rPr>
            </w:pPr>
            <w:r w:rsidRPr="00425F91">
              <w:rPr>
                <w:rFonts w:ascii="Arial" w:hAnsi="Arial" w:cs="Arial"/>
              </w:rPr>
              <w:t>4</w:t>
            </w:r>
          </w:p>
        </w:tc>
        <w:tc>
          <w:tcPr>
            <w:tcW w:w="534" w:type="dxa"/>
          </w:tcPr>
          <w:p w14:paraId="0B2C931E" w14:textId="77777777" w:rsidR="00B82485" w:rsidRPr="00425F91" w:rsidRDefault="00B82485" w:rsidP="00736B7D">
            <w:pPr>
              <w:rPr>
                <w:rFonts w:ascii="Arial" w:hAnsi="Arial" w:cs="Arial"/>
              </w:rPr>
            </w:pPr>
            <w:r w:rsidRPr="00425F91">
              <w:rPr>
                <w:rFonts w:ascii="Arial" w:hAnsi="Arial" w:cs="Arial"/>
              </w:rPr>
              <w:t>4</w:t>
            </w:r>
          </w:p>
        </w:tc>
      </w:tr>
      <w:tr w:rsidR="00B82485" w:rsidRPr="00425F91" w14:paraId="05E70F6A" w14:textId="77777777" w:rsidTr="009C02FD">
        <w:trPr>
          <w:trHeight w:val="749"/>
        </w:trPr>
        <w:tc>
          <w:tcPr>
            <w:tcW w:w="2263" w:type="dxa"/>
          </w:tcPr>
          <w:p w14:paraId="57D43A7D" w14:textId="77777777" w:rsidR="00B82485" w:rsidRPr="00425F91" w:rsidRDefault="00B82485" w:rsidP="00736B7D">
            <w:pPr>
              <w:rPr>
                <w:rFonts w:ascii="Arial" w:hAnsi="Arial" w:cs="Arial"/>
              </w:rPr>
            </w:pPr>
            <w:r w:rsidRPr="00425F91">
              <w:rPr>
                <w:rFonts w:ascii="Arial" w:hAnsi="Arial" w:cs="Arial"/>
              </w:rPr>
              <w:t>MATEMÁTICA GEOMETRIA</w:t>
            </w:r>
          </w:p>
        </w:tc>
        <w:tc>
          <w:tcPr>
            <w:tcW w:w="474" w:type="dxa"/>
          </w:tcPr>
          <w:p w14:paraId="03D4A993" w14:textId="77777777" w:rsidR="00B82485" w:rsidRPr="00425F91" w:rsidRDefault="00B82485" w:rsidP="00736B7D">
            <w:pPr>
              <w:rPr>
                <w:rFonts w:ascii="Arial" w:hAnsi="Arial" w:cs="Arial"/>
              </w:rPr>
            </w:pPr>
          </w:p>
        </w:tc>
        <w:tc>
          <w:tcPr>
            <w:tcW w:w="571" w:type="dxa"/>
          </w:tcPr>
          <w:p w14:paraId="107A2FEA" w14:textId="77777777" w:rsidR="00B82485" w:rsidRPr="00425F91" w:rsidRDefault="00B82485" w:rsidP="00736B7D">
            <w:pPr>
              <w:rPr>
                <w:rFonts w:ascii="Arial" w:hAnsi="Arial" w:cs="Arial"/>
              </w:rPr>
            </w:pPr>
            <w:r w:rsidRPr="00425F91">
              <w:rPr>
                <w:rFonts w:ascii="Arial" w:hAnsi="Arial" w:cs="Arial"/>
              </w:rPr>
              <w:t>4</w:t>
            </w:r>
          </w:p>
        </w:tc>
        <w:tc>
          <w:tcPr>
            <w:tcW w:w="534" w:type="dxa"/>
          </w:tcPr>
          <w:p w14:paraId="3A8CF0BC" w14:textId="77777777" w:rsidR="00B82485" w:rsidRPr="00425F91" w:rsidRDefault="00B82485" w:rsidP="00736B7D">
            <w:pPr>
              <w:rPr>
                <w:rFonts w:ascii="Arial" w:hAnsi="Arial" w:cs="Arial"/>
              </w:rPr>
            </w:pPr>
            <w:r w:rsidRPr="00425F91">
              <w:rPr>
                <w:rFonts w:ascii="Arial" w:hAnsi="Arial" w:cs="Arial"/>
              </w:rPr>
              <w:t>4</w:t>
            </w:r>
          </w:p>
        </w:tc>
        <w:tc>
          <w:tcPr>
            <w:tcW w:w="534" w:type="dxa"/>
          </w:tcPr>
          <w:p w14:paraId="4BFC3623" w14:textId="77777777" w:rsidR="00B82485" w:rsidRPr="00425F91" w:rsidRDefault="00B82485" w:rsidP="00736B7D">
            <w:pPr>
              <w:rPr>
                <w:rFonts w:ascii="Arial" w:hAnsi="Arial" w:cs="Arial"/>
              </w:rPr>
            </w:pPr>
            <w:r w:rsidRPr="00425F91">
              <w:rPr>
                <w:rFonts w:ascii="Arial" w:hAnsi="Arial" w:cs="Arial"/>
              </w:rPr>
              <w:t>4</w:t>
            </w:r>
          </w:p>
        </w:tc>
        <w:tc>
          <w:tcPr>
            <w:tcW w:w="534" w:type="dxa"/>
          </w:tcPr>
          <w:p w14:paraId="25B5AE63" w14:textId="77777777" w:rsidR="00B82485" w:rsidRPr="00425F91" w:rsidRDefault="00B82485" w:rsidP="00736B7D">
            <w:pPr>
              <w:rPr>
                <w:rFonts w:ascii="Arial" w:hAnsi="Arial" w:cs="Arial"/>
              </w:rPr>
            </w:pPr>
            <w:r w:rsidRPr="00425F91">
              <w:rPr>
                <w:rFonts w:ascii="Arial" w:hAnsi="Arial" w:cs="Arial"/>
              </w:rPr>
              <w:t>4</w:t>
            </w:r>
          </w:p>
        </w:tc>
        <w:tc>
          <w:tcPr>
            <w:tcW w:w="534" w:type="dxa"/>
          </w:tcPr>
          <w:p w14:paraId="45EFE55B" w14:textId="77777777" w:rsidR="00B82485" w:rsidRPr="00425F91" w:rsidRDefault="00B82485" w:rsidP="00736B7D">
            <w:pPr>
              <w:rPr>
                <w:rFonts w:ascii="Arial" w:hAnsi="Arial" w:cs="Arial"/>
              </w:rPr>
            </w:pPr>
            <w:r w:rsidRPr="00425F91">
              <w:rPr>
                <w:rFonts w:ascii="Arial" w:hAnsi="Arial" w:cs="Arial"/>
              </w:rPr>
              <w:t>4</w:t>
            </w:r>
          </w:p>
        </w:tc>
        <w:tc>
          <w:tcPr>
            <w:tcW w:w="534" w:type="dxa"/>
          </w:tcPr>
          <w:p w14:paraId="1F3EA249" w14:textId="77777777" w:rsidR="00B82485" w:rsidRPr="00425F91" w:rsidRDefault="00B82485" w:rsidP="00736B7D">
            <w:pPr>
              <w:rPr>
                <w:rFonts w:ascii="Arial" w:hAnsi="Arial" w:cs="Arial"/>
              </w:rPr>
            </w:pPr>
            <w:r w:rsidRPr="00425F91">
              <w:rPr>
                <w:rFonts w:ascii="Arial" w:hAnsi="Arial" w:cs="Arial"/>
              </w:rPr>
              <w:t>5</w:t>
            </w:r>
          </w:p>
        </w:tc>
        <w:tc>
          <w:tcPr>
            <w:tcW w:w="534" w:type="dxa"/>
          </w:tcPr>
          <w:p w14:paraId="40E49646" w14:textId="77777777" w:rsidR="00B82485" w:rsidRPr="00425F91" w:rsidRDefault="00B82485" w:rsidP="00736B7D">
            <w:pPr>
              <w:rPr>
                <w:rFonts w:ascii="Arial" w:hAnsi="Arial" w:cs="Arial"/>
              </w:rPr>
            </w:pPr>
            <w:r w:rsidRPr="00425F91">
              <w:rPr>
                <w:rFonts w:ascii="Arial" w:hAnsi="Arial" w:cs="Arial"/>
              </w:rPr>
              <w:t>5</w:t>
            </w:r>
          </w:p>
        </w:tc>
        <w:tc>
          <w:tcPr>
            <w:tcW w:w="534" w:type="dxa"/>
          </w:tcPr>
          <w:p w14:paraId="1C65C769" w14:textId="77777777" w:rsidR="00B82485" w:rsidRPr="00425F91" w:rsidRDefault="00B82485" w:rsidP="00736B7D">
            <w:pPr>
              <w:rPr>
                <w:rFonts w:ascii="Arial" w:hAnsi="Arial" w:cs="Arial"/>
              </w:rPr>
            </w:pPr>
            <w:r w:rsidRPr="00425F91">
              <w:rPr>
                <w:rFonts w:ascii="Arial" w:hAnsi="Arial" w:cs="Arial"/>
              </w:rPr>
              <w:t>5</w:t>
            </w:r>
          </w:p>
        </w:tc>
        <w:tc>
          <w:tcPr>
            <w:tcW w:w="534" w:type="dxa"/>
          </w:tcPr>
          <w:p w14:paraId="079FC1AB" w14:textId="77777777" w:rsidR="00B82485" w:rsidRPr="00425F91" w:rsidRDefault="00B82485" w:rsidP="00736B7D">
            <w:pPr>
              <w:rPr>
                <w:rFonts w:ascii="Arial" w:hAnsi="Arial" w:cs="Arial"/>
              </w:rPr>
            </w:pPr>
            <w:r w:rsidRPr="00425F91">
              <w:rPr>
                <w:rFonts w:ascii="Arial" w:hAnsi="Arial" w:cs="Arial"/>
              </w:rPr>
              <w:t>5</w:t>
            </w:r>
          </w:p>
        </w:tc>
        <w:tc>
          <w:tcPr>
            <w:tcW w:w="534" w:type="dxa"/>
          </w:tcPr>
          <w:p w14:paraId="16D56B48" w14:textId="77777777" w:rsidR="00B82485" w:rsidRPr="00425F91" w:rsidRDefault="00B82485" w:rsidP="00736B7D">
            <w:pPr>
              <w:rPr>
                <w:rFonts w:ascii="Arial" w:hAnsi="Arial" w:cs="Arial"/>
              </w:rPr>
            </w:pPr>
            <w:r w:rsidRPr="00425F91">
              <w:rPr>
                <w:rFonts w:ascii="Arial" w:hAnsi="Arial" w:cs="Arial"/>
              </w:rPr>
              <w:t>4</w:t>
            </w:r>
          </w:p>
        </w:tc>
        <w:tc>
          <w:tcPr>
            <w:tcW w:w="534" w:type="dxa"/>
          </w:tcPr>
          <w:p w14:paraId="14815870" w14:textId="77777777" w:rsidR="00B82485" w:rsidRPr="00425F91" w:rsidRDefault="00B82485" w:rsidP="00736B7D">
            <w:pPr>
              <w:rPr>
                <w:rFonts w:ascii="Arial" w:hAnsi="Arial" w:cs="Arial"/>
              </w:rPr>
            </w:pPr>
            <w:r w:rsidRPr="00425F91">
              <w:rPr>
                <w:rFonts w:ascii="Arial" w:hAnsi="Arial" w:cs="Arial"/>
              </w:rPr>
              <w:t>4</w:t>
            </w:r>
          </w:p>
          <w:p w14:paraId="412A8BC4" w14:textId="77777777" w:rsidR="00B82485" w:rsidRPr="00425F91" w:rsidRDefault="00B82485" w:rsidP="00736B7D">
            <w:pPr>
              <w:rPr>
                <w:rFonts w:ascii="Arial" w:hAnsi="Arial" w:cs="Arial"/>
              </w:rPr>
            </w:pPr>
          </w:p>
          <w:p w14:paraId="1840B832" w14:textId="77777777" w:rsidR="00B82485" w:rsidRPr="00425F91" w:rsidRDefault="00B82485" w:rsidP="00736B7D">
            <w:pPr>
              <w:rPr>
                <w:rFonts w:ascii="Arial" w:hAnsi="Arial" w:cs="Arial"/>
              </w:rPr>
            </w:pPr>
          </w:p>
        </w:tc>
      </w:tr>
      <w:tr w:rsidR="00B82485" w:rsidRPr="00425F91" w14:paraId="48F591F6" w14:textId="77777777" w:rsidTr="009C02FD">
        <w:trPr>
          <w:trHeight w:val="983"/>
        </w:trPr>
        <w:tc>
          <w:tcPr>
            <w:tcW w:w="2263" w:type="dxa"/>
          </w:tcPr>
          <w:p w14:paraId="0C47004C" w14:textId="293AFCBC" w:rsidR="00B82485" w:rsidRPr="00425F91" w:rsidRDefault="00B82485" w:rsidP="00736B7D">
            <w:pPr>
              <w:rPr>
                <w:rFonts w:ascii="Arial" w:hAnsi="Arial" w:cs="Arial"/>
              </w:rPr>
            </w:pPr>
            <w:r w:rsidRPr="00425F91">
              <w:rPr>
                <w:rFonts w:ascii="Arial" w:hAnsi="Arial" w:cs="Arial"/>
              </w:rPr>
              <w:t>CIENCIAS ECONÓM</w:t>
            </w:r>
            <w:r w:rsidR="009C02FD">
              <w:rPr>
                <w:rFonts w:ascii="Arial" w:hAnsi="Arial" w:cs="Arial"/>
              </w:rPr>
              <w:t xml:space="preserve">IA </w:t>
            </w:r>
            <w:r w:rsidRPr="00425F91">
              <w:rPr>
                <w:rFonts w:ascii="Arial" w:hAnsi="Arial" w:cs="Arial"/>
              </w:rPr>
              <w:t>,POL</w:t>
            </w:r>
            <w:r w:rsidR="009C02FD">
              <w:rPr>
                <w:rFonts w:ascii="Arial" w:hAnsi="Arial" w:cs="Arial"/>
              </w:rPr>
              <w:t>ITICA</w:t>
            </w:r>
            <w:r w:rsidRPr="00425F91">
              <w:rPr>
                <w:rFonts w:ascii="Arial" w:hAnsi="Arial" w:cs="Arial"/>
              </w:rPr>
              <w:t xml:space="preserve"> YCONSTITUCIÓ</w:t>
            </w:r>
            <w:r w:rsidR="009C02FD">
              <w:rPr>
                <w:rFonts w:ascii="Arial" w:hAnsi="Arial" w:cs="Arial"/>
              </w:rPr>
              <w:t>N</w:t>
            </w:r>
          </w:p>
        </w:tc>
        <w:tc>
          <w:tcPr>
            <w:tcW w:w="474" w:type="dxa"/>
          </w:tcPr>
          <w:p w14:paraId="1AE30C39" w14:textId="77777777" w:rsidR="00B82485" w:rsidRPr="00425F91" w:rsidRDefault="00B82485" w:rsidP="00736B7D">
            <w:pPr>
              <w:rPr>
                <w:rFonts w:ascii="Arial" w:hAnsi="Arial" w:cs="Arial"/>
              </w:rPr>
            </w:pPr>
          </w:p>
        </w:tc>
        <w:tc>
          <w:tcPr>
            <w:tcW w:w="571" w:type="dxa"/>
          </w:tcPr>
          <w:p w14:paraId="1358AB6B" w14:textId="77777777" w:rsidR="00B82485" w:rsidRPr="00425F91" w:rsidRDefault="00B82485" w:rsidP="00736B7D">
            <w:pPr>
              <w:rPr>
                <w:rFonts w:ascii="Arial" w:hAnsi="Arial" w:cs="Arial"/>
              </w:rPr>
            </w:pPr>
          </w:p>
        </w:tc>
        <w:tc>
          <w:tcPr>
            <w:tcW w:w="534" w:type="dxa"/>
          </w:tcPr>
          <w:p w14:paraId="4BB4F100" w14:textId="77777777" w:rsidR="00B82485" w:rsidRPr="00425F91" w:rsidRDefault="00B82485" w:rsidP="00736B7D">
            <w:pPr>
              <w:rPr>
                <w:rFonts w:ascii="Arial" w:hAnsi="Arial" w:cs="Arial"/>
              </w:rPr>
            </w:pPr>
          </w:p>
        </w:tc>
        <w:tc>
          <w:tcPr>
            <w:tcW w:w="534" w:type="dxa"/>
          </w:tcPr>
          <w:p w14:paraId="778E71A0" w14:textId="77777777" w:rsidR="00B82485" w:rsidRPr="00425F91" w:rsidRDefault="00B82485" w:rsidP="00736B7D">
            <w:pPr>
              <w:rPr>
                <w:rFonts w:ascii="Arial" w:hAnsi="Arial" w:cs="Arial"/>
              </w:rPr>
            </w:pPr>
          </w:p>
        </w:tc>
        <w:tc>
          <w:tcPr>
            <w:tcW w:w="534" w:type="dxa"/>
          </w:tcPr>
          <w:p w14:paraId="2EAA0528" w14:textId="77777777" w:rsidR="00B82485" w:rsidRPr="00425F91" w:rsidRDefault="00B82485" w:rsidP="00736B7D">
            <w:pPr>
              <w:rPr>
                <w:rFonts w:ascii="Arial" w:hAnsi="Arial" w:cs="Arial"/>
              </w:rPr>
            </w:pPr>
          </w:p>
        </w:tc>
        <w:tc>
          <w:tcPr>
            <w:tcW w:w="534" w:type="dxa"/>
          </w:tcPr>
          <w:p w14:paraId="4B949716" w14:textId="77777777" w:rsidR="00B82485" w:rsidRPr="00425F91" w:rsidRDefault="00B82485" w:rsidP="00736B7D">
            <w:pPr>
              <w:rPr>
                <w:rFonts w:ascii="Arial" w:hAnsi="Arial" w:cs="Arial"/>
              </w:rPr>
            </w:pPr>
          </w:p>
        </w:tc>
        <w:tc>
          <w:tcPr>
            <w:tcW w:w="534" w:type="dxa"/>
          </w:tcPr>
          <w:p w14:paraId="1E7512BE" w14:textId="77777777" w:rsidR="00B82485" w:rsidRPr="00425F91" w:rsidRDefault="00B82485" w:rsidP="00736B7D">
            <w:pPr>
              <w:rPr>
                <w:rFonts w:ascii="Arial" w:hAnsi="Arial" w:cs="Arial"/>
              </w:rPr>
            </w:pPr>
          </w:p>
        </w:tc>
        <w:tc>
          <w:tcPr>
            <w:tcW w:w="534" w:type="dxa"/>
          </w:tcPr>
          <w:p w14:paraId="0C5CBE25" w14:textId="77777777" w:rsidR="00B82485" w:rsidRPr="00425F91" w:rsidRDefault="00B82485" w:rsidP="00736B7D">
            <w:pPr>
              <w:rPr>
                <w:rFonts w:ascii="Arial" w:hAnsi="Arial" w:cs="Arial"/>
              </w:rPr>
            </w:pPr>
          </w:p>
        </w:tc>
        <w:tc>
          <w:tcPr>
            <w:tcW w:w="534" w:type="dxa"/>
          </w:tcPr>
          <w:p w14:paraId="5CF750FB" w14:textId="77777777" w:rsidR="00B82485" w:rsidRPr="00425F91" w:rsidRDefault="00B82485" w:rsidP="00736B7D">
            <w:pPr>
              <w:rPr>
                <w:rFonts w:ascii="Arial" w:hAnsi="Arial" w:cs="Arial"/>
              </w:rPr>
            </w:pPr>
          </w:p>
        </w:tc>
        <w:tc>
          <w:tcPr>
            <w:tcW w:w="534" w:type="dxa"/>
          </w:tcPr>
          <w:p w14:paraId="16EA8839" w14:textId="77777777" w:rsidR="00B82485" w:rsidRPr="00425F91" w:rsidRDefault="00B82485" w:rsidP="00736B7D">
            <w:pPr>
              <w:rPr>
                <w:rFonts w:ascii="Arial" w:hAnsi="Arial" w:cs="Arial"/>
              </w:rPr>
            </w:pPr>
          </w:p>
        </w:tc>
        <w:tc>
          <w:tcPr>
            <w:tcW w:w="534" w:type="dxa"/>
          </w:tcPr>
          <w:p w14:paraId="3E78C0C8"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39889CD6" w14:textId="77777777" w:rsidR="00B82485" w:rsidRPr="00425F91" w:rsidRDefault="00B82485" w:rsidP="00736B7D">
            <w:pPr>
              <w:rPr>
                <w:rFonts w:ascii="Arial" w:hAnsi="Arial" w:cs="Arial"/>
              </w:rPr>
            </w:pPr>
            <w:r w:rsidRPr="00425F91">
              <w:rPr>
                <w:rFonts w:ascii="Arial" w:hAnsi="Arial" w:cs="Arial"/>
              </w:rPr>
              <w:t>1</w:t>
            </w:r>
          </w:p>
        </w:tc>
      </w:tr>
      <w:tr w:rsidR="00B82485" w:rsidRPr="00425F91" w14:paraId="649A79F1" w14:textId="77777777" w:rsidTr="009C02FD">
        <w:trPr>
          <w:trHeight w:val="234"/>
        </w:trPr>
        <w:tc>
          <w:tcPr>
            <w:tcW w:w="2263" w:type="dxa"/>
          </w:tcPr>
          <w:p w14:paraId="0FED6A81" w14:textId="77777777" w:rsidR="00B82485" w:rsidRPr="00425F91" w:rsidRDefault="00B82485" w:rsidP="00736B7D">
            <w:pPr>
              <w:rPr>
                <w:rFonts w:ascii="Arial" w:hAnsi="Arial" w:cs="Arial"/>
              </w:rPr>
            </w:pPr>
            <w:r w:rsidRPr="00425F91">
              <w:rPr>
                <w:rFonts w:ascii="Arial" w:hAnsi="Arial" w:cs="Arial"/>
              </w:rPr>
              <w:lastRenderedPageBreak/>
              <w:t>FILOSOFÍA</w:t>
            </w:r>
          </w:p>
        </w:tc>
        <w:tc>
          <w:tcPr>
            <w:tcW w:w="474" w:type="dxa"/>
          </w:tcPr>
          <w:p w14:paraId="221B8C11" w14:textId="77777777" w:rsidR="00B82485" w:rsidRPr="00425F91" w:rsidRDefault="00B82485" w:rsidP="00736B7D">
            <w:pPr>
              <w:rPr>
                <w:rFonts w:ascii="Arial" w:hAnsi="Arial" w:cs="Arial"/>
              </w:rPr>
            </w:pPr>
          </w:p>
        </w:tc>
        <w:tc>
          <w:tcPr>
            <w:tcW w:w="571" w:type="dxa"/>
          </w:tcPr>
          <w:p w14:paraId="15D91A4E" w14:textId="77777777" w:rsidR="00B82485" w:rsidRPr="00425F91" w:rsidRDefault="00B82485" w:rsidP="00736B7D">
            <w:pPr>
              <w:rPr>
                <w:rFonts w:ascii="Arial" w:hAnsi="Arial" w:cs="Arial"/>
              </w:rPr>
            </w:pPr>
          </w:p>
        </w:tc>
        <w:tc>
          <w:tcPr>
            <w:tcW w:w="534" w:type="dxa"/>
          </w:tcPr>
          <w:p w14:paraId="44D2E9AB" w14:textId="77777777" w:rsidR="00B82485" w:rsidRPr="00425F91" w:rsidRDefault="00B82485" w:rsidP="00736B7D">
            <w:pPr>
              <w:rPr>
                <w:rFonts w:ascii="Arial" w:hAnsi="Arial" w:cs="Arial"/>
              </w:rPr>
            </w:pPr>
          </w:p>
        </w:tc>
        <w:tc>
          <w:tcPr>
            <w:tcW w:w="534" w:type="dxa"/>
          </w:tcPr>
          <w:p w14:paraId="6A5B1BF6" w14:textId="77777777" w:rsidR="00B82485" w:rsidRPr="00425F91" w:rsidRDefault="00B82485" w:rsidP="00736B7D">
            <w:pPr>
              <w:rPr>
                <w:rFonts w:ascii="Arial" w:hAnsi="Arial" w:cs="Arial"/>
              </w:rPr>
            </w:pPr>
          </w:p>
        </w:tc>
        <w:tc>
          <w:tcPr>
            <w:tcW w:w="534" w:type="dxa"/>
          </w:tcPr>
          <w:p w14:paraId="444C9A36" w14:textId="77777777" w:rsidR="00B82485" w:rsidRPr="00425F91" w:rsidRDefault="00B82485" w:rsidP="00736B7D">
            <w:pPr>
              <w:rPr>
                <w:rFonts w:ascii="Arial" w:hAnsi="Arial" w:cs="Arial"/>
              </w:rPr>
            </w:pPr>
          </w:p>
        </w:tc>
        <w:tc>
          <w:tcPr>
            <w:tcW w:w="534" w:type="dxa"/>
          </w:tcPr>
          <w:p w14:paraId="49C4EE65" w14:textId="77777777" w:rsidR="00B82485" w:rsidRPr="00425F91" w:rsidRDefault="00B82485" w:rsidP="00736B7D">
            <w:pPr>
              <w:rPr>
                <w:rFonts w:ascii="Arial" w:hAnsi="Arial" w:cs="Arial"/>
              </w:rPr>
            </w:pPr>
          </w:p>
        </w:tc>
        <w:tc>
          <w:tcPr>
            <w:tcW w:w="534" w:type="dxa"/>
          </w:tcPr>
          <w:p w14:paraId="22FA7E4C" w14:textId="77777777" w:rsidR="00B82485" w:rsidRPr="00425F91" w:rsidRDefault="00B82485" w:rsidP="00736B7D">
            <w:pPr>
              <w:rPr>
                <w:rFonts w:ascii="Arial" w:hAnsi="Arial" w:cs="Arial"/>
              </w:rPr>
            </w:pPr>
          </w:p>
        </w:tc>
        <w:tc>
          <w:tcPr>
            <w:tcW w:w="534" w:type="dxa"/>
          </w:tcPr>
          <w:p w14:paraId="7ECBE8C5" w14:textId="77777777" w:rsidR="00B82485" w:rsidRPr="00425F91" w:rsidRDefault="00B82485" w:rsidP="00736B7D">
            <w:pPr>
              <w:rPr>
                <w:rFonts w:ascii="Arial" w:hAnsi="Arial" w:cs="Arial"/>
              </w:rPr>
            </w:pPr>
          </w:p>
        </w:tc>
        <w:tc>
          <w:tcPr>
            <w:tcW w:w="534" w:type="dxa"/>
          </w:tcPr>
          <w:p w14:paraId="6FADD27D" w14:textId="77777777" w:rsidR="00B82485" w:rsidRPr="00425F91" w:rsidRDefault="00B82485" w:rsidP="00736B7D">
            <w:pPr>
              <w:rPr>
                <w:rFonts w:ascii="Arial" w:hAnsi="Arial" w:cs="Arial"/>
              </w:rPr>
            </w:pPr>
          </w:p>
        </w:tc>
        <w:tc>
          <w:tcPr>
            <w:tcW w:w="534" w:type="dxa"/>
          </w:tcPr>
          <w:p w14:paraId="7A70E83D" w14:textId="77777777" w:rsidR="00B82485" w:rsidRPr="00425F91" w:rsidRDefault="00B82485" w:rsidP="00736B7D">
            <w:pPr>
              <w:rPr>
                <w:rFonts w:ascii="Arial" w:hAnsi="Arial" w:cs="Arial"/>
              </w:rPr>
            </w:pPr>
          </w:p>
        </w:tc>
        <w:tc>
          <w:tcPr>
            <w:tcW w:w="534" w:type="dxa"/>
          </w:tcPr>
          <w:p w14:paraId="588A5C7A" w14:textId="77777777" w:rsidR="00B82485" w:rsidRPr="00425F91" w:rsidRDefault="00B82485" w:rsidP="00736B7D">
            <w:pPr>
              <w:rPr>
                <w:rFonts w:ascii="Arial" w:hAnsi="Arial" w:cs="Arial"/>
              </w:rPr>
            </w:pPr>
            <w:r w:rsidRPr="00425F91">
              <w:rPr>
                <w:rFonts w:ascii="Arial" w:hAnsi="Arial" w:cs="Arial"/>
              </w:rPr>
              <w:t>3</w:t>
            </w:r>
          </w:p>
        </w:tc>
        <w:tc>
          <w:tcPr>
            <w:tcW w:w="534" w:type="dxa"/>
          </w:tcPr>
          <w:p w14:paraId="4F0A98F3" w14:textId="77777777" w:rsidR="00B82485" w:rsidRPr="00425F91" w:rsidRDefault="00B82485" w:rsidP="00736B7D">
            <w:pPr>
              <w:rPr>
                <w:rFonts w:ascii="Arial" w:hAnsi="Arial" w:cs="Arial"/>
              </w:rPr>
            </w:pPr>
            <w:r w:rsidRPr="00425F91">
              <w:rPr>
                <w:rFonts w:ascii="Arial" w:hAnsi="Arial" w:cs="Arial"/>
              </w:rPr>
              <w:t>3</w:t>
            </w:r>
          </w:p>
        </w:tc>
      </w:tr>
      <w:tr w:rsidR="00B82485" w:rsidRPr="00425F91" w14:paraId="3AEF3860" w14:textId="77777777" w:rsidTr="009C02FD">
        <w:trPr>
          <w:trHeight w:val="234"/>
        </w:trPr>
        <w:tc>
          <w:tcPr>
            <w:tcW w:w="2263" w:type="dxa"/>
          </w:tcPr>
          <w:p w14:paraId="15450053" w14:textId="77777777" w:rsidR="00B82485" w:rsidRPr="00425F91" w:rsidRDefault="00B82485" w:rsidP="00736B7D">
            <w:pPr>
              <w:rPr>
                <w:rFonts w:ascii="Arial" w:hAnsi="Arial" w:cs="Arial"/>
              </w:rPr>
            </w:pPr>
            <w:r w:rsidRPr="00425F91">
              <w:rPr>
                <w:rFonts w:ascii="Arial" w:hAnsi="Arial" w:cs="Arial"/>
              </w:rPr>
              <w:t>QUÍMICA</w:t>
            </w:r>
          </w:p>
        </w:tc>
        <w:tc>
          <w:tcPr>
            <w:tcW w:w="474" w:type="dxa"/>
          </w:tcPr>
          <w:p w14:paraId="132A279A" w14:textId="77777777" w:rsidR="00B82485" w:rsidRPr="00425F91" w:rsidRDefault="00B82485" w:rsidP="00736B7D">
            <w:pPr>
              <w:rPr>
                <w:rFonts w:ascii="Arial" w:hAnsi="Arial" w:cs="Arial"/>
              </w:rPr>
            </w:pPr>
          </w:p>
        </w:tc>
        <w:tc>
          <w:tcPr>
            <w:tcW w:w="571" w:type="dxa"/>
          </w:tcPr>
          <w:p w14:paraId="533E024E" w14:textId="77777777" w:rsidR="00B82485" w:rsidRPr="00425F91" w:rsidRDefault="00B82485" w:rsidP="00736B7D">
            <w:pPr>
              <w:rPr>
                <w:rFonts w:ascii="Arial" w:hAnsi="Arial" w:cs="Arial"/>
              </w:rPr>
            </w:pPr>
          </w:p>
        </w:tc>
        <w:tc>
          <w:tcPr>
            <w:tcW w:w="534" w:type="dxa"/>
          </w:tcPr>
          <w:p w14:paraId="0CEB4F7E" w14:textId="77777777" w:rsidR="00B82485" w:rsidRPr="00425F91" w:rsidRDefault="00B82485" w:rsidP="00736B7D">
            <w:pPr>
              <w:rPr>
                <w:rFonts w:ascii="Arial" w:hAnsi="Arial" w:cs="Arial"/>
              </w:rPr>
            </w:pPr>
          </w:p>
        </w:tc>
        <w:tc>
          <w:tcPr>
            <w:tcW w:w="534" w:type="dxa"/>
          </w:tcPr>
          <w:p w14:paraId="3A55507E" w14:textId="77777777" w:rsidR="00B82485" w:rsidRPr="00425F91" w:rsidRDefault="00B82485" w:rsidP="00736B7D">
            <w:pPr>
              <w:rPr>
                <w:rFonts w:ascii="Arial" w:hAnsi="Arial" w:cs="Arial"/>
              </w:rPr>
            </w:pPr>
          </w:p>
        </w:tc>
        <w:tc>
          <w:tcPr>
            <w:tcW w:w="534" w:type="dxa"/>
          </w:tcPr>
          <w:p w14:paraId="75FDC2B1" w14:textId="77777777" w:rsidR="00B82485" w:rsidRPr="00425F91" w:rsidRDefault="00B82485" w:rsidP="00736B7D">
            <w:pPr>
              <w:rPr>
                <w:rFonts w:ascii="Arial" w:hAnsi="Arial" w:cs="Arial"/>
              </w:rPr>
            </w:pPr>
          </w:p>
        </w:tc>
        <w:tc>
          <w:tcPr>
            <w:tcW w:w="534" w:type="dxa"/>
          </w:tcPr>
          <w:p w14:paraId="23230719" w14:textId="77777777" w:rsidR="00B82485" w:rsidRPr="00425F91" w:rsidRDefault="00B82485" w:rsidP="00736B7D">
            <w:pPr>
              <w:rPr>
                <w:rFonts w:ascii="Arial" w:hAnsi="Arial" w:cs="Arial"/>
              </w:rPr>
            </w:pPr>
          </w:p>
        </w:tc>
        <w:tc>
          <w:tcPr>
            <w:tcW w:w="534" w:type="dxa"/>
          </w:tcPr>
          <w:p w14:paraId="11D41B3C" w14:textId="77777777" w:rsidR="00B82485" w:rsidRPr="00425F91" w:rsidRDefault="00B82485" w:rsidP="00736B7D">
            <w:pPr>
              <w:rPr>
                <w:rFonts w:ascii="Arial" w:hAnsi="Arial" w:cs="Arial"/>
              </w:rPr>
            </w:pPr>
          </w:p>
        </w:tc>
        <w:tc>
          <w:tcPr>
            <w:tcW w:w="534" w:type="dxa"/>
          </w:tcPr>
          <w:p w14:paraId="11257569" w14:textId="77777777" w:rsidR="00B82485" w:rsidRPr="00425F91" w:rsidRDefault="00B82485" w:rsidP="00736B7D">
            <w:pPr>
              <w:rPr>
                <w:rFonts w:ascii="Arial" w:hAnsi="Arial" w:cs="Arial"/>
              </w:rPr>
            </w:pPr>
          </w:p>
        </w:tc>
        <w:tc>
          <w:tcPr>
            <w:tcW w:w="534" w:type="dxa"/>
          </w:tcPr>
          <w:p w14:paraId="651601DA" w14:textId="77777777" w:rsidR="00B82485" w:rsidRPr="00425F91" w:rsidRDefault="00B82485" w:rsidP="00736B7D">
            <w:pPr>
              <w:rPr>
                <w:rFonts w:ascii="Arial" w:hAnsi="Arial" w:cs="Arial"/>
              </w:rPr>
            </w:pPr>
          </w:p>
        </w:tc>
        <w:tc>
          <w:tcPr>
            <w:tcW w:w="534" w:type="dxa"/>
          </w:tcPr>
          <w:p w14:paraId="1851F7B1" w14:textId="77777777" w:rsidR="00B82485" w:rsidRPr="00425F91" w:rsidRDefault="00B82485" w:rsidP="00736B7D">
            <w:pPr>
              <w:rPr>
                <w:rFonts w:ascii="Arial" w:hAnsi="Arial" w:cs="Arial"/>
              </w:rPr>
            </w:pPr>
          </w:p>
        </w:tc>
        <w:tc>
          <w:tcPr>
            <w:tcW w:w="534" w:type="dxa"/>
          </w:tcPr>
          <w:p w14:paraId="1B97FF92" w14:textId="77777777" w:rsidR="00B82485" w:rsidRPr="00425F91" w:rsidRDefault="00B82485" w:rsidP="00736B7D">
            <w:pPr>
              <w:rPr>
                <w:rFonts w:ascii="Arial" w:hAnsi="Arial" w:cs="Arial"/>
              </w:rPr>
            </w:pPr>
            <w:r w:rsidRPr="00425F91">
              <w:rPr>
                <w:rFonts w:ascii="Arial" w:hAnsi="Arial" w:cs="Arial"/>
              </w:rPr>
              <w:t>3</w:t>
            </w:r>
          </w:p>
        </w:tc>
        <w:tc>
          <w:tcPr>
            <w:tcW w:w="534" w:type="dxa"/>
          </w:tcPr>
          <w:p w14:paraId="31343558" w14:textId="77777777" w:rsidR="00B82485" w:rsidRPr="00425F91" w:rsidRDefault="00B82485" w:rsidP="00736B7D">
            <w:pPr>
              <w:rPr>
                <w:rFonts w:ascii="Arial" w:hAnsi="Arial" w:cs="Arial"/>
              </w:rPr>
            </w:pPr>
            <w:r w:rsidRPr="00425F91">
              <w:rPr>
                <w:rFonts w:ascii="Arial" w:hAnsi="Arial" w:cs="Arial"/>
              </w:rPr>
              <w:t>3</w:t>
            </w:r>
          </w:p>
        </w:tc>
      </w:tr>
      <w:tr w:rsidR="00B82485" w:rsidRPr="00425F91" w14:paraId="11CB82C4" w14:textId="77777777" w:rsidTr="009C02FD">
        <w:trPr>
          <w:trHeight w:val="234"/>
        </w:trPr>
        <w:tc>
          <w:tcPr>
            <w:tcW w:w="2263" w:type="dxa"/>
          </w:tcPr>
          <w:p w14:paraId="065298B0" w14:textId="77777777" w:rsidR="00B82485" w:rsidRPr="00425F91" w:rsidRDefault="00B82485" w:rsidP="00736B7D">
            <w:pPr>
              <w:rPr>
                <w:rFonts w:ascii="Arial" w:hAnsi="Arial" w:cs="Arial"/>
              </w:rPr>
            </w:pPr>
            <w:r w:rsidRPr="00425F91">
              <w:rPr>
                <w:rFonts w:ascii="Arial" w:hAnsi="Arial" w:cs="Arial"/>
              </w:rPr>
              <w:t>FÍSICA</w:t>
            </w:r>
          </w:p>
        </w:tc>
        <w:tc>
          <w:tcPr>
            <w:tcW w:w="474" w:type="dxa"/>
          </w:tcPr>
          <w:p w14:paraId="29B85B4D" w14:textId="77777777" w:rsidR="00B82485" w:rsidRPr="00425F91" w:rsidRDefault="00B82485" w:rsidP="00736B7D">
            <w:pPr>
              <w:rPr>
                <w:rFonts w:ascii="Arial" w:hAnsi="Arial" w:cs="Arial"/>
              </w:rPr>
            </w:pPr>
          </w:p>
        </w:tc>
        <w:tc>
          <w:tcPr>
            <w:tcW w:w="571" w:type="dxa"/>
          </w:tcPr>
          <w:p w14:paraId="209357C4" w14:textId="77777777" w:rsidR="00B82485" w:rsidRPr="00425F91" w:rsidRDefault="00B82485" w:rsidP="00736B7D">
            <w:pPr>
              <w:rPr>
                <w:rFonts w:ascii="Arial" w:hAnsi="Arial" w:cs="Arial"/>
              </w:rPr>
            </w:pPr>
          </w:p>
        </w:tc>
        <w:tc>
          <w:tcPr>
            <w:tcW w:w="534" w:type="dxa"/>
          </w:tcPr>
          <w:p w14:paraId="4F9AB5EC" w14:textId="77777777" w:rsidR="00B82485" w:rsidRPr="00425F91" w:rsidRDefault="00B82485" w:rsidP="00736B7D">
            <w:pPr>
              <w:rPr>
                <w:rFonts w:ascii="Arial" w:hAnsi="Arial" w:cs="Arial"/>
              </w:rPr>
            </w:pPr>
          </w:p>
        </w:tc>
        <w:tc>
          <w:tcPr>
            <w:tcW w:w="534" w:type="dxa"/>
          </w:tcPr>
          <w:p w14:paraId="7D41EFA7" w14:textId="77777777" w:rsidR="00B82485" w:rsidRPr="00425F91" w:rsidRDefault="00B82485" w:rsidP="00736B7D">
            <w:pPr>
              <w:rPr>
                <w:rFonts w:ascii="Arial" w:hAnsi="Arial" w:cs="Arial"/>
              </w:rPr>
            </w:pPr>
          </w:p>
        </w:tc>
        <w:tc>
          <w:tcPr>
            <w:tcW w:w="534" w:type="dxa"/>
          </w:tcPr>
          <w:p w14:paraId="6593E076" w14:textId="77777777" w:rsidR="00B82485" w:rsidRPr="00425F91" w:rsidRDefault="00B82485" w:rsidP="00736B7D">
            <w:pPr>
              <w:rPr>
                <w:rFonts w:ascii="Arial" w:hAnsi="Arial" w:cs="Arial"/>
              </w:rPr>
            </w:pPr>
          </w:p>
        </w:tc>
        <w:tc>
          <w:tcPr>
            <w:tcW w:w="534" w:type="dxa"/>
          </w:tcPr>
          <w:p w14:paraId="75170660" w14:textId="77777777" w:rsidR="00B82485" w:rsidRPr="00425F91" w:rsidRDefault="00B82485" w:rsidP="00736B7D">
            <w:pPr>
              <w:rPr>
                <w:rFonts w:ascii="Arial" w:hAnsi="Arial" w:cs="Arial"/>
              </w:rPr>
            </w:pPr>
          </w:p>
        </w:tc>
        <w:tc>
          <w:tcPr>
            <w:tcW w:w="534" w:type="dxa"/>
          </w:tcPr>
          <w:p w14:paraId="0F5C8637" w14:textId="77777777" w:rsidR="00B82485" w:rsidRPr="00425F91" w:rsidRDefault="00B82485" w:rsidP="00736B7D">
            <w:pPr>
              <w:rPr>
                <w:rFonts w:ascii="Arial" w:hAnsi="Arial" w:cs="Arial"/>
              </w:rPr>
            </w:pPr>
          </w:p>
        </w:tc>
        <w:tc>
          <w:tcPr>
            <w:tcW w:w="534" w:type="dxa"/>
          </w:tcPr>
          <w:p w14:paraId="6B95B0D6" w14:textId="77777777" w:rsidR="00B82485" w:rsidRPr="00425F91" w:rsidRDefault="00B82485" w:rsidP="00736B7D">
            <w:pPr>
              <w:rPr>
                <w:rFonts w:ascii="Arial" w:hAnsi="Arial" w:cs="Arial"/>
              </w:rPr>
            </w:pPr>
          </w:p>
        </w:tc>
        <w:tc>
          <w:tcPr>
            <w:tcW w:w="534" w:type="dxa"/>
          </w:tcPr>
          <w:p w14:paraId="68ADFF2C" w14:textId="77777777" w:rsidR="00B82485" w:rsidRPr="00425F91" w:rsidRDefault="00B82485" w:rsidP="00736B7D">
            <w:pPr>
              <w:rPr>
                <w:rFonts w:ascii="Arial" w:hAnsi="Arial" w:cs="Arial"/>
              </w:rPr>
            </w:pPr>
          </w:p>
        </w:tc>
        <w:tc>
          <w:tcPr>
            <w:tcW w:w="534" w:type="dxa"/>
          </w:tcPr>
          <w:p w14:paraId="76231785" w14:textId="77777777" w:rsidR="00B82485" w:rsidRPr="00425F91" w:rsidRDefault="00B82485" w:rsidP="00736B7D">
            <w:pPr>
              <w:rPr>
                <w:rFonts w:ascii="Arial" w:hAnsi="Arial" w:cs="Arial"/>
              </w:rPr>
            </w:pPr>
          </w:p>
        </w:tc>
        <w:tc>
          <w:tcPr>
            <w:tcW w:w="534" w:type="dxa"/>
          </w:tcPr>
          <w:p w14:paraId="3B4A2FAB" w14:textId="77777777" w:rsidR="00B82485" w:rsidRPr="00425F91" w:rsidRDefault="00B82485" w:rsidP="00736B7D">
            <w:pPr>
              <w:rPr>
                <w:rFonts w:ascii="Arial" w:hAnsi="Arial" w:cs="Arial"/>
              </w:rPr>
            </w:pPr>
            <w:r w:rsidRPr="00425F91">
              <w:rPr>
                <w:rFonts w:ascii="Arial" w:hAnsi="Arial" w:cs="Arial"/>
              </w:rPr>
              <w:t>2</w:t>
            </w:r>
          </w:p>
        </w:tc>
        <w:tc>
          <w:tcPr>
            <w:tcW w:w="534" w:type="dxa"/>
          </w:tcPr>
          <w:p w14:paraId="281391C2" w14:textId="77777777" w:rsidR="00B82485" w:rsidRPr="00425F91" w:rsidRDefault="00B82485" w:rsidP="00736B7D">
            <w:pPr>
              <w:rPr>
                <w:rFonts w:ascii="Arial" w:hAnsi="Arial" w:cs="Arial"/>
              </w:rPr>
            </w:pPr>
            <w:r w:rsidRPr="00425F91">
              <w:rPr>
                <w:rFonts w:ascii="Arial" w:hAnsi="Arial" w:cs="Arial"/>
              </w:rPr>
              <w:t>2</w:t>
            </w:r>
          </w:p>
        </w:tc>
      </w:tr>
      <w:tr w:rsidR="00B82485" w:rsidRPr="00425F91" w14:paraId="3E649A63" w14:textId="77777777" w:rsidTr="009C02FD">
        <w:trPr>
          <w:trHeight w:val="249"/>
        </w:trPr>
        <w:tc>
          <w:tcPr>
            <w:tcW w:w="2263" w:type="dxa"/>
          </w:tcPr>
          <w:p w14:paraId="47645106" w14:textId="77777777" w:rsidR="00B82485" w:rsidRPr="00425F91" w:rsidRDefault="00B82485" w:rsidP="00736B7D">
            <w:pPr>
              <w:rPr>
                <w:rFonts w:ascii="Arial" w:hAnsi="Arial" w:cs="Arial"/>
              </w:rPr>
            </w:pPr>
            <w:r w:rsidRPr="00425F91">
              <w:rPr>
                <w:rFonts w:ascii="Arial" w:hAnsi="Arial" w:cs="Arial"/>
              </w:rPr>
              <w:t>TECNOLOGIA</w:t>
            </w:r>
          </w:p>
        </w:tc>
        <w:tc>
          <w:tcPr>
            <w:tcW w:w="474" w:type="dxa"/>
          </w:tcPr>
          <w:p w14:paraId="6E853961" w14:textId="77777777" w:rsidR="00B82485" w:rsidRPr="00425F91" w:rsidRDefault="00B82485" w:rsidP="00736B7D">
            <w:pPr>
              <w:rPr>
                <w:rFonts w:ascii="Arial" w:hAnsi="Arial" w:cs="Arial"/>
              </w:rPr>
            </w:pPr>
          </w:p>
        </w:tc>
        <w:tc>
          <w:tcPr>
            <w:tcW w:w="571" w:type="dxa"/>
          </w:tcPr>
          <w:p w14:paraId="07F73527"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31BED6D6"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01449607"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3F3C4C8E"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0751BE67"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66023A0D"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7E79ED3E"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268F72A3"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682DAEA7"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3B923BE6"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7410AA5D" w14:textId="77777777" w:rsidR="00B82485" w:rsidRPr="00425F91" w:rsidRDefault="00B82485" w:rsidP="00736B7D">
            <w:pPr>
              <w:rPr>
                <w:rFonts w:ascii="Arial" w:hAnsi="Arial" w:cs="Arial"/>
              </w:rPr>
            </w:pPr>
            <w:r w:rsidRPr="00425F91">
              <w:rPr>
                <w:rFonts w:ascii="Arial" w:hAnsi="Arial" w:cs="Arial"/>
              </w:rPr>
              <w:t>1</w:t>
            </w:r>
          </w:p>
        </w:tc>
      </w:tr>
      <w:tr w:rsidR="00B82485" w:rsidRPr="00425F91" w14:paraId="6E168675" w14:textId="77777777" w:rsidTr="009C02FD">
        <w:trPr>
          <w:trHeight w:val="234"/>
        </w:trPr>
        <w:tc>
          <w:tcPr>
            <w:tcW w:w="2263" w:type="dxa"/>
          </w:tcPr>
          <w:p w14:paraId="34839152" w14:textId="77777777" w:rsidR="00B82485" w:rsidRPr="00425F91" w:rsidRDefault="00B82485" w:rsidP="00736B7D">
            <w:pPr>
              <w:rPr>
                <w:rFonts w:ascii="Arial" w:hAnsi="Arial" w:cs="Arial"/>
              </w:rPr>
            </w:pPr>
            <w:r w:rsidRPr="00425F91">
              <w:rPr>
                <w:rFonts w:ascii="Arial" w:hAnsi="Arial" w:cs="Arial"/>
              </w:rPr>
              <w:t>INFORMÁTICA</w:t>
            </w:r>
          </w:p>
        </w:tc>
        <w:tc>
          <w:tcPr>
            <w:tcW w:w="474" w:type="dxa"/>
          </w:tcPr>
          <w:p w14:paraId="366AC9F6" w14:textId="77777777" w:rsidR="00B82485" w:rsidRPr="00425F91" w:rsidRDefault="00B82485" w:rsidP="00736B7D">
            <w:pPr>
              <w:rPr>
                <w:rFonts w:ascii="Arial" w:hAnsi="Arial" w:cs="Arial"/>
              </w:rPr>
            </w:pPr>
          </w:p>
        </w:tc>
        <w:tc>
          <w:tcPr>
            <w:tcW w:w="571" w:type="dxa"/>
          </w:tcPr>
          <w:p w14:paraId="39D2ADAC" w14:textId="77777777" w:rsidR="00B82485" w:rsidRPr="00425F91" w:rsidRDefault="00B82485" w:rsidP="00736B7D">
            <w:pPr>
              <w:rPr>
                <w:rFonts w:ascii="Arial" w:hAnsi="Arial" w:cs="Arial"/>
              </w:rPr>
            </w:pPr>
          </w:p>
        </w:tc>
        <w:tc>
          <w:tcPr>
            <w:tcW w:w="534" w:type="dxa"/>
          </w:tcPr>
          <w:p w14:paraId="625D6803" w14:textId="77777777" w:rsidR="00B82485" w:rsidRPr="00425F91" w:rsidRDefault="00B82485" w:rsidP="00736B7D">
            <w:pPr>
              <w:rPr>
                <w:rFonts w:ascii="Arial" w:hAnsi="Arial" w:cs="Arial"/>
              </w:rPr>
            </w:pPr>
          </w:p>
        </w:tc>
        <w:tc>
          <w:tcPr>
            <w:tcW w:w="534" w:type="dxa"/>
          </w:tcPr>
          <w:p w14:paraId="346C34B3" w14:textId="77777777" w:rsidR="00B82485" w:rsidRPr="00425F91" w:rsidRDefault="00B82485" w:rsidP="00736B7D">
            <w:pPr>
              <w:rPr>
                <w:rFonts w:ascii="Arial" w:hAnsi="Arial" w:cs="Arial"/>
              </w:rPr>
            </w:pPr>
          </w:p>
        </w:tc>
        <w:tc>
          <w:tcPr>
            <w:tcW w:w="534" w:type="dxa"/>
          </w:tcPr>
          <w:p w14:paraId="362E894D" w14:textId="77777777" w:rsidR="00B82485" w:rsidRPr="00425F91" w:rsidRDefault="00B82485" w:rsidP="00736B7D">
            <w:pPr>
              <w:rPr>
                <w:rFonts w:ascii="Arial" w:hAnsi="Arial" w:cs="Arial"/>
              </w:rPr>
            </w:pPr>
          </w:p>
        </w:tc>
        <w:tc>
          <w:tcPr>
            <w:tcW w:w="534" w:type="dxa"/>
          </w:tcPr>
          <w:p w14:paraId="32561362" w14:textId="77777777" w:rsidR="00B82485" w:rsidRPr="00425F91" w:rsidRDefault="00B82485" w:rsidP="00736B7D">
            <w:pPr>
              <w:rPr>
                <w:rFonts w:ascii="Arial" w:hAnsi="Arial" w:cs="Arial"/>
              </w:rPr>
            </w:pPr>
          </w:p>
        </w:tc>
        <w:tc>
          <w:tcPr>
            <w:tcW w:w="534" w:type="dxa"/>
          </w:tcPr>
          <w:p w14:paraId="2B326A39"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4821DB75"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55ECEDAC"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7D66B4F9"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6839BE53"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0A475863" w14:textId="77777777" w:rsidR="00B82485" w:rsidRPr="00425F91" w:rsidRDefault="00B82485" w:rsidP="00736B7D">
            <w:pPr>
              <w:rPr>
                <w:rFonts w:ascii="Arial" w:hAnsi="Arial" w:cs="Arial"/>
              </w:rPr>
            </w:pPr>
            <w:r w:rsidRPr="00425F91">
              <w:rPr>
                <w:rFonts w:ascii="Arial" w:hAnsi="Arial" w:cs="Arial"/>
              </w:rPr>
              <w:t>1</w:t>
            </w:r>
          </w:p>
        </w:tc>
      </w:tr>
      <w:tr w:rsidR="00B82485" w:rsidRPr="00425F91" w14:paraId="33953D92" w14:textId="77777777" w:rsidTr="009C02FD">
        <w:trPr>
          <w:trHeight w:val="234"/>
        </w:trPr>
        <w:tc>
          <w:tcPr>
            <w:tcW w:w="2263" w:type="dxa"/>
          </w:tcPr>
          <w:p w14:paraId="7131350E" w14:textId="77777777" w:rsidR="00B82485" w:rsidRPr="00425F91" w:rsidRDefault="00B82485" w:rsidP="00736B7D">
            <w:pPr>
              <w:rPr>
                <w:rFonts w:ascii="Arial" w:hAnsi="Arial" w:cs="Arial"/>
              </w:rPr>
            </w:pPr>
            <w:r w:rsidRPr="00425F91">
              <w:rPr>
                <w:rFonts w:ascii="Arial" w:hAnsi="Arial" w:cs="Arial"/>
              </w:rPr>
              <w:t>EMPRENDIMIENTO</w:t>
            </w:r>
          </w:p>
        </w:tc>
        <w:tc>
          <w:tcPr>
            <w:tcW w:w="474" w:type="dxa"/>
          </w:tcPr>
          <w:p w14:paraId="07CD5259" w14:textId="77777777" w:rsidR="00B82485" w:rsidRPr="00425F91" w:rsidRDefault="00B82485" w:rsidP="00736B7D">
            <w:pPr>
              <w:rPr>
                <w:rFonts w:ascii="Arial" w:hAnsi="Arial" w:cs="Arial"/>
              </w:rPr>
            </w:pPr>
          </w:p>
        </w:tc>
        <w:tc>
          <w:tcPr>
            <w:tcW w:w="571" w:type="dxa"/>
          </w:tcPr>
          <w:p w14:paraId="6ADCE856"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37CA1A70"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5F650371"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4141EE34"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195C06CD"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7A7DAC01"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423C91C8"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28B18365"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3D0A7616"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5560ECE7" w14:textId="77777777" w:rsidR="00B82485" w:rsidRPr="00425F91" w:rsidRDefault="00B82485" w:rsidP="00736B7D">
            <w:pPr>
              <w:rPr>
                <w:rFonts w:ascii="Arial" w:hAnsi="Arial" w:cs="Arial"/>
              </w:rPr>
            </w:pPr>
            <w:r w:rsidRPr="00425F91">
              <w:rPr>
                <w:rFonts w:ascii="Arial" w:hAnsi="Arial" w:cs="Arial"/>
              </w:rPr>
              <w:t>1</w:t>
            </w:r>
          </w:p>
        </w:tc>
        <w:tc>
          <w:tcPr>
            <w:tcW w:w="534" w:type="dxa"/>
          </w:tcPr>
          <w:p w14:paraId="026D3BA1" w14:textId="77777777" w:rsidR="00B82485" w:rsidRPr="00425F91" w:rsidRDefault="00B82485" w:rsidP="00736B7D">
            <w:pPr>
              <w:rPr>
                <w:rFonts w:ascii="Arial" w:hAnsi="Arial" w:cs="Arial"/>
              </w:rPr>
            </w:pPr>
            <w:r w:rsidRPr="00425F91">
              <w:rPr>
                <w:rFonts w:ascii="Arial" w:hAnsi="Arial" w:cs="Arial"/>
              </w:rPr>
              <w:t>1</w:t>
            </w:r>
          </w:p>
        </w:tc>
      </w:tr>
      <w:tr w:rsidR="00B82485" w:rsidRPr="00425F91" w14:paraId="5A5F667C" w14:textId="77777777" w:rsidTr="009C02FD">
        <w:trPr>
          <w:trHeight w:val="249"/>
        </w:trPr>
        <w:tc>
          <w:tcPr>
            <w:tcW w:w="2263" w:type="dxa"/>
          </w:tcPr>
          <w:p w14:paraId="7F67D8B6" w14:textId="77777777" w:rsidR="00B82485" w:rsidRPr="00425F91" w:rsidRDefault="00B82485" w:rsidP="00736B7D">
            <w:pPr>
              <w:rPr>
                <w:rFonts w:ascii="Arial" w:hAnsi="Arial" w:cs="Arial"/>
              </w:rPr>
            </w:pPr>
            <w:r w:rsidRPr="00425F91">
              <w:rPr>
                <w:rFonts w:ascii="Arial" w:hAnsi="Arial" w:cs="Arial"/>
              </w:rPr>
              <w:t>MEDIA TÉCNICA</w:t>
            </w:r>
          </w:p>
        </w:tc>
        <w:tc>
          <w:tcPr>
            <w:tcW w:w="474" w:type="dxa"/>
          </w:tcPr>
          <w:p w14:paraId="4DF1CAAF" w14:textId="77777777" w:rsidR="00B82485" w:rsidRPr="00425F91" w:rsidRDefault="00B82485" w:rsidP="00736B7D">
            <w:pPr>
              <w:rPr>
                <w:rFonts w:ascii="Arial" w:hAnsi="Arial" w:cs="Arial"/>
              </w:rPr>
            </w:pPr>
          </w:p>
        </w:tc>
        <w:tc>
          <w:tcPr>
            <w:tcW w:w="571" w:type="dxa"/>
          </w:tcPr>
          <w:p w14:paraId="4FF96C1F" w14:textId="77777777" w:rsidR="00B82485" w:rsidRPr="00425F91" w:rsidRDefault="00B82485" w:rsidP="00736B7D">
            <w:pPr>
              <w:rPr>
                <w:rFonts w:ascii="Arial" w:hAnsi="Arial" w:cs="Arial"/>
              </w:rPr>
            </w:pPr>
          </w:p>
        </w:tc>
        <w:tc>
          <w:tcPr>
            <w:tcW w:w="534" w:type="dxa"/>
          </w:tcPr>
          <w:p w14:paraId="2EB5C538" w14:textId="77777777" w:rsidR="00B82485" w:rsidRPr="00425F91" w:rsidRDefault="00B82485" w:rsidP="00736B7D">
            <w:pPr>
              <w:rPr>
                <w:rFonts w:ascii="Arial" w:hAnsi="Arial" w:cs="Arial"/>
              </w:rPr>
            </w:pPr>
          </w:p>
        </w:tc>
        <w:tc>
          <w:tcPr>
            <w:tcW w:w="534" w:type="dxa"/>
          </w:tcPr>
          <w:p w14:paraId="0E5BB4A9" w14:textId="77777777" w:rsidR="00B82485" w:rsidRPr="00425F91" w:rsidRDefault="00B82485" w:rsidP="00736B7D">
            <w:pPr>
              <w:rPr>
                <w:rFonts w:ascii="Arial" w:hAnsi="Arial" w:cs="Arial"/>
              </w:rPr>
            </w:pPr>
          </w:p>
        </w:tc>
        <w:tc>
          <w:tcPr>
            <w:tcW w:w="534" w:type="dxa"/>
          </w:tcPr>
          <w:p w14:paraId="6F2E7D86" w14:textId="77777777" w:rsidR="00B82485" w:rsidRPr="00425F91" w:rsidRDefault="00B82485" w:rsidP="00736B7D">
            <w:pPr>
              <w:rPr>
                <w:rFonts w:ascii="Arial" w:hAnsi="Arial" w:cs="Arial"/>
              </w:rPr>
            </w:pPr>
          </w:p>
        </w:tc>
        <w:tc>
          <w:tcPr>
            <w:tcW w:w="534" w:type="dxa"/>
          </w:tcPr>
          <w:p w14:paraId="65927E7B" w14:textId="77777777" w:rsidR="00B82485" w:rsidRPr="00425F91" w:rsidRDefault="00B82485" w:rsidP="00736B7D">
            <w:pPr>
              <w:rPr>
                <w:rFonts w:ascii="Arial" w:hAnsi="Arial" w:cs="Arial"/>
              </w:rPr>
            </w:pPr>
          </w:p>
        </w:tc>
        <w:tc>
          <w:tcPr>
            <w:tcW w:w="534" w:type="dxa"/>
          </w:tcPr>
          <w:p w14:paraId="400B17D0" w14:textId="77777777" w:rsidR="00B82485" w:rsidRPr="00425F91" w:rsidRDefault="00B82485" w:rsidP="00736B7D">
            <w:pPr>
              <w:rPr>
                <w:rFonts w:ascii="Arial" w:hAnsi="Arial" w:cs="Arial"/>
              </w:rPr>
            </w:pPr>
          </w:p>
        </w:tc>
        <w:tc>
          <w:tcPr>
            <w:tcW w:w="534" w:type="dxa"/>
          </w:tcPr>
          <w:p w14:paraId="049D6C52" w14:textId="77777777" w:rsidR="00B82485" w:rsidRPr="00425F91" w:rsidRDefault="00B82485" w:rsidP="00736B7D">
            <w:pPr>
              <w:rPr>
                <w:rFonts w:ascii="Arial" w:hAnsi="Arial" w:cs="Arial"/>
              </w:rPr>
            </w:pPr>
          </w:p>
        </w:tc>
        <w:tc>
          <w:tcPr>
            <w:tcW w:w="534" w:type="dxa"/>
          </w:tcPr>
          <w:p w14:paraId="26512C87" w14:textId="77777777" w:rsidR="00B82485" w:rsidRPr="00425F91" w:rsidRDefault="00B82485" w:rsidP="00736B7D">
            <w:pPr>
              <w:rPr>
                <w:rFonts w:ascii="Arial" w:hAnsi="Arial" w:cs="Arial"/>
              </w:rPr>
            </w:pPr>
          </w:p>
        </w:tc>
        <w:tc>
          <w:tcPr>
            <w:tcW w:w="534" w:type="dxa"/>
          </w:tcPr>
          <w:p w14:paraId="13260D5D" w14:textId="77777777" w:rsidR="00B82485" w:rsidRPr="00425F91" w:rsidRDefault="00B82485" w:rsidP="00736B7D">
            <w:pPr>
              <w:rPr>
                <w:rFonts w:ascii="Arial" w:hAnsi="Arial" w:cs="Arial"/>
              </w:rPr>
            </w:pPr>
          </w:p>
        </w:tc>
        <w:tc>
          <w:tcPr>
            <w:tcW w:w="534" w:type="dxa"/>
          </w:tcPr>
          <w:p w14:paraId="35DB65DA" w14:textId="77777777" w:rsidR="00B82485" w:rsidRPr="00425F91" w:rsidRDefault="00B82485" w:rsidP="00736B7D">
            <w:pPr>
              <w:rPr>
                <w:rFonts w:ascii="Arial" w:hAnsi="Arial" w:cs="Arial"/>
              </w:rPr>
            </w:pPr>
          </w:p>
        </w:tc>
        <w:tc>
          <w:tcPr>
            <w:tcW w:w="534" w:type="dxa"/>
          </w:tcPr>
          <w:p w14:paraId="3CDF3775" w14:textId="77777777" w:rsidR="00B82485" w:rsidRPr="00425F91" w:rsidRDefault="00B82485" w:rsidP="00736B7D">
            <w:pPr>
              <w:rPr>
                <w:rFonts w:ascii="Arial" w:hAnsi="Arial" w:cs="Arial"/>
              </w:rPr>
            </w:pPr>
            <w:r w:rsidRPr="00425F91">
              <w:rPr>
                <w:rFonts w:ascii="Arial" w:hAnsi="Arial" w:cs="Arial"/>
              </w:rPr>
              <w:t>7</w:t>
            </w:r>
          </w:p>
        </w:tc>
      </w:tr>
      <w:tr w:rsidR="00B82485" w:rsidRPr="00425F91" w14:paraId="6A2EEB30" w14:textId="77777777" w:rsidTr="009C02FD">
        <w:trPr>
          <w:trHeight w:val="234"/>
        </w:trPr>
        <w:tc>
          <w:tcPr>
            <w:tcW w:w="2263" w:type="dxa"/>
          </w:tcPr>
          <w:p w14:paraId="18EB7ADE" w14:textId="77777777" w:rsidR="00B82485" w:rsidRPr="00425F91" w:rsidRDefault="00B82485" w:rsidP="00736B7D">
            <w:pPr>
              <w:rPr>
                <w:rFonts w:ascii="Arial" w:hAnsi="Arial" w:cs="Arial"/>
              </w:rPr>
            </w:pPr>
          </w:p>
        </w:tc>
        <w:tc>
          <w:tcPr>
            <w:tcW w:w="474" w:type="dxa"/>
          </w:tcPr>
          <w:p w14:paraId="1CD545A2" w14:textId="77777777" w:rsidR="00B82485" w:rsidRPr="00425F91" w:rsidRDefault="00B82485" w:rsidP="00736B7D">
            <w:pPr>
              <w:rPr>
                <w:rFonts w:ascii="Arial" w:hAnsi="Arial" w:cs="Arial"/>
              </w:rPr>
            </w:pPr>
          </w:p>
        </w:tc>
        <w:tc>
          <w:tcPr>
            <w:tcW w:w="571" w:type="dxa"/>
          </w:tcPr>
          <w:p w14:paraId="3CDD070F" w14:textId="77777777" w:rsidR="00B82485" w:rsidRPr="00425F91" w:rsidRDefault="00B82485" w:rsidP="00736B7D">
            <w:pPr>
              <w:rPr>
                <w:rFonts w:ascii="Arial" w:hAnsi="Arial" w:cs="Arial"/>
              </w:rPr>
            </w:pPr>
          </w:p>
        </w:tc>
        <w:tc>
          <w:tcPr>
            <w:tcW w:w="534" w:type="dxa"/>
          </w:tcPr>
          <w:p w14:paraId="06648E90" w14:textId="77777777" w:rsidR="00B82485" w:rsidRPr="00425F91" w:rsidRDefault="00B82485" w:rsidP="00736B7D">
            <w:pPr>
              <w:rPr>
                <w:rFonts w:ascii="Arial" w:hAnsi="Arial" w:cs="Arial"/>
              </w:rPr>
            </w:pPr>
          </w:p>
        </w:tc>
        <w:tc>
          <w:tcPr>
            <w:tcW w:w="534" w:type="dxa"/>
          </w:tcPr>
          <w:p w14:paraId="5ABDE20F" w14:textId="77777777" w:rsidR="00B82485" w:rsidRPr="00425F91" w:rsidRDefault="00B82485" w:rsidP="00736B7D">
            <w:pPr>
              <w:rPr>
                <w:rFonts w:ascii="Arial" w:hAnsi="Arial" w:cs="Arial"/>
              </w:rPr>
            </w:pPr>
          </w:p>
        </w:tc>
        <w:tc>
          <w:tcPr>
            <w:tcW w:w="534" w:type="dxa"/>
          </w:tcPr>
          <w:p w14:paraId="419638AF" w14:textId="77777777" w:rsidR="00B82485" w:rsidRPr="00425F91" w:rsidRDefault="00B82485" w:rsidP="00736B7D">
            <w:pPr>
              <w:rPr>
                <w:rFonts w:ascii="Arial" w:hAnsi="Arial" w:cs="Arial"/>
              </w:rPr>
            </w:pPr>
          </w:p>
        </w:tc>
        <w:tc>
          <w:tcPr>
            <w:tcW w:w="534" w:type="dxa"/>
          </w:tcPr>
          <w:p w14:paraId="3B09663E" w14:textId="77777777" w:rsidR="00B82485" w:rsidRPr="00425F91" w:rsidRDefault="00B82485" w:rsidP="00736B7D">
            <w:pPr>
              <w:rPr>
                <w:rFonts w:ascii="Arial" w:hAnsi="Arial" w:cs="Arial"/>
              </w:rPr>
            </w:pPr>
          </w:p>
        </w:tc>
        <w:tc>
          <w:tcPr>
            <w:tcW w:w="534" w:type="dxa"/>
          </w:tcPr>
          <w:p w14:paraId="72A43C1A" w14:textId="77777777" w:rsidR="00B82485" w:rsidRPr="00425F91" w:rsidRDefault="00B82485" w:rsidP="00736B7D">
            <w:pPr>
              <w:rPr>
                <w:rFonts w:ascii="Arial" w:hAnsi="Arial" w:cs="Arial"/>
              </w:rPr>
            </w:pPr>
          </w:p>
        </w:tc>
        <w:tc>
          <w:tcPr>
            <w:tcW w:w="534" w:type="dxa"/>
          </w:tcPr>
          <w:p w14:paraId="21A29AA6" w14:textId="77777777" w:rsidR="00B82485" w:rsidRPr="00425F91" w:rsidRDefault="00B82485" w:rsidP="00736B7D">
            <w:pPr>
              <w:rPr>
                <w:rFonts w:ascii="Arial" w:hAnsi="Arial" w:cs="Arial"/>
              </w:rPr>
            </w:pPr>
          </w:p>
        </w:tc>
        <w:tc>
          <w:tcPr>
            <w:tcW w:w="534" w:type="dxa"/>
          </w:tcPr>
          <w:p w14:paraId="761386AD" w14:textId="77777777" w:rsidR="00B82485" w:rsidRPr="00425F91" w:rsidRDefault="00B82485" w:rsidP="00736B7D">
            <w:pPr>
              <w:rPr>
                <w:rFonts w:ascii="Arial" w:hAnsi="Arial" w:cs="Arial"/>
              </w:rPr>
            </w:pPr>
          </w:p>
        </w:tc>
        <w:tc>
          <w:tcPr>
            <w:tcW w:w="534" w:type="dxa"/>
          </w:tcPr>
          <w:p w14:paraId="662299C6" w14:textId="77777777" w:rsidR="00B82485" w:rsidRPr="00425F91" w:rsidRDefault="00B82485" w:rsidP="00736B7D">
            <w:pPr>
              <w:rPr>
                <w:rFonts w:ascii="Arial" w:hAnsi="Arial" w:cs="Arial"/>
              </w:rPr>
            </w:pPr>
          </w:p>
        </w:tc>
        <w:tc>
          <w:tcPr>
            <w:tcW w:w="534" w:type="dxa"/>
          </w:tcPr>
          <w:p w14:paraId="587235BE" w14:textId="77777777" w:rsidR="00B82485" w:rsidRPr="00425F91" w:rsidRDefault="00B82485" w:rsidP="00736B7D">
            <w:pPr>
              <w:rPr>
                <w:rFonts w:ascii="Arial" w:hAnsi="Arial" w:cs="Arial"/>
              </w:rPr>
            </w:pPr>
          </w:p>
        </w:tc>
        <w:tc>
          <w:tcPr>
            <w:tcW w:w="534" w:type="dxa"/>
          </w:tcPr>
          <w:p w14:paraId="30849AAF" w14:textId="77777777" w:rsidR="00B82485" w:rsidRPr="00425F91" w:rsidRDefault="00B82485" w:rsidP="00736B7D">
            <w:pPr>
              <w:rPr>
                <w:rFonts w:ascii="Arial" w:hAnsi="Arial" w:cs="Arial"/>
              </w:rPr>
            </w:pPr>
          </w:p>
        </w:tc>
      </w:tr>
      <w:tr w:rsidR="00B82485" w:rsidRPr="00425F91" w14:paraId="764F92EF" w14:textId="77777777" w:rsidTr="009C02FD">
        <w:trPr>
          <w:trHeight w:val="249"/>
        </w:trPr>
        <w:tc>
          <w:tcPr>
            <w:tcW w:w="2263" w:type="dxa"/>
          </w:tcPr>
          <w:p w14:paraId="25017272" w14:textId="77777777" w:rsidR="00B82485" w:rsidRPr="00425F91" w:rsidRDefault="00B82485" w:rsidP="00736B7D">
            <w:pPr>
              <w:rPr>
                <w:rFonts w:ascii="Arial" w:hAnsi="Arial" w:cs="Arial"/>
                <w:b/>
              </w:rPr>
            </w:pPr>
            <w:r w:rsidRPr="00425F91">
              <w:rPr>
                <w:rFonts w:ascii="Arial" w:hAnsi="Arial" w:cs="Arial"/>
                <w:b/>
              </w:rPr>
              <w:t>TOTAL</w:t>
            </w:r>
          </w:p>
        </w:tc>
        <w:tc>
          <w:tcPr>
            <w:tcW w:w="474" w:type="dxa"/>
          </w:tcPr>
          <w:p w14:paraId="4390495E" w14:textId="77777777" w:rsidR="00B82485" w:rsidRPr="00425F91" w:rsidRDefault="00B82485" w:rsidP="00736B7D">
            <w:pPr>
              <w:jc w:val="center"/>
              <w:rPr>
                <w:rFonts w:ascii="Arial" w:hAnsi="Arial" w:cs="Arial"/>
                <w:b/>
              </w:rPr>
            </w:pPr>
            <w:r w:rsidRPr="00425F91">
              <w:rPr>
                <w:rFonts w:ascii="Arial" w:hAnsi="Arial" w:cs="Arial"/>
                <w:b/>
              </w:rPr>
              <w:t>20</w:t>
            </w:r>
          </w:p>
        </w:tc>
        <w:tc>
          <w:tcPr>
            <w:tcW w:w="571" w:type="dxa"/>
          </w:tcPr>
          <w:p w14:paraId="115B7FB5" w14:textId="77777777" w:rsidR="00B82485" w:rsidRPr="00425F91" w:rsidRDefault="00B82485" w:rsidP="00736B7D">
            <w:pPr>
              <w:jc w:val="center"/>
              <w:rPr>
                <w:rFonts w:ascii="Arial" w:hAnsi="Arial" w:cs="Arial"/>
                <w:b/>
              </w:rPr>
            </w:pPr>
            <w:r w:rsidRPr="00425F91">
              <w:rPr>
                <w:rFonts w:ascii="Arial" w:hAnsi="Arial" w:cs="Arial"/>
                <w:b/>
              </w:rPr>
              <w:t>25</w:t>
            </w:r>
          </w:p>
        </w:tc>
        <w:tc>
          <w:tcPr>
            <w:tcW w:w="534" w:type="dxa"/>
          </w:tcPr>
          <w:p w14:paraId="7E3EED16" w14:textId="77777777" w:rsidR="00B82485" w:rsidRPr="00425F91" w:rsidRDefault="00B82485" w:rsidP="00736B7D">
            <w:pPr>
              <w:rPr>
                <w:rFonts w:ascii="Arial" w:hAnsi="Arial" w:cs="Arial"/>
              </w:rPr>
            </w:pPr>
            <w:r w:rsidRPr="00425F91">
              <w:rPr>
                <w:rFonts w:ascii="Arial" w:hAnsi="Arial" w:cs="Arial"/>
                <w:b/>
              </w:rPr>
              <w:t>25</w:t>
            </w:r>
          </w:p>
        </w:tc>
        <w:tc>
          <w:tcPr>
            <w:tcW w:w="534" w:type="dxa"/>
          </w:tcPr>
          <w:p w14:paraId="4F1A56E2" w14:textId="77777777" w:rsidR="00B82485" w:rsidRPr="00425F91" w:rsidRDefault="00B82485" w:rsidP="00736B7D">
            <w:pPr>
              <w:rPr>
                <w:rFonts w:ascii="Arial" w:hAnsi="Arial" w:cs="Arial"/>
              </w:rPr>
            </w:pPr>
            <w:r w:rsidRPr="00425F91">
              <w:rPr>
                <w:rFonts w:ascii="Arial" w:hAnsi="Arial" w:cs="Arial"/>
                <w:b/>
              </w:rPr>
              <w:t>25</w:t>
            </w:r>
          </w:p>
        </w:tc>
        <w:tc>
          <w:tcPr>
            <w:tcW w:w="534" w:type="dxa"/>
          </w:tcPr>
          <w:p w14:paraId="4083F98A" w14:textId="77777777" w:rsidR="00B82485" w:rsidRPr="00425F91" w:rsidRDefault="00B82485" w:rsidP="00736B7D">
            <w:pPr>
              <w:rPr>
                <w:rFonts w:ascii="Arial" w:hAnsi="Arial" w:cs="Arial"/>
              </w:rPr>
            </w:pPr>
            <w:r w:rsidRPr="00425F91">
              <w:rPr>
                <w:rFonts w:ascii="Arial" w:hAnsi="Arial" w:cs="Arial"/>
                <w:b/>
              </w:rPr>
              <w:t>25</w:t>
            </w:r>
          </w:p>
        </w:tc>
        <w:tc>
          <w:tcPr>
            <w:tcW w:w="534" w:type="dxa"/>
          </w:tcPr>
          <w:p w14:paraId="2208EA04" w14:textId="77777777" w:rsidR="00B82485" w:rsidRPr="00425F91" w:rsidRDefault="00B82485" w:rsidP="00736B7D">
            <w:pPr>
              <w:rPr>
                <w:rFonts w:ascii="Arial" w:hAnsi="Arial" w:cs="Arial"/>
              </w:rPr>
            </w:pPr>
            <w:r w:rsidRPr="00425F91">
              <w:rPr>
                <w:rFonts w:ascii="Arial" w:hAnsi="Arial" w:cs="Arial"/>
                <w:b/>
              </w:rPr>
              <w:t>25</w:t>
            </w:r>
          </w:p>
        </w:tc>
        <w:tc>
          <w:tcPr>
            <w:tcW w:w="534" w:type="dxa"/>
          </w:tcPr>
          <w:p w14:paraId="4B066ED9" w14:textId="77777777" w:rsidR="00B82485" w:rsidRPr="00425F91" w:rsidRDefault="00B82485" w:rsidP="00736B7D">
            <w:pPr>
              <w:jc w:val="center"/>
              <w:rPr>
                <w:rFonts w:ascii="Arial" w:hAnsi="Arial" w:cs="Arial"/>
                <w:b/>
              </w:rPr>
            </w:pPr>
            <w:r w:rsidRPr="00425F91">
              <w:rPr>
                <w:rFonts w:ascii="Arial" w:hAnsi="Arial" w:cs="Arial"/>
                <w:b/>
              </w:rPr>
              <w:t>30</w:t>
            </w:r>
          </w:p>
        </w:tc>
        <w:tc>
          <w:tcPr>
            <w:tcW w:w="534" w:type="dxa"/>
          </w:tcPr>
          <w:p w14:paraId="50D75B0A" w14:textId="77777777" w:rsidR="00B82485" w:rsidRPr="00425F91" w:rsidRDefault="00B82485" w:rsidP="00736B7D">
            <w:pPr>
              <w:jc w:val="center"/>
              <w:rPr>
                <w:rFonts w:ascii="Arial" w:hAnsi="Arial" w:cs="Arial"/>
                <w:b/>
              </w:rPr>
            </w:pPr>
            <w:r w:rsidRPr="00425F91">
              <w:rPr>
                <w:rFonts w:ascii="Arial" w:hAnsi="Arial" w:cs="Arial"/>
                <w:b/>
              </w:rPr>
              <w:t>30</w:t>
            </w:r>
          </w:p>
        </w:tc>
        <w:tc>
          <w:tcPr>
            <w:tcW w:w="534" w:type="dxa"/>
          </w:tcPr>
          <w:p w14:paraId="70CC7129" w14:textId="77777777" w:rsidR="00B82485" w:rsidRPr="00425F91" w:rsidRDefault="00B82485" w:rsidP="00736B7D">
            <w:pPr>
              <w:jc w:val="center"/>
              <w:rPr>
                <w:rFonts w:ascii="Arial" w:hAnsi="Arial" w:cs="Arial"/>
                <w:b/>
              </w:rPr>
            </w:pPr>
            <w:r w:rsidRPr="00425F91">
              <w:rPr>
                <w:rFonts w:ascii="Arial" w:hAnsi="Arial" w:cs="Arial"/>
                <w:b/>
              </w:rPr>
              <w:t>30</w:t>
            </w:r>
          </w:p>
        </w:tc>
        <w:tc>
          <w:tcPr>
            <w:tcW w:w="534" w:type="dxa"/>
          </w:tcPr>
          <w:p w14:paraId="6E1E2CA0" w14:textId="77777777" w:rsidR="00B82485" w:rsidRPr="00425F91" w:rsidRDefault="00B82485" w:rsidP="00736B7D">
            <w:pPr>
              <w:jc w:val="center"/>
              <w:rPr>
                <w:rFonts w:ascii="Arial" w:hAnsi="Arial" w:cs="Arial"/>
                <w:b/>
              </w:rPr>
            </w:pPr>
            <w:r w:rsidRPr="00425F91">
              <w:rPr>
                <w:rFonts w:ascii="Arial" w:hAnsi="Arial" w:cs="Arial"/>
                <w:b/>
              </w:rPr>
              <w:t>30</w:t>
            </w:r>
          </w:p>
        </w:tc>
        <w:tc>
          <w:tcPr>
            <w:tcW w:w="534" w:type="dxa"/>
          </w:tcPr>
          <w:p w14:paraId="16A2E459" w14:textId="77777777" w:rsidR="00B82485" w:rsidRPr="00425F91" w:rsidRDefault="00B82485" w:rsidP="00736B7D">
            <w:pPr>
              <w:jc w:val="center"/>
              <w:rPr>
                <w:rFonts w:ascii="Arial" w:hAnsi="Arial" w:cs="Arial"/>
                <w:b/>
              </w:rPr>
            </w:pPr>
            <w:r w:rsidRPr="00425F91">
              <w:rPr>
                <w:rFonts w:ascii="Arial" w:hAnsi="Arial" w:cs="Arial"/>
                <w:b/>
              </w:rPr>
              <w:t>30</w:t>
            </w:r>
          </w:p>
        </w:tc>
        <w:tc>
          <w:tcPr>
            <w:tcW w:w="534" w:type="dxa"/>
          </w:tcPr>
          <w:p w14:paraId="021EE54E" w14:textId="77777777" w:rsidR="00B82485" w:rsidRPr="00425F91" w:rsidRDefault="00B82485" w:rsidP="00736B7D">
            <w:pPr>
              <w:jc w:val="center"/>
              <w:rPr>
                <w:rFonts w:ascii="Arial" w:hAnsi="Arial" w:cs="Arial"/>
                <w:b/>
              </w:rPr>
            </w:pPr>
            <w:r w:rsidRPr="00425F91">
              <w:rPr>
                <w:rFonts w:ascii="Arial" w:hAnsi="Arial" w:cs="Arial"/>
                <w:b/>
              </w:rPr>
              <w:t>37</w:t>
            </w:r>
          </w:p>
        </w:tc>
      </w:tr>
    </w:tbl>
    <w:p w14:paraId="65C4E478" w14:textId="77777777" w:rsidR="00B82485" w:rsidRPr="00425F91" w:rsidRDefault="00B82485" w:rsidP="00B82485">
      <w:pPr>
        <w:ind w:left="360"/>
        <w:jc w:val="both"/>
        <w:rPr>
          <w:rFonts w:ascii="Arial" w:hAnsi="Arial" w:cs="Arial"/>
        </w:rPr>
      </w:pPr>
    </w:p>
    <w:p w14:paraId="56E870B8" w14:textId="615D5EA3" w:rsidR="00B82485" w:rsidRPr="00425F91" w:rsidRDefault="00B82485" w:rsidP="00B82485">
      <w:pPr>
        <w:rPr>
          <w:rFonts w:ascii="Arial" w:hAnsi="Arial" w:cs="Arial"/>
        </w:rPr>
      </w:pPr>
      <w:r w:rsidRPr="00425F91">
        <w:rPr>
          <w:rFonts w:ascii="Arial" w:hAnsi="Arial" w:cs="Arial"/>
          <w:b/>
        </w:rPr>
        <w:t xml:space="preserve">PARAGRAFO UNICO: </w:t>
      </w:r>
      <w:r w:rsidRPr="00425F91">
        <w:rPr>
          <w:rFonts w:ascii="Arial" w:hAnsi="Arial" w:cs="Arial"/>
        </w:rPr>
        <w:t xml:space="preserve">La Media Técnica en convenio con el SENA, se brindará en los niveles décimo y once </w:t>
      </w:r>
      <w:r w:rsidR="009C02FD" w:rsidRPr="00425F91">
        <w:rPr>
          <w:rFonts w:ascii="Arial" w:hAnsi="Arial" w:cs="Arial"/>
        </w:rPr>
        <w:t>en la</w:t>
      </w:r>
      <w:r w:rsidRPr="00425F91">
        <w:rPr>
          <w:rFonts w:ascii="Arial" w:hAnsi="Arial" w:cs="Arial"/>
        </w:rPr>
        <w:t xml:space="preserve"> modalidad de Desarrollo de Software, con una intensidad horaria  de 7 horas semanales.</w:t>
      </w:r>
    </w:p>
    <w:p w14:paraId="2E391F28" w14:textId="77777777" w:rsidR="00B82485" w:rsidRPr="00425F91" w:rsidRDefault="00B82485" w:rsidP="00B82485">
      <w:pPr>
        <w:ind w:left="360"/>
        <w:jc w:val="both"/>
        <w:rPr>
          <w:rFonts w:ascii="Arial" w:hAnsi="Arial" w:cs="Arial"/>
        </w:rPr>
      </w:pPr>
      <w:r w:rsidRPr="00425F91">
        <w:rPr>
          <w:rFonts w:ascii="Arial" w:hAnsi="Arial" w:cs="Arial"/>
        </w:rPr>
        <w:t xml:space="preserve"> </w:t>
      </w:r>
      <w:r w:rsidRPr="00425F91">
        <w:rPr>
          <w:rFonts w:ascii="Arial" w:hAnsi="Arial" w:cs="Arial"/>
        </w:rPr>
        <w:tab/>
      </w:r>
      <w:r w:rsidRPr="00425F91">
        <w:rPr>
          <w:rFonts w:ascii="Arial" w:hAnsi="Arial" w:cs="Arial"/>
        </w:rPr>
        <w:tab/>
      </w:r>
      <w:r w:rsidRPr="00425F91">
        <w:rPr>
          <w:rFonts w:ascii="Arial" w:hAnsi="Arial" w:cs="Arial"/>
        </w:rPr>
        <w:tab/>
      </w:r>
      <w:r w:rsidRPr="00425F91">
        <w:rPr>
          <w:rFonts w:ascii="Arial" w:hAnsi="Arial" w:cs="Arial"/>
        </w:rPr>
        <w:tab/>
      </w:r>
      <w:r w:rsidRPr="00425F91">
        <w:rPr>
          <w:rFonts w:ascii="Arial" w:hAnsi="Arial" w:cs="Arial"/>
        </w:rPr>
        <w:tab/>
        <w:t xml:space="preserve">      </w:t>
      </w:r>
    </w:p>
    <w:p w14:paraId="606D12FA" w14:textId="77777777" w:rsidR="00B82485" w:rsidRPr="00425F91" w:rsidRDefault="00B82485" w:rsidP="00B82485">
      <w:pPr>
        <w:ind w:left="360"/>
        <w:jc w:val="center"/>
        <w:rPr>
          <w:rFonts w:ascii="Arial" w:hAnsi="Arial" w:cs="Arial"/>
          <w:b/>
        </w:rPr>
      </w:pPr>
      <w:r w:rsidRPr="00425F91">
        <w:rPr>
          <w:rFonts w:ascii="Arial" w:hAnsi="Arial" w:cs="Arial"/>
          <w:b/>
        </w:rPr>
        <w:t>CAPÍTULO 2</w:t>
      </w:r>
    </w:p>
    <w:p w14:paraId="537DEBAB" w14:textId="77777777" w:rsidR="00B82485" w:rsidRPr="00425F91" w:rsidRDefault="00B82485" w:rsidP="00B82485">
      <w:pPr>
        <w:jc w:val="both"/>
        <w:rPr>
          <w:rFonts w:ascii="Arial" w:hAnsi="Arial" w:cs="Arial"/>
          <w:b/>
        </w:rPr>
      </w:pPr>
    </w:p>
    <w:p w14:paraId="20C6D9B6" w14:textId="77777777" w:rsidR="00B82485" w:rsidRPr="00425F91" w:rsidRDefault="00B82485" w:rsidP="00B82485">
      <w:pPr>
        <w:ind w:left="360"/>
        <w:jc w:val="center"/>
        <w:rPr>
          <w:rFonts w:ascii="Arial" w:hAnsi="Arial" w:cs="Arial"/>
          <w:b/>
        </w:rPr>
      </w:pPr>
      <w:r w:rsidRPr="00425F91">
        <w:rPr>
          <w:rFonts w:ascii="Arial" w:hAnsi="Arial" w:cs="Arial"/>
          <w:b/>
        </w:rPr>
        <w:t>HORARIOS</w:t>
      </w:r>
    </w:p>
    <w:p w14:paraId="079AE5C0" w14:textId="77777777" w:rsidR="00B82485" w:rsidRPr="00425F91" w:rsidRDefault="00B82485" w:rsidP="00B82485">
      <w:pPr>
        <w:ind w:left="360"/>
        <w:jc w:val="center"/>
        <w:rPr>
          <w:rFonts w:ascii="Arial" w:hAnsi="Arial" w:cs="Arial"/>
          <w:b/>
        </w:rPr>
      </w:pPr>
    </w:p>
    <w:p w14:paraId="5C6CA6ED" w14:textId="38BAE6CB" w:rsidR="00B82485" w:rsidRPr="00425F91" w:rsidRDefault="00B82485" w:rsidP="00A22B4D">
      <w:pPr>
        <w:ind w:left="360"/>
        <w:rPr>
          <w:rFonts w:ascii="Arial" w:hAnsi="Arial" w:cs="Arial"/>
        </w:rPr>
      </w:pPr>
      <w:r w:rsidRPr="00425F91">
        <w:rPr>
          <w:rFonts w:ascii="Arial" w:hAnsi="Arial" w:cs="Arial"/>
          <w:b/>
        </w:rPr>
        <w:t>ARTÍCULO SEGUNDO</w:t>
      </w:r>
      <w:r w:rsidRPr="00425F91">
        <w:rPr>
          <w:rFonts w:ascii="Arial" w:hAnsi="Arial" w:cs="Arial"/>
        </w:rPr>
        <w:t>. Adoptar para el año 20</w:t>
      </w:r>
      <w:r>
        <w:rPr>
          <w:rFonts w:ascii="Arial" w:hAnsi="Arial" w:cs="Arial"/>
        </w:rPr>
        <w:t>22</w:t>
      </w:r>
      <w:r w:rsidRPr="00425F91">
        <w:rPr>
          <w:rFonts w:ascii="Arial" w:hAnsi="Arial" w:cs="Arial"/>
        </w:rPr>
        <w:t xml:space="preserve"> un horario de LUNES A VIERNES de 4 horas y media para el preescolar (7:00 – 11:30 am) y de 5 horas y media para la básica primaria (Mañana: 7:00 am – 12:30 pm, tarde 12:30 – 6:00 pm) incluidos dos descansos cada uno de 15 minutos.</w:t>
      </w:r>
    </w:p>
    <w:p w14:paraId="4F4CCA6F" w14:textId="77777777" w:rsidR="00B82485" w:rsidRPr="00425F91" w:rsidRDefault="00B82485" w:rsidP="00A22B4D">
      <w:pPr>
        <w:ind w:left="360"/>
        <w:rPr>
          <w:rFonts w:ascii="Arial" w:hAnsi="Arial" w:cs="Arial"/>
        </w:rPr>
      </w:pPr>
      <w:r w:rsidRPr="00425F91">
        <w:rPr>
          <w:rFonts w:ascii="Arial" w:hAnsi="Arial" w:cs="Arial"/>
        </w:rPr>
        <w:t>Para la básica secundaria y media académica (6:15 am – 12:45 pm); incluidos dos descansos cada uno de 15 minutos.</w:t>
      </w:r>
    </w:p>
    <w:p w14:paraId="4FFED339" w14:textId="77777777" w:rsidR="00B82485" w:rsidRPr="00425F91" w:rsidRDefault="00B82485" w:rsidP="00A22B4D">
      <w:pPr>
        <w:ind w:left="360"/>
        <w:rPr>
          <w:rFonts w:ascii="Arial" w:hAnsi="Arial" w:cs="Arial"/>
        </w:rPr>
      </w:pPr>
      <w:r w:rsidRPr="00425F91">
        <w:rPr>
          <w:rFonts w:ascii="Arial" w:hAnsi="Arial" w:cs="Arial"/>
        </w:rPr>
        <w:t>La media técnica en contra jornada 4 horas, tres veces a la semana, de 1:00 p.m. a 5:00 p.m. para desarrollo de clases en tiempo normal.</w:t>
      </w:r>
    </w:p>
    <w:p w14:paraId="7DFA15CF" w14:textId="77777777" w:rsidR="00B82485" w:rsidRPr="00425F91" w:rsidRDefault="00B82485" w:rsidP="00A22B4D">
      <w:pPr>
        <w:ind w:left="360"/>
        <w:rPr>
          <w:rFonts w:ascii="Arial" w:hAnsi="Arial" w:cs="Arial"/>
          <w:b/>
        </w:rPr>
      </w:pPr>
    </w:p>
    <w:p w14:paraId="7E2399CF" w14:textId="77777777" w:rsidR="00B82485" w:rsidRPr="00425F91" w:rsidRDefault="00B82485" w:rsidP="00A22B4D">
      <w:pPr>
        <w:ind w:left="360"/>
        <w:rPr>
          <w:rFonts w:ascii="Arial" w:hAnsi="Arial" w:cs="Arial"/>
        </w:rPr>
      </w:pPr>
      <w:r w:rsidRPr="00425F91">
        <w:rPr>
          <w:rFonts w:ascii="Arial" w:hAnsi="Arial" w:cs="Arial"/>
          <w:b/>
        </w:rPr>
        <w:t>ARTÍCULO TERCERO:</w:t>
      </w:r>
      <w:r w:rsidRPr="00425F91">
        <w:rPr>
          <w:rFonts w:ascii="Arial" w:hAnsi="Arial" w:cs="Arial"/>
        </w:rPr>
        <w:t xml:space="preserve"> CUMPLIMIENTO DE LA JORNADA LABORAL DE LOS DOCENTES Y DIRECTIVOS DOCENTES: Acogiéndonos a la Directiva Ministerial y a las orientaciones de la Secretaría de Educación Municipal de Itagüí, los docentes cumplirán una jornada escolar de 6 horas y media diarias. Los docentes están distribuidos para atender los </w:t>
      </w:r>
      <w:r>
        <w:rPr>
          <w:rFonts w:ascii="Arial" w:hAnsi="Arial" w:cs="Arial"/>
        </w:rPr>
        <w:t xml:space="preserve">estudiantes </w:t>
      </w:r>
      <w:r w:rsidRPr="00425F91">
        <w:rPr>
          <w:rFonts w:ascii="Arial" w:hAnsi="Arial" w:cs="Arial"/>
        </w:rPr>
        <w:t xml:space="preserve">22 </w:t>
      </w:r>
      <w:r>
        <w:rPr>
          <w:rFonts w:ascii="Arial" w:hAnsi="Arial" w:cs="Arial"/>
        </w:rPr>
        <w:t>horas</w:t>
      </w:r>
      <w:r w:rsidRPr="00425F91">
        <w:rPr>
          <w:rFonts w:ascii="Arial" w:hAnsi="Arial" w:cs="Arial"/>
        </w:rPr>
        <w:t xml:space="preserve"> de clase durante los 5 días de tal manera que solo permanecen 6 horas y media diarias en secundaria y en primaria permanecerán 6 horas mínimo atendiendo la jornada escolar; la jornada laboral de 8 horas cuando sean citados por la Rectoría para reuniones, jornadas pedagógicas, capacitaciones u otros trabajos relacionados con el cumplimiento de sus funciones. </w:t>
      </w:r>
    </w:p>
    <w:p w14:paraId="36D0A4E4" w14:textId="77777777" w:rsidR="00B82485" w:rsidRPr="00425F91" w:rsidRDefault="00B82485" w:rsidP="00A22B4D">
      <w:pPr>
        <w:ind w:left="360"/>
        <w:rPr>
          <w:rFonts w:ascii="Arial" w:hAnsi="Arial" w:cs="Arial"/>
        </w:rPr>
      </w:pPr>
      <w:r w:rsidRPr="00425F91">
        <w:rPr>
          <w:rFonts w:ascii="Arial" w:hAnsi="Arial" w:cs="Arial"/>
        </w:rPr>
        <w:t>Directivos Docentes, cumplirán una jornada laboral de 8 horas diarias distribuidas a partir de las 6:15 y/o 7:30 hasta terminar las 8 horas reglamentarias.</w:t>
      </w:r>
      <w:r w:rsidRPr="00425F91">
        <w:rPr>
          <w:rFonts w:ascii="Arial" w:hAnsi="Arial" w:cs="Arial"/>
          <w:b/>
        </w:rPr>
        <w:t xml:space="preserve"> </w:t>
      </w:r>
      <w:r w:rsidRPr="00425F91">
        <w:rPr>
          <w:rFonts w:ascii="Arial" w:hAnsi="Arial" w:cs="Arial"/>
        </w:rPr>
        <w:t xml:space="preserve"> Esta jornada para tiempos normales.</w:t>
      </w:r>
    </w:p>
    <w:p w14:paraId="7D52A10E" w14:textId="77777777" w:rsidR="00B82485" w:rsidRPr="00425F91" w:rsidRDefault="00B82485" w:rsidP="00B82485">
      <w:pPr>
        <w:jc w:val="both"/>
        <w:rPr>
          <w:rFonts w:ascii="Arial" w:hAnsi="Arial" w:cs="Arial"/>
        </w:rPr>
      </w:pPr>
    </w:p>
    <w:p w14:paraId="65F99B4E" w14:textId="77777777" w:rsidR="00B82485" w:rsidRPr="00425F91" w:rsidRDefault="00B82485" w:rsidP="00A22B4D">
      <w:pPr>
        <w:ind w:left="360"/>
        <w:rPr>
          <w:rFonts w:ascii="Arial" w:hAnsi="Arial" w:cs="Arial"/>
          <w:b/>
        </w:rPr>
      </w:pPr>
    </w:p>
    <w:p w14:paraId="33C7FE0A" w14:textId="77777777" w:rsidR="00B82485" w:rsidRDefault="00B82485" w:rsidP="00A22B4D">
      <w:pPr>
        <w:ind w:left="360"/>
        <w:rPr>
          <w:rFonts w:ascii="Arial" w:hAnsi="Arial" w:cs="Arial"/>
        </w:rPr>
      </w:pPr>
      <w:r w:rsidRPr="00425F91">
        <w:rPr>
          <w:rFonts w:ascii="Arial" w:hAnsi="Arial" w:cs="Arial"/>
          <w:b/>
        </w:rPr>
        <w:t>ARTÍCULO CUARTO.</w:t>
      </w:r>
      <w:r w:rsidRPr="00425F91">
        <w:rPr>
          <w:rFonts w:ascii="Arial" w:hAnsi="Arial" w:cs="Arial"/>
        </w:rPr>
        <w:t xml:space="preserve"> Durante las semanas institucionales, las actividades se desarrollarán en jornada continua de 7:00 am a 3:00 pm máximo, en tiempos normales.</w:t>
      </w:r>
    </w:p>
    <w:p w14:paraId="1A69A565" w14:textId="77777777" w:rsidR="00B82485" w:rsidRPr="00425F91" w:rsidRDefault="00B82485" w:rsidP="00A22B4D">
      <w:pPr>
        <w:rPr>
          <w:rFonts w:ascii="Arial" w:hAnsi="Arial" w:cs="Arial"/>
          <w:b/>
        </w:rPr>
      </w:pPr>
    </w:p>
    <w:p w14:paraId="61FACC69" w14:textId="77777777" w:rsidR="00B82485" w:rsidRPr="00425F91" w:rsidRDefault="00B82485" w:rsidP="00A22B4D">
      <w:pPr>
        <w:rPr>
          <w:rFonts w:ascii="Arial" w:hAnsi="Arial" w:cs="Arial"/>
          <w:b/>
        </w:rPr>
      </w:pPr>
    </w:p>
    <w:p w14:paraId="6D80C53D" w14:textId="77777777" w:rsidR="00B82485" w:rsidRPr="00425F91" w:rsidRDefault="00B82485" w:rsidP="00A22B4D">
      <w:pPr>
        <w:rPr>
          <w:rFonts w:ascii="Arial" w:hAnsi="Arial" w:cs="Arial"/>
          <w:b/>
        </w:rPr>
      </w:pPr>
      <w:r w:rsidRPr="00425F91">
        <w:rPr>
          <w:rFonts w:ascii="Arial" w:hAnsi="Arial" w:cs="Arial"/>
          <w:b/>
        </w:rPr>
        <w:t>CAPÍTULO 3</w:t>
      </w:r>
    </w:p>
    <w:p w14:paraId="3EFBA5B5" w14:textId="77777777" w:rsidR="00B82485" w:rsidRPr="00425F91" w:rsidRDefault="00B82485" w:rsidP="00A22B4D">
      <w:pPr>
        <w:rPr>
          <w:rFonts w:ascii="Arial" w:hAnsi="Arial" w:cs="Arial"/>
          <w:b/>
        </w:rPr>
      </w:pPr>
    </w:p>
    <w:p w14:paraId="5710F981" w14:textId="77777777" w:rsidR="00B82485" w:rsidRPr="00425F91" w:rsidRDefault="00B82485" w:rsidP="00A22B4D">
      <w:pPr>
        <w:rPr>
          <w:rFonts w:ascii="Arial" w:hAnsi="Arial" w:cs="Arial"/>
          <w:b/>
        </w:rPr>
      </w:pPr>
      <w:r w:rsidRPr="00425F91">
        <w:rPr>
          <w:rFonts w:ascii="Arial" w:hAnsi="Arial" w:cs="Arial"/>
          <w:b/>
        </w:rPr>
        <w:t>ASIGNACIÓN ACADÉMICA</w:t>
      </w:r>
    </w:p>
    <w:p w14:paraId="4140AF8B" w14:textId="77777777" w:rsidR="00B82485" w:rsidRPr="00425F91" w:rsidRDefault="00B82485" w:rsidP="00A22B4D">
      <w:pPr>
        <w:rPr>
          <w:rFonts w:ascii="Arial" w:hAnsi="Arial" w:cs="Arial"/>
          <w:b/>
        </w:rPr>
      </w:pPr>
    </w:p>
    <w:p w14:paraId="013253EE" w14:textId="77777777" w:rsidR="00B82485" w:rsidRPr="00425F91" w:rsidRDefault="00B82485" w:rsidP="00A22B4D">
      <w:pPr>
        <w:rPr>
          <w:rFonts w:ascii="Arial" w:hAnsi="Arial" w:cs="Arial"/>
        </w:rPr>
      </w:pPr>
    </w:p>
    <w:p w14:paraId="02CA8E28" w14:textId="77777777" w:rsidR="00B82485" w:rsidRPr="00425F91" w:rsidRDefault="00B82485" w:rsidP="00A22B4D">
      <w:pPr>
        <w:rPr>
          <w:rFonts w:ascii="Arial" w:hAnsi="Arial" w:cs="Arial"/>
        </w:rPr>
      </w:pPr>
      <w:r w:rsidRPr="00425F91">
        <w:rPr>
          <w:rFonts w:ascii="Arial" w:hAnsi="Arial" w:cs="Arial"/>
          <w:b/>
        </w:rPr>
        <w:t>ARTÍCULO QUINTO:</w:t>
      </w:r>
      <w:r w:rsidRPr="00425F91">
        <w:rPr>
          <w:rFonts w:ascii="Arial" w:hAnsi="Arial" w:cs="Arial"/>
        </w:rPr>
        <w:t xml:space="preserve"> La asignación académica para cada docente de la planta de cargos, acorde con las normas vigentes, el decreto de nombramiento y la especialización de su escalafón, será la siguiente: </w:t>
      </w:r>
    </w:p>
    <w:p w14:paraId="2FBC4CF4" w14:textId="77777777" w:rsidR="00B82485" w:rsidRPr="00425F91" w:rsidRDefault="00B82485" w:rsidP="00A22B4D">
      <w:pPr>
        <w:rPr>
          <w:rFonts w:ascii="Arial" w:hAnsi="Arial" w:cs="Arial"/>
        </w:rPr>
      </w:pPr>
    </w:p>
    <w:p w14:paraId="65E1095C" w14:textId="568899B6" w:rsidR="00B82485" w:rsidRDefault="00B82485" w:rsidP="00B82485">
      <w:pPr>
        <w:rPr>
          <w:rFonts w:ascii="Arial" w:hAnsi="Arial" w:cs="Arial"/>
          <w:b/>
          <w:lang w:val="es-CO"/>
        </w:rPr>
      </w:pPr>
    </w:p>
    <w:p w14:paraId="517DB87A" w14:textId="77777777" w:rsidR="00E41F9F" w:rsidRPr="00425F91" w:rsidRDefault="00E41F9F" w:rsidP="00B82485">
      <w:pPr>
        <w:rPr>
          <w:rFonts w:ascii="Arial" w:hAnsi="Arial" w:cs="Arial"/>
          <w:b/>
          <w:lang w:val="es-CO"/>
        </w:rPr>
      </w:pPr>
    </w:p>
    <w:p w14:paraId="05310261" w14:textId="77777777" w:rsidR="00B82485" w:rsidRPr="00425F91" w:rsidRDefault="00B82485" w:rsidP="00B82485">
      <w:pPr>
        <w:rPr>
          <w:rFonts w:ascii="Arial" w:hAnsi="Arial" w:cs="Arial"/>
          <w:b/>
          <w:lang w:val="es-CO"/>
        </w:rPr>
      </w:pPr>
    </w:p>
    <w:p w14:paraId="4434E6E7" w14:textId="5F1B0699" w:rsidR="00B82485" w:rsidRDefault="00B82485" w:rsidP="00B82485">
      <w:pPr>
        <w:jc w:val="center"/>
        <w:rPr>
          <w:rFonts w:ascii="Arial" w:hAnsi="Arial" w:cs="Arial"/>
          <w:b/>
          <w:lang w:val="es-CO"/>
        </w:rPr>
      </w:pPr>
      <w:r w:rsidRPr="00425F91">
        <w:rPr>
          <w:rFonts w:ascii="Arial" w:hAnsi="Arial" w:cs="Arial"/>
          <w:b/>
          <w:lang w:val="es-CO"/>
        </w:rPr>
        <w:lastRenderedPageBreak/>
        <w:t>PRIMARIA</w:t>
      </w:r>
    </w:p>
    <w:p w14:paraId="2AD8F31A" w14:textId="77777777" w:rsidR="00E41F9F" w:rsidRPr="00425F91" w:rsidRDefault="00E41F9F" w:rsidP="00B82485">
      <w:pPr>
        <w:jc w:val="center"/>
        <w:rPr>
          <w:rFonts w:ascii="Arial" w:hAnsi="Arial" w:cs="Arial"/>
          <w:b/>
          <w:lang w:val="es-CO"/>
        </w:rPr>
      </w:pPr>
    </w:p>
    <w:p w14:paraId="61046678" w14:textId="5D6D0D62" w:rsidR="00B82485" w:rsidRPr="00425F91" w:rsidRDefault="00B82485" w:rsidP="00B82485">
      <w:pPr>
        <w:jc w:val="center"/>
        <w:rPr>
          <w:rFonts w:ascii="Arial" w:hAnsi="Arial" w:cs="Arial"/>
          <w:b/>
          <w:lang w:val="es-CO"/>
        </w:rPr>
      </w:pPr>
      <w:r w:rsidRPr="00383391">
        <w:rPr>
          <w:noProof/>
          <w:lang w:val="es-CO" w:eastAsia="es-CO"/>
        </w:rPr>
        <w:lastRenderedPageBreak/>
        <w:drawing>
          <wp:anchor distT="0" distB="0" distL="114300" distR="114300" simplePos="0" relativeHeight="487639040" behindDoc="0" locked="0" layoutInCell="1" allowOverlap="1" wp14:anchorId="1D265EE3" wp14:editId="1D70323C">
            <wp:simplePos x="0" y="0"/>
            <wp:positionH relativeFrom="column">
              <wp:posOffset>307340</wp:posOffset>
            </wp:positionH>
            <wp:positionV relativeFrom="paragraph">
              <wp:posOffset>0</wp:posOffset>
            </wp:positionV>
            <wp:extent cx="5395595" cy="10001250"/>
            <wp:effectExtent l="0" t="0" r="0" b="0"/>
            <wp:wrapSquare wrapText="bothSides"/>
            <wp:docPr id="1405" name="Imagen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95595" cy="10001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533B89" w14:textId="77777777" w:rsidR="00B82485" w:rsidRPr="00383391" w:rsidRDefault="00B82485" w:rsidP="00B82485">
      <w:pPr>
        <w:jc w:val="center"/>
        <w:rPr>
          <w:rFonts w:ascii="Arial" w:hAnsi="Arial" w:cs="Arial"/>
          <w:b/>
          <w:lang w:val="es-CO"/>
        </w:rPr>
      </w:pPr>
      <w:r w:rsidRPr="009E31FE">
        <w:rPr>
          <w:noProof/>
          <w:lang w:val="es-CO" w:eastAsia="es-CO"/>
        </w:rPr>
        <w:lastRenderedPageBreak/>
        <w:drawing>
          <wp:anchor distT="0" distB="0" distL="114300" distR="114300" simplePos="0" relativeHeight="487638016" behindDoc="0" locked="0" layoutInCell="1" allowOverlap="1" wp14:anchorId="43AB0EC8" wp14:editId="1462EE1E">
            <wp:simplePos x="0" y="0"/>
            <wp:positionH relativeFrom="column">
              <wp:posOffset>-57785</wp:posOffset>
            </wp:positionH>
            <wp:positionV relativeFrom="paragraph">
              <wp:posOffset>312420</wp:posOffset>
            </wp:positionV>
            <wp:extent cx="6510655" cy="8143875"/>
            <wp:effectExtent l="0" t="0" r="4445" b="952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510655" cy="814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5F91">
        <w:rPr>
          <w:rFonts w:ascii="Arial" w:hAnsi="Arial" w:cs="Arial"/>
          <w:b/>
          <w:lang w:val="es-CO"/>
        </w:rPr>
        <w:t>SECUNDARIA</w:t>
      </w:r>
    </w:p>
    <w:p w14:paraId="4C1FAA2C" w14:textId="77777777" w:rsidR="00B82485" w:rsidRDefault="00B82485" w:rsidP="00B82485">
      <w:pPr>
        <w:jc w:val="center"/>
        <w:rPr>
          <w:rFonts w:ascii="Arial" w:hAnsi="Arial" w:cs="Arial"/>
          <w:b/>
        </w:rPr>
      </w:pPr>
    </w:p>
    <w:p w14:paraId="75D024AF" w14:textId="77777777" w:rsidR="00B82485" w:rsidRPr="00425F91" w:rsidRDefault="00B82485" w:rsidP="00B82485">
      <w:pPr>
        <w:jc w:val="center"/>
        <w:rPr>
          <w:rFonts w:ascii="Arial" w:hAnsi="Arial" w:cs="Arial"/>
          <w:b/>
        </w:rPr>
      </w:pPr>
      <w:r w:rsidRPr="00425F91">
        <w:rPr>
          <w:rFonts w:ascii="Arial" w:hAnsi="Arial" w:cs="Arial"/>
          <w:b/>
        </w:rPr>
        <w:lastRenderedPageBreak/>
        <w:t>COMUNÍQUESE Y CÚMPLASE</w:t>
      </w:r>
    </w:p>
    <w:p w14:paraId="4D1C5173" w14:textId="77777777" w:rsidR="00B82485" w:rsidRPr="00425F91" w:rsidRDefault="00B82485" w:rsidP="00B82485">
      <w:pPr>
        <w:rPr>
          <w:rFonts w:ascii="Arial" w:hAnsi="Arial" w:cs="Arial"/>
        </w:rPr>
      </w:pPr>
    </w:p>
    <w:p w14:paraId="526D76A1" w14:textId="77777777" w:rsidR="00B82485" w:rsidRPr="00425F91" w:rsidRDefault="00B82485" w:rsidP="00B82485">
      <w:pPr>
        <w:rPr>
          <w:rFonts w:ascii="Arial" w:hAnsi="Arial" w:cs="Arial"/>
        </w:rPr>
      </w:pPr>
      <w:r w:rsidRPr="00425F91">
        <w:rPr>
          <w:rFonts w:ascii="Arial" w:hAnsi="Arial" w:cs="Arial"/>
        </w:rPr>
        <w:t xml:space="preserve">Dado en Itagüí a los </w:t>
      </w:r>
      <w:r>
        <w:rPr>
          <w:rFonts w:ascii="Arial" w:hAnsi="Arial" w:cs="Arial"/>
        </w:rPr>
        <w:t>14</w:t>
      </w:r>
      <w:r w:rsidRPr="00425F91">
        <w:rPr>
          <w:rFonts w:ascii="Arial" w:hAnsi="Arial" w:cs="Arial"/>
        </w:rPr>
        <w:t xml:space="preserve"> días de </w:t>
      </w:r>
      <w:r>
        <w:rPr>
          <w:rFonts w:ascii="Arial" w:hAnsi="Arial" w:cs="Arial"/>
        </w:rPr>
        <w:t>enero</w:t>
      </w:r>
      <w:r w:rsidRPr="00425F91">
        <w:rPr>
          <w:rFonts w:ascii="Arial" w:hAnsi="Arial" w:cs="Arial"/>
        </w:rPr>
        <w:t xml:space="preserve"> de 2022.</w:t>
      </w:r>
    </w:p>
    <w:p w14:paraId="4C6CCDC3" w14:textId="0DC77D4B" w:rsidR="00B82485" w:rsidRDefault="00B82485" w:rsidP="00B82485">
      <w:pPr>
        <w:tabs>
          <w:tab w:val="left" w:pos="1005"/>
        </w:tabs>
        <w:rPr>
          <w:rFonts w:ascii="Arial" w:hAnsi="Arial" w:cs="Arial"/>
        </w:rPr>
      </w:pPr>
      <w:r w:rsidRPr="00425F91">
        <w:rPr>
          <w:rFonts w:ascii="Arial" w:hAnsi="Arial" w:cs="Arial"/>
        </w:rPr>
        <w:tab/>
      </w:r>
    </w:p>
    <w:p w14:paraId="051E926D" w14:textId="77777777" w:rsidR="00B82485" w:rsidRPr="00425F91" w:rsidRDefault="00B82485" w:rsidP="00B82485">
      <w:pPr>
        <w:tabs>
          <w:tab w:val="left" w:pos="1005"/>
        </w:tabs>
        <w:rPr>
          <w:rFonts w:ascii="Arial" w:hAnsi="Arial" w:cs="Arial"/>
        </w:rPr>
      </w:pPr>
    </w:p>
    <w:p w14:paraId="4CB85EFA" w14:textId="77777777" w:rsidR="00787B68" w:rsidRPr="00483209" w:rsidRDefault="00787B68">
      <w:pPr>
        <w:pStyle w:val="Textoindependiente"/>
        <w:spacing w:before="3"/>
        <w:rPr>
          <w:rFonts w:ascii="Arial" w:hAnsi="Arial" w:cs="Arial"/>
          <w:b/>
          <w:sz w:val="23"/>
        </w:rPr>
      </w:pPr>
    </w:p>
    <w:p w14:paraId="582089B1" w14:textId="09702B65" w:rsidR="00787B68" w:rsidRPr="00483209" w:rsidRDefault="00B82B06">
      <w:pPr>
        <w:ind w:left="678"/>
        <w:jc w:val="both"/>
        <w:rPr>
          <w:rFonts w:ascii="Arial" w:hAnsi="Arial" w:cs="Arial"/>
          <w:b/>
        </w:rPr>
      </w:pPr>
      <w:r w:rsidRPr="00483209">
        <w:rPr>
          <w:rFonts w:ascii="Arial" w:hAnsi="Arial" w:cs="Arial"/>
          <w:b/>
        </w:rPr>
        <w:t>PRACTICAS</w:t>
      </w:r>
      <w:r w:rsidRPr="00483209">
        <w:rPr>
          <w:rFonts w:ascii="Arial" w:hAnsi="Arial" w:cs="Arial"/>
          <w:b/>
          <w:spacing w:val="-7"/>
        </w:rPr>
        <w:t xml:space="preserve"> </w:t>
      </w:r>
      <w:r w:rsidRPr="00483209">
        <w:rPr>
          <w:rFonts w:ascii="Arial" w:hAnsi="Arial" w:cs="Arial"/>
          <w:b/>
        </w:rPr>
        <w:t>PEDAGÓGICAS</w:t>
      </w:r>
    </w:p>
    <w:p w14:paraId="734F2237" w14:textId="77777777" w:rsidR="00787B68" w:rsidRPr="003417F5" w:rsidRDefault="00787B68">
      <w:pPr>
        <w:pStyle w:val="Textoindependiente"/>
        <w:spacing w:before="9"/>
        <w:rPr>
          <w:rFonts w:ascii="Arial" w:hAnsi="Arial" w:cs="Arial"/>
          <w:b/>
          <w:sz w:val="19"/>
        </w:rPr>
      </w:pPr>
    </w:p>
    <w:p w14:paraId="3DE08CCB" w14:textId="75A35AD2" w:rsidR="00787B68" w:rsidRPr="003417F5" w:rsidRDefault="00B82B06">
      <w:pPr>
        <w:pStyle w:val="Textoindependiente"/>
        <w:spacing w:line="278" w:lineRule="auto"/>
        <w:ind w:left="678" w:right="959"/>
        <w:jc w:val="both"/>
        <w:rPr>
          <w:rFonts w:ascii="Arial" w:hAnsi="Arial" w:cs="Arial"/>
        </w:rPr>
      </w:pPr>
      <w:r w:rsidRPr="003417F5">
        <w:rPr>
          <w:rFonts w:ascii="Arial" w:hAnsi="Arial" w:cs="Arial"/>
        </w:rPr>
        <w:t xml:space="preserve">Práctica pedagógica es el escenario, donde el maestro dispone de todos aquellos </w:t>
      </w:r>
      <w:r w:rsidRPr="003417F5">
        <w:rPr>
          <w:rFonts w:ascii="Arial" w:hAnsi="Arial" w:cs="Arial"/>
          <w:spacing w:val="11"/>
        </w:rPr>
        <w:t>elementos</w:t>
      </w:r>
      <w:r w:rsidRPr="003417F5">
        <w:rPr>
          <w:rFonts w:ascii="Arial" w:hAnsi="Arial" w:cs="Arial"/>
          <w:spacing w:val="12"/>
        </w:rPr>
        <w:t xml:space="preserve"> </w:t>
      </w:r>
      <w:r w:rsidRPr="003417F5">
        <w:rPr>
          <w:rFonts w:ascii="Arial" w:hAnsi="Arial" w:cs="Arial"/>
        </w:rPr>
        <w:t xml:space="preserve">propios de su personalidad académica y personal. Desde la académica lo relacionado </w:t>
      </w:r>
      <w:r w:rsidRPr="003417F5">
        <w:rPr>
          <w:rFonts w:ascii="Arial" w:hAnsi="Arial" w:cs="Arial"/>
          <w:spacing w:val="11"/>
        </w:rPr>
        <w:t xml:space="preserve">con </w:t>
      </w:r>
      <w:r w:rsidRPr="003417F5">
        <w:rPr>
          <w:rFonts w:ascii="Arial" w:hAnsi="Arial" w:cs="Arial"/>
        </w:rPr>
        <w:t>su</w:t>
      </w:r>
      <w:r w:rsidRPr="003417F5">
        <w:rPr>
          <w:rFonts w:ascii="Arial" w:hAnsi="Arial" w:cs="Arial"/>
          <w:spacing w:val="1"/>
        </w:rPr>
        <w:t xml:space="preserve"> </w:t>
      </w:r>
      <w:r w:rsidRPr="003417F5">
        <w:rPr>
          <w:rFonts w:ascii="Arial" w:hAnsi="Arial" w:cs="Arial"/>
        </w:rPr>
        <w:t>saber</w:t>
      </w:r>
      <w:r w:rsidRPr="003417F5">
        <w:rPr>
          <w:rFonts w:ascii="Arial" w:hAnsi="Arial" w:cs="Arial"/>
          <w:spacing w:val="1"/>
        </w:rPr>
        <w:t xml:space="preserve"> </w:t>
      </w:r>
      <w:r w:rsidRPr="003417F5">
        <w:rPr>
          <w:rFonts w:ascii="Arial" w:hAnsi="Arial" w:cs="Arial"/>
        </w:rPr>
        <w:t>disciplinar y didáctico, como también el pedagógico a la hora de reflexionar de las</w:t>
      </w:r>
      <w:r w:rsidRPr="003417F5">
        <w:rPr>
          <w:rFonts w:ascii="Arial" w:hAnsi="Arial" w:cs="Arial"/>
          <w:spacing w:val="1"/>
        </w:rPr>
        <w:t xml:space="preserve"> </w:t>
      </w:r>
      <w:r w:rsidRPr="003417F5">
        <w:rPr>
          <w:rFonts w:ascii="Arial" w:hAnsi="Arial" w:cs="Arial"/>
        </w:rPr>
        <w:t>fortalezas</w:t>
      </w:r>
      <w:r w:rsidRPr="003417F5">
        <w:rPr>
          <w:rFonts w:ascii="Arial" w:hAnsi="Arial" w:cs="Arial"/>
          <w:spacing w:val="-14"/>
        </w:rPr>
        <w:t xml:space="preserve"> </w:t>
      </w:r>
      <w:r w:rsidRPr="003417F5">
        <w:rPr>
          <w:rFonts w:ascii="Arial" w:hAnsi="Arial" w:cs="Arial"/>
        </w:rPr>
        <w:t>y</w:t>
      </w:r>
      <w:r w:rsidRPr="003417F5">
        <w:rPr>
          <w:rFonts w:ascii="Arial" w:hAnsi="Arial" w:cs="Arial"/>
          <w:spacing w:val="-13"/>
        </w:rPr>
        <w:t xml:space="preserve"> </w:t>
      </w:r>
      <w:r w:rsidRPr="003417F5">
        <w:rPr>
          <w:rFonts w:ascii="Arial" w:hAnsi="Arial" w:cs="Arial"/>
        </w:rPr>
        <w:t>debilidades</w:t>
      </w:r>
      <w:r w:rsidRPr="003417F5">
        <w:rPr>
          <w:rFonts w:ascii="Arial" w:hAnsi="Arial" w:cs="Arial"/>
          <w:spacing w:val="-14"/>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su</w:t>
      </w:r>
      <w:r w:rsidRPr="003417F5">
        <w:rPr>
          <w:rFonts w:ascii="Arial" w:hAnsi="Arial" w:cs="Arial"/>
          <w:spacing w:val="-10"/>
        </w:rPr>
        <w:t xml:space="preserve"> </w:t>
      </w:r>
      <w:r w:rsidRPr="003417F5">
        <w:rPr>
          <w:rFonts w:ascii="Arial" w:hAnsi="Arial" w:cs="Arial"/>
        </w:rPr>
        <w:t>quehacer</w:t>
      </w:r>
      <w:r w:rsidRPr="003417F5">
        <w:rPr>
          <w:rFonts w:ascii="Arial" w:hAnsi="Arial" w:cs="Arial"/>
          <w:spacing w:val="-8"/>
        </w:rPr>
        <w:t xml:space="preserve"> </w:t>
      </w:r>
      <w:r w:rsidRPr="003417F5">
        <w:rPr>
          <w:rFonts w:ascii="Arial" w:hAnsi="Arial" w:cs="Arial"/>
        </w:rPr>
        <w:t>en</w:t>
      </w:r>
      <w:r w:rsidRPr="003417F5">
        <w:rPr>
          <w:rFonts w:ascii="Arial" w:hAnsi="Arial" w:cs="Arial"/>
          <w:spacing w:val="-11"/>
        </w:rPr>
        <w:t xml:space="preserve"> </w:t>
      </w:r>
      <w:r w:rsidRPr="003417F5">
        <w:rPr>
          <w:rFonts w:ascii="Arial" w:hAnsi="Arial" w:cs="Arial"/>
        </w:rPr>
        <w:t>el</w:t>
      </w:r>
      <w:r w:rsidRPr="003417F5">
        <w:rPr>
          <w:rFonts w:ascii="Arial" w:hAnsi="Arial" w:cs="Arial"/>
          <w:spacing w:val="-14"/>
        </w:rPr>
        <w:t xml:space="preserve"> </w:t>
      </w:r>
      <w:r w:rsidRPr="003417F5">
        <w:rPr>
          <w:rFonts w:ascii="Arial" w:hAnsi="Arial" w:cs="Arial"/>
        </w:rPr>
        <w:t>aula.</w:t>
      </w:r>
    </w:p>
    <w:p w14:paraId="6A86287A" w14:textId="77777777" w:rsidR="00787B68" w:rsidRPr="003417F5" w:rsidRDefault="00B82B06">
      <w:pPr>
        <w:pStyle w:val="Textoindependiente"/>
        <w:spacing w:before="188" w:line="280" w:lineRule="auto"/>
        <w:ind w:left="678" w:right="959"/>
        <w:jc w:val="both"/>
        <w:rPr>
          <w:rFonts w:ascii="Arial" w:hAnsi="Arial" w:cs="Arial"/>
        </w:rPr>
      </w:pPr>
      <w:r w:rsidRPr="003417F5">
        <w:rPr>
          <w:rFonts w:ascii="Arial" w:hAnsi="Arial" w:cs="Arial"/>
        </w:rPr>
        <w:t>Las prácticas pedagógicas permiten</w:t>
      </w:r>
      <w:r w:rsidRPr="003417F5">
        <w:rPr>
          <w:rFonts w:ascii="Arial" w:hAnsi="Arial" w:cs="Arial"/>
          <w:spacing w:val="61"/>
        </w:rPr>
        <w:t xml:space="preserve"> </w:t>
      </w:r>
      <w:r w:rsidRPr="003417F5">
        <w:rPr>
          <w:rFonts w:ascii="Arial" w:hAnsi="Arial" w:cs="Arial"/>
        </w:rPr>
        <w:t>al maestro</w:t>
      </w:r>
      <w:r w:rsidRPr="003417F5">
        <w:rPr>
          <w:rFonts w:ascii="Arial" w:hAnsi="Arial" w:cs="Arial"/>
          <w:spacing w:val="61"/>
        </w:rPr>
        <w:t xml:space="preserve"> </w:t>
      </w:r>
      <w:r w:rsidRPr="003417F5">
        <w:rPr>
          <w:rFonts w:ascii="Arial" w:hAnsi="Arial" w:cs="Arial"/>
        </w:rPr>
        <w:t>central su atención en tres tipos de saberes,</w:t>
      </w:r>
      <w:r w:rsidRPr="003417F5">
        <w:rPr>
          <w:rFonts w:ascii="Arial" w:hAnsi="Arial" w:cs="Arial"/>
          <w:spacing w:val="1"/>
        </w:rPr>
        <w:t xml:space="preserve"> </w:t>
      </w:r>
      <w:r w:rsidRPr="003417F5">
        <w:rPr>
          <w:rFonts w:ascii="Arial" w:hAnsi="Arial" w:cs="Arial"/>
        </w:rPr>
        <w:t xml:space="preserve">el disciplinar, el pedagógico y el académico, donde dichos saberes tienen lugar en la </w:t>
      </w:r>
      <w:r w:rsidRPr="003417F5">
        <w:rPr>
          <w:rFonts w:ascii="Arial" w:hAnsi="Arial" w:cs="Arial"/>
          <w:spacing w:val="13"/>
        </w:rPr>
        <w:t>práctica</w:t>
      </w:r>
      <w:r w:rsidRPr="003417F5">
        <w:rPr>
          <w:rFonts w:ascii="Arial" w:hAnsi="Arial" w:cs="Arial"/>
          <w:spacing w:val="-59"/>
        </w:rPr>
        <w:t xml:space="preserve"> </w:t>
      </w:r>
      <w:r w:rsidRPr="003417F5">
        <w:rPr>
          <w:rFonts w:ascii="Arial" w:hAnsi="Arial" w:cs="Arial"/>
        </w:rPr>
        <w:t>y</w:t>
      </w:r>
      <w:r w:rsidRPr="003417F5">
        <w:rPr>
          <w:rFonts w:ascii="Arial" w:hAnsi="Arial" w:cs="Arial"/>
          <w:spacing w:val="12"/>
        </w:rPr>
        <w:t xml:space="preserve"> </w:t>
      </w:r>
      <w:r w:rsidRPr="003417F5">
        <w:rPr>
          <w:rFonts w:ascii="Arial" w:hAnsi="Arial" w:cs="Arial"/>
        </w:rPr>
        <w:t>están</w:t>
      </w:r>
      <w:r w:rsidRPr="003417F5">
        <w:rPr>
          <w:rFonts w:ascii="Arial" w:hAnsi="Arial" w:cs="Arial"/>
          <w:spacing w:val="18"/>
        </w:rPr>
        <w:t xml:space="preserve"> </w:t>
      </w:r>
      <w:r w:rsidRPr="003417F5">
        <w:rPr>
          <w:rFonts w:ascii="Arial" w:hAnsi="Arial" w:cs="Arial"/>
        </w:rPr>
        <w:t>vinculados</w:t>
      </w:r>
      <w:r w:rsidRPr="003417F5">
        <w:rPr>
          <w:rFonts w:ascii="Arial" w:hAnsi="Arial" w:cs="Arial"/>
          <w:spacing w:val="30"/>
        </w:rPr>
        <w:t xml:space="preserve"> </w:t>
      </w:r>
      <w:r w:rsidRPr="003417F5">
        <w:rPr>
          <w:rFonts w:ascii="Arial" w:hAnsi="Arial" w:cs="Arial"/>
        </w:rPr>
        <w:t>con</w:t>
      </w:r>
      <w:r w:rsidRPr="003417F5">
        <w:rPr>
          <w:rFonts w:ascii="Arial" w:hAnsi="Arial" w:cs="Arial"/>
          <w:spacing w:val="16"/>
        </w:rPr>
        <w:t xml:space="preserve"> </w:t>
      </w:r>
      <w:r w:rsidRPr="003417F5">
        <w:rPr>
          <w:rFonts w:ascii="Arial" w:hAnsi="Arial" w:cs="Arial"/>
        </w:rPr>
        <w:t>tres</w:t>
      </w:r>
      <w:r w:rsidRPr="003417F5">
        <w:rPr>
          <w:rFonts w:ascii="Arial" w:hAnsi="Arial" w:cs="Arial"/>
          <w:spacing w:val="12"/>
        </w:rPr>
        <w:t xml:space="preserve"> </w:t>
      </w:r>
      <w:r w:rsidRPr="003417F5">
        <w:rPr>
          <w:rFonts w:ascii="Arial" w:hAnsi="Arial" w:cs="Arial"/>
        </w:rPr>
        <w:t>preguntas</w:t>
      </w:r>
      <w:r w:rsidRPr="003417F5">
        <w:rPr>
          <w:rFonts w:ascii="Arial" w:hAnsi="Arial" w:cs="Arial"/>
          <w:spacing w:val="12"/>
        </w:rPr>
        <w:t xml:space="preserve"> </w:t>
      </w:r>
      <w:r w:rsidRPr="003417F5">
        <w:rPr>
          <w:rFonts w:ascii="Arial" w:hAnsi="Arial" w:cs="Arial"/>
        </w:rPr>
        <w:t>¿qué</w:t>
      </w:r>
      <w:r w:rsidRPr="003417F5">
        <w:rPr>
          <w:rFonts w:ascii="Arial" w:hAnsi="Arial" w:cs="Arial"/>
          <w:spacing w:val="16"/>
        </w:rPr>
        <w:t xml:space="preserve"> </w:t>
      </w:r>
      <w:r w:rsidRPr="003417F5">
        <w:rPr>
          <w:rFonts w:ascii="Arial" w:hAnsi="Arial" w:cs="Arial"/>
        </w:rPr>
        <w:t>se</w:t>
      </w:r>
      <w:r w:rsidRPr="003417F5">
        <w:rPr>
          <w:rFonts w:ascii="Arial" w:hAnsi="Arial" w:cs="Arial"/>
          <w:spacing w:val="15"/>
        </w:rPr>
        <w:t xml:space="preserve"> </w:t>
      </w:r>
      <w:r w:rsidRPr="003417F5">
        <w:rPr>
          <w:rFonts w:ascii="Arial" w:hAnsi="Arial" w:cs="Arial"/>
        </w:rPr>
        <w:t>sabe?,</w:t>
      </w:r>
      <w:r w:rsidRPr="003417F5">
        <w:rPr>
          <w:rFonts w:ascii="Arial" w:hAnsi="Arial" w:cs="Arial"/>
          <w:spacing w:val="15"/>
        </w:rPr>
        <w:t xml:space="preserve"> </w:t>
      </w:r>
      <w:r w:rsidRPr="003417F5">
        <w:rPr>
          <w:rFonts w:ascii="Arial" w:hAnsi="Arial" w:cs="Arial"/>
        </w:rPr>
        <w:t>¿Cómo</w:t>
      </w:r>
      <w:r w:rsidRPr="003417F5">
        <w:rPr>
          <w:rFonts w:ascii="Arial" w:hAnsi="Arial" w:cs="Arial"/>
          <w:spacing w:val="17"/>
        </w:rPr>
        <w:t xml:space="preserve"> </w:t>
      </w:r>
      <w:r w:rsidRPr="003417F5">
        <w:rPr>
          <w:rFonts w:ascii="Arial" w:hAnsi="Arial" w:cs="Arial"/>
        </w:rPr>
        <w:t>se</w:t>
      </w:r>
      <w:r w:rsidRPr="003417F5">
        <w:rPr>
          <w:rFonts w:ascii="Arial" w:hAnsi="Arial" w:cs="Arial"/>
          <w:spacing w:val="16"/>
        </w:rPr>
        <w:t xml:space="preserve"> </w:t>
      </w:r>
      <w:r w:rsidRPr="003417F5">
        <w:rPr>
          <w:rFonts w:ascii="Arial" w:hAnsi="Arial" w:cs="Arial"/>
        </w:rPr>
        <w:t>comunica</w:t>
      </w:r>
      <w:r w:rsidRPr="003417F5">
        <w:rPr>
          <w:rFonts w:ascii="Arial" w:hAnsi="Arial" w:cs="Arial"/>
          <w:spacing w:val="-1"/>
        </w:rPr>
        <w:t xml:space="preserve"> </w:t>
      </w:r>
      <w:r w:rsidRPr="003417F5">
        <w:rPr>
          <w:rFonts w:ascii="Arial" w:hAnsi="Arial" w:cs="Arial"/>
        </w:rPr>
        <w:t>lo</w:t>
      </w:r>
      <w:r w:rsidRPr="003417F5">
        <w:rPr>
          <w:rFonts w:ascii="Arial" w:hAnsi="Arial" w:cs="Arial"/>
          <w:spacing w:val="15"/>
        </w:rPr>
        <w:t xml:space="preserve"> </w:t>
      </w:r>
      <w:r w:rsidRPr="003417F5">
        <w:rPr>
          <w:rFonts w:ascii="Arial" w:hAnsi="Arial" w:cs="Arial"/>
        </w:rPr>
        <w:t>que</w:t>
      </w:r>
      <w:r w:rsidRPr="003417F5">
        <w:rPr>
          <w:rFonts w:ascii="Arial" w:hAnsi="Arial" w:cs="Arial"/>
          <w:spacing w:val="16"/>
        </w:rPr>
        <w:t xml:space="preserve"> </w:t>
      </w:r>
      <w:r w:rsidRPr="003417F5">
        <w:rPr>
          <w:rFonts w:ascii="Arial" w:hAnsi="Arial" w:cs="Arial"/>
        </w:rPr>
        <w:t>se</w:t>
      </w:r>
      <w:r w:rsidRPr="003417F5">
        <w:rPr>
          <w:rFonts w:ascii="Arial" w:hAnsi="Arial" w:cs="Arial"/>
          <w:spacing w:val="20"/>
        </w:rPr>
        <w:t xml:space="preserve"> </w:t>
      </w:r>
      <w:r w:rsidRPr="003417F5">
        <w:rPr>
          <w:rFonts w:ascii="Arial" w:hAnsi="Arial" w:cs="Arial"/>
        </w:rPr>
        <w:t>sabe?</w:t>
      </w:r>
    </w:p>
    <w:p w14:paraId="37CBBD44" w14:textId="77777777" w:rsidR="00787B68" w:rsidRPr="003417F5" w:rsidRDefault="00B82B06">
      <w:pPr>
        <w:pStyle w:val="Textoindependiente"/>
        <w:spacing w:line="246" w:lineRule="exact"/>
        <w:ind w:left="678"/>
        <w:jc w:val="both"/>
        <w:rPr>
          <w:rFonts w:ascii="Arial" w:hAnsi="Arial" w:cs="Arial"/>
        </w:rPr>
      </w:pPr>
      <w:r w:rsidRPr="003417F5">
        <w:rPr>
          <w:rFonts w:ascii="Arial" w:hAnsi="Arial" w:cs="Arial"/>
        </w:rPr>
        <w:t>¿cómo</w:t>
      </w:r>
      <w:r w:rsidRPr="003417F5">
        <w:rPr>
          <w:rFonts w:ascii="Arial" w:hAnsi="Arial" w:cs="Arial"/>
          <w:spacing w:val="-1"/>
        </w:rPr>
        <w:t xml:space="preserve"> </w:t>
      </w:r>
      <w:r w:rsidRPr="003417F5">
        <w:rPr>
          <w:rFonts w:ascii="Arial" w:hAnsi="Arial" w:cs="Arial"/>
        </w:rPr>
        <w:t>se</w:t>
      </w:r>
      <w:r w:rsidRPr="003417F5">
        <w:rPr>
          <w:rFonts w:ascii="Arial" w:hAnsi="Arial" w:cs="Arial"/>
          <w:spacing w:val="-2"/>
        </w:rPr>
        <w:t xml:space="preserve"> </w:t>
      </w:r>
      <w:r w:rsidRPr="003417F5">
        <w:rPr>
          <w:rFonts w:ascii="Arial" w:hAnsi="Arial" w:cs="Arial"/>
        </w:rPr>
        <w:t>trasforma</w:t>
      </w:r>
      <w:r w:rsidRPr="003417F5">
        <w:rPr>
          <w:rFonts w:ascii="Arial" w:hAnsi="Arial" w:cs="Arial"/>
          <w:spacing w:val="-20"/>
        </w:rPr>
        <w:t xml:space="preserve"> </w:t>
      </w:r>
      <w:r w:rsidRPr="003417F5">
        <w:rPr>
          <w:rFonts w:ascii="Arial" w:hAnsi="Arial" w:cs="Arial"/>
        </w:rPr>
        <w:t>con</w:t>
      </w:r>
      <w:r w:rsidRPr="003417F5">
        <w:rPr>
          <w:rFonts w:ascii="Arial" w:hAnsi="Arial" w:cs="Arial"/>
          <w:spacing w:val="-2"/>
        </w:rPr>
        <w:t xml:space="preserve"> </w:t>
      </w:r>
      <w:r w:rsidRPr="003417F5">
        <w:rPr>
          <w:rFonts w:ascii="Arial" w:hAnsi="Arial" w:cs="Arial"/>
        </w:rPr>
        <w:t>lo</w:t>
      </w:r>
      <w:r w:rsidRPr="003417F5">
        <w:rPr>
          <w:rFonts w:ascii="Arial" w:hAnsi="Arial" w:cs="Arial"/>
          <w:spacing w:val="16"/>
        </w:rPr>
        <w:t xml:space="preserve"> </w:t>
      </w:r>
      <w:r w:rsidRPr="003417F5">
        <w:rPr>
          <w:rFonts w:ascii="Arial" w:hAnsi="Arial" w:cs="Arial"/>
        </w:rPr>
        <w:t>que</w:t>
      </w:r>
      <w:r w:rsidRPr="003417F5">
        <w:rPr>
          <w:rFonts w:ascii="Arial" w:hAnsi="Arial" w:cs="Arial"/>
          <w:spacing w:val="-2"/>
        </w:rPr>
        <w:t xml:space="preserve"> </w:t>
      </w:r>
      <w:r w:rsidRPr="003417F5">
        <w:rPr>
          <w:rFonts w:ascii="Arial" w:hAnsi="Arial" w:cs="Arial"/>
        </w:rPr>
        <w:t>se</w:t>
      </w:r>
      <w:r w:rsidRPr="003417F5">
        <w:rPr>
          <w:rFonts w:ascii="Arial" w:hAnsi="Arial" w:cs="Arial"/>
          <w:spacing w:val="3"/>
        </w:rPr>
        <w:t xml:space="preserve"> </w:t>
      </w:r>
      <w:r w:rsidRPr="003417F5">
        <w:rPr>
          <w:rFonts w:ascii="Arial" w:hAnsi="Arial" w:cs="Arial"/>
        </w:rPr>
        <w:t>sabe?</w:t>
      </w:r>
    </w:p>
    <w:p w14:paraId="1E28B797" w14:textId="77777777" w:rsidR="00787B68" w:rsidRPr="003417F5" w:rsidRDefault="00787B68">
      <w:pPr>
        <w:pStyle w:val="Textoindependiente"/>
        <w:rPr>
          <w:rFonts w:ascii="Arial" w:hAnsi="Arial" w:cs="Arial"/>
          <w:sz w:val="20"/>
        </w:rPr>
      </w:pPr>
    </w:p>
    <w:p w14:paraId="1B17E630" w14:textId="77777777" w:rsidR="00787B68" w:rsidRPr="003417F5" w:rsidRDefault="00787B68">
      <w:pPr>
        <w:pStyle w:val="Textoindependiente"/>
        <w:rPr>
          <w:rFonts w:ascii="Arial" w:hAnsi="Arial" w:cs="Arial"/>
          <w:sz w:val="20"/>
        </w:rPr>
      </w:pPr>
    </w:p>
    <w:p w14:paraId="546AA620" w14:textId="77777777" w:rsidR="00787B68" w:rsidRPr="003417F5" w:rsidRDefault="00B82B06">
      <w:pPr>
        <w:pStyle w:val="Textoindependiente"/>
        <w:spacing w:line="278" w:lineRule="auto"/>
        <w:ind w:left="678" w:right="970"/>
        <w:jc w:val="both"/>
        <w:rPr>
          <w:rFonts w:ascii="Arial" w:hAnsi="Arial" w:cs="Arial"/>
        </w:rPr>
      </w:pPr>
      <w:r w:rsidRPr="003417F5">
        <w:rPr>
          <w:rFonts w:ascii="Arial" w:hAnsi="Arial" w:cs="Arial"/>
        </w:rPr>
        <w:t xml:space="preserve">La práctica pedagógica debe despertar en el estudiante interés por lo que enseña el </w:t>
      </w:r>
      <w:r w:rsidRPr="003417F5">
        <w:rPr>
          <w:rFonts w:ascii="Arial" w:hAnsi="Arial" w:cs="Arial"/>
          <w:spacing w:val="15"/>
        </w:rPr>
        <w:t>docente</w:t>
      </w:r>
      <w:r w:rsidRPr="003417F5">
        <w:rPr>
          <w:rFonts w:ascii="Arial" w:hAnsi="Arial" w:cs="Arial"/>
          <w:spacing w:val="-59"/>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por</w:t>
      </w:r>
      <w:r w:rsidRPr="003417F5">
        <w:rPr>
          <w:rFonts w:ascii="Arial" w:hAnsi="Arial" w:cs="Arial"/>
          <w:spacing w:val="1"/>
        </w:rPr>
        <w:t xml:space="preserve"> </w:t>
      </w:r>
      <w:r w:rsidRPr="003417F5">
        <w:rPr>
          <w:rFonts w:ascii="Arial" w:hAnsi="Arial" w:cs="Arial"/>
        </w:rPr>
        <w:t>lo</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él</w:t>
      </w:r>
      <w:r w:rsidRPr="003417F5">
        <w:rPr>
          <w:rFonts w:ascii="Arial" w:hAnsi="Arial" w:cs="Arial"/>
          <w:spacing w:val="1"/>
        </w:rPr>
        <w:t xml:space="preserve"> </w:t>
      </w:r>
      <w:r w:rsidRPr="003417F5">
        <w:rPr>
          <w:rFonts w:ascii="Arial" w:hAnsi="Arial" w:cs="Arial"/>
        </w:rPr>
        <w:t>aprende,</w:t>
      </w:r>
      <w:r w:rsidRPr="003417F5">
        <w:rPr>
          <w:rFonts w:ascii="Arial" w:hAnsi="Arial" w:cs="Arial"/>
          <w:spacing w:val="1"/>
        </w:rPr>
        <w:t xml:space="preserve"> </w:t>
      </w:r>
      <w:r w:rsidRPr="003417F5">
        <w:rPr>
          <w:rFonts w:ascii="Arial" w:hAnsi="Arial" w:cs="Arial"/>
        </w:rPr>
        <w:t>dicho</w:t>
      </w:r>
      <w:r w:rsidRPr="003417F5">
        <w:rPr>
          <w:rFonts w:ascii="Arial" w:hAnsi="Arial" w:cs="Arial"/>
          <w:spacing w:val="1"/>
        </w:rPr>
        <w:t xml:space="preserve"> </w:t>
      </w:r>
      <w:r w:rsidRPr="003417F5">
        <w:rPr>
          <w:rFonts w:ascii="Arial" w:hAnsi="Arial" w:cs="Arial"/>
        </w:rPr>
        <w:t>en otras palabras, el docente como el estudiante deben</w:t>
      </w:r>
      <w:r w:rsidRPr="003417F5">
        <w:rPr>
          <w:rFonts w:ascii="Arial" w:hAnsi="Arial" w:cs="Arial"/>
          <w:spacing w:val="1"/>
        </w:rPr>
        <w:t xml:space="preserve"> </w:t>
      </w:r>
      <w:r w:rsidRPr="003417F5">
        <w:rPr>
          <w:rFonts w:ascii="Arial" w:hAnsi="Arial" w:cs="Arial"/>
        </w:rPr>
        <w:t>preocuparse por la formación académica, para ello se hace necesario que el docente utilice</w:t>
      </w:r>
      <w:r w:rsidRPr="003417F5">
        <w:rPr>
          <w:rFonts w:ascii="Arial" w:hAnsi="Arial" w:cs="Arial"/>
          <w:spacing w:val="1"/>
        </w:rPr>
        <w:t xml:space="preserve"> </w:t>
      </w:r>
      <w:r w:rsidRPr="003417F5">
        <w:rPr>
          <w:rFonts w:ascii="Arial" w:hAnsi="Arial" w:cs="Arial"/>
        </w:rPr>
        <w:t>mecanismos</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contribuyan</w:t>
      </w:r>
      <w:r w:rsidRPr="003417F5">
        <w:rPr>
          <w:rFonts w:ascii="Arial" w:hAnsi="Arial" w:cs="Arial"/>
          <w:spacing w:val="1"/>
        </w:rPr>
        <w:t xml:space="preserve"> </w:t>
      </w:r>
      <w:r w:rsidRPr="003417F5">
        <w:rPr>
          <w:rFonts w:ascii="Arial" w:hAnsi="Arial" w:cs="Arial"/>
        </w:rPr>
        <w:t>no</w:t>
      </w:r>
      <w:r w:rsidRPr="003417F5">
        <w:rPr>
          <w:rFonts w:ascii="Arial" w:hAnsi="Arial" w:cs="Arial"/>
          <w:spacing w:val="1"/>
        </w:rPr>
        <w:t xml:space="preserve"> </w:t>
      </w:r>
      <w:r w:rsidRPr="003417F5">
        <w:rPr>
          <w:rFonts w:ascii="Arial" w:hAnsi="Arial" w:cs="Arial"/>
        </w:rPr>
        <w:t>solo</w:t>
      </w:r>
      <w:r w:rsidRPr="003417F5">
        <w:rPr>
          <w:rFonts w:ascii="Arial" w:hAnsi="Arial" w:cs="Arial"/>
          <w:spacing w:val="1"/>
        </w:rPr>
        <w:t xml:space="preserve"> </w:t>
      </w:r>
      <w:r w:rsidRPr="003417F5">
        <w:rPr>
          <w:rFonts w:ascii="Arial" w:hAnsi="Arial" w:cs="Arial"/>
        </w:rPr>
        <w:t>a</w:t>
      </w:r>
      <w:r w:rsidRPr="003417F5">
        <w:rPr>
          <w:rFonts w:ascii="Arial" w:hAnsi="Arial" w:cs="Arial"/>
          <w:spacing w:val="1"/>
        </w:rPr>
        <w:t xml:space="preserve"> </w:t>
      </w:r>
      <w:r w:rsidRPr="003417F5">
        <w:rPr>
          <w:rFonts w:ascii="Arial" w:hAnsi="Arial" w:cs="Arial"/>
        </w:rPr>
        <w:t>fortalecer</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conocimiento</w:t>
      </w:r>
      <w:r w:rsidRPr="003417F5">
        <w:rPr>
          <w:rFonts w:ascii="Arial" w:hAnsi="Arial" w:cs="Arial"/>
          <w:spacing w:val="1"/>
        </w:rPr>
        <w:t xml:space="preserve"> </w:t>
      </w:r>
      <w:r w:rsidRPr="003417F5">
        <w:rPr>
          <w:rFonts w:ascii="Arial" w:hAnsi="Arial" w:cs="Arial"/>
        </w:rPr>
        <w:t>sino</w:t>
      </w:r>
      <w:r w:rsidRPr="003417F5">
        <w:rPr>
          <w:rFonts w:ascii="Arial" w:hAnsi="Arial" w:cs="Arial"/>
          <w:spacing w:val="1"/>
        </w:rPr>
        <w:t xml:space="preserve"> </w:t>
      </w:r>
      <w:r w:rsidRPr="003417F5">
        <w:rPr>
          <w:rFonts w:ascii="Arial" w:hAnsi="Arial" w:cs="Arial"/>
        </w:rPr>
        <w:t>a</w:t>
      </w:r>
      <w:r w:rsidRPr="003417F5">
        <w:rPr>
          <w:rFonts w:ascii="Arial" w:hAnsi="Arial" w:cs="Arial"/>
          <w:spacing w:val="1"/>
        </w:rPr>
        <w:t xml:space="preserve"> </w:t>
      </w:r>
      <w:r w:rsidRPr="003417F5">
        <w:rPr>
          <w:rFonts w:ascii="Arial" w:hAnsi="Arial" w:cs="Arial"/>
        </w:rPr>
        <w:t>promover</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pensamiento</w:t>
      </w:r>
      <w:r w:rsidRPr="003417F5">
        <w:rPr>
          <w:rFonts w:ascii="Arial" w:hAnsi="Arial" w:cs="Arial"/>
          <w:spacing w:val="-10"/>
        </w:rPr>
        <w:t xml:space="preserve"> </w:t>
      </w:r>
      <w:r w:rsidRPr="003417F5">
        <w:rPr>
          <w:rFonts w:ascii="Arial" w:hAnsi="Arial" w:cs="Arial"/>
        </w:rPr>
        <w:t>y</w:t>
      </w:r>
      <w:r w:rsidRPr="003417F5">
        <w:rPr>
          <w:rFonts w:ascii="Arial" w:hAnsi="Arial" w:cs="Arial"/>
          <w:spacing w:val="-13"/>
        </w:rPr>
        <w:t xml:space="preserve"> </w:t>
      </w:r>
      <w:r w:rsidRPr="003417F5">
        <w:rPr>
          <w:rFonts w:ascii="Arial" w:hAnsi="Arial" w:cs="Arial"/>
        </w:rPr>
        <w:t>la</w:t>
      </w:r>
      <w:r w:rsidRPr="003417F5">
        <w:rPr>
          <w:rFonts w:ascii="Arial" w:hAnsi="Arial" w:cs="Arial"/>
          <w:spacing w:val="7"/>
        </w:rPr>
        <w:t xml:space="preserve"> </w:t>
      </w:r>
      <w:r w:rsidRPr="003417F5">
        <w:rPr>
          <w:rFonts w:ascii="Arial" w:hAnsi="Arial" w:cs="Arial"/>
        </w:rPr>
        <w:t>reflexión,</w:t>
      </w:r>
      <w:r w:rsidRPr="003417F5">
        <w:rPr>
          <w:rFonts w:ascii="Arial" w:hAnsi="Arial" w:cs="Arial"/>
          <w:spacing w:val="-11"/>
        </w:rPr>
        <w:t xml:space="preserve"> </w:t>
      </w:r>
      <w:r w:rsidRPr="003417F5">
        <w:rPr>
          <w:rFonts w:ascii="Arial" w:hAnsi="Arial" w:cs="Arial"/>
        </w:rPr>
        <w:t>fundamental</w:t>
      </w:r>
      <w:r w:rsidRPr="003417F5">
        <w:rPr>
          <w:rFonts w:ascii="Arial" w:hAnsi="Arial" w:cs="Arial"/>
          <w:spacing w:val="-14"/>
        </w:rPr>
        <w:t xml:space="preserve"> </w:t>
      </w:r>
      <w:r w:rsidRPr="003417F5">
        <w:rPr>
          <w:rFonts w:ascii="Arial" w:hAnsi="Arial" w:cs="Arial"/>
        </w:rPr>
        <w:t>en</w:t>
      </w:r>
      <w:r w:rsidRPr="003417F5">
        <w:rPr>
          <w:rFonts w:ascii="Arial" w:hAnsi="Arial" w:cs="Arial"/>
          <w:spacing w:val="-10"/>
        </w:rPr>
        <w:t xml:space="preserve"> </w:t>
      </w:r>
      <w:r w:rsidRPr="003417F5">
        <w:rPr>
          <w:rFonts w:ascii="Arial" w:hAnsi="Arial" w:cs="Arial"/>
        </w:rPr>
        <w:t>la</w:t>
      </w:r>
      <w:r w:rsidRPr="003417F5">
        <w:rPr>
          <w:rFonts w:ascii="Arial" w:hAnsi="Arial" w:cs="Arial"/>
          <w:spacing w:val="-9"/>
        </w:rPr>
        <w:t xml:space="preserve"> </w:t>
      </w:r>
      <w:r w:rsidRPr="003417F5">
        <w:rPr>
          <w:rFonts w:ascii="Arial" w:hAnsi="Arial" w:cs="Arial"/>
        </w:rPr>
        <w:t>educación.</w:t>
      </w:r>
    </w:p>
    <w:p w14:paraId="6F3003C4" w14:textId="3DA1EDB8" w:rsidR="00787B68" w:rsidRPr="003417F5" w:rsidRDefault="00787B68">
      <w:pPr>
        <w:pStyle w:val="Textoindependiente"/>
        <w:spacing w:before="10"/>
        <w:rPr>
          <w:rFonts w:ascii="Arial" w:hAnsi="Arial" w:cs="Arial"/>
          <w:sz w:val="18"/>
        </w:rPr>
      </w:pPr>
    </w:p>
    <w:p w14:paraId="200D7043" w14:textId="77777777" w:rsidR="00787B68" w:rsidRPr="003417F5" w:rsidRDefault="00B82B06">
      <w:pPr>
        <w:pStyle w:val="Textoindependiente"/>
        <w:spacing w:before="97" w:line="273" w:lineRule="auto"/>
        <w:ind w:left="678" w:right="959"/>
        <w:jc w:val="both"/>
        <w:rPr>
          <w:rFonts w:ascii="Arial" w:hAnsi="Arial" w:cs="Arial"/>
        </w:rPr>
      </w:pPr>
      <w:r w:rsidRPr="003417F5">
        <w:rPr>
          <w:rFonts w:ascii="Arial" w:hAnsi="Arial" w:cs="Arial"/>
        </w:rPr>
        <w:t xml:space="preserve">Las  </w:t>
      </w:r>
      <w:r w:rsidRPr="003417F5">
        <w:rPr>
          <w:rFonts w:ascii="Arial" w:hAnsi="Arial" w:cs="Arial"/>
          <w:spacing w:val="1"/>
        </w:rPr>
        <w:t xml:space="preserve"> </w:t>
      </w:r>
      <w:r w:rsidRPr="003417F5">
        <w:rPr>
          <w:rFonts w:ascii="Arial" w:hAnsi="Arial" w:cs="Arial"/>
        </w:rPr>
        <w:t xml:space="preserve">prácticas pedagógicas  </w:t>
      </w:r>
      <w:r w:rsidRPr="003417F5">
        <w:rPr>
          <w:rFonts w:ascii="Arial" w:hAnsi="Arial" w:cs="Arial"/>
          <w:spacing w:val="1"/>
        </w:rPr>
        <w:t xml:space="preserve"> </w:t>
      </w:r>
      <w:r w:rsidRPr="003417F5">
        <w:rPr>
          <w:rFonts w:ascii="Arial" w:hAnsi="Arial" w:cs="Arial"/>
        </w:rPr>
        <w:t xml:space="preserve">se constituyen en  </w:t>
      </w:r>
      <w:r w:rsidRPr="003417F5">
        <w:rPr>
          <w:rFonts w:ascii="Arial" w:hAnsi="Arial" w:cs="Arial"/>
          <w:spacing w:val="1"/>
        </w:rPr>
        <w:t xml:space="preserve"> </w:t>
      </w:r>
      <w:r w:rsidRPr="003417F5">
        <w:rPr>
          <w:rFonts w:ascii="Arial" w:hAnsi="Arial" w:cs="Arial"/>
        </w:rPr>
        <w:t xml:space="preserve">un  </w:t>
      </w:r>
      <w:r w:rsidRPr="003417F5">
        <w:rPr>
          <w:rFonts w:ascii="Arial" w:hAnsi="Arial" w:cs="Arial"/>
          <w:spacing w:val="1"/>
        </w:rPr>
        <w:t xml:space="preserve"> </w:t>
      </w:r>
      <w:r w:rsidRPr="003417F5">
        <w:rPr>
          <w:rFonts w:ascii="Arial" w:hAnsi="Arial" w:cs="Arial"/>
        </w:rPr>
        <w:t xml:space="preserve">proceso   </w:t>
      </w:r>
      <w:r w:rsidRPr="003417F5">
        <w:rPr>
          <w:rFonts w:ascii="Arial" w:hAnsi="Arial" w:cs="Arial"/>
          <w:spacing w:val="1"/>
        </w:rPr>
        <w:t xml:space="preserve"> </w:t>
      </w:r>
      <w:r w:rsidRPr="003417F5">
        <w:rPr>
          <w:rFonts w:ascii="Arial" w:hAnsi="Arial" w:cs="Arial"/>
        </w:rPr>
        <w:t>de reflexión,</w:t>
      </w:r>
      <w:r w:rsidRPr="003417F5">
        <w:rPr>
          <w:rFonts w:ascii="Arial" w:hAnsi="Arial" w:cs="Arial"/>
          <w:spacing w:val="1"/>
        </w:rPr>
        <w:t xml:space="preserve"> </w:t>
      </w:r>
      <w:r w:rsidRPr="003417F5">
        <w:rPr>
          <w:rFonts w:ascii="Arial" w:hAnsi="Arial" w:cs="Arial"/>
        </w:rPr>
        <w:t>conceptualización, sistematizada y</w:t>
      </w:r>
      <w:r w:rsidRPr="003417F5">
        <w:rPr>
          <w:rFonts w:ascii="Arial" w:hAnsi="Arial" w:cs="Arial"/>
          <w:spacing w:val="62"/>
        </w:rPr>
        <w:t xml:space="preserve"> </w:t>
      </w:r>
      <w:r w:rsidRPr="003417F5">
        <w:rPr>
          <w:rFonts w:ascii="Arial" w:hAnsi="Arial" w:cs="Arial"/>
        </w:rPr>
        <w:t>de carácter teórico -</w:t>
      </w:r>
      <w:r w:rsidRPr="003417F5">
        <w:rPr>
          <w:rFonts w:ascii="Arial" w:hAnsi="Arial" w:cs="Arial"/>
          <w:spacing w:val="62"/>
        </w:rPr>
        <w:t xml:space="preserve"> </w:t>
      </w:r>
      <w:r w:rsidRPr="003417F5">
        <w:rPr>
          <w:rFonts w:ascii="Arial" w:hAnsi="Arial" w:cs="Arial"/>
        </w:rPr>
        <w:t>práctico</w:t>
      </w:r>
      <w:r w:rsidRPr="003417F5">
        <w:rPr>
          <w:rFonts w:ascii="Arial" w:hAnsi="Arial" w:cs="Arial"/>
          <w:spacing w:val="62"/>
        </w:rPr>
        <w:t xml:space="preserve"> </w:t>
      </w:r>
      <w:r w:rsidRPr="003417F5">
        <w:rPr>
          <w:rFonts w:ascii="Arial" w:hAnsi="Arial" w:cs="Arial"/>
        </w:rPr>
        <w:t>sobre</w:t>
      </w:r>
      <w:r w:rsidRPr="003417F5">
        <w:rPr>
          <w:rFonts w:ascii="Arial" w:hAnsi="Arial" w:cs="Arial"/>
          <w:spacing w:val="62"/>
        </w:rPr>
        <w:t xml:space="preserve"> </w:t>
      </w:r>
      <w:r w:rsidRPr="003417F5">
        <w:rPr>
          <w:rFonts w:ascii="Arial" w:hAnsi="Arial" w:cs="Arial"/>
        </w:rPr>
        <w:t xml:space="preserve">la  </w:t>
      </w:r>
      <w:r w:rsidRPr="003417F5">
        <w:rPr>
          <w:rFonts w:ascii="Arial" w:hAnsi="Arial" w:cs="Arial"/>
          <w:spacing w:val="1"/>
        </w:rPr>
        <w:t xml:space="preserve"> </w:t>
      </w:r>
      <w:r w:rsidRPr="003417F5">
        <w:rPr>
          <w:rFonts w:ascii="Arial" w:hAnsi="Arial" w:cs="Arial"/>
        </w:rPr>
        <w:t>realidad</w:t>
      </w:r>
      <w:r w:rsidRPr="003417F5">
        <w:rPr>
          <w:rFonts w:ascii="Arial" w:hAnsi="Arial" w:cs="Arial"/>
          <w:spacing w:val="1"/>
        </w:rPr>
        <w:t xml:space="preserve"> </w:t>
      </w:r>
      <w:r w:rsidRPr="003417F5">
        <w:rPr>
          <w:rFonts w:ascii="Arial" w:hAnsi="Arial" w:cs="Arial"/>
        </w:rPr>
        <w:t>educativa</w:t>
      </w:r>
      <w:r w:rsidRPr="003417F5">
        <w:rPr>
          <w:rFonts w:ascii="Arial" w:hAnsi="Arial" w:cs="Arial"/>
          <w:spacing w:val="-8"/>
        </w:rPr>
        <w:t xml:space="preserve"> </w:t>
      </w:r>
      <w:r w:rsidRPr="003417F5">
        <w:rPr>
          <w:rFonts w:ascii="Arial" w:hAnsi="Arial" w:cs="Arial"/>
        </w:rPr>
        <w:t>pedagógica</w:t>
      </w:r>
      <w:r w:rsidRPr="003417F5">
        <w:rPr>
          <w:rFonts w:ascii="Arial" w:hAnsi="Arial" w:cs="Arial"/>
          <w:spacing w:val="-23"/>
        </w:rPr>
        <w:t xml:space="preserve"> </w:t>
      </w:r>
      <w:r w:rsidRPr="003417F5">
        <w:rPr>
          <w:rFonts w:ascii="Arial" w:hAnsi="Arial" w:cs="Arial"/>
        </w:rPr>
        <w:t>y</w:t>
      </w:r>
      <w:r w:rsidRPr="003417F5">
        <w:rPr>
          <w:rFonts w:ascii="Arial" w:hAnsi="Arial" w:cs="Arial"/>
          <w:spacing w:val="-14"/>
        </w:rPr>
        <w:t xml:space="preserve"> </w:t>
      </w:r>
      <w:r w:rsidRPr="003417F5">
        <w:rPr>
          <w:rFonts w:ascii="Arial" w:hAnsi="Arial" w:cs="Arial"/>
        </w:rPr>
        <w:t>social.</w:t>
      </w:r>
    </w:p>
    <w:p w14:paraId="3E989022" w14:textId="2F3D7B76" w:rsidR="00787B68" w:rsidRPr="003417F5" w:rsidRDefault="00B82B06">
      <w:pPr>
        <w:pStyle w:val="Textoindependiente"/>
        <w:spacing w:before="208" w:line="276" w:lineRule="auto"/>
        <w:ind w:left="678" w:right="945"/>
        <w:jc w:val="both"/>
        <w:rPr>
          <w:rFonts w:ascii="Arial" w:hAnsi="Arial" w:cs="Arial"/>
        </w:rPr>
      </w:pPr>
      <w:r w:rsidRPr="003417F5">
        <w:rPr>
          <w:rFonts w:ascii="Arial" w:hAnsi="Arial" w:cs="Arial"/>
        </w:rPr>
        <w:t>las prácticas pedagógicas permitan que los futuros profesionales salgan de su papel receptivo</w:t>
      </w:r>
      <w:r w:rsidRPr="003417F5">
        <w:rPr>
          <w:rFonts w:ascii="Arial" w:hAnsi="Arial" w:cs="Arial"/>
          <w:spacing w:val="1"/>
        </w:rPr>
        <w:t xml:space="preserve"> </w:t>
      </w:r>
      <w:r w:rsidRPr="003417F5">
        <w:rPr>
          <w:rFonts w:ascii="Arial" w:hAnsi="Arial" w:cs="Arial"/>
        </w:rPr>
        <w:t>y pasivo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 información</w:t>
      </w:r>
      <w:r w:rsidRPr="003417F5">
        <w:rPr>
          <w:rFonts w:ascii="Arial" w:hAnsi="Arial" w:cs="Arial"/>
          <w:spacing w:val="1"/>
        </w:rPr>
        <w:t xml:space="preserve"> </w:t>
      </w:r>
      <w:r w:rsidRPr="003417F5">
        <w:rPr>
          <w:rFonts w:ascii="Arial" w:hAnsi="Arial" w:cs="Arial"/>
        </w:rPr>
        <w:t>hacia uno</w:t>
      </w:r>
      <w:r w:rsidRPr="003417F5">
        <w:rPr>
          <w:rFonts w:ascii="Arial" w:hAnsi="Arial" w:cs="Arial"/>
          <w:spacing w:val="1"/>
        </w:rPr>
        <w:t xml:space="preserve"> </w:t>
      </w:r>
      <w:r w:rsidRPr="003417F5">
        <w:rPr>
          <w:rFonts w:ascii="Arial" w:hAnsi="Arial" w:cs="Arial"/>
        </w:rPr>
        <w:t>más creativo</w:t>
      </w:r>
      <w:r w:rsidRPr="003417F5">
        <w:rPr>
          <w:rFonts w:ascii="Arial" w:hAnsi="Arial" w:cs="Arial"/>
          <w:spacing w:val="1"/>
        </w:rPr>
        <w:t xml:space="preserve"> </w:t>
      </w:r>
      <w:r w:rsidRPr="003417F5">
        <w:rPr>
          <w:rFonts w:ascii="Arial" w:hAnsi="Arial" w:cs="Arial"/>
        </w:rPr>
        <w:t>y crítico</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el conocimiento, para tal</w:t>
      </w:r>
      <w:r w:rsidRPr="003417F5">
        <w:rPr>
          <w:rFonts w:ascii="Arial" w:hAnsi="Arial" w:cs="Arial"/>
          <w:spacing w:val="1"/>
        </w:rPr>
        <w:t xml:space="preserve"> </w:t>
      </w:r>
      <w:r w:rsidRPr="003417F5">
        <w:rPr>
          <w:rFonts w:ascii="Arial" w:hAnsi="Arial" w:cs="Arial"/>
        </w:rPr>
        <w:t>propósito</w:t>
      </w:r>
      <w:r w:rsidRPr="003417F5">
        <w:rPr>
          <w:rFonts w:ascii="Arial" w:hAnsi="Arial" w:cs="Arial"/>
          <w:spacing w:val="1"/>
        </w:rPr>
        <w:t xml:space="preserve"> </w:t>
      </w:r>
      <w:r w:rsidRPr="003417F5">
        <w:rPr>
          <w:rFonts w:ascii="Arial" w:hAnsi="Arial" w:cs="Arial"/>
        </w:rPr>
        <w:t>es</w:t>
      </w:r>
      <w:r w:rsidRPr="003417F5">
        <w:rPr>
          <w:rFonts w:ascii="Arial" w:hAnsi="Arial" w:cs="Arial"/>
          <w:spacing w:val="1"/>
        </w:rPr>
        <w:t xml:space="preserve"> </w:t>
      </w:r>
      <w:r w:rsidRPr="003417F5">
        <w:rPr>
          <w:rFonts w:ascii="Arial" w:hAnsi="Arial" w:cs="Arial"/>
        </w:rPr>
        <w:t>primordial</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tanto</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docentes</w:t>
      </w:r>
      <w:r w:rsidRPr="003417F5">
        <w:rPr>
          <w:rFonts w:ascii="Arial" w:hAnsi="Arial" w:cs="Arial"/>
          <w:spacing w:val="1"/>
        </w:rPr>
        <w:t xml:space="preserve"> </w:t>
      </w:r>
      <w:r w:rsidRPr="003417F5">
        <w:rPr>
          <w:rFonts w:ascii="Arial" w:hAnsi="Arial" w:cs="Arial"/>
        </w:rPr>
        <w:t>como</w:t>
      </w:r>
      <w:r w:rsidRPr="003417F5">
        <w:rPr>
          <w:rFonts w:ascii="Arial" w:hAnsi="Arial" w:cs="Arial"/>
          <w:spacing w:val="1"/>
        </w:rPr>
        <w:t xml:space="preserve"> </w:t>
      </w:r>
      <w:r w:rsidRPr="003417F5">
        <w:rPr>
          <w:rFonts w:ascii="Arial" w:hAnsi="Arial" w:cs="Arial"/>
        </w:rPr>
        <w:t>discentes</w:t>
      </w:r>
      <w:r w:rsidRPr="003417F5">
        <w:rPr>
          <w:rFonts w:ascii="Arial" w:hAnsi="Arial" w:cs="Arial"/>
          <w:spacing w:val="1"/>
        </w:rPr>
        <w:t xml:space="preserve"> </w:t>
      </w:r>
      <w:r w:rsidRPr="003417F5">
        <w:rPr>
          <w:rFonts w:ascii="Arial" w:hAnsi="Arial" w:cs="Arial"/>
        </w:rPr>
        <w:t>comprendan</w:t>
      </w:r>
      <w:r w:rsidRPr="003417F5">
        <w:rPr>
          <w:rFonts w:ascii="Arial" w:hAnsi="Arial" w:cs="Arial"/>
          <w:spacing w:val="1"/>
        </w:rPr>
        <w:t xml:space="preserve"> </w:t>
      </w:r>
      <w:r w:rsidRPr="003417F5">
        <w:rPr>
          <w:rFonts w:ascii="Arial" w:hAnsi="Arial" w:cs="Arial"/>
        </w:rPr>
        <w:t>la</w:t>
      </w:r>
      <w:r w:rsidRPr="003417F5">
        <w:rPr>
          <w:rFonts w:ascii="Arial" w:hAnsi="Arial" w:cs="Arial"/>
          <w:spacing w:val="61"/>
        </w:rPr>
        <w:t xml:space="preserve"> </w:t>
      </w:r>
      <w:r w:rsidRPr="003417F5">
        <w:rPr>
          <w:rFonts w:ascii="Arial" w:hAnsi="Arial" w:cs="Arial"/>
        </w:rPr>
        <w:t>gran</w:t>
      </w:r>
      <w:r w:rsidRPr="003417F5">
        <w:rPr>
          <w:rFonts w:ascii="Arial" w:hAnsi="Arial" w:cs="Arial"/>
          <w:spacing w:val="1"/>
        </w:rPr>
        <w:t xml:space="preserve"> </w:t>
      </w:r>
      <w:r w:rsidRPr="003417F5">
        <w:rPr>
          <w:rFonts w:ascii="Arial" w:hAnsi="Arial" w:cs="Arial"/>
        </w:rPr>
        <w:t>importancia que tiene la buena utilización de métodos de enseñanza - aprendizaje para la</w:t>
      </w:r>
      <w:r w:rsidRPr="003417F5">
        <w:rPr>
          <w:rFonts w:ascii="Arial" w:hAnsi="Arial" w:cs="Arial"/>
          <w:spacing w:val="1"/>
        </w:rPr>
        <w:t xml:space="preserve"> </w:t>
      </w:r>
      <w:r w:rsidRPr="003417F5">
        <w:rPr>
          <w:rFonts w:ascii="Arial" w:hAnsi="Arial" w:cs="Arial"/>
        </w:rPr>
        <w:t xml:space="preserve">transmisión del conocimiento, que se innoven </w:t>
      </w:r>
      <w:r w:rsidRPr="003417F5">
        <w:rPr>
          <w:rFonts w:ascii="Arial" w:hAnsi="Arial" w:cs="Arial"/>
          <w:spacing w:val="9"/>
        </w:rPr>
        <w:t xml:space="preserve">esas </w:t>
      </w:r>
      <w:r w:rsidRPr="003417F5">
        <w:rPr>
          <w:rFonts w:ascii="Arial" w:hAnsi="Arial" w:cs="Arial"/>
          <w:spacing w:val="11"/>
        </w:rPr>
        <w:t xml:space="preserve">prácticas </w:t>
      </w:r>
      <w:r w:rsidRPr="003417F5">
        <w:rPr>
          <w:rFonts w:ascii="Arial" w:hAnsi="Arial" w:cs="Arial"/>
          <w:spacing w:val="10"/>
        </w:rPr>
        <w:t xml:space="preserve">para </w:t>
      </w:r>
      <w:r w:rsidRPr="003417F5">
        <w:rPr>
          <w:rFonts w:ascii="Arial" w:hAnsi="Arial" w:cs="Arial"/>
          <w:spacing w:val="9"/>
        </w:rPr>
        <w:t xml:space="preserve">salir </w:t>
      </w:r>
      <w:r w:rsidRPr="003417F5">
        <w:rPr>
          <w:rFonts w:ascii="Arial" w:hAnsi="Arial" w:cs="Arial"/>
          <w:spacing w:val="12"/>
        </w:rPr>
        <w:t xml:space="preserve">del </w:t>
      </w:r>
      <w:r w:rsidRPr="003417F5">
        <w:rPr>
          <w:rFonts w:ascii="Arial" w:hAnsi="Arial" w:cs="Arial"/>
          <w:spacing w:val="11"/>
        </w:rPr>
        <w:t>paradigma</w:t>
      </w:r>
      <w:r w:rsidRPr="003417F5">
        <w:rPr>
          <w:rFonts w:ascii="Arial" w:hAnsi="Arial" w:cs="Arial"/>
          <w:spacing w:val="12"/>
        </w:rPr>
        <w:t xml:space="preserve"> </w:t>
      </w:r>
      <w:r w:rsidRPr="003417F5">
        <w:rPr>
          <w:rFonts w:ascii="Arial" w:hAnsi="Arial" w:cs="Arial"/>
          <w:spacing w:val="14"/>
        </w:rPr>
        <w:t xml:space="preserve">convencional </w:t>
      </w:r>
      <w:r w:rsidRPr="003417F5">
        <w:rPr>
          <w:rFonts w:ascii="Arial" w:hAnsi="Arial" w:cs="Arial"/>
        </w:rPr>
        <w:t xml:space="preserve">y </w:t>
      </w:r>
      <w:r w:rsidRPr="003417F5">
        <w:rPr>
          <w:rFonts w:ascii="Arial" w:hAnsi="Arial" w:cs="Arial"/>
          <w:spacing w:val="13"/>
        </w:rPr>
        <w:t xml:space="preserve">tradicional </w:t>
      </w:r>
      <w:r w:rsidRPr="003417F5">
        <w:rPr>
          <w:rFonts w:ascii="Arial" w:hAnsi="Arial" w:cs="Arial"/>
          <w:spacing w:val="12"/>
        </w:rPr>
        <w:t xml:space="preserve">que </w:t>
      </w:r>
      <w:r w:rsidRPr="003417F5">
        <w:rPr>
          <w:rFonts w:ascii="Arial" w:hAnsi="Arial" w:cs="Arial"/>
          <w:spacing w:val="9"/>
        </w:rPr>
        <w:t xml:space="preserve">ha </w:t>
      </w:r>
      <w:r w:rsidRPr="003417F5">
        <w:rPr>
          <w:rFonts w:ascii="Arial" w:hAnsi="Arial" w:cs="Arial"/>
          <w:spacing w:val="14"/>
        </w:rPr>
        <w:t xml:space="preserve">venido </w:t>
      </w:r>
      <w:r w:rsidRPr="003417F5">
        <w:rPr>
          <w:rFonts w:ascii="Arial" w:hAnsi="Arial" w:cs="Arial"/>
          <w:spacing w:val="13"/>
        </w:rPr>
        <w:t xml:space="preserve">imperando </w:t>
      </w:r>
      <w:r w:rsidRPr="003417F5">
        <w:rPr>
          <w:rFonts w:ascii="Arial" w:hAnsi="Arial" w:cs="Arial"/>
        </w:rPr>
        <w:t>y se</w:t>
      </w:r>
      <w:r w:rsidRPr="003417F5">
        <w:rPr>
          <w:rFonts w:ascii="Arial" w:hAnsi="Arial" w:cs="Arial"/>
          <w:spacing w:val="61"/>
        </w:rPr>
        <w:t xml:space="preserve"> </w:t>
      </w:r>
      <w:r w:rsidRPr="003417F5">
        <w:rPr>
          <w:rFonts w:ascii="Arial" w:hAnsi="Arial" w:cs="Arial"/>
          <w:spacing w:val="15"/>
        </w:rPr>
        <w:t xml:space="preserve">ubique </w:t>
      </w:r>
      <w:r w:rsidRPr="003417F5">
        <w:rPr>
          <w:rFonts w:ascii="Arial" w:hAnsi="Arial" w:cs="Arial"/>
          <w:spacing w:val="9"/>
        </w:rPr>
        <w:t xml:space="preserve">en un </w:t>
      </w:r>
      <w:r w:rsidRPr="003417F5">
        <w:rPr>
          <w:rFonts w:ascii="Arial" w:hAnsi="Arial" w:cs="Arial"/>
        </w:rPr>
        <w:t>esquema</w:t>
      </w:r>
      <w:r w:rsidRPr="003417F5">
        <w:rPr>
          <w:rFonts w:ascii="Arial" w:hAnsi="Arial" w:cs="Arial"/>
          <w:spacing w:val="1"/>
        </w:rPr>
        <w:t xml:space="preserve"> </w:t>
      </w:r>
      <w:r w:rsidRPr="003417F5">
        <w:rPr>
          <w:rFonts w:ascii="Arial" w:hAnsi="Arial" w:cs="Arial"/>
        </w:rPr>
        <w:t xml:space="preserve">actual basado en las nuevas teorías educacionales que al respecto plantean varios </w:t>
      </w:r>
      <w:r w:rsidRPr="003417F5">
        <w:rPr>
          <w:rFonts w:ascii="Arial" w:hAnsi="Arial" w:cs="Arial"/>
          <w:spacing w:val="11"/>
        </w:rPr>
        <w:t xml:space="preserve">autores </w:t>
      </w:r>
      <w:r w:rsidRPr="003417F5">
        <w:rPr>
          <w:rFonts w:ascii="Arial" w:hAnsi="Arial" w:cs="Arial"/>
        </w:rPr>
        <w:t>y</w:t>
      </w:r>
      <w:r w:rsidRPr="003417F5">
        <w:rPr>
          <w:rFonts w:ascii="Arial" w:hAnsi="Arial" w:cs="Arial"/>
          <w:spacing w:val="1"/>
        </w:rPr>
        <w:t xml:space="preserve"> </w:t>
      </w:r>
      <w:r w:rsidRPr="003417F5">
        <w:rPr>
          <w:rFonts w:ascii="Arial" w:hAnsi="Arial" w:cs="Arial"/>
        </w:rPr>
        <w:t>que se hacen esenciales en la formación profesional de los docentes: Proyecto lector: PILEO,</w:t>
      </w:r>
      <w:r w:rsidRPr="003417F5">
        <w:rPr>
          <w:rFonts w:ascii="Arial" w:hAnsi="Arial" w:cs="Arial"/>
          <w:spacing w:val="1"/>
        </w:rPr>
        <w:t xml:space="preserve"> </w:t>
      </w:r>
      <w:r w:rsidRPr="003417F5">
        <w:rPr>
          <w:rFonts w:ascii="Arial" w:hAnsi="Arial" w:cs="Arial"/>
        </w:rPr>
        <w:t>participación</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programa</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oratoria</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Personería</w:t>
      </w:r>
      <w:r w:rsidRPr="003417F5">
        <w:rPr>
          <w:rFonts w:ascii="Arial" w:hAnsi="Arial" w:cs="Arial"/>
          <w:spacing w:val="62"/>
        </w:rPr>
        <w:t xml:space="preserve"> </w:t>
      </w:r>
      <w:r w:rsidRPr="003417F5">
        <w:rPr>
          <w:rFonts w:ascii="Arial" w:hAnsi="Arial" w:cs="Arial"/>
        </w:rPr>
        <w:t>Municipal,</w:t>
      </w:r>
      <w:r w:rsidRPr="003417F5">
        <w:rPr>
          <w:rFonts w:ascii="Arial" w:hAnsi="Arial" w:cs="Arial"/>
          <w:spacing w:val="62"/>
        </w:rPr>
        <w:t xml:space="preserve"> </w:t>
      </w:r>
      <w:r w:rsidRPr="003417F5">
        <w:rPr>
          <w:rFonts w:ascii="Arial" w:hAnsi="Arial" w:cs="Arial"/>
        </w:rPr>
        <w:t>Mafre,</w:t>
      </w:r>
      <w:r w:rsidRPr="003417F5">
        <w:rPr>
          <w:rFonts w:ascii="Arial" w:hAnsi="Arial" w:cs="Arial"/>
          <w:spacing w:val="1"/>
        </w:rPr>
        <w:t xml:space="preserve"> </w:t>
      </w:r>
      <w:r w:rsidRPr="003417F5">
        <w:rPr>
          <w:rFonts w:ascii="Arial" w:hAnsi="Arial" w:cs="Arial"/>
        </w:rPr>
        <w:t>Transversalización</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las</w:t>
      </w:r>
      <w:r w:rsidRPr="003417F5">
        <w:rPr>
          <w:rFonts w:ascii="Arial" w:hAnsi="Arial" w:cs="Arial"/>
          <w:spacing w:val="1"/>
        </w:rPr>
        <w:t xml:space="preserve"> </w:t>
      </w:r>
      <w:r w:rsidRPr="003417F5">
        <w:rPr>
          <w:rFonts w:ascii="Arial" w:hAnsi="Arial" w:cs="Arial"/>
        </w:rPr>
        <w:t>áreas</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la granja y</w:t>
      </w:r>
      <w:r w:rsidRPr="003417F5">
        <w:rPr>
          <w:rFonts w:ascii="Arial" w:hAnsi="Arial" w:cs="Arial"/>
          <w:spacing w:val="1"/>
        </w:rPr>
        <w:t xml:space="preserve"> </w:t>
      </w:r>
      <w:r w:rsidRPr="003417F5">
        <w:rPr>
          <w:rFonts w:ascii="Arial" w:hAnsi="Arial" w:cs="Arial"/>
        </w:rPr>
        <w:t>huerta escolar,</w:t>
      </w:r>
      <w:r w:rsidRPr="003417F5">
        <w:rPr>
          <w:rFonts w:ascii="Arial" w:hAnsi="Arial" w:cs="Arial"/>
          <w:spacing w:val="1"/>
        </w:rPr>
        <w:t xml:space="preserve"> </w:t>
      </w:r>
      <w:r w:rsidRPr="003417F5">
        <w:rPr>
          <w:rFonts w:ascii="Arial" w:hAnsi="Arial" w:cs="Arial"/>
        </w:rPr>
        <w:t>Plan</w:t>
      </w:r>
      <w:r w:rsidRPr="003417F5">
        <w:rPr>
          <w:rFonts w:ascii="Arial" w:hAnsi="Arial" w:cs="Arial"/>
          <w:spacing w:val="1"/>
        </w:rPr>
        <w:t xml:space="preserve"> </w:t>
      </w:r>
      <w:r w:rsidRPr="003417F5">
        <w:rPr>
          <w:rFonts w:ascii="Arial" w:hAnsi="Arial" w:cs="Arial"/>
        </w:rPr>
        <w:t>Digital, La maleta</w:t>
      </w:r>
      <w:r w:rsidRPr="003417F5">
        <w:rPr>
          <w:rFonts w:ascii="Arial" w:hAnsi="Arial" w:cs="Arial"/>
          <w:spacing w:val="1"/>
        </w:rPr>
        <w:t xml:space="preserve"> </w:t>
      </w:r>
      <w:r w:rsidRPr="003417F5">
        <w:rPr>
          <w:rFonts w:ascii="Arial" w:hAnsi="Arial" w:cs="Arial"/>
        </w:rPr>
        <w:t>pedagógica,</w:t>
      </w:r>
      <w:r w:rsidRPr="003417F5">
        <w:rPr>
          <w:rFonts w:ascii="Arial" w:hAnsi="Arial" w:cs="Arial"/>
          <w:spacing w:val="-12"/>
        </w:rPr>
        <w:t xml:space="preserve"> </w:t>
      </w:r>
      <w:r w:rsidRPr="003417F5">
        <w:rPr>
          <w:rFonts w:ascii="Arial" w:hAnsi="Arial" w:cs="Arial"/>
        </w:rPr>
        <w:t>XO</w:t>
      </w:r>
      <w:r w:rsidRPr="003417F5">
        <w:rPr>
          <w:rFonts w:ascii="Arial" w:hAnsi="Arial" w:cs="Arial"/>
          <w:spacing w:val="-12"/>
        </w:rPr>
        <w:t xml:space="preserve"> </w:t>
      </w:r>
      <w:r w:rsidRPr="003417F5">
        <w:rPr>
          <w:rFonts w:ascii="Arial" w:hAnsi="Arial" w:cs="Arial"/>
        </w:rPr>
        <w:t>Ban,</w:t>
      </w:r>
      <w:r w:rsidRPr="003417F5">
        <w:rPr>
          <w:rFonts w:ascii="Arial" w:hAnsi="Arial" w:cs="Arial"/>
          <w:spacing w:val="21"/>
        </w:rPr>
        <w:t xml:space="preserve"> </w:t>
      </w:r>
      <w:r w:rsidRPr="003417F5">
        <w:rPr>
          <w:rFonts w:ascii="Arial" w:hAnsi="Arial" w:cs="Arial"/>
        </w:rPr>
        <w:t>Redes</w:t>
      </w:r>
      <w:r w:rsidRPr="003417F5">
        <w:rPr>
          <w:rFonts w:ascii="Arial" w:hAnsi="Arial" w:cs="Arial"/>
          <w:spacing w:val="-14"/>
        </w:rPr>
        <w:t xml:space="preserve"> </w:t>
      </w:r>
      <w:r w:rsidRPr="003417F5">
        <w:rPr>
          <w:rFonts w:ascii="Arial" w:hAnsi="Arial" w:cs="Arial"/>
        </w:rPr>
        <w:t>Pedagógicas.</w:t>
      </w:r>
    </w:p>
    <w:p w14:paraId="7DDE415D" w14:textId="77777777" w:rsidR="00787B68" w:rsidRPr="003417F5" w:rsidRDefault="00B82B06">
      <w:pPr>
        <w:pStyle w:val="Textoindependiente"/>
        <w:spacing w:before="195" w:line="280" w:lineRule="auto"/>
        <w:ind w:left="678" w:right="961"/>
        <w:jc w:val="both"/>
        <w:rPr>
          <w:rFonts w:ascii="Arial" w:hAnsi="Arial" w:cs="Arial"/>
        </w:rPr>
      </w:pPr>
      <w:r w:rsidRPr="003417F5">
        <w:rPr>
          <w:rFonts w:ascii="Arial" w:hAnsi="Arial" w:cs="Arial"/>
        </w:rPr>
        <w:t>La práctica pedagógica es importante porque por medio</w:t>
      </w:r>
      <w:r w:rsidRPr="003417F5">
        <w:rPr>
          <w:rFonts w:ascii="Arial" w:hAnsi="Arial" w:cs="Arial"/>
          <w:spacing w:val="61"/>
        </w:rPr>
        <w:t xml:space="preserve"> </w:t>
      </w:r>
      <w:r w:rsidRPr="003417F5">
        <w:rPr>
          <w:rFonts w:ascii="Arial" w:hAnsi="Arial" w:cs="Arial"/>
        </w:rPr>
        <w:t>de ella el maestro puede demostrar</w:t>
      </w:r>
      <w:r w:rsidRPr="003417F5">
        <w:rPr>
          <w:rFonts w:ascii="Arial" w:hAnsi="Arial" w:cs="Arial"/>
          <w:spacing w:val="1"/>
        </w:rPr>
        <w:t xml:space="preserve"> </w:t>
      </w:r>
      <w:r w:rsidRPr="003417F5">
        <w:rPr>
          <w:rFonts w:ascii="Arial" w:hAnsi="Arial" w:cs="Arial"/>
        </w:rPr>
        <w:t>su</w:t>
      </w:r>
      <w:r w:rsidRPr="003417F5">
        <w:rPr>
          <w:rFonts w:ascii="Arial" w:hAnsi="Arial" w:cs="Arial"/>
          <w:spacing w:val="1"/>
        </w:rPr>
        <w:t xml:space="preserve"> </w:t>
      </w:r>
      <w:r w:rsidRPr="003417F5">
        <w:rPr>
          <w:rFonts w:ascii="Arial" w:hAnsi="Arial" w:cs="Arial"/>
        </w:rPr>
        <w:t>destreza,</w:t>
      </w:r>
      <w:r w:rsidRPr="003417F5">
        <w:rPr>
          <w:rFonts w:ascii="Arial" w:hAnsi="Arial" w:cs="Arial"/>
          <w:spacing w:val="1"/>
        </w:rPr>
        <w:t xml:space="preserve"> </w:t>
      </w:r>
      <w:r w:rsidRPr="003417F5">
        <w:rPr>
          <w:rFonts w:ascii="Arial" w:hAnsi="Arial" w:cs="Arial"/>
        </w:rPr>
        <w:t>actitudes y competencia para la dirección,</w:t>
      </w:r>
      <w:r w:rsidRPr="003417F5">
        <w:rPr>
          <w:rFonts w:ascii="Arial" w:hAnsi="Arial" w:cs="Arial"/>
          <w:spacing w:val="61"/>
        </w:rPr>
        <w:t xml:space="preserve"> </w:t>
      </w:r>
      <w:r w:rsidRPr="003417F5">
        <w:rPr>
          <w:rFonts w:ascii="Arial" w:hAnsi="Arial" w:cs="Arial"/>
        </w:rPr>
        <w:t>control y evaluación</w:t>
      </w:r>
      <w:r w:rsidRPr="003417F5">
        <w:rPr>
          <w:rFonts w:ascii="Arial" w:hAnsi="Arial" w:cs="Arial"/>
          <w:spacing w:val="61"/>
        </w:rPr>
        <w:t xml:space="preserve"> </w:t>
      </w:r>
      <w:r w:rsidRPr="003417F5">
        <w:rPr>
          <w:rFonts w:ascii="Arial" w:hAnsi="Arial" w:cs="Arial"/>
        </w:rPr>
        <w:t>del aprendizaje</w:t>
      </w:r>
      <w:r w:rsidRPr="003417F5">
        <w:rPr>
          <w:rFonts w:ascii="Arial" w:hAnsi="Arial" w:cs="Arial"/>
          <w:spacing w:val="1"/>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los</w:t>
      </w:r>
      <w:r w:rsidRPr="003417F5">
        <w:rPr>
          <w:rFonts w:ascii="Arial" w:hAnsi="Arial" w:cs="Arial"/>
          <w:spacing w:val="3"/>
        </w:rPr>
        <w:t xml:space="preserve"> </w:t>
      </w:r>
      <w:r w:rsidRPr="003417F5">
        <w:rPr>
          <w:rFonts w:ascii="Arial" w:hAnsi="Arial" w:cs="Arial"/>
        </w:rPr>
        <w:t>diferentes</w:t>
      </w:r>
      <w:r w:rsidRPr="003417F5">
        <w:rPr>
          <w:rFonts w:ascii="Arial" w:hAnsi="Arial" w:cs="Arial"/>
          <w:spacing w:val="-13"/>
        </w:rPr>
        <w:t xml:space="preserve"> </w:t>
      </w:r>
      <w:r w:rsidRPr="003417F5">
        <w:rPr>
          <w:rFonts w:ascii="Arial" w:hAnsi="Arial" w:cs="Arial"/>
        </w:rPr>
        <w:t>niveles</w:t>
      </w:r>
      <w:r w:rsidRPr="003417F5">
        <w:rPr>
          <w:rFonts w:ascii="Arial" w:hAnsi="Arial" w:cs="Arial"/>
          <w:spacing w:val="-13"/>
        </w:rPr>
        <w:t xml:space="preserve"> </w:t>
      </w:r>
      <w:r w:rsidRPr="003417F5">
        <w:rPr>
          <w:rFonts w:ascii="Arial" w:hAnsi="Arial" w:cs="Arial"/>
        </w:rPr>
        <w:t>del</w:t>
      </w:r>
      <w:r w:rsidRPr="003417F5">
        <w:rPr>
          <w:rFonts w:ascii="Arial" w:hAnsi="Arial" w:cs="Arial"/>
          <w:spacing w:val="-14"/>
        </w:rPr>
        <w:t xml:space="preserve"> </w:t>
      </w:r>
      <w:r w:rsidRPr="003417F5">
        <w:rPr>
          <w:rFonts w:ascii="Arial" w:hAnsi="Arial" w:cs="Arial"/>
        </w:rPr>
        <w:t>sistema</w:t>
      </w:r>
      <w:r w:rsidRPr="003417F5">
        <w:rPr>
          <w:rFonts w:ascii="Arial" w:hAnsi="Arial" w:cs="Arial"/>
          <w:spacing w:val="-26"/>
        </w:rPr>
        <w:t xml:space="preserve"> </w:t>
      </w:r>
      <w:r w:rsidRPr="003417F5">
        <w:rPr>
          <w:rFonts w:ascii="Arial" w:hAnsi="Arial" w:cs="Arial"/>
        </w:rPr>
        <w:t>educativo.</w:t>
      </w:r>
    </w:p>
    <w:p w14:paraId="527E84E5" w14:textId="1B0296B0" w:rsidR="00787B68" w:rsidRPr="003417F5" w:rsidRDefault="00B82B06">
      <w:pPr>
        <w:pStyle w:val="Textoindependiente"/>
        <w:spacing w:before="185" w:line="278" w:lineRule="auto"/>
        <w:ind w:left="678" w:right="971"/>
        <w:jc w:val="both"/>
        <w:rPr>
          <w:rFonts w:ascii="Arial" w:hAnsi="Arial" w:cs="Arial"/>
        </w:rPr>
      </w:pPr>
      <w:r w:rsidRPr="003417F5">
        <w:rPr>
          <w:rFonts w:ascii="Arial" w:hAnsi="Arial" w:cs="Arial"/>
        </w:rPr>
        <w:t xml:space="preserve">Por esto para poder tener claridad la concepción de aprendizaje que subyace al programa </w:t>
      </w:r>
      <w:r w:rsidRPr="003417F5">
        <w:rPr>
          <w:rFonts w:ascii="Arial" w:hAnsi="Arial" w:cs="Arial"/>
          <w:spacing w:val="9"/>
        </w:rPr>
        <w:t>de</w:t>
      </w:r>
      <w:r w:rsidRPr="003417F5">
        <w:rPr>
          <w:rFonts w:ascii="Arial" w:hAnsi="Arial" w:cs="Arial"/>
          <w:spacing w:val="10"/>
        </w:rPr>
        <w:t xml:space="preserve"> </w:t>
      </w:r>
      <w:r w:rsidRPr="003417F5">
        <w:rPr>
          <w:rFonts w:ascii="Arial" w:hAnsi="Arial" w:cs="Arial"/>
        </w:rPr>
        <w:t xml:space="preserve">una buena instrumentación </w:t>
      </w:r>
      <w:r w:rsidR="00483209" w:rsidRPr="003417F5">
        <w:rPr>
          <w:rFonts w:ascii="Arial" w:hAnsi="Arial" w:cs="Arial"/>
        </w:rPr>
        <w:t>didáctica</w:t>
      </w:r>
      <w:r w:rsidRPr="003417F5">
        <w:rPr>
          <w:rFonts w:ascii="Arial" w:hAnsi="Arial" w:cs="Arial"/>
        </w:rPr>
        <w:t xml:space="preserve"> es conveniente que el profesor cuente con elementos</w:t>
      </w:r>
      <w:r w:rsidRPr="003417F5">
        <w:rPr>
          <w:rFonts w:ascii="Arial" w:hAnsi="Arial" w:cs="Arial"/>
          <w:spacing w:val="1"/>
        </w:rPr>
        <w:t xml:space="preserve"> </w:t>
      </w:r>
      <w:r w:rsidRPr="003417F5">
        <w:rPr>
          <w:rFonts w:ascii="Arial" w:hAnsi="Arial" w:cs="Arial"/>
        </w:rPr>
        <w:t xml:space="preserve">teóricos_ técnico que le permitan interpretar didácticamente un programa educacional a </w:t>
      </w:r>
      <w:r w:rsidRPr="003417F5">
        <w:rPr>
          <w:rFonts w:ascii="Arial" w:hAnsi="Arial" w:cs="Arial"/>
          <w:spacing w:val="9"/>
        </w:rPr>
        <w:t>partir</w:t>
      </w:r>
      <w:r w:rsidRPr="003417F5">
        <w:rPr>
          <w:rFonts w:ascii="Arial" w:hAnsi="Arial" w:cs="Arial"/>
          <w:spacing w:val="-59"/>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una</w:t>
      </w:r>
      <w:r w:rsidRPr="003417F5">
        <w:rPr>
          <w:rFonts w:ascii="Arial" w:hAnsi="Arial" w:cs="Arial"/>
          <w:spacing w:val="4"/>
        </w:rPr>
        <w:t xml:space="preserve"> </w:t>
      </w:r>
      <w:r w:rsidRPr="003417F5">
        <w:rPr>
          <w:rFonts w:ascii="Arial" w:hAnsi="Arial" w:cs="Arial"/>
        </w:rPr>
        <w:t>teoría</w:t>
      </w:r>
      <w:r w:rsidRPr="003417F5">
        <w:rPr>
          <w:rFonts w:ascii="Arial" w:hAnsi="Arial" w:cs="Arial"/>
          <w:spacing w:val="-17"/>
        </w:rPr>
        <w:t xml:space="preserve"> </w:t>
      </w:r>
      <w:r w:rsidRPr="003417F5">
        <w:rPr>
          <w:rFonts w:ascii="Arial" w:hAnsi="Arial" w:cs="Arial"/>
        </w:rPr>
        <w:t>y</w:t>
      </w:r>
      <w:r w:rsidRPr="003417F5">
        <w:rPr>
          <w:rFonts w:ascii="Arial" w:hAnsi="Arial" w:cs="Arial"/>
          <w:spacing w:val="19"/>
        </w:rPr>
        <w:t xml:space="preserve"> </w:t>
      </w:r>
      <w:r w:rsidRPr="003417F5">
        <w:rPr>
          <w:rFonts w:ascii="Arial" w:hAnsi="Arial" w:cs="Arial"/>
        </w:rPr>
        <w:t>con</w:t>
      </w:r>
      <w:r w:rsidRPr="003417F5">
        <w:rPr>
          <w:rFonts w:ascii="Arial" w:hAnsi="Arial" w:cs="Arial"/>
          <w:spacing w:val="3"/>
        </w:rPr>
        <w:t xml:space="preserve"> </w:t>
      </w:r>
      <w:r w:rsidRPr="003417F5">
        <w:rPr>
          <w:rFonts w:ascii="Arial" w:hAnsi="Arial" w:cs="Arial"/>
        </w:rPr>
        <w:t>una</w:t>
      </w:r>
      <w:r w:rsidRPr="003417F5">
        <w:rPr>
          <w:rFonts w:ascii="Arial" w:hAnsi="Arial" w:cs="Arial"/>
          <w:spacing w:val="-17"/>
        </w:rPr>
        <w:t xml:space="preserve"> </w:t>
      </w:r>
      <w:r w:rsidRPr="003417F5">
        <w:rPr>
          <w:rFonts w:ascii="Arial" w:hAnsi="Arial" w:cs="Arial"/>
        </w:rPr>
        <w:t>concepción</w:t>
      </w:r>
      <w:r w:rsidRPr="003417F5">
        <w:rPr>
          <w:rFonts w:ascii="Arial" w:hAnsi="Arial" w:cs="Arial"/>
          <w:spacing w:val="2"/>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aprendizaje</w:t>
      </w:r>
      <w:r w:rsidRPr="003417F5">
        <w:rPr>
          <w:rFonts w:ascii="Arial" w:hAnsi="Arial" w:cs="Arial"/>
          <w:spacing w:val="2"/>
        </w:rPr>
        <w:t xml:space="preserve"> </w:t>
      </w:r>
      <w:r w:rsidRPr="003417F5">
        <w:rPr>
          <w:rFonts w:ascii="Arial" w:hAnsi="Arial" w:cs="Arial"/>
        </w:rPr>
        <w:t>que</w:t>
      </w:r>
      <w:r w:rsidRPr="003417F5">
        <w:rPr>
          <w:rFonts w:ascii="Arial" w:hAnsi="Arial" w:cs="Arial"/>
          <w:spacing w:val="3"/>
        </w:rPr>
        <w:t xml:space="preserve"> </w:t>
      </w:r>
      <w:r w:rsidRPr="003417F5">
        <w:rPr>
          <w:rFonts w:ascii="Arial" w:hAnsi="Arial" w:cs="Arial"/>
        </w:rPr>
        <w:t>lo</w:t>
      </w:r>
      <w:r w:rsidRPr="003417F5">
        <w:rPr>
          <w:rFonts w:ascii="Arial" w:hAnsi="Arial" w:cs="Arial"/>
          <w:spacing w:val="2"/>
        </w:rPr>
        <w:t xml:space="preserve"> </w:t>
      </w:r>
      <w:r w:rsidRPr="003417F5">
        <w:rPr>
          <w:rFonts w:ascii="Arial" w:hAnsi="Arial" w:cs="Arial"/>
        </w:rPr>
        <w:t>lleve</w:t>
      </w:r>
      <w:r w:rsidRPr="003417F5">
        <w:rPr>
          <w:rFonts w:ascii="Arial" w:hAnsi="Arial" w:cs="Arial"/>
          <w:spacing w:val="3"/>
        </w:rPr>
        <w:t xml:space="preserve"> </w:t>
      </w:r>
      <w:r w:rsidRPr="003417F5">
        <w:rPr>
          <w:rFonts w:ascii="Arial" w:hAnsi="Arial" w:cs="Arial"/>
        </w:rPr>
        <w:t>a</w:t>
      </w:r>
      <w:r w:rsidRPr="003417F5">
        <w:rPr>
          <w:rFonts w:ascii="Arial" w:hAnsi="Arial" w:cs="Arial"/>
          <w:spacing w:val="3"/>
        </w:rPr>
        <w:t xml:space="preserve"> </w:t>
      </w:r>
      <w:r w:rsidRPr="003417F5">
        <w:rPr>
          <w:rFonts w:ascii="Arial" w:hAnsi="Arial" w:cs="Arial"/>
        </w:rPr>
        <w:t>propiciar</w:t>
      </w:r>
      <w:r w:rsidRPr="003417F5">
        <w:rPr>
          <w:rFonts w:ascii="Arial" w:hAnsi="Arial" w:cs="Arial"/>
          <w:spacing w:val="5"/>
        </w:rPr>
        <w:t xml:space="preserve"> </w:t>
      </w:r>
      <w:r w:rsidRPr="003417F5">
        <w:rPr>
          <w:rFonts w:ascii="Arial" w:hAnsi="Arial" w:cs="Arial"/>
        </w:rPr>
        <w:t>en</w:t>
      </w:r>
      <w:r w:rsidRPr="003417F5">
        <w:rPr>
          <w:rFonts w:ascii="Arial" w:hAnsi="Arial" w:cs="Arial"/>
          <w:spacing w:val="3"/>
        </w:rPr>
        <w:t xml:space="preserve"> </w:t>
      </w:r>
      <w:r w:rsidRPr="003417F5">
        <w:rPr>
          <w:rFonts w:ascii="Arial" w:hAnsi="Arial" w:cs="Arial"/>
        </w:rPr>
        <w:t>su</w:t>
      </w:r>
      <w:r w:rsidRPr="003417F5">
        <w:rPr>
          <w:rFonts w:ascii="Arial" w:hAnsi="Arial" w:cs="Arial"/>
          <w:spacing w:val="-27"/>
        </w:rPr>
        <w:t xml:space="preserve"> </w:t>
      </w:r>
      <w:r w:rsidRPr="003417F5">
        <w:rPr>
          <w:rFonts w:ascii="Arial" w:hAnsi="Arial" w:cs="Arial"/>
        </w:rPr>
        <w:t>s</w:t>
      </w:r>
      <w:r w:rsidRPr="003417F5">
        <w:rPr>
          <w:rFonts w:ascii="Arial" w:hAnsi="Arial" w:cs="Arial"/>
          <w:spacing w:val="-1"/>
        </w:rPr>
        <w:t xml:space="preserve"> </w:t>
      </w:r>
      <w:r w:rsidRPr="003417F5">
        <w:rPr>
          <w:rFonts w:ascii="Arial" w:hAnsi="Arial" w:cs="Arial"/>
        </w:rPr>
        <w:t>educando</w:t>
      </w:r>
      <w:r w:rsidRPr="003417F5">
        <w:rPr>
          <w:rFonts w:ascii="Arial" w:hAnsi="Arial" w:cs="Arial"/>
          <w:spacing w:val="-33"/>
        </w:rPr>
        <w:t xml:space="preserve"> </w:t>
      </w:r>
      <w:r w:rsidRPr="003417F5">
        <w:rPr>
          <w:rFonts w:ascii="Arial" w:hAnsi="Arial" w:cs="Arial"/>
        </w:rPr>
        <w:t>s</w:t>
      </w:r>
      <w:r w:rsidRPr="003417F5">
        <w:rPr>
          <w:rFonts w:ascii="Arial" w:hAnsi="Arial" w:cs="Arial"/>
          <w:spacing w:val="-59"/>
        </w:rPr>
        <w:t xml:space="preserve"> </w:t>
      </w:r>
      <w:r w:rsidRPr="003417F5">
        <w:rPr>
          <w:rFonts w:ascii="Arial" w:hAnsi="Arial" w:cs="Arial"/>
        </w:rPr>
        <w:t>una</w:t>
      </w:r>
      <w:r w:rsidRPr="003417F5">
        <w:rPr>
          <w:rFonts w:ascii="Arial" w:hAnsi="Arial" w:cs="Arial"/>
          <w:spacing w:val="-5"/>
        </w:rPr>
        <w:t xml:space="preserve"> </w:t>
      </w:r>
      <w:r w:rsidRPr="003417F5">
        <w:rPr>
          <w:rFonts w:ascii="Arial" w:hAnsi="Arial" w:cs="Arial"/>
        </w:rPr>
        <w:t>formación</w:t>
      </w:r>
      <w:r w:rsidRPr="003417F5">
        <w:rPr>
          <w:rFonts w:ascii="Arial" w:hAnsi="Arial" w:cs="Arial"/>
          <w:spacing w:val="-6"/>
        </w:rPr>
        <w:t xml:space="preserve"> </w:t>
      </w:r>
      <w:r w:rsidRPr="003417F5">
        <w:rPr>
          <w:rFonts w:ascii="Arial" w:hAnsi="Arial" w:cs="Arial"/>
        </w:rPr>
        <w:t>acorde</w:t>
      </w:r>
      <w:r w:rsidRPr="003417F5">
        <w:rPr>
          <w:rFonts w:ascii="Arial" w:hAnsi="Arial" w:cs="Arial"/>
          <w:spacing w:val="-6"/>
        </w:rPr>
        <w:t xml:space="preserve"> </w:t>
      </w:r>
      <w:r w:rsidRPr="003417F5">
        <w:rPr>
          <w:rFonts w:ascii="Arial" w:hAnsi="Arial" w:cs="Arial"/>
        </w:rPr>
        <w:t>con</w:t>
      </w:r>
      <w:r w:rsidRPr="003417F5">
        <w:rPr>
          <w:rFonts w:ascii="Arial" w:hAnsi="Arial" w:cs="Arial"/>
          <w:spacing w:val="-6"/>
        </w:rPr>
        <w:t xml:space="preserve"> </w:t>
      </w:r>
      <w:r w:rsidRPr="003417F5">
        <w:rPr>
          <w:rFonts w:ascii="Arial" w:hAnsi="Arial" w:cs="Arial"/>
        </w:rPr>
        <w:t>el</w:t>
      </w:r>
      <w:r w:rsidRPr="003417F5">
        <w:rPr>
          <w:rFonts w:ascii="Arial" w:hAnsi="Arial" w:cs="Arial"/>
          <w:spacing w:val="-11"/>
        </w:rPr>
        <w:t xml:space="preserve"> </w:t>
      </w:r>
      <w:r w:rsidRPr="003417F5">
        <w:rPr>
          <w:rFonts w:ascii="Arial" w:hAnsi="Arial" w:cs="Arial"/>
        </w:rPr>
        <w:t>plan</w:t>
      </w:r>
      <w:r w:rsidRPr="003417F5">
        <w:rPr>
          <w:rFonts w:ascii="Arial" w:hAnsi="Arial" w:cs="Arial"/>
          <w:spacing w:val="-6"/>
        </w:rPr>
        <w:t xml:space="preserve"> </w:t>
      </w:r>
      <w:r w:rsidRPr="003417F5">
        <w:rPr>
          <w:rFonts w:ascii="Arial" w:hAnsi="Arial" w:cs="Arial"/>
        </w:rPr>
        <w:t>de</w:t>
      </w:r>
      <w:r w:rsidRPr="003417F5">
        <w:rPr>
          <w:rFonts w:ascii="Arial" w:hAnsi="Arial" w:cs="Arial"/>
          <w:spacing w:val="-6"/>
        </w:rPr>
        <w:t xml:space="preserve"> </w:t>
      </w:r>
      <w:r w:rsidRPr="003417F5">
        <w:rPr>
          <w:rFonts w:ascii="Arial" w:hAnsi="Arial" w:cs="Arial"/>
        </w:rPr>
        <w:t>estudio</w:t>
      </w:r>
      <w:r w:rsidRPr="003417F5">
        <w:rPr>
          <w:rFonts w:ascii="Arial" w:hAnsi="Arial" w:cs="Arial"/>
          <w:spacing w:val="-6"/>
        </w:rPr>
        <w:t xml:space="preserve"> </w:t>
      </w:r>
      <w:r w:rsidRPr="003417F5">
        <w:rPr>
          <w:rFonts w:ascii="Arial" w:hAnsi="Arial" w:cs="Arial"/>
        </w:rPr>
        <w:t>de</w:t>
      </w:r>
      <w:r w:rsidRPr="003417F5">
        <w:rPr>
          <w:rFonts w:ascii="Arial" w:hAnsi="Arial" w:cs="Arial"/>
          <w:spacing w:val="-6"/>
        </w:rPr>
        <w:t xml:space="preserve"> </w:t>
      </w:r>
      <w:r w:rsidRPr="003417F5">
        <w:rPr>
          <w:rFonts w:ascii="Arial" w:hAnsi="Arial" w:cs="Arial"/>
        </w:rPr>
        <w:t>la</w:t>
      </w:r>
      <w:r w:rsidRPr="003417F5">
        <w:rPr>
          <w:rFonts w:ascii="Arial" w:hAnsi="Arial" w:cs="Arial"/>
          <w:spacing w:val="-4"/>
        </w:rPr>
        <w:t xml:space="preserve"> </w:t>
      </w:r>
      <w:r w:rsidRPr="003417F5">
        <w:rPr>
          <w:rFonts w:ascii="Arial" w:hAnsi="Arial" w:cs="Arial"/>
        </w:rPr>
        <w:t>institución</w:t>
      </w:r>
      <w:r w:rsidRPr="003417F5">
        <w:rPr>
          <w:rFonts w:ascii="Arial" w:hAnsi="Arial" w:cs="Arial"/>
          <w:spacing w:val="-6"/>
        </w:rPr>
        <w:t xml:space="preserve"> </w:t>
      </w:r>
      <w:r w:rsidRPr="003417F5">
        <w:rPr>
          <w:rFonts w:ascii="Arial" w:hAnsi="Arial" w:cs="Arial"/>
        </w:rPr>
        <w:t>donde</w:t>
      </w:r>
      <w:r w:rsidRPr="003417F5">
        <w:rPr>
          <w:rFonts w:ascii="Arial" w:hAnsi="Arial" w:cs="Arial"/>
          <w:spacing w:val="-6"/>
        </w:rPr>
        <w:t xml:space="preserve"> </w:t>
      </w:r>
      <w:r w:rsidRPr="003417F5">
        <w:rPr>
          <w:rFonts w:ascii="Arial" w:hAnsi="Arial" w:cs="Arial"/>
        </w:rPr>
        <w:t>realiza</w:t>
      </w:r>
      <w:r w:rsidRPr="003417F5">
        <w:rPr>
          <w:rFonts w:ascii="Arial" w:hAnsi="Arial" w:cs="Arial"/>
          <w:spacing w:val="-23"/>
        </w:rPr>
        <w:t xml:space="preserve"> </w:t>
      </w:r>
      <w:r w:rsidRPr="003417F5">
        <w:rPr>
          <w:rFonts w:ascii="Arial" w:hAnsi="Arial" w:cs="Arial"/>
        </w:rPr>
        <w:t>su</w:t>
      </w:r>
      <w:r w:rsidRPr="003417F5">
        <w:rPr>
          <w:rFonts w:ascii="Arial" w:hAnsi="Arial" w:cs="Arial"/>
          <w:spacing w:val="-6"/>
        </w:rPr>
        <w:t xml:space="preserve"> </w:t>
      </w:r>
      <w:r w:rsidRPr="003417F5">
        <w:rPr>
          <w:rFonts w:ascii="Arial" w:hAnsi="Arial" w:cs="Arial"/>
        </w:rPr>
        <w:t>labor.</w:t>
      </w:r>
    </w:p>
    <w:p w14:paraId="5ABD259F" w14:textId="77777777" w:rsidR="00787B68" w:rsidRPr="00483209" w:rsidRDefault="00B82B06">
      <w:pPr>
        <w:spacing w:before="198"/>
        <w:ind w:left="678"/>
        <w:jc w:val="both"/>
        <w:rPr>
          <w:rFonts w:ascii="Arial" w:hAnsi="Arial" w:cs="Arial"/>
          <w:b/>
        </w:rPr>
      </w:pPr>
      <w:r w:rsidRPr="00483209">
        <w:rPr>
          <w:rFonts w:ascii="Arial" w:hAnsi="Arial" w:cs="Arial"/>
          <w:b/>
        </w:rPr>
        <w:lastRenderedPageBreak/>
        <w:t>AMBIENTE</w:t>
      </w:r>
      <w:r w:rsidRPr="00483209">
        <w:rPr>
          <w:rFonts w:ascii="Arial" w:hAnsi="Arial" w:cs="Arial"/>
          <w:b/>
          <w:spacing w:val="-7"/>
        </w:rPr>
        <w:t xml:space="preserve"> </w:t>
      </w:r>
      <w:r w:rsidRPr="00483209">
        <w:rPr>
          <w:rFonts w:ascii="Arial" w:hAnsi="Arial" w:cs="Arial"/>
          <w:b/>
        </w:rPr>
        <w:t>PEDAGÓGICO</w:t>
      </w:r>
    </w:p>
    <w:p w14:paraId="25593C33" w14:textId="77777777" w:rsidR="00787B68" w:rsidRPr="003417F5" w:rsidRDefault="00787B68">
      <w:pPr>
        <w:pStyle w:val="Textoindependiente"/>
        <w:spacing w:before="9"/>
        <w:rPr>
          <w:rFonts w:ascii="Arial" w:hAnsi="Arial" w:cs="Arial"/>
          <w:b/>
          <w:sz w:val="19"/>
        </w:rPr>
      </w:pPr>
    </w:p>
    <w:p w14:paraId="6B673888" w14:textId="77777777" w:rsidR="00787B68" w:rsidRPr="003417F5" w:rsidRDefault="00B82B06">
      <w:pPr>
        <w:pStyle w:val="Textoindependiente"/>
        <w:spacing w:line="276" w:lineRule="auto"/>
        <w:ind w:left="678" w:right="945"/>
        <w:rPr>
          <w:rFonts w:ascii="Arial" w:hAnsi="Arial" w:cs="Arial"/>
        </w:rPr>
      </w:pPr>
      <w:r w:rsidRPr="003417F5">
        <w:rPr>
          <w:rFonts w:ascii="Arial" w:hAnsi="Arial" w:cs="Arial"/>
        </w:rPr>
        <w:t>Un</w:t>
      </w:r>
      <w:r w:rsidRPr="003417F5">
        <w:rPr>
          <w:rFonts w:ascii="Arial" w:hAnsi="Arial" w:cs="Arial"/>
          <w:spacing w:val="1"/>
        </w:rPr>
        <w:t xml:space="preserve"> </w:t>
      </w:r>
      <w:r w:rsidRPr="003417F5">
        <w:rPr>
          <w:rFonts w:ascii="Arial" w:hAnsi="Arial" w:cs="Arial"/>
        </w:rPr>
        <w:t>ambiente pedagógico es</w:t>
      </w:r>
      <w:r w:rsidRPr="003417F5">
        <w:rPr>
          <w:rFonts w:ascii="Arial" w:hAnsi="Arial" w:cs="Arial"/>
          <w:spacing w:val="1"/>
        </w:rPr>
        <w:t xml:space="preserve"> </w:t>
      </w:r>
      <w:r w:rsidRPr="003417F5">
        <w:rPr>
          <w:rFonts w:ascii="Arial" w:hAnsi="Arial" w:cs="Arial"/>
        </w:rPr>
        <w:t xml:space="preserve">un entorno en el que se establece una serie de </w:t>
      </w:r>
      <w:r w:rsidRPr="003417F5">
        <w:rPr>
          <w:rFonts w:ascii="Arial" w:hAnsi="Arial" w:cs="Arial"/>
          <w:spacing w:val="12"/>
        </w:rPr>
        <w:t xml:space="preserve">situaciones </w:t>
      </w:r>
      <w:r w:rsidRPr="003417F5">
        <w:rPr>
          <w:rFonts w:ascii="Arial" w:hAnsi="Arial" w:cs="Arial"/>
          <w:spacing w:val="9"/>
        </w:rPr>
        <w:t>de</w:t>
      </w:r>
      <w:r w:rsidRPr="003417F5">
        <w:rPr>
          <w:rFonts w:ascii="Arial" w:hAnsi="Arial" w:cs="Arial"/>
          <w:spacing w:val="-59"/>
        </w:rPr>
        <w:t xml:space="preserve"> </w:t>
      </w:r>
      <w:r w:rsidRPr="003417F5">
        <w:rPr>
          <w:rFonts w:ascii="Arial" w:hAnsi="Arial" w:cs="Arial"/>
        </w:rPr>
        <w:t>aprendizaje</w:t>
      </w:r>
      <w:r w:rsidRPr="003417F5">
        <w:rPr>
          <w:rFonts w:ascii="Arial" w:hAnsi="Arial" w:cs="Arial"/>
          <w:spacing w:val="46"/>
        </w:rPr>
        <w:t xml:space="preserve"> </w:t>
      </w:r>
      <w:r w:rsidRPr="003417F5">
        <w:rPr>
          <w:rFonts w:ascii="Arial" w:hAnsi="Arial" w:cs="Arial"/>
        </w:rPr>
        <w:t>en</w:t>
      </w:r>
      <w:r w:rsidRPr="003417F5">
        <w:rPr>
          <w:rFonts w:ascii="Arial" w:hAnsi="Arial" w:cs="Arial"/>
          <w:spacing w:val="46"/>
        </w:rPr>
        <w:t xml:space="preserve"> </w:t>
      </w:r>
      <w:r w:rsidRPr="003417F5">
        <w:rPr>
          <w:rFonts w:ascii="Arial" w:hAnsi="Arial" w:cs="Arial"/>
        </w:rPr>
        <w:t>las</w:t>
      </w:r>
      <w:r w:rsidRPr="003417F5">
        <w:rPr>
          <w:rFonts w:ascii="Arial" w:hAnsi="Arial" w:cs="Arial"/>
          <w:spacing w:val="43"/>
        </w:rPr>
        <w:t xml:space="preserve"> </w:t>
      </w:r>
      <w:r w:rsidRPr="003417F5">
        <w:rPr>
          <w:rFonts w:ascii="Arial" w:hAnsi="Arial" w:cs="Arial"/>
        </w:rPr>
        <w:t>que</w:t>
      </w:r>
      <w:r w:rsidRPr="003417F5">
        <w:rPr>
          <w:rFonts w:ascii="Arial" w:hAnsi="Arial" w:cs="Arial"/>
          <w:spacing w:val="46"/>
        </w:rPr>
        <w:t xml:space="preserve"> </w:t>
      </w:r>
      <w:r w:rsidRPr="003417F5">
        <w:rPr>
          <w:rFonts w:ascii="Arial" w:hAnsi="Arial" w:cs="Arial"/>
        </w:rPr>
        <w:t>se</w:t>
      </w:r>
      <w:r w:rsidRPr="003417F5">
        <w:rPr>
          <w:rFonts w:ascii="Arial" w:hAnsi="Arial" w:cs="Arial"/>
          <w:spacing w:val="47"/>
        </w:rPr>
        <w:t xml:space="preserve"> </w:t>
      </w:r>
      <w:r w:rsidRPr="003417F5">
        <w:rPr>
          <w:rFonts w:ascii="Arial" w:hAnsi="Arial" w:cs="Arial"/>
        </w:rPr>
        <w:t>da</w:t>
      </w:r>
      <w:r w:rsidRPr="003417F5">
        <w:rPr>
          <w:rFonts w:ascii="Arial" w:hAnsi="Arial" w:cs="Arial"/>
          <w:spacing w:val="29"/>
        </w:rPr>
        <w:t xml:space="preserve"> </w:t>
      </w:r>
      <w:r w:rsidRPr="003417F5">
        <w:rPr>
          <w:rFonts w:ascii="Arial" w:hAnsi="Arial" w:cs="Arial"/>
        </w:rPr>
        <w:t>una</w:t>
      </w:r>
      <w:r w:rsidRPr="003417F5">
        <w:rPr>
          <w:rFonts w:ascii="Arial" w:hAnsi="Arial" w:cs="Arial"/>
          <w:spacing w:val="30"/>
        </w:rPr>
        <w:t xml:space="preserve"> </w:t>
      </w:r>
      <w:r w:rsidRPr="003417F5">
        <w:rPr>
          <w:rFonts w:ascii="Arial" w:hAnsi="Arial" w:cs="Arial"/>
        </w:rPr>
        <w:t>afectiva</w:t>
      </w:r>
      <w:r w:rsidRPr="003417F5">
        <w:rPr>
          <w:rFonts w:ascii="Arial" w:hAnsi="Arial" w:cs="Arial"/>
          <w:spacing w:val="30"/>
        </w:rPr>
        <w:t xml:space="preserve"> </w:t>
      </w:r>
      <w:r w:rsidRPr="003417F5">
        <w:rPr>
          <w:rFonts w:ascii="Arial" w:hAnsi="Arial" w:cs="Arial"/>
        </w:rPr>
        <w:t>interacción</w:t>
      </w:r>
      <w:r w:rsidRPr="003417F5">
        <w:rPr>
          <w:rFonts w:ascii="Arial" w:hAnsi="Arial" w:cs="Arial"/>
          <w:spacing w:val="56"/>
        </w:rPr>
        <w:t xml:space="preserve"> </w:t>
      </w:r>
      <w:r w:rsidRPr="003417F5">
        <w:rPr>
          <w:rFonts w:ascii="Arial" w:hAnsi="Arial" w:cs="Arial"/>
        </w:rPr>
        <w:t>entre</w:t>
      </w:r>
      <w:r w:rsidRPr="003417F5">
        <w:rPr>
          <w:rFonts w:ascii="Arial" w:hAnsi="Arial" w:cs="Arial"/>
          <w:spacing w:val="29"/>
        </w:rPr>
        <w:t xml:space="preserve"> </w:t>
      </w:r>
      <w:r w:rsidRPr="003417F5">
        <w:rPr>
          <w:rFonts w:ascii="Arial" w:hAnsi="Arial" w:cs="Arial"/>
        </w:rPr>
        <w:t>un</w:t>
      </w:r>
      <w:r w:rsidRPr="003417F5">
        <w:rPr>
          <w:rFonts w:ascii="Arial" w:hAnsi="Arial" w:cs="Arial"/>
          <w:spacing w:val="28"/>
        </w:rPr>
        <w:t xml:space="preserve"> </w:t>
      </w:r>
      <w:r w:rsidRPr="003417F5">
        <w:rPr>
          <w:rFonts w:ascii="Arial" w:hAnsi="Arial" w:cs="Arial"/>
        </w:rPr>
        <w:t>facilitador,</w:t>
      </w:r>
      <w:r w:rsidRPr="003417F5">
        <w:rPr>
          <w:rFonts w:ascii="Arial" w:hAnsi="Arial" w:cs="Arial"/>
          <w:spacing w:val="28"/>
        </w:rPr>
        <w:t xml:space="preserve"> </w:t>
      </w:r>
      <w:r w:rsidRPr="003417F5">
        <w:rPr>
          <w:rFonts w:ascii="Arial" w:hAnsi="Arial" w:cs="Arial"/>
        </w:rPr>
        <w:t>los</w:t>
      </w:r>
      <w:r w:rsidRPr="003417F5">
        <w:rPr>
          <w:rFonts w:ascii="Arial" w:hAnsi="Arial" w:cs="Arial"/>
          <w:spacing w:val="25"/>
        </w:rPr>
        <w:t xml:space="preserve"> </w:t>
      </w:r>
      <w:r w:rsidRPr="003417F5">
        <w:rPr>
          <w:rFonts w:ascii="Arial" w:hAnsi="Arial" w:cs="Arial"/>
        </w:rPr>
        <w:t>niños</w:t>
      </w:r>
      <w:r w:rsidRPr="003417F5">
        <w:rPr>
          <w:rFonts w:ascii="Arial" w:hAnsi="Arial" w:cs="Arial"/>
          <w:spacing w:val="26"/>
        </w:rPr>
        <w:t xml:space="preserve"> </w:t>
      </w:r>
      <w:r w:rsidRPr="003417F5">
        <w:rPr>
          <w:rFonts w:ascii="Arial" w:hAnsi="Arial" w:cs="Arial"/>
        </w:rPr>
        <w:t>van</w:t>
      </w:r>
      <w:r w:rsidRPr="003417F5">
        <w:rPr>
          <w:rFonts w:ascii="Arial" w:hAnsi="Arial" w:cs="Arial"/>
          <w:spacing w:val="1"/>
        </w:rPr>
        <w:t xml:space="preserve"> </w:t>
      </w:r>
      <w:r w:rsidRPr="003417F5">
        <w:rPr>
          <w:rFonts w:ascii="Arial" w:hAnsi="Arial" w:cs="Arial"/>
        </w:rPr>
        <w:t>construyendo</w:t>
      </w:r>
      <w:r w:rsidRPr="003417F5">
        <w:rPr>
          <w:rFonts w:ascii="Arial" w:hAnsi="Arial" w:cs="Arial"/>
          <w:spacing w:val="27"/>
        </w:rPr>
        <w:t xml:space="preserve"> </w:t>
      </w:r>
      <w:r w:rsidRPr="003417F5">
        <w:rPr>
          <w:rFonts w:ascii="Arial" w:hAnsi="Arial" w:cs="Arial"/>
        </w:rPr>
        <w:t>poco</w:t>
      </w:r>
      <w:r w:rsidRPr="003417F5">
        <w:rPr>
          <w:rFonts w:ascii="Arial" w:hAnsi="Arial" w:cs="Arial"/>
          <w:spacing w:val="26"/>
        </w:rPr>
        <w:t xml:space="preserve"> </w:t>
      </w:r>
      <w:r w:rsidRPr="003417F5">
        <w:rPr>
          <w:rFonts w:ascii="Arial" w:hAnsi="Arial" w:cs="Arial"/>
        </w:rPr>
        <w:t>a</w:t>
      </w:r>
      <w:r w:rsidRPr="003417F5">
        <w:rPr>
          <w:rFonts w:ascii="Arial" w:hAnsi="Arial" w:cs="Arial"/>
          <w:spacing w:val="8"/>
        </w:rPr>
        <w:t xml:space="preserve"> </w:t>
      </w:r>
      <w:r w:rsidRPr="003417F5">
        <w:rPr>
          <w:rFonts w:ascii="Arial" w:hAnsi="Arial" w:cs="Arial"/>
        </w:rPr>
        <w:t>poco</w:t>
      </w:r>
      <w:r w:rsidRPr="003417F5">
        <w:rPr>
          <w:rFonts w:ascii="Arial" w:hAnsi="Arial" w:cs="Arial"/>
          <w:spacing w:val="25"/>
        </w:rPr>
        <w:t xml:space="preserve"> </w:t>
      </w:r>
      <w:r w:rsidRPr="003417F5">
        <w:rPr>
          <w:rFonts w:ascii="Arial" w:hAnsi="Arial" w:cs="Arial"/>
        </w:rPr>
        <w:t>conocimientos</w:t>
      </w:r>
      <w:r w:rsidRPr="003417F5">
        <w:rPr>
          <w:rFonts w:ascii="Arial" w:hAnsi="Arial" w:cs="Arial"/>
          <w:spacing w:val="28"/>
        </w:rPr>
        <w:t xml:space="preserve"> </w:t>
      </w:r>
      <w:r w:rsidRPr="003417F5">
        <w:rPr>
          <w:rFonts w:ascii="Arial" w:hAnsi="Arial" w:cs="Arial"/>
        </w:rPr>
        <w:t>por</w:t>
      </w:r>
      <w:r w:rsidRPr="003417F5">
        <w:rPr>
          <w:rFonts w:ascii="Arial" w:hAnsi="Arial" w:cs="Arial"/>
          <w:spacing w:val="10"/>
        </w:rPr>
        <w:t xml:space="preserve"> </w:t>
      </w:r>
      <w:r w:rsidRPr="003417F5">
        <w:rPr>
          <w:rFonts w:ascii="Arial" w:hAnsi="Arial" w:cs="Arial"/>
        </w:rPr>
        <w:t>medio</w:t>
      </w:r>
      <w:r w:rsidRPr="003417F5">
        <w:rPr>
          <w:rFonts w:ascii="Arial" w:hAnsi="Arial" w:cs="Arial"/>
          <w:spacing w:val="8"/>
        </w:rPr>
        <w:t xml:space="preserve"> </w:t>
      </w:r>
      <w:r w:rsidRPr="003417F5">
        <w:rPr>
          <w:rFonts w:ascii="Arial" w:hAnsi="Arial" w:cs="Arial"/>
        </w:rPr>
        <w:t>de</w:t>
      </w:r>
      <w:r w:rsidRPr="003417F5">
        <w:rPr>
          <w:rFonts w:ascii="Arial" w:hAnsi="Arial" w:cs="Arial"/>
          <w:spacing w:val="8"/>
        </w:rPr>
        <w:t xml:space="preserve"> </w:t>
      </w:r>
      <w:r w:rsidRPr="003417F5">
        <w:rPr>
          <w:rFonts w:ascii="Arial" w:hAnsi="Arial" w:cs="Arial"/>
        </w:rPr>
        <w:t>los</w:t>
      </w:r>
      <w:r w:rsidRPr="003417F5">
        <w:rPr>
          <w:rFonts w:ascii="Arial" w:hAnsi="Arial" w:cs="Arial"/>
          <w:spacing w:val="15"/>
        </w:rPr>
        <w:t xml:space="preserve"> </w:t>
      </w:r>
      <w:r w:rsidRPr="003417F5">
        <w:rPr>
          <w:rFonts w:ascii="Arial" w:hAnsi="Arial" w:cs="Arial"/>
        </w:rPr>
        <w:t>recursos</w:t>
      </w:r>
      <w:r w:rsidRPr="003417F5">
        <w:rPr>
          <w:rFonts w:ascii="Arial" w:hAnsi="Arial" w:cs="Arial"/>
          <w:spacing w:val="20"/>
        </w:rPr>
        <w:t xml:space="preserve"> </w:t>
      </w:r>
      <w:r w:rsidRPr="003417F5">
        <w:rPr>
          <w:rFonts w:ascii="Arial" w:hAnsi="Arial" w:cs="Arial"/>
        </w:rPr>
        <w:t>y</w:t>
      </w:r>
      <w:r w:rsidRPr="003417F5">
        <w:rPr>
          <w:rFonts w:ascii="Arial" w:hAnsi="Arial" w:cs="Arial"/>
          <w:spacing w:val="5"/>
        </w:rPr>
        <w:t xml:space="preserve"> </w:t>
      </w:r>
      <w:r w:rsidRPr="003417F5">
        <w:rPr>
          <w:rFonts w:ascii="Arial" w:hAnsi="Arial" w:cs="Arial"/>
        </w:rPr>
        <w:t>sus</w:t>
      </w:r>
      <w:r w:rsidRPr="003417F5">
        <w:rPr>
          <w:rFonts w:ascii="Arial" w:hAnsi="Arial" w:cs="Arial"/>
          <w:spacing w:val="5"/>
        </w:rPr>
        <w:t xml:space="preserve"> </w:t>
      </w:r>
      <w:r w:rsidRPr="003417F5">
        <w:rPr>
          <w:rFonts w:ascii="Arial" w:hAnsi="Arial" w:cs="Arial"/>
        </w:rPr>
        <w:t>estrategias</w:t>
      </w:r>
      <w:r w:rsidRPr="003417F5">
        <w:rPr>
          <w:rFonts w:ascii="Arial" w:hAnsi="Arial" w:cs="Arial"/>
          <w:spacing w:val="-59"/>
        </w:rPr>
        <w:t xml:space="preserve"> </w:t>
      </w:r>
      <w:r w:rsidRPr="003417F5">
        <w:rPr>
          <w:rFonts w:ascii="Arial" w:hAnsi="Arial" w:cs="Arial"/>
        </w:rPr>
        <w:t>diseñadas</w:t>
      </w:r>
      <w:r w:rsidRPr="003417F5">
        <w:rPr>
          <w:rFonts w:ascii="Arial" w:hAnsi="Arial" w:cs="Arial"/>
          <w:spacing w:val="42"/>
        </w:rPr>
        <w:t xml:space="preserve"> </w:t>
      </w:r>
      <w:r w:rsidRPr="003417F5">
        <w:rPr>
          <w:rFonts w:ascii="Arial" w:hAnsi="Arial" w:cs="Arial"/>
        </w:rPr>
        <w:t>y</w:t>
      </w:r>
      <w:r w:rsidRPr="003417F5">
        <w:rPr>
          <w:rFonts w:ascii="Arial" w:hAnsi="Arial" w:cs="Arial"/>
          <w:spacing w:val="43"/>
        </w:rPr>
        <w:t xml:space="preserve"> </w:t>
      </w:r>
      <w:r w:rsidRPr="003417F5">
        <w:rPr>
          <w:rFonts w:ascii="Arial" w:hAnsi="Arial" w:cs="Arial"/>
        </w:rPr>
        <w:t>adecuadas</w:t>
      </w:r>
      <w:r w:rsidRPr="003417F5">
        <w:rPr>
          <w:rFonts w:ascii="Arial" w:hAnsi="Arial" w:cs="Arial"/>
          <w:spacing w:val="59"/>
        </w:rPr>
        <w:t xml:space="preserve"> </w:t>
      </w:r>
      <w:r w:rsidRPr="003417F5">
        <w:rPr>
          <w:rFonts w:ascii="Arial" w:hAnsi="Arial" w:cs="Arial"/>
        </w:rPr>
        <w:t>para</w:t>
      </w:r>
      <w:r w:rsidRPr="003417F5">
        <w:rPr>
          <w:rFonts w:ascii="Arial" w:hAnsi="Arial" w:cs="Arial"/>
          <w:spacing w:val="30"/>
        </w:rPr>
        <w:t xml:space="preserve"> </w:t>
      </w:r>
      <w:r w:rsidRPr="003417F5">
        <w:rPr>
          <w:rFonts w:ascii="Arial" w:hAnsi="Arial" w:cs="Arial"/>
        </w:rPr>
        <w:t>poder</w:t>
      </w:r>
      <w:r w:rsidRPr="003417F5">
        <w:rPr>
          <w:rFonts w:ascii="Arial" w:hAnsi="Arial" w:cs="Arial"/>
          <w:spacing w:val="48"/>
        </w:rPr>
        <w:t xml:space="preserve"> </w:t>
      </w:r>
      <w:r w:rsidRPr="003417F5">
        <w:rPr>
          <w:rFonts w:ascii="Arial" w:hAnsi="Arial" w:cs="Arial"/>
        </w:rPr>
        <w:t>lograr</w:t>
      </w:r>
      <w:r w:rsidRPr="003417F5">
        <w:rPr>
          <w:rFonts w:ascii="Arial" w:hAnsi="Arial" w:cs="Arial"/>
          <w:spacing w:val="48"/>
        </w:rPr>
        <w:t xml:space="preserve"> </w:t>
      </w:r>
      <w:r w:rsidRPr="003417F5">
        <w:rPr>
          <w:rFonts w:ascii="Arial" w:hAnsi="Arial" w:cs="Arial"/>
        </w:rPr>
        <w:t>su</w:t>
      </w:r>
      <w:r w:rsidRPr="003417F5">
        <w:rPr>
          <w:rFonts w:ascii="Arial" w:hAnsi="Arial" w:cs="Arial"/>
          <w:spacing w:val="28"/>
        </w:rPr>
        <w:t xml:space="preserve"> </w:t>
      </w:r>
      <w:r w:rsidRPr="003417F5">
        <w:rPr>
          <w:rFonts w:ascii="Arial" w:hAnsi="Arial" w:cs="Arial"/>
        </w:rPr>
        <w:t>aprendizaje</w:t>
      </w:r>
      <w:r w:rsidRPr="003417F5">
        <w:rPr>
          <w:rFonts w:ascii="Arial" w:hAnsi="Arial" w:cs="Arial"/>
          <w:spacing w:val="51"/>
        </w:rPr>
        <w:t xml:space="preserve"> </w:t>
      </w:r>
      <w:r w:rsidRPr="003417F5">
        <w:rPr>
          <w:rFonts w:ascii="Arial" w:hAnsi="Arial" w:cs="Arial"/>
        </w:rPr>
        <w:t>en</w:t>
      </w:r>
      <w:r w:rsidRPr="003417F5">
        <w:rPr>
          <w:rFonts w:ascii="Arial" w:hAnsi="Arial" w:cs="Arial"/>
          <w:spacing w:val="29"/>
        </w:rPr>
        <w:t xml:space="preserve"> </w:t>
      </w:r>
      <w:r w:rsidRPr="003417F5">
        <w:rPr>
          <w:rFonts w:ascii="Arial" w:hAnsi="Arial" w:cs="Arial"/>
        </w:rPr>
        <w:t>una</w:t>
      </w:r>
      <w:r w:rsidRPr="003417F5">
        <w:rPr>
          <w:rFonts w:ascii="Arial" w:hAnsi="Arial" w:cs="Arial"/>
          <w:spacing w:val="12"/>
        </w:rPr>
        <w:t xml:space="preserve"> </w:t>
      </w:r>
      <w:r w:rsidRPr="003417F5">
        <w:rPr>
          <w:rFonts w:ascii="Arial" w:hAnsi="Arial" w:cs="Arial"/>
        </w:rPr>
        <w:t>forma</w:t>
      </w:r>
      <w:r w:rsidRPr="003417F5">
        <w:rPr>
          <w:rFonts w:ascii="Arial" w:hAnsi="Arial" w:cs="Arial"/>
          <w:spacing w:val="12"/>
        </w:rPr>
        <w:t xml:space="preserve"> </w:t>
      </w:r>
      <w:r w:rsidRPr="003417F5">
        <w:rPr>
          <w:rFonts w:ascii="Arial" w:hAnsi="Arial" w:cs="Arial"/>
        </w:rPr>
        <w:t>didáctica</w:t>
      </w:r>
      <w:r w:rsidRPr="003417F5">
        <w:rPr>
          <w:rFonts w:ascii="Arial" w:hAnsi="Arial" w:cs="Arial"/>
          <w:spacing w:val="12"/>
        </w:rPr>
        <w:t xml:space="preserve"> </w:t>
      </w:r>
      <w:r w:rsidRPr="003417F5">
        <w:rPr>
          <w:rFonts w:ascii="Arial" w:hAnsi="Arial" w:cs="Arial"/>
        </w:rPr>
        <w:t>entre</w:t>
      </w:r>
      <w:r w:rsidRPr="003417F5">
        <w:rPr>
          <w:rFonts w:ascii="Arial" w:hAnsi="Arial" w:cs="Arial"/>
          <w:spacing w:val="29"/>
        </w:rPr>
        <w:t xml:space="preserve"> </w:t>
      </w:r>
      <w:r w:rsidRPr="003417F5">
        <w:rPr>
          <w:rFonts w:ascii="Arial" w:hAnsi="Arial" w:cs="Arial"/>
        </w:rPr>
        <w:t>el</w:t>
      </w:r>
      <w:r w:rsidRPr="003417F5">
        <w:rPr>
          <w:rFonts w:ascii="Arial" w:hAnsi="Arial" w:cs="Arial"/>
          <w:spacing w:val="-59"/>
        </w:rPr>
        <w:t xml:space="preserve"> </w:t>
      </w:r>
      <w:r w:rsidRPr="003417F5">
        <w:rPr>
          <w:rFonts w:ascii="Arial" w:hAnsi="Arial" w:cs="Arial"/>
        </w:rPr>
        <w:t>objeto de estudio y el maestro, la relación de enseñanza entre el maestro y el estudiante</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al</w:t>
      </w:r>
      <w:r w:rsidRPr="003417F5">
        <w:rPr>
          <w:rFonts w:ascii="Arial" w:hAnsi="Arial" w:cs="Arial"/>
          <w:spacing w:val="-59"/>
        </w:rPr>
        <w:t xml:space="preserve"> </w:t>
      </w:r>
      <w:r w:rsidRPr="003417F5">
        <w:rPr>
          <w:rFonts w:ascii="Arial" w:hAnsi="Arial" w:cs="Arial"/>
        </w:rPr>
        <w:t>relación</w:t>
      </w:r>
      <w:r w:rsidRPr="003417F5">
        <w:rPr>
          <w:rFonts w:ascii="Arial" w:hAnsi="Arial" w:cs="Arial"/>
          <w:spacing w:val="-10"/>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aprendizaje</w:t>
      </w:r>
      <w:r w:rsidRPr="003417F5">
        <w:rPr>
          <w:rFonts w:ascii="Arial" w:hAnsi="Arial" w:cs="Arial"/>
          <w:spacing w:val="-9"/>
        </w:rPr>
        <w:t xml:space="preserve"> </w:t>
      </w:r>
      <w:r w:rsidRPr="003417F5">
        <w:rPr>
          <w:rFonts w:ascii="Arial" w:hAnsi="Arial" w:cs="Arial"/>
        </w:rPr>
        <w:t>entre</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2"/>
        </w:rPr>
        <w:t xml:space="preserve"> </w:t>
      </w:r>
      <w:r w:rsidRPr="003417F5">
        <w:rPr>
          <w:rFonts w:ascii="Arial" w:hAnsi="Arial" w:cs="Arial"/>
        </w:rPr>
        <w:t>niños</w:t>
      </w:r>
      <w:r w:rsidRPr="003417F5">
        <w:rPr>
          <w:rFonts w:ascii="Arial" w:hAnsi="Arial" w:cs="Arial"/>
          <w:spacing w:val="-10"/>
        </w:rPr>
        <w:t xml:space="preserve"> </w:t>
      </w:r>
      <w:r w:rsidRPr="003417F5">
        <w:rPr>
          <w:rFonts w:ascii="Arial" w:hAnsi="Arial" w:cs="Arial"/>
        </w:rPr>
        <w:t>y</w:t>
      </w:r>
      <w:r w:rsidRPr="003417F5">
        <w:rPr>
          <w:rFonts w:ascii="Arial" w:hAnsi="Arial" w:cs="Arial"/>
          <w:spacing w:val="-13"/>
        </w:rPr>
        <w:t xml:space="preserve"> </w:t>
      </w:r>
      <w:r w:rsidRPr="003417F5">
        <w:rPr>
          <w:rFonts w:ascii="Arial" w:hAnsi="Arial" w:cs="Arial"/>
        </w:rPr>
        <w:t>el</w:t>
      </w:r>
      <w:r w:rsidRPr="003417F5">
        <w:rPr>
          <w:rFonts w:ascii="Arial" w:hAnsi="Arial" w:cs="Arial"/>
          <w:spacing w:val="-13"/>
        </w:rPr>
        <w:t xml:space="preserve"> </w:t>
      </w:r>
      <w:r w:rsidRPr="003417F5">
        <w:rPr>
          <w:rFonts w:ascii="Arial" w:hAnsi="Arial" w:cs="Arial"/>
        </w:rPr>
        <w:t>objeto</w:t>
      </w:r>
      <w:r w:rsidRPr="003417F5">
        <w:rPr>
          <w:rFonts w:ascii="Arial" w:hAnsi="Arial" w:cs="Arial"/>
          <w:spacing w:val="-9"/>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estudio.</w:t>
      </w:r>
    </w:p>
    <w:p w14:paraId="7FCE7D7C" w14:textId="5C5AEEC1" w:rsidR="00787B68" w:rsidRPr="003417F5" w:rsidRDefault="00B82B06" w:rsidP="00782339">
      <w:pPr>
        <w:pStyle w:val="Textoindependiente"/>
        <w:spacing w:before="208" w:line="276" w:lineRule="auto"/>
        <w:ind w:left="678" w:right="945"/>
        <w:rPr>
          <w:rFonts w:ascii="Arial" w:hAnsi="Arial" w:cs="Arial"/>
        </w:rPr>
      </w:pPr>
      <w:r w:rsidRPr="003417F5">
        <w:rPr>
          <w:rFonts w:ascii="Arial" w:hAnsi="Arial" w:cs="Arial"/>
        </w:rPr>
        <w:t>Del mismo</w:t>
      </w:r>
      <w:r w:rsidRPr="003417F5">
        <w:rPr>
          <w:rFonts w:ascii="Arial" w:hAnsi="Arial" w:cs="Arial"/>
          <w:spacing w:val="1"/>
        </w:rPr>
        <w:t xml:space="preserve"> </w:t>
      </w:r>
      <w:r w:rsidRPr="003417F5">
        <w:rPr>
          <w:rFonts w:ascii="Arial" w:hAnsi="Arial" w:cs="Arial"/>
        </w:rPr>
        <w:t>modo, un</w:t>
      </w:r>
      <w:r w:rsidRPr="003417F5">
        <w:rPr>
          <w:rFonts w:ascii="Arial" w:hAnsi="Arial" w:cs="Arial"/>
          <w:spacing w:val="1"/>
        </w:rPr>
        <w:t xml:space="preserve"> </w:t>
      </w:r>
      <w:r w:rsidRPr="003417F5">
        <w:rPr>
          <w:rFonts w:ascii="Arial" w:hAnsi="Arial" w:cs="Arial"/>
        </w:rPr>
        <w:t>ambiente pedagógico debe ser muy flexible y</w:t>
      </w:r>
      <w:r w:rsidRPr="003417F5">
        <w:rPr>
          <w:rFonts w:ascii="Arial" w:hAnsi="Arial" w:cs="Arial"/>
          <w:spacing w:val="1"/>
        </w:rPr>
        <w:t xml:space="preserve"> </w:t>
      </w:r>
      <w:r w:rsidRPr="003417F5">
        <w:rPr>
          <w:rFonts w:ascii="Arial" w:hAnsi="Arial" w:cs="Arial"/>
        </w:rPr>
        <w:t>el docente</w:t>
      </w:r>
      <w:r w:rsidRPr="003417F5">
        <w:rPr>
          <w:rFonts w:ascii="Arial" w:hAnsi="Arial" w:cs="Arial"/>
          <w:spacing w:val="1"/>
        </w:rPr>
        <w:t xml:space="preserve"> </w:t>
      </w:r>
      <w:r w:rsidRPr="003417F5">
        <w:rPr>
          <w:rFonts w:ascii="Arial" w:hAnsi="Arial" w:cs="Arial"/>
          <w:spacing w:val="14"/>
        </w:rPr>
        <w:t xml:space="preserve">debe </w:t>
      </w:r>
      <w:r w:rsidRPr="003417F5">
        <w:rPr>
          <w:rFonts w:ascii="Arial" w:hAnsi="Arial" w:cs="Arial"/>
          <w:spacing w:val="11"/>
        </w:rPr>
        <w:t>buscar</w:t>
      </w:r>
      <w:r w:rsidRPr="003417F5">
        <w:rPr>
          <w:rFonts w:ascii="Arial" w:hAnsi="Arial" w:cs="Arial"/>
          <w:spacing w:val="-59"/>
        </w:rPr>
        <w:t xml:space="preserve"> </w:t>
      </w:r>
      <w:r w:rsidRPr="003417F5">
        <w:rPr>
          <w:rFonts w:ascii="Arial" w:hAnsi="Arial" w:cs="Arial"/>
        </w:rPr>
        <w:t>una forma dinámica y</w:t>
      </w:r>
      <w:r w:rsidRPr="003417F5">
        <w:rPr>
          <w:rFonts w:ascii="Arial" w:hAnsi="Arial" w:cs="Arial"/>
          <w:spacing w:val="1"/>
        </w:rPr>
        <w:t xml:space="preserve"> </w:t>
      </w:r>
      <w:r w:rsidRPr="003417F5">
        <w:rPr>
          <w:rFonts w:ascii="Arial" w:hAnsi="Arial" w:cs="Arial"/>
        </w:rPr>
        <w:t>creativa</w:t>
      </w:r>
      <w:r w:rsidRPr="003417F5">
        <w:rPr>
          <w:rFonts w:ascii="Arial" w:hAnsi="Arial" w:cs="Arial"/>
          <w:spacing w:val="1"/>
        </w:rPr>
        <w:t xml:space="preserve"> </w:t>
      </w:r>
      <w:r w:rsidRPr="003417F5">
        <w:rPr>
          <w:rFonts w:ascii="Arial" w:hAnsi="Arial" w:cs="Arial"/>
        </w:rPr>
        <w:t>en</w:t>
      </w:r>
      <w:r w:rsidRPr="003417F5">
        <w:rPr>
          <w:rFonts w:ascii="Arial" w:hAnsi="Arial" w:cs="Arial"/>
          <w:spacing w:val="61"/>
        </w:rPr>
        <w:t xml:space="preserve"> </w:t>
      </w:r>
      <w:r w:rsidRPr="003417F5">
        <w:rPr>
          <w:rFonts w:ascii="Arial" w:hAnsi="Arial" w:cs="Arial"/>
        </w:rPr>
        <w:t>donde</w:t>
      </w:r>
      <w:r w:rsidRPr="003417F5">
        <w:rPr>
          <w:rFonts w:ascii="Arial" w:hAnsi="Arial" w:cs="Arial"/>
          <w:spacing w:val="61"/>
        </w:rPr>
        <w:t xml:space="preserve"> </w:t>
      </w:r>
      <w:r w:rsidRPr="003417F5">
        <w:rPr>
          <w:rFonts w:ascii="Arial" w:hAnsi="Arial" w:cs="Arial"/>
        </w:rPr>
        <w:t>interactúe</w:t>
      </w:r>
      <w:r w:rsidRPr="003417F5">
        <w:rPr>
          <w:rFonts w:ascii="Arial" w:hAnsi="Arial" w:cs="Arial"/>
          <w:spacing w:val="61"/>
        </w:rPr>
        <w:t xml:space="preserve"> </w:t>
      </w:r>
      <w:r w:rsidRPr="003417F5">
        <w:rPr>
          <w:rFonts w:ascii="Arial" w:hAnsi="Arial" w:cs="Arial"/>
        </w:rPr>
        <w:t>activamente con los niños</w:t>
      </w:r>
      <w:r w:rsidRPr="003417F5">
        <w:rPr>
          <w:rFonts w:ascii="Arial" w:hAnsi="Arial" w:cs="Arial"/>
          <w:spacing w:val="61"/>
        </w:rPr>
        <w:t xml:space="preserve"> </w:t>
      </w:r>
      <w:r w:rsidRPr="003417F5">
        <w:rPr>
          <w:rFonts w:ascii="Arial" w:hAnsi="Arial" w:cs="Arial"/>
        </w:rPr>
        <w:t>logrando así</w:t>
      </w:r>
      <w:r w:rsidRPr="003417F5">
        <w:rPr>
          <w:rFonts w:ascii="Arial" w:hAnsi="Arial" w:cs="Arial"/>
          <w:spacing w:val="-59"/>
        </w:rPr>
        <w:t xml:space="preserve"> </w:t>
      </w:r>
      <w:r w:rsidRPr="003417F5">
        <w:rPr>
          <w:rFonts w:ascii="Arial" w:hAnsi="Arial" w:cs="Arial"/>
        </w:rPr>
        <w:t>un</w:t>
      </w:r>
      <w:r w:rsidRPr="003417F5">
        <w:rPr>
          <w:rFonts w:ascii="Arial" w:hAnsi="Arial" w:cs="Arial"/>
          <w:spacing w:val="1"/>
        </w:rPr>
        <w:t xml:space="preserve"> </w:t>
      </w:r>
      <w:r w:rsidRPr="003417F5">
        <w:rPr>
          <w:rFonts w:ascii="Arial" w:hAnsi="Arial" w:cs="Arial"/>
        </w:rPr>
        <w:t>ambiente</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donde</w:t>
      </w:r>
      <w:r w:rsidRPr="003417F5">
        <w:rPr>
          <w:rFonts w:ascii="Arial" w:hAnsi="Arial" w:cs="Arial"/>
          <w:spacing w:val="1"/>
        </w:rPr>
        <w:t xml:space="preserve"> </w:t>
      </w:r>
      <w:r w:rsidRPr="003417F5">
        <w:rPr>
          <w:rFonts w:ascii="Arial" w:hAnsi="Arial" w:cs="Arial"/>
        </w:rPr>
        <w:t>se</w:t>
      </w:r>
      <w:r w:rsidRPr="003417F5">
        <w:rPr>
          <w:rFonts w:ascii="Arial" w:hAnsi="Arial" w:cs="Arial"/>
          <w:spacing w:val="1"/>
        </w:rPr>
        <w:t xml:space="preserve"> </w:t>
      </w:r>
      <w:r w:rsidRPr="003417F5">
        <w:rPr>
          <w:rFonts w:ascii="Arial" w:hAnsi="Arial" w:cs="Arial"/>
        </w:rPr>
        <w:t>realicen</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acciones</w:t>
      </w:r>
      <w:r w:rsidRPr="003417F5">
        <w:rPr>
          <w:rFonts w:ascii="Arial" w:hAnsi="Arial" w:cs="Arial"/>
          <w:spacing w:val="1"/>
        </w:rPr>
        <w:t xml:space="preserve"> </w:t>
      </w:r>
      <w:r w:rsidRPr="003417F5">
        <w:rPr>
          <w:rFonts w:ascii="Arial" w:hAnsi="Arial" w:cs="Arial"/>
        </w:rPr>
        <w:t>pedagógicas</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buscar</w:t>
      </w:r>
      <w:r w:rsidRPr="003417F5">
        <w:rPr>
          <w:rFonts w:ascii="Arial" w:hAnsi="Arial" w:cs="Arial"/>
          <w:spacing w:val="62"/>
        </w:rPr>
        <w:t xml:space="preserve"> </w:t>
      </w:r>
      <w:r w:rsidRPr="003417F5">
        <w:rPr>
          <w:rFonts w:ascii="Arial" w:hAnsi="Arial" w:cs="Arial"/>
        </w:rPr>
        <w:t>estrategias</w:t>
      </w:r>
      <w:r w:rsidRPr="003417F5">
        <w:rPr>
          <w:rFonts w:ascii="Arial" w:hAnsi="Arial" w:cs="Arial"/>
          <w:spacing w:val="62"/>
        </w:rPr>
        <w:t xml:space="preserve"> </w:t>
      </w:r>
      <w:r w:rsidRPr="003417F5">
        <w:rPr>
          <w:rFonts w:ascii="Arial" w:hAnsi="Arial" w:cs="Arial"/>
        </w:rPr>
        <w:t>para</w:t>
      </w:r>
      <w:r w:rsidRPr="003417F5">
        <w:rPr>
          <w:rFonts w:ascii="Arial" w:hAnsi="Arial" w:cs="Arial"/>
          <w:spacing w:val="-60"/>
        </w:rPr>
        <w:t xml:space="preserve"> </w:t>
      </w:r>
      <w:r w:rsidRPr="003417F5">
        <w:rPr>
          <w:rFonts w:ascii="Arial" w:hAnsi="Arial" w:cs="Arial"/>
        </w:rPr>
        <w:t>mejorar</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procesos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articulación</w:t>
      </w:r>
      <w:r w:rsidRPr="003417F5">
        <w:rPr>
          <w:rFonts w:ascii="Arial" w:hAnsi="Arial" w:cs="Arial"/>
          <w:spacing w:val="1"/>
        </w:rPr>
        <w:t xml:space="preserve"> </w:t>
      </w:r>
      <w:r w:rsidRPr="003417F5">
        <w:rPr>
          <w:rFonts w:ascii="Arial" w:hAnsi="Arial" w:cs="Arial"/>
        </w:rPr>
        <w:t>facilitándole</w:t>
      </w:r>
      <w:r w:rsidRPr="003417F5">
        <w:rPr>
          <w:rFonts w:ascii="Arial" w:hAnsi="Arial" w:cs="Arial"/>
          <w:spacing w:val="1"/>
        </w:rPr>
        <w:t xml:space="preserve"> </w:t>
      </w:r>
      <w:r w:rsidRPr="003417F5">
        <w:rPr>
          <w:rFonts w:ascii="Arial" w:hAnsi="Arial" w:cs="Arial"/>
        </w:rPr>
        <w:t>así</w:t>
      </w:r>
      <w:r w:rsidRPr="003417F5">
        <w:rPr>
          <w:rFonts w:ascii="Arial" w:hAnsi="Arial" w:cs="Arial"/>
          <w:spacing w:val="1"/>
        </w:rPr>
        <w:t xml:space="preserve"> </w:t>
      </w:r>
      <w:r w:rsidRPr="003417F5">
        <w:rPr>
          <w:rFonts w:ascii="Arial" w:hAnsi="Arial" w:cs="Arial"/>
        </w:rPr>
        <w:t>a</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niños</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uso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recursos</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herramientas que se necesitan para explorar y elaborar</w:t>
      </w:r>
      <w:r w:rsidRPr="003417F5">
        <w:rPr>
          <w:rFonts w:ascii="Arial" w:hAnsi="Arial" w:cs="Arial"/>
          <w:spacing w:val="1"/>
        </w:rPr>
        <w:t xml:space="preserve"> </w:t>
      </w:r>
      <w:r w:rsidRPr="003417F5">
        <w:rPr>
          <w:rFonts w:ascii="Arial" w:hAnsi="Arial" w:cs="Arial"/>
        </w:rPr>
        <w:t xml:space="preserve">destrezas y nuevos conocimientos </w:t>
      </w:r>
      <w:r w:rsidRPr="003417F5">
        <w:rPr>
          <w:rFonts w:ascii="Arial" w:hAnsi="Arial" w:cs="Arial"/>
          <w:spacing w:val="9"/>
        </w:rPr>
        <w:t>en</w:t>
      </w:r>
      <w:r w:rsidRPr="003417F5">
        <w:rPr>
          <w:rFonts w:ascii="Arial" w:hAnsi="Arial" w:cs="Arial"/>
          <w:spacing w:val="-59"/>
        </w:rPr>
        <w:t xml:space="preserve"> </w:t>
      </w:r>
      <w:r w:rsidRPr="003417F5">
        <w:rPr>
          <w:rFonts w:ascii="Arial" w:hAnsi="Arial" w:cs="Arial"/>
        </w:rPr>
        <w:t>su entorno, es ahí en donde el niños es el constructor de su propio aprendizaje en</w:t>
      </w:r>
      <w:r w:rsidRPr="003417F5">
        <w:rPr>
          <w:rFonts w:ascii="Arial" w:hAnsi="Arial" w:cs="Arial"/>
          <w:spacing w:val="1"/>
        </w:rPr>
        <w:t xml:space="preserve"> </w:t>
      </w:r>
      <w:r w:rsidRPr="003417F5">
        <w:rPr>
          <w:rFonts w:ascii="Arial" w:hAnsi="Arial" w:cs="Arial"/>
          <w:spacing w:val="12"/>
        </w:rPr>
        <w:t xml:space="preserve">este  </w:t>
      </w:r>
      <w:r w:rsidRPr="003417F5">
        <w:rPr>
          <w:rFonts w:ascii="Arial" w:hAnsi="Arial" w:cs="Arial"/>
        </w:rPr>
        <w:t>caso</w:t>
      </w:r>
      <w:r w:rsidRPr="003417F5">
        <w:rPr>
          <w:rFonts w:ascii="Arial" w:hAnsi="Arial" w:cs="Arial"/>
          <w:spacing w:val="-59"/>
        </w:rPr>
        <w:t xml:space="preserve"> </w:t>
      </w:r>
      <w:r w:rsidRPr="003417F5">
        <w:rPr>
          <w:rFonts w:ascii="Arial" w:hAnsi="Arial" w:cs="Arial"/>
        </w:rPr>
        <w:t>el papel del docente es secundario y se basa fundamentalmente en organizar la mejor</w:t>
      </w:r>
      <w:r w:rsidRPr="003417F5">
        <w:rPr>
          <w:rFonts w:ascii="Arial" w:hAnsi="Arial" w:cs="Arial"/>
          <w:spacing w:val="1"/>
        </w:rPr>
        <w:t xml:space="preserve"> </w:t>
      </w:r>
      <w:r w:rsidRPr="003417F5">
        <w:rPr>
          <w:rFonts w:ascii="Arial" w:hAnsi="Arial" w:cs="Arial"/>
        </w:rPr>
        <w:t>f</w:t>
      </w:r>
      <w:r w:rsidRPr="003417F5">
        <w:rPr>
          <w:rFonts w:ascii="Arial" w:hAnsi="Arial" w:cs="Arial"/>
          <w:spacing w:val="11"/>
        </w:rPr>
        <w:t>orma</w:t>
      </w:r>
      <w:r w:rsidRPr="003417F5">
        <w:rPr>
          <w:rFonts w:ascii="Arial" w:hAnsi="Arial" w:cs="Arial"/>
          <w:spacing w:val="-59"/>
        </w:rPr>
        <w:t xml:space="preserve"> </w:t>
      </w:r>
      <w:r w:rsidRPr="003417F5">
        <w:rPr>
          <w:rFonts w:ascii="Arial" w:hAnsi="Arial" w:cs="Arial"/>
        </w:rPr>
        <w:t>de enseñanza</w:t>
      </w:r>
      <w:r w:rsidRPr="003417F5">
        <w:rPr>
          <w:rFonts w:ascii="Arial" w:hAnsi="Arial" w:cs="Arial"/>
          <w:spacing w:val="1"/>
        </w:rPr>
        <w:t xml:space="preserve"> </w:t>
      </w:r>
      <w:r w:rsidRPr="003417F5">
        <w:rPr>
          <w:rFonts w:ascii="Arial" w:hAnsi="Arial" w:cs="Arial"/>
        </w:rPr>
        <w:t>para que de esta forma los mismos</w:t>
      </w:r>
      <w:r w:rsidRPr="003417F5">
        <w:rPr>
          <w:rFonts w:ascii="Arial" w:hAnsi="Arial" w:cs="Arial"/>
          <w:spacing w:val="1"/>
        </w:rPr>
        <w:t xml:space="preserve"> </w:t>
      </w:r>
      <w:r w:rsidRPr="003417F5">
        <w:rPr>
          <w:rFonts w:ascii="Arial" w:hAnsi="Arial" w:cs="Arial"/>
        </w:rPr>
        <w:t>estudiantes, apliquen lo aprendido</w:t>
      </w:r>
      <w:r w:rsidRPr="003417F5">
        <w:rPr>
          <w:rFonts w:ascii="Arial" w:hAnsi="Arial" w:cs="Arial"/>
          <w:spacing w:val="1"/>
        </w:rPr>
        <w:t xml:space="preserve"> </w:t>
      </w:r>
      <w:r w:rsidRPr="003417F5">
        <w:rPr>
          <w:rFonts w:ascii="Arial" w:hAnsi="Arial" w:cs="Arial"/>
          <w:spacing w:val="9"/>
        </w:rPr>
        <w:t xml:space="preserve">es </w:t>
      </w:r>
      <w:r w:rsidRPr="003417F5">
        <w:rPr>
          <w:rFonts w:ascii="Arial" w:hAnsi="Arial" w:cs="Arial"/>
          <w:spacing w:val="12"/>
        </w:rPr>
        <w:t>por</w:t>
      </w:r>
      <w:r w:rsidRPr="003417F5">
        <w:rPr>
          <w:rFonts w:ascii="Arial" w:hAnsi="Arial" w:cs="Arial"/>
          <w:spacing w:val="-59"/>
        </w:rPr>
        <w:t xml:space="preserve"> </w:t>
      </w:r>
      <w:r w:rsidRPr="003417F5">
        <w:rPr>
          <w:rFonts w:ascii="Arial" w:hAnsi="Arial" w:cs="Arial"/>
        </w:rPr>
        <w:t>eso</w:t>
      </w:r>
      <w:r w:rsidRPr="003417F5">
        <w:rPr>
          <w:rFonts w:ascii="Arial" w:hAnsi="Arial" w:cs="Arial"/>
          <w:spacing w:val="-4"/>
        </w:rPr>
        <w:t xml:space="preserve"> </w:t>
      </w:r>
      <w:r w:rsidRPr="003417F5">
        <w:rPr>
          <w:rFonts w:ascii="Arial" w:hAnsi="Arial" w:cs="Arial"/>
        </w:rPr>
        <w:t>que</w:t>
      </w:r>
      <w:r w:rsidRPr="003417F5">
        <w:rPr>
          <w:rFonts w:ascii="Arial" w:hAnsi="Arial" w:cs="Arial"/>
          <w:spacing w:val="-3"/>
        </w:rPr>
        <w:t xml:space="preserve"> </w:t>
      </w:r>
      <w:r w:rsidRPr="003417F5">
        <w:rPr>
          <w:rFonts w:ascii="Arial" w:hAnsi="Arial" w:cs="Arial"/>
        </w:rPr>
        <w:t>no</w:t>
      </w:r>
      <w:r w:rsidRPr="003417F5">
        <w:rPr>
          <w:rFonts w:ascii="Arial" w:hAnsi="Arial" w:cs="Arial"/>
          <w:spacing w:val="-3"/>
        </w:rPr>
        <w:t xml:space="preserve"> </w:t>
      </w:r>
      <w:r w:rsidRPr="003417F5">
        <w:rPr>
          <w:rFonts w:ascii="Arial" w:hAnsi="Arial" w:cs="Arial"/>
        </w:rPr>
        <w:t>hay</w:t>
      </w:r>
      <w:r w:rsidRPr="003417F5">
        <w:rPr>
          <w:rFonts w:ascii="Arial" w:hAnsi="Arial" w:cs="Arial"/>
          <w:spacing w:val="12"/>
        </w:rPr>
        <w:t xml:space="preserve"> </w:t>
      </w:r>
      <w:r w:rsidRPr="003417F5">
        <w:rPr>
          <w:rFonts w:ascii="Arial" w:hAnsi="Arial" w:cs="Arial"/>
        </w:rPr>
        <w:t>que</w:t>
      </w:r>
      <w:r w:rsidRPr="003417F5">
        <w:rPr>
          <w:rFonts w:ascii="Arial" w:hAnsi="Arial" w:cs="Arial"/>
          <w:spacing w:val="5"/>
        </w:rPr>
        <w:t xml:space="preserve"> </w:t>
      </w:r>
      <w:r w:rsidRPr="003417F5">
        <w:rPr>
          <w:rFonts w:ascii="Arial" w:hAnsi="Arial" w:cs="Arial"/>
        </w:rPr>
        <w:t>olvidar que</w:t>
      </w:r>
      <w:r w:rsidRPr="003417F5">
        <w:rPr>
          <w:rFonts w:ascii="Arial" w:hAnsi="Arial" w:cs="Arial"/>
          <w:spacing w:val="-3"/>
        </w:rPr>
        <w:t xml:space="preserve"> </w:t>
      </w:r>
      <w:r w:rsidRPr="003417F5">
        <w:rPr>
          <w:rFonts w:ascii="Arial" w:hAnsi="Arial" w:cs="Arial"/>
        </w:rPr>
        <w:t>para</w:t>
      </w:r>
      <w:r w:rsidRPr="003417F5">
        <w:rPr>
          <w:rFonts w:ascii="Arial" w:hAnsi="Arial" w:cs="Arial"/>
          <w:spacing w:val="-2"/>
        </w:rPr>
        <w:t xml:space="preserve"> </w:t>
      </w:r>
      <w:r w:rsidRPr="003417F5">
        <w:rPr>
          <w:rFonts w:ascii="Arial" w:hAnsi="Arial" w:cs="Arial"/>
        </w:rPr>
        <w:t>enseñar,</w:t>
      </w:r>
      <w:r w:rsidRPr="003417F5">
        <w:rPr>
          <w:rFonts w:ascii="Arial" w:hAnsi="Arial" w:cs="Arial"/>
          <w:spacing w:val="5"/>
        </w:rPr>
        <w:t xml:space="preserve"> </w:t>
      </w:r>
      <w:r w:rsidRPr="003417F5">
        <w:rPr>
          <w:rFonts w:ascii="Arial" w:hAnsi="Arial" w:cs="Arial"/>
        </w:rPr>
        <w:t>es</w:t>
      </w:r>
      <w:r w:rsidRPr="003417F5">
        <w:rPr>
          <w:rFonts w:ascii="Arial" w:hAnsi="Arial" w:cs="Arial"/>
          <w:spacing w:val="-7"/>
        </w:rPr>
        <w:t xml:space="preserve"> </w:t>
      </w:r>
      <w:r w:rsidRPr="003417F5">
        <w:rPr>
          <w:rFonts w:ascii="Arial" w:hAnsi="Arial" w:cs="Arial"/>
        </w:rPr>
        <w:t>necesario</w:t>
      </w:r>
      <w:r w:rsidRPr="003417F5">
        <w:rPr>
          <w:rFonts w:ascii="Arial" w:hAnsi="Arial" w:cs="Arial"/>
          <w:spacing w:val="-3"/>
        </w:rPr>
        <w:t xml:space="preserve"> </w:t>
      </w:r>
      <w:r w:rsidRPr="003417F5">
        <w:rPr>
          <w:rFonts w:ascii="Arial" w:hAnsi="Arial" w:cs="Arial"/>
        </w:rPr>
        <w:t>valorar ya</w:t>
      </w:r>
      <w:r w:rsidRPr="003417F5">
        <w:rPr>
          <w:rFonts w:ascii="Arial" w:hAnsi="Arial" w:cs="Arial"/>
          <w:spacing w:val="-2"/>
        </w:rPr>
        <w:t xml:space="preserve"> </w:t>
      </w:r>
      <w:r w:rsidRPr="003417F5">
        <w:rPr>
          <w:rFonts w:ascii="Arial" w:hAnsi="Arial" w:cs="Arial"/>
        </w:rPr>
        <w:t>que</w:t>
      </w:r>
      <w:r w:rsidRPr="003417F5">
        <w:rPr>
          <w:rFonts w:ascii="Arial" w:hAnsi="Arial" w:cs="Arial"/>
          <w:spacing w:val="-3"/>
        </w:rPr>
        <w:t xml:space="preserve"> </w:t>
      </w:r>
      <w:r w:rsidRPr="003417F5">
        <w:rPr>
          <w:rFonts w:ascii="Arial" w:hAnsi="Arial" w:cs="Arial"/>
        </w:rPr>
        <w:t>el</w:t>
      </w:r>
      <w:r w:rsidRPr="003417F5">
        <w:rPr>
          <w:rFonts w:ascii="Arial" w:hAnsi="Arial" w:cs="Arial"/>
          <w:spacing w:val="15"/>
        </w:rPr>
        <w:t xml:space="preserve"> </w:t>
      </w:r>
      <w:r w:rsidRPr="003417F5">
        <w:rPr>
          <w:rFonts w:ascii="Arial" w:hAnsi="Arial" w:cs="Arial"/>
        </w:rPr>
        <w:t>estudiante</w:t>
      </w:r>
      <w:r w:rsidRPr="003417F5">
        <w:rPr>
          <w:rFonts w:ascii="Arial" w:hAnsi="Arial" w:cs="Arial"/>
          <w:spacing w:val="15"/>
        </w:rPr>
        <w:t xml:space="preserve"> </w:t>
      </w:r>
      <w:r w:rsidRPr="003417F5">
        <w:rPr>
          <w:rFonts w:ascii="Arial" w:hAnsi="Arial" w:cs="Arial"/>
        </w:rPr>
        <w:t>crea</w:t>
      </w:r>
      <w:r w:rsidRPr="003417F5">
        <w:rPr>
          <w:rFonts w:ascii="Arial" w:hAnsi="Arial" w:cs="Arial"/>
          <w:spacing w:val="-59"/>
        </w:rPr>
        <w:t xml:space="preserve"> </w:t>
      </w:r>
      <w:r w:rsidRPr="003417F5">
        <w:rPr>
          <w:rFonts w:ascii="Arial" w:hAnsi="Arial" w:cs="Arial"/>
        </w:rPr>
        <w:t>su</w:t>
      </w:r>
      <w:r w:rsidRPr="003417F5">
        <w:rPr>
          <w:rFonts w:ascii="Arial" w:hAnsi="Arial" w:cs="Arial"/>
          <w:spacing w:val="-10"/>
        </w:rPr>
        <w:t xml:space="preserve"> </w:t>
      </w:r>
      <w:r w:rsidRPr="003417F5">
        <w:rPr>
          <w:rFonts w:ascii="Arial" w:hAnsi="Arial" w:cs="Arial"/>
        </w:rPr>
        <w:t>propia</w:t>
      </w:r>
      <w:r w:rsidRPr="003417F5">
        <w:rPr>
          <w:rFonts w:ascii="Arial" w:hAnsi="Arial" w:cs="Arial"/>
          <w:spacing w:val="45"/>
        </w:rPr>
        <w:t xml:space="preserve"> </w:t>
      </w:r>
      <w:r w:rsidRPr="003417F5">
        <w:rPr>
          <w:rFonts w:ascii="Arial" w:hAnsi="Arial" w:cs="Arial"/>
        </w:rPr>
        <w:t>personalidad</w:t>
      </w:r>
      <w:r w:rsidRPr="003417F5">
        <w:rPr>
          <w:rFonts w:ascii="Arial" w:hAnsi="Arial" w:cs="Arial"/>
          <w:spacing w:val="-9"/>
        </w:rPr>
        <w:t xml:space="preserve"> </w:t>
      </w:r>
      <w:r w:rsidRPr="003417F5">
        <w:rPr>
          <w:rFonts w:ascii="Arial" w:hAnsi="Arial" w:cs="Arial"/>
        </w:rPr>
        <w:t>en</w:t>
      </w:r>
      <w:r w:rsidRPr="003417F5">
        <w:rPr>
          <w:rFonts w:ascii="Arial" w:hAnsi="Arial" w:cs="Arial"/>
          <w:spacing w:val="-10"/>
        </w:rPr>
        <w:t xml:space="preserve"> </w:t>
      </w:r>
      <w:r w:rsidRPr="003417F5">
        <w:rPr>
          <w:rFonts w:ascii="Arial" w:hAnsi="Arial" w:cs="Arial"/>
        </w:rPr>
        <w:t>su</w:t>
      </w:r>
      <w:r w:rsidRPr="003417F5">
        <w:rPr>
          <w:rFonts w:ascii="Arial" w:hAnsi="Arial" w:cs="Arial"/>
          <w:spacing w:val="5"/>
        </w:rPr>
        <w:t xml:space="preserve"> </w:t>
      </w:r>
      <w:r w:rsidRPr="003417F5">
        <w:rPr>
          <w:rFonts w:ascii="Arial" w:hAnsi="Arial" w:cs="Arial"/>
        </w:rPr>
        <w:t>ambiente  y</w:t>
      </w:r>
      <w:r w:rsidRPr="003417F5">
        <w:rPr>
          <w:rFonts w:ascii="Arial" w:hAnsi="Arial" w:cs="Arial"/>
          <w:spacing w:val="5"/>
        </w:rPr>
        <w:t xml:space="preserve"> </w:t>
      </w:r>
      <w:r w:rsidRPr="003417F5">
        <w:rPr>
          <w:rFonts w:ascii="Arial" w:hAnsi="Arial" w:cs="Arial"/>
        </w:rPr>
        <w:t>lo</w:t>
      </w:r>
      <w:r w:rsidRPr="003417F5">
        <w:rPr>
          <w:rFonts w:ascii="Arial" w:hAnsi="Arial" w:cs="Arial"/>
          <w:spacing w:val="-10"/>
        </w:rPr>
        <w:t xml:space="preserve"> </w:t>
      </w:r>
      <w:r w:rsidRPr="003417F5">
        <w:rPr>
          <w:rFonts w:ascii="Arial" w:hAnsi="Arial" w:cs="Arial"/>
        </w:rPr>
        <w:t>recrea</w:t>
      </w:r>
      <w:r w:rsidRPr="003417F5">
        <w:rPr>
          <w:rFonts w:ascii="Arial" w:hAnsi="Arial" w:cs="Arial"/>
          <w:spacing w:val="-24"/>
        </w:rPr>
        <w:t xml:space="preserve"> </w:t>
      </w:r>
      <w:r w:rsidRPr="003417F5">
        <w:rPr>
          <w:rFonts w:ascii="Arial" w:hAnsi="Arial" w:cs="Arial"/>
        </w:rPr>
        <w:t>haciendo</w:t>
      </w:r>
      <w:r w:rsidRPr="003417F5">
        <w:rPr>
          <w:rFonts w:ascii="Arial" w:hAnsi="Arial" w:cs="Arial"/>
          <w:spacing w:val="-9"/>
        </w:rPr>
        <w:t xml:space="preserve"> </w:t>
      </w:r>
      <w:r w:rsidRPr="003417F5">
        <w:rPr>
          <w:rFonts w:ascii="Arial" w:hAnsi="Arial" w:cs="Arial"/>
        </w:rPr>
        <w:t>parte</w:t>
      </w:r>
      <w:r w:rsidRPr="003417F5">
        <w:rPr>
          <w:rFonts w:ascii="Arial" w:hAnsi="Arial" w:cs="Arial"/>
          <w:spacing w:val="-9"/>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él.</w:t>
      </w:r>
      <w:r w:rsidR="00782339" w:rsidRPr="003417F5">
        <w:rPr>
          <w:rFonts w:ascii="Arial" w:hAnsi="Arial" w:cs="Arial"/>
        </w:rPr>
        <w:t xml:space="preserve"> Se puede</w:t>
      </w:r>
      <w:r w:rsidRPr="003417F5">
        <w:rPr>
          <w:rFonts w:ascii="Arial" w:hAnsi="Arial" w:cs="Arial"/>
          <w:spacing w:val="1"/>
        </w:rPr>
        <w:t xml:space="preserve"> </w:t>
      </w:r>
      <w:r w:rsidRPr="003417F5">
        <w:rPr>
          <w:rFonts w:ascii="Arial" w:hAnsi="Arial" w:cs="Arial"/>
        </w:rPr>
        <w:t>decir</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un</w:t>
      </w:r>
      <w:r w:rsidRPr="003417F5">
        <w:rPr>
          <w:rFonts w:ascii="Arial" w:hAnsi="Arial" w:cs="Arial"/>
          <w:spacing w:val="1"/>
        </w:rPr>
        <w:t xml:space="preserve"> </w:t>
      </w:r>
      <w:r w:rsidRPr="003417F5">
        <w:rPr>
          <w:rFonts w:ascii="Arial" w:hAnsi="Arial" w:cs="Arial"/>
        </w:rPr>
        <w:t>ambiente</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aprendizaje</w:t>
      </w:r>
      <w:r w:rsidRPr="003417F5">
        <w:rPr>
          <w:rFonts w:ascii="Arial" w:hAnsi="Arial" w:cs="Arial"/>
          <w:spacing w:val="1"/>
        </w:rPr>
        <w:t xml:space="preserve"> </w:t>
      </w:r>
      <w:r w:rsidRPr="003417F5">
        <w:rPr>
          <w:rFonts w:ascii="Arial" w:hAnsi="Arial" w:cs="Arial"/>
        </w:rPr>
        <w:t>es</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conjunto de elementos y actores</w:t>
      </w:r>
      <w:r w:rsidRPr="003417F5">
        <w:rPr>
          <w:rFonts w:ascii="Arial" w:hAnsi="Arial" w:cs="Arial"/>
          <w:spacing w:val="1"/>
        </w:rPr>
        <w:t xml:space="preserve"> </w:t>
      </w:r>
      <w:r w:rsidRPr="003417F5">
        <w:rPr>
          <w:rFonts w:ascii="Arial" w:hAnsi="Arial" w:cs="Arial"/>
        </w:rPr>
        <w:t>(profesores</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alumnos)</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participan</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 xml:space="preserve">un </w:t>
      </w:r>
      <w:r w:rsidRPr="003417F5">
        <w:rPr>
          <w:rFonts w:ascii="Arial" w:hAnsi="Arial" w:cs="Arial"/>
          <w:b/>
        </w:rPr>
        <w:t>proceso</w:t>
      </w:r>
      <w:r w:rsidRPr="003417F5">
        <w:rPr>
          <w:rFonts w:ascii="Arial" w:hAnsi="Arial" w:cs="Arial"/>
          <w:b/>
          <w:spacing w:val="1"/>
        </w:rPr>
        <w:t xml:space="preserve"> </w:t>
      </w:r>
      <w:r w:rsidRPr="003417F5">
        <w:rPr>
          <w:rFonts w:ascii="Arial" w:hAnsi="Arial" w:cs="Arial"/>
          <w:b/>
        </w:rPr>
        <w:t>de</w:t>
      </w:r>
      <w:r w:rsidRPr="003417F5">
        <w:rPr>
          <w:rFonts w:ascii="Arial" w:hAnsi="Arial" w:cs="Arial"/>
          <w:b/>
          <w:spacing w:val="1"/>
        </w:rPr>
        <w:t xml:space="preserve"> </w:t>
      </w:r>
      <w:r w:rsidRPr="003417F5">
        <w:rPr>
          <w:rFonts w:ascii="Arial" w:hAnsi="Arial" w:cs="Arial"/>
          <w:b/>
        </w:rPr>
        <w:t>enseñanza-aprendizaje</w:t>
      </w:r>
      <w:r w:rsidRPr="003417F5">
        <w:rPr>
          <w:rFonts w:ascii="Arial" w:hAnsi="Arial" w:cs="Arial"/>
        </w:rPr>
        <w:t>.</w:t>
      </w:r>
      <w:r w:rsidRPr="003417F5">
        <w:rPr>
          <w:rFonts w:ascii="Arial" w:hAnsi="Arial" w:cs="Arial"/>
          <w:spacing w:val="1"/>
        </w:rPr>
        <w:t xml:space="preserve"> </w:t>
      </w:r>
      <w:r w:rsidRPr="003417F5">
        <w:rPr>
          <w:rFonts w:ascii="Arial" w:hAnsi="Arial" w:cs="Arial"/>
        </w:rPr>
        <w:t>Es</w:t>
      </w:r>
      <w:r w:rsidRPr="003417F5">
        <w:rPr>
          <w:rFonts w:ascii="Arial" w:hAnsi="Arial" w:cs="Arial"/>
          <w:spacing w:val="1"/>
        </w:rPr>
        <w:t xml:space="preserve"> </w:t>
      </w:r>
      <w:r w:rsidRPr="003417F5">
        <w:rPr>
          <w:rFonts w:ascii="Arial" w:hAnsi="Arial" w:cs="Arial"/>
        </w:rPr>
        <w:t>importante</w:t>
      </w:r>
      <w:r w:rsidRPr="003417F5">
        <w:rPr>
          <w:rFonts w:ascii="Arial" w:hAnsi="Arial" w:cs="Arial"/>
          <w:spacing w:val="29"/>
        </w:rPr>
        <w:t xml:space="preserve"> </w:t>
      </w:r>
      <w:r w:rsidRPr="003417F5">
        <w:rPr>
          <w:rFonts w:ascii="Arial" w:hAnsi="Arial" w:cs="Arial"/>
        </w:rPr>
        <w:t>resaltar</w:t>
      </w:r>
      <w:r w:rsidRPr="003417F5">
        <w:rPr>
          <w:rFonts w:ascii="Arial" w:hAnsi="Arial" w:cs="Arial"/>
          <w:spacing w:val="32"/>
        </w:rPr>
        <w:t xml:space="preserve"> </w:t>
      </w:r>
      <w:r w:rsidRPr="003417F5">
        <w:rPr>
          <w:rFonts w:ascii="Arial" w:hAnsi="Arial" w:cs="Arial"/>
        </w:rPr>
        <w:t>que</w:t>
      </w:r>
      <w:r w:rsidRPr="003417F5">
        <w:rPr>
          <w:rFonts w:ascii="Arial" w:hAnsi="Arial" w:cs="Arial"/>
          <w:spacing w:val="29"/>
        </w:rPr>
        <w:t xml:space="preserve"> </w:t>
      </w:r>
      <w:r w:rsidRPr="003417F5">
        <w:rPr>
          <w:rFonts w:ascii="Arial" w:hAnsi="Arial" w:cs="Arial"/>
        </w:rPr>
        <w:t>durante</w:t>
      </w:r>
      <w:r w:rsidRPr="003417F5">
        <w:rPr>
          <w:rFonts w:ascii="Arial" w:hAnsi="Arial" w:cs="Arial"/>
          <w:spacing w:val="30"/>
        </w:rPr>
        <w:t xml:space="preserve"> </w:t>
      </w:r>
      <w:r w:rsidRPr="003417F5">
        <w:rPr>
          <w:rFonts w:ascii="Arial" w:hAnsi="Arial" w:cs="Arial"/>
        </w:rPr>
        <w:t>la</w:t>
      </w:r>
      <w:r w:rsidRPr="003417F5">
        <w:rPr>
          <w:rFonts w:ascii="Arial" w:hAnsi="Arial" w:cs="Arial"/>
          <w:spacing w:val="13"/>
        </w:rPr>
        <w:t xml:space="preserve"> </w:t>
      </w:r>
      <w:r w:rsidRPr="003417F5">
        <w:rPr>
          <w:rFonts w:ascii="Arial" w:hAnsi="Arial" w:cs="Arial"/>
        </w:rPr>
        <w:t>utilización</w:t>
      </w:r>
      <w:r w:rsidRPr="003417F5">
        <w:rPr>
          <w:rFonts w:ascii="Arial" w:hAnsi="Arial" w:cs="Arial"/>
          <w:spacing w:val="29"/>
        </w:rPr>
        <w:t xml:space="preserve"> </w:t>
      </w:r>
      <w:r w:rsidRPr="003417F5">
        <w:rPr>
          <w:rFonts w:ascii="Arial" w:hAnsi="Arial" w:cs="Arial"/>
        </w:rPr>
        <w:t>de</w:t>
      </w:r>
      <w:r w:rsidRPr="003417F5">
        <w:rPr>
          <w:rFonts w:ascii="Arial" w:hAnsi="Arial" w:cs="Arial"/>
          <w:spacing w:val="29"/>
        </w:rPr>
        <w:t xml:space="preserve"> </w:t>
      </w:r>
      <w:r w:rsidRPr="003417F5">
        <w:rPr>
          <w:rFonts w:ascii="Arial" w:hAnsi="Arial" w:cs="Arial"/>
        </w:rPr>
        <w:t>estos</w:t>
      </w:r>
      <w:r w:rsidRPr="003417F5">
        <w:rPr>
          <w:rFonts w:ascii="Arial" w:hAnsi="Arial" w:cs="Arial"/>
          <w:spacing w:val="9"/>
        </w:rPr>
        <w:t xml:space="preserve"> </w:t>
      </w:r>
      <w:r w:rsidRPr="003417F5">
        <w:rPr>
          <w:rFonts w:ascii="Arial" w:hAnsi="Arial" w:cs="Arial"/>
        </w:rPr>
        <w:t>ambientes</w:t>
      </w:r>
      <w:r w:rsidRPr="003417F5">
        <w:rPr>
          <w:rFonts w:ascii="Arial" w:hAnsi="Arial" w:cs="Arial"/>
          <w:spacing w:val="8"/>
        </w:rPr>
        <w:t xml:space="preserve"> </w:t>
      </w:r>
      <w:r w:rsidRPr="003417F5">
        <w:rPr>
          <w:rFonts w:ascii="Arial" w:hAnsi="Arial" w:cs="Arial"/>
        </w:rPr>
        <w:t>de</w:t>
      </w:r>
      <w:r w:rsidRPr="003417F5">
        <w:rPr>
          <w:rFonts w:ascii="Arial" w:hAnsi="Arial" w:cs="Arial"/>
          <w:spacing w:val="12"/>
        </w:rPr>
        <w:t xml:space="preserve"> </w:t>
      </w:r>
      <w:r w:rsidRPr="003417F5">
        <w:rPr>
          <w:rFonts w:ascii="Arial" w:hAnsi="Arial" w:cs="Arial"/>
        </w:rPr>
        <w:t>aprendizaje</w:t>
      </w:r>
      <w:r w:rsidRPr="003417F5">
        <w:rPr>
          <w:rFonts w:ascii="Arial" w:hAnsi="Arial" w:cs="Arial"/>
          <w:spacing w:val="12"/>
        </w:rPr>
        <w:t xml:space="preserve"> </w:t>
      </w:r>
      <w:r w:rsidRPr="003417F5">
        <w:rPr>
          <w:rFonts w:ascii="Arial" w:hAnsi="Arial" w:cs="Arial"/>
        </w:rPr>
        <w:t>los</w:t>
      </w:r>
      <w:r w:rsidRPr="003417F5">
        <w:rPr>
          <w:rFonts w:ascii="Arial" w:hAnsi="Arial" w:cs="Arial"/>
          <w:spacing w:val="9"/>
        </w:rPr>
        <w:t xml:space="preserve"> </w:t>
      </w:r>
      <w:r w:rsidRPr="003417F5">
        <w:rPr>
          <w:rFonts w:ascii="Arial" w:hAnsi="Arial" w:cs="Arial"/>
        </w:rPr>
        <w:t>actores</w:t>
      </w:r>
      <w:r w:rsidRPr="003417F5">
        <w:rPr>
          <w:rFonts w:ascii="Arial" w:hAnsi="Arial" w:cs="Arial"/>
          <w:spacing w:val="1"/>
        </w:rPr>
        <w:t xml:space="preserve"> </w:t>
      </w:r>
      <w:r w:rsidRPr="003417F5">
        <w:rPr>
          <w:rFonts w:ascii="Arial" w:hAnsi="Arial" w:cs="Arial"/>
        </w:rPr>
        <w:t>no necesariamente deben coincidir ni en el tiempo ni en el espacio. En estos ambientes los</w:t>
      </w:r>
      <w:r w:rsidRPr="003417F5">
        <w:rPr>
          <w:rFonts w:ascii="Arial" w:hAnsi="Arial" w:cs="Arial"/>
          <w:spacing w:val="1"/>
        </w:rPr>
        <w:t xml:space="preserve"> </w:t>
      </w:r>
      <w:r w:rsidRPr="003417F5">
        <w:rPr>
          <w:rFonts w:ascii="Arial" w:hAnsi="Arial" w:cs="Arial"/>
        </w:rPr>
        <w:t>actores</w:t>
      </w:r>
      <w:r w:rsidRPr="003417F5">
        <w:rPr>
          <w:rFonts w:ascii="Arial" w:hAnsi="Arial" w:cs="Arial"/>
          <w:spacing w:val="1"/>
        </w:rPr>
        <w:t xml:space="preserve"> </w:t>
      </w:r>
      <w:r w:rsidRPr="003417F5">
        <w:rPr>
          <w:rFonts w:ascii="Arial" w:hAnsi="Arial" w:cs="Arial"/>
        </w:rPr>
        <w:t>desarrollan</w:t>
      </w:r>
      <w:r w:rsidRPr="003417F5">
        <w:rPr>
          <w:rFonts w:ascii="Arial" w:hAnsi="Arial" w:cs="Arial"/>
          <w:spacing w:val="1"/>
        </w:rPr>
        <w:t xml:space="preserve"> </w:t>
      </w:r>
      <w:r w:rsidRPr="003417F5">
        <w:rPr>
          <w:rFonts w:ascii="Arial" w:hAnsi="Arial" w:cs="Arial"/>
        </w:rPr>
        <w:t>actividades</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permiten</w:t>
      </w:r>
      <w:r w:rsidRPr="003417F5">
        <w:rPr>
          <w:rFonts w:ascii="Arial" w:hAnsi="Arial" w:cs="Arial"/>
          <w:spacing w:val="1"/>
        </w:rPr>
        <w:t xml:space="preserve"> </w:t>
      </w:r>
      <w:r w:rsidRPr="003417F5">
        <w:rPr>
          <w:rFonts w:ascii="Arial" w:hAnsi="Arial" w:cs="Arial"/>
        </w:rPr>
        <w:t>asimilar</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crear</w:t>
      </w:r>
      <w:r w:rsidRPr="003417F5">
        <w:rPr>
          <w:rFonts w:ascii="Arial" w:hAnsi="Arial" w:cs="Arial"/>
          <w:spacing w:val="1"/>
        </w:rPr>
        <w:t xml:space="preserve"> </w:t>
      </w:r>
      <w:r w:rsidRPr="003417F5">
        <w:rPr>
          <w:rFonts w:ascii="Arial" w:hAnsi="Arial" w:cs="Arial"/>
        </w:rPr>
        <w:t>nuevo</w:t>
      </w:r>
      <w:r w:rsidRPr="003417F5">
        <w:rPr>
          <w:rFonts w:ascii="Arial" w:hAnsi="Arial" w:cs="Arial"/>
          <w:spacing w:val="61"/>
        </w:rPr>
        <w:t xml:space="preserve"> </w:t>
      </w:r>
      <w:r w:rsidRPr="003417F5">
        <w:rPr>
          <w:rFonts w:ascii="Arial" w:hAnsi="Arial" w:cs="Arial"/>
        </w:rPr>
        <w:t>conocimiento.</w:t>
      </w:r>
      <w:r w:rsidRPr="003417F5">
        <w:rPr>
          <w:rFonts w:ascii="Arial" w:hAnsi="Arial" w:cs="Arial"/>
          <w:spacing w:val="6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ambiente de aprendizaje tiene objetivos y propósitos claramente definidos los cuales son</w:t>
      </w:r>
      <w:r w:rsidRPr="003417F5">
        <w:rPr>
          <w:rFonts w:ascii="Arial" w:hAnsi="Arial" w:cs="Arial"/>
          <w:spacing w:val="1"/>
        </w:rPr>
        <w:t xml:space="preserve"> </w:t>
      </w:r>
      <w:r w:rsidRPr="003417F5">
        <w:rPr>
          <w:rFonts w:ascii="Arial" w:hAnsi="Arial" w:cs="Arial"/>
        </w:rPr>
        <w:t>utilizados</w:t>
      </w:r>
      <w:r w:rsidRPr="003417F5">
        <w:rPr>
          <w:rFonts w:ascii="Arial" w:hAnsi="Arial" w:cs="Arial"/>
          <w:spacing w:val="-14"/>
        </w:rPr>
        <w:t xml:space="preserve"> </w:t>
      </w:r>
      <w:r w:rsidRPr="003417F5">
        <w:rPr>
          <w:rFonts w:ascii="Arial" w:hAnsi="Arial" w:cs="Arial"/>
        </w:rPr>
        <w:t>para</w:t>
      </w:r>
      <w:r w:rsidRPr="003417F5">
        <w:rPr>
          <w:rFonts w:ascii="Arial" w:hAnsi="Arial" w:cs="Arial"/>
          <w:spacing w:val="-10"/>
        </w:rPr>
        <w:t xml:space="preserve"> </w:t>
      </w:r>
      <w:r w:rsidRPr="003417F5">
        <w:rPr>
          <w:rFonts w:ascii="Arial" w:hAnsi="Arial" w:cs="Arial"/>
        </w:rPr>
        <w:t>evaluar</w:t>
      </w:r>
      <w:r w:rsidRPr="003417F5">
        <w:rPr>
          <w:rFonts w:ascii="Arial" w:hAnsi="Arial" w:cs="Arial"/>
          <w:spacing w:val="7"/>
        </w:rPr>
        <w:t xml:space="preserve"> </w:t>
      </w:r>
      <w:r w:rsidRPr="003417F5">
        <w:rPr>
          <w:rFonts w:ascii="Arial" w:hAnsi="Arial" w:cs="Arial"/>
        </w:rPr>
        <w:t>los</w:t>
      </w:r>
      <w:r w:rsidRPr="003417F5">
        <w:rPr>
          <w:rFonts w:ascii="Arial" w:hAnsi="Arial" w:cs="Arial"/>
          <w:spacing w:val="3"/>
        </w:rPr>
        <w:t xml:space="preserve"> </w:t>
      </w:r>
      <w:r w:rsidRPr="003417F5">
        <w:rPr>
          <w:rFonts w:ascii="Arial" w:hAnsi="Arial" w:cs="Arial"/>
        </w:rPr>
        <w:t>resultados.</w:t>
      </w:r>
    </w:p>
    <w:p w14:paraId="2FB10C30" w14:textId="022D5A49" w:rsidR="00787B68" w:rsidRPr="003417F5" w:rsidRDefault="00B82B06">
      <w:pPr>
        <w:pStyle w:val="Textoindependiente"/>
        <w:spacing w:before="205" w:line="273" w:lineRule="auto"/>
        <w:ind w:left="678" w:right="964"/>
        <w:jc w:val="both"/>
        <w:rPr>
          <w:rFonts w:ascii="Arial" w:hAnsi="Arial" w:cs="Arial"/>
        </w:rPr>
      </w:pPr>
      <w:r w:rsidRPr="003417F5">
        <w:rPr>
          <w:rFonts w:ascii="Arial" w:hAnsi="Arial" w:cs="Arial"/>
        </w:rPr>
        <w:t>El</w:t>
      </w:r>
      <w:r w:rsidRPr="003417F5">
        <w:rPr>
          <w:rFonts w:ascii="Arial" w:hAnsi="Arial" w:cs="Arial"/>
          <w:spacing w:val="1"/>
        </w:rPr>
        <w:t xml:space="preserve"> </w:t>
      </w:r>
      <w:r w:rsidRPr="003417F5">
        <w:rPr>
          <w:rFonts w:ascii="Arial" w:hAnsi="Arial" w:cs="Arial"/>
        </w:rPr>
        <w:t>reto</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un</w:t>
      </w:r>
      <w:r w:rsidRPr="003417F5">
        <w:rPr>
          <w:rFonts w:ascii="Arial" w:hAnsi="Arial" w:cs="Arial"/>
          <w:spacing w:val="1"/>
        </w:rPr>
        <w:t xml:space="preserve"> </w:t>
      </w:r>
      <w:r w:rsidRPr="003417F5">
        <w:rPr>
          <w:rFonts w:ascii="Arial" w:hAnsi="Arial" w:cs="Arial"/>
        </w:rPr>
        <w:t>ambiente</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aprendizaje</w:t>
      </w:r>
      <w:r w:rsidRPr="003417F5">
        <w:rPr>
          <w:rFonts w:ascii="Arial" w:hAnsi="Arial" w:cs="Arial"/>
          <w:spacing w:val="1"/>
        </w:rPr>
        <w:t xml:space="preserve"> </w:t>
      </w:r>
      <w:r w:rsidRPr="003417F5">
        <w:rPr>
          <w:rFonts w:ascii="Arial" w:hAnsi="Arial" w:cs="Arial"/>
        </w:rPr>
        <w:t>es</w:t>
      </w:r>
      <w:r w:rsidRPr="003417F5">
        <w:rPr>
          <w:rFonts w:ascii="Arial" w:hAnsi="Arial" w:cs="Arial"/>
          <w:spacing w:val="1"/>
        </w:rPr>
        <w:t xml:space="preserve"> </w:t>
      </w:r>
      <w:r w:rsidRPr="003417F5">
        <w:rPr>
          <w:rFonts w:ascii="Arial" w:hAnsi="Arial" w:cs="Arial"/>
        </w:rPr>
        <w:t>integrar</w:t>
      </w:r>
      <w:r w:rsidRPr="003417F5">
        <w:rPr>
          <w:rFonts w:ascii="Arial" w:hAnsi="Arial" w:cs="Arial"/>
          <w:spacing w:val="1"/>
        </w:rPr>
        <w:t xml:space="preserve"> </w:t>
      </w:r>
      <w:r w:rsidRPr="003417F5">
        <w:rPr>
          <w:rFonts w:ascii="Arial" w:hAnsi="Arial" w:cs="Arial"/>
        </w:rPr>
        <w:t>todo</w:t>
      </w:r>
      <w:r w:rsidRPr="003417F5">
        <w:rPr>
          <w:rFonts w:ascii="Arial" w:hAnsi="Arial" w:cs="Arial"/>
          <w:spacing w:val="1"/>
        </w:rPr>
        <w:t xml:space="preserve"> </w:t>
      </w:r>
      <w:r w:rsidRPr="003417F5">
        <w:rPr>
          <w:rFonts w:ascii="Arial" w:hAnsi="Arial" w:cs="Arial"/>
        </w:rPr>
        <w:t>e se</w:t>
      </w:r>
      <w:r w:rsidRPr="003417F5">
        <w:rPr>
          <w:rFonts w:ascii="Arial" w:hAnsi="Arial" w:cs="Arial"/>
          <w:spacing w:val="1"/>
        </w:rPr>
        <w:t xml:space="preserve"> </w:t>
      </w:r>
      <w:r w:rsidRPr="003417F5">
        <w:rPr>
          <w:rFonts w:ascii="Arial" w:hAnsi="Arial" w:cs="Arial"/>
        </w:rPr>
        <w:t>conjunto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elementos</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relacionarlos sistemáticamente y lograr que sea eficaz y eficiente en el cumplimiento de sus</w:t>
      </w:r>
      <w:r w:rsidRPr="003417F5">
        <w:rPr>
          <w:rFonts w:ascii="Arial" w:hAnsi="Arial" w:cs="Arial"/>
          <w:spacing w:val="1"/>
        </w:rPr>
        <w:t xml:space="preserve"> </w:t>
      </w:r>
      <w:r w:rsidRPr="003417F5">
        <w:rPr>
          <w:rFonts w:ascii="Arial" w:hAnsi="Arial" w:cs="Arial"/>
        </w:rPr>
        <w:t>objetivos.</w:t>
      </w:r>
    </w:p>
    <w:p w14:paraId="362D56F1" w14:textId="77777777" w:rsidR="00787B68" w:rsidRPr="003417F5" w:rsidRDefault="00B82B06">
      <w:pPr>
        <w:pStyle w:val="Textoindependiente"/>
        <w:spacing w:before="208" w:line="273" w:lineRule="auto"/>
        <w:ind w:left="678" w:right="973"/>
        <w:jc w:val="both"/>
        <w:rPr>
          <w:rFonts w:ascii="Arial" w:hAnsi="Arial" w:cs="Arial"/>
        </w:rPr>
      </w:pPr>
      <w:r w:rsidRPr="003417F5">
        <w:rPr>
          <w:rFonts w:ascii="Arial" w:hAnsi="Arial" w:cs="Arial"/>
        </w:rPr>
        <w:t>Antes de pasar a describir cada uno de los componentes mencionados expliquemos a que</w:t>
      </w:r>
      <w:r w:rsidRPr="003417F5">
        <w:rPr>
          <w:rFonts w:ascii="Arial" w:hAnsi="Arial" w:cs="Arial"/>
          <w:spacing w:val="1"/>
        </w:rPr>
        <w:t xml:space="preserve"> </w:t>
      </w:r>
      <w:r w:rsidRPr="003417F5">
        <w:rPr>
          <w:rFonts w:ascii="Arial" w:hAnsi="Arial" w:cs="Arial"/>
        </w:rPr>
        <w:t>corresponden</w:t>
      </w:r>
      <w:r w:rsidRPr="003417F5">
        <w:rPr>
          <w:rFonts w:ascii="Arial" w:hAnsi="Arial" w:cs="Arial"/>
          <w:spacing w:val="-10"/>
        </w:rPr>
        <w:t xml:space="preserve"> </w:t>
      </w:r>
      <w:r w:rsidRPr="003417F5">
        <w:rPr>
          <w:rFonts w:ascii="Arial" w:hAnsi="Arial" w:cs="Arial"/>
        </w:rPr>
        <w:t>y</w:t>
      </w:r>
      <w:r w:rsidRPr="003417F5">
        <w:rPr>
          <w:rFonts w:ascii="Arial" w:hAnsi="Arial" w:cs="Arial"/>
          <w:spacing w:val="-13"/>
        </w:rPr>
        <w:t xml:space="preserve"> </w:t>
      </w:r>
      <w:r w:rsidRPr="003417F5">
        <w:rPr>
          <w:rFonts w:ascii="Arial" w:hAnsi="Arial" w:cs="Arial"/>
        </w:rPr>
        <w:t>representemos</w:t>
      </w:r>
      <w:r w:rsidRPr="003417F5">
        <w:rPr>
          <w:rFonts w:ascii="Arial" w:hAnsi="Arial" w:cs="Arial"/>
          <w:spacing w:val="-12"/>
        </w:rPr>
        <w:t xml:space="preserve"> </w:t>
      </w:r>
      <w:r w:rsidRPr="003417F5">
        <w:rPr>
          <w:rFonts w:ascii="Arial" w:hAnsi="Arial" w:cs="Arial"/>
        </w:rPr>
        <w:t>la</w:t>
      </w:r>
      <w:r w:rsidRPr="003417F5">
        <w:rPr>
          <w:rFonts w:ascii="Arial" w:hAnsi="Arial" w:cs="Arial"/>
          <w:spacing w:val="-25"/>
        </w:rPr>
        <w:t xml:space="preserve"> </w:t>
      </w:r>
      <w:r w:rsidRPr="003417F5">
        <w:rPr>
          <w:rFonts w:ascii="Arial" w:hAnsi="Arial" w:cs="Arial"/>
        </w:rPr>
        <w:t>relación</w:t>
      </w:r>
      <w:r w:rsidRPr="003417F5">
        <w:rPr>
          <w:rFonts w:ascii="Arial" w:hAnsi="Arial" w:cs="Arial"/>
          <w:spacing w:val="4"/>
        </w:rPr>
        <w:t xml:space="preserve"> </w:t>
      </w:r>
      <w:r w:rsidRPr="003417F5">
        <w:rPr>
          <w:rFonts w:ascii="Arial" w:hAnsi="Arial" w:cs="Arial"/>
        </w:rPr>
        <w:t>que</w:t>
      </w:r>
      <w:r w:rsidRPr="003417F5">
        <w:rPr>
          <w:rFonts w:ascii="Arial" w:hAnsi="Arial" w:cs="Arial"/>
          <w:spacing w:val="-10"/>
        </w:rPr>
        <w:t xml:space="preserve"> </w:t>
      </w:r>
      <w:r w:rsidRPr="003417F5">
        <w:rPr>
          <w:rFonts w:ascii="Arial" w:hAnsi="Arial" w:cs="Arial"/>
        </w:rPr>
        <w:t>hay</w:t>
      </w:r>
      <w:r w:rsidRPr="003417F5">
        <w:rPr>
          <w:rFonts w:ascii="Arial" w:hAnsi="Arial" w:cs="Arial"/>
          <w:spacing w:val="-12"/>
        </w:rPr>
        <w:t xml:space="preserve"> </w:t>
      </w:r>
      <w:r w:rsidRPr="003417F5">
        <w:rPr>
          <w:rFonts w:ascii="Arial" w:hAnsi="Arial" w:cs="Arial"/>
        </w:rPr>
        <w:t>entre</w:t>
      </w:r>
      <w:r w:rsidRPr="003417F5">
        <w:rPr>
          <w:rFonts w:ascii="Arial" w:hAnsi="Arial" w:cs="Arial"/>
          <w:spacing w:val="-10"/>
        </w:rPr>
        <w:t xml:space="preserve"> </w:t>
      </w:r>
      <w:r w:rsidRPr="003417F5">
        <w:rPr>
          <w:rFonts w:ascii="Arial" w:hAnsi="Arial" w:cs="Arial"/>
        </w:rPr>
        <w:t>ellos:</w:t>
      </w:r>
    </w:p>
    <w:p w14:paraId="046D3CA9" w14:textId="77777777" w:rsidR="00787B68" w:rsidRPr="003417F5" w:rsidRDefault="00B82B06" w:rsidP="00C2139E">
      <w:pPr>
        <w:pStyle w:val="Prrafodelista"/>
        <w:numPr>
          <w:ilvl w:val="0"/>
          <w:numId w:val="29"/>
        </w:numPr>
        <w:tabs>
          <w:tab w:val="left" w:pos="823"/>
        </w:tabs>
        <w:spacing w:before="193" w:line="288" w:lineRule="auto"/>
        <w:ind w:right="976" w:firstLine="0"/>
        <w:rPr>
          <w:rFonts w:ascii="Arial" w:hAnsi="Arial" w:cs="Arial"/>
        </w:rPr>
      </w:pPr>
      <w:r w:rsidRPr="003417F5">
        <w:rPr>
          <w:rFonts w:ascii="Arial" w:hAnsi="Arial" w:cs="Arial"/>
        </w:rPr>
        <w:t>Actividades</w:t>
      </w:r>
      <w:r w:rsidRPr="003417F5">
        <w:rPr>
          <w:rFonts w:ascii="Arial" w:hAnsi="Arial" w:cs="Arial"/>
          <w:b/>
        </w:rPr>
        <w:t>.</w:t>
      </w:r>
      <w:r w:rsidRPr="003417F5">
        <w:rPr>
          <w:rFonts w:ascii="Arial" w:hAnsi="Arial" w:cs="Arial"/>
          <w:b/>
          <w:spacing w:val="7"/>
        </w:rPr>
        <w:t xml:space="preserve"> </w:t>
      </w:r>
      <w:r w:rsidRPr="003417F5">
        <w:rPr>
          <w:rFonts w:ascii="Arial" w:hAnsi="Arial" w:cs="Arial"/>
        </w:rPr>
        <w:t>Actividades</w:t>
      </w:r>
      <w:r w:rsidRPr="003417F5">
        <w:rPr>
          <w:rFonts w:ascii="Arial" w:hAnsi="Arial" w:cs="Arial"/>
          <w:spacing w:val="39"/>
        </w:rPr>
        <w:t xml:space="preserve"> </w:t>
      </w:r>
      <w:r w:rsidRPr="003417F5">
        <w:rPr>
          <w:rFonts w:ascii="Arial" w:hAnsi="Arial" w:cs="Arial"/>
        </w:rPr>
        <w:t>de</w:t>
      </w:r>
      <w:r w:rsidRPr="003417F5">
        <w:rPr>
          <w:rFonts w:ascii="Arial" w:hAnsi="Arial" w:cs="Arial"/>
          <w:spacing w:val="42"/>
        </w:rPr>
        <w:t xml:space="preserve"> </w:t>
      </w:r>
      <w:r w:rsidRPr="003417F5">
        <w:rPr>
          <w:rFonts w:ascii="Arial" w:hAnsi="Arial" w:cs="Arial"/>
        </w:rPr>
        <w:t>aprendizaje</w:t>
      </w:r>
      <w:r w:rsidRPr="003417F5">
        <w:rPr>
          <w:rFonts w:ascii="Arial" w:hAnsi="Arial" w:cs="Arial"/>
          <w:spacing w:val="42"/>
        </w:rPr>
        <w:t xml:space="preserve"> </w:t>
      </w:r>
      <w:r w:rsidRPr="003417F5">
        <w:rPr>
          <w:rFonts w:ascii="Arial" w:hAnsi="Arial" w:cs="Arial"/>
        </w:rPr>
        <w:t>propiamente</w:t>
      </w:r>
      <w:r w:rsidRPr="003417F5">
        <w:rPr>
          <w:rFonts w:ascii="Arial" w:hAnsi="Arial" w:cs="Arial"/>
          <w:spacing w:val="43"/>
        </w:rPr>
        <w:t xml:space="preserve"> </w:t>
      </w:r>
      <w:r w:rsidRPr="003417F5">
        <w:rPr>
          <w:rFonts w:ascii="Arial" w:hAnsi="Arial" w:cs="Arial"/>
        </w:rPr>
        <w:t>dichas,</w:t>
      </w:r>
      <w:r w:rsidRPr="003417F5">
        <w:rPr>
          <w:rFonts w:ascii="Arial" w:hAnsi="Arial" w:cs="Arial"/>
          <w:spacing w:val="41"/>
        </w:rPr>
        <w:t xml:space="preserve"> </w:t>
      </w:r>
      <w:r w:rsidRPr="003417F5">
        <w:rPr>
          <w:rFonts w:ascii="Arial" w:hAnsi="Arial" w:cs="Arial"/>
        </w:rPr>
        <w:t>actividades</w:t>
      </w:r>
      <w:r w:rsidRPr="003417F5">
        <w:rPr>
          <w:rFonts w:ascii="Arial" w:hAnsi="Arial" w:cs="Arial"/>
          <w:spacing w:val="22"/>
        </w:rPr>
        <w:t xml:space="preserve"> </w:t>
      </w:r>
      <w:r w:rsidRPr="003417F5">
        <w:rPr>
          <w:rFonts w:ascii="Arial" w:hAnsi="Arial" w:cs="Arial"/>
        </w:rPr>
        <w:t>administrativas</w:t>
      </w:r>
      <w:r w:rsidRPr="003417F5">
        <w:rPr>
          <w:rFonts w:ascii="Arial" w:hAnsi="Arial" w:cs="Arial"/>
          <w:spacing w:val="22"/>
        </w:rPr>
        <w:t xml:space="preserve"> </w:t>
      </w:r>
      <w:r w:rsidRPr="003417F5">
        <w:rPr>
          <w:rFonts w:ascii="Arial" w:hAnsi="Arial" w:cs="Arial"/>
        </w:rPr>
        <w:t>y</w:t>
      </w:r>
      <w:r w:rsidRPr="003417F5">
        <w:rPr>
          <w:rFonts w:ascii="Arial" w:hAnsi="Arial" w:cs="Arial"/>
          <w:spacing w:val="-58"/>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coordinación,</w:t>
      </w:r>
      <w:r w:rsidRPr="003417F5">
        <w:rPr>
          <w:rFonts w:ascii="Arial" w:hAnsi="Arial" w:cs="Arial"/>
          <w:spacing w:val="-12"/>
        </w:rPr>
        <w:t xml:space="preserve"> </w:t>
      </w:r>
      <w:r w:rsidRPr="003417F5">
        <w:rPr>
          <w:rFonts w:ascii="Arial" w:hAnsi="Arial" w:cs="Arial"/>
        </w:rPr>
        <w:t>etc.</w:t>
      </w:r>
    </w:p>
    <w:p w14:paraId="6DBCE274" w14:textId="77777777" w:rsidR="00787B68" w:rsidRPr="003417F5" w:rsidRDefault="00B82B06" w:rsidP="00C2139E">
      <w:pPr>
        <w:pStyle w:val="Prrafodelista"/>
        <w:numPr>
          <w:ilvl w:val="0"/>
          <w:numId w:val="29"/>
        </w:numPr>
        <w:tabs>
          <w:tab w:val="left" w:pos="823"/>
        </w:tabs>
        <w:spacing w:before="177" w:line="273" w:lineRule="auto"/>
        <w:ind w:right="974" w:firstLine="0"/>
        <w:rPr>
          <w:rFonts w:ascii="Arial" w:hAnsi="Arial" w:cs="Arial"/>
        </w:rPr>
      </w:pPr>
      <w:r w:rsidRPr="003417F5">
        <w:rPr>
          <w:rFonts w:ascii="Arial" w:hAnsi="Arial" w:cs="Arial"/>
          <w:b/>
        </w:rPr>
        <w:t>Herramientas</w:t>
      </w:r>
      <w:r w:rsidRPr="003417F5">
        <w:rPr>
          <w:rFonts w:ascii="Arial" w:hAnsi="Arial" w:cs="Arial"/>
          <w:b/>
          <w:spacing w:val="-1"/>
        </w:rPr>
        <w:t xml:space="preserve"> </w:t>
      </w:r>
      <w:r w:rsidRPr="003417F5">
        <w:rPr>
          <w:rFonts w:ascii="Arial" w:hAnsi="Arial" w:cs="Arial"/>
          <w:b/>
        </w:rPr>
        <w:t>(mentales</w:t>
      </w:r>
      <w:r w:rsidRPr="003417F5">
        <w:rPr>
          <w:rFonts w:ascii="Arial" w:hAnsi="Arial" w:cs="Arial"/>
          <w:b/>
          <w:spacing w:val="-1"/>
        </w:rPr>
        <w:t xml:space="preserve"> </w:t>
      </w:r>
      <w:r w:rsidRPr="003417F5">
        <w:rPr>
          <w:rFonts w:ascii="Arial" w:hAnsi="Arial" w:cs="Arial"/>
          <w:b/>
        </w:rPr>
        <w:t>y</w:t>
      </w:r>
      <w:r w:rsidRPr="003417F5">
        <w:rPr>
          <w:rFonts w:ascii="Arial" w:hAnsi="Arial" w:cs="Arial"/>
          <w:b/>
          <w:spacing w:val="-19"/>
        </w:rPr>
        <w:t xml:space="preserve"> </w:t>
      </w:r>
      <w:r w:rsidRPr="003417F5">
        <w:rPr>
          <w:rFonts w:ascii="Arial" w:hAnsi="Arial" w:cs="Arial"/>
          <w:b/>
        </w:rPr>
        <w:t>físicas).</w:t>
      </w:r>
      <w:r w:rsidRPr="003417F5">
        <w:rPr>
          <w:rFonts w:ascii="Arial" w:hAnsi="Arial" w:cs="Arial"/>
          <w:b/>
          <w:spacing w:val="10"/>
        </w:rPr>
        <w:t xml:space="preserve"> </w:t>
      </w:r>
      <w:r w:rsidRPr="003417F5">
        <w:rPr>
          <w:rFonts w:ascii="Arial" w:hAnsi="Arial" w:cs="Arial"/>
        </w:rPr>
        <w:t>El</w:t>
      </w:r>
      <w:r w:rsidRPr="003417F5">
        <w:rPr>
          <w:rFonts w:ascii="Arial" w:hAnsi="Arial" w:cs="Arial"/>
          <w:spacing w:val="-6"/>
        </w:rPr>
        <w:t xml:space="preserve"> </w:t>
      </w:r>
      <w:r w:rsidRPr="003417F5">
        <w:rPr>
          <w:rFonts w:ascii="Arial" w:hAnsi="Arial" w:cs="Arial"/>
        </w:rPr>
        <w:t>lenguaje,</w:t>
      </w:r>
      <w:r w:rsidRPr="003417F5">
        <w:rPr>
          <w:rFonts w:ascii="Arial" w:hAnsi="Arial" w:cs="Arial"/>
          <w:spacing w:val="-2"/>
        </w:rPr>
        <w:t xml:space="preserve"> </w:t>
      </w:r>
      <w:r w:rsidRPr="003417F5">
        <w:rPr>
          <w:rFonts w:ascii="Arial" w:hAnsi="Arial" w:cs="Arial"/>
        </w:rPr>
        <w:t>herramientas</w:t>
      </w:r>
      <w:r w:rsidRPr="003417F5">
        <w:rPr>
          <w:rFonts w:ascii="Arial" w:hAnsi="Arial" w:cs="Arial"/>
          <w:spacing w:val="-5"/>
        </w:rPr>
        <w:t xml:space="preserve"> </w:t>
      </w:r>
      <w:r w:rsidRPr="003417F5">
        <w:rPr>
          <w:rFonts w:ascii="Arial" w:hAnsi="Arial" w:cs="Arial"/>
        </w:rPr>
        <w:t>informáticas</w:t>
      </w:r>
      <w:r w:rsidRPr="003417F5">
        <w:rPr>
          <w:rFonts w:ascii="Arial" w:hAnsi="Arial" w:cs="Arial"/>
          <w:spacing w:val="-4"/>
        </w:rPr>
        <w:t xml:space="preserve"> </w:t>
      </w:r>
      <w:r w:rsidRPr="003417F5">
        <w:rPr>
          <w:rFonts w:ascii="Arial" w:hAnsi="Arial" w:cs="Arial"/>
        </w:rPr>
        <w:t>de</w:t>
      </w:r>
      <w:r w:rsidRPr="003417F5">
        <w:rPr>
          <w:rFonts w:ascii="Arial" w:hAnsi="Arial" w:cs="Arial"/>
          <w:spacing w:val="18"/>
        </w:rPr>
        <w:t xml:space="preserve"> </w:t>
      </w:r>
      <w:r w:rsidRPr="003417F5">
        <w:rPr>
          <w:rFonts w:ascii="Arial" w:hAnsi="Arial" w:cs="Arial"/>
          <w:spacing w:val="15"/>
        </w:rPr>
        <w:t>soporte</w:t>
      </w:r>
      <w:r w:rsidRPr="003417F5">
        <w:rPr>
          <w:rFonts w:ascii="Arial" w:hAnsi="Arial" w:cs="Arial"/>
          <w:spacing w:val="38"/>
        </w:rPr>
        <w:t xml:space="preserve"> </w:t>
      </w:r>
      <w:r w:rsidRPr="003417F5">
        <w:rPr>
          <w:rFonts w:ascii="Arial" w:hAnsi="Arial" w:cs="Arial"/>
        </w:rPr>
        <w:t>a</w:t>
      </w:r>
      <w:r w:rsidRPr="003417F5">
        <w:rPr>
          <w:rFonts w:ascii="Arial" w:hAnsi="Arial" w:cs="Arial"/>
          <w:spacing w:val="18"/>
        </w:rPr>
        <w:t xml:space="preserve"> </w:t>
      </w:r>
      <w:r w:rsidRPr="003417F5">
        <w:rPr>
          <w:rFonts w:ascii="Arial" w:hAnsi="Arial" w:cs="Arial"/>
        </w:rPr>
        <w:t>la</w:t>
      </w:r>
      <w:r w:rsidRPr="003417F5">
        <w:rPr>
          <w:rFonts w:ascii="Arial" w:hAnsi="Arial" w:cs="Arial"/>
          <w:spacing w:val="-58"/>
        </w:rPr>
        <w:t xml:space="preserve"> </w:t>
      </w:r>
      <w:r w:rsidRPr="003417F5">
        <w:rPr>
          <w:rFonts w:ascii="Arial" w:hAnsi="Arial" w:cs="Arial"/>
        </w:rPr>
        <w:t>comunicación</w:t>
      </w:r>
      <w:r w:rsidRPr="003417F5">
        <w:rPr>
          <w:rFonts w:ascii="Arial" w:hAnsi="Arial" w:cs="Arial"/>
          <w:spacing w:val="-11"/>
        </w:rPr>
        <w:t xml:space="preserve"> </w:t>
      </w:r>
      <w:r w:rsidRPr="003417F5">
        <w:rPr>
          <w:rFonts w:ascii="Arial" w:hAnsi="Arial" w:cs="Arial"/>
        </w:rPr>
        <w:t>e</w:t>
      </w:r>
      <w:r w:rsidRPr="003417F5">
        <w:rPr>
          <w:rFonts w:ascii="Arial" w:hAnsi="Arial" w:cs="Arial"/>
          <w:spacing w:val="-11"/>
        </w:rPr>
        <w:t xml:space="preserve"> </w:t>
      </w:r>
      <w:r w:rsidRPr="003417F5">
        <w:rPr>
          <w:rFonts w:ascii="Arial" w:hAnsi="Arial" w:cs="Arial"/>
        </w:rPr>
        <w:t>interacción,</w:t>
      </w:r>
      <w:r w:rsidRPr="003417F5">
        <w:rPr>
          <w:rFonts w:ascii="Arial" w:hAnsi="Arial" w:cs="Arial"/>
          <w:spacing w:val="-3"/>
        </w:rPr>
        <w:t xml:space="preserve"> </w:t>
      </w:r>
      <w:r w:rsidRPr="003417F5">
        <w:rPr>
          <w:rFonts w:ascii="Arial" w:hAnsi="Arial" w:cs="Arial"/>
        </w:rPr>
        <w:t>etc.</w:t>
      </w:r>
    </w:p>
    <w:p w14:paraId="02486BCA" w14:textId="77777777" w:rsidR="00787B68" w:rsidRPr="003417F5" w:rsidRDefault="00B82B06" w:rsidP="00C2139E">
      <w:pPr>
        <w:pStyle w:val="Prrafodelista"/>
        <w:numPr>
          <w:ilvl w:val="0"/>
          <w:numId w:val="29"/>
        </w:numPr>
        <w:tabs>
          <w:tab w:val="left" w:pos="823"/>
        </w:tabs>
        <w:spacing w:before="208"/>
        <w:ind w:left="822" w:hanging="145"/>
        <w:rPr>
          <w:rFonts w:ascii="Arial" w:hAnsi="Arial" w:cs="Arial"/>
        </w:rPr>
      </w:pPr>
      <w:r w:rsidRPr="003417F5">
        <w:rPr>
          <w:rFonts w:ascii="Arial" w:hAnsi="Arial" w:cs="Arial"/>
          <w:b/>
        </w:rPr>
        <w:t>Actores (docentes</w:t>
      </w:r>
      <w:r w:rsidRPr="003417F5">
        <w:rPr>
          <w:rFonts w:ascii="Arial" w:hAnsi="Arial" w:cs="Arial"/>
          <w:b/>
          <w:spacing w:val="1"/>
        </w:rPr>
        <w:t xml:space="preserve"> </w:t>
      </w:r>
      <w:r w:rsidRPr="003417F5">
        <w:rPr>
          <w:rFonts w:ascii="Arial" w:hAnsi="Arial" w:cs="Arial"/>
          <w:b/>
        </w:rPr>
        <w:t>y</w:t>
      </w:r>
      <w:r w:rsidRPr="003417F5">
        <w:rPr>
          <w:rFonts w:ascii="Arial" w:hAnsi="Arial" w:cs="Arial"/>
          <w:b/>
          <w:spacing w:val="-18"/>
        </w:rPr>
        <w:t xml:space="preserve"> </w:t>
      </w:r>
      <w:r w:rsidRPr="003417F5">
        <w:rPr>
          <w:rFonts w:ascii="Arial" w:hAnsi="Arial" w:cs="Arial"/>
          <w:b/>
        </w:rPr>
        <w:t>alumnos).</w:t>
      </w:r>
      <w:r w:rsidRPr="003417F5">
        <w:rPr>
          <w:rFonts w:ascii="Arial" w:hAnsi="Arial" w:cs="Arial"/>
          <w:b/>
          <w:spacing w:val="10"/>
        </w:rPr>
        <w:t xml:space="preserve"> </w:t>
      </w:r>
      <w:r w:rsidRPr="003417F5">
        <w:rPr>
          <w:rFonts w:ascii="Arial" w:hAnsi="Arial" w:cs="Arial"/>
        </w:rPr>
        <w:t>Son</w:t>
      </w:r>
      <w:r w:rsidRPr="003417F5">
        <w:rPr>
          <w:rFonts w:ascii="Arial" w:hAnsi="Arial" w:cs="Arial"/>
          <w:spacing w:val="1"/>
        </w:rPr>
        <w:t xml:space="preserve"> </w:t>
      </w:r>
      <w:r w:rsidRPr="003417F5">
        <w:rPr>
          <w:rFonts w:ascii="Arial" w:hAnsi="Arial" w:cs="Arial"/>
        </w:rPr>
        <w:t>los</w:t>
      </w:r>
      <w:r w:rsidRPr="003417F5">
        <w:rPr>
          <w:rFonts w:ascii="Arial" w:hAnsi="Arial" w:cs="Arial"/>
          <w:spacing w:val="-4"/>
        </w:rPr>
        <w:t xml:space="preserve"> </w:t>
      </w:r>
      <w:r w:rsidRPr="003417F5">
        <w:rPr>
          <w:rFonts w:ascii="Arial" w:hAnsi="Arial" w:cs="Arial"/>
        </w:rPr>
        <w:t>participantes</w:t>
      </w:r>
      <w:r w:rsidRPr="003417F5">
        <w:rPr>
          <w:rFonts w:ascii="Arial" w:hAnsi="Arial" w:cs="Arial"/>
          <w:spacing w:val="-3"/>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el</w:t>
      </w:r>
      <w:r w:rsidRPr="003417F5">
        <w:rPr>
          <w:rFonts w:ascii="Arial" w:hAnsi="Arial" w:cs="Arial"/>
          <w:spacing w:val="-5"/>
        </w:rPr>
        <w:t xml:space="preserve"> </w:t>
      </w:r>
      <w:r w:rsidRPr="003417F5">
        <w:rPr>
          <w:rFonts w:ascii="Arial" w:hAnsi="Arial" w:cs="Arial"/>
        </w:rPr>
        <w:t>proceso</w:t>
      </w:r>
      <w:r w:rsidRPr="003417F5">
        <w:rPr>
          <w:rFonts w:ascii="Arial" w:hAnsi="Arial" w:cs="Arial"/>
          <w:spacing w:val="1"/>
        </w:rPr>
        <w:t xml:space="preserve"> </w:t>
      </w:r>
      <w:r w:rsidRPr="003417F5">
        <w:rPr>
          <w:rFonts w:ascii="Arial" w:hAnsi="Arial" w:cs="Arial"/>
        </w:rPr>
        <w:t>de aprendizaje.</w:t>
      </w:r>
    </w:p>
    <w:p w14:paraId="2F5BCA5F" w14:textId="77777777" w:rsidR="00787B68" w:rsidRPr="003417F5" w:rsidRDefault="00787B68">
      <w:pPr>
        <w:pStyle w:val="Textoindependiente"/>
        <w:spacing w:before="2"/>
        <w:rPr>
          <w:rFonts w:ascii="Arial" w:hAnsi="Arial" w:cs="Arial"/>
          <w:sz w:val="21"/>
        </w:rPr>
      </w:pPr>
    </w:p>
    <w:p w14:paraId="6F6F7BDF" w14:textId="4D5B9A41" w:rsidR="00787B68" w:rsidRPr="003417F5" w:rsidRDefault="00B82B06" w:rsidP="00C2139E">
      <w:pPr>
        <w:pStyle w:val="Prrafodelista"/>
        <w:numPr>
          <w:ilvl w:val="0"/>
          <w:numId w:val="29"/>
        </w:numPr>
        <w:tabs>
          <w:tab w:val="left" w:pos="823"/>
        </w:tabs>
        <w:spacing w:line="273" w:lineRule="auto"/>
        <w:ind w:right="957" w:firstLine="0"/>
        <w:rPr>
          <w:rFonts w:ascii="Arial" w:hAnsi="Arial" w:cs="Arial"/>
        </w:rPr>
      </w:pPr>
      <w:r w:rsidRPr="003417F5">
        <w:rPr>
          <w:rFonts w:ascii="Arial" w:hAnsi="Arial" w:cs="Arial"/>
          <w:b/>
        </w:rPr>
        <w:t>Ambiente sociocultural y las normas sociales que rigen su comportamiento.</w:t>
      </w:r>
      <w:r w:rsidRPr="003417F5">
        <w:rPr>
          <w:rFonts w:ascii="Arial" w:hAnsi="Arial" w:cs="Arial"/>
          <w:b/>
          <w:spacing w:val="1"/>
        </w:rPr>
        <w:t xml:space="preserve"> </w:t>
      </w:r>
      <w:r w:rsidRPr="003417F5">
        <w:rPr>
          <w:rFonts w:ascii="Arial" w:hAnsi="Arial" w:cs="Arial"/>
        </w:rPr>
        <w:t>Aspectos</w:t>
      </w:r>
      <w:r w:rsidRPr="003417F5">
        <w:rPr>
          <w:rFonts w:ascii="Arial" w:hAnsi="Arial" w:cs="Arial"/>
          <w:spacing w:val="-59"/>
        </w:rPr>
        <w:t xml:space="preserve"> </w:t>
      </w:r>
      <w:r w:rsidRPr="003417F5">
        <w:rPr>
          <w:rFonts w:ascii="Arial" w:hAnsi="Arial" w:cs="Arial"/>
        </w:rPr>
        <w:t>socioculturales</w:t>
      </w:r>
      <w:r w:rsidRPr="003417F5">
        <w:rPr>
          <w:rFonts w:ascii="Arial" w:hAnsi="Arial" w:cs="Arial"/>
          <w:spacing w:val="-9"/>
        </w:rPr>
        <w:t xml:space="preserve"> </w:t>
      </w:r>
      <w:r w:rsidRPr="003417F5">
        <w:rPr>
          <w:rFonts w:ascii="Arial" w:hAnsi="Arial" w:cs="Arial"/>
        </w:rPr>
        <w:t>que</w:t>
      </w:r>
      <w:r w:rsidRPr="003417F5">
        <w:rPr>
          <w:rFonts w:ascii="Arial" w:hAnsi="Arial" w:cs="Arial"/>
          <w:spacing w:val="-5"/>
        </w:rPr>
        <w:t xml:space="preserve"> </w:t>
      </w:r>
      <w:r w:rsidRPr="003417F5">
        <w:rPr>
          <w:rFonts w:ascii="Arial" w:hAnsi="Arial" w:cs="Arial"/>
        </w:rPr>
        <w:t>afectan</w:t>
      </w:r>
      <w:r w:rsidRPr="003417F5">
        <w:rPr>
          <w:rFonts w:ascii="Arial" w:hAnsi="Arial" w:cs="Arial"/>
          <w:spacing w:val="-6"/>
        </w:rPr>
        <w:t xml:space="preserve"> </w:t>
      </w:r>
      <w:r w:rsidRPr="003417F5">
        <w:rPr>
          <w:rFonts w:ascii="Arial" w:hAnsi="Arial" w:cs="Arial"/>
        </w:rPr>
        <w:t>el</w:t>
      </w:r>
      <w:r w:rsidRPr="003417F5">
        <w:rPr>
          <w:rFonts w:ascii="Arial" w:hAnsi="Arial" w:cs="Arial"/>
          <w:spacing w:val="-9"/>
        </w:rPr>
        <w:t xml:space="preserve"> </w:t>
      </w:r>
      <w:r w:rsidRPr="003417F5">
        <w:rPr>
          <w:rFonts w:ascii="Arial" w:hAnsi="Arial" w:cs="Arial"/>
        </w:rPr>
        <w:t>funcionamiento</w:t>
      </w:r>
      <w:r w:rsidRPr="003417F5">
        <w:rPr>
          <w:rFonts w:ascii="Arial" w:hAnsi="Arial" w:cs="Arial"/>
          <w:spacing w:val="-6"/>
        </w:rPr>
        <w:t xml:space="preserve"> </w:t>
      </w:r>
      <w:r w:rsidRPr="003417F5">
        <w:rPr>
          <w:rFonts w:ascii="Arial" w:hAnsi="Arial" w:cs="Arial"/>
        </w:rPr>
        <w:t>y</w:t>
      </w:r>
      <w:r w:rsidRPr="003417F5">
        <w:rPr>
          <w:rFonts w:ascii="Arial" w:hAnsi="Arial" w:cs="Arial"/>
          <w:spacing w:val="-8"/>
        </w:rPr>
        <w:t xml:space="preserve"> </w:t>
      </w:r>
      <w:r w:rsidRPr="003417F5">
        <w:rPr>
          <w:rFonts w:ascii="Arial" w:hAnsi="Arial" w:cs="Arial"/>
        </w:rPr>
        <w:t>creación</w:t>
      </w:r>
      <w:r w:rsidRPr="003417F5">
        <w:rPr>
          <w:rFonts w:ascii="Arial" w:hAnsi="Arial" w:cs="Arial"/>
          <w:spacing w:val="-6"/>
        </w:rPr>
        <w:t xml:space="preserve"> </w:t>
      </w:r>
      <w:r w:rsidRPr="003417F5">
        <w:rPr>
          <w:rFonts w:ascii="Arial" w:hAnsi="Arial" w:cs="Arial"/>
        </w:rPr>
        <w:t>de</w:t>
      </w:r>
      <w:r w:rsidRPr="003417F5">
        <w:rPr>
          <w:rFonts w:ascii="Arial" w:hAnsi="Arial" w:cs="Arial"/>
          <w:spacing w:val="-5"/>
        </w:rPr>
        <w:t xml:space="preserve"> </w:t>
      </w:r>
      <w:r w:rsidRPr="003417F5">
        <w:rPr>
          <w:rFonts w:ascii="Arial" w:hAnsi="Arial" w:cs="Arial"/>
        </w:rPr>
        <w:t>ambientes</w:t>
      </w:r>
      <w:r w:rsidRPr="003417F5">
        <w:rPr>
          <w:rFonts w:ascii="Arial" w:hAnsi="Arial" w:cs="Arial"/>
          <w:spacing w:val="-9"/>
        </w:rPr>
        <w:t xml:space="preserve"> </w:t>
      </w:r>
      <w:r w:rsidRPr="003417F5">
        <w:rPr>
          <w:rFonts w:ascii="Arial" w:hAnsi="Arial" w:cs="Arial"/>
        </w:rPr>
        <w:t>de</w:t>
      </w:r>
      <w:r w:rsidRPr="003417F5">
        <w:rPr>
          <w:rFonts w:ascii="Arial" w:hAnsi="Arial" w:cs="Arial"/>
          <w:spacing w:val="-5"/>
        </w:rPr>
        <w:t xml:space="preserve"> </w:t>
      </w:r>
      <w:r w:rsidRPr="003417F5">
        <w:rPr>
          <w:rFonts w:ascii="Arial" w:hAnsi="Arial" w:cs="Arial"/>
        </w:rPr>
        <w:t>aprendizaje.</w:t>
      </w:r>
    </w:p>
    <w:p w14:paraId="22F0174B" w14:textId="77777777" w:rsidR="00787B68" w:rsidRPr="003417F5" w:rsidRDefault="00B82B06" w:rsidP="00C2139E">
      <w:pPr>
        <w:pStyle w:val="Prrafodelista"/>
        <w:numPr>
          <w:ilvl w:val="0"/>
          <w:numId w:val="29"/>
        </w:numPr>
        <w:tabs>
          <w:tab w:val="left" w:pos="823"/>
        </w:tabs>
        <w:spacing w:before="208"/>
        <w:ind w:left="822" w:hanging="145"/>
        <w:rPr>
          <w:rFonts w:ascii="Arial" w:hAnsi="Arial" w:cs="Arial"/>
        </w:rPr>
      </w:pPr>
      <w:r w:rsidRPr="003417F5">
        <w:rPr>
          <w:rFonts w:ascii="Arial" w:hAnsi="Arial" w:cs="Arial"/>
          <w:b/>
        </w:rPr>
        <w:t>Componentes</w:t>
      </w:r>
      <w:r w:rsidRPr="003417F5">
        <w:rPr>
          <w:rFonts w:ascii="Arial" w:hAnsi="Arial" w:cs="Arial"/>
          <w:b/>
          <w:spacing w:val="-17"/>
        </w:rPr>
        <w:t xml:space="preserve"> </w:t>
      </w:r>
      <w:r w:rsidRPr="003417F5">
        <w:rPr>
          <w:rFonts w:ascii="Arial" w:hAnsi="Arial" w:cs="Arial"/>
          <w:b/>
        </w:rPr>
        <w:t>pedagógicos.</w:t>
      </w:r>
      <w:r w:rsidRPr="003417F5">
        <w:rPr>
          <w:rFonts w:ascii="Arial" w:hAnsi="Arial" w:cs="Arial"/>
          <w:b/>
          <w:spacing w:val="10"/>
        </w:rPr>
        <w:t xml:space="preserve"> </w:t>
      </w:r>
      <w:r w:rsidRPr="003417F5">
        <w:rPr>
          <w:rFonts w:ascii="Arial" w:hAnsi="Arial" w:cs="Arial"/>
        </w:rPr>
        <w:t>Objetivos</w:t>
      </w:r>
      <w:r w:rsidRPr="003417F5">
        <w:rPr>
          <w:rFonts w:ascii="Arial" w:hAnsi="Arial" w:cs="Arial"/>
          <w:spacing w:val="-1"/>
        </w:rPr>
        <w:t xml:space="preserve"> </w:t>
      </w:r>
      <w:r w:rsidRPr="003417F5">
        <w:rPr>
          <w:rFonts w:ascii="Arial" w:hAnsi="Arial" w:cs="Arial"/>
        </w:rPr>
        <w:t>pedagógicos, Contenido</w:t>
      </w:r>
      <w:r w:rsidRPr="003417F5">
        <w:rPr>
          <w:rFonts w:ascii="Arial" w:hAnsi="Arial" w:cs="Arial"/>
          <w:spacing w:val="2"/>
        </w:rPr>
        <w:t xml:space="preserve"> </w:t>
      </w:r>
      <w:r w:rsidRPr="003417F5">
        <w:rPr>
          <w:rFonts w:ascii="Arial" w:hAnsi="Arial" w:cs="Arial"/>
        </w:rPr>
        <w:t>Instruccional.</w:t>
      </w:r>
      <w:r w:rsidRPr="003417F5">
        <w:rPr>
          <w:rFonts w:ascii="Arial" w:hAnsi="Arial" w:cs="Arial"/>
          <w:spacing w:val="2"/>
        </w:rPr>
        <w:t xml:space="preserve"> </w:t>
      </w:r>
      <w:r w:rsidRPr="003417F5">
        <w:rPr>
          <w:rFonts w:ascii="Arial" w:hAnsi="Arial" w:cs="Arial"/>
        </w:rPr>
        <w:t>etc.</w:t>
      </w:r>
    </w:p>
    <w:p w14:paraId="6FBA66B2" w14:textId="77777777" w:rsidR="00787B68" w:rsidRPr="003417F5" w:rsidRDefault="00787B68">
      <w:pPr>
        <w:pStyle w:val="Textoindependiente"/>
        <w:rPr>
          <w:rFonts w:ascii="Arial" w:hAnsi="Arial" w:cs="Arial"/>
          <w:sz w:val="24"/>
        </w:rPr>
      </w:pPr>
    </w:p>
    <w:p w14:paraId="5D029B52" w14:textId="56048C26" w:rsidR="00787B68" w:rsidRDefault="00787B68">
      <w:pPr>
        <w:pStyle w:val="Textoindependiente"/>
        <w:rPr>
          <w:rFonts w:ascii="Arial" w:hAnsi="Arial" w:cs="Arial"/>
          <w:sz w:val="24"/>
        </w:rPr>
      </w:pPr>
    </w:p>
    <w:p w14:paraId="07816E17" w14:textId="0B692B7F" w:rsidR="009C02FD" w:rsidRDefault="009C02FD">
      <w:pPr>
        <w:pStyle w:val="Textoindependiente"/>
        <w:rPr>
          <w:rFonts w:ascii="Arial" w:hAnsi="Arial" w:cs="Arial"/>
          <w:sz w:val="24"/>
        </w:rPr>
      </w:pPr>
    </w:p>
    <w:p w14:paraId="5CB65105" w14:textId="77777777" w:rsidR="009C02FD" w:rsidRPr="003417F5" w:rsidRDefault="009C02FD">
      <w:pPr>
        <w:pStyle w:val="Textoindependiente"/>
        <w:rPr>
          <w:rFonts w:ascii="Arial" w:hAnsi="Arial" w:cs="Arial"/>
          <w:sz w:val="24"/>
        </w:rPr>
      </w:pPr>
    </w:p>
    <w:p w14:paraId="480D7EEB" w14:textId="312D7486" w:rsidR="00787B68" w:rsidRPr="003417F5" w:rsidRDefault="00B82B06">
      <w:pPr>
        <w:pStyle w:val="Ttulo4"/>
        <w:spacing w:before="172"/>
      </w:pPr>
      <w:r w:rsidRPr="003417F5">
        <w:lastRenderedPageBreak/>
        <w:t>ACTIVIDADES</w:t>
      </w:r>
    </w:p>
    <w:p w14:paraId="48CAC6F3" w14:textId="77777777" w:rsidR="00787B68" w:rsidRPr="003417F5" w:rsidRDefault="00787B68">
      <w:pPr>
        <w:pStyle w:val="Textoindependiente"/>
        <w:spacing w:before="2"/>
        <w:rPr>
          <w:rFonts w:ascii="Arial" w:hAnsi="Arial" w:cs="Arial"/>
          <w:b/>
          <w:sz w:val="21"/>
        </w:rPr>
      </w:pPr>
    </w:p>
    <w:p w14:paraId="263F405B" w14:textId="4E02D28D" w:rsidR="00787B68" w:rsidRPr="003417F5" w:rsidRDefault="00B82B06">
      <w:pPr>
        <w:pStyle w:val="Textoindependiente"/>
        <w:spacing w:line="273" w:lineRule="auto"/>
        <w:ind w:left="678" w:right="958"/>
        <w:jc w:val="both"/>
        <w:rPr>
          <w:rFonts w:ascii="Arial" w:hAnsi="Arial" w:cs="Arial"/>
        </w:rPr>
      </w:pPr>
      <w:r w:rsidRPr="003417F5">
        <w:rPr>
          <w:rFonts w:ascii="Arial" w:hAnsi="Arial" w:cs="Arial"/>
        </w:rPr>
        <w:t>El motor de un Ambiente de Aprendizaje son las actividades. Durante la realización de las</w:t>
      </w:r>
      <w:r w:rsidRPr="003417F5">
        <w:rPr>
          <w:rFonts w:ascii="Arial" w:hAnsi="Arial" w:cs="Arial"/>
          <w:spacing w:val="1"/>
        </w:rPr>
        <w:t xml:space="preserve"> </w:t>
      </w:r>
      <w:r w:rsidRPr="003417F5">
        <w:rPr>
          <w:rFonts w:ascii="Arial" w:hAnsi="Arial" w:cs="Arial"/>
        </w:rPr>
        <w:t>actividades se utilizan los recursos, y se llevan a cabo interacciones planificadas para lograr</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4"/>
        </w:rPr>
        <w:t xml:space="preserve"> </w:t>
      </w:r>
      <w:r w:rsidRPr="003417F5">
        <w:rPr>
          <w:rFonts w:ascii="Arial" w:hAnsi="Arial" w:cs="Arial"/>
        </w:rPr>
        <w:t>aprendizajes.</w:t>
      </w:r>
    </w:p>
    <w:p w14:paraId="6394A1FF" w14:textId="77777777" w:rsidR="00787B68" w:rsidRPr="003417F5" w:rsidRDefault="00B82B06">
      <w:pPr>
        <w:pStyle w:val="Textoindependiente"/>
        <w:spacing w:before="208" w:line="278" w:lineRule="auto"/>
        <w:ind w:left="678" w:right="969"/>
        <w:jc w:val="both"/>
        <w:rPr>
          <w:rFonts w:ascii="Arial" w:hAnsi="Arial" w:cs="Arial"/>
        </w:rPr>
      </w:pPr>
      <w:r w:rsidRPr="003417F5">
        <w:rPr>
          <w:rFonts w:ascii="Arial" w:hAnsi="Arial" w:cs="Arial"/>
        </w:rPr>
        <w:t>Este</w:t>
      </w:r>
      <w:r w:rsidRPr="003417F5">
        <w:rPr>
          <w:rFonts w:ascii="Arial" w:hAnsi="Arial" w:cs="Arial"/>
          <w:spacing w:val="1"/>
        </w:rPr>
        <w:t xml:space="preserve"> </w:t>
      </w:r>
      <w:r w:rsidRPr="003417F5">
        <w:rPr>
          <w:rFonts w:ascii="Arial" w:hAnsi="Arial" w:cs="Arial"/>
        </w:rPr>
        <w:t>componente</w:t>
      </w:r>
      <w:r w:rsidRPr="003417F5">
        <w:rPr>
          <w:rFonts w:ascii="Arial" w:hAnsi="Arial" w:cs="Arial"/>
          <w:spacing w:val="1"/>
        </w:rPr>
        <w:t xml:space="preserve"> </w:t>
      </w:r>
      <w:r w:rsidRPr="003417F5">
        <w:rPr>
          <w:rFonts w:ascii="Arial" w:hAnsi="Arial" w:cs="Arial"/>
        </w:rPr>
        <w:t>lo</w:t>
      </w:r>
      <w:r w:rsidRPr="003417F5">
        <w:rPr>
          <w:rFonts w:ascii="Arial" w:hAnsi="Arial" w:cs="Arial"/>
          <w:spacing w:val="1"/>
        </w:rPr>
        <w:t xml:space="preserve"> </w:t>
      </w:r>
      <w:r w:rsidRPr="003417F5">
        <w:rPr>
          <w:rFonts w:ascii="Arial" w:hAnsi="Arial" w:cs="Arial"/>
        </w:rPr>
        <w:t>podemos</w:t>
      </w:r>
      <w:r w:rsidRPr="003417F5">
        <w:rPr>
          <w:rFonts w:ascii="Arial" w:hAnsi="Arial" w:cs="Arial"/>
          <w:spacing w:val="1"/>
        </w:rPr>
        <w:t xml:space="preserve"> </w:t>
      </w:r>
      <w:r w:rsidRPr="003417F5">
        <w:rPr>
          <w:rFonts w:ascii="Arial" w:hAnsi="Arial" w:cs="Arial"/>
        </w:rPr>
        <w:t>subdividir</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dos</w:t>
      </w:r>
      <w:r w:rsidRPr="003417F5">
        <w:rPr>
          <w:rFonts w:ascii="Arial" w:hAnsi="Arial" w:cs="Arial"/>
          <w:spacing w:val="1"/>
        </w:rPr>
        <w:t xml:space="preserve"> </w:t>
      </w:r>
      <w:r w:rsidRPr="003417F5">
        <w:rPr>
          <w:rFonts w:ascii="Arial" w:hAnsi="Arial" w:cs="Arial"/>
        </w:rPr>
        <w:t>grandes</w:t>
      </w:r>
      <w:r w:rsidRPr="003417F5">
        <w:rPr>
          <w:rFonts w:ascii="Arial" w:hAnsi="Arial" w:cs="Arial"/>
          <w:spacing w:val="1"/>
        </w:rPr>
        <w:t xml:space="preserve"> </w:t>
      </w:r>
      <w:r w:rsidRPr="003417F5">
        <w:rPr>
          <w:rFonts w:ascii="Arial" w:hAnsi="Arial" w:cs="Arial"/>
        </w:rPr>
        <w:t>categorías:</w:t>
      </w:r>
      <w:r w:rsidRPr="003417F5">
        <w:rPr>
          <w:rFonts w:ascii="Arial" w:hAnsi="Arial" w:cs="Arial"/>
          <w:spacing w:val="1"/>
        </w:rPr>
        <w:t xml:space="preserve"> </w:t>
      </w:r>
      <w:r w:rsidRPr="003417F5">
        <w:rPr>
          <w:rFonts w:ascii="Arial" w:hAnsi="Arial" w:cs="Arial"/>
        </w:rPr>
        <w:t>las</w:t>
      </w:r>
      <w:r w:rsidRPr="003417F5">
        <w:rPr>
          <w:rFonts w:ascii="Arial" w:hAnsi="Arial" w:cs="Arial"/>
          <w:spacing w:val="1"/>
        </w:rPr>
        <w:t xml:space="preserve"> </w:t>
      </w:r>
      <w:r w:rsidRPr="003417F5">
        <w:rPr>
          <w:rFonts w:ascii="Arial" w:hAnsi="Arial" w:cs="Arial"/>
        </w:rPr>
        <w:t>actividades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aprendizaje propiamente dichas y las actividades administrativas. Las primeras tienen que ver</w:t>
      </w:r>
      <w:r w:rsidRPr="003417F5">
        <w:rPr>
          <w:rFonts w:ascii="Arial" w:hAnsi="Arial" w:cs="Arial"/>
          <w:spacing w:val="-59"/>
        </w:rPr>
        <w:t xml:space="preserve"> </w:t>
      </w:r>
      <w:r w:rsidRPr="003417F5">
        <w:rPr>
          <w:rFonts w:ascii="Arial" w:hAnsi="Arial" w:cs="Arial"/>
        </w:rPr>
        <w:t>con el mismo acto de aprender y sus resultados son medidos y evaluados a partir de los</w:t>
      </w:r>
      <w:r w:rsidRPr="003417F5">
        <w:rPr>
          <w:rFonts w:ascii="Arial" w:hAnsi="Arial" w:cs="Arial"/>
          <w:spacing w:val="1"/>
        </w:rPr>
        <w:t xml:space="preserve"> </w:t>
      </w:r>
      <w:r w:rsidRPr="003417F5">
        <w:rPr>
          <w:rFonts w:ascii="Arial" w:hAnsi="Arial" w:cs="Arial"/>
        </w:rPr>
        <w:t>objetivos pedagógicos. Las segundas son actividades de soporte. Entre ellas se encuentran la</w:t>
      </w:r>
      <w:r w:rsidRPr="003417F5">
        <w:rPr>
          <w:rFonts w:ascii="Arial" w:hAnsi="Arial" w:cs="Arial"/>
          <w:spacing w:val="-59"/>
        </w:rPr>
        <w:t xml:space="preserve"> </w:t>
      </w:r>
      <w:r w:rsidRPr="003417F5">
        <w:rPr>
          <w:rFonts w:ascii="Arial" w:hAnsi="Arial" w:cs="Arial"/>
        </w:rPr>
        <w:t>planificación,</w:t>
      </w:r>
      <w:r w:rsidRPr="003417F5">
        <w:rPr>
          <w:rFonts w:ascii="Arial" w:hAnsi="Arial" w:cs="Arial"/>
          <w:spacing w:val="-9"/>
        </w:rPr>
        <w:t xml:space="preserve"> </w:t>
      </w:r>
      <w:r w:rsidRPr="003417F5">
        <w:rPr>
          <w:rFonts w:ascii="Arial" w:hAnsi="Arial" w:cs="Arial"/>
        </w:rPr>
        <w:t>organización,</w:t>
      </w:r>
      <w:r w:rsidRPr="003417F5">
        <w:rPr>
          <w:rFonts w:ascii="Arial" w:hAnsi="Arial" w:cs="Arial"/>
          <w:spacing w:val="-9"/>
        </w:rPr>
        <w:t xml:space="preserve"> </w:t>
      </w:r>
      <w:r w:rsidRPr="003417F5">
        <w:rPr>
          <w:rFonts w:ascii="Arial" w:hAnsi="Arial" w:cs="Arial"/>
        </w:rPr>
        <w:t>seguimiento</w:t>
      </w:r>
      <w:r w:rsidRPr="003417F5">
        <w:rPr>
          <w:rFonts w:ascii="Arial" w:hAnsi="Arial" w:cs="Arial"/>
          <w:spacing w:val="-7"/>
        </w:rPr>
        <w:t xml:space="preserve"> </w:t>
      </w:r>
      <w:r w:rsidRPr="003417F5">
        <w:rPr>
          <w:rFonts w:ascii="Arial" w:hAnsi="Arial" w:cs="Arial"/>
        </w:rPr>
        <w:t>y</w:t>
      </w:r>
      <w:r w:rsidRPr="003417F5">
        <w:rPr>
          <w:rFonts w:ascii="Arial" w:hAnsi="Arial" w:cs="Arial"/>
          <w:spacing w:val="-11"/>
        </w:rPr>
        <w:t xml:space="preserve"> </w:t>
      </w:r>
      <w:r w:rsidRPr="003417F5">
        <w:rPr>
          <w:rFonts w:ascii="Arial" w:hAnsi="Arial" w:cs="Arial"/>
        </w:rPr>
        <w:t>evaluación</w:t>
      </w:r>
      <w:r w:rsidRPr="003417F5">
        <w:rPr>
          <w:rFonts w:ascii="Arial" w:hAnsi="Arial" w:cs="Arial"/>
          <w:spacing w:val="-7"/>
        </w:rPr>
        <w:t xml:space="preserve"> </w:t>
      </w:r>
      <w:r w:rsidRPr="003417F5">
        <w:rPr>
          <w:rFonts w:ascii="Arial" w:hAnsi="Arial" w:cs="Arial"/>
        </w:rPr>
        <w:t>del</w:t>
      </w:r>
      <w:r w:rsidRPr="003417F5">
        <w:rPr>
          <w:rFonts w:ascii="Arial" w:hAnsi="Arial" w:cs="Arial"/>
          <w:spacing w:val="-12"/>
        </w:rPr>
        <w:t xml:space="preserve"> </w:t>
      </w:r>
      <w:r w:rsidRPr="003417F5">
        <w:rPr>
          <w:rFonts w:ascii="Arial" w:hAnsi="Arial" w:cs="Arial"/>
        </w:rPr>
        <w:t>proceso</w:t>
      </w:r>
      <w:r w:rsidRPr="003417F5">
        <w:rPr>
          <w:rFonts w:ascii="Arial" w:hAnsi="Arial" w:cs="Arial"/>
          <w:spacing w:val="-7"/>
        </w:rPr>
        <w:t xml:space="preserve"> </w:t>
      </w:r>
      <w:r w:rsidRPr="003417F5">
        <w:rPr>
          <w:rFonts w:ascii="Arial" w:hAnsi="Arial" w:cs="Arial"/>
        </w:rPr>
        <w:t>de</w:t>
      </w:r>
      <w:r w:rsidRPr="003417F5">
        <w:rPr>
          <w:rFonts w:ascii="Arial" w:hAnsi="Arial" w:cs="Arial"/>
          <w:spacing w:val="-8"/>
        </w:rPr>
        <w:t xml:space="preserve"> </w:t>
      </w:r>
      <w:r w:rsidRPr="003417F5">
        <w:rPr>
          <w:rFonts w:ascii="Arial" w:hAnsi="Arial" w:cs="Arial"/>
        </w:rPr>
        <w:t>aprendizaje.</w:t>
      </w:r>
    </w:p>
    <w:p w14:paraId="5817A3A7" w14:textId="77777777" w:rsidR="00787B68" w:rsidRPr="003417F5" w:rsidRDefault="00B82B06">
      <w:pPr>
        <w:pStyle w:val="Textoindependiente"/>
        <w:spacing w:before="182"/>
        <w:ind w:left="678"/>
        <w:jc w:val="both"/>
        <w:rPr>
          <w:rFonts w:ascii="Arial" w:hAnsi="Arial" w:cs="Arial"/>
        </w:rPr>
      </w:pPr>
      <w:r w:rsidRPr="003417F5">
        <w:rPr>
          <w:rFonts w:ascii="Arial" w:hAnsi="Arial" w:cs="Arial"/>
        </w:rPr>
        <w:t>Actividades</w:t>
      </w:r>
      <w:r w:rsidRPr="003417F5">
        <w:rPr>
          <w:rFonts w:ascii="Arial" w:hAnsi="Arial" w:cs="Arial"/>
          <w:spacing w:val="-6"/>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Aprendizaje</w:t>
      </w:r>
    </w:p>
    <w:p w14:paraId="1DEE2CB7" w14:textId="77777777" w:rsidR="00787B68" w:rsidRPr="003417F5" w:rsidRDefault="00787B68">
      <w:pPr>
        <w:pStyle w:val="Textoindependiente"/>
        <w:spacing w:before="2"/>
        <w:rPr>
          <w:rFonts w:ascii="Arial" w:hAnsi="Arial" w:cs="Arial"/>
          <w:sz w:val="21"/>
        </w:rPr>
      </w:pPr>
    </w:p>
    <w:p w14:paraId="5536234C" w14:textId="77777777" w:rsidR="00787B68" w:rsidRPr="003417F5" w:rsidRDefault="00B82B06">
      <w:pPr>
        <w:pStyle w:val="Textoindependiente"/>
        <w:ind w:left="678"/>
        <w:jc w:val="both"/>
        <w:rPr>
          <w:rFonts w:ascii="Arial" w:hAnsi="Arial" w:cs="Arial"/>
        </w:rPr>
      </w:pPr>
      <w:r w:rsidRPr="003417F5">
        <w:rPr>
          <w:rFonts w:ascii="Arial" w:hAnsi="Arial" w:cs="Arial"/>
        </w:rPr>
        <w:t>Individual</w:t>
      </w:r>
      <w:r w:rsidRPr="003417F5">
        <w:rPr>
          <w:rFonts w:ascii="Arial" w:hAnsi="Arial" w:cs="Arial"/>
          <w:spacing w:val="-3"/>
        </w:rPr>
        <w:t xml:space="preserve"> </w:t>
      </w:r>
      <w:r w:rsidRPr="003417F5">
        <w:rPr>
          <w:rFonts w:ascii="Arial" w:hAnsi="Arial" w:cs="Arial"/>
        </w:rPr>
        <w:t>(Lectura,</w:t>
      </w:r>
      <w:r w:rsidRPr="003417F5">
        <w:rPr>
          <w:rFonts w:ascii="Arial" w:hAnsi="Arial" w:cs="Arial"/>
          <w:spacing w:val="9"/>
        </w:rPr>
        <w:t xml:space="preserve"> </w:t>
      </w:r>
      <w:r w:rsidRPr="003417F5">
        <w:rPr>
          <w:rFonts w:ascii="Arial" w:hAnsi="Arial" w:cs="Arial"/>
        </w:rPr>
        <w:t>talleres</w:t>
      </w:r>
      <w:r w:rsidRPr="003417F5">
        <w:rPr>
          <w:rFonts w:ascii="Arial" w:hAnsi="Arial" w:cs="Arial"/>
          <w:spacing w:val="3"/>
        </w:rPr>
        <w:t xml:space="preserve"> </w:t>
      </w:r>
      <w:r w:rsidRPr="003417F5">
        <w:rPr>
          <w:rFonts w:ascii="Arial" w:hAnsi="Arial" w:cs="Arial"/>
        </w:rPr>
        <w:t>y</w:t>
      </w:r>
      <w:r w:rsidRPr="003417F5">
        <w:rPr>
          <w:rFonts w:ascii="Arial" w:hAnsi="Arial" w:cs="Arial"/>
          <w:spacing w:val="-2"/>
        </w:rPr>
        <w:t xml:space="preserve"> </w:t>
      </w:r>
      <w:r w:rsidRPr="003417F5">
        <w:rPr>
          <w:rFonts w:ascii="Arial" w:hAnsi="Arial" w:cs="Arial"/>
        </w:rPr>
        <w:t>revisión</w:t>
      </w:r>
      <w:r w:rsidRPr="003417F5">
        <w:rPr>
          <w:rFonts w:ascii="Arial" w:hAnsi="Arial" w:cs="Arial"/>
          <w:spacing w:val="3"/>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información)</w:t>
      </w:r>
    </w:p>
    <w:p w14:paraId="18F50B01" w14:textId="77777777" w:rsidR="00787B68" w:rsidRPr="003417F5" w:rsidRDefault="00787B68">
      <w:pPr>
        <w:pStyle w:val="Textoindependiente"/>
        <w:spacing w:before="2"/>
        <w:rPr>
          <w:rFonts w:ascii="Arial" w:hAnsi="Arial" w:cs="Arial"/>
          <w:sz w:val="21"/>
        </w:rPr>
      </w:pPr>
    </w:p>
    <w:p w14:paraId="717326E0" w14:textId="078B6C56" w:rsidR="00787B68" w:rsidRPr="003417F5" w:rsidRDefault="00B82B06" w:rsidP="007D7133">
      <w:pPr>
        <w:pStyle w:val="Textoindependiente"/>
        <w:spacing w:line="273" w:lineRule="auto"/>
        <w:ind w:left="678" w:right="981"/>
        <w:jc w:val="both"/>
        <w:rPr>
          <w:rFonts w:ascii="Arial" w:hAnsi="Arial" w:cs="Arial"/>
          <w:sz w:val="18"/>
        </w:rPr>
      </w:pPr>
      <w:r w:rsidRPr="003417F5">
        <w:rPr>
          <w:rFonts w:ascii="Arial" w:hAnsi="Arial" w:cs="Arial"/>
        </w:rPr>
        <w:t>Colaborativas</w:t>
      </w:r>
      <w:r w:rsidRPr="003417F5">
        <w:rPr>
          <w:rFonts w:ascii="Arial" w:hAnsi="Arial" w:cs="Arial"/>
          <w:spacing w:val="1"/>
        </w:rPr>
        <w:t xml:space="preserve"> </w:t>
      </w:r>
      <w:r w:rsidRPr="003417F5">
        <w:rPr>
          <w:rFonts w:ascii="Arial" w:hAnsi="Arial" w:cs="Arial"/>
        </w:rPr>
        <w:t>(Diálogos,</w:t>
      </w:r>
      <w:r w:rsidRPr="003417F5">
        <w:rPr>
          <w:rFonts w:ascii="Arial" w:hAnsi="Arial" w:cs="Arial"/>
          <w:spacing w:val="1"/>
        </w:rPr>
        <w:t xml:space="preserve"> </w:t>
      </w:r>
      <w:r w:rsidRPr="003417F5">
        <w:rPr>
          <w:rFonts w:ascii="Arial" w:hAnsi="Arial" w:cs="Arial"/>
        </w:rPr>
        <w:t>Argumentación</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discusión,</w:t>
      </w:r>
      <w:r w:rsidRPr="003417F5">
        <w:rPr>
          <w:rFonts w:ascii="Arial" w:hAnsi="Arial" w:cs="Arial"/>
          <w:spacing w:val="1"/>
        </w:rPr>
        <w:t xml:space="preserve"> </w:t>
      </w:r>
      <w:r w:rsidRPr="003417F5">
        <w:rPr>
          <w:rFonts w:ascii="Arial" w:hAnsi="Arial" w:cs="Arial"/>
        </w:rPr>
        <w:t>Espacios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Trabajo</w:t>
      </w:r>
      <w:r w:rsidRPr="003417F5">
        <w:rPr>
          <w:rFonts w:ascii="Arial" w:hAnsi="Arial" w:cs="Arial"/>
          <w:spacing w:val="1"/>
        </w:rPr>
        <w:t xml:space="preserve"> </w:t>
      </w:r>
      <w:r w:rsidRPr="003417F5">
        <w:rPr>
          <w:rFonts w:ascii="Arial" w:hAnsi="Arial" w:cs="Arial"/>
        </w:rPr>
        <w:t>Compartido</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Solución</w:t>
      </w:r>
      <w:r w:rsidRPr="003417F5">
        <w:rPr>
          <w:rFonts w:ascii="Arial" w:hAnsi="Arial" w:cs="Arial"/>
          <w:spacing w:val="-11"/>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problemas)</w:t>
      </w:r>
    </w:p>
    <w:p w14:paraId="69A75FA6" w14:textId="77777777" w:rsidR="00787B68" w:rsidRPr="003417F5" w:rsidRDefault="00B82B06">
      <w:pPr>
        <w:spacing w:before="97"/>
        <w:ind w:left="678"/>
        <w:jc w:val="both"/>
        <w:rPr>
          <w:rFonts w:ascii="Arial" w:hAnsi="Arial" w:cs="Arial"/>
        </w:rPr>
      </w:pPr>
      <w:r w:rsidRPr="003417F5">
        <w:rPr>
          <w:rFonts w:ascii="Arial" w:hAnsi="Arial" w:cs="Arial"/>
          <w:i/>
        </w:rPr>
        <w:t>Actividades</w:t>
      </w:r>
      <w:r w:rsidRPr="003417F5">
        <w:rPr>
          <w:rFonts w:ascii="Arial" w:hAnsi="Arial" w:cs="Arial"/>
          <w:i/>
          <w:spacing w:val="-1"/>
        </w:rPr>
        <w:t xml:space="preserve"> </w:t>
      </w:r>
      <w:r w:rsidRPr="003417F5">
        <w:rPr>
          <w:rFonts w:ascii="Arial" w:hAnsi="Arial" w:cs="Arial"/>
          <w:i/>
        </w:rPr>
        <w:t>Administrativas:</w:t>
      </w:r>
      <w:r w:rsidRPr="003417F5">
        <w:rPr>
          <w:rFonts w:ascii="Arial" w:hAnsi="Arial" w:cs="Arial"/>
          <w:i/>
          <w:spacing w:val="2"/>
        </w:rPr>
        <w:t xml:space="preserve"> </w:t>
      </w:r>
      <w:r w:rsidRPr="003417F5">
        <w:rPr>
          <w:rFonts w:ascii="Arial" w:hAnsi="Arial" w:cs="Arial"/>
        </w:rPr>
        <w:t>Planificación,</w:t>
      </w:r>
      <w:r w:rsidRPr="003417F5">
        <w:rPr>
          <w:rFonts w:ascii="Arial" w:hAnsi="Arial" w:cs="Arial"/>
          <w:spacing w:val="3"/>
        </w:rPr>
        <w:t xml:space="preserve"> </w:t>
      </w:r>
      <w:r w:rsidRPr="003417F5">
        <w:rPr>
          <w:rFonts w:ascii="Arial" w:hAnsi="Arial" w:cs="Arial"/>
        </w:rPr>
        <w:t>Organización</w:t>
      </w:r>
      <w:r w:rsidRPr="003417F5">
        <w:rPr>
          <w:rFonts w:ascii="Arial" w:hAnsi="Arial" w:cs="Arial"/>
          <w:spacing w:val="8"/>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Coordinación.</w:t>
      </w:r>
    </w:p>
    <w:p w14:paraId="550D624F" w14:textId="77777777" w:rsidR="00787B68" w:rsidRPr="003417F5" w:rsidRDefault="00787B68">
      <w:pPr>
        <w:pStyle w:val="Textoindependiente"/>
        <w:spacing w:before="9"/>
        <w:rPr>
          <w:rFonts w:ascii="Arial" w:hAnsi="Arial" w:cs="Arial"/>
          <w:sz w:val="19"/>
        </w:rPr>
      </w:pPr>
    </w:p>
    <w:p w14:paraId="7D8145F7" w14:textId="5D5438D9" w:rsidR="00787B68" w:rsidRPr="003417F5" w:rsidRDefault="00B82B06">
      <w:pPr>
        <w:pStyle w:val="Textoindependiente"/>
        <w:spacing w:line="276" w:lineRule="auto"/>
        <w:ind w:left="678" w:right="943"/>
        <w:jc w:val="both"/>
        <w:rPr>
          <w:rFonts w:ascii="Arial" w:hAnsi="Arial" w:cs="Arial"/>
        </w:rPr>
      </w:pPr>
      <w:r w:rsidRPr="003417F5">
        <w:rPr>
          <w:rFonts w:ascii="Arial" w:hAnsi="Arial" w:cs="Arial"/>
        </w:rPr>
        <w:t>Las actividades de aprendizaje constituyen el centro de un ambiente de aprendizaje. El diseño</w:t>
      </w:r>
      <w:r w:rsidRPr="003417F5">
        <w:rPr>
          <w:rFonts w:ascii="Arial" w:hAnsi="Arial" w:cs="Arial"/>
          <w:spacing w:val="-59"/>
        </w:rPr>
        <w:t xml:space="preserve"> </w:t>
      </w:r>
      <w:r w:rsidRPr="003417F5">
        <w:rPr>
          <w:rFonts w:ascii="Arial" w:hAnsi="Arial" w:cs="Arial"/>
        </w:rPr>
        <w:t>y planificación</w:t>
      </w:r>
      <w:r w:rsidRPr="003417F5">
        <w:rPr>
          <w:rFonts w:ascii="Arial" w:hAnsi="Arial" w:cs="Arial"/>
          <w:spacing w:val="1"/>
        </w:rPr>
        <w:t xml:space="preserve"> </w:t>
      </w:r>
      <w:r w:rsidRPr="003417F5">
        <w:rPr>
          <w:rFonts w:ascii="Arial" w:hAnsi="Arial" w:cs="Arial"/>
        </w:rPr>
        <w:t>adecuada de</w:t>
      </w:r>
      <w:r w:rsidRPr="003417F5">
        <w:rPr>
          <w:rFonts w:ascii="Arial" w:hAnsi="Arial" w:cs="Arial"/>
          <w:spacing w:val="1"/>
        </w:rPr>
        <w:t xml:space="preserve"> </w:t>
      </w:r>
      <w:r w:rsidRPr="003417F5">
        <w:rPr>
          <w:rFonts w:ascii="Arial" w:hAnsi="Arial" w:cs="Arial"/>
        </w:rPr>
        <w:t>las mismas puede</w:t>
      </w:r>
      <w:r w:rsidRPr="003417F5">
        <w:rPr>
          <w:rFonts w:ascii="Arial" w:hAnsi="Arial" w:cs="Arial"/>
          <w:spacing w:val="1"/>
        </w:rPr>
        <w:t xml:space="preserve"> </w:t>
      </w:r>
      <w:r w:rsidRPr="003417F5">
        <w:rPr>
          <w:rFonts w:ascii="Arial" w:hAnsi="Arial" w:cs="Arial"/>
        </w:rPr>
        <w:t>marcar</w:t>
      </w:r>
      <w:r w:rsidRPr="003417F5">
        <w:rPr>
          <w:rFonts w:ascii="Arial" w:hAnsi="Arial" w:cs="Arial"/>
          <w:spacing w:val="61"/>
        </w:rPr>
        <w:t xml:space="preserve"> </w:t>
      </w:r>
      <w:r w:rsidRPr="003417F5">
        <w:rPr>
          <w:rFonts w:ascii="Arial" w:hAnsi="Arial" w:cs="Arial"/>
        </w:rPr>
        <w:t>la diferencia entre aprender o no. En</w:t>
      </w:r>
      <w:r w:rsidRPr="003417F5">
        <w:rPr>
          <w:rFonts w:ascii="Arial" w:hAnsi="Arial" w:cs="Arial"/>
          <w:spacing w:val="1"/>
        </w:rPr>
        <w:t xml:space="preserve"> </w:t>
      </w:r>
      <w:r w:rsidRPr="003417F5">
        <w:rPr>
          <w:rFonts w:ascii="Arial" w:hAnsi="Arial" w:cs="Arial"/>
        </w:rPr>
        <w:t>las</w:t>
      </w:r>
      <w:r w:rsidRPr="003417F5">
        <w:rPr>
          <w:rFonts w:ascii="Arial" w:hAnsi="Arial" w:cs="Arial"/>
          <w:spacing w:val="1"/>
        </w:rPr>
        <w:t xml:space="preserve"> </w:t>
      </w:r>
      <w:r w:rsidRPr="003417F5">
        <w:rPr>
          <w:rFonts w:ascii="Arial" w:hAnsi="Arial" w:cs="Arial"/>
        </w:rPr>
        <w:t>actividades</w:t>
      </w:r>
      <w:r w:rsidRPr="003417F5">
        <w:rPr>
          <w:rFonts w:ascii="Arial" w:hAnsi="Arial" w:cs="Arial"/>
          <w:spacing w:val="61"/>
        </w:rPr>
        <w:t xml:space="preserve"> </w:t>
      </w:r>
      <w:r w:rsidRPr="003417F5">
        <w:rPr>
          <w:rFonts w:ascii="Arial" w:hAnsi="Arial" w:cs="Arial"/>
        </w:rPr>
        <w:t>de aprendizaje hacemos la distinción entre individuales y colaborativas, el</w:t>
      </w:r>
      <w:r w:rsidRPr="003417F5">
        <w:rPr>
          <w:rFonts w:ascii="Arial" w:hAnsi="Arial" w:cs="Arial"/>
          <w:spacing w:val="1"/>
        </w:rPr>
        <w:t xml:space="preserve"> </w:t>
      </w:r>
      <w:r w:rsidRPr="003417F5">
        <w:rPr>
          <w:rFonts w:ascii="Arial" w:hAnsi="Arial" w:cs="Arial"/>
        </w:rPr>
        <w:t xml:space="preserve">éxito del aprendizaje no radica en aprender sólo o acompañado, sino en </w:t>
      </w:r>
      <w:r w:rsidRPr="003417F5">
        <w:rPr>
          <w:rFonts w:ascii="Arial" w:hAnsi="Arial" w:cs="Arial"/>
          <w:spacing w:val="10"/>
        </w:rPr>
        <w:t xml:space="preserve">la </w:t>
      </w:r>
      <w:r w:rsidRPr="003417F5">
        <w:rPr>
          <w:rFonts w:ascii="Arial" w:hAnsi="Arial" w:cs="Arial"/>
        </w:rPr>
        <w:t>realización de</w:t>
      </w:r>
      <w:r w:rsidRPr="003417F5">
        <w:rPr>
          <w:rFonts w:ascii="Arial" w:hAnsi="Arial" w:cs="Arial"/>
          <w:spacing w:val="1"/>
        </w:rPr>
        <w:t xml:space="preserve"> </w:t>
      </w:r>
      <w:r w:rsidRPr="003417F5">
        <w:rPr>
          <w:rFonts w:ascii="Arial" w:hAnsi="Arial" w:cs="Arial"/>
        </w:rPr>
        <w:t>actividades que</w:t>
      </w:r>
      <w:r w:rsidRPr="003417F5">
        <w:rPr>
          <w:rFonts w:ascii="Arial" w:hAnsi="Arial" w:cs="Arial"/>
          <w:spacing w:val="1"/>
        </w:rPr>
        <w:t xml:space="preserve"> </w:t>
      </w:r>
      <w:r w:rsidRPr="003417F5">
        <w:rPr>
          <w:rFonts w:ascii="Arial" w:hAnsi="Arial" w:cs="Arial"/>
        </w:rPr>
        <w:t>más éxito</w:t>
      </w:r>
      <w:r w:rsidRPr="003417F5">
        <w:rPr>
          <w:rFonts w:ascii="Arial" w:hAnsi="Arial" w:cs="Arial"/>
          <w:spacing w:val="1"/>
        </w:rPr>
        <w:t xml:space="preserve"> </w:t>
      </w:r>
      <w:r w:rsidRPr="003417F5">
        <w:rPr>
          <w:rFonts w:ascii="Arial" w:hAnsi="Arial" w:cs="Arial"/>
        </w:rPr>
        <w:t>tengan</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disparar mecanismos de aprendizaje que en última</w:t>
      </w:r>
      <w:r w:rsidRPr="003417F5">
        <w:rPr>
          <w:rFonts w:ascii="Arial" w:hAnsi="Arial" w:cs="Arial"/>
          <w:spacing w:val="1"/>
        </w:rPr>
        <w:t xml:space="preserve"> </w:t>
      </w:r>
      <w:r w:rsidRPr="003417F5">
        <w:rPr>
          <w:rFonts w:ascii="Arial" w:hAnsi="Arial" w:cs="Arial"/>
        </w:rPr>
        <w:t>instancia</w:t>
      </w:r>
      <w:r w:rsidRPr="003417F5">
        <w:rPr>
          <w:rFonts w:ascii="Arial" w:hAnsi="Arial" w:cs="Arial"/>
          <w:spacing w:val="-10"/>
        </w:rPr>
        <w:t xml:space="preserve"> </w:t>
      </w:r>
      <w:r w:rsidRPr="003417F5">
        <w:rPr>
          <w:rFonts w:ascii="Arial" w:hAnsi="Arial" w:cs="Arial"/>
        </w:rPr>
        <w:t>siempre</w:t>
      </w:r>
      <w:r w:rsidRPr="003417F5">
        <w:rPr>
          <w:rFonts w:ascii="Arial" w:hAnsi="Arial" w:cs="Arial"/>
          <w:spacing w:val="-11"/>
        </w:rPr>
        <w:t xml:space="preserve"> </w:t>
      </w:r>
      <w:r w:rsidRPr="003417F5">
        <w:rPr>
          <w:rFonts w:ascii="Arial" w:hAnsi="Arial" w:cs="Arial"/>
        </w:rPr>
        <w:t>son</w:t>
      </w:r>
      <w:r w:rsidRPr="003417F5">
        <w:rPr>
          <w:rFonts w:ascii="Arial" w:hAnsi="Arial" w:cs="Arial"/>
          <w:spacing w:val="-10"/>
        </w:rPr>
        <w:t xml:space="preserve"> </w:t>
      </w:r>
      <w:r w:rsidRPr="003417F5">
        <w:rPr>
          <w:rFonts w:ascii="Arial" w:hAnsi="Arial" w:cs="Arial"/>
        </w:rPr>
        <w:t>individuales’.</w:t>
      </w:r>
    </w:p>
    <w:p w14:paraId="636609B1" w14:textId="0315BD92" w:rsidR="00787B68" w:rsidRPr="003417F5" w:rsidRDefault="00B82B06">
      <w:pPr>
        <w:pStyle w:val="Textoindependiente"/>
        <w:spacing w:before="208" w:line="273" w:lineRule="auto"/>
        <w:ind w:left="678" w:right="972"/>
        <w:jc w:val="both"/>
        <w:rPr>
          <w:rFonts w:ascii="Arial" w:hAnsi="Arial" w:cs="Arial"/>
        </w:rPr>
      </w:pPr>
      <w:r w:rsidRPr="003417F5">
        <w:rPr>
          <w:rFonts w:ascii="Arial" w:hAnsi="Arial" w:cs="Arial"/>
        </w:rPr>
        <w:t>En</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diseño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las</w:t>
      </w:r>
      <w:r w:rsidRPr="003417F5">
        <w:rPr>
          <w:rFonts w:ascii="Arial" w:hAnsi="Arial" w:cs="Arial"/>
          <w:spacing w:val="1"/>
        </w:rPr>
        <w:t xml:space="preserve"> </w:t>
      </w:r>
      <w:r w:rsidRPr="003417F5">
        <w:rPr>
          <w:rFonts w:ascii="Arial" w:hAnsi="Arial" w:cs="Arial"/>
        </w:rPr>
        <w:t>actividades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aprendizaje</w:t>
      </w:r>
      <w:r w:rsidRPr="003417F5">
        <w:rPr>
          <w:rFonts w:ascii="Arial" w:hAnsi="Arial" w:cs="Arial"/>
          <w:spacing w:val="1"/>
        </w:rPr>
        <w:t xml:space="preserve"> </w:t>
      </w:r>
      <w:r w:rsidRPr="003417F5">
        <w:rPr>
          <w:rFonts w:ascii="Arial" w:hAnsi="Arial" w:cs="Arial"/>
        </w:rPr>
        <w:t>se</w:t>
      </w:r>
      <w:r w:rsidRPr="003417F5">
        <w:rPr>
          <w:rFonts w:ascii="Arial" w:hAnsi="Arial" w:cs="Arial"/>
          <w:spacing w:val="1"/>
        </w:rPr>
        <w:t xml:space="preserve"> </w:t>
      </w:r>
      <w:r w:rsidRPr="003417F5">
        <w:rPr>
          <w:rFonts w:ascii="Arial" w:hAnsi="Arial" w:cs="Arial"/>
        </w:rPr>
        <w:t>debe</w:t>
      </w:r>
      <w:r w:rsidRPr="003417F5">
        <w:rPr>
          <w:rFonts w:ascii="Arial" w:hAnsi="Arial" w:cs="Arial"/>
          <w:spacing w:val="1"/>
        </w:rPr>
        <w:t xml:space="preserve"> </w:t>
      </w:r>
      <w:r w:rsidRPr="003417F5">
        <w:rPr>
          <w:rFonts w:ascii="Arial" w:hAnsi="Arial" w:cs="Arial"/>
        </w:rPr>
        <w:t>considerar</w:t>
      </w:r>
      <w:r w:rsidRPr="003417F5">
        <w:rPr>
          <w:rFonts w:ascii="Arial" w:hAnsi="Arial" w:cs="Arial"/>
          <w:spacing w:val="1"/>
        </w:rPr>
        <w:t xml:space="preserve"> </w:t>
      </w:r>
      <w:r w:rsidRPr="003417F5">
        <w:rPr>
          <w:rFonts w:ascii="Arial" w:hAnsi="Arial" w:cs="Arial"/>
        </w:rPr>
        <w:t>al estudiante</w:t>
      </w:r>
      <w:r w:rsidRPr="003417F5">
        <w:rPr>
          <w:rFonts w:ascii="Arial" w:hAnsi="Arial" w:cs="Arial"/>
          <w:spacing w:val="1"/>
        </w:rPr>
        <w:t xml:space="preserve"> </w:t>
      </w:r>
      <w:r w:rsidRPr="003417F5">
        <w:rPr>
          <w:rFonts w:ascii="Arial" w:hAnsi="Arial" w:cs="Arial"/>
        </w:rPr>
        <w:t>como</w:t>
      </w:r>
      <w:r w:rsidRPr="003417F5">
        <w:rPr>
          <w:rFonts w:ascii="Arial" w:hAnsi="Arial" w:cs="Arial"/>
          <w:spacing w:val="1"/>
        </w:rPr>
        <w:t xml:space="preserve"> </w:t>
      </w:r>
      <w:r w:rsidRPr="003417F5">
        <w:rPr>
          <w:rFonts w:ascii="Arial" w:hAnsi="Arial" w:cs="Arial"/>
        </w:rPr>
        <w:t>individuo</w:t>
      </w:r>
      <w:r w:rsidRPr="003417F5">
        <w:rPr>
          <w:rFonts w:ascii="Arial" w:hAnsi="Arial" w:cs="Arial"/>
          <w:spacing w:val="-11"/>
        </w:rPr>
        <w:t xml:space="preserve"> </w:t>
      </w:r>
      <w:r w:rsidRPr="003417F5">
        <w:rPr>
          <w:rFonts w:ascii="Arial" w:hAnsi="Arial" w:cs="Arial"/>
        </w:rPr>
        <w:t>y</w:t>
      </w:r>
      <w:r w:rsidRPr="003417F5">
        <w:rPr>
          <w:rFonts w:ascii="Arial" w:hAnsi="Arial" w:cs="Arial"/>
          <w:spacing w:val="-14"/>
        </w:rPr>
        <w:t xml:space="preserve"> </w:t>
      </w:r>
      <w:r w:rsidRPr="003417F5">
        <w:rPr>
          <w:rFonts w:ascii="Arial" w:hAnsi="Arial" w:cs="Arial"/>
        </w:rPr>
        <w:t>como</w:t>
      </w:r>
      <w:r w:rsidRPr="003417F5">
        <w:rPr>
          <w:rFonts w:ascii="Arial" w:hAnsi="Arial" w:cs="Arial"/>
          <w:spacing w:val="-11"/>
        </w:rPr>
        <w:t xml:space="preserve"> </w:t>
      </w:r>
      <w:r w:rsidRPr="003417F5">
        <w:rPr>
          <w:rFonts w:ascii="Arial" w:hAnsi="Arial" w:cs="Arial"/>
        </w:rPr>
        <w:t>ente</w:t>
      </w:r>
      <w:r w:rsidRPr="003417F5">
        <w:rPr>
          <w:rFonts w:ascii="Arial" w:hAnsi="Arial" w:cs="Arial"/>
          <w:spacing w:val="-10"/>
        </w:rPr>
        <w:t xml:space="preserve"> </w:t>
      </w:r>
      <w:r w:rsidRPr="003417F5">
        <w:rPr>
          <w:rFonts w:ascii="Arial" w:hAnsi="Arial" w:cs="Arial"/>
        </w:rPr>
        <w:t>social.</w:t>
      </w:r>
    </w:p>
    <w:p w14:paraId="5C8EB9F8" w14:textId="77777777" w:rsidR="00787B68" w:rsidRPr="003417F5" w:rsidRDefault="00B82B06">
      <w:pPr>
        <w:pStyle w:val="Textoindependiente"/>
        <w:spacing w:before="208" w:line="278" w:lineRule="auto"/>
        <w:ind w:left="678" w:right="976"/>
        <w:jc w:val="both"/>
        <w:rPr>
          <w:rFonts w:ascii="Arial" w:hAnsi="Arial" w:cs="Arial"/>
        </w:rPr>
      </w:pPr>
      <w:r w:rsidRPr="003417F5">
        <w:rPr>
          <w:rFonts w:ascii="Arial" w:hAnsi="Arial" w:cs="Arial"/>
        </w:rPr>
        <w:t>Cuando</w:t>
      </w:r>
      <w:r w:rsidRPr="003417F5">
        <w:rPr>
          <w:rFonts w:ascii="Arial" w:hAnsi="Arial" w:cs="Arial"/>
          <w:spacing w:val="1"/>
        </w:rPr>
        <w:t xml:space="preserve"> </w:t>
      </w:r>
      <w:r w:rsidRPr="003417F5">
        <w:rPr>
          <w:rFonts w:ascii="Arial" w:hAnsi="Arial" w:cs="Arial"/>
        </w:rPr>
        <w:t>lo</w:t>
      </w:r>
      <w:r w:rsidRPr="003417F5">
        <w:rPr>
          <w:rFonts w:ascii="Arial" w:hAnsi="Arial" w:cs="Arial"/>
          <w:spacing w:val="1"/>
        </w:rPr>
        <w:t xml:space="preserve"> </w:t>
      </w:r>
      <w:r w:rsidRPr="003417F5">
        <w:rPr>
          <w:rFonts w:ascii="Arial" w:hAnsi="Arial" w:cs="Arial"/>
        </w:rPr>
        <w:t>consideramos</w:t>
      </w:r>
      <w:r w:rsidRPr="003417F5">
        <w:rPr>
          <w:rFonts w:ascii="Arial" w:hAnsi="Arial" w:cs="Arial"/>
          <w:spacing w:val="1"/>
        </w:rPr>
        <w:t xml:space="preserve"> </w:t>
      </w:r>
      <w:r w:rsidRPr="003417F5">
        <w:rPr>
          <w:rFonts w:ascii="Arial" w:hAnsi="Arial" w:cs="Arial"/>
        </w:rPr>
        <w:t>como</w:t>
      </w:r>
      <w:r w:rsidRPr="003417F5">
        <w:rPr>
          <w:rFonts w:ascii="Arial" w:hAnsi="Arial" w:cs="Arial"/>
          <w:spacing w:val="1"/>
        </w:rPr>
        <w:t xml:space="preserve"> </w:t>
      </w:r>
      <w:r w:rsidRPr="003417F5">
        <w:rPr>
          <w:rFonts w:ascii="Arial" w:hAnsi="Arial" w:cs="Arial"/>
        </w:rPr>
        <w:t>individuo</w:t>
      </w:r>
      <w:r w:rsidRPr="003417F5">
        <w:rPr>
          <w:rFonts w:ascii="Arial" w:hAnsi="Arial" w:cs="Arial"/>
          <w:spacing w:val="1"/>
        </w:rPr>
        <w:t xml:space="preserve"> </w:t>
      </w:r>
      <w:r w:rsidRPr="003417F5">
        <w:rPr>
          <w:rFonts w:ascii="Arial" w:hAnsi="Arial" w:cs="Arial"/>
        </w:rPr>
        <w:t>tenemos</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considerar</w:t>
      </w:r>
      <w:r w:rsidRPr="003417F5">
        <w:rPr>
          <w:rFonts w:ascii="Arial" w:hAnsi="Arial" w:cs="Arial"/>
          <w:spacing w:val="1"/>
        </w:rPr>
        <w:t xml:space="preserve"> </w:t>
      </w:r>
      <w:r w:rsidRPr="003417F5">
        <w:rPr>
          <w:rFonts w:ascii="Arial" w:hAnsi="Arial" w:cs="Arial"/>
        </w:rPr>
        <w:t>sus</w:t>
      </w:r>
      <w:r w:rsidRPr="003417F5">
        <w:rPr>
          <w:rFonts w:ascii="Arial" w:hAnsi="Arial" w:cs="Arial"/>
          <w:spacing w:val="1"/>
        </w:rPr>
        <w:t xml:space="preserve"> </w:t>
      </w:r>
      <w:r w:rsidRPr="003417F5">
        <w:rPr>
          <w:rFonts w:ascii="Arial" w:hAnsi="Arial" w:cs="Arial"/>
        </w:rPr>
        <w:t>características</w:t>
      </w:r>
      <w:r w:rsidRPr="003417F5">
        <w:rPr>
          <w:rFonts w:ascii="Arial" w:hAnsi="Arial" w:cs="Arial"/>
          <w:spacing w:val="1"/>
        </w:rPr>
        <w:t xml:space="preserve"> </w:t>
      </w:r>
      <w:r w:rsidRPr="003417F5">
        <w:rPr>
          <w:rFonts w:ascii="Arial" w:hAnsi="Arial" w:cs="Arial"/>
        </w:rPr>
        <w:t>particulares,</w:t>
      </w:r>
      <w:r w:rsidRPr="003417F5">
        <w:rPr>
          <w:rFonts w:ascii="Arial" w:hAnsi="Arial" w:cs="Arial"/>
          <w:spacing w:val="1"/>
        </w:rPr>
        <w:t xml:space="preserve"> </w:t>
      </w:r>
      <w:r w:rsidRPr="003417F5">
        <w:rPr>
          <w:rFonts w:ascii="Arial" w:hAnsi="Arial" w:cs="Arial"/>
        </w:rPr>
        <w:t>por</w:t>
      </w:r>
      <w:r w:rsidRPr="003417F5">
        <w:rPr>
          <w:rFonts w:ascii="Arial" w:hAnsi="Arial" w:cs="Arial"/>
          <w:spacing w:val="1"/>
        </w:rPr>
        <w:t xml:space="preserve"> </w:t>
      </w:r>
      <w:r w:rsidRPr="003417F5">
        <w:rPr>
          <w:rFonts w:ascii="Arial" w:hAnsi="Arial" w:cs="Arial"/>
        </w:rPr>
        <w:t>ejemplo,</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estilo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aprendizaje</w:t>
      </w:r>
      <w:r w:rsidRPr="003417F5">
        <w:rPr>
          <w:rFonts w:ascii="Arial" w:hAnsi="Arial" w:cs="Arial"/>
          <w:spacing w:val="1"/>
        </w:rPr>
        <w:t xml:space="preserve"> </w:t>
      </w:r>
      <w:r w:rsidRPr="003417F5">
        <w:rPr>
          <w:rFonts w:ascii="Arial" w:hAnsi="Arial" w:cs="Arial"/>
        </w:rPr>
        <w:t>propio,</w:t>
      </w:r>
      <w:r w:rsidRPr="003417F5">
        <w:rPr>
          <w:rFonts w:ascii="Arial" w:hAnsi="Arial" w:cs="Arial"/>
          <w:spacing w:val="1"/>
        </w:rPr>
        <w:t xml:space="preserve"> </w:t>
      </w:r>
      <w:r w:rsidRPr="003417F5">
        <w:rPr>
          <w:rFonts w:ascii="Arial" w:hAnsi="Arial" w:cs="Arial"/>
        </w:rPr>
        <w:t>sus</w:t>
      </w:r>
      <w:r w:rsidRPr="003417F5">
        <w:rPr>
          <w:rFonts w:ascii="Arial" w:hAnsi="Arial" w:cs="Arial"/>
          <w:spacing w:val="1"/>
        </w:rPr>
        <w:t xml:space="preserve"> </w:t>
      </w:r>
      <w:r w:rsidRPr="003417F5">
        <w:rPr>
          <w:rFonts w:ascii="Arial" w:hAnsi="Arial" w:cs="Arial"/>
        </w:rPr>
        <w:t>inclinaciones</w:t>
      </w:r>
      <w:r w:rsidRPr="003417F5">
        <w:rPr>
          <w:rFonts w:ascii="Arial" w:hAnsi="Arial" w:cs="Arial"/>
          <w:spacing w:val="1"/>
        </w:rPr>
        <w:t xml:space="preserve"> </w:t>
      </w:r>
      <w:r w:rsidRPr="003417F5">
        <w:rPr>
          <w:rFonts w:ascii="Arial" w:hAnsi="Arial" w:cs="Arial"/>
        </w:rPr>
        <w:t>etc.</w:t>
      </w:r>
      <w:r w:rsidRPr="003417F5">
        <w:rPr>
          <w:rFonts w:ascii="Arial" w:hAnsi="Arial" w:cs="Arial"/>
          <w:spacing w:val="1"/>
        </w:rPr>
        <w:t xml:space="preserve"> </w:t>
      </w:r>
      <w:r w:rsidRPr="003417F5">
        <w:rPr>
          <w:rFonts w:ascii="Arial" w:hAnsi="Arial" w:cs="Arial"/>
        </w:rPr>
        <w:t>Si</w:t>
      </w:r>
      <w:r w:rsidRPr="003417F5">
        <w:rPr>
          <w:rFonts w:ascii="Arial" w:hAnsi="Arial" w:cs="Arial"/>
          <w:spacing w:val="1"/>
        </w:rPr>
        <w:t xml:space="preserve"> </w:t>
      </w:r>
      <w:r w:rsidRPr="003417F5">
        <w:rPr>
          <w:rFonts w:ascii="Arial" w:hAnsi="Arial" w:cs="Arial"/>
        </w:rPr>
        <w:t>lo</w:t>
      </w:r>
      <w:r w:rsidRPr="003417F5">
        <w:rPr>
          <w:rFonts w:ascii="Arial" w:hAnsi="Arial" w:cs="Arial"/>
          <w:spacing w:val="1"/>
        </w:rPr>
        <w:t xml:space="preserve"> </w:t>
      </w:r>
      <w:r w:rsidRPr="003417F5">
        <w:rPr>
          <w:rFonts w:ascii="Arial" w:hAnsi="Arial" w:cs="Arial"/>
        </w:rPr>
        <w:t>consideramos</w:t>
      </w:r>
      <w:r w:rsidRPr="003417F5">
        <w:rPr>
          <w:rFonts w:ascii="Arial" w:hAnsi="Arial" w:cs="Arial"/>
          <w:spacing w:val="1"/>
        </w:rPr>
        <w:t xml:space="preserve"> </w:t>
      </w:r>
      <w:r w:rsidRPr="003417F5">
        <w:rPr>
          <w:rFonts w:ascii="Arial" w:hAnsi="Arial" w:cs="Arial"/>
        </w:rPr>
        <w:t>como</w:t>
      </w:r>
      <w:r w:rsidRPr="003417F5">
        <w:rPr>
          <w:rFonts w:ascii="Arial" w:hAnsi="Arial" w:cs="Arial"/>
          <w:spacing w:val="1"/>
        </w:rPr>
        <w:t xml:space="preserve"> </w:t>
      </w:r>
      <w:r w:rsidRPr="003417F5">
        <w:rPr>
          <w:rFonts w:ascii="Arial" w:hAnsi="Arial" w:cs="Arial"/>
        </w:rPr>
        <w:t>ente</w:t>
      </w:r>
      <w:r w:rsidRPr="003417F5">
        <w:rPr>
          <w:rFonts w:ascii="Arial" w:hAnsi="Arial" w:cs="Arial"/>
          <w:spacing w:val="1"/>
        </w:rPr>
        <w:t xml:space="preserve"> </w:t>
      </w:r>
      <w:r w:rsidRPr="003417F5">
        <w:rPr>
          <w:rFonts w:ascii="Arial" w:hAnsi="Arial" w:cs="Arial"/>
        </w:rPr>
        <w:t>social,</w:t>
      </w:r>
      <w:r w:rsidRPr="003417F5">
        <w:rPr>
          <w:rFonts w:ascii="Arial" w:hAnsi="Arial" w:cs="Arial"/>
          <w:spacing w:val="1"/>
        </w:rPr>
        <w:t xml:space="preserve"> </w:t>
      </w:r>
      <w:r w:rsidRPr="003417F5">
        <w:rPr>
          <w:rFonts w:ascii="Arial" w:hAnsi="Arial" w:cs="Arial"/>
        </w:rPr>
        <w:t>debemos</w:t>
      </w:r>
      <w:r w:rsidRPr="003417F5">
        <w:rPr>
          <w:rFonts w:ascii="Arial" w:hAnsi="Arial" w:cs="Arial"/>
          <w:spacing w:val="1"/>
        </w:rPr>
        <w:t xml:space="preserve"> </w:t>
      </w:r>
      <w:r w:rsidRPr="003417F5">
        <w:rPr>
          <w:rFonts w:ascii="Arial" w:hAnsi="Arial" w:cs="Arial"/>
        </w:rPr>
        <w:t>identificar</w:t>
      </w:r>
      <w:r w:rsidRPr="003417F5">
        <w:rPr>
          <w:rFonts w:ascii="Arial" w:hAnsi="Arial" w:cs="Arial"/>
          <w:spacing w:val="1"/>
        </w:rPr>
        <w:t xml:space="preserve"> </w:t>
      </w:r>
      <w:r w:rsidRPr="003417F5">
        <w:rPr>
          <w:rFonts w:ascii="Arial" w:hAnsi="Arial" w:cs="Arial"/>
        </w:rPr>
        <w:t>sus</w:t>
      </w:r>
      <w:r w:rsidRPr="003417F5">
        <w:rPr>
          <w:rFonts w:ascii="Arial" w:hAnsi="Arial" w:cs="Arial"/>
          <w:spacing w:val="1"/>
        </w:rPr>
        <w:t xml:space="preserve"> </w:t>
      </w:r>
      <w:r w:rsidRPr="003417F5">
        <w:rPr>
          <w:rFonts w:ascii="Arial" w:hAnsi="Arial" w:cs="Arial"/>
        </w:rPr>
        <w:t>habilidades</w:t>
      </w:r>
      <w:r w:rsidRPr="003417F5">
        <w:rPr>
          <w:rFonts w:ascii="Arial" w:hAnsi="Arial" w:cs="Arial"/>
          <w:spacing w:val="1"/>
        </w:rPr>
        <w:t xml:space="preserve"> </w:t>
      </w:r>
      <w:r w:rsidRPr="003417F5">
        <w:rPr>
          <w:rFonts w:ascii="Arial" w:hAnsi="Arial" w:cs="Arial"/>
        </w:rPr>
        <w:t>sociales</w:t>
      </w:r>
      <w:r w:rsidRPr="003417F5">
        <w:rPr>
          <w:rFonts w:ascii="Arial" w:hAnsi="Arial" w:cs="Arial"/>
          <w:spacing w:val="62"/>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 xml:space="preserve">comunicación e interacción. Si no tomáramos en cuenta ambos aspectos el éxito del </w:t>
      </w:r>
      <w:r w:rsidRPr="003417F5">
        <w:rPr>
          <w:rFonts w:ascii="Arial" w:hAnsi="Arial" w:cs="Arial"/>
          <w:spacing w:val="13"/>
        </w:rPr>
        <w:t>proceso</w:t>
      </w:r>
      <w:r w:rsidRPr="003417F5">
        <w:rPr>
          <w:rFonts w:ascii="Arial" w:hAnsi="Arial" w:cs="Arial"/>
          <w:spacing w:val="-59"/>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aprendizaje</w:t>
      </w:r>
      <w:r w:rsidRPr="003417F5">
        <w:rPr>
          <w:rFonts w:ascii="Arial" w:hAnsi="Arial" w:cs="Arial"/>
          <w:spacing w:val="-11"/>
        </w:rPr>
        <w:t xml:space="preserve"> </w:t>
      </w:r>
      <w:r w:rsidRPr="003417F5">
        <w:rPr>
          <w:rFonts w:ascii="Arial" w:hAnsi="Arial" w:cs="Arial"/>
        </w:rPr>
        <w:t>podría</w:t>
      </w:r>
      <w:r w:rsidRPr="003417F5">
        <w:rPr>
          <w:rFonts w:ascii="Arial" w:hAnsi="Arial" w:cs="Arial"/>
          <w:spacing w:val="-25"/>
        </w:rPr>
        <w:t xml:space="preserve"> </w:t>
      </w:r>
      <w:r w:rsidRPr="003417F5">
        <w:rPr>
          <w:rFonts w:ascii="Arial" w:hAnsi="Arial" w:cs="Arial"/>
        </w:rPr>
        <w:t>verse</w:t>
      </w:r>
      <w:r w:rsidRPr="003417F5">
        <w:rPr>
          <w:rFonts w:ascii="Arial" w:hAnsi="Arial" w:cs="Arial"/>
          <w:spacing w:val="-10"/>
        </w:rPr>
        <w:t xml:space="preserve"> </w:t>
      </w:r>
      <w:r w:rsidRPr="003417F5">
        <w:rPr>
          <w:rFonts w:ascii="Arial" w:hAnsi="Arial" w:cs="Arial"/>
        </w:rPr>
        <w:t>seriamente</w:t>
      </w:r>
      <w:r w:rsidRPr="003417F5">
        <w:rPr>
          <w:rFonts w:ascii="Arial" w:hAnsi="Arial" w:cs="Arial"/>
          <w:spacing w:val="-10"/>
        </w:rPr>
        <w:t xml:space="preserve"> </w:t>
      </w:r>
      <w:r w:rsidRPr="003417F5">
        <w:rPr>
          <w:rFonts w:ascii="Arial" w:hAnsi="Arial" w:cs="Arial"/>
        </w:rPr>
        <w:t>afectado.</w:t>
      </w:r>
    </w:p>
    <w:p w14:paraId="6A8143CC" w14:textId="77777777" w:rsidR="00787B68" w:rsidRPr="003417F5" w:rsidRDefault="00B82B06">
      <w:pPr>
        <w:pStyle w:val="Ttulo4"/>
        <w:spacing w:before="182"/>
      </w:pPr>
      <w:r w:rsidRPr="003417F5">
        <w:t>Aprendizaje</w:t>
      </w:r>
      <w:r w:rsidRPr="003417F5">
        <w:rPr>
          <w:spacing w:val="7"/>
        </w:rPr>
        <w:t xml:space="preserve"> </w:t>
      </w:r>
      <w:r w:rsidRPr="003417F5">
        <w:t>individual</w:t>
      </w:r>
    </w:p>
    <w:p w14:paraId="7C12C7BE" w14:textId="77777777" w:rsidR="00787B68" w:rsidRPr="003417F5" w:rsidRDefault="00787B68">
      <w:pPr>
        <w:pStyle w:val="Textoindependiente"/>
        <w:spacing w:before="2"/>
        <w:rPr>
          <w:rFonts w:ascii="Arial" w:hAnsi="Arial" w:cs="Arial"/>
          <w:b/>
          <w:sz w:val="21"/>
        </w:rPr>
      </w:pPr>
    </w:p>
    <w:p w14:paraId="7785ADAB" w14:textId="77777777" w:rsidR="00787B68" w:rsidRPr="003417F5" w:rsidRDefault="00B82B06">
      <w:pPr>
        <w:pStyle w:val="Textoindependiente"/>
        <w:spacing w:line="273" w:lineRule="auto"/>
        <w:ind w:left="678" w:right="982"/>
        <w:jc w:val="both"/>
        <w:rPr>
          <w:rFonts w:ascii="Arial" w:hAnsi="Arial" w:cs="Arial"/>
        </w:rPr>
      </w:pPr>
      <w:r w:rsidRPr="003417F5">
        <w:rPr>
          <w:rFonts w:ascii="Arial" w:hAnsi="Arial" w:cs="Arial"/>
        </w:rPr>
        <w:t>Se denomina así porque todas las actividades de aprendizaje son realizadas individualmente.</w:t>
      </w:r>
      <w:r w:rsidRPr="003417F5">
        <w:rPr>
          <w:rFonts w:ascii="Arial" w:hAnsi="Arial" w:cs="Arial"/>
          <w:spacing w:val="1"/>
        </w:rPr>
        <w:t xml:space="preserve"> </w:t>
      </w:r>
      <w:r w:rsidRPr="003417F5">
        <w:rPr>
          <w:rFonts w:ascii="Arial" w:hAnsi="Arial" w:cs="Arial"/>
        </w:rPr>
        <w:t>Son varias las actividades que el estudiante realiza solo. Dependiendo de que tópico trate el</w:t>
      </w:r>
      <w:r w:rsidRPr="003417F5">
        <w:rPr>
          <w:rFonts w:ascii="Arial" w:hAnsi="Arial" w:cs="Arial"/>
          <w:spacing w:val="1"/>
        </w:rPr>
        <w:t xml:space="preserve"> </w:t>
      </w:r>
      <w:r w:rsidRPr="003417F5">
        <w:rPr>
          <w:rFonts w:ascii="Arial" w:hAnsi="Arial" w:cs="Arial"/>
        </w:rPr>
        <w:t>aprendizaje,</w:t>
      </w:r>
      <w:r w:rsidRPr="003417F5">
        <w:rPr>
          <w:rFonts w:ascii="Arial" w:hAnsi="Arial" w:cs="Arial"/>
          <w:spacing w:val="-11"/>
        </w:rPr>
        <w:t xml:space="preserve"> </w:t>
      </w:r>
      <w:r w:rsidRPr="003417F5">
        <w:rPr>
          <w:rFonts w:ascii="Arial" w:hAnsi="Arial" w:cs="Arial"/>
        </w:rPr>
        <w:t>el</w:t>
      </w:r>
      <w:r w:rsidRPr="003417F5">
        <w:rPr>
          <w:rFonts w:ascii="Arial" w:hAnsi="Arial" w:cs="Arial"/>
          <w:spacing w:val="-10"/>
        </w:rPr>
        <w:t xml:space="preserve"> </w:t>
      </w:r>
      <w:r w:rsidRPr="003417F5">
        <w:rPr>
          <w:rFonts w:ascii="Arial" w:hAnsi="Arial" w:cs="Arial"/>
        </w:rPr>
        <w:t>tipo</w:t>
      </w:r>
      <w:r w:rsidRPr="003417F5">
        <w:rPr>
          <w:rFonts w:ascii="Arial" w:hAnsi="Arial" w:cs="Arial"/>
          <w:spacing w:val="-10"/>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actividad</w:t>
      </w:r>
      <w:r w:rsidRPr="003417F5">
        <w:rPr>
          <w:rFonts w:ascii="Arial" w:hAnsi="Arial" w:cs="Arial"/>
          <w:spacing w:val="7"/>
        </w:rPr>
        <w:t xml:space="preserve"> </w:t>
      </w:r>
      <w:r w:rsidRPr="003417F5">
        <w:rPr>
          <w:rFonts w:ascii="Arial" w:hAnsi="Arial" w:cs="Arial"/>
        </w:rPr>
        <w:t>y</w:t>
      </w:r>
      <w:r w:rsidRPr="003417F5">
        <w:rPr>
          <w:rFonts w:ascii="Arial" w:hAnsi="Arial" w:cs="Arial"/>
          <w:spacing w:val="3"/>
        </w:rPr>
        <w:t xml:space="preserve"> </w:t>
      </w:r>
      <w:r w:rsidRPr="003417F5">
        <w:rPr>
          <w:rFonts w:ascii="Arial" w:hAnsi="Arial" w:cs="Arial"/>
        </w:rPr>
        <w:t>el</w:t>
      </w:r>
      <w:r w:rsidRPr="003417F5">
        <w:rPr>
          <w:rFonts w:ascii="Arial" w:hAnsi="Arial" w:cs="Arial"/>
          <w:spacing w:val="2"/>
        </w:rPr>
        <w:t xml:space="preserve"> </w:t>
      </w:r>
      <w:r w:rsidRPr="003417F5">
        <w:rPr>
          <w:rFonts w:ascii="Arial" w:hAnsi="Arial" w:cs="Arial"/>
        </w:rPr>
        <w:t>tiempo</w:t>
      </w:r>
      <w:r w:rsidRPr="003417F5">
        <w:rPr>
          <w:rFonts w:ascii="Arial" w:hAnsi="Arial" w:cs="Arial"/>
          <w:spacing w:val="-10"/>
        </w:rPr>
        <w:t xml:space="preserve"> </w:t>
      </w:r>
      <w:r w:rsidRPr="003417F5">
        <w:rPr>
          <w:rFonts w:ascii="Arial" w:hAnsi="Arial" w:cs="Arial"/>
        </w:rPr>
        <w:t>invertido</w:t>
      </w:r>
      <w:r w:rsidRPr="003417F5">
        <w:rPr>
          <w:rFonts w:ascii="Arial" w:hAnsi="Arial" w:cs="Arial"/>
          <w:spacing w:val="-10"/>
        </w:rPr>
        <w:t xml:space="preserve"> </w:t>
      </w:r>
      <w:r w:rsidRPr="003417F5">
        <w:rPr>
          <w:rFonts w:ascii="Arial" w:hAnsi="Arial" w:cs="Arial"/>
        </w:rPr>
        <w:t>puede</w:t>
      </w:r>
      <w:r w:rsidRPr="003417F5">
        <w:rPr>
          <w:rFonts w:ascii="Arial" w:hAnsi="Arial" w:cs="Arial"/>
          <w:spacing w:val="-10"/>
        </w:rPr>
        <w:t xml:space="preserve"> </w:t>
      </w:r>
      <w:r w:rsidRPr="003417F5">
        <w:rPr>
          <w:rFonts w:ascii="Arial" w:hAnsi="Arial" w:cs="Arial"/>
        </w:rPr>
        <w:t>variar.</w:t>
      </w:r>
    </w:p>
    <w:p w14:paraId="5E647DD1" w14:textId="77777777" w:rsidR="00787B68" w:rsidRPr="003417F5" w:rsidRDefault="00B82B06">
      <w:pPr>
        <w:pStyle w:val="Textoindependiente"/>
        <w:spacing w:before="208"/>
        <w:ind w:left="678"/>
        <w:jc w:val="both"/>
        <w:rPr>
          <w:rFonts w:ascii="Arial" w:hAnsi="Arial" w:cs="Arial"/>
        </w:rPr>
      </w:pPr>
      <w:r w:rsidRPr="003417F5">
        <w:rPr>
          <w:rFonts w:ascii="Arial" w:hAnsi="Arial" w:cs="Arial"/>
        </w:rPr>
        <w:t>Entre</w:t>
      </w:r>
      <w:r w:rsidRPr="003417F5">
        <w:rPr>
          <w:rFonts w:ascii="Arial" w:hAnsi="Arial" w:cs="Arial"/>
          <w:spacing w:val="-6"/>
        </w:rPr>
        <w:t xml:space="preserve"> </w:t>
      </w:r>
      <w:r w:rsidRPr="003417F5">
        <w:rPr>
          <w:rFonts w:ascii="Arial" w:hAnsi="Arial" w:cs="Arial"/>
        </w:rPr>
        <w:t>las</w:t>
      </w:r>
      <w:r w:rsidRPr="003417F5">
        <w:rPr>
          <w:rFonts w:ascii="Arial" w:hAnsi="Arial" w:cs="Arial"/>
          <w:spacing w:val="9"/>
        </w:rPr>
        <w:t xml:space="preserve"> </w:t>
      </w:r>
      <w:r w:rsidRPr="003417F5">
        <w:rPr>
          <w:rFonts w:ascii="Arial" w:hAnsi="Arial" w:cs="Arial"/>
        </w:rPr>
        <w:t>actividades</w:t>
      </w:r>
      <w:r w:rsidRPr="003417F5">
        <w:rPr>
          <w:rFonts w:ascii="Arial" w:hAnsi="Arial" w:cs="Arial"/>
          <w:spacing w:val="9"/>
        </w:rPr>
        <w:t xml:space="preserve"> </w:t>
      </w:r>
      <w:r w:rsidRPr="003417F5">
        <w:rPr>
          <w:rFonts w:ascii="Arial" w:hAnsi="Arial" w:cs="Arial"/>
        </w:rPr>
        <w:t>que</w:t>
      </w:r>
      <w:r w:rsidRPr="003417F5">
        <w:rPr>
          <w:rFonts w:ascii="Arial" w:hAnsi="Arial" w:cs="Arial"/>
          <w:spacing w:val="-6"/>
        </w:rPr>
        <w:t xml:space="preserve"> </w:t>
      </w:r>
      <w:r w:rsidRPr="003417F5">
        <w:rPr>
          <w:rFonts w:ascii="Arial" w:hAnsi="Arial" w:cs="Arial"/>
        </w:rPr>
        <w:t>el</w:t>
      </w:r>
      <w:r w:rsidRPr="003417F5">
        <w:rPr>
          <w:rFonts w:ascii="Arial" w:hAnsi="Arial" w:cs="Arial"/>
          <w:spacing w:val="-2"/>
        </w:rPr>
        <w:t xml:space="preserve"> </w:t>
      </w:r>
      <w:r w:rsidRPr="003417F5">
        <w:rPr>
          <w:rFonts w:ascii="Arial" w:hAnsi="Arial" w:cs="Arial"/>
        </w:rPr>
        <w:t>estudiante</w:t>
      </w:r>
      <w:r w:rsidRPr="003417F5">
        <w:rPr>
          <w:rFonts w:ascii="Arial" w:hAnsi="Arial" w:cs="Arial"/>
          <w:spacing w:val="-6"/>
        </w:rPr>
        <w:t xml:space="preserve"> </w:t>
      </w:r>
      <w:r w:rsidRPr="003417F5">
        <w:rPr>
          <w:rFonts w:ascii="Arial" w:hAnsi="Arial" w:cs="Arial"/>
        </w:rPr>
        <w:t>lleva</w:t>
      </w:r>
      <w:r w:rsidRPr="003417F5">
        <w:rPr>
          <w:rFonts w:ascii="Arial" w:hAnsi="Arial" w:cs="Arial"/>
          <w:spacing w:val="-22"/>
        </w:rPr>
        <w:t xml:space="preserve"> </w:t>
      </w:r>
      <w:r w:rsidRPr="003417F5">
        <w:rPr>
          <w:rFonts w:ascii="Arial" w:hAnsi="Arial" w:cs="Arial"/>
        </w:rPr>
        <w:t>a</w:t>
      </w:r>
      <w:r w:rsidRPr="003417F5">
        <w:rPr>
          <w:rFonts w:ascii="Arial" w:hAnsi="Arial" w:cs="Arial"/>
          <w:spacing w:val="13"/>
        </w:rPr>
        <w:t xml:space="preserve"> </w:t>
      </w:r>
      <w:r w:rsidRPr="003417F5">
        <w:rPr>
          <w:rFonts w:ascii="Arial" w:hAnsi="Arial" w:cs="Arial"/>
        </w:rPr>
        <w:t>cabo</w:t>
      </w:r>
      <w:r w:rsidRPr="003417F5">
        <w:rPr>
          <w:rFonts w:ascii="Arial" w:hAnsi="Arial" w:cs="Arial"/>
          <w:spacing w:val="-5"/>
        </w:rPr>
        <w:t xml:space="preserve"> </w:t>
      </w:r>
      <w:r w:rsidRPr="003417F5">
        <w:rPr>
          <w:rFonts w:ascii="Arial" w:hAnsi="Arial" w:cs="Arial"/>
        </w:rPr>
        <w:t>podemos</w:t>
      </w:r>
      <w:r w:rsidRPr="003417F5">
        <w:rPr>
          <w:rFonts w:ascii="Arial" w:hAnsi="Arial" w:cs="Arial"/>
          <w:spacing w:val="-9"/>
        </w:rPr>
        <w:t xml:space="preserve"> </w:t>
      </w:r>
      <w:r w:rsidRPr="003417F5">
        <w:rPr>
          <w:rFonts w:ascii="Arial" w:hAnsi="Arial" w:cs="Arial"/>
        </w:rPr>
        <w:t>listar</w:t>
      </w:r>
      <w:r w:rsidRPr="003417F5">
        <w:rPr>
          <w:rFonts w:ascii="Arial" w:hAnsi="Arial" w:cs="Arial"/>
          <w:spacing w:val="14"/>
        </w:rPr>
        <w:t xml:space="preserve"> </w:t>
      </w:r>
      <w:r w:rsidRPr="003417F5">
        <w:rPr>
          <w:rFonts w:ascii="Arial" w:hAnsi="Arial" w:cs="Arial"/>
        </w:rPr>
        <w:t>las</w:t>
      </w:r>
      <w:r w:rsidRPr="003417F5">
        <w:rPr>
          <w:rFonts w:ascii="Arial" w:hAnsi="Arial" w:cs="Arial"/>
          <w:spacing w:val="9"/>
        </w:rPr>
        <w:t xml:space="preserve"> </w:t>
      </w:r>
      <w:r w:rsidRPr="003417F5">
        <w:rPr>
          <w:rFonts w:ascii="Arial" w:hAnsi="Arial" w:cs="Arial"/>
        </w:rPr>
        <w:t>siguientes:</w:t>
      </w:r>
    </w:p>
    <w:p w14:paraId="503BAF24" w14:textId="77777777" w:rsidR="00787B68" w:rsidRPr="003417F5" w:rsidRDefault="00787B68">
      <w:pPr>
        <w:pStyle w:val="Textoindependiente"/>
        <w:spacing w:before="2"/>
        <w:rPr>
          <w:rFonts w:ascii="Arial" w:hAnsi="Arial" w:cs="Arial"/>
          <w:sz w:val="21"/>
        </w:rPr>
      </w:pPr>
    </w:p>
    <w:p w14:paraId="1CBAC75B" w14:textId="77777777" w:rsidR="00787B68" w:rsidRPr="003417F5" w:rsidRDefault="00B82B06" w:rsidP="00C2139E">
      <w:pPr>
        <w:pStyle w:val="Prrafodelista"/>
        <w:numPr>
          <w:ilvl w:val="0"/>
          <w:numId w:val="29"/>
        </w:numPr>
        <w:tabs>
          <w:tab w:val="left" w:pos="823"/>
        </w:tabs>
        <w:ind w:left="822" w:hanging="145"/>
        <w:rPr>
          <w:rFonts w:ascii="Arial" w:hAnsi="Arial" w:cs="Arial"/>
        </w:rPr>
      </w:pPr>
      <w:r w:rsidRPr="003417F5">
        <w:rPr>
          <w:rFonts w:ascii="Arial" w:hAnsi="Arial" w:cs="Arial"/>
        </w:rPr>
        <w:t>Lecturas.</w:t>
      </w:r>
      <w:r w:rsidRPr="003417F5">
        <w:rPr>
          <w:rFonts w:ascii="Arial" w:hAnsi="Arial" w:cs="Arial"/>
          <w:spacing w:val="-1"/>
        </w:rPr>
        <w:t xml:space="preserve"> </w:t>
      </w:r>
      <w:r w:rsidRPr="003417F5">
        <w:rPr>
          <w:rFonts w:ascii="Arial" w:hAnsi="Arial" w:cs="Arial"/>
        </w:rPr>
        <w:t>•</w:t>
      </w:r>
      <w:r w:rsidRPr="003417F5">
        <w:rPr>
          <w:rFonts w:ascii="Arial" w:hAnsi="Arial" w:cs="Arial"/>
          <w:spacing w:val="-1"/>
        </w:rPr>
        <w:t xml:space="preserve"> </w:t>
      </w:r>
      <w:r w:rsidRPr="003417F5">
        <w:rPr>
          <w:rFonts w:ascii="Arial" w:hAnsi="Arial" w:cs="Arial"/>
        </w:rPr>
        <w:t>Monografías.</w:t>
      </w:r>
      <w:r w:rsidRPr="003417F5">
        <w:rPr>
          <w:rFonts w:ascii="Arial" w:hAnsi="Arial" w:cs="Arial"/>
          <w:spacing w:val="-1"/>
        </w:rPr>
        <w:t xml:space="preserve"> </w:t>
      </w:r>
      <w:r w:rsidRPr="003417F5">
        <w:rPr>
          <w:rFonts w:ascii="Arial" w:hAnsi="Arial" w:cs="Arial"/>
        </w:rPr>
        <w:t>•</w:t>
      </w:r>
      <w:r w:rsidRPr="003417F5">
        <w:rPr>
          <w:rFonts w:ascii="Arial" w:hAnsi="Arial" w:cs="Arial"/>
          <w:spacing w:val="-1"/>
        </w:rPr>
        <w:t xml:space="preserve"> </w:t>
      </w:r>
      <w:r w:rsidRPr="003417F5">
        <w:rPr>
          <w:rFonts w:ascii="Arial" w:hAnsi="Arial" w:cs="Arial"/>
        </w:rPr>
        <w:t>Prácticas.</w:t>
      </w:r>
      <w:r w:rsidRPr="003417F5">
        <w:rPr>
          <w:rFonts w:ascii="Arial" w:hAnsi="Arial" w:cs="Arial"/>
          <w:spacing w:val="-1"/>
        </w:rPr>
        <w:t xml:space="preserve"> </w:t>
      </w:r>
      <w:r w:rsidRPr="003417F5">
        <w:rPr>
          <w:rFonts w:ascii="Arial" w:hAnsi="Arial" w:cs="Arial"/>
        </w:rPr>
        <w:t>•</w:t>
      </w:r>
      <w:r w:rsidRPr="003417F5">
        <w:rPr>
          <w:rFonts w:ascii="Arial" w:hAnsi="Arial" w:cs="Arial"/>
          <w:spacing w:val="-1"/>
        </w:rPr>
        <w:t xml:space="preserve"> </w:t>
      </w:r>
      <w:r w:rsidRPr="003417F5">
        <w:rPr>
          <w:rFonts w:ascii="Arial" w:hAnsi="Arial" w:cs="Arial"/>
        </w:rPr>
        <w:t>Ejercicios.</w:t>
      </w:r>
      <w:r w:rsidRPr="003417F5">
        <w:rPr>
          <w:rFonts w:ascii="Arial" w:hAnsi="Arial" w:cs="Arial"/>
          <w:spacing w:val="-1"/>
        </w:rPr>
        <w:t xml:space="preserve"> </w:t>
      </w:r>
      <w:r w:rsidRPr="003417F5">
        <w:rPr>
          <w:rFonts w:ascii="Arial" w:hAnsi="Arial" w:cs="Arial"/>
        </w:rPr>
        <w:t>•</w:t>
      </w:r>
      <w:r w:rsidRPr="003417F5">
        <w:rPr>
          <w:rFonts w:ascii="Arial" w:hAnsi="Arial" w:cs="Arial"/>
          <w:spacing w:val="-1"/>
        </w:rPr>
        <w:t xml:space="preserve"> </w:t>
      </w:r>
      <w:r w:rsidRPr="003417F5">
        <w:rPr>
          <w:rFonts w:ascii="Arial" w:hAnsi="Arial" w:cs="Arial"/>
        </w:rPr>
        <w:t>Resolución de Test</w:t>
      </w:r>
      <w:r w:rsidRPr="003417F5">
        <w:rPr>
          <w:rFonts w:ascii="Arial" w:hAnsi="Arial" w:cs="Arial"/>
          <w:spacing w:val="-1"/>
        </w:rPr>
        <w:t xml:space="preserve"> </w:t>
      </w:r>
      <w:r w:rsidRPr="003417F5">
        <w:rPr>
          <w:rFonts w:ascii="Arial" w:hAnsi="Arial" w:cs="Arial"/>
        </w:rPr>
        <w:t>y</w:t>
      </w:r>
      <w:r w:rsidRPr="003417F5">
        <w:rPr>
          <w:rFonts w:ascii="Arial" w:hAnsi="Arial" w:cs="Arial"/>
          <w:spacing w:val="-3"/>
        </w:rPr>
        <w:t xml:space="preserve"> </w:t>
      </w:r>
      <w:r w:rsidRPr="003417F5">
        <w:rPr>
          <w:rFonts w:ascii="Arial" w:hAnsi="Arial" w:cs="Arial"/>
        </w:rPr>
        <w:t>cuestionarios.</w:t>
      </w:r>
    </w:p>
    <w:p w14:paraId="447EA847" w14:textId="77777777" w:rsidR="00787B68" w:rsidRPr="003417F5" w:rsidRDefault="00787B68">
      <w:pPr>
        <w:pStyle w:val="Textoindependiente"/>
        <w:spacing w:before="9"/>
        <w:rPr>
          <w:rFonts w:ascii="Arial" w:hAnsi="Arial" w:cs="Arial"/>
          <w:sz w:val="19"/>
        </w:rPr>
      </w:pPr>
    </w:p>
    <w:p w14:paraId="4A0A8ACD" w14:textId="77777777" w:rsidR="00787B68" w:rsidRPr="003417F5" w:rsidRDefault="00B82B06">
      <w:pPr>
        <w:pStyle w:val="Ttulo4"/>
        <w:ind w:left="742"/>
      </w:pPr>
      <w:r w:rsidRPr="003417F5">
        <w:t>Aprendizaje</w:t>
      </w:r>
      <w:r w:rsidRPr="003417F5">
        <w:rPr>
          <w:spacing w:val="5"/>
        </w:rPr>
        <w:t xml:space="preserve"> </w:t>
      </w:r>
      <w:r w:rsidRPr="003417F5">
        <w:t>Colaborativo</w:t>
      </w:r>
    </w:p>
    <w:p w14:paraId="117BC09A" w14:textId="77777777" w:rsidR="00787B68" w:rsidRPr="003417F5" w:rsidRDefault="00787B68">
      <w:pPr>
        <w:pStyle w:val="Textoindependiente"/>
        <w:spacing w:before="2"/>
        <w:rPr>
          <w:rFonts w:ascii="Arial" w:hAnsi="Arial" w:cs="Arial"/>
          <w:b/>
          <w:sz w:val="21"/>
        </w:rPr>
      </w:pPr>
    </w:p>
    <w:p w14:paraId="53989D86" w14:textId="77777777" w:rsidR="00787B68" w:rsidRPr="003417F5" w:rsidRDefault="00B82B06">
      <w:pPr>
        <w:pStyle w:val="Textoindependiente"/>
        <w:spacing w:line="273" w:lineRule="auto"/>
        <w:ind w:left="678" w:right="960"/>
        <w:jc w:val="both"/>
        <w:rPr>
          <w:rFonts w:ascii="Arial" w:hAnsi="Arial" w:cs="Arial"/>
        </w:rPr>
      </w:pPr>
      <w:r w:rsidRPr="003417F5">
        <w:rPr>
          <w:rFonts w:ascii="Arial" w:hAnsi="Arial" w:cs="Arial"/>
        </w:rPr>
        <w:t>Los trabajos de Piaget (1926) y Vygotsky (1978) han sentado las bases para el Aprendizaje</w:t>
      </w:r>
      <w:r w:rsidRPr="003417F5">
        <w:rPr>
          <w:rFonts w:ascii="Arial" w:hAnsi="Arial" w:cs="Arial"/>
          <w:spacing w:val="1"/>
        </w:rPr>
        <w:t xml:space="preserve"> </w:t>
      </w:r>
      <w:r w:rsidRPr="003417F5">
        <w:rPr>
          <w:rFonts w:ascii="Arial" w:hAnsi="Arial" w:cs="Arial"/>
        </w:rPr>
        <w:t>Colaborativo.</w:t>
      </w:r>
    </w:p>
    <w:p w14:paraId="20E005C2" w14:textId="4583753B" w:rsidR="00787B68" w:rsidRPr="003417F5" w:rsidRDefault="00B82B06">
      <w:pPr>
        <w:pStyle w:val="Textoindependiente"/>
        <w:spacing w:before="208" w:line="276" w:lineRule="auto"/>
        <w:ind w:left="678" w:right="963"/>
        <w:jc w:val="both"/>
        <w:rPr>
          <w:rFonts w:ascii="Arial" w:hAnsi="Arial" w:cs="Arial"/>
        </w:rPr>
      </w:pPr>
      <w:r w:rsidRPr="003417F5">
        <w:rPr>
          <w:rFonts w:ascii="Arial" w:hAnsi="Arial" w:cs="Arial"/>
        </w:rPr>
        <w:lastRenderedPageBreak/>
        <w:t>Ellos</w:t>
      </w:r>
      <w:r w:rsidRPr="003417F5">
        <w:rPr>
          <w:rFonts w:ascii="Arial" w:hAnsi="Arial" w:cs="Arial"/>
          <w:spacing w:val="1"/>
        </w:rPr>
        <w:t xml:space="preserve"> </w:t>
      </w:r>
      <w:r w:rsidRPr="003417F5">
        <w:rPr>
          <w:rFonts w:ascii="Arial" w:hAnsi="Arial" w:cs="Arial"/>
        </w:rPr>
        <w:t>indican</w:t>
      </w:r>
      <w:r w:rsidRPr="003417F5">
        <w:rPr>
          <w:rFonts w:ascii="Arial" w:hAnsi="Arial" w:cs="Arial"/>
          <w:spacing w:val="1"/>
        </w:rPr>
        <w:t xml:space="preserve"> </w:t>
      </w:r>
      <w:r w:rsidRPr="003417F5">
        <w:rPr>
          <w:rFonts w:ascii="Arial" w:hAnsi="Arial" w:cs="Arial"/>
        </w:rPr>
        <w:t>que</w:t>
      </w:r>
      <w:r w:rsidRPr="003417F5">
        <w:rPr>
          <w:rFonts w:ascii="Arial" w:hAnsi="Arial" w:cs="Arial"/>
          <w:spacing w:val="61"/>
        </w:rPr>
        <w:t xml:space="preserve"> </w:t>
      </w:r>
      <w:r w:rsidRPr="003417F5">
        <w:rPr>
          <w:rFonts w:ascii="Arial" w:hAnsi="Arial" w:cs="Arial"/>
        </w:rPr>
        <w:t>el aprendizaje es más eficaz a través de las interacciones interpersonales,</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ambientes</w:t>
      </w:r>
      <w:r w:rsidRPr="003417F5">
        <w:rPr>
          <w:rFonts w:ascii="Arial" w:hAnsi="Arial" w:cs="Arial"/>
          <w:spacing w:val="1"/>
        </w:rPr>
        <w:t xml:space="preserve"> </w:t>
      </w:r>
      <w:r w:rsidRPr="003417F5">
        <w:rPr>
          <w:rFonts w:ascii="Arial" w:hAnsi="Arial" w:cs="Arial"/>
        </w:rPr>
        <w:t>cooperativos</w:t>
      </w:r>
      <w:r w:rsidRPr="003417F5">
        <w:rPr>
          <w:rFonts w:ascii="Arial" w:hAnsi="Arial" w:cs="Arial"/>
          <w:spacing w:val="1"/>
        </w:rPr>
        <w:t xml:space="preserve"> </w:t>
      </w:r>
      <w:r w:rsidRPr="003417F5">
        <w:rPr>
          <w:rFonts w:ascii="Arial" w:hAnsi="Arial" w:cs="Arial"/>
        </w:rPr>
        <w:t>más</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ambientes</w:t>
      </w:r>
      <w:r w:rsidRPr="003417F5">
        <w:rPr>
          <w:rFonts w:ascii="Arial" w:hAnsi="Arial" w:cs="Arial"/>
          <w:spacing w:val="1"/>
        </w:rPr>
        <w:t xml:space="preserve"> </w:t>
      </w:r>
      <w:r w:rsidRPr="003417F5">
        <w:rPr>
          <w:rFonts w:ascii="Arial" w:hAnsi="Arial" w:cs="Arial"/>
        </w:rPr>
        <w:t>competitivo s.</w:t>
      </w:r>
      <w:r w:rsidRPr="003417F5">
        <w:rPr>
          <w:rFonts w:ascii="Arial" w:hAnsi="Arial" w:cs="Arial"/>
          <w:spacing w:val="1"/>
        </w:rPr>
        <w:t xml:space="preserve"> </w:t>
      </w:r>
      <w:r w:rsidRPr="003417F5">
        <w:rPr>
          <w:rFonts w:ascii="Arial" w:hAnsi="Arial" w:cs="Arial"/>
        </w:rPr>
        <w:t>En este sentido, varios</w:t>
      </w:r>
      <w:r w:rsidRPr="003417F5">
        <w:rPr>
          <w:rFonts w:ascii="Arial" w:hAnsi="Arial" w:cs="Arial"/>
          <w:spacing w:val="1"/>
        </w:rPr>
        <w:t xml:space="preserve"> </w:t>
      </w:r>
      <w:r w:rsidRPr="003417F5">
        <w:rPr>
          <w:rFonts w:ascii="Arial" w:hAnsi="Arial" w:cs="Arial"/>
        </w:rPr>
        <w:t>experimentos realizados utilizando la interacción cara a cara evidenciaron muchos beneficios</w:t>
      </w:r>
      <w:r w:rsidRPr="003417F5">
        <w:rPr>
          <w:rFonts w:ascii="Arial" w:hAnsi="Arial" w:cs="Arial"/>
          <w:spacing w:val="1"/>
        </w:rPr>
        <w:t xml:space="preserve"> </w:t>
      </w:r>
      <w:r w:rsidRPr="003417F5">
        <w:rPr>
          <w:rFonts w:ascii="Arial" w:hAnsi="Arial" w:cs="Arial"/>
        </w:rPr>
        <w:t>adicionales</w:t>
      </w:r>
      <w:r w:rsidRPr="003417F5">
        <w:rPr>
          <w:rFonts w:ascii="Arial" w:hAnsi="Arial" w:cs="Arial"/>
          <w:spacing w:val="1"/>
        </w:rPr>
        <w:t xml:space="preserve"> </w:t>
      </w:r>
      <w:r w:rsidRPr="003417F5">
        <w:rPr>
          <w:rFonts w:ascii="Arial" w:hAnsi="Arial" w:cs="Arial"/>
        </w:rPr>
        <w:t>a</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identificados</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aprendizaje</w:t>
      </w:r>
      <w:r w:rsidRPr="003417F5">
        <w:rPr>
          <w:rFonts w:ascii="Arial" w:hAnsi="Arial" w:cs="Arial"/>
          <w:spacing w:val="1"/>
        </w:rPr>
        <w:t xml:space="preserve"> </w:t>
      </w:r>
      <w:r w:rsidRPr="003417F5">
        <w:rPr>
          <w:rFonts w:ascii="Arial" w:hAnsi="Arial" w:cs="Arial"/>
        </w:rPr>
        <w:t>individual:</w:t>
      </w:r>
      <w:r w:rsidRPr="003417F5">
        <w:rPr>
          <w:rFonts w:ascii="Arial" w:hAnsi="Arial" w:cs="Arial"/>
          <w:spacing w:val="1"/>
        </w:rPr>
        <w:t xml:space="preserve"> </w:t>
      </w:r>
      <w:r w:rsidRPr="003417F5">
        <w:rPr>
          <w:rFonts w:ascii="Arial" w:hAnsi="Arial" w:cs="Arial"/>
        </w:rPr>
        <w:t>mayor</w:t>
      </w:r>
      <w:r w:rsidRPr="003417F5">
        <w:rPr>
          <w:rFonts w:ascii="Arial" w:hAnsi="Arial" w:cs="Arial"/>
          <w:spacing w:val="1"/>
        </w:rPr>
        <w:t xml:space="preserve"> </w:t>
      </w:r>
      <w:r w:rsidRPr="003417F5">
        <w:rPr>
          <w:rFonts w:ascii="Arial" w:hAnsi="Arial" w:cs="Arial"/>
        </w:rPr>
        <w:t>rendimiento,</w:t>
      </w:r>
      <w:r w:rsidRPr="003417F5">
        <w:rPr>
          <w:rFonts w:ascii="Arial" w:hAnsi="Arial" w:cs="Arial"/>
          <w:spacing w:val="61"/>
        </w:rPr>
        <w:t xml:space="preserve"> </w:t>
      </w:r>
      <w:r w:rsidRPr="003417F5">
        <w:rPr>
          <w:rFonts w:ascii="Arial" w:hAnsi="Arial" w:cs="Arial"/>
        </w:rPr>
        <w:t>más</w:t>
      </w:r>
      <w:r w:rsidRPr="003417F5">
        <w:rPr>
          <w:rFonts w:ascii="Arial" w:hAnsi="Arial" w:cs="Arial"/>
          <w:spacing w:val="1"/>
        </w:rPr>
        <w:t xml:space="preserve"> </w:t>
      </w:r>
      <w:r w:rsidRPr="003417F5">
        <w:rPr>
          <w:rFonts w:ascii="Arial" w:hAnsi="Arial" w:cs="Arial"/>
        </w:rPr>
        <w:t>motivación,</w:t>
      </w:r>
      <w:r w:rsidRPr="003417F5">
        <w:rPr>
          <w:rFonts w:ascii="Arial" w:hAnsi="Arial" w:cs="Arial"/>
          <w:spacing w:val="1"/>
        </w:rPr>
        <w:t xml:space="preserve"> </w:t>
      </w:r>
      <w:r w:rsidRPr="003417F5">
        <w:rPr>
          <w:rFonts w:ascii="Arial" w:hAnsi="Arial" w:cs="Arial"/>
        </w:rPr>
        <w:t>mejores resultados en</w:t>
      </w:r>
      <w:r w:rsidRPr="003417F5">
        <w:rPr>
          <w:rFonts w:ascii="Arial" w:hAnsi="Arial" w:cs="Arial"/>
          <w:spacing w:val="61"/>
        </w:rPr>
        <w:t xml:space="preserve"> </w:t>
      </w:r>
      <w:r w:rsidRPr="003417F5">
        <w:rPr>
          <w:rFonts w:ascii="Arial" w:hAnsi="Arial" w:cs="Arial"/>
        </w:rPr>
        <w:t>los exámenes, desarrollo de habilidades de pensamiento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alto</w:t>
      </w:r>
      <w:r w:rsidRPr="003417F5">
        <w:rPr>
          <w:rFonts w:ascii="Arial" w:hAnsi="Arial" w:cs="Arial"/>
          <w:spacing w:val="5"/>
        </w:rPr>
        <w:t xml:space="preserve"> </w:t>
      </w:r>
      <w:r w:rsidRPr="003417F5">
        <w:rPr>
          <w:rFonts w:ascii="Arial" w:hAnsi="Arial" w:cs="Arial"/>
        </w:rPr>
        <w:t>nivel,</w:t>
      </w:r>
      <w:r w:rsidRPr="003417F5">
        <w:rPr>
          <w:rFonts w:ascii="Arial" w:hAnsi="Arial" w:cs="Arial"/>
          <w:spacing w:val="-12"/>
        </w:rPr>
        <w:t xml:space="preserve"> </w:t>
      </w:r>
      <w:r w:rsidRPr="003417F5">
        <w:rPr>
          <w:rFonts w:ascii="Arial" w:hAnsi="Arial" w:cs="Arial"/>
        </w:rPr>
        <w:t>etc.</w:t>
      </w:r>
    </w:p>
    <w:p w14:paraId="4D49A26A" w14:textId="77777777" w:rsidR="00787B68" w:rsidRPr="003417F5" w:rsidRDefault="00787B68">
      <w:pPr>
        <w:pStyle w:val="Textoindependiente"/>
        <w:rPr>
          <w:rFonts w:ascii="Arial" w:hAnsi="Arial" w:cs="Arial"/>
          <w:sz w:val="24"/>
        </w:rPr>
      </w:pPr>
    </w:p>
    <w:p w14:paraId="252F7FBA" w14:textId="77777777" w:rsidR="00787B68" w:rsidRPr="003417F5" w:rsidRDefault="00B82B06">
      <w:pPr>
        <w:pStyle w:val="Ttulo4"/>
      </w:pPr>
      <w:r w:rsidRPr="003417F5">
        <w:t>ACTORES</w:t>
      </w:r>
    </w:p>
    <w:p w14:paraId="2A43BD64" w14:textId="77777777" w:rsidR="00787B68" w:rsidRPr="003417F5" w:rsidRDefault="00787B68">
      <w:pPr>
        <w:pStyle w:val="Textoindependiente"/>
        <w:spacing w:before="2"/>
        <w:rPr>
          <w:rFonts w:ascii="Arial" w:hAnsi="Arial" w:cs="Arial"/>
          <w:b/>
          <w:sz w:val="21"/>
        </w:rPr>
      </w:pPr>
    </w:p>
    <w:p w14:paraId="03C56F5C" w14:textId="77777777" w:rsidR="00787B68" w:rsidRPr="003417F5" w:rsidRDefault="00B82B06">
      <w:pPr>
        <w:pStyle w:val="Textoindependiente"/>
        <w:spacing w:before="1" w:line="273" w:lineRule="auto"/>
        <w:ind w:left="678" w:right="984"/>
        <w:jc w:val="both"/>
        <w:rPr>
          <w:rFonts w:ascii="Arial" w:hAnsi="Arial" w:cs="Arial"/>
        </w:rPr>
      </w:pPr>
      <w:r w:rsidRPr="003417F5">
        <w:rPr>
          <w:rFonts w:ascii="Arial" w:hAnsi="Arial" w:cs="Arial"/>
        </w:rPr>
        <w:t xml:space="preserve">Los actores son un elemento clave en los ambientes de aprendizaje, es con ellos y para </w:t>
      </w:r>
      <w:r w:rsidRPr="003417F5">
        <w:rPr>
          <w:rFonts w:ascii="Arial" w:hAnsi="Arial" w:cs="Arial"/>
          <w:spacing w:val="13"/>
        </w:rPr>
        <w:t>ellos</w:t>
      </w:r>
      <w:r w:rsidRPr="003417F5">
        <w:rPr>
          <w:rFonts w:ascii="Arial" w:hAnsi="Arial" w:cs="Arial"/>
          <w:spacing w:val="-59"/>
        </w:rPr>
        <w:t xml:space="preserve"> </w:t>
      </w:r>
      <w:r w:rsidRPr="003417F5">
        <w:rPr>
          <w:rFonts w:ascii="Arial" w:hAnsi="Arial" w:cs="Arial"/>
        </w:rPr>
        <w:t>que</w:t>
      </w:r>
      <w:r w:rsidRPr="003417F5">
        <w:rPr>
          <w:rFonts w:ascii="Arial" w:hAnsi="Arial" w:cs="Arial"/>
          <w:spacing w:val="27"/>
        </w:rPr>
        <w:t xml:space="preserve"> </w:t>
      </w:r>
      <w:r w:rsidRPr="003417F5">
        <w:rPr>
          <w:rFonts w:ascii="Arial" w:hAnsi="Arial" w:cs="Arial"/>
        </w:rPr>
        <w:t>se</w:t>
      </w:r>
      <w:r w:rsidRPr="003417F5">
        <w:rPr>
          <w:rFonts w:ascii="Arial" w:hAnsi="Arial" w:cs="Arial"/>
          <w:spacing w:val="28"/>
        </w:rPr>
        <w:t xml:space="preserve"> </w:t>
      </w:r>
      <w:r w:rsidRPr="003417F5">
        <w:rPr>
          <w:rFonts w:ascii="Arial" w:hAnsi="Arial" w:cs="Arial"/>
        </w:rPr>
        <w:t>realizan</w:t>
      </w:r>
      <w:r w:rsidRPr="003417F5">
        <w:rPr>
          <w:rFonts w:ascii="Arial" w:hAnsi="Arial" w:cs="Arial"/>
          <w:spacing w:val="27"/>
        </w:rPr>
        <w:t xml:space="preserve"> </w:t>
      </w:r>
      <w:r w:rsidRPr="003417F5">
        <w:rPr>
          <w:rFonts w:ascii="Arial" w:hAnsi="Arial" w:cs="Arial"/>
        </w:rPr>
        <w:t>las</w:t>
      </w:r>
      <w:r w:rsidRPr="003417F5">
        <w:rPr>
          <w:rFonts w:ascii="Arial" w:hAnsi="Arial" w:cs="Arial"/>
          <w:spacing w:val="24"/>
        </w:rPr>
        <w:t xml:space="preserve"> </w:t>
      </w:r>
      <w:r w:rsidRPr="003417F5">
        <w:rPr>
          <w:rFonts w:ascii="Arial" w:hAnsi="Arial" w:cs="Arial"/>
        </w:rPr>
        <w:t>actividades</w:t>
      </w:r>
      <w:r w:rsidRPr="003417F5">
        <w:rPr>
          <w:rFonts w:ascii="Arial" w:hAnsi="Arial" w:cs="Arial"/>
          <w:spacing w:val="25"/>
        </w:rPr>
        <w:t xml:space="preserve"> </w:t>
      </w:r>
      <w:r w:rsidRPr="003417F5">
        <w:rPr>
          <w:rFonts w:ascii="Arial" w:hAnsi="Arial" w:cs="Arial"/>
        </w:rPr>
        <w:t>de</w:t>
      </w:r>
      <w:r w:rsidRPr="003417F5">
        <w:rPr>
          <w:rFonts w:ascii="Arial" w:hAnsi="Arial" w:cs="Arial"/>
          <w:spacing w:val="27"/>
        </w:rPr>
        <w:t xml:space="preserve"> </w:t>
      </w:r>
      <w:r w:rsidRPr="003417F5">
        <w:rPr>
          <w:rFonts w:ascii="Arial" w:hAnsi="Arial" w:cs="Arial"/>
        </w:rPr>
        <w:t>aprendizaje.</w:t>
      </w:r>
      <w:r w:rsidRPr="003417F5">
        <w:rPr>
          <w:rFonts w:ascii="Arial" w:hAnsi="Arial" w:cs="Arial"/>
          <w:spacing w:val="27"/>
        </w:rPr>
        <w:t xml:space="preserve"> </w:t>
      </w:r>
      <w:r w:rsidRPr="003417F5">
        <w:rPr>
          <w:rFonts w:ascii="Arial" w:hAnsi="Arial" w:cs="Arial"/>
        </w:rPr>
        <w:t>Como</w:t>
      </w:r>
      <w:r w:rsidRPr="003417F5">
        <w:rPr>
          <w:rFonts w:ascii="Arial" w:hAnsi="Arial" w:cs="Arial"/>
          <w:spacing w:val="27"/>
        </w:rPr>
        <w:t xml:space="preserve"> </w:t>
      </w:r>
      <w:r w:rsidRPr="003417F5">
        <w:rPr>
          <w:rFonts w:ascii="Arial" w:hAnsi="Arial" w:cs="Arial"/>
        </w:rPr>
        <w:t>hemos</w:t>
      </w:r>
      <w:r w:rsidRPr="003417F5">
        <w:rPr>
          <w:rFonts w:ascii="Arial" w:hAnsi="Arial" w:cs="Arial"/>
          <w:spacing w:val="25"/>
        </w:rPr>
        <w:t xml:space="preserve"> </w:t>
      </w:r>
      <w:r w:rsidRPr="003417F5">
        <w:rPr>
          <w:rFonts w:ascii="Arial" w:hAnsi="Arial" w:cs="Arial"/>
        </w:rPr>
        <w:t>comentado</w:t>
      </w:r>
      <w:r w:rsidRPr="003417F5">
        <w:rPr>
          <w:rFonts w:ascii="Arial" w:hAnsi="Arial" w:cs="Arial"/>
          <w:spacing w:val="10"/>
        </w:rPr>
        <w:t xml:space="preserve"> </w:t>
      </w:r>
      <w:r w:rsidRPr="003417F5">
        <w:rPr>
          <w:rFonts w:ascii="Arial" w:hAnsi="Arial" w:cs="Arial"/>
        </w:rPr>
        <w:t>anteriormente</w:t>
      </w:r>
      <w:r w:rsidRPr="003417F5">
        <w:rPr>
          <w:rFonts w:ascii="Arial" w:hAnsi="Arial" w:cs="Arial"/>
          <w:spacing w:val="10"/>
        </w:rPr>
        <w:t xml:space="preserve"> </w:t>
      </w:r>
      <w:r w:rsidRPr="003417F5">
        <w:rPr>
          <w:rFonts w:ascii="Arial" w:hAnsi="Arial" w:cs="Arial"/>
        </w:rPr>
        <w:t>son</w:t>
      </w:r>
      <w:r w:rsidRPr="003417F5">
        <w:rPr>
          <w:rFonts w:ascii="Arial" w:hAnsi="Arial" w:cs="Arial"/>
          <w:spacing w:val="-59"/>
        </w:rPr>
        <w:t xml:space="preserve"> </w:t>
      </w:r>
      <w:r w:rsidRPr="003417F5">
        <w:rPr>
          <w:rFonts w:ascii="Arial" w:hAnsi="Arial" w:cs="Arial"/>
        </w:rPr>
        <w:t>de dos tipos: Docentes y Alumnos, y cada uno de ellos puede jugar distintos roles en un</w:t>
      </w:r>
      <w:r w:rsidRPr="003417F5">
        <w:rPr>
          <w:rFonts w:ascii="Arial" w:hAnsi="Arial" w:cs="Arial"/>
          <w:spacing w:val="1"/>
        </w:rPr>
        <w:t xml:space="preserve"> </w:t>
      </w:r>
      <w:r w:rsidRPr="003417F5">
        <w:rPr>
          <w:rFonts w:ascii="Arial" w:hAnsi="Arial" w:cs="Arial"/>
        </w:rPr>
        <w:t>ambiente</w:t>
      </w:r>
      <w:r w:rsidRPr="003417F5">
        <w:rPr>
          <w:rFonts w:ascii="Arial" w:hAnsi="Arial" w:cs="Arial"/>
          <w:spacing w:val="-11"/>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aprendizaje.</w:t>
      </w:r>
    </w:p>
    <w:p w14:paraId="6ED3DDB4" w14:textId="4C483656" w:rsidR="00787B68" w:rsidRPr="003417F5" w:rsidRDefault="00787B68">
      <w:pPr>
        <w:pStyle w:val="Textoindependiente"/>
        <w:spacing w:before="10"/>
        <w:rPr>
          <w:rFonts w:ascii="Arial" w:hAnsi="Arial" w:cs="Arial"/>
          <w:sz w:val="18"/>
        </w:rPr>
      </w:pPr>
    </w:p>
    <w:p w14:paraId="50ED34A8" w14:textId="77777777" w:rsidR="00787B68" w:rsidRPr="003417F5" w:rsidRDefault="00B82B06">
      <w:pPr>
        <w:pStyle w:val="Textoindependiente"/>
        <w:spacing w:before="97"/>
        <w:ind w:left="678"/>
        <w:jc w:val="both"/>
        <w:rPr>
          <w:rFonts w:ascii="Arial" w:hAnsi="Arial" w:cs="Arial"/>
        </w:rPr>
      </w:pPr>
      <w:r w:rsidRPr="003417F5">
        <w:rPr>
          <w:rFonts w:ascii="Arial" w:hAnsi="Arial" w:cs="Arial"/>
        </w:rPr>
        <w:t>Por ejemplo,</w:t>
      </w:r>
      <w:r w:rsidRPr="003417F5">
        <w:rPr>
          <w:rFonts w:ascii="Arial" w:hAnsi="Arial" w:cs="Arial"/>
          <w:spacing w:val="-3"/>
        </w:rPr>
        <w:t xml:space="preserve"> </w:t>
      </w:r>
      <w:r w:rsidRPr="003417F5">
        <w:rPr>
          <w:rFonts w:ascii="Arial" w:hAnsi="Arial" w:cs="Arial"/>
        </w:rPr>
        <w:t>el</w:t>
      </w:r>
      <w:r w:rsidRPr="003417F5">
        <w:rPr>
          <w:rFonts w:ascii="Arial" w:hAnsi="Arial" w:cs="Arial"/>
          <w:spacing w:val="11"/>
        </w:rPr>
        <w:t xml:space="preserve"> </w:t>
      </w:r>
      <w:r w:rsidRPr="003417F5">
        <w:rPr>
          <w:rFonts w:ascii="Arial" w:hAnsi="Arial" w:cs="Arial"/>
        </w:rPr>
        <w:t>docente</w:t>
      </w:r>
      <w:r w:rsidRPr="003417F5">
        <w:rPr>
          <w:rFonts w:ascii="Arial" w:hAnsi="Arial" w:cs="Arial"/>
          <w:spacing w:val="-2"/>
        </w:rPr>
        <w:t xml:space="preserve"> </w:t>
      </w:r>
      <w:r w:rsidRPr="003417F5">
        <w:rPr>
          <w:rFonts w:ascii="Arial" w:hAnsi="Arial" w:cs="Arial"/>
        </w:rPr>
        <w:t>tiene</w:t>
      </w:r>
      <w:r w:rsidRPr="003417F5">
        <w:rPr>
          <w:rFonts w:ascii="Arial" w:hAnsi="Arial" w:cs="Arial"/>
          <w:spacing w:val="-2"/>
        </w:rPr>
        <w:t xml:space="preserve"> </w:t>
      </w:r>
      <w:r w:rsidRPr="003417F5">
        <w:rPr>
          <w:rFonts w:ascii="Arial" w:hAnsi="Arial" w:cs="Arial"/>
        </w:rPr>
        <w:t>dos</w:t>
      </w:r>
      <w:r w:rsidRPr="003417F5">
        <w:rPr>
          <w:rFonts w:ascii="Arial" w:hAnsi="Arial" w:cs="Arial"/>
          <w:spacing w:val="-5"/>
        </w:rPr>
        <w:t xml:space="preserve"> </w:t>
      </w:r>
      <w:r w:rsidRPr="003417F5">
        <w:rPr>
          <w:rFonts w:ascii="Arial" w:hAnsi="Arial" w:cs="Arial"/>
        </w:rPr>
        <w:t>roles</w:t>
      </w:r>
      <w:r w:rsidRPr="003417F5">
        <w:rPr>
          <w:rFonts w:ascii="Arial" w:hAnsi="Arial" w:cs="Arial"/>
          <w:spacing w:val="-5"/>
        </w:rPr>
        <w:t xml:space="preserve"> </w:t>
      </w:r>
      <w:r w:rsidRPr="003417F5">
        <w:rPr>
          <w:rFonts w:ascii="Arial" w:hAnsi="Arial" w:cs="Arial"/>
        </w:rPr>
        <w:t>claramente</w:t>
      </w:r>
      <w:r w:rsidRPr="003417F5">
        <w:rPr>
          <w:rFonts w:ascii="Arial" w:hAnsi="Arial" w:cs="Arial"/>
          <w:spacing w:val="-2"/>
        </w:rPr>
        <w:t xml:space="preserve"> </w:t>
      </w:r>
      <w:r w:rsidRPr="003417F5">
        <w:rPr>
          <w:rFonts w:ascii="Arial" w:hAnsi="Arial" w:cs="Arial"/>
        </w:rPr>
        <w:t>asignados:</w:t>
      </w:r>
    </w:p>
    <w:p w14:paraId="3709EB05" w14:textId="77777777" w:rsidR="00787B68" w:rsidRPr="003417F5" w:rsidRDefault="00787B68">
      <w:pPr>
        <w:pStyle w:val="Textoindependiente"/>
        <w:spacing w:before="9"/>
        <w:rPr>
          <w:rFonts w:ascii="Arial" w:hAnsi="Arial" w:cs="Arial"/>
          <w:sz w:val="19"/>
        </w:rPr>
      </w:pPr>
    </w:p>
    <w:p w14:paraId="1289FE6E" w14:textId="77777777" w:rsidR="00787B68" w:rsidRPr="003417F5" w:rsidRDefault="00B82B06" w:rsidP="00C2139E">
      <w:pPr>
        <w:pStyle w:val="Prrafodelista"/>
        <w:numPr>
          <w:ilvl w:val="0"/>
          <w:numId w:val="28"/>
        </w:numPr>
        <w:tabs>
          <w:tab w:val="left" w:pos="950"/>
        </w:tabs>
        <w:spacing w:line="288" w:lineRule="auto"/>
        <w:ind w:right="957" w:firstLine="0"/>
        <w:jc w:val="both"/>
        <w:rPr>
          <w:rFonts w:ascii="Arial" w:hAnsi="Arial" w:cs="Arial"/>
        </w:rPr>
      </w:pPr>
      <w:r w:rsidRPr="003417F5">
        <w:rPr>
          <w:rFonts w:ascii="Arial" w:hAnsi="Arial" w:cs="Arial"/>
        </w:rPr>
        <w:t>Rol administrativo. Sus funciones en este caso son definir y organizar las actividades de</w:t>
      </w:r>
      <w:r w:rsidRPr="003417F5">
        <w:rPr>
          <w:rFonts w:ascii="Arial" w:hAnsi="Arial" w:cs="Arial"/>
          <w:spacing w:val="1"/>
        </w:rPr>
        <w:t xml:space="preserve"> </w:t>
      </w:r>
      <w:r w:rsidRPr="003417F5">
        <w:rPr>
          <w:rFonts w:ascii="Arial" w:hAnsi="Arial" w:cs="Arial"/>
        </w:rPr>
        <w:t>aprendizaje,</w:t>
      </w:r>
      <w:r w:rsidRPr="003417F5">
        <w:rPr>
          <w:rFonts w:ascii="Arial" w:hAnsi="Arial" w:cs="Arial"/>
          <w:spacing w:val="-9"/>
        </w:rPr>
        <w:t xml:space="preserve"> </w:t>
      </w:r>
      <w:r w:rsidRPr="003417F5">
        <w:rPr>
          <w:rFonts w:ascii="Arial" w:hAnsi="Arial" w:cs="Arial"/>
        </w:rPr>
        <w:t>y</w:t>
      </w:r>
      <w:r w:rsidRPr="003417F5">
        <w:rPr>
          <w:rFonts w:ascii="Arial" w:hAnsi="Arial" w:cs="Arial"/>
          <w:spacing w:val="-10"/>
        </w:rPr>
        <w:t xml:space="preserve"> </w:t>
      </w:r>
      <w:r w:rsidRPr="003417F5">
        <w:rPr>
          <w:rFonts w:ascii="Arial" w:hAnsi="Arial" w:cs="Arial"/>
        </w:rPr>
        <w:t>realizar</w:t>
      </w:r>
      <w:r w:rsidRPr="003417F5">
        <w:rPr>
          <w:rFonts w:ascii="Arial" w:hAnsi="Arial" w:cs="Arial"/>
          <w:spacing w:val="13"/>
        </w:rPr>
        <w:t xml:space="preserve"> </w:t>
      </w:r>
      <w:r w:rsidRPr="003417F5">
        <w:rPr>
          <w:rFonts w:ascii="Arial" w:hAnsi="Arial" w:cs="Arial"/>
        </w:rPr>
        <w:t>el</w:t>
      </w:r>
      <w:r w:rsidRPr="003417F5">
        <w:rPr>
          <w:rFonts w:ascii="Arial" w:hAnsi="Arial" w:cs="Arial"/>
          <w:spacing w:val="5"/>
        </w:rPr>
        <w:t xml:space="preserve"> </w:t>
      </w:r>
      <w:r w:rsidRPr="003417F5">
        <w:rPr>
          <w:rFonts w:ascii="Arial" w:hAnsi="Arial" w:cs="Arial"/>
        </w:rPr>
        <w:t>seguimiento</w:t>
      </w:r>
      <w:r w:rsidRPr="003417F5">
        <w:rPr>
          <w:rFonts w:ascii="Arial" w:hAnsi="Arial" w:cs="Arial"/>
          <w:spacing w:val="-7"/>
        </w:rPr>
        <w:t xml:space="preserve"> </w:t>
      </w:r>
      <w:r w:rsidRPr="003417F5">
        <w:rPr>
          <w:rFonts w:ascii="Arial" w:hAnsi="Arial" w:cs="Arial"/>
        </w:rPr>
        <w:t>y</w:t>
      </w:r>
      <w:r w:rsidRPr="003417F5">
        <w:rPr>
          <w:rFonts w:ascii="Arial" w:hAnsi="Arial" w:cs="Arial"/>
          <w:spacing w:val="-11"/>
        </w:rPr>
        <w:t xml:space="preserve"> </w:t>
      </w:r>
      <w:r w:rsidRPr="003417F5">
        <w:rPr>
          <w:rFonts w:ascii="Arial" w:hAnsi="Arial" w:cs="Arial"/>
        </w:rPr>
        <w:t>evaluación</w:t>
      </w:r>
      <w:r w:rsidRPr="003417F5">
        <w:rPr>
          <w:rFonts w:ascii="Arial" w:hAnsi="Arial" w:cs="Arial"/>
          <w:spacing w:val="-7"/>
        </w:rPr>
        <w:t xml:space="preserve"> </w:t>
      </w:r>
      <w:r w:rsidRPr="003417F5">
        <w:rPr>
          <w:rFonts w:ascii="Arial" w:hAnsi="Arial" w:cs="Arial"/>
        </w:rPr>
        <w:t>de</w:t>
      </w:r>
      <w:r w:rsidRPr="003417F5">
        <w:rPr>
          <w:rFonts w:ascii="Arial" w:hAnsi="Arial" w:cs="Arial"/>
          <w:spacing w:val="-7"/>
        </w:rPr>
        <w:t xml:space="preserve"> </w:t>
      </w:r>
      <w:r w:rsidRPr="003417F5">
        <w:rPr>
          <w:rFonts w:ascii="Arial" w:hAnsi="Arial" w:cs="Arial"/>
        </w:rPr>
        <w:t>lo</w:t>
      </w:r>
      <w:r w:rsidRPr="003417F5">
        <w:rPr>
          <w:rFonts w:ascii="Arial" w:hAnsi="Arial" w:cs="Arial"/>
          <w:spacing w:val="11"/>
        </w:rPr>
        <w:t xml:space="preserve"> </w:t>
      </w:r>
      <w:r w:rsidRPr="003417F5">
        <w:rPr>
          <w:rFonts w:ascii="Arial" w:hAnsi="Arial" w:cs="Arial"/>
        </w:rPr>
        <w:t>que</w:t>
      </w:r>
      <w:r w:rsidRPr="003417F5">
        <w:rPr>
          <w:rFonts w:ascii="Arial" w:hAnsi="Arial" w:cs="Arial"/>
          <w:spacing w:val="-7"/>
        </w:rPr>
        <w:t xml:space="preserve"> </w:t>
      </w:r>
      <w:r w:rsidRPr="003417F5">
        <w:rPr>
          <w:rFonts w:ascii="Arial" w:hAnsi="Arial" w:cs="Arial"/>
        </w:rPr>
        <w:t>ocurre</w:t>
      </w:r>
      <w:r w:rsidRPr="003417F5">
        <w:rPr>
          <w:rFonts w:ascii="Arial" w:hAnsi="Arial" w:cs="Arial"/>
          <w:spacing w:val="-7"/>
        </w:rPr>
        <w:t xml:space="preserve"> </w:t>
      </w:r>
      <w:r w:rsidRPr="003417F5">
        <w:rPr>
          <w:rFonts w:ascii="Arial" w:hAnsi="Arial" w:cs="Arial"/>
        </w:rPr>
        <w:t>en</w:t>
      </w:r>
      <w:r w:rsidRPr="003417F5">
        <w:rPr>
          <w:rFonts w:ascii="Arial" w:hAnsi="Arial" w:cs="Arial"/>
          <w:spacing w:val="-7"/>
        </w:rPr>
        <w:t xml:space="preserve"> </w:t>
      </w:r>
      <w:r w:rsidRPr="003417F5">
        <w:rPr>
          <w:rFonts w:ascii="Arial" w:hAnsi="Arial" w:cs="Arial"/>
        </w:rPr>
        <w:t>el</w:t>
      </w:r>
      <w:r w:rsidRPr="003417F5">
        <w:rPr>
          <w:rFonts w:ascii="Arial" w:hAnsi="Arial" w:cs="Arial"/>
          <w:spacing w:val="-12"/>
        </w:rPr>
        <w:t xml:space="preserve"> </w:t>
      </w:r>
      <w:r w:rsidRPr="003417F5">
        <w:rPr>
          <w:rFonts w:ascii="Arial" w:hAnsi="Arial" w:cs="Arial"/>
        </w:rPr>
        <w:t>proceso.</w:t>
      </w:r>
    </w:p>
    <w:p w14:paraId="52F26CBF" w14:textId="116003DE" w:rsidR="00787B68" w:rsidRPr="003417F5" w:rsidRDefault="00B82B06" w:rsidP="00C2139E">
      <w:pPr>
        <w:pStyle w:val="Prrafodelista"/>
        <w:numPr>
          <w:ilvl w:val="0"/>
          <w:numId w:val="28"/>
        </w:numPr>
        <w:tabs>
          <w:tab w:val="left" w:pos="966"/>
        </w:tabs>
        <w:spacing w:before="178" w:line="278" w:lineRule="auto"/>
        <w:ind w:right="959" w:firstLine="0"/>
        <w:jc w:val="both"/>
        <w:rPr>
          <w:rFonts w:ascii="Arial" w:hAnsi="Arial" w:cs="Arial"/>
        </w:rPr>
      </w:pPr>
      <w:r w:rsidRPr="003417F5">
        <w:rPr>
          <w:rFonts w:ascii="Arial" w:hAnsi="Arial" w:cs="Arial"/>
        </w:rPr>
        <w:t>Rol de facilitador. Este rol es fundamental para el éxito de las actividades de aprendizaje.</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este</w:t>
      </w:r>
      <w:r w:rsidRPr="003417F5">
        <w:rPr>
          <w:rFonts w:ascii="Arial" w:hAnsi="Arial" w:cs="Arial"/>
          <w:spacing w:val="1"/>
        </w:rPr>
        <w:t xml:space="preserve"> </w:t>
      </w:r>
      <w:r w:rsidRPr="003417F5">
        <w:rPr>
          <w:rFonts w:ascii="Arial" w:hAnsi="Arial" w:cs="Arial"/>
        </w:rPr>
        <w:t>caso,</w:t>
      </w:r>
      <w:r w:rsidRPr="003417F5">
        <w:rPr>
          <w:rFonts w:ascii="Arial" w:hAnsi="Arial" w:cs="Arial"/>
          <w:spacing w:val="1"/>
        </w:rPr>
        <w:t xml:space="preserve"> </w:t>
      </w:r>
      <w:r w:rsidRPr="003417F5">
        <w:rPr>
          <w:rFonts w:ascii="Arial" w:hAnsi="Arial" w:cs="Arial"/>
        </w:rPr>
        <w:t>el docente</w:t>
      </w:r>
      <w:r w:rsidRPr="003417F5">
        <w:rPr>
          <w:rFonts w:ascii="Arial" w:hAnsi="Arial" w:cs="Arial"/>
          <w:spacing w:val="61"/>
        </w:rPr>
        <w:t xml:space="preserve"> </w:t>
      </w:r>
      <w:r w:rsidRPr="003417F5">
        <w:rPr>
          <w:rFonts w:ascii="Arial" w:hAnsi="Arial" w:cs="Arial"/>
        </w:rPr>
        <w:t>incentiva la participación</w:t>
      </w:r>
      <w:r w:rsidRPr="003417F5">
        <w:rPr>
          <w:rFonts w:ascii="Arial" w:hAnsi="Arial" w:cs="Arial"/>
          <w:spacing w:val="61"/>
        </w:rPr>
        <w:t xml:space="preserve"> </w:t>
      </w:r>
      <w:r w:rsidRPr="003417F5">
        <w:rPr>
          <w:rFonts w:ascii="Arial" w:hAnsi="Arial" w:cs="Arial"/>
        </w:rPr>
        <w:t>activa y comprometida de los alumnos,</w:t>
      </w:r>
      <w:r w:rsidRPr="003417F5">
        <w:rPr>
          <w:rFonts w:ascii="Arial" w:hAnsi="Arial" w:cs="Arial"/>
          <w:spacing w:val="1"/>
        </w:rPr>
        <w:t xml:space="preserve"> </w:t>
      </w:r>
      <w:r w:rsidRPr="003417F5">
        <w:rPr>
          <w:rFonts w:ascii="Arial" w:hAnsi="Arial" w:cs="Arial"/>
        </w:rPr>
        <w:t>crea los espacios de discusión y argumentación, y apoya a los procesos meta cognitivos</w:t>
      </w:r>
      <w:r w:rsidRPr="003417F5">
        <w:rPr>
          <w:rFonts w:ascii="Arial" w:hAnsi="Arial" w:cs="Arial"/>
          <w:spacing w:val="1"/>
        </w:rPr>
        <w:t xml:space="preserve"> </w:t>
      </w:r>
      <w:r w:rsidRPr="003417F5">
        <w:rPr>
          <w:rFonts w:ascii="Arial" w:hAnsi="Arial" w:cs="Arial"/>
        </w:rPr>
        <w:t>Como facilitador deja de ser conductista para participar de manera más constructiva junto con</w:t>
      </w:r>
      <w:r w:rsidRPr="003417F5">
        <w:rPr>
          <w:rFonts w:ascii="Arial" w:hAnsi="Arial" w:cs="Arial"/>
          <w:spacing w:val="1"/>
        </w:rPr>
        <w:t xml:space="preserve"> </w:t>
      </w:r>
      <w:r w:rsidRPr="003417F5">
        <w:rPr>
          <w:rFonts w:ascii="Arial" w:hAnsi="Arial" w:cs="Arial"/>
        </w:rPr>
        <w:t>el alumno.</w:t>
      </w:r>
    </w:p>
    <w:p w14:paraId="3942AA5D" w14:textId="77777777" w:rsidR="00787B68" w:rsidRPr="003417F5" w:rsidRDefault="00B82B06">
      <w:pPr>
        <w:pStyle w:val="Textoindependiente"/>
        <w:spacing w:before="198" w:line="273" w:lineRule="auto"/>
        <w:ind w:left="678" w:right="972"/>
        <w:jc w:val="both"/>
        <w:rPr>
          <w:rFonts w:ascii="Arial" w:hAnsi="Arial" w:cs="Arial"/>
        </w:rPr>
      </w:pPr>
      <w:r w:rsidRPr="003417F5">
        <w:rPr>
          <w:rFonts w:ascii="Arial" w:hAnsi="Arial" w:cs="Arial"/>
        </w:rPr>
        <w:t>Los alumnos como sujetos que desarrollan las actividades de aprendizaje se convierten en</w:t>
      </w:r>
      <w:r w:rsidRPr="003417F5">
        <w:rPr>
          <w:rFonts w:ascii="Arial" w:hAnsi="Arial" w:cs="Arial"/>
          <w:spacing w:val="1"/>
        </w:rPr>
        <w:t xml:space="preserve"> </w:t>
      </w:r>
      <w:r w:rsidRPr="003417F5">
        <w:rPr>
          <w:rFonts w:ascii="Arial" w:hAnsi="Arial" w:cs="Arial"/>
        </w:rPr>
        <w:t xml:space="preserve">protagonistas de su propio aprendizaje El alumno dejar de ser espectador para convertirse </w:t>
      </w:r>
      <w:r w:rsidRPr="003417F5">
        <w:rPr>
          <w:rFonts w:ascii="Arial" w:hAnsi="Arial" w:cs="Arial"/>
          <w:spacing w:val="9"/>
        </w:rPr>
        <w:t>en</w:t>
      </w:r>
      <w:r w:rsidRPr="003417F5">
        <w:rPr>
          <w:rFonts w:ascii="Arial" w:hAnsi="Arial" w:cs="Arial"/>
          <w:spacing w:val="-59"/>
        </w:rPr>
        <w:t xml:space="preserve"> </w:t>
      </w:r>
      <w:r w:rsidRPr="003417F5">
        <w:rPr>
          <w:rFonts w:ascii="Arial" w:hAnsi="Arial" w:cs="Arial"/>
        </w:rPr>
        <w:t xml:space="preserve">participante activo, de ahí que las actividades de aprendizaje deben ser planificadas </w:t>
      </w:r>
      <w:r w:rsidRPr="003417F5">
        <w:rPr>
          <w:rFonts w:ascii="Arial" w:hAnsi="Arial" w:cs="Arial"/>
          <w:spacing w:val="9"/>
        </w:rPr>
        <w:t>en base</w:t>
      </w:r>
      <w:r w:rsidRPr="003417F5">
        <w:rPr>
          <w:rFonts w:ascii="Arial" w:hAnsi="Arial" w:cs="Arial"/>
          <w:spacing w:val="10"/>
        </w:rPr>
        <w:t xml:space="preserve"> </w:t>
      </w:r>
      <w:r w:rsidRPr="003417F5">
        <w:rPr>
          <w:rFonts w:ascii="Arial" w:hAnsi="Arial" w:cs="Arial"/>
        </w:rPr>
        <w:t>a</w:t>
      </w:r>
      <w:r w:rsidRPr="003417F5">
        <w:rPr>
          <w:rFonts w:ascii="Arial" w:hAnsi="Arial" w:cs="Arial"/>
          <w:spacing w:val="-9"/>
        </w:rPr>
        <w:t xml:space="preserve"> </w:t>
      </w:r>
      <w:r w:rsidRPr="003417F5">
        <w:rPr>
          <w:rFonts w:ascii="Arial" w:hAnsi="Arial" w:cs="Arial"/>
        </w:rPr>
        <w:t>los</w:t>
      </w:r>
      <w:r w:rsidRPr="003417F5">
        <w:rPr>
          <w:rFonts w:ascii="Arial" w:hAnsi="Arial" w:cs="Arial"/>
          <w:spacing w:val="3"/>
        </w:rPr>
        <w:t xml:space="preserve"> </w:t>
      </w:r>
      <w:r w:rsidRPr="003417F5">
        <w:rPr>
          <w:rFonts w:ascii="Arial" w:hAnsi="Arial" w:cs="Arial"/>
        </w:rPr>
        <w:t>objetivos</w:t>
      </w:r>
      <w:r w:rsidRPr="003417F5">
        <w:rPr>
          <w:rFonts w:ascii="Arial" w:hAnsi="Arial" w:cs="Arial"/>
          <w:spacing w:val="-13"/>
        </w:rPr>
        <w:t xml:space="preserve"> </w:t>
      </w:r>
      <w:r w:rsidRPr="003417F5">
        <w:rPr>
          <w:rFonts w:ascii="Arial" w:hAnsi="Arial" w:cs="Arial"/>
        </w:rPr>
        <w:t>pedagógicos</w:t>
      </w:r>
      <w:r w:rsidRPr="003417F5">
        <w:rPr>
          <w:rFonts w:ascii="Arial" w:hAnsi="Arial" w:cs="Arial"/>
          <w:spacing w:val="-4"/>
        </w:rPr>
        <w:t xml:space="preserve"> </w:t>
      </w:r>
      <w:r w:rsidRPr="003417F5">
        <w:rPr>
          <w:rFonts w:ascii="Arial" w:hAnsi="Arial" w:cs="Arial"/>
        </w:rPr>
        <w:t>previamente</w:t>
      </w:r>
      <w:r w:rsidRPr="003417F5">
        <w:rPr>
          <w:rFonts w:ascii="Arial" w:hAnsi="Arial" w:cs="Arial"/>
          <w:spacing w:val="-26"/>
        </w:rPr>
        <w:t xml:space="preserve"> </w:t>
      </w:r>
      <w:r w:rsidRPr="003417F5">
        <w:rPr>
          <w:rFonts w:ascii="Arial" w:hAnsi="Arial" w:cs="Arial"/>
        </w:rPr>
        <w:t>definidos.</w:t>
      </w:r>
    </w:p>
    <w:p w14:paraId="4D8E767E" w14:textId="77777777" w:rsidR="00787B68" w:rsidRPr="003417F5" w:rsidRDefault="00B82B06">
      <w:pPr>
        <w:pStyle w:val="Textoindependiente"/>
        <w:spacing w:before="207" w:line="273" w:lineRule="auto"/>
        <w:ind w:left="678" w:right="968"/>
        <w:jc w:val="both"/>
        <w:rPr>
          <w:rFonts w:ascii="Arial" w:hAnsi="Arial" w:cs="Arial"/>
        </w:rPr>
      </w:pPr>
      <w:r w:rsidRPr="003417F5">
        <w:rPr>
          <w:rFonts w:ascii="Arial" w:hAnsi="Arial" w:cs="Arial"/>
        </w:rPr>
        <w:t>Por</w:t>
      </w:r>
      <w:r w:rsidRPr="003417F5">
        <w:rPr>
          <w:rFonts w:ascii="Arial" w:hAnsi="Arial" w:cs="Arial"/>
          <w:spacing w:val="1"/>
        </w:rPr>
        <w:t xml:space="preserve"> </w:t>
      </w:r>
      <w:r w:rsidRPr="003417F5">
        <w:rPr>
          <w:rFonts w:ascii="Arial" w:hAnsi="Arial" w:cs="Arial"/>
        </w:rPr>
        <w:t>otra</w:t>
      </w:r>
      <w:r w:rsidRPr="003417F5">
        <w:rPr>
          <w:rFonts w:ascii="Arial" w:hAnsi="Arial" w:cs="Arial"/>
          <w:spacing w:val="1"/>
        </w:rPr>
        <w:t xml:space="preserve"> </w:t>
      </w:r>
      <w:r w:rsidRPr="003417F5">
        <w:rPr>
          <w:rFonts w:ascii="Arial" w:hAnsi="Arial" w:cs="Arial"/>
        </w:rPr>
        <w:t>parte,</w:t>
      </w:r>
      <w:r w:rsidRPr="003417F5">
        <w:rPr>
          <w:rFonts w:ascii="Arial" w:hAnsi="Arial" w:cs="Arial"/>
          <w:spacing w:val="1"/>
        </w:rPr>
        <w:t xml:space="preserve"> </w:t>
      </w:r>
      <w:r w:rsidRPr="003417F5">
        <w:rPr>
          <w:rFonts w:ascii="Arial" w:hAnsi="Arial" w:cs="Arial"/>
        </w:rPr>
        <w:t>el alumno</w:t>
      </w:r>
      <w:r w:rsidRPr="003417F5">
        <w:rPr>
          <w:rFonts w:ascii="Arial" w:hAnsi="Arial" w:cs="Arial"/>
          <w:spacing w:val="1"/>
        </w:rPr>
        <w:t xml:space="preserve"> </w:t>
      </w:r>
      <w:r w:rsidRPr="003417F5">
        <w:rPr>
          <w:rFonts w:ascii="Arial" w:hAnsi="Arial" w:cs="Arial"/>
        </w:rPr>
        <w:t>debe</w:t>
      </w:r>
      <w:r w:rsidRPr="003417F5">
        <w:rPr>
          <w:rFonts w:ascii="Arial" w:hAnsi="Arial" w:cs="Arial"/>
          <w:spacing w:val="1"/>
        </w:rPr>
        <w:t xml:space="preserve"> </w:t>
      </w:r>
      <w:r w:rsidRPr="003417F5">
        <w:rPr>
          <w:rFonts w:ascii="Arial" w:hAnsi="Arial" w:cs="Arial"/>
        </w:rPr>
        <w:t>desarrollar</w:t>
      </w:r>
      <w:r w:rsidRPr="003417F5">
        <w:rPr>
          <w:rFonts w:ascii="Arial" w:hAnsi="Arial" w:cs="Arial"/>
          <w:spacing w:val="1"/>
        </w:rPr>
        <w:t xml:space="preserve"> </w:t>
      </w:r>
      <w:r w:rsidRPr="003417F5">
        <w:rPr>
          <w:rFonts w:ascii="Arial" w:hAnsi="Arial" w:cs="Arial"/>
        </w:rPr>
        <w:t>habilidades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comunicación</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grupo</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resolución de conflictos desde perspectivas diferentes. Las interacciones más allá del aula,</w:t>
      </w:r>
      <w:r w:rsidRPr="003417F5">
        <w:rPr>
          <w:rFonts w:ascii="Arial" w:hAnsi="Arial" w:cs="Arial"/>
          <w:spacing w:val="1"/>
        </w:rPr>
        <w:t xml:space="preserve"> </w:t>
      </w:r>
      <w:r w:rsidRPr="003417F5">
        <w:rPr>
          <w:rFonts w:ascii="Arial" w:hAnsi="Arial" w:cs="Arial"/>
        </w:rPr>
        <w:t>mediadas</w:t>
      </w:r>
      <w:r w:rsidRPr="003417F5">
        <w:rPr>
          <w:rFonts w:ascii="Arial" w:hAnsi="Arial" w:cs="Arial"/>
          <w:spacing w:val="7"/>
        </w:rPr>
        <w:t xml:space="preserve"> </w:t>
      </w:r>
      <w:r w:rsidRPr="003417F5">
        <w:rPr>
          <w:rFonts w:ascii="Arial" w:hAnsi="Arial" w:cs="Arial"/>
        </w:rPr>
        <w:t>por</w:t>
      </w:r>
      <w:r w:rsidRPr="003417F5">
        <w:rPr>
          <w:rFonts w:ascii="Arial" w:hAnsi="Arial" w:cs="Arial"/>
          <w:spacing w:val="-5"/>
        </w:rPr>
        <w:t xml:space="preserve"> </w:t>
      </w:r>
      <w:r w:rsidRPr="003417F5">
        <w:rPr>
          <w:rFonts w:ascii="Arial" w:hAnsi="Arial" w:cs="Arial"/>
        </w:rPr>
        <w:t>herramientas</w:t>
      </w:r>
      <w:r w:rsidRPr="003417F5">
        <w:rPr>
          <w:rFonts w:ascii="Arial" w:hAnsi="Arial" w:cs="Arial"/>
          <w:spacing w:val="-11"/>
        </w:rPr>
        <w:t xml:space="preserve"> </w:t>
      </w:r>
      <w:r w:rsidRPr="003417F5">
        <w:rPr>
          <w:rFonts w:ascii="Arial" w:hAnsi="Arial" w:cs="Arial"/>
        </w:rPr>
        <w:t>tecnológicas</w:t>
      </w:r>
      <w:r w:rsidRPr="003417F5">
        <w:rPr>
          <w:rFonts w:ascii="Arial" w:hAnsi="Arial" w:cs="Arial"/>
          <w:spacing w:val="-10"/>
        </w:rPr>
        <w:t xml:space="preserve"> </w:t>
      </w:r>
      <w:r w:rsidRPr="003417F5">
        <w:rPr>
          <w:rFonts w:ascii="Arial" w:hAnsi="Arial" w:cs="Arial"/>
        </w:rPr>
        <w:t>cambian</w:t>
      </w:r>
      <w:r w:rsidRPr="003417F5">
        <w:rPr>
          <w:rFonts w:ascii="Arial" w:hAnsi="Arial" w:cs="Arial"/>
          <w:spacing w:val="10"/>
        </w:rPr>
        <w:t xml:space="preserve"> </w:t>
      </w:r>
      <w:r w:rsidRPr="003417F5">
        <w:rPr>
          <w:rFonts w:ascii="Arial" w:hAnsi="Arial" w:cs="Arial"/>
        </w:rPr>
        <w:t>las</w:t>
      </w:r>
      <w:r w:rsidRPr="003417F5">
        <w:rPr>
          <w:rFonts w:ascii="Arial" w:hAnsi="Arial" w:cs="Arial"/>
          <w:spacing w:val="25"/>
        </w:rPr>
        <w:t xml:space="preserve"> </w:t>
      </w:r>
      <w:r w:rsidRPr="003417F5">
        <w:rPr>
          <w:rFonts w:ascii="Arial" w:hAnsi="Arial" w:cs="Arial"/>
        </w:rPr>
        <w:t>condiciones</w:t>
      </w:r>
      <w:r w:rsidRPr="003417F5">
        <w:rPr>
          <w:rFonts w:ascii="Arial" w:hAnsi="Arial" w:cs="Arial"/>
          <w:spacing w:val="-10"/>
        </w:rPr>
        <w:t xml:space="preserve"> </w:t>
      </w:r>
      <w:r w:rsidRPr="003417F5">
        <w:rPr>
          <w:rFonts w:ascii="Arial" w:hAnsi="Arial" w:cs="Arial"/>
        </w:rPr>
        <w:t>y</w:t>
      </w:r>
      <w:r w:rsidRPr="003417F5">
        <w:rPr>
          <w:rFonts w:ascii="Arial" w:hAnsi="Arial" w:cs="Arial"/>
          <w:spacing w:val="-11"/>
        </w:rPr>
        <w:t xml:space="preserve"> </w:t>
      </w:r>
      <w:r w:rsidRPr="003417F5">
        <w:rPr>
          <w:rFonts w:ascii="Arial" w:hAnsi="Arial" w:cs="Arial"/>
        </w:rPr>
        <w:t>la</w:t>
      </w:r>
      <w:r w:rsidRPr="003417F5">
        <w:rPr>
          <w:rFonts w:ascii="Arial" w:hAnsi="Arial" w:cs="Arial"/>
          <w:spacing w:val="-23"/>
        </w:rPr>
        <w:t xml:space="preserve"> </w:t>
      </w:r>
      <w:r w:rsidRPr="003417F5">
        <w:rPr>
          <w:rFonts w:ascii="Arial" w:hAnsi="Arial" w:cs="Arial"/>
        </w:rPr>
        <w:t>manera</w:t>
      </w:r>
      <w:r w:rsidRPr="003417F5">
        <w:rPr>
          <w:rFonts w:ascii="Arial" w:hAnsi="Arial" w:cs="Arial"/>
          <w:spacing w:val="11"/>
        </w:rPr>
        <w:t xml:space="preserve"> </w:t>
      </w:r>
      <w:r w:rsidRPr="003417F5">
        <w:rPr>
          <w:rFonts w:ascii="Arial" w:hAnsi="Arial" w:cs="Arial"/>
        </w:rPr>
        <w:t>de</w:t>
      </w:r>
      <w:r w:rsidRPr="003417F5">
        <w:rPr>
          <w:rFonts w:ascii="Arial" w:hAnsi="Arial" w:cs="Arial"/>
          <w:spacing w:val="-7"/>
        </w:rPr>
        <w:t xml:space="preserve"> </w:t>
      </w:r>
      <w:r w:rsidRPr="003417F5">
        <w:rPr>
          <w:rFonts w:ascii="Arial" w:hAnsi="Arial" w:cs="Arial"/>
        </w:rPr>
        <w:t>interactuar</w:t>
      </w:r>
    </w:p>
    <w:p w14:paraId="6D64AF44" w14:textId="77777777" w:rsidR="00787B68" w:rsidRPr="003417F5" w:rsidRDefault="00B82B06">
      <w:pPr>
        <w:pStyle w:val="Ttulo4"/>
        <w:spacing w:before="208" w:line="273" w:lineRule="auto"/>
        <w:ind w:right="956"/>
        <w:jc w:val="both"/>
      </w:pPr>
      <w:r w:rsidRPr="003417F5">
        <w:t>AMBIENTE</w:t>
      </w:r>
      <w:r w:rsidRPr="003417F5">
        <w:rPr>
          <w:spacing w:val="1"/>
        </w:rPr>
        <w:t xml:space="preserve"> </w:t>
      </w:r>
      <w:r w:rsidRPr="003417F5">
        <w:t>SOCIOCULTURAL</w:t>
      </w:r>
      <w:r w:rsidRPr="003417F5">
        <w:rPr>
          <w:spacing w:val="1"/>
        </w:rPr>
        <w:t xml:space="preserve"> </w:t>
      </w:r>
      <w:r w:rsidRPr="003417F5">
        <w:t>Y</w:t>
      </w:r>
      <w:r w:rsidRPr="003417F5">
        <w:rPr>
          <w:spacing w:val="1"/>
        </w:rPr>
        <w:t xml:space="preserve"> </w:t>
      </w:r>
      <w:r w:rsidRPr="003417F5">
        <w:t>LAS</w:t>
      </w:r>
      <w:r w:rsidRPr="003417F5">
        <w:rPr>
          <w:spacing w:val="1"/>
        </w:rPr>
        <w:t xml:space="preserve"> </w:t>
      </w:r>
      <w:r w:rsidRPr="003417F5">
        <w:t>NORMAS</w:t>
      </w:r>
      <w:r w:rsidRPr="003417F5">
        <w:rPr>
          <w:spacing w:val="1"/>
        </w:rPr>
        <w:t xml:space="preserve"> </w:t>
      </w:r>
      <w:r w:rsidRPr="003417F5">
        <w:t>SOCIALES</w:t>
      </w:r>
      <w:r w:rsidRPr="003417F5">
        <w:rPr>
          <w:spacing w:val="1"/>
        </w:rPr>
        <w:t xml:space="preserve"> </w:t>
      </w:r>
      <w:r w:rsidRPr="003417F5">
        <w:t>QUE</w:t>
      </w:r>
      <w:r w:rsidRPr="003417F5">
        <w:rPr>
          <w:spacing w:val="1"/>
        </w:rPr>
        <w:t xml:space="preserve"> </w:t>
      </w:r>
      <w:r w:rsidRPr="003417F5">
        <w:t>RIGEN</w:t>
      </w:r>
      <w:r w:rsidRPr="003417F5">
        <w:rPr>
          <w:spacing w:val="1"/>
        </w:rPr>
        <w:t xml:space="preserve"> </w:t>
      </w:r>
      <w:r w:rsidRPr="003417F5">
        <w:t>SU</w:t>
      </w:r>
      <w:r w:rsidRPr="003417F5">
        <w:rPr>
          <w:spacing w:val="1"/>
        </w:rPr>
        <w:t xml:space="preserve"> </w:t>
      </w:r>
      <w:r w:rsidRPr="003417F5">
        <w:t>COMPORTAMIENTO.</w:t>
      </w:r>
    </w:p>
    <w:p w14:paraId="4AA4A855" w14:textId="071C071D" w:rsidR="00787B68" w:rsidRPr="003417F5" w:rsidRDefault="00B82B06">
      <w:pPr>
        <w:pStyle w:val="Textoindependiente"/>
        <w:spacing w:before="209" w:line="276" w:lineRule="auto"/>
        <w:ind w:left="678" w:right="962"/>
        <w:jc w:val="both"/>
        <w:rPr>
          <w:rFonts w:ascii="Arial" w:hAnsi="Arial" w:cs="Arial"/>
        </w:rPr>
      </w:pPr>
      <w:r w:rsidRPr="003417F5">
        <w:rPr>
          <w:rFonts w:ascii="Arial" w:hAnsi="Arial" w:cs="Arial"/>
        </w:rPr>
        <w:t>Consideramos</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actores,</w:t>
      </w:r>
      <w:r w:rsidRPr="003417F5">
        <w:rPr>
          <w:rFonts w:ascii="Arial" w:hAnsi="Arial" w:cs="Arial"/>
          <w:spacing w:val="1"/>
        </w:rPr>
        <w:t xml:space="preserve"> </w:t>
      </w:r>
      <w:r w:rsidRPr="003417F5">
        <w:rPr>
          <w:rFonts w:ascii="Arial" w:hAnsi="Arial" w:cs="Arial"/>
        </w:rPr>
        <w:t>Docentes</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Alumnos,</w:t>
      </w:r>
      <w:r w:rsidRPr="003417F5">
        <w:rPr>
          <w:rFonts w:ascii="Arial" w:hAnsi="Arial" w:cs="Arial"/>
          <w:spacing w:val="1"/>
        </w:rPr>
        <w:t xml:space="preserve"> </w:t>
      </w:r>
      <w:r w:rsidRPr="003417F5">
        <w:rPr>
          <w:rFonts w:ascii="Arial" w:hAnsi="Arial" w:cs="Arial"/>
        </w:rPr>
        <w:t>son entes sociales insertos en un</w:t>
      </w:r>
      <w:r w:rsidRPr="003417F5">
        <w:rPr>
          <w:rFonts w:ascii="Arial" w:hAnsi="Arial" w:cs="Arial"/>
          <w:spacing w:val="1"/>
        </w:rPr>
        <w:t xml:space="preserve"> </w:t>
      </w:r>
      <w:r w:rsidRPr="003417F5">
        <w:rPr>
          <w:rFonts w:ascii="Arial" w:hAnsi="Arial" w:cs="Arial"/>
        </w:rPr>
        <w:t>contexto sociocultural el cual incluye un conjunto de normas para su funcionamiento. Este</w:t>
      </w:r>
      <w:r w:rsidRPr="003417F5">
        <w:rPr>
          <w:rFonts w:ascii="Arial" w:hAnsi="Arial" w:cs="Arial"/>
          <w:spacing w:val="1"/>
        </w:rPr>
        <w:t xml:space="preserve"> </w:t>
      </w:r>
      <w:r w:rsidRPr="003417F5">
        <w:rPr>
          <w:rFonts w:ascii="Arial" w:hAnsi="Arial" w:cs="Arial"/>
        </w:rPr>
        <w:t>contexto</w:t>
      </w:r>
      <w:r w:rsidRPr="003417F5">
        <w:rPr>
          <w:rFonts w:ascii="Arial" w:hAnsi="Arial" w:cs="Arial"/>
          <w:spacing w:val="1"/>
        </w:rPr>
        <w:t xml:space="preserve"> </w:t>
      </w:r>
      <w:r w:rsidRPr="003417F5">
        <w:rPr>
          <w:rFonts w:ascii="Arial" w:hAnsi="Arial" w:cs="Arial"/>
        </w:rPr>
        <w:t>sociocultural,</w:t>
      </w:r>
      <w:r w:rsidRPr="003417F5">
        <w:rPr>
          <w:rFonts w:ascii="Arial" w:hAnsi="Arial" w:cs="Arial"/>
          <w:spacing w:val="1"/>
        </w:rPr>
        <w:t xml:space="preserve"> </w:t>
      </w:r>
      <w:r w:rsidRPr="003417F5">
        <w:rPr>
          <w:rFonts w:ascii="Arial" w:hAnsi="Arial" w:cs="Arial"/>
        </w:rPr>
        <w:t>define</w:t>
      </w:r>
      <w:r w:rsidRPr="003417F5">
        <w:rPr>
          <w:rFonts w:ascii="Arial" w:hAnsi="Arial" w:cs="Arial"/>
          <w:spacing w:val="1"/>
        </w:rPr>
        <w:t xml:space="preserve"> </w:t>
      </w:r>
      <w:r w:rsidRPr="003417F5">
        <w:rPr>
          <w:rFonts w:ascii="Arial" w:hAnsi="Arial" w:cs="Arial"/>
        </w:rPr>
        <w:t>cómo</w:t>
      </w:r>
      <w:r w:rsidRPr="003417F5">
        <w:rPr>
          <w:rFonts w:ascii="Arial" w:hAnsi="Arial" w:cs="Arial"/>
          <w:spacing w:val="1"/>
        </w:rPr>
        <w:t xml:space="preserve"> </w:t>
      </w:r>
      <w:r w:rsidRPr="003417F5">
        <w:rPr>
          <w:rFonts w:ascii="Arial" w:hAnsi="Arial" w:cs="Arial"/>
        </w:rPr>
        <w:t>son</w:t>
      </w:r>
      <w:r w:rsidRPr="003417F5">
        <w:rPr>
          <w:rFonts w:ascii="Arial" w:hAnsi="Arial" w:cs="Arial"/>
          <w:spacing w:val="1"/>
        </w:rPr>
        <w:t xml:space="preserve"> </w:t>
      </w:r>
      <w:r w:rsidRPr="003417F5">
        <w:rPr>
          <w:rFonts w:ascii="Arial" w:hAnsi="Arial" w:cs="Arial"/>
        </w:rPr>
        <w:t>comprendidas</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realizadas</w:t>
      </w:r>
      <w:r w:rsidRPr="003417F5">
        <w:rPr>
          <w:rFonts w:ascii="Arial" w:hAnsi="Arial" w:cs="Arial"/>
          <w:spacing w:val="1"/>
        </w:rPr>
        <w:t xml:space="preserve"> </w:t>
      </w:r>
      <w:r w:rsidRPr="003417F5">
        <w:rPr>
          <w:rFonts w:ascii="Arial" w:hAnsi="Arial" w:cs="Arial"/>
        </w:rPr>
        <w:t>las</w:t>
      </w:r>
      <w:r w:rsidRPr="003417F5">
        <w:rPr>
          <w:rFonts w:ascii="Arial" w:hAnsi="Arial" w:cs="Arial"/>
          <w:spacing w:val="1"/>
        </w:rPr>
        <w:t xml:space="preserve"> </w:t>
      </w:r>
      <w:r w:rsidRPr="003417F5">
        <w:rPr>
          <w:rFonts w:ascii="Arial" w:hAnsi="Arial" w:cs="Arial"/>
        </w:rPr>
        <w:t>actividades</w:t>
      </w:r>
      <w:r w:rsidRPr="003417F5">
        <w:rPr>
          <w:rFonts w:ascii="Arial" w:hAnsi="Arial" w:cs="Arial"/>
          <w:spacing w:val="1"/>
        </w:rPr>
        <w:t xml:space="preserve"> </w:t>
      </w:r>
      <w:r w:rsidRPr="003417F5">
        <w:rPr>
          <w:rFonts w:ascii="Arial" w:hAnsi="Arial" w:cs="Arial"/>
        </w:rPr>
        <w:t>colaborativas. En un ambiente de aprendizaje la comprensión del papel que juega el contexto</w:t>
      </w:r>
      <w:r w:rsidRPr="003417F5">
        <w:rPr>
          <w:rFonts w:ascii="Arial" w:hAnsi="Arial" w:cs="Arial"/>
          <w:spacing w:val="1"/>
        </w:rPr>
        <w:t xml:space="preserve"> </w:t>
      </w:r>
      <w:r w:rsidRPr="003417F5">
        <w:rPr>
          <w:rFonts w:ascii="Arial" w:hAnsi="Arial" w:cs="Arial"/>
        </w:rPr>
        <w:t>sociocultural</w:t>
      </w:r>
      <w:r w:rsidRPr="003417F5">
        <w:rPr>
          <w:rFonts w:ascii="Arial" w:hAnsi="Arial" w:cs="Arial"/>
          <w:spacing w:val="1"/>
        </w:rPr>
        <w:t xml:space="preserve"> </w:t>
      </w:r>
      <w:r w:rsidRPr="003417F5">
        <w:rPr>
          <w:rFonts w:ascii="Arial" w:hAnsi="Arial" w:cs="Arial"/>
        </w:rPr>
        <w:t>es</w:t>
      </w:r>
      <w:r w:rsidRPr="003417F5">
        <w:rPr>
          <w:rFonts w:ascii="Arial" w:hAnsi="Arial" w:cs="Arial"/>
          <w:spacing w:val="1"/>
        </w:rPr>
        <w:t xml:space="preserve"> </w:t>
      </w:r>
      <w:r w:rsidRPr="003417F5">
        <w:rPr>
          <w:rFonts w:ascii="Arial" w:hAnsi="Arial" w:cs="Arial"/>
        </w:rPr>
        <w:t>importante</w:t>
      </w:r>
      <w:r w:rsidRPr="003417F5">
        <w:rPr>
          <w:rFonts w:ascii="Arial" w:hAnsi="Arial" w:cs="Arial"/>
          <w:spacing w:val="1"/>
        </w:rPr>
        <w:t xml:space="preserve"> </w:t>
      </w:r>
      <w:r w:rsidRPr="003417F5">
        <w:rPr>
          <w:rFonts w:ascii="Arial" w:hAnsi="Arial" w:cs="Arial"/>
        </w:rPr>
        <w:t>para</w:t>
      </w:r>
      <w:r w:rsidRPr="003417F5">
        <w:rPr>
          <w:rFonts w:ascii="Arial" w:hAnsi="Arial" w:cs="Arial"/>
          <w:spacing w:val="1"/>
        </w:rPr>
        <w:t xml:space="preserve"> </w:t>
      </w:r>
      <w:r w:rsidRPr="003417F5">
        <w:rPr>
          <w:rFonts w:ascii="Arial" w:hAnsi="Arial" w:cs="Arial"/>
        </w:rPr>
        <w:t>diseñar</w:t>
      </w:r>
      <w:r w:rsidRPr="003417F5">
        <w:rPr>
          <w:rFonts w:ascii="Arial" w:hAnsi="Arial" w:cs="Arial"/>
          <w:spacing w:val="1"/>
        </w:rPr>
        <w:t xml:space="preserve"> </w:t>
      </w:r>
      <w:r w:rsidRPr="003417F5">
        <w:rPr>
          <w:rFonts w:ascii="Arial" w:hAnsi="Arial" w:cs="Arial"/>
        </w:rPr>
        <w:t>actividades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aprendizaje</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logren</w:t>
      </w:r>
      <w:r w:rsidRPr="003417F5">
        <w:rPr>
          <w:rFonts w:ascii="Arial" w:hAnsi="Arial" w:cs="Arial"/>
          <w:spacing w:val="1"/>
        </w:rPr>
        <w:t xml:space="preserve"> </w:t>
      </w:r>
      <w:r w:rsidRPr="003417F5">
        <w:rPr>
          <w:rFonts w:ascii="Arial" w:hAnsi="Arial" w:cs="Arial"/>
        </w:rPr>
        <w:t>más</w:t>
      </w:r>
      <w:r w:rsidRPr="003417F5">
        <w:rPr>
          <w:rFonts w:ascii="Arial" w:hAnsi="Arial" w:cs="Arial"/>
          <w:spacing w:val="6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mejores</w:t>
      </w:r>
      <w:r w:rsidRPr="003417F5">
        <w:rPr>
          <w:rFonts w:ascii="Arial" w:hAnsi="Arial" w:cs="Arial"/>
          <w:spacing w:val="-14"/>
        </w:rPr>
        <w:t xml:space="preserve"> </w:t>
      </w:r>
      <w:r w:rsidRPr="003417F5">
        <w:rPr>
          <w:rFonts w:ascii="Arial" w:hAnsi="Arial" w:cs="Arial"/>
        </w:rPr>
        <w:t>resultados.</w:t>
      </w:r>
    </w:p>
    <w:p w14:paraId="29DA9C9F" w14:textId="79BFA267" w:rsidR="00787B68" w:rsidRPr="003417F5" w:rsidRDefault="00B82B06">
      <w:pPr>
        <w:pStyle w:val="Textoindependiente"/>
        <w:spacing w:before="191" w:line="278" w:lineRule="auto"/>
        <w:ind w:left="678" w:right="964"/>
        <w:jc w:val="both"/>
        <w:rPr>
          <w:rFonts w:ascii="Arial" w:hAnsi="Arial" w:cs="Arial"/>
        </w:rPr>
      </w:pPr>
      <w:r w:rsidRPr="003417F5">
        <w:rPr>
          <w:rFonts w:ascii="Arial" w:hAnsi="Arial" w:cs="Arial"/>
        </w:rPr>
        <w:t>El ambiente social y cultural determina la manera de relacionarnos y comunicarnos. En un</w:t>
      </w:r>
      <w:r w:rsidRPr="003417F5">
        <w:rPr>
          <w:rFonts w:ascii="Arial" w:hAnsi="Arial" w:cs="Arial"/>
          <w:spacing w:val="1"/>
        </w:rPr>
        <w:t xml:space="preserve"> </w:t>
      </w:r>
      <w:r w:rsidRPr="003417F5">
        <w:rPr>
          <w:rFonts w:ascii="Arial" w:hAnsi="Arial" w:cs="Arial"/>
        </w:rPr>
        <w:t xml:space="preserve">ambiente de aprendizaje distribuido se pueden crear ambientes culturales distintos a </w:t>
      </w:r>
      <w:r w:rsidRPr="003417F5">
        <w:rPr>
          <w:rFonts w:ascii="Arial" w:hAnsi="Arial" w:cs="Arial"/>
          <w:spacing w:val="11"/>
        </w:rPr>
        <w:t xml:space="preserve">los </w:t>
      </w:r>
      <w:r w:rsidRPr="003417F5">
        <w:rPr>
          <w:rFonts w:ascii="Arial" w:hAnsi="Arial" w:cs="Arial"/>
          <w:spacing w:val="12"/>
        </w:rPr>
        <w:t>que</w:t>
      </w:r>
      <w:r w:rsidRPr="003417F5">
        <w:rPr>
          <w:rFonts w:ascii="Arial" w:hAnsi="Arial" w:cs="Arial"/>
          <w:spacing w:val="13"/>
        </w:rPr>
        <w:t xml:space="preserve"> </w:t>
      </w:r>
      <w:r w:rsidRPr="003417F5">
        <w:rPr>
          <w:rFonts w:ascii="Arial" w:hAnsi="Arial" w:cs="Arial"/>
        </w:rPr>
        <w:t xml:space="preserve">los actores tienen en su vida diaria. Por ejemplo, los chats son </w:t>
      </w:r>
      <w:r w:rsidR="00E16804" w:rsidRPr="003417F5">
        <w:rPr>
          <w:rFonts w:ascii="Arial" w:hAnsi="Arial" w:cs="Arial"/>
        </w:rPr>
        <w:t>sin lugar a duda</w:t>
      </w:r>
      <w:r w:rsidRPr="003417F5">
        <w:rPr>
          <w:rFonts w:ascii="Arial" w:hAnsi="Arial" w:cs="Arial"/>
        </w:rPr>
        <w:t xml:space="preserve"> un espacio</w:t>
      </w:r>
      <w:r w:rsidRPr="003417F5">
        <w:rPr>
          <w:rFonts w:ascii="Arial" w:hAnsi="Arial" w:cs="Arial"/>
          <w:spacing w:val="1"/>
        </w:rPr>
        <w:t xml:space="preserve"> </w:t>
      </w:r>
      <w:r w:rsidRPr="003417F5">
        <w:rPr>
          <w:rFonts w:ascii="Arial" w:hAnsi="Arial" w:cs="Arial"/>
        </w:rPr>
        <w:t>social</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cultural,</w:t>
      </w:r>
      <w:r w:rsidRPr="003417F5">
        <w:rPr>
          <w:rFonts w:ascii="Arial" w:hAnsi="Arial" w:cs="Arial"/>
          <w:spacing w:val="1"/>
        </w:rPr>
        <w:t xml:space="preserve"> </w:t>
      </w:r>
      <w:r w:rsidRPr="003417F5">
        <w:rPr>
          <w:rFonts w:ascii="Arial" w:hAnsi="Arial" w:cs="Arial"/>
        </w:rPr>
        <w:t>donde</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participantes</w:t>
      </w:r>
      <w:r w:rsidRPr="003417F5">
        <w:rPr>
          <w:rFonts w:ascii="Arial" w:hAnsi="Arial" w:cs="Arial"/>
          <w:spacing w:val="1"/>
        </w:rPr>
        <w:t xml:space="preserve"> </w:t>
      </w:r>
      <w:r w:rsidRPr="003417F5">
        <w:rPr>
          <w:rFonts w:ascii="Arial" w:hAnsi="Arial" w:cs="Arial"/>
        </w:rPr>
        <w:t>acuerdan</w:t>
      </w:r>
      <w:r w:rsidRPr="003417F5">
        <w:rPr>
          <w:rFonts w:ascii="Arial" w:hAnsi="Arial" w:cs="Arial"/>
          <w:spacing w:val="1"/>
        </w:rPr>
        <w:t xml:space="preserve"> </w:t>
      </w:r>
      <w:r w:rsidRPr="003417F5">
        <w:rPr>
          <w:rFonts w:ascii="Arial" w:hAnsi="Arial" w:cs="Arial"/>
        </w:rPr>
        <w:t>participar</w:t>
      </w:r>
      <w:r w:rsidRPr="003417F5">
        <w:rPr>
          <w:rFonts w:ascii="Arial" w:hAnsi="Arial" w:cs="Arial"/>
          <w:spacing w:val="1"/>
        </w:rPr>
        <w:t xml:space="preserve"> </w:t>
      </w:r>
      <w:r w:rsidRPr="003417F5">
        <w:rPr>
          <w:rFonts w:ascii="Arial" w:hAnsi="Arial" w:cs="Arial"/>
        </w:rPr>
        <w:t>teniendo</w:t>
      </w:r>
      <w:r w:rsidRPr="003417F5">
        <w:rPr>
          <w:rFonts w:ascii="Arial" w:hAnsi="Arial" w:cs="Arial"/>
          <w:spacing w:val="1"/>
        </w:rPr>
        <w:t xml:space="preserve"> </w:t>
      </w:r>
      <w:r w:rsidRPr="003417F5">
        <w:rPr>
          <w:rFonts w:ascii="Arial" w:hAnsi="Arial" w:cs="Arial"/>
        </w:rPr>
        <w:t>unas</w:t>
      </w:r>
      <w:r w:rsidRPr="003417F5">
        <w:rPr>
          <w:rFonts w:ascii="Arial" w:hAnsi="Arial" w:cs="Arial"/>
          <w:spacing w:val="1"/>
        </w:rPr>
        <w:t xml:space="preserve"> </w:t>
      </w:r>
      <w:r w:rsidRPr="003417F5">
        <w:rPr>
          <w:rFonts w:ascii="Arial" w:hAnsi="Arial" w:cs="Arial"/>
        </w:rPr>
        <w:t>reglas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comportamiento determinadas que difieren en gran medida de las que rigen su vida cotidiana.</w:t>
      </w:r>
      <w:r w:rsidRPr="003417F5">
        <w:rPr>
          <w:rFonts w:ascii="Arial" w:hAnsi="Arial" w:cs="Arial"/>
          <w:spacing w:val="1"/>
        </w:rPr>
        <w:t xml:space="preserve"> </w:t>
      </w:r>
      <w:r w:rsidRPr="003417F5">
        <w:rPr>
          <w:rFonts w:ascii="Arial" w:hAnsi="Arial" w:cs="Arial"/>
        </w:rPr>
        <w:t>Por lo tanto, cuando se diseña un ambiente de aprendizaje o se utiliza uno ya definid o dejar</w:t>
      </w:r>
      <w:r w:rsidRPr="003417F5">
        <w:rPr>
          <w:rFonts w:ascii="Arial" w:hAnsi="Arial" w:cs="Arial"/>
          <w:spacing w:val="1"/>
        </w:rPr>
        <w:t xml:space="preserve"> </w:t>
      </w:r>
      <w:r w:rsidRPr="003417F5">
        <w:rPr>
          <w:rFonts w:ascii="Arial" w:hAnsi="Arial" w:cs="Arial"/>
        </w:rPr>
        <w:t xml:space="preserve">de </w:t>
      </w:r>
      <w:r w:rsidRPr="003417F5">
        <w:rPr>
          <w:rFonts w:ascii="Arial" w:hAnsi="Arial" w:cs="Arial"/>
        </w:rPr>
        <w:lastRenderedPageBreak/>
        <w:t>lado este componente podría quitarle significado al aprendizaje. Los alumnos necesitan</w:t>
      </w:r>
      <w:r w:rsidRPr="003417F5">
        <w:rPr>
          <w:rFonts w:ascii="Arial" w:hAnsi="Arial" w:cs="Arial"/>
          <w:spacing w:val="1"/>
        </w:rPr>
        <w:t xml:space="preserve"> </w:t>
      </w:r>
      <w:r w:rsidRPr="003417F5">
        <w:rPr>
          <w:rFonts w:ascii="Arial" w:hAnsi="Arial" w:cs="Arial"/>
        </w:rPr>
        <w:t>contextualizar</w:t>
      </w:r>
      <w:r w:rsidRPr="003417F5">
        <w:rPr>
          <w:rFonts w:ascii="Arial" w:hAnsi="Arial" w:cs="Arial"/>
          <w:spacing w:val="-7"/>
        </w:rPr>
        <w:t xml:space="preserve"> </w:t>
      </w:r>
      <w:r w:rsidRPr="003417F5">
        <w:rPr>
          <w:rFonts w:ascii="Arial" w:hAnsi="Arial" w:cs="Arial"/>
        </w:rPr>
        <w:t>su</w:t>
      </w:r>
      <w:r w:rsidRPr="003417F5">
        <w:rPr>
          <w:rFonts w:ascii="Arial" w:hAnsi="Arial" w:cs="Arial"/>
          <w:spacing w:val="-9"/>
        </w:rPr>
        <w:t xml:space="preserve"> </w:t>
      </w:r>
      <w:r w:rsidRPr="003417F5">
        <w:rPr>
          <w:rFonts w:ascii="Arial" w:hAnsi="Arial" w:cs="Arial"/>
        </w:rPr>
        <w:t>conocimiento</w:t>
      </w:r>
      <w:r w:rsidRPr="003417F5">
        <w:rPr>
          <w:rFonts w:ascii="Arial" w:hAnsi="Arial" w:cs="Arial"/>
          <w:spacing w:val="-9"/>
        </w:rPr>
        <w:t xml:space="preserve"> </w:t>
      </w:r>
      <w:r w:rsidRPr="003417F5">
        <w:rPr>
          <w:rFonts w:ascii="Arial" w:hAnsi="Arial" w:cs="Arial"/>
        </w:rPr>
        <w:t>para</w:t>
      </w:r>
      <w:r w:rsidRPr="003417F5">
        <w:rPr>
          <w:rFonts w:ascii="Arial" w:hAnsi="Arial" w:cs="Arial"/>
          <w:spacing w:val="-24"/>
        </w:rPr>
        <w:t xml:space="preserve"> </w:t>
      </w:r>
      <w:r w:rsidRPr="003417F5">
        <w:rPr>
          <w:rFonts w:ascii="Arial" w:hAnsi="Arial" w:cs="Arial"/>
        </w:rPr>
        <w:t>comprometerse</w:t>
      </w:r>
      <w:r w:rsidRPr="003417F5">
        <w:rPr>
          <w:rFonts w:ascii="Arial" w:hAnsi="Arial" w:cs="Arial"/>
          <w:spacing w:val="-9"/>
        </w:rPr>
        <w:t xml:space="preserve"> </w:t>
      </w:r>
      <w:r w:rsidRPr="003417F5">
        <w:rPr>
          <w:rFonts w:ascii="Arial" w:hAnsi="Arial" w:cs="Arial"/>
        </w:rPr>
        <w:t>con</w:t>
      </w:r>
      <w:r w:rsidRPr="003417F5">
        <w:rPr>
          <w:rFonts w:ascii="Arial" w:hAnsi="Arial" w:cs="Arial"/>
          <w:spacing w:val="-9"/>
        </w:rPr>
        <w:t xml:space="preserve"> </w:t>
      </w:r>
      <w:r w:rsidRPr="003417F5">
        <w:rPr>
          <w:rFonts w:ascii="Arial" w:hAnsi="Arial" w:cs="Arial"/>
        </w:rPr>
        <w:t>su</w:t>
      </w:r>
      <w:r w:rsidRPr="003417F5">
        <w:rPr>
          <w:rFonts w:ascii="Arial" w:hAnsi="Arial" w:cs="Arial"/>
          <w:spacing w:val="-9"/>
        </w:rPr>
        <w:t xml:space="preserve"> </w:t>
      </w:r>
      <w:r w:rsidRPr="003417F5">
        <w:rPr>
          <w:rFonts w:ascii="Arial" w:hAnsi="Arial" w:cs="Arial"/>
        </w:rPr>
        <w:t>aprendizaje.</w:t>
      </w:r>
    </w:p>
    <w:p w14:paraId="0D3D6E68" w14:textId="77777777" w:rsidR="00787B68" w:rsidRPr="003417F5" w:rsidRDefault="00787B68">
      <w:pPr>
        <w:pStyle w:val="Textoindependiente"/>
        <w:rPr>
          <w:rFonts w:ascii="Arial" w:hAnsi="Arial" w:cs="Arial"/>
          <w:sz w:val="20"/>
        </w:rPr>
      </w:pPr>
    </w:p>
    <w:p w14:paraId="08C14F85" w14:textId="77777777" w:rsidR="00787B68" w:rsidRPr="003417F5" w:rsidRDefault="00787B68">
      <w:pPr>
        <w:pStyle w:val="Textoindependiente"/>
        <w:spacing w:before="1"/>
        <w:rPr>
          <w:rFonts w:ascii="Arial" w:hAnsi="Arial" w:cs="Arial"/>
          <w:sz w:val="19"/>
        </w:rPr>
      </w:pPr>
    </w:p>
    <w:p w14:paraId="7B145C95" w14:textId="77777777" w:rsidR="00787B68" w:rsidRPr="003417F5" w:rsidRDefault="00B82B06">
      <w:pPr>
        <w:pStyle w:val="Ttulo4"/>
        <w:jc w:val="both"/>
      </w:pPr>
      <w:r w:rsidRPr="003417F5">
        <w:rPr>
          <w:shd w:val="clear" w:color="auto" w:fill="F9FBFF"/>
        </w:rPr>
        <w:t>COMPONENTES</w:t>
      </w:r>
      <w:r w:rsidRPr="003417F5">
        <w:rPr>
          <w:spacing w:val="-5"/>
          <w:shd w:val="clear" w:color="auto" w:fill="F9FBFF"/>
        </w:rPr>
        <w:t xml:space="preserve"> </w:t>
      </w:r>
      <w:r w:rsidRPr="003417F5">
        <w:rPr>
          <w:shd w:val="clear" w:color="auto" w:fill="F9FBFF"/>
        </w:rPr>
        <w:t>PEDAGÓGICOS</w:t>
      </w:r>
    </w:p>
    <w:p w14:paraId="5730B3F8" w14:textId="77777777" w:rsidR="00787B68" w:rsidRPr="003417F5" w:rsidRDefault="00787B68">
      <w:pPr>
        <w:pStyle w:val="Textoindependiente"/>
        <w:spacing w:before="2"/>
        <w:rPr>
          <w:rFonts w:ascii="Arial" w:hAnsi="Arial" w:cs="Arial"/>
          <w:b/>
          <w:sz w:val="21"/>
        </w:rPr>
      </w:pPr>
    </w:p>
    <w:p w14:paraId="0275040B" w14:textId="77777777" w:rsidR="00787B68" w:rsidRPr="003417F5" w:rsidRDefault="00B82B06">
      <w:pPr>
        <w:pStyle w:val="Textoindependiente"/>
        <w:spacing w:line="273" w:lineRule="auto"/>
        <w:ind w:left="678" w:right="964"/>
        <w:jc w:val="both"/>
        <w:rPr>
          <w:rFonts w:ascii="Arial" w:hAnsi="Arial" w:cs="Arial"/>
        </w:rPr>
      </w:pPr>
      <w:r w:rsidRPr="003417F5">
        <w:rPr>
          <w:rFonts w:ascii="Arial" w:hAnsi="Arial" w:cs="Arial"/>
          <w:shd w:val="clear" w:color="auto" w:fill="F9FBFF"/>
        </w:rPr>
        <w:t xml:space="preserve">Tener definidos claramente unos Objetivos Pedagógicos determina los resultados que </w:t>
      </w:r>
      <w:r w:rsidRPr="003417F5">
        <w:rPr>
          <w:rFonts w:ascii="Arial" w:hAnsi="Arial" w:cs="Arial"/>
          <w:spacing w:val="15"/>
          <w:shd w:val="clear" w:color="auto" w:fill="F9FBFF"/>
        </w:rPr>
        <w:t>deben</w:t>
      </w:r>
      <w:r w:rsidRPr="003417F5">
        <w:rPr>
          <w:rFonts w:ascii="Arial" w:hAnsi="Arial" w:cs="Arial"/>
          <w:spacing w:val="16"/>
        </w:rPr>
        <w:t xml:space="preserve"> </w:t>
      </w:r>
      <w:r w:rsidRPr="003417F5">
        <w:rPr>
          <w:rFonts w:ascii="Arial" w:hAnsi="Arial" w:cs="Arial"/>
          <w:shd w:val="clear" w:color="auto" w:fill="F9FBFF"/>
        </w:rPr>
        <w:t>ser</w:t>
      </w:r>
      <w:r w:rsidRPr="003417F5">
        <w:rPr>
          <w:rFonts w:ascii="Arial" w:hAnsi="Arial" w:cs="Arial"/>
          <w:spacing w:val="1"/>
          <w:shd w:val="clear" w:color="auto" w:fill="F9FBFF"/>
        </w:rPr>
        <w:t xml:space="preserve"> </w:t>
      </w:r>
      <w:r w:rsidRPr="003417F5">
        <w:rPr>
          <w:rFonts w:ascii="Arial" w:hAnsi="Arial" w:cs="Arial"/>
          <w:shd w:val="clear" w:color="auto" w:fill="F9FBFF"/>
        </w:rPr>
        <w:t>alcanzados</w:t>
      </w:r>
      <w:r w:rsidRPr="003417F5">
        <w:rPr>
          <w:rFonts w:ascii="Arial" w:hAnsi="Arial" w:cs="Arial"/>
          <w:spacing w:val="1"/>
          <w:shd w:val="clear" w:color="auto" w:fill="F9FBFF"/>
        </w:rPr>
        <w:t xml:space="preserve"> </w:t>
      </w:r>
      <w:r w:rsidRPr="003417F5">
        <w:rPr>
          <w:rFonts w:ascii="Arial" w:hAnsi="Arial" w:cs="Arial"/>
          <w:shd w:val="clear" w:color="auto" w:fill="F9FBFF"/>
        </w:rPr>
        <w:t>y</w:t>
      </w:r>
      <w:r w:rsidRPr="003417F5">
        <w:rPr>
          <w:rFonts w:ascii="Arial" w:hAnsi="Arial" w:cs="Arial"/>
          <w:spacing w:val="1"/>
          <w:shd w:val="clear" w:color="auto" w:fill="F9FBFF"/>
        </w:rPr>
        <w:t xml:space="preserve"> </w:t>
      </w:r>
      <w:r w:rsidRPr="003417F5">
        <w:rPr>
          <w:rFonts w:ascii="Arial" w:hAnsi="Arial" w:cs="Arial"/>
          <w:shd w:val="clear" w:color="auto" w:fill="F9FBFF"/>
        </w:rPr>
        <w:t>sirven</w:t>
      </w:r>
      <w:r w:rsidRPr="003417F5">
        <w:rPr>
          <w:rFonts w:ascii="Arial" w:hAnsi="Arial" w:cs="Arial"/>
          <w:spacing w:val="1"/>
          <w:shd w:val="clear" w:color="auto" w:fill="F9FBFF"/>
        </w:rPr>
        <w:t xml:space="preserve"> </w:t>
      </w:r>
      <w:r w:rsidRPr="003417F5">
        <w:rPr>
          <w:rFonts w:ascii="Arial" w:hAnsi="Arial" w:cs="Arial"/>
          <w:shd w:val="clear" w:color="auto" w:fill="F9FBFF"/>
        </w:rPr>
        <w:t>de</w:t>
      </w:r>
      <w:r w:rsidRPr="003417F5">
        <w:rPr>
          <w:rFonts w:ascii="Arial" w:hAnsi="Arial" w:cs="Arial"/>
          <w:spacing w:val="1"/>
          <w:shd w:val="clear" w:color="auto" w:fill="F9FBFF"/>
        </w:rPr>
        <w:t xml:space="preserve"> </w:t>
      </w:r>
      <w:r w:rsidRPr="003417F5">
        <w:rPr>
          <w:rFonts w:ascii="Arial" w:hAnsi="Arial" w:cs="Arial"/>
          <w:shd w:val="clear" w:color="auto" w:fill="F9FBFF"/>
        </w:rPr>
        <w:t>base</w:t>
      </w:r>
      <w:r w:rsidRPr="003417F5">
        <w:rPr>
          <w:rFonts w:ascii="Arial" w:hAnsi="Arial" w:cs="Arial"/>
          <w:spacing w:val="1"/>
          <w:shd w:val="clear" w:color="auto" w:fill="F9FBFF"/>
        </w:rPr>
        <w:t xml:space="preserve"> </w:t>
      </w:r>
      <w:r w:rsidRPr="003417F5">
        <w:rPr>
          <w:rFonts w:ascii="Arial" w:hAnsi="Arial" w:cs="Arial"/>
          <w:shd w:val="clear" w:color="auto" w:fill="F9FBFF"/>
        </w:rPr>
        <w:t>para el proceso de</w:t>
      </w:r>
      <w:r w:rsidRPr="003417F5">
        <w:rPr>
          <w:rFonts w:ascii="Arial" w:hAnsi="Arial" w:cs="Arial"/>
          <w:spacing w:val="1"/>
          <w:shd w:val="clear" w:color="auto" w:fill="F9FBFF"/>
        </w:rPr>
        <w:t xml:space="preserve"> </w:t>
      </w:r>
      <w:r w:rsidRPr="003417F5">
        <w:rPr>
          <w:rFonts w:ascii="Arial" w:hAnsi="Arial" w:cs="Arial"/>
          <w:shd w:val="clear" w:color="auto" w:fill="F9FBFF"/>
        </w:rPr>
        <w:t>seguimiento de los indicadores del</w:t>
      </w:r>
      <w:r w:rsidRPr="003417F5">
        <w:rPr>
          <w:rFonts w:ascii="Arial" w:hAnsi="Arial" w:cs="Arial"/>
          <w:spacing w:val="1"/>
        </w:rPr>
        <w:t xml:space="preserve"> </w:t>
      </w:r>
      <w:r w:rsidRPr="003417F5">
        <w:rPr>
          <w:rFonts w:ascii="Arial" w:hAnsi="Arial" w:cs="Arial"/>
          <w:shd w:val="clear" w:color="auto" w:fill="F9FBFF"/>
        </w:rPr>
        <w:t>proceso</w:t>
      </w:r>
      <w:r w:rsidRPr="003417F5">
        <w:rPr>
          <w:rFonts w:ascii="Arial" w:hAnsi="Arial" w:cs="Arial"/>
          <w:spacing w:val="-11"/>
          <w:shd w:val="clear" w:color="auto" w:fill="F9FBFF"/>
        </w:rPr>
        <w:t xml:space="preserve"> </w:t>
      </w:r>
      <w:r w:rsidRPr="003417F5">
        <w:rPr>
          <w:rFonts w:ascii="Arial" w:hAnsi="Arial" w:cs="Arial"/>
          <w:shd w:val="clear" w:color="auto" w:fill="F9FBFF"/>
        </w:rPr>
        <w:t>de</w:t>
      </w:r>
      <w:r w:rsidRPr="003417F5">
        <w:rPr>
          <w:rFonts w:ascii="Arial" w:hAnsi="Arial" w:cs="Arial"/>
          <w:spacing w:val="-11"/>
          <w:shd w:val="clear" w:color="auto" w:fill="F9FBFF"/>
        </w:rPr>
        <w:t xml:space="preserve"> </w:t>
      </w:r>
      <w:r w:rsidRPr="003417F5">
        <w:rPr>
          <w:rFonts w:ascii="Arial" w:hAnsi="Arial" w:cs="Arial"/>
          <w:shd w:val="clear" w:color="auto" w:fill="F9FBFF"/>
        </w:rPr>
        <w:t>formación.</w:t>
      </w:r>
    </w:p>
    <w:p w14:paraId="5ECF8796" w14:textId="7DF824C3" w:rsidR="00787B68" w:rsidRPr="003417F5" w:rsidRDefault="00787B68">
      <w:pPr>
        <w:pStyle w:val="Textoindependiente"/>
        <w:spacing w:before="10"/>
        <w:rPr>
          <w:rFonts w:ascii="Arial" w:hAnsi="Arial" w:cs="Arial"/>
          <w:sz w:val="18"/>
        </w:rPr>
      </w:pPr>
    </w:p>
    <w:p w14:paraId="5A916E9E" w14:textId="77777777" w:rsidR="00787B68" w:rsidRPr="003417F5" w:rsidRDefault="00B82B06">
      <w:pPr>
        <w:pStyle w:val="Ttulo4"/>
        <w:spacing w:before="97"/>
      </w:pPr>
      <w:r w:rsidRPr="003417F5">
        <w:t>A</w:t>
      </w:r>
      <w:r w:rsidRPr="003417F5">
        <w:rPr>
          <w:spacing w:val="17"/>
        </w:rPr>
        <w:t xml:space="preserve"> </w:t>
      </w:r>
      <w:r w:rsidRPr="003417F5">
        <w:t>nivel</w:t>
      </w:r>
      <w:r w:rsidRPr="003417F5">
        <w:rPr>
          <w:spacing w:val="2"/>
        </w:rPr>
        <w:t xml:space="preserve"> </w:t>
      </w:r>
      <w:r w:rsidRPr="003417F5">
        <w:t>tecnológico</w:t>
      </w:r>
      <w:r w:rsidRPr="003417F5">
        <w:rPr>
          <w:spacing w:val="-12"/>
        </w:rPr>
        <w:t xml:space="preserve"> </w:t>
      </w:r>
      <w:r w:rsidRPr="003417F5">
        <w:t>la</w:t>
      </w:r>
      <w:r w:rsidRPr="003417F5">
        <w:rPr>
          <w:spacing w:val="3"/>
        </w:rPr>
        <w:t xml:space="preserve"> </w:t>
      </w:r>
      <w:r w:rsidRPr="003417F5">
        <w:t>institución</w:t>
      </w:r>
      <w:r w:rsidRPr="003417F5">
        <w:rPr>
          <w:spacing w:val="9"/>
        </w:rPr>
        <w:t xml:space="preserve"> </w:t>
      </w:r>
      <w:r w:rsidRPr="003417F5">
        <w:t>cuenta:</w:t>
      </w:r>
    </w:p>
    <w:p w14:paraId="184D772C" w14:textId="77777777" w:rsidR="00787B68" w:rsidRPr="003417F5" w:rsidRDefault="00787B68">
      <w:pPr>
        <w:pStyle w:val="Textoindependiente"/>
        <w:spacing w:before="9"/>
        <w:rPr>
          <w:rFonts w:ascii="Arial" w:hAnsi="Arial" w:cs="Arial"/>
          <w:b/>
          <w:sz w:val="19"/>
        </w:rPr>
      </w:pPr>
    </w:p>
    <w:p w14:paraId="6EE1894E" w14:textId="06EEABC8" w:rsidR="00787B68" w:rsidRPr="003417F5" w:rsidRDefault="00B82B06">
      <w:pPr>
        <w:pStyle w:val="Textoindependiente"/>
        <w:spacing w:line="470" w:lineRule="auto"/>
        <w:ind w:left="678" w:right="7940"/>
        <w:rPr>
          <w:rFonts w:ascii="Arial" w:hAnsi="Arial" w:cs="Arial"/>
        </w:rPr>
      </w:pPr>
      <w:r w:rsidRPr="003417F5">
        <w:rPr>
          <w:rFonts w:ascii="Arial" w:hAnsi="Arial" w:cs="Arial"/>
        </w:rPr>
        <w:t>Video</w:t>
      </w:r>
      <w:r w:rsidRPr="003417F5">
        <w:rPr>
          <w:rFonts w:ascii="Arial" w:hAnsi="Arial" w:cs="Arial"/>
          <w:spacing w:val="-11"/>
        </w:rPr>
        <w:t xml:space="preserve"> </w:t>
      </w:r>
      <w:r w:rsidRPr="003417F5">
        <w:rPr>
          <w:rFonts w:ascii="Arial" w:hAnsi="Arial" w:cs="Arial"/>
        </w:rPr>
        <w:t>ben</w:t>
      </w:r>
    </w:p>
    <w:p w14:paraId="5D5D69A0" w14:textId="77777777" w:rsidR="00787B68" w:rsidRPr="003417F5" w:rsidRDefault="00B82B06">
      <w:pPr>
        <w:pStyle w:val="Textoindependiente"/>
        <w:spacing w:before="1" w:line="456" w:lineRule="auto"/>
        <w:ind w:left="678" w:right="5296"/>
        <w:rPr>
          <w:rFonts w:ascii="Arial" w:hAnsi="Arial" w:cs="Arial"/>
        </w:rPr>
      </w:pPr>
      <w:r w:rsidRPr="003417F5">
        <w:rPr>
          <w:rFonts w:ascii="Arial" w:hAnsi="Arial" w:cs="Arial"/>
        </w:rPr>
        <w:t>Sala</w:t>
      </w:r>
      <w:r w:rsidRPr="003417F5">
        <w:rPr>
          <w:rFonts w:ascii="Arial" w:hAnsi="Arial" w:cs="Arial"/>
          <w:spacing w:val="17"/>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informática</w:t>
      </w:r>
      <w:r w:rsidRPr="003417F5">
        <w:rPr>
          <w:rFonts w:ascii="Arial" w:hAnsi="Arial" w:cs="Arial"/>
          <w:spacing w:val="5"/>
        </w:rPr>
        <w:t xml:space="preserve"> </w:t>
      </w:r>
      <w:r w:rsidRPr="003417F5">
        <w:rPr>
          <w:rFonts w:ascii="Arial" w:hAnsi="Arial" w:cs="Arial"/>
        </w:rPr>
        <w:t>en</w:t>
      </w:r>
      <w:r w:rsidRPr="003417F5">
        <w:rPr>
          <w:rFonts w:ascii="Arial" w:hAnsi="Arial" w:cs="Arial"/>
          <w:spacing w:val="-3"/>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sede</w:t>
      </w:r>
      <w:r w:rsidRPr="003417F5">
        <w:rPr>
          <w:rFonts w:ascii="Arial" w:hAnsi="Arial" w:cs="Arial"/>
          <w:spacing w:val="-3"/>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secundaria</w:t>
      </w:r>
      <w:r w:rsidRPr="003417F5">
        <w:rPr>
          <w:rFonts w:ascii="Arial" w:hAnsi="Arial" w:cs="Arial"/>
          <w:spacing w:val="-59"/>
        </w:rPr>
        <w:t xml:space="preserve"> </w:t>
      </w:r>
      <w:r w:rsidRPr="003417F5">
        <w:rPr>
          <w:rFonts w:ascii="Arial" w:hAnsi="Arial" w:cs="Arial"/>
        </w:rPr>
        <w:t>Página</w:t>
      </w:r>
      <w:r w:rsidRPr="003417F5">
        <w:rPr>
          <w:rFonts w:ascii="Arial" w:hAnsi="Arial" w:cs="Arial"/>
          <w:spacing w:val="6"/>
        </w:rPr>
        <w:t xml:space="preserve"> </w:t>
      </w:r>
      <w:r w:rsidRPr="003417F5">
        <w:rPr>
          <w:rFonts w:ascii="Arial" w:hAnsi="Arial" w:cs="Arial"/>
        </w:rPr>
        <w:t>web</w:t>
      </w:r>
      <w:r w:rsidRPr="003417F5">
        <w:rPr>
          <w:rFonts w:ascii="Arial" w:hAnsi="Arial" w:cs="Arial"/>
          <w:spacing w:val="-10"/>
        </w:rPr>
        <w:t xml:space="preserve"> </w:t>
      </w:r>
      <w:r w:rsidRPr="003417F5">
        <w:rPr>
          <w:rFonts w:ascii="Arial" w:hAnsi="Arial" w:cs="Arial"/>
        </w:rPr>
        <w:t>institucional</w:t>
      </w:r>
    </w:p>
    <w:p w14:paraId="63A9F55E" w14:textId="2B81169E" w:rsidR="00787B68" w:rsidRPr="003417F5" w:rsidRDefault="00B82B06">
      <w:pPr>
        <w:pStyle w:val="Textoindependiente"/>
        <w:spacing w:before="16" w:line="470" w:lineRule="auto"/>
        <w:ind w:left="678" w:right="5296"/>
        <w:rPr>
          <w:rFonts w:ascii="Arial" w:hAnsi="Arial" w:cs="Arial"/>
        </w:rPr>
      </w:pPr>
      <w:r w:rsidRPr="003417F5">
        <w:rPr>
          <w:rFonts w:ascii="Arial" w:hAnsi="Arial" w:cs="Arial"/>
        </w:rPr>
        <w:t>Blogs</w:t>
      </w:r>
      <w:r w:rsidRPr="003417F5">
        <w:rPr>
          <w:rFonts w:ascii="Arial" w:hAnsi="Arial" w:cs="Arial"/>
          <w:spacing w:val="-7"/>
        </w:rPr>
        <w:t xml:space="preserve"> </w:t>
      </w:r>
      <w:r w:rsidRPr="003417F5">
        <w:rPr>
          <w:rFonts w:ascii="Arial" w:hAnsi="Arial" w:cs="Arial"/>
        </w:rPr>
        <w:t>educativos</w:t>
      </w:r>
      <w:r w:rsidRPr="003417F5">
        <w:rPr>
          <w:rFonts w:ascii="Arial" w:hAnsi="Arial" w:cs="Arial"/>
          <w:spacing w:val="-4"/>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algunas</w:t>
      </w:r>
      <w:r w:rsidRPr="003417F5">
        <w:rPr>
          <w:rFonts w:ascii="Arial" w:hAnsi="Arial" w:cs="Arial"/>
          <w:spacing w:val="12"/>
        </w:rPr>
        <w:t xml:space="preserve"> </w:t>
      </w:r>
      <w:r w:rsidRPr="003417F5">
        <w:rPr>
          <w:rFonts w:ascii="Arial" w:hAnsi="Arial" w:cs="Arial"/>
        </w:rPr>
        <w:t>áreas</w:t>
      </w:r>
      <w:r w:rsidRPr="003417F5">
        <w:rPr>
          <w:rFonts w:ascii="Arial" w:hAnsi="Arial" w:cs="Arial"/>
          <w:spacing w:val="12"/>
        </w:rPr>
        <w:t xml:space="preserve"> </w:t>
      </w:r>
      <w:r w:rsidRPr="003417F5">
        <w:rPr>
          <w:rFonts w:ascii="Arial" w:hAnsi="Arial" w:cs="Arial"/>
        </w:rPr>
        <w:t>y</w:t>
      </w:r>
      <w:r w:rsidRPr="003417F5">
        <w:rPr>
          <w:rFonts w:ascii="Arial" w:hAnsi="Arial" w:cs="Arial"/>
          <w:spacing w:val="11"/>
        </w:rPr>
        <w:t xml:space="preserve"> </w:t>
      </w:r>
      <w:r w:rsidRPr="003417F5">
        <w:rPr>
          <w:rFonts w:ascii="Arial" w:hAnsi="Arial" w:cs="Arial"/>
        </w:rPr>
        <w:t>docentes.</w:t>
      </w:r>
      <w:r w:rsidRPr="003417F5">
        <w:rPr>
          <w:rFonts w:ascii="Arial" w:hAnsi="Arial" w:cs="Arial"/>
          <w:spacing w:val="-58"/>
        </w:rPr>
        <w:t xml:space="preserve"> </w:t>
      </w:r>
    </w:p>
    <w:p w14:paraId="0A36F39D" w14:textId="1704520C" w:rsidR="00787B68" w:rsidRPr="003417F5" w:rsidRDefault="00B82B06">
      <w:pPr>
        <w:pStyle w:val="Textoindependiente"/>
        <w:spacing w:before="1" w:line="456" w:lineRule="auto"/>
        <w:ind w:left="678" w:right="7452"/>
        <w:rPr>
          <w:rFonts w:ascii="Arial" w:hAnsi="Arial" w:cs="Arial"/>
        </w:rPr>
      </w:pPr>
      <w:r w:rsidRPr="003417F5">
        <w:rPr>
          <w:rFonts w:ascii="Arial" w:hAnsi="Arial" w:cs="Arial"/>
        </w:rPr>
        <w:t>Facebook</w:t>
      </w:r>
      <w:r w:rsidRPr="003417F5">
        <w:rPr>
          <w:rFonts w:ascii="Arial" w:hAnsi="Arial" w:cs="Arial"/>
          <w:spacing w:val="6"/>
        </w:rPr>
        <w:t xml:space="preserve"> </w:t>
      </w:r>
      <w:r w:rsidRPr="003417F5">
        <w:rPr>
          <w:rFonts w:ascii="Arial" w:hAnsi="Arial" w:cs="Arial"/>
        </w:rPr>
        <w:t>Live</w:t>
      </w:r>
      <w:r w:rsidRPr="003417F5">
        <w:rPr>
          <w:rFonts w:ascii="Arial" w:hAnsi="Arial" w:cs="Arial"/>
          <w:spacing w:val="11"/>
        </w:rPr>
        <w:t xml:space="preserve"> </w:t>
      </w:r>
      <w:r w:rsidRPr="003417F5">
        <w:rPr>
          <w:rFonts w:ascii="Arial" w:hAnsi="Arial" w:cs="Arial"/>
        </w:rPr>
        <w:t>institucional</w:t>
      </w:r>
    </w:p>
    <w:p w14:paraId="792C870D" w14:textId="77777777" w:rsidR="00787B68" w:rsidRPr="003417F5" w:rsidRDefault="00B82B06">
      <w:pPr>
        <w:pStyle w:val="Textoindependiente"/>
        <w:spacing w:before="16"/>
        <w:ind w:left="678"/>
        <w:rPr>
          <w:rFonts w:ascii="Arial" w:hAnsi="Arial" w:cs="Arial"/>
        </w:rPr>
      </w:pPr>
      <w:r w:rsidRPr="003417F5">
        <w:rPr>
          <w:rFonts w:ascii="Arial" w:hAnsi="Arial" w:cs="Arial"/>
        </w:rPr>
        <w:t>Correos</w:t>
      </w:r>
      <w:r w:rsidRPr="003417F5">
        <w:rPr>
          <w:rFonts w:ascii="Arial" w:hAnsi="Arial" w:cs="Arial"/>
          <w:spacing w:val="4"/>
        </w:rPr>
        <w:t xml:space="preserve"> </w:t>
      </w:r>
      <w:r w:rsidRPr="003417F5">
        <w:rPr>
          <w:rFonts w:ascii="Arial" w:hAnsi="Arial" w:cs="Arial"/>
        </w:rPr>
        <w:t>institucionales</w:t>
      </w:r>
      <w:r w:rsidRPr="003417F5">
        <w:rPr>
          <w:rFonts w:ascii="Arial" w:hAnsi="Arial" w:cs="Arial"/>
          <w:spacing w:val="5"/>
        </w:rPr>
        <w:t xml:space="preserve"> </w:t>
      </w:r>
      <w:r w:rsidRPr="003417F5">
        <w:rPr>
          <w:rFonts w:ascii="Arial" w:hAnsi="Arial" w:cs="Arial"/>
        </w:rPr>
        <w:t>itagui.edu.co</w:t>
      </w:r>
    </w:p>
    <w:p w14:paraId="3C4606B1" w14:textId="77777777" w:rsidR="00787B68" w:rsidRPr="003417F5" w:rsidRDefault="00787B68">
      <w:pPr>
        <w:pStyle w:val="Textoindependiente"/>
        <w:spacing w:before="1"/>
        <w:rPr>
          <w:rFonts w:ascii="Arial" w:hAnsi="Arial" w:cs="Arial"/>
          <w:sz w:val="21"/>
        </w:rPr>
      </w:pPr>
    </w:p>
    <w:p w14:paraId="657B8FA3" w14:textId="77777777" w:rsidR="00787B68" w:rsidRPr="003417F5" w:rsidRDefault="00B82B06">
      <w:pPr>
        <w:pStyle w:val="Ttulo4"/>
      </w:pPr>
      <w:r w:rsidRPr="003417F5">
        <w:t>Ambiente</w:t>
      </w:r>
      <w:r w:rsidRPr="003417F5">
        <w:rPr>
          <w:spacing w:val="5"/>
        </w:rPr>
        <w:t xml:space="preserve"> </w:t>
      </w:r>
      <w:r w:rsidRPr="003417F5">
        <w:t>físico</w:t>
      </w:r>
      <w:r w:rsidRPr="003417F5">
        <w:rPr>
          <w:spacing w:val="-11"/>
        </w:rPr>
        <w:t xml:space="preserve"> </w:t>
      </w:r>
      <w:r w:rsidRPr="003417F5">
        <w:t>de</w:t>
      </w:r>
      <w:r w:rsidRPr="003417F5">
        <w:rPr>
          <w:spacing w:val="5"/>
        </w:rPr>
        <w:t xml:space="preserve"> </w:t>
      </w:r>
      <w:r w:rsidRPr="003417F5">
        <w:t>aprendizaje</w:t>
      </w:r>
      <w:r w:rsidRPr="003417F5">
        <w:rPr>
          <w:spacing w:val="5"/>
        </w:rPr>
        <w:t xml:space="preserve"> </w:t>
      </w:r>
      <w:r w:rsidRPr="003417F5">
        <w:t>clase:</w:t>
      </w:r>
    </w:p>
    <w:p w14:paraId="50424A2A" w14:textId="77777777" w:rsidR="00787B68" w:rsidRPr="003417F5" w:rsidRDefault="00787B68">
      <w:pPr>
        <w:pStyle w:val="Textoindependiente"/>
        <w:spacing w:before="9"/>
        <w:rPr>
          <w:rFonts w:ascii="Arial" w:hAnsi="Arial" w:cs="Arial"/>
          <w:b/>
          <w:sz w:val="19"/>
        </w:rPr>
      </w:pPr>
    </w:p>
    <w:p w14:paraId="1A2400F5" w14:textId="190E294D" w:rsidR="00787B68" w:rsidRPr="003417F5" w:rsidRDefault="00B82B06">
      <w:pPr>
        <w:pStyle w:val="Textoindependiente"/>
        <w:spacing w:before="1" w:line="470" w:lineRule="auto"/>
        <w:ind w:left="678" w:right="5296"/>
        <w:rPr>
          <w:rFonts w:ascii="Arial" w:hAnsi="Arial" w:cs="Arial"/>
        </w:rPr>
      </w:pPr>
      <w:r w:rsidRPr="003417F5">
        <w:rPr>
          <w:rFonts w:ascii="Arial" w:hAnsi="Arial" w:cs="Arial"/>
        </w:rPr>
        <w:t>Aulas</w:t>
      </w:r>
      <w:r w:rsidRPr="003417F5">
        <w:rPr>
          <w:rFonts w:ascii="Arial" w:hAnsi="Arial" w:cs="Arial"/>
          <w:spacing w:val="8"/>
        </w:rPr>
        <w:t xml:space="preserve"> </w:t>
      </w:r>
      <w:r w:rsidRPr="003417F5">
        <w:rPr>
          <w:rFonts w:ascii="Arial" w:hAnsi="Arial" w:cs="Arial"/>
        </w:rPr>
        <w:t>de</w:t>
      </w:r>
      <w:r w:rsidRPr="003417F5">
        <w:rPr>
          <w:rFonts w:ascii="Arial" w:hAnsi="Arial" w:cs="Arial"/>
          <w:spacing w:val="-6"/>
        </w:rPr>
        <w:t xml:space="preserve"> </w:t>
      </w:r>
      <w:r w:rsidRPr="003417F5">
        <w:rPr>
          <w:rFonts w:ascii="Arial" w:hAnsi="Arial" w:cs="Arial"/>
        </w:rPr>
        <w:t>clase:</w:t>
      </w:r>
      <w:r w:rsidRPr="003417F5">
        <w:rPr>
          <w:rFonts w:ascii="Arial" w:hAnsi="Arial" w:cs="Arial"/>
          <w:spacing w:val="10"/>
        </w:rPr>
        <w:t xml:space="preserve"> </w:t>
      </w:r>
      <w:r w:rsidRPr="003417F5">
        <w:rPr>
          <w:rFonts w:ascii="Arial" w:hAnsi="Arial" w:cs="Arial"/>
        </w:rPr>
        <w:t>26</w:t>
      </w:r>
      <w:r w:rsidRPr="003417F5">
        <w:rPr>
          <w:rFonts w:ascii="Arial" w:hAnsi="Arial" w:cs="Arial"/>
          <w:spacing w:val="-1"/>
        </w:rPr>
        <w:t xml:space="preserve"> </w:t>
      </w:r>
      <w:r w:rsidRPr="003417F5">
        <w:rPr>
          <w:rFonts w:ascii="Arial" w:hAnsi="Arial" w:cs="Arial"/>
        </w:rPr>
        <w:t>(incluye</w:t>
      </w:r>
      <w:r w:rsidRPr="003417F5">
        <w:rPr>
          <w:rFonts w:ascii="Arial" w:hAnsi="Arial" w:cs="Arial"/>
          <w:spacing w:val="-6"/>
        </w:rPr>
        <w:t xml:space="preserve"> </w:t>
      </w:r>
      <w:r w:rsidRPr="003417F5">
        <w:rPr>
          <w:rFonts w:ascii="Arial" w:hAnsi="Arial" w:cs="Arial"/>
        </w:rPr>
        <w:t>primaria</w:t>
      </w:r>
      <w:r w:rsidRPr="003417F5">
        <w:rPr>
          <w:rFonts w:ascii="Arial" w:hAnsi="Arial" w:cs="Arial"/>
          <w:spacing w:val="-5"/>
        </w:rPr>
        <w:t xml:space="preserve"> </w:t>
      </w:r>
      <w:r w:rsidRPr="003417F5">
        <w:rPr>
          <w:rFonts w:ascii="Arial" w:hAnsi="Arial" w:cs="Arial"/>
        </w:rPr>
        <w:t>y</w:t>
      </w:r>
      <w:r w:rsidRPr="003417F5">
        <w:rPr>
          <w:rFonts w:ascii="Arial" w:hAnsi="Arial" w:cs="Arial"/>
          <w:spacing w:val="8"/>
        </w:rPr>
        <w:t xml:space="preserve"> </w:t>
      </w:r>
      <w:r w:rsidRPr="003417F5">
        <w:rPr>
          <w:rFonts w:ascii="Arial" w:hAnsi="Arial" w:cs="Arial"/>
        </w:rPr>
        <w:t>secundaria)</w:t>
      </w:r>
      <w:r w:rsidRPr="003417F5">
        <w:rPr>
          <w:rFonts w:ascii="Arial" w:hAnsi="Arial" w:cs="Arial"/>
          <w:spacing w:val="-58"/>
        </w:rPr>
        <w:t xml:space="preserve"> </w:t>
      </w:r>
      <w:r w:rsidRPr="003417F5">
        <w:rPr>
          <w:rFonts w:ascii="Arial" w:hAnsi="Arial" w:cs="Arial"/>
        </w:rPr>
        <w:t>Laboratorio</w:t>
      </w:r>
      <w:r w:rsidRPr="003417F5">
        <w:rPr>
          <w:rFonts w:ascii="Arial" w:hAnsi="Arial" w:cs="Arial"/>
          <w:spacing w:val="-11"/>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química</w:t>
      </w:r>
    </w:p>
    <w:p w14:paraId="7245665B" w14:textId="77777777" w:rsidR="00787B68" w:rsidRPr="003417F5" w:rsidRDefault="00B82B06">
      <w:pPr>
        <w:pStyle w:val="Textoindependiente"/>
        <w:spacing w:line="239" w:lineRule="exact"/>
        <w:ind w:left="678"/>
        <w:rPr>
          <w:rFonts w:ascii="Arial" w:hAnsi="Arial" w:cs="Arial"/>
        </w:rPr>
      </w:pPr>
      <w:r w:rsidRPr="003417F5">
        <w:rPr>
          <w:rFonts w:ascii="Arial" w:hAnsi="Arial" w:cs="Arial"/>
        </w:rPr>
        <w:t>Zona</w:t>
      </w:r>
      <w:r w:rsidRPr="003417F5">
        <w:rPr>
          <w:rFonts w:ascii="Arial" w:hAnsi="Arial" w:cs="Arial"/>
          <w:spacing w:val="-17"/>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recreación</w:t>
      </w:r>
      <w:r w:rsidRPr="003417F5">
        <w:rPr>
          <w:rFonts w:ascii="Arial" w:hAnsi="Arial" w:cs="Arial"/>
          <w:spacing w:val="2"/>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esparcimiento</w:t>
      </w:r>
    </w:p>
    <w:p w14:paraId="6B74A977" w14:textId="77777777" w:rsidR="00787B68" w:rsidRPr="003417F5" w:rsidRDefault="00787B68">
      <w:pPr>
        <w:pStyle w:val="Textoindependiente"/>
        <w:spacing w:before="2"/>
        <w:rPr>
          <w:rFonts w:ascii="Arial" w:hAnsi="Arial" w:cs="Arial"/>
          <w:sz w:val="21"/>
        </w:rPr>
      </w:pPr>
    </w:p>
    <w:p w14:paraId="75963689" w14:textId="77777777" w:rsidR="00787B68" w:rsidRPr="003417F5" w:rsidRDefault="00B82B06">
      <w:pPr>
        <w:pStyle w:val="Textoindependiente"/>
        <w:ind w:left="678"/>
        <w:rPr>
          <w:rFonts w:ascii="Arial" w:hAnsi="Arial" w:cs="Arial"/>
        </w:rPr>
      </w:pPr>
      <w:r w:rsidRPr="003417F5">
        <w:rPr>
          <w:rFonts w:ascii="Arial" w:hAnsi="Arial" w:cs="Arial"/>
        </w:rPr>
        <w:t>Aula</w:t>
      </w:r>
      <w:r w:rsidRPr="003417F5">
        <w:rPr>
          <w:rFonts w:ascii="Arial" w:hAnsi="Arial" w:cs="Arial"/>
          <w:spacing w:val="-8"/>
        </w:rPr>
        <w:t xml:space="preserve"> </w:t>
      </w:r>
      <w:r w:rsidRPr="003417F5">
        <w:rPr>
          <w:rFonts w:ascii="Arial" w:hAnsi="Arial" w:cs="Arial"/>
        </w:rPr>
        <w:t>múltiple</w:t>
      </w:r>
    </w:p>
    <w:p w14:paraId="1EB70CCC" w14:textId="77777777" w:rsidR="00787B68" w:rsidRPr="003417F5" w:rsidRDefault="00787B68">
      <w:pPr>
        <w:pStyle w:val="Textoindependiente"/>
        <w:spacing w:before="1"/>
        <w:rPr>
          <w:rFonts w:ascii="Arial" w:hAnsi="Arial" w:cs="Arial"/>
          <w:sz w:val="21"/>
        </w:rPr>
      </w:pPr>
    </w:p>
    <w:p w14:paraId="6F72BEA8" w14:textId="67B46B53" w:rsidR="00787B68" w:rsidRPr="003417F5" w:rsidRDefault="00B82B06">
      <w:pPr>
        <w:pStyle w:val="Textoindependiente"/>
        <w:spacing w:before="1" w:line="456" w:lineRule="auto"/>
        <w:ind w:left="678" w:right="5296"/>
        <w:rPr>
          <w:rFonts w:ascii="Arial" w:hAnsi="Arial" w:cs="Arial"/>
        </w:rPr>
      </w:pPr>
      <w:r w:rsidRPr="003417F5">
        <w:rPr>
          <w:rFonts w:ascii="Arial" w:hAnsi="Arial" w:cs="Arial"/>
        </w:rPr>
        <w:t>Huerta escolar: 2 (primaria y secundaria)</w:t>
      </w:r>
      <w:r w:rsidRPr="003417F5">
        <w:rPr>
          <w:rFonts w:ascii="Arial" w:hAnsi="Arial" w:cs="Arial"/>
          <w:spacing w:val="-59"/>
        </w:rPr>
        <w:t xml:space="preserve"> </w:t>
      </w:r>
      <w:r w:rsidRPr="003417F5">
        <w:rPr>
          <w:rFonts w:ascii="Arial" w:hAnsi="Arial" w:cs="Arial"/>
        </w:rPr>
        <w:t>Papelería:</w:t>
      </w:r>
      <w:r w:rsidRPr="003417F5">
        <w:rPr>
          <w:rFonts w:ascii="Arial" w:hAnsi="Arial" w:cs="Arial"/>
          <w:spacing w:val="20"/>
        </w:rPr>
        <w:t xml:space="preserve"> </w:t>
      </w:r>
      <w:r w:rsidRPr="003417F5">
        <w:rPr>
          <w:rFonts w:ascii="Arial" w:hAnsi="Arial" w:cs="Arial"/>
        </w:rPr>
        <w:t xml:space="preserve">2 </w:t>
      </w:r>
    </w:p>
    <w:p w14:paraId="0F8646E4" w14:textId="47C63A69" w:rsidR="00FB14F5" w:rsidRDefault="00FB14F5">
      <w:pPr>
        <w:pStyle w:val="Textoindependiente"/>
        <w:spacing w:before="1" w:line="456" w:lineRule="auto"/>
        <w:ind w:left="678" w:right="5296"/>
        <w:rPr>
          <w:rFonts w:ascii="Arial" w:hAnsi="Arial" w:cs="Arial"/>
        </w:rPr>
      </w:pPr>
      <w:r w:rsidRPr="003417F5">
        <w:rPr>
          <w:rFonts w:ascii="Arial" w:hAnsi="Arial" w:cs="Arial"/>
        </w:rPr>
        <w:t>Tienda escolar (2)</w:t>
      </w:r>
    </w:p>
    <w:p w14:paraId="1ABBA4B0" w14:textId="261DC7AA" w:rsidR="00E16804" w:rsidRPr="003417F5" w:rsidRDefault="00E16804">
      <w:pPr>
        <w:pStyle w:val="Textoindependiente"/>
        <w:spacing w:before="1" w:line="456" w:lineRule="auto"/>
        <w:ind w:left="678" w:right="5296"/>
        <w:rPr>
          <w:rFonts w:ascii="Arial" w:hAnsi="Arial" w:cs="Arial"/>
        </w:rPr>
      </w:pPr>
      <w:r>
        <w:rPr>
          <w:rFonts w:ascii="Arial" w:hAnsi="Arial" w:cs="Arial"/>
        </w:rPr>
        <w:t>Biblioteca</w:t>
      </w:r>
    </w:p>
    <w:p w14:paraId="47F8E1F2" w14:textId="77777777" w:rsidR="00787B68" w:rsidRPr="003417F5" w:rsidRDefault="00787B68">
      <w:pPr>
        <w:pStyle w:val="Textoindependiente"/>
        <w:rPr>
          <w:rFonts w:ascii="Arial" w:hAnsi="Arial" w:cs="Arial"/>
          <w:sz w:val="24"/>
        </w:rPr>
      </w:pPr>
    </w:p>
    <w:p w14:paraId="3200D31D" w14:textId="77777777" w:rsidR="00787B68" w:rsidRPr="00483209" w:rsidRDefault="00B82B06">
      <w:pPr>
        <w:spacing w:before="172"/>
        <w:ind w:left="678"/>
        <w:rPr>
          <w:rFonts w:ascii="Arial" w:hAnsi="Arial" w:cs="Arial"/>
          <w:b/>
        </w:rPr>
      </w:pPr>
      <w:r w:rsidRPr="00483209">
        <w:rPr>
          <w:rFonts w:ascii="Arial" w:hAnsi="Arial" w:cs="Arial"/>
          <w:b/>
        </w:rPr>
        <w:t>SEGUIMIENTO</w:t>
      </w:r>
      <w:r w:rsidRPr="00483209">
        <w:rPr>
          <w:rFonts w:ascii="Arial" w:hAnsi="Arial" w:cs="Arial"/>
          <w:b/>
          <w:spacing w:val="3"/>
        </w:rPr>
        <w:t xml:space="preserve"> </w:t>
      </w:r>
      <w:r w:rsidRPr="00483209">
        <w:rPr>
          <w:rFonts w:ascii="Arial" w:hAnsi="Arial" w:cs="Arial"/>
          <w:b/>
        </w:rPr>
        <w:t>ACADÉMICO</w:t>
      </w:r>
    </w:p>
    <w:p w14:paraId="64AFBCF9" w14:textId="77777777" w:rsidR="00787B68" w:rsidRPr="00483209" w:rsidRDefault="00787B68">
      <w:pPr>
        <w:pStyle w:val="Textoindependiente"/>
        <w:spacing w:before="2"/>
        <w:rPr>
          <w:rFonts w:ascii="Arial" w:hAnsi="Arial" w:cs="Arial"/>
          <w:b/>
          <w:sz w:val="21"/>
        </w:rPr>
      </w:pPr>
    </w:p>
    <w:p w14:paraId="44F19A90" w14:textId="77777777" w:rsidR="00787B68" w:rsidRPr="003417F5" w:rsidRDefault="00B82B06">
      <w:pPr>
        <w:spacing w:before="1" w:line="273" w:lineRule="auto"/>
        <w:ind w:left="678" w:right="990"/>
        <w:rPr>
          <w:rFonts w:ascii="Arial" w:hAnsi="Arial" w:cs="Arial"/>
          <w:bCs/>
        </w:rPr>
      </w:pPr>
      <w:r w:rsidRPr="003417F5">
        <w:rPr>
          <w:rFonts w:ascii="Arial" w:hAnsi="Arial" w:cs="Arial"/>
          <w:bCs/>
        </w:rPr>
        <w:t>Seguimiento académico: uso pedagógico de resultados pruebas externas e internas y a</w:t>
      </w:r>
      <w:r w:rsidRPr="003417F5">
        <w:rPr>
          <w:rFonts w:ascii="Arial" w:hAnsi="Arial" w:cs="Arial"/>
          <w:bCs/>
          <w:spacing w:val="-59"/>
        </w:rPr>
        <w:t xml:space="preserve"> </w:t>
      </w:r>
      <w:r w:rsidRPr="003417F5">
        <w:rPr>
          <w:rFonts w:ascii="Arial" w:hAnsi="Arial" w:cs="Arial"/>
          <w:bCs/>
        </w:rPr>
        <w:t>los</w:t>
      </w:r>
      <w:r w:rsidRPr="003417F5">
        <w:rPr>
          <w:rFonts w:ascii="Arial" w:hAnsi="Arial" w:cs="Arial"/>
          <w:bCs/>
          <w:spacing w:val="-11"/>
        </w:rPr>
        <w:t xml:space="preserve"> </w:t>
      </w:r>
      <w:r w:rsidRPr="003417F5">
        <w:rPr>
          <w:rFonts w:ascii="Arial" w:hAnsi="Arial" w:cs="Arial"/>
          <w:bCs/>
        </w:rPr>
        <w:t>egresados.</w:t>
      </w:r>
    </w:p>
    <w:p w14:paraId="03C354B1" w14:textId="77777777" w:rsidR="00787B68" w:rsidRPr="003417F5" w:rsidRDefault="00B82B06">
      <w:pPr>
        <w:pStyle w:val="Ttulo4"/>
        <w:spacing w:before="207"/>
        <w:rPr>
          <w:b w:val="0"/>
        </w:rPr>
      </w:pPr>
      <w:r w:rsidRPr="003417F5">
        <w:rPr>
          <w:b w:val="0"/>
        </w:rPr>
        <w:t>Pruebas</w:t>
      </w:r>
      <w:r w:rsidRPr="003417F5">
        <w:rPr>
          <w:b w:val="0"/>
          <w:spacing w:val="4"/>
        </w:rPr>
        <w:t xml:space="preserve"> </w:t>
      </w:r>
      <w:r w:rsidRPr="003417F5">
        <w:rPr>
          <w:b w:val="0"/>
        </w:rPr>
        <w:t>Externas:</w:t>
      </w:r>
      <w:r w:rsidRPr="003417F5">
        <w:rPr>
          <w:b w:val="0"/>
          <w:spacing w:val="7"/>
        </w:rPr>
        <w:t xml:space="preserve"> </w:t>
      </w:r>
      <w:r w:rsidRPr="003417F5">
        <w:rPr>
          <w:b w:val="0"/>
        </w:rPr>
        <w:t>Análisis</w:t>
      </w:r>
      <w:r w:rsidRPr="003417F5">
        <w:rPr>
          <w:b w:val="0"/>
          <w:spacing w:val="-15"/>
        </w:rPr>
        <w:t xml:space="preserve"> </w:t>
      </w:r>
      <w:r w:rsidRPr="003417F5">
        <w:rPr>
          <w:b w:val="0"/>
        </w:rPr>
        <w:t>de</w:t>
      </w:r>
      <w:r w:rsidRPr="003417F5">
        <w:rPr>
          <w:b w:val="0"/>
          <w:spacing w:val="4"/>
        </w:rPr>
        <w:t xml:space="preserve"> </w:t>
      </w:r>
      <w:r w:rsidRPr="003417F5">
        <w:rPr>
          <w:b w:val="0"/>
        </w:rPr>
        <w:t>las</w:t>
      </w:r>
      <w:r w:rsidRPr="003417F5">
        <w:rPr>
          <w:b w:val="0"/>
          <w:spacing w:val="5"/>
        </w:rPr>
        <w:t xml:space="preserve"> </w:t>
      </w:r>
      <w:r w:rsidRPr="003417F5">
        <w:rPr>
          <w:b w:val="0"/>
        </w:rPr>
        <w:t>pruebas</w:t>
      </w:r>
    </w:p>
    <w:p w14:paraId="7794BDA0" w14:textId="77777777" w:rsidR="00787B68" w:rsidRPr="003417F5" w:rsidRDefault="00787B68">
      <w:pPr>
        <w:pStyle w:val="Textoindependiente"/>
        <w:spacing w:before="2"/>
        <w:rPr>
          <w:rFonts w:ascii="Arial" w:hAnsi="Arial" w:cs="Arial"/>
          <w:b/>
          <w:sz w:val="21"/>
        </w:rPr>
      </w:pPr>
    </w:p>
    <w:p w14:paraId="203B8D3A" w14:textId="77777777" w:rsidR="00787B68" w:rsidRPr="003417F5" w:rsidRDefault="00B82B06">
      <w:pPr>
        <w:pStyle w:val="Textoindependiente"/>
        <w:spacing w:line="273" w:lineRule="auto"/>
        <w:ind w:left="678" w:right="945"/>
        <w:rPr>
          <w:rFonts w:ascii="Arial" w:hAnsi="Arial" w:cs="Arial"/>
        </w:rPr>
      </w:pPr>
      <w:r w:rsidRPr="003417F5">
        <w:rPr>
          <w:rFonts w:ascii="Arial" w:hAnsi="Arial" w:cs="Arial"/>
        </w:rPr>
        <w:t>Se</w:t>
      </w:r>
      <w:r w:rsidRPr="003417F5">
        <w:rPr>
          <w:rFonts w:ascii="Arial" w:hAnsi="Arial" w:cs="Arial"/>
          <w:spacing w:val="27"/>
        </w:rPr>
        <w:t xml:space="preserve"> </w:t>
      </w:r>
      <w:r w:rsidRPr="003417F5">
        <w:rPr>
          <w:rFonts w:ascii="Arial" w:hAnsi="Arial" w:cs="Arial"/>
        </w:rPr>
        <w:t>hace</w:t>
      </w:r>
      <w:r w:rsidRPr="003417F5">
        <w:rPr>
          <w:rFonts w:ascii="Arial" w:hAnsi="Arial" w:cs="Arial"/>
          <w:spacing w:val="28"/>
        </w:rPr>
        <w:t xml:space="preserve"> </w:t>
      </w:r>
      <w:r w:rsidRPr="003417F5">
        <w:rPr>
          <w:rFonts w:ascii="Arial" w:hAnsi="Arial" w:cs="Arial"/>
        </w:rPr>
        <w:t>análisis</w:t>
      </w:r>
      <w:r w:rsidRPr="003417F5">
        <w:rPr>
          <w:rFonts w:ascii="Arial" w:hAnsi="Arial" w:cs="Arial"/>
          <w:spacing w:val="24"/>
        </w:rPr>
        <w:t xml:space="preserve"> </w:t>
      </w:r>
      <w:r w:rsidRPr="003417F5">
        <w:rPr>
          <w:rFonts w:ascii="Arial" w:hAnsi="Arial" w:cs="Arial"/>
        </w:rPr>
        <w:t>de</w:t>
      </w:r>
      <w:r w:rsidRPr="003417F5">
        <w:rPr>
          <w:rFonts w:ascii="Arial" w:hAnsi="Arial" w:cs="Arial"/>
          <w:spacing w:val="28"/>
        </w:rPr>
        <w:t xml:space="preserve"> </w:t>
      </w:r>
      <w:r w:rsidRPr="003417F5">
        <w:rPr>
          <w:rFonts w:ascii="Arial" w:hAnsi="Arial" w:cs="Arial"/>
        </w:rPr>
        <w:t>datos</w:t>
      </w:r>
      <w:r w:rsidRPr="003417F5">
        <w:rPr>
          <w:rFonts w:ascii="Arial" w:hAnsi="Arial" w:cs="Arial"/>
          <w:spacing w:val="24"/>
        </w:rPr>
        <w:t xml:space="preserve"> </w:t>
      </w:r>
      <w:r w:rsidRPr="003417F5">
        <w:rPr>
          <w:rFonts w:ascii="Arial" w:hAnsi="Arial" w:cs="Arial"/>
        </w:rPr>
        <w:t>de</w:t>
      </w:r>
      <w:r w:rsidRPr="003417F5">
        <w:rPr>
          <w:rFonts w:ascii="Arial" w:hAnsi="Arial" w:cs="Arial"/>
          <w:spacing w:val="28"/>
        </w:rPr>
        <w:t xml:space="preserve"> </w:t>
      </w:r>
      <w:r w:rsidRPr="003417F5">
        <w:rPr>
          <w:rFonts w:ascii="Arial" w:hAnsi="Arial" w:cs="Arial"/>
        </w:rPr>
        <w:t>los</w:t>
      </w:r>
      <w:r w:rsidRPr="003417F5">
        <w:rPr>
          <w:rFonts w:ascii="Arial" w:hAnsi="Arial" w:cs="Arial"/>
          <w:spacing w:val="24"/>
        </w:rPr>
        <w:t xml:space="preserve"> </w:t>
      </w:r>
      <w:r w:rsidRPr="003417F5">
        <w:rPr>
          <w:rFonts w:ascii="Arial" w:hAnsi="Arial" w:cs="Arial"/>
        </w:rPr>
        <w:t>resultados</w:t>
      </w:r>
      <w:r w:rsidRPr="003417F5">
        <w:rPr>
          <w:rFonts w:ascii="Arial" w:hAnsi="Arial" w:cs="Arial"/>
          <w:spacing w:val="24"/>
        </w:rPr>
        <w:t xml:space="preserve"> </w:t>
      </w:r>
      <w:r w:rsidRPr="003417F5">
        <w:rPr>
          <w:rFonts w:ascii="Arial" w:hAnsi="Arial" w:cs="Arial"/>
        </w:rPr>
        <w:t>de</w:t>
      </w:r>
      <w:r w:rsidRPr="003417F5">
        <w:rPr>
          <w:rFonts w:ascii="Arial" w:hAnsi="Arial" w:cs="Arial"/>
          <w:spacing w:val="28"/>
        </w:rPr>
        <w:t xml:space="preserve"> </w:t>
      </w:r>
      <w:r w:rsidRPr="003417F5">
        <w:rPr>
          <w:rFonts w:ascii="Arial" w:hAnsi="Arial" w:cs="Arial"/>
        </w:rPr>
        <w:t>pruebas</w:t>
      </w:r>
      <w:r w:rsidRPr="003417F5">
        <w:rPr>
          <w:rFonts w:ascii="Arial" w:hAnsi="Arial" w:cs="Arial"/>
          <w:spacing w:val="24"/>
        </w:rPr>
        <w:t xml:space="preserve"> </w:t>
      </w:r>
      <w:r w:rsidRPr="003417F5">
        <w:rPr>
          <w:rFonts w:ascii="Arial" w:hAnsi="Arial" w:cs="Arial"/>
        </w:rPr>
        <w:t>Saber</w:t>
      </w:r>
      <w:r w:rsidRPr="003417F5">
        <w:rPr>
          <w:rFonts w:ascii="Arial" w:hAnsi="Arial" w:cs="Arial"/>
          <w:spacing w:val="30"/>
        </w:rPr>
        <w:t xml:space="preserve"> </w:t>
      </w:r>
      <w:r w:rsidRPr="003417F5">
        <w:rPr>
          <w:rFonts w:ascii="Arial" w:hAnsi="Arial" w:cs="Arial"/>
        </w:rPr>
        <w:t>(ICFES)</w:t>
      </w:r>
      <w:r w:rsidRPr="003417F5">
        <w:rPr>
          <w:rFonts w:ascii="Arial" w:hAnsi="Arial" w:cs="Arial"/>
          <w:spacing w:val="30"/>
        </w:rPr>
        <w:t xml:space="preserve"> </w:t>
      </w:r>
      <w:r w:rsidRPr="003417F5">
        <w:rPr>
          <w:rFonts w:ascii="Arial" w:hAnsi="Arial" w:cs="Arial"/>
        </w:rPr>
        <w:t>con</w:t>
      </w:r>
      <w:r w:rsidRPr="003417F5">
        <w:rPr>
          <w:rFonts w:ascii="Arial" w:hAnsi="Arial" w:cs="Arial"/>
          <w:spacing w:val="27"/>
        </w:rPr>
        <w:t xml:space="preserve"> </w:t>
      </w:r>
      <w:r w:rsidRPr="003417F5">
        <w:rPr>
          <w:rFonts w:ascii="Arial" w:hAnsi="Arial" w:cs="Arial"/>
        </w:rPr>
        <w:t>el</w:t>
      </w:r>
      <w:r w:rsidRPr="003417F5">
        <w:rPr>
          <w:rFonts w:ascii="Arial" w:hAnsi="Arial" w:cs="Arial"/>
          <w:spacing w:val="23"/>
        </w:rPr>
        <w:t xml:space="preserve"> </w:t>
      </w:r>
      <w:r w:rsidRPr="003417F5">
        <w:rPr>
          <w:rFonts w:ascii="Arial" w:hAnsi="Arial" w:cs="Arial"/>
        </w:rPr>
        <w:t>fin</w:t>
      </w:r>
      <w:r w:rsidRPr="003417F5">
        <w:rPr>
          <w:rFonts w:ascii="Arial" w:hAnsi="Arial" w:cs="Arial"/>
          <w:spacing w:val="27"/>
        </w:rPr>
        <w:t xml:space="preserve"> </w:t>
      </w:r>
      <w:r w:rsidRPr="003417F5">
        <w:rPr>
          <w:rFonts w:ascii="Arial" w:hAnsi="Arial" w:cs="Arial"/>
        </w:rPr>
        <w:t>de</w:t>
      </w:r>
      <w:r w:rsidRPr="003417F5">
        <w:rPr>
          <w:rFonts w:ascii="Arial" w:hAnsi="Arial" w:cs="Arial"/>
          <w:spacing w:val="41"/>
        </w:rPr>
        <w:t xml:space="preserve"> </w:t>
      </w:r>
      <w:r w:rsidRPr="003417F5">
        <w:rPr>
          <w:rFonts w:ascii="Arial" w:hAnsi="Arial" w:cs="Arial"/>
        </w:rPr>
        <w:t>hacer</w:t>
      </w:r>
      <w:r w:rsidRPr="003417F5">
        <w:rPr>
          <w:rFonts w:ascii="Arial" w:hAnsi="Arial" w:cs="Arial"/>
          <w:spacing w:val="-58"/>
        </w:rPr>
        <w:t xml:space="preserve"> </w:t>
      </w:r>
      <w:r w:rsidRPr="003417F5">
        <w:rPr>
          <w:rFonts w:ascii="Arial" w:hAnsi="Arial" w:cs="Arial"/>
        </w:rPr>
        <w:t>Planes</w:t>
      </w:r>
      <w:r w:rsidRPr="003417F5">
        <w:rPr>
          <w:rFonts w:ascii="Arial" w:hAnsi="Arial" w:cs="Arial"/>
          <w:spacing w:val="2"/>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mejoramiento</w:t>
      </w:r>
      <w:r w:rsidRPr="003417F5">
        <w:rPr>
          <w:rFonts w:ascii="Arial" w:hAnsi="Arial" w:cs="Arial"/>
          <w:spacing w:val="-11"/>
        </w:rPr>
        <w:t xml:space="preserve"> </w:t>
      </w:r>
      <w:r w:rsidRPr="003417F5">
        <w:rPr>
          <w:rFonts w:ascii="Arial" w:hAnsi="Arial" w:cs="Arial"/>
        </w:rPr>
        <w:t>por</w:t>
      </w:r>
      <w:r w:rsidRPr="003417F5">
        <w:rPr>
          <w:rFonts w:ascii="Arial" w:hAnsi="Arial" w:cs="Arial"/>
          <w:spacing w:val="-9"/>
        </w:rPr>
        <w:t xml:space="preserve"> </w:t>
      </w:r>
      <w:r w:rsidRPr="003417F5">
        <w:rPr>
          <w:rFonts w:ascii="Arial" w:hAnsi="Arial" w:cs="Arial"/>
        </w:rPr>
        <w:t>área.</w:t>
      </w:r>
    </w:p>
    <w:p w14:paraId="18C4C816" w14:textId="50AA0C4B" w:rsidR="00787B68" w:rsidRPr="003417F5" w:rsidRDefault="00787B68">
      <w:pPr>
        <w:pStyle w:val="Textoindependiente"/>
        <w:spacing w:before="10"/>
        <w:rPr>
          <w:rFonts w:ascii="Arial" w:hAnsi="Arial" w:cs="Arial"/>
          <w:sz w:val="18"/>
        </w:rPr>
      </w:pPr>
    </w:p>
    <w:p w14:paraId="503CA06D" w14:textId="1DCD41CA" w:rsidR="00787B68" w:rsidRPr="003417F5" w:rsidRDefault="00B82B06">
      <w:pPr>
        <w:pStyle w:val="Textoindependiente"/>
        <w:spacing w:before="97" w:line="273" w:lineRule="auto"/>
        <w:ind w:left="678" w:right="971"/>
        <w:jc w:val="both"/>
        <w:rPr>
          <w:rFonts w:ascii="Arial" w:hAnsi="Arial" w:cs="Arial"/>
        </w:rPr>
      </w:pPr>
      <w:r w:rsidRPr="003417F5">
        <w:rPr>
          <w:rFonts w:ascii="Arial" w:hAnsi="Arial" w:cs="Arial"/>
        </w:rPr>
        <w:t xml:space="preserve">Son pruebas que se aplican según cronograma diseñado por el MEN con fundamento </w:t>
      </w:r>
      <w:r w:rsidRPr="003417F5">
        <w:rPr>
          <w:rFonts w:ascii="Arial" w:hAnsi="Arial" w:cs="Arial"/>
          <w:spacing w:val="9"/>
        </w:rPr>
        <w:t xml:space="preserve">en </w:t>
      </w:r>
      <w:r w:rsidRPr="003417F5">
        <w:rPr>
          <w:rFonts w:ascii="Arial" w:hAnsi="Arial" w:cs="Arial"/>
          <w:spacing w:val="11"/>
        </w:rPr>
        <w:t>los</w:t>
      </w:r>
      <w:r w:rsidRPr="003417F5">
        <w:rPr>
          <w:rFonts w:ascii="Arial" w:hAnsi="Arial" w:cs="Arial"/>
          <w:spacing w:val="12"/>
        </w:rPr>
        <w:t xml:space="preserve"> </w:t>
      </w:r>
      <w:r w:rsidRPr="003417F5">
        <w:rPr>
          <w:rFonts w:ascii="Arial" w:hAnsi="Arial" w:cs="Arial"/>
        </w:rPr>
        <w:t>estándares básicos de competencia, con el propósito de monitorear y valorar la pertinencia de</w:t>
      </w:r>
      <w:r w:rsidRPr="003417F5">
        <w:rPr>
          <w:rFonts w:ascii="Arial" w:hAnsi="Arial" w:cs="Arial"/>
          <w:spacing w:val="-59"/>
        </w:rPr>
        <w:t xml:space="preserve"> </w:t>
      </w:r>
      <w:r w:rsidRPr="003417F5">
        <w:rPr>
          <w:rFonts w:ascii="Arial" w:hAnsi="Arial" w:cs="Arial"/>
        </w:rPr>
        <w:t>la dinámica pedagógica institucional, dando cumplimiento a las metas de calidad impuestas</w:t>
      </w:r>
      <w:r w:rsidRPr="003417F5">
        <w:rPr>
          <w:rFonts w:ascii="Arial" w:hAnsi="Arial" w:cs="Arial"/>
          <w:spacing w:val="1"/>
        </w:rPr>
        <w:t xml:space="preserve"> </w:t>
      </w:r>
      <w:r w:rsidRPr="003417F5">
        <w:rPr>
          <w:rFonts w:ascii="Arial" w:hAnsi="Arial" w:cs="Arial"/>
        </w:rPr>
        <w:t>por</w:t>
      </w:r>
      <w:r w:rsidRPr="003417F5">
        <w:rPr>
          <w:rFonts w:ascii="Arial" w:hAnsi="Arial" w:cs="Arial"/>
          <w:spacing w:val="-9"/>
        </w:rPr>
        <w:t xml:space="preserve"> </w:t>
      </w:r>
      <w:r w:rsidRPr="003417F5">
        <w:rPr>
          <w:rFonts w:ascii="Arial" w:hAnsi="Arial" w:cs="Arial"/>
        </w:rPr>
        <w:t>el</w:t>
      </w:r>
      <w:r w:rsidRPr="003417F5">
        <w:rPr>
          <w:rFonts w:ascii="Arial" w:hAnsi="Arial" w:cs="Arial"/>
          <w:spacing w:val="-15"/>
        </w:rPr>
        <w:t xml:space="preserve"> </w:t>
      </w:r>
      <w:r w:rsidRPr="003417F5">
        <w:rPr>
          <w:rFonts w:ascii="Arial" w:hAnsi="Arial" w:cs="Arial"/>
        </w:rPr>
        <w:t>MEN.</w:t>
      </w:r>
    </w:p>
    <w:p w14:paraId="40E3446C" w14:textId="77777777" w:rsidR="00787B68" w:rsidRPr="003417F5" w:rsidRDefault="00B82B06">
      <w:pPr>
        <w:pStyle w:val="Ttulo4"/>
        <w:spacing w:before="208"/>
      </w:pPr>
      <w:r w:rsidRPr="003417F5">
        <w:t>Las</w:t>
      </w:r>
      <w:r w:rsidRPr="003417F5">
        <w:rPr>
          <w:spacing w:val="5"/>
        </w:rPr>
        <w:t xml:space="preserve"> </w:t>
      </w:r>
      <w:r w:rsidRPr="003417F5">
        <w:t>valoraciones</w:t>
      </w:r>
      <w:r w:rsidRPr="003417F5">
        <w:rPr>
          <w:spacing w:val="5"/>
        </w:rPr>
        <w:t xml:space="preserve"> </w:t>
      </w:r>
      <w:r w:rsidRPr="003417F5">
        <w:t>comprenden:</w:t>
      </w:r>
    </w:p>
    <w:p w14:paraId="69C4C05E" w14:textId="77777777" w:rsidR="00787B68" w:rsidRPr="003417F5" w:rsidRDefault="00787B68">
      <w:pPr>
        <w:pStyle w:val="Textoindependiente"/>
        <w:spacing w:before="2"/>
        <w:rPr>
          <w:rFonts w:ascii="Arial" w:hAnsi="Arial" w:cs="Arial"/>
          <w:b/>
          <w:sz w:val="21"/>
        </w:rPr>
      </w:pPr>
    </w:p>
    <w:p w14:paraId="3C14CDE2" w14:textId="77777777" w:rsidR="00787B68" w:rsidRPr="003417F5" w:rsidRDefault="00B82B06" w:rsidP="00C2139E">
      <w:pPr>
        <w:pStyle w:val="Prrafodelista"/>
        <w:numPr>
          <w:ilvl w:val="0"/>
          <w:numId w:val="27"/>
        </w:numPr>
        <w:tabs>
          <w:tab w:val="left" w:pos="918"/>
        </w:tabs>
        <w:rPr>
          <w:rFonts w:ascii="Arial" w:hAnsi="Arial" w:cs="Arial"/>
        </w:rPr>
      </w:pPr>
      <w:r w:rsidRPr="003417F5">
        <w:rPr>
          <w:rFonts w:ascii="Arial" w:hAnsi="Arial" w:cs="Arial"/>
        </w:rPr>
        <w:t>Rendimiento</w:t>
      </w:r>
      <w:r w:rsidRPr="003417F5">
        <w:rPr>
          <w:rFonts w:ascii="Arial" w:hAnsi="Arial" w:cs="Arial"/>
          <w:spacing w:val="3"/>
        </w:rPr>
        <w:t xml:space="preserve"> </w:t>
      </w:r>
      <w:r w:rsidRPr="003417F5">
        <w:rPr>
          <w:rFonts w:ascii="Arial" w:hAnsi="Arial" w:cs="Arial"/>
        </w:rPr>
        <w:t>por</w:t>
      </w:r>
      <w:r w:rsidRPr="003417F5">
        <w:rPr>
          <w:rFonts w:ascii="Arial" w:hAnsi="Arial" w:cs="Arial"/>
          <w:spacing w:val="6"/>
        </w:rPr>
        <w:t xml:space="preserve"> </w:t>
      </w:r>
      <w:r w:rsidRPr="003417F5">
        <w:rPr>
          <w:rFonts w:ascii="Arial" w:hAnsi="Arial" w:cs="Arial"/>
        </w:rPr>
        <w:t>niveles de</w:t>
      </w:r>
      <w:r w:rsidRPr="003417F5">
        <w:rPr>
          <w:rFonts w:ascii="Arial" w:hAnsi="Arial" w:cs="Arial"/>
          <w:spacing w:val="4"/>
        </w:rPr>
        <w:t xml:space="preserve"> </w:t>
      </w:r>
      <w:r w:rsidRPr="003417F5">
        <w:rPr>
          <w:rFonts w:ascii="Arial" w:hAnsi="Arial" w:cs="Arial"/>
        </w:rPr>
        <w:t>desempeño</w:t>
      </w:r>
      <w:r w:rsidRPr="003417F5">
        <w:rPr>
          <w:rFonts w:ascii="Arial" w:hAnsi="Arial" w:cs="Arial"/>
          <w:spacing w:val="3"/>
        </w:rPr>
        <w:t xml:space="preserve"> </w:t>
      </w:r>
      <w:r w:rsidRPr="003417F5">
        <w:rPr>
          <w:rFonts w:ascii="Arial" w:hAnsi="Arial" w:cs="Arial"/>
        </w:rPr>
        <w:t>(con</w:t>
      </w:r>
      <w:r w:rsidRPr="003417F5">
        <w:rPr>
          <w:rFonts w:ascii="Arial" w:hAnsi="Arial" w:cs="Arial"/>
          <w:spacing w:val="-15"/>
        </w:rPr>
        <w:t xml:space="preserve"> </w:t>
      </w:r>
      <w:r w:rsidRPr="003417F5">
        <w:rPr>
          <w:rFonts w:ascii="Arial" w:hAnsi="Arial" w:cs="Arial"/>
        </w:rPr>
        <w:t>fundamento</w:t>
      </w:r>
      <w:r w:rsidRPr="003417F5">
        <w:rPr>
          <w:rFonts w:ascii="Arial" w:hAnsi="Arial" w:cs="Arial"/>
          <w:spacing w:val="3"/>
        </w:rPr>
        <w:t xml:space="preserve"> </w:t>
      </w:r>
      <w:r w:rsidRPr="003417F5">
        <w:rPr>
          <w:rFonts w:ascii="Arial" w:hAnsi="Arial" w:cs="Arial"/>
        </w:rPr>
        <w:t>en</w:t>
      </w:r>
      <w:r w:rsidRPr="003417F5">
        <w:rPr>
          <w:rFonts w:ascii="Arial" w:hAnsi="Arial" w:cs="Arial"/>
          <w:spacing w:val="4"/>
        </w:rPr>
        <w:t xml:space="preserve"> </w:t>
      </w:r>
      <w:r w:rsidRPr="003417F5">
        <w:rPr>
          <w:rFonts w:ascii="Arial" w:hAnsi="Arial" w:cs="Arial"/>
        </w:rPr>
        <w:t>los estándares).</w:t>
      </w:r>
    </w:p>
    <w:p w14:paraId="052B3AFC" w14:textId="77777777" w:rsidR="00787B68" w:rsidRPr="003417F5" w:rsidRDefault="00B82B06" w:rsidP="00C2139E">
      <w:pPr>
        <w:pStyle w:val="Prrafodelista"/>
        <w:numPr>
          <w:ilvl w:val="0"/>
          <w:numId w:val="27"/>
        </w:numPr>
        <w:tabs>
          <w:tab w:val="left" w:pos="919"/>
        </w:tabs>
        <w:spacing w:before="35"/>
        <w:ind w:left="918" w:hanging="241"/>
        <w:rPr>
          <w:rFonts w:ascii="Arial" w:hAnsi="Arial" w:cs="Arial"/>
        </w:rPr>
      </w:pPr>
      <w:r w:rsidRPr="003417F5">
        <w:rPr>
          <w:rFonts w:ascii="Arial" w:hAnsi="Arial" w:cs="Arial"/>
        </w:rPr>
        <w:t>Rendimiento</w:t>
      </w:r>
      <w:r w:rsidRPr="003417F5">
        <w:rPr>
          <w:rFonts w:ascii="Arial" w:hAnsi="Arial" w:cs="Arial"/>
          <w:spacing w:val="8"/>
        </w:rPr>
        <w:t xml:space="preserve"> </w:t>
      </w:r>
      <w:r w:rsidRPr="003417F5">
        <w:rPr>
          <w:rFonts w:ascii="Arial" w:hAnsi="Arial" w:cs="Arial"/>
        </w:rPr>
        <w:t>por</w:t>
      </w:r>
      <w:r w:rsidRPr="003417F5">
        <w:rPr>
          <w:rFonts w:ascii="Arial" w:hAnsi="Arial" w:cs="Arial"/>
          <w:spacing w:val="12"/>
        </w:rPr>
        <w:t xml:space="preserve"> </w:t>
      </w:r>
      <w:r w:rsidRPr="003417F5">
        <w:rPr>
          <w:rFonts w:ascii="Arial" w:hAnsi="Arial" w:cs="Arial"/>
        </w:rPr>
        <w:t>componentes.</w:t>
      </w:r>
    </w:p>
    <w:p w14:paraId="66828DE4" w14:textId="124D835E" w:rsidR="00787B68" w:rsidRPr="003417F5" w:rsidRDefault="00B82B06" w:rsidP="00C2139E">
      <w:pPr>
        <w:pStyle w:val="Prrafodelista"/>
        <w:numPr>
          <w:ilvl w:val="0"/>
          <w:numId w:val="27"/>
        </w:numPr>
        <w:tabs>
          <w:tab w:val="left" w:pos="918"/>
        </w:tabs>
        <w:spacing w:before="35"/>
        <w:rPr>
          <w:rFonts w:ascii="Arial" w:hAnsi="Arial" w:cs="Arial"/>
        </w:rPr>
      </w:pPr>
      <w:r w:rsidRPr="003417F5">
        <w:rPr>
          <w:rFonts w:ascii="Arial" w:hAnsi="Arial" w:cs="Arial"/>
        </w:rPr>
        <w:t>Rendimiento</w:t>
      </w:r>
      <w:r w:rsidRPr="003417F5">
        <w:rPr>
          <w:rFonts w:ascii="Arial" w:hAnsi="Arial" w:cs="Arial"/>
          <w:spacing w:val="6"/>
        </w:rPr>
        <w:t xml:space="preserve"> </w:t>
      </w:r>
      <w:r w:rsidRPr="003417F5">
        <w:rPr>
          <w:rFonts w:ascii="Arial" w:hAnsi="Arial" w:cs="Arial"/>
        </w:rPr>
        <w:t>por</w:t>
      </w:r>
      <w:r w:rsidRPr="003417F5">
        <w:rPr>
          <w:rFonts w:ascii="Arial" w:hAnsi="Arial" w:cs="Arial"/>
          <w:spacing w:val="9"/>
        </w:rPr>
        <w:t xml:space="preserve"> </w:t>
      </w:r>
      <w:r w:rsidRPr="003417F5">
        <w:rPr>
          <w:rFonts w:ascii="Arial" w:hAnsi="Arial" w:cs="Arial"/>
        </w:rPr>
        <w:t>competencias</w:t>
      </w:r>
      <w:r w:rsidRPr="003417F5">
        <w:rPr>
          <w:rFonts w:ascii="Arial" w:hAnsi="Arial" w:cs="Arial"/>
          <w:spacing w:val="3"/>
        </w:rPr>
        <w:t xml:space="preserve"> </w:t>
      </w:r>
      <w:r w:rsidRPr="003417F5">
        <w:rPr>
          <w:rFonts w:ascii="Arial" w:hAnsi="Arial" w:cs="Arial"/>
        </w:rPr>
        <w:t>(desde</w:t>
      </w:r>
      <w:r w:rsidRPr="003417F5">
        <w:rPr>
          <w:rFonts w:ascii="Arial" w:hAnsi="Arial" w:cs="Arial"/>
          <w:spacing w:val="6"/>
        </w:rPr>
        <w:t xml:space="preserve"> </w:t>
      </w:r>
      <w:r w:rsidRPr="003417F5">
        <w:rPr>
          <w:rFonts w:ascii="Arial" w:hAnsi="Arial" w:cs="Arial"/>
        </w:rPr>
        <w:t>la</w:t>
      </w:r>
      <w:r w:rsidRPr="003417F5">
        <w:rPr>
          <w:rFonts w:ascii="Arial" w:hAnsi="Arial" w:cs="Arial"/>
          <w:spacing w:val="-13"/>
        </w:rPr>
        <w:t xml:space="preserve"> </w:t>
      </w:r>
      <w:r w:rsidRPr="003417F5">
        <w:rPr>
          <w:rFonts w:ascii="Arial" w:hAnsi="Arial" w:cs="Arial"/>
        </w:rPr>
        <w:t>especificidad</w:t>
      </w:r>
      <w:r w:rsidRPr="003417F5">
        <w:rPr>
          <w:rFonts w:ascii="Arial" w:hAnsi="Arial" w:cs="Arial"/>
          <w:spacing w:val="6"/>
        </w:rPr>
        <w:t xml:space="preserve"> </w:t>
      </w:r>
      <w:r w:rsidRPr="003417F5">
        <w:rPr>
          <w:rFonts w:ascii="Arial" w:hAnsi="Arial" w:cs="Arial"/>
        </w:rPr>
        <w:t>disciplinar).</w:t>
      </w:r>
    </w:p>
    <w:p w14:paraId="398A5472" w14:textId="77777777" w:rsidR="00787B68" w:rsidRPr="003417F5" w:rsidRDefault="00B82B06" w:rsidP="00C2139E">
      <w:pPr>
        <w:pStyle w:val="Prrafodelista"/>
        <w:numPr>
          <w:ilvl w:val="0"/>
          <w:numId w:val="27"/>
        </w:numPr>
        <w:tabs>
          <w:tab w:val="left" w:pos="918"/>
        </w:tabs>
        <w:spacing w:before="35"/>
        <w:rPr>
          <w:rFonts w:ascii="Arial" w:hAnsi="Arial" w:cs="Arial"/>
        </w:rPr>
      </w:pPr>
      <w:r w:rsidRPr="003417F5">
        <w:rPr>
          <w:rFonts w:ascii="Arial" w:hAnsi="Arial" w:cs="Arial"/>
        </w:rPr>
        <w:t>Promedio</w:t>
      </w:r>
      <w:r w:rsidRPr="003417F5">
        <w:rPr>
          <w:rFonts w:ascii="Arial" w:hAnsi="Arial" w:cs="Arial"/>
          <w:spacing w:val="-8"/>
        </w:rPr>
        <w:t xml:space="preserve"> </w:t>
      </w:r>
      <w:r w:rsidRPr="003417F5">
        <w:rPr>
          <w:rFonts w:ascii="Arial" w:hAnsi="Arial" w:cs="Arial"/>
        </w:rPr>
        <w:t>de</w:t>
      </w:r>
      <w:r w:rsidRPr="003417F5">
        <w:rPr>
          <w:rFonts w:ascii="Arial" w:hAnsi="Arial" w:cs="Arial"/>
          <w:spacing w:val="-8"/>
        </w:rPr>
        <w:t xml:space="preserve"> </w:t>
      </w:r>
      <w:r w:rsidRPr="003417F5">
        <w:rPr>
          <w:rFonts w:ascii="Arial" w:hAnsi="Arial" w:cs="Arial"/>
        </w:rPr>
        <w:t>las</w:t>
      </w:r>
      <w:r w:rsidRPr="003417F5">
        <w:rPr>
          <w:rFonts w:ascii="Arial" w:hAnsi="Arial" w:cs="Arial"/>
          <w:spacing w:val="6"/>
        </w:rPr>
        <w:t xml:space="preserve"> </w:t>
      </w:r>
      <w:r w:rsidRPr="003417F5">
        <w:rPr>
          <w:rFonts w:ascii="Arial" w:hAnsi="Arial" w:cs="Arial"/>
        </w:rPr>
        <w:t>áreas</w:t>
      </w:r>
      <w:r w:rsidRPr="003417F5">
        <w:rPr>
          <w:rFonts w:ascii="Arial" w:hAnsi="Arial" w:cs="Arial"/>
          <w:spacing w:val="23"/>
        </w:rPr>
        <w:t xml:space="preserve"> </w:t>
      </w:r>
      <w:r w:rsidRPr="003417F5">
        <w:rPr>
          <w:rFonts w:ascii="Arial" w:hAnsi="Arial" w:cs="Arial"/>
        </w:rPr>
        <w:t>desarrolladas</w:t>
      </w:r>
      <w:r w:rsidRPr="003417F5">
        <w:rPr>
          <w:rFonts w:ascii="Arial" w:hAnsi="Arial" w:cs="Arial"/>
          <w:spacing w:val="-11"/>
        </w:rPr>
        <w:t xml:space="preserve"> </w:t>
      </w:r>
      <w:r w:rsidRPr="003417F5">
        <w:rPr>
          <w:rFonts w:ascii="Arial" w:hAnsi="Arial" w:cs="Arial"/>
        </w:rPr>
        <w:t>a</w:t>
      </w:r>
      <w:r w:rsidRPr="003417F5">
        <w:rPr>
          <w:rFonts w:ascii="Arial" w:hAnsi="Arial" w:cs="Arial"/>
          <w:spacing w:val="10"/>
        </w:rPr>
        <w:t xml:space="preserve"> </w:t>
      </w:r>
      <w:r w:rsidRPr="003417F5">
        <w:rPr>
          <w:rFonts w:ascii="Arial" w:hAnsi="Arial" w:cs="Arial"/>
        </w:rPr>
        <w:t>través</w:t>
      </w:r>
      <w:r w:rsidRPr="003417F5">
        <w:rPr>
          <w:rFonts w:ascii="Arial" w:hAnsi="Arial" w:cs="Arial"/>
          <w:spacing w:val="-11"/>
        </w:rPr>
        <w:t xml:space="preserve"> </w:t>
      </w:r>
      <w:r w:rsidRPr="003417F5">
        <w:rPr>
          <w:rFonts w:ascii="Arial" w:hAnsi="Arial" w:cs="Arial"/>
        </w:rPr>
        <w:t>de</w:t>
      </w:r>
      <w:r w:rsidRPr="003417F5">
        <w:rPr>
          <w:rFonts w:ascii="Arial" w:hAnsi="Arial" w:cs="Arial"/>
          <w:spacing w:val="-8"/>
        </w:rPr>
        <w:t xml:space="preserve"> </w:t>
      </w:r>
      <w:r w:rsidRPr="003417F5">
        <w:rPr>
          <w:rFonts w:ascii="Arial" w:hAnsi="Arial" w:cs="Arial"/>
        </w:rPr>
        <w:t>estándares.</w:t>
      </w:r>
    </w:p>
    <w:p w14:paraId="0AD6737B" w14:textId="77777777" w:rsidR="00787B68" w:rsidRPr="003417F5" w:rsidRDefault="00B82B06" w:rsidP="00C2139E">
      <w:pPr>
        <w:pStyle w:val="Prrafodelista"/>
        <w:numPr>
          <w:ilvl w:val="0"/>
          <w:numId w:val="27"/>
        </w:numPr>
        <w:tabs>
          <w:tab w:val="left" w:pos="918"/>
        </w:tabs>
        <w:spacing w:before="36"/>
        <w:rPr>
          <w:rFonts w:ascii="Arial" w:hAnsi="Arial" w:cs="Arial"/>
        </w:rPr>
      </w:pPr>
      <w:r w:rsidRPr="003417F5">
        <w:rPr>
          <w:rFonts w:ascii="Arial" w:hAnsi="Arial" w:cs="Arial"/>
        </w:rPr>
        <w:t>Promedio</w:t>
      </w:r>
      <w:r w:rsidRPr="003417F5">
        <w:rPr>
          <w:rFonts w:ascii="Arial" w:hAnsi="Arial" w:cs="Arial"/>
          <w:spacing w:val="-8"/>
        </w:rPr>
        <w:t xml:space="preserve"> </w:t>
      </w:r>
      <w:r w:rsidRPr="003417F5">
        <w:rPr>
          <w:rFonts w:ascii="Arial" w:hAnsi="Arial" w:cs="Arial"/>
        </w:rPr>
        <w:t>de</w:t>
      </w:r>
      <w:r w:rsidRPr="003417F5">
        <w:rPr>
          <w:rFonts w:ascii="Arial" w:hAnsi="Arial" w:cs="Arial"/>
          <w:spacing w:val="-7"/>
        </w:rPr>
        <w:t xml:space="preserve"> </w:t>
      </w:r>
      <w:r w:rsidRPr="003417F5">
        <w:rPr>
          <w:rFonts w:ascii="Arial" w:hAnsi="Arial" w:cs="Arial"/>
        </w:rPr>
        <w:t>las</w:t>
      </w:r>
      <w:r w:rsidRPr="003417F5">
        <w:rPr>
          <w:rFonts w:ascii="Arial" w:hAnsi="Arial" w:cs="Arial"/>
          <w:spacing w:val="7"/>
        </w:rPr>
        <w:t xml:space="preserve"> </w:t>
      </w:r>
      <w:r w:rsidRPr="003417F5">
        <w:rPr>
          <w:rFonts w:ascii="Arial" w:hAnsi="Arial" w:cs="Arial"/>
        </w:rPr>
        <w:t>áreas</w:t>
      </w:r>
      <w:r w:rsidRPr="003417F5">
        <w:rPr>
          <w:rFonts w:ascii="Arial" w:hAnsi="Arial" w:cs="Arial"/>
          <w:spacing w:val="24"/>
        </w:rPr>
        <w:t xml:space="preserve"> </w:t>
      </w:r>
      <w:r w:rsidRPr="003417F5">
        <w:rPr>
          <w:rFonts w:ascii="Arial" w:hAnsi="Arial" w:cs="Arial"/>
        </w:rPr>
        <w:t>desarrolladas</w:t>
      </w:r>
      <w:r w:rsidRPr="003417F5">
        <w:rPr>
          <w:rFonts w:ascii="Arial" w:hAnsi="Arial" w:cs="Arial"/>
          <w:spacing w:val="-11"/>
        </w:rPr>
        <w:t xml:space="preserve"> </w:t>
      </w:r>
      <w:r w:rsidRPr="003417F5">
        <w:rPr>
          <w:rFonts w:ascii="Arial" w:hAnsi="Arial" w:cs="Arial"/>
        </w:rPr>
        <w:t>por</w:t>
      </w:r>
      <w:r w:rsidRPr="003417F5">
        <w:rPr>
          <w:rFonts w:ascii="Arial" w:hAnsi="Arial" w:cs="Arial"/>
          <w:spacing w:val="-5"/>
        </w:rPr>
        <w:t xml:space="preserve"> </w:t>
      </w:r>
      <w:r w:rsidRPr="003417F5">
        <w:rPr>
          <w:rFonts w:ascii="Arial" w:hAnsi="Arial" w:cs="Arial"/>
        </w:rPr>
        <w:t>competencias.</w:t>
      </w:r>
    </w:p>
    <w:p w14:paraId="6018F5E5" w14:textId="77777777" w:rsidR="00787B68" w:rsidRPr="003417F5" w:rsidRDefault="00B82B06" w:rsidP="00C2139E">
      <w:pPr>
        <w:pStyle w:val="Prrafodelista"/>
        <w:numPr>
          <w:ilvl w:val="0"/>
          <w:numId w:val="27"/>
        </w:numPr>
        <w:tabs>
          <w:tab w:val="left" w:pos="918"/>
        </w:tabs>
        <w:spacing w:before="51"/>
        <w:rPr>
          <w:rFonts w:ascii="Arial" w:hAnsi="Arial" w:cs="Arial"/>
        </w:rPr>
      </w:pPr>
      <w:r w:rsidRPr="003417F5">
        <w:rPr>
          <w:rFonts w:ascii="Arial" w:hAnsi="Arial" w:cs="Arial"/>
        </w:rPr>
        <w:t>Promedio general.</w:t>
      </w:r>
    </w:p>
    <w:p w14:paraId="389E4595" w14:textId="77777777" w:rsidR="00787B68" w:rsidRPr="003417F5" w:rsidRDefault="00B82B06" w:rsidP="00C2139E">
      <w:pPr>
        <w:pStyle w:val="Prrafodelista"/>
        <w:numPr>
          <w:ilvl w:val="0"/>
          <w:numId w:val="27"/>
        </w:numPr>
        <w:tabs>
          <w:tab w:val="left" w:pos="918"/>
        </w:tabs>
        <w:spacing w:before="35"/>
        <w:rPr>
          <w:rFonts w:ascii="Arial" w:hAnsi="Arial" w:cs="Arial"/>
        </w:rPr>
      </w:pPr>
      <w:r w:rsidRPr="003417F5">
        <w:rPr>
          <w:rFonts w:ascii="Arial" w:hAnsi="Arial" w:cs="Arial"/>
        </w:rPr>
        <w:t>Promedio</w:t>
      </w:r>
      <w:r w:rsidRPr="003417F5">
        <w:rPr>
          <w:rFonts w:ascii="Arial" w:hAnsi="Arial" w:cs="Arial"/>
          <w:spacing w:val="-8"/>
        </w:rPr>
        <w:t xml:space="preserve"> </w:t>
      </w:r>
      <w:r w:rsidRPr="003417F5">
        <w:rPr>
          <w:rFonts w:ascii="Arial" w:hAnsi="Arial" w:cs="Arial"/>
        </w:rPr>
        <w:t>de</w:t>
      </w:r>
      <w:r w:rsidRPr="003417F5">
        <w:rPr>
          <w:rFonts w:ascii="Arial" w:hAnsi="Arial" w:cs="Arial"/>
          <w:spacing w:val="-7"/>
        </w:rPr>
        <w:t xml:space="preserve"> </w:t>
      </w:r>
      <w:r w:rsidRPr="003417F5">
        <w:rPr>
          <w:rFonts w:ascii="Arial" w:hAnsi="Arial" w:cs="Arial"/>
        </w:rPr>
        <w:t>las</w:t>
      </w:r>
      <w:r w:rsidRPr="003417F5">
        <w:rPr>
          <w:rFonts w:ascii="Arial" w:hAnsi="Arial" w:cs="Arial"/>
          <w:spacing w:val="7"/>
        </w:rPr>
        <w:t xml:space="preserve"> </w:t>
      </w:r>
      <w:r w:rsidRPr="003417F5">
        <w:rPr>
          <w:rFonts w:ascii="Arial" w:hAnsi="Arial" w:cs="Arial"/>
        </w:rPr>
        <w:t>áreas</w:t>
      </w:r>
      <w:r w:rsidRPr="003417F5">
        <w:rPr>
          <w:rFonts w:ascii="Arial" w:hAnsi="Arial" w:cs="Arial"/>
          <w:spacing w:val="24"/>
        </w:rPr>
        <w:t xml:space="preserve"> </w:t>
      </w:r>
      <w:r w:rsidRPr="003417F5">
        <w:rPr>
          <w:rFonts w:ascii="Arial" w:hAnsi="Arial" w:cs="Arial"/>
        </w:rPr>
        <w:t>que</w:t>
      </w:r>
      <w:r w:rsidRPr="003417F5">
        <w:rPr>
          <w:rFonts w:ascii="Arial" w:hAnsi="Arial" w:cs="Arial"/>
          <w:spacing w:val="-7"/>
        </w:rPr>
        <w:t xml:space="preserve"> </w:t>
      </w:r>
      <w:r w:rsidRPr="003417F5">
        <w:rPr>
          <w:rFonts w:ascii="Arial" w:hAnsi="Arial" w:cs="Arial"/>
        </w:rPr>
        <w:t>valoran</w:t>
      </w:r>
      <w:r w:rsidRPr="003417F5">
        <w:rPr>
          <w:rFonts w:ascii="Arial" w:hAnsi="Arial" w:cs="Arial"/>
          <w:spacing w:val="-7"/>
        </w:rPr>
        <w:t xml:space="preserve"> </w:t>
      </w:r>
      <w:r w:rsidRPr="003417F5">
        <w:rPr>
          <w:rFonts w:ascii="Arial" w:hAnsi="Arial" w:cs="Arial"/>
        </w:rPr>
        <w:t>las</w:t>
      </w:r>
      <w:r w:rsidRPr="003417F5">
        <w:rPr>
          <w:rFonts w:ascii="Arial" w:hAnsi="Arial" w:cs="Arial"/>
          <w:spacing w:val="24"/>
        </w:rPr>
        <w:t xml:space="preserve"> </w:t>
      </w:r>
      <w:r w:rsidRPr="003417F5">
        <w:rPr>
          <w:rFonts w:ascii="Arial" w:hAnsi="Arial" w:cs="Arial"/>
        </w:rPr>
        <w:t>pruebas</w:t>
      </w:r>
      <w:r w:rsidRPr="003417F5">
        <w:rPr>
          <w:rFonts w:ascii="Arial" w:hAnsi="Arial" w:cs="Arial"/>
          <w:spacing w:val="-10"/>
        </w:rPr>
        <w:t xml:space="preserve"> </w:t>
      </w:r>
      <w:r w:rsidRPr="003417F5">
        <w:rPr>
          <w:rFonts w:ascii="Arial" w:hAnsi="Arial" w:cs="Arial"/>
        </w:rPr>
        <w:t>externas</w:t>
      </w:r>
      <w:r w:rsidRPr="003417F5">
        <w:rPr>
          <w:rFonts w:ascii="Arial" w:hAnsi="Arial" w:cs="Arial"/>
          <w:spacing w:val="-10"/>
        </w:rPr>
        <w:t xml:space="preserve"> </w:t>
      </w:r>
      <w:r w:rsidRPr="003417F5">
        <w:rPr>
          <w:rFonts w:ascii="Arial" w:hAnsi="Arial" w:cs="Arial"/>
        </w:rPr>
        <w:t>SABER</w:t>
      </w:r>
      <w:r w:rsidRPr="003417F5">
        <w:rPr>
          <w:rFonts w:ascii="Arial" w:hAnsi="Arial" w:cs="Arial"/>
          <w:spacing w:val="-12"/>
        </w:rPr>
        <w:t xml:space="preserve"> </w:t>
      </w:r>
      <w:r w:rsidRPr="003417F5">
        <w:rPr>
          <w:rFonts w:ascii="Arial" w:hAnsi="Arial" w:cs="Arial"/>
        </w:rPr>
        <w:t>3°,</w:t>
      </w:r>
      <w:r w:rsidRPr="003417F5">
        <w:rPr>
          <w:rFonts w:ascii="Arial" w:hAnsi="Arial" w:cs="Arial"/>
          <w:spacing w:val="-8"/>
        </w:rPr>
        <w:t xml:space="preserve"> </w:t>
      </w:r>
      <w:r w:rsidRPr="003417F5">
        <w:rPr>
          <w:rFonts w:ascii="Arial" w:hAnsi="Arial" w:cs="Arial"/>
        </w:rPr>
        <w:t>5°</w:t>
      </w:r>
      <w:r w:rsidRPr="003417F5">
        <w:rPr>
          <w:rFonts w:ascii="Arial" w:hAnsi="Arial" w:cs="Arial"/>
          <w:spacing w:val="-3"/>
        </w:rPr>
        <w:t xml:space="preserve"> </w:t>
      </w:r>
      <w:r w:rsidRPr="003417F5">
        <w:rPr>
          <w:rFonts w:ascii="Arial" w:hAnsi="Arial" w:cs="Arial"/>
        </w:rPr>
        <w:t>y</w:t>
      </w:r>
      <w:r w:rsidRPr="003417F5">
        <w:rPr>
          <w:rFonts w:ascii="Arial" w:hAnsi="Arial" w:cs="Arial"/>
          <w:spacing w:val="7"/>
        </w:rPr>
        <w:t xml:space="preserve"> </w:t>
      </w:r>
      <w:r w:rsidRPr="003417F5">
        <w:rPr>
          <w:rFonts w:ascii="Arial" w:hAnsi="Arial" w:cs="Arial"/>
        </w:rPr>
        <w:t>9°.</w:t>
      </w:r>
    </w:p>
    <w:p w14:paraId="2AE0347B" w14:textId="77777777" w:rsidR="00787B68" w:rsidRPr="003417F5" w:rsidRDefault="00787B68">
      <w:pPr>
        <w:pStyle w:val="Textoindependiente"/>
        <w:spacing w:before="9"/>
        <w:rPr>
          <w:rFonts w:ascii="Arial" w:hAnsi="Arial" w:cs="Arial"/>
          <w:sz w:val="19"/>
        </w:rPr>
      </w:pPr>
    </w:p>
    <w:p w14:paraId="764A13DE" w14:textId="77777777" w:rsidR="00787B68" w:rsidRPr="003417F5" w:rsidRDefault="00B82B06">
      <w:pPr>
        <w:pStyle w:val="Ttulo4"/>
        <w:spacing w:before="1"/>
      </w:pPr>
      <w:r w:rsidRPr="003417F5">
        <w:t>Estos</w:t>
      </w:r>
      <w:r w:rsidRPr="003417F5">
        <w:rPr>
          <w:spacing w:val="8"/>
        </w:rPr>
        <w:t xml:space="preserve"> </w:t>
      </w:r>
      <w:r w:rsidRPr="003417F5">
        <w:t>resultados</w:t>
      </w:r>
      <w:r w:rsidRPr="003417F5">
        <w:rPr>
          <w:spacing w:val="8"/>
        </w:rPr>
        <w:t xml:space="preserve"> </w:t>
      </w:r>
      <w:r w:rsidRPr="003417F5">
        <w:t>permiten:</w:t>
      </w:r>
    </w:p>
    <w:p w14:paraId="12E92CE7" w14:textId="77777777" w:rsidR="00787B68" w:rsidRPr="003417F5" w:rsidRDefault="00787B68">
      <w:pPr>
        <w:pStyle w:val="Textoindependiente"/>
        <w:spacing w:before="1"/>
        <w:rPr>
          <w:rFonts w:ascii="Arial" w:hAnsi="Arial" w:cs="Arial"/>
          <w:b/>
          <w:sz w:val="21"/>
        </w:rPr>
      </w:pPr>
    </w:p>
    <w:p w14:paraId="166C5A22" w14:textId="77777777" w:rsidR="00787B68" w:rsidRPr="003417F5" w:rsidRDefault="00B82B06" w:rsidP="00C2139E">
      <w:pPr>
        <w:pStyle w:val="Prrafodelista"/>
        <w:numPr>
          <w:ilvl w:val="1"/>
          <w:numId w:val="27"/>
        </w:numPr>
        <w:tabs>
          <w:tab w:val="left" w:pos="1383"/>
        </w:tabs>
        <w:spacing w:before="1" w:line="273" w:lineRule="auto"/>
        <w:ind w:right="2979" w:hanging="352"/>
        <w:jc w:val="left"/>
        <w:rPr>
          <w:rFonts w:ascii="Arial" w:hAnsi="Arial" w:cs="Arial"/>
        </w:rPr>
      </w:pPr>
      <w:r w:rsidRPr="003417F5">
        <w:rPr>
          <w:rFonts w:ascii="Arial" w:hAnsi="Arial" w:cs="Arial"/>
          <w:shd w:val="clear" w:color="auto" w:fill="FFFFFF"/>
        </w:rPr>
        <w:t>Efectuar</w:t>
      </w:r>
      <w:r w:rsidRPr="003417F5">
        <w:rPr>
          <w:rFonts w:ascii="Arial" w:hAnsi="Arial" w:cs="Arial"/>
          <w:spacing w:val="11"/>
          <w:shd w:val="clear" w:color="auto" w:fill="FFFFFF"/>
        </w:rPr>
        <w:t xml:space="preserve"> </w:t>
      </w:r>
      <w:r w:rsidRPr="003417F5">
        <w:rPr>
          <w:rFonts w:ascii="Arial" w:hAnsi="Arial" w:cs="Arial"/>
          <w:shd w:val="clear" w:color="auto" w:fill="FFFFFF"/>
        </w:rPr>
        <w:t>el</w:t>
      </w:r>
      <w:r w:rsidRPr="003417F5">
        <w:rPr>
          <w:rFonts w:ascii="Arial" w:hAnsi="Arial" w:cs="Arial"/>
          <w:spacing w:val="5"/>
          <w:shd w:val="clear" w:color="auto" w:fill="FFFFFF"/>
        </w:rPr>
        <w:t xml:space="preserve"> </w:t>
      </w:r>
      <w:r w:rsidRPr="003417F5">
        <w:rPr>
          <w:rFonts w:ascii="Arial" w:hAnsi="Arial" w:cs="Arial"/>
          <w:shd w:val="clear" w:color="auto" w:fill="FFFFFF"/>
        </w:rPr>
        <w:t>seguimiento</w:t>
      </w:r>
      <w:r w:rsidRPr="003417F5">
        <w:rPr>
          <w:rFonts w:ascii="Arial" w:hAnsi="Arial" w:cs="Arial"/>
          <w:spacing w:val="9"/>
          <w:shd w:val="clear" w:color="auto" w:fill="FFFFFF"/>
        </w:rPr>
        <w:t xml:space="preserve"> </w:t>
      </w:r>
      <w:r w:rsidRPr="003417F5">
        <w:rPr>
          <w:rFonts w:ascii="Arial" w:hAnsi="Arial" w:cs="Arial"/>
          <w:shd w:val="clear" w:color="auto" w:fill="FFFFFF"/>
        </w:rPr>
        <w:t>y</w:t>
      </w:r>
      <w:r w:rsidRPr="003417F5">
        <w:rPr>
          <w:rFonts w:ascii="Arial" w:hAnsi="Arial" w:cs="Arial"/>
          <w:spacing w:val="5"/>
          <w:shd w:val="clear" w:color="auto" w:fill="FFFFFF"/>
        </w:rPr>
        <w:t xml:space="preserve"> </w:t>
      </w:r>
      <w:r w:rsidRPr="003417F5">
        <w:rPr>
          <w:rFonts w:ascii="Arial" w:hAnsi="Arial" w:cs="Arial"/>
          <w:shd w:val="clear" w:color="auto" w:fill="FFFFFF"/>
        </w:rPr>
        <w:t>ajuste</w:t>
      </w:r>
      <w:r w:rsidRPr="003417F5">
        <w:rPr>
          <w:rFonts w:ascii="Arial" w:hAnsi="Arial" w:cs="Arial"/>
          <w:spacing w:val="10"/>
          <w:shd w:val="clear" w:color="auto" w:fill="FFFFFF"/>
        </w:rPr>
        <w:t xml:space="preserve"> </w:t>
      </w:r>
      <w:r w:rsidRPr="003417F5">
        <w:rPr>
          <w:rFonts w:ascii="Arial" w:hAnsi="Arial" w:cs="Arial"/>
          <w:shd w:val="clear" w:color="auto" w:fill="FFFFFF"/>
        </w:rPr>
        <w:t>de</w:t>
      </w:r>
      <w:r w:rsidRPr="003417F5">
        <w:rPr>
          <w:rFonts w:ascii="Arial" w:hAnsi="Arial" w:cs="Arial"/>
          <w:spacing w:val="9"/>
          <w:shd w:val="clear" w:color="auto" w:fill="FFFFFF"/>
        </w:rPr>
        <w:t xml:space="preserve"> </w:t>
      </w:r>
      <w:r w:rsidRPr="003417F5">
        <w:rPr>
          <w:rFonts w:ascii="Arial" w:hAnsi="Arial" w:cs="Arial"/>
          <w:shd w:val="clear" w:color="auto" w:fill="FFFFFF"/>
        </w:rPr>
        <w:t>los</w:t>
      </w:r>
      <w:r w:rsidRPr="003417F5">
        <w:rPr>
          <w:rFonts w:ascii="Arial" w:hAnsi="Arial" w:cs="Arial"/>
          <w:spacing w:val="6"/>
          <w:shd w:val="clear" w:color="auto" w:fill="FFFFFF"/>
        </w:rPr>
        <w:t xml:space="preserve"> </w:t>
      </w:r>
      <w:r w:rsidRPr="003417F5">
        <w:rPr>
          <w:rFonts w:ascii="Arial" w:hAnsi="Arial" w:cs="Arial"/>
          <w:shd w:val="clear" w:color="auto" w:fill="FFFFFF"/>
        </w:rPr>
        <w:t>planes</w:t>
      </w:r>
      <w:r w:rsidRPr="003417F5">
        <w:rPr>
          <w:rFonts w:ascii="Arial" w:hAnsi="Arial" w:cs="Arial"/>
          <w:spacing w:val="23"/>
          <w:shd w:val="clear" w:color="auto" w:fill="FFFFFF"/>
        </w:rPr>
        <w:t xml:space="preserve"> </w:t>
      </w:r>
      <w:r w:rsidRPr="003417F5">
        <w:rPr>
          <w:rFonts w:ascii="Arial" w:hAnsi="Arial" w:cs="Arial"/>
          <w:shd w:val="clear" w:color="auto" w:fill="FFFFFF"/>
        </w:rPr>
        <w:t>de</w:t>
      </w:r>
      <w:r w:rsidRPr="003417F5">
        <w:rPr>
          <w:rFonts w:ascii="Arial" w:hAnsi="Arial" w:cs="Arial"/>
          <w:spacing w:val="9"/>
          <w:shd w:val="clear" w:color="auto" w:fill="FFFFFF"/>
        </w:rPr>
        <w:t xml:space="preserve"> </w:t>
      </w:r>
      <w:r w:rsidRPr="003417F5">
        <w:rPr>
          <w:rFonts w:ascii="Arial" w:hAnsi="Arial" w:cs="Arial"/>
          <w:shd w:val="clear" w:color="auto" w:fill="FFFFFF"/>
        </w:rPr>
        <w:t>mejoramiento.</w:t>
      </w:r>
      <w:r w:rsidRPr="003417F5">
        <w:rPr>
          <w:rFonts w:ascii="Arial" w:hAnsi="Arial" w:cs="Arial"/>
          <w:spacing w:val="1"/>
        </w:rPr>
        <w:t xml:space="preserve"> </w:t>
      </w:r>
      <w:r w:rsidRPr="003417F5">
        <w:rPr>
          <w:rFonts w:ascii="Arial" w:hAnsi="Arial" w:cs="Arial"/>
          <w:shd w:val="clear" w:color="auto" w:fill="FFFFFF"/>
        </w:rPr>
        <w:t>2.</w:t>
      </w:r>
      <w:r w:rsidRPr="003417F5">
        <w:rPr>
          <w:rFonts w:ascii="Arial" w:hAnsi="Arial" w:cs="Arial"/>
          <w:spacing w:val="2"/>
          <w:shd w:val="clear" w:color="auto" w:fill="FFFFFF"/>
        </w:rPr>
        <w:t xml:space="preserve"> </w:t>
      </w:r>
      <w:r w:rsidRPr="003417F5">
        <w:rPr>
          <w:rFonts w:ascii="Arial" w:hAnsi="Arial" w:cs="Arial"/>
          <w:shd w:val="clear" w:color="auto" w:fill="FFFFFF"/>
        </w:rPr>
        <w:t>Verificar</w:t>
      </w:r>
      <w:r w:rsidRPr="003417F5">
        <w:rPr>
          <w:rFonts w:ascii="Arial" w:hAnsi="Arial" w:cs="Arial"/>
          <w:spacing w:val="5"/>
          <w:shd w:val="clear" w:color="auto" w:fill="FFFFFF"/>
        </w:rPr>
        <w:t xml:space="preserve"> </w:t>
      </w:r>
      <w:r w:rsidRPr="003417F5">
        <w:rPr>
          <w:rFonts w:ascii="Arial" w:hAnsi="Arial" w:cs="Arial"/>
          <w:shd w:val="clear" w:color="auto" w:fill="FFFFFF"/>
        </w:rPr>
        <w:t>la</w:t>
      </w:r>
      <w:r w:rsidRPr="003417F5">
        <w:rPr>
          <w:rFonts w:ascii="Arial" w:hAnsi="Arial" w:cs="Arial"/>
          <w:spacing w:val="5"/>
          <w:shd w:val="clear" w:color="auto" w:fill="FFFFFF"/>
        </w:rPr>
        <w:t xml:space="preserve"> </w:t>
      </w:r>
      <w:r w:rsidRPr="003417F5">
        <w:rPr>
          <w:rFonts w:ascii="Arial" w:hAnsi="Arial" w:cs="Arial"/>
          <w:shd w:val="clear" w:color="auto" w:fill="FFFFFF"/>
        </w:rPr>
        <w:t>pertinencia</w:t>
      </w:r>
      <w:r w:rsidRPr="003417F5">
        <w:rPr>
          <w:rFonts w:ascii="Arial" w:hAnsi="Arial" w:cs="Arial"/>
          <w:spacing w:val="-16"/>
          <w:shd w:val="clear" w:color="auto" w:fill="FFFFFF"/>
        </w:rPr>
        <w:t xml:space="preserve"> </w:t>
      </w:r>
      <w:r w:rsidRPr="003417F5">
        <w:rPr>
          <w:rFonts w:ascii="Arial" w:hAnsi="Arial" w:cs="Arial"/>
          <w:shd w:val="clear" w:color="auto" w:fill="FFFFFF"/>
        </w:rPr>
        <w:t>de</w:t>
      </w:r>
      <w:r w:rsidRPr="003417F5">
        <w:rPr>
          <w:rFonts w:ascii="Arial" w:hAnsi="Arial" w:cs="Arial"/>
          <w:spacing w:val="3"/>
          <w:shd w:val="clear" w:color="auto" w:fill="FFFFFF"/>
        </w:rPr>
        <w:t xml:space="preserve"> </w:t>
      </w:r>
      <w:r w:rsidRPr="003417F5">
        <w:rPr>
          <w:rFonts w:ascii="Arial" w:hAnsi="Arial" w:cs="Arial"/>
          <w:shd w:val="clear" w:color="auto" w:fill="FFFFFF"/>
        </w:rPr>
        <w:t>los procesos</w:t>
      </w:r>
      <w:r w:rsidRPr="003417F5">
        <w:rPr>
          <w:rFonts w:ascii="Arial" w:hAnsi="Arial" w:cs="Arial"/>
          <w:spacing w:val="-1"/>
          <w:shd w:val="clear" w:color="auto" w:fill="FFFFFF"/>
        </w:rPr>
        <w:t xml:space="preserve"> </w:t>
      </w:r>
      <w:r w:rsidRPr="003417F5">
        <w:rPr>
          <w:rFonts w:ascii="Arial" w:hAnsi="Arial" w:cs="Arial"/>
          <w:shd w:val="clear" w:color="auto" w:fill="FFFFFF"/>
        </w:rPr>
        <w:t>desarrollados por</w:t>
      </w:r>
      <w:r w:rsidRPr="003417F5">
        <w:rPr>
          <w:rFonts w:ascii="Arial" w:hAnsi="Arial" w:cs="Arial"/>
          <w:spacing w:val="6"/>
          <w:shd w:val="clear" w:color="auto" w:fill="FFFFFF"/>
        </w:rPr>
        <w:t xml:space="preserve"> </w:t>
      </w:r>
      <w:r w:rsidRPr="003417F5">
        <w:rPr>
          <w:rFonts w:ascii="Arial" w:hAnsi="Arial" w:cs="Arial"/>
          <w:shd w:val="clear" w:color="auto" w:fill="FFFFFF"/>
        </w:rPr>
        <w:t>áreas.</w:t>
      </w:r>
      <w:r w:rsidRPr="003417F5">
        <w:rPr>
          <w:rFonts w:ascii="Arial" w:hAnsi="Arial" w:cs="Arial"/>
          <w:spacing w:val="-58"/>
        </w:rPr>
        <w:t xml:space="preserve"> </w:t>
      </w:r>
      <w:r w:rsidRPr="003417F5">
        <w:rPr>
          <w:rFonts w:ascii="Arial" w:hAnsi="Arial" w:cs="Arial"/>
          <w:shd w:val="clear" w:color="auto" w:fill="FFFFFF"/>
        </w:rPr>
        <w:t>3.</w:t>
      </w:r>
      <w:r w:rsidRPr="003417F5">
        <w:rPr>
          <w:rFonts w:ascii="Arial" w:hAnsi="Arial" w:cs="Arial"/>
          <w:spacing w:val="-10"/>
          <w:shd w:val="clear" w:color="auto" w:fill="FFFFFF"/>
        </w:rPr>
        <w:t xml:space="preserve"> </w:t>
      </w:r>
      <w:r w:rsidRPr="003417F5">
        <w:rPr>
          <w:rFonts w:ascii="Arial" w:hAnsi="Arial" w:cs="Arial"/>
          <w:shd w:val="clear" w:color="auto" w:fill="FFFFFF"/>
        </w:rPr>
        <w:t>Verificar</w:t>
      </w:r>
      <w:r w:rsidRPr="003417F5">
        <w:rPr>
          <w:rFonts w:ascii="Arial" w:hAnsi="Arial" w:cs="Arial"/>
          <w:spacing w:val="-7"/>
          <w:shd w:val="clear" w:color="auto" w:fill="FFFFFF"/>
        </w:rPr>
        <w:t xml:space="preserve"> </w:t>
      </w:r>
      <w:r w:rsidRPr="003417F5">
        <w:rPr>
          <w:rFonts w:ascii="Arial" w:hAnsi="Arial" w:cs="Arial"/>
          <w:shd w:val="clear" w:color="auto" w:fill="FFFFFF"/>
        </w:rPr>
        <w:t>la</w:t>
      </w:r>
      <w:r w:rsidRPr="003417F5">
        <w:rPr>
          <w:rFonts w:ascii="Arial" w:hAnsi="Arial" w:cs="Arial"/>
          <w:spacing w:val="-8"/>
          <w:shd w:val="clear" w:color="auto" w:fill="FFFFFF"/>
        </w:rPr>
        <w:t xml:space="preserve"> </w:t>
      </w:r>
      <w:r w:rsidRPr="003417F5">
        <w:rPr>
          <w:rFonts w:ascii="Arial" w:hAnsi="Arial" w:cs="Arial"/>
          <w:shd w:val="clear" w:color="auto" w:fill="FFFFFF"/>
        </w:rPr>
        <w:t>incorporación</w:t>
      </w:r>
      <w:r w:rsidRPr="003417F5">
        <w:rPr>
          <w:rFonts w:ascii="Arial" w:hAnsi="Arial" w:cs="Arial"/>
          <w:spacing w:val="-9"/>
          <w:shd w:val="clear" w:color="auto" w:fill="FFFFFF"/>
        </w:rPr>
        <w:t xml:space="preserve"> </w:t>
      </w:r>
      <w:r w:rsidRPr="003417F5">
        <w:rPr>
          <w:rFonts w:ascii="Arial" w:hAnsi="Arial" w:cs="Arial"/>
          <w:shd w:val="clear" w:color="auto" w:fill="FFFFFF"/>
        </w:rPr>
        <w:t>de</w:t>
      </w:r>
      <w:r w:rsidRPr="003417F5">
        <w:rPr>
          <w:rFonts w:ascii="Arial" w:hAnsi="Arial" w:cs="Arial"/>
          <w:spacing w:val="-9"/>
          <w:shd w:val="clear" w:color="auto" w:fill="FFFFFF"/>
        </w:rPr>
        <w:t xml:space="preserve"> </w:t>
      </w:r>
      <w:r w:rsidRPr="003417F5">
        <w:rPr>
          <w:rFonts w:ascii="Arial" w:hAnsi="Arial" w:cs="Arial"/>
          <w:shd w:val="clear" w:color="auto" w:fill="FFFFFF"/>
        </w:rPr>
        <w:t>los</w:t>
      </w:r>
      <w:r w:rsidRPr="003417F5">
        <w:rPr>
          <w:rFonts w:ascii="Arial" w:hAnsi="Arial" w:cs="Arial"/>
          <w:spacing w:val="-12"/>
          <w:shd w:val="clear" w:color="auto" w:fill="FFFFFF"/>
        </w:rPr>
        <w:t xml:space="preserve"> </w:t>
      </w:r>
      <w:r w:rsidRPr="003417F5">
        <w:rPr>
          <w:rFonts w:ascii="Arial" w:hAnsi="Arial" w:cs="Arial"/>
          <w:shd w:val="clear" w:color="auto" w:fill="FFFFFF"/>
        </w:rPr>
        <w:t>estándares.</w:t>
      </w:r>
    </w:p>
    <w:p w14:paraId="55CA9760" w14:textId="77777777" w:rsidR="00787B68" w:rsidRPr="003417F5" w:rsidRDefault="00B82B06">
      <w:pPr>
        <w:pStyle w:val="Textoindependiente"/>
        <w:spacing w:before="15" w:line="273" w:lineRule="auto"/>
        <w:ind w:left="1399" w:right="4302"/>
        <w:rPr>
          <w:rFonts w:ascii="Arial" w:hAnsi="Arial" w:cs="Arial"/>
        </w:rPr>
      </w:pPr>
      <w:r w:rsidRPr="003417F5">
        <w:rPr>
          <w:rFonts w:ascii="Arial" w:hAnsi="Arial" w:cs="Arial"/>
          <w:shd w:val="clear" w:color="auto" w:fill="FFFFFF"/>
        </w:rPr>
        <w:t>4. Verificar la articulación de grados, niveles y áreas.</w:t>
      </w:r>
      <w:r w:rsidRPr="003417F5">
        <w:rPr>
          <w:rFonts w:ascii="Arial" w:hAnsi="Arial" w:cs="Arial"/>
          <w:spacing w:val="-60"/>
        </w:rPr>
        <w:t xml:space="preserve"> </w:t>
      </w:r>
      <w:r w:rsidRPr="003417F5">
        <w:rPr>
          <w:rFonts w:ascii="Arial" w:hAnsi="Arial" w:cs="Arial"/>
          <w:shd w:val="clear" w:color="auto" w:fill="FFFFFF"/>
        </w:rPr>
        <w:t>5.</w:t>
      </w:r>
      <w:r w:rsidRPr="003417F5">
        <w:rPr>
          <w:rFonts w:ascii="Arial" w:hAnsi="Arial" w:cs="Arial"/>
          <w:spacing w:val="-10"/>
          <w:shd w:val="clear" w:color="auto" w:fill="FFFFFF"/>
        </w:rPr>
        <w:t xml:space="preserve"> </w:t>
      </w:r>
      <w:r w:rsidRPr="003417F5">
        <w:rPr>
          <w:rFonts w:ascii="Arial" w:hAnsi="Arial" w:cs="Arial"/>
          <w:shd w:val="clear" w:color="auto" w:fill="FFFFFF"/>
        </w:rPr>
        <w:t>Reorientar</w:t>
      </w:r>
      <w:r w:rsidRPr="003417F5">
        <w:rPr>
          <w:rFonts w:ascii="Arial" w:hAnsi="Arial" w:cs="Arial"/>
          <w:spacing w:val="-6"/>
          <w:shd w:val="clear" w:color="auto" w:fill="FFFFFF"/>
        </w:rPr>
        <w:t xml:space="preserve"> </w:t>
      </w:r>
      <w:r w:rsidRPr="003417F5">
        <w:rPr>
          <w:rFonts w:ascii="Arial" w:hAnsi="Arial" w:cs="Arial"/>
          <w:shd w:val="clear" w:color="auto" w:fill="FFFFFF"/>
        </w:rPr>
        <w:t>los</w:t>
      </w:r>
      <w:r w:rsidRPr="003417F5">
        <w:rPr>
          <w:rFonts w:ascii="Arial" w:hAnsi="Arial" w:cs="Arial"/>
          <w:spacing w:val="-11"/>
          <w:shd w:val="clear" w:color="auto" w:fill="FFFFFF"/>
        </w:rPr>
        <w:t xml:space="preserve"> </w:t>
      </w:r>
      <w:r w:rsidRPr="003417F5">
        <w:rPr>
          <w:rFonts w:ascii="Arial" w:hAnsi="Arial" w:cs="Arial"/>
          <w:shd w:val="clear" w:color="auto" w:fill="FFFFFF"/>
        </w:rPr>
        <w:t>procesos</w:t>
      </w:r>
      <w:r w:rsidRPr="003417F5">
        <w:rPr>
          <w:rFonts w:ascii="Arial" w:hAnsi="Arial" w:cs="Arial"/>
          <w:spacing w:val="-12"/>
          <w:shd w:val="clear" w:color="auto" w:fill="FFFFFF"/>
        </w:rPr>
        <w:t xml:space="preserve"> </w:t>
      </w:r>
      <w:r w:rsidRPr="003417F5">
        <w:rPr>
          <w:rFonts w:ascii="Arial" w:hAnsi="Arial" w:cs="Arial"/>
          <w:shd w:val="clear" w:color="auto" w:fill="FFFFFF"/>
        </w:rPr>
        <w:t>educativos.</w:t>
      </w:r>
    </w:p>
    <w:p w14:paraId="581E3396" w14:textId="77777777" w:rsidR="00787B68" w:rsidRPr="003417F5" w:rsidRDefault="00B82B06">
      <w:pPr>
        <w:pStyle w:val="Textoindependiente"/>
        <w:ind w:left="1399"/>
        <w:rPr>
          <w:rFonts w:ascii="Arial" w:hAnsi="Arial" w:cs="Arial"/>
        </w:rPr>
      </w:pPr>
      <w:r w:rsidRPr="003417F5">
        <w:rPr>
          <w:rFonts w:ascii="Arial" w:hAnsi="Arial" w:cs="Arial"/>
          <w:shd w:val="clear" w:color="auto" w:fill="FFFFFF"/>
        </w:rPr>
        <w:t>6.</w:t>
      </w:r>
      <w:r w:rsidRPr="003417F5">
        <w:rPr>
          <w:rFonts w:ascii="Arial" w:hAnsi="Arial" w:cs="Arial"/>
          <w:spacing w:val="-1"/>
          <w:shd w:val="clear" w:color="auto" w:fill="FFFFFF"/>
        </w:rPr>
        <w:t xml:space="preserve"> </w:t>
      </w:r>
      <w:r w:rsidRPr="003417F5">
        <w:rPr>
          <w:rFonts w:ascii="Arial" w:hAnsi="Arial" w:cs="Arial"/>
          <w:shd w:val="clear" w:color="auto" w:fill="FFFFFF"/>
        </w:rPr>
        <w:t>Definir</w:t>
      </w:r>
      <w:r w:rsidRPr="003417F5">
        <w:rPr>
          <w:rFonts w:ascii="Arial" w:hAnsi="Arial" w:cs="Arial"/>
          <w:spacing w:val="3"/>
          <w:shd w:val="clear" w:color="auto" w:fill="FFFFFF"/>
        </w:rPr>
        <w:t xml:space="preserve"> </w:t>
      </w:r>
      <w:r w:rsidRPr="003417F5">
        <w:rPr>
          <w:rFonts w:ascii="Arial" w:hAnsi="Arial" w:cs="Arial"/>
          <w:shd w:val="clear" w:color="auto" w:fill="FFFFFF"/>
        </w:rPr>
        <w:t>estrategias</w:t>
      </w:r>
      <w:r w:rsidRPr="003417F5">
        <w:rPr>
          <w:rFonts w:ascii="Arial" w:hAnsi="Arial" w:cs="Arial"/>
          <w:spacing w:val="-2"/>
          <w:shd w:val="clear" w:color="auto" w:fill="FFFFFF"/>
        </w:rPr>
        <w:t xml:space="preserve"> </w:t>
      </w:r>
      <w:r w:rsidRPr="003417F5">
        <w:rPr>
          <w:rFonts w:ascii="Arial" w:hAnsi="Arial" w:cs="Arial"/>
          <w:shd w:val="clear" w:color="auto" w:fill="FFFFFF"/>
        </w:rPr>
        <w:t>pedagógicas</w:t>
      </w:r>
      <w:r w:rsidRPr="003417F5">
        <w:rPr>
          <w:rFonts w:ascii="Arial" w:hAnsi="Arial" w:cs="Arial"/>
          <w:spacing w:val="-3"/>
          <w:shd w:val="clear" w:color="auto" w:fill="FFFFFF"/>
        </w:rPr>
        <w:t xml:space="preserve"> </w:t>
      </w:r>
      <w:r w:rsidRPr="003417F5">
        <w:rPr>
          <w:rFonts w:ascii="Arial" w:hAnsi="Arial" w:cs="Arial"/>
          <w:shd w:val="clear" w:color="auto" w:fill="FFFFFF"/>
        </w:rPr>
        <w:t>y</w:t>
      </w:r>
      <w:r w:rsidRPr="003417F5">
        <w:rPr>
          <w:rFonts w:ascii="Arial" w:hAnsi="Arial" w:cs="Arial"/>
          <w:spacing w:val="-3"/>
          <w:shd w:val="clear" w:color="auto" w:fill="FFFFFF"/>
        </w:rPr>
        <w:t xml:space="preserve"> </w:t>
      </w:r>
      <w:r w:rsidRPr="003417F5">
        <w:rPr>
          <w:rFonts w:ascii="Arial" w:hAnsi="Arial" w:cs="Arial"/>
          <w:shd w:val="clear" w:color="auto" w:fill="FFFFFF"/>
        </w:rPr>
        <w:t>metodológicas</w:t>
      </w:r>
      <w:r w:rsidRPr="003417F5">
        <w:rPr>
          <w:rFonts w:ascii="Arial" w:hAnsi="Arial" w:cs="Arial"/>
          <w:spacing w:val="-3"/>
          <w:shd w:val="clear" w:color="auto" w:fill="FFFFFF"/>
        </w:rPr>
        <w:t xml:space="preserve"> </w:t>
      </w:r>
      <w:r w:rsidRPr="003417F5">
        <w:rPr>
          <w:rFonts w:ascii="Arial" w:hAnsi="Arial" w:cs="Arial"/>
          <w:shd w:val="clear" w:color="auto" w:fill="FFFFFF"/>
        </w:rPr>
        <w:t>de</w:t>
      </w:r>
      <w:r w:rsidRPr="003417F5">
        <w:rPr>
          <w:rFonts w:ascii="Arial" w:hAnsi="Arial" w:cs="Arial"/>
          <w:spacing w:val="1"/>
          <w:shd w:val="clear" w:color="auto" w:fill="FFFFFF"/>
        </w:rPr>
        <w:t xml:space="preserve"> </w:t>
      </w:r>
      <w:r w:rsidRPr="003417F5">
        <w:rPr>
          <w:rFonts w:ascii="Arial" w:hAnsi="Arial" w:cs="Arial"/>
          <w:shd w:val="clear" w:color="auto" w:fill="FFFFFF"/>
        </w:rPr>
        <w:t>mejoramiento</w:t>
      </w:r>
      <w:r w:rsidRPr="003417F5">
        <w:rPr>
          <w:rFonts w:ascii="Arial" w:hAnsi="Arial" w:cs="Arial"/>
          <w:spacing w:val="1"/>
          <w:shd w:val="clear" w:color="auto" w:fill="FFFFFF"/>
        </w:rPr>
        <w:t xml:space="preserve"> </w:t>
      </w:r>
      <w:r w:rsidRPr="003417F5">
        <w:rPr>
          <w:rFonts w:ascii="Arial" w:hAnsi="Arial" w:cs="Arial"/>
          <w:shd w:val="clear" w:color="auto" w:fill="FFFFFF"/>
        </w:rPr>
        <w:t>continuo</w:t>
      </w:r>
    </w:p>
    <w:p w14:paraId="19ADE90C" w14:textId="77777777" w:rsidR="00787B68" w:rsidRPr="003417F5" w:rsidRDefault="00787B68">
      <w:pPr>
        <w:pStyle w:val="Textoindependiente"/>
        <w:spacing w:before="2"/>
        <w:rPr>
          <w:rFonts w:ascii="Arial" w:hAnsi="Arial" w:cs="Arial"/>
          <w:sz w:val="21"/>
        </w:rPr>
      </w:pPr>
    </w:p>
    <w:p w14:paraId="3FD225E2" w14:textId="77777777" w:rsidR="00787B68" w:rsidRPr="003417F5" w:rsidRDefault="00B82B06" w:rsidP="00C2139E">
      <w:pPr>
        <w:pStyle w:val="Ttulo4"/>
        <w:numPr>
          <w:ilvl w:val="1"/>
          <w:numId w:val="27"/>
        </w:numPr>
        <w:tabs>
          <w:tab w:val="left" w:pos="919"/>
        </w:tabs>
        <w:ind w:left="918" w:hanging="241"/>
        <w:jc w:val="left"/>
      </w:pPr>
      <w:r w:rsidRPr="003417F5">
        <w:t>Pruebas</w:t>
      </w:r>
      <w:r w:rsidRPr="003417F5">
        <w:rPr>
          <w:spacing w:val="11"/>
        </w:rPr>
        <w:t xml:space="preserve"> </w:t>
      </w:r>
      <w:r w:rsidRPr="003417F5">
        <w:t>Internas:</w:t>
      </w:r>
    </w:p>
    <w:p w14:paraId="7C04359A" w14:textId="77777777" w:rsidR="00787B68" w:rsidRPr="003417F5" w:rsidRDefault="00787B68">
      <w:pPr>
        <w:pStyle w:val="Textoindependiente"/>
        <w:spacing w:before="8"/>
        <w:rPr>
          <w:rFonts w:ascii="Arial" w:hAnsi="Arial" w:cs="Arial"/>
          <w:b/>
          <w:sz w:val="19"/>
        </w:rPr>
      </w:pPr>
    </w:p>
    <w:p w14:paraId="4889415E" w14:textId="77777777" w:rsidR="00787B68" w:rsidRPr="003417F5" w:rsidRDefault="00B82B06" w:rsidP="00C2139E">
      <w:pPr>
        <w:pStyle w:val="Prrafodelista"/>
        <w:numPr>
          <w:ilvl w:val="0"/>
          <w:numId w:val="26"/>
        </w:numPr>
        <w:tabs>
          <w:tab w:val="left" w:pos="918"/>
        </w:tabs>
        <w:spacing w:before="1"/>
        <w:rPr>
          <w:rFonts w:ascii="Arial" w:hAnsi="Arial" w:cs="Arial"/>
        </w:rPr>
      </w:pPr>
      <w:r w:rsidRPr="003417F5">
        <w:rPr>
          <w:rFonts w:ascii="Arial" w:hAnsi="Arial" w:cs="Arial"/>
        </w:rPr>
        <w:t>El</w:t>
      </w:r>
      <w:r w:rsidRPr="003417F5">
        <w:rPr>
          <w:rFonts w:ascii="Arial" w:hAnsi="Arial" w:cs="Arial"/>
          <w:spacing w:val="12"/>
        </w:rPr>
        <w:t xml:space="preserve"> </w:t>
      </w:r>
      <w:r w:rsidRPr="003417F5">
        <w:rPr>
          <w:rFonts w:ascii="Arial" w:hAnsi="Arial" w:cs="Arial"/>
        </w:rPr>
        <w:t>nivel</w:t>
      </w:r>
      <w:r w:rsidRPr="003417F5">
        <w:rPr>
          <w:rFonts w:ascii="Arial" w:hAnsi="Arial" w:cs="Arial"/>
          <w:spacing w:val="-5"/>
        </w:rPr>
        <w:t xml:space="preserve"> </w:t>
      </w:r>
      <w:r w:rsidRPr="003417F5">
        <w:rPr>
          <w:rFonts w:ascii="Arial" w:hAnsi="Arial" w:cs="Arial"/>
        </w:rPr>
        <w:t>de</w:t>
      </w:r>
      <w:r w:rsidRPr="003417F5">
        <w:rPr>
          <w:rFonts w:ascii="Arial" w:hAnsi="Arial" w:cs="Arial"/>
          <w:spacing w:val="19"/>
        </w:rPr>
        <w:t xml:space="preserve"> </w:t>
      </w:r>
      <w:r w:rsidRPr="003417F5">
        <w:rPr>
          <w:rFonts w:ascii="Arial" w:hAnsi="Arial" w:cs="Arial"/>
        </w:rPr>
        <w:t>incorporación</w:t>
      </w:r>
      <w:r w:rsidRPr="003417F5">
        <w:rPr>
          <w:rFonts w:ascii="Arial" w:hAnsi="Arial" w:cs="Arial"/>
          <w:spacing w:val="-1"/>
        </w:rPr>
        <w:t xml:space="preserve"> </w:t>
      </w:r>
      <w:r w:rsidRPr="003417F5">
        <w:rPr>
          <w:rFonts w:ascii="Arial" w:hAnsi="Arial" w:cs="Arial"/>
        </w:rPr>
        <w:t>de los</w:t>
      </w:r>
      <w:r w:rsidRPr="003417F5">
        <w:rPr>
          <w:rFonts w:ascii="Arial" w:hAnsi="Arial" w:cs="Arial"/>
          <w:spacing w:val="-4"/>
        </w:rPr>
        <w:t xml:space="preserve"> </w:t>
      </w:r>
      <w:r w:rsidRPr="003417F5">
        <w:rPr>
          <w:rFonts w:ascii="Arial" w:hAnsi="Arial" w:cs="Arial"/>
        </w:rPr>
        <w:t>estándares</w:t>
      </w:r>
      <w:r w:rsidRPr="003417F5">
        <w:rPr>
          <w:rFonts w:ascii="Arial" w:hAnsi="Arial" w:cs="Arial"/>
          <w:spacing w:val="-4"/>
        </w:rPr>
        <w:t xml:space="preserve"> </w:t>
      </w:r>
      <w:r w:rsidRPr="003417F5">
        <w:rPr>
          <w:rFonts w:ascii="Arial" w:hAnsi="Arial" w:cs="Arial"/>
        </w:rPr>
        <w:t>básicos</w:t>
      </w:r>
      <w:r w:rsidRPr="003417F5">
        <w:rPr>
          <w:rFonts w:ascii="Arial" w:hAnsi="Arial" w:cs="Arial"/>
          <w:spacing w:val="-4"/>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competencia.</w:t>
      </w:r>
    </w:p>
    <w:p w14:paraId="549D86B1" w14:textId="77777777" w:rsidR="00787B68" w:rsidRPr="003417F5" w:rsidRDefault="00B82B06" w:rsidP="00C2139E">
      <w:pPr>
        <w:pStyle w:val="Prrafodelista"/>
        <w:numPr>
          <w:ilvl w:val="0"/>
          <w:numId w:val="26"/>
        </w:numPr>
        <w:tabs>
          <w:tab w:val="left" w:pos="918"/>
        </w:tabs>
        <w:spacing w:before="51"/>
        <w:rPr>
          <w:rFonts w:ascii="Arial" w:hAnsi="Arial" w:cs="Arial"/>
        </w:rPr>
      </w:pPr>
      <w:r w:rsidRPr="003417F5">
        <w:rPr>
          <w:rFonts w:ascii="Arial" w:hAnsi="Arial" w:cs="Arial"/>
        </w:rPr>
        <w:t>Los</w:t>
      </w:r>
      <w:r w:rsidRPr="003417F5">
        <w:rPr>
          <w:rFonts w:ascii="Arial" w:hAnsi="Arial" w:cs="Arial"/>
          <w:spacing w:val="-3"/>
        </w:rPr>
        <w:t xml:space="preserve"> </w:t>
      </w:r>
      <w:r w:rsidRPr="003417F5">
        <w:rPr>
          <w:rFonts w:ascii="Arial" w:hAnsi="Arial" w:cs="Arial"/>
        </w:rPr>
        <w:t>ritmos</w:t>
      </w:r>
      <w:r w:rsidRPr="003417F5">
        <w:rPr>
          <w:rFonts w:ascii="Arial" w:hAnsi="Arial" w:cs="Arial"/>
          <w:spacing w:val="16"/>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desarrollo</w:t>
      </w:r>
      <w:r w:rsidRPr="003417F5">
        <w:rPr>
          <w:rFonts w:ascii="Arial" w:hAnsi="Arial" w:cs="Arial"/>
          <w:spacing w:val="1"/>
        </w:rPr>
        <w:t xml:space="preserve"> </w:t>
      </w:r>
      <w:r w:rsidRPr="003417F5">
        <w:rPr>
          <w:rFonts w:ascii="Arial" w:hAnsi="Arial" w:cs="Arial"/>
        </w:rPr>
        <w:t>por</w:t>
      </w:r>
      <w:r w:rsidRPr="003417F5">
        <w:rPr>
          <w:rFonts w:ascii="Arial" w:hAnsi="Arial" w:cs="Arial"/>
          <w:spacing w:val="3"/>
        </w:rPr>
        <w:t xml:space="preserve"> </w:t>
      </w:r>
      <w:r w:rsidRPr="003417F5">
        <w:rPr>
          <w:rFonts w:ascii="Arial" w:hAnsi="Arial" w:cs="Arial"/>
        </w:rPr>
        <w:t>estudiante.</w:t>
      </w:r>
    </w:p>
    <w:p w14:paraId="3A452272" w14:textId="77777777" w:rsidR="00787B68" w:rsidRPr="003417F5" w:rsidRDefault="00B82B06" w:rsidP="00C2139E">
      <w:pPr>
        <w:pStyle w:val="Prrafodelista"/>
        <w:numPr>
          <w:ilvl w:val="0"/>
          <w:numId w:val="26"/>
        </w:numPr>
        <w:tabs>
          <w:tab w:val="left" w:pos="918"/>
        </w:tabs>
        <w:spacing w:before="36"/>
        <w:rPr>
          <w:rFonts w:ascii="Arial" w:hAnsi="Arial" w:cs="Arial"/>
        </w:rPr>
      </w:pPr>
      <w:r w:rsidRPr="003417F5">
        <w:rPr>
          <w:rFonts w:ascii="Arial" w:hAnsi="Arial" w:cs="Arial"/>
        </w:rPr>
        <w:t>Los</w:t>
      </w:r>
      <w:r w:rsidRPr="003417F5">
        <w:rPr>
          <w:rFonts w:ascii="Arial" w:hAnsi="Arial" w:cs="Arial"/>
          <w:spacing w:val="-3"/>
        </w:rPr>
        <w:t xml:space="preserve"> </w:t>
      </w:r>
      <w:r w:rsidRPr="003417F5">
        <w:rPr>
          <w:rFonts w:ascii="Arial" w:hAnsi="Arial" w:cs="Arial"/>
        </w:rPr>
        <w:t>ritmos</w:t>
      </w:r>
      <w:r w:rsidRPr="003417F5">
        <w:rPr>
          <w:rFonts w:ascii="Arial" w:hAnsi="Arial" w:cs="Arial"/>
          <w:spacing w:val="18"/>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desarrollo</w:t>
      </w:r>
      <w:r w:rsidRPr="003417F5">
        <w:rPr>
          <w:rFonts w:ascii="Arial" w:hAnsi="Arial" w:cs="Arial"/>
          <w:spacing w:val="2"/>
        </w:rPr>
        <w:t xml:space="preserve"> </w:t>
      </w:r>
      <w:r w:rsidRPr="003417F5">
        <w:rPr>
          <w:rFonts w:ascii="Arial" w:hAnsi="Arial" w:cs="Arial"/>
        </w:rPr>
        <w:t>por</w:t>
      </w:r>
      <w:r w:rsidRPr="003417F5">
        <w:rPr>
          <w:rFonts w:ascii="Arial" w:hAnsi="Arial" w:cs="Arial"/>
          <w:spacing w:val="4"/>
        </w:rPr>
        <w:t xml:space="preserve"> </w:t>
      </w:r>
      <w:r w:rsidRPr="003417F5">
        <w:rPr>
          <w:rFonts w:ascii="Arial" w:hAnsi="Arial" w:cs="Arial"/>
        </w:rPr>
        <w:t>grados</w:t>
      </w:r>
      <w:r w:rsidRPr="003417F5">
        <w:rPr>
          <w:rFonts w:ascii="Arial" w:hAnsi="Arial" w:cs="Arial"/>
          <w:spacing w:val="-2"/>
        </w:rPr>
        <w:t xml:space="preserve"> </w:t>
      </w:r>
      <w:r w:rsidRPr="003417F5">
        <w:rPr>
          <w:rFonts w:ascii="Arial" w:hAnsi="Arial" w:cs="Arial"/>
        </w:rPr>
        <w:t>y</w:t>
      </w:r>
      <w:r w:rsidRPr="003417F5">
        <w:rPr>
          <w:rFonts w:ascii="Arial" w:hAnsi="Arial" w:cs="Arial"/>
          <w:spacing w:val="-3"/>
        </w:rPr>
        <w:t xml:space="preserve"> </w:t>
      </w:r>
      <w:r w:rsidRPr="003417F5">
        <w:rPr>
          <w:rFonts w:ascii="Arial" w:hAnsi="Arial" w:cs="Arial"/>
        </w:rPr>
        <w:t>grupos.</w:t>
      </w:r>
    </w:p>
    <w:p w14:paraId="094749B5" w14:textId="77777777" w:rsidR="00787B68" w:rsidRPr="003417F5" w:rsidRDefault="00B82B06" w:rsidP="00C2139E">
      <w:pPr>
        <w:pStyle w:val="Prrafodelista"/>
        <w:numPr>
          <w:ilvl w:val="0"/>
          <w:numId w:val="26"/>
        </w:numPr>
        <w:tabs>
          <w:tab w:val="left" w:pos="918"/>
        </w:tabs>
        <w:spacing w:before="35"/>
        <w:rPr>
          <w:rFonts w:ascii="Arial" w:hAnsi="Arial" w:cs="Arial"/>
        </w:rPr>
      </w:pPr>
      <w:r w:rsidRPr="003417F5">
        <w:rPr>
          <w:rFonts w:ascii="Arial" w:hAnsi="Arial" w:cs="Arial"/>
        </w:rPr>
        <w:t>El</w:t>
      </w:r>
      <w:r w:rsidRPr="003417F5">
        <w:rPr>
          <w:rFonts w:ascii="Arial" w:hAnsi="Arial" w:cs="Arial"/>
          <w:spacing w:val="8"/>
        </w:rPr>
        <w:t xml:space="preserve"> </w:t>
      </w:r>
      <w:r w:rsidRPr="003417F5">
        <w:rPr>
          <w:rFonts w:ascii="Arial" w:hAnsi="Arial" w:cs="Arial"/>
        </w:rPr>
        <w:t>ritmo</w:t>
      </w:r>
      <w:r w:rsidRPr="003417F5">
        <w:rPr>
          <w:rFonts w:ascii="Arial" w:hAnsi="Arial" w:cs="Arial"/>
          <w:spacing w:val="14"/>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desarrollo</w:t>
      </w:r>
      <w:r w:rsidRPr="003417F5">
        <w:rPr>
          <w:rFonts w:ascii="Arial" w:hAnsi="Arial" w:cs="Arial"/>
          <w:spacing w:val="-4"/>
        </w:rPr>
        <w:t xml:space="preserve"> </w:t>
      </w:r>
      <w:r w:rsidRPr="003417F5">
        <w:rPr>
          <w:rFonts w:ascii="Arial" w:hAnsi="Arial" w:cs="Arial"/>
        </w:rPr>
        <w:t>a</w:t>
      </w:r>
      <w:r w:rsidRPr="003417F5">
        <w:rPr>
          <w:rFonts w:ascii="Arial" w:hAnsi="Arial" w:cs="Arial"/>
          <w:spacing w:val="-21"/>
        </w:rPr>
        <w:t xml:space="preserve"> </w:t>
      </w:r>
      <w:r w:rsidRPr="003417F5">
        <w:rPr>
          <w:rFonts w:ascii="Arial" w:hAnsi="Arial" w:cs="Arial"/>
        </w:rPr>
        <w:t>nivel</w:t>
      </w:r>
      <w:r w:rsidRPr="003417F5">
        <w:rPr>
          <w:rFonts w:ascii="Arial" w:hAnsi="Arial" w:cs="Arial"/>
          <w:spacing w:val="8"/>
        </w:rPr>
        <w:t xml:space="preserve"> </w:t>
      </w:r>
      <w:r w:rsidRPr="003417F5">
        <w:rPr>
          <w:rFonts w:ascii="Arial" w:hAnsi="Arial" w:cs="Arial"/>
        </w:rPr>
        <w:t>institucional.</w:t>
      </w:r>
    </w:p>
    <w:p w14:paraId="0EE35383" w14:textId="77777777" w:rsidR="00787B68" w:rsidRPr="003417F5" w:rsidRDefault="00B82B06" w:rsidP="00C2139E">
      <w:pPr>
        <w:pStyle w:val="Prrafodelista"/>
        <w:numPr>
          <w:ilvl w:val="0"/>
          <w:numId w:val="26"/>
        </w:numPr>
        <w:tabs>
          <w:tab w:val="left" w:pos="918"/>
        </w:tabs>
        <w:spacing w:before="35"/>
        <w:rPr>
          <w:rFonts w:ascii="Arial" w:hAnsi="Arial" w:cs="Arial"/>
        </w:rPr>
      </w:pPr>
      <w:r w:rsidRPr="003417F5">
        <w:rPr>
          <w:rFonts w:ascii="Arial" w:hAnsi="Arial" w:cs="Arial"/>
        </w:rPr>
        <w:t>El</w:t>
      </w:r>
      <w:r w:rsidRPr="003417F5">
        <w:rPr>
          <w:rFonts w:ascii="Arial" w:hAnsi="Arial" w:cs="Arial"/>
          <w:spacing w:val="8"/>
        </w:rPr>
        <w:t xml:space="preserve"> </w:t>
      </w:r>
      <w:r w:rsidRPr="003417F5">
        <w:rPr>
          <w:rFonts w:ascii="Arial" w:hAnsi="Arial" w:cs="Arial"/>
        </w:rPr>
        <w:t>dominio</w:t>
      </w:r>
      <w:r w:rsidRPr="003417F5">
        <w:rPr>
          <w:rFonts w:ascii="Arial" w:hAnsi="Arial" w:cs="Arial"/>
          <w:spacing w:val="-5"/>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las</w:t>
      </w:r>
      <w:r w:rsidRPr="003417F5">
        <w:rPr>
          <w:rFonts w:ascii="Arial" w:hAnsi="Arial" w:cs="Arial"/>
          <w:spacing w:val="29"/>
        </w:rPr>
        <w:t xml:space="preserve"> </w:t>
      </w:r>
      <w:r w:rsidRPr="003417F5">
        <w:rPr>
          <w:rFonts w:ascii="Arial" w:hAnsi="Arial" w:cs="Arial"/>
        </w:rPr>
        <w:t>competencias</w:t>
      </w:r>
      <w:r w:rsidRPr="003417F5">
        <w:rPr>
          <w:rFonts w:ascii="Arial" w:hAnsi="Arial" w:cs="Arial"/>
          <w:spacing w:val="-8"/>
        </w:rPr>
        <w:t xml:space="preserve"> </w:t>
      </w:r>
      <w:r w:rsidRPr="003417F5">
        <w:rPr>
          <w:rFonts w:ascii="Arial" w:hAnsi="Arial" w:cs="Arial"/>
        </w:rPr>
        <w:t>y</w:t>
      </w:r>
      <w:r w:rsidRPr="003417F5">
        <w:rPr>
          <w:rFonts w:ascii="Arial" w:hAnsi="Arial" w:cs="Arial"/>
          <w:spacing w:val="-8"/>
        </w:rPr>
        <w:t xml:space="preserve"> </w:t>
      </w:r>
      <w:r w:rsidRPr="003417F5">
        <w:rPr>
          <w:rFonts w:ascii="Arial" w:hAnsi="Arial" w:cs="Arial"/>
        </w:rPr>
        <w:t>conocimientos</w:t>
      </w:r>
      <w:r w:rsidRPr="003417F5">
        <w:rPr>
          <w:rFonts w:ascii="Arial" w:hAnsi="Arial" w:cs="Arial"/>
          <w:spacing w:val="-8"/>
        </w:rPr>
        <w:t xml:space="preserve"> </w:t>
      </w:r>
      <w:r w:rsidRPr="003417F5">
        <w:rPr>
          <w:rFonts w:ascii="Arial" w:hAnsi="Arial" w:cs="Arial"/>
        </w:rPr>
        <w:t>por</w:t>
      </w:r>
      <w:r w:rsidRPr="003417F5">
        <w:rPr>
          <w:rFonts w:ascii="Arial" w:hAnsi="Arial" w:cs="Arial"/>
          <w:spacing w:val="-2"/>
        </w:rPr>
        <w:t xml:space="preserve"> </w:t>
      </w:r>
      <w:r w:rsidRPr="003417F5">
        <w:rPr>
          <w:rFonts w:ascii="Arial" w:hAnsi="Arial" w:cs="Arial"/>
        </w:rPr>
        <w:t>grados,</w:t>
      </w:r>
      <w:r w:rsidRPr="003417F5">
        <w:rPr>
          <w:rFonts w:ascii="Arial" w:hAnsi="Arial" w:cs="Arial"/>
          <w:spacing w:val="-5"/>
        </w:rPr>
        <w:t xml:space="preserve"> </w:t>
      </w:r>
      <w:r w:rsidRPr="003417F5">
        <w:rPr>
          <w:rFonts w:ascii="Arial" w:hAnsi="Arial" w:cs="Arial"/>
        </w:rPr>
        <w:t>periodos</w:t>
      </w:r>
      <w:r w:rsidRPr="003417F5">
        <w:rPr>
          <w:rFonts w:ascii="Arial" w:hAnsi="Arial" w:cs="Arial"/>
          <w:spacing w:val="-8"/>
        </w:rPr>
        <w:t xml:space="preserve"> </w:t>
      </w:r>
      <w:r w:rsidRPr="003417F5">
        <w:rPr>
          <w:rFonts w:ascii="Arial" w:hAnsi="Arial" w:cs="Arial"/>
        </w:rPr>
        <w:t>y</w:t>
      </w:r>
      <w:r w:rsidRPr="003417F5">
        <w:rPr>
          <w:rFonts w:ascii="Arial" w:hAnsi="Arial" w:cs="Arial"/>
          <w:spacing w:val="-8"/>
        </w:rPr>
        <w:t xml:space="preserve"> </w:t>
      </w:r>
      <w:r w:rsidRPr="003417F5">
        <w:rPr>
          <w:rFonts w:ascii="Arial" w:hAnsi="Arial" w:cs="Arial"/>
        </w:rPr>
        <w:t>áreas.</w:t>
      </w:r>
    </w:p>
    <w:p w14:paraId="42078941" w14:textId="77777777" w:rsidR="00787B68" w:rsidRPr="003417F5" w:rsidRDefault="00B82B06" w:rsidP="00C2139E">
      <w:pPr>
        <w:pStyle w:val="Prrafodelista"/>
        <w:numPr>
          <w:ilvl w:val="0"/>
          <w:numId w:val="26"/>
        </w:numPr>
        <w:tabs>
          <w:tab w:val="left" w:pos="918"/>
        </w:tabs>
        <w:spacing w:before="35"/>
        <w:rPr>
          <w:rFonts w:ascii="Arial" w:hAnsi="Arial" w:cs="Arial"/>
        </w:rPr>
      </w:pPr>
      <w:r w:rsidRPr="003417F5">
        <w:rPr>
          <w:rFonts w:ascii="Arial" w:hAnsi="Arial" w:cs="Arial"/>
        </w:rPr>
        <w:t>Las</w:t>
      </w:r>
      <w:r w:rsidRPr="003417F5">
        <w:rPr>
          <w:rFonts w:ascii="Arial" w:hAnsi="Arial" w:cs="Arial"/>
          <w:spacing w:val="12"/>
        </w:rPr>
        <w:t xml:space="preserve"> </w:t>
      </w:r>
      <w:r w:rsidRPr="003417F5">
        <w:rPr>
          <w:rFonts w:ascii="Arial" w:hAnsi="Arial" w:cs="Arial"/>
        </w:rPr>
        <w:t>fortalezas</w:t>
      </w:r>
      <w:r w:rsidRPr="003417F5">
        <w:rPr>
          <w:rFonts w:ascii="Arial" w:hAnsi="Arial" w:cs="Arial"/>
          <w:spacing w:val="-7"/>
        </w:rPr>
        <w:t xml:space="preserve"> </w:t>
      </w:r>
      <w:r w:rsidRPr="003417F5">
        <w:rPr>
          <w:rFonts w:ascii="Arial" w:hAnsi="Arial" w:cs="Arial"/>
        </w:rPr>
        <w:t>y</w:t>
      </w:r>
      <w:r w:rsidRPr="003417F5">
        <w:rPr>
          <w:rFonts w:ascii="Arial" w:hAnsi="Arial" w:cs="Arial"/>
          <w:spacing w:val="-6"/>
        </w:rPr>
        <w:t xml:space="preserve"> </w:t>
      </w:r>
      <w:r w:rsidRPr="003417F5">
        <w:rPr>
          <w:rFonts w:ascii="Arial" w:hAnsi="Arial" w:cs="Arial"/>
        </w:rPr>
        <w:t>oportunidades</w:t>
      </w:r>
      <w:r w:rsidRPr="003417F5">
        <w:rPr>
          <w:rFonts w:ascii="Arial" w:hAnsi="Arial" w:cs="Arial"/>
          <w:spacing w:val="-6"/>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mejora</w:t>
      </w:r>
      <w:r w:rsidRPr="003417F5">
        <w:rPr>
          <w:rFonts w:ascii="Arial" w:hAnsi="Arial" w:cs="Arial"/>
          <w:spacing w:val="-20"/>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los</w:t>
      </w:r>
      <w:r w:rsidRPr="003417F5">
        <w:rPr>
          <w:rFonts w:ascii="Arial" w:hAnsi="Arial" w:cs="Arial"/>
          <w:spacing w:val="-6"/>
        </w:rPr>
        <w:t xml:space="preserve"> </w:t>
      </w:r>
      <w:r w:rsidRPr="003417F5">
        <w:rPr>
          <w:rFonts w:ascii="Arial" w:hAnsi="Arial" w:cs="Arial"/>
        </w:rPr>
        <w:t>planes</w:t>
      </w:r>
      <w:r w:rsidRPr="003417F5">
        <w:rPr>
          <w:rFonts w:ascii="Arial" w:hAnsi="Arial" w:cs="Arial"/>
          <w:spacing w:val="-7"/>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estudio</w:t>
      </w:r>
      <w:r w:rsidRPr="003417F5">
        <w:rPr>
          <w:rFonts w:ascii="Arial" w:hAnsi="Arial" w:cs="Arial"/>
          <w:spacing w:val="-2"/>
        </w:rPr>
        <w:t xml:space="preserve"> </w:t>
      </w:r>
      <w:r w:rsidRPr="003417F5">
        <w:rPr>
          <w:rFonts w:ascii="Arial" w:hAnsi="Arial" w:cs="Arial"/>
        </w:rPr>
        <w:t>por</w:t>
      </w:r>
      <w:r w:rsidRPr="003417F5">
        <w:rPr>
          <w:rFonts w:ascii="Arial" w:hAnsi="Arial" w:cs="Arial"/>
          <w:spacing w:val="-1"/>
        </w:rPr>
        <w:t xml:space="preserve"> </w:t>
      </w:r>
      <w:r w:rsidRPr="003417F5">
        <w:rPr>
          <w:rFonts w:ascii="Arial" w:hAnsi="Arial" w:cs="Arial"/>
        </w:rPr>
        <w:t>áreas</w:t>
      </w:r>
      <w:r w:rsidRPr="003417F5">
        <w:rPr>
          <w:rFonts w:ascii="Arial" w:hAnsi="Arial" w:cs="Arial"/>
          <w:spacing w:val="-6"/>
        </w:rPr>
        <w:t xml:space="preserve"> </w:t>
      </w:r>
      <w:r w:rsidRPr="003417F5">
        <w:rPr>
          <w:rFonts w:ascii="Arial" w:hAnsi="Arial" w:cs="Arial"/>
        </w:rPr>
        <w:t>y</w:t>
      </w:r>
      <w:r w:rsidRPr="003417F5">
        <w:rPr>
          <w:rFonts w:ascii="Arial" w:hAnsi="Arial" w:cs="Arial"/>
          <w:spacing w:val="12"/>
        </w:rPr>
        <w:t xml:space="preserve"> </w:t>
      </w:r>
      <w:r w:rsidRPr="003417F5">
        <w:rPr>
          <w:rFonts w:ascii="Arial" w:hAnsi="Arial" w:cs="Arial"/>
        </w:rPr>
        <w:t>asignaturas.</w:t>
      </w:r>
    </w:p>
    <w:p w14:paraId="36295316" w14:textId="77777777" w:rsidR="00787B68" w:rsidRPr="003417F5" w:rsidRDefault="00B82B06" w:rsidP="00C2139E">
      <w:pPr>
        <w:pStyle w:val="Prrafodelista"/>
        <w:numPr>
          <w:ilvl w:val="0"/>
          <w:numId w:val="26"/>
        </w:numPr>
        <w:tabs>
          <w:tab w:val="left" w:pos="918"/>
        </w:tabs>
        <w:spacing w:before="36" w:line="288" w:lineRule="auto"/>
        <w:ind w:left="678" w:right="1733" w:firstLine="0"/>
        <w:rPr>
          <w:rFonts w:ascii="Arial" w:hAnsi="Arial" w:cs="Arial"/>
        </w:rPr>
      </w:pPr>
      <w:r w:rsidRPr="003417F5">
        <w:rPr>
          <w:rFonts w:ascii="Arial" w:hAnsi="Arial" w:cs="Arial"/>
        </w:rPr>
        <w:t>La necesidad de reorientar la dinámica pedagógica según niveles de exigencia y los</w:t>
      </w:r>
      <w:r w:rsidRPr="003417F5">
        <w:rPr>
          <w:rFonts w:ascii="Arial" w:hAnsi="Arial" w:cs="Arial"/>
          <w:spacing w:val="-59"/>
        </w:rPr>
        <w:t xml:space="preserve"> </w:t>
      </w:r>
      <w:r w:rsidRPr="003417F5">
        <w:rPr>
          <w:rFonts w:ascii="Arial" w:hAnsi="Arial" w:cs="Arial"/>
        </w:rPr>
        <w:t>procesos</w:t>
      </w:r>
      <w:r w:rsidRPr="003417F5">
        <w:rPr>
          <w:rFonts w:ascii="Arial" w:hAnsi="Arial" w:cs="Arial"/>
          <w:spacing w:val="-14"/>
        </w:rPr>
        <w:t xml:space="preserve"> </w:t>
      </w:r>
      <w:r w:rsidRPr="003417F5">
        <w:rPr>
          <w:rFonts w:ascii="Arial" w:hAnsi="Arial" w:cs="Arial"/>
        </w:rPr>
        <w:t>del</w:t>
      </w:r>
      <w:r w:rsidRPr="003417F5">
        <w:rPr>
          <w:rFonts w:ascii="Arial" w:hAnsi="Arial" w:cs="Arial"/>
          <w:spacing w:val="-15"/>
        </w:rPr>
        <w:t xml:space="preserve"> </w:t>
      </w:r>
      <w:r w:rsidRPr="003417F5">
        <w:rPr>
          <w:rFonts w:ascii="Arial" w:hAnsi="Arial" w:cs="Arial"/>
        </w:rPr>
        <w:t>área.</w:t>
      </w:r>
    </w:p>
    <w:p w14:paraId="6A654FFA" w14:textId="77777777" w:rsidR="00787B68" w:rsidRPr="003417F5" w:rsidRDefault="00B82B06" w:rsidP="00C2139E">
      <w:pPr>
        <w:pStyle w:val="Prrafodelista"/>
        <w:numPr>
          <w:ilvl w:val="0"/>
          <w:numId w:val="26"/>
        </w:numPr>
        <w:tabs>
          <w:tab w:val="left" w:pos="918"/>
        </w:tabs>
        <w:spacing w:line="238" w:lineRule="exact"/>
        <w:rPr>
          <w:rFonts w:ascii="Arial" w:hAnsi="Arial" w:cs="Arial"/>
        </w:rPr>
      </w:pPr>
      <w:r w:rsidRPr="003417F5">
        <w:rPr>
          <w:rFonts w:ascii="Arial" w:hAnsi="Arial" w:cs="Arial"/>
        </w:rPr>
        <w:t>El</w:t>
      </w:r>
      <w:r w:rsidRPr="003417F5">
        <w:rPr>
          <w:rFonts w:ascii="Arial" w:hAnsi="Arial" w:cs="Arial"/>
          <w:spacing w:val="10"/>
        </w:rPr>
        <w:t xml:space="preserve"> </w:t>
      </w:r>
      <w:r w:rsidRPr="003417F5">
        <w:rPr>
          <w:rFonts w:ascii="Arial" w:hAnsi="Arial" w:cs="Arial"/>
        </w:rPr>
        <w:t>avance</w:t>
      </w:r>
      <w:r w:rsidRPr="003417F5">
        <w:rPr>
          <w:rFonts w:ascii="Arial" w:hAnsi="Arial" w:cs="Arial"/>
          <w:spacing w:val="16"/>
        </w:rPr>
        <w:t xml:space="preserve"> </w:t>
      </w:r>
      <w:r w:rsidRPr="003417F5">
        <w:rPr>
          <w:rFonts w:ascii="Arial" w:hAnsi="Arial" w:cs="Arial"/>
        </w:rPr>
        <w:t>del</w:t>
      </w:r>
      <w:r w:rsidRPr="003417F5">
        <w:rPr>
          <w:rFonts w:ascii="Arial" w:hAnsi="Arial" w:cs="Arial"/>
          <w:spacing w:val="11"/>
        </w:rPr>
        <w:t xml:space="preserve"> </w:t>
      </w:r>
      <w:r w:rsidRPr="003417F5">
        <w:rPr>
          <w:rFonts w:ascii="Arial" w:hAnsi="Arial" w:cs="Arial"/>
        </w:rPr>
        <w:t>estudiante</w:t>
      </w:r>
      <w:r w:rsidRPr="003417F5">
        <w:rPr>
          <w:rFonts w:ascii="Arial" w:hAnsi="Arial" w:cs="Arial"/>
          <w:spacing w:val="-2"/>
        </w:rPr>
        <w:t xml:space="preserve"> </w:t>
      </w:r>
      <w:r w:rsidRPr="003417F5">
        <w:rPr>
          <w:rFonts w:ascii="Arial" w:hAnsi="Arial" w:cs="Arial"/>
        </w:rPr>
        <w:t>en</w:t>
      </w:r>
      <w:r w:rsidRPr="003417F5">
        <w:rPr>
          <w:rFonts w:ascii="Arial" w:hAnsi="Arial" w:cs="Arial"/>
          <w:spacing w:val="-3"/>
        </w:rPr>
        <w:t xml:space="preserve"> </w:t>
      </w:r>
      <w:r w:rsidRPr="003417F5">
        <w:rPr>
          <w:rFonts w:ascii="Arial" w:hAnsi="Arial" w:cs="Arial"/>
        </w:rPr>
        <w:t>el</w:t>
      </w:r>
      <w:r w:rsidRPr="003417F5">
        <w:rPr>
          <w:rFonts w:ascii="Arial" w:hAnsi="Arial" w:cs="Arial"/>
          <w:spacing w:val="-7"/>
        </w:rPr>
        <w:t xml:space="preserve"> </w:t>
      </w:r>
      <w:r w:rsidRPr="003417F5">
        <w:rPr>
          <w:rFonts w:ascii="Arial" w:hAnsi="Arial" w:cs="Arial"/>
        </w:rPr>
        <w:t>proceso</w:t>
      </w:r>
      <w:r w:rsidRPr="003417F5">
        <w:rPr>
          <w:rFonts w:ascii="Arial" w:hAnsi="Arial" w:cs="Arial"/>
          <w:spacing w:val="-2"/>
        </w:rPr>
        <w:t xml:space="preserve"> </w:t>
      </w:r>
      <w:r w:rsidRPr="003417F5">
        <w:rPr>
          <w:rFonts w:ascii="Arial" w:hAnsi="Arial" w:cs="Arial"/>
        </w:rPr>
        <w:t>formativo</w:t>
      </w:r>
      <w:r w:rsidRPr="003417F5">
        <w:rPr>
          <w:rFonts w:ascii="Arial" w:hAnsi="Arial" w:cs="Arial"/>
          <w:spacing w:val="-3"/>
        </w:rPr>
        <w:t xml:space="preserve"> </w:t>
      </w:r>
      <w:r w:rsidRPr="003417F5">
        <w:rPr>
          <w:rFonts w:ascii="Arial" w:hAnsi="Arial" w:cs="Arial"/>
        </w:rPr>
        <w:t>desde</w:t>
      </w:r>
      <w:r w:rsidRPr="003417F5">
        <w:rPr>
          <w:rFonts w:ascii="Arial" w:hAnsi="Arial" w:cs="Arial"/>
          <w:spacing w:val="-2"/>
        </w:rPr>
        <w:t xml:space="preserve"> </w:t>
      </w:r>
      <w:r w:rsidRPr="003417F5">
        <w:rPr>
          <w:rFonts w:ascii="Arial" w:hAnsi="Arial" w:cs="Arial"/>
        </w:rPr>
        <w:t>el</w:t>
      </w:r>
      <w:r w:rsidRPr="003417F5">
        <w:rPr>
          <w:rFonts w:ascii="Arial" w:hAnsi="Arial" w:cs="Arial"/>
          <w:spacing w:val="-7"/>
        </w:rPr>
        <w:t xml:space="preserve"> </w:t>
      </w:r>
      <w:r w:rsidRPr="003417F5">
        <w:rPr>
          <w:rFonts w:ascii="Arial" w:hAnsi="Arial" w:cs="Arial"/>
        </w:rPr>
        <w:t>marco</w:t>
      </w:r>
      <w:r w:rsidRPr="003417F5">
        <w:rPr>
          <w:rFonts w:ascii="Arial" w:hAnsi="Arial" w:cs="Arial"/>
          <w:spacing w:val="-2"/>
        </w:rPr>
        <w:t xml:space="preserve"> </w:t>
      </w:r>
      <w:r w:rsidRPr="003417F5">
        <w:rPr>
          <w:rFonts w:ascii="Arial" w:hAnsi="Arial" w:cs="Arial"/>
        </w:rPr>
        <w:t>referencial</w:t>
      </w:r>
      <w:r w:rsidRPr="003417F5">
        <w:rPr>
          <w:rFonts w:ascii="Arial" w:hAnsi="Arial" w:cs="Arial"/>
          <w:spacing w:val="-7"/>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la</w:t>
      </w:r>
    </w:p>
    <w:p w14:paraId="4BBA139E" w14:textId="77777777" w:rsidR="00787B68" w:rsidRPr="003417F5" w:rsidRDefault="00B82B06">
      <w:pPr>
        <w:pStyle w:val="Textoindependiente"/>
        <w:spacing w:before="35"/>
        <w:ind w:left="678"/>
        <w:rPr>
          <w:rFonts w:ascii="Arial" w:hAnsi="Arial" w:cs="Arial"/>
        </w:rPr>
      </w:pPr>
      <w:r w:rsidRPr="003417F5">
        <w:rPr>
          <w:rFonts w:ascii="Arial" w:hAnsi="Arial" w:cs="Arial"/>
        </w:rPr>
        <w:t>incorporación</w:t>
      </w:r>
      <w:r w:rsidRPr="003417F5">
        <w:rPr>
          <w:rFonts w:ascii="Arial" w:hAnsi="Arial" w:cs="Arial"/>
          <w:spacing w:val="1"/>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los</w:t>
      </w:r>
      <w:r w:rsidRPr="003417F5">
        <w:rPr>
          <w:rFonts w:ascii="Arial" w:hAnsi="Arial" w:cs="Arial"/>
          <w:spacing w:val="-2"/>
        </w:rPr>
        <w:t xml:space="preserve"> </w:t>
      </w:r>
      <w:r w:rsidRPr="003417F5">
        <w:rPr>
          <w:rFonts w:ascii="Arial" w:hAnsi="Arial" w:cs="Arial"/>
        </w:rPr>
        <w:t>estándares</w:t>
      </w:r>
      <w:r w:rsidRPr="003417F5">
        <w:rPr>
          <w:rFonts w:ascii="Arial" w:hAnsi="Arial" w:cs="Arial"/>
          <w:spacing w:val="-1"/>
        </w:rPr>
        <w:t xml:space="preserve"> </w:t>
      </w:r>
      <w:r w:rsidRPr="003417F5">
        <w:rPr>
          <w:rFonts w:ascii="Arial" w:hAnsi="Arial" w:cs="Arial"/>
        </w:rPr>
        <w:t>básicos</w:t>
      </w:r>
      <w:r w:rsidRPr="003417F5">
        <w:rPr>
          <w:rFonts w:ascii="Arial" w:hAnsi="Arial" w:cs="Arial"/>
          <w:spacing w:val="-2"/>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competencia</w:t>
      </w:r>
    </w:p>
    <w:p w14:paraId="3C8F8085" w14:textId="77777777" w:rsidR="00787B68" w:rsidRPr="003417F5" w:rsidRDefault="00787B68">
      <w:pPr>
        <w:pStyle w:val="Textoindependiente"/>
        <w:spacing w:before="2"/>
        <w:rPr>
          <w:rFonts w:ascii="Arial" w:hAnsi="Arial" w:cs="Arial"/>
          <w:sz w:val="21"/>
        </w:rPr>
      </w:pPr>
    </w:p>
    <w:p w14:paraId="68424C46" w14:textId="77777777" w:rsidR="00787B68" w:rsidRPr="003417F5" w:rsidRDefault="00B82B06">
      <w:pPr>
        <w:pStyle w:val="Ttulo4"/>
      </w:pPr>
      <w:r w:rsidRPr="003417F5">
        <w:t>Estilos</w:t>
      </w:r>
      <w:r w:rsidRPr="003417F5">
        <w:rPr>
          <w:spacing w:val="2"/>
        </w:rPr>
        <w:t xml:space="preserve"> </w:t>
      </w:r>
      <w:r w:rsidRPr="003417F5">
        <w:t>de</w:t>
      </w:r>
      <w:r w:rsidRPr="003417F5">
        <w:rPr>
          <w:spacing w:val="8"/>
        </w:rPr>
        <w:t xml:space="preserve"> </w:t>
      </w:r>
      <w:r w:rsidRPr="003417F5">
        <w:t>aprendizaje:</w:t>
      </w:r>
    </w:p>
    <w:p w14:paraId="52751117" w14:textId="77777777" w:rsidR="00787B68" w:rsidRPr="003417F5" w:rsidRDefault="00787B68">
      <w:pPr>
        <w:pStyle w:val="Textoindependiente"/>
        <w:spacing w:before="9"/>
        <w:rPr>
          <w:rFonts w:ascii="Arial" w:hAnsi="Arial" w:cs="Arial"/>
          <w:b/>
          <w:sz w:val="19"/>
        </w:rPr>
      </w:pPr>
    </w:p>
    <w:p w14:paraId="701D7C44" w14:textId="77777777" w:rsidR="00787B68" w:rsidRPr="003417F5" w:rsidRDefault="00B82B06">
      <w:pPr>
        <w:pStyle w:val="Textoindependiente"/>
        <w:spacing w:line="280" w:lineRule="auto"/>
        <w:ind w:left="678" w:right="966"/>
        <w:jc w:val="both"/>
        <w:rPr>
          <w:rFonts w:ascii="Arial" w:hAnsi="Arial" w:cs="Arial"/>
        </w:rPr>
      </w:pPr>
      <w:r w:rsidRPr="003417F5">
        <w:rPr>
          <w:rFonts w:ascii="Arial" w:hAnsi="Arial" w:cs="Arial"/>
        </w:rPr>
        <w:t>En algunos textos el estilo de aprendizaje depende de la forma en que nos gusta percibir la</w:t>
      </w:r>
      <w:r w:rsidRPr="003417F5">
        <w:rPr>
          <w:rFonts w:ascii="Arial" w:hAnsi="Arial" w:cs="Arial"/>
          <w:spacing w:val="1"/>
        </w:rPr>
        <w:t xml:space="preserve"> </w:t>
      </w:r>
      <w:r w:rsidRPr="003417F5">
        <w:rPr>
          <w:rFonts w:ascii="Arial" w:hAnsi="Arial" w:cs="Arial"/>
        </w:rPr>
        <w:t>información. En otros textos se insiste más en el tipo de inteligencia (o inteligencias) que</w:t>
      </w:r>
      <w:r w:rsidRPr="003417F5">
        <w:rPr>
          <w:rFonts w:ascii="Arial" w:hAnsi="Arial" w:cs="Arial"/>
          <w:spacing w:val="1"/>
        </w:rPr>
        <w:t xml:space="preserve"> </w:t>
      </w:r>
      <w:r w:rsidRPr="003417F5">
        <w:rPr>
          <w:rFonts w:ascii="Arial" w:hAnsi="Arial" w:cs="Arial"/>
        </w:rPr>
        <w:t>predomina</w:t>
      </w:r>
      <w:r w:rsidRPr="003417F5">
        <w:rPr>
          <w:rFonts w:ascii="Arial" w:hAnsi="Arial" w:cs="Arial"/>
          <w:spacing w:val="-26"/>
        </w:rPr>
        <w:t xml:space="preserve"> </w:t>
      </w:r>
      <w:r w:rsidRPr="003417F5">
        <w:rPr>
          <w:rFonts w:ascii="Arial" w:hAnsi="Arial" w:cs="Arial"/>
        </w:rPr>
        <w:t>en</w:t>
      </w:r>
      <w:r w:rsidRPr="003417F5">
        <w:rPr>
          <w:rFonts w:ascii="Arial" w:hAnsi="Arial" w:cs="Arial"/>
          <w:spacing w:val="-11"/>
        </w:rPr>
        <w:t xml:space="preserve"> </w:t>
      </w:r>
      <w:r w:rsidRPr="003417F5">
        <w:rPr>
          <w:rFonts w:ascii="Arial" w:hAnsi="Arial" w:cs="Arial"/>
        </w:rPr>
        <w:t>nosotros.</w:t>
      </w:r>
    </w:p>
    <w:p w14:paraId="36351F89" w14:textId="77777777" w:rsidR="00787B68" w:rsidRPr="003417F5" w:rsidRDefault="00B82B06">
      <w:pPr>
        <w:pStyle w:val="Textoindependiente"/>
        <w:spacing w:before="185" w:line="280" w:lineRule="auto"/>
        <w:ind w:left="678" w:right="976"/>
        <w:jc w:val="both"/>
        <w:rPr>
          <w:rFonts w:ascii="Arial" w:hAnsi="Arial" w:cs="Arial"/>
        </w:rPr>
      </w:pPr>
      <w:r w:rsidRPr="003417F5">
        <w:rPr>
          <w:rFonts w:ascii="Arial" w:hAnsi="Arial" w:cs="Arial"/>
        </w:rPr>
        <w:t>En</w:t>
      </w:r>
      <w:r w:rsidRPr="003417F5">
        <w:rPr>
          <w:rFonts w:ascii="Arial" w:hAnsi="Arial" w:cs="Arial"/>
          <w:spacing w:val="61"/>
        </w:rPr>
        <w:t xml:space="preserve"> </w:t>
      </w:r>
      <w:r w:rsidRPr="003417F5">
        <w:rPr>
          <w:rFonts w:ascii="Arial" w:hAnsi="Arial" w:cs="Arial"/>
        </w:rPr>
        <w:t>la tabla siguiente podrá determinar rápidamente su estilo de aprendizaje, de acuerdo con</w:t>
      </w:r>
      <w:r w:rsidRPr="003417F5">
        <w:rPr>
          <w:rFonts w:ascii="Arial" w:hAnsi="Arial" w:cs="Arial"/>
          <w:spacing w:val="1"/>
        </w:rPr>
        <w:t xml:space="preserve"> </w:t>
      </w:r>
      <w:r w:rsidRPr="003417F5">
        <w:rPr>
          <w:rFonts w:ascii="Arial" w:hAnsi="Arial" w:cs="Arial"/>
        </w:rPr>
        <w:t>la forma en que prefiere adquirir la información. Esto se basa más en cuáles son sus "sentidos</w:t>
      </w:r>
      <w:r w:rsidRPr="003417F5">
        <w:rPr>
          <w:rFonts w:ascii="Arial" w:hAnsi="Arial" w:cs="Arial"/>
          <w:spacing w:val="-59"/>
        </w:rPr>
        <w:t xml:space="preserve"> </w:t>
      </w:r>
      <w:r w:rsidRPr="003417F5">
        <w:rPr>
          <w:rFonts w:ascii="Arial" w:hAnsi="Arial" w:cs="Arial"/>
        </w:rPr>
        <w:t>favoritos".</w:t>
      </w:r>
      <w:r w:rsidRPr="003417F5">
        <w:rPr>
          <w:rFonts w:ascii="Arial" w:hAnsi="Arial" w:cs="Arial"/>
          <w:spacing w:val="-11"/>
        </w:rPr>
        <w:t xml:space="preserve"> </w:t>
      </w:r>
      <w:r w:rsidRPr="003417F5">
        <w:rPr>
          <w:rFonts w:ascii="Arial" w:hAnsi="Arial" w:cs="Arial"/>
        </w:rPr>
        <w:t>Más</w:t>
      </w:r>
      <w:r w:rsidRPr="003417F5">
        <w:rPr>
          <w:rFonts w:ascii="Arial" w:hAnsi="Arial" w:cs="Arial"/>
          <w:spacing w:val="-13"/>
        </w:rPr>
        <w:t xml:space="preserve"> </w:t>
      </w:r>
      <w:r w:rsidRPr="003417F5">
        <w:rPr>
          <w:rFonts w:ascii="Arial" w:hAnsi="Arial" w:cs="Arial"/>
        </w:rPr>
        <w:t>adelante</w:t>
      </w:r>
      <w:r w:rsidRPr="003417F5">
        <w:rPr>
          <w:rFonts w:ascii="Arial" w:hAnsi="Arial" w:cs="Arial"/>
          <w:spacing w:val="-10"/>
        </w:rPr>
        <w:t xml:space="preserve"> </w:t>
      </w:r>
      <w:r w:rsidRPr="003417F5">
        <w:rPr>
          <w:rFonts w:ascii="Arial" w:hAnsi="Arial" w:cs="Arial"/>
        </w:rPr>
        <w:t>veremos</w:t>
      </w:r>
      <w:r w:rsidRPr="003417F5">
        <w:rPr>
          <w:rFonts w:ascii="Arial" w:hAnsi="Arial" w:cs="Arial"/>
          <w:spacing w:val="-13"/>
        </w:rPr>
        <w:t xml:space="preserve"> </w:t>
      </w:r>
      <w:r w:rsidRPr="003417F5">
        <w:rPr>
          <w:rFonts w:ascii="Arial" w:hAnsi="Arial" w:cs="Arial"/>
        </w:rPr>
        <w:t>el</w:t>
      </w:r>
      <w:r w:rsidRPr="003417F5">
        <w:rPr>
          <w:rFonts w:ascii="Arial" w:hAnsi="Arial" w:cs="Arial"/>
          <w:spacing w:val="-15"/>
        </w:rPr>
        <w:t xml:space="preserve"> </w:t>
      </w:r>
      <w:r w:rsidRPr="003417F5">
        <w:rPr>
          <w:rFonts w:ascii="Arial" w:hAnsi="Arial" w:cs="Arial"/>
        </w:rPr>
        <w:t>tema</w:t>
      </w:r>
      <w:r w:rsidRPr="003417F5">
        <w:rPr>
          <w:rFonts w:ascii="Arial" w:hAnsi="Arial" w:cs="Arial"/>
          <w:spacing w:val="-8"/>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las</w:t>
      </w:r>
      <w:r w:rsidRPr="003417F5">
        <w:rPr>
          <w:rFonts w:ascii="Arial" w:hAnsi="Arial" w:cs="Arial"/>
          <w:spacing w:val="19"/>
        </w:rPr>
        <w:t xml:space="preserve"> </w:t>
      </w:r>
      <w:r w:rsidRPr="003417F5">
        <w:rPr>
          <w:rFonts w:ascii="Arial" w:hAnsi="Arial" w:cs="Arial"/>
        </w:rPr>
        <w:t>inteligencias.</w:t>
      </w:r>
    </w:p>
    <w:p w14:paraId="50E161C3" w14:textId="0960F2EC" w:rsidR="00787B68" w:rsidRPr="003417F5" w:rsidRDefault="00787B68">
      <w:pPr>
        <w:pStyle w:val="Textoindependiente"/>
        <w:spacing w:before="10"/>
        <w:rPr>
          <w:rFonts w:ascii="Arial" w:hAnsi="Arial" w:cs="Arial"/>
          <w:sz w:val="18"/>
        </w:rPr>
      </w:pPr>
    </w:p>
    <w:p w14:paraId="71704689" w14:textId="77777777" w:rsidR="00787B68" w:rsidRPr="003417F5" w:rsidRDefault="00B82B06">
      <w:pPr>
        <w:pStyle w:val="Textoindependiente"/>
        <w:spacing w:before="97" w:line="273" w:lineRule="auto"/>
        <w:ind w:left="678" w:right="945"/>
        <w:rPr>
          <w:rFonts w:ascii="Arial" w:hAnsi="Arial" w:cs="Arial"/>
        </w:rPr>
      </w:pPr>
      <w:r w:rsidRPr="003417F5">
        <w:rPr>
          <w:rFonts w:ascii="Arial" w:hAnsi="Arial" w:cs="Arial"/>
        </w:rPr>
        <w:t>Para</w:t>
      </w:r>
      <w:r w:rsidRPr="003417F5">
        <w:rPr>
          <w:rFonts w:ascii="Arial" w:hAnsi="Arial" w:cs="Arial"/>
          <w:spacing w:val="12"/>
        </w:rPr>
        <w:t xml:space="preserve"> </w:t>
      </w:r>
      <w:r w:rsidRPr="003417F5">
        <w:rPr>
          <w:rFonts w:ascii="Arial" w:hAnsi="Arial" w:cs="Arial"/>
        </w:rPr>
        <w:t>cada</w:t>
      </w:r>
      <w:r w:rsidRPr="003417F5">
        <w:rPr>
          <w:rFonts w:ascii="Arial" w:hAnsi="Arial" w:cs="Arial"/>
          <w:spacing w:val="12"/>
        </w:rPr>
        <w:t xml:space="preserve"> </w:t>
      </w:r>
      <w:r w:rsidRPr="003417F5">
        <w:rPr>
          <w:rFonts w:ascii="Arial" w:hAnsi="Arial" w:cs="Arial"/>
        </w:rPr>
        <w:t>pregunta</w:t>
      </w:r>
      <w:r w:rsidRPr="003417F5">
        <w:rPr>
          <w:rFonts w:ascii="Arial" w:hAnsi="Arial" w:cs="Arial"/>
          <w:spacing w:val="13"/>
        </w:rPr>
        <w:t xml:space="preserve"> </w:t>
      </w:r>
      <w:r w:rsidRPr="003417F5">
        <w:rPr>
          <w:rFonts w:ascii="Arial" w:hAnsi="Arial" w:cs="Arial"/>
        </w:rPr>
        <w:t>busque</w:t>
      </w:r>
      <w:r w:rsidRPr="003417F5">
        <w:rPr>
          <w:rFonts w:ascii="Arial" w:hAnsi="Arial" w:cs="Arial"/>
          <w:spacing w:val="29"/>
        </w:rPr>
        <w:t xml:space="preserve"> </w:t>
      </w:r>
      <w:r w:rsidRPr="003417F5">
        <w:rPr>
          <w:rFonts w:ascii="Arial" w:hAnsi="Arial" w:cs="Arial"/>
        </w:rPr>
        <w:t>la</w:t>
      </w:r>
      <w:r w:rsidRPr="003417F5">
        <w:rPr>
          <w:rFonts w:ascii="Arial" w:hAnsi="Arial" w:cs="Arial"/>
          <w:spacing w:val="-5"/>
        </w:rPr>
        <w:t xml:space="preserve"> </w:t>
      </w:r>
      <w:r w:rsidRPr="003417F5">
        <w:rPr>
          <w:rFonts w:ascii="Arial" w:hAnsi="Arial" w:cs="Arial"/>
        </w:rPr>
        <w:t>columna</w:t>
      </w:r>
      <w:r w:rsidRPr="003417F5">
        <w:rPr>
          <w:rFonts w:ascii="Arial" w:hAnsi="Arial" w:cs="Arial"/>
          <w:spacing w:val="-5"/>
        </w:rPr>
        <w:t xml:space="preserve"> </w:t>
      </w:r>
      <w:r w:rsidRPr="003417F5">
        <w:rPr>
          <w:rFonts w:ascii="Arial" w:hAnsi="Arial" w:cs="Arial"/>
        </w:rPr>
        <w:t>que</w:t>
      </w:r>
      <w:r w:rsidRPr="003417F5">
        <w:rPr>
          <w:rFonts w:ascii="Arial" w:hAnsi="Arial" w:cs="Arial"/>
          <w:spacing w:val="27"/>
        </w:rPr>
        <w:t xml:space="preserve"> </w:t>
      </w:r>
      <w:r w:rsidRPr="003417F5">
        <w:rPr>
          <w:rFonts w:ascii="Arial" w:hAnsi="Arial" w:cs="Arial"/>
        </w:rPr>
        <w:t>más</w:t>
      </w:r>
      <w:r w:rsidRPr="003417F5">
        <w:rPr>
          <w:rFonts w:ascii="Arial" w:hAnsi="Arial" w:cs="Arial"/>
          <w:spacing w:val="8"/>
        </w:rPr>
        <w:t xml:space="preserve"> </w:t>
      </w:r>
      <w:r w:rsidRPr="003417F5">
        <w:rPr>
          <w:rFonts w:ascii="Arial" w:hAnsi="Arial" w:cs="Arial"/>
        </w:rPr>
        <w:t>se</w:t>
      </w:r>
      <w:r w:rsidRPr="003417F5">
        <w:rPr>
          <w:rFonts w:ascii="Arial" w:hAnsi="Arial" w:cs="Arial"/>
          <w:spacing w:val="11"/>
        </w:rPr>
        <w:t xml:space="preserve"> </w:t>
      </w:r>
      <w:r w:rsidRPr="003417F5">
        <w:rPr>
          <w:rFonts w:ascii="Arial" w:hAnsi="Arial" w:cs="Arial"/>
        </w:rPr>
        <w:t>aproxima</w:t>
      </w:r>
      <w:r w:rsidRPr="003417F5">
        <w:rPr>
          <w:rFonts w:ascii="Arial" w:hAnsi="Arial" w:cs="Arial"/>
          <w:spacing w:val="-5"/>
        </w:rPr>
        <w:t xml:space="preserve"> </w:t>
      </w:r>
      <w:r w:rsidRPr="003417F5">
        <w:rPr>
          <w:rFonts w:ascii="Arial" w:hAnsi="Arial" w:cs="Arial"/>
        </w:rPr>
        <w:t>a</w:t>
      </w:r>
      <w:r w:rsidRPr="003417F5">
        <w:rPr>
          <w:rFonts w:ascii="Arial" w:hAnsi="Arial" w:cs="Arial"/>
          <w:spacing w:val="-5"/>
        </w:rPr>
        <w:t xml:space="preserve"> </w:t>
      </w:r>
      <w:r w:rsidRPr="003417F5">
        <w:rPr>
          <w:rFonts w:ascii="Arial" w:hAnsi="Arial" w:cs="Arial"/>
        </w:rPr>
        <w:t>su</w:t>
      </w:r>
      <w:r w:rsidRPr="003417F5">
        <w:rPr>
          <w:rFonts w:ascii="Arial" w:hAnsi="Arial" w:cs="Arial"/>
          <w:spacing w:val="11"/>
        </w:rPr>
        <w:t xml:space="preserve"> </w:t>
      </w:r>
      <w:r w:rsidRPr="003417F5">
        <w:rPr>
          <w:rFonts w:ascii="Arial" w:hAnsi="Arial" w:cs="Arial"/>
        </w:rPr>
        <w:t>forma</w:t>
      </w:r>
      <w:r w:rsidRPr="003417F5">
        <w:rPr>
          <w:rFonts w:ascii="Arial" w:hAnsi="Arial" w:cs="Arial"/>
          <w:spacing w:val="-5"/>
        </w:rPr>
        <w:t xml:space="preserve"> </w:t>
      </w:r>
      <w:r w:rsidRPr="003417F5">
        <w:rPr>
          <w:rFonts w:ascii="Arial" w:hAnsi="Arial" w:cs="Arial"/>
        </w:rPr>
        <w:t>de</w:t>
      </w:r>
      <w:r w:rsidRPr="003417F5">
        <w:rPr>
          <w:rFonts w:ascii="Arial" w:hAnsi="Arial" w:cs="Arial"/>
          <w:spacing w:val="12"/>
        </w:rPr>
        <w:t xml:space="preserve"> </w:t>
      </w:r>
      <w:r w:rsidRPr="003417F5">
        <w:rPr>
          <w:rFonts w:ascii="Arial" w:hAnsi="Arial" w:cs="Arial"/>
        </w:rPr>
        <w:t>hacer</w:t>
      </w:r>
      <w:r w:rsidRPr="003417F5">
        <w:rPr>
          <w:rFonts w:ascii="Arial" w:hAnsi="Arial" w:cs="Arial"/>
          <w:spacing w:val="13"/>
        </w:rPr>
        <w:t xml:space="preserve"> </w:t>
      </w:r>
      <w:r w:rsidRPr="003417F5">
        <w:rPr>
          <w:rFonts w:ascii="Arial" w:hAnsi="Arial" w:cs="Arial"/>
        </w:rPr>
        <w:t>las</w:t>
      </w:r>
      <w:r w:rsidRPr="003417F5">
        <w:rPr>
          <w:rFonts w:ascii="Arial" w:hAnsi="Arial" w:cs="Arial"/>
          <w:spacing w:val="8"/>
        </w:rPr>
        <w:t xml:space="preserve"> </w:t>
      </w:r>
      <w:r w:rsidRPr="003417F5">
        <w:rPr>
          <w:rFonts w:ascii="Arial" w:hAnsi="Arial" w:cs="Arial"/>
        </w:rPr>
        <w:t>cosas.</w:t>
      </w:r>
      <w:r w:rsidRPr="003417F5">
        <w:rPr>
          <w:rFonts w:ascii="Arial" w:hAnsi="Arial" w:cs="Arial"/>
          <w:spacing w:val="-58"/>
        </w:rPr>
        <w:t xml:space="preserve"> </w:t>
      </w:r>
      <w:r w:rsidRPr="003417F5">
        <w:rPr>
          <w:rFonts w:ascii="Arial" w:hAnsi="Arial" w:cs="Arial"/>
        </w:rPr>
        <w:lastRenderedPageBreak/>
        <w:t>Cuente</w:t>
      </w:r>
      <w:r w:rsidRPr="003417F5">
        <w:rPr>
          <w:rFonts w:ascii="Arial" w:hAnsi="Arial" w:cs="Arial"/>
          <w:spacing w:val="-6"/>
        </w:rPr>
        <w:t xml:space="preserve"> </w:t>
      </w:r>
      <w:r w:rsidRPr="003417F5">
        <w:rPr>
          <w:rFonts w:ascii="Arial" w:hAnsi="Arial" w:cs="Arial"/>
        </w:rPr>
        <w:t>las</w:t>
      </w:r>
      <w:r w:rsidRPr="003417F5">
        <w:rPr>
          <w:rFonts w:ascii="Arial" w:hAnsi="Arial" w:cs="Arial"/>
          <w:spacing w:val="10"/>
        </w:rPr>
        <w:t xml:space="preserve"> </w:t>
      </w:r>
      <w:r w:rsidRPr="003417F5">
        <w:rPr>
          <w:rFonts w:ascii="Arial" w:hAnsi="Arial" w:cs="Arial"/>
        </w:rPr>
        <w:t>respuestas</w:t>
      </w:r>
      <w:r w:rsidRPr="003417F5">
        <w:rPr>
          <w:rFonts w:ascii="Arial" w:hAnsi="Arial" w:cs="Arial"/>
          <w:spacing w:val="-9"/>
        </w:rPr>
        <w:t xml:space="preserve"> </w:t>
      </w:r>
      <w:r w:rsidRPr="003417F5">
        <w:rPr>
          <w:rFonts w:ascii="Arial" w:hAnsi="Arial" w:cs="Arial"/>
        </w:rPr>
        <w:t>de</w:t>
      </w:r>
      <w:r w:rsidRPr="003417F5">
        <w:rPr>
          <w:rFonts w:ascii="Arial" w:hAnsi="Arial" w:cs="Arial"/>
          <w:spacing w:val="-5"/>
        </w:rPr>
        <w:t xml:space="preserve"> </w:t>
      </w:r>
      <w:r w:rsidRPr="003417F5">
        <w:rPr>
          <w:rFonts w:ascii="Arial" w:hAnsi="Arial" w:cs="Arial"/>
        </w:rPr>
        <w:t>cada</w:t>
      </w:r>
      <w:r w:rsidRPr="003417F5">
        <w:rPr>
          <w:rFonts w:ascii="Arial" w:hAnsi="Arial" w:cs="Arial"/>
          <w:spacing w:val="-22"/>
        </w:rPr>
        <w:t xml:space="preserve"> </w:t>
      </w:r>
      <w:r w:rsidRPr="003417F5">
        <w:rPr>
          <w:rFonts w:ascii="Arial" w:hAnsi="Arial" w:cs="Arial"/>
        </w:rPr>
        <w:t>columna</w:t>
      </w:r>
      <w:r w:rsidRPr="003417F5">
        <w:rPr>
          <w:rFonts w:ascii="Arial" w:hAnsi="Arial" w:cs="Arial"/>
          <w:spacing w:val="-4"/>
        </w:rPr>
        <w:t xml:space="preserve"> </w:t>
      </w:r>
      <w:r w:rsidRPr="003417F5">
        <w:rPr>
          <w:rFonts w:ascii="Arial" w:hAnsi="Arial" w:cs="Arial"/>
        </w:rPr>
        <w:t>y</w:t>
      </w:r>
      <w:r w:rsidRPr="003417F5">
        <w:rPr>
          <w:rFonts w:ascii="Arial" w:hAnsi="Arial" w:cs="Arial"/>
          <w:spacing w:val="10"/>
        </w:rPr>
        <w:t xml:space="preserve"> </w:t>
      </w:r>
      <w:r w:rsidRPr="003417F5">
        <w:rPr>
          <w:rFonts w:ascii="Arial" w:hAnsi="Arial" w:cs="Arial"/>
        </w:rPr>
        <w:t>esto</w:t>
      </w:r>
      <w:r w:rsidRPr="003417F5">
        <w:rPr>
          <w:rFonts w:ascii="Arial" w:hAnsi="Arial" w:cs="Arial"/>
          <w:spacing w:val="-5"/>
        </w:rPr>
        <w:t xml:space="preserve"> </w:t>
      </w:r>
      <w:r w:rsidRPr="003417F5">
        <w:rPr>
          <w:rFonts w:ascii="Arial" w:hAnsi="Arial" w:cs="Arial"/>
        </w:rPr>
        <w:t>le</w:t>
      </w:r>
      <w:r w:rsidRPr="003417F5">
        <w:rPr>
          <w:rFonts w:ascii="Arial" w:hAnsi="Arial" w:cs="Arial"/>
          <w:spacing w:val="-5"/>
        </w:rPr>
        <w:t xml:space="preserve"> </w:t>
      </w:r>
      <w:r w:rsidRPr="003417F5">
        <w:rPr>
          <w:rFonts w:ascii="Arial" w:hAnsi="Arial" w:cs="Arial"/>
        </w:rPr>
        <w:t>indicará</w:t>
      </w:r>
      <w:r w:rsidRPr="003417F5">
        <w:rPr>
          <w:rFonts w:ascii="Arial" w:hAnsi="Arial" w:cs="Arial"/>
          <w:spacing w:val="-4"/>
        </w:rPr>
        <w:t xml:space="preserve"> </w:t>
      </w:r>
      <w:r w:rsidRPr="003417F5">
        <w:rPr>
          <w:rFonts w:ascii="Arial" w:hAnsi="Arial" w:cs="Arial"/>
        </w:rPr>
        <w:t>su</w:t>
      </w:r>
      <w:r w:rsidRPr="003417F5">
        <w:rPr>
          <w:rFonts w:ascii="Arial" w:hAnsi="Arial" w:cs="Arial"/>
          <w:spacing w:val="12"/>
        </w:rPr>
        <w:t xml:space="preserve"> </w:t>
      </w:r>
      <w:r w:rsidRPr="003417F5">
        <w:rPr>
          <w:rFonts w:ascii="Arial" w:hAnsi="Arial" w:cs="Arial"/>
        </w:rPr>
        <w:t>principal</w:t>
      </w:r>
      <w:r w:rsidRPr="003417F5">
        <w:rPr>
          <w:rFonts w:ascii="Arial" w:hAnsi="Arial" w:cs="Arial"/>
          <w:spacing w:val="-9"/>
        </w:rPr>
        <w:t xml:space="preserve"> </w:t>
      </w:r>
      <w:r w:rsidRPr="003417F5">
        <w:rPr>
          <w:rFonts w:ascii="Arial" w:hAnsi="Arial" w:cs="Arial"/>
        </w:rPr>
        <w:t>estilo</w:t>
      </w:r>
      <w:r w:rsidRPr="003417F5">
        <w:rPr>
          <w:rFonts w:ascii="Arial" w:hAnsi="Arial" w:cs="Arial"/>
          <w:spacing w:val="-5"/>
        </w:rPr>
        <w:t xml:space="preserve"> </w:t>
      </w:r>
      <w:r w:rsidRPr="003417F5">
        <w:rPr>
          <w:rFonts w:ascii="Arial" w:hAnsi="Arial" w:cs="Arial"/>
        </w:rPr>
        <w:t>de</w:t>
      </w:r>
      <w:r w:rsidRPr="003417F5">
        <w:rPr>
          <w:rFonts w:ascii="Arial" w:hAnsi="Arial" w:cs="Arial"/>
          <w:spacing w:val="-5"/>
        </w:rPr>
        <w:t xml:space="preserve"> </w:t>
      </w:r>
      <w:r w:rsidRPr="003417F5">
        <w:rPr>
          <w:rFonts w:ascii="Arial" w:hAnsi="Arial" w:cs="Arial"/>
        </w:rPr>
        <w:t>aprendizaje.</w:t>
      </w:r>
    </w:p>
    <w:p w14:paraId="7B4EE7A8" w14:textId="42B56A11" w:rsidR="00787B68" w:rsidRPr="003417F5" w:rsidRDefault="00B82B06">
      <w:pPr>
        <w:pStyle w:val="Textoindependiente"/>
        <w:spacing w:before="208"/>
        <w:ind w:left="678"/>
        <w:rPr>
          <w:rFonts w:ascii="Arial" w:hAnsi="Arial" w:cs="Arial"/>
        </w:rPr>
      </w:pPr>
      <w:r w:rsidRPr="003417F5">
        <w:rPr>
          <w:rFonts w:ascii="Arial" w:hAnsi="Arial" w:cs="Arial"/>
        </w:rPr>
        <w:t>¿Cuál</w:t>
      </w:r>
      <w:r w:rsidRPr="003417F5">
        <w:rPr>
          <w:rFonts w:ascii="Arial" w:hAnsi="Arial" w:cs="Arial"/>
          <w:spacing w:val="-8"/>
        </w:rPr>
        <w:t xml:space="preserve"> </w:t>
      </w:r>
      <w:r w:rsidRPr="003417F5">
        <w:rPr>
          <w:rFonts w:ascii="Arial" w:hAnsi="Arial" w:cs="Arial"/>
        </w:rPr>
        <w:t>es</w:t>
      </w:r>
      <w:r w:rsidRPr="003417F5">
        <w:rPr>
          <w:rFonts w:ascii="Arial" w:hAnsi="Arial" w:cs="Arial"/>
          <w:spacing w:val="13"/>
        </w:rPr>
        <w:t xml:space="preserve"> </w:t>
      </w:r>
      <w:r w:rsidRPr="003417F5">
        <w:rPr>
          <w:rFonts w:ascii="Arial" w:hAnsi="Arial" w:cs="Arial"/>
        </w:rPr>
        <w:t>el</w:t>
      </w:r>
      <w:r w:rsidRPr="003417F5">
        <w:rPr>
          <w:rFonts w:ascii="Arial" w:hAnsi="Arial" w:cs="Arial"/>
          <w:spacing w:val="-7"/>
        </w:rPr>
        <w:t xml:space="preserve"> </w:t>
      </w:r>
      <w:r w:rsidRPr="003417F5">
        <w:rPr>
          <w:rFonts w:ascii="Arial" w:hAnsi="Arial" w:cs="Arial"/>
        </w:rPr>
        <w:t>estilo</w:t>
      </w:r>
      <w:r w:rsidRPr="003417F5">
        <w:rPr>
          <w:rFonts w:ascii="Arial" w:hAnsi="Arial" w:cs="Arial"/>
          <w:spacing w:val="-3"/>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aprendizaje?</w:t>
      </w:r>
    </w:p>
    <w:p w14:paraId="1D1A1BD5" w14:textId="77777777" w:rsidR="00787B68" w:rsidRPr="003417F5" w:rsidRDefault="00787B68">
      <w:pPr>
        <w:pStyle w:val="Textoindependiente"/>
        <w:rPr>
          <w:rFonts w:ascii="Arial" w:hAnsi="Arial" w:cs="Arial"/>
          <w:sz w:val="20"/>
        </w:rPr>
      </w:pPr>
    </w:p>
    <w:p w14:paraId="0DAA8157" w14:textId="77777777" w:rsidR="00787B68" w:rsidRPr="003417F5" w:rsidRDefault="00787B68">
      <w:pPr>
        <w:pStyle w:val="Textoindependiente"/>
        <w:spacing w:before="8"/>
        <w:rPr>
          <w:rFonts w:ascii="Arial" w:hAnsi="Arial" w:cs="Arial"/>
          <w:sz w:val="24"/>
        </w:rPr>
      </w:pPr>
    </w:p>
    <w:tbl>
      <w:tblPr>
        <w:tblStyle w:val="TableNormal"/>
        <w:tblW w:w="0" w:type="auto"/>
        <w:tblInd w:w="69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676"/>
        <w:gridCol w:w="2339"/>
        <w:gridCol w:w="2355"/>
        <w:gridCol w:w="1891"/>
      </w:tblGrid>
      <w:tr w:rsidR="00787B68" w:rsidRPr="003417F5" w14:paraId="7A86706C" w14:textId="77777777">
        <w:trPr>
          <w:trHeight w:val="483"/>
        </w:trPr>
        <w:tc>
          <w:tcPr>
            <w:tcW w:w="2676" w:type="dxa"/>
          </w:tcPr>
          <w:p w14:paraId="61309A9B" w14:textId="77777777" w:rsidR="00787B68" w:rsidRPr="003417F5" w:rsidRDefault="00787B68">
            <w:pPr>
              <w:pStyle w:val="TableParagraph"/>
              <w:rPr>
                <w:rFonts w:ascii="Arial" w:hAnsi="Arial" w:cs="Arial"/>
              </w:rPr>
            </w:pPr>
          </w:p>
        </w:tc>
        <w:tc>
          <w:tcPr>
            <w:tcW w:w="2339" w:type="dxa"/>
          </w:tcPr>
          <w:p w14:paraId="20A80866" w14:textId="77777777" w:rsidR="00787B68" w:rsidRPr="003417F5" w:rsidRDefault="00B82B06">
            <w:pPr>
              <w:pStyle w:val="TableParagraph"/>
              <w:spacing w:line="248" w:lineRule="exact"/>
              <w:ind w:left="816" w:right="788"/>
              <w:jc w:val="center"/>
              <w:rPr>
                <w:rFonts w:ascii="Arial" w:hAnsi="Arial" w:cs="Arial"/>
                <w:b/>
              </w:rPr>
            </w:pPr>
            <w:r w:rsidRPr="003417F5">
              <w:rPr>
                <w:rFonts w:ascii="Arial" w:hAnsi="Arial" w:cs="Arial"/>
                <w:b/>
              </w:rPr>
              <w:t>Visual</w:t>
            </w:r>
          </w:p>
        </w:tc>
        <w:tc>
          <w:tcPr>
            <w:tcW w:w="2355" w:type="dxa"/>
          </w:tcPr>
          <w:p w14:paraId="6956ED98" w14:textId="77777777" w:rsidR="00787B68" w:rsidRPr="003417F5" w:rsidRDefault="00B82B06">
            <w:pPr>
              <w:pStyle w:val="TableParagraph"/>
              <w:spacing w:line="248" w:lineRule="exact"/>
              <w:ind w:left="698"/>
              <w:rPr>
                <w:rFonts w:ascii="Arial" w:hAnsi="Arial" w:cs="Arial"/>
                <w:b/>
              </w:rPr>
            </w:pPr>
            <w:r w:rsidRPr="003417F5">
              <w:rPr>
                <w:rFonts w:ascii="Arial" w:hAnsi="Arial" w:cs="Arial"/>
                <w:b/>
              </w:rPr>
              <w:t>Auditivo</w:t>
            </w:r>
          </w:p>
        </w:tc>
        <w:tc>
          <w:tcPr>
            <w:tcW w:w="1891" w:type="dxa"/>
          </w:tcPr>
          <w:p w14:paraId="46E5D76E" w14:textId="77777777" w:rsidR="00787B68" w:rsidRPr="003417F5" w:rsidRDefault="00B82B06">
            <w:pPr>
              <w:pStyle w:val="TableParagraph"/>
              <w:spacing w:line="248" w:lineRule="exact"/>
              <w:ind w:left="298"/>
              <w:rPr>
                <w:rFonts w:ascii="Arial" w:hAnsi="Arial" w:cs="Arial"/>
                <w:b/>
              </w:rPr>
            </w:pPr>
            <w:r w:rsidRPr="003417F5">
              <w:rPr>
                <w:rFonts w:ascii="Arial" w:hAnsi="Arial" w:cs="Arial"/>
                <w:b/>
              </w:rPr>
              <w:t>Kinestésico</w:t>
            </w:r>
          </w:p>
        </w:tc>
      </w:tr>
      <w:tr w:rsidR="00787B68" w:rsidRPr="003417F5" w14:paraId="0410CF66" w14:textId="77777777">
        <w:trPr>
          <w:trHeight w:val="1748"/>
        </w:trPr>
        <w:tc>
          <w:tcPr>
            <w:tcW w:w="2676" w:type="dxa"/>
          </w:tcPr>
          <w:p w14:paraId="1293DACB" w14:textId="77777777" w:rsidR="00787B68" w:rsidRPr="003417F5" w:rsidRDefault="00787B68">
            <w:pPr>
              <w:pStyle w:val="TableParagraph"/>
              <w:spacing w:before="2"/>
              <w:rPr>
                <w:rFonts w:ascii="Arial" w:hAnsi="Arial" w:cs="Arial"/>
                <w:sz w:val="30"/>
              </w:rPr>
            </w:pPr>
          </w:p>
          <w:p w14:paraId="4D3D6574" w14:textId="77777777" w:rsidR="00787B68" w:rsidRPr="003417F5" w:rsidRDefault="00B82B06">
            <w:pPr>
              <w:pStyle w:val="TableParagraph"/>
              <w:spacing w:line="273" w:lineRule="auto"/>
              <w:ind w:left="10" w:right="607"/>
              <w:rPr>
                <w:rFonts w:ascii="Arial" w:hAnsi="Arial" w:cs="Arial"/>
              </w:rPr>
            </w:pPr>
            <w:r w:rsidRPr="003417F5">
              <w:rPr>
                <w:rFonts w:ascii="Arial" w:hAnsi="Arial" w:cs="Arial"/>
              </w:rPr>
              <w:t>¿Cuándo dudo de la</w:t>
            </w:r>
            <w:r w:rsidRPr="003417F5">
              <w:rPr>
                <w:rFonts w:ascii="Arial" w:hAnsi="Arial" w:cs="Arial"/>
                <w:spacing w:val="-59"/>
              </w:rPr>
              <w:t xml:space="preserve"> </w:t>
            </w:r>
            <w:r w:rsidRPr="003417F5">
              <w:rPr>
                <w:rFonts w:ascii="Arial" w:hAnsi="Arial" w:cs="Arial"/>
              </w:rPr>
              <w:t>ortografía de una</w:t>
            </w:r>
            <w:r w:rsidRPr="003417F5">
              <w:rPr>
                <w:rFonts w:ascii="Arial" w:hAnsi="Arial" w:cs="Arial"/>
                <w:spacing w:val="1"/>
              </w:rPr>
              <w:t xml:space="preserve"> </w:t>
            </w:r>
            <w:r w:rsidRPr="003417F5">
              <w:rPr>
                <w:rFonts w:ascii="Arial" w:hAnsi="Arial" w:cs="Arial"/>
              </w:rPr>
              <w:t>palabra...</w:t>
            </w:r>
          </w:p>
        </w:tc>
        <w:tc>
          <w:tcPr>
            <w:tcW w:w="2339" w:type="dxa"/>
          </w:tcPr>
          <w:p w14:paraId="4769E676" w14:textId="77777777" w:rsidR="00787B68" w:rsidRPr="003417F5" w:rsidRDefault="00787B68">
            <w:pPr>
              <w:pStyle w:val="TableParagraph"/>
              <w:rPr>
                <w:rFonts w:ascii="Arial" w:hAnsi="Arial" w:cs="Arial"/>
                <w:sz w:val="24"/>
              </w:rPr>
            </w:pPr>
          </w:p>
          <w:p w14:paraId="44BB161B" w14:textId="77777777" w:rsidR="00787B68" w:rsidRPr="003417F5" w:rsidRDefault="00B82B06">
            <w:pPr>
              <w:pStyle w:val="TableParagraph"/>
              <w:spacing w:before="215" w:line="273" w:lineRule="auto"/>
              <w:ind w:left="9" w:right="736"/>
              <w:rPr>
                <w:rFonts w:ascii="Arial" w:hAnsi="Arial" w:cs="Arial"/>
              </w:rPr>
            </w:pPr>
            <w:r w:rsidRPr="003417F5">
              <w:rPr>
                <w:rFonts w:ascii="Arial" w:hAnsi="Arial" w:cs="Arial"/>
              </w:rPr>
              <w:t>...trato de ver la</w:t>
            </w:r>
            <w:r w:rsidRPr="003417F5">
              <w:rPr>
                <w:rFonts w:ascii="Arial" w:hAnsi="Arial" w:cs="Arial"/>
                <w:spacing w:val="-59"/>
              </w:rPr>
              <w:t xml:space="preserve"> </w:t>
            </w:r>
            <w:r w:rsidRPr="003417F5">
              <w:rPr>
                <w:rFonts w:ascii="Arial" w:hAnsi="Arial" w:cs="Arial"/>
              </w:rPr>
              <w:t>palabra?</w:t>
            </w:r>
          </w:p>
        </w:tc>
        <w:tc>
          <w:tcPr>
            <w:tcW w:w="2355" w:type="dxa"/>
          </w:tcPr>
          <w:p w14:paraId="584BF076" w14:textId="77777777" w:rsidR="00787B68" w:rsidRPr="003417F5" w:rsidRDefault="00787B68">
            <w:pPr>
              <w:pStyle w:val="TableParagraph"/>
              <w:spacing w:before="2"/>
              <w:rPr>
                <w:rFonts w:ascii="Arial" w:hAnsi="Arial" w:cs="Arial"/>
                <w:sz w:val="30"/>
              </w:rPr>
            </w:pPr>
          </w:p>
          <w:p w14:paraId="7454B2DC" w14:textId="77777777" w:rsidR="00787B68" w:rsidRPr="003417F5" w:rsidRDefault="00B82B06">
            <w:pPr>
              <w:pStyle w:val="TableParagraph"/>
              <w:spacing w:line="273" w:lineRule="auto"/>
              <w:ind w:left="9" w:right="-31"/>
              <w:rPr>
                <w:rFonts w:ascii="Arial" w:hAnsi="Arial" w:cs="Arial"/>
              </w:rPr>
            </w:pPr>
            <w:r w:rsidRPr="003417F5">
              <w:rPr>
                <w:rFonts w:ascii="Arial" w:hAnsi="Arial" w:cs="Arial"/>
              </w:rPr>
              <w:t>...digo la palabra o trato</w:t>
            </w:r>
            <w:r w:rsidRPr="003417F5">
              <w:rPr>
                <w:rFonts w:ascii="Arial" w:hAnsi="Arial" w:cs="Arial"/>
                <w:spacing w:val="-59"/>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resolverlo</w:t>
            </w:r>
          </w:p>
          <w:p w14:paraId="705E9383" w14:textId="77777777" w:rsidR="00787B68" w:rsidRPr="003417F5" w:rsidRDefault="00B82B06">
            <w:pPr>
              <w:pStyle w:val="TableParagraph"/>
              <w:ind w:left="9"/>
              <w:rPr>
                <w:rFonts w:ascii="Arial" w:hAnsi="Arial" w:cs="Arial"/>
              </w:rPr>
            </w:pPr>
            <w:r w:rsidRPr="003417F5">
              <w:rPr>
                <w:rFonts w:ascii="Arial" w:hAnsi="Arial" w:cs="Arial"/>
              </w:rPr>
              <w:t>fonéticamente?</w:t>
            </w:r>
          </w:p>
        </w:tc>
        <w:tc>
          <w:tcPr>
            <w:tcW w:w="1891" w:type="dxa"/>
          </w:tcPr>
          <w:p w14:paraId="774DF083" w14:textId="77777777" w:rsidR="00787B68" w:rsidRPr="003417F5" w:rsidRDefault="00B82B06">
            <w:pPr>
              <w:pStyle w:val="TableParagraph"/>
              <w:spacing w:before="203" w:line="273" w:lineRule="auto"/>
              <w:ind w:left="9"/>
              <w:rPr>
                <w:rFonts w:ascii="Arial" w:hAnsi="Arial" w:cs="Arial"/>
              </w:rPr>
            </w:pPr>
            <w:r w:rsidRPr="003417F5">
              <w:rPr>
                <w:rFonts w:ascii="Arial" w:hAnsi="Arial" w:cs="Arial"/>
              </w:rPr>
              <w:t>...escribo la</w:t>
            </w:r>
            <w:r w:rsidRPr="003417F5">
              <w:rPr>
                <w:rFonts w:ascii="Arial" w:hAnsi="Arial" w:cs="Arial"/>
                <w:spacing w:val="1"/>
              </w:rPr>
              <w:t xml:space="preserve"> </w:t>
            </w:r>
            <w:r w:rsidRPr="003417F5">
              <w:rPr>
                <w:rFonts w:ascii="Arial" w:hAnsi="Arial" w:cs="Arial"/>
              </w:rPr>
              <w:t>palabra</w:t>
            </w:r>
            <w:r w:rsidRPr="003417F5">
              <w:rPr>
                <w:rFonts w:ascii="Arial" w:hAnsi="Arial" w:cs="Arial"/>
                <w:spacing w:val="5"/>
              </w:rPr>
              <w:t xml:space="preserve"> </w:t>
            </w:r>
            <w:r w:rsidRPr="003417F5">
              <w:rPr>
                <w:rFonts w:ascii="Arial" w:hAnsi="Arial" w:cs="Arial"/>
              </w:rPr>
              <w:t>para</w:t>
            </w:r>
            <w:r w:rsidRPr="003417F5">
              <w:rPr>
                <w:rFonts w:ascii="Arial" w:hAnsi="Arial" w:cs="Arial"/>
                <w:spacing w:val="1"/>
              </w:rPr>
              <w:t xml:space="preserve"> </w:t>
            </w:r>
            <w:r w:rsidRPr="003417F5">
              <w:rPr>
                <w:rFonts w:ascii="Arial" w:hAnsi="Arial" w:cs="Arial"/>
              </w:rPr>
              <w:t>darme cuenta si</w:t>
            </w:r>
            <w:r w:rsidRPr="003417F5">
              <w:rPr>
                <w:rFonts w:ascii="Arial" w:hAnsi="Arial" w:cs="Arial"/>
                <w:spacing w:val="1"/>
              </w:rPr>
              <w:t xml:space="preserve"> </w:t>
            </w:r>
            <w:r w:rsidRPr="003417F5">
              <w:rPr>
                <w:rFonts w:ascii="Arial" w:hAnsi="Arial" w:cs="Arial"/>
              </w:rPr>
              <w:t>me</w:t>
            </w:r>
            <w:r w:rsidRPr="003417F5">
              <w:rPr>
                <w:rFonts w:ascii="Arial" w:hAnsi="Arial" w:cs="Arial"/>
                <w:spacing w:val="8"/>
              </w:rPr>
              <w:t xml:space="preserve"> </w:t>
            </w:r>
            <w:r w:rsidRPr="003417F5">
              <w:rPr>
                <w:rFonts w:ascii="Arial" w:hAnsi="Arial" w:cs="Arial"/>
              </w:rPr>
              <w:t>parece</w:t>
            </w:r>
            <w:r w:rsidRPr="003417F5">
              <w:rPr>
                <w:rFonts w:ascii="Arial" w:hAnsi="Arial" w:cs="Arial"/>
                <w:spacing w:val="-8"/>
              </w:rPr>
              <w:t xml:space="preserve"> </w:t>
            </w:r>
            <w:r w:rsidRPr="003417F5">
              <w:rPr>
                <w:rFonts w:ascii="Arial" w:hAnsi="Arial" w:cs="Arial"/>
              </w:rPr>
              <w:t>bien?</w:t>
            </w:r>
          </w:p>
        </w:tc>
      </w:tr>
      <w:tr w:rsidR="00787B68" w:rsidRPr="003417F5" w14:paraId="17D1BC4E" w14:textId="77777777">
        <w:trPr>
          <w:trHeight w:val="1043"/>
        </w:trPr>
        <w:tc>
          <w:tcPr>
            <w:tcW w:w="2676" w:type="dxa"/>
          </w:tcPr>
          <w:p w14:paraId="13F12EA2" w14:textId="77777777" w:rsidR="00787B68" w:rsidRPr="003417F5" w:rsidRDefault="00B82B06">
            <w:pPr>
              <w:pStyle w:val="TableParagraph"/>
              <w:spacing w:before="139" w:line="273" w:lineRule="auto"/>
              <w:ind w:left="10"/>
              <w:rPr>
                <w:rFonts w:ascii="Arial" w:hAnsi="Arial" w:cs="Arial"/>
              </w:rPr>
            </w:pPr>
            <w:r w:rsidRPr="003417F5">
              <w:rPr>
                <w:rFonts w:ascii="Arial" w:hAnsi="Arial" w:cs="Arial"/>
              </w:rPr>
              <w:t>¿Cuándo</w:t>
            </w:r>
            <w:r w:rsidRPr="003417F5">
              <w:rPr>
                <w:rFonts w:ascii="Arial" w:hAnsi="Arial" w:cs="Arial"/>
                <w:spacing w:val="2"/>
              </w:rPr>
              <w:t xml:space="preserve"> </w:t>
            </w:r>
            <w:r w:rsidRPr="003417F5">
              <w:rPr>
                <w:rFonts w:ascii="Arial" w:hAnsi="Arial" w:cs="Arial"/>
              </w:rPr>
              <w:t>entablo</w:t>
            </w:r>
            <w:r w:rsidRPr="003417F5">
              <w:rPr>
                <w:rFonts w:ascii="Arial" w:hAnsi="Arial" w:cs="Arial"/>
                <w:spacing w:val="-1"/>
              </w:rPr>
              <w:t xml:space="preserve"> </w:t>
            </w:r>
            <w:r w:rsidRPr="003417F5">
              <w:rPr>
                <w:rFonts w:ascii="Arial" w:hAnsi="Arial" w:cs="Arial"/>
              </w:rPr>
              <w:t>una</w:t>
            </w:r>
            <w:r w:rsidRPr="003417F5">
              <w:rPr>
                <w:rFonts w:ascii="Arial" w:hAnsi="Arial" w:cs="Arial"/>
                <w:spacing w:val="-58"/>
              </w:rPr>
              <w:t xml:space="preserve"> </w:t>
            </w:r>
            <w:r w:rsidRPr="003417F5">
              <w:rPr>
                <w:rFonts w:ascii="Arial" w:hAnsi="Arial" w:cs="Arial"/>
              </w:rPr>
              <w:t>conversación...</w:t>
            </w:r>
          </w:p>
        </w:tc>
        <w:tc>
          <w:tcPr>
            <w:tcW w:w="2339" w:type="dxa"/>
          </w:tcPr>
          <w:p w14:paraId="2696C7A2" w14:textId="77777777" w:rsidR="00787B68" w:rsidRPr="003417F5" w:rsidRDefault="00B82B06">
            <w:pPr>
              <w:pStyle w:val="TableParagraph"/>
              <w:spacing w:line="273" w:lineRule="auto"/>
              <w:ind w:left="9"/>
              <w:rPr>
                <w:rFonts w:ascii="Arial" w:hAnsi="Arial" w:cs="Arial"/>
              </w:rPr>
            </w:pPr>
            <w:r w:rsidRPr="003417F5">
              <w:rPr>
                <w:rFonts w:ascii="Arial" w:hAnsi="Arial" w:cs="Arial"/>
              </w:rPr>
              <w:t>...me cuesta trabajo</w:t>
            </w:r>
            <w:r w:rsidRPr="003417F5">
              <w:rPr>
                <w:rFonts w:ascii="Arial" w:hAnsi="Arial" w:cs="Arial"/>
                <w:spacing w:val="1"/>
              </w:rPr>
              <w:t xml:space="preserve"> </w:t>
            </w:r>
            <w:r w:rsidRPr="003417F5">
              <w:rPr>
                <w:rFonts w:ascii="Arial" w:hAnsi="Arial" w:cs="Arial"/>
              </w:rPr>
              <w:t>escuchar durante un</w:t>
            </w:r>
            <w:r w:rsidRPr="003417F5">
              <w:rPr>
                <w:rFonts w:ascii="Arial" w:hAnsi="Arial" w:cs="Arial"/>
                <w:spacing w:val="-59"/>
              </w:rPr>
              <w:t xml:space="preserve"> </w:t>
            </w:r>
            <w:r w:rsidRPr="003417F5">
              <w:rPr>
                <w:rFonts w:ascii="Arial" w:hAnsi="Arial" w:cs="Arial"/>
              </w:rPr>
              <w:t>tiempo</w:t>
            </w:r>
            <w:r w:rsidRPr="003417F5">
              <w:rPr>
                <w:rFonts w:ascii="Arial" w:hAnsi="Arial" w:cs="Arial"/>
                <w:spacing w:val="-11"/>
              </w:rPr>
              <w:t xml:space="preserve"> </w:t>
            </w:r>
            <w:r w:rsidRPr="003417F5">
              <w:rPr>
                <w:rFonts w:ascii="Arial" w:hAnsi="Arial" w:cs="Arial"/>
              </w:rPr>
              <w:t>largo?</w:t>
            </w:r>
          </w:p>
        </w:tc>
        <w:tc>
          <w:tcPr>
            <w:tcW w:w="2355" w:type="dxa"/>
          </w:tcPr>
          <w:p w14:paraId="01754FF9" w14:textId="77777777" w:rsidR="00787B68" w:rsidRPr="003417F5" w:rsidRDefault="00B82B06">
            <w:pPr>
              <w:pStyle w:val="TableParagraph"/>
              <w:spacing w:line="273" w:lineRule="auto"/>
              <w:ind w:left="9" w:right="238"/>
              <w:rPr>
                <w:rFonts w:ascii="Arial" w:hAnsi="Arial" w:cs="Arial"/>
              </w:rPr>
            </w:pPr>
            <w:r w:rsidRPr="003417F5">
              <w:rPr>
                <w:rFonts w:ascii="Arial" w:hAnsi="Arial" w:cs="Arial"/>
              </w:rPr>
              <w:t>...me gusta escuchar</w:t>
            </w:r>
            <w:r w:rsidRPr="003417F5">
              <w:rPr>
                <w:rFonts w:ascii="Arial" w:hAnsi="Arial" w:cs="Arial"/>
                <w:spacing w:val="-59"/>
              </w:rPr>
              <w:t xml:space="preserve"> </w:t>
            </w:r>
            <w:r w:rsidRPr="003417F5">
              <w:rPr>
                <w:rFonts w:ascii="Arial" w:hAnsi="Arial" w:cs="Arial"/>
              </w:rPr>
              <w:t>pero me muero por</w:t>
            </w:r>
            <w:r w:rsidRPr="003417F5">
              <w:rPr>
                <w:rFonts w:ascii="Arial" w:hAnsi="Arial" w:cs="Arial"/>
                <w:spacing w:val="1"/>
              </w:rPr>
              <w:t xml:space="preserve"> </w:t>
            </w:r>
            <w:r w:rsidRPr="003417F5">
              <w:rPr>
                <w:rFonts w:ascii="Arial" w:hAnsi="Arial" w:cs="Arial"/>
              </w:rPr>
              <w:t>hablar?</w:t>
            </w:r>
          </w:p>
        </w:tc>
        <w:tc>
          <w:tcPr>
            <w:tcW w:w="1891" w:type="dxa"/>
          </w:tcPr>
          <w:p w14:paraId="0C89A6D4" w14:textId="77777777" w:rsidR="00787B68" w:rsidRPr="003417F5" w:rsidRDefault="00B82B06">
            <w:pPr>
              <w:pStyle w:val="TableParagraph"/>
              <w:spacing w:line="273" w:lineRule="auto"/>
              <w:ind w:left="9" w:right="117"/>
              <w:rPr>
                <w:rFonts w:ascii="Arial" w:hAnsi="Arial" w:cs="Arial"/>
              </w:rPr>
            </w:pPr>
            <w:r w:rsidRPr="003417F5">
              <w:rPr>
                <w:rFonts w:ascii="Arial" w:hAnsi="Arial" w:cs="Arial"/>
              </w:rPr>
              <w:t>...uso gestos y</w:t>
            </w:r>
            <w:r w:rsidRPr="003417F5">
              <w:rPr>
                <w:rFonts w:ascii="Arial" w:hAnsi="Arial" w:cs="Arial"/>
                <w:spacing w:val="1"/>
              </w:rPr>
              <w:t xml:space="preserve"> </w:t>
            </w:r>
            <w:r w:rsidRPr="003417F5">
              <w:rPr>
                <w:rFonts w:ascii="Arial" w:hAnsi="Arial" w:cs="Arial"/>
                <w:spacing w:val="-1"/>
              </w:rPr>
              <w:t xml:space="preserve">movimientos </w:t>
            </w:r>
            <w:r w:rsidRPr="003417F5">
              <w:rPr>
                <w:rFonts w:ascii="Arial" w:hAnsi="Arial" w:cs="Arial"/>
              </w:rPr>
              <w:t>muy</w:t>
            </w:r>
            <w:r w:rsidRPr="003417F5">
              <w:rPr>
                <w:rFonts w:ascii="Arial" w:hAnsi="Arial" w:cs="Arial"/>
                <w:spacing w:val="-59"/>
              </w:rPr>
              <w:t xml:space="preserve"> </w:t>
            </w:r>
            <w:r w:rsidRPr="003417F5">
              <w:rPr>
                <w:rFonts w:ascii="Arial" w:hAnsi="Arial" w:cs="Arial"/>
              </w:rPr>
              <w:t>expresivos?</w:t>
            </w:r>
          </w:p>
        </w:tc>
      </w:tr>
      <w:tr w:rsidR="00787B68" w:rsidRPr="003417F5" w14:paraId="557F1BC1" w14:textId="77777777">
        <w:trPr>
          <w:trHeight w:val="1748"/>
        </w:trPr>
        <w:tc>
          <w:tcPr>
            <w:tcW w:w="2676" w:type="dxa"/>
          </w:tcPr>
          <w:p w14:paraId="6431BE88" w14:textId="77777777" w:rsidR="00787B68" w:rsidRPr="003417F5" w:rsidRDefault="00787B68">
            <w:pPr>
              <w:pStyle w:val="TableParagraph"/>
              <w:rPr>
                <w:rFonts w:ascii="Arial" w:hAnsi="Arial" w:cs="Arial"/>
                <w:sz w:val="24"/>
              </w:rPr>
            </w:pPr>
          </w:p>
          <w:p w14:paraId="636766D2" w14:textId="77777777" w:rsidR="00787B68" w:rsidRPr="003417F5" w:rsidRDefault="00787B68">
            <w:pPr>
              <w:pStyle w:val="TableParagraph"/>
              <w:spacing w:before="3"/>
              <w:rPr>
                <w:rFonts w:ascii="Arial" w:hAnsi="Arial" w:cs="Arial"/>
                <w:sz w:val="31"/>
              </w:rPr>
            </w:pPr>
          </w:p>
          <w:p w14:paraId="10E06EBE" w14:textId="77777777" w:rsidR="00787B68" w:rsidRPr="003417F5" w:rsidRDefault="00B82B06">
            <w:pPr>
              <w:pStyle w:val="TableParagraph"/>
              <w:ind w:left="10"/>
              <w:rPr>
                <w:rFonts w:ascii="Arial" w:hAnsi="Arial" w:cs="Arial"/>
              </w:rPr>
            </w:pPr>
            <w:r w:rsidRPr="003417F5">
              <w:rPr>
                <w:rFonts w:ascii="Arial" w:hAnsi="Arial" w:cs="Arial"/>
              </w:rPr>
              <w:t>¿Cuándo</w:t>
            </w:r>
            <w:r w:rsidRPr="003417F5">
              <w:rPr>
                <w:rFonts w:ascii="Arial" w:hAnsi="Arial" w:cs="Arial"/>
                <w:spacing w:val="-1"/>
              </w:rPr>
              <w:t xml:space="preserve"> </w:t>
            </w:r>
            <w:r w:rsidRPr="003417F5">
              <w:rPr>
                <w:rFonts w:ascii="Arial" w:hAnsi="Arial" w:cs="Arial"/>
              </w:rPr>
              <w:t>hablo...</w:t>
            </w:r>
          </w:p>
        </w:tc>
        <w:tc>
          <w:tcPr>
            <w:tcW w:w="2339" w:type="dxa"/>
          </w:tcPr>
          <w:p w14:paraId="0D052A72" w14:textId="77777777" w:rsidR="00787B68" w:rsidRPr="003417F5" w:rsidRDefault="00787B68">
            <w:pPr>
              <w:pStyle w:val="TableParagraph"/>
              <w:spacing w:before="2"/>
              <w:rPr>
                <w:rFonts w:ascii="Arial" w:hAnsi="Arial" w:cs="Arial"/>
                <w:sz w:val="30"/>
              </w:rPr>
            </w:pPr>
          </w:p>
          <w:p w14:paraId="1A3A0C77" w14:textId="77777777" w:rsidR="00787B68" w:rsidRPr="003417F5" w:rsidRDefault="00B82B06">
            <w:pPr>
              <w:pStyle w:val="TableParagraph"/>
              <w:spacing w:line="273" w:lineRule="auto"/>
              <w:ind w:left="9"/>
              <w:rPr>
                <w:rFonts w:ascii="Arial" w:hAnsi="Arial" w:cs="Arial"/>
              </w:rPr>
            </w:pPr>
            <w:r w:rsidRPr="003417F5">
              <w:rPr>
                <w:rFonts w:ascii="Arial" w:hAnsi="Arial" w:cs="Arial"/>
              </w:rPr>
              <w:t>...utilizo</w:t>
            </w:r>
            <w:r w:rsidRPr="003417F5">
              <w:rPr>
                <w:rFonts w:ascii="Arial" w:hAnsi="Arial" w:cs="Arial"/>
                <w:spacing w:val="9"/>
              </w:rPr>
              <w:t xml:space="preserve"> </w:t>
            </w:r>
            <w:r w:rsidRPr="003417F5">
              <w:rPr>
                <w:rFonts w:ascii="Arial" w:hAnsi="Arial" w:cs="Arial"/>
              </w:rPr>
              <w:t>con</w:t>
            </w:r>
            <w:r w:rsidRPr="003417F5">
              <w:rPr>
                <w:rFonts w:ascii="Arial" w:hAnsi="Arial" w:cs="Arial"/>
                <w:spacing w:val="9"/>
              </w:rPr>
              <w:t xml:space="preserve"> </w:t>
            </w:r>
            <w:r w:rsidRPr="003417F5">
              <w:rPr>
                <w:rFonts w:ascii="Arial" w:hAnsi="Arial" w:cs="Arial"/>
              </w:rPr>
              <w:t>frecuencia</w:t>
            </w:r>
            <w:r w:rsidRPr="003417F5">
              <w:rPr>
                <w:rFonts w:ascii="Arial" w:hAnsi="Arial" w:cs="Arial"/>
                <w:spacing w:val="-58"/>
              </w:rPr>
              <w:t xml:space="preserve"> </w:t>
            </w:r>
            <w:r w:rsidRPr="003417F5">
              <w:rPr>
                <w:rFonts w:ascii="Arial" w:hAnsi="Arial" w:cs="Arial"/>
              </w:rPr>
              <w:t>palabras</w:t>
            </w:r>
            <w:r w:rsidRPr="003417F5">
              <w:rPr>
                <w:rFonts w:ascii="Arial" w:hAnsi="Arial" w:cs="Arial"/>
                <w:spacing w:val="1"/>
              </w:rPr>
              <w:t xml:space="preserve"> </w:t>
            </w:r>
            <w:r w:rsidRPr="003417F5">
              <w:rPr>
                <w:rFonts w:ascii="Arial" w:hAnsi="Arial" w:cs="Arial"/>
              </w:rPr>
              <w:t>como "ver",</w:t>
            </w:r>
            <w:r w:rsidRPr="003417F5">
              <w:rPr>
                <w:rFonts w:ascii="Arial" w:hAnsi="Arial" w:cs="Arial"/>
                <w:spacing w:val="1"/>
              </w:rPr>
              <w:t xml:space="preserve"> </w:t>
            </w:r>
            <w:r w:rsidRPr="003417F5">
              <w:rPr>
                <w:rFonts w:ascii="Arial" w:hAnsi="Arial" w:cs="Arial"/>
              </w:rPr>
              <w:t>"lucir",</w:t>
            </w:r>
            <w:r w:rsidRPr="003417F5">
              <w:rPr>
                <w:rFonts w:ascii="Arial" w:hAnsi="Arial" w:cs="Arial"/>
                <w:spacing w:val="-12"/>
              </w:rPr>
              <w:t xml:space="preserve"> </w:t>
            </w:r>
            <w:r w:rsidRPr="003417F5">
              <w:rPr>
                <w:rFonts w:ascii="Arial" w:hAnsi="Arial" w:cs="Arial"/>
              </w:rPr>
              <w:t>"imaginar"?</w:t>
            </w:r>
          </w:p>
        </w:tc>
        <w:tc>
          <w:tcPr>
            <w:tcW w:w="2355" w:type="dxa"/>
          </w:tcPr>
          <w:p w14:paraId="3FFCFBC9" w14:textId="77777777" w:rsidR="00787B68" w:rsidRPr="003417F5" w:rsidRDefault="00787B68">
            <w:pPr>
              <w:pStyle w:val="TableParagraph"/>
              <w:spacing w:before="2"/>
              <w:rPr>
                <w:rFonts w:ascii="Arial" w:hAnsi="Arial" w:cs="Arial"/>
                <w:sz w:val="30"/>
              </w:rPr>
            </w:pPr>
          </w:p>
          <w:p w14:paraId="67541D97" w14:textId="77777777" w:rsidR="00787B68" w:rsidRPr="003417F5" w:rsidRDefault="00B82B06">
            <w:pPr>
              <w:pStyle w:val="TableParagraph"/>
              <w:spacing w:line="273" w:lineRule="auto"/>
              <w:ind w:left="9"/>
              <w:rPr>
                <w:rFonts w:ascii="Arial" w:hAnsi="Arial" w:cs="Arial"/>
              </w:rPr>
            </w:pPr>
            <w:r w:rsidRPr="003417F5">
              <w:rPr>
                <w:rFonts w:ascii="Arial" w:hAnsi="Arial" w:cs="Arial"/>
              </w:rPr>
              <w:t>...utilizo</w:t>
            </w:r>
            <w:r w:rsidRPr="003417F5">
              <w:rPr>
                <w:rFonts w:ascii="Arial" w:hAnsi="Arial" w:cs="Arial"/>
                <w:spacing w:val="11"/>
              </w:rPr>
              <w:t xml:space="preserve"> </w:t>
            </w:r>
            <w:r w:rsidRPr="003417F5">
              <w:rPr>
                <w:rFonts w:ascii="Arial" w:hAnsi="Arial" w:cs="Arial"/>
              </w:rPr>
              <w:t>con</w:t>
            </w:r>
            <w:r w:rsidRPr="003417F5">
              <w:rPr>
                <w:rFonts w:ascii="Arial" w:hAnsi="Arial" w:cs="Arial"/>
                <w:spacing w:val="11"/>
              </w:rPr>
              <w:t xml:space="preserve"> </w:t>
            </w:r>
            <w:r w:rsidRPr="003417F5">
              <w:rPr>
                <w:rFonts w:ascii="Arial" w:hAnsi="Arial" w:cs="Arial"/>
              </w:rPr>
              <w:t>frecuencia</w:t>
            </w:r>
            <w:r w:rsidRPr="003417F5">
              <w:rPr>
                <w:rFonts w:ascii="Arial" w:hAnsi="Arial" w:cs="Arial"/>
                <w:spacing w:val="-58"/>
              </w:rPr>
              <w:t xml:space="preserve"> </w:t>
            </w:r>
            <w:r w:rsidRPr="003417F5">
              <w:rPr>
                <w:rFonts w:ascii="Arial" w:hAnsi="Arial" w:cs="Arial"/>
              </w:rPr>
              <w:t>palabras</w:t>
            </w:r>
            <w:r w:rsidRPr="003417F5">
              <w:rPr>
                <w:rFonts w:ascii="Arial" w:hAnsi="Arial" w:cs="Arial"/>
                <w:spacing w:val="1"/>
              </w:rPr>
              <w:t xml:space="preserve"> </w:t>
            </w:r>
            <w:r w:rsidRPr="003417F5">
              <w:rPr>
                <w:rFonts w:ascii="Arial" w:hAnsi="Arial" w:cs="Arial"/>
              </w:rPr>
              <w:t>como "oír",</w:t>
            </w:r>
            <w:r w:rsidRPr="003417F5">
              <w:rPr>
                <w:rFonts w:ascii="Arial" w:hAnsi="Arial" w:cs="Arial"/>
                <w:spacing w:val="1"/>
              </w:rPr>
              <w:t xml:space="preserve"> </w:t>
            </w:r>
            <w:r w:rsidRPr="003417F5">
              <w:rPr>
                <w:rFonts w:ascii="Arial" w:hAnsi="Arial" w:cs="Arial"/>
              </w:rPr>
              <w:t>"sonar",</w:t>
            </w:r>
            <w:r w:rsidRPr="003417F5">
              <w:rPr>
                <w:rFonts w:ascii="Arial" w:hAnsi="Arial" w:cs="Arial"/>
                <w:spacing w:val="-10"/>
              </w:rPr>
              <w:t xml:space="preserve"> </w:t>
            </w:r>
            <w:r w:rsidRPr="003417F5">
              <w:rPr>
                <w:rFonts w:ascii="Arial" w:hAnsi="Arial" w:cs="Arial"/>
              </w:rPr>
              <w:t>"pensar"?</w:t>
            </w:r>
          </w:p>
        </w:tc>
        <w:tc>
          <w:tcPr>
            <w:tcW w:w="1891" w:type="dxa"/>
          </w:tcPr>
          <w:p w14:paraId="21002650" w14:textId="77777777" w:rsidR="00787B68" w:rsidRPr="003417F5" w:rsidRDefault="00B82B06">
            <w:pPr>
              <w:pStyle w:val="TableParagraph"/>
              <w:spacing w:before="43" w:line="288" w:lineRule="auto"/>
              <w:ind w:left="9"/>
              <w:rPr>
                <w:rFonts w:ascii="Arial" w:hAnsi="Arial" w:cs="Arial"/>
              </w:rPr>
            </w:pPr>
            <w:r w:rsidRPr="003417F5">
              <w:rPr>
                <w:rFonts w:ascii="Arial" w:hAnsi="Arial" w:cs="Arial"/>
              </w:rPr>
              <w:t>...utilizo con</w:t>
            </w:r>
            <w:r w:rsidRPr="003417F5">
              <w:rPr>
                <w:rFonts w:ascii="Arial" w:hAnsi="Arial" w:cs="Arial"/>
                <w:spacing w:val="-59"/>
              </w:rPr>
              <w:t xml:space="preserve"> </w:t>
            </w:r>
            <w:r w:rsidRPr="003417F5">
              <w:rPr>
                <w:rFonts w:ascii="Arial" w:hAnsi="Arial" w:cs="Arial"/>
              </w:rPr>
              <w:t>frecuencia</w:t>
            </w:r>
          </w:p>
          <w:p w14:paraId="1DCA9997" w14:textId="77777777" w:rsidR="00787B68" w:rsidRPr="003417F5" w:rsidRDefault="00B82B06">
            <w:pPr>
              <w:pStyle w:val="TableParagraph"/>
              <w:spacing w:line="238" w:lineRule="exact"/>
              <w:ind w:left="9"/>
              <w:rPr>
                <w:rFonts w:ascii="Arial" w:hAnsi="Arial" w:cs="Arial"/>
              </w:rPr>
            </w:pPr>
            <w:r w:rsidRPr="003417F5">
              <w:rPr>
                <w:rFonts w:ascii="Arial" w:hAnsi="Arial" w:cs="Arial"/>
              </w:rPr>
              <w:t>palabras</w:t>
            </w:r>
            <w:r w:rsidRPr="003417F5">
              <w:rPr>
                <w:rFonts w:ascii="Arial" w:hAnsi="Arial" w:cs="Arial"/>
                <w:spacing w:val="14"/>
              </w:rPr>
              <w:t xml:space="preserve"> </w:t>
            </w:r>
            <w:r w:rsidRPr="003417F5">
              <w:rPr>
                <w:rFonts w:ascii="Arial" w:hAnsi="Arial" w:cs="Arial"/>
              </w:rPr>
              <w:t>como</w:t>
            </w:r>
          </w:p>
          <w:p w14:paraId="0072F71F" w14:textId="77777777" w:rsidR="00787B68" w:rsidRPr="003417F5" w:rsidRDefault="00B82B06">
            <w:pPr>
              <w:pStyle w:val="TableParagraph"/>
              <w:spacing w:before="35" w:line="273" w:lineRule="auto"/>
              <w:ind w:left="9"/>
              <w:rPr>
                <w:rFonts w:ascii="Arial" w:hAnsi="Arial" w:cs="Arial"/>
              </w:rPr>
            </w:pPr>
            <w:r w:rsidRPr="003417F5">
              <w:rPr>
                <w:rFonts w:ascii="Arial" w:hAnsi="Arial" w:cs="Arial"/>
              </w:rPr>
              <w:t>"tocar",</w:t>
            </w:r>
            <w:r w:rsidRPr="003417F5">
              <w:rPr>
                <w:rFonts w:ascii="Arial" w:hAnsi="Arial" w:cs="Arial"/>
                <w:spacing w:val="2"/>
              </w:rPr>
              <w:t xml:space="preserve"> </w:t>
            </w:r>
            <w:r w:rsidRPr="003417F5">
              <w:rPr>
                <w:rFonts w:ascii="Arial" w:hAnsi="Arial" w:cs="Arial"/>
              </w:rPr>
              <w:t>"sentir",</w:t>
            </w:r>
            <w:r w:rsidRPr="003417F5">
              <w:rPr>
                <w:rFonts w:ascii="Arial" w:hAnsi="Arial" w:cs="Arial"/>
                <w:spacing w:val="-58"/>
              </w:rPr>
              <w:t xml:space="preserve"> </w:t>
            </w:r>
            <w:r w:rsidRPr="003417F5">
              <w:rPr>
                <w:rFonts w:ascii="Arial" w:hAnsi="Arial" w:cs="Arial"/>
              </w:rPr>
              <w:t>"hacer"?</w:t>
            </w:r>
          </w:p>
        </w:tc>
      </w:tr>
      <w:tr w:rsidR="00787B68" w:rsidRPr="003417F5" w14:paraId="794FECFD" w14:textId="77777777">
        <w:trPr>
          <w:trHeight w:val="1044"/>
        </w:trPr>
        <w:tc>
          <w:tcPr>
            <w:tcW w:w="2676" w:type="dxa"/>
          </w:tcPr>
          <w:p w14:paraId="08589D80" w14:textId="77777777" w:rsidR="00787B68" w:rsidRPr="003417F5" w:rsidRDefault="00B82B06">
            <w:pPr>
              <w:pStyle w:val="TableParagraph"/>
              <w:spacing w:before="139" w:line="273" w:lineRule="auto"/>
              <w:ind w:left="10" w:right="888"/>
              <w:rPr>
                <w:rFonts w:ascii="Arial" w:hAnsi="Arial" w:cs="Arial"/>
              </w:rPr>
            </w:pPr>
            <w:r w:rsidRPr="003417F5">
              <w:rPr>
                <w:rFonts w:ascii="Arial" w:hAnsi="Arial" w:cs="Arial"/>
              </w:rPr>
              <w:t>¿Cuándo trato de</w:t>
            </w:r>
            <w:r w:rsidRPr="003417F5">
              <w:rPr>
                <w:rFonts w:ascii="Arial" w:hAnsi="Arial" w:cs="Arial"/>
                <w:spacing w:val="-59"/>
              </w:rPr>
              <w:t xml:space="preserve"> </w:t>
            </w:r>
            <w:r w:rsidRPr="003417F5">
              <w:rPr>
                <w:rFonts w:ascii="Arial" w:hAnsi="Arial" w:cs="Arial"/>
              </w:rPr>
              <w:t>concentrarme...</w:t>
            </w:r>
          </w:p>
        </w:tc>
        <w:tc>
          <w:tcPr>
            <w:tcW w:w="2339" w:type="dxa"/>
          </w:tcPr>
          <w:p w14:paraId="4A9EE308" w14:textId="77777777" w:rsidR="00787B68" w:rsidRPr="003417F5" w:rsidRDefault="00B82B06">
            <w:pPr>
              <w:pStyle w:val="TableParagraph"/>
              <w:spacing w:line="273" w:lineRule="auto"/>
              <w:ind w:left="9"/>
              <w:rPr>
                <w:rFonts w:ascii="Arial" w:hAnsi="Arial" w:cs="Arial"/>
              </w:rPr>
            </w:pPr>
            <w:r w:rsidRPr="003417F5">
              <w:rPr>
                <w:rFonts w:ascii="Arial" w:hAnsi="Arial" w:cs="Arial"/>
              </w:rPr>
              <w:t>...me</w:t>
            </w:r>
            <w:r w:rsidRPr="003417F5">
              <w:rPr>
                <w:rFonts w:ascii="Arial" w:hAnsi="Arial" w:cs="Arial"/>
                <w:spacing w:val="-11"/>
              </w:rPr>
              <w:t xml:space="preserve"> </w:t>
            </w:r>
            <w:r w:rsidRPr="003417F5">
              <w:rPr>
                <w:rFonts w:ascii="Arial" w:hAnsi="Arial" w:cs="Arial"/>
              </w:rPr>
              <w:t>distrae</w:t>
            </w:r>
            <w:r w:rsidRPr="003417F5">
              <w:rPr>
                <w:rFonts w:ascii="Arial" w:hAnsi="Arial" w:cs="Arial"/>
                <w:spacing w:val="-10"/>
              </w:rPr>
              <w:t xml:space="preserve"> </w:t>
            </w:r>
            <w:r w:rsidRPr="003417F5">
              <w:rPr>
                <w:rFonts w:ascii="Arial" w:hAnsi="Arial" w:cs="Arial"/>
              </w:rPr>
              <w:t>el</w:t>
            </w:r>
            <w:r w:rsidRPr="003417F5">
              <w:rPr>
                <w:rFonts w:ascii="Arial" w:hAnsi="Arial" w:cs="Arial"/>
                <w:spacing w:val="-59"/>
              </w:rPr>
              <w:t xml:space="preserve"> </w:t>
            </w:r>
            <w:r w:rsidRPr="003417F5">
              <w:rPr>
                <w:rFonts w:ascii="Arial" w:hAnsi="Arial" w:cs="Arial"/>
              </w:rPr>
              <w:t>desorden</w:t>
            </w:r>
            <w:r w:rsidRPr="003417F5">
              <w:rPr>
                <w:rFonts w:ascii="Arial" w:hAnsi="Arial" w:cs="Arial"/>
                <w:spacing w:val="1"/>
              </w:rPr>
              <w:t xml:space="preserve"> </w:t>
            </w:r>
            <w:r w:rsidRPr="003417F5">
              <w:rPr>
                <w:rFonts w:ascii="Arial" w:hAnsi="Arial" w:cs="Arial"/>
              </w:rPr>
              <w:t>o</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movimiento?</w:t>
            </w:r>
          </w:p>
        </w:tc>
        <w:tc>
          <w:tcPr>
            <w:tcW w:w="2355" w:type="dxa"/>
          </w:tcPr>
          <w:p w14:paraId="4C789833" w14:textId="77777777" w:rsidR="00787B68" w:rsidRPr="003417F5" w:rsidRDefault="00B82B06">
            <w:pPr>
              <w:pStyle w:val="TableParagraph"/>
              <w:spacing w:before="139" w:line="273" w:lineRule="auto"/>
              <w:ind w:left="9"/>
              <w:rPr>
                <w:rFonts w:ascii="Arial" w:hAnsi="Arial" w:cs="Arial"/>
              </w:rPr>
            </w:pPr>
            <w:r w:rsidRPr="003417F5">
              <w:rPr>
                <w:rFonts w:ascii="Arial" w:hAnsi="Arial" w:cs="Arial"/>
              </w:rPr>
              <w:t>...me distraen los</w:t>
            </w:r>
            <w:r w:rsidRPr="003417F5">
              <w:rPr>
                <w:rFonts w:ascii="Arial" w:hAnsi="Arial" w:cs="Arial"/>
                <w:spacing w:val="1"/>
              </w:rPr>
              <w:t xml:space="preserve"> </w:t>
            </w:r>
            <w:r w:rsidRPr="003417F5">
              <w:rPr>
                <w:rFonts w:ascii="Arial" w:hAnsi="Arial" w:cs="Arial"/>
              </w:rPr>
              <w:t>sonidos</w:t>
            </w:r>
            <w:r w:rsidRPr="003417F5">
              <w:rPr>
                <w:rFonts w:ascii="Arial" w:hAnsi="Arial" w:cs="Arial"/>
                <w:spacing w:val="-2"/>
              </w:rPr>
              <w:t xml:space="preserve"> </w:t>
            </w:r>
            <w:r w:rsidRPr="003417F5">
              <w:rPr>
                <w:rFonts w:ascii="Arial" w:hAnsi="Arial" w:cs="Arial"/>
              </w:rPr>
              <w:t>o</w:t>
            </w:r>
            <w:r w:rsidRPr="003417F5">
              <w:rPr>
                <w:rFonts w:ascii="Arial" w:hAnsi="Arial" w:cs="Arial"/>
                <w:spacing w:val="3"/>
              </w:rPr>
              <w:t xml:space="preserve"> </w:t>
            </w:r>
            <w:r w:rsidRPr="003417F5">
              <w:rPr>
                <w:rFonts w:ascii="Arial" w:hAnsi="Arial" w:cs="Arial"/>
              </w:rPr>
              <w:t>los</w:t>
            </w:r>
            <w:r w:rsidRPr="003417F5">
              <w:rPr>
                <w:rFonts w:ascii="Arial" w:hAnsi="Arial" w:cs="Arial"/>
                <w:spacing w:val="-2"/>
              </w:rPr>
              <w:t xml:space="preserve"> </w:t>
            </w:r>
            <w:r w:rsidRPr="003417F5">
              <w:rPr>
                <w:rFonts w:ascii="Arial" w:hAnsi="Arial" w:cs="Arial"/>
              </w:rPr>
              <w:t>ruidos?</w:t>
            </w:r>
          </w:p>
        </w:tc>
        <w:tc>
          <w:tcPr>
            <w:tcW w:w="1891" w:type="dxa"/>
          </w:tcPr>
          <w:p w14:paraId="4973C4C1" w14:textId="77777777" w:rsidR="00787B68" w:rsidRPr="003417F5" w:rsidRDefault="00B82B06">
            <w:pPr>
              <w:pStyle w:val="TableParagraph"/>
              <w:spacing w:line="273" w:lineRule="auto"/>
              <w:ind w:left="9"/>
              <w:rPr>
                <w:rFonts w:ascii="Arial" w:hAnsi="Arial" w:cs="Arial"/>
              </w:rPr>
            </w:pPr>
            <w:r w:rsidRPr="003417F5">
              <w:rPr>
                <w:rFonts w:ascii="Arial" w:hAnsi="Arial" w:cs="Arial"/>
              </w:rPr>
              <w:t>...me</w:t>
            </w:r>
            <w:r w:rsidRPr="003417F5">
              <w:rPr>
                <w:rFonts w:ascii="Arial" w:hAnsi="Arial" w:cs="Arial"/>
                <w:spacing w:val="-13"/>
              </w:rPr>
              <w:t xml:space="preserve"> </w:t>
            </w:r>
            <w:r w:rsidRPr="003417F5">
              <w:rPr>
                <w:rFonts w:ascii="Arial" w:hAnsi="Arial" w:cs="Arial"/>
              </w:rPr>
              <w:t>distrae</w:t>
            </w:r>
            <w:r w:rsidRPr="003417F5">
              <w:rPr>
                <w:rFonts w:ascii="Arial" w:hAnsi="Arial" w:cs="Arial"/>
                <w:spacing w:val="-13"/>
              </w:rPr>
              <w:t xml:space="preserve"> </w:t>
            </w:r>
            <w:r w:rsidRPr="003417F5">
              <w:rPr>
                <w:rFonts w:ascii="Arial" w:hAnsi="Arial" w:cs="Arial"/>
              </w:rPr>
              <w:t>la</w:t>
            </w:r>
            <w:r w:rsidRPr="003417F5">
              <w:rPr>
                <w:rFonts w:ascii="Arial" w:hAnsi="Arial" w:cs="Arial"/>
                <w:spacing w:val="-58"/>
              </w:rPr>
              <w:t xml:space="preserve"> </w:t>
            </w:r>
            <w:r w:rsidRPr="003417F5">
              <w:rPr>
                <w:rFonts w:ascii="Arial" w:hAnsi="Arial" w:cs="Arial"/>
              </w:rPr>
              <w:t>actividad a</w:t>
            </w:r>
            <w:r w:rsidRPr="003417F5">
              <w:rPr>
                <w:rFonts w:ascii="Arial" w:hAnsi="Arial" w:cs="Arial"/>
                <w:spacing w:val="2"/>
              </w:rPr>
              <w:t xml:space="preserve"> </w:t>
            </w:r>
            <w:r w:rsidRPr="003417F5">
              <w:rPr>
                <w:rFonts w:ascii="Arial" w:hAnsi="Arial" w:cs="Arial"/>
              </w:rPr>
              <w:t>mi</w:t>
            </w:r>
            <w:r w:rsidRPr="003417F5">
              <w:rPr>
                <w:rFonts w:ascii="Arial" w:hAnsi="Arial" w:cs="Arial"/>
                <w:spacing w:val="1"/>
              </w:rPr>
              <w:t xml:space="preserve"> </w:t>
            </w:r>
            <w:r w:rsidRPr="003417F5">
              <w:rPr>
                <w:rFonts w:ascii="Arial" w:hAnsi="Arial" w:cs="Arial"/>
              </w:rPr>
              <w:t>alrededor?</w:t>
            </w:r>
          </w:p>
        </w:tc>
      </w:tr>
      <w:tr w:rsidR="00787B68" w:rsidRPr="003417F5" w14:paraId="2517ADB9" w14:textId="77777777">
        <w:trPr>
          <w:trHeight w:val="1444"/>
        </w:trPr>
        <w:tc>
          <w:tcPr>
            <w:tcW w:w="2676" w:type="dxa"/>
          </w:tcPr>
          <w:p w14:paraId="0A438DB0" w14:textId="77777777" w:rsidR="00787B68" w:rsidRPr="003417F5" w:rsidRDefault="00787B68">
            <w:pPr>
              <w:pStyle w:val="TableParagraph"/>
              <w:spacing w:before="9"/>
              <w:rPr>
                <w:rFonts w:ascii="Arial" w:hAnsi="Arial" w:cs="Arial"/>
                <w:sz w:val="28"/>
              </w:rPr>
            </w:pPr>
          </w:p>
          <w:p w14:paraId="5C9F6271" w14:textId="77777777" w:rsidR="00787B68" w:rsidRPr="003417F5" w:rsidRDefault="00B82B06">
            <w:pPr>
              <w:pStyle w:val="TableParagraph"/>
              <w:spacing w:line="273" w:lineRule="auto"/>
              <w:ind w:left="10" w:right="203"/>
              <w:rPr>
                <w:rFonts w:ascii="Arial" w:hAnsi="Arial" w:cs="Arial"/>
              </w:rPr>
            </w:pPr>
            <w:r w:rsidRPr="003417F5">
              <w:rPr>
                <w:rFonts w:ascii="Arial" w:hAnsi="Arial" w:cs="Arial"/>
              </w:rPr>
              <w:t>¿Cuándo conozco a una</w:t>
            </w:r>
            <w:r w:rsidRPr="003417F5">
              <w:rPr>
                <w:rFonts w:ascii="Arial" w:hAnsi="Arial" w:cs="Arial"/>
                <w:spacing w:val="-59"/>
              </w:rPr>
              <w:t xml:space="preserve"> </w:t>
            </w:r>
            <w:r w:rsidRPr="003417F5">
              <w:rPr>
                <w:rFonts w:ascii="Arial" w:hAnsi="Arial" w:cs="Arial"/>
              </w:rPr>
              <w:t>persona...</w:t>
            </w:r>
          </w:p>
        </w:tc>
        <w:tc>
          <w:tcPr>
            <w:tcW w:w="2339" w:type="dxa"/>
          </w:tcPr>
          <w:p w14:paraId="69906A28" w14:textId="77777777" w:rsidR="00787B68" w:rsidRPr="003417F5" w:rsidRDefault="00B82B06">
            <w:pPr>
              <w:pStyle w:val="TableParagraph"/>
              <w:spacing w:before="187" w:line="273" w:lineRule="auto"/>
              <w:ind w:left="9" w:right="-59"/>
              <w:rPr>
                <w:rFonts w:ascii="Arial" w:hAnsi="Arial" w:cs="Arial"/>
              </w:rPr>
            </w:pPr>
            <w:r w:rsidRPr="003417F5">
              <w:rPr>
                <w:rFonts w:ascii="Arial" w:hAnsi="Arial" w:cs="Arial"/>
              </w:rPr>
              <w:t>...me olvido de los</w:t>
            </w:r>
            <w:r w:rsidRPr="003417F5">
              <w:rPr>
                <w:rFonts w:ascii="Arial" w:hAnsi="Arial" w:cs="Arial"/>
                <w:spacing w:val="1"/>
              </w:rPr>
              <w:t xml:space="preserve"> </w:t>
            </w:r>
            <w:r w:rsidRPr="003417F5">
              <w:rPr>
                <w:rFonts w:ascii="Arial" w:hAnsi="Arial" w:cs="Arial"/>
              </w:rPr>
              <w:t>nombres</w:t>
            </w:r>
            <w:r w:rsidRPr="003417F5">
              <w:rPr>
                <w:rFonts w:ascii="Arial" w:hAnsi="Arial" w:cs="Arial"/>
                <w:spacing w:val="6"/>
              </w:rPr>
              <w:t xml:space="preserve"> </w:t>
            </w:r>
            <w:r w:rsidRPr="003417F5">
              <w:rPr>
                <w:rFonts w:ascii="Arial" w:hAnsi="Arial" w:cs="Arial"/>
              </w:rPr>
              <w:t>pero</w:t>
            </w:r>
            <w:r w:rsidRPr="003417F5">
              <w:rPr>
                <w:rFonts w:ascii="Arial" w:hAnsi="Arial" w:cs="Arial"/>
                <w:spacing w:val="6"/>
              </w:rPr>
              <w:t xml:space="preserve"> </w:t>
            </w:r>
            <w:r w:rsidRPr="003417F5">
              <w:rPr>
                <w:rFonts w:ascii="Arial" w:hAnsi="Arial" w:cs="Arial"/>
              </w:rPr>
              <w:t>recuerdo</w:t>
            </w:r>
            <w:r w:rsidRPr="003417F5">
              <w:rPr>
                <w:rFonts w:ascii="Arial" w:hAnsi="Arial" w:cs="Arial"/>
                <w:spacing w:val="-58"/>
              </w:rPr>
              <w:t xml:space="preserve"> </w:t>
            </w:r>
            <w:r w:rsidRPr="003417F5">
              <w:rPr>
                <w:rFonts w:ascii="Arial" w:hAnsi="Arial" w:cs="Arial"/>
              </w:rPr>
              <w:t>las</w:t>
            </w:r>
            <w:r w:rsidRPr="003417F5">
              <w:rPr>
                <w:rFonts w:ascii="Arial" w:hAnsi="Arial" w:cs="Arial"/>
                <w:spacing w:val="2"/>
              </w:rPr>
              <w:t xml:space="preserve"> </w:t>
            </w:r>
            <w:r w:rsidRPr="003417F5">
              <w:rPr>
                <w:rFonts w:ascii="Arial" w:hAnsi="Arial" w:cs="Arial"/>
              </w:rPr>
              <w:t>caras</w:t>
            </w:r>
            <w:r w:rsidRPr="003417F5">
              <w:rPr>
                <w:rFonts w:ascii="Arial" w:hAnsi="Arial" w:cs="Arial"/>
                <w:spacing w:val="18"/>
              </w:rPr>
              <w:t xml:space="preserve"> </w:t>
            </w:r>
            <w:r w:rsidRPr="003417F5">
              <w:rPr>
                <w:rFonts w:ascii="Arial" w:hAnsi="Arial" w:cs="Arial"/>
              </w:rPr>
              <w:t>o</w:t>
            </w:r>
            <w:r w:rsidRPr="003417F5">
              <w:rPr>
                <w:rFonts w:ascii="Arial" w:hAnsi="Arial" w:cs="Arial"/>
                <w:spacing w:val="-11"/>
              </w:rPr>
              <w:t xml:space="preserve"> </w:t>
            </w:r>
            <w:r w:rsidRPr="003417F5">
              <w:rPr>
                <w:rFonts w:ascii="Arial" w:hAnsi="Arial" w:cs="Arial"/>
              </w:rPr>
              <w:t>los</w:t>
            </w:r>
            <w:r w:rsidRPr="003417F5">
              <w:rPr>
                <w:rFonts w:ascii="Arial" w:hAnsi="Arial" w:cs="Arial"/>
                <w:spacing w:val="3"/>
              </w:rPr>
              <w:t xml:space="preserve"> </w:t>
            </w:r>
            <w:r w:rsidRPr="003417F5">
              <w:rPr>
                <w:rFonts w:ascii="Arial" w:hAnsi="Arial" w:cs="Arial"/>
              </w:rPr>
              <w:t>lugares?</w:t>
            </w:r>
          </w:p>
        </w:tc>
        <w:tc>
          <w:tcPr>
            <w:tcW w:w="2355" w:type="dxa"/>
          </w:tcPr>
          <w:p w14:paraId="644569F4" w14:textId="77777777" w:rsidR="00787B68" w:rsidRPr="003417F5" w:rsidRDefault="00B82B06">
            <w:pPr>
              <w:pStyle w:val="TableParagraph"/>
              <w:spacing w:before="187" w:line="273" w:lineRule="auto"/>
              <w:ind w:left="9" w:right="-31"/>
              <w:rPr>
                <w:rFonts w:ascii="Arial" w:hAnsi="Arial" w:cs="Arial"/>
              </w:rPr>
            </w:pPr>
            <w:r w:rsidRPr="003417F5">
              <w:rPr>
                <w:rFonts w:ascii="Arial" w:hAnsi="Arial" w:cs="Arial"/>
              </w:rPr>
              <w:t>...olvido</w:t>
            </w:r>
            <w:r w:rsidRPr="003417F5">
              <w:rPr>
                <w:rFonts w:ascii="Arial" w:hAnsi="Arial" w:cs="Arial"/>
                <w:spacing w:val="-9"/>
              </w:rPr>
              <w:t xml:space="preserve"> </w:t>
            </w:r>
            <w:r w:rsidRPr="003417F5">
              <w:rPr>
                <w:rFonts w:ascii="Arial" w:hAnsi="Arial" w:cs="Arial"/>
              </w:rPr>
              <w:t>las</w:t>
            </w:r>
            <w:r w:rsidRPr="003417F5">
              <w:rPr>
                <w:rFonts w:ascii="Arial" w:hAnsi="Arial" w:cs="Arial"/>
                <w:spacing w:val="6"/>
              </w:rPr>
              <w:t xml:space="preserve"> </w:t>
            </w:r>
            <w:r w:rsidRPr="003417F5">
              <w:rPr>
                <w:rFonts w:ascii="Arial" w:hAnsi="Arial" w:cs="Arial"/>
              </w:rPr>
              <w:t>caras</w:t>
            </w:r>
            <w:r w:rsidRPr="003417F5">
              <w:rPr>
                <w:rFonts w:ascii="Arial" w:hAnsi="Arial" w:cs="Arial"/>
                <w:spacing w:val="5"/>
              </w:rPr>
              <w:t xml:space="preserve"> </w:t>
            </w:r>
            <w:r w:rsidRPr="003417F5">
              <w:rPr>
                <w:rFonts w:ascii="Arial" w:hAnsi="Arial" w:cs="Arial"/>
              </w:rPr>
              <w:t>pero</w:t>
            </w:r>
            <w:r w:rsidRPr="003417F5">
              <w:rPr>
                <w:rFonts w:ascii="Arial" w:hAnsi="Arial" w:cs="Arial"/>
                <w:spacing w:val="1"/>
              </w:rPr>
              <w:t xml:space="preserve"> </w:t>
            </w:r>
            <w:r w:rsidRPr="003417F5">
              <w:rPr>
                <w:rFonts w:ascii="Arial" w:hAnsi="Arial" w:cs="Arial"/>
              </w:rPr>
              <w:t>recuerdo</w:t>
            </w:r>
            <w:r w:rsidRPr="003417F5">
              <w:rPr>
                <w:rFonts w:ascii="Arial" w:hAnsi="Arial" w:cs="Arial"/>
                <w:spacing w:val="4"/>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nombres</w:t>
            </w:r>
            <w:r w:rsidRPr="003417F5">
              <w:rPr>
                <w:rFonts w:ascii="Arial" w:hAnsi="Arial" w:cs="Arial"/>
                <w:spacing w:val="1"/>
              </w:rPr>
              <w:t xml:space="preserve"> </w:t>
            </w:r>
            <w:r w:rsidRPr="003417F5">
              <w:rPr>
                <w:rFonts w:ascii="Arial" w:hAnsi="Arial" w:cs="Arial"/>
              </w:rPr>
              <w:t>y</w:t>
            </w:r>
            <w:r w:rsidRPr="003417F5">
              <w:rPr>
                <w:rFonts w:ascii="Arial" w:hAnsi="Arial" w:cs="Arial"/>
                <w:spacing w:val="-59"/>
              </w:rPr>
              <w:t xml:space="preserve"> </w:t>
            </w:r>
            <w:r w:rsidRPr="003417F5">
              <w:rPr>
                <w:rFonts w:ascii="Arial" w:hAnsi="Arial" w:cs="Arial"/>
              </w:rPr>
              <w:t>las</w:t>
            </w:r>
            <w:r w:rsidRPr="003417F5">
              <w:rPr>
                <w:rFonts w:ascii="Arial" w:hAnsi="Arial" w:cs="Arial"/>
                <w:spacing w:val="6"/>
              </w:rPr>
              <w:t xml:space="preserve"> </w:t>
            </w:r>
            <w:r w:rsidRPr="003417F5">
              <w:rPr>
                <w:rFonts w:ascii="Arial" w:hAnsi="Arial" w:cs="Arial"/>
              </w:rPr>
              <w:t>conversaciones?</w:t>
            </w:r>
          </w:p>
        </w:tc>
        <w:tc>
          <w:tcPr>
            <w:tcW w:w="1891" w:type="dxa"/>
          </w:tcPr>
          <w:p w14:paraId="55FEA548" w14:textId="77777777" w:rsidR="00787B68" w:rsidRPr="003417F5" w:rsidRDefault="00B82B06">
            <w:pPr>
              <w:pStyle w:val="TableParagraph"/>
              <w:spacing w:before="187" w:line="273" w:lineRule="auto"/>
              <w:ind w:left="9"/>
              <w:rPr>
                <w:rFonts w:ascii="Arial" w:hAnsi="Arial" w:cs="Arial"/>
              </w:rPr>
            </w:pPr>
            <w:r w:rsidRPr="003417F5">
              <w:rPr>
                <w:rFonts w:ascii="Arial" w:hAnsi="Arial" w:cs="Arial"/>
              </w:rPr>
              <w:t>...recuerdo</w:t>
            </w:r>
            <w:r w:rsidRPr="003417F5">
              <w:rPr>
                <w:rFonts w:ascii="Arial" w:hAnsi="Arial" w:cs="Arial"/>
                <w:spacing w:val="9"/>
              </w:rPr>
              <w:t xml:space="preserve"> </w:t>
            </w:r>
            <w:r w:rsidRPr="003417F5">
              <w:rPr>
                <w:rFonts w:ascii="Arial" w:hAnsi="Arial" w:cs="Arial"/>
              </w:rPr>
              <w:t>sobre</w:t>
            </w:r>
            <w:r w:rsidRPr="003417F5">
              <w:rPr>
                <w:rFonts w:ascii="Arial" w:hAnsi="Arial" w:cs="Arial"/>
                <w:spacing w:val="1"/>
              </w:rPr>
              <w:t xml:space="preserve"> </w:t>
            </w:r>
            <w:r w:rsidRPr="003417F5">
              <w:rPr>
                <w:rFonts w:ascii="Arial" w:hAnsi="Arial" w:cs="Arial"/>
              </w:rPr>
              <w:t>todo lo que hice</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esa persona?</w:t>
            </w:r>
          </w:p>
        </w:tc>
      </w:tr>
      <w:tr w:rsidR="00787B68" w:rsidRPr="003417F5" w14:paraId="7B9139A4" w14:textId="77777777">
        <w:trPr>
          <w:trHeight w:val="1621"/>
        </w:trPr>
        <w:tc>
          <w:tcPr>
            <w:tcW w:w="2676" w:type="dxa"/>
          </w:tcPr>
          <w:p w14:paraId="187061A2" w14:textId="77777777" w:rsidR="00787B68" w:rsidRPr="003417F5" w:rsidRDefault="00787B68">
            <w:pPr>
              <w:pStyle w:val="TableParagraph"/>
              <w:spacing w:before="3"/>
              <w:rPr>
                <w:rFonts w:ascii="Arial" w:hAnsi="Arial" w:cs="Arial"/>
                <w:sz w:val="23"/>
              </w:rPr>
            </w:pPr>
          </w:p>
          <w:p w14:paraId="2A5E4C02" w14:textId="77777777" w:rsidR="00787B68" w:rsidRPr="003417F5" w:rsidRDefault="00B82B06">
            <w:pPr>
              <w:pStyle w:val="TableParagraph"/>
              <w:spacing w:line="280" w:lineRule="auto"/>
              <w:ind w:left="10" w:right="387"/>
              <w:rPr>
                <w:rFonts w:ascii="Arial" w:hAnsi="Arial" w:cs="Arial"/>
              </w:rPr>
            </w:pPr>
            <w:r w:rsidRPr="003417F5">
              <w:rPr>
                <w:rFonts w:ascii="Arial" w:hAnsi="Arial" w:cs="Arial"/>
              </w:rPr>
              <w:t>¿Cuándo contacto a</w:t>
            </w:r>
            <w:r w:rsidRPr="003417F5">
              <w:rPr>
                <w:rFonts w:ascii="Arial" w:hAnsi="Arial" w:cs="Arial"/>
                <w:spacing w:val="1"/>
              </w:rPr>
              <w:t xml:space="preserve"> </w:t>
            </w:r>
            <w:r w:rsidRPr="003417F5">
              <w:rPr>
                <w:rFonts w:ascii="Arial" w:hAnsi="Arial" w:cs="Arial"/>
              </w:rPr>
              <w:t>alguien por motivos de</w:t>
            </w:r>
            <w:r w:rsidRPr="003417F5">
              <w:rPr>
                <w:rFonts w:ascii="Arial" w:hAnsi="Arial" w:cs="Arial"/>
                <w:spacing w:val="-59"/>
              </w:rPr>
              <w:t xml:space="preserve"> </w:t>
            </w:r>
            <w:r w:rsidRPr="003417F5">
              <w:rPr>
                <w:rFonts w:ascii="Arial" w:hAnsi="Arial" w:cs="Arial"/>
              </w:rPr>
              <w:t>negocios...</w:t>
            </w:r>
          </w:p>
        </w:tc>
        <w:tc>
          <w:tcPr>
            <w:tcW w:w="2339" w:type="dxa"/>
          </w:tcPr>
          <w:p w14:paraId="7E96BF7D" w14:textId="77777777" w:rsidR="00787B68" w:rsidRPr="003417F5" w:rsidRDefault="00787B68">
            <w:pPr>
              <w:pStyle w:val="TableParagraph"/>
              <w:spacing w:before="3"/>
              <w:rPr>
                <w:rFonts w:ascii="Arial" w:hAnsi="Arial" w:cs="Arial"/>
                <w:sz w:val="23"/>
              </w:rPr>
            </w:pPr>
          </w:p>
          <w:p w14:paraId="783D2BA6" w14:textId="77777777" w:rsidR="00787B68" w:rsidRPr="003417F5" w:rsidRDefault="00B82B06">
            <w:pPr>
              <w:pStyle w:val="TableParagraph"/>
              <w:spacing w:line="280" w:lineRule="auto"/>
              <w:ind w:left="9" w:right="14"/>
              <w:rPr>
                <w:rFonts w:ascii="Arial" w:hAnsi="Arial" w:cs="Arial"/>
              </w:rPr>
            </w:pPr>
            <w:r w:rsidRPr="003417F5">
              <w:rPr>
                <w:rFonts w:ascii="Arial" w:hAnsi="Arial" w:cs="Arial"/>
              </w:rPr>
              <w:t>...prefiero el contacto</w:t>
            </w:r>
            <w:r w:rsidRPr="003417F5">
              <w:rPr>
                <w:rFonts w:ascii="Arial" w:hAnsi="Arial" w:cs="Arial"/>
                <w:spacing w:val="1"/>
              </w:rPr>
              <w:t xml:space="preserve"> </w:t>
            </w:r>
            <w:r w:rsidRPr="003417F5">
              <w:rPr>
                <w:rFonts w:ascii="Arial" w:hAnsi="Arial" w:cs="Arial"/>
              </w:rPr>
              <w:t>directo, cara a cara, en</w:t>
            </w:r>
            <w:r w:rsidRPr="003417F5">
              <w:rPr>
                <w:rFonts w:ascii="Arial" w:hAnsi="Arial" w:cs="Arial"/>
                <w:spacing w:val="-59"/>
              </w:rPr>
              <w:t xml:space="preserve"> </w:t>
            </w:r>
            <w:r w:rsidRPr="003417F5">
              <w:rPr>
                <w:rFonts w:ascii="Arial" w:hAnsi="Arial" w:cs="Arial"/>
              </w:rPr>
              <w:t>una</w:t>
            </w:r>
            <w:r w:rsidRPr="003417F5">
              <w:rPr>
                <w:rFonts w:ascii="Arial" w:hAnsi="Arial" w:cs="Arial"/>
                <w:spacing w:val="-8"/>
              </w:rPr>
              <w:t xml:space="preserve"> </w:t>
            </w:r>
            <w:r w:rsidRPr="003417F5">
              <w:rPr>
                <w:rFonts w:ascii="Arial" w:hAnsi="Arial" w:cs="Arial"/>
              </w:rPr>
              <w:t>reunión?</w:t>
            </w:r>
          </w:p>
        </w:tc>
        <w:tc>
          <w:tcPr>
            <w:tcW w:w="2355" w:type="dxa"/>
          </w:tcPr>
          <w:p w14:paraId="5DC06847" w14:textId="77777777" w:rsidR="00787B68" w:rsidRPr="003417F5" w:rsidRDefault="00787B68">
            <w:pPr>
              <w:pStyle w:val="TableParagraph"/>
              <w:rPr>
                <w:rFonts w:ascii="Arial" w:hAnsi="Arial" w:cs="Arial"/>
                <w:sz w:val="24"/>
              </w:rPr>
            </w:pPr>
          </w:p>
          <w:p w14:paraId="396D5811" w14:textId="77777777" w:rsidR="00787B68" w:rsidRPr="003417F5" w:rsidRDefault="00B82B06">
            <w:pPr>
              <w:pStyle w:val="TableParagraph"/>
              <w:spacing w:before="152" w:line="273" w:lineRule="auto"/>
              <w:ind w:left="9"/>
              <w:rPr>
                <w:rFonts w:ascii="Arial" w:hAnsi="Arial" w:cs="Arial"/>
              </w:rPr>
            </w:pPr>
            <w:r w:rsidRPr="003417F5">
              <w:rPr>
                <w:rFonts w:ascii="Arial" w:hAnsi="Arial" w:cs="Arial"/>
              </w:rPr>
              <w:t>...prefiero</w:t>
            </w:r>
            <w:r w:rsidRPr="003417F5">
              <w:rPr>
                <w:rFonts w:ascii="Arial" w:hAnsi="Arial" w:cs="Arial"/>
                <w:spacing w:val="6"/>
              </w:rPr>
              <w:t xml:space="preserve"> </w:t>
            </w:r>
            <w:r w:rsidRPr="003417F5">
              <w:rPr>
                <w:rFonts w:ascii="Arial" w:hAnsi="Arial" w:cs="Arial"/>
              </w:rPr>
              <w:t>hacerlo</w:t>
            </w:r>
            <w:r w:rsidRPr="003417F5">
              <w:rPr>
                <w:rFonts w:ascii="Arial" w:hAnsi="Arial" w:cs="Arial"/>
                <w:spacing w:val="6"/>
              </w:rPr>
              <w:t xml:space="preserve"> </w:t>
            </w:r>
            <w:r w:rsidRPr="003417F5">
              <w:rPr>
                <w:rFonts w:ascii="Arial" w:hAnsi="Arial" w:cs="Arial"/>
              </w:rPr>
              <w:t>a</w:t>
            </w:r>
            <w:r w:rsidRPr="003417F5">
              <w:rPr>
                <w:rFonts w:ascii="Arial" w:hAnsi="Arial" w:cs="Arial"/>
                <w:spacing w:val="-58"/>
              </w:rPr>
              <w:t xml:space="preserve"> </w:t>
            </w:r>
            <w:r w:rsidRPr="003417F5">
              <w:rPr>
                <w:rFonts w:ascii="Arial" w:hAnsi="Arial" w:cs="Arial"/>
              </w:rPr>
              <w:t>través</w:t>
            </w:r>
            <w:r w:rsidRPr="003417F5">
              <w:rPr>
                <w:rFonts w:ascii="Arial" w:hAnsi="Arial" w:cs="Arial"/>
                <w:spacing w:val="7"/>
              </w:rPr>
              <w:t xml:space="preserve"> </w:t>
            </w:r>
            <w:r w:rsidRPr="003417F5">
              <w:rPr>
                <w:rFonts w:ascii="Arial" w:hAnsi="Arial" w:cs="Arial"/>
              </w:rPr>
              <w:t>del</w:t>
            </w:r>
            <w:r w:rsidRPr="003417F5">
              <w:rPr>
                <w:rFonts w:ascii="Arial" w:hAnsi="Arial" w:cs="Arial"/>
                <w:spacing w:val="7"/>
              </w:rPr>
              <w:t xml:space="preserve"> </w:t>
            </w:r>
            <w:r w:rsidRPr="003417F5">
              <w:rPr>
                <w:rFonts w:ascii="Arial" w:hAnsi="Arial" w:cs="Arial"/>
              </w:rPr>
              <w:t>teléfono?</w:t>
            </w:r>
          </w:p>
        </w:tc>
        <w:tc>
          <w:tcPr>
            <w:tcW w:w="1891" w:type="dxa"/>
          </w:tcPr>
          <w:p w14:paraId="32D849B6" w14:textId="77777777" w:rsidR="00787B68" w:rsidRPr="003417F5" w:rsidRDefault="00B82B06">
            <w:pPr>
              <w:pStyle w:val="TableParagraph"/>
              <w:spacing w:line="233" w:lineRule="exact"/>
              <w:ind w:left="9"/>
              <w:rPr>
                <w:rFonts w:ascii="Arial" w:hAnsi="Arial" w:cs="Arial"/>
              </w:rPr>
            </w:pPr>
            <w:r w:rsidRPr="003417F5">
              <w:rPr>
                <w:rFonts w:ascii="Arial" w:hAnsi="Arial" w:cs="Arial"/>
              </w:rPr>
              <w:t>...prefiero</w:t>
            </w:r>
            <w:r w:rsidRPr="003417F5">
              <w:rPr>
                <w:rFonts w:ascii="Arial" w:hAnsi="Arial" w:cs="Arial"/>
                <w:spacing w:val="8"/>
              </w:rPr>
              <w:t xml:space="preserve"> </w:t>
            </w:r>
            <w:r w:rsidRPr="003417F5">
              <w:rPr>
                <w:rFonts w:ascii="Arial" w:hAnsi="Arial" w:cs="Arial"/>
              </w:rPr>
              <w:t>hacerlo</w:t>
            </w:r>
          </w:p>
          <w:p w14:paraId="2E90942C" w14:textId="77777777" w:rsidR="00787B68" w:rsidRPr="003417F5" w:rsidRDefault="00B82B06">
            <w:pPr>
              <w:pStyle w:val="TableParagraph"/>
              <w:spacing w:before="35" w:line="278" w:lineRule="auto"/>
              <w:ind w:left="9" w:right="31"/>
              <w:rPr>
                <w:rFonts w:ascii="Arial" w:hAnsi="Arial" w:cs="Arial"/>
              </w:rPr>
            </w:pPr>
            <w:r w:rsidRPr="003417F5">
              <w:rPr>
                <w:rFonts w:ascii="Arial" w:hAnsi="Arial" w:cs="Arial"/>
              </w:rPr>
              <w:t>mientras</w:t>
            </w:r>
            <w:r w:rsidRPr="003417F5">
              <w:rPr>
                <w:rFonts w:ascii="Arial" w:hAnsi="Arial" w:cs="Arial"/>
                <w:spacing w:val="1"/>
              </w:rPr>
              <w:t xml:space="preserve"> </w:t>
            </w:r>
            <w:r w:rsidRPr="003417F5">
              <w:rPr>
                <w:rFonts w:ascii="Arial" w:hAnsi="Arial" w:cs="Arial"/>
              </w:rPr>
              <w:t>caminamos</w:t>
            </w:r>
            <w:r w:rsidRPr="003417F5">
              <w:rPr>
                <w:rFonts w:ascii="Arial" w:hAnsi="Arial" w:cs="Arial"/>
                <w:spacing w:val="14"/>
              </w:rPr>
              <w:t xml:space="preserve"> </w:t>
            </w:r>
            <w:r w:rsidRPr="003417F5">
              <w:rPr>
                <w:rFonts w:ascii="Arial" w:hAnsi="Arial" w:cs="Arial"/>
              </w:rPr>
              <w:t>o</w:t>
            </w:r>
            <w:r w:rsidRPr="003417F5">
              <w:rPr>
                <w:rFonts w:ascii="Arial" w:hAnsi="Arial" w:cs="Arial"/>
                <w:spacing w:val="1"/>
              </w:rPr>
              <w:t xml:space="preserve"> </w:t>
            </w:r>
            <w:r w:rsidRPr="003417F5">
              <w:rPr>
                <w:rFonts w:ascii="Arial" w:hAnsi="Arial" w:cs="Arial"/>
              </w:rPr>
              <w:t>realizamos alguna</w:t>
            </w:r>
            <w:r w:rsidRPr="003417F5">
              <w:rPr>
                <w:rFonts w:ascii="Arial" w:hAnsi="Arial" w:cs="Arial"/>
                <w:spacing w:val="-59"/>
              </w:rPr>
              <w:t xml:space="preserve"> </w:t>
            </w:r>
            <w:r w:rsidRPr="003417F5">
              <w:rPr>
                <w:rFonts w:ascii="Arial" w:hAnsi="Arial" w:cs="Arial"/>
              </w:rPr>
              <w:t>actividad?</w:t>
            </w:r>
          </w:p>
        </w:tc>
      </w:tr>
      <w:tr w:rsidR="00787B68" w:rsidRPr="003417F5" w14:paraId="3D7B6AC6" w14:textId="77777777">
        <w:trPr>
          <w:trHeight w:val="1476"/>
        </w:trPr>
        <w:tc>
          <w:tcPr>
            <w:tcW w:w="2676" w:type="dxa"/>
          </w:tcPr>
          <w:p w14:paraId="0D5D4ABB" w14:textId="77777777" w:rsidR="00787B68" w:rsidRPr="003417F5" w:rsidRDefault="00787B68">
            <w:pPr>
              <w:pStyle w:val="TableParagraph"/>
              <w:rPr>
                <w:rFonts w:ascii="Arial" w:hAnsi="Arial" w:cs="Arial"/>
                <w:sz w:val="24"/>
              </w:rPr>
            </w:pPr>
          </w:p>
          <w:p w14:paraId="4F08AF0A" w14:textId="77777777" w:rsidR="00787B68" w:rsidRPr="003417F5" w:rsidRDefault="00B82B06">
            <w:pPr>
              <w:pStyle w:val="TableParagraph"/>
              <w:spacing w:before="215"/>
              <w:ind w:left="10"/>
              <w:rPr>
                <w:rFonts w:ascii="Arial" w:hAnsi="Arial" w:cs="Arial"/>
              </w:rPr>
            </w:pPr>
            <w:r w:rsidRPr="003417F5">
              <w:rPr>
                <w:rFonts w:ascii="Arial" w:hAnsi="Arial" w:cs="Arial"/>
              </w:rPr>
              <w:t>¿Cuándo</w:t>
            </w:r>
            <w:r w:rsidRPr="003417F5">
              <w:rPr>
                <w:rFonts w:ascii="Arial" w:hAnsi="Arial" w:cs="Arial"/>
                <w:spacing w:val="-1"/>
              </w:rPr>
              <w:t xml:space="preserve"> </w:t>
            </w:r>
            <w:r w:rsidRPr="003417F5">
              <w:rPr>
                <w:rFonts w:ascii="Arial" w:hAnsi="Arial" w:cs="Arial"/>
              </w:rPr>
              <w:t>estoy</w:t>
            </w:r>
            <w:r w:rsidRPr="003417F5">
              <w:rPr>
                <w:rFonts w:ascii="Arial" w:hAnsi="Arial" w:cs="Arial"/>
                <w:spacing w:val="-4"/>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clase...</w:t>
            </w:r>
          </w:p>
        </w:tc>
        <w:tc>
          <w:tcPr>
            <w:tcW w:w="2339" w:type="dxa"/>
          </w:tcPr>
          <w:p w14:paraId="1B2FFAF0" w14:textId="77777777" w:rsidR="00787B68" w:rsidRPr="003417F5" w:rsidRDefault="00B82B06">
            <w:pPr>
              <w:pStyle w:val="TableParagraph"/>
              <w:spacing w:before="203" w:line="280" w:lineRule="auto"/>
              <w:ind w:left="9"/>
              <w:rPr>
                <w:rFonts w:ascii="Arial" w:hAnsi="Arial" w:cs="Arial"/>
              </w:rPr>
            </w:pPr>
            <w:r w:rsidRPr="003417F5">
              <w:rPr>
                <w:rFonts w:ascii="Arial" w:hAnsi="Arial" w:cs="Arial"/>
              </w:rPr>
              <w:t>...me gustan las</w:t>
            </w:r>
            <w:r w:rsidRPr="003417F5">
              <w:rPr>
                <w:rFonts w:ascii="Arial" w:hAnsi="Arial" w:cs="Arial"/>
                <w:spacing w:val="1"/>
              </w:rPr>
              <w:t xml:space="preserve"> </w:t>
            </w:r>
            <w:r w:rsidRPr="003417F5">
              <w:rPr>
                <w:rFonts w:ascii="Arial" w:hAnsi="Arial" w:cs="Arial"/>
              </w:rPr>
              <w:t>exposiciones</w:t>
            </w:r>
            <w:r w:rsidRPr="003417F5">
              <w:rPr>
                <w:rFonts w:ascii="Arial" w:hAnsi="Arial" w:cs="Arial"/>
                <w:spacing w:val="6"/>
              </w:rPr>
              <w:t xml:space="preserve"> </w:t>
            </w:r>
            <w:r w:rsidRPr="003417F5">
              <w:rPr>
                <w:rFonts w:ascii="Arial" w:hAnsi="Arial" w:cs="Arial"/>
              </w:rPr>
              <w:t>con</w:t>
            </w:r>
            <w:r w:rsidRPr="003417F5">
              <w:rPr>
                <w:rFonts w:ascii="Arial" w:hAnsi="Arial" w:cs="Arial"/>
                <w:spacing w:val="10"/>
              </w:rPr>
              <w:t xml:space="preserve"> </w:t>
            </w:r>
            <w:r w:rsidRPr="003417F5">
              <w:rPr>
                <w:rFonts w:ascii="Arial" w:hAnsi="Arial" w:cs="Arial"/>
              </w:rPr>
              <w:t>fotos</w:t>
            </w:r>
            <w:r w:rsidRPr="003417F5">
              <w:rPr>
                <w:rFonts w:ascii="Arial" w:hAnsi="Arial" w:cs="Arial"/>
                <w:spacing w:val="-58"/>
              </w:rPr>
              <w:t xml:space="preserve"> </w:t>
            </w:r>
            <w:r w:rsidRPr="003417F5">
              <w:rPr>
                <w:rFonts w:ascii="Arial" w:hAnsi="Arial" w:cs="Arial"/>
              </w:rPr>
              <w:t>y diagramas?</w:t>
            </w:r>
          </w:p>
        </w:tc>
        <w:tc>
          <w:tcPr>
            <w:tcW w:w="2355" w:type="dxa"/>
          </w:tcPr>
          <w:p w14:paraId="1ABA76AC" w14:textId="77777777" w:rsidR="00787B68" w:rsidRPr="003417F5" w:rsidRDefault="00787B68">
            <w:pPr>
              <w:pStyle w:val="TableParagraph"/>
              <w:spacing w:before="2"/>
              <w:rPr>
                <w:rFonts w:ascii="Arial" w:hAnsi="Arial" w:cs="Arial"/>
                <w:sz w:val="30"/>
              </w:rPr>
            </w:pPr>
          </w:p>
          <w:p w14:paraId="7E6761C6" w14:textId="77777777" w:rsidR="00787B68" w:rsidRPr="003417F5" w:rsidRDefault="00B82B06">
            <w:pPr>
              <w:pStyle w:val="TableParagraph"/>
              <w:spacing w:line="288" w:lineRule="auto"/>
              <w:ind w:left="9" w:right="226"/>
              <w:rPr>
                <w:rFonts w:ascii="Arial" w:hAnsi="Arial" w:cs="Arial"/>
              </w:rPr>
            </w:pPr>
            <w:r w:rsidRPr="003417F5">
              <w:rPr>
                <w:rFonts w:ascii="Arial" w:hAnsi="Arial" w:cs="Arial"/>
              </w:rPr>
              <w:t>...me gusta que haya</w:t>
            </w:r>
            <w:r w:rsidRPr="003417F5">
              <w:rPr>
                <w:rFonts w:ascii="Arial" w:hAnsi="Arial" w:cs="Arial"/>
                <w:spacing w:val="-59"/>
              </w:rPr>
              <w:t xml:space="preserve"> </w:t>
            </w:r>
            <w:r w:rsidRPr="003417F5">
              <w:rPr>
                <w:rFonts w:ascii="Arial" w:hAnsi="Arial" w:cs="Arial"/>
              </w:rPr>
              <w:t>debates</w:t>
            </w:r>
            <w:r w:rsidRPr="003417F5">
              <w:rPr>
                <w:rFonts w:ascii="Arial" w:hAnsi="Arial" w:cs="Arial"/>
                <w:spacing w:val="-11"/>
              </w:rPr>
              <w:t xml:space="preserve"> </w:t>
            </w:r>
            <w:r w:rsidRPr="003417F5">
              <w:rPr>
                <w:rFonts w:ascii="Arial" w:hAnsi="Arial" w:cs="Arial"/>
              </w:rPr>
              <w:t>y</w:t>
            </w:r>
            <w:r w:rsidRPr="003417F5">
              <w:rPr>
                <w:rFonts w:ascii="Arial" w:hAnsi="Arial" w:cs="Arial"/>
                <w:spacing w:val="-10"/>
              </w:rPr>
              <w:t xml:space="preserve"> </w:t>
            </w:r>
            <w:r w:rsidRPr="003417F5">
              <w:rPr>
                <w:rFonts w:ascii="Arial" w:hAnsi="Arial" w:cs="Arial"/>
              </w:rPr>
              <w:t>diálogo?</w:t>
            </w:r>
          </w:p>
        </w:tc>
        <w:tc>
          <w:tcPr>
            <w:tcW w:w="1891" w:type="dxa"/>
          </w:tcPr>
          <w:p w14:paraId="5F1ED919" w14:textId="77777777" w:rsidR="00787B68" w:rsidRPr="003417F5" w:rsidRDefault="00B82B06">
            <w:pPr>
              <w:pStyle w:val="TableParagraph"/>
              <w:spacing w:before="59" w:line="278" w:lineRule="auto"/>
              <w:ind w:left="9" w:right="7"/>
              <w:rPr>
                <w:rFonts w:ascii="Arial" w:hAnsi="Arial" w:cs="Arial"/>
              </w:rPr>
            </w:pPr>
            <w:r w:rsidRPr="003417F5">
              <w:rPr>
                <w:rFonts w:ascii="Arial" w:hAnsi="Arial" w:cs="Arial"/>
              </w:rPr>
              <w:t>...me gusta que se</w:t>
            </w:r>
            <w:r w:rsidRPr="003417F5">
              <w:rPr>
                <w:rFonts w:ascii="Arial" w:hAnsi="Arial" w:cs="Arial"/>
                <w:spacing w:val="-59"/>
              </w:rPr>
              <w:t xml:space="preserve"> </w:t>
            </w:r>
            <w:r w:rsidRPr="003417F5">
              <w:rPr>
                <w:rFonts w:ascii="Arial" w:hAnsi="Arial" w:cs="Arial"/>
              </w:rPr>
              <w:t>organicen</w:t>
            </w:r>
            <w:r w:rsidRPr="003417F5">
              <w:rPr>
                <w:rFonts w:ascii="Arial" w:hAnsi="Arial" w:cs="Arial"/>
                <w:spacing w:val="1"/>
              </w:rPr>
              <w:t xml:space="preserve"> </w:t>
            </w:r>
            <w:r w:rsidRPr="003417F5">
              <w:rPr>
                <w:rFonts w:ascii="Arial" w:hAnsi="Arial" w:cs="Arial"/>
              </w:rPr>
              <w:t>actividades</w:t>
            </w:r>
            <w:r w:rsidRPr="003417F5">
              <w:rPr>
                <w:rFonts w:ascii="Arial" w:hAnsi="Arial" w:cs="Arial"/>
                <w:spacing w:val="2"/>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poder moverme?</w:t>
            </w:r>
          </w:p>
        </w:tc>
      </w:tr>
      <w:tr w:rsidR="00787B68" w:rsidRPr="003417F5" w14:paraId="50C154C2" w14:textId="77777777">
        <w:trPr>
          <w:trHeight w:val="1331"/>
        </w:trPr>
        <w:tc>
          <w:tcPr>
            <w:tcW w:w="2676" w:type="dxa"/>
          </w:tcPr>
          <w:p w14:paraId="167598B2" w14:textId="1AA49847" w:rsidR="00787B68" w:rsidRPr="003417F5" w:rsidRDefault="00787B68">
            <w:pPr>
              <w:pStyle w:val="TableParagraph"/>
              <w:spacing w:before="9"/>
              <w:rPr>
                <w:rFonts w:ascii="Arial" w:hAnsi="Arial" w:cs="Arial"/>
                <w:sz w:val="35"/>
              </w:rPr>
            </w:pPr>
          </w:p>
          <w:p w14:paraId="386FAADF" w14:textId="77777777" w:rsidR="00787B68" w:rsidRPr="003417F5" w:rsidRDefault="00B82B06">
            <w:pPr>
              <w:pStyle w:val="TableParagraph"/>
              <w:ind w:left="10"/>
              <w:rPr>
                <w:rFonts w:ascii="Arial" w:hAnsi="Arial" w:cs="Arial"/>
              </w:rPr>
            </w:pPr>
            <w:r w:rsidRPr="003417F5">
              <w:rPr>
                <w:rFonts w:ascii="Arial" w:hAnsi="Arial" w:cs="Arial"/>
              </w:rPr>
              <w:t>¿Cuándo</w:t>
            </w:r>
            <w:r w:rsidRPr="003417F5">
              <w:rPr>
                <w:rFonts w:ascii="Arial" w:hAnsi="Arial" w:cs="Arial"/>
                <w:spacing w:val="1"/>
              </w:rPr>
              <w:t xml:space="preserve"> </w:t>
            </w:r>
            <w:r w:rsidRPr="003417F5">
              <w:rPr>
                <w:rFonts w:ascii="Arial" w:hAnsi="Arial" w:cs="Arial"/>
              </w:rPr>
              <w:t>leo...</w:t>
            </w:r>
          </w:p>
        </w:tc>
        <w:tc>
          <w:tcPr>
            <w:tcW w:w="2339" w:type="dxa"/>
          </w:tcPr>
          <w:p w14:paraId="2EFB0E6B" w14:textId="77777777" w:rsidR="00787B68" w:rsidRPr="003417F5" w:rsidRDefault="00B82B06">
            <w:pPr>
              <w:pStyle w:val="TableParagraph"/>
              <w:spacing w:line="232" w:lineRule="exact"/>
              <w:ind w:left="9"/>
              <w:rPr>
                <w:rFonts w:ascii="Arial" w:hAnsi="Arial" w:cs="Arial"/>
              </w:rPr>
            </w:pPr>
            <w:r w:rsidRPr="003417F5">
              <w:rPr>
                <w:rFonts w:ascii="Arial" w:hAnsi="Arial" w:cs="Arial"/>
              </w:rPr>
              <w:t>...me</w:t>
            </w:r>
            <w:r w:rsidRPr="003417F5">
              <w:rPr>
                <w:rFonts w:ascii="Arial" w:hAnsi="Arial" w:cs="Arial"/>
                <w:spacing w:val="-8"/>
              </w:rPr>
              <w:t xml:space="preserve"> </w:t>
            </w:r>
            <w:r w:rsidRPr="003417F5">
              <w:rPr>
                <w:rFonts w:ascii="Arial" w:hAnsi="Arial" w:cs="Arial"/>
              </w:rPr>
              <w:t>gustan</w:t>
            </w:r>
            <w:r w:rsidRPr="003417F5">
              <w:rPr>
                <w:rFonts w:ascii="Arial" w:hAnsi="Arial" w:cs="Arial"/>
                <w:spacing w:val="-7"/>
              </w:rPr>
              <w:t xml:space="preserve"> </w:t>
            </w:r>
            <w:r w:rsidRPr="003417F5">
              <w:rPr>
                <w:rFonts w:ascii="Arial" w:hAnsi="Arial" w:cs="Arial"/>
              </w:rPr>
              <w:t>los</w:t>
            </w:r>
          </w:p>
          <w:p w14:paraId="7064FDCD" w14:textId="77777777" w:rsidR="00787B68" w:rsidRPr="003417F5" w:rsidRDefault="00B82B06">
            <w:pPr>
              <w:pStyle w:val="TableParagraph"/>
              <w:spacing w:before="35" w:line="280" w:lineRule="auto"/>
              <w:ind w:left="9"/>
              <w:rPr>
                <w:rFonts w:ascii="Arial" w:hAnsi="Arial" w:cs="Arial"/>
              </w:rPr>
            </w:pPr>
            <w:r w:rsidRPr="003417F5">
              <w:rPr>
                <w:rFonts w:ascii="Arial" w:hAnsi="Arial" w:cs="Arial"/>
              </w:rPr>
              <w:t>párrafos</w:t>
            </w:r>
            <w:r w:rsidRPr="003417F5">
              <w:rPr>
                <w:rFonts w:ascii="Arial" w:hAnsi="Arial" w:cs="Arial"/>
                <w:spacing w:val="5"/>
              </w:rPr>
              <w:t xml:space="preserve"> </w:t>
            </w:r>
            <w:r w:rsidRPr="003417F5">
              <w:rPr>
                <w:rFonts w:ascii="Arial" w:hAnsi="Arial" w:cs="Arial"/>
              </w:rPr>
              <w:t>descriptivos</w:t>
            </w:r>
            <w:r w:rsidRPr="003417F5">
              <w:rPr>
                <w:rFonts w:ascii="Arial" w:hAnsi="Arial" w:cs="Arial"/>
                <w:spacing w:val="5"/>
              </w:rPr>
              <w:t xml:space="preserve"> </w:t>
            </w:r>
            <w:r w:rsidRPr="003417F5">
              <w:rPr>
                <w:rFonts w:ascii="Arial" w:hAnsi="Arial" w:cs="Arial"/>
              </w:rPr>
              <w:t>y</w:t>
            </w:r>
            <w:r w:rsidRPr="003417F5">
              <w:rPr>
                <w:rFonts w:ascii="Arial" w:hAnsi="Arial" w:cs="Arial"/>
                <w:spacing w:val="-58"/>
              </w:rPr>
              <w:t xml:space="preserve"> </w:t>
            </w:r>
            <w:r w:rsidRPr="003417F5">
              <w:rPr>
                <w:rFonts w:ascii="Arial" w:hAnsi="Arial" w:cs="Arial"/>
              </w:rPr>
              <w:t>me detengo para</w:t>
            </w:r>
            <w:r w:rsidRPr="003417F5">
              <w:rPr>
                <w:rFonts w:ascii="Arial" w:hAnsi="Arial" w:cs="Arial"/>
                <w:spacing w:val="1"/>
              </w:rPr>
              <w:t xml:space="preserve"> </w:t>
            </w:r>
            <w:r w:rsidRPr="003417F5">
              <w:rPr>
                <w:rFonts w:ascii="Arial" w:hAnsi="Arial" w:cs="Arial"/>
              </w:rPr>
              <w:t>imaginar</w:t>
            </w:r>
            <w:r w:rsidRPr="003417F5">
              <w:rPr>
                <w:rFonts w:ascii="Arial" w:hAnsi="Arial" w:cs="Arial"/>
                <w:spacing w:val="20"/>
              </w:rPr>
              <w:t xml:space="preserve"> </w:t>
            </w:r>
            <w:r w:rsidRPr="003417F5">
              <w:rPr>
                <w:rFonts w:ascii="Arial" w:hAnsi="Arial" w:cs="Arial"/>
              </w:rPr>
              <w:t>la</w:t>
            </w:r>
            <w:r w:rsidRPr="003417F5">
              <w:rPr>
                <w:rFonts w:ascii="Arial" w:hAnsi="Arial" w:cs="Arial"/>
                <w:spacing w:val="-11"/>
              </w:rPr>
              <w:t xml:space="preserve"> </w:t>
            </w:r>
            <w:r w:rsidRPr="003417F5">
              <w:rPr>
                <w:rFonts w:ascii="Arial" w:hAnsi="Arial" w:cs="Arial"/>
              </w:rPr>
              <w:t>acción?</w:t>
            </w:r>
          </w:p>
        </w:tc>
        <w:tc>
          <w:tcPr>
            <w:tcW w:w="2355" w:type="dxa"/>
          </w:tcPr>
          <w:p w14:paraId="6D69A6FE" w14:textId="77777777" w:rsidR="00787B68" w:rsidRPr="003417F5" w:rsidRDefault="00B82B06">
            <w:pPr>
              <w:pStyle w:val="TableParagraph"/>
              <w:spacing w:before="123" w:line="273" w:lineRule="auto"/>
              <w:ind w:left="9" w:right="18"/>
              <w:rPr>
                <w:rFonts w:ascii="Arial" w:hAnsi="Arial" w:cs="Arial"/>
              </w:rPr>
            </w:pPr>
            <w:r w:rsidRPr="003417F5">
              <w:rPr>
                <w:rFonts w:ascii="Arial" w:hAnsi="Arial" w:cs="Arial"/>
              </w:rPr>
              <w:t>...me gusta el diálogo y</w:t>
            </w:r>
            <w:r w:rsidRPr="003417F5">
              <w:rPr>
                <w:rFonts w:ascii="Arial" w:hAnsi="Arial" w:cs="Arial"/>
                <w:spacing w:val="-59"/>
              </w:rPr>
              <w:t xml:space="preserve"> </w:t>
            </w:r>
            <w:r w:rsidRPr="003417F5">
              <w:rPr>
                <w:rFonts w:ascii="Arial" w:hAnsi="Arial" w:cs="Arial"/>
              </w:rPr>
              <w:t>me</w:t>
            </w:r>
            <w:r w:rsidRPr="003417F5">
              <w:rPr>
                <w:rFonts w:ascii="Arial" w:hAnsi="Arial" w:cs="Arial"/>
                <w:spacing w:val="3"/>
              </w:rPr>
              <w:t xml:space="preserve"> </w:t>
            </w:r>
            <w:r w:rsidRPr="003417F5">
              <w:rPr>
                <w:rFonts w:ascii="Arial" w:hAnsi="Arial" w:cs="Arial"/>
              </w:rPr>
              <w:t>imagino</w:t>
            </w:r>
            <w:r w:rsidRPr="003417F5">
              <w:rPr>
                <w:rFonts w:ascii="Arial" w:hAnsi="Arial" w:cs="Arial"/>
                <w:spacing w:val="4"/>
              </w:rPr>
              <w:t xml:space="preserve"> </w:t>
            </w:r>
            <w:r w:rsidRPr="003417F5">
              <w:rPr>
                <w:rFonts w:ascii="Arial" w:hAnsi="Arial" w:cs="Arial"/>
              </w:rPr>
              <w:t>las voces</w:t>
            </w:r>
            <w:r w:rsidRPr="003417F5">
              <w:rPr>
                <w:rFonts w:ascii="Arial" w:hAnsi="Arial" w:cs="Arial"/>
                <w:spacing w:val="1"/>
              </w:rPr>
              <w:t xml:space="preserve"> </w:t>
            </w:r>
            <w:r w:rsidRPr="003417F5">
              <w:rPr>
                <w:rFonts w:ascii="Arial" w:hAnsi="Arial" w:cs="Arial"/>
              </w:rPr>
              <w:t>de</w:t>
            </w:r>
            <w:r w:rsidRPr="003417F5">
              <w:rPr>
                <w:rFonts w:ascii="Arial" w:hAnsi="Arial" w:cs="Arial"/>
                <w:spacing w:val="-8"/>
              </w:rPr>
              <w:t xml:space="preserve"> </w:t>
            </w:r>
            <w:r w:rsidRPr="003417F5">
              <w:rPr>
                <w:rFonts w:ascii="Arial" w:hAnsi="Arial" w:cs="Arial"/>
              </w:rPr>
              <w:t>los</w:t>
            </w:r>
            <w:r w:rsidRPr="003417F5">
              <w:rPr>
                <w:rFonts w:ascii="Arial" w:hAnsi="Arial" w:cs="Arial"/>
                <w:spacing w:val="7"/>
              </w:rPr>
              <w:t xml:space="preserve"> </w:t>
            </w:r>
            <w:r w:rsidRPr="003417F5">
              <w:rPr>
                <w:rFonts w:ascii="Arial" w:hAnsi="Arial" w:cs="Arial"/>
              </w:rPr>
              <w:t>personajes?</w:t>
            </w:r>
          </w:p>
        </w:tc>
        <w:tc>
          <w:tcPr>
            <w:tcW w:w="1891" w:type="dxa"/>
          </w:tcPr>
          <w:p w14:paraId="0938527E" w14:textId="77777777" w:rsidR="00787B68" w:rsidRPr="003417F5" w:rsidRDefault="00B82B06">
            <w:pPr>
              <w:pStyle w:val="TableParagraph"/>
              <w:spacing w:before="123" w:line="273" w:lineRule="auto"/>
              <w:ind w:left="9"/>
              <w:rPr>
                <w:rFonts w:ascii="Arial" w:hAnsi="Arial" w:cs="Arial"/>
              </w:rPr>
            </w:pPr>
            <w:r w:rsidRPr="003417F5">
              <w:rPr>
                <w:rFonts w:ascii="Arial" w:hAnsi="Arial" w:cs="Arial"/>
              </w:rPr>
              <w:t>...prefiero las</w:t>
            </w:r>
            <w:r w:rsidRPr="003417F5">
              <w:rPr>
                <w:rFonts w:ascii="Arial" w:hAnsi="Arial" w:cs="Arial"/>
                <w:spacing w:val="-58"/>
              </w:rPr>
              <w:t xml:space="preserve"> </w:t>
            </w:r>
            <w:r w:rsidRPr="003417F5">
              <w:rPr>
                <w:rFonts w:ascii="Arial" w:hAnsi="Arial" w:cs="Arial"/>
              </w:rPr>
              <w:t>historias de</w:t>
            </w:r>
            <w:r w:rsidRPr="003417F5">
              <w:rPr>
                <w:rFonts w:ascii="Arial" w:hAnsi="Arial" w:cs="Arial"/>
                <w:spacing w:val="1"/>
              </w:rPr>
              <w:t xml:space="preserve"> </w:t>
            </w:r>
            <w:r w:rsidRPr="003417F5">
              <w:rPr>
                <w:rFonts w:ascii="Arial" w:hAnsi="Arial" w:cs="Arial"/>
              </w:rPr>
              <w:t>acción?</w:t>
            </w:r>
          </w:p>
        </w:tc>
      </w:tr>
      <w:tr w:rsidR="00787B68" w:rsidRPr="003417F5" w14:paraId="5EFC2E3A" w14:textId="77777777">
        <w:trPr>
          <w:trHeight w:val="1621"/>
        </w:trPr>
        <w:tc>
          <w:tcPr>
            <w:tcW w:w="2676" w:type="dxa"/>
          </w:tcPr>
          <w:p w14:paraId="23DD7E08" w14:textId="77777777" w:rsidR="00787B68" w:rsidRPr="003417F5" w:rsidRDefault="00787B68">
            <w:pPr>
              <w:pStyle w:val="TableParagraph"/>
              <w:rPr>
                <w:rFonts w:ascii="Arial" w:hAnsi="Arial" w:cs="Arial"/>
                <w:sz w:val="24"/>
              </w:rPr>
            </w:pPr>
          </w:p>
          <w:p w14:paraId="0338AD6F" w14:textId="77777777" w:rsidR="00787B68" w:rsidRPr="003417F5" w:rsidRDefault="00B82B06">
            <w:pPr>
              <w:pStyle w:val="TableParagraph"/>
              <w:spacing w:before="152" w:line="273" w:lineRule="auto"/>
              <w:ind w:left="10"/>
              <w:rPr>
                <w:rFonts w:ascii="Arial" w:hAnsi="Arial" w:cs="Arial"/>
              </w:rPr>
            </w:pPr>
            <w:r w:rsidRPr="003417F5">
              <w:rPr>
                <w:rFonts w:ascii="Arial" w:hAnsi="Arial" w:cs="Arial"/>
              </w:rPr>
              <w:t>¿Cuándo</w:t>
            </w:r>
            <w:r w:rsidRPr="003417F5">
              <w:rPr>
                <w:rFonts w:ascii="Arial" w:hAnsi="Arial" w:cs="Arial"/>
                <w:spacing w:val="1"/>
              </w:rPr>
              <w:t xml:space="preserve"> </w:t>
            </w:r>
            <w:r w:rsidRPr="003417F5">
              <w:rPr>
                <w:rFonts w:ascii="Arial" w:hAnsi="Arial" w:cs="Arial"/>
              </w:rPr>
              <w:t>tengo</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hacer</w:t>
            </w:r>
            <w:r w:rsidRPr="003417F5">
              <w:rPr>
                <w:rFonts w:ascii="Arial" w:hAnsi="Arial" w:cs="Arial"/>
                <w:spacing w:val="-58"/>
              </w:rPr>
              <w:t xml:space="preserve"> </w:t>
            </w:r>
            <w:r w:rsidRPr="003417F5">
              <w:rPr>
                <w:rFonts w:ascii="Arial" w:hAnsi="Arial" w:cs="Arial"/>
              </w:rPr>
              <w:t>algo</w:t>
            </w:r>
            <w:r w:rsidRPr="003417F5">
              <w:rPr>
                <w:rFonts w:ascii="Arial" w:hAnsi="Arial" w:cs="Arial"/>
                <w:spacing w:val="12"/>
              </w:rPr>
              <w:t xml:space="preserve"> </w:t>
            </w:r>
            <w:r w:rsidRPr="003417F5">
              <w:rPr>
                <w:rFonts w:ascii="Arial" w:hAnsi="Arial" w:cs="Arial"/>
              </w:rPr>
              <w:t>nuevo</w:t>
            </w:r>
            <w:r w:rsidRPr="003417F5">
              <w:rPr>
                <w:rFonts w:ascii="Arial" w:hAnsi="Arial" w:cs="Arial"/>
                <w:spacing w:val="-5"/>
              </w:rPr>
              <w:t xml:space="preserve"> </w:t>
            </w:r>
            <w:r w:rsidRPr="003417F5">
              <w:rPr>
                <w:rFonts w:ascii="Arial" w:hAnsi="Arial" w:cs="Arial"/>
              </w:rPr>
              <w:t>en</w:t>
            </w:r>
            <w:r w:rsidRPr="003417F5">
              <w:rPr>
                <w:rFonts w:ascii="Arial" w:hAnsi="Arial" w:cs="Arial"/>
                <w:spacing w:val="-6"/>
              </w:rPr>
              <w:t xml:space="preserve"> </w:t>
            </w:r>
            <w:r w:rsidRPr="003417F5">
              <w:rPr>
                <w:rFonts w:ascii="Arial" w:hAnsi="Arial" w:cs="Arial"/>
              </w:rPr>
              <w:t>el</w:t>
            </w:r>
            <w:r w:rsidRPr="003417F5">
              <w:rPr>
                <w:rFonts w:ascii="Arial" w:hAnsi="Arial" w:cs="Arial"/>
                <w:spacing w:val="-10"/>
              </w:rPr>
              <w:t xml:space="preserve"> </w:t>
            </w:r>
            <w:r w:rsidRPr="003417F5">
              <w:rPr>
                <w:rFonts w:ascii="Arial" w:hAnsi="Arial" w:cs="Arial"/>
              </w:rPr>
              <w:t>trabajo...</w:t>
            </w:r>
          </w:p>
        </w:tc>
        <w:tc>
          <w:tcPr>
            <w:tcW w:w="2339" w:type="dxa"/>
          </w:tcPr>
          <w:p w14:paraId="30623B77" w14:textId="77777777" w:rsidR="00787B68" w:rsidRPr="003417F5" w:rsidRDefault="00B82B06">
            <w:pPr>
              <w:pStyle w:val="TableParagraph"/>
              <w:spacing w:line="233" w:lineRule="exact"/>
              <w:ind w:left="9"/>
              <w:rPr>
                <w:rFonts w:ascii="Arial" w:hAnsi="Arial" w:cs="Arial"/>
              </w:rPr>
            </w:pPr>
            <w:r w:rsidRPr="003417F5">
              <w:rPr>
                <w:rFonts w:ascii="Arial" w:hAnsi="Arial" w:cs="Arial"/>
              </w:rPr>
              <w:t>...prefiero</w:t>
            </w:r>
            <w:r w:rsidRPr="003417F5">
              <w:rPr>
                <w:rFonts w:ascii="Arial" w:hAnsi="Arial" w:cs="Arial"/>
                <w:spacing w:val="7"/>
              </w:rPr>
              <w:t xml:space="preserve"> </w:t>
            </w:r>
            <w:r w:rsidRPr="003417F5">
              <w:rPr>
                <w:rFonts w:ascii="Arial" w:hAnsi="Arial" w:cs="Arial"/>
              </w:rPr>
              <w:t>ver</w:t>
            </w:r>
          </w:p>
          <w:p w14:paraId="43900A4A" w14:textId="77777777" w:rsidR="00787B68" w:rsidRPr="003417F5" w:rsidRDefault="00B82B06">
            <w:pPr>
              <w:pStyle w:val="TableParagraph"/>
              <w:spacing w:before="51" w:line="273" w:lineRule="auto"/>
              <w:ind w:left="9"/>
              <w:rPr>
                <w:rFonts w:ascii="Arial" w:hAnsi="Arial" w:cs="Arial"/>
              </w:rPr>
            </w:pPr>
            <w:r w:rsidRPr="003417F5">
              <w:rPr>
                <w:rFonts w:ascii="Arial" w:hAnsi="Arial" w:cs="Arial"/>
              </w:rPr>
              <w:t>demostraciones,</w:t>
            </w:r>
            <w:r w:rsidRPr="003417F5">
              <w:rPr>
                <w:rFonts w:ascii="Arial" w:hAnsi="Arial" w:cs="Arial"/>
                <w:spacing w:val="1"/>
              </w:rPr>
              <w:t xml:space="preserve"> </w:t>
            </w:r>
            <w:r w:rsidRPr="003417F5">
              <w:rPr>
                <w:rFonts w:ascii="Arial" w:hAnsi="Arial" w:cs="Arial"/>
              </w:rPr>
              <w:t>diagramas,</w:t>
            </w:r>
            <w:r w:rsidRPr="003417F5">
              <w:rPr>
                <w:rFonts w:ascii="Arial" w:hAnsi="Arial" w:cs="Arial"/>
                <w:spacing w:val="20"/>
              </w:rPr>
              <w:t xml:space="preserve"> </w:t>
            </w:r>
            <w:r w:rsidRPr="003417F5">
              <w:rPr>
                <w:rFonts w:ascii="Arial" w:hAnsi="Arial" w:cs="Arial"/>
              </w:rPr>
              <w:t>gráficos</w:t>
            </w:r>
            <w:r w:rsidRPr="003417F5">
              <w:rPr>
                <w:rFonts w:ascii="Arial" w:hAnsi="Arial" w:cs="Arial"/>
                <w:spacing w:val="-13"/>
              </w:rPr>
              <w:t xml:space="preserve"> </w:t>
            </w:r>
            <w:r w:rsidRPr="003417F5">
              <w:rPr>
                <w:rFonts w:ascii="Arial" w:hAnsi="Arial" w:cs="Arial"/>
              </w:rPr>
              <w:t>en</w:t>
            </w:r>
            <w:r w:rsidRPr="003417F5">
              <w:rPr>
                <w:rFonts w:ascii="Arial" w:hAnsi="Arial" w:cs="Arial"/>
                <w:spacing w:val="-58"/>
              </w:rPr>
              <w:t xml:space="preserve"> </w:t>
            </w:r>
            <w:r w:rsidRPr="003417F5">
              <w:rPr>
                <w:rFonts w:ascii="Arial" w:hAnsi="Arial" w:cs="Arial"/>
              </w:rPr>
              <w:t>manuales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instrucción?</w:t>
            </w:r>
          </w:p>
        </w:tc>
        <w:tc>
          <w:tcPr>
            <w:tcW w:w="2355" w:type="dxa"/>
          </w:tcPr>
          <w:p w14:paraId="07E7A35C" w14:textId="77777777" w:rsidR="00787B68" w:rsidRPr="003417F5" w:rsidRDefault="00B82B06">
            <w:pPr>
              <w:pStyle w:val="TableParagraph"/>
              <w:spacing w:before="139" w:line="273" w:lineRule="auto"/>
              <w:ind w:left="9" w:right="18"/>
              <w:rPr>
                <w:rFonts w:ascii="Arial" w:hAnsi="Arial" w:cs="Arial"/>
              </w:rPr>
            </w:pPr>
            <w:r w:rsidRPr="003417F5">
              <w:rPr>
                <w:rFonts w:ascii="Arial" w:hAnsi="Arial" w:cs="Arial"/>
              </w:rPr>
              <w:t>...prefiero recibir</w:t>
            </w:r>
            <w:r w:rsidRPr="003417F5">
              <w:rPr>
                <w:rFonts w:ascii="Arial" w:hAnsi="Arial" w:cs="Arial"/>
                <w:spacing w:val="1"/>
              </w:rPr>
              <w:t xml:space="preserve"> </w:t>
            </w:r>
            <w:r w:rsidRPr="003417F5">
              <w:rPr>
                <w:rFonts w:ascii="Arial" w:hAnsi="Arial" w:cs="Arial"/>
              </w:rPr>
              <w:t>instrucciones</w:t>
            </w:r>
            <w:r w:rsidRPr="003417F5">
              <w:rPr>
                <w:rFonts w:ascii="Arial" w:hAnsi="Arial" w:cs="Arial"/>
                <w:spacing w:val="16"/>
              </w:rPr>
              <w:t xml:space="preserve"> </w:t>
            </w:r>
            <w:r w:rsidRPr="003417F5">
              <w:rPr>
                <w:rFonts w:ascii="Arial" w:hAnsi="Arial" w:cs="Arial"/>
              </w:rPr>
              <w:t>verbales</w:t>
            </w:r>
            <w:r w:rsidRPr="003417F5">
              <w:rPr>
                <w:rFonts w:ascii="Arial" w:hAnsi="Arial" w:cs="Arial"/>
                <w:spacing w:val="-58"/>
              </w:rPr>
              <w:t xml:space="preserve"> </w:t>
            </w:r>
            <w:r w:rsidRPr="003417F5">
              <w:rPr>
                <w:rFonts w:ascii="Arial" w:hAnsi="Arial" w:cs="Arial"/>
              </w:rPr>
              <w:t>o</w:t>
            </w:r>
            <w:r w:rsidRPr="003417F5">
              <w:rPr>
                <w:rFonts w:ascii="Arial" w:hAnsi="Arial" w:cs="Arial"/>
                <w:spacing w:val="-1"/>
              </w:rPr>
              <w:t xml:space="preserve"> </w:t>
            </w:r>
            <w:r w:rsidRPr="003417F5">
              <w:rPr>
                <w:rFonts w:ascii="Arial" w:hAnsi="Arial" w:cs="Arial"/>
              </w:rPr>
              <w:t>preguntarle</w:t>
            </w:r>
            <w:r w:rsidRPr="003417F5">
              <w:rPr>
                <w:rFonts w:ascii="Arial" w:hAnsi="Arial" w:cs="Arial"/>
                <w:spacing w:val="-2"/>
              </w:rPr>
              <w:t xml:space="preserve"> </w:t>
            </w:r>
            <w:r w:rsidRPr="003417F5">
              <w:rPr>
                <w:rFonts w:ascii="Arial" w:hAnsi="Arial" w:cs="Arial"/>
              </w:rPr>
              <w:t>a</w:t>
            </w:r>
            <w:r w:rsidRPr="003417F5">
              <w:rPr>
                <w:rFonts w:ascii="Arial" w:hAnsi="Arial" w:cs="Arial"/>
                <w:spacing w:val="-20"/>
              </w:rPr>
              <w:t xml:space="preserve"> </w:t>
            </w:r>
            <w:r w:rsidRPr="003417F5">
              <w:rPr>
                <w:rFonts w:ascii="Arial" w:hAnsi="Arial" w:cs="Arial"/>
              </w:rPr>
              <w:t>alguien</w:t>
            </w:r>
            <w:r w:rsidRPr="003417F5">
              <w:rPr>
                <w:rFonts w:ascii="Arial" w:hAnsi="Arial" w:cs="Arial"/>
                <w:spacing w:val="-58"/>
              </w:rPr>
              <w:t xml:space="preserve"> </w:t>
            </w:r>
            <w:r w:rsidRPr="003417F5">
              <w:rPr>
                <w:rFonts w:ascii="Arial" w:hAnsi="Arial" w:cs="Arial"/>
              </w:rPr>
              <w:t>como</w:t>
            </w:r>
            <w:r w:rsidRPr="003417F5">
              <w:rPr>
                <w:rFonts w:ascii="Arial" w:hAnsi="Arial" w:cs="Arial"/>
                <w:spacing w:val="-11"/>
              </w:rPr>
              <w:t xml:space="preserve"> </w:t>
            </w:r>
            <w:r w:rsidRPr="003417F5">
              <w:rPr>
                <w:rFonts w:ascii="Arial" w:hAnsi="Arial" w:cs="Arial"/>
              </w:rPr>
              <w:t>se</w:t>
            </w:r>
            <w:r w:rsidRPr="003417F5">
              <w:rPr>
                <w:rFonts w:ascii="Arial" w:hAnsi="Arial" w:cs="Arial"/>
                <w:spacing w:val="6"/>
              </w:rPr>
              <w:t xml:space="preserve"> </w:t>
            </w:r>
            <w:r w:rsidRPr="003417F5">
              <w:rPr>
                <w:rFonts w:ascii="Arial" w:hAnsi="Arial" w:cs="Arial"/>
              </w:rPr>
              <w:t>hace?</w:t>
            </w:r>
          </w:p>
        </w:tc>
        <w:tc>
          <w:tcPr>
            <w:tcW w:w="1891" w:type="dxa"/>
          </w:tcPr>
          <w:p w14:paraId="5C72B82B" w14:textId="77777777" w:rsidR="00787B68" w:rsidRPr="003417F5" w:rsidRDefault="00B82B06">
            <w:pPr>
              <w:pStyle w:val="TableParagraph"/>
              <w:spacing w:line="233" w:lineRule="exact"/>
              <w:ind w:left="9"/>
              <w:rPr>
                <w:rFonts w:ascii="Arial" w:hAnsi="Arial" w:cs="Arial"/>
              </w:rPr>
            </w:pPr>
            <w:r w:rsidRPr="003417F5">
              <w:rPr>
                <w:rFonts w:ascii="Arial" w:hAnsi="Arial" w:cs="Arial"/>
              </w:rPr>
              <w:t>...prefiero</w:t>
            </w:r>
          </w:p>
          <w:p w14:paraId="381028DB" w14:textId="77777777" w:rsidR="00787B68" w:rsidRPr="003417F5" w:rsidRDefault="00B82B06">
            <w:pPr>
              <w:pStyle w:val="TableParagraph"/>
              <w:spacing w:before="51" w:line="273" w:lineRule="auto"/>
              <w:ind w:left="9"/>
              <w:rPr>
                <w:rFonts w:ascii="Arial" w:hAnsi="Arial" w:cs="Arial"/>
              </w:rPr>
            </w:pPr>
            <w:r w:rsidRPr="003417F5">
              <w:rPr>
                <w:rFonts w:ascii="Arial" w:hAnsi="Arial" w:cs="Arial"/>
              </w:rPr>
              <w:t>intentarlo</w:t>
            </w:r>
            <w:r w:rsidRPr="003417F5">
              <w:rPr>
                <w:rFonts w:ascii="Arial" w:hAnsi="Arial" w:cs="Arial"/>
                <w:spacing w:val="1"/>
              </w:rPr>
              <w:t xml:space="preserve"> </w:t>
            </w:r>
            <w:r w:rsidRPr="003417F5">
              <w:rPr>
                <w:rFonts w:ascii="Arial" w:hAnsi="Arial" w:cs="Arial"/>
              </w:rPr>
              <w:t>directamente y</w:t>
            </w:r>
            <w:r w:rsidRPr="003417F5">
              <w:rPr>
                <w:rFonts w:ascii="Arial" w:hAnsi="Arial" w:cs="Arial"/>
                <w:spacing w:val="1"/>
              </w:rPr>
              <w:t xml:space="preserve"> </w:t>
            </w:r>
            <w:r w:rsidRPr="003417F5">
              <w:rPr>
                <w:rFonts w:ascii="Arial" w:hAnsi="Arial" w:cs="Arial"/>
              </w:rPr>
              <w:t>aprenderlo en</w:t>
            </w:r>
            <w:r w:rsidRPr="003417F5">
              <w:rPr>
                <w:rFonts w:ascii="Arial" w:hAnsi="Arial" w:cs="Arial"/>
                <w:spacing w:val="1"/>
              </w:rPr>
              <w:t xml:space="preserve"> </w:t>
            </w:r>
            <w:r w:rsidRPr="003417F5">
              <w:rPr>
                <w:rFonts w:ascii="Arial" w:hAnsi="Arial" w:cs="Arial"/>
              </w:rPr>
              <w:t>la</w:t>
            </w:r>
            <w:r w:rsidRPr="003417F5">
              <w:rPr>
                <w:rFonts w:ascii="Arial" w:hAnsi="Arial" w:cs="Arial"/>
                <w:spacing w:val="-58"/>
              </w:rPr>
              <w:t xml:space="preserve"> </w:t>
            </w:r>
            <w:r w:rsidRPr="003417F5">
              <w:rPr>
                <w:rFonts w:ascii="Arial" w:hAnsi="Arial" w:cs="Arial"/>
              </w:rPr>
              <w:t>marcha?</w:t>
            </w:r>
          </w:p>
        </w:tc>
      </w:tr>
      <w:tr w:rsidR="00787B68" w:rsidRPr="003417F5" w14:paraId="22D016DD" w14:textId="77777777">
        <w:trPr>
          <w:trHeight w:val="1364"/>
        </w:trPr>
        <w:tc>
          <w:tcPr>
            <w:tcW w:w="2676" w:type="dxa"/>
          </w:tcPr>
          <w:p w14:paraId="0B864AA7" w14:textId="77777777" w:rsidR="00787B68" w:rsidRPr="003417F5" w:rsidRDefault="00B82B06">
            <w:pPr>
              <w:pStyle w:val="TableParagraph"/>
              <w:spacing w:before="155" w:line="273" w:lineRule="auto"/>
              <w:ind w:left="10"/>
              <w:rPr>
                <w:rFonts w:ascii="Arial" w:hAnsi="Arial" w:cs="Arial"/>
              </w:rPr>
            </w:pPr>
            <w:r w:rsidRPr="003417F5">
              <w:rPr>
                <w:rFonts w:ascii="Arial" w:hAnsi="Arial" w:cs="Arial"/>
              </w:rPr>
              <w:t>¿Cuándo</w:t>
            </w:r>
            <w:r w:rsidRPr="003417F5">
              <w:rPr>
                <w:rFonts w:ascii="Arial" w:hAnsi="Arial" w:cs="Arial"/>
                <w:spacing w:val="1"/>
              </w:rPr>
              <w:t xml:space="preserve"> </w:t>
            </w:r>
            <w:r w:rsidRPr="003417F5">
              <w:rPr>
                <w:rFonts w:ascii="Arial" w:hAnsi="Arial" w:cs="Arial"/>
              </w:rPr>
              <w:t>necesito</w:t>
            </w:r>
            <w:r w:rsidRPr="003417F5">
              <w:rPr>
                <w:rFonts w:ascii="Arial" w:hAnsi="Arial" w:cs="Arial"/>
                <w:spacing w:val="2"/>
              </w:rPr>
              <w:t xml:space="preserve"> </w:t>
            </w:r>
            <w:r w:rsidRPr="003417F5">
              <w:rPr>
                <w:rFonts w:ascii="Arial" w:hAnsi="Arial" w:cs="Arial"/>
              </w:rPr>
              <w:t>ayuda</w:t>
            </w:r>
            <w:r w:rsidRPr="003417F5">
              <w:rPr>
                <w:rFonts w:ascii="Arial" w:hAnsi="Arial" w:cs="Arial"/>
                <w:spacing w:val="-58"/>
              </w:rPr>
              <w:t xml:space="preserve"> </w:t>
            </w:r>
            <w:r w:rsidRPr="003417F5">
              <w:rPr>
                <w:rFonts w:ascii="Arial" w:hAnsi="Arial" w:cs="Arial"/>
              </w:rPr>
              <w:t>con un programa de</w:t>
            </w:r>
            <w:r w:rsidRPr="003417F5">
              <w:rPr>
                <w:rFonts w:ascii="Arial" w:hAnsi="Arial" w:cs="Arial"/>
                <w:spacing w:val="1"/>
              </w:rPr>
              <w:t xml:space="preserve"> </w:t>
            </w:r>
            <w:r w:rsidRPr="003417F5">
              <w:rPr>
                <w:rFonts w:ascii="Arial" w:hAnsi="Arial" w:cs="Arial"/>
              </w:rPr>
              <w:t>computador...</w:t>
            </w:r>
          </w:p>
        </w:tc>
        <w:tc>
          <w:tcPr>
            <w:tcW w:w="2339" w:type="dxa"/>
          </w:tcPr>
          <w:p w14:paraId="39EAAB81" w14:textId="77777777" w:rsidR="00787B68" w:rsidRPr="003417F5" w:rsidRDefault="00787B68">
            <w:pPr>
              <w:pStyle w:val="TableParagraph"/>
              <w:rPr>
                <w:rFonts w:ascii="Arial" w:hAnsi="Arial" w:cs="Arial"/>
                <w:sz w:val="26"/>
              </w:rPr>
            </w:pPr>
          </w:p>
          <w:p w14:paraId="7AC24E99" w14:textId="77777777" w:rsidR="00787B68" w:rsidRPr="003417F5" w:rsidRDefault="00B82B06">
            <w:pPr>
              <w:pStyle w:val="TableParagraph"/>
              <w:spacing w:line="273" w:lineRule="auto"/>
              <w:ind w:left="9" w:right="75"/>
              <w:rPr>
                <w:rFonts w:ascii="Arial" w:hAnsi="Arial" w:cs="Arial"/>
              </w:rPr>
            </w:pPr>
            <w:r w:rsidRPr="003417F5">
              <w:rPr>
                <w:rFonts w:ascii="Arial" w:hAnsi="Arial" w:cs="Arial"/>
              </w:rPr>
              <w:t>...busco las ayudas en</w:t>
            </w:r>
            <w:r w:rsidRPr="003417F5">
              <w:rPr>
                <w:rFonts w:ascii="Arial" w:hAnsi="Arial" w:cs="Arial"/>
                <w:spacing w:val="-59"/>
              </w:rPr>
              <w:t xml:space="preserve"> </w:t>
            </w:r>
            <w:r w:rsidRPr="003417F5">
              <w:rPr>
                <w:rFonts w:ascii="Arial" w:hAnsi="Arial" w:cs="Arial"/>
              </w:rPr>
              <w:t>línea</w:t>
            </w:r>
            <w:r w:rsidRPr="003417F5">
              <w:rPr>
                <w:rFonts w:ascii="Arial" w:hAnsi="Arial" w:cs="Arial"/>
                <w:spacing w:val="-9"/>
              </w:rPr>
              <w:t xml:space="preserve"> </w:t>
            </w:r>
            <w:r w:rsidRPr="003417F5">
              <w:rPr>
                <w:rFonts w:ascii="Arial" w:hAnsi="Arial" w:cs="Arial"/>
              </w:rPr>
              <w:t>o</w:t>
            </w:r>
            <w:r w:rsidRPr="003417F5">
              <w:rPr>
                <w:rFonts w:ascii="Arial" w:hAnsi="Arial" w:cs="Arial"/>
                <w:spacing w:val="-9"/>
              </w:rPr>
              <w:t xml:space="preserve"> </w:t>
            </w:r>
            <w:r w:rsidRPr="003417F5">
              <w:rPr>
                <w:rFonts w:ascii="Arial" w:hAnsi="Arial" w:cs="Arial"/>
              </w:rPr>
              <w:t>en</w:t>
            </w:r>
            <w:r w:rsidRPr="003417F5">
              <w:rPr>
                <w:rFonts w:ascii="Arial" w:hAnsi="Arial" w:cs="Arial"/>
                <w:spacing w:val="-9"/>
              </w:rPr>
              <w:t xml:space="preserve"> </w:t>
            </w:r>
            <w:r w:rsidRPr="003417F5">
              <w:rPr>
                <w:rFonts w:ascii="Arial" w:hAnsi="Arial" w:cs="Arial"/>
              </w:rPr>
              <w:t>el</w:t>
            </w:r>
            <w:r w:rsidRPr="003417F5">
              <w:rPr>
                <w:rFonts w:ascii="Arial" w:hAnsi="Arial" w:cs="Arial"/>
                <w:spacing w:val="2"/>
              </w:rPr>
              <w:t xml:space="preserve"> </w:t>
            </w:r>
            <w:r w:rsidRPr="003417F5">
              <w:rPr>
                <w:rFonts w:ascii="Arial" w:hAnsi="Arial" w:cs="Arial"/>
              </w:rPr>
              <w:t>manual?</w:t>
            </w:r>
          </w:p>
        </w:tc>
        <w:tc>
          <w:tcPr>
            <w:tcW w:w="2355" w:type="dxa"/>
          </w:tcPr>
          <w:p w14:paraId="0B4E4284" w14:textId="77777777" w:rsidR="00787B68" w:rsidRPr="003417F5" w:rsidRDefault="00787B68">
            <w:pPr>
              <w:pStyle w:val="TableParagraph"/>
              <w:rPr>
                <w:rFonts w:ascii="Arial" w:hAnsi="Arial" w:cs="Arial"/>
                <w:sz w:val="26"/>
              </w:rPr>
            </w:pPr>
          </w:p>
          <w:p w14:paraId="545A6A0A" w14:textId="77777777" w:rsidR="00787B68" w:rsidRPr="003417F5" w:rsidRDefault="00B82B06">
            <w:pPr>
              <w:pStyle w:val="TableParagraph"/>
              <w:spacing w:line="273" w:lineRule="auto"/>
              <w:ind w:left="9" w:right="89"/>
              <w:rPr>
                <w:rFonts w:ascii="Arial" w:hAnsi="Arial" w:cs="Arial"/>
              </w:rPr>
            </w:pPr>
            <w:r w:rsidRPr="003417F5">
              <w:rPr>
                <w:rFonts w:ascii="Arial" w:hAnsi="Arial" w:cs="Arial"/>
              </w:rPr>
              <w:t>...llamo</w:t>
            </w:r>
            <w:r w:rsidRPr="003417F5">
              <w:rPr>
                <w:rFonts w:ascii="Arial" w:hAnsi="Arial" w:cs="Arial"/>
                <w:spacing w:val="12"/>
              </w:rPr>
              <w:t xml:space="preserve"> </w:t>
            </w:r>
            <w:r w:rsidRPr="003417F5">
              <w:rPr>
                <w:rFonts w:ascii="Arial" w:hAnsi="Arial" w:cs="Arial"/>
              </w:rPr>
              <w:t>a</w:t>
            </w:r>
            <w:r w:rsidRPr="003417F5">
              <w:rPr>
                <w:rFonts w:ascii="Arial" w:hAnsi="Arial" w:cs="Arial"/>
                <w:spacing w:val="14"/>
              </w:rPr>
              <w:t xml:space="preserve"> </w:t>
            </w:r>
            <w:r w:rsidRPr="003417F5">
              <w:rPr>
                <w:rFonts w:ascii="Arial" w:hAnsi="Arial" w:cs="Arial"/>
              </w:rPr>
              <w:t>un</w:t>
            </w:r>
            <w:r w:rsidRPr="003417F5">
              <w:rPr>
                <w:rFonts w:ascii="Arial" w:hAnsi="Arial" w:cs="Arial"/>
                <w:spacing w:val="-6"/>
              </w:rPr>
              <w:t xml:space="preserve"> </w:t>
            </w:r>
            <w:r w:rsidRPr="003417F5">
              <w:rPr>
                <w:rFonts w:ascii="Arial" w:hAnsi="Arial" w:cs="Arial"/>
              </w:rPr>
              <w:t>centro</w:t>
            </w:r>
            <w:r w:rsidRPr="003417F5">
              <w:rPr>
                <w:rFonts w:ascii="Arial" w:hAnsi="Arial" w:cs="Arial"/>
                <w:spacing w:val="-5"/>
              </w:rPr>
              <w:t xml:space="preserve"> </w:t>
            </w:r>
            <w:r w:rsidRPr="003417F5">
              <w:rPr>
                <w:rFonts w:ascii="Arial" w:hAnsi="Arial" w:cs="Arial"/>
              </w:rPr>
              <w:t>de</w:t>
            </w:r>
            <w:r w:rsidRPr="003417F5">
              <w:rPr>
                <w:rFonts w:ascii="Arial" w:hAnsi="Arial" w:cs="Arial"/>
                <w:spacing w:val="-58"/>
              </w:rPr>
              <w:t xml:space="preserve"> </w:t>
            </w:r>
            <w:r w:rsidRPr="003417F5">
              <w:rPr>
                <w:rFonts w:ascii="Arial" w:hAnsi="Arial" w:cs="Arial"/>
              </w:rPr>
              <w:t>ayuda</w:t>
            </w:r>
            <w:r w:rsidRPr="003417F5">
              <w:rPr>
                <w:rFonts w:ascii="Arial" w:hAnsi="Arial" w:cs="Arial"/>
                <w:spacing w:val="-7"/>
              </w:rPr>
              <w:t xml:space="preserve"> </w:t>
            </w:r>
            <w:r w:rsidRPr="003417F5">
              <w:rPr>
                <w:rFonts w:ascii="Arial" w:hAnsi="Arial" w:cs="Arial"/>
              </w:rPr>
              <w:t>o</w:t>
            </w:r>
            <w:r w:rsidRPr="003417F5">
              <w:rPr>
                <w:rFonts w:ascii="Arial" w:hAnsi="Arial" w:cs="Arial"/>
                <w:spacing w:val="10"/>
              </w:rPr>
              <w:t xml:space="preserve"> </w:t>
            </w:r>
            <w:r w:rsidRPr="003417F5">
              <w:rPr>
                <w:rFonts w:ascii="Arial" w:hAnsi="Arial" w:cs="Arial"/>
              </w:rPr>
              <w:t>a</w:t>
            </w:r>
            <w:r w:rsidRPr="003417F5">
              <w:rPr>
                <w:rFonts w:ascii="Arial" w:hAnsi="Arial" w:cs="Arial"/>
                <w:spacing w:val="-6"/>
              </w:rPr>
              <w:t xml:space="preserve"> </w:t>
            </w:r>
            <w:r w:rsidRPr="003417F5">
              <w:rPr>
                <w:rFonts w:ascii="Arial" w:hAnsi="Arial" w:cs="Arial"/>
              </w:rPr>
              <w:t>un</w:t>
            </w:r>
            <w:r w:rsidRPr="003417F5">
              <w:rPr>
                <w:rFonts w:ascii="Arial" w:hAnsi="Arial" w:cs="Arial"/>
                <w:spacing w:val="-8"/>
              </w:rPr>
              <w:t xml:space="preserve"> </w:t>
            </w:r>
            <w:r w:rsidRPr="003417F5">
              <w:rPr>
                <w:rFonts w:ascii="Arial" w:hAnsi="Arial" w:cs="Arial"/>
              </w:rPr>
              <w:t>colega?</w:t>
            </w:r>
          </w:p>
        </w:tc>
        <w:tc>
          <w:tcPr>
            <w:tcW w:w="1891" w:type="dxa"/>
          </w:tcPr>
          <w:p w14:paraId="2BA2E24B" w14:textId="77777777" w:rsidR="00787B68" w:rsidRPr="003417F5" w:rsidRDefault="00B82B06">
            <w:pPr>
              <w:pStyle w:val="TableParagraph"/>
              <w:spacing w:before="11" w:line="273" w:lineRule="auto"/>
              <w:ind w:left="9" w:right="31"/>
              <w:rPr>
                <w:rFonts w:ascii="Arial" w:hAnsi="Arial" w:cs="Arial"/>
              </w:rPr>
            </w:pPr>
            <w:r w:rsidRPr="003417F5">
              <w:rPr>
                <w:rFonts w:ascii="Arial" w:hAnsi="Arial" w:cs="Arial"/>
              </w:rPr>
              <w:t>...intento todas las</w:t>
            </w:r>
            <w:r w:rsidRPr="003417F5">
              <w:rPr>
                <w:rFonts w:ascii="Arial" w:hAnsi="Arial" w:cs="Arial"/>
                <w:spacing w:val="-59"/>
              </w:rPr>
              <w:t xml:space="preserve"> </w:t>
            </w:r>
            <w:r w:rsidRPr="003417F5">
              <w:rPr>
                <w:rFonts w:ascii="Arial" w:hAnsi="Arial" w:cs="Arial"/>
              </w:rPr>
              <w:t>posibilidades y</w:t>
            </w:r>
            <w:r w:rsidRPr="003417F5">
              <w:rPr>
                <w:rFonts w:ascii="Arial" w:hAnsi="Arial" w:cs="Arial"/>
                <w:spacing w:val="1"/>
              </w:rPr>
              <w:t xml:space="preserve"> </w:t>
            </w:r>
            <w:r w:rsidRPr="003417F5">
              <w:rPr>
                <w:rFonts w:ascii="Arial" w:hAnsi="Arial" w:cs="Arial"/>
              </w:rPr>
              <w:t>trato</w:t>
            </w:r>
            <w:r w:rsidRPr="003417F5">
              <w:rPr>
                <w:rFonts w:ascii="Arial" w:hAnsi="Arial" w:cs="Arial"/>
                <w:spacing w:val="6"/>
              </w:rPr>
              <w:t xml:space="preserve"> </w:t>
            </w:r>
            <w:r w:rsidRPr="003417F5">
              <w:rPr>
                <w:rFonts w:ascii="Arial" w:hAnsi="Arial" w:cs="Arial"/>
              </w:rPr>
              <w:t>de</w:t>
            </w:r>
            <w:r w:rsidRPr="003417F5">
              <w:rPr>
                <w:rFonts w:ascii="Arial" w:hAnsi="Arial" w:cs="Arial"/>
                <w:spacing w:val="7"/>
              </w:rPr>
              <w:t xml:space="preserve"> </w:t>
            </w:r>
            <w:r w:rsidRPr="003417F5">
              <w:rPr>
                <w:rFonts w:ascii="Arial" w:hAnsi="Arial" w:cs="Arial"/>
              </w:rPr>
              <w:t>resolverlo</w:t>
            </w:r>
            <w:r w:rsidRPr="003417F5">
              <w:rPr>
                <w:rFonts w:ascii="Arial" w:hAnsi="Arial" w:cs="Arial"/>
                <w:spacing w:val="-58"/>
              </w:rPr>
              <w:t xml:space="preserve"> </w:t>
            </w:r>
            <w:r w:rsidRPr="003417F5">
              <w:rPr>
                <w:rFonts w:ascii="Arial" w:hAnsi="Arial" w:cs="Arial"/>
              </w:rPr>
              <w:t>por</w:t>
            </w:r>
            <w:r w:rsidRPr="003417F5">
              <w:rPr>
                <w:rFonts w:ascii="Arial" w:hAnsi="Arial" w:cs="Arial"/>
                <w:spacing w:val="-8"/>
              </w:rPr>
              <w:t xml:space="preserve"> </w:t>
            </w:r>
            <w:r w:rsidRPr="003417F5">
              <w:rPr>
                <w:rFonts w:ascii="Arial" w:hAnsi="Arial" w:cs="Arial"/>
              </w:rPr>
              <w:t>mi</w:t>
            </w:r>
            <w:r w:rsidRPr="003417F5">
              <w:rPr>
                <w:rFonts w:ascii="Arial" w:hAnsi="Arial" w:cs="Arial"/>
                <w:spacing w:val="3"/>
              </w:rPr>
              <w:t xml:space="preserve"> </w:t>
            </w:r>
            <w:r w:rsidRPr="003417F5">
              <w:rPr>
                <w:rFonts w:ascii="Arial" w:hAnsi="Arial" w:cs="Arial"/>
              </w:rPr>
              <w:t>cuenta?</w:t>
            </w:r>
          </w:p>
        </w:tc>
      </w:tr>
    </w:tbl>
    <w:p w14:paraId="2409D7EE" w14:textId="58A3B33F" w:rsidR="00787B68" w:rsidRPr="003417F5" w:rsidRDefault="00787B68">
      <w:pPr>
        <w:pStyle w:val="Textoindependiente"/>
        <w:rPr>
          <w:rFonts w:ascii="Arial" w:hAnsi="Arial" w:cs="Arial"/>
          <w:sz w:val="20"/>
        </w:rPr>
      </w:pPr>
    </w:p>
    <w:p w14:paraId="28AD8F6B" w14:textId="77777777" w:rsidR="00787B68" w:rsidRPr="003417F5" w:rsidRDefault="00787B68">
      <w:pPr>
        <w:pStyle w:val="Textoindependiente"/>
        <w:spacing w:before="4"/>
        <w:rPr>
          <w:rFonts w:ascii="Arial" w:hAnsi="Arial" w:cs="Arial"/>
          <w:sz w:val="23"/>
        </w:rPr>
      </w:pPr>
    </w:p>
    <w:p w14:paraId="2563BA10" w14:textId="377291D1" w:rsidR="00787B68" w:rsidRPr="003417F5" w:rsidRDefault="00B82B06">
      <w:pPr>
        <w:pStyle w:val="Ttulo4"/>
      </w:pPr>
      <w:r w:rsidRPr="003417F5">
        <w:t>Los</w:t>
      </w:r>
      <w:r w:rsidRPr="003417F5">
        <w:rPr>
          <w:spacing w:val="5"/>
        </w:rPr>
        <w:t xml:space="preserve"> </w:t>
      </w:r>
      <w:r w:rsidRPr="003417F5">
        <w:t>aprendices</w:t>
      </w:r>
      <w:r w:rsidRPr="003417F5">
        <w:rPr>
          <w:spacing w:val="6"/>
        </w:rPr>
        <w:t xml:space="preserve"> </w:t>
      </w:r>
      <w:r w:rsidRPr="003417F5">
        <w:t>visuales</w:t>
      </w:r>
    </w:p>
    <w:p w14:paraId="7DE5C882" w14:textId="77777777" w:rsidR="00787B68" w:rsidRPr="003417F5" w:rsidRDefault="00787B68">
      <w:pPr>
        <w:pStyle w:val="Textoindependiente"/>
        <w:spacing w:before="3"/>
        <w:rPr>
          <w:rFonts w:ascii="Arial" w:hAnsi="Arial" w:cs="Arial"/>
          <w:b/>
          <w:sz w:val="21"/>
        </w:rPr>
      </w:pPr>
    </w:p>
    <w:p w14:paraId="734A151D" w14:textId="77777777" w:rsidR="00787B68" w:rsidRPr="003417F5" w:rsidRDefault="00B82B06" w:rsidP="00C2139E">
      <w:pPr>
        <w:pStyle w:val="Prrafodelista"/>
        <w:numPr>
          <w:ilvl w:val="0"/>
          <w:numId w:val="25"/>
        </w:numPr>
        <w:tabs>
          <w:tab w:val="left" w:pos="1382"/>
          <w:tab w:val="left" w:pos="1383"/>
        </w:tabs>
        <w:spacing w:line="268" w:lineRule="auto"/>
        <w:ind w:right="1601" w:hanging="352"/>
        <w:rPr>
          <w:rFonts w:ascii="Arial" w:hAnsi="Arial" w:cs="Arial"/>
        </w:rPr>
      </w:pPr>
      <w:r w:rsidRPr="003417F5">
        <w:rPr>
          <w:rFonts w:ascii="Arial" w:hAnsi="Arial" w:cs="Arial"/>
        </w:rPr>
        <w:t>Se</w:t>
      </w:r>
      <w:r w:rsidRPr="003417F5">
        <w:rPr>
          <w:rFonts w:ascii="Arial" w:hAnsi="Arial" w:cs="Arial"/>
          <w:spacing w:val="10"/>
        </w:rPr>
        <w:t xml:space="preserve"> </w:t>
      </w:r>
      <w:r w:rsidRPr="003417F5">
        <w:rPr>
          <w:rFonts w:ascii="Arial" w:hAnsi="Arial" w:cs="Arial"/>
        </w:rPr>
        <w:t>relacionan</w:t>
      </w:r>
      <w:r w:rsidRPr="003417F5">
        <w:rPr>
          <w:rFonts w:ascii="Arial" w:hAnsi="Arial" w:cs="Arial"/>
          <w:spacing w:val="-8"/>
        </w:rPr>
        <w:t xml:space="preserve"> </w:t>
      </w:r>
      <w:r w:rsidRPr="003417F5">
        <w:rPr>
          <w:rFonts w:ascii="Arial" w:hAnsi="Arial" w:cs="Arial"/>
        </w:rPr>
        <w:t>con</w:t>
      </w:r>
      <w:r w:rsidRPr="003417F5">
        <w:rPr>
          <w:rFonts w:ascii="Arial" w:hAnsi="Arial" w:cs="Arial"/>
          <w:spacing w:val="-7"/>
        </w:rPr>
        <w:t xml:space="preserve"> </w:t>
      </w:r>
      <w:r w:rsidRPr="003417F5">
        <w:rPr>
          <w:rFonts w:ascii="Arial" w:hAnsi="Arial" w:cs="Arial"/>
        </w:rPr>
        <w:t>más</w:t>
      </w:r>
      <w:r w:rsidRPr="003417F5">
        <w:rPr>
          <w:rFonts w:ascii="Arial" w:hAnsi="Arial" w:cs="Arial"/>
          <w:spacing w:val="24"/>
        </w:rPr>
        <w:t xml:space="preserve"> </w:t>
      </w:r>
      <w:r w:rsidRPr="003417F5">
        <w:rPr>
          <w:rFonts w:ascii="Arial" w:hAnsi="Arial" w:cs="Arial"/>
        </w:rPr>
        <w:t>efectividad</w:t>
      </w:r>
      <w:r w:rsidRPr="003417F5">
        <w:rPr>
          <w:rFonts w:ascii="Arial" w:hAnsi="Arial" w:cs="Arial"/>
          <w:spacing w:val="-7"/>
        </w:rPr>
        <w:t xml:space="preserve"> </w:t>
      </w:r>
      <w:r w:rsidRPr="003417F5">
        <w:rPr>
          <w:rFonts w:ascii="Arial" w:hAnsi="Arial" w:cs="Arial"/>
        </w:rPr>
        <w:t>con</w:t>
      </w:r>
      <w:r w:rsidRPr="003417F5">
        <w:rPr>
          <w:rFonts w:ascii="Arial" w:hAnsi="Arial" w:cs="Arial"/>
          <w:spacing w:val="-7"/>
        </w:rPr>
        <w:t xml:space="preserve"> </w:t>
      </w:r>
      <w:r w:rsidRPr="003417F5">
        <w:rPr>
          <w:rFonts w:ascii="Arial" w:hAnsi="Arial" w:cs="Arial"/>
        </w:rPr>
        <w:t>la</w:t>
      </w:r>
      <w:r w:rsidRPr="003417F5">
        <w:rPr>
          <w:rFonts w:ascii="Arial" w:hAnsi="Arial" w:cs="Arial"/>
          <w:spacing w:val="-23"/>
        </w:rPr>
        <w:t xml:space="preserve"> </w:t>
      </w:r>
      <w:r w:rsidRPr="003417F5">
        <w:rPr>
          <w:rFonts w:ascii="Arial" w:hAnsi="Arial" w:cs="Arial"/>
        </w:rPr>
        <w:t>información</w:t>
      </w:r>
      <w:r w:rsidRPr="003417F5">
        <w:rPr>
          <w:rFonts w:ascii="Arial" w:hAnsi="Arial" w:cs="Arial"/>
          <w:spacing w:val="-7"/>
        </w:rPr>
        <w:t xml:space="preserve"> </w:t>
      </w:r>
      <w:r w:rsidRPr="003417F5">
        <w:rPr>
          <w:rFonts w:ascii="Arial" w:hAnsi="Arial" w:cs="Arial"/>
        </w:rPr>
        <w:t>escrita,</w:t>
      </w:r>
      <w:r w:rsidRPr="003417F5">
        <w:rPr>
          <w:rFonts w:ascii="Arial" w:hAnsi="Arial" w:cs="Arial"/>
          <w:spacing w:val="-9"/>
        </w:rPr>
        <w:t xml:space="preserve"> </w:t>
      </w:r>
      <w:r w:rsidRPr="003417F5">
        <w:rPr>
          <w:rFonts w:ascii="Arial" w:hAnsi="Arial" w:cs="Arial"/>
        </w:rPr>
        <w:t>notas,</w:t>
      </w:r>
      <w:r w:rsidRPr="003417F5">
        <w:rPr>
          <w:rFonts w:ascii="Arial" w:hAnsi="Arial" w:cs="Arial"/>
          <w:spacing w:val="-8"/>
        </w:rPr>
        <w:t xml:space="preserve"> </w:t>
      </w:r>
      <w:r w:rsidRPr="003417F5">
        <w:rPr>
          <w:rFonts w:ascii="Arial" w:hAnsi="Arial" w:cs="Arial"/>
        </w:rPr>
        <w:t>diagramas</w:t>
      </w:r>
      <w:r w:rsidRPr="003417F5">
        <w:rPr>
          <w:rFonts w:ascii="Arial" w:hAnsi="Arial" w:cs="Arial"/>
          <w:spacing w:val="7"/>
        </w:rPr>
        <w:t xml:space="preserve"> </w:t>
      </w:r>
      <w:r w:rsidRPr="003417F5">
        <w:rPr>
          <w:rFonts w:ascii="Arial" w:hAnsi="Arial" w:cs="Arial"/>
        </w:rPr>
        <w:t>y</w:t>
      </w:r>
      <w:r w:rsidRPr="003417F5">
        <w:rPr>
          <w:rFonts w:ascii="Arial" w:hAnsi="Arial" w:cs="Arial"/>
          <w:spacing w:val="-58"/>
        </w:rPr>
        <w:t xml:space="preserve"> </w:t>
      </w:r>
      <w:r w:rsidRPr="003417F5">
        <w:rPr>
          <w:rFonts w:ascii="Arial" w:hAnsi="Arial" w:cs="Arial"/>
        </w:rPr>
        <w:t>dibujos.</w:t>
      </w:r>
    </w:p>
    <w:p w14:paraId="7C18FD55" w14:textId="77777777" w:rsidR="00787B68" w:rsidRPr="003417F5" w:rsidRDefault="00B82B06" w:rsidP="00C2139E">
      <w:pPr>
        <w:pStyle w:val="Prrafodelista"/>
        <w:numPr>
          <w:ilvl w:val="0"/>
          <w:numId w:val="25"/>
        </w:numPr>
        <w:tabs>
          <w:tab w:val="left" w:pos="1382"/>
          <w:tab w:val="left" w:pos="1383"/>
        </w:tabs>
        <w:spacing w:before="7"/>
        <w:ind w:left="1383" w:hanging="337"/>
        <w:rPr>
          <w:rFonts w:ascii="Arial" w:hAnsi="Arial" w:cs="Arial"/>
        </w:rPr>
      </w:pPr>
      <w:r w:rsidRPr="003417F5">
        <w:rPr>
          <w:rFonts w:ascii="Arial" w:hAnsi="Arial" w:cs="Arial"/>
        </w:rPr>
        <w:t>Están</w:t>
      </w:r>
      <w:r w:rsidRPr="003417F5">
        <w:rPr>
          <w:rFonts w:ascii="Arial" w:hAnsi="Arial" w:cs="Arial"/>
          <w:spacing w:val="15"/>
        </w:rPr>
        <w:t xml:space="preserve"> </w:t>
      </w:r>
      <w:r w:rsidRPr="003417F5">
        <w:rPr>
          <w:rFonts w:ascii="Arial" w:hAnsi="Arial" w:cs="Arial"/>
        </w:rPr>
        <w:t>inconformes</w:t>
      </w:r>
      <w:r w:rsidRPr="003417F5">
        <w:rPr>
          <w:rFonts w:ascii="Arial" w:hAnsi="Arial" w:cs="Arial"/>
          <w:spacing w:val="-7"/>
        </w:rPr>
        <w:t xml:space="preserve"> </w:t>
      </w:r>
      <w:r w:rsidRPr="003417F5">
        <w:rPr>
          <w:rFonts w:ascii="Arial" w:hAnsi="Arial" w:cs="Arial"/>
        </w:rPr>
        <w:t>en</w:t>
      </w:r>
      <w:r w:rsidRPr="003417F5">
        <w:rPr>
          <w:rFonts w:ascii="Arial" w:hAnsi="Arial" w:cs="Arial"/>
          <w:spacing w:val="-3"/>
        </w:rPr>
        <w:t xml:space="preserve"> </w:t>
      </w:r>
      <w:r w:rsidRPr="003417F5">
        <w:rPr>
          <w:rFonts w:ascii="Arial" w:hAnsi="Arial" w:cs="Arial"/>
        </w:rPr>
        <w:t>una</w:t>
      </w:r>
      <w:r w:rsidRPr="003417F5">
        <w:rPr>
          <w:rFonts w:ascii="Arial" w:hAnsi="Arial" w:cs="Arial"/>
          <w:spacing w:val="-20"/>
        </w:rPr>
        <w:t xml:space="preserve"> </w:t>
      </w:r>
      <w:r w:rsidRPr="003417F5">
        <w:rPr>
          <w:rFonts w:ascii="Arial" w:hAnsi="Arial" w:cs="Arial"/>
        </w:rPr>
        <w:t>presentación</w:t>
      </w:r>
      <w:r w:rsidRPr="003417F5">
        <w:rPr>
          <w:rFonts w:ascii="Arial" w:hAnsi="Arial" w:cs="Arial"/>
          <w:spacing w:val="-4"/>
        </w:rPr>
        <w:t xml:space="preserve"> </w:t>
      </w:r>
      <w:r w:rsidRPr="003417F5">
        <w:rPr>
          <w:rFonts w:ascii="Arial" w:hAnsi="Arial" w:cs="Arial"/>
        </w:rPr>
        <w:t>si</w:t>
      </w:r>
      <w:r w:rsidRPr="003417F5">
        <w:rPr>
          <w:rFonts w:ascii="Arial" w:hAnsi="Arial" w:cs="Arial"/>
          <w:spacing w:val="-7"/>
        </w:rPr>
        <w:t xml:space="preserve"> </w:t>
      </w:r>
      <w:r w:rsidRPr="003417F5">
        <w:rPr>
          <w:rFonts w:ascii="Arial" w:hAnsi="Arial" w:cs="Arial"/>
        </w:rPr>
        <w:t>no</w:t>
      </w:r>
      <w:r w:rsidRPr="003417F5">
        <w:rPr>
          <w:rFonts w:ascii="Arial" w:hAnsi="Arial" w:cs="Arial"/>
          <w:spacing w:val="-4"/>
        </w:rPr>
        <w:t xml:space="preserve"> </w:t>
      </w:r>
      <w:r w:rsidRPr="003417F5">
        <w:rPr>
          <w:rFonts w:ascii="Arial" w:hAnsi="Arial" w:cs="Arial"/>
        </w:rPr>
        <w:t>pueden</w:t>
      </w:r>
      <w:r w:rsidRPr="003417F5">
        <w:rPr>
          <w:rFonts w:ascii="Arial" w:hAnsi="Arial" w:cs="Arial"/>
          <w:spacing w:val="-3"/>
        </w:rPr>
        <w:t xml:space="preserve"> </w:t>
      </w:r>
      <w:r w:rsidRPr="003417F5">
        <w:rPr>
          <w:rFonts w:ascii="Arial" w:hAnsi="Arial" w:cs="Arial"/>
        </w:rPr>
        <w:t>tomar</w:t>
      </w:r>
      <w:r w:rsidRPr="003417F5">
        <w:rPr>
          <w:rFonts w:ascii="Arial" w:hAnsi="Arial" w:cs="Arial"/>
          <w:spacing w:val="-1"/>
        </w:rPr>
        <w:t xml:space="preserve"> </w:t>
      </w:r>
      <w:r w:rsidRPr="003417F5">
        <w:rPr>
          <w:rFonts w:ascii="Arial" w:hAnsi="Arial" w:cs="Arial"/>
        </w:rPr>
        <w:t>notas</w:t>
      </w:r>
      <w:r w:rsidRPr="003417F5">
        <w:rPr>
          <w:rFonts w:ascii="Arial" w:hAnsi="Arial" w:cs="Arial"/>
          <w:spacing w:val="-6"/>
        </w:rPr>
        <w:t xml:space="preserve"> </w:t>
      </w:r>
      <w:r w:rsidRPr="003417F5">
        <w:rPr>
          <w:rFonts w:ascii="Arial" w:hAnsi="Arial" w:cs="Arial"/>
        </w:rPr>
        <w:t>detalladas.</w:t>
      </w:r>
    </w:p>
    <w:p w14:paraId="65BB9333" w14:textId="77777777" w:rsidR="00787B68" w:rsidRPr="003417F5" w:rsidRDefault="00B82B06" w:rsidP="00C2139E">
      <w:pPr>
        <w:pStyle w:val="Prrafodelista"/>
        <w:numPr>
          <w:ilvl w:val="0"/>
          <w:numId w:val="25"/>
        </w:numPr>
        <w:tabs>
          <w:tab w:val="left" w:pos="1382"/>
          <w:tab w:val="left" w:pos="1383"/>
        </w:tabs>
        <w:spacing w:before="35"/>
        <w:ind w:left="1383" w:hanging="337"/>
        <w:rPr>
          <w:rFonts w:ascii="Arial" w:hAnsi="Arial" w:cs="Arial"/>
        </w:rPr>
      </w:pPr>
      <w:r w:rsidRPr="003417F5">
        <w:rPr>
          <w:rFonts w:ascii="Arial" w:hAnsi="Arial" w:cs="Arial"/>
        </w:rPr>
        <w:t>Consideran que una</w:t>
      </w:r>
      <w:r w:rsidRPr="003417F5">
        <w:rPr>
          <w:rFonts w:ascii="Arial" w:hAnsi="Arial" w:cs="Arial"/>
          <w:spacing w:val="-18"/>
        </w:rPr>
        <w:t xml:space="preserve"> </w:t>
      </w:r>
      <w:r w:rsidRPr="003417F5">
        <w:rPr>
          <w:rFonts w:ascii="Arial" w:hAnsi="Arial" w:cs="Arial"/>
        </w:rPr>
        <w:t>información no existe si</w:t>
      </w:r>
      <w:r w:rsidRPr="003417F5">
        <w:rPr>
          <w:rFonts w:ascii="Arial" w:hAnsi="Arial" w:cs="Arial"/>
          <w:spacing w:val="-5"/>
        </w:rPr>
        <w:t xml:space="preserve"> </w:t>
      </w:r>
      <w:r w:rsidRPr="003417F5">
        <w:rPr>
          <w:rFonts w:ascii="Arial" w:hAnsi="Arial" w:cs="Arial"/>
        </w:rPr>
        <w:t>no la</w:t>
      </w:r>
      <w:r w:rsidRPr="003417F5">
        <w:rPr>
          <w:rFonts w:ascii="Arial" w:hAnsi="Arial" w:cs="Arial"/>
          <w:spacing w:val="2"/>
        </w:rPr>
        <w:t xml:space="preserve"> </w:t>
      </w:r>
      <w:r w:rsidRPr="003417F5">
        <w:rPr>
          <w:rFonts w:ascii="Arial" w:hAnsi="Arial" w:cs="Arial"/>
        </w:rPr>
        <w:t>han</w:t>
      </w:r>
      <w:r w:rsidRPr="003417F5">
        <w:rPr>
          <w:rFonts w:ascii="Arial" w:hAnsi="Arial" w:cs="Arial"/>
          <w:spacing w:val="19"/>
        </w:rPr>
        <w:t xml:space="preserve"> </w:t>
      </w:r>
      <w:r w:rsidRPr="003417F5">
        <w:rPr>
          <w:rFonts w:ascii="Arial" w:hAnsi="Arial" w:cs="Arial"/>
        </w:rPr>
        <w:t>visto</w:t>
      </w:r>
      <w:r w:rsidRPr="003417F5">
        <w:rPr>
          <w:rFonts w:ascii="Arial" w:hAnsi="Arial" w:cs="Arial"/>
          <w:spacing w:val="1"/>
        </w:rPr>
        <w:t xml:space="preserve"> </w:t>
      </w:r>
      <w:r w:rsidRPr="003417F5">
        <w:rPr>
          <w:rFonts w:ascii="Arial" w:hAnsi="Arial" w:cs="Arial"/>
        </w:rPr>
        <w:t>escrita</w:t>
      </w:r>
      <w:r w:rsidRPr="003417F5">
        <w:rPr>
          <w:rFonts w:ascii="Arial" w:hAnsi="Arial" w:cs="Arial"/>
          <w:spacing w:val="-19"/>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alguna</w:t>
      </w:r>
      <w:r w:rsidRPr="003417F5">
        <w:rPr>
          <w:rFonts w:ascii="Arial" w:hAnsi="Arial" w:cs="Arial"/>
          <w:spacing w:val="1"/>
        </w:rPr>
        <w:t xml:space="preserve"> </w:t>
      </w:r>
      <w:r w:rsidRPr="003417F5">
        <w:rPr>
          <w:rFonts w:ascii="Arial" w:hAnsi="Arial" w:cs="Arial"/>
        </w:rPr>
        <w:t>parte.</w:t>
      </w:r>
    </w:p>
    <w:p w14:paraId="680AE5F7" w14:textId="77777777" w:rsidR="00787B68" w:rsidRPr="003417F5" w:rsidRDefault="00B82B06" w:rsidP="00C2139E">
      <w:pPr>
        <w:pStyle w:val="Prrafodelista"/>
        <w:numPr>
          <w:ilvl w:val="0"/>
          <w:numId w:val="25"/>
        </w:numPr>
        <w:tabs>
          <w:tab w:val="left" w:pos="1382"/>
          <w:tab w:val="left" w:pos="1383"/>
        </w:tabs>
        <w:spacing w:before="35"/>
        <w:ind w:left="1383" w:hanging="337"/>
        <w:rPr>
          <w:rFonts w:ascii="Arial" w:hAnsi="Arial" w:cs="Arial"/>
        </w:rPr>
      </w:pPr>
      <w:r w:rsidRPr="003417F5">
        <w:rPr>
          <w:rFonts w:ascii="Arial" w:hAnsi="Arial" w:cs="Arial"/>
        </w:rPr>
        <w:t>Toman</w:t>
      </w:r>
      <w:r w:rsidRPr="003417F5">
        <w:rPr>
          <w:rFonts w:ascii="Arial" w:hAnsi="Arial" w:cs="Arial"/>
          <w:spacing w:val="16"/>
        </w:rPr>
        <w:t xml:space="preserve"> </w:t>
      </w:r>
      <w:r w:rsidRPr="003417F5">
        <w:rPr>
          <w:rFonts w:ascii="Arial" w:hAnsi="Arial" w:cs="Arial"/>
        </w:rPr>
        <w:t>notas</w:t>
      </w:r>
      <w:r w:rsidRPr="003417F5">
        <w:rPr>
          <w:rFonts w:ascii="Arial" w:hAnsi="Arial" w:cs="Arial"/>
          <w:spacing w:val="-5"/>
        </w:rPr>
        <w:t xml:space="preserve"> </w:t>
      </w:r>
      <w:r w:rsidRPr="003417F5">
        <w:rPr>
          <w:rFonts w:ascii="Arial" w:hAnsi="Arial" w:cs="Arial"/>
        </w:rPr>
        <w:t>adicionales,</w:t>
      </w:r>
      <w:r w:rsidRPr="003417F5">
        <w:rPr>
          <w:rFonts w:ascii="Arial" w:hAnsi="Arial" w:cs="Arial"/>
          <w:spacing w:val="15"/>
        </w:rPr>
        <w:t xml:space="preserve"> </w:t>
      </w:r>
      <w:r w:rsidRPr="003417F5">
        <w:rPr>
          <w:rFonts w:ascii="Arial" w:hAnsi="Arial" w:cs="Arial"/>
        </w:rPr>
        <w:t>aunque</w:t>
      </w:r>
      <w:r w:rsidRPr="003417F5">
        <w:rPr>
          <w:rFonts w:ascii="Arial" w:hAnsi="Arial" w:cs="Arial"/>
          <w:spacing w:val="-2"/>
        </w:rPr>
        <w:t xml:space="preserve"> </w:t>
      </w:r>
      <w:r w:rsidRPr="003417F5">
        <w:rPr>
          <w:rFonts w:ascii="Arial" w:hAnsi="Arial" w:cs="Arial"/>
        </w:rPr>
        <w:t>les</w:t>
      </w:r>
      <w:r w:rsidRPr="003417F5">
        <w:rPr>
          <w:rFonts w:ascii="Arial" w:hAnsi="Arial" w:cs="Arial"/>
          <w:spacing w:val="-5"/>
        </w:rPr>
        <w:t xml:space="preserve"> </w:t>
      </w:r>
      <w:r w:rsidRPr="003417F5">
        <w:rPr>
          <w:rFonts w:ascii="Arial" w:hAnsi="Arial" w:cs="Arial"/>
        </w:rPr>
        <w:t>entreguen</w:t>
      </w:r>
      <w:r w:rsidRPr="003417F5">
        <w:rPr>
          <w:rFonts w:ascii="Arial" w:hAnsi="Arial" w:cs="Arial"/>
          <w:spacing w:val="-2"/>
        </w:rPr>
        <w:t xml:space="preserve"> </w:t>
      </w:r>
      <w:r w:rsidRPr="003417F5">
        <w:rPr>
          <w:rFonts w:ascii="Arial" w:hAnsi="Arial" w:cs="Arial"/>
        </w:rPr>
        <w:t>los</w:t>
      </w:r>
      <w:r w:rsidRPr="003417F5">
        <w:rPr>
          <w:rFonts w:ascii="Arial" w:hAnsi="Arial" w:cs="Arial"/>
          <w:spacing w:val="-6"/>
        </w:rPr>
        <w:t xml:space="preserve"> </w:t>
      </w:r>
      <w:r w:rsidRPr="003417F5">
        <w:rPr>
          <w:rFonts w:ascii="Arial" w:hAnsi="Arial" w:cs="Arial"/>
        </w:rPr>
        <w:t>materiales</w:t>
      </w:r>
      <w:r w:rsidRPr="003417F5">
        <w:rPr>
          <w:rFonts w:ascii="Arial" w:hAnsi="Arial" w:cs="Arial"/>
          <w:spacing w:val="-5"/>
        </w:rPr>
        <w:t xml:space="preserve"> </w:t>
      </w:r>
      <w:r w:rsidRPr="003417F5">
        <w:rPr>
          <w:rFonts w:ascii="Arial" w:hAnsi="Arial" w:cs="Arial"/>
        </w:rPr>
        <w:t>del</w:t>
      </w:r>
      <w:r w:rsidRPr="003417F5">
        <w:rPr>
          <w:rFonts w:ascii="Arial" w:hAnsi="Arial" w:cs="Arial"/>
          <w:spacing w:val="-7"/>
        </w:rPr>
        <w:t xml:space="preserve"> </w:t>
      </w:r>
      <w:r w:rsidRPr="003417F5">
        <w:rPr>
          <w:rFonts w:ascii="Arial" w:hAnsi="Arial" w:cs="Arial"/>
        </w:rPr>
        <w:t>curso.</w:t>
      </w:r>
    </w:p>
    <w:p w14:paraId="052517CA" w14:textId="77777777" w:rsidR="00787B68" w:rsidRPr="003417F5" w:rsidRDefault="00B82B06" w:rsidP="00C2139E">
      <w:pPr>
        <w:pStyle w:val="Prrafodelista"/>
        <w:numPr>
          <w:ilvl w:val="0"/>
          <w:numId w:val="25"/>
        </w:numPr>
        <w:tabs>
          <w:tab w:val="left" w:pos="1382"/>
          <w:tab w:val="left" w:pos="1383"/>
        </w:tabs>
        <w:spacing w:before="34" w:line="271" w:lineRule="auto"/>
        <w:ind w:right="1365" w:hanging="352"/>
        <w:rPr>
          <w:rFonts w:ascii="Arial" w:hAnsi="Arial" w:cs="Arial"/>
        </w:rPr>
      </w:pPr>
      <w:r w:rsidRPr="003417F5">
        <w:rPr>
          <w:rFonts w:ascii="Arial" w:hAnsi="Arial" w:cs="Arial"/>
        </w:rPr>
        <w:t>Tienden a ser más efectivos en las comunicaciones escritas, en la manipulación de</w:t>
      </w:r>
      <w:r w:rsidRPr="003417F5">
        <w:rPr>
          <w:rFonts w:ascii="Arial" w:hAnsi="Arial" w:cs="Arial"/>
          <w:spacing w:val="-60"/>
        </w:rPr>
        <w:t xml:space="preserve"> </w:t>
      </w:r>
      <w:r w:rsidRPr="003417F5">
        <w:rPr>
          <w:rFonts w:ascii="Arial" w:hAnsi="Arial" w:cs="Arial"/>
        </w:rPr>
        <w:t>símbolos,</w:t>
      </w:r>
      <w:r w:rsidRPr="003417F5">
        <w:rPr>
          <w:rFonts w:ascii="Arial" w:hAnsi="Arial" w:cs="Arial"/>
          <w:spacing w:val="-12"/>
        </w:rPr>
        <w:t xml:space="preserve"> </w:t>
      </w:r>
      <w:r w:rsidRPr="003417F5">
        <w:rPr>
          <w:rFonts w:ascii="Arial" w:hAnsi="Arial" w:cs="Arial"/>
        </w:rPr>
        <w:t>etc.</w:t>
      </w:r>
    </w:p>
    <w:p w14:paraId="7B0E58CD" w14:textId="77777777" w:rsidR="00787B68" w:rsidRPr="003417F5" w:rsidRDefault="00B82B06">
      <w:pPr>
        <w:pStyle w:val="Ttulo4"/>
        <w:spacing w:before="210"/>
      </w:pPr>
      <w:r w:rsidRPr="003417F5">
        <w:t>Los</w:t>
      </w:r>
      <w:r w:rsidRPr="003417F5">
        <w:rPr>
          <w:spacing w:val="3"/>
        </w:rPr>
        <w:t xml:space="preserve"> </w:t>
      </w:r>
      <w:r w:rsidRPr="003417F5">
        <w:t>aprendices</w:t>
      </w:r>
      <w:r w:rsidRPr="003417F5">
        <w:rPr>
          <w:spacing w:val="3"/>
        </w:rPr>
        <w:t xml:space="preserve"> </w:t>
      </w:r>
      <w:r w:rsidRPr="003417F5">
        <w:t>auditivos</w:t>
      </w:r>
    </w:p>
    <w:p w14:paraId="7071A80E" w14:textId="77777777" w:rsidR="00787B68" w:rsidRPr="003417F5" w:rsidRDefault="00787B68">
      <w:pPr>
        <w:pStyle w:val="Textoindependiente"/>
        <w:spacing w:before="3"/>
        <w:rPr>
          <w:rFonts w:ascii="Arial" w:hAnsi="Arial" w:cs="Arial"/>
          <w:b/>
          <w:sz w:val="21"/>
        </w:rPr>
      </w:pPr>
    </w:p>
    <w:p w14:paraId="53491D64" w14:textId="77777777" w:rsidR="00787B68" w:rsidRPr="003417F5" w:rsidRDefault="00B82B06" w:rsidP="00C2139E">
      <w:pPr>
        <w:pStyle w:val="Prrafodelista"/>
        <w:numPr>
          <w:ilvl w:val="0"/>
          <w:numId w:val="25"/>
        </w:numPr>
        <w:tabs>
          <w:tab w:val="left" w:pos="1382"/>
          <w:tab w:val="left" w:pos="1383"/>
        </w:tabs>
        <w:ind w:left="1383" w:hanging="337"/>
        <w:rPr>
          <w:rFonts w:ascii="Arial" w:hAnsi="Arial" w:cs="Arial"/>
        </w:rPr>
      </w:pPr>
      <w:r w:rsidRPr="003417F5">
        <w:rPr>
          <w:rFonts w:ascii="Arial" w:hAnsi="Arial" w:cs="Arial"/>
        </w:rPr>
        <w:t>Se</w:t>
      </w:r>
      <w:r w:rsidRPr="003417F5">
        <w:rPr>
          <w:rFonts w:ascii="Arial" w:hAnsi="Arial" w:cs="Arial"/>
          <w:spacing w:val="3"/>
        </w:rPr>
        <w:t xml:space="preserve"> </w:t>
      </w:r>
      <w:r w:rsidRPr="003417F5">
        <w:rPr>
          <w:rFonts w:ascii="Arial" w:hAnsi="Arial" w:cs="Arial"/>
        </w:rPr>
        <w:t>relacionan</w:t>
      </w:r>
      <w:r w:rsidRPr="003417F5">
        <w:rPr>
          <w:rFonts w:ascii="Arial" w:hAnsi="Arial" w:cs="Arial"/>
          <w:spacing w:val="-13"/>
        </w:rPr>
        <w:t xml:space="preserve"> </w:t>
      </w:r>
      <w:r w:rsidRPr="003417F5">
        <w:rPr>
          <w:rFonts w:ascii="Arial" w:hAnsi="Arial" w:cs="Arial"/>
        </w:rPr>
        <w:t>con</w:t>
      </w:r>
      <w:r w:rsidRPr="003417F5">
        <w:rPr>
          <w:rFonts w:ascii="Arial" w:hAnsi="Arial" w:cs="Arial"/>
          <w:spacing w:val="-12"/>
        </w:rPr>
        <w:t xml:space="preserve"> </w:t>
      </w:r>
      <w:r w:rsidRPr="003417F5">
        <w:rPr>
          <w:rFonts w:ascii="Arial" w:hAnsi="Arial" w:cs="Arial"/>
        </w:rPr>
        <w:t>más</w:t>
      </w:r>
      <w:r w:rsidRPr="003417F5">
        <w:rPr>
          <w:rFonts w:ascii="Arial" w:hAnsi="Arial" w:cs="Arial"/>
          <w:spacing w:val="16"/>
        </w:rPr>
        <w:t xml:space="preserve"> </w:t>
      </w:r>
      <w:r w:rsidRPr="003417F5">
        <w:rPr>
          <w:rFonts w:ascii="Arial" w:hAnsi="Arial" w:cs="Arial"/>
        </w:rPr>
        <w:t>facilidad</w:t>
      </w:r>
      <w:r w:rsidRPr="003417F5">
        <w:rPr>
          <w:rFonts w:ascii="Arial" w:hAnsi="Arial" w:cs="Arial"/>
          <w:spacing w:val="-12"/>
        </w:rPr>
        <w:t xml:space="preserve"> </w:t>
      </w:r>
      <w:r w:rsidRPr="003417F5">
        <w:rPr>
          <w:rFonts w:ascii="Arial" w:hAnsi="Arial" w:cs="Arial"/>
        </w:rPr>
        <w:t>con</w:t>
      </w:r>
      <w:r w:rsidRPr="003417F5">
        <w:rPr>
          <w:rFonts w:ascii="Arial" w:hAnsi="Arial" w:cs="Arial"/>
          <w:spacing w:val="-12"/>
        </w:rPr>
        <w:t xml:space="preserve"> </w:t>
      </w:r>
      <w:r w:rsidRPr="003417F5">
        <w:rPr>
          <w:rFonts w:ascii="Arial" w:hAnsi="Arial" w:cs="Arial"/>
        </w:rPr>
        <w:t>la</w:t>
      </w:r>
      <w:r w:rsidRPr="003417F5">
        <w:rPr>
          <w:rFonts w:ascii="Arial" w:hAnsi="Arial" w:cs="Arial"/>
          <w:spacing w:val="-12"/>
        </w:rPr>
        <w:t xml:space="preserve"> </w:t>
      </w:r>
      <w:r w:rsidRPr="003417F5">
        <w:rPr>
          <w:rFonts w:ascii="Arial" w:hAnsi="Arial" w:cs="Arial"/>
        </w:rPr>
        <w:t>palabra</w:t>
      </w:r>
      <w:r w:rsidRPr="003417F5">
        <w:rPr>
          <w:rFonts w:ascii="Arial" w:hAnsi="Arial" w:cs="Arial"/>
          <w:spacing w:val="4"/>
        </w:rPr>
        <w:t xml:space="preserve"> </w:t>
      </w:r>
      <w:r w:rsidRPr="003417F5">
        <w:rPr>
          <w:rFonts w:ascii="Arial" w:hAnsi="Arial" w:cs="Arial"/>
        </w:rPr>
        <w:t>hablada.</w:t>
      </w:r>
    </w:p>
    <w:p w14:paraId="36F96C5B" w14:textId="77777777" w:rsidR="00787B68" w:rsidRPr="003417F5" w:rsidRDefault="00B82B06" w:rsidP="00C2139E">
      <w:pPr>
        <w:pStyle w:val="Prrafodelista"/>
        <w:numPr>
          <w:ilvl w:val="0"/>
          <w:numId w:val="25"/>
        </w:numPr>
        <w:tabs>
          <w:tab w:val="left" w:pos="1382"/>
          <w:tab w:val="left" w:pos="1383"/>
        </w:tabs>
        <w:spacing w:before="34" w:line="271" w:lineRule="auto"/>
        <w:ind w:right="1633" w:hanging="352"/>
        <w:rPr>
          <w:rFonts w:ascii="Arial" w:hAnsi="Arial" w:cs="Arial"/>
        </w:rPr>
      </w:pPr>
      <w:r w:rsidRPr="003417F5">
        <w:rPr>
          <w:rFonts w:ascii="Arial" w:hAnsi="Arial" w:cs="Arial"/>
        </w:rPr>
        <w:t>Tienden a</w:t>
      </w:r>
      <w:r w:rsidRPr="003417F5">
        <w:rPr>
          <w:rFonts w:ascii="Arial" w:hAnsi="Arial" w:cs="Arial"/>
          <w:spacing w:val="-18"/>
        </w:rPr>
        <w:t xml:space="preserve"> </w:t>
      </w:r>
      <w:r w:rsidRPr="003417F5">
        <w:rPr>
          <w:rFonts w:ascii="Arial" w:hAnsi="Arial" w:cs="Arial"/>
        </w:rPr>
        <w:t>escuchar</w:t>
      </w:r>
      <w:r w:rsidRPr="003417F5">
        <w:rPr>
          <w:rFonts w:ascii="Arial" w:hAnsi="Arial" w:cs="Arial"/>
          <w:spacing w:val="4"/>
        </w:rPr>
        <w:t xml:space="preserve"> </w:t>
      </w:r>
      <w:r w:rsidRPr="003417F5">
        <w:rPr>
          <w:rFonts w:ascii="Arial" w:hAnsi="Arial" w:cs="Arial"/>
        </w:rPr>
        <w:t>una</w:t>
      </w:r>
      <w:r w:rsidRPr="003417F5">
        <w:rPr>
          <w:rFonts w:ascii="Arial" w:hAnsi="Arial" w:cs="Arial"/>
          <w:spacing w:val="-18"/>
        </w:rPr>
        <w:t xml:space="preserve"> </w:t>
      </w:r>
      <w:r w:rsidRPr="003417F5">
        <w:rPr>
          <w:rFonts w:ascii="Arial" w:hAnsi="Arial" w:cs="Arial"/>
        </w:rPr>
        <w:t>conferencia</w:t>
      </w:r>
      <w:r w:rsidRPr="003417F5">
        <w:rPr>
          <w:rFonts w:ascii="Arial" w:hAnsi="Arial" w:cs="Arial"/>
          <w:spacing w:val="-18"/>
        </w:rPr>
        <w:t xml:space="preserve"> </w:t>
      </w:r>
      <w:r w:rsidRPr="003417F5">
        <w:rPr>
          <w:rFonts w:ascii="Arial" w:hAnsi="Arial" w:cs="Arial"/>
        </w:rPr>
        <w:t>y</w:t>
      </w:r>
      <w:r w:rsidRPr="003417F5">
        <w:rPr>
          <w:rFonts w:ascii="Arial" w:hAnsi="Arial" w:cs="Arial"/>
          <w:spacing w:val="-3"/>
        </w:rPr>
        <w:t xml:space="preserve"> </w:t>
      </w:r>
      <w:r w:rsidRPr="003417F5">
        <w:rPr>
          <w:rFonts w:ascii="Arial" w:hAnsi="Arial" w:cs="Arial"/>
        </w:rPr>
        <w:t>luego</w:t>
      </w:r>
      <w:r w:rsidRPr="003417F5">
        <w:rPr>
          <w:rFonts w:ascii="Arial" w:hAnsi="Arial" w:cs="Arial"/>
          <w:spacing w:val="1"/>
        </w:rPr>
        <w:t xml:space="preserve"> </w:t>
      </w:r>
      <w:r w:rsidRPr="003417F5">
        <w:rPr>
          <w:rFonts w:ascii="Arial" w:hAnsi="Arial" w:cs="Arial"/>
        </w:rPr>
        <w:t>toman apuntes</w:t>
      </w:r>
      <w:r w:rsidRPr="003417F5">
        <w:rPr>
          <w:rFonts w:ascii="Arial" w:hAnsi="Arial" w:cs="Arial"/>
          <w:spacing w:val="-3"/>
        </w:rPr>
        <w:t xml:space="preserve"> </w:t>
      </w:r>
      <w:r w:rsidRPr="003417F5">
        <w:rPr>
          <w:rFonts w:ascii="Arial" w:hAnsi="Arial" w:cs="Arial"/>
        </w:rPr>
        <w:t>o</w:t>
      </w:r>
      <w:r w:rsidRPr="003417F5">
        <w:rPr>
          <w:rFonts w:ascii="Arial" w:hAnsi="Arial" w:cs="Arial"/>
          <w:spacing w:val="1"/>
        </w:rPr>
        <w:t xml:space="preserve"> </w:t>
      </w:r>
      <w:r w:rsidRPr="003417F5">
        <w:rPr>
          <w:rFonts w:ascii="Arial" w:hAnsi="Arial" w:cs="Arial"/>
        </w:rPr>
        <w:t>revisan</w:t>
      </w:r>
      <w:r w:rsidRPr="003417F5">
        <w:rPr>
          <w:rFonts w:ascii="Arial" w:hAnsi="Arial" w:cs="Arial"/>
          <w:spacing w:val="1"/>
        </w:rPr>
        <w:t xml:space="preserve"> </w:t>
      </w:r>
      <w:r w:rsidRPr="003417F5">
        <w:rPr>
          <w:rFonts w:ascii="Arial" w:hAnsi="Arial" w:cs="Arial"/>
        </w:rPr>
        <w:t>el</w:t>
      </w:r>
      <w:r w:rsidRPr="003417F5">
        <w:rPr>
          <w:rFonts w:ascii="Arial" w:hAnsi="Arial" w:cs="Arial"/>
          <w:spacing w:val="-5"/>
        </w:rPr>
        <w:t xml:space="preserve"> </w:t>
      </w:r>
      <w:r w:rsidRPr="003417F5">
        <w:rPr>
          <w:rFonts w:ascii="Arial" w:hAnsi="Arial" w:cs="Arial"/>
        </w:rPr>
        <w:t>material</w:t>
      </w:r>
      <w:r w:rsidRPr="003417F5">
        <w:rPr>
          <w:rFonts w:ascii="Arial" w:hAnsi="Arial" w:cs="Arial"/>
          <w:spacing w:val="-58"/>
        </w:rPr>
        <w:t xml:space="preserve"> </w:t>
      </w:r>
      <w:r w:rsidRPr="003417F5">
        <w:rPr>
          <w:rFonts w:ascii="Arial" w:hAnsi="Arial" w:cs="Arial"/>
        </w:rPr>
        <w:t>entregado.</w:t>
      </w:r>
    </w:p>
    <w:p w14:paraId="19BEAF89" w14:textId="77777777" w:rsidR="00787B68" w:rsidRPr="003417F5" w:rsidRDefault="00B82B06" w:rsidP="00C2139E">
      <w:pPr>
        <w:pStyle w:val="Prrafodelista"/>
        <w:numPr>
          <w:ilvl w:val="0"/>
          <w:numId w:val="25"/>
        </w:numPr>
        <w:tabs>
          <w:tab w:val="left" w:pos="1382"/>
          <w:tab w:val="left" w:pos="1383"/>
        </w:tabs>
        <w:spacing w:before="3"/>
        <w:ind w:left="1383" w:hanging="337"/>
        <w:rPr>
          <w:rFonts w:ascii="Arial" w:hAnsi="Arial" w:cs="Arial"/>
        </w:rPr>
      </w:pPr>
      <w:r w:rsidRPr="003417F5">
        <w:rPr>
          <w:rFonts w:ascii="Arial" w:hAnsi="Arial" w:cs="Arial"/>
        </w:rPr>
        <w:t>Dan</w:t>
      </w:r>
      <w:r w:rsidRPr="003417F5">
        <w:rPr>
          <w:rFonts w:ascii="Arial" w:hAnsi="Arial" w:cs="Arial"/>
          <w:spacing w:val="11"/>
        </w:rPr>
        <w:t xml:space="preserve"> </w:t>
      </w:r>
      <w:r w:rsidRPr="003417F5">
        <w:rPr>
          <w:rFonts w:ascii="Arial" w:hAnsi="Arial" w:cs="Arial"/>
        </w:rPr>
        <w:t>más</w:t>
      </w:r>
      <w:r w:rsidRPr="003417F5">
        <w:rPr>
          <w:rFonts w:ascii="Arial" w:hAnsi="Arial" w:cs="Arial"/>
          <w:spacing w:val="26"/>
        </w:rPr>
        <w:t xml:space="preserve"> </w:t>
      </w:r>
      <w:r w:rsidRPr="003417F5">
        <w:rPr>
          <w:rFonts w:ascii="Arial" w:hAnsi="Arial" w:cs="Arial"/>
        </w:rPr>
        <w:t>importancia</w:t>
      </w:r>
      <w:r w:rsidRPr="003417F5">
        <w:rPr>
          <w:rFonts w:ascii="Arial" w:hAnsi="Arial" w:cs="Arial"/>
          <w:spacing w:val="-5"/>
        </w:rPr>
        <w:t xml:space="preserve"> </w:t>
      </w:r>
      <w:r w:rsidRPr="003417F5">
        <w:rPr>
          <w:rFonts w:ascii="Arial" w:hAnsi="Arial" w:cs="Arial"/>
        </w:rPr>
        <w:t>a</w:t>
      </w:r>
      <w:r w:rsidRPr="003417F5">
        <w:rPr>
          <w:rFonts w:ascii="Arial" w:hAnsi="Arial" w:cs="Arial"/>
          <w:spacing w:val="-5"/>
        </w:rPr>
        <w:t xml:space="preserve"> </w:t>
      </w:r>
      <w:r w:rsidRPr="003417F5">
        <w:rPr>
          <w:rFonts w:ascii="Arial" w:hAnsi="Arial" w:cs="Arial"/>
        </w:rPr>
        <w:t>lo</w:t>
      </w:r>
      <w:r w:rsidRPr="003417F5">
        <w:rPr>
          <w:rFonts w:ascii="Arial" w:hAnsi="Arial" w:cs="Arial"/>
          <w:spacing w:val="12"/>
        </w:rPr>
        <w:t xml:space="preserve"> </w:t>
      </w:r>
      <w:r w:rsidRPr="003417F5">
        <w:rPr>
          <w:rFonts w:ascii="Arial" w:hAnsi="Arial" w:cs="Arial"/>
        </w:rPr>
        <w:t>que</w:t>
      </w:r>
      <w:r w:rsidRPr="003417F5">
        <w:rPr>
          <w:rFonts w:ascii="Arial" w:hAnsi="Arial" w:cs="Arial"/>
          <w:spacing w:val="-6"/>
        </w:rPr>
        <w:t xml:space="preserve"> </w:t>
      </w:r>
      <w:r w:rsidRPr="003417F5">
        <w:rPr>
          <w:rFonts w:ascii="Arial" w:hAnsi="Arial" w:cs="Arial"/>
        </w:rPr>
        <w:t>les</w:t>
      </w:r>
      <w:r w:rsidRPr="003417F5">
        <w:rPr>
          <w:rFonts w:ascii="Arial" w:hAnsi="Arial" w:cs="Arial"/>
          <w:spacing w:val="-9"/>
        </w:rPr>
        <w:t xml:space="preserve"> </w:t>
      </w:r>
      <w:r w:rsidRPr="003417F5">
        <w:rPr>
          <w:rFonts w:ascii="Arial" w:hAnsi="Arial" w:cs="Arial"/>
        </w:rPr>
        <w:t>dicen</w:t>
      </w:r>
      <w:r w:rsidRPr="003417F5">
        <w:rPr>
          <w:rFonts w:ascii="Arial" w:hAnsi="Arial" w:cs="Arial"/>
          <w:spacing w:val="-6"/>
        </w:rPr>
        <w:t xml:space="preserve"> </w:t>
      </w:r>
      <w:r w:rsidRPr="003417F5">
        <w:rPr>
          <w:rFonts w:ascii="Arial" w:hAnsi="Arial" w:cs="Arial"/>
        </w:rPr>
        <w:t>que</w:t>
      </w:r>
      <w:r w:rsidRPr="003417F5">
        <w:rPr>
          <w:rFonts w:ascii="Arial" w:hAnsi="Arial" w:cs="Arial"/>
          <w:spacing w:val="-6"/>
        </w:rPr>
        <w:t xml:space="preserve"> </w:t>
      </w:r>
      <w:r w:rsidRPr="003417F5">
        <w:rPr>
          <w:rFonts w:ascii="Arial" w:hAnsi="Arial" w:cs="Arial"/>
        </w:rPr>
        <w:t>a</w:t>
      </w:r>
      <w:r w:rsidRPr="003417F5">
        <w:rPr>
          <w:rFonts w:ascii="Arial" w:hAnsi="Arial" w:cs="Arial"/>
          <w:spacing w:val="-5"/>
        </w:rPr>
        <w:t xml:space="preserve"> </w:t>
      </w:r>
      <w:r w:rsidRPr="003417F5">
        <w:rPr>
          <w:rFonts w:ascii="Arial" w:hAnsi="Arial" w:cs="Arial"/>
        </w:rPr>
        <w:t>lo</w:t>
      </w:r>
      <w:r w:rsidRPr="003417F5">
        <w:rPr>
          <w:rFonts w:ascii="Arial" w:hAnsi="Arial" w:cs="Arial"/>
          <w:spacing w:val="-6"/>
        </w:rPr>
        <w:t xml:space="preserve"> </w:t>
      </w:r>
      <w:r w:rsidRPr="003417F5">
        <w:rPr>
          <w:rFonts w:ascii="Arial" w:hAnsi="Arial" w:cs="Arial"/>
        </w:rPr>
        <w:t>que</w:t>
      </w:r>
      <w:r w:rsidRPr="003417F5">
        <w:rPr>
          <w:rFonts w:ascii="Arial" w:hAnsi="Arial" w:cs="Arial"/>
          <w:spacing w:val="-6"/>
        </w:rPr>
        <w:t xml:space="preserve"> </w:t>
      </w:r>
      <w:r w:rsidRPr="003417F5">
        <w:rPr>
          <w:rFonts w:ascii="Arial" w:hAnsi="Arial" w:cs="Arial"/>
        </w:rPr>
        <w:t>ven</w:t>
      </w:r>
      <w:r w:rsidRPr="003417F5">
        <w:rPr>
          <w:rFonts w:ascii="Arial" w:hAnsi="Arial" w:cs="Arial"/>
          <w:spacing w:val="-6"/>
        </w:rPr>
        <w:t xml:space="preserve"> </w:t>
      </w:r>
      <w:r w:rsidRPr="003417F5">
        <w:rPr>
          <w:rFonts w:ascii="Arial" w:hAnsi="Arial" w:cs="Arial"/>
        </w:rPr>
        <w:t>escrito.</w:t>
      </w:r>
    </w:p>
    <w:p w14:paraId="4360D164" w14:textId="77777777" w:rsidR="00787B68" w:rsidRPr="003417F5" w:rsidRDefault="00B82B06" w:rsidP="00C2139E">
      <w:pPr>
        <w:pStyle w:val="Prrafodelista"/>
        <w:numPr>
          <w:ilvl w:val="0"/>
          <w:numId w:val="25"/>
        </w:numPr>
        <w:tabs>
          <w:tab w:val="left" w:pos="1382"/>
          <w:tab w:val="left" w:pos="1383"/>
        </w:tabs>
        <w:spacing w:before="34"/>
        <w:ind w:left="1383" w:hanging="337"/>
        <w:rPr>
          <w:rFonts w:ascii="Arial" w:hAnsi="Arial" w:cs="Arial"/>
        </w:rPr>
      </w:pPr>
      <w:r w:rsidRPr="003417F5">
        <w:rPr>
          <w:rFonts w:ascii="Arial" w:hAnsi="Arial" w:cs="Arial"/>
        </w:rPr>
        <w:t>A</w:t>
      </w:r>
      <w:r w:rsidRPr="003417F5">
        <w:rPr>
          <w:rFonts w:ascii="Arial" w:hAnsi="Arial" w:cs="Arial"/>
          <w:spacing w:val="10"/>
        </w:rPr>
        <w:t xml:space="preserve"> </w:t>
      </w:r>
      <w:r w:rsidRPr="003417F5">
        <w:rPr>
          <w:rFonts w:ascii="Arial" w:hAnsi="Arial" w:cs="Arial"/>
        </w:rPr>
        <w:t>menudo repiten</w:t>
      </w:r>
      <w:r w:rsidRPr="003417F5">
        <w:rPr>
          <w:rFonts w:ascii="Arial" w:hAnsi="Arial" w:cs="Arial"/>
          <w:spacing w:val="9"/>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voz</w:t>
      </w:r>
      <w:r w:rsidRPr="003417F5">
        <w:rPr>
          <w:rFonts w:ascii="Arial" w:hAnsi="Arial" w:cs="Arial"/>
          <w:spacing w:val="-3"/>
        </w:rPr>
        <w:t xml:space="preserve"> </w:t>
      </w:r>
      <w:r w:rsidRPr="003417F5">
        <w:rPr>
          <w:rFonts w:ascii="Arial" w:hAnsi="Arial" w:cs="Arial"/>
        </w:rPr>
        <w:t>alta</w:t>
      </w:r>
      <w:r w:rsidRPr="003417F5">
        <w:rPr>
          <w:rFonts w:ascii="Arial" w:hAnsi="Arial" w:cs="Arial"/>
          <w:spacing w:val="1"/>
        </w:rPr>
        <w:t xml:space="preserve"> </w:t>
      </w:r>
      <w:r w:rsidRPr="003417F5">
        <w:rPr>
          <w:rFonts w:ascii="Arial" w:hAnsi="Arial" w:cs="Arial"/>
        </w:rPr>
        <w:t>los</w:t>
      </w:r>
      <w:r w:rsidRPr="003417F5">
        <w:rPr>
          <w:rFonts w:ascii="Arial" w:hAnsi="Arial" w:cs="Arial"/>
          <w:spacing w:val="-3"/>
        </w:rPr>
        <w:t xml:space="preserve"> </w:t>
      </w:r>
      <w:r w:rsidRPr="003417F5">
        <w:rPr>
          <w:rFonts w:ascii="Arial" w:hAnsi="Arial" w:cs="Arial"/>
        </w:rPr>
        <w:t>textos</w:t>
      </w:r>
      <w:r w:rsidRPr="003417F5">
        <w:rPr>
          <w:rFonts w:ascii="Arial" w:hAnsi="Arial" w:cs="Arial"/>
          <w:spacing w:val="-3"/>
        </w:rPr>
        <w:t xml:space="preserve"> </w:t>
      </w:r>
      <w:r w:rsidRPr="003417F5">
        <w:rPr>
          <w:rFonts w:ascii="Arial" w:hAnsi="Arial" w:cs="Arial"/>
        </w:rPr>
        <w:t>para</w:t>
      </w:r>
      <w:r w:rsidRPr="003417F5">
        <w:rPr>
          <w:rFonts w:ascii="Arial" w:hAnsi="Arial" w:cs="Arial"/>
          <w:spacing w:val="2"/>
        </w:rPr>
        <w:t xml:space="preserve"> </w:t>
      </w:r>
      <w:r w:rsidRPr="003417F5">
        <w:rPr>
          <w:rFonts w:ascii="Arial" w:hAnsi="Arial" w:cs="Arial"/>
        </w:rPr>
        <w:t>entenderlos</w:t>
      </w:r>
      <w:r w:rsidRPr="003417F5">
        <w:rPr>
          <w:rFonts w:ascii="Arial" w:hAnsi="Arial" w:cs="Arial"/>
          <w:spacing w:val="-3"/>
        </w:rPr>
        <w:t xml:space="preserve"> </w:t>
      </w:r>
      <w:r w:rsidRPr="003417F5">
        <w:rPr>
          <w:rFonts w:ascii="Arial" w:hAnsi="Arial" w:cs="Arial"/>
        </w:rPr>
        <w:t>o recordarlos.</w:t>
      </w:r>
    </w:p>
    <w:p w14:paraId="744DD320" w14:textId="77777777" w:rsidR="00787B68" w:rsidRPr="003417F5" w:rsidRDefault="00B82B06" w:rsidP="00C2139E">
      <w:pPr>
        <w:pStyle w:val="Prrafodelista"/>
        <w:numPr>
          <w:ilvl w:val="0"/>
          <w:numId w:val="25"/>
        </w:numPr>
        <w:tabs>
          <w:tab w:val="left" w:pos="1382"/>
          <w:tab w:val="left" w:pos="1383"/>
        </w:tabs>
        <w:spacing w:before="35"/>
        <w:ind w:left="1383" w:hanging="337"/>
        <w:rPr>
          <w:rFonts w:ascii="Arial" w:hAnsi="Arial" w:cs="Arial"/>
        </w:rPr>
      </w:pPr>
      <w:r w:rsidRPr="003417F5">
        <w:rPr>
          <w:rFonts w:ascii="Arial" w:hAnsi="Arial" w:cs="Arial"/>
        </w:rPr>
        <w:t>Pueden</w:t>
      </w:r>
      <w:r w:rsidRPr="003417F5">
        <w:rPr>
          <w:rFonts w:ascii="Arial" w:hAnsi="Arial" w:cs="Arial"/>
          <w:spacing w:val="1"/>
        </w:rPr>
        <w:t xml:space="preserve"> </w:t>
      </w:r>
      <w:r w:rsidRPr="003417F5">
        <w:rPr>
          <w:rFonts w:ascii="Arial" w:hAnsi="Arial" w:cs="Arial"/>
        </w:rPr>
        <w:t>ser</w:t>
      </w:r>
      <w:r w:rsidRPr="003417F5">
        <w:rPr>
          <w:rFonts w:ascii="Arial" w:hAnsi="Arial" w:cs="Arial"/>
          <w:spacing w:val="5"/>
        </w:rPr>
        <w:t xml:space="preserve"> </w:t>
      </w:r>
      <w:r w:rsidRPr="003417F5">
        <w:rPr>
          <w:rFonts w:ascii="Arial" w:hAnsi="Arial" w:cs="Arial"/>
        </w:rPr>
        <w:t>buenos</w:t>
      </w:r>
      <w:r w:rsidRPr="003417F5">
        <w:rPr>
          <w:rFonts w:ascii="Arial" w:hAnsi="Arial" w:cs="Arial"/>
          <w:spacing w:val="-2"/>
        </w:rPr>
        <w:t xml:space="preserve"> </w:t>
      </w:r>
      <w:r w:rsidRPr="003417F5">
        <w:rPr>
          <w:rFonts w:ascii="Arial" w:hAnsi="Arial" w:cs="Arial"/>
        </w:rPr>
        <w:t>oradores</w:t>
      </w:r>
      <w:r w:rsidRPr="003417F5">
        <w:rPr>
          <w:rFonts w:ascii="Arial" w:hAnsi="Arial" w:cs="Arial"/>
          <w:spacing w:val="10"/>
        </w:rPr>
        <w:t xml:space="preserve"> </w:t>
      </w:r>
      <w:r w:rsidRPr="003417F5">
        <w:rPr>
          <w:rFonts w:ascii="Arial" w:hAnsi="Arial" w:cs="Arial"/>
        </w:rPr>
        <w:t>o</w:t>
      </w:r>
      <w:r w:rsidRPr="003417F5">
        <w:rPr>
          <w:rFonts w:ascii="Arial" w:hAnsi="Arial" w:cs="Arial"/>
          <w:spacing w:val="2"/>
        </w:rPr>
        <w:t xml:space="preserve"> </w:t>
      </w:r>
      <w:r w:rsidRPr="003417F5">
        <w:rPr>
          <w:rFonts w:ascii="Arial" w:hAnsi="Arial" w:cs="Arial"/>
        </w:rPr>
        <w:t>conferencistas.</w:t>
      </w:r>
    </w:p>
    <w:p w14:paraId="68A95EBF" w14:textId="77777777" w:rsidR="00787B68" w:rsidRPr="003417F5" w:rsidRDefault="00787B68">
      <w:pPr>
        <w:pStyle w:val="Textoindependiente"/>
        <w:spacing w:before="1"/>
        <w:rPr>
          <w:rFonts w:ascii="Arial" w:hAnsi="Arial" w:cs="Arial"/>
          <w:sz w:val="21"/>
        </w:rPr>
      </w:pPr>
    </w:p>
    <w:p w14:paraId="44A4A36C" w14:textId="77777777" w:rsidR="00787B68" w:rsidRPr="003417F5" w:rsidRDefault="00B82B06">
      <w:pPr>
        <w:pStyle w:val="Ttulo4"/>
      </w:pPr>
      <w:r w:rsidRPr="003417F5">
        <w:t>Los</w:t>
      </w:r>
      <w:r w:rsidRPr="003417F5">
        <w:rPr>
          <w:spacing w:val="6"/>
        </w:rPr>
        <w:t xml:space="preserve"> </w:t>
      </w:r>
      <w:r w:rsidRPr="003417F5">
        <w:t>aprendices</w:t>
      </w:r>
      <w:r w:rsidRPr="003417F5">
        <w:rPr>
          <w:spacing w:val="6"/>
        </w:rPr>
        <w:t xml:space="preserve"> </w:t>
      </w:r>
      <w:r w:rsidRPr="003417F5">
        <w:t>kinestésicos</w:t>
      </w:r>
    </w:p>
    <w:p w14:paraId="7B1E3E7F" w14:textId="77777777" w:rsidR="00787B68" w:rsidRPr="003417F5" w:rsidRDefault="00787B68">
      <w:pPr>
        <w:pStyle w:val="Textoindependiente"/>
        <w:spacing w:before="3"/>
        <w:rPr>
          <w:rFonts w:ascii="Arial" w:hAnsi="Arial" w:cs="Arial"/>
          <w:b/>
          <w:sz w:val="21"/>
        </w:rPr>
      </w:pPr>
    </w:p>
    <w:p w14:paraId="52508D4A" w14:textId="77777777" w:rsidR="00787B68" w:rsidRPr="003417F5" w:rsidRDefault="00B82B06" w:rsidP="00C2139E">
      <w:pPr>
        <w:pStyle w:val="Prrafodelista"/>
        <w:numPr>
          <w:ilvl w:val="0"/>
          <w:numId w:val="25"/>
        </w:numPr>
        <w:tabs>
          <w:tab w:val="left" w:pos="1382"/>
          <w:tab w:val="left" w:pos="1383"/>
        </w:tabs>
        <w:ind w:left="1383" w:hanging="337"/>
        <w:rPr>
          <w:rFonts w:ascii="Arial" w:hAnsi="Arial" w:cs="Arial"/>
        </w:rPr>
      </w:pPr>
      <w:r w:rsidRPr="003417F5">
        <w:rPr>
          <w:rFonts w:ascii="Arial" w:hAnsi="Arial" w:cs="Arial"/>
        </w:rPr>
        <w:t>Aprenden</w:t>
      </w:r>
      <w:r w:rsidRPr="003417F5">
        <w:rPr>
          <w:rFonts w:ascii="Arial" w:hAnsi="Arial" w:cs="Arial"/>
          <w:spacing w:val="-3"/>
        </w:rPr>
        <w:t xml:space="preserve"> </w:t>
      </w:r>
      <w:r w:rsidRPr="003417F5">
        <w:rPr>
          <w:rFonts w:ascii="Arial" w:hAnsi="Arial" w:cs="Arial"/>
        </w:rPr>
        <w:t>más</w:t>
      </w:r>
      <w:r w:rsidRPr="003417F5">
        <w:rPr>
          <w:rFonts w:ascii="Arial" w:hAnsi="Arial" w:cs="Arial"/>
          <w:spacing w:val="-6"/>
        </w:rPr>
        <w:t xml:space="preserve"> </w:t>
      </w:r>
      <w:r w:rsidRPr="003417F5">
        <w:rPr>
          <w:rFonts w:ascii="Arial" w:hAnsi="Arial" w:cs="Arial"/>
        </w:rPr>
        <w:t>efectivamente</w:t>
      </w:r>
      <w:r w:rsidRPr="003417F5">
        <w:rPr>
          <w:rFonts w:ascii="Arial" w:hAnsi="Arial" w:cs="Arial"/>
          <w:spacing w:val="-3"/>
        </w:rPr>
        <w:t xml:space="preserve"> </w:t>
      </w:r>
      <w:r w:rsidRPr="003417F5">
        <w:rPr>
          <w:rFonts w:ascii="Arial" w:hAnsi="Arial" w:cs="Arial"/>
        </w:rPr>
        <w:t>a</w:t>
      </w:r>
      <w:r w:rsidRPr="003417F5">
        <w:rPr>
          <w:rFonts w:ascii="Arial" w:hAnsi="Arial" w:cs="Arial"/>
          <w:spacing w:val="-20"/>
        </w:rPr>
        <w:t xml:space="preserve"> </w:t>
      </w:r>
      <w:r w:rsidRPr="003417F5">
        <w:rPr>
          <w:rFonts w:ascii="Arial" w:hAnsi="Arial" w:cs="Arial"/>
        </w:rPr>
        <w:t>través</w:t>
      </w:r>
      <w:r w:rsidRPr="003417F5">
        <w:rPr>
          <w:rFonts w:ascii="Arial" w:hAnsi="Arial" w:cs="Arial"/>
          <w:spacing w:val="-6"/>
        </w:rPr>
        <w:t xml:space="preserve"> </w:t>
      </w:r>
      <w:r w:rsidRPr="003417F5">
        <w:rPr>
          <w:rFonts w:ascii="Arial" w:hAnsi="Arial" w:cs="Arial"/>
        </w:rPr>
        <w:t>de</w:t>
      </w:r>
      <w:r w:rsidRPr="003417F5">
        <w:rPr>
          <w:rFonts w:ascii="Arial" w:hAnsi="Arial" w:cs="Arial"/>
          <w:spacing w:val="16"/>
        </w:rPr>
        <w:t xml:space="preserve"> </w:t>
      </w:r>
      <w:r w:rsidRPr="003417F5">
        <w:rPr>
          <w:rFonts w:ascii="Arial" w:hAnsi="Arial" w:cs="Arial"/>
        </w:rPr>
        <w:t>tocar,</w:t>
      </w:r>
      <w:r w:rsidRPr="003417F5">
        <w:rPr>
          <w:rFonts w:ascii="Arial" w:hAnsi="Arial" w:cs="Arial"/>
          <w:spacing w:val="-4"/>
        </w:rPr>
        <w:t xml:space="preserve"> </w:t>
      </w:r>
      <w:r w:rsidRPr="003417F5">
        <w:rPr>
          <w:rFonts w:ascii="Arial" w:hAnsi="Arial" w:cs="Arial"/>
        </w:rPr>
        <w:t>del</w:t>
      </w:r>
      <w:r w:rsidRPr="003417F5">
        <w:rPr>
          <w:rFonts w:ascii="Arial" w:hAnsi="Arial" w:cs="Arial"/>
          <w:spacing w:val="-7"/>
        </w:rPr>
        <w:t xml:space="preserve"> </w:t>
      </w:r>
      <w:r w:rsidRPr="003417F5">
        <w:rPr>
          <w:rFonts w:ascii="Arial" w:hAnsi="Arial" w:cs="Arial"/>
        </w:rPr>
        <w:t>movimiento</w:t>
      </w:r>
      <w:r w:rsidRPr="003417F5">
        <w:rPr>
          <w:rFonts w:ascii="Arial" w:hAnsi="Arial" w:cs="Arial"/>
          <w:spacing w:val="-3"/>
        </w:rPr>
        <w:t xml:space="preserve"> </w:t>
      </w:r>
      <w:r w:rsidRPr="003417F5">
        <w:rPr>
          <w:rFonts w:ascii="Arial" w:hAnsi="Arial" w:cs="Arial"/>
        </w:rPr>
        <w:t>y</w:t>
      </w:r>
      <w:r w:rsidRPr="003417F5">
        <w:rPr>
          <w:rFonts w:ascii="Arial" w:hAnsi="Arial" w:cs="Arial"/>
          <w:spacing w:val="13"/>
        </w:rPr>
        <w:t xml:space="preserve"> </w:t>
      </w:r>
      <w:r w:rsidRPr="003417F5">
        <w:rPr>
          <w:rFonts w:ascii="Arial" w:hAnsi="Arial" w:cs="Arial"/>
        </w:rPr>
        <w:t>del</w:t>
      </w:r>
      <w:r w:rsidRPr="003417F5">
        <w:rPr>
          <w:rFonts w:ascii="Arial" w:hAnsi="Arial" w:cs="Arial"/>
          <w:spacing w:val="-7"/>
        </w:rPr>
        <w:t xml:space="preserve"> </w:t>
      </w:r>
      <w:r w:rsidRPr="003417F5">
        <w:rPr>
          <w:rFonts w:ascii="Arial" w:hAnsi="Arial" w:cs="Arial"/>
        </w:rPr>
        <w:t>espacio.</w:t>
      </w:r>
    </w:p>
    <w:p w14:paraId="77493329" w14:textId="77777777" w:rsidR="00787B68" w:rsidRPr="003417F5" w:rsidRDefault="00B82B06" w:rsidP="00C2139E">
      <w:pPr>
        <w:pStyle w:val="Prrafodelista"/>
        <w:numPr>
          <w:ilvl w:val="0"/>
          <w:numId w:val="25"/>
        </w:numPr>
        <w:tabs>
          <w:tab w:val="left" w:pos="1382"/>
          <w:tab w:val="left" w:pos="1383"/>
        </w:tabs>
        <w:spacing w:before="34"/>
        <w:ind w:left="1383" w:hanging="337"/>
        <w:rPr>
          <w:rFonts w:ascii="Arial" w:hAnsi="Arial" w:cs="Arial"/>
        </w:rPr>
      </w:pPr>
      <w:r w:rsidRPr="003417F5">
        <w:rPr>
          <w:rFonts w:ascii="Arial" w:hAnsi="Arial" w:cs="Arial"/>
        </w:rPr>
        <w:t>Prefieren</w:t>
      </w:r>
      <w:r w:rsidRPr="003417F5">
        <w:rPr>
          <w:rFonts w:ascii="Arial" w:hAnsi="Arial" w:cs="Arial"/>
          <w:spacing w:val="-4"/>
        </w:rPr>
        <w:t xml:space="preserve"> </w:t>
      </w:r>
      <w:r w:rsidRPr="003417F5">
        <w:rPr>
          <w:rFonts w:ascii="Arial" w:hAnsi="Arial" w:cs="Arial"/>
        </w:rPr>
        <w:t>imitar</w:t>
      </w:r>
      <w:r w:rsidRPr="003417F5">
        <w:rPr>
          <w:rFonts w:ascii="Arial" w:hAnsi="Arial" w:cs="Arial"/>
          <w:spacing w:val="-2"/>
        </w:rPr>
        <w:t xml:space="preserve"> </w:t>
      </w:r>
      <w:r w:rsidRPr="003417F5">
        <w:rPr>
          <w:rFonts w:ascii="Arial" w:hAnsi="Arial" w:cs="Arial"/>
        </w:rPr>
        <w:t>y</w:t>
      </w:r>
      <w:r w:rsidRPr="003417F5">
        <w:rPr>
          <w:rFonts w:ascii="Arial" w:hAnsi="Arial" w:cs="Arial"/>
          <w:spacing w:val="-8"/>
        </w:rPr>
        <w:t xml:space="preserve"> </w:t>
      </w:r>
      <w:r w:rsidRPr="003417F5">
        <w:rPr>
          <w:rFonts w:ascii="Arial" w:hAnsi="Arial" w:cs="Arial"/>
        </w:rPr>
        <w:t>practicar.</w:t>
      </w:r>
    </w:p>
    <w:p w14:paraId="4E3C9F95" w14:textId="77777777" w:rsidR="00787B68" w:rsidRPr="003417F5" w:rsidRDefault="00B82B06" w:rsidP="00C2139E">
      <w:pPr>
        <w:pStyle w:val="Prrafodelista"/>
        <w:numPr>
          <w:ilvl w:val="0"/>
          <w:numId w:val="25"/>
        </w:numPr>
        <w:tabs>
          <w:tab w:val="left" w:pos="1382"/>
          <w:tab w:val="left" w:pos="1383"/>
        </w:tabs>
        <w:spacing w:before="35" w:line="268" w:lineRule="auto"/>
        <w:ind w:right="1681" w:hanging="352"/>
        <w:rPr>
          <w:rFonts w:ascii="Arial" w:hAnsi="Arial" w:cs="Arial"/>
        </w:rPr>
      </w:pPr>
      <w:r w:rsidRPr="003417F5">
        <w:rPr>
          <w:rFonts w:ascii="Arial" w:hAnsi="Arial" w:cs="Arial"/>
        </w:rPr>
        <w:t>Pueden</w:t>
      </w:r>
      <w:r w:rsidRPr="003417F5">
        <w:rPr>
          <w:rFonts w:ascii="Arial" w:hAnsi="Arial" w:cs="Arial"/>
          <w:spacing w:val="5"/>
        </w:rPr>
        <w:t xml:space="preserve"> </w:t>
      </w:r>
      <w:r w:rsidRPr="003417F5">
        <w:rPr>
          <w:rFonts w:ascii="Arial" w:hAnsi="Arial" w:cs="Arial"/>
        </w:rPr>
        <w:t>parecer</w:t>
      </w:r>
      <w:r w:rsidRPr="003417F5">
        <w:rPr>
          <w:rFonts w:ascii="Arial" w:hAnsi="Arial" w:cs="Arial"/>
          <w:spacing w:val="7"/>
        </w:rPr>
        <w:t xml:space="preserve"> </w:t>
      </w:r>
      <w:r w:rsidRPr="003417F5">
        <w:rPr>
          <w:rFonts w:ascii="Arial" w:hAnsi="Arial" w:cs="Arial"/>
        </w:rPr>
        <w:t>lentos</w:t>
      </w:r>
      <w:r w:rsidRPr="003417F5">
        <w:rPr>
          <w:rFonts w:ascii="Arial" w:hAnsi="Arial" w:cs="Arial"/>
          <w:spacing w:val="2"/>
        </w:rPr>
        <w:t xml:space="preserve"> </w:t>
      </w:r>
      <w:r w:rsidRPr="003417F5">
        <w:rPr>
          <w:rFonts w:ascii="Arial" w:hAnsi="Arial" w:cs="Arial"/>
        </w:rPr>
        <w:t>debido</w:t>
      </w:r>
      <w:r w:rsidRPr="003417F5">
        <w:rPr>
          <w:rFonts w:ascii="Arial" w:hAnsi="Arial" w:cs="Arial"/>
          <w:spacing w:val="-15"/>
        </w:rPr>
        <w:t xml:space="preserve"> </w:t>
      </w:r>
      <w:r w:rsidRPr="003417F5">
        <w:rPr>
          <w:rFonts w:ascii="Arial" w:hAnsi="Arial" w:cs="Arial"/>
        </w:rPr>
        <w:t>a</w:t>
      </w:r>
      <w:r w:rsidRPr="003417F5">
        <w:rPr>
          <w:rFonts w:ascii="Arial" w:hAnsi="Arial" w:cs="Arial"/>
          <w:spacing w:val="-15"/>
        </w:rPr>
        <w:t xml:space="preserve"> </w:t>
      </w:r>
      <w:r w:rsidRPr="003417F5">
        <w:rPr>
          <w:rFonts w:ascii="Arial" w:hAnsi="Arial" w:cs="Arial"/>
        </w:rPr>
        <w:t>que</w:t>
      </w:r>
      <w:r w:rsidRPr="003417F5">
        <w:rPr>
          <w:rFonts w:ascii="Arial" w:hAnsi="Arial" w:cs="Arial"/>
          <w:spacing w:val="5"/>
        </w:rPr>
        <w:t xml:space="preserve"> </w:t>
      </w:r>
      <w:r w:rsidRPr="003417F5">
        <w:rPr>
          <w:rFonts w:ascii="Arial" w:hAnsi="Arial" w:cs="Arial"/>
        </w:rPr>
        <w:t>la</w:t>
      </w:r>
      <w:r w:rsidRPr="003417F5">
        <w:rPr>
          <w:rFonts w:ascii="Arial" w:hAnsi="Arial" w:cs="Arial"/>
          <w:spacing w:val="7"/>
        </w:rPr>
        <w:t xml:space="preserve"> </w:t>
      </w:r>
      <w:r w:rsidRPr="003417F5">
        <w:rPr>
          <w:rFonts w:ascii="Arial" w:hAnsi="Arial" w:cs="Arial"/>
        </w:rPr>
        <w:t>información</w:t>
      </w:r>
      <w:r w:rsidRPr="003417F5">
        <w:rPr>
          <w:rFonts w:ascii="Arial" w:hAnsi="Arial" w:cs="Arial"/>
          <w:spacing w:val="5"/>
        </w:rPr>
        <w:t xml:space="preserve"> </w:t>
      </w:r>
      <w:r w:rsidRPr="003417F5">
        <w:rPr>
          <w:rFonts w:ascii="Arial" w:hAnsi="Arial" w:cs="Arial"/>
        </w:rPr>
        <w:t>no</w:t>
      </w:r>
      <w:r w:rsidRPr="003417F5">
        <w:rPr>
          <w:rFonts w:ascii="Arial" w:hAnsi="Arial" w:cs="Arial"/>
          <w:spacing w:val="5"/>
        </w:rPr>
        <w:t xml:space="preserve"> </w:t>
      </w:r>
      <w:r w:rsidRPr="003417F5">
        <w:rPr>
          <w:rFonts w:ascii="Arial" w:hAnsi="Arial" w:cs="Arial"/>
        </w:rPr>
        <w:t>se</w:t>
      </w:r>
      <w:r w:rsidRPr="003417F5">
        <w:rPr>
          <w:rFonts w:ascii="Arial" w:hAnsi="Arial" w:cs="Arial"/>
          <w:spacing w:val="5"/>
        </w:rPr>
        <w:t xml:space="preserve"> </w:t>
      </w:r>
      <w:r w:rsidRPr="003417F5">
        <w:rPr>
          <w:rFonts w:ascii="Arial" w:hAnsi="Arial" w:cs="Arial"/>
        </w:rPr>
        <w:t>les</w:t>
      </w:r>
      <w:r w:rsidRPr="003417F5">
        <w:rPr>
          <w:rFonts w:ascii="Arial" w:hAnsi="Arial" w:cs="Arial"/>
          <w:spacing w:val="1"/>
        </w:rPr>
        <w:t xml:space="preserve"> </w:t>
      </w:r>
      <w:r w:rsidRPr="003417F5">
        <w:rPr>
          <w:rFonts w:ascii="Arial" w:hAnsi="Arial" w:cs="Arial"/>
        </w:rPr>
        <w:t>presenta</w:t>
      </w:r>
      <w:r w:rsidRPr="003417F5">
        <w:rPr>
          <w:rFonts w:ascii="Arial" w:hAnsi="Arial" w:cs="Arial"/>
          <w:spacing w:val="-14"/>
        </w:rPr>
        <w:t xml:space="preserve"> </w:t>
      </w:r>
      <w:r w:rsidRPr="003417F5">
        <w:rPr>
          <w:rFonts w:ascii="Arial" w:hAnsi="Arial" w:cs="Arial"/>
        </w:rPr>
        <w:t>en</w:t>
      </w:r>
      <w:r w:rsidRPr="003417F5">
        <w:rPr>
          <w:rFonts w:ascii="Arial" w:hAnsi="Arial" w:cs="Arial"/>
          <w:spacing w:val="5"/>
        </w:rPr>
        <w:t xml:space="preserve"> </w:t>
      </w:r>
      <w:r w:rsidRPr="003417F5">
        <w:rPr>
          <w:rFonts w:ascii="Arial" w:hAnsi="Arial" w:cs="Arial"/>
        </w:rPr>
        <w:t>forma</w:t>
      </w:r>
      <w:r w:rsidRPr="003417F5">
        <w:rPr>
          <w:rFonts w:ascii="Arial" w:hAnsi="Arial" w:cs="Arial"/>
          <w:spacing w:val="-58"/>
        </w:rPr>
        <w:t xml:space="preserve"> </w:t>
      </w:r>
      <w:r w:rsidRPr="003417F5">
        <w:rPr>
          <w:rFonts w:ascii="Arial" w:hAnsi="Arial" w:cs="Arial"/>
        </w:rPr>
        <w:t>adecuada</w:t>
      </w:r>
      <w:r w:rsidRPr="003417F5">
        <w:rPr>
          <w:rFonts w:ascii="Arial" w:hAnsi="Arial" w:cs="Arial"/>
          <w:spacing w:val="-10"/>
        </w:rPr>
        <w:t xml:space="preserve"> </w:t>
      </w:r>
      <w:r w:rsidRPr="003417F5">
        <w:rPr>
          <w:rFonts w:ascii="Arial" w:hAnsi="Arial" w:cs="Arial"/>
        </w:rPr>
        <w:t>a</w:t>
      </w:r>
      <w:r w:rsidRPr="003417F5">
        <w:rPr>
          <w:rFonts w:ascii="Arial" w:hAnsi="Arial" w:cs="Arial"/>
          <w:spacing w:val="7"/>
        </w:rPr>
        <w:t xml:space="preserve"> </w:t>
      </w:r>
      <w:r w:rsidRPr="003417F5">
        <w:rPr>
          <w:rFonts w:ascii="Arial" w:hAnsi="Arial" w:cs="Arial"/>
        </w:rPr>
        <w:t>sus</w:t>
      </w:r>
      <w:r w:rsidRPr="003417F5">
        <w:rPr>
          <w:rFonts w:ascii="Arial" w:hAnsi="Arial" w:cs="Arial"/>
          <w:spacing w:val="-13"/>
        </w:rPr>
        <w:t xml:space="preserve"> </w:t>
      </w:r>
      <w:r w:rsidRPr="003417F5">
        <w:rPr>
          <w:rFonts w:ascii="Arial" w:hAnsi="Arial" w:cs="Arial"/>
        </w:rPr>
        <w:t>métodos</w:t>
      </w:r>
      <w:r w:rsidRPr="003417F5">
        <w:rPr>
          <w:rFonts w:ascii="Arial" w:hAnsi="Arial" w:cs="Arial"/>
          <w:spacing w:val="-7"/>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aprendizaje.</w:t>
      </w:r>
    </w:p>
    <w:p w14:paraId="023E0DC4" w14:textId="068A2566" w:rsidR="00787B68" w:rsidRPr="003417F5" w:rsidRDefault="00787B68">
      <w:pPr>
        <w:pStyle w:val="Textoindependiente"/>
        <w:spacing w:before="10"/>
        <w:rPr>
          <w:rFonts w:ascii="Arial" w:hAnsi="Arial" w:cs="Arial"/>
          <w:sz w:val="18"/>
        </w:rPr>
      </w:pPr>
    </w:p>
    <w:p w14:paraId="21A2CE3B" w14:textId="0683B97C" w:rsidR="00787B68" w:rsidRPr="003417F5" w:rsidRDefault="00B82B06">
      <w:pPr>
        <w:pStyle w:val="Ttulo4"/>
        <w:spacing w:before="97" w:after="14" w:line="456" w:lineRule="auto"/>
        <w:ind w:right="5296"/>
      </w:pPr>
      <w:r w:rsidRPr="003417F5">
        <w:t>DIAGNÓSTICO</w:t>
      </w:r>
      <w:r w:rsidRPr="003417F5">
        <w:rPr>
          <w:spacing w:val="5"/>
        </w:rPr>
        <w:t xml:space="preserve"> </w:t>
      </w:r>
      <w:r w:rsidRPr="003417F5">
        <w:t>ESTILO</w:t>
      </w:r>
      <w:r w:rsidRPr="003417F5">
        <w:rPr>
          <w:spacing w:val="6"/>
        </w:rPr>
        <w:t xml:space="preserve"> </w:t>
      </w:r>
      <w:r w:rsidRPr="003417F5">
        <w:t>DE</w:t>
      </w:r>
      <w:r w:rsidRPr="003417F5">
        <w:rPr>
          <w:spacing w:val="-3"/>
        </w:rPr>
        <w:t xml:space="preserve"> </w:t>
      </w:r>
      <w:r w:rsidRPr="003417F5">
        <w:t>APRENDIZAJE</w:t>
      </w:r>
      <w:r w:rsidRPr="003417F5">
        <w:rPr>
          <w:spacing w:val="-58"/>
        </w:rPr>
        <w:t xml:space="preserve"> </w:t>
      </w:r>
      <w:r w:rsidRPr="003417F5">
        <w:t>SECUNDARIA:</w:t>
      </w:r>
    </w:p>
    <w:tbl>
      <w:tblPr>
        <w:tblStyle w:val="TableNormal"/>
        <w:tblW w:w="0" w:type="auto"/>
        <w:tblInd w:w="6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12"/>
        <w:gridCol w:w="1362"/>
      </w:tblGrid>
      <w:tr w:rsidR="00787B68" w:rsidRPr="003417F5" w14:paraId="52C2F08C" w14:textId="77777777">
        <w:trPr>
          <w:trHeight w:val="492"/>
        </w:trPr>
        <w:tc>
          <w:tcPr>
            <w:tcW w:w="2612" w:type="dxa"/>
          </w:tcPr>
          <w:p w14:paraId="7DCE5F7C" w14:textId="77777777" w:rsidR="00787B68" w:rsidRPr="003417F5" w:rsidRDefault="00B82B06">
            <w:pPr>
              <w:pStyle w:val="TableParagraph"/>
              <w:spacing w:line="240" w:lineRule="exact"/>
              <w:ind w:left="535" w:firstLine="368"/>
              <w:rPr>
                <w:rFonts w:ascii="Arial" w:hAnsi="Arial" w:cs="Arial"/>
                <w:b/>
              </w:rPr>
            </w:pPr>
            <w:r w:rsidRPr="003417F5">
              <w:rPr>
                <w:rFonts w:ascii="Arial" w:hAnsi="Arial" w:cs="Arial"/>
                <w:b/>
              </w:rPr>
              <w:lastRenderedPageBreak/>
              <w:t>ESTILO</w:t>
            </w:r>
            <w:r w:rsidRPr="003417F5">
              <w:rPr>
                <w:rFonts w:ascii="Arial" w:hAnsi="Arial" w:cs="Arial"/>
                <w:b/>
                <w:spacing w:val="1"/>
              </w:rPr>
              <w:t xml:space="preserve"> </w:t>
            </w:r>
            <w:r w:rsidRPr="003417F5">
              <w:rPr>
                <w:rFonts w:ascii="Arial" w:hAnsi="Arial" w:cs="Arial"/>
                <w:b/>
              </w:rPr>
              <w:t>APRENDIZAJE</w:t>
            </w:r>
          </w:p>
        </w:tc>
        <w:tc>
          <w:tcPr>
            <w:tcW w:w="1362" w:type="dxa"/>
          </w:tcPr>
          <w:p w14:paraId="713215C6" w14:textId="77777777" w:rsidR="00787B68" w:rsidRPr="003417F5" w:rsidRDefault="00787B68">
            <w:pPr>
              <w:pStyle w:val="TableParagraph"/>
              <w:spacing w:before="10"/>
              <w:rPr>
                <w:rFonts w:ascii="Arial" w:hAnsi="Arial" w:cs="Arial"/>
                <w:b/>
                <w:sz w:val="20"/>
              </w:rPr>
            </w:pPr>
          </w:p>
          <w:p w14:paraId="297A4557" w14:textId="77777777" w:rsidR="00787B68" w:rsidRPr="003417F5" w:rsidRDefault="00B82B06">
            <w:pPr>
              <w:pStyle w:val="TableParagraph"/>
              <w:spacing w:line="232" w:lineRule="exact"/>
              <w:ind w:left="21"/>
              <w:jc w:val="center"/>
              <w:rPr>
                <w:rFonts w:ascii="Arial" w:hAnsi="Arial" w:cs="Arial"/>
                <w:b/>
              </w:rPr>
            </w:pPr>
            <w:r w:rsidRPr="003417F5">
              <w:rPr>
                <w:rFonts w:ascii="Arial" w:hAnsi="Arial" w:cs="Arial"/>
                <w:b/>
                <w:w w:val="101"/>
              </w:rPr>
              <w:t>%</w:t>
            </w:r>
          </w:p>
        </w:tc>
      </w:tr>
      <w:tr w:rsidR="00787B68" w:rsidRPr="003417F5" w14:paraId="696AC748" w14:textId="77777777">
        <w:trPr>
          <w:trHeight w:val="300"/>
        </w:trPr>
        <w:tc>
          <w:tcPr>
            <w:tcW w:w="2612" w:type="dxa"/>
          </w:tcPr>
          <w:p w14:paraId="1B9311D0" w14:textId="77777777" w:rsidR="00787B68" w:rsidRPr="003417F5" w:rsidRDefault="00B82B06">
            <w:pPr>
              <w:pStyle w:val="TableParagraph"/>
              <w:spacing w:before="47" w:line="232" w:lineRule="exact"/>
              <w:ind w:left="531" w:right="508"/>
              <w:jc w:val="center"/>
              <w:rPr>
                <w:rFonts w:ascii="Arial" w:hAnsi="Arial" w:cs="Arial"/>
                <w:b/>
              </w:rPr>
            </w:pPr>
            <w:r w:rsidRPr="003417F5">
              <w:rPr>
                <w:rFonts w:ascii="Arial" w:hAnsi="Arial" w:cs="Arial"/>
                <w:b/>
                <w:color w:val="006FC0"/>
              </w:rPr>
              <w:t>VISUAL</w:t>
            </w:r>
          </w:p>
        </w:tc>
        <w:tc>
          <w:tcPr>
            <w:tcW w:w="1362" w:type="dxa"/>
          </w:tcPr>
          <w:p w14:paraId="741F2210" w14:textId="77777777" w:rsidR="00787B68" w:rsidRPr="003417F5" w:rsidRDefault="00B82B06">
            <w:pPr>
              <w:pStyle w:val="TableParagraph"/>
              <w:spacing w:before="47" w:line="232" w:lineRule="exact"/>
              <w:ind w:right="426"/>
              <w:jc w:val="right"/>
              <w:rPr>
                <w:rFonts w:ascii="Arial" w:hAnsi="Arial" w:cs="Arial"/>
              </w:rPr>
            </w:pPr>
            <w:r w:rsidRPr="003417F5">
              <w:rPr>
                <w:rFonts w:ascii="Arial" w:hAnsi="Arial" w:cs="Arial"/>
                <w:color w:val="FF0000"/>
              </w:rPr>
              <w:t>44%</w:t>
            </w:r>
          </w:p>
        </w:tc>
      </w:tr>
      <w:tr w:rsidR="00787B68" w:rsidRPr="003417F5" w14:paraId="7E7C7F58" w14:textId="77777777">
        <w:trPr>
          <w:trHeight w:val="284"/>
        </w:trPr>
        <w:tc>
          <w:tcPr>
            <w:tcW w:w="2612" w:type="dxa"/>
          </w:tcPr>
          <w:p w14:paraId="406BFE95" w14:textId="77777777" w:rsidR="00787B68" w:rsidRPr="003417F5" w:rsidRDefault="00B82B06">
            <w:pPr>
              <w:pStyle w:val="TableParagraph"/>
              <w:spacing w:before="32" w:line="232" w:lineRule="exact"/>
              <w:ind w:left="536" w:right="508"/>
              <w:jc w:val="center"/>
              <w:rPr>
                <w:rFonts w:ascii="Arial" w:hAnsi="Arial" w:cs="Arial"/>
                <w:b/>
              </w:rPr>
            </w:pPr>
            <w:r w:rsidRPr="003417F5">
              <w:rPr>
                <w:rFonts w:ascii="Arial" w:hAnsi="Arial" w:cs="Arial"/>
                <w:b/>
                <w:color w:val="FF0000"/>
              </w:rPr>
              <w:t>AUDITIVO</w:t>
            </w:r>
          </w:p>
        </w:tc>
        <w:tc>
          <w:tcPr>
            <w:tcW w:w="1362" w:type="dxa"/>
          </w:tcPr>
          <w:p w14:paraId="0A12636A" w14:textId="77777777" w:rsidR="00787B68" w:rsidRPr="003417F5" w:rsidRDefault="00B82B06">
            <w:pPr>
              <w:pStyle w:val="TableParagraph"/>
              <w:spacing w:before="32" w:line="232" w:lineRule="exact"/>
              <w:ind w:right="426"/>
              <w:jc w:val="right"/>
              <w:rPr>
                <w:rFonts w:ascii="Arial" w:hAnsi="Arial" w:cs="Arial"/>
              </w:rPr>
            </w:pPr>
            <w:r w:rsidRPr="003417F5">
              <w:rPr>
                <w:rFonts w:ascii="Arial" w:hAnsi="Arial" w:cs="Arial"/>
              </w:rPr>
              <w:t>17%</w:t>
            </w:r>
          </w:p>
        </w:tc>
      </w:tr>
      <w:tr w:rsidR="00787B68" w:rsidRPr="003417F5" w14:paraId="4833D79E" w14:textId="77777777">
        <w:trPr>
          <w:trHeight w:val="283"/>
        </w:trPr>
        <w:tc>
          <w:tcPr>
            <w:tcW w:w="2612" w:type="dxa"/>
          </w:tcPr>
          <w:p w14:paraId="092E48C2" w14:textId="77777777" w:rsidR="00787B68" w:rsidRPr="003417F5" w:rsidRDefault="00B82B06">
            <w:pPr>
              <w:pStyle w:val="TableParagraph"/>
              <w:spacing w:before="31" w:line="232" w:lineRule="exact"/>
              <w:ind w:left="551" w:right="508"/>
              <w:jc w:val="center"/>
              <w:rPr>
                <w:rFonts w:ascii="Arial" w:hAnsi="Arial" w:cs="Arial"/>
                <w:b/>
              </w:rPr>
            </w:pPr>
            <w:r w:rsidRPr="003417F5">
              <w:rPr>
                <w:rFonts w:ascii="Arial" w:hAnsi="Arial" w:cs="Arial"/>
                <w:b/>
                <w:color w:val="00AF50"/>
              </w:rPr>
              <w:t>KINESTESICO</w:t>
            </w:r>
          </w:p>
        </w:tc>
        <w:tc>
          <w:tcPr>
            <w:tcW w:w="1362" w:type="dxa"/>
          </w:tcPr>
          <w:p w14:paraId="4FAA02A2" w14:textId="77777777" w:rsidR="00787B68" w:rsidRPr="003417F5" w:rsidRDefault="00B82B06">
            <w:pPr>
              <w:pStyle w:val="TableParagraph"/>
              <w:spacing w:before="31" w:line="232" w:lineRule="exact"/>
              <w:ind w:right="426"/>
              <w:jc w:val="right"/>
              <w:rPr>
                <w:rFonts w:ascii="Arial" w:hAnsi="Arial" w:cs="Arial"/>
              </w:rPr>
            </w:pPr>
            <w:r w:rsidRPr="003417F5">
              <w:rPr>
                <w:rFonts w:ascii="Arial" w:hAnsi="Arial" w:cs="Arial"/>
              </w:rPr>
              <w:t>37%</w:t>
            </w:r>
          </w:p>
        </w:tc>
      </w:tr>
      <w:tr w:rsidR="00787B68" w:rsidRPr="003417F5" w14:paraId="46B4F0BE" w14:textId="77777777">
        <w:trPr>
          <w:trHeight w:val="284"/>
        </w:trPr>
        <w:tc>
          <w:tcPr>
            <w:tcW w:w="2612" w:type="dxa"/>
          </w:tcPr>
          <w:p w14:paraId="07E3AF47" w14:textId="033299EC" w:rsidR="00787B68" w:rsidRPr="003417F5" w:rsidRDefault="00B82B06">
            <w:pPr>
              <w:pStyle w:val="TableParagraph"/>
              <w:spacing w:before="48" w:line="216" w:lineRule="exact"/>
              <w:ind w:left="545" w:right="508"/>
              <w:jc w:val="center"/>
              <w:rPr>
                <w:rFonts w:ascii="Arial" w:hAnsi="Arial" w:cs="Arial"/>
              </w:rPr>
            </w:pPr>
            <w:r w:rsidRPr="003417F5">
              <w:rPr>
                <w:rFonts w:ascii="Arial" w:hAnsi="Arial" w:cs="Arial"/>
              </w:rPr>
              <w:t>TOTAL</w:t>
            </w:r>
            <w:r w:rsidRPr="003417F5">
              <w:rPr>
                <w:rFonts w:ascii="Arial" w:hAnsi="Arial" w:cs="Arial"/>
                <w:spacing w:val="-2"/>
              </w:rPr>
              <w:t xml:space="preserve"> </w:t>
            </w:r>
            <w:r w:rsidRPr="003417F5">
              <w:rPr>
                <w:rFonts w:ascii="Arial" w:hAnsi="Arial" w:cs="Arial"/>
              </w:rPr>
              <w:t>%</w:t>
            </w:r>
          </w:p>
        </w:tc>
        <w:tc>
          <w:tcPr>
            <w:tcW w:w="1362" w:type="dxa"/>
          </w:tcPr>
          <w:p w14:paraId="44C7F954" w14:textId="77777777" w:rsidR="00787B68" w:rsidRPr="003417F5" w:rsidRDefault="00B82B06">
            <w:pPr>
              <w:pStyle w:val="TableParagraph"/>
              <w:spacing w:before="48" w:line="216" w:lineRule="exact"/>
              <w:ind w:right="378"/>
              <w:jc w:val="right"/>
              <w:rPr>
                <w:rFonts w:ascii="Arial" w:hAnsi="Arial" w:cs="Arial"/>
              </w:rPr>
            </w:pPr>
            <w:r w:rsidRPr="003417F5">
              <w:rPr>
                <w:rFonts w:ascii="Arial" w:hAnsi="Arial" w:cs="Arial"/>
              </w:rPr>
              <w:t>100,0</w:t>
            </w:r>
          </w:p>
        </w:tc>
      </w:tr>
    </w:tbl>
    <w:p w14:paraId="26849213" w14:textId="52320E3D" w:rsidR="00787B68" w:rsidRPr="003417F5" w:rsidRDefault="00787B68">
      <w:pPr>
        <w:pStyle w:val="Textoindependiente"/>
        <w:rPr>
          <w:rFonts w:ascii="Arial" w:hAnsi="Arial" w:cs="Arial"/>
          <w:b/>
          <w:sz w:val="24"/>
        </w:rPr>
      </w:pPr>
    </w:p>
    <w:p w14:paraId="46E4AFB4" w14:textId="74B77A17" w:rsidR="00787B68" w:rsidRPr="003417F5" w:rsidRDefault="00BD616E">
      <w:pPr>
        <w:pStyle w:val="Textoindependiente"/>
        <w:rPr>
          <w:rFonts w:ascii="Arial" w:hAnsi="Arial" w:cs="Arial"/>
          <w:b/>
          <w:sz w:val="24"/>
        </w:rPr>
      </w:pPr>
      <w:r w:rsidRPr="003417F5">
        <w:rPr>
          <w:rFonts w:ascii="Arial" w:hAnsi="Arial" w:cs="Arial"/>
          <w:b/>
          <w:noProof/>
          <w:sz w:val="24"/>
        </w:rPr>
        <w:drawing>
          <wp:anchor distT="0" distB="0" distL="114300" distR="114300" simplePos="0" relativeHeight="474925056" behindDoc="1" locked="0" layoutInCell="1" allowOverlap="1" wp14:anchorId="7FA4B93F" wp14:editId="626F3115">
            <wp:simplePos x="0" y="0"/>
            <wp:positionH relativeFrom="column">
              <wp:posOffset>1060451</wp:posOffset>
            </wp:positionH>
            <wp:positionV relativeFrom="paragraph">
              <wp:posOffset>137161</wp:posOffset>
            </wp:positionV>
            <wp:extent cx="3524250" cy="2117676"/>
            <wp:effectExtent l="0" t="0" r="0" b="0"/>
            <wp:wrapNone/>
            <wp:docPr id="1076"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Picture 10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29712" cy="21209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356D33" w14:textId="77777777" w:rsidR="00787B68" w:rsidRPr="003417F5" w:rsidRDefault="00787B68">
      <w:pPr>
        <w:pStyle w:val="Textoindependiente"/>
        <w:rPr>
          <w:rFonts w:ascii="Arial" w:hAnsi="Arial" w:cs="Arial"/>
          <w:b/>
          <w:sz w:val="24"/>
        </w:rPr>
      </w:pPr>
    </w:p>
    <w:p w14:paraId="72AB0B13" w14:textId="77777777" w:rsidR="00787B68" w:rsidRPr="003417F5" w:rsidRDefault="00787B68">
      <w:pPr>
        <w:pStyle w:val="Textoindependiente"/>
        <w:rPr>
          <w:rFonts w:ascii="Arial" w:hAnsi="Arial" w:cs="Arial"/>
          <w:b/>
          <w:sz w:val="24"/>
        </w:rPr>
      </w:pPr>
    </w:p>
    <w:p w14:paraId="26D4D808" w14:textId="77777777" w:rsidR="00787B68" w:rsidRPr="003417F5" w:rsidRDefault="00787B68">
      <w:pPr>
        <w:pStyle w:val="Textoindependiente"/>
        <w:rPr>
          <w:rFonts w:ascii="Arial" w:hAnsi="Arial" w:cs="Arial"/>
          <w:b/>
          <w:sz w:val="24"/>
        </w:rPr>
      </w:pPr>
    </w:p>
    <w:p w14:paraId="4E7075C2" w14:textId="77777777" w:rsidR="00787B68" w:rsidRPr="003417F5" w:rsidRDefault="00787B68">
      <w:pPr>
        <w:pStyle w:val="Textoindependiente"/>
        <w:rPr>
          <w:rFonts w:ascii="Arial" w:hAnsi="Arial" w:cs="Arial"/>
          <w:b/>
          <w:sz w:val="24"/>
        </w:rPr>
      </w:pPr>
    </w:p>
    <w:p w14:paraId="4B627EEC" w14:textId="77777777" w:rsidR="00787B68" w:rsidRPr="003417F5" w:rsidRDefault="00787B68">
      <w:pPr>
        <w:pStyle w:val="Textoindependiente"/>
        <w:rPr>
          <w:rFonts w:ascii="Arial" w:hAnsi="Arial" w:cs="Arial"/>
          <w:b/>
          <w:sz w:val="24"/>
        </w:rPr>
      </w:pPr>
    </w:p>
    <w:p w14:paraId="1CAC0FB5" w14:textId="77777777" w:rsidR="00787B68" w:rsidRPr="003417F5" w:rsidRDefault="00787B68">
      <w:pPr>
        <w:pStyle w:val="Textoindependiente"/>
        <w:rPr>
          <w:rFonts w:ascii="Arial" w:hAnsi="Arial" w:cs="Arial"/>
          <w:b/>
          <w:sz w:val="24"/>
        </w:rPr>
      </w:pPr>
    </w:p>
    <w:p w14:paraId="0FE362C8" w14:textId="77777777" w:rsidR="00787B68" w:rsidRPr="003417F5" w:rsidRDefault="00787B68">
      <w:pPr>
        <w:pStyle w:val="Textoindependiente"/>
        <w:rPr>
          <w:rFonts w:ascii="Arial" w:hAnsi="Arial" w:cs="Arial"/>
          <w:b/>
          <w:sz w:val="24"/>
        </w:rPr>
      </w:pPr>
    </w:p>
    <w:p w14:paraId="215145D6" w14:textId="77777777" w:rsidR="00787B68" w:rsidRPr="003417F5" w:rsidRDefault="00787B68">
      <w:pPr>
        <w:pStyle w:val="Textoindependiente"/>
        <w:rPr>
          <w:rFonts w:ascii="Arial" w:hAnsi="Arial" w:cs="Arial"/>
          <w:b/>
          <w:sz w:val="24"/>
        </w:rPr>
      </w:pPr>
    </w:p>
    <w:p w14:paraId="45F0D88A" w14:textId="77777777" w:rsidR="00787B68" w:rsidRPr="003417F5" w:rsidRDefault="00787B68">
      <w:pPr>
        <w:pStyle w:val="Textoindependiente"/>
        <w:rPr>
          <w:rFonts w:ascii="Arial" w:hAnsi="Arial" w:cs="Arial"/>
          <w:b/>
          <w:sz w:val="24"/>
        </w:rPr>
      </w:pPr>
    </w:p>
    <w:p w14:paraId="43B01002" w14:textId="77777777" w:rsidR="00787B68" w:rsidRPr="003417F5" w:rsidRDefault="00787B68">
      <w:pPr>
        <w:pStyle w:val="Textoindependiente"/>
        <w:rPr>
          <w:rFonts w:ascii="Arial" w:hAnsi="Arial" w:cs="Arial"/>
          <w:b/>
          <w:sz w:val="24"/>
        </w:rPr>
      </w:pPr>
    </w:p>
    <w:p w14:paraId="5462E974" w14:textId="77777777" w:rsidR="00787B68" w:rsidRPr="003417F5" w:rsidRDefault="00787B68">
      <w:pPr>
        <w:pStyle w:val="Textoindependiente"/>
        <w:rPr>
          <w:rFonts w:ascii="Arial" w:hAnsi="Arial" w:cs="Arial"/>
          <w:b/>
          <w:sz w:val="24"/>
        </w:rPr>
      </w:pPr>
    </w:p>
    <w:p w14:paraId="71A2E0FA" w14:textId="77777777" w:rsidR="00787B68" w:rsidRPr="003417F5" w:rsidRDefault="00787B68">
      <w:pPr>
        <w:pStyle w:val="Textoindependiente"/>
        <w:rPr>
          <w:rFonts w:ascii="Arial" w:hAnsi="Arial" w:cs="Arial"/>
          <w:b/>
          <w:sz w:val="24"/>
        </w:rPr>
      </w:pPr>
    </w:p>
    <w:p w14:paraId="109DCEDC" w14:textId="77777777" w:rsidR="00787B68" w:rsidRPr="003417F5" w:rsidRDefault="00787B68">
      <w:pPr>
        <w:pStyle w:val="Textoindependiente"/>
        <w:rPr>
          <w:rFonts w:ascii="Arial" w:hAnsi="Arial" w:cs="Arial"/>
          <w:b/>
          <w:sz w:val="24"/>
        </w:rPr>
      </w:pPr>
    </w:p>
    <w:p w14:paraId="5A9131C8" w14:textId="77777777" w:rsidR="00787B68" w:rsidRPr="003417F5" w:rsidRDefault="00B82B06">
      <w:pPr>
        <w:ind w:left="678"/>
        <w:rPr>
          <w:rFonts w:ascii="Arial" w:hAnsi="Arial" w:cs="Arial"/>
          <w:b/>
        </w:rPr>
      </w:pPr>
      <w:r w:rsidRPr="003417F5">
        <w:rPr>
          <w:rFonts w:ascii="Arial" w:hAnsi="Arial" w:cs="Arial"/>
          <w:b/>
        </w:rPr>
        <w:t>Seguimiento</w:t>
      </w:r>
      <w:r w:rsidRPr="003417F5">
        <w:rPr>
          <w:rFonts w:ascii="Arial" w:hAnsi="Arial" w:cs="Arial"/>
          <w:b/>
          <w:spacing w:val="12"/>
        </w:rPr>
        <w:t xml:space="preserve"> </w:t>
      </w:r>
      <w:r w:rsidRPr="003417F5">
        <w:rPr>
          <w:rFonts w:ascii="Arial" w:hAnsi="Arial" w:cs="Arial"/>
          <w:b/>
        </w:rPr>
        <w:t>Plan</w:t>
      </w:r>
      <w:r w:rsidRPr="003417F5">
        <w:rPr>
          <w:rFonts w:ascii="Arial" w:hAnsi="Arial" w:cs="Arial"/>
          <w:b/>
          <w:spacing w:val="-6"/>
        </w:rPr>
        <w:t xml:space="preserve"> </w:t>
      </w:r>
      <w:r w:rsidRPr="003417F5">
        <w:rPr>
          <w:rFonts w:ascii="Arial" w:hAnsi="Arial" w:cs="Arial"/>
          <w:b/>
        </w:rPr>
        <w:t>de</w:t>
      </w:r>
      <w:r w:rsidRPr="003417F5">
        <w:rPr>
          <w:rFonts w:ascii="Arial" w:hAnsi="Arial" w:cs="Arial"/>
          <w:b/>
          <w:spacing w:val="7"/>
        </w:rPr>
        <w:t xml:space="preserve"> </w:t>
      </w:r>
      <w:r w:rsidRPr="003417F5">
        <w:rPr>
          <w:rFonts w:ascii="Arial" w:hAnsi="Arial" w:cs="Arial"/>
          <w:b/>
        </w:rPr>
        <w:t>Estudios:</w:t>
      </w:r>
    </w:p>
    <w:p w14:paraId="0F2FAB0A" w14:textId="77777777" w:rsidR="00787B68" w:rsidRPr="003417F5" w:rsidRDefault="00787B68">
      <w:pPr>
        <w:pStyle w:val="Textoindependiente"/>
        <w:spacing w:before="2"/>
        <w:rPr>
          <w:rFonts w:ascii="Arial" w:hAnsi="Arial" w:cs="Arial"/>
          <w:b/>
          <w:sz w:val="21"/>
        </w:rPr>
      </w:pPr>
    </w:p>
    <w:p w14:paraId="32C148E5" w14:textId="303335E2" w:rsidR="00787B68" w:rsidRPr="003417F5" w:rsidRDefault="00B82B06">
      <w:pPr>
        <w:pStyle w:val="Textoindependiente"/>
        <w:spacing w:line="273" w:lineRule="auto"/>
        <w:ind w:left="678" w:right="946"/>
        <w:jc w:val="both"/>
        <w:rPr>
          <w:rFonts w:ascii="Arial" w:hAnsi="Arial" w:cs="Arial"/>
        </w:rPr>
      </w:pPr>
      <w:r w:rsidRPr="003417F5">
        <w:rPr>
          <w:rFonts w:ascii="Arial" w:hAnsi="Arial" w:cs="Arial"/>
        </w:rPr>
        <w:t xml:space="preserve">En cada periodo académico se hace revisión de los Planes de Aula y Diarios </w:t>
      </w:r>
      <w:r w:rsidRPr="003417F5">
        <w:rPr>
          <w:rFonts w:ascii="Arial" w:hAnsi="Arial" w:cs="Arial"/>
          <w:spacing w:val="12"/>
        </w:rPr>
        <w:t xml:space="preserve">de </w:t>
      </w:r>
      <w:r w:rsidRPr="003417F5">
        <w:rPr>
          <w:rFonts w:ascii="Arial" w:hAnsi="Arial" w:cs="Arial"/>
        </w:rPr>
        <w:t>campo en la</w:t>
      </w:r>
      <w:r w:rsidRPr="003417F5">
        <w:rPr>
          <w:rFonts w:ascii="Arial" w:hAnsi="Arial" w:cs="Arial"/>
          <w:spacing w:val="1"/>
        </w:rPr>
        <w:t xml:space="preserve"> </w:t>
      </w:r>
      <w:r w:rsidRPr="003417F5">
        <w:rPr>
          <w:rFonts w:ascii="Arial" w:hAnsi="Arial" w:cs="Arial"/>
        </w:rPr>
        <w:t xml:space="preserve">plataforma del </w:t>
      </w:r>
      <w:r w:rsidR="0092133A" w:rsidRPr="003417F5">
        <w:rPr>
          <w:rFonts w:ascii="Arial" w:hAnsi="Arial" w:cs="Arial"/>
        </w:rPr>
        <w:t>máster</w:t>
      </w:r>
      <w:r w:rsidRPr="003417F5">
        <w:rPr>
          <w:rFonts w:ascii="Arial" w:hAnsi="Arial" w:cs="Arial"/>
        </w:rPr>
        <w:t xml:space="preserve"> 2000, y al finalizar el año se da la validación con el objetivo de analizar</w:t>
      </w:r>
      <w:r w:rsidRPr="003417F5">
        <w:rPr>
          <w:rFonts w:ascii="Arial" w:hAnsi="Arial" w:cs="Arial"/>
          <w:spacing w:val="1"/>
        </w:rPr>
        <w:t xml:space="preserve"> </w:t>
      </w:r>
      <w:r w:rsidRPr="003417F5">
        <w:rPr>
          <w:rFonts w:ascii="Arial" w:hAnsi="Arial" w:cs="Arial"/>
        </w:rPr>
        <w:t>la pertinencia del currículo y hacer las adecuaciones pertinentes para el año siguiente.</w:t>
      </w:r>
      <w:r w:rsidRPr="003417F5">
        <w:rPr>
          <w:rFonts w:ascii="Arial" w:hAnsi="Arial" w:cs="Arial"/>
          <w:spacing w:val="1"/>
        </w:rPr>
        <w:t xml:space="preserve"> </w:t>
      </w:r>
      <w:r w:rsidRPr="003417F5">
        <w:rPr>
          <w:rFonts w:ascii="Arial" w:hAnsi="Arial" w:cs="Arial"/>
        </w:rPr>
        <w:t>Ver</w:t>
      </w:r>
      <w:r w:rsidRPr="003417F5">
        <w:rPr>
          <w:rFonts w:ascii="Arial" w:hAnsi="Arial" w:cs="Arial"/>
          <w:spacing w:val="1"/>
        </w:rPr>
        <w:t xml:space="preserve"> </w:t>
      </w:r>
      <w:r w:rsidRPr="003417F5">
        <w:rPr>
          <w:rFonts w:ascii="Arial" w:hAnsi="Arial" w:cs="Arial"/>
        </w:rPr>
        <w:t>anexo</w:t>
      </w:r>
      <w:r w:rsidRPr="003417F5">
        <w:rPr>
          <w:rFonts w:ascii="Arial" w:hAnsi="Arial" w:cs="Arial"/>
          <w:spacing w:val="-10"/>
        </w:rPr>
        <w:t xml:space="preserve"> </w:t>
      </w:r>
      <w:r w:rsidRPr="003417F5">
        <w:rPr>
          <w:rFonts w:ascii="Arial" w:hAnsi="Arial" w:cs="Arial"/>
        </w:rPr>
        <w:t>Validación</w:t>
      </w:r>
      <w:r w:rsidRPr="003417F5">
        <w:rPr>
          <w:rFonts w:ascii="Arial" w:hAnsi="Arial" w:cs="Arial"/>
          <w:spacing w:val="23"/>
        </w:rPr>
        <w:t xml:space="preserve"> </w:t>
      </w:r>
      <w:r w:rsidRPr="003417F5">
        <w:rPr>
          <w:rFonts w:ascii="Arial" w:hAnsi="Arial" w:cs="Arial"/>
        </w:rPr>
        <w:t>DF_F_</w:t>
      </w:r>
      <w:r w:rsidRPr="003417F5">
        <w:rPr>
          <w:rFonts w:ascii="Arial" w:hAnsi="Arial" w:cs="Arial"/>
          <w:spacing w:val="-9"/>
        </w:rPr>
        <w:t xml:space="preserve"> </w:t>
      </w:r>
      <w:r w:rsidRPr="003417F5">
        <w:rPr>
          <w:rFonts w:ascii="Arial" w:hAnsi="Arial" w:cs="Arial"/>
        </w:rPr>
        <w:t>05</w:t>
      </w:r>
      <w:r w:rsidRPr="003417F5">
        <w:rPr>
          <w:rFonts w:ascii="Arial" w:hAnsi="Arial" w:cs="Arial"/>
          <w:spacing w:val="-10"/>
        </w:rPr>
        <w:t xml:space="preserve"> </w:t>
      </w:r>
      <w:r w:rsidRPr="003417F5">
        <w:rPr>
          <w:rFonts w:ascii="Arial" w:hAnsi="Arial" w:cs="Arial"/>
        </w:rPr>
        <w:t>Proceso</w:t>
      </w:r>
      <w:r w:rsidRPr="003417F5">
        <w:rPr>
          <w:rFonts w:ascii="Arial" w:hAnsi="Arial" w:cs="Arial"/>
          <w:spacing w:val="-9"/>
        </w:rPr>
        <w:t xml:space="preserve"> </w:t>
      </w:r>
      <w:r w:rsidRPr="003417F5">
        <w:rPr>
          <w:rFonts w:ascii="Arial" w:hAnsi="Arial" w:cs="Arial"/>
        </w:rPr>
        <w:t>Diseño</w:t>
      </w:r>
      <w:r w:rsidRPr="003417F5">
        <w:rPr>
          <w:rFonts w:ascii="Arial" w:hAnsi="Arial" w:cs="Arial"/>
          <w:spacing w:val="-10"/>
        </w:rPr>
        <w:t xml:space="preserve"> </w:t>
      </w:r>
      <w:r w:rsidRPr="003417F5">
        <w:rPr>
          <w:rFonts w:ascii="Arial" w:hAnsi="Arial" w:cs="Arial"/>
        </w:rPr>
        <w:t>Curricular</w:t>
      </w:r>
      <w:r w:rsidRPr="003417F5">
        <w:rPr>
          <w:rFonts w:ascii="Arial" w:hAnsi="Arial" w:cs="Arial"/>
          <w:spacing w:val="-7"/>
        </w:rPr>
        <w:t xml:space="preserve"> </w:t>
      </w:r>
      <w:r w:rsidRPr="003417F5">
        <w:rPr>
          <w:rFonts w:ascii="Arial" w:hAnsi="Arial" w:cs="Arial"/>
        </w:rPr>
        <w:t>y</w:t>
      </w:r>
      <w:r w:rsidRPr="003417F5">
        <w:rPr>
          <w:rFonts w:ascii="Arial" w:hAnsi="Arial" w:cs="Arial"/>
          <w:spacing w:val="-13"/>
        </w:rPr>
        <w:t xml:space="preserve"> </w:t>
      </w:r>
      <w:r w:rsidRPr="003417F5">
        <w:rPr>
          <w:rFonts w:ascii="Arial" w:hAnsi="Arial" w:cs="Arial"/>
        </w:rPr>
        <w:t>Formación.</w:t>
      </w:r>
    </w:p>
    <w:p w14:paraId="3C163DC0" w14:textId="08B96E17" w:rsidR="00787B68" w:rsidRPr="003417F5" w:rsidRDefault="00B82B06">
      <w:pPr>
        <w:pStyle w:val="Ttulo4"/>
        <w:spacing w:before="208"/>
      </w:pPr>
      <w:r w:rsidRPr="003417F5">
        <w:t>Seguimiento</w:t>
      </w:r>
      <w:r w:rsidRPr="003417F5">
        <w:rPr>
          <w:spacing w:val="9"/>
        </w:rPr>
        <w:t xml:space="preserve"> </w:t>
      </w:r>
      <w:r w:rsidRPr="003417F5">
        <w:t>a</w:t>
      </w:r>
      <w:r w:rsidRPr="003417F5">
        <w:rPr>
          <w:spacing w:val="5"/>
        </w:rPr>
        <w:t xml:space="preserve"> </w:t>
      </w:r>
      <w:r w:rsidRPr="003417F5">
        <w:t>egresados</w:t>
      </w:r>
    </w:p>
    <w:p w14:paraId="3C4BD04F" w14:textId="77777777" w:rsidR="00787B68" w:rsidRPr="003417F5" w:rsidRDefault="00787B68">
      <w:pPr>
        <w:pStyle w:val="Textoindependiente"/>
        <w:spacing w:before="2"/>
        <w:rPr>
          <w:rFonts w:ascii="Arial" w:hAnsi="Arial" w:cs="Arial"/>
          <w:b/>
          <w:sz w:val="21"/>
        </w:rPr>
      </w:pPr>
    </w:p>
    <w:p w14:paraId="43832D35" w14:textId="5F0C7730" w:rsidR="00787B68" w:rsidRPr="003417F5" w:rsidRDefault="00B82B06">
      <w:pPr>
        <w:pStyle w:val="Textoindependiente"/>
        <w:spacing w:line="273" w:lineRule="auto"/>
        <w:ind w:left="678" w:right="977"/>
        <w:jc w:val="both"/>
        <w:rPr>
          <w:rFonts w:ascii="Arial" w:hAnsi="Arial" w:cs="Arial"/>
        </w:rPr>
      </w:pPr>
      <w:r w:rsidRPr="003417F5">
        <w:rPr>
          <w:rFonts w:ascii="Arial" w:hAnsi="Arial" w:cs="Arial"/>
        </w:rPr>
        <w:t>La Institución Educativa tiene una docente líder que hace seguimiento a los egresados en una</w:t>
      </w:r>
      <w:r w:rsidRPr="003417F5">
        <w:rPr>
          <w:rFonts w:ascii="Arial" w:hAnsi="Arial" w:cs="Arial"/>
          <w:spacing w:val="-59"/>
        </w:rPr>
        <w:t xml:space="preserve"> </w:t>
      </w:r>
      <w:r w:rsidRPr="003417F5">
        <w:rPr>
          <w:rFonts w:ascii="Arial" w:hAnsi="Arial" w:cs="Arial"/>
        </w:rPr>
        <w:t>matriz</w:t>
      </w:r>
      <w:r w:rsidRPr="003417F5">
        <w:rPr>
          <w:rFonts w:ascii="Arial" w:hAnsi="Arial" w:cs="Arial"/>
          <w:spacing w:val="3"/>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Excel.</w:t>
      </w:r>
      <w:r w:rsidRPr="003417F5">
        <w:rPr>
          <w:rFonts w:ascii="Arial" w:hAnsi="Arial" w:cs="Arial"/>
          <w:spacing w:val="6"/>
        </w:rPr>
        <w:t xml:space="preserve"> </w:t>
      </w:r>
      <w:r w:rsidRPr="003417F5">
        <w:rPr>
          <w:rFonts w:ascii="Arial" w:hAnsi="Arial" w:cs="Arial"/>
        </w:rPr>
        <w:t>(One</w:t>
      </w:r>
      <w:r w:rsidRPr="003417F5">
        <w:rPr>
          <w:rFonts w:ascii="Arial" w:hAnsi="Arial" w:cs="Arial"/>
          <w:spacing w:val="-10"/>
        </w:rPr>
        <w:t xml:space="preserve"> </w:t>
      </w:r>
      <w:r w:rsidRPr="003417F5">
        <w:rPr>
          <w:rFonts w:ascii="Arial" w:hAnsi="Arial" w:cs="Arial"/>
        </w:rPr>
        <w:t>Drive</w:t>
      </w:r>
      <w:r w:rsidRPr="003417F5">
        <w:rPr>
          <w:rFonts w:ascii="Arial" w:hAnsi="Arial" w:cs="Arial"/>
          <w:spacing w:val="-9"/>
        </w:rPr>
        <w:t xml:space="preserve"> </w:t>
      </w:r>
      <w:r w:rsidRPr="003417F5">
        <w:rPr>
          <w:rFonts w:ascii="Arial" w:hAnsi="Arial" w:cs="Arial"/>
        </w:rPr>
        <w:t>Gestión</w:t>
      </w:r>
      <w:r w:rsidRPr="003417F5">
        <w:rPr>
          <w:rFonts w:ascii="Arial" w:hAnsi="Arial" w:cs="Arial"/>
          <w:spacing w:val="-10"/>
        </w:rPr>
        <w:t xml:space="preserve"> </w:t>
      </w:r>
      <w:r w:rsidRPr="003417F5">
        <w:rPr>
          <w:rFonts w:ascii="Arial" w:hAnsi="Arial" w:cs="Arial"/>
        </w:rPr>
        <w:t>Académica,</w:t>
      </w:r>
      <w:r w:rsidRPr="003417F5">
        <w:rPr>
          <w:rFonts w:ascii="Arial" w:hAnsi="Arial" w:cs="Arial"/>
          <w:spacing w:val="-11"/>
        </w:rPr>
        <w:t xml:space="preserve"> </w:t>
      </w:r>
      <w:r w:rsidRPr="003417F5">
        <w:rPr>
          <w:rFonts w:ascii="Arial" w:hAnsi="Arial" w:cs="Arial"/>
        </w:rPr>
        <w:t>egresados</w:t>
      </w:r>
      <w:r w:rsidRPr="003417F5">
        <w:rPr>
          <w:rFonts w:ascii="Arial" w:hAnsi="Arial" w:cs="Arial"/>
          <w:spacing w:val="-12"/>
        </w:rPr>
        <w:t xml:space="preserve"> </w:t>
      </w:r>
      <w:r w:rsidRPr="003417F5">
        <w:rPr>
          <w:rFonts w:ascii="Arial" w:hAnsi="Arial" w:cs="Arial"/>
        </w:rPr>
        <w:t>202</w:t>
      </w:r>
      <w:r w:rsidR="00FB14F5" w:rsidRPr="003417F5">
        <w:rPr>
          <w:rFonts w:ascii="Arial" w:hAnsi="Arial" w:cs="Arial"/>
        </w:rPr>
        <w:t>2</w:t>
      </w:r>
      <w:r w:rsidRPr="003417F5">
        <w:rPr>
          <w:rFonts w:ascii="Arial" w:hAnsi="Arial" w:cs="Arial"/>
        </w:rPr>
        <w:t>)</w:t>
      </w:r>
    </w:p>
    <w:p w14:paraId="1A6A212C" w14:textId="77777777" w:rsidR="00787B68" w:rsidRPr="003417F5" w:rsidRDefault="00787B68">
      <w:pPr>
        <w:pStyle w:val="Textoindependiente"/>
        <w:rPr>
          <w:rFonts w:ascii="Arial" w:hAnsi="Arial" w:cs="Arial"/>
          <w:sz w:val="24"/>
        </w:rPr>
      </w:pPr>
    </w:p>
    <w:p w14:paraId="08FE79FC" w14:textId="77777777" w:rsidR="00787B68" w:rsidRPr="003417F5" w:rsidRDefault="00B82B06">
      <w:pPr>
        <w:pStyle w:val="Ttulo4"/>
      </w:pPr>
      <w:r w:rsidRPr="003417F5">
        <w:t>POLITICA</w:t>
      </w:r>
      <w:r w:rsidRPr="003417F5">
        <w:rPr>
          <w:spacing w:val="-2"/>
        </w:rPr>
        <w:t xml:space="preserve"> </w:t>
      </w:r>
      <w:r w:rsidRPr="003417F5">
        <w:t>IMPLEMENTACIÓN</w:t>
      </w:r>
      <w:r w:rsidRPr="003417F5">
        <w:rPr>
          <w:spacing w:val="-1"/>
        </w:rPr>
        <w:t xml:space="preserve"> </w:t>
      </w:r>
      <w:r w:rsidRPr="003417F5">
        <w:t>DE</w:t>
      </w:r>
      <w:r w:rsidRPr="003417F5">
        <w:rPr>
          <w:spacing w:val="-7"/>
        </w:rPr>
        <w:t xml:space="preserve"> </w:t>
      </w:r>
      <w:r w:rsidRPr="003417F5">
        <w:t>TAREAS</w:t>
      </w:r>
    </w:p>
    <w:p w14:paraId="259A7850" w14:textId="77777777" w:rsidR="00787B68" w:rsidRPr="003417F5" w:rsidRDefault="00787B68">
      <w:pPr>
        <w:pStyle w:val="Textoindependiente"/>
        <w:spacing w:before="2"/>
        <w:rPr>
          <w:rFonts w:ascii="Arial" w:hAnsi="Arial" w:cs="Arial"/>
          <w:b/>
          <w:sz w:val="21"/>
        </w:rPr>
      </w:pPr>
    </w:p>
    <w:p w14:paraId="47A6E21D" w14:textId="5A3A3B5E" w:rsidR="00787B68" w:rsidRPr="003417F5" w:rsidRDefault="00B82B06" w:rsidP="00FB14F5">
      <w:pPr>
        <w:pStyle w:val="Textoindependiente"/>
        <w:spacing w:line="273" w:lineRule="auto"/>
        <w:ind w:left="678" w:right="961"/>
        <w:jc w:val="both"/>
        <w:rPr>
          <w:rFonts w:ascii="Arial" w:hAnsi="Arial" w:cs="Arial"/>
        </w:rPr>
      </w:pPr>
      <w:r w:rsidRPr="003417F5">
        <w:rPr>
          <w:rFonts w:ascii="Arial" w:hAnsi="Arial" w:cs="Arial"/>
        </w:rPr>
        <w:t>La Institución educativa María Jesús Mejía contempla las tareas escolares como parte de la</w:t>
      </w:r>
      <w:r w:rsidRPr="003417F5">
        <w:rPr>
          <w:rFonts w:ascii="Arial" w:hAnsi="Arial" w:cs="Arial"/>
          <w:spacing w:val="1"/>
        </w:rPr>
        <w:t xml:space="preserve"> </w:t>
      </w:r>
      <w:r w:rsidRPr="003417F5">
        <w:rPr>
          <w:rFonts w:ascii="Arial" w:hAnsi="Arial" w:cs="Arial"/>
        </w:rPr>
        <w:t>programación</w:t>
      </w:r>
      <w:r w:rsidRPr="003417F5">
        <w:rPr>
          <w:rFonts w:ascii="Arial" w:hAnsi="Arial" w:cs="Arial"/>
          <w:spacing w:val="1"/>
        </w:rPr>
        <w:t xml:space="preserve"> </w:t>
      </w:r>
      <w:r w:rsidRPr="003417F5">
        <w:rPr>
          <w:rFonts w:ascii="Arial" w:hAnsi="Arial" w:cs="Arial"/>
        </w:rPr>
        <w:t>del</w:t>
      </w:r>
      <w:r w:rsidRPr="003417F5">
        <w:rPr>
          <w:rFonts w:ascii="Arial" w:hAnsi="Arial" w:cs="Arial"/>
          <w:spacing w:val="1"/>
        </w:rPr>
        <w:t xml:space="preserve"> </w:t>
      </w:r>
      <w:r w:rsidRPr="003417F5">
        <w:rPr>
          <w:rFonts w:ascii="Arial" w:hAnsi="Arial" w:cs="Arial"/>
        </w:rPr>
        <w:t>área,</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fin</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estudiante</w:t>
      </w:r>
      <w:r w:rsidRPr="003417F5">
        <w:rPr>
          <w:rFonts w:ascii="Arial" w:hAnsi="Arial" w:cs="Arial"/>
          <w:spacing w:val="1"/>
        </w:rPr>
        <w:t xml:space="preserve"> </w:t>
      </w:r>
      <w:r w:rsidRPr="003417F5">
        <w:rPr>
          <w:rFonts w:ascii="Arial" w:hAnsi="Arial" w:cs="Arial"/>
        </w:rPr>
        <w:t>profundice,</w:t>
      </w:r>
      <w:r w:rsidRPr="003417F5">
        <w:rPr>
          <w:rFonts w:ascii="Arial" w:hAnsi="Arial" w:cs="Arial"/>
          <w:spacing w:val="1"/>
        </w:rPr>
        <w:t xml:space="preserve"> </w:t>
      </w:r>
      <w:r w:rsidRPr="003417F5">
        <w:rPr>
          <w:rFonts w:ascii="Arial" w:hAnsi="Arial" w:cs="Arial"/>
        </w:rPr>
        <w:t>termine</w:t>
      </w:r>
      <w:r w:rsidRPr="003417F5">
        <w:rPr>
          <w:rFonts w:ascii="Arial" w:hAnsi="Arial" w:cs="Arial"/>
          <w:spacing w:val="1"/>
        </w:rPr>
        <w:t xml:space="preserve"> </w:t>
      </w:r>
      <w:r w:rsidRPr="003417F5">
        <w:rPr>
          <w:rFonts w:ascii="Arial" w:hAnsi="Arial" w:cs="Arial"/>
        </w:rPr>
        <w:t>ejercicios</w:t>
      </w:r>
      <w:r w:rsidRPr="003417F5">
        <w:rPr>
          <w:rFonts w:ascii="Arial" w:hAnsi="Arial" w:cs="Arial"/>
          <w:spacing w:val="1"/>
        </w:rPr>
        <w:t xml:space="preserve"> </w:t>
      </w:r>
      <w:r w:rsidRPr="003417F5">
        <w:rPr>
          <w:rFonts w:ascii="Arial" w:hAnsi="Arial" w:cs="Arial"/>
        </w:rPr>
        <w:t>propuestos,</w:t>
      </w:r>
      <w:r w:rsidRPr="003417F5">
        <w:rPr>
          <w:rFonts w:ascii="Arial" w:hAnsi="Arial" w:cs="Arial"/>
          <w:spacing w:val="26"/>
        </w:rPr>
        <w:t xml:space="preserve"> </w:t>
      </w:r>
      <w:r w:rsidRPr="003417F5">
        <w:rPr>
          <w:rFonts w:ascii="Arial" w:hAnsi="Arial" w:cs="Arial"/>
        </w:rPr>
        <w:t>lea,</w:t>
      </w:r>
      <w:r w:rsidRPr="003417F5">
        <w:rPr>
          <w:rFonts w:ascii="Arial" w:hAnsi="Arial" w:cs="Arial"/>
          <w:spacing w:val="26"/>
        </w:rPr>
        <w:t xml:space="preserve"> </w:t>
      </w:r>
      <w:r w:rsidRPr="003417F5">
        <w:rPr>
          <w:rFonts w:ascii="Arial" w:hAnsi="Arial" w:cs="Arial"/>
        </w:rPr>
        <w:t>investigue,</w:t>
      </w:r>
      <w:r w:rsidRPr="003417F5">
        <w:rPr>
          <w:rFonts w:ascii="Arial" w:hAnsi="Arial" w:cs="Arial"/>
          <w:spacing w:val="26"/>
        </w:rPr>
        <w:t xml:space="preserve"> </w:t>
      </w:r>
      <w:r w:rsidRPr="003417F5">
        <w:rPr>
          <w:rFonts w:ascii="Arial" w:hAnsi="Arial" w:cs="Arial"/>
        </w:rPr>
        <w:t>solucione</w:t>
      </w:r>
      <w:r w:rsidRPr="003417F5">
        <w:rPr>
          <w:rFonts w:ascii="Arial" w:hAnsi="Arial" w:cs="Arial"/>
          <w:spacing w:val="27"/>
        </w:rPr>
        <w:t xml:space="preserve"> </w:t>
      </w:r>
      <w:r w:rsidRPr="003417F5">
        <w:rPr>
          <w:rFonts w:ascii="Arial" w:hAnsi="Arial" w:cs="Arial"/>
        </w:rPr>
        <w:t>situaciones</w:t>
      </w:r>
      <w:r w:rsidRPr="003417F5">
        <w:rPr>
          <w:rFonts w:ascii="Arial" w:hAnsi="Arial" w:cs="Arial"/>
          <w:spacing w:val="24"/>
        </w:rPr>
        <w:t xml:space="preserve"> </w:t>
      </w:r>
      <w:r w:rsidRPr="003417F5">
        <w:rPr>
          <w:rFonts w:ascii="Arial" w:hAnsi="Arial" w:cs="Arial"/>
        </w:rPr>
        <w:t>problema,</w:t>
      </w:r>
      <w:r w:rsidRPr="003417F5">
        <w:rPr>
          <w:rFonts w:ascii="Arial" w:hAnsi="Arial" w:cs="Arial"/>
          <w:spacing w:val="26"/>
        </w:rPr>
        <w:t xml:space="preserve"> </w:t>
      </w:r>
      <w:r w:rsidRPr="003417F5">
        <w:rPr>
          <w:rFonts w:ascii="Arial" w:hAnsi="Arial" w:cs="Arial"/>
        </w:rPr>
        <w:t>elabore</w:t>
      </w:r>
      <w:r w:rsidRPr="003417F5">
        <w:rPr>
          <w:rFonts w:ascii="Arial" w:hAnsi="Arial" w:cs="Arial"/>
          <w:spacing w:val="27"/>
        </w:rPr>
        <w:t xml:space="preserve"> </w:t>
      </w:r>
      <w:r w:rsidRPr="003417F5">
        <w:rPr>
          <w:rFonts w:ascii="Arial" w:hAnsi="Arial" w:cs="Arial"/>
        </w:rPr>
        <w:t>trabajos</w:t>
      </w:r>
      <w:r w:rsidRPr="003417F5">
        <w:rPr>
          <w:rFonts w:ascii="Arial" w:hAnsi="Arial" w:cs="Arial"/>
          <w:spacing w:val="5"/>
        </w:rPr>
        <w:t xml:space="preserve"> </w:t>
      </w:r>
      <w:r w:rsidRPr="003417F5">
        <w:rPr>
          <w:rFonts w:ascii="Arial" w:hAnsi="Arial" w:cs="Arial"/>
        </w:rPr>
        <w:t>creativos,</w:t>
      </w:r>
      <w:r w:rsidR="00FB14F5" w:rsidRPr="003417F5">
        <w:rPr>
          <w:rFonts w:ascii="Arial" w:hAnsi="Arial" w:cs="Arial"/>
        </w:rPr>
        <w:t xml:space="preserve"> </w:t>
      </w:r>
      <w:r w:rsidRPr="003417F5">
        <w:rPr>
          <w:rFonts w:ascii="Arial" w:hAnsi="Arial" w:cs="Arial"/>
        </w:rPr>
        <w:t>aplique conocimientos adquiridos y realice producciones escritas que reflejen el desarrollo</w:t>
      </w:r>
      <w:r w:rsidRPr="003417F5">
        <w:rPr>
          <w:rFonts w:ascii="Arial" w:hAnsi="Arial" w:cs="Arial"/>
          <w:spacing w:val="1"/>
        </w:rPr>
        <w:t xml:space="preserve"> </w:t>
      </w:r>
      <w:r w:rsidRPr="003417F5">
        <w:rPr>
          <w:rFonts w:ascii="Arial" w:hAnsi="Arial" w:cs="Arial"/>
          <w:spacing w:val="9"/>
        </w:rPr>
        <w:t>de</w:t>
      </w:r>
      <w:r w:rsidRPr="003417F5">
        <w:rPr>
          <w:rFonts w:ascii="Arial" w:hAnsi="Arial" w:cs="Arial"/>
          <w:spacing w:val="-59"/>
        </w:rPr>
        <w:t xml:space="preserve"> </w:t>
      </w:r>
      <w:r w:rsidRPr="003417F5">
        <w:rPr>
          <w:rFonts w:ascii="Arial" w:hAnsi="Arial" w:cs="Arial"/>
        </w:rPr>
        <w:t>competencias.</w:t>
      </w:r>
    </w:p>
    <w:p w14:paraId="683D3B37" w14:textId="77777777" w:rsidR="00787B68" w:rsidRPr="003417F5" w:rsidRDefault="00787B68">
      <w:pPr>
        <w:pStyle w:val="Textoindependiente"/>
        <w:spacing w:before="9"/>
        <w:rPr>
          <w:rFonts w:ascii="Arial" w:hAnsi="Arial" w:cs="Arial"/>
          <w:sz w:val="8"/>
        </w:rPr>
      </w:pPr>
    </w:p>
    <w:p w14:paraId="597D8992" w14:textId="4AD5A923" w:rsidR="00CF4059" w:rsidRDefault="00CF4059">
      <w:pPr>
        <w:pStyle w:val="Ttulo2"/>
        <w:spacing w:before="90"/>
        <w:ind w:left="701" w:right="959"/>
        <w:rPr>
          <w:w w:val="95"/>
        </w:rPr>
      </w:pPr>
    </w:p>
    <w:p w14:paraId="01C68EB7" w14:textId="395DC4A5" w:rsidR="009C02FD" w:rsidRDefault="009C02FD">
      <w:pPr>
        <w:pStyle w:val="Ttulo2"/>
        <w:spacing w:before="90"/>
        <w:ind w:left="701" w:right="959"/>
        <w:rPr>
          <w:w w:val="95"/>
        </w:rPr>
      </w:pPr>
    </w:p>
    <w:p w14:paraId="5D4DB054" w14:textId="087274D0" w:rsidR="009C02FD" w:rsidRDefault="009C02FD">
      <w:pPr>
        <w:pStyle w:val="Ttulo2"/>
        <w:spacing w:before="90"/>
        <w:ind w:left="701" w:right="959"/>
        <w:rPr>
          <w:w w:val="95"/>
        </w:rPr>
      </w:pPr>
    </w:p>
    <w:p w14:paraId="29F8116D" w14:textId="2CC14F7A" w:rsidR="009C02FD" w:rsidRDefault="009C02FD">
      <w:pPr>
        <w:pStyle w:val="Ttulo2"/>
        <w:spacing w:before="90"/>
        <w:ind w:left="701" w:right="959"/>
        <w:rPr>
          <w:w w:val="95"/>
        </w:rPr>
      </w:pPr>
    </w:p>
    <w:p w14:paraId="0F12BCBC" w14:textId="77777777" w:rsidR="009C02FD" w:rsidRDefault="009C02FD">
      <w:pPr>
        <w:pStyle w:val="Ttulo2"/>
        <w:spacing w:before="90"/>
        <w:ind w:left="701" w:right="959"/>
        <w:rPr>
          <w:w w:val="95"/>
        </w:rPr>
      </w:pPr>
    </w:p>
    <w:p w14:paraId="10158E2A" w14:textId="66C2C7F2" w:rsidR="00787B68" w:rsidRDefault="00B82B06">
      <w:pPr>
        <w:pStyle w:val="Ttulo2"/>
        <w:spacing w:before="90"/>
        <w:ind w:left="701" w:right="959"/>
        <w:rPr>
          <w:w w:val="95"/>
        </w:rPr>
      </w:pPr>
      <w:r w:rsidRPr="00CF4059">
        <w:rPr>
          <w:w w:val="95"/>
        </w:rPr>
        <w:lastRenderedPageBreak/>
        <w:t>CALENDARIO</w:t>
      </w:r>
      <w:r w:rsidRPr="00CF4059">
        <w:rPr>
          <w:spacing w:val="49"/>
          <w:w w:val="95"/>
        </w:rPr>
        <w:t xml:space="preserve"> </w:t>
      </w:r>
      <w:r w:rsidRPr="00CF4059">
        <w:rPr>
          <w:w w:val="95"/>
        </w:rPr>
        <w:t>ACADÉMICO</w:t>
      </w:r>
      <w:r w:rsidRPr="00CF4059">
        <w:rPr>
          <w:spacing w:val="12"/>
          <w:w w:val="95"/>
        </w:rPr>
        <w:t xml:space="preserve"> </w:t>
      </w:r>
      <w:r w:rsidRPr="00CF4059">
        <w:rPr>
          <w:w w:val="95"/>
        </w:rPr>
        <w:t>INSTITUCIONAL</w:t>
      </w:r>
    </w:p>
    <w:p w14:paraId="6CD3DC8D" w14:textId="16C102F0" w:rsidR="00CF4059" w:rsidRDefault="00CF4059">
      <w:pPr>
        <w:pStyle w:val="Ttulo2"/>
        <w:spacing w:before="90"/>
        <w:ind w:left="701" w:right="959"/>
        <w:rPr>
          <w:w w:val="95"/>
        </w:rPr>
      </w:pPr>
    </w:p>
    <w:p w14:paraId="5FCDA83A" w14:textId="594F1B42" w:rsidR="00CF4059" w:rsidRPr="001F15DC" w:rsidRDefault="00CF4059" w:rsidP="00CF4059">
      <w:pPr>
        <w:jc w:val="center"/>
        <w:rPr>
          <w:rFonts w:ascii="Arial" w:hAnsi="Arial" w:cs="Arial"/>
          <w:b/>
        </w:rPr>
      </w:pPr>
      <w:r w:rsidRPr="001F15DC">
        <w:rPr>
          <w:rFonts w:ascii="Arial" w:hAnsi="Arial" w:cs="Arial"/>
          <w:b/>
        </w:rPr>
        <w:t>RESOLUCIÓN Nº 006</w:t>
      </w:r>
    </w:p>
    <w:p w14:paraId="6FBBAF61" w14:textId="77777777" w:rsidR="00CF4059" w:rsidRPr="001F15DC" w:rsidRDefault="00CF4059" w:rsidP="008C1563">
      <w:pPr>
        <w:rPr>
          <w:rFonts w:ascii="Arial" w:hAnsi="Arial" w:cs="Arial"/>
          <w:b/>
        </w:rPr>
      </w:pPr>
      <w:r w:rsidRPr="001F15DC">
        <w:rPr>
          <w:rFonts w:ascii="Arial" w:hAnsi="Arial" w:cs="Arial"/>
          <w:b/>
        </w:rPr>
        <w:t>(</w:t>
      </w:r>
      <w:r w:rsidRPr="001F15DC">
        <w:rPr>
          <w:rFonts w:ascii="Arial" w:hAnsi="Arial" w:cs="Arial"/>
          <w:b/>
          <w:color w:val="000000"/>
        </w:rPr>
        <w:t>Febrero 25 de 2022</w:t>
      </w:r>
      <w:r w:rsidRPr="001F15DC">
        <w:rPr>
          <w:rFonts w:ascii="Arial" w:hAnsi="Arial" w:cs="Arial"/>
          <w:b/>
        </w:rPr>
        <w:t>)</w:t>
      </w:r>
    </w:p>
    <w:p w14:paraId="0E44152D" w14:textId="77777777" w:rsidR="00CF4059" w:rsidRPr="001F15DC" w:rsidRDefault="00CF4059" w:rsidP="008C1563">
      <w:pPr>
        <w:rPr>
          <w:rFonts w:ascii="Arial" w:hAnsi="Arial" w:cs="Arial"/>
        </w:rPr>
      </w:pPr>
    </w:p>
    <w:p w14:paraId="64ED196A" w14:textId="77777777" w:rsidR="00CF4059" w:rsidRPr="001F15DC" w:rsidRDefault="00CF4059" w:rsidP="008C1563">
      <w:pPr>
        <w:rPr>
          <w:rFonts w:ascii="Arial" w:hAnsi="Arial" w:cs="Arial"/>
          <w:b/>
        </w:rPr>
      </w:pPr>
      <w:r w:rsidRPr="001F15DC">
        <w:rPr>
          <w:rFonts w:ascii="Arial" w:hAnsi="Arial" w:cs="Arial"/>
          <w:b/>
        </w:rPr>
        <w:t>POR MEDIO DE LA CUAL SE MODIFICA LA RESOLUCION RECTORAL 003 Y REGLAMENTA EL NUEVO CALENDARIO ACADÉMICO Y SUS ACTIVIDADES ACADÉMICAS MÁS SIGNIFICATIVAS PARA EL AÑO 2022.</w:t>
      </w:r>
    </w:p>
    <w:p w14:paraId="76F4EEF1" w14:textId="77777777" w:rsidR="00CF4059" w:rsidRPr="001F15DC" w:rsidRDefault="00CF4059" w:rsidP="008C1563">
      <w:pPr>
        <w:rPr>
          <w:rFonts w:ascii="Arial" w:hAnsi="Arial" w:cs="Arial"/>
          <w:b/>
        </w:rPr>
      </w:pPr>
    </w:p>
    <w:p w14:paraId="2D7F81EC" w14:textId="77777777" w:rsidR="00CF4059" w:rsidRPr="001F15DC" w:rsidRDefault="00CF4059" w:rsidP="008C1563">
      <w:pPr>
        <w:rPr>
          <w:rFonts w:ascii="Arial" w:hAnsi="Arial" w:cs="Arial"/>
        </w:rPr>
      </w:pPr>
      <w:r w:rsidRPr="001F15DC">
        <w:rPr>
          <w:rFonts w:ascii="Arial" w:hAnsi="Arial" w:cs="Arial"/>
        </w:rPr>
        <w:t xml:space="preserve">La Rectoría de la Institución Educativa María Jesús de Itagüí, en uso de las facultades legales conferidas por </w:t>
      </w:r>
      <w:smartTag w:uri="urn:schemas-microsoft-com:office:smarttags" w:element="PersonName">
        <w:smartTagPr>
          <w:attr w:name="ProductID" w:val="la Ley General"/>
        </w:smartTagPr>
        <w:r w:rsidRPr="001F15DC">
          <w:rPr>
            <w:rFonts w:ascii="Arial" w:hAnsi="Arial" w:cs="Arial"/>
          </w:rPr>
          <w:t>la Ley General</w:t>
        </w:r>
      </w:smartTag>
      <w:r w:rsidRPr="001F15DC">
        <w:rPr>
          <w:rFonts w:ascii="Arial" w:hAnsi="Arial" w:cs="Arial"/>
        </w:rPr>
        <w:t xml:space="preserve"> de Educación, 115 de 1994, y reglamentadas por el decreto 1075 de 2015, la Ley 715 de 2001 y la Resolución 4110 del 11 de febrero de 2022 del Municipio de Itagüí y, </w:t>
      </w:r>
    </w:p>
    <w:p w14:paraId="0FA803A5" w14:textId="77777777" w:rsidR="00CF4059" w:rsidRPr="001F15DC" w:rsidRDefault="00CF4059" w:rsidP="008C1563">
      <w:pPr>
        <w:rPr>
          <w:rFonts w:ascii="Arial" w:hAnsi="Arial" w:cs="Arial"/>
        </w:rPr>
      </w:pPr>
    </w:p>
    <w:p w14:paraId="3BA07A4D" w14:textId="77777777" w:rsidR="00CF4059" w:rsidRPr="001F15DC" w:rsidRDefault="00CF4059" w:rsidP="008C1563">
      <w:pPr>
        <w:rPr>
          <w:rFonts w:ascii="Arial" w:hAnsi="Arial" w:cs="Arial"/>
        </w:rPr>
      </w:pPr>
    </w:p>
    <w:p w14:paraId="1680C001" w14:textId="77777777" w:rsidR="00CF4059" w:rsidRPr="001F15DC" w:rsidRDefault="00CF4059" w:rsidP="008C1563">
      <w:pPr>
        <w:rPr>
          <w:rFonts w:ascii="Arial" w:hAnsi="Arial" w:cs="Arial"/>
          <w:b/>
        </w:rPr>
      </w:pPr>
      <w:r w:rsidRPr="001F15DC">
        <w:rPr>
          <w:rFonts w:ascii="Arial" w:hAnsi="Arial" w:cs="Arial"/>
          <w:b/>
        </w:rPr>
        <w:t>CONSIDERANDO:</w:t>
      </w:r>
    </w:p>
    <w:p w14:paraId="6452ACA5" w14:textId="77777777" w:rsidR="00CF4059" w:rsidRPr="001F15DC" w:rsidRDefault="00CF4059" w:rsidP="008C1563">
      <w:pPr>
        <w:rPr>
          <w:rFonts w:ascii="Arial" w:hAnsi="Arial" w:cs="Arial"/>
        </w:rPr>
      </w:pPr>
    </w:p>
    <w:p w14:paraId="52B61E51" w14:textId="77777777" w:rsidR="00CF4059" w:rsidRPr="001F15DC" w:rsidRDefault="00CF4059" w:rsidP="008C1563">
      <w:pPr>
        <w:rPr>
          <w:rFonts w:ascii="Arial" w:hAnsi="Arial" w:cs="Arial"/>
        </w:rPr>
      </w:pPr>
    </w:p>
    <w:p w14:paraId="2FB5E43D" w14:textId="77777777" w:rsidR="00CF4059" w:rsidRPr="001F15DC" w:rsidRDefault="00CF4059" w:rsidP="008C1563">
      <w:pPr>
        <w:widowControl/>
        <w:numPr>
          <w:ilvl w:val="0"/>
          <w:numId w:val="48"/>
        </w:numPr>
        <w:autoSpaceDE/>
        <w:autoSpaceDN/>
        <w:rPr>
          <w:rFonts w:ascii="Arial" w:hAnsi="Arial" w:cs="Arial"/>
        </w:rPr>
      </w:pPr>
      <w:r w:rsidRPr="001F15DC">
        <w:rPr>
          <w:rFonts w:ascii="Arial" w:hAnsi="Arial" w:cs="Arial"/>
        </w:rPr>
        <w:t xml:space="preserve">Que es deber de la Rectora de la Institución, organizar la administración y el servicio de la educación en el establecimiento educativo de acuerdo a lo estipulado en el capítulo IV en su artículo 86 y parágrafo único de </w:t>
      </w:r>
      <w:smartTag w:uri="urn:schemas-microsoft-com:office:smarttags" w:element="PersonName">
        <w:smartTagPr>
          <w:attr w:name="ProductID" w:val="la Ley"/>
        </w:smartTagPr>
        <w:r w:rsidRPr="001F15DC">
          <w:rPr>
            <w:rFonts w:ascii="Arial" w:hAnsi="Arial" w:cs="Arial"/>
          </w:rPr>
          <w:t>la Ley</w:t>
        </w:r>
      </w:smartTag>
      <w:r w:rsidRPr="001F15DC">
        <w:rPr>
          <w:rFonts w:ascii="Arial" w:hAnsi="Arial" w:cs="Arial"/>
        </w:rPr>
        <w:t xml:space="preserve"> 115 de 1994.</w:t>
      </w:r>
    </w:p>
    <w:p w14:paraId="7001D7B1" w14:textId="77777777" w:rsidR="00CF4059" w:rsidRPr="001F15DC" w:rsidRDefault="00CF4059" w:rsidP="008C1563">
      <w:pPr>
        <w:widowControl/>
        <w:numPr>
          <w:ilvl w:val="0"/>
          <w:numId w:val="48"/>
        </w:numPr>
        <w:autoSpaceDE/>
        <w:autoSpaceDN/>
        <w:rPr>
          <w:rFonts w:ascii="Arial" w:hAnsi="Arial" w:cs="Arial"/>
        </w:rPr>
      </w:pPr>
      <w:r w:rsidRPr="001F15DC">
        <w:rPr>
          <w:rFonts w:ascii="Arial" w:hAnsi="Arial" w:cs="Arial"/>
        </w:rPr>
        <w:t>Que el Decreto reglamentario 1075 de 2015 en los artículos 2.4.3.4.1 y el 2.4.3.4.2, reglamenta el tiempo destinado al desarrollo del calendario académico.</w:t>
      </w:r>
    </w:p>
    <w:p w14:paraId="11BC91D9" w14:textId="77777777" w:rsidR="00CF4059" w:rsidRPr="001F15DC" w:rsidRDefault="00CF4059" w:rsidP="008C1563">
      <w:pPr>
        <w:widowControl/>
        <w:numPr>
          <w:ilvl w:val="0"/>
          <w:numId w:val="48"/>
        </w:numPr>
        <w:autoSpaceDE/>
        <w:autoSpaceDN/>
        <w:rPr>
          <w:rFonts w:ascii="Arial" w:hAnsi="Arial" w:cs="Arial"/>
          <w:color w:val="FF0000"/>
        </w:rPr>
      </w:pPr>
      <w:r w:rsidRPr="001F15DC">
        <w:rPr>
          <w:rFonts w:ascii="Arial" w:hAnsi="Arial" w:cs="Arial"/>
        </w:rPr>
        <w:t xml:space="preserve">Que es de estricto cumplimiento el calendario escolar establecido por </w:t>
      </w:r>
      <w:smartTag w:uri="urn:schemas-microsoft-com:office:smarttags" w:element="PersonName">
        <w:smartTagPr>
          <w:attr w:name="ProductID" w:val="la Secretar￭a"/>
        </w:smartTagPr>
        <w:r w:rsidRPr="001F15DC">
          <w:rPr>
            <w:rFonts w:ascii="Arial" w:hAnsi="Arial" w:cs="Arial"/>
          </w:rPr>
          <w:t>la Secretaría</w:t>
        </w:r>
      </w:smartTag>
      <w:r w:rsidRPr="001F15DC">
        <w:rPr>
          <w:rFonts w:ascii="Arial" w:hAnsi="Arial" w:cs="Arial"/>
        </w:rPr>
        <w:t xml:space="preserve"> de Educación Municipal según Resolución 4110 de febrero 11 de 2022, la cual modifico la Resolución 194916 del 21 de octubre de 2021 como ente territorial certificado.</w:t>
      </w:r>
    </w:p>
    <w:p w14:paraId="0A33DEB8" w14:textId="77777777" w:rsidR="00CF4059" w:rsidRPr="001F15DC" w:rsidRDefault="00CF4059" w:rsidP="008C1563">
      <w:pPr>
        <w:widowControl/>
        <w:numPr>
          <w:ilvl w:val="0"/>
          <w:numId w:val="48"/>
        </w:numPr>
        <w:autoSpaceDE/>
        <w:autoSpaceDN/>
        <w:rPr>
          <w:rFonts w:ascii="Arial" w:hAnsi="Arial" w:cs="Arial"/>
        </w:rPr>
      </w:pPr>
      <w:r w:rsidRPr="001F15DC">
        <w:rPr>
          <w:rFonts w:ascii="Arial" w:hAnsi="Arial" w:cs="Arial"/>
        </w:rPr>
        <w:t xml:space="preserve">Que la autonomía escolar de que trata el artículo 7 de </w:t>
      </w:r>
      <w:smartTag w:uri="urn:schemas-microsoft-com:office:smarttags" w:element="PersonName">
        <w:smartTagPr>
          <w:attr w:name="ProductID" w:val="la Ley"/>
        </w:smartTagPr>
        <w:r w:rsidRPr="001F15DC">
          <w:rPr>
            <w:rFonts w:ascii="Arial" w:hAnsi="Arial" w:cs="Arial"/>
          </w:rPr>
          <w:t>la Ley</w:t>
        </w:r>
      </w:smartTag>
      <w:r w:rsidRPr="001F15DC">
        <w:rPr>
          <w:rFonts w:ascii="Arial" w:hAnsi="Arial" w:cs="Arial"/>
        </w:rPr>
        <w:t xml:space="preserve"> 715/2001, debe ejercerse dentro de los límites fijados por la ley y sus reglamentos, de igual manera el artículo 153 de la Ley 115/94.</w:t>
      </w:r>
    </w:p>
    <w:p w14:paraId="02F3E4C1" w14:textId="77777777" w:rsidR="00CF4059" w:rsidRPr="001F15DC" w:rsidRDefault="00CF4059" w:rsidP="00CF4059">
      <w:pPr>
        <w:jc w:val="both"/>
        <w:rPr>
          <w:rFonts w:ascii="Arial" w:hAnsi="Arial" w:cs="Arial"/>
        </w:rPr>
      </w:pPr>
    </w:p>
    <w:p w14:paraId="619B8485" w14:textId="77777777" w:rsidR="00CF4059" w:rsidRPr="001F15DC" w:rsidRDefault="00CF4059" w:rsidP="00CF4059">
      <w:pPr>
        <w:jc w:val="both"/>
        <w:rPr>
          <w:rFonts w:ascii="Arial" w:hAnsi="Arial" w:cs="Arial"/>
        </w:rPr>
      </w:pPr>
    </w:p>
    <w:p w14:paraId="2637DC4E" w14:textId="77777777" w:rsidR="00CF4059" w:rsidRPr="001F15DC" w:rsidRDefault="00CF4059" w:rsidP="00CF4059">
      <w:pPr>
        <w:jc w:val="center"/>
        <w:rPr>
          <w:rFonts w:ascii="Arial" w:hAnsi="Arial" w:cs="Arial"/>
          <w:b/>
        </w:rPr>
      </w:pPr>
      <w:r w:rsidRPr="001F15DC">
        <w:rPr>
          <w:rFonts w:ascii="Arial" w:hAnsi="Arial" w:cs="Arial"/>
          <w:b/>
        </w:rPr>
        <w:t>RESUELVE:</w:t>
      </w:r>
    </w:p>
    <w:p w14:paraId="480B5BBA" w14:textId="77777777" w:rsidR="00CF4059" w:rsidRPr="001F15DC" w:rsidRDefault="00CF4059" w:rsidP="00CF4059">
      <w:pPr>
        <w:jc w:val="both"/>
        <w:rPr>
          <w:rFonts w:ascii="Arial" w:hAnsi="Arial" w:cs="Arial"/>
        </w:rPr>
      </w:pPr>
    </w:p>
    <w:p w14:paraId="76CABBAB" w14:textId="77777777" w:rsidR="00CF4059" w:rsidRPr="001F15DC" w:rsidRDefault="00CF4059" w:rsidP="008C1563">
      <w:pPr>
        <w:rPr>
          <w:rFonts w:ascii="Arial" w:hAnsi="Arial" w:cs="Arial"/>
        </w:rPr>
      </w:pPr>
      <w:r w:rsidRPr="001F15DC">
        <w:rPr>
          <w:rFonts w:ascii="Arial" w:hAnsi="Arial" w:cs="Arial"/>
          <w:b/>
        </w:rPr>
        <w:t>ARTÍCULO PRIMERO</w:t>
      </w:r>
      <w:r w:rsidRPr="001F15DC">
        <w:rPr>
          <w:rFonts w:ascii="Arial" w:hAnsi="Arial" w:cs="Arial"/>
        </w:rPr>
        <w:t>: Modificar la Resolución rectoral 003 del 14 de febrero de 2022 y reglamentar el calendario académico para la vigencia 2022 y sus actividades académicas más significativas en concordancia con la Resolución 4110 del 11 de febrero de 2022.</w:t>
      </w:r>
    </w:p>
    <w:p w14:paraId="5A8E8BCD" w14:textId="77777777" w:rsidR="00CF4059" w:rsidRPr="001F15DC" w:rsidRDefault="00CF4059" w:rsidP="008C1563">
      <w:pPr>
        <w:rPr>
          <w:rFonts w:ascii="Arial" w:hAnsi="Arial" w:cs="Arial"/>
        </w:rPr>
      </w:pPr>
    </w:p>
    <w:p w14:paraId="29961AE7" w14:textId="77777777" w:rsidR="00CF4059" w:rsidRPr="001F15DC" w:rsidRDefault="00CF4059" w:rsidP="008C1563">
      <w:pPr>
        <w:rPr>
          <w:rFonts w:ascii="Arial" w:hAnsi="Arial" w:cs="Arial"/>
        </w:rPr>
      </w:pPr>
      <w:r w:rsidRPr="001F15DC">
        <w:rPr>
          <w:rFonts w:ascii="Arial" w:hAnsi="Arial" w:cs="Arial"/>
          <w:b/>
        </w:rPr>
        <w:t>ARTÍCULO SEGUNDO</w:t>
      </w:r>
      <w:r w:rsidRPr="001F15DC">
        <w:rPr>
          <w:rFonts w:ascii="Arial" w:hAnsi="Arial" w:cs="Arial"/>
        </w:rPr>
        <w:t>: Distribuir las 40 semanas efectivas de trabajo académico con sus respectivas actividades más significativas, según la Resolución en mención:</w:t>
      </w:r>
    </w:p>
    <w:p w14:paraId="7E92EB2D" w14:textId="77777777" w:rsidR="00CF4059" w:rsidRPr="001F15DC" w:rsidRDefault="00CF4059" w:rsidP="00CF4059">
      <w:pPr>
        <w:jc w:val="both"/>
        <w:rPr>
          <w:rFonts w:ascii="Arial" w:hAnsi="Arial" w:cs="Arial"/>
        </w:rPr>
      </w:pPr>
    </w:p>
    <w:p w14:paraId="173E301E" w14:textId="332D1151" w:rsidR="00CF4059" w:rsidRPr="001F15DC" w:rsidRDefault="00CF4059" w:rsidP="00CF4059">
      <w:pPr>
        <w:jc w:val="both"/>
        <w:rPr>
          <w:rFonts w:ascii="Arial" w:hAnsi="Arial" w:cs="Arial"/>
          <w:b/>
        </w:rPr>
      </w:pPr>
      <w:r w:rsidRPr="001F15DC">
        <w:rPr>
          <w:rFonts w:ascii="Arial" w:hAnsi="Arial" w:cs="Arial"/>
          <w:noProof/>
          <w:lang w:val="es-CO" w:eastAsia="es-CO"/>
        </w:rPr>
        <w:drawing>
          <wp:inline distT="0" distB="0" distL="0" distR="0" wp14:anchorId="67D1343B" wp14:editId="71E32C72">
            <wp:extent cx="5551805" cy="1437005"/>
            <wp:effectExtent l="0" t="0" r="0" b="0"/>
            <wp:docPr id="1387" name="Imagen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51805" cy="1437005"/>
                    </a:xfrm>
                    <a:prstGeom prst="rect">
                      <a:avLst/>
                    </a:prstGeom>
                    <a:noFill/>
                    <a:ln>
                      <a:noFill/>
                    </a:ln>
                  </pic:spPr>
                </pic:pic>
              </a:graphicData>
            </a:graphic>
          </wp:inline>
        </w:drawing>
      </w:r>
      <w:r w:rsidRPr="001F15DC">
        <w:rPr>
          <w:rFonts w:ascii="Arial" w:hAnsi="Arial" w:cs="Arial"/>
          <w:b/>
        </w:rPr>
        <w:t xml:space="preserve"> </w:t>
      </w:r>
    </w:p>
    <w:p w14:paraId="491A7585" w14:textId="77777777" w:rsidR="00CF4059" w:rsidRDefault="00CF4059" w:rsidP="00CF4059">
      <w:pPr>
        <w:jc w:val="both"/>
        <w:rPr>
          <w:rFonts w:ascii="Arial" w:hAnsi="Arial" w:cs="Arial"/>
          <w:b/>
        </w:rPr>
      </w:pPr>
    </w:p>
    <w:p w14:paraId="0CACF6E3" w14:textId="77777777" w:rsidR="00CF4059" w:rsidRDefault="00CF4059" w:rsidP="00CF4059">
      <w:pPr>
        <w:jc w:val="both"/>
        <w:rPr>
          <w:rFonts w:ascii="Arial" w:hAnsi="Arial" w:cs="Arial"/>
          <w:b/>
        </w:rPr>
      </w:pPr>
    </w:p>
    <w:p w14:paraId="1BF4D6BF" w14:textId="77777777" w:rsidR="00CF4059" w:rsidRDefault="00CF4059" w:rsidP="00CF4059">
      <w:pPr>
        <w:jc w:val="both"/>
        <w:rPr>
          <w:rFonts w:ascii="Arial" w:hAnsi="Arial" w:cs="Arial"/>
          <w:b/>
        </w:rPr>
      </w:pPr>
    </w:p>
    <w:p w14:paraId="7F56A940" w14:textId="77777777" w:rsidR="00CF4059" w:rsidRDefault="00CF4059" w:rsidP="00CF4059">
      <w:pPr>
        <w:jc w:val="both"/>
        <w:rPr>
          <w:rFonts w:ascii="Arial" w:hAnsi="Arial" w:cs="Arial"/>
          <w:b/>
        </w:rPr>
      </w:pPr>
    </w:p>
    <w:p w14:paraId="56F4BDB0" w14:textId="77777777" w:rsidR="00CF4059" w:rsidRDefault="00CF4059" w:rsidP="00CF4059">
      <w:pPr>
        <w:jc w:val="both"/>
        <w:rPr>
          <w:rFonts w:ascii="Arial" w:hAnsi="Arial" w:cs="Arial"/>
          <w:b/>
        </w:rPr>
      </w:pPr>
    </w:p>
    <w:p w14:paraId="47C899FB" w14:textId="3AA7EB25" w:rsidR="00CF4059" w:rsidRPr="001F15DC" w:rsidRDefault="00CF4059" w:rsidP="00CF4059">
      <w:pPr>
        <w:jc w:val="both"/>
        <w:rPr>
          <w:rFonts w:ascii="Arial" w:hAnsi="Arial" w:cs="Arial"/>
        </w:rPr>
      </w:pPr>
      <w:r w:rsidRPr="001F15DC">
        <w:rPr>
          <w:rFonts w:ascii="Arial" w:hAnsi="Arial" w:cs="Arial"/>
          <w:b/>
        </w:rPr>
        <w:lastRenderedPageBreak/>
        <w:t xml:space="preserve">ARTICULO TERCERO: </w:t>
      </w:r>
      <w:r w:rsidRPr="001F15DC">
        <w:rPr>
          <w:rFonts w:ascii="Arial" w:hAnsi="Arial" w:cs="Arial"/>
        </w:rPr>
        <w:t>Articular las 40 semanas de desarrollo académico en tres periodos académicos así:</w:t>
      </w:r>
    </w:p>
    <w:p w14:paraId="75C81D07" w14:textId="77777777" w:rsidR="00CF4059" w:rsidRPr="001F15DC" w:rsidRDefault="00CF4059" w:rsidP="00CF4059">
      <w:pPr>
        <w:jc w:val="both"/>
        <w:rPr>
          <w:rFonts w:ascii="Arial" w:hAnsi="Arial" w:cs="Arial"/>
          <w:b/>
        </w:rPr>
      </w:pPr>
    </w:p>
    <w:p w14:paraId="190E967F" w14:textId="77777777" w:rsidR="00CF4059" w:rsidRPr="001F15DC" w:rsidRDefault="00CF4059" w:rsidP="00CF4059">
      <w:pPr>
        <w:jc w:val="both"/>
        <w:rPr>
          <w:rFonts w:ascii="Arial" w:hAnsi="Arial" w:cs="Arial"/>
        </w:rPr>
      </w:pPr>
      <w:r w:rsidRPr="001F15DC">
        <w:rPr>
          <w:rFonts w:ascii="Arial" w:hAnsi="Arial" w:cs="Arial"/>
          <w:b/>
        </w:rPr>
        <w:t>PRIMER PERÍODO</w:t>
      </w:r>
      <w:r w:rsidRPr="001F15DC">
        <w:rPr>
          <w:rFonts w:ascii="Arial" w:hAnsi="Arial" w:cs="Arial"/>
        </w:rPr>
        <w:t>: 13 semanas</w:t>
      </w:r>
    </w:p>
    <w:p w14:paraId="5FB050D7" w14:textId="77777777" w:rsidR="00CF4059" w:rsidRPr="001F15DC" w:rsidRDefault="00CF4059" w:rsidP="00CF4059">
      <w:pPr>
        <w:jc w:val="both"/>
        <w:rPr>
          <w:rFonts w:ascii="Arial" w:hAnsi="Arial" w:cs="Arial"/>
        </w:rPr>
      </w:pPr>
      <w:r w:rsidRPr="001F15DC">
        <w:rPr>
          <w:rFonts w:ascii="Arial" w:hAnsi="Arial" w:cs="Arial"/>
        </w:rPr>
        <w:t>Enero 17 a abril 22</w:t>
      </w:r>
    </w:p>
    <w:p w14:paraId="0A1A259F" w14:textId="77777777" w:rsidR="00CF4059" w:rsidRPr="001F15DC" w:rsidRDefault="00CF4059" w:rsidP="00CF4059">
      <w:pPr>
        <w:jc w:val="both"/>
        <w:rPr>
          <w:rFonts w:ascii="Arial" w:hAnsi="Arial" w:cs="Arial"/>
        </w:rPr>
      </w:pPr>
    </w:p>
    <w:p w14:paraId="2821EC40" w14:textId="77777777" w:rsidR="00CF4059" w:rsidRPr="001F15DC" w:rsidRDefault="00CF4059" w:rsidP="00C2139E">
      <w:pPr>
        <w:widowControl/>
        <w:numPr>
          <w:ilvl w:val="0"/>
          <w:numId w:val="49"/>
        </w:numPr>
        <w:autoSpaceDE/>
        <w:autoSpaceDN/>
        <w:jc w:val="both"/>
        <w:rPr>
          <w:rFonts w:ascii="Arial" w:hAnsi="Arial" w:cs="Arial"/>
          <w:b/>
        </w:rPr>
      </w:pPr>
      <w:r w:rsidRPr="001F15DC">
        <w:rPr>
          <w:rFonts w:ascii="Arial" w:hAnsi="Arial" w:cs="Arial"/>
        </w:rPr>
        <w:t xml:space="preserve">Alertas Académicas </w:t>
      </w:r>
      <w:r w:rsidRPr="001F15DC">
        <w:rPr>
          <w:rFonts w:ascii="Arial" w:hAnsi="Arial" w:cs="Arial"/>
        </w:rPr>
        <w:tab/>
      </w:r>
      <w:r w:rsidRPr="001F15DC">
        <w:rPr>
          <w:rFonts w:ascii="Arial" w:hAnsi="Arial" w:cs="Arial"/>
        </w:rPr>
        <w:tab/>
      </w:r>
      <w:r w:rsidRPr="001F15DC">
        <w:rPr>
          <w:rFonts w:ascii="Arial" w:hAnsi="Arial" w:cs="Arial"/>
        </w:rPr>
        <w:tab/>
      </w:r>
      <w:r w:rsidRPr="001F15DC">
        <w:rPr>
          <w:rFonts w:ascii="Arial" w:hAnsi="Arial" w:cs="Arial"/>
        </w:rPr>
        <w:tab/>
      </w:r>
      <w:r w:rsidRPr="001F15DC">
        <w:rPr>
          <w:rFonts w:ascii="Arial" w:hAnsi="Arial" w:cs="Arial"/>
        </w:rPr>
        <w:tab/>
      </w:r>
      <w:r w:rsidRPr="001F15DC">
        <w:rPr>
          <w:rFonts w:ascii="Arial" w:hAnsi="Arial" w:cs="Arial"/>
        </w:rPr>
        <w:tab/>
        <w:t>Marzo  4</w:t>
      </w:r>
    </w:p>
    <w:p w14:paraId="38712286" w14:textId="77777777" w:rsidR="00CF4059" w:rsidRPr="001F15DC" w:rsidRDefault="00CF4059" w:rsidP="00C2139E">
      <w:pPr>
        <w:widowControl/>
        <w:numPr>
          <w:ilvl w:val="0"/>
          <w:numId w:val="49"/>
        </w:numPr>
        <w:autoSpaceDE/>
        <w:autoSpaceDN/>
        <w:jc w:val="both"/>
        <w:rPr>
          <w:rFonts w:ascii="Arial" w:hAnsi="Arial" w:cs="Arial"/>
        </w:rPr>
      </w:pPr>
      <w:r w:rsidRPr="001F15DC">
        <w:rPr>
          <w:rFonts w:ascii="Arial" w:hAnsi="Arial" w:cs="Arial"/>
        </w:rPr>
        <w:t>Aplicación evaluaciones institucionales</w:t>
      </w:r>
      <w:r w:rsidRPr="001F15DC">
        <w:rPr>
          <w:rFonts w:ascii="Arial" w:hAnsi="Arial" w:cs="Arial"/>
        </w:rPr>
        <w:tab/>
      </w:r>
      <w:r w:rsidRPr="001F15DC">
        <w:rPr>
          <w:rFonts w:ascii="Arial" w:hAnsi="Arial" w:cs="Arial"/>
        </w:rPr>
        <w:tab/>
      </w:r>
      <w:r w:rsidRPr="001F15DC">
        <w:rPr>
          <w:rFonts w:ascii="Arial" w:hAnsi="Arial" w:cs="Arial"/>
        </w:rPr>
        <w:tab/>
        <w:t xml:space="preserve">Marzo  28 al 1 Abril </w:t>
      </w:r>
    </w:p>
    <w:p w14:paraId="67464F43" w14:textId="77777777" w:rsidR="00CF4059" w:rsidRPr="001F15DC" w:rsidRDefault="00CF4059" w:rsidP="00C2139E">
      <w:pPr>
        <w:widowControl/>
        <w:numPr>
          <w:ilvl w:val="0"/>
          <w:numId w:val="49"/>
        </w:numPr>
        <w:autoSpaceDE/>
        <w:autoSpaceDN/>
        <w:jc w:val="both"/>
        <w:rPr>
          <w:rFonts w:ascii="Arial" w:hAnsi="Arial" w:cs="Arial"/>
          <w:b/>
        </w:rPr>
      </w:pPr>
      <w:r w:rsidRPr="001F15DC">
        <w:rPr>
          <w:rFonts w:ascii="Arial" w:hAnsi="Arial" w:cs="Arial"/>
        </w:rPr>
        <w:t xml:space="preserve">Refuerzo y recuperación </w:t>
      </w:r>
      <w:r w:rsidRPr="001F15DC">
        <w:rPr>
          <w:rFonts w:ascii="Arial" w:hAnsi="Arial" w:cs="Arial"/>
        </w:rPr>
        <w:tab/>
      </w:r>
      <w:r w:rsidRPr="001F15DC">
        <w:rPr>
          <w:rFonts w:ascii="Arial" w:hAnsi="Arial" w:cs="Arial"/>
        </w:rPr>
        <w:tab/>
      </w:r>
      <w:r w:rsidRPr="001F15DC">
        <w:rPr>
          <w:rFonts w:ascii="Arial" w:hAnsi="Arial" w:cs="Arial"/>
        </w:rPr>
        <w:tab/>
      </w:r>
      <w:r w:rsidRPr="001F15DC">
        <w:rPr>
          <w:rFonts w:ascii="Arial" w:hAnsi="Arial" w:cs="Arial"/>
        </w:rPr>
        <w:tab/>
      </w:r>
      <w:r w:rsidRPr="001F15DC">
        <w:rPr>
          <w:rFonts w:ascii="Arial" w:hAnsi="Arial" w:cs="Arial"/>
        </w:rPr>
        <w:tab/>
        <w:t xml:space="preserve">Abril 25 al 6 Mayo </w:t>
      </w:r>
    </w:p>
    <w:p w14:paraId="0F5B9C5A" w14:textId="77777777" w:rsidR="00CF4059" w:rsidRPr="001F15DC" w:rsidRDefault="00CF4059" w:rsidP="00C2139E">
      <w:pPr>
        <w:widowControl/>
        <w:numPr>
          <w:ilvl w:val="0"/>
          <w:numId w:val="49"/>
        </w:numPr>
        <w:autoSpaceDE/>
        <w:autoSpaceDN/>
        <w:jc w:val="both"/>
        <w:rPr>
          <w:rFonts w:ascii="Arial" w:hAnsi="Arial" w:cs="Arial"/>
          <w:b/>
        </w:rPr>
      </w:pPr>
      <w:r w:rsidRPr="001F15DC">
        <w:rPr>
          <w:rFonts w:ascii="Arial" w:hAnsi="Arial" w:cs="Arial"/>
        </w:rPr>
        <w:t>Consejo académico</w:t>
      </w:r>
      <w:r w:rsidRPr="001F15DC">
        <w:rPr>
          <w:rFonts w:ascii="Arial" w:hAnsi="Arial" w:cs="Arial"/>
        </w:rPr>
        <w:tab/>
      </w:r>
      <w:r w:rsidRPr="001F15DC">
        <w:rPr>
          <w:rFonts w:ascii="Arial" w:hAnsi="Arial" w:cs="Arial"/>
        </w:rPr>
        <w:tab/>
        <w:t xml:space="preserve">                                      </w:t>
      </w:r>
      <w:r w:rsidRPr="001F15DC">
        <w:rPr>
          <w:rFonts w:ascii="Arial" w:hAnsi="Arial" w:cs="Arial"/>
        </w:rPr>
        <w:tab/>
        <w:t>Febrero 22 y 18 Mayo</w:t>
      </w:r>
    </w:p>
    <w:p w14:paraId="4889E876" w14:textId="77777777" w:rsidR="00CF4059" w:rsidRPr="001F15DC" w:rsidRDefault="00CF4059" w:rsidP="00C2139E">
      <w:pPr>
        <w:widowControl/>
        <w:numPr>
          <w:ilvl w:val="0"/>
          <w:numId w:val="49"/>
        </w:numPr>
        <w:autoSpaceDE/>
        <w:autoSpaceDN/>
        <w:jc w:val="both"/>
        <w:rPr>
          <w:rFonts w:ascii="Arial" w:hAnsi="Arial" w:cs="Arial"/>
        </w:rPr>
      </w:pPr>
      <w:r w:rsidRPr="001F15DC">
        <w:rPr>
          <w:rFonts w:ascii="Arial" w:hAnsi="Arial" w:cs="Arial"/>
        </w:rPr>
        <w:t xml:space="preserve">Informe de período (Reunión Padres de familia)  </w:t>
      </w:r>
      <w:r w:rsidRPr="001F15DC">
        <w:rPr>
          <w:rFonts w:ascii="Arial" w:hAnsi="Arial" w:cs="Arial"/>
        </w:rPr>
        <w:tab/>
      </w:r>
      <w:r w:rsidRPr="001F15DC">
        <w:rPr>
          <w:rFonts w:ascii="Arial" w:hAnsi="Arial" w:cs="Arial"/>
        </w:rPr>
        <w:tab/>
        <w:t>Abril 22</w:t>
      </w:r>
    </w:p>
    <w:p w14:paraId="6DA7C072" w14:textId="77777777" w:rsidR="00CF4059" w:rsidRPr="001F15DC" w:rsidRDefault="00CF4059" w:rsidP="00C2139E">
      <w:pPr>
        <w:widowControl/>
        <w:numPr>
          <w:ilvl w:val="0"/>
          <w:numId w:val="49"/>
        </w:numPr>
        <w:autoSpaceDE/>
        <w:autoSpaceDN/>
        <w:jc w:val="both"/>
        <w:rPr>
          <w:rFonts w:ascii="Arial" w:hAnsi="Arial" w:cs="Arial"/>
        </w:rPr>
      </w:pPr>
      <w:r w:rsidRPr="001F15DC">
        <w:rPr>
          <w:rFonts w:ascii="Arial" w:hAnsi="Arial" w:cs="Arial"/>
        </w:rPr>
        <w:t>Comisión de convivencia</w:t>
      </w:r>
      <w:r w:rsidRPr="001F15DC">
        <w:rPr>
          <w:rFonts w:ascii="Arial" w:hAnsi="Arial" w:cs="Arial"/>
        </w:rPr>
        <w:tab/>
      </w:r>
      <w:r w:rsidRPr="001F15DC">
        <w:rPr>
          <w:rFonts w:ascii="Arial" w:hAnsi="Arial" w:cs="Arial"/>
        </w:rPr>
        <w:tab/>
      </w:r>
      <w:r w:rsidRPr="001F15DC">
        <w:rPr>
          <w:rFonts w:ascii="Arial" w:hAnsi="Arial" w:cs="Arial"/>
        </w:rPr>
        <w:tab/>
      </w:r>
      <w:r w:rsidRPr="001F15DC">
        <w:rPr>
          <w:rFonts w:ascii="Arial" w:hAnsi="Arial" w:cs="Arial"/>
        </w:rPr>
        <w:tab/>
        <w:t xml:space="preserve"> </w:t>
      </w:r>
      <w:r w:rsidRPr="001F15DC">
        <w:rPr>
          <w:rFonts w:ascii="Arial" w:hAnsi="Arial" w:cs="Arial"/>
        </w:rPr>
        <w:tab/>
        <w:t xml:space="preserve">Ene 26 Feb 24 Mar 24 </w:t>
      </w:r>
    </w:p>
    <w:p w14:paraId="578EBD7D" w14:textId="77777777" w:rsidR="00CF4059" w:rsidRPr="001F15DC" w:rsidRDefault="00CF4059" w:rsidP="00C2139E">
      <w:pPr>
        <w:widowControl/>
        <w:numPr>
          <w:ilvl w:val="0"/>
          <w:numId w:val="49"/>
        </w:numPr>
        <w:autoSpaceDE/>
        <w:autoSpaceDN/>
        <w:jc w:val="both"/>
        <w:rPr>
          <w:rFonts w:ascii="Arial" w:hAnsi="Arial" w:cs="Arial"/>
        </w:rPr>
      </w:pPr>
      <w:r w:rsidRPr="001F15DC">
        <w:rPr>
          <w:rFonts w:ascii="Arial" w:hAnsi="Arial" w:cs="Arial"/>
        </w:rPr>
        <w:t>Comisión de Evaluación – Consejo Académico</w:t>
      </w:r>
      <w:r w:rsidRPr="001F15DC">
        <w:rPr>
          <w:rFonts w:ascii="Arial" w:hAnsi="Arial" w:cs="Arial"/>
        </w:rPr>
        <w:tab/>
      </w:r>
      <w:r w:rsidRPr="001F15DC">
        <w:rPr>
          <w:rFonts w:ascii="Arial" w:hAnsi="Arial" w:cs="Arial"/>
        </w:rPr>
        <w:tab/>
        <w:t xml:space="preserve">Abril 4 al 8 </w:t>
      </w:r>
    </w:p>
    <w:p w14:paraId="1A0849CA" w14:textId="77777777" w:rsidR="00CF4059" w:rsidRPr="001F15DC" w:rsidRDefault="00CF4059" w:rsidP="00CF4059">
      <w:pPr>
        <w:ind w:left="644"/>
        <w:jc w:val="both"/>
        <w:rPr>
          <w:rFonts w:ascii="Arial" w:hAnsi="Arial" w:cs="Arial"/>
          <w:b/>
        </w:rPr>
      </w:pPr>
    </w:p>
    <w:p w14:paraId="4B039B01" w14:textId="77777777" w:rsidR="00CF4059" w:rsidRPr="00A563E4" w:rsidRDefault="00CF4059" w:rsidP="00CF4059">
      <w:pPr>
        <w:jc w:val="both"/>
        <w:rPr>
          <w:rFonts w:ascii="Arial" w:hAnsi="Arial" w:cs="Arial"/>
        </w:rPr>
      </w:pPr>
      <w:r w:rsidRPr="00A563E4">
        <w:rPr>
          <w:rFonts w:ascii="Arial" w:hAnsi="Arial" w:cs="Arial"/>
          <w:b/>
        </w:rPr>
        <w:t>SEGUNDO PERÍODO</w:t>
      </w:r>
      <w:r w:rsidRPr="00A563E4">
        <w:rPr>
          <w:rFonts w:ascii="Arial" w:hAnsi="Arial" w:cs="Arial"/>
        </w:rPr>
        <w:t>: 13 semanas</w:t>
      </w:r>
    </w:p>
    <w:p w14:paraId="645E6049" w14:textId="77777777" w:rsidR="00CF4059" w:rsidRPr="00A563E4" w:rsidRDefault="00CF4059" w:rsidP="00CF4059">
      <w:pPr>
        <w:jc w:val="both"/>
        <w:rPr>
          <w:rFonts w:ascii="Arial" w:hAnsi="Arial" w:cs="Arial"/>
        </w:rPr>
      </w:pPr>
      <w:r w:rsidRPr="00A563E4">
        <w:rPr>
          <w:rFonts w:ascii="Arial" w:hAnsi="Arial" w:cs="Arial"/>
        </w:rPr>
        <w:t>Abril 25 a agosto 19</w:t>
      </w:r>
    </w:p>
    <w:p w14:paraId="13A0B214" w14:textId="77777777" w:rsidR="00CF4059" w:rsidRPr="001F15DC" w:rsidRDefault="00CF4059" w:rsidP="00CF4059">
      <w:pPr>
        <w:jc w:val="both"/>
        <w:rPr>
          <w:rFonts w:ascii="Arial" w:hAnsi="Arial" w:cs="Arial"/>
        </w:rPr>
      </w:pPr>
    </w:p>
    <w:p w14:paraId="16DC6FC7" w14:textId="77777777" w:rsidR="00CF4059" w:rsidRPr="001F15DC" w:rsidRDefault="00CF4059" w:rsidP="00C2139E">
      <w:pPr>
        <w:widowControl/>
        <w:numPr>
          <w:ilvl w:val="0"/>
          <w:numId w:val="49"/>
        </w:numPr>
        <w:autoSpaceDE/>
        <w:autoSpaceDN/>
        <w:jc w:val="both"/>
        <w:rPr>
          <w:rFonts w:ascii="Arial" w:hAnsi="Arial" w:cs="Arial"/>
          <w:b/>
        </w:rPr>
      </w:pPr>
      <w:r w:rsidRPr="001F15DC">
        <w:rPr>
          <w:rFonts w:ascii="Arial" w:hAnsi="Arial" w:cs="Arial"/>
        </w:rPr>
        <w:t>Alertas Académicas                                                              Junio 10</w:t>
      </w:r>
    </w:p>
    <w:p w14:paraId="21B8D5D9" w14:textId="77777777" w:rsidR="00CF4059" w:rsidRPr="001F15DC" w:rsidRDefault="00CF4059" w:rsidP="00C2139E">
      <w:pPr>
        <w:widowControl/>
        <w:numPr>
          <w:ilvl w:val="0"/>
          <w:numId w:val="49"/>
        </w:numPr>
        <w:autoSpaceDE/>
        <w:autoSpaceDN/>
        <w:jc w:val="both"/>
        <w:rPr>
          <w:rFonts w:ascii="Arial" w:hAnsi="Arial" w:cs="Arial"/>
        </w:rPr>
      </w:pPr>
      <w:r w:rsidRPr="001F15DC">
        <w:rPr>
          <w:rFonts w:ascii="Arial" w:hAnsi="Arial" w:cs="Arial"/>
        </w:rPr>
        <w:t>Aplicación evaluaciones institucionales</w:t>
      </w:r>
      <w:r w:rsidRPr="001F15DC">
        <w:rPr>
          <w:rFonts w:ascii="Arial" w:hAnsi="Arial" w:cs="Arial"/>
        </w:rPr>
        <w:tab/>
      </w:r>
      <w:r w:rsidRPr="001F15DC">
        <w:rPr>
          <w:rFonts w:ascii="Arial" w:hAnsi="Arial" w:cs="Arial"/>
        </w:rPr>
        <w:tab/>
        <w:t xml:space="preserve">          </w:t>
      </w:r>
      <w:r w:rsidRPr="001F15DC">
        <w:rPr>
          <w:rFonts w:ascii="Arial" w:hAnsi="Arial" w:cs="Arial"/>
        </w:rPr>
        <w:tab/>
        <w:t xml:space="preserve">Agosto 1 al 5 </w:t>
      </w:r>
    </w:p>
    <w:p w14:paraId="4AF0B448" w14:textId="2D6A543E" w:rsidR="00CF4059" w:rsidRPr="001F15DC" w:rsidRDefault="00CF4059" w:rsidP="00C2139E">
      <w:pPr>
        <w:widowControl/>
        <w:numPr>
          <w:ilvl w:val="0"/>
          <w:numId w:val="49"/>
        </w:numPr>
        <w:autoSpaceDE/>
        <w:autoSpaceDN/>
        <w:jc w:val="both"/>
        <w:rPr>
          <w:rFonts w:ascii="Arial" w:hAnsi="Arial" w:cs="Arial"/>
        </w:rPr>
      </w:pPr>
      <w:r w:rsidRPr="001F15DC">
        <w:rPr>
          <w:rFonts w:ascii="Arial" w:hAnsi="Arial" w:cs="Arial"/>
        </w:rPr>
        <w:t xml:space="preserve">Informe de período (Reunión Padres de familia)       </w:t>
      </w:r>
      <w:r w:rsidRPr="001F15DC">
        <w:rPr>
          <w:rFonts w:ascii="Arial" w:hAnsi="Arial" w:cs="Arial"/>
        </w:rPr>
        <w:tab/>
      </w:r>
      <w:r w:rsidR="008C1563">
        <w:rPr>
          <w:rFonts w:ascii="Arial" w:hAnsi="Arial" w:cs="Arial"/>
        </w:rPr>
        <w:tab/>
      </w:r>
      <w:r w:rsidRPr="001F15DC">
        <w:rPr>
          <w:rFonts w:ascii="Arial" w:hAnsi="Arial" w:cs="Arial"/>
        </w:rPr>
        <w:t>Agosto 19</w:t>
      </w:r>
    </w:p>
    <w:p w14:paraId="0F410ED1" w14:textId="77777777" w:rsidR="00CF4059" w:rsidRPr="001F15DC" w:rsidRDefault="00CF4059" w:rsidP="00C2139E">
      <w:pPr>
        <w:widowControl/>
        <w:numPr>
          <w:ilvl w:val="0"/>
          <w:numId w:val="49"/>
        </w:numPr>
        <w:autoSpaceDE/>
        <w:autoSpaceDN/>
        <w:jc w:val="both"/>
        <w:rPr>
          <w:rFonts w:ascii="Arial" w:hAnsi="Arial" w:cs="Arial"/>
        </w:rPr>
      </w:pPr>
      <w:r w:rsidRPr="001F15DC">
        <w:rPr>
          <w:rFonts w:ascii="Arial" w:hAnsi="Arial" w:cs="Arial"/>
        </w:rPr>
        <w:t>Actividades especiales de recuperación (AER)</w:t>
      </w:r>
      <w:r w:rsidRPr="001F15DC">
        <w:rPr>
          <w:rFonts w:ascii="Arial" w:hAnsi="Arial" w:cs="Arial"/>
        </w:rPr>
        <w:tab/>
      </w:r>
      <w:r w:rsidRPr="001F15DC">
        <w:rPr>
          <w:rFonts w:ascii="Arial" w:hAnsi="Arial" w:cs="Arial"/>
        </w:rPr>
        <w:tab/>
        <w:t xml:space="preserve">Agosto 22 al 2 Sept </w:t>
      </w:r>
    </w:p>
    <w:p w14:paraId="4DE2278A" w14:textId="77777777" w:rsidR="00CF4059" w:rsidRPr="001F15DC" w:rsidRDefault="00CF4059" w:rsidP="00C2139E">
      <w:pPr>
        <w:widowControl/>
        <w:numPr>
          <w:ilvl w:val="0"/>
          <w:numId w:val="49"/>
        </w:numPr>
        <w:autoSpaceDE/>
        <w:autoSpaceDN/>
        <w:jc w:val="both"/>
        <w:rPr>
          <w:rFonts w:ascii="Arial" w:hAnsi="Arial" w:cs="Arial"/>
        </w:rPr>
      </w:pPr>
      <w:r w:rsidRPr="001F15DC">
        <w:rPr>
          <w:rFonts w:ascii="Arial" w:hAnsi="Arial" w:cs="Arial"/>
        </w:rPr>
        <w:t>Vacaciones semana santa</w:t>
      </w:r>
      <w:r w:rsidRPr="001F15DC">
        <w:rPr>
          <w:rFonts w:ascii="Arial" w:hAnsi="Arial" w:cs="Arial"/>
        </w:rPr>
        <w:tab/>
      </w:r>
      <w:r w:rsidRPr="001F15DC">
        <w:rPr>
          <w:rFonts w:ascii="Arial" w:hAnsi="Arial" w:cs="Arial"/>
        </w:rPr>
        <w:tab/>
      </w:r>
      <w:r w:rsidRPr="001F15DC">
        <w:rPr>
          <w:rFonts w:ascii="Arial" w:hAnsi="Arial" w:cs="Arial"/>
        </w:rPr>
        <w:tab/>
      </w:r>
      <w:r w:rsidRPr="001F15DC">
        <w:rPr>
          <w:rFonts w:ascii="Arial" w:hAnsi="Arial" w:cs="Arial"/>
        </w:rPr>
        <w:tab/>
      </w:r>
      <w:r w:rsidRPr="001F15DC">
        <w:rPr>
          <w:rFonts w:ascii="Arial" w:hAnsi="Arial" w:cs="Arial"/>
        </w:rPr>
        <w:tab/>
        <w:t>Marzo 29 a Abril 4</w:t>
      </w:r>
    </w:p>
    <w:p w14:paraId="7813BB23" w14:textId="77777777" w:rsidR="00CF4059" w:rsidRPr="001F15DC" w:rsidRDefault="00CF4059" w:rsidP="00C2139E">
      <w:pPr>
        <w:widowControl/>
        <w:numPr>
          <w:ilvl w:val="0"/>
          <w:numId w:val="49"/>
        </w:numPr>
        <w:autoSpaceDE/>
        <w:autoSpaceDN/>
        <w:jc w:val="both"/>
        <w:rPr>
          <w:rFonts w:ascii="Arial" w:hAnsi="Arial" w:cs="Arial"/>
        </w:rPr>
      </w:pPr>
      <w:r w:rsidRPr="001F15DC">
        <w:rPr>
          <w:rFonts w:ascii="Arial" w:hAnsi="Arial" w:cs="Arial"/>
        </w:rPr>
        <w:t>Consejo académico</w:t>
      </w:r>
      <w:r w:rsidRPr="001F15DC">
        <w:rPr>
          <w:rFonts w:ascii="Arial" w:hAnsi="Arial" w:cs="Arial"/>
        </w:rPr>
        <w:tab/>
      </w:r>
      <w:r w:rsidRPr="001F15DC">
        <w:rPr>
          <w:rFonts w:ascii="Arial" w:hAnsi="Arial" w:cs="Arial"/>
        </w:rPr>
        <w:tab/>
      </w:r>
      <w:r w:rsidRPr="001F15DC">
        <w:rPr>
          <w:rFonts w:ascii="Arial" w:hAnsi="Arial" w:cs="Arial"/>
        </w:rPr>
        <w:tab/>
      </w:r>
      <w:r w:rsidRPr="001F15DC">
        <w:rPr>
          <w:rFonts w:ascii="Arial" w:hAnsi="Arial" w:cs="Arial"/>
        </w:rPr>
        <w:tab/>
      </w:r>
      <w:r w:rsidRPr="001F15DC">
        <w:rPr>
          <w:rFonts w:ascii="Arial" w:hAnsi="Arial" w:cs="Arial"/>
        </w:rPr>
        <w:tab/>
      </w:r>
      <w:r w:rsidRPr="001F15DC">
        <w:rPr>
          <w:rFonts w:ascii="Arial" w:hAnsi="Arial" w:cs="Arial"/>
        </w:rPr>
        <w:tab/>
        <w:t>Junio 21 y Sept 1</w:t>
      </w:r>
    </w:p>
    <w:p w14:paraId="27FF1E09" w14:textId="77777777" w:rsidR="00CF4059" w:rsidRPr="001F15DC" w:rsidRDefault="00CF4059" w:rsidP="00C2139E">
      <w:pPr>
        <w:widowControl/>
        <w:numPr>
          <w:ilvl w:val="0"/>
          <w:numId w:val="49"/>
        </w:numPr>
        <w:autoSpaceDE/>
        <w:autoSpaceDN/>
        <w:jc w:val="both"/>
        <w:rPr>
          <w:rFonts w:ascii="Arial" w:hAnsi="Arial" w:cs="Arial"/>
        </w:rPr>
      </w:pPr>
      <w:r w:rsidRPr="001F15DC">
        <w:rPr>
          <w:rFonts w:ascii="Arial" w:hAnsi="Arial" w:cs="Arial"/>
        </w:rPr>
        <w:t>Vacaciones estudiantes</w:t>
      </w:r>
      <w:r w:rsidRPr="001F15DC">
        <w:rPr>
          <w:rFonts w:ascii="Arial" w:hAnsi="Arial" w:cs="Arial"/>
        </w:rPr>
        <w:tab/>
      </w:r>
      <w:r w:rsidRPr="001F15DC">
        <w:rPr>
          <w:rFonts w:ascii="Arial" w:hAnsi="Arial" w:cs="Arial"/>
        </w:rPr>
        <w:tab/>
      </w:r>
      <w:r w:rsidRPr="001F15DC">
        <w:rPr>
          <w:rFonts w:ascii="Arial" w:hAnsi="Arial" w:cs="Arial"/>
        </w:rPr>
        <w:tab/>
      </w:r>
      <w:r w:rsidRPr="001F15DC">
        <w:rPr>
          <w:rFonts w:ascii="Arial" w:hAnsi="Arial" w:cs="Arial"/>
        </w:rPr>
        <w:tab/>
      </w:r>
      <w:r w:rsidRPr="001F15DC">
        <w:rPr>
          <w:rFonts w:ascii="Arial" w:hAnsi="Arial" w:cs="Arial"/>
        </w:rPr>
        <w:tab/>
        <w:t>Junio 15 a Julio 5</w:t>
      </w:r>
    </w:p>
    <w:p w14:paraId="012FFD8A" w14:textId="77777777" w:rsidR="00CF4059" w:rsidRPr="001F15DC" w:rsidRDefault="00CF4059" w:rsidP="00C2139E">
      <w:pPr>
        <w:widowControl/>
        <w:numPr>
          <w:ilvl w:val="0"/>
          <w:numId w:val="49"/>
        </w:numPr>
        <w:autoSpaceDE/>
        <w:autoSpaceDN/>
        <w:jc w:val="both"/>
        <w:rPr>
          <w:rFonts w:ascii="Arial" w:hAnsi="Arial" w:cs="Arial"/>
        </w:rPr>
      </w:pPr>
      <w:r w:rsidRPr="001F15DC">
        <w:rPr>
          <w:rFonts w:ascii="Arial" w:hAnsi="Arial" w:cs="Arial"/>
        </w:rPr>
        <w:t>Comisión de Evaluación – Consejo Académico</w:t>
      </w:r>
      <w:r w:rsidRPr="001F15DC">
        <w:rPr>
          <w:rFonts w:ascii="Arial" w:hAnsi="Arial" w:cs="Arial"/>
        </w:rPr>
        <w:tab/>
      </w:r>
      <w:r w:rsidRPr="001F15DC">
        <w:rPr>
          <w:rFonts w:ascii="Arial" w:hAnsi="Arial" w:cs="Arial"/>
        </w:rPr>
        <w:tab/>
        <w:t>Agosto 8 al 12</w:t>
      </w:r>
    </w:p>
    <w:p w14:paraId="291E4870" w14:textId="632E9D32" w:rsidR="00CF4059" w:rsidRPr="001F15DC" w:rsidRDefault="00CF4059" w:rsidP="00C2139E">
      <w:pPr>
        <w:widowControl/>
        <w:numPr>
          <w:ilvl w:val="0"/>
          <w:numId w:val="49"/>
        </w:numPr>
        <w:autoSpaceDE/>
        <w:autoSpaceDN/>
        <w:jc w:val="both"/>
        <w:rPr>
          <w:rFonts w:ascii="Arial" w:hAnsi="Arial" w:cs="Arial"/>
        </w:rPr>
      </w:pPr>
      <w:r w:rsidRPr="001F15DC">
        <w:rPr>
          <w:rFonts w:ascii="Arial" w:hAnsi="Arial" w:cs="Arial"/>
        </w:rPr>
        <w:t>Comité de convivencia</w:t>
      </w:r>
      <w:r w:rsidRPr="001F15DC">
        <w:rPr>
          <w:rFonts w:ascii="Arial" w:hAnsi="Arial" w:cs="Arial"/>
        </w:rPr>
        <w:tab/>
      </w:r>
      <w:r w:rsidRPr="001F15DC">
        <w:rPr>
          <w:rFonts w:ascii="Arial" w:hAnsi="Arial" w:cs="Arial"/>
        </w:rPr>
        <w:tab/>
      </w:r>
      <w:r w:rsidRPr="001F15DC">
        <w:rPr>
          <w:rFonts w:ascii="Arial" w:hAnsi="Arial" w:cs="Arial"/>
        </w:rPr>
        <w:tab/>
      </w:r>
      <w:r w:rsidRPr="001F15DC">
        <w:rPr>
          <w:rFonts w:ascii="Arial" w:hAnsi="Arial" w:cs="Arial"/>
        </w:rPr>
        <w:tab/>
      </w:r>
      <w:r w:rsidRPr="001F15DC">
        <w:rPr>
          <w:rFonts w:ascii="Arial" w:hAnsi="Arial" w:cs="Arial"/>
        </w:rPr>
        <w:tab/>
      </w:r>
      <w:r w:rsidR="008C1563">
        <w:rPr>
          <w:rFonts w:ascii="Arial" w:hAnsi="Arial" w:cs="Arial"/>
        </w:rPr>
        <w:tab/>
      </w:r>
      <w:r w:rsidRPr="001F15DC">
        <w:rPr>
          <w:rFonts w:ascii="Arial" w:hAnsi="Arial" w:cs="Arial"/>
        </w:rPr>
        <w:t>Mayo 26 Jun 15 Jul 21</w:t>
      </w:r>
    </w:p>
    <w:p w14:paraId="09CDB819" w14:textId="77777777" w:rsidR="00CF4059" w:rsidRPr="001F15DC" w:rsidRDefault="00CF4059" w:rsidP="00CF4059">
      <w:pPr>
        <w:ind w:left="644"/>
        <w:jc w:val="both"/>
        <w:rPr>
          <w:rFonts w:ascii="Arial" w:hAnsi="Arial" w:cs="Arial"/>
        </w:rPr>
      </w:pPr>
    </w:p>
    <w:p w14:paraId="341C5A08" w14:textId="77777777" w:rsidR="00CF4059" w:rsidRPr="00A563E4" w:rsidRDefault="00CF4059" w:rsidP="00CF4059">
      <w:pPr>
        <w:jc w:val="both"/>
        <w:rPr>
          <w:rFonts w:ascii="Arial" w:hAnsi="Arial" w:cs="Arial"/>
        </w:rPr>
      </w:pPr>
      <w:r w:rsidRPr="00A563E4">
        <w:rPr>
          <w:rFonts w:ascii="Arial" w:hAnsi="Arial" w:cs="Arial"/>
          <w:b/>
        </w:rPr>
        <w:t>TERCER PERÍODO</w:t>
      </w:r>
      <w:r w:rsidRPr="00A563E4">
        <w:rPr>
          <w:rFonts w:ascii="Arial" w:hAnsi="Arial" w:cs="Arial"/>
        </w:rPr>
        <w:t>: 14 semanas</w:t>
      </w:r>
    </w:p>
    <w:p w14:paraId="3EB6B6EA" w14:textId="77777777" w:rsidR="00CF4059" w:rsidRPr="00A563E4" w:rsidRDefault="00CF4059" w:rsidP="00CF4059">
      <w:pPr>
        <w:jc w:val="both"/>
        <w:rPr>
          <w:rFonts w:ascii="Arial" w:hAnsi="Arial" w:cs="Arial"/>
        </w:rPr>
      </w:pPr>
      <w:r w:rsidRPr="00A563E4">
        <w:rPr>
          <w:rFonts w:ascii="Arial" w:hAnsi="Arial" w:cs="Arial"/>
        </w:rPr>
        <w:t>Agosto 22 a diciembre 02</w:t>
      </w:r>
    </w:p>
    <w:p w14:paraId="02941494" w14:textId="77777777" w:rsidR="00CF4059" w:rsidRPr="001F15DC" w:rsidRDefault="00CF4059" w:rsidP="00CF4059">
      <w:pPr>
        <w:jc w:val="both"/>
        <w:rPr>
          <w:rFonts w:ascii="Arial" w:hAnsi="Arial" w:cs="Arial"/>
        </w:rPr>
      </w:pPr>
    </w:p>
    <w:p w14:paraId="05E61A3B" w14:textId="77777777" w:rsidR="00CF4059" w:rsidRPr="001F15DC" w:rsidRDefault="00CF4059" w:rsidP="00C2139E">
      <w:pPr>
        <w:widowControl/>
        <w:numPr>
          <w:ilvl w:val="0"/>
          <w:numId w:val="49"/>
        </w:numPr>
        <w:autoSpaceDE/>
        <w:autoSpaceDN/>
        <w:jc w:val="both"/>
        <w:rPr>
          <w:rFonts w:ascii="Arial" w:hAnsi="Arial" w:cs="Arial"/>
        </w:rPr>
      </w:pPr>
      <w:r w:rsidRPr="001F15DC">
        <w:rPr>
          <w:rFonts w:ascii="Arial" w:hAnsi="Arial" w:cs="Arial"/>
        </w:rPr>
        <w:t>Alertas Académicas</w:t>
      </w:r>
      <w:r w:rsidRPr="001F15DC">
        <w:rPr>
          <w:rFonts w:ascii="Arial" w:hAnsi="Arial" w:cs="Arial"/>
        </w:rPr>
        <w:tab/>
      </w:r>
      <w:r w:rsidRPr="001F15DC">
        <w:rPr>
          <w:rFonts w:ascii="Arial" w:hAnsi="Arial" w:cs="Arial"/>
        </w:rPr>
        <w:tab/>
      </w:r>
      <w:r w:rsidRPr="001F15DC">
        <w:rPr>
          <w:rFonts w:ascii="Arial" w:hAnsi="Arial" w:cs="Arial"/>
        </w:rPr>
        <w:tab/>
      </w:r>
      <w:r w:rsidRPr="001F15DC">
        <w:rPr>
          <w:rFonts w:ascii="Arial" w:hAnsi="Arial" w:cs="Arial"/>
        </w:rPr>
        <w:tab/>
      </w:r>
      <w:r w:rsidRPr="001F15DC">
        <w:rPr>
          <w:rFonts w:ascii="Arial" w:hAnsi="Arial" w:cs="Arial"/>
        </w:rPr>
        <w:tab/>
      </w:r>
      <w:r w:rsidRPr="001F15DC">
        <w:rPr>
          <w:rFonts w:ascii="Arial" w:hAnsi="Arial" w:cs="Arial"/>
        </w:rPr>
        <w:tab/>
        <w:t xml:space="preserve"> Octubre 7 </w:t>
      </w:r>
    </w:p>
    <w:p w14:paraId="67890035" w14:textId="77777777" w:rsidR="00CF4059" w:rsidRPr="001F15DC" w:rsidRDefault="00CF4059" w:rsidP="00C2139E">
      <w:pPr>
        <w:widowControl/>
        <w:numPr>
          <w:ilvl w:val="0"/>
          <w:numId w:val="49"/>
        </w:numPr>
        <w:autoSpaceDE/>
        <w:autoSpaceDN/>
        <w:jc w:val="both"/>
        <w:rPr>
          <w:rFonts w:ascii="Arial" w:hAnsi="Arial" w:cs="Arial"/>
        </w:rPr>
      </w:pPr>
      <w:r w:rsidRPr="001F15DC">
        <w:rPr>
          <w:rFonts w:ascii="Arial" w:hAnsi="Arial" w:cs="Arial"/>
        </w:rPr>
        <w:t>Aplicación evaluaciones institucionales</w:t>
      </w:r>
      <w:r w:rsidRPr="001F15DC">
        <w:rPr>
          <w:rFonts w:ascii="Arial" w:hAnsi="Arial" w:cs="Arial"/>
        </w:rPr>
        <w:tab/>
      </w:r>
      <w:r w:rsidRPr="001F15DC">
        <w:rPr>
          <w:rFonts w:ascii="Arial" w:hAnsi="Arial" w:cs="Arial"/>
        </w:rPr>
        <w:tab/>
        <w:t xml:space="preserve">             Noviembre 7 al 11</w:t>
      </w:r>
    </w:p>
    <w:p w14:paraId="0DD9D99F" w14:textId="77777777" w:rsidR="00CF4059" w:rsidRPr="001F15DC" w:rsidRDefault="00CF4059" w:rsidP="00C2139E">
      <w:pPr>
        <w:widowControl/>
        <w:numPr>
          <w:ilvl w:val="0"/>
          <w:numId w:val="49"/>
        </w:numPr>
        <w:autoSpaceDE/>
        <w:autoSpaceDN/>
        <w:jc w:val="both"/>
        <w:rPr>
          <w:rFonts w:ascii="Arial" w:hAnsi="Arial" w:cs="Arial"/>
        </w:rPr>
      </w:pPr>
      <w:r w:rsidRPr="001F15DC">
        <w:rPr>
          <w:rFonts w:ascii="Arial" w:hAnsi="Arial" w:cs="Arial"/>
        </w:rPr>
        <w:t xml:space="preserve">Informe período (Reunión Padres de familia)    </w:t>
      </w:r>
      <w:r w:rsidRPr="001F15DC">
        <w:rPr>
          <w:rFonts w:ascii="Arial" w:hAnsi="Arial" w:cs="Arial"/>
        </w:rPr>
        <w:tab/>
        <w:t xml:space="preserve">  </w:t>
      </w:r>
      <w:r w:rsidRPr="001F15DC">
        <w:rPr>
          <w:rFonts w:ascii="Arial" w:hAnsi="Arial" w:cs="Arial"/>
        </w:rPr>
        <w:tab/>
        <w:t xml:space="preserve"> Noviembre 30</w:t>
      </w:r>
    </w:p>
    <w:p w14:paraId="797E7449" w14:textId="77777777" w:rsidR="00CF4059" w:rsidRPr="001F15DC" w:rsidRDefault="00CF4059" w:rsidP="00C2139E">
      <w:pPr>
        <w:widowControl/>
        <w:numPr>
          <w:ilvl w:val="0"/>
          <w:numId w:val="49"/>
        </w:numPr>
        <w:autoSpaceDE/>
        <w:autoSpaceDN/>
        <w:jc w:val="both"/>
        <w:rPr>
          <w:rFonts w:ascii="Arial" w:hAnsi="Arial" w:cs="Arial"/>
        </w:rPr>
      </w:pPr>
      <w:r w:rsidRPr="001F15DC">
        <w:rPr>
          <w:rFonts w:ascii="Arial" w:hAnsi="Arial" w:cs="Arial"/>
        </w:rPr>
        <w:t>Consejo Académico</w:t>
      </w:r>
      <w:r w:rsidRPr="001F15DC">
        <w:rPr>
          <w:rFonts w:ascii="Arial" w:hAnsi="Arial" w:cs="Arial"/>
        </w:rPr>
        <w:tab/>
      </w:r>
      <w:r w:rsidRPr="001F15DC">
        <w:rPr>
          <w:rFonts w:ascii="Arial" w:hAnsi="Arial" w:cs="Arial"/>
        </w:rPr>
        <w:tab/>
      </w:r>
      <w:r w:rsidRPr="001F15DC">
        <w:rPr>
          <w:rFonts w:ascii="Arial" w:hAnsi="Arial" w:cs="Arial"/>
        </w:rPr>
        <w:tab/>
      </w:r>
      <w:r w:rsidRPr="001F15DC">
        <w:rPr>
          <w:rFonts w:ascii="Arial" w:hAnsi="Arial" w:cs="Arial"/>
        </w:rPr>
        <w:tab/>
      </w:r>
      <w:r w:rsidRPr="001F15DC">
        <w:rPr>
          <w:rFonts w:ascii="Arial" w:hAnsi="Arial" w:cs="Arial"/>
        </w:rPr>
        <w:tab/>
      </w:r>
      <w:r w:rsidRPr="001F15DC">
        <w:rPr>
          <w:rFonts w:ascii="Arial" w:hAnsi="Arial" w:cs="Arial"/>
        </w:rPr>
        <w:tab/>
        <w:t xml:space="preserve"> Octubre 13 y 28 Nov</w:t>
      </w:r>
    </w:p>
    <w:p w14:paraId="03401853" w14:textId="77777777" w:rsidR="00CF4059" w:rsidRPr="001F15DC" w:rsidRDefault="00CF4059" w:rsidP="00C2139E">
      <w:pPr>
        <w:widowControl/>
        <w:numPr>
          <w:ilvl w:val="0"/>
          <w:numId w:val="49"/>
        </w:numPr>
        <w:autoSpaceDE/>
        <w:autoSpaceDN/>
        <w:jc w:val="both"/>
        <w:rPr>
          <w:rFonts w:ascii="Arial" w:hAnsi="Arial" w:cs="Arial"/>
        </w:rPr>
      </w:pPr>
      <w:r w:rsidRPr="001F15DC">
        <w:rPr>
          <w:rFonts w:ascii="Arial" w:hAnsi="Arial" w:cs="Arial"/>
        </w:rPr>
        <w:t>Actividades especiales de recuperación (AER)</w:t>
      </w:r>
      <w:r w:rsidRPr="001F15DC">
        <w:rPr>
          <w:rFonts w:ascii="Arial" w:hAnsi="Arial" w:cs="Arial"/>
        </w:rPr>
        <w:tab/>
      </w:r>
      <w:r w:rsidRPr="001F15DC">
        <w:rPr>
          <w:rFonts w:ascii="Arial" w:hAnsi="Arial" w:cs="Arial"/>
        </w:rPr>
        <w:tab/>
        <w:t xml:space="preserve"> Noviembre 14 al 24</w:t>
      </w:r>
    </w:p>
    <w:p w14:paraId="4CF1C8BF" w14:textId="77777777" w:rsidR="00CF4059" w:rsidRPr="001F15DC" w:rsidRDefault="00CF4059" w:rsidP="00C2139E">
      <w:pPr>
        <w:widowControl/>
        <w:numPr>
          <w:ilvl w:val="0"/>
          <w:numId w:val="49"/>
        </w:numPr>
        <w:autoSpaceDE/>
        <w:autoSpaceDN/>
        <w:jc w:val="both"/>
        <w:rPr>
          <w:rFonts w:ascii="Arial" w:hAnsi="Arial" w:cs="Arial"/>
        </w:rPr>
      </w:pPr>
      <w:r w:rsidRPr="001F15DC">
        <w:rPr>
          <w:rFonts w:ascii="Arial" w:hAnsi="Arial" w:cs="Arial"/>
        </w:rPr>
        <w:t>Comité convivencia</w:t>
      </w:r>
      <w:r w:rsidRPr="001F15DC">
        <w:rPr>
          <w:rFonts w:ascii="Arial" w:hAnsi="Arial" w:cs="Arial"/>
        </w:rPr>
        <w:tab/>
        <w:t xml:space="preserve">                                                           Septiembre 22 Dic 6</w:t>
      </w:r>
    </w:p>
    <w:p w14:paraId="72AF21C0" w14:textId="77777777" w:rsidR="00CF4059" w:rsidRPr="001F15DC" w:rsidRDefault="00CF4059" w:rsidP="00C2139E">
      <w:pPr>
        <w:widowControl/>
        <w:numPr>
          <w:ilvl w:val="0"/>
          <w:numId w:val="49"/>
        </w:numPr>
        <w:autoSpaceDE/>
        <w:autoSpaceDN/>
        <w:jc w:val="both"/>
        <w:rPr>
          <w:rFonts w:ascii="Arial" w:hAnsi="Arial" w:cs="Arial"/>
        </w:rPr>
      </w:pPr>
      <w:r w:rsidRPr="001F15DC">
        <w:rPr>
          <w:rFonts w:ascii="Arial" w:hAnsi="Arial" w:cs="Arial"/>
        </w:rPr>
        <w:t>Pre-promoción – Comisión de Evaluación</w:t>
      </w:r>
      <w:r w:rsidRPr="001F15DC">
        <w:rPr>
          <w:rFonts w:ascii="Arial" w:hAnsi="Arial" w:cs="Arial"/>
        </w:rPr>
        <w:tab/>
      </w:r>
      <w:r w:rsidRPr="001F15DC">
        <w:rPr>
          <w:rFonts w:ascii="Arial" w:hAnsi="Arial" w:cs="Arial"/>
        </w:rPr>
        <w:tab/>
      </w:r>
      <w:r w:rsidRPr="001F15DC">
        <w:rPr>
          <w:rFonts w:ascii="Arial" w:hAnsi="Arial" w:cs="Arial"/>
        </w:rPr>
        <w:tab/>
        <w:t xml:space="preserve"> Noviembre 15 al 18</w:t>
      </w:r>
    </w:p>
    <w:p w14:paraId="43AEB5D7" w14:textId="77777777" w:rsidR="00CF4059" w:rsidRPr="001F15DC" w:rsidRDefault="00CF4059" w:rsidP="00CF4059">
      <w:pPr>
        <w:ind w:left="644"/>
        <w:jc w:val="both"/>
        <w:rPr>
          <w:rFonts w:ascii="Arial" w:hAnsi="Arial" w:cs="Arial"/>
        </w:rPr>
      </w:pPr>
    </w:p>
    <w:p w14:paraId="2082D2F2" w14:textId="77777777" w:rsidR="00CF4059" w:rsidRPr="001F15DC" w:rsidRDefault="00CF4059" w:rsidP="00CF4059">
      <w:pPr>
        <w:jc w:val="both"/>
        <w:rPr>
          <w:rFonts w:ascii="Arial" w:hAnsi="Arial" w:cs="Arial"/>
          <w:b/>
        </w:rPr>
      </w:pPr>
    </w:p>
    <w:p w14:paraId="55E35F96" w14:textId="77777777" w:rsidR="00CF4059" w:rsidRPr="001F15DC" w:rsidRDefault="00CF4059" w:rsidP="00CF4059">
      <w:pPr>
        <w:jc w:val="both"/>
        <w:rPr>
          <w:rFonts w:ascii="Arial" w:hAnsi="Arial" w:cs="Arial"/>
        </w:rPr>
      </w:pPr>
      <w:r w:rsidRPr="001F15DC">
        <w:rPr>
          <w:rFonts w:ascii="Arial" w:hAnsi="Arial" w:cs="Arial"/>
          <w:b/>
        </w:rPr>
        <w:t>VARIOS:</w:t>
      </w:r>
    </w:p>
    <w:p w14:paraId="62FE6A53" w14:textId="77777777" w:rsidR="00CF4059" w:rsidRPr="001F15DC" w:rsidRDefault="00CF4059" w:rsidP="00C2139E">
      <w:pPr>
        <w:widowControl/>
        <w:numPr>
          <w:ilvl w:val="0"/>
          <w:numId w:val="50"/>
        </w:numPr>
        <w:autoSpaceDE/>
        <w:autoSpaceDN/>
        <w:rPr>
          <w:rFonts w:ascii="Arial" w:hAnsi="Arial" w:cs="Arial"/>
        </w:rPr>
      </w:pPr>
      <w:r w:rsidRPr="001F15DC">
        <w:rPr>
          <w:rFonts w:ascii="Arial" w:hAnsi="Arial" w:cs="Arial"/>
        </w:rPr>
        <w:t>18 Noviembre Pre comisión.</w:t>
      </w:r>
    </w:p>
    <w:p w14:paraId="5541E444" w14:textId="77777777" w:rsidR="00CF4059" w:rsidRPr="001F15DC" w:rsidRDefault="00CF4059" w:rsidP="00C2139E">
      <w:pPr>
        <w:widowControl/>
        <w:numPr>
          <w:ilvl w:val="0"/>
          <w:numId w:val="50"/>
        </w:numPr>
        <w:autoSpaceDE/>
        <w:autoSpaceDN/>
        <w:rPr>
          <w:rFonts w:ascii="Arial" w:hAnsi="Arial" w:cs="Arial"/>
        </w:rPr>
      </w:pPr>
      <w:r w:rsidRPr="001F15DC">
        <w:rPr>
          <w:rFonts w:ascii="Arial" w:hAnsi="Arial" w:cs="Arial"/>
        </w:rPr>
        <w:t xml:space="preserve">24 </w:t>
      </w:r>
      <w:r>
        <w:rPr>
          <w:rFonts w:ascii="Arial" w:hAnsi="Arial" w:cs="Arial"/>
        </w:rPr>
        <w:t xml:space="preserve">Noviembre </w:t>
      </w:r>
      <w:r w:rsidRPr="001F15DC">
        <w:rPr>
          <w:rFonts w:ascii="Arial" w:hAnsi="Arial" w:cs="Arial"/>
        </w:rPr>
        <w:t>Despedida de grupos</w:t>
      </w:r>
    </w:p>
    <w:p w14:paraId="5BDEF70B" w14:textId="77777777" w:rsidR="00CF4059" w:rsidRPr="001F15DC" w:rsidRDefault="00CF4059" w:rsidP="00C2139E">
      <w:pPr>
        <w:widowControl/>
        <w:numPr>
          <w:ilvl w:val="0"/>
          <w:numId w:val="50"/>
        </w:numPr>
        <w:autoSpaceDE/>
        <w:autoSpaceDN/>
        <w:rPr>
          <w:rFonts w:ascii="Arial" w:hAnsi="Arial" w:cs="Arial"/>
        </w:rPr>
      </w:pPr>
      <w:r w:rsidRPr="001F15DC">
        <w:rPr>
          <w:rFonts w:ascii="Arial" w:hAnsi="Arial" w:cs="Arial"/>
        </w:rPr>
        <w:t>25 Noviembre Entrega de símbolo y los mejores.</w:t>
      </w:r>
    </w:p>
    <w:p w14:paraId="13B841E2" w14:textId="77777777" w:rsidR="00CF4059" w:rsidRPr="001F15DC" w:rsidRDefault="00CF4059" w:rsidP="00C2139E">
      <w:pPr>
        <w:widowControl/>
        <w:numPr>
          <w:ilvl w:val="0"/>
          <w:numId w:val="50"/>
        </w:numPr>
        <w:autoSpaceDE/>
        <w:autoSpaceDN/>
        <w:rPr>
          <w:rFonts w:ascii="Arial" w:hAnsi="Arial" w:cs="Arial"/>
        </w:rPr>
      </w:pPr>
      <w:r w:rsidRPr="001F15DC">
        <w:rPr>
          <w:rFonts w:ascii="Arial" w:hAnsi="Arial" w:cs="Arial"/>
        </w:rPr>
        <w:t xml:space="preserve">28 </w:t>
      </w:r>
      <w:r>
        <w:rPr>
          <w:rFonts w:ascii="Arial" w:hAnsi="Arial" w:cs="Arial"/>
        </w:rPr>
        <w:t xml:space="preserve">Noviembre </w:t>
      </w:r>
      <w:r w:rsidRPr="001F15DC">
        <w:rPr>
          <w:rFonts w:ascii="Arial" w:hAnsi="Arial" w:cs="Arial"/>
        </w:rPr>
        <w:t>Comisión promoción</w:t>
      </w:r>
    </w:p>
    <w:p w14:paraId="1EC42942" w14:textId="77777777" w:rsidR="00CF4059" w:rsidRPr="00A563E4" w:rsidRDefault="00CF4059" w:rsidP="00C2139E">
      <w:pPr>
        <w:widowControl/>
        <w:numPr>
          <w:ilvl w:val="0"/>
          <w:numId w:val="50"/>
        </w:numPr>
        <w:autoSpaceDE/>
        <w:autoSpaceDN/>
        <w:rPr>
          <w:rFonts w:ascii="Arial" w:hAnsi="Arial" w:cs="Arial"/>
        </w:rPr>
      </w:pPr>
      <w:r w:rsidRPr="001F15DC">
        <w:rPr>
          <w:rFonts w:ascii="Arial" w:hAnsi="Arial" w:cs="Arial"/>
        </w:rPr>
        <w:t>30 Noviembre Entrega de notas</w:t>
      </w:r>
      <w:r>
        <w:rPr>
          <w:rFonts w:ascii="Arial" w:hAnsi="Arial" w:cs="Arial"/>
        </w:rPr>
        <w:t xml:space="preserve"> y renovación de matrícula 2023</w:t>
      </w:r>
    </w:p>
    <w:p w14:paraId="666F9E9E" w14:textId="77777777" w:rsidR="00CF4059" w:rsidRPr="001F15DC" w:rsidRDefault="00CF4059" w:rsidP="00C2139E">
      <w:pPr>
        <w:widowControl/>
        <w:numPr>
          <w:ilvl w:val="0"/>
          <w:numId w:val="50"/>
        </w:numPr>
        <w:autoSpaceDE/>
        <w:autoSpaceDN/>
        <w:rPr>
          <w:rFonts w:ascii="Arial" w:hAnsi="Arial" w:cs="Arial"/>
        </w:rPr>
      </w:pPr>
      <w:r>
        <w:rPr>
          <w:rFonts w:ascii="Arial" w:hAnsi="Arial" w:cs="Arial"/>
        </w:rPr>
        <w:t xml:space="preserve">01 </w:t>
      </w:r>
      <w:r w:rsidRPr="001F15DC">
        <w:rPr>
          <w:rFonts w:ascii="Arial" w:hAnsi="Arial" w:cs="Arial"/>
        </w:rPr>
        <w:t>Diciembre Entrega de papelería y revisión entre pares</w:t>
      </w:r>
    </w:p>
    <w:p w14:paraId="632504D7" w14:textId="77777777" w:rsidR="00CF4059" w:rsidRPr="001F15DC" w:rsidRDefault="00CF4059" w:rsidP="00C2139E">
      <w:pPr>
        <w:widowControl/>
        <w:numPr>
          <w:ilvl w:val="0"/>
          <w:numId w:val="50"/>
        </w:numPr>
        <w:autoSpaceDE/>
        <w:autoSpaceDN/>
        <w:rPr>
          <w:rFonts w:ascii="Arial" w:hAnsi="Arial" w:cs="Arial"/>
          <w:b/>
        </w:rPr>
      </w:pPr>
      <w:r>
        <w:rPr>
          <w:rFonts w:ascii="Arial" w:hAnsi="Arial" w:cs="Arial"/>
        </w:rPr>
        <w:t>02 Diciembre</w:t>
      </w:r>
      <w:r w:rsidRPr="001F15DC">
        <w:rPr>
          <w:rFonts w:ascii="Arial" w:hAnsi="Arial" w:cs="Arial"/>
        </w:rPr>
        <w:t xml:space="preserve"> GRADOS</w:t>
      </w:r>
      <w:r w:rsidRPr="001F15DC">
        <w:rPr>
          <w:rFonts w:ascii="Arial" w:hAnsi="Arial" w:cs="Arial"/>
          <w:b/>
        </w:rPr>
        <w:t xml:space="preserve"> </w:t>
      </w:r>
    </w:p>
    <w:p w14:paraId="1E378619" w14:textId="77777777" w:rsidR="00CF4059" w:rsidRPr="001F15DC" w:rsidRDefault="00CF4059" w:rsidP="00CF4059">
      <w:pPr>
        <w:jc w:val="center"/>
        <w:rPr>
          <w:rFonts w:ascii="Arial" w:hAnsi="Arial" w:cs="Arial"/>
          <w:b/>
        </w:rPr>
      </w:pPr>
    </w:p>
    <w:p w14:paraId="12F689BC" w14:textId="77777777" w:rsidR="00CF4059" w:rsidRPr="001F15DC" w:rsidRDefault="00CF4059" w:rsidP="00CF4059">
      <w:pPr>
        <w:jc w:val="center"/>
        <w:rPr>
          <w:rFonts w:ascii="Arial" w:hAnsi="Arial" w:cs="Arial"/>
          <w:b/>
        </w:rPr>
      </w:pPr>
      <w:r w:rsidRPr="001F15DC">
        <w:rPr>
          <w:rFonts w:ascii="Arial" w:hAnsi="Arial" w:cs="Arial"/>
          <w:b/>
        </w:rPr>
        <w:t>COMUNÍQUESE Y CÚMPLASE</w:t>
      </w:r>
    </w:p>
    <w:p w14:paraId="2A6933DC" w14:textId="77777777" w:rsidR="00CF4059" w:rsidRDefault="00CF4059" w:rsidP="00CF4059">
      <w:pPr>
        <w:jc w:val="both"/>
        <w:rPr>
          <w:rFonts w:ascii="Arial" w:hAnsi="Arial" w:cs="Arial"/>
        </w:rPr>
      </w:pPr>
    </w:p>
    <w:p w14:paraId="47F3321A" w14:textId="77777777" w:rsidR="00CF4059" w:rsidRPr="001F15DC" w:rsidRDefault="00CF4059" w:rsidP="00CF4059">
      <w:pPr>
        <w:jc w:val="both"/>
        <w:rPr>
          <w:rFonts w:ascii="Arial" w:hAnsi="Arial" w:cs="Arial"/>
        </w:rPr>
      </w:pPr>
      <w:r w:rsidRPr="001F15DC">
        <w:rPr>
          <w:rFonts w:ascii="Arial" w:hAnsi="Arial" w:cs="Arial"/>
        </w:rPr>
        <w:t>Dado en Itagüí, a los 25 días del mes de febrero de 2022.</w:t>
      </w:r>
    </w:p>
    <w:p w14:paraId="57D5FD37" w14:textId="77777777" w:rsidR="00CF4059" w:rsidRPr="001F15DC" w:rsidRDefault="00CF4059" w:rsidP="00CF4059">
      <w:pPr>
        <w:jc w:val="both"/>
        <w:rPr>
          <w:rFonts w:ascii="Arial" w:hAnsi="Arial" w:cs="Arial"/>
        </w:rPr>
      </w:pPr>
    </w:p>
    <w:p w14:paraId="6A4FD98E" w14:textId="061DDB36" w:rsidR="00CF4059" w:rsidRPr="001F15DC" w:rsidRDefault="00CF4059" w:rsidP="00CF4059">
      <w:pPr>
        <w:jc w:val="both"/>
        <w:rPr>
          <w:rFonts w:ascii="Arial" w:hAnsi="Arial" w:cs="Arial"/>
        </w:rPr>
      </w:pPr>
    </w:p>
    <w:p w14:paraId="45204F88" w14:textId="4769BF2A" w:rsidR="00787B68" w:rsidRPr="002447A7" w:rsidRDefault="00CF4059">
      <w:pPr>
        <w:spacing w:before="199"/>
        <w:ind w:left="678"/>
        <w:rPr>
          <w:rFonts w:ascii="Arial" w:hAnsi="Arial" w:cs="Arial"/>
          <w:b/>
        </w:rPr>
      </w:pPr>
      <w:r>
        <w:rPr>
          <w:rFonts w:ascii="Arial" w:hAnsi="Arial" w:cs="Arial"/>
          <w:b/>
        </w:rPr>
        <w:t>E</w:t>
      </w:r>
      <w:r w:rsidR="00B82B06" w:rsidRPr="002447A7">
        <w:rPr>
          <w:rFonts w:ascii="Arial" w:hAnsi="Arial" w:cs="Arial"/>
          <w:b/>
        </w:rPr>
        <w:t>STRETAGIAS</w:t>
      </w:r>
      <w:r w:rsidR="00B82B06" w:rsidRPr="002447A7">
        <w:rPr>
          <w:rFonts w:ascii="Arial" w:hAnsi="Arial" w:cs="Arial"/>
          <w:b/>
          <w:spacing w:val="-6"/>
        </w:rPr>
        <w:t xml:space="preserve"> </w:t>
      </w:r>
      <w:r w:rsidR="00B82B06" w:rsidRPr="002447A7">
        <w:rPr>
          <w:rFonts w:ascii="Arial" w:hAnsi="Arial" w:cs="Arial"/>
          <w:b/>
        </w:rPr>
        <w:t>GESTIÓN</w:t>
      </w:r>
      <w:r w:rsidR="00B82B06" w:rsidRPr="002447A7">
        <w:rPr>
          <w:rFonts w:ascii="Arial" w:hAnsi="Arial" w:cs="Arial"/>
          <w:b/>
          <w:spacing w:val="-4"/>
        </w:rPr>
        <w:t xml:space="preserve"> </w:t>
      </w:r>
      <w:r w:rsidR="00B82B06" w:rsidRPr="002447A7">
        <w:rPr>
          <w:rFonts w:ascii="Arial" w:hAnsi="Arial" w:cs="Arial"/>
          <w:b/>
        </w:rPr>
        <w:t>ACADÉMICA</w:t>
      </w:r>
      <w:r w:rsidR="00B82B06" w:rsidRPr="002447A7">
        <w:rPr>
          <w:rFonts w:ascii="Arial" w:hAnsi="Arial" w:cs="Arial"/>
          <w:b/>
          <w:spacing w:val="1"/>
        </w:rPr>
        <w:t xml:space="preserve"> </w:t>
      </w:r>
      <w:r w:rsidR="00B82B06" w:rsidRPr="002447A7">
        <w:rPr>
          <w:rFonts w:ascii="Arial" w:hAnsi="Arial" w:cs="Arial"/>
          <w:b/>
        </w:rPr>
        <w:t>COVID</w:t>
      </w:r>
      <w:r w:rsidR="00B82B06" w:rsidRPr="002447A7">
        <w:rPr>
          <w:rFonts w:ascii="Arial" w:hAnsi="Arial" w:cs="Arial"/>
          <w:b/>
          <w:spacing w:val="-4"/>
        </w:rPr>
        <w:t xml:space="preserve"> </w:t>
      </w:r>
      <w:r w:rsidR="00B82B06" w:rsidRPr="002447A7">
        <w:rPr>
          <w:rFonts w:ascii="Arial" w:hAnsi="Arial" w:cs="Arial"/>
          <w:b/>
        </w:rPr>
        <w:t>19</w:t>
      </w:r>
    </w:p>
    <w:p w14:paraId="0397F717" w14:textId="77777777" w:rsidR="00787B68" w:rsidRPr="002447A7" w:rsidRDefault="00787B68">
      <w:pPr>
        <w:pStyle w:val="Textoindependiente"/>
        <w:spacing w:before="11"/>
        <w:rPr>
          <w:rFonts w:ascii="Arial" w:hAnsi="Arial" w:cs="Arial"/>
          <w:b/>
          <w:sz w:val="20"/>
        </w:rPr>
      </w:pPr>
    </w:p>
    <w:p w14:paraId="77EEE94C" w14:textId="09DFBD07" w:rsidR="00787B68" w:rsidRPr="003417F5" w:rsidRDefault="00FB14F5" w:rsidP="00C2139E">
      <w:pPr>
        <w:pStyle w:val="Prrafodelista"/>
        <w:numPr>
          <w:ilvl w:val="0"/>
          <w:numId w:val="24"/>
        </w:numPr>
        <w:tabs>
          <w:tab w:val="left" w:pos="1382"/>
          <w:tab w:val="left" w:pos="1383"/>
        </w:tabs>
        <w:ind w:left="1383" w:hanging="337"/>
        <w:rPr>
          <w:rFonts w:ascii="Arial" w:hAnsi="Arial" w:cs="Arial"/>
        </w:rPr>
      </w:pPr>
      <w:r w:rsidRPr="003417F5">
        <w:rPr>
          <w:rFonts w:ascii="Arial" w:hAnsi="Arial" w:cs="Arial"/>
        </w:rPr>
        <w:t xml:space="preserve">Cumplimiento de </w:t>
      </w:r>
      <w:r w:rsidR="00B82B06" w:rsidRPr="003417F5">
        <w:rPr>
          <w:rFonts w:ascii="Arial" w:hAnsi="Arial" w:cs="Arial"/>
        </w:rPr>
        <w:t>horarios</w:t>
      </w:r>
      <w:r w:rsidR="00B82B06" w:rsidRPr="003417F5">
        <w:rPr>
          <w:rFonts w:ascii="Arial" w:hAnsi="Arial" w:cs="Arial"/>
          <w:spacing w:val="3"/>
        </w:rPr>
        <w:t xml:space="preserve"> </w:t>
      </w:r>
      <w:r w:rsidR="00B82B06" w:rsidRPr="003417F5">
        <w:rPr>
          <w:rFonts w:ascii="Arial" w:hAnsi="Arial" w:cs="Arial"/>
        </w:rPr>
        <w:t>de</w:t>
      </w:r>
      <w:r w:rsidR="00B82B06" w:rsidRPr="003417F5">
        <w:rPr>
          <w:rFonts w:ascii="Arial" w:hAnsi="Arial" w:cs="Arial"/>
          <w:spacing w:val="-1"/>
        </w:rPr>
        <w:t xml:space="preserve"> </w:t>
      </w:r>
      <w:r w:rsidR="00B82B06" w:rsidRPr="003417F5">
        <w:rPr>
          <w:rFonts w:ascii="Arial" w:hAnsi="Arial" w:cs="Arial"/>
        </w:rPr>
        <w:t>clase</w:t>
      </w:r>
      <w:r w:rsidR="00B82B06" w:rsidRPr="003417F5">
        <w:rPr>
          <w:rFonts w:ascii="Arial" w:hAnsi="Arial" w:cs="Arial"/>
          <w:spacing w:val="-2"/>
        </w:rPr>
        <w:t xml:space="preserve"> </w:t>
      </w:r>
      <w:r w:rsidR="00B82B06" w:rsidRPr="003417F5">
        <w:rPr>
          <w:rFonts w:ascii="Arial" w:hAnsi="Arial" w:cs="Arial"/>
        </w:rPr>
        <w:t>y</w:t>
      </w:r>
      <w:r w:rsidR="00B82B06" w:rsidRPr="003417F5">
        <w:rPr>
          <w:rFonts w:ascii="Arial" w:hAnsi="Arial" w:cs="Arial"/>
          <w:spacing w:val="-5"/>
        </w:rPr>
        <w:t xml:space="preserve"> </w:t>
      </w:r>
      <w:r w:rsidR="00B82B06" w:rsidRPr="003417F5">
        <w:rPr>
          <w:rFonts w:ascii="Arial" w:hAnsi="Arial" w:cs="Arial"/>
        </w:rPr>
        <w:t>jornada</w:t>
      </w:r>
      <w:r w:rsidR="00B82B06" w:rsidRPr="003417F5">
        <w:rPr>
          <w:rFonts w:ascii="Arial" w:hAnsi="Arial" w:cs="Arial"/>
          <w:spacing w:val="-19"/>
        </w:rPr>
        <w:t xml:space="preserve"> </w:t>
      </w:r>
      <w:r w:rsidR="00B82B06" w:rsidRPr="003417F5">
        <w:rPr>
          <w:rFonts w:ascii="Arial" w:hAnsi="Arial" w:cs="Arial"/>
        </w:rPr>
        <w:t>laboral</w:t>
      </w:r>
      <w:r w:rsidRPr="003417F5">
        <w:rPr>
          <w:rFonts w:ascii="Arial" w:hAnsi="Arial" w:cs="Arial"/>
        </w:rPr>
        <w:t xml:space="preserve"> normal en presencialidad</w:t>
      </w:r>
    </w:p>
    <w:p w14:paraId="716012D4" w14:textId="3A219DAC" w:rsidR="00787B68" w:rsidRPr="003417F5" w:rsidRDefault="00B82B06" w:rsidP="00C2139E">
      <w:pPr>
        <w:pStyle w:val="Prrafodelista"/>
        <w:numPr>
          <w:ilvl w:val="0"/>
          <w:numId w:val="24"/>
        </w:numPr>
        <w:tabs>
          <w:tab w:val="left" w:pos="1382"/>
          <w:tab w:val="left" w:pos="1383"/>
        </w:tabs>
        <w:spacing w:before="3" w:line="247" w:lineRule="auto"/>
        <w:ind w:right="1299" w:hanging="352"/>
        <w:rPr>
          <w:rFonts w:ascii="Arial" w:hAnsi="Arial" w:cs="Arial"/>
        </w:rPr>
      </w:pPr>
      <w:r w:rsidRPr="003417F5">
        <w:rPr>
          <w:rFonts w:ascii="Arial" w:hAnsi="Arial" w:cs="Arial"/>
        </w:rPr>
        <w:t>Comunicación</w:t>
      </w:r>
      <w:r w:rsidRPr="003417F5">
        <w:rPr>
          <w:rFonts w:ascii="Arial" w:hAnsi="Arial" w:cs="Arial"/>
          <w:spacing w:val="3"/>
        </w:rPr>
        <w:t xml:space="preserve"> </w:t>
      </w:r>
      <w:r w:rsidRPr="003417F5">
        <w:rPr>
          <w:rFonts w:ascii="Arial" w:hAnsi="Arial" w:cs="Arial"/>
        </w:rPr>
        <w:t>y</w:t>
      </w:r>
      <w:r w:rsidRPr="003417F5">
        <w:rPr>
          <w:rFonts w:ascii="Arial" w:hAnsi="Arial" w:cs="Arial"/>
          <w:spacing w:val="15"/>
        </w:rPr>
        <w:t xml:space="preserve"> </w:t>
      </w:r>
      <w:r w:rsidRPr="003417F5">
        <w:rPr>
          <w:rFonts w:ascii="Arial" w:hAnsi="Arial" w:cs="Arial"/>
        </w:rPr>
        <w:t>seguimiento</w:t>
      </w:r>
      <w:r w:rsidRPr="003417F5">
        <w:rPr>
          <w:rFonts w:ascii="Arial" w:hAnsi="Arial" w:cs="Arial"/>
          <w:spacing w:val="-2"/>
        </w:rPr>
        <w:t xml:space="preserve"> </w:t>
      </w:r>
      <w:r w:rsidRPr="003417F5">
        <w:rPr>
          <w:rFonts w:ascii="Arial" w:hAnsi="Arial" w:cs="Arial"/>
        </w:rPr>
        <w:t>académico</w:t>
      </w:r>
      <w:r w:rsidRPr="003417F5">
        <w:rPr>
          <w:rFonts w:ascii="Arial" w:hAnsi="Arial" w:cs="Arial"/>
          <w:spacing w:val="7"/>
        </w:rPr>
        <w:t xml:space="preserve"> </w:t>
      </w:r>
      <w:r w:rsidRPr="003417F5">
        <w:rPr>
          <w:rFonts w:ascii="Arial" w:hAnsi="Arial" w:cs="Arial"/>
        </w:rPr>
        <w:t>a estudiantes por</w:t>
      </w:r>
      <w:r w:rsidRPr="003417F5">
        <w:rPr>
          <w:rFonts w:ascii="Arial" w:hAnsi="Arial" w:cs="Arial"/>
          <w:spacing w:val="1"/>
        </w:rPr>
        <w:t xml:space="preserve"> </w:t>
      </w:r>
      <w:r w:rsidRPr="003417F5">
        <w:rPr>
          <w:rFonts w:ascii="Arial" w:hAnsi="Arial" w:cs="Arial"/>
        </w:rPr>
        <w:t>medio</w:t>
      </w:r>
      <w:r w:rsidRPr="003417F5">
        <w:rPr>
          <w:rFonts w:ascii="Arial" w:hAnsi="Arial" w:cs="Arial"/>
          <w:spacing w:val="-2"/>
        </w:rPr>
        <w:t xml:space="preserve"> </w:t>
      </w:r>
      <w:r w:rsidRPr="003417F5">
        <w:rPr>
          <w:rFonts w:ascii="Arial" w:hAnsi="Arial" w:cs="Arial"/>
        </w:rPr>
        <w:t>de</w:t>
      </w:r>
      <w:r w:rsidRPr="003417F5">
        <w:rPr>
          <w:rFonts w:ascii="Arial" w:hAnsi="Arial" w:cs="Arial"/>
          <w:spacing w:val="5"/>
        </w:rPr>
        <w:t xml:space="preserve"> </w:t>
      </w:r>
      <w:r w:rsidR="002447A7" w:rsidRPr="003417F5">
        <w:rPr>
          <w:rFonts w:ascii="Arial" w:hAnsi="Arial" w:cs="Arial"/>
        </w:rPr>
        <w:t>Máster</w:t>
      </w:r>
      <w:r w:rsidRPr="003417F5">
        <w:rPr>
          <w:rFonts w:ascii="Arial" w:hAnsi="Arial" w:cs="Arial"/>
        </w:rPr>
        <w:t>.</w:t>
      </w:r>
    </w:p>
    <w:p w14:paraId="0DBF4E8C" w14:textId="4A6784CB" w:rsidR="00787B68" w:rsidRPr="003417F5" w:rsidRDefault="00B82B06" w:rsidP="00C2139E">
      <w:pPr>
        <w:pStyle w:val="Prrafodelista"/>
        <w:numPr>
          <w:ilvl w:val="0"/>
          <w:numId w:val="24"/>
        </w:numPr>
        <w:tabs>
          <w:tab w:val="left" w:pos="1382"/>
          <w:tab w:val="left" w:pos="1383"/>
        </w:tabs>
        <w:spacing w:before="7"/>
        <w:ind w:left="1383" w:hanging="337"/>
        <w:rPr>
          <w:rFonts w:ascii="Arial" w:hAnsi="Arial" w:cs="Arial"/>
        </w:rPr>
      </w:pPr>
      <w:r w:rsidRPr="003417F5">
        <w:rPr>
          <w:rFonts w:ascii="Arial" w:hAnsi="Arial" w:cs="Arial"/>
        </w:rPr>
        <w:t>Seguimiento</w:t>
      </w:r>
      <w:r w:rsidRPr="003417F5">
        <w:rPr>
          <w:rFonts w:ascii="Arial" w:hAnsi="Arial" w:cs="Arial"/>
          <w:spacing w:val="1"/>
        </w:rPr>
        <w:t xml:space="preserve"> </w:t>
      </w:r>
      <w:r w:rsidRPr="003417F5">
        <w:rPr>
          <w:rFonts w:ascii="Arial" w:hAnsi="Arial" w:cs="Arial"/>
        </w:rPr>
        <w:t>tareas</w:t>
      </w:r>
      <w:r w:rsidRPr="003417F5">
        <w:rPr>
          <w:rFonts w:ascii="Arial" w:hAnsi="Arial" w:cs="Arial"/>
          <w:spacing w:val="6"/>
        </w:rPr>
        <w:t xml:space="preserve"> </w:t>
      </w:r>
      <w:r w:rsidRPr="003417F5">
        <w:rPr>
          <w:rFonts w:ascii="Arial" w:hAnsi="Arial" w:cs="Arial"/>
        </w:rPr>
        <w:t>por</w:t>
      </w:r>
      <w:r w:rsidRPr="003417F5">
        <w:rPr>
          <w:rFonts w:ascii="Arial" w:hAnsi="Arial" w:cs="Arial"/>
          <w:spacing w:val="4"/>
        </w:rPr>
        <w:t xml:space="preserve"> </w:t>
      </w:r>
      <w:r w:rsidR="002447A7" w:rsidRPr="003417F5">
        <w:rPr>
          <w:rFonts w:ascii="Arial" w:hAnsi="Arial" w:cs="Arial"/>
        </w:rPr>
        <w:t>Máster</w:t>
      </w:r>
      <w:r w:rsidRPr="003417F5">
        <w:rPr>
          <w:rFonts w:ascii="Arial" w:hAnsi="Arial" w:cs="Arial"/>
        </w:rPr>
        <w:t>.</w:t>
      </w:r>
    </w:p>
    <w:p w14:paraId="30DA1E92" w14:textId="43724874" w:rsidR="00787B68" w:rsidRPr="003417F5" w:rsidRDefault="00B82B06" w:rsidP="00C2139E">
      <w:pPr>
        <w:pStyle w:val="Prrafodelista"/>
        <w:numPr>
          <w:ilvl w:val="0"/>
          <w:numId w:val="24"/>
        </w:numPr>
        <w:tabs>
          <w:tab w:val="left" w:pos="1382"/>
          <w:tab w:val="left" w:pos="1383"/>
        </w:tabs>
        <w:spacing w:before="13" w:line="244" w:lineRule="auto"/>
        <w:ind w:right="2689" w:hanging="352"/>
        <w:rPr>
          <w:rFonts w:ascii="Arial" w:hAnsi="Arial" w:cs="Arial"/>
        </w:rPr>
      </w:pPr>
      <w:r w:rsidRPr="003417F5">
        <w:rPr>
          <w:rFonts w:ascii="Arial" w:hAnsi="Arial" w:cs="Arial"/>
        </w:rPr>
        <w:t>Seguimiento</w:t>
      </w:r>
      <w:r w:rsidRPr="003417F5">
        <w:rPr>
          <w:rFonts w:ascii="Arial" w:hAnsi="Arial" w:cs="Arial"/>
          <w:spacing w:val="7"/>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estudiantes</w:t>
      </w:r>
      <w:r w:rsidRPr="003417F5">
        <w:rPr>
          <w:rFonts w:ascii="Arial" w:hAnsi="Arial" w:cs="Arial"/>
          <w:spacing w:val="-3"/>
        </w:rPr>
        <w:t xml:space="preserve"> </w:t>
      </w:r>
      <w:r w:rsidRPr="003417F5">
        <w:rPr>
          <w:rFonts w:ascii="Arial" w:hAnsi="Arial" w:cs="Arial"/>
        </w:rPr>
        <w:t>activos</w:t>
      </w:r>
      <w:r w:rsidRPr="003417F5">
        <w:rPr>
          <w:rFonts w:ascii="Arial" w:hAnsi="Arial" w:cs="Arial"/>
          <w:spacing w:val="-2"/>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el</w:t>
      </w:r>
      <w:r w:rsidRPr="003417F5">
        <w:rPr>
          <w:rFonts w:ascii="Arial" w:hAnsi="Arial" w:cs="Arial"/>
          <w:spacing w:val="-4"/>
        </w:rPr>
        <w:t xml:space="preserve"> </w:t>
      </w:r>
      <w:r w:rsidRPr="003417F5">
        <w:rPr>
          <w:rFonts w:ascii="Arial" w:hAnsi="Arial" w:cs="Arial"/>
        </w:rPr>
        <w:t>proceso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aprendizaje</w:t>
      </w:r>
      <w:r w:rsidRPr="003417F5">
        <w:rPr>
          <w:rFonts w:ascii="Arial" w:hAnsi="Arial" w:cs="Arial"/>
          <w:spacing w:val="1"/>
        </w:rPr>
        <w:t xml:space="preserve"> </w:t>
      </w:r>
      <w:r w:rsidRPr="003417F5">
        <w:rPr>
          <w:rFonts w:ascii="Arial" w:hAnsi="Arial" w:cs="Arial"/>
        </w:rPr>
        <w:t>con</w:t>
      </w:r>
      <w:r w:rsidR="00CC301A" w:rsidRPr="003417F5">
        <w:rPr>
          <w:rFonts w:ascii="Arial" w:hAnsi="Arial" w:cs="Arial"/>
        </w:rPr>
        <w:t xml:space="preserve"> </w:t>
      </w:r>
      <w:r w:rsidRPr="003417F5">
        <w:rPr>
          <w:rFonts w:ascii="Arial" w:hAnsi="Arial" w:cs="Arial"/>
        </w:rPr>
        <w:t>retroalimentación</w:t>
      </w:r>
      <w:r w:rsidRPr="003417F5">
        <w:rPr>
          <w:rFonts w:ascii="Arial" w:hAnsi="Arial" w:cs="Arial"/>
          <w:spacing w:val="-11"/>
        </w:rPr>
        <w:t xml:space="preserve"> </w:t>
      </w:r>
      <w:r w:rsidRPr="003417F5">
        <w:rPr>
          <w:rFonts w:ascii="Arial" w:hAnsi="Arial" w:cs="Arial"/>
        </w:rPr>
        <w:t>del</w:t>
      </w:r>
      <w:r w:rsidRPr="003417F5">
        <w:rPr>
          <w:rFonts w:ascii="Arial" w:hAnsi="Arial" w:cs="Arial"/>
          <w:spacing w:val="-14"/>
        </w:rPr>
        <w:t xml:space="preserve"> </w:t>
      </w:r>
      <w:r w:rsidRPr="003417F5">
        <w:rPr>
          <w:rFonts w:ascii="Arial" w:hAnsi="Arial" w:cs="Arial"/>
        </w:rPr>
        <w:t>proceso</w:t>
      </w:r>
    </w:p>
    <w:p w14:paraId="3AD389CD" w14:textId="205D0729" w:rsidR="00787B68" w:rsidRPr="003417F5" w:rsidRDefault="00B82B06" w:rsidP="00C2139E">
      <w:pPr>
        <w:pStyle w:val="Prrafodelista"/>
        <w:numPr>
          <w:ilvl w:val="0"/>
          <w:numId w:val="24"/>
        </w:numPr>
        <w:tabs>
          <w:tab w:val="left" w:pos="1382"/>
          <w:tab w:val="left" w:pos="1383"/>
        </w:tabs>
        <w:spacing w:before="13"/>
        <w:ind w:left="1383" w:hanging="337"/>
        <w:rPr>
          <w:rFonts w:ascii="Arial" w:hAnsi="Arial" w:cs="Arial"/>
        </w:rPr>
      </w:pPr>
      <w:r w:rsidRPr="003417F5">
        <w:rPr>
          <w:rFonts w:ascii="Arial" w:hAnsi="Arial" w:cs="Arial"/>
        </w:rPr>
        <w:t>Adecuación</w:t>
      </w:r>
      <w:r w:rsidRPr="003417F5">
        <w:rPr>
          <w:rFonts w:ascii="Arial" w:hAnsi="Arial" w:cs="Arial"/>
          <w:spacing w:val="5"/>
        </w:rPr>
        <w:t xml:space="preserve"> </w:t>
      </w:r>
      <w:r w:rsidRPr="003417F5">
        <w:rPr>
          <w:rFonts w:ascii="Arial" w:hAnsi="Arial" w:cs="Arial"/>
        </w:rPr>
        <w:t>del</w:t>
      </w:r>
      <w:r w:rsidRPr="003417F5">
        <w:rPr>
          <w:rFonts w:ascii="Arial" w:hAnsi="Arial" w:cs="Arial"/>
          <w:spacing w:val="-3"/>
        </w:rPr>
        <w:t xml:space="preserve"> </w:t>
      </w:r>
      <w:r w:rsidRPr="003417F5">
        <w:rPr>
          <w:rFonts w:ascii="Arial" w:hAnsi="Arial" w:cs="Arial"/>
        </w:rPr>
        <w:t>SIEPE</w:t>
      </w:r>
      <w:r w:rsidR="00CC301A" w:rsidRPr="003417F5">
        <w:rPr>
          <w:rFonts w:ascii="Arial" w:hAnsi="Arial" w:cs="Arial"/>
        </w:rPr>
        <w:t xml:space="preserve"> 3 periodos académicos</w:t>
      </w:r>
      <w:r w:rsidRPr="003417F5">
        <w:rPr>
          <w:rFonts w:ascii="Arial" w:hAnsi="Arial" w:cs="Arial"/>
        </w:rPr>
        <w:t>.</w:t>
      </w:r>
    </w:p>
    <w:p w14:paraId="605A513E" w14:textId="77777777" w:rsidR="00787B68" w:rsidRPr="003417F5" w:rsidRDefault="00B82B06" w:rsidP="00C2139E">
      <w:pPr>
        <w:pStyle w:val="Prrafodelista"/>
        <w:numPr>
          <w:ilvl w:val="0"/>
          <w:numId w:val="24"/>
        </w:numPr>
        <w:tabs>
          <w:tab w:val="left" w:pos="1382"/>
          <w:tab w:val="left" w:pos="1383"/>
        </w:tabs>
        <w:spacing w:before="19"/>
        <w:ind w:left="1383" w:hanging="337"/>
        <w:rPr>
          <w:rFonts w:ascii="Arial" w:hAnsi="Arial" w:cs="Arial"/>
        </w:rPr>
      </w:pPr>
      <w:r w:rsidRPr="003417F5">
        <w:rPr>
          <w:rFonts w:ascii="Arial" w:hAnsi="Arial" w:cs="Arial"/>
        </w:rPr>
        <w:t>Flexibilización</w:t>
      </w:r>
      <w:r w:rsidRPr="003417F5">
        <w:rPr>
          <w:rFonts w:ascii="Arial" w:hAnsi="Arial" w:cs="Arial"/>
          <w:spacing w:val="-1"/>
        </w:rPr>
        <w:t xml:space="preserve"> </w:t>
      </w:r>
      <w:r w:rsidRPr="003417F5">
        <w:rPr>
          <w:rFonts w:ascii="Arial" w:hAnsi="Arial" w:cs="Arial"/>
        </w:rPr>
        <w:t>curricular</w:t>
      </w:r>
      <w:r w:rsidRPr="003417F5">
        <w:rPr>
          <w:rFonts w:ascii="Arial" w:hAnsi="Arial" w:cs="Arial"/>
          <w:spacing w:val="12"/>
        </w:rPr>
        <w:t xml:space="preserve"> </w:t>
      </w:r>
      <w:r w:rsidRPr="003417F5">
        <w:rPr>
          <w:rFonts w:ascii="Arial" w:hAnsi="Arial" w:cs="Arial"/>
        </w:rPr>
        <w:t>en el</w:t>
      </w:r>
      <w:r w:rsidRPr="003417F5">
        <w:rPr>
          <w:rFonts w:ascii="Arial" w:hAnsi="Arial" w:cs="Arial"/>
          <w:spacing w:val="-5"/>
        </w:rPr>
        <w:t xml:space="preserve"> </w:t>
      </w:r>
      <w:r w:rsidRPr="003417F5">
        <w:rPr>
          <w:rFonts w:ascii="Arial" w:hAnsi="Arial" w:cs="Arial"/>
        </w:rPr>
        <w:t>proceso de enseñanza</w:t>
      </w:r>
      <w:r w:rsidRPr="003417F5">
        <w:rPr>
          <w:rFonts w:ascii="Arial" w:hAnsi="Arial" w:cs="Arial"/>
          <w:spacing w:val="-19"/>
        </w:rPr>
        <w:t xml:space="preserve"> </w:t>
      </w:r>
      <w:r w:rsidRPr="003417F5">
        <w:rPr>
          <w:rFonts w:ascii="Arial" w:hAnsi="Arial" w:cs="Arial"/>
        </w:rPr>
        <w:t>y</w:t>
      </w:r>
      <w:r w:rsidRPr="003417F5">
        <w:rPr>
          <w:rFonts w:ascii="Arial" w:hAnsi="Arial" w:cs="Arial"/>
          <w:spacing w:val="-3"/>
        </w:rPr>
        <w:t xml:space="preserve"> </w:t>
      </w:r>
      <w:r w:rsidRPr="003417F5">
        <w:rPr>
          <w:rFonts w:ascii="Arial" w:hAnsi="Arial" w:cs="Arial"/>
        </w:rPr>
        <w:t>evaluación</w:t>
      </w:r>
    </w:p>
    <w:p w14:paraId="1C52A233" w14:textId="77777777" w:rsidR="00787B68" w:rsidRPr="003417F5" w:rsidRDefault="00787B68">
      <w:pPr>
        <w:pStyle w:val="Textoindependiente"/>
        <w:spacing w:before="10"/>
        <w:rPr>
          <w:rFonts w:ascii="Arial" w:hAnsi="Arial" w:cs="Arial"/>
          <w:sz w:val="25"/>
        </w:rPr>
      </w:pPr>
    </w:p>
    <w:p w14:paraId="29253E98" w14:textId="36137F34" w:rsidR="00787B68" w:rsidRPr="002447A7" w:rsidRDefault="00B82B06">
      <w:pPr>
        <w:pStyle w:val="Ttulo1"/>
        <w:ind w:left="1177" w:right="745"/>
      </w:pPr>
      <w:r w:rsidRPr="002447A7">
        <w:t>PROYECTOS</w:t>
      </w:r>
      <w:r w:rsidRPr="002447A7">
        <w:rPr>
          <w:spacing w:val="-4"/>
        </w:rPr>
        <w:t xml:space="preserve"> </w:t>
      </w:r>
      <w:r w:rsidRPr="002447A7">
        <w:t>INSTITUCIONALES</w:t>
      </w:r>
    </w:p>
    <w:p w14:paraId="14DF0C50" w14:textId="77777777" w:rsidR="00787B68" w:rsidRPr="003417F5" w:rsidRDefault="00787B68">
      <w:pPr>
        <w:pStyle w:val="Textoindependiente"/>
        <w:rPr>
          <w:rFonts w:ascii="Arial" w:hAnsi="Arial" w:cs="Arial"/>
          <w:b/>
          <w:sz w:val="20"/>
        </w:rPr>
      </w:pPr>
    </w:p>
    <w:p w14:paraId="4BE80A4A" w14:textId="77777777" w:rsidR="00787B68" w:rsidRPr="003417F5" w:rsidRDefault="00787B68">
      <w:pPr>
        <w:pStyle w:val="Textoindependiente"/>
        <w:spacing w:before="8"/>
        <w:rPr>
          <w:rFonts w:ascii="Arial" w:hAnsi="Arial" w:cs="Arial"/>
          <w:b/>
          <w:sz w:val="18"/>
        </w:rPr>
      </w:pPr>
    </w:p>
    <w:tbl>
      <w:tblPr>
        <w:tblStyle w:val="TableNormal"/>
        <w:tblpPr w:leftFromText="141" w:rightFromText="141" w:vertAnchor="text" w:tblpY="1"/>
        <w:tblOverlap w:val="neve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0"/>
        <w:gridCol w:w="3530"/>
        <w:gridCol w:w="3445"/>
      </w:tblGrid>
      <w:tr w:rsidR="00787B68" w:rsidRPr="003417F5" w14:paraId="7538D44A" w14:textId="77777777" w:rsidTr="00A33E1A">
        <w:trPr>
          <w:trHeight w:val="732"/>
        </w:trPr>
        <w:tc>
          <w:tcPr>
            <w:tcW w:w="1550" w:type="dxa"/>
          </w:tcPr>
          <w:p w14:paraId="1FDF9FB0" w14:textId="77777777" w:rsidR="00787B68" w:rsidRPr="003417F5" w:rsidRDefault="00B82B06" w:rsidP="001511B6">
            <w:pPr>
              <w:pStyle w:val="TableParagraph"/>
              <w:spacing w:line="271" w:lineRule="auto"/>
              <w:ind w:left="118"/>
              <w:rPr>
                <w:rFonts w:ascii="Arial" w:hAnsi="Arial" w:cs="Arial"/>
                <w:sz w:val="21"/>
              </w:rPr>
            </w:pPr>
            <w:r w:rsidRPr="003417F5">
              <w:rPr>
                <w:rFonts w:ascii="Arial" w:hAnsi="Arial" w:cs="Arial"/>
                <w:w w:val="95"/>
                <w:sz w:val="21"/>
              </w:rPr>
              <w:t>PROYEC</w:t>
            </w:r>
            <w:r w:rsidRPr="003417F5">
              <w:rPr>
                <w:rFonts w:ascii="Arial" w:hAnsi="Arial" w:cs="Arial"/>
                <w:spacing w:val="-53"/>
                <w:w w:val="95"/>
                <w:sz w:val="21"/>
              </w:rPr>
              <w:t xml:space="preserve"> </w:t>
            </w:r>
            <w:r w:rsidRPr="003417F5">
              <w:rPr>
                <w:rFonts w:ascii="Arial" w:hAnsi="Arial" w:cs="Arial"/>
                <w:sz w:val="21"/>
              </w:rPr>
              <w:t>TO</w:t>
            </w:r>
          </w:p>
        </w:tc>
        <w:tc>
          <w:tcPr>
            <w:tcW w:w="3530" w:type="dxa"/>
          </w:tcPr>
          <w:p w14:paraId="60FDDE81" w14:textId="77777777" w:rsidR="00787B68" w:rsidRPr="003417F5" w:rsidRDefault="00B82B06" w:rsidP="001511B6">
            <w:pPr>
              <w:pStyle w:val="TableParagraph"/>
              <w:spacing w:line="235" w:lineRule="exact"/>
              <w:ind w:left="117"/>
              <w:rPr>
                <w:rFonts w:ascii="Arial" w:hAnsi="Arial" w:cs="Arial"/>
                <w:sz w:val="21"/>
              </w:rPr>
            </w:pPr>
            <w:r w:rsidRPr="003417F5">
              <w:rPr>
                <w:rFonts w:ascii="Arial" w:hAnsi="Arial" w:cs="Arial"/>
                <w:sz w:val="21"/>
              </w:rPr>
              <w:t>OBJETIVO</w:t>
            </w:r>
          </w:p>
        </w:tc>
        <w:tc>
          <w:tcPr>
            <w:tcW w:w="3445" w:type="dxa"/>
          </w:tcPr>
          <w:p w14:paraId="064DE437" w14:textId="77777777" w:rsidR="00787B68" w:rsidRPr="003417F5" w:rsidRDefault="00B82B06" w:rsidP="001511B6">
            <w:pPr>
              <w:pStyle w:val="TableParagraph"/>
              <w:spacing w:line="235" w:lineRule="exact"/>
              <w:ind w:left="117"/>
              <w:rPr>
                <w:rFonts w:ascii="Arial" w:hAnsi="Arial" w:cs="Arial"/>
                <w:sz w:val="21"/>
              </w:rPr>
            </w:pPr>
            <w:r w:rsidRPr="003417F5">
              <w:rPr>
                <w:rFonts w:ascii="Arial" w:hAnsi="Arial" w:cs="Arial"/>
                <w:sz w:val="21"/>
              </w:rPr>
              <w:t>ACCIONES</w:t>
            </w:r>
          </w:p>
        </w:tc>
      </w:tr>
      <w:tr w:rsidR="00B06BC9" w:rsidRPr="003417F5" w14:paraId="3D085883" w14:textId="77777777" w:rsidTr="00A33E1A">
        <w:trPr>
          <w:trHeight w:val="4384"/>
        </w:trPr>
        <w:tc>
          <w:tcPr>
            <w:tcW w:w="1550" w:type="dxa"/>
          </w:tcPr>
          <w:p w14:paraId="1E735FA1" w14:textId="77777777" w:rsidR="00B06BC9" w:rsidRPr="00C47A9C" w:rsidRDefault="00B06BC9" w:rsidP="00B06BC9">
            <w:pPr>
              <w:pStyle w:val="TableParagraph"/>
              <w:spacing w:before="30"/>
              <w:ind w:left="118"/>
              <w:rPr>
                <w:rFonts w:ascii="Arial" w:hAnsi="Arial" w:cs="Arial"/>
              </w:rPr>
            </w:pPr>
            <w:r w:rsidRPr="00C47A9C">
              <w:rPr>
                <w:rFonts w:ascii="Arial" w:hAnsi="Arial" w:cs="Arial"/>
              </w:rPr>
              <w:t xml:space="preserve">Niños y jóvenes sanos y libres </w:t>
            </w:r>
          </w:p>
          <w:p w14:paraId="2EEFDD17" w14:textId="4EAD6C62" w:rsidR="00B06BC9" w:rsidRPr="00C47A9C" w:rsidRDefault="00B06BC9" w:rsidP="00B06BC9">
            <w:pPr>
              <w:pStyle w:val="TableParagraph"/>
              <w:spacing w:before="30"/>
              <w:ind w:left="118"/>
              <w:rPr>
                <w:rFonts w:ascii="Arial" w:hAnsi="Arial" w:cs="Arial"/>
                <w:lang w:val="es-CO"/>
              </w:rPr>
            </w:pPr>
            <w:r w:rsidRPr="00C47A9C">
              <w:rPr>
                <w:rFonts w:ascii="Arial" w:hAnsi="Arial" w:cs="Arial"/>
              </w:rPr>
              <w:t>(Integra sexualidad y prevención farmacodependencia)</w:t>
            </w:r>
          </w:p>
        </w:tc>
        <w:tc>
          <w:tcPr>
            <w:tcW w:w="3530" w:type="dxa"/>
          </w:tcPr>
          <w:p w14:paraId="43018708" w14:textId="77777777" w:rsidR="00B06BC9" w:rsidRPr="00C47A9C" w:rsidRDefault="00B06BC9" w:rsidP="00B06BC9">
            <w:pPr>
              <w:pStyle w:val="TableParagraph"/>
              <w:spacing w:line="219" w:lineRule="exact"/>
              <w:rPr>
                <w:rFonts w:ascii="Arial" w:hAnsi="Arial" w:cs="Arial"/>
              </w:rPr>
            </w:pPr>
            <w:r w:rsidRPr="00C47A9C">
              <w:rPr>
                <w:rFonts w:ascii="Arial" w:hAnsi="Arial" w:cs="Arial"/>
              </w:rPr>
              <w:t>GENERAL</w:t>
            </w:r>
          </w:p>
          <w:p w14:paraId="2CA62948" w14:textId="77777777" w:rsidR="00B06BC9" w:rsidRPr="00C47A9C" w:rsidRDefault="00B06BC9" w:rsidP="00B06BC9">
            <w:pPr>
              <w:pStyle w:val="TableParagraph"/>
              <w:spacing w:before="5"/>
              <w:rPr>
                <w:rFonts w:ascii="Arial" w:hAnsi="Arial" w:cs="Arial"/>
                <w:b/>
              </w:rPr>
            </w:pPr>
          </w:p>
          <w:p w14:paraId="42A2FF41" w14:textId="53755D8E" w:rsidR="00B06BC9" w:rsidRDefault="00B06BC9" w:rsidP="00B06BC9">
            <w:pPr>
              <w:pStyle w:val="TableParagraph"/>
              <w:spacing w:before="2"/>
              <w:rPr>
                <w:rFonts w:ascii="Arial" w:eastAsia="Arial" w:hAnsi="Arial" w:cs="Arial"/>
              </w:rPr>
            </w:pPr>
            <w:r w:rsidRPr="00BC4125">
              <w:rPr>
                <w:rFonts w:ascii="Arial" w:eastAsia="Arial" w:hAnsi="Arial" w:cs="Arial"/>
              </w:rPr>
              <w:t>Promover en la comunidad educativa el desarrollo de competencias básicas y ciudadanas para lograr que niños, niñas y jóvenes sean sujetos activos de derechos humanos, sexuales y reproductivos tomando decisiones informadas, responsables, saludables enriqueciendo su proyecto de vida y el de los demás.</w:t>
            </w:r>
          </w:p>
          <w:p w14:paraId="26D5B60F" w14:textId="77777777" w:rsidR="00B06BC9" w:rsidRPr="00C47A9C" w:rsidRDefault="00B06BC9" w:rsidP="00B06BC9">
            <w:pPr>
              <w:pStyle w:val="TableParagraph"/>
              <w:spacing w:before="2"/>
              <w:rPr>
                <w:rFonts w:ascii="Arial" w:hAnsi="Arial" w:cs="Arial"/>
                <w:b/>
              </w:rPr>
            </w:pPr>
          </w:p>
          <w:p w14:paraId="022739DB" w14:textId="77777777" w:rsidR="00B06BC9" w:rsidRPr="00C47A9C" w:rsidRDefault="00B06BC9" w:rsidP="00B06BC9">
            <w:pPr>
              <w:pStyle w:val="TableParagraph"/>
              <w:rPr>
                <w:rFonts w:ascii="Arial" w:hAnsi="Arial" w:cs="Arial"/>
              </w:rPr>
            </w:pPr>
            <w:r w:rsidRPr="00C47A9C">
              <w:rPr>
                <w:rFonts w:ascii="Arial" w:hAnsi="Arial" w:cs="Arial"/>
              </w:rPr>
              <w:t>ESPECIFICOS</w:t>
            </w:r>
          </w:p>
          <w:p w14:paraId="35E346D9" w14:textId="77777777" w:rsidR="00B06BC9" w:rsidRPr="00C47A9C" w:rsidRDefault="00B06BC9" w:rsidP="00B06BC9">
            <w:pPr>
              <w:pStyle w:val="TableParagraph"/>
              <w:spacing w:before="11"/>
              <w:rPr>
                <w:rFonts w:ascii="Arial" w:hAnsi="Arial" w:cs="Arial"/>
                <w:b/>
              </w:rPr>
            </w:pPr>
          </w:p>
          <w:p w14:paraId="5196C62F" w14:textId="77777777" w:rsidR="00B06BC9" w:rsidRDefault="00B06BC9" w:rsidP="00B06BC9">
            <w:pPr>
              <w:jc w:val="both"/>
            </w:pPr>
            <w:r w:rsidRPr="00BC4125">
              <w:rPr>
                <w:rFonts w:ascii="Arial" w:eastAsia="Arial" w:hAnsi="Arial" w:cs="Arial"/>
              </w:rPr>
              <w:t>Fortalecer en el educando la imagen de sí mismo a través de la vivencia de valores</w:t>
            </w:r>
          </w:p>
          <w:p w14:paraId="203DC7AD" w14:textId="77777777" w:rsidR="00B06BC9" w:rsidRDefault="00B06BC9" w:rsidP="00B06BC9">
            <w:pPr>
              <w:jc w:val="both"/>
            </w:pPr>
            <w:r w:rsidRPr="00BC4125">
              <w:rPr>
                <w:rFonts w:ascii="Arial" w:eastAsia="Arial" w:hAnsi="Arial" w:cs="Arial"/>
              </w:rPr>
              <w:t>Formar personas para que estén en capacidad de resolver sus diferencias mediante el diálogo.</w:t>
            </w:r>
          </w:p>
          <w:p w14:paraId="7D220013" w14:textId="77777777" w:rsidR="00B06BC9" w:rsidRDefault="00B06BC9" w:rsidP="00B06BC9">
            <w:pPr>
              <w:jc w:val="both"/>
            </w:pPr>
            <w:r w:rsidRPr="00BC4125">
              <w:rPr>
                <w:rFonts w:ascii="Arial" w:eastAsia="Arial" w:hAnsi="Arial" w:cs="Arial"/>
              </w:rPr>
              <w:t xml:space="preserve">Fortalecer en los niños y niñas, relaciones basadas en el afecto, cariño, ternura y amor. </w:t>
            </w:r>
          </w:p>
          <w:p w14:paraId="61CB70D2" w14:textId="1C69DD01" w:rsidR="00B06BC9" w:rsidRPr="00C47A9C" w:rsidRDefault="00B06BC9" w:rsidP="00B06BC9">
            <w:pPr>
              <w:pStyle w:val="TableParagraph"/>
              <w:spacing w:line="224" w:lineRule="exact"/>
              <w:rPr>
                <w:rFonts w:ascii="Arial" w:hAnsi="Arial" w:cs="Arial"/>
              </w:rPr>
            </w:pPr>
            <w:r w:rsidRPr="00BC4125">
              <w:rPr>
                <w:rFonts w:ascii="Arial" w:eastAsia="Arial" w:hAnsi="Arial" w:cs="Arial"/>
              </w:rPr>
              <w:t>Sensibilizar a los jóvenes acerca de la necesidad de asumir comportamientos preventivos mediante el ejercicio sano y responsable de su sexualidad</w:t>
            </w:r>
          </w:p>
        </w:tc>
        <w:tc>
          <w:tcPr>
            <w:tcW w:w="3445" w:type="dxa"/>
          </w:tcPr>
          <w:p w14:paraId="603468B5" w14:textId="77777777" w:rsidR="00B06BC9" w:rsidRPr="000345EF" w:rsidRDefault="00B06BC9" w:rsidP="00B06BC9">
            <w:pPr>
              <w:pStyle w:val="TableParagraph"/>
              <w:spacing w:line="230" w:lineRule="auto"/>
              <w:ind w:left="117" w:right="98"/>
              <w:rPr>
                <w:rFonts w:ascii="Arial" w:hAnsi="Arial" w:cs="Arial"/>
              </w:rPr>
            </w:pPr>
            <w:r w:rsidRPr="000345EF">
              <w:rPr>
                <w:rFonts w:ascii="Arial" w:hAnsi="Arial" w:cs="Arial"/>
              </w:rPr>
              <w:t>Reunión con los docentes encargados de los proyectos de Sexualidad y Prevención al consumo de sustancias sicoactivas para realizar la unificación de ambos proyectos</w:t>
            </w:r>
          </w:p>
          <w:p w14:paraId="3D91C798" w14:textId="77777777" w:rsidR="00B06BC9" w:rsidRPr="000345EF" w:rsidRDefault="00B06BC9" w:rsidP="00B06BC9">
            <w:pPr>
              <w:pStyle w:val="TableParagraph"/>
              <w:spacing w:line="230" w:lineRule="auto"/>
              <w:ind w:left="117" w:right="98"/>
              <w:rPr>
                <w:rFonts w:ascii="Arial" w:hAnsi="Arial" w:cs="Arial"/>
              </w:rPr>
            </w:pPr>
          </w:p>
          <w:p w14:paraId="2DC234CE" w14:textId="77777777" w:rsidR="00B06BC9" w:rsidRPr="000345EF" w:rsidRDefault="0008078F" w:rsidP="00B06BC9">
            <w:pPr>
              <w:pStyle w:val="TableParagraph"/>
              <w:spacing w:line="230" w:lineRule="auto"/>
              <w:ind w:left="117" w:right="98"/>
              <w:rPr>
                <w:rFonts w:ascii="Arial" w:hAnsi="Arial" w:cs="Arial"/>
              </w:rPr>
            </w:pPr>
            <w:r w:rsidRPr="000345EF">
              <w:rPr>
                <w:rFonts w:ascii="Arial" w:hAnsi="Arial" w:cs="Arial"/>
              </w:rPr>
              <w:t>Taller fortalecimiento competencias socioemocionales.</w:t>
            </w:r>
          </w:p>
          <w:p w14:paraId="65FB5C44" w14:textId="77777777" w:rsidR="0008078F" w:rsidRPr="000345EF" w:rsidRDefault="0008078F" w:rsidP="00B06BC9">
            <w:pPr>
              <w:pStyle w:val="TableParagraph"/>
              <w:spacing w:line="230" w:lineRule="auto"/>
              <w:ind w:left="117" w:right="98"/>
              <w:rPr>
                <w:rFonts w:ascii="Arial" w:hAnsi="Arial" w:cs="Arial"/>
              </w:rPr>
            </w:pPr>
          </w:p>
          <w:p w14:paraId="2B4F2DFB" w14:textId="77777777" w:rsidR="0008078F" w:rsidRPr="000345EF" w:rsidRDefault="0008078F" w:rsidP="00B06BC9">
            <w:pPr>
              <w:pStyle w:val="TableParagraph"/>
              <w:spacing w:line="230" w:lineRule="auto"/>
              <w:ind w:left="117" w:right="98"/>
              <w:rPr>
                <w:rFonts w:ascii="Arial" w:hAnsi="Arial" w:cs="Arial"/>
              </w:rPr>
            </w:pPr>
            <w:r w:rsidRPr="000345EF">
              <w:rPr>
                <w:rFonts w:ascii="Arial" w:hAnsi="Arial" w:cs="Arial"/>
              </w:rPr>
              <w:t>Reunión programa DARE.</w:t>
            </w:r>
          </w:p>
          <w:p w14:paraId="7E0F3A49" w14:textId="77777777" w:rsidR="0008078F" w:rsidRPr="000345EF" w:rsidRDefault="0008078F" w:rsidP="00B06BC9">
            <w:pPr>
              <w:pStyle w:val="TableParagraph"/>
              <w:spacing w:line="230" w:lineRule="auto"/>
              <w:ind w:left="117" w:right="98"/>
              <w:rPr>
                <w:rFonts w:ascii="Arial" w:hAnsi="Arial" w:cs="Arial"/>
              </w:rPr>
            </w:pPr>
          </w:p>
          <w:p w14:paraId="6AB51A16" w14:textId="77777777" w:rsidR="0008078F" w:rsidRPr="000345EF" w:rsidRDefault="00BF12C6" w:rsidP="00B06BC9">
            <w:pPr>
              <w:pStyle w:val="TableParagraph"/>
              <w:spacing w:line="230" w:lineRule="auto"/>
              <w:ind w:left="117" w:right="98"/>
              <w:rPr>
                <w:rFonts w:ascii="Arial" w:hAnsi="Arial" w:cs="Arial"/>
              </w:rPr>
            </w:pPr>
            <w:r w:rsidRPr="000345EF">
              <w:rPr>
                <w:rFonts w:ascii="Arial" w:hAnsi="Arial" w:cs="Arial"/>
              </w:rPr>
              <w:t>Rumba aeróbica en descanso.</w:t>
            </w:r>
          </w:p>
          <w:p w14:paraId="39F100C6" w14:textId="77777777" w:rsidR="00BF12C6" w:rsidRDefault="00BF12C6" w:rsidP="00B06BC9">
            <w:pPr>
              <w:pStyle w:val="TableParagraph"/>
              <w:spacing w:line="230" w:lineRule="auto"/>
              <w:ind w:left="117" w:right="98"/>
              <w:rPr>
                <w:rFonts w:ascii="Arial" w:hAnsi="Arial" w:cs="Arial"/>
              </w:rPr>
            </w:pPr>
          </w:p>
          <w:p w14:paraId="615CB7E9" w14:textId="40B6A552" w:rsidR="00BF12C6" w:rsidRPr="00C47A9C" w:rsidRDefault="00BF12C6" w:rsidP="00B06BC9">
            <w:pPr>
              <w:pStyle w:val="TableParagraph"/>
              <w:spacing w:line="230" w:lineRule="auto"/>
              <w:ind w:left="117" w:right="98"/>
              <w:rPr>
                <w:rFonts w:ascii="Arial" w:hAnsi="Arial" w:cs="Arial"/>
              </w:rPr>
            </w:pPr>
          </w:p>
        </w:tc>
      </w:tr>
      <w:tr w:rsidR="00B06BC9" w:rsidRPr="003417F5" w14:paraId="4564EA3F" w14:textId="77777777" w:rsidTr="00AA4674">
        <w:trPr>
          <w:trHeight w:val="6076"/>
        </w:trPr>
        <w:tc>
          <w:tcPr>
            <w:tcW w:w="1550" w:type="dxa"/>
          </w:tcPr>
          <w:p w14:paraId="08E05A48" w14:textId="77777777" w:rsidR="00B06BC9" w:rsidRPr="008A58A2" w:rsidRDefault="00B06BC9" w:rsidP="00B06BC9">
            <w:pPr>
              <w:pStyle w:val="TableParagraph"/>
              <w:spacing w:line="219" w:lineRule="exact"/>
              <w:ind w:left="118"/>
              <w:rPr>
                <w:rFonts w:ascii="Arial" w:hAnsi="Arial" w:cs="Arial"/>
              </w:rPr>
            </w:pPr>
            <w:r w:rsidRPr="008A58A2">
              <w:rPr>
                <w:rFonts w:ascii="Arial" w:hAnsi="Arial" w:cs="Arial"/>
              </w:rPr>
              <w:lastRenderedPageBreak/>
              <w:t>DEMOC</w:t>
            </w:r>
          </w:p>
          <w:p w14:paraId="21F43E2C" w14:textId="77777777" w:rsidR="00B06BC9" w:rsidRPr="008A58A2" w:rsidRDefault="00B06BC9" w:rsidP="00B06BC9">
            <w:pPr>
              <w:pStyle w:val="TableParagraph"/>
              <w:spacing w:before="31"/>
              <w:ind w:left="118"/>
              <w:rPr>
                <w:rFonts w:ascii="Arial" w:hAnsi="Arial" w:cs="Arial"/>
              </w:rPr>
            </w:pPr>
            <w:r w:rsidRPr="008A58A2">
              <w:rPr>
                <w:rFonts w:ascii="Arial" w:hAnsi="Arial" w:cs="Arial"/>
              </w:rPr>
              <w:t>RACIA</w:t>
            </w:r>
          </w:p>
        </w:tc>
        <w:tc>
          <w:tcPr>
            <w:tcW w:w="3530" w:type="dxa"/>
          </w:tcPr>
          <w:p w14:paraId="3201E96E" w14:textId="0F4E206F" w:rsidR="00B06BC9" w:rsidRPr="008A58A2" w:rsidRDefault="00B06BC9" w:rsidP="00B06BC9">
            <w:pPr>
              <w:pStyle w:val="TableParagraph"/>
              <w:spacing w:line="219" w:lineRule="exact"/>
              <w:rPr>
                <w:rFonts w:ascii="Arial" w:hAnsi="Arial" w:cs="Arial"/>
              </w:rPr>
            </w:pPr>
            <w:r w:rsidRPr="008A58A2">
              <w:rPr>
                <w:rFonts w:ascii="Arial" w:hAnsi="Arial" w:cs="Arial"/>
              </w:rPr>
              <w:t>GENERAL:</w:t>
            </w:r>
          </w:p>
          <w:p w14:paraId="0E64E82F" w14:textId="77777777" w:rsidR="00B06BC9" w:rsidRPr="008A58A2" w:rsidRDefault="00B06BC9" w:rsidP="00B06BC9">
            <w:pPr>
              <w:pStyle w:val="TableParagraph"/>
              <w:spacing w:before="4"/>
              <w:rPr>
                <w:rFonts w:ascii="Arial" w:hAnsi="Arial" w:cs="Arial"/>
                <w:b/>
              </w:rPr>
            </w:pPr>
          </w:p>
          <w:p w14:paraId="502C0C48" w14:textId="2A84CF3B" w:rsidR="00B06BC9" w:rsidRPr="008A58A2" w:rsidRDefault="00B06BC9" w:rsidP="00B06BC9">
            <w:pPr>
              <w:pStyle w:val="TableParagraph"/>
              <w:spacing w:line="266" w:lineRule="auto"/>
              <w:ind w:right="86"/>
              <w:jc w:val="both"/>
              <w:rPr>
                <w:rFonts w:ascii="Arial" w:hAnsi="Arial" w:cs="Arial"/>
              </w:rPr>
            </w:pPr>
            <w:r w:rsidRPr="008A58A2">
              <w:rPr>
                <w:rFonts w:ascii="Arial" w:eastAsia="Arial" w:hAnsi="Arial" w:cs="Arial"/>
              </w:rPr>
              <w:t>Conformar los diferentes estamentos que hacen parte del gobierno escolar como lo manda la norma y acompañar su proceso de consolidación durante el año lectivo.</w:t>
            </w:r>
          </w:p>
          <w:p w14:paraId="44E00700" w14:textId="77777777" w:rsidR="00B06BC9" w:rsidRPr="008A58A2" w:rsidRDefault="00B06BC9" w:rsidP="00B06BC9">
            <w:pPr>
              <w:pStyle w:val="TableParagraph"/>
              <w:spacing w:before="194"/>
              <w:rPr>
                <w:rFonts w:ascii="Arial" w:hAnsi="Arial" w:cs="Arial"/>
              </w:rPr>
            </w:pPr>
            <w:r w:rsidRPr="008A58A2">
              <w:rPr>
                <w:rFonts w:ascii="Arial" w:hAnsi="Arial" w:cs="Arial"/>
              </w:rPr>
              <w:t>ESPECIFICOS:</w:t>
            </w:r>
          </w:p>
          <w:p w14:paraId="61796F41" w14:textId="77777777" w:rsidR="00B06BC9" w:rsidRPr="008A58A2" w:rsidRDefault="00B06BC9" w:rsidP="00B06BC9">
            <w:pPr>
              <w:pStyle w:val="TableParagraph"/>
              <w:spacing w:before="3"/>
              <w:rPr>
                <w:rFonts w:ascii="Arial" w:hAnsi="Arial" w:cs="Arial"/>
                <w:b/>
              </w:rPr>
            </w:pPr>
          </w:p>
          <w:p w14:paraId="0190B580" w14:textId="2A5374E5" w:rsidR="00B06BC9" w:rsidRPr="008A58A2" w:rsidRDefault="00B06BC9" w:rsidP="00B06BC9">
            <w:pPr>
              <w:widowControl/>
              <w:pBdr>
                <w:top w:val="nil"/>
                <w:left w:val="nil"/>
                <w:bottom w:val="nil"/>
                <w:right w:val="nil"/>
                <w:between w:val="nil"/>
              </w:pBdr>
              <w:autoSpaceDE/>
              <w:autoSpaceDN/>
              <w:spacing w:line="276" w:lineRule="auto"/>
              <w:contextualSpacing/>
              <w:jc w:val="both"/>
              <w:rPr>
                <w:rFonts w:ascii="Arial" w:hAnsi="Arial" w:cs="Arial"/>
              </w:rPr>
            </w:pPr>
            <w:r w:rsidRPr="008A58A2">
              <w:rPr>
                <w:rFonts w:ascii="Arial" w:hAnsi="Arial" w:cs="Arial"/>
              </w:rPr>
              <w:t xml:space="preserve">Apoyar y orientar a los miembros de los consejos del Gobierno Escolar por medio de reuniones con temas afines. </w:t>
            </w:r>
          </w:p>
          <w:p w14:paraId="5EB83B7A" w14:textId="77777777" w:rsidR="00B06BC9" w:rsidRPr="008A58A2" w:rsidRDefault="00B06BC9" w:rsidP="00B06BC9">
            <w:pPr>
              <w:widowControl/>
              <w:pBdr>
                <w:top w:val="nil"/>
                <w:left w:val="nil"/>
                <w:bottom w:val="nil"/>
                <w:right w:val="nil"/>
                <w:between w:val="nil"/>
              </w:pBdr>
              <w:autoSpaceDE/>
              <w:autoSpaceDN/>
              <w:spacing w:line="276" w:lineRule="auto"/>
              <w:contextualSpacing/>
              <w:jc w:val="both"/>
              <w:rPr>
                <w:rFonts w:ascii="Arial" w:hAnsi="Arial" w:cs="Arial"/>
              </w:rPr>
            </w:pPr>
          </w:p>
          <w:p w14:paraId="278F97AA" w14:textId="5CCE9055" w:rsidR="00B06BC9" w:rsidRPr="008A58A2" w:rsidRDefault="00B06BC9" w:rsidP="00B06BC9">
            <w:pPr>
              <w:widowControl/>
              <w:pBdr>
                <w:top w:val="nil"/>
                <w:left w:val="nil"/>
                <w:bottom w:val="nil"/>
                <w:right w:val="nil"/>
                <w:between w:val="nil"/>
              </w:pBdr>
              <w:autoSpaceDE/>
              <w:autoSpaceDN/>
              <w:spacing w:line="276" w:lineRule="auto"/>
              <w:contextualSpacing/>
              <w:jc w:val="both"/>
              <w:rPr>
                <w:rFonts w:ascii="Arial" w:hAnsi="Arial" w:cs="Arial"/>
              </w:rPr>
            </w:pPr>
            <w:r w:rsidRPr="008A58A2">
              <w:rPr>
                <w:rFonts w:ascii="Arial" w:hAnsi="Arial" w:cs="Arial"/>
              </w:rPr>
              <w:t>Realizar actividades propias del proceso democrático que contribuyan a la participación efectiva de los miembros de cada consejo.</w:t>
            </w:r>
          </w:p>
          <w:p w14:paraId="7B8404FC" w14:textId="77777777" w:rsidR="00B06BC9" w:rsidRPr="008A58A2" w:rsidRDefault="00B06BC9" w:rsidP="00B06BC9">
            <w:pPr>
              <w:widowControl/>
              <w:pBdr>
                <w:top w:val="nil"/>
                <w:left w:val="nil"/>
                <w:bottom w:val="nil"/>
                <w:right w:val="nil"/>
                <w:between w:val="nil"/>
              </w:pBdr>
              <w:autoSpaceDE/>
              <w:autoSpaceDN/>
              <w:spacing w:line="276" w:lineRule="auto"/>
              <w:contextualSpacing/>
              <w:jc w:val="both"/>
              <w:rPr>
                <w:rFonts w:ascii="Arial" w:hAnsi="Arial" w:cs="Arial"/>
              </w:rPr>
            </w:pPr>
          </w:p>
          <w:p w14:paraId="3174880B" w14:textId="4ABA1605" w:rsidR="00B06BC9" w:rsidRPr="008A58A2" w:rsidRDefault="00B06BC9" w:rsidP="00B06BC9">
            <w:pPr>
              <w:pStyle w:val="TableParagraph"/>
              <w:spacing w:before="23" w:line="228" w:lineRule="auto"/>
              <w:ind w:right="82"/>
              <w:jc w:val="both"/>
              <w:rPr>
                <w:rFonts w:ascii="Arial" w:hAnsi="Arial" w:cs="Arial"/>
              </w:rPr>
            </w:pPr>
            <w:r w:rsidRPr="008A58A2">
              <w:rPr>
                <w:rFonts w:ascii="Arial" w:hAnsi="Arial" w:cs="Arial"/>
              </w:rPr>
              <w:t>Realizar actividades propias del proceso democrático que contribuyan a un buen ambiente de convivencia y entornos académicos como la mediación escolar y la formación de líderes.</w:t>
            </w:r>
          </w:p>
        </w:tc>
        <w:tc>
          <w:tcPr>
            <w:tcW w:w="3445" w:type="dxa"/>
          </w:tcPr>
          <w:p w14:paraId="3FB7963F" w14:textId="77777777" w:rsidR="00B06BC9" w:rsidRPr="008A58A2" w:rsidRDefault="00B06BC9" w:rsidP="00B06BC9">
            <w:pPr>
              <w:rPr>
                <w:rFonts w:ascii="Arial" w:eastAsia="Arial" w:hAnsi="Arial" w:cs="Arial"/>
              </w:rPr>
            </w:pPr>
            <w:r w:rsidRPr="008A58A2">
              <w:rPr>
                <w:rFonts w:ascii="Arial" w:eastAsia="Arial" w:hAnsi="Arial" w:cs="Arial"/>
              </w:rPr>
              <w:t xml:space="preserve">Reunión general de profesores para elegir representantes al Consejo Académico. </w:t>
            </w:r>
          </w:p>
          <w:p w14:paraId="47F93353" w14:textId="77777777" w:rsidR="00B06BC9" w:rsidRPr="008A58A2" w:rsidRDefault="00B06BC9" w:rsidP="00B06BC9">
            <w:pPr>
              <w:pStyle w:val="TableParagraph"/>
              <w:spacing w:line="261" w:lineRule="auto"/>
              <w:ind w:left="117" w:right="82"/>
              <w:rPr>
                <w:rFonts w:ascii="Arial" w:hAnsi="Arial" w:cs="Arial"/>
              </w:rPr>
            </w:pPr>
          </w:p>
          <w:p w14:paraId="515A1E1C" w14:textId="77777777" w:rsidR="00B06BC9" w:rsidRPr="008A58A2" w:rsidRDefault="00B06BC9" w:rsidP="00B06BC9">
            <w:pPr>
              <w:pStyle w:val="TableParagraph"/>
              <w:spacing w:line="261" w:lineRule="auto"/>
              <w:ind w:right="82"/>
              <w:rPr>
                <w:rFonts w:ascii="Arial" w:eastAsia="Arial" w:hAnsi="Arial" w:cs="Arial"/>
              </w:rPr>
            </w:pPr>
            <w:r w:rsidRPr="008A58A2">
              <w:rPr>
                <w:rFonts w:ascii="Arial" w:eastAsia="Arial" w:hAnsi="Arial" w:cs="Arial"/>
              </w:rPr>
              <w:t>Elección de representantes docentes al consejo Directivo</w:t>
            </w:r>
          </w:p>
          <w:p w14:paraId="455AE751" w14:textId="77777777" w:rsidR="00B06BC9" w:rsidRPr="008A58A2" w:rsidRDefault="00B06BC9" w:rsidP="00B06BC9">
            <w:pPr>
              <w:pStyle w:val="TableParagraph"/>
              <w:spacing w:line="261" w:lineRule="auto"/>
              <w:ind w:left="117" w:right="82"/>
              <w:rPr>
                <w:rFonts w:ascii="Arial" w:eastAsia="Arial" w:hAnsi="Arial" w:cs="Arial"/>
              </w:rPr>
            </w:pPr>
          </w:p>
          <w:p w14:paraId="6B6F48B9" w14:textId="77777777" w:rsidR="00B06BC9" w:rsidRPr="008A58A2" w:rsidRDefault="00B06BC9" w:rsidP="00B06BC9">
            <w:pPr>
              <w:pStyle w:val="TableParagraph"/>
              <w:spacing w:line="261" w:lineRule="auto"/>
              <w:ind w:right="82"/>
              <w:rPr>
                <w:rFonts w:ascii="Arial" w:eastAsia="Arial" w:hAnsi="Arial" w:cs="Arial"/>
              </w:rPr>
            </w:pPr>
            <w:r w:rsidRPr="008A58A2">
              <w:rPr>
                <w:rFonts w:ascii="Arial" w:eastAsia="Arial" w:hAnsi="Arial" w:cs="Arial"/>
              </w:rPr>
              <w:t>Elección de padres de familia como representantes (Asamblea de padres de familia)</w:t>
            </w:r>
          </w:p>
          <w:p w14:paraId="3AA3DBD5" w14:textId="64F7A3B2" w:rsidR="00B06BC9" w:rsidRPr="008A58A2" w:rsidRDefault="00B06BC9" w:rsidP="00B06BC9">
            <w:pPr>
              <w:pStyle w:val="TableParagraph"/>
              <w:spacing w:line="261" w:lineRule="auto"/>
              <w:ind w:right="82"/>
              <w:rPr>
                <w:rFonts w:ascii="Arial" w:eastAsia="Arial" w:hAnsi="Arial" w:cs="Arial"/>
              </w:rPr>
            </w:pPr>
          </w:p>
          <w:p w14:paraId="1016EDA8" w14:textId="77777777" w:rsidR="00B06BC9" w:rsidRPr="008A58A2" w:rsidRDefault="00B06BC9" w:rsidP="00B06BC9">
            <w:pPr>
              <w:pStyle w:val="TableParagraph"/>
              <w:spacing w:line="261" w:lineRule="auto"/>
              <w:ind w:right="82"/>
              <w:rPr>
                <w:rFonts w:ascii="Arial" w:hAnsi="Arial" w:cs="Arial"/>
              </w:rPr>
            </w:pPr>
            <w:r w:rsidRPr="008A58A2">
              <w:rPr>
                <w:rFonts w:ascii="Arial" w:hAnsi="Arial" w:cs="Arial"/>
              </w:rPr>
              <w:t>Elección Consejo de Padres</w:t>
            </w:r>
          </w:p>
          <w:p w14:paraId="0B4FD123" w14:textId="77777777" w:rsidR="00B06BC9" w:rsidRPr="008A58A2" w:rsidRDefault="00B06BC9" w:rsidP="00B06BC9">
            <w:pPr>
              <w:pStyle w:val="TableParagraph"/>
              <w:spacing w:line="261" w:lineRule="auto"/>
              <w:ind w:right="82"/>
              <w:rPr>
                <w:rFonts w:ascii="Arial" w:eastAsia="Arial" w:hAnsi="Arial" w:cs="Arial"/>
              </w:rPr>
            </w:pPr>
          </w:p>
          <w:p w14:paraId="1A26EA16" w14:textId="77777777" w:rsidR="00B06BC9" w:rsidRPr="008A58A2" w:rsidRDefault="00B06BC9" w:rsidP="00B06BC9">
            <w:pPr>
              <w:pStyle w:val="TableParagraph"/>
              <w:spacing w:line="261" w:lineRule="auto"/>
              <w:ind w:right="82"/>
              <w:rPr>
                <w:rFonts w:ascii="Arial" w:eastAsia="Arial" w:hAnsi="Arial" w:cs="Arial"/>
              </w:rPr>
            </w:pPr>
            <w:r w:rsidRPr="008A58A2">
              <w:rPr>
                <w:rFonts w:ascii="Arial" w:eastAsia="Arial" w:hAnsi="Arial" w:cs="Arial"/>
              </w:rPr>
              <w:t>Elecciones representantes de grupo</w:t>
            </w:r>
          </w:p>
          <w:p w14:paraId="2996A494" w14:textId="77777777" w:rsidR="00B06BC9" w:rsidRPr="008A58A2" w:rsidRDefault="00B06BC9" w:rsidP="00B06BC9">
            <w:pPr>
              <w:pStyle w:val="TableParagraph"/>
              <w:spacing w:line="261" w:lineRule="auto"/>
              <w:ind w:left="117" w:right="82"/>
              <w:rPr>
                <w:rFonts w:ascii="Arial" w:eastAsia="Arial" w:hAnsi="Arial" w:cs="Arial"/>
              </w:rPr>
            </w:pPr>
          </w:p>
          <w:p w14:paraId="694A4FF1" w14:textId="7421A751" w:rsidR="00B06BC9" w:rsidRPr="008A58A2" w:rsidRDefault="00B06BC9" w:rsidP="00B06BC9">
            <w:pPr>
              <w:pStyle w:val="TableParagraph"/>
              <w:spacing w:line="261" w:lineRule="auto"/>
              <w:ind w:right="82"/>
              <w:rPr>
                <w:rFonts w:ascii="Arial" w:eastAsia="Arial" w:hAnsi="Arial" w:cs="Arial"/>
              </w:rPr>
            </w:pPr>
            <w:r w:rsidRPr="008A58A2">
              <w:rPr>
                <w:rFonts w:ascii="Arial" w:eastAsia="Arial" w:hAnsi="Arial" w:cs="Arial"/>
              </w:rPr>
              <w:t>Instalación del consejo de estudiantes y elección del representante de los estudiantes al consejo directivo.</w:t>
            </w:r>
          </w:p>
          <w:p w14:paraId="3BB8B34A" w14:textId="77777777" w:rsidR="00B06BC9" w:rsidRPr="008A58A2" w:rsidRDefault="00B06BC9" w:rsidP="00B06BC9">
            <w:pPr>
              <w:pStyle w:val="TableParagraph"/>
              <w:spacing w:line="261" w:lineRule="auto"/>
              <w:ind w:left="117" w:right="82"/>
              <w:rPr>
                <w:rFonts w:ascii="Arial" w:eastAsia="Arial" w:hAnsi="Arial" w:cs="Arial"/>
              </w:rPr>
            </w:pPr>
          </w:p>
          <w:p w14:paraId="02A16A42" w14:textId="77777777" w:rsidR="00B06BC9" w:rsidRPr="008A58A2" w:rsidRDefault="00B06BC9" w:rsidP="00B06BC9">
            <w:pPr>
              <w:rPr>
                <w:rFonts w:ascii="Arial" w:eastAsia="Arial" w:hAnsi="Arial" w:cs="Arial"/>
              </w:rPr>
            </w:pPr>
            <w:r w:rsidRPr="008A58A2">
              <w:rPr>
                <w:rFonts w:ascii="Arial" w:eastAsia="Arial" w:hAnsi="Arial" w:cs="Arial"/>
              </w:rPr>
              <w:t>Proceso campaña personería estudiantil y elección.</w:t>
            </w:r>
          </w:p>
          <w:p w14:paraId="4788B0C1" w14:textId="77777777" w:rsidR="00B06BC9" w:rsidRPr="008A58A2" w:rsidRDefault="00B06BC9" w:rsidP="00B06BC9">
            <w:pPr>
              <w:pStyle w:val="TableParagraph"/>
              <w:spacing w:line="261" w:lineRule="auto"/>
              <w:ind w:left="117" w:right="82"/>
              <w:rPr>
                <w:rFonts w:ascii="Arial" w:hAnsi="Arial" w:cs="Arial"/>
              </w:rPr>
            </w:pPr>
          </w:p>
          <w:p w14:paraId="42F48D68" w14:textId="4E6118DD" w:rsidR="00B06BC9" w:rsidRPr="008A58A2" w:rsidRDefault="00B06BC9" w:rsidP="00B06BC9">
            <w:pPr>
              <w:pStyle w:val="TableParagraph"/>
              <w:spacing w:line="261" w:lineRule="auto"/>
              <w:ind w:right="82"/>
              <w:rPr>
                <w:rFonts w:ascii="Arial" w:hAnsi="Arial" w:cs="Arial"/>
              </w:rPr>
            </w:pPr>
            <w:r w:rsidRPr="008A58A2">
              <w:rPr>
                <w:rFonts w:ascii="Arial" w:eastAsia="Arial" w:hAnsi="Arial" w:cs="Arial"/>
              </w:rPr>
              <w:t>Posesión de Gobierno Escolar</w:t>
            </w:r>
          </w:p>
          <w:p w14:paraId="49290300" w14:textId="61F1C443" w:rsidR="00B06BC9" w:rsidRPr="008A58A2" w:rsidRDefault="00B06BC9" w:rsidP="00B06BC9">
            <w:pPr>
              <w:pStyle w:val="TableParagraph"/>
              <w:spacing w:line="261" w:lineRule="auto"/>
              <w:ind w:left="117" w:right="82"/>
              <w:rPr>
                <w:rFonts w:ascii="Arial" w:hAnsi="Arial" w:cs="Arial"/>
              </w:rPr>
            </w:pPr>
          </w:p>
        </w:tc>
      </w:tr>
    </w:tbl>
    <w:tbl>
      <w:tblPr>
        <w:tblStyle w:val="TableNormal"/>
        <w:tblW w:w="0" w:type="auto"/>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14"/>
        <w:gridCol w:w="2966"/>
        <w:gridCol w:w="3445"/>
      </w:tblGrid>
      <w:tr w:rsidR="00787B68" w:rsidRPr="003417F5" w14:paraId="248D368B" w14:textId="77777777" w:rsidTr="00AA4674">
        <w:trPr>
          <w:trHeight w:val="9605"/>
        </w:trPr>
        <w:tc>
          <w:tcPr>
            <w:tcW w:w="2114" w:type="dxa"/>
          </w:tcPr>
          <w:p w14:paraId="565B1070" w14:textId="7E03A868" w:rsidR="00787B68" w:rsidRPr="008A58A2" w:rsidRDefault="001511B6">
            <w:pPr>
              <w:pStyle w:val="TableParagraph"/>
              <w:spacing w:line="261" w:lineRule="auto"/>
              <w:ind w:left="118"/>
              <w:rPr>
                <w:rFonts w:ascii="Arial" w:hAnsi="Arial" w:cs="Arial"/>
              </w:rPr>
            </w:pPr>
            <w:r w:rsidRPr="008A58A2">
              <w:rPr>
                <w:rFonts w:ascii="Arial" w:hAnsi="Arial" w:cs="Arial"/>
              </w:rPr>
              <w:lastRenderedPageBreak/>
              <w:br w:type="textWrapping" w:clear="all"/>
            </w:r>
            <w:r w:rsidR="00B82B06" w:rsidRPr="008A58A2">
              <w:rPr>
                <w:rFonts w:ascii="Arial" w:hAnsi="Arial" w:cs="Arial"/>
              </w:rPr>
              <w:t>MEDIO</w:t>
            </w:r>
            <w:r w:rsidR="00B82B06" w:rsidRPr="008A58A2">
              <w:rPr>
                <w:rFonts w:ascii="Arial" w:hAnsi="Arial" w:cs="Arial"/>
                <w:spacing w:val="1"/>
              </w:rPr>
              <w:t xml:space="preserve"> </w:t>
            </w:r>
            <w:r w:rsidR="00B82B06" w:rsidRPr="008A58A2">
              <w:rPr>
                <w:rFonts w:ascii="Arial" w:hAnsi="Arial" w:cs="Arial"/>
                <w:w w:val="95"/>
              </w:rPr>
              <w:t>AMBIEN</w:t>
            </w:r>
            <w:r w:rsidR="00B82B06" w:rsidRPr="008A58A2">
              <w:rPr>
                <w:rFonts w:ascii="Arial" w:hAnsi="Arial" w:cs="Arial"/>
                <w:spacing w:val="-53"/>
                <w:w w:val="95"/>
              </w:rPr>
              <w:t xml:space="preserve"> </w:t>
            </w:r>
            <w:r w:rsidR="00B82B06" w:rsidRPr="008A58A2">
              <w:rPr>
                <w:rFonts w:ascii="Arial" w:hAnsi="Arial" w:cs="Arial"/>
              </w:rPr>
              <w:t>TE</w:t>
            </w:r>
          </w:p>
        </w:tc>
        <w:tc>
          <w:tcPr>
            <w:tcW w:w="2966" w:type="dxa"/>
          </w:tcPr>
          <w:p w14:paraId="7E9272BF" w14:textId="77777777" w:rsidR="00787B68" w:rsidRPr="008A58A2" w:rsidRDefault="00B82B06">
            <w:pPr>
              <w:pStyle w:val="TableParagraph"/>
              <w:spacing w:line="235" w:lineRule="exact"/>
              <w:ind w:left="117"/>
              <w:rPr>
                <w:rFonts w:ascii="Arial" w:hAnsi="Arial" w:cs="Arial"/>
              </w:rPr>
            </w:pPr>
            <w:r w:rsidRPr="008A58A2">
              <w:rPr>
                <w:rFonts w:ascii="Arial" w:hAnsi="Arial" w:cs="Arial"/>
                <w:w w:val="95"/>
              </w:rPr>
              <w:t>OBJETIVO</w:t>
            </w:r>
            <w:r w:rsidRPr="008A58A2">
              <w:rPr>
                <w:rFonts w:ascii="Arial" w:hAnsi="Arial" w:cs="Arial"/>
                <w:spacing w:val="13"/>
                <w:w w:val="95"/>
              </w:rPr>
              <w:t xml:space="preserve"> </w:t>
            </w:r>
            <w:r w:rsidRPr="008A58A2">
              <w:rPr>
                <w:rFonts w:ascii="Arial" w:hAnsi="Arial" w:cs="Arial"/>
                <w:w w:val="95"/>
              </w:rPr>
              <w:t>GENERAL</w:t>
            </w:r>
          </w:p>
          <w:p w14:paraId="53491653" w14:textId="77777777" w:rsidR="00787B68" w:rsidRPr="008A58A2" w:rsidRDefault="00787B68">
            <w:pPr>
              <w:pStyle w:val="TableParagraph"/>
              <w:spacing w:before="4"/>
              <w:rPr>
                <w:rFonts w:ascii="Arial" w:hAnsi="Arial" w:cs="Arial"/>
                <w:b/>
              </w:rPr>
            </w:pPr>
          </w:p>
          <w:sdt>
            <w:sdtPr>
              <w:tag w:val="goog_rdk_104"/>
              <w:id w:val="725038418"/>
            </w:sdtPr>
            <w:sdtEndPr/>
            <w:sdtContent>
              <w:p w14:paraId="53592954" w14:textId="77777777" w:rsidR="00AA4674" w:rsidRPr="008A58A2" w:rsidRDefault="00AA4674" w:rsidP="00AA4674">
                <w:pPr>
                  <w:pBdr>
                    <w:top w:val="nil"/>
                    <w:left w:val="nil"/>
                    <w:bottom w:val="nil"/>
                    <w:right w:val="nil"/>
                    <w:between w:val="nil"/>
                  </w:pBdr>
                  <w:ind w:hanging="2"/>
                </w:pPr>
                <w:r w:rsidRPr="008A58A2">
                  <w:t xml:space="preserve">Implementar acciones que promuevan una cultura ambiental, en la Institución Educativa María Jesús Mejía, enfatizando en la conservación y preservación de la vida, la limpieza de los diferentes espacios físicos y la prevención en riesgos. </w:t>
                </w:r>
              </w:p>
            </w:sdtContent>
          </w:sdt>
          <w:p w14:paraId="20810FEA" w14:textId="77777777" w:rsidR="00787B68" w:rsidRPr="008A58A2" w:rsidRDefault="00787B68">
            <w:pPr>
              <w:pStyle w:val="TableParagraph"/>
              <w:rPr>
                <w:rFonts w:ascii="Arial" w:hAnsi="Arial" w:cs="Arial"/>
                <w:b/>
              </w:rPr>
            </w:pPr>
          </w:p>
          <w:p w14:paraId="124C38FC" w14:textId="77777777" w:rsidR="00787B68" w:rsidRPr="008A58A2" w:rsidRDefault="00B82B06" w:rsidP="008A58A2">
            <w:pPr>
              <w:pStyle w:val="TableParagraph"/>
              <w:spacing w:before="166"/>
              <w:rPr>
                <w:rFonts w:ascii="Arial" w:hAnsi="Arial" w:cs="Arial"/>
              </w:rPr>
            </w:pPr>
            <w:r w:rsidRPr="008A58A2">
              <w:rPr>
                <w:rFonts w:ascii="Arial" w:hAnsi="Arial" w:cs="Arial"/>
              </w:rPr>
              <w:t>ESPECIFICOS</w:t>
            </w:r>
          </w:p>
          <w:p w14:paraId="1132DF23" w14:textId="77777777" w:rsidR="00787B68" w:rsidRPr="008A58A2" w:rsidRDefault="00787B68">
            <w:pPr>
              <w:pStyle w:val="TableParagraph"/>
              <w:spacing w:before="5"/>
              <w:rPr>
                <w:rFonts w:ascii="Arial" w:hAnsi="Arial" w:cs="Arial"/>
                <w:b/>
              </w:rPr>
            </w:pPr>
          </w:p>
          <w:sdt>
            <w:sdtPr>
              <w:tag w:val="goog_rdk_107"/>
              <w:id w:val="-127854693"/>
            </w:sdtPr>
            <w:sdtEndPr/>
            <w:sdtContent>
              <w:p w14:paraId="5F1EE531" w14:textId="4139CEFF" w:rsidR="00AA4674" w:rsidRPr="008A58A2" w:rsidRDefault="00AA4674" w:rsidP="00AA4674">
                <w:pPr>
                  <w:pBdr>
                    <w:top w:val="nil"/>
                    <w:left w:val="nil"/>
                    <w:bottom w:val="nil"/>
                    <w:right w:val="nil"/>
                    <w:between w:val="nil"/>
                  </w:pBdr>
                  <w:ind w:hanging="2"/>
                </w:pPr>
                <w:r w:rsidRPr="008A58A2">
                  <w:t xml:space="preserve">Capacitar a la comunidad educativa para la preservación de la vida a través de prácticas sobre </w:t>
                </w:r>
                <w:r w:rsidR="008A58A2" w:rsidRPr="008A58A2">
                  <w:t>el autocuidado</w:t>
                </w:r>
                <w:r w:rsidRPr="008A58A2">
                  <w:t>.</w:t>
                </w:r>
              </w:p>
            </w:sdtContent>
          </w:sdt>
          <w:sdt>
            <w:sdtPr>
              <w:tag w:val="goog_rdk_108"/>
              <w:id w:val="-636716928"/>
              <w:showingPlcHdr/>
            </w:sdtPr>
            <w:sdtEndPr/>
            <w:sdtContent>
              <w:p w14:paraId="3F4B620A" w14:textId="77777777" w:rsidR="00AA4674" w:rsidRPr="008A58A2" w:rsidRDefault="00AA4674" w:rsidP="00AA4674">
                <w:pPr>
                  <w:ind w:hanging="2"/>
                </w:pPr>
                <w:r w:rsidRPr="008A58A2">
                  <w:t xml:space="preserve">     </w:t>
                </w:r>
              </w:p>
            </w:sdtContent>
          </w:sdt>
          <w:sdt>
            <w:sdtPr>
              <w:tag w:val="goog_rdk_109"/>
              <w:id w:val="496541073"/>
            </w:sdtPr>
            <w:sdtEndPr/>
            <w:sdtContent>
              <w:p w14:paraId="49FD0049" w14:textId="77777777" w:rsidR="00AA4674" w:rsidRPr="008A58A2" w:rsidRDefault="00AA4674" w:rsidP="00AA4674">
                <w:pPr>
                  <w:pBdr>
                    <w:top w:val="nil"/>
                    <w:left w:val="nil"/>
                    <w:bottom w:val="nil"/>
                    <w:right w:val="nil"/>
                    <w:between w:val="nil"/>
                  </w:pBdr>
                  <w:ind w:hanging="2"/>
                </w:pPr>
                <w:r w:rsidRPr="008A58A2">
                  <w:t xml:space="preserve">Capacitar y responsabilizar a los estudiantes en la correcta separación y manejo de los residuos sólidos. </w:t>
                </w:r>
              </w:p>
            </w:sdtContent>
          </w:sdt>
          <w:sdt>
            <w:sdtPr>
              <w:tag w:val="goog_rdk_110"/>
              <w:id w:val="811606222"/>
              <w:showingPlcHdr/>
            </w:sdtPr>
            <w:sdtEndPr/>
            <w:sdtContent>
              <w:p w14:paraId="0A00C485" w14:textId="77777777" w:rsidR="00AA4674" w:rsidRPr="008A58A2" w:rsidRDefault="00AA4674" w:rsidP="00AA4674">
                <w:r w:rsidRPr="008A58A2">
                  <w:t xml:space="preserve">     </w:t>
                </w:r>
              </w:p>
            </w:sdtContent>
          </w:sdt>
          <w:sdt>
            <w:sdtPr>
              <w:tag w:val="goog_rdk_111"/>
              <w:id w:val="-990938230"/>
            </w:sdtPr>
            <w:sdtEndPr/>
            <w:sdtContent>
              <w:p w14:paraId="5A7FC72E" w14:textId="77777777" w:rsidR="00AA4674" w:rsidRPr="008A58A2" w:rsidRDefault="00AA4674" w:rsidP="00AA4674">
                <w:pPr>
                  <w:pBdr>
                    <w:top w:val="nil"/>
                    <w:left w:val="nil"/>
                    <w:bottom w:val="nil"/>
                    <w:right w:val="nil"/>
                    <w:between w:val="nil"/>
                  </w:pBdr>
                  <w:ind w:hanging="2"/>
                </w:pPr>
                <w:r w:rsidRPr="008A58A2">
                  <w:t xml:space="preserve">Preparar a la comunidad educativa en el desarrollo de conocimientos y habilidades específicas para que cumplan de manera óptima los servicios de respuesta a emergencias, con el apoyo de las Brigadas Estudiantiles en Primeros Auxilios, Evacuación y Contraincendios. </w:t>
                </w:r>
              </w:p>
            </w:sdtContent>
          </w:sdt>
          <w:sdt>
            <w:sdtPr>
              <w:tag w:val="goog_rdk_112"/>
              <w:id w:val="-944534822"/>
            </w:sdtPr>
            <w:sdtEndPr/>
            <w:sdtContent>
              <w:p w14:paraId="730917A2" w14:textId="77777777" w:rsidR="00AA4674" w:rsidRPr="008A58A2" w:rsidRDefault="00AA4674" w:rsidP="00AA4674">
                <w:pPr>
                  <w:ind w:hanging="2"/>
                </w:pPr>
              </w:p>
              <w:p w14:paraId="74283D5D" w14:textId="4CB00501" w:rsidR="00787B68" w:rsidRPr="008A58A2" w:rsidRDefault="00AA4674" w:rsidP="002A737E">
                <w:pPr>
                  <w:pStyle w:val="TableParagraph"/>
                  <w:spacing w:before="149" w:line="261" w:lineRule="auto"/>
                  <w:ind w:right="63"/>
                  <w:jc w:val="both"/>
                  <w:rPr>
                    <w:rFonts w:ascii="Arial" w:hAnsi="Arial" w:cs="Arial"/>
                  </w:rPr>
                </w:pPr>
                <w:r w:rsidRPr="008A58A2">
                  <w:t xml:space="preserve">Implementar estrategias encaminadas a la investigación y el emprendimiento que </w:t>
                </w:r>
                <w:r w:rsidR="008A58A2" w:rsidRPr="008A58A2">
                  <w:t>fortalezca</w:t>
                </w:r>
                <w:r w:rsidRPr="008A58A2">
                  <w:t xml:space="preserve"> la cultura del cuidado ambiental.</w:t>
                </w:r>
              </w:p>
            </w:sdtContent>
          </w:sdt>
        </w:tc>
        <w:tc>
          <w:tcPr>
            <w:tcW w:w="3445" w:type="dxa"/>
          </w:tcPr>
          <w:p w14:paraId="7FC1D112" w14:textId="6467D337" w:rsidR="00787B68" w:rsidRPr="008A58A2" w:rsidRDefault="00AA4674" w:rsidP="008A58A2">
            <w:pPr>
              <w:pStyle w:val="TableParagraph"/>
              <w:spacing w:line="259" w:lineRule="auto"/>
              <w:ind w:right="104"/>
              <w:jc w:val="both"/>
            </w:pPr>
            <w:r w:rsidRPr="008A58A2">
              <w:t>Fortalecer el autocuidado a través del manejo adecuado de  los protocolos de bioseguridad .</w:t>
            </w:r>
          </w:p>
          <w:p w14:paraId="16E60EAD" w14:textId="77777777" w:rsidR="00AA4674" w:rsidRPr="008A58A2" w:rsidRDefault="00AA4674">
            <w:pPr>
              <w:pStyle w:val="TableParagraph"/>
              <w:spacing w:line="259" w:lineRule="auto"/>
              <w:ind w:left="117" w:right="104"/>
              <w:jc w:val="both"/>
            </w:pPr>
          </w:p>
          <w:p w14:paraId="01847739" w14:textId="77777777" w:rsidR="00AA4674" w:rsidRPr="008A58A2" w:rsidRDefault="00AA4674" w:rsidP="008A58A2">
            <w:pPr>
              <w:pStyle w:val="TableParagraph"/>
              <w:spacing w:line="259" w:lineRule="auto"/>
              <w:ind w:right="104"/>
              <w:jc w:val="both"/>
            </w:pPr>
            <w:r w:rsidRPr="008A58A2">
              <w:t>Realización de campañas ambientales y carteleras sobre en el reciclaje de residuos sólidos, RAEE y prevención de riesgos</w:t>
            </w:r>
          </w:p>
          <w:p w14:paraId="600F63E8" w14:textId="77777777" w:rsidR="00AA4674" w:rsidRPr="008A58A2" w:rsidRDefault="00AA4674">
            <w:pPr>
              <w:pStyle w:val="TableParagraph"/>
              <w:spacing w:line="259" w:lineRule="auto"/>
              <w:ind w:left="117" w:right="104"/>
              <w:jc w:val="both"/>
            </w:pPr>
          </w:p>
          <w:p w14:paraId="31C686FC" w14:textId="3F98CFC7" w:rsidR="00AA4674" w:rsidRPr="008A58A2" w:rsidRDefault="00AA4674" w:rsidP="008A58A2">
            <w:pPr>
              <w:pStyle w:val="TableParagraph"/>
              <w:spacing w:line="259" w:lineRule="auto"/>
              <w:ind w:right="104"/>
              <w:jc w:val="both"/>
            </w:pPr>
            <w:r w:rsidRPr="008A58A2">
              <w:t>Selección y pautas de atención a emergencias a brigadistas en primeros auxilios, contra incendios y rutas de evacuación a docentes y estudiantes</w:t>
            </w:r>
          </w:p>
          <w:p w14:paraId="1CD106B6" w14:textId="77777777" w:rsidR="00AA4674" w:rsidRPr="008A58A2" w:rsidRDefault="00AA4674">
            <w:pPr>
              <w:pStyle w:val="TableParagraph"/>
              <w:spacing w:line="259" w:lineRule="auto"/>
              <w:ind w:left="117" w:right="104"/>
              <w:jc w:val="both"/>
            </w:pPr>
          </w:p>
          <w:sdt>
            <w:sdtPr>
              <w:tag w:val="goog_rdk_203"/>
              <w:id w:val="253175058"/>
            </w:sdtPr>
            <w:sdtEndPr/>
            <w:sdtContent>
              <w:p w14:paraId="5F3B0C02" w14:textId="77777777" w:rsidR="00AA4674" w:rsidRPr="008A58A2" w:rsidRDefault="00AA4674" w:rsidP="00AA4674">
                <w:pPr>
                  <w:ind w:hanging="2"/>
                </w:pPr>
                <w:r w:rsidRPr="008A58A2">
                  <w:t>Mantenimiento y capacitación De la huerta y zonas verdes.</w:t>
                </w:r>
              </w:p>
            </w:sdtContent>
          </w:sdt>
          <w:p w14:paraId="4799F7B2" w14:textId="77777777" w:rsidR="00AA4674" w:rsidRPr="008A58A2" w:rsidRDefault="00AA4674">
            <w:pPr>
              <w:pStyle w:val="TableParagraph"/>
              <w:spacing w:line="259" w:lineRule="auto"/>
              <w:ind w:left="117" w:right="104"/>
              <w:jc w:val="both"/>
              <w:rPr>
                <w:rFonts w:ascii="Arial" w:hAnsi="Arial" w:cs="Arial"/>
              </w:rPr>
            </w:pPr>
          </w:p>
          <w:p w14:paraId="02644620" w14:textId="77777777" w:rsidR="00AA4674" w:rsidRPr="008A58A2" w:rsidRDefault="00AA4674">
            <w:pPr>
              <w:pStyle w:val="TableParagraph"/>
              <w:spacing w:line="259" w:lineRule="auto"/>
              <w:ind w:left="117" w:right="104"/>
              <w:jc w:val="both"/>
              <w:rPr>
                <w:rFonts w:ascii="Arial" w:hAnsi="Arial" w:cs="Arial"/>
              </w:rPr>
            </w:pPr>
          </w:p>
          <w:p w14:paraId="734D2503" w14:textId="77777777" w:rsidR="00AA4674" w:rsidRPr="008A58A2" w:rsidRDefault="00AA4674" w:rsidP="008A58A2">
            <w:pPr>
              <w:pStyle w:val="TableParagraph"/>
              <w:spacing w:line="259" w:lineRule="auto"/>
              <w:ind w:right="104"/>
              <w:jc w:val="both"/>
            </w:pPr>
            <w:r w:rsidRPr="008A58A2">
              <w:t>Revisión de botiquines y extintores</w:t>
            </w:r>
          </w:p>
          <w:p w14:paraId="02C51C08" w14:textId="77777777" w:rsidR="00AA4674" w:rsidRPr="008A58A2" w:rsidRDefault="00AA4674">
            <w:pPr>
              <w:pStyle w:val="TableParagraph"/>
              <w:spacing w:line="259" w:lineRule="auto"/>
              <w:ind w:left="117" w:right="104"/>
              <w:jc w:val="both"/>
            </w:pPr>
          </w:p>
          <w:p w14:paraId="5ED115AD" w14:textId="77777777" w:rsidR="00AA4674" w:rsidRPr="008A58A2" w:rsidRDefault="00AA4674" w:rsidP="00AA4674">
            <w:pPr>
              <w:ind w:hanging="2"/>
            </w:pPr>
            <w:r w:rsidRPr="008A58A2">
              <w:t>Realización de simulacro de evacuación y respuesta a emergencia con las brigadas escolares</w:t>
            </w:r>
          </w:p>
          <w:p w14:paraId="36BFBF60" w14:textId="77777777" w:rsidR="00AA4674" w:rsidRPr="008A58A2" w:rsidRDefault="00AA4674">
            <w:pPr>
              <w:pStyle w:val="TableParagraph"/>
              <w:spacing w:line="259" w:lineRule="auto"/>
              <w:ind w:left="117" w:right="104"/>
              <w:jc w:val="both"/>
              <w:rPr>
                <w:rFonts w:ascii="Arial" w:hAnsi="Arial" w:cs="Arial"/>
              </w:rPr>
            </w:pPr>
          </w:p>
          <w:p w14:paraId="2141BB3D" w14:textId="67018003" w:rsidR="00AA4674" w:rsidRPr="008A58A2" w:rsidRDefault="00AA4674" w:rsidP="008A58A2">
            <w:pPr>
              <w:pStyle w:val="TableParagraph"/>
              <w:spacing w:line="259" w:lineRule="auto"/>
              <w:ind w:right="104"/>
              <w:jc w:val="both"/>
            </w:pPr>
            <w:r w:rsidRPr="008A58A2">
              <w:t xml:space="preserve">Participación del proyecto </w:t>
            </w:r>
            <w:r w:rsidR="002A737E" w:rsidRPr="008A58A2">
              <w:t>P</w:t>
            </w:r>
            <w:r w:rsidRPr="008A58A2">
              <w:t>rae en feria institucional y externas.</w:t>
            </w:r>
          </w:p>
          <w:p w14:paraId="5DB9928F" w14:textId="77777777" w:rsidR="00AA4674" w:rsidRPr="008A58A2" w:rsidRDefault="00AA4674">
            <w:pPr>
              <w:pStyle w:val="TableParagraph"/>
              <w:spacing w:line="259" w:lineRule="auto"/>
              <w:ind w:left="117" w:right="104"/>
              <w:jc w:val="both"/>
            </w:pPr>
          </w:p>
          <w:p w14:paraId="21DFDF7B" w14:textId="0ADA9741" w:rsidR="00AA4674" w:rsidRPr="008A58A2" w:rsidRDefault="002A737E" w:rsidP="008A58A2">
            <w:pPr>
              <w:pStyle w:val="TableParagraph"/>
              <w:spacing w:line="259" w:lineRule="auto"/>
              <w:ind w:right="104"/>
              <w:jc w:val="both"/>
              <w:rPr>
                <w:rFonts w:ascii="Arial" w:hAnsi="Arial" w:cs="Arial"/>
              </w:rPr>
            </w:pPr>
            <w:r w:rsidRPr="008A58A2">
              <w:t>Implementación de proyectos de investigación con enfoque ambiental</w:t>
            </w:r>
          </w:p>
        </w:tc>
      </w:tr>
    </w:tbl>
    <w:p w14:paraId="337CF5B3" w14:textId="1E6A854B" w:rsidR="00787B68" w:rsidRPr="003417F5" w:rsidRDefault="00787B68">
      <w:pPr>
        <w:pStyle w:val="Textoindependiente"/>
        <w:spacing w:before="2"/>
        <w:rPr>
          <w:rFonts w:ascii="Arial" w:hAnsi="Arial" w:cs="Arial"/>
          <w:b/>
          <w:sz w:val="27"/>
        </w:rPr>
      </w:pPr>
    </w:p>
    <w:tbl>
      <w:tblPr>
        <w:tblStyle w:val="TableNormal"/>
        <w:tblW w:w="0" w:type="auto"/>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05"/>
        <w:gridCol w:w="3675"/>
        <w:gridCol w:w="3445"/>
      </w:tblGrid>
      <w:tr w:rsidR="00787B68" w:rsidRPr="003417F5" w14:paraId="3FCD1CD7" w14:textId="77777777" w:rsidTr="008A58A2">
        <w:trPr>
          <w:trHeight w:val="5953"/>
        </w:trPr>
        <w:tc>
          <w:tcPr>
            <w:tcW w:w="1405" w:type="dxa"/>
          </w:tcPr>
          <w:p w14:paraId="5BEAAC71" w14:textId="77777777" w:rsidR="00787B68" w:rsidRPr="008A58A2" w:rsidRDefault="00B82B06">
            <w:pPr>
              <w:pStyle w:val="TableParagraph"/>
              <w:spacing w:line="219" w:lineRule="exact"/>
              <w:ind w:left="118"/>
              <w:rPr>
                <w:rFonts w:ascii="Arial" w:hAnsi="Arial" w:cs="Arial"/>
              </w:rPr>
            </w:pPr>
            <w:r w:rsidRPr="008A58A2">
              <w:rPr>
                <w:rFonts w:ascii="Arial" w:hAnsi="Arial" w:cs="Arial"/>
              </w:rPr>
              <w:lastRenderedPageBreak/>
              <w:t>LUDICO</w:t>
            </w:r>
          </w:p>
        </w:tc>
        <w:tc>
          <w:tcPr>
            <w:tcW w:w="3675" w:type="dxa"/>
          </w:tcPr>
          <w:p w14:paraId="54E651C7" w14:textId="77777777" w:rsidR="00787B68" w:rsidRPr="008A58A2" w:rsidRDefault="00B82B06" w:rsidP="008A58A2">
            <w:pPr>
              <w:pStyle w:val="TableParagraph"/>
              <w:spacing w:line="219" w:lineRule="exact"/>
              <w:rPr>
                <w:rFonts w:ascii="Arial" w:hAnsi="Arial" w:cs="Arial"/>
              </w:rPr>
            </w:pPr>
            <w:r w:rsidRPr="008A58A2">
              <w:rPr>
                <w:rFonts w:ascii="Arial" w:hAnsi="Arial" w:cs="Arial"/>
              </w:rPr>
              <w:t>GENERAL</w:t>
            </w:r>
          </w:p>
          <w:p w14:paraId="22DC1A42" w14:textId="77777777" w:rsidR="00787B68" w:rsidRPr="008A58A2" w:rsidRDefault="00787B68">
            <w:pPr>
              <w:pStyle w:val="TableParagraph"/>
              <w:spacing w:before="4"/>
              <w:rPr>
                <w:rFonts w:ascii="Arial" w:hAnsi="Arial" w:cs="Arial"/>
                <w:b/>
              </w:rPr>
            </w:pPr>
          </w:p>
          <w:p w14:paraId="4E015782" w14:textId="77777777" w:rsidR="00EB6F84" w:rsidRPr="008A58A2" w:rsidRDefault="00EB6F84" w:rsidP="00EB6F84">
            <w:pPr>
              <w:pStyle w:val="Default"/>
              <w:spacing w:before="120"/>
              <w:jc w:val="both"/>
              <w:rPr>
                <w:sz w:val="22"/>
                <w:szCs w:val="22"/>
              </w:rPr>
            </w:pPr>
            <w:r w:rsidRPr="008A58A2">
              <w:rPr>
                <w:sz w:val="22"/>
                <w:szCs w:val="22"/>
              </w:rPr>
              <w:t>Crear, incentivar y desarrollar espacios y actividades culturales, sociales, recreativas y deportivas de forma virtual y física en la Institución María Jesús Mejía, para prevenir situaciones de riesgo y contribuir a la permanencia de los estudiantes.</w:t>
            </w:r>
          </w:p>
          <w:p w14:paraId="13B096EF" w14:textId="2486FE9B" w:rsidR="00787B68" w:rsidRPr="008A58A2" w:rsidRDefault="00B82B06" w:rsidP="008A58A2">
            <w:pPr>
              <w:pStyle w:val="TableParagraph"/>
              <w:spacing w:before="190"/>
              <w:rPr>
                <w:rFonts w:ascii="Arial" w:hAnsi="Arial" w:cs="Arial"/>
              </w:rPr>
            </w:pPr>
            <w:r w:rsidRPr="008A58A2">
              <w:rPr>
                <w:rFonts w:ascii="Arial" w:hAnsi="Arial" w:cs="Arial"/>
              </w:rPr>
              <w:t>ESPECIFICOS</w:t>
            </w:r>
          </w:p>
          <w:p w14:paraId="69E234C2" w14:textId="3CC53BE5" w:rsidR="00EB6F84" w:rsidRPr="008A58A2" w:rsidRDefault="00EB6F84" w:rsidP="008A58A2">
            <w:pPr>
              <w:pStyle w:val="TableParagraph"/>
              <w:spacing w:before="190"/>
            </w:pPr>
            <w:r w:rsidRPr="008A58A2">
              <w:t>Involucrar a la comunidad educativa en la organización y práctica de eventos recreativos, deportivos y culturales.</w:t>
            </w:r>
          </w:p>
          <w:p w14:paraId="75979934" w14:textId="53DD5800" w:rsidR="00EB6F84" w:rsidRPr="008A58A2" w:rsidRDefault="00EB6F84">
            <w:pPr>
              <w:pStyle w:val="TableParagraph"/>
              <w:spacing w:before="190"/>
              <w:ind w:left="117"/>
            </w:pPr>
          </w:p>
          <w:p w14:paraId="6D85D86E" w14:textId="77777777" w:rsidR="00EB6F84" w:rsidRPr="008A58A2" w:rsidRDefault="00EB6F84">
            <w:pPr>
              <w:pStyle w:val="TableParagraph"/>
              <w:spacing w:before="190"/>
              <w:ind w:left="117"/>
              <w:rPr>
                <w:rFonts w:ascii="Arial" w:hAnsi="Arial" w:cs="Arial"/>
              </w:rPr>
            </w:pPr>
          </w:p>
          <w:p w14:paraId="2234FB45" w14:textId="77777777" w:rsidR="00EB6F84" w:rsidRPr="008A58A2" w:rsidRDefault="00EB6F84">
            <w:pPr>
              <w:pStyle w:val="TableParagraph"/>
              <w:spacing w:before="190"/>
              <w:ind w:left="117"/>
              <w:rPr>
                <w:rFonts w:ascii="Arial" w:hAnsi="Arial" w:cs="Arial"/>
              </w:rPr>
            </w:pPr>
          </w:p>
          <w:p w14:paraId="3AAE1D3A" w14:textId="5528321F" w:rsidR="00787B68" w:rsidRPr="008A58A2" w:rsidRDefault="00787B68">
            <w:pPr>
              <w:pStyle w:val="TableParagraph"/>
              <w:spacing w:line="261" w:lineRule="auto"/>
              <w:ind w:left="117"/>
              <w:rPr>
                <w:rFonts w:ascii="Arial" w:hAnsi="Arial" w:cs="Arial"/>
              </w:rPr>
            </w:pPr>
          </w:p>
        </w:tc>
        <w:tc>
          <w:tcPr>
            <w:tcW w:w="3445" w:type="dxa"/>
          </w:tcPr>
          <w:p w14:paraId="293ABD39" w14:textId="77777777" w:rsidR="00EB6F84" w:rsidRPr="008A58A2" w:rsidRDefault="00EB6F84" w:rsidP="008A58A2">
            <w:pPr>
              <w:pStyle w:val="Normal2"/>
              <w:spacing w:before="120"/>
              <w:jc w:val="left"/>
              <w:rPr>
                <w:iCs/>
              </w:rPr>
            </w:pPr>
            <w:r w:rsidRPr="008A58A2">
              <w:rPr>
                <w:iCs/>
              </w:rPr>
              <w:t>Convocatoria e inscripciones.</w:t>
            </w:r>
          </w:p>
          <w:p w14:paraId="4D79F292" w14:textId="77777777" w:rsidR="00EB6F84" w:rsidRPr="008A58A2" w:rsidRDefault="00EB6F84" w:rsidP="008A58A2">
            <w:pPr>
              <w:pStyle w:val="Normal2"/>
              <w:spacing w:before="120"/>
              <w:jc w:val="left"/>
              <w:rPr>
                <w:iCs/>
              </w:rPr>
            </w:pPr>
          </w:p>
          <w:p w14:paraId="41BDD528" w14:textId="77777777" w:rsidR="00787B68" w:rsidRPr="008A58A2" w:rsidRDefault="00EB6F84" w:rsidP="008A58A2">
            <w:pPr>
              <w:pStyle w:val="TableParagraph"/>
              <w:spacing w:before="31" w:line="261" w:lineRule="auto"/>
              <w:ind w:right="388"/>
              <w:rPr>
                <w:iCs/>
              </w:rPr>
            </w:pPr>
            <w:r w:rsidRPr="008A58A2">
              <w:rPr>
                <w:iCs/>
              </w:rPr>
              <w:t>Torneo de Interclases de microfútbol, voleibol, baloncesto, ajedrez, tenis de mesa. en las horas de descanso</w:t>
            </w:r>
          </w:p>
          <w:p w14:paraId="6C4DE34F" w14:textId="77777777" w:rsidR="00EB6F84" w:rsidRPr="008A58A2" w:rsidRDefault="00EB6F84" w:rsidP="008A58A2">
            <w:pPr>
              <w:pStyle w:val="TableParagraph"/>
              <w:spacing w:before="31" w:line="261" w:lineRule="auto"/>
              <w:ind w:left="117" w:right="388"/>
              <w:rPr>
                <w:iCs/>
              </w:rPr>
            </w:pPr>
          </w:p>
          <w:p w14:paraId="0B980B8B" w14:textId="77777777" w:rsidR="00EB6F84" w:rsidRPr="008A58A2" w:rsidRDefault="00EB6F84" w:rsidP="008A58A2">
            <w:pPr>
              <w:pStyle w:val="TableParagraph"/>
              <w:spacing w:before="31" w:line="261" w:lineRule="auto"/>
              <w:ind w:right="388"/>
              <w:rPr>
                <w:iCs/>
              </w:rPr>
            </w:pPr>
            <w:r w:rsidRPr="008A58A2">
              <w:rPr>
                <w:iCs/>
              </w:rPr>
              <w:t>Celebración del día del niño</w:t>
            </w:r>
          </w:p>
          <w:p w14:paraId="008AC8E4" w14:textId="77777777" w:rsidR="00EB6F84" w:rsidRPr="008A58A2" w:rsidRDefault="00EB6F84" w:rsidP="008A58A2">
            <w:pPr>
              <w:pStyle w:val="TableParagraph"/>
              <w:spacing w:before="31" w:line="261" w:lineRule="auto"/>
              <w:ind w:left="117" w:right="388"/>
              <w:rPr>
                <w:iCs/>
              </w:rPr>
            </w:pPr>
          </w:p>
          <w:p w14:paraId="28AA7AE6" w14:textId="77777777" w:rsidR="00EB6F84" w:rsidRPr="008A58A2" w:rsidRDefault="00EB6F84" w:rsidP="008A58A2">
            <w:pPr>
              <w:pStyle w:val="TableParagraph"/>
              <w:spacing w:before="31" w:line="261" w:lineRule="auto"/>
              <w:ind w:right="388"/>
              <w:rPr>
                <w:iCs/>
              </w:rPr>
            </w:pPr>
            <w:r w:rsidRPr="008A58A2">
              <w:rPr>
                <w:iCs/>
              </w:rPr>
              <w:t>Actividades de relajación y actividad física con el personal del instituto de cultura y recreación  CIFDI</w:t>
            </w:r>
          </w:p>
          <w:p w14:paraId="50A2F259" w14:textId="77777777" w:rsidR="00EB6F84" w:rsidRPr="008A58A2" w:rsidRDefault="00EB6F84" w:rsidP="008A58A2">
            <w:pPr>
              <w:pStyle w:val="TableParagraph"/>
              <w:spacing w:before="31" w:line="261" w:lineRule="auto"/>
              <w:ind w:left="117" w:right="388"/>
              <w:rPr>
                <w:iCs/>
              </w:rPr>
            </w:pPr>
          </w:p>
          <w:p w14:paraId="1052E93B" w14:textId="77777777" w:rsidR="00EB6F84" w:rsidRPr="008A58A2" w:rsidRDefault="00EB6F84" w:rsidP="008A58A2">
            <w:pPr>
              <w:pStyle w:val="Normal1"/>
              <w:spacing w:before="120" w:line="276" w:lineRule="auto"/>
              <w:jc w:val="left"/>
              <w:rPr>
                <w:iCs/>
              </w:rPr>
            </w:pPr>
            <w:r w:rsidRPr="008A58A2">
              <w:rPr>
                <w:iCs/>
              </w:rPr>
              <w:t>Conducta de entrada: “Juego limpio”.</w:t>
            </w:r>
          </w:p>
          <w:p w14:paraId="064E9324" w14:textId="77777777" w:rsidR="00EB6F84" w:rsidRPr="008A58A2" w:rsidRDefault="00EB6F84" w:rsidP="008A58A2">
            <w:pPr>
              <w:pStyle w:val="TableParagraph"/>
              <w:spacing w:before="31" w:line="261" w:lineRule="auto"/>
              <w:ind w:left="117" w:right="388"/>
              <w:rPr>
                <w:rFonts w:ascii="Arial" w:hAnsi="Arial" w:cs="Arial"/>
                <w:iCs/>
              </w:rPr>
            </w:pPr>
          </w:p>
          <w:p w14:paraId="7EE5A48F" w14:textId="77777777" w:rsidR="00EB6F84" w:rsidRPr="008A58A2" w:rsidRDefault="00EB6F84" w:rsidP="008A58A2">
            <w:pPr>
              <w:pStyle w:val="TableParagraph"/>
              <w:spacing w:before="31" w:line="261" w:lineRule="auto"/>
              <w:ind w:right="388"/>
              <w:rPr>
                <w:iCs/>
              </w:rPr>
            </w:pPr>
            <w:r w:rsidRPr="008A58A2">
              <w:rPr>
                <w:iCs/>
              </w:rPr>
              <w:t>Hábitos saludables</w:t>
            </w:r>
          </w:p>
          <w:p w14:paraId="194ABAF0" w14:textId="77777777" w:rsidR="00EB6F84" w:rsidRPr="008A58A2" w:rsidRDefault="00EB6F84" w:rsidP="008A58A2">
            <w:pPr>
              <w:pStyle w:val="TableParagraph"/>
              <w:spacing w:before="31" w:line="261" w:lineRule="auto"/>
              <w:ind w:left="117" w:right="388"/>
              <w:rPr>
                <w:iCs/>
              </w:rPr>
            </w:pPr>
          </w:p>
          <w:p w14:paraId="27F0111C" w14:textId="77E7625D" w:rsidR="00EB6F84" w:rsidRPr="008A58A2" w:rsidRDefault="00EB6F84" w:rsidP="008A58A2">
            <w:pPr>
              <w:pStyle w:val="TableParagraph"/>
              <w:spacing w:before="31" w:line="261" w:lineRule="auto"/>
              <w:ind w:right="388"/>
              <w:rPr>
                <w:rFonts w:ascii="Arial" w:hAnsi="Arial" w:cs="Arial"/>
              </w:rPr>
            </w:pPr>
            <w:r w:rsidRPr="008A58A2">
              <w:rPr>
                <w:iCs/>
              </w:rPr>
              <w:t>Juegos tradicionales</w:t>
            </w:r>
          </w:p>
        </w:tc>
      </w:tr>
      <w:tr w:rsidR="00787B68" w:rsidRPr="003417F5" w14:paraId="7AB5343E" w14:textId="77777777" w:rsidTr="008A58A2">
        <w:trPr>
          <w:trHeight w:val="1398"/>
        </w:trPr>
        <w:tc>
          <w:tcPr>
            <w:tcW w:w="1405" w:type="dxa"/>
          </w:tcPr>
          <w:p w14:paraId="3AD82A64" w14:textId="77777777" w:rsidR="00787B68" w:rsidRPr="003417F5" w:rsidRDefault="00B82B06">
            <w:pPr>
              <w:pStyle w:val="TableParagraph"/>
              <w:spacing w:line="261" w:lineRule="auto"/>
              <w:ind w:left="118"/>
              <w:rPr>
                <w:rFonts w:ascii="Arial" w:hAnsi="Arial" w:cs="Arial"/>
                <w:sz w:val="21"/>
              </w:rPr>
            </w:pPr>
            <w:r w:rsidRPr="003417F5">
              <w:rPr>
                <w:rFonts w:ascii="Arial" w:hAnsi="Arial" w:cs="Arial"/>
                <w:w w:val="95"/>
                <w:sz w:val="21"/>
              </w:rPr>
              <w:t>PROYEC</w:t>
            </w:r>
            <w:r w:rsidRPr="003417F5">
              <w:rPr>
                <w:rFonts w:ascii="Arial" w:hAnsi="Arial" w:cs="Arial"/>
                <w:spacing w:val="-53"/>
                <w:w w:val="95"/>
                <w:sz w:val="21"/>
              </w:rPr>
              <w:t xml:space="preserve"> </w:t>
            </w:r>
            <w:r w:rsidRPr="003417F5">
              <w:rPr>
                <w:rFonts w:ascii="Arial" w:hAnsi="Arial" w:cs="Arial"/>
                <w:sz w:val="21"/>
              </w:rPr>
              <w:t>TO DE</w:t>
            </w:r>
            <w:r w:rsidRPr="003417F5">
              <w:rPr>
                <w:rFonts w:ascii="Arial" w:hAnsi="Arial" w:cs="Arial"/>
                <w:spacing w:val="1"/>
                <w:sz w:val="21"/>
              </w:rPr>
              <w:t xml:space="preserve"> </w:t>
            </w:r>
            <w:r w:rsidRPr="003417F5">
              <w:rPr>
                <w:rFonts w:ascii="Arial" w:hAnsi="Arial" w:cs="Arial"/>
                <w:sz w:val="21"/>
              </w:rPr>
              <w:t>VIDA</w:t>
            </w:r>
          </w:p>
        </w:tc>
        <w:tc>
          <w:tcPr>
            <w:tcW w:w="3675" w:type="dxa"/>
          </w:tcPr>
          <w:p w14:paraId="11DF0058" w14:textId="77777777" w:rsidR="00787B68" w:rsidRPr="008A58A2" w:rsidRDefault="00B82B06" w:rsidP="008A58A2">
            <w:pPr>
              <w:pStyle w:val="TableParagraph"/>
              <w:spacing w:line="235" w:lineRule="exact"/>
              <w:rPr>
                <w:rFonts w:ascii="Arial" w:hAnsi="Arial" w:cs="Arial"/>
              </w:rPr>
            </w:pPr>
            <w:r w:rsidRPr="008A58A2">
              <w:rPr>
                <w:rFonts w:ascii="Arial" w:hAnsi="Arial" w:cs="Arial"/>
              </w:rPr>
              <w:t>GENERAL</w:t>
            </w:r>
          </w:p>
          <w:p w14:paraId="331CE46B" w14:textId="080B9137" w:rsidR="00787B68" w:rsidRPr="008A58A2" w:rsidRDefault="00787B68">
            <w:pPr>
              <w:pStyle w:val="TableParagraph"/>
              <w:spacing w:before="4"/>
              <w:rPr>
                <w:rFonts w:ascii="Arial" w:hAnsi="Arial" w:cs="Arial"/>
                <w:b/>
              </w:rPr>
            </w:pPr>
          </w:p>
          <w:p w14:paraId="3ECE9B63" w14:textId="5C18CDD8" w:rsidR="00EB6F84" w:rsidRPr="008A58A2" w:rsidRDefault="00EB6F84">
            <w:pPr>
              <w:pStyle w:val="TableParagraph"/>
              <w:spacing w:before="4"/>
              <w:rPr>
                <w:rFonts w:ascii="Arial" w:hAnsi="Arial" w:cs="Arial"/>
                <w:b/>
              </w:rPr>
            </w:pPr>
            <w:r w:rsidRPr="008A58A2">
              <w:rPr>
                <w:rFonts w:eastAsia="Arial" w:cs="Arial"/>
              </w:rPr>
              <w:t>Brindar elementos para la construcción del proyecto de vida a través de reflexiones y actividades planeadas sobre las competencias socioemocionales, orientación vocacional y otras actividades.</w:t>
            </w:r>
          </w:p>
          <w:p w14:paraId="510FABF6" w14:textId="77777777" w:rsidR="00787B68" w:rsidRPr="008A58A2" w:rsidRDefault="00787B68">
            <w:pPr>
              <w:pStyle w:val="TableParagraph"/>
              <w:spacing w:before="11"/>
              <w:rPr>
                <w:rFonts w:ascii="Arial" w:hAnsi="Arial" w:cs="Arial"/>
                <w:b/>
              </w:rPr>
            </w:pPr>
          </w:p>
          <w:p w14:paraId="6144CF9C" w14:textId="77777777" w:rsidR="00787B68" w:rsidRPr="008A58A2" w:rsidRDefault="00B82B06" w:rsidP="008A58A2">
            <w:pPr>
              <w:pStyle w:val="TableParagraph"/>
              <w:rPr>
                <w:rFonts w:ascii="Arial" w:hAnsi="Arial" w:cs="Arial"/>
              </w:rPr>
            </w:pPr>
            <w:r w:rsidRPr="008A58A2">
              <w:rPr>
                <w:rFonts w:ascii="Arial" w:hAnsi="Arial" w:cs="Arial"/>
              </w:rPr>
              <w:t>ESPECIFICOS</w:t>
            </w:r>
          </w:p>
          <w:p w14:paraId="27DD8C4F" w14:textId="77777777" w:rsidR="00787B68" w:rsidRPr="008A58A2" w:rsidRDefault="00787B68">
            <w:pPr>
              <w:pStyle w:val="TableParagraph"/>
              <w:spacing w:before="5"/>
              <w:rPr>
                <w:rFonts w:ascii="Arial" w:hAnsi="Arial" w:cs="Arial"/>
                <w:b/>
              </w:rPr>
            </w:pPr>
          </w:p>
          <w:p w14:paraId="1A2B3302" w14:textId="77777777" w:rsidR="00787B68" w:rsidRPr="008A58A2" w:rsidRDefault="00EB6F84" w:rsidP="008A58A2">
            <w:pPr>
              <w:pStyle w:val="TableParagraph"/>
              <w:spacing w:line="264" w:lineRule="auto"/>
              <w:ind w:right="65"/>
              <w:jc w:val="both"/>
              <w:rPr>
                <w:rFonts w:eastAsia="Arial" w:cs="Arial"/>
              </w:rPr>
            </w:pPr>
            <w:r w:rsidRPr="008A58A2">
              <w:rPr>
                <w:rFonts w:eastAsia="Arial" w:cs="Arial"/>
              </w:rPr>
              <w:t>Permitir espacios de reflexión y formación para el autoconocimiento y valoración del ser para madurar el proceso cognoscitivo y emocional que incide en su desarrollo integral.</w:t>
            </w:r>
          </w:p>
          <w:p w14:paraId="5D9B8251" w14:textId="77777777" w:rsidR="00EB6F84" w:rsidRPr="008A58A2" w:rsidRDefault="00EB6F84">
            <w:pPr>
              <w:pStyle w:val="TableParagraph"/>
              <w:spacing w:line="264" w:lineRule="auto"/>
              <w:ind w:left="117" w:right="65"/>
              <w:jc w:val="both"/>
              <w:rPr>
                <w:rFonts w:eastAsia="Arial" w:cs="Arial"/>
              </w:rPr>
            </w:pPr>
          </w:p>
          <w:p w14:paraId="795C771B" w14:textId="03EAE66D" w:rsidR="00EB6F84" w:rsidRPr="008A58A2" w:rsidRDefault="00EB6F84" w:rsidP="008A58A2">
            <w:pPr>
              <w:pStyle w:val="TableParagraph"/>
              <w:spacing w:line="264" w:lineRule="auto"/>
              <w:ind w:right="65"/>
              <w:jc w:val="both"/>
              <w:rPr>
                <w:rFonts w:ascii="Arial" w:hAnsi="Arial" w:cs="Arial"/>
              </w:rPr>
            </w:pPr>
            <w:r w:rsidRPr="008A58A2">
              <w:t>Brindar estrategias a los estudiantes para el reconocimiento de su entorno en la proyección de sus aptitudes, intereses y talentos para asumir su proyecto laboral.</w:t>
            </w:r>
            <w:r w:rsidRPr="008A58A2">
              <w:rPr>
                <w:rFonts w:ascii="Arial" w:eastAsia="Arial" w:hAnsi="Arial" w:cs="Arial"/>
              </w:rPr>
              <w:t xml:space="preserve">  </w:t>
            </w:r>
          </w:p>
        </w:tc>
        <w:tc>
          <w:tcPr>
            <w:tcW w:w="3445" w:type="dxa"/>
          </w:tcPr>
          <w:p w14:paraId="2DF36B92" w14:textId="77777777" w:rsidR="00787B68" w:rsidRPr="008A58A2" w:rsidRDefault="00C81352">
            <w:pPr>
              <w:pStyle w:val="TableParagraph"/>
              <w:spacing w:line="266" w:lineRule="auto"/>
              <w:ind w:left="117" w:right="98"/>
              <w:rPr>
                <w:rFonts w:ascii="Arial" w:eastAsia="Arial" w:hAnsi="Arial" w:cs="Arial"/>
              </w:rPr>
            </w:pPr>
            <w:r w:rsidRPr="008A58A2">
              <w:rPr>
                <w:rFonts w:ascii="Arial" w:eastAsia="Arial" w:hAnsi="Arial" w:cs="Arial"/>
              </w:rPr>
              <w:t>Realizar talleres de las cartillas sobre competencias socioemocionales</w:t>
            </w:r>
          </w:p>
          <w:p w14:paraId="3AB1BF00" w14:textId="77777777" w:rsidR="00C81352" w:rsidRPr="008A58A2" w:rsidRDefault="00C81352">
            <w:pPr>
              <w:pStyle w:val="TableParagraph"/>
              <w:spacing w:line="266" w:lineRule="auto"/>
              <w:ind w:left="117" w:right="98"/>
              <w:rPr>
                <w:rFonts w:ascii="Arial" w:eastAsia="Arial" w:hAnsi="Arial" w:cs="Arial"/>
              </w:rPr>
            </w:pPr>
          </w:p>
          <w:p w14:paraId="5256267B" w14:textId="77777777" w:rsidR="00C81352" w:rsidRPr="008A58A2" w:rsidRDefault="00C81352">
            <w:pPr>
              <w:pStyle w:val="TableParagraph"/>
              <w:spacing w:line="266" w:lineRule="auto"/>
              <w:ind w:left="117" w:right="98"/>
              <w:rPr>
                <w:rFonts w:ascii="Arial" w:eastAsia="Arial" w:hAnsi="Arial" w:cs="Arial"/>
              </w:rPr>
            </w:pPr>
            <w:r w:rsidRPr="008A58A2">
              <w:rPr>
                <w:rFonts w:ascii="Arial" w:eastAsia="Arial" w:hAnsi="Arial" w:cs="Arial"/>
              </w:rPr>
              <w:t>Talleres reflexivos sobre los mecanismos alternativos de resolución de conflictos y la ciberseguridad, convivencia ciudadana, acoso escolar</w:t>
            </w:r>
          </w:p>
          <w:p w14:paraId="34FF576C" w14:textId="77777777" w:rsidR="00C81352" w:rsidRPr="008A58A2" w:rsidRDefault="00C81352">
            <w:pPr>
              <w:pStyle w:val="TableParagraph"/>
              <w:spacing w:line="266" w:lineRule="auto"/>
              <w:ind w:left="117" w:right="98"/>
              <w:rPr>
                <w:rFonts w:ascii="Arial" w:eastAsia="Arial" w:hAnsi="Arial" w:cs="Arial"/>
              </w:rPr>
            </w:pPr>
          </w:p>
          <w:p w14:paraId="5368C27B" w14:textId="77777777" w:rsidR="00C81352" w:rsidRPr="008A58A2" w:rsidRDefault="00C81352">
            <w:pPr>
              <w:pStyle w:val="TableParagraph"/>
              <w:spacing w:line="266" w:lineRule="auto"/>
              <w:ind w:left="117" w:right="98"/>
              <w:rPr>
                <w:rFonts w:ascii="Arial" w:eastAsia="Arial" w:hAnsi="Arial" w:cs="Arial"/>
              </w:rPr>
            </w:pPr>
            <w:bookmarkStart w:id="1" w:name="_Hlk21888752"/>
            <w:r w:rsidRPr="008A58A2">
              <w:rPr>
                <w:rFonts w:ascii="Arial" w:eastAsia="Arial" w:hAnsi="Arial" w:cs="Arial"/>
              </w:rPr>
              <w:t>Semillero de habilidades académicas para el ICFES y el ingreso a la universidad para los grados 10° y 11°</w:t>
            </w:r>
            <w:bookmarkEnd w:id="1"/>
          </w:p>
          <w:p w14:paraId="2CD65E49" w14:textId="77777777" w:rsidR="00C81352" w:rsidRPr="008A58A2" w:rsidRDefault="00C81352">
            <w:pPr>
              <w:pStyle w:val="TableParagraph"/>
              <w:spacing w:line="266" w:lineRule="auto"/>
              <w:ind w:left="117" w:right="98"/>
              <w:rPr>
                <w:rFonts w:ascii="Arial" w:eastAsia="Arial" w:hAnsi="Arial" w:cs="Arial"/>
              </w:rPr>
            </w:pPr>
          </w:p>
          <w:p w14:paraId="11CD07C6" w14:textId="77777777" w:rsidR="00C81352" w:rsidRPr="008A58A2" w:rsidRDefault="00C81352">
            <w:pPr>
              <w:pStyle w:val="TableParagraph"/>
              <w:spacing w:line="266" w:lineRule="auto"/>
              <w:ind w:left="117" w:right="98"/>
              <w:rPr>
                <w:rFonts w:ascii="Arial" w:hAnsi="Arial" w:cs="Arial"/>
              </w:rPr>
            </w:pPr>
            <w:r w:rsidRPr="008A58A2">
              <w:rPr>
                <w:rFonts w:ascii="Arial" w:hAnsi="Arial" w:cs="Arial"/>
              </w:rPr>
              <w:t>Ingreso a la universidad durante el año 2021</w:t>
            </w:r>
          </w:p>
          <w:p w14:paraId="5838AFDC" w14:textId="77777777" w:rsidR="00C81352" w:rsidRPr="008A58A2" w:rsidRDefault="00C81352">
            <w:pPr>
              <w:pStyle w:val="TableParagraph"/>
              <w:spacing w:line="266" w:lineRule="auto"/>
              <w:ind w:left="117" w:right="98"/>
              <w:rPr>
                <w:rFonts w:ascii="Arial" w:hAnsi="Arial" w:cs="Arial"/>
              </w:rPr>
            </w:pPr>
          </w:p>
          <w:p w14:paraId="6AC43292" w14:textId="77777777" w:rsidR="00C81352" w:rsidRPr="008A58A2" w:rsidRDefault="00C81352">
            <w:pPr>
              <w:pStyle w:val="TableParagraph"/>
              <w:spacing w:line="266" w:lineRule="auto"/>
              <w:ind w:left="117" w:right="98"/>
              <w:rPr>
                <w:rFonts w:ascii="Arial" w:hAnsi="Arial" w:cs="Arial"/>
              </w:rPr>
            </w:pPr>
            <w:r w:rsidRPr="008A58A2">
              <w:rPr>
                <w:rFonts w:ascii="Arial" w:hAnsi="Arial" w:cs="Arial"/>
              </w:rPr>
              <w:t>Motivación e inscripción semillero becas Eafit</w:t>
            </w:r>
          </w:p>
          <w:p w14:paraId="1ADE8C28" w14:textId="77777777" w:rsidR="00C81352" w:rsidRPr="008A58A2" w:rsidRDefault="00C81352">
            <w:pPr>
              <w:pStyle w:val="TableParagraph"/>
              <w:spacing w:line="266" w:lineRule="auto"/>
              <w:ind w:left="117" w:right="98"/>
              <w:rPr>
                <w:rFonts w:ascii="Arial" w:hAnsi="Arial" w:cs="Arial"/>
              </w:rPr>
            </w:pPr>
          </w:p>
          <w:p w14:paraId="54F583D6" w14:textId="77777777" w:rsidR="00C81352" w:rsidRPr="008A58A2" w:rsidRDefault="00C81352">
            <w:pPr>
              <w:pStyle w:val="TableParagraph"/>
              <w:spacing w:line="266" w:lineRule="auto"/>
              <w:ind w:left="117" w:right="98"/>
              <w:rPr>
                <w:rFonts w:ascii="Arial" w:eastAsia="Adobe Gothic Std B" w:hAnsi="Arial" w:cs="Arial"/>
                <w:bCs/>
              </w:rPr>
            </w:pPr>
            <w:r w:rsidRPr="008A58A2">
              <w:rPr>
                <w:rFonts w:ascii="Arial" w:eastAsia="Adobe Gothic Std B" w:hAnsi="Arial" w:cs="Arial"/>
                <w:bCs/>
              </w:rPr>
              <w:t>Trabajo de Orientación Vocacional grado   11°</w:t>
            </w:r>
          </w:p>
          <w:p w14:paraId="57D18B4F" w14:textId="77777777" w:rsidR="00C81352" w:rsidRPr="008A58A2" w:rsidRDefault="00C81352">
            <w:pPr>
              <w:pStyle w:val="TableParagraph"/>
              <w:spacing w:line="266" w:lineRule="auto"/>
              <w:ind w:left="117" w:right="98"/>
              <w:rPr>
                <w:rFonts w:ascii="Arial" w:eastAsia="Adobe Gothic Std B" w:hAnsi="Arial" w:cs="Arial"/>
                <w:bCs/>
              </w:rPr>
            </w:pPr>
          </w:p>
          <w:p w14:paraId="5B376101" w14:textId="77777777" w:rsidR="00C81352" w:rsidRPr="008A58A2" w:rsidRDefault="00C81352">
            <w:pPr>
              <w:pStyle w:val="TableParagraph"/>
              <w:spacing w:line="266" w:lineRule="auto"/>
              <w:ind w:left="117" w:right="98"/>
              <w:rPr>
                <w:rFonts w:ascii="Arial" w:eastAsia="Adobe Gothic Std B" w:hAnsi="Arial" w:cs="Arial"/>
                <w:bCs/>
              </w:rPr>
            </w:pPr>
            <w:r w:rsidRPr="008A58A2">
              <w:rPr>
                <w:rFonts w:ascii="Arial" w:eastAsia="Adobe Gothic Std B" w:hAnsi="Arial" w:cs="Arial"/>
                <w:bCs/>
              </w:rPr>
              <w:lastRenderedPageBreak/>
              <w:t>Visitas a universidades</w:t>
            </w:r>
          </w:p>
          <w:p w14:paraId="3FF69943" w14:textId="77777777" w:rsidR="001B7ABE" w:rsidRPr="008A58A2" w:rsidRDefault="001B7ABE">
            <w:pPr>
              <w:pStyle w:val="TableParagraph"/>
              <w:spacing w:line="266" w:lineRule="auto"/>
              <w:ind w:left="117" w:right="98"/>
              <w:rPr>
                <w:rFonts w:ascii="Arial" w:eastAsia="Adobe Gothic Std B" w:hAnsi="Arial" w:cs="Arial"/>
                <w:bCs/>
              </w:rPr>
            </w:pPr>
          </w:p>
          <w:p w14:paraId="7A6B1FF0" w14:textId="7262634C" w:rsidR="001B7ABE" w:rsidRPr="008A58A2" w:rsidRDefault="001B7ABE">
            <w:pPr>
              <w:pStyle w:val="TableParagraph"/>
              <w:spacing w:line="266" w:lineRule="auto"/>
              <w:ind w:left="117" w:right="98"/>
              <w:rPr>
                <w:rFonts w:ascii="Arial" w:hAnsi="Arial" w:cs="Arial"/>
                <w:bCs/>
              </w:rPr>
            </w:pPr>
            <w:r w:rsidRPr="008A58A2">
              <w:rPr>
                <w:rFonts w:ascii="Arial" w:hAnsi="Arial" w:cs="Arial"/>
              </w:rPr>
              <w:t>Informar sobre Becas Generación E y sus requisitos</w:t>
            </w:r>
          </w:p>
        </w:tc>
      </w:tr>
    </w:tbl>
    <w:p w14:paraId="14A22AAF" w14:textId="77777777" w:rsidR="00787B68" w:rsidRPr="003417F5" w:rsidRDefault="00787B68">
      <w:pPr>
        <w:spacing w:line="266" w:lineRule="auto"/>
        <w:rPr>
          <w:rFonts w:ascii="Arial" w:hAnsi="Arial" w:cs="Arial"/>
          <w:sz w:val="21"/>
        </w:rPr>
        <w:sectPr w:rsidR="00787B68" w:rsidRPr="003417F5">
          <w:headerReference w:type="default" r:id="rId59"/>
          <w:footerReference w:type="default" r:id="rId60"/>
          <w:pgSz w:w="11910" w:h="16840"/>
          <w:pgMar w:top="2220" w:right="20" w:bottom="1120" w:left="1020" w:header="728" w:footer="927" w:gutter="0"/>
          <w:cols w:space="720"/>
        </w:sectPr>
      </w:pPr>
    </w:p>
    <w:p w14:paraId="2C4C2E4D" w14:textId="3BA532EA" w:rsidR="00787B68" w:rsidRPr="003417F5" w:rsidRDefault="00787B68">
      <w:pPr>
        <w:pStyle w:val="Textoindependiente"/>
        <w:spacing w:before="2"/>
        <w:rPr>
          <w:rFonts w:ascii="Arial" w:hAnsi="Arial" w:cs="Arial"/>
          <w:b/>
          <w:sz w:val="27"/>
        </w:rPr>
      </w:pPr>
    </w:p>
    <w:tbl>
      <w:tblPr>
        <w:tblStyle w:val="TableNormal"/>
        <w:tblW w:w="0" w:type="auto"/>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05"/>
        <w:gridCol w:w="3675"/>
        <w:gridCol w:w="3445"/>
      </w:tblGrid>
      <w:tr w:rsidR="00787B68" w:rsidRPr="003417F5" w14:paraId="068F84E4" w14:textId="77777777" w:rsidTr="008A58A2">
        <w:trPr>
          <w:trHeight w:val="6754"/>
        </w:trPr>
        <w:tc>
          <w:tcPr>
            <w:tcW w:w="1405" w:type="dxa"/>
          </w:tcPr>
          <w:p w14:paraId="336D63B9" w14:textId="77777777" w:rsidR="00787B68" w:rsidRPr="008A58A2" w:rsidRDefault="00B82B06">
            <w:pPr>
              <w:pStyle w:val="TableParagraph"/>
              <w:spacing w:line="271" w:lineRule="auto"/>
              <w:ind w:left="118" w:right="138"/>
              <w:rPr>
                <w:rFonts w:ascii="Arial" w:hAnsi="Arial" w:cs="Arial"/>
              </w:rPr>
            </w:pPr>
            <w:r w:rsidRPr="008A58A2">
              <w:rPr>
                <w:rFonts w:ascii="Arial" w:hAnsi="Arial" w:cs="Arial"/>
                <w:w w:val="95"/>
              </w:rPr>
              <w:t>LECTOR</w:t>
            </w:r>
            <w:r w:rsidRPr="008A58A2">
              <w:rPr>
                <w:rFonts w:ascii="Arial" w:hAnsi="Arial" w:cs="Arial"/>
                <w:spacing w:val="-53"/>
                <w:w w:val="95"/>
              </w:rPr>
              <w:t xml:space="preserve"> </w:t>
            </w:r>
            <w:r w:rsidRPr="008A58A2">
              <w:rPr>
                <w:rFonts w:ascii="Arial" w:hAnsi="Arial" w:cs="Arial"/>
              </w:rPr>
              <w:t>PILEO</w:t>
            </w:r>
          </w:p>
        </w:tc>
        <w:tc>
          <w:tcPr>
            <w:tcW w:w="3675" w:type="dxa"/>
          </w:tcPr>
          <w:p w14:paraId="06977F2F" w14:textId="77777777" w:rsidR="00787B68" w:rsidRPr="008A58A2" w:rsidRDefault="00B82B06">
            <w:pPr>
              <w:pStyle w:val="TableParagraph"/>
              <w:spacing w:line="235" w:lineRule="exact"/>
              <w:ind w:left="117"/>
              <w:rPr>
                <w:rFonts w:ascii="Arial" w:hAnsi="Arial" w:cs="Arial"/>
              </w:rPr>
            </w:pPr>
            <w:r w:rsidRPr="008A58A2">
              <w:rPr>
                <w:rFonts w:ascii="Arial" w:hAnsi="Arial" w:cs="Arial"/>
              </w:rPr>
              <w:t>GENERAL</w:t>
            </w:r>
          </w:p>
          <w:p w14:paraId="7CF6F2C8" w14:textId="77777777" w:rsidR="00787B68" w:rsidRPr="008A58A2" w:rsidRDefault="00787B68">
            <w:pPr>
              <w:pStyle w:val="TableParagraph"/>
              <w:spacing w:before="4"/>
              <w:rPr>
                <w:rFonts w:ascii="Arial" w:hAnsi="Arial" w:cs="Arial"/>
                <w:b/>
              </w:rPr>
            </w:pPr>
          </w:p>
          <w:p w14:paraId="54A6E06F" w14:textId="5343771E" w:rsidR="00787B68" w:rsidRPr="008A58A2" w:rsidRDefault="001B7ABE">
            <w:pPr>
              <w:pStyle w:val="TableParagraph"/>
              <w:spacing w:before="1"/>
              <w:rPr>
                <w:rFonts w:ascii="Arial" w:eastAsia="Arial" w:hAnsi="Arial" w:cs="Arial"/>
              </w:rPr>
            </w:pPr>
            <w:r w:rsidRPr="008A58A2">
              <w:rPr>
                <w:rFonts w:ascii="Arial" w:eastAsia="Arial" w:hAnsi="Arial" w:cs="Arial"/>
              </w:rPr>
              <w:t>Promover los procesos de lectura, escritura y oralidad en los estudiantes, como herramientas fundamentales en la labor académica, de modo que se comuniquen con efectividad y claridad de acuerdo al contexto e intención comunicativa</w:t>
            </w:r>
          </w:p>
          <w:p w14:paraId="5E3DA186" w14:textId="77777777" w:rsidR="001B7ABE" w:rsidRPr="008A58A2" w:rsidRDefault="001B7ABE">
            <w:pPr>
              <w:pStyle w:val="TableParagraph"/>
              <w:spacing w:before="1"/>
              <w:rPr>
                <w:rFonts w:ascii="Arial" w:hAnsi="Arial" w:cs="Arial"/>
                <w:b/>
              </w:rPr>
            </w:pPr>
          </w:p>
          <w:p w14:paraId="20FCD9FE" w14:textId="7D6A7388" w:rsidR="00787B68" w:rsidRPr="008A58A2" w:rsidRDefault="00B82B06">
            <w:pPr>
              <w:pStyle w:val="TableParagraph"/>
              <w:ind w:left="117"/>
              <w:rPr>
                <w:rFonts w:ascii="Arial" w:hAnsi="Arial" w:cs="Arial"/>
              </w:rPr>
            </w:pPr>
            <w:r w:rsidRPr="008A58A2">
              <w:rPr>
                <w:rFonts w:ascii="Arial" w:hAnsi="Arial" w:cs="Arial"/>
              </w:rPr>
              <w:t>ESPECIFICOS</w:t>
            </w:r>
          </w:p>
          <w:p w14:paraId="77DF3126" w14:textId="486D6BAD" w:rsidR="001B7ABE" w:rsidRPr="008A58A2" w:rsidRDefault="001B7ABE">
            <w:pPr>
              <w:pStyle w:val="TableParagraph"/>
              <w:ind w:left="117"/>
              <w:rPr>
                <w:rFonts w:ascii="Arial" w:hAnsi="Arial" w:cs="Arial"/>
              </w:rPr>
            </w:pPr>
          </w:p>
          <w:p w14:paraId="013369C5" w14:textId="14DB4DDF" w:rsidR="001B7ABE" w:rsidRDefault="001B7ABE" w:rsidP="008A58A2">
            <w:pPr>
              <w:widowControl/>
              <w:pBdr>
                <w:top w:val="nil"/>
                <w:left w:val="nil"/>
                <w:bottom w:val="nil"/>
                <w:right w:val="nil"/>
                <w:between w:val="nil"/>
              </w:pBdr>
              <w:suppressAutoHyphens/>
              <w:autoSpaceDE/>
              <w:autoSpaceDN/>
              <w:textDirection w:val="btLr"/>
              <w:textAlignment w:val="top"/>
              <w:outlineLvl w:val="0"/>
              <w:rPr>
                <w:rFonts w:ascii="Arial" w:eastAsia="Arial" w:hAnsi="Arial" w:cs="Arial"/>
              </w:rPr>
            </w:pPr>
            <w:r w:rsidRPr="008A58A2">
              <w:rPr>
                <w:rFonts w:ascii="Arial" w:eastAsia="Arial" w:hAnsi="Arial" w:cs="Arial"/>
              </w:rPr>
              <w:t xml:space="preserve">Desarrollar estrategias que inspiren el interés y la motivación por la lectura, la escritura y oralidad. </w:t>
            </w:r>
          </w:p>
          <w:p w14:paraId="3C47104B" w14:textId="77777777" w:rsidR="008A58A2" w:rsidRPr="008A58A2" w:rsidRDefault="008A58A2" w:rsidP="008A58A2">
            <w:pPr>
              <w:widowControl/>
              <w:pBdr>
                <w:top w:val="nil"/>
                <w:left w:val="nil"/>
                <w:bottom w:val="nil"/>
                <w:right w:val="nil"/>
                <w:between w:val="nil"/>
              </w:pBdr>
              <w:suppressAutoHyphens/>
              <w:autoSpaceDE/>
              <w:autoSpaceDN/>
              <w:textDirection w:val="btLr"/>
              <w:textAlignment w:val="top"/>
              <w:outlineLvl w:val="0"/>
              <w:rPr>
                <w:rFonts w:ascii="Arial" w:eastAsia="Arial" w:hAnsi="Arial" w:cs="Arial"/>
              </w:rPr>
            </w:pPr>
          </w:p>
          <w:p w14:paraId="2C6D5BCC" w14:textId="0D48F480" w:rsidR="001B7ABE" w:rsidRDefault="001B7ABE" w:rsidP="008A58A2">
            <w:pPr>
              <w:widowControl/>
              <w:pBdr>
                <w:top w:val="nil"/>
                <w:left w:val="nil"/>
                <w:bottom w:val="nil"/>
                <w:right w:val="nil"/>
                <w:between w:val="nil"/>
              </w:pBdr>
              <w:suppressAutoHyphens/>
              <w:autoSpaceDE/>
              <w:autoSpaceDN/>
              <w:textDirection w:val="btLr"/>
              <w:textAlignment w:val="top"/>
              <w:outlineLvl w:val="0"/>
              <w:rPr>
                <w:rFonts w:ascii="Arial" w:eastAsia="Arial" w:hAnsi="Arial" w:cs="Arial"/>
              </w:rPr>
            </w:pPr>
            <w:r w:rsidRPr="008A58A2">
              <w:rPr>
                <w:rFonts w:ascii="Arial" w:eastAsia="Arial" w:hAnsi="Arial" w:cs="Arial"/>
              </w:rPr>
              <w:t>Hacer seguimiento a los textos escritos por los estudiantes, a través de su publicación en un órgano informativo de la institución u otros.  (Físico o virtual)</w:t>
            </w:r>
          </w:p>
          <w:p w14:paraId="42D89184" w14:textId="77777777" w:rsidR="008A58A2" w:rsidRPr="008A58A2" w:rsidRDefault="008A58A2" w:rsidP="008A58A2">
            <w:pPr>
              <w:widowControl/>
              <w:pBdr>
                <w:top w:val="nil"/>
                <w:left w:val="nil"/>
                <w:bottom w:val="nil"/>
                <w:right w:val="nil"/>
                <w:between w:val="nil"/>
              </w:pBdr>
              <w:suppressAutoHyphens/>
              <w:autoSpaceDE/>
              <w:autoSpaceDN/>
              <w:textDirection w:val="btLr"/>
              <w:textAlignment w:val="top"/>
              <w:outlineLvl w:val="0"/>
              <w:rPr>
                <w:rFonts w:ascii="Arial" w:eastAsia="Arial" w:hAnsi="Arial" w:cs="Arial"/>
              </w:rPr>
            </w:pPr>
          </w:p>
          <w:p w14:paraId="7A67618C" w14:textId="09534594" w:rsidR="001B7ABE" w:rsidRDefault="001B7ABE" w:rsidP="008A58A2">
            <w:pPr>
              <w:widowControl/>
              <w:pBdr>
                <w:top w:val="nil"/>
                <w:left w:val="nil"/>
                <w:bottom w:val="nil"/>
                <w:right w:val="nil"/>
                <w:between w:val="nil"/>
              </w:pBdr>
              <w:suppressAutoHyphens/>
              <w:autoSpaceDE/>
              <w:autoSpaceDN/>
              <w:textDirection w:val="btLr"/>
              <w:textAlignment w:val="top"/>
              <w:outlineLvl w:val="0"/>
              <w:rPr>
                <w:rFonts w:ascii="Arial" w:eastAsia="Arial" w:hAnsi="Arial" w:cs="Arial"/>
              </w:rPr>
            </w:pPr>
            <w:r w:rsidRPr="008A58A2">
              <w:rPr>
                <w:rFonts w:ascii="Arial" w:eastAsia="Arial" w:hAnsi="Arial" w:cs="Arial"/>
              </w:rPr>
              <w:t>Involucrar en el proceso al núcleo familiar buscando continuidad en el desarrollo de la habilidad lectora de los estudiantes.</w:t>
            </w:r>
          </w:p>
          <w:p w14:paraId="5AA10353" w14:textId="77777777" w:rsidR="008A58A2" w:rsidRPr="008A58A2" w:rsidRDefault="008A58A2" w:rsidP="008A58A2">
            <w:pPr>
              <w:widowControl/>
              <w:pBdr>
                <w:top w:val="nil"/>
                <w:left w:val="nil"/>
                <w:bottom w:val="nil"/>
                <w:right w:val="nil"/>
                <w:between w:val="nil"/>
              </w:pBdr>
              <w:suppressAutoHyphens/>
              <w:autoSpaceDE/>
              <w:autoSpaceDN/>
              <w:textDirection w:val="btLr"/>
              <w:textAlignment w:val="top"/>
              <w:outlineLvl w:val="0"/>
              <w:rPr>
                <w:rFonts w:ascii="Arial" w:eastAsia="Arial" w:hAnsi="Arial" w:cs="Arial"/>
              </w:rPr>
            </w:pPr>
          </w:p>
          <w:p w14:paraId="7A02D49F" w14:textId="77777777" w:rsidR="008A58A2" w:rsidRDefault="001B7ABE" w:rsidP="008A58A2">
            <w:pPr>
              <w:widowControl/>
              <w:pBdr>
                <w:top w:val="nil"/>
                <w:left w:val="nil"/>
                <w:bottom w:val="nil"/>
                <w:right w:val="nil"/>
                <w:between w:val="nil"/>
              </w:pBdr>
              <w:suppressAutoHyphens/>
              <w:autoSpaceDE/>
              <w:autoSpaceDN/>
              <w:textDirection w:val="btLr"/>
              <w:textAlignment w:val="top"/>
              <w:outlineLvl w:val="0"/>
              <w:rPr>
                <w:rFonts w:ascii="Arial" w:eastAsia="Arial" w:hAnsi="Arial" w:cs="Arial"/>
              </w:rPr>
            </w:pPr>
            <w:r w:rsidRPr="008A58A2">
              <w:rPr>
                <w:rFonts w:ascii="Arial" w:eastAsia="Arial" w:hAnsi="Arial" w:cs="Arial"/>
              </w:rPr>
              <w:t>Involucrar a los docentes de las diferentes asignaturas en el desarrollo del proyecto a fin de lograr los objetivos.</w:t>
            </w:r>
          </w:p>
          <w:p w14:paraId="6B16254A" w14:textId="6E0968B5" w:rsidR="001B7ABE" w:rsidRPr="008A58A2" w:rsidRDefault="001B7ABE" w:rsidP="008A58A2">
            <w:pPr>
              <w:widowControl/>
              <w:pBdr>
                <w:top w:val="nil"/>
                <w:left w:val="nil"/>
                <w:bottom w:val="nil"/>
                <w:right w:val="nil"/>
                <w:between w:val="nil"/>
              </w:pBdr>
              <w:suppressAutoHyphens/>
              <w:autoSpaceDE/>
              <w:autoSpaceDN/>
              <w:textDirection w:val="btLr"/>
              <w:textAlignment w:val="top"/>
              <w:outlineLvl w:val="0"/>
              <w:rPr>
                <w:rFonts w:ascii="Arial" w:eastAsia="Arial" w:hAnsi="Arial" w:cs="Arial"/>
              </w:rPr>
            </w:pPr>
            <w:r w:rsidRPr="008A58A2">
              <w:rPr>
                <w:rFonts w:ascii="Arial" w:eastAsia="Arial" w:hAnsi="Arial" w:cs="Arial"/>
              </w:rPr>
              <w:t xml:space="preserve"> </w:t>
            </w:r>
          </w:p>
          <w:p w14:paraId="28C8A2D7" w14:textId="4BA17FFE" w:rsidR="001B7ABE" w:rsidRPr="008A58A2" w:rsidRDefault="001B7ABE" w:rsidP="008A58A2">
            <w:pPr>
              <w:pStyle w:val="TableParagraph"/>
              <w:rPr>
                <w:rFonts w:ascii="Arial" w:hAnsi="Arial" w:cs="Arial"/>
              </w:rPr>
            </w:pPr>
            <w:r w:rsidRPr="008A58A2">
              <w:rPr>
                <w:rFonts w:ascii="Arial" w:eastAsia="Arial" w:hAnsi="Arial" w:cs="Arial"/>
              </w:rPr>
              <w:t>Implementar el apadrinamiento como estrategia que permitirá vivenciar la lectura en situaciones concretas de uso.</w:t>
            </w:r>
          </w:p>
          <w:p w14:paraId="1F43ACAF" w14:textId="77777777" w:rsidR="00787B68" w:rsidRPr="008A58A2" w:rsidRDefault="00787B68">
            <w:pPr>
              <w:pStyle w:val="TableParagraph"/>
              <w:spacing w:before="4"/>
              <w:rPr>
                <w:rFonts w:ascii="Arial" w:hAnsi="Arial" w:cs="Arial"/>
                <w:b/>
              </w:rPr>
            </w:pPr>
          </w:p>
          <w:p w14:paraId="43515C2A" w14:textId="4D6EF504" w:rsidR="00787B68" w:rsidRPr="008A58A2" w:rsidRDefault="00787B68" w:rsidP="00A33E1A">
            <w:pPr>
              <w:pStyle w:val="TableParagraph"/>
              <w:tabs>
                <w:tab w:val="left" w:pos="822"/>
                <w:tab w:val="left" w:pos="823"/>
              </w:tabs>
              <w:spacing w:before="193" w:line="239" w:lineRule="exact"/>
              <w:ind w:left="822"/>
              <w:rPr>
                <w:rFonts w:ascii="Arial" w:hAnsi="Arial" w:cs="Arial"/>
              </w:rPr>
            </w:pPr>
          </w:p>
        </w:tc>
        <w:tc>
          <w:tcPr>
            <w:tcW w:w="3445" w:type="dxa"/>
          </w:tcPr>
          <w:p w14:paraId="4BDF79DF" w14:textId="77777777" w:rsidR="00787B68" w:rsidRPr="008A58A2" w:rsidRDefault="001B7ABE" w:rsidP="008A58A2">
            <w:pPr>
              <w:pStyle w:val="TableParagraph"/>
              <w:spacing w:line="254" w:lineRule="auto"/>
              <w:ind w:right="98"/>
              <w:rPr>
                <w:rFonts w:ascii="Arial" w:eastAsia="Arial" w:hAnsi="Arial" w:cs="Arial"/>
              </w:rPr>
            </w:pPr>
            <w:r w:rsidRPr="008A58A2">
              <w:rPr>
                <w:rFonts w:ascii="Arial" w:eastAsia="Arial" w:hAnsi="Arial" w:cs="Arial"/>
              </w:rPr>
              <w:t>Ejecución del plan lector en todos los grados</w:t>
            </w:r>
          </w:p>
          <w:p w14:paraId="2F71CB46" w14:textId="77777777" w:rsidR="001B7ABE" w:rsidRPr="008A58A2" w:rsidRDefault="001B7ABE">
            <w:pPr>
              <w:pStyle w:val="TableParagraph"/>
              <w:spacing w:line="254" w:lineRule="auto"/>
              <w:ind w:left="117" w:right="98"/>
              <w:rPr>
                <w:rFonts w:ascii="Arial" w:eastAsia="Arial" w:hAnsi="Arial" w:cs="Arial"/>
              </w:rPr>
            </w:pPr>
          </w:p>
          <w:p w14:paraId="6F7DDE36" w14:textId="77777777" w:rsidR="001B7ABE" w:rsidRPr="008A58A2" w:rsidRDefault="001B7ABE" w:rsidP="008A58A2">
            <w:pPr>
              <w:pStyle w:val="TableParagraph"/>
              <w:spacing w:line="254" w:lineRule="auto"/>
              <w:ind w:right="98"/>
              <w:rPr>
                <w:rFonts w:ascii="Arial" w:eastAsia="Arial" w:hAnsi="Arial" w:cs="Arial"/>
              </w:rPr>
            </w:pPr>
            <w:r w:rsidRPr="008A58A2">
              <w:rPr>
                <w:rFonts w:ascii="Arial" w:eastAsia="Arial" w:hAnsi="Arial" w:cs="Arial"/>
              </w:rPr>
              <w:t>Participación en el concurso oratoria liderado por la personería municipal</w:t>
            </w:r>
          </w:p>
          <w:p w14:paraId="2C606E62" w14:textId="77777777" w:rsidR="001B7ABE" w:rsidRPr="008A58A2" w:rsidRDefault="001B7ABE">
            <w:pPr>
              <w:pStyle w:val="TableParagraph"/>
              <w:spacing w:line="254" w:lineRule="auto"/>
              <w:ind w:left="117" w:right="98"/>
              <w:rPr>
                <w:rFonts w:ascii="Arial" w:eastAsia="Arial" w:hAnsi="Arial" w:cs="Arial"/>
              </w:rPr>
            </w:pPr>
          </w:p>
          <w:p w14:paraId="48DB5EA1" w14:textId="77777777" w:rsidR="001B7ABE" w:rsidRPr="008A58A2" w:rsidRDefault="001B7ABE" w:rsidP="001B7ABE">
            <w:pPr>
              <w:ind w:hanging="2"/>
              <w:rPr>
                <w:rFonts w:ascii="Arial" w:eastAsia="Arial" w:hAnsi="Arial" w:cs="Arial"/>
              </w:rPr>
            </w:pPr>
            <w:r w:rsidRPr="008A58A2">
              <w:rPr>
                <w:rFonts w:ascii="Arial" w:eastAsia="Arial" w:hAnsi="Arial" w:cs="Arial"/>
              </w:rPr>
              <w:t>Conmemoración del día del idioma</w:t>
            </w:r>
          </w:p>
          <w:p w14:paraId="66CF5323" w14:textId="77777777" w:rsidR="001B7ABE" w:rsidRPr="008A58A2" w:rsidRDefault="001B7ABE">
            <w:pPr>
              <w:pStyle w:val="TableParagraph"/>
              <w:spacing w:line="254" w:lineRule="auto"/>
              <w:ind w:left="117" w:right="98"/>
              <w:rPr>
                <w:rFonts w:ascii="Arial" w:hAnsi="Arial" w:cs="Arial"/>
              </w:rPr>
            </w:pPr>
          </w:p>
          <w:p w14:paraId="5A75CCAA" w14:textId="77777777" w:rsidR="001B7ABE" w:rsidRPr="008A58A2" w:rsidRDefault="001B7ABE">
            <w:pPr>
              <w:pStyle w:val="TableParagraph"/>
              <w:spacing w:line="254" w:lineRule="auto"/>
              <w:ind w:left="117" w:right="98"/>
              <w:rPr>
                <w:rFonts w:ascii="Arial" w:hAnsi="Arial" w:cs="Arial"/>
              </w:rPr>
            </w:pPr>
          </w:p>
          <w:p w14:paraId="5D1BB3FD" w14:textId="77777777" w:rsidR="001B7ABE" w:rsidRPr="008A58A2" w:rsidRDefault="001B7ABE" w:rsidP="001B7ABE">
            <w:pPr>
              <w:ind w:hanging="2"/>
              <w:rPr>
                <w:rFonts w:ascii="Arial" w:eastAsia="Arial" w:hAnsi="Arial" w:cs="Arial"/>
                <w:color w:val="000000" w:themeColor="text1"/>
              </w:rPr>
            </w:pPr>
            <w:r w:rsidRPr="008A58A2">
              <w:rPr>
                <w:rFonts w:ascii="Arial" w:eastAsia="Arial" w:hAnsi="Arial" w:cs="Arial"/>
                <w:color w:val="000000" w:themeColor="text1"/>
              </w:rPr>
              <w:t>Talleres “Formando pequeños escritores” con FESLIC</w:t>
            </w:r>
          </w:p>
          <w:p w14:paraId="04F3C9C3" w14:textId="77777777" w:rsidR="001B7ABE" w:rsidRPr="008A58A2" w:rsidRDefault="001B7ABE">
            <w:pPr>
              <w:pStyle w:val="TableParagraph"/>
              <w:spacing w:line="254" w:lineRule="auto"/>
              <w:ind w:left="117" w:right="98"/>
              <w:rPr>
                <w:rFonts w:ascii="Arial" w:hAnsi="Arial" w:cs="Arial"/>
              </w:rPr>
            </w:pPr>
          </w:p>
          <w:p w14:paraId="3A39D4AA" w14:textId="77777777" w:rsidR="001B7ABE" w:rsidRPr="008A58A2" w:rsidRDefault="001B7ABE" w:rsidP="008A58A2">
            <w:pPr>
              <w:pStyle w:val="TableParagraph"/>
              <w:spacing w:line="254" w:lineRule="auto"/>
              <w:ind w:right="98"/>
              <w:rPr>
                <w:rFonts w:ascii="Arial" w:hAnsi="Arial" w:cs="Arial"/>
              </w:rPr>
            </w:pPr>
            <w:r w:rsidRPr="008A58A2">
              <w:rPr>
                <w:rFonts w:ascii="Arial" w:hAnsi="Arial" w:cs="Arial"/>
              </w:rPr>
              <w:t>Taller lecturas con Comfama</w:t>
            </w:r>
          </w:p>
          <w:p w14:paraId="3ADAB673" w14:textId="77777777" w:rsidR="001B7ABE" w:rsidRPr="008A58A2" w:rsidRDefault="001B7ABE">
            <w:pPr>
              <w:pStyle w:val="TableParagraph"/>
              <w:spacing w:line="254" w:lineRule="auto"/>
              <w:ind w:left="117" w:right="98"/>
              <w:rPr>
                <w:rFonts w:ascii="Arial" w:hAnsi="Arial" w:cs="Arial"/>
              </w:rPr>
            </w:pPr>
          </w:p>
          <w:p w14:paraId="20981CA4" w14:textId="57A04743" w:rsidR="001B7ABE" w:rsidRPr="008A58A2" w:rsidRDefault="001B7ABE">
            <w:pPr>
              <w:pStyle w:val="TableParagraph"/>
              <w:spacing w:line="254" w:lineRule="auto"/>
              <w:ind w:left="117" w:right="98"/>
              <w:rPr>
                <w:rFonts w:ascii="Arial" w:hAnsi="Arial" w:cs="Arial"/>
              </w:rPr>
            </w:pPr>
          </w:p>
        </w:tc>
      </w:tr>
    </w:tbl>
    <w:p w14:paraId="4AE9D2FA" w14:textId="77777777" w:rsidR="00787B68" w:rsidRPr="003417F5" w:rsidRDefault="00787B68">
      <w:pPr>
        <w:spacing w:line="254" w:lineRule="auto"/>
        <w:rPr>
          <w:rFonts w:ascii="Arial" w:hAnsi="Arial" w:cs="Arial"/>
          <w:sz w:val="21"/>
        </w:rPr>
        <w:sectPr w:rsidR="00787B68" w:rsidRPr="003417F5">
          <w:headerReference w:type="default" r:id="rId61"/>
          <w:footerReference w:type="default" r:id="rId62"/>
          <w:pgSz w:w="11910" w:h="16840"/>
          <w:pgMar w:top="2220" w:right="20" w:bottom="1120" w:left="1020" w:header="728" w:footer="927" w:gutter="0"/>
          <w:cols w:space="720"/>
        </w:sectPr>
      </w:pPr>
    </w:p>
    <w:p w14:paraId="074FAAD9" w14:textId="43733D32" w:rsidR="00787B68" w:rsidRPr="003417F5" w:rsidRDefault="00787B68">
      <w:pPr>
        <w:pStyle w:val="Textoindependiente"/>
        <w:spacing w:before="2"/>
        <w:rPr>
          <w:rFonts w:ascii="Arial" w:hAnsi="Arial" w:cs="Arial"/>
          <w:b/>
          <w:sz w:val="27"/>
        </w:rPr>
      </w:pPr>
    </w:p>
    <w:tbl>
      <w:tblPr>
        <w:tblStyle w:val="TableNormal"/>
        <w:tblW w:w="0" w:type="auto"/>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05"/>
        <w:gridCol w:w="3675"/>
        <w:gridCol w:w="3445"/>
      </w:tblGrid>
      <w:tr w:rsidR="00787B68" w:rsidRPr="003417F5" w14:paraId="3EEBEBA9" w14:textId="77777777" w:rsidTr="00E16804">
        <w:trPr>
          <w:trHeight w:val="1709"/>
        </w:trPr>
        <w:tc>
          <w:tcPr>
            <w:tcW w:w="1405" w:type="dxa"/>
          </w:tcPr>
          <w:p w14:paraId="1659FB23" w14:textId="77777777" w:rsidR="00787B68" w:rsidRPr="003417F5" w:rsidRDefault="00787B68">
            <w:pPr>
              <w:pStyle w:val="TableParagraph"/>
              <w:rPr>
                <w:rFonts w:ascii="Arial" w:hAnsi="Arial" w:cs="Arial"/>
                <w:sz w:val="20"/>
              </w:rPr>
            </w:pPr>
          </w:p>
        </w:tc>
        <w:tc>
          <w:tcPr>
            <w:tcW w:w="3675" w:type="dxa"/>
          </w:tcPr>
          <w:p w14:paraId="35C8B341" w14:textId="695D68D6" w:rsidR="00787B68" w:rsidRPr="003417F5" w:rsidRDefault="00787B68">
            <w:pPr>
              <w:pStyle w:val="TableParagraph"/>
              <w:tabs>
                <w:tab w:val="left" w:pos="822"/>
              </w:tabs>
              <w:spacing w:line="261" w:lineRule="auto"/>
              <w:ind w:left="117" w:right="89"/>
              <w:rPr>
                <w:rFonts w:ascii="Arial" w:hAnsi="Arial" w:cs="Arial"/>
                <w:sz w:val="21"/>
              </w:rPr>
            </w:pPr>
          </w:p>
        </w:tc>
        <w:tc>
          <w:tcPr>
            <w:tcW w:w="3445" w:type="dxa"/>
          </w:tcPr>
          <w:p w14:paraId="6F91941C" w14:textId="77777777" w:rsidR="00787B68" w:rsidRPr="003417F5" w:rsidRDefault="00787B68">
            <w:pPr>
              <w:pStyle w:val="TableParagraph"/>
              <w:rPr>
                <w:rFonts w:ascii="Arial" w:hAnsi="Arial" w:cs="Arial"/>
                <w:sz w:val="20"/>
              </w:rPr>
            </w:pPr>
          </w:p>
        </w:tc>
      </w:tr>
      <w:tr w:rsidR="008E4E55" w:rsidRPr="003417F5" w14:paraId="5C20C320" w14:textId="77777777" w:rsidTr="00E16804">
        <w:trPr>
          <w:trHeight w:val="8715"/>
        </w:trPr>
        <w:tc>
          <w:tcPr>
            <w:tcW w:w="1405" w:type="dxa"/>
          </w:tcPr>
          <w:p w14:paraId="7BBC850A" w14:textId="77777777" w:rsidR="008E4E55" w:rsidRPr="003417F5" w:rsidRDefault="008E4E55" w:rsidP="008E4E55">
            <w:pPr>
              <w:pStyle w:val="TableParagraph"/>
              <w:spacing w:line="261" w:lineRule="auto"/>
              <w:ind w:left="118" w:right="79"/>
              <w:jc w:val="both"/>
              <w:rPr>
                <w:rFonts w:ascii="Arial" w:hAnsi="Arial" w:cs="Arial"/>
                <w:sz w:val="21"/>
              </w:rPr>
            </w:pPr>
            <w:r w:rsidRPr="003417F5">
              <w:rPr>
                <w:rFonts w:ascii="Arial" w:hAnsi="Arial" w:cs="Arial"/>
                <w:spacing w:val="-5"/>
                <w:sz w:val="21"/>
              </w:rPr>
              <w:t>ENGLISH</w:t>
            </w:r>
            <w:r w:rsidRPr="003417F5">
              <w:rPr>
                <w:rFonts w:ascii="Arial" w:hAnsi="Arial" w:cs="Arial"/>
                <w:spacing w:val="-57"/>
                <w:sz w:val="21"/>
              </w:rPr>
              <w:t xml:space="preserve"> </w:t>
            </w:r>
            <w:r w:rsidRPr="003417F5">
              <w:rPr>
                <w:rFonts w:ascii="Arial" w:hAnsi="Arial" w:cs="Arial"/>
                <w:sz w:val="21"/>
              </w:rPr>
              <w:t>PROJEC</w:t>
            </w:r>
            <w:r w:rsidRPr="003417F5">
              <w:rPr>
                <w:rFonts w:ascii="Arial" w:hAnsi="Arial" w:cs="Arial"/>
                <w:spacing w:val="-56"/>
                <w:sz w:val="21"/>
              </w:rPr>
              <w:t xml:space="preserve"> </w:t>
            </w:r>
            <w:r w:rsidRPr="003417F5">
              <w:rPr>
                <w:rFonts w:ascii="Arial" w:hAnsi="Arial" w:cs="Arial"/>
                <w:sz w:val="21"/>
              </w:rPr>
              <w:t>T</w:t>
            </w:r>
          </w:p>
        </w:tc>
        <w:tc>
          <w:tcPr>
            <w:tcW w:w="3675" w:type="dxa"/>
          </w:tcPr>
          <w:p w14:paraId="0A48B7E3" w14:textId="77777777" w:rsidR="008E4E55" w:rsidRPr="003417F5" w:rsidRDefault="008E4E55" w:rsidP="008E4E55">
            <w:pPr>
              <w:pStyle w:val="TableParagraph"/>
              <w:spacing w:line="235" w:lineRule="exact"/>
              <w:ind w:left="117"/>
              <w:rPr>
                <w:rFonts w:ascii="Arial" w:hAnsi="Arial" w:cs="Arial"/>
                <w:sz w:val="21"/>
              </w:rPr>
            </w:pPr>
            <w:r w:rsidRPr="003417F5">
              <w:rPr>
                <w:rFonts w:ascii="Arial" w:hAnsi="Arial" w:cs="Arial"/>
                <w:sz w:val="21"/>
              </w:rPr>
              <w:t>GENERAL</w:t>
            </w:r>
          </w:p>
          <w:p w14:paraId="22C33EA2" w14:textId="73961CD6" w:rsidR="008E4E55" w:rsidRDefault="008E4E55" w:rsidP="008E4E55">
            <w:pPr>
              <w:pStyle w:val="TableParagraph"/>
              <w:spacing w:before="4"/>
              <w:rPr>
                <w:rFonts w:ascii="Arial" w:hAnsi="Arial" w:cs="Arial"/>
                <w:b/>
                <w:sz w:val="19"/>
              </w:rPr>
            </w:pPr>
          </w:p>
          <w:p w14:paraId="60DD2D62" w14:textId="2CA1B552" w:rsidR="008E4E55" w:rsidRPr="003417F5" w:rsidRDefault="008E4E55" w:rsidP="008E4E55">
            <w:pPr>
              <w:pStyle w:val="TableParagraph"/>
              <w:spacing w:before="4"/>
              <w:rPr>
                <w:rFonts w:ascii="Arial" w:hAnsi="Arial" w:cs="Arial"/>
                <w:b/>
                <w:sz w:val="19"/>
              </w:rPr>
            </w:pPr>
            <w:r>
              <w:t>Fortalecer competencias comunicativas en inglés a través de estrategias de orden interno y externo que faciliten en los estudiantes la adquisición de conocimientos, vocabulario y permitan tener mejores desempeños en la asignatura</w:t>
            </w:r>
          </w:p>
          <w:p w14:paraId="276B000B" w14:textId="77777777" w:rsidR="008E4E55" w:rsidRPr="003417F5" w:rsidRDefault="008E4E55" w:rsidP="008E4E55">
            <w:pPr>
              <w:pStyle w:val="TableParagraph"/>
              <w:spacing w:before="1"/>
              <w:rPr>
                <w:rFonts w:ascii="Arial" w:hAnsi="Arial" w:cs="Arial"/>
                <w:b/>
                <w:sz w:val="18"/>
              </w:rPr>
            </w:pPr>
          </w:p>
          <w:p w14:paraId="4EED61F0" w14:textId="77777777" w:rsidR="008E4E55" w:rsidRPr="003417F5" w:rsidRDefault="008E4E55" w:rsidP="008E4E55">
            <w:pPr>
              <w:pStyle w:val="TableParagraph"/>
              <w:ind w:left="117"/>
              <w:rPr>
                <w:rFonts w:ascii="Arial" w:hAnsi="Arial" w:cs="Arial"/>
                <w:sz w:val="21"/>
              </w:rPr>
            </w:pPr>
            <w:r w:rsidRPr="003417F5">
              <w:rPr>
                <w:rFonts w:ascii="Arial" w:hAnsi="Arial" w:cs="Arial"/>
                <w:sz w:val="21"/>
              </w:rPr>
              <w:t>ESPECIFICOS</w:t>
            </w:r>
          </w:p>
          <w:p w14:paraId="03D31A05" w14:textId="77777777" w:rsidR="008E4E55" w:rsidRPr="003417F5" w:rsidRDefault="008E4E55" w:rsidP="008E4E55">
            <w:pPr>
              <w:pStyle w:val="TableParagraph"/>
              <w:spacing w:before="4"/>
              <w:rPr>
                <w:rFonts w:ascii="Arial" w:hAnsi="Arial" w:cs="Arial"/>
                <w:b/>
                <w:sz w:val="19"/>
              </w:rPr>
            </w:pPr>
          </w:p>
          <w:p w14:paraId="168BEBF3" w14:textId="77777777" w:rsidR="008E4E55" w:rsidRDefault="008E4E55" w:rsidP="008E4E55">
            <w:pPr>
              <w:pBdr>
                <w:top w:val="nil"/>
                <w:left w:val="nil"/>
                <w:bottom w:val="nil"/>
                <w:right w:val="nil"/>
                <w:between w:val="nil"/>
              </w:pBdr>
              <w:ind w:hanging="2"/>
            </w:pPr>
            <w:r>
              <w:t>Involucrar  a  los estudiantes en actividades diversas dentro y fuera del aula que promuevan el interés  y aumente la concientización de la necesidad apremiante de aprender inglés como segunda lengua.</w:t>
            </w:r>
          </w:p>
          <w:p w14:paraId="10E78CDE" w14:textId="77777777" w:rsidR="008E4E55" w:rsidRDefault="008E4E55" w:rsidP="008E4E55">
            <w:pPr>
              <w:pBdr>
                <w:top w:val="nil"/>
                <w:left w:val="nil"/>
                <w:bottom w:val="nil"/>
                <w:right w:val="nil"/>
                <w:between w:val="nil"/>
              </w:pBdr>
              <w:ind w:hanging="2"/>
            </w:pPr>
          </w:p>
          <w:p w14:paraId="1E13CDFC" w14:textId="531EA3C5" w:rsidR="008E4E55" w:rsidRDefault="008E4E55" w:rsidP="008E4E55">
            <w:pPr>
              <w:pBdr>
                <w:top w:val="nil"/>
                <w:left w:val="nil"/>
                <w:bottom w:val="nil"/>
                <w:right w:val="nil"/>
                <w:between w:val="nil"/>
              </w:pBdr>
              <w:ind w:hanging="2"/>
            </w:pPr>
            <w:r>
              <w:t>Ofrecer espacios amenos y herramientas que permitan potenciar habilidades en los estudiantes en contextos de comunicación reales.</w:t>
            </w:r>
          </w:p>
          <w:p w14:paraId="78D1EBE6" w14:textId="77777777" w:rsidR="008E4E55" w:rsidRDefault="008E4E55" w:rsidP="008E4E55">
            <w:pPr>
              <w:pBdr>
                <w:top w:val="nil"/>
                <w:left w:val="nil"/>
                <w:bottom w:val="nil"/>
                <w:right w:val="nil"/>
                <w:between w:val="nil"/>
              </w:pBdr>
              <w:ind w:hanging="2"/>
            </w:pPr>
          </w:p>
          <w:p w14:paraId="57E090C0" w14:textId="597D9A73" w:rsidR="008E4E55" w:rsidRPr="003417F5" w:rsidRDefault="008E4E55" w:rsidP="008A58A2">
            <w:pPr>
              <w:pStyle w:val="TableParagraph"/>
              <w:spacing w:before="164" w:line="264" w:lineRule="auto"/>
              <w:rPr>
                <w:rFonts w:ascii="Arial" w:hAnsi="Arial" w:cs="Arial"/>
                <w:sz w:val="21"/>
              </w:rPr>
            </w:pPr>
            <w:r>
              <w:t>Brindar estrategias que apunten a enriquecer el vocabulario en inglés de los estudiantes  de toda la comunidad educativa.</w:t>
            </w:r>
          </w:p>
        </w:tc>
        <w:tc>
          <w:tcPr>
            <w:tcW w:w="3445" w:type="dxa"/>
          </w:tcPr>
          <w:p w14:paraId="0C6F8DDF" w14:textId="77777777" w:rsidR="008E4E55" w:rsidRDefault="008E4E55" w:rsidP="008E4E55">
            <w:pPr>
              <w:pStyle w:val="TableParagraph"/>
              <w:spacing w:line="261" w:lineRule="auto"/>
              <w:ind w:left="117"/>
            </w:pPr>
            <w:r>
              <w:t>Proyección de videos y dinamización de las clases a través de los recursos disponibles en las plataformas del MEN</w:t>
            </w:r>
          </w:p>
          <w:p w14:paraId="274AADD5" w14:textId="69989007" w:rsidR="008E4E55" w:rsidRDefault="008E4E55" w:rsidP="008E4E55">
            <w:pPr>
              <w:pStyle w:val="TableParagraph"/>
              <w:spacing w:line="261" w:lineRule="auto"/>
              <w:ind w:left="117"/>
            </w:pPr>
          </w:p>
          <w:p w14:paraId="1CDA4DFD" w14:textId="5D51DFE4" w:rsidR="008E4E55" w:rsidRDefault="008E4E55" w:rsidP="008E4E55">
            <w:pPr>
              <w:pStyle w:val="TableParagraph"/>
              <w:spacing w:line="261" w:lineRule="auto"/>
              <w:ind w:left="117"/>
            </w:pPr>
            <w:r>
              <w:t>Plataforma Duolingo</w:t>
            </w:r>
          </w:p>
          <w:p w14:paraId="2907136F" w14:textId="0F81487E" w:rsidR="008E4E55" w:rsidRDefault="008E4E55" w:rsidP="008E4E55">
            <w:pPr>
              <w:pStyle w:val="TableParagraph"/>
              <w:spacing w:line="261" w:lineRule="auto"/>
              <w:ind w:left="117"/>
            </w:pPr>
          </w:p>
          <w:p w14:paraId="6DC6C1F8" w14:textId="0E3ADD57" w:rsidR="008E4E55" w:rsidRDefault="008E4E55" w:rsidP="008E4E55">
            <w:pPr>
              <w:pStyle w:val="TableParagraph"/>
              <w:spacing w:line="261" w:lineRule="auto"/>
              <w:ind w:left="117"/>
            </w:pPr>
            <w:r>
              <w:t>Conversatorio extraclase en secundaria</w:t>
            </w:r>
          </w:p>
          <w:p w14:paraId="0349FFCB" w14:textId="48E6B02A" w:rsidR="008E4E55" w:rsidRDefault="008E4E55" w:rsidP="008E4E55">
            <w:pPr>
              <w:pStyle w:val="TableParagraph"/>
              <w:spacing w:line="261" w:lineRule="auto"/>
              <w:ind w:left="117"/>
            </w:pPr>
          </w:p>
          <w:p w14:paraId="5501158C" w14:textId="186FD6CA" w:rsidR="008E4E55" w:rsidRDefault="008E4E55" w:rsidP="008E4E55">
            <w:pPr>
              <w:pStyle w:val="TableParagraph"/>
              <w:spacing w:line="261" w:lineRule="auto"/>
              <w:ind w:left="117"/>
            </w:pPr>
            <w:r>
              <w:t>Entrenamiento pruebas Icfes semillero</w:t>
            </w:r>
          </w:p>
          <w:p w14:paraId="158FC5D9" w14:textId="47A5CDBA" w:rsidR="008E4E55" w:rsidRDefault="008E4E55" w:rsidP="008E4E55">
            <w:pPr>
              <w:pStyle w:val="TableParagraph"/>
              <w:spacing w:line="261" w:lineRule="auto"/>
              <w:ind w:left="117"/>
            </w:pPr>
          </w:p>
          <w:p w14:paraId="3ED245BE" w14:textId="0B3A1526" w:rsidR="008E4E55" w:rsidRDefault="008E4E55" w:rsidP="008E4E55">
            <w:pPr>
              <w:pStyle w:val="TableParagraph"/>
              <w:spacing w:line="261" w:lineRule="auto"/>
              <w:ind w:left="117"/>
            </w:pPr>
            <w:r>
              <w:t>Cartillas preguntas liberadoras del MEN</w:t>
            </w:r>
          </w:p>
          <w:p w14:paraId="71602659" w14:textId="10AC1434" w:rsidR="008E4E55" w:rsidRDefault="008E4E55" w:rsidP="008E4E55">
            <w:pPr>
              <w:pStyle w:val="TableParagraph"/>
              <w:spacing w:line="261" w:lineRule="auto"/>
              <w:ind w:left="117"/>
            </w:pPr>
          </w:p>
          <w:p w14:paraId="348FC9B6" w14:textId="4E153509" w:rsidR="008E4E55" w:rsidRDefault="008E4E55" w:rsidP="008E4E55">
            <w:pPr>
              <w:pStyle w:val="TableParagraph"/>
              <w:spacing w:line="261" w:lineRule="auto"/>
              <w:ind w:left="117"/>
            </w:pPr>
            <w:r>
              <w:t xml:space="preserve">Concurso deletreo y canción </w:t>
            </w:r>
          </w:p>
          <w:p w14:paraId="1EA0845F" w14:textId="0F02EBC9" w:rsidR="008E4E55" w:rsidRDefault="008E4E55" w:rsidP="008E4E55">
            <w:pPr>
              <w:pStyle w:val="TableParagraph"/>
              <w:spacing w:line="261" w:lineRule="auto"/>
              <w:ind w:left="117"/>
            </w:pPr>
          </w:p>
          <w:p w14:paraId="7E1C2521" w14:textId="0E843C4C" w:rsidR="008E4E55" w:rsidRDefault="008E4E55" w:rsidP="008E4E55">
            <w:pPr>
              <w:pStyle w:val="TableParagraph"/>
              <w:spacing w:line="261" w:lineRule="auto"/>
              <w:ind w:left="117"/>
            </w:pPr>
            <w:r>
              <w:t>Juegos de mesa en inglés</w:t>
            </w:r>
          </w:p>
          <w:p w14:paraId="0209EB7B" w14:textId="77777777" w:rsidR="008E4E55" w:rsidRDefault="008E4E55" w:rsidP="008E4E55">
            <w:pPr>
              <w:pStyle w:val="TableParagraph"/>
              <w:spacing w:line="261" w:lineRule="auto"/>
              <w:ind w:left="117"/>
            </w:pPr>
          </w:p>
          <w:p w14:paraId="4511E561" w14:textId="77777777" w:rsidR="008E4E55" w:rsidRDefault="008E4E55" w:rsidP="008E4E55">
            <w:pPr>
              <w:pStyle w:val="TableParagraph"/>
              <w:spacing w:line="261" w:lineRule="auto"/>
              <w:ind w:left="117"/>
            </w:pPr>
          </w:p>
          <w:p w14:paraId="7C6C26FD" w14:textId="2EA266B3" w:rsidR="008E4E55" w:rsidRPr="003417F5" w:rsidRDefault="008E4E55" w:rsidP="008E4E55">
            <w:pPr>
              <w:pStyle w:val="TableParagraph"/>
              <w:spacing w:line="261" w:lineRule="auto"/>
              <w:ind w:left="117"/>
              <w:rPr>
                <w:rFonts w:ascii="Arial" w:hAnsi="Arial" w:cs="Arial"/>
                <w:sz w:val="21"/>
              </w:rPr>
            </w:pPr>
          </w:p>
        </w:tc>
      </w:tr>
    </w:tbl>
    <w:p w14:paraId="484312F1" w14:textId="77777777" w:rsidR="00CA5B09" w:rsidRPr="003417F5" w:rsidRDefault="00CA5B09">
      <w:pPr>
        <w:rPr>
          <w:rFonts w:ascii="Arial" w:hAnsi="Arial" w:cs="Arial"/>
        </w:rPr>
      </w:pPr>
      <w:r w:rsidRPr="003417F5">
        <w:rPr>
          <w:rFonts w:ascii="Arial" w:hAnsi="Arial" w:cs="Arial"/>
        </w:rPr>
        <w:br w:type="page"/>
      </w:r>
    </w:p>
    <w:tbl>
      <w:tblPr>
        <w:tblStyle w:val="TableNormal"/>
        <w:tblpPr w:leftFromText="141" w:rightFromText="141" w:vertAnchor="text" w:tblpY="1"/>
        <w:tblOverlap w:val="neve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0"/>
        <w:gridCol w:w="3530"/>
        <w:gridCol w:w="3445"/>
      </w:tblGrid>
      <w:tr w:rsidR="00787B68" w:rsidRPr="003417F5" w14:paraId="525BB587" w14:textId="77777777" w:rsidTr="008A58A2">
        <w:trPr>
          <w:trHeight w:val="1036"/>
        </w:trPr>
        <w:tc>
          <w:tcPr>
            <w:tcW w:w="1550" w:type="dxa"/>
          </w:tcPr>
          <w:p w14:paraId="6FEA8F58" w14:textId="0EC8CBE7" w:rsidR="00787B68" w:rsidRPr="00B04707" w:rsidRDefault="00B82B06" w:rsidP="00CA5B09">
            <w:pPr>
              <w:pStyle w:val="TableParagraph"/>
              <w:spacing w:line="261" w:lineRule="auto"/>
              <w:ind w:left="118" w:right="64"/>
              <w:jc w:val="both"/>
              <w:rPr>
                <w:rFonts w:ascii="Arial" w:hAnsi="Arial" w:cs="Arial"/>
              </w:rPr>
            </w:pPr>
            <w:r w:rsidRPr="00B04707">
              <w:rPr>
                <w:rFonts w:ascii="Arial" w:hAnsi="Arial" w:cs="Arial"/>
                <w:w w:val="95"/>
              </w:rPr>
              <w:lastRenderedPageBreak/>
              <w:t>EMPREN</w:t>
            </w:r>
            <w:r w:rsidRPr="00B04707">
              <w:rPr>
                <w:rFonts w:ascii="Arial" w:hAnsi="Arial" w:cs="Arial"/>
                <w:spacing w:val="-54"/>
                <w:w w:val="95"/>
              </w:rPr>
              <w:t xml:space="preserve"> </w:t>
            </w:r>
            <w:r w:rsidRPr="00B04707">
              <w:rPr>
                <w:rFonts w:ascii="Arial" w:hAnsi="Arial" w:cs="Arial"/>
              </w:rPr>
              <w:t>DIMIENT</w:t>
            </w:r>
            <w:r w:rsidRPr="00B04707">
              <w:rPr>
                <w:rFonts w:ascii="Arial" w:hAnsi="Arial" w:cs="Arial"/>
                <w:spacing w:val="-56"/>
              </w:rPr>
              <w:t xml:space="preserve"> </w:t>
            </w:r>
            <w:r w:rsidRPr="00B04707">
              <w:rPr>
                <w:rFonts w:ascii="Arial" w:hAnsi="Arial" w:cs="Arial"/>
              </w:rPr>
              <w:t>O</w:t>
            </w:r>
          </w:p>
        </w:tc>
        <w:tc>
          <w:tcPr>
            <w:tcW w:w="3530" w:type="dxa"/>
          </w:tcPr>
          <w:p w14:paraId="148A1251" w14:textId="5E6BC26F" w:rsidR="00787B68" w:rsidRPr="00B04707" w:rsidRDefault="00B82B06" w:rsidP="00CA5B09">
            <w:pPr>
              <w:pStyle w:val="TableParagraph"/>
              <w:spacing w:line="235" w:lineRule="exact"/>
              <w:ind w:left="117"/>
              <w:rPr>
                <w:rFonts w:ascii="Arial" w:hAnsi="Arial" w:cs="Arial"/>
              </w:rPr>
            </w:pPr>
            <w:r w:rsidRPr="00B04707">
              <w:rPr>
                <w:rFonts w:ascii="Arial" w:hAnsi="Arial" w:cs="Arial"/>
              </w:rPr>
              <w:t>GENERAL</w:t>
            </w:r>
          </w:p>
          <w:p w14:paraId="670EFBB5" w14:textId="519B862E" w:rsidR="00B21CF0" w:rsidRPr="00B04707" w:rsidRDefault="00B21CF0" w:rsidP="00CA5B09">
            <w:pPr>
              <w:pStyle w:val="TableParagraph"/>
              <w:spacing w:line="235" w:lineRule="exact"/>
              <w:ind w:left="117"/>
              <w:rPr>
                <w:rFonts w:ascii="Arial" w:hAnsi="Arial" w:cs="Arial"/>
              </w:rPr>
            </w:pPr>
          </w:p>
          <w:p w14:paraId="56776AE7" w14:textId="3AD094DC" w:rsidR="008E4E55" w:rsidRPr="00B04707" w:rsidRDefault="00986E6B" w:rsidP="00CA5B09">
            <w:pPr>
              <w:pStyle w:val="TableParagraph"/>
              <w:spacing w:line="235" w:lineRule="exact"/>
              <w:ind w:left="117"/>
              <w:rPr>
                <w:rFonts w:ascii="Arial" w:hAnsi="Arial" w:cs="Arial"/>
              </w:rPr>
            </w:pPr>
            <w:r w:rsidRPr="00B04707">
              <w:rPr>
                <w:rFonts w:ascii="Arial" w:eastAsia="Arial" w:hAnsi="Arial" w:cs="Arial"/>
              </w:rPr>
              <w:t>Elaborar proyectos y/o emprendimientos materializados en objetos fabricados con plástico reciclado tomando como base la investigación, el trabajo colaborativo, la conciencia ambiental y el uso de la tecnología.</w:t>
            </w:r>
          </w:p>
          <w:p w14:paraId="280171C3" w14:textId="5A76096D" w:rsidR="00B21CF0" w:rsidRPr="00B04707" w:rsidRDefault="00B21CF0" w:rsidP="00CA5B09">
            <w:pPr>
              <w:pStyle w:val="TableParagraph"/>
              <w:spacing w:line="235" w:lineRule="exact"/>
              <w:ind w:left="117"/>
              <w:rPr>
                <w:rFonts w:ascii="Arial" w:hAnsi="Arial" w:cs="Arial"/>
              </w:rPr>
            </w:pPr>
          </w:p>
          <w:p w14:paraId="7D546E4A" w14:textId="6C092BAD" w:rsidR="00B21CF0" w:rsidRPr="00B04707" w:rsidRDefault="00B21CF0" w:rsidP="00CA5B09">
            <w:pPr>
              <w:pStyle w:val="TableParagraph"/>
              <w:spacing w:line="235" w:lineRule="exact"/>
              <w:ind w:left="117"/>
              <w:rPr>
                <w:rFonts w:ascii="Arial" w:hAnsi="Arial" w:cs="Arial"/>
              </w:rPr>
            </w:pPr>
            <w:r w:rsidRPr="00B04707">
              <w:rPr>
                <w:rFonts w:ascii="Arial" w:hAnsi="Arial" w:cs="Arial"/>
              </w:rPr>
              <w:t>ESPECIFICOS</w:t>
            </w:r>
          </w:p>
          <w:p w14:paraId="0FED5DE8" w14:textId="77777777" w:rsidR="00787B68" w:rsidRPr="00B04707" w:rsidRDefault="00787B68" w:rsidP="00CA5B09">
            <w:pPr>
              <w:pStyle w:val="TableParagraph"/>
              <w:spacing w:before="4"/>
              <w:rPr>
                <w:rFonts w:ascii="Arial" w:hAnsi="Arial" w:cs="Arial"/>
                <w:b/>
              </w:rPr>
            </w:pPr>
          </w:p>
          <w:p w14:paraId="09AEACFD" w14:textId="77777777" w:rsidR="00986E6B" w:rsidRPr="00B04707" w:rsidRDefault="00986E6B" w:rsidP="00B04707">
            <w:pPr>
              <w:widowControl/>
              <w:pBdr>
                <w:top w:val="nil"/>
                <w:left w:val="nil"/>
                <w:bottom w:val="nil"/>
                <w:right w:val="nil"/>
                <w:between w:val="nil"/>
              </w:pBdr>
              <w:autoSpaceDE/>
              <w:autoSpaceDN/>
              <w:spacing w:after="200" w:line="276" w:lineRule="auto"/>
              <w:jc w:val="both"/>
              <w:rPr>
                <w:rFonts w:ascii="Arial" w:eastAsia="Arial" w:hAnsi="Arial" w:cs="Arial"/>
              </w:rPr>
            </w:pPr>
            <w:r w:rsidRPr="00B04707">
              <w:rPr>
                <w:rFonts w:ascii="Arial" w:hAnsi="Arial" w:cs="Arial"/>
              </w:rPr>
              <w:t>Desarrollar aprendizajes por medio de sesiones de trabajo orientadas a través de guías teórico-prácticas en la asignatura de emprendimiento para promover el aprovechamiento del plástico en la elaboración de un proyecto productivo.</w:t>
            </w:r>
          </w:p>
          <w:p w14:paraId="0D2F271A" w14:textId="77777777" w:rsidR="00986E6B" w:rsidRPr="00B04707" w:rsidRDefault="00986E6B" w:rsidP="00B04707">
            <w:pPr>
              <w:widowControl/>
              <w:pBdr>
                <w:top w:val="nil"/>
                <w:left w:val="nil"/>
                <w:bottom w:val="nil"/>
                <w:right w:val="nil"/>
                <w:between w:val="nil"/>
              </w:pBdr>
              <w:autoSpaceDE/>
              <w:autoSpaceDN/>
              <w:spacing w:after="200" w:line="276" w:lineRule="auto"/>
              <w:jc w:val="both"/>
              <w:rPr>
                <w:rFonts w:ascii="Arial" w:eastAsia="Arial" w:hAnsi="Arial" w:cs="Arial"/>
              </w:rPr>
            </w:pPr>
            <w:r w:rsidRPr="00B04707">
              <w:rPr>
                <w:rFonts w:ascii="Arial" w:eastAsia="Arial" w:hAnsi="Arial" w:cs="Arial"/>
              </w:rPr>
              <w:t>Elaborar un plan de marketing y de publicidad para los productos elaborados</w:t>
            </w:r>
          </w:p>
          <w:p w14:paraId="203854C4" w14:textId="64FBC4F8" w:rsidR="00787B68" w:rsidRPr="00B04707" w:rsidRDefault="00986E6B" w:rsidP="00B04707">
            <w:pPr>
              <w:pStyle w:val="TableParagraph"/>
              <w:spacing w:before="31" w:line="261" w:lineRule="auto"/>
              <w:rPr>
                <w:rFonts w:ascii="Arial" w:hAnsi="Arial" w:cs="Arial"/>
              </w:rPr>
            </w:pPr>
            <w:r w:rsidRPr="00B04707">
              <w:rPr>
                <w:rFonts w:ascii="Arial" w:eastAsia="Arial" w:hAnsi="Arial" w:cs="Arial"/>
              </w:rPr>
              <w:t>Realizar la muestra de emprendimiento 2022 para dar a conocer los productos más significativos elaborados por los estudiantes y que de esta manera puedan comercializarlos.</w:t>
            </w:r>
          </w:p>
        </w:tc>
        <w:tc>
          <w:tcPr>
            <w:tcW w:w="3445" w:type="dxa"/>
          </w:tcPr>
          <w:p w14:paraId="578A4D91" w14:textId="77777777" w:rsidR="00787B68" w:rsidRPr="00B04707" w:rsidRDefault="00986E6B" w:rsidP="00CA5B09">
            <w:pPr>
              <w:pStyle w:val="TableParagraph"/>
              <w:spacing w:line="234" w:lineRule="exact"/>
              <w:ind w:left="117"/>
              <w:rPr>
                <w:rFonts w:ascii="Arial" w:eastAsia="Arial" w:hAnsi="Arial" w:cs="Arial"/>
              </w:rPr>
            </w:pPr>
            <w:r w:rsidRPr="00B04707">
              <w:rPr>
                <w:rFonts w:ascii="Arial" w:eastAsia="Arial" w:hAnsi="Arial" w:cs="Arial"/>
              </w:rPr>
              <w:t>Análisis del proyecto 2021 para su ajuste y acomodación a la normalidad  que se retoma en el 2022.</w:t>
            </w:r>
          </w:p>
          <w:p w14:paraId="615FDAE6" w14:textId="77777777" w:rsidR="00986E6B" w:rsidRPr="00B04707" w:rsidRDefault="00986E6B" w:rsidP="00CA5B09">
            <w:pPr>
              <w:pStyle w:val="TableParagraph"/>
              <w:spacing w:line="234" w:lineRule="exact"/>
              <w:ind w:left="117"/>
              <w:rPr>
                <w:rFonts w:ascii="Arial" w:eastAsia="Arial" w:hAnsi="Arial" w:cs="Arial"/>
              </w:rPr>
            </w:pPr>
          </w:p>
          <w:p w14:paraId="2BC2FED4" w14:textId="77777777" w:rsidR="00986E6B" w:rsidRPr="00B04707" w:rsidRDefault="00986E6B" w:rsidP="00CA5B09">
            <w:pPr>
              <w:pStyle w:val="TableParagraph"/>
              <w:spacing w:line="234" w:lineRule="exact"/>
              <w:ind w:left="117"/>
              <w:rPr>
                <w:rFonts w:ascii="Arial" w:eastAsia="Arial" w:hAnsi="Arial" w:cs="Arial"/>
              </w:rPr>
            </w:pPr>
            <w:r w:rsidRPr="00B04707">
              <w:rPr>
                <w:rFonts w:ascii="Arial" w:eastAsia="Arial" w:hAnsi="Arial" w:cs="Arial"/>
              </w:rPr>
              <w:t>Elaboración y desarrollo de la guía de trabajo No 1 y 2</w:t>
            </w:r>
          </w:p>
          <w:p w14:paraId="6DD832D5" w14:textId="77777777" w:rsidR="00986E6B" w:rsidRPr="00B04707" w:rsidRDefault="00986E6B" w:rsidP="00CA5B09">
            <w:pPr>
              <w:pStyle w:val="TableParagraph"/>
              <w:spacing w:line="234" w:lineRule="exact"/>
              <w:ind w:left="117"/>
              <w:rPr>
                <w:rFonts w:ascii="Arial" w:eastAsia="Arial" w:hAnsi="Arial" w:cs="Arial"/>
              </w:rPr>
            </w:pPr>
          </w:p>
          <w:p w14:paraId="7E09422F" w14:textId="77777777" w:rsidR="00986E6B" w:rsidRPr="00B04707" w:rsidRDefault="00986E6B" w:rsidP="00CA5B09">
            <w:pPr>
              <w:pStyle w:val="TableParagraph"/>
              <w:spacing w:line="234" w:lineRule="exact"/>
              <w:ind w:left="117"/>
              <w:rPr>
                <w:rFonts w:ascii="Arial" w:eastAsia="Arial" w:hAnsi="Arial" w:cs="Arial"/>
              </w:rPr>
            </w:pPr>
            <w:r w:rsidRPr="00B04707">
              <w:rPr>
                <w:rFonts w:ascii="Arial" w:eastAsia="Arial" w:hAnsi="Arial" w:cs="Arial"/>
              </w:rPr>
              <w:t>Trabajo práctico, procesamiento de materia prima (Elaboración de hilos plástica y trenzado</w:t>
            </w:r>
          </w:p>
          <w:p w14:paraId="73CC88DD" w14:textId="77777777" w:rsidR="00986E6B" w:rsidRPr="00B04707" w:rsidRDefault="00986E6B" w:rsidP="00CA5B09">
            <w:pPr>
              <w:pStyle w:val="TableParagraph"/>
              <w:spacing w:line="234" w:lineRule="exact"/>
              <w:ind w:left="117"/>
              <w:rPr>
                <w:rFonts w:ascii="Arial" w:eastAsia="Arial" w:hAnsi="Arial" w:cs="Arial"/>
              </w:rPr>
            </w:pPr>
          </w:p>
          <w:p w14:paraId="581582A3" w14:textId="77777777" w:rsidR="00986E6B" w:rsidRPr="00B04707" w:rsidRDefault="00986E6B" w:rsidP="00CA5B09">
            <w:pPr>
              <w:pStyle w:val="TableParagraph"/>
              <w:spacing w:line="234" w:lineRule="exact"/>
              <w:ind w:left="117"/>
              <w:rPr>
                <w:rFonts w:ascii="Arial" w:eastAsia="Arial" w:hAnsi="Arial" w:cs="Arial"/>
              </w:rPr>
            </w:pPr>
            <w:r w:rsidRPr="00B04707">
              <w:rPr>
                <w:rFonts w:ascii="Arial" w:eastAsia="Arial" w:hAnsi="Arial" w:cs="Arial"/>
              </w:rPr>
              <w:t>Elaborar producto con fibra plástica.</w:t>
            </w:r>
          </w:p>
          <w:p w14:paraId="0B1A2411" w14:textId="77777777" w:rsidR="00986E6B" w:rsidRPr="00B04707" w:rsidRDefault="00986E6B" w:rsidP="00CA5B09">
            <w:pPr>
              <w:pStyle w:val="TableParagraph"/>
              <w:spacing w:line="234" w:lineRule="exact"/>
              <w:ind w:left="117"/>
              <w:rPr>
                <w:rFonts w:ascii="Arial" w:eastAsia="Arial" w:hAnsi="Arial" w:cs="Arial"/>
              </w:rPr>
            </w:pPr>
          </w:p>
          <w:p w14:paraId="7C267E6D" w14:textId="77777777" w:rsidR="00986E6B" w:rsidRPr="00B04707" w:rsidRDefault="00986E6B" w:rsidP="00CA5B09">
            <w:pPr>
              <w:pStyle w:val="TableParagraph"/>
              <w:spacing w:line="234" w:lineRule="exact"/>
              <w:ind w:left="117"/>
              <w:rPr>
                <w:rFonts w:ascii="Arial" w:eastAsia="Arial" w:hAnsi="Arial" w:cs="Arial"/>
              </w:rPr>
            </w:pPr>
            <w:r w:rsidRPr="00B04707">
              <w:rPr>
                <w:rFonts w:ascii="Arial" w:eastAsia="Arial" w:hAnsi="Arial" w:cs="Arial"/>
              </w:rPr>
              <w:t>Explicación y trabajo práctico sobre Marketing y elaboración de plan de Marketing</w:t>
            </w:r>
          </w:p>
          <w:p w14:paraId="36AD796D" w14:textId="77777777" w:rsidR="00986E6B" w:rsidRPr="00B04707" w:rsidRDefault="00986E6B" w:rsidP="00CA5B09">
            <w:pPr>
              <w:pStyle w:val="TableParagraph"/>
              <w:spacing w:line="234" w:lineRule="exact"/>
              <w:ind w:left="117"/>
              <w:rPr>
                <w:rFonts w:ascii="Arial" w:eastAsia="Arial" w:hAnsi="Arial" w:cs="Arial"/>
              </w:rPr>
            </w:pPr>
          </w:p>
          <w:p w14:paraId="3F9A6C8E" w14:textId="77777777" w:rsidR="00986E6B" w:rsidRPr="00B04707" w:rsidRDefault="00986E6B" w:rsidP="00CA5B09">
            <w:pPr>
              <w:pStyle w:val="TableParagraph"/>
              <w:spacing w:line="234" w:lineRule="exact"/>
              <w:ind w:left="117"/>
              <w:rPr>
                <w:rFonts w:ascii="Arial" w:eastAsia="Arial" w:hAnsi="Arial" w:cs="Arial"/>
              </w:rPr>
            </w:pPr>
            <w:r w:rsidRPr="00B04707">
              <w:rPr>
                <w:rFonts w:ascii="Arial" w:eastAsia="Arial" w:hAnsi="Arial" w:cs="Arial"/>
              </w:rPr>
              <w:t>Invitación a los docentes a participar en la feria</w:t>
            </w:r>
          </w:p>
          <w:p w14:paraId="0AC06EAA" w14:textId="77777777" w:rsidR="00986E6B" w:rsidRPr="00B04707" w:rsidRDefault="00986E6B" w:rsidP="00CA5B09">
            <w:pPr>
              <w:pStyle w:val="TableParagraph"/>
              <w:spacing w:line="234" w:lineRule="exact"/>
              <w:ind w:left="117"/>
              <w:rPr>
                <w:rFonts w:ascii="Arial" w:eastAsia="Arial" w:hAnsi="Arial" w:cs="Arial"/>
              </w:rPr>
            </w:pPr>
          </w:p>
          <w:p w14:paraId="21DA8B7D" w14:textId="77777777" w:rsidR="00986E6B" w:rsidRPr="00B04707" w:rsidRDefault="00986E6B" w:rsidP="00CA5B09">
            <w:pPr>
              <w:pStyle w:val="TableParagraph"/>
              <w:spacing w:line="234" w:lineRule="exact"/>
              <w:ind w:left="117"/>
              <w:rPr>
                <w:rFonts w:ascii="Arial" w:eastAsia="Arial" w:hAnsi="Arial" w:cs="Arial"/>
              </w:rPr>
            </w:pPr>
            <w:r w:rsidRPr="00B04707">
              <w:rPr>
                <w:rFonts w:ascii="Arial" w:eastAsia="Arial" w:hAnsi="Arial" w:cs="Arial"/>
              </w:rPr>
              <w:t>Realizar muestra de productos artesanales de empredimiento y las áreas que deseen participar</w:t>
            </w:r>
          </w:p>
          <w:p w14:paraId="43885F1A" w14:textId="77777777" w:rsidR="00986E6B" w:rsidRPr="00B04707" w:rsidRDefault="00986E6B" w:rsidP="00CA5B09">
            <w:pPr>
              <w:pStyle w:val="TableParagraph"/>
              <w:spacing w:line="234" w:lineRule="exact"/>
              <w:ind w:left="117"/>
              <w:rPr>
                <w:rFonts w:ascii="Arial" w:eastAsia="Arial" w:hAnsi="Arial" w:cs="Arial"/>
              </w:rPr>
            </w:pPr>
          </w:p>
          <w:p w14:paraId="47FD1000" w14:textId="736805C9" w:rsidR="00986E6B" w:rsidRPr="00B04707" w:rsidRDefault="00986E6B" w:rsidP="00CA5B09">
            <w:pPr>
              <w:pStyle w:val="TableParagraph"/>
              <w:spacing w:line="234" w:lineRule="exact"/>
              <w:ind w:left="117"/>
              <w:rPr>
                <w:rFonts w:ascii="Arial" w:hAnsi="Arial" w:cs="Arial"/>
              </w:rPr>
            </w:pPr>
            <w:r w:rsidRPr="00B04707">
              <w:rPr>
                <w:rFonts w:ascii="Arial" w:eastAsia="Arial" w:hAnsi="Arial" w:cs="Arial"/>
              </w:rPr>
              <w:t>Promoción de la feria.</w:t>
            </w:r>
          </w:p>
        </w:tc>
      </w:tr>
      <w:tr w:rsidR="004D6D7A" w:rsidRPr="003417F5" w14:paraId="0FB8CBE0" w14:textId="77777777" w:rsidTr="0012284E">
        <w:trPr>
          <w:trHeight w:val="548"/>
        </w:trPr>
        <w:tc>
          <w:tcPr>
            <w:tcW w:w="1550" w:type="dxa"/>
          </w:tcPr>
          <w:p w14:paraId="4F16BFDB" w14:textId="77777777" w:rsidR="004D6D7A" w:rsidRPr="003417F5" w:rsidRDefault="004D6D7A" w:rsidP="004D6D7A">
            <w:pPr>
              <w:pStyle w:val="TableParagraph"/>
              <w:spacing w:line="219" w:lineRule="exact"/>
              <w:ind w:left="118"/>
              <w:rPr>
                <w:rFonts w:ascii="Arial" w:hAnsi="Arial" w:cs="Arial"/>
                <w:sz w:val="21"/>
              </w:rPr>
            </w:pPr>
            <w:r w:rsidRPr="003417F5">
              <w:rPr>
                <w:rFonts w:ascii="Arial" w:hAnsi="Arial" w:cs="Arial"/>
                <w:sz w:val="21"/>
              </w:rPr>
              <w:t>VIAL</w:t>
            </w:r>
          </w:p>
        </w:tc>
        <w:tc>
          <w:tcPr>
            <w:tcW w:w="3530" w:type="dxa"/>
          </w:tcPr>
          <w:p w14:paraId="36CB0329" w14:textId="77777777" w:rsidR="004D6D7A" w:rsidRPr="003417F5" w:rsidRDefault="004D6D7A" w:rsidP="004D6D7A">
            <w:pPr>
              <w:pStyle w:val="TableParagraph"/>
              <w:spacing w:line="219" w:lineRule="exact"/>
              <w:ind w:left="117"/>
              <w:rPr>
                <w:rFonts w:ascii="Arial" w:hAnsi="Arial" w:cs="Arial"/>
                <w:sz w:val="21"/>
              </w:rPr>
            </w:pPr>
            <w:r w:rsidRPr="003417F5">
              <w:rPr>
                <w:rFonts w:ascii="Arial" w:hAnsi="Arial" w:cs="Arial"/>
                <w:sz w:val="21"/>
              </w:rPr>
              <w:t>GENERAL</w:t>
            </w:r>
          </w:p>
          <w:p w14:paraId="25450421" w14:textId="70561A68" w:rsidR="004D6D7A" w:rsidRDefault="004D6D7A" w:rsidP="004D6D7A">
            <w:pPr>
              <w:pStyle w:val="TableParagraph"/>
              <w:spacing w:before="4"/>
              <w:rPr>
                <w:rFonts w:ascii="Arial" w:hAnsi="Arial" w:cs="Arial"/>
                <w:b/>
                <w:sz w:val="19"/>
              </w:rPr>
            </w:pPr>
          </w:p>
          <w:p w14:paraId="7C4502A5" w14:textId="77777777" w:rsidR="00BB32E3" w:rsidRDefault="00BB32E3" w:rsidP="00BB32E3">
            <w:pPr>
              <w:pStyle w:val="Default"/>
              <w:jc w:val="both"/>
            </w:pPr>
            <w:r>
              <w:rPr>
                <w:sz w:val="22"/>
                <w:szCs w:val="22"/>
              </w:rPr>
              <w:t xml:space="preserve">Diseñar e implementar el Plan Estratégico de Seguridad en </w:t>
            </w:r>
            <w:r>
              <w:rPr>
                <w:b/>
                <w:bCs/>
                <w:sz w:val="22"/>
                <w:szCs w:val="22"/>
              </w:rPr>
              <w:t xml:space="preserve">LA INSTITUCION EDUCATIVA </w:t>
            </w:r>
            <w:r>
              <w:rPr>
                <w:sz w:val="22"/>
                <w:szCs w:val="22"/>
              </w:rPr>
              <w:t>por medio de actividades en las aulas, desde sus hogares debido a la situación precaria que afrontamos, de forma virtual, que permitan una apropiación de la cultura de la seguridad vial por parte de los estudiantes, sus familias, y favorezca la disminución de los accidentes</w:t>
            </w:r>
          </w:p>
          <w:p w14:paraId="323FFE52" w14:textId="77777777" w:rsidR="00BB32E3" w:rsidRPr="003417F5" w:rsidRDefault="00BB32E3" w:rsidP="004D6D7A">
            <w:pPr>
              <w:pStyle w:val="TableParagraph"/>
              <w:spacing w:before="4"/>
              <w:rPr>
                <w:rFonts w:ascii="Arial" w:hAnsi="Arial" w:cs="Arial"/>
                <w:b/>
                <w:sz w:val="19"/>
              </w:rPr>
            </w:pPr>
          </w:p>
          <w:p w14:paraId="7953FD77" w14:textId="418FC748" w:rsidR="004D6D7A" w:rsidRDefault="004D6D7A" w:rsidP="004D6D7A">
            <w:pPr>
              <w:pStyle w:val="TableParagraph"/>
              <w:spacing w:before="186"/>
              <w:ind w:left="117"/>
              <w:rPr>
                <w:rFonts w:ascii="Arial" w:hAnsi="Arial" w:cs="Arial"/>
                <w:sz w:val="21"/>
              </w:rPr>
            </w:pPr>
            <w:r w:rsidRPr="003417F5">
              <w:rPr>
                <w:rFonts w:ascii="Arial" w:hAnsi="Arial" w:cs="Arial"/>
                <w:sz w:val="21"/>
              </w:rPr>
              <w:t>ESPECIFICOS</w:t>
            </w:r>
          </w:p>
          <w:p w14:paraId="0FDA8363" w14:textId="7525DE31" w:rsidR="004D6D7A" w:rsidRPr="003417F5" w:rsidRDefault="00BB32E3" w:rsidP="0012284E">
            <w:pPr>
              <w:pStyle w:val="TableParagraph"/>
              <w:spacing w:before="186"/>
              <w:ind w:left="117"/>
              <w:rPr>
                <w:rFonts w:ascii="Arial" w:hAnsi="Arial" w:cs="Arial"/>
                <w:sz w:val="21"/>
              </w:rPr>
            </w:pPr>
            <w:r>
              <w:t xml:space="preserve">Realizar charlas a los estudiantes en una cultura de prevención de accidentes de tránsito; políticas de prevención y demás actividades </w:t>
            </w:r>
            <w:r>
              <w:lastRenderedPageBreak/>
              <w:t>relacionadas con la seguridad vial</w:t>
            </w:r>
          </w:p>
        </w:tc>
        <w:tc>
          <w:tcPr>
            <w:tcW w:w="3445" w:type="dxa"/>
          </w:tcPr>
          <w:p w14:paraId="3ADE8FD7" w14:textId="77777777" w:rsidR="004D6D7A" w:rsidRDefault="00BB32E3" w:rsidP="004D6D7A">
            <w:pPr>
              <w:pStyle w:val="TableParagraph"/>
              <w:spacing w:line="460" w:lineRule="auto"/>
              <w:ind w:left="117" w:right="1085"/>
              <w:rPr>
                <w:rFonts w:ascii="Arial" w:hAnsi="Arial" w:cs="Arial"/>
                <w:sz w:val="21"/>
              </w:rPr>
            </w:pPr>
            <w:r>
              <w:rPr>
                <w:rFonts w:ascii="Arial" w:hAnsi="Arial" w:cs="Arial"/>
                <w:sz w:val="21"/>
              </w:rPr>
              <w:lastRenderedPageBreak/>
              <w:t>Elementos de la calle</w:t>
            </w:r>
          </w:p>
          <w:p w14:paraId="61652C3E" w14:textId="62FAC357" w:rsidR="00BB32E3" w:rsidRDefault="00F85347" w:rsidP="004D6D7A">
            <w:pPr>
              <w:pStyle w:val="TableParagraph"/>
              <w:spacing w:line="460" w:lineRule="auto"/>
              <w:ind w:left="117" w:right="1085"/>
              <w:rPr>
                <w:rFonts w:ascii="Arial" w:hAnsi="Arial" w:cs="Arial"/>
                <w:sz w:val="21"/>
              </w:rPr>
            </w:pPr>
            <w:r>
              <w:rPr>
                <w:rFonts w:ascii="Arial" w:hAnsi="Arial" w:cs="Arial"/>
                <w:sz w:val="21"/>
              </w:rPr>
              <w:t>Señales de tránsito</w:t>
            </w:r>
          </w:p>
          <w:p w14:paraId="4924D99D" w14:textId="35A37942" w:rsidR="00F85347" w:rsidRDefault="00F85347" w:rsidP="00F85347">
            <w:pPr>
              <w:pStyle w:val="TableParagraph"/>
              <w:ind w:left="117" w:right="1085"/>
            </w:pPr>
            <w:r w:rsidRPr="00F85347">
              <w:t>Semáforo peatonal y vehicular, pasajero y  conductor</w:t>
            </w:r>
          </w:p>
          <w:p w14:paraId="5B6FA0FB" w14:textId="647FAC60" w:rsidR="00F85347" w:rsidRDefault="00F85347" w:rsidP="00F85347">
            <w:pPr>
              <w:pStyle w:val="TableParagraph"/>
              <w:ind w:left="117" w:right="1085"/>
            </w:pPr>
          </w:p>
          <w:p w14:paraId="1104CDFF" w14:textId="77777777" w:rsidR="00F85347" w:rsidRPr="00F85347" w:rsidRDefault="00F85347" w:rsidP="00F85347">
            <w:pPr>
              <w:pStyle w:val="TableParagraph"/>
              <w:ind w:left="117" w:right="1085"/>
              <w:rPr>
                <w:rFonts w:ascii="Arial" w:hAnsi="Arial" w:cs="Arial"/>
                <w:sz w:val="21"/>
              </w:rPr>
            </w:pPr>
          </w:p>
          <w:p w14:paraId="68CB2CE5" w14:textId="77777777" w:rsidR="00F85347" w:rsidRDefault="00F85347" w:rsidP="004D6D7A">
            <w:pPr>
              <w:pStyle w:val="TableParagraph"/>
              <w:spacing w:line="460" w:lineRule="auto"/>
              <w:ind w:left="117" w:right="1085"/>
              <w:rPr>
                <w:rFonts w:ascii="Arial" w:hAnsi="Arial" w:cs="Arial"/>
                <w:sz w:val="21"/>
              </w:rPr>
            </w:pPr>
          </w:p>
          <w:p w14:paraId="165D2DF5" w14:textId="0740F0DE" w:rsidR="00BB32E3" w:rsidRPr="003417F5" w:rsidRDefault="00BB32E3" w:rsidP="004D6D7A">
            <w:pPr>
              <w:pStyle w:val="TableParagraph"/>
              <w:spacing w:line="460" w:lineRule="auto"/>
              <w:ind w:left="117" w:right="1085"/>
              <w:rPr>
                <w:rFonts w:ascii="Arial" w:hAnsi="Arial" w:cs="Arial"/>
                <w:sz w:val="21"/>
              </w:rPr>
            </w:pPr>
          </w:p>
        </w:tc>
      </w:tr>
      <w:tr w:rsidR="00B21CF0" w:rsidRPr="003417F5" w14:paraId="144EECC2" w14:textId="77777777" w:rsidTr="008A58A2">
        <w:trPr>
          <w:trHeight w:val="264"/>
        </w:trPr>
        <w:tc>
          <w:tcPr>
            <w:tcW w:w="1550" w:type="dxa"/>
          </w:tcPr>
          <w:p w14:paraId="7E3BEA2A" w14:textId="41B50CCC" w:rsidR="00B21CF0" w:rsidRPr="00B04707" w:rsidRDefault="00B21CF0" w:rsidP="004D6D7A">
            <w:pPr>
              <w:pStyle w:val="TableParagraph"/>
              <w:spacing w:line="219" w:lineRule="exact"/>
              <w:ind w:left="118"/>
              <w:rPr>
                <w:rFonts w:ascii="Arial" w:hAnsi="Arial" w:cs="Arial"/>
              </w:rPr>
            </w:pPr>
            <w:r w:rsidRPr="00B04707">
              <w:rPr>
                <w:rFonts w:ascii="Arial" w:hAnsi="Arial" w:cs="Arial"/>
              </w:rPr>
              <w:t>ESCUELA DE PADRES</w:t>
            </w:r>
          </w:p>
        </w:tc>
        <w:tc>
          <w:tcPr>
            <w:tcW w:w="3530" w:type="dxa"/>
          </w:tcPr>
          <w:p w14:paraId="3ECF93D5" w14:textId="77777777" w:rsidR="00B21CF0" w:rsidRPr="00B04707" w:rsidRDefault="00B21CF0" w:rsidP="00B04707">
            <w:pPr>
              <w:pStyle w:val="TableParagraph"/>
              <w:spacing w:line="219" w:lineRule="exact"/>
              <w:rPr>
                <w:rFonts w:ascii="Arial" w:hAnsi="Arial" w:cs="Arial"/>
              </w:rPr>
            </w:pPr>
            <w:r w:rsidRPr="00B04707">
              <w:rPr>
                <w:rFonts w:ascii="Arial" w:hAnsi="Arial" w:cs="Arial"/>
              </w:rPr>
              <w:t>GENERAL</w:t>
            </w:r>
          </w:p>
          <w:p w14:paraId="1D5E9385" w14:textId="77777777" w:rsidR="00F85347" w:rsidRPr="00B04707" w:rsidRDefault="00F85347" w:rsidP="00F85347">
            <w:pPr>
              <w:pBdr>
                <w:top w:val="nil"/>
                <w:left w:val="nil"/>
                <w:bottom w:val="nil"/>
                <w:right w:val="nil"/>
                <w:between w:val="nil"/>
              </w:pBdr>
              <w:jc w:val="both"/>
              <w:rPr>
                <w:rFonts w:ascii="Arial" w:eastAsia="Arial" w:hAnsi="Arial" w:cs="Arial"/>
                <w:color w:val="000000"/>
              </w:rPr>
            </w:pPr>
            <w:r w:rsidRPr="00B04707">
              <w:rPr>
                <w:rFonts w:ascii="Arial" w:eastAsia="Arial" w:hAnsi="Arial" w:cs="Arial"/>
                <w:color w:val="000000"/>
              </w:rPr>
              <w:t xml:space="preserve">Orientar a los padres de familia y acudientes de los estudiantes matriculados sobre temas que propendan por el bienestar familiar, factores que inciden positivamente en el rendimiento académico y clima escolar. </w:t>
            </w:r>
          </w:p>
          <w:p w14:paraId="5C773942" w14:textId="77777777" w:rsidR="00B21CF0" w:rsidRPr="00B04707" w:rsidRDefault="00B21CF0" w:rsidP="004D6D7A">
            <w:pPr>
              <w:pStyle w:val="TableParagraph"/>
              <w:spacing w:line="219" w:lineRule="exact"/>
              <w:ind w:left="117"/>
              <w:rPr>
                <w:rFonts w:ascii="Arial" w:hAnsi="Arial" w:cs="Arial"/>
              </w:rPr>
            </w:pPr>
          </w:p>
          <w:p w14:paraId="78334D56" w14:textId="77777777" w:rsidR="00B21CF0" w:rsidRPr="00B04707" w:rsidRDefault="00B21CF0" w:rsidP="004D6D7A">
            <w:pPr>
              <w:pStyle w:val="TableParagraph"/>
              <w:spacing w:line="219" w:lineRule="exact"/>
              <w:ind w:left="117"/>
              <w:rPr>
                <w:rFonts w:ascii="Arial" w:hAnsi="Arial" w:cs="Arial"/>
              </w:rPr>
            </w:pPr>
          </w:p>
          <w:p w14:paraId="5B098A2A" w14:textId="77777777" w:rsidR="00B21CF0" w:rsidRPr="00B04707" w:rsidRDefault="00B21CF0" w:rsidP="00B04707">
            <w:pPr>
              <w:pStyle w:val="TableParagraph"/>
              <w:spacing w:line="219" w:lineRule="exact"/>
              <w:rPr>
                <w:rFonts w:ascii="Arial" w:hAnsi="Arial" w:cs="Arial"/>
              </w:rPr>
            </w:pPr>
            <w:r w:rsidRPr="00B04707">
              <w:rPr>
                <w:rFonts w:ascii="Arial" w:hAnsi="Arial" w:cs="Arial"/>
              </w:rPr>
              <w:t>ESPECIFICOS</w:t>
            </w:r>
          </w:p>
          <w:p w14:paraId="447AB4E6" w14:textId="77777777" w:rsidR="00F85347" w:rsidRPr="00B04707" w:rsidRDefault="00F85347" w:rsidP="004D6D7A">
            <w:pPr>
              <w:pStyle w:val="TableParagraph"/>
              <w:spacing w:line="219" w:lineRule="exact"/>
              <w:ind w:left="117"/>
              <w:rPr>
                <w:rFonts w:ascii="Arial" w:hAnsi="Arial" w:cs="Arial"/>
              </w:rPr>
            </w:pPr>
          </w:p>
          <w:p w14:paraId="608BFD30" w14:textId="77777777" w:rsidR="00F85347" w:rsidRPr="00B04707" w:rsidRDefault="00F85347" w:rsidP="00F85347">
            <w:pPr>
              <w:pBdr>
                <w:top w:val="nil"/>
                <w:left w:val="nil"/>
                <w:bottom w:val="nil"/>
                <w:right w:val="nil"/>
                <w:between w:val="nil"/>
              </w:pBdr>
              <w:jc w:val="both"/>
              <w:rPr>
                <w:rFonts w:ascii="Arial" w:eastAsia="Arial" w:hAnsi="Arial" w:cs="Arial"/>
                <w:color w:val="000000"/>
              </w:rPr>
            </w:pPr>
            <w:r w:rsidRPr="00B04707">
              <w:rPr>
                <w:rFonts w:ascii="Arial" w:eastAsia="Arial" w:hAnsi="Arial" w:cs="Arial"/>
                <w:color w:val="000000"/>
              </w:rPr>
              <w:t xml:space="preserve">Realizar charlas, talleres y documentos familiares que propendan por la formación en valores, prevención de problemas psicosociales, información de temas de actualidad en la educación de los hijos. </w:t>
            </w:r>
          </w:p>
          <w:p w14:paraId="757D11F2" w14:textId="77777777" w:rsidR="00F85347" w:rsidRPr="00B04707" w:rsidRDefault="00F85347" w:rsidP="00F85347">
            <w:pPr>
              <w:pBdr>
                <w:top w:val="nil"/>
                <w:left w:val="nil"/>
                <w:bottom w:val="nil"/>
                <w:right w:val="nil"/>
                <w:between w:val="nil"/>
              </w:pBdr>
              <w:jc w:val="both"/>
              <w:rPr>
                <w:rFonts w:ascii="Arial" w:eastAsia="Arial" w:hAnsi="Arial" w:cs="Arial"/>
                <w:color w:val="000000"/>
              </w:rPr>
            </w:pPr>
          </w:p>
          <w:p w14:paraId="5A266640" w14:textId="77777777" w:rsidR="00F85347" w:rsidRPr="00B04707" w:rsidRDefault="00F85347" w:rsidP="00F85347">
            <w:pPr>
              <w:pBdr>
                <w:top w:val="nil"/>
                <w:left w:val="nil"/>
                <w:bottom w:val="nil"/>
                <w:right w:val="nil"/>
                <w:between w:val="nil"/>
              </w:pBdr>
              <w:jc w:val="both"/>
              <w:rPr>
                <w:rFonts w:ascii="Arial" w:eastAsia="Arial" w:hAnsi="Arial" w:cs="Arial"/>
                <w:color w:val="000000"/>
              </w:rPr>
            </w:pPr>
            <w:r w:rsidRPr="00B04707">
              <w:rPr>
                <w:rFonts w:ascii="Arial" w:eastAsia="Arial" w:hAnsi="Arial" w:cs="Arial"/>
                <w:color w:val="000000"/>
              </w:rPr>
              <w:t xml:space="preserve">Orientar la relación entre padres e hijos en pro de la formación de personas de bien mejorando la comunicación intrafamiliar y la solución concertada de problemas. </w:t>
            </w:r>
          </w:p>
          <w:p w14:paraId="5B933748" w14:textId="18064B12" w:rsidR="00F85347" w:rsidRPr="00B04707" w:rsidRDefault="00F85347" w:rsidP="004D6D7A">
            <w:pPr>
              <w:pStyle w:val="TableParagraph"/>
              <w:spacing w:line="219" w:lineRule="exact"/>
              <w:ind w:left="117"/>
              <w:rPr>
                <w:rFonts w:ascii="Arial" w:hAnsi="Arial" w:cs="Arial"/>
              </w:rPr>
            </w:pPr>
          </w:p>
        </w:tc>
        <w:tc>
          <w:tcPr>
            <w:tcW w:w="3445" w:type="dxa"/>
          </w:tcPr>
          <w:p w14:paraId="3EAA2B26" w14:textId="1B42B23A" w:rsidR="00B21CF0" w:rsidRPr="00B04707" w:rsidRDefault="00F85347" w:rsidP="00F85347">
            <w:pPr>
              <w:pStyle w:val="TableParagraph"/>
              <w:ind w:left="117" w:right="1085"/>
              <w:rPr>
                <w:rFonts w:ascii="Arial" w:hAnsi="Arial" w:cs="Arial"/>
              </w:rPr>
            </w:pPr>
            <w:r w:rsidRPr="00B04707">
              <w:rPr>
                <w:rFonts w:ascii="Arial" w:hAnsi="Arial" w:cs="Arial"/>
              </w:rPr>
              <w:t>Publicación de artículos de interés en el Blog de escuela de padres</w:t>
            </w:r>
          </w:p>
          <w:p w14:paraId="68BC2685" w14:textId="77777777" w:rsidR="00F85347" w:rsidRPr="00B04707" w:rsidRDefault="00F85347" w:rsidP="00F85347">
            <w:pPr>
              <w:pStyle w:val="TableParagraph"/>
              <w:ind w:left="117" w:right="1085"/>
              <w:rPr>
                <w:rFonts w:ascii="Arial" w:hAnsi="Arial" w:cs="Arial"/>
              </w:rPr>
            </w:pPr>
          </w:p>
          <w:p w14:paraId="1A18A20D" w14:textId="151EB926" w:rsidR="00F85347" w:rsidRPr="00B04707" w:rsidRDefault="00F85347" w:rsidP="00F85347">
            <w:pPr>
              <w:pStyle w:val="TableParagraph"/>
              <w:ind w:left="117" w:right="1085"/>
              <w:rPr>
                <w:rFonts w:ascii="Arial" w:hAnsi="Arial" w:cs="Arial"/>
              </w:rPr>
            </w:pPr>
            <w:r w:rsidRPr="00B04707">
              <w:rPr>
                <w:rFonts w:ascii="Arial" w:hAnsi="Arial" w:cs="Arial"/>
              </w:rPr>
              <w:t>Charla proceso de adaptación preescolar</w:t>
            </w:r>
          </w:p>
          <w:p w14:paraId="56B1B1CF" w14:textId="77777777" w:rsidR="00F85347" w:rsidRPr="00B04707" w:rsidRDefault="00F85347" w:rsidP="00F85347">
            <w:pPr>
              <w:pStyle w:val="TableParagraph"/>
              <w:ind w:left="117" w:right="1085"/>
              <w:rPr>
                <w:rFonts w:ascii="Arial" w:hAnsi="Arial" w:cs="Arial"/>
              </w:rPr>
            </w:pPr>
          </w:p>
          <w:p w14:paraId="23AF5854" w14:textId="3A67BCD2" w:rsidR="00F85347" w:rsidRPr="00B04707" w:rsidRDefault="00F85347" w:rsidP="00F85347">
            <w:pPr>
              <w:pStyle w:val="TableParagraph"/>
              <w:ind w:left="117" w:right="1085"/>
              <w:rPr>
                <w:rFonts w:ascii="Arial" w:hAnsi="Arial" w:cs="Arial"/>
              </w:rPr>
            </w:pPr>
            <w:r w:rsidRPr="00B04707">
              <w:rPr>
                <w:rFonts w:ascii="Arial" w:hAnsi="Arial" w:cs="Arial"/>
              </w:rPr>
              <w:t xml:space="preserve">Inducción </w:t>
            </w:r>
            <w:r w:rsidR="00B04707">
              <w:rPr>
                <w:rFonts w:ascii="Arial" w:hAnsi="Arial" w:cs="Arial"/>
              </w:rPr>
              <w:t xml:space="preserve">a </w:t>
            </w:r>
            <w:r w:rsidRPr="00B04707">
              <w:rPr>
                <w:rFonts w:ascii="Arial" w:hAnsi="Arial" w:cs="Arial"/>
              </w:rPr>
              <w:t>padres de familia</w:t>
            </w:r>
          </w:p>
          <w:p w14:paraId="4C43B913" w14:textId="77777777" w:rsidR="00F85347" w:rsidRPr="00B04707" w:rsidRDefault="00F85347" w:rsidP="00F85347">
            <w:pPr>
              <w:pStyle w:val="TableParagraph"/>
              <w:ind w:left="117" w:right="1085"/>
              <w:rPr>
                <w:rFonts w:ascii="Arial" w:hAnsi="Arial" w:cs="Arial"/>
              </w:rPr>
            </w:pPr>
          </w:p>
          <w:p w14:paraId="2538AAB4" w14:textId="5D1FDEC0" w:rsidR="00F85347" w:rsidRPr="00B04707" w:rsidRDefault="00F85347" w:rsidP="00F85347">
            <w:pPr>
              <w:pStyle w:val="TableParagraph"/>
              <w:ind w:left="117" w:right="1085"/>
              <w:rPr>
                <w:rFonts w:ascii="Arial" w:hAnsi="Arial" w:cs="Arial"/>
              </w:rPr>
            </w:pPr>
            <w:r w:rsidRPr="00B04707">
              <w:rPr>
                <w:rFonts w:ascii="Arial" w:hAnsi="Arial" w:cs="Arial"/>
              </w:rPr>
              <w:t>Red de padres de familia (NEE)</w:t>
            </w:r>
          </w:p>
          <w:p w14:paraId="2AB14537" w14:textId="77777777" w:rsidR="00F85347" w:rsidRPr="00B04707" w:rsidRDefault="00F85347" w:rsidP="00F85347">
            <w:pPr>
              <w:pStyle w:val="TableParagraph"/>
              <w:ind w:left="117" w:right="1085"/>
              <w:rPr>
                <w:rFonts w:ascii="Arial" w:hAnsi="Arial" w:cs="Arial"/>
              </w:rPr>
            </w:pPr>
          </w:p>
          <w:p w14:paraId="744A406F" w14:textId="6DB9242C" w:rsidR="00F85347" w:rsidRPr="00B04707" w:rsidRDefault="00F85347" w:rsidP="00F85347">
            <w:pPr>
              <w:pStyle w:val="TableParagraph"/>
              <w:ind w:left="117" w:right="1085"/>
              <w:rPr>
                <w:rFonts w:ascii="Arial" w:hAnsi="Arial" w:cs="Arial"/>
              </w:rPr>
            </w:pPr>
            <w:r w:rsidRPr="00B04707">
              <w:rPr>
                <w:rFonts w:ascii="Arial" w:hAnsi="Arial" w:cs="Arial"/>
              </w:rPr>
              <w:t xml:space="preserve">Charlas apoyo conferencistas externos </w:t>
            </w:r>
          </w:p>
          <w:p w14:paraId="72AD99FA" w14:textId="77777777" w:rsidR="00F85347" w:rsidRPr="00B04707" w:rsidRDefault="00F85347" w:rsidP="00F85347">
            <w:pPr>
              <w:pStyle w:val="TableParagraph"/>
              <w:ind w:left="117" w:right="1085"/>
              <w:rPr>
                <w:rFonts w:ascii="Arial" w:hAnsi="Arial" w:cs="Arial"/>
              </w:rPr>
            </w:pPr>
          </w:p>
          <w:p w14:paraId="07B5E896" w14:textId="77777777" w:rsidR="00F85347" w:rsidRPr="00B04707" w:rsidRDefault="00F85347" w:rsidP="004D6D7A">
            <w:pPr>
              <w:pStyle w:val="TableParagraph"/>
              <w:spacing w:line="460" w:lineRule="auto"/>
              <w:ind w:left="117" w:right="1085"/>
              <w:rPr>
                <w:rFonts w:ascii="Arial" w:hAnsi="Arial" w:cs="Arial"/>
              </w:rPr>
            </w:pPr>
          </w:p>
          <w:p w14:paraId="3A3B153B" w14:textId="77777777" w:rsidR="00F85347" w:rsidRPr="00B04707" w:rsidRDefault="00F85347" w:rsidP="004D6D7A">
            <w:pPr>
              <w:pStyle w:val="TableParagraph"/>
              <w:spacing w:line="460" w:lineRule="auto"/>
              <w:ind w:left="117" w:right="1085"/>
              <w:rPr>
                <w:rFonts w:ascii="Arial" w:hAnsi="Arial" w:cs="Arial"/>
              </w:rPr>
            </w:pPr>
          </w:p>
          <w:p w14:paraId="46D62A7E" w14:textId="77777777" w:rsidR="00F85347" w:rsidRPr="00B04707" w:rsidRDefault="00F85347" w:rsidP="004D6D7A">
            <w:pPr>
              <w:pStyle w:val="TableParagraph"/>
              <w:spacing w:line="460" w:lineRule="auto"/>
              <w:ind w:left="117" w:right="1085"/>
              <w:rPr>
                <w:rFonts w:ascii="Arial" w:hAnsi="Arial" w:cs="Arial"/>
              </w:rPr>
            </w:pPr>
          </w:p>
          <w:p w14:paraId="39BC9FE5" w14:textId="21461ECF" w:rsidR="00F85347" w:rsidRPr="00B04707" w:rsidRDefault="00F85347" w:rsidP="004D6D7A">
            <w:pPr>
              <w:pStyle w:val="TableParagraph"/>
              <w:spacing w:line="460" w:lineRule="auto"/>
              <w:ind w:left="117" w:right="1085"/>
              <w:rPr>
                <w:rFonts w:ascii="Arial" w:hAnsi="Arial" w:cs="Arial"/>
              </w:rPr>
            </w:pPr>
          </w:p>
        </w:tc>
      </w:tr>
    </w:tbl>
    <w:p w14:paraId="75639682" w14:textId="77777777" w:rsidR="00787B68" w:rsidRDefault="00787B68">
      <w:pPr>
        <w:spacing w:line="460" w:lineRule="auto"/>
        <w:rPr>
          <w:rFonts w:ascii="Arial" w:hAnsi="Arial" w:cs="Arial"/>
          <w:sz w:val="21"/>
        </w:rPr>
      </w:pPr>
    </w:p>
    <w:p w14:paraId="14CB2B35" w14:textId="06EFEAD6" w:rsidR="00787B68" w:rsidRPr="003417F5" w:rsidRDefault="00787B68">
      <w:pPr>
        <w:pStyle w:val="Textoindependiente"/>
        <w:rPr>
          <w:rFonts w:ascii="Arial" w:hAnsi="Arial" w:cs="Arial"/>
          <w:b/>
          <w:sz w:val="20"/>
        </w:rPr>
      </w:pPr>
    </w:p>
    <w:p w14:paraId="490BF8E8" w14:textId="77777777" w:rsidR="0012284E" w:rsidRDefault="0012284E">
      <w:pPr>
        <w:pStyle w:val="Ttulo2"/>
        <w:spacing w:line="276" w:lineRule="auto"/>
        <w:ind w:left="966" w:right="945" w:firstLine="304"/>
        <w:jc w:val="left"/>
        <w:rPr>
          <w:color w:val="FF0000"/>
          <w:w w:val="95"/>
          <w:highlight w:val="yellow"/>
        </w:rPr>
      </w:pPr>
    </w:p>
    <w:p w14:paraId="46974631" w14:textId="77777777" w:rsidR="0012284E" w:rsidRDefault="0012284E">
      <w:pPr>
        <w:pStyle w:val="Ttulo2"/>
        <w:spacing w:line="276" w:lineRule="auto"/>
        <w:ind w:left="966" w:right="945" w:firstLine="304"/>
        <w:jc w:val="left"/>
        <w:rPr>
          <w:color w:val="FF0000"/>
          <w:w w:val="95"/>
          <w:highlight w:val="yellow"/>
        </w:rPr>
      </w:pPr>
    </w:p>
    <w:p w14:paraId="44B9B952" w14:textId="77777777" w:rsidR="0012284E" w:rsidRDefault="0012284E">
      <w:pPr>
        <w:pStyle w:val="Ttulo2"/>
        <w:spacing w:line="276" w:lineRule="auto"/>
        <w:ind w:left="966" w:right="945" w:firstLine="304"/>
        <w:jc w:val="left"/>
        <w:rPr>
          <w:color w:val="FF0000"/>
          <w:w w:val="95"/>
          <w:highlight w:val="yellow"/>
        </w:rPr>
      </w:pPr>
    </w:p>
    <w:p w14:paraId="08179F6A" w14:textId="77777777" w:rsidR="0012284E" w:rsidRDefault="0012284E" w:rsidP="0012284E">
      <w:pPr>
        <w:pStyle w:val="Ttulo2"/>
        <w:spacing w:line="276" w:lineRule="auto"/>
        <w:ind w:left="966" w:right="945"/>
        <w:jc w:val="left"/>
        <w:rPr>
          <w:w w:val="95"/>
        </w:rPr>
      </w:pPr>
    </w:p>
    <w:p w14:paraId="1F090891" w14:textId="77777777" w:rsidR="0012284E" w:rsidRDefault="0012284E" w:rsidP="0012284E">
      <w:pPr>
        <w:pStyle w:val="Ttulo2"/>
        <w:spacing w:line="276" w:lineRule="auto"/>
        <w:ind w:left="966" w:right="945"/>
        <w:jc w:val="left"/>
        <w:rPr>
          <w:w w:val="95"/>
        </w:rPr>
      </w:pPr>
    </w:p>
    <w:p w14:paraId="149A1FD3" w14:textId="77777777" w:rsidR="0012284E" w:rsidRDefault="0012284E" w:rsidP="0012284E">
      <w:pPr>
        <w:pStyle w:val="Ttulo2"/>
        <w:spacing w:line="276" w:lineRule="auto"/>
        <w:ind w:left="966" w:right="945"/>
        <w:jc w:val="left"/>
        <w:rPr>
          <w:w w:val="95"/>
        </w:rPr>
      </w:pPr>
    </w:p>
    <w:p w14:paraId="271FCEEF" w14:textId="77777777" w:rsidR="0012284E" w:rsidRDefault="0012284E" w:rsidP="0012284E">
      <w:pPr>
        <w:pStyle w:val="Ttulo2"/>
        <w:spacing w:line="276" w:lineRule="auto"/>
        <w:ind w:left="966" w:right="945"/>
        <w:jc w:val="left"/>
        <w:rPr>
          <w:w w:val="95"/>
        </w:rPr>
      </w:pPr>
    </w:p>
    <w:p w14:paraId="19CE4F0E" w14:textId="77777777" w:rsidR="0012284E" w:rsidRDefault="0012284E" w:rsidP="0012284E">
      <w:pPr>
        <w:pStyle w:val="Ttulo2"/>
        <w:spacing w:line="276" w:lineRule="auto"/>
        <w:ind w:left="966" w:right="945"/>
        <w:jc w:val="left"/>
        <w:rPr>
          <w:w w:val="95"/>
        </w:rPr>
      </w:pPr>
    </w:p>
    <w:p w14:paraId="2613C93F" w14:textId="77777777" w:rsidR="0012284E" w:rsidRDefault="0012284E" w:rsidP="0012284E">
      <w:pPr>
        <w:pStyle w:val="Ttulo2"/>
        <w:spacing w:line="276" w:lineRule="auto"/>
        <w:ind w:left="966" w:right="945"/>
        <w:jc w:val="left"/>
        <w:rPr>
          <w:w w:val="95"/>
        </w:rPr>
      </w:pPr>
    </w:p>
    <w:p w14:paraId="34969902" w14:textId="77777777" w:rsidR="0012284E" w:rsidRDefault="0012284E" w:rsidP="0012284E">
      <w:pPr>
        <w:pStyle w:val="Ttulo2"/>
        <w:spacing w:line="276" w:lineRule="auto"/>
        <w:ind w:left="966" w:right="945"/>
        <w:jc w:val="left"/>
        <w:rPr>
          <w:w w:val="95"/>
        </w:rPr>
      </w:pPr>
    </w:p>
    <w:p w14:paraId="01B24782" w14:textId="77777777" w:rsidR="0012284E" w:rsidRDefault="0012284E" w:rsidP="0012284E">
      <w:pPr>
        <w:pStyle w:val="Ttulo2"/>
        <w:spacing w:line="276" w:lineRule="auto"/>
        <w:ind w:left="966" w:right="945"/>
        <w:jc w:val="left"/>
        <w:rPr>
          <w:w w:val="95"/>
        </w:rPr>
      </w:pPr>
    </w:p>
    <w:p w14:paraId="298FBA60" w14:textId="77777777" w:rsidR="0012284E" w:rsidRDefault="0012284E" w:rsidP="0012284E">
      <w:pPr>
        <w:pStyle w:val="Ttulo2"/>
        <w:spacing w:line="276" w:lineRule="auto"/>
        <w:ind w:left="966" w:right="945"/>
        <w:jc w:val="left"/>
        <w:rPr>
          <w:w w:val="95"/>
        </w:rPr>
      </w:pPr>
    </w:p>
    <w:p w14:paraId="0253FD57" w14:textId="77777777" w:rsidR="0012284E" w:rsidRDefault="0012284E" w:rsidP="0012284E">
      <w:pPr>
        <w:pStyle w:val="Ttulo2"/>
        <w:spacing w:line="276" w:lineRule="auto"/>
        <w:ind w:left="966" w:right="945"/>
        <w:jc w:val="left"/>
        <w:rPr>
          <w:w w:val="95"/>
        </w:rPr>
      </w:pPr>
    </w:p>
    <w:p w14:paraId="5BFBFEC7" w14:textId="77777777" w:rsidR="0012284E" w:rsidRDefault="0012284E" w:rsidP="0012284E">
      <w:pPr>
        <w:pStyle w:val="Ttulo2"/>
        <w:spacing w:line="276" w:lineRule="auto"/>
        <w:ind w:left="966" w:right="945"/>
        <w:jc w:val="left"/>
        <w:rPr>
          <w:w w:val="95"/>
        </w:rPr>
      </w:pPr>
    </w:p>
    <w:p w14:paraId="604E8765" w14:textId="584A1DBB" w:rsidR="00787B68" w:rsidRPr="0012284E" w:rsidRDefault="00B82B06" w:rsidP="0012284E">
      <w:pPr>
        <w:pStyle w:val="Ttulo2"/>
        <w:spacing w:line="276" w:lineRule="auto"/>
        <w:ind w:left="966" w:right="945"/>
        <w:jc w:val="left"/>
        <w:rPr>
          <w:w w:val="95"/>
        </w:rPr>
      </w:pPr>
      <w:r w:rsidRPr="0012284E">
        <w:rPr>
          <w:w w:val="95"/>
        </w:rPr>
        <w:t>SISTEMA DE EVALUACIÓN INSTITUCIONAL Y PROMOCIÓN</w:t>
      </w:r>
      <w:r w:rsidRPr="0012284E">
        <w:rPr>
          <w:spacing w:val="1"/>
          <w:w w:val="95"/>
        </w:rPr>
        <w:t xml:space="preserve"> </w:t>
      </w:r>
      <w:r w:rsidRPr="0012284E">
        <w:rPr>
          <w:w w:val="95"/>
        </w:rPr>
        <w:t>ESCOLAR</w:t>
      </w:r>
      <w:r w:rsidRPr="0012284E">
        <w:rPr>
          <w:spacing w:val="24"/>
          <w:w w:val="95"/>
        </w:rPr>
        <w:t xml:space="preserve"> </w:t>
      </w:r>
      <w:r w:rsidRPr="0012284E">
        <w:rPr>
          <w:w w:val="95"/>
        </w:rPr>
        <w:t>(SIEPE</w:t>
      </w:r>
      <w:r w:rsidR="0012284E">
        <w:rPr>
          <w:w w:val="95"/>
        </w:rPr>
        <w:t>)</w:t>
      </w:r>
    </w:p>
    <w:p w14:paraId="6CBC692B" w14:textId="77777777" w:rsidR="00AF3C7E" w:rsidRDefault="00AF3C7E">
      <w:pPr>
        <w:pStyle w:val="Ttulo2"/>
        <w:spacing w:line="276" w:lineRule="auto"/>
        <w:ind w:left="966" w:right="945" w:firstLine="304"/>
        <w:jc w:val="left"/>
        <w:rPr>
          <w:color w:val="FF0000"/>
          <w:w w:val="95"/>
        </w:rPr>
      </w:pPr>
    </w:p>
    <w:p w14:paraId="06DD5F96" w14:textId="77777777" w:rsidR="00AF3C7E" w:rsidRPr="001B58D8" w:rsidRDefault="00AF3C7E" w:rsidP="00AF3C7E">
      <w:pPr>
        <w:pStyle w:val="Sinespaciado"/>
        <w:spacing w:line="276" w:lineRule="auto"/>
        <w:jc w:val="center"/>
        <w:rPr>
          <w:rFonts w:ascii="Arial" w:hAnsi="Arial" w:cs="Arial"/>
          <w:b/>
          <w:sz w:val="24"/>
          <w:szCs w:val="24"/>
        </w:rPr>
      </w:pPr>
      <w:r w:rsidRPr="001B58D8">
        <w:rPr>
          <w:rFonts w:ascii="Arial" w:hAnsi="Arial" w:cs="Arial"/>
          <w:b/>
          <w:sz w:val="24"/>
          <w:szCs w:val="24"/>
        </w:rPr>
        <w:t>ACUERDO No. 16</w:t>
      </w:r>
    </w:p>
    <w:p w14:paraId="75A8B66F" w14:textId="77777777" w:rsidR="00AF3C7E" w:rsidRPr="00700699" w:rsidRDefault="00AF3C7E" w:rsidP="00AF3C7E">
      <w:pPr>
        <w:pStyle w:val="Sinespaciado"/>
        <w:spacing w:line="276" w:lineRule="auto"/>
        <w:jc w:val="center"/>
        <w:rPr>
          <w:rFonts w:ascii="Arial" w:hAnsi="Arial" w:cs="Arial"/>
          <w:b/>
          <w:sz w:val="24"/>
          <w:szCs w:val="24"/>
        </w:rPr>
      </w:pPr>
      <w:r w:rsidRPr="001B58D8">
        <w:rPr>
          <w:rFonts w:ascii="Arial" w:hAnsi="Arial" w:cs="Arial"/>
          <w:b/>
          <w:sz w:val="24"/>
          <w:szCs w:val="24"/>
        </w:rPr>
        <w:t>(29 de marzo de 2022)</w:t>
      </w:r>
    </w:p>
    <w:p w14:paraId="646BC253" w14:textId="77777777" w:rsidR="00AF3C7E" w:rsidRPr="00700699" w:rsidRDefault="00AF3C7E" w:rsidP="00AF3C7E">
      <w:pPr>
        <w:pStyle w:val="Sinespaciado"/>
        <w:spacing w:line="276" w:lineRule="auto"/>
        <w:jc w:val="center"/>
        <w:rPr>
          <w:rFonts w:ascii="Arial" w:hAnsi="Arial" w:cs="Arial"/>
          <w:b/>
          <w:sz w:val="24"/>
          <w:szCs w:val="24"/>
        </w:rPr>
      </w:pPr>
    </w:p>
    <w:p w14:paraId="150AC9B0" w14:textId="77777777" w:rsidR="00AF3C7E" w:rsidRPr="00700699" w:rsidRDefault="00AF3C7E" w:rsidP="00AF3C7E">
      <w:pPr>
        <w:jc w:val="both"/>
        <w:rPr>
          <w:rFonts w:ascii="Arial" w:hAnsi="Arial" w:cs="Arial"/>
          <w:sz w:val="24"/>
          <w:szCs w:val="24"/>
        </w:rPr>
      </w:pPr>
      <w:r w:rsidRPr="00700699">
        <w:rPr>
          <w:rFonts w:ascii="Arial" w:hAnsi="Arial" w:cs="Arial"/>
          <w:sz w:val="24"/>
          <w:szCs w:val="24"/>
        </w:rPr>
        <w:t xml:space="preserve">El Consejo Directivo de la Institución Educativa MARIA JESUS MEJIA, en uso de sus funciones conferidas por la Ley 115 de 1994, el Decreto 1075 de 2015, Título 3, Capítulo 3 Sección 3; Constitución Política, Ley 715 de 2001, y </w:t>
      </w:r>
    </w:p>
    <w:p w14:paraId="59E82F1E" w14:textId="77777777" w:rsidR="00AF3C7E" w:rsidRPr="00700699" w:rsidRDefault="00AF3C7E" w:rsidP="00AF3C7E">
      <w:pPr>
        <w:jc w:val="center"/>
        <w:rPr>
          <w:rFonts w:ascii="Arial" w:hAnsi="Arial" w:cs="Arial"/>
          <w:b/>
          <w:sz w:val="24"/>
          <w:szCs w:val="24"/>
        </w:rPr>
      </w:pPr>
    </w:p>
    <w:p w14:paraId="3B6464FF" w14:textId="77777777" w:rsidR="00AF3C7E" w:rsidRPr="00700699" w:rsidRDefault="00AF3C7E" w:rsidP="00AF3C7E">
      <w:pPr>
        <w:jc w:val="center"/>
        <w:rPr>
          <w:rFonts w:ascii="Arial" w:hAnsi="Arial" w:cs="Arial"/>
          <w:b/>
          <w:sz w:val="24"/>
          <w:szCs w:val="24"/>
        </w:rPr>
      </w:pPr>
      <w:r w:rsidRPr="00700699">
        <w:rPr>
          <w:rFonts w:ascii="Arial" w:hAnsi="Arial" w:cs="Arial"/>
          <w:b/>
          <w:sz w:val="24"/>
          <w:szCs w:val="24"/>
        </w:rPr>
        <w:t>CONSIDERANDO</w:t>
      </w:r>
    </w:p>
    <w:p w14:paraId="15834EF9" w14:textId="77777777" w:rsidR="00AF3C7E" w:rsidRPr="00700699" w:rsidRDefault="00AF3C7E" w:rsidP="00AF3C7E">
      <w:pPr>
        <w:jc w:val="both"/>
        <w:rPr>
          <w:rFonts w:ascii="Arial" w:hAnsi="Arial" w:cs="Arial"/>
          <w:sz w:val="24"/>
          <w:szCs w:val="24"/>
        </w:rPr>
      </w:pPr>
      <w:r>
        <w:rPr>
          <w:rFonts w:ascii="Arial" w:hAnsi="Arial" w:cs="Arial"/>
          <w:sz w:val="24"/>
          <w:szCs w:val="24"/>
        </w:rPr>
        <w:t>A</w:t>
      </w:r>
      <w:r w:rsidRPr="00700699">
        <w:rPr>
          <w:rFonts w:ascii="Arial" w:hAnsi="Arial" w:cs="Arial"/>
          <w:sz w:val="24"/>
          <w:szCs w:val="24"/>
        </w:rPr>
        <w:t>. Que el Decreto 1075 de 2015 estableció los lineamientos generales y específicos para los procesos de Evaluación y Promoción de los estudiantes.</w:t>
      </w:r>
    </w:p>
    <w:p w14:paraId="6979731B" w14:textId="77777777" w:rsidR="00AF3C7E" w:rsidRDefault="00AF3C7E" w:rsidP="00AF3C7E">
      <w:pPr>
        <w:jc w:val="both"/>
        <w:rPr>
          <w:rFonts w:ascii="Arial" w:hAnsi="Arial" w:cs="Arial"/>
          <w:sz w:val="24"/>
          <w:szCs w:val="24"/>
        </w:rPr>
      </w:pPr>
    </w:p>
    <w:p w14:paraId="7341CC0A" w14:textId="77777777" w:rsidR="00AF3C7E" w:rsidRPr="00700699" w:rsidRDefault="00AF3C7E" w:rsidP="00AF3C7E">
      <w:pPr>
        <w:jc w:val="both"/>
        <w:rPr>
          <w:rFonts w:ascii="Arial" w:hAnsi="Arial" w:cs="Arial"/>
          <w:sz w:val="24"/>
          <w:szCs w:val="24"/>
        </w:rPr>
      </w:pPr>
      <w:r>
        <w:rPr>
          <w:rFonts w:ascii="Arial" w:hAnsi="Arial" w:cs="Arial"/>
          <w:sz w:val="24"/>
          <w:szCs w:val="24"/>
        </w:rPr>
        <w:t>B</w:t>
      </w:r>
      <w:r w:rsidRPr="00700699">
        <w:rPr>
          <w:rFonts w:ascii="Arial" w:hAnsi="Arial" w:cs="Arial"/>
          <w:sz w:val="24"/>
          <w:szCs w:val="24"/>
        </w:rPr>
        <w:t xml:space="preserve">. Que atendiendo las recomendaciones del Consejo Académico y la Comunidad Educativa en general, se han observado los pasos y procedimientos requeridos para la construcción del Sistema Institucional de Evaluación y Promoción de los Estudiantes, </w:t>
      </w:r>
      <w:r>
        <w:rPr>
          <w:rFonts w:ascii="Arial" w:hAnsi="Arial" w:cs="Arial"/>
          <w:sz w:val="24"/>
          <w:szCs w:val="24"/>
        </w:rPr>
        <w:t>SIEPE</w:t>
      </w:r>
      <w:r w:rsidRPr="00700699">
        <w:rPr>
          <w:rFonts w:ascii="Arial" w:hAnsi="Arial" w:cs="Arial"/>
          <w:sz w:val="24"/>
          <w:szCs w:val="24"/>
        </w:rPr>
        <w:t>.</w:t>
      </w:r>
    </w:p>
    <w:p w14:paraId="3E3D97CA" w14:textId="77777777" w:rsidR="00AF3C7E" w:rsidRDefault="00AF3C7E" w:rsidP="00AF3C7E">
      <w:pPr>
        <w:jc w:val="both"/>
        <w:rPr>
          <w:rFonts w:ascii="Arial" w:hAnsi="Arial" w:cs="Arial"/>
          <w:sz w:val="24"/>
          <w:szCs w:val="24"/>
        </w:rPr>
      </w:pPr>
    </w:p>
    <w:p w14:paraId="5BF4F979" w14:textId="77777777" w:rsidR="00AF3C7E" w:rsidRPr="00700699" w:rsidRDefault="00AF3C7E" w:rsidP="00AF3C7E">
      <w:pPr>
        <w:jc w:val="both"/>
        <w:rPr>
          <w:rFonts w:ascii="Arial" w:hAnsi="Arial" w:cs="Arial"/>
          <w:sz w:val="24"/>
          <w:szCs w:val="24"/>
        </w:rPr>
      </w:pPr>
      <w:r>
        <w:rPr>
          <w:rFonts w:ascii="Arial" w:hAnsi="Arial" w:cs="Arial"/>
          <w:sz w:val="24"/>
          <w:szCs w:val="24"/>
        </w:rPr>
        <w:t>C</w:t>
      </w:r>
      <w:r w:rsidRPr="00700699">
        <w:rPr>
          <w:rFonts w:ascii="Arial" w:hAnsi="Arial" w:cs="Arial"/>
          <w:sz w:val="24"/>
          <w:szCs w:val="24"/>
        </w:rPr>
        <w:t xml:space="preserve">. Que corresponde al Consejo Directivo aprobar y adoptar el Sistema Institucional de Evaluación y Promoción de Estudiantes, </w:t>
      </w:r>
      <w:r>
        <w:rPr>
          <w:rFonts w:ascii="Arial" w:hAnsi="Arial" w:cs="Arial"/>
          <w:sz w:val="24"/>
          <w:szCs w:val="24"/>
        </w:rPr>
        <w:t>SIEPE</w:t>
      </w:r>
      <w:r w:rsidRPr="00700699">
        <w:rPr>
          <w:rFonts w:ascii="Arial" w:hAnsi="Arial" w:cs="Arial"/>
          <w:sz w:val="24"/>
          <w:szCs w:val="24"/>
        </w:rPr>
        <w:t xml:space="preserve">, de acuerdo a la estructura y requerimientos señalados </w:t>
      </w:r>
      <w:r w:rsidRPr="00700699">
        <w:rPr>
          <w:rFonts w:ascii="Arial" w:hAnsi="Arial" w:cs="Arial"/>
          <w:sz w:val="24"/>
          <w:szCs w:val="24"/>
        </w:rPr>
        <w:lastRenderedPageBreak/>
        <w:t>específicamente en el Decreto 1075 de 2015, Título 3, Capítulo 3 Sección 3.</w:t>
      </w:r>
    </w:p>
    <w:p w14:paraId="60136FAC" w14:textId="77777777" w:rsidR="00AF3C7E" w:rsidRPr="00700699" w:rsidRDefault="00AF3C7E" w:rsidP="00AF3C7E">
      <w:pPr>
        <w:jc w:val="both"/>
        <w:rPr>
          <w:rFonts w:ascii="Arial" w:hAnsi="Arial" w:cs="Arial"/>
          <w:sz w:val="24"/>
          <w:szCs w:val="24"/>
        </w:rPr>
      </w:pPr>
    </w:p>
    <w:p w14:paraId="64AFF5B8" w14:textId="77777777" w:rsidR="00AF3C7E" w:rsidRPr="00700699" w:rsidRDefault="00AF3C7E" w:rsidP="00AF3C7E">
      <w:pPr>
        <w:jc w:val="center"/>
        <w:rPr>
          <w:rFonts w:ascii="Arial" w:hAnsi="Arial" w:cs="Arial"/>
          <w:b/>
          <w:sz w:val="24"/>
          <w:szCs w:val="24"/>
        </w:rPr>
      </w:pPr>
      <w:r w:rsidRPr="00700699">
        <w:rPr>
          <w:rFonts w:ascii="Arial" w:hAnsi="Arial" w:cs="Arial"/>
          <w:b/>
          <w:sz w:val="24"/>
          <w:szCs w:val="24"/>
        </w:rPr>
        <w:t>A C U E R D A</w:t>
      </w:r>
    </w:p>
    <w:p w14:paraId="4D7284AF" w14:textId="77777777" w:rsidR="00AF3C7E" w:rsidRPr="00700699" w:rsidRDefault="00AF3C7E" w:rsidP="00AF3C7E">
      <w:pPr>
        <w:jc w:val="both"/>
        <w:rPr>
          <w:rFonts w:ascii="Arial" w:hAnsi="Arial" w:cs="Arial"/>
          <w:sz w:val="24"/>
          <w:szCs w:val="24"/>
        </w:rPr>
      </w:pPr>
      <w:r w:rsidRPr="00700699">
        <w:rPr>
          <w:rFonts w:ascii="Arial" w:hAnsi="Arial" w:cs="Arial"/>
          <w:sz w:val="24"/>
          <w:szCs w:val="24"/>
        </w:rPr>
        <w:t xml:space="preserve">Artículo Primero. Reglamentar y adoptar el documento del </w:t>
      </w:r>
      <w:r>
        <w:rPr>
          <w:rFonts w:ascii="Arial" w:hAnsi="Arial" w:cs="Arial"/>
          <w:sz w:val="24"/>
          <w:szCs w:val="24"/>
        </w:rPr>
        <w:t>SIEPE</w:t>
      </w:r>
      <w:r w:rsidRPr="00700699">
        <w:rPr>
          <w:rFonts w:ascii="Arial" w:hAnsi="Arial" w:cs="Arial"/>
          <w:sz w:val="24"/>
          <w:szCs w:val="24"/>
        </w:rPr>
        <w:t xml:space="preserve">, en el cual se establece el Sistema </w:t>
      </w:r>
      <w:r>
        <w:rPr>
          <w:rFonts w:ascii="Arial" w:hAnsi="Arial" w:cs="Arial"/>
          <w:sz w:val="24"/>
          <w:szCs w:val="24"/>
        </w:rPr>
        <w:t xml:space="preserve">Institucional </w:t>
      </w:r>
      <w:r w:rsidRPr="00700699">
        <w:rPr>
          <w:rFonts w:ascii="Arial" w:hAnsi="Arial" w:cs="Arial"/>
          <w:sz w:val="24"/>
          <w:szCs w:val="24"/>
        </w:rPr>
        <w:t>de Evaluación</w:t>
      </w:r>
      <w:r>
        <w:rPr>
          <w:rFonts w:ascii="Arial" w:hAnsi="Arial" w:cs="Arial"/>
          <w:sz w:val="24"/>
          <w:szCs w:val="24"/>
        </w:rPr>
        <w:t xml:space="preserve"> y Promoción</w:t>
      </w:r>
      <w:r w:rsidRPr="00700699">
        <w:rPr>
          <w:rFonts w:ascii="Arial" w:hAnsi="Arial" w:cs="Arial"/>
          <w:sz w:val="24"/>
          <w:szCs w:val="24"/>
        </w:rPr>
        <w:t xml:space="preserve"> para los estudiantes de la Institución Educativa María Jesús Mejía, en los niveles de Preescolar, Básica Primaria, Básica Secundaria, Media Académica y Media Técnica.</w:t>
      </w:r>
    </w:p>
    <w:p w14:paraId="3D591C8B" w14:textId="77777777" w:rsidR="00AF3C7E" w:rsidRDefault="00AF3C7E" w:rsidP="00AF3C7E">
      <w:pPr>
        <w:jc w:val="both"/>
        <w:rPr>
          <w:rFonts w:ascii="Arial" w:hAnsi="Arial" w:cs="Arial"/>
          <w:sz w:val="24"/>
          <w:szCs w:val="24"/>
        </w:rPr>
      </w:pPr>
    </w:p>
    <w:p w14:paraId="1EA8DAB6" w14:textId="77777777" w:rsidR="00AF3C7E" w:rsidRDefault="00AF3C7E" w:rsidP="00AF3C7E">
      <w:pPr>
        <w:jc w:val="both"/>
        <w:rPr>
          <w:rFonts w:ascii="Arial" w:hAnsi="Arial" w:cs="Arial"/>
          <w:sz w:val="24"/>
          <w:szCs w:val="24"/>
        </w:rPr>
      </w:pPr>
      <w:r w:rsidRPr="00700699">
        <w:rPr>
          <w:rFonts w:ascii="Arial" w:hAnsi="Arial" w:cs="Arial"/>
          <w:sz w:val="24"/>
          <w:szCs w:val="24"/>
        </w:rPr>
        <w:t xml:space="preserve">Artículo segundo: Que toda modificación que sea necesaria hacerle al documento del Sistema </w:t>
      </w:r>
      <w:r>
        <w:rPr>
          <w:rFonts w:ascii="Arial" w:hAnsi="Arial" w:cs="Arial"/>
          <w:sz w:val="24"/>
          <w:szCs w:val="24"/>
        </w:rPr>
        <w:t xml:space="preserve">institucional </w:t>
      </w:r>
      <w:r w:rsidRPr="00700699">
        <w:rPr>
          <w:rFonts w:ascii="Arial" w:hAnsi="Arial" w:cs="Arial"/>
          <w:sz w:val="24"/>
          <w:szCs w:val="24"/>
        </w:rPr>
        <w:t>de evaluación y promoción de estudiantes (</w:t>
      </w:r>
      <w:r>
        <w:rPr>
          <w:rFonts w:ascii="Arial" w:hAnsi="Arial" w:cs="Arial"/>
          <w:sz w:val="24"/>
          <w:szCs w:val="24"/>
        </w:rPr>
        <w:t>SIEPE</w:t>
      </w:r>
      <w:r w:rsidRPr="00700699">
        <w:rPr>
          <w:rFonts w:ascii="Arial" w:hAnsi="Arial" w:cs="Arial"/>
          <w:sz w:val="24"/>
          <w:szCs w:val="24"/>
        </w:rPr>
        <w:t xml:space="preserve">), debe ser reflexionado y acordado por el Gobierno Escolar para finalmente ser reglamentado y adoptado por el Consejo Directivo. </w:t>
      </w:r>
    </w:p>
    <w:p w14:paraId="4EDB4644" w14:textId="77777777" w:rsidR="00AF3C7E" w:rsidRDefault="00AF3C7E" w:rsidP="00AF3C7E">
      <w:pPr>
        <w:jc w:val="both"/>
        <w:rPr>
          <w:rFonts w:ascii="Arial" w:hAnsi="Arial" w:cs="Arial"/>
          <w:sz w:val="24"/>
          <w:szCs w:val="24"/>
        </w:rPr>
      </w:pPr>
    </w:p>
    <w:p w14:paraId="4D2389DA" w14:textId="77777777" w:rsidR="00AF3C7E" w:rsidRDefault="00AF3C7E" w:rsidP="00AF3C7E">
      <w:pPr>
        <w:jc w:val="both"/>
        <w:rPr>
          <w:rFonts w:ascii="Arial" w:hAnsi="Arial" w:cs="Arial"/>
          <w:sz w:val="24"/>
          <w:szCs w:val="24"/>
        </w:rPr>
      </w:pPr>
      <w:r>
        <w:rPr>
          <w:rFonts w:ascii="Arial" w:hAnsi="Arial" w:cs="Arial"/>
          <w:sz w:val="24"/>
          <w:szCs w:val="24"/>
        </w:rPr>
        <w:t xml:space="preserve">Artículo tercero: </w:t>
      </w:r>
      <w:r w:rsidRPr="00700699">
        <w:rPr>
          <w:rFonts w:ascii="Arial" w:hAnsi="Arial" w:cs="Arial"/>
          <w:sz w:val="24"/>
          <w:szCs w:val="24"/>
        </w:rPr>
        <w:t xml:space="preserve">La evaluación en la IE María Jesús Mejía, se concibe como un proceso sistemático y permanente que comprende la búsqueda y obtención de información de diversas fuentes acerca del nivel de desempeño, avance, </w:t>
      </w:r>
      <w:r w:rsidRPr="00700699">
        <w:rPr>
          <w:rFonts w:ascii="Arial" w:hAnsi="Arial" w:cs="Arial"/>
          <w:color w:val="000000"/>
          <w:sz w:val="24"/>
          <w:szCs w:val="24"/>
        </w:rPr>
        <w:t>rendimiento y logro</w:t>
      </w:r>
      <w:r w:rsidRPr="00700699">
        <w:rPr>
          <w:rFonts w:ascii="Arial" w:hAnsi="Arial" w:cs="Arial"/>
          <w:sz w:val="24"/>
          <w:szCs w:val="24"/>
        </w:rPr>
        <w:t xml:space="preserve"> del estudiante y de la calidad de los procesos empleados por los docentes, la organización y análisis de la información, de su importancia y pertinencia de conformidad con las competencias que se esperan alcanzar en cada una de las </w:t>
      </w:r>
      <w:r>
        <w:rPr>
          <w:rFonts w:ascii="Arial" w:hAnsi="Arial" w:cs="Arial"/>
          <w:sz w:val="24"/>
          <w:szCs w:val="24"/>
        </w:rPr>
        <w:t>áreas-</w:t>
      </w:r>
      <w:r w:rsidRPr="00700699">
        <w:rPr>
          <w:rFonts w:ascii="Arial" w:hAnsi="Arial" w:cs="Arial"/>
          <w:sz w:val="24"/>
          <w:szCs w:val="24"/>
        </w:rPr>
        <w:t xml:space="preserve">asignaturas. </w:t>
      </w:r>
    </w:p>
    <w:p w14:paraId="676C404B" w14:textId="77777777" w:rsidR="00AF3C7E" w:rsidRDefault="00AF3C7E" w:rsidP="00AF3C7E">
      <w:pPr>
        <w:jc w:val="both"/>
        <w:rPr>
          <w:rFonts w:ascii="Arial" w:hAnsi="Arial" w:cs="Arial"/>
          <w:sz w:val="24"/>
          <w:szCs w:val="24"/>
        </w:rPr>
      </w:pPr>
    </w:p>
    <w:p w14:paraId="3EEB5DC1" w14:textId="77777777" w:rsidR="00AF3C7E" w:rsidRDefault="00AF3C7E" w:rsidP="00AF3C7E">
      <w:pPr>
        <w:jc w:val="both"/>
        <w:rPr>
          <w:rFonts w:ascii="Arial" w:hAnsi="Arial" w:cs="Arial"/>
          <w:sz w:val="24"/>
          <w:szCs w:val="24"/>
        </w:rPr>
      </w:pPr>
      <w:r>
        <w:rPr>
          <w:rFonts w:ascii="Arial" w:hAnsi="Arial" w:cs="Arial"/>
          <w:sz w:val="24"/>
          <w:szCs w:val="24"/>
        </w:rPr>
        <w:t xml:space="preserve">Artículo cuarto. </w:t>
      </w:r>
      <w:r w:rsidRPr="00B53917">
        <w:rPr>
          <w:rFonts w:ascii="Arial" w:hAnsi="Arial" w:cs="Arial"/>
          <w:sz w:val="24"/>
          <w:szCs w:val="24"/>
        </w:rPr>
        <w:t>Evaluación diagnóstica</w:t>
      </w:r>
      <w:r>
        <w:rPr>
          <w:rFonts w:ascii="Arial" w:hAnsi="Arial" w:cs="Arial"/>
          <w:sz w:val="24"/>
          <w:szCs w:val="24"/>
        </w:rPr>
        <w:t>, el e</w:t>
      </w:r>
      <w:r w:rsidRPr="00700699">
        <w:rPr>
          <w:rFonts w:ascii="Arial" w:hAnsi="Arial" w:cs="Arial"/>
          <w:sz w:val="24"/>
          <w:szCs w:val="24"/>
        </w:rPr>
        <w:t>jercicio que se realiza al iniciar el año escolar, donde el docente del área deja constancia del estado académico de sus estudiantes, basados en el desarrollo del currículo de cada grado, para ser tenido en cuenta como conducta de entrada</w:t>
      </w:r>
    </w:p>
    <w:p w14:paraId="66788D27" w14:textId="77777777" w:rsidR="00AF3C7E" w:rsidRDefault="00AF3C7E" w:rsidP="00AF3C7E">
      <w:pPr>
        <w:jc w:val="both"/>
        <w:rPr>
          <w:rFonts w:ascii="Arial" w:hAnsi="Arial" w:cs="Arial"/>
          <w:sz w:val="24"/>
          <w:szCs w:val="24"/>
        </w:rPr>
      </w:pPr>
    </w:p>
    <w:p w14:paraId="39CBFB6B" w14:textId="77777777" w:rsidR="00AF3C7E" w:rsidRDefault="00AF3C7E" w:rsidP="00AF3C7E">
      <w:pPr>
        <w:jc w:val="both"/>
        <w:rPr>
          <w:rFonts w:ascii="Arial" w:hAnsi="Arial" w:cs="Arial"/>
          <w:sz w:val="24"/>
          <w:szCs w:val="24"/>
        </w:rPr>
      </w:pPr>
      <w:r>
        <w:rPr>
          <w:rFonts w:ascii="Arial" w:hAnsi="Arial" w:cs="Arial"/>
          <w:sz w:val="24"/>
          <w:szCs w:val="24"/>
        </w:rPr>
        <w:t xml:space="preserve">Artículo quinto: </w:t>
      </w:r>
      <w:r w:rsidRPr="00700699">
        <w:rPr>
          <w:rFonts w:ascii="Arial" w:hAnsi="Arial" w:cs="Arial"/>
          <w:sz w:val="24"/>
          <w:szCs w:val="24"/>
        </w:rPr>
        <w:t>Para efectos de la Valoración de los estudiantes en cada área/asignatura del Plan de Estudios, se establece la siguiente escala numérica, con su correspondiente equivalencia nacional:</w:t>
      </w:r>
      <w:r>
        <w:rPr>
          <w:rFonts w:ascii="Arial" w:hAnsi="Arial" w:cs="Arial"/>
          <w:sz w:val="24"/>
          <w:szCs w:val="24"/>
        </w:rPr>
        <w:t xml:space="preserve"> </w:t>
      </w:r>
      <w:r w:rsidRPr="00700699">
        <w:rPr>
          <w:rFonts w:ascii="Arial" w:hAnsi="Arial" w:cs="Arial"/>
          <w:sz w:val="24"/>
          <w:szCs w:val="24"/>
        </w:rPr>
        <w:t xml:space="preserve">Desempeño superior: </w:t>
      </w:r>
      <w:r w:rsidRPr="00700699">
        <w:rPr>
          <w:rFonts w:ascii="Arial" w:hAnsi="Arial" w:cs="Arial"/>
          <w:sz w:val="24"/>
          <w:szCs w:val="24"/>
          <w:u w:val="single"/>
        </w:rPr>
        <w:t xml:space="preserve">4.6-5.0. </w:t>
      </w:r>
      <w:r>
        <w:rPr>
          <w:rFonts w:ascii="Arial" w:hAnsi="Arial" w:cs="Arial"/>
          <w:sz w:val="24"/>
          <w:szCs w:val="24"/>
        </w:rPr>
        <w:t>(D superior); desempeño a</w:t>
      </w:r>
      <w:r w:rsidRPr="00C344B2">
        <w:rPr>
          <w:rFonts w:ascii="Arial" w:hAnsi="Arial" w:cs="Arial"/>
          <w:sz w:val="24"/>
          <w:szCs w:val="24"/>
        </w:rPr>
        <w:t xml:space="preserve">lto 4.0-4.59 </w:t>
      </w:r>
      <w:r>
        <w:rPr>
          <w:rFonts w:ascii="Arial" w:hAnsi="Arial" w:cs="Arial"/>
          <w:sz w:val="24"/>
          <w:szCs w:val="24"/>
        </w:rPr>
        <w:t xml:space="preserve">(D alto); </w:t>
      </w:r>
      <w:r w:rsidRPr="00C344B2">
        <w:rPr>
          <w:rFonts w:ascii="Arial" w:hAnsi="Arial" w:cs="Arial"/>
          <w:sz w:val="24"/>
          <w:szCs w:val="24"/>
        </w:rPr>
        <w:t xml:space="preserve">desempeño básico: </w:t>
      </w:r>
      <w:r w:rsidRPr="00C344B2">
        <w:rPr>
          <w:rFonts w:ascii="Arial" w:hAnsi="Arial" w:cs="Arial"/>
          <w:sz w:val="24"/>
          <w:szCs w:val="24"/>
          <w:u w:val="single"/>
        </w:rPr>
        <w:t>3.0-3.99 (</w:t>
      </w:r>
      <w:r w:rsidRPr="00C344B2">
        <w:rPr>
          <w:rFonts w:ascii="Arial" w:hAnsi="Arial" w:cs="Arial"/>
          <w:sz w:val="24"/>
          <w:szCs w:val="24"/>
        </w:rPr>
        <w:t>d básico)</w:t>
      </w:r>
      <w:r>
        <w:rPr>
          <w:rFonts w:ascii="Arial" w:hAnsi="Arial" w:cs="Arial"/>
          <w:sz w:val="24"/>
          <w:szCs w:val="24"/>
        </w:rPr>
        <w:t xml:space="preserve">; </w:t>
      </w:r>
      <w:r w:rsidRPr="00C344B2">
        <w:rPr>
          <w:rFonts w:ascii="Arial" w:hAnsi="Arial" w:cs="Arial"/>
          <w:sz w:val="24"/>
          <w:szCs w:val="24"/>
        </w:rPr>
        <w:t>desempeño bajo: 1.0-2.99 (D Bajo)</w:t>
      </w:r>
      <w:r>
        <w:rPr>
          <w:rFonts w:ascii="Arial" w:hAnsi="Arial" w:cs="Arial"/>
          <w:sz w:val="24"/>
          <w:szCs w:val="24"/>
        </w:rPr>
        <w:t>.</w:t>
      </w:r>
    </w:p>
    <w:p w14:paraId="61790113" w14:textId="77777777" w:rsidR="00AF3C7E" w:rsidRDefault="00AF3C7E" w:rsidP="00AF3C7E">
      <w:pPr>
        <w:jc w:val="both"/>
        <w:rPr>
          <w:rFonts w:ascii="Arial" w:hAnsi="Arial" w:cs="Arial"/>
        </w:rPr>
      </w:pPr>
      <w:r>
        <w:rPr>
          <w:rFonts w:ascii="Arial" w:hAnsi="Arial" w:cs="Arial"/>
          <w:sz w:val="24"/>
          <w:szCs w:val="24"/>
        </w:rPr>
        <w:t xml:space="preserve">Artículo sexto: </w:t>
      </w:r>
      <w:r w:rsidRPr="00505E4E">
        <w:rPr>
          <w:rFonts w:ascii="Arial" w:hAnsi="Arial" w:cs="Arial"/>
        </w:rPr>
        <w:t>Garantizar la permanencia de todos los estudiantes donde cada docente debe practicar estrategias de motivación, control de asistencia y mantener contacto permanente con los padres de familia para indagar sobre el trabajo escolar</w:t>
      </w:r>
      <w:r>
        <w:rPr>
          <w:rFonts w:ascii="Arial" w:hAnsi="Arial" w:cs="Arial"/>
        </w:rPr>
        <w:t>.</w:t>
      </w:r>
    </w:p>
    <w:p w14:paraId="7A2B217F" w14:textId="77777777" w:rsidR="00AF3C7E" w:rsidRDefault="00AF3C7E" w:rsidP="00AF3C7E">
      <w:pPr>
        <w:jc w:val="both"/>
        <w:rPr>
          <w:rFonts w:ascii="Arial" w:hAnsi="Arial" w:cs="Arial"/>
        </w:rPr>
      </w:pPr>
      <w:r>
        <w:rPr>
          <w:rFonts w:ascii="Arial" w:hAnsi="Arial" w:cs="Arial"/>
          <w:sz w:val="24"/>
          <w:szCs w:val="24"/>
        </w:rPr>
        <w:t xml:space="preserve">Artículo séptimo: Las </w:t>
      </w:r>
      <w:r w:rsidRPr="00ED448A">
        <w:rPr>
          <w:rFonts w:ascii="Arial" w:hAnsi="Arial" w:cs="Arial"/>
          <w:sz w:val="24"/>
          <w:szCs w:val="24"/>
        </w:rPr>
        <w:t>h</w:t>
      </w:r>
      <w:r w:rsidRPr="00ED448A">
        <w:rPr>
          <w:rFonts w:ascii="Arial" w:hAnsi="Arial" w:cs="Arial"/>
        </w:rPr>
        <w:t>ojas de vida</w:t>
      </w:r>
      <w:r>
        <w:rPr>
          <w:rFonts w:ascii="Arial" w:hAnsi="Arial" w:cs="Arial"/>
        </w:rPr>
        <w:t>, s</w:t>
      </w:r>
      <w:r w:rsidRPr="00505E4E">
        <w:rPr>
          <w:rFonts w:ascii="Arial" w:hAnsi="Arial" w:cs="Arial"/>
        </w:rPr>
        <w:t>e realizarán de manera</w:t>
      </w:r>
      <w:r>
        <w:rPr>
          <w:rFonts w:ascii="Arial" w:hAnsi="Arial" w:cs="Arial"/>
        </w:rPr>
        <w:t xml:space="preserve"> física en</w:t>
      </w:r>
      <w:r w:rsidRPr="00505E4E">
        <w:rPr>
          <w:rFonts w:ascii="Arial" w:hAnsi="Arial" w:cs="Arial"/>
        </w:rPr>
        <w:t xml:space="preserve"> cada periodo</w:t>
      </w:r>
      <w:r>
        <w:rPr>
          <w:rFonts w:ascii="Arial" w:hAnsi="Arial" w:cs="Arial"/>
        </w:rPr>
        <w:t>,</w:t>
      </w:r>
      <w:r w:rsidRPr="00505E4E">
        <w:rPr>
          <w:rFonts w:ascii="Arial" w:hAnsi="Arial" w:cs="Arial"/>
        </w:rPr>
        <w:t xml:space="preserve"> haciendo énfasis en las habilidades, fortalezas y dificultades de los estudiantes; la puntualidad y responsabilidad en la entrega de trabajos y participación en los diferentes </w:t>
      </w:r>
      <w:r>
        <w:rPr>
          <w:rFonts w:ascii="Arial" w:hAnsi="Arial" w:cs="Arial"/>
        </w:rPr>
        <w:t>espacios académicos.</w:t>
      </w:r>
    </w:p>
    <w:p w14:paraId="63B0FF0B" w14:textId="77777777" w:rsidR="00AF3C7E" w:rsidRPr="00700699" w:rsidRDefault="00AF3C7E" w:rsidP="00AF3C7E">
      <w:pPr>
        <w:pStyle w:val="Prrafodelista"/>
        <w:ind w:left="0"/>
        <w:jc w:val="both"/>
        <w:rPr>
          <w:rFonts w:ascii="Arial" w:hAnsi="Arial" w:cs="Arial"/>
          <w:sz w:val="24"/>
          <w:szCs w:val="24"/>
        </w:rPr>
      </w:pPr>
      <w:r>
        <w:rPr>
          <w:rFonts w:ascii="Arial" w:hAnsi="Arial" w:cs="Arial"/>
        </w:rPr>
        <w:t>Artículo octavo</w:t>
      </w:r>
      <w:r w:rsidRPr="00ED448A">
        <w:rPr>
          <w:rFonts w:ascii="Arial" w:hAnsi="Arial" w:cs="Arial"/>
        </w:rPr>
        <w:t xml:space="preserve">. </w:t>
      </w:r>
      <w:r>
        <w:rPr>
          <w:rFonts w:ascii="Arial" w:hAnsi="Arial" w:cs="Arial"/>
        </w:rPr>
        <w:t>Las a</w:t>
      </w:r>
      <w:r w:rsidRPr="00700699">
        <w:rPr>
          <w:rFonts w:ascii="Arial" w:hAnsi="Arial" w:cs="Arial"/>
          <w:sz w:val="24"/>
          <w:szCs w:val="24"/>
        </w:rPr>
        <w:t>lertas académicas para estudiantes que presentan baj</w:t>
      </w:r>
      <w:r>
        <w:rPr>
          <w:rFonts w:ascii="Arial" w:hAnsi="Arial" w:cs="Arial"/>
          <w:sz w:val="24"/>
          <w:szCs w:val="24"/>
        </w:rPr>
        <w:t>o desempeño académico</w:t>
      </w:r>
      <w:r w:rsidRPr="00B967CC">
        <w:rPr>
          <w:rFonts w:ascii="Arial" w:hAnsi="Arial" w:cs="Arial"/>
          <w:sz w:val="24"/>
          <w:szCs w:val="24"/>
        </w:rPr>
        <w:t xml:space="preserve">, </w:t>
      </w:r>
      <w:r w:rsidRPr="00532E2B">
        <w:rPr>
          <w:rFonts w:ascii="Arial" w:hAnsi="Arial" w:cs="Arial"/>
        </w:rPr>
        <w:t xml:space="preserve">se seguirán desarrollando </w:t>
      </w:r>
      <w:r w:rsidRPr="00532E2B">
        <w:rPr>
          <w:rFonts w:ascii="Arial" w:hAnsi="Arial" w:cs="Arial"/>
          <w:sz w:val="24"/>
          <w:szCs w:val="24"/>
        </w:rPr>
        <w:t xml:space="preserve">en la séptima (7) semana de cada periodo, </w:t>
      </w:r>
      <w:r w:rsidRPr="00532E2B">
        <w:rPr>
          <w:rFonts w:ascii="Arial" w:hAnsi="Arial" w:cs="Arial"/>
        </w:rPr>
        <w:t xml:space="preserve">con el objetivo de fortalecer las competencias y el trabajo académico de los estudiantes </w:t>
      </w:r>
      <w:r w:rsidRPr="00532E2B">
        <w:rPr>
          <w:rFonts w:ascii="Arial" w:hAnsi="Arial" w:cs="Arial"/>
          <w:sz w:val="24"/>
          <w:szCs w:val="24"/>
        </w:rPr>
        <w:t>co</w:t>
      </w:r>
      <w:r w:rsidRPr="00700699">
        <w:rPr>
          <w:rFonts w:ascii="Arial" w:hAnsi="Arial" w:cs="Arial"/>
          <w:sz w:val="24"/>
          <w:szCs w:val="24"/>
        </w:rPr>
        <w:t>n el fin de evitar cancelación de matrícula o salida del sistema por motivo de pérdida de áreas</w:t>
      </w:r>
      <w:r>
        <w:rPr>
          <w:rFonts w:ascii="Arial" w:hAnsi="Arial" w:cs="Arial"/>
          <w:sz w:val="24"/>
          <w:szCs w:val="24"/>
        </w:rPr>
        <w:t xml:space="preserve"> </w:t>
      </w:r>
    </w:p>
    <w:p w14:paraId="18353738" w14:textId="77777777" w:rsidR="00AF3C7E" w:rsidRDefault="00AF3C7E" w:rsidP="00AF3C7E">
      <w:pPr>
        <w:contextualSpacing/>
        <w:jc w:val="both"/>
        <w:rPr>
          <w:rFonts w:ascii="Arial" w:hAnsi="Arial" w:cs="Arial"/>
        </w:rPr>
      </w:pPr>
    </w:p>
    <w:p w14:paraId="4C941A3D" w14:textId="77777777" w:rsidR="00AF3C7E" w:rsidRDefault="00AF3C7E" w:rsidP="00AF3C7E">
      <w:pPr>
        <w:contextualSpacing/>
        <w:jc w:val="both"/>
        <w:rPr>
          <w:rFonts w:ascii="Arial" w:hAnsi="Arial" w:cs="Arial"/>
          <w:sz w:val="24"/>
          <w:szCs w:val="24"/>
        </w:rPr>
      </w:pPr>
      <w:r>
        <w:rPr>
          <w:rFonts w:ascii="Arial" w:hAnsi="Arial" w:cs="Arial"/>
        </w:rPr>
        <w:t>Artículo noveno. El s</w:t>
      </w:r>
      <w:r w:rsidRPr="00700699">
        <w:rPr>
          <w:rFonts w:ascii="Arial" w:hAnsi="Arial" w:cs="Arial"/>
          <w:sz w:val="24"/>
          <w:szCs w:val="24"/>
        </w:rPr>
        <w:t xml:space="preserve">eguimiento a las No Conformidades Académicas </w:t>
      </w:r>
      <w:r>
        <w:rPr>
          <w:rFonts w:ascii="Arial" w:hAnsi="Arial" w:cs="Arial"/>
          <w:sz w:val="24"/>
          <w:szCs w:val="24"/>
        </w:rPr>
        <w:t xml:space="preserve">se realiza </w:t>
      </w:r>
      <w:r w:rsidRPr="00700699">
        <w:rPr>
          <w:rFonts w:ascii="Arial" w:hAnsi="Arial" w:cs="Arial"/>
          <w:sz w:val="24"/>
          <w:szCs w:val="24"/>
        </w:rPr>
        <w:t>a través del Proceso de Evaluación y Mejora del Sistema de Gestión de Calidad.</w:t>
      </w:r>
    </w:p>
    <w:p w14:paraId="68BF6728" w14:textId="77777777" w:rsidR="00AF3C7E" w:rsidRDefault="00AF3C7E" w:rsidP="00AF3C7E">
      <w:pPr>
        <w:contextualSpacing/>
        <w:jc w:val="both"/>
        <w:rPr>
          <w:rFonts w:ascii="Arial" w:hAnsi="Arial" w:cs="Arial"/>
        </w:rPr>
      </w:pPr>
    </w:p>
    <w:p w14:paraId="11E550EF" w14:textId="77777777" w:rsidR="00AF3C7E" w:rsidRPr="00700699" w:rsidRDefault="00AF3C7E" w:rsidP="00AF3C7E">
      <w:pPr>
        <w:jc w:val="center"/>
        <w:rPr>
          <w:rFonts w:ascii="Arial" w:hAnsi="Arial" w:cs="Arial"/>
          <w:sz w:val="24"/>
          <w:szCs w:val="24"/>
        </w:rPr>
      </w:pPr>
    </w:p>
    <w:p w14:paraId="255EADC7" w14:textId="77777777" w:rsidR="00AF3C7E" w:rsidRPr="00700699" w:rsidRDefault="00AF3C7E" w:rsidP="00AF3C7E">
      <w:pPr>
        <w:jc w:val="center"/>
        <w:rPr>
          <w:rFonts w:ascii="Arial" w:hAnsi="Arial" w:cs="Arial"/>
          <w:sz w:val="24"/>
          <w:szCs w:val="24"/>
        </w:rPr>
      </w:pPr>
      <w:r w:rsidRPr="00700699">
        <w:rPr>
          <w:rFonts w:ascii="Arial" w:hAnsi="Arial" w:cs="Arial"/>
          <w:sz w:val="24"/>
          <w:szCs w:val="24"/>
        </w:rPr>
        <w:t>COMUNIQUESE Y CUMPLASE</w:t>
      </w:r>
    </w:p>
    <w:p w14:paraId="3C3D73AD" w14:textId="77777777" w:rsidR="00AF3C7E" w:rsidRPr="00700699" w:rsidRDefault="00AF3C7E" w:rsidP="00AF3C7E">
      <w:pPr>
        <w:jc w:val="both"/>
        <w:rPr>
          <w:rFonts w:ascii="Arial" w:hAnsi="Arial" w:cs="Arial"/>
          <w:sz w:val="24"/>
          <w:szCs w:val="24"/>
        </w:rPr>
      </w:pPr>
    </w:p>
    <w:p w14:paraId="1C8B7929" w14:textId="77777777" w:rsidR="00AF3C7E" w:rsidRPr="00700699" w:rsidRDefault="00AF3C7E" w:rsidP="00AF3C7E">
      <w:pPr>
        <w:jc w:val="both"/>
        <w:rPr>
          <w:rFonts w:ascii="Arial" w:hAnsi="Arial" w:cs="Arial"/>
          <w:sz w:val="24"/>
          <w:szCs w:val="24"/>
        </w:rPr>
      </w:pPr>
      <w:r w:rsidRPr="00700699">
        <w:rPr>
          <w:rFonts w:ascii="Arial" w:hAnsi="Arial" w:cs="Arial"/>
          <w:sz w:val="24"/>
          <w:szCs w:val="24"/>
        </w:rPr>
        <w:t xml:space="preserve">Dado en Itagüí a los </w:t>
      </w:r>
      <w:r>
        <w:rPr>
          <w:rFonts w:ascii="Arial" w:hAnsi="Arial" w:cs="Arial"/>
          <w:sz w:val="24"/>
          <w:szCs w:val="24"/>
        </w:rPr>
        <w:t>2</w:t>
      </w:r>
      <w:r w:rsidRPr="00700699">
        <w:rPr>
          <w:rFonts w:ascii="Arial" w:hAnsi="Arial" w:cs="Arial"/>
          <w:sz w:val="24"/>
          <w:szCs w:val="24"/>
        </w:rPr>
        <w:t>9 días del mes de marzo de 20</w:t>
      </w:r>
      <w:r>
        <w:rPr>
          <w:rFonts w:ascii="Arial" w:hAnsi="Arial" w:cs="Arial"/>
          <w:sz w:val="24"/>
          <w:szCs w:val="24"/>
        </w:rPr>
        <w:t>22</w:t>
      </w:r>
      <w:r w:rsidRPr="00700699">
        <w:rPr>
          <w:rFonts w:ascii="Arial" w:hAnsi="Arial" w:cs="Arial"/>
          <w:sz w:val="24"/>
          <w:szCs w:val="24"/>
        </w:rPr>
        <w:t>.</w:t>
      </w:r>
    </w:p>
    <w:p w14:paraId="2DB3CE0C" w14:textId="77777777" w:rsidR="00AF3C7E" w:rsidRPr="00700699" w:rsidRDefault="00AF3C7E" w:rsidP="00AF3C7E">
      <w:pPr>
        <w:jc w:val="both"/>
        <w:rPr>
          <w:rFonts w:ascii="Arial" w:hAnsi="Arial" w:cs="Arial"/>
          <w:b/>
          <w:sz w:val="24"/>
          <w:szCs w:val="24"/>
        </w:rPr>
      </w:pPr>
    </w:p>
    <w:p w14:paraId="65F46605" w14:textId="3B95E124" w:rsidR="00AF3C7E" w:rsidRPr="00700699" w:rsidRDefault="00AF3C7E" w:rsidP="00AF3C7E">
      <w:pPr>
        <w:jc w:val="both"/>
        <w:rPr>
          <w:rFonts w:ascii="Arial" w:hAnsi="Arial" w:cs="Arial"/>
          <w:b/>
          <w:noProof/>
          <w:sz w:val="24"/>
          <w:szCs w:val="24"/>
          <w:lang w:eastAsia="es-CO"/>
        </w:rPr>
      </w:pPr>
      <w:r w:rsidRPr="00700699">
        <w:rPr>
          <w:rFonts w:ascii="Arial" w:hAnsi="Arial" w:cs="Arial"/>
          <w:b/>
          <w:noProof/>
          <w:sz w:val="24"/>
          <w:szCs w:val="24"/>
          <w:lang w:eastAsia="es-CO"/>
        </w:rPr>
        <w:lastRenderedPageBreak/>
        <w:drawing>
          <wp:inline distT="0" distB="0" distL="0" distR="0" wp14:anchorId="57D44EBC" wp14:editId="2A55E098">
            <wp:extent cx="2808605" cy="1110615"/>
            <wp:effectExtent l="0" t="0" r="0" b="0"/>
            <wp:docPr id="37" name="Imagen 37"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Texto, Carta&#10;&#10;Descripción generada automáticament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08605" cy="1110615"/>
                    </a:xfrm>
                    <a:prstGeom prst="rect">
                      <a:avLst/>
                    </a:prstGeom>
                    <a:noFill/>
                    <a:ln>
                      <a:noFill/>
                    </a:ln>
                  </pic:spPr>
                </pic:pic>
              </a:graphicData>
            </a:graphic>
          </wp:inline>
        </w:drawing>
      </w:r>
    </w:p>
    <w:p w14:paraId="6BFAA87A" w14:textId="77777777" w:rsidR="00AF3C7E" w:rsidRPr="00700699" w:rsidRDefault="00AF3C7E" w:rsidP="00AF3C7E">
      <w:pPr>
        <w:jc w:val="both"/>
        <w:rPr>
          <w:rFonts w:ascii="Arial" w:hAnsi="Arial" w:cs="Arial"/>
          <w:b/>
          <w:noProof/>
          <w:sz w:val="24"/>
          <w:szCs w:val="24"/>
          <w:lang w:eastAsia="es-CO"/>
        </w:rPr>
      </w:pPr>
    </w:p>
    <w:p w14:paraId="44A872F3" w14:textId="5F181870" w:rsidR="00787B68" w:rsidRPr="0013032F" w:rsidRDefault="0013032F">
      <w:pPr>
        <w:ind w:left="675" w:right="959"/>
        <w:jc w:val="center"/>
        <w:rPr>
          <w:rFonts w:ascii="Arial" w:hAnsi="Arial" w:cs="Arial"/>
          <w:b/>
          <w:w w:val="95"/>
          <w:sz w:val="37"/>
        </w:rPr>
      </w:pPr>
      <w:r w:rsidRPr="0013032F">
        <w:rPr>
          <w:rFonts w:ascii="Arial" w:hAnsi="Arial" w:cs="Arial"/>
          <w:b/>
          <w:w w:val="95"/>
          <w:sz w:val="37"/>
        </w:rPr>
        <w:t>M</w:t>
      </w:r>
      <w:r w:rsidR="00B82B06" w:rsidRPr="0013032F">
        <w:rPr>
          <w:rFonts w:ascii="Arial" w:hAnsi="Arial" w:cs="Arial"/>
          <w:b/>
          <w:w w:val="95"/>
          <w:sz w:val="37"/>
        </w:rPr>
        <w:t>ANUAL</w:t>
      </w:r>
      <w:r w:rsidR="00B82B06" w:rsidRPr="0013032F">
        <w:rPr>
          <w:rFonts w:ascii="Arial" w:hAnsi="Arial" w:cs="Arial"/>
          <w:b/>
          <w:spacing w:val="46"/>
          <w:w w:val="95"/>
          <w:sz w:val="37"/>
        </w:rPr>
        <w:t xml:space="preserve"> </w:t>
      </w:r>
      <w:r w:rsidR="00B82B06" w:rsidRPr="0013032F">
        <w:rPr>
          <w:rFonts w:ascii="Arial" w:hAnsi="Arial" w:cs="Arial"/>
          <w:b/>
          <w:w w:val="95"/>
          <w:sz w:val="37"/>
        </w:rPr>
        <w:t>DE</w:t>
      </w:r>
      <w:r w:rsidR="00B82B06" w:rsidRPr="0013032F">
        <w:rPr>
          <w:rFonts w:ascii="Arial" w:hAnsi="Arial" w:cs="Arial"/>
          <w:b/>
          <w:spacing w:val="38"/>
          <w:w w:val="95"/>
          <w:sz w:val="37"/>
        </w:rPr>
        <w:t xml:space="preserve"> </w:t>
      </w:r>
      <w:r w:rsidR="00B82B06" w:rsidRPr="0013032F">
        <w:rPr>
          <w:rFonts w:ascii="Arial" w:hAnsi="Arial" w:cs="Arial"/>
          <w:b/>
          <w:w w:val="95"/>
          <w:sz w:val="37"/>
        </w:rPr>
        <w:t>CONVIVENCIA</w:t>
      </w:r>
      <w:r w:rsidR="00B82B06" w:rsidRPr="0013032F">
        <w:rPr>
          <w:rFonts w:ascii="Arial" w:hAnsi="Arial" w:cs="Arial"/>
          <w:b/>
          <w:spacing w:val="1"/>
          <w:w w:val="95"/>
          <w:sz w:val="37"/>
        </w:rPr>
        <w:t xml:space="preserve"> </w:t>
      </w:r>
      <w:r w:rsidR="00B82B06" w:rsidRPr="0013032F">
        <w:rPr>
          <w:rFonts w:ascii="Arial" w:hAnsi="Arial" w:cs="Arial"/>
          <w:b/>
          <w:w w:val="95"/>
          <w:sz w:val="37"/>
        </w:rPr>
        <w:t>ESCOLAR</w:t>
      </w:r>
    </w:p>
    <w:p w14:paraId="36969E96" w14:textId="77777777" w:rsidR="0013032F" w:rsidRDefault="0013032F">
      <w:pPr>
        <w:ind w:left="675" w:right="959"/>
        <w:jc w:val="center"/>
        <w:rPr>
          <w:rFonts w:ascii="Arial" w:hAnsi="Arial" w:cs="Arial"/>
          <w:b/>
          <w:color w:val="FF0000"/>
          <w:w w:val="95"/>
          <w:sz w:val="37"/>
        </w:rPr>
      </w:pPr>
    </w:p>
    <w:p w14:paraId="3192A83C" w14:textId="77777777" w:rsidR="0013032F" w:rsidRDefault="0013032F" w:rsidP="0013032F">
      <w:pPr>
        <w:spacing w:line="276" w:lineRule="auto"/>
        <w:jc w:val="center"/>
        <w:rPr>
          <w:rFonts w:ascii="Arial" w:eastAsia="Times New Roman" w:hAnsi="Arial" w:cs="Arial"/>
          <w:b/>
        </w:rPr>
      </w:pPr>
      <w:r>
        <w:rPr>
          <w:rFonts w:ascii="Arial" w:hAnsi="Arial" w:cs="Arial"/>
          <w:b/>
        </w:rPr>
        <w:t>ACUERDO Nº 015</w:t>
      </w:r>
    </w:p>
    <w:p w14:paraId="624CE661" w14:textId="77777777" w:rsidR="0013032F" w:rsidRDefault="0013032F" w:rsidP="0013032F">
      <w:pPr>
        <w:spacing w:line="276" w:lineRule="auto"/>
        <w:jc w:val="center"/>
        <w:rPr>
          <w:rFonts w:ascii="Arial" w:hAnsi="Arial" w:cs="Arial"/>
          <w:b/>
        </w:rPr>
      </w:pPr>
      <w:r>
        <w:rPr>
          <w:rFonts w:ascii="Arial" w:hAnsi="Arial" w:cs="Arial"/>
          <w:b/>
        </w:rPr>
        <w:t>(Marzo 16 de 2022)</w:t>
      </w:r>
    </w:p>
    <w:p w14:paraId="3B2EF63F" w14:textId="77777777" w:rsidR="0013032F" w:rsidRDefault="0013032F" w:rsidP="0013032F">
      <w:pPr>
        <w:spacing w:line="276" w:lineRule="auto"/>
        <w:jc w:val="center"/>
        <w:rPr>
          <w:rFonts w:ascii="Arial" w:hAnsi="Arial" w:cs="Arial"/>
        </w:rPr>
      </w:pPr>
    </w:p>
    <w:p w14:paraId="13A9B504" w14:textId="77777777" w:rsidR="0013032F" w:rsidRDefault="0013032F" w:rsidP="0013032F">
      <w:pPr>
        <w:pStyle w:val="Sinespaciado"/>
        <w:spacing w:line="276" w:lineRule="auto"/>
        <w:jc w:val="center"/>
        <w:rPr>
          <w:rFonts w:ascii="Arial" w:hAnsi="Arial" w:cs="Arial"/>
          <w:b/>
          <w:sz w:val="24"/>
          <w:szCs w:val="24"/>
        </w:rPr>
      </w:pPr>
      <w:r>
        <w:rPr>
          <w:rFonts w:ascii="Arial" w:hAnsi="Arial" w:cs="Arial"/>
          <w:b/>
          <w:sz w:val="24"/>
          <w:szCs w:val="24"/>
        </w:rPr>
        <w:t>POR MEDIO DEL CUAL SE ADOPTA EL MANUAL DE CONVIVENCIA ESCOLAR PARA LA INSTITUCIÓN EDUCATIVA MARÍA JESÚS MEJÍA, VIGENCIA 2022.</w:t>
      </w:r>
    </w:p>
    <w:p w14:paraId="70922408" w14:textId="77777777" w:rsidR="0013032F" w:rsidRDefault="0013032F" w:rsidP="0013032F">
      <w:pPr>
        <w:pStyle w:val="Sinespaciado"/>
        <w:spacing w:line="276" w:lineRule="auto"/>
        <w:jc w:val="center"/>
        <w:rPr>
          <w:rFonts w:ascii="Arial" w:hAnsi="Arial" w:cs="Arial"/>
          <w:b/>
          <w:sz w:val="24"/>
          <w:szCs w:val="24"/>
        </w:rPr>
      </w:pPr>
    </w:p>
    <w:p w14:paraId="317D2EFC" w14:textId="77777777" w:rsidR="0013032F" w:rsidRDefault="0013032F" w:rsidP="0013032F">
      <w:pPr>
        <w:spacing w:line="276" w:lineRule="auto"/>
        <w:jc w:val="both"/>
        <w:rPr>
          <w:rFonts w:ascii="Arial" w:hAnsi="Arial" w:cs="Arial"/>
          <w:sz w:val="24"/>
          <w:szCs w:val="24"/>
        </w:rPr>
      </w:pPr>
      <w:r>
        <w:rPr>
          <w:rFonts w:ascii="Arial" w:hAnsi="Arial" w:cs="Arial"/>
        </w:rPr>
        <w:t xml:space="preserve">El Consejo Directivo de la Institución Educativa María Jesús Mejía de Itagüí en uso de sus funciones según la Ley 115/94, su Decreto reglamentario 1075 de 2015, la Ley 1620/ 2013, y </w:t>
      </w:r>
    </w:p>
    <w:p w14:paraId="2A803890" w14:textId="77777777" w:rsidR="0013032F" w:rsidRDefault="0013032F" w:rsidP="0013032F">
      <w:pPr>
        <w:spacing w:line="276" w:lineRule="auto"/>
        <w:jc w:val="both"/>
        <w:rPr>
          <w:rFonts w:ascii="Arial" w:hAnsi="Arial" w:cs="Arial"/>
        </w:rPr>
      </w:pPr>
    </w:p>
    <w:p w14:paraId="1406BCF0" w14:textId="77777777" w:rsidR="0013032F" w:rsidRDefault="0013032F" w:rsidP="0013032F">
      <w:pPr>
        <w:spacing w:line="276" w:lineRule="auto"/>
        <w:jc w:val="center"/>
        <w:rPr>
          <w:rFonts w:ascii="Arial" w:hAnsi="Arial" w:cs="Arial"/>
          <w:b/>
        </w:rPr>
      </w:pPr>
      <w:r>
        <w:rPr>
          <w:rFonts w:ascii="Arial" w:hAnsi="Arial" w:cs="Arial"/>
          <w:b/>
        </w:rPr>
        <w:t>CONSIDERANDO</w:t>
      </w:r>
    </w:p>
    <w:p w14:paraId="618B07BF" w14:textId="77777777" w:rsidR="0013032F" w:rsidRDefault="0013032F" w:rsidP="0013032F">
      <w:pPr>
        <w:spacing w:line="276" w:lineRule="auto"/>
        <w:jc w:val="center"/>
        <w:rPr>
          <w:rFonts w:ascii="Arial" w:hAnsi="Arial" w:cs="Arial"/>
        </w:rPr>
      </w:pPr>
    </w:p>
    <w:p w14:paraId="2DB50BF2" w14:textId="77777777" w:rsidR="0013032F" w:rsidRDefault="0013032F" w:rsidP="0013032F">
      <w:pPr>
        <w:pStyle w:val="Prrafodelista"/>
        <w:widowControl/>
        <w:numPr>
          <w:ilvl w:val="0"/>
          <w:numId w:val="55"/>
        </w:numPr>
        <w:tabs>
          <w:tab w:val="num" w:pos="360"/>
        </w:tabs>
        <w:autoSpaceDE/>
        <w:autoSpaceDN/>
        <w:spacing w:line="276" w:lineRule="auto"/>
        <w:contextualSpacing/>
        <w:jc w:val="both"/>
        <w:rPr>
          <w:rFonts w:ascii="Arial" w:hAnsi="Arial" w:cs="Arial"/>
        </w:rPr>
      </w:pPr>
      <w:r>
        <w:rPr>
          <w:rFonts w:ascii="Arial" w:hAnsi="Arial" w:cs="Arial"/>
        </w:rPr>
        <w:t>Que es función del Consejo Directivo según el decreto 1075 de 2015, adoptar el Manual de Convivencia Escolar para la Institución Educativa María Jesús Mejía.</w:t>
      </w:r>
    </w:p>
    <w:p w14:paraId="1598096D" w14:textId="77777777" w:rsidR="0013032F" w:rsidRDefault="0013032F" w:rsidP="0013032F">
      <w:pPr>
        <w:pStyle w:val="Prrafodelista"/>
        <w:widowControl/>
        <w:numPr>
          <w:ilvl w:val="0"/>
          <w:numId w:val="55"/>
        </w:numPr>
        <w:tabs>
          <w:tab w:val="num" w:pos="360"/>
        </w:tabs>
        <w:autoSpaceDE/>
        <w:autoSpaceDN/>
        <w:spacing w:line="276" w:lineRule="auto"/>
        <w:contextualSpacing/>
        <w:jc w:val="both"/>
        <w:rPr>
          <w:rFonts w:ascii="Arial" w:hAnsi="Arial" w:cs="Arial"/>
        </w:rPr>
      </w:pPr>
      <w:r>
        <w:rPr>
          <w:rFonts w:ascii="Arial" w:hAnsi="Arial" w:cs="Arial"/>
        </w:rPr>
        <w:t>Que después de haber llevado a cabo un proceso de construcción y articulación de los códigos y normatividad con la participación de la comunidad educativa representada en el Gobierno Escolar.</w:t>
      </w:r>
    </w:p>
    <w:p w14:paraId="04AE4B28" w14:textId="77777777" w:rsidR="0013032F" w:rsidRDefault="0013032F" w:rsidP="0013032F">
      <w:pPr>
        <w:pStyle w:val="Prrafodelista"/>
        <w:widowControl/>
        <w:numPr>
          <w:ilvl w:val="0"/>
          <w:numId w:val="55"/>
        </w:numPr>
        <w:tabs>
          <w:tab w:val="num" w:pos="360"/>
        </w:tabs>
        <w:autoSpaceDE/>
        <w:autoSpaceDN/>
        <w:spacing w:line="276" w:lineRule="auto"/>
        <w:contextualSpacing/>
        <w:jc w:val="both"/>
        <w:rPr>
          <w:rFonts w:ascii="Arial" w:hAnsi="Arial" w:cs="Arial"/>
        </w:rPr>
      </w:pPr>
      <w:r>
        <w:rPr>
          <w:rFonts w:ascii="Arial" w:hAnsi="Arial" w:cs="Arial"/>
        </w:rPr>
        <w:t>Que el proceso de construcción tuvo varios espacios para la revisión y socialización o democratización con la comunidad educativa.</w:t>
      </w:r>
    </w:p>
    <w:p w14:paraId="2D85E59F" w14:textId="77777777" w:rsidR="0013032F" w:rsidRDefault="0013032F" w:rsidP="0013032F">
      <w:pPr>
        <w:pStyle w:val="Prrafodelista"/>
        <w:widowControl/>
        <w:numPr>
          <w:ilvl w:val="0"/>
          <w:numId w:val="55"/>
        </w:numPr>
        <w:tabs>
          <w:tab w:val="num" w:pos="360"/>
        </w:tabs>
        <w:autoSpaceDE/>
        <w:autoSpaceDN/>
        <w:spacing w:line="276" w:lineRule="auto"/>
        <w:contextualSpacing/>
        <w:jc w:val="both"/>
        <w:rPr>
          <w:rFonts w:ascii="Arial" w:hAnsi="Arial" w:cs="Arial"/>
        </w:rPr>
      </w:pPr>
      <w:r>
        <w:rPr>
          <w:rFonts w:ascii="Arial" w:hAnsi="Arial" w:cs="Arial"/>
        </w:rPr>
        <w:t>Considerando que dicho Manual de Convivencia Escolar reúne las características exigidas por la ley y es el referente para el perfil del alumno que deseamos formar para la sana convivencia.</w:t>
      </w:r>
    </w:p>
    <w:p w14:paraId="04C6BF0F" w14:textId="77777777" w:rsidR="0013032F" w:rsidRDefault="0013032F" w:rsidP="0013032F">
      <w:pPr>
        <w:pStyle w:val="Prrafodelista"/>
        <w:widowControl/>
        <w:numPr>
          <w:ilvl w:val="0"/>
          <w:numId w:val="55"/>
        </w:numPr>
        <w:tabs>
          <w:tab w:val="num" w:pos="360"/>
        </w:tabs>
        <w:autoSpaceDE/>
        <w:autoSpaceDN/>
        <w:spacing w:line="276" w:lineRule="auto"/>
        <w:contextualSpacing/>
        <w:jc w:val="both"/>
        <w:rPr>
          <w:rFonts w:ascii="Arial" w:hAnsi="Arial" w:cs="Arial"/>
        </w:rPr>
      </w:pPr>
      <w:r>
        <w:rPr>
          <w:rFonts w:ascii="Arial" w:hAnsi="Arial" w:cs="Arial"/>
        </w:rPr>
        <w:t xml:space="preserve">El manual de convivencia debe ser conocido y utilizado con frecuencia por la comunidad educativa como un instrumento que orienta los principios, valores, estrategias y actuaciones que favorezcan un clima escolar armónico entre los diferentes integrantes, fomentando el respeto y la valoración a la diversidad. </w:t>
      </w:r>
    </w:p>
    <w:p w14:paraId="579C6210" w14:textId="77777777" w:rsidR="0013032F" w:rsidRDefault="0013032F" w:rsidP="0013032F">
      <w:pPr>
        <w:pStyle w:val="Prrafodelista"/>
        <w:widowControl/>
        <w:numPr>
          <w:ilvl w:val="0"/>
          <w:numId w:val="55"/>
        </w:numPr>
        <w:shd w:val="clear" w:color="auto" w:fill="FFFFFF"/>
        <w:tabs>
          <w:tab w:val="num" w:pos="360"/>
        </w:tabs>
        <w:autoSpaceDE/>
        <w:autoSpaceDN/>
        <w:spacing w:line="276" w:lineRule="auto"/>
        <w:contextualSpacing/>
        <w:jc w:val="both"/>
        <w:rPr>
          <w:rFonts w:ascii="Arial" w:hAnsi="Arial" w:cs="Arial"/>
        </w:rPr>
      </w:pPr>
      <w:r>
        <w:rPr>
          <w:rFonts w:ascii="Arial" w:hAnsi="Arial" w:cs="Arial"/>
        </w:rPr>
        <w:t>Se debe reconocer en él la importancia de las formas de convivencia, las competencias ciudadanas, las formas de solución pacífica de conflictos, la construcción de identidad, planificación escolar desde las líneas de convivencia en el Proyecto Educativo Institucional y la filosofía institucional de la convivencia.</w:t>
      </w:r>
    </w:p>
    <w:p w14:paraId="6F88D309" w14:textId="77777777" w:rsidR="0013032F" w:rsidRDefault="0013032F" w:rsidP="0013032F">
      <w:pPr>
        <w:pStyle w:val="Prrafodelista"/>
        <w:widowControl/>
        <w:numPr>
          <w:ilvl w:val="0"/>
          <w:numId w:val="55"/>
        </w:numPr>
        <w:shd w:val="clear" w:color="auto" w:fill="FFFFFF"/>
        <w:tabs>
          <w:tab w:val="num" w:pos="360"/>
        </w:tabs>
        <w:autoSpaceDE/>
        <w:autoSpaceDN/>
        <w:spacing w:line="276" w:lineRule="auto"/>
        <w:contextualSpacing/>
        <w:jc w:val="both"/>
        <w:rPr>
          <w:rFonts w:ascii="Arial" w:hAnsi="Arial" w:cs="Arial"/>
        </w:rPr>
      </w:pPr>
      <w:r>
        <w:rPr>
          <w:rFonts w:ascii="Arial" w:hAnsi="Arial" w:cs="Arial"/>
        </w:rPr>
        <w:t xml:space="preserve">Que todas las normas contenidas en el presente manual son coherentes con la Constitución Política  de Colombia en sus artículos 1º, 2º, 15, 16, 23, 33, 41, 43, 67, 68, 70 y 95.  Atiende la Ley 115 de 1994 en sus artículos 73, 87 y 94. Está fundamentado en la Ley 1098 de 2006 Ley de Infancia y Adolescencia, en la Ley 12 de 1991 “Convención Internacional Sobre los Derechos de la Niñez”, Decreto 1108 de 1994 sobre el “Porte y consumo de estupefacientes”, Ley 1620 y su Decreto reglamentario 1075 de 2015 sobre “Comités de Convivencia Escolar”. </w:t>
      </w:r>
    </w:p>
    <w:p w14:paraId="6F14FB00" w14:textId="77777777" w:rsidR="0013032F" w:rsidRDefault="0013032F" w:rsidP="0013032F">
      <w:pPr>
        <w:pStyle w:val="Prrafodelista"/>
        <w:widowControl/>
        <w:numPr>
          <w:ilvl w:val="0"/>
          <w:numId w:val="55"/>
        </w:numPr>
        <w:shd w:val="clear" w:color="auto" w:fill="FFFFFF"/>
        <w:tabs>
          <w:tab w:val="num" w:pos="360"/>
        </w:tabs>
        <w:autoSpaceDE/>
        <w:autoSpaceDN/>
        <w:spacing w:line="276" w:lineRule="auto"/>
        <w:contextualSpacing/>
        <w:jc w:val="both"/>
        <w:rPr>
          <w:rFonts w:ascii="Arial" w:hAnsi="Arial" w:cs="Arial"/>
        </w:rPr>
      </w:pPr>
      <w:r>
        <w:rPr>
          <w:rFonts w:ascii="Arial" w:hAnsi="Arial" w:cs="Arial"/>
        </w:rPr>
        <w:t>Que el Manual de Convivencia contempla los propósitos de la evaluación del aprendizaje y los criterios de promoción de los estudiantes en aplicación del Decreto 1075 de 2015.</w:t>
      </w:r>
    </w:p>
    <w:p w14:paraId="12EE1D39" w14:textId="77777777" w:rsidR="0013032F" w:rsidRDefault="0013032F" w:rsidP="0013032F">
      <w:pPr>
        <w:widowControl/>
        <w:numPr>
          <w:ilvl w:val="0"/>
          <w:numId w:val="55"/>
        </w:numPr>
        <w:autoSpaceDE/>
        <w:autoSpaceDN/>
        <w:spacing w:line="276" w:lineRule="auto"/>
        <w:jc w:val="both"/>
        <w:rPr>
          <w:rFonts w:ascii="Arial" w:hAnsi="Arial" w:cs="Arial"/>
        </w:rPr>
      </w:pPr>
      <w:r>
        <w:rPr>
          <w:rFonts w:ascii="Arial" w:hAnsi="Arial" w:cs="Arial"/>
        </w:rPr>
        <w:t>Que al Manual de Convivencia para el año 2022 se le hizo ajuste con la presencialidad total según directiva Ministerio Educación Nacional No. 05 del 17 de junio de 2021.</w:t>
      </w:r>
    </w:p>
    <w:p w14:paraId="53E3CEAD" w14:textId="77777777" w:rsidR="0013032F" w:rsidRDefault="0013032F" w:rsidP="0013032F">
      <w:pPr>
        <w:spacing w:line="276" w:lineRule="auto"/>
        <w:ind w:left="720"/>
        <w:jc w:val="both"/>
        <w:rPr>
          <w:rFonts w:ascii="Arial" w:hAnsi="Arial" w:cs="Arial"/>
        </w:rPr>
      </w:pPr>
    </w:p>
    <w:p w14:paraId="657C9AD0" w14:textId="77777777" w:rsidR="0013032F" w:rsidRDefault="0013032F" w:rsidP="0013032F">
      <w:pPr>
        <w:pStyle w:val="Ttulo2"/>
        <w:spacing w:line="276" w:lineRule="auto"/>
        <w:rPr>
          <w:sz w:val="24"/>
          <w:szCs w:val="24"/>
        </w:rPr>
      </w:pPr>
      <w:r>
        <w:rPr>
          <w:sz w:val="24"/>
          <w:szCs w:val="24"/>
        </w:rPr>
        <w:lastRenderedPageBreak/>
        <w:t>ACUERDA</w:t>
      </w:r>
    </w:p>
    <w:p w14:paraId="784C00D7" w14:textId="77777777" w:rsidR="0013032F" w:rsidRDefault="0013032F" w:rsidP="0013032F">
      <w:pPr>
        <w:pStyle w:val="Ttulo3"/>
        <w:spacing w:line="276" w:lineRule="auto"/>
        <w:ind w:left="360"/>
        <w:jc w:val="both"/>
        <w:rPr>
          <w:b w:val="0"/>
          <w:bCs w:val="0"/>
        </w:rPr>
      </w:pPr>
      <w:r>
        <w:rPr>
          <w:bCs w:val="0"/>
        </w:rPr>
        <w:t>Artículo 1º</w:t>
      </w:r>
      <w:r>
        <w:rPr>
          <w:b w:val="0"/>
          <w:bCs w:val="0"/>
        </w:rPr>
        <w:t xml:space="preserve"> Adoptar el presente Manual de Convivencia Escolar como única norma que reglamenta la convivencia escolar en la institución educativa. (Ver anexo manual de convivencia en página web institucional) </w:t>
      </w:r>
    </w:p>
    <w:p w14:paraId="16C92BCC" w14:textId="77777777" w:rsidR="0013032F" w:rsidRDefault="0013032F" w:rsidP="0013032F">
      <w:pPr>
        <w:spacing w:line="276" w:lineRule="auto"/>
        <w:rPr>
          <w:rFonts w:ascii="Arial" w:hAnsi="Arial" w:cs="Arial"/>
          <w:sz w:val="24"/>
          <w:szCs w:val="24"/>
          <w:lang w:val="es-CO"/>
        </w:rPr>
      </w:pPr>
    </w:p>
    <w:p w14:paraId="3EA1F5F8" w14:textId="77777777" w:rsidR="0013032F" w:rsidRDefault="0013032F" w:rsidP="0013032F">
      <w:pPr>
        <w:spacing w:line="276" w:lineRule="auto"/>
        <w:ind w:left="360"/>
        <w:jc w:val="both"/>
        <w:rPr>
          <w:rFonts w:ascii="Arial" w:hAnsi="Arial" w:cs="Arial"/>
        </w:rPr>
      </w:pPr>
      <w:r>
        <w:rPr>
          <w:rFonts w:ascii="Arial" w:hAnsi="Arial" w:cs="Arial"/>
          <w:b/>
        </w:rPr>
        <w:t>Artículo 2º</w:t>
      </w:r>
      <w:r>
        <w:rPr>
          <w:rFonts w:ascii="Arial" w:hAnsi="Arial" w:cs="Arial"/>
        </w:rPr>
        <w:t xml:space="preserve"> Que toda modificación que sea necesaria hacerle a este Manual de Convivencia, debe ser reflexionado y acordado por el Gobierno Escolar para finalmente ser autorizado y adoptado por el Consejo Directivo.</w:t>
      </w:r>
    </w:p>
    <w:p w14:paraId="66660229" w14:textId="77777777" w:rsidR="0013032F" w:rsidRDefault="0013032F" w:rsidP="0013032F">
      <w:pPr>
        <w:spacing w:line="276" w:lineRule="auto"/>
        <w:jc w:val="both"/>
        <w:rPr>
          <w:rFonts w:ascii="Arial" w:hAnsi="Arial" w:cs="Arial"/>
        </w:rPr>
      </w:pPr>
    </w:p>
    <w:p w14:paraId="726DBB47" w14:textId="77777777" w:rsidR="0013032F" w:rsidRDefault="0013032F" w:rsidP="0013032F">
      <w:pPr>
        <w:jc w:val="center"/>
        <w:rPr>
          <w:rFonts w:ascii="Arial" w:hAnsi="Arial" w:cs="Arial"/>
          <w:b/>
        </w:rPr>
      </w:pPr>
    </w:p>
    <w:p w14:paraId="76B69192" w14:textId="77777777" w:rsidR="0013032F" w:rsidRDefault="0013032F" w:rsidP="0013032F">
      <w:pPr>
        <w:jc w:val="center"/>
        <w:rPr>
          <w:rFonts w:ascii="Arial" w:hAnsi="Arial" w:cs="Arial"/>
          <w:b/>
        </w:rPr>
      </w:pPr>
      <w:r>
        <w:rPr>
          <w:rFonts w:ascii="Arial" w:hAnsi="Arial" w:cs="Arial"/>
          <w:b/>
        </w:rPr>
        <w:t>COMUNÍQUESE Y CÚMPLASE.</w:t>
      </w:r>
    </w:p>
    <w:p w14:paraId="54FB74C4" w14:textId="77777777" w:rsidR="0013032F" w:rsidRDefault="0013032F" w:rsidP="0013032F">
      <w:pPr>
        <w:spacing w:line="276" w:lineRule="auto"/>
        <w:ind w:left="360"/>
        <w:jc w:val="both"/>
        <w:rPr>
          <w:rFonts w:ascii="Arial" w:hAnsi="Arial" w:cs="Arial"/>
        </w:rPr>
      </w:pPr>
    </w:p>
    <w:p w14:paraId="4DBB5E3E" w14:textId="77777777" w:rsidR="0013032F" w:rsidRDefault="0013032F" w:rsidP="0013032F">
      <w:pPr>
        <w:spacing w:line="276" w:lineRule="auto"/>
        <w:jc w:val="both"/>
        <w:rPr>
          <w:rFonts w:ascii="Arial" w:hAnsi="Arial" w:cs="Arial"/>
        </w:rPr>
      </w:pPr>
      <w:r>
        <w:rPr>
          <w:rFonts w:ascii="Arial" w:hAnsi="Arial" w:cs="Arial"/>
        </w:rPr>
        <w:t>Dado en Itagüí, a los 16 días del mes de marzo de 2022.</w:t>
      </w:r>
    </w:p>
    <w:p w14:paraId="259FC871" w14:textId="77777777" w:rsidR="0013032F" w:rsidRPr="003417F5" w:rsidRDefault="0013032F">
      <w:pPr>
        <w:ind w:left="675" w:right="959"/>
        <w:jc w:val="center"/>
        <w:rPr>
          <w:rFonts w:ascii="Arial" w:hAnsi="Arial" w:cs="Arial"/>
          <w:b/>
          <w:sz w:val="37"/>
        </w:rPr>
      </w:pPr>
    </w:p>
    <w:p w14:paraId="0D4EA295" w14:textId="77777777" w:rsidR="00787B68" w:rsidRPr="003417F5" w:rsidRDefault="00787B68">
      <w:pPr>
        <w:pStyle w:val="Textoindependiente"/>
        <w:rPr>
          <w:rFonts w:ascii="Arial" w:hAnsi="Arial" w:cs="Arial"/>
          <w:b/>
          <w:sz w:val="40"/>
        </w:rPr>
      </w:pPr>
    </w:p>
    <w:p w14:paraId="62CB4689" w14:textId="5F26A91E" w:rsidR="00787B68" w:rsidRPr="003417F5" w:rsidRDefault="00787B68">
      <w:pPr>
        <w:pStyle w:val="Textoindependiente"/>
        <w:spacing w:before="10"/>
        <w:rPr>
          <w:rFonts w:ascii="Arial" w:hAnsi="Arial" w:cs="Arial"/>
          <w:sz w:val="18"/>
        </w:rPr>
      </w:pPr>
    </w:p>
    <w:p w14:paraId="7128FA41" w14:textId="2CA95427" w:rsidR="00787B68" w:rsidRDefault="00F332FF" w:rsidP="00112096">
      <w:pPr>
        <w:pStyle w:val="Textoindependiente"/>
        <w:rPr>
          <w:rFonts w:ascii="Arial" w:hAnsi="Arial" w:cs="Arial"/>
          <w:b/>
          <w:sz w:val="44"/>
          <w:szCs w:val="44"/>
        </w:rPr>
      </w:pPr>
      <w:r w:rsidRPr="002447A7">
        <w:rPr>
          <w:rFonts w:ascii="Arial" w:hAnsi="Arial" w:cs="Arial"/>
          <w:b/>
          <w:sz w:val="44"/>
          <w:szCs w:val="44"/>
        </w:rPr>
        <w:t>G</w:t>
      </w:r>
      <w:r w:rsidR="00B82B06" w:rsidRPr="002447A7">
        <w:rPr>
          <w:rFonts w:ascii="Arial" w:hAnsi="Arial" w:cs="Arial"/>
          <w:b/>
          <w:sz w:val="44"/>
          <w:szCs w:val="44"/>
        </w:rPr>
        <w:t>ESTIÓN</w:t>
      </w:r>
      <w:r w:rsidR="00B82B06" w:rsidRPr="002447A7">
        <w:rPr>
          <w:rFonts w:ascii="Arial" w:hAnsi="Arial" w:cs="Arial"/>
          <w:b/>
          <w:spacing w:val="1"/>
          <w:sz w:val="44"/>
          <w:szCs w:val="44"/>
        </w:rPr>
        <w:t xml:space="preserve"> </w:t>
      </w:r>
      <w:r w:rsidR="00B82B06" w:rsidRPr="002447A7">
        <w:rPr>
          <w:rFonts w:ascii="Arial" w:hAnsi="Arial" w:cs="Arial"/>
          <w:b/>
          <w:sz w:val="44"/>
          <w:szCs w:val="44"/>
        </w:rPr>
        <w:t>ADMINISTRATIVA</w:t>
      </w:r>
      <w:r w:rsidR="009961C9" w:rsidRPr="002447A7">
        <w:rPr>
          <w:rFonts w:ascii="Arial" w:hAnsi="Arial" w:cs="Arial"/>
          <w:b/>
          <w:sz w:val="44"/>
          <w:szCs w:val="44"/>
        </w:rPr>
        <w:t xml:space="preserve"> Y </w:t>
      </w:r>
      <w:r w:rsidR="00B82B06" w:rsidRPr="002447A7">
        <w:rPr>
          <w:rFonts w:ascii="Arial" w:hAnsi="Arial" w:cs="Arial"/>
          <w:b/>
          <w:sz w:val="44"/>
          <w:szCs w:val="44"/>
        </w:rPr>
        <w:t>FINANCIERA</w:t>
      </w:r>
    </w:p>
    <w:p w14:paraId="20F0BF22" w14:textId="77777777" w:rsidR="004E6D3F" w:rsidRDefault="004E6D3F" w:rsidP="00112096">
      <w:pPr>
        <w:pStyle w:val="Textoindependiente"/>
        <w:rPr>
          <w:rFonts w:ascii="Arial" w:hAnsi="Arial" w:cs="Arial"/>
          <w:b/>
          <w:sz w:val="44"/>
          <w:szCs w:val="44"/>
        </w:rPr>
      </w:pPr>
    </w:p>
    <w:p w14:paraId="3385C1E2" w14:textId="7D310CFD" w:rsidR="004E6D3F" w:rsidRDefault="004E6D3F" w:rsidP="00112096">
      <w:pPr>
        <w:pStyle w:val="Textoindependiente"/>
        <w:rPr>
          <w:rFonts w:ascii="Arial" w:hAnsi="Arial" w:cs="Arial"/>
          <w:b/>
          <w:sz w:val="24"/>
          <w:szCs w:val="24"/>
        </w:rPr>
      </w:pPr>
      <w:r w:rsidRPr="00CF150B">
        <w:rPr>
          <w:rFonts w:ascii="Arial" w:hAnsi="Arial" w:cs="Arial"/>
          <w:b/>
          <w:sz w:val="24"/>
          <w:szCs w:val="24"/>
        </w:rPr>
        <w:t>P</w:t>
      </w:r>
      <w:r w:rsidR="00CF150B" w:rsidRPr="00CF150B">
        <w:rPr>
          <w:rFonts w:ascii="Arial" w:hAnsi="Arial" w:cs="Arial"/>
          <w:b/>
          <w:sz w:val="24"/>
          <w:szCs w:val="24"/>
        </w:rPr>
        <w:t>LAN DESARROLLO MUNICIPAL ITAGUI</w:t>
      </w:r>
      <w:r w:rsidR="00CF150B">
        <w:rPr>
          <w:rFonts w:ascii="Arial" w:hAnsi="Arial" w:cs="Arial"/>
          <w:b/>
          <w:sz w:val="24"/>
          <w:szCs w:val="24"/>
        </w:rPr>
        <w:t>: 2020 A 2023</w:t>
      </w:r>
    </w:p>
    <w:p w14:paraId="000C7F53" w14:textId="77777777" w:rsidR="00CF150B" w:rsidRDefault="00CF150B" w:rsidP="00112096">
      <w:pPr>
        <w:pStyle w:val="Textoindependiente"/>
        <w:rPr>
          <w:rFonts w:ascii="Arial" w:hAnsi="Arial" w:cs="Arial"/>
          <w:b/>
          <w:sz w:val="24"/>
          <w:szCs w:val="24"/>
        </w:rPr>
      </w:pPr>
    </w:p>
    <w:p w14:paraId="17194D98" w14:textId="6A026134" w:rsidR="000D3691" w:rsidRDefault="000D3691" w:rsidP="00112096">
      <w:pPr>
        <w:pStyle w:val="Textoindependiente"/>
      </w:pPr>
      <w:r>
        <w:t>D</w:t>
      </w:r>
      <w:r>
        <w:t>e acuerdo con datos de la Secretaría de Educación de Itagüí, se evidencian avances en la cobertura en el nivel media y una tendencia decreciente en la tasa de deserción, sin embargo, sigue siendo insuficiente. Pensar en la educación para el trabajo implica revisar los indicadores relacionados con la cobertura y la tasa de deserción en educación media, ya que, es en la etapa de bachillerato en que los jóvenes se empiezan a perfilar en cuanto a sus vocaciones laborales.</w:t>
      </w:r>
    </w:p>
    <w:p w14:paraId="62278A50" w14:textId="77777777" w:rsidR="000D3691" w:rsidRDefault="000D3691" w:rsidP="00112096">
      <w:pPr>
        <w:pStyle w:val="Textoindependiente"/>
      </w:pPr>
    </w:p>
    <w:p w14:paraId="5FDD0E6D" w14:textId="5B17EF45" w:rsidR="000D3691" w:rsidRDefault="00B4199D" w:rsidP="00112096">
      <w:pPr>
        <w:pStyle w:val="Textoindependiente"/>
      </w:pPr>
      <w:r>
        <w:t>El Plan de Desarrollo “Ciudad, de Oportunidades 2.020-2.023” se plantea consolidar un sistema educativo articulado, desde la primera infancia hasta la educación superior, que garantice el derecho a la educación y propenda por la formación integral del ser humano, la innovación y la transformación cultural con pertinencia, eficiencia, calidad y ambientes escolares apropiados. Igualmente se pretende incrementar el goce pleno del derecho a la salud, la recreación, la práctica del deporte y el aprovechamiento del tiempo libre, desde una visión que integre la prestación de servicios de salud con calidad; la adecuada promoción de la salud y prevención de la enfermedad y la generación de condiciones para el fomento, accesibilidad y adecuada práctica del deporte, la recreación, la actividad física, la educación física y la competencia deportiva, con el fin de adoptar habilidades para la vida que repercutan en la salud y el bienestar de la población de la ciudad de Itagüí, apostándole a un territorio progresivamente más saludable.</w:t>
      </w:r>
    </w:p>
    <w:p w14:paraId="6A9F9003" w14:textId="77777777" w:rsidR="00B4199D" w:rsidRDefault="00B4199D" w:rsidP="00112096">
      <w:pPr>
        <w:pStyle w:val="Textoindependiente"/>
      </w:pPr>
    </w:p>
    <w:p w14:paraId="6040A176" w14:textId="2A2F73E5" w:rsidR="00B4199D" w:rsidRDefault="00DA4E00" w:rsidP="00112096">
      <w:pPr>
        <w:pStyle w:val="Textoindependiente"/>
      </w:pPr>
      <w:r>
        <w:t xml:space="preserve">La ciudad de Itagüí reconoce la Constitución Política de Colombia, en su artículo 44, el cual establece como “derechos fundamentales de los niños: la vida, la integridad física, la salud y la seguridad social, la alimentación equilibrada, su nombre y nacionalidad, tener una familia y no ser separados de ella, el cuidado y amor, la educación y la cultura, la recreación y la libre expresión de su opinión. Serán protegidos contra toda forma de abandono, violencia física o moral, secuestro, venta, abuso sexual, explotación laboral o económica y trabajos riesgosos. Gozarán también de los demás derechos consagrados en la Constitución, en las leyes y en los tratados internacionales ratificados por Colombia. La familia, la sociedad y el Estado tienen la obligación de asistir y proteger al niño para garantizar su desarrollo armónico e integral y el ejercicio pleno de sus derechos. Cualquier persona puede exigir de la autoridad competente su cumplimiento y la sanción de los infractores. Los derechos de los niños prevalecen sobre los derechos de los demás”. Por su parte, la Convención sobre los </w:t>
      </w:r>
      <w:r>
        <w:lastRenderedPageBreak/>
        <w:t>Derechos de los Niños, promulgada en 1.989, define los derechos humanos básicos que disfrutan los niños y niñas en todas partes, cuyos principios fundamentales de la Convención son: la no discriminación; la dedicación al interés superior del niño; el derecho a la vida, la supervivencia y desarrollo; y el respeto por los puntos de vista del niño. Todos los derechos que se definen en la Convención son inherentes a la dignidad humana y el desarrollo armonioso de todos los niños y niñas</w:t>
      </w:r>
      <w:r>
        <w:t>.</w:t>
      </w:r>
    </w:p>
    <w:p w14:paraId="6C1D5838" w14:textId="77777777" w:rsidR="00DA4E00" w:rsidRDefault="00DA4E00" w:rsidP="00112096">
      <w:pPr>
        <w:pStyle w:val="Textoindependiente"/>
      </w:pPr>
    </w:p>
    <w:p w14:paraId="5154548A" w14:textId="20EE6E84" w:rsidR="00DA4E00" w:rsidRDefault="00823AB0" w:rsidP="00112096">
      <w:pPr>
        <w:pStyle w:val="Textoindependiente"/>
      </w:pPr>
      <w:r>
        <w:t>3.4.5 LÍNEA ESTRATÉGICA 17: EDUCACIÓN CON CALIDAD El propósito de esta línea es brindar a toda la población itagüiseña, la oportunidad de acceso a la educación para todos con calidad y pertinencia, bajo el enfoque de garantía de derechos, inclusión y equidad, orientada a las necesidades e intereses de los ciudadanos, el sector y el territorio, con favorecimiento de la permanencia escolar y las trayectorias educativas desde transición hasta la educación superior, para alcanzar una ciudad más prospera con calidad de vida y bienestar para sus habitantes.</w:t>
      </w:r>
    </w:p>
    <w:p w14:paraId="0EDB98D5" w14:textId="77777777" w:rsidR="00823AB0" w:rsidRDefault="00823AB0" w:rsidP="00112096">
      <w:pPr>
        <w:pStyle w:val="Textoindependiente"/>
      </w:pPr>
    </w:p>
    <w:p w14:paraId="4D118EDE" w14:textId="24A576E3" w:rsidR="00823AB0" w:rsidRDefault="002A0CBD" w:rsidP="00112096">
      <w:pPr>
        <w:pStyle w:val="Textoindependiente"/>
      </w:pPr>
      <w:r>
        <w:t>OBJETIVO Garantizar a los niños, niñas, adolescentes y jóvenes, las condiciones adecuadas para beneficiarse del derecho a educación de calidad que les sirva para su mejoramiento y eficacia de vida y que contribuya a la construcción de una ciudad más justa y democrática, pacífica y segura, incluyente y equitativa, en la que todos sus habitantes sean respetuosos de los derechos humanos, la diversidad y el pluralismo, centrado en: Acceso y permanencia; en este aspecto se incluyen programas y proyectos referentes a la asistencia escolar, mejoramiento y ampliación de los PAE, construcción, ampliación, mejoramiento y reforzamiento estructural de los establecimientos educativos y, el desarrollo de programas y proyectos encaminados a potenciar la pertinencia, el funcionamiento del sistema interno, el rendimiento académico, la articulación con la educación superior y con el quehacer profesional, laboral y de emprendimiento; para llegar a la consolidación de tejido social</w:t>
      </w:r>
      <w:r>
        <w:t>.</w:t>
      </w:r>
    </w:p>
    <w:p w14:paraId="6523F026" w14:textId="77777777" w:rsidR="002A0CBD" w:rsidRDefault="002A0CBD" w:rsidP="00112096">
      <w:pPr>
        <w:pStyle w:val="Textoindependiente"/>
      </w:pPr>
    </w:p>
    <w:p w14:paraId="34F0E356" w14:textId="077F7E32" w:rsidR="002A0CBD" w:rsidRDefault="00D614BB" w:rsidP="00112096">
      <w:pPr>
        <w:pStyle w:val="Textoindependiente"/>
      </w:pPr>
      <w:r>
        <w:t>PROGRAMA 56: COBERTURA EDUCATIVA “TODOS A ESTUDIAR” Este programa busca garantizar el acceso y la permanencia de los niños, niñas, adolescentes y jóvenes al servicio educativo, mediante la administración de la oferta educativa con suficiencia, que permita el tránsito de la población de educación inicial al grado transición y el normal desarrollo de las trayectorias educativas entre los diferentes niveles de la educación formal, teniendo presente la ejecución de estrategias de permanencia como el Programa de Alimentación Escolar. Atender a las necesidades de la población en extraedad, para favorecer su ciclo formativo y evitar la deserción o el tránsito de los jóvenes a la educación para adultos, así como el contar con una oferta educativa inclusiva con enfoque diferencial, para atender con pertinencia y calidad a la población que tiene necesidades educativas especiales garantizando sus derechos y ajustes razonables requeridos</w:t>
      </w:r>
      <w:r w:rsidR="00941F79">
        <w:t xml:space="preserve"> </w:t>
      </w:r>
      <w:r w:rsidR="00941F79">
        <w:t>para tal fin se dispondrán apoyos y modelos pedagógicos, fundamentados en la identificación de necesidades particulares y condiciones de vulnerabilidad.</w:t>
      </w:r>
    </w:p>
    <w:p w14:paraId="4FF101DE" w14:textId="77777777" w:rsidR="00941F79" w:rsidRDefault="00941F79" w:rsidP="00112096">
      <w:pPr>
        <w:pStyle w:val="Textoindependiente"/>
      </w:pPr>
    </w:p>
    <w:p w14:paraId="4370C5E9" w14:textId="21F7D602" w:rsidR="00941F79" w:rsidRDefault="009B18C3" w:rsidP="00112096">
      <w:pPr>
        <w:pStyle w:val="Textoindependiente"/>
      </w:pPr>
      <w:r>
        <w:t>PROGRAMA 57: CALIDAD EDUCATIVA DE CARA A LA INNOVACIÓN Y LA COMPETITIVIDAD El mejoramiento de los aprendizajes de los estudiantes será una bandera de la ciudad de Itagüí, la formación integral del estudiante con habilidades para afrontar los retos de la vida, para crear, innovar y relacionarse de manera pacífica y constructiva, se enmarcarán como prioridad en el desarrollo de las competencias para el siglo XXI. Las acciones para lograr este propósito estarán orientadas al fortalecimiento de la jornada única como factor protector para el mejoramiento de la calidad en la profundización de las áreas básicas (Matemáticas, Lenguaje, Sociales, Ciencias Naturales) y el dominio de una segunda lengua en inglés con estrategias como: Speaks English, Bunny Bonita y My ABC, orientadas a la totalidad de la población estudiantil.</w:t>
      </w:r>
    </w:p>
    <w:p w14:paraId="7070E69F" w14:textId="77777777" w:rsidR="009B18C3" w:rsidRDefault="009B18C3" w:rsidP="00112096">
      <w:pPr>
        <w:pStyle w:val="Textoindependiente"/>
      </w:pPr>
    </w:p>
    <w:p w14:paraId="2BB30E57" w14:textId="55482F4B" w:rsidR="009B18C3" w:rsidRDefault="009B18C3" w:rsidP="00112096">
      <w:pPr>
        <w:pStyle w:val="Textoindependiente"/>
      </w:pPr>
      <w:r>
        <w:t>PROGRAMA 58: AVANZAR HACIA UNA EDUCACIÓN INICIAL EN EL MARCO DE LA INTEGRALIDAD Este programa como componente innovador y estratégico del plan, pretende implementar estrategias para acompañar a los niños, niñas y sus familias en las transiciones entre la educación inicial y el ingreso al sistema educativo formal, es de recordar que la tasa de deserción para el grado transición se ubican en el 4,4%, es un reto articular las acciones de planeación, asignación del cupo escolar, matrícula y de los procesos técnico-pedagógicos, que le permitan a los niños y niñas gozar de una atención integral en la escuela, en la vía de lograr una educación con calidad.</w:t>
      </w:r>
    </w:p>
    <w:p w14:paraId="01C7DD57" w14:textId="77777777" w:rsidR="009B18C3" w:rsidRDefault="009B18C3" w:rsidP="00112096">
      <w:pPr>
        <w:pStyle w:val="Textoindependiente"/>
      </w:pPr>
    </w:p>
    <w:p w14:paraId="20465326" w14:textId="01C018DD" w:rsidR="00787B68" w:rsidRPr="002447A7" w:rsidRDefault="00F332FF" w:rsidP="009961C9">
      <w:pPr>
        <w:pStyle w:val="Textoindependiente"/>
        <w:rPr>
          <w:rFonts w:ascii="Arial" w:hAnsi="Arial" w:cs="Arial"/>
          <w:b/>
        </w:rPr>
      </w:pPr>
      <w:r w:rsidRPr="002447A7">
        <w:rPr>
          <w:rFonts w:ascii="Arial" w:hAnsi="Arial" w:cs="Arial"/>
          <w:b/>
        </w:rPr>
        <w:t>G</w:t>
      </w:r>
      <w:r w:rsidR="00B82B06" w:rsidRPr="002447A7">
        <w:rPr>
          <w:rFonts w:ascii="Arial" w:hAnsi="Arial" w:cs="Arial"/>
          <w:b/>
        </w:rPr>
        <w:t>ESTIÓN ESTRATÉGICA Y CULTURA INSTITUCIONAL: MECANISMOS DE</w:t>
      </w:r>
      <w:r w:rsidR="00B82B06" w:rsidRPr="002447A7">
        <w:rPr>
          <w:rFonts w:ascii="Arial" w:hAnsi="Arial" w:cs="Arial"/>
          <w:b/>
          <w:spacing w:val="1"/>
        </w:rPr>
        <w:t xml:space="preserve"> </w:t>
      </w:r>
      <w:r w:rsidR="00B82B06" w:rsidRPr="002447A7">
        <w:rPr>
          <w:rFonts w:ascii="Arial" w:hAnsi="Arial" w:cs="Arial"/>
          <w:b/>
        </w:rPr>
        <w:t>COMUNICACIÓN,</w:t>
      </w:r>
      <w:r w:rsidR="00B82B06" w:rsidRPr="002447A7">
        <w:rPr>
          <w:rFonts w:ascii="Arial" w:hAnsi="Arial" w:cs="Arial"/>
          <w:b/>
          <w:spacing w:val="4"/>
        </w:rPr>
        <w:t xml:space="preserve"> </w:t>
      </w:r>
      <w:r w:rsidR="00B82B06" w:rsidRPr="002447A7">
        <w:rPr>
          <w:rFonts w:ascii="Arial" w:hAnsi="Arial" w:cs="Arial"/>
          <w:b/>
        </w:rPr>
        <w:t>ESTRATEGIAS</w:t>
      </w:r>
      <w:r w:rsidR="00B82B06" w:rsidRPr="002447A7">
        <w:rPr>
          <w:rFonts w:ascii="Arial" w:hAnsi="Arial" w:cs="Arial"/>
          <w:b/>
          <w:spacing w:val="-4"/>
        </w:rPr>
        <w:t xml:space="preserve"> </w:t>
      </w:r>
      <w:r w:rsidR="00B82B06" w:rsidRPr="002447A7">
        <w:rPr>
          <w:rFonts w:ascii="Arial" w:hAnsi="Arial" w:cs="Arial"/>
          <w:b/>
        </w:rPr>
        <w:t>DE</w:t>
      </w:r>
      <w:r w:rsidR="00B82B06" w:rsidRPr="002447A7">
        <w:rPr>
          <w:rFonts w:ascii="Arial" w:hAnsi="Arial" w:cs="Arial"/>
          <w:b/>
          <w:spacing w:val="-5"/>
        </w:rPr>
        <w:t xml:space="preserve"> </w:t>
      </w:r>
      <w:r w:rsidR="00B82B06" w:rsidRPr="002447A7">
        <w:rPr>
          <w:rFonts w:ascii="Arial" w:hAnsi="Arial" w:cs="Arial"/>
          <w:b/>
        </w:rPr>
        <w:t>INFORMACIÓN,</w:t>
      </w:r>
      <w:r w:rsidR="00B82B06" w:rsidRPr="002447A7">
        <w:rPr>
          <w:rFonts w:ascii="Arial" w:hAnsi="Arial" w:cs="Arial"/>
          <w:b/>
          <w:spacing w:val="5"/>
        </w:rPr>
        <w:t xml:space="preserve"> </w:t>
      </w:r>
      <w:r w:rsidR="00B82B06" w:rsidRPr="002447A7">
        <w:rPr>
          <w:rFonts w:ascii="Arial" w:hAnsi="Arial" w:cs="Arial"/>
          <w:b/>
        </w:rPr>
        <w:t>USO</w:t>
      </w:r>
      <w:r w:rsidR="00B82B06" w:rsidRPr="002447A7">
        <w:rPr>
          <w:rFonts w:ascii="Arial" w:hAnsi="Arial" w:cs="Arial"/>
          <w:b/>
          <w:spacing w:val="5"/>
        </w:rPr>
        <w:t xml:space="preserve"> </w:t>
      </w:r>
      <w:r w:rsidR="00B82B06" w:rsidRPr="002447A7">
        <w:rPr>
          <w:rFonts w:ascii="Arial" w:hAnsi="Arial" w:cs="Arial"/>
          <w:b/>
        </w:rPr>
        <w:t>DE</w:t>
      </w:r>
      <w:r w:rsidR="00B82B06" w:rsidRPr="002447A7">
        <w:rPr>
          <w:rFonts w:ascii="Arial" w:hAnsi="Arial" w:cs="Arial"/>
          <w:b/>
          <w:spacing w:val="-5"/>
        </w:rPr>
        <w:t xml:space="preserve"> </w:t>
      </w:r>
      <w:r w:rsidR="00B82B06" w:rsidRPr="002447A7">
        <w:rPr>
          <w:rFonts w:ascii="Arial" w:hAnsi="Arial" w:cs="Arial"/>
          <w:b/>
        </w:rPr>
        <w:t>LA</w:t>
      </w:r>
      <w:r w:rsidR="00B82B06" w:rsidRPr="002447A7">
        <w:rPr>
          <w:rFonts w:ascii="Arial" w:hAnsi="Arial" w:cs="Arial"/>
          <w:b/>
          <w:spacing w:val="1"/>
        </w:rPr>
        <w:t xml:space="preserve"> </w:t>
      </w:r>
      <w:r w:rsidR="00B82B06" w:rsidRPr="002447A7">
        <w:rPr>
          <w:rFonts w:ascii="Arial" w:hAnsi="Arial" w:cs="Arial"/>
          <w:b/>
        </w:rPr>
        <w:t>INFORMACIÓN</w:t>
      </w:r>
      <w:r w:rsidR="00B82B06" w:rsidRPr="002447A7">
        <w:rPr>
          <w:rFonts w:ascii="Arial" w:hAnsi="Arial" w:cs="Arial"/>
          <w:b/>
          <w:spacing w:val="1"/>
        </w:rPr>
        <w:t xml:space="preserve"> </w:t>
      </w:r>
      <w:r w:rsidR="00B82B06" w:rsidRPr="002447A7">
        <w:rPr>
          <w:rFonts w:ascii="Arial" w:hAnsi="Arial" w:cs="Arial"/>
          <w:b/>
        </w:rPr>
        <w:t>PARA</w:t>
      </w:r>
      <w:r w:rsidR="00B82B06" w:rsidRPr="002447A7">
        <w:rPr>
          <w:rFonts w:ascii="Arial" w:hAnsi="Arial" w:cs="Arial"/>
          <w:b/>
          <w:spacing w:val="-58"/>
        </w:rPr>
        <w:t xml:space="preserve"> </w:t>
      </w:r>
      <w:r w:rsidR="00B82B06" w:rsidRPr="002447A7">
        <w:rPr>
          <w:rFonts w:ascii="Arial" w:hAnsi="Arial" w:cs="Arial"/>
          <w:b/>
        </w:rPr>
        <w:t>LA TOMA DE DECISIONES, RECONOCIMIENTO DE LOGROS E IDENTIFICACIÓN Y</w:t>
      </w:r>
      <w:r w:rsidR="00B82B06" w:rsidRPr="002447A7">
        <w:rPr>
          <w:rFonts w:ascii="Arial" w:hAnsi="Arial" w:cs="Arial"/>
          <w:b/>
          <w:spacing w:val="1"/>
        </w:rPr>
        <w:t xml:space="preserve"> </w:t>
      </w:r>
      <w:r w:rsidR="00B82B06" w:rsidRPr="002447A7">
        <w:rPr>
          <w:rFonts w:ascii="Arial" w:hAnsi="Arial" w:cs="Arial"/>
          <w:b/>
        </w:rPr>
        <w:t>DIVULGACIÓN</w:t>
      </w:r>
      <w:r w:rsidR="00B82B06" w:rsidRPr="002447A7">
        <w:rPr>
          <w:rFonts w:ascii="Arial" w:hAnsi="Arial" w:cs="Arial"/>
          <w:b/>
          <w:spacing w:val="-15"/>
        </w:rPr>
        <w:t xml:space="preserve"> </w:t>
      </w:r>
      <w:r w:rsidR="00B82B06" w:rsidRPr="002447A7">
        <w:rPr>
          <w:rFonts w:ascii="Arial" w:hAnsi="Arial" w:cs="Arial"/>
          <w:b/>
        </w:rPr>
        <w:t>DE</w:t>
      </w:r>
      <w:r w:rsidR="00B82B06" w:rsidRPr="002447A7">
        <w:rPr>
          <w:rFonts w:ascii="Arial" w:hAnsi="Arial" w:cs="Arial"/>
          <w:b/>
          <w:spacing w:val="-19"/>
        </w:rPr>
        <w:t xml:space="preserve"> </w:t>
      </w:r>
      <w:r w:rsidR="00B82B06" w:rsidRPr="002447A7">
        <w:rPr>
          <w:rFonts w:ascii="Arial" w:hAnsi="Arial" w:cs="Arial"/>
          <w:b/>
        </w:rPr>
        <w:t>BUENAS</w:t>
      </w:r>
      <w:r w:rsidR="00B82B06" w:rsidRPr="002447A7">
        <w:rPr>
          <w:rFonts w:ascii="Arial" w:hAnsi="Arial" w:cs="Arial"/>
          <w:b/>
          <w:spacing w:val="-2"/>
        </w:rPr>
        <w:t xml:space="preserve"> </w:t>
      </w:r>
      <w:r w:rsidR="00B82B06" w:rsidRPr="002447A7">
        <w:rPr>
          <w:rFonts w:ascii="Arial" w:hAnsi="Arial" w:cs="Arial"/>
          <w:b/>
        </w:rPr>
        <w:t>PRÁCTICAS</w:t>
      </w:r>
    </w:p>
    <w:p w14:paraId="44F09DD0" w14:textId="567A24E3" w:rsidR="00787B68" w:rsidRPr="003417F5" w:rsidRDefault="00B82B06">
      <w:pPr>
        <w:pStyle w:val="Textoindependiente"/>
        <w:spacing w:before="203" w:line="273" w:lineRule="auto"/>
        <w:ind w:left="678" w:right="965"/>
        <w:jc w:val="both"/>
        <w:rPr>
          <w:rFonts w:ascii="Arial" w:hAnsi="Arial" w:cs="Arial"/>
        </w:rPr>
      </w:pPr>
      <w:r w:rsidRPr="002447A7">
        <w:rPr>
          <w:rFonts w:ascii="Arial" w:hAnsi="Arial" w:cs="Arial"/>
        </w:rPr>
        <w:t>El Proceso administrativo contiene un perfil de cargos y funciones AR_G_01 (ver anexo), la</w:t>
      </w:r>
      <w:r w:rsidRPr="002447A7">
        <w:rPr>
          <w:rFonts w:ascii="Arial" w:hAnsi="Arial" w:cs="Arial"/>
          <w:spacing w:val="1"/>
        </w:rPr>
        <w:t xml:space="preserve"> </w:t>
      </w:r>
      <w:r w:rsidRPr="002447A7">
        <w:rPr>
          <w:rFonts w:ascii="Arial" w:hAnsi="Arial" w:cs="Arial"/>
        </w:rPr>
        <w:t xml:space="preserve">cual </w:t>
      </w:r>
      <w:r w:rsidRPr="003417F5">
        <w:rPr>
          <w:rFonts w:ascii="Arial" w:hAnsi="Arial" w:cs="Arial"/>
        </w:rPr>
        <w:t xml:space="preserve">describe el cargo, la responsabilidad que asume y la autoridad que ejerce. Contempla </w:t>
      </w:r>
      <w:r w:rsidRPr="003417F5">
        <w:rPr>
          <w:rFonts w:ascii="Arial" w:hAnsi="Arial" w:cs="Arial"/>
          <w:spacing w:val="9"/>
        </w:rPr>
        <w:t>el</w:t>
      </w:r>
      <w:r w:rsidRPr="003417F5">
        <w:rPr>
          <w:rFonts w:ascii="Arial" w:hAnsi="Arial" w:cs="Arial"/>
          <w:spacing w:val="10"/>
        </w:rPr>
        <w:t xml:space="preserve"> </w:t>
      </w:r>
      <w:r w:rsidRPr="003417F5">
        <w:rPr>
          <w:rFonts w:ascii="Arial" w:hAnsi="Arial" w:cs="Arial"/>
        </w:rPr>
        <w:t>Comité</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calidad,</w:t>
      </w:r>
      <w:r w:rsidRPr="003417F5">
        <w:rPr>
          <w:rFonts w:ascii="Arial" w:hAnsi="Arial" w:cs="Arial"/>
          <w:spacing w:val="1"/>
        </w:rPr>
        <w:t xml:space="preserve"> </w:t>
      </w:r>
      <w:r w:rsidRPr="003417F5">
        <w:rPr>
          <w:rFonts w:ascii="Arial" w:hAnsi="Arial" w:cs="Arial"/>
        </w:rPr>
        <w:t>representante</w:t>
      </w:r>
      <w:r w:rsidRPr="003417F5">
        <w:rPr>
          <w:rFonts w:ascii="Arial" w:hAnsi="Arial" w:cs="Arial"/>
          <w:spacing w:val="1"/>
        </w:rPr>
        <w:t xml:space="preserve"> </w:t>
      </w:r>
      <w:r w:rsidRPr="003417F5">
        <w:rPr>
          <w:rFonts w:ascii="Arial" w:hAnsi="Arial" w:cs="Arial"/>
        </w:rPr>
        <w:t>por</w:t>
      </w:r>
      <w:r w:rsidRPr="003417F5">
        <w:rPr>
          <w:rFonts w:ascii="Arial" w:hAnsi="Arial" w:cs="Arial"/>
          <w:spacing w:val="1"/>
        </w:rPr>
        <w:t xml:space="preserve"> </w:t>
      </w:r>
      <w:r w:rsidRPr="003417F5">
        <w:rPr>
          <w:rFonts w:ascii="Arial" w:hAnsi="Arial" w:cs="Arial"/>
        </w:rPr>
        <w:t>la dirección,</w:t>
      </w:r>
      <w:r w:rsidRPr="003417F5">
        <w:rPr>
          <w:rFonts w:ascii="Arial" w:hAnsi="Arial" w:cs="Arial"/>
          <w:spacing w:val="1"/>
        </w:rPr>
        <w:t xml:space="preserve"> </w:t>
      </w:r>
      <w:r w:rsidRPr="003417F5">
        <w:rPr>
          <w:rFonts w:ascii="Arial" w:hAnsi="Arial" w:cs="Arial"/>
        </w:rPr>
        <w:t>líderes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procesos,</w:t>
      </w:r>
      <w:r w:rsidRPr="003417F5">
        <w:rPr>
          <w:rFonts w:ascii="Arial" w:hAnsi="Arial" w:cs="Arial"/>
          <w:spacing w:val="1"/>
        </w:rPr>
        <w:t xml:space="preserve"> </w:t>
      </w:r>
      <w:r w:rsidRPr="003417F5">
        <w:rPr>
          <w:rFonts w:ascii="Arial" w:hAnsi="Arial" w:cs="Arial"/>
        </w:rPr>
        <w:t>coordinador</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calidad,</w:t>
      </w:r>
      <w:r w:rsidRPr="003417F5">
        <w:rPr>
          <w:rFonts w:ascii="Arial" w:hAnsi="Arial" w:cs="Arial"/>
          <w:spacing w:val="4"/>
        </w:rPr>
        <w:t xml:space="preserve"> </w:t>
      </w:r>
      <w:r w:rsidRPr="003417F5">
        <w:rPr>
          <w:rFonts w:ascii="Arial" w:hAnsi="Arial" w:cs="Arial"/>
        </w:rPr>
        <w:t>auditores</w:t>
      </w:r>
      <w:r w:rsidRPr="003417F5">
        <w:rPr>
          <w:rFonts w:ascii="Arial" w:hAnsi="Arial" w:cs="Arial"/>
          <w:spacing w:val="-14"/>
        </w:rPr>
        <w:t xml:space="preserve"> </w:t>
      </w:r>
      <w:r w:rsidRPr="003417F5">
        <w:rPr>
          <w:rFonts w:ascii="Arial" w:hAnsi="Arial" w:cs="Arial"/>
        </w:rPr>
        <w:t>internos.</w:t>
      </w:r>
    </w:p>
    <w:p w14:paraId="5DE31990" w14:textId="77777777" w:rsidR="00787B68" w:rsidRPr="003417F5" w:rsidRDefault="00B82B06">
      <w:pPr>
        <w:pStyle w:val="Textoindependiente"/>
        <w:spacing w:before="208" w:line="278" w:lineRule="auto"/>
        <w:ind w:left="678" w:right="955"/>
        <w:jc w:val="both"/>
        <w:rPr>
          <w:rFonts w:ascii="Arial" w:hAnsi="Arial" w:cs="Arial"/>
        </w:rPr>
      </w:pPr>
      <w:r w:rsidRPr="003417F5">
        <w:rPr>
          <w:rFonts w:ascii="Arial" w:hAnsi="Arial" w:cs="Arial"/>
        </w:rPr>
        <w:t>En las caracterizaciones de los procesos del SGC, se tiene incorporado el seguimiento de</w:t>
      </w:r>
      <w:r w:rsidRPr="003417F5">
        <w:rPr>
          <w:rFonts w:ascii="Arial" w:hAnsi="Arial" w:cs="Arial"/>
          <w:spacing w:val="1"/>
        </w:rPr>
        <w:t xml:space="preserve"> </w:t>
      </w:r>
      <w:r w:rsidRPr="003417F5">
        <w:rPr>
          <w:rFonts w:ascii="Arial" w:hAnsi="Arial" w:cs="Arial"/>
        </w:rPr>
        <w:t>Canales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Comunicación,</w:t>
      </w:r>
      <w:r w:rsidRPr="003417F5">
        <w:rPr>
          <w:rFonts w:ascii="Arial" w:hAnsi="Arial" w:cs="Arial"/>
          <w:spacing w:val="1"/>
        </w:rPr>
        <w:t xml:space="preserve"> </w:t>
      </w:r>
      <w:r w:rsidRPr="003417F5">
        <w:rPr>
          <w:rFonts w:ascii="Arial" w:hAnsi="Arial" w:cs="Arial"/>
        </w:rPr>
        <w:t>describiendo</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cada</w:t>
      </w:r>
      <w:r w:rsidRPr="003417F5">
        <w:rPr>
          <w:rFonts w:ascii="Arial" w:hAnsi="Arial" w:cs="Arial"/>
          <w:spacing w:val="1"/>
        </w:rPr>
        <w:t xml:space="preserve"> </w:t>
      </w:r>
      <w:r w:rsidRPr="003417F5">
        <w:rPr>
          <w:rFonts w:ascii="Arial" w:hAnsi="Arial" w:cs="Arial"/>
        </w:rPr>
        <w:t>proceso</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se</w:t>
      </w:r>
      <w:r w:rsidRPr="003417F5">
        <w:rPr>
          <w:rFonts w:ascii="Arial" w:hAnsi="Arial" w:cs="Arial"/>
          <w:spacing w:val="1"/>
        </w:rPr>
        <w:t xml:space="preserve"> </w:t>
      </w:r>
      <w:r w:rsidRPr="003417F5">
        <w:rPr>
          <w:rFonts w:ascii="Arial" w:hAnsi="Arial" w:cs="Arial"/>
        </w:rPr>
        <w:t>comunica,</w:t>
      </w:r>
      <w:r w:rsidRPr="003417F5">
        <w:rPr>
          <w:rFonts w:ascii="Arial" w:hAnsi="Arial" w:cs="Arial"/>
          <w:spacing w:val="1"/>
        </w:rPr>
        <w:t xml:space="preserve"> </w:t>
      </w:r>
      <w:r w:rsidRPr="003417F5">
        <w:rPr>
          <w:rFonts w:ascii="Arial" w:hAnsi="Arial" w:cs="Arial"/>
        </w:rPr>
        <w:t>quien</w:t>
      </w:r>
      <w:r w:rsidRPr="003417F5">
        <w:rPr>
          <w:rFonts w:ascii="Arial" w:hAnsi="Arial" w:cs="Arial"/>
          <w:spacing w:val="1"/>
        </w:rPr>
        <w:t xml:space="preserve"> </w:t>
      </w:r>
      <w:r w:rsidRPr="003417F5">
        <w:rPr>
          <w:rFonts w:ascii="Arial" w:hAnsi="Arial" w:cs="Arial"/>
        </w:rPr>
        <w:t>lo</w:t>
      </w:r>
      <w:r w:rsidRPr="003417F5">
        <w:rPr>
          <w:rFonts w:ascii="Arial" w:hAnsi="Arial" w:cs="Arial"/>
          <w:spacing w:val="1"/>
        </w:rPr>
        <w:t xml:space="preserve"> </w:t>
      </w:r>
      <w:r w:rsidRPr="003417F5">
        <w:rPr>
          <w:rFonts w:ascii="Arial" w:hAnsi="Arial" w:cs="Arial"/>
        </w:rPr>
        <w:t>comunica, a quienes se les comunica, con qué frecuencia y que medio utiliza. Existe apoyo</w:t>
      </w:r>
      <w:r w:rsidRPr="003417F5">
        <w:rPr>
          <w:rFonts w:ascii="Arial" w:hAnsi="Arial" w:cs="Arial"/>
          <w:spacing w:val="1"/>
        </w:rPr>
        <w:t xml:space="preserve"> </w:t>
      </w:r>
      <w:r w:rsidRPr="003417F5">
        <w:rPr>
          <w:rFonts w:ascii="Arial" w:hAnsi="Arial" w:cs="Arial"/>
        </w:rPr>
        <w:t>para</w:t>
      </w:r>
      <w:r w:rsidRPr="003417F5">
        <w:rPr>
          <w:rFonts w:ascii="Arial" w:hAnsi="Arial" w:cs="Arial"/>
          <w:spacing w:val="1"/>
        </w:rPr>
        <w:t xml:space="preserve"> </w:t>
      </w:r>
      <w:r w:rsidRPr="003417F5">
        <w:rPr>
          <w:rFonts w:ascii="Arial" w:hAnsi="Arial" w:cs="Arial"/>
        </w:rPr>
        <w:t>esta</w:t>
      </w:r>
      <w:r w:rsidRPr="003417F5">
        <w:rPr>
          <w:rFonts w:ascii="Arial" w:hAnsi="Arial" w:cs="Arial"/>
          <w:spacing w:val="1"/>
        </w:rPr>
        <w:t xml:space="preserve"> </w:t>
      </w:r>
      <w:r w:rsidRPr="003417F5">
        <w:rPr>
          <w:rFonts w:ascii="Arial" w:hAnsi="Arial" w:cs="Arial"/>
        </w:rPr>
        <w:t>difusión</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Página</w:t>
      </w:r>
      <w:r w:rsidRPr="003417F5">
        <w:rPr>
          <w:rFonts w:ascii="Arial" w:hAnsi="Arial" w:cs="Arial"/>
          <w:spacing w:val="1"/>
        </w:rPr>
        <w:t xml:space="preserve"> </w:t>
      </w:r>
      <w:r w:rsidRPr="003417F5">
        <w:rPr>
          <w:rFonts w:ascii="Arial" w:hAnsi="Arial" w:cs="Arial"/>
        </w:rPr>
        <w:t>WEB</w:t>
      </w:r>
      <w:r w:rsidRPr="003417F5">
        <w:rPr>
          <w:rFonts w:ascii="Arial" w:hAnsi="Arial" w:cs="Arial"/>
          <w:spacing w:val="1"/>
        </w:rPr>
        <w:t xml:space="preserve"> </w:t>
      </w:r>
      <w:r w:rsidRPr="003417F5">
        <w:rPr>
          <w:rFonts w:ascii="Arial" w:hAnsi="Arial" w:cs="Arial"/>
        </w:rPr>
        <w:t>institucional</w:t>
      </w:r>
      <w:r w:rsidRPr="003417F5">
        <w:rPr>
          <w:rFonts w:ascii="Arial" w:hAnsi="Arial" w:cs="Arial"/>
          <w:spacing w:val="1"/>
        </w:rPr>
        <w:t xml:space="preserve"> </w:t>
      </w:r>
      <w:hyperlink r:id="rId64">
        <w:r w:rsidRPr="003417F5">
          <w:rPr>
            <w:rFonts w:ascii="Arial" w:hAnsi="Arial" w:cs="Arial"/>
            <w:color w:val="000080"/>
            <w:u w:val="single" w:color="000080"/>
          </w:rPr>
          <w:t>www.iemariajesusmejia.edu.c</w:t>
        </w:r>
      </w:hyperlink>
      <w:r w:rsidRPr="003417F5">
        <w:rPr>
          <w:rFonts w:ascii="Arial" w:hAnsi="Arial" w:cs="Arial"/>
          <w:color w:val="000080"/>
          <w:u w:val="single" w:color="000080"/>
        </w:rPr>
        <w:t>o</w:t>
      </w:r>
      <w:r w:rsidRPr="003417F5">
        <w:rPr>
          <w:rFonts w:ascii="Arial" w:hAnsi="Arial" w:cs="Arial"/>
          <w:color w:val="000080"/>
          <w:spacing w:val="1"/>
          <w:u w:val="single" w:color="000080"/>
        </w:rPr>
        <w:t xml:space="preserve"> </w:t>
      </w:r>
      <w:r w:rsidRPr="003417F5">
        <w:rPr>
          <w:rFonts w:ascii="Arial" w:hAnsi="Arial" w:cs="Arial"/>
          <w:u w:val="single" w:color="000080"/>
        </w:rPr>
        <w:t>y</w:t>
      </w:r>
      <w:r w:rsidRPr="003417F5">
        <w:rPr>
          <w:rFonts w:ascii="Arial" w:hAnsi="Arial" w:cs="Arial"/>
          <w:spacing w:val="1"/>
        </w:rPr>
        <w:t xml:space="preserve"> </w:t>
      </w:r>
      <w:r w:rsidRPr="003417F5">
        <w:rPr>
          <w:rFonts w:ascii="Arial" w:hAnsi="Arial" w:cs="Arial"/>
          <w:u w:val="single"/>
        </w:rPr>
        <w:t>ww.facebook.com/SoyMJM</w:t>
      </w:r>
    </w:p>
    <w:p w14:paraId="6C58A3D1" w14:textId="62C91B40" w:rsidR="00787B68" w:rsidRPr="003417F5" w:rsidRDefault="00B82B06">
      <w:pPr>
        <w:tabs>
          <w:tab w:val="left" w:pos="9243"/>
        </w:tabs>
        <w:spacing w:before="183"/>
        <w:ind w:right="261"/>
        <w:jc w:val="center"/>
        <w:rPr>
          <w:rFonts w:ascii="Arial" w:hAnsi="Arial" w:cs="Arial"/>
          <w:i/>
        </w:rPr>
      </w:pPr>
      <w:r w:rsidRPr="003417F5">
        <w:rPr>
          <w:rFonts w:ascii="Arial" w:hAnsi="Arial" w:cs="Arial"/>
          <w:i/>
          <w:shd w:val="clear" w:color="auto" w:fill="D5E2BB"/>
        </w:rPr>
        <w:t>(Ruta</w:t>
      </w:r>
      <w:r w:rsidRPr="003417F5">
        <w:rPr>
          <w:rFonts w:ascii="Arial" w:hAnsi="Arial" w:cs="Arial"/>
          <w:i/>
          <w:spacing w:val="4"/>
          <w:shd w:val="clear" w:color="auto" w:fill="D5E2BB"/>
        </w:rPr>
        <w:t xml:space="preserve"> </w:t>
      </w:r>
      <w:r w:rsidRPr="003417F5">
        <w:rPr>
          <w:rFonts w:ascii="Arial" w:hAnsi="Arial" w:cs="Arial"/>
          <w:i/>
          <w:shd w:val="clear" w:color="auto" w:fill="D5E2BB"/>
        </w:rPr>
        <w:t>One</w:t>
      </w:r>
      <w:r w:rsidRPr="003417F5">
        <w:rPr>
          <w:rFonts w:ascii="Arial" w:hAnsi="Arial" w:cs="Arial"/>
          <w:i/>
          <w:spacing w:val="6"/>
          <w:shd w:val="clear" w:color="auto" w:fill="D5E2BB"/>
        </w:rPr>
        <w:t xml:space="preserve"> </w:t>
      </w:r>
      <w:r w:rsidRPr="003417F5">
        <w:rPr>
          <w:rFonts w:ascii="Arial" w:hAnsi="Arial" w:cs="Arial"/>
          <w:i/>
          <w:shd w:val="clear" w:color="auto" w:fill="D5E2BB"/>
        </w:rPr>
        <w:t>drive/carpeta</w:t>
      </w:r>
      <w:r w:rsidRPr="003417F5">
        <w:rPr>
          <w:rFonts w:ascii="Arial" w:hAnsi="Arial" w:cs="Arial"/>
          <w:i/>
          <w:spacing w:val="3"/>
          <w:shd w:val="clear" w:color="auto" w:fill="D5E2BB"/>
        </w:rPr>
        <w:t xml:space="preserve"> </w:t>
      </w:r>
      <w:r w:rsidRPr="003417F5">
        <w:rPr>
          <w:rFonts w:ascii="Arial" w:hAnsi="Arial" w:cs="Arial"/>
          <w:i/>
          <w:shd w:val="clear" w:color="auto" w:fill="D5E2BB"/>
        </w:rPr>
        <w:t>ISO</w:t>
      </w:r>
      <w:r w:rsidRPr="003417F5">
        <w:rPr>
          <w:rFonts w:ascii="Arial" w:hAnsi="Arial" w:cs="Arial"/>
          <w:i/>
          <w:spacing w:val="2"/>
          <w:shd w:val="clear" w:color="auto" w:fill="D5E2BB"/>
        </w:rPr>
        <w:t xml:space="preserve"> </w:t>
      </w:r>
      <w:r w:rsidRPr="003417F5">
        <w:rPr>
          <w:rFonts w:ascii="Arial" w:hAnsi="Arial" w:cs="Arial"/>
          <w:i/>
          <w:shd w:val="clear" w:color="auto" w:fill="D5E2BB"/>
        </w:rPr>
        <w:t>202</w:t>
      </w:r>
      <w:r w:rsidR="00F332FF" w:rsidRPr="003417F5">
        <w:rPr>
          <w:rFonts w:ascii="Arial" w:hAnsi="Arial" w:cs="Arial"/>
          <w:i/>
          <w:shd w:val="clear" w:color="auto" w:fill="D5E2BB"/>
        </w:rPr>
        <w:t>2</w:t>
      </w:r>
      <w:r w:rsidRPr="003417F5">
        <w:rPr>
          <w:rFonts w:ascii="Arial" w:hAnsi="Arial" w:cs="Arial"/>
          <w:i/>
          <w:spacing w:val="5"/>
          <w:shd w:val="clear" w:color="auto" w:fill="D5E2BB"/>
        </w:rPr>
        <w:t xml:space="preserve"> </w:t>
      </w:r>
      <w:r w:rsidRPr="003417F5">
        <w:rPr>
          <w:rFonts w:ascii="Arial" w:hAnsi="Arial" w:cs="Arial"/>
          <w:i/>
          <w:shd w:val="clear" w:color="auto" w:fill="D5E2BB"/>
        </w:rPr>
        <w:t>IEMJM/Procesos</w:t>
      </w:r>
      <w:r w:rsidRPr="003417F5">
        <w:rPr>
          <w:rFonts w:ascii="Arial" w:hAnsi="Arial" w:cs="Arial"/>
          <w:i/>
          <w:spacing w:val="-21"/>
          <w:shd w:val="clear" w:color="auto" w:fill="D5E2BB"/>
        </w:rPr>
        <w:t xml:space="preserve"> </w:t>
      </w:r>
      <w:r w:rsidRPr="003417F5">
        <w:rPr>
          <w:rFonts w:ascii="Arial" w:hAnsi="Arial" w:cs="Arial"/>
          <w:i/>
          <w:shd w:val="clear" w:color="auto" w:fill="D5E2BB"/>
        </w:rPr>
        <w:t>SGC.</w:t>
      </w:r>
      <w:r w:rsidRPr="003417F5">
        <w:rPr>
          <w:rFonts w:ascii="Arial" w:hAnsi="Arial" w:cs="Arial"/>
          <w:i/>
          <w:shd w:val="clear" w:color="auto" w:fill="D5E2BB"/>
        </w:rPr>
        <w:tab/>
      </w:r>
    </w:p>
    <w:p w14:paraId="1F918875" w14:textId="77777777" w:rsidR="00787B68" w:rsidRPr="003417F5" w:rsidRDefault="00787B68">
      <w:pPr>
        <w:pStyle w:val="Textoindependiente"/>
        <w:rPr>
          <w:rFonts w:ascii="Arial" w:hAnsi="Arial" w:cs="Arial"/>
          <w:i/>
          <w:sz w:val="21"/>
        </w:rPr>
      </w:pPr>
    </w:p>
    <w:tbl>
      <w:tblPr>
        <w:tblStyle w:val="TableNormal"/>
        <w:tblpPr w:leftFromText="141" w:rightFromText="141" w:vertAnchor="text" w:tblpY="1"/>
        <w:tblOverlap w:val="neve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70"/>
        <w:gridCol w:w="1362"/>
        <w:gridCol w:w="1810"/>
        <w:gridCol w:w="1810"/>
        <w:gridCol w:w="2002"/>
        <w:gridCol w:w="352"/>
        <w:gridCol w:w="368"/>
        <w:gridCol w:w="368"/>
      </w:tblGrid>
      <w:tr w:rsidR="00787B68" w:rsidRPr="003417F5" w14:paraId="7F2ED3A8" w14:textId="77777777" w:rsidTr="00F332FF">
        <w:trPr>
          <w:trHeight w:val="732"/>
        </w:trPr>
        <w:tc>
          <w:tcPr>
            <w:tcW w:w="1170" w:type="dxa"/>
            <w:vMerge w:val="restart"/>
          </w:tcPr>
          <w:p w14:paraId="2D2CA9FA" w14:textId="77777777" w:rsidR="00787B68" w:rsidRPr="003417F5" w:rsidRDefault="00787B68" w:rsidP="00F332FF">
            <w:pPr>
              <w:pStyle w:val="TableParagraph"/>
              <w:rPr>
                <w:rFonts w:ascii="Arial" w:hAnsi="Arial" w:cs="Arial"/>
                <w:i/>
                <w:sz w:val="18"/>
              </w:rPr>
            </w:pPr>
          </w:p>
          <w:p w14:paraId="25819B83" w14:textId="77777777" w:rsidR="00787B68" w:rsidRPr="003417F5" w:rsidRDefault="00787B68" w:rsidP="00F332FF">
            <w:pPr>
              <w:pStyle w:val="TableParagraph"/>
              <w:spacing w:before="9"/>
              <w:rPr>
                <w:rFonts w:ascii="Arial" w:hAnsi="Arial" w:cs="Arial"/>
                <w:i/>
                <w:sz w:val="25"/>
              </w:rPr>
            </w:pPr>
          </w:p>
          <w:p w14:paraId="7837B333" w14:textId="77777777" w:rsidR="00787B68" w:rsidRPr="003417F5" w:rsidRDefault="00B82B06" w:rsidP="00F332FF">
            <w:pPr>
              <w:pStyle w:val="TableParagraph"/>
              <w:spacing w:before="1"/>
              <w:ind w:left="118"/>
              <w:rPr>
                <w:rFonts w:ascii="Arial" w:hAnsi="Arial" w:cs="Arial"/>
                <w:b/>
                <w:sz w:val="16"/>
              </w:rPr>
            </w:pPr>
            <w:r w:rsidRPr="003417F5">
              <w:rPr>
                <w:rFonts w:ascii="Arial" w:hAnsi="Arial" w:cs="Arial"/>
                <w:b/>
                <w:sz w:val="16"/>
              </w:rPr>
              <w:t>FACTORES</w:t>
            </w:r>
          </w:p>
        </w:tc>
        <w:tc>
          <w:tcPr>
            <w:tcW w:w="1362" w:type="dxa"/>
            <w:vMerge w:val="restart"/>
          </w:tcPr>
          <w:p w14:paraId="0BE297BA" w14:textId="77777777" w:rsidR="00787B68" w:rsidRPr="003417F5" w:rsidRDefault="00787B68" w:rsidP="00F332FF">
            <w:pPr>
              <w:pStyle w:val="TableParagraph"/>
              <w:rPr>
                <w:rFonts w:ascii="Arial" w:hAnsi="Arial" w:cs="Arial"/>
                <w:i/>
                <w:sz w:val="18"/>
              </w:rPr>
            </w:pPr>
          </w:p>
          <w:p w14:paraId="0EE37924" w14:textId="77777777" w:rsidR="00787B68" w:rsidRPr="003417F5" w:rsidRDefault="00787B68" w:rsidP="00F332FF">
            <w:pPr>
              <w:pStyle w:val="TableParagraph"/>
              <w:spacing w:before="9"/>
              <w:rPr>
                <w:rFonts w:ascii="Arial" w:hAnsi="Arial" w:cs="Arial"/>
                <w:i/>
                <w:sz w:val="25"/>
              </w:rPr>
            </w:pPr>
          </w:p>
          <w:p w14:paraId="47AB00E4" w14:textId="77777777" w:rsidR="00787B68" w:rsidRPr="003417F5" w:rsidRDefault="00B82B06" w:rsidP="00F332FF">
            <w:pPr>
              <w:pStyle w:val="TableParagraph"/>
              <w:spacing w:before="1"/>
              <w:ind w:left="118"/>
              <w:rPr>
                <w:rFonts w:ascii="Arial" w:hAnsi="Arial" w:cs="Arial"/>
                <w:b/>
                <w:sz w:val="16"/>
              </w:rPr>
            </w:pPr>
            <w:r w:rsidRPr="003417F5">
              <w:rPr>
                <w:rFonts w:ascii="Arial" w:hAnsi="Arial" w:cs="Arial"/>
                <w:b/>
                <w:sz w:val="16"/>
              </w:rPr>
              <w:t>DEBILIDADES</w:t>
            </w:r>
          </w:p>
        </w:tc>
        <w:tc>
          <w:tcPr>
            <w:tcW w:w="1810" w:type="dxa"/>
            <w:vMerge w:val="restart"/>
          </w:tcPr>
          <w:p w14:paraId="064E081E" w14:textId="77777777" w:rsidR="00787B68" w:rsidRPr="003417F5" w:rsidRDefault="00787B68" w:rsidP="00F332FF">
            <w:pPr>
              <w:pStyle w:val="TableParagraph"/>
              <w:rPr>
                <w:rFonts w:ascii="Arial" w:hAnsi="Arial" w:cs="Arial"/>
                <w:i/>
                <w:sz w:val="18"/>
              </w:rPr>
            </w:pPr>
          </w:p>
          <w:p w14:paraId="7A9A1FD7" w14:textId="77777777" w:rsidR="00787B68" w:rsidRPr="003417F5" w:rsidRDefault="00787B68" w:rsidP="00F332FF">
            <w:pPr>
              <w:pStyle w:val="TableParagraph"/>
              <w:spacing w:before="9"/>
              <w:rPr>
                <w:rFonts w:ascii="Arial" w:hAnsi="Arial" w:cs="Arial"/>
                <w:i/>
                <w:sz w:val="25"/>
              </w:rPr>
            </w:pPr>
          </w:p>
          <w:p w14:paraId="05C47D1C" w14:textId="77777777" w:rsidR="00787B68" w:rsidRPr="003417F5" w:rsidRDefault="00B82B06" w:rsidP="00F332FF">
            <w:pPr>
              <w:pStyle w:val="TableParagraph"/>
              <w:spacing w:before="1"/>
              <w:ind w:left="117"/>
              <w:rPr>
                <w:rFonts w:ascii="Arial" w:hAnsi="Arial" w:cs="Arial"/>
                <w:b/>
                <w:sz w:val="16"/>
              </w:rPr>
            </w:pPr>
            <w:r w:rsidRPr="003417F5">
              <w:rPr>
                <w:rFonts w:ascii="Arial" w:hAnsi="Arial" w:cs="Arial"/>
                <w:b/>
                <w:sz w:val="16"/>
              </w:rPr>
              <w:t>OPORTUNIDADES</w:t>
            </w:r>
          </w:p>
        </w:tc>
        <w:tc>
          <w:tcPr>
            <w:tcW w:w="1810" w:type="dxa"/>
            <w:vMerge w:val="restart"/>
          </w:tcPr>
          <w:p w14:paraId="5E005457" w14:textId="77777777" w:rsidR="00787B68" w:rsidRPr="003417F5" w:rsidRDefault="00787B68" w:rsidP="00F332FF">
            <w:pPr>
              <w:pStyle w:val="TableParagraph"/>
              <w:rPr>
                <w:rFonts w:ascii="Arial" w:hAnsi="Arial" w:cs="Arial"/>
                <w:i/>
                <w:sz w:val="18"/>
              </w:rPr>
            </w:pPr>
          </w:p>
          <w:p w14:paraId="4DB07E26" w14:textId="77777777" w:rsidR="00787B68" w:rsidRPr="003417F5" w:rsidRDefault="00787B68" w:rsidP="00F332FF">
            <w:pPr>
              <w:pStyle w:val="TableParagraph"/>
              <w:spacing w:before="9"/>
              <w:rPr>
                <w:rFonts w:ascii="Arial" w:hAnsi="Arial" w:cs="Arial"/>
                <w:i/>
                <w:sz w:val="25"/>
              </w:rPr>
            </w:pPr>
          </w:p>
          <w:p w14:paraId="06E44AE7" w14:textId="77777777" w:rsidR="00787B68" w:rsidRPr="003417F5" w:rsidRDefault="00B82B06" w:rsidP="00F332FF">
            <w:pPr>
              <w:pStyle w:val="TableParagraph"/>
              <w:spacing w:before="1"/>
              <w:ind w:left="117"/>
              <w:rPr>
                <w:rFonts w:ascii="Arial" w:hAnsi="Arial" w:cs="Arial"/>
                <w:b/>
                <w:sz w:val="16"/>
              </w:rPr>
            </w:pPr>
            <w:r w:rsidRPr="003417F5">
              <w:rPr>
                <w:rFonts w:ascii="Arial" w:hAnsi="Arial" w:cs="Arial"/>
                <w:b/>
                <w:sz w:val="16"/>
              </w:rPr>
              <w:t>FORTALEZAS</w:t>
            </w:r>
          </w:p>
        </w:tc>
        <w:tc>
          <w:tcPr>
            <w:tcW w:w="2002" w:type="dxa"/>
            <w:vMerge w:val="restart"/>
          </w:tcPr>
          <w:p w14:paraId="7F1A4440" w14:textId="77777777" w:rsidR="00787B68" w:rsidRPr="003417F5" w:rsidRDefault="00787B68" w:rsidP="00F332FF">
            <w:pPr>
              <w:pStyle w:val="TableParagraph"/>
              <w:rPr>
                <w:rFonts w:ascii="Arial" w:hAnsi="Arial" w:cs="Arial"/>
                <w:i/>
                <w:sz w:val="18"/>
              </w:rPr>
            </w:pPr>
          </w:p>
          <w:p w14:paraId="2DB93E44" w14:textId="77777777" w:rsidR="00787B68" w:rsidRPr="003417F5" w:rsidRDefault="00787B68" w:rsidP="00F332FF">
            <w:pPr>
              <w:pStyle w:val="TableParagraph"/>
              <w:spacing w:before="9"/>
              <w:rPr>
                <w:rFonts w:ascii="Arial" w:hAnsi="Arial" w:cs="Arial"/>
                <w:i/>
                <w:sz w:val="25"/>
              </w:rPr>
            </w:pPr>
          </w:p>
          <w:p w14:paraId="369689A6" w14:textId="77777777" w:rsidR="00787B68" w:rsidRPr="003417F5" w:rsidRDefault="00B82B06" w:rsidP="00F332FF">
            <w:pPr>
              <w:pStyle w:val="TableParagraph"/>
              <w:spacing w:before="1"/>
              <w:ind w:left="118"/>
              <w:rPr>
                <w:rFonts w:ascii="Arial" w:hAnsi="Arial" w:cs="Arial"/>
                <w:b/>
                <w:sz w:val="16"/>
              </w:rPr>
            </w:pPr>
            <w:r w:rsidRPr="003417F5">
              <w:rPr>
                <w:rFonts w:ascii="Arial" w:hAnsi="Arial" w:cs="Arial"/>
                <w:b/>
                <w:sz w:val="16"/>
              </w:rPr>
              <w:t>AMENAZAS</w:t>
            </w:r>
          </w:p>
        </w:tc>
        <w:tc>
          <w:tcPr>
            <w:tcW w:w="1088" w:type="dxa"/>
            <w:gridSpan w:val="3"/>
          </w:tcPr>
          <w:p w14:paraId="482B8211" w14:textId="77777777" w:rsidR="00787B68" w:rsidRPr="003417F5" w:rsidRDefault="00B82B06" w:rsidP="00F332FF">
            <w:pPr>
              <w:pStyle w:val="TableParagraph"/>
              <w:ind w:left="118" w:right="76"/>
              <w:rPr>
                <w:rFonts w:ascii="Arial" w:hAnsi="Arial" w:cs="Arial"/>
                <w:b/>
                <w:sz w:val="16"/>
              </w:rPr>
            </w:pPr>
            <w:r w:rsidRPr="003417F5">
              <w:rPr>
                <w:rFonts w:ascii="Arial" w:hAnsi="Arial" w:cs="Arial"/>
                <w:b/>
                <w:sz w:val="16"/>
              </w:rPr>
              <w:t>PROBLEM</w:t>
            </w:r>
            <w:r w:rsidRPr="003417F5">
              <w:rPr>
                <w:rFonts w:ascii="Arial" w:hAnsi="Arial" w:cs="Arial"/>
                <w:b/>
                <w:spacing w:val="1"/>
                <w:sz w:val="16"/>
              </w:rPr>
              <w:t xml:space="preserve"> </w:t>
            </w:r>
            <w:r w:rsidRPr="003417F5">
              <w:rPr>
                <w:rFonts w:ascii="Arial" w:hAnsi="Arial" w:cs="Arial"/>
                <w:b/>
                <w:sz w:val="16"/>
              </w:rPr>
              <w:t>ÁTICA A</w:t>
            </w:r>
            <w:r w:rsidRPr="003417F5">
              <w:rPr>
                <w:rFonts w:ascii="Arial" w:hAnsi="Arial" w:cs="Arial"/>
                <w:b/>
                <w:spacing w:val="1"/>
                <w:sz w:val="16"/>
              </w:rPr>
              <w:t xml:space="preserve"> </w:t>
            </w:r>
            <w:r w:rsidRPr="003417F5">
              <w:rPr>
                <w:rFonts w:ascii="Arial" w:hAnsi="Arial" w:cs="Arial"/>
                <w:b/>
                <w:sz w:val="16"/>
              </w:rPr>
              <w:t>INTERVENI</w:t>
            </w:r>
          </w:p>
          <w:p w14:paraId="48299B12" w14:textId="77777777" w:rsidR="00787B68" w:rsidRPr="003417F5" w:rsidRDefault="00B82B06" w:rsidP="00F332FF">
            <w:pPr>
              <w:pStyle w:val="TableParagraph"/>
              <w:spacing w:line="169" w:lineRule="exact"/>
              <w:ind w:left="118"/>
              <w:rPr>
                <w:rFonts w:ascii="Arial" w:hAnsi="Arial" w:cs="Arial"/>
                <w:b/>
                <w:sz w:val="16"/>
              </w:rPr>
            </w:pPr>
            <w:r w:rsidRPr="003417F5">
              <w:rPr>
                <w:rFonts w:ascii="Arial" w:hAnsi="Arial" w:cs="Arial"/>
                <w:b/>
                <w:w w:val="99"/>
                <w:sz w:val="16"/>
              </w:rPr>
              <w:t>R</w:t>
            </w:r>
          </w:p>
        </w:tc>
      </w:tr>
      <w:tr w:rsidR="00787B68" w:rsidRPr="003417F5" w14:paraId="697CB6AB" w14:textId="77777777" w:rsidTr="00F332FF">
        <w:trPr>
          <w:trHeight w:val="444"/>
        </w:trPr>
        <w:tc>
          <w:tcPr>
            <w:tcW w:w="1170" w:type="dxa"/>
            <w:vMerge/>
            <w:tcBorders>
              <w:top w:val="nil"/>
            </w:tcBorders>
          </w:tcPr>
          <w:p w14:paraId="427AD73B" w14:textId="77777777" w:rsidR="00787B68" w:rsidRPr="003417F5" w:rsidRDefault="00787B68" w:rsidP="00F332FF">
            <w:pPr>
              <w:rPr>
                <w:rFonts w:ascii="Arial" w:hAnsi="Arial" w:cs="Arial"/>
                <w:sz w:val="2"/>
                <w:szCs w:val="2"/>
              </w:rPr>
            </w:pPr>
          </w:p>
        </w:tc>
        <w:tc>
          <w:tcPr>
            <w:tcW w:w="1362" w:type="dxa"/>
            <w:vMerge/>
            <w:tcBorders>
              <w:top w:val="nil"/>
            </w:tcBorders>
          </w:tcPr>
          <w:p w14:paraId="7D9FCE5E" w14:textId="77777777" w:rsidR="00787B68" w:rsidRPr="003417F5" w:rsidRDefault="00787B68" w:rsidP="00F332FF">
            <w:pPr>
              <w:rPr>
                <w:rFonts w:ascii="Arial" w:hAnsi="Arial" w:cs="Arial"/>
                <w:sz w:val="2"/>
                <w:szCs w:val="2"/>
              </w:rPr>
            </w:pPr>
          </w:p>
        </w:tc>
        <w:tc>
          <w:tcPr>
            <w:tcW w:w="1810" w:type="dxa"/>
            <w:vMerge/>
            <w:tcBorders>
              <w:top w:val="nil"/>
            </w:tcBorders>
          </w:tcPr>
          <w:p w14:paraId="76BCE77A" w14:textId="77777777" w:rsidR="00787B68" w:rsidRPr="003417F5" w:rsidRDefault="00787B68" w:rsidP="00F332FF">
            <w:pPr>
              <w:rPr>
                <w:rFonts w:ascii="Arial" w:hAnsi="Arial" w:cs="Arial"/>
                <w:sz w:val="2"/>
                <w:szCs w:val="2"/>
              </w:rPr>
            </w:pPr>
          </w:p>
        </w:tc>
        <w:tc>
          <w:tcPr>
            <w:tcW w:w="1810" w:type="dxa"/>
            <w:vMerge/>
            <w:tcBorders>
              <w:top w:val="nil"/>
            </w:tcBorders>
          </w:tcPr>
          <w:p w14:paraId="480932EC" w14:textId="77777777" w:rsidR="00787B68" w:rsidRPr="003417F5" w:rsidRDefault="00787B68" w:rsidP="00F332FF">
            <w:pPr>
              <w:rPr>
                <w:rFonts w:ascii="Arial" w:hAnsi="Arial" w:cs="Arial"/>
                <w:sz w:val="2"/>
                <w:szCs w:val="2"/>
              </w:rPr>
            </w:pPr>
          </w:p>
        </w:tc>
        <w:tc>
          <w:tcPr>
            <w:tcW w:w="2002" w:type="dxa"/>
            <w:vMerge/>
            <w:tcBorders>
              <w:top w:val="nil"/>
            </w:tcBorders>
          </w:tcPr>
          <w:p w14:paraId="23F36E77" w14:textId="77777777" w:rsidR="00787B68" w:rsidRPr="003417F5" w:rsidRDefault="00787B68" w:rsidP="00F332FF">
            <w:pPr>
              <w:rPr>
                <w:rFonts w:ascii="Arial" w:hAnsi="Arial" w:cs="Arial"/>
                <w:sz w:val="2"/>
                <w:szCs w:val="2"/>
              </w:rPr>
            </w:pPr>
          </w:p>
        </w:tc>
        <w:tc>
          <w:tcPr>
            <w:tcW w:w="352" w:type="dxa"/>
          </w:tcPr>
          <w:p w14:paraId="4CE17FD4" w14:textId="77777777" w:rsidR="00787B68" w:rsidRPr="003417F5" w:rsidRDefault="00B82B06" w:rsidP="00F332FF">
            <w:pPr>
              <w:pStyle w:val="TableParagraph"/>
              <w:spacing w:line="218" w:lineRule="exact"/>
              <w:ind w:left="118"/>
              <w:rPr>
                <w:rFonts w:ascii="Arial" w:hAnsi="Arial" w:cs="Arial"/>
                <w:b/>
                <w:sz w:val="21"/>
              </w:rPr>
            </w:pPr>
            <w:r w:rsidRPr="003417F5">
              <w:rPr>
                <w:rFonts w:ascii="Arial" w:hAnsi="Arial" w:cs="Arial"/>
                <w:b/>
                <w:w w:val="99"/>
                <w:sz w:val="21"/>
              </w:rPr>
              <w:t>C</w:t>
            </w:r>
          </w:p>
          <w:p w14:paraId="01F1D57D" w14:textId="77777777" w:rsidR="00787B68" w:rsidRPr="003417F5" w:rsidRDefault="00B82B06" w:rsidP="00F332FF">
            <w:pPr>
              <w:pStyle w:val="TableParagraph"/>
              <w:spacing w:line="206" w:lineRule="exact"/>
              <w:ind w:left="118"/>
              <w:rPr>
                <w:rFonts w:ascii="Arial" w:hAnsi="Arial" w:cs="Arial"/>
                <w:b/>
                <w:sz w:val="21"/>
              </w:rPr>
            </w:pPr>
            <w:r w:rsidRPr="003417F5">
              <w:rPr>
                <w:rFonts w:ascii="Arial" w:hAnsi="Arial" w:cs="Arial"/>
                <w:b/>
                <w:w w:val="99"/>
                <w:sz w:val="21"/>
              </w:rPr>
              <w:t>P</w:t>
            </w:r>
          </w:p>
        </w:tc>
        <w:tc>
          <w:tcPr>
            <w:tcW w:w="368" w:type="dxa"/>
          </w:tcPr>
          <w:p w14:paraId="3597DE59" w14:textId="77777777" w:rsidR="00787B68" w:rsidRPr="003417F5" w:rsidRDefault="00B82B06" w:rsidP="00F332FF">
            <w:pPr>
              <w:pStyle w:val="TableParagraph"/>
              <w:spacing w:line="218" w:lineRule="exact"/>
              <w:ind w:left="119"/>
              <w:rPr>
                <w:rFonts w:ascii="Arial" w:hAnsi="Arial" w:cs="Arial"/>
                <w:b/>
                <w:sz w:val="21"/>
              </w:rPr>
            </w:pPr>
            <w:r w:rsidRPr="003417F5">
              <w:rPr>
                <w:rFonts w:ascii="Arial" w:hAnsi="Arial" w:cs="Arial"/>
                <w:b/>
                <w:w w:val="99"/>
                <w:sz w:val="21"/>
              </w:rPr>
              <w:t>M</w:t>
            </w:r>
          </w:p>
          <w:p w14:paraId="1E39D02E" w14:textId="77777777" w:rsidR="00787B68" w:rsidRPr="003417F5" w:rsidRDefault="00B82B06" w:rsidP="00F332FF">
            <w:pPr>
              <w:pStyle w:val="TableParagraph"/>
              <w:spacing w:line="206" w:lineRule="exact"/>
              <w:ind w:left="119"/>
              <w:rPr>
                <w:rFonts w:ascii="Arial" w:hAnsi="Arial" w:cs="Arial"/>
                <w:b/>
                <w:sz w:val="21"/>
              </w:rPr>
            </w:pPr>
            <w:r w:rsidRPr="003417F5">
              <w:rPr>
                <w:rFonts w:ascii="Arial" w:hAnsi="Arial" w:cs="Arial"/>
                <w:b/>
                <w:w w:val="99"/>
                <w:sz w:val="21"/>
              </w:rPr>
              <w:t>P</w:t>
            </w:r>
          </w:p>
        </w:tc>
        <w:tc>
          <w:tcPr>
            <w:tcW w:w="368" w:type="dxa"/>
          </w:tcPr>
          <w:p w14:paraId="2AF44902" w14:textId="77777777" w:rsidR="00787B68" w:rsidRPr="003417F5" w:rsidRDefault="00B82B06" w:rsidP="00F332FF">
            <w:pPr>
              <w:pStyle w:val="TableParagraph"/>
              <w:spacing w:line="218" w:lineRule="exact"/>
              <w:ind w:left="120"/>
              <w:rPr>
                <w:rFonts w:ascii="Arial" w:hAnsi="Arial" w:cs="Arial"/>
                <w:b/>
                <w:sz w:val="21"/>
              </w:rPr>
            </w:pPr>
            <w:r w:rsidRPr="003417F5">
              <w:rPr>
                <w:rFonts w:ascii="Arial" w:hAnsi="Arial" w:cs="Arial"/>
                <w:b/>
                <w:w w:val="99"/>
                <w:sz w:val="21"/>
              </w:rPr>
              <w:t>L</w:t>
            </w:r>
          </w:p>
          <w:p w14:paraId="78A19276" w14:textId="77777777" w:rsidR="00787B68" w:rsidRPr="003417F5" w:rsidRDefault="00B82B06" w:rsidP="00F332FF">
            <w:pPr>
              <w:pStyle w:val="TableParagraph"/>
              <w:spacing w:line="206" w:lineRule="exact"/>
              <w:ind w:left="120"/>
              <w:rPr>
                <w:rFonts w:ascii="Arial" w:hAnsi="Arial" w:cs="Arial"/>
                <w:b/>
                <w:sz w:val="21"/>
              </w:rPr>
            </w:pPr>
            <w:r w:rsidRPr="003417F5">
              <w:rPr>
                <w:rFonts w:ascii="Arial" w:hAnsi="Arial" w:cs="Arial"/>
                <w:b/>
                <w:w w:val="99"/>
                <w:sz w:val="21"/>
              </w:rPr>
              <w:t>P</w:t>
            </w:r>
          </w:p>
        </w:tc>
      </w:tr>
      <w:tr w:rsidR="00787B68" w:rsidRPr="003417F5" w14:paraId="293DC40B" w14:textId="77777777" w:rsidTr="00F332FF">
        <w:trPr>
          <w:trHeight w:val="3663"/>
        </w:trPr>
        <w:tc>
          <w:tcPr>
            <w:tcW w:w="1170" w:type="dxa"/>
          </w:tcPr>
          <w:p w14:paraId="7078BD6C" w14:textId="77777777" w:rsidR="00787B68" w:rsidRPr="003417F5" w:rsidRDefault="00B82B06" w:rsidP="00F332FF">
            <w:pPr>
              <w:pStyle w:val="TableParagraph"/>
              <w:spacing w:before="7" w:line="223" w:lineRule="auto"/>
              <w:ind w:left="118"/>
              <w:rPr>
                <w:rFonts w:ascii="Arial" w:hAnsi="Arial" w:cs="Arial"/>
                <w:b/>
                <w:sz w:val="21"/>
              </w:rPr>
            </w:pPr>
            <w:r w:rsidRPr="003417F5">
              <w:rPr>
                <w:rFonts w:ascii="Arial" w:hAnsi="Arial" w:cs="Arial"/>
                <w:b/>
                <w:w w:val="95"/>
                <w:sz w:val="21"/>
              </w:rPr>
              <w:t>ECONÓM</w:t>
            </w:r>
            <w:r w:rsidRPr="003417F5">
              <w:rPr>
                <w:rFonts w:ascii="Arial" w:hAnsi="Arial" w:cs="Arial"/>
                <w:b/>
                <w:spacing w:val="-53"/>
                <w:w w:val="95"/>
                <w:sz w:val="21"/>
              </w:rPr>
              <w:t xml:space="preserve"> </w:t>
            </w:r>
            <w:r w:rsidRPr="003417F5">
              <w:rPr>
                <w:rFonts w:ascii="Arial" w:hAnsi="Arial" w:cs="Arial"/>
                <w:b/>
                <w:sz w:val="21"/>
              </w:rPr>
              <w:t>ICO</w:t>
            </w:r>
          </w:p>
        </w:tc>
        <w:tc>
          <w:tcPr>
            <w:tcW w:w="1362" w:type="dxa"/>
          </w:tcPr>
          <w:p w14:paraId="6307C960" w14:textId="77777777" w:rsidR="00787B68" w:rsidRPr="003417F5" w:rsidRDefault="00B82B06" w:rsidP="00F332FF">
            <w:pPr>
              <w:pStyle w:val="TableParagraph"/>
              <w:spacing w:before="3" w:line="228" w:lineRule="auto"/>
              <w:ind w:left="118" w:right="60"/>
              <w:rPr>
                <w:rFonts w:ascii="Arial" w:hAnsi="Arial" w:cs="Arial"/>
                <w:sz w:val="21"/>
              </w:rPr>
            </w:pPr>
            <w:r w:rsidRPr="003417F5">
              <w:rPr>
                <w:rFonts w:ascii="Arial" w:hAnsi="Arial" w:cs="Arial"/>
                <w:w w:val="95"/>
                <w:sz w:val="21"/>
              </w:rPr>
              <w:t>Atención</w:t>
            </w:r>
            <w:r w:rsidRPr="003417F5">
              <w:rPr>
                <w:rFonts w:ascii="Arial" w:hAnsi="Arial" w:cs="Arial"/>
                <w:spacing w:val="1"/>
                <w:w w:val="95"/>
                <w:sz w:val="21"/>
              </w:rPr>
              <w:t xml:space="preserve"> </w:t>
            </w:r>
            <w:r w:rsidRPr="003417F5">
              <w:rPr>
                <w:rFonts w:ascii="Arial" w:hAnsi="Arial" w:cs="Arial"/>
                <w:w w:val="95"/>
                <w:sz w:val="21"/>
              </w:rPr>
              <w:t>a</w:t>
            </w:r>
            <w:r w:rsidRPr="003417F5">
              <w:rPr>
                <w:rFonts w:ascii="Arial" w:hAnsi="Arial" w:cs="Arial"/>
                <w:spacing w:val="1"/>
                <w:w w:val="95"/>
                <w:sz w:val="21"/>
              </w:rPr>
              <w:t xml:space="preserve"> </w:t>
            </w:r>
            <w:r w:rsidRPr="003417F5">
              <w:rPr>
                <w:rFonts w:ascii="Arial" w:hAnsi="Arial" w:cs="Arial"/>
                <w:sz w:val="21"/>
              </w:rPr>
              <w:t>población</w:t>
            </w:r>
            <w:r w:rsidRPr="003417F5">
              <w:rPr>
                <w:rFonts w:ascii="Arial" w:hAnsi="Arial" w:cs="Arial"/>
                <w:spacing w:val="1"/>
                <w:sz w:val="21"/>
              </w:rPr>
              <w:t xml:space="preserve"> </w:t>
            </w:r>
            <w:r w:rsidRPr="003417F5">
              <w:rPr>
                <w:rFonts w:ascii="Arial" w:hAnsi="Arial" w:cs="Arial"/>
                <w:sz w:val="21"/>
              </w:rPr>
              <w:t>con</w:t>
            </w:r>
            <w:r w:rsidRPr="003417F5">
              <w:rPr>
                <w:rFonts w:ascii="Arial" w:hAnsi="Arial" w:cs="Arial"/>
                <w:spacing w:val="1"/>
                <w:sz w:val="21"/>
              </w:rPr>
              <w:t xml:space="preserve"> </w:t>
            </w:r>
            <w:r w:rsidRPr="003417F5">
              <w:rPr>
                <w:rFonts w:ascii="Arial" w:hAnsi="Arial" w:cs="Arial"/>
                <w:sz w:val="21"/>
              </w:rPr>
              <w:t>discapacida</w:t>
            </w:r>
            <w:r w:rsidRPr="003417F5">
              <w:rPr>
                <w:rFonts w:ascii="Arial" w:hAnsi="Arial" w:cs="Arial"/>
                <w:spacing w:val="-56"/>
                <w:sz w:val="21"/>
              </w:rPr>
              <w:t xml:space="preserve"> </w:t>
            </w:r>
            <w:r w:rsidRPr="003417F5">
              <w:rPr>
                <w:rFonts w:ascii="Arial" w:hAnsi="Arial" w:cs="Arial"/>
                <w:sz w:val="21"/>
              </w:rPr>
              <w:t>d la cual</w:t>
            </w:r>
            <w:r w:rsidRPr="003417F5">
              <w:rPr>
                <w:rFonts w:ascii="Arial" w:hAnsi="Arial" w:cs="Arial"/>
                <w:spacing w:val="1"/>
                <w:sz w:val="21"/>
              </w:rPr>
              <w:t xml:space="preserve"> </w:t>
            </w:r>
            <w:r w:rsidRPr="003417F5">
              <w:rPr>
                <w:rFonts w:ascii="Arial" w:hAnsi="Arial" w:cs="Arial"/>
                <w:sz w:val="21"/>
              </w:rPr>
              <w:t>tiene</w:t>
            </w:r>
            <w:r w:rsidRPr="003417F5">
              <w:rPr>
                <w:rFonts w:ascii="Arial" w:hAnsi="Arial" w:cs="Arial"/>
                <w:spacing w:val="1"/>
                <w:sz w:val="21"/>
              </w:rPr>
              <w:t xml:space="preserve"> </w:t>
            </w:r>
            <w:r w:rsidRPr="003417F5">
              <w:rPr>
                <w:rFonts w:ascii="Arial" w:hAnsi="Arial" w:cs="Arial"/>
                <w:sz w:val="21"/>
              </w:rPr>
              <w:t>limitaciones</w:t>
            </w:r>
            <w:r w:rsidRPr="003417F5">
              <w:rPr>
                <w:rFonts w:ascii="Arial" w:hAnsi="Arial" w:cs="Arial"/>
                <w:spacing w:val="-56"/>
                <w:sz w:val="21"/>
              </w:rPr>
              <w:t xml:space="preserve"> </w:t>
            </w:r>
            <w:r w:rsidRPr="003417F5">
              <w:rPr>
                <w:rFonts w:ascii="Arial" w:hAnsi="Arial" w:cs="Arial"/>
                <w:w w:val="95"/>
                <w:sz w:val="21"/>
              </w:rPr>
              <w:t>en la</w:t>
            </w:r>
            <w:r w:rsidRPr="003417F5">
              <w:rPr>
                <w:rFonts w:ascii="Arial" w:hAnsi="Arial" w:cs="Arial"/>
                <w:spacing w:val="1"/>
                <w:w w:val="95"/>
                <w:sz w:val="21"/>
              </w:rPr>
              <w:t xml:space="preserve"> </w:t>
            </w:r>
            <w:r w:rsidRPr="003417F5">
              <w:rPr>
                <w:rFonts w:ascii="Arial" w:hAnsi="Arial" w:cs="Arial"/>
                <w:sz w:val="21"/>
              </w:rPr>
              <w:t>prestación</w:t>
            </w:r>
            <w:r w:rsidRPr="003417F5">
              <w:rPr>
                <w:rFonts w:ascii="Arial" w:hAnsi="Arial" w:cs="Arial"/>
                <w:spacing w:val="1"/>
                <w:sz w:val="21"/>
              </w:rPr>
              <w:t xml:space="preserve"> </w:t>
            </w:r>
            <w:r w:rsidRPr="003417F5">
              <w:rPr>
                <w:rFonts w:ascii="Arial" w:hAnsi="Arial" w:cs="Arial"/>
                <w:w w:val="95"/>
                <w:sz w:val="21"/>
              </w:rPr>
              <w:t>de</w:t>
            </w:r>
            <w:r w:rsidRPr="003417F5">
              <w:rPr>
                <w:rFonts w:ascii="Arial" w:hAnsi="Arial" w:cs="Arial"/>
                <w:spacing w:val="2"/>
                <w:w w:val="95"/>
                <w:sz w:val="21"/>
              </w:rPr>
              <w:t xml:space="preserve"> </w:t>
            </w:r>
            <w:r w:rsidRPr="003417F5">
              <w:rPr>
                <w:rFonts w:ascii="Arial" w:hAnsi="Arial" w:cs="Arial"/>
                <w:w w:val="95"/>
                <w:sz w:val="21"/>
              </w:rPr>
              <w:t>servicio</w:t>
            </w:r>
            <w:r w:rsidRPr="003417F5">
              <w:rPr>
                <w:rFonts w:ascii="Arial" w:hAnsi="Arial" w:cs="Arial"/>
                <w:spacing w:val="1"/>
                <w:w w:val="95"/>
                <w:sz w:val="21"/>
              </w:rPr>
              <w:t xml:space="preserve"> </w:t>
            </w:r>
            <w:r w:rsidRPr="003417F5">
              <w:rPr>
                <w:rFonts w:ascii="Arial" w:hAnsi="Arial" w:cs="Arial"/>
                <w:sz w:val="21"/>
              </w:rPr>
              <w:t>Salud (EPS,</w:t>
            </w:r>
            <w:r w:rsidRPr="003417F5">
              <w:rPr>
                <w:rFonts w:ascii="Arial" w:hAnsi="Arial" w:cs="Arial"/>
                <w:spacing w:val="-56"/>
                <w:sz w:val="21"/>
              </w:rPr>
              <w:t xml:space="preserve"> </w:t>
            </w:r>
            <w:r w:rsidRPr="003417F5">
              <w:rPr>
                <w:rFonts w:ascii="Arial" w:hAnsi="Arial" w:cs="Arial"/>
                <w:sz w:val="21"/>
              </w:rPr>
              <w:t>Sisben).</w:t>
            </w:r>
          </w:p>
          <w:p w14:paraId="3CC54C81" w14:textId="77777777" w:rsidR="00787B68" w:rsidRPr="003417F5" w:rsidRDefault="00787B68" w:rsidP="00F332FF">
            <w:pPr>
              <w:pStyle w:val="TableParagraph"/>
              <w:spacing w:before="9"/>
              <w:rPr>
                <w:rFonts w:ascii="Arial" w:hAnsi="Arial" w:cs="Arial"/>
                <w:i/>
                <w:sz w:val="18"/>
              </w:rPr>
            </w:pPr>
          </w:p>
          <w:p w14:paraId="7814C887" w14:textId="77777777" w:rsidR="00787B68" w:rsidRPr="003417F5" w:rsidRDefault="00B82B06" w:rsidP="00F332FF">
            <w:pPr>
              <w:pStyle w:val="TableParagraph"/>
              <w:spacing w:line="241" w:lineRule="exact"/>
              <w:ind w:left="118"/>
              <w:rPr>
                <w:rFonts w:ascii="Arial" w:hAnsi="Arial" w:cs="Arial"/>
                <w:sz w:val="21"/>
              </w:rPr>
            </w:pPr>
            <w:r w:rsidRPr="003417F5">
              <w:rPr>
                <w:rFonts w:ascii="Arial" w:hAnsi="Arial" w:cs="Arial"/>
                <w:sz w:val="21"/>
              </w:rPr>
              <w:t>Poco</w:t>
            </w:r>
          </w:p>
          <w:p w14:paraId="505DD0D0" w14:textId="77777777" w:rsidR="00787B68" w:rsidRPr="003417F5" w:rsidRDefault="00B82B06" w:rsidP="00F332FF">
            <w:pPr>
              <w:pStyle w:val="TableParagraph"/>
              <w:spacing w:line="224" w:lineRule="exact"/>
              <w:ind w:left="118"/>
              <w:rPr>
                <w:rFonts w:ascii="Arial" w:hAnsi="Arial" w:cs="Arial"/>
                <w:sz w:val="21"/>
              </w:rPr>
            </w:pPr>
            <w:r w:rsidRPr="003417F5">
              <w:rPr>
                <w:rFonts w:ascii="Arial" w:hAnsi="Arial" w:cs="Arial"/>
                <w:w w:val="95"/>
                <w:sz w:val="21"/>
              </w:rPr>
              <w:t>compromiso</w:t>
            </w:r>
            <w:r w:rsidRPr="003417F5">
              <w:rPr>
                <w:rFonts w:ascii="Arial" w:hAnsi="Arial" w:cs="Arial"/>
                <w:spacing w:val="-53"/>
                <w:w w:val="95"/>
                <w:sz w:val="21"/>
              </w:rPr>
              <w:t xml:space="preserve"> </w:t>
            </w:r>
            <w:r w:rsidRPr="003417F5">
              <w:rPr>
                <w:rFonts w:ascii="Arial" w:hAnsi="Arial" w:cs="Arial"/>
                <w:sz w:val="21"/>
              </w:rPr>
              <w:t>del</w:t>
            </w:r>
            <w:r w:rsidRPr="003417F5">
              <w:rPr>
                <w:rFonts w:ascii="Arial" w:hAnsi="Arial" w:cs="Arial"/>
                <w:spacing w:val="-8"/>
                <w:sz w:val="21"/>
              </w:rPr>
              <w:t xml:space="preserve"> </w:t>
            </w:r>
            <w:r w:rsidRPr="003417F5">
              <w:rPr>
                <w:rFonts w:ascii="Arial" w:hAnsi="Arial" w:cs="Arial"/>
                <w:sz w:val="21"/>
              </w:rPr>
              <w:t>Sector</w:t>
            </w:r>
          </w:p>
        </w:tc>
        <w:tc>
          <w:tcPr>
            <w:tcW w:w="1810" w:type="dxa"/>
          </w:tcPr>
          <w:p w14:paraId="3A209973" w14:textId="77777777" w:rsidR="00787B68" w:rsidRPr="003417F5" w:rsidRDefault="00B82B06" w:rsidP="00F332FF">
            <w:pPr>
              <w:pStyle w:val="TableParagraph"/>
              <w:spacing w:before="3" w:line="228" w:lineRule="auto"/>
              <w:ind w:left="117" w:right="79"/>
              <w:rPr>
                <w:rFonts w:ascii="Arial" w:hAnsi="Arial" w:cs="Arial"/>
                <w:sz w:val="21"/>
              </w:rPr>
            </w:pPr>
            <w:r w:rsidRPr="003417F5">
              <w:rPr>
                <w:rFonts w:ascii="Arial" w:hAnsi="Arial" w:cs="Arial"/>
                <w:sz w:val="21"/>
              </w:rPr>
              <w:t>Alianzas</w:t>
            </w:r>
            <w:r w:rsidRPr="003417F5">
              <w:rPr>
                <w:rFonts w:ascii="Arial" w:hAnsi="Arial" w:cs="Arial"/>
                <w:spacing w:val="1"/>
                <w:sz w:val="21"/>
              </w:rPr>
              <w:t xml:space="preserve"> </w:t>
            </w:r>
            <w:r w:rsidRPr="003417F5">
              <w:rPr>
                <w:rFonts w:ascii="Arial" w:hAnsi="Arial" w:cs="Arial"/>
                <w:w w:val="95"/>
                <w:sz w:val="21"/>
              </w:rPr>
              <w:t>estratégicas</w:t>
            </w:r>
            <w:r w:rsidRPr="003417F5">
              <w:rPr>
                <w:rFonts w:ascii="Arial" w:hAnsi="Arial" w:cs="Arial"/>
                <w:spacing w:val="18"/>
                <w:w w:val="95"/>
                <w:sz w:val="21"/>
              </w:rPr>
              <w:t xml:space="preserve"> </w:t>
            </w:r>
            <w:r w:rsidRPr="003417F5">
              <w:rPr>
                <w:rFonts w:ascii="Arial" w:hAnsi="Arial" w:cs="Arial"/>
                <w:w w:val="95"/>
                <w:sz w:val="21"/>
              </w:rPr>
              <w:t>con</w:t>
            </w:r>
            <w:r w:rsidRPr="003417F5">
              <w:rPr>
                <w:rFonts w:ascii="Arial" w:hAnsi="Arial" w:cs="Arial"/>
                <w:spacing w:val="-52"/>
                <w:w w:val="95"/>
                <w:sz w:val="21"/>
              </w:rPr>
              <w:t xml:space="preserve"> </w:t>
            </w:r>
            <w:r w:rsidRPr="003417F5">
              <w:rPr>
                <w:rFonts w:ascii="Arial" w:hAnsi="Arial" w:cs="Arial"/>
                <w:sz w:val="21"/>
              </w:rPr>
              <w:t>otras</w:t>
            </w:r>
            <w:r w:rsidRPr="003417F5">
              <w:rPr>
                <w:rFonts w:ascii="Arial" w:hAnsi="Arial" w:cs="Arial"/>
                <w:spacing w:val="1"/>
                <w:sz w:val="21"/>
              </w:rPr>
              <w:t xml:space="preserve"> </w:t>
            </w:r>
            <w:r w:rsidRPr="003417F5">
              <w:rPr>
                <w:rFonts w:ascii="Arial" w:hAnsi="Arial" w:cs="Arial"/>
                <w:sz w:val="21"/>
              </w:rPr>
              <w:t>instituciones</w:t>
            </w:r>
            <w:r w:rsidRPr="003417F5">
              <w:rPr>
                <w:rFonts w:ascii="Arial" w:hAnsi="Arial" w:cs="Arial"/>
                <w:spacing w:val="1"/>
                <w:sz w:val="21"/>
              </w:rPr>
              <w:t xml:space="preserve"> </w:t>
            </w:r>
            <w:r w:rsidRPr="003417F5">
              <w:rPr>
                <w:rFonts w:ascii="Arial" w:hAnsi="Arial" w:cs="Arial"/>
                <w:w w:val="95"/>
                <w:sz w:val="21"/>
              </w:rPr>
              <w:t>como</w:t>
            </w:r>
            <w:r w:rsidRPr="003417F5">
              <w:rPr>
                <w:rFonts w:ascii="Arial" w:hAnsi="Arial" w:cs="Arial"/>
                <w:spacing w:val="11"/>
                <w:w w:val="95"/>
                <w:sz w:val="21"/>
              </w:rPr>
              <w:t xml:space="preserve"> </w:t>
            </w:r>
            <w:r w:rsidRPr="003417F5">
              <w:rPr>
                <w:rFonts w:ascii="Arial" w:hAnsi="Arial" w:cs="Arial"/>
                <w:w w:val="95"/>
                <w:sz w:val="21"/>
              </w:rPr>
              <w:t>la</w:t>
            </w:r>
            <w:r w:rsidRPr="003417F5">
              <w:rPr>
                <w:rFonts w:ascii="Arial" w:hAnsi="Arial" w:cs="Arial"/>
                <w:spacing w:val="-7"/>
                <w:w w:val="95"/>
                <w:sz w:val="21"/>
              </w:rPr>
              <w:t xml:space="preserve"> </w:t>
            </w:r>
            <w:r w:rsidRPr="003417F5">
              <w:rPr>
                <w:rFonts w:ascii="Arial" w:hAnsi="Arial" w:cs="Arial"/>
                <w:w w:val="95"/>
                <w:sz w:val="21"/>
              </w:rPr>
              <w:t>UAI,</w:t>
            </w:r>
          </w:p>
          <w:p w14:paraId="0FAB9B1C" w14:textId="77777777" w:rsidR="00787B68" w:rsidRPr="003417F5" w:rsidRDefault="00B82B06" w:rsidP="00F332FF">
            <w:pPr>
              <w:pStyle w:val="TableParagraph"/>
              <w:spacing w:line="221" w:lineRule="exact"/>
              <w:ind w:left="117"/>
              <w:rPr>
                <w:rFonts w:ascii="Arial" w:hAnsi="Arial" w:cs="Arial"/>
                <w:sz w:val="21"/>
              </w:rPr>
            </w:pPr>
            <w:r w:rsidRPr="003417F5">
              <w:rPr>
                <w:rFonts w:ascii="Arial" w:hAnsi="Arial" w:cs="Arial"/>
                <w:w w:val="95"/>
                <w:sz w:val="21"/>
              </w:rPr>
              <w:t>fortaleciendo</w:t>
            </w:r>
            <w:r w:rsidRPr="003417F5">
              <w:rPr>
                <w:rFonts w:ascii="Arial" w:hAnsi="Arial" w:cs="Arial"/>
                <w:spacing w:val="13"/>
                <w:w w:val="95"/>
                <w:sz w:val="21"/>
              </w:rPr>
              <w:t xml:space="preserve"> </w:t>
            </w:r>
            <w:r w:rsidRPr="003417F5">
              <w:rPr>
                <w:rFonts w:ascii="Arial" w:hAnsi="Arial" w:cs="Arial"/>
                <w:w w:val="95"/>
                <w:sz w:val="21"/>
              </w:rPr>
              <w:t>los</w:t>
            </w:r>
          </w:p>
          <w:p w14:paraId="456A3BD7" w14:textId="77777777" w:rsidR="00787B68" w:rsidRPr="003417F5" w:rsidRDefault="00B82B06" w:rsidP="00F332FF">
            <w:pPr>
              <w:pStyle w:val="TableParagraph"/>
              <w:spacing w:before="13" w:line="223" w:lineRule="auto"/>
              <w:ind w:left="117"/>
              <w:rPr>
                <w:rFonts w:ascii="Arial" w:hAnsi="Arial" w:cs="Arial"/>
                <w:sz w:val="21"/>
              </w:rPr>
            </w:pPr>
            <w:r w:rsidRPr="003417F5">
              <w:rPr>
                <w:rFonts w:ascii="Arial" w:hAnsi="Arial" w:cs="Arial"/>
                <w:w w:val="95"/>
                <w:sz w:val="21"/>
              </w:rPr>
              <w:t>procesos</w:t>
            </w:r>
            <w:r w:rsidRPr="003417F5">
              <w:rPr>
                <w:rFonts w:ascii="Arial" w:hAnsi="Arial" w:cs="Arial"/>
                <w:spacing w:val="14"/>
                <w:w w:val="95"/>
                <w:sz w:val="21"/>
              </w:rPr>
              <w:t xml:space="preserve"> </w:t>
            </w:r>
            <w:r w:rsidRPr="003417F5">
              <w:rPr>
                <w:rFonts w:ascii="Arial" w:hAnsi="Arial" w:cs="Arial"/>
                <w:w w:val="95"/>
                <w:sz w:val="21"/>
              </w:rPr>
              <w:t>de la</w:t>
            </w:r>
            <w:r w:rsidRPr="003417F5">
              <w:rPr>
                <w:rFonts w:ascii="Arial" w:hAnsi="Arial" w:cs="Arial"/>
                <w:spacing w:val="1"/>
                <w:w w:val="95"/>
                <w:sz w:val="21"/>
              </w:rPr>
              <w:t xml:space="preserve"> </w:t>
            </w:r>
            <w:r w:rsidRPr="003417F5">
              <w:rPr>
                <w:rFonts w:ascii="Arial" w:hAnsi="Arial" w:cs="Arial"/>
                <w:w w:val="95"/>
                <w:sz w:val="21"/>
              </w:rPr>
              <w:t>gestión</w:t>
            </w:r>
            <w:r w:rsidRPr="003417F5">
              <w:rPr>
                <w:rFonts w:ascii="Arial" w:hAnsi="Arial" w:cs="Arial"/>
                <w:spacing w:val="19"/>
                <w:w w:val="95"/>
                <w:sz w:val="21"/>
              </w:rPr>
              <w:t xml:space="preserve"> </w:t>
            </w:r>
            <w:r w:rsidRPr="003417F5">
              <w:rPr>
                <w:rFonts w:ascii="Arial" w:hAnsi="Arial" w:cs="Arial"/>
                <w:w w:val="95"/>
                <w:sz w:val="21"/>
              </w:rPr>
              <w:t>escolar.</w:t>
            </w:r>
          </w:p>
          <w:p w14:paraId="17868990" w14:textId="77777777" w:rsidR="00787B68" w:rsidRPr="003417F5" w:rsidRDefault="00787B68" w:rsidP="00F332FF">
            <w:pPr>
              <w:pStyle w:val="TableParagraph"/>
              <w:spacing w:before="5"/>
              <w:rPr>
                <w:rFonts w:ascii="Arial" w:hAnsi="Arial" w:cs="Arial"/>
                <w:i/>
                <w:sz w:val="20"/>
              </w:rPr>
            </w:pPr>
          </w:p>
          <w:p w14:paraId="1F5826B7" w14:textId="77777777" w:rsidR="00787B68" w:rsidRPr="003417F5" w:rsidRDefault="00B82B06" w:rsidP="00F332FF">
            <w:pPr>
              <w:pStyle w:val="TableParagraph"/>
              <w:spacing w:line="228" w:lineRule="auto"/>
              <w:ind w:left="117" w:right="79"/>
              <w:rPr>
                <w:rFonts w:ascii="Arial" w:hAnsi="Arial" w:cs="Arial"/>
                <w:sz w:val="21"/>
              </w:rPr>
            </w:pPr>
            <w:r w:rsidRPr="003417F5">
              <w:rPr>
                <w:rFonts w:ascii="Arial" w:hAnsi="Arial" w:cs="Arial"/>
                <w:w w:val="95"/>
                <w:sz w:val="21"/>
              </w:rPr>
              <w:t>Acompañamiento</w:t>
            </w:r>
            <w:r w:rsidRPr="003417F5">
              <w:rPr>
                <w:rFonts w:ascii="Arial" w:hAnsi="Arial" w:cs="Arial"/>
                <w:spacing w:val="-53"/>
                <w:w w:val="95"/>
                <w:sz w:val="21"/>
              </w:rPr>
              <w:t xml:space="preserve"> </w:t>
            </w:r>
            <w:r w:rsidRPr="003417F5">
              <w:rPr>
                <w:rFonts w:ascii="Arial" w:hAnsi="Arial" w:cs="Arial"/>
                <w:w w:val="95"/>
                <w:sz w:val="21"/>
              </w:rPr>
              <w:t>de la Secretaría</w:t>
            </w:r>
            <w:r w:rsidRPr="003417F5">
              <w:rPr>
                <w:rFonts w:ascii="Arial" w:hAnsi="Arial" w:cs="Arial"/>
                <w:spacing w:val="1"/>
                <w:w w:val="95"/>
                <w:sz w:val="21"/>
              </w:rPr>
              <w:t xml:space="preserve"> </w:t>
            </w:r>
            <w:r w:rsidRPr="003417F5">
              <w:rPr>
                <w:rFonts w:ascii="Arial" w:hAnsi="Arial" w:cs="Arial"/>
                <w:w w:val="95"/>
                <w:sz w:val="21"/>
              </w:rPr>
              <w:t>de Educación,</w:t>
            </w:r>
            <w:r w:rsidRPr="003417F5">
              <w:rPr>
                <w:rFonts w:ascii="Arial" w:hAnsi="Arial" w:cs="Arial"/>
                <w:spacing w:val="1"/>
                <w:w w:val="95"/>
                <w:sz w:val="21"/>
              </w:rPr>
              <w:t xml:space="preserve"> </w:t>
            </w:r>
            <w:r w:rsidRPr="003417F5">
              <w:rPr>
                <w:rFonts w:ascii="Arial" w:hAnsi="Arial" w:cs="Arial"/>
                <w:sz w:val="21"/>
              </w:rPr>
              <w:t>UAI, Salud,</w:t>
            </w:r>
            <w:r w:rsidRPr="003417F5">
              <w:rPr>
                <w:rFonts w:ascii="Arial" w:hAnsi="Arial" w:cs="Arial"/>
                <w:spacing w:val="1"/>
                <w:sz w:val="21"/>
              </w:rPr>
              <w:t xml:space="preserve"> </w:t>
            </w:r>
            <w:r w:rsidRPr="003417F5">
              <w:rPr>
                <w:rFonts w:ascii="Arial" w:hAnsi="Arial" w:cs="Arial"/>
                <w:w w:val="95"/>
                <w:sz w:val="21"/>
              </w:rPr>
              <w:t>capacitación</w:t>
            </w:r>
            <w:r w:rsidRPr="003417F5">
              <w:rPr>
                <w:rFonts w:ascii="Arial" w:hAnsi="Arial" w:cs="Arial"/>
                <w:spacing w:val="-19"/>
                <w:w w:val="95"/>
                <w:sz w:val="21"/>
              </w:rPr>
              <w:t xml:space="preserve"> </w:t>
            </w:r>
            <w:r w:rsidRPr="003417F5">
              <w:rPr>
                <w:rFonts w:ascii="Arial" w:hAnsi="Arial" w:cs="Arial"/>
                <w:w w:val="95"/>
                <w:sz w:val="21"/>
              </w:rPr>
              <w:t>a</w:t>
            </w:r>
          </w:p>
          <w:p w14:paraId="13D20650" w14:textId="77777777" w:rsidR="00787B68" w:rsidRPr="003417F5" w:rsidRDefault="00B82B06" w:rsidP="00F332FF">
            <w:pPr>
              <w:pStyle w:val="TableParagraph"/>
              <w:spacing w:line="224" w:lineRule="exact"/>
              <w:ind w:left="117"/>
              <w:rPr>
                <w:rFonts w:ascii="Arial" w:hAnsi="Arial" w:cs="Arial"/>
                <w:sz w:val="21"/>
              </w:rPr>
            </w:pPr>
            <w:r w:rsidRPr="003417F5">
              <w:rPr>
                <w:rFonts w:ascii="Arial" w:hAnsi="Arial" w:cs="Arial"/>
                <w:sz w:val="21"/>
              </w:rPr>
              <w:t>docentes,</w:t>
            </w:r>
            <w:r w:rsidRPr="003417F5">
              <w:rPr>
                <w:rFonts w:ascii="Arial" w:hAnsi="Arial" w:cs="Arial"/>
                <w:spacing w:val="1"/>
                <w:sz w:val="21"/>
              </w:rPr>
              <w:t xml:space="preserve"> </w:t>
            </w:r>
            <w:r w:rsidRPr="003417F5">
              <w:rPr>
                <w:rFonts w:ascii="Arial" w:hAnsi="Arial" w:cs="Arial"/>
                <w:w w:val="95"/>
                <w:sz w:val="21"/>
              </w:rPr>
              <w:t>estudiantes</w:t>
            </w:r>
            <w:r w:rsidRPr="003417F5">
              <w:rPr>
                <w:rFonts w:ascii="Arial" w:hAnsi="Arial" w:cs="Arial"/>
                <w:spacing w:val="17"/>
                <w:w w:val="95"/>
                <w:sz w:val="21"/>
              </w:rPr>
              <w:t xml:space="preserve"> </w:t>
            </w:r>
            <w:r w:rsidRPr="003417F5">
              <w:rPr>
                <w:rFonts w:ascii="Arial" w:hAnsi="Arial" w:cs="Arial"/>
                <w:w w:val="95"/>
                <w:sz w:val="21"/>
              </w:rPr>
              <w:t>y</w:t>
            </w:r>
          </w:p>
        </w:tc>
        <w:tc>
          <w:tcPr>
            <w:tcW w:w="1810" w:type="dxa"/>
          </w:tcPr>
          <w:p w14:paraId="7B48D7A4" w14:textId="77777777" w:rsidR="00787B68" w:rsidRPr="003417F5" w:rsidRDefault="00B82B06" w:rsidP="00F332FF">
            <w:pPr>
              <w:pStyle w:val="TableParagraph"/>
              <w:spacing w:before="7" w:line="223" w:lineRule="auto"/>
              <w:ind w:left="117"/>
              <w:rPr>
                <w:rFonts w:ascii="Arial" w:hAnsi="Arial" w:cs="Arial"/>
                <w:sz w:val="21"/>
              </w:rPr>
            </w:pPr>
            <w:r w:rsidRPr="003417F5">
              <w:rPr>
                <w:rFonts w:ascii="Arial" w:hAnsi="Arial" w:cs="Arial"/>
                <w:w w:val="95"/>
                <w:sz w:val="21"/>
              </w:rPr>
              <w:t>Cobertura</w:t>
            </w:r>
            <w:r w:rsidRPr="003417F5">
              <w:rPr>
                <w:rFonts w:ascii="Arial" w:hAnsi="Arial" w:cs="Arial"/>
                <w:spacing w:val="12"/>
                <w:w w:val="95"/>
                <w:sz w:val="21"/>
              </w:rPr>
              <w:t xml:space="preserve"> </w:t>
            </w:r>
            <w:r w:rsidRPr="003417F5">
              <w:rPr>
                <w:rFonts w:ascii="Arial" w:hAnsi="Arial" w:cs="Arial"/>
                <w:w w:val="95"/>
                <w:sz w:val="21"/>
              </w:rPr>
              <w:t>de</w:t>
            </w:r>
            <w:r w:rsidRPr="003417F5">
              <w:rPr>
                <w:rFonts w:ascii="Arial" w:hAnsi="Arial" w:cs="Arial"/>
                <w:spacing w:val="12"/>
                <w:w w:val="95"/>
                <w:sz w:val="21"/>
              </w:rPr>
              <w:t xml:space="preserve"> </w:t>
            </w:r>
            <w:r w:rsidRPr="003417F5">
              <w:rPr>
                <w:rFonts w:ascii="Arial" w:hAnsi="Arial" w:cs="Arial"/>
                <w:w w:val="95"/>
                <w:sz w:val="21"/>
              </w:rPr>
              <w:t>la</w:t>
            </w:r>
            <w:r w:rsidRPr="003417F5">
              <w:rPr>
                <w:rFonts w:ascii="Arial" w:hAnsi="Arial" w:cs="Arial"/>
                <w:spacing w:val="-52"/>
                <w:w w:val="95"/>
                <w:sz w:val="21"/>
              </w:rPr>
              <w:t xml:space="preserve"> </w:t>
            </w:r>
            <w:r w:rsidRPr="003417F5">
              <w:rPr>
                <w:rFonts w:ascii="Arial" w:hAnsi="Arial" w:cs="Arial"/>
                <w:sz w:val="21"/>
              </w:rPr>
              <w:t>matrícula y</w:t>
            </w:r>
            <w:r w:rsidRPr="003417F5">
              <w:rPr>
                <w:rFonts w:ascii="Arial" w:hAnsi="Arial" w:cs="Arial"/>
                <w:spacing w:val="1"/>
                <w:sz w:val="21"/>
              </w:rPr>
              <w:t xml:space="preserve"> </w:t>
            </w:r>
            <w:r w:rsidRPr="003417F5">
              <w:rPr>
                <w:rFonts w:ascii="Arial" w:hAnsi="Arial" w:cs="Arial"/>
                <w:sz w:val="21"/>
              </w:rPr>
              <w:t>permanencia.</w:t>
            </w:r>
          </w:p>
          <w:p w14:paraId="3485B1B4" w14:textId="77777777" w:rsidR="00787B68" w:rsidRPr="003417F5" w:rsidRDefault="00787B68" w:rsidP="00F332FF">
            <w:pPr>
              <w:pStyle w:val="TableParagraph"/>
              <w:spacing w:before="9"/>
              <w:rPr>
                <w:rFonts w:ascii="Arial" w:hAnsi="Arial" w:cs="Arial"/>
                <w:i/>
                <w:sz w:val="20"/>
              </w:rPr>
            </w:pPr>
          </w:p>
          <w:p w14:paraId="07FF1B70" w14:textId="77777777" w:rsidR="00787B68" w:rsidRPr="003417F5" w:rsidRDefault="00B82B06" w:rsidP="00F332FF">
            <w:pPr>
              <w:pStyle w:val="TableParagraph"/>
              <w:spacing w:line="223" w:lineRule="auto"/>
              <w:ind w:left="117" w:right="739"/>
              <w:rPr>
                <w:rFonts w:ascii="Arial" w:hAnsi="Arial" w:cs="Arial"/>
                <w:sz w:val="21"/>
              </w:rPr>
            </w:pPr>
            <w:r w:rsidRPr="003417F5">
              <w:rPr>
                <w:rFonts w:ascii="Arial" w:hAnsi="Arial" w:cs="Arial"/>
                <w:spacing w:val="-1"/>
                <w:sz w:val="21"/>
              </w:rPr>
              <w:t>Gratuidad</w:t>
            </w:r>
            <w:r w:rsidRPr="003417F5">
              <w:rPr>
                <w:rFonts w:ascii="Arial" w:hAnsi="Arial" w:cs="Arial"/>
                <w:spacing w:val="-56"/>
                <w:sz w:val="21"/>
              </w:rPr>
              <w:t xml:space="preserve"> </w:t>
            </w:r>
            <w:r w:rsidRPr="003417F5">
              <w:rPr>
                <w:rFonts w:ascii="Arial" w:hAnsi="Arial" w:cs="Arial"/>
                <w:sz w:val="21"/>
              </w:rPr>
              <w:t>matricula.</w:t>
            </w:r>
          </w:p>
          <w:p w14:paraId="60CC5161" w14:textId="77777777" w:rsidR="00787B68" w:rsidRPr="003417F5" w:rsidRDefault="00787B68" w:rsidP="00F332FF">
            <w:pPr>
              <w:pStyle w:val="TableParagraph"/>
              <w:spacing w:before="7"/>
              <w:rPr>
                <w:rFonts w:ascii="Arial" w:hAnsi="Arial" w:cs="Arial"/>
                <w:i/>
                <w:sz w:val="19"/>
              </w:rPr>
            </w:pPr>
          </w:p>
          <w:p w14:paraId="195AF133" w14:textId="77777777" w:rsidR="00787B68" w:rsidRPr="003417F5" w:rsidRDefault="00B82B06" w:rsidP="00F332FF">
            <w:pPr>
              <w:pStyle w:val="TableParagraph"/>
              <w:ind w:left="117" w:right="130"/>
              <w:rPr>
                <w:rFonts w:ascii="Arial" w:hAnsi="Arial" w:cs="Arial"/>
                <w:sz w:val="21"/>
              </w:rPr>
            </w:pPr>
            <w:r w:rsidRPr="003417F5">
              <w:rPr>
                <w:rFonts w:ascii="Arial" w:hAnsi="Arial" w:cs="Arial"/>
                <w:spacing w:val="-2"/>
                <w:sz w:val="21"/>
              </w:rPr>
              <w:t>Mercado escolar</w:t>
            </w:r>
            <w:r w:rsidRPr="003417F5">
              <w:rPr>
                <w:rFonts w:ascii="Arial" w:hAnsi="Arial" w:cs="Arial"/>
                <w:spacing w:val="-56"/>
                <w:sz w:val="21"/>
              </w:rPr>
              <w:t xml:space="preserve"> </w:t>
            </w:r>
            <w:r w:rsidRPr="003417F5">
              <w:rPr>
                <w:rFonts w:ascii="Arial" w:hAnsi="Arial" w:cs="Arial"/>
                <w:sz w:val="21"/>
              </w:rPr>
              <w:t>sede</w:t>
            </w:r>
            <w:r w:rsidRPr="003417F5">
              <w:rPr>
                <w:rFonts w:ascii="Arial" w:hAnsi="Arial" w:cs="Arial"/>
                <w:spacing w:val="-14"/>
                <w:sz w:val="21"/>
              </w:rPr>
              <w:t xml:space="preserve"> </w:t>
            </w:r>
            <w:r w:rsidRPr="003417F5">
              <w:rPr>
                <w:rFonts w:ascii="Arial" w:hAnsi="Arial" w:cs="Arial"/>
                <w:sz w:val="21"/>
              </w:rPr>
              <w:t>primaria.</w:t>
            </w:r>
          </w:p>
          <w:p w14:paraId="50E3E7C6" w14:textId="77777777" w:rsidR="00787B68" w:rsidRPr="003417F5" w:rsidRDefault="00787B68" w:rsidP="00F332FF">
            <w:pPr>
              <w:pStyle w:val="TableParagraph"/>
              <w:spacing w:before="10"/>
              <w:rPr>
                <w:rFonts w:ascii="Arial" w:hAnsi="Arial" w:cs="Arial"/>
                <w:i/>
                <w:sz w:val="17"/>
              </w:rPr>
            </w:pPr>
          </w:p>
          <w:p w14:paraId="523F8440" w14:textId="77777777" w:rsidR="00787B68" w:rsidRPr="003417F5" w:rsidRDefault="00B82B06" w:rsidP="00F332FF">
            <w:pPr>
              <w:pStyle w:val="TableParagraph"/>
              <w:spacing w:before="1"/>
              <w:ind w:left="117" w:right="508"/>
              <w:rPr>
                <w:rFonts w:ascii="Arial" w:hAnsi="Arial" w:cs="Arial"/>
                <w:sz w:val="21"/>
              </w:rPr>
            </w:pPr>
            <w:r w:rsidRPr="003417F5">
              <w:rPr>
                <w:rFonts w:ascii="Arial" w:hAnsi="Arial" w:cs="Arial"/>
                <w:sz w:val="21"/>
              </w:rPr>
              <w:t>Dotación</w:t>
            </w:r>
            <w:r w:rsidRPr="003417F5">
              <w:rPr>
                <w:rFonts w:ascii="Arial" w:hAnsi="Arial" w:cs="Arial"/>
                <w:spacing w:val="1"/>
                <w:sz w:val="21"/>
              </w:rPr>
              <w:t xml:space="preserve"> </w:t>
            </w:r>
            <w:r w:rsidRPr="003417F5">
              <w:rPr>
                <w:rFonts w:ascii="Arial" w:hAnsi="Arial" w:cs="Arial"/>
                <w:sz w:val="21"/>
              </w:rPr>
              <w:t>pedagógica.</w:t>
            </w:r>
          </w:p>
        </w:tc>
        <w:tc>
          <w:tcPr>
            <w:tcW w:w="2002" w:type="dxa"/>
          </w:tcPr>
          <w:p w14:paraId="69C1659C" w14:textId="77777777" w:rsidR="00787B68" w:rsidRPr="003417F5" w:rsidRDefault="00B82B06" w:rsidP="00F332FF">
            <w:pPr>
              <w:pStyle w:val="TableParagraph"/>
              <w:spacing w:before="3" w:line="228" w:lineRule="auto"/>
              <w:ind w:left="118" w:right="147"/>
              <w:rPr>
                <w:rFonts w:ascii="Arial" w:hAnsi="Arial" w:cs="Arial"/>
                <w:sz w:val="21"/>
              </w:rPr>
            </w:pPr>
            <w:r w:rsidRPr="003417F5">
              <w:rPr>
                <w:rFonts w:ascii="Arial" w:hAnsi="Arial" w:cs="Arial"/>
                <w:w w:val="95"/>
                <w:sz w:val="21"/>
              </w:rPr>
              <w:t>Desempleo y</w:t>
            </w:r>
            <w:r w:rsidRPr="003417F5">
              <w:rPr>
                <w:rFonts w:ascii="Arial" w:hAnsi="Arial" w:cs="Arial"/>
                <w:spacing w:val="1"/>
                <w:w w:val="95"/>
                <w:sz w:val="21"/>
              </w:rPr>
              <w:t xml:space="preserve"> </w:t>
            </w:r>
            <w:r w:rsidRPr="003417F5">
              <w:rPr>
                <w:rFonts w:ascii="Arial" w:hAnsi="Arial" w:cs="Arial"/>
                <w:w w:val="95"/>
                <w:sz w:val="21"/>
              </w:rPr>
              <w:t>contratos de</w:t>
            </w:r>
            <w:r w:rsidRPr="003417F5">
              <w:rPr>
                <w:rFonts w:ascii="Arial" w:hAnsi="Arial" w:cs="Arial"/>
                <w:spacing w:val="1"/>
                <w:w w:val="95"/>
                <w:sz w:val="21"/>
              </w:rPr>
              <w:t xml:space="preserve"> </w:t>
            </w:r>
            <w:r w:rsidRPr="003417F5">
              <w:rPr>
                <w:rFonts w:ascii="Arial" w:hAnsi="Arial" w:cs="Arial"/>
                <w:w w:val="95"/>
                <w:sz w:val="21"/>
              </w:rPr>
              <w:t>empleo</w:t>
            </w:r>
            <w:r w:rsidRPr="003417F5">
              <w:rPr>
                <w:rFonts w:ascii="Arial" w:hAnsi="Arial" w:cs="Arial"/>
                <w:spacing w:val="12"/>
                <w:w w:val="95"/>
                <w:sz w:val="21"/>
              </w:rPr>
              <w:t xml:space="preserve"> </w:t>
            </w:r>
            <w:r w:rsidRPr="003417F5">
              <w:rPr>
                <w:rFonts w:ascii="Arial" w:hAnsi="Arial" w:cs="Arial"/>
                <w:w w:val="95"/>
                <w:sz w:val="21"/>
              </w:rPr>
              <w:t>a</w:t>
            </w:r>
            <w:r w:rsidRPr="003417F5">
              <w:rPr>
                <w:rFonts w:ascii="Arial" w:hAnsi="Arial" w:cs="Arial"/>
                <w:spacing w:val="-7"/>
                <w:w w:val="95"/>
                <w:sz w:val="21"/>
              </w:rPr>
              <w:t xml:space="preserve"> </w:t>
            </w:r>
            <w:r w:rsidRPr="003417F5">
              <w:rPr>
                <w:rFonts w:ascii="Arial" w:hAnsi="Arial" w:cs="Arial"/>
                <w:w w:val="95"/>
                <w:sz w:val="21"/>
              </w:rPr>
              <w:t>corto</w:t>
            </w:r>
            <w:r w:rsidRPr="003417F5">
              <w:rPr>
                <w:rFonts w:ascii="Arial" w:hAnsi="Arial" w:cs="Arial"/>
                <w:spacing w:val="1"/>
                <w:w w:val="95"/>
                <w:sz w:val="21"/>
              </w:rPr>
              <w:t xml:space="preserve"> </w:t>
            </w:r>
            <w:r w:rsidRPr="003417F5">
              <w:rPr>
                <w:rFonts w:ascii="Arial" w:hAnsi="Arial" w:cs="Arial"/>
                <w:w w:val="95"/>
                <w:sz w:val="21"/>
              </w:rPr>
              <w:t>plazo</w:t>
            </w:r>
            <w:r w:rsidRPr="003417F5">
              <w:rPr>
                <w:rFonts w:ascii="Arial" w:hAnsi="Arial" w:cs="Arial"/>
                <w:spacing w:val="1"/>
                <w:w w:val="95"/>
                <w:sz w:val="21"/>
              </w:rPr>
              <w:t xml:space="preserve"> </w:t>
            </w:r>
            <w:r w:rsidRPr="003417F5">
              <w:rPr>
                <w:rFonts w:ascii="Arial" w:hAnsi="Arial" w:cs="Arial"/>
                <w:w w:val="95"/>
                <w:sz w:val="21"/>
              </w:rPr>
              <w:t>a padres de</w:t>
            </w:r>
            <w:r w:rsidRPr="003417F5">
              <w:rPr>
                <w:rFonts w:ascii="Arial" w:hAnsi="Arial" w:cs="Arial"/>
                <w:spacing w:val="1"/>
                <w:w w:val="95"/>
                <w:sz w:val="21"/>
              </w:rPr>
              <w:t xml:space="preserve"> </w:t>
            </w:r>
            <w:r w:rsidRPr="003417F5">
              <w:rPr>
                <w:rFonts w:ascii="Arial" w:hAnsi="Arial" w:cs="Arial"/>
                <w:w w:val="95"/>
                <w:sz w:val="21"/>
              </w:rPr>
              <w:t>familia</w:t>
            </w:r>
            <w:r w:rsidRPr="003417F5">
              <w:rPr>
                <w:rFonts w:ascii="Arial" w:hAnsi="Arial" w:cs="Arial"/>
                <w:spacing w:val="22"/>
                <w:w w:val="95"/>
                <w:sz w:val="21"/>
              </w:rPr>
              <w:t xml:space="preserve"> </w:t>
            </w:r>
            <w:r w:rsidRPr="003417F5">
              <w:rPr>
                <w:rFonts w:ascii="Arial" w:hAnsi="Arial" w:cs="Arial"/>
                <w:w w:val="95"/>
                <w:sz w:val="21"/>
              </w:rPr>
              <w:t>que</w:t>
            </w:r>
            <w:r w:rsidRPr="003417F5">
              <w:rPr>
                <w:rFonts w:ascii="Arial" w:hAnsi="Arial" w:cs="Arial"/>
                <w:spacing w:val="22"/>
                <w:w w:val="95"/>
                <w:sz w:val="21"/>
              </w:rPr>
              <w:t xml:space="preserve"> </w:t>
            </w:r>
            <w:r w:rsidRPr="003417F5">
              <w:rPr>
                <w:rFonts w:ascii="Arial" w:hAnsi="Arial" w:cs="Arial"/>
                <w:w w:val="95"/>
                <w:sz w:val="21"/>
              </w:rPr>
              <w:t>inciden</w:t>
            </w:r>
          </w:p>
          <w:p w14:paraId="3B64141F" w14:textId="77777777" w:rsidR="00787B68" w:rsidRPr="003417F5" w:rsidRDefault="00B82B06" w:rsidP="00F332FF">
            <w:pPr>
              <w:pStyle w:val="TableParagraph"/>
              <w:spacing w:line="221" w:lineRule="exact"/>
              <w:ind w:left="118"/>
              <w:rPr>
                <w:rFonts w:ascii="Arial" w:hAnsi="Arial" w:cs="Arial"/>
                <w:sz w:val="21"/>
              </w:rPr>
            </w:pPr>
            <w:r w:rsidRPr="003417F5">
              <w:rPr>
                <w:rFonts w:ascii="Arial" w:hAnsi="Arial" w:cs="Arial"/>
                <w:w w:val="95"/>
                <w:sz w:val="21"/>
              </w:rPr>
              <w:t>en</w:t>
            </w:r>
            <w:r w:rsidRPr="003417F5">
              <w:rPr>
                <w:rFonts w:ascii="Arial" w:hAnsi="Arial" w:cs="Arial"/>
                <w:spacing w:val="-8"/>
                <w:w w:val="95"/>
                <w:sz w:val="21"/>
              </w:rPr>
              <w:t xml:space="preserve"> </w:t>
            </w:r>
            <w:r w:rsidRPr="003417F5">
              <w:rPr>
                <w:rFonts w:ascii="Arial" w:hAnsi="Arial" w:cs="Arial"/>
                <w:w w:val="95"/>
                <w:sz w:val="21"/>
              </w:rPr>
              <w:t>la</w:t>
            </w:r>
            <w:r w:rsidRPr="003417F5">
              <w:rPr>
                <w:rFonts w:ascii="Arial" w:hAnsi="Arial" w:cs="Arial"/>
                <w:spacing w:val="11"/>
                <w:w w:val="95"/>
                <w:sz w:val="21"/>
              </w:rPr>
              <w:t xml:space="preserve"> </w:t>
            </w:r>
            <w:r w:rsidRPr="003417F5">
              <w:rPr>
                <w:rFonts w:ascii="Arial" w:hAnsi="Arial" w:cs="Arial"/>
                <w:w w:val="95"/>
                <w:sz w:val="21"/>
              </w:rPr>
              <w:t>inestabilidad</w:t>
            </w:r>
            <w:r w:rsidRPr="003417F5">
              <w:rPr>
                <w:rFonts w:ascii="Arial" w:hAnsi="Arial" w:cs="Arial"/>
                <w:spacing w:val="-7"/>
                <w:w w:val="95"/>
                <w:sz w:val="21"/>
              </w:rPr>
              <w:t xml:space="preserve"> </w:t>
            </w:r>
            <w:r w:rsidRPr="003417F5">
              <w:rPr>
                <w:rFonts w:ascii="Arial" w:hAnsi="Arial" w:cs="Arial"/>
                <w:w w:val="95"/>
                <w:sz w:val="21"/>
              </w:rPr>
              <w:t>y</w:t>
            </w:r>
          </w:p>
          <w:p w14:paraId="0964CC2C" w14:textId="77777777" w:rsidR="00787B68" w:rsidRPr="003417F5" w:rsidRDefault="00B82B06" w:rsidP="00F332FF">
            <w:pPr>
              <w:pStyle w:val="TableParagraph"/>
              <w:spacing w:line="241" w:lineRule="exact"/>
              <w:ind w:left="118"/>
              <w:rPr>
                <w:rFonts w:ascii="Arial" w:hAnsi="Arial" w:cs="Arial"/>
                <w:sz w:val="21"/>
              </w:rPr>
            </w:pPr>
            <w:r w:rsidRPr="003417F5">
              <w:rPr>
                <w:rFonts w:ascii="Arial" w:hAnsi="Arial" w:cs="Arial"/>
                <w:sz w:val="21"/>
              </w:rPr>
              <w:t>deserción.</w:t>
            </w:r>
          </w:p>
          <w:p w14:paraId="7AF95E77" w14:textId="77777777" w:rsidR="00787B68" w:rsidRPr="003417F5" w:rsidRDefault="00787B68" w:rsidP="00F332FF">
            <w:pPr>
              <w:pStyle w:val="TableParagraph"/>
              <w:spacing w:before="2"/>
              <w:rPr>
                <w:rFonts w:ascii="Arial" w:hAnsi="Arial" w:cs="Arial"/>
                <w:i/>
                <w:sz w:val="20"/>
              </w:rPr>
            </w:pPr>
          </w:p>
          <w:p w14:paraId="4BA9FB0F" w14:textId="77777777" w:rsidR="00787B68" w:rsidRPr="003417F5" w:rsidRDefault="00B82B06" w:rsidP="00F332FF">
            <w:pPr>
              <w:pStyle w:val="TableParagraph"/>
              <w:spacing w:before="1" w:line="228" w:lineRule="auto"/>
              <w:ind w:left="118" w:right="77"/>
              <w:rPr>
                <w:rFonts w:ascii="Arial" w:hAnsi="Arial" w:cs="Arial"/>
                <w:sz w:val="21"/>
              </w:rPr>
            </w:pPr>
            <w:r w:rsidRPr="003417F5">
              <w:rPr>
                <w:rFonts w:ascii="Arial" w:hAnsi="Arial" w:cs="Arial"/>
                <w:w w:val="95"/>
                <w:sz w:val="21"/>
              </w:rPr>
              <w:t>Negación</w:t>
            </w:r>
            <w:r w:rsidRPr="003417F5">
              <w:rPr>
                <w:rFonts w:ascii="Arial" w:hAnsi="Arial" w:cs="Arial"/>
                <w:spacing w:val="12"/>
                <w:w w:val="95"/>
                <w:sz w:val="21"/>
              </w:rPr>
              <w:t xml:space="preserve"> </w:t>
            </w:r>
            <w:r w:rsidRPr="003417F5">
              <w:rPr>
                <w:rFonts w:ascii="Arial" w:hAnsi="Arial" w:cs="Arial"/>
                <w:w w:val="95"/>
                <w:sz w:val="21"/>
              </w:rPr>
              <w:t>del</w:t>
            </w:r>
            <w:r w:rsidRPr="003417F5">
              <w:rPr>
                <w:rFonts w:ascii="Arial" w:hAnsi="Arial" w:cs="Arial"/>
                <w:spacing w:val="22"/>
                <w:w w:val="95"/>
                <w:sz w:val="21"/>
              </w:rPr>
              <w:t xml:space="preserve"> </w:t>
            </w:r>
            <w:r w:rsidRPr="003417F5">
              <w:rPr>
                <w:rFonts w:ascii="Arial" w:hAnsi="Arial" w:cs="Arial"/>
                <w:w w:val="95"/>
                <w:sz w:val="21"/>
              </w:rPr>
              <w:t>padre</w:t>
            </w:r>
            <w:r w:rsidRPr="003417F5">
              <w:rPr>
                <w:rFonts w:ascii="Arial" w:hAnsi="Arial" w:cs="Arial"/>
                <w:spacing w:val="-52"/>
                <w:w w:val="95"/>
                <w:sz w:val="21"/>
              </w:rPr>
              <w:t xml:space="preserve"> </w:t>
            </w:r>
            <w:r w:rsidRPr="003417F5">
              <w:rPr>
                <w:rFonts w:ascii="Arial" w:hAnsi="Arial" w:cs="Arial"/>
                <w:w w:val="95"/>
                <w:sz w:val="21"/>
              </w:rPr>
              <w:t>de familia de</w:t>
            </w:r>
            <w:r w:rsidRPr="003417F5">
              <w:rPr>
                <w:rFonts w:ascii="Arial" w:hAnsi="Arial" w:cs="Arial"/>
                <w:spacing w:val="1"/>
                <w:w w:val="95"/>
                <w:sz w:val="21"/>
              </w:rPr>
              <w:t xml:space="preserve"> </w:t>
            </w:r>
            <w:r w:rsidRPr="003417F5">
              <w:rPr>
                <w:rFonts w:ascii="Arial" w:hAnsi="Arial" w:cs="Arial"/>
                <w:w w:val="95"/>
                <w:sz w:val="21"/>
              </w:rPr>
              <w:t>reconocer el</w:t>
            </w:r>
            <w:r w:rsidRPr="003417F5">
              <w:rPr>
                <w:rFonts w:ascii="Arial" w:hAnsi="Arial" w:cs="Arial"/>
                <w:spacing w:val="1"/>
                <w:w w:val="95"/>
                <w:sz w:val="21"/>
              </w:rPr>
              <w:t xml:space="preserve"> </w:t>
            </w:r>
            <w:r w:rsidRPr="003417F5">
              <w:rPr>
                <w:rFonts w:ascii="Arial" w:hAnsi="Arial" w:cs="Arial"/>
                <w:w w:val="95"/>
                <w:sz w:val="21"/>
              </w:rPr>
              <w:t>problema del</w:t>
            </w:r>
            <w:r w:rsidRPr="003417F5">
              <w:rPr>
                <w:rFonts w:ascii="Arial" w:hAnsi="Arial" w:cs="Arial"/>
                <w:spacing w:val="1"/>
                <w:w w:val="95"/>
                <w:sz w:val="21"/>
              </w:rPr>
              <w:t xml:space="preserve"> </w:t>
            </w:r>
            <w:r w:rsidRPr="003417F5">
              <w:rPr>
                <w:rFonts w:ascii="Arial" w:hAnsi="Arial" w:cs="Arial"/>
                <w:w w:val="95"/>
                <w:sz w:val="21"/>
              </w:rPr>
              <w:t>estudiante</w:t>
            </w:r>
            <w:r w:rsidRPr="003417F5">
              <w:rPr>
                <w:rFonts w:ascii="Arial" w:hAnsi="Arial" w:cs="Arial"/>
                <w:spacing w:val="13"/>
                <w:w w:val="95"/>
                <w:sz w:val="21"/>
              </w:rPr>
              <w:t xml:space="preserve"> </w:t>
            </w:r>
            <w:r w:rsidRPr="003417F5">
              <w:rPr>
                <w:rFonts w:ascii="Arial" w:hAnsi="Arial" w:cs="Arial"/>
                <w:w w:val="95"/>
                <w:sz w:val="21"/>
              </w:rPr>
              <w:t>y</w:t>
            </w:r>
            <w:r w:rsidRPr="003417F5">
              <w:rPr>
                <w:rFonts w:ascii="Arial" w:hAnsi="Arial" w:cs="Arial"/>
                <w:spacing w:val="8"/>
                <w:w w:val="95"/>
                <w:sz w:val="21"/>
              </w:rPr>
              <w:t xml:space="preserve"> </w:t>
            </w:r>
            <w:r w:rsidRPr="003417F5">
              <w:rPr>
                <w:rFonts w:ascii="Arial" w:hAnsi="Arial" w:cs="Arial"/>
                <w:w w:val="95"/>
                <w:sz w:val="21"/>
              </w:rPr>
              <w:t>buscar</w:t>
            </w:r>
            <w:r w:rsidRPr="003417F5">
              <w:rPr>
                <w:rFonts w:ascii="Arial" w:hAnsi="Arial" w:cs="Arial"/>
                <w:spacing w:val="-53"/>
                <w:w w:val="95"/>
                <w:sz w:val="21"/>
              </w:rPr>
              <w:t xml:space="preserve"> </w:t>
            </w:r>
            <w:r w:rsidRPr="003417F5">
              <w:rPr>
                <w:rFonts w:ascii="Arial" w:hAnsi="Arial" w:cs="Arial"/>
                <w:w w:val="95"/>
                <w:sz w:val="21"/>
              </w:rPr>
              <w:t>la</w:t>
            </w:r>
            <w:r w:rsidRPr="003417F5">
              <w:rPr>
                <w:rFonts w:ascii="Arial" w:hAnsi="Arial" w:cs="Arial"/>
                <w:spacing w:val="1"/>
                <w:w w:val="95"/>
                <w:sz w:val="21"/>
              </w:rPr>
              <w:t xml:space="preserve"> </w:t>
            </w:r>
            <w:r w:rsidRPr="003417F5">
              <w:rPr>
                <w:rFonts w:ascii="Arial" w:hAnsi="Arial" w:cs="Arial"/>
                <w:w w:val="95"/>
                <w:sz w:val="21"/>
              </w:rPr>
              <w:t>ayuda</w:t>
            </w:r>
            <w:r w:rsidRPr="003417F5">
              <w:rPr>
                <w:rFonts w:ascii="Arial" w:hAnsi="Arial" w:cs="Arial"/>
                <w:spacing w:val="1"/>
                <w:w w:val="95"/>
                <w:sz w:val="21"/>
              </w:rPr>
              <w:t xml:space="preserve"> </w:t>
            </w:r>
            <w:r w:rsidRPr="003417F5">
              <w:rPr>
                <w:rFonts w:ascii="Arial" w:hAnsi="Arial" w:cs="Arial"/>
                <w:w w:val="95"/>
                <w:sz w:val="21"/>
              </w:rPr>
              <w:t>de</w:t>
            </w:r>
            <w:r w:rsidRPr="003417F5">
              <w:rPr>
                <w:rFonts w:ascii="Arial" w:hAnsi="Arial" w:cs="Arial"/>
                <w:spacing w:val="1"/>
                <w:w w:val="95"/>
                <w:sz w:val="21"/>
              </w:rPr>
              <w:t xml:space="preserve"> </w:t>
            </w:r>
            <w:r w:rsidRPr="003417F5">
              <w:rPr>
                <w:rFonts w:ascii="Arial" w:hAnsi="Arial" w:cs="Arial"/>
                <w:w w:val="95"/>
                <w:sz w:val="21"/>
              </w:rPr>
              <w:t>manera</w:t>
            </w:r>
            <w:r w:rsidRPr="003417F5">
              <w:rPr>
                <w:rFonts w:ascii="Arial" w:hAnsi="Arial" w:cs="Arial"/>
                <w:spacing w:val="-52"/>
                <w:w w:val="95"/>
                <w:sz w:val="21"/>
              </w:rPr>
              <w:t xml:space="preserve"> </w:t>
            </w:r>
            <w:r w:rsidRPr="003417F5">
              <w:rPr>
                <w:rFonts w:ascii="Arial" w:hAnsi="Arial" w:cs="Arial"/>
                <w:w w:val="95"/>
                <w:sz w:val="21"/>
              </w:rPr>
              <w:t>oportuna</w:t>
            </w:r>
            <w:r w:rsidRPr="003417F5">
              <w:rPr>
                <w:rFonts w:ascii="Arial" w:hAnsi="Arial" w:cs="Arial"/>
                <w:spacing w:val="-4"/>
                <w:w w:val="95"/>
                <w:sz w:val="21"/>
              </w:rPr>
              <w:t xml:space="preserve"> </w:t>
            </w:r>
            <w:r w:rsidRPr="003417F5">
              <w:rPr>
                <w:rFonts w:ascii="Arial" w:hAnsi="Arial" w:cs="Arial"/>
                <w:w w:val="95"/>
                <w:sz w:val="21"/>
              </w:rPr>
              <w:t>para</w:t>
            </w:r>
            <w:r w:rsidRPr="003417F5">
              <w:rPr>
                <w:rFonts w:ascii="Arial" w:hAnsi="Arial" w:cs="Arial"/>
                <w:spacing w:val="-3"/>
                <w:w w:val="95"/>
                <w:sz w:val="21"/>
              </w:rPr>
              <w:t xml:space="preserve"> </w:t>
            </w:r>
            <w:r w:rsidRPr="003417F5">
              <w:rPr>
                <w:rFonts w:ascii="Arial" w:hAnsi="Arial" w:cs="Arial"/>
                <w:w w:val="95"/>
                <w:sz w:val="21"/>
              </w:rPr>
              <w:t>la</w:t>
            </w:r>
          </w:p>
          <w:p w14:paraId="531143CB" w14:textId="77777777" w:rsidR="00787B68" w:rsidRPr="003417F5" w:rsidRDefault="00B82B06" w:rsidP="00F332FF">
            <w:pPr>
              <w:pStyle w:val="TableParagraph"/>
              <w:spacing w:line="193" w:lineRule="exact"/>
              <w:ind w:left="118"/>
              <w:rPr>
                <w:rFonts w:ascii="Arial" w:hAnsi="Arial" w:cs="Arial"/>
                <w:sz w:val="21"/>
              </w:rPr>
            </w:pPr>
            <w:r w:rsidRPr="003417F5">
              <w:rPr>
                <w:rFonts w:ascii="Arial" w:hAnsi="Arial" w:cs="Arial"/>
                <w:w w:val="95"/>
                <w:sz w:val="21"/>
              </w:rPr>
              <w:t>f</w:t>
            </w:r>
            <w:r w:rsidRPr="003417F5">
              <w:rPr>
                <w:rFonts w:ascii="Arial" w:hAnsi="Arial" w:cs="Arial"/>
                <w:spacing w:val="-27"/>
                <w:w w:val="95"/>
                <w:sz w:val="21"/>
              </w:rPr>
              <w:t xml:space="preserve"> </w:t>
            </w:r>
            <w:r w:rsidRPr="003417F5">
              <w:rPr>
                <w:rFonts w:ascii="Arial" w:hAnsi="Arial" w:cs="Arial"/>
                <w:w w:val="95"/>
                <w:sz w:val="21"/>
              </w:rPr>
              <w:t>lexibilización</w:t>
            </w:r>
          </w:p>
        </w:tc>
        <w:tc>
          <w:tcPr>
            <w:tcW w:w="352" w:type="dxa"/>
          </w:tcPr>
          <w:p w14:paraId="58629850" w14:textId="77777777" w:rsidR="00787B68" w:rsidRPr="003417F5" w:rsidRDefault="00B82B06" w:rsidP="00F332FF">
            <w:pPr>
              <w:pStyle w:val="TableParagraph"/>
              <w:spacing w:line="235" w:lineRule="exact"/>
              <w:ind w:left="118"/>
              <w:rPr>
                <w:rFonts w:ascii="Arial" w:hAnsi="Arial" w:cs="Arial"/>
                <w:sz w:val="21"/>
              </w:rPr>
            </w:pPr>
            <w:r w:rsidRPr="003417F5">
              <w:rPr>
                <w:rFonts w:ascii="Arial" w:hAnsi="Arial" w:cs="Arial"/>
                <w:w w:val="99"/>
                <w:sz w:val="21"/>
              </w:rPr>
              <w:t>X</w:t>
            </w:r>
          </w:p>
        </w:tc>
        <w:tc>
          <w:tcPr>
            <w:tcW w:w="368" w:type="dxa"/>
          </w:tcPr>
          <w:p w14:paraId="597A1F89" w14:textId="77777777" w:rsidR="00787B68" w:rsidRPr="003417F5" w:rsidRDefault="00B82B06" w:rsidP="00F332FF">
            <w:pPr>
              <w:pStyle w:val="TableParagraph"/>
              <w:spacing w:line="235" w:lineRule="exact"/>
              <w:ind w:left="119"/>
              <w:rPr>
                <w:rFonts w:ascii="Arial" w:hAnsi="Arial" w:cs="Arial"/>
                <w:sz w:val="21"/>
              </w:rPr>
            </w:pPr>
            <w:r w:rsidRPr="003417F5">
              <w:rPr>
                <w:rFonts w:ascii="Arial" w:hAnsi="Arial" w:cs="Arial"/>
                <w:w w:val="99"/>
                <w:sz w:val="21"/>
              </w:rPr>
              <w:t>X</w:t>
            </w:r>
          </w:p>
        </w:tc>
        <w:tc>
          <w:tcPr>
            <w:tcW w:w="368" w:type="dxa"/>
          </w:tcPr>
          <w:p w14:paraId="3D18A8E1" w14:textId="77777777" w:rsidR="00787B68" w:rsidRPr="003417F5" w:rsidRDefault="00B82B06" w:rsidP="00F332FF">
            <w:pPr>
              <w:pStyle w:val="TableParagraph"/>
              <w:spacing w:line="235" w:lineRule="exact"/>
              <w:ind w:left="120"/>
              <w:rPr>
                <w:rFonts w:ascii="Arial" w:hAnsi="Arial" w:cs="Arial"/>
                <w:sz w:val="21"/>
              </w:rPr>
            </w:pPr>
            <w:r w:rsidRPr="003417F5">
              <w:rPr>
                <w:rFonts w:ascii="Arial" w:hAnsi="Arial" w:cs="Arial"/>
                <w:w w:val="99"/>
                <w:sz w:val="21"/>
              </w:rPr>
              <w:t>X</w:t>
            </w:r>
          </w:p>
          <w:p w14:paraId="76139EF8" w14:textId="77777777" w:rsidR="00787B68" w:rsidRPr="003417F5" w:rsidRDefault="00787B68" w:rsidP="00F332FF">
            <w:pPr>
              <w:pStyle w:val="TableParagraph"/>
              <w:rPr>
                <w:rFonts w:ascii="Arial" w:hAnsi="Arial" w:cs="Arial"/>
                <w:i/>
              </w:rPr>
            </w:pPr>
          </w:p>
          <w:p w14:paraId="69C68B20" w14:textId="77777777" w:rsidR="00787B68" w:rsidRPr="003417F5" w:rsidRDefault="00787B68" w:rsidP="00F332FF">
            <w:pPr>
              <w:pStyle w:val="TableParagraph"/>
              <w:rPr>
                <w:rFonts w:ascii="Arial" w:hAnsi="Arial" w:cs="Arial"/>
                <w:i/>
              </w:rPr>
            </w:pPr>
          </w:p>
          <w:p w14:paraId="00D42E5C" w14:textId="77777777" w:rsidR="00787B68" w:rsidRPr="003417F5" w:rsidRDefault="00787B68" w:rsidP="00F332FF">
            <w:pPr>
              <w:pStyle w:val="TableParagraph"/>
              <w:rPr>
                <w:rFonts w:ascii="Arial" w:hAnsi="Arial" w:cs="Arial"/>
                <w:i/>
              </w:rPr>
            </w:pPr>
          </w:p>
          <w:p w14:paraId="670329D4" w14:textId="77777777" w:rsidR="00787B68" w:rsidRPr="003417F5" w:rsidRDefault="00787B68" w:rsidP="00F332FF">
            <w:pPr>
              <w:pStyle w:val="TableParagraph"/>
              <w:rPr>
                <w:rFonts w:ascii="Arial" w:hAnsi="Arial" w:cs="Arial"/>
                <w:i/>
              </w:rPr>
            </w:pPr>
          </w:p>
          <w:p w14:paraId="7F68A2DF" w14:textId="77777777" w:rsidR="00787B68" w:rsidRPr="003417F5" w:rsidRDefault="00787B68" w:rsidP="00F332FF">
            <w:pPr>
              <w:pStyle w:val="TableParagraph"/>
              <w:rPr>
                <w:rFonts w:ascii="Arial" w:hAnsi="Arial" w:cs="Arial"/>
                <w:i/>
              </w:rPr>
            </w:pPr>
          </w:p>
          <w:p w14:paraId="6C3D5027" w14:textId="77777777" w:rsidR="00787B68" w:rsidRPr="003417F5" w:rsidRDefault="00787B68" w:rsidP="00F332FF">
            <w:pPr>
              <w:pStyle w:val="TableParagraph"/>
              <w:spacing w:before="2"/>
              <w:rPr>
                <w:rFonts w:ascii="Arial" w:hAnsi="Arial" w:cs="Arial"/>
                <w:i/>
                <w:sz w:val="29"/>
              </w:rPr>
            </w:pPr>
          </w:p>
          <w:p w14:paraId="0738CDD9" w14:textId="42AF99C9" w:rsidR="00787B68" w:rsidRPr="003417F5" w:rsidRDefault="00B82B06" w:rsidP="00F332FF">
            <w:pPr>
              <w:pStyle w:val="TableParagraph"/>
              <w:spacing w:line="690" w:lineRule="atLeast"/>
              <w:ind w:left="120" w:right="67"/>
              <w:rPr>
                <w:rFonts w:ascii="Arial" w:hAnsi="Arial" w:cs="Arial"/>
                <w:sz w:val="21"/>
              </w:rPr>
            </w:pPr>
            <w:r w:rsidRPr="003417F5">
              <w:rPr>
                <w:rFonts w:ascii="Arial" w:hAnsi="Arial" w:cs="Arial"/>
                <w:sz w:val="21"/>
              </w:rPr>
              <w:t>X</w:t>
            </w:r>
            <w:r w:rsidRPr="003417F5">
              <w:rPr>
                <w:rFonts w:ascii="Arial" w:hAnsi="Arial" w:cs="Arial"/>
                <w:w w:val="99"/>
                <w:sz w:val="21"/>
              </w:rPr>
              <w:t xml:space="preserve"> </w:t>
            </w:r>
          </w:p>
        </w:tc>
      </w:tr>
      <w:tr w:rsidR="00787B68" w:rsidRPr="003417F5" w14:paraId="02B9A7C7" w14:textId="77777777" w:rsidTr="00F332FF">
        <w:trPr>
          <w:trHeight w:val="3903"/>
        </w:trPr>
        <w:tc>
          <w:tcPr>
            <w:tcW w:w="1170" w:type="dxa"/>
          </w:tcPr>
          <w:p w14:paraId="678ABCD5" w14:textId="1C389B6E" w:rsidR="00787B68" w:rsidRPr="003417F5" w:rsidRDefault="00787B68" w:rsidP="00F332FF">
            <w:pPr>
              <w:pStyle w:val="TableParagraph"/>
              <w:rPr>
                <w:rFonts w:ascii="Arial" w:hAnsi="Arial" w:cs="Arial"/>
                <w:sz w:val="20"/>
              </w:rPr>
            </w:pPr>
          </w:p>
        </w:tc>
        <w:tc>
          <w:tcPr>
            <w:tcW w:w="1362" w:type="dxa"/>
          </w:tcPr>
          <w:p w14:paraId="507B2B71" w14:textId="77777777" w:rsidR="00787B68" w:rsidRPr="003417F5" w:rsidRDefault="00B82B06" w:rsidP="00F332FF">
            <w:pPr>
              <w:pStyle w:val="TableParagraph"/>
              <w:spacing w:line="218" w:lineRule="exact"/>
              <w:ind w:left="118"/>
              <w:rPr>
                <w:rFonts w:ascii="Arial" w:hAnsi="Arial" w:cs="Arial"/>
                <w:sz w:val="21"/>
              </w:rPr>
            </w:pPr>
            <w:r w:rsidRPr="003417F5">
              <w:rPr>
                <w:rFonts w:ascii="Arial" w:hAnsi="Arial" w:cs="Arial"/>
                <w:sz w:val="21"/>
              </w:rPr>
              <w:t>Producto</w:t>
            </w:r>
          </w:p>
          <w:p w14:paraId="203E75C1" w14:textId="77777777" w:rsidR="00787B68" w:rsidRPr="003417F5" w:rsidRDefault="00B82B06" w:rsidP="00F332FF">
            <w:pPr>
              <w:pStyle w:val="TableParagraph"/>
              <w:spacing w:before="13" w:line="223" w:lineRule="auto"/>
              <w:ind w:left="118" w:right="246"/>
              <w:rPr>
                <w:rFonts w:ascii="Arial" w:hAnsi="Arial" w:cs="Arial"/>
                <w:sz w:val="21"/>
              </w:rPr>
            </w:pPr>
            <w:r w:rsidRPr="003417F5">
              <w:rPr>
                <w:rFonts w:ascii="Arial" w:hAnsi="Arial" w:cs="Arial"/>
                <w:w w:val="95"/>
                <w:sz w:val="21"/>
              </w:rPr>
              <w:t>con la</w:t>
            </w:r>
            <w:r w:rsidRPr="003417F5">
              <w:rPr>
                <w:rFonts w:ascii="Arial" w:hAnsi="Arial" w:cs="Arial"/>
                <w:spacing w:val="1"/>
                <w:w w:val="95"/>
                <w:sz w:val="21"/>
              </w:rPr>
              <w:t xml:space="preserve"> </w:t>
            </w:r>
            <w:r w:rsidRPr="003417F5">
              <w:rPr>
                <w:rFonts w:ascii="Arial" w:hAnsi="Arial" w:cs="Arial"/>
                <w:sz w:val="21"/>
              </w:rPr>
              <w:t>institución</w:t>
            </w:r>
            <w:r w:rsidRPr="003417F5">
              <w:rPr>
                <w:rFonts w:ascii="Arial" w:hAnsi="Arial" w:cs="Arial"/>
                <w:spacing w:val="-56"/>
                <w:sz w:val="21"/>
              </w:rPr>
              <w:t xml:space="preserve"> </w:t>
            </w:r>
            <w:r w:rsidRPr="003417F5">
              <w:rPr>
                <w:rFonts w:ascii="Arial" w:hAnsi="Arial" w:cs="Arial"/>
                <w:sz w:val="21"/>
              </w:rPr>
              <w:t>educativa.</w:t>
            </w:r>
          </w:p>
          <w:p w14:paraId="17382F94" w14:textId="77777777" w:rsidR="00787B68" w:rsidRPr="003417F5" w:rsidRDefault="00787B68" w:rsidP="00F332FF">
            <w:pPr>
              <w:pStyle w:val="TableParagraph"/>
              <w:spacing w:before="3"/>
              <w:rPr>
                <w:rFonts w:ascii="Arial" w:hAnsi="Arial" w:cs="Arial"/>
                <w:i/>
                <w:sz w:val="20"/>
              </w:rPr>
            </w:pPr>
          </w:p>
          <w:p w14:paraId="6185F8A9" w14:textId="77777777" w:rsidR="00787B68" w:rsidRPr="003417F5" w:rsidRDefault="00B82B06" w:rsidP="00F332FF">
            <w:pPr>
              <w:pStyle w:val="TableParagraph"/>
              <w:spacing w:line="230" w:lineRule="auto"/>
              <w:ind w:left="118" w:right="93"/>
              <w:rPr>
                <w:rFonts w:ascii="Arial" w:hAnsi="Arial" w:cs="Arial"/>
                <w:sz w:val="21"/>
              </w:rPr>
            </w:pPr>
            <w:r w:rsidRPr="003417F5">
              <w:rPr>
                <w:rFonts w:ascii="Arial" w:hAnsi="Arial" w:cs="Arial"/>
                <w:sz w:val="21"/>
              </w:rPr>
              <w:t>Pocos</w:t>
            </w:r>
            <w:r w:rsidRPr="003417F5">
              <w:rPr>
                <w:rFonts w:ascii="Arial" w:hAnsi="Arial" w:cs="Arial"/>
                <w:spacing w:val="1"/>
                <w:sz w:val="21"/>
              </w:rPr>
              <w:t xml:space="preserve"> </w:t>
            </w:r>
            <w:r w:rsidRPr="003417F5">
              <w:rPr>
                <w:rFonts w:ascii="Arial" w:hAnsi="Arial" w:cs="Arial"/>
                <w:sz w:val="21"/>
              </w:rPr>
              <w:t>recursos</w:t>
            </w:r>
            <w:r w:rsidRPr="003417F5">
              <w:rPr>
                <w:rFonts w:ascii="Arial" w:hAnsi="Arial" w:cs="Arial"/>
                <w:spacing w:val="1"/>
                <w:sz w:val="21"/>
              </w:rPr>
              <w:t xml:space="preserve"> </w:t>
            </w:r>
            <w:r w:rsidRPr="003417F5">
              <w:rPr>
                <w:rFonts w:ascii="Arial" w:hAnsi="Arial" w:cs="Arial"/>
                <w:spacing w:val="-1"/>
                <w:sz w:val="21"/>
              </w:rPr>
              <w:t>económicos</w:t>
            </w:r>
            <w:r w:rsidRPr="003417F5">
              <w:rPr>
                <w:rFonts w:ascii="Arial" w:hAnsi="Arial" w:cs="Arial"/>
                <w:spacing w:val="-56"/>
                <w:sz w:val="21"/>
              </w:rPr>
              <w:t xml:space="preserve"> </w:t>
            </w:r>
            <w:r w:rsidRPr="003417F5">
              <w:rPr>
                <w:rFonts w:ascii="Arial" w:hAnsi="Arial" w:cs="Arial"/>
                <w:w w:val="95"/>
                <w:sz w:val="21"/>
              </w:rPr>
              <w:t>para la</w:t>
            </w:r>
            <w:r w:rsidRPr="003417F5">
              <w:rPr>
                <w:rFonts w:ascii="Arial" w:hAnsi="Arial" w:cs="Arial"/>
                <w:spacing w:val="1"/>
                <w:w w:val="95"/>
                <w:sz w:val="21"/>
              </w:rPr>
              <w:t xml:space="preserve"> </w:t>
            </w:r>
            <w:r w:rsidRPr="003417F5">
              <w:rPr>
                <w:rFonts w:ascii="Arial" w:hAnsi="Arial" w:cs="Arial"/>
                <w:w w:val="95"/>
                <w:sz w:val="21"/>
              </w:rPr>
              <w:t>administraci</w:t>
            </w:r>
            <w:r w:rsidRPr="003417F5">
              <w:rPr>
                <w:rFonts w:ascii="Arial" w:hAnsi="Arial" w:cs="Arial"/>
                <w:spacing w:val="-53"/>
                <w:w w:val="95"/>
                <w:sz w:val="21"/>
              </w:rPr>
              <w:t xml:space="preserve"> </w:t>
            </w:r>
            <w:r w:rsidRPr="003417F5">
              <w:rPr>
                <w:rFonts w:ascii="Arial" w:hAnsi="Arial" w:cs="Arial"/>
                <w:w w:val="95"/>
                <w:sz w:val="21"/>
              </w:rPr>
              <w:t>ón del</w:t>
            </w:r>
            <w:r w:rsidRPr="003417F5">
              <w:rPr>
                <w:rFonts w:ascii="Arial" w:hAnsi="Arial" w:cs="Arial"/>
                <w:spacing w:val="1"/>
                <w:w w:val="95"/>
                <w:sz w:val="21"/>
              </w:rPr>
              <w:t xml:space="preserve"> </w:t>
            </w:r>
            <w:r w:rsidRPr="003417F5">
              <w:rPr>
                <w:rFonts w:ascii="Arial" w:hAnsi="Arial" w:cs="Arial"/>
                <w:sz w:val="21"/>
              </w:rPr>
              <w:t>plantel</w:t>
            </w:r>
            <w:r w:rsidRPr="003417F5">
              <w:rPr>
                <w:rFonts w:ascii="Arial" w:hAnsi="Arial" w:cs="Arial"/>
                <w:spacing w:val="1"/>
                <w:sz w:val="21"/>
              </w:rPr>
              <w:t xml:space="preserve"> </w:t>
            </w:r>
            <w:r w:rsidRPr="003417F5">
              <w:rPr>
                <w:rFonts w:ascii="Arial" w:hAnsi="Arial" w:cs="Arial"/>
                <w:sz w:val="21"/>
              </w:rPr>
              <w:t>educativo.</w:t>
            </w:r>
          </w:p>
        </w:tc>
        <w:tc>
          <w:tcPr>
            <w:tcW w:w="1810" w:type="dxa"/>
          </w:tcPr>
          <w:p w14:paraId="6BA15890" w14:textId="77777777" w:rsidR="00787B68" w:rsidRPr="003417F5" w:rsidRDefault="00B82B06" w:rsidP="00F332FF">
            <w:pPr>
              <w:pStyle w:val="TableParagraph"/>
              <w:spacing w:line="219" w:lineRule="exact"/>
              <w:ind w:left="117"/>
              <w:rPr>
                <w:rFonts w:ascii="Arial" w:hAnsi="Arial" w:cs="Arial"/>
                <w:sz w:val="21"/>
              </w:rPr>
            </w:pPr>
            <w:r w:rsidRPr="003417F5">
              <w:rPr>
                <w:rFonts w:ascii="Arial" w:hAnsi="Arial" w:cs="Arial"/>
                <w:w w:val="95"/>
                <w:sz w:val="21"/>
              </w:rPr>
              <w:t>padres</w:t>
            </w:r>
            <w:r w:rsidRPr="003417F5">
              <w:rPr>
                <w:rFonts w:ascii="Arial" w:hAnsi="Arial" w:cs="Arial"/>
                <w:spacing w:val="12"/>
                <w:w w:val="95"/>
                <w:sz w:val="21"/>
              </w:rPr>
              <w:t xml:space="preserve"> </w:t>
            </w:r>
            <w:r w:rsidRPr="003417F5">
              <w:rPr>
                <w:rFonts w:ascii="Arial" w:hAnsi="Arial" w:cs="Arial"/>
                <w:w w:val="95"/>
                <w:sz w:val="21"/>
              </w:rPr>
              <w:t>de</w:t>
            </w:r>
            <w:r w:rsidRPr="003417F5">
              <w:rPr>
                <w:rFonts w:ascii="Arial" w:hAnsi="Arial" w:cs="Arial"/>
                <w:spacing w:val="-2"/>
                <w:w w:val="95"/>
                <w:sz w:val="21"/>
              </w:rPr>
              <w:t xml:space="preserve"> </w:t>
            </w:r>
            <w:r w:rsidRPr="003417F5">
              <w:rPr>
                <w:rFonts w:ascii="Arial" w:hAnsi="Arial" w:cs="Arial"/>
                <w:w w:val="95"/>
                <w:sz w:val="21"/>
              </w:rPr>
              <w:t>familia.</w:t>
            </w:r>
          </w:p>
          <w:p w14:paraId="27CF7F1B" w14:textId="77777777" w:rsidR="00787B68" w:rsidRPr="003417F5" w:rsidRDefault="00787B68" w:rsidP="00F332FF">
            <w:pPr>
              <w:pStyle w:val="TableParagraph"/>
              <w:spacing w:before="2"/>
              <w:rPr>
                <w:rFonts w:ascii="Arial" w:hAnsi="Arial" w:cs="Arial"/>
                <w:i/>
                <w:sz w:val="20"/>
              </w:rPr>
            </w:pPr>
          </w:p>
          <w:p w14:paraId="5E4BECC6" w14:textId="77777777" w:rsidR="00787B68" w:rsidRPr="003417F5" w:rsidRDefault="00B82B06" w:rsidP="00F332FF">
            <w:pPr>
              <w:pStyle w:val="TableParagraph"/>
              <w:spacing w:line="228" w:lineRule="auto"/>
              <w:ind w:left="117"/>
              <w:rPr>
                <w:rFonts w:ascii="Arial" w:hAnsi="Arial" w:cs="Arial"/>
                <w:sz w:val="21"/>
              </w:rPr>
            </w:pPr>
            <w:r w:rsidRPr="003417F5">
              <w:rPr>
                <w:rFonts w:ascii="Arial" w:hAnsi="Arial" w:cs="Arial"/>
                <w:w w:val="95"/>
                <w:sz w:val="21"/>
              </w:rPr>
              <w:t>Identificación</w:t>
            </w:r>
            <w:r w:rsidRPr="003417F5">
              <w:rPr>
                <w:rFonts w:ascii="Arial" w:hAnsi="Arial" w:cs="Arial"/>
                <w:spacing w:val="1"/>
                <w:w w:val="95"/>
                <w:sz w:val="21"/>
              </w:rPr>
              <w:t xml:space="preserve"> </w:t>
            </w:r>
            <w:r w:rsidRPr="003417F5">
              <w:rPr>
                <w:rFonts w:ascii="Arial" w:hAnsi="Arial" w:cs="Arial"/>
                <w:sz w:val="21"/>
              </w:rPr>
              <w:t>posibles</w:t>
            </w:r>
            <w:r w:rsidRPr="003417F5">
              <w:rPr>
                <w:rFonts w:ascii="Arial" w:hAnsi="Arial" w:cs="Arial"/>
                <w:spacing w:val="1"/>
                <w:sz w:val="21"/>
              </w:rPr>
              <w:t xml:space="preserve"> </w:t>
            </w:r>
            <w:r w:rsidRPr="003417F5">
              <w:rPr>
                <w:rFonts w:ascii="Arial" w:hAnsi="Arial" w:cs="Arial"/>
                <w:sz w:val="21"/>
              </w:rPr>
              <w:t>estudiantes</w:t>
            </w:r>
            <w:r w:rsidRPr="003417F5">
              <w:rPr>
                <w:rFonts w:ascii="Arial" w:hAnsi="Arial" w:cs="Arial"/>
                <w:spacing w:val="1"/>
                <w:sz w:val="21"/>
              </w:rPr>
              <w:t xml:space="preserve"> </w:t>
            </w:r>
            <w:r w:rsidRPr="003417F5">
              <w:rPr>
                <w:rFonts w:ascii="Arial" w:hAnsi="Arial" w:cs="Arial"/>
                <w:sz w:val="21"/>
              </w:rPr>
              <w:t>talentos.</w:t>
            </w:r>
          </w:p>
          <w:p w14:paraId="21C74A17" w14:textId="77777777" w:rsidR="00787B68" w:rsidRPr="003417F5" w:rsidRDefault="00787B68" w:rsidP="00F332FF">
            <w:pPr>
              <w:pStyle w:val="TableParagraph"/>
              <w:spacing w:before="7"/>
              <w:rPr>
                <w:rFonts w:ascii="Arial" w:hAnsi="Arial" w:cs="Arial"/>
                <w:i/>
                <w:sz w:val="19"/>
              </w:rPr>
            </w:pPr>
          </w:p>
          <w:p w14:paraId="757205E1" w14:textId="77777777" w:rsidR="00787B68" w:rsidRPr="003417F5" w:rsidRDefault="00B82B06" w:rsidP="00F332FF">
            <w:pPr>
              <w:pStyle w:val="TableParagraph"/>
              <w:spacing w:before="1" w:line="233" w:lineRule="exact"/>
              <w:ind w:left="117"/>
              <w:rPr>
                <w:rFonts w:ascii="Arial" w:hAnsi="Arial" w:cs="Arial"/>
                <w:sz w:val="21"/>
              </w:rPr>
            </w:pPr>
            <w:r w:rsidRPr="003417F5">
              <w:rPr>
                <w:rFonts w:ascii="Arial" w:hAnsi="Arial" w:cs="Arial"/>
                <w:sz w:val="21"/>
              </w:rPr>
              <w:t>Inventario</w:t>
            </w:r>
          </w:p>
          <w:p w14:paraId="32588B6A" w14:textId="77777777" w:rsidR="00787B68" w:rsidRPr="003417F5" w:rsidRDefault="00B82B06" w:rsidP="00F332FF">
            <w:pPr>
              <w:pStyle w:val="TableParagraph"/>
              <w:spacing w:line="237" w:lineRule="auto"/>
              <w:ind w:left="117" w:right="329"/>
              <w:rPr>
                <w:rFonts w:ascii="Arial" w:hAnsi="Arial" w:cs="Arial"/>
                <w:sz w:val="21"/>
              </w:rPr>
            </w:pPr>
            <w:r w:rsidRPr="003417F5">
              <w:rPr>
                <w:rFonts w:ascii="Arial" w:hAnsi="Arial" w:cs="Arial"/>
                <w:spacing w:val="-2"/>
                <w:sz w:val="21"/>
              </w:rPr>
              <w:t>Infraestructura</w:t>
            </w:r>
            <w:r w:rsidRPr="003417F5">
              <w:rPr>
                <w:rFonts w:ascii="Arial" w:hAnsi="Arial" w:cs="Arial"/>
                <w:spacing w:val="-56"/>
                <w:sz w:val="21"/>
              </w:rPr>
              <w:t xml:space="preserve"> </w:t>
            </w:r>
            <w:r w:rsidRPr="003417F5">
              <w:rPr>
                <w:rFonts w:ascii="Arial" w:hAnsi="Arial" w:cs="Arial"/>
                <w:w w:val="95"/>
                <w:sz w:val="21"/>
              </w:rPr>
              <w:t>master</w:t>
            </w:r>
            <w:r w:rsidRPr="003417F5">
              <w:rPr>
                <w:rFonts w:ascii="Arial" w:hAnsi="Arial" w:cs="Arial"/>
                <w:spacing w:val="-5"/>
                <w:w w:val="95"/>
                <w:sz w:val="21"/>
              </w:rPr>
              <w:t xml:space="preserve"> </w:t>
            </w:r>
            <w:r w:rsidRPr="003417F5">
              <w:rPr>
                <w:rFonts w:ascii="Arial" w:hAnsi="Arial" w:cs="Arial"/>
                <w:w w:val="95"/>
                <w:sz w:val="21"/>
              </w:rPr>
              <w:t>2000.</w:t>
            </w:r>
          </w:p>
        </w:tc>
        <w:tc>
          <w:tcPr>
            <w:tcW w:w="1810" w:type="dxa"/>
          </w:tcPr>
          <w:p w14:paraId="09E932F5" w14:textId="77777777" w:rsidR="00787B68" w:rsidRPr="003417F5" w:rsidRDefault="00787B68" w:rsidP="00F332FF">
            <w:pPr>
              <w:pStyle w:val="TableParagraph"/>
              <w:rPr>
                <w:rFonts w:ascii="Arial" w:hAnsi="Arial" w:cs="Arial"/>
                <w:sz w:val="20"/>
              </w:rPr>
            </w:pPr>
          </w:p>
        </w:tc>
        <w:tc>
          <w:tcPr>
            <w:tcW w:w="2002" w:type="dxa"/>
          </w:tcPr>
          <w:p w14:paraId="5254A57D" w14:textId="77777777" w:rsidR="00787B68" w:rsidRPr="003417F5" w:rsidRDefault="00B82B06" w:rsidP="00F332FF">
            <w:pPr>
              <w:pStyle w:val="TableParagraph"/>
              <w:spacing w:line="219" w:lineRule="exact"/>
              <w:ind w:left="118"/>
              <w:rPr>
                <w:rFonts w:ascii="Arial" w:hAnsi="Arial" w:cs="Arial"/>
                <w:sz w:val="21"/>
              </w:rPr>
            </w:pPr>
            <w:r w:rsidRPr="003417F5">
              <w:rPr>
                <w:rFonts w:ascii="Arial" w:hAnsi="Arial" w:cs="Arial"/>
                <w:sz w:val="21"/>
              </w:rPr>
              <w:t>curricular.</w:t>
            </w:r>
          </w:p>
          <w:p w14:paraId="145D8700" w14:textId="77777777" w:rsidR="00787B68" w:rsidRPr="003417F5" w:rsidRDefault="00787B68" w:rsidP="00F332FF">
            <w:pPr>
              <w:pStyle w:val="TableParagraph"/>
              <w:spacing w:before="4"/>
              <w:rPr>
                <w:rFonts w:ascii="Arial" w:hAnsi="Arial" w:cs="Arial"/>
                <w:i/>
                <w:sz w:val="19"/>
              </w:rPr>
            </w:pPr>
          </w:p>
          <w:p w14:paraId="6310D5A0" w14:textId="77777777" w:rsidR="00787B68" w:rsidRPr="003417F5" w:rsidRDefault="00B82B06" w:rsidP="00F332FF">
            <w:pPr>
              <w:pStyle w:val="TableParagraph"/>
              <w:ind w:left="118"/>
              <w:rPr>
                <w:rFonts w:ascii="Arial" w:hAnsi="Arial" w:cs="Arial"/>
                <w:sz w:val="21"/>
              </w:rPr>
            </w:pPr>
            <w:r w:rsidRPr="003417F5">
              <w:rPr>
                <w:rFonts w:ascii="Arial" w:hAnsi="Arial" w:cs="Arial"/>
                <w:w w:val="95"/>
                <w:sz w:val="21"/>
              </w:rPr>
              <w:t>Economía</w:t>
            </w:r>
            <w:r w:rsidRPr="003417F5">
              <w:rPr>
                <w:rFonts w:ascii="Arial" w:hAnsi="Arial" w:cs="Arial"/>
                <w:spacing w:val="8"/>
                <w:w w:val="95"/>
                <w:sz w:val="21"/>
              </w:rPr>
              <w:t xml:space="preserve"> </w:t>
            </w:r>
            <w:r w:rsidRPr="003417F5">
              <w:rPr>
                <w:rFonts w:ascii="Arial" w:hAnsi="Arial" w:cs="Arial"/>
                <w:w w:val="95"/>
                <w:sz w:val="21"/>
              </w:rPr>
              <w:t>informal.</w:t>
            </w:r>
          </w:p>
          <w:p w14:paraId="17E05809" w14:textId="77777777" w:rsidR="00787B68" w:rsidRPr="003417F5" w:rsidRDefault="00787B68" w:rsidP="00F332FF">
            <w:pPr>
              <w:pStyle w:val="TableParagraph"/>
              <w:spacing w:before="7"/>
              <w:rPr>
                <w:rFonts w:ascii="Arial" w:hAnsi="Arial" w:cs="Arial"/>
                <w:i/>
                <w:sz w:val="20"/>
              </w:rPr>
            </w:pPr>
          </w:p>
          <w:p w14:paraId="149DFCE1" w14:textId="77777777" w:rsidR="00787B68" w:rsidRPr="003417F5" w:rsidRDefault="00B82B06" w:rsidP="00F332FF">
            <w:pPr>
              <w:pStyle w:val="TableParagraph"/>
              <w:spacing w:line="223" w:lineRule="auto"/>
              <w:ind w:left="118"/>
              <w:rPr>
                <w:rFonts w:ascii="Arial" w:hAnsi="Arial" w:cs="Arial"/>
                <w:sz w:val="21"/>
              </w:rPr>
            </w:pPr>
            <w:r w:rsidRPr="003417F5">
              <w:rPr>
                <w:rFonts w:ascii="Arial" w:hAnsi="Arial" w:cs="Arial"/>
                <w:w w:val="95"/>
                <w:sz w:val="21"/>
              </w:rPr>
              <w:t>Carencia</w:t>
            </w:r>
            <w:r w:rsidRPr="003417F5">
              <w:rPr>
                <w:rFonts w:ascii="Arial" w:hAnsi="Arial" w:cs="Arial"/>
                <w:spacing w:val="29"/>
                <w:w w:val="95"/>
                <w:sz w:val="21"/>
              </w:rPr>
              <w:t xml:space="preserve"> </w:t>
            </w:r>
            <w:r w:rsidRPr="003417F5">
              <w:rPr>
                <w:rFonts w:ascii="Arial" w:hAnsi="Arial" w:cs="Arial"/>
                <w:w w:val="95"/>
                <w:sz w:val="21"/>
              </w:rPr>
              <w:t>seguridad</w:t>
            </w:r>
            <w:r w:rsidRPr="003417F5">
              <w:rPr>
                <w:rFonts w:ascii="Arial" w:hAnsi="Arial" w:cs="Arial"/>
                <w:spacing w:val="-53"/>
                <w:w w:val="95"/>
                <w:sz w:val="21"/>
              </w:rPr>
              <w:t xml:space="preserve"> </w:t>
            </w:r>
            <w:r w:rsidRPr="003417F5">
              <w:rPr>
                <w:rFonts w:ascii="Arial" w:hAnsi="Arial" w:cs="Arial"/>
                <w:sz w:val="21"/>
              </w:rPr>
              <w:t>social</w:t>
            </w:r>
            <w:r w:rsidRPr="003417F5">
              <w:rPr>
                <w:rFonts w:ascii="Arial" w:hAnsi="Arial" w:cs="Arial"/>
                <w:spacing w:val="-9"/>
                <w:sz w:val="21"/>
              </w:rPr>
              <w:t xml:space="preserve"> </w:t>
            </w:r>
            <w:r w:rsidRPr="003417F5">
              <w:rPr>
                <w:rFonts w:ascii="Arial" w:hAnsi="Arial" w:cs="Arial"/>
                <w:sz w:val="21"/>
              </w:rPr>
              <w:t>familias.</w:t>
            </w:r>
          </w:p>
          <w:p w14:paraId="0BFB12A4" w14:textId="77777777" w:rsidR="00787B68" w:rsidRPr="003417F5" w:rsidRDefault="00787B68" w:rsidP="00F332FF">
            <w:pPr>
              <w:pStyle w:val="TableParagraph"/>
              <w:spacing w:before="5"/>
              <w:rPr>
                <w:rFonts w:ascii="Arial" w:hAnsi="Arial" w:cs="Arial"/>
                <w:i/>
                <w:sz w:val="20"/>
              </w:rPr>
            </w:pPr>
          </w:p>
          <w:p w14:paraId="3A06DB52" w14:textId="77777777" w:rsidR="00787B68" w:rsidRPr="003417F5" w:rsidRDefault="00B82B06" w:rsidP="00F332FF">
            <w:pPr>
              <w:pStyle w:val="TableParagraph"/>
              <w:spacing w:line="228" w:lineRule="auto"/>
              <w:ind w:left="118" w:right="147"/>
              <w:rPr>
                <w:rFonts w:ascii="Arial" w:hAnsi="Arial" w:cs="Arial"/>
                <w:sz w:val="21"/>
              </w:rPr>
            </w:pPr>
            <w:r w:rsidRPr="003417F5">
              <w:rPr>
                <w:rFonts w:ascii="Arial" w:hAnsi="Arial" w:cs="Arial"/>
                <w:w w:val="95"/>
                <w:sz w:val="21"/>
              </w:rPr>
              <w:t>La</w:t>
            </w:r>
            <w:r w:rsidRPr="003417F5">
              <w:rPr>
                <w:rFonts w:ascii="Arial" w:hAnsi="Arial" w:cs="Arial"/>
                <w:spacing w:val="3"/>
                <w:w w:val="95"/>
                <w:sz w:val="21"/>
              </w:rPr>
              <w:t xml:space="preserve"> </w:t>
            </w:r>
            <w:r w:rsidRPr="003417F5">
              <w:rPr>
                <w:rFonts w:ascii="Arial" w:hAnsi="Arial" w:cs="Arial"/>
                <w:w w:val="95"/>
                <w:sz w:val="21"/>
              </w:rPr>
              <w:t>población</w:t>
            </w:r>
            <w:r w:rsidRPr="003417F5">
              <w:rPr>
                <w:rFonts w:ascii="Arial" w:hAnsi="Arial" w:cs="Arial"/>
                <w:spacing w:val="1"/>
                <w:w w:val="95"/>
                <w:sz w:val="21"/>
              </w:rPr>
              <w:t xml:space="preserve"> </w:t>
            </w:r>
            <w:r w:rsidRPr="003417F5">
              <w:rPr>
                <w:rFonts w:ascii="Arial" w:hAnsi="Arial" w:cs="Arial"/>
                <w:w w:val="95"/>
                <w:sz w:val="21"/>
              </w:rPr>
              <w:t>estudiantil es</w:t>
            </w:r>
            <w:r w:rsidRPr="003417F5">
              <w:rPr>
                <w:rFonts w:ascii="Arial" w:hAnsi="Arial" w:cs="Arial"/>
                <w:spacing w:val="1"/>
                <w:w w:val="95"/>
                <w:sz w:val="21"/>
              </w:rPr>
              <w:t xml:space="preserve"> </w:t>
            </w:r>
            <w:r w:rsidRPr="003417F5">
              <w:rPr>
                <w:rFonts w:ascii="Arial" w:hAnsi="Arial" w:cs="Arial"/>
                <w:w w:val="95"/>
                <w:sz w:val="21"/>
              </w:rPr>
              <w:t>vulnerable</w:t>
            </w:r>
            <w:r w:rsidRPr="003417F5">
              <w:rPr>
                <w:rFonts w:ascii="Arial" w:hAnsi="Arial" w:cs="Arial"/>
                <w:spacing w:val="18"/>
                <w:w w:val="95"/>
                <w:sz w:val="21"/>
              </w:rPr>
              <w:t xml:space="preserve"> </w:t>
            </w:r>
            <w:r w:rsidRPr="003417F5">
              <w:rPr>
                <w:rFonts w:ascii="Arial" w:hAnsi="Arial" w:cs="Arial"/>
                <w:w w:val="95"/>
                <w:sz w:val="21"/>
              </w:rPr>
              <w:t>por</w:t>
            </w:r>
            <w:r w:rsidRPr="003417F5">
              <w:rPr>
                <w:rFonts w:ascii="Arial" w:hAnsi="Arial" w:cs="Arial"/>
                <w:spacing w:val="-52"/>
                <w:w w:val="95"/>
                <w:sz w:val="21"/>
              </w:rPr>
              <w:t xml:space="preserve"> </w:t>
            </w:r>
            <w:r w:rsidRPr="003417F5">
              <w:rPr>
                <w:rFonts w:ascii="Arial" w:hAnsi="Arial" w:cs="Arial"/>
                <w:sz w:val="21"/>
              </w:rPr>
              <w:t>abuso sexual,</w:t>
            </w:r>
            <w:r w:rsidRPr="003417F5">
              <w:rPr>
                <w:rFonts w:ascii="Arial" w:hAnsi="Arial" w:cs="Arial"/>
                <w:spacing w:val="-56"/>
                <w:sz w:val="21"/>
              </w:rPr>
              <w:t xml:space="preserve"> </w:t>
            </w:r>
            <w:r w:rsidRPr="003417F5">
              <w:rPr>
                <w:rFonts w:ascii="Arial" w:hAnsi="Arial" w:cs="Arial"/>
                <w:sz w:val="21"/>
              </w:rPr>
              <w:t>violencia</w:t>
            </w:r>
            <w:r w:rsidRPr="003417F5">
              <w:rPr>
                <w:rFonts w:ascii="Arial" w:hAnsi="Arial" w:cs="Arial"/>
                <w:spacing w:val="1"/>
                <w:sz w:val="21"/>
              </w:rPr>
              <w:t xml:space="preserve"> </w:t>
            </w:r>
            <w:r w:rsidRPr="003417F5">
              <w:rPr>
                <w:rFonts w:ascii="Arial" w:hAnsi="Arial" w:cs="Arial"/>
                <w:sz w:val="21"/>
              </w:rPr>
              <w:t>intrafamiliar,</w:t>
            </w:r>
          </w:p>
          <w:p w14:paraId="3418A60B" w14:textId="77777777" w:rsidR="00787B68" w:rsidRPr="003417F5" w:rsidRDefault="00B82B06" w:rsidP="00F332FF">
            <w:pPr>
              <w:pStyle w:val="TableParagraph"/>
              <w:spacing w:line="237" w:lineRule="auto"/>
              <w:ind w:left="118" w:right="77"/>
              <w:rPr>
                <w:rFonts w:ascii="Arial" w:hAnsi="Arial" w:cs="Arial"/>
                <w:sz w:val="21"/>
              </w:rPr>
            </w:pPr>
            <w:r w:rsidRPr="003417F5">
              <w:rPr>
                <w:rFonts w:ascii="Arial" w:hAnsi="Arial" w:cs="Arial"/>
                <w:w w:val="95"/>
                <w:sz w:val="21"/>
              </w:rPr>
              <w:t>consumo</w:t>
            </w:r>
            <w:r w:rsidRPr="003417F5">
              <w:rPr>
                <w:rFonts w:ascii="Arial" w:hAnsi="Arial" w:cs="Arial"/>
                <w:spacing w:val="2"/>
                <w:w w:val="95"/>
                <w:sz w:val="21"/>
              </w:rPr>
              <w:t xml:space="preserve"> </w:t>
            </w:r>
            <w:r w:rsidRPr="003417F5">
              <w:rPr>
                <w:rFonts w:ascii="Arial" w:hAnsi="Arial" w:cs="Arial"/>
                <w:w w:val="95"/>
                <w:sz w:val="21"/>
              </w:rPr>
              <w:t>de</w:t>
            </w:r>
            <w:r w:rsidRPr="003417F5">
              <w:rPr>
                <w:rFonts w:ascii="Arial" w:hAnsi="Arial" w:cs="Arial"/>
                <w:spacing w:val="3"/>
                <w:w w:val="95"/>
                <w:sz w:val="21"/>
              </w:rPr>
              <w:t xml:space="preserve"> </w:t>
            </w:r>
            <w:r w:rsidRPr="003417F5">
              <w:rPr>
                <w:rFonts w:ascii="Arial" w:hAnsi="Arial" w:cs="Arial"/>
                <w:w w:val="95"/>
                <w:sz w:val="21"/>
              </w:rPr>
              <w:t>drogas</w:t>
            </w:r>
            <w:r w:rsidRPr="003417F5">
              <w:rPr>
                <w:rFonts w:ascii="Arial" w:hAnsi="Arial" w:cs="Arial"/>
                <w:spacing w:val="-52"/>
                <w:w w:val="95"/>
                <w:sz w:val="21"/>
              </w:rPr>
              <w:t xml:space="preserve"> </w:t>
            </w:r>
            <w:r w:rsidRPr="003417F5">
              <w:rPr>
                <w:rFonts w:ascii="Arial" w:hAnsi="Arial" w:cs="Arial"/>
                <w:sz w:val="21"/>
              </w:rPr>
              <w:t>y</w:t>
            </w:r>
            <w:r w:rsidRPr="003417F5">
              <w:rPr>
                <w:rFonts w:ascii="Arial" w:hAnsi="Arial" w:cs="Arial"/>
                <w:spacing w:val="-4"/>
                <w:sz w:val="21"/>
              </w:rPr>
              <w:t xml:space="preserve"> </w:t>
            </w:r>
            <w:r w:rsidRPr="003417F5">
              <w:rPr>
                <w:rFonts w:ascii="Arial" w:hAnsi="Arial" w:cs="Arial"/>
                <w:sz w:val="21"/>
              </w:rPr>
              <w:t>alcoholismo,</w:t>
            </w:r>
          </w:p>
          <w:p w14:paraId="30A6B1E3" w14:textId="77777777" w:rsidR="00787B68" w:rsidRPr="003417F5" w:rsidRDefault="00B82B06" w:rsidP="00F332FF">
            <w:pPr>
              <w:pStyle w:val="TableParagraph"/>
              <w:spacing w:line="224" w:lineRule="exact"/>
              <w:ind w:left="118" w:right="147"/>
              <w:rPr>
                <w:rFonts w:ascii="Arial" w:hAnsi="Arial" w:cs="Arial"/>
                <w:sz w:val="21"/>
              </w:rPr>
            </w:pPr>
            <w:r w:rsidRPr="003417F5">
              <w:rPr>
                <w:rFonts w:ascii="Arial" w:hAnsi="Arial" w:cs="Arial"/>
                <w:w w:val="95"/>
                <w:sz w:val="21"/>
              </w:rPr>
              <w:t>pandemia</w:t>
            </w:r>
            <w:r w:rsidRPr="003417F5">
              <w:rPr>
                <w:rFonts w:ascii="Arial" w:hAnsi="Arial" w:cs="Arial"/>
                <w:spacing w:val="17"/>
                <w:w w:val="95"/>
                <w:sz w:val="21"/>
              </w:rPr>
              <w:t xml:space="preserve"> </w:t>
            </w:r>
            <w:r w:rsidRPr="003417F5">
              <w:rPr>
                <w:rFonts w:ascii="Arial" w:hAnsi="Arial" w:cs="Arial"/>
                <w:w w:val="95"/>
                <w:sz w:val="21"/>
              </w:rPr>
              <w:t>Covid</w:t>
            </w:r>
            <w:r w:rsidRPr="003417F5">
              <w:rPr>
                <w:rFonts w:ascii="Arial" w:hAnsi="Arial" w:cs="Arial"/>
                <w:spacing w:val="-52"/>
                <w:w w:val="95"/>
                <w:sz w:val="21"/>
              </w:rPr>
              <w:t xml:space="preserve"> </w:t>
            </w:r>
            <w:r w:rsidRPr="003417F5">
              <w:rPr>
                <w:rFonts w:ascii="Arial" w:hAnsi="Arial" w:cs="Arial"/>
                <w:sz w:val="21"/>
              </w:rPr>
              <w:t>19.</w:t>
            </w:r>
          </w:p>
        </w:tc>
        <w:tc>
          <w:tcPr>
            <w:tcW w:w="352" w:type="dxa"/>
          </w:tcPr>
          <w:p w14:paraId="06032CA8" w14:textId="77777777" w:rsidR="00787B68" w:rsidRPr="003417F5" w:rsidRDefault="00787B68" w:rsidP="00F332FF">
            <w:pPr>
              <w:pStyle w:val="TableParagraph"/>
              <w:rPr>
                <w:rFonts w:ascii="Arial" w:hAnsi="Arial" w:cs="Arial"/>
                <w:sz w:val="20"/>
              </w:rPr>
            </w:pPr>
          </w:p>
        </w:tc>
        <w:tc>
          <w:tcPr>
            <w:tcW w:w="368" w:type="dxa"/>
          </w:tcPr>
          <w:p w14:paraId="42D4DEAE" w14:textId="77777777" w:rsidR="00787B68" w:rsidRPr="003417F5" w:rsidRDefault="00787B68" w:rsidP="00F332FF">
            <w:pPr>
              <w:pStyle w:val="TableParagraph"/>
              <w:rPr>
                <w:rFonts w:ascii="Arial" w:hAnsi="Arial" w:cs="Arial"/>
                <w:sz w:val="20"/>
              </w:rPr>
            </w:pPr>
          </w:p>
        </w:tc>
        <w:tc>
          <w:tcPr>
            <w:tcW w:w="368" w:type="dxa"/>
          </w:tcPr>
          <w:p w14:paraId="7B6F9525" w14:textId="77777777" w:rsidR="00787B68" w:rsidRPr="003417F5" w:rsidRDefault="00787B68" w:rsidP="00F332FF">
            <w:pPr>
              <w:pStyle w:val="TableParagraph"/>
              <w:rPr>
                <w:rFonts w:ascii="Arial" w:hAnsi="Arial" w:cs="Arial"/>
                <w:sz w:val="20"/>
              </w:rPr>
            </w:pPr>
          </w:p>
        </w:tc>
      </w:tr>
      <w:tr w:rsidR="00787B68" w:rsidRPr="003417F5" w14:paraId="3EEBF7BA" w14:textId="77777777" w:rsidTr="00F332FF">
        <w:trPr>
          <w:trHeight w:val="6191"/>
        </w:trPr>
        <w:tc>
          <w:tcPr>
            <w:tcW w:w="1170" w:type="dxa"/>
          </w:tcPr>
          <w:p w14:paraId="2766302C" w14:textId="77777777" w:rsidR="00787B68" w:rsidRPr="003417F5" w:rsidRDefault="00B82B06" w:rsidP="00F332FF">
            <w:pPr>
              <w:pStyle w:val="TableParagraph"/>
              <w:spacing w:line="216" w:lineRule="exact"/>
              <w:ind w:left="118"/>
              <w:rPr>
                <w:rFonts w:ascii="Arial" w:hAnsi="Arial" w:cs="Arial"/>
                <w:b/>
                <w:sz w:val="21"/>
              </w:rPr>
            </w:pPr>
            <w:r w:rsidRPr="003417F5">
              <w:rPr>
                <w:rFonts w:ascii="Arial" w:hAnsi="Arial" w:cs="Arial"/>
                <w:b/>
                <w:sz w:val="21"/>
              </w:rPr>
              <w:t>POLÍTICO</w:t>
            </w:r>
          </w:p>
        </w:tc>
        <w:tc>
          <w:tcPr>
            <w:tcW w:w="1362" w:type="dxa"/>
          </w:tcPr>
          <w:p w14:paraId="1652C847" w14:textId="77777777" w:rsidR="00787B68" w:rsidRPr="003417F5" w:rsidRDefault="00B82B06" w:rsidP="00F332FF">
            <w:pPr>
              <w:pStyle w:val="TableParagraph"/>
              <w:spacing w:line="216" w:lineRule="exact"/>
              <w:ind w:left="118"/>
              <w:rPr>
                <w:rFonts w:ascii="Arial" w:hAnsi="Arial" w:cs="Arial"/>
                <w:sz w:val="21"/>
              </w:rPr>
            </w:pPr>
            <w:r w:rsidRPr="003417F5">
              <w:rPr>
                <w:rFonts w:ascii="Arial" w:hAnsi="Arial" w:cs="Arial"/>
                <w:sz w:val="21"/>
              </w:rPr>
              <w:t>Inestabilidad</w:t>
            </w:r>
          </w:p>
          <w:p w14:paraId="00DA106E" w14:textId="77777777" w:rsidR="00787B68" w:rsidRPr="003417F5" w:rsidRDefault="00B82B06" w:rsidP="00F332FF">
            <w:pPr>
              <w:pStyle w:val="TableParagraph"/>
              <w:spacing w:before="9" w:line="228" w:lineRule="auto"/>
              <w:ind w:left="118" w:right="76"/>
              <w:rPr>
                <w:rFonts w:ascii="Arial" w:hAnsi="Arial" w:cs="Arial"/>
                <w:sz w:val="21"/>
              </w:rPr>
            </w:pPr>
            <w:r w:rsidRPr="003417F5">
              <w:rPr>
                <w:rFonts w:ascii="Arial" w:hAnsi="Arial" w:cs="Arial"/>
                <w:w w:val="95"/>
                <w:sz w:val="21"/>
              </w:rPr>
              <w:t>de</w:t>
            </w:r>
            <w:r w:rsidRPr="003417F5">
              <w:rPr>
                <w:rFonts w:ascii="Arial" w:hAnsi="Arial" w:cs="Arial"/>
                <w:spacing w:val="1"/>
                <w:w w:val="95"/>
                <w:sz w:val="21"/>
              </w:rPr>
              <w:t xml:space="preserve"> </w:t>
            </w:r>
            <w:r w:rsidRPr="003417F5">
              <w:rPr>
                <w:rFonts w:ascii="Arial" w:hAnsi="Arial" w:cs="Arial"/>
                <w:w w:val="95"/>
                <w:sz w:val="21"/>
              </w:rPr>
              <w:t>personal</w:t>
            </w:r>
            <w:r w:rsidRPr="003417F5">
              <w:rPr>
                <w:rFonts w:ascii="Arial" w:hAnsi="Arial" w:cs="Arial"/>
                <w:spacing w:val="-53"/>
                <w:w w:val="95"/>
                <w:sz w:val="21"/>
              </w:rPr>
              <w:t xml:space="preserve"> </w:t>
            </w:r>
            <w:r w:rsidRPr="003417F5">
              <w:rPr>
                <w:rFonts w:ascii="Arial" w:hAnsi="Arial" w:cs="Arial"/>
                <w:w w:val="95"/>
                <w:sz w:val="21"/>
              </w:rPr>
              <w:t>de apoyo</w:t>
            </w:r>
            <w:r w:rsidRPr="003417F5">
              <w:rPr>
                <w:rFonts w:ascii="Arial" w:hAnsi="Arial" w:cs="Arial"/>
                <w:spacing w:val="1"/>
                <w:w w:val="95"/>
                <w:sz w:val="21"/>
              </w:rPr>
              <w:t xml:space="preserve"> </w:t>
            </w:r>
            <w:r w:rsidRPr="003417F5">
              <w:rPr>
                <w:rFonts w:ascii="Arial" w:hAnsi="Arial" w:cs="Arial"/>
                <w:sz w:val="21"/>
              </w:rPr>
              <w:t>contratado</w:t>
            </w:r>
            <w:r w:rsidRPr="003417F5">
              <w:rPr>
                <w:rFonts w:ascii="Arial" w:hAnsi="Arial" w:cs="Arial"/>
                <w:spacing w:val="1"/>
                <w:sz w:val="21"/>
              </w:rPr>
              <w:t xml:space="preserve"> </w:t>
            </w:r>
            <w:r w:rsidRPr="003417F5">
              <w:rPr>
                <w:rFonts w:ascii="Arial" w:hAnsi="Arial" w:cs="Arial"/>
                <w:sz w:val="21"/>
              </w:rPr>
              <w:t>por</w:t>
            </w:r>
            <w:r w:rsidRPr="003417F5">
              <w:rPr>
                <w:rFonts w:ascii="Arial" w:hAnsi="Arial" w:cs="Arial"/>
                <w:spacing w:val="1"/>
                <w:sz w:val="21"/>
              </w:rPr>
              <w:t xml:space="preserve"> </w:t>
            </w:r>
            <w:r w:rsidRPr="003417F5">
              <w:rPr>
                <w:rFonts w:ascii="Arial" w:hAnsi="Arial" w:cs="Arial"/>
                <w:spacing w:val="-1"/>
                <w:sz w:val="21"/>
              </w:rPr>
              <w:t>Cooperativa</w:t>
            </w:r>
            <w:r w:rsidRPr="003417F5">
              <w:rPr>
                <w:rFonts w:ascii="Arial" w:hAnsi="Arial" w:cs="Arial"/>
                <w:spacing w:val="-56"/>
                <w:sz w:val="21"/>
              </w:rPr>
              <w:t xml:space="preserve"> </w:t>
            </w:r>
            <w:r w:rsidRPr="003417F5">
              <w:rPr>
                <w:rFonts w:ascii="Arial" w:hAnsi="Arial" w:cs="Arial"/>
                <w:sz w:val="21"/>
              </w:rPr>
              <w:t>s</w:t>
            </w:r>
            <w:r w:rsidRPr="003417F5">
              <w:rPr>
                <w:rFonts w:ascii="Arial" w:hAnsi="Arial" w:cs="Arial"/>
                <w:spacing w:val="1"/>
                <w:sz w:val="21"/>
              </w:rPr>
              <w:t xml:space="preserve"> </w:t>
            </w:r>
            <w:r w:rsidRPr="003417F5">
              <w:rPr>
                <w:rFonts w:ascii="Arial" w:hAnsi="Arial" w:cs="Arial"/>
                <w:spacing w:val="-3"/>
                <w:sz w:val="21"/>
              </w:rPr>
              <w:t>(Secretaría).</w:t>
            </w:r>
          </w:p>
          <w:p w14:paraId="48B50E1F" w14:textId="77777777" w:rsidR="00787B68" w:rsidRPr="003417F5" w:rsidRDefault="00787B68" w:rsidP="00F332FF">
            <w:pPr>
              <w:pStyle w:val="TableParagraph"/>
              <w:spacing w:before="5"/>
              <w:rPr>
                <w:rFonts w:ascii="Arial" w:hAnsi="Arial" w:cs="Arial"/>
                <w:i/>
                <w:sz w:val="20"/>
              </w:rPr>
            </w:pPr>
          </w:p>
          <w:p w14:paraId="64EBA403" w14:textId="77777777" w:rsidR="00787B68" w:rsidRPr="003417F5" w:rsidRDefault="00B82B06" w:rsidP="00F332FF">
            <w:pPr>
              <w:pStyle w:val="TableParagraph"/>
              <w:spacing w:line="228" w:lineRule="auto"/>
              <w:ind w:left="118" w:right="188"/>
              <w:rPr>
                <w:rFonts w:ascii="Arial" w:hAnsi="Arial" w:cs="Arial"/>
                <w:sz w:val="21"/>
              </w:rPr>
            </w:pPr>
            <w:r w:rsidRPr="003417F5">
              <w:rPr>
                <w:rFonts w:ascii="Arial" w:hAnsi="Arial" w:cs="Arial"/>
                <w:sz w:val="21"/>
              </w:rPr>
              <w:t>Cambio de</w:t>
            </w:r>
            <w:r w:rsidRPr="003417F5">
              <w:rPr>
                <w:rFonts w:ascii="Arial" w:hAnsi="Arial" w:cs="Arial"/>
                <w:spacing w:val="-57"/>
                <w:sz w:val="21"/>
              </w:rPr>
              <w:t xml:space="preserve"> </w:t>
            </w:r>
            <w:r w:rsidRPr="003417F5">
              <w:rPr>
                <w:rFonts w:ascii="Arial" w:hAnsi="Arial" w:cs="Arial"/>
                <w:w w:val="95"/>
                <w:sz w:val="21"/>
              </w:rPr>
              <w:t>Gobierno</w:t>
            </w:r>
            <w:r w:rsidRPr="003417F5">
              <w:rPr>
                <w:rFonts w:ascii="Arial" w:hAnsi="Arial" w:cs="Arial"/>
                <w:spacing w:val="11"/>
                <w:w w:val="95"/>
                <w:sz w:val="21"/>
              </w:rPr>
              <w:t xml:space="preserve"> </w:t>
            </w:r>
            <w:r w:rsidRPr="003417F5">
              <w:rPr>
                <w:rFonts w:ascii="Arial" w:hAnsi="Arial" w:cs="Arial"/>
                <w:w w:val="95"/>
                <w:sz w:val="21"/>
              </w:rPr>
              <w:t>y</w:t>
            </w:r>
            <w:r w:rsidRPr="003417F5">
              <w:rPr>
                <w:rFonts w:ascii="Arial" w:hAnsi="Arial" w:cs="Arial"/>
                <w:spacing w:val="-53"/>
                <w:w w:val="95"/>
                <w:sz w:val="21"/>
              </w:rPr>
              <w:t xml:space="preserve"> </w:t>
            </w:r>
            <w:r w:rsidRPr="003417F5">
              <w:rPr>
                <w:rFonts w:ascii="Arial" w:hAnsi="Arial" w:cs="Arial"/>
                <w:sz w:val="21"/>
              </w:rPr>
              <w:t>nuevas</w:t>
            </w:r>
            <w:r w:rsidRPr="003417F5">
              <w:rPr>
                <w:rFonts w:ascii="Arial" w:hAnsi="Arial" w:cs="Arial"/>
                <w:spacing w:val="1"/>
                <w:sz w:val="21"/>
              </w:rPr>
              <w:t xml:space="preserve"> </w:t>
            </w:r>
            <w:r w:rsidRPr="003417F5">
              <w:rPr>
                <w:rFonts w:ascii="Arial" w:hAnsi="Arial" w:cs="Arial"/>
                <w:sz w:val="21"/>
              </w:rPr>
              <w:t>políticas</w:t>
            </w:r>
          </w:p>
        </w:tc>
        <w:tc>
          <w:tcPr>
            <w:tcW w:w="1810" w:type="dxa"/>
          </w:tcPr>
          <w:p w14:paraId="3EFFE9D9" w14:textId="77777777" w:rsidR="00787B68" w:rsidRPr="003417F5" w:rsidRDefault="00B82B06" w:rsidP="00F332FF">
            <w:pPr>
              <w:pStyle w:val="TableParagraph"/>
              <w:spacing w:line="216" w:lineRule="exact"/>
              <w:ind w:left="117"/>
              <w:rPr>
                <w:rFonts w:ascii="Arial" w:hAnsi="Arial" w:cs="Arial"/>
                <w:sz w:val="21"/>
              </w:rPr>
            </w:pPr>
            <w:r w:rsidRPr="003417F5">
              <w:rPr>
                <w:rFonts w:ascii="Arial" w:hAnsi="Arial" w:cs="Arial"/>
                <w:w w:val="95"/>
                <w:sz w:val="21"/>
              </w:rPr>
              <w:t>Participación</w:t>
            </w:r>
            <w:r w:rsidRPr="003417F5">
              <w:rPr>
                <w:rFonts w:ascii="Arial" w:hAnsi="Arial" w:cs="Arial"/>
                <w:spacing w:val="11"/>
                <w:w w:val="95"/>
                <w:sz w:val="21"/>
              </w:rPr>
              <w:t xml:space="preserve"> </w:t>
            </w:r>
            <w:r w:rsidRPr="003417F5">
              <w:rPr>
                <w:rFonts w:ascii="Arial" w:hAnsi="Arial" w:cs="Arial"/>
                <w:w w:val="95"/>
                <w:sz w:val="21"/>
              </w:rPr>
              <w:t>en</w:t>
            </w:r>
          </w:p>
          <w:p w14:paraId="7ABAECBD" w14:textId="77777777" w:rsidR="00787B68" w:rsidRPr="003417F5" w:rsidRDefault="00B82B06" w:rsidP="00F332FF">
            <w:pPr>
              <w:pStyle w:val="TableParagraph"/>
              <w:spacing w:before="9" w:line="228" w:lineRule="auto"/>
              <w:ind w:left="117" w:right="79"/>
              <w:rPr>
                <w:rFonts w:ascii="Arial" w:hAnsi="Arial" w:cs="Arial"/>
                <w:sz w:val="21"/>
              </w:rPr>
            </w:pPr>
            <w:r w:rsidRPr="003417F5">
              <w:rPr>
                <w:rFonts w:ascii="Arial" w:hAnsi="Arial" w:cs="Arial"/>
                <w:w w:val="95"/>
                <w:sz w:val="21"/>
              </w:rPr>
              <w:t>la</w:t>
            </w:r>
            <w:r w:rsidRPr="003417F5">
              <w:rPr>
                <w:rFonts w:ascii="Arial" w:hAnsi="Arial" w:cs="Arial"/>
                <w:spacing w:val="17"/>
                <w:w w:val="95"/>
                <w:sz w:val="21"/>
              </w:rPr>
              <w:t xml:space="preserve"> </w:t>
            </w:r>
            <w:r w:rsidRPr="003417F5">
              <w:rPr>
                <w:rFonts w:ascii="Arial" w:hAnsi="Arial" w:cs="Arial"/>
                <w:w w:val="95"/>
                <w:sz w:val="21"/>
              </w:rPr>
              <w:t>construcción</w:t>
            </w:r>
            <w:r w:rsidRPr="003417F5">
              <w:rPr>
                <w:rFonts w:ascii="Arial" w:hAnsi="Arial" w:cs="Arial"/>
                <w:spacing w:val="-53"/>
                <w:w w:val="95"/>
                <w:sz w:val="21"/>
              </w:rPr>
              <w:t xml:space="preserve"> </w:t>
            </w:r>
            <w:r w:rsidRPr="003417F5">
              <w:rPr>
                <w:rFonts w:ascii="Arial" w:hAnsi="Arial" w:cs="Arial"/>
                <w:w w:val="95"/>
                <w:sz w:val="21"/>
              </w:rPr>
              <w:t>del Plan de</w:t>
            </w:r>
            <w:r w:rsidRPr="003417F5">
              <w:rPr>
                <w:rFonts w:ascii="Arial" w:hAnsi="Arial" w:cs="Arial"/>
                <w:spacing w:val="1"/>
                <w:w w:val="95"/>
                <w:sz w:val="21"/>
              </w:rPr>
              <w:t xml:space="preserve"> </w:t>
            </w:r>
            <w:r w:rsidRPr="003417F5">
              <w:rPr>
                <w:rFonts w:ascii="Arial" w:hAnsi="Arial" w:cs="Arial"/>
                <w:sz w:val="21"/>
              </w:rPr>
              <w:t>Desarrollo</w:t>
            </w:r>
            <w:r w:rsidRPr="003417F5">
              <w:rPr>
                <w:rFonts w:ascii="Arial" w:hAnsi="Arial" w:cs="Arial"/>
                <w:spacing w:val="1"/>
                <w:sz w:val="21"/>
              </w:rPr>
              <w:t xml:space="preserve"> </w:t>
            </w:r>
            <w:r w:rsidRPr="003417F5">
              <w:rPr>
                <w:rFonts w:ascii="Arial" w:hAnsi="Arial" w:cs="Arial"/>
                <w:sz w:val="21"/>
              </w:rPr>
              <w:t>Municipal.</w:t>
            </w:r>
          </w:p>
          <w:p w14:paraId="701916BA" w14:textId="77777777" w:rsidR="00787B68" w:rsidRPr="003417F5" w:rsidRDefault="00787B68" w:rsidP="00F332FF">
            <w:pPr>
              <w:pStyle w:val="TableParagraph"/>
              <w:spacing w:before="5"/>
              <w:rPr>
                <w:rFonts w:ascii="Arial" w:hAnsi="Arial" w:cs="Arial"/>
                <w:i/>
                <w:sz w:val="20"/>
              </w:rPr>
            </w:pPr>
          </w:p>
          <w:p w14:paraId="0D89D862" w14:textId="77777777" w:rsidR="00787B68" w:rsidRPr="003417F5" w:rsidRDefault="00B82B06" w:rsidP="00F332FF">
            <w:pPr>
              <w:pStyle w:val="TableParagraph"/>
              <w:spacing w:line="228" w:lineRule="auto"/>
              <w:ind w:left="117" w:right="63"/>
              <w:rPr>
                <w:rFonts w:ascii="Arial" w:hAnsi="Arial" w:cs="Arial"/>
                <w:sz w:val="21"/>
              </w:rPr>
            </w:pPr>
            <w:r w:rsidRPr="003417F5">
              <w:rPr>
                <w:rFonts w:ascii="Arial" w:hAnsi="Arial" w:cs="Arial"/>
                <w:sz w:val="21"/>
              </w:rPr>
              <w:t>Orientaciones</w:t>
            </w:r>
            <w:r w:rsidRPr="003417F5">
              <w:rPr>
                <w:rFonts w:ascii="Arial" w:hAnsi="Arial" w:cs="Arial"/>
                <w:spacing w:val="1"/>
                <w:sz w:val="21"/>
              </w:rPr>
              <w:t xml:space="preserve"> </w:t>
            </w:r>
            <w:r w:rsidRPr="003417F5">
              <w:rPr>
                <w:rFonts w:ascii="Arial" w:hAnsi="Arial" w:cs="Arial"/>
                <w:w w:val="95"/>
                <w:sz w:val="21"/>
              </w:rPr>
              <w:t>que hace el</w:t>
            </w:r>
            <w:r w:rsidRPr="003417F5">
              <w:rPr>
                <w:rFonts w:ascii="Arial" w:hAnsi="Arial" w:cs="Arial"/>
                <w:spacing w:val="1"/>
                <w:w w:val="95"/>
                <w:sz w:val="21"/>
              </w:rPr>
              <w:t xml:space="preserve"> </w:t>
            </w:r>
            <w:r w:rsidRPr="003417F5">
              <w:rPr>
                <w:rFonts w:ascii="Arial" w:hAnsi="Arial" w:cs="Arial"/>
                <w:w w:val="95"/>
                <w:sz w:val="21"/>
              </w:rPr>
              <w:t>Ministerio de</w:t>
            </w:r>
            <w:r w:rsidRPr="003417F5">
              <w:rPr>
                <w:rFonts w:ascii="Arial" w:hAnsi="Arial" w:cs="Arial"/>
                <w:spacing w:val="1"/>
                <w:w w:val="95"/>
                <w:sz w:val="21"/>
              </w:rPr>
              <w:t xml:space="preserve"> </w:t>
            </w:r>
            <w:r w:rsidRPr="003417F5">
              <w:rPr>
                <w:rFonts w:ascii="Arial" w:hAnsi="Arial" w:cs="Arial"/>
                <w:w w:val="95"/>
                <w:sz w:val="21"/>
              </w:rPr>
              <w:t>Educación y</w:t>
            </w:r>
            <w:r w:rsidRPr="003417F5">
              <w:rPr>
                <w:rFonts w:ascii="Arial" w:hAnsi="Arial" w:cs="Arial"/>
                <w:spacing w:val="1"/>
                <w:w w:val="95"/>
                <w:sz w:val="21"/>
              </w:rPr>
              <w:t xml:space="preserve"> </w:t>
            </w:r>
            <w:r w:rsidRPr="003417F5">
              <w:rPr>
                <w:rFonts w:ascii="Arial" w:hAnsi="Arial" w:cs="Arial"/>
                <w:w w:val="95"/>
                <w:sz w:val="21"/>
              </w:rPr>
              <w:t>Secretaría de</w:t>
            </w:r>
            <w:r w:rsidRPr="003417F5">
              <w:rPr>
                <w:rFonts w:ascii="Arial" w:hAnsi="Arial" w:cs="Arial"/>
                <w:spacing w:val="1"/>
                <w:w w:val="95"/>
                <w:sz w:val="21"/>
              </w:rPr>
              <w:t xml:space="preserve"> </w:t>
            </w:r>
            <w:r w:rsidRPr="003417F5">
              <w:rPr>
                <w:rFonts w:ascii="Arial" w:hAnsi="Arial" w:cs="Arial"/>
                <w:w w:val="95"/>
                <w:sz w:val="21"/>
              </w:rPr>
              <w:t>Educación a</w:t>
            </w:r>
            <w:r w:rsidRPr="003417F5">
              <w:rPr>
                <w:rFonts w:ascii="Arial" w:hAnsi="Arial" w:cs="Arial"/>
                <w:spacing w:val="1"/>
                <w:w w:val="95"/>
                <w:sz w:val="21"/>
              </w:rPr>
              <w:t xml:space="preserve"> </w:t>
            </w:r>
            <w:r w:rsidRPr="003417F5">
              <w:rPr>
                <w:rFonts w:ascii="Arial" w:hAnsi="Arial" w:cs="Arial"/>
                <w:sz w:val="21"/>
              </w:rPr>
              <w:t>través de</w:t>
            </w:r>
            <w:r w:rsidRPr="003417F5">
              <w:rPr>
                <w:rFonts w:ascii="Arial" w:hAnsi="Arial" w:cs="Arial"/>
                <w:spacing w:val="1"/>
                <w:sz w:val="21"/>
              </w:rPr>
              <w:t xml:space="preserve"> </w:t>
            </w:r>
            <w:r w:rsidRPr="003417F5">
              <w:rPr>
                <w:rFonts w:ascii="Arial" w:hAnsi="Arial" w:cs="Arial"/>
                <w:w w:val="95"/>
                <w:sz w:val="21"/>
              </w:rPr>
              <w:t>directrices</w:t>
            </w:r>
            <w:r w:rsidRPr="003417F5">
              <w:rPr>
                <w:rFonts w:ascii="Arial" w:hAnsi="Arial" w:cs="Arial"/>
                <w:spacing w:val="4"/>
                <w:w w:val="95"/>
                <w:sz w:val="21"/>
              </w:rPr>
              <w:t xml:space="preserve"> </w:t>
            </w:r>
            <w:r w:rsidRPr="003417F5">
              <w:rPr>
                <w:rFonts w:ascii="Arial" w:hAnsi="Arial" w:cs="Arial"/>
                <w:w w:val="95"/>
                <w:sz w:val="21"/>
              </w:rPr>
              <w:t>para</w:t>
            </w:r>
            <w:r w:rsidRPr="003417F5">
              <w:rPr>
                <w:rFonts w:ascii="Arial" w:hAnsi="Arial" w:cs="Arial"/>
                <w:spacing w:val="7"/>
                <w:w w:val="95"/>
                <w:sz w:val="21"/>
              </w:rPr>
              <w:t xml:space="preserve"> </w:t>
            </w:r>
            <w:r w:rsidRPr="003417F5">
              <w:rPr>
                <w:rFonts w:ascii="Arial" w:hAnsi="Arial" w:cs="Arial"/>
                <w:w w:val="95"/>
                <w:sz w:val="21"/>
              </w:rPr>
              <w:t>el</w:t>
            </w:r>
            <w:r w:rsidRPr="003417F5">
              <w:rPr>
                <w:rFonts w:ascii="Arial" w:hAnsi="Arial" w:cs="Arial"/>
                <w:spacing w:val="-53"/>
                <w:w w:val="95"/>
                <w:sz w:val="21"/>
              </w:rPr>
              <w:t xml:space="preserve"> </w:t>
            </w:r>
            <w:r w:rsidRPr="003417F5">
              <w:rPr>
                <w:rFonts w:ascii="Arial" w:hAnsi="Arial" w:cs="Arial"/>
                <w:w w:val="95"/>
                <w:sz w:val="21"/>
              </w:rPr>
              <w:t>manejo</w:t>
            </w:r>
            <w:r w:rsidRPr="003417F5">
              <w:rPr>
                <w:rFonts w:ascii="Arial" w:hAnsi="Arial" w:cs="Arial"/>
                <w:spacing w:val="9"/>
                <w:w w:val="95"/>
                <w:sz w:val="21"/>
              </w:rPr>
              <w:t xml:space="preserve"> </w:t>
            </w:r>
            <w:r w:rsidRPr="003417F5">
              <w:rPr>
                <w:rFonts w:ascii="Arial" w:hAnsi="Arial" w:cs="Arial"/>
                <w:w w:val="95"/>
                <w:sz w:val="21"/>
              </w:rPr>
              <w:t>de</w:t>
            </w:r>
            <w:r w:rsidRPr="003417F5">
              <w:rPr>
                <w:rFonts w:ascii="Arial" w:hAnsi="Arial" w:cs="Arial"/>
                <w:spacing w:val="-8"/>
                <w:w w:val="95"/>
                <w:sz w:val="21"/>
              </w:rPr>
              <w:t xml:space="preserve"> </w:t>
            </w:r>
            <w:r w:rsidRPr="003417F5">
              <w:rPr>
                <w:rFonts w:ascii="Arial" w:hAnsi="Arial" w:cs="Arial"/>
                <w:w w:val="95"/>
                <w:sz w:val="21"/>
              </w:rPr>
              <w:t>la</w:t>
            </w:r>
            <w:r w:rsidRPr="003417F5">
              <w:rPr>
                <w:rFonts w:ascii="Arial" w:hAnsi="Arial" w:cs="Arial"/>
                <w:spacing w:val="1"/>
                <w:w w:val="95"/>
                <w:sz w:val="21"/>
              </w:rPr>
              <w:t xml:space="preserve"> </w:t>
            </w:r>
            <w:r w:rsidRPr="003417F5">
              <w:rPr>
                <w:rFonts w:ascii="Arial" w:hAnsi="Arial" w:cs="Arial"/>
                <w:sz w:val="21"/>
              </w:rPr>
              <w:t>prestación</w:t>
            </w:r>
            <w:r w:rsidRPr="003417F5">
              <w:rPr>
                <w:rFonts w:ascii="Arial" w:hAnsi="Arial" w:cs="Arial"/>
                <w:spacing w:val="1"/>
                <w:sz w:val="21"/>
              </w:rPr>
              <w:t xml:space="preserve"> </w:t>
            </w:r>
            <w:r w:rsidRPr="003417F5">
              <w:rPr>
                <w:rFonts w:ascii="Arial" w:hAnsi="Arial" w:cs="Arial"/>
                <w:w w:val="95"/>
                <w:sz w:val="21"/>
              </w:rPr>
              <w:t>servicio</w:t>
            </w:r>
            <w:r w:rsidRPr="003417F5">
              <w:rPr>
                <w:rFonts w:ascii="Arial" w:hAnsi="Arial" w:cs="Arial"/>
                <w:spacing w:val="4"/>
                <w:w w:val="95"/>
                <w:sz w:val="21"/>
              </w:rPr>
              <w:t xml:space="preserve"> </w:t>
            </w:r>
            <w:r w:rsidRPr="003417F5">
              <w:rPr>
                <w:rFonts w:ascii="Arial" w:hAnsi="Arial" w:cs="Arial"/>
                <w:w w:val="95"/>
                <w:sz w:val="21"/>
              </w:rPr>
              <w:t>educativo</w:t>
            </w:r>
            <w:r w:rsidRPr="003417F5">
              <w:rPr>
                <w:rFonts w:ascii="Arial" w:hAnsi="Arial" w:cs="Arial"/>
                <w:spacing w:val="-52"/>
                <w:w w:val="95"/>
                <w:sz w:val="21"/>
              </w:rPr>
              <w:t xml:space="preserve"> </w:t>
            </w:r>
            <w:r w:rsidRPr="003417F5">
              <w:rPr>
                <w:rFonts w:ascii="Arial" w:hAnsi="Arial" w:cs="Arial"/>
                <w:sz w:val="21"/>
              </w:rPr>
              <w:t>alternancia -</w:t>
            </w:r>
            <w:r w:rsidRPr="003417F5">
              <w:rPr>
                <w:rFonts w:ascii="Arial" w:hAnsi="Arial" w:cs="Arial"/>
                <w:spacing w:val="1"/>
                <w:sz w:val="21"/>
              </w:rPr>
              <w:t xml:space="preserve"> </w:t>
            </w:r>
            <w:r w:rsidRPr="003417F5">
              <w:rPr>
                <w:rFonts w:ascii="Arial" w:hAnsi="Arial" w:cs="Arial"/>
                <w:sz w:val="21"/>
              </w:rPr>
              <w:t>virtual</w:t>
            </w:r>
          </w:p>
          <w:p w14:paraId="7C3ECFFC" w14:textId="77777777" w:rsidR="00787B68" w:rsidRPr="003417F5" w:rsidRDefault="00787B68" w:rsidP="00F332FF">
            <w:pPr>
              <w:pStyle w:val="TableParagraph"/>
              <w:spacing w:before="5"/>
              <w:rPr>
                <w:rFonts w:ascii="Arial" w:hAnsi="Arial" w:cs="Arial"/>
                <w:i/>
                <w:sz w:val="20"/>
              </w:rPr>
            </w:pPr>
          </w:p>
          <w:p w14:paraId="10BDF315" w14:textId="77777777" w:rsidR="00787B68" w:rsidRPr="003417F5" w:rsidRDefault="00B82B06" w:rsidP="00F332FF">
            <w:pPr>
              <w:pStyle w:val="TableParagraph"/>
              <w:spacing w:line="230" w:lineRule="auto"/>
              <w:ind w:left="117" w:right="361"/>
              <w:rPr>
                <w:rFonts w:ascii="Arial" w:hAnsi="Arial" w:cs="Arial"/>
                <w:sz w:val="21"/>
              </w:rPr>
            </w:pPr>
            <w:r w:rsidRPr="003417F5">
              <w:rPr>
                <w:rFonts w:ascii="Arial" w:hAnsi="Arial" w:cs="Arial"/>
                <w:spacing w:val="-2"/>
                <w:sz w:val="21"/>
              </w:rPr>
              <w:t>Las auditorías</w:t>
            </w:r>
            <w:r w:rsidRPr="003417F5">
              <w:rPr>
                <w:rFonts w:ascii="Arial" w:hAnsi="Arial" w:cs="Arial"/>
                <w:spacing w:val="-56"/>
                <w:sz w:val="21"/>
              </w:rPr>
              <w:t xml:space="preserve"> </w:t>
            </w:r>
            <w:r w:rsidRPr="003417F5">
              <w:rPr>
                <w:rFonts w:ascii="Arial" w:hAnsi="Arial" w:cs="Arial"/>
                <w:sz w:val="21"/>
              </w:rPr>
              <w:t>realizadas</w:t>
            </w:r>
            <w:r w:rsidRPr="003417F5">
              <w:rPr>
                <w:rFonts w:ascii="Arial" w:hAnsi="Arial" w:cs="Arial"/>
                <w:spacing w:val="1"/>
                <w:sz w:val="21"/>
              </w:rPr>
              <w:t xml:space="preserve"> </w:t>
            </w:r>
            <w:r w:rsidRPr="003417F5">
              <w:rPr>
                <w:rFonts w:ascii="Arial" w:hAnsi="Arial" w:cs="Arial"/>
                <w:sz w:val="21"/>
              </w:rPr>
              <w:t>permiten</w:t>
            </w:r>
          </w:p>
          <w:p w14:paraId="21F5E5FF" w14:textId="77777777" w:rsidR="00787B68" w:rsidRDefault="00B82B06" w:rsidP="00F332FF">
            <w:pPr>
              <w:pStyle w:val="TableParagraph"/>
              <w:spacing w:line="230" w:lineRule="auto"/>
              <w:ind w:left="117"/>
              <w:rPr>
                <w:rFonts w:ascii="Arial" w:hAnsi="Arial" w:cs="Arial"/>
                <w:w w:val="95"/>
                <w:sz w:val="21"/>
              </w:rPr>
            </w:pPr>
            <w:r w:rsidRPr="003417F5">
              <w:rPr>
                <w:rFonts w:ascii="Arial" w:hAnsi="Arial" w:cs="Arial"/>
                <w:w w:val="95"/>
                <w:sz w:val="21"/>
              </w:rPr>
              <w:t>fortalecer</w:t>
            </w:r>
            <w:r w:rsidRPr="003417F5">
              <w:rPr>
                <w:rFonts w:ascii="Arial" w:hAnsi="Arial" w:cs="Arial"/>
                <w:spacing w:val="7"/>
                <w:w w:val="95"/>
                <w:sz w:val="21"/>
              </w:rPr>
              <w:t xml:space="preserve"> </w:t>
            </w:r>
            <w:r w:rsidRPr="003417F5">
              <w:rPr>
                <w:rFonts w:ascii="Arial" w:hAnsi="Arial" w:cs="Arial"/>
                <w:w w:val="95"/>
                <w:sz w:val="21"/>
              </w:rPr>
              <w:t>los</w:t>
            </w:r>
            <w:r w:rsidRPr="003417F5">
              <w:rPr>
                <w:rFonts w:ascii="Arial" w:hAnsi="Arial" w:cs="Arial"/>
                <w:spacing w:val="1"/>
                <w:w w:val="95"/>
                <w:sz w:val="21"/>
              </w:rPr>
              <w:t xml:space="preserve"> </w:t>
            </w:r>
            <w:r w:rsidRPr="003417F5">
              <w:rPr>
                <w:rFonts w:ascii="Arial" w:hAnsi="Arial" w:cs="Arial"/>
                <w:sz w:val="21"/>
              </w:rPr>
              <w:t>procesos de</w:t>
            </w:r>
            <w:r w:rsidRPr="003417F5">
              <w:rPr>
                <w:rFonts w:ascii="Arial" w:hAnsi="Arial" w:cs="Arial"/>
                <w:spacing w:val="1"/>
                <w:sz w:val="21"/>
              </w:rPr>
              <w:t xml:space="preserve"> </w:t>
            </w:r>
            <w:r w:rsidRPr="003417F5">
              <w:rPr>
                <w:rFonts w:ascii="Arial" w:hAnsi="Arial" w:cs="Arial"/>
                <w:w w:val="95"/>
                <w:sz w:val="21"/>
              </w:rPr>
              <w:t>mejoramiento</w:t>
            </w:r>
          </w:p>
          <w:p w14:paraId="1C0EC675" w14:textId="77777777" w:rsidR="003B5F54" w:rsidRDefault="003B5F54" w:rsidP="00F332FF">
            <w:pPr>
              <w:pStyle w:val="TableParagraph"/>
              <w:spacing w:line="230" w:lineRule="auto"/>
              <w:ind w:left="117"/>
              <w:rPr>
                <w:rFonts w:ascii="Arial" w:hAnsi="Arial" w:cs="Arial"/>
                <w:w w:val="95"/>
                <w:sz w:val="21"/>
              </w:rPr>
            </w:pPr>
          </w:p>
          <w:p w14:paraId="3BAB9A57" w14:textId="77777777" w:rsidR="003B5F54" w:rsidRDefault="003B5F54" w:rsidP="00F332FF">
            <w:pPr>
              <w:pStyle w:val="TableParagraph"/>
              <w:spacing w:line="230" w:lineRule="auto"/>
              <w:ind w:left="117"/>
              <w:rPr>
                <w:rFonts w:ascii="Arial" w:hAnsi="Arial" w:cs="Arial"/>
                <w:w w:val="95"/>
                <w:sz w:val="21"/>
              </w:rPr>
            </w:pPr>
            <w:r>
              <w:rPr>
                <w:rFonts w:ascii="Arial" w:hAnsi="Arial" w:cs="Arial"/>
                <w:w w:val="95"/>
                <w:sz w:val="21"/>
              </w:rPr>
              <w:t>Política primera infancia</w:t>
            </w:r>
          </w:p>
          <w:p w14:paraId="39358426" w14:textId="77777777" w:rsidR="003B5F54" w:rsidRDefault="003B5F54" w:rsidP="00F332FF">
            <w:pPr>
              <w:pStyle w:val="TableParagraph"/>
              <w:spacing w:line="230" w:lineRule="auto"/>
              <w:ind w:left="117"/>
              <w:rPr>
                <w:rFonts w:ascii="Arial" w:hAnsi="Arial" w:cs="Arial"/>
                <w:w w:val="95"/>
                <w:sz w:val="21"/>
              </w:rPr>
            </w:pPr>
          </w:p>
          <w:p w14:paraId="62231BE8" w14:textId="5C73CB60" w:rsidR="003B5F54" w:rsidRPr="003417F5" w:rsidRDefault="003B5F54" w:rsidP="00F332FF">
            <w:pPr>
              <w:pStyle w:val="TableParagraph"/>
              <w:spacing w:line="230" w:lineRule="auto"/>
              <w:ind w:left="117"/>
              <w:rPr>
                <w:rFonts w:ascii="Arial" w:hAnsi="Arial" w:cs="Arial"/>
                <w:sz w:val="21"/>
              </w:rPr>
            </w:pPr>
            <w:r>
              <w:rPr>
                <w:rFonts w:ascii="Arial" w:hAnsi="Arial" w:cs="Arial"/>
                <w:w w:val="95"/>
                <w:sz w:val="21"/>
              </w:rPr>
              <w:t>Plan digital Itagui</w:t>
            </w:r>
          </w:p>
        </w:tc>
        <w:tc>
          <w:tcPr>
            <w:tcW w:w="1810" w:type="dxa"/>
          </w:tcPr>
          <w:p w14:paraId="77F284B8" w14:textId="77777777" w:rsidR="00787B68" w:rsidRPr="003417F5" w:rsidRDefault="00B82B06" w:rsidP="00F332FF">
            <w:pPr>
              <w:pStyle w:val="TableParagraph"/>
              <w:spacing w:line="216" w:lineRule="exact"/>
              <w:ind w:left="117"/>
              <w:rPr>
                <w:rFonts w:ascii="Arial" w:hAnsi="Arial" w:cs="Arial"/>
                <w:sz w:val="21"/>
              </w:rPr>
            </w:pPr>
            <w:r w:rsidRPr="003417F5">
              <w:rPr>
                <w:rFonts w:ascii="Arial" w:hAnsi="Arial" w:cs="Arial"/>
                <w:sz w:val="21"/>
              </w:rPr>
              <w:t>Auditorías</w:t>
            </w:r>
          </w:p>
          <w:p w14:paraId="2DDA8733" w14:textId="77777777" w:rsidR="00787B68" w:rsidRPr="003417F5" w:rsidRDefault="00B82B06" w:rsidP="00F332FF">
            <w:pPr>
              <w:pStyle w:val="TableParagraph"/>
              <w:spacing w:before="13" w:line="223" w:lineRule="auto"/>
              <w:ind w:left="117"/>
              <w:rPr>
                <w:rFonts w:ascii="Arial" w:hAnsi="Arial" w:cs="Arial"/>
                <w:sz w:val="21"/>
              </w:rPr>
            </w:pPr>
            <w:r w:rsidRPr="003417F5">
              <w:rPr>
                <w:rFonts w:ascii="Arial" w:hAnsi="Arial" w:cs="Arial"/>
                <w:sz w:val="21"/>
              </w:rPr>
              <w:t>externas y de</w:t>
            </w:r>
            <w:r w:rsidRPr="003417F5">
              <w:rPr>
                <w:rFonts w:ascii="Arial" w:hAnsi="Arial" w:cs="Arial"/>
                <w:spacing w:val="1"/>
                <w:sz w:val="21"/>
              </w:rPr>
              <w:t xml:space="preserve"> </w:t>
            </w:r>
            <w:r w:rsidRPr="003417F5">
              <w:rPr>
                <w:rFonts w:ascii="Arial" w:hAnsi="Arial" w:cs="Arial"/>
                <w:spacing w:val="-2"/>
                <w:sz w:val="21"/>
              </w:rPr>
              <w:t>control</w:t>
            </w:r>
            <w:r w:rsidRPr="003417F5">
              <w:rPr>
                <w:rFonts w:ascii="Arial" w:hAnsi="Arial" w:cs="Arial"/>
                <w:spacing w:val="-8"/>
                <w:sz w:val="21"/>
              </w:rPr>
              <w:t xml:space="preserve"> </w:t>
            </w:r>
            <w:r w:rsidRPr="003417F5">
              <w:rPr>
                <w:rFonts w:ascii="Arial" w:hAnsi="Arial" w:cs="Arial"/>
                <w:spacing w:val="-2"/>
                <w:sz w:val="21"/>
              </w:rPr>
              <w:t>interno.</w:t>
            </w:r>
          </w:p>
          <w:p w14:paraId="338168D9" w14:textId="77777777" w:rsidR="00787B68" w:rsidRPr="003417F5" w:rsidRDefault="00787B68" w:rsidP="00F332FF">
            <w:pPr>
              <w:pStyle w:val="TableParagraph"/>
              <w:rPr>
                <w:rFonts w:ascii="Arial" w:hAnsi="Arial" w:cs="Arial"/>
                <w:i/>
              </w:rPr>
            </w:pPr>
          </w:p>
          <w:p w14:paraId="06A024F4" w14:textId="77777777" w:rsidR="00787B68" w:rsidRPr="003417F5" w:rsidRDefault="00787B68" w:rsidP="00F332FF">
            <w:pPr>
              <w:pStyle w:val="TableParagraph"/>
              <w:spacing w:before="9"/>
              <w:rPr>
                <w:rFonts w:ascii="Arial" w:hAnsi="Arial" w:cs="Arial"/>
                <w:i/>
                <w:sz w:val="17"/>
              </w:rPr>
            </w:pPr>
          </w:p>
          <w:p w14:paraId="48B64921" w14:textId="77777777" w:rsidR="00787B68" w:rsidRPr="003417F5" w:rsidRDefault="00B82B06" w:rsidP="00F332FF">
            <w:pPr>
              <w:pStyle w:val="TableParagraph"/>
              <w:spacing w:line="230" w:lineRule="auto"/>
              <w:ind w:left="117" w:right="79"/>
              <w:rPr>
                <w:rFonts w:ascii="Arial" w:hAnsi="Arial" w:cs="Arial"/>
                <w:sz w:val="21"/>
              </w:rPr>
            </w:pPr>
            <w:r w:rsidRPr="003417F5">
              <w:rPr>
                <w:rFonts w:ascii="Arial" w:hAnsi="Arial" w:cs="Arial"/>
                <w:w w:val="95"/>
                <w:sz w:val="21"/>
              </w:rPr>
              <w:t>Conectividad</w:t>
            </w:r>
            <w:r w:rsidRPr="003417F5">
              <w:rPr>
                <w:rFonts w:ascii="Arial" w:hAnsi="Arial" w:cs="Arial"/>
                <w:spacing w:val="1"/>
                <w:w w:val="95"/>
                <w:sz w:val="21"/>
              </w:rPr>
              <w:t xml:space="preserve"> </w:t>
            </w:r>
            <w:r w:rsidRPr="003417F5">
              <w:rPr>
                <w:rFonts w:ascii="Arial" w:hAnsi="Arial" w:cs="Arial"/>
                <w:w w:val="95"/>
                <w:sz w:val="21"/>
              </w:rPr>
              <w:t>con</w:t>
            </w:r>
            <w:r w:rsidRPr="003417F5">
              <w:rPr>
                <w:rFonts w:ascii="Arial" w:hAnsi="Arial" w:cs="Arial"/>
                <w:spacing w:val="-53"/>
                <w:w w:val="95"/>
                <w:sz w:val="21"/>
              </w:rPr>
              <w:t xml:space="preserve"> </w:t>
            </w:r>
            <w:r w:rsidRPr="003417F5">
              <w:rPr>
                <w:rFonts w:ascii="Arial" w:hAnsi="Arial" w:cs="Arial"/>
                <w:w w:val="95"/>
                <w:sz w:val="21"/>
              </w:rPr>
              <w:t>la Secretaria de</w:t>
            </w:r>
            <w:r w:rsidRPr="003417F5">
              <w:rPr>
                <w:rFonts w:ascii="Arial" w:hAnsi="Arial" w:cs="Arial"/>
                <w:spacing w:val="1"/>
                <w:w w:val="95"/>
                <w:sz w:val="21"/>
              </w:rPr>
              <w:t xml:space="preserve"> </w:t>
            </w:r>
            <w:r w:rsidRPr="003417F5">
              <w:rPr>
                <w:rFonts w:ascii="Arial" w:hAnsi="Arial" w:cs="Arial"/>
                <w:sz w:val="21"/>
              </w:rPr>
              <w:t>Educación.</w:t>
            </w:r>
          </w:p>
        </w:tc>
        <w:tc>
          <w:tcPr>
            <w:tcW w:w="2002" w:type="dxa"/>
          </w:tcPr>
          <w:p w14:paraId="14206270" w14:textId="77777777" w:rsidR="00787B68" w:rsidRPr="003417F5" w:rsidRDefault="00B82B06" w:rsidP="00F332FF">
            <w:pPr>
              <w:pStyle w:val="TableParagraph"/>
              <w:spacing w:line="216" w:lineRule="exact"/>
              <w:ind w:left="118"/>
              <w:rPr>
                <w:rFonts w:ascii="Arial" w:hAnsi="Arial" w:cs="Arial"/>
                <w:sz w:val="21"/>
              </w:rPr>
            </w:pPr>
            <w:r w:rsidRPr="003417F5">
              <w:rPr>
                <w:rFonts w:ascii="Arial" w:hAnsi="Arial" w:cs="Arial"/>
                <w:w w:val="95"/>
                <w:sz w:val="21"/>
              </w:rPr>
              <w:t>Debido</w:t>
            </w:r>
            <w:r w:rsidRPr="003417F5">
              <w:rPr>
                <w:rFonts w:ascii="Arial" w:hAnsi="Arial" w:cs="Arial"/>
                <w:spacing w:val="6"/>
                <w:w w:val="95"/>
                <w:sz w:val="21"/>
              </w:rPr>
              <w:t xml:space="preserve"> </w:t>
            </w:r>
            <w:r w:rsidRPr="003417F5">
              <w:rPr>
                <w:rFonts w:ascii="Arial" w:hAnsi="Arial" w:cs="Arial"/>
                <w:w w:val="95"/>
                <w:sz w:val="21"/>
              </w:rPr>
              <w:t>a</w:t>
            </w:r>
            <w:r w:rsidRPr="003417F5">
              <w:rPr>
                <w:rFonts w:ascii="Arial" w:hAnsi="Arial" w:cs="Arial"/>
                <w:spacing w:val="6"/>
                <w:w w:val="95"/>
                <w:sz w:val="21"/>
              </w:rPr>
              <w:t xml:space="preserve"> </w:t>
            </w:r>
            <w:r w:rsidRPr="003417F5">
              <w:rPr>
                <w:rFonts w:ascii="Arial" w:hAnsi="Arial" w:cs="Arial"/>
                <w:w w:val="95"/>
                <w:sz w:val="21"/>
              </w:rPr>
              <w:t>los casos</w:t>
            </w:r>
          </w:p>
          <w:p w14:paraId="396D284C" w14:textId="77777777" w:rsidR="00787B68" w:rsidRPr="003417F5" w:rsidRDefault="00B82B06" w:rsidP="00F332FF">
            <w:pPr>
              <w:pStyle w:val="TableParagraph"/>
              <w:spacing w:before="13" w:line="223" w:lineRule="auto"/>
              <w:ind w:left="118" w:right="70"/>
              <w:rPr>
                <w:rFonts w:ascii="Arial" w:hAnsi="Arial" w:cs="Arial"/>
                <w:sz w:val="21"/>
              </w:rPr>
            </w:pPr>
            <w:r w:rsidRPr="003417F5">
              <w:rPr>
                <w:rFonts w:ascii="Arial" w:hAnsi="Arial" w:cs="Arial"/>
                <w:w w:val="95"/>
                <w:sz w:val="21"/>
              </w:rPr>
              <w:t>Covid 19 aún se</w:t>
            </w:r>
            <w:r w:rsidRPr="003417F5">
              <w:rPr>
                <w:rFonts w:ascii="Arial" w:hAnsi="Arial" w:cs="Arial"/>
                <w:spacing w:val="1"/>
                <w:w w:val="95"/>
                <w:sz w:val="21"/>
              </w:rPr>
              <w:t xml:space="preserve"> </w:t>
            </w:r>
            <w:r w:rsidRPr="003417F5">
              <w:rPr>
                <w:rFonts w:ascii="Arial" w:hAnsi="Arial" w:cs="Arial"/>
                <w:w w:val="95"/>
                <w:sz w:val="21"/>
              </w:rPr>
              <w:t>limita</w:t>
            </w:r>
            <w:r w:rsidRPr="003417F5">
              <w:rPr>
                <w:rFonts w:ascii="Arial" w:hAnsi="Arial" w:cs="Arial"/>
                <w:spacing w:val="5"/>
                <w:w w:val="95"/>
                <w:sz w:val="21"/>
              </w:rPr>
              <w:t xml:space="preserve"> </w:t>
            </w:r>
            <w:r w:rsidRPr="003417F5">
              <w:rPr>
                <w:rFonts w:ascii="Arial" w:hAnsi="Arial" w:cs="Arial"/>
                <w:w w:val="95"/>
                <w:sz w:val="21"/>
              </w:rPr>
              <w:t>la</w:t>
            </w:r>
            <w:r w:rsidRPr="003417F5">
              <w:rPr>
                <w:rFonts w:ascii="Arial" w:hAnsi="Arial" w:cs="Arial"/>
                <w:spacing w:val="5"/>
                <w:w w:val="95"/>
                <w:sz w:val="21"/>
              </w:rPr>
              <w:t xml:space="preserve"> </w:t>
            </w:r>
            <w:r w:rsidRPr="003417F5">
              <w:rPr>
                <w:rFonts w:ascii="Arial" w:hAnsi="Arial" w:cs="Arial"/>
                <w:w w:val="95"/>
                <w:sz w:val="21"/>
              </w:rPr>
              <w:t>alternancia.</w:t>
            </w:r>
          </w:p>
          <w:p w14:paraId="2BAFBBA2" w14:textId="77777777" w:rsidR="00787B68" w:rsidRPr="003417F5" w:rsidRDefault="00787B68" w:rsidP="00F332FF">
            <w:pPr>
              <w:pStyle w:val="TableParagraph"/>
              <w:spacing w:before="9"/>
              <w:rPr>
                <w:rFonts w:ascii="Arial" w:hAnsi="Arial" w:cs="Arial"/>
                <w:i/>
                <w:sz w:val="20"/>
              </w:rPr>
            </w:pPr>
          </w:p>
          <w:p w14:paraId="0FBE0F65" w14:textId="77777777" w:rsidR="00787B68" w:rsidRPr="003417F5" w:rsidRDefault="00B82B06" w:rsidP="00F332FF">
            <w:pPr>
              <w:pStyle w:val="TableParagraph"/>
              <w:spacing w:line="223" w:lineRule="auto"/>
              <w:ind w:left="118" w:right="112"/>
              <w:rPr>
                <w:rFonts w:ascii="Arial" w:hAnsi="Arial" w:cs="Arial"/>
                <w:sz w:val="21"/>
              </w:rPr>
            </w:pPr>
            <w:r w:rsidRPr="003417F5">
              <w:rPr>
                <w:rFonts w:ascii="Arial" w:hAnsi="Arial" w:cs="Arial"/>
                <w:spacing w:val="-2"/>
                <w:sz w:val="21"/>
              </w:rPr>
              <w:t>Las</w:t>
            </w:r>
            <w:r w:rsidRPr="003417F5">
              <w:rPr>
                <w:rFonts w:ascii="Arial" w:hAnsi="Arial" w:cs="Arial"/>
                <w:spacing w:val="-13"/>
                <w:sz w:val="21"/>
              </w:rPr>
              <w:t xml:space="preserve"> </w:t>
            </w:r>
            <w:r w:rsidRPr="003417F5">
              <w:rPr>
                <w:rFonts w:ascii="Arial" w:hAnsi="Arial" w:cs="Arial"/>
                <w:spacing w:val="-1"/>
                <w:sz w:val="21"/>
              </w:rPr>
              <w:t>vacunas</w:t>
            </w:r>
            <w:r w:rsidRPr="003417F5">
              <w:rPr>
                <w:rFonts w:ascii="Arial" w:hAnsi="Arial" w:cs="Arial"/>
                <w:spacing w:val="-12"/>
                <w:sz w:val="21"/>
              </w:rPr>
              <w:t xml:space="preserve"> </w:t>
            </w:r>
            <w:r w:rsidRPr="003417F5">
              <w:rPr>
                <w:rFonts w:ascii="Arial" w:hAnsi="Arial" w:cs="Arial"/>
                <w:spacing w:val="-1"/>
                <w:sz w:val="21"/>
              </w:rPr>
              <w:t>Covid</w:t>
            </w:r>
            <w:r w:rsidRPr="003417F5">
              <w:rPr>
                <w:rFonts w:ascii="Arial" w:hAnsi="Arial" w:cs="Arial"/>
                <w:spacing w:val="-56"/>
                <w:sz w:val="21"/>
              </w:rPr>
              <w:t xml:space="preserve"> </w:t>
            </w:r>
            <w:r w:rsidRPr="003417F5">
              <w:rPr>
                <w:rFonts w:ascii="Arial" w:hAnsi="Arial" w:cs="Arial"/>
                <w:w w:val="95"/>
                <w:sz w:val="21"/>
              </w:rPr>
              <w:t>19</w:t>
            </w:r>
            <w:r w:rsidRPr="003417F5">
              <w:rPr>
                <w:rFonts w:ascii="Arial" w:hAnsi="Arial" w:cs="Arial"/>
                <w:spacing w:val="-8"/>
                <w:w w:val="95"/>
                <w:sz w:val="21"/>
              </w:rPr>
              <w:t xml:space="preserve"> </w:t>
            </w:r>
            <w:r w:rsidRPr="003417F5">
              <w:rPr>
                <w:rFonts w:ascii="Arial" w:hAnsi="Arial" w:cs="Arial"/>
                <w:w w:val="95"/>
                <w:sz w:val="21"/>
              </w:rPr>
              <w:t>en</w:t>
            </w:r>
            <w:r w:rsidRPr="003417F5">
              <w:rPr>
                <w:rFonts w:ascii="Arial" w:hAnsi="Arial" w:cs="Arial"/>
                <w:spacing w:val="10"/>
                <w:w w:val="95"/>
                <w:sz w:val="21"/>
              </w:rPr>
              <w:t xml:space="preserve"> </w:t>
            </w:r>
            <w:r w:rsidRPr="003417F5">
              <w:rPr>
                <w:rFonts w:ascii="Arial" w:hAnsi="Arial" w:cs="Arial"/>
                <w:w w:val="95"/>
                <w:sz w:val="21"/>
              </w:rPr>
              <w:t>proceso.</w:t>
            </w:r>
          </w:p>
        </w:tc>
        <w:tc>
          <w:tcPr>
            <w:tcW w:w="352" w:type="dxa"/>
          </w:tcPr>
          <w:p w14:paraId="09614B7E" w14:textId="77777777" w:rsidR="00787B68" w:rsidRPr="003417F5" w:rsidRDefault="00B82B06" w:rsidP="00F332FF">
            <w:pPr>
              <w:pStyle w:val="TableParagraph"/>
              <w:spacing w:line="216" w:lineRule="exact"/>
              <w:ind w:left="118"/>
              <w:rPr>
                <w:rFonts w:ascii="Arial" w:hAnsi="Arial" w:cs="Arial"/>
                <w:sz w:val="21"/>
              </w:rPr>
            </w:pPr>
            <w:r w:rsidRPr="003417F5">
              <w:rPr>
                <w:rFonts w:ascii="Arial" w:hAnsi="Arial" w:cs="Arial"/>
                <w:w w:val="99"/>
                <w:sz w:val="21"/>
              </w:rPr>
              <w:t>X</w:t>
            </w:r>
          </w:p>
        </w:tc>
        <w:tc>
          <w:tcPr>
            <w:tcW w:w="368" w:type="dxa"/>
          </w:tcPr>
          <w:p w14:paraId="7499E448" w14:textId="77777777" w:rsidR="00787B68" w:rsidRPr="003417F5" w:rsidRDefault="00787B68" w:rsidP="00F332FF">
            <w:pPr>
              <w:pStyle w:val="TableParagraph"/>
              <w:rPr>
                <w:rFonts w:ascii="Arial" w:hAnsi="Arial" w:cs="Arial"/>
                <w:sz w:val="20"/>
              </w:rPr>
            </w:pPr>
          </w:p>
        </w:tc>
        <w:tc>
          <w:tcPr>
            <w:tcW w:w="368" w:type="dxa"/>
          </w:tcPr>
          <w:p w14:paraId="4ED7913F" w14:textId="77777777" w:rsidR="00787B68" w:rsidRPr="003417F5" w:rsidRDefault="00787B68" w:rsidP="00F332FF">
            <w:pPr>
              <w:pStyle w:val="TableParagraph"/>
              <w:rPr>
                <w:rFonts w:ascii="Arial" w:hAnsi="Arial" w:cs="Arial"/>
                <w:sz w:val="20"/>
              </w:rPr>
            </w:pPr>
          </w:p>
        </w:tc>
      </w:tr>
      <w:tr w:rsidR="00787B68" w:rsidRPr="003417F5" w14:paraId="632DD04B" w14:textId="77777777" w:rsidTr="00F332FF">
        <w:trPr>
          <w:trHeight w:val="2526"/>
        </w:trPr>
        <w:tc>
          <w:tcPr>
            <w:tcW w:w="1170" w:type="dxa"/>
          </w:tcPr>
          <w:p w14:paraId="7D8B6C3D" w14:textId="77777777" w:rsidR="00787B68" w:rsidRPr="003417F5" w:rsidRDefault="00B82B06" w:rsidP="00F332FF">
            <w:pPr>
              <w:pStyle w:val="TableParagraph"/>
              <w:spacing w:before="7" w:line="223" w:lineRule="auto"/>
              <w:ind w:left="118" w:right="191"/>
              <w:rPr>
                <w:rFonts w:ascii="Arial" w:hAnsi="Arial" w:cs="Arial"/>
                <w:b/>
                <w:sz w:val="21"/>
              </w:rPr>
            </w:pPr>
            <w:r w:rsidRPr="003417F5">
              <w:rPr>
                <w:rFonts w:ascii="Arial" w:hAnsi="Arial" w:cs="Arial"/>
                <w:b/>
                <w:w w:val="95"/>
                <w:sz w:val="21"/>
              </w:rPr>
              <w:lastRenderedPageBreak/>
              <w:t>CULTUR</w:t>
            </w:r>
            <w:r w:rsidRPr="003417F5">
              <w:rPr>
                <w:rFonts w:ascii="Arial" w:hAnsi="Arial" w:cs="Arial"/>
                <w:b/>
                <w:spacing w:val="-53"/>
                <w:w w:val="95"/>
                <w:sz w:val="21"/>
              </w:rPr>
              <w:t xml:space="preserve"> </w:t>
            </w:r>
            <w:r w:rsidRPr="003417F5">
              <w:rPr>
                <w:rFonts w:ascii="Arial" w:hAnsi="Arial" w:cs="Arial"/>
                <w:b/>
                <w:sz w:val="21"/>
              </w:rPr>
              <w:t>AL</w:t>
            </w:r>
          </w:p>
        </w:tc>
        <w:tc>
          <w:tcPr>
            <w:tcW w:w="1362" w:type="dxa"/>
          </w:tcPr>
          <w:p w14:paraId="68C45FE9" w14:textId="77777777" w:rsidR="00787B68" w:rsidRPr="003417F5" w:rsidRDefault="00B82B06" w:rsidP="00F332FF">
            <w:pPr>
              <w:pStyle w:val="TableParagraph"/>
              <w:spacing w:before="1" w:line="230" w:lineRule="auto"/>
              <w:ind w:left="118" w:right="61"/>
              <w:rPr>
                <w:rFonts w:ascii="Arial" w:hAnsi="Arial" w:cs="Arial"/>
                <w:sz w:val="21"/>
              </w:rPr>
            </w:pPr>
            <w:r w:rsidRPr="003417F5">
              <w:rPr>
                <w:rFonts w:ascii="Arial" w:hAnsi="Arial" w:cs="Arial"/>
                <w:sz w:val="21"/>
              </w:rPr>
              <w:t>Falta</w:t>
            </w:r>
            <w:r w:rsidRPr="003417F5">
              <w:rPr>
                <w:rFonts w:ascii="Arial" w:hAnsi="Arial" w:cs="Arial"/>
                <w:spacing w:val="1"/>
                <w:sz w:val="21"/>
              </w:rPr>
              <w:t xml:space="preserve"> </w:t>
            </w:r>
            <w:r w:rsidRPr="003417F5">
              <w:rPr>
                <w:rFonts w:ascii="Arial" w:hAnsi="Arial" w:cs="Arial"/>
                <w:sz w:val="21"/>
              </w:rPr>
              <w:t>promover</w:t>
            </w:r>
            <w:r w:rsidRPr="003417F5">
              <w:rPr>
                <w:rFonts w:ascii="Arial" w:hAnsi="Arial" w:cs="Arial"/>
                <w:spacing w:val="1"/>
                <w:sz w:val="21"/>
              </w:rPr>
              <w:t xml:space="preserve"> </w:t>
            </w:r>
            <w:r w:rsidRPr="003417F5">
              <w:rPr>
                <w:rFonts w:ascii="Arial" w:hAnsi="Arial" w:cs="Arial"/>
                <w:spacing w:val="-3"/>
                <w:sz w:val="21"/>
              </w:rPr>
              <w:t>experiencias</w:t>
            </w:r>
            <w:r w:rsidRPr="003417F5">
              <w:rPr>
                <w:rFonts w:ascii="Arial" w:hAnsi="Arial" w:cs="Arial"/>
                <w:spacing w:val="-56"/>
                <w:sz w:val="21"/>
              </w:rPr>
              <w:t xml:space="preserve"> </w:t>
            </w:r>
            <w:r w:rsidRPr="003417F5">
              <w:rPr>
                <w:rFonts w:ascii="Arial" w:hAnsi="Arial" w:cs="Arial"/>
                <w:w w:val="95"/>
                <w:sz w:val="21"/>
              </w:rPr>
              <w:t>significativas</w:t>
            </w:r>
            <w:r w:rsidRPr="003417F5">
              <w:rPr>
                <w:rFonts w:ascii="Arial" w:hAnsi="Arial" w:cs="Arial"/>
                <w:spacing w:val="-53"/>
                <w:w w:val="95"/>
                <w:sz w:val="21"/>
              </w:rPr>
              <w:t xml:space="preserve"> </w:t>
            </w:r>
            <w:r w:rsidRPr="003417F5">
              <w:rPr>
                <w:rFonts w:ascii="Arial" w:hAnsi="Arial" w:cs="Arial"/>
                <w:w w:val="95"/>
                <w:sz w:val="21"/>
              </w:rPr>
              <w:t>entre los</w:t>
            </w:r>
            <w:r w:rsidRPr="003417F5">
              <w:rPr>
                <w:rFonts w:ascii="Arial" w:hAnsi="Arial" w:cs="Arial"/>
                <w:spacing w:val="1"/>
                <w:w w:val="95"/>
                <w:sz w:val="21"/>
              </w:rPr>
              <w:t xml:space="preserve"> </w:t>
            </w:r>
            <w:r w:rsidRPr="003417F5">
              <w:rPr>
                <w:rFonts w:ascii="Arial" w:hAnsi="Arial" w:cs="Arial"/>
                <w:sz w:val="21"/>
              </w:rPr>
              <w:t>docentes</w:t>
            </w:r>
            <w:r w:rsidRPr="003417F5">
              <w:rPr>
                <w:rFonts w:ascii="Arial" w:hAnsi="Arial" w:cs="Arial"/>
                <w:spacing w:val="1"/>
                <w:sz w:val="21"/>
              </w:rPr>
              <w:t xml:space="preserve"> </w:t>
            </w:r>
            <w:r w:rsidRPr="003417F5">
              <w:rPr>
                <w:rFonts w:ascii="Arial" w:hAnsi="Arial" w:cs="Arial"/>
                <w:w w:val="95"/>
                <w:sz w:val="21"/>
              </w:rPr>
              <w:t>que</w:t>
            </w:r>
            <w:r w:rsidRPr="003417F5">
              <w:rPr>
                <w:rFonts w:ascii="Arial" w:hAnsi="Arial" w:cs="Arial"/>
                <w:spacing w:val="10"/>
                <w:w w:val="95"/>
                <w:sz w:val="21"/>
              </w:rPr>
              <w:t xml:space="preserve"> </w:t>
            </w:r>
            <w:r w:rsidRPr="003417F5">
              <w:rPr>
                <w:rFonts w:ascii="Arial" w:hAnsi="Arial" w:cs="Arial"/>
                <w:w w:val="95"/>
                <w:sz w:val="21"/>
              </w:rPr>
              <w:t>generen</w:t>
            </w:r>
            <w:r w:rsidRPr="003417F5">
              <w:rPr>
                <w:rFonts w:ascii="Arial" w:hAnsi="Arial" w:cs="Arial"/>
                <w:spacing w:val="-52"/>
                <w:w w:val="95"/>
                <w:sz w:val="21"/>
              </w:rPr>
              <w:t xml:space="preserve"> </w:t>
            </w:r>
            <w:r w:rsidRPr="003417F5">
              <w:rPr>
                <w:rFonts w:ascii="Arial" w:hAnsi="Arial" w:cs="Arial"/>
                <w:sz w:val="21"/>
              </w:rPr>
              <w:t>impacto.</w:t>
            </w:r>
          </w:p>
        </w:tc>
        <w:tc>
          <w:tcPr>
            <w:tcW w:w="1810" w:type="dxa"/>
          </w:tcPr>
          <w:p w14:paraId="50A0624F" w14:textId="77777777" w:rsidR="00787B68" w:rsidRPr="003417F5" w:rsidRDefault="00B82B06" w:rsidP="00F332FF">
            <w:pPr>
              <w:pStyle w:val="TableParagraph"/>
              <w:spacing w:before="3" w:line="228" w:lineRule="auto"/>
              <w:ind w:left="117"/>
              <w:rPr>
                <w:rFonts w:ascii="Arial" w:hAnsi="Arial" w:cs="Arial"/>
                <w:sz w:val="21"/>
              </w:rPr>
            </w:pPr>
            <w:r w:rsidRPr="003417F5">
              <w:rPr>
                <w:rFonts w:ascii="Arial" w:hAnsi="Arial" w:cs="Arial"/>
                <w:w w:val="95"/>
                <w:sz w:val="21"/>
              </w:rPr>
              <w:t>Los</w:t>
            </w:r>
            <w:r w:rsidRPr="003417F5">
              <w:rPr>
                <w:rFonts w:ascii="Arial" w:hAnsi="Arial" w:cs="Arial"/>
                <w:spacing w:val="10"/>
                <w:w w:val="95"/>
                <w:sz w:val="21"/>
              </w:rPr>
              <w:t xml:space="preserve"> </w:t>
            </w:r>
            <w:r w:rsidRPr="003417F5">
              <w:rPr>
                <w:rFonts w:ascii="Arial" w:hAnsi="Arial" w:cs="Arial"/>
                <w:w w:val="95"/>
                <w:sz w:val="21"/>
              </w:rPr>
              <w:t>medios</w:t>
            </w:r>
            <w:r w:rsidRPr="003417F5">
              <w:rPr>
                <w:rFonts w:ascii="Arial" w:hAnsi="Arial" w:cs="Arial"/>
                <w:spacing w:val="-8"/>
                <w:w w:val="95"/>
                <w:sz w:val="21"/>
              </w:rPr>
              <w:t xml:space="preserve"> </w:t>
            </w:r>
            <w:r w:rsidRPr="003417F5">
              <w:rPr>
                <w:rFonts w:ascii="Arial" w:hAnsi="Arial" w:cs="Arial"/>
                <w:w w:val="95"/>
                <w:sz w:val="21"/>
              </w:rPr>
              <w:t>de</w:t>
            </w:r>
            <w:r w:rsidRPr="003417F5">
              <w:rPr>
                <w:rFonts w:ascii="Arial" w:hAnsi="Arial" w:cs="Arial"/>
                <w:spacing w:val="1"/>
                <w:w w:val="95"/>
                <w:sz w:val="21"/>
              </w:rPr>
              <w:t xml:space="preserve"> </w:t>
            </w:r>
            <w:r w:rsidRPr="003417F5">
              <w:rPr>
                <w:rFonts w:ascii="Arial" w:hAnsi="Arial" w:cs="Arial"/>
                <w:w w:val="95"/>
                <w:sz w:val="21"/>
              </w:rPr>
              <w:t>comunicación y</w:t>
            </w:r>
            <w:r w:rsidRPr="003417F5">
              <w:rPr>
                <w:rFonts w:ascii="Arial" w:hAnsi="Arial" w:cs="Arial"/>
                <w:spacing w:val="1"/>
                <w:w w:val="95"/>
                <w:sz w:val="21"/>
              </w:rPr>
              <w:t xml:space="preserve"> </w:t>
            </w:r>
            <w:r w:rsidRPr="003417F5">
              <w:rPr>
                <w:rFonts w:ascii="Arial" w:hAnsi="Arial" w:cs="Arial"/>
                <w:sz w:val="21"/>
              </w:rPr>
              <w:t>nuevas</w:t>
            </w:r>
            <w:r w:rsidRPr="003417F5">
              <w:rPr>
                <w:rFonts w:ascii="Arial" w:hAnsi="Arial" w:cs="Arial"/>
                <w:spacing w:val="1"/>
                <w:sz w:val="21"/>
              </w:rPr>
              <w:t xml:space="preserve"> </w:t>
            </w:r>
            <w:r w:rsidRPr="003417F5">
              <w:rPr>
                <w:rFonts w:ascii="Arial" w:hAnsi="Arial" w:cs="Arial"/>
                <w:spacing w:val="-1"/>
                <w:sz w:val="21"/>
              </w:rPr>
              <w:t>tecnologías para</w:t>
            </w:r>
            <w:r w:rsidRPr="003417F5">
              <w:rPr>
                <w:rFonts w:ascii="Arial" w:hAnsi="Arial" w:cs="Arial"/>
                <w:spacing w:val="-56"/>
                <w:sz w:val="21"/>
              </w:rPr>
              <w:t xml:space="preserve"> </w:t>
            </w:r>
            <w:r w:rsidRPr="003417F5">
              <w:rPr>
                <w:rFonts w:ascii="Arial" w:hAnsi="Arial" w:cs="Arial"/>
                <w:sz w:val="21"/>
              </w:rPr>
              <w:t>el manejo</w:t>
            </w:r>
            <w:r w:rsidRPr="003417F5">
              <w:rPr>
                <w:rFonts w:ascii="Arial" w:hAnsi="Arial" w:cs="Arial"/>
                <w:spacing w:val="1"/>
                <w:sz w:val="21"/>
              </w:rPr>
              <w:t xml:space="preserve"> </w:t>
            </w:r>
            <w:r w:rsidRPr="003417F5">
              <w:rPr>
                <w:rFonts w:ascii="Arial" w:hAnsi="Arial" w:cs="Arial"/>
                <w:w w:val="95"/>
                <w:sz w:val="21"/>
              </w:rPr>
              <w:t>actualizado</w:t>
            </w:r>
            <w:r w:rsidRPr="003417F5">
              <w:rPr>
                <w:rFonts w:ascii="Arial" w:hAnsi="Arial" w:cs="Arial"/>
                <w:spacing w:val="20"/>
                <w:w w:val="95"/>
                <w:sz w:val="21"/>
              </w:rPr>
              <w:t xml:space="preserve"> </w:t>
            </w:r>
            <w:r w:rsidRPr="003417F5">
              <w:rPr>
                <w:rFonts w:ascii="Arial" w:hAnsi="Arial" w:cs="Arial"/>
                <w:w w:val="95"/>
                <w:sz w:val="21"/>
              </w:rPr>
              <w:t>de</w:t>
            </w:r>
            <w:r w:rsidRPr="003417F5">
              <w:rPr>
                <w:rFonts w:ascii="Arial" w:hAnsi="Arial" w:cs="Arial"/>
                <w:spacing w:val="20"/>
                <w:w w:val="95"/>
                <w:sz w:val="21"/>
              </w:rPr>
              <w:t xml:space="preserve"> </w:t>
            </w:r>
            <w:r w:rsidRPr="003417F5">
              <w:rPr>
                <w:rFonts w:ascii="Arial" w:hAnsi="Arial" w:cs="Arial"/>
                <w:w w:val="95"/>
                <w:sz w:val="21"/>
              </w:rPr>
              <w:t>la</w:t>
            </w:r>
            <w:r w:rsidRPr="003417F5">
              <w:rPr>
                <w:rFonts w:ascii="Arial" w:hAnsi="Arial" w:cs="Arial"/>
                <w:spacing w:val="-53"/>
                <w:w w:val="95"/>
                <w:sz w:val="21"/>
              </w:rPr>
              <w:t xml:space="preserve"> </w:t>
            </w:r>
            <w:r w:rsidRPr="003417F5">
              <w:rPr>
                <w:rFonts w:ascii="Arial" w:hAnsi="Arial" w:cs="Arial"/>
                <w:w w:val="95"/>
                <w:sz w:val="21"/>
              </w:rPr>
              <w:t>información</w:t>
            </w:r>
            <w:r w:rsidRPr="003417F5">
              <w:rPr>
                <w:rFonts w:ascii="Arial" w:hAnsi="Arial" w:cs="Arial"/>
                <w:spacing w:val="1"/>
                <w:w w:val="95"/>
                <w:sz w:val="21"/>
              </w:rPr>
              <w:t xml:space="preserve"> </w:t>
            </w:r>
            <w:r w:rsidRPr="003417F5">
              <w:rPr>
                <w:rFonts w:ascii="Arial" w:hAnsi="Arial" w:cs="Arial"/>
                <w:w w:val="95"/>
                <w:sz w:val="21"/>
              </w:rPr>
              <w:t>y los</w:t>
            </w:r>
            <w:r w:rsidRPr="003417F5">
              <w:rPr>
                <w:rFonts w:ascii="Arial" w:hAnsi="Arial" w:cs="Arial"/>
                <w:spacing w:val="-53"/>
                <w:w w:val="95"/>
                <w:sz w:val="21"/>
              </w:rPr>
              <w:t xml:space="preserve"> </w:t>
            </w:r>
            <w:r w:rsidRPr="003417F5">
              <w:rPr>
                <w:rFonts w:ascii="Arial" w:hAnsi="Arial" w:cs="Arial"/>
                <w:sz w:val="21"/>
              </w:rPr>
              <w:t>ambientes de</w:t>
            </w:r>
            <w:r w:rsidRPr="003417F5">
              <w:rPr>
                <w:rFonts w:ascii="Arial" w:hAnsi="Arial" w:cs="Arial"/>
                <w:spacing w:val="1"/>
                <w:sz w:val="21"/>
              </w:rPr>
              <w:t xml:space="preserve"> </w:t>
            </w:r>
            <w:r w:rsidRPr="003417F5">
              <w:rPr>
                <w:rFonts w:ascii="Arial" w:hAnsi="Arial" w:cs="Arial"/>
                <w:sz w:val="21"/>
              </w:rPr>
              <w:t>aprendizaje.</w:t>
            </w:r>
          </w:p>
        </w:tc>
        <w:tc>
          <w:tcPr>
            <w:tcW w:w="1810" w:type="dxa"/>
          </w:tcPr>
          <w:p w14:paraId="33E8436C" w14:textId="77777777" w:rsidR="00787B68" w:rsidRPr="003417F5" w:rsidRDefault="00B82B06" w:rsidP="00F332FF">
            <w:pPr>
              <w:pStyle w:val="TableParagraph"/>
              <w:spacing w:before="1" w:line="230" w:lineRule="auto"/>
              <w:ind w:left="117" w:right="79"/>
              <w:rPr>
                <w:rFonts w:ascii="Arial" w:hAnsi="Arial" w:cs="Arial"/>
                <w:sz w:val="21"/>
              </w:rPr>
            </w:pPr>
            <w:r w:rsidRPr="003417F5">
              <w:rPr>
                <w:rFonts w:ascii="Arial" w:hAnsi="Arial" w:cs="Arial"/>
                <w:sz w:val="21"/>
              </w:rPr>
              <w:t>Consolidación</w:t>
            </w:r>
            <w:r w:rsidRPr="003417F5">
              <w:rPr>
                <w:rFonts w:ascii="Arial" w:hAnsi="Arial" w:cs="Arial"/>
                <w:spacing w:val="1"/>
                <w:sz w:val="21"/>
              </w:rPr>
              <w:t xml:space="preserve"> </w:t>
            </w:r>
            <w:r w:rsidRPr="003417F5">
              <w:rPr>
                <w:rFonts w:ascii="Arial" w:hAnsi="Arial" w:cs="Arial"/>
                <w:w w:val="95"/>
                <w:sz w:val="21"/>
              </w:rPr>
              <w:t>Sistema</w:t>
            </w:r>
            <w:r w:rsidRPr="003417F5">
              <w:rPr>
                <w:rFonts w:ascii="Arial" w:hAnsi="Arial" w:cs="Arial"/>
                <w:spacing w:val="1"/>
                <w:w w:val="95"/>
                <w:sz w:val="21"/>
              </w:rPr>
              <w:t xml:space="preserve"> </w:t>
            </w:r>
            <w:r w:rsidRPr="003417F5">
              <w:rPr>
                <w:rFonts w:ascii="Arial" w:hAnsi="Arial" w:cs="Arial"/>
                <w:w w:val="95"/>
                <w:sz w:val="21"/>
              </w:rPr>
              <w:t>Gestión</w:t>
            </w:r>
            <w:r w:rsidRPr="003417F5">
              <w:rPr>
                <w:rFonts w:ascii="Arial" w:hAnsi="Arial" w:cs="Arial"/>
                <w:spacing w:val="-53"/>
                <w:w w:val="95"/>
                <w:sz w:val="21"/>
              </w:rPr>
              <w:t xml:space="preserve"> </w:t>
            </w:r>
            <w:r w:rsidRPr="003417F5">
              <w:rPr>
                <w:rFonts w:ascii="Arial" w:hAnsi="Arial" w:cs="Arial"/>
                <w:w w:val="95"/>
                <w:sz w:val="21"/>
              </w:rPr>
              <w:t>de</w:t>
            </w:r>
            <w:r w:rsidRPr="003417F5">
              <w:rPr>
                <w:rFonts w:ascii="Arial" w:hAnsi="Arial" w:cs="Arial"/>
                <w:spacing w:val="-7"/>
                <w:w w:val="95"/>
                <w:sz w:val="21"/>
              </w:rPr>
              <w:t xml:space="preserve"> </w:t>
            </w:r>
            <w:r w:rsidRPr="003417F5">
              <w:rPr>
                <w:rFonts w:ascii="Arial" w:hAnsi="Arial" w:cs="Arial"/>
                <w:w w:val="95"/>
                <w:sz w:val="21"/>
              </w:rPr>
              <w:t>la</w:t>
            </w:r>
            <w:r w:rsidRPr="003417F5">
              <w:rPr>
                <w:rFonts w:ascii="Arial" w:hAnsi="Arial" w:cs="Arial"/>
                <w:spacing w:val="-6"/>
                <w:w w:val="95"/>
                <w:sz w:val="21"/>
              </w:rPr>
              <w:t xml:space="preserve"> </w:t>
            </w:r>
            <w:r w:rsidRPr="003417F5">
              <w:rPr>
                <w:rFonts w:ascii="Arial" w:hAnsi="Arial" w:cs="Arial"/>
                <w:w w:val="95"/>
                <w:sz w:val="21"/>
              </w:rPr>
              <w:t>Calidad</w:t>
            </w:r>
          </w:p>
        </w:tc>
        <w:tc>
          <w:tcPr>
            <w:tcW w:w="2002" w:type="dxa"/>
          </w:tcPr>
          <w:p w14:paraId="706F4E17" w14:textId="64CA54E7" w:rsidR="00787B68" w:rsidRPr="003417F5" w:rsidRDefault="00B82B06" w:rsidP="00F332FF">
            <w:pPr>
              <w:pStyle w:val="TableParagraph"/>
              <w:spacing w:before="1" w:line="230" w:lineRule="auto"/>
              <w:ind w:left="118"/>
              <w:rPr>
                <w:rFonts w:ascii="Arial" w:hAnsi="Arial" w:cs="Arial"/>
                <w:sz w:val="21"/>
              </w:rPr>
            </w:pPr>
            <w:r w:rsidRPr="003417F5">
              <w:rPr>
                <w:rFonts w:ascii="Arial" w:hAnsi="Arial" w:cs="Arial"/>
                <w:w w:val="95"/>
                <w:sz w:val="21"/>
              </w:rPr>
              <w:t>L</w:t>
            </w:r>
            <w:r w:rsidR="00112096">
              <w:rPr>
                <w:rFonts w:ascii="Arial" w:hAnsi="Arial" w:cs="Arial"/>
                <w:w w:val="95"/>
                <w:sz w:val="21"/>
              </w:rPr>
              <w:t>a</w:t>
            </w:r>
            <w:r w:rsidRPr="003417F5">
              <w:rPr>
                <w:rFonts w:ascii="Arial" w:hAnsi="Arial" w:cs="Arial"/>
                <w:w w:val="95"/>
                <w:sz w:val="21"/>
              </w:rPr>
              <w:t xml:space="preserve"> falta de</w:t>
            </w:r>
            <w:r w:rsidRPr="003417F5">
              <w:rPr>
                <w:rFonts w:ascii="Arial" w:hAnsi="Arial" w:cs="Arial"/>
                <w:spacing w:val="1"/>
                <w:w w:val="95"/>
                <w:sz w:val="21"/>
              </w:rPr>
              <w:t xml:space="preserve"> </w:t>
            </w:r>
            <w:r w:rsidRPr="003417F5">
              <w:rPr>
                <w:rFonts w:ascii="Arial" w:hAnsi="Arial" w:cs="Arial"/>
                <w:w w:val="95"/>
                <w:sz w:val="21"/>
              </w:rPr>
              <w:t>acompañamiento</w:t>
            </w:r>
            <w:r w:rsidRPr="003417F5">
              <w:rPr>
                <w:rFonts w:ascii="Arial" w:hAnsi="Arial" w:cs="Arial"/>
                <w:spacing w:val="14"/>
                <w:w w:val="95"/>
                <w:sz w:val="21"/>
              </w:rPr>
              <w:t xml:space="preserve"> </w:t>
            </w:r>
            <w:r w:rsidRPr="003417F5">
              <w:rPr>
                <w:rFonts w:ascii="Arial" w:hAnsi="Arial" w:cs="Arial"/>
                <w:w w:val="95"/>
                <w:sz w:val="21"/>
              </w:rPr>
              <w:t>y</w:t>
            </w:r>
            <w:r w:rsidRPr="003417F5">
              <w:rPr>
                <w:rFonts w:ascii="Arial" w:hAnsi="Arial" w:cs="Arial"/>
                <w:spacing w:val="1"/>
                <w:w w:val="95"/>
                <w:sz w:val="21"/>
              </w:rPr>
              <w:t xml:space="preserve"> </w:t>
            </w:r>
            <w:r w:rsidRPr="003417F5">
              <w:rPr>
                <w:rFonts w:ascii="Arial" w:hAnsi="Arial" w:cs="Arial"/>
                <w:w w:val="95"/>
                <w:sz w:val="21"/>
              </w:rPr>
              <w:t>control</w:t>
            </w:r>
            <w:r w:rsidRPr="003417F5">
              <w:rPr>
                <w:rFonts w:ascii="Arial" w:hAnsi="Arial" w:cs="Arial"/>
                <w:spacing w:val="1"/>
                <w:w w:val="95"/>
                <w:sz w:val="21"/>
              </w:rPr>
              <w:t xml:space="preserve"> </w:t>
            </w:r>
            <w:r w:rsidRPr="003417F5">
              <w:rPr>
                <w:rFonts w:ascii="Arial" w:hAnsi="Arial" w:cs="Arial"/>
                <w:w w:val="95"/>
                <w:sz w:val="21"/>
              </w:rPr>
              <w:t>de la familia</w:t>
            </w:r>
            <w:r w:rsidRPr="003417F5">
              <w:rPr>
                <w:rFonts w:ascii="Arial" w:hAnsi="Arial" w:cs="Arial"/>
                <w:spacing w:val="-53"/>
                <w:w w:val="95"/>
                <w:sz w:val="21"/>
              </w:rPr>
              <w:t xml:space="preserve"> </w:t>
            </w:r>
            <w:r w:rsidRPr="003417F5">
              <w:rPr>
                <w:rFonts w:ascii="Arial" w:hAnsi="Arial" w:cs="Arial"/>
                <w:w w:val="95"/>
                <w:sz w:val="21"/>
              </w:rPr>
              <w:t>con algunos</w:t>
            </w:r>
            <w:r w:rsidRPr="003417F5">
              <w:rPr>
                <w:rFonts w:ascii="Arial" w:hAnsi="Arial" w:cs="Arial"/>
                <w:spacing w:val="1"/>
                <w:w w:val="95"/>
                <w:sz w:val="21"/>
              </w:rPr>
              <w:t xml:space="preserve"> </w:t>
            </w:r>
            <w:r w:rsidRPr="003417F5">
              <w:rPr>
                <w:rFonts w:ascii="Arial" w:hAnsi="Arial" w:cs="Arial"/>
                <w:sz w:val="21"/>
              </w:rPr>
              <w:t>estudiantes</w:t>
            </w:r>
          </w:p>
          <w:p w14:paraId="7913A99C" w14:textId="77777777" w:rsidR="00787B68" w:rsidRPr="003417F5" w:rsidRDefault="00B82B06" w:rsidP="00F332FF">
            <w:pPr>
              <w:pStyle w:val="TableParagraph"/>
              <w:spacing w:line="230" w:lineRule="auto"/>
              <w:ind w:left="118"/>
              <w:rPr>
                <w:rFonts w:ascii="Arial" w:hAnsi="Arial" w:cs="Arial"/>
                <w:sz w:val="21"/>
              </w:rPr>
            </w:pPr>
            <w:r w:rsidRPr="003417F5">
              <w:rPr>
                <w:rFonts w:ascii="Arial" w:hAnsi="Arial" w:cs="Arial"/>
                <w:w w:val="95"/>
                <w:sz w:val="21"/>
              </w:rPr>
              <w:t>afectando la</w:t>
            </w:r>
            <w:r w:rsidRPr="003417F5">
              <w:rPr>
                <w:rFonts w:ascii="Arial" w:hAnsi="Arial" w:cs="Arial"/>
                <w:spacing w:val="1"/>
                <w:w w:val="95"/>
                <w:sz w:val="21"/>
              </w:rPr>
              <w:t xml:space="preserve"> </w:t>
            </w:r>
            <w:r w:rsidRPr="003417F5">
              <w:rPr>
                <w:rFonts w:ascii="Arial" w:hAnsi="Arial" w:cs="Arial"/>
                <w:w w:val="95"/>
                <w:sz w:val="21"/>
              </w:rPr>
              <w:t>permanencia</w:t>
            </w:r>
            <w:r w:rsidRPr="003417F5">
              <w:rPr>
                <w:rFonts w:ascii="Arial" w:hAnsi="Arial" w:cs="Arial"/>
                <w:spacing w:val="4"/>
                <w:w w:val="95"/>
                <w:sz w:val="21"/>
              </w:rPr>
              <w:t xml:space="preserve"> </w:t>
            </w:r>
            <w:r w:rsidRPr="003417F5">
              <w:rPr>
                <w:rFonts w:ascii="Arial" w:hAnsi="Arial" w:cs="Arial"/>
                <w:w w:val="95"/>
                <w:sz w:val="21"/>
              </w:rPr>
              <w:t>en</w:t>
            </w:r>
            <w:r w:rsidRPr="003417F5">
              <w:rPr>
                <w:rFonts w:ascii="Arial" w:hAnsi="Arial" w:cs="Arial"/>
                <w:spacing w:val="5"/>
                <w:w w:val="95"/>
                <w:sz w:val="21"/>
              </w:rPr>
              <w:t xml:space="preserve"> </w:t>
            </w:r>
            <w:r w:rsidRPr="003417F5">
              <w:rPr>
                <w:rFonts w:ascii="Arial" w:hAnsi="Arial" w:cs="Arial"/>
                <w:w w:val="95"/>
                <w:sz w:val="21"/>
              </w:rPr>
              <w:t>el</w:t>
            </w:r>
            <w:r w:rsidRPr="003417F5">
              <w:rPr>
                <w:rFonts w:ascii="Arial" w:hAnsi="Arial" w:cs="Arial"/>
                <w:spacing w:val="-52"/>
                <w:w w:val="95"/>
                <w:sz w:val="21"/>
              </w:rPr>
              <w:t xml:space="preserve"> </w:t>
            </w:r>
            <w:r w:rsidRPr="003417F5">
              <w:rPr>
                <w:rFonts w:ascii="Arial" w:hAnsi="Arial" w:cs="Arial"/>
                <w:sz w:val="21"/>
              </w:rPr>
              <w:t>colegio.</w:t>
            </w:r>
          </w:p>
          <w:p w14:paraId="025EBD30" w14:textId="77777777" w:rsidR="00787B68" w:rsidRPr="003417F5" w:rsidRDefault="00B82B06" w:rsidP="00F332FF">
            <w:pPr>
              <w:pStyle w:val="TableParagraph"/>
              <w:spacing w:before="171" w:line="240" w:lineRule="exact"/>
              <w:ind w:left="118"/>
              <w:rPr>
                <w:rFonts w:ascii="Arial" w:hAnsi="Arial" w:cs="Arial"/>
                <w:sz w:val="21"/>
              </w:rPr>
            </w:pPr>
            <w:r w:rsidRPr="003417F5">
              <w:rPr>
                <w:rFonts w:ascii="Arial" w:hAnsi="Arial" w:cs="Arial"/>
                <w:sz w:val="21"/>
              </w:rPr>
              <w:t>Hogares</w:t>
            </w:r>
            <w:r w:rsidRPr="003417F5">
              <w:rPr>
                <w:rFonts w:ascii="Arial" w:hAnsi="Arial" w:cs="Arial"/>
                <w:spacing w:val="1"/>
                <w:sz w:val="21"/>
              </w:rPr>
              <w:t xml:space="preserve"> </w:t>
            </w:r>
            <w:r w:rsidRPr="003417F5">
              <w:rPr>
                <w:rFonts w:ascii="Arial" w:hAnsi="Arial" w:cs="Arial"/>
                <w:w w:val="95"/>
                <w:sz w:val="21"/>
              </w:rPr>
              <w:t>disfuncionales</w:t>
            </w:r>
            <w:r w:rsidRPr="003417F5">
              <w:rPr>
                <w:rFonts w:ascii="Arial" w:hAnsi="Arial" w:cs="Arial"/>
                <w:spacing w:val="11"/>
                <w:w w:val="95"/>
                <w:sz w:val="21"/>
              </w:rPr>
              <w:t xml:space="preserve"> </w:t>
            </w:r>
            <w:r w:rsidRPr="003417F5">
              <w:rPr>
                <w:rFonts w:ascii="Arial" w:hAnsi="Arial" w:cs="Arial"/>
                <w:w w:val="95"/>
                <w:sz w:val="21"/>
              </w:rPr>
              <w:t>y</w:t>
            </w:r>
          </w:p>
        </w:tc>
        <w:tc>
          <w:tcPr>
            <w:tcW w:w="352" w:type="dxa"/>
          </w:tcPr>
          <w:p w14:paraId="078C8321" w14:textId="77777777" w:rsidR="00787B68" w:rsidRPr="003417F5" w:rsidRDefault="00787B68" w:rsidP="00F332FF">
            <w:pPr>
              <w:pStyle w:val="TableParagraph"/>
              <w:rPr>
                <w:rFonts w:ascii="Arial" w:hAnsi="Arial" w:cs="Arial"/>
                <w:sz w:val="20"/>
              </w:rPr>
            </w:pPr>
          </w:p>
        </w:tc>
        <w:tc>
          <w:tcPr>
            <w:tcW w:w="368" w:type="dxa"/>
          </w:tcPr>
          <w:p w14:paraId="348F2E4E" w14:textId="77777777" w:rsidR="00787B68" w:rsidRPr="003417F5" w:rsidRDefault="00B82B06" w:rsidP="00F332FF">
            <w:pPr>
              <w:pStyle w:val="TableParagraph"/>
              <w:spacing w:line="235" w:lineRule="exact"/>
              <w:ind w:left="119"/>
              <w:rPr>
                <w:rFonts w:ascii="Arial" w:hAnsi="Arial" w:cs="Arial"/>
                <w:sz w:val="21"/>
              </w:rPr>
            </w:pPr>
            <w:r w:rsidRPr="003417F5">
              <w:rPr>
                <w:rFonts w:ascii="Arial" w:hAnsi="Arial" w:cs="Arial"/>
                <w:w w:val="99"/>
                <w:sz w:val="21"/>
              </w:rPr>
              <w:t>X</w:t>
            </w:r>
          </w:p>
        </w:tc>
        <w:tc>
          <w:tcPr>
            <w:tcW w:w="368" w:type="dxa"/>
          </w:tcPr>
          <w:p w14:paraId="73F04256" w14:textId="77777777" w:rsidR="00787B68" w:rsidRPr="003417F5" w:rsidRDefault="00787B68" w:rsidP="00F332FF">
            <w:pPr>
              <w:pStyle w:val="TableParagraph"/>
              <w:rPr>
                <w:rFonts w:ascii="Arial" w:hAnsi="Arial" w:cs="Arial"/>
                <w:sz w:val="20"/>
              </w:rPr>
            </w:pPr>
          </w:p>
        </w:tc>
      </w:tr>
    </w:tbl>
    <w:p w14:paraId="6F9CB6D1" w14:textId="77A40390" w:rsidR="00787B68" w:rsidRPr="003417F5" w:rsidRDefault="00F332FF">
      <w:pPr>
        <w:rPr>
          <w:rFonts w:ascii="Arial" w:hAnsi="Arial" w:cs="Arial"/>
          <w:sz w:val="20"/>
        </w:rPr>
        <w:sectPr w:rsidR="00787B68" w:rsidRPr="003417F5">
          <w:headerReference w:type="default" r:id="rId65"/>
          <w:footerReference w:type="default" r:id="rId66"/>
          <w:pgSz w:w="11910" w:h="16840"/>
          <w:pgMar w:top="2220" w:right="20" w:bottom="1120" w:left="1020" w:header="728" w:footer="927" w:gutter="0"/>
          <w:cols w:space="720"/>
        </w:sectPr>
      </w:pPr>
      <w:r w:rsidRPr="003417F5">
        <w:rPr>
          <w:rFonts w:ascii="Arial" w:hAnsi="Arial" w:cs="Arial"/>
          <w:sz w:val="20"/>
        </w:rPr>
        <w:br w:type="textWrapping" w:clear="all"/>
      </w:r>
    </w:p>
    <w:p w14:paraId="6A1E6D81" w14:textId="74831BB1" w:rsidR="00787B68" w:rsidRPr="003417F5" w:rsidRDefault="00787B68">
      <w:pPr>
        <w:pStyle w:val="Textoindependiente"/>
        <w:spacing w:before="2"/>
        <w:rPr>
          <w:rFonts w:ascii="Arial" w:hAnsi="Arial" w:cs="Arial"/>
          <w:i/>
          <w:sz w:val="27"/>
        </w:rPr>
      </w:pPr>
    </w:p>
    <w:tbl>
      <w:tblPr>
        <w:tblStyle w:val="TableNormal"/>
        <w:tblW w:w="0" w:type="auto"/>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70"/>
        <w:gridCol w:w="1362"/>
        <w:gridCol w:w="1810"/>
        <w:gridCol w:w="1810"/>
        <w:gridCol w:w="2002"/>
        <w:gridCol w:w="352"/>
        <w:gridCol w:w="368"/>
        <w:gridCol w:w="368"/>
      </w:tblGrid>
      <w:tr w:rsidR="00787B68" w:rsidRPr="003417F5" w14:paraId="6DAF9805" w14:textId="77777777">
        <w:trPr>
          <w:trHeight w:val="572"/>
        </w:trPr>
        <w:tc>
          <w:tcPr>
            <w:tcW w:w="1170" w:type="dxa"/>
          </w:tcPr>
          <w:p w14:paraId="2C5BD830" w14:textId="77777777" w:rsidR="00787B68" w:rsidRPr="003417F5" w:rsidRDefault="00787B68">
            <w:pPr>
              <w:pStyle w:val="TableParagraph"/>
              <w:rPr>
                <w:rFonts w:ascii="Arial" w:hAnsi="Arial" w:cs="Arial"/>
                <w:sz w:val="16"/>
              </w:rPr>
            </w:pPr>
          </w:p>
        </w:tc>
        <w:tc>
          <w:tcPr>
            <w:tcW w:w="1362" w:type="dxa"/>
          </w:tcPr>
          <w:p w14:paraId="5A81799C" w14:textId="77777777" w:rsidR="00787B68" w:rsidRPr="003417F5" w:rsidRDefault="00787B68">
            <w:pPr>
              <w:pStyle w:val="TableParagraph"/>
              <w:rPr>
                <w:rFonts w:ascii="Arial" w:hAnsi="Arial" w:cs="Arial"/>
                <w:sz w:val="16"/>
              </w:rPr>
            </w:pPr>
          </w:p>
        </w:tc>
        <w:tc>
          <w:tcPr>
            <w:tcW w:w="1810" w:type="dxa"/>
          </w:tcPr>
          <w:p w14:paraId="34233D26" w14:textId="77777777" w:rsidR="00787B68" w:rsidRPr="003417F5" w:rsidRDefault="00787B68">
            <w:pPr>
              <w:pStyle w:val="TableParagraph"/>
              <w:rPr>
                <w:rFonts w:ascii="Arial" w:hAnsi="Arial" w:cs="Arial"/>
                <w:sz w:val="16"/>
              </w:rPr>
            </w:pPr>
          </w:p>
        </w:tc>
        <w:tc>
          <w:tcPr>
            <w:tcW w:w="1810" w:type="dxa"/>
          </w:tcPr>
          <w:p w14:paraId="46EDAEB9" w14:textId="77777777" w:rsidR="00787B68" w:rsidRPr="003417F5" w:rsidRDefault="00787B68">
            <w:pPr>
              <w:pStyle w:val="TableParagraph"/>
              <w:rPr>
                <w:rFonts w:ascii="Arial" w:hAnsi="Arial" w:cs="Arial"/>
                <w:sz w:val="16"/>
              </w:rPr>
            </w:pPr>
          </w:p>
        </w:tc>
        <w:tc>
          <w:tcPr>
            <w:tcW w:w="2002" w:type="dxa"/>
          </w:tcPr>
          <w:p w14:paraId="2754D9D5" w14:textId="77777777" w:rsidR="00787B68" w:rsidRPr="003417F5" w:rsidRDefault="00B82B06">
            <w:pPr>
              <w:pStyle w:val="TableParagraph"/>
              <w:spacing w:line="219" w:lineRule="exact"/>
              <w:ind w:left="118"/>
              <w:rPr>
                <w:rFonts w:ascii="Arial" w:hAnsi="Arial" w:cs="Arial"/>
                <w:sz w:val="21"/>
              </w:rPr>
            </w:pPr>
            <w:r w:rsidRPr="003417F5">
              <w:rPr>
                <w:rFonts w:ascii="Arial" w:hAnsi="Arial" w:cs="Arial"/>
                <w:sz w:val="21"/>
              </w:rPr>
              <w:t>desintegrados.</w:t>
            </w:r>
          </w:p>
        </w:tc>
        <w:tc>
          <w:tcPr>
            <w:tcW w:w="352" w:type="dxa"/>
          </w:tcPr>
          <w:p w14:paraId="7D35860F" w14:textId="77777777" w:rsidR="00787B68" w:rsidRPr="003417F5" w:rsidRDefault="00787B68">
            <w:pPr>
              <w:pStyle w:val="TableParagraph"/>
              <w:rPr>
                <w:rFonts w:ascii="Arial" w:hAnsi="Arial" w:cs="Arial"/>
                <w:sz w:val="16"/>
              </w:rPr>
            </w:pPr>
          </w:p>
        </w:tc>
        <w:tc>
          <w:tcPr>
            <w:tcW w:w="368" w:type="dxa"/>
          </w:tcPr>
          <w:p w14:paraId="0964EACF" w14:textId="77777777" w:rsidR="00787B68" w:rsidRPr="003417F5" w:rsidRDefault="00787B68">
            <w:pPr>
              <w:pStyle w:val="TableParagraph"/>
              <w:rPr>
                <w:rFonts w:ascii="Arial" w:hAnsi="Arial" w:cs="Arial"/>
                <w:sz w:val="16"/>
              </w:rPr>
            </w:pPr>
          </w:p>
        </w:tc>
        <w:tc>
          <w:tcPr>
            <w:tcW w:w="368" w:type="dxa"/>
          </w:tcPr>
          <w:p w14:paraId="7F90B653" w14:textId="77777777" w:rsidR="00787B68" w:rsidRPr="003417F5" w:rsidRDefault="00787B68">
            <w:pPr>
              <w:pStyle w:val="TableParagraph"/>
              <w:rPr>
                <w:rFonts w:ascii="Arial" w:hAnsi="Arial" w:cs="Arial"/>
                <w:sz w:val="16"/>
              </w:rPr>
            </w:pPr>
          </w:p>
        </w:tc>
      </w:tr>
    </w:tbl>
    <w:p w14:paraId="0467DA0D" w14:textId="77777777" w:rsidR="00787B68" w:rsidRPr="003417F5" w:rsidRDefault="00787B68">
      <w:pPr>
        <w:pStyle w:val="Textoindependiente"/>
        <w:rPr>
          <w:rFonts w:ascii="Arial" w:hAnsi="Arial" w:cs="Arial"/>
          <w:i/>
          <w:sz w:val="20"/>
        </w:rPr>
      </w:pPr>
    </w:p>
    <w:p w14:paraId="1F24DD4C" w14:textId="77777777" w:rsidR="00787B68" w:rsidRPr="003417F5" w:rsidRDefault="00787B68">
      <w:pPr>
        <w:pStyle w:val="Textoindependiente"/>
        <w:rPr>
          <w:rFonts w:ascii="Arial" w:hAnsi="Arial" w:cs="Arial"/>
          <w:i/>
          <w:sz w:val="20"/>
        </w:rPr>
      </w:pPr>
    </w:p>
    <w:p w14:paraId="621155DB" w14:textId="65AB9127" w:rsidR="00787B68" w:rsidRPr="003417F5" w:rsidRDefault="00B82B06">
      <w:pPr>
        <w:pStyle w:val="Ttulo4"/>
        <w:spacing w:before="97"/>
      </w:pPr>
      <w:r w:rsidRPr="003417F5">
        <w:t>CONTEXTO</w:t>
      </w:r>
      <w:r w:rsidRPr="003417F5">
        <w:rPr>
          <w:spacing w:val="1"/>
        </w:rPr>
        <w:t xml:space="preserve"> </w:t>
      </w:r>
      <w:r w:rsidRPr="003417F5">
        <w:t>INTERNO:</w:t>
      </w:r>
      <w:r w:rsidRPr="003417F5">
        <w:rPr>
          <w:spacing w:val="6"/>
        </w:rPr>
        <w:t xml:space="preserve"> </w:t>
      </w:r>
      <w:r w:rsidRPr="003417F5">
        <w:t>ACTORES</w:t>
      </w:r>
    </w:p>
    <w:p w14:paraId="4E179FBB" w14:textId="77777777" w:rsidR="00787B68" w:rsidRPr="003417F5" w:rsidRDefault="00787B68">
      <w:pPr>
        <w:pStyle w:val="Textoindependiente"/>
        <w:rPr>
          <w:rFonts w:ascii="Arial" w:hAnsi="Arial" w:cs="Arial"/>
          <w:b/>
          <w:sz w:val="20"/>
        </w:rPr>
      </w:pPr>
    </w:p>
    <w:p w14:paraId="7B57955B" w14:textId="77777777" w:rsidR="00787B68" w:rsidRPr="003417F5" w:rsidRDefault="00787B68">
      <w:pPr>
        <w:pStyle w:val="Textoindependiente"/>
        <w:spacing w:before="10"/>
        <w:rPr>
          <w:rFonts w:ascii="Arial" w:hAnsi="Arial" w:cs="Arial"/>
          <w:b/>
          <w:sz w:val="14"/>
        </w:rPr>
      </w:pPr>
    </w:p>
    <w:tbl>
      <w:tblPr>
        <w:tblStyle w:val="TableNormal"/>
        <w:tblW w:w="0" w:type="auto"/>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3"/>
        <w:gridCol w:w="2083"/>
        <w:gridCol w:w="1324"/>
        <w:gridCol w:w="1417"/>
        <w:gridCol w:w="709"/>
        <w:gridCol w:w="1246"/>
        <w:gridCol w:w="1795"/>
      </w:tblGrid>
      <w:tr w:rsidR="00787B68" w:rsidRPr="003417F5" w14:paraId="20A8DCA8" w14:textId="77777777" w:rsidTr="009961C9">
        <w:trPr>
          <w:trHeight w:val="348"/>
        </w:trPr>
        <w:tc>
          <w:tcPr>
            <w:tcW w:w="833" w:type="dxa"/>
          </w:tcPr>
          <w:p w14:paraId="6A09CEC0" w14:textId="77777777" w:rsidR="00787B68" w:rsidRPr="003417F5" w:rsidRDefault="00B82B06">
            <w:pPr>
              <w:pStyle w:val="TableParagraph"/>
              <w:spacing w:line="160" w:lineRule="exact"/>
              <w:ind w:left="118"/>
              <w:rPr>
                <w:rFonts w:ascii="Arial" w:hAnsi="Arial" w:cs="Arial"/>
                <w:b/>
                <w:sz w:val="16"/>
              </w:rPr>
            </w:pPr>
            <w:r w:rsidRPr="003417F5">
              <w:rPr>
                <w:rFonts w:ascii="Arial" w:hAnsi="Arial" w:cs="Arial"/>
                <w:b/>
                <w:sz w:val="16"/>
              </w:rPr>
              <w:t>FACTO</w:t>
            </w:r>
          </w:p>
          <w:p w14:paraId="154D7DFC" w14:textId="77777777" w:rsidR="00787B68" w:rsidRPr="003417F5" w:rsidRDefault="00B82B06">
            <w:pPr>
              <w:pStyle w:val="TableParagraph"/>
              <w:spacing w:before="8" w:line="160" w:lineRule="exact"/>
              <w:ind w:left="118"/>
              <w:rPr>
                <w:rFonts w:ascii="Arial" w:hAnsi="Arial" w:cs="Arial"/>
                <w:b/>
                <w:sz w:val="16"/>
              </w:rPr>
            </w:pPr>
            <w:r w:rsidRPr="003417F5">
              <w:rPr>
                <w:rFonts w:ascii="Arial" w:hAnsi="Arial" w:cs="Arial"/>
                <w:b/>
                <w:sz w:val="16"/>
              </w:rPr>
              <w:t>RES</w:t>
            </w:r>
          </w:p>
        </w:tc>
        <w:tc>
          <w:tcPr>
            <w:tcW w:w="2083" w:type="dxa"/>
          </w:tcPr>
          <w:p w14:paraId="58E6E50B" w14:textId="77777777" w:rsidR="00787B68" w:rsidRPr="003417F5" w:rsidRDefault="00B82B06">
            <w:pPr>
              <w:pStyle w:val="TableParagraph"/>
              <w:spacing w:line="160" w:lineRule="exact"/>
              <w:ind w:left="118"/>
              <w:rPr>
                <w:rFonts w:ascii="Arial" w:hAnsi="Arial" w:cs="Arial"/>
                <w:b/>
                <w:sz w:val="16"/>
              </w:rPr>
            </w:pPr>
            <w:r w:rsidRPr="003417F5">
              <w:rPr>
                <w:rFonts w:ascii="Arial" w:hAnsi="Arial" w:cs="Arial"/>
                <w:b/>
                <w:sz w:val="16"/>
              </w:rPr>
              <w:t>FORTALEZAS</w:t>
            </w:r>
          </w:p>
        </w:tc>
        <w:tc>
          <w:tcPr>
            <w:tcW w:w="1324" w:type="dxa"/>
          </w:tcPr>
          <w:p w14:paraId="2CEDAF30" w14:textId="77777777" w:rsidR="00787B68" w:rsidRPr="003417F5" w:rsidRDefault="00B82B06">
            <w:pPr>
              <w:pStyle w:val="TableParagraph"/>
              <w:spacing w:line="160" w:lineRule="exact"/>
              <w:ind w:left="117"/>
              <w:rPr>
                <w:rFonts w:ascii="Arial" w:hAnsi="Arial" w:cs="Arial"/>
                <w:b/>
                <w:sz w:val="16"/>
              </w:rPr>
            </w:pPr>
            <w:r w:rsidRPr="003417F5">
              <w:rPr>
                <w:rFonts w:ascii="Arial" w:hAnsi="Arial" w:cs="Arial"/>
                <w:b/>
                <w:sz w:val="16"/>
              </w:rPr>
              <w:t>LIMITACIO</w:t>
            </w:r>
          </w:p>
          <w:p w14:paraId="35669643" w14:textId="77777777" w:rsidR="00787B68" w:rsidRPr="003417F5" w:rsidRDefault="00B82B06">
            <w:pPr>
              <w:pStyle w:val="TableParagraph"/>
              <w:spacing w:before="8" w:line="160" w:lineRule="exact"/>
              <w:ind w:left="117"/>
              <w:rPr>
                <w:rFonts w:ascii="Arial" w:hAnsi="Arial" w:cs="Arial"/>
                <w:b/>
                <w:sz w:val="16"/>
              </w:rPr>
            </w:pPr>
            <w:r w:rsidRPr="003417F5">
              <w:rPr>
                <w:rFonts w:ascii="Arial" w:hAnsi="Arial" w:cs="Arial"/>
                <w:b/>
                <w:sz w:val="16"/>
              </w:rPr>
              <w:t>NES</w:t>
            </w:r>
          </w:p>
        </w:tc>
        <w:tc>
          <w:tcPr>
            <w:tcW w:w="1417" w:type="dxa"/>
          </w:tcPr>
          <w:p w14:paraId="3B9F494E" w14:textId="77777777" w:rsidR="00787B68" w:rsidRPr="003417F5" w:rsidRDefault="00B82B06">
            <w:pPr>
              <w:pStyle w:val="TableParagraph"/>
              <w:spacing w:line="160" w:lineRule="exact"/>
              <w:ind w:left="117"/>
              <w:rPr>
                <w:rFonts w:ascii="Arial" w:hAnsi="Arial" w:cs="Arial"/>
                <w:b/>
                <w:sz w:val="16"/>
              </w:rPr>
            </w:pPr>
            <w:r w:rsidRPr="003417F5">
              <w:rPr>
                <w:rFonts w:ascii="Arial" w:hAnsi="Arial" w:cs="Arial"/>
                <w:b/>
                <w:sz w:val="16"/>
              </w:rPr>
              <w:t>OPORTUNID</w:t>
            </w:r>
          </w:p>
          <w:p w14:paraId="68CBFB51" w14:textId="77777777" w:rsidR="00787B68" w:rsidRPr="003417F5" w:rsidRDefault="00B82B06">
            <w:pPr>
              <w:pStyle w:val="TableParagraph"/>
              <w:spacing w:before="8" w:line="160" w:lineRule="exact"/>
              <w:ind w:left="117"/>
              <w:rPr>
                <w:rFonts w:ascii="Arial" w:hAnsi="Arial" w:cs="Arial"/>
                <w:b/>
                <w:sz w:val="16"/>
              </w:rPr>
            </w:pPr>
            <w:r w:rsidRPr="003417F5">
              <w:rPr>
                <w:rFonts w:ascii="Arial" w:hAnsi="Arial" w:cs="Arial"/>
                <w:b/>
                <w:sz w:val="16"/>
              </w:rPr>
              <w:t>ADES</w:t>
            </w:r>
          </w:p>
        </w:tc>
        <w:tc>
          <w:tcPr>
            <w:tcW w:w="709" w:type="dxa"/>
          </w:tcPr>
          <w:p w14:paraId="7475454A" w14:textId="77777777" w:rsidR="00787B68" w:rsidRPr="003417F5" w:rsidRDefault="00B82B06">
            <w:pPr>
              <w:pStyle w:val="TableParagraph"/>
              <w:spacing w:line="160" w:lineRule="exact"/>
              <w:ind w:left="117"/>
              <w:rPr>
                <w:rFonts w:ascii="Arial" w:hAnsi="Arial" w:cs="Arial"/>
                <w:b/>
                <w:sz w:val="16"/>
              </w:rPr>
            </w:pPr>
            <w:r w:rsidRPr="003417F5">
              <w:rPr>
                <w:rFonts w:ascii="Arial" w:hAnsi="Arial" w:cs="Arial"/>
                <w:b/>
                <w:sz w:val="16"/>
              </w:rPr>
              <w:t>RETOS</w:t>
            </w:r>
          </w:p>
        </w:tc>
        <w:tc>
          <w:tcPr>
            <w:tcW w:w="1246" w:type="dxa"/>
          </w:tcPr>
          <w:p w14:paraId="51F0132E" w14:textId="77777777" w:rsidR="00787B68" w:rsidRPr="003417F5" w:rsidRDefault="00B82B06">
            <w:pPr>
              <w:pStyle w:val="TableParagraph"/>
              <w:spacing w:line="160" w:lineRule="exact"/>
              <w:ind w:left="116"/>
              <w:rPr>
                <w:rFonts w:ascii="Arial" w:hAnsi="Arial" w:cs="Arial"/>
                <w:b/>
                <w:sz w:val="16"/>
              </w:rPr>
            </w:pPr>
            <w:r w:rsidRPr="003417F5">
              <w:rPr>
                <w:rFonts w:ascii="Arial" w:hAnsi="Arial" w:cs="Arial"/>
                <w:b/>
                <w:sz w:val="16"/>
              </w:rPr>
              <w:t>INTERESES</w:t>
            </w:r>
          </w:p>
        </w:tc>
        <w:tc>
          <w:tcPr>
            <w:tcW w:w="1795" w:type="dxa"/>
          </w:tcPr>
          <w:p w14:paraId="021CA9C0" w14:textId="77777777" w:rsidR="00787B68" w:rsidRPr="003417F5" w:rsidRDefault="00B82B06">
            <w:pPr>
              <w:pStyle w:val="TableParagraph"/>
              <w:spacing w:line="160" w:lineRule="exact"/>
              <w:ind w:left="116"/>
              <w:rPr>
                <w:rFonts w:ascii="Arial" w:hAnsi="Arial" w:cs="Arial"/>
                <w:b/>
                <w:sz w:val="16"/>
              </w:rPr>
            </w:pPr>
            <w:r w:rsidRPr="003417F5">
              <w:rPr>
                <w:rFonts w:ascii="Arial" w:hAnsi="Arial" w:cs="Arial"/>
                <w:b/>
                <w:sz w:val="16"/>
              </w:rPr>
              <w:t>EXPECTATIVAS</w:t>
            </w:r>
          </w:p>
        </w:tc>
      </w:tr>
      <w:tr w:rsidR="00787B68" w:rsidRPr="003417F5" w14:paraId="71DAB0A2" w14:textId="77777777" w:rsidTr="009961C9">
        <w:trPr>
          <w:trHeight w:val="3486"/>
        </w:trPr>
        <w:tc>
          <w:tcPr>
            <w:tcW w:w="833" w:type="dxa"/>
          </w:tcPr>
          <w:p w14:paraId="0925CB77" w14:textId="77777777" w:rsidR="00787B68" w:rsidRPr="003417F5" w:rsidRDefault="00B82B06">
            <w:pPr>
              <w:pStyle w:val="TableParagraph"/>
              <w:spacing w:line="237" w:lineRule="auto"/>
              <w:ind w:left="118" w:right="85"/>
              <w:rPr>
                <w:rFonts w:ascii="Arial" w:hAnsi="Arial" w:cs="Arial"/>
                <w:b/>
                <w:sz w:val="16"/>
              </w:rPr>
            </w:pPr>
            <w:r w:rsidRPr="003417F5">
              <w:rPr>
                <w:rFonts w:ascii="Arial" w:hAnsi="Arial" w:cs="Arial"/>
                <w:b/>
                <w:sz w:val="16"/>
              </w:rPr>
              <w:t>EQUIP</w:t>
            </w:r>
            <w:r w:rsidRPr="003417F5">
              <w:rPr>
                <w:rFonts w:ascii="Arial" w:hAnsi="Arial" w:cs="Arial"/>
                <w:b/>
                <w:spacing w:val="1"/>
                <w:sz w:val="16"/>
              </w:rPr>
              <w:t xml:space="preserve"> </w:t>
            </w:r>
            <w:r w:rsidRPr="003417F5">
              <w:rPr>
                <w:rFonts w:ascii="Arial" w:hAnsi="Arial" w:cs="Arial"/>
                <w:b/>
                <w:sz w:val="16"/>
              </w:rPr>
              <w:t>O</w:t>
            </w:r>
            <w:r w:rsidRPr="003417F5">
              <w:rPr>
                <w:rFonts w:ascii="Arial" w:hAnsi="Arial" w:cs="Arial"/>
                <w:b/>
                <w:spacing w:val="1"/>
                <w:sz w:val="16"/>
              </w:rPr>
              <w:t xml:space="preserve"> </w:t>
            </w:r>
            <w:r w:rsidRPr="003417F5">
              <w:rPr>
                <w:rFonts w:ascii="Arial" w:hAnsi="Arial" w:cs="Arial"/>
                <w:b/>
                <w:spacing w:val="-1"/>
                <w:sz w:val="16"/>
              </w:rPr>
              <w:t>DIRECT</w:t>
            </w:r>
            <w:r w:rsidRPr="003417F5">
              <w:rPr>
                <w:rFonts w:ascii="Arial" w:hAnsi="Arial" w:cs="Arial"/>
                <w:b/>
                <w:spacing w:val="-42"/>
                <w:sz w:val="16"/>
              </w:rPr>
              <w:t xml:space="preserve"> </w:t>
            </w:r>
            <w:r w:rsidRPr="003417F5">
              <w:rPr>
                <w:rFonts w:ascii="Arial" w:hAnsi="Arial" w:cs="Arial"/>
                <w:b/>
                <w:sz w:val="16"/>
              </w:rPr>
              <w:t>IVO</w:t>
            </w:r>
          </w:p>
        </w:tc>
        <w:tc>
          <w:tcPr>
            <w:tcW w:w="2083" w:type="dxa"/>
          </w:tcPr>
          <w:p w14:paraId="09FB41B7" w14:textId="77777777" w:rsidR="00787B68" w:rsidRPr="003417F5" w:rsidRDefault="00B82B06">
            <w:pPr>
              <w:pStyle w:val="TableParagraph"/>
              <w:ind w:left="118" w:right="123"/>
              <w:rPr>
                <w:rFonts w:ascii="Arial" w:hAnsi="Arial" w:cs="Arial"/>
                <w:sz w:val="16"/>
              </w:rPr>
            </w:pPr>
            <w:r w:rsidRPr="003417F5">
              <w:rPr>
                <w:rFonts w:ascii="Arial" w:hAnsi="Arial" w:cs="Arial"/>
                <w:sz w:val="16"/>
              </w:rPr>
              <w:t>El</w:t>
            </w:r>
            <w:r w:rsidRPr="003417F5">
              <w:rPr>
                <w:rFonts w:ascii="Arial" w:hAnsi="Arial" w:cs="Arial"/>
                <w:spacing w:val="8"/>
                <w:sz w:val="16"/>
              </w:rPr>
              <w:t xml:space="preserve"> </w:t>
            </w:r>
            <w:r w:rsidRPr="003417F5">
              <w:rPr>
                <w:rFonts w:ascii="Arial" w:hAnsi="Arial" w:cs="Arial"/>
                <w:sz w:val="16"/>
              </w:rPr>
              <w:t>equipo</w:t>
            </w:r>
            <w:r w:rsidRPr="003417F5">
              <w:rPr>
                <w:rFonts w:ascii="Arial" w:hAnsi="Arial" w:cs="Arial"/>
                <w:spacing w:val="2"/>
                <w:sz w:val="16"/>
              </w:rPr>
              <w:t xml:space="preserve"> </w:t>
            </w:r>
            <w:r w:rsidRPr="003417F5">
              <w:rPr>
                <w:rFonts w:ascii="Arial" w:hAnsi="Arial" w:cs="Arial"/>
                <w:sz w:val="16"/>
              </w:rPr>
              <w:t>de</w:t>
            </w:r>
            <w:r w:rsidRPr="003417F5">
              <w:rPr>
                <w:rFonts w:ascii="Arial" w:hAnsi="Arial" w:cs="Arial"/>
                <w:spacing w:val="2"/>
                <w:sz w:val="16"/>
              </w:rPr>
              <w:t xml:space="preserve"> </w:t>
            </w:r>
            <w:r w:rsidRPr="003417F5">
              <w:rPr>
                <w:rFonts w:ascii="Arial" w:hAnsi="Arial" w:cs="Arial"/>
                <w:sz w:val="16"/>
              </w:rPr>
              <w:t>dirección</w:t>
            </w:r>
            <w:r w:rsidRPr="003417F5">
              <w:rPr>
                <w:rFonts w:ascii="Arial" w:hAnsi="Arial" w:cs="Arial"/>
                <w:spacing w:val="2"/>
                <w:sz w:val="16"/>
              </w:rPr>
              <w:t xml:space="preserve"> </w:t>
            </w:r>
            <w:r w:rsidRPr="003417F5">
              <w:rPr>
                <w:rFonts w:ascii="Arial" w:hAnsi="Arial" w:cs="Arial"/>
                <w:sz w:val="16"/>
              </w:rPr>
              <w:t>se</w:t>
            </w:r>
            <w:r w:rsidRPr="003417F5">
              <w:rPr>
                <w:rFonts w:ascii="Arial" w:hAnsi="Arial" w:cs="Arial"/>
                <w:spacing w:val="-41"/>
                <w:sz w:val="16"/>
              </w:rPr>
              <w:t xml:space="preserve"> </w:t>
            </w:r>
            <w:r w:rsidRPr="003417F5">
              <w:rPr>
                <w:rFonts w:ascii="Arial" w:hAnsi="Arial" w:cs="Arial"/>
                <w:sz w:val="16"/>
              </w:rPr>
              <w:t>apropia del Horizonte</w:t>
            </w:r>
            <w:r w:rsidRPr="003417F5">
              <w:rPr>
                <w:rFonts w:ascii="Arial" w:hAnsi="Arial" w:cs="Arial"/>
                <w:spacing w:val="1"/>
                <w:sz w:val="16"/>
              </w:rPr>
              <w:t xml:space="preserve"> </w:t>
            </w:r>
            <w:r w:rsidRPr="003417F5">
              <w:rPr>
                <w:rFonts w:ascii="Arial" w:hAnsi="Arial" w:cs="Arial"/>
                <w:sz w:val="16"/>
              </w:rPr>
              <w:t>Institucional y</w:t>
            </w:r>
            <w:r w:rsidRPr="003417F5">
              <w:rPr>
                <w:rFonts w:ascii="Arial" w:hAnsi="Arial" w:cs="Arial"/>
                <w:spacing w:val="1"/>
                <w:sz w:val="16"/>
              </w:rPr>
              <w:t xml:space="preserve"> </w:t>
            </w:r>
            <w:r w:rsidRPr="003417F5">
              <w:rPr>
                <w:rFonts w:ascii="Arial" w:hAnsi="Arial" w:cs="Arial"/>
                <w:sz w:val="16"/>
              </w:rPr>
              <w:t>Direccionamiento</w:t>
            </w:r>
            <w:r w:rsidRPr="003417F5">
              <w:rPr>
                <w:rFonts w:ascii="Arial" w:hAnsi="Arial" w:cs="Arial"/>
                <w:spacing w:val="1"/>
                <w:sz w:val="16"/>
              </w:rPr>
              <w:t xml:space="preserve"> </w:t>
            </w:r>
            <w:r w:rsidRPr="003417F5">
              <w:rPr>
                <w:rFonts w:ascii="Arial" w:hAnsi="Arial" w:cs="Arial"/>
                <w:sz w:val="16"/>
              </w:rPr>
              <w:t>Estratégico.</w:t>
            </w:r>
          </w:p>
          <w:p w14:paraId="0714C6C7" w14:textId="77777777" w:rsidR="00787B68" w:rsidRPr="003417F5" w:rsidRDefault="00787B68">
            <w:pPr>
              <w:pStyle w:val="TableParagraph"/>
              <w:spacing w:before="10"/>
              <w:rPr>
                <w:rFonts w:ascii="Arial" w:hAnsi="Arial" w:cs="Arial"/>
                <w:b/>
                <w:sz w:val="15"/>
              </w:rPr>
            </w:pPr>
          </w:p>
          <w:p w14:paraId="431A63BC" w14:textId="77777777" w:rsidR="00787B68" w:rsidRPr="003417F5" w:rsidRDefault="00B82B06">
            <w:pPr>
              <w:pStyle w:val="TableParagraph"/>
              <w:spacing w:line="230" w:lineRule="auto"/>
              <w:ind w:left="118" w:right="173"/>
              <w:rPr>
                <w:rFonts w:ascii="Arial" w:hAnsi="Arial" w:cs="Arial"/>
                <w:sz w:val="16"/>
              </w:rPr>
            </w:pPr>
            <w:r w:rsidRPr="003417F5">
              <w:rPr>
                <w:rFonts w:ascii="Arial" w:hAnsi="Arial" w:cs="Arial"/>
                <w:sz w:val="16"/>
              </w:rPr>
              <w:t>Existe</w:t>
            </w:r>
            <w:r w:rsidRPr="003417F5">
              <w:rPr>
                <w:rFonts w:ascii="Arial" w:hAnsi="Arial" w:cs="Arial"/>
                <w:spacing w:val="4"/>
                <w:sz w:val="16"/>
              </w:rPr>
              <w:t xml:space="preserve"> </w:t>
            </w:r>
            <w:r w:rsidRPr="003417F5">
              <w:rPr>
                <w:rFonts w:ascii="Arial" w:hAnsi="Arial" w:cs="Arial"/>
                <w:sz w:val="16"/>
              </w:rPr>
              <w:t>liderazgo</w:t>
            </w:r>
            <w:r w:rsidRPr="003417F5">
              <w:rPr>
                <w:rFonts w:ascii="Arial" w:hAnsi="Arial" w:cs="Arial"/>
                <w:spacing w:val="5"/>
                <w:sz w:val="16"/>
              </w:rPr>
              <w:t xml:space="preserve"> </w:t>
            </w:r>
            <w:r w:rsidRPr="003417F5">
              <w:rPr>
                <w:rFonts w:ascii="Arial" w:hAnsi="Arial" w:cs="Arial"/>
                <w:sz w:val="16"/>
              </w:rPr>
              <w:t>desde</w:t>
            </w:r>
            <w:r w:rsidRPr="003417F5">
              <w:rPr>
                <w:rFonts w:ascii="Arial" w:hAnsi="Arial" w:cs="Arial"/>
                <w:spacing w:val="1"/>
                <w:sz w:val="16"/>
              </w:rPr>
              <w:t xml:space="preserve"> </w:t>
            </w:r>
            <w:r w:rsidRPr="003417F5">
              <w:rPr>
                <w:rFonts w:ascii="Arial" w:hAnsi="Arial" w:cs="Arial"/>
                <w:sz w:val="16"/>
              </w:rPr>
              <w:t>los</w:t>
            </w:r>
            <w:r w:rsidRPr="003417F5">
              <w:rPr>
                <w:rFonts w:ascii="Arial" w:hAnsi="Arial" w:cs="Arial"/>
                <w:spacing w:val="24"/>
                <w:sz w:val="16"/>
              </w:rPr>
              <w:t xml:space="preserve"> </w:t>
            </w:r>
            <w:r w:rsidRPr="003417F5">
              <w:rPr>
                <w:rFonts w:ascii="Arial" w:hAnsi="Arial" w:cs="Arial"/>
                <w:sz w:val="16"/>
              </w:rPr>
              <w:t>directivos</w:t>
            </w:r>
            <w:r w:rsidRPr="003417F5">
              <w:rPr>
                <w:rFonts w:ascii="Arial" w:hAnsi="Arial" w:cs="Arial"/>
                <w:spacing w:val="1"/>
                <w:sz w:val="16"/>
              </w:rPr>
              <w:t xml:space="preserve"> </w:t>
            </w:r>
            <w:r w:rsidRPr="003417F5">
              <w:rPr>
                <w:rFonts w:ascii="Arial" w:hAnsi="Arial" w:cs="Arial"/>
                <w:sz w:val="16"/>
              </w:rPr>
              <w:t>docentes</w:t>
            </w:r>
          </w:p>
          <w:p w14:paraId="6670F9E9" w14:textId="77777777" w:rsidR="00787B68" w:rsidRPr="003417F5" w:rsidRDefault="00787B68">
            <w:pPr>
              <w:pStyle w:val="TableParagraph"/>
              <w:spacing w:before="1"/>
              <w:rPr>
                <w:rFonts w:ascii="Arial" w:hAnsi="Arial" w:cs="Arial"/>
                <w:b/>
                <w:sz w:val="16"/>
              </w:rPr>
            </w:pPr>
          </w:p>
          <w:p w14:paraId="17305EF3" w14:textId="77777777" w:rsidR="00787B68" w:rsidRPr="003417F5" w:rsidRDefault="00B82B06">
            <w:pPr>
              <w:pStyle w:val="TableParagraph"/>
              <w:ind w:left="118" w:right="173"/>
              <w:rPr>
                <w:rFonts w:ascii="Arial" w:hAnsi="Arial" w:cs="Arial"/>
                <w:sz w:val="16"/>
              </w:rPr>
            </w:pPr>
            <w:r w:rsidRPr="003417F5">
              <w:rPr>
                <w:rFonts w:ascii="Arial" w:hAnsi="Arial" w:cs="Arial"/>
                <w:sz w:val="16"/>
              </w:rPr>
              <w:t>Seguimiento</w:t>
            </w:r>
            <w:r w:rsidRPr="003417F5">
              <w:rPr>
                <w:rFonts w:ascii="Arial" w:hAnsi="Arial" w:cs="Arial"/>
                <w:spacing w:val="2"/>
                <w:sz w:val="16"/>
              </w:rPr>
              <w:t xml:space="preserve"> </w:t>
            </w:r>
            <w:r w:rsidRPr="003417F5">
              <w:rPr>
                <w:rFonts w:ascii="Arial" w:hAnsi="Arial" w:cs="Arial"/>
                <w:sz w:val="16"/>
              </w:rPr>
              <w:t>a</w:t>
            </w:r>
            <w:r w:rsidRPr="003417F5">
              <w:rPr>
                <w:rFonts w:ascii="Arial" w:hAnsi="Arial" w:cs="Arial"/>
                <w:spacing w:val="3"/>
                <w:sz w:val="16"/>
              </w:rPr>
              <w:t xml:space="preserve"> </w:t>
            </w:r>
            <w:r w:rsidRPr="003417F5">
              <w:rPr>
                <w:rFonts w:ascii="Arial" w:hAnsi="Arial" w:cs="Arial"/>
                <w:sz w:val="16"/>
              </w:rPr>
              <w:t>la</w:t>
            </w:r>
            <w:r w:rsidRPr="003417F5">
              <w:rPr>
                <w:rFonts w:ascii="Arial" w:hAnsi="Arial" w:cs="Arial"/>
                <w:spacing w:val="3"/>
                <w:sz w:val="16"/>
              </w:rPr>
              <w:t xml:space="preserve"> </w:t>
            </w:r>
            <w:r w:rsidRPr="003417F5">
              <w:rPr>
                <w:rFonts w:ascii="Arial" w:hAnsi="Arial" w:cs="Arial"/>
                <w:sz w:val="16"/>
              </w:rPr>
              <w:t>política</w:t>
            </w:r>
            <w:r w:rsidRPr="003417F5">
              <w:rPr>
                <w:rFonts w:ascii="Arial" w:hAnsi="Arial" w:cs="Arial"/>
                <w:spacing w:val="-42"/>
                <w:sz w:val="16"/>
              </w:rPr>
              <w:t xml:space="preserve"> </w:t>
            </w:r>
            <w:r w:rsidRPr="003417F5">
              <w:rPr>
                <w:rFonts w:ascii="Arial" w:hAnsi="Arial" w:cs="Arial"/>
                <w:sz w:val="16"/>
              </w:rPr>
              <w:t>de calidad y metas</w:t>
            </w:r>
            <w:r w:rsidRPr="003417F5">
              <w:rPr>
                <w:rFonts w:ascii="Arial" w:hAnsi="Arial" w:cs="Arial"/>
                <w:spacing w:val="1"/>
                <w:sz w:val="16"/>
              </w:rPr>
              <w:t xml:space="preserve"> </w:t>
            </w:r>
            <w:r w:rsidRPr="003417F5">
              <w:rPr>
                <w:rFonts w:ascii="Arial" w:hAnsi="Arial" w:cs="Arial"/>
                <w:sz w:val="16"/>
              </w:rPr>
              <w:t>institucionales.</w:t>
            </w:r>
          </w:p>
          <w:p w14:paraId="35B75B0F" w14:textId="77777777" w:rsidR="00787B68" w:rsidRPr="003417F5" w:rsidRDefault="00787B68">
            <w:pPr>
              <w:pStyle w:val="TableParagraph"/>
              <w:spacing w:before="1"/>
              <w:rPr>
                <w:rFonts w:ascii="Arial" w:hAnsi="Arial" w:cs="Arial"/>
                <w:b/>
                <w:sz w:val="16"/>
              </w:rPr>
            </w:pPr>
          </w:p>
          <w:p w14:paraId="562D0C90" w14:textId="77777777" w:rsidR="00787B68" w:rsidRPr="003417F5" w:rsidRDefault="00B82B06">
            <w:pPr>
              <w:pStyle w:val="TableParagraph"/>
              <w:spacing w:line="252" w:lineRule="auto"/>
              <w:ind w:left="118" w:right="716"/>
              <w:rPr>
                <w:rFonts w:ascii="Arial" w:hAnsi="Arial" w:cs="Arial"/>
                <w:sz w:val="16"/>
              </w:rPr>
            </w:pPr>
            <w:r w:rsidRPr="003417F5">
              <w:rPr>
                <w:rFonts w:ascii="Arial" w:hAnsi="Arial" w:cs="Arial"/>
                <w:sz w:val="16"/>
              </w:rPr>
              <w:t>Perfil</w:t>
            </w:r>
            <w:r w:rsidRPr="003417F5">
              <w:rPr>
                <w:rFonts w:ascii="Arial" w:hAnsi="Arial" w:cs="Arial"/>
                <w:spacing w:val="12"/>
                <w:sz w:val="16"/>
              </w:rPr>
              <w:t xml:space="preserve"> </w:t>
            </w:r>
            <w:r w:rsidRPr="003417F5">
              <w:rPr>
                <w:rFonts w:ascii="Arial" w:hAnsi="Arial" w:cs="Arial"/>
                <w:sz w:val="16"/>
              </w:rPr>
              <w:t>definido</w:t>
            </w:r>
            <w:r w:rsidRPr="003417F5">
              <w:rPr>
                <w:rFonts w:ascii="Arial" w:hAnsi="Arial" w:cs="Arial"/>
                <w:spacing w:val="5"/>
                <w:sz w:val="16"/>
              </w:rPr>
              <w:t xml:space="preserve"> </w:t>
            </w:r>
            <w:r w:rsidRPr="003417F5">
              <w:rPr>
                <w:rFonts w:ascii="Arial" w:hAnsi="Arial" w:cs="Arial"/>
                <w:sz w:val="16"/>
              </w:rPr>
              <w:t>de</w:t>
            </w:r>
            <w:r w:rsidRPr="003417F5">
              <w:rPr>
                <w:rFonts w:ascii="Arial" w:hAnsi="Arial" w:cs="Arial"/>
                <w:spacing w:val="-41"/>
                <w:sz w:val="16"/>
              </w:rPr>
              <w:t xml:space="preserve"> </w:t>
            </w:r>
            <w:r w:rsidRPr="003417F5">
              <w:rPr>
                <w:rFonts w:ascii="Arial" w:hAnsi="Arial" w:cs="Arial"/>
                <w:sz w:val="16"/>
              </w:rPr>
              <w:t>competencias</w:t>
            </w:r>
          </w:p>
        </w:tc>
        <w:tc>
          <w:tcPr>
            <w:tcW w:w="1324" w:type="dxa"/>
          </w:tcPr>
          <w:p w14:paraId="1947E068" w14:textId="77777777" w:rsidR="00787B68" w:rsidRPr="003417F5" w:rsidRDefault="00B82B06">
            <w:pPr>
              <w:pStyle w:val="TableParagraph"/>
              <w:ind w:left="117"/>
              <w:rPr>
                <w:rFonts w:ascii="Arial" w:hAnsi="Arial" w:cs="Arial"/>
                <w:sz w:val="16"/>
              </w:rPr>
            </w:pPr>
            <w:r w:rsidRPr="003417F5">
              <w:rPr>
                <w:rFonts w:ascii="Arial" w:hAnsi="Arial" w:cs="Arial"/>
                <w:sz w:val="16"/>
              </w:rPr>
              <w:t>Conglomera</w:t>
            </w:r>
            <w:r w:rsidRPr="003417F5">
              <w:rPr>
                <w:rFonts w:ascii="Arial" w:hAnsi="Arial" w:cs="Arial"/>
                <w:spacing w:val="-42"/>
                <w:sz w:val="16"/>
              </w:rPr>
              <w:t xml:space="preserve"> </w:t>
            </w:r>
            <w:r w:rsidRPr="003417F5">
              <w:rPr>
                <w:rFonts w:ascii="Arial" w:hAnsi="Arial" w:cs="Arial"/>
                <w:sz w:val="16"/>
              </w:rPr>
              <w:t>ción de</w:t>
            </w:r>
            <w:r w:rsidRPr="003417F5">
              <w:rPr>
                <w:rFonts w:ascii="Arial" w:hAnsi="Arial" w:cs="Arial"/>
                <w:spacing w:val="1"/>
                <w:sz w:val="16"/>
              </w:rPr>
              <w:t xml:space="preserve"> </w:t>
            </w:r>
            <w:r w:rsidRPr="003417F5">
              <w:rPr>
                <w:rFonts w:ascii="Arial" w:hAnsi="Arial" w:cs="Arial"/>
                <w:sz w:val="16"/>
              </w:rPr>
              <w:t>funciones</w:t>
            </w:r>
          </w:p>
        </w:tc>
        <w:tc>
          <w:tcPr>
            <w:tcW w:w="1417" w:type="dxa"/>
          </w:tcPr>
          <w:p w14:paraId="7578C56D" w14:textId="77777777" w:rsidR="00787B68" w:rsidRPr="003417F5" w:rsidRDefault="00B82B06">
            <w:pPr>
              <w:pStyle w:val="TableParagraph"/>
              <w:spacing w:line="237" w:lineRule="auto"/>
              <w:ind w:left="117" w:right="76"/>
              <w:rPr>
                <w:rFonts w:ascii="Arial" w:hAnsi="Arial" w:cs="Arial"/>
                <w:sz w:val="16"/>
              </w:rPr>
            </w:pPr>
            <w:r w:rsidRPr="003417F5">
              <w:rPr>
                <w:rFonts w:ascii="Arial" w:hAnsi="Arial" w:cs="Arial"/>
                <w:sz w:val="16"/>
              </w:rPr>
              <w:t>Espacios</w:t>
            </w:r>
            <w:r w:rsidRPr="003417F5">
              <w:rPr>
                <w:rFonts w:ascii="Arial" w:hAnsi="Arial" w:cs="Arial"/>
                <w:spacing w:val="9"/>
                <w:sz w:val="16"/>
              </w:rPr>
              <w:t xml:space="preserve"> </w:t>
            </w:r>
            <w:r w:rsidRPr="003417F5">
              <w:rPr>
                <w:rFonts w:ascii="Arial" w:hAnsi="Arial" w:cs="Arial"/>
                <w:sz w:val="16"/>
              </w:rPr>
              <w:t>que</w:t>
            </w:r>
            <w:r w:rsidRPr="003417F5">
              <w:rPr>
                <w:rFonts w:ascii="Arial" w:hAnsi="Arial" w:cs="Arial"/>
                <w:spacing w:val="-41"/>
                <w:sz w:val="16"/>
              </w:rPr>
              <w:t xml:space="preserve"> </w:t>
            </w:r>
            <w:r w:rsidRPr="003417F5">
              <w:rPr>
                <w:rFonts w:ascii="Arial" w:hAnsi="Arial" w:cs="Arial"/>
                <w:sz w:val="16"/>
              </w:rPr>
              <w:t>brinda la ley</w:t>
            </w:r>
            <w:r w:rsidRPr="003417F5">
              <w:rPr>
                <w:rFonts w:ascii="Arial" w:hAnsi="Arial" w:cs="Arial"/>
                <w:spacing w:val="1"/>
                <w:sz w:val="16"/>
              </w:rPr>
              <w:t xml:space="preserve"> </w:t>
            </w:r>
            <w:r w:rsidRPr="003417F5">
              <w:rPr>
                <w:rFonts w:ascii="Arial" w:hAnsi="Arial" w:cs="Arial"/>
                <w:sz w:val="16"/>
              </w:rPr>
              <w:t>en los</w:t>
            </w:r>
            <w:r w:rsidRPr="003417F5">
              <w:rPr>
                <w:rFonts w:ascii="Arial" w:hAnsi="Arial" w:cs="Arial"/>
                <w:spacing w:val="1"/>
                <w:sz w:val="16"/>
              </w:rPr>
              <w:t xml:space="preserve"> </w:t>
            </w:r>
            <w:r w:rsidRPr="003417F5">
              <w:rPr>
                <w:rFonts w:ascii="Arial" w:hAnsi="Arial" w:cs="Arial"/>
                <w:sz w:val="16"/>
              </w:rPr>
              <w:t>Organismos</w:t>
            </w:r>
            <w:r w:rsidRPr="003417F5">
              <w:rPr>
                <w:rFonts w:ascii="Arial" w:hAnsi="Arial" w:cs="Arial"/>
                <w:spacing w:val="1"/>
                <w:sz w:val="16"/>
              </w:rPr>
              <w:t xml:space="preserve"> </w:t>
            </w:r>
            <w:r w:rsidRPr="003417F5">
              <w:rPr>
                <w:rFonts w:ascii="Arial" w:hAnsi="Arial" w:cs="Arial"/>
                <w:sz w:val="16"/>
              </w:rPr>
              <w:t>de</w:t>
            </w:r>
            <w:r w:rsidRPr="003417F5">
              <w:rPr>
                <w:rFonts w:ascii="Arial" w:hAnsi="Arial" w:cs="Arial"/>
                <w:spacing w:val="1"/>
                <w:sz w:val="16"/>
              </w:rPr>
              <w:t xml:space="preserve"> </w:t>
            </w:r>
            <w:r w:rsidRPr="003417F5">
              <w:rPr>
                <w:rFonts w:ascii="Arial" w:hAnsi="Arial" w:cs="Arial"/>
                <w:sz w:val="16"/>
              </w:rPr>
              <w:t>Participación.</w:t>
            </w:r>
          </w:p>
          <w:p w14:paraId="353AEA06" w14:textId="77777777" w:rsidR="00787B68" w:rsidRPr="003417F5" w:rsidRDefault="00787B68">
            <w:pPr>
              <w:pStyle w:val="TableParagraph"/>
              <w:spacing w:before="7"/>
              <w:rPr>
                <w:rFonts w:ascii="Arial" w:hAnsi="Arial" w:cs="Arial"/>
                <w:b/>
                <w:sz w:val="15"/>
              </w:rPr>
            </w:pPr>
          </w:p>
          <w:p w14:paraId="3030B2BC" w14:textId="77777777" w:rsidR="00787B68" w:rsidRPr="003417F5" w:rsidRDefault="00B82B06">
            <w:pPr>
              <w:pStyle w:val="TableParagraph"/>
              <w:spacing w:line="252" w:lineRule="auto"/>
              <w:ind w:left="117" w:right="71"/>
              <w:rPr>
                <w:rFonts w:ascii="Arial" w:hAnsi="Arial" w:cs="Arial"/>
                <w:sz w:val="16"/>
              </w:rPr>
            </w:pPr>
            <w:r w:rsidRPr="003417F5">
              <w:rPr>
                <w:rFonts w:ascii="Arial" w:hAnsi="Arial" w:cs="Arial"/>
                <w:sz w:val="16"/>
              </w:rPr>
              <w:t>Evaluación de</w:t>
            </w:r>
            <w:r w:rsidRPr="003417F5">
              <w:rPr>
                <w:rFonts w:ascii="Arial" w:hAnsi="Arial" w:cs="Arial"/>
                <w:spacing w:val="-42"/>
                <w:sz w:val="16"/>
              </w:rPr>
              <w:t xml:space="preserve"> </w:t>
            </w:r>
            <w:r w:rsidRPr="003417F5">
              <w:rPr>
                <w:rFonts w:ascii="Arial" w:hAnsi="Arial" w:cs="Arial"/>
                <w:sz w:val="16"/>
              </w:rPr>
              <w:t>desempeño.</w:t>
            </w:r>
          </w:p>
          <w:p w14:paraId="5745A5DF" w14:textId="77777777" w:rsidR="00787B68" w:rsidRPr="003417F5" w:rsidRDefault="00787B68">
            <w:pPr>
              <w:pStyle w:val="TableParagraph"/>
              <w:spacing w:before="8"/>
              <w:rPr>
                <w:rFonts w:ascii="Arial" w:hAnsi="Arial" w:cs="Arial"/>
                <w:b/>
                <w:sz w:val="15"/>
              </w:rPr>
            </w:pPr>
          </w:p>
          <w:p w14:paraId="25F9321B" w14:textId="77777777" w:rsidR="00787B68" w:rsidRPr="003417F5" w:rsidRDefault="00B82B06">
            <w:pPr>
              <w:pStyle w:val="TableParagraph"/>
              <w:spacing w:line="230" w:lineRule="auto"/>
              <w:ind w:left="117"/>
              <w:rPr>
                <w:rFonts w:ascii="Arial" w:hAnsi="Arial" w:cs="Arial"/>
                <w:sz w:val="16"/>
              </w:rPr>
            </w:pPr>
            <w:r w:rsidRPr="003417F5">
              <w:rPr>
                <w:rFonts w:ascii="Arial" w:hAnsi="Arial" w:cs="Arial"/>
                <w:sz w:val="16"/>
              </w:rPr>
              <w:t>Capacitacione</w:t>
            </w:r>
            <w:r w:rsidRPr="003417F5">
              <w:rPr>
                <w:rFonts w:ascii="Arial" w:hAnsi="Arial" w:cs="Arial"/>
                <w:spacing w:val="-42"/>
                <w:sz w:val="16"/>
              </w:rPr>
              <w:t xml:space="preserve"> </w:t>
            </w:r>
            <w:r w:rsidRPr="003417F5">
              <w:rPr>
                <w:rFonts w:ascii="Arial" w:hAnsi="Arial" w:cs="Arial"/>
                <w:sz w:val="16"/>
              </w:rPr>
              <w:t>s.</w:t>
            </w:r>
          </w:p>
          <w:p w14:paraId="64040455" w14:textId="77777777" w:rsidR="00787B68" w:rsidRPr="003417F5" w:rsidRDefault="00787B68">
            <w:pPr>
              <w:pStyle w:val="TableParagraph"/>
              <w:spacing w:before="1"/>
              <w:rPr>
                <w:rFonts w:ascii="Arial" w:hAnsi="Arial" w:cs="Arial"/>
                <w:b/>
                <w:sz w:val="16"/>
              </w:rPr>
            </w:pPr>
          </w:p>
          <w:p w14:paraId="09271882" w14:textId="77777777" w:rsidR="00787B68" w:rsidRPr="003417F5" w:rsidRDefault="00B82B06">
            <w:pPr>
              <w:pStyle w:val="TableParagraph"/>
              <w:spacing w:line="252" w:lineRule="auto"/>
              <w:ind w:left="117"/>
              <w:rPr>
                <w:rFonts w:ascii="Arial" w:hAnsi="Arial" w:cs="Arial"/>
                <w:sz w:val="16"/>
              </w:rPr>
            </w:pPr>
            <w:r w:rsidRPr="003417F5">
              <w:rPr>
                <w:rFonts w:ascii="Arial" w:hAnsi="Arial" w:cs="Arial"/>
                <w:sz w:val="16"/>
              </w:rPr>
              <w:t>Jornadas</w:t>
            </w:r>
            <w:r w:rsidRPr="003417F5">
              <w:rPr>
                <w:rFonts w:ascii="Arial" w:hAnsi="Arial" w:cs="Arial"/>
                <w:spacing w:val="1"/>
                <w:sz w:val="16"/>
              </w:rPr>
              <w:t xml:space="preserve"> </w:t>
            </w:r>
            <w:r w:rsidRPr="003417F5">
              <w:rPr>
                <w:rFonts w:ascii="Arial" w:hAnsi="Arial" w:cs="Arial"/>
                <w:sz w:val="16"/>
              </w:rPr>
              <w:t>pedagógicas.</w:t>
            </w:r>
          </w:p>
          <w:p w14:paraId="3BE3EEB8" w14:textId="77777777" w:rsidR="00787B68" w:rsidRPr="003417F5" w:rsidRDefault="00787B68">
            <w:pPr>
              <w:pStyle w:val="TableParagraph"/>
              <w:spacing w:before="8"/>
              <w:rPr>
                <w:rFonts w:ascii="Arial" w:hAnsi="Arial" w:cs="Arial"/>
                <w:b/>
                <w:sz w:val="15"/>
              </w:rPr>
            </w:pPr>
          </w:p>
          <w:p w14:paraId="3249EB3A" w14:textId="77777777" w:rsidR="00787B68" w:rsidRPr="003417F5" w:rsidRDefault="00B82B06">
            <w:pPr>
              <w:pStyle w:val="TableParagraph"/>
              <w:spacing w:line="230" w:lineRule="auto"/>
              <w:ind w:left="117"/>
              <w:rPr>
                <w:rFonts w:ascii="Arial" w:hAnsi="Arial" w:cs="Arial"/>
                <w:sz w:val="16"/>
              </w:rPr>
            </w:pPr>
            <w:r w:rsidRPr="003417F5">
              <w:rPr>
                <w:rFonts w:ascii="Arial" w:hAnsi="Arial" w:cs="Arial"/>
                <w:sz w:val="16"/>
              </w:rPr>
              <w:t>Redes</w:t>
            </w:r>
            <w:r w:rsidRPr="003417F5">
              <w:rPr>
                <w:rFonts w:ascii="Arial" w:hAnsi="Arial" w:cs="Arial"/>
                <w:spacing w:val="1"/>
                <w:sz w:val="16"/>
              </w:rPr>
              <w:t xml:space="preserve"> </w:t>
            </w:r>
            <w:r w:rsidRPr="003417F5">
              <w:rPr>
                <w:rFonts w:ascii="Arial" w:hAnsi="Arial" w:cs="Arial"/>
                <w:sz w:val="16"/>
              </w:rPr>
              <w:t>pedagógicas</w:t>
            </w:r>
          </w:p>
        </w:tc>
        <w:tc>
          <w:tcPr>
            <w:tcW w:w="709" w:type="dxa"/>
          </w:tcPr>
          <w:p w14:paraId="58D1D680" w14:textId="77777777" w:rsidR="00787B68" w:rsidRPr="003417F5" w:rsidRDefault="00B82B06">
            <w:pPr>
              <w:pStyle w:val="TableParagraph"/>
              <w:spacing w:line="237" w:lineRule="auto"/>
              <w:ind w:left="117" w:right="94"/>
              <w:rPr>
                <w:rFonts w:ascii="Arial" w:hAnsi="Arial" w:cs="Arial"/>
                <w:sz w:val="16"/>
              </w:rPr>
            </w:pPr>
            <w:r w:rsidRPr="003417F5">
              <w:rPr>
                <w:rFonts w:ascii="Arial" w:hAnsi="Arial" w:cs="Arial"/>
                <w:sz w:val="16"/>
              </w:rPr>
              <w:t>Sostener</w:t>
            </w:r>
            <w:r w:rsidRPr="003417F5">
              <w:rPr>
                <w:rFonts w:ascii="Arial" w:hAnsi="Arial" w:cs="Arial"/>
                <w:spacing w:val="1"/>
                <w:sz w:val="16"/>
              </w:rPr>
              <w:t xml:space="preserve"> </w:t>
            </w:r>
            <w:r w:rsidRPr="003417F5">
              <w:rPr>
                <w:rFonts w:ascii="Arial" w:hAnsi="Arial" w:cs="Arial"/>
                <w:spacing w:val="-1"/>
                <w:sz w:val="16"/>
              </w:rPr>
              <w:t>el Sistema</w:t>
            </w:r>
            <w:r w:rsidRPr="003417F5">
              <w:rPr>
                <w:rFonts w:ascii="Arial" w:hAnsi="Arial" w:cs="Arial"/>
                <w:spacing w:val="-42"/>
                <w:sz w:val="16"/>
              </w:rPr>
              <w:t xml:space="preserve"> </w:t>
            </w:r>
            <w:r w:rsidRPr="003417F5">
              <w:rPr>
                <w:rFonts w:ascii="Arial" w:hAnsi="Arial" w:cs="Arial"/>
                <w:sz w:val="16"/>
              </w:rPr>
              <w:t>de</w:t>
            </w:r>
            <w:r w:rsidRPr="003417F5">
              <w:rPr>
                <w:rFonts w:ascii="Arial" w:hAnsi="Arial" w:cs="Arial"/>
                <w:spacing w:val="1"/>
                <w:sz w:val="16"/>
              </w:rPr>
              <w:t xml:space="preserve"> </w:t>
            </w:r>
            <w:r w:rsidRPr="003417F5">
              <w:rPr>
                <w:rFonts w:ascii="Arial" w:hAnsi="Arial" w:cs="Arial"/>
                <w:sz w:val="16"/>
              </w:rPr>
              <w:t>Gestión</w:t>
            </w:r>
            <w:r w:rsidRPr="003417F5">
              <w:rPr>
                <w:rFonts w:ascii="Arial" w:hAnsi="Arial" w:cs="Arial"/>
                <w:spacing w:val="1"/>
                <w:sz w:val="16"/>
              </w:rPr>
              <w:t xml:space="preserve"> </w:t>
            </w:r>
            <w:r w:rsidRPr="003417F5">
              <w:rPr>
                <w:rFonts w:ascii="Arial" w:hAnsi="Arial" w:cs="Arial"/>
                <w:sz w:val="16"/>
              </w:rPr>
              <w:t>de la</w:t>
            </w:r>
            <w:r w:rsidRPr="003417F5">
              <w:rPr>
                <w:rFonts w:ascii="Arial" w:hAnsi="Arial" w:cs="Arial"/>
                <w:spacing w:val="1"/>
                <w:sz w:val="16"/>
              </w:rPr>
              <w:t xml:space="preserve"> </w:t>
            </w:r>
            <w:r w:rsidRPr="003417F5">
              <w:rPr>
                <w:rFonts w:ascii="Arial" w:hAnsi="Arial" w:cs="Arial"/>
                <w:sz w:val="16"/>
              </w:rPr>
              <w:t>Calidad</w:t>
            </w:r>
          </w:p>
        </w:tc>
        <w:tc>
          <w:tcPr>
            <w:tcW w:w="1246" w:type="dxa"/>
          </w:tcPr>
          <w:p w14:paraId="051EE2D1" w14:textId="77777777" w:rsidR="00787B68" w:rsidRPr="003417F5" w:rsidRDefault="00B82B06">
            <w:pPr>
              <w:pStyle w:val="TableParagraph"/>
              <w:spacing w:line="237" w:lineRule="auto"/>
              <w:ind w:left="116" w:right="111"/>
              <w:jc w:val="both"/>
              <w:rPr>
                <w:rFonts w:ascii="Arial" w:hAnsi="Arial" w:cs="Arial"/>
                <w:sz w:val="16"/>
              </w:rPr>
            </w:pPr>
            <w:r w:rsidRPr="003417F5">
              <w:rPr>
                <w:rFonts w:ascii="Arial" w:hAnsi="Arial" w:cs="Arial"/>
                <w:sz w:val="16"/>
              </w:rPr>
              <w:t>Cumplir con las</w:t>
            </w:r>
            <w:r w:rsidRPr="003417F5">
              <w:rPr>
                <w:rFonts w:ascii="Arial" w:hAnsi="Arial" w:cs="Arial"/>
                <w:spacing w:val="-42"/>
                <w:sz w:val="16"/>
              </w:rPr>
              <w:t xml:space="preserve"> </w:t>
            </w:r>
            <w:r w:rsidRPr="003417F5">
              <w:rPr>
                <w:rFonts w:ascii="Arial" w:hAnsi="Arial" w:cs="Arial"/>
                <w:sz w:val="16"/>
              </w:rPr>
              <w:t>políticas siendo</w:t>
            </w:r>
            <w:r w:rsidRPr="003417F5">
              <w:rPr>
                <w:rFonts w:ascii="Arial" w:hAnsi="Arial" w:cs="Arial"/>
                <w:spacing w:val="-42"/>
                <w:sz w:val="16"/>
              </w:rPr>
              <w:t xml:space="preserve"> </w:t>
            </w:r>
            <w:r w:rsidRPr="003417F5">
              <w:rPr>
                <w:rFonts w:ascii="Arial" w:hAnsi="Arial" w:cs="Arial"/>
                <w:sz w:val="16"/>
              </w:rPr>
              <w:t>coherentes con</w:t>
            </w:r>
            <w:r w:rsidRPr="003417F5">
              <w:rPr>
                <w:rFonts w:ascii="Arial" w:hAnsi="Arial" w:cs="Arial"/>
                <w:spacing w:val="-42"/>
                <w:sz w:val="16"/>
              </w:rPr>
              <w:t xml:space="preserve"> </w:t>
            </w:r>
            <w:r w:rsidRPr="003417F5">
              <w:rPr>
                <w:rFonts w:ascii="Arial" w:hAnsi="Arial" w:cs="Arial"/>
                <w:sz w:val="16"/>
              </w:rPr>
              <w:t>el</w:t>
            </w:r>
            <w:r w:rsidRPr="003417F5">
              <w:rPr>
                <w:rFonts w:ascii="Arial" w:hAnsi="Arial" w:cs="Arial"/>
                <w:spacing w:val="-1"/>
                <w:sz w:val="16"/>
              </w:rPr>
              <w:t xml:space="preserve"> </w:t>
            </w:r>
            <w:r w:rsidRPr="003417F5">
              <w:rPr>
                <w:rFonts w:ascii="Arial" w:hAnsi="Arial" w:cs="Arial"/>
                <w:sz w:val="16"/>
              </w:rPr>
              <w:t>PEI</w:t>
            </w:r>
          </w:p>
        </w:tc>
        <w:tc>
          <w:tcPr>
            <w:tcW w:w="1795" w:type="dxa"/>
          </w:tcPr>
          <w:p w14:paraId="0CF01823" w14:textId="77777777" w:rsidR="00787B68" w:rsidRPr="003417F5" w:rsidRDefault="00B82B06">
            <w:pPr>
              <w:pStyle w:val="TableParagraph"/>
              <w:ind w:left="116" w:right="126"/>
              <w:rPr>
                <w:rFonts w:ascii="Arial" w:hAnsi="Arial" w:cs="Arial"/>
                <w:sz w:val="16"/>
              </w:rPr>
            </w:pPr>
            <w:r w:rsidRPr="003417F5">
              <w:rPr>
                <w:rFonts w:ascii="Arial" w:hAnsi="Arial" w:cs="Arial"/>
                <w:sz w:val="16"/>
              </w:rPr>
              <w:t>Mayor</w:t>
            </w:r>
            <w:r w:rsidRPr="003417F5">
              <w:rPr>
                <w:rFonts w:ascii="Arial" w:hAnsi="Arial" w:cs="Arial"/>
                <w:spacing w:val="5"/>
                <w:sz w:val="16"/>
              </w:rPr>
              <w:t xml:space="preserve"> </w:t>
            </w:r>
            <w:r w:rsidRPr="003417F5">
              <w:rPr>
                <w:rFonts w:ascii="Arial" w:hAnsi="Arial" w:cs="Arial"/>
                <w:sz w:val="16"/>
              </w:rPr>
              <w:t>Apropiación</w:t>
            </w:r>
            <w:r w:rsidRPr="003417F5">
              <w:rPr>
                <w:rFonts w:ascii="Arial" w:hAnsi="Arial" w:cs="Arial"/>
                <w:spacing w:val="1"/>
                <w:sz w:val="16"/>
              </w:rPr>
              <w:t xml:space="preserve"> </w:t>
            </w:r>
            <w:r w:rsidRPr="003417F5">
              <w:rPr>
                <w:rFonts w:ascii="Arial" w:hAnsi="Arial" w:cs="Arial"/>
                <w:sz w:val="16"/>
              </w:rPr>
              <w:t>del Horizonte</w:t>
            </w:r>
            <w:r w:rsidRPr="003417F5">
              <w:rPr>
                <w:rFonts w:ascii="Arial" w:hAnsi="Arial" w:cs="Arial"/>
                <w:spacing w:val="1"/>
                <w:sz w:val="16"/>
              </w:rPr>
              <w:t xml:space="preserve"> </w:t>
            </w:r>
            <w:r w:rsidRPr="003417F5">
              <w:rPr>
                <w:rFonts w:ascii="Arial" w:hAnsi="Arial" w:cs="Arial"/>
                <w:sz w:val="16"/>
              </w:rPr>
              <w:t>Institucional y</w:t>
            </w:r>
            <w:r w:rsidRPr="003417F5">
              <w:rPr>
                <w:rFonts w:ascii="Arial" w:hAnsi="Arial" w:cs="Arial"/>
                <w:spacing w:val="5"/>
                <w:sz w:val="16"/>
              </w:rPr>
              <w:t xml:space="preserve"> </w:t>
            </w:r>
            <w:r w:rsidRPr="003417F5">
              <w:rPr>
                <w:rFonts w:ascii="Arial" w:hAnsi="Arial" w:cs="Arial"/>
                <w:sz w:val="16"/>
              </w:rPr>
              <w:t>ajuste</w:t>
            </w:r>
            <w:r w:rsidRPr="003417F5">
              <w:rPr>
                <w:rFonts w:ascii="Arial" w:hAnsi="Arial" w:cs="Arial"/>
                <w:spacing w:val="-41"/>
                <w:sz w:val="16"/>
              </w:rPr>
              <w:t xml:space="preserve"> </w:t>
            </w:r>
            <w:r w:rsidRPr="003417F5">
              <w:rPr>
                <w:rFonts w:ascii="Arial" w:hAnsi="Arial" w:cs="Arial"/>
                <w:w w:val="95"/>
                <w:sz w:val="16"/>
              </w:rPr>
              <w:t>de</w:t>
            </w:r>
            <w:r w:rsidRPr="003417F5">
              <w:rPr>
                <w:rFonts w:ascii="Arial" w:hAnsi="Arial" w:cs="Arial"/>
                <w:spacing w:val="10"/>
                <w:w w:val="95"/>
                <w:sz w:val="16"/>
              </w:rPr>
              <w:t xml:space="preserve"> </w:t>
            </w:r>
            <w:r w:rsidRPr="003417F5">
              <w:rPr>
                <w:rFonts w:ascii="Arial" w:hAnsi="Arial" w:cs="Arial"/>
                <w:w w:val="95"/>
                <w:sz w:val="16"/>
              </w:rPr>
              <w:t>indicadores de</w:t>
            </w:r>
            <w:r w:rsidRPr="003417F5">
              <w:rPr>
                <w:rFonts w:ascii="Arial" w:hAnsi="Arial" w:cs="Arial"/>
                <w:spacing w:val="1"/>
                <w:w w:val="95"/>
                <w:sz w:val="16"/>
              </w:rPr>
              <w:t xml:space="preserve"> </w:t>
            </w:r>
            <w:r w:rsidRPr="003417F5">
              <w:rPr>
                <w:rFonts w:ascii="Arial" w:hAnsi="Arial" w:cs="Arial"/>
                <w:sz w:val="16"/>
              </w:rPr>
              <w:t>gestión</w:t>
            </w:r>
          </w:p>
        </w:tc>
      </w:tr>
      <w:tr w:rsidR="00787B68" w:rsidRPr="003417F5" w14:paraId="486D0699" w14:textId="77777777" w:rsidTr="009961C9">
        <w:trPr>
          <w:trHeight w:val="3856"/>
        </w:trPr>
        <w:tc>
          <w:tcPr>
            <w:tcW w:w="833" w:type="dxa"/>
          </w:tcPr>
          <w:p w14:paraId="6DB72059" w14:textId="77777777" w:rsidR="00787B68" w:rsidRPr="003417F5" w:rsidRDefault="00B82B06">
            <w:pPr>
              <w:pStyle w:val="TableParagraph"/>
              <w:spacing w:line="230" w:lineRule="auto"/>
              <w:ind w:left="118" w:right="97"/>
              <w:rPr>
                <w:rFonts w:ascii="Arial" w:hAnsi="Arial" w:cs="Arial"/>
                <w:b/>
                <w:sz w:val="16"/>
              </w:rPr>
            </w:pPr>
            <w:r w:rsidRPr="003417F5">
              <w:rPr>
                <w:rFonts w:ascii="Arial" w:hAnsi="Arial" w:cs="Arial"/>
                <w:b/>
                <w:sz w:val="16"/>
              </w:rPr>
              <w:t>DOCEN</w:t>
            </w:r>
            <w:r w:rsidRPr="003417F5">
              <w:rPr>
                <w:rFonts w:ascii="Arial" w:hAnsi="Arial" w:cs="Arial"/>
                <w:b/>
                <w:spacing w:val="-42"/>
                <w:sz w:val="16"/>
              </w:rPr>
              <w:t xml:space="preserve"> </w:t>
            </w:r>
            <w:r w:rsidRPr="003417F5">
              <w:rPr>
                <w:rFonts w:ascii="Arial" w:hAnsi="Arial" w:cs="Arial"/>
                <w:b/>
                <w:sz w:val="16"/>
              </w:rPr>
              <w:t>TES</w:t>
            </w:r>
          </w:p>
        </w:tc>
        <w:tc>
          <w:tcPr>
            <w:tcW w:w="2083" w:type="dxa"/>
          </w:tcPr>
          <w:p w14:paraId="2560ECF2" w14:textId="77777777" w:rsidR="00787B68" w:rsidRPr="003417F5" w:rsidRDefault="00B82B06">
            <w:pPr>
              <w:pStyle w:val="TableParagraph"/>
              <w:ind w:left="118" w:right="90"/>
              <w:rPr>
                <w:rFonts w:ascii="Arial" w:hAnsi="Arial" w:cs="Arial"/>
                <w:sz w:val="16"/>
              </w:rPr>
            </w:pPr>
            <w:r w:rsidRPr="003417F5">
              <w:rPr>
                <w:rFonts w:ascii="Arial" w:hAnsi="Arial" w:cs="Arial"/>
                <w:sz w:val="16"/>
              </w:rPr>
              <w:t>Planean su currículo</w:t>
            </w:r>
            <w:r w:rsidRPr="003417F5">
              <w:rPr>
                <w:rFonts w:ascii="Arial" w:hAnsi="Arial" w:cs="Arial"/>
                <w:spacing w:val="1"/>
                <w:sz w:val="16"/>
              </w:rPr>
              <w:t xml:space="preserve"> </w:t>
            </w:r>
            <w:r w:rsidRPr="003417F5">
              <w:rPr>
                <w:rFonts w:ascii="Arial" w:hAnsi="Arial" w:cs="Arial"/>
                <w:sz w:val="16"/>
              </w:rPr>
              <w:t>teniendo en cuenta las</w:t>
            </w:r>
            <w:r w:rsidRPr="003417F5">
              <w:rPr>
                <w:rFonts w:ascii="Arial" w:hAnsi="Arial" w:cs="Arial"/>
                <w:spacing w:val="1"/>
                <w:sz w:val="16"/>
              </w:rPr>
              <w:t xml:space="preserve"> </w:t>
            </w:r>
            <w:r w:rsidRPr="003417F5">
              <w:rPr>
                <w:rFonts w:ascii="Arial" w:hAnsi="Arial" w:cs="Arial"/>
                <w:sz w:val="16"/>
              </w:rPr>
              <w:t>actividades curriculares</w:t>
            </w:r>
            <w:r w:rsidRPr="003417F5">
              <w:rPr>
                <w:rFonts w:ascii="Arial" w:hAnsi="Arial" w:cs="Arial"/>
                <w:spacing w:val="1"/>
                <w:sz w:val="16"/>
              </w:rPr>
              <w:t xml:space="preserve"> </w:t>
            </w:r>
            <w:r w:rsidRPr="003417F5">
              <w:rPr>
                <w:rFonts w:ascii="Arial" w:hAnsi="Arial" w:cs="Arial"/>
                <w:sz w:val="16"/>
              </w:rPr>
              <w:t>que hacen parte de la</w:t>
            </w:r>
            <w:r w:rsidRPr="003417F5">
              <w:rPr>
                <w:rFonts w:ascii="Arial" w:hAnsi="Arial" w:cs="Arial"/>
                <w:spacing w:val="1"/>
                <w:sz w:val="16"/>
              </w:rPr>
              <w:t xml:space="preserve"> </w:t>
            </w:r>
            <w:r w:rsidRPr="003417F5">
              <w:rPr>
                <w:rFonts w:ascii="Arial" w:hAnsi="Arial" w:cs="Arial"/>
                <w:sz w:val="16"/>
              </w:rPr>
              <w:t>planeación académica.</w:t>
            </w:r>
            <w:r w:rsidRPr="003417F5">
              <w:rPr>
                <w:rFonts w:ascii="Arial" w:hAnsi="Arial" w:cs="Arial"/>
                <w:spacing w:val="1"/>
                <w:sz w:val="16"/>
              </w:rPr>
              <w:t xml:space="preserve"> </w:t>
            </w:r>
            <w:r w:rsidRPr="003417F5">
              <w:rPr>
                <w:rFonts w:ascii="Arial" w:hAnsi="Arial" w:cs="Arial"/>
                <w:sz w:val="16"/>
              </w:rPr>
              <w:t>Seguimiento a las</w:t>
            </w:r>
            <w:r w:rsidRPr="003417F5">
              <w:rPr>
                <w:rFonts w:ascii="Arial" w:hAnsi="Arial" w:cs="Arial"/>
                <w:spacing w:val="1"/>
                <w:sz w:val="16"/>
              </w:rPr>
              <w:t xml:space="preserve"> </w:t>
            </w:r>
            <w:r w:rsidRPr="003417F5">
              <w:rPr>
                <w:rFonts w:ascii="Arial" w:hAnsi="Arial" w:cs="Arial"/>
                <w:sz w:val="16"/>
              </w:rPr>
              <w:t>estudiantes con</w:t>
            </w:r>
            <w:r w:rsidRPr="003417F5">
              <w:rPr>
                <w:rFonts w:ascii="Arial" w:hAnsi="Arial" w:cs="Arial"/>
                <w:spacing w:val="1"/>
                <w:sz w:val="16"/>
              </w:rPr>
              <w:t xml:space="preserve"> </w:t>
            </w:r>
            <w:r w:rsidRPr="003417F5">
              <w:rPr>
                <w:rFonts w:ascii="Arial" w:hAnsi="Arial" w:cs="Arial"/>
                <w:sz w:val="16"/>
              </w:rPr>
              <w:t>discapacidad,</w:t>
            </w:r>
            <w:r w:rsidRPr="003417F5">
              <w:rPr>
                <w:rFonts w:ascii="Arial" w:hAnsi="Arial" w:cs="Arial"/>
                <w:spacing w:val="1"/>
                <w:sz w:val="16"/>
              </w:rPr>
              <w:t xml:space="preserve"> </w:t>
            </w:r>
            <w:r w:rsidRPr="003417F5">
              <w:rPr>
                <w:rFonts w:ascii="Arial" w:hAnsi="Arial" w:cs="Arial"/>
                <w:sz w:val="16"/>
              </w:rPr>
              <w:t>problemas</w:t>
            </w:r>
            <w:r w:rsidRPr="003417F5">
              <w:rPr>
                <w:rFonts w:ascii="Arial" w:hAnsi="Arial" w:cs="Arial"/>
                <w:spacing w:val="-42"/>
                <w:sz w:val="16"/>
              </w:rPr>
              <w:t xml:space="preserve"> </w:t>
            </w:r>
            <w:r w:rsidRPr="003417F5">
              <w:rPr>
                <w:rFonts w:ascii="Arial" w:hAnsi="Arial" w:cs="Arial"/>
                <w:sz w:val="16"/>
              </w:rPr>
              <w:t>comportamentales</w:t>
            </w:r>
            <w:r w:rsidRPr="003417F5">
              <w:rPr>
                <w:rFonts w:ascii="Arial" w:hAnsi="Arial" w:cs="Arial"/>
                <w:spacing w:val="1"/>
                <w:sz w:val="16"/>
              </w:rPr>
              <w:t xml:space="preserve"> </w:t>
            </w:r>
            <w:r w:rsidRPr="003417F5">
              <w:rPr>
                <w:rFonts w:ascii="Arial" w:hAnsi="Arial" w:cs="Arial"/>
                <w:sz w:val="16"/>
              </w:rPr>
              <w:t>TDAH</w:t>
            </w:r>
            <w:r w:rsidRPr="003417F5">
              <w:rPr>
                <w:rFonts w:ascii="Arial" w:hAnsi="Arial" w:cs="Arial"/>
                <w:spacing w:val="1"/>
                <w:sz w:val="16"/>
              </w:rPr>
              <w:t xml:space="preserve"> </w:t>
            </w:r>
            <w:r w:rsidRPr="003417F5">
              <w:rPr>
                <w:rFonts w:ascii="Arial" w:hAnsi="Arial" w:cs="Arial"/>
                <w:sz w:val="16"/>
              </w:rPr>
              <w:t>y trastorno</w:t>
            </w:r>
            <w:r w:rsidRPr="003417F5">
              <w:rPr>
                <w:rFonts w:ascii="Arial" w:hAnsi="Arial" w:cs="Arial"/>
                <w:spacing w:val="-7"/>
                <w:sz w:val="16"/>
              </w:rPr>
              <w:t xml:space="preserve"> </w:t>
            </w:r>
            <w:r w:rsidRPr="003417F5">
              <w:rPr>
                <w:rFonts w:ascii="Arial" w:hAnsi="Arial" w:cs="Arial"/>
                <w:sz w:val="16"/>
              </w:rPr>
              <w:t>aprendizaje</w:t>
            </w:r>
            <w:r w:rsidRPr="003417F5">
              <w:rPr>
                <w:rFonts w:ascii="Arial" w:hAnsi="Arial" w:cs="Arial"/>
                <w:spacing w:val="-8"/>
                <w:sz w:val="16"/>
              </w:rPr>
              <w:t xml:space="preserve"> </w:t>
            </w:r>
            <w:r w:rsidRPr="003417F5">
              <w:rPr>
                <w:rFonts w:ascii="Arial" w:hAnsi="Arial" w:cs="Arial"/>
                <w:sz w:val="16"/>
              </w:rPr>
              <w:t>en</w:t>
            </w:r>
            <w:r w:rsidRPr="003417F5">
              <w:rPr>
                <w:rFonts w:ascii="Arial" w:hAnsi="Arial" w:cs="Arial"/>
                <w:spacing w:val="-42"/>
                <w:sz w:val="16"/>
              </w:rPr>
              <w:t xml:space="preserve"> </w:t>
            </w:r>
            <w:r w:rsidRPr="003417F5">
              <w:rPr>
                <w:rFonts w:ascii="Arial" w:hAnsi="Arial" w:cs="Arial"/>
                <w:sz w:val="16"/>
              </w:rPr>
              <w:t>el Master</w:t>
            </w:r>
            <w:r w:rsidRPr="003417F5">
              <w:rPr>
                <w:rFonts w:ascii="Arial" w:hAnsi="Arial" w:cs="Arial"/>
                <w:spacing w:val="-18"/>
                <w:sz w:val="16"/>
              </w:rPr>
              <w:t xml:space="preserve"> </w:t>
            </w:r>
            <w:r w:rsidRPr="003417F5">
              <w:rPr>
                <w:rFonts w:ascii="Arial" w:hAnsi="Arial" w:cs="Arial"/>
                <w:sz w:val="16"/>
              </w:rPr>
              <w:t>(PIAR)</w:t>
            </w:r>
          </w:p>
          <w:p w14:paraId="126EC813" w14:textId="77777777" w:rsidR="00787B68" w:rsidRPr="003417F5" w:rsidRDefault="00787B68">
            <w:pPr>
              <w:pStyle w:val="TableParagraph"/>
              <w:spacing w:before="6"/>
              <w:rPr>
                <w:rFonts w:ascii="Arial" w:hAnsi="Arial" w:cs="Arial"/>
                <w:b/>
                <w:sz w:val="15"/>
              </w:rPr>
            </w:pPr>
          </w:p>
          <w:p w14:paraId="3EFE314E" w14:textId="77777777" w:rsidR="00787B68" w:rsidRPr="003417F5" w:rsidRDefault="00B82B06">
            <w:pPr>
              <w:pStyle w:val="TableParagraph"/>
              <w:ind w:left="118" w:right="155"/>
              <w:rPr>
                <w:rFonts w:ascii="Arial" w:hAnsi="Arial" w:cs="Arial"/>
                <w:sz w:val="16"/>
              </w:rPr>
            </w:pPr>
            <w:r w:rsidRPr="003417F5">
              <w:rPr>
                <w:rFonts w:ascii="Arial" w:hAnsi="Arial" w:cs="Arial"/>
                <w:sz w:val="16"/>
              </w:rPr>
              <w:t>La</w:t>
            </w:r>
            <w:r w:rsidRPr="003417F5">
              <w:rPr>
                <w:rFonts w:ascii="Arial" w:hAnsi="Arial" w:cs="Arial"/>
                <w:spacing w:val="2"/>
                <w:sz w:val="16"/>
              </w:rPr>
              <w:t xml:space="preserve"> </w:t>
            </w:r>
            <w:r w:rsidRPr="003417F5">
              <w:rPr>
                <w:rFonts w:ascii="Arial" w:hAnsi="Arial" w:cs="Arial"/>
                <w:sz w:val="16"/>
              </w:rPr>
              <w:t>apropiación</w:t>
            </w:r>
            <w:r w:rsidRPr="003417F5">
              <w:rPr>
                <w:rFonts w:ascii="Arial" w:hAnsi="Arial" w:cs="Arial"/>
                <w:spacing w:val="2"/>
                <w:sz w:val="16"/>
              </w:rPr>
              <w:t xml:space="preserve"> </w:t>
            </w:r>
            <w:r w:rsidRPr="003417F5">
              <w:rPr>
                <w:rFonts w:ascii="Arial" w:hAnsi="Arial" w:cs="Arial"/>
                <w:sz w:val="16"/>
              </w:rPr>
              <w:t>de</w:t>
            </w:r>
            <w:r w:rsidRPr="003417F5">
              <w:rPr>
                <w:rFonts w:ascii="Arial" w:hAnsi="Arial" w:cs="Arial"/>
                <w:spacing w:val="2"/>
                <w:sz w:val="16"/>
              </w:rPr>
              <w:t xml:space="preserve"> </w:t>
            </w:r>
            <w:r w:rsidRPr="003417F5">
              <w:rPr>
                <w:rFonts w:ascii="Arial" w:hAnsi="Arial" w:cs="Arial"/>
                <w:sz w:val="16"/>
              </w:rPr>
              <w:t>la</w:t>
            </w:r>
            <w:r w:rsidRPr="003417F5">
              <w:rPr>
                <w:rFonts w:ascii="Arial" w:hAnsi="Arial" w:cs="Arial"/>
                <w:spacing w:val="2"/>
                <w:sz w:val="16"/>
              </w:rPr>
              <w:t xml:space="preserve"> </w:t>
            </w:r>
            <w:r w:rsidRPr="003417F5">
              <w:rPr>
                <w:rFonts w:ascii="Arial" w:hAnsi="Arial" w:cs="Arial"/>
                <w:sz w:val="16"/>
              </w:rPr>
              <w:t>ruta</w:t>
            </w:r>
            <w:r w:rsidRPr="003417F5">
              <w:rPr>
                <w:rFonts w:ascii="Arial" w:hAnsi="Arial" w:cs="Arial"/>
                <w:spacing w:val="-42"/>
                <w:sz w:val="16"/>
              </w:rPr>
              <w:t xml:space="preserve"> </w:t>
            </w:r>
            <w:r w:rsidRPr="003417F5">
              <w:rPr>
                <w:rFonts w:ascii="Arial" w:hAnsi="Arial" w:cs="Arial"/>
                <w:sz w:val="16"/>
              </w:rPr>
              <w:t>para el mejoramiento</w:t>
            </w:r>
            <w:r w:rsidRPr="003417F5">
              <w:rPr>
                <w:rFonts w:ascii="Arial" w:hAnsi="Arial" w:cs="Arial"/>
                <w:spacing w:val="1"/>
                <w:sz w:val="16"/>
              </w:rPr>
              <w:t xml:space="preserve"> </w:t>
            </w:r>
            <w:r w:rsidRPr="003417F5">
              <w:rPr>
                <w:rFonts w:ascii="Arial" w:hAnsi="Arial" w:cs="Arial"/>
                <w:sz w:val="16"/>
              </w:rPr>
              <w:t>pruebas</w:t>
            </w:r>
            <w:r w:rsidRPr="003417F5">
              <w:rPr>
                <w:rFonts w:ascii="Arial" w:hAnsi="Arial" w:cs="Arial"/>
                <w:spacing w:val="-10"/>
                <w:sz w:val="16"/>
              </w:rPr>
              <w:t xml:space="preserve"> </w:t>
            </w:r>
            <w:r w:rsidRPr="003417F5">
              <w:rPr>
                <w:rFonts w:ascii="Arial" w:hAnsi="Arial" w:cs="Arial"/>
                <w:sz w:val="16"/>
              </w:rPr>
              <w:t>Saber</w:t>
            </w:r>
            <w:r w:rsidRPr="003417F5">
              <w:rPr>
                <w:rFonts w:ascii="Arial" w:hAnsi="Arial" w:cs="Arial"/>
                <w:spacing w:val="-16"/>
                <w:sz w:val="16"/>
              </w:rPr>
              <w:t xml:space="preserve"> </w:t>
            </w:r>
            <w:r w:rsidRPr="003417F5">
              <w:rPr>
                <w:rFonts w:ascii="Arial" w:hAnsi="Arial" w:cs="Arial"/>
                <w:sz w:val="16"/>
              </w:rPr>
              <w:t>11</w:t>
            </w:r>
          </w:p>
        </w:tc>
        <w:tc>
          <w:tcPr>
            <w:tcW w:w="1324" w:type="dxa"/>
          </w:tcPr>
          <w:p w14:paraId="38B66437" w14:textId="24FA9A4C" w:rsidR="00787B68" w:rsidRPr="003417F5" w:rsidRDefault="00B82B06">
            <w:pPr>
              <w:pStyle w:val="TableParagraph"/>
              <w:ind w:left="117" w:right="68"/>
              <w:rPr>
                <w:rFonts w:ascii="Arial" w:hAnsi="Arial" w:cs="Arial"/>
                <w:sz w:val="16"/>
              </w:rPr>
            </w:pPr>
            <w:r w:rsidRPr="003417F5">
              <w:rPr>
                <w:rFonts w:ascii="Arial" w:hAnsi="Arial" w:cs="Arial"/>
                <w:sz w:val="16"/>
              </w:rPr>
              <w:t>Se dificulta</w:t>
            </w:r>
            <w:r w:rsidRPr="003417F5">
              <w:rPr>
                <w:rFonts w:ascii="Arial" w:hAnsi="Arial" w:cs="Arial"/>
                <w:spacing w:val="1"/>
                <w:sz w:val="16"/>
              </w:rPr>
              <w:t xml:space="preserve"> </w:t>
            </w:r>
            <w:r w:rsidRPr="003417F5">
              <w:rPr>
                <w:rFonts w:ascii="Arial" w:hAnsi="Arial" w:cs="Arial"/>
                <w:sz w:val="16"/>
              </w:rPr>
              <w:t>comprender</w:t>
            </w:r>
            <w:r w:rsidRPr="003417F5">
              <w:rPr>
                <w:rFonts w:ascii="Arial" w:hAnsi="Arial" w:cs="Arial"/>
                <w:spacing w:val="-42"/>
                <w:sz w:val="16"/>
              </w:rPr>
              <w:t xml:space="preserve"> </w:t>
            </w:r>
            <w:r w:rsidRPr="003417F5">
              <w:rPr>
                <w:rFonts w:ascii="Arial" w:hAnsi="Arial" w:cs="Arial"/>
                <w:sz w:val="16"/>
              </w:rPr>
              <w:t>las</w:t>
            </w:r>
            <w:r w:rsidRPr="003417F5">
              <w:rPr>
                <w:rFonts w:ascii="Arial" w:hAnsi="Arial" w:cs="Arial"/>
                <w:spacing w:val="1"/>
                <w:sz w:val="16"/>
              </w:rPr>
              <w:t xml:space="preserve"> </w:t>
            </w:r>
            <w:r w:rsidRPr="003417F5">
              <w:rPr>
                <w:rFonts w:ascii="Arial" w:hAnsi="Arial" w:cs="Arial"/>
                <w:sz w:val="16"/>
              </w:rPr>
              <w:t>adecuaciones</w:t>
            </w:r>
            <w:r w:rsidRPr="003417F5">
              <w:rPr>
                <w:rFonts w:ascii="Arial" w:hAnsi="Arial" w:cs="Arial"/>
                <w:spacing w:val="1"/>
                <w:sz w:val="16"/>
              </w:rPr>
              <w:t xml:space="preserve"> </w:t>
            </w:r>
            <w:r w:rsidRPr="003417F5">
              <w:rPr>
                <w:rFonts w:ascii="Arial" w:hAnsi="Arial" w:cs="Arial"/>
                <w:sz w:val="16"/>
              </w:rPr>
              <w:t>curriculares</w:t>
            </w:r>
            <w:r w:rsidRPr="003417F5">
              <w:rPr>
                <w:rFonts w:ascii="Arial" w:hAnsi="Arial" w:cs="Arial"/>
                <w:spacing w:val="1"/>
                <w:sz w:val="16"/>
              </w:rPr>
              <w:t xml:space="preserve"> </w:t>
            </w:r>
            <w:r w:rsidRPr="003417F5">
              <w:rPr>
                <w:rFonts w:ascii="Arial" w:hAnsi="Arial" w:cs="Arial"/>
                <w:sz w:val="16"/>
              </w:rPr>
              <w:t>y</w:t>
            </w:r>
            <w:r w:rsidRPr="003417F5">
              <w:rPr>
                <w:rFonts w:ascii="Arial" w:hAnsi="Arial" w:cs="Arial"/>
                <w:spacing w:val="3"/>
                <w:sz w:val="16"/>
              </w:rPr>
              <w:t xml:space="preserve"> </w:t>
            </w:r>
            <w:r w:rsidRPr="003417F5">
              <w:rPr>
                <w:rFonts w:ascii="Arial" w:hAnsi="Arial" w:cs="Arial"/>
                <w:sz w:val="16"/>
              </w:rPr>
              <w:t>su</w:t>
            </w:r>
            <w:r w:rsidRPr="003417F5">
              <w:rPr>
                <w:rFonts w:ascii="Arial" w:hAnsi="Arial" w:cs="Arial"/>
                <w:spacing w:val="1"/>
                <w:sz w:val="16"/>
              </w:rPr>
              <w:t xml:space="preserve"> </w:t>
            </w:r>
            <w:r w:rsidRPr="003417F5">
              <w:rPr>
                <w:rFonts w:ascii="Arial" w:hAnsi="Arial" w:cs="Arial"/>
                <w:sz w:val="16"/>
              </w:rPr>
              <w:t>planificación</w:t>
            </w:r>
            <w:r w:rsidRPr="003417F5">
              <w:rPr>
                <w:rFonts w:ascii="Arial" w:hAnsi="Arial" w:cs="Arial"/>
                <w:spacing w:val="-42"/>
                <w:sz w:val="16"/>
              </w:rPr>
              <w:t xml:space="preserve"> </w:t>
            </w:r>
            <w:r w:rsidRPr="003417F5">
              <w:rPr>
                <w:rFonts w:ascii="Arial" w:hAnsi="Arial" w:cs="Arial"/>
                <w:sz w:val="16"/>
              </w:rPr>
              <w:t>en PIAR y</w:t>
            </w:r>
            <w:r w:rsidRPr="003417F5">
              <w:rPr>
                <w:rFonts w:ascii="Arial" w:hAnsi="Arial" w:cs="Arial"/>
                <w:spacing w:val="1"/>
                <w:sz w:val="16"/>
              </w:rPr>
              <w:t xml:space="preserve"> </w:t>
            </w:r>
            <w:r w:rsidRPr="003417F5">
              <w:rPr>
                <w:rFonts w:ascii="Arial" w:hAnsi="Arial" w:cs="Arial"/>
                <w:sz w:val="16"/>
              </w:rPr>
              <w:t>DUA</w:t>
            </w:r>
          </w:p>
          <w:p w14:paraId="482F5484" w14:textId="77777777" w:rsidR="00787B68" w:rsidRPr="003417F5" w:rsidRDefault="00787B68">
            <w:pPr>
              <w:pStyle w:val="TableParagraph"/>
              <w:spacing w:before="9"/>
              <w:rPr>
                <w:rFonts w:ascii="Arial" w:hAnsi="Arial" w:cs="Arial"/>
                <w:b/>
                <w:sz w:val="14"/>
              </w:rPr>
            </w:pPr>
          </w:p>
          <w:p w14:paraId="19CD9AC3" w14:textId="674C1AAE" w:rsidR="00787B68" w:rsidRPr="003417F5" w:rsidRDefault="00B82B06" w:rsidP="009961C9">
            <w:pPr>
              <w:pStyle w:val="TableParagraph"/>
              <w:ind w:left="117" w:right="85"/>
              <w:rPr>
                <w:rFonts w:ascii="Arial" w:hAnsi="Arial" w:cs="Arial"/>
                <w:sz w:val="16"/>
              </w:rPr>
            </w:pPr>
            <w:r w:rsidRPr="003417F5">
              <w:rPr>
                <w:rFonts w:ascii="Arial" w:hAnsi="Arial" w:cs="Arial"/>
                <w:sz w:val="16"/>
              </w:rPr>
              <w:t>Falta una</w:t>
            </w:r>
            <w:r w:rsidRPr="003417F5">
              <w:rPr>
                <w:rFonts w:ascii="Arial" w:hAnsi="Arial" w:cs="Arial"/>
                <w:spacing w:val="1"/>
                <w:sz w:val="16"/>
              </w:rPr>
              <w:t xml:space="preserve"> </w:t>
            </w:r>
            <w:r w:rsidRPr="003417F5">
              <w:rPr>
                <w:rFonts w:ascii="Arial" w:hAnsi="Arial" w:cs="Arial"/>
                <w:sz w:val="16"/>
              </w:rPr>
              <w:t>mayor</w:t>
            </w:r>
            <w:r w:rsidRPr="003417F5">
              <w:rPr>
                <w:rFonts w:ascii="Arial" w:hAnsi="Arial" w:cs="Arial"/>
                <w:spacing w:val="1"/>
                <w:sz w:val="16"/>
              </w:rPr>
              <w:t xml:space="preserve"> </w:t>
            </w:r>
            <w:r w:rsidRPr="003417F5">
              <w:rPr>
                <w:rFonts w:ascii="Arial" w:hAnsi="Arial" w:cs="Arial"/>
                <w:sz w:val="16"/>
              </w:rPr>
              <w:t>apropiación</w:t>
            </w:r>
            <w:r w:rsidRPr="003417F5">
              <w:rPr>
                <w:rFonts w:ascii="Arial" w:hAnsi="Arial" w:cs="Arial"/>
                <w:spacing w:val="1"/>
                <w:sz w:val="16"/>
              </w:rPr>
              <w:t xml:space="preserve"> </w:t>
            </w:r>
            <w:r w:rsidRPr="003417F5">
              <w:rPr>
                <w:rFonts w:ascii="Arial" w:hAnsi="Arial" w:cs="Arial"/>
                <w:sz w:val="16"/>
              </w:rPr>
              <w:t>de prácticas</w:t>
            </w:r>
            <w:r w:rsidRPr="003417F5">
              <w:rPr>
                <w:rFonts w:ascii="Arial" w:hAnsi="Arial" w:cs="Arial"/>
                <w:spacing w:val="-42"/>
                <w:sz w:val="16"/>
              </w:rPr>
              <w:t xml:space="preserve"> </w:t>
            </w:r>
            <w:r w:rsidRPr="003417F5">
              <w:rPr>
                <w:rFonts w:ascii="Arial" w:hAnsi="Arial" w:cs="Arial"/>
                <w:sz w:val="16"/>
              </w:rPr>
              <w:t>significativa</w:t>
            </w:r>
            <w:r w:rsidRPr="003417F5">
              <w:rPr>
                <w:rFonts w:ascii="Arial" w:hAnsi="Arial" w:cs="Arial"/>
                <w:spacing w:val="1"/>
                <w:sz w:val="16"/>
              </w:rPr>
              <w:t xml:space="preserve"> </w:t>
            </w:r>
            <w:r w:rsidRPr="003417F5">
              <w:rPr>
                <w:rFonts w:ascii="Arial" w:hAnsi="Arial" w:cs="Arial"/>
                <w:w w:val="95"/>
                <w:sz w:val="16"/>
              </w:rPr>
              <w:t>s</w:t>
            </w:r>
            <w:r w:rsidRPr="003417F5">
              <w:rPr>
                <w:rFonts w:ascii="Arial" w:hAnsi="Arial" w:cs="Arial"/>
                <w:spacing w:val="1"/>
                <w:w w:val="95"/>
                <w:sz w:val="16"/>
              </w:rPr>
              <w:t xml:space="preserve"> </w:t>
            </w:r>
            <w:r w:rsidRPr="003417F5">
              <w:rPr>
                <w:rFonts w:ascii="Arial" w:hAnsi="Arial" w:cs="Arial"/>
                <w:w w:val="95"/>
                <w:sz w:val="16"/>
              </w:rPr>
              <w:t>en el aula</w:t>
            </w:r>
            <w:r w:rsidRPr="003417F5">
              <w:rPr>
                <w:rFonts w:ascii="Arial" w:hAnsi="Arial" w:cs="Arial"/>
                <w:spacing w:val="1"/>
                <w:w w:val="95"/>
                <w:sz w:val="16"/>
              </w:rPr>
              <w:t xml:space="preserve"> </w:t>
            </w:r>
            <w:r w:rsidRPr="003417F5">
              <w:rPr>
                <w:rFonts w:ascii="Arial" w:hAnsi="Arial" w:cs="Arial"/>
                <w:sz w:val="16"/>
              </w:rPr>
              <w:t>y/o</w:t>
            </w:r>
            <w:r w:rsidRPr="003417F5">
              <w:rPr>
                <w:rFonts w:ascii="Arial" w:hAnsi="Arial" w:cs="Arial"/>
                <w:spacing w:val="1"/>
                <w:sz w:val="16"/>
              </w:rPr>
              <w:t xml:space="preserve"> </w:t>
            </w:r>
            <w:r w:rsidRPr="003417F5">
              <w:rPr>
                <w:rFonts w:ascii="Arial" w:hAnsi="Arial" w:cs="Arial"/>
                <w:sz w:val="16"/>
              </w:rPr>
              <w:t>proyectos</w:t>
            </w:r>
            <w:r w:rsidRPr="003417F5">
              <w:rPr>
                <w:rFonts w:ascii="Arial" w:hAnsi="Arial" w:cs="Arial"/>
                <w:spacing w:val="1"/>
                <w:sz w:val="16"/>
              </w:rPr>
              <w:t xml:space="preserve"> </w:t>
            </w:r>
            <w:r w:rsidRPr="003417F5">
              <w:rPr>
                <w:rFonts w:ascii="Arial" w:hAnsi="Arial" w:cs="Arial"/>
                <w:sz w:val="16"/>
              </w:rPr>
              <w:t>pedagógicos</w:t>
            </w:r>
          </w:p>
        </w:tc>
        <w:tc>
          <w:tcPr>
            <w:tcW w:w="1417" w:type="dxa"/>
          </w:tcPr>
          <w:p w14:paraId="7FB6F7A3" w14:textId="77777777" w:rsidR="00787B68" w:rsidRPr="003417F5" w:rsidRDefault="00B82B06">
            <w:pPr>
              <w:pStyle w:val="TableParagraph"/>
              <w:ind w:left="117" w:right="306"/>
              <w:jc w:val="both"/>
              <w:rPr>
                <w:rFonts w:ascii="Arial" w:hAnsi="Arial" w:cs="Arial"/>
                <w:sz w:val="16"/>
              </w:rPr>
            </w:pPr>
            <w:r w:rsidRPr="003417F5">
              <w:rPr>
                <w:rFonts w:ascii="Arial" w:hAnsi="Arial" w:cs="Arial"/>
                <w:sz w:val="16"/>
              </w:rPr>
              <w:t>Trabajo en</w:t>
            </w:r>
            <w:r w:rsidRPr="003417F5">
              <w:rPr>
                <w:rFonts w:ascii="Arial" w:hAnsi="Arial" w:cs="Arial"/>
                <w:spacing w:val="-42"/>
                <w:sz w:val="16"/>
              </w:rPr>
              <w:t xml:space="preserve"> </w:t>
            </w:r>
            <w:r w:rsidRPr="003417F5">
              <w:rPr>
                <w:rFonts w:ascii="Arial" w:hAnsi="Arial" w:cs="Arial"/>
                <w:sz w:val="16"/>
              </w:rPr>
              <w:t>equipo por</w:t>
            </w:r>
            <w:r w:rsidRPr="003417F5">
              <w:rPr>
                <w:rFonts w:ascii="Arial" w:hAnsi="Arial" w:cs="Arial"/>
                <w:spacing w:val="-42"/>
                <w:sz w:val="16"/>
              </w:rPr>
              <w:t xml:space="preserve"> </w:t>
            </w:r>
            <w:r w:rsidRPr="003417F5">
              <w:rPr>
                <w:rFonts w:ascii="Arial" w:hAnsi="Arial" w:cs="Arial"/>
                <w:sz w:val="16"/>
              </w:rPr>
              <w:t>áreas.</w:t>
            </w:r>
          </w:p>
          <w:p w14:paraId="29472F63" w14:textId="77777777" w:rsidR="00787B68" w:rsidRPr="003417F5" w:rsidRDefault="00787B68">
            <w:pPr>
              <w:pStyle w:val="TableParagraph"/>
              <w:rPr>
                <w:rFonts w:ascii="Arial" w:hAnsi="Arial" w:cs="Arial"/>
                <w:b/>
                <w:sz w:val="18"/>
              </w:rPr>
            </w:pPr>
          </w:p>
          <w:p w14:paraId="2AF1B684" w14:textId="77777777" w:rsidR="00787B68" w:rsidRPr="003417F5" w:rsidRDefault="00B82B06">
            <w:pPr>
              <w:pStyle w:val="TableParagraph"/>
              <w:spacing w:before="146" w:line="252" w:lineRule="auto"/>
              <w:ind w:left="117"/>
              <w:rPr>
                <w:rFonts w:ascii="Arial" w:hAnsi="Arial" w:cs="Arial"/>
                <w:sz w:val="16"/>
              </w:rPr>
            </w:pPr>
            <w:r w:rsidRPr="003417F5">
              <w:rPr>
                <w:rFonts w:ascii="Arial" w:hAnsi="Arial" w:cs="Arial"/>
                <w:sz w:val="16"/>
              </w:rPr>
              <w:t>Jornadas</w:t>
            </w:r>
            <w:r w:rsidRPr="003417F5">
              <w:rPr>
                <w:rFonts w:ascii="Arial" w:hAnsi="Arial" w:cs="Arial"/>
                <w:spacing w:val="1"/>
                <w:sz w:val="16"/>
              </w:rPr>
              <w:t xml:space="preserve"> </w:t>
            </w:r>
            <w:r w:rsidRPr="003417F5">
              <w:rPr>
                <w:rFonts w:ascii="Arial" w:hAnsi="Arial" w:cs="Arial"/>
                <w:sz w:val="16"/>
              </w:rPr>
              <w:t>pedagógicas.</w:t>
            </w:r>
          </w:p>
          <w:p w14:paraId="15F3BFB8" w14:textId="77777777" w:rsidR="00787B68" w:rsidRPr="003417F5" w:rsidRDefault="00787B68">
            <w:pPr>
              <w:pStyle w:val="TableParagraph"/>
              <w:spacing w:before="1"/>
              <w:rPr>
                <w:rFonts w:ascii="Arial" w:hAnsi="Arial" w:cs="Arial"/>
                <w:b/>
                <w:sz w:val="15"/>
              </w:rPr>
            </w:pPr>
          </w:p>
          <w:p w14:paraId="430EC08C" w14:textId="6D7361E4" w:rsidR="00787B68" w:rsidRPr="003417F5" w:rsidRDefault="00462B2C">
            <w:pPr>
              <w:pStyle w:val="TableParagraph"/>
              <w:ind w:left="117" w:right="54"/>
              <w:rPr>
                <w:rFonts w:ascii="Arial" w:hAnsi="Arial" w:cs="Arial"/>
                <w:sz w:val="16"/>
              </w:rPr>
            </w:pPr>
            <w:r w:rsidRPr="003417F5">
              <w:rPr>
                <w:rFonts w:ascii="Arial" w:hAnsi="Arial" w:cs="Arial"/>
                <w:sz w:val="16"/>
              </w:rPr>
              <w:t>Capacitaciones</w:t>
            </w:r>
            <w:r w:rsidRPr="003417F5">
              <w:rPr>
                <w:rFonts w:ascii="Arial" w:hAnsi="Arial" w:cs="Arial"/>
                <w:spacing w:val="-42"/>
                <w:sz w:val="16"/>
              </w:rPr>
              <w:t xml:space="preserve"> </w:t>
            </w:r>
            <w:r w:rsidRPr="003417F5">
              <w:rPr>
                <w:rFonts w:ascii="Arial" w:hAnsi="Arial" w:cs="Arial"/>
                <w:sz w:val="16"/>
              </w:rPr>
              <w:t>internas</w:t>
            </w:r>
            <w:r w:rsidR="00B82B06" w:rsidRPr="003417F5">
              <w:rPr>
                <w:rFonts w:ascii="Arial" w:hAnsi="Arial" w:cs="Arial"/>
                <w:sz w:val="16"/>
              </w:rPr>
              <w:t xml:space="preserve"> y</w:t>
            </w:r>
            <w:r w:rsidR="00B82B06" w:rsidRPr="003417F5">
              <w:rPr>
                <w:rFonts w:ascii="Arial" w:hAnsi="Arial" w:cs="Arial"/>
                <w:spacing w:val="1"/>
                <w:sz w:val="16"/>
              </w:rPr>
              <w:t xml:space="preserve"> </w:t>
            </w:r>
            <w:r w:rsidR="00B82B06" w:rsidRPr="003417F5">
              <w:rPr>
                <w:rFonts w:ascii="Arial" w:hAnsi="Arial" w:cs="Arial"/>
                <w:sz w:val="16"/>
              </w:rPr>
              <w:t>externas.</w:t>
            </w:r>
          </w:p>
          <w:p w14:paraId="27FD985F" w14:textId="77777777" w:rsidR="00787B68" w:rsidRPr="003417F5" w:rsidRDefault="00787B68">
            <w:pPr>
              <w:pStyle w:val="TableParagraph"/>
              <w:spacing w:before="7"/>
              <w:rPr>
                <w:rFonts w:ascii="Arial" w:hAnsi="Arial" w:cs="Arial"/>
                <w:b/>
                <w:sz w:val="16"/>
              </w:rPr>
            </w:pPr>
          </w:p>
          <w:p w14:paraId="46CB425D" w14:textId="77777777" w:rsidR="00787B68" w:rsidRPr="003417F5" w:rsidRDefault="00B82B06">
            <w:pPr>
              <w:pStyle w:val="TableParagraph"/>
              <w:spacing w:line="230" w:lineRule="auto"/>
              <w:ind w:left="117" w:right="71"/>
              <w:rPr>
                <w:rFonts w:ascii="Arial" w:hAnsi="Arial" w:cs="Arial"/>
                <w:sz w:val="16"/>
              </w:rPr>
            </w:pPr>
            <w:r w:rsidRPr="003417F5">
              <w:rPr>
                <w:rFonts w:ascii="Arial" w:hAnsi="Arial" w:cs="Arial"/>
                <w:sz w:val="16"/>
              </w:rPr>
              <w:t>Evaluación de</w:t>
            </w:r>
            <w:r w:rsidRPr="003417F5">
              <w:rPr>
                <w:rFonts w:ascii="Arial" w:hAnsi="Arial" w:cs="Arial"/>
                <w:spacing w:val="-42"/>
                <w:sz w:val="16"/>
              </w:rPr>
              <w:t xml:space="preserve"> </w:t>
            </w:r>
            <w:r w:rsidRPr="003417F5">
              <w:rPr>
                <w:rFonts w:ascii="Arial" w:hAnsi="Arial" w:cs="Arial"/>
                <w:sz w:val="16"/>
              </w:rPr>
              <w:t>desempeño.</w:t>
            </w:r>
          </w:p>
        </w:tc>
        <w:tc>
          <w:tcPr>
            <w:tcW w:w="709" w:type="dxa"/>
          </w:tcPr>
          <w:p w14:paraId="7EBDB90E" w14:textId="1ACEE5B9" w:rsidR="00787B68" w:rsidRPr="003417F5" w:rsidRDefault="00B82B06">
            <w:pPr>
              <w:pStyle w:val="TableParagraph"/>
              <w:spacing w:line="237" w:lineRule="auto"/>
              <w:ind w:left="117" w:right="84"/>
              <w:rPr>
                <w:rFonts w:ascii="Arial" w:hAnsi="Arial" w:cs="Arial"/>
                <w:sz w:val="16"/>
              </w:rPr>
            </w:pPr>
            <w:r w:rsidRPr="003417F5">
              <w:rPr>
                <w:rFonts w:ascii="Arial" w:hAnsi="Arial" w:cs="Arial"/>
                <w:sz w:val="16"/>
              </w:rPr>
              <w:t>Aplicar</w:t>
            </w:r>
            <w:r w:rsidRPr="003417F5">
              <w:rPr>
                <w:rFonts w:ascii="Arial" w:hAnsi="Arial" w:cs="Arial"/>
                <w:spacing w:val="1"/>
                <w:sz w:val="16"/>
              </w:rPr>
              <w:t xml:space="preserve"> </w:t>
            </w:r>
            <w:r w:rsidRPr="003417F5">
              <w:rPr>
                <w:rFonts w:ascii="Arial" w:hAnsi="Arial" w:cs="Arial"/>
                <w:sz w:val="16"/>
              </w:rPr>
              <w:t>coherente</w:t>
            </w:r>
            <w:r w:rsidRPr="003417F5">
              <w:rPr>
                <w:rFonts w:ascii="Arial" w:hAnsi="Arial" w:cs="Arial"/>
                <w:spacing w:val="-42"/>
                <w:sz w:val="16"/>
              </w:rPr>
              <w:t xml:space="preserve"> </w:t>
            </w:r>
            <w:r w:rsidRPr="003417F5">
              <w:rPr>
                <w:rFonts w:ascii="Arial" w:hAnsi="Arial" w:cs="Arial"/>
                <w:sz w:val="16"/>
              </w:rPr>
              <w:t>mente el</w:t>
            </w:r>
            <w:r w:rsidRPr="003417F5">
              <w:rPr>
                <w:rFonts w:ascii="Arial" w:hAnsi="Arial" w:cs="Arial"/>
                <w:spacing w:val="1"/>
                <w:sz w:val="16"/>
              </w:rPr>
              <w:t xml:space="preserve"> </w:t>
            </w:r>
            <w:r w:rsidRPr="003417F5">
              <w:rPr>
                <w:rFonts w:ascii="Arial" w:hAnsi="Arial" w:cs="Arial"/>
                <w:sz w:val="16"/>
              </w:rPr>
              <w:t>Modelo</w:t>
            </w:r>
            <w:r w:rsidRPr="003417F5">
              <w:rPr>
                <w:rFonts w:ascii="Arial" w:hAnsi="Arial" w:cs="Arial"/>
                <w:spacing w:val="1"/>
                <w:sz w:val="16"/>
              </w:rPr>
              <w:t xml:space="preserve"> </w:t>
            </w:r>
            <w:r w:rsidRPr="003417F5">
              <w:rPr>
                <w:rFonts w:ascii="Arial" w:hAnsi="Arial" w:cs="Arial"/>
                <w:sz w:val="16"/>
              </w:rPr>
              <w:t>Pedagógico</w:t>
            </w:r>
          </w:p>
        </w:tc>
        <w:tc>
          <w:tcPr>
            <w:tcW w:w="1246" w:type="dxa"/>
          </w:tcPr>
          <w:p w14:paraId="4F715508" w14:textId="77777777" w:rsidR="00787B68" w:rsidRPr="003417F5" w:rsidRDefault="00B82B06">
            <w:pPr>
              <w:pStyle w:val="TableParagraph"/>
              <w:ind w:left="116" w:right="111"/>
              <w:rPr>
                <w:rFonts w:ascii="Arial" w:hAnsi="Arial" w:cs="Arial"/>
                <w:sz w:val="16"/>
              </w:rPr>
            </w:pPr>
            <w:r w:rsidRPr="003417F5">
              <w:rPr>
                <w:rFonts w:ascii="Arial" w:hAnsi="Arial" w:cs="Arial"/>
                <w:sz w:val="16"/>
              </w:rPr>
              <w:t>Cumplir con la</w:t>
            </w:r>
            <w:r w:rsidRPr="003417F5">
              <w:rPr>
                <w:rFonts w:ascii="Arial" w:hAnsi="Arial" w:cs="Arial"/>
                <w:spacing w:val="1"/>
                <w:sz w:val="16"/>
              </w:rPr>
              <w:t xml:space="preserve"> </w:t>
            </w:r>
            <w:r w:rsidRPr="003417F5">
              <w:rPr>
                <w:rFonts w:ascii="Arial" w:hAnsi="Arial" w:cs="Arial"/>
                <w:sz w:val="16"/>
              </w:rPr>
              <w:t>programación</w:t>
            </w:r>
            <w:r w:rsidRPr="003417F5">
              <w:rPr>
                <w:rFonts w:ascii="Arial" w:hAnsi="Arial" w:cs="Arial"/>
                <w:spacing w:val="1"/>
                <w:sz w:val="16"/>
              </w:rPr>
              <w:t xml:space="preserve"> </w:t>
            </w:r>
            <w:r w:rsidRPr="003417F5">
              <w:rPr>
                <w:rFonts w:ascii="Arial" w:hAnsi="Arial" w:cs="Arial"/>
                <w:w w:val="95"/>
                <w:sz w:val="16"/>
              </w:rPr>
              <w:t>del</w:t>
            </w:r>
            <w:r w:rsidRPr="003417F5">
              <w:rPr>
                <w:rFonts w:ascii="Arial" w:hAnsi="Arial" w:cs="Arial"/>
                <w:spacing w:val="-3"/>
                <w:w w:val="95"/>
                <w:sz w:val="16"/>
              </w:rPr>
              <w:t xml:space="preserve"> </w:t>
            </w:r>
            <w:r w:rsidRPr="003417F5">
              <w:rPr>
                <w:rFonts w:ascii="Arial" w:hAnsi="Arial" w:cs="Arial"/>
                <w:w w:val="95"/>
                <w:sz w:val="16"/>
              </w:rPr>
              <w:t>Plan</w:t>
            </w:r>
            <w:r w:rsidRPr="003417F5">
              <w:rPr>
                <w:rFonts w:ascii="Arial" w:hAnsi="Arial" w:cs="Arial"/>
                <w:spacing w:val="8"/>
                <w:w w:val="95"/>
                <w:sz w:val="16"/>
              </w:rPr>
              <w:t xml:space="preserve"> </w:t>
            </w:r>
            <w:r w:rsidRPr="003417F5">
              <w:rPr>
                <w:rFonts w:ascii="Arial" w:hAnsi="Arial" w:cs="Arial"/>
                <w:w w:val="95"/>
                <w:sz w:val="16"/>
              </w:rPr>
              <w:t>de</w:t>
            </w:r>
            <w:r w:rsidRPr="003417F5">
              <w:rPr>
                <w:rFonts w:ascii="Arial" w:hAnsi="Arial" w:cs="Arial"/>
                <w:spacing w:val="1"/>
                <w:w w:val="95"/>
                <w:sz w:val="16"/>
              </w:rPr>
              <w:t xml:space="preserve"> </w:t>
            </w:r>
            <w:r w:rsidRPr="003417F5">
              <w:rPr>
                <w:rFonts w:ascii="Arial" w:hAnsi="Arial" w:cs="Arial"/>
                <w:sz w:val="16"/>
              </w:rPr>
              <w:t>Aula, siendo</w:t>
            </w:r>
            <w:r w:rsidRPr="003417F5">
              <w:rPr>
                <w:rFonts w:ascii="Arial" w:hAnsi="Arial" w:cs="Arial"/>
                <w:spacing w:val="1"/>
                <w:sz w:val="16"/>
              </w:rPr>
              <w:t xml:space="preserve"> </w:t>
            </w:r>
            <w:r w:rsidRPr="003417F5">
              <w:rPr>
                <w:rFonts w:ascii="Arial" w:hAnsi="Arial" w:cs="Arial"/>
                <w:sz w:val="16"/>
              </w:rPr>
              <w:t>coherentes</w:t>
            </w:r>
            <w:r w:rsidRPr="003417F5">
              <w:rPr>
                <w:rFonts w:ascii="Arial" w:hAnsi="Arial" w:cs="Arial"/>
                <w:spacing w:val="15"/>
                <w:sz w:val="16"/>
              </w:rPr>
              <w:t xml:space="preserve"> </w:t>
            </w:r>
            <w:r w:rsidRPr="003417F5">
              <w:rPr>
                <w:rFonts w:ascii="Arial" w:hAnsi="Arial" w:cs="Arial"/>
                <w:sz w:val="16"/>
              </w:rPr>
              <w:t>con</w:t>
            </w:r>
            <w:r w:rsidRPr="003417F5">
              <w:rPr>
                <w:rFonts w:ascii="Arial" w:hAnsi="Arial" w:cs="Arial"/>
                <w:spacing w:val="-41"/>
                <w:sz w:val="16"/>
              </w:rPr>
              <w:t xml:space="preserve"> </w:t>
            </w:r>
            <w:r w:rsidRPr="003417F5">
              <w:rPr>
                <w:rFonts w:ascii="Arial" w:hAnsi="Arial" w:cs="Arial"/>
                <w:sz w:val="16"/>
              </w:rPr>
              <w:t>el PEI y sus</w:t>
            </w:r>
            <w:r w:rsidRPr="003417F5">
              <w:rPr>
                <w:rFonts w:ascii="Arial" w:hAnsi="Arial" w:cs="Arial"/>
                <w:spacing w:val="1"/>
                <w:sz w:val="16"/>
              </w:rPr>
              <w:t xml:space="preserve"> </w:t>
            </w:r>
            <w:r w:rsidRPr="003417F5">
              <w:rPr>
                <w:rFonts w:ascii="Arial" w:hAnsi="Arial" w:cs="Arial"/>
                <w:sz w:val="16"/>
              </w:rPr>
              <w:t>políticas.</w:t>
            </w:r>
          </w:p>
          <w:p w14:paraId="49D7F2FD" w14:textId="77777777" w:rsidR="00787B68" w:rsidRPr="003417F5" w:rsidRDefault="00787B68">
            <w:pPr>
              <w:pStyle w:val="TableParagraph"/>
              <w:spacing w:before="6"/>
              <w:rPr>
                <w:rFonts w:ascii="Arial" w:hAnsi="Arial" w:cs="Arial"/>
                <w:b/>
                <w:sz w:val="15"/>
              </w:rPr>
            </w:pPr>
          </w:p>
          <w:p w14:paraId="7C91C101" w14:textId="77777777" w:rsidR="00787B68" w:rsidRPr="003417F5" w:rsidRDefault="00B82B06">
            <w:pPr>
              <w:pStyle w:val="TableParagraph"/>
              <w:spacing w:line="237" w:lineRule="auto"/>
              <w:ind w:left="116" w:right="103"/>
              <w:rPr>
                <w:rFonts w:ascii="Arial" w:hAnsi="Arial" w:cs="Arial"/>
                <w:sz w:val="16"/>
              </w:rPr>
            </w:pPr>
            <w:r w:rsidRPr="003417F5">
              <w:rPr>
                <w:rFonts w:ascii="Arial" w:hAnsi="Arial" w:cs="Arial"/>
                <w:sz w:val="16"/>
              </w:rPr>
              <w:t>Coherencia</w:t>
            </w:r>
            <w:r w:rsidRPr="003417F5">
              <w:rPr>
                <w:rFonts w:ascii="Arial" w:hAnsi="Arial" w:cs="Arial"/>
                <w:spacing w:val="4"/>
                <w:sz w:val="16"/>
              </w:rPr>
              <w:t xml:space="preserve"> </w:t>
            </w:r>
            <w:r w:rsidRPr="003417F5">
              <w:rPr>
                <w:rFonts w:ascii="Arial" w:hAnsi="Arial" w:cs="Arial"/>
                <w:sz w:val="16"/>
              </w:rPr>
              <w:t>en</w:t>
            </w:r>
            <w:r w:rsidRPr="003417F5">
              <w:rPr>
                <w:rFonts w:ascii="Arial" w:hAnsi="Arial" w:cs="Arial"/>
                <w:spacing w:val="1"/>
                <w:sz w:val="16"/>
              </w:rPr>
              <w:t xml:space="preserve"> </w:t>
            </w:r>
            <w:r w:rsidRPr="003417F5">
              <w:rPr>
                <w:rFonts w:ascii="Arial" w:hAnsi="Arial" w:cs="Arial"/>
                <w:sz w:val="16"/>
              </w:rPr>
              <w:t>el</w:t>
            </w:r>
            <w:r w:rsidRPr="003417F5">
              <w:rPr>
                <w:rFonts w:ascii="Arial" w:hAnsi="Arial" w:cs="Arial"/>
                <w:spacing w:val="4"/>
                <w:sz w:val="16"/>
              </w:rPr>
              <w:t xml:space="preserve"> </w:t>
            </w:r>
            <w:r w:rsidRPr="003417F5">
              <w:rPr>
                <w:rFonts w:ascii="Arial" w:hAnsi="Arial" w:cs="Arial"/>
                <w:sz w:val="16"/>
              </w:rPr>
              <w:t>Plan</w:t>
            </w:r>
            <w:r w:rsidRPr="003417F5">
              <w:rPr>
                <w:rFonts w:ascii="Arial" w:hAnsi="Arial" w:cs="Arial"/>
                <w:spacing w:val="-1"/>
                <w:sz w:val="16"/>
              </w:rPr>
              <w:t xml:space="preserve"> </w:t>
            </w:r>
            <w:r w:rsidRPr="003417F5">
              <w:rPr>
                <w:rFonts w:ascii="Arial" w:hAnsi="Arial" w:cs="Arial"/>
                <w:sz w:val="16"/>
              </w:rPr>
              <w:t>de</w:t>
            </w:r>
            <w:r w:rsidRPr="003417F5">
              <w:rPr>
                <w:rFonts w:ascii="Arial" w:hAnsi="Arial" w:cs="Arial"/>
                <w:spacing w:val="-1"/>
                <w:sz w:val="16"/>
              </w:rPr>
              <w:t xml:space="preserve"> </w:t>
            </w:r>
            <w:r w:rsidRPr="003417F5">
              <w:rPr>
                <w:rFonts w:ascii="Arial" w:hAnsi="Arial" w:cs="Arial"/>
                <w:sz w:val="16"/>
              </w:rPr>
              <w:t>Aula</w:t>
            </w:r>
            <w:r w:rsidRPr="003417F5">
              <w:rPr>
                <w:rFonts w:ascii="Arial" w:hAnsi="Arial" w:cs="Arial"/>
                <w:spacing w:val="-42"/>
                <w:sz w:val="16"/>
              </w:rPr>
              <w:t xml:space="preserve"> </w:t>
            </w:r>
            <w:r w:rsidRPr="003417F5">
              <w:rPr>
                <w:rFonts w:ascii="Arial" w:hAnsi="Arial" w:cs="Arial"/>
                <w:sz w:val="16"/>
              </w:rPr>
              <w:t>y</w:t>
            </w:r>
            <w:r w:rsidRPr="003417F5">
              <w:rPr>
                <w:rFonts w:ascii="Arial" w:hAnsi="Arial" w:cs="Arial"/>
                <w:spacing w:val="2"/>
                <w:sz w:val="16"/>
              </w:rPr>
              <w:t xml:space="preserve"> </w:t>
            </w:r>
            <w:r w:rsidRPr="003417F5">
              <w:rPr>
                <w:rFonts w:ascii="Arial" w:hAnsi="Arial" w:cs="Arial"/>
                <w:sz w:val="16"/>
              </w:rPr>
              <w:t>Diario</w:t>
            </w:r>
            <w:r w:rsidRPr="003417F5">
              <w:rPr>
                <w:rFonts w:ascii="Arial" w:hAnsi="Arial" w:cs="Arial"/>
                <w:spacing w:val="9"/>
                <w:sz w:val="16"/>
              </w:rPr>
              <w:t xml:space="preserve"> </w:t>
            </w:r>
            <w:r w:rsidRPr="003417F5">
              <w:rPr>
                <w:rFonts w:ascii="Arial" w:hAnsi="Arial" w:cs="Arial"/>
                <w:sz w:val="16"/>
              </w:rPr>
              <w:t>de</w:t>
            </w:r>
            <w:r w:rsidRPr="003417F5">
              <w:rPr>
                <w:rFonts w:ascii="Arial" w:hAnsi="Arial" w:cs="Arial"/>
                <w:spacing w:val="1"/>
                <w:sz w:val="16"/>
              </w:rPr>
              <w:t xml:space="preserve"> </w:t>
            </w:r>
            <w:r w:rsidRPr="003417F5">
              <w:rPr>
                <w:rFonts w:ascii="Arial" w:hAnsi="Arial" w:cs="Arial"/>
                <w:sz w:val="16"/>
              </w:rPr>
              <w:t>Campo.</w:t>
            </w:r>
          </w:p>
        </w:tc>
        <w:tc>
          <w:tcPr>
            <w:tcW w:w="1795" w:type="dxa"/>
          </w:tcPr>
          <w:p w14:paraId="7EA62F2E" w14:textId="77777777" w:rsidR="00787B68" w:rsidRPr="003417F5" w:rsidRDefault="00B82B06">
            <w:pPr>
              <w:pStyle w:val="TableParagraph"/>
              <w:ind w:left="116" w:right="104"/>
              <w:rPr>
                <w:rFonts w:ascii="Arial" w:hAnsi="Arial" w:cs="Arial"/>
                <w:sz w:val="16"/>
              </w:rPr>
            </w:pPr>
            <w:r w:rsidRPr="003417F5">
              <w:rPr>
                <w:rFonts w:ascii="Arial" w:hAnsi="Arial" w:cs="Arial"/>
                <w:sz w:val="16"/>
              </w:rPr>
              <w:t>Empoderamiento y</w:t>
            </w:r>
            <w:r w:rsidRPr="003417F5">
              <w:rPr>
                <w:rFonts w:ascii="Arial" w:hAnsi="Arial" w:cs="Arial"/>
                <w:spacing w:val="1"/>
                <w:sz w:val="16"/>
              </w:rPr>
              <w:t xml:space="preserve"> </w:t>
            </w:r>
            <w:r w:rsidRPr="003417F5">
              <w:rPr>
                <w:rFonts w:ascii="Arial" w:hAnsi="Arial" w:cs="Arial"/>
                <w:sz w:val="16"/>
              </w:rPr>
              <w:t>sentido de</w:t>
            </w:r>
            <w:r w:rsidRPr="003417F5">
              <w:rPr>
                <w:rFonts w:ascii="Arial" w:hAnsi="Arial" w:cs="Arial"/>
                <w:spacing w:val="1"/>
                <w:sz w:val="16"/>
              </w:rPr>
              <w:t xml:space="preserve"> </w:t>
            </w:r>
            <w:r w:rsidRPr="003417F5">
              <w:rPr>
                <w:rFonts w:ascii="Arial" w:hAnsi="Arial" w:cs="Arial"/>
                <w:sz w:val="16"/>
              </w:rPr>
              <w:t>pertenencia</w:t>
            </w:r>
            <w:r w:rsidRPr="003417F5">
              <w:rPr>
                <w:rFonts w:ascii="Arial" w:hAnsi="Arial" w:cs="Arial"/>
                <w:spacing w:val="1"/>
                <w:sz w:val="16"/>
              </w:rPr>
              <w:t xml:space="preserve"> </w:t>
            </w:r>
            <w:r w:rsidRPr="003417F5">
              <w:rPr>
                <w:rFonts w:ascii="Arial" w:hAnsi="Arial" w:cs="Arial"/>
                <w:sz w:val="16"/>
              </w:rPr>
              <w:t>reflejado</w:t>
            </w:r>
            <w:r w:rsidRPr="003417F5">
              <w:rPr>
                <w:rFonts w:ascii="Arial" w:hAnsi="Arial" w:cs="Arial"/>
                <w:spacing w:val="-42"/>
                <w:sz w:val="16"/>
              </w:rPr>
              <w:t xml:space="preserve"> </w:t>
            </w:r>
            <w:r w:rsidRPr="003417F5">
              <w:rPr>
                <w:rFonts w:ascii="Arial" w:hAnsi="Arial" w:cs="Arial"/>
                <w:sz w:val="16"/>
              </w:rPr>
              <w:t>en la comunidad</w:t>
            </w:r>
            <w:r w:rsidRPr="003417F5">
              <w:rPr>
                <w:rFonts w:ascii="Arial" w:hAnsi="Arial" w:cs="Arial"/>
                <w:spacing w:val="1"/>
                <w:sz w:val="16"/>
              </w:rPr>
              <w:t xml:space="preserve"> </w:t>
            </w:r>
            <w:r w:rsidRPr="003417F5">
              <w:rPr>
                <w:rFonts w:ascii="Arial" w:hAnsi="Arial" w:cs="Arial"/>
                <w:sz w:val="16"/>
              </w:rPr>
              <w:t>educativa</w:t>
            </w:r>
          </w:p>
        </w:tc>
      </w:tr>
    </w:tbl>
    <w:p w14:paraId="19A30469" w14:textId="77777777" w:rsidR="00787B68" w:rsidRPr="003417F5" w:rsidRDefault="00787B68">
      <w:pPr>
        <w:rPr>
          <w:rFonts w:ascii="Arial" w:hAnsi="Arial" w:cs="Arial"/>
          <w:sz w:val="16"/>
        </w:rPr>
        <w:sectPr w:rsidR="00787B68" w:rsidRPr="003417F5">
          <w:headerReference w:type="default" r:id="rId67"/>
          <w:footerReference w:type="default" r:id="rId68"/>
          <w:pgSz w:w="11910" w:h="16840"/>
          <w:pgMar w:top="2220" w:right="20" w:bottom="1120" w:left="1020" w:header="728" w:footer="927" w:gutter="0"/>
          <w:cols w:space="720"/>
        </w:sectPr>
      </w:pPr>
    </w:p>
    <w:p w14:paraId="1DECE80B" w14:textId="07BCD4F8" w:rsidR="00787B68" w:rsidRPr="003417F5" w:rsidRDefault="00787B68">
      <w:pPr>
        <w:pStyle w:val="Textoindependiente"/>
        <w:spacing w:before="2"/>
        <w:rPr>
          <w:rFonts w:ascii="Arial" w:hAnsi="Arial" w:cs="Arial"/>
          <w:b/>
          <w:sz w:val="27"/>
        </w:rPr>
      </w:pPr>
    </w:p>
    <w:tbl>
      <w:tblPr>
        <w:tblStyle w:val="TableNormal"/>
        <w:tblW w:w="0" w:type="auto"/>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0"/>
        <w:gridCol w:w="1936"/>
        <w:gridCol w:w="1324"/>
        <w:gridCol w:w="1016"/>
        <w:gridCol w:w="1394"/>
        <w:gridCol w:w="1275"/>
        <w:gridCol w:w="1482"/>
      </w:tblGrid>
      <w:tr w:rsidR="00787B68" w:rsidRPr="003417F5" w14:paraId="0700B24D" w14:textId="77777777" w:rsidTr="009961C9">
        <w:trPr>
          <w:trHeight w:val="8083"/>
        </w:trPr>
        <w:tc>
          <w:tcPr>
            <w:tcW w:w="980" w:type="dxa"/>
          </w:tcPr>
          <w:p w14:paraId="248EB4CE" w14:textId="77777777" w:rsidR="00787B68" w:rsidRPr="003417F5" w:rsidRDefault="00B82B06">
            <w:pPr>
              <w:pStyle w:val="TableParagraph"/>
              <w:spacing w:line="160" w:lineRule="exact"/>
              <w:ind w:left="118"/>
              <w:rPr>
                <w:rFonts w:ascii="Arial" w:hAnsi="Arial" w:cs="Arial"/>
                <w:b/>
                <w:sz w:val="16"/>
              </w:rPr>
            </w:pPr>
            <w:r w:rsidRPr="003417F5">
              <w:rPr>
                <w:rFonts w:ascii="Arial" w:hAnsi="Arial" w:cs="Arial"/>
                <w:b/>
                <w:sz w:val="16"/>
              </w:rPr>
              <w:t>ESTUDI</w:t>
            </w:r>
          </w:p>
          <w:p w14:paraId="11BB0F44" w14:textId="77777777" w:rsidR="00787B68" w:rsidRPr="003417F5" w:rsidRDefault="00B82B06">
            <w:pPr>
              <w:pStyle w:val="TableParagraph"/>
              <w:spacing w:before="8"/>
              <w:ind w:left="118"/>
              <w:rPr>
                <w:rFonts w:ascii="Arial" w:hAnsi="Arial" w:cs="Arial"/>
                <w:b/>
                <w:sz w:val="16"/>
              </w:rPr>
            </w:pPr>
            <w:r w:rsidRPr="003417F5">
              <w:rPr>
                <w:rFonts w:ascii="Arial" w:hAnsi="Arial" w:cs="Arial"/>
                <w:b/>
                <w:sz w:val="16"/>
              </w:rPr>
              <w:t>ANTES</w:t>
            </w:r>
          </w:p>
        </w:tc>
        <w:tc>
          <w:tcPr>
            <w:tcW w:w="1936" w:type="dxa"/>
          </w:tcPr>
          <w:p w14:paraId="504561AB" w14:textId="77777777" w:rsidR="00787B68" w:rsidRPr="003417F5" w:rsidRDefault="00B82B06">
            <w:pPr>
              <w:pStyle w:val="TableParagraph"/>
              <w:spacing w:line="160" w:lineRule="exact"/>
              <w:ind w:left="118"/>
              <w:rPr>
                <w:rFonts w:ascii="Arial" w:hAnsi="Arial" w:cs="Arial"/>
                <w:sz w:val="16"/>
              </w:rPr>
            </w:pPr>
            <w:r w:rsidRPr="003417F5">
              <w:rPr>
                <w:rFonts w:ascii="Arial" w:hAnsi="Arial" w:cs="Arial"/>
                <w:sz w:val="16"/>
              </w:rPr>
              <w:t>Se</w:t>
            </w:r>
            <w:r w:rsidRPr="003417F5">
              <w:rPr>
                <w:rFonts w:ascii="Arial" w:hAnsi="Arial" w:cs="Arial"/>
                <w:spacing w:val="-1"/>
                <w:sz w:val="16"/>
              </w:rPr>
              <w:t xml:space="preserve"> </w:t>
            </w:r>
            <w:r w:rsidRPr="003417F5">
              <w:rPr>
                <w:rFonts w:ascii="Arial" w:hAnsi="Arial" w:cs="Arial"/>
                <w:sz w:val="16"/>
              </w:rPr>
              <w:t>involucran</w:t>
            </w:r>
            <w:r w:rsidRPr="003417F5">
              <w:rPr>
                <w:rFonts w:ascii="Arial" w:hAnsi="Arial" w:cs="Arial"/>
                <w:spacing w:val="-1"/>
                <w:sz w:val="16"/>
              </w:rPr>
              <w:t xml:space="preserve"> </w:t>
            </w:r>
            <w:r w:rsidRPr="003417F5">
              <w:rPr>
                <w:rFonts w:ascii="Arial" w:hAnsi="Arial" w:cs="Arial"/>
                <w:sz w:val="16"/>
              </w:rPr>
              <w:t>en</w:t>
            </w:r>
            <w:r w:rsidRPr="003417F5">
              <w:rPr>
                <w:rFonts w:ascii="Arial" w:hAnsi="Arial" w:cs="Arial"/>
                <w:spacing w:val="-1"/>
                <w:sz w:val="16"/>
              </w:rPr>
              <w:t xml:space="preserve"> </w:t>
            </w:r>
            <w:r w:rsidRPr="003417F5">
              <w:rPr>
                <w:rFonts w:ascii="Arial" w:hAnsi="Arial" w:cs="Arial"/>
                <w:sz w:val="16"/>
              </w:rPr>
              <w:t>los</w:t>
            </w:r>
          </w:p>
          <w:p w14:paraId="10C0BF48" w14:textId="77777777" w:rsidR="00787B68" w:rsidRPr="003417F5" w:rsidRDefault="00B82B06">
            <w:pPr>
              <w:pStyle w:val="TableParagraph"/>
              <w:spacing w:before="14" w:line="230" w:lineRule="auto"/>
              <w:ind w:left="118"/>
              <w:rPr>
                <w:rFonts w:ascii="Arial" w:hAnsi="Arial" w:cs="Arial"/>
                <w:sz w:val="16"/>
              </w:rPr>
            </w:pPr>
            <w:r w:rsidRPr="003417F5">
              <w:rPr>
                <w:rFonts w:ascii="Arial" w:hAnsi="Arial" w:cs="Arial"/>
                <w:sz w:val="16"/>
              </w:rPr>
              <w:t>espacios</w:t>
            </w:r>
            <w:r w:rsidRPr="003417F5">
              <w:rPr>
                <w:rFonts w:ascii="Arial" w:hAnsi="Arial" w:cs="Arial"/>
                <w:spacing w:val="1"/>
                <w:sz w:val="16"/>
              </w:rPr>
              <w:t xml:space="preserve"> </w:t>
            </w:r>
            <w:r w:rsidRPr="003417F5">
              <w:rPr>
                <w:rFonts w:ascii="Arial" w:hAnsi="Arial" w:cs="Arial"/>
                <w:sz w:val="16"/>
              </w:rPr>
              <w:t>de</w:t>
            </w:r>
            <w:r w:rsidRPr="003417F5">
              <w:rPr>
                <w:rFonts w:ascii="Arial" w:hAnsi="Arial" w:cs="Arial"/>
                <w:spacing w:val="13"/>
                <w:sz w:val="16"/>
              </w:rPr>
              <w:t xml:space="preserve"> </w:t>
            </w:r>
            <w:r w:rsidRPr="003417F5">
              <w:rPr>
                <w:rFonts w:ascii="Arial" w:hAnsi="Arial" w:cs="Arial"/>
                <w:sz w:val="16"/>
              </w:rPr>
              <w:t>participación</w:t>
            </w:r>
            <w:r w:rsidRPr="003417F5">
              <w:rPr>
                <w:rFonts w:ascii="Arial" w:hAnsi="Arial" w:cs="Arial"/>
                <w:spacing w:val="-42"/>
                <w:sz w:val="16"/>
              </w:rPr>
              <w:t xml:space="preserve"> </w:t>
            </w:r>
            <w:r w:rsidRPr="003417F5">
              <w:rPr>
                <w:rFonts w:ascii="Arial" w:hAnsi="Arial" w:cs="Arial"/>
                <w:sz w:val="16"/>
              </w:rPr>
              <w:t>del</w:t>
            </w:r>
            <w:r w:rsidRPr="003417F5">
              <w:rPr>
                <w:rFonts w:ascii="Arial" w:hAnsi="Arial" w:cs="Arial"/>
                <w:spacing w:val="-13"/>
                <w:sz w:val="16"/>
              </w:rPr>
              <w:t xml:space="preserve"> </w:t>
            </w:r>
            <w:r w:rsidRPr="003417F5">
              <w:rPr>
                <w:rFonts w:ascii="Arial" w:hAnsi="Arial" w:cs="Arial"/>
                <w:sz w:val="16"/>
              </w:rPr>
              <w:t>Gobierno</w:t>
            </w:r>
            <w:r w:rsidRPr="003417F5">
              <w:rPr>
                <w:rFonts w:ascii="Arial" w:hAnsi="Arial" w:cs="Arial"/>
                <w:spacing w:val="-2"/>
                <w:sz w:val="16"/>
              </w:rPr>
              <w:t xml:space="preserve"> </w:t>
            </w:r>
            <w:r w:rsidRPr="003417F5">
              <w:rPr>
                <w:rFonts w:ascii="Arial" w:hAnsi="Arial" w:cs="Arial"/>
                <w:sz w:val="16"/>
              </w:rPr>
              <w:t>Escolar.</w:t>
            </w:r>
          </w:p>
          <w:p w14:paraId="4D76DEAF" w14:textId="77777777" w:rsidR="00787B68" w:rsidRPr="003417F5" w:rsidRDefault="00787B68">
            <w:pPr>
              <w:pStyle w:val="TableParagraph"/>
              <w:spacing w:before="1"/>
              <w:rPr>
                <w:rFonts w:ascii="Arial" w:hAnsi="Arial" w:cs="Arial"/>
                <w:b/>
                <w:sz w:val="16"/>
              </w:rPr>
            </w:pPr>
          </w:p>
          <w:p w14:paraId="6449BBE2" w14:textId="77777777" w:rsidR="00787B68" w:rsidRPr="003417F5" w:rsidRDefault="00B82B06">
            <w:pPr>
              <w:pStyle w:val="TableParagraph"/>
              <w:spacing w:line="252" w:lineRule="auto"/>
              <w:ind w:left="118"/>
              <w:rPr>
                <w:rFonts w:ascii="Arial" w:hAnsi="Arial" w:cs="Arial"/>
                <w:sz w:val="16"/>
              </w:rPr>
            </w:pPr>
            <w:r w:rsidRPr="003417F5">
              <w:rPr>
                <w:rFonts w:ascii="Arial" w:hAnsi="Arial" w:cs="Arial"/>
                <w:sz w:val="16"/>
              </w:rPr>
              <w:t>Relaciones</w:t>
            </w:r>
            <w:r w:rsidRPr="003417F5">
              <w:rPr>
                <w:rFonts w:ascii="Arial" w:hAnsi="Arial" w:cs="Arial"/>
                <w:spacing w:val="1"/>
                <w:sz w:val="16"/>
              </w:rPr>
              <w:t xml:space="preserve"> </w:t>
            </w:r>
            <w:r w:rsidRPr="003417F5">
              <w:rPr>
                <w:rFonts w:ascii="Arial" w:hAnsi="Arial" w:cs="Arial"/>
                <w:sz w:val="16"/>
              </w:rPr>
              <w:t>entre</w:t>
            </w:r>
            <w:r w:rsidRPr="003417F5">
              <w:rPr>
                <w:rFonts w:ascii="Arial" w:hAnsi="Arial" w:cs="Arial"/>
                <w:spacing w:val="11"/>
                <w:sz w:val="16"/>
              </w:rPr>
              <w:t xml:space="preserve"> </w:t>
            </w:r>
            <w:r w:rsidRPr="003417F5">
              <w:rPr>
                <w:rFonts w:ascii="Arial" w:hAnsi="Arial" w:cs="Arial"/>
                <w:sz w:val="16"/>
              </w:rPr>
              <w:t>pares</w:t>
            </w:r>
            <w:r w:rsidRPr="003417F5">
              <w:rPr>
                <w:rFonts w:ascii="Arial" w:hAnsi="Arial" w:cs="Arial"/>
                <w:spacing w:val="-41"/>
                <w:sz w:val="16"/>
              </w:rPr>
              <w:t xml:space="preserve"> </w:t>
            </w:r>
            <w:r w:rsidRPr="003417F5">
              <w:rPr>
                <w:rFonts w:ascii="Arial" w:hAnsi="Arial" w:cs="Arial"/>
                <w:sz w:val="16"/>
              </w:rPr>
              <w:t>evidencian</w:t>
            </w:r>
            <w:r w:rsidRPr="003417F5">
              <w:rPr>
                <w:rFonts w:ascii="Arial" w:hAnsi="Arial" w:cs="Arial"/>
                <w:spacing w:val="-2"/>
                <w:sz w:val="16"/>
              </w:rPr>
              <w:t xml:space="preserve"> </w:t>
            </w:r>
            <w:r w:rsidRPr="003417F5">
              <w:rPr>
                <w:rFonts w:ascii="Arial" w:hAnsi="Arial" w:cs="Arial"/>
                <w:sz w:val="16"/>
              </w:rPr>
              <w:t>lealtad.</w:t>
            </w:r>
          </w:p>
          <w:p w14:paraId="7BB9C4E9" w14:textId="77777777" w:rsidR="00787B68" w:rsidRPr="003417F5" w:rsidRDefault="00787B68">
            <w:pPr>
              <w:pStyle w:val="TableParagraph"/>
              <w:spacing w:before="2"/>
              <w:rPr>
                <w:rFonts w:ascii="Arial" w:hAnsi="Arial" w:cs="Arial"/>
                <w:b/>
                <w:sz w:val="15"/>
              </w:rPr>
            </w:pPr>
          </w:p>
          <w:p w14:paraId="20C4097F" w14:textId="412808A5" w:rsidR="00787B68" w:rsidRDefault="00B82B06">
            <w:pPr>
              <w:pStyle w:val="TableParagraph"/>
              <w:ind w:left="118"/>
              <w:rPr>
                <w:rFonts w:ascii="Arial" w:hAnsi="Arial" w:cs="Arial"/>
                <w:sz w:val="16"/>
              </w:rPr>
            </w:pPr>
            <w:r w:rsidRPr="003417F5">
              <w:rPr>
                <w:rFonts w:ascii="Arial" w:hAnsi="Arial" w:cs="Arial"/>
                <w:sz w:val="16"/>
              </w:rPr>
              <w:t>Perfil</w:t>
            </w:r>
            <w:r w:rsidRPr="003417F5">
              <w:rPr>
                <w:rFonts w:ascii="Arial" w:hAnsi="Arial" w:cs="Arial"/>
                <w:spacing w:val="9"/>
                <w:sz w:val="16"/>
              </w:rPr>
              <w:t xml:space="preserve"> </w:t>
            </w:r>
            <w:r w:rsidRPr="003417F5">
              <w:rPr>
                <w:rFonts w:ascii="Arial" w:hAnsi="Arial" w:cs="Arial"/>
                <w:sz w:val="16"/>
              </w:rPr>
              <w:t>definido</w:t>
            </w:r>
          </w:p>
          <w:p w14:paraId="37E07CE8" w14:textId="6594998C" w:rsidR="00112096" w:rsidRDefault="00112096">
            <w:pPr>
              <w:pStyle w:val="TableParagraph"/>
              <w:ind w:left="118"/>
              <w:rPr>
                <w:rFonts w:ascii="Arial" w:hAnsi="Arial" w:cs="Arial"/>
                <w:sz w:val="16"/>
              </w:rPr>
            </w:pPr>
          </w:p>
          <w:p w14:paraId="10D37384" w14:textId="3D130742" w:rsidR="00112096" w:rsidRPr="003417F5" w:rsidRDefault="00112096">
            <w:pPr>
              <w:pStyle w:val="TableParagraph"/>
              <w:ind w:left="118"/>
              <w:rPr>
                <w:rFonts w:ascii="Arial" w:hAnsi="Arial" w:cs="Arial"/>
                <w:sz w:val="16"/>
              </w:rPr>
            </w:pPr>
            <w:r>
              <w:rPr>
                <w:rFonts w:ascii="Arial" w:hAnsi="Arial" w:cs="Arial"/>
                <w:sz w:val="16"/>
              </w:rPr>
              <w:t>Apropiación modelo del aprendizaje</w:t>
            </w:r>
          </w:p>
          <w:p w14:paraId="1BAD0184" w14:textId="77777777" w:rsidR="00787B68" w:rsidRPr="003417F5" w:rsidRDefault="00787B68">
            <w:pPr>
              <w:pStyle w:val="TableParagraph"/>
              <w:rPr>
                <w:rFonts w:ascii="Arial" w:hAnsi="Arial" w:cs="Arial"/>
                <w:b/>
                <w:sz w:val="16"/>
              </w:rPr>
            </w:pPr>
          </w:p>
          <w:p w14:paraId="571FD727" w14:textId="0A95973E" w:rsidR="00787B68" w:rsidRPr="003417F5" w:rsidRDefault="009961C9">
            <w:pPr>
              <w:pStyle w:val="TableParagraph"/>
              <w:ind w:left="118" w:right="493"/>
              <w:jc w:val="both"/>
              <w:rPr>
                <w:rFonts w:ascii="Arial" w:hAnsi="Arial" w:cs="Arial"/>
                <w:sz w:val="16"/>
              </w:rPr>
            </w:pPr>
            <w:r w:rsidRPr="003417F5">
              <w:rPr>
                <w:rFonts w:ascii="Arial" w:hAnsi="Arial" w:cs="Arial"/>
                <w:spacing w:val="-42"/>
                <w:sz w:val="20"/>
                <w:szCs w:val="20"/>
              </w:rPr>
              <w:t xml:space="preserve"> </w:t>
            </w:r>
          </w:p>
        </w:tc>
        <w:tc>
          <w:tcPr>
            <w:tcW w:w="1324" w:type="dxa"/>
          </w:tcPr>
          <w:p w14:paraId="7B8DE7D4" w14:textId="77777777" w:rsidR="00787B68" w:rsidRPr="003417F5" w:rsidRDefault="00B82B06">
            <w:pPr>
              <w:pStyle w:val="TableParagraph"/>
              <w:spacing w:line="160" w:lineRule="exact"/>
              <w:ind w:left="117"/>
              <w:rPr>
                <w:rFonts w:ascii="Arial" w:hAnsi="Arial" w:cs="Arial"/>
                <w:sz w:val="16"/>
              </w:rPr>
            </w:pPr>
            <w:r w:rsidRPr="003417F5">
              <w:rPr>
                <w:rFonts w:ascii="Arial" w:hAnsi="Arial" w:cs="Arial"/>
                <w:sz w:val="16"/>
              </w:rPr>
              <w:t>Dificultades</w:t>
            </w:r>
          </w:p>
          <w:p w14:paraId="0E03A91A" w14:textId="77777777" w:rsidR="00787B68" w:rsidRPr="003417F5" w:rsidRDefault="00B82B06">
            <w:pPr>
              <w:pStyle w:val="TableParagraph"/>
              <w:spacing w:before="14" w:line="230" w:lineRule="auto"/>
              <w:ind w:left="117" w:right="451"/>
              <w:rPr>
                <w:rFonts w:ascii="Arial" w:hAnsi="Arial" w:cs="Arial"/>
                <w:sz w:val="16"/>
              </w:rPr>
            </w:pPr>
            <w:r w:rsidRPr="003417F5">
              <w:rPr>
                <w:rFonts w:ascii="Arial" w:hAnsi="Arial" w:cs="Arial"/>
                <w:sz w:val="16"/>
              </w:rPr>
              <w:t>con la</w:t>
            </w:r>
            <w:r w:rsidRPr="003417F5">
              <w:rPr>
                <w:rFonts w:ascii="Arial" w:hAnsi="Arial" w:cs="Arial"/>
                <w:spacing w:val="1"/>
                <w:sz w:val="16"/>
              </w:rPr>
              <w:t xml:space="preserve"> </w:t>
            </w:r>
            <w:r w:rsidRPr="003417F5">
              <w:rPr>
                <w:rFonts w:ascii="Arial" w:hAnsi="Arial" w:cs="Arial"/>
                <w:sz w:val="16"/>
              </w:rPr>
              <w:t>norma.</w:t>
            </w:r>
          </w:p>
          <w:p w14:paraId="3D7B124D" w14:textId="77777777" w:rsidR="00787B68" w:rsidRPr="003417F5" w:rsidRDefault="00787B68">
            <w:pPr>
              <w:pStyle w:val="TableParagraph"/>
              <w:rPr>
                <w:rFonts w:ascii="Arial" w:hAnsi="Arial" w:cs="Arial"/>
                <w:b/>
                <w:sz w:val="18"/>
              </w:rPr>
            </w:pPr>
          </w:p>
          <w:p w14:paraId="3579F53B" w14:textId="77777777" w:rsidR="00787B68" w:rsidRPr="003417F5" w:rsidRDefault="00787B68">
            <w:pPr>
              <w:pStyle w:val="TableParagraph"/>
              <w:spacing w:before="9"/>
              <w:rPr>
                <w:rFonts w:ascii="Arial" w:hAnsi="Arial" w:cs="Arial"/>
                <w:b/>
                <w:sz w:val="14"/>
              </w:rPr>
            </w:pPr>
          </w:p>
          <w:p w14:paraId="22C1A96F" w14:textId="77777777" w:rsidR="00787B68" w:rsidRPr="003417F5" w:rsidRDefault="00B82B06">
            <w:pPr>
              <w:pStyle w:val="TableParagraph"/>
              <w:ind w:left="117" w:right="104"/>
              <w:rPr>
                <w:rFonts w:ascii="Arial" w:hAnsi="Arial" w:cs="Arial"/>
                <w:sz w:val="16"/>
              </w:rPr>
            </w:pPr>
            <w:r w:rsidRPr="003417F5">
              <w:rPr>
                <w:rFonts w:ascii="Arial" w:hAnsi="Arial" w:cs="Arial"/>
                <w:sz w:val="16"/>
              </w:rPr>
              <w:t>Factores de</w:t>
            </w:r>
            <w:r w:rsidRPr="003417F5">
              <w:rPr>
                <w:rFonts w:ascii="Arial" w:hAnsi="Arial" w:cs="Arial"/>
                <w:spacing w:val="-42"/>
                <w:sz w:val="16"/>
              </w:rPr>
              <w:t xml:space="preserve"> </w:t>
            </w:r>
            <w:r w:rsidRPr="003417F5">
              <w:rPr>
                <w:rFonts w:ascii="Arial" w:hAnsi="Arial" w:cs="Arial"/>
                <w:sz w:val="16"/>
              </w:rPr>
              <w:t>riesgo</w:t>
            </w:r>
            <w:r w:rsidRPr="003417F5">
              <w:rPr>
                <w:rFonts w:ascii="Arial" w:hAnsi="Arial" w:cs="Arial"/>
                <w:spacing w:val="1"/>
                <w:sz w:val="16"/>
              </w:rPr>
              <w:t xml:space="preserve"> </w:t>
            </w:r>
            <w:r w:rsidRPr="003417F5">
              <w:rPr>
                <w:rFonts w:ascii="Arial" w:hAnsi="Arial" w:cs="Arial"/>
                <w:sz w:val="16"/>
              </w:rPr>
              <w:t>psicosocial</w:t>
            </w:r>
            <w:r w:rsidRPr="003417F5">
              <w:rPr>
                <w:rFonts w:ascii="Arial" w:hAnsi="Arial" w:cs="Arial"/>
                <w:spacing w:val="1"/>
                <w:sz w:val="16"/>
              </w:rPr>
              <w:t xml:space="preserve"> </w:t>
            </w:r>
            <w:r w:rsidRPr="003417F5">
              <w:rPr>
                <w:rFonts w:ascii="Arial" w:hAnsi="Arial" w:cs="Arial"/>
                <w:sz w:val="16"/>
              </w:rPr>
              <w:t>convivencia</w:t>
            </w:r>
            <w:r w:rsidRPr="003417F5">
              <w:rPr>
                <w:rFonts w:ascii="Arial" w:hAnsi="Arial" w:cs="Arial"/>
                <w:spacing w:val="-42"/>
                <w:sz w:val="16"/>
              </w:rPr>
              <w:t xml:space="preserve"> </w:t>
            </w:r>
            <w:r w:rsidRPr="003417F5">
              <w:rPr>
                <w:rFonts w:ascii="Arial" w:hAnsi="Arial" w:cs="Arial"/>
                <w:sz w:val="16"/>
              </w:rPr>
              <w:t>familias.</w:t>
            </w:r>
          </w:p>
        </w:tc>
        <w:tc>
          <w:tcPr>
            <w:tcW w:w="1016" w:type="dxa"/>
          </w:tcPr>
          <w:p w14:paraId="7A8DC85C" w14:textId="77777777" w:rsidR="00787B68" w:rsidRPr="003417F5" w:rsidRDefault="00B82B06">
            <w:pPr>
              <w:pStyle w:val="TableParagraph"/>
              <w:spacing w:line="160" w:lineRule="exact"/>
              <w:ind w:left="117"/>
              <w:rPr>
                <w:rFonts w:ascii="Arial" w:hAnsi="Arial" w:cs="Arial"/>
                <w:sz w:val="16"/>
              </w:rPr>
            </w:pPr>
            <w:r w:rsidRPr="003417F5">
              <w:rPr>
                <w:rFonts w:ascii="Arial" w:hAnsi="Arial" w:cs="Arial"/>
                <w:sz w:val="16"/>
              </w:rPr>
              <w:t>Institución</w:t>
            </w:r>
          </w:p>
          <w:p w14:paraId="2C4C64BD" w14:textId="77777777" w:rsidR="00787B68" w:rsidRPr="003417F5" w:rsidRDefault="00B82B06">
            <w:pPr>
              <w:pStyle w:val="TableParagraph"/>
              <w:spacing w:before="14" w:line="230" w:lineRule="auto"/>
              <w:ind w:left="117"/>
              <w:rPr>
                <w:rFonts w:ascii="Arial" w:hAnsi="Arial" w:cs="Arial"/>
                <w:sz w:val="16"/>
              </w:rPr>
            </w:pPr>
            <w:r w:rsidRPr="003417F5">
              <w:rPr>
                <w:rFonts w:ascii="Arial" w:hAnsi="Arial" w:cs="Arial"/>
                <w:sz w:val="16"/>
              </w:rPr>
              <w:t>educativa</w:t>
            </w:r>
            <w:r w:rsidRPr="003417F5">
              <w:rPr>
                <w:rFonts w:ascii="Arial" w:hAnsi="Arial" w:cs="Arial"/>
                <w:spacing w:val="-42"/>
                <w:sz w:val="16"/>
              </w:rPr>
              <w:t xml:space="preserve"> </w:t>
            </w:r>
            <w:r w:rsidRPr="003417F5">
              <w:rPr>
                <w:rFonts w:ascii="Arial" w:hAnsi="Arial" w:cs="Arial"/>
                <w:sz w:val="16"/>
              </w:rPr>
              <w:t>inclusiva.</w:t>
            </w:r>
          </w:p>
          <w:p w14:paraId="09C16F1F" w14:textId="77777777" w:rsidR="00787B68" w:rsidRPr="003417F5" w:rsidRDefault="00787B68">
            <w:pPr>
              <w:pStyle w:val="TableParagraph"/>
              <w:spacing w:before="1"/>
              <w:rPr>
                <w:rFonts w:ascii="Arial" w:hAnsi="Arial" w:cs="Arial"/>
                <w:b/>
                <w:sz w:val="16"/>
              </w:rPr>
            </w:pPr>
          </w:p>
          <w:p w14:paraId="5CD09E2D" w14:textId="77777777" w:rsidR="00787B68" w:rsidRPr="003417F5" w:rsidRDefault="00B82B06">
            <w:pPr>
              <w:pStyle w:val="TableParagraph"/>
              <w:ind w:left="117" w:right="285"/>
              <w:jc w:val="both"/>
              <w:rPr>
                <w:rFonts w:ascii="Arial" w:hAnsi="Arial" w:cs="Arial"/>
                <w:sz w:val="16"/>
              </w:rPr>
            </w:pPr>
            <w:r w:rsidRPr="003417F5">
              <w:rPr>
                <w:rFonts w:ascii="Arial" w:hAnsi="Arial" w:cs="Arial"/>
                <w:sz w:val="16"/>
              </w:rPr>
              <w:t>Servicio de</w:t>
            </w:r>
            <w:r w:rsidRPr="003417F5">
              <w:rPr>
                <w:rFonts w:ascii="Arial" w:hAnsi="Arial" w:cs="Arial"/>
                <w:spacing w:val="-42"/>
                <w:sz w:val="16"/>
              </w:rPr>
              <w:t xml:space="preserve"> </w:t>
            </w:r>
            <w:r w:rsidRPr="003417F5">
              <w:rPr>
                <w:rFonts w:ascii="Arial" w:hAnsi="Arial" w:cs="Arial"/>
                <w:sz w:val="16"/>
              </w:rPr>
              <w:t>orientación</w:t>
            </w:r>
            <w:r w:rsidRPr="003417F5">
              <w:rPr>
                <w:rFonts w:ascii="Arial" w:hAnsi="Arial" w:cs="Arial"/>
                <w:spacing w:val="-43"/>
                <w:sz w:val="16"/>
              </w:rPr>
              <w:t xml:space="preserve"> </w:t>
            </w:r>
            <w:r w:rsidRPr="003417F5">
              <w:rPr>
                <w:rFonts w:ascii="Arial" w:hAnsi="Arial" w:cs="Arial"/>
                <w:sz w:val="16"/>
              </w:rPr>
              <w:t>escolar.</w:t>
            </w:r>
          </w:p>
          <w:p w14:paraId="4A50FABD" w14:textId="77777777" w:rsidR="00787B68" w:rsidRPr="003417F5" w:rsidRDefault="00787B68">
            <w:pPr>
              <w:pStyle w:val="TableParagraph"/>
              <w:spacing w:before="1"/>
              <w:rPr>
                <w:rFonts w:ascii="Arial" w:hAnsi="Arial" w:cs="Arial"/>
                <w:b/>
                <w:sz w:val="16"/>
              </w:rPr>
            </w:pPr>
          </w:p>
          <w:p w14:paraId="1FB00F10" w14:textId="77777777" w:rsidR="00787B68" w:rsidRPr="003417F5" w:rsidRDefault="00B82B06">
            <w:pPr>
              <w:pStyle w:val="TableParagraph"/>
              <w:spacing w:line="244" w:lineRule="auto"/>
              <w:ind w:left="117" w:right="317"/>
              <w:rPr>
                <w:rFonts w:ascii="Arial" w:hAnsi="Arial" w:cs="Arial"/>
                <w:sz w:val="16"/>
              </w:rPr>
            </w:pPr>
            <w:r w:rsidRPr="003417F5">
              <w:rPr>
                <w:rFonts w:ascii="Arial" w:hAnsi="Arial" w:cs="Arial"/>
                <w:sz w:val="16"/>
              </w:rPr>
              <w:t>En</w:t>
            </w:r>
            <w:r w:rsidRPr="003417F5">
              <w:rPr>
                <w:rFonts w:ascii="Arial" w:hAnsi="Arial" w:cs="Arial"/>
                <w:spacing w:val="-7"/>
                <w:sz w:val="16"/>
              </w:rPr>
              <w:t xml:space="preserve"> </w:t>
            </w:r>
            <w:r w:rsidRPr="003417F5">
              <w:rPr>
                <w:rFonts w:ascii="Arial" w:hAnsi="Arial" w:cs="Arial"/>
                <w:sz w:val="16"/>
              </w:rPr>
              <w:t>la</w:t>
            </w:r>
            <w:r w:rsidRPr="003417F5">
              <w:rPr>
                <w:rFonts w:ascii="Arial" w:hAnsi="Arial" w:cs="Arial"/>
                <w:spacing w:val="10"/>
                <w:sz w:val="16"/>
              </w:rPr>
              <w:t xml:space="preserve"> </w:t>
            </w:r>
            <w:r w:rsidRPr="003417F5">
              <w:rPr>
                <w:rFonts w:ascii="Arial" w:hAnsi="Arial" w:cs="Arial"/>
                <w:sz w:val="16"/>
              </w:rPr>
              <w:t>sede</w:t>
            </w:r>
            <w:r w:rsidRPr="003417F5">
              <w:rPr>
                <w:rFonts w:ascii="Arial" w:hAnsi="Arial" w:cs="Arial"/>
                <w:spacing w:val="-42"/>
                <w:sz w:val="16"/>
              </w:rPr>
              <w:t xml:space="preserve"> </w:t>
            </w:r>
            <w:r w:rsidRPr="003417F5">
              <w:rPr>
                <w:rFonts w:ascii="Arial" w:hAnsi="Arial" w:cs="Arial"/>
                <w:sz w:val="16"/>
              </w:rPr>
              <w:t>primaria</w:t>
            </w:r>
            <w:r w:rsidRPr="003417F5">
              <w:rPr>
                <w:rFonts w:ascii="Arial" w:hAnsi="Arial" w:cs="Arial"/>
                <w:spacing w:val="1"/>
                <w:sz w:val="16"/>
              </w:rPr>
              <w:t xml:space="preserve"> </w:t>
            </w:r>
            <w:r w:rsidRPr="003417F5">
              <w:rPr>
                <w:rFonts w:ascii="Arial" w:hAnsi="Arial" w:cs="Arial"/>
                <w:sz w:val="16"/>
              </w:rPr>
              <w:t>entrega</w:t>
            </w:r>
            <w:r w:rsidRPr="003417F5">
              <w:rPr>
                <w:rFonts w:ascii="Arial" w:hAnsi="Arial" w:cs="Arial"/>
                <w:spacing w:val="1"/>
                <w:sz w:val="16"/>
              </w:rPr>
              <w:t xml:space="preserve"> </w:t>
            </w:r>
            <w:r w:rsidRPr="003417F5">
              <w:rPr>
                <w:rFonts w:ascii="Arial" w:hAnsi="Arial" w:cs="Arial"/>
                <w:sz w:val="16"/>
              </w:rPr>
              <w:t>mercados.</w:t>
            </w:r>
          </w:p>
          <w:p w14:paraId="403E8997" w14:textId="77777777" w:rsidR="00787B68" w:rsidRPr="003417F5" w:rsidRDefault="00787B68">
            <w:pPr>
              <w:pStyle w:val="TableParagraph"/>
              <w:spacing w:before="7"/>
              <w:rPr>
                <w:rFonts w:ascii="Arial" w:hAnsi="Arial" w:cs="Arial"/>
                <w:b/>
                <w:sz w:val="15"/>
              </w:rPr>
            </w:pPr>
          </w:p>
          <w:p w14:paraId="3A314936" w14:textId="77777777" w:rsidR="00787B68" w:rsidRPr="003417F5" w:rsidRDefault="00B82B06">
            <w:pPr>
              <w:pStyle w:val="TableParagraph"/>
              <w:spacing w:line="237" w:lineRule="auto"/>
              <w:ind w:left="117"/>
              <w:rPr>
                <w:rFonts w:ascii="Arial" w:hAnsi="Arial" w:cs="Arial"/>
                <w:sz w:val="16"/>
              </w:rPr>
            </w:pPr>
            <w:r w:rsidRPr="003417F5">
              <w:rPr>
                <w:rFonts w:ascii="Arial" w:hAnsi="Arial" w:cs="Arial"/>
                <w:sz w:val="16"/>
              </w:rPr>
              <w:t>Servicios</w:t>
            </w:r>
            <w:r w:rsidRPr="003417F5">
              <w:rPr>
                <w:rFonts w:ascii="Arial" w:hAnsi="Arial" w:cs="Arial"/>
                <w:spacing w:val="1"/>
                <w:sz w:val="16"/>
              </w:rPr>
              <w:t xml:space="preserve"> </w:t>
            </w:r>
            <w:r w:rsidRPr="003417F5">
              <w:rPr>
                <w:rFonts w:ascii="Arial" w:hAnsi="Arial" w:cs="Arial"/>
                <w:sz w:val="16"/>
              </w:rPr>
              <w:t>complementar</w:t>
            </w:r>
            <w:r w:rsidRPr="003417F5">
              <w:rPr>
                <w:rFonts w:ascii="Arial" w:hAnsi="Arial" w:cs="Arial"/>
                <w:spacing w:val="-42"/>
                <w:sz w:val="16"/>
              </w:rPr>
              <w:t xml:space="preserve"> </w:t>
            </w:r>
            <w:r w:rsidRPr="003417F5">
              <w:rPr>
                <w:rFonts w:ascii="Arial" w:hAnsi="Arial" w:cs="Arial"/>
                <w:sz w:val="16"/>
              </w:rPr>
              <w:t>ios (biblioteca,</w:t>
            </w:r>
            <w:r w:rsidRPr="003417F5">
              <w:rPr>
                <w:rFonts w:ascii="Arial" w:hAnsi="Arial" w:cs="Arial"/>
                <w:spacing w:val="-42"/>
                <w:sz w:val="16"/>
              </w:rPr>
              <w:t xml:space="preserve"> </w:t>
            </w:r>
            <w:r w:rsidRPr="003417F5">
              <w:rPr>
                <w:rFonts w:ascii="Arial" w:hAnsi="Arial" w:cs="Arial"/>
                <w:sz w:val="16"/>
              </w:rPr>
              <w:t>practicantes</w:t>
            </w:r>
            <w:r w:rsidRPr="003417F5">
              <w:rPr>
                <w:rFonts w:ascii="Arial" w:hAnsi="Arial" w:cs="Arial"/>
                <w:spacing w:val="1"/>
                <w:sz w:val="16"/>
              </w:rPr>
              <w:t xml:space="preserve"> </w:t>
            </w:r>
            <w:r w:rsidRPr="003417F5">
              <w:rPr>
                <w:rFonts w:ascii="Arial" w:hAnsi="Arial" w:cs="Arial"/>
                <w:sz w:val="16"/>
              </w:rPr>
              <w:t>psicología,</w:t>
            </w:r>
            <w:r w:rsidRPr="003417F5">
              <w:rPr>
                <w:rFonts w:ascii="Arial" w:hAnsi="Arial" w:cs="Arial"/>
                <w:spacing w:val="1"/>
                <w:sz w:val="16"/>
              </w:rPr>
              <w:t xml:space="preserve"> </w:t>
            </w:r>
            <w:r w:rsidRPr="003417F5">
              <w:rPr>
                <w:rFonts w:ascii="Arial" w:hAnsi="Arial" w:cs="Arial"/>
                <w:sz w:val="16"/>
              </w:rPr>
              <w:t>UAI).</w:t>
            </w:r>
          </w:p>
          <w:p w14:paraId="0FD270EA" w14:textId="77777777" w:rsidR="00787B68" w:rsidRPr="003417F5" w:rsidRDefault="00787B68">
            <w:pPr>
              <w:pStyle w:val="TableParagraph"/>
              <w:spacing w:before="3"/>
              <w:rPr>
                <w:rFonts w:ascii="Arial" w:hAnsi="Arial" w:cs="Arial"/>
                <w:b/>
                <w:sz w:val="16"/>
              </w:rPr>
            </w:pPr>
          </w:p>
          <w:p w14:paraId="174281C0" w14:textId="77777777" w:rsidR="00787B68" w:rsidRPr="003417F5" w:rsidRDefault="00B82B06">
            <w:pPr>
              <w:pStyle w:val="TableParagraph"/>
              <w:ind w:left="117" w:right="71"/>
              <w:rPr>
                <w:rFonts w:ascii="Arial" w:hAnsi="Arial" w:cs="Arial"/>
                <w:sz w:val="16"/>
              </w:rPr>
            </w:pPr>
            <w:r w:rsidRPr="003417F5">
              <w:rPr>
                <w:rFonts w:ascii="Arial" w:hAnsi="Arial" w:cs="Arial"/>
                <w:sz w:val="16"/>
              </w:rPr>
              <w:t>Proyectos</w:t>
            </w:r>
            <w:r w:rsidRPr="003417F5">
              <w:rPr>
                <w:rFonts w:ascii="Arial" w:hAnsi="Arial" w:cs="Arial"/>
                <w:spacing w:val="1"/>
                <w:sz w:val="16"/>
              </w:rPr>
              <w:t xml:space="preserve"> </w:t>
            </w:r>
            <w:r w:rsidRPr="003417F5">
              <w:rPr>
                <w:rFonts w:ascii="Arial" w:hAnsi="Arial" w:cs="Arial"/>
                <w:sz w:val="16"/>
              </w:rPr>
              <w:t>pedagógicos</w:t>
            </w:r>
            <w:r w:rsidRPr="003417F5">
              <w:rPr>
                <w:rFonts w:ascii="Arial" w:hAnsi="Arial" w:cs="Arial"/>
                <w:spacing w:val="1"/>
                <w:sz w:val="16"/>
              </w:rPr>
              <w:t xml:space="preserve"> </w:t>
            </w:r>
            <w:r w:rsidRPr="003417F5">
              <w:rPr>
                <w:rFonts w:ascii="Arial" w:hAnsi="Arial" w:cs="Arial"/>
                <w:sz w:val="16"/>
              </w:rPr>
              <w:t>que apoyan la</w:t>
            </w:r>
            <w:r w:rsidRPr="003417F5">
              <w:rPr>
                <w:rFonts w:ascii="Arial" w:hAnsi="Arial" w:cs="Arial"/>
                <w:spacing w:val="-42"/>
                <w:sz w:val="16"/>
              </w:rPr>
              <w:t xml:space="preserve"> </w:t>
            </w:r>
            <w:r w:rsidRPr="003417F5">
              <w:rPr>
                <w:rFonts w:ascii="Arial" w:hAnsi="Arial" w:cs="Arial"/>
                <w:sz w:val="16"/>
              </w:rPr>
              <w:t>formación</w:t>
            </w:r>
            <w:r w:rsidRPr="003417F5">
              <w:rPr>
                <w:rFonts w:ascii="Arial" w:hAnsi="Arial" w:cs="Arial"/>
                <w:spacing w:val="1"/>
                <w:sz w:val="16"/>
              </w:rPr>
              <w:t xml:space="preserve"> </w:t>
            </w:r>
            <w:r w:rsidRPr="003417F5">
              <w:rPr>
                <w:rFonts w:ascii="Arial" w:hAnsi="Arial" w:cs="Arial"/>
                <w:sz w:val="16"/>
              </w:rPr>
              <w:t>integral.</w:t>
            </w:r>
          </w:p>
          <w:p w14:paraId="6D7853D3" w14:textId="77777777" w:rsidR="00787B68" w:rsidRPr="003417F5" w:rsidRDefault="00787B68">
            <w:pPr>
              <w:pStyle w:val="TableParagraph"/>
              <w:spacing w:before="1"/>
              <w:rPr>
                <w:rFonts w:ascii="Arial" w:hAnsi="Arial" w:cs="Arial"/>
                <w:b/>
                <w:sz w:val="16"/>
              </w:rPr>
            </w:pPr>
          </w:p>
          <w:p w14:paraId="3C34C4E2" w14:textId="77777777" w:rsidR="00787B68" w:rsidRPr="003417F5" w:rsidRDefault="00B82B06">
            <w:pPr>
              <w:pStyle w:val="TableParagraph"/>
              <w:ind w:left="117"/>
              <w:rPr>
                <w:rFonts w:ascii="Arial" w:hAnsi="Arial" w:cs="Arial"/>
                <w:sz w:val="16"/>
              </w:rPr>
            </w:pPr>
            <w:r w:rsidRPr="003417F5">
              <w:rPr>
                <w:rFonts w:ascii="Arial" w:hAnsi="Arial" w:cs="Arial"/>
                <w:sz w:val="16"/>
              </w:rPr>
              <w:t>Gratuidad.</w:t>
            </w:r>
          </w:p>
          <w:p w14:paraId="4F71D610" w14:textId="77777777" w:rsidR="00787B68" w:rsidRPr="003417F5" w:rsidRDefault="00787B68">
            <w:pPr>
              <w:pStyle w:val="TableParagraph"/>
              <w:rPr>
                <w:rFonts w:ascii="Arial" w:hAnsi="Arial" w:cs="Arial"/>
                <w:b/>
                <w:sz w:val="16"/>
              </w:rPr>
            </w:pPr>
          </w:p>
          <w:p w14:paraId="5D2DF3FC" w14:textId="77777777" w:rsidR="00787B68" w:rsidRPr="003417F5" w:rsidRDefault="00B82B06">
            <w:pPr>
              <w:pStyle w:val="TableParagraph"/>
              <w:spacing w:before="1" w:line="242" w:lineRule="auto"/>
              <w:ind w:left="117" w:right="121"/>
              <w:rPr>
                <w:rFonts w:ascii="Arial" w:hAnsi="Arial" w:cs="Arial"/>
                <w:sz w:val="16"/>
              </w:rPr>
            </w:pPr>
            <w:r w:rsidRPr="003417F5">
              <w:rPr>
                <w:rFonts w:ascii="Arial" w:hAnsi="Arial" w:cs="Arial"/>
                <w:sz w:val="16"/>
              </w:rPr>
              <w:t>Grados 11</w:t>
            </w:r>
            <w:r w:rsidRPr="003417F5">
              <w:rPr>
                <w:rFonts w:ascii="Arial" w:hAnsi="Arial" w:cs="Arial"/>
                <w:spacing w:val="1"/>
                <w:sz w:val="16"/>
              </w:rPr>
              <w:t xml:space="preserve"> </w:t>
            </w:r>
            <w:r w:rsidRPr="003417F5">
              <w:rPr>
                <w:rFonts w:ascii="Arial" w:hAnsi="Arial" w:cs="Arial"/>
                <w:sz w:val="16"/>
              </w:rPr>
              <w:t>capacitación</w:t>
            </w:r>
            <w:r w:rsidRPr="003417F5">
              <w:rPr>
                <w:rFonts w:ascii="Arial" w:hAnsi="Arial" w:cs="Arial"/>
                <w:spacing w:val="-42"/>
                <w:sz w:val="16"/>
              </w:rPr>
              <w:t xml:space="preserve"> </w:t>
            </w:r>
            <w:r w:rsidRPr="003417F5">
              <w:rPr>
                <w:rFonts w:ascii="Arial" w:hAnsi="Arial" w:cs="Arial"/>
                <w:sz w:val="16"/>
              </w:rPr>
              <w:t>con</w:t>
            </w:r>
            <w:r w:rsidRPr="003417F5">
              <w:rPr>
                <w:rFonts w:ascii="Arial" w:hAnsi="Arial" w:cs="Arial"/>
                <w:spacing w:val="1"/>
                <w:sz w:val="16"/>
              </w:rPr>
              <w:t xml:space="preserve"> </w:t>
            </w:r>
            <w:r w:rsidRPr="003417F5">
              <w:rPr>
                <w:rFonts w:ascii="Arial" w:hAnsi="Arial" w:cs="Arial"/>
                <w:sz w:val="16"/>
              </w:rPr>
              <w:t>Instruimos y</w:t>
            </w:r>
            <w:r w:rsidRPr="003417F5">
              <w:rPr>
                <w:rFonts w:ascii="Arial" w:hAnsi="Arial" w:cs="Arial"/>
                <w:spacing w:val="1"/>
                <w:sz w:val="16"/>
              </w:rPr>
              <w:t xml:space="preserve"> </w:t>
            </w:r>
            <w:r w:rsidRPr="003417F5">
              <w:rPr>
                <w:rFonts w:ascii="Arial" w:hAnsi="Arial" w:cs="Arial"/>
                <w:sz w:val="16"/>
              </w:rPr>
              <w:t>orientación</w:t>
            </w:r>
            <w:r w:rsidRPr="003417F5">
              <w:rPr>
                <w:rFonts w:ascii="Arial" w:hAnsi="Arial" w:cs="Arial"/>
                <w:spacing w:val="1"/>
                <w:sz w:val="16"/>
              </w:rPr>
              <w:t xml:space="preserve"> </w:t>
            </w:r>
            <w:r w:rsidRPr="003417F5">
              <w:rPr>
                <w:rFonts w:ascii="Arial" w:hAnsi="Arial" w:cs="Arial"/>
                <w:sz w:val="16"/>
              </w:rPr>
              <w:t>vocacional.</w:t>
            </w:r>
          </w:p>
          <w:p w14:paraId="46F5F206" w14:textId="77777777" w:rsidR="00787B68" w:rsidRPr="003417F5" w:rsidRDefault="00787B68">
            <w:pPr>
              <w:pStyle w:val="TableParagraph"/>
              <w:spacing w:before="3"/>
              <w:rPr>
                <w:rFonts w:ascii="Arial" w:hAnsi="Arial" w:cs="Arial"/>
                <w:b/>
                <w:sz w:val="16"/>
              </w:rPr>
            </w:pPr>
          </w:p>
          <w:p w14:paraId="6452A419" w14:textId="77777777" w:rsidR="00787B68" w:rsidRPr="003417F5" w:rsidRDefault="00B82B06">
            <w:pPr>
              <w:pStyle w:val="TableParagraph"/>
              <w:spacing w:before="1" w:line="230" w:lineRule="auto"/>
              <w:ind w:left="117"/>
              <w:rPr>
                <w:rFonts w:ascii="Arial" w:hAnsi="Arial" w:cs="Arial"/>
                <w:sz w:val="16"/>
              </w:rPr>
            </w:pPr>
            <w:r w:rsidRPr="003417F5">
              <w:rPr>
                <w:rFonts w:ascii="Arial" w:hAnsi="Arial" w:cs="Arial"/>
                <w:sz w:val="16"/>
              </w:rPr>
              <w:t>Proyecto de</w:t>
            </w:r>
            <w:r w:rsidRPr="003417F5">
              <w:rPr>
                <w:rFonts w:ascii="Arial" w:hAnsi="Arial" w:cs="Arial"/>
                <w:spacing w:val="-42"/>
                <w:sz w:val="16"/>
              </w:rPr>
              <w:t xml:space="preserve"> </w:t>
            </w:r>
            <w:r w:rsidRPr="003417F5">
              <w:rPr>
                <w:rFonts w:ascii="Arial" w:hAnsi="Arial" w:cs="Arial"/>
                <w:sz w:val="16"/>
              </w:rPr>
              <w:t>Vida.</w:t>
            </w:r>
          </w:p>
          <w:p w14:paraId="516E3DB4" w14:textId="77777777" w:rsidR="00787B68" w:rsidRPr="003417F5" w:rsidRDefault="00787B68">
            <w:pPr>
              <w:pStyle w:val="TableParagraph"/>
              <w:spacing w:before="1"/>
              <w:rPr>
                <w:rFonts w:ascii="Arial" w:hAnsi="Arial" w:cs="Arial"/>
                <w:b/>
                <w:sz w:val="16"/>
              </w:rPr>
            </w:pPr>
          </w:p>
          <w:p w14:paraId="0D420E71" w14:textId="77777777" w:rsidR="00787B68" w:rsidRPr="003417F5" w:rsidRDefault="00B82B06">
            <w:pPr>
              <w:pStyle w:val="TableParagraph"/>
              <w:ind w:left="117"/>
              <w:rPr>
                <w:rFonts w:ascii="Arial" w:hAnsi="Arial" w:cs="Arial"/>
                <w:sz w:val="16"/>
              </w:rPr>
            </w:pPr>
            <w:r w:rsidRPr="003417F5">
              <w:rPr>
                <w:rFonts w:ascii="Arial" w:hAnsi="Arial" w:cs="Arial"/>
                <w:sz w:val="16"/>
              </w:rPr>
              <w:t>Módulos</w:t>
            </w:r>
            <w:r w:rsidRPr="003417F5">
              <w:rPr>
                <w:rFonts w:ascii="Arial" w:hAnsi="Arial" w:cs="Arial"/>
                <w:spacing w:val="1"/>
                <w:sz w:val="16"/>
              </w:rPr>
              <w:t xml:space="preserve"> </w:t>
            </w:r>
            <w:r w:rsidRPr="003417F5">
              <w:rPr>
                <w:rFonts w:ascii="Arial" w:hAnsi="Arial" w:cs="Arial"/>
                <w:sz w:val="16"/>
              </w:rPr>
              <w:t>hábitos de</w:t>
            </w:r>
            <w:r w:rsidRPr="003417F5">
              <w:rPr>
                <w:rFonts w:ascii="Arial" w:hAnsi="Arial" w:cs="Arial"/>
                <w:spacing w:val="1"/>
                <w:sz w:val="16"/>
              </w:rPr>
              <w:t xml:space="preserve"> </w:t>
            </w:r>
            <w:r w:rsidRPr="003417F5">
              <w:rPr>
                <w:rFonts w:ascii="Arial" w:hAnsi="Arial" w:cs="Arial"/>
                <w:sz w:val="16"/>
              </w:rPr>
              <w:t>estudio</w:t>
            </w:r>
            <w:r w:rsidRPr="003417F5">
              <w:rPr>
                <w:rFonts w:ascii="Arial" w:hAnsi="Arial" w:cs="Arial"/>
                <w:spacing w:val="2"/>
                <w:sz w:val="16"/>
              </w:rPr>
              <w:t xml:space="preserve"> </w:t>
            </w:r>
            <w:r w:rsidRPr="003417F5">
              <w:rPr>
                <w:rFonts w:ascii="Arial" w:hAnsi="Arial" w:cs="Arial"/>
                <w:sz w:val="16"/>
              </w:rPr>
              <w:t>para</w:t>
            </w:r>
            <w:r w:rsidRPr="003417F5">
              <w:rPr>
                <w:rFonts w:ascii="Arial" w:hAnsi="Arial" w:cs="Arial"/>
                <w:spacing w:val="-42"/>
                <w:sz w:val="16"/>
              </w:rPr>
              <w:t xml:space="preserve"> </w:t>
            </w:r>
            <w:r w:rsidRPr="003417F5">
              <w:rPr>
                <w:rFonts w:ascii="Arial" w:hAnsi="Arial" w:cs="Arial"/>
                <w:sz w:val="16"/>
              </w:rPr>
              <w:t>primaria</w:t>
            </w:r>
            <w:r w:rsidRPr="003417F5">
              <w:rPr>
                <w:rFonts w:ascii="Arial" w:hAnsi="Arial" w:cs="Arial"/>
                <w:spacing w:val="7"/>
                <w:sz w:val="16"/>
              </w:rPr>
              <w:t xml:space="preserve"> </w:t>
            </w:r>
            <w:r w:rsidRPr="003417F5">
              <w:rPr>
                <w:rFonts w:ascii="Arial" w:hAnsi="Arial" w:cs="Arial"/>
                <w:sz w:val="16"/>
              </w:rPr>
              <w:t>y</w:t>
            </w:r>
            <w:r w:rsidRPr="003417F5">
              <w:rPr>
                <w:rFonts w:ascii="Arial" w:hAnsi="Arial" w:cs="Arial"/>
                <w:spacing w:val="1"/>
                <w:sz w:val="16"/>
              </w:rPr>
              <w:t xml:space="preserve"> </w:t>
            </w:r>
            <w:r w:rsidRPr="003417F5">
              <w:rPr>
                <w:rFonts w:ascii="Arial" w:hAnsi="Arial" w:cs="Arial"/>
                <w:sz w:val="16"/>
              </w:rPr>
              <w:t>secundaria</w:t>
            </w:r>
          </w:p>
        </w:tc>
        <w:tc>
          <w:tcPr>
            <w:tcW w:w="1394" w:type="dxa"/>
          </w:tcPr>
          <w:p w14:paraId="3A30B5AE" w14:textId="77777777" w:rsidR="00787B68" w:rsidRPr="003417F5" w:rsidRDefault="00B82B06">
            <w:pPr>
              <w:pStyle w:val="TableParagraph"/>
              <w:spacing w:line="160" w:lineRule="exact"/>
              <w:ind w:left="117"/>
              <w:rPr>
                <w:rFonts w:ascii="Arial" w:hAnsi="Arial" w:cs="Arial"/>
                <w:sz w:val="16"/>
              </w:rPr>
            </w:pPr>
            <w:r w:rsidRPr="003417F5">
              <w:rPr>
                <w:rFonts w:ascii="Arial" w:hAnsi="Arial" w:cs="Arial"/>
                <w:sz w:val="16"/>
              </w:rPr>
              <w:t>Elevar el</w:t>
            </w:r>
          </w:p>
          <w:p w14:paraId="79B6A9A0" w14:textId="7733D8CA" w:rsidR="00787B68" w:rsidRPr="003417F5" w:rsidRDefault="00B82B06">
            <w:pPr>
              <w:pStyle w:val="TableParagraph"/>
              <w:spacing w:before="8"/>
              <w:ind w:left="117" w:right="84"/>
              <w:rPr>
                <w:rFonts w:ascii="Arial" w:hAnsi="Arial" w:cs="Arial"/>
                <w:sz w:val="16"/>
              </w:rPr>
            </w:pPr>
            <w:r w:rsidRPr="003417F5">
              <w:rPr>
                <w:rFonts w:ascii="Arial" w:hAnsi="Arial" w:cs="Arial"/>
                <w:sz w:val="16"/>
              </w:rPr>
              <w:t>nivel</w:t>
            </w:r>
            <w:r w:rsidRPr="003417F5">
              <w:rPr>
                <w:rFonts w:ascii="Arial" w:hAnsi="Arial" w:cs="Arial"/>
                <w:spacing w:val="1"/>
                <w:sz w:val="16"/>
              </w:rPr>
              <w:t xml:space="preserve"> </w:t>
            </w:r>
            <w:r w:rsidRPr="003417F5">
              <w:rPr>
                <w:rFonts w:ascii="Arial" w:hAnsi="Arial" w:cs="Arial"/>
                <w:sz w:val="16"/>
              </w:rPr>
              <w:t>académico con</w:t>
            </w:r>
            <w:r w:rsidRPr="003417F5">
              <w:rPr>
                <w:rFonts w:ascii="Arial" w:hAnsi="Arial" w:cs="Arial"/>
                <w:spacing w:val="1"/>
                <w:sz w:val="16"/>
              </w:rPr>
              <w:t xml:space="preserve"> </w:t>
            </w:r>
            <w:r w:rsidRPr="003417F5">
              <w:rPr>
                <w:rFonts w:ascii="Arial" w:hAnsi="Arial" w:cs="Arial"/>
                <w:sz w:val="16"/>
              </w:rPr>
              <w:t>énfasis</w:t>
            </w:r>
            <w:r w:rsidRPr="003417F5">
              <w:rPr>
                <w:rFonts w:ascii="Arial" w:hAnsi="Arial" w:cs="Arial"/>
                <w:spacing w:val="2"/>
                <w:sz w:val="16"/>
              </w:rPr>
              <w:t xml:space="preserve"> </w:t>
            </w:r>
            <w:r w:rsidRPr="003417F5">
              <w:rPr>
                <w:rFonts w:ascii="Arial" w:hAnsi="Arial" w:cs="Arial"/>
                <w:sz w:val="16"/>
              </w:rPr>
              <w:t>en</w:t>
            </w:r>
            <w:r w:rsidRPr="003417F5">
              <w:rPr>
                <w:rFonts w:ascii="Arial" w:hAnsi="Arial" w:cs="Arial"/>
                <w:spacing w:val="-41"/>
                <w:sz w:val="16"/>
              </w:rPr>
              <w:t xml:space="preserve"> </w:t>
            </w:r>
            <w:r w:rsidRPr="003417F5">
              <w:rPr>
                <w:rFonts w:ascii="Arial" w:hAnsi="Arial" w:cs="Arial"/>
                <w:sz w:val="16"/>
              </w:rPr>
              <w:t>las</w:t>
            </w:r>
            <w:r w:rsidRPr="003417F5">
              <w:rPr>
                <w:rFonts w:ascii="Arial" w:hAnsi="Arial" w:cs="Arial"/>
                <w:spacing w:val="7"/>
                <w:sz w:val="16"/>
              </w:rPr>
              <w:t xml:space="preserve"> </w:t>
            </w:r>
            <w:r w:rsidRPr="003417F5">
              <w:rPr>
                <w:rFonts w:ascii="Arial" w:hAnsi="Arial" w:cs="Arial"/>
                <w:sz w:val="16"/>
              </w:rPr>
              <w:t>áreas</w:t>
            </w:r>
            <w:r w:rsidRPr="003417F5">
              <w:rPr>
                <w:rFonts w:ascii="Arial" w:hAnsi="Arial" w:cs="Arial"/>
                <w:spacing w:val="1"/>
                <w:sz w:val="16"/>
              </w:rPr>
              <w:t xml:space="preserve"> </w:t>
            </w:r>
            <w:r w:rsidRPr="003417F5">
              <w:rPr>
                <w:rFonts w:ascii="Arial" w:hAnsi="Arial" w:cs="Arial"/>
                <w:sz w:val="16"/>
              </w:rPr>
              <w:t>fundamentales</w:t>
            </w:r>
            <w:r w:rsidRPr="003417F5">
              <w:rPr>
                <w:rFonts w:ascii="Arial" w:hAnsi="Arial" w:cs="Arial"/>
                <w:spacing w:val="1"/>
                <w:sz w:val="16"/>
              </w:rPr>
              <w:t xml:space="preserve"> </w:t>
            </w:r>
            <w:r w:rsidRPr="003417F5">
              <w:rPr>
                <w:rFonts w:ascii="Arial" w:hAnsi="Arial" w:cs="Arial"/>
                <w:sz w:val="16"/>
              </w:rPr>
              <w:t>humanidades,</w:t>
            </w:r>
            <w:r w:rsidRPr="003417F5">
              <w:rPr>
                <w:rFonts w:ascii="Arial" w:hAnsi="Arial" w:cs="Arial"/>
                <w:spacing w:val="1"/>
                <w:sz w:val="16"/>
              </w:rPr>
              <w:t xml:space="preserve"> </w:t>
            </w:r>
            <w:r w:rsidR="009961C9" w:rsidRPr="003417F5">
              <w:rPr>
                <w:rFonts w:ascii="Arial" w:hAnsi="Arial" w:cs="Arial"/>
                <w:sz w:val="16"/>
              </w:rPr>
              <w:t>matemática</w:t>
            </w:r>
            <w:r w:rsidRPr="003417F5">
              <w:rPr>
                <w:rFonts w:ascii="Arial" w:hAnsi="Arial" w:cs="Arial"/>
                <w:sz w:val="16"/>
              </w:rPr>
              <w:t>, inglés.</w:t>
            </w:r>
            <w:r w:rsidRPr="003417F5">
              <w:rPr>
                <w:rFonts w:ascii="Arial" w:hAnsi="Arial" w:cs="Arial"/>
                <w:spacing w:val="-42"/>
                <w:sz w:val="16"/>
              </w:rPr>
              <w:t xml:space="preserve"> </w:t>
            </w:r>
            <w:r w:rsidRPr="003417F5">
              <w:rPr>
                <w:rFonts w:ascii="Arial" w:hAnsi="Arial" w:cs="Arial"/>
                <w:sz w:val="16"/>
              </w:rPr>
              <w:t>Sostener</w:t>
            </w:r>
            <w:r w:rsidRPr="003417F5">
              <w:rPr>
                <w:rFonts w:ascii="Arial" w:hAnsi="Arial" w:cs="Arial"/>
                <w:spacing w:val="1"/>
                <w:sz w:val="16"/>
              </w:rPr>
              <w:t xml:space="preserve"> </w:t>
            </w:r>
            <w:r w:rsidRPr="003417F5">
              <w:rPr>
                <w:rFonts w:ascii="Arial" w:hAnsi="Arial" w:cs="Arial"/>
                <w:sz w:val="16"/>
              </w:rPr>
              <w:t>el nivel A</w:t>
            </w:r>
            <w:r w:rsidRPr="003417F5">
              <w:rPr>
                <w:rFonts w:ascii="Arial" w:hAnsi="Arial" w:cs="Arial"/>
                <w:spacing w:val="1"/>
                <w:sz w:val="16"/>
              </w:rPr>
              <w:t xml:space="preserve"> </w:t>
            </w:r>
            <w:r w:rsidRPr="003417F5">
              <w:rPr>
                <w:rFonts w:ascii="Arial" w:hAnsi="Arial" w:cs="Arial"/>
                <w:sz w:val="16"/>
              </w:rPr>
              <w:t>en</w:t>
            </w:r>
            <w:r w:rsidRPr="003417F5">
              <w:rPr>
                <w:rFonts w:ascii="Arial" w:hAnsi="Arial" w:cs="Arial"/>
                <w:spacing w:val="1"/>
                <w:sz w:val="16"/>
              </w:rPr>
              <w:t xml:space="preserve"> </w:t>
            </w:r>
            <w:r w:rsidRPr="003417F5">
              <w:rPr>
                <w:rFonts w:ascii="Arial" w:hAnsi="Arial" w:cs="Arial"/>
                <w:sz w:val="16"/>
              </w:rPr>
              <w:t>pruebas</w:t>
            </w:r>
            <w:r w:rsidRPr="003417F5">
              <w:rPr>
                <w:rFonts w:ascii="Arial" w:hAnsi="Arial" w:cs="Arial"/>
                <w:spacing w:val="1"/>
                <w:sz w:val="16"/>
              </w:rPr>
              <w:t xml:space="preserve"> </w:t>
            </w:r>
            <w:r w:rsidRPr="003417F5">
              <w:rPr>
                <w:rFonts w:ascii="Arial" w:hAnsi="Arial" w:cs="Arial"/>
                <w:sz w:val="16"/>
              </w:rPr>
              <w:t>saber</w:t>
            </w:r>
            <w:r w:rsidRPr="003417F5">
              <w:rPr>
                <w:rFonts w:ascii="Arial" w:hAnsi="Arial" w:cs="Arial"/>
                <w:spacing w:val="-14"/>
                <w:sz w:val="16"/>
              </w:rPr>
              <w:t xml:space="preserve"> </w:t>
            </w:r>
            <w:r w:rsidRPr="003417F5">
              <w:rPr>
                <w:rFonts w:ascii="Arial" w:hAnsi="Arial" w:cs="Arial"/>
                <w:sz w:val="16"/>
              </w:rPr>
              <w:t>11</w:t>
            </w:r>
          </w:p>
          <w:p w14:paraId="6F966206" w14:textId="77777777" w:rsidR="00787B68" w:rsidRPr="003417F5" w:rsidRDefault="00787B68">
            <w:pPr>
              <w:pStyle w:val="TableParagraph"/>
              <w:spacing w:before="6"/>
              <w:rPr>
                <w:rFonts w:ascii="Arial" w:hAnsi="Arial" w:cs="Arial"/>
                <w:b/>
                <w:sz w:val="15"/>
              </w:rPr>
            </w:pPr>
          </w:p>
          <w:p w14:paraId="773B669B" w14:textId="77777777" w:rsidR="00787B68" w:rsidRPr="003417F5" w:rsidRDefault="00B82B06">
            <w:pPr>
              <w:pStyle w:val="TableParagraph"/>
              <w:ind w:left="117"/>
              <w:rPr>
                <w:rFonts w:ascii="Arial" w:hAnsi="Arial" w:cs="Arial"/>
                <w:sz w:val="16"/>
              </w:rPr>
            </w:pPr>
            <w:r w:rsidRPr="003417F5">
              <w:rPr>
                <w:rFonts w:ascii="Arial" w:hAnsi="Arial" w:cs="Arial"/>
                <w:sz w:val="16"/>
              </w:rPr>
              <w:t>Identificar</w:t>
            </w:r>
            <w:r w:rsidRPr="003417F5">
              <w:rPr>
                <w:rFonts w:ascii="Arial" w:hAnsi="Arial" w:cs="Arial"/>
                <w:spacing w:val="-42"/>
                <w:sz w:val="16"/>
              </w:rPr>
              <w:t xml:space="preserve"> </w:t>
            </w:r>
            <w:r w:rsidRPr="003417F5">
              <w:rPr>
                <w:rFonts w:ascii="Arial" w:hAnsi="Arial" w:cs="Arial"/>
                <w:sz w:val="16"/>
              </w:rPr>
              <w:t>posibles</w:t>
            </w:r>
            <w:r w:rsidRPr="003417F5">
              <w:rPr>
                <w:rFonts w:ascii="Arial" w:hAnsi="Arial" w:cs="Arial"/>
                <w:spacing w:val="1"/>
                <w:sz w:val="16"/>
              </w:rPr>
              <w:t xml:space="preserve"> </w:t>
            </w:r>
            <w:r w:rsidRPr="003417F5">
              <w:rPr>
                <w:rFonts w:ascii="Arial" w:hAnsi="Arial" w:cs="Arial"/>
                <w:sz w:val="16"/>
              </w:rPr>
              <w:t>talentos</w:t>
            </w:r>
          </w:p>
        </w:tc>
        <w:tc>
          <w:tcPr>
            <w:tcW w:w="1275" w:type="dxa"/>
          </w:tcPr>
          <w:p w14:paraId="3CDC2DD6" w14:textId="77777777" w:rsidR="00787B68" w:rsidRPr="003417F5" w:rsidRDefault="00B82B06">
            <w:pPr>
              <w:pStyle w:val="TableParagraph"/>
              <w:spacing w:line="160" w:lineRule="exact"/>
              <w:ind w:left="116"/>
              <w:rPr>
                <w:rFonts w:ascii="Arial" w:hAnsi="Arial" w:cs="Arial"/>
                <w:sz w:val="16"/>
              </w:rPr>
            </w:pPr>
            <w:r w:rsidRPr="003417F5">
              <w:rPr>
                <w:rFonts w:ascii="Arial" w:hAnsi="Arial" w:cs="Arial"/>
                <w:sz w:val="16"/>
              </w:rPr>
              <w:t>Recibir</w:t>
            </w:r>
            <w:r w:rsidRPr="003417F5">
              <w:rPr>
                <w:rFonts w:ascii="Arial" w:hAnsi="Arial" w:cs="Arial"/>
                <w:spacing w:val="3"/>
                <w:sz w:val="16"/>
              </w:rPr>
              <w:t xml:space="preserve"> </w:t>
            </w:r>
            <w:r w:rsidRPr="003417F5">
              <w:rPr>
                <w:rFonts w:ascii="Arial" w:hAnsi="Arial" w:cs="Arial"/>
                <w:sz w:val="16"/>
              </w:rPr>
              <w:t>una</w:t>
            </w:r>
          </w:p>
          <w:p w14:paraId="65D74960" w14:textId="77777777" w:rsidR="00787B68" w:rsidRPr="003417F5" w:rsidRDefault="00B82B06">
            <w:pPr>
              <w:pStyle w:val="TableParagraph"/>
              <w:spacing w:before="8"/>
              <w:ind w:left="116" w:right="209"/>
              <w:rPr>
                <w:rFonts w:ascii="Arial" w:hAnsi="Arial" w:cs="Arial"/>
                <w:sz w:val="16"/>
              </w:rPr>
            </w:pPr>
            <w:r w:rsidRPr="003417F5">
              <w:rPr>
                <w:rFonts w:ascii="Arial" w:hAnsi="Arial" w:cs="Arial"/>
                <w:sz w:val="16"/>
              </w:rPr>
              <w:t>buena</w:t>
            </w:r>
            <w:r w:rsidRPr="003417F5">
              <w:rPr>
                <w:rFonts w:ascii="Arial" w:hAnsi="Arial" w:cs="Arial"/>
                <w:spacing w:val="1"/>
                <w:sz w:val="16"/>
              </w:rPr>
              <w:t xml:space="preserve"> </w:t>
            </w:r>
            <w:r w:rsidRPr="003417F5">
              <w:rPr>
                <w:rFonts w:ascii="Arial" w:hAnsi="Arial" w:cs="Arial"/>
                <w:sz w:val="16"/>
              </w:rPr>
              <w:t>educación</w:t>
            </w:r>
            <w:r w:rsidRPr="003417F5">
              <w:rPr>
                <w:rFonts w:ascii="Arial" w:hAnsi="Arial" w:cs="Arial"/>
                <w:spacing w:val="1"/>
                <w:sz w:val="16"/>
              </w:rPr>
              <w:t xml:space="preserve"> </w:t>
            </w:r>
            <w:r w:rsidRPr="003417F5">
              <w:rPr>
                <w:rFonts w:ascii="Arial" w:hAnsi="Arial" w:cs="Arial"/>
                <w:sz w:val="16"/>
              </w:rPr>
              <w:t>basada en la</w:t>
            </w:r>
            <w:r w:rsidRPr="003417F5">
              <w:rPr>
                <w:rFonts w:ascii="Arial" w:hAnsi="Arial" w:cs="Arial"/>
                <w:spacing w:val="1"/>
                <w:sz w:val="16"/>
              </w:rPr>
              <w:t xml:space="preserve"> </w:t>
            </w:r>
            <w:r w:rsidRPr="003417F5">
              <w:rPr>
                <w:rFonts w:ascii="Arial" w:hAnsi="Arial" w:cs="Arial"/>
                <w:sz w:val="16"/>
              </w:rPr>
              <w:t>prestación</w:t>
            </w:r>
            <w:r w:rsidRPr="003417F5">
              <w:rPr>
                <w:rFonts w:ascii="Arial" w:hAnsi="Arial" w:cs="Arial"/>
                <w:spacing w:val="16"/>
                <w:sz w:val="16"/>
              </w:rPr>
              <w:t xml:space="preserve"> </w:t>
            </w:r>
            <w:r w:rsidRPr="003417F5">
              <w:rPr>
                <w:rFonts w:ascii="Arial" w:hAnsi="Arial" w:cs="Arial"/>
                <w:sz w:val="16"/>
              </w:rPr>
              <w:t>del</w:t>
            </w:r>
            <w:r w:rsidRPr="003417F5">
              <w:rPr>
                <w:rFonts w:ascii="Arial" w:hAnsi="Arial" w:cs="Arial"/>
                <w:spacing w:val="-41"/>
                <w:sz w:val="16"/>
              </w:rPr>
              <w:t xml:space="preserve"> </w:t>
            </w:r>
            <w:r w:rsidRPr="003417F5">
              <w:rPr>
                <w:rFonts w:ascii="Arial" w:hAnsi="Arial" w:cs="Arial"/>
                <w:sz w:val="16"/>
              </w:rPr>
              <w:t>servicio.</w:t>
            </w:r>
          </w:p>
          <w:p w14:paraId="0F26D187" w14:textId="77777777" w:rsidR="00787B68" w:rsidRPr="003417F5" w:rsidRDefault="00787B68">
            <w:pPr>
              <w:pStyle w:val="TableParagraph"/>
              <w:spacing w:before="1"/>
              <w:rPr>
                <w:rFonts w:ascii="Arial" w:hAnsi="Arial" w:cs="Arial"/>
                <w:b/>
                <w:sz w:val="16"/>
              </w:rPr>
            </w:pPr>
          </w:p>
          <w:p w14:paraId="5F40DFDD" w14:textId="77777777" w:rsidR="00787B68" w:rsidRPr="003417F5" w:rsidRDefault="00B82B06">
            <w:pPr>
              <w:pStyle w:val="TableParagraph"/>
              <w:ind w:left="116"/>
              <w:rPr>
                <w:rFonts w:ascii="Arial" w:hAnsi="Arial" w:cs="Arial"/>
                <w:sz w:val="16"/>
              </w:rPr>
            </w:pPr>
            <w:r w:rsidRPr="003417F5">
              <w:rPr>
                <w:rFonts w:ascii="Arial" w:hAnsi="Arial" w:cs="Arial"/>
                <w:sz w:val="16"/>
              </w:rPr>
              <w:t>Gratuidad.</w:t>
            </w:r>
          </w:p>
          <w:p w14:paraId="56D9077C" w14:textId="77777777" w:rsidR="00787B68" w:rsidRPr="003417F5" w:rsidRDefault="00787B68">
            <w:pPr>
              <w:pStyle w:val="TableParagraph"/>
              <w:rPr>
                <w:rFonts w:ascii="Arial" w:hAnsi="Arial" w:cs="Arial"/>
                <w:b/>
                <w:sz w:val="16"/>
              </w:rPr>
            </w:pPr>
          </w:p>
          <w:p w14:paraId="5F0116F5" w14:textId="77777777" w:rsidR="00787B68" w:rsidRPr="003417F5" w:rsidRDefault="00B82B06">
            <w:pPr>
              <w:pStyle w:val="TableParagraph"/>
              <w:ind w:left="116" w:right="234"/>
              <w:rPr>
                <w:rFonts w:ascii="Arial" w:hAnsi="Arial" w:cs="Arial"/>
                <w:sz w:val="16"/>
              </w:rPr>
            </w:pPr>
            <w:r w:rsidRPr="003417F5">
              <w:rPr>
                <w:rFonts w:ascii="Arial" w:hAnsi="Arial" w:cs="Arial"/>
                <w:sz w:val="16"/>
              </w:rPr>
              <w:t>Continuidad</w:t>
            </w:r>
            <w:r w:rsidRPr="003417F5">
              <w:rPr>
                <w:rFonts w:ascii="Arial" w:hAnsi="Arial" w:cs="Arial"/>
                <w:spacing w:val="1"/>
                <w:sz w:val="16"/>
              </w:rPr>
              <w:t xml:space="preserve"> </w:t>
            </w:r>
            <w:r w:rsidRPr="003417F5">
              <w:rPr>
                <w:rFonts w:ascii="Arial" w:hAnsi="Arial" w:cs="Arial"/>
                <w:sz w:val="16"/>
              </w:rPr>
              <w:t>media técnica</w:t>
            </w:r>
            <w:r w:rsidRPr="003417F5">
              <w:rPr>
                <w:rFonts w:ascii="Arial" w:hAnsi="Arial" w:cs="Arial"/>
                <w:spacing w:val="-42"/>
                <w:sz w:val="16"/>
              </w:rPr>
              <w:t xml:space="preserve"> </w:t>
            </w:r>
            <w:r w:rsidRPr="003417F5">
              <w:rPr>
                <w:rFonts w:ascii="Arial" w:hAnsi="Arial" w:cs="Arial"/>
                <w:sz w:val="16"/>
              </w:rPr>
              <w:t>software.</w:t>
            </w:r>
          </w:p>
          <w:p w14:paraId="47DA98F5" w14:textId="77777777" w:rsidR="00787B68" w:rsidRPr="003417F5" w:rsidRDefault="00787B68">
            <w:pPr>
              <w:pStyle w:val="TableParagraph"/>
              <w:spacing w:before="1"/>
              <w:rPr>
                <w:rFonts w:ascii="Arial" w:hAnsi="Arial" w:cs="Arial"/>
                <w:b/>
                <w:sz w:val="16"/>
              </w:rPr>
            </w:pPr>
          </w:p>
          <w:p w14:paraId="282AD4AF" w14:textId="77777777" w:rsidR="00787B68" w:rsidRPr="003417F5" w:rsidRDefault="00B82B06">
            <w:pPr>
              <w:pStyle w:val="TableParagraph"/>
              <w:ind w:left="116" w:right="347"/>
              <w:rPr>
                <w:rFonts w:ascii="Arial" w:hAnsi="Arial" w:cs="Arial"/>
                <w:sz w:val="16"/>
              </w:rPr>
            </w:pPr>
            <w:r w:rsidRPr="003417F5">
              <w:rPr>
                <w:rFonts w:ascii="Arial" w:hAnsi="Arial" w:cs="Arial"/>
                <w:sz w:val="16"/>
              </w:rPr>
              <w:t>Solución</w:t>
            </w:r>
            <w:r w:rsidRPr="003417F5">
              <w:rPr>
                <w:rFonts w:ascii="Arial" w:hAnsi="Arial" w:cs="Arial"/>
                <w:spacing w:val="1"/>
                <w:sz w:val="16"/>
              </w:rPr>
              <w:t xml:space="preserve"> </w:t>
            </w:r>
            <w:r w:rsidRPr="003417F5">
              <w:rPr>
                <w:rFonts w:ascii="Arial" w:hAnsi="Arial" w:cs="Arial"/>
                <w:sz w:val="16"/>
              </w:rPr>
              <w:t>oportuna</w:t>
            </w:r>
            <w:r w:rsidRPr="003417F5">
              <w:rPr>
                <w:rFonts w:ascii="Arial" w:hAnsi="Arial" w:cs="Arial"/>
                <w:spacing w:val="20"/>
                <w:sz w:val="16"/>
              </w:rPr>
              <w:t xml:space="preserve"> </w:t>
            </w:r>
            <w:r w:rsidRPr="003417F5">
              <w:rPr>
                <w:rFonts w:ascii="Arial" w:hAnsi="Arial" w:cs="Arial"/>
                <w:sz w:val="16"/>
              </w:rPr>
              <w:t>de</w:t>
            </w:r>
            <w:r w:rsidRPr="003417F5">
              <w:rPr>
                <w:rFonts w:ascii="Arial" w:hAnsi="Arial" w:cs="Arial"/>
                <w:spacing w:val="-42"/>
                <w:sz w:val="16"/>
              </w:rPr>
              <w:t xml:space="preserve"> </w:t>
            </w:r>
            <w:r w:rsidRPr="003417F5">
              <w:rPr>
                <w:rFonts w:ascii="Arial" w:hAnsi="Arial" w:cs="Arial"/>
                <w:sz w:val="16"/>
              </w:rPr>
              <w:t>problemas.</w:t>
            </w:r>
          </w:p>
          <w:p w14:paraId="0E2E03B6" w14:textId="77777777" w:rsidR="00787B68" w:rsidRPr="003417F5" w:rsidRDefault="00787B68">
            <w:pPr>
              <w:pStyle w:val="TableParagraph"/>
              <w:spacing w:before="1"/>
              <w:rPr>
                <w:rFonts w:ascii="Arial" w:hAnsi="Arial" w:cs="Arial"/>
                <w:b/>
                <w:sz w:val="16"/>
              </w:rPr>
            </w:pPr>
          </w:p>
          <w:p w14:paraId="16511132" w14:textId="77777777" w:rsidR="00787B68" w:rsidRPr="003417F5" w:rsidRDefault="00B82B06">
            <w:pPr>
              <w:pStyle w:val="TableParagraph"/>
              <w:ind w:left="116"/>
              <w:rPr>
                <w:rFonts w:ascii="Arial" w:hAnsi="Arial" w:cs="Arial"/>
                <w:sz w:val="16"/>
              </w:rPr>
            </w:pPr>
            <w:r w:rsidRPr="003417F5">
              <w:rPr>
                <w:rFonts w:ascii="Arial" w:hAnsi="Arial" w:cs="Arial"/>
                <w:sz w:val="16"/>
              </w:rPr>
              <w:t>PIAR</w:t>
            </w:r>
            <w:r w:rsidRPr="003417F5">
              <w:rPr>
                <w:rFonts w:ascii="Arial" w:hAnsi="Arial" w:cs="Arial"/>
                <w:spacing w:val="-15"/>
                <w:sz w:val="16"/>
              </w:rPr>
              <w:t xml:space="preserve"> </w:t>
            </w:r>
            <w:r w:rsidRPr="003417F5">
              <w:rPr>
                <w:rFonts w:ascii="Arial" w:hAnsi="Arial" w:cs="Arial"/>
                <w:sz w:val="16"/>
              </w:rPr>
              <w:t>y</w:t>
            </w:r>
            <w:r w:rsidRPr="003417F5">
              <w:rPr>
                <w:rFonts w:ascii="Arial" w:hAnsi="Arial" w:cs="Arial"/>
                <w:spacing w:val="4"/>
                <w:sz w:val="16"/>
              </w:rPr>
              <w:t xml:space="preserve"> </w:t>
            </w:r>
            <w:r w:rsidRPr="003417F5">
              <w:rPr>
                <w:rFonts w:ascii="Arial" w:hAnsi="Arial" w:cs="Arial"/>
                <w:sz w:val="16"/>
              </w:rPr>
              <w:t>DUA</w:t>
            </w:r>
          </w:p>
        </w:tc>
        <w:tc>
          <w:tcPr>
            <w:tcW w:w="1482" w:type="dxa"/>
          </w:tcPr>
          <w:p w14:paraId="3F0D67DB" w14:textId="77777777" w:rsidR="00787B68" w:rsidRPr="003417F5" w:rsidRDefault="00B82B06">
            <w:pPr>
              <w:pStyle w:val="TableParagraph"/>
              <w:spacing w:line="160" w:lineRule="exact"/>
              <w:ind w:left="116"/>
              <w:rPr>
                <w:rFonts w:ascii="Arial" w:hAnsi="Arial" w:cs="Arial"/>
                <w:sz w:val="16"/>
              </w:rPr>
            </w:pPr>
            <w:r w:rsidRPr="003417F5">
              <w:rPr>
                <w:rFonts w:ascii="Arial" w:hAnsi="Arial" w:cs="Arial"/>
                <w:sz w:val="16"/>
              </w:rPr>
              <w:t>Convivencia</w:t>
            </w:r>
            <w:r w:rsidRPr="003417F5">
              <w:rPr>
                <w:rFonts w:ascii="Arial" w:hAnsi="Arial" w:cs="Arial"/>
                <w:spacing w:val="-2"/>
                <w:sz w:val="16"/>
              </w:rPr>
              <w:t xml:space="preserve"> </w:t>
            </w:r>
            <w:r w:rsidRPr="003417F5">
              <w:rPr>
                <w:rFonts w:ascii="Arial" w:hAnsi="Arial" w:cs="Arial"/>
                <w:sz w:val="16"/>
              </w:rPr>
              <w:t>con</w:t>
            </w:r>
            <w:r w:rsidRPr="003417F5">
              <w:rPr>
                <w:rFonts w:ascii="Arial" w:hAnsi="Arial" w:cs="Arial"/>
                <w:spacing w:val="-2"/>
                <w:sz w:val="16"/>
              </w:rPr>
              <w:t xml:space="preserve"> </w:t>
            </w:r>
            <w:r w:rsidRPr="003417F5">
              <w:rPr>
                <w:rFonts w:ascii="Arial" w:hAnsi="Arial" w:cs="Arial"/>
                <w:sz w:val="16"/>
              </w:rPr>
              <w:t>base</w:t>
            </w:r>
          </w:p>
          <w:p w14:paraId="00561B59" w14:textId="77777777" w:rsidR="00787B68" w:rsidRPr="003417F5" w:rsidRDefault="00B82B06">
            <w:pPr>
              <w:pStyle w:val="TableParagraph"/>
              <w:spacing w:before="14" w:line="230" w:lineRule="auto"/>
              <w:ind w:left="116" w:right="512"/>
              <w:rPr>
                <w:rFonts w:ascii="Arial" w:hAnsi="Arial" w:cs="Arial"/>
                <w:sz w:val="16"/>
              </w:rPr>
            </w:pPr>
            <w:r w:rsidRPr="003417F5">
              <w:rPr>
                <w:rFonts w:ascii="Arial" w:hAnsi="Arial" w:cs="Arial"/>
                <w:sz w:val="16"/>
              </w:rPr>
              <w:t>a</w:t>
            </w:r>
            <w:r w:rsidRPr="003417F5">
              <w:rPr>
                <w:rFonts w:ascii="Arial" w:hAnsi="Arial" w:cs="Arial"/>
                <w:spacing w:val="-4"/>
                <w:sz w:val="16"/>
              </w:rPr>
              <w:t xml:space="preserve"> </w:t>
            </w:r>
            <w:r w:rsidRPr="003417F5">
              <w:rPr>
                <w:rFonts w:ascii="Arial" w:hAnsi="Arial" w:cs="Arial"/>
                <w:sz w:val="16"/>
              </w:rPr>
              <w:t>la</w:t>
            </w:r>
            <w:r w:rsidRPr="003417F5">
              <w:rPr>
                <w:rFonts w:ascii="Arial" w:hAnsi="Arial" w:cs="Arial"/>
                <w:spacing w:val="13"/>
                <w:sz w:val="16"/>
              </w:rPr>
              <w:t xml:space="preserve"> </w:t>
            </w:r>
            <w:r w:rsidRPr="003417F5">
              <w:rPr>
                <w:rFonts w:ascii="Arial" w:hAnsi="Arial" w:cs="Arial"/>
                <w:sz w:val="16"/>
              </w:rPr>
              <w:t>tolerancia</w:t>
            </w:r>
            <w:r w:rsidRPr="003417F5">
              <w:rPr>
                <w:rFonts w:ascii="Arial" w:hAnsi="Arial" w:cs="Arial"/>
                <w:spacing w:val="-3"/>
                <w:sz w:val="16"/>
              </w:rPr>
              <w:t xml:space="preserve"> </w:t>
            </w:r>
            <w:r w:rsidRPr="003417F5">
              <w:rPr>
                <w:rFonts w:ascii="Arial" w:hAnsi="Arial" w:cs="Arial"/>
                <w:sz w:val="16"/>
              </w:rPr>
              <w:t>y</w:t>
            </w:r>
            <w:r w:rsidRPr="003417F5">
              <w:rPr>
                <w:rFonts w:ascii="Arial" w:hAnsi="Arial" w:cs="Arial"/>
                <w:spacing w:val="-42"/>
                <w:sz w:val="16"/>
              </w:rPr>
              <w:t xml:space="preserve"> </w:t>
            </w:r>
            <w:r w:rsidRPr="003417F5">
              <w:rPr>
                <w:rFonts w:ascii="Arial" w:hAnsi="Arial" w:cs="Arial"/>
                <w:sz w:val="16"/>
              </w:rPr>
              <w:t>respeto.</w:t>
            </w:r>
          </w:p>
          <w:p w14:paraId="0263D032" w14:textId="77777777" w:rsidR="00787B68" w:rsidRPr="003417F5" w:rsidRDefault="00787B68">
            <w:pPr>
              <w:pStyle w:val="TableParagraph"/>
              <w:spacing w:before="1"/>
              <w:rPr>
                <w:rFonts w:ascii="Arial" w:hAnsi="Arial" w:cs="Arial"/>
                <w:b/>
                <w:sz w:val="16"/>
              </w:rPr>
            </w:pPr>
          </w:p>
          <w:p w14:paraId="4A36BDBF" w14:textId="77777777" w:rsidR="00787B68" w:rsidRPr="003417F5" w:rsidRDefault="00B82B06">
            <w:pPr>
              <w:pStyle w:val="TableParagraph"/>
              <w:spacing w:line="252" w:lineRule="auto"/>
              <w:ind w:left="116"/>
              <w:rPr>
                <w:rFonts w:ascii="Arial" w:hAnsi="Arial" w:cs="Arial"/>
                <w:sz w:val="16"/>
              </w:rPr>
            </w:pPr>
            <w:r w:rsidRPr="003417F5">
              <w:rPr>
                <w:rFonts w:ascii="Arial" w:hAnsi="Arial" w:cs="Arial"/>
                <w:sz w:val="16"/>
              </w:rPr>
              <w:t>Solución</w:t>
            </w:r>
            <w:r w:rsidRPr="003417F5">
              <w:rPr>
                <w:rFonts w:ascii="Arial" w:hAnsi="Arial" w:cs="Arial"/>
                <w:spacing w:val="14"/>
                <w:sz w:val="16"/>
              </w:rPr>
              <w:t xml:space="preserve"> </w:t>
            </w:r>
            <w:r w:rsidRPr="003417F5">
              <w:rPr>
                <w:rFonts w:ascii="Arial" w:hAnsi="Arial" w:cs="Arial"/>
                <w:sz w:val="16"/>
              </w:rPr>
              <w:t>oportuna</w:t>
            </w:r>
            <w:r w:rsidRPr="003417F5">
              <w:rPr>
                <w:rFonts w:ascii="Arial" w:hAnsi="Arial" w:cs="Arial"/>
                <w:spacing w:val="14"/>
                <w:sz w:val="16"/>
              </w:rPr>
              <w:t xml:space="preserve"> </w:t>
            </w:r>
            <w:r w:rsidRPr="003417F5">
              <w:rPr>
                <w:rFonts w:ascii="Arial" w:hAnsi="Arial" w:cs="Arial"/>
                <w:sz w:val="16"/>
              </w:rPr>
              <w:t>de</w:t>
            </w:r>
            <w:r w:rsidRPr="003417F5">
              <w:rPr>
                <w:rFonts w:ascii="Arial" w:hAnsi="Arial" w:cs="Arial"/>
                <w:spacing w:val="-42"/>
                <w:sz w:val="16"/>
              </w:rPr>
              <w:t xml:space="preserve"> </w:t>
            </w:r>
            <w:r w:rsidRPr="003417F5">
              <w:rPr>
                <w:rFonts w:ascii="Arial" w:hAnsi="Arial" w:cs="Arial"/>
                <w:sz w:val="16"/>
              </w:rPr>
              <w:t>conflictos.</w:t>
            </w:r>
          </w:p>
          <w:p w14:paraId="311A175A" w14:textId="77777777" w:rsidR="00787B68" w:rsidRPr="003417F5" w:rsidRDefault="00787B68">
            <w:pPr>
              <w:pStyle w:val="TableParagraph"/>
              <w:spacing w:before="8"/>
              <w:rPr>
                <w:rFonts w:ascii="Arial" w:hAnsi="Arial" w:cs="Arial"/>
                <w:b/>
                <w:sz w:val="15"/>
              </w:rPr>
            </w:pPr>
          </w:p>
          <w:p w14:paraId="50FE9C7B" w14:textId="77777777" w:rsidR="00787B68" w:rsidRPr="003417F5" w:rsidRDefault="00B82B06">
            <w:pPr>
              <w:pStyle w:val="TableParagraph"/>
              <w:spacing w:line="230" w:lineRule="auto"/>
              <w:ind w:left="116"/>
              <w:rPr>
                <w:rFonts w:ascii="Arial" w:hAnsi="Arial" w:cs="Arial"/>
                <w:sz w:val="16"/>
              </w:rPr>
            </w:pPr>
            <w:r w:rsidRPr="003417F5">
              <w:rPr>
                <w:rFonts w:ascii="Arial" w:hAnsi="Arial" w:cs="Arial"/>
                <w:sz w:val="16"/>
              </w:rPr>
              <w:t>Rendimiento</w:t>
            </w:r>
            <w:r w:rsidRPr="003417F5">
              <w:rPr>
                <w:rFonts w:ascii="Arial" w:hAnsi="Arial" w:cs="Arial"/>
                <w:spacing w:val="-42"/>
                <w:sz w:val="16"/>
              </w:rPr>
              <w:t xml:space="preserve"> </w:t>
            </w:r>
            <w:r w:rsidRPr="003417F5">
              <w:rPr>
                <w:rFonts w:ascii="Arial" w:hAnsi="Arial" w:cs="Arial"/>
                <w:sz w:val="16"/>
              </w:rPr>
              <w:t>académico.</w:t>
            </w:r>
          </w:p>
          <w:p w14:paraId="52C5EAC8" w14:textId="77777777" w:rsidR="00787B68" w:rsidRPr="003417F5" w:rsidRDefault="00787B68">
            <w:pPr>
              <w:pStyle w:val="TableParagraph"/>
              <w:spacing w:before="1"/>
              <w:rPr>
                <w:rFonts w:ascii="Arial" w:hAnsi="Arial" w:cs="Arial"/>
                <w:b/>
                <w:sz w:val="16"/>
              </w:rPr>
            </w:pPr>
          </w:p>
          <w:p w14:paraId="0DCCDB2B" w14:textId="77777777" w:rsidR="00787B68" w:rsidRPr="003417F5" w:rsidRDefault="00B82B06">
            <w:pPr>
              <w:pStyle w:val="TableParagraph"/>
              <w:ind w:left="116"/>
              <w:rPr>
                <w:rFonts w:ascii="Arial" w:hAnsi="Arial" w:cs="Arial"/>
                <w:sz w:val="16"/>
              </w:rPr>
            </w:pPr>
            <w:r w:rsidRPr="003417F5">
              <w:rPr>
                <w:rFonts w:ascii="Arial" w:hAnsi="Arial" w:cs="Arial"/>
                <w:sz w:val="16"/>
              </w:rPr>
              <w:t>Universidad</w:t>
            </w:r>
            <w:r w:rsidRPr="003417F5">
              <w:rPr>
                <w:rFonts w:ascii="Arial" w:hAnsi="Arial" w:cs="Arial"/>
                <w:spacing w:val="3"/>
                <w:sz w:val="16"/>
              </w:rPr>
              <w:t xml:space="preserve"> </w:t>
            </w:r>
            <w:r w:rsidRPr="003417F5">
              <w:rPr>
                <w:rFonts w:ascii="Arial" w:hAnsi="Arial" w:cs="Arial"/>
                <w:sz w:val="16"/>
              </w:rPr>
              <w:t>pública.</w:t>
            </w:r>
          </w:p>
        </w:tc>
      </w:tr>
      <w:tr w:rsidR="00787B68" w:rsidRPr="003417F5" w14:paraId="2C5EC1C3" w14:textId="77777777" w:rsidTr="009961C9">
        <w:trPr>
          <w:trHeight w:val="2942"/>
        </w:trPr>
        <w:tc>
          <w:tcPr>
            <w:tcW w:w="980" w:type="dxa"/>
          </w:tcPr>
          <w:p w14:paraId="40C4F7DC" w14:textId="77777777" w:rsidR="00787B68" w:rsidRPr="003417F5" w:rsidRDefault="00B82B06">
            <w:pPr>
              <w:pStyle w:val="TableParagraph"/>
              <w:spacing w:line="237" w:lineRule="auto"/>
              <w:ind w:left="118" w:right="119"/>
              <w:rPr>
                <w:rFonts w:ascii="Arial" w:hAnsi="Arial" w:cs="Arial"/>
                <w:b/>
                <w:sz w:val="16"/>
              </w:rPr>
            </w:pPr>
            <w:r w:rsidRPr="003417F5">
              <w:rPr>
                <w:rFonts w:ascii="Arial" w:hAnsi="Arial" w:cs="Arial"/>
                <w:b/>
                <w:spacing w:val="-1"/>
                <w:sz w:val="16"/>
              </w:rPr>
              <w:t>PADRE</w:t>
            </w:r>
            <w:r w:rsidRPr="003417F5">
              <w:rPr>
                <w:rFonts w:ascii="Arial" w:hAnsi="Arial" w:cs="Arial"/>
                <w:b/>
                <w:spacing w:val="-43"/>
                <w:sz w:val="16"/>
              </w:rPr>
              <w:t xml:space="preserve"> </w:t>
            </w:r>
            <w:r w:rsidRPr="003417F5">
              <w:rPr>
                <w:rFonts w:ascii="Arial" w:hAnsi="Arial" w:cs="Arial"/>
                <w:b/>
                <w:sz w:val="16"/>
              </w:rPr>
              <w:t>S DE</w:t>
            </w:r>
            <w:r w:rsidRPr="003417F5">
              <w:rPr>
                <w:rFonts w:ascii="Arial" w:hAnsi="Arial" w:cs="Arial"/>
                <w:b/>
                <w:spacing w:val="1"/>
                <w:sz w:val="16"/>
              </w:rPr>
              <w:t xml:space="preserve"> </w:t>
            </w:r>
            <w:r w:rsidRPr="003417F5">
              <w:rPr>
                <w:rFonts w:ascii="Arial" w:hAnsi="Arial" w:cs="Arial"/>
                <w:b/>
                <w:sz w:val="16"/>
              </w:rPr>
              <w:t>FAMILI</w:t>
            </w:r>
            <w:r w:rsidRPr="003417F5">
              <w:rPr>
                <w:rFonts w:ascii="Arial" w:hAnsi="Arial" w:cs="Arial"/>
                <w:b/>
                <w:spacing w:val="-42"/>
                <w:sz w:val="16"/>
              </w:rPr>
              <w:t xml:space="preserve"> </w:t>
            </w:r>
            <w:r w:rsidRPr="003417F5">
              <w:rPr>
                <w:rFonts w:ascii="Arial" w:hAnsi="Arial" w:cs="Arial"/>
                <w:b/>
                <w:sz w:val="16"/>
              </w:rPr>
              <w:t>A</w:t>
            </w:r>
          </w:p>
        </w:tc>
        <w:tc>
          <w:tcPr>
            <w:tcW w:w="1936" w:type="dxa"/>
          </w:tcPr>
          <w:p w14:paraId="5F657C20" w14:textId="77777777" w:rsidR="00787B68" w:rsidRPr="003417F5" w:rsidRDefault="00B82B06">
            <w:pPr>
              <w:pStyle w:val="TableParagraph"/>
              <w:ind w:left="118" w:right="82"/>
              <w:rPr>
                <w:rFonts w:ascii="Arial" w:hAnsi="Arial" w:cs="Arial"/>
                <w:sz w:val="16"/>
              </w:rPr>
            </w:pPr>
            <w:r w:rsidRPr="003417F5">
              <w:rPr>
                <w:rFonts w:ascii="Arial" w:hAnsi="Arial" w:cs="Arial"/>
                <w:sz w:val="16"/>
              </w:rPr>
              <w:t>Participación en la</w:t>
            </w:r>
            <w:r w:rsidRPr="003417F5">
              <w:rPr>
                <w:rFonts w:ascii="Arial" w:hAnsi="Arial" w:cs="Arial"/>
                <w:spacing w:val="1"/>
                <w:sz w:val="16"/>
              </w:rPr>
              <w:t xml:space="preserve"> </w:t>
            </w:r>
            <w:r w:rsidRPr="003417F5">
              <w:rPr>
                <w:rFonts w:ascii="Arial" w:hAnsi="Arial" w:cs="Arial"/>
                <w:sz w:val="16"/>
              </w:rPr>
              <w:t>Comisión de</w:t>
            </w:r>
            <w:r w:rsidRPr="003417F5">
              <w:rPr>
                <w:rFonts w:ascii="Arial" w:hAnsi="Arial" w:cs="Arial"/>
                <w:spacing w:val="1"/>
                <w:sz w:val="16"/>
              </w:rPr>
              <w:t xml:space="preserve"> </w:t>
            </w:r>
            <w:r w:rsidRPr="003417F5">
              <w:rPr>
                <w:rFonts w:ascii="Arial" w:hAnsi="Arial" w:cs="Arial"/>
                <w:sz w:val="16"/>
              </w:rPr>
              <w:t>Evaluación</w:t>
            </w:r>
            <w:r w:rsidRPr="003417F5">
              <w:rPr>
                <w:rFonts w:ascii="Arial" w:hAnsi="Arial" w:cs="Arial"/>
                <w:spacing w:val="1"/>
                <w:sz w:val="16"/>
              </w:rPr>
              <w:t xml:space="preserve"> </w:t>
            </w:r>
            <w:r w:rsidRPr="003417F5">
              <w:rPr>
                <w:rFonts w:ascii="Arial" w:hAnsi="Arial" w:cs="Arial"/>
                <w:sz w:val="16"/>
              </w:rPr>
              <w:t>y</w:t>
            </w:r>
            <w:r w:rsidRPr="003417F5">
              <w:rPr>
                <w:rFonts w:ascii="Arial" w:hAnsi="Arial" w:cs="Arial"/>
                <w:spacing w:val="-42"/>
                <w:sz w:val="16"/>
              </w:rPr>
              <w:t xml:space="preserve"> </w:t>
            </w:r>
            <w:r w:rsidRPr="003417F5">
              <w:rPr>
                <w:rFonts w:ascii="Arial" w:hAnsi="Arial" w:cs="Arial"/>
                <w:sz w:val="16"/>
              </w:rPr>
              <w:t>Comité</w:t>
            </w:r>
            <w:r w:rsidRPr="003417F5">
              <w:rPr>
                <w:rFonts w:ascii="Arial" w:hAnsi="Arial" w:cs="Arial"/>
                <w:spacing w:val="-3"/>
                <w:sz w:val="16"/>
              </w:rPr>
              <w:t xml:space="preserve"> </w:t>
            </w:r>
            <w:r w:rsidRPr="003417F5">
              <w:rPr>
                <w:rFonts w:ascii="Arial" w:hAnsi="Arial" w:cs="Arial"/>
                <w:sz w:val="16"/>
              </w:rPr>
              <w:t>de</w:t>
            </w:r>
            <w:r w:rsidRPr="003417F5">
              <w:rPr>
                <w:rFonts w:ascii="Arial" w:hAnsi="Arial" w:cs="Arial"/>
                <w:spacing w:val="-4"/>
                <w:sz w:val="16"/>
              </w:rPr>
              <w:t xml:space="preserve"> </w:t>
            </w:r>
            <w:r w:rsidRPr="003417F5">
              <w:rPr>
                <w:rFonts w:ascii="Arial" w:hAnsi="Arial" w:cs="Arial"/>
                <w:sz w:val="16"/>
              </w:rPr>
              <w:t>Convivencia.</w:t>
            </w:r>
          </w:p>
          <w:p w14:paraId="5357C339" w14:textId="77777777" w:rsidR="00787B68" w:rsidRPr="003417F5" w:rsidRDefault="00787B68">
            <w:pPr>
              <w:pStyle w:val="TableParagraph"/>
              <w:spacing w:before="4"/>
              <w:rPr>
                <w:rFonts w:ascii="Arial" w:hAnsi="Arial" w:cs="Arial"/>
                <w:b/>
                <w:sz w:val="15"/>
              </w:rPr>
            </w:pPr>
          </w:p>
          <w:p w14:paraId="68E93540" w14:textId="77777777" w:rsidR="00787B68" w:rsidRPr="003417F5" w:rsidRDefault="00B82B06">
            <w:pPr>
              <w:pStyle w:val="TableParagraph"/>
              <w:ind w:left="118" w:right="264"/>
              <w:jc w:val="both"/>
              <w:rPr>
                <w:rFonts w:ascii="Arial" w:hAnsi="Arial" w:cs="Arial"/>
                <w:sz w:val="16"/>
              </w:rPr>
            </w:pPr>
            <w:r w:rsidRPr="003417F5">
              <w:rPr>
                <w:rFonts w:ascii="Arial" w:hAnsi="Arial" w:cs="Arial"/>
                <w:sz w:val="16"/>
              </w:rPr>
              <w:t>Capacitación en temas</w:t>
            </w:r>
            <w:r w:rsidRPr="003417F5">
              <w:rPr>
                <w:rFonts w:ascii="Arial" w:hAnsi="Arial" w:cs="Arial"/>
                <w:spacing w:val="1"/>
                <w:sz w:val="16"/>
              </w:rPr>
              <w:t xml:space="preserve"> </w:t>
            </w:r>
            <w:r w:rsidRPr="003417F5">
              <w:rPr>
                <w:rFonts w:ascii="Arial" w:hAnsi="Arial" w:cs="Arial"/>
                <w:sz w:val="16"/>
              </w:rPr>
              <w:t>propios de educación y</w:t>
            </w:r>
            <w:r w:rsidRPr="003417F5">
              <w:rPr>
                <w:rFonts w:ascii="Arial" w:hAnsi="Arial" w:cs="Arial"/>
                <w:spacing w:val="-42"/>
                <w:sz w:val="16"/>
              </w:rPr>
              <w:t xml:space="preserve"> </w:t>
            </w:r>
            <w:r w:rsidRPr="003417F5">
              <w:rPr>
                <w:rFonts w:ascii="Arial" w:hAnsi="Arial" w:cs="Arial"/>
                <w:sz w:val="16"/>
              </w:rPr>
              <w:t>familia.</w:t>
            </w:r>
          </w:p>
          <w:p w14:paraId="55ACC665" w14:textId="77777777" w:rsidR="00787B68" w:rsidRPr="003417F5" w:rsidRDefault="00787B68">
            <w:pPr>
              <w:pStyle w:val="TableParagraph"/>
              <w:spacing w:before="1"/>
              <w:rPr>
                <w:rFonts w:ascii="Arial" w:hAnsi="Arial" w:cs="Arial"/>
                <w:b/>
                <w:sz w:val="16"/>
              </w:rPr>
            </w:pPr>
          </w:p>
          <w:p w14:paraId="6043EAFA" w14:textId="77777777" w:rsidR="00787B68" w:rsidRPr="003417F5" w:rsidRDefault="00B82B06">
            <w:pPr>
              <w:pStyle w:val="TableParagraph"/>
              <w:ind w:left="118"/>
              <w:rPr>
                <w:rFonts w:ascii="Arial" w:hAnsi="Arial" w:cs="Arial"/>
                <w:sz w:val="16"/>
              </w:rPr>
            </w:pPr>
            <w:r w:rsidRPr="003417F5">
              <w:rPr>
                <w:rFonts w:ascii="Arial" w:hAnsi="Arial" w:cs="Arial"/>
                <w:sz w:val="16"/>
              </w:rPr>
              <w:t>Se involucran en los</w:t>
            </w:r>
            <w:r w:rsidRPr="003417F5">
              <w:rPr>
                <w:rFonts w:ascii="Arial" w:hAnsi="Arial" w:cs="Arial"/>
                <w:spacing w:val="1"/>
                <w:sz w:val="16"/>
              </w:rPr>
              <w:t xml:space="preserve"> </w:t>
            </w:r>
            <w:r w:rsidRPr="003417F5">
              <w:rPr>
                <w:rFonts w:ascii="Arial" w:hAnsi="Arial" w:cs="Arial"/>
                <w:sz w:val="16"/>
              </w:rPr>
              <w:t>espacios</w:t>
            </w:r>
            <w:r w:rsidRPr="003417F5">
              <w:rPr>
                <w:rFonts w:ascii="Arial" w:hAnsi="Arial" w:cs="Arial"/>
                <w:spacing w:val="1"/>
                <w:sz w:val="16"/>
              </w:rPr>
              <w:t xml:space="preserve"> </w:t>
            </w:r>
            <w:r w:rsidRPr="003417F5">
              <w:rPr>
                <w:rFonts w:ascii="Arial" w:hAnsi="Arial" w:cs="Arial"/>
                <w:sz w:val="16"/>
              </w:rPr>
              <w:t>de</w:t>
            </w:r>
            <w:r w:rsidRPr="003417F5">
              <w:rPr>
                <w:rFonts w:ascii="Arial" w:hAnsi="Arial" w:cs="Arial"/>
                <w:spacing w:val="13"/>
                <w:sz w:val="16"/>
              </w:rPr>
              <w:t xml:space="preserve"> </w:t>
            </w:r>
            <w:r w:rsidRPr="003417F5">
              <w:rPr>
                <w:rFonts w:ascii="Arial" w:hAnsi="Arial" w:cs="Arial"/>
                <w:sz w:val="16"/>
              </w:rPr>
              <w:t>participación</w:t>
            </w:r>
            <w:r w:rsidRPr="003417F5">
              <w:rPr>
                <w:rFonts w:ascii="Arial" w:hAnsi="Arial" w:cs="Arial"/>
                <w:spacing w:val="-42"/>
                <w:sz w:val="16"/>
              </w:rPr>
              <w:t xml:space="preserve"> </w:t>
            </w:r>
            <w:r w:rsidRPr="003417F5">
              <w:rPr>
                <w:rFonts w:ascii="Arial" w:hAnsi="Arial" w:cs="Arial"/>
                <w:sz w:val="16"/>
              </w:rPr>
              <w:t>del</w:t>
            </w:r>
            <w:r w:rsidRPr="003417F5">
              <w:rPr>
                <w:rFonts w:ascii="Arial" w:hAnsi="Arial" w:cs="Arial"/>
                <w:spacing w:val="-13"/>
                <w:sz w:val="16"/>
              </w:rPr>
              <w:t xml:space="preserve"> </w:t>
            </w:r>
            <w:r w:rsidRPr="003417F5">
              <w:rPr>
                <w:rFonts w:ascii="Arial" w:hAnsi="Arial" w:cs="Arial"/>
                <w:sz w:val="16"/>
              </w:rPr>
              <w:t>Gobierno</w:t>
            </w:r>
            <w:r w:rsidRPr="003417F5">
              <w:rPr>
                <w:rFonts w:ascii="Arial" w:hAnsi="Arial" w:cs="Arial"/>
                <w:spacing w:val="-2"/>
                <w:sz w:val="16"/>
              </w:rPr>
              <w:t xml:space="preserve"> </w:t>
            </w:r>
            <w:r w:rsidRPr="003417F5">
              <w:rPr>
                <w:rFonts w:ascii="Arial" w:hAnsi="Arial" w:cs="Arial"/>
                <w:sz w:val="16"/>
              </w:rPr>
              <w:t>Escolar</w:t>
            </w:r>
          </w:p>
          <w:p w14:paraId="289A744E" w14:textId="77777777" w:rsidR="00787B68" w:rsidRPr="003417F5" w:rsidRDefault="00787B68">
            <w:pPr>
              <w:pStyle w:val="TableParagraph"/>
              <w:spacing w:before="1"/>
              <w:rPr>
                <w:rFonts w:ascii="Arial" w:hAnsi="Arial" w:cs="Arial"/>
                <w:b/>
                <w:sz w:val="16"/>
              </w:rPr>
            </w:pPr>
          </w:p>
          <w:p w14:paraId="486C9500" w14:textId="77777777" w:rsidR="00787B68" w:rsidRPr="003417F5" w:rsidRDefault="00B82B06">
            <w:pPr>
              <w:pStyle w:val="TableParagraph"/>
              <w:ind w:left="118"/>
              <w:jc w:val="both"/>
              <w:rPr>
                <w:rFonts w:ascii="Arial" w:hAnsi="Arial" w:cs="Arial"/>
                <w:sz w:val="16"/>
              </w:rPr>
            </w:pPr>
            <w:r w:rsidRPr="003417F5">
              <w:rPr>
                <w:rFonts w:ascii="Arial" w:hAnsi="Arial" w:cs="Arial"/>
                <w:sz w:val="16"/>
              </w:rPr>
              <w:t>Perfil</w:t>
            </w:r>
            <w:r w:rsidRPr="003417F5">
              <w:rPr>
                <w:rFonts w:ascii="Arial" w:hAnsi="Arial" w:cs="Arial"/>
                <w:spacing w:val="9"/>
                <w:sz w:val="16"/>
              </w:rPr>
              <w:t xml:space="preserve"> </w:t>
            </w:r>
            <w:r w:rsidRPr="003417F5">
              <w:rPr>
                <w:rFonts w:ascii="Arial" w:hAnsi="Arial" w:cs="Arial"/>
                <w:sz w:val="16"/>
              </w:rPr>
              <w:t>definido</w:t>
            </w:r>
          </w:p>
        </w:tc>
        <w:tc>
          <w:tcPr>
            <w:tcW w:w="1324" w:type="dxa"/>
          </w:tcPr>
          <w:p w14:paraId="089CF17A" w14:textId="4E062748" w:rsidR="00787B68" w:rsidRPr="003417F5" w:rsidRDefault="00B82B06">
            <w:pPr>
              <w:pStyle w:val="TableParagraph"/>
              <w:ind w:left="117" w:right="104"/>
              <w:rPr>
                <w:rFonts w:ascii="Arial" w:hAnsi="Arial" w:cs="Arial"/>
                <w:sz w:val="16"/>
              </w:rPr>
            </w:pPr>
            <w:r w:rsidRPr="003417F5">
              <w:rPr>
                <w:rFonts w:ascii="Arial" w:hAnsi="Arial" w:cs="Arial"/>
                <w:sz w:val="16"/>
              </w:rPr>
              <w:t>Falta mayor</w:t>
            </w:r>
            <w:r w:rsidRPr="003417F5">
              <w:rPr>
                <w:rFonts w:ascii="Arial" w:hAnsi="Arial" w:cs="Arial"/>
                <w:spacing w:val="-42"/>
                <w:sz w:val="16"/>
              </w:rPr>
              <w:t xml:space="preserve"> </w:t>
            </w:r>
            <w:r w:rsidRPr="003417F5">
              <w:rPr>
                <w:rFonts w:ascii="Arial" w:hAnsi="Arial" w:cs="Arial"/>
                <w:sz w:val="16"/>
              </w:rPr>
              <w:t>participación</w:t>
            </w:r>
            <w:r w:rsidRPr="003417F5">
              <w:rPr>
                <w:rFonts w:ascii="Arial" w:hAnsi="Arial" w:cs="Arial"/>
                <w:spacing w:val="1"/>
                <w:sz w:val="16"/>
              </w:rPr>
              <w:t xml:space="preserve"> </w:t>
            </w:r>
            <w:r w:rsidRPr="003417F5">
              <w:rPr>
                <w:rFonts w:ascii="Arial" w:hAnsi="Arial" w:cs="Arial"/>
                <w:sz w:val="16"/>
              </w:rPr>
              <w:t>de los</w:t>
            </w:r>
            <w:r w:rsidRPr="003417F5">
              <w:rPr>
                <w:rFonts w:ascii="Arial" w:hAnsi="Arial" w:cs="Arial"/>
                <w:spacing w:val="1"/>
                <w:sz w:val="16"/>
              </w:rPr>
              <w:t xml:space="preserve"> </w:t>
            </w:r>
            <w:r w:rsidRPr="003417F5">
              <w:rPr>
                <w:rFonts w:ascii="Arial" w:hAnsi="Arial" w:cs="Arial"/>
                <w:sz w:val="16"/>
              </w:rPr>
              <w:t>padre</w:t>
            </w:r>
            <w:r w:rsidR="009961C9" w:rsidRPr="003417F5">
              <w:rPr>
                <w:rFonts w:ascii="Arial" w:hAnsi="Arial" w:cs="Arial"/>
                <w:sz w:val="16"/>
              </w:rPr>
              <w:t>s</w:t>
            </w:r>
            <w:r w:rsidRPr="003417F5">
              <w:rPr>
                <w:rFonts w:ascii="Arial" w:hAnsi="Arial" w:cs="Arial"/>
                <w:sz w:val="16"/>
              </w:rPr>
              <w:t xml:space="preserve"> del</w:t>
            </w:r>
            <w:r w:rsidRPr="003417F5">
              <w:rPr>
                <w:rFonts w:ascii="Arial" w:hAnsi="Arial" w:cs="Arial"/>
                <w:spacing w:val="1"/>
                <w:sz w:val="16"/>
              </w:rPr>
              <w:t xml:space="preserve"> </w:t>
            </w:r>
            <w:r w:rsidRPr="003417F5">
              <w:rPr>
                <w:rFonts w:ascii="Arial" w:hAnsi="Arial" w:cs="Arial"/>
                <w:sz w:val="16"/>
              </w:rPr>
              <w:t>Proyecto</w:t>
            </w:r>
            <w:r w:rsidRPr="003417F5">
              <w:rPr>
                <w:rFonts w:ascii="Arial" w:hAnsi="Arial" w:cs="Arial"/>
                <w:spacing w:val="1"/>
                <w:sz w:val="16"/>
              </w:rPr>
              <w:t xml:space="preserve"> </w:t>
            </w:r>
            <w:r w:rsidRPr="003417F5">
              <w:rPr>
                <w:rFonts w:ascii="Arial" w:hAnsi="Arial" w:cs="Arial"/>
                <w:sz w:val="16"/>
              </w:rPr>
              <w:t>Escuela</w:t>
            </w:r>
            <w:r w:rsidRPr="003417F5">
              <w:rPr>
                <w:rFonts w:ascii="Arial" w:hAnsi="Arial" w:cs="Arial"/>
                <w:spacing w:val="2"/>
                <w:sz w:val="16"/>
              </w:rPr>
              <w:t xml:space="preserve"> </w:t>
            </w:r>
            <w:r w:rsidRPr="003417F5">
              <w:rPr>
                <w:rFonts w:ascii="Arial" w:hAnsi="Arial" w:cs="Arial"/>
                <w:sz w:val="16"/>
              </w:rPr>
              <w:t>de</w:t>
            </w:r>
            <w:r w:rsidRPr="003417F5">
              <w:rPr>
                <w:rFonts w:ascii="Arial" w:hAnsi="Arial" w:cs="Arial"/>
                <w:spacing w:val="1"/>
                <w:sz w:val="16"/>
              </w:rPr>
              <w:t xml:space="preserve"> </w:t>
            </w:r>
            <w:r w:rsidRPr="003417F5">
              <w:rPr>
                <w:rFonts w:ascii="Arial" w:hAnsi="Arial" w:cs="Arial"/>
                <w:sz w:val="16"/>
              </w:rPr>
              <w:t>Padres</w:t>
            </w:r>
          </w:p>
        </w:tc>
        <w:tc>
          <w:tcPr>
            <w:tcW w:w="1016" w:type="dxa"/>
          </w:tcPr>
          <w:p w14:paraId="07E88BF2" w14:textId="77777777" w:rsidR="00787B68" w:rsidRPr="003417F5" w:rsidRDefault="00B82B06">
            <w:pPr>
              <w:pStyle w:val="TableParagraph"/>
              <w:spacing w:line="230" w:lineRule="auto"/>
              <w:ind w:left="117" w:right="54"/>
              <w:rPr>
                <w:rFonts w:ascii="Arial" w:hAnsi="Arial" w:cs="Arial"/>
                <w:sz w:val="16"/>
              </w:rPr>
            </w:pPr>
            <w:r w:rsidRPr="003417F5">
              <w:rPr>
                <w:rFonts w:ascii="Arial" w:hAnsi="Arial" w:cs="Arial"/>
                <w:sz w:val="16"/>
              </w:rPr>
              <w:t>Escuela de</w:t>
            </w:r>
            <w:r w:rsidRPr="003417F5">
              <w:rPr>
                <w:rFonts w:ascii="Arial" w:hAnsi="Arial" w:cs="Arial"/>
                <w:spacing w:val="1"/>
                <w:sz w:val="16"/>
              </w:rPr>
              <w:t xml:space="preserve"> </w:t>
            </w:r>
            <w:r w:rsidRPr="003417F5">
              <w:rPr>
                <w:rFonts w:ascii="Arial" w:hAnsi="Arial" w:cs="Arial"/>
                <w:sz w:val="16"/>
              </w:rPr>
              <w:t>Padres virtual.</w:t>
            </w:r>
          </w:p>
          <w:p w14:paraId="7F4D8659" w14:textId="77777777" w:rsidR="00787B68" w:rsidRPr="003417F5" w:rsidRDefault="00787B68">
            <w:pPr>
              <w:pStyle w:val="TableParagraph"/>
              <w:spacing w:before="10"/>
              <w:rPr>
                <w:rFonts w:ascii="Arial" w:hAnsi="Arial" w:cs="Arial"/>
                <w:b/>
                <w:sz w:val="15"/>
              </w:rPr>
            </w:pPr>
          </w:p>
          <w:p w14:paraId="5C27F074" w14:textId="77777777" w:rsidR="00787B68" w:rsidRPr="003417F5" w:rsidRDefault="00B82B06">
            <w:pPr>
              <w:pStyle w:val="TableParagraph"/>
              <w:ind w:left="117"/>
              <w:rPr>
                <w:rFonts w:ascii="Arial" w:hAnsi="Arial" w:cs="Arial"/>
                <w:sz w:val="16"/>
              </w:rPr>
            </w:pPr>
            <w:r w:rsidRPr="003417F5">
              <w:rPr>
                <w:rFonts w:ascii="Arial" w:hAnsi="Arial" w:cs="Arial"/>
                <w:sz w:val="16"/>
              </w:rPr>
              <w:t>Capacitación</w:t>
            </w:r>
            <w:r w:rsidRPr="003417F5">
              <w:rPr>
                <w:rFonts w:ascii="Arial" w:hAnsi="Arial" w:cs="Arial"/>
                <w:spacing w:val="-42"/>
                <w:sz w:val="16"/>
              </w:rPr>
              <w:t xml:space="preserve"> </w:t>
            </w:r>
            <w:r w:rsidRPr="003417F5">
              <w:rPr>
                <w:rFonts w:ascii="Arial" w:hAnsi="Arial" w:cs="Arial"/>
                <w:sz w:val="16"/>
              </w:rPr>
              <w:t>interna y</w:t>
            </w:r>
            <w:r w:rsidRPr="003417F5">
              <w:rPr>
                <w:rFonts w:ascii="Arial" w:hAnsi="Arial" w:cs="Arial"/>
                <w:spacing w:val="1"/>
                <w:sz w:val="16"/>
              </w:rPr>
              <w:t xml:space="preserve"> </w:t>
            </w:r>
            <w:r w:rsidRPr="003417F5">
              <w:rPr>
                <w:rFonts w:ascii="Arial" w:hAnsi="Arial" w:cs="Arial"/>
                <w:sz w:val="16"/>
              </w:rPr>
              <w:t>externa</w:t>
            </w:r>
            <w:r w:rsidRPr="003417F5">
              <w:rPr>
                <w:rFonts w:ascii="Arial" w:hAnsi="Arial" w:cs="Arial"/>
                <w:spacing w:val="1"/>
                <w:sz w:val="16"/>
              </w:rPr>
              <w:t xml:space="preserve"> </w:t>
            </w:r>
            <w:r w:rsidRPr="003417F5">
              <w:rPr>
                <w:rFonts w:ascii="Arial" w:hAnsi="Arial" w:cs="Arial"/>
                <w:sz w:val="16"/>
              </w:rPr>
              <w:t>Consejo de</w:t>
            </w:r>
            <w:r w:rsidRPr="003417F5">
              <w:rPr>
                <w:rFonts w:ascii="Arial" w:hAnsi="Arial" w:cs="Arial"/>
                <w:spacing w:val="1"/>
                <w:sz w:val="16"/>
              </w:rPr>
              <w:t xml:space="preserve"> </w:t>
            </w:r>
            <w:r w:rsidRPr="003417F5">
              <w:rPr>
                <w:rFonts w:ascii="Arial" w:hAnsi="Arial" w:cs="Arial"/>
                <w:sz w:val="16"/>
              </w:rPr>
              <w:t>Padres.</w:t>
            </w:r>
          </w:p>
          <w:p w14:paraId="0340702E" w14:textId="77777777" w:rsidR="00787B68" w:rsidRPr="003417F5" w:rsidRDefault="00787B68">
            <w:pPr>
              <w:pStyle w:val="TableParagraph"/>
              <w:spacing w:before="1"/>
              <w:rPr>
                <w:rFonts w:ascii="Arial" w:hAnsi="Arial" w:cs="Arial"/>
                <w:b/>
                <w:sz w:val="16"/>
              </w:rPr>
            </w:pPr>
          </w:p>
          <w:p w14:paraId="5A1C469D" w14:textId="77777777" w:rsidR="00787B68" w:rsidRPr="003417F5" w:rsidRDefault="00B82B06">
            <w:pPr>
              <w:pStyle w:val="TableParagraph"/>
              <w:ind w:left="117"/>
              <w:rPr>
                <w:rFonts w:ascii="Arial" w:hAnsi="Arial" w:cs="Arial"/>
                <w:sz w:val="16"/>
              </w:rPr>
            </w:pPr>
            <w:r w:rsidRPr="003417F5">
              <w:rPr>
                <w:rFonts w:ascii="Arial" w:hAnsi="Arial" w:cs="Arial"/>
                <w:sz w:val="16"/>
              </w:rPr>
              <w:t>Gratuidad.</w:t>
            </w:r>
          </w:p>
          <w:p w14:paraId="09CDCDD5" w14:textId="77777777" w:rsidR="00787B68" w:rsidRPr="003417F5" w:rsidRDefault="00787B68">
            <w:pPr>
              <w:pStyle w:val="TableParagraph"/>
              <w:spacing w:before="1"/>
              <w:rPr>
                <w:rFonts w:ascii="Arial" w:hAnsi="Arial" w:cs="Arial"/>
                <w:b/>
                <w:sz w:val="16"/>
              </w:rPr>
            </w:pPr>
          </w:p>
          <w:p w14:paraId="375E11DC" w14:textId="67C3CC8C" w:rsidR="00787B68" w:rsidRPr="003417F5" w:rsidRDefault="00B82B06">
            <w:pPr>
              <w:pStyle w:val="TableParagraph"/>
              <w:spacing w:line="252" w:lineRule="auto"/>
              <w:ind w:left="117" w:right="76"/>
              <w:rPr>
                <w:rFonts w:ascii="Arial" w:hAnsi="Arial" w:cs="Arial"/>
                <w:sz w:val="16"/>
              </w:rPr>
            </w:pPr>
            <w:r w:rsidRPr="003417F5">
              <w:rPr>
                <w:rFonts w:ascii="Arial" w:hAnsi="Arial" w:cs="Arial"/>
                <w:sz w:val="16"/>
              </w:rPr>
              <w:t xml:space="preserve">Blog </w:t>
            </w:r>
            <w:r w:rsidR="00230BE7" w:rsidRPr="003417F5">
              <w:rPr>
                <w:rFonts w:ascii="Arial" w:hAnsi="Arial" w:cs="Arial"/>
                <w:sz w:val="16"/>
              </w:rPr>
              <w:t xml:space="preserve">y </w:t>
            </w:r>
            <w:r w:rsidRPr="003417F5">
              <w:rPr>
                <w:rFonts w:ascii="Arial" w:hAnsi="Arial" w:cs="Arial"/>
                <w:sz w:val="16"/>
              </w:rPr>
              <w:t>escuela</w:t>
            </w:r>
            <w:r w:rsidRPr="003417F5">
              <w:rPr>
                <w:rFonts w:ascii="Arial" w:hAnsi="Arial" w:cs="Arial"/>
                <w:spacing w:val="-42"/>
                <w:sz w:val="16"/>
              </w:rPr>
              <w:t xml:space="preserve"> </w:t>
            </w:r>
            <w:r w:rsidRPr="003417F5">
              <w:rPr>
                <w:rFonts w:ascii="Arial" w:hAnsi="Arial" w:cs="Arial"/>
                <w:sz w:val="16"/>
              </w:rPr>
              <w:t>de</w:t>
            </w:r>
            <w:r w:rsidRPr="003417F5">
              <w:rPr>
                <w:rFonts w:ascii="Arial" w:hAnsi="Arial" w:cs="Arial"/>
                <w:spacing w:val="-3"/>
                <w:sz w:val="16"/>
              </w:rPr>
              <w:t xml:space="preserve"> </w:t>
            </w:r>
            <w:r w:rsidRPr="003417F5">
              <w:rPr>
                <w:rFonts w:ascii="Arial" w:hAnsi="Arial" w:cs="Arial"/>
                <w:sz w:val="16"/>
              </w:rPr>
              <w:t>padres</w:t>
            </w:r>
          </w:p>
          <w:p w14:paraId="2EE00894" w14:textId="77777777" w:rsidR="00787B68" w:rsidRPr="003417F5" w:rsidRDefault="00787B68">
            <w:pPr>
              <w:pStyle w:val="TableParagraph"/>
              <w:spacing w:before="2"/>
              <w:rPr>
                <w:rFonts w:ascii="Arial" w:hAnsi="Arial" w:cs="Arial"/>
                <w:b/>
                <w:sz w:val="15"/>
              </w:rPr>
            </w:pPr>
          </w:p>
          <w:p w14:paraId="63B5DF91" w14:textId="06F73E0F" w:rsidR="00787B68" w:rsidRPr="003417F5" w:rsidRDefault="00787B68">
            <w:pPr>
              <w:pStyle w:val="TableParagraph"/>
              <w:spacing w:line="176" w:lineRule="exact"/>
              <w:ind w:left="117" w:right="51"/>
              <w:rPr>
                <w:rFonts w:ascii="Arial" w:hAnsi="Arial" w:cs="Arial"/>
                <w:sz w:val="16"/>
              </w:rPr>
            </w:pPr>
          </w:p>
        </w:tc>
        <w:tc>
          <w:tcPr>
            <w:tcW w:w="1394" w:type="dxa"/>
          </w:tcPr>
          <w:p w14:paraId="534EBAA8" w14:textId="0EC3D6C6" w:rsidR="00787B68" w:rsidRPr="003417F5" w:rsidRDefault="00B82B06">
            <w:pPr>
              <w:pStyle w:val="TableParagraph"/>
              <w:ind w:left="117" w:right="82"/>
              <w:rPr>
                <w:rFonts w:ascii="Arial" w:hAnsi="Arial" w:cs="Arial"/>
                <w:sz w:val="16"/>
              </w:rPr>
            </w:pPr>
            <w:r w:rsidRPr="003417F5">
              <w:rPr>
                <w:rFonts w:ascii="Arial" w:hAnsi="Arial" w:cs="Arial"/>
                <w:w w:val="95"/>
                <w:sz w:val="16"/>
              </w:rPr>
              <w:t>Liderar y</w:t>
            </w:r>
            <w:r w:rsidRPr="003417F5">
              <w:rPr>
                <w:rFonts w:ascii="Arial" w:hAnsi="Arial" w:cs="Arial"/>
                <w:spacing w:val="1"/>
                <w:w w:val="95"/>
                <w:sz w:val="16"/>
              </w:rPr>
              <w:t xml:space="preserve"> </w:t>
            </w:r>
            <w:r w:rsidRPr="003417F5">
              <w:rPr>
                <w:rFonts w:ascii="Arial" w:hAnsi="Arial" w:cs="Arial"/>
                <w:sz w:val="16"/>
              </w:rPr>
              <w:t>tener</w:t>
            </w:r>
            <w:r w:rsidRPr="003417F5">
              <w:rPr>
                <w:rFonts w:ascii="Arial" w:hAnsi="Arial" w:cs="Arial"/>
                <w:spacing w:val="1"/>
                <w:sz w:val="16"/>
              </w:rPr>
              <w:t xml:space="preserve"> </w:t>
            </w:r>
            <w:r w:rsidRPr="003417F5">
              <w:rPr>
                <w:rFonts w:ascii="Arial" w:hAnsi="Arial" w:cs="Arial"/>
                <w:sz w:val="16"/>
              </w:rPr>
              <w:t>mayor</w:t>
            </w:r>
            <w:r w:rsidRPr="003417F5">
              <w:rPr>
                <w:rFonts w:ascii="Arial" w:hAnsi="Arial" w:cs="Arial"/>
                <w:spacing w:val="1"/>
                <w:sz w:val="16"/>
              </w:rPr>
              <w:t xml:space="preserve"> </w:t>
            </w:r>
            <w:r w:rsidRPr="003417F5">
              <w:rPr>
                <w:rFonts w:ascii="Arial" w:hAnsi="Arial" w:cs="Arial"/>
                <w:sz w:val="16"/>
              </w:rPr>
              <w:t>sentido de</w:t>
            </w:r>
            <w:r w:rsidRPr="003417F5">
              <w:rPr>
                <w:rFonts w:ascii="Arial" w:hAnsi="Arial" w:cs="Arial"/>
                <w:spacing w:val="-42"/>
                <w:sz w:val="16"/>
              </w:rPr>
              <w:t xml:space="preserve"> </w:t>
            </w:r>
            <w:r w:rsidR="009961C9" w:rsidRPr="003417F5">
              <w:rPr>
                <w:rFonts w:ascii="Arial" w:hAnsi="Arial" w:cs="Arial"/>
                <w:spacing w:val="-42"/>
                <w:sz w:val="16"/>
              </w:rPr>
              <w:t xml:space="preserve">  </w:t>
            </w:r>
            <w:r w:rsidR="00230BE7" w:rsidRPr="003417F5">
              <w:rPr>
                <w:rFonts w:ascii="Arial" w:hAnsi="Arial" w:cs="Arial"/>
                <w:sz w:val="16"/>
              </w:rPr>
              <w:t>pertenencia</w:t>
            </w:r>
            <w:r w:rsidRPr="003417F5">
              <w:rPr>
                <w:rFonts w:ascii="Arial" w:hAnsi="Arial" w:cs="Arial"/>
                <w:spacing w:val="11"/>
                <w:sz w:val="16"/>
              </w:rPr>
              <w:t xml:space="preserve"> </w:t>
            </w:r>
            <w:r w:rsidRPr="003417F5">
              <w:rPr>
                <w:rFonts w:ascii="Arial" w:hAnsi="Arial" w:cs="Arial"/>
                <w:sz w:val="16"/>
              </w:rPr>
              <w:t>en</w:t>
            </w:r>
            <w:r w:rsidRPr="003417F5">
              <w:rPr>
                <w:rFonts w:ascii="Arial" w:hAnsi="Arial" w:cs="Arial"/>
                <w:spacing w:val="-4"/>
                <w:sz w:val="16"/>
              </w:rPr>
              <w:t xml:space="preserve"> </w:t>
            </w:r>
            <w:r w:rsidRPr="003417F5">
              <w:rPr>
                <w:rFonts w:ascii="Arial" w:hAnsi="Arial" w:cs="Arial"/>
                <w:sz w:val="16"/>
              </w:rPr>
              <w:t>el</w:t>
            </w:r>
            <w:r w:rsidRPr="003417F5">
              <w:rPr>
                <w:rFonts w:ascii="Arial" w:hAnsi="Arial" w:cs="Arial"/>
                <w:spacing w:val="1"/>
                <w:sz w:val="16"/>
              </w:rPr>
              <w:t xml:space="preserve"> </w:t>
            </w:r>
            <w:r w:rsidRPr="003417F5">
              <w:rPr>
                <w:rFonts w:ascii="Arial" w:hAnsi="Arial" w:cs="Arial"/>
                <w:sz w:val="16"/>
              </w:rPr>
              <w:t>Consejo</w:t>
            </w:r>
            <w:r w:rsidRPr="003417F5">
              <w:rPr>
                <w:rFonts w:ascii="Arial" w:hAnsi="Arial" w:cs="Arial"/>
                <w:spacing w:val="1"/>
                <w:sz w:val="16"/>
              </w:rPr>
              <w:t xml:space="preserve"> </w:t>
            </w:r>
            <w:r w:rsidRPr="003417F5">
              <w:rPr>
                <w:rFonts w:ascii="Arial" w:hAnsi="Arial" w:cs="Arial"/>
                <w:sz w:val="16"/>
              </w:rPr>
              <w:t>de</w:t>
            </w:r>
            <w:r w:rsidRPr="003417F5">
              <w:rPr>
                <w:rFonts w:ascii="Arial" w:hAnsi="Arial" w:cs="Arial"/>
                <w:spacing w:val="1"/>
                <w:sz w:val="16"/>
              </w:rPr>
              <w:t xml:space="preserve"> </w:t>
            </w:r>
            <w:r w:rsidRPr="003417F5">
              <w:rPr>
                <w:rFonts w:ascii="Arial" w:hAnsi="Arial" w:cs="Arial"/>
                <w:sz w:val="16"/>
              </w:rPr>
              <w:t>Padres</w:t>
            </w:r>
          </w:p>
        </w:tc>
        <w:tc>
          <w:tcPr>
            <w:tcW w:w="1275" w:type="dxa"/>
          </w:tcPr>
          <w:p w14:paraId="0E5B97F9" w14:textId="77777777" w:rsidR="00787B68" w:rsidRPr="003417F5" w:rsidRDefault="00B82B06">
            <w:pPr>
              <w:pStyle w:val="TableParagraph"/>
              <w:spacing w:line="237" w:lineRule="auto"/>
              <w:ind w:left="116" w:right="209"/>
              <w:rPr>
                <w:rFonts w:ascii="Arial" w:hAnsi="Arial" w:cs="Arial"/>
                <w:sz w:val="16"/>
              </w:rPr>
            </w:pPr>
            <w:r w:rsidRPr="003417F5">
              <w:rPr>
                <w:rFonts w:ascii="Arial" w:hAnsi="Arial" w:cs="Arial"/>
                <w:sz w:val="16"/>
              </w:rPr>
              <w:t>Recibir una</w:t>
            </w:r>
            <w:r w:rsidRPr="003417F5">
              <w:rPr>
                <w:rFonts w:ascii="Arial" w:hAnsi="Arial" w:cs="Arial"/>
                <w:spacing w:val="1"/>
                <w:sz w:val="16"/>
              </w:rPr>
              <w:t xml:space="preserve"> </w:t>
            </w:r>
            <w:r w:rsidRPr="003417F5">
              <w:rPr>
                <w:rFonts w:ascii="Arial" w:hAnsi="Arial" w:cs="Arial"/>
                <w:sz w:val="16"/>
              </w:rPr>
              <w:t>buena</w:t>
            </w:r>
            <w:r w:rsidRPr="003417F5">
              <w:rPr>
                <w:rFonts w:ascii="Arial" w:hAnsi="Arial" w:cs="Arial"/>
                <w:spacing w:val="1"/>
                <w:sz w:val="16"/>
              </w:rPr>
              <w:t xml:space="preserve"> </w:t>
            </w:r>
            <w:r w:rsidRPr="003417F5">
              <w:rPr>
                <w:rFonts w:ascii="Arial" w:hAnsi="Arial" w:cs="Arial"/>
                <w:sz w:val="16"/>
              </w:rPr>
              <w:t>educación</w:t>
            </w:r>
            <w:r w:rsidRPr="003417F5">
              <w:rPr>
                <w:rFonts w:ascii="Arial" w:hAnsi="Arial" w:cs="Arial"/>
                <w:spacing w:val="1"/>
                <w:sz w:val="16"/>
              </w:rPr>
              <w:t xml:space="preserve"> </w:t>
            </w:r>
            <w:r w:rsidRPr="003417F5">
              <w:rPr>
                <w:rFonts w:ascii="Arial" w:hAnsi="Arial" w:cs="Arial"/>
                <w:sz w:val="16"/>
              </w:rPr>
              <w:t>basada en la</w:t>
            </w:r>
            <w:r w:rsidRPr="003417F5">
              <w:rPr>
                <w:rFonts w:ascii="Arial" w:hAnsi="Arial" w:cs="Arial"/>
                <w:spacing w:val="1"/>
                <w:sz w:val="16"/>
              </w:rPr>
              <w:t xml:space="preserve"> </w:t>
            </w:r>
            <w:r w:rsidRPr="003417F5">
              <w:rPr>
                <w:rFonts w:ascii="Arial" w:hAnsi="Arial" w:cs="Arial"/>
                <w:sz w:val="16"/>
              </w:rPr>
              <w:t>prestación</w:t>
            </w:r>
            <w:r w:rsidRPr="003417F5">
              <w:rPr>
                <w:rFonts w:ascii="Arial" w:hAnsi="Arial" w:cs="Arial"/>
                <w:spacing w:val="16"/>
                <w:sz w:val="16"/>
              </w:rPr>
              <w:t xml:space="preserve"> </w:t>
            </w:r>
            <w:r w:rsidRPr="003417F5">
              <w:rPr>
                <w:rFonts w:ascii="Arial" w:hAnsi="Arial" w:cs="Arial"/>
                <w:sz w:val="16"/>
              </w:rPr>
              <w:t>del</w:t>
            </w:r>
            <w:r w:rsidRPr="003417F5">
              <w:rPr>
                <w:rFonts w:ascii="Arial" w:hAnsi="Arial" w:cs="Arial"/>
                <w:spacing w:val="-41"/>
                <w:sz w:val="16"/>
              </w:rPr>
              <w:t xml:space="preserve"> </w:t>
            </w:r>
            <w:r w:rsidRPr="003417F5">
              <w:rPr>
                <w:rFonts w:ascii="Arial" w:hAnsi="Arial" w:cs="Arial"/>
                <w:sz w:val="16"/>
              </w:rPr>
              <w:t>servicio.</w:t>
            </w:r>
          </w:p>
          <w:p w14:paraId="6AE1F63C" w14:textId="77777777" w:rsidR="00787B68" w:rsidRPr="003417F5" w:rsidRDefault="00787B68">
            <w:pPr>
              <w:pStyle w:val="TableParagraph"/>
              <w:spacing w:before="8"/>
              <w:rPr>
                <w:rFonts w:ascii="Arial" w:hAnsi="Arial" w:cs="Arial"/>
                <w:b/>
                <w:sz w:val="15"/>
              </w:rPr>
            </w:pPr>
          </w:p>
          <w:p w14:paraId="79B04046" w14:textId="77777777" w:rsidR="00787B68" w:rsidRPr="003417F5" w:rsidRDefault="00B82B06">
            <w:pPr>
              <w:pStyle w:val="TableParagraph"/>
              <w:ind w:left="116"/>
              <w:rPr>
                <w:rFonts w:ascii="Arial" w:hAnsi="Arial" w:cs="Arial"/>
                <w:sz w:val="16"/>
              </w:rPr>
            </w:pPr>
            <w:r w:rsidRPr="003417F5">
              <w:rPr>
                <w:rFonts w:ascii="Arial" w:hAnsi="Arial" w:cs="Arial"/>
                <w:sz w:val="16"/>
              </w:rPr>
              <w:t>Gratuidad.</w:t>
            </w:r>
          </w:p>
          <w:p w14:paraId="799EAD98" w14:textId="77777777" w:rsidR="00787B68" w:rsidRPr="003417F5" w:rsidRDefault="00787B68">
            <w:pPr>
              <w:pStyle w:val="TableParagraph"/>
              <w:rPr>
                <w:rFonts w:ascii="Arial" w:hAnsi="Arial" w:cs="Arial"/>
                <w:b/>
                <w:sz w:val="16"/>
              </w:rPr>
            </w:pPr>
          </w:p>
          <w:p w14:paraId="57769D46" w14:textId="77777777" w:rsidR="00787B68" w:rsidRPr="003417F5" w:rsidRDefault="00B82B06">
            <w:pPr>
              <w:pStyle w:val="TableParagraph"/>
              <w:ind w:left="116" w:right="234"/>
              <w:rPr>
                <w:rFonts w:ascii="Arial" w:hAnsi="Arial" w:cs="Arial"/>
                <w:sz w:val="16"/>
              </w:rPr>
            </w:pPr>
            <w:r w:rsidRPr="003417F5">
              <w:rPr>
                <w:rFonts w:ascii="Arial" w:hAnsi="Arial" w:cs="Arial"/>
                <w:sz w:val="16"/>
              </w:rPr>
              <w:t>Continuidad</w:t>
            </w:r>
            <w:r w:rsidRPr="003417F5">
              <w:rPr>
                <w:rFonts w:ascii="Arial" w:hAnsi="Arial" w:cs="Arial"/>
                <w:spacing w:val="1"/>
                <w:sz w:val="16"/>
              </w:rPr>
              <w:t xml:space="preserve"> </w:t>
            </w:r>
            <w:r w:rsidRPr="003417F5">
              <w:rPr>
                <w:rFonts w:ascii="Arial" w:hAnsi="Arial" w:cs="Arial"/>
                <w:sz w:val="16"/>
              </w:rPr>
              <w:t>media técnica</w:t>
            </w:r>
            <w:r w:rsidRPr="003417F5">
              <w:rPr>
                <w:rFonts w:ascii="Arial" w:hAnsi="Arial" w:cs="Arial"/>
                <w:spacing w:val="-42"/>
                <w:sz w:val="16"/>
              </w:rPr>
              <w:t xml:space="preserve"> </w:t>
            </w:r>
            <w:r w:rsidRPr="003417F5">
              <w:rPr>
                <w:rFonts w:ascii="Arial" w:hAnsi="Arial" w:cs="Arial"/>
                <w:sz w:val="16"/>
              </w:rPr>
              <w:t>Software.</w:t>
            </w:r>
          </w:p>
          <w:p w14:paraId="7C7C6669" w14:textId="77777777" w:rsidR="00787B68" w:rsidRPr="003417F5" w:rsidRDefault="00787B68">
            <w:pPr>
              <w:pStyle w:val="TableParagraph"/>
              <w:spacing w:before="1"/>
              <w:rPr>
                <w:rFonts w:ascii="Arial" w:hAnsi="Arial" w:cs="Arial"/>
                <w:b/>
                <w:sz w:val="16"/>
              </w:rPr>
            </w:pPr>
          </w:p>
          <w:p w14:paraId="4B71BE22" w14:textId="77777777" w:rsidR="00787B68" w:rsidRPr="003417F5" w:rsidRDefault="00B82B06">
            <w:pPr>
              <w:pStyle w:val="TableParagraph"/>
              <w:spacing w:line="249" w:lineRule="auto"/>
              <w:ind w:left="116"/>
              <w:rPr>
                <w:rFonts w:ascii="Arial" w:hAnsi="Arial" w:cs="Arial"/>
                <w:sz w:val="16"/>
              </w:rPr>
            </w:pPr>
            <w:r w:rsidRPr="003417F5">
              <w:rPr>
                <w:rFonts w:ascii="Arial" w:hAnsi="Arial" w:cs="Arial"/>
                <w:sz w:val="16"/>
              </w:rPr>
              <w:t>Comunicación</w:t>
            </w:r>
            <w:r w:rsidRPr="003417F5">
              <w:rPr>
                <w:rFonts w:ascii="Arial" w:hAnsi="Arial" w:cs="Arial"/>
                <w:spacing w:val="-42"/>
                <w:sz w:val="16"/>
              </w:rPr>
              <w:t xml:space="preserve"> </w:t>
            </w:r>
            <w:r w:rsidRPr="003417F5">
              <w:rPr>
                <w:rFonts w:ascii="Arial" w:hAnsi="Arial" w:cs="Arial"/>
                <w:sz w:val="16"/>
              </w:rPr>
              <w:t>docente.</w:t>
            </w:r>
          </w:p>
        </w:tc>
        <w:tc>
          <w:tcPr>
            <w:tcW w:w="1482" w:type="dxa"/>
          </w:tcPr>
          <w:p w14:paraId="6597FF15" w14:textId="77777777" w:rsidR="00787B68" w:rsidRPr="003417F5" w:rsidRDefault="00B82B06">
            <w:pPr>
              <w:pStyle w:val="TableParagraph"/>
              <w:spacing w:line="230" w:lineRule="auto"/>
              <w:ind w:left="116"/>
              <w:rPr>
                <w:rFonts w:ascii="Arial" w:hAnsi="Arial" w:cs="Arial"/>
                <w:sz w:val="16"/>
              </w:rPr>
            </w:pPr>
            <w:r w:rsidRPr="003417F5">
              <w:rPr>
                <w:rFonts w:ascii="Arial" w:hAnsi="Arial" w:cs="Arial"/>
                <w:sz w:val="16"/>
              </w:rPr>
              <w:t>Solución</w:t>
            </w:r>
            <w:r w:rsidRPr="003417F5">
              <w:rPr>
                <w:rFonts w:ascii="Arial" w:hAnsi="Arial" w:cs="Arial"/>
                <w:spacing w:val="14"/>
                <w:sz w:val="16"/>
              </w:rPr>
              <w:t xml:space="preserve"> </w:t>
            </w:r>
            <w:r w:rsidRPr="003417F5">
              <w:rPr>
                <w:rFonts w:ascii="Arial" w:hAnsi="Arial" w:cs="Arial"/>
                <w:sz w:val="16"/>
              </w:rPr>
              <w:t>oportuna</w:t>
            </w:r>
            <w:r w:rsidRPr="003417F5">
              <w:rPr>
                <w:rFonts w:ascii="Arial" w:hAnsi="Arial" w:cs="Arial"/>
                <w:spacing w:val="14"/>
                <w:sz w:val="16"/>
              </w:rPr>
              <w:t xml:space="preserve"> </w:t>
            </w:r>
            <w:r w:rsidRPr="003417F5">
              <w:rPr>
                <w:rFonts w:ascii="Arial" w:hAnsi="Arial" w:cs="Arial"/>
                <w:sz w:val="16"/>
              </w:rPr>
              <w:t>de</w:t>
            </w:r>
            <w:r w:rsidRPr="003417F5">
              <w:rPr>
                <w:rFonts w:ascii="Arial" w:hAnsi="Arial" w:cs="Arial"/>
                <w:spacing w:val="-42"/>
                <w:sz w:val="16"/>
              </w:rPr>
              <w:t xml:space="preserve"> </w:t>
            </w:r>
            <w:r w:rsidRPr="003417F5">
              <w:rPr>
                <w:rFonts w:ascii="Arial" w:hAnsi="Arial" w:cs="Arial"/>
                <w:sz w:val="16"/>
              </w:rPr>
              <w:t>conflictos.</w:t>
            </w:r>
          </w:p>
          <w:p w14:paraId="1321B594" w14:textId="77777777" w:rsidR="00787B68" w:rsidRPr="003417F5" w:rsidRDefault="00787B68">
            <w:pPr>
              <w:pStyle w:val="TableParagraph"/>
              <w:spacing w:before="10"/>
              <w:rPr>
                <w:rFonts w:ascii="Arial" w:hAnsi="Arial" w:cs="Arial"/>
                <w:b/>
                <w:sz w:val="15"/>
              </w:rPr>
            </w:pPr>
          </w:p>
          <w:p w14:paraId="0F3FA64A" w14:textId="77777777" w:rsidR="00787B68" w:rsidRPr="003417F5" w:rsidRDefault="00B82B06">
            <w:pPr>
              <w:pStyle w:val="TableParagraph"/>
              <w:spacing w:line="252" w:lineRule="auto"/>
              <w:ind w:left="116"/>
              <w:rPr>
                <w:rFonts w:ascii="Arial" w:hAnsi="Arial" w:cs="Arial"/>
                <w:sz w:val="16"/>
              </w:rPr>
            </w:pPr>
            <w:r w:rsidRPr="003417F5">
              <w:rPr>
                <w:rFonts w:ascii="Arial" w:hAnsi="Arial" w:cs="Arial"/>
                <w:sz w:val="16"/>
              </w:rPr>
              <w:t>Rendimiento</w:t>
            </w:r>
            <w:r w:rsidRPr="003417F5">
              <w:rPr>
                <w:rFonts w:ascii="Arial" w:hAnsi="Arial" w:cs="Arial"/>
                <w:spacing w:val="-42"/>
                <w:sz w:val="16"/>
              </w:rPr>
              <w:t xml:space="preserve"> </w:t>
            </w:r>
            <w:r w:rsidRPr="003417F5">
              <w:rPr>
                <w:rFonts w:ascii="Arial" w:hAnsi="Arial" w:cs="Arial"/>
                <w:sz w:val="16"/>
              </w:rPr>
              <w:t>académico.</w:t>
            </w:r>
          </w:p>
          <w:p w14:paraId="17DB2F37" w14:textId="77777777" w:rsidR="00787B68" w:rsidRPr="003417F5" w:rsidRDefault="00787B68">
            <w:pPr>
              <w:pStyle w:val="TableParagraph"/>
              <w:spacing w:before="2"/>
              <w:rPr>
                <w:rFonts w:ascii="Arial" w:hAnsi="Arial" w:cs="Arial"/>
                <w:b/>
                <w:sz w:val="15"/>
              </w:rPr>
            </w:pPr>
          </w:p>
          <w:p w14:paraId="4EAF0BA6" w14:textId="77777777" w:rsidR="00787B68" w:rsidRPr="003417F5" w:rsidRDefault="00B82B06">
            <w:pPr>
              <w:pStyle w:val="TableParagraph"/>
              <w:ind w:left="116"/>
              <w:rPr>
                <w:rFonts w:ascii="Arial" w:hAnsi="Arial" w:cs="Arial"/>
                <w:sz w:val="16"/>
              </w:rPr>
            </w:pPr>
            <w:r w:rsidRPr="003417F5">
              <w:rPr>
                <w:rFonts w:ascii="Arial" w:hAnsi="Arial" w:cs="Arial"/>
                <w:sz w:val="16"/>
              </w:rPr>
              <w:t>Flexibilización.</w:t>
            </w:r>
          </w:p>
        </w:tc>
      </w:tr>
    </w:tbl>
    <w:p w14:paraId="4A3C233E" w14:textId="77777777" w:rsidR="00787B68" w:rsidRPr="003417F5" w:rsidRDefault="00787B68">
      <w:pPr>
        <w:rPr>
          <w:rFonts w:ascii="Arial" w:hAnsi="Arial" w:cs="Arial"/>
          <w:sz w:val="16"/>
        </w:rPr>
        <w:sectPr w:rsidR="00787B68" w:rsidRPr="003417F5">
          <w:headerReference w:type="default" r:id="rId69"/>
          <w:footerReference w:type="default" r:id="rId70"/>
          <w:pgSz w:w="11910" w:h="16840"/>
          <w:pgMar w:top="2220" w:right="20" w:bottom="1120" w:left="1020" w:header="728" w:footer="927" w:gutter="0"/>
          <w:cols w:space="720"/>
        </w:sectPr>
      </w:pPr>
    </w:p>
    <w:p w14:paraId="0020CD5B" w14:textId="4B902775" w:rsidR="00787B68" w:rsidRPr="003417F5" w:rsidRDefault="00787B68">
      <w:pPr>
        <w:pStyle w:val="Textoindependiente"/>
        <w:spacing w:before="2"/>
        <w:rPr>
          <w:rFonts w:ascii="Arial" w:hAnsi="Arial" w:cs="Arial"/>
          <w:b/>
          <w:sz w:val="27"/>
        </w:rPr>
      </w:pPr>
    </w:p>
    <w:tbl>
      <w:tblPr>
        <w:tblStyle w:val="TableNormal"/>
        <w:tblW w:w="0" w:type="auto"/>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3"/>
        <w:gridCol w:w="2083"/>
        <w:gridCol w:w="1324"/>
        <w:gridCol w:w="1134"/>
        <w:gridCol w:w="1276"/>
        <w:gridCol w:w="962"/>
        <w:gridCol w:w="1795"/>
      </w:tblGrid>
      <w:tr w:rsidR="00787B68" w:rsidRPr="003417F5" w14:paraId="4D95FBE7" w14:textId="77777777" w:rsidTr="00230BE7">
        <w:trPr>
          <w:trHeight w:val="3470"/>
        </w:trPr>
        <w:tc>
          <w:tcPr>
            <w:tcW w:w="833" w:type="dxa"/>
          </w:tcPr>
          <w:p w14:paraId="0572C8A5" w14:textId="77777777" w:rsidR="00787B68" w:rsidRPr="003417F5" w:rsidRDefault="00B82B06">
            <w:pPr>
              <w:pStyle w:val="TableParagraph"/>
              <w:spacing w:line="160" w:lineRule="exact"/>
              <w:ind w:left="118"/>
              <w:rPr>
                <w:rFonts w:ascii="Arial" w:hAnsi="Arial" w:cs="Arial"/>
                <w:b/>
                <w:sz w:val="16"/>
              </w:rPr>
            </w:pPr>
            <w:r w:rsidRPr="003417F5">
              <w:rPr>
                <w:rFonts w:ascii="Arial" w:hAnsi="Arial" w:cs="Arial"/>
                <w:b/>
                <w:sz w:val="16"/>
              </w:rPr>
              <w:t>OTROS</w:t>
            </w:r>
          </w:p>
        </w:tc>
        <w:tc>
          <w:tcPr>
            <w:tcW w:w="2083" w:type="dxa"/>
          </w:tcPr>
          <w:p w14:paraId="1F881858" w14:textId="77777777" w:rsidR="00787B68" w:rsidRPr="003417F5" w:rsidRDefault="00B82B06">
            <w:pPr>
              <w:pStyle w:val="TableParagraph"/>
              <w:spacing w:line="160" w:lineRule="exact"/>
              <w:ind w:left="118"/>
              <w:rPr>
                <w:rFonts w:ascii="Arial" w:hAnsi="Arial" w:cs="Arial"/>
                <w:sz w:val="16"/>
              </w:rPr>
            </w:pPr>
            <w:r w:rsidRPr="003417F5">
              <w:rPr>
                <w:rFonts w:ascii="Arial" w:hAnsi="Arial" w:cs="Arial"/>
                <w:sz w:val="16"/>
              </w:rPr>
              <w:t>Sentido</w:t>
            </w:r>
            <w:r w:rsidRPr="003417F5">
              <w:rPr>
                <w:rFonts w:ascii="Arial" w:hAnsi="Arial" w:cs="Arial"/>
                <w:spacing w:val="4"/>
                <w:sz w:val="16"/>
              </w:rPr>
              <w:t xml:space="preserve"> </w:t>
            </w:r>
            <w:r w:rsidRPr="003417F5">
              <w:rPr>
                <w:rFonts w:ascii="Arial" w:hAnsi="Arial" w:cs="Arial"/>
                <w:sz w:val="16"/>
              </w:rPr>
              <w:t>de</w:t>
            </w:r>
            <w:r w:rsidRPr="003417F5">
              <w:rPr>
                <w:rFonts w:ascii="Arial" w:hAnsi="Arial" w:cs="Arial"/>
                <w:spacing w:val="4"/>
                <w:sz w:val="16"/>
              </w:rPr>
              <w:t xml:space="preserve"> </w:t>
            </w:r>
            <w:r w:rsidRPr="003417F5">
              <w:rPr>
                <w:rFonts w:ascii="Arial" w:hAnsi="Arial" w:cs="Arial"/>
                <w:sz w:val="16"/>
              </w:rPr>
              <w:t>pertenencia</w:t>
            </w:r>
            <w:r w:rsidRPr="003417F5">
              <w:rPr>
                <w:rFonts w:ascii="Arial" w:hAnsi="Arial" w:cs="Arial"/>
                <w:spacing w:val="4"/>
                <w:sz w:val="16"/>
              </w:rPr>
              <w:t xml:space="preserve"> </w:t>
            </w:r>
            <w:r w:rsidRPr="003417F5">
              <w:rPr>
                <w:rFonts w:ascii="Arial" w:hAnsi="Arial" w:cs="Arial"/>
                <w:sz w:val="16"/>
              </w:rPr>
              <w:t>y</w:t>
            </w:r>
          </w:p>
          <w:p w14:paraId="431AA4DF" w14:textId="77777777" w:rsidR="00787B68" w:rsidRPr="003417F5" w:rsidRDefault="00B82B06">
            <w:pPr>
              <w:pStyle w:val="TableParagraph"/>
              <w:spacing w:before="8"/>
              <w:ind w:left="118" w:right="269"/>
              <w:rPr>
                <w:rFonts w:ascii="Arial" w:hAnsi="Arial" w:cs="Arial"/>
                <w:sz w:val="16"/>
              </w:rPr>
            </w:pPr>
            <w:r w:rsidRPr="003417F5">
              <w:rPr>
                <w:rFonts w:ascii="Arial" w:hAnsi="Arial" w:cs="Arial"/>
                <w:sz w:val="16"/>
              </w:rPr>
              <w:t>empoderamiento</w:t>
            </w:r>
            <w:r w:rsidRPr="003417F5">
              <w:rPr>
                <w:rFonts w:ascii="Arial" w:hAnsi="Arial" w:cs="Arial"/>
                <w:spacing w:val="2"/>
                <w:sz w:val="16"/>
              </w:rPr>
              <w:t xml:space="preserve"> </w:t>
            </w:r>
            <w:r w:rsidRPr="003417F5">
              <w:rPr>
                <w:rFonts w:ascii="Arial" w:hAnsi="Arial" w:cs="Arial"/>
                <w:sz w:val="16"/>
              </w:rPr>
              <w:t>de</w:t>
            </w:r>
            <w:r w:rsidRPr="003417F5">
              <w:rPr>
                <w:rFonts w:ascii="Arial" w:hAnsi="Arial" w:cs="Arial"/>
                <w:spacing w:val="2"/>
                <w:sz w:val="16"/>
              </w:rPr>
              <w:t xml:space="preserve"> </w:t>
            </w:r>
            <w:r w:rsidRPr="003417F5">
              <w:rPr>
                <w:rFonts w:ascii="Arial" w:hAnsi="Arial" w:cs="Arial"/>
                <w:sz w:val="16"/>
              </w:rPr>
              <w:t>la</w:t>
            </w:r>
            <w:r w:rsidRPr="003417F5">
              <w:rPr>
                <w:rFonts w:ascii="Arial" w:hAnsi="Arial" w:cs="Arial"/>
                <w:spacing w:val="1"/>
                <w:sz w:val="16"/>
              </w:rPr>
              <w:t xml:space="preserve"> </w:t>
            </w:r>
            <w:r w:rsidRPr="003417F5">
              <w:rPr>
                <w:rFonts w:ascii="Arial" w:hAnsi="Arial" w:cs="Arial"/>
                <w:sz w:val="16"/>
              </w:rPr>
              <w:t>gestión</w:t>
            </w:r>
            <w:r w:rsidRPr="003417F5">
              <w:rPr>
                <w:rFonts w:ascii="Arial" w:hAnsi="Arial" w:cs="Arial"/>
                <w:spacing w:val="6"/>
                <w:sz w:val="16"/>
              </w:rPr>
              <w:t xml:space="preserve"> </w:t>
            </w:r>
            <w:r w:rsidRPr="003417F5">
              <w:rPr>
                <w:rFonts w:ascii="Arial" w:hAnsi="Arial" w:cs="Arial"/>
                <w:sz w:val="16"/>
              </w:rPr>
              <w:t>educativa</w:t>
            </w:r>
            <w:r w:rsidRPr="003417F5">
              <w:rPr>
                <w:rFonts w:ascii="Arial" w:hAnsi="Arial" w:cs="Arial"/>
                <w:spacing w:val="6"/>
                <w:sz w:val="16"/>
              </w:rPr>
              <w:t xml:space="preserve"> </w:t>
            </w:r>
            <w:r w:rsidRPr="003417F5">
              <w:rPr>
                <w:rFonts w:ascii="Arial" w:hAnsi="Arial" w:cs="Arial"/>
                <w:sz w:val="16"/>
              </w:rPr>
              <w:t>en</w:t>
            </w:r>
            <w:r w:rsidRPr="003417F5">
              <w:rPr>
                <w:rFonts w:ascii="Arial" w:hAnsi="Arial" w:cs="Arial"/>
                <w:spacing w:val="7"/>
                <w:sz w:val="16"/>
              </w:rPr>
              <w:t xml:space="preserve"> </w:t>
            </w:r>
            <w:r w:rsidRPr="003417F5">
              <w:rPr>
                <w:rFonts w:ascii="Arial" w:hAnsi="Arial" w:cs="Arial"/>
                <w:sz w:val="16"/>
              </w:rPr>
              <w:t>la</w:t>
            </w:r>
            <w:r w:rsidRPr="003417F5">
              <w:rPr>
                <w:rFonts w:ascii="Arial" w:hAnsi="Arial" w:cs="Arial"/>
                <w:spacing w:val="-42"/>
                <w:sz w:val="16"/>
              </w:rPr>
              <w:t xml:space="preserve"> </w:t>
            </w:r>
            <w:r w:rsidRPr="003417F5">
              <w:rPr>
                <w:rFonts w:ascii="Arial" w:hAnsi="Arial" w:cs="Arial"/>
                <w:sz w:val="16"/>
              </w:rPr>
              <w:t>que</w:t>
            </w:r>
            <w:r w:rsidRPr="003417F5">
              <w:rPr>
                <w:rFonts w:ascii="Arial" w:hAnsi="Arial" w:cs="Arial"/>
                <w:spacing w:val="-3"/>
                <w:sz w:val="16"/>
              </w:rPr>
              <w:t xml:space="preserve"> </w:t>
            </w:r>
            <w:r w:rsidRPr="003417F5">
              <w:rPr>
                <w:rFonts w:ascii="Arial" w:hAnsi="Arial" w:cs="Arial"/>
                <w:sz w:val="16"/>
              </w:rPr>
              <w:t>hacen</w:t>
            </w:r>
            <w:r w:rsidRPr="003417F5">
              <w:rPr>
                <w:rFonts w:ascii="Arial" w:hAnsi="Arial" w:cs="Arial"/>
                <w:spacing w:val="-2"/>
                <w:sz w:val="16"/>
              </w:rPr>
              <w:t xml:space="preserve"> </w:t>
            </w:r>
            <w:r w:rsidRPr="003417F5">
              <w:rPr>
                <w:rFonts w:ascii="Arial" w:hAnsi="Arial" w:cs="Arial"/>
                <w:sz w:val="16"/>
              </w:rPr>
              <w:t>su</w:t>
            </w:r>
            <w:r w:rsidRPr="003417F5">
              <w:rPr>
                <w:rFonts w:ascii="Arial" w:hAnsi="Arial" w:cs="Arial"/>
                <w:spacing w:val="-2"/>
                <w:sz w:val="16"/>
              </w:rPr>
              <w:t xml:space="preserve"> </w:t>
            </w:r>
            <w:r w:rsidRPr="003417F5">
              <w:rPr>
                <w:rFonts w:ascii="Arial" w:hAnsi="Arial" w:cs="Arial"/>
                <w:sz w:val="16"/>
              </w:rPr>
              <w:t>labor.</w:t>
            </w:r>
          </w:p>
        </w:tc>
        <w:tc>
          <w:tcPr>
            <w:tcW w:w="1324" w:type="dxa"/>
          </w:tcPr>
          <w:p w14:paraId="7033DBCF" w14:textId="77777777" w:rsidR="00787B68" w:rsidRPr="003417F5" w:rsidRDefault="00B82B06">
            <w:pPr>
              <w:pStyle w:val="TableParagraph"/>
              <w:spacing w:line="160" w:lineRule="exact"/>
              <w:ind w:left="117"/>
              <w:rPr>
                <w:rFonts w:ascii="Arial" w:hAnsi="Arial" w:cs="Arial"/>
                <w:sz w:val="16"/>
              </w:rPr>
            </w:pPr>
            <w:r w:rsidRPr="003417F5">
              <w:rPr>
                <w:rFonts w:ascii="Arial" w:hAnsi="Arial" w:cs="Arial"/>
                <w:sz w:val="16"/>
              </w:rPr>
              <w:t>Omisión</w:t>
            </w:r>
            <w:r w:rsidRPr="003417F5">
              <w:rPr>
                <w:rFonts w:ascii="Arial" w:hAnsi="Arial" w:cs="Arial"/>
                <w:spacing w:val="-5"/>
                <w:sz w:val="16"/>
              </w:rPr>
              <w:t xml:space="preserve"> </w:t>
            </w:r>
            <w:r w:rsidRPr="003417F5">
              <w:rPr>
                <w:rFonts w:ascii="Arial" w:hAnsi="Arial" w:cs="Arial"/>
                <w:sz w:val="16"/>
              </w:rPr>
              <w:t>en</w:t>
            </w:r>
          </w:p>
          <w:p w14:paraId="10847FCD" w14:textId="79566AB6" w:rsidR="00787B68" w:rsidRPr="003417F5" w:rsidRDefault="00462B2C">
            <w:pPr>
              <w:pStyle w:val="TableParagraph"/>
              <w:spacing w:before="8"/>
              <w:ind w:left="117" w:right="63"/>
              <w:rPr>
                <w:rFonts w:ascii="Arial" w:hAnsi="Arial" w:cs="Arial"/>
                <w:sz w:val="16"/>
              </w:rPr>
            </w:pPr>
            <w:r w:rsidRPr="003417F5">
              <w:rPr>
                <w:rFonts w:ascii="Arial" w:hAnsi="Arial" w:cs="Arial"/>
                <w:sz w:val="16"/>
              </w:rPr>
              <w:t>ciertos</w:t>
            </w:r>
            <w:r w:rsidRPr="003417F5">
              <w:rPr>
                <w:rFonts w:ascii="Arial" w:hAnsi="Arial" w:cs="Arial"/>
                <w:spacing w:val="1"/>
                <w:sz w:val="16"/>
              </w:rPr>
              <w:t xml:space="preserve"> </w:t>
            </w:r>
            <w:r w:rsidRPr="003417F5">
              <w:rPr>
                <w:rFonts w:ascii="Arial" w:hAnsi="Arial" w:cs="Arial"/>
                <w:sz w:val="16"/>
              </w:rPr>
              <w:t>casos del</w:t>
            </w:r>
            <w:r w:rsidRPr="003417F5">
              <w:rPr>
                <w:rFonts w:ascii="Arial" w:hAnsi="Arial" w:cs="Arial"/>
                <w:spacing w:val="1"/>
                <w:sz w:val="16"/>
              </w:rPr>
              <w:t xml:space="preserve"> </w:t>
            </w:r>
            <w:r w:rsidRPr="003417F5">
              <w:rPr>
                <w:rFonts w:ascii="Arial" w:hAnsi="Arial" w:cs="Arial"/>
                <w:sz w:val="16"/>
              </w:rPr>
              <w:t>reporte</w:t>
            </w:r>
            <w:r w:rsidRPr="003417F5">
              <w:rPr>
                <w:rFonts w:ascii="Arial" w:hAnsi="Arial" w:cs="Arial"/>
                <w:spacing w:val="1"/>
                <w:sz w:val="16"/>
              </w:rPr>
              <w:t xml:space="preserve"> </w:t>
            </w:r>
            <w:r w:rsidRPr="003417F5">
              <w:rPr>
                <w:rFonts w:ascii="Arial" w:hAnsi="Arial" w:cs="Arial"/>
                <w:sz w:val="16"/>
              </w:rPr>
              <w:t>oportuna</w:t>
            </w:r>
            <w:r w:rsidRPr="003417F5">
              <w:rPr>
                <w:rFonts w:ascii="Arial" w:hAnsi="Arial" w:cs="Arial"/>
                <w:spacing w:val="1"/>
                <w:sz w:val="16"/>
              </w:rPr>
              <w:t xml:space="preserve"> </w:t>
            </w:r>
            <w:r w:rsidRPr="003417F5">
              <w:rPr>
                <w:rFonts w:ascii="Arial" w:hAnsi="Arial" w:cs="Arial"/>
                <w:sz w:val="16"/>
              </w:rPr>
              <w:t>de</w:t>
            </w:r>
            <w:r w:rsidRPr="003417F5">
              <w:rPr>
                <w:rFonts w:ascii="Arial" w:hAnsi="Arial" w:cs="Arial"/>
                <w:spacing w:val="-42"/>
                <w:sz w:val="16"/>
              </w:rPr>
              <w:t xml:space="preserve"> </w:t>
            </w:r>
            <w:r w:rsidRPr="003417F5">
              <w:rPr>
                <w:rFonts w:ascii="Arial" w:hAnsi="Arial" w:cs="Arial"/>
                <w:sz w:val="16"/>
              </w:rPr>
              <w:t>no</w:t>
            </w:r>
            <w:r w:rsidRPr="003417F5">
              <w:rPr>
                <w:rFonts w:ascii="Arial" w:hAnsi="Arial" w:cs="Arial"/>
                <w:spacing w:val="1"/>
                <w:sz w:val="16"/>
              </w:rPr>
              <w:t xml:space="preserve"> </w:t>
            </w:r>
            <w:r w:rsidRPr="003417F5">
              <w:rPr>
                <w:rFonts w:ascii="Arial" w:hAnsi="Arial" w:cs="Arial"/>
                <w:sz w:val="16"/>
              </w:rPr>
              <w:t>conformidad</w:t>
            </w:r>
            <w:r w:rsidRPr="003417F5">
              <w:rPr>
                <w:rFonts w:ascii="Arial" w:hAnsi="Arial" w:cs="Arial"/>
                <w:spacing w:val="-42"/>
                <w:sz w:val="16"/>
              </w:rPr>
              <w:t xml:space="preserve"> </w:t>
            </w:r>
            <w:r w:rsidRPr="003417F5">
              <w:rPr>
                <w:rFonts w:ascii="Arial" w:hAnsi="Arial" w:cs="Arial"/>
                <w:sz w:val="16"/>
              </w:rPr>
              <w:t>son</w:t>
            </w:r>
          </w:p>
        </w:tc>
        <w:tc>
          <w:tcPr>
            <w:tcW w:w="1134" w:type="dxa"/>
          </w:tcPr>
          <w:p w14:paraId="462788A8" w14:textId="77777777" w:rsidR="00787B68" w:rsidRPr="003417F5" w:rsidRDefault="00B82B06">
            <w:pPr>
              <w:pStyle w:val="TableParagraph"/>
              <w:spacing w:line="160" w:lineRule="exact"/>
              <w:ind w:left="117"/>
              <w:rPr>
                <w:rFonts w:ascii="Arial" w:hAnsi="Arial" w:cs="Arial"/>
                <w:sz w:val="16"/>
              </w:rPr>
            </w:pPr>
            <w:r w:rsidRPr="003417F5">
              <w:rPr>
                <w:rFonts w:ascii="Arial" w:hAnsi="Arial" w:cs="Arial"/>
                <w:sz w:val="16"/>
              </w:rPr>
              <w:t>Capacitación</w:t>
            </w:r>
          </w:p>
          <w:p w14:paraId="75B25CCF" w14:textId="77777777" w:rsidR="00787B68" w:rsidRPr="003417F5" w:rsidRDefault="00B82B06">
            <w:pPr>
              <w:pStyle w:val="TableParagraph"/>
              <w:spacing w:before="14" w:line="230" w:lineRule="auto"/>
              <w:ind w:left="117" w:right="463"/>
              <w:rPr>
                <w:rFonts w:ascii="Arial" w:hAnsi="Arial" w:cs="Arial"/>
                <w:sz w:val="16"/>
              </w:rPr>
            </w:pPr>
            <w:r w:rsidRPr="003417F5">
              <w:rPr>
                <w:rFonts w:ascii="Arial" w:hAnsi="Arial" w:cs="Arial"/>
                <w:sz w:val="16"/>
              </w:rPr>
              <w:t>interna y</w:t>
            </w:r>
            <w:r w:rsidRPr="003417F5">
              <w:rPr>
                <w:rFonts w:ascii="Arial" w:hAnsi="Arial" w:cs="Arial"/>
                <w:spacing w:val="-42"/>
                <w:sz w:val="16"/>
              </w:rPr>
              <w:t xml:space="preserve"> </w:t>
            </w:r>
            <w:r w:rsidRPr="003417F5">
              <w:rPr>
                <w:rFonts w:ascii="Arial" w:hAnsi="Arial" w:cs="Arial"/>
                <w:sz w:val="16"/>
              </w:rPr>
              <w:t>externa.</w:t>
            </w:r>
          </w:p>
          <w:p w14:paraId="569F71DA" w14:textId="77777777" w:rsidR="00787B68" w:rsidRPr="003417F5" w:rsidRDefault="00787B68">
            <w:pPr>
              <w:pStyle w:val="TableParagraph"/>
              <w:spacing w:before="1"/>
              <w:rPr>
                <w:rFonts w:ascii="Arial" w:hAnsi="Arial" w:cs="Arial"/>
                <w:b/>
                <w:sz w:val="16"/>
              </w:rPr>
            </w:pPr>
          </w:p>
          <w:p w14:paraId="3DDF8D64" w14:textId="77777777" w:rsidR="00787B68" w:rsidRPr="003417F5" w:rsidRDefault="00B82B06">
            <w:pPr>
              <w:pStyle w:val="TableParagraph"/>
              <w:ind w:left="117"/>
              <w:rPr>
                <w:rFonts w:ascii="Arial" w:hAnsi="Arial" w:cs="Arial"/>
                <w:sz w:val="16"/>
              </w:rPr>
            </w:pPr>
            <w:r w:rsidRPr="003417F5">
              <w:rPr>
                <w:rFonts w:ascii="Arial" w:hAnsi="Arial" w:cs="Arial"/>
                <w:sz w:val="16"/>
              </w:rPr>
              <w:t>Seguimiento</w:t>
            </w:r>
            <w:r w:rsidRPr="003417F5">
              <w:rPr>
                <w:rFonts w:ascii="Arial" w:hAnsi="Arial" w:cs="Arial"/>
                <w:spacing w:val="-42"/>
                <w:sz w:val="16"/>
              </w:rPr>
              <w:t xml:space="preserve"> </w:t>
            </w:r>
            <w:r w:rsidRPr="003417F5">
              <w:rPr>
                <w:rFonts w:ascii="Arial" w:hAnsi="Arial" w:cs="Arial"/>
                <w:sz w:val="16"/>
              </w:rPr>
              <w:t>matriz</w:t>
            </w:r>
            <w:r w:rsidRPr="003417F5">
              <w:rPr>
                <w:rFonts w:ascii="Arial" w:hAnsi="Arial" w:cs="Arial"/>
                <w:spacing w:val="2"/>
                <w:sz w:val="16"/>
              </w:rPr>
              <w:t xml:space="preserve"> </w:t>
            </w:r>
            <w:r w:rsidRPr="003417F5">
              <w:rPr>
                <w:rFonts w:ascii="Arial" w:hAnsi="Arial" w:cs="Arial"/>
                <w:sz w:val="16"/>
              </w:rPr>
              <w:t>de</w:t>
            </w:r>
            <w:r w:rsidRPr="003417F5">
              <w:rPr>
                <w:rFonts w:ascii="Arial" w:hAnsi="Arial" w:cs="Arial"/>
                <w:spacing w:val="1"/>
                <w:sz w:val="16"/>
              </w:rPr>
              <w:t xml:space="preserve"> </w:t>
            </w:r>
            <w:r w:rsidRPr="003417F5">
              <w:rPr>
                <w:rFonts w:ascii="Arial" w:hAnsi="Arial" w:cs="Arial"/>
                <w:sz w:val="16"/>
              </w:rPr>
              <w:t>riesgos</w:t>
            </w:r>
          </w:p>
          <w:p w14:paraId="443FFCF6" w14:textId="77777777" w:rsidR="00787B68" w:rsidRPr="003417F5" w:rsidRDefault="00787B68">
            <w:pPr>
              <w:pStyle w:val="TableParagraph"/>
              <w:spacing w:before="1"/>
              <w:rPr>
                <w:rFonts w:ascii="Arial" w:hAnsi="Arial" w:cs="Arial"/>
                <w:b/>
                <w:sz w:val="16"/>
              </w:rPr>
            </w:pPr>
          </w:p>
          <w:p w14:paraId="65D835B8" w14:textId="77777777" w:rsidR="00787B68" w:rsidRPr="003417F5" w:rsidRDefault="00B82B06">
            <w:pPr>
              <w:pStyle w:val="TableParagraph"/>
              <w:spacing w:line="249" w:lineRule="auto"/>
              <w:ind w:left="117"/>
              <w:rPr>
                <w:rFonts w:ascii="Arial" w:hAnsi="Arial" w:cs="Arial"/>
                <w:sz w:val="16"/>
              </w:rPr>
            </w:pPr>
            <w:r w:rsidRPr="003417F5">
              <w:rPr>
                <w:rFonts w:ascii="Arial" w:hAnsi="Arial" w:cs="Arial"/>
                <w:sz w:val="16"/>
              </w:rPr>
              <w:t>Seguimiento</w:t>
            </w:r>
            <w:r w:rsidRPr="003417F5">
              <w:rPr>
                <w:rFonts w:ascii="Arial" w:hAnsi="Arial" w:cs="Arial"/>
                <w:spacing w:val="-42"/>
                <w:sz w:val="16"/>
              </w:rPr>
              <w:t xml:space="preserve"> </w:t>
            </w:r>
            <w:r w:rsidRPr="003417F5">
              <w:rPr>
                <w:rFonts w:ascii="Arial" w:hAnsi="Arial" w:cs="Arial"/>
                <w:sz w:val="16"/>
              </w:rPr>
              <w:t>Plan</w:t>
            </w:r>
            <w:r w:rsidRPr="003417F5">
              <w:rPr>
                <w:rFonts w:ascii="Arial" w:hAnsi="Arial" w:cs="Arial"/>
                <w:spacing w:val="-2"/>
                <w:sz w:val="16"/>
              </w:rPr>
              <w:t xml:space="preserve"> </w:t>
            </w:r>
            <w:r w:rsidRPr="003417F5">
              <w:rPr>
                <w:rFonts w:ascii="Arial" w:hAnsi="Arial" w:cs="Arial"/>
                <w:sz w:val="16"/>
              </w:rPr>
              <w:t>digital</w:t>
            </w:r>
          </w:p>
          <w:p w14:paraId="3291B135" w14:textId="77777777" w:rsidR="00787B68" w:rsidRPr="003417F5" w:rsidRDefault="00787B68">
            <w:pPr>
              <w:pStyle w:val="TableParagraph"/>
              <w:spacing w:before="5"/>
              <w:rPr>
                <w:rFonts w:ascii="Arial" w:hAnsi="Arial" w:cs="Arial"/>
                <w:b/>
                <w:sz w:val="15"/>
              </w:rPr>
            </w:pPr>
          </w:p>
          <w:p w14:paraId="1A47FE2C" w14:textId="77777777" w:rsidR="00787B68" w:rsidRPr="003417F5" w:rsidRDefault="00B82B06">
            <w:pPr>
              <w:pStyle w:val="TableParagraph"/>
              <w:ind w:left="117"/>
              <w:rPr>
                <w:rFonts w:ascii="Arial" w:hAnsi="Arial" w:cs="Arial"/>
                <w:sz w:val="16"/>
              </w:rPr>
            </w:pPr>
            <w:r w:rsidRPr="003417F5">
              <w:rPr>
                <w:rFonts w:ascii="Arial" w:hAnsi="Arial" w:cs="Arial"/>
                <w:sz w:val="16"/>
              </w:rPr>
              <w:t>Seguimiento</w:t>
            </w:r>
            <w:r w:rsidRPr="003417F5">
              <w:rPr>
                <w:rFonts w:ascii="Arial" w:hAnsi="Arial" w:cs="Arial"/>
                <w:spacing w:val="-42"/>
                <w:sz w:val="16"/>
              </w:rPr>
              <w:t xml:space="preserve"> </w:t>
            </w:r>
            <w:r w:rsidRPr="003417F5">
              <w:rPr>
                <w:rFonts w:ascii="Arial" w:hAnsi="Arial" w:cs="Arial"/>
                <w:sz w:val="16"/>
              </w:rPr>
              <w:t>partes</w:t>
            </w:r>
            <w:r w:rsidRPr="003417F5">
              <w:rPr>
                <w:rFonts w:ascii="Arial" w:hAnsi="Arial" w:cs="Arial"/>
                <w:spacing w:val="1"/>
                <w:sz w:val="16"/>
              </w:rPr>
              <w:t xml:space="preserve"> </w:t>
            </w:r>
            <w:r w:rsidRPr="003417F5">
              <w:rPr>
                <w:rFonts w:ascii="Arial" w:hAnsi="Arial" w:cs="Arial"/>
                <w:sz w:val="16"/>
              </w:rPr>
              <w:t>interesadas</w:t>
            </w:r>
          </w:p>
          <w:p w14:paraId="56EE8F23" w14:textId="77777777" w:rsidR="00787B68" w:rsidRPr="003417F5" w:rsidRDefault="00787B68">
            <w:pPr>
              <w:pStyle w:val="TableParagraph"/>
              <w:spacing w:before="1"/>
              <w:rPr>
                <w:rFonts w:ascii="Arial" w:hAnsi="Arial" w:cs="Arial"/>
                <w:b/>
                <w:sz w:val="16"/>
              </w:rPr>
            </w:pPr>
          </w:p>
          <w:p w14:paraId="18F6118D" w14:textId="77777777" w:rsidR="00787B68" w:rsidRPr="003417F5" w:rsidRDefault="00B82B06">
            <w:pPr>
              <w:pStyle w:val="TableParagraph"/>
              <w:ind w:left="117"/>
              <w:rPr>
                <w:rFonts w:ascii="Arial" w:hAnsi="Arial" w:cs="Arial"/>
                <w:sz w:val="16"/>
              </w:rPr>
            </w:pPr>
            <w:r w:rsidRPr="003417F5">
              <w:rPr>
                <w:rFonts w:ascii="Arial" w:hAnsi="Arial" w:cs="Arial"/>
                <w:sz w:val="16"/>
              </w:rPr>
              <w:t>Seguimiento</w:t>
            </w:r>
            <w:r w:rsidRPr="003417F5">
              <w:rPr>
                <w:rFonts w:ascii="Arial" w:hAnsi="Arial" w:cs="Arial"/>
                <w:spacing w:val="-42"/>
                <w:sz w:val="16"/>
              </w:rPr>
              <w:t xml:space="preserve"> </w:t>
            </w:r>
            <w:r w:rsidRPr="003417F5">
              <w:rPr>
                <w:rFonts w:ascii="Arial" w:hAnsi="Arial" w:cs="Arial"/>
                <w:sz w:val="16"/>
              </w:rPr>
              <w:t>plan de</w:t>
            </w:r>
            <w:r w:rsidRPr="003417F5">
              <w:rPr>
                <w:rFonts w:ascii="Arial" w:hAnsi="Arial" w:cs="Arial"/>
                <w:spacing w:val="1"/>
                <w:sz w:val="16"/>
              </w:rPr>
              <w:t xml:space="preserve"> </w:t>
            </w:r>
            <w:r w:rsidRPr="003417F5">
              <w:rPr>
                <w:rFonts w:ascii="Arial" w:hAnsi="Arial" w:cs="Arial"/>
                <w:sz w:val="16"/>
              </w:rPr>
              <w:t>formación</w:t>
            </w:r>
          </w:p>
        </w:tc>
        <w:tc>
          <w:tcPr>
            <w:tcW w:w="1276" w:type="dxa"/>
          </w:tcPr>
          <w:p w14:paraId="707E8C9E" w14:textId="61465B3D" w:rsidR="00787B68" w:rsidRPr="003417F5" w:rsidRDefault="00B82B06" w:rsidP="00230BE7">
            <w:pPr>
              <w:pStyle w:val="TableParagraph"/>
              <w:spacing w:line="160" w:lineRule="exact"/>
              <w:ind w:left="117"/>
              <w:rPr>
                <w:rFonts w:ascii="Arial" w:hAnsi="Arial" w:cs="Arial"/>
                <w:sz w:val="16"/>
              </w:rPr>
            </w:pPr>
            <w:r w:rsidRPr="003417F5">
              <w:rPr>
                <w:rFonts w:ascii="Arial" w:hAnsi="Arial" w:cs="Arial"/>
                <w:sz w:val="16"/>
              </w:rPr>
              <w:t>Seguimiento a las</w:t>
            </w:r>
            <w:r w:rsidRPr="003417F5">
              <w:rPr>
                <w:rFonts w:ascii="Arial" w:hAnsi="Arial" w:cs="Arial"/>
                <w:spacing w:val="1"/>
                <w:sz w:val="16"/>
              </w:rPr>
              <w:t xml:space="preserve"> </w:t>
            </w:r>
            <w:r w:rsidRPr="003417F5">
              <w:rPr>
                <w:rFonts w:ascii="Arial" w:hAnsi="Arial" w:cs="Arial"/>
                <w:sz w:val="16"/>
              </w:rPr>
              <w:t>acciones</w:t>
            </w:r>
            <w:r w:rsidRPr="003417F5">
              <w:rPr>
                <w:rFonts w:ascii="Arial" w:hAnsi="Arial" w:cs="Arial"/>
                <w:spacing w:val="1"/>
                <w:sz w:val="16"/>
              </w:rPr>
              <w:t xml:space="preserve"> </w:t>
            </w:r>
            <w:r w:rsidRPr="003417F5">
              <w:rPr>
                <w:rFonts w:ascii="Arial" w:hAnsi="Arial" w:cs="Arial"/>
                <w:sz w:val="16"/>
              </w:rPr>
              <w:t>correctiva</w:t>
            </w:r>
            <w:r w:rsidRPr="003417F5">
              <w:rPr>
                <w:rFonts w:ascii="Arial" w:hAnsi="Arial" w:cs="Arial"/>
                <w:spacing w:val="-42"/>
                <w:sz w:val="16"/>
              </w:rPr>
              <w:t xml:space="preserve"> </w:t>
            </w:r>
            <w:r w:rsidRPr="003417F5">
              <w:rPr>
                <w:rFonts w:ascii="Arial" w:hAnsi="Arial" w:cs="Arial"/>
                <w:sz w:val="16"/>
              </w:rPr>
              <w:t>s, y de</w:t>
            </w:r>
            <w:r w:rsidRPr="003417F5">
              <w:rPr>
                <w:rFonts w:ascii="Arial" w:hAnsi="Arial" w:cs="Arial"/>
                <w:spacing w:val="1"/>
                <w:sz w:val="16"/>
              </w:rPr>
              <w:t xml:space="preserve"> </w:t>
            </w:r>
            <w:r w:rsidRPr="003417F5">
              <w:rPr>
                <w:rFonts w:ascii="Arial" w:hAnsi="Arial" w:cs="Arial"/>
                <w:sz w:val="16"/>
              </w:rPr>
              <w:t>mejora</w:t>
            </w:r>
            <w:r w:rsidRPr="003417F5">
              <w:rPr>
                <w:rFonts w:ascii="Arial" w:hAnsi="Arial" w:cs="Arial"/>
                <w:spacing w:val="1"/>
                <w:sz w:val="16"/>
              </w:rPr>
              <w:t xml:space="preserve"> </w:t>
            </w:r>
            <w:r w:rsidRPr="003417F5">
              <w:rPr>
                <w:rFonts w:ascii="Arial" w:hAnsi="Arial" w:cs="Arial"/>
                <w:sz w:val="16"/>
              </w:rPr>
              <w:t>con</w:t>
            </w:r>
            <w:r w:rsidRPr="003417F5">
              <w:rPr>
                <w:rFonts w:ascii="Arial" w:hAnsi="Arial" w:cs="Arial"/>
                <w:spacing w:val="1"/>
                <w:sz w:val="16"/>
              </w:rPr>
              <w:t xml:space="preserve"> </w:t>
            </w:r>
            <w:r w:rsidRPr="003417F5">
              <w:rPr>
                <w:rFonts w:ascii="Arial" w:hAnsi="Arial" w:cs="Arial"/>
                <w:sz w:val="16"/>
              </w:rPr>
              <w:t>base</w:t>
            </w:r>
            <w:r w:rsidRPr="003417F5">
              <w:rPr>
                <w:rFonts w:ascii="Arial" w:hAnsi="Arial" w:cs="Arial"/>
                <w:spacing w:val="1"/>
                <w:sz w:val="16"/>
              </w:rPr>
              <w:t xml:space="preserve"> </w:t>
            </w:r>
            <w:r w:rsidRPr="003417F5">
              <w:rPr>
                <w:rFonts w:ascii="Arial" w:hAnsi="Arial" w:cs="Arial"/>
                <w:sz w:val="16"/>
              </w:rPr>
              <w:t>a las no</w:t>
            </w:r>
            <w:r w:rsidRPr="003417F5">
              <w:rPr>
                <w:rFonts w:ascii="Arial" w:hAnsi="Arial" w:cs="Arial"/>
                <w:spacing w:val="1"/>
                <w:sz w:val="16"/>
              </w:rPr>
              <w:t xml:space="preserve"> </w:t>
            </w:r>
            <w:r w:rsidRPr="003417F5">
              <w:rPr>
                <w:rFonts w:ascii="Arial" w:hAnsi="Arial" w:cs="Arial"/>
                <w:sz w:val="16"/>
              </w:rPr>
              <w:t>conformid</w:t>
            </w:r>
            <w:r w:rsidRPr="003417F5">
              <w:rPr>
                <w:rFonts w:ascii="Arial" w:hAnsi="Arial" w:cs="Arial"/>
                <w:spacing w:val="-42"/>
                <w:sz w:val="16"/>
              </w:rPr>
              <w:t xml:space="preserve"> </w:t>
            </w:r>
            <w:r w:rsidRPr="003417F5">
              <w:rPr>
                <w:rFonts w:ascii="Arial" w:hAnsi="Arial" w:cs="Arial"/>
                <w:sz w:val="16"/>
              </w:rPr>
              <w:t>ades.</w:t>
            </w:r>
          </w:p>
        </w:tc>
        <w:tc>
          <w:tcPr>
            <w:tcW w:w="962" w:type="dxa"/>
          </w:tcPr>
          <w:p w14:paraId="41E57598" w14:textId="77777777" w:rsidR="00787B68" w:rsidRPr="003417F5" w:rsidRDefault="00B82B06">
            <w:pPr>
              <w:pStyle w:val="TableParagraph"/>
              <w:spacing w:line="160" w:lineRule="exact"/>
              <w:ind w:left="116"/>
              <w:rPr>
                <w:rFonts w:ascii="Arial" w:hAnsi="Arial" w:cs="Arial"/>
                <w:sz w:val="16"/>
              </w:rPr>
            </w:pPr>
            <w:r w:rsidRPr="003417F5">
              <w:rPr>
                <w:rFonts w:ascii="Arial" w:hAnsi="Arial" w:cs="Arial"/>
                <w:sz w:val="16"/>
              </w:rPr>
              <w:t>Cumplir</w:t>
            </w:r>
            <w:r w:rsidRPr="003417F5">
              <w:rPr>
                <w:rFonts w:ascii="Arial" w:hAnsi="Arial" w:cs="Arial"/>
                <w:spacing w:val="-2"/>
                <w:sz w:val="16"/>
              </w:rPr>
              <w:t xml:space="preserve"> </w:t>
            </w:r>
            <w:r w:rsidRPr="003417F5">
              <w:rPr>
                <w:rFonts w:ascii="Arial" w:hAnsi="Arial" w:cs="Arial"/>
                <w:sz w:val="16"/>
              </w:rPr>
              <w:t>con</w:t>
            </w:r>
            <w:r w:rsidRPr="003417F5">
              <w:rPr>
                <w:rFonts w:ascii="Arial" w:hAnsi="Arial" w:cs="Arial"/>
                <w:spacing w:val="-5"/>
                <w:sz w:val="16"/>
              </w:rPr>
              <w:t xml:space="preserve"> </w:t>
            </w:r>
            <w:r w:rsidRPr="003417F5">
              <w:rPr>
                <w:rFonts w:ascii="Arial" w:hAnsi="Arial" w:cs="Arial"/>
                <w:sz w:val="16"/>
              </w:rPr>
              <w:t>los</w:t>
            </w:r>
          </w:p>
          <w:p w14:paraId="1ADD2D26" w14:textId="77777777" w:rsidR="00787B68" w:rsidRPr="003417F5" w:rsidRDefault="00B82B06">
            <w:pPr>
              <w:pStyle w:val="TableParagraph"/>
              <w:spacing w:before="14" w:line="230" w:lineRule="auto"/>
              <w:ind w:left="116" w:right="216"/>
              <w:rPr>
                <w:rFonts w:ascii="Arial" w:hAnsi="Arial" w:cs="Arial"/>
                <w:sz w:val="16"/>
              </w:rPr>
            </w:pPr>
            <w:r w:rsidRPr="003417F5">
              <w:rPr>
                <w:rFonts w:ascii="Arial" w:hAnsi="Arial" w:cs="Arial"/>
                <w:sz w:val="16"/>
              </w:rPr>
              <w:t>objetivos del</w:t>
            </w:r>
            <w:r w:rsidRPr="003417F5">
              <w:rPr>
                <w:rFonts w:ascii="Arial" w:hAnsi="Arial" w:cs="Arial"/>
                <w:spacing w:val="1"/>
                <w:sz w:val="16"/>
              </w:rPr>
              <w:t xml:space="preserve"> </w:t>
            </w:r>
            <w:r w:rsidRPr="003417F5">
              <w:rPr>
                <w:rFonts w:ascii="Arial" w:hAnsi="Arial" w:cs="Arial"/>
                <w:sz w:val="16"/>
              </w:rPr>
              <w:t>perfil</w:t>
            </w:r>
            <w:r w:rsidRPr="003417F5">
              <w:rPr>
                <w:rFonts w:ascii="Arial" w:hAnsi="Arial" w:cs="Arial"/>
                <w:spacing w:val="-10"/>
                <w:sz w:val="16"/>
              </w:rPr>
              <w:t xml:space="preserve"> </w:t>
            </w:r>
            <w:r w:rsidRPr="003417F5">
              <w:rPr>
                <w:rFonts w:ascii="Arial" w:hAnsi="Arial" w:cs="Arial"/>
                <w:sz w:val="16"/>
              </w:rPr>
              <w:t>de</w:t>
            </w:r>
            <w:r w:rsidRPr="003417F5">
              <w:rPr>
                <w:rFonts w:ascii="Arial" w:hAnsi="Arial" w:cs="Arial"/>
                <w:spacing w:val="2"/>
                <w:sz w:val="16"/>
              </w:rPr>
              <w:t xml:space="preserve"> </w:t>
            </w:r>
            <w:r w:rsidRPr="003417F5">
              <w:rPr>
                <w:rFonts w:ascii="Arial" w:hAnsi="Arial" w:cs="Arial"/>
                <w:sz w:val="16"/>
              </w:rPr>
              <w:t>cargo</w:t>
            </w:r>
          </w:p>
        </w:tc>
        <w:tc>
          <w:tcPr>
            <w:tcW w:w="1795" w:type="dxa"/>
          </w:tcPr>
          <w:p w14:paraId="3219D7FB" w14:textId="77777777" w:rsidR="00787B68" w:rsidRPr="003417F5" w:rsidRDefault="00B82B06">
            <w:pPr>
              <w:pStyle w:val="TableParagraph"/>
              <w:spacing w:line="160" w:lineRule="exact"/>
              <w:ind w:left="116"/>
              <w:rPr>
                <w:rFonts w:ascii="Arial" w:hAnsi="Arial" w:cs="Arial"/>
                <w:sz w:val="16"/>
              </w:rPr>
            </w:pPr>
            <w:r w:rsidRPr="003417F5">
              <w:rPr>
                <w:rFonts w:ascii="Arial" w:hAnsi="Arial" w:cs="Arial"/>
                <w:sz w:val="16"/>
              </w:rPr>
              <w:t>Empoderamiento</w:t>
            </w:r>
            <w:r w:rsidRPr="003417F5">
              <w:rPr>
                <w:rFonts w:ascii="Arial" w:hAnsi="Arial" w:cs="Arial"/>
                <w:spacing w:val="5"/>
                <w:sz w:val="16"/>
              </w:rPr>
              <w:t xml:space="preserve"> </w:t>
            </w:r>
            <w:r w:rsidRPr="003417F5">
              <w:rPr>
                <w:rFonts w:ascii="Arial" w:hAnsi="Arial" w:cs="Arial"/>
                <w:sz w:val="16"/>
              </w:rPr>
              <w:t>y</w:t>
            </w:r>
          </w:p>
          <w:p w14:paraId="247F9579" w14:textId="77777777" w:rsidR="00787B68" w:rsidRPr="003417F5" w:rsidRDefault="00B82B06">
            <w:pPr>
              <w:pStyle w:val="TableParagraph"/>
              <w:spacing w:before="9" w:line="237" w:lineRule="auto"/>
              <w:ind w:left="116" w:right="104"/>
              <w:rPr>
                <w:rFonts w:ascii="Arial" w:hAnsi="Arial" w:cs="Arial"/>
                <w:sz w:val="16"/>
              </w:rPr>
            </w:pPr>
            <w:r w:rsidRPr="003417F5">
              <w:rPr>
                <w:rFonts w:ascii="Arial" w:hAnsi="Arial" w:cs="Arial"/>
                <w:sz w:val="16"/>
              </w:rPr>
              <w:t>sentido de</w:t>
            </w:r>
            <w:r w:rsidRPr="003417F5">
              <w:rPr>
                <w:rFonts w:ascii="Arial" w:hAnsi="Arial" w:cs="Arial"/>
                <w:spacing w:val="1"/>
                <w:sz w:val="16"/>
              </w:rPr>
              <w:t xml:space="preserve"> </w:t>
            </w:r>
            <w:r w:rsidRPr="003417F5">
              <w:rPr>
                <w:rFonts w:ascii="Arial" w:hAnsi="Arial" w:cs="Arial"/>
                <w:sz w:val="16"/>
              </w:rPr>
              <w:t>pertenencia</w:t>
            </w:r>
            <w:r w:rsidRPr="003417F5">
              <w:rPr>
                <w:rFonts w:ascii="Arial" w:hAnsi="Arial" w:cs="Arial"/>
                <w:spacing w:val="1"/>
                <w:sz w:val="16"/>
              </w:rPr>
              <w:t xml:space="preserve"> </w:t>
            </w:r>
            <w:r w:rsidRPr="003417F5">
              <w:rPr>
                <w:rFonts w:ascii="Arial" w:hAnsi="Arial" w:cs="Arial"/>
                <w:sz w:val="16"/>
              </w:rPr>
              <w:t>reflejado</w:t>
            </w:r>
            <w:r w:rsidRPr="003417F5">
              <w:rPr>
                <w:rFonts w:ascii="Arial" w:hAnsi="Arial" w:cs="Arial"/>
                <w:spacing w:val="-42"/>
                <w:sz w:val="16"/>
              </w:rPr>
              <w:t xml:space="preserve"> </w:t>
            </w:r>
            <w:r w:rsidRPr="003417F5">
              <w:rPr>
                <w:rFonts w:ascii="Arial" w:hAnsi="Arial" w:cs="Arial"/>
                <w:sz w:val="16"/>
              </w:rPr>
              <w:t>en la comunidad</w:t>
            </w:r>
            <w:r w:rsidRPr="003417F5">
              <w:rPr>
                <w:rFonts w:ascii="Arial" w:hAnsi="Arial" w:cs="Arial"/>
                <w:spacing w:val="1"/>
                <w:sz w:val="16"/>
              </w:rPr>
              <w:t xml:space="preserve"> </w:t>
            </w:r>
            <w:r w:rsidRPr="003417F5">
              <w:rPr>
                <w:rFonts w:ascii="Arial" w:hAnsi="Arial" w:cs="Arial"/>
                <w:sz w:val="16"/>
              </w:rPr>
              <w:t>educativa</w:t>
            </w:r>
          </w:p>
        </w:tc>
      </w:tr>
    </w:tbl>
    <w:p w14:paraId="0DEDA88F" w14:textId="77777777" w:rsidR="00787B68" w:rsidRPr="003417F5" w:rsidRDefault="00787B68">
      <w:pPr>
        <w:pStyle w:val="Textoindependiente"/>
        <w:rPr>
          <w:rFonts w:ascii="Arial" w:hAnsi="Arial" w:cs="Arial"/>
          <w:b/>
          <w:sz w:val="20"/>
        </w:rPr>
      </w:pPr>
    </w:p>
    <w:p w14:paraId="71682F0B" w14:textId="77777777" w:rsidR="00787B68" w:rsidRPr="003417F5" w:rsidRDefault="00787B68">
      <w:pPr>
        <w:pStyle w:val="Textoindependiente"/>
        <w:rPr>
          <w:rFonts w:ascii="Arial" w:hAnsi="Arial" w:cs="Arial"/>
          <w:b/>
          <w:sz w:val="20"/>
        </w:rPr>
      </w:pPr>
    </w:p>
    <w:p w14:paraId="30947660" w14:textId="5D8B05FA" w:rsidR="00787B68" w:rsidRPr="003417F5" w:rsidRDefault="00B82B06">
      <w:pPr>
        <w:spacing w:before="97"/>
        <w:ind w:left="678"/>
        <w:rPr>
          <w:rFonts w:ascii="Arial" w:hAnsi="Arial" w:cs="Arial"/>
          <w:b/>
        </w:rPr>
      </w:pPr>
      <w:r w:rsidRPr="003417F5">
        <w:rPr>
          <w:rFonts w:ascii="Arial" w:hAnsi="Arial" w:cs="Arial"/>
          <w:b/>
        </w:rPr>
        <w:t>CONTEXTO</w:t>
      </w:r>
      <w:r w:rsidRPr="003417F5">
        <w:rPr>
          <w:rFonts w:ascii="Arial" w:hAnsi="Arial" w:cs="Arial"/>
          <w:b/>
          <w:spacing w:val="-1"/>
        </w:rPr>
        <w:t xml:space="preserve"> </w:t>
      </w:r>
      <w:r w:rsidRPr="003417F5">
        <w:rPr>
          <w:rFonts w:ascii="Arial" w:hAnsi="Arial" w:cs="Arial"/>
          <w:b/>
        </w:rPr>
        <w:t>INTERNO:</w:t>
      </w:r>
      <w:r w:rsidRPr="003417F5">
        <w:rPr>
          <w:rFonts w:ascii="Arial" w:hAnsi="Arial" w:cs="Arial"/>
          <w:b/>
          <w:spacing w:val="2"/>
        </w:rPr>
        <w:t xml:space="preserve"> </w:t>
      </w:r>
      <w:r w:rsidRPr="003417F5">
        <w:rPr>
          <w:rFonts w:ascii="Arial" w:hAnsi="Arial" w:cs="Arial"/>
          <w:b/>
        </w:rPr>
        <w:t>RECURSOS</w:t>
      </w:r>
    </w:p>
    <w:p w14:paraId="4A8E1BEA" w14:textId="77777777" w:rsidR="00787B68" w:rsidRPr="003417F5" w:rsidRDefault="00787B68">
      <w:pPr>
        <w:pStyle w:val="Textoindependiente"/>
        <w:spacing w:before="7"/>
        <w:rPr>
          <w:rFonts w:ascii="Arial" w:hAnsi="Arial" w:cs="Arial"/>
          <w:b/>
          <w:sz w:val="19"/>
        </w:rPr>
      </w:pPr>
    </w:p>
    <w:tbl>
      <w:tblPr>
        <w:tblStyle w:val="TableNormal"/>
        <w:tblW w:w="0" w:type="auto"/>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38"/>
        <w:gridCol w:w="1266"/>
        <w:gridCol w:w="993"/>
        <w:gridCol w:w="866"/>
        <w:gridCol w:w="2547"/>
        <w:gridCol w:w="2339"/>
      </w:tblGrid>
      <w:tr w:rsidR="00787B68" w:rsidRPr="003417F5" w14:paraId="644F42EC" w14:textId="77777777">
        <w:trPr>
          <w:trHeight w:val="492"/>
        </w:trPr>
        <w:tc>
          <w:tcPr>
            <w:tcW w:w="1538" w:type="dxa"/>
            <w:vMerge w:val="restart"/>
          </w:tcPr>
          <w:p w14:paraId="48D1AE15" w14:textId="77777777" w:rsidR="00787B68" w:rsidRPr="003417F5" w:rsidRDefault="00B82B06">
            <w:pPr>
              <w:pStyle w:val="TableParagraph"/>
              <w:spacing w:before="10" w:line="228" w:lineRule="auto"/>
              <w:ind w:left="118" w:right="279"/>
              <w:rPr>
                <w:rFonts w:ascii="Arial" w:hAnsi="Arial" w:cs="Arial"/>
                <w:b/>
              </w:rPr>
            </w:pPr>
            <w:r w:rsidRPr="003417F5">
              <w:rPr>
                <w:rFonts w:ascii="Arial" w:hAnsi="Arial" w:cs="Arial"/>
                <w:b/>
              </w:rPr>
              <w:t>TIPO DE</w:t>
            </w:r>
            <w:r w:rsidRPr="003417F5">
              <w:rPr>
                <w:rFonts w:ascii="Arial" w:hAnsi="Arial" w:cs="Arial"/>
                <w:b/>
                <w:spacing w:val="1"/>
              </w:rPr>
              <w:t xml:space="preserve"> </w:t>
            </w:r>
            <w:r w:rsidRPr="003417F5">
              <w:rPr>
                <w:rFonts w:ascii="Arial" w:hAnsi="Arial" w:cs="Arial"/>
                <w:b/>
              </w:rPr>
              <w:t>RECURSO</w:t>
            </w:r>
          </w:p>
        </w:tc>
        <w:tc>
          <w:tcPr>
            <w:tcW w:w="3125" w:type="dxa"/>
            <w:gridSpan w:val="3"/>
          </w:tcPr>
          <w:p w14:paraId="2F103FCF" w14:textId="77777777" w:rsidR="00787B68" w:rsidRPr="003417F5" w:rsidRDefault="00B82B06">
            <w:pPr>
              <w:pStyle w:val="TableParagraph"/>
              <w:spacing w:line="240" w:lineRule="exact"/>
              <w:ind w:left="118" w:right="459"/>
              <w:rPr>
                <w:rFonts w:ascii="Arial" w:hAnsi="Arial" w:cs="Arial"/>
                <w:b/>
              </w:rPr>
            </w:pPr>
            <w:r w:rsidRPr="003417F5">
              <w:rPr>
                <w:rFonts w:ascii="Arial" w:hAnsi="Arial" w:cs="Arial"/>
                <w:b/>
              </w:rPr>
              <w:t>ESTADO</w:t>
            </w:r>
            <w:r w:rsidRPr="003417F5">
              <w:rPr>
                <w:rFonts w:ascii="Arial" w:hAnsi="Arial" w:cs="Arial"/>
                <w:b/>
                <w:spacing w:val="-10"/>
              </w:rPr>
              <w:t xml:space="preserve"> </w:t>
            </w:r>
            <w:r w:rsidRPr="003417F5">
              <w:rPr>
                <w:rFonts w:ascii="Arial" w:hAnsi="Arial" w:cs="Arial"/>
                <w:b/>
              </w:rPr>
              <w:t>EN</w:t>
            </w:r>
            <w:r w:rsidRPr="003417F5">
              <w:rPr>
                <w:rFonts w:ascii="Arial" w:hAnsi="Arial" w:cs="Arial"/>
                <w:b/>
                <w:spacing w:val="3"/>
              </w:rPr>
              <w:t xml:space="preserve"> </w:t>
            </w:r>
            <w:r w:rsidRPr="003417F5">
              <w:rPr>
                <w:rFonts w:ascii="Arial" w:hAnsi="Arial" w:cs="Arial"/>
                <w:b/>
              </w:rPr>
              <w:t>EL</w:t>
            </w:r>
            <w:r w:rsidRPr="003417F5">
              <w:rPr>
                <w:rFonts w:ascii="Arial" w:hAnsi="Arial" w:cs="Arial"/>
                <w:b/>
                <w:spacing w:val="-4"/>
              </w:rPr>
              <w:t xml:space="preserve"> </w:t>
            </w:r>
            <w:r w:rsidRPr="003417F5">
              <w:rPr>
                <w:rFonts w:ascii="Arial" w:hAnsi="Arial" w:cs="Arial"/>
                <w:b/>
              </w:rPr>
              <w:t>QUE SE</w:t>
            </w:r>
            <w:r w:rsidRPr="003417F5">
              <w:rPr>
                <w:rFonts w:ascii="Arial" w:hAnsi="Arial" w:cs="Arial"/>
                <w:b/>
                <w:spacing w:val="-58"/>
              </w:rPr>
              <w:t xml:space="preserve"> </w:t>
            </w:r>
            <w:r w:rsidRPr="003417F5">
              <w:rPr>
                <w:rFonts w:ascii="Arial" w:hAnsi="Arial" w:cs="Arial"/>
                <w:b/>
              </w:rPr>
              <w:t>ENCUENTRA</w:t>
            </w:r>
          </w:p>
        </w:tc>
        <w:tc>
          <w:tcPr>
            <w:tcW w:w="2547" w:type="dxa"/>
            <w:vMerge w:val="restart"/>
          </w:tcPr>
          <w:p w14:paraId="1D6CBC6C" w14:textId="77777777" w:rsidR="00787B68" w:rsidRPr="003417F5" w:rsidRDefault="00B82B06">
            <w:pPr>
              <w:pStyle w:val="TableParagraph"/>
              <w:spacing w:line="253" w:lineRule="exact"/>
              <w:ind w:left="117"/>
              <w:rPr>
                <w:rFonts w:ascii="Arial" w:hAnsi="Arial" w:cs="Arial"/>
                <w:b/>
              </w:rPr>
            </w:pPr>
            <w:r w:rsidRPr="003417F5">
              <w:rPr>
                <w:rFonts w:ascii="Arial" w:hAnsi="Arial" w:cs="Arial"/>
                <w:b/>
              </w:rPr>
              <w:t>USOS</w:t>
            </w:r>
            <w:r w:rsidRPr="003417F5">
              <w:rPr>
                <w:rFonts w:ascii="Arial" w:hAnsi="Arial" w:cs="Arial"/>
                <w:b/>
                <w:spacing w:val="2"/>
              </w:rPr>
              <w:t xml:space="preserve"> </w:t>
            </w:r>
            <w:r w:rsidRPr="003417F5">
              <w:rPr>
                <w:rFonts w:ascii="Arial" w:hAnsi="Arial" w:cs="Arial"/>
                <w:b/>
              </w:rPr>
              <w:t>QUE</w:t>
            </w:r>
            <w:r w:rsidRPr="003417F5">
              <w:rPr>
                <w:rFonts w:ascii="Arial" w:hAnsi="Arial" w:cs="Arial"/>
                <w:b/>
                <w:spacing w:val="-15"/>
              </w:rPr>
              <w:t xml:space="preserve"> </w:t>
            </w:r>
            <w:r w:rsidRPr="003417F5">
              <w:rPr>
                <w:rFonts w:ascii="Arial" w:hAnsi="Arial" w:cs="Arial"/>
                <w:b/>
              </w:rPr>
              <w:t>SE</w:t>
            </w:r>
            <w:r w:rsidRPr="003417F5">
              <w:rPr>
                <w:rFonts w:ascii="Arial" w:hAnsi="Arial" w:cs="Arial"/>
                <w:b/>
                <w:spacing w:val="21"/>
              </w:rPr>
              <w:t xml:space="preserve"> </w:t>
            </w:r>
            <w:r w:rsidRPr="003417F5">
              <w:rPr>
                <w:rFonts w:ascii="Arial" w:hAnsi="Arial" w:cs="Arial"/>
                <w:b/>
              </w:rPr>
              <w:t>LE</w:t>
            </w:r>
            <w:r w:rsidRPr="003417F5">
              <w:rPr>
                <w:rFonts w:ascii="Arial" w:hAnsi="Arial" w:cs="Arial"/>
                <w:b/>
                <w:spacing w:val="-15"/>
              </w:rPr>
              <w:t xml:space="preserve"> </w:t>
            </w:r>
            <w:r w:rsidRPr="003417F5">
              <w:rPr>
                <w:rFonts w:ascii="Arial" w:hAnsi="Arial" w:cs="Arial"/>
                <w:b/>
              </w:rPr>
              <w:t>DA</w:t>
            </w:r>
          </w:p>
        </w:tc>
        <w:tc>
          <w:tcPr>
            <w:tcW w:w="2339" w:type="dxa"/>
            <w:vMerge w:val="restart"/>
          </w:tcPr>
          <w:p w14:paraId="6F853500" w14:textId="77777777" w:rsidR="00787B68" w:rsidRPr="003417F5" w:rsidRDefault="00B82B06">
            <w:pPr>
              <w:pStyle w:val="TableParagraph"/>
              <w:spacing w:before="10" w:line="228" w:lineRule="auto"/>
              <w:ind w:left="117" w:right="8"/>
              <w:rPr>
                <w:rFonts w:ascii="Arial" w:hAnsi="Arial" w:cs="Arial"/>
                <w:b/>
              </w:rPr>
            </w:pPr>
            <w:r w:rsidRPr="003417F5">
              <w:rPr>
                <w:rFonts w:ascii="Arial" w:hAnsi="Arial" w:cs="Arial"/>
                <w:b/>
              </w:rPr>
              <w:t>NECESIDADES</w:t>
            </w:r>
            <w:r w:rsidRPr="003417F5">
              <w:rPr>
                <w:rFonts w:ascii="Arial" w:hAnsi="Arial" w:cs="Arial"/>
                <w:b/>
                <w:spacing w:val="1"/>
              </w:rPr>
              <w:t xml:space="preserve"> </w:t>
            </w:r>
            <w:r w:rsidRPr="003417F5">
              <w:rPr>
                <w:rFonts w:ascii="Arial" w:hAnsi="Arial" w:cs="Arial"/>
                <w:b/>
              </w:rPr>
              <w:t>INSTITUCIONALES</w:t>
            </w:r>
          </w:p>
        </w:tc>
      </w:tr>
      <w:tr w:rsidR="00787B68" w:rsidRPr="003417F5" w14:paraId="2C219C37" w14:textId="77777777">
        <w:trPr>
          <w:trHeight w:val="764"/>
        </w:trPr>
        <w:tc>
          <w:tcPr>
            <w:tcW w:w="1538" w:type="dxa"/>
            <w:vMerge/>
            <w:tcBorders>
              <w:top w:val="nil"/>
            </w:tcBorders>
          </w:tcPr>
          <w:p w14:paraId="4FC756BD" w14:textId="77777777" w:rsidR="00787B68" w:rsidRPr="003417F5" w:rsidRDefault="00787B68">
            <w:pPr>
              <w:rPr>
                <w:rFonts w:ascii="Arial" w:hAnsi="Arial" w:cs="Arial"/>
                <w:sz w:val="2"/>
                <w:szCs w:val="2"/>
              </w:rPr>
            </w:pPr>
          </w:p>
        </w:tc>
        <w:tc>
          <w:tcPr>
            <w:tcW w:w="1266" w:type="dxa"/>
          </w:tcPr>
          <w:p w14:paraId="2D5765EE" w14:textId="77777777" w:rsidR="00787B68" w:rsidRPr="003417F5" w:rsidRDefault="00B82B06">
            <w:pPr>
              <w:pStyle w:val="TableParagraph"/>
              <w:spacing w:line="253" w:lineRule="exact"/>
              <w:ind w:left="118"/>
              <w:rPr>
                <w:rFonts w:ascii="Arial" w:hAnsi="Arial" w:cs="Arial"/>
                <w:b/>
              </w:rPr>
            </w:pPr>
            <w:r w:rsidRPr="003417F5">
              <w:rPr>
                <w:rFonts w:ascii="Arial" w:hAnsi="Arial" w:cs="Arial"/>
                <w:b/>
              </w:rPr>
              <w:t>BUENO</w:t>
            </w:r>
          </w:p>
        </w:tc>
        <w:tc>
          <w:tcPr>
            <w:tcW w:w="993" w:type="dxa"/>
          </w:tcPr>
          <w:p w14:paraId="0CEE2A10" w14:textId="77777777" w:rsidR="00787B68" w:rsidRPr="003417F5" w:rsidRDefault="00B82B06">
            <w:pPr>
              <w:pStyle w:val="TableParagraph"/>
              <w:spacing w:line="242" w:lineRule="auto"/>
              <w:ind w:left="118" w:right="65"/>
              <w:rPr>
                <w:rFonts w:ascii="Arial" w:hAnsi="Arial" w:cs="Arial"/>
                <w:b/>
              </w:rPr>
            </w:pPr>
            <w:r w:rsidRPr="003417F5">
              <w:rPr>
                <w:rFonts w:ascii="Arial" w:hAnsi="Arial" w:cs="Arial"/>
                <w:b/>
              </w:rPr>
              <w:t>REGUL</w:t>
            </w:r>
            <w:r w:rsidRPr="003417F5">
              <w:rPr>
                <w:rFonts w:ascii="Arial" w:hAnsi="Arial" w:cs="Arial"/>
                <w:b/>
                <w:spacing w:val="-59"/>
              </w:rPr>
              <w:t xml:space="preserve"> </w:t>
            </w:r>
            <w:r w:rsidRPr="003417F5">
              <w:rPr>
                <w:rFonts w:ascii="Arial" w:hAnsi="Arial" w:cs="Arial"/>
                <w:b/>
              </w:rPr>
              <w:t>AR</w:t>
            </w:r>
          </w:p>
        </w:tc>
        <w:tc>
          <w:tcPr>
            <w:tcW w:w="866" w:type="dxa"/>
          </w:tcPr>
          <w:p w14:paraId="27D0700C" w14:textId="77777777" w:rsidR="00787B68" w:rsidRPr="003417F5" w:rsidRDefault="00B82B06">
            <w:pPr>
              <w:pStyle w:val="TableParagraph"/>
              <w:spacing w:line="256" w:lineRule="exact"/>
              <w:ind w:left="118" w:right="196"/>
              <w:jc w:val="both"/>
              <w:rPr>
                <w:rFonts w:ascii="Arial" w:hAnsi="Arial" w:cs="Arial"/>
                <w:b/>
              </w:rPr>
            </w:pPr>
            <w:r w:rsidRPr="003417F5">
              <w:rPr>
                <w:rFonts w:ascii="Arial" w:hAnsi="Arial" w:cs="Arial"/>
                <w:b/>
              </w:rPr>
              <w:t>DEFI</w:t>
            </w:r>
            <w:r w:rsidRPr="003417F5">
              <w:rPr>
                <w:rFonts w:ascii="Arial" w:hAnsi="Arial" w:cs="Arial"/>
                <w:b/>
                <w:spacing w:val="-59"/>
              </w:rPr>
              <w:t xml:space="preserve"> </w:t>
            </w:r>
            <w:r w:rsidRPr="003417F5">
              <w:rPr>
                <w:rFonts w:ascii="Arial" w:hAnsi="Arial" w:cs="Arial"/>
                <w:b/>
              </w:rPr>
              <w:t>CIEN</w:t>
            </w:r>
            <w:r w:rsidRPr="003417F5">
              <w:rPr>
                <w:rFonts w:ascii="Arial" w:hAnsi="Arial" w:cs="Arial"/>
                <w:b/>
                <w:spacing w:val="-59"/>
              </w:rPr>
              <w:t xml:space="preserve"> </w:t>
            </w:r>
            <w:r w:rsidRPr="003417F5">
              <w:rPr>
                <w:rFonts w:ascii="Arial" w:hAnsi="Arial" w:cs="Arial"/>
                <w:b/>
              </w:rPr>
              <w:t>TE</w:t>
            </w:r>
          </w:p>
        </w:tc>
        <w:tc>
          <w:tcPr>
            <w:tcW w:w="2547" w:type="dxa"/>
            <w:vMerge/>
            <w:tcBorders>
              <w:top w:val="nil"/>
            </w:tcBorders>
          </w:tcPr>
          <w:p w14:paraId="026733BC" w14:textId="77777777" w:rsidR="00787B68" w:rsidRPr="003417F5" w:rsidRDefault="00787B68">
            <w:pPr>
              <w:rPr>
                <w:rFonts w:ascii="Arial" w:hAnsi="Arial" w:cs="Arial"/>
                <w:sz w:val="2"/>
                <w:szCs w:val="2"/>
              </w:rPr>
            </w:pPr>
          </w:p>
        </w:tc>
        <w:tc>
          <w:tcPr>
            <w:tcW w:w="2339" w:type="dxa"/>
            <w:vMerge/>
            <w:tcBorders>
              <w:top w:val="nil"/>
            </w:tcBorders>
          </w:tcPr>
          <w:p w14:paraId="4C386FB0" w14:textId="77777777" w:rsidR="00787B68" w:rsidRPr="003417F5" w:rsidRDefault="00787B68">
            <w:pPr>
              <w:rPr>
                <w:rFonts w:ascii="Arial" w:hAnsi="Arial" w:cs="Arial"/>
                <w:sz w:val="2"/>
                <w:szCs w:val="2"/>
              </w:rPr>
            </w:pPr>
          </w:p>
        </w:tc>
      </w:tr>
      <w:tr w:rsidR="00787B68" w:rsidRPr="003417F5" w14:paraId="04E3CD2A" w14:textId="77777777">
        <w:trPr>
          <w:trHeight w:val="4027"/>
        </w:trPr>
        <w:tc>
          <w:tcPr>
            <w:tcW w:w="1538" w:type="dxa"/>
          </w:tcPr>
          <w:p w14:paraId="2072BC54" w14:textId="77777777" w:rsidR="00787B68" w:rsidRPr="003417F5" w:rsidRDefault="00B82B06">
            <w:pPr>
              <w:pStyle w:val="TableParagraph"/>
              <w:spacing w:line="234" w:lineRule="exact"/>
              <w:ind w:left="118"/>
              <w:rPr>
                <w:rFonts w:ascii="Arial" w:hAnsi="Arial" w:cs="Arial"/>
                <w:b/>
              </w:rPr>
            </w:pPr>
            <w:r w:rsidRPr="003417F5">
              <w:rPr>
                <w:rFonts w:ascii="Arial" w:hAnsi="Arial" w:cs="Arial"/>
                <w:b/>
              </w:rPr>
              <w:t>PLANTA</w:t>
            </w:r>
          </w:p>
          <w:p w14:paraId="6CAFADE4" w14:textId="77777777" w:rsidR="00787B68" w:rsidRPr="003417F5" w:rsidRDefault="00B82B06">
            <w:pPr>
              <w:pStyle w:val="TableParagraph"/>
              <w:spacing w:before="3"/>
              <w:ind w:left="118"/>
              <w:rPr>
                <w:rFonts w:ascii="Arial" w:hAnsi="Arial" w:cs="Arial"/>
                <w:b/>
              </w:rPr>
            </w:pPr>
            <w:r w:rsidRPr="003417F5">
              <w:rPr>
                <w:rFonts w:ascii="Arial" w:hAnsi="Arial" w:cs="Arial"/>
                <w:b/>
              </w:rPr>
              <w:t>FÍSICA</w:t>
            </w:r>
          </w:p>
        </w:tc>
        <w:tc>
          <w:tcPr>
            <w:tcW w:w="1266" w:type="dxa"/>
          </w:tcPr>
          <w:p w14:paraId="2AAEF9B1" w14:textId="77777777" w:rsidR="00787B68" w:rsidRPr="003417F5" w:rsidRDefault="00787B68">
            <w:pPr>
              <w:pStyle w:val="TableParagraph"/>
              <w:rPr>
                <w:rFonts w:ascii="Arial" w:hAnsi="Arial" w:cs="Arial"/>
                <w:b/>
                <w:sz w:val="24"/>
              </w:rPr>
            </w:pPr>
          </w:p>
          <w:p w14:paraId="15ADCA81" w14:textId="77777777" w:rsidR="00787B68" w:rsidRPr="003417F5" w:rsidRDefault="00787B68">
            <w:pPr>
              <w:pStyle w:val="TableParagraph"/>
              <w:rPr>
                <w:rFonts w:ascii="Arial" w:hAnsi="Arial" w:cs="Arial"/>
                <w:b/>
                <w:sz w:val="24"/>
              </w:rPr>
            </w:pPr>
          </w:p>
          <w:p w14:paraId="473E6A1D" w14:textId="77777777" w:rsidR="00787B68" w:rsidRPr="003417F5" w:rsidRDefault="00787B68">
            <w:pPr>
              <w:pStyle w:val="TableParagraph"/>
              <w:rPr>
                <w:rFonts w:ascii="Arial" w:hAnsi="Arial" w:cs="Arial"/>
                <w:b/>
                <w:sz w:val="24"/>
              </w:rPr>
            </w:pPr>
          </w:p>
          <w:p w14:paraId="4079BDAA" w14:textId="77777777" w:rsidR="00787B68" w:rsidRPr="003417F5" w:rsidRDefault="00787B68">
            <w:pPr>
              <w:pStyle w:val="TableParagraph"/>
              <w:rPr>
                <w:rFonts w:ascii="Arial" w:hAnsi="Arial" w:cs="Arial"/>
                <w:b/>
                <w:sz w:val="24"/>
              </w:rPr>
            </w:pPr>
          </w:p>
          <w:p w14:paraId="196E0883" w14:textId="77777777" w:rsidR="00787B68" w:rsidRPr="003417F5" w:rsidRDefault="00787B68">
            <w:pPr>
              <w:pStyle w:val="TableParagraph"/>
              <w:rPr>
                <w:rFonts w:ascii="Arial" w:hAnsi="Arial" w:cs="Arial"/>
                <w:b/>
                <w:sz w:val="24"/>
              </w:rPr>
            </w:pPr>
          </w:p>
          <w:p w14:paraId="2D4956B1" w14:textId="77777777" w:rsidR="00787B68" w:rsidRPr="003417F5" w:rsidRDefault="00787B68">
            <w:pPr>
              <w:pStyle w:val="TableParagraph"/>
              <w:rPr>
                <w:rFonts w:ascii="Arial" w:hAnsi="Arial" w:cs="Arial"/>
                <w:b/>
                <w:sz w:val="24"/>
              </w:rPr>
            </w:pPr>
          </w:p>
          <w:p w14:paraId="718F9A9E" w14:textId="77777777" w:rsidR="00787B68" w:rsidRPr="003417F5" w:rsidRDefault="00787B68">
            <w:pPr>
              <w:pStyle w:val="TableParagraph"/>
              <w:rPr>
                <w:rFonts w:ascii="Arial" w:hAnsi="Arial" w:cs="Arial"/>
                <w:b/>
                <w:sz w:val="20"/>
              </w:rPr>
            </w:pPr>
          </w:p>
          <w:p w14:paraId="2D2B82D4" w14:textId="77777777" w:rsidR="00787B68" w:rsidRPr="003417F5" w:rsidRDefault="00B82B06">
            <w:pPr>
              <w:pStyle w:val="TableParagraph"/>
              <w:ind w:left="246"/>
              <w:rPr>
                <w:rFonts w:ascii="Arial" w:hAnsi="Arial" w:cs="Arial"/>
              </w:rPr>
            </w:pPr>
            <w:r w:rsidRPr="003417F5">
              <w:rPr>
                <w:rFonts w:ascii="Arial" w:hAnsi="Arial" w:cs="Arial"/>
                <w:w w:val="101"/>
              </w:rPr>
              <w:t>X</w:t>
            </w:r>
          </w:p>
        </w:tc>
        <w:tc>
          <w:tcPr>
            <w:tcW w:w="993" w:type="dxa"/>
          </w:tcPr>
          <w:p w14:paraId="7946DA5A" w14:textId="77777777" w:rsidR="00787B68" w:rsidRPr="003417F5" w:rsidRDefault="00787B68">
            <w:pPr>
              <w:pStyle w:val="TableParagraph"/>
              <w:rPr>
                <w:rFonts w:ascii="Arial" w:hAnsi="Arial" w:cs="Arial"/>
                <w:sz w:val="18"/>
              </w:rPr>
            </w:pPr>
          </w:p>
        </w:tc>
        <w:tc>
          <w:tcPr>
            <w:tcW w:w="866" w:type="dxa"/>
          </w:tcPr>
          <w:p w14:paraId="2E3398A5" w14:textId="77777777" w:rsidR="00787B68" w:rsidRPr="003417F5" w:rsidRDefault="00787B68">
            <w:pPr>
              <w:pStyle w:val="TableParagraph"/>
              <w:rPr>
                <w:rFonts w:ascii="Arial" w:hAnsi="Arial" w:cs="Arial"/>
                <w:sz w:val="18"/>
              </w:rPr>
            </w:pPr>
          </w:p>
        </w:tc>
        <w:tc>
          <w:tcPr>
            <w:tcW w:w="2547" w:type="dxa"/>
          </w:tcPr>
          <w:p w14:paraId="0C73C5CA" w14:textId="77777777" w:rsidR="00787B68" w:rsidRPr="003417F5" w:rsidRDefault="00B82B06">
            <w:pPr>
              <w:pStyle w:val="TableParagraph"/>
              <w:spacing w:line="234" w:lineRule="exact"/>
              <w:ind w:left="117"/>
              <w:rPr>
                <w:rFonts w:ascii="Arial" w:hAnsi="Arial" w:cs="Arial"/>
              </w:rPr>
            </w:pPr>
            <w:r w:rsidRPr="003417F5">
              <w:rPr>
                <w:rFonts w:ascii="Arial" w:hAnsi="Arial" w:cs="Arial"/>
              </w:rPr>
              <w:t>Espacios</w:t>
            </w:r>
            <w:r w:rsidRPr="003417F5">
              <w:rPr>
                <w:rFonts w:ascii="Arial" w:hAnsi="Arial" w:cs="Arial"/>
                <w:spacing w:val="5"/>
              </w:rPr>
              <w:t xml:space="preserve"> </w:t>
            </w:r>
            <w:r w:rsidRPr="003417F5">
              <w:rPr>
                <w:rFonts w:ascii="Arial" w:hAnsi="Arial" w:cs="Arial"/>
              </w:rPr>
              <w:t>para</w:t>
            </w:r>
            <w:r w:rsidRPr="003417F5">
              <w:rPr>
                <w:rFonts w:ascii="Arial" w:hAnsi="Arial" w:cs="Arial"/>
                <w:spacing w:val="-7"/>
              </w:rPr>
              <w:t xml:space="preserve"> </w:t>
            </w:r>
            <w:r w:rsidRPr="003417F5">
              <w:rPr>
                <w:rFonts w:ascii="Arial" w:hAnsi="Arial" w:cs="Arial"/>
              </w:rPr>
              <w:t>el</w:t>
            </w:r>
          </w:p>
          <w:p w14:paraId="507793AC" w14:textId="77777777" w:rsidR="00787B68" w:rsidRPr="003417F5" w:rsidRDefault="00B82B06">
            <w:pPr>
              <w:pStyle w:val="TableParagraph"/>
              <w:spacing w:before="3" w:line="242" w:lineRule="auto"/>
              <w:ind w:left="117" w:right="1191"/>
              <w:rPr>
                <w:rFonts w:ascii="Arial" w:hAnsi="Arial" w:cs="Arial"/>
              </w:rPr>
            </w:pPr>
            <w:r w:rsidRPr="003417F5">
              <w:rPr>
                <w:rFonts w:ascii="Arial" w:hAnsi="Arial" w:cs="Arial"/>
              </w:rPr>
              <w:t>aprendizaje.</w:t>
            </w:r>
            <w:r w:rsidRPr="003417F5">
              <w:rPr>
                <w:rFonts w:ascii="Arial" w:hAnsi="Arial" w:cs="Arial"/>
                <w:spacing w:val="-59"/>
              </w:rPr>
              <w:t xml:space="preserve"> </w:t>
            </w:r>
            <w:r w:rsidRPr="003417F5">
              <w:rPr>
                <w:rFonts w:ascii="Arial" w:hAnsi="Arial" w:cs="Arial"/>
              </w:rPr>
              <w:t>Lúdica.</w:t>
            </w:r>
          </w:p>
          <w:p w14:paraId="16691DA8" w14:textId="77777777" w:rsidR="00787B68" w:rsidRPr="003417F5" w:rsidRDefault="00B82B06">
            <w:pPr>
              <w:pStyle w:val="TableParagraph"/>
              <w:spacing w:line="238" w:lineRule="exact"/>
              <w:ind w:left="117"/>
              <w:rPr>
                <w:rFonts w:ascii="Arial" w:hAnsi="Arial" w:cs="Arial"/>
              </w:rPr>
            </w:pPr>
            <w:r w:rsidRPr="003417F5">
              <w:rPr>
                <w:rFonts w:ascii="Arial" w:hAnsi="Arial" w:cs="Arial"/>
              </w:rPr>
              <w:t>Investigación</w:t>
            </w:r>
            <w:r w:rsidRPr="003417F5">
              <w:rPr>
                <w:rFonts w:ascii="Arial" w:hAnsi="Arial" w:cs="Arial"/>
                <w:spacing w:val="-2"/>
              </w:rPr>
              <w:t xml:space="preserve"> </w:t>
            </w:r>
            <w:r w:rsidRPr="003417F5">
              <w:rPr>
                <w:rFonts w:ascii="Arial" w:hAnsi="Arial" w:cs="Arial"/>
              </w:rPr>
              <w:t>y</w:t>
            </w:r>
            <w:r w:rsidRPr="003417F5">
              <w:rPr>
                <w:rFonts w:ascii="Arial" w:hAnsi="Arial" w:cs="Arial"/>
                <w:spacing w:val="-5"/>
              </w:rPr>
              <w:t xml:space="preserve"> </w:t>
            </w:r>
            <w:r w:rsidRPr="003417F5">
              <w:rPr>
                <w:rFonts w:ascii="Arial" w:hAnsi="Arial" w:cs="Arial"/>
              </w:rPr>
              <w:t>lectura:</w:t>
            </w:r>
          </w:p>
          <w:p w14:paraId="59A36649" w14:textId="77777777" w:rsidR="00787B68" w:rsidRPr="003417F5" w:rsidRDefault="00B82B06">
            <w:pPr>
              <w:pStyle w:val="TableParagraph"/>
              <w:spacing w:before="3" w:line="242" w:lineRule="auto"/>
              <w:ind w:left="117" w:right="351"/>
              <w:rPr>
                <w:rFonts w:ascii="Arial" w:hAnsi="Arial" w:cs="Arial"/>
              </w:rPr>
            </w:pPr>
            <w:r w:rsidRPr="003417F5">
              <w:rPr>
                <w:rFonts w:ascii="Arial" w:hAnsi="Arial" w:cs="Arial"/>
              </w:rPr>
              <w:t>Biblioteca</w:t>
            </w:r>
            <w:r w:rsidRPr="003417F5">
              <w:rPr>
                <w:rFonts w:ascii="Arial" w:hAnsi="Arial" w:cs="Arial"/>
                <w:spacing w:val="1"/>
              </w:rPr>
              <w:t xml:space="preserve"> </w:t>
            </w:r>
            <w:r w:rsidRPr="003417F5">
              <w:rPr>
                <w:rFonts w:ascii="Arial" w:hAnsi="Arial" w:cs="Arial"/>
              </w:rPr>
              <w:t>Orientación</w:t>
            </w:r>
            <w:r w:rsidRPr="003417F5">
              <w:rPr>
                <w:rFonts w:ascii="Arial" w:hAnsi="Arial" w:cs="Arial"/>
                <w:spacing w:val="4"/>
              </w:rPr>
              <w:t xml:space="preserve"> </w:t>
            </w:r>
            <w:r w:rsidRPr="003417F5">
              <w:rPr>
                <w:rFonts w:ascii="Arial" w:hAnsi="Arial" w:cs="Arial"/>
              </w:rPr>
              <w:t>escolar.</w:t>
            </w:r>
            <w:r w:rsidRPr="003417F5">
              <w:rPr>
                <w:rFonts w:ascii="Arial" w:hAnsi="Arial" w:cs="Arial"/>
                <w:spacing w:val="-58"/>
              </w:rPr>
              <w:t xml:space="preserve"> </w:t>
            </w:r>
            <w:r w:rsidRPr="003417F5">
              <w:rPr>
                <w:rFonts w:ascii="Arial" w:hAnsi="Arial" w:cs="Arial"/>
              </w:rPr>
              <w:t>Media</w:t>
            </w:r>
            <w:r w:rsidRPr="003417F5">
              <w:rPr>
                <w:rFonts w:ascii="Arial" w:hAnsi="Arial" w:cs="Arial"/>
                <w:spacing w:val="-25"/>
              </w:rPr>
              <w:t xml:space="preserve"> </w:t>
            </w:r>
            <w:r w:rsidRPr="003417F5">
              <w:rPr>
                <w:rFonts w:ascii="Arial" w:hAnsi="Arial" w:cs="Arial"/>
              </w:rPr>
              <w:t>técnica.</w:t>
            </w:r>
          </w:p>
          <w:p w14:paraId="6C97D775" w14:textId="77777777" w:rsidR="00787B68" w:rsidRPr="003417F5" w:rsidRDefault="00B82B06">
            <w:pPr>
              <w:pStyle w:val="TableParagraph"/>
              <w:spacing w:before="13" w:line="228" w:lineRule="auto"/>
              <w:ind w:left="117" w:right="935"/>
              <w:rPr>
                <w:rFonts w:ascii="Arial" w:hAnsi="Arial" w:cs="Arial"/>
              </w:rPr>
            </w:pPr>
            <w:r w:rsidRPr="003417F5">
              <w:rPr>
                <w:rFonts w:ascii="Arial" w:hAnsi="Arial" w:cs="Arial"/>
              </w:rPr>
              <w:t>Actos cívicos y</w:t>
            </w:r>
            <w:r w:rsidRPr="003417F5">
              <w:rPr>
                <w:rFonts w:ascii="Arial" w:hAnsi="Arial" w:cs="Arial"/>
                <w:spacing w:val="-59"/>
              </w:rPr>
              <w:t xml:space="preserve"> </w:t>
            </w:r>
            <w:r w:rsidRPr="003417F5">
              <w:rPr>
                <w:rFonts w:ascii="Arial" w:hAnsi="Arial" w:cs="Arial"/>
              </w:rPr>
              <w:t>culturales.</w:t>
            </w:r>
          </w:p>
          <w:p w14:paraId="183194A6" w14:textId="57F7B32F" w:rsidR="00787B68" w:rsidRPr="003417F5" w:rsidRDefault="00B82B06">
            <w:pPr>
              <w:pStyle w:val="TableParagraph"/>
              <w:spacing w:before="5"/>
              <w:ind w:left="117"/>
              <w:rPr>
                <w:rFonts w:ascii="Arial" w:hAnsi="Arial" w:cs="Arial"/>
              </w:rPr>
            </w:pPr>
            <w:r w:rsidRPr="003417F5">
              <w:rPr>
                <w:rFonts w:ascii="Arial" w:hAnsi="Arial" w:cs="Arial"/>
              </w:rPr>
              <w:t>Deporte acorde</w:t>
            </w:r>
            <w:r w:rsidRPr="003417F5">
              <w:rPr>
                <w:rFonts w:ascii="Arial" w:hAnsi="Arial" w:cs="Arial"/>
                <w:spacing w:val="1"/>
              </w:rPr>
              <w:t xml:space="preserve"> </w:t>
            </w:r>
            <w:r w:rsidRPr="003417F5">
              <w:rPr>
                <w:rFonts w:ascii="Arial" w:hAnsi="Arial" w:cs="Arial"/>
              </w:rPr>
              <w:t>condiciones pandemia.</w:t>
            </w:r>
            <w:r w:rsidRPr="003417F5">
              <w:rPr>
                <w:rFonts w:ascii="Arial" w:hAnsi="Arial" w:cs="Arial"/>
                <w:spacing w:val="-59"/>
              </w:rPr>
              <w:t xml:space="preserve"> </w:t>
            </w:r>
            <w:r w:rsidRPr="003417F5">
              <w:rPr>
                <w:rFonts w:ascii="Arial" w:hAnsi="Arial" w:cs="Arial"/>
              </w:rPr>
              <w:t>Restaurante escolar</w:t>
            </w:r>
            <w:r w:rsidRPr="003417F5">
              <w:rPr>
                <w:rFonts w:ascii="Arial" w:hAnsi="Arial" w:cs="Arial"/>
                <w:spacing w:val="1"/>
              </w:rPr>
              <w:t xml:space="preserve"> </w:t>
            </w:r>
            <w:r w:rsidR="003636D5" w:rsidRPr="003417F5">
              <w:rPr>
                <w:rFonts w:ascii="Arial" w:hAnsi="Arial" w:cs="Arial"/>
                <w:spacing w:val="1"/>
              </w:rPr>
              <w:t>P</w:t>
            </w:r>
            <w:r w:rsidRPr="003417F5">
              <w:rPr>
                <w:rFonts w:ascii="Arial" w:hAnsi="Arial" w:cs="Arial"/>
              </w:rPr>
              <w:t>rotocolo</w:t>
            </w:r>
            <w:r w:rsidRPr="003417F5">
              <w:rPr>
                <w:rFonts w:ascii="Arial" w:hAnsi="Arial" w:cs="Arial"/>
                <w:spacing w:val="1"/>
              </w:rPr>
              <w:t xml:space="preserve"> </w:t>
            </w:r>
            <w:r w:rsidRPr="003417F5">
              <w:rPr>
                <w:rFonts w:ascii="Arial" w:hAnsi="Arial" w:cs="Arial"/>
              </w:rPr>
              <w:t>bioseguridad ambas</w:t>
            </w:r>
            <w:r w:rsidRPr="003417F5">
              <w:rPr>
                <w:rFonts w:ascii="Arial" w:hAnsi="Arial" w:cs="Arial"/>
                <w:spacing w:val="1"/>
              </w:rPr>
              <w:t xml:space="preserve"> </w:t>
            </w:r>
            <w:r w:rsidRPr="003417F5">
              <w:rPr>
                <w:rFonts w:ascii="Arial" w:hAnsi="Arial" w:cs="Arial"/>
              </w:rPr>
              <w:t>sedes</w:t>
            </w:r>
            <w:r w:rsidRPr="003417F5">
              <w:rPr>
                <w:rFonts w:ascii="Arial" w:hAnsi="Arial" w:cs="Arial"/>
                <w:spacing w:val="-13"/>
              </w:rPr>
              <w:t xml:space="preserve"> </w:t>
            </w:r>
            <w:r w:rsidRPr="003417F5">
              <w:rPr>
                <w:rFonts w:ascii="Arial" w:hAnsi="Arial" w:cs="Arial"/>
              </w:rPr>
              <w:t>para</w:t>
            </w:r>
            <w:r w:rsidRPr="003417F5">
              <w:rPr>
                <w:rFonts w:ascii="Arial" w:hAnsi="Arial" w:cs="Arial"/>
                <w:spacing w:val="-9"/>
              </w:rPr>
              <w:t xml:space="preserve"> </w:t>
            </w:r>
            <w:r w:rsidRPr="003417F5">
              <w:rPr>
                <w:rFonts w:ascii="Arial" w:hAnsi="Arial" w:cs="Arial"/>
              </w:rPr>
              <w:t>la</w:t>
            </w:r>
          </w:p>
          <w:p w14:paraId="41206292" w14:textId="22209B6F" w:rsidR="00787B68" w:rsidRPr="003417F5" w:rsidRDefault="003636D5">
            <w:pPr>
              <w:pStyle w:val="TableParagraph"/>
              <w:spacing w:before="4" w:line="232" w:lineRule="exact"/>
              <w:ind w:left="117"/>
              <w:rPr>
                <w:rFonts w:ascii="Arial" w:hAnsi="Arial" w:cs="Arial"/>
              </w:rPr>
            </w:pPr>
            <w:r w:rsidRPr="003417F5">
              <w:rPr>
                <w:rFonts w:ascii="Arial" w:hAnsi="Arial" w:cs="Arial"/>
              </w:rPr>
              <w:t>Presencialidad total</w:t>
            </w:r>
          </w:p>
        </w:tc>
        <w:tc>
          <w:tcPr>
            <w:tcW w:w="2339" w:type="dxa"/>
          </w:tcPr>
          <w:p w14:paraId="127252B5" w14:textId="77777777" w:rsidR="00787B68" w:rsidRPr="003417F5" w:rsidRDefault="00B82B06">
            <w:pPr>
              <w:pStyle w:val="TableParagraph"/>
              <w:spacing w:line="234" w:lineRule="exact"/>
              <w:ind w:left="117"/>
              <w:rPr>
                <w:rFonts w:ascii="Arial" w:hAnsi="Arial" w:cs="Arial"/>
              </w:rPr>
            </w:pPr>
            <w:r w:rsidRPr="003417F5">
              <w:rPr>
                <w:rFonts w:ascii="Arial" w:hAnsi="Arial" w:cs="Arial"/>
              </w:rPr>
              <w:t>Cambio</w:t>
            </w:r>
            <w:r w:rsidRPr="003417F5">
              <w:rPr>
                <w:rFonts w:ascii="Arial" w:hAnsi="Arial" w:cs="Arial"/>
                <w:spacing w:val="6"/>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la</w:t>
            </w:r>
            <w:r w:rsidRPr="003417F5">
              <w:rPr>
                <w:rFonts w:ascii="Arial" w:hAnsi="Arial" w:cs="Arial"/>
                <w:spacing w:val="7"/>
              </w:rPr>
              <w:t xml:space="preserve"> </w:t>
            </w:r>
            <w:r w:rsidRPr="003417F5">
              <w:rPr>
                <w:rFonts w:ascii="Arial" w:hAnsi="Arial" w:cs="Arial"/>
              </w:rPr>
              <w:t>Red</w:t>
            </w:r>
          </w:p>
          <w:p w14:paraId="46DBB129" w14:textId="77777777" w:rsidR="00787B68" w:rsidRPr="003417F5" w:rsidRDefault="00B82B06">
            <w:pPr>
              <w:pStyle w:val="TableParagraph"/>
              <w:spacing w:before="3"/>
              <w:ind w:left="117"/>
              <w:rPr>
                <w:rFonts w:ascii="Arial" w:hAnsi="Arial" w:cs="Arial"/>
              </w:rPr>
            </w:pPr>
            <w:r w:rsidRPr="003417F5">
              <w:rPr>
                <w:rFonts w:ascii="Arial" w:hAnsi="Arial" w:cs="Arial"/>
              </w:rPr>
              <w:t>Eléctrica.</w:t>
            </w:r>
          </w:p>
          <w:p w14:paraId="75284FB4" w14:textId="77777777" w:rsidR="00787B68" w:rsidRPr="003417F5" w:rsidRDefault="00787B68">
            <w:pPr>
              <w:pStyle w:val="TableParagraph"/>
              <w:spacing w:before="1"/>
              <w:rPr>
                <w:rFonts w:ascii="Arial" w:hAnsi="Arial" w:cs="Arial"/>
                <w:b/>
                <w:sz w:val="21"/>
              </w:rPr>
            </w:pPr>
          </w:p>
          <w:p w14:paraId="2686961E" w14:textId="77777777" w:rsidR="00787B68" w:rsidRPr="003417F5" w:rsidRDefault="00B82B06">
            <w:pPr>
              <w:pStyle w:val="TableParagraph"/>
              <w:spacing w:before="1" w:line="242" w:lineRule="auto"/>
              <w:ind w:left="117" w:right="286"/>
              <w:rPr>
                <w:rFonts w:ascii="Arial" w:hAnsi="Arial" w:cs="Arial"/>
              </w:rPr>
            </w:pPr>
            <w:r w:rsidRPr="003417F5">
              <w:rPr>
                <w:rFonts w:ascii="Arial" w:hAnsi="Arial" w:cs="Arial"/>
              </w:rPr>
              <w:t>Cambio de baldosa</w:t>
            </w:r>
            <w:r w:rsidRPr="003417F5">
              <w:rPr>
                <w:rFonts w:ascii="Arial" w:hAnsi="Arial" w:cs="Arial"/>
                <w:spacing w:val="-59"/>
              </w:rPr>
              <w:t xml:space="preserve"> </w:t>
            </w:r>
            <w:r w:rsidRPr="003417F5">
              <w:rPr>
                <w:rFonts w:ascii="Arial" w:hAnsi="Arial" w:cs="Arial"/>
              </w:rPr>
              <w:t>deteriorada.</w:t>
            </w:r>
          </w:p>
          <w:p w14:paraId="1439BBC4" w14:textId="77777777" w:rsidR="00787B68" w:rsidRPr="003417F5" w:rsidRDefault="00787B68">
            <w:pPr>
              <w:pStyle w:val="TableParagraph"/>
              <w:spacing w:before="4"/>
              <w:rPr>
                <w:rFonts w:ascii="Arial" w:hAnsi="Arial" w:cs="Arial"/>
                <w:b/>
              </w:rPr>
            </w:pPr>
          </w:p>
          <w:p w14:paraId="05E510E5" w14:textId="77777777" w:rsidR="00787B68" w:rsidRPr="003417F5" w:rsidRDefault="00B82B06">
            <w:pPr>
              <w:pStyle w:val="TableParagraph"/>
              <w:spacing w:before="1" w:line="242" w:lineRule="auto"/>
              <w:ind w:left="117" w:right="376"/>
              <w:rPr>
                <w:rFonts w:ascii="Arial" w:hAnsi="Arial" w:cs="Arial"/>
              </w:rPr>
            </w:pPr>
            <w:r w:rsidRPr="003417F5">
              <w:rPr>
                <w:rFonts w:ascii="Arial" w:hAnsi="Arial" w:cs="Arial"/>
                <w:spacing w:val="-2"/>
              </w:rPr>
              <w:t xml:space="preserve">Iluminación </w:t>
            </w:r>
            <w:r w:rsidRPr="003417F5">
              <w:rPr>
                <w:rFonts w:ascii="Arial" w:hAnsi="Arial" w:cs="Arial"/>
                <w:spacing w:val="-1"/>
              </w:rPr>
              <w:t>ambas</w:t>
            </w:r>
            <w:r w:rsidRPr="003417F5">
              <w:rPr>
                <w:rFonts w:ascii="Arial" w:hAnsi="Arial" w:cs="Arial"/>
                <w:spacing w:val="-59"/>
              </w:rPr>
              <w:t xml:space="preserve"> </w:t>
            </w:r>
            <w:r w:rsidRPr="003417F5">
              <w:rPr>
                <w:rFonts w:ascii="Arial" w:hAnsi="Arial" w:cs="Arial"/>
              </w:rPr>
              <w:t>sedes</w:t>
            </w:r>
          </w:p>
          <w:p w14:paraId="3FC5C7A1" w14:textId="77777777" w:rsidR="00787B68" w:rsidRPr="003417F5" w:rsidRDefault="00787B68">
            <w:pPr>
              <w:pStyle w:val="TableParagraph"/>
              <w:spacing w:before="11"/>
              <w:rPr>
                <w:rFonts w:ascii="Arial" w:hAnsi="Arial" w:cs="Arial"/>
                <w:b/>
                <w:sz w:val="20"/>
              </w:rPr>
            </w:pPr>
          </w:p>
          <w:p w14:paraId="21884C4C" w14:textId="77777777" w:rsidR="00787B68" w:rsidRPr="003417F5" w:rsidRDefault="00B82B06">
            <w:pPr>
              <w:pStyle w:val="TableParagraph"/>
              <w:spacing w:line="242" w:lineRule="auto"/>
              <w:ind w:left="117" w:right="200"/>
              <w:rPr>
                <w:rFonts w:ascii="Arial" w:hAnsi="Arial" w:cs="Arial"/>
              </w:rPr>
            </w:pPr>
            <w:r w:rsidRPr="003417F5">
              <w:rPr>
                <w:rFonts w:ascii="Arial" w:hAnsi="Arial" w:cs="Arial"/>
              </w:rPr>
              <w:t>Baños estudiantes y</w:t>
            </w:r>
            <w:r w:rsidRPr="003417F5">
              <w:rPr>
                <w:rFonts w:ascii="Arial" w:hAnsi="Arial" w:cs="Arial"/>
                <w:spacing w:val="-59"/>
              </w:rPr>
              <w:t xml:space="preserve"> </w:t>
            </w:r>
            <w:r w:rsidRPr="003417F5">
              <w:rPr>
                <w:rFonts w:ascii="Arial" w:hAnsi="Arial" w:cs="Arial"/>
              </w:rPr>
              <w:t>docentes</w:t>
            </w:r>
          </w:p>
        </w:tc>
      </w:tr>
    </w:tbl>
    <w:p w14:paraId="324277A9" w14:textId="77777777" w:rsidR="00787B68" w:rsidRPr="003417F5" w:rsidRDefault="00787B68">
      <w:pPr>
        <w:spacing w:line="242" w:lineRule="auto"/>
        <w:rPr>
          <w:rFonts w:ascii="Arial" w:hAnsi="Arial" w:cs="Arial"/>
        </w:rPr>
        <w:sectPr w:rsidR="00787B68" w:rsidRPr="003417F5">
          <w:headerReference w:type="default" r:id="rId71"/>
          <w:footerReference w:type="default" r:id="rId72"/>
          <w:pgSz w:w="11910" w:h="16840"/>
          <w:pgMar w:top="2220" w:right="20" w:bottom="1120" w:left="1020" w:header="728" w:footer="927" w:gutter="0"/>
          <w:cols w:space="720"/>
        </w:sectPr>
      </w:pPr>
    </w:p>
    <w:p w14:paraId="3AF55919" w14:textId="77777777" w:rsidR="00787B68" w:rsidRPr="003417F5" w:rsidRDefault="00B82B06">
      <w:pPr>
        <w:pStyle w:val="Textoindependiente"/>
        <w:spacing w:before="2"/>
        <w:rPr>
          <w:rFonts w:ascii="Arial" w:hAnsi="Arial" w:cs="Arial"/>
          <w:b/>
          <w:sz w:val="27"/>
        </w:rPr>
      </w:pPr>
      <w:r w:rsidRPr="003417F5">
        <w:rPr>
          <w:rFonts w:ascii="Arial" w:hAnsi="Arial" w:cs="Arial"/>
          <w:noProof/>
        </w:rPr>
        <w:lastRenderedPageBreak/>
        <w:drawing>
          <wp:anchor distT="0" distB="0" distL="0" distR="0" simplePos="0" relativeHeight="475010560" behindDoc="1" locked="0" layoutInCell="1" allowOverlap="1" wp14:anchorId="441D9BB1" wp14:editId="5EBAEAD0">
            <wp:simplePos x="0" y="0"/>
            <wp:positionH relativeFrom="page">
              <wp:posOffset>1151889</wp:posOffset>
            </wp:positionH>
            <wp:positionV relativeFrom="page">
              <wp:posOffset>487044</wp:posOffset>
            </wp:positionV>
            <wp:extent cx="472440" cy="632459"/>
            <wp:effectExtent l="0" t="0" r="0" b="0"/>
            <wp:wrapNone/>
            <wp:docPr id="145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 name="image2.jpeg"/>
                    <pic:cNvPicPr/>
                  </pic:nvPicPr>
                  <pic:blipFill>
                    <a:blip r:embed="rId27" cstate="print"/>
                    <a:stretch>
                      <a:fillRect/>
                    </a:stretch>
                  </pic:blipFill>
                  <pic:spPr>
                    <a:xfrm>
                      <a:off x="0" y="0"/>
                      <a:ext cx="472440" cy="632459"/>
                    </a:xfrm>
                    <a:prstGeom prst="rect">
                      <a:avLst/>
                    </a:prstGeom>
                  </pic:spPr>
                </pic:pic>
              </a:graphicData>
            </a:graphic>
          </wp:anchor>
        </w:drawing>
      </w:r>
      <w:r w:rsidRPr="003417F5">
        <w:rPr>
          <w:rFonts w:ascii="Arial" w:hAnsi="Arial" w:cs="Arial"/>
          <w:noProof/>
        </w:rPr>
        <w:drawing>
          <wp:anchor distT="0" distB="0" distL="0" distR="0" simplePos="0" relativeHeight="475011072" behindDoc="1" locked="0" layoutInCell="1" allowOverlap="1" wp14:anchorId="4A2E8231" wp14:editId="43CF14E4">
            <wp:simplePos x="0" y="0"/>
            <wp:positionH relativeFrom="page">
              <wp:posOffset>5718175</wp:posOffset>
            </wp:positionH>
            <wp:positionV relativeFrom="page">
              <wp:posOffset>478789</wp:posOffset>
            </wp:positionV>
            <wp:extent cx="697229" cy="640079"/>
            <wp:effectExtent l="0" t="0" r="0" b="0"/>
            <wp:wrapNone/>
            <wp:docPr id="145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 name="image1.jpeg"/>
                    <pic:cNvPicPr/>
                  </pic:nvPicPr>
                  <pic:blipFill>
                    <a:blip r:embed="rId28" cstate="print"/>
                    <a:stretch>
                      <a:fillRect/>
                    </a:stretch>
                  </pic:blipFill>
                  <pic:spPr>
                    <a:xfrm>
                      <a:off x="0" y="0"/>
                      <a:ext cx="697229" cy="640079"/>
                    </a:xfrm>
                    <a:prstGeom prst="rect">
                      <a:avLst/>
                    </a:prstGeom>
                  </pic:spPr>
                </pic:pic>
              </a:graphicData>
            </a:graphic>
          </wp:anchor>
        </w:drawing>
      </w:r>
    </w:p>
    <w:tbl>
      <w:tblPr>
        <w:tblStyle w:val="TableNormal"/>
        <w:tblW w:w="0" w:type="auto"/>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38"/>
        <w:gridCol w:w="1266"/>
        <w:gridCol w:w="993"/>
        <w:gridCol w:w="866"/>
        <w:gridCol w:w="2547"/>
        <w:gridCol w:w="2339"/>
      </w:tblGrid>
      <w:tr w:rsidR="00787B68" w:rsidRPr="003417F5" w14:paraId="4E4FDD80" w14:textId="77777777">
        <w:trPr>
          <w:trHeight w:val="2014"/>
        </w:trPr>
        <w:tc>
          <w:tcPr>
            <w:tcW w:w="1538" w:type="dxa"/>
          </w:tcPr>
          <w:p w14:paraId="7167F197" w14:textId="77777777" w:rsidR="00787B68" w:rsidRPr="003417F5" w:rsidRDefault="00B82B06">
            <w:pPr>
              <w:pStyle w:val="TableParagraph"/>
              <w:spacing w:line="236" w:lineRule="exact"/>
              <w:ind w:left="118"/>
              <w:rPr>
                <w:rFonts w:ascii="Arial" w:hAnsi="Arial" w:cs="Arial"/>
                <w:b/>
              </w:rPr>
            </w:pPr>
            <w:r w:rsidRPr="003417F5">
              <w:rPr>
                <w:rFonts w:ascii="Arial" w:hAnsi="Arial" w:cs="Arial"/>
                <w:b/>
              </w:rPr>
              <w:t>MATERIAL</w:t>
            </w:r>
          </w:p>
          <w:p w14:paraId="3BAC2212" w14:textId="77777777" w:rsidR="00787B68" w:rsidRPr="003417F5" w:rsidRDefault="00B82B06">
            <w:pPr>
              <w:pStyle w:val="TableParagraph"/>
              <w:spacing w:before="3"/>
              <w:ind w:left="118"/>
              <w:rPr>
                <w:rFonts w:ascii="Arial" w:hAnsi="Arial" w:cs="Arial"/>
                <w:b/>
              </w:rPr>
            </w:pPr>
            <w:r w:rsidRPr="003417F5">
              <w:rPr>
                <w:rFonts w:ascii="Arial" w:hAnsi="Arial" w:cs="Arial"/>
                <w:b/>
              </w:rPr>
              <w:t>DIDÁCTICO</w:t>
            </w:r>
          </w:p>
        </w:tc>
        <w:tc>
          <w:tcPr>
            <w:tcW w:w="1266" w:type="dxa"/>
          </w:tcPr>
          <w:p w14:paraId="55A3DBE3" w14:textId="77777777" w:rsidR="00787B68" w:rsidRPr="003417F5" w:rsidRDefault="00787B68">
            <w:pPr>
              <w:pStyle w:val="TableParagraph"/>
              <w:rPr>
                <w:rFonts w:ascii="Arial" w:hAnsi="Arial" w:cs="Arial"/>
                <w:b/>
                <w:sz w:val="24"/>
              </w:rPr>
            </w:pPr>
          </w:p>
          <w:p w14:paraId="0A377B05" w14:textId="77777777" w:rsidR="00787B68" w:rsidRPr="003417F5" w:rsidRDefault="00787B68">
            <w:pPr>
              <w:pStyle w:val="TableParagraph"/>
              <w:rPr>
                <w:rFonts w:ascii="Arial" w:hAnsi="Arial" w:cs="Arial"/>
                <w:b/>
                <w:sz w:val="24"/>
              </w:rPr>
            </w:pPr>
          </w:p>
          <w:p w14:paraId="0D772358" w14:textId="77777777" w:rsidR="00787B68" w:rsidRPr="003417F5" w:rsidRDefault="00787B68">
            <w:pPr>
              <w:pStyle w:val="TableParagraph"/>
              <w:spacing w:before="2"/>
              <w:rPr>
                <w:rFonts w:ascii="Arial" w:hAnsi="Arial" w:cs="Arial"/>
                <w:b/>
                <w:sz w:val="27"/>
              </w:rPr>
            </w:pPr>
          </w:p>
          <w:p w14:paraId="2E93A71C" w14:textId="77777777" w:rsidR="00787B68" w:rsidRPr="003417F5" w:rsidRDefault="00B82B06">
            <w:pPr>
              <w:pStyle w:val="TableParagraph"/>
              <w:ind w:left="246"/>
              <w:rPr>
                <w:rFonts w:ascii="Arial" w:hAnsi="Arial" w:cs="Arial"/>
              </w:rPr>
            </w:pPr>
            <w:r w:rsidRPr="003417F5">
              <w:rPr>
                <w:rFonts w:ascii="Arial" w:hAnsi="Arial" w:cs="Arial"/>
                <w:w w:val="101"/>
              </w:rPr>
              <w:t>X</w:t>
            </w:r>
          </w:p>
        </w:tc>
        <w:tc>
          <w:tcPr>
            <w:tcW w:w="993" w:type="dxa"/>
          </w:tcPr>
          <w:p w14:paraId="717EA33A" w14:textId="77777777" w:rsidR="00787B68" w:rsidRPr="003417F5" w:rsidRDefault="00787B68">
            <w:pPr>
              <w:pStyle w:val="TableParagraph"/>
              <w:rPr>
                <w:rFonts w:ascii="Arial" w:hAnsi="Arial" w:cs="Arial"/>
                <w:sz w:val="20"/>
              </w:rPr>
            </w:pPr>
          </w:p>
        </w:tc>
        <w:tc>
          <w:tcPr>
            <w:tcW w:w="866" w:type="dxa"/>
          </w:tcPr>
          <w:p w14:paraId="2248E1E8" w14:textId="77777777" w:rsidR="00787B68" w:rsidRPr="003417F5" w:rsidRDefault="00787B68">
            <w:pPr>
              <w:pStyle w:val="TableParagraph"/>
              <w:rPr>
                <w:rFonts w:ascii="Arial" w:hAnsi="Arial" w:cs="Arial"/>
                <w:sz w:val="20"/>
              </w:rPr>
            </w:pPr>
          </w:p>
        </w:tc>
        <w:tc>
          <w:tcPr>
            <w:tcW w:w="2547" w:type="dxa"/>
          </w:tcPr>
          <w:p w14:paraId="610F423E" w14:textId="77777777" w:rsidR="00787B68" w:rsidRPr="003417F5" w:rsidRDefault="00B82B06">
            <w:pPr>
              <w:pStyle w:val="TableParagraph"/>
              <w:spacing w:line="236" w:lineRule="exact"/>
              <w:ind w:left="117"/>
              <w:rPr>
                <w:rFonts w:ascii="Arial" w:hAnsi="Arial" w:cs="Arial"/>
              </w:rPr>
            </w:pPr>
            <w:r w:rsidRPr="003417F5">
              <w:rPr>
                <w:rFonts w:ascii="Arial" w:hAnsi="Arial" w:cs="Arial"/>
              </w:rPr>
              <w:t>Proyecto</w:t>
            </w:r>
            <w:r w:rsidRPr="003417F5">
              <w:rPr>
                <w:rFonts w:ascii="Arial" w:hAnsi="Arial" w:cs="Arial"/>
                <w:spacing w:val="6"/>
              </w:rPr>
              <w:t xml:space="preserve"> </w:t>
            </w:r>
            <w:r w:rsidRPr="003417F5">
              <w:rPr>
                <w:rFonts w:ascii="Arial" w:hAnsi="Arial" w:cs="Arial"/>
              </w:rPr>
              <w:t>lector.</w:t>
            </w:r>
          </w:p>
          <w:p w14:paraId="216D30DF" w14:textId="66B2B5D6" w:rsidR="00787B68" w:rsidRPr="003417F5" w:rsidRDefault="00B82B06">
            <w:pPr>
              <w:pStyle w:val="TableParagraph"/>
              <w:spacing w:before="3"/>
              <w:ind w:left="117" w:right="200"/>
              <w:rPr>
                <w:rFonts w:ascii="Arial" w:hAnsi="Arial" w:cs="Arial"/>
              </w:rPr>
            </w:pPr>
            <w:r w:rsidRPr="003417F5">
              <w:rPr>
                <w:rFonts w:ascii="Arial" w:hAnsi="Arial" w:cs="Arial"/>
              </w:rPr>
              <w:t>Seguimiento de</w:t>
            </w:r>
            <w:r w:rsidRPr="003417F5">
              <w:rPr>
                <w:rFonts w:ascii="Arial" w:hAnsi="Arial" w:cs="Arial"/>
                <w:spacing w:val="1"/>
              </w:rPr>
              <w:t xml:space="preserve"> </w:t>
            </w:r>
            <w:r w:rsidRPr="003417F5">
              <w:rPr>
                <w:rFonts w:ascii="Arial" w:hAnsi="Arial" w:cs="Arial"/>
              </w:rPr>
              <w:t>préstamo</w:t>
            </w:r>
            <w:r w:rsidRPr="003417F5">
              <w:rPr>
                <w:rFonts w:ascii="Arial" w:hAnsi="Arial" w:cs="Arial"/>
                <w:spacing w:val="-4"/>
              </w:rPr>
              <w:t xml:space="preserve"> </w:t>
            </w:r>
            <w:r w:rsidRPr="003417F5">
              <w:rPr>
                <w:rFonts w:ascii="Arial" w:hAnsi="Arial" w:cs="Arial"/>
              </w:rPr>
              <w:t>a</w:t>
            </w:r>
            <w:r w:rsidRPr="003417F5">
              <w:rPr>
                <w:rFonts w:ascii="Arial" w:hAnsi="Arial" w:cs="Arial"/>
                <w:spacing w:val="16"/>
              </w:rPr>
              <w:t xml:space="preserve"> </w:t>
            </w:r>
            <w:r w:rsidRPr="003417F5">
              <w:rPr>
                <w:rFonts w:ascii="Arial" w:hAnsi="Arial" w:cs="Arial"/>
              </w:rPr>
              <w:t>docente</w:t>
            </w:r>
            <w:r w:rsidRPr="003417F5">
              <w:rPr>
                <w:rFonts w:ascii="Arial" w:hAnsi="Arial" w:cs="Arial"/>
                <w:spacing w:val="-3"/>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estudiantes virtualidad</w:t>
            </w:r>
            <w:r w:rsidRPr="003417F5">
              <w:rPr>
                <w:rFonts w:ascii="Arial" w:hAnsi="Arial" w:cs="Arial"/>
                <w:spacing w:val="-59"/>
              </w:rPr>
              <w:t xml:space="preserve"> </w:t>
            </w:r>
          </w:p>
        </w:tc>
        <w:tc>
          <w:tcPr>
            <w:tcW w:w="2339" w:type="dxa"/>
          </w:tcPr>
          <w:p w14:paraId="74F8A783" w14:textId="77777777" w:rsidR="00787B68" w:rsidRPr="003417F5" w:rsidRDefault="00B82B06">
            <w:pPr>
              <w:pStyle w:val="TableParagraph"/>
              <w:spacing w:line="236" w:lineRule="exact"/>
              <w:ind w:left="117"/>
              <w:rPr>
                <w:rFonts w:ascii="Arial" w:hAnsi="Arial" w:cs="Arial"/>
              </w:rPr>
            </w:pPr>
            <w:r w:rsidRPr="003417F5">
              <w:rPr>
                <w:rFonts w:ascii="Arial" w:hAnsi="Arial" w:cs="Arial"/>
              </w:rPr>
              <w:t>Fortalecer</w:t>
            </w:r>
            <w:r w:rsidRPr="003417F5">
              <w:rPr>
                <w:rFonts w:ascii="Arial" w:hAnsi="Arial" w:cs="Arial"/>
                <w:spacing w:val="3"/>
              </w:rPr>
              <w:t xml:space="preserve"> </w:t>
            </w:r>
            <w:r w:rsidRPr="003417F5">
              <w:rPr>
                <w:rFonts w:ascii="Arial" w:hAnsi="Arial" w:cs="Arial"/>
              </w:rPr>
              <w:t>el</w:t>
            </w:r>
          </w:p>
          <w:p w14:paraId="023F37E4" w14:textId="15FEDD16" w:rsidR="00787B68" w:rsidRPr="003417F5" w:rsidRDefault="00B82B06">
            <w:pPr>
              <w:pStyle w:val="TableParagraph"/>
              <w:spacing w:before="3" w:line="242" w:lineRule="auto"/>
              <w:ind w:left="117"/>
              <w:rPr>
                <w:rFonts w:ascii="Arial" w:hAnsi="Arial" w:cs="Arial"/>
              </w:rPr>
            </w:pPr>
            <w:r w:rsidRPr="003417F5">
              <w:rPr>
                <w:rFonts w:ascii="Arial" w:hAnsi="Arial" w:cs="Arial"/>
              </w:rPr>
              <w:t>Proyecto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Vida</w:t>
            </w:r>
            <w:r w:rsidRPr="003417F5">
              <w:rPr>
                <w:rFonts w:ascii="Arial" w:hAnsi="Arial" w:cs="Arial"/>
                <w:spacing w:val="2"/>
              </w:rPr>
              <w:t xml:space="preserve"> </w:t>
            </w:r>
            <w:r w:rsidR="003636D5" w:rsidRPr="003417F5">
              <w:rPr>
                <w:rFonts w:ascii="Arial" w:hAnsi="Arial" w:cs="Arial"/>
              </w:rPr>
              <w:t>competencias socioemocion</w:t>
            </w:r>
            <w:r w:rsidR="00230BE7" w:rsidRPr="003417F5">
              <w:rPr>
                <w:rFonts w:ascii="Arial" w:hAnsi="Arial" w:cs="Arial"/>
              </w:rPr>
              <w:t>a</w:t>
            </w:r>
            <w:r w:rsidR="003636D5" w:rsidRPr="003417F5">
              <w:rPr>
                <w:rFonts w:ascii="Arial" w:hAnsi="Arial" w:cs="Arial"/>
              </w:rPr>
              <w:t>les</w:t>
            </w:r>
          </w:p>
        </w:tc>
      </w:tr>
      <w:tr w:rsidR="00787B68" w:rsidRPr="003417F5" w14:paraId="61C96756" w14:textId="77777777">
        <w:trPr>
          <w:trHeight w:val="3519"/>
        </w:trPr>
        <w:tc>
          <w:tcPr>
            <w:tcW w:w="1538" w:type="dxa"/>
          </w:tcPr>
          <w:p w14:paraId="68F14FC4" w14:textId="77777777" w:rsidR="00787B68" w:rsidRPr="003417F5" w:rsidRDefault="00B82B06">
            <w:pPr>
              <w:pStyle w:val="TableParagraph"/>
              <w:spacing w:line="237" w:lineRule="exact"/>
              <w:ind w:left="118"/>
              <w:rPr>
                <w:rFonts w:ascii="Arial" w:hAnsi="Arial" w:cs="Arial"/>
                <w:b/>
              </w:rPr>
            </w:pPr>
            <w:r w:rsidRPr="003417F5">
              <w:rPr>
                <w:rFonts w:ascii="Arial" w:hAnsi="Arial" w:cs="Arial"/>
                <w:b/>
              </w:rPr>
              <w:t>AYUDAS</w:t>
            </w:r>
          </w:p>
          <w:p w14:paraId="0C8E0200" w14:textId="77777777" w:rsidR="00787B68" w:rsidRPr="003417F5" w:rsidRDefault="00B82B06">
            <w:pPr>
              <w:pStyle w:val="TableParagraph"/>
              <w:spacing w:before="3" w:line="242" w:lineRule="auto"/>
              <w:ind w:left="118"/>
              <w:rPr>
                <w:rFonts w:ascii="Arial" w:hAnsi="Arial" w:cs="Arial"/>
                <w:b/>
              </w:rPr>
            </w:pPr>
            <w:r w:rsidRPr="003417F5">
              <w:rPr>
                <w:rFonts w:ascii="Arial" w:hAnsi="Arial" w:cs="Arial"/>
                <w:b/>
              </w:rPr>
              <w:t>TECNOLÓGI</w:t>
            </w:r>
            <w:r w:rsidRPr="003417F5">
              <w:rPr>
                <w:rFonts w:ascii="Arial" w:hAnsi="Arial" w:cs="Arial"/>
                <w:b/>
                <w:spacing w:val="-59"/>
              </w:rPr>
              <w:t xml:space="preserve"> </w:t>
            </w:r>
            <w:r w:rsidRPr="003417F5">
              <w:rPr>
                <w:rFonts w:ascii="Arial" w:hAnsi="Arial" w:cs="Arial"/>
                <w:b/>
              </w:rPr>
              <w:t>CAS</w:t>
            </w:r>
          </w:p>
        </w:tc>
        <w:tc>
          <w:tcPr>
            <w:tcW w:w="1266" w:type="dxa"/>
          </w:tcPr>
          <w:p w14:paraId="3EEF6DC7" w14:textId="77777777" w:rsidR="00787B68" w:rsidRPr="003417F5" w:rsidRDefault="00787B68">
            <w:pPr>
              <w:pStyle w:val="TableParagraph"/>
              <w:rPr>
                <w:rFonts w:ascii="Arial" w:hAnsi="Arial" w:cs="Arial"/>
                <w:b/>
                <w:sz w:val="24"/>
              </w:rPr>
            </w:pPr>
          </w:p>
          <w:p w14:paraId="0253327B" w14:textId="77777777" w:rsidR="00787B68" w:rsidRPr="003417F5" w:rsidRDefault="00787B68">
            <w:pPr>
              <w:pStyle w:val="TableParagraph"/>
              <w:rPr>
                <w:rFonts w:ascii="Arial" w:hAnsi="Arial" w:cs="Arial"/>
                <w:b/>
                <w:sz w:val="24"/>
              </w:rPr>
            </w:pPr>
          </w:p>
          <w:p w14:paraId="4CC43B3A" w14:textId="77777777" w:rsidR="00787B68" w:rsidRPr="003417F5" w:rsidRDefault="00787B68">
            <w:pPr>
              <w:pStyle w:val="TableParagraph"/>
              <w:rPr>
                <w:rFonts w:ascii="Arial" w:hAnsi="Arial" w:cs="Arial"/>
                <w:b/>
                <w:sz w:val="24"/>
              </w:rPr>
            </w:pPr>
          </w:p>
          <w:p w14:paraId="1F20EFCC" w14:textId="77777777" w:rsidR="00787B68" w:rsidRPr="003417F5" w:rsidRDefault="00787B68">
            <w:pPr>
              <w:pStyle w:val="TableParagraph"/>
              <w:rPr>
                <w:rFonts w:ascii="Arial" w:hAnsi="Arial" w:cs="Arial"/>
                <w:b/>
                <w:sz w:val="24"/>
              </w:rPr>
            </w:pPr>
          </w:p>
          <w:p w14:paraId="4D9C39C7" w14:textId="77777777" w:rsidR="00787B68" w:rsidRPr="003417F5" w:rsidRDefault="00787B68">
            <w:pPr>
              <w:pStyle w:val="TableParagraph"/>
              <w:rPr>
                <w:rFonts w:ascii="Arial" w:hAnsi="Arial" w:cs="Arial"/>
                <w:b/>
                <w:sz w:val="24"/>
              </w:rPr>
            </w:pPr>
          </w:p>
          <w:p w14:paraId="7D616ADF" w14:textId="77777777" w:rsidR="00787B68" w:rsidRPr="003417F5" w:rsidRDefault="00787B68">
            <w:pPr>
              <w:pStyle w:val="TableParagraph"/>
              <w:rPr>
                <w:rFonts w:ascii="Arial" w:hAnsi="Arial" w:cs="Arial"/>
                <w:b/>
              </w:rPr>
            </w:pPr>
          </w:p>
          <w:p w14:paraId="1D4DD637" w14:textId="77777777" w:rsidR="00787B68" w:rsidRPr="003417F5" w:rsidRDefault="00B82B06">
            <w:pPr>
              <w:pStyle w:val="TableParagraph"/>
              <w:ind w:left="246"/>
              <w:rPr>
                <w:rFonts w:ascii="Arial" w:hAnsi="Arial" w:cs="Arial"/>
              </w:rPr>
            </w:pPr>
            <w:r w:rsidRPr="003417F5">
              <w:rPr>
                <w:rFonts w:ascii="Arial" w:hAnsi="Arial" w:cs="Arial"/>
                <w:w w:val="101"/>
              </w:rPr>
              <w:t>X</w:t>
            </w:r>
          </w:p>
        </w:tc>
        <w:tc>
          <w:tcPr>
            <w:tcW w:w="993" w:type="dxa"/>
          </w:tcPr>
          <w:p w14:paraId="4E1FB05B" w14:textId="77777777" w:rsidR="00787B68" w:rsidRPr="003417F5" w:rsidRDefault="00787B68">
            <w:pPr>
              <w:pStyle w:val="TableParagraph"/>
              <w:rPr>
                <w:rFonts w:ascii="Arial" w:hAnsi="Arial" w:cs="Arial"/>
                <w:sz w:val="20"/>
              </w:rPr>
            </w:pPr>
          </w:p>
        </w:tc>
        <w:tc>
          <w:tcPr>
            <w:tcW w:w="866" w:type="dxa"/>
          </w:tcPr>
          <w:p w14:paraId="30BD6BA0" w14:textId="77777777" w:rsidR="00787B68" w:rsidRPr="003417F5" w:rsidRDefault="00787B68">
            <w:pPr>
              <w:pStyle w:val="TableParagraph"/>
              <w:rPr>
                <w:rFonts w:ascii="Arial" w:hAnsi="Arial" w:cs="Arial"/>
                <w:sz w:val="20"/>
              </w:rPr>
            </w:pPr>
          </w:p>
        </w:tc>
        <w:tc>
          <w:tcPr>
            <w:tcW w:w="2547" w:type="dxa"/>
          </w:tcPr>
          <w:p w14:paraId="6DD6A76C" w14:textId="77777777" w:rsidR="00787B68" w:rsidRPr="003417F5" w:rsidRDefault="00B82B06">
            <w:pPr>
              <w:pStyle w:val="TableParagraph"/>
              <w:spacing w:line="237" w:lineRule="exact"/>
              <w:ind w:left="117"/>
              <w:rPr>
                <w:rFonts w:ascii="Arial" w:hAnsi="Arial" w:cs="Arial"/>
              </w:rPr>
            </w:pPr>
            <w:r w:rsidRPr="003417F5">
              <w:rPr>
                <w:rFonts w:ascii="Arial" w:hAnsi="Arial" w:cs="Arial"/>
              </w:rPr>
              <w:t>Ambientes</w:t>
            </w:r>
            <w:r w:rsidRPr="003417F5">
              <w:rPr>
                <w:rFonts w:ascii="Arial" w:hAnsi="Arial" w:cs="Arial"/>
                <w:spacing w:val="-7"/>
              </w:rPr>
              <w:t xml:space="preserve"> </w:t>
            </w:r>
            <w:r w:rsidRPr="003417F5">
              <w:rPr>
                <w:rFonts w:ascii="Arial" w:hAnsi="Arial" w:cs="Arial"/>
              </w:rPr>
              <w:t>de</w:t>
            </w:r>
          </w:p>
          <w:p w14:paraId="1874B8A6" w14:textId="6E3CDF68" w:rsidR="00787B68" w:rsidRPr="003417F5" w:rsidRDefault="00B82B06" w:rsidP="003636D5">
            <w:pPr>
              <w:pStyle w:val="TableParagraph"/>
              <w:spacing w:before="3" w:line="242" w:lineRule="auto"/>
              <w:ind w:left="117" w:right="1191"/>
              <w:rPr>
                <w:rFonts w:ascii="Arial" w:hAnsi="Arial" w:cs="Arial"/>
              </w:rPr>
            </w:pPr>
            <w:r w:rsidRPr="003417F5">
              <w:rPr>
                <w:rFonts w:ascii="Arial" w:hAnsi="Arial" w:cs="Arial"/>
              </w:rPr>
              <w:t>aprendizaje.</w:t>
            </w:r>
            <w:r w:rsidRPr="003417F5">
              <w:rPr>
                <w:rFonts w:ascii="Arial" w:hAnsi="Arial" w:cs="Arial"/>
                <w:spacing w:val="-59"/>
              </w:rPr>
              <w:t xml:space="preserve"> </w:t>
            </w:r>
          </w:p>
          <w:p w14:paraId="50DC7333" w14:textId="77777777" w:rsidR="00787B68" w:rsidRPr="003417F5" w:rsidRDefault="00B82B06">
            <w:pPr>
              <w:pStyle w:val="TableParagraph"/>
              <w:spacing w:line="239" w:lineRule="exact"/>
              <w:ind w:left="117"/>
              <w:rPr>
                <w:rFonts w:ascii="Arial" w:hAnsi="Arial" w:cs="Arial"/>
              </w:rPr>
            </w:pPr>
            <w:r w:rsidRPr="003417F5">
              <w:rPr>
                <w:rFonts w:ascii="Arial" w:hAnsi="Arial" w:cs="Arial"/>
              </w:rPr>
              <w:t>Página</w:t>
            </w:r>
            <w:r w:rsidRPr="003417F5">
              <w:rPr>
                <w:rFonts w:ascii="Arial" w:hAnsi="Arial" w:cs="Arial"/>
                <w:spacing w:val="8"/>
              </w:rPr>
              <w:t xml:space="preserve"> </w:t>
            </w:r>
            <w:r w:rsidRPr="003417F5">
              <w:rPr>
                <w:rFonts w:ascii="Arial" w:hAnsi="Arial" w:cs="Arial"/>
              </w:rPr>
              <w:t>Web</w:t>
            </w:r>
          </w:p>
          <w:p w14:paraId="343C3C87" w14:textId="77777777" w:rsidR="00787B68" w:rsidRPr="003417F5" w:rsidRDefault="00B82B06">
            <w:pPr>
              <w:pStyle w:val="TableParagraph"/>
              <w:spacing w:before="4" w:line="242" w:lineRule="auto"/>
              <w:ind w:left="117" w:right="202"/>
              <w:rPr>
                <w:rFonts w:ascii="Arial" w:hAnsi="Arial" w:cs="Arial"/>
              </w:rPr>
            </w:pPr>
            <w:r w:rsidRPr="003417F5">
              <w:rPr>
                <w:rFonts w:ascii="Arial" w:hAnsi="Arial" w:cs="Arial"/>
              </w:rPr>
              <w:t>institucional</w:t>
            </w:r>
            <w:r w:rsidRPr="003417F5">
              <w:rPr>
                <w:rFonts w:ascii="Arial" w:hAnsi="Arial" w:cs="Arial"/>
                <w:spacing w:val="32"/>
              </w:rPr>
              <w:t xml:space="preserve"> </w:t>
            </w:r>
            <w:r w:rsidRPr="003417F5">
              <w:rPr>
                <w:rFonts w:ascii="Arial" w:hAnsi="Arial" w:cs="Arial"/>
              </w:rPr>
              <w:t>Facebook</w:t>
            </w:r>
            <w:r w:rsidRPr="003417F5">
              <w:rPr>
                <w:rFonts w:ascii="Arial" w:hAnsi="Arial" w:cs="Arial"/>
                <w:spacing w:val="3"/>
              </w:rPr>
              <w:t xml:space="preserve"> </w:t>
            </w:r>
            <w:r w:rsidRPr="003417F5">
              <w:rPr>
                <w:rFonts w:ascii="Arial" w:hAnsi="Arial" w:cs="Arial"/>
              </w:rPr>
              <w:t>institucional</w:t>
            </w:r>
          </w:p>
        </w:tc>
        <w:tc>
          <w:tcPr>
            <w:tcW w:w="2339" w:type="dxa"/>
          </w:tcPr>
          <w:p w14:paraId="05EAC816" w14:textId="77777777" w:rsidR="00787B68" w:rsidRPr="003417F5" w:rsidRDefault="00B82B06">
            <w:pPr>
              <w:pStyle w:val="TableParagraph"/>
              <w:spacing w:line="237" w:lineRule="exact"/>
              <w:ind w:left="117"/>
              <w:rPr>
                <w:rFonts w:ascii="Arial" w:hAnsi="Arial" w:cs="Arial"/>
              </w:rPr>
            </w:pPr>
            <w:r w:rsidRPr="003417F5">
              <w:rPr>
                <w:rFonts w:ascii="Arial" w:hAnsi="Arial" w:cs="Arial"/>
              </w:rPr>
              <w:t>Mesa</w:t>
            </w:r>
            <w:r w:rsidRPr="003417F5">
              <w:rPr>
                <w:rFonts w:ascii="Arial" w:hAnsi="Arial" w:cs="Arial"/>
                <w:spacing w:val="-21"/>
              </w:rPr>
              <w:t xml:space="preserve"> </w:t>
            </w:r>
            <w:r w:rsidRPr="003417F5">
              <w:rPr>
                <w:rFonts w:ascii="Arial" w:hAnsi="Arial" w:cs="Arial"/>
              </w:rPr>
              <w:t>de</w:t>
            </w:r>
            <w:r w:rsidRPr="003417F5">
              <w:rPr>
                <w:rFonts w:ascii="Arial" w:hAnsi="Arial" w:cs="Arial"/>
                <w:spacing w:val="16"/>
              </w:rPr>
              <w:t xml:space="preserve"> </w:t>
            </w:r>
            <w:r w:rsidRPr="003417F5">
              <w:rPr>
                <w:rFonts w:ascii="Arial" w:hAnsi="Arial" w:cs="Arial"/>
              </w:rPr>
              <w:t>ayuda</w:t>
            </w:r>
          </w:p>
          <w:p w14:paraId="1B0A9A95" w14:textId="77777777" w:rsidR="00787B68" w:rsidRPr="003417F5" w:rsidRDefault="00B82B06">
            <w:pPr>
              <w:pStyle w:val="TableParagraph"/>
              <w:spacing w:before="3" w:line="242" w:lineRule="auto"/>
              <w:ind w:left="117" w:right="8"/>
              <w:rPr>
                <w:rFonts w:ascii="Arial" w:hAnsi="Arial" w:cs="Arial"/>
              </w:rPr>
            </w:pPr>
            <w:r w:rsidRPr="003417F5">
              <w:rPr>
                <w:rFonts w:ascii="Arial" w:hAnsi="Arial" w:cs="Arial"/>
              </w:rPr>
              <w:t>Mantenimiento</w:t>
            </w:r>
            <w:r w:rsidRPr="003417F5">
              <w:rPr>
                <w:rFonts w:ascii="Arial" w:hAnsi="Arial" w:cs="Arial"/>
                <w:spacing w:val="-59"/>
              </w:rPr>
              <w:t xml:space="preserve"> </w:t>
            </w:r>
            <w:r w:rsidRPr="003417F5">
              <w:rPr>
                <w:rFonts w:ascii="Arial" w:hAnsi="Arial" w:cs="Arial"/>
              </w:rPr>
              <w:t>equipos</w:t>
            </w:r>
          </w:p>
          <w:p w14:paraId="00D90E84" w14:textId="77777777" w:rsidR="00787B68" w:rsidRPr="003417F5" w:rsidRDefault="00B82B06">
            <w:pPr>
              <w:pStyle w:val="TableParagraph"/>
              <w:spacing w:before="3" w:line="237" w:lineRule="auto"/>
              <w:ind w:left="117" w:right="949"/>
              <w:rPr>
                <w:rFonts w:ascii="Arial" w:hAnsi="Arial" w:cs="Arial"/>
              </w:rPr>
            </w:pPr>
            <w:r w:rsidRPr="003417F5">
              <w:rPr>
                <w:rFonts w:ascii="Arial" w:hAnsi="Arial" w:cs="Arial"/>
              </w:rPr>
              <w:t>Simat</w:t>
            </w:r>
            <w:r w:rsidRPr="003417F5">
              <w:rPr>
                <w:rFonts w:ascii="Arial" w:hAnsi="Arial" w:cs="Arial"/>
                <w:spacing w:val="1"/>
              </w:rPr>
              <w:t xml:space="preserve"> </w:t>
            </w:r>
            <w:r w:rsidRPr="003417F5">
              <w:rPr>
                <w:rFonts w:ascii="Arial" w:hAnsi="Arial" w:cs="Arial"/>
              </w:rPr>
              <w:t>Master</w:t>
            </w:r>
            <w:r w:rsidRPr="003417F5">
              <w:rPr>
                <w:rFonts w:ascii="Arial" w:hAnsi="Arial" w:cs="Arial"/>
                <w:spacing w:val="5"/>
              </w:rPr>
              <w:t xml:space="preserve"> </w:t>
            </w:r>
            <w:r w:rsidRPr="003417F5">
              <w:rPr>
                <w:rFonts w:ascii="Arial" w:hAnsi="Arial" w:cs="Arial"/>
              </w:rPr>
              <w:t>2000</w:t>
            </w:r>
            <w:r w:rsidRPr="003417F5">
              <w:rPr>
                <w:rFonts w:ascii="Arial" w:hAnsi="Arial" w:cs="Arial"/>
                <w:spacing w:val="-58"/>
              </w:rPr>
              <w:t xml:space="preserve"> </w:t>
            </w:r>
            <w:r w:rsidRPr="003417F5">
              <w:rPr>
                <w:rFonts w:ascii="Arial" w:hAnsi="Arial" w:cs="Arial"/>
              </w:rPr>
              <w:t>Página</w:t>
            </w:r>
            <w:r w:rsidRPr="003417F5">
              <w:rPr>
                <w:rFonts w:ascii="Arial" w:hAnsi="Arial" w:cs="Arial"/>
                <w:spacing w:val="9"/>
              </w:rPr>
              <w:t xml:space="preserve"> </w:t>
            </w:r>
            <w:r w:rsidRPr="003417F5">
              <w:rPr>
                <w:rFonts w:ascii="Arial" w:hAnsi="Arial" w:cs="Arial"/>
              </w:rPr>
              <w:t>Web</w:t>
            </w:r>
            <w:r w:rsidRPr="003417F5">
              <w:rPr>
                <w:rFonts w:ascii="Arial" w:hAnsi="Arial" w:cs="Arial"/>
                <w:spacing w:val="-58"/>
              </w:rPr>
              <w:t xml:space="preserve"> </w:t>
            </w:r>
            <w:r w:rsidRPr="003417F5">
              <w:rPr>
                <w:rFonts w:ascii="Arial" w:hAnsi="Arial" w:cs="Arial"/>
              </w:rPr>
              <w:t>institucional</w:t>
            </w:r>
          </w:p>
          <w:p w14:paraId="220E7CE7" w14:textId="77777777" w:rsidR="00787B68" w:rsidRPr="003417F5" w:rsidRDefault="00B82B06">
            <w:pPr>
              <w:pStyle w:val="TableParagraph"/>
              <w:spacing w:before="5" w:line="242" w:lineRule="auto"/>
              <w:ind w:left="117" w:right="836"/>
              <w:rPr>
                <w:rFonts w:ascii="Arial" w:hAnsi="Arial" w:cs="Arial"/>
              </w:rPr>
            </w:pPr>
            <w:r w:rsidRPr="003417F5">
              <w:rPr>
                <w:rFonts w:ascii="Arial" w:hAnsi="Arial" w:cs="Arial"/>
              </w:rPr>
              <w:t>Humano Web</w:t>
            </w:r>
            <w:r w:rsidRPr="003417F5">
              <w:rPr>
                <w:rFonts w:ascii="Arial" w:hAnsi="Arial" w:cs="Arial"/>
                <w:spacing w:val="-59"/>
              </w:rPr>
              <w:t xml:space="preserve"> </w:t>
            </w:r>
            <w:r w:rsidRPr="003417F5">
              <w:rPr>
                <w:rFonts w:ascii="Arial" w:hAnsi="Arial" w:cs="Arial"/>
              </w:rPr>
              <w:t>SECOP</w:t>
            </w:r>
          </w:p>
          <w:p w14:paraId="20DA5E12" w14:textId="30537E76" w:rsidR="00787B68" w:rsidRPr="003417F5" w:rsidRDefault="00B82B06">
            <w:pPr>
              <w:pStyle w:val="TableParagraph"/>
              <w:spacing w:before="4" w:line="237" w:lineRule="auto"/>
              <w:ind w:left="117" w:right="836"/>
              <w:rPr>
                <w:rFonts w:ascii="Arial" w:hAnsi="Arial" w:cs="Arial"/>
              </w:rPr>
            </w:pPr>
            <w:r w:rsidRPr="003417F5">
              <w:rPr>
                <w:rFonts w:ascii="Arial" w:hAnsi="Arial" w:cs="Arial"/>
              </w:rPr>
              <w:t>Facebook</w:t>
            </w:r>
            <w:r w:rsidRPr="003417F5">
              <w:rPr>
                <w:rFonts w:ascii="Arial" w:hAnsi="Arial" w:cs="Arial"/>
                <w:spacing w:val="1"/>
              </w:rPr>
              <w:t xml:space="preserve"> </w:t>
            </w:r>
            <w:r w:rsidRPr="003417F5">
              <w:rPr>
                <w:rFonts w:ascii="Arial" w:hAnsi="Arial" w:cs="Arial"/>
              </w:rPr>
              <w:t>institucional</w:t>
            </w:r>
          </w:p>
          <w:p w14:paraId="7457A7B3" w14:textId="77777777" w:rsidR="00787B68" w:rsidRPr="003417F5" w:rsidRDefault="00B82B06">
            <w:pPr>
              <w:pStyle w:val="TableParagraph"/>
              <w:spacing w:before="5" w:line="216" w:lineRule="exact"/>
              <w:ind w:left="117"/>
              <w:rPr>
                <w:rFonts w:ascii="Arial" w:hAnsi="Arial" w:cs="Arial"/>
              </w:rPr>
            </w:pPr>
            <w:r w:rsidRPr="003417F5">
              <w:rPr>
                <w:rFonts w:ascii="Arial" w:hAnsi="Arial" w:cs="Arial"/>
              </w:rPr>
              <w:t>WhatsApp</w:t>
            </w:r>
          </w:p>
        </w:tc>
      </w:tr>
    </w:tbl>
    <w:p w14:paraId="068E46A8" w14:textId="77777777" w:rsidR="00787B68" w:rsidRPr="003417F5" w:rsidRDefault="00787B68">
      <w:pPr>
        <w:pStyle w:val="Textoindependiente"/>
        <w:rPr>
          <w:rFonts w:ascii="Arial" w:hAnsi="Arial" w:cs="Arial"/>
          <w:b/>
          <w:sz w:val="20"/>
        </w:rPr>
      </w:pPr>
    </w:p>
    <w:p w14:paraId="08414152" w14:textId="6D744851" w:rsidR="00787B68" w:rsidRPr="003417F5" w:rsidRDefault="00B82B06">
      <w:pPr>
        <w:pStyle w:val="Ttulo4"/>
        <w:spacing w:before="97"/>
      </w:pPr>
      <w:r w:rsidRPr="003417F5">
        <w:t>CONTEXTO</w:t>
      </w:r>
      <w:r w:rsidRPr="003417F5">
        <w:rPr>
          <w:spacing w:val="-2"/>
        </w:rPr>
        <w:t xml:space="preserve"> </w:t>
      </w:r>
      <w:r w:rsidRPr="003417F5">
        <w:t>INTERNO:</w:t>
      </w:r>
      <w:r w:rsidRPr="003417F5">
        <w:rPr>
          <w:spacing w:val="2"/>
        </w:rPr>
        <w:t xml:space="preserve"> </w:t>
      </w:r>
      <w:r w:rsidRPr="003417F5">
        <w:t>PROCESOS</w:t>
      </w:r>
    </w:p>
    <w:p w14:paraId="4A738AC1" w14:textId="77777777" w:rsidR="00787B68" w:rsidRPr="003417F5" w:rsidRDefault="00787B68">
      <w:pPr>
        <w:pStyle w:val="Textoindependiente"/>
        <w:rPr>
          <w:rFonts w:ascii="Arial" w:hAnsi="Arial" w:cs="Arial"/>
          <w:b/>
          <w:sz w:val="21"/>
        </w:rPr>
      </w:pPr>
    </w:p>
    <w:tbl>
      <w:tblPr>
        <w:tblStyle w:val="TableNormal"/>
        <w:tblW w:w="0" w:type="auto"/>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14"/>
        <w:gridCol w:w="3030"/>
        <w:gridCol w:w="2772"/>
        <w:gridCol w:w="1923"/>
      </w:tblGrid>
      <w:tr w:rsidR="00787B68" w:rsidRPr="003417F5" w14:paraId="43339C53" w14:textId="77777777" w:rsidTr="00230BE7">
        <w:trPr>
          <w:trHeight w:val="1245"/>
        </w:trPr>
        <w:tc>
          <w:tcPr>
            <w:tcW w:w="2114" w:type="dxa"/>
          </w:tcPr>
          <w:p w14:paraId="4D9EEF25" w14:textId="77777777" w:rsidR="00787B68" w:rsidRPr="003417F5" w:rsidRDefault="00B82B06">
            <w:pPr>
              <w:pStyle w:val="TableParagraph"/>
              <w:spacing w:before="1" w:line="237" w:lineRule="auto"/>
              <w:ind w:left="118" w:right="207"/>
              <w:rPr>
                <w:rFonts w:ascii="Arial" w:hAnsi="Arial" w:cs="Arial"/>
                <w:b/>
              </w:rPr>
            </w:pPr>
            <w:r w:rsidRPr="003417F5">
              <w:rPr>
                <w:rFonts w:ascii="Arial" w:hAnsi="Arial" w:cs="Arial"/>
                <w:b/>
              </w:rPr>
              <w:t>Componentes</w:t>
            </w:r>
            <w:r w:rsidRPr="003417F5">
              <w:rPr>
                <w:rFonts w:ascii="Arial" w:hAnsi="Arial" w:cs="Arial"/>
                <w:b/>
                <w:spacing w:val="1"/>
              </w:rPr>
              <w:t xml:space="preserve"> </w:t>
            </w:r>
            <w:r w:rsidRPr="003417F5">
              <w:rPr>
                <w:rFonts w:ascii="Arial" w:hAnsi="Arial" w:cs="Arial"/>
                <w:b/>
              </w:rPr>
              <w:t>del PEI y Áreas</w:t>
            </w:r>
            <w:r w:rsidRPr="003417F5">
              <w:rPr>
                <w:rFonts w:ascii="Arial" w:hAnsi="Arial" w:cs="Arial"/>
                <w:b/>
                <w:spacing w:val="-59"/>
              </w:rPr>
              <w:t xml:space="preserve"> </w:t>
            </w:r>
            <w:r w:rsidRPr="003417F5">
              <w:rPr>
                <w:rFonts w:ascii="Arial" w:hAnsi="Arial" w:cs="Arial"/>
                <w:b/>
              </w:rPr>
              <w:t>de la Gestión</w:t>
            </w:r>
            <w:r w:rsidRPr="003417F5">
              <w:rPr>
                <w:rFonts w:ascii="Arial" w:hAnsi="Arial" w:cs="Arial"/>
                <w:b/>
                <w:spacing w:val="1"/>
              </w:rPr>
              <w:t xml:space="preserve"> </w:t>
            </w:r>
            <w:r w:rsidRPr="003417F5">
              <w:rPr>
                <w:rFonts w:ascii="Arial" w:hAnsi="Arial" w:cs="Arial"/>
                <w:b/>
              </w:rPr>
              <w:t>Educativa</w:t>
            </w:r>
          </w:p>
        </w:tc>
        <w:tc>
          <w:tcPr>
            <w:tcW w:w="3030" w:type="dxa"/>
          </w:tcPr>
          <w:p w14:paraId="654940E5" w14:textId="77777777" w:rsidR="00787B68" w:rsidRPr="003417F5" w:rsidRDefault="00B82B06">
            <w:pPr>
              <w:pStyle w:val="TableParagraph"/>
              <w:spacing w:line="253" w:lineRule="exact"/>
              <w:ind w:left="118"/>
              <w:rPr>
                <w:rFonts w:ascii="Arial" w:hAnsi="Arial" w:cs="Arial"/>
                <w:b/>
              </w:rPr>
            </w:pPr>
            <w:r w:rsidRPr="003417F5">
              <w:rPr>
                <w:rFonts w:ascii="Arial" w:hAnsi="Arial" w:cs="Arial"/>
                <w:b/>
              </w:rPr>
              <w:t>Logros</w:t>
            </w:r>
          </w:p>
        </w:tc>
        <w:tc>
          <w:tcPr>
            <w:tcW w:w="2772" w:type="dxa"/>
          </w:tcPr>
          <w:p w14:paraId="464B84F5" w14:textId="77777777" w:rsidR="00787B68" w:rsidRPr="003417F5" w:rsidRDefault="00B82B06">
            <w:pPr>
              <w:pStyle w:val="TableParagraph"/>
              <w:spacing w:line="253" w:lineRule="exact"/>
              <w:ind w:left="117"/>
              <w:rPr>
                <w:rFonts w:ascii="Arial" w:hAnsi="Arial" w:cs="Arial"/>
                <w:b/>
              </w:rPr>
            </w:pPr>
            <w:r w:rsidRPr="003417F5">
              <w:rPr>
                <w:rFonts w:ascii="Arial" w:hAnsi="Arial" w:cs="Arial"/>
                <w:b/>
              </w:rPr>
              <w:t>Limitaciones</w:t>
            </w:r>
          </w:p>
        </w:tc>
        <w:tc>
          <w:tcPr>
            <w:tcW w:w="1923" w:type="dxa"/>
          </w:tcPr>
          <w:p w14:paraId="5A3876D4" w14:textId="77777777" w:rsidR="00787B68" w:rsidRPr="003417F5" w:rsidRDefault="00B82B06">
            <w:pPr>
              <w:pStyle w:val="TableParagraph"/>
              <w:spacing w:before="10" w:line="228" w:lineRule="auto"/>
              <w:ind w:left="117" w:right="120"/>
              <w:rPr>
                <w:rFonts w:ascii="Arial" w:hAnsi="Arial" w:cs="Arial"/>
                <w:b/>
              </w:rPr>
            </w:pPr>
            <w:r w:rsidRPr="003417F5">
              <w:rPr>
                <w:rFonts w:ascii="Arial" w:hAnsi="Arial" w:cs="Arial"/>
                <w:b/>
              </w:rPr>
              <w:t>Metas</w:t>
            </w:r>
            <w:r w:rsidRPr="003417F5">
              <w:rPr>
                <w:rFonts w:ascii="Arial" w:hAnsi="Arial" w:cs="Arial"/>
                <w:b/>
                <w:spacing w:val="5"/>
              </w:rPr>
              <w:t xml:space="preserve"> </w:t>
            </w:r>
            <w:r w:rsidRPr="003417F5">
              <w:rPr>
                <w:rFonts w:ascii="Arial" w:hAnsi="Arial" w:cs="Arial"/>
                <w:b/>
              </w:rPr>
              <w:t>de</w:t>
            </w:r>
            <w:r w:rsidRPr="003417F5">
              <w:rPr>
                <w:rFonts w:ascii="Arial" w:hAnsi="Arial" w:cs="Arial"/>
                <w:b/>
                <w:spacing w:val="-58"/>
              </w:rPr>
              <w:t xml:space="preserve"> </w:t>
            </w:r>
            <w:r w:rsidRPr="003417F5">
              <w:rPr>
                <w:rFonts w:ascii="Arial" w:hAnsi="Arial" w:cs="Arial"/>
                <w:b/>
              </w:rPr>
              <w:t>calidad</w:t>
            </w:r>
          </w:p>
        </w:tc>
      </w:tr>
      <w:tr w:rsidR="00787B68" w:rsidRPr="003417F5" w14:paraId="57ED2B5B" w14:textId="77777777" w:rsidTr="00230BE7">
        <w:trPr>
          <w:trHeight w:val="4288"/>
        </w:trPr>
        <w:tc>
          <w:tcPr>
            <w:tcW w:w="2114" w:type="dxa"/>
          </w:tcPr>
          <w:p w14:paraId="756E5909" w14:textId="265FC58A" w:rsidR="00787B68" w:rsidRPr="003417F5" w:rsidRDefault="00B82B06">
            <w:pPr>
              <w:pStyle w:val="TableParagraph"/>
              <w:spacing w:line="236" w:lineRule="exact"/>
              <w:ind w:left="118"/>
              <w:rPr>
                <w:rFonts w:ascii="Arial" w:hAnsi="Arial" w:cs="Arial"/>
                <w:b/>
              </w:rPr>
            </w:pPr>
            <w:r w:rsidRPr="003417F5">
              <w:rPr>
                <w:rFonts w:ascii="Arial" w:hAnsi="Arial" w:cs="Arial"/>
                <w:b/>
              </w:rPr>
              <w:t>TELEOLÓGICO</w:t>
            </w:r>
          </w:p>
        </w:tc>
        <w:tc>
          <w:tcPr>
            <w:tcW w:w="3030" w:type="dxa"/>
          </w:tcPr>
          <w:p w14:paraId="255AB179" w14:textId="77777777" w:rsidR="00787B68" w:rsidRPr="003417F5" w:rsidRDefault="00B82B06">
            <w:pPr>
              <w:pStyle w:val="TableParagraph"/>
              <w:spacing w:line="236" w:lineRule="exact"/>
              <w:ind w:left="118"/>
              <w:rPr>
                <w:rFonts w:ascii="Arial" w:hAnsi="Arial" w:cs="Arial"/>
              </w:rPr>
            </w:pPr>
            <w:r w:rsidRPr="003417F5">
              <w:rPr>
                <w:rFonts w:ascii="Arial" w:hAnsi="Arial" w:cs="Arial"/>
              </w:rPr>
              <w:t>Proceso</w:t>
            </w:r>
            <w:r w:rsidRPr="003417F5">
              <w:rPr>
                <w:rFonts w:ascii="Arial" w:hAnsi="Arial" w:cs="Arial"/>
                <w:spacing w:val="12"/>
              </w:rPr>
              <w:t xml:space="preserve"> </w:t>
            </w:r>
            <w:r w:rsidRPr="003417F5">
              <w:rPr>
                <w:rFonts w:ascii="Arial" w:hAnsi="Arial" w:cs="Arial"/>
              </w:rPr>
              <w:t>directivo.</w:t>
            </w:r>
          </w:p>
          <w:p w14:paraId="23572488" w14:textId="77777777" w:rsidR="00787B68" w:rsidRPr="003417F5" w:rsidRDefault="00B82B06">
            <w:pPr>
              <w:pStyle w:val="TableParagraph"/>
              <w:spacing w:before="3"/>
              <w:ind w:left="118"/>
              <w:rPr>
                <w:rFonts w:ascii="Arial" w:hAnsi="Arial" w:cs="Arial"/>
              </w:rPr>
            </w:pPr>
            <w:r w:rsidRPr="003417F5">
              <w:rPr>
                <w:rFonts w:ascii="Arial" w:hAnsi="Arial" w:cs="Arial"/>
              </w:rPr>
              <w:t>Publicación Horizonte</w:t>
            </w:r>
            <w:r w:rsidRPr="003417F5">
              <w:rPr>
                <w:rFonts w:ascii="Arial" w:hAnsi="Arial" w:cs="Arial"/>
                <w:spacing w:val="1"/>
              </w:rPr>
              <w:t xml:space="preserve"> </w:t>
            </w:r>
            <w:r w:rsidRPr="003417F5">
              <w:rPr>
                <w:rFonts w:ascii="Arial" w:hAnsi="Arial" w:cs="Arial"/>
              </w:rPr>
              <w:t>institucional: Manual de</w:t>
            </w:r>
            <w:r w:rsidRPr="003417F5">
              <w:rPr>
                <w:rFonts w:ascii="Arial" w:hAnsi="Arial" w:cs="Arial"/>
                <w:spacing w:val="1"/>
              </w:rPr>
              <w:t xml:space="preserve"> </w:t>
            </w:r>
            <w:r w:rsidRPr="003417F5">
              <w:rPr>
                <w:rFonts w:ascii="Arial" w:hAnsi="Arial" w:cs="Arial"/>
              </w:rPr>
              <w:t>Convivencia, página WEB,</w:t>
            </w:r>
            <w:r w:rsidRPr="003417F5">
              <w:rPr>
                <w:rFonts w:ascii="Arial" w:hAnsi="Arial" w:cs="Arial"/>
                <w:spacing w:val="1"/>
              </w:rPr>
              <w:t xml:space="preserve"> </w:t>
            </w:r>
            <w:r w:rsidRPr="003417F5">
              <w:rPr>
                <w:rFonts w:ascii="Arial" w:hAnsi="Arial" w:cs="Arial"/>
              </w:rPr>
              <w:t>Inducción, espacios de</w:t>
            </w:r>
            <w:r w:rsidRPr="003417F5">
              <w:rPr>
                <w:rFonts w:ascii="Arial" w:hAnsi="Arial" w:cs="Arial"/>
                <w:spacing w:val="1"/>
              </w:rPr>
              <w:t xml:space="preserve"> </w:t>
            </w:r>
            <w:r w:rsidRPr="003417F5">
              <w:rPr>
                <w:rFonts w:ascii="Arial" w:hAnsi="Arial" w:cs="Arial"/>
              </w:rPr>
              <w:t>participación</w:t>
            </w:r>
            <w:r w:rsidRPr="003417F5">
              <w:rPr>
                <w:rFonts w:ascii="Arial" w:hAnsi="Arial" w:cs="Arial"/>
                <w:spacing w:val="-2"/>
              </w:rPr>
              <w:t xml:space="preserve"> </w:t>
            </w:r>
            <w:r w:rsidRPr="003417F5">
              <w:rPr>
                <w:rFonts w:ascii="Arial" w:hAnsi="Arial" w:cs="Arial"/>
              </w:rPr>
              <w:t>y</w:t>
            </w:r>
            <w:r w:rsidRPr="003417F5">
              <w:rPr>
                <w:rFonts w:ascii="Arial" w:hAnsi="Arial" w:cs="Arial"/>
                <w:spacing w:val="15"/>
              </w:rPr>
              <w:t xml:space="preserve"> </w:t>
            </w:r>
            <w:r w:rsidRPr="003417F5">
              <w:rPr>
                <w:rFonts w:ascii="Arial" w:hAnsi="Arial" w:cs="Arial"/>
              </w:rPr>
              <w:t>eventos</w:t>
            </w:r>
            <w:r w:rsidRPr="003417F5">
              <w:rPr>
                <w:rFonts w:ascii="Arial" w:hAnsi="Arial" w:cs="Arial"/>
                <w:spacing w:val="-5"/>
              </w:rPr>
              <w:t xml:space="preserve"> </w:t>
            </w:r>
            <w:r w:rsidRPr="003417F5">
              <w:rPr>
                <w:rFonts w:ascii="Arial" w:hAnsi="Arial" w:cs="Arial"/>
              </w:rPr>
              <w:t>que</w:t>
            </w:r>
            <w:r w:rsidRPr="003417F5">
              <w:rPr>
                <w:rFonts w:ascii="Arial" w:hAnsi="Arial" w:cs="Arial"/>
                <w:spacing w:val="-58"/>
              </w:rPr>
              <w:t xml:space="preserve"> </w:t>
            </w:r>
            <w:r w:rsidRPr="003417F5">
              <w:rPr>
                <w:rFonts w:ascii="Arial" w:hAnsi="Arial" w:cs="Arial"/>
              </w:rPr>
              <w:t>afianzan el horizonte</w:t>
            </w:r>
            <w:r w:rsidRPr="003417F5">
              <w:rPr>
                <w:rFonts w:ascii="Arial" w:hAnsi="Arial" w:cs="Arial"/>
                <w:spacing w:val="1"/>
              </w:rPr>
              <w:t xml:space="preserve"> </w:t>
            </w:r>
            <w:r w:rsidRPr="003417F5">
              <w:rPr>
                <w:rFonts w:ascii="Arial" w:hAnsi="Arial" w:cs="Arial"/>
              </w:rPr>
              <w:t>institucional</w:t>
            </w:r>
          </w:p>
          <w:p w14:paraId="61214A60" w14:textId="77777777" w:rsidR="00787B68" w:rsidRPr="003417F5" w:rsidRDefault="00B82B06">
            <w:pPr>
              <w:pStyle w:val="TableParagraph"/>
              <w:spacing w:before="7"/>
              <w:ind w:left="118" w:right="169"/>
              <w:rPr>
                <w:rFonts w:ascii="Arial" w:hAnsi="Arial" w:cs="Arial"/>
              </w:rPr>
            </w:pPr>
            <w:r w:rsidRPr="003417F5">
              <w:rPr>
                <w:rFonts w:ascii="Arial" w:hAnsi="Arial" w:cs="Arial"/>
              </w:rPr>
              <w:t>Al iniciar cada año escolar la</w:t>
            </w:r>
            <w:r w:rsidRPr="003417F5">
              <w:rPr>
                <w:rFonts w:ascii="Arial" w:hAnsi="Arial" w:cs="Arial"/>
                <w:spacing w:val="1"/>
              </w:rPr>
              <w:t xml:space="preserve"> </w:t>
            </w:r>
            <w:r w:rsidRPr="003417F5">
              <w:rPr>
                <w:rFonts w:ascii="Arial" w:hAnsi="Arial" w:cs="Arial"/>
              </w:rPr>
              <w:t>institución realiza inducción a</w:t>
            </w:r>
            <w:r w:rsidRPr="003417F5">
              <w:rPr>
                <w:rFonts w:ascii="Arial" w:hAnsi="Arial" w:cs="Arial"/>
                <w:spacing w:val="-59"/>
              </w:rPr>
              <w:t xml:space="preserve"> </w:t>
            </w:r>
            <w:r w:rsidRPr="003417F5">
              <w:rPr>
                <w:rFonts w:ascii="Arial" w:hAnsi="Arial" w:cs="Arial"/>
              </w:rPr>
              <w:t>los nuevos estudiantes,</w:t>
            </w:r>
            <w:r w:rsidRPr="003417F5">
              <w:rPr>
                <w:rFonts w:ascii="Arial" w:hAnsi="Arial" w:cs="Arial"/>
                <w:spacing w:val="1"/>
              </w:rPr>
              <w:t xml:space="preserve"> </w:t>
            </w:r>
            <w:r w:rsidRPr="003417F5">
              <w:rPr>
                <w:rFonts w:ascii="Arial" w:hAnsi="Arial" w:cs="Arial"/>
              </w:rPr>
              <w:t>docentes y padres de familia.</w:t>
            </w:r>
            <w:r w:rsidRPr="003417F5">
              <w:rPr>
                <w:rFonts w:ascii="Arial" w:hAnsi="Arial" w:cs="Arial"/>
                <w:spacing w:val="-59"/>
              </w:rPr>
              <w:t xml:space="preserve"> </w:t>
            </w:r>
            <w:r w:rsidRPr="003417F5">
              <w:rPr>
                <w:rFonts w:ascii="Arial" w:hAnsi="Arial" w:cs="Arial"/>
              </w:rPr>
              <w:t>Mediadores</w:t>
            </w:r>
            <w:r w:rsidRPr="003417F5">
              <w:rPr>
                <w:rFonts w:ascii="Arial" w:hAnsi="Arial" w:cs="Arial"/>
                <w:spacing w:val="-11"/>
              </w:rPr>
              <w:t xml:space="preserve"> </w:t>
            </w:r>
            <w:r w:rsidRPr="003417F5">
              <w:rPr>
                <w:rFonts w:ascii="Arial" w:hAnsi="Arial" w:cs="Arial"/>
              </w:rPr>
              <w:t>escolares.</w:t>
            </w:r>
          </w:p>
          <w:p w14:paraId="552F1DF7" w14:textId="77777777" w:rsidR="00787B68" w:rsidRPr="003417F5" w:rsidRDefault="00B82B06">
            <w:pPr>
              <w:pStyle w:val="TableParagraph"/>
              <w:spacing w:before="4" w:line="235" w:lineRule="auto"/>
              <w:ind w:left="118" w:right="1101"/>
              <w:jc w:val="both"/>
              <w:rPr>
                <w:rFonts w:ascii="Arial" w:hAnsi="Arial" w:cs="Arial"/>
              </w:rPr>
            </w:pPr>
            <w:r w:rsidRPr="003417F5">
              <w:rPr>
                <w:rFonts w:ascii="Arial" w:hAnsi="Arial" w:cs="Arial"/>
              </w:rPr>
              <w:t>Inclusión educativa.</w:t>
            </w:r>
            <w:r w:rsidRPr="003417F5">
              <w:rPr>
                <w:rFonts w:ascii="Arial" w:hAnsi="Arial" w:cs="Arial"/>
                <w:spacing w:val="-59"/>
              </w:rPr>
              <w:t xml:space="preserve"> </w:t>
            </w:r>
            <w:r w:rsidRPr="003417F5">
              <w:rPr>
                <w:rFonts w:ascii="Arial" w:hAnsi="Arial" w:cs="Arial"/>
              </w:rPr>
              <w:t>Política de Género.</w:t>
            </w:r>
            <w:r w:rsidRPr="003417F5">
              <w:rPr>
                <w:rFonts w:ascii="Arial" w:hAnsi="Arial" w:cs="Arial"/>
                <w:spacing w:val="1"/>
              </w:rPr>
              <w:t xml:space="preserve"> </w:t>
            </w:r>
            <w:r w:rsidRPr="003417F5">
              <w:rPr>
                <w:rFonts w:ascii="Arial" w:hAnsi="Arial" w:cs="Arial"/>
              </w:rPr>
              <w:t>Política</w:t>
            </w:r>
            <w:r w:rsidRPr="003417F5">
              <w:rPr>
                <w:rFonts w:ascii="Arial" w:hAnsi="Arial" w:cs="Arial"/>
                <w:spacing w:val="-11"/>
              </w:rPr>
              <w:t xml:space="preserve"> </w:t>
            </w:r>
            <w:r w:rsidRPr="003417F5">
              <w:rPr>
                <w:rFonts w:ascii="Arial" w:hAnsi="Arial" w:cs="Arial"/>
              </w:rPr>
              <w:t>Calidad</w:t>
            </w:r>
          </w:p>
        </w:tc>
        <w:tc>
          <w:tcPr>
            <w:tcW w:w="2772" w:type="dxa"/>
          </w:tcPr>
          <w:p w14:paraId="0B9D6573" w14:textId="77777777" w:rsidR="00787B68" w:rsidRPr="003417F5" w:rsidRDefault="00B82B06">
            <w:pPr>
              <w:pStyle w:val="TableParagraph"/>
              <w:spacing w:line="236" w:lineRule="exact"/>
              <w:ind w:left="117"/>
              <w:rPr>
                <w:rFonts w:ascii="Arial" w:hAnsi="Arial" w:cs="Arial"/>
              </w:rPr>
            </w:pPr>
            <w:r w:rsidRPr="003417F5">
              <w:rPr>
                <w:rFonts w:ascii="Arial" w:hAnsi="Arial" w:cs="Arial"/>
              </w:rPr>
              <w:t>Cambio</w:t>
            </w:r>
            <w:r w:rsidRPr="003417F5">
              <w:rPr>
                <w:rFonts w:ascii="Arial" w:hAnsi="Arial" w:cs="Arial"/>
                <w:spacing w:val="6"/>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valores</w:t>
            </w:r>
            <w:r w:rsidRPr="003417F5">
              <w:rPr>
                <w:rFonts w:ascii="Arial" w:hAnsi="Arial" w:cs="Arial"/>
                <w:spacing w:val="-13"/>
              </w:rPr>
              <w:t xml:space="preserve"> </w:t>
            </w:r>
            <w:r w:rsidRPr="003417F5">
              <w:rPr>
                <w:rFonts w:ascii="Arial" w:hAnsi="Arial" w:cs="Arial"/>
              </w:rPr>
              <w:t>y</w:t>
            </w:r>
          </w:p>
          <w:p w14:paraId="3049A2A7" w14:textId="77777777" w:rsidR="00787B68" w:rsidRPr="003417F5" w:rsidRDefault="00B82B06">
            <w:pPr>
              <w:pStyle w:val="TableParagraph"/>
              <w:spacing w:before="3"/>
              <w:ind w:left="117"/>
              <w:rPr>
                <w:rFonts w:ascii="Arial" w:hAnsi="Arial" w:cs="Arial"/>
              </w:rPr>
            </w:pPr>
            <w:r w:rsidRPr="003417F5">
              <w:rPr>
                <w:rFonts w:ascii="Arial" w:hAnsi="Arial" w:cs="Arial"/>
              </w:rPr>
              <w:t>principios</w:t>
            </w:r>
            <w:r w:rsidRPr="003417F5">
              <w:rPr>
                <w:rFonts w:ascii="Arial" w:hAnsi="Arial" w:cs="Arial"/>
                <w:spacing w:val="9"/>
              </w:rPr>
              <w:t xml:space="preserve"> </w:t>
            </w:r>
            <w:r w:rsidRPr="003417F5">
              <w:rPr>
                <w:rFonts w:ascii="Arial" w:hAnsi="Arial" w:cs="Arial"/>
              </w:rPr>
              <w:t>generacionales</w:t>
            </w:r>
          </w:p>
        </w:tc>
        <w:tc>
          <w:tcPr>
            <w:tcW w:w="1923" w:type="dxa"/>
          </w:tcPr>
          <w:p w14:paraId="13F1AB26" w14:textId="77777777" w:rsidR="00787B68" w:rsidRPr="003417F5" w:rsidRDefault="00B82B06">
            <w:pPr>
              <w:pStyle w:val="TableParagraph"/>
              <w:spacing w:line="236" w:lineRule="exact"/>
              <w:ind w:left="117"/>
              <w:rPr>
                <w:rFonts w:ascii="Arial" w:hAnsi="Arial" w:cs="Arial"/>
              </w:rPr>
            </w:pPr>
            <w:r w:rsidRPr="003417F5">
              <w:rPr>
                <w:rFonts w:ascii="Arial" w:hAnsi="Arial" w:cs="Arial"/>
              </w:rPr>
              <w:t>Disminuir</w:t>
            </w:r>
            <w:r w:rsidRPr="003417F5">
              <w:rPr>
                <w:rFonts w:ascii="Arial" w:hAnsi="Arial" w:cs="Arial"/>
                <w:spacing w:val="-4"/>
              </w:rPr>
              <w:t xml:space="preserve"> </w:t>
            </w:r>
            <w:r w:rsidRPr="003417F5">
              <w:rPr>
                <w:rFonts w:ascii="Arial" w:hAnsi="Arial" w:cs="Arial"/>
              </w:rPr>
              <w:t>en</w:t>
            </w:r>
            <w:r w:rsidRPr="003417F5">
              <w:rPr>
                <w:rFonts w:ascii="Arial" w:hAnsi="Arial" w:cs="Arial"/>
                <w:spacing w:val="-6"/>
              </w:rPr>
              <w:t xml:space="preserve"> </w:t>
            </w:r>
            <w:r w:rsidRPr="003417F5">
              <w:rPr>
                <w:rFonts w:ascii="Arial" w:hAnsi="Arial" w:cs="Arial"/>
              </w:rPr>
              <w:t>un</w:t>
            </w:r>
          </w:p>
          <w:p w14:paraId="393F9969" w14:textId="77777777" w:rsidR="00787B68" w:rsidRPr="003417F5" w:rsidRDefault="00B82B06">
            <w:pPr>
              <w:pStyle w:val="TableParagraph"/>
              <w:spacing w:before="3" w:line="242" w:lineRule="auto"/>
              <w:ind w:left="117" w:right="120"/>
              <w:rPr>
                <w:rFonts w:ascii="Arial" w:hAnsi="Arial" w:cs="Arial"/>
              </w:rPr>
            </w:pPr>
            <w:r w:rsidRPr="003417F5">
              <w:rPr>
                <w:rFonts w:ascii="Arial" w:hAnsi="Arial" w:cs="Arial"/>
              </w:rPr>
              <w:t>30% los</w:t>
            </w:r>
            <w:r w:rsidRPr="003417F5">
              <w:rPr>
                <w:rFonts w:ascii="Arial" w:hAnsi="Arial" w:cs="Arial"/>
                <w:spacing w:val="1"/>
              </w:rPr>
              <w:t xml:space="preserve"> </w:t>
            </w:r>
            <w:r w:rsidRPr="003417F5">
              <w:rPr>
                <w:rFonts w:ascii="Arial" w:hAnsi="Arial" w:cs="Arial"/>
              </w:rPr>
              <w:t>conflictos</w:t>
            </w:r>
            <w:r w:rsidRPr="003417F5">
              <w:rPr>
                <w:rFonts w:ascii="Arial" w:hAnsi="Arial" w:cs="Arial"/>
                <w:spacing w:val="1"/>
              </w:rPr>
              <w:t xml:space="preserve"> </w:t>
            </w:r>
            <w:r w:rsidRPr="003417F5">
              <w:rPr>
                <w:rFonts w:ascii="Arial" w:hAnsi="Arial" w:cs="Arial"/>
              </w:rPr>
              <w:t>escolares.</w:t>
            </w:r>
          </w:p>
        </w:tc>
      </w:tr>
      <w:tr w:rsidR="00787B68" w:rsidRPr="003417F5" w14:paraId="5260ECB4" w14:textId="77777777" w:rsidTr="00230BE7">
        <w:trPr>
          <w:trHeight w:val="5056"/>
        </w:trPr>
        <w:tc>
          <w:tcPr>
            <w:tcW w:w="2114" w:type="dxa"/>
          </w:tcPr>
          <w:p w14:paraId="40A53693" w14:textId="77777777" w:rsidR="00787B68" w:rsidRPr="003417F5" w:rsidRDefault="00B82B06">
            <w:pPr>
              <w:pStyle w:val="TableParagraph"/>
              <w:spacing w:line="253" w:lineRule="exact"/>
              <w:ind w:left="118"/>
              <w:rPr>
                <w:rFonts w:ascii="Arial" w:hAnsi="Arial" w:cs="Arial"/>
                <w:b/>
              </w:rPr>
            </w:pPr>
            <w:r w:rsidRPr="003417F5">
              <w:rPr>
                <w:rFonts w:ascii="Arial" w:hAnsi="Arial" w:cs="Arial"/>
                <w:b/>
              </w:rPr>
              <w:lastRenderedPageBreak/>
              <w:t>PEDAGÓGICO</w:t>
            </w:r>
          </w:p>
        </w:tc>
        <w:tc>
          <w:tcPr>
            <w:tcW w:w="3030" w:type="dxa"/>
          </w:tcPr>
          <w:p w14:paraId="1D2B6A30" w14:textId="77777777" w:rsidR="00787B68" w:rsidRPr="003417F5" w:rsidRDefault="00B82B06">
            <w:pPr>
              <w:pStyle w:val="TableParagraph"/>
              <w:spacing w:before="1" w:line="237" w:lineRule="auto"/>
              <w:ind w:left="118" w:right="511"/>
              <w:rPr>
                <w:rFonts w:ascii="Arial" w:hAnsi="Arial" w:cs="Arial"/>
              </w:rPr>
            </w:pPr>
            <w:r w:rsidRPr="003417F5">
              <w:rPr>
                <w:rFonts w:ascii="Arial" w:hAnsi="Arial" w:cs="Arial"/>
              </w:rPr>
              <w:t>Jornadas pedagógicas.</w:t>
            </w:r>
            <w:r w:rsidRPr="003417F5">
              <w:rPr>
                <w:rFonts w:ascii="Arial" w:hAnsi="Arial" w:cs="Arial"/>
                <w:spacing w:val="1"/>
              </w:rPr>
              <w:t xml:space="preserve"> </w:t>
            </w:r>
            <w:r w:rsidRPr="003417F5">
              <w:rPr>
                <w:rFonts w:ascii="Arial" w:hAnsi="Arial" w:cs="Arial"/>
              </w:rPr>
              <w:t>Trabajo equipo por áreas.</w:t>
            </w:r>
            <w:r w:rsidRPr="003417F5">
              <w:rPr>
                <w:rFonts w:ascii="Arial" w:hAnsi="Arial" w:cs="Arial"/>
                <w:spacing w:val="-59"/>
              </w:rPr>
              <w:t xml:space="preserve"> </w:t>
            </w:r>
            <w:r w:rsidRPr="003417F5">
              <w:rPr>
                <w:rFonts w:ascii="Arial" w:hAnsi="Arial" w:cs="Arial"/>
              </w:rPr>
              <w:t>Unificación de criterios</w:t>
            </w:r>
            <w:r w:rsidRPr="003417F5">
              <w:rPr>
                <w:rFonts w:ascii="Arial" w:hAnsi="Arial" w:cs="Arial"/>
                <w:spacing w:val="1"/>
              </w:rPr>
              <w:t xml:space="preserve"> </w:t>
            </w:r>
            <w:r w:rsidRPr="003417F5">
              <w:rPr>
                <w:rFonts w:ascii="Arial" w:hAnsi="Arial" w:cs="Arial"/>
              </w:rPr>
              <w:t>Actas</w:t>
            </w:r>
          </w:p>
          <w:p w14:paraId="2595838A" w14:textId="77777777" w:rsidR="00787B68" w:rsidRPr="003417F5" w:rsidRDefault="00B82B06">
            <w:pPr>
              <w:pStyle w:val="TableParagraph"/>
              <w:spacing w:before="6"/>
              <w:ind w:left="118"/>
              <w:rPr>
                <w:rFonts w:ascii="Arial" w:hAnsi="Arial" w:cs="Arial"/>
              </w:rPr>
            </w:pPr>
            <w:r w:rsidRPr="003417F5">
              <w:rPr>
                <w:rFonts w:ascii="Arial" w:hAnsi="Arial" w:cs="Arial"/>
              </w:rPr>
              <w:t>Acuerdos</w:t>
            </w:r>
          </w:p>
          <w:p w14:paraId="73E3FF46" w14:textId="77777777" w:rsidR="00787B68" w:rsidRPr="003417F5" w:rsidRDefault="00B82B06">
            <w:pPr>
              <w:pStyle w:val="TableParagraph"/>
              <w:spacing w:before="5" w:line="237" w:lineRule="auto"/>
              <w:ind w:left="118" w:right="169"/>
              <w:rPr>
                <w:rFonts w:ascii="Arial" w:hAnsi="Arial" w:cs="Arial"/>
              </w:rPr>
            </w:pPr>
            <w:r w:rsidRPr="003417F5">
              <w:rPr>
                <w:rFonts w:ascii="Arial" w:hAnsi="Arial" w:cs="Arial"/>
              </w:rPr>
              <w:t>Consejo Académico</w:t>
            </w:r>
            <w:r w:rsidRPr="003417F5">
              <w:rPr>
                <w:rFonts w:ascii="Arial" w:hAnsi="Arial" w:cs="Arial"/>
                <w:spacing w:val="1"/>
              </w:rPr>
              <w:t xml:space="preserve"> </w:t>
            </w:r>
            <w:r w:rsidRPr="003417F5">
              <w:rPr>
                <w:rFonts w:ascii="Arial" w:hAnsi="Arial" w:cs="Arial"/>
              </w:rPr>
              <w:t>Promoción y Evaluación.</w:t>
            </w:r>
            <w:r w:rsidRPr="003417F5">
              <w:rPr>
                <w:rFonts w:ascii="Arial" w:hAnsi="Arial" w:cs="Arial"/>
                <w:spacing w:val="1"/>
              </w:rPr>
              <w:t xml:space="preserve"> </w:t>
            </w:r>
            <w:r w:rsidRPr="003417F5">
              <w:rPr>
                <w:rFonts w:ascii="Arial" w:hAnsi="Arial" w:cs="Arial"/>
              </w:rPr>
              <w:t>Compromiso</w:t>
            </w:r>
            <w:r w:rsidRPr="003417F5">
              <w:rPr>
                <w:rFonts w:ascii="Arial" w:hAnsi="Arial" w:cs="Arial"/>
                <w:spacing w:val="7"/>
              </w:rPr>
              <w:t xml:space="preserve"> </w:t>
            </w:r>
            <w:r w:rsidRPr="003417F5">
              <w:rPr>
                <w:rFonts w:ascii="Arial" w:hAnsi="Arial" w:cs="Arial"/>
              </w:rPr>
              <w:t>con</w:t>
            </w:r>
            <w:r w:rsidRPr="003417F5">
              <w:rPr>
                <w:rFonts w:ascii="Arial" w:hAnsi="Arial" w:cs="Arial"/>
                <w:spacing w:val="7"/>
              </w:rPr>
              <w:t xml:space="preserve"> </w:t>
            </w:r>
            <w:r w:rsidRPr="003417F5">
              <w:rPr>
                <w:rFonts w:ascii="Arial" w:hAnsi="Arial" w:cs="Arial"/>
              </w:rPr>
              <w:t>proyectos.</w:t>
            </w:r>
            <w:r w:rsidRPr="003417F5">
              <w:rPr>
                <w:rFonts w:ascii="Arial" w:hAnsi="Arial" w:cs="Arial"/>
                <w:spacing w:val="-58"/>
              </w:rPr>
              <w:t xml:space="preserve"> </w:t>
            </w:r>
            <w:r w:rsidRPr="003417F5">
              <w:rPr>
                <w:rFonts w:ascii="Arial" w:hAnsi="Arial" w:cs="Arial"/>
              </w:rPr>
              <w:t>Alertas académicas</w:t>
            </w:r>
          </w:p>
          <w:p w14:paraId="0CC51ED6" w14:textId="77777777" w:rsidR="00787B68" w:rsidRPr="003417F5" w:rsidRDefault="00B82B06">
            <w:pPr>
              <w:pStyle w:val="TableParagraph"/>
              <w:spacing w:before="9" w:line="235" w:lineRule="auto"/>
              <w:ind w:left="118" w:right="169"/>
              <w:rPr>
                <w:rFonts w:ascii="Arial" w:hAnsi="Arial" w:cs="Arial"/>
              </w:rPr>
            </w:pPr>
            <w:r w:rsidRPr="003417F5">
              <w:rPr>
                <w:rFonts w:ascii="Arial" w:hAnsi="Arial" w:cs="Arial"/>
              </w:rPr>
              <w:t>Planes</w:t>
            </w:r>
            <w:r w:rsidRPr="003417F5">
              <w:rPr>
                <w:rFonts w:ascii="Arial" w:hAnsi="Arial" w:cs="Arial"/>
                <w:spacing w:val="10"/>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Mejoramiento</w:t>
            </w:r>
            <w:r w:rsidRPr="003417F5">
              <w:rPr>
                <w:rFonts w:ascii="Arial" w:hAnsi="Arial" w:cs="Arial"/>
                <w:spacing w:val="-58"/>
              </w:rPr>
              <w:t xml:space="preserve"> </w:t>
            </w:r>
            <w:r w:rsidRPr="003417F5">
              <w:rPr>
                <w:rFonts w:ascii="Arial" w:hAnsi="Arial" w:cs="Arial"/>
              </w:rPr>
              <w:t>estudiantes y áreas</w:t>
            </w:r>
            <w:r w:rsidRPr="003417F5">
              <w:rPr>
                <w:rFonts w:ascii="Arial" w:hAnsi="Arial" w:cs="Arial"/>
                <w:spacing w:val="1"/>
              </w:rPr>
              <w:t xml:space="preserve"> </w:t>
            </w:r>
            <w:r w:rsidRPr="003417F5">
              <w:rPr>
                <w:rFonts w:ascii="Arial" w:hAnsi="Arial" w:cs="Arial"/>
              </w:rPr>
              <w:t>Instruimos</w:t>
            </w:r>
            <w:r w:rsidRPr="003417F5">
              <w:rPr>
                <w:rFonts w:ascii="Arial" w:hAnsi="Arial" w:cs="Arial"/>
                <w:spacing w:val="-13"/>
              </w:rPr>
              <w:t xml:space="preserve"> </w:t>
            </w:r>
            <w:r w:rsidRPr="003417F5">
              <w:rPr>
                <w:rFonts w:ascii="Arial" w:hAnsi="Arial" w:cs="Arial"/>
              </w:rPr>
              <w:t>y</w:t>
            </w:r>
            <w:r w:rsidRPr="003417F5">
              <w:rPr>
                <w:rFonts w:ascii="Arial" w:hAnsi="Arial" w:cs="Arial"/>
                <w:spacing w:val="-13"/>
              </w:rPr>
              <w:t xml:space="preserve"> </w:t>
            </w:r>
            <w:r w:rsidRPr="003417F5">
              <w:rPr>
                <w:rFonts w:ascii="Arial" w:hAnsi="Arial" w:cs="Arial"/>
              </w:rPr>
              <w:t>Saber</w:t>
            </w:r>
          </w:p>
        </w:tc>
        <w:tc>
          <w:tcPr>
            <w:tcW w:w="2772" w:type="dxa"/>
          </w:tcPr>
          <w:p w14:paraId="013CBBB5" w14:textId="77777777" w:rsidR="00787B68" w:rsidRPr="003417F5" w:rsidRDefault="00B82B06">
            <w:pPr>
              <w:pStyle w:val="TableParagraph"/>
              <w:ind w:left="117" w:right="118"/>
              <w:rPr>
                <w:rFonts w:ascii="Arial" w:hAnsi="Arial" w:cs="Arial"/>
              </w:rPr>
            </w:pPr>
            <w:r w:rsidRPr="003417F5">
              <w:rPr>
                <w:rFonts w:ascii="Arial" w:hAnsi="Arial" w:cs="Arial"/>
              </w:rPr>
              <w:t>Apatía</w:t>
            </w:r>
            <w:r w:rsidRPr="003417F5">
              <w:rPr>
                <w:rFonts w:ascii="Arial" w:hAnsi="Arial" w:cs="Arial"/>
                <w:spacing w:val="13"/>
              </w:rPr>
              <w:t xml:space="preserve"> </w:t>
            </w:r>
            <w:r w:rsidRPr="003417F5">
              <w:rPr>
                <w:rFonts w:ascii="Arial" w:hAnsi="Arial" w:cs="Arial"/>
              </w:rPr>
              <w:t>de</w:t>
            </w:r>
            <w:r w:rsidRPr="003417F5">
              <w:rPr>
                <w:rFonts w:ascii="Arial" w:hAnsi="Arial" w:cs="Arial"/>
                <w:spacing w:val="-5"/>
              </w:rPr>
              <w:t xml:space="preserve"> </w:t>
            </w:r>
            <w:r w:rsidRPr="003417F5">
              <w:rPr>
                <w:rFonts w:ascii="Arial" w:hAnsi="Arial" w:cs="Arial"/>
              </w:rPr>
              <w:t>los</w:t>
            </w:r>
            <w:r w:rsidRPr="003417F5">
              <w:rPr>
                <w:rFonts w:ascii="Arial" w:hAnsi="Arial" w:cs="Arial"/>
                <w:spacing w:val="-8"/>
              </w:rPr>
              <w:t xml:space="preserve"> </w:t>
            </w:r>
            <w:r w:rsidRPr="003417F5">
              <w:rPr>
                <w:rFonts w:ascii="Arial" w:hAnsi="Arial" w:cs="Arial"/>
              </w:rPr>
              <w:t>estudiantes</w:t>
            </w:r>
            <w:r w:rsidRPr="003417F5">
              <w:rPr>
                <w:rFonts w:ascii="Arial" w:hAnsi="Arial" w:cs="Arial"/>
                <w:spacing w:val="-59"/>
              </w:rPr>
              <w:t xml:space="preserve"> </w:t>
            </w:r>
            <w:r w:rsidRPr="003417F5">
              <w:rPr>
                <w:rFonts w:ascii="Arial" w:hAnsi="Arial" w:cs="Arial"/>
              </w:rPr>
              <w:t>para apropiarse del</w:t>
            </w:r>
            <w:r w:rsidRPr="003417F5">
              <w:rPr>
                <w:rFonts w:ascii="Arial" w:hAnsi="Arial" w:cs="Arial"/>
                <w:spacing w:val="1"/>
              </w:rPr>
              <w:t xml:space="preserve"> </w:t>
            </w:r>
            <w:r w:rsidRPr="003417F5">
              <w:rPr>
                <w:rFonts w:ascii="Arial" w:hAnsi="Arial" w:cs="Arial"/>
              </w:rPr>
              <w:t>derecho a la educación y</w:t>
            </w:r>
            <w:r w:rsidRPr="003417F5">
              <w:rPr>
                <w:rFonts w:ascii="Arial" w:hAnsi="Arial" w:cs="Arial"/>
                <w:spacing w:val="-59"/>
              </w:rPr>
              <w:t xml:space="preserve"> </w:t>
            </w:r>
            <w:r w:rsidRPr="003417F5">
              <w:rPr>
                <w:rFonts w:ascii="Arial" w:hAnsi="Arial" w:cs="Arial"/>
              </w:rPr>
              <w:t>generar resultados</w:t>
            </w:r>
            <w:r w:rsidRPr="003417F5">
              <w:rPr>
                <w:rFonts w:ascii="Arial" w:hAnsi="Arial" w:cs="Arial"/>
                <w:spacing w:val="1"/>
              </w:rPr>
              <w:t xml:space="preserve"> </w:t>
            </w:r>
            <w:r w:rsidRPr="003417F5">
              <w:rPr>
                <w:rFonts w:ascii="Arial" w:hAnsi="Arial" w:cs="Arial"/>
              </w:rPr>
              <w:t>óptimos de rendimiento</w:t>
            </w:r>
            <w:r w:rsidRPr="003417F5">
              <w:rPr>
                <w:rFonts w:ascii="Arial" w:hAnsi="Arial" w:cs="Arial"/>
                <w:spacing w:val="1"/>
              </w:rPr>
              <w:t xml:space="preserve"> </w:t>
            </w:r>
            <w:r w:rsidRPr="003417F5">
              <w:rPr>
                <w:rFonts w:ascii="Arial" w:hAnsi="Arial" w:cs="Arial"/>
              </w:rPr>
              <w:t>académico.</w:t>
            </w:r>
          </w:p>
          <w:p w14:paraId="11F9B891" w14:textId="77777777" w:rsidR="00787B68" w:rsidRPr="003417F5" w:rsidRDefault="00787B68">
            <w:pPr>
              <w:pStyle w:val="TableParagraph"/>
              <w:spacing w:before="2"/>
              <w:rPr>
                <w:rFonts w:ascii="Arial" w:hAnsi="Arial" w:cs="Arial"/>
                <w:b/>
                <w:sz w:val="21"/>
              </w:rPr>
            </w:pPr>
          </w:p>
          <w:p w14:paraId="342A53CA" w14:textId="77777777" w:rsidR="00787B68" w:rsidRPr="003417F5" w:rsidRDefault="00B82B06">
            <w:pPr>
              <w:pStyle w:val="TableParagraph"/>
              <w:ind w:left="117"/>
              <w:rPr>
                <w:rFonts w:ascii="Arial" w:hAnsi="Arial" w:cs="Arial"/>
              </w:rPr>
            </w:pPr>
            <w:r w:rsidRPr="003417F5">
              <w:rPr>
                <w:rFonts w:ascii="Arial" w:hAnsi="Arial" w:cs="Arial"/>
              </w:rPr>
              <w:t>El</w:t>
            </w:r>
            <w:r w:rsidRPr="003417F5">
              <w:rPr>
                <w:rFonts w:ascii="Arial" w:hAnsi="Arial" w:cs="Arial"/>
                <w:spacing w:val="14"/>
              </w:rPr>
              <w:t xml:space="preserve"> </w:t>
            </w:r>
            <w:r w:rsidRPr="003417F5">
              <w:rPr>
                <w:rFonts w:ascii="Arial" w:hAnsi="Arial" w:cs="Arial"/>
              </w:rPr>
              <w:t>docente</w:t>
            </w:r>
            <w:r w:rsidRPr="003417F5">
              <w:rPr>
                <w:rFonts w:ascii="Arial" w:hAnsi="Arial" w:cs="Arial"/>
                <w:spacing w:val="1"/>
              </w:rPr>
              <w:t xml:space="preserve"> </w:t>
            </w:r>
            <w:r w:rsidRPr="003417F5">
              <w:rPr>
                <w:rFonts w:ascii="Arial" w:hAnsi="Arial" w:cs="Arial"/>
              </w:rPr>
              <w:t>debe</w:t>
            </w:r>
          </w:p>
          <w:p w14:paraId="56DD4BCE" w14:textId="77777777" w:rsidR="00787B68" w:rsidRPr="003417F5" w:rsidRDefault="00B82B06">
            <w:pPr>
              <w:pStyle w:val="TableParagraph"/>
              <w:spacing w:before="3"/>
              <w:ind w:left="117" w:right="159"/>
              <w:rPr>
                <w:rFonts w:ascii="Arial" w:hAnsi="Arial" w:cs="Arial"/>
              </w:rPr>
            </w:pPr>
            <w:r w:rsidRPr="003417F5">
              <w:rPr>
                <w:rFonts w:ascii="Arial" w:hAnsi="Arial" w:cs="Arial"/>
              </w:rPr>
              <w:t>profundizar evaluación</w:t>
            </w:r>
            <w:r w:rsidRPr="003417F5">
              <w:rPr>
                <w:rFonts w:ascii="Arial" w:hAnsi="Arial" w:cs="Arial"/>
                <w:spacing w:val="1"/>
              </w:rPr>
              <w:t xml:space="preserve"> </w:t>
            </w:r>
            <w:r w:rsidRPr="003417F5">
              <w:rPr>
                <w:rFonts w:ascii="Arial" w:hAnsi="Arial" w:cs="Arial"/>
              </w:rPr>
              <w:t>por competencias con</w:t>
            </w:r>
            <w:r w:rsidRPr="003417F5">
              <w:rPr>
                <w:rFonts w:ascii="Arial" w:hAnsi="Arial" w:cs="Arial"/>
                <w:spacing w:val="1"/>
              </w:rPr>
              <w:t xml:space="preserve"> </w:t>
            </w:r>
            <w:r w:rsidRPr="003417F5">
              <w:rPr>
                <w:rFonts w:ascii="Arial" w:hAnsi="Arial" w:cs="Arial"/>
              </w:rPr>
              <w:t>énfasis en procesos de</w:t>
            </w:r>
            <w:r w:rsidRPr="003417F5">
              <w:rPr>
                <w:rFonts w:ascii="Arial" w:hAnsi="Arial" w:cs="Arial"/>
                <w:spacing w:val="1"/>
              </w:rPr>
              <w:t xml:space="preserve"> </w:t>
            </w:r>
            <w:r w:rsidRPr="003417F5">
              <w:rPr>
                <w:rFonts w:ascii="Arial" w:hAnsi="Arial" w:cs="Arial"/>
              </w:rPr>
              <w:t>compresión lectora y</w:t>
            </w:r>
            <w:r w:rsidRPr="003417F5">
              <w:rPr>
                <w:rFonts w:ascii="Arial" w:hAnsi="Arial" w:cs="Arial"/>
                <w:spacing w:val="1"/>
              </w:rPr>
              <w:t xml:space="preserve"> </w:t>
            </w:r>
            <w:r w:rsidRPr="003417F5">
              <w:rPr>
                <w:rFonts w:ascii="Arial" w:hAnsi="Arial" w:cs="Arial"/>
              </w:rPr>
              <w:t>resolución</w:t>
            </w:r>
            <w:r w:rsidRPr="003417F5">
              <w:rPr>
                <w:rFonts w:ascii="Arial" w:hAnsi="Arial" w:cs="Arial"/>
                <w:spacing w:val="3"/>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problemas</w:t>
            </w:r>
          </w:p>
        </w:tc>
        <w:tc>
          <w:tcPr>
            <w:tcW w:w="1923" w:type="dxa"/>
          </w:tcPr>
          <w:p w14:paraId="02B1F0C0" w14:textId="77777777" w:rsidR="00787B68" w:rsidRPr="003417F5" w:rsidRDefault="00B82B06">
            <w:pPr>
              <w:pStyle w:val="TableParagraph"/>
              <w:ind w:left="117" w:right="120"/>
              <w:rPr>
                <w:rFonts w:ascii="Arial" w:hAnsi="Arial" w:cs="Arial"/>
              </w:rPr>
            </w:pPr>
            <w:r w:rsidRPr="003417F5">
              <w:rPr>
                <w:rFonts w:ascii="Arial" w:hAnsi="Arial" w:cs="Arial"/>
              </w:rPr>
              <w:t>El 100% de los</w:t>
            </w:r>
            <w:r w:rsidRPr="003417F5">
              <w:rPr>
                <w:rFonts w:ascii="Arial" w:hAnsi="Arial" w:cs="Arial"/>
                <w:spacing w:val="1"/>
              </w:rPr>
              <w:t xml:space="preserve"> </w:t>
            </w:r>
            <w:r w:rsidRPr="003417F5">
              <w:rPr>
                <w:rFonts w:ascii="Arial" w:hAnsi="Arial" w:cs="Arial"/>
              </w:rPr>
              <w:t>docentes</w:t>
            </w:r>
            <w:r w:rsidRPr="003417F5">
              <w:rPr>
                <w:rFonts w:ascii="Arial" w:hAnsi="Arial" w:cs="Arial"/>
                <w:spacing w:val="19"/>
              </w:rPr>
              <w:t xml:space="preserve"> </w:t>
            </w:r>
            <w:r w:rsidRPr="003417F5">
              <w:rPr>
                <w:rFonts w:ascii="Arial" w:hAnsi="Arial" w:cs="Arial"/>
              </w:rPr>
              <w:t>tengan</w:t>
            </w:r>
            <w:r w:rsidRPr="003417F5">
              <w:rPr>
                <w:rFonts w:ascii="Arial" w:hAnsi="Arial" w:cs="Arial"/>
                <w:spacing w:val="-58"/>
              </w:rPr>
              <w:t xml:space="preserve"> </w:t>
            </w:r>
            <w:r w:rsidRPr="003417F5">
              <w:rPr>
                <w:rFonts w:ascii="Arial" w:hAnsi="Arial" w:cs="Arial"/>
              </w:rPr>
              <w:t>claridad en la</w:t>
            </w:r>
            <w:r w:rsidRPr="003417F5">
              <w:rPr>
                <w:rFonts w:ascii="Arial" w:hAnsi="Arial" w:cs="Arial"/>
                <w:spacing w:val="1"/>
              </w:rPr>
              <w:t xml:space="preserve"> </w:t>
            </w:r>
            <w:r w:rsidRPr="003417F5">
              <w:rPr>
                <w:rFonts w:ascii="Arial" w:hAnsi="Arial" w:cs="Arial"/>
              </w:rPr>
              <w:t>estructura del</w:t>
            </w:r>
            <w:r w:rsidRPr="003417F5">
              <w:rPr>
                <w:rFonts w:ascii="Arial" w:hAnsi="Arial" w:cs="Arial"/>
                <w:spacing w:val="1"/>
              </w:rPr>
              <w:t xml:space="preserve"> </w:t>
            </w:r>
            <w:r w:rsidRPr="003417F5">
              <w:rPr>
                <w:rFonts w:ascii="Arial" w:hAnsi="Arial" w:cs="Arial"/>
              </w:rPr>
              <w:t>Modelo</w:t>
            </w:r>
            <w:r w:rsidRPr="003417F5">
              <w:rPr>
                <w:rFonts w:ascii="Arial" w:hAnsi="Arial" w:cs="Arial"/>
                <w:spacing w:val="1"/>
              </w:rPr>
              <w:t xml:space="preserve"> </w:t>
            </w:r>
            <w:r w:rsidRPr="003417F5">
              <w:rPr>
                <w:rFonts w:ascii="Arial" w:hAnsi="Arial" w:cs="Arial"/>
              </w:rPr>
              <w:t>Pedagógico</w:t>
            </w:r>
            <w:r w:rsidRPr="003417F5">
              <w:rPr>
                <w:rFonts w:ascii="Arial" w:hAnsi="Arial" w:cs="Arial"/>
                <w:spacing w:val="1"/>
              </w:rPr>
              <w:t xml:space="preserve"> </w:t>
            </w:r>
            <w:r w:rsidRPr="003417F5">
              <w:rPr>
                <w:rFonts w:ascii="Arial" w:hAnsi="Arial" w:cs="Arial"/>
              </w:rPr>
              <w:t>coherente</w:t>
            </w:r>
            <w:r w:rsidRPr="003417F5">
              <w:rPr>
                <w:rFonts w:ascii="Arial" w:hAnsi="Arial" w:cs="Arial"/>
                <w:spacing w:val="5"/>
              </w:rPr>
              <w:t xml:space="preserve"> </w:t>
            </w:r>
            <w:r w:rsidRPr="003417F5">
              <w:rPr>
                <w:rFonts w:ascii="Arial" w:hAnsi="Arial" w:cs="Arial"/>
              </w:rPr>
              <w:t>con</w:t>
            </w:r>
            <w:r w:rsidRPr="003417F5">
              <w:rPr>
                <w:rFonts w:ascii="Arial" w:hAnsi="Arial" w:cs="Arial"/>
                <w:spacing w:val="6"/>
              </w:rPr>
              <w:t xml:space="preserve"> </w:t>
            </w:r>
            <w:r w:rsidRPr="003417F5">
              <w:rPr>
                <w:rFonts w:ascii="Arial" w:hAnsi="Arial" w:cs="Arial"/>
              </w:rPr>
              <w:t>el</w:t>
            </w:r>
            <w:r w:rsidRPr="003417F5">
              <w:rPr>
                <w:rFonts w:ascii="Arial" w:hAnsi="Arial" w:cs="Arial"/>
                <w:spacing w:val="-58"/>
              </w:rPr>
              <w:t xml:space="preserve"> </w:t>
            </w:r>
            <w:r w:rsidRPr="003417F5">
              <w:rPr>
                <w:rFonts w:ascii="Arial" w:hAnsi="Arial" w:cs="Arial"/>
              </w:rPr>
              <w:t>Plan</w:t>
            </w:r>
            <w:r w:rsidRPr="003417F5">
              <w:rPr>
                <w:rFonts w:ascii="Arial" w:hAnsi="Arial" w:cs="Arial"/>
                <w:spacing w:val="6"/>
              </w:rPr>
              <w:t xml:space="preserve"> </w:t>
            </w:r>
            <w:r w:rsidRPr="003417F5">
              <w:rPr>
                <w:rFonts w:ascii="Arial" w:hAnsi="Arial" w:cs="Arial"/>
              </w:rPr>
              <w:t>de</w:t>
            </w:r>
            <w:r w:rsidRPr="003417F5">
              <w:rPr>
                <w:rFonts w:ascii="Arial" w:hAnsi="Arial" w:cs="Arial"/>
                <w:spacing w:val="-8"/>
              </w:rPr>
              <w:t xml:space="preserve"> </w:t>
            </w:r>
            <w:r w:rsidRPr="003417F5">
              <w:rPr>
                <w:rFonts w:ascii="Arial" w:hAnsi="Arial" w:cs="Arial"/>
              </w:rPr>
              <w:t>Aula</w:t>
            </w:r>
            <w:r w:rsidRPr="003417F5">
              <w:rPr>
                <w:rFonts w:ascii="Arial" w:hAnsi="Arial" w:cs="Arial"/>
                <w:spacing w:val="7"/>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su ejercicio</w:t>
            </w:r>
            <w:r w:rsidRPr="003417F5">
              <w:rPr>
                <w:rFonts w:ascii="Arial" w:hAnsi="Arial" w:cs="Arial"/>
                <w:spacing w:val="1"/>
              </w:rPr>
              <w:t xml:space="preserve"> </w:t>
            </w:r>
            <w:r w:rsidRPr="003417F5">
              <w:rPr>
                <w:rFonts w:ascii="Arial" w:hAnsi="Arial" w:cs="Arial"/>
              </w:rPr>
              <w:t>cotidiano y</w:t>
            </w:r>
            <w:r w:rsidRPr="003417F5">
              <w:rPr>
                <w:rFonts w:ascii="Arial" w:hAnsi="Arial" w:cs="Arial"/>
                <w:spacing w:val="1"/>
              </w:rPr>
              <w:t xml:space="preserve"> </w:t>
            </w:r>
            <w:r w:rsidRPr="003417F5">
              <w:rPr>
                <w:rFonts w:ascii="Arial" w:hAnsi="Arial" w:cs="Arial"/>
              </w:rPr>
              <w:t>seguimiento en</w:t>
            </w:r>
            <w:r w:rsidRPr="003417F5">
              <w:rPr>
                <w:rFonts w:ascii="Arial" w:hAnsi="Arial" w:cs="Arial"/>
                <w:spacing w:val="1"/>
              </w:rPr>
              <w:t xml:space="preserve"> </w:t>
            </w:r>
            <w:r w:rsidRPr="003417F5">
              <w:rPr>
                <w:rFonts w:ascii="Arial" w:hAnsi="Arial" w:cs="Arial"/>
              </w:rPr>
              <w:t>los planes de</w:t>
            </w:r>
            <w:r w:rsidRPr="003417F5">
              <w:rPr>
                <w:rFonts w:ascii="Arial" w:hAnsi="Arial" w:cs="Arial"/>
                <w:spacing w:val="1"/>
              </w:rPr>
              <w:t xml:space="preserve"> </w:t>
            </w:r>
            <w:r w:rsidRPr="003417F5">
              <w:rPr>
                <w:rFonts w:ascii="Arial" w:hAnsi="Arial" w:cs="Arial"/>
              </w:rPr>
              <w:t>mejoramiento</w:t>
            </w:r>
            <w:r w:rsidRPr="003417F5">
              <w:rPr>
                <w:rFonts w:ascii="Arial" w:hAnsi="Arial" w:cs="Arial"/>
                <w:spacing w:val="1"/>
              </w:rPr>
              <w:t xml:space="preserve"> </w:t>
            </w:r>
            <w:r w:rsidRPr="003417F5">
              <w:rPr>
                <w:rFonts w:ascii="Arial" w:hAnsi="Arial" w:cs="Arial"/>
              </w:rPr>
              <w:t>Área</w:t>
            </w:r>
          </w:p>
          <w:p w14:paraId="7F6D9584" w14:textId="77777777" w:rsidR="00787B68" w:rsidRPr="003417F5" w:rsidRDefault="00787B68">
            <w:pPr>
              <w:pStyle w:val="TableParagraph"/>
              <w:spacing w:before="4"/>
              <w:rPr>
                <w:rFonts w:ascii="Arial" w:hAnsi="Arial" w:cs="Arial"/>
                <w:b/>
              </w:rPr>
            </w:pPr>
          </w:p>
          <w:p w14:paraId="2A0DE9C2" w14:textId="77777777" w:rsidR="00787B68" w:rsidRPr="003417F5" w:rsidRDefault="00B82B06">
            <w:pPr>
              <w:pStyle w:val="TableParagraph"/>
              <w:spacing w:before="1" w:line="235" w:lineRule="auto"/>
              <w:ind w:left="117" w:right="120"/>
              <w:rPr>
                <w:rFonts w:ascii="Arial" w:hAnsi="Arial" w:cs="Arial"/>
              </w:rPr>
            </w:pPr>
            <w:r w:rsidRPr="003417F5">
              <w:rPr>
                <w:rFonts w:ascii="Arial" w:hAnsi="Arial" w:cs="Arial"/>
              </w:rPr>
              <w:t>Apropiación del</w:t>
            </w:r>
            <w:r w:rsidRPr="003417F5">
              <w:rPr>
                <w:rFonts w:ascii="Arial" w:hAnsi="Arial" w:cs="Arial"/>
                <w:spacing w:val="1"/>
              </w:rPr>
              <w:t xml:space="preserve"> </w:t>
            </w:r>
            <w:r w:rsidRPr="003417F5">
              <w:rPr>
                <w:rFonts w:ascii="Arial" w:hAnsi="Arial" w:cs="Arial"/>
              </w:rPr>
              <w:t>plan</w:t>
            </w:r>
            <w:r w:rsidRPr="003417F5">
              <w:rPr>
                <w:rFonts w:ascii="Arial" w:hAnsi="Arial" w:cs="Arial"/>
                <w:spacing w:val="5"/>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mejoramiento</w:t>
            </w:r>
            <w:r w:rsidRPr="003417F5">
              <w:rPr>
                <w:rFonts w:ascii="Arial" w:hAnsi="Arial" w:cs="Arial"/>
                <w:spacing w:val="-13"/>
              </w:rPr>
              <w:t xml:space="preserve"> </w:t>
            </w:r>
            <w:r w:rsidRPr="003417F5">
              <w:rPr>
                <w:rFonts w:ascii="Arial" w:hAnsi="Arial" w:cs="Arial"/>
              </w:rPr>
              <w:t>de</w:t>
            </w:r>
          </w:p>
          <w:p w14:paraId="72CD8B2B" w14:textId="77777777" w:rsidR="00787B68" w:rsidRPr="003417F5" w:rsidRDefault="00B82B06">
            <w:pPr>
              <w:pStyle w:val="TableParagraph"/>
              <w:spacing w:line="250" w:lineRule="atLeast"/>
              <w:ind w:left="117" w:right="120"/>
              <w:rPr>
                <w:rFonts w:ascii="Arial" w:hAnsi="Arial" w:cs="Arial"/>
              </w:rPr>
            </w:pPr>
            <w:r w:rsidRPr="003417F5">
              <w:rPr>
                <w:rFonts w:ascii="Arial" w:hAnsi="Arial" w:cs="Arial"/>
              </w:rPr>
              <w:t>las áreas</w:t>
            </w:r>
            <w:r w:rsidRPr="003417F5">
              <w:rPr>
                <w:rFonts w:ascii="Arial" w:hAnsi="Arial" w:cs="Arial"/>
                <w:spacing w:val="1"/>
              </w:rPr>
              <w:t xml:space="preserve"> </w:t>
            </w:r>
            <w:r w:rsidRPr="003417F5">
              <w:rPr>
                <w:rFonts w:ascii="Arial" w:hAnsi="Arial" w:cs="Arial"/>
              </w:rPr>
              <w:t>pruebas</w:t>
            </w:r>
            <w:r w:rsidRPr="003417F5">
              <w:rPr>
                <w:rFonts w:ascii="Arial" w:hAnsi="Arial" w:cs="Arial"/>
                <w:spacing w:val="-13"/>
              </w:rPr>
              <w:t xml:space="preserve"> </w:t>
            </w:r>
            <w:r w:rsidRPr="003417F5">
              <w:rPr>
                <w:rFonts w:ascii="Arial" w:hAnsi="Arial" w:cs="Arial"/>
              </w:rPr>
              <w:t>Saber</w:t>
            </w:r>
          </w:p>
        </w:tc>
      </w:tr>
      <w:tr w:rsidR="00787B68" w:rsidRPr="003417F5" w14:paraId="3A1E6FF1" w14:textId="77777777" w:rsidTr="00230BE7">
        <w:trPr>
          <w:trHeight w:val="3791"/>
        </w:trPr>
        <w:tc>
          <w:tcPr>
            <w:tcW w:w="2114" w:type="dxa"/>
          </w:tcPr>
          <w:p w14:paraId="41B54A68" w14:textId="0C3E4993" w:rsidR="00787B68" w:rsidRPr="003417F5" w:rsidRDefault="00B82B06" w:rsidP="00230BE7">
            <w:pPr>
              <w:pStyle w:val="TableParagraph"/>
              <w:spacing w:line="236" w:lineRule="exact"/>
              <w:ind w:left="118"/>
              <w:rPr>
                <w:rFonts w:ascii="Arial" w:hAnsi="Arial" w:cs="Arial"/>
                <w:b/>
              </w:rPr>
            </w:pPr>
            <w:r w:rsidRPr="003417F5">
              <w:rPr>
                <w:rFonts w:ascii="Arial" w:hAnsi="Arial" w:cs="Arial"/>
                <w:b/>
              </w:rPr>
              <w:t>ADMINISTRATIV</w:t>
            </w:r>
            <w:r w:rsidRPr="003417F5">
              <w:rPr>
                <w:rFonts w:ascii="Arial" w:hAnsi="Arial" w:cs="Arial"/>
                <w:b/>
                <w:w w:val="101"/>
              </w:rPr>
              <w:t>O</w:t>
            </w:r>
          </w:p>
        </w:tc>
        <w:tc>
          <w:tcPr>
            <w:tcW w:w="3030" w:type="dxa"/>
          </w:tcPr>
          <w:p w14:paraId="62F45045" w14:textId="77777777" w:rsidR="00787B68" w:rsidRPr="003417F5" w:rsidRDefault="00B82B06">
            <w:pPr>
              <w:pStyle w:val="TableParagraph"/>
              <w:spacing w:line="236" w:lineRule="exact"/>
              <w:ind w:left="118"/>
              <w:jc w:val="both"/>
              <w:rPr>
                <w:rFonts w:ascii="Arial" w:hAnsi="Arial" w:cs="Arial"/>
              </w:rPr>
            </w:pPr>
            <w:r w:rsidRPr="003417F5">
              <w:rPr>
                <w:rFonts w:ascii="Arial" w:hAnsi="Arial" w:cs="Arial"/>
              </w:rPr>
              <w:t>La</w:t>
            </w:r>
            <w:r w:rsidRPr="003417F5">
              <w:rPr>
                <w:rFonts w:ascii="Arial" w:hAnsi="Arial" w:cs="Arial"/>
                <w:spacing w:val="-2"/>
              </w:rPr>
              <w:t xml:space="preserve"> </w:t>
            </w:r>
            <w:r w:rsidRPr="003417F5">
              <w:rPr>
                <w:rFonts w:ascii="Arial" w:hAnsi="Arial" w:cs="Arial"/>
              </w:rPr>
              <w:t>institución</w:t>
            </w:r>
            <w:r w:rsidRPr="003417F5">
              <w:rPr>
                <w:rFonts w:ascii="Arial" w:hAnsi="Arial" w:cs="Arial"/>
                <w:spacing w:val="-3"/>
              </w:rPr>
              <w:t xml:space="preserve"> </w:t>
            </w:r>
            <w:r w:rsidRPr="003417F5">
              <w:rPr>
                <w:rFonts w:ascii="Arial" w:hAnsi="Arial" w:cs="Arial"/>
              </w:rPr>
              <w:t>ha</w:t>
            </w:r>
            <w:r w:rsidRPr="003417F5">
              <w:rPr>
                <w:rFonts w:ascii="Arial" w:hAnsi="Arial" w:cs="Arial"/>
                <w:spacing w:val="-20"/>
              </w:rPr>
              <w:t xml:space="preserve"> </w:t>
            </w:r>
            <w:r w:rsidRPr="003417F5">
              <w:rPr>
                <w:rFonts w:ascii="Arial" w:hAnsi="Arial" w:cs="Arial"/>
              </w:rPr>
              <w:t>realizado</w:t>
            </w:r>
          </w:p>
          <w:p w14:paraId="51B854C3" w14:textId="77777777" w:rsidR="00787B68" w:rsidRPr="003417F5" w:rsidRDefault="00B82B06">
            <w:pPr>
              <w:pStyle w:val="TableParagraph"/>
              <w:spacing w:before="3" w:line="242" w:lineRule="auto"/>
              <w:ind w:left="118" w:right="96"/>
              <w:jc w:val="both"/>
              <w:rPr>
                <w:rFonts w:ascii="Arial" w:hAnsi="Arial" w:cs="Arial"/>
              </w:rPr>
            </w:pPr>
            <w:r w:rsidRPr="003417F5">
              <w:rPr>
                <w:rFonts w:ascii="Arial" w:hAnsi="Arial" w:cs="Arial"/>
              </w:rPr>
              <w:t>estudios</w:t>
            </w:r>
            <w:r w:rsidRPr="003417F5">
              <w:rPr>
                <w:rFonts w:ascii="Arial" w:hAnsi="Arial" w:cs="Arial"/>
                <w:spacing w:val="-8"/>
              </w:rPr>
              <w:t xml:space="preserve"> </w:t>
            </w:r>
            <w:r w:rsidRPr="003417F5">
              <w:rPr>
                <w:rFonts w:ascii="Arial" w:hAnsi="Arial" w:cs="Arial"/>
              </w:rPr>
              <w:t>que</w:t>
            </w:r>
            <w:r w:rsidRPr="003417F5">
              <w:rPr>
                <w:rFonts w:ascii="Arial" w:hAnsi="Arial" w:cs="Arial"/>
                <w:spacing w:val="-5"/>
              </w:rPr>
              <w:t xml:space="preserve"> </w:t>
            </w:r>
            <w:r w:rsidRPr="003417F5">
              <w:rPr>
                <w:rFonts w:ascii="Arial" w:hAnsi="Arial" w:cs="Arial"/>
              </w:rPr>
              <w:t>le</w:t>
            </w:r>
            <w:r w:rsidRPr="003417F5">
              <w:rPr>
                <w:rFonts w:ascii="Arial" w:hAnsi="Arial" w:cs="Arial"/>
                <w:spacing w:val="-4"/>
              </w:rPr>
              <w:t xml:space="preserve"> </w:t>
            </w:r>
            <w:r w:rsidRPr="003417F5">
              <w:rPr>
                <w:rFonts w:ascii="Arial" w:hAnsi="Arial" w:cs="Arial"/>
              </w:rPr>
              <w:t>permitan</w:t>
            </w:r>
            <w:r w:rsidRPr="003417F5">
              <w:rPr>
                <w:rFonts w:ascii="Arial" w:hAnsi="Arial" w:cs="Arial"/>
                <w:spacing w:val="-5"/>
              </w:rPr>
              <w:t xml:space="preserve"> </w:t>
            </w:r>
            <w:r w:rsidRPr="003417F5">
              <w:rPr>
                <w:rFonts w:ascii="Arial" w:hAnsi="Arial" w:cs="Arial"/>
              </w:rPr>
              <w:t>tener</w:t>
            </w:r>
            <w:r w:rsidRPr="003417F5">
              <w:rPr>
                <w:rFonts w:ascii="Arial" w:hAnsi="Arial" w:cs="Arial"/>
                <w:spacing w:val="-58"/>
              </w:rPr>
              <w:t xml:space="preserve"> </w:t>
            </w:r>
            <w:r w:rsidRPr="003417F5">
              <w:rPr>
                <w:rFonts w:ascii="Arial" w:hAnsi="Arial" w:cs="Arial"/>
              </w:rPr>
              <w:t>aproximación</w:t>
            </w:r>
            <w:r w:rsidRPr="003417F5">
              <w:rPr>
                <w:rFonts w:ascii="Arial" w:hAnsi="Arial" w:cs="Arial"/>
                <w:spacing w:val="2"/>
              </w:rPr>
              <w:t xml:space="preserve"> </w:t>
            </w:r>
            <w:r w:rsidRPr="003417F5">
              <w:rPr>
                <w:rFonts w:ascii="Arial" w:hAnsi="Arial" w:cs="Arial"/>
              </w:rPr>
              <w:t>de</w:t>
            </w:r>
            <w:r w:rsidRPr="003417F5">
              <w:rPr>
                <w:rFonts w:ascii="Arial" w:hAnsi="Arial" w:cs="Arial"/>
                <w:spacing w:val="-13"/>
              </w:rPr>
              <w:t xml:space="preserve"> </w:t>
            </w:r>
            <w:r w:rsidRPr="003417F5">
              <w:rPr>
                <w:rFonts w:ascii="Arial" w:hAnsi="Arial" w:cs="Arial"/>
              </w:rPr>
              <w:t>su</w:t>
            </w:r>
            <w:r w:rsidRPr="003417F5">
              <w:rPr>
                <w:rFonts w:ascii="Arial" w:hAnsi="Arial" w:cs="Arial"/>
                <w:spacing w:val="-13"/>
              </w:rPr>
              <w:t xml:space="preserve"> </w:t>
            </w:r>
            <w:r w:rsidRPr="003417F5">
              <w:rPr>
                <w:rFonts w:ascii="Arial" w:hAnsi="Arial" w:cs="Arial"/>
              </w:rPr>
              <w:t>panorama</w:t>
            </w:r>
            <w:r w:rsidRPr="003417F5">
              <w:rPr>
                <w:rFonts w:ascii="Arial" w:hAnsi="Arial" w:cs="Arial"/>
                <w:spacing w:val="-59"/>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riesgos.</w:t>
            </w:r>
          </w:p>
          <w:p w14:paraId="279893AF" w14:textId="77777777" w:rsidR="00787B68" w:rsidRPr="003417F5" w:rsidRDefault="00787B68">
            <w:pPr>
              <w:pStyle w:val="TableParagraph"/>
              <w:spacing w:before="1"/>
              <w:rPr>
                <w:rFonts w:ascii="Arial" w:hAnsi="Arial" w:cs="Arial"/>
                <w:b/>
                <w:sz w:val="21"/>
              </w:rPr>
            </w:pPr>
          </w:p>
          <w:p w14:paraId="2366680F" w14:textId="0F432650" w:rsidR="00787B68" w:rsidRPr="003417F5" w:rsidRDefault="00B82B06">
            <w:pPr>
              <w:pStyle w:val="TableParagraph"/>
              <w:spacing w:line="242" w:lineRule="auto"/>
              <w:ind w:left="118" w:right="83"/>
              <w:rPr>
                <w:rFonts w:ascii="Arial" w:hAnsi="Arial" w:cs="Arial"/>
              </w:rPr>
            </w:pPr>
            <w:r w:rsidRPr="003417F5">
              <w:rPr>
                <w:rFonts w:ascii="Arial" w:hAnsi="Arial" w:cs="Arial"/>
              </w:rPr>
              <w:t>Los perfiles son revisados y</w:t>
            </w:r>
            <w:r w:rsidRPr="003417F5">
              <w:rPr>
                <w:rFonts w:ascii="Arial" w:hAnsi="Arial" w:cs="Arial"/>
                <w:spacing w:val="1"/>
              </w:rPr>
              <w:t xml:space="preserve"> </w:t>
            </w:r>
            <w:r w:rsidRPr="003417F5">
              <w:rPr>
                <w:rFonts w:ascii="Arial" w:hAnsi="Arial" w:cs="Arial"/>
              </w:rPr>
              <w:t>evaluados periódicamente por</w:t>
            </w:r>
            <w:r w:rsidRPr="003417F5">
              <w:rPr>
                <w:rFonts w:ascii="Arial" w:hAnsi="Arial" w:cs="Arial"/>
                <w:spacing w:val="-59"/>
              </w:rPr>
              <w:t xml:space="preserve"> </w:t>
            </w:r>
            <w:r w:rsidR="00BB2C0D">
              <w:rPr>
                <w:rFonts w:ascii="Arial" w:hAnsi="Arial" w:cs="Arial"/>
                <w:spacing w:val="-59"/>
              </w:rPr>
              <w:t xml:space="preserve">  </w:t>
            </w:r>
            <w:r w:rsidRPr="003417F5">
              <w:rPr>
                <w:rFonts w:ascii="Arial" w:hAnsi="Arial" w:cs="Arial"/>
              </w:rPr>
              <w:t>la</w:t>
            </w:r>
            <w:r w:rsidRPr="003417F5">
              <w:rPr>
                <w:rFonts w:ascii="Arial" w:hAnsi="Arial" w:cs="Arial"/>
                <w:spacing w:val="14"/>
              </w:rPr>
              <w:t xml:space="preserve"> </w:t>
            </w:r>
            <w:r w:rsidRPr="003417F5">
              <w:rPr>
                <w:rFonts w:ascii="Arial" w:hAnsi="Arial" w:cs="Arial"/>
              </w:rPr>
              <w:t>institución</w:t>
            </w:r>
            <w:r w:rsidRPr="003417F5">
              <w:rPr>
                <w:rFonts w:ascii="Arial" w:hAnsi="Arial" w:cs="Arial"/>
                <w:spacing w:val="-4"/>
              </w:rPr>
              <w:t xml:space="preserve"> </w:t>
            </w:r>
            <w:r w:rsidRPr="003417F5">
              <w:rPr>
                <w:rFonts w:ascii="Arial" w:hAnsi="Arial" w:cs="Arial"/>
              </w:rPr>
              <w:t>en</w:t>
            </w:r>
            <w:r w:rsidRPr="003417F5">
              <w:rPr>
                <w:rFonts w:ascii="Arial" w:hAnsi="Arial" w:cs="Arial"/>
                <w:spacing w:val="-5"/>
              </w:rPr>
              <w:t xml:space="preserve"> </w:t>
            </w:r>
            <w:r w:rsidRPr="003417F5">
              <w:rPr>
                <w:rFonts w:ascii="Arial" w:hAnsi="Arial" w:cs="Arial"/>
              </w:rPr>
              <w:t>función</w:t>
            </w:r>
            <w:r w:rsidRPr="003417F5">
              <w:rPr>
                <w:rFonts w:ascii="Arial" w:hAnsi="Arial" w:cs="Arial"/>
                <w:spacing w:val="-5"/>
              </w:rPr>
              <w:t xml:space="preserve"> </w:t>
            </w:r>
            <w:r w:rsidRPr="003417F5">
              <w:rPr>
                <w:rFonts w:ascii="Arial" w:hAnsi="Arial" w:cs="Arial"/>
              </w:rPr>
              <w:t>del</w:t>
            </w:r>
            <w:r w:rsidRPr="003417F5">
              <w:rPr>
                <w:rFonts w:ascii="Arial" w:hAnsi="Arial" w:cs="Arial"/>
                <w:spacing w:val="1"/>
              </w:rPr>
              <w:t xml:space="preserve"> </w:t>
            </w:r>
            <w:r w:rsidRPr="003417F5">
              <w:rPr>
                <w:rFonts w:ascii="Arial" w:hAnsi="Arial" w:cs="Arial"/>
              </w:rPr>
              <w:t>plan</w:t>
            </w:r>
            <w:r w:rsidRPr="003417F5">
              <w:rPr>
                <w:rFonts w:ascii="Arial" w:hAnsi="Arial" w:cs="Arial"/>
                <w:spacing w:val="6"/>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mejoramiento.</w:t>
            </w:r>
          </w:p>
          <w:p w14:paraId="2AB2C5DE" w14:textId="77777777" w:rsidR="00787B68" w:rsidRPr="003417F5" w:rsidRDefault="00B82B06">
            <w:pPr>
              <w:pStyle w:val="TableParagraph"/>
              <w:spacing w:line="242" w:lineRule="auto"/>
              <w:ind w:left="118" w:right="83"/>
              <w:rPr>
                <w:rFonts w:ascii="Arial" w:hAnsi="Arial" w:cs="Arial"/>
              </w:rPr>
            </w:pPr>
            <w:r w:rsidRPr="003417F5">
              <w:rPr>
                <w:rFonts w:ascii="Arial" w:hAnsi="Arial" w:cs="Arial"/>
              </w:rPr>
              <w:t>Existe programa</w:t>
            </w:r>
            <w:r w:rsidRPr="003417F5">
              <w:rPr>
                <w:rFonts w:ascii="Arial" w:hAnsi="Arial" w:cs="Arial"/>
                <w:spacing w:val="2"/>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Inducción</w:t>
            </w:r>
            <w:r w:rsidRPr="003417F5">
              <w:rPr>
                <w:rFonts w:ascii="Arial" w:hAnsi="Arial" w:cs="Arial"/>
                <w:spacing w:val="-58"/>
              </w:rPr>
              <w:t xml:space="preserve"> </w:t>
            </w:r>
            <w:r w:rsidRPr="003417F5">
              <w:rPr>
                <w:rFonts w:ascii="Arial" w:hAnsi="Arial" w:cs="Arial"/>
              </w:rPr>
              <w:t>a docentes y personal que</w:t>
            </w:r>
            <w:r w:rsidRPr="003417F5">
              <w:rPr>
                <w:rFonts w:ascii="Arial" w:hAnsi="Arial" w:cs="Arial"/>
                <w:spacing w:val="1"/>
              </w:rPr>
              <w:t xml:space="preserve"> </w:t>
            </w:r>
            <w:r w:rsidRPr="003417F5">
              <w:rPr>
                <w:rFonts w:ascii="Arial" w:hAnsi="Arial" w:cs="Arial"/>
              </w:rPr>
              <w:t>ingresa</w:t>
            </w:r>
            <w:r w:rsidRPr="003417F5">
              <w:rPr>
                <w:rFonts w:ascii="Arial" w:hAnsi="Arial" w:cs="Arial"/>
                <w:spacing w:val="-24"/>
              </w:rPr>
              <w:t xml:space="preserve"> </w:t>
            </w:r>
            <w:r w:rsidRPr="003417F5">
              <w:rPr>
                <w:rFonts w:ascii="Arial" w:hAnsi="Arial" w:cs="Arial"/>
              </w:rPr>
              <w:t>a</w:t>
            </w:r>
            <w:r w:rsidRPr="003417F5">
              <w:rPr>
                <w:rFonts w:ascii="Arial" w:hAnsi="Arial" w:cs="Arial"/>
                <w:spacing w:val="-7"/>
              </w:rPr>
              <w:t xml:space="preserve"> </w:t>
            </w:r>
            <w:r w:rsidRPr="003417F5">
              <w:rPr>
                <w:rFonts w:ascii="Arial" w:hAnsi="Arial" w:cs="Arial"/>
              </w:rPr>
              <w:t>la</w:t>
            </w:r>
            <w:r w:rsidRPr="003417F5">
              <w:rPr>
                <w:rFonts w:ascii="Arial" w:hAnsi="Arial" w:cs="Arial"/>
                <w:spacing w:val="11"/>
              </w:rPr>
              <w:t xml:space="preserve"> </w:t>
            </w:r>
            <w:r w:rsidRPr="003417F5">
              <w:rPr>
                <w:rFonts w:ascii="Arial" w:hAnsi="Arial" w:cs="Arial"/>
              </w:rPr>
              <w:t>institución.</w:t>
            </w:r>
          </w:p>
          <w:p w14:paraId="07C9513F" w14:textId="77777777" w:rsidR="00787B68" w:rsidRDefault="00B82B06">
            <w:pPr>
              <w:pStyle w:val="TableParagraph"/>
              <w:spacing w:line="242" w:lineRule="auto"/>
              <w:ind w:left="118"/>
              <w:rPr>
                <w:rFonts w:ascii="Arial" w:hAnsi="Arial" w:cs="Arial"/>
              </w:rPr>
            </w:pPr>
            <w:r w:rsidRPr="003417F5">
              <w:rPr>
                <w:rFonts w:ascii="Arial" w:hAnsi="Arial" w:cs="Arial"/>
              </w:rPr>
              <w:t>Protocolo</w:t>
            </w:r>
            <w:r w:rsidRPr="003417F5">
              <w:rPr>
                <w:rFonts w:ascii="Arial" w:hAnsi="Arial" w:cs="Arial"/>
                <w:spacing w:val="2"/>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bioseguridad</w:t>
            </w:r>
            <w:r w:rsidRPr="003417F5">
              <w:rPr>
                <w:rFonts w:ascii="Arial" w:hAnsi="Arial" w:cs="Arial"/>
                <w:spacing w:val="-58"/>
              </w:rPr>
              <w:t xml:space="preserve"> </w:t>
            </w:r>
            <w:r w:rsidRPr="003417F5">
              <w:rPr>
                <w:rFonts w:ascii="Arial" w:hAnsi="Arial" w:cs="Arial"/>
              </w:rPr>
              <w:t>emergencia</w:t>
            </w:r>
            <w:r w:rsidRPr="003417F5">
              <w:rPr>
                <w:rFonts w:ascii="Arial" w:hAnsi="Arial" w:cs="Arial"/>
                <w:spacing w:val="-24"/>
              </w:rPr>
              <w:t xml:space="preserve"> </w:t>
            </w:r>
            <w:r w:rsidRPr="003417F5">
              <w:rPr>
                <w:rFonts w:ascii="Arial" w:hAnsi="Arial" w:cs="Arial"/>
              </w:rPr>
              <w:t>Covid</w:t>
            </w:r>
            <w:r w:rsidRPr="003417F5">
              <w:rPr>
                <w:rFonts w:ascii="Arial" w:hAnsi="Arial" w:cs="Arial"/>
                <w:spacing w:val="-7"/>
              </w:rPr>
              <w:t xml:space="preserve"> </w:t>
            </w:r>
            <w:r w:rsidRPr="003417F5">
              <w:rPr>
                <w:rFonts w:ascii="Arial" w:hAnsi="Arial" w:cs="Arial"/>
              </w:rPr>
              <w:t>19</w:t>
            </w:r>
          </w:p>
          <w:p w14:paraId="275D94E4" w14:textId="55AFCE49" w:rsidR="00BB2C0D" w:rsidRPr="003417F5" w:rsidRDefault="00BB2C0D">
            <w:pPr>
              <w:pStyle w:val="TableParagraph"/>
              <w:spacing w:line="242" w:lineRule="auto"/>
              <w:ind w:left="118"/>
              <w:rPr>
                <w:rFonts w:ascii="Arial" w:hAnsi="Arial" w:cs="Arial"/>
              </w:rPr>
            </w:pPr>
            <w:r>
              <w:rPr>
                <w:rFonts w:ascii="Arial" w:hAnsi="Arial" w:cs="Arial"/>
              </w:rPr>
              <w:t>Registro de Vacunas</w:t>
            </w:r>
          </w:p>
        </w:tc>
        <w:tc>
          <w:tcPr>
            <w:tcW w:w="2772" w:type="dxa"/>
          </w:tcPr>
          <w:p w14:paraId="4C25ADFE" w14:textId="6599687D" w:rsidR="00787B68" w:rsidRPr="003417F5" w:rsidRDefault="00BB2C0D">
            <w:pPr>
              <w:pStyle w:val="TableParagraph"/>
              <w:spacing w:line="236" w:lineRule="exact"/>
              <w:ind w:left="117"/>
              <w:rPr>
                <w:rFonts w:ascii="Arial" w:hAnsi="Arial" w:cs="Arial"/>
              </w:rPr>
            </w:pPr>
            <w:r>
              <w:rPr>
                <w:rFonts w:ascii="Arial" w:hAnsi="Arial" w:cs="Arial"/>
              </w:rPr>
              <w:t xml:space="preserve">Riesgos de algunos miembros de la comunidad educativa en la </w:t>
            </w:r>
            <w:r w:rsidR="00B82B06" w:rsidRPr="003417F5">
              <w:rPr>
                <w:rFonts w:ascii="Arial" w:hAnsi="Arial" w:cs="Arial"/>
                <w:spacing w:val="-5"/>
              </w:rPr>
              <w:t xml:space="preserve"> </w:t>
            </w:r>
            <w:r w:rsidR="00B82B06" w:rsidRPr="003417F5">
              <w:rPr>
                <w:rFonts w:ascii="Arial" w:hAnsi="Arial" w:cs="Arial"/>
              </w:rPr>
              <w:t>apropiación</w:t>
            </w:r>
            <w:r w:rsidR="00B82B06" w:rsidRPr="003417F5">
              <w:rPr>
                <w:rFonts w:ascii="Arial" w:hAnsi="Arial" w:cs="Arial"/>
                <w:spacing w:val="-5"/>
              </w:rPr>
              <w:t xml:space="preserve"> </w:t>
            </w:r>
            <w:r w:rsidR="00B82B06" w:rsidRPr="003417F5">
              <w:rPr>
                <w:rFonts w:ascii="Arial" w:hAnsi="Arial" w:cs="Arial"/>
              </w:rPr>
              <w:t>del</w:t>
            </w:r>
          </w:p>
          <w:p w14:paraId="5C90C7D5" w14:textId="631A5C7D" w:rsidR="00787B68" w:rsidRPr="003417F5" w:rsidRDefault="00BB2C0D" w:rsidP="00BB2C0D">
            <w:pPr>
              <w:pStyle w:val="TableParagraph"/>
              <w:spacing w:before="3" w:line="242" w:lineRule="auto"/>
              <w:rPr>
                <w:rFonts w:ascii="Arial" w:hAnsi="Arial" w:cs="Arial"/>
              </w:rPr>
            </w:pPr>
            <w:r>
              <w:rPr>
                <w:rFonts w:ascii="Arial" w:hAnsi="Arial" w:cs="Arial"/>
              </w:rPr>
              <w:t xml:space="preserve"> </w:t>
            </w:r>
            <w:r w:rsidR="00B82B06" w:rsidRPr="003417F5">
              <w:rPr>
                <w:rFonts w:ascii="Arial" w:hAnsi="Arial" w:cs="Arial"/>
              </w:rPr>
              <w:t xml:space="preserve"> para asumir la</w:t>
            </w:r>
            <w:r w:rsidR="00B82B06" w:rsidRPr="003417F5">
              <w:rPr>
                <w:rFonts w:ascii="Arial" w:hAnsi="Arial" w:cs="Arial"/>
                <w:spacing w:val="1"/>
              </w:rPr>
              <w:t xml:space="preserve"> </w:t>
            </w:r>
            <w:r w:rsidR="00B82B06" w:rsidRPr="003417F5">
              <w:rPr>
                <w:rFonts w:ascii="Arial" w:hAnsi="Arial" w:cs="Arial"/>
              </w:rPr>
              <w:t>cultura</w:t>
            </w:r>
            <w:r w:rsidR="00B82B06" w:rsidRPr="003417F5">
              <w:rPr>
                <w:rFonts w:ascii="Arial" w:hAnsi="Arial" w:cs="Arial"/>
                <w:spacing w:val="-8"/>
              </w:rPr>
              <w:t xml:space="preserve"> </w:t>
            </w:r>
            <w:r w:rsidR="00B82B06" w:rsidRPr="003417F5">
              <w:rPr>
                <w:rFonts w:ascii="Arial" w:hAnsi="Arial" w:cs="Arial"/>
              </w:rPr>
              <w:t>de</w:t>
            </w:r>
            <w:r w:rsidR="00B82B06" w:rsidRPr="003417F5">
              <w:rPr>
                <w:rFonts w:ascii="Arial" w:hAnsi="Arial" w:cs="Arial"/>
                <w:spacing w:val="16"/>
              </w:rPr>
              <w:t xml:space="preserve"> </w:t>
            </w:r>
            <w:r w:rsidR="00B82B06" w:rsidRPr="003417F5">
              <w:rPr>
                <w:rFonts w:ascii="Arial" w:hAnsi="Arial" w:cs="Arial"/>
              </w:rPr>
              <w:t>bioseguridad.</w:t>
            </w:r>
          </w:p>
        </w:tc>
        <w:tc>
          <w:tcPr>
            <w:tcW w:w="1923" w:type="dxa"/>
          </w:tcPr>
          <w:p w14:paraId="394F190F" w14:textId="77777777" w:rsidR="00787B68" w:rsidRPr="003417F5" w:rsidRDefault="00B82B06">
            <w:pPr>
              <w:pStyle w:val="TableParagraph"/>
              <w:spacing w:line="236" w:lineRule="exact"/>
              <w:ind w:left="117"/>
              <w:rPr>
                <w:rFonts w:ascii="Arial" w:hAnsi="Arial" w:cs="Arial"/>
              </w:rPr>
            </w:pPr>
            <w:r w:rsidRPr="003417F5">
              <w:rPr>
                <w:rFonts w:ascii="Arial" w:hAnsi="Arial" w:cs="Arial"/>
              </w:rPr>
              <w:t>Contemplar</w:t>
            </w:r>
            <w:r w:rsidRPr="003417F5">
              <w:rPr>
                <w:rFonts w:ascii="Arial" w:hAnsi="Arial" w:cs="Arial"/>
                <w:spacing w:val="-4"/>
              </w:rPr>
              <w:t xml:space="preserve"> </w:t>
            </w:r>
            <w:r w:rsidRPr="003417F5">
              <w:rPr>
                <w:rFonts w:ascii="Arial" w:hAnsi="Arial" w:cs="Arial"/>
              </w:rPr>
              <w:t>un</w:t>
            </w:r>
          </w:p>
          <w:p w14:paraId="2A8136C2" w14:textId="77777777" w:rsidR="00787B68" w:rsidRPr="003417F5" w:rsidRDefault="00B82B06">
            <w:pPr>
              <w:pStyle w:val="TableParagraph"/>
              <w:spacing w:before="3" w:line="242" w:lineRule="auto"/>
              <w:ind w:left="117" w:right="298"/>
              <w:rPr>
                <w:rFonts w:ascii="Arial" w:hAnsi="Arial" w:cs="Arial"/>
              </w:rPr>
            </w:pPr>
            <w:r w:rsidRPr="003417F5">
              <w:rPr>
                <w:rFonts w:ascii="Arial" w:hAnsi="Arial" w:cs="Arial"/>
              </w:rPr>
              <w:t>Plan de cultura</w:t>
            </w:r>
            <w:r w:rsidRPr="003417F5">
              <w:rPr>
                <w:rFonts w:ascii="Arial" w:hAnsi="Arial" w:cs="Arial"/>
                <w:spacing w:val="-59"/>
              </w:rPr>
              <w:t xml:space="preserve"> </w:t>
            </w:r>
            <w:r w:rsidRPr="003417F5">
              <w:rPr>
                <w:rFonts w:ascii="Arial" w:hAnsi="Arial" w:cs="Arial"/>
              </w:rPr>
              <w:t>bioseguridad.</w:t>
            </w:r>
          </w:p>
        </w:tc>
      </w:tr>
      <w:tr w:rsidR="00787B68" w:rsidRPr="003417F5" w14:paraId="1A29CEF6" w14:textId="77777777" w:rsidTr="00230BE7">
        <w:trPr>
          <w:trHeight w:val="1501"/>
        </w:trPr>
        <w:tc>
          <w:tcPr>
            <w:tcW w:w="2114" w:type="dxa"/>
          </w:tcPr>
          <w:p w14:paraId="3CB9449F" w14:textId="77777777" w:rsidR="00787B68" w:rsidRPr="003417F5" w:rsidRDefault="00B82B06">
            <w:pPr>
              <w:pStyle w:val="TableParagraph"/>
              <w:spacing w:line="237" w:lineRule="exact"/>
              <w:ind w:left="118"/>
              <w:rPr>
                <w:rFonts w:ascii="Arial" w:hAnsi="Arial" w:cs="Arial"/>
                <w:b/>
              </w:rPr>
            </w:pPr>
            <w:r w:rsidRPr="003417F5">
              <w:rPr>
                <w:rFonts w:ascii="Arial" w:hAnsi="Arial" w:cs="Arial"/>
                <w:b/>
              </w:rPr>
              <w:t>PROYECCIÓN</w:t>
            </w:r>
          </w:p>
          <w:p w14:paraId="2A8A59F6" w14:textId="77777777" w:rsidR="00787B68" w:rsidRPr="003417F5" w:rsidRDefault="00B82B06">
            <w:pPr>
              <w:pStyle w:val="TableParagraph"/>
              <w:spacing w:before="3"/>
              <w:ind w:left="118"/>
              <w:rPr>
                <w:rFonts w:ascii="Arial" w:hAnsi="Arial" w:cs="Arial"/>
                <w:b/>
              </w:rPr>
            </w:pPr>
            <w:r w:rsidRPr="003417F5">
              <w:rPr>
                <w:rFonts w:ascii="Arial" w:hAnsi="Arial" w:cs="Arial"/>
                <w:b/>
              </w:rPr>
              <w:t>SOCIAL</w:t>
            </w:r>
          </w:p>
        </w:tc>
        <w:tc>
          <w:tcPr>
            <w:tcW w:w="3030" w:type="dxa"/>
          </w:tcPr>
          <w:p w14:paraId="18A9EFD0" w14:textId="77777777" w:rsidR="00787B68" w:rsidRPr="003417F5" w:rsidRDefault="00B82B06">
            <w:pPr>
              <w:pStyle w:val="TableParagraph"/>
              <w:spacing w:line="237" w:lineRule="exact"/>
              <w:ind w:left="118"/>
              <w:rPr>
                <w:rFonts w:ascii="Arial" w:hAnsi="Arial" w:cs="Arial"/>
              </w:rPr>
            </w:pPr>
            <w:r w:rsidRPr="003417F5">
              <w:rPr>
                <w:rFonts w:ascii="Arial" w:hAnsi="Arial" w:cs="Arial"/>
              </w:rPr>
              <w:t>Servicio</w:t>
            </w:r>
            <w:r w:rsidRPr="003417F5">
              <w:rPr>
                <w:rFonts w:ascii="Arial" w:hAnsi="Arial" w:cs="Arial"/>
                <w:spacing w:val="-1"/>
              </w:rPr>
              <w:t xml:space="preserve"> </w:t>
            </w:r>
            <w:r w:rsidRPr="003417F5">
              <w:rPr>
                <w:rFonts w:ascii="Arial" w:hAnsi="Arial" w:cs="Arial"/>
              </w:rPr>
              <w:t>estudiantil.</w:t>
            </w:r>
          </w:p>
        </w:tc>
        <w:tc>
          <w:tcPr>
            <w:tcW w:w="2772" w:type="dxa"/>
          </w:tcPr>
          <w:p w14:paraId="4A61AFF1" w14:textId="77777777" w:rsidR="00787B68" w:rsidRPr="003417F5" w:rsidRDefault="00B82B06">
            <w:pPr>
              <w:pStyle w:val="TableParagraph"/>
              <w:spacing w:line="237" w:lineRule="exact"/>
              <w:ind w:left="117"/>
              <w:rPr>
                <w:rFonts w:ascii="Arial" w:hAnsi="Arial" w:cs="Arial"/>
              </w:rPr>
            </w:pPr>
            <w:r w:rsidRPr="003417F5">
              <w:rPr>
                <w:rFonts w:ascii="Arial" w:hAnsi="Arial" w:cs="Arial"/>
              </w:rPr>
              <w:t>Acompañamiento</w:t>
            </w:r>
          </w:p>
          <w:p w14:paraId="20A77EEE" w14:textId="77777777" w:rsidR="00787B68" w:rsidRPr="003417F5" w:rsidRDefault="00B82B06">
            <w:pPr>
              <w:pStyle w:val="TableParagraph"/>
              <w:spacing w:before="7" w:line="235" w:lineRule="auto"/>
              <w:ind w:left="117"/>
              <w:rPr>
                <w:rFonts w:ascii="Arial" w:hAnsi="Arial" w:cs="Arial"/>
              </w:rPr>
            </w:pPr>
            <w:r w:rsidRPr="003417F5">
              <w:rPr>
                <w:rFonts w:ascii="Arial" w:hAnsi="Arial" w:cs="Arial"/>
              </w:rPr>
              <w:t>docente y controles</w:t>
            </w:r>
            <w:r w:rsidRPr="003417F5">
              <w:rPr>
                <w:rFonts w:ascii="Arial" w:hAnsi="Arial" w:cs="Arial"/>
                <w:spacing w:val="1"/>
              </w:rPr>
              <w:t xml:space="preserve"> </w:t>
            </w:r>
            <w:r w:rsidRPr="003417F5">
              <w:rPr>
                <w:rFonts w:ascii="Arial" w:hAnsi="Arial" w:cs="Arial"/>
              </w:rPr>
              <w:t>oportunos</w:t>
            </w:r>
            <w:r w:rsidRPr="003417F5">
              <w:rPr>
                <w:rFonts w:ascii="Arial" w:hAnsi="Arial" w:cs="Arial"/>
                <w:spacing w:val="3"/>
              </w:rPr>
              <w:t xml:space="preserve"> </w:t>
            </w:r>
            <w:r w:rsidRPr="003417F5">
              <w:rPr>
                <w:rFonts w:ascii="Arial" w:hAnsi="Arial" w:cs="Arial"/>
              </w:rPr>
              <w:t>del</w:t>
            </w:r>
            <w:r w:rsidRPr="003417F5">
              <w:rPr>
                <w:rFonts w:ascii="Arial" w:hAnsi="Arial" w:cs="Arial"/>
                <w:spacing w:val="1"/>
              </w:rPr>
              <w:t xml:space="preserve"> </w:t>
            </w:r>
            <w:r w:rsidRPr="003417F5">
              <w:rPr>
                <w:rFonts w:ascii="Arial" w:hAnsi="Arial" w:cs="Arial"/>
              </w:rPr>
              <w:t>proceso</w:t>
            </w:r>
            <w:r w:rsidRPr="003417F5">
              <w:rPr>
                <w:rFonts w:ascii="Arial" w:hAnsi="Arial" w:cs="Arial"/>
                <w:spacing w:val="7"/>
              </w:rPr>
              <w:t xml:space="preserve"> </w:t>
            </w:r>
            <w:r w:rsidRPr="003417F5">
              <w:rPr>
                <w:rFonts w:ascii="Arial" w:hAnsi="Arial" w:cs="Arial"/>
              </w:rPr>
              <w:t>de</w:t>
            </w:r>
            <w:r w:rsidRPr="003417F5">
              <w:rPr>
                <w:rFonts w:ascii="Arial" w:hAnsi="Arial" w:cs="Arial"/>
                <w:spacing w:val="-58"/>
              </w:rPr>
              <w:t xml:space="preserve"> </w:t>
            </w:r>
            <w:r w:rsidRPr="003417F5">
              <w:rPr>
                <w:rFonts w:ascii="Arial" w:hAnsi="Arial" w:cs="Arial"/>
              </w:rPr>
              <w:t>servicio</w:t>
            </w:r>
            <w:r w:rsidRPr="003417F5">
              <w:rPr>
                <w:rFonts w:ascii="Arial" w:hAnsi="Arial" w:cs="Arial"/>
                <w:spacing w:val="-9"/>
              </w:rPr>
              <w:t xml:space="preserve"> </w:t>
            </w:r>
            <w:r w:rsidRPr="003417F5">
              <w:rPr>
                <w:rFonts w:ascii="Arial" w:hAnsi="Arial" w:cs="Arial"/>
              </w:rPr>
              <w:t>estudiantil</w:t>
            </w:r>
          </w:p>
        </w:tc>
        <w:tc>
          <w:tcPr>
            <w:tcW w:w="1923" w:type="dxa"/>
          </w:tcPr>
          <w:p w14:paraId="54BD23C9" w14:textId="77777777" w:rsidR="00787B68" w:rsidRPr="003417F5" w:rsidRDefault="00B82B06">
            <w:pPr>
              <w:pStyle w:val="TableParagraph"/>
              <w:spacing w:line="237" w:lineRule="exact"/>
              <w:ind w:left="117"/>
              <w:rPr>
                <w:rFonts w:ascii="Arial" w:hAnsi="Arial" w:cs="Arial"/>
              </w:rPr>
            </w:pPr>
            <w:r w:rsidRPr="003417F5">
              <w:rPr>
                <w:rFonts w:ascii="Arial" w:hAnsi="Arial" w:cs="Arial"/>
              </w:rPr>
              <w:t>Entrega</w:t>
            </w:r>
            <w:r w:rsidRPr="003417F5">
              <w:rPr>
                <w:rFonts w:ascii="Arial" w:hAnsi="Arial" w:cs="Arial"/>
                <w:spacing w:val="-12"/>
              </w:rPr>
              <w:t xml:space="preserve"> </w:t>
            </w:r>
            <w:r w:rsidRPr="003417F5">
              <w:rPr>
                <w:rFonts w:ascii="Arial" w:hAnsi="Arial" w:cs="Arial"/>
              </w:rPr>
              <w:t>oportuna</w:t>
            </w:r>
          </w:p>
          <w:p w14:paraId="7712C01D" w14:textId="77777777" w:rsidR="00787B68" w:rsidRPr="003417F5" w:rsidRDefault="00B82B06">
            <w:pPr>
              <w:pStyle w:val="TableParagraph"/>
              <w:spacing w:before="5" w:line="237" w:lineRule="auto"/>
              <w:ind w:left="117" w:right="274"/>
              <w:rPr>
                <w:rFonts w:ascii="Arial" w:hAnsi="Arial" w:cs="Arial"/>
              </w:rPr>
            </w:pPr>
            <w:r w:rsidRPr="003417F5">
              <w:rPr>
                <w:rFonts w:ascii="Arial" w:hAnsi="Arial" w:cs="Arial"/>
              </w:rPr>
              <w:t>de los</w:t>
            </w:r>
            <w:r w:rsidRPr="003417F5">
              <w:rPr>
                <w:rFonts w:ascii="Arial" w:hAnsi="Arial" w:cs="Arial"/>
                <w:spacing w:val="1"/>
              </w:rPr>
              <w:t xml:space="preserve"> </w:t>
            </w:r>
            <w:r w:rsidRPr="003417F5">
              <w:rPr>
                <w:rFonts w:ascii="Arial" w:hAnsi="Arial" w:cs="Arial"/>
              </w:rPr>
              <w:t>requerimientos</w:t>
            </w:r>
            <w:r w:rsidRPr="003417F5">
              <w:rPr>
                <w:rFonts w:ascii="Arial" w:hAnsi="Arial" w:cs="Arial"/>
                <w:spacing w:val="-59"/>
              </w:rPr>
              <w:t xml:space="preserve"> </w:t>
            </w:r>
            <w:r w:rsidRPr="003417F5">
              <w:rPr>
                <w:rFonts w:ascii="Arial" w:hAnsi="Arial" w:cs="Arial"/>
              </w:rPr>
              <w:t>estudiantes 11</w:t>
            </w:r>
            <w:r w:rsidRPr="003417F5">
              <w:rPr>
                <w:rFonts w:ascii="Arial" w:hAnsi="Arial" w:cs="Arial"/>
                <w:spacing w:val="1"/>
              </w:rPr>
              <w:t xml:space="preserve"> </w:t>
            </w:r>
            <w:r w:rsidRPr="003417F5">
              <w:rPr>
                <w:rFonts w:ascii="Arial" w:hAnsi="Arial" w:cs="Arial"/>
              </w:rPr>
              <w:t>en</w:t>
            </w:r>
            <w:r w:rsidRPr="003417F5">
              <w:rPr>
                <w:rFonts w:ascii="Arial" w:hAnsi="Arial" w:cs="Arial"/>
                <w:spacing w:val="-6"/>
              </w:rPr>
              <w:t xml:space="preserve"> </w:t>
            </w:r>
            <w:r w:rsidRPr="003417F5">
              <w:rPr>
                <w:rFonts w:ascii="Arial" w:hAnsi="Arial" w:cs="Arial"/>
              </w:rPr>
              <w:t>secretaria</w:t>
            </w:r>
          </w:p>
          <w:p w14:paraId="25612088" w14:textId="77777777" w:rsidR="00787B68" w:rsidRPr="003417F5" w:rsidRDefault="00B82B06">
            <w:pPr>
              <w:pStyle w:val="TableParagraph"/>
              <w:spacing w:before="6" w:line="232" w:lineRule="exact"/>
              <w:ind w:left="117"/>
              <w:rPr>
                <w:rFonts w:ascii="Arial" w:hAnsi="Arial" w:cs="Arial"/>
              </w:rPr>
            </w:pPr>
            <w:r w:rsidRPr="003417F5">
              <w:rPr>
                <w:rFonts w:ascii="Arial" w:hAnsi="Arial" w:cs="Arial"/>
              </w:rPr>
              <w:t>académica</w:t>
            </w:r>
          </w:p>
        </w:tc>
      </w:tr>
      <w:tr w:rsidR="00787B68" w:rsidRPr="003417F5" w14:paraId="2BA7B962" w14:textId="77777777" w:rsidTr="00230BE7">
        <w:trPr>
          <w:trHeight w:val="7330"/>
        </w:trPr>
        <w:tc>
          <w:tcPr>
            <w:tcW w:w="2114" w:type="dxa"/>
          </w:tcPr>
          <w:p w14:paraId="50F566C4" w14:textId="77777777" w:rsidR="00787B68" w:rsidRPr="003417F5" w:rsidRDefault="00B82B06">
            <w:pPr>
              <w:pStyle w:val="TableParagraph"/>
              <w:spacing w:line="237" w:lineRule="exact"/>
              <w:ind w:left="118"/>
              <w:rPr>
                <w:rFonts w:ascii="Arial" w:hAnsi="Arial" w:cs="Arial"/>
                <w:b/>
              </w:rPr>
            </w:pPr>
            <w:r w:rsidRPr="003417F5">
              <w:rPr>
                <w:rFonts w:ascii="Arial" w:hAnsi="Arial" w:cs="Arial"/>
                <w:b/>
              </w:rPr>
              <w:lastRenderedPageBreak/>
              <w:t>GESTIÓN</w:t>
            </w:r>
          </w:p>
          <w:p w14:paraId="71745E44" w14:textId="77777777" w:rsidR="00787B68" w:rsidRPr="003417F5" w:rsidRDefault="00B82B06">
            <w:pPr>
              <w:pStyle w:val="TableParagraph"/>
              <w:spacing w:before="3"/>
              <w:ind w:left="118"/>
              <w:rPr>
                <w:rFonts w:ascii="Arial" w:hAnsi="Arial" w:cs="Arial"/>
                <w:b/>
              </w:rPr>
            </w:pPr>
            <w:r w:rsidRPr="003417F5">
              <w:rPr>
                <w:rFonts w:ascii="Arial" w:hAnsi="Arial" w:cs="Arial"/>
                <w:b/>
              </w:rPr>
              <w:t>DIRECTIVA</w:t>
            </w:r>
          </w:p>
        </w:tc>
        <w:tc>
          <w:tcPr>
            <w:tcW w:w="3030" w:type="dxa"/>
          </w:tcPr>
          <w:p w14:paraId="18515A94" w14:textId="77777777" w:rsidR="00787B68" w:rsidRPr="003417F5" w:rsidRDefault="00B82B06">
            <w:pPr>
              <w:pStyle w:val="TableParagraph"/>
              <w:spacing w:line="237" w:lineRule="exact"/>
              <w:ind w:left="118"/>
              <w:rPr>
                <w:rFonts w:ascii="Arial" w:hAnsi="Arial" w:cs="Arial"/>
              </w:rPr>
            </w:pPr>
            <w:r w:rsidRPr="003417F5">
              <w:rPr>
                <w:rFonts w:ascii="Arial" w:hAnsi="Arial" w:cs="Arial"/>
              </w:rPr>
              <w:t>La</w:t>
            </w:r>
            <w:r w:rsidRPr="003417F5">
              <w:rPr>
                <w:rFonts w:ascii="Arial" w:hAnsi="Arial" w:cs="Arial"/>
                <w:spacing w:val="-3"/>
              </w:rPr>
              <w:t xml:space="preserve"> </w:t>
            </w:r>
            <w:r w:rsidRPr="003417F5">
              <w:rPr>
                <w:rFonts w:ascii="Arial" w:hAnsi="Arial" w:cs="Arial"/>
              </w:rPr>
              <w:t>institución</w:t>
            </w:r>
            <w:r w:rsidRPr="003417F5">
              <w:rPr>
                <w:rFonts w:ascii="Arial" w:hAnsi="Arial" w:cs="Arial"/>
                <w:spacing w:val="-3"/>
              </w:rPr>
              <w:t xml:space="preserve"> </w:t>
            </w:r>
            <w:r w:rsidRPr="003417F5">
              <w:rPr>
                <w:rFonts w:ascii="Arial" w:hAnsi="Arial" w:cs="Arial"/>
              </w:rPr>
              <w:t>garantiza</w:t>
            </w:r>
            <w:r w:rsidRPr="003417F5">
              <w:rPr>
                <w:rFonts w:ascii="Arial" w:hAnsi="Arial" w:cs="Arial"/>
                <w:spacing w:val="-21"/>
              </w:rPr>
              <w:t xml:space="preserve"> </w:t>
            </w:r>
            <w:r w:rsidRPr="003417F5">
              <w:rPr>
                <w:rFonts w:ascii="Arial" w:hAnsi="Arial" w:cs="Arial"/>
              </w:rPr>
              <w:t>la</w:t>
            </w:r>
          </w:p>
          <w:p w14:paraId="040CAD9F" w14:textId="77777777" w:rsidR="00787B68" w:rsidRPr="003417F5" w:rsidRDefault="00B82B06">
            <w:pPr>
              <w:pStyle w:val="TableParagraph"/>
              <w:spacing w:before="3"/>
              <w:ind w:left="118" w:right="94"/>
              <w:rPr>
                <w:rFonts w:ascii="Arial" w:hAnsi="Arial" w:cs="Arial"/>
              </w:rPr>
            </w:pPr>
            <w:r w:rsidRPr="003417F5">
              <w:rPr>
                <w:rFonts w:ascii="Arial" w:hAnsi="Arial" w:cs="Arial"/>
              </w:rPr>
              <w:t>operatividad y eficacia de los</w:t>
            </w:r>
            <w:r w:rsidRPr="003417F5">
              <w:rPr>
                <w:rFonts w:ascii="Arial" w:hAnsi="Arial" w:cs="Arial"/>
                <w:spacing w:val="1"/>
              </w:rPr>
              <w:t xml:space="preserve"> </w:t>
            </w:r>
            <w:r w:rsidRPr="003417F5">
              <w:rPr>
                <w:rFonts w:ascii="Arial" w:hAnsi="Arial" w:cs="Arial"/>
              </w:rPr>
              <w:t>Consejos directivo,</w:t>
            </w:r>
            <w:r w:rsidRPr="003417F5">
              <w:rPr>
                <w:rFonts w:ascii="Arial" w:hAnsi="Arial" w:cs="Arial"/>
                <w:spacing w:val="1"/>
              </w:rPr>
              <w:t xml:space="preserve"> </w:t>
            </w:r>
            <w:r w:rsidRPr="003417F5">
              <w:rPr>
                <w:rFonts w:ascii="Arial" w:hAnsi="Arial" w:cs="Arial"/>
              </w:rPr>
              <w:t>académico,</w:t>
            </w:r>
            <w:r w:rsidRPr="003417F5">
              <w:rPr>
                <w:rFonts w:ascii="Arial" w:hAnsi="Arial" w:cs="Arial"/>
                <w:spacing w:val="7"/>
              </w:rPr>
              <w:t xml:space="preserve"> </w:t>
            </w:r>
            <w:r w:rsidRPr="003417F5">
              <w:rPr>
                <w:rFonts w:ascii="Arial" w:hAnsi="Arial" w:cs="Arial"/>
              </w:rPr>
              <w:t>convivencia,</w:t>
            </w:r>
            <w:r w:rsidRPr="003417F5">
              <w:rPr>
                <w:rFonts w:ascii="Arial" w:hAnsi="Arial" w:cs="Arial"/>
                <w:spacing w:val="1"/>
              </w:rPr>
              <w:t xml:space="preserve"> </w:t>
            </w:r>
            <w:r w:rsidRPr="003417F5">
              <w:rPr>
                <w:rFonts w:ascii="Arial" w:hAnsi="Arial" w:cs="Arial"/>
              </w:rPr>
              <w:t>estudiantil</w:t>
            </w:r>
            <w:r w:rsidRPr="003417F5">
              <w:rPr>
                <w:rFonts w:ascii="Arial" w:hAnsi="Arial" w:cs="Arial"/>
                <w:spacing w:val="-3"/>
              </w:rPr>
              <w:t xml:space="preserve"> </w:t>
            </w:r>
            <w:r w:rsidRPr="003417F5">
              <w:rPr>
                <w:rFonts w:ascii="Arial" w:hAnsi="Arial" w:cs="Arial"/>
              </w:rPr>
              <w:t>y</w:t>
            </w:r>
            <w:r w:rsidRPr="003417F5">
              <w:rPr>
                <w:rFonts w:ascii="Arial" w:hAnsi="Arial" w:cs="Arial"/>
                <w:spacing w:val="-2"/>
              </w:rPr>
              <w:t xml:space="preserve"> </w:t>
            </w:r>
            <w:r w:rsidRPr="003417F5">
              <w:rPr>
                <w:rFonts w:ascii="Arial" w:hAnsi="Arial" w:cs="Arial"/>
              </w:rPr>
              <w:t>del</w:t>
            </w:r>
            <w:r w:rsidRPr="003417F5">
              <w:rPr>
                <w:rFonts w:ascii="Arial" w:hAnsi="Arial" w:cs="Arial"/>
                <w:spacing w:val="16"/>
              </w:rPr>
              <w:t xml:space="preserve"> </w:t>
            </w:r>
            <w:r w:rsidRPr="003417F5">
              <w:rPr>
                <w:rFonts w:ascii="Arial" w:hAnsi="Arial" w:cs="Arial"/>
              </w:rPr>
              <w:t>Personero</w:t>
            </w:r>
            <w:r w:rsidRPr="003417F5">
              <w:rPr>
                <w:rFonts w:ascii="Arial" w:hAnsi="Arial" w:cs="Arial"/>
                <w:spacing w:val="3"/>
              </w:rPr>
              <w:t xml:space="preserve"> </w:t>
            </w:r>
            <w:r w:rsidRPr="003417F5">
              <w:rPr>
                <w:rFonts w:ascii="Arial" w:hAnsi="Arial" w:cs="Arial"/>
              </w:rPr>
              <w:t>de</w:t>
            </w:r>
            <w:r w:rsidRPr="003417F5">
              <w:rPr>
                <w:rFonts w:ascii="Arial" w:hAnsi="Arial" w:cs="Arial"/>
                <w:spacing w:val="-58"/>
              </w:rPr>
              <w:t xml:space="preserve"> </w:t>
            </w:r>
            <w:r w:rsidRPr="003417F5">
              <w:rPr>
                <w:rFonts w:ascii="Arial" w:hAnsi="Arial" w:cs="Arial"/>
              </w:rPr>
              <w:t>estudiantes.</w:t>
            </w:r>
          </w:p>
          <w:p w14:paraId="756D55AB" w14:textId="77777777" w:rsidR="00787B68" w:rsidRPr="003417F5" w:rsidRDefault="00B82B06">
            <w:pPr>
              <w:pStyle w:val="TableParagraph"/>
              <w:ind w:left="118" w:right="438"/>
              <w:rPr>
                <w:rFonts w:ascii="Arial" w:hAnsi="Arial" w:cs="Arial"/>
              </w:rPr>
            </w:pPr>
            <w:r w:rsidRPr="003417F5">
              <w:rPr>
                <w:rFonts w:ascii="Arial" w:hAnsi="Arial" w:cs="Arial"/>
              </w:rPr>
              <w:t>Visión compartida.</w:t>
            </w:r>
            <w:r w:rsidRPr="003417F5">
              <w:rPr>
                <w:rFonts w:ascii="Arial" w:hAnsi="Arial" w:cs="Arial"/>
                <w:spacing w:val="1"/>
              </w:rPr>
              <w:t xml:space="preserve"> </w:t>
            </w:r>
            <w:r w:rsidRPr="003417F5">
              <w:rPr>
                <w:rFonts w:ascii="Arial" w:hAnsi="Arial" w:cs="Arial"/>
              </w:rPr>
              <w:t>Procesos comunicativos:</w:t>
            </w:r>
            <w:r w:rsidRPr="003417F5">
              <w:rPr>
                <w:rFonts w:ascii="Arial" w:hAnsi="Arial" w:cs="Arial"/>
                <w:spacing w:val="1"/>
              </w:rPr>
              <w:t xml:space="preserve"> </w:t>
            </w:r>
            <w:r w:rsidRPr="003417F5">
              <w:rPr>
                <w:rFonts w:ascii="Arial" w:hAnsi="Arial" w:cs="Arial"/>
              </w:rPr>
              <w:t>circulares,</w:t>
            </w:r>
            <w:r w:rsidRPr="003417F5">
              <w:rPr>
                <w:rFonts w:ascii="Arial" w:hAnsi="Arial" w:cs="Arial"/>
                <w:spacing w:val="1"/>
              </w:rPr>
              <w:t xml:space="preserve"> </w:t>
            </w:r>
            <w:r w:rsidRPr="003417F5">
              <w:rPr>
                <w:rFonts w:ascii="Arial" w:hAnsi="Arial" w:cs="Arial"/>
              </w:rPr>
              <w:t>resoluciones,</w:t>
            </w:r>
            <w:r w:rsidRPr="003417F5">
              <w:rPr>
                <w:rFonts w:ascii="Arial" w:hAnsi="Arial" w:cs="Arial"/>
                <w:spacing w:val="1"/>
              </w:rPr>
              <w:t xml:space="preserve"> </w:t>
            </w:r>
            <w:r w:rsidRPr="003417F5">
              <w:rPr>
                <w:rFonts w:ascii="Arial" w:hAnsi="Arial" w:cs="Arial"/>
              </w:rPr>
              <w:t>acuerdos, reuniones</w:t>
            </w:r>
            <w:r w:rsidRPr="003417F5">
              <w:rPr>
                <w:rFonts w:ascii="Arial" w:hAnsi="Arial" w:cs="Arial"/>
                <w:spacing w:val="1"/>
              </w:rPr>
              <w:t xml:space="preserve"> </w:t>
            </w:r>
            <w:r w:rsidRPr="003417F5">
              <w:rPr>
                <w:rFonts w:ascii="Arial" w:hAnsi="Arial" w:cs="Arial"/>
              </w:rPr>
              <w:t>pedagógicas, página WEB</w:t>
            </w:r>
            <w:r w:rsidRPr="003417F5">
              <w:rPr>
                <w:rFonts w:ascii="Arial" w:hAnsi="Arial" w:cs="Arial"/>
                <w:spacing w:val="-59"/>
              </w:rPr>
              <w:t xml:space="preserve"> </w:t>
            </w:r>
            <w:r w:rsidRPr="003417F5">
              <w:rPr>
                <w:rFonts w:ascii="Arial" w:hAnsi="Arial" w:cs="Arial"/>
              </w:rPr>
              <w:t>institucional, Facebook</w:t>
            </w:r>
            <w:r w:rsidRPr="003417F5">
              <w:rPr>
                <w:rFonts w:ascii="Arial" w:hAnsi="Arial" w:cs="Arial"/>
                <w:spacing w:val="1"/>
              </w:rPr>
              <w:t xml:space="preserve"> </w:t>
            </w:r>
            <w:r w:rsidRPr="003417F5">
              <w:rPr>
                <w:rFonts w:ascii="Arial" w:hAnsi="Arial" w:cs="Arial"/>
              </w:rPr>
              <w:t>institucional,</w:t>
            </w:r>
            <w:r w:rsidRPr="003417F5">
              <w:rPr>
                <w:rFonts w:ascii="Arial" w:hAnsi="Arial" w:cs="Arial"/>
                <w:spacing w:val="-10"/>
              </w:rPr>
              <w:t xml:space="preserve"> </w:t>
            </w:r>
            <w:r w:rsidRPr="003417F5">
              <w:rPr>
                <w:rFonts w:ascii="Arial" w:hAnsi="Arial" w:cs="Arial"/>
              </w:rPr>
              <w:t>blogs.</w:t>
            </w:r>
          </w:p>
          <w:p w14:paraId="7E7C8810" w14:textId="77777777" w:rsidR="00787B68" w:rsidRPr="003417F5" w:rsidRDefault="00B82B06">
            <w:pPr>
              <w:pStyle w:val="TableParagraph"/>
              <w:spacing w:before="7" w:line="242" w:lineRule="auto"/>
              <w:ind w:left="118" w:right="169"/>
              <w:rPr>
                <w:rFonts w:ascii="Arial" w:hAnsi="Arial" w:cs="Arial"/>
              </w:rPr>
            </w:pPr>
            <w:r w:rsidRPr="003417F5">
              <w:rPr>
                <w:rFonts w:ascii="Arial" w:hAnsi="Arial" w:cs="Arial"/>
              </w:rPr>
              <w:t>Integración</w:t>
            </w:r>
            <w:r w:rsidRPr="003417F5">
              <w:rPr>
                <w:rFonts w:ascii="Arial" w:hAnsi="Arial" w:cs="Arial"/>
                <w:spacing w:val="8"/>
              </w:rPr>
              <w:t xml:space="preserve"> </w:t>
            </w:r>
            <w:r w:rsidRPr="003417F5">
              <w:rPr>
                <w:rFonts w:ascii="Arial" w:hAnsi="Arial" w:cs="Arial"/>
              </w:rPr>
              <w:t>equipos</w:t>
            </w:r>
            <w:r w:rsidRPr="003417F5">
              <w:rPr>
                <w:rFonts w:ascii="Arial" w:hAnsi="Arial" w:cs="Arial"/>
                <w:spacing w:val="5"/>
              </w:rPr>
              <w:t xml:space="preserve"> </w:t>
            </w:r>
            <w:r w:rsidRPr="003417F5">
              <w:rPr>
                <w:rFonts w:ascii="Arial" w:hAnsi="Arial" w:cs="Arial"/>
              </w:rPr>
              <w:t>de</w:t>
            </w:r>
            <w:r w:rsidRPr="003417F5">
              <w:rPr>
                <w:rFonts w:ascii="Arial" w:hAnsi="Arial" w:cs="Arial"/>
                <w:spacing w:val="-59"/>
              </w:rPr>
              <w:t xml:space="preserve"> </w:t>
            </w:r>
            <w:r w:rsidRPr="003417F5">
              <w:rPr>
                <w:rFonts w:ascii="Arial" w:hAnsi="Arial" w:cs="Arial"/>
              </w:rPr>
              <w:t>trabajo.</w:t>
            </w:r>
          </w:p>
          <w:p w14:paraId="0A7CD343" w14:textId="77777777" w:rsidR="00787B68" w:rsidRPr="003417F5" w:rsidRDefault="00B82B06">
            <w:pPr>
              <w:pStyle w:val="TableParagraph"/>
              <w:spacing w:before="12" w:line="228" w:lineRule="auto"/>
              <w:ind w:left="118" w:right="536"/>
              <w:rPr>
                <w:rFonts w:ascii="Arial" w:hAnsi="Arial" w:cs="Arial"/>
              </w:rPr>
            </w:pPr>
            <w:r w:rsidRPr="003417F5">
              <w:rPr>
                <w:rFonts w:ascii="Arial" w:hAnsi="Arial" w:cs="Arial"/>
              </w:rPr>
              <w:t>Acciones correctivas y de</w:t>
            </w:r>
            <w:r w:rsidRPr="003417F5">
              <w:rPr>
                <w:rFonts w:ascii="Arial" w:hAnsi="Arial" w:cs="Arial"/>
                <w:spacing w:val="-59"/>
              </w:rPr>
              <w:t xml:space="preserve"> </w:t>
            </w:r>
            <w:r w:rsidRPr="003417F5">
              <w:rPr>
                <w:rFonts w:ascii="Arial" w:hAnsi="Arial" w:cs="Arial"/>
              </w:rPr>
              <w:t>mejoramiento</w:t>
            </w:r>
          </w:p>
          <w:p w14:paraId="71C17825" w14:textId="77777777" w:rsidR="00787B68" w:rsidRPr="003417F5" w:rsidRDefault="00B82B06">
            <w:pPr>
              <w:pStyle w:val="TableParagraph"/>
              <w:spacing w:before="5"/>
              <w:ind w:left="118"/>
              <w:rPr>
                <w:rFonts w:ascii="Arial" w:hAnsi="Arial" w:cs="Arial"/>
              </w:rPr>
            </w:pPr>
            <w:r w:rsidRPr="003417F5">
              <w:rPr>
                <w:rFonts w:ascii="Arial" w:hAnsi="Arial" w:cs="Arial"/>
              </w:rPr>
              <w:t>Plan</w:t>
            </w:r>
            <w:r w:rsidRPr="003417F5">
              <w:rPr>
                <w:rFonts w:ascii="Arial" w:hAnsi="Arial" w:cs="Arial"/>
                <w:spacing w:val="6"/>
              </w:rPr>
              <w:t xml:space="preserve"> </w:t>
            </w:r>
            <w:r w:rsidRPr="003417F5">
              <w:rPr>
                <w:rFonts w:ascii="Arial" w:hAnsi="Arial" w:cs="Arial"/>
              </w:rPr>
              <w:t>Operativo</w:t>
            </w:r>
          </w:p>
          <w:p w14:paraId="262B163C" w14:textId="77777777" w:rsidR="00787B68" w:rsidRPr="003417F5" w:rsidRDefault="00B82B06">
            <w:pPr>
              <w:pStyle w:val="TableParagraph"/>
              <w:spacing w:before="4"/>
              <w:ind w:left="118" w:right="169"/>
              <w:rPr>
                <w:rFonts w:ascii="Arial" w:hAnsi="Arial" w:cs="Arial"/>
              </w:rPr>
            </w:pPr>
            <w:r w:rsidRPr="003417F5">
              <w:rPr>
                <w:rFonts w:ascii="Arial" w:hAnsi="Arial" w:cs="Arial"/>
              </w:rPr>
              <w:t>Plan de Mejoramiento</w:t>
            </w:r>
            <w:r w:rsidRPr="003417F5">
              <w:rPr>
                <w:rFonts w:ascii="Arial" w:hAnsi="Arial" w:cs="Arial"/>
                <w:spacing w:val="1"/>
              </w:rPr>
              <w:t xml:space="preserve"> </w:t>
            </w:r>
            <w:r w:rsidRPr="003417F5">
              <w:rPr>
                <w:rFonts w:ascii="Arial" w:hAnsi="Arial" w:cs="Arial"/>
              </w:rPr>
              <w:t>Revisión por la Dirección</w:t>
            </w:r>
            <w:r w:rsidRPr="003417F5">
              <w:rPr>
                <w:rFonts w:ascii="Arial" w:hAnsi="Arial" w:cs="Arial"/>
                <w:spacing w:val="1"/>
              </w:rPr>
              <w:t xml:space="preserve"> </w:t>
            </w:r>
            <w:r w:rsidRPr="003417F5">
              <w:rPr>
                <w:rFonts w:ascii="Arial" w:hAnsi="Arial" w:cs="Arial"/>
              </w:rPr>
              <w:t>Seguimiento</w:t>
            </w:r>
            <w:r w:rsidRPr="003417F5">
              <w:rPr>
                <w:rFonts w:ascii="Arial" w:hAnsi="Arial" w:cs="Arial"/>
                <w:spacing w:val="8"/>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indicadores</w:t>
            </w:r>
            <w:r w:rsidRPr="003417F5">
              <w:rPr>
                <w:rFonts w:ascii="Arial" w:hAnsi="Arial" w:cs="Arial"/>
                <w:spacing w:val="-59"/>
              </w:rPr>
              <w:t xml:space="preserve"> </w:t>
            </w:r>
            <w:r w:rsidRPr="003417F5">
              <w:rPr>
                <w:rFonts w:ascii="Arial" w:hAnsi="Arial" w:cs="Arial"/>
              </w:rPr>
              <w:t>del Sistema Gestión de la</w:t>
            </w:r>
            <w:r w:rsidRPr="003417F5">
              <w:rPr>
                <w:rFonts w:ascii="Arial" w:hAnsi="Arial" w:cs="Arial"/>
                <w:spacing w:val="1"/>
              </w:rPr>
              <w:t xml:space="preserve"> </w:t>
            </w:r>
            <w:r w:rsidRPr="003417F5">
              <w:rPr>
                <w:rFonts w:ascii="Arial" w:hAnsi="Arial" w:cs="Arial"/>
              </w:rPr>
              <w:t>Calidad.</w:t>
            </w:r>
          </w:p>
          <w:p w14:paraId="5E00B9C3" w14:textId="77777777" w:rsidR="00787B68" w:rsidRPr="003417F5" w:rsidRDefault="00B82B06">
            <w:pPr>
              <w:pStyle w:val="TableParagraph"/>
              <w:spacing w:line="242" w:lineRule="auto"/>
              <w:ind w:left="118" w:right="157"/>
              <w:rPr>
                <w:rFonts w:ascii="Arial" w:hAnsi="Arial" w:cs="Arial"/>
              </w:rPr>
            </w:pPr>
            <w:r w:rsidRPr="003417F5">
              <w:rPr>
                <w:rFonts w:ascii="Arial" w:hAnsi="Arial" w:cs="Arial"/>
              </w:rPr>
              <w:t>Existen políticas</w:t>
            </w:r>
            <w:r w:rsidRPr="003417F5">
              <w:rPr>
                <w:rFonts w:ascii="Arial" w:hAnsi="Arial" w:cs="Arial"/>
                <w:spacing w:val="1"/>
              </w:rPr>
              <w:t xml:space="preserve"> </w:t>
            </w:r>
            <w:r w:rsidRPr="003417F5">
              <w:rPr>
                <w:rFonts w:ascii="Arial" w:hAnsi="Arial" w:cs="Arial"/>
              </w:rPr>
              <w:t>institucionales que motivan el</w:t>
            </w:r>
            <w:r w:rsidRPr="003417F5">
              <w:rPr>
                <w:rFonts w:ascii="Arial" w:hAnsi="Arial" w:cs="Arial"/>
                <w:spacing w:val="-59"/>
              </w:rPr>
              <w:t xml:space="preserve"> </w:t>
            </w:r>
            <w:r w:rsidRPr="003417F5">
              <w:rPr>
                <w:rFonts w:ascii="Arial" w:hAnsi="Arial" w:cs="Arial"/>
              </w:rPr>
              <w:t>aprendizaje.</w:t>
            </w:r>
          </w:p>
          <w:p w14:paraId="5CE34FFF" w14:textId="77777777" w:rsidR="00787B68" w:rsidRPr="003417F5" w:rsidRDefault="00B82B06">
            <w:pPr>
              <w:pStyle w:val="TableParagraph"/>
              <w:spacing w:before="13" w:line="228" w:lineRule="auto"/>
              <w:ind w:left="118" w:right="213"/>
              <w:rPr>
                <w:rFonts w:ascii="Arial" w:hAnsi="Arial" w:cs="Arial"/>
              </w:rPr>
            </w:pPr>
            <w:r w:rsidRPr="003417F5">
              <w:rPr>
                <w:rFonts w:ascii="Arial" w:hAnsi="Arial" w:cs="Arial"/>
              </w:rPr>
              <w:t>Anualmente se evalúa el</w:t>
            </w:r>
            <w:r w:rsidRPr="003417F5">
              <w:rPr>
                <w:rFonts w:ascii="Arial" w:hAnsi="Arial" w:cs="Arial"/>
                <w:spacing w:val="1"/>
              </w:rPr>
              <w:t xml:space="preserve"> </w:t>
            </w:r>
            <w:r w:rsidRPr="003417F5">
              <w:rPr>
                <w:rFonts w:ascii="Arial" w:hAnsi="Arial" w:cs="Arial"/>
              </w:rPr>
              <w:t>estado</w:t>
            </w:r>
            <w:r w:rsidRPr="003417F5">
              <w:rPr>
                <w:rFonts w:ascii="Arial" w:hAnsi="Arial" w:cs="Arial"/>
                <w:spacing w:val="-2"/>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satisfacción</w:t>
            </w:r>
            <w:r w:rsidRPr="003417F5">
              <w:rPr>
                <w:rFonts w:ascii="Arial" w:hAnsi="Arial" w:cs="Arial"/>
                <w:spacing w:val="-2"/>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los</w:t>
            </w:r>
          </w:p>
          <w:p w14:paraId="1780C188" w14:textId="77777777" w:rsidR="00787B68" w:rsidRPr="003417F5" w:rsidRDefault="00B82B06">
            <w:pPr>
              <w:pStyle w:val="TableParagraph"/>
              <w:spacing w:before="5" w:line="232" w:lineRule="exact"/>
              <w:ind w:left="118"/>
              <w:rPr>
                <w:rFonts w:ascii="Arial" w:hAnsi="Arial" w:cs="Arial"/>
              </w:rPr>
            </w:pPr>
            <w:r w:rsidRPr="003417F5">
              <w:rPr>
                <w:rFonts w:ascii="Arial" w:hAnsi="Arial" w:cs="Arial"/>
              </w:rPr>
              <w:t>padres</w:t>
            </w:r>
            <w:r w:rsidRPr="003417F5">
              <w:rPr>
                <w:rFonts w:ascii="Arial" w:hAnsi="Arial" w:cs="Arial"/>
                <w:spacing w:val="-3"/>
              </w:rPr>
              <w:t xml:space="preserve"> </w:t>
            </w:r>
            <w:r w:rsidRPr="003417F5">
              <w:rPr>
                <w:rFonts w:ascii="Arial" w:hAnsi="Arial" w:cs="Arial"/>
              </w:rPr>
              <w:t>y</w:t>
            </w:r>
            <w:r w:rsidRPr="003417F5">
              <w:rPr>
                <w:rFonts w:ascii="Arial" w:hAnsi="Arial" w:cs="Arial"/>
                <w:spacing w:val="17"/>
              </w:rPr>
              <w:t xml:space="preserve"> </w:t>
            </w:r>
            <w:r w:rsidRPr="003417F5">
              <w:rPr>
                <w:rFonts w:ascii="Arial" w:hAnsi="Arial" w:cs="Arial"/>
              </w:rPr>
              <w:t>estudiantes.</w:t>
            </w:r>
          </w:p>
        </w:tc>
        <w:tc>
          <w:tcPr>
            <w:tcW w:w="2772" w:type="dxa"/>
          </w:tcPr>
          <w:p w14:paraId="418D345B" w14:textId="77777777" w:rsidR="00787B68" w:rsidRPr="003417F5" w:rsidRDefault="00B82B06">
            <w:pPr>
              <w:pStyle w:val="TableParagraph"/>
              <w:spacing w:line="237" w:lineRule="exact"/>
              <w:ind w:left="117"/>
              <w:rPr>
                <w:rFonts w:ascii="Arial" w:hAnsi="Arial" w:cs="Arial"/>
              </w:rPr>
            </w:pPr>
            <w:r w:rsidRPr="003417F5">
              <w:rPr>
                <w:rFonts w:ascii="Arial" w:hAnsi="Arial" w:cs="Arial"/>
              </w:rPr>
              <w:t>Falta</w:t>
            </w:r>
            <w:r w:rsidRPr="003417F5">
              <w:rPr>
                <w:rFonts w:ascii="Arial" w:hAnsi="Arial" w:cs="Arial"/>
                <w:spacing w:val="-14"/>
              </w:rPr>
              <w:t xml:space="preserve"> </w:t>
            </w:r>
            <w:r w:rsidRPr="003417F5">
              <w:rPr>
                <w:rFonts w:ascii="Arial" w:hAnsi="Arial" w:cs="Arial"/>
              </w:rPr>
              <w:t>mayor</w:t>
            </w:r>
          </w:p>
          <w:p w14:paraId="611E5881" w14:textId="77777777" w:rsidR="00787B68" w:rsidRPr="003417F5" w:rsidRDefault="00B82B06">
            <w:pPr>
              <w:pStyle w:val="TableParagraph"/>
              <w:spacing w:before="3"/>
              <w:ind w:left="117"/>
              <w:rPr>
                <w:rFonts w:ascii="Arial" w:hAnsi="Arial" w:cs="Arial"/>
              </w:rPr>
            </w:pPr>
            <w:r w:rsidRPr="003417F5">
              <w:rPr>
                <w:rFonts w:ascii="Arial" w:hAnsi="Arial" w:cs="Arial"/>
              </w:rPr>
              <w:t>empoderamiento de los</w:t>
            </w:r>
            <w:r w:rsidRPr="003417F5">
              <w:rPr>
                <w:rFonts w:ascii="Arial" w:hAnsi="Arial" w:cs="Arial"/>
                <w:spacing w:val="1"/>
              </w:rPr>
              <w:t xml:space="preserve"> </w:t>
            </w:r>
            <w:r w:rsidRPr="003417F5">
              <w:rPr>
                <w:rFonts w:ascii="Arial" w:hAnsi="Arial" w:cs="Arial"/>
              </w:rPr>
              <w:t>docentes para dar a</w:t>
            </w:r>
            <w:r w:rsidRPr="003417F5">
              <w:rPr>
                <w:rFonts w:ascii="Arial" w:hAnsi="Arial" w:cs="Arial"/>
                <w:spacing w:val="1"/>
              </w:rPr>
              <w:t xml:space="preserve"> </w:t>
            </w:r>
            <w:r w:rsidRPr="003417F5">
              <w:rPr>
                <w:rFonts w:ascii="Arial" w:hAnsi="Arial" w:cs="Arial"/>
              </w:rPr>
              <w:t>conocer</w:t>
            </w:r>
            <w:r w:rsidRPr="003417F5">
              <w:rPr>
                <w:rFonts w:ascii="Arial" w:hAnsi="Arial" w:cs="Arial"/>
                <w:spacing w:val="11"/>
              </w:rPr>
              <w:t xml:space="preserve"> </w:t>
            </w:r>
            <w:r w:rsidRPr="003417F5">
              <w:rPr>
                <w:rFonts w:ascii="Arial" w:hAnsi="Arial" w:cs="Arial"/>
              </w:rPr>
              <w:t>sus</w:t>
            </w:r>
            <w:r w:rsidRPr="003417F5">
              <w:rPr>
                <w:rFonts w:ascii="Arial" w:hAnsi="Arial" w:cs="Arial"/>
                <w:spacing w:val="5"/>
              </w:rPr>
              <w:t xml:space="preserve"> </w:t>
            </w:r>
            <w:r w:rsidRPr="003417F5">
              <w:rPr>
                <w:rFonts w:ascii="Arial" w:hAnsi="Arial" w:cs="Arial"/>
              </w:rPr>
              <w:t>experiencias</w:t>
            </w:r>
            <w:r w:rsidRPr="003417F5">
              <w:rPr>
                <w:rFonts w:ascii="Arial" w:hAnsi="Arial" w:cs="Arial"/>
                <w:spacing w:val="-58"/>
              </w:rPr>
              <w:t xml:space="preserve"> </w:t>
            </w:r>
            <w:r w:rsidRPr="003417F5">
              <w:rPr>
                <w:rFonts w:ascii="Arial" w:hAnsi="Arial" w:cs="Arial"/>
              </w:rPr>
              <w:t>significativas y proyectos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investigación.</w:t>
            </w:r>
          </w:p>
        </w:tc>
        <w:tc>
          <w:tcPr>
            <w:tcW w:w="1923" w:type="dxa"/>
          </w:tcPr>
          <w:p w14:paraId="643637B6" w14:textId="77777777" w:rsidR="00787B68" w:rsidRPr="003417F5" w:rsidRDefault="00B82B06">
            <w:pPr>
              <w:pStyle w:val="TableParagraph"/>
              <w:spacing w:line="237" w:lineRule="exact"/>
              <w:ind w:left="117"/>
              <w:rPr>
                <w:rFonts w:ascii="Arial" w:hAnsi="Arial" w:cs="Arial"/>
              </w:rPr>
            </w:pPr>
            <w:r w:rsidRPr="003417F5">
              <w:rPr>
                <w:rFonts w:ascii="Arial" w:hAnsi="Arial" w:cs="Arial"/>
              </w:rPr>
              <w:t>Sostenibilidad</w:t>
            </w:r>
          </w:p>
          <w:p w14:paraId="0F041BB5" w14:textId="77777777" w:rsidR="00787B68" w:rsidRPr="003417F5" w:rsidRDefault="00B82B06">
            <w:pPr>
              <w:pStyle w:val="TableParagraph"/>
              <w:spacing w:before="3" w:line="242" w:lineRule="auto"/>
              <w:ind w:left="117" w:right="310"/>
              <w:rPr>
                <w:rFonts w:ascii="Arial" w:hAnsi="Arial" w:cs="Arial"/>
              </w:rPr>
            </w:pPr>
            <w:r w:rsidRPr="003417F5">
              <w:rPr>
                <w:rFonts w:ascii="Arial" w:hAnsi="Arial" w:cs="Arial"/>
              </w:rPr>
              <w:t>del Sistema de</w:t>
            </w:r>
            <w:r w:rsidRPr="003417F5">
              <w:rPr>
                <w:rFonts w:ascii="Arial" w:hAnsi="Arial" w:cs="Arial"/>
                <w:spacing w:val="-59"/>
              </w:rPr>
              <w:t xml:space="preserve"> </w:t>
            </w:r>
            <w:r w:rsidRPr="003417F5">
              <w:rPr>
                <w:rFonts w:ascii="Arial" w:hAnsi="Arial" w:cs="Arial"/>
              </w:rPr>
              <w:t>Gestión de la</w:t>
            </w:r>
            <w:r w:rsidRPr="003417F5">
              <w:rPr>
                <w:rFonts w:ascii="Arial" w:hAnsi="Arial" w:cs="Arial"/>
                <w:spacing w:val="1"/>
              </w:rPr>
              <w:t xml:space="preserve"> </w:t>
            </w:r>
            <w:r w:rsidRPr="003417F5">
              <w:rPr>
                <w:rFonts w:ascii="Arial" w:hAnsi="Arial" w:cs="Arial"/>
              </w:rPr>
              <w:t>Calidad</w:t>
            </w:r>
          </w:p>
        </w:tc>
      </w:tr>
      <w:tr w:rsidR="00787B68" w:rsidRPr="003417F5" w14:paraId="2F5EAE1E" w14:textId="77777777" w:rsidTr="00230BE7">
        <w:trPr>
          <w:trHeight w:val="1821"/>
        </w:trPr>
        <w:tc>
          <w:tcPr>
            <w:tcW w:w="2114" w:type="dxa"/>
          </w:tcPr>
          <w:p w14:paraId="1CEF4D69" w14:textId="4C993563" w:rsidR="00787B68" w:rsidRPr="003417F5" w:rsidRDefault="00787B68">
            <w:pPr>
              <w:pStyle w:val="TableParagraph"/>
              <w:rPr>
                <w:rFonts w:ascii="Arial" w:hAnsi="Arial" w:cs="Arial"/>
              </w:rPr>
            </w:pPr>
          </w:p>
        </w:tc>
        <w:tc>
          <w:tcPr>
            <w:tcW w:w="3030" w:type="dxa"/>
          </w:tcPr>
          <w:p w14:paraId="237972E3" w14:textId="77777777" w:rsidR="00787B68" w:rsidRPr="003417F5" w:rsidRDefault="00B82B06">
            <w:pPr>
              <w:pStyle w:val="TableParagraph"/>
              <w:spacing w:line="236" w:lineRule="exact"/>
              <w:ind w:left="118"/>
              <w:rPr>
                <w:rFonts w:ascii="Arial" w:hAnsi="Arial" w:cs="Arial"/>
              </w:rPr>
            </w:pPr>
            <w:r w:rsidRPr="003417F5">
              <w:rPr>
                <w:rFonts w:ascii="Arial" w:hAnsi="Arial" w:cs="Arial"/>
              </w:rPr>
              <w:t>Seguimiento</w:t>
            </w:r>
            <w:r w:rsidRPr="003417F5">
              <w:rPr>
                <w:rFonts w:ascii="Arial" w:hAnsi="Arial" w:cs="Arial"/>
                <w:spacing w:val="-6"/>
              </w:rPr>
              <w:t xml:space="preserve"> </w:t>
            </w:r>
            <w:r w:rsidRPr="003417F5">
              <w:rPr>
                <w:rFonts w:ascii="Arial" w:hAnsi="Arial" w:cs="Arial"/>
              </w:rPr>
              <w:t>al</w:t>
            </w:r>
            <w:r w:rsidRPr="003417F5">
              <w:rPr>
                <w:rFonts w:ascii="Arial" w:hAnsi="Arial" w:cs="Arial"/>
                <w:spacing w:val="12"/>
              </w:rPr>
              <w:t xml:space="preserve"> </w:t>
            </w:r>
            <w:r w:rsidRPr="003417F5">
              <w:rPr>
                <w:rFonts w:ascii="Arial" w:hAnsi="Arial" w:cs="Arial"/>
              </w:rPr>
              <w:t>Buzón</w:t>
            </w:r>
            <w:r w:rsidRPr="003417F5">
              <w:rPr>
                <w:rFonts w:ascii="Arial" w:hAnsi="Arial" w:cs="Arial"/>
                <w:spacing w:val="-6"/>
              </w:rPr>
              <w:t xml:space="preserve"> </w:t>
            </w:r>
            <w:r w:rsidRPr="003417F5">
              <w:rPr>
                <w:rFonts w:ascii="Arial" w:hAnsi="Arial" w:cs="Arial"/>
              </w:rPr>
              <w:t>de</w:t>
            </w:r>
          </w:p>
          <w:p w14:paraId="05393BB8" w14:textId="77777777" w:rsidR="00787B68" w:rsidRPr="003417F5" w:rsidRDefault="00B82B06">
            <w:pPr>
              <w:pStyle w:val="TableParagraph"/>
              <w:spacing w:before="3"/>
              <w:ind w:left="118"/>
              <w:rPr>
                <w:rFonts w:ascii="Arial" w:hAnsi="Arial" w:cs="Arial"/>
              </w:rPr>
            </w:pPr>
            <w:r w:rsidRPr="003417F5">
              <w:rPr>
                <w:rFonts w:ascii="Arial" w:hAnsi="Arial" w:cs="Arial"/>
              </w:rPr>
              <w:t>Sugerencias.</w:t>
            </w:r>
          </w:p>
          <w:p w14:paraId="7FB4BFBB" w14:textId="77777777" w:rsidR="00787B68" w:rsidRPr="003417F5" w:rsidRDefault="00B82B06">
            <w:pPr>
              <w:pStyle w:val="TableParagraph"/>
              <w:spacing w:before="3" w:line="242" w:lineRule="auto"/>
              <w:ind w:left="118" w:right="144"/>
              <w:rPr>
                <w:rFonts w:ascii="Arial" w:hAnsi="Arial" w:cs="Arial"/>
              </w:rPr>
            </w:pPr>
            <w:r w:rsidRPr="003417F5">
              <w:rPr>
                <w:rFonts w:ascii="Arial" w:hAnsi="Arial" w:cs="Arial"/>
              </w:rPr>
              <w:t>Autoevaluación institucional y</w:t>
            </w:r>
            <w:r w:rsidRPr="003417F5">
              <w:rPr>
                <w:rFonts w:ascii="Arial" w:hAnsi="Arial" w:cs="Arial"/>
                <w:spacing w:val="-59"/>
              </w:rPr>
              <w:t xml:space="preserve"> </w:t>
            </w:r>
            <w:r w:rsidRPr="003417F5">
              <w:rPr>
                <w:rFonts w:ascii="Arial" w:hAnsi="Arial" w:cs="Arial"/>
              </w:rPr>
              <w:t>contexto</w:t>
            </w:r>
            <w:r w:rsidRPr="003417F5">
              <w:rPr>
                <w:rFonts w:ascii="Arial" w:hAnsi="Arial" w:cs="Arial"/>
                <w:spacing w:val="-10"/>
              </w:rPr>
              <w:t xml:space="preserve"> </w:t>
            </w:r>
            <w:r w:rsidRPr="003417F5">
              <w:rPr>
                <w:rFonts w:ascii="Arial" w:hAnsi="Arial" w:cs="Arial"/>
              </w:rPr>
              <w:t>DOFA</w:t>
            </w:r>
          </w:p>
          <w:p w14:paraId="542C6A7C" w14:textId="77777777" w:rsidR="00787B68" w:rsidRPr="003417F5" w:rsidRDefault="00B82B06">
            <w:pPr>
              <w:pStyle w:val="TableParagraph"/>
              <w:spacing w:line="239" w:lineRule="exact"/>
              <w:ind w:left="118"/>
              <w:rPr>
                <w:rFonts w:ascii="Arial" w:hAnsi="Arial" w:cs="Arial"/>
              </w:rPr>
            </w:pPr>
            <w:r w:rsidRPr="003417F5">
              <w:rPr>
                <w:rFonts w:ascii="Arial" w:hAnsi="Arial" w:cs="Arial"/>
              </w:rPr>
              <w:t>Mapa</w:t>
            </w:r>
            <w:r w:rsidRPr="003417F5">
              <w:rPr>
                <w:rFonts w:ascii="Arial" w:hAnsi="Arial" w:cs="Arial"/>
                <w:spacing w:val="-2"/>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Riesgos</w:t>
            </w:r>
            <w:r w:rsidRPr="003417F5">
              <w:rPr>
                <w:rFonts w:ascii="Arial" w:hAnsi="Arial" w:cs="Arial"/>
                <w:spacing w:val="-3"/>
              </w:rPr>
              <w:t xml:space="preserve"> </w:t>
            </w:r>
            <w:r w:rsidRPr="003417F5">
              <w:rPr>
                <w:rFonts w:ascii="Arial" w:hAnsi="Arial" w:cs="Arial"/>
              </w:rPr>
              <w:t>y</w:t>
            </w:r>
          </w:p>
          <w:p w14:paraId="46FDF322" w14:textId="77777777" w:rsidR="00787B68" w:rsidRPr="003417F5" w:rsidRDefault="00B82B06">
            <w:pPr>
              <w:pStyle w:val="TableParagraph"/>
              <w:spacing w:before="4"/>
              <w:ind w:left="118"/>
              <w:rPr>
                <w:rFonts w:ascii="Arial" w:hAnsi="Arial" w:cs="Arial"/>
              </w:rPr>
            </w:pPr>
            <w:r w:rsidRPr="003417F5">
              <w:rPr>
                <w:rFonts w:ascii="Arial" w:hAnsi="Arial" w:cs="Arial"/>
              </w:rPr>
              <w:t>anticorrupción</w:t>
            </w:r>
          </w:p>
        </w:tc>
        <w:tc>
          <w:tcPr>
            <w:tcW w:w="2772" w:type="dxa"/>
          </w:tcPr>
          <w:p w14:paraId="17654242" w14:textId="77777777" w:rsidR="00787B68" w:rsidRPr="003417F5" w:rsidRDefault="00787B68">
            <w:pPr>
              <w:pStyle w:val="TableParagraph"/>
              <w:rPr>
                <w:rFonts w:ascii="Arial" w:hAnsi="Arial" w:cs="Arial"/>
              </w:rPr>
            </w:pPr>
          </w:p>
        </w:tc>
        <w:tc>
          <w:tcPr>
            <w:tcW w:w="1923" w:type="dxa"/>
          </w:tcPr>
          <w:p w14:paraId="22ABAED4" w14:textId="77777777" w:rsidR="00787B68" w:rsidRPr="003417F5" w:rsidRDefault="00787B68">
            <w:pPr>
              <w:pStyle w:val="TableParagraph"/>
              <w:rPr>
                <w:rFonts w:ascii="Arial" w:hAnsi="Arial" w:cs="Arial"/>
              </w:rPr>
            </w:pPr>
          </w:p>
        </w:tc>
      </w:tr>
      <w:tr w:rsidR="00787B68" w:rsidRPr="003417F5" w14:paraId="4292E16A" w14:textId="77777777" w:rsidTr="00230BE7">
        <w:trPr>
          <w:trHeight w:val="5296"/>
        </w:trPr>
        <w:tc>
          <w:tcPr>
            <w:tcW w:w="2114" w:type="dxa"/>
          </w:tcPr>
          <w:p w14:paraId="5E4A8A17" w14:textId="77777777" w:rsidR="00787B68" w:rsidRPr="003417F5" w:rsidRDefault="00B82B06">
            <w:pPr>
              <w:pStyle w:val="TableParagraph"/>
              <w:spacing w:line="237" w:lineRule="exact"/>
              <w:ind w:left="118"/>
              <w:rPr>
                <w:rFonts w:ascii="Arial" w:hAnsi="Arial" w:cs="Arial"/>
                <w:b/>
              </w:rPr>
            </w:pPr>
            <w:r w:rsidRPr="003417F5">
              <w:rPr>
                <w:rFonts w:ascii="Arial" w:hAnsi="Arial" w:cs="Arial"/>
                <w:b/>
              </w:rPr>
              <w:lastRenderedPageBreak/>
              <w:t>GESTIÓN</w:t>
            </w:r>
          </w:p>
          <w:p w14:paraId="6CA08259" w14:textId="77777777" w:rsidR="00787B68" w:rsidRPr="003417F5" w:rsidRDefault="00B82B06">
            <w:pPr>
              <w:pStyle w:val="TableParagraph"/>
              <w:spacing w:before="3" w:line="242" w:lineRule="auto"/>
              <w:ind w:left="118" w:right="244"/>
              <w:rPr>
                <w:rFonts w:ascii="Arial" w:hAnsi="Arial" w:cs="Arial"/>
                <w:b/>
              </w:rPr>
            </w:pPr>
            <w:r w:rsidRPr="003417F5">
              <w:rPr>
                <w:rFonts w:ascii="Arial" w:hAnsi="Arial" w:cs="Arial"/>
                <w:b/>
              </w:rPr>
              <w:t>ACADÉMICA Y</w:t>
            </w:r>
            <w:r w:rsidRPr="003417F5">
              <w:rPr>
                <w:rFonts w:ascii="Arial" w:hAnsi="Arial" w:cs="Arial"/>
                <w:b/>
                <w:spacing w:val="-59"/>
              </w:rPr>
              <w:t xml:space="preserve"> </w:t>
            </w:r>
            <w:r w:rsidRPr="003417F5">
              <w:rPr>
                <w:rFonts w:ascii="Arial" w:hAnsi="Arial" w:cs="Arial"/>
                <w:b/>
              </w:rPr>
              <w:t>CONVIVENCIA</w:t>
            </w:r>
          </w:p>
        </w:tc>
        <w:tc>
          <w:tcPr>
            <w:tcW w:w="3030" w:type="dxa"/>
          </w:tcPr>
          <w:p w14:paraId="64B5830C" w14:textId="77777777" w:rsidR="00787B68" w:rsidRPr="003417F5" w:rsidRDefault="00B82B06">
            <w:pPr>
              <w:pStyle w:val="TableParagraph"/>
              <w:spacing w:line="237" w:lineRule="exact"/>
              <w:ind w:left="118"/>
              <w:rPr>
                <w:rFonts w:ascii="Arial" w:hAnsi="Arial" w:cs="Arial"/>
              </w:rPr>
            </w:pPr>
            <w:r w:rsidRPr="003417F5">
              <w:rPr>
                <w:rFonts w:ascii="Arial" w:hAnsi="Arial" w:cs="Arial"/>
              </w:rPr>
              <w:t>Proceso</w:t>
            </w:r>
            <w:r w:rsidRPr="003417F5">
              <w:rPr>
                <w:rFonts w:ascii="Arial" w:hAnsi="Arial" w:cs="Arial"/>
                <w:spacing w:val="-6"/>
              </w:rPr>
              <w:t xml:space="preserve"> </w:t>
            </w:r>
            <w:r w:rsidRPr="003417F5">
              <w:rPr>
                <w:rFonts w:ascii="Arial" w:hAnsi="Arial" w:cs="Arial"/>
              </w:rPr>
              <w:t>académico.</w:t>
            </w:r>
          </w:p>
          <w:p w14:paraId="227140CC" w14:textId="77777777" w:rsidR="00787B68" w:rsidRPr="003417F5" w:rsidRDefault="00B82B06">
            <w:pPr>
              <w:pStyle w:val="TableParagraph"/>
              <w:spacing w:before="3" w:line="242" w:lineRule="auto"/>
              <w:ind w:left="118" w:right="389"/>
              <w:rPr>
                <w:rFonts w:ascii="Arial" w:hAnsi="Arial" w:cs="Arial"/>
              </w:rPr>
            </w:pPr>
            <w:r w:rsidRPr="003417F5">
              <w:rPr>
                <w:rFonts w:ascii="Arial" w:hAnsi="Arial" w:cs="Arial"/>
              </w:rPr>
              <w:t>Actualización de Planes de</w:t>
            </w:r>
            <w:r w:rsidRPr="003417F5">
              <w:rPr>
                <w:rFonts w:ascii="Arial" w:hAnsi="Arial" w:cs="Arial"/>
                <w:spacing w:val="-59"/>
              </w:rPr>
              <w:t xml:space="preserve"> </w:t>
            </w:r>
            <w:r w:rsidRPr="003417F5">
              <w:rPr>
                <w:rFonts w:ascii="Arial" w:hAnsi="Arial" w:cs="Arial"/>
              </w:rPr>
              <w:t>Estudio y Planes de Aula.</w:t>
            </w:r>
            <w:r w:rsidRPr="003417F5">
              <w:rPr>
                <w:rFonts w:ascii="Arial" w:hAnsi="Arial" w:cs="Arial"/>
                <w:spacing w:val="1"/>
              </w:rPr>
              <w:t xml:space="preserve"> </w:t>
            </w:r>
            <w:r w:rsidRPr="003417F5">
              <w:rPr>
                <w:rFonts w:ascii="Arial" w:hAnsi="Arial" w:cs="Arial"/>
              </w:rPr>
              <w:t>Dirección</w:t>
            </w:r>
            <w:r w:rsidRPr="003417F5">
              <w:rPr>
                <w:rFonts w:ascii="Arial" w:hAnsi="Arial" w:cs="Arial"/>
                <w:spacing w:val="-8"/>
              </w:rPr>
              <w:t xml:space="preserve"> </w:t>
            </w:r>
            <w:r w:rsidRPr="003417F5">
              <w:rPr>
                <w:rFonts w:ascii="Arial" w:hAnsi="Arial" w:cs="Arial"/>
              </w:rPr>
              <w:t>de</w:t>
            </w:r>
            <w:r w:rsidRPr="003417F5">
              <w:rPr>
                <w:rFonts w:ascii="Arial" w:hAnsi="Arial" w:cs="Arial"/>
                <w:spacing w:val="-7"/>
              </w:rPr>
              <w:t xml:space="preserve"> </w:t>
            </w:r>
            <w:r w:rsidRPr="003417F5">
              <w:rPr>
                <w:rFonts w:ascii="Arial" w:hAnsi="Arial" w:cs="Arial"/>
              </w:rPr>
              <w:t>grupo.</w:t>
            </w:r>
          </w:p>
          <w:p w14:paraId="6DCF98FD" w14:textId="77777777" w:rsidR="00787B68" w:rsidRPr="003417F5" w:rsidRDefault="00B82B06">
            <w:pPr>
              <w:pStyle w:val="TableParagraph"/>
              <w:spacing w:line="242" w:lineRule="auto"/>
              <w:ind w:left="118" w:right="621"/>
              <w:rPr>
                <w:rFonts w:ascii="Arial" w:hAnsi="Arial" w:cs="Arial"/>
              </w:rPr>
            </w:pPr>
            <w:r w:rsidRPr="003417F5">
              <w:rPr>
                <w:rFonts w:ascii="Arial" w:hAnsi="Arial" w:cs="Arial"/>
              </w:rPr>
              <w:t>Acuerdos</w:t>
            </w:r>
            <w:r w:rsidRPr="003417F5">
              <w:rPr>
                <w:rFonts w:ascii="Arial" w:hAnsi="Arial" w:cs="Arial"/>
                <w:spacing w:val="9"/>
              </w:rPr>
              <w:t xml:space="preserve"> </w:t>
            </w:r>
            <w:r w:rsidRPr="003417F5">
              <w:rPr>
                <w:rFonts w:ascii="Arial" w:hAnsi="Arial" w:cs="Arial"/>
              </w:rPr>
              <w:t>pedagógicos.</w:t>
            </w:r>
            <w:r w:rsidRPr="003417F5">
              <w:rPr>
                <w:rFonts w:ascii="Arial" w:hAnsi="Arial" w:cs="Arial"/>
                <w:spacing w:val="1"/>
              </w:rPr>
              <w:t xml:space="preserve"> </w:t>
            </w:r>
            <w:r w:rsidRPr="003417F5">
              <w:rPr>
                <w:rFonts w:ascii="Arial" w:hAnsi="Arial" w:cs="Arial"/>
              </w:rPr>
              <w:t>Sistema de Evaluación y</w:t>
            </w:r>
            <w:r w:rsidRPr="003417F5">
              <w:rPr>
                <w:rFonts w:ascii="Arial" w:hAnsi="Arial" w:cs="Arial"/>
                <w:spacing w:val="-59"/>
              </w:rPr>
              <w:t xml:space="preserve"> </w:t>
            </w:r>
            <w:r w:rsidRPr="003417F5">
              <w:rPr>
                <w:rFonts w:ascii="Arial" w:hAnsi="Arial" w:cs="Arial"/>
              </w:rPr>
              <w:t>Promoción.</w:t>
            </w:r>
          </w:p>
          <w:p w14:paraId="502D1BAB" w14:textId="77777777" w:rsidR="00787B68" w:rsidRPr="003417F5" w:rsidRDefault="00B82B06">
            <w:pPr>
              <w:pStyle w:val="TableParagraph"/>
              <w:spacing w:line="235" w:lineRule="auto"/>
              <w:ind w:left="118" w:right="169"/>
              <w:rPr>
                <w:rFonts w:ascii="Arial" w:hAnsi="Arial" w:cs="Arial"/>
              </w:rPr>
            </w:pPr>
            <w:r w:rsidRPr="003417F5">
              <w:rPr>
                <w:rFonts w:ascii="Arial" w:hAnsi="Arial" w:cs="Arial"/>
              </w:rPr>
              <w:t>Proyecto de Vida.</w:t>
            </w:r>
            <w:r w:rsidRPr="003417F5">
              <w:rPr>
                <w:rFonts w:ascii="Arial" w:hAnsi="Arial" w:cs="Arial"/>
                <w:spacing w:val="1"/>
              </w:rPr>
              <w:t xml:space="preserve"> </w:t>
            </w:r>
            <w:r w:rsidRPr="003417F5">
              <w:rPr>
                <w:rFonts w:ascii="Arial" w:hAnsi="Arial" w:cs="Arial"/>
              </w:rPr>
              <w:t>Seguimiento situaciones de</w:t>
            </w:r>
            <w:r w:rsidRPr="003417F5">
              <w:rPr>
                <w:rFonts w:ascii="Arial" w:hAnsi="Arial" w:cs="Arial"/>
                <w:spacing w:val="-59"/>
              </w:rPr>
              <w:t xml:space="preserve"> </w:t>
            </w:r>
            <w:r w:rsidRPr="003417F5">
              <w:rPr>
                <w:rFonts w:ascii="Arial" w:hAnsi="Arial" w:cs="Arial"/>
              </w:rPr>
              <w:t>convivencia.</w:t>
            </w:r>
          </w:p>
          <w:p w14:paraId="6D8B4F67" w14:textId="77777777" w:rsidR="00787B68" w:rsidRPr="003417F5" w:rsidRDefault="00B82B06">
            <w:pPr>
              <w:pStyle w:val="TableParagraph"/>
              <w:spacing w:line="242" w:lineRule="auto"/>
              <w:ind w:left="118" w:right="208"/>
              <w:rPr>
                <w:rFonts w:ascii="Arial" w:hAnsi="Arial" w:cs="Arial"/>
              </w:rPr>
            </w:pPr>
            <w:r w:rsidRPr="003417F5">
              <w:rPr>
                <w:rFonts w:ascii="Arial" w:hAnsi="Arial" w:cs="Arial"/>
              </w:rPr>
              <w:t>Plan de Mejoramiento.</w:t>
            </w:r>
            <w:r w:rsidRPr="003417F5">
              <w:rPr>
                <w:rFonts w:ascii="Arial" w:hAnsi="Arial" w:cs="Arial"/>
                <w:spacing w:val="1"/>
              </w:rPr>
              <w:t xml:space="preserve"> </w:t>
            </w:r>
            <w:r w:rsidRPr="003417F5">
              <w:rPr>
                <w:rFonts w:ascii="Arial" w:hAnsi="Arial" w:cs="Arial"/>
              </w:rPr>
              <w:t>Implementación</w:t>
            </w:r>
            <w:r w:rsidRPr="003417F5">
              <w:rPr>
                <w:rFonts w:ascii="Arial" w:hAnsi="Arial" w:cs="Arial"/>
                <w:spacing w:val="-6"/>
              </w:rPr>
              <w:t xml:space="preserve"> </w:t>
            </w:r>
            <w:r w:rsidRPr="003417F5">
              <w:rPr>
                <w:rFonts w:ascii="Arial" w:hAnsi="Arial" w:cs="Arial"/>
              </w:rPr>
              <w:t>de</w:t>
            </w:r>
            <w:r w:rsidRPr="003417F5">
              <w:rPr>
                <w:rFonts w:ascii="Arial" w:hAnsi="Arial" w:cs="Arial"/>
                <w:spacing w:val="-6"/>
              </w:rPr>
              <w:t xml:space="preserve"> </w:t>
            </w:r>
            <w:r w:rsidRPr="003417F5">
              <w:rPr>
                <w:rFonts w:ascii="Arial" w:hAnsi="Arial" w:cs="Arial"/>
              </w:rPr>
              <w:t>los</w:t>
            </w:r>
            <w:r w:rsidRPr="003417F5">
              <w:rPr>
                <w:rFonts w:ascii="Arial" w:hAnsi="Arial" w:cs="Arial"/>
                <w:spacing w:val="-2"/>
              </w:rPr>
              <w:t xml:space="preserve"> </w:t>
            </w:r>
            <w:r w:rsidRPr="003417F5">
              <w:rPr>
                <w:rFonts w:ascii="Arial" w:hAnsi="Arial" w:cs="Arial"/>
              </w:rPr>
              <w:t>PIAR.</w:t>
            </w:r>
            <w:r w:rsidRPr="003417F5">
              <w:rPr>
                <w:rFonts w:ascii="Arial" w:hAnsi="Arial" w:cs="Arial"/>
                <w:spacing w:val="-58"/>
              </w:rPr>
              <w:t xml:space="preserve"> </w:t>
            </w:r>
            <w:r w:rsidRPr="003417F5">
              <w:rPr>
                <w:rFonts w:ascii="Arial" w:hAnsi="Arial" w:cs="Arial"/>
              </w:rPr>
              <w:t>Acciones correctivas y de</w:t>
            </w:r>
            <w:r w:rsidRPr="003417F5">
              <w:rPr>
                <w:rFonts w:ascii="Arial" w:hAnsi="Arial" w:cs="Arial"/>
                <w:spacing w:val="1"/>
              </w:rPr>
              <w:t xml:space="preserve"> </w:t>
            </w:r>
            <w:r w:rsidRPr="003417F5">
              <w:rPr>
                <w:rFonts w:ascii="Arial" w:hAnsi="Arial" w:cs="Arial"/>
              </w:rPr>
              <w:t>mejoramiento</w:t>
            </w:r>
          </w:p>
          <w:p w14:paraId="14720BEC" w14:textId="77777777" w:rsidR="00787B68" w:rsidRPr="003417F5" w:rsidRDefault="00B82B06">
            <w:pPr>
              <w:pStyle w:val="TableParagraph"/>
              <w:spacing w:line="242" w:lineRule="auto"/>
              <w:ind w:left="118" w:right="83"/>
              <w:rPr>
                <w:rFonts w:ascii="Arial" w:hAnsi="Arial" w:cs="Arial"/>
              </w:rPr>
            </w:pPr>
            <w:r w:rsidRPr="003417F5">
              <w:rPr>
                <w:rFonts w:ascii="Arial" w:hAnsi="Arial" w:cs="Arial"/>
              </w:rPr>
              <w:t>Cultura de mediación escolar</w:t>
            </w:r>
            <w:r w:rsidRPr="003417F5">
              <w:rPr>
                <w:rFonts w:ascii="Arial" w:hAnsi="Arial" w:cs="Arial"/>
                <w:spacing w:val="-59"/>
              </w:rPr>
              <w:t xml:space="preserve"> </w:t>
            </w:r>
            <w:r w:rsidRPr="003417F5">
              <w:rPr>
                <w:rFonts w:ascii="Arial" w:hAnsi="Arial" w:cs="Arial"/>
              </w:rPr>
              <w:t>Seguimiento casos</w:t>
            </w:r>
            <w:r w:rsidRPr="003417F5">
              <w:rPr>
                <w:rFonts w:ascii="Arial" w:hAnsi="Arial" w:cs="Arial"/>
                <w:spacing w:val="1"/>
              </w:rPr>
              <w:t xml:space="preserve"> </w:t>
            </w:r>
            <w:r w:rsidRPr="003417F5">
              <w:rPr>
                <w:rFonts w:ascii="Arial" w:hAnsi="Arial" w:cs="Arial"/>
              </w:rPr>
              <w:t>convivencia por situaciones.</w:t>
            </w:r>
            <w:r w:rsidRPr="003417F5">
              <w:rPr>
                <w:rFonts w:ascii="Arial" w:hAnsi="Arial" w:cs="Arial"/>
                <w:spacing w:val="1"/>
              </w:rPr>
              <w:t xml:space="preserve"> </w:t>
            </w:r>
            <w:r w:rsidRPr="003417F5">
              <w:rPr>
                <w:rFonts w:ascii="Arial" w:hAnsi="Arial" w:cs="Arial"/>
              </w:rPr>
              <w:t>Proyectos que velan por la</w:t>
            </w:r>
            <w:r w:rsidRPr="003417F5">
              <w:rPr>
                <w:rFonts w:ascii="Arial" w:hAnsi="Arial" w:cs="Arial"/>
                <w:spacing w:val="1"/>
              </w:rPr>
              <w:t xml:space="preserve"> </w:t>
            </w:r>
            <w:r w:rsidRPr="003417F5">
              <w:rPr>
                <w:rFonts w:ascii="Arial" w:hAnsi="Arial" w:cs="Arial"/>
              </w:rPr>
              <w:t>prevención</w:t>
            </w:r>
            <w:r w:rsidRPr="003417F5">
              <w:rPr>
                <w:rFonts w:ascii="Arial" w:hAnsi="Arial" w:cs="Arial"/>
                <w:spacing w:val="-2"/>
              </w:rPr>
              <w:t xml:space="preserve"> </w:t>
            </w:r>
            <w:r w:rsidRPr="003417F5">
              <w:rPr>
                <w:rFonts w:ascii="Arial" w:hAnsi="Arial" w:cs="Arial"/>
              </w:rPr>
              <w:t>y</w:t>
            </w:r>
            <w:r w:rsidRPr="003417F5">
              <w:rPr>
                <w:rFonts w:ascii="Arial" w:hAnsi="Arial" w:cs="Arial"/>
                <w:spacing w:val="-5"/>
              </w:rPr>
              <w:t xml:space="preserve"> </w:t>
            </w:r>
            <w:r w:rsidRPr="003417F5">
              <w:rPr>
                <w:rFonts w:ascii="Arial" w:hAnsi="Arial" w:cs="Arial"/>
              </w:rPr>
              <w:t>promoción</w:t>
            </w:r>
            <w:r w:rsidRPr="003417F5">
              <w:rPr>
                <w:rFonts w:ascii="Arial" w:hAnsi="Arial" w:cs="Arial"/>
                <w:spacing w:val="-2"/>
              </w:rPr>
              <w:t xml:space="preserve"> </w:t>
            </w:r>
            <w:r w:rsidRPr="003417F5">
              <w:rPr>
                <w:rFonts w:ascii="Arial" w:hAnsi="Arial" w:cs="Arial"/>
              </w:rPr>
              <w:t>de</w:t>
            </w:r>
          </w:p>
          <w:p w14:paraId="7640069E" w14:textId="77777777" w:rsidR="00787B68" w:rsidRPr="003417F5" w:rsidRDefault="00B82B06">
            <w:pPr>
              <w:pStyle w:val="TableParagraph"/>
              <w:spacing w:line="240" w:lineRule="exact"/>
              <w:ind w:left="118" w:right="94"/>
              <w:rPr>
                <w:rFonts w:ascii="Arial" w:hAnsi="Arial" w:cs="Arial"/>
              </w:rPr>
            </w:pPr>
            <w:r w:rsidRPr="003417F5">
              <w:rPr>
                <w:rFonts w:ascii="Arial" w:hAnsi="Arial" w:cs="Arial"/>
              </w:rPr>
              <w:t>derechos</w:t>
            </w:r>
            <w:r w:rsidRPr="003417F5">
              <w:rPr>
                <w:rFonts w:ascii="Arial" w:hAnsi="Arial" w:cs="Arial"/>
                <w:spacing w:val="1"/>
              </w:rPr>
              <w:t xml:space="preserve"> </w:t>
            </w:r>
            <w:r w:rsidRPr="003417F5">
              <w:rPr>
                <w:rFonts w:ascii="Arial" w:hAnsi="Arial" w:cs="Arial"/>
              </w:rPr>
              <w:t>humanos,</w:t>
            </w:r>
            <w:r w:rsidRPr="003417F5">
              <w:rPr>
                <w:rFonts w:ascii="Arial" w:hAnsi="Arial" w:cs="Arial"/>
                <w:spacing w:val="4"/>
              </w:rPr>
              <w:t xml:space="preserve"> </w:t>
            </w:r>
            <w:r w:rsidRPr="003417F5">
              <w:rPr>
                <w:rFonts w:ascii="Arial" w:hAnsi="Arial" w:cs="Arial"/>
              </w:rPr>
              <w:t>sexuales</w:t>
            </w:r>
            <w:r w:rsidRPr="003417F5">
              <w:rPr>
                <w:rFonts w:ascii="Arial" w:hAnsi="Arial" w:cs="Arial"/>
                <w:spacing w:val="-58"/>
              </w:rPr>
              <w:t xml:space="preserve"> </w:t>
            </w:r>
            <w:r w:rsidRPr="003417F5">
              <w:rPr>
                <w:rFonts w:ascii="Arial" w:hAnsi="Arial" w:cs="Arial"/>
              </w:rPr>
              <w:t>y</w:t>
            </w:r>
            <w:r w:rsidRPr="003417F5">
              <w:rPr>
                <w:rFonts w:ascii="Arial" w:hAnsi="Arial" w:cs="Arial"/>
                <w:spacing w:val="3"/>
              </w:rPr>
              <w:t xml:space="preserve"> </w:t>
            </w:r>
            <w:r w:rsidRPr="003417F5">
              <w:rPr>
                <w:rFonts w:ascii="Arial" w:hAnsi="Arial" w:cs="Arial"/>
              </w:rPr>
              <w:t>reproductivos.</w:t>
            </w:r>
          </w:p>
        </w:tc>
        <w:tc>
          <w:tcPr>
            <w:tcW w:w="2772" w:type="dxa"/>
          </w:tcPr>
          <w:p w14:paraId="114AC9D9" w14:textId="77777777" w:rsidR="00787B68" w:rsidRPr="003417F5" w:rsidRDefault="00B82B06">
            <w:pPr>
              <w:pStyle w:val="TableParagraph"/>
              <w:spacing w:line="237" w:lineRule="exact"/>
              <w:ind w:left="117"/>
              <w:rPr>
                <w:rFonts w:ascii="Arial" w:hAnsi="Arial" w:cs="Arial"/>
              </w:rPr>
            </w:pPr>
            <w:r w:rsidRPr="003417F5">
              <w:rPr>
                <w:rFonts w:ascii="Arial" w:hAnsi="Arial" w:cs="Arial"/>
              </w:rPr>
              <w:t>Identificación</w:t>
            </w:r>
            <w:r w:rsidRPr="003417F5">
              <w:rPr>
                <w:rFonts w:ascii="Arial" w:hAnsi="Arial" w:cs="Arial"/>
                <w:spacing w:val="4"/>
              </w:rPr>
              <w:t xml:space="preserve"> </w:t>
            </w:r>
            <w:r w:rsidRPr="003417F5">
              <w:rPr>
                <w:rFonts w:ascii="Arial" w:hAnsi="Arial" w:cs="Arial"/>
              </w:rPr>
              <w:t>y</w:t>
            </w:r>
          </w:p>
          <w:p w14:paraId="7D2E336A" w14:textId="77777777" w:rsidR="00787B68" w:rsidRPr="003417F5" w:rsidRDefault="00B82B06">
            <w:pPr>
              <w:pStyle w:val="TableParagraph"/>
              <w:spacing w:before="5" w:line="237" w:lineRule="auto"/>
              <w:ind w:left="117"/>
              <w:rPr>
                <w:rFonts w:ascii="Arial" w:hAnsi="Arial" w:cs="Arial"/>
              </w:rPr>
            </w:pPr>
            <w:r w:rsidRPr="003417F5">
              <w:rPr>
                <w:rFonts w:ascii="Arial" w:hAnsi="Arial" w:cs="Arial"/>
              </w:rPr>
              <w:t>apropiación de</w:t>
            </w:r>
            <w:r w:rsidRPr="003417F5">
              <w:rPr>
                <w:rFonts w:ascii="Arial" w:hAnsi="Arial" w:cs="Arial"/>
                <w:spacing w:val="1"/>
              </w:rPr>
              <w:t xml:space="preserve"> </w:t>
            </w:r>
            <w:r w:rsidRPr="003417F5">
              <w:rPr>
                <w:rFonts w:ascii="Arial" w:hAnsi="Arial" w:cs="Arial"/>
              </w:rPr>
              <w:t>diagnósticos</w:t>
            </w:r>
            <w:r w:rsidRPr="003417F5">
              <w:rPr>
                <w:rFonts w:ascii="Arial" w:hAnsi="Arial" w:cs="Arial"/>
                <w:spacing w:val="8"/>
              </w:rPr>
              <w:t xml:space="preserve"> </w:t>
            </w:r>
            <w:r w:rsidRPr="003417F5">
              <w:rPr>
                <w:rFonts w:ascii="Arial" w:hAnsi="Arial" w:cs="Arial"/>
              </w:rPr>
              <w:t>estudiantes</w:t>
            </w:r>
            <w:r w:rsidRPr="003417F5">
              <w:rPr>
                <w:rFonts w:ascii="Arial" w:hAnsi="Arial" w:cs="Arial"/>
                <w:spacing w:val="-58"/>
              </w:rPr>
              <w:t xml:space="preserve"> </w:t>
            </w:r>
            <w:r w:rsidRPr="003417F5">
              <w:rPr>
                <w:rFonts w:ascii="Arial" w:hAnsi="Arial" w:cs="Arial"/>
              </w:rPr>
              <w:t>talentos Simat con el</w:t>
            </w:r>
            <w:r w:rsidRPr="003417F5">
              <w:rPr>
                <w:rFonts w:ascii="Arial" w:hAnsi="Arial" w:cs="Arial"/>
                <w:spacing w:val="1"/>
              </w:rPr>
              <w:t xml:space="preserve"> </w:t>
            </w:r>
            <w:r w:rsidRPr="003417F5">
              <w:rPr>
                <w:rFonts w:ascii="Arial" w:hAnsi="Arial" w:cs="Arial"/>
              </w:rPr>
              <w:t>acompañamiento</w:t>
            </w:r>
            <w:r w:rsidRPr="003417F5">
              <w:rPr>
                <w:rFonts w:ascii="Arial" w:hAnsi="Arial" w:cs="Arial"/>
                <w:spacing w:val="2"/>
              </w:rPr>
              <w:t xml:space="preserve"> </w:t>
            </w:r>
            <w:r w:rsidRPr="003417F5">
              <w:rPr>
                <w:rFonts w:ascii="Arial" w:hAnsi="Arial" w:cs="Arial"/>
              </w:rPr>
              <w:t>UAI</w:t>
            </w:r>
          </w:p>
        </w:tc>
        <w:tc>
          <w:tcPr>
            <w:tcW w:w="1923" w:type="dxa"/>
          </w:tcPr>
          <w:p w14:paraId="70776271" w14:textId="77777777" w:rsidR="00787B68" w:rsidRPr="003417F5" w:rsidRDefault="00B82B06">
            <w:pPr>
              <w:pStyle w:val="TableParagraph"/>
              <w:spacing w:line="237" w:lineRule="exact"/>
              <w:ind w:left="117"/>
              <w:rPr>
                <w:rFonts w:ascii="Arial" w:hAnsi="Arial" w:cs="Arial"/>
              </w:rPr>
            </w:pPr>
            <w:r w:rsidRPr="003417F5">
              <w:rPr>
                <w:rFonts w:ascii="Arial" w:hAnsi="Arial" w:cs="Arial"/>
              </w:rPr>
              <w:t>Los</w:t>
            </w:r>
            <w:r w:rsidRPr="003417F5">
              <w:rPr>
                <w:rFonts w:ascii="Arial" w:hAnsi="Arial" w:cs="Arial"/>
                <w:spacing w:val="4"/>
              </w:rPr>
              <w:t xml:space="preserve"> </w:t>
            </w:r>
            <w:r w:rsidRPr="003417F5">
              <w:rPr>
                <w:rFonts w:ascii="Arial" w:hAnsi="Arial" w:cs="Arial"/>
              </w:rPr>
              <w:t>proyectos</w:t>
            </w:r>
          </w:p>
          <w:p w14:paraId="2F08697C" w14:textId="77777777" w:rsidR="00787B68" w:rsidRPr="003417F5" w:rsidRDefault="00B82B06">
            <w:pPr>
              <w:pStyle w:val="TableParagraph"/>
              <w:spacing w:before="5" w:line="237" w:lineRule="auto"/>
              <w:ind w:left="117" w:right="408"/>
              <w:rPr>
                <w:rFonts w:ascii="Arial" w:hAnsi="Arial" w:cs="Arial"/>
              </w:rPr>
            </w:pPr>
            <w:r w:rsidRPr="003417F5">
              <w:rPr>
                <w:rFonts w:ascii="Arial" w:hAnsi="Arial" w:cs="Arial"/>
              </w:rPr>
              <w:t>obligatorios</w:t>
            </w:r>
            <w:r w:rsidRPr="003417F5">
              <w:rPr>
                <w:rFonts w:ascii="Arial" w:hAnsi="Arial" w:cs="Arial"/>
                <w:spacing w:val="1"/>
              </w:rPr>
              <w:t xml:space="preserve"> </w:t>
            </w:r>
            <w:r w:rsidRPr="003417F5">
              <w:rPr>
                <w:rFonts w:ascii="Arial" w:hAnsi="Arial" w:cs="Arial"/>
              </w:rPr>
              <w:t>contemplen</w:t>
            </w:r>
            <w:r w:rsidRPr="003417F5">
              <w:rPr>
                <w:rFonts w:ascii="Arial" w:hAnsi="Arial" w:cs="Arial"/>
                <w:spacing w:val="1"/>
              </w:rPr>
              <w:t xml:space="preserve"> </w:t>
            </w:r>
            <w:r w:rsidRPr="003417F5">
              <w:rPr>
                <w:rFonts w:ascii="Arial" w:hAnsi="Arial" w:cs="Arial"/>
              </w:rPr>
              <w:t>evaluación de</w:t>
            </w:r>
            <w:r w:rsidRPr="003417F5">
              <w:rPr>
                <w:rFonts w:ascii="Arial" w:hAnsi="Arial" w:cs="Arial"/>
                <w:spacing w:val="-59"/>
              </w:rPr>
              <w:t xml:space="preserve"> </w:t>
            </w:r>
            <w:r w:rsidRPr="003417F5">
              <w:rPr>
                <w:rFonts w:ascii="Arial" w:hAnsi="Arial" w:cs="Arial"/>
              </w:rPr>
              <w:t>impacto.</w:t>
            </w:r>
          </w:p>
          <w:p w14:paraId="70C38B31" w14:textId="77777777" w:rsidR="00787B68" w:rsidRPr="003417F5" w:rsidRDefault="00787B68">
            <w:pPr>
              <w:pStyle w:val="TableParagraph"/>
              <w:spacing w:before="8"/>
              <w:rPr>
                <w:rFonts w:ascii="Arial" w:hAnsi="Arial" w:cs="Arial"/>
                <w:b/>
              </w:rPr>
            </w:pPr>
          </w:p>
          <w:p w14:paraId="18BFCC24" w14:textId="77777777" w:rsidR="00787B68" w:rsidRPr="003417F5" w:rsidRDefault="00B82B06">
            <w:pPr>
              <w:pStyle w:val="TableParagraph"/>
              <w:ind w:left="117" w:right="67"/>
              <w:rPr>
                <w:rFonts w:ascii="Arial" w:hAnsi="Arial" w:cs="Arial"/>
              </w:rPr>
            </w:pPr>
            <w:r w:rsidRPr="003417F5">
              <w:rPr>
                <w:rFonts w:ascii="Arial" w:hAnsi="Arial" w:cs="Arial"/>
                <w:spacing w:val="-1"/>
              </w:rPr>
              <w:t>Acompañamiento</w:t>
            </w:r>
            <w:r w:rsidRPr="003417F5">
              <w:rPr>
                <w:rFonts w:ascii="Arial" w:hAnsi="Arial" w:cs="Arial"/>
                <w:spacing w:val="-59"/>
              </w:rPr>
              <w:t xml:space="preserve"> </w:t>
            </w:r>
            <w:r w:rsidRPr="003417F5">
              <w:rPr>
                <w:rFonts w:ascii="Arial" w:hAnsi="Arial" w:cs="Arial"/>
              </w:rPr>
              <w:t>de la</w:t>
            </w:r>
            <w:r w:rsidRPr="003417F5">
              <w:rPr>
                <w:rFonts w:ascii="Arial" w:hAnsi="Arial" w:cs="Arial"/>
                <w:spacing w:val="1"/>
              </w:rPr>
              <w:t xml:space="preserve"> </w:t>
            </w:r>
            <w:r w:rsidRPr="003417F5">
              <w:rPr>
                <w:rFonts w:ascii="Arial" w:hAnsi="Arial" w:cs="Arial"/>
              </w:rPr>
              <w:t>personería</w:t>
            </w:r>
            <w:r w:rsidRPr="003417F5">
              <w:rPr>
                <w:rFonts w:ascii="Arial" w:hAnsi="Arial" w:cs="Arial"/>
                <w:spacing w:val="-59"/>
              </w:rPr>
              <w:t xml:space="preserve"> </w:t>
            </w:r>
            <w:r w:rsidRPr="003417F5">
              <w:rPr>
                <w:rFonts w:ascii="Arial" w:hAnsi="Arial" w:cs="Arial"/>
              </w:rPr>
              <w:t>Municipal en el</w:t>
            </w:r>
            <w:r w:rsidRPr="003417F5">
              <w:rPr>
                <w:rFonts w:ascii="Arial" w:hAnsi="Arial" w:cs="Arial"/>
                <w:spacing w:val="1"/>
              </w:rPr>
              <w:t xml:space="preserve"> </w:t>
            </w:r>
            <w:r w:rsidRPr="003417F5">
              <w:rPr>
                <w:rFonts w:ascii="Arial" w:hAnsi="Arial" w:cs="Arial"/>
              </w:rPr>
              <w:t>Comité de</w:t>
            </w:r>
            <w:r w:rsidRPr="003417F5">
              <w:rPr>
                <w:rFonts w:ascii="Arial" w:hAnsi="Arial" w:cs="Arial"/>
                <w:spacing w:val="1"/>
              </w:rPr>
              <w:t xml:space="preserve"> </w:t>
            </w:r>
            <w:r w:rsidRPr="003417F5">
              <w:rPr>
                <w:rFonts w:ascii="Arial" w:hAnsi="Arial" w:cs="Arial"/>
              </w:rPr>
              <w:t>Convivencia</w:t>
            </w:r>
            <w:r w:rsidRPr="003417F5">
              <w:rPr>
                <w:rFonts w:ascii="Arial" w:hAnsi="Arial" w:cs="Arial"/>
                <w:spacing w:val="1"/>
              </w:rPr>
              <w:t xml:space="preserve"> </w:t>
            </w:r>
            <w:r w:rsidRPr="003417F5">
              <w:rPr>
                <w:rFonts w:ascii="Arial" w:hAnsi="Arial" w:cs="Arial"/>
              </w:rPr>
              <w:t>escolar.</w:t>
            </w:r>
          </w:p>
          <w:p w14:paraId="110745F1" w14:textId="77777777" w:rsidR="00787B68" w:rsidRPr="003417F5" w:rsidRDefault="00B82B06">
            <w:pPr>
              <w:pStyle w:val="TableParagraph"/>
              <w:spacing w:before="8" w:line="235" w:lineRule="auto"/>
              <w:ind w:left="117" w:right="541"/>
              <w:jc w:val="both"/>
              <w:rPr>
                <w:rFonts w:ascii="Arial" w:hAnsi="Arial" w:cs="Arial"/>
              </w:rPr>
            </w:pPr>
            <w:r w:rsidRPr="003417F5">
              <w:rPr>
                <w:rFonts w:ascii="Arial" w:hAnsi="Arial" w:cs="Arial"/>
              </w:rPr>
              <w:t>Seguimiento</w:t>
            </w:r>
            <w:r w:rsidRPr="003417F5">
              <w:rPr>
                <w:rFonts w:ascii="Arial" w:hAnsi="Arial" w:cs="Arial"/>
                <w:spacing w:val="-59"/>
              </w:rPr>
              <w:t xml:space="preserve"> </w:t>
            </w:r>
            <w:r w:rsidRPr="003417F5">
              <w:rPr>
                <w:rFonts w:ascii="Arial" w:hAnsi="Arial" w:cs="Arial"/>
              </w:rPr>
              <w:t>oportuno de</w:t>
            </w:r>
            <w:r w:rsidRPr="003417F5">
              <w:rPr>
                <w:rFonts w:ascii="Arial" w:hAnsi="Arial" w:cs="Arial"/>
                <w:spacing w:val="1"/>
              </w:rPr>
              <w:t xml:space="preserve"> </w:t>
            </w:r>
            <w:r w:rsidRPr="003417F5">
              <w:rPr>
                <w:rFonts w:ascii="Arial" w:hAnsi="Arial" w:cs="Arial"/>
              </w:rPr>
              <w:t>casos.</w:t>
            </w:r>
          </w:p>
          <w:p w14:paraId="5F12DF41" w14:textId="77777777" w:rsidR="00787B68" w:rsidRPr="003417F5" w:rsidRDefault="00B82B06">
            <w:pPr>
              <w:pStyle w:val="TableParagraph"/>
              <w:spacing w:before="5" w:line="242" w:lineRule="auto"/>
              <w:ind w:left="117" w:right="274"/>
              <w:rPr>
                <w:rFonts w:ascii="Arial" w:hAnsi="Arial" w:cs="Arial"/>
              </w:rPr>
            </w:pPr>
            <w:r w:rsidRPr="003417F5">
              <w:rPr>
                <w:rFonts w:ascii="Arial" w:hAnsi="Arial" w:cs="Arial"/>
              </w:rPr>
              <w:t>Atención</w:t>
            </w:r>
            <w:r w:rsidRPr="003417F5">
              <w:rPr>
                <w:rFonts w:ascii="Arial" w:hAnsi="Arial" w:cs="Arial"/>
                <w:spacing w:val="1"/>
              </w:rPr>
              <w:t xml:space="preserve"> </w:t>
            </w:r>
            <w:r w:rsidRPr="003417F5">
              <w:rPr>
                <w:rFonts w:ascii="Arial" w:hAnsi="Arial" w:cs="Arial"/>
              </w:rPr>
              <w:t>orientación</w:t>
            </w:r>
            <w:r w:rsidRPr="003417F5">
              <w:rPr>
                <w:rFonts w:ascii="Arial" w:hAnsi="Arial" w:cs="Arial"/>
                <w:spacing w:val="1"/>
              </w:rPr>
              <w:t xml:space="preserve"> </w:t>
            </w:r>
            <w:r w:rsidRPr="003417F5">
              <w:rPr>
                <w:rFonts w:ascii="Arial" w:hAnsi="Arial" w:cs="Arial"/>
              </w:rPr>
              <w:t>escolar y</w:t>
            </w:r>
            <w:r w:rsidRPr="003417F5">
              <w:rPr>
                <w:rFonts w:ascii="Arial" w:hAnsi="Arial" w:cs="Arial"/>
                <w:spacing w:val="1"/>
              </w:rPr>
              <w:t xml:space="preserve"> </w:t>
            </w:r>
            <w:r w:rsidRPr="003417F5">
              <w:rPr>
                <w:rFonts w:ascii="Arial" w:hAnsi="Arial" w:cs="Arial"/>
              </w:rPr>
              <w:t>practicantes de</w:t>
            </w:r>
            <w:r w:rsidRPr="003417F5">
              <w:rPr>
                <w:rFonts w:ascii="Arial" w:hAnsi="Arial" w:cs="Arial"/>
                <w:spacing w:val="-59"/>
              </w:rPr>
              <w:t xml:space="preserve"> </w:t>
            </w:r>
            <w:r w:rsidRPr="003417F5">
              <w:rPr>
                <w:rFonts w:ascii="Arial" w:hAnsi="Arial" w:cs="Arial"/>
              </w:rPr>
              <w:t>psicología.</w:t>
            </w:r>
          </w:p>
          <w:p w14:paraId="720B9CFF" w14:textId="77777777" w:rsidR="00787B68" w:rsidRPr="003417F5" w:rsidRDefault="00B82B06">
            <w:pPr>
              <w:pStyle w:val="TableParagraph"/>
              <w:spacing w:line="220" w:lineRule="exact"/>
              <w:ind w:left="117"/>
              <w:jc w:val="both"/>
              <w:rPr>
                <w:rFonts w:ascii="Arial" w:hAnsi="Arial" w:cs="Arial"/>
              </w:rPr>
            </w:pPr>
            <w:r w:rsidRPr="003417F5">
              <w:rPr>
                <w:rFonts w:ascii="Arial" w:hAnsi="Arial" w:cs="Arial"/>
              </w:rPr>
              <w:t>Apoyo</w:t>
            </w:r>
            <w:r w:rsidRPr="003417F5">
              <w:rPr>
                <w:rFonts w:ascii="Arial" w:hAnsi="Arial" w:cs="Arial"/>
                <w:spacing w:val="-6"/>
              </w:rPr>
              <w:t xml:space="preserve"> </w:t>
            </w:r>
            <w:r w:rsidRPr="003417F5">
              <w:rPr>
                <w:rFonts w:ascii="Arial" w:hAnsi="Arial" w:cs="Arial"/>
              </w:rPr>
              <w:t>UAI.</w:t>
            </w:r>
          </w:p>
        </w:tc>
      </w:tr>
      <w:tr w:rsidR="00787B68" w:rsidRPr="003417F5" w14:paraId="444219C5" w14:textId="77777777" w:rsidTr="00230BE7">
        <w:trPr>
          <w:trHeight w:val="5553"/>
        </w:trPr>
        <w:tc>
          <w:tcPr>
            <w:tcW w:w="2114" w:type="dxa"/>
          </w:tcPr>
          <w:p w14:paraId="17DE863D" w14:textId="77777777" w:rsidR="00787B68" w:rsidRPr="003417F5" w:rsidRDefault="00B82B06">
            <w:pPr>
              <w:pStyle w:val="TableParagraph"/>
              <w:spacing w:before="4" w:line="235" w:lineRule="auto"/>
              <w:ind w:left="118"/>
              <w:rPr>
                <w:rFonts w:ascii="Arial" w:hAnsi="Arial" w:cs="Arial"/>
                <w:b/>
              </w:rPr>
            </w:pPr>
            <w:r w:rsidRPr="003417F5">
              <w:rPr>
                <w:rFonts w:ascii="Arial" w:hAnsi="Arial" w:cs="Arial"/>
                <w:b/>
              </w:rPr>
              <w:t>GESTIÓN</w:t>
            </w:r>
            <w:r w:rsidRPr="003417F5">
              <w:rPr>
                <w:rFonts w:ascii="Arial" w:hAnsi="Arial" w:cs="Arial"/>
                <w:b/>
                <w:spacing w:val="1"/>
              </w:rPr>
              <w:t xml:space="preserve"> </w:t>
            </w:r>
            <w:r w:rsidRPr="003417F5">
              <w:rPr>
                <w:rFonts w:ascii="Arial" w:hAnsi="Arial" w:cs="Arial"/>
                <w:b/>
              </w:rPr>
              <w:t>ADMINISTRATIV</w:t>
            </w:r>
            <w:r w:rsidRPr="003417F5">
              <w:rPr>
                <w:rFonts w:ascii="Arial" w:hAnsi="Arial" w:cs="Arial"/>
                <w:b/>
                <w:spacing w:val="-59"/>
              </w:rPr>
              <w:t xml:space="preserve"> </w:t>
            </w:r>
            <w:r w:rsidRPr="003417F5">
              <w:rPr>
                <w:rFonts w:ascii="Arial" w:hAnsi="Arial" w:cs="Arial"/>
                <w:b/>
              </w:rPr>
              <w:t>A</w:t>
            </w:r>
            <w:r w:rsidRPr="003417F5">
              <w:rPr>
                <w:rFonts w:ascii="Arial" w:hAnsi="Arial" w:cs="Arial"/>
                <w:b/>
                <w:spacing w:val="5"/>
              </w:rPr>
              <w:t xml:space="preserve"> </w:t>
            </w:r>
            <w:r w:rsidRPr="003417F5">
              <w:rPr>
                <w:rFonts w:ascii="Arial" w:hAnsi="Arial" w:cs="Arial"/>
                <w:b/>
              </w:rPr>
              <w:t>FINANCIERA</w:t>
            </w:r>
          </w:p>
        </w:tc>
        <w:tc>
          <w:tcPr>
            <w:tcW w:w="3030" w:type="dxa"/>
          </w:tcPr>
          <w:p w14:paraId="4ED086C2" w14:textId="77777777" w:rsidR="00787B68" w:rsidRPr="003417F5" w:rsidRDefault="00B82B06">
            <w:pPr>
              <w:pStyle w:val="TableParagraph"/>
              <w:spacing w:line="242" w:lineRule="auto"/>
              <w:ind w:left="118"/>
              <w:rPr>
                <w:rFonts w:ascii="Arial" w:hAnsi="Arial" w:cs="Arial"/>
              </w:rPr>
            </w:pPr>
            <w:r w:rsidRPr="003417F5">
              <w:rPr>
                <w:rFonts w:ascii="Arial" w:hAnsi="Arial" w:cs="Arial"/>
              </w:rPr>
              <w:t>Proceso Administración de</w:t>
            </w:r>
            <w:r w:rsidRPr="003417F5">
              <w:rPr>
                <w:rFonts w:ascii="Arial" w:hAnsi="Arial" w:cs="Arial"/>
                <w:spacing w:val="-59"/>
              </w:rPr>
              <w:t xml:space="preserve"> </w:t>
            </w:r>
            <w:r w:rsidRPr="003417F5">
              <w:rPr>
                <w:rFonts w:ascii="Arial" w:hAnsi="Arial" w:cs="Arial"/>
              </w:rPr>
              <w:t>Recursos.</w:t>
            </w:r>
          </w:p>
          <w:p w14:paraId="30CEADF3" w14:textId="77777777" w:rsidR="00787B68" w:rsidRPr="003417F5" w:rsidRDefault="00B82B06">
            <w:pPr>
              <w:pStyle w:val="TableParagraph"/>
              <w:spacing w:line="239" w:lineRule="exact"/>
              <w:ind w:left="118"/>
              <w:rPr>
                <w:rFonts w:ascii="Arial" w:hAnsi="Arial" w:cs="Arial"/>
              </w:rPr>
            </w:pPr>
            <w:r w:rsidRPr="003417F5">
              <w:rPr>
                <w:rFonts w:ascii="Arial" w:hAnsi="Arial" w:cs="Arial"/>
              </w:rPr>
              <w:t>Inventario de</w:t>
            </w:r>
            <w:r w:rsidRPr="003417F5">
              <w:rPr>
                <w:rFonts w:ascii="Arial" w:hAnsi="Arial" w:cs="Arial"/>
                <w:spacing w:val="1"/>
              </w:rPr>
              <w:t xml:space="preserve"> </w:t>
            </w:r>
            <w:r w:rsidRPr="003417F5">
              <w:rPr>
                <w:rFonts w:ascii="Arial" w:hAnsi="Arial" w:cs="Arial"/>
              </w:rPr>
              <w:t>Bienes.</w:t>
            </w:r>
          </w:p>
          <w:p w14:paraId="03F40538" w14:textId="77777777" w:rsidR="00787B68" w:rsidRPr="003417F5" w:rsidRDefault="00B82B06">
            <w:pPr>
              <w:pStyle w:val="TableParagraph"/>
              <w:spacing w:before="3" w:line="242" w:lineRule="auto"/>
              <w:ind w:left="118"/>
              <w:rPr>
                <w:rFonts w:ascii="Arial" w:hAnsi="Arial" w:cs="Arial"/>
              </w:rPr>
            </w:pPr>
            <w:r w:rsidRPr="003417F5">
              <w:rPr>
                <w:rFonts w:ascii="Arial" w:hAnsi="Arial" w:cs="Arial"/>
              </w:rPr>
              <w:t>Contratos legales con</w:t>
            </w:r>
            <w:r w:rsidRPr="003417F5">
              <w:rPr>
                <w:rFonts w:ascii="Arial" w:hAnsi="Arial" w:cs="Arial"/>
                <w:spacing w:val="1"/>
              </w:rPr>
              <w:t xml:space="preserve"> </w:t>
            </w:r>
            <w:r w:rsidRPr="003417F5">
              <w:rPr>
                <w:rFonts w:ascii="Arial" w:hAnsi="Arial" w:cs="Arial"/>
              </w:rPr>
              <w:t>seguimiento</w:t>
            </w:r>
            <w:r w:rsidRPr="003417F5">
              <w:rPr>
                <w:rFonts w:ascii="Arial" w:hAnsi="Arial" w:cs="Arial"/>
                <w:spacing w:val="-9"/>
              </w:rPr>
              <w:t xml:space="preserve"> </w:t>
            </w:r>
            <w:r w:rsidRPr="003417F5">
              <w:rPr>
                <w:rFonts w:ascii="Arial" w:hAnsi="Arial" w:cs="Arial"/>
              </w:rPr>
              <w:t>y</w:t>
            </w:r>
            <w:r w:rsidRPr="003417F5">
              <w:rPr>
                <w:rFonts w:ascii="Arial" w:hAnsi="Arial" w:cs="Arial"/>
                <w:spacing w:val="44"/>
              </w:rPr>
              <w:t xml:space="preserve"> </w:t>
            </w:r>
            <w:r w:rsidRPr="003417F5">
              <w:rPr>
                <w:rFonts w:ascii="Arial" w:hAnsi="Arial" w:cs="Arial"/>
              </w:rPr>
              <w:t>evaluación</w:t>
            </w:r>
            <w:r w:rsidRPr="003417F5">
              <w:rPr>
                <w:rFonts w:ascii="Arial" w:hAnsi="Arial" w:cs="Arial"/>
                <w:spacing w:val="-59"/>
              </w:rPr>
              <w:t xml:space="preserve"> </w:t>
            </w:r>
            <w:r w:rsidRPr="003417F5">
              <w:rPr>
                <w:rFonts w:ascii="Arial" w:hAnsi="Arial" w:cs="Arial"/>
              </w:rPr>
              <w:t>satisfacción</w:t>
            </w:r>
            <w:r w:rsidRPr="003417F5">
              <w:rPr>
                <w:rFonts w:ascii="Arial" w:hAnsi="Arial" w:cs="Arial"/>
                <w:spacing w:val="-6"/>
              </w:rPr>
              <w:t xml:space="preserve"> </w:t>
            </w:r>
            <w:r w:rsidRPr="003417F5">
              <w:rPr>
                <w:rFonts w:ascii="Arial" w:hAnsi="Arial" w:cs="Arial"/>
              </w:rPr>
              <w:t>de</w:t>
            </w:r>
            <w:r w:rsidRPr="003417F5">
              <w:rPr>
                <w:rFonts w:ascii="Arial" w:hAnsi="Arial" w:cs="Arial"/>
                <w:spacing w:val="-5"/>
              </w:rPr>
              <w:t xml:space="preserve"> </w:t>
            </w:r>
            <w:r w:rsidRPr="003417F5">
              <w:rPr>
                <w:rFonts w:ascii="Arial" w:hAnsi="Arial" w:cs="Arial"/>
              </w:rPr>
              <w:t>servicio.</w:t>
            </w:r>
          </w:p>
          <w:p w14:paraId="4378E2D3" w14:textId="77777777" w:rsidR="00787B68" w:rsidRPr="003417F5" w:rsidRDefault="00B82B06">
            <w:pPr>
              <w:pStyle w:val="TableParagraph"/>
              <w:spacing w:before="13" w:line="228" w:lineRule="auto"/>
              <w:ind w:left="118" w:right="463"/>
              <w:rPr>
                <w:rFonts w:ascii="Arial" w:hAnsi="Arial" w:cs="Arial"/>
              </w:rPr>
            </w:pPr>
            <w:r w:rsidRPr="003417F5">
              <w:rPr>
                <w:rFonts w:ascii="Arial" w:hAnsi="Arial" w:cs="Arial"/>
              </w:rPr>
              <w:t>Proceso</w:t>
            </w:r>
            <w:r w:rsidRPr="003417F5">
              <w:rPr>
                <w:rFonts w:ascii="Arial" w:hAnsi="Arial" w:cs="Arial"/>
                <w:spacing w:val="61"/>
              </w:rPr>
              <w:t xml:space="preserve"> </w:t>
            </w:r>
            <w:r w:rsidRPr="003417F5">
              <w:rPr>
                <w:rFonts w:ascii="Arial" w:hAnsi="Arial" w:cs="Arial"/>
              </w:rPr>
              <w:t>cobertura.</w:t>
            </w:r>
            <w:r w:rsidRPr="003417F5">
              <w:rPr>
                <w:rFonts w:ascii="Arial" w:hAnsi="Arial" w:cs="Arial"/>
                <w:spacing w:val="1"/>
              </w:rPr>
              <w:t xml:space="preserve"> </w:t>
            </w:r>
            <w:r w:rsidRPr="003417F5">
              <w:rPr>
                <w:rFonts w:ascii="Arial" w:hAnsi="Arial" w:cs="Arial"/>
              </w:rPr>
              <w:t>Diseño</w:t>
            </w:r>
            <w:r w:rsidRPr="003417F5">
              <w:rPr>
                <w:rFonts w:ascii="Arial" w:hAnsi="Arial" w:cs="Arial"/>
                <w:spacing w:val="7"/>
              </w:rPr>
              <w:t xml:space="preserve"> </w:t>
            </w:r>
            <w:r w:rsidRPr="003417F5">
              <w:rPr>
                <w:rFonts w:ascii="Arial" w:hAnsi="Arial" w:cs="Arial"/>
              </w:rPr>
              <w:t>perfiles</w:t>
            </w:r>
            <w:r w:rsidRPr="003417F5">
              <w:rPr>
                <w:rFonts w:ascii="Arial" w:hAnsi="Arial" w:cs="Arial"/>
                <w:spacing w:val="3"/>
              </w:rPr>
              <w:t xml:space="preserve"> </w:t>
            </w:r>
            <w:r w:rsidRPr="003417F5">
              <w:rPr>
                <w:rFonts w:ascii="Arial" w:hAnsi="Arial" w:cs="Arial"/>
              </w:rPr>
              <w:t>de</w:t>
            </w:r>
            <w:r w:rsidRPr="003417F5">
              <w:rPr>
                <w:rFonts w:ascii="Arial" w:hAnsi="Arial" w:cs="Arial"/>
                <w:spacing w:val="7"/>
              </w:rPr>
              <w:t xml:space="preserve"> </w:t>
            </w:r>
            <w:r w:rsidRPr="003417F5">
              <w:rPr>
                <w:rFonts w:ascii="Arial" w:hAnsi="Arial" w:cs="Arial"/>
              </w:rPr>
              <w:t>cargos.</w:t>
            </w:r>
          </w:p>
          <w:p w14:paraId="0FA29C4F" w14:textId="77777777" w:rsidR="00787B68" w:rsidRPr="003417F5" w:rsidRDefault="00B82B06">
            <w:pPr>
              <w:pStyle w:val="TableParagraph"/>
              <w:spacing w:before="5" w:line="242" w:lineRule="auto"/>
              <w:ind w:left="118"/>
              <w:rPr>
                <w:rFonts w:ascii="Arial" w:hAnsi="Arial" w:cs="Arial"/>
              </w:rPr>
            </w:pPr>
            <w:r w:rsidRPr="003417F5">
              <w:rPr>
                <w:rFonts w:ascii="Arial" w:hAnsi="Arial" w:cs="Arial"/>
              </w:rPr>
              <w:t>Evaluación</w:t>
            </w:r>
            <w:r w:rsidRPr="003417F5">
              <w:rPr>
                <w:rFonts w:ascii="Arial" w:hAnsi="Arial" w:cs="Arial"/>
                <w:spacing w:val="15"/>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desempeño.</w:t>
            </w:r>
            <w:r w:rsidRPr="003417F5">
              <w:rPr>
                <w:rFonts w:ascii="Arial" w:hAnsi="Arial" w:cs="Arial"/>
                <w:spacing w:val="-58"/>
              </w:rPr>
              <w:t xml:space="preserve"> </w:t>
            </w:r>
            <w:r w:rsidRPr="003417F5">
              <w:rPr>
                <w:rFonts w:ascii="Arial" w:hAnsi="Arial" w:cs="Arial"/>
              </w:rPr>
              <w:t>Seguimiento formación</w:t>
            </w:r>
            <w:r w:rsidRPr="003417F5">
              <w:rPr>
                <w:rFonts w:ascii="Arial" w:hAnsi="Arial" w:cs="Arial"/>
                <w:spacing w:val="1"/>
              </w:rPr>
              <w:t xml:space="preserve"> </w:t>
            </w:r>
            <w:r w:rsidRPr="003417F5">
              <w:rPr>
                <w:rFonts w:ascii="Arial" w:hAnsi="Arial" w:cs="Arial"/>
              </w:rPr>
              <w:t>docente.</w:t>
            </w:r>
          </w:p>
          <w:p w14:paraId="6C534C80" w14:textId="77777777" w:rsidR="00787B68" w:rsidRPr="003417F5" w:rsidRDefault="00B82B06">
            <w:pPr>
              <w:pStyle w:val="TableParagraph"/>
              <w:spacing w:before="12" w:line="228" w:lineRule="auto"/>
              <w:ind w:left="118" w:right="303"/>
              <w:rPr>
                <w:rFonts w:ascii="Arial" w:hAnsi="Arial" w:cs="Arial"/>
              </w:rPr>
            </w:pPr>
            <w:r w:rsidRPr="003417F5">
              <w:rPr>
                <w:rFonts w:ascii="Arial" w:hAnsi="Arial" w:cs="Arial"/>
              </w:rPr>
              <w:t>Seguimiento mantenimiento</w:t>
            </w:r>
            <w:r w:rsidRPr="003417F5">
              <w:rPr>
                <w:rFonts w:ascii="Arial" w:hAnsi="Arial" w:cs="Arial"/>
                <w:spacing w:val="-59"/>
              </w:rPr>
              <w:t xml:space="preserve"> </w:t>
            </w:r>
            <w:r w:rsidRPr="003417F5">
              <w:rPr>
                <w:rFonts w:ascii="Arial" w:hAnsi="Arial" w:cs="Arial"/>
              </w:rPr>
              <w:t>infraestructura.</w:t>
            </w:r>
          </w:p>
          <w:p w14:paraId="52AAC77B" w14:textId="77777777" w:rsidR="00787B68" w:rsidRPr="003417F5" w:rsidRDefault="00B82B06">
            <w:pPr>
              <w:pStyle w:val="TableParagraph"/>
              <w:spacing w:before="6" w:line="242" w:lineRule="auto"/>
              <w:ind w:left="118"/>
              <w:rPr>
                <w:rFonts w:ascii="Arial" w:hAnsi="Arial" w:cs="Arial"/>
              </w:rPr>
            </w:pPr>
            <w:r w:rsidRPr="003417F5">
              <w:rPr>
                <w:rFonts w:ascii="Arial" w:hAnsi="Arial" w:cs="Arial"/>
              </w:rPr>
              <w:t>Adaptación</w:t>
            </w:r>
            <w:r w:rsidRPr="003417F5">
              <w:rPr>
                <w:rFonts w:ascii="Arial" w:hAnsi="Arial" w:cs="Arial"/>
                <w:spacing w:val="24"/>
              </w:rPr>
              <w:t xml:space="preserve"> </w:t>
            </w:r>
            <w:r w:rsidRPr="003417F5">
              <w:rPr>
                <w:rFonts w:ascii="Arial" w:hAnsi="Arial" w:cs="Arial"/>
              </w:rPr>
              <w:t>infraestructura</w:t>
            </w:r>
            <w:r w:rsidRPr="003417F5">
              <w:rPr>
                <w:rFonts w:ascii="Arial" w:hAnsi="Arial" w:cs="Arial"/>
                <w:spacing w:val="-58"/>
              </w:rPr>
              <w:t xml:space="preserve"> </w:t>
            </w:r>
            <w:r w:rsidRPr="003417F5">
              <w:rPr>
                <w:rFonts w:ascii="Arial" w:hAnsi="Arial" w:cs="Arial"/>
              </w:rPr>
              <w:t>modelo</w:t>
            </w:r>
            <w:r w:rsidRPr="003417F5">
              <w:rPr>
                <w:rFonts w:ascii="Arial" w:hAnsi="Arial" w:cs="Arial"/>
                <w:spacing w:val="-11"/>
              </w:rPr>
              <w:t xml:space="preserve"> </w:t>
            </w:r>
            <w:r w:rsidRPr="003417F5">
              <w:rPr>
                <w:rFonts w:ascii="Arial" w:hAnsi="Arial" w:cs="Arial"/>
              </w:rPr>
              <w:t>alternancia.</w:t>
            </w:r>
          </w:p>
          <w:p w14:paraId="7CB3929F" w14:textId="77777777" w:rsidR="00787B68" w:rsidRPr="003417F5" w:rsidRDefault="00B82B06">
            <w:pPr>
              <w:pStyle w:val="TableParagraph"/>
              <w:spacing w:before="1" w:line="242" w:lineRule="auto"/>
              <w:ind w:left="118" w:right="536"/>
              <w:rPr>
                <w:rFonts w:ascii="Arial" w:hAnsi="Arial" w:cs="Arial"/>
              </w:rPr>
            </w:pPr>
            <w:r w:rsidRPr="003417F5">
              <w:rPr>
                <w:rFonts w:ascii="Arial" w:hAnsi="Arial" w:cs="Arial"/>
              </w:rPr>
              <w:t>Acciones correctivas y de</w:t>
            </w:r>
            <w:r w:rsidRPr="003417F5">
              <w:rPr>
                <w:rFonts w:ascii="Arial" w:hAnsi="Arial" w:cs="Arial"/>
                <w:spacing w:val="-59"/>
              </w:rPr>
              <w:t xml:space="preserve"> </w:t>
            </w:r>
            <w:r w:rsidRPr="003417F5">
              <w:rPr>
                <w:rFonts w:ascii="Arial" w:hAnsi="Arial" w:cs="Arial"/>
              </w:rPr>
              <w:t>mejoramiento.</w:t>
            </w:r>
          </w:p>
          <w:p w14:paraId="100CCEE8" w14:textId="77777777" w:rsidR="00787B68" w:rsidRPr="003417F5" w:rsidRDefault="00B82B06">
            <w:pPr>
              <w:pStyle w:val="TableParagraph"/>
              <w:spacing w:before="6" w:line="235" w:lineRule="auto"/>
              <w:ind w:left="118" w:right="277"/>
              <w:rPr>
                <w:rFonts w:ascii="Arial" w:hAnsi="Arial" w:cs="Arial"/>
              </w:rPr>
            </w:pPr>
            <w:r w:rsidRPr="003417F5">
              <w:rPr>
                <w:rFonts w:ascii="Arial" w:hAnsi="Arial" w:cs="Arial"/>
              </w:rPr>
              <w:t>Talento</w:t>
            </w:r>
            <w:r w:rsidRPr="003417F5">
              <w:rPr>
                <w:rFonts w:ascii="Arial" w:hAnsi="Arial" w:cs="Arial"/>
                <w:spacing w:val="-12"/>
              </w:rPr>
              <w:t xml:space="preserve"> </w:t>
            </w:r>
            <w:r w:rsidRPr="003417F5">
              <w:rPr>
                <w:rFonts w:ascii="Arial" w:hAnsi="Arial" w:cs="Arial"/>
              </w:rPr>
              <w:t>humano</w:t>
            </w:r>
            <w:r w:rsidRPr="003417F5">
              <w:rPr>
                <w:rFonts w:ascii="Arial" w:hAnsi="Arial" w:cs="Arial"/>
                <w:spacing w:val="-11"/>
              </w:rPr>
              <w:t xml:space="preserve"> </w:t>
            </w:r>
            <w:r w:rsidRPr="003417F5">
              <w:rPr>
                <w:rFonts w:ascii="Arial" w:hAnsi="Arial" w:cs="Arial"/>
              </w:rPr>
              <w:t>capacitado,</w:t>
            </w:r>
            <w:r w:rsidRPr="003417F5">
              <w:rPr>
                <w:rFonts w:ascii="Arial" w:hAnsi="Arial" w:cs="Arial"/>
                <w:spacing w:val="-58"/>
              </w:rPr>
              <w:t xml:space="preserve"> </w:t>
            </w:r>
            <w:r w:rsidRPr="003417F5">
              <w:rPr>
                <w:rFonts w:ascii="Arial" w:hAnsi="Arial" w:cs="Arial"/>
              </w:rPr>
              <w:t>con experiencia y</w:t>
            </w:r>
            <w:r w:rsidRPr="003417F5">
              <w:rPr>
                <w:rFonts w:ascii="Arial" w:hAnsi="Arial" w:cs="Arial"/>
                <w:spacing w:val="1"/>
              </w:rPr>
              <w:t xml:space="preserve"> </w:t>
            </w:r>
            <w:r w:rsidRPr="003417F5">
              <w:rPr>
                <w:rFonts w:ascii="Arial" w:hAnsi="Arial" w:cs="Arial"/>
              </w:rPr>
              <w:t>especializado.</w:t>
            </w:r>
          </w:p>
          <w:p w14:paraId="566A588C" w14:textId="77777777" w:rsidR="00787B68" w:rsidRPr="003417F5" w:rsidRDefault="00B82B06">
            <w:pPr>
              <w:pStyle w:val="TableParagraph"/>
              <w:spacing w:line="250" w:lineRule="atLeast"/>
              <w:ind w:left="118" w:right="83"/>
              <w:rPr>
                <w:rFonts w:ascii="Arial" w:hAnsi="Arial" w:cs="Arial"/>
              </w:rPr>
            </w:pPr>
            <w:r w:rsidRPr="003417F5">
              <w:rPr>
                <w:rFonts w:ascii="Arial" w:hAnsi="Arial" w:cs="Arial"/>
              </w:rPr>
              <w:t>Los</w:t>
            </w:r>
            <w:r w:rsidRPr="003417F5">
              <w:rPr>
                <w:rFonts w:ascii="Arial" w:hAnsi="Arial" w:cs="Arial"/>
                <w:spacing w:val="5"/>
              </w:rPr>
              <w:t xml:space="preserve"> </w:t>
            </w:r>
            <w:r w:rsidRPr="003417F5">
              <w:rPr>
                <w:rFonts w:ascii="Arial" w:hAnsi="Arial" w:cs="Arial"/>
              </w:rPr>
              <w:t>procesos</w:t>
            </w:r>
            <w:r w:rsidRPr="003417F5">
              <w:rPr>
                <w:rFonts w:ascii="Arial" w:hAnsi="Arial" w:cs="Arial"/>
                <w:spacing w:val="5"/>
              </w:rPr>
              <w:t xml:space="preserve"> </w:t>
            </w:r>
            <w:r w:rsidRPr="003417F5">
              <w:rPr>
                <w:rFonts w:ascii="Arial" w:hAnsi="Arial" w:cs="Arial"/>
              </w:rPr>
              <w:t>formativos</w:t>
            </w:r>
            <w:r w:rsidRPr="003417F5">
              <w:rPr>
                <w:rFonts w:ascii="Arial" w:hAnsi="Arial" w:cs="Arial"/>
                <w:spacing w:val="5"/>
              </w:rPr>
              <w:t xml:space="preserve"> </w:t>
            </w:r>
            <w:r w:rsidRPr="003417F5">
              <w:rPr>
                <w:rFonts w:ascii="Arial" w:hAnsi="Arial" w:cs="Arial"/>
              </w:rPr>
              <w:t>en</w:t>
            </w:r>
            <w:r w:rsidRPr="003417F5">
              <w:rPr>
                <w:rFonts w:ascii="Arial" w:hAnsi="Arial" w:cs="Arial"/>
                <w:spacing w:val="10"/>
              </w:rPr>
              <w:t xml:space="preserve"> </w:t>
            </w:r>
            <w:r w:rsidRPr="003417F5">
              <w:rPr>
                <w:rFonts w:ascii="Arial" w:hAnsi="Arial" w:cs="Arial"/>
              </w:rPr>
              <w:t>la</w:t>
            </w:r>
            <w:r w:rsidRPr="003417F5">
              <w:rPr>
                <w:rFonts w:ascii="Arial" w:hAnsi="Arial" w:cs="Arial"/>
                <w:spacing w:val="-59"/>
              </w:rPr>
              <w:t xml:space="preserve"> </w:t>
            </w:r>
            <w:r w:rsidRPr="003417F5">
              <w:rPr>
                <w:rFonts w:ascii="Arial" w:hAnsi="Arial" w:cs="Arial"/>
              </w:rPr>
              <w:t>institución</w:t>
            </w:r>
            <w:r w:rsidRPr="003417F5">
              <w:rPr>
                <w:rFonts w:ascii="Arial" w:hAnsi="Arial" w:cs="Arial"/>
                <w:spacing w:val="-3"/>
              </w:rPr>
              <w:t xml:space="preserve"> </w:t>
            </w:r>
            <w:r w:rsidRPr="003417F5">
              <w:rPr>
                <w:rFonts w:ascii="Arial" w:hAnsi="Arial" w:cs="Arial"/>
              </w:rPr>
              <w:t>son</w:t>
            </w:r>
            <w:r w:rsidRPr="003417F5">
              <w:rPr>
                <w:rFonts w:ascii="Arial" w:hAnsi="Arial" w:cs="Arial"/>
                <w:spacing w:val="-3"/>
              </w:rPr>
              <w:t xml:space="preserve"> </w:t>
            </w:r>
            <w:r w:rsidRPr="003417F5">
              <w:rPr>
                <w:rFonts w:ascii="Arial" w:hAnsi="Arial" w:cs="Arial"/>
              </w:rPr>
              <w:t>pertinentes</w:t>
            </w:r>
            <w:r w:rsidRPr="003417F5">
              <w:rPr>
                <w:rFonts w:ascii="Arial" w:hAnsi="Arial" w:cs="Arial"/>
                <w:spacing w:val="-6"/>
              </w:rPr>
              <w:t xml:space="preserve"> </w:t>
            </w:r>
            <w:r w:rsidRPr="003417F5">
              <w:rPr>
                <w:rFonts w:ascii="Arial" w:hAnsi="Arial" w:cs="Arial"/>
              </w:rPr>
              <w:t>y</w:t>
            </w:r>
          </w:p>
        </w:tc>
        <w:tc>
          <w:tcPr>
            <w:tcW w:w="2772" w:type="dxa"/>
          </w:tcPr>
          <w:p w14:paraId="48D3CA86" w14:textId="77777777" w:rsidR="00787B68" w:rsidRPr="003417F5" w:rsidRDefault="00B82B06">
            <w:pPr>
              <w:pStyle w:val="TableParagraph"/>
              <w:spacing w:before="4" w:line="235" w:lineRule="auto"/>
              <w:ind w:left="117" w:right="118"/>
              <w:rPr>
                <w:rFonts w:ascii="Arial" w:hAnsi="Arial" w:cs="Arial"/>
              </w:rPr>
            </w:pPr>
            <w:r w:rsidRPr="003417F5">
              <w:rPr>
                <w:rFonts w:ascii="Arial" w:hAnsi="Arial" w:cs="Arial"/>
              </w:rPr>
              <w:t>Cuando no hay internet</w:t>
            </w:r>
            <w:r w:rsidRPr="003417F5">
              <w:rPr>
                <w:rFonts w:ascii="Arial" w:hAnsi="Arial" w:cs="Arial"/>
                <w:spacing w:val="1"/>
              </w:rPr>
              <w:t xml:space="preserve"> </w:t>
            </w:r>
            <w:r w:rsidRPr="003417F5">
              <w:rPr>
                <w:rFonts w:ascii="Arial" w:hAnsi="Arial" w:cs="Arial"/>
              </w:rPr>
              <w:t>se bloquea la impresión y</w:t>
            </w:r>
            <w:r w:rsidRPr="003417F5">
              <w:rPr>
                <w:rFonts w:ascii="Arial" w:hAnsi="Arial" w:cs="Arial"/>
                <w:spacing w:val="-59"/>
              </w:rPr>
              <w:t xml:space="preserve"> </w:t>
            </w:r>
            <w:r w:rsidRPr="003417F5">
              <w:rPr>
                <w:rFonts w:ascii="Arial" w:hAnsi="Arial" w:cs="Arial"/>
              </w:rPr>
              <w:t>navegación.</w:t>
            </w:r>
          </w:p>
          <w:p w14:paraId="000D6474" w14:textId="77777777" w:rsidR="00787B68" w:rsidRPr="003417F5" w:rsidRDefault="00787B68">
            <w:pPr>
              <w:pStyle w:val="TableParagraph"/>
              <w:spacing w:before="10"/>
              <w:rPr>
                <w:rFonts w:ascii="Arial" w:hAnsi="Arial" w:cs="Arial"/>
                <w:b/>
              </w:rPr>
            </w:pPr>
          </w:p>
          <w:p w14:paraId="1CD36D97" w14:textId="719EF67F" w:rsidR="00787B68" w:rsidRPr="003417F5" w:rsidRDefault="00787B68">
            <w:pPr>
              <w:pStyle w:val="TableParagraph"/>
              <w:spacing w:line="237" w:lineRule="auto"/>
              <w:ind w:left="117" w:right="159"/>
              <w:rPr>
                <w:rFonts w:ascii="Arial" w:hAnsi="Arial" w:cs="Arial"/>
              </w:rPr>
            </w:pPr>
          </w:p>
        </w:tc>
        <w:tc>
          <w:tcPr>
            <w:tcW w:w="1923" w:type="dxa"/>
          </w:tcPr>
          <w:p w14:paraId="761FFD37" w14:textId="77777777" w:rsidR="00787B68" w:rsidRPr="003417F5" w:rsidRDefault="00B82B06">
            <w:pPr>
              <w:pStyle w:val="TableParagraph"/>
              <w:spacing w:before="4" w:line="235" w:lineRule="auto"/>
              <w:ind w:left="117" w:right="94"/>
              <w:rPr>
                <w:rFonts w:ascii="Arial" w:hAnsi="Arial" w:cs="Arial"/>
              </w:rPr>
            </w:pPr>
            <w:r w:rsidRPr="003417F5">
              <w:rPr>
                <w:rFonts w:ascii="Arial" w:hAnsi="Arial" w:cs="Arial"/>
              </w:rPr>
              <w:t>Sostenibilidad de</w:t>
            </w:r>
            <w:r w:rsidRPr="003417F5">
              <w:rPr>
                <w:rFonts w:ascii="Arial" w:hAnsi="Arial" w:cs="Arial"/>
                <w:spacing w:val="-59"/>
              </w:rPr>
              <w:t xml:space="preserve"> </w:t>
            </w:r>
            <w:r w:rsidRPr="003417F5">
              <w:rPr>
                <w:rFonts w:ascii="Arial" w:hAnsi="Arial" w:cs="Arial"/>
              </w:rPr>
              <w:t>la</w:t>
            </w:r>
            <w:r w:rsidRPr="003417F5">
              <w:rPr>
                <w:rFonts w:ascii="Arial" w:hAnsi="Arial" w:cs="Arial"/>
                <w:spacing w:val="10"/>
              </w:rPr>
              <w:t xml:space="preserve"> </w:t>
            </w:r>
            <w:r w:rsidRPr="003417F5">
              <w:rPr>
                <w:rFonts w:ascii="Arial" w:hAnsi="Arial" w:cs="Arial"/>
              </w:rPr>
              <w:t>matrícula</w:t>
            </w:r>
            <w:r w:rsidRPr="003417F5">
              <w:rPr>
                <w:rFonts w:ascii="Arial" w:hAnsi="Arial" w:cs="Arial"/>
                <w:spacing w:val="-6"/>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un</w:t>
            </w:r>
            <w:r w:rsidRPr="003417F5">
              <w:rPr>
                <w:rFonts w:ascii="Arial" w:hAnsi="Arial" w:cs="Arial"/>
                <w:spacing w:val="-10"/>
              </w:rPr>
              <w:t xml:space="preserve"> </w:t>
            </w:r>
            <w:r w:rsidRPr="003417F5">
              <w:rPr>
                <w:rFonts w:ascii="Arial" w:hAnsi="Arial" w:cs="Arial"/>
              </w:rPr>
              <w:t>95%</w:t>
            </w:r>
          </w:p>
        </w:tc>
      </w:tr>
    </w:tbl>
    <w:p w14:paraId="36E37EE5" w14:textId="77777777" w:rsidR="00787B68" w:rsidRPr="003417F5" w:rsidRDefault="00787B68">
      <w:pPr>
        <w:spacing w:line="235" w:lineRule="auto"/>
        <w:rPr>
          <w:rFonts w:ascii="Arial" w:hAnsi="Arial" w:cs="Arial"/>
        </w:rPr>
        <w:sectPr w:rsidR="00787B68" w:rsidRPr="003417F5">
          <w:headerReference w:type="default" r:id="rId73"/>
          <w:footerReference w:type="default" r:id="rId74"/>
          <w:pgSz w:w="11910" w:h="16840"/>
          <w:pgMar w:top="2220" w:right="20" w:bottom="1120" w:left="1020" w:header="728" w:footer="927" w:gutter="0"/>
          <w:cols w:space="720"/>
        </w:sectPr>
      </w:pPr>
    </w:p>
    <w:p w14:paraId="5087F959" w14:textId="2CA1FE84" w:rsidR="00787B68" w:rsidRPr="003417F5" w:rsidRDefault="00B82B06">
      <w:pPr>
        <w:pStyle w:val="Textoindependiente"/>
        <w:spacing w:before="2"/>
        <w:rPr>
          <w:rFonts w:ascii="Arial" w:hAnsi="Arial" w:cs="Arial"/>
          <w:b/>
          <w:sz w:val="27"/>
        </w:rPr>
      </w:pPr>
      <w:r w:rsidRPr="003417F5">
        <w:rPr>
          <w:rFonts w:ascii="Arial" w:hAnsi="Arial" w:cs="Arial"/>
          <w:noProof/>
        </w:rPr>
        <w:lastRenderedPageBreak/>
        <w:drawing>
          <wp:anchor distT="0" distB="0" distL="0" distR="0" simplePos="0" relativeHeight="475018752" behindDoc="1" locked="0" layoutInCell="1" allowOverlap="1" wp14:anchorId="0E642828" wp14:editId="7A6134CF">
            <wp:simplePos x="0" y="0"/>
            <wp:positionH relativeFrom="page">
              <wp:posOffset>1151889</wp:posOffset>
            </wp:positionH>
            <wp:positionV relativeFrom="page">
              <wp:posOffset>487044</wp:posOffset>
            </wp:positionV>
            <wp:extent cx="472440" cy="632459"/>
            <wp:effectExtent l="0" t="0" r="0" b="0"/>
            <wp:wrapNone/>
            <wp:docPr id="149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 name="image2.jpeg"/>
                    <pic:cNvPicPr/>
                  </pic:nvPicPr>
                  <pic:blipFill>
                    <a:blip r:embed="rId27" cstate="print"/>
                    <a:stretch>
                      <a:fillRect/>
                    </a:stretch>
                  </pic:blipFill>
                  <pic:spPr>
                    <a:xfrm>
                      <a:off x="0" y="0"/>
                      <a:ext cx="472440" cy="632459"/>
                    </a:xfrm>
                    <a:prstGeom prst="rect">
                      <a:avLst/>
                    </a:prstGeom>
                  </pic:spPr>
                </pic:pic>
              </a:graphicData>
            </a:graphic>
          </wp:anchor>
        </w:drawing>
      </w:r>
      <w:r w:rsidRPr="003417F5">
        <w:rPr>
          <w:rFonts w:ascii="Arial" w:hAnsi="Arial" w:cs="Arial"/>
          <w:noProof/>
        </w:rPr>
        <w:drawing>
          <wp:anchor distT="0" distB="0" distL="0" distR="0" simplePos="0" relativeHeight="475019264" behindDoc="1" locked="0" layoutInCell="1" allowOverlap="1" wp14:anchorId="4D04D52F" wp14:editId="7E33DC10">
            <wp:simplePos x="0" y="0"/>
            <wp:positionH relativeFrom="page">
              <wp:posOffset>5718175</wp:posOffset>
            </wp:positionH>
            <wp:positionV relativeFrom="page">
              <wp:posOffset>478789</wp:posOffset>
            </wp:positionV>
            <wp:extent cx="697229" cy="640079"/>
            <wp:effectExtent l="0" t="0" r="0" b="0"/>
            <wp:wrapNone/>
            <wp:docPr id="149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 name="image1.jpeg"/>
                    <pic:cNvPicPr/>
                  </pic:nvPicPr>
                  <pic:blipFill>
                    <a:blip r:embed="rId28" cstate="print"/>
                    <a:stretch>
                      <a:fillRect/>
                    </a:stretch>
                  </pic:blipFill>
                  <pic:spPr>
                    <a:xfrm>
                      <a:off x="0" y="0"/>
                      <a:ext cx="697229" cy="640079"/>
                    </a:xfrm>
                    <a:prstGeom prst="rect">
                      <a:avLst/>
                    </a:prstGeom>
                  </pic:spPr>
                </pic:pic>
              </a:graphicData>
            </a:graphic>
          </wp:anchor>
        </w:drawing>
      </w:r>
    </w:p>
    <w:tbl>
      <w:tblPr>
        <w:tblStyle w:val="TableNormal"/>
        <w:tblW w:w="0" w:type="auto"/>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55"/>
        <w:gridCol w:w="3189"/>
        <w:gridCol w:w="2772"/>
        <w:gridCol w:w="1923"/>
      </w:tblGrid>
      <w:tr w:rsidR="00787B68" w:rsidRPr="003417F5" w14:paraId="4220F0F6" w14:textId="77777777">
        <w:trPr>
          <w:trHeight w:val="8083"/>
        </w:trPr>
        <w:tc>
          <w:tcPr>
            <w:tcW w:w="1955" w:type="dxa"/>
          </w:tcPr>
          <w:p w14:paraId="0B75A33A" w14:textId="77777777" w:rsidR="00787B68" w:rsidRPr="003417F5" w:rsidRDefault="00787B68">
            <w:pPr>
              <w:pStyle w:val="TableParagraph"/>
              <w:rPr>
                <w:rFonts w:ascii="Arial" w:hAnsi="Arial" w:cs="Arial"/>
                <w:sz w:val="20"/>
              </w:rPr>
            </w:pPr>
          </w:p>
        </w:tc>
        <w:tc>
          <w:tcPr>
            <w:tcW w:w="3189" w:type="dxa"/>
          </w:tcPr>
          <w:p w14:paraId="3B039E05" w14:textId="77777777" w:rsidR="00787B68" w:rsidRPr="003417F5" w:rsidRDefault="00B82B06">
            <w:pPr>
              <w:pStyle w:val="TableParagraph"/>
              <w:spacing w:line="236" w:lineRule="exact"/>
              <w:ind w:left="118"/>
              <w:rPr>
                <w:rFonts w:ascii="Arial" w:hAnsi="Arial" w:cs="Arial"/>
              </w:rPr>
            </w:pPr>
            <w:r w:rsidRPr="003417F5">
              <w:rPr>
                <w:rFonts w:ascii="Arial" w:hAnsi="Arial" w:cs="Arial"/>
              </w:rPr>
              <w:t>cuentan</w:t>
            </w:r>
            <w:r w:rsidRPr="003417F5">
              <w:rPr>
                <w:rFonts w:ascii="Arial" w:hAnsi="Arial" w:cs="Arial"/>
                <w:spacing w:val="-6"/>
              </w:rPr>
              <w:t xml:space="preserve"> </w:t>
            </w:r>
            <w:r w:rsidRPr="003417F5">
              <w:rPr>
                <w:rFonts w:ascii="Arial" w:hAnsi="Arial" w:cs="Arial"/>
              </w:rPr>
              <w:t>con</w:t>
            </w:r>
            <w:r w:rsidRPr="003417F5">
              <w:rPr>
                <w:rFonts w:ascii="Arial" w:hAnsi="Arial" w:cs="Arial"/>
                <w:spacing w:val="-5"/>
              </w:rPr>
              <w:t xml:space="preserve"> </w:t>
            </w:r>
            <w:r w:rsidRPr="003417F5">
              <w:rPr>
                <w:rFonts w:ascii="Arial" w:hAnsi="Arial" w:cs="Arial"/>
              </w:rPr>
              <w:t>la</w:t>
            </w:r>
            <w:r w:rsidRPr="003417F5">
              <w:rPr>
                <w:rFonts w:ascii="Arial" w:hAnsi="Arial" w:cs="Arial"/>
                <w:spacing w:val="-3"/>
              </w:rPr>
              <w:t xml:space="preserve"> </w:t>
            </w:r>
            <w:r w:rsidRPr="003417F5">
              <w:rPr>
                <w:rFonts w:ascii="Arial" w:hAnsi="Arial" w:cs="Arial"/>
              </w:rPr>
              <w:t>participación</w:t>
            </w:r>
          </w:p>
          <w:p w14:paraId="14D1F744" w14:textId="77777777" w:rsidR="00787B68" w:rsidRPr="003417F5" w:rsidRDefault="00B82B06">
            <w:pPr>
              <w:pStyle w:val="TableParagraph"/>
              <w:spacing w:before="3"/>
              <w:ind w:left="118" w:right="83"/>
              <w:rPr>
                <w:rFonts w:ascii="Arial" w:hAnsi="Arial" w:cs="Arial"/>
              </w:rPr>
            </w:pPr>
            <w:r w:rsidRPr="003417F5">
              <w:rPr>
                <w:rFonts w:ascii="Arial" w:hAnsi="Arial" w:cs="Arial"/>
              </w:rPr>
              <w:t>de la Comunidad Educativa.</w:t>
            </w:r>
            <w:r w:rsidRPr="003417F5">
              <w:rPr>
                <w:rFonts w:ascii="Arial" w:hAnsi="Arial" w:cs="Arial"/>
                <w:spacing w:val="1"/>
              </w:rPr>
              <w:t xml:space="preserve"> </w:t>
            </w:r>
            <w:r w:rsidRPr="003417F5">
              <w:rPr>
                <w:rFonts w:ascii="Arial" w:hAnsi="Arial" w:cs="Arial"/>
              </w:rPr>
              <w:t>La institución cuenta con</w:t>
            </w:r>
            <w:r w:rsidRPr="003417F5">
              <w:rPr>
                <w:rFonts w:ascii="Arial" w:hAnsi="Arial" w:cs="Arial"/>
                <w:spacing w:val="1"/>
              </w:rPr>
              <w:t xml:space="preserve"> </w:t>
            </w:r>
            <w:r w:rsidRPr="003417F5">
              <w:rPr>
                <w:rFonts w:ascii="Arial" w:hAnsi="Arial" w:cs="Arial"/>
              </w:rPr>
              <w:t>instalaciones físicas</w:t>
            </w:r>
            <w:r w:rsidRPr="003417F5">
              <w:rPr>
                <w:rFonts w:ascii="Arial" w:hAnsi="Arial" w:cs="Arial"/>
                <w:spacing w:val="1"/>
              </w:rPr>
              <w:t xml:space="preserve"> </w:t>
            </w:r>
            <w:r w:rsidRPr="003417F5">
              <w:rPr>
                <w:rFonts w:ascii="Arial" w:hAnsi="Arial" w:cs="Arial"/>
              </w:rPr>
              <w:t>adecuadas</w:t>
            </w:r>
            <w:r w:rsidRPr="003417F5">
              <w:rPr>
                <w:rFonts w:ascii="Arial" w:hAnsi="Arial" w:cs="Arial"/>
                <w:spacing w:val="15"/>
              </w:rPr>
              <w:t xml:space="preserve"> </w:t>
            </w:r>
            <w:r w:rsidRPr="003417F5">
              <w:rPr>
                <w:rFonts w:ascii="Arial" w:hAnsi="Arial" w:cs="Arial"/>
              </w:rPr>
              <w:t>que proporcionan</w:t>
            </w:r>
            <w:r w:rsidRPr="003417F5">
              <w:rPr>
                <w:rFonts w:ascii="Arial" w:hAnsi="Arial" w:cs="Arial"/>
                <w:spacing w:val="-58"/>
              </w:rPr>
              <w:t xml:space="preserve"> </w:t>
            </w:r>
            <w:r w:rsidRPr="003417F5">
              <w:rPr>
                <w:rFonts w:ascii="Arial" w:hAnsi="Arial" w:cs="Arial"/>
              </w:rPr>
              <w:t>un</w:t>
            </w:r>
            <w:r w:rsidRPr="003417F5">
              <w:rPr>
                <w:rFonts w:ascii="Arial" w:hAnsi="Arial" w:cs="Arial"/>
                <w:spacing w:val="-4"/>
              </w:rPr>
              <w:t xml:space="preserve"> </w:t>
            </w:r>
            <w:r w:rsidRPr="003417F5">
              <w:rPr>
                <w:rFonts w:ascii="Arial" w:hAnsi="Arial" w:cs="Arial"/>
              </w:rPr>
              <w:t>ambiente</w:t>
            </w:r>
            <w:r w:rsidRPr="003417F5">
              <w:rPr>
                <w:rFonts w:ascii="Arial" w:hAnsi="Arial" w:cs="Arial"/>
                <w:spacing w:val="-4"/>
              </w:rPr>
              <w:t xml:space="preserve"> </w:t>
            </w:r>
            <w:r w:rsidRPr="003417F5">
              <w:rPr>
                <w:rFonts w:ascii="Arial" w:hAnsi="Arial" w:cs="Arial"/>
              </w:rPr>
              <w:t>para</w:t>
            </w:r>
            <w:r w:rsidRPr="003417F5">
              <w:rPr>
                <w:rFonts w:ascii="Arial" w:hAnsi="Arial" w:cs="Arial"/>
                <w:spacing w:val="16"/>
              </w:rPr>
              <w:t xml:space="preserve"> </w:t>
            </w:r>
            <w:r w:rsidRPr="003417F5">
              <w:rPr>
                <w:rFonts w:ascii="Arial" w:hAnsi="Arial" w:cs="Arial"/>
              </w:rPr>
              <w:t>el</w:t>
            </w:r>
            <w:r w:rsidRPr="003417F5">
              <w:rPr>
                <w:rFonts w:ascii="Arial" w:hAnsi="Arial" w:cs="Arial"/>
                <w:spacing w:val="-8"/>
              </w:rPr>
              <w:t xml:space="preserve"> </w:t>
            </w:r>
            <w:r w:rsidRPr="003417F5">
              <w:rPr>
                <w:rFonts w:ascii="Arial" w:hAnsi="Arial" w:cs="Arial"/>
              </w:rPr>
              <w:t>proceso</w:t>
            </w:r>
            <w:r w:rsidRPr="003417F5">
              <w:rPr>
                <w:rFonts w:ascii="Arial" w:hAnsi="Arial" w:cs="Arial"/>
                <w:spacing w:val="1"/>
              </w:rPr>
              <w:t xml:space="preserve"> </w:t>
            </w:r>
            <w:r w:rsidRPr="003417F5">
              <w:rPr>
                <w:rFonts w:ascii="Arial" w:hAnsi="Arial" w:cs="Arial"/>
              </w:rPr>
              <w:t>formativo en modelo de</w:t>
            </w:r>
            <w:r w:rsidRPr="003417F5">
              <w:rPr>
                <w:rFonts w:ascii="Arial" w:hAnsi="Arial" w:cs="Arial"/>
                <w:spacing w:val="1"/>
              </w:rPr>
              <w:t xml:space="preserve"> </w:t>
            </w:r>
            <w:r w:rsidRPr="003417F5">
              <w:rPr>
                <w:rFonts w:ascii="Arial" w:hAnsi="Arial" w:cs="Arial"/>
              </w:rPr>
              <w:t>alternancia y</w:t>
            </w:r>
            <w:r w:rsidRPr="003417F5">
              <w:rPr>
                <w:rFonts w:ascii="Arial" w:hAnsi="Arial" w:cs="Arial"/>
                <w:spacing w:val="10"/>
              </w:rPr>
              <w:t xml:space="preserve"> </w:t>
            </w:r>
            <w:r w:rsidRPr="003417F5">
              <w:rPr>
                <w:rFonts w:ascii="Arial" w:hAnsi="Arial" w:cs="Arial"/>
              </w:rPr>
              <w:t>protocolos</w:t>
            </w:r>
            <w:r w:rsidRPr="003417F5">
              <w:rPr>
                <w:rFonts w:ascii="Arial" w:hAnsi="Arial" w:cs="Arial"/>
                <w:spacing w:val="-8"/>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bioseguridad con permiso</w:t>
            </w:r>
            <w:r w:rsidRPr="003417F5">
              <w:rPr>
                <w:rFonts w:ascii="Arial" w:hAnsi="Arial" w:cs="Arial"/>
                <w:spacing w:val="1"/>
              </w:rPr>
              <w:t xml:space="preserve"> </w:t>
            </w:r>
            <w:r w:rsidRPr="003417F5">
              <w:rPr>
                <w:rFonts w:ascii="Arial" w:hAnsi="Arial" w:cs="Arial"/>
              </w:rPr>
              <w:t>Secretaría</w:t>
            </w:r>
            <w:r w:rsidRPr="003417F5">
              <w:rPr>
                <w:rFonts w:ascii="Arial" w:hAnsi="Arial" w:cs="Arial"/>
                <w:spacing w:val="-25"/>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salud.</w:t>
            </w:r>
          </w:p>
          <w:p w14:paraId="5607B030" w14:textId="77777777" w:rsidR="00787B68" w:rsidRPr="003417F5" w:rsidRDefault="00B82B06">
            <w:pPr>
              <w:pStyle w:val="TableParagraph"/>
              <w:spacing w:line="242" w:lineRule="auto"/>
              <w:ind w:left="118"/>
              <w:rPr>
                <w:rFonts w:ascii="Arial" w:hAnsi="Arial" w:cs="Arial"/>
              </w:rPr>
            </w:pPr>
            <w:r w:rsidRPr="003417F5">
              <w:rPr>
                <w:rFonts w:ascii="Arial" w:hAnsi="Arial" w:cs="Arial"/>
              </w:rPr>
              <w:t>Se cuenta con un sistema</w:t>
            </w:r>
            <w:r w:rsidRPr="003417F5">
              <w:rPr>
                <w:rFonts w:ascii="Arial" w:hAnsi="Arial" w:cs="Arial"/>
                <w:spacing w:val="1"/>
              </w:rPr>
              <w:t xml:space="preserve"> </w:t>
            </w:r>
            <w:r w:rsidRPr="003417F5">
              <w:rPr>
                <w:rFonts w:ascii="Arial" w:hAnsi="Arial" w:cs="Arial"/>
              </w:rPr>
              <w:t>activo</w:t>
            </w:r>
            <w:r w:rsidRPr="003417F5">
              <w:rPr>
                <w:rFonts w:ascii="Arial" w:hAnsi="Arial" w:cs="Arial"/>
                <w:spacing w:val="13"/>
              </w:rPr>
              <w:t xml:space="preserve"> </w:t>
            </w:r>
            <w:r w:rsidRPr="003417F5">
              <w:rPr>
                <w:rFonts w:ascii="Arial" w:hAnsi="Arial" w:cs="Arial"/>
              </w:rPr>
              <w:t>que</w:t>
            </w:r>
            <w:r w:rsidRPr="003417F5">
              <w:rPr>
                <w:rFonts w:ascii="Arial" w:hAnsi="Arial" w:cs="Arial"/>
                <w:spacing w:val="-5"/>
              </w:rPr>
              <w:t xml:space="preserve"> </w:t>
            </w:r>
            <w:r w:rsidRPr="003417F5">
              <w:rPr>
                <w:rFonts w:ascii="Arial" w:hAnsi="Arial" w:cs="Arial"/>
              </w:rPr>
              <w:t>permite</w:t>
            </w:r>
            <w:r w:rsidRPr="003417F5">
              <w:rPr>
                <w:rFonts w:ascii="Arial" w:hAnsi="Arial" w:cs="Arial"/>
                <w:spacing w:val="-4"/>
              </w:rPr>
              <w:t xml:space="preserve"> </w:t>
            </w:r>
            <w:r w:rsidRPr="003417F5">
              <w:rPr>
                <w:rFonts w:ascii="Arial" w:hAnsi="Arial" w:cs="Arial"/>
              </w:rPr>
              <w:t>expedir</w:t>
            </w:r>
            <w:r w:rsidRPr="003417F5">
              <w:rPr>
                <w:rFonts w:ascii="Arial" w:hAnsi="Arial" w:cs="Arial"/>
                <w:spacing w:val="1"/>
              </w:rPr>
              <w:t xml:space="preserve"> </w:t>
            </w:r>
            <w:r w:rsidRPr="003417F5">
              <w:rPr>
                <w:rFonts w:ascii="Arial" w:hAnsi="Arial" w:cs="Arial"/>
              </w:rPr>
              <w:t>constancias</w:t>
            </w:r>
            <w:r w:rsidRPr="003417F5">
              <w:rPr>
                <w:rFonts w:ascii="Arial" w:hAnsi="Arial" w:cs="Arial"/>
                <w:spacing w:val="-5"/>
              </w:rPr>
              <w:t xml:space="preserve"> </w:t>
            </w:r>
            <w:r w:rsidRPr="003417F5">
              <w:rPr>
                <w:rFonts w:ascii="Arial" w:hAnsi="Arial" w:cs="Arial"/>
              </w:rPr>
              <w:t>y</w:t>
            </w:r>
            <w:r w:rsidRPr="003417F5">
              <w:rPr>
                <w:rFonts w:ascii="Arial" w:hAnsi="Arial" w:cs="Arial"/>
                <w:spacing w:val="15"/>
              </w:rPr>
              <w:t xml:space="preserve"> </w:t>
            </w:r>
            <w:r w:rsidRPr="003417F5">
              <w:rPr>
                <w:rFonts w:ascii="Arial" w:hAnsi="Arial" w:cs="Arial"/>
              </w:rPr>
              <w:t>certificados</w:t>
            </w:r>
            <w:r w:rsidRPr="003417F5">
              <w:rPr>
                <w:rFonts w:ascii="Arial" w:hAnsi="Arial" w:cs="Arial"/>
                <w:spacing w:val="-4"/>
              </w:rPr>
              <w:t xml:space="preserve"> </w:t>
            </w:r>
            <w:r w:rsidRPr="003417F5">
              <w:rPr>
                <w:rFonts w:ascii="Arial" w:hAnsi="Arial" w:cs="Arial"/>
              </w:rPr>
              <w:t>de</w:t>
            </w:r>
            <w:r w:rsidRPr="003417F5">
              <w:rPr>
                <w:rFonts w:ascii="Arial" w:hAnsi="Arial" w:cs="Arial"/>
                <w:spacing w:val="-58"/>
              </w:rPr>
              <w:t xml:space="preserve"> </w:t>
            </w:r>
            <w:r w:rsidRPr="003417F5">
              <w:rPr>
                <w:rFonts w:ascii="Arial" w:hAnsi="Arial" w:cs="Arial"/>
              </w:rPr>
              <w:t>manera</w:t>
            </w:r>
            <w:r w:rsidRPr="003417F5">
              <w:rPr>
                <w:rFonts w:ascii="Arial" w:hAnsi="Arial" w:cs="Arial"/>
                <w:spacing w:val="-9"/>
              </w:rPr>
              <w:t xml:space="preserve"> </w:t>
            </w:r>
            <w:r w:rsidRPr="003417F5">
              <w:rPr>
                <w:rFonts w:ascii="Arial" w:hAnsi="Arial" w:cs="Arial"/>
              </w:rPr>
              <w:t>confiable.</w:t>
            </w:r>
          </w:p>
          <w:p w14:paraId="7FFEFC06" w14:textId="77777777" w:rsidR="00787B68" w:rsidRPr="003417F5" w:rsidRDefault="00B82B06">
            <w:pPr>
              <w:pStyle w:val="TableParagraph"/>
              <w:ind w:left="118" w:right="169"/>
              <w:rPr>
                <w:rFonts w:ascii="Arial" w:hAnsi="Arial" w:cs="Arial"/>
              </w:rPr>
            </w:pPr>
            <w:r w:rsidRPr="003417F5">
              <w:rPr>
                <w:rFonts w:ascii="Arial" w:hAnsi="Arial" w:cs="Arial"/>
              </w:rPr>
              <w:t>Se</w:t>
            </w:r>
            <w:r w:rsidRPr="003417F5">
              <w:rPr>
                <w:rFonts w:ascii="Arial" w:hAnsi="Arial" w:cs="Arial"/>
                <w:spacing w:val="9"/>
              </w:rPr>
              <w:t xml:space="preserve"> </w:t>
            </w:r>
            <w:r w:rsidRPr="003417F5">
              <w:rPr>
                <w:rFonts w:ascii="Arial" w:hAnsi="Arial" w:cs="Arial"/>
              </w:rPr>
              <w:t>tiene</w:t>
            </w:r>
            <w:r w:rsidRPr="003417F5">
              <w:rPr>
                <w:rFonts w:ascii="Arial" w:hAnsi="Arial" w:cs="Arial"/>
                <w:spacing w:val="-7"/>
              </w:rPr>
              <w:t xml:space="preserve"> </w:t>
            </w:r>
            <w:r w:rsidRPr="003417F5">
              <w:rPr>
                <w:rFonts w:ascii="Arial" w:hAnsi="Arial" w:cs="Arial"/>
              </w:rPr>
              <w:t>un</w:t>
            </w:r>
            <w:r w:rsidRPr="003417F5">
              <w:rPr>
                <w:rFonts w:ascii="Arial" w:hAnsi="Arial" w:cs="Arial"/>
                <w:spacing w:val="-7"/>
              </w:rPr>
              <w:t xml:space="preserve"> </w:t>
            </w:r>
            <w:r w:rsidRPr="003417F5">
              <w:rPr>
                <w:rFonts w:ascii="Arial" w:hAnsi="Arial" w:cs="Arial"/>
              </w:rPr>
              <w:t>mecanismo</w:t>
            </w:r>
            <w:r w:rsidRPr="003417F5">
              <w:rPr>
                <w:rFonts w:ascii="Arial" w:hAnsi="Arial" w:cs="Arial"/>
                <w:spacing w:val="10"/>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permite elaborar</w:t>
            </w:r>
            <w:r w:rsidRPr="003417F5">
              <w:rPr>
                <w:rFonts w:ascii="Arial" w:hAnsi="Arial" w:cs="Arial"/>
                <w:spacing w:val="1"/>
              </w:rPr>
              <w:t xml:space="preserve"> </w:t>
            </w:r>
            <w:r w:rsidRPr="003417F5">
              <w:rPr>
                <w:rFonts w:ascii="Arial" w:hAnsi="Arial" w:cs="Arial"/>
              </w:rPr>
              <w:t>periódicamente</w:t>
            </w:r>
            <w:r w:rsidRPr="003417F5">
              <w:rPr>
                <w:rFonts w:ascii="Arial" w:hAnsi="Arial" w:cs="Arial"/>
                <w:spacing w:val="11"/>
              </w:rPr>
              <w:t xml:space="preserve"> </w:t>
            </w:r>
            <w:r w:rsidRPr="003417F5">
              <w:rPr>
                <w:rFonts w:ascii="Arial" w:hAnsi="Arial" w:cs="Arial"/>
              </w:rPr>
              <w:t>los</w:t>
            </w:r>
            <w:r w:rsidRPr="003417F5">
              <w:rPr>
                <w:rFonts w:ascii="Arial" w:hAnsi="Arial" w:cs="Arial"/>
                <w:spacing w:val="6"/>
              </w:rPr>
              <w:t xml:space="preserve"> </w:t>
            </w:r>
            <w:r w:rsidRPr="003417F5">
              <w:rPr>
                <w:rFonts w:ascii="Arial" w:hAnsi="Arial" w:cs="Arial"/>
              </w:rPr>
              <w:t>informes</w:t>
            </w:r>
            <w:r w:rsidRPr="003417F5">
              <w:rPr>
                <w:rFonts w:ascii="Arial" w:hAnsi="Arial" w:cs="Arial"/>
                <w:spacing w:val="-58"/>
              </w:rPr>
              <w:t xml:space="preserve"> </w:t>
            </w:r>
            <w:r w:rsidRPr="003417F5">
              <w:rPr>
                <w:rFonts w:ascii="Arial" w:hAnsi="Arial" w:cs="Arial"/>
              </w:rPr>
              <w:t>académicos de los</w:t>
            </w:r>
            <w:r w:rsidRPr="003417F5">
              <w:rPr>
                <w:rFonts w:ascii="Arial" w:hAnsi="Arial" w:cs="Arial"/>
                <w:spacing w:val="1"/>
              </w:rPr>
              <w:t xml:space="preserve"> </w:t>
            </w:r>
            <w:r w:rsidRPr="003417F5">
              <w:rPr>
                <w:rFonts w:ascii="Arial" w:hAnsi="Arial" w:cs="Arial"/>
              </w:rPr>
              <w:t>estudiantes.</w:t>
            </w:r>
          </w:p>
          <w:p w14:paraId="7417632B" w14:textId="77777777" w:rsidR="00787B68" w:rsidRPr="003417F5" w:rsidRDefault="00B82B06">
            <w:pPr>
              <w:pStyle w:val="TableParagraph"/>
              <w:spacing w:before="1"/>
              <w:ind w:left="118" w:right="181"/>
              <w:rPr>
                <w:rFonts w:ascii="Arial" w:hAnsi="Arial" w:cs="Arial"/>
              </w:rPr>
            </w:pPr>
            <w:r w:rsidRPr="003417F5">
              <w:rPr>
                <w:rFonts w:ascii="Arial" w:hAnsi="Arial" w:cs="Arial"/>
              </w:rPr>
              <w:t>La institución gestiona el</w:t>
            </w:r>
            <w:r w:rsidRPr="003417F5">
              <w:rPr>
                <w:rFonts w:ascii="Arial" w:hAnsi="Arial" w:cs="Arial"/>
                <w:spacing w:val="1"/>
              </w:rPr>
              <w:t xml:space="preserve"> </w:t>
            </w:r>
            <w:r w:rsidRPr="003417F5">
              <w:rPr>
                <w:rFonts w:ascii="Arial" w:hAnsi="Arial" w:cs="Arial"/>
              </w:rPr>
              <w:t>mantenimiento correctivo y</w:t>
            </w:r>
            <w:r w:rsidRPr="003417F5">
              <w:rPr>
                <w:rFonts w:ascii="Arial" w:hAnsi="Arial" w:cs="Arial"/>
                <w:spacing w:val="1"/>
              </w:rPr>
              <w:t xml:space="preserve"> </w:t>
            </w:r>
            <w:r w:rsidRPr="003417F5">
              <w:rPr>
                <w:rFonts w:ascii="Arial" w:hAnsi="Arial" w:cs="Arial"/>
              </w:rPr>
              <w:t>preventivo de la planta física.</w:t>
            </w:r>
            <w:r w:rsidRPr="003417F5">
              <w:rPr>
                <w:rFonts w:ascii="Arial" w:hAnsi="Arial" w:cs="Arial"/>
                <w:spacing w:val="-59"/>
              </w:rPr>
              <w:t xml:space="preserve"> </w:t>
            </w:r>
            <w:r w:rsidRPr="003417F5">
              <w:rPr>
                <w:rFonts w:ascii="Arial" w:hAnsi="Arial" w:cs="Arial"/>
              </w:rPr>
              <w:t>La institución elabora su</w:t>
            </w:r>
            <w:r w:rsidRPr="003417F5">
              <w:rPr>
                <w:rFonts w:ascii="Arial" w:hAnsi="Arial" w:cs="Arial"/>
                <w:spacing w:val="1"/>
              </w:rPr>
              <w:t xml:space="preserve"> </w:t>
            </w:r>
            <w:r w:rsidRPr="003417F5">
              <w:rPr>
                <w:rFonts w:ascii="Arial" w:hAnsi="Arial" w:cs="Arial"/>
              </w:rPr>
              <w:t>presupuesto acorde a las</w:t>
            </w:r>
            <w:r w:rsidRPr="003417F5">
              <w:rPr>
                <w:rFonts w:ascii="Arial" w:hAnsi="Arial" w:cs="Arial"/>
                <w:spacing w:val="1"/>
              </w:rPr>
              <w:t xml:space="preserve"> </w:t>
            </w:r>
            <w:r w:rsidRPr="003417F5">
              <w:rPr>
                <w:rFonts w:ascii="Arial" w:hAnsi="Arial" w:cs="Arial"/>
              </w:rPr>
              <w:t>necesidades.</w:t>
            </w:r>
          </w:p>
          <w:p w14:paraId="40446587" w14:textId="77777777" w:rsidR="00787B68" w:rsidRPr="003417F5" w:rsidRDefault="00B82B06">
            <w:pPr>
              <w:pStyle w:val="TableParagraph"/>
              <w:spacing w:line="242" w:lineRule="auto"/>
              <w:ind w:left="118" w:right="230"/>
              <w:rPr>
                <w:rFonts w:ascii="Arial" w:hAnsi="Arial" w:cs="Arial"/>
              </w:rPr>
            </w:pPr>
            <w:r w:rsidRPr="003417F5">
              <w:rPr>
                <w:rFonts w:ascii="Arial" w:hAnsi="Arial" w:cs="Arial"/>
              </w:rPr>
              <w:t>Se cuenta con una matriz de</w:t>
            </w:r>
            <w:r w:rsidRPr="003417F5">
              <w:rPr>
                <w:rFonts w:ascii="Arial" w:hAnsi="Arial" w:cs="Arial"/>
                <w:spacing w:val="-59"/>
              </w:rPr>
              <w:t xml:space="preserve"> </w:t>
            </w:r>
            <w:r w:rsidRPr="003417F5">
              <w:rPr>
                <w:rFonts w:ascii="Arial" w:hAnsi="Arial" w:cs="Arial"/>
              </w:rPr>
              <w:t>conocimiento.</w:t>
            </w:r>
          </w:p>
          <w:p w14:paraId="1AF7BE18" w14:textId="77777777" w:rsidR="00787B68" w:rsidRPr="003417F5" w:rsidRDefault="00B82B06">
            <w:pPr>
              <w:pStyle w:val="TableParagraph"/>
              <w:spacing w:line="242" w:lineRule="auto"/>
              <w:ind w:left="118" w:right="463"/>
              <w:rPr>
                <w:rFonts w:ascii="Arial" w:hAnsi="Arial" w:cs="Arial"/>
              </w:rPr>
            </w:pPr>
            <w:r w:rsidRPr="003417F5">
              <w:rPr>
                <w:rFonts w:ascii="Arial" w:hAnsi="Arial" w:cs="Arial"/>
              </w:rPr>
              <w:t>La institución hace</w:t>
            </w:r>
            <w:r w:rsidRPr="003417F5">
              <w:rPr>
                <w:rFonts w:ascii="Arial" w:hAnsi="Arial" w:cs="Arial"/>
                <w:spacing w:val="1"/>
              </w:rPr>
              <w:t xml:space="preserve"> </w:t>
            </w:r>
            <w:r w:rsidRPr="003417F5">
              <w:rPr>
                <w:rFonts w:ascii="Arial" w:hAnsi="Arial" w:cs="Arial"/>
              </w:rPr>
              <w:t>seguimiento a la matriz de</w:t>
            </w:r>
            <w:r w:rsidRPr="003417F5">
              <w:rPr>
                <w:rFonts w:ascii="Arial" w:hAnsi="Arial" w:cs="Arial"/>
                <w:spacing w:val="-59"/>
              </w:rPr>
              <w:t xml:space="preserve"> </w:t>
            </w:r>
            <w:r w:rsidRPr="003417F5">
              <w:rPr>
                <w:rFonts w:ascii="Arial" w:hAnsi="Arial" w:cs="Arial"/>
              </w:rPr>
              <w:t>riesgos</w:t>
            </w:r>
            <w:r w:rsidRPr="003417F5">
              <w:rPr>
                <w:rFonts w:ascii="Arial" w:hAnsi="Arial" w:cs="Arial"/>
                <w:spacing w:val="-6"/>
              </w:rPr>
              <w:t xml:space="preserve"> </w:t>
            </w:r>
            <w:r w:rsidRPr="003417F5">
              <w:rPr>
                <w:rFonts w:ascii="Arial" w:hAnsi="Arial" w:cs="Arial"/>
              </w:rPr>
              <w:t>anticorrupción.</w:t>
            </w:r>
          </w:p>
          <w:p w14:paraId="2D444E3A" w14:textId="77777777" w:rsidR="00787B68" w:rsidRPr="003417F5" w:rsidRDefault="00B82B06">
            <w:pPr>
              <w:pStyle w:val="TableParagraph"/>
              <w:spacing w:line="239" w:lineRule="exact"/>
              <w:ind w:left="118"/>
              <w:rPr>
                <w:rFonts w:ascii="Arial" w:hAnsi="Arial" w:cs="Arial"/>
              </w:rPr>
            </w:pPr>
            <w:r w:rsidRPr="003417F5">
              <w:rPr>
                <w:rFonts w:ascii="Arial" w:hAnsi="Arial" w:cs="Arial"/>
              </w:rPr>
              <w:t>Apropiación</w:t>
            </w:r>
            <w:r w:rsidRPr="003417F5">
              <w:rPr>
                <w:rFonts w:ascii="Arial" w:hAnsi="Arial" w:cs="Arial"/>
                <w:spacing w:val="1"/>
              </w:rPr>
              <w:t xml:space="preserve"> </w:t>
            </w:r>
            <w:r w:rsidRPr="003417F5">
              <w:rPr>
                <w:rFonts w:ascii="Arial" w:hAnsi="Arial" w:cs="Arial"/>
              </w:rPr>
              <w:t>Comités</w:t>
            </w:r>
            <w:r w:rsidRPr="003417F5">
              <w:rPr>
                <w:rFonts w:ascii="Arial" w:hAnsi="Arial" w:cs="Arial"/>
                <w:spacing w:val="-6"/>
              </w:rPr>
              <w:t xml:space="preserve"> </w:t>
            </w:r>
            <w:r w:rsidRPr="003417F5">
              <w:rPr>
                <w:rFonts w:ascii="Arial" w:hAnsi="Arial" w:cs="Arial"/>
              </w:rPr>
              <w:t>de</w:t>
            </w:r>
          </w:p>
          <w:p w14:paraId="200822CE" w14:textId="77777777" w:rsidR="00787B68" w:rsidRPr="003417F5" w:rsidRDefault="00B82B06">
            <w:pPr>
              <w:pStyle w:val="TableParagraph"/>
              <w:spacing w:line="232" w:lineRule="exact"/>
              <w:ind w:left="118"/>
              <w:rPr>
                <w:rFonts w:ascii="Arial" w:hAnsi="Arial" w:cs="Arial"/>
                <w:spacing w:val="-12"/>
              </w:rPr>
            </w:pPr>
            <w:r w:rsidRPr="003417F5">
              <w:rPr>
                <w:rFonts w:ascii="Arial" w:hAnsi="Arial" w:cs="Arial"/>
              </w:rPr>
              <w:t>Copasst</w:t>
            </w:r>
            <w:r w:rsidRPr="003417F5">
              <w:rPr>
                <w:rFonts w:ascii="Arial" w:hAnsi="Arial" w:cs="Arial"/>
                <w:spacing w:val="-12"/>
              </w:rPr>
              <w:t xml:space="preserve"> </w:t>
            </w:r>
          </w:p>
          <w:p w14:paraId="3079C0B1" w14:textId="07953567" w:rsidR="003636D5" w:rsidRPr="003417F5" w:rsidRDefault="003636D5">
            <w:pPr>
              <w:pStyle w:val="TableParagraph"/>
              <w:spacing w:line="232" w:lineRule="exact"/>
              <w:ind w:left="118"/>
              <w:rPr>
                <w:rFonts w:ascii="Arial" w:hAnsi="Arial" w:cs="Arial"/>
              </w:rPr>
            </w:pPr>
            <w:r w:rsidRPr="003417F5">
              <w:rPr>
                <w:rFonts w:ascii="Arial" w:hAnsi="Arial" w:cs="Arial"/>
                <w:spacing w:val="-12"/>
              </w:rPr>
              <w:t>Encuesta Función Pública ambiente laboral 2021</w:t>
            </w:r>
          </w:p>
        </w:tc>
        <w:tc>
          <w:tcPr>
            <w:tcW w:w="2772" w:type="dxa"/>
          </w:tcPr>
          <w:p w14:paraId="49E213ED" w14:textId="77777777" w:rsidR="00787B68" w:rsidRPr="003417F5" w:rsidRDefault="00787B68">
            <w:pPr>
              <w:pStyle w:val="TableParagraph"/>
              <w:rPr>
                <w:rFonts w:ascii="Arial" w:hAnsi="Arial" w:cs="Arial"/>
                <w:sz w:val="20"/>
              </w:rPr>
            </w:pPr>
          </w:p>
        </w:tc>
        <w:tc>
          <w:tcPr>
            <w:tcW w:w="1923" w:type="dxa"/>
          </w:tcPr>
          <w:p w14:paraId="01234BD6" w14:textId="77777777" w:rsidR="00787B68" w:rsidRPr="003417F5" w:rsidRDefault="00787B68">
            <w:pPr>
              <w:pStyle w:val="TableParagraph"/>
              <w:rPr>
                <w:rFonts w:ascii="Arial" w:hAnsi="Arial" w:cs="Arial"/>
                <w:sz w:val="20"/>
              </w:rPr>
            </w:pPr>
          </w:p>
        </w:tc>
      </w:tr>
      <w:tr w:rsidR="00787B68" w:rsidRPr="003417F5" w14:paraId="3FDCB726" w14:textId="77777777">
        <w:trPr>
          <w:trHeight w:val="3535"/>
        </w:trPr>
        <w:tc>
          <w:tcPr>
            <w:tcW w:w="1955" w:type="dxa"/>
          </w:tcPr>
          <w:p w14:paraId="04C8EB42" w14:textId="77777777" w:rsidR="00787B68" w:rsidRPr="003417F5" w:rsidRDefault="00B82B06">
            <w:pPr>
              <w:pStyle w:val="TableParagraph"/>
              <w:spacing w:line="242" w:lineRule="auto"/>
              <w:ind w:left="118"/>
              <w:rPr>
                <w:rFonts w:ascii="Arial" w:hAnsi="Arial" w:cs="Arial"/>
                <w:b/>
              </w:rPr>
            </w:pPr>
            <w:r w:rsidRPr="003417F5">
              <w:rPr>
                <w:rFonts w:ascii="Arial" w:hAnsi="Arial" w:cs="Arial"/>
                <w:b/>
              </w:rPr>
              <w:t>GESTIÓN DE LA</w:t>
            </w:r>
            <w:r w:rsidRPr="003417F5">
              <w:rPr>
                <w:rFonts w:ascii="Arial" w:hAnsi="Arial" w:cs="Arial"/>
                <w:b/>
                <w:spacing w:val="-59"/>
              </w:rPr>
              <w:t xml:space="preserve"> </w:t>
            </w:r>
            <w:r w:rsidRPr="003417F5">
              <w:rPr>
                <w:rFonts w:ascii="Arial" w:hAnsi="Arial" w:cs="Arial"/>
                <w:b/>
              </w:rPr>
              <w:t>COMUNIDAD</w:t>
            </w:r>
          </w:p>
        </w:tc>
        <w:tc>
          <w:tcPr>
            <w:tcW w:w="3189" w:type="dxa"/>
          </w:tcPr>
          <w:p w14:paraId="2AF5F268" w14:textId="55C8FB17" w:rsidR="00787B68" w:rsidRPr="003417F5" w:rsidRDefault="00B82B06">
            <w:pPr>
              <w:pStyle w:val="TableParagraph"/>
              <w:spacing w:line="242" w:lineRule="auto"/>
              <w:ind w:left="118"/>
              <w:rPr>
                <w:rFonts w:ascii="Arial" w:hAnsi="Arial" w:cs="Arial"/>
              </w:rPr>
            </w:pPr>
            <w:r w:rsidRPr="003417F5">
              <w:rPr>
                <w:rFonts w:ascii="Arial" w:hAnsi="Arial" w:cs="Arial"/>
              </w:rPr>
              <w:t>Proceso de Comunidad.</w:t>
            </w:r>
            <w:r w:rsidRPr="003417F5">
              <w:rPr>
                <w:rFonts w:ascii="Arial" w:hAnsi="Arial" w:cs="Arial"/>
                <w:spacing w:val="-59"/>
              </w:rPr>
              <w:t xml:space="preserve"> </w:t>
            </w:r>
          </w:p>
          <w:p w14:paraId="386158CC" w14:textId="77777777" w:rsidR="00787B68" w:rsidRPr="003417F5" w:rsidRDefault="00B82B06">
            <w:pPr>
              <w:pStyle w:val="TableParagraph"/>
              <w:spacing w:line="238" w:lineRule="exact"/>
              <w:ind w:left="118"/>
              <w:rPr>
                <w:rFonts w:ascii="Arial" w:hAnsi="Arial" w:cs="Arial"/>
              </w:rPr>
            </w:pPr>
            <w:r w:rsidRPr="003417F5">
              <w:rPr>
                <w:rFonts w:ascii="Arial" w:hAnsi="Arial" w:cs="Arial"/>
              </w:rPr>
              <w:t>Orientación</w:t>
            </w:r>
            <w:r w:rsidRPr="003417F5">
              <w:rPr>
                <w:rFonts w:ascii="Arial" w:hAnsi="Arial" w:cs="Arial"/>
                <w:spacing w:val="-6"/>
              </w:rPr>
              <w:t xml:space="preserve"> </w:t>
            </w:r>
            <w:r w:rsidRPr="003417F5">
              <w:rPr>
                <w:rFonts w:ascii="Arial" w:hAnsi="Arial" w:cs="Arial"/>
              </w:rPr>
              <w:t>Escolar</w:t>
            </w:r>
          </w:p>
          <w:p w14:paraId="09985BDC" w14:textId="77777777" w:rsidR="00787B68" w:rsidRPr="003417F5" w:rsidRDefault="00B82B06">
            <w:pPr>
              <w:pStyle w:val="TableParagraph"/>
              <w:spacing w:before="3" w:line="242" w:lineRule="auto"/>
              <w:ind w:left="118"/>
              <w:rPr>
                <w:rFonts w:ascii="Arial" w:hAnsi="Arial" w:cs="Arial"/>
              </w:rPr>
            </w:pPr>
            <w:r w:rsidRPr="003417F5">
              <w:rPr>
                <w:rFonts w:ascii="Arial" w:hAnsi="Arial" w:cs="Arial"/>
              </w:rPr>
              <w:t>Servicios</w:t>
            </w:r>
            <w:r w:rsidRPr="003417F5">
              <w:rPr>
                <w:rFonts w:ascii="Arial" w:hAnsi="Arial" w:cs="Arial"/>
                <w:spacing w:val="5"/>
              </w:rPr>
              <w:t xml:space="preserve"> </w:t>
            </w:r>
            <w:r w:rsidRPr="003417F5">
              <w:rPr>
                <w:rFonts w:ascii="Arial" w:hAnsi="Arial" w:cs="Arial"/>
              </w:rPr>
              <w:t>internos</w:t>
            </w:r>
            <w:r w:rsidRPr="003417F5">
              <w:rPr>
                <w:rFonts w:ascii="Arial" w:hAnsi="Arial" w:cs="Arial"/>
                <w:spacing w:val="14"/>
              </w:rPr>
              <w:t xml:space="preserve"> </w:t>
            </w:r>
            <w:r w:rsidRPr="003417F5">
              <w:rPr>
                <w:rFonts w:ascii="Arial" w:hAnsi="Arial" w:cs="Arial"/>
              </w:rPr>
              <w:t>incluyendo</w:t>
            </w:r>
            <w:r w:rsidRPr="003417F5">
              <w:rPr>
                <w:rFonts w:ascii="Arial" w:hAnsi="Arial" w:cs="Arial"/>
                <w:spacing w:val="-58"/>
              </w:rPr>
              <w:t xml:space="preserve"> </w:t>
            </w:r>
            <w:r w:rsidRPr="003417F5">
              <w:rPr>
                <w:rFonts w:ascii="Arial" w:hAnsi="Arial" w:cs="Arial"/>
              </w:rPr>
              <w:t>practicantes de psicología</w:t>
            </w:r>
            <w:r w:rsidRPr="003417F5">
              <w:rPr>
                <w:rFonts w:ascii="Arial" w:hAnsi="Arial" w:cs="Arial"/>
                <w:spacing w:val="1"/>
              </w:rPr>
              <w:t xml:space="preserve"> </w:t>
            </w:r>
            <w:r w:rsidRPr="003417F5">
              <w:rPr>
                <w:rFonts w:ascii="Arial" w:hAnsi="Arial" w:cs="Arial"/>
              </w:rPr>
              <w:t>Acciones correctivas y de</w:t>
            </w:r>
            <w:r w:rsidRPr="003417F5">
              <w:rPr>
                <w:rFonts w:ascii="Arial" w:hAnsi="Arial" w:cs="Arial"/>
                <w:spacing w:val="1"/>
              </w:rPr>
              <w:t xml:space="preserve"> </w:t>
            </w:r>
            <w:r w:rsidRPr="003417F5">
              <w:rPr>
                <w:rFonts w:ascii="Arial" w:hAnsi="Arial" w:cs="Arial"/>
              </w:rPr>
              <w:t>mejoramiento</w:t>
            </w:r>
          </w:p>
          <w:p w14:paraId="3508C0EB" w14:textId="41D36D09" w:rsidR="00787B68" w:rsidRPr="003417F5" w:rsidRDefault="00B82B06">
            <w:pPr>
              <w:pStyle w:val="TableParagraph"/>
              <w:spacing w:line="242" w:lineRule="auto"/>
              <w:ind w:left="118" w:right="365"/>
              <w:rPr>
                <w:rFonts w:ascii="Arial" w:hAnsi="Arial" w:cs="Arial"/>
              </w:rPr>
            </w:pPr>
            <w:r w:rsidRPr="003417F5">
              <w:rPr>
                <w:rFonts w:ascii="Arial" w:hAnsi="Arial" w:cs="Arial"/>
              </w:rPr>
              <w:t>Apoyo al comité de</w:t>
            </w:r>
            <w:r w:rsidRPr="003417F5">
              <w:rPr>
                <w:rFonts w:ascii="Arial" w:hAnsi="Arial" w:cs="Arial"/>
                <w:spacing w:val="1"/>
              </w:rPr>
              <w:t xml:space="preserve"> </w:t>
            </w:r>
            <w:r w:rsidRPr="003417F5">
              <w:rPr>
                <w:rFonts w:ascii="Arial" w:hAnsi="Arial" w:cs="Arial"/>
              </w:rPr>
              <w:t>convivencia escolar</w:t>
            </w:r>
            <w:r w:rsidRPr="003417F5">
              <w:rPr>
                <w:rFonts w:ascii="Arial" w:hAnsi="Arial" w:cs="Arial"/>
                <w:spacing w:val="1"/>
              </w:rPr>
              <w:t xml:space="preserve"> </w:t>
            </w:r>
            <w:r w:rsidRPr="003417F5">
              <w:rPr>
                <w:rFonts w:ascii="Arial" w:hAnsi="Arial" w:cs="Arial"/>
              </w:rPr>
              <w:t>Orientación vocacional</w:t>
            </w:r>
            <w:r w:rsidRPr="003417F5">
              <w:rPr>
                <w:rFonts w:ascii="Arial" w:hAnsi="Arial" w:cs="Arial"/>
                <w:spacing w:val="1"/>
              </w:rPr>
              <w:t xml:space="preserve"> </w:t>
            </w:r>
            <w:r w:rsidRPr="003417F5">
              <w:rPr>
                <w:rFonts w:ascii="Arial" w:hAnsi="Arial" w:cs="Arial"/>
              </w:rPr>
              <w:t xml:space="preserve">Escuela de Padres </w:t>
            </w:r>
            <w:r w:rsidR="008C014F" w:rsidRPr="003417F5">
              <w:rPr>
                <w:rFonts w:ascii="Arial" w:hAnsi="Arial" w:cs="Arial"/>
              </w:rPr>
              <w:t xml:space="preserve">y </w:t>
            </w:r>
            <w:r w:rsidRPr="003417F5">
              <w:rPr>
                <w:rFonts w:ascii="Arial" w:hAnsi="Arial" w:cs="Arial"/>
              </w:rPr>
              <w:t>blog</w:t>
            </w:r>
          </w:p>
          <w:p w14:paraId="2BDDC17A" w14:textId="62828DA1" w:rsidR="00787B68" w:rsidRPr="003417F5" w:rsidRDefault="008C014F">
            <w:pPr>
              <w:pStyle w:val="TableParagraph"/>
              <w:spacing w:line="240" w:lineRule="exact"/>
              <w:ind w:left="118"/>
              <w:rPr>
                <w:rFonts w:ascii="Arial" w:hAnsi="Arial" w:cs="Arial"/>
              </w:rPr>
            </w:pPr>
            <w:r w:rsidRPr="003417F5">
              <w:rPr>
                <w:rFonts w:ascii="Arial" w:hAnsi="Arial" w:cs="Arial"/>
              </w:rPr>
              <w:t>Proyecto</w:t>
            </w:r>
            <w:r w:rsidR="00B82B06" w:rsidRPr="003417F5">
              <w:rPr>
                <w:rFonts w:ascii="Arial" w:hAnsi="Arial" w:cs="Arial"/>
                <w:spacing w:val="-6"/>
              </w:rPr>
              <w:t xml:space="preserve"> </w:t>
            </w:r>
            <w:r w:rsidR="00B82B06" w:rsidRPr="003417F5">
              <w:rPr>
                <w:rFonts w:ascii="Arial" w:hAnsi="Arial" w:cs="Arial"/>
              </w:rPr>
              <w:t>PAE</w:t>
            </w:r>
          </w:p>
        </w:tc>
        <w:tc>
          <w:tcPr>
            <w:tcW w:w="2772" w:type="dxa"/>
          </w:tcPr>
          <w:p w14:paraId="3E94BE33" w14:textId="77777777" w:rsidR="00787B68" w:rsidRDefault="00B82B06">
            <w:pPr>
              <w:pStyle w:val="TableParagraph"/>
              <w:ind w:left="117" w:right="159"/>
              <w:rPr>
                <w:rFonts w:ascii="Arial" w:hAnsi="Arial" w:cs="Arial"/>
              </w:rPr>
            </w:pPr>
            <w:r w:rsidRPr="003417F5">
              <w:rPr>
                <w:rFonts w:ascii="Arial" w:hAnsi="Arial" w:cs="Arial"/>
              </w:rPr>
              <w:t>Se dificulta en ciertas</w:t>
            </w:r>
            <w:r w:rsidRPr="003417F5">
              <w:rPr>
                <w:rFonts w:ascii="Arial" w:hAnsi="Arial" w:cs="Arial"/>
                <w:spacing w:val="1"/>
              </w:rPr>
              <w:t xml:space="preserve"> </w:t>
            </w:r>
            <w:r w:rsidRPr="003417F5">
              <w:rPr>
                <w:rFonts w:ascii="Arial" w:hAnsi="Arial" w:cs="Arial"/>
              </w:rPr>
              <w:t>ocasiones</w:t>
            </w:r>
            <w:r w:rsidRPr="003417F5">
              <w:rPr>
                <w:rFonts w:ascii="Arial" w:hAnsi="Arial" w:cs="Arial"/>
                <w:spacing w:val="-1"/>
              </w:rPr>
              <w:t xml:space="preserve"> </w:t>
            </w:r>
            <w:r w:rsidRPr="003417F5">
              <w:rPr>
                <w:rFonts w:ascii="Arial" w:hAnsi="Arial" w:cs="Arial"/>
              </w:rPr>
              <w:t>hacer</w:t>
            </w:r>
            <w:r w:rsidRPr="003417F5">
              <w:rPr>
                <w:rFonts w:ascii="Arial" w:hAnsi="Arial" w:cs="Arial"/>
                <w:spacing w:val="6"/>
              </w:rPr>
              <w:t xml:space="preserve"> </w:t>
            </w:r>
            <w:r w:rsidRPr="003417F5">
              <w:rPr>
                <w:rFonts w:ascii="Arial" w:hAnsi="Arial" w:cs="Arial"/>
              </w:rPr>
              <w:t>control</w:t>
            </w:r>
            <w:r w:rsidRPr="003417F5">
              <w:rPr>
                <w:rFonts w:ascii="Arial" w:hAnsi="Arial" w:cs="Arial"/>
                <w:spacing w:val="1"/>
              </w:rPr>
              <w:t xml:space="preserve"> </w:t>
            </w:r>
            <w:r w:rsidRPr="003417F5">
              <w:rPr>
                <w:rFonts w:ascii="Arial" w:hAnsi="Arial" w:cs="Arial"/>
              </w:rPr>
              <w:t>de los riesgos</w:t>
            </w:r>
            <w:r w:rsidRPr="003417F5">
              <w:rPr>
                <w:rFonts w:ascii="Arial" w:hAnsi="Arial" w:cs="Arial"/>
                <w:spacing w:val="1"/>
              </w:rPr>
              <w:t xml:space="preserve"> </w:t>
            </w:r>
            <w:r w:rsidRPr="003417F5">
              <w:rPr>
                <w:rFonts w:ascii="Arial" w:hAnsi="Arial" w:cs="Arial"/>
              </w:rPr>
              <w:t>psicosociales</w:t>
            </w:r>
            <w:r w:rsidRPr="003417F5">
              <w:rPr>
                <w:rFonts w:ascii="Arial" w:hAnsi="Arial" w:cs="Arial"/>
                <w:spacing w:val="6"/>
              </w:rPr>
              <w:t xml:space="preserve"> </w:t>
            </w:r>
            <w:r w:rsidRPr="003417F5">
              <w:rPr>
                <w:rFonts w:ascii="Arial" w:hAnsi="Arial" w:cs="Arial"/>
              </w:rPr>
              <w:t>porque</w:t>
            </w:r>
            <w:r w:rsidRPr="003417F5">
              <w:rPr>
                <w:rFonts w:ascii="Arial" w:hAnsi="Arial" w:cs="Arial"/>
                <w:spacing w:val="6"/>
              </w:rPr>
              <w:t xml:space="preserve"> </w:t>
            </w:r>
            <w:r w:rsidRPr="003417F5">
              <w:rPr>
                <w:rFonts w:ascii="Arial" w:hAnsi="Arial" w:cs="Arial"/>
              </w:rPr>
              <w:t>no</w:t>
            </w:r>
            <w:r w:rsidRPr="003417F5">
              <w:rPr>
                <w:rFonts w:ascii="Arial" w:hAnsi="Arial" w:cs="Arial"/>
                <w:spacing w:val="-59"/>
              </w:rPr>
              <w:t xml:space="preserve"> </w:t>
            </w:r>
            <w:r w:rsidRPr="003417F5">
              <w:rPr>
                <w:rFonts w:ascii="Arial" w:hAnsi="Arial" w:cs="Arial"/>
              </w:rPr>
              <w:t>se cuenta con apoyo</w:t>
            </w:r>
            <w:r w:rsidRPr="003417F5">
              <w:rPr>
                <w:rFonts w:ascii="Arial" w:hAnsi="Arial" w:cs="Arial"/>
                <w:spacing w:val="1"/>
              </w:rPr>
              <w:t xml:space="preserve"> </w:t>
            </w:r>
            <w:r w:rsidRPr="003417F5">
              <w:rPr>
                <w:rFonts w:ascii="Arial" w:hAnsi="Arial" w:cs="Arial"/>
              </w:rPr>
              <w:t>oportuno de los padres</w:t>
            </w:r>
            <w:r w:rsidRPr="003417F5">
              <w:rPr>
                <w:rFonts w:ascii="Arial" w:hAnsi="Arial" w:cs="Arial"/>
                <w:spacing w:val="1"/>
              </w:rPr>
              <w:t xml:space="preserve"> </w:t>
            </w:r>
            <w:r w:rsidRPr="003417F5">
              <w:rPr>
                <w:rFonts w:ascii="Arial" w:hAnsi="Arial" w:cs="Arial"/>
              </w:rPr>
              <w:t>de familia cuando son</w:t>
            </w:r>
            <w:r w:rsidRPr="003417F5">
              <w:rPr>
                <w:rFonts w:ascii="Arial" w:hAnsi="Arial" w:cs="Arial"/>
                <w:spacing w:val="1"/>
              </w:rPr>
              <w:t xml:space="preserve"> </w:t>
            </w:r>
            <w:r w:rsidRPr="003417F5">
              <w:rPr>
                <w:rFonts w:ascii="Arial" w:hAnsi="Arial" w:cs="Arial"/>
              </w:rPr>
              <w:t>requeridos por la</w:t>
            </w:r>
            <w:r w:rsidRPr="003417F5">
              <w:rPr>
                <w:rFonts w:ascii="Arial" w:hAnsi="Arial" w:cs="Arial"/>
                <w:spacing w:val="1"/>
              </w:rPr>
              <w:t xml:space="preserve"> </w:t>
            </w:r>
            <w:r w:rsidRPr="003417F5">
              <w:rPr>
                <w:rFonts w:ascii="Arial" w:hAnsi="Arial" w:cs="Arial"/>
              </w:rPr>
              <w:t>institución</w:t>
            </w:r>
            <w:r w:rsidRPr="003417F5">
              <w:rPr>
                <w:rFonts w:ascii="Arial" w:hAnsi="Arial" w:cs="Arial"/>
                <w:spacing w:val="3"/>
              </w:rPr>
              <w:t xml:space="preserve"> </w:t>
            </w:r>
            <w:r w:rsidRPr="003417F5">
              <w:rPr>
                <w:rFonts w:ascii="Arial" w:hAnsi="Arial" w:cs="Arial"/>
              </w:rPr>
              <w:t>y/o</w:t>
            </w:r>
            <w:r w:rsidRPr="003417F5">
              <w:rPr>
                <w:rFonts w:ascii="Arial" w:hAnsi="Arial" w:cs="Arial"/>
                <w:spacing w:val="-2"/>
              </w:rPr>
              <w:t xml:space="preserve"> </w:t>
            </w:r>
            <w:r w:rsidRPr="003417F5">
              <w:rPr>
                <w:rFonts w:ascii="Arial" w:hAnsi="Arial" w:cs="Arial"/>
              </w:rPr>
              <w:t>entrega</w:t>
            </w:r>
            <w:r w:rsidRPr="003417F5">
              <w:rPr>
                <w:rFonts w:ascii="Arial" w:hAnsi="Arial" w:cs="Arial"/>
                <w:spacing w:val="1"/>
              </w:rPr>
              <w:t xml:space="preserve"> </w:t>
            </w:r>
            <w:r w:rsidRPr="003417F5">
              <w:rPr>
                <w:rFonts w:ascii="Arial" w:hAnsi="Arial" w:cs="Arial"/>
              </w:rPr>
              <w:t>oportuna de los</w:t>
            </w:r>
            <w:r w:rsidRPr="003417F5">
              <w:rPr>
                <w:rFonts w:ascii="Arial" w:hAnsi="Arial" w:cs="Arial"/>
                <w:spacing w:val="1"/>
              </w:rPr>
              <w:t xml:space="preserve"> </w:t>
            </w:r>
            <w:r w:rsidRPr="003417F5">
              <w:rPr>
                <w:rFonts w:ascii="Arial" w:hAnsi="Arial" w:cs="Arial"/>
              </w:rPr>
              <w:t>diagnósticos solicitados</w:t>
            </w:r>
            <w:r w:rsidRPr="003417F5">
              <w:rPr>
                <w:rFonts w:ascii="Arial" w:hAnsi="Arial" w:cs="Arial"/>
                <w:spacing w:val="1"/>
              </w:rPr>
              <w:t xml:space="preserve"> </w:t>
            </w:r>
            <w:r w:rsidRPr="003417F5">
              <w:rPr>
                <w:rFonts w:ascii="Arial" w:hAnsi="Arial" w:cs="Arial"/>
              </w:rPr>
              <w:t>por</w:t>
            </w:r>
            <w:r w:rsidRPr="003417F5">
              <w:rPr>
                <w:rFonts w:ascii="Arial" w:hAnsi="Arial" w:cs="Arial"/>
                <w:spacing w:val="-4"/>
              </w:rPr>
              <w:t xml:space="preserve"> </w:t>
            </w:r>
            <w:r w:rsidRPr="003417F5">
              <w:rPr>
                <w:rFonts w:ascii="Arial" w:hAnsi="Arial" w:cs="Arial"/>
              </w:rPr>
              <w:t>remisión</w:t>
            </w:r>
            <w:r w:rsidRPr="003417F5">
              <w:rPr>
                <w:rFonts w:ascii="Arial" w:hAnsi="Arial" w:cs="Arial"/>
                <w:spacing w:val="-5"/>
              </w:rPr>
              <w:t xml:space="preserve"> </w:t>
            </w:r>
            <w:r w:rsidRPr="003417F5">
              <w:rPr>
                <w:rFonts w:ascii="Arial" w:hAnsi="Arial" w:cs="Arial"/>
              </w:rPr>
              <w:t>externa.</w:t>
            </w:r>
          </w:p>
          <w:p w14:paraId="2ED1B888" w14:textId="77777777" w:rsidR="00BB2C0D" w:rsidRDefault="00BB2C0D">
            <w:pPr>
              <w:pStyle w:val="TableParagraph"/>
              <w:ind w:left="117" w:right="159"/>
              <w:rPr>
                <w:rFonts w:ascii="Arial" w:hAnsi="Arial" w:cs="Arial"/>
              </w:rPr>
            </w:pPr>
          </w:p>
          <w:p w14:paraId="75543172" w14:textId="4EEAF9D4" w:rsidR="00BB2C0D" w:rsidRPr="003417F5" w:rsidRDefault="00BB2C0D">
            <w:pPr>
              <w:pStyle w:val="TableParagraph"/>
              <w:ind w:left="117" w:right="159"/>
              <w:rPr>
                <w:rFonts w:ascii="Arial" w:hAnsi="Arial" w:cs="Arial"/>
              </w:rPr>
            </w:pPr>
            <w:r>
              <w:rPr>
                <w:rFonts w:ascii="Arial" w:hAnsi="Arial" w:cs="Arial"/>
              </w:rPr>
              <w:t>Ausencia de servicio profesional biblioteca.</w:t>
            </w:r>
          </w:p>
        </w:tc>
        <w:tc>
          <w:tcPr>
            <w:tcW w:w="1923" w:type="dxa"/>
          </w:tcPr>
          <w:p w14:paraId="39F9D13C" w14:textId="77777777" w:rsidR="00787B68" w:rsidRPr="003417F5" w:rsidRDefault="00B82B06">
            <w:pPr>
              <w:pStyle w:val="TableParagraph"/>
              <w:spacing w:before="4" w:line="235" w:lineRule="auto"/>
              <w:ind w:left="117" w:right="120"/>
              <w:rPr>
                <w:rFonts w:ascii="Arial" w:hAnsi="Arial" w:cs="Arial"/>
              </w:rPr>
            </w:pPr>
            <w:r w:rsidRPr="003417F5">
              <w:rPr>
                <w:rFonts w:ascii="Arial" w:hAnsi="Arial" w:cs="Arial"/>
              </w:rPr>
              <w:t>Atención</w:t>
            </w:r>
            <w:r w:rsidRPr="003417F5">
              <w:rPr>
                <w:rFonts w:ascii="Arial" w:hAnsi="Arial" w:cs="Arial"/>
                <w:spacing w:val="-13"/>
              </w:rPr>
              <w:t xml:space="preserve"> </w:t>
            </w:r>
            <w:r w:rsidRPr="003417F5">
              <w:rPr>
                <w:rFonts w:ascii="Arial" w:hAnsi="Arial" w:cs="Arial"/>
              </w:rPr>
              <w:t>a</w:t>
            </w:r>
            <w:r w:rsidRPr="003417F5">
              <w:rPr>
                <w:rFonts w:ascii="Arial" w:hAnsi="Arial" w:cs="Arial"/>
                <w:spacing w:val="-12"/>
              </w:rPr>
              <w:t xml:space="preserve"> </w:t>
            </w:r>
            <w:r w:rsidRPr="003417F5">
              <w:rPr>
                <w:rFonts w:ascii="Arial" w:hAnsi="Arial" w:cs="Arial"/>
              </w:rPr>
              <w:t>las</w:t>
            </w:r>
            <w:r w:rsidRPr="003417F5">
              <w:rPr>
                <w:rFonts w:ascii="Arial" w:hAnsi="Arial" w:cs="Arial"/>
                <w:spacing w:val="-58"/>
              </w:rPr>
              <w:t xml:space="preserve"> </w:t>
            </w:r>
            <w:r w:rsidRPr="003417F5">
              <w:rPr>
                <w:rFonts w:ascii="Arial" w:hAnsi="Arial" w:cs="Arial"/>
              </w:rPr>
              <w:t>remisiones</w:t>
            </w:r>
            <w:r w:rsidRPr="003417F5">
              <w:rPr>
                <w:rFonts w:ascii="Arial" w:hAnsi="Arial" w:cs="Arial"/>
                <w:spacing w:val="1"/>
              </w:rPr>
              <w:t xml:space="preserve"> </w:t>
            </w:r>
            <w:r w:rsidRPr="003417F5">
              <w:rPr>
                <w:rFonts w:ascii="Arial" w:hAnsi="Arial" w:cs="Arial"/>
              </w:rPr>
              <w:t>reportadas</w:t>
            </w:r>
          </w:p>
        </w:tc>
      </w:tr>
    </w:tbl>
    <w:p w14:paraId="116B0A2B" w14:textId="77777777" w:rsidR="00787B68" w:rsidRPr="003417F5" w:rsidRDefault="00787B68">
      <w:pPr>
        <w:spacing w:line="235" w:lineRule="auto"/>
        <w:rPr>
          <w:rFonts w:ascii="Arial" w:hAnsi="Arial" w:cs="Arial"/>
        </w:rPr>
        <w:sectPr w:rsidR="00787B68" w:rsidRPr="003417F5">
          <w:headerReference w:type="default" r:id="rId75"/>
          <w:footerReference w:type="default" r:id="rId76"/>
          <w:pgSz w:w="11910" w:h="16840"/>
          <w:pgMar w:top="2220" w:right="20" w:bottom="1120" w:left="1020" w:header="728" w:footer="927" w:gutter="0"/>
          <w:cols w:space="720"/>
        </w:sectPr>
      </w:pPr>
    </w:p>
    <w:p w14:paraId="5271D389" w14:textId="2C951FF8" w:rsidR="00787B68" w:rsidRPr="003417F5" w:rsidRDefault="00787B68">
      <w:pPr>
        <w:pStyle w:val="Textoindependiente"/>
        <w:spacing w:before="10"/>
        <w:rPr>
          <w:rFonts w:ascii="Arial" w:hAnsi="Arial" w:cs="Arial"/>
          <w:b/>
          <w:sz w:val="18"/>
        </w:rPr>
      </w:pPr>
    </w:p>
    <w:p w14:paraId="73CD0648" w14:textId="77777777" w:rsidR="00787B68" w:rsidRPr="002447A7" w:rsidRDefault="00B82B06">
      <w:pPr>
        <w:spacing w:before="97"/>
        <w:ind w:left="678"/>
        <w:rPr>
          <w:rFonts w:ascii="Arial" w:hAnsi="Arial" w:cs="Arial"/>
          <w:b/>
        </w:rPr>
      </w:pPr>
      <w:r w:rsidRPr="002447A7">
        <w:rPr>
          <w:rFonts w:ascii="Arial" w:hAnsi="Arial" w:cs="Arial"/>
          <w:b/>
        </w:rPr>
        <w:t>DIAGNÓSTICO</w:t>
      </w:r>
      <w:r w:rsidRPr="002447A7">
        <w:rPr>
          <w:rFonts w:ascii="Arial" w:hAnsi="Arial" w:cs="Arial"/>
          <w:b/>
          <w:spacing w:val="4"/>
        </w:rPr>
        <w:t xml:space="preserve"> </w:t>
      </w:r>
      <w:r w:rsidRPr="002447A7">
        <w:rPr>
          <w:rFonts w:ascii="Arial" w:hAnsi="Arial" w:cs="Arial"/>
          <w:b/>
        </w:rPr>
        <w:t>ENTORNO</w:t>
      </w:r>
    </w:p>
    <w:p w14:paraId="1B76FE5B" w14:textId="77777777" w:rsidR="00787B68" w:rsidRPr="003417F5" w:rsidRDefault="00787B68">
      <w:pPr>
        <w:pStyle w:val="Textoindependiente"/>
        <w:spacing w:before="9"/>
        <w:rPr>
          <w:rFonts w:ascii="Arial" w:hAnsi="Arial" w:cs="Arial"/>
          <w:b/>
          <w:sz w:val="19"/>
        </w:rPr>
      </w:pPr>
    </w:p>
    <w:p w14:paraId="3F08A8D3" w14:textId="77777777" w:rsidR="00787B68" w:rsidRPr="003417F5" w:rsidRDefault="00B82B06" w:rsidP="00C2139E">
      <w:pPr>
        <w:pStyle w:val="Ttulo4"/>
        <w:numPr>
          <w:ilvl w:val="0"/>
          <w:numId w:val="21"/>
        </w:numPr>
        <w:tabs>
          <w:tab w:val="left" w:pos="918"/>
        </w:tabs>
      </w:pPr>
      <w:r w:rsidRPr="003417F5">
        <w:t>HORIZONTE</w:t>
      </w:r>
      <w:r w:rsidRPr="003417F5">
        <w:rPr>
          <w:spacing w:val="9"/>
        </w:rPr>
        <w:t xml:space="preserve"> </w:t>
      </w:r>
      <w:r w:rsidRPr="003417F5">
        <w:t>INSTITUCIONAL</w:t>
      </w:r>
    </w:p>
    <w:p w14:paraId="4A41703B" w14:textId="77777777" w:rsidR="00787B68" w:rsidRPr="003417F5" w:rsidRDefault="00787B68">
      <w:pPr>
        <w:pStyle w:val="Textoindependiente"/>
        <w:rPr>
          <w:rFonts w:ascii="Arial" w:hAnsi="Arial" w:cs="Arial"/>
          <w:b/>
          <w:sz w:val="21"/>
        </w:rPr>
      </w:pPr>
    </w:p>
    <w:tbl>
      <w:tblPr>
        <w:tblStyle w:val="TableNormal"/>
        <w:tblW w:w="0" w:type="auto"/>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83"/>
        <w:gridCol w:w="4887"/>
      </w:tblGrid>
      <w:tr w:rsidR="00787B68" w:rsidRPr="003417F5" w14:paraId="7A01320F" w14:textId="77777777">
        <w:trPr>
          <w:trHeight w:val="1517"/>
        </w:trPr>
        <w:tc>
          <w:tcPr>
            <w:tcW w:w="4983" w:type="dxa"/>
          </w:tcPr>
          <w:p w14:paraId="4B7B6F82" w14:textId="77777777" w:rsidR="00787B68" w:rsidRPr="003417F5" w:rsidRDefault="00B82B06">
            <w:pPr>
              <w:pStyle w:val="TableParagraph"/>
              <w:spacing w:line="259" w:lineRule="auto"/>
              <w:ind w:left="118"/>
              <w:rPr>
                <w:rFonts w:ascii="Arial" w:hAnsi="Arial" w:cs="Arial"/>
                <w:sz w:val="21"/>
              </w:rPr>
            </w:pPr>
            <w:r w:rsidRPr="003417F5">
              <w:rPr>
                <w:rFonts w:ascii="Arial" w:hAnsi="Arial" w:cs="Arial"/>
                <w:w w:val="95"/>
                <w:sz w:val="21"/>
              </w:rPr>
              <w:t>1. La mayor parte de la comunidad educativa</w:t>
            </w:r>
            <w:r w:rsidRPr="003417F5">
              <w:rPr>
                <w:rFonts w:ascii="Arial" w:hAnsi="Arial" w:cs="Arial"/>
                <w:spacing w:val="1"/>
                <w:w w:val="95"/>
                <w:sz w:val="21"/>
              </w:rPr>
              <w:t xml:space="preserve"> </w:t>
            </w:r>
            <w:r w:rsidRPr="003417F5">
              <w:rPr>
                <w:rFonts w:ascii="Arial" w:hAnsi="Arial" w:cs="Arial"/>
                <w:w w:val="95"/>
                <w:sz w:val="21"/>
              </w:rPr>
              <w:t>(directivos,</w:t>
            </w:r>
            <w:r w:rsidRPr="003417F5">
              <w:rPr>
                <w:rFonts w:ascii="Arial" w:hAnsi="Arial" w:cs="Arial"/>
                <w:spacing w:val="-2"/>
                <w:w w:val="95"/>
                <w:sz w:val="21"/>
              </w:rPr>
              <w:t xml:space="preserve"> </w:t>
            </w:r>
            <w:r w:rsidRPr="003417F5">
              <w:rPr>
                <w:rFonts w:ascii="Arial" w:hAnsi="Arial" w:cs="Arial"/>
                <w:w w:val="95"/>
                <w:sz w:val="21"/>
              </w:rPr>
              <w:t>docentes,</w:t>
            </w:r>
            <w:r w:rsidRPr="003417F5">
              <w:rPr>
                <w:rFonts w:ascii="Arial" w:hAnsi="Arial" w:cs="Arial"/>
                <w:spacing w:val="6"/>
                <w:w w:val="95"/>
                <w:sz w:val="21"/>
              </w:rPr>
              <w:t xml:space="preserve"> </w:t>
            </w:r>
            <w:r w:rsidRPr="003417F5">
              <w:rPr>
                <w:rFonts w:ascii="Arial" w:hAnsi="Arial" w:cs="Arial"/>
                <w:w w:val="95"/>
                <w:sz w:val="21"/>
              </w:rPr>
              <w:t>estudiantes,</w:t>
            </w:r>
            <w:r w:rsidRPr="003417F5">
              <w:rPr>
                <w:rFonts w:ascii="Arial" w:hAnsi="Arial" w:cs="Arial"/>
                <w:spacing w:val="-1"/>
                <w:w w:val="95"/>
                <w:sz w:val="21"/>
              </w:rPr>
              <w:t xml:space="preserve"> </w:t>
            </w:r>
            <w:r w:rsidRPr="003417F5">
              <w:rPr>
                <w:rFonts w:ascii="Arial" w:hAnsi="Arial" w:cs="Arial"/>
                <w:w w:val="95"/>
                <w:sz w:val="21"/>
              </w:rPr>
              <w:t>administrativos)</w:t>
            </w:r>
            <w:r w:rsidRPr="003417F5">
              <w:rPr>
                <w:rFonts w:ascii="Arial" w:hAnsi="Arial" w:cs="Arial"/>
                <w:spacing w:val="1"/>
                <w:w w:val="95"/>
                <w:sz w:val="21"/>
              </w:rPr>
              <w:t xml:space="preserve"> </w:t>
            </w:r>
            <w:r w:rsidRPr="003417F5">
              <w:rPr>
                <w:rFonts w:ascii="Arial" w:hAnsi="Arial" w:cs="Arial"/>
                <w:w w:val="95"/>
                <w:sz w:val="21"/>
              </w:rPr>
              <w:t>conoce y</w:t>
            </w:r>
            <w:r w:rsidRPr="003417F5">
              <w:rPr>
                <w:rFonts w:ascii="Arial" w:hAnsi="Arial" w:cs="Arial"/>
                <w:spacing w:val="16"/>
                <w:w w:val="95"/>
                <w:sz w:val="21"/>
              </w:rPr>
              <w:t xml:space="preserve"> </w:t>
            </w:r>
            <w:r w:rsidRPr="003417F5">
              <w:rPr>
                <w:rFonts w:ascii="Arial" w:hAnsi="Arial" w:cs="Arial"/>
                <w:w w:val="95"/>
                <w:sz w:val="21"/>
              </w:rPr>
              <w:t>comparte una</w:t>
            </w:r>
            <w:r w:rsidRPr="003417F5">
              <w:rPr>
                <w:rFonts w:ascii="Arial" w:hAnsi="Arial" w:cs="Arial"/>
                <w:spacing w:val="1"/>
                <w:w w:val="95"/>
                <w:sz w:val="21"/>
              </w:rPr>
              <w:t xml:space="preserve"> </w:t>
            </w:r>
            <w:r w:rsidRPr="003417F5">
              <w:rPr>
                <w:rFonts w:ascii="Arial" w:hAnsi="Arial" w:cs="Arial"/>
                <w:w w:val="95"/>
                <w:sz w:val="21"/>
              </w:rPr>
              <w:t>filosofía institucional</w:t>
            </w:r>
            <w:r w:rsidRPr="003417F5">
              <w:rPr>
                <w:rFonts w:ascii="Arial" w:hAnsi="Arial" w:cs="Arial"/>
                <w:spacing w:val="9"/>
                <w:w w:val="95"/>
                <w:sz w:val="21"/>
              </w:rPr>
              <w:t xml:space="preserve"> </w:t>
            </w:r>
            <w:r w:rsidRPr="003417F5">
              <w:rPr>
                <w:rFonts w:ascii="Arial" w:hAnsi="Arial" w:cs="Arial"/>
                <w:w w:val="95"/>
                <w:sz w:val="21"/>
              </w:rPr>
              <w:t>clara y</w:t>
            </w:r>
            <w:r w:rsidRPr="003417F5">
              <w:rPr>
                <w:rFonts w:ascii="Arial" w:hAnsi="Arial" w:cs="Arial"/>
                <w:spacing w:val="-52"/>
                <w:w w:val="95"/>
                <w:sz w:val="21"/>
              </w:rPr>
              <w:t xml:space="preserve"> </w:t>
            </w:r>
            <w:r w:rsidRPr="003417F5">
              <w:rPr>
                <w:rFonts w:ascii="Arial" w:hAnsi="Arial" w:cs="Arial"/>
                <w:sz w:val="21"/>
              </w:rPr>
              <w:t>coherente</w:t>
            </w:r>
          </w:p>
        </w:tc>
        <w:tc>
          <w:tcPr>
            <w:tcW w:w="4887" w:type="dxa"/>
          </w:tcPr>
          <w:p w14:paraId="5971B387" w14:textId="77777777" w:rsidR="00787B68" w:rsidRPr="003417F5" w:rsidRDefault="00B82B06">
            <w:pPr>
              <w:pStyle w:val="TableParagraph"/>
              <w:spacing w:line="261" w:lineRule="auto"/>
              <w:ind w:left="118" w:right="139"/>
              <w:rPr>
                <w:rFonts w:ascii="Arial" w:hAnsi="Arial" w:cs="Arial"/>
                <w:sz w:val="21"/>
              </w:rPr>
            </w:pPr>
            <w:r w:rsidRPr="003417F5">
              <w:rPr>
                <w:rFonts w:ascii="Arial" w:hAnsi="Arial" w:cs="Arial"/>
                <w:w w:val="95"/>
                <w:sz w:val="21"/>
              </w:rPr>
              <w:t>2.</w:t>
            </w:r>
            <w:r w:rsidRPr="003417F5">
              <w:rPr>
                <w:rFonts w:ascii="Arial" w:hAnsi="Arial" w:cs="Arial"/>
                <w:spacing w:val="13"/>
                <w:w w:val="95"/>
                <w:sz w:val="21"/>
              </w:rPr>
              <w:t xml:space="preserve"> </w:t>
            </w:r>
            <w:r w:rsidRPr="003417F5">
              <w:rPr>
                <w:rFonts w:ascii="Arial" w:hAnsi="Arial" w:cs="Arial"/>
                <w:w w:val="95"/>
                <w:sz w:val="21"/>
              </w:rPr>
              <w:t>Hay</w:t>
            </w:r>
            <w:r w:rsidRPr="003417F5">
              <w:rPr>
                <w:rFonts w:ascii="Arial" w:hAnsi="Arial" w:cs="Arial"/>
                <w:spacing w:val="17"/>
                <w:w w:val="95"/>
                <w:sz w:val="21"/>
              </w:rPr>
              <w:t xml:space="preserve"> </w:t>
            </w:r>
            <w:r w:rsidRPr="003417F5">
              <w:rPr>
                <w:rFonts w:ascii="Arial" w:hAnsi="Arial" w:cs="Arial"/>
                <w:w w:val="95"/>
                <w:sz w:val="21"/>
              </w:rPr>
              <w:t>una</w:t>
            </w:r>
            <w:r w:rsidRPr="003417F5">
              <w:rPr>
                <w:rFonts w:ascii="Arial" w:hAnsi="Arial" w:cs="Arial"/>
                <w:spacing w:val="1"/>
                <w:w w:val="95"/>
                <w:sz w:val="21"/>
              </w:rPr>
              <w:t xml:space="preserve"> </w:t>
            </w:r>
            <w:r w:rsidRPr="003417F5">
              <w:rPr>
                <w:rFonts w:ascii="Arial" w:hAnsi="Arial" w:cs="Arial"/>
                <w:w w:val="95"/>
                <w:sz w:val="21"/>
              </w:rPr>
              <w:t>estrategia</w:t>
            </w:r>
            <w:r w:rsidRPr="003417F5">
              <w:rPr>
                <w:rFonts w:ascii="Arial" w:hAnsi="Arial" w:cs="Arial"/>
                <w:spacing w:val="1"/>
                <w:w w:val="95"/>
                <w:sz w:val="21"/>
              </w:rPr>
              <w:t xml:space="preserve"> </w:t>
            </w:r>
            <w:r w:rsidRPr="003417F5">
              <w:rPr>
                <w:rFonts w:ascii="Arial" w:hAnsi="Arial" w:cs="Arial"/>
                <w:w w:val="95"/>
                <w:sz w:val="21"/>
              </w:rPr>
              <w:t>pedagógica</w:t>
            </w:r>
            <w:r w:rsidRPr="003417F5">
              <w:rPr>
                <w:rFonts w:ascii="Arial" w:hAnsi="Arial" w:cs="Arial"/>
                <w:spacing w:val="1"/>
                <w:w w:val="95"/>
                <w:sz w:val="21"/>
              </w:rPr>
              <w:t xml:space="preserve"> </w:t>
            </w:r>
            <w:r w:rsidRPr="003417F5">
              <w:rPr>
                <w:rFonts w:ascii="Arial" w:hAnsi="Arial" w:cs="Arial"/>
                <w:w w:val="95"/>
                <w:sz w:val="21"/>
              </w:rPr>
              <w:t>construida</w:t>
            </w:r>
            <w:r w:rsidRPr="003417F5">
              <w:rPr>
                <w:rFonts w:ascii="Arial" w:hAnsi="Arial" w:cs="Arial"/>
                <w:spacing w:val="1"/>
                <w:w w:val="95"/>
                <w:sz w:val="21"/>
              </w:rPr>
              <w:t xml:space="preserve"> </w:t>
            </w:r>
            <w:r w:rsidRPr="003417F5">
              <w:rPr>
                <w:rFonts w:ascii="Arial" w:hAnsi="Arial" w:cs="Arial"/>
                <w:w w:val="95"/>
                <w:sz w:val="21"/>
              </w:rPr>
              <w:t>con</w:t>
            </w:r>
            <w:r w:rsidRPr="003417F5">
              <w:rPr>
                <w:rFonts w:ascii="Arial" w:hAnsi="Arial" w:cs="Arial"/>
                <w:spacing w:val="1"/>
                <w:w w:val="95"/>
                <w:sz w:val="21"/>
              </w:rPr>
              <w:t xml:space="preserve"> </w:t>
            </w:r>
            <w:r w:rsidRPr="003417F5">
              <w:rPr>
                <w:rFonts w:ascii="Arial" w:hAnsi="Arial" w:cs="Arial"/>
                <w:w w:val="95"/>
                <w:sz w:val="21"/>
              </w:rPr>
              <w:t>la</w:t>
            </w:r>
            <w:r w:rsidRPr="003417F5">
              <w:rPr>
                <w:rFonts w:ascii="Arial" w:hAnsi="Arial" w:cs="Arial"/>
                <w:spacing w:val="-52"/>
                <w:w w:val="95"/>
                <w:sz w:val="21"/>
              </w:rPr>
              <w:t xml:space="preserve"> </w:t>
            </w:r>
            <w:r w:rsidRPr="003417F5">
              <w:rPr>
                <w:rFonts w:ascii="Arial" w:hAnsi="Arial" w:cs="Arial"/>
                <w:w w:val="95"/>
                <w:sz w:val="21"/>
              </w:rPr>
              <w:t>participación de todos los docentes de manera</w:t>
            </w:r>
            <w:r w:rsidRPr="003417F5">
              <w:rPr>
                <w:rFonts w:ascii="Arial" w:hAnsi="Arial" w:cs="Arial"/>
                <w:spacing w:val="1"/>
                <w:w w:val="95"/>
                <w:sz w:val="21"/>
              </w:rPr>
              <w:t xml:space="preserve"> </w:t>
            </w:r>
            <w:r w:rsidRPr="003417F5">
              <w:rPr>
                <w:rFonts w:ascii="Arial" w:hAnsi="Arial" w:cs="Arial"/>
                <w:w w:val="95"/>
                <w:sz w:val="21"/>
              </w:rPr>
              <w:t>clara, explicita y coherente con las prioridades</w:t>
            </w:r>
            <w:r w:rsidRPr="003417F5">
              <w:rPr>
                <w:rFonts w:ascii="Arial" w:hAnsi="Arial" w:cs="Arial"/>
                <w:spacing w:val="1"/>
                <w:w w:val="95"/>
                <w:sz w:val="21"/>
              </w:rPr>
              <w:t xml:space="preserve"> </w:t>
            </w:r>
            <w:r w:rsidRPr="003417F5">
              <w:rPr>
                <w:rFonts w:ascii="Arial" w:hAnsi="Arial" w:cs="Arial"/>
                <w:w w:val="95"/>
                <w:sz w:val="21"/>
              </w:rPr>
              <w:t>institucionales, conocida y adoptada por la</w:t>
            </w:r>
            <w:r w:rsidRPr="003417F5">
              <w:rPr>
                <w:rFonts w:ascii="Arial" w:hAnsi="Arial" w:cs="Arial"/>
                <w:spacing w:val="1"/>
                <w:w w:val="95"/>
                <w:sz w:val="21"/>
              </w:rPr>
              <w:t xml:space="preserve"> </w:t>
            </w:r>
            <w:r w:rsidRPr="003417F5">
              <w:rPr>
                <w:rFonts w:ascii="Arial" w:hAnsi="Arial" w:cs="Arial"/>
                <w:sz w:val="21"/>
              </w:rPr>
              <w:t>dirección.</w:t>
            </w:r>
          </w:p>
        </w:tc>
      </w:tr>
      <w:tr w:rsidR="00787B68" w:rsidRPr="003417F5" w14:paraId="334EBA05" w14:textId="77777777">
        <w:trPr>
          <w:trHeight w:val="972"/>
        </w:trPr>
        <w:tc>
          <w:tcPr>
            <w:tcW w:w="4983" w:type="dxa"/>
          </w:tcPr>
          <w:p w14:paraId="1AEA587F" w14:textId="77777777" w:rsidR="00787B68" w:rsidRPr="003417F5" w:rsidRDefault="00B82B06">
            <w:pPr>
              <w:pStyle w:val="TableParagraph"/>
              <w:spacing w:line="219" w:lineRule="exact"/>
              <w:ind w:left="118"/>
              <w:rPr>
                <w:rFonts w:ascii="Arial" w:hAnsi="Arial" w:cs="Arial"/>
                <w:sz w:val="21"/>
              </w:rPr>
            </w:pPr>
            <w:r w:rsidRPr="003417F5">
              <w:rPr>
                <w:rFonts w:ascii="Arial" w:hAnsi="Arial" w:cs="Arial"/>
                <w:w w:val="95"/>
                <w:sz w:val="21"/>
              </w:rPr>
              <w:t>3.</w:t>
            </w:r>
            <w:r w:rsidRPr="003417F5">
              <w:rPr>
                <w:rFonts w:ascii="Arial" w:hAnsi="Arial" w:cs="Arial"/>
                <w:spacing w:val="8"/>
                <w:w w:val="95"/>
                <w:sz w:val="21"/>
              </w:rPr>
              <w:t xml:space="preserve"> </w:t>
            </w:r>
            <w:r w:rsidRPr="003417F5">
              <w:rPr>
                <w:rFonts w:ascii="Arial" w:hAnsi="Arial" w:cs="Arial"/>
                <w:w w:val="95"/>
                <w:sz w:val="21"/>
              </w:rPr>
              <w:t>Además</w:t>
            </w:r>
            <w:r w:rsidRPr="003417F5">
              <w:rPr>
                <w:rFonts w:ascii="Arial" w:hAnsi="Arial" w:cs="Arial"/>
                <w:spacing w:val="10"/>
                <w:w w:val="95"/>
                <w:sz w:val="21"/>
              </w:rPr>
              <w:t xml:space="preserve"> </w:t>
            </w:r>
            <w:r w:rsidRPr="003417F5">
              <w:rPr>
                <w:rFonts w:ascii="Arial" w:hAnsi="Arial" w:cs="Arial"/>
                <w:w w:val="95"/>
                <w:sz w:val="21"/>
              </w:rPr>
              <w:t>de</w:t>
            </w:r>
            <w:r w:rsidRPr="003417F5">
              <w:rPr>
                <w:rFonts w:ascii="Arial" w:hAnsi="Arial" w:cs="Arial"/>
                <w:spacing w:val="-4"/>
                <w:w w:val="95"/>
                <w:sz w:val="21"/>
              </w:rPr>
              <w:t xml:space="preserve"> </w:t>
            </w:r>
            <w:r w:rsidRPr="003417F5">
              <w:rPr>
                <w:rFonts w:ascii="Arial" w:hAnsi="Arial" w:cs="Arial"/>
                <w:w w:val="95"/>
                <w:sz w:val="21"/>
              </w:rPr>
              <w:t>los</w:t>
            </w:r>
            <w:r w:rsidRPr="003417F5">
              <w:rPr>
                <w:rFonts w:ascii="Arial" w:hAnsi="Arial" w:cs="Arial"/>
                <w:spacing w:val="11"/>
                <w:w w:val="95"/>
                <w:sz w:val="21"/>
              </w:rPr>
              <w:t xml:space="preserve"> </w:t>
            </w:r>
            <w:r w:rsidRPr="003417F5">
              <w:rPr>
                <w:rFonts w:ascii="Arial" w:hAnsi="Arial" w:cs="Arial"/>
                <w:w w:val="95"/>
                <w:sz w:val="21"/>
              </w:rPr>
              <w:t>rasgos</w:t>
            </w:r>
            <w:r w:rsidRPr="003417F5">
              <w:rPr>
                <w:rFonts w:ascii="Arial" w:hAnsi="Arial" w:cs="Arial"/>
                <w:spacing w:val="10"/>
                <w:w w:val="95"/>
                <w:sz w:val="21"/>
              </w:rPr>
              <w:t xml:space="preserve"> </w:t>
            </w:r>
            <w:r w:rsidRPr="003417F5">
              <w:rPr>
                <w:rFonts w:ascii="Arial" w:hAnsi="Arial" w:cs="Arial"/>
                <w:w w:val="95"/>
                <w:sz w:val="21"/>
              </w:rPr>
              <w:t>externos,</w:t>
            </w:r>
            <w:r w:rsidRPr="003417F5">
              <w:rPr>
                <w:rFonts w:ascii="Arial" w:hAnsi="Arial" w:cs="Arial"/>
                <w:spacing w:val="-11"/>
                <w:w w:val="95"/>
                <w:sz w:val="21"/>
              </w:rPr>
              <w:t xml:space="preserve"> </w:t>
            </w:r>
            <w:r w:rsidRPr="003417F5">
              <w:rPr>
                <w:rFonts w:ascii="Arial" w:hAnsi="Arial" w:cs="Arial"/>
                <w:w w:val="95"/>
                <w:sz w:val="21"/>
              </w:rPr>
              <w:t>la</w:t>
            </w:r>
            <w:r w:rsidRPr="003417F5">
              <w:rPr>
                <w:rFonts w:ascii="Arial" w:hAnsi="Arial" w:cs="Arial"/>
                <w:spacing w:val="-4"/>
                <w:w w:val="95"/>
                <w:sz w:val="21"/>
              </w:rPr>
              <w:t xml:space="preserve"> </w:t>
            </w:r>
            <w:r w:rsidRPr="003417F5">
              <w:rPr>
                <w:rFonts w:ascii="Arial" w:hAnsi="Arial" w:cs="Arial"/>
                <w:w w:val="95"/>
                <w:sz w:val="21"/>
              </w:rPr>
              <w:t>institución</w:t>
            </w:r>
            <w:r w:rsidRPr="003417F5">
              <w:rPr>
                <w:rFonts w:ascii="Arial" w:hAnsi="Arial" w:cs="Arial"/>
                <w:spacing w:val="-3"/>
                <w:w w:val="95"/>
                <w:sz w:val="21"/>
              </w:rPr>
              <w:t xml:space="preserve"> </w:t>
            </w:r>
            <w:r w:rsidRPr="003417F5">
              <w:rPr>
                <w:rFonts w:ascii="Arial" w:hAnsi="Arial" w:cs="Arial"/>
                <w:w w:val="95"/>
                <w:sz w:val="21"/>
              </w:rPr>
              <w:t>tiene</w:t>
            </w:r>
          </w:p>
          <w:p w14:paraId="2B51BB1B" w14:textId="77777777" w:rsidR="00787B68" w:rsidRPr="003417F5" w:rsidRDefault="00B82B06">
            <w:pPr>
              <w:pStyle w:val="TableParagraph"/>
              <w:spacing w:before="30" w:line="271" w:lineRule="auto"/>
              <w:ind w:left="118"/>
              <w:rPr>
                <w:rFonts w:ascii="Arial" w:hAnsi="Arial" w:cs="Arial"/>
                <w:sz w:val="21"/>
              </w:rPr>
            </w:pPr>
            <w:r w:rsidRPr="003417F5">
              <w:rPr>
                <w:rFonts w:ascii="Arial" w:hAnsi="Arial" w:cs="Arial"/>
                <w:w w:val="95"/>
                <w:sz w:val="21"/>
              </w:rPr>
              <w:t>una</w:t>
            </w:r>
            <w:r w:rsidRPr="003417F5">
              <w:rPr>
                <w:rFonts w:ascii="Arial" w:hAnsi="Arial" w:cs="Arial"/>
                <w:spacing w:val="5"/>
                <w:w w:val="95"/>
                <w:sz w:val="21"/>
              </w:rPr>
              <w:t xml:space="preserve"> </w:t>
            </w:r>
            <w:r w:rsidRPr="003417F5">
              <w:rPr>
                <w:rFonts w:ascii="Arial" w:hAnsi="Arial" w:cs="Arial"/>
                <w:w w:val="95"/>
                <w:sz w:val="21"/>
              </w:rPr>
              <w:t>clara</w:t>
            </w:r>
            <w:r w:rsidRPr="003417F5">
              <w:rPr>
                <w:rFonts w:ascii="Arial" w:hAnsi="Arial" w:cs="Arial"/>
                <w:spacing w:val="6"/>
                <w:w w:val="95"/>
                <w:sz w:val="21"/>
              </w:rPr>
              <w:t xml:space="preserve"> </w:t>
            </w:r>
            <w:r w:rsidRPr="003417F5">
              <w:rPr>
                <w:rFonts w:ascii="Arial" w:hAnsi="Arial" w:cs="Arial"/>
                <w:w w:val="95"/>
                <w:sz w:val="21"/>
              </w:rPr>
              <w:t>identidad</w:t>
            </w:r>
            <w:r w:rsidRPr="003417F5">
              <w:rPr>
                <w:rFonts w:ascii="Arial" w:hAnsi="Arial" w:cs="Arial"/>
                <w:spacing w:val="6"/>
                <w:w w:val="95"/>
                <w:sz w:val="21"/>
              </w:rPr>
              <w:t xml:space="preserve"> </w:t>
            </w:r>
            <w:r w:rsidRPr="003417F5">
              <w:rPr>
                <w:rFonts w:ascii="Arial" w:hAnsi="Arial" w:cs="Arial"/>
                <w:w w:val="95"/>
                <w:sz w:val="21"/>
              </w:rPr>
              <w:t>y un</w:t>
            </w:r>
            <w:r w:rsidRPr="003417F5">
              <w:rPr>
                <w:rFonts w:ascii="Arial" w:hAnsi="Arial" w:cs="Arial"/>
                <w:spacing w:val="6"/>
                <w:w w:val="95"/>
                <w:sz w:val="21"/>
              </w:rPr>
              <w:t xml:space="preserve"> </w:t>
            </w:r>
            <w:r w:rsidRPr="003417F5">
              <w:rPr>
                <w:rFonts w:ascii="Arial" w:hAnsi="Arial" w:cs="Arial"/>
                <w:w w:val="95"/>
                <w:sz w:val="21"/>
              </w:rPr>
              <w:t>sello</w:t>
            </w:r>
            <w:r w:rsidRPr="003417F5">
              <w:rPr>
                <w:rFonts w:ascii="Arial" w:hAnsi="Arial" w:cs="Arial"/>
                <w:spacing w:val="5"/>
                <w:w w:val="95"/>
                <w:sz w:val="21"/>
              </w:rPr>
              <w:t xml:space="preserve"> </w:t>
            </w:r>
            <w:r w:rsidRPr="003417F5">
              <w:rPr>
                <w:rFonts w:ascii="Arial" w:hAnsi="Arial" w:cs="Arial"/>
                <w:w w:val="95"/>
                <w:sz w:val="21"/>
              </w:rPr>
              <w:t>propio</w:t>
            </w:r>
            <w:r w:rsidRPr="003417F5">
              <w:rPr>
                <w:rFonts w:ascii="Arial" w:hAnsi="Arial" w:cs="Arial"/>
                <w:spacing w:val="6"/>
                <w:w w:val="95"/>
                <w:sz w:val="21"/>
              </w:rPr>
              <w:t xml:space="preserve"> </w:t>
            </w:r>
            <w:r w:rsidRPr="003417F5">
              <w:rPr>
                <w:rFonts w:ascii="Arial" w:hAnsi="Arial" w:cs="Arial"/>
                <w:w w:val="95"/>
                <w:sz w:val="21"/>
              </w:rPr>
              <w:t>que</w:t>
            </w:r>
            <w:r w:rsidRPr="003417F5">
              <w:rPr>
                <w:rFonts w:ascii="Arial" w:hAnsi="Arial" w:cs="Arial"/>
                <w:spacing w:val="-15"/>
                <w:w w:val="95"/>
                <w:sz w:val="21"/>
              </w:rPr>
              <w:t xml:space="preserve"> </w:t>
            </w:r>
            <w:r w:rsidRPr="003417F5">
              <w:rPr>
                <w:rFonts w:ascii="Arial" w:hAnsi="Arial" w:cs="Arial"/>
                <w:w w:val="95"/>
                <w:sz w:val="21"/>
              </w:rPr>
              <w:t>la</w:t>
            </w:r>
            <w:r w:rsidRPr="003417F5">
              <w:rPr>
                <w:rFonts w:ascii="Arial" w:hAnsi="Arial" w:cs="Arial"/>
                <w:spacing w:val="5"/>
                <w:w w:val="95"/>
                <w:sz w:val="21"/>
              </w:rPr>
              <w:t xml:space="preserve"> </w:t>
            </w:r>
            <w:r w:rsidRPr="003417F5">
              <w:rPr>
                <w:rFonts w:ascii="Arial" w:hAnsi="Arial" w:cs="Arial"/>
                <w:w w:val="95"/>
                <w:sz w:val="21"/>
              </w:rPr>
              <w:t>distingue</w:t>
            </w:r>
            <w:r w:rsidRPr="003417F5">
              <w:rPr>
                <w:rFonts w:ascii="Arial" w:hAnsi="Arial" w:cs="Arial"/>
                <w:spacing w:val="-52"/>
                <w:w w:val="95"/>
                <w:sz w:val="21"/>
              </w:rPr>
              <w:t xml:space="preserve"> </w:t>
            </w:r>
            <w:r w:rsidRPr="003417F5">
              <w:rPr>
                <w:rFonts w:ascii="Arial" w:hAnsi="Arial" w:cs="Arial"/>
                <w:w w:val="95"/>
                <w:sz w:val="21"/>
              </w:rPr>
              <w:t>de</w:t>
            </w:r>
            <w:r w:rsidRPr="003417F5">
              <w:rPr>
                <w:rFonts w:ascii="Arial" w:hAnsi="Arial" w:cs="Arial"/>
                <w:spacing w:val="-12"/>
                <w:w w:val="95"/>
                <w:sz w:val="21"/>
              </w:rPr>
              <w:t xml:space="preserve"> </w:t>
            </w:r>
            <w:r w:rsidRPr="003417F5">
              <w:rPr>
                <w:rFonts w:ascii="Arial" w:hAnsi="Arial" w:cs="Arial"/>
                <w:w w:val="95"/>
                <w:sz w:val="21"/>
              </w:rPr>
              <w:t>los</w:t>
            </w:r>
            <w:r w:rsidRPr="003417F5">
              <w:rPr>
                <w:rFonts w:ascii="Arial" w:hAnsi="Arial" w:cs="Arial"/>
                <w:spacing w:val="1"/>
                <w:w w:val="95"/>
                <w:sz w:val="21"/>
              </w:rPr>
              <w:t xml:space="preserve"> </w:t>
            </w:r>
            <w:r w:rsidRPr="003417F5">
              <w:rPr>
                <w:rFonts w:ascii="Arial" w:hAnsi="Arial" w:cs="Arial"/>
                <w:w w:val="95"/>
                <w:sz w:val="21"/>
              </w:rPr>
              <w:t>demás.</w:t>
            </w:r>
          </w:p>
        </w:tc>
        <w:tc>
          <w:tcPr>
            <w:tcW w:w="4887" w:type="dxa"/>
          </w:tcPr>
          <w:p w14:paraId="5139D935" w14:textId="2D07C3DF" w:rsidR="00787B68" w:rsidRPr="003417F5" w:rsidRDefault="00B82B06" w:rsidP="008C014F">
            <w:pPr>
              <w:pStyle w:val="TableParagraph"/>
              <w:spacing w:line="219" w:lineRule="exact"/>
              <w:ind w:left="118"/>
              <w:rPr>
                <w:rFonts w:ascii="Arial" w:hAnsi="Arial" w:cs="Arial"/>
                <w:sz w:val="21"/>
              </w:rPr>
            </w:pPr>
            <w:r w:rsidRPr="003417F5">
              <w:rPr>
                <w:rFonts w:ascii="Arial" w:hAnsi="Arial" w:cs="Arial"/>
                <w:w w:val="95"/>
                <w:sz w:val="21"/>
              </w:rPr>
              <w:t>4.</w:t>
            </w:r>
            <w:r w:rsidRPr="003417F5">
              <w:rPr>
                <w:rFonts w:ascii="Arial" w:hAnsi="Arial" w:cs="Arial"/>
                <w:spacing w:val="13"/>
                <w:w w:val="95"/>
                <w:sz w:val="21"/>
              </w:rPr>
              <w:t xml:space="preserve"> </w:t>
            </w:r>
            <w:r w:rsidRPr="003417F5">
              <w:rPr>
                <w:rFonts w:ascii="Arial" w:hAnsi="Arial" w:cs="Arial"/>
                <w:w w:val="95"/>
                <w:sz w:val="21"/>
              </w:rPr>
              <w:t xml:space="preserve">Contempla una política de </w:t>
            </w:r>
            <w:r w:rsidR="008C014F" w:rsidRPr="003417F5">
              <w:rPr>
                <w:rFonts w:ascii="Arial" w:hAnsi="Arial" w:cs="Arial"/>
                <w:w w:val="95"/>
                <w:sz w:val="21"/>
              </w:rPr>
              <w:t>sistema integrado de la gestión;</w:t>
            </w:r>
            <w:r w:rsidRPr="003417F5">
              <w:rPr>
                <w:rFonts w:ascii="Arial" w:hAnsi="Arial" w:cs="Arial"/>
                <w:spacing w:val="14"/>
                <w:w w:val="95"/>
                <w:sz w:val="21"/>
              </w:rPr>
              <w:t xml:space="preserve"> </w:t>
            </w:r>
            <w:r w:rsidRPr="003417F5">
              <w:rPr>
                <w:rFonts w:ascii="Arial" w:hAnsi="Arial" w:cs="Arial"/>
                <w:w w:val="95"/>
                <w:sz w:val="21"/>
              </w:rPr>
              <w:t>tic,</w:t>
            </w:r>
            <w:r w:rsidR="008C014F" w:rsidRPr="003417F5">
              <w:rPr>
                <w:rFonts w:ascii="Arial" w:hAnsi="Arial" w:cs="Arial"/>
                <w:w w:val="95"/>
                <w:sz w:val="21"/>
              </w:rPr>
              <w:t xml:space="preserve"> </w:t>
            </w:r>
            <w:r w:rsidRPr="003417F5">
              <w:rPr>
                <w:rFonts w:ascii="Arial" w:hAnsi="Arial" w:cs="Arial"/>
                <w:w w:val="95"/>
                <w:sz w:val="21"/>
              </w:rPr>
              <w:t>convivencia,</w:t>
            </w:r>
            <w:r w:rsidRPr="003417F5">
              <w:rPr>
                <w:rFonts w:ascii="Arial" w:hAnsi="Arial" w:cs="Arial"/>
                <w:spacing w:val="20"/>
                <w:w w:val="95"/>
                <w:sz w:val="21"/>
              </w:rPr>
              <w:t xml:space="preserve"> </w:t>
            </w:r>
            <w:r w:rsidRPr="003417F5">
              <w:rPr>
                <w:rFonts w:ascii="Arial" w:hAnsi="Arial" w:cs="Arial"/>
                <w:w w:val="95"/>
                <w:sz w:val="21"/>
              </w:rPr>
              <w:t>inclusión,</w:t>
            </w:r>
            <w:r w:rsidRPr="003417F5">
              <w:rPr>
                <w:rFonts w:ascii="Arial" w:hAnsi="Arial" w:cs="Arial"/>
                <w:spacing w:val="-2"/>
                <w:w w:val="95"/>
                <w:sz w:val="21"/>
              </w:rPr>
              <w:t xml:space="preserve"> </w:t>
            </w:r>
            <w:r w:rsidRPr="003417F5">
              <w:rPr>
                <w:rFonts w:ascii="Arial" w:hAnsi="Arial" w:cs="Arial"/>
                <w:w w:val="95"/>
                <w:sz w:val="21"/>
              </w:rPr>
              <w:t>Copasst,</w:t>
            </w:r>
            <w:r w:rsidRPr="003417F5">
              <w:rPr>
                <w:rFonts w:ascii="Arial" w:hAnsi="Arial" w:cs="Arial"/>
                <w:spacing w:val="-2"/>
                <w:w w:val="95"/>
                <w:sz w:val="21"/>
              </w:rPr>
              <w:t xml:space="preserve"> </w:t>
            </w:r>
            <w:r w:rsidRPr="003417F5">
              <w:rPr>
                <w:rFonts w:ascii="Arial" w:hAnsi="Arial" w:cs="Arial"/>
                <w:w w:val="95"/>
                <w:sz w:val="21"/>
              </w:rPr>
              <w:t>tic.</w:t>
            </w:r>
          </w:p>
        </w:tc>
      </w:tr>
    </w:tbl>
    <w:p w14:paraId="6E431DA4" w14:textId="73CA669B" w:rsidR="00787B68" w:rsidRPr="003417F5" w:rsidRDefault="00B82B06" w:rsidP="00C2139E">
      <w:pPr>
        <w:pStyle w:val="Prrafodelista"/>
        <w:numPr>
          <w:ilvl w:val="0"/>
          <w:numId w:val="21"/>
        </w:numPr>
        <w:tabs>
          <w:tab w:val="left" w:pos="918"/>
        </w:tabs>
        <w:spacing w:before="2"/>
        <w:rPr>
          <w:rFonts w:ascii="Arial" w:hAnsi="Arial" w:cs="Arial"/>
          <w:b/>
        </w:rPr>
      </w:pPr>
      <w:r w:rsidRPr="003417F5">
        <w:rPr>
          <w:rFonts w:ascii="Arial" w:hAnsi="Arial" w:cs="Arial"/>
          <w:b/>
        </w:rPr>
        <w:t>GERENCIA</w:t>
      </w:r>
      <w:r w:rsidRPr="003417F5">
        <w:rPr>
          <w:rFonts w:ascii="Arial" w:hAnsi="Arial" w:cs="Arial"/>
          <w:b/>
          <w:spacing w:val="10"/>
        </w:rPr>
        <w:t xml:space="preserve"> </w:t>
      </w:r>
      <w:r w:rsidRPr="003417F5">
        <w:rPr>
          <w:rFonts w:ascii="Arial" w:hAnsi="Arial" w:cs="Arial"/>
          <w:b/>
        </w:rPr>
        <w:t>ESTRATÉGICA</w:t>
      </w:r>
    </w:p>
    <w:p w14:paraId="1FD515E4" w14:textId="77777777" w:rsidR="00787B68" w:rsidRPr="003417F5" w:rsidRDefault="00787B68">
      <w:pPr>
        <w:pStyle w:val="Textoindependiente"/>
        <w:spacing w:before="11"/>
        <w:rPr>
          <w:rFonts w:ascii="Arial" w:hAnsi="Arial" w:cs="Arial"/>
          <w:b/>
          <w:sz w:val="20"/>
        </w:rPr>
      </w:pPr>
    </w:p>
    <w:tbl>
      <w:tblPr>
        <w:tblStyle w:val="TableNormal"/>
        <w:tblW w:w="0" w:type="auto"/>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27"/>
        <w:gridCol w:w="4775"/>
      </w:tblGrid>
      <w:tr w:rsidR="00787B68" w:rsidRPr="003417F5" w14:paraId="4B84A2BE" w14:textId="77777777">
        <w:trPr>
          <w:trHeight w:val="1517"/>
        </w:trPr>
        <w:tc>
          <w:tcPr>
            <w:tcW w:w="5127" w:type="dxa"/>
          </w:tcPr>
          <w:p w14:paraId="4CB5824D" w14:textId="48DDAA07" w:rsidR="00787B68" w:rsidRPr="003417F5" w:rsidRDefault="00B82B06">
            <w:pPr>
              <w:pStyle w:val="TableParagraph"/>
              <w:spacing w:line="259" w:lineRule="auto"/>
              <w:ind w:left="118" w:right="75"/>
              <w:jc w:val="both"/>
              <w:rPr>
                <w:rFonts w:ascii="Arial" w:hAnsi="Arial" w:cs="Arial"/>
                <w:sz w:val="21"/>
              </w:rPr>
            </w:pPr>
            <w:r w:rsidRPr="003417F5">
              <w:rPr>
                <w:rFonts w:ascii="Arial" w:hAnsi="Arial" w:cs="Arial"/>
                <w:sz w:val="21"/>
              </w:rPr>
              <w:t>1.</w:t>
            </w:r>
            <w:r w:rsidRPr="003417F5">
              <w:rPr>
                <w:rFonts w:ascii="Arial" w:hAnsi="Arial" w:cs="Arial"/>
                <w:spacing w:val="1"/>
                <w:sz w:val="21"/>
              </w:rPr>
              <w:t xml:space="preserve"> </w:t>
            </w:r>
            <w:r w:rsidRPr="003417F5">
              <w:rPr>
                <w:rFonts w:ascii="Arial" w:hAnsi="Arial" w:cs="Arial"/>
                <w:sz w:val="21"/>
              </w:rPr>
              <w:t>Existe un Plan de Desarrollo, conocido por los</w:t>
            </w:r>
            <w:r w:rsidRPr="003417F5">
              <w:rPr>
                <w:rFonts w:ascii="Arial" w:hAnsi="Arial" w:cs="Arial"/>
                <w:spacing w:val="1"/>
                <w:sz w:val="21"/>
              </w:rPr>
              <w:t xml:space="preserve"> </w:t>
            </w:r>
            <w:r w:rsidRPr="003417F5">
              <w:rPr>
                <w:rFonts w:ascii="Arial" w:hAnsi="Arial" w:cs="Arial"/>
                <w:sz w:val="21"/>
              </w:rPr>
              <w:t>principales</w:t>
            </w:r>
            <w:r w:rsidRPr="003417F5">
              <w:rPr>
                <w:rFonts w:ascii="Arial" w:hAnsi="Arial" w:cs="Arial"/>
                <w:spacing w:val="1"/>
                <w:sz w:val="21"/>
              </w:rPr>
              <w:t xml:space="preserve"> </w:t>
            </w:r>
            <w:r w:rsidRPr="003417F5">
              <w:rPr>
                <w:rFonts w:ascii="Arial" w:hAnsi="Arial" w:cs="Arial"/>
                <w:sz w:val="21"/>
              </w:rPr>
              <w:t>estamentos,</w:t>
            </w:r>
            <w:r w:rsidRPr="003417F5">
              <w:rPr>
                <w:rFonts w:ascii="Arial" w:hAnsi="Arial" w:cs="Arial"/>
                <w:spacing w:val="1"/>
                <w:sz w:val="21"/>
              </w:rPr>
              <w:t xml:space="preserve"> </w:t>
            </w:r>
            <w:r w:rsidRPr="003417F5">
              <w:rPr>
                <w:rFonts w:ascii="Arial" w:hAnsi="Arial" w:cs="Arial"/>
                <w:sz w:val="21"/>
              </w:rPr>
              <w:t>que es una correlación al</w:t>
            </w:r>
            <w:r w:rsidRPr="003417F5">
              <w:rPr>
                <w:rFonts w:ascii="Arial" w:hAnsi="Arial" w:cs="Arial"/>
                <w:spacing w:val="1"/>
                <w:sz w:val="21"/>
              </w:rPr>
              <w:t xml:space="preserve"> </w:t>
            </w:r>
            <w:r w:rsidRPr="003417F5">
              <w:rPr>
                <w:rFonts w:ascii="Arial" w:hAnsi="Arial" w:cs="Arial"/>
                <w:sz w:val="21"/>
              </w:rPr>
              <w:t>mediano plazo de la misión y visión institucional en</w:t>
            </w:r>
            <w:r w:rsidRPr="003417F5">
              <w:rPr>
                <w:rFonts w:ascii="Arial" w:hAnsi="Arial" w:cs="Arial"/>
                <w:spacing w:val="1"/>
                <w:sz w:val="21"/>
              </w:rPr>
              <w:t xml:space="preserve"> </w:t>
            </w:r>
            <w:r w:rsidRPr="003417F5">
              <w:rPr>
                <w:rFonts w:ascii="Arial" w:hAnsi="Arial" w:cs="Arial"/>
                <w:w w:val="95"/>
                <w:sz w:val="21"/>
              </w:rPr>
              <w:t>referencia</w:t>
            </w:r>
            <w:r w:rsidRPr="003417F5">
              <w:rPr>
                <w:rFonts w:ascii="Arial" w:hAnsi="Arial" w:cs="Arial"/>
                <w:spacing w:val="-8"/>
                <w:w w:val="95"/>
                <w:sz w:val="21"/>
              </w:rPr>
              <w:t xml:space="preserve"> </w:t>
            </w:r>
            <w:r w:rsidRPr="003417F5">
              <w:rPr>
                <w:rFonts w:ascii="Arial" w:hAnsi="Arial" w:cs="Arial"/>
                <w:w w:val="95"/>
                <w:sz w:val="21"/>
              </w:rPr>
              <w:t>al</w:t>
            </w:r>
            <w:r w:rsidRPr="003417F5">
              <w:rPr>
                <w:rFonts w:ascii="Arial" w:hAnsi="Arial" w:cs="Arial"/>
                <w:spacing w:val="-2"/>
                <w:w w:val="95"/>
                <w:sz w:val="21"/>
              </w:rPr>
              <w:t xml:space="preserve"> </w:t>
            </w:r>
            <w:r w:rsidRPr="003417F5">
              <w:rPr>
                <w:rFonts w:ascii="Arial" w:hAnsi="Arial" w:cs="Arial"/>
                <w:w w:val="95"/>
                <w:sz w:val="21"/>
              </w:rPr>
              <w:t>Sistema</w:t>
            </w:r>
            <w:r w:rsidRPr="003417F5">
              <w:rPr>
                <w:rFonts w:ascii="Arial" w:hAnsi="Arial" w:cs="Arial"/>
                <w:spacing w:val="-8"/>
                <w:w w:val="95"/>
                <w:sz w:val="21"/>
              </w:rPr>
              <w:t xml:space="preserve"> </w:t>
            </w:r>
            <w:r w:rsidRPr="003417F5">
              <w:rPr>
                <w:rFonts w:ascii="Arial" w:hAnsi="Arial" w:cs="Arial"/>
                <w:w w:val="95"/>
                <w:sz w:val="21"/>
              </w:rPr>
              <w:t>de</w:t>
            </w:r>
            <w:r w:rsidRPr="003417F5">
              <w:rPr>
                <w:rFonts w:ascii="Arial" w:hAnsi="Arial" w:cs="Arial"/>
                <w:spacing w:val="-7"/>
                <w:w w:val="95"/>
                <w:sz w:val="21"/>
              </w:rPr>
              <w:t xml:space="preserve"> </w:t>
            </w:r>
            <w:r w:rsidR="008C014F" w:rsidRPr="003417F5">
              <w:rPr>
                <w:rFonts w:ascii="Arial" w:hAnsi="Arial" w:cs="Arial"/>
                <w:spacing w:val="-7"/>
                <w:w w:val="95"/>
                <w:sz w:val="21"/>
              </w:rPr>
              <w:t>integrado de la Gestión</w:t>
            </w:r>
          </w:p>
        </w:tc>
        <w:tc>
          <w:tcPr>
            <w:tcW w:w="4775" w:type="dxa"/>
          </w:tcPr>
          <w:p w14:paraId="6A549FD5" w14:textId="346ACBA9" w:rsidR="00787B68" w:rsidRPr="003417F5" w:rsidRDefault="00B82B06">
            <w:pPr>
              <w:pStyle w:val="TableParagraph"/>
              <w:spacing w:line="261" w:lineRule="auto"/>
              <w:ind w:left="117" w:right="84"/>
              <w:jc w:val="both"/>
              <w:rPr>
                <w:rFonts w:ascii="Arial" w:hAnsi="Arial" w:cs="Arial"/>
                <w:sz w:val="21"/>
              </w:rPr>
            </w:pPr>
            <w:r w:rsidRPr="003417F5">
              <w:rPr>
                <w:rFonts w:ascii="Arial" w:hAnsi="Arial" w:cs="Arial"/>
                <w:sz w:val="21"/>
              </w:rPr>
              <w:t>2. El plan anual es la expresión para la vigencia</w:t>
            </w:r>
            <w:r w:rsidRPr="003417F5">
              <w:rPr>
                <w:rFonts w:ascii="Arial" w:hAnsi="Arial" w:cs="Arial"/>
                <w:spacing w:val="1"/>
                <w:sz w:val="21"/>
              </w:rPr>
              <w:t xml:space="preserve"> </w:t>
            </w:r>
            <w:r w:rsidRPr="003417F5">
              <w:rPr>
                <w:rFonts w:ascii="Arial" w:hAnsi="Arial" w:cs="Arial"/>
                <w:w w:val="95"/>
                <w:sz w:val="21"/>
              </w:rPr>
              <w:t>presente de las metas y objetivos establecidos en</w:t>
            </w:r>
            <w:r w:rsidRPr="003417F5">
              <w:rPr>
                <w:rFonts w:ascii="Arial" w:hAnsi="Arial" w:cs="Arial"/>
                <w:spacing w:val="1"/>
                <w:w w:val="95"/>
                <w:sz w:val="21"/>
              </w:rPr>
              <w:t xml:space="preserve"> </w:t>
            </w:r>
            <w:r w:rsidRPr="003417F5">
              <w:rPr>
                <w:rFonts w:ascii="Arial" w:hAnsi="Arial" w:cs="Arial"/>
                <w:sz w:val="21"/>
              </w:rPr>
              <w:t>el plan operativo, conocido y apropiado por la</w:t>
            </w:r>
            <w:r w:rsidRPr="003417F5">
              <w:rPr>
                <w:rFonts w:ascii="Arial" w:hAnsi="Arial" w:cs="Arial"/>
                <w:spacing w:val="1"/>
                <w:sz w:val="21"/>
              </w:rPr>
              <w:t xml:space="preserve"> </w:t>
            </w:r>
            <w:r w:rsidRPr="003417F5">
              <w:rPr>
                <w:rFonts w:ascii="Arial" w:hAnsi="Arial" w:cs="Arial"/>
                <w:w w:val="95"/>
                <w:sz w:val="21"/>
              </w:rPr>
              <w:t>comunidad educativa, además de la publicación de</w:t>
            </w:r>
            <w:r w:rsidRPr="003417F5">
              <w:rPr>
                <w:rFonts w:ascii="Arial" w:hAnsi="Arial" w:cs="Arial"/>
                <w:spacing w:val="-53"/>
                <w:w w:val="95"/>
                <w:sz w:val="21"/>
              </w:rPr>
              <w:t xml:space="preserve"> </w:t>
            </w:r>
            <w:r w:rsidRPr="003417F5">
              <w:rPr>
                <w:rFonts w:ascii="Arial" w:hAnsi="Arial" w:cs="Arial"/>
                <w:w w:val="95"/>
                <w:sz w:val="21"/>
              </w:rPr>
              <w:t>las</w:t>
            </w:r>
            <w:r w:rsidRPr="003417F5">
              <w:rPr>
                <w:rFonts w:ascii="Arial" w:hAnsi="Arial" w:cs="Arial"/>
                <w:spacing w:val="5"/>
                <w:w w:val="95"/>
                <w:sz w:val="21"/>
              </w:rPr>
              <w:t xml:space="preserve"> </w:t>
            </w:r>
            <w:r w:rsidRPr="003417F5">
              <w:rPr>
                <w:rFonts w:ascii="Arial" w:hAnsi="Arial" w:cs="Arial"/>
                <w:w w:val="95"/>
                <w:sz w:val="21"/>
              </w:rPr>
              <w:t>agendas</w:t>
            </w:r>
            <w:r w:rsidRPr="003417F5">
              <w:rPr>
                <w:rFonts w:ascii="Arial" w:hAnsi="Arial" w:cs="Arial"/>
                <w:spacing w:val="-12"/>
                <w:w w:val="95"/>
                <w:sz w:val="21"/>
              </w:rPr>
              <w:t xml:space="preserve"> </w:t>
            </w:r>
            <w:r w:rsidRPr="003417F5">
              <w:rPr>
                <w:rFonts w:ascii="Arial" w:hAnsi="Arial" w:cs="Arial"/>
                <w:w w:val="95"/>
                <w:sz w:val="21"/>
              </w:rPr>
              <w:t>semanales</w:t>
            </w:r>
            <w:r w:rsidRPr="003417F5">
              <w:rPr>
                <w:rFonts w:ascii="Arial" w:hAnsi="Arial" w:cs="Arial"/>
                <w:spacing w:val="-12"/>
                <w:w w:val="95"/>
                <w:sz w:val="21"/>
              </w:rPr>
              <w:t xml:space="preserve"> </w:t>
            </w:r>
            <w:r w:rsidRPr="003417F5">
              <w:rPr>
                <w:rFonts w:ascii="Arial" w:hAnsi="Arial" w:cs="Arial"/>
                <w:w w:val="95"/>
                <w:sz w:val="21"/>
              </w:rPr>
              <w:t>en</w:t>
            </w:r>
            <w:r w:rsidRPr="003417F5">
              <w:rPr>
                <w:rFonts w:ascii="Arial" w:hAnsi="Arial" w:cs="Arial"/>
                <w:spacing w:val="-7"/>
                <w:w w:val="95"/>
                <w:sz w:val="21"/>
              </w:rPr>
              <w:t xml:space="preserve"> </w:t>
            </w:r>
            <w:r w:rsidRPr="003417F5">
              <w:rPr>
                <w:rFonts w:ascii="Arial" w:hAnsi="Arial" w:cs="Arial"/>
                <w:w w:val="95"/>
                <w:sz w:val="21"/>
              </w:rPr>
              <w:t>la</w:t>
            </w:r>
            <w:r w:rsidRPr="003417F5">
              <w:rPr>
                <w:rFonts w:ascii="Arial" w:hAnsi="Arial" w:cs="Arial"/>
                <w:spacing w:val="-8"/>
                <w:w w:val="95"/>
                <w:sz w:val="21"/>
              </w:rPr>
              <w:t xml:space="preserve"> </w:t>
            </w:r>
            <w:r w:rsidR="008C014F" w:rsidRPr="003417F5">
              <w:rPr>
                <w:rFonts w:ascii="Arial" w:hAnsi="Arial" w:cs="Arial"/>
                <w:w w:val="95"/>
                <w:sz w:val="21"/>
              </w:rPr>
              <w:t>página</w:t>
            </w:r>
            <w:r w:rsidRPr="003417F5">
              <w:rPr>
                <w:rFonts w:ascii="Arial" w:hAnsi="Arial" w:cs="Arial"/>
                <w:spacing w:val="-8"/>
                <w:w w:val="95"/>
                <w:sz w:val="21"/>
              </w:rPr>
              <w:t xml:space="preserve"> </w:t>
            </w:r>
            <w:r w:rsidRPr="003417F5">
              <w:rPr>
                <w:rFonts w:ascii="Arial" w:hAnsi="Arial" w:cs="Arial"/>
                <w:w w:val="95"/>
                <w:sz w:val="21"/>
              </w:rPr>
              <w:t>web.</w:t>
            </w:r>
          </w:p>
        </w:tc>
      </w:tr>
      <w:tr w:rsidR="00787B68" w:rsidRPr="003417F5" w14:paraId="068FB5BB" w14:textId="77777777">
        <w:trPr>
          <w:trHeight w:val="1773"/>
        </w:trPr>
        <w:tc>
          <w:tcPr>
            <w:tcW w:w="5127" w:type="dxa"/>
          </w:tcPr>
          <w:p w14:paraId="3A64303C" w14:textId="77777777" w:rsidR="00787B68" w:rsidRPr="003417F5" w:rsidRDefault="00B82B06">
            <w:pPr>
              <w:pStyle w:val="TableParagraph"/>
              <w:spacing w:line="219" w:lineRule="exact"/>
              <w:ind w:left="118"/>
              <w:jc w:val="both"/>
              <w:rPr>
                <w:rFonts w:ascii="Arial" w:hAnsi="Arial" w:cs="Arial"/>
                <w:sz w:val="21"/>
              </w:rPr>
            </w:pPr>
            <w:r w:rsidRPr="003417F5">
              <w:rPr>
                <w:rFonts w:ascii="Arial" w:hAnsi="Arial" w:cs="Arial"/>
                <w:sz w:val="21"/>
              </w:rPr>
              <w:t>3.</w:t>
            </w:r>
            <w:r w:rsidRPr="003417F5">
              <w:rPr>
                <w:rFonts w:ascii="Arial" w:hAnsi="Arial" w:cs="Arial"/>
                <w:spacing w:val="107"/>
                <w:sz w:val="21"/>
              </w:rPr>
              <w:t xml:space="preserve"> </w:t>
            </w:r>
            <w:r w:rsidRPr="003417F5">
              <w:rPr>
                <w:rFonts w:ascii="Arial" w:hAnsi="Arial" w:cs="Arial"/>
                <w:sz w:val="21"/>
              </w:rPr>
              <w:t xml:space="preserve">Los  </w:t>
            </w:r>
            <w:r w:rsidRPr="003417F5">
              <w:rPr>
                <w:rFonts w:ascii="Arial" w:hAnsi="Arial" w:cs="Arial"/>
                <w:spacing w:val="50"/>
                <w:sz w:val="21"/>
              </w:rPr>
              <w:t xml:space="preserve"> </w:t>
            </w:r>
            <w:r w:rsidRPr="003417F5">
              <w:rPr>
                <w:rFonts w:ascii="Arial" w:hAnsi="Arial" w:cs="Arial"/>
                <w:sz w:val="21"/>
              </w:rPr>
              <w:t xml:space="preserve">proyectos  </w:t>
            </w:r>
            <w:r w:rsidRPr="003417F5">
              <w:rPr>
                <w:rFonts w:ascii="Arial" w:hAnsi="Arial" w:cs="Arial"/>
                <w:spacing w:val="50"/>
                <w:sz w:val="21"/>
              </w:rPr>
              <w:t xml:space="preserve"> </w:t>
            </w:r>
            <w:r w:rsidRPr="003417F5">
              <w:rPr>
                <w:rFonts w:ascii="Arial" w:hAnsi="Arial" w:cs="Arial"/>
                <w:sz w:val="21"/>
              </w:rPr>
              <w:t xml:space="preserve">vigentes  </w:t>
            </w:r>
            <w:r w:rsidRPr="003417F5">
              <w:rPr>
                <w:rFonts w:ascii="Arial" w:hAnsi="Arial" w:cs="Arial"/>
                <w:spacing w:val="33"/>
                <w:sz w:val="21"/>
              </w:rPr>
              <w:t xml:space="preserve"> </w:t>
            </w:r>
            <w:r w:rsidRPr="003417F5">
              <w:rPr>
                <w:rFonts w:ascii="Arial" w:hAnsi="Arial" w:cs="Arial"/>
                <w:sz w:val="21"/>
              </w:rPr>
              <w:t xml:space="preserve">(acciones,  </w:t>
            </w:r>
            <w:r w:rsidRPr="003417F5">
              <w:rPr>
                <w:rFonts w:ascii="Arial" w:hAnsi="Arial" w:cs="Arial"/>
                <w:spacing w:val="32"/>
                <w:sz w:val="21"/>
              </w:rPr>
              <w:t xml:space="preserve"> </w:t>
            </w:r>
            <w:r w:rsidRPr="003417F5">
              <w:rPr>
                <w:rFonts w:ascii="Arial" w:hAnsi="Arial" w:cs="Arial"/>
                <w:sz w:val="21"/>
              </w:rPr>
              <w:t>metas,</w:t>
            </w:r>
          </w:p>
          <w:p w14:paraId="309B4623" w14:textId="77777777" w:rsidR="00787B68" w:rsidRPr="003417F5" w:rsidRDefault="00B82B06">
            <w:pPr>
              <w:pStyle w:val="TableParagraph"/>
              <w:spacing w:before="30" w:line="259" w:lineRule="auto"/>
              <w:ind w:left="118" w:right="84"/>
              <w:jc w:val="both"/>
              <w:rPr>
                <w:rFonts w:ascii="Arial" w:hAnsi="Arial" w:cs="Arial"/>
                <w:sz w:val="21"/>
              </w:rPr>
            </w:pPr>
            <w:r w:rsidRPr="003417F5">
              <w:rPr>
                <w:rFonts w:ascii="Arial" w:hAnsi="Arial" w:cs="Arial"/>
                <w:sz w:val="21"/>
              </w:rPr>
              <w:t>responsables)</w:t>
            </w:r>
            <w:r w:rsidRPr="003417F5">
              <w:rPr>
                <w:rFonts w:ascii="Arial" w:hAnsi="Arial" w:cs="Arial"/>
                <w:spacing w:val="1"/>
                <w:sz w:val="21"/>
              </w:rPr>
              <w:t xml:space="preserve"> </w:t>
            </w:r>
            <w:r w:rsidRPr="003417F5">
              <w:rPr>
                <w:rFonts w:ascii="Arial" w:hAnsi="Arial" w:cs="Arial"/>
                <w:sz w:val="21"/>
              </w:rPr>
              <w:t>son</w:t>
            </w:r>
            <w:r w:rsidRPr="003417F5">
              <w:rPr>
                <w:rFonts w:ascii="Arial" w:hAnsi="Arial" w:cs="Arial"/>
                <w:spacing w:val="1"/>
                <w:sz w:val="21"/>
              </w:rPr>
              <w:t xml:space="preserve"> </w:t>
            </w:r>
            <w:r w:rsidRPr="003417F5">
              <w:rPr>
                <w:rFonts w:ascii="Arial" w:hAnsi="Arial" w:cs="Arial"/>
                <w:sz w:val="21"/>
              </w:rPr>
              <w:t>otra</w:t>
            </w:r>
            <w:r w:rsidRPr="003417F5">
              <w:rPr>
                <w:rFonts w:ascii="Arial" w:hAnsi="Arial" w:cs="Arial"/>
                <w:spacing w:val="1"/>
                <w:sz w:val="21"/>
              </w:rPr>
              <w:t xml:space="preserve"> </w:t>
            </w:r>
            <w:r w:rsidRPr="003417F5">
              <w:rPr>
                <w:rFonts w:ascii="Arial" w:hAnsi="Arial" w:cs="Arial"/>
                <w:sz w:val="21"/>
              </w:rPr>
              <w:t>correlación</w:t>
            </w:r>
            <w:r w:rsidRPr="003417F5">
              <w:rPr>
                <w:rFonts w:ascii="Arial" w:hAnsi="Arial" w:cs="Arial"/>
                <w:spacing w:val="1"/>
                <w:sz w:val="21"/>
              </w:rPr>
              <w:t xml:space="preserve"> </w:t>
            </w:r>
            <w:r w:rsidRPr="003417F5">
              <w:rPr>
                <w:rFonts w:ascii="Arial" w:hAnsi="Arial" w:cs="Arial"/>
                <w:sz w:val="21"/>
              </w:rPr>
              <w:t>del plan en el</w:t>
            </w:r>
            <w:r w:rsidRPr="003417F5">
              <w:rPr>
                <w:rFonts w:ascii="Arial" w:hAnsi="Arial" w:cs="Arial"/>
                <w:spacing w:val="1"/>
                <w:sz w:val="21"/>
              </w:rPr>
              <w:t xml:space="preserve"> </w:t>
            </w:r>
            <w:r w:rsidRPr="003417F5">
              <w:rPr>
                <w:rFonts w:ascii="Arial" w:hAnsi="Arial" w:cs="Arial"/>
                <w:sz w:val="21"/>
              </w:rPr>
              <w:t>mediano plazo y su ejecución está prevista en los</w:t>
            </w:r>
            <w:r w:rsidRPr="003417F5">
              <w:rPr>
                <w:rFonts w:ascii="Arial" w:hAnsi="Arial" w:cs="Arial"/>
                <w:spacing w:val="1"/>
                <w:sz w:val="21"/>
              </w:rPr>
              <w:t xml:space="preserve"> </w:t>
            </w:r>
            <w:r w:rsidRPr="003417F5">
              <w:rPr>
                <w:rFonts w:ascii="Arial" w:hAnsi="Arial" w:cs="Arial"/>
                <w:w w:val="95"/>
                <w:sz w:val="21"/>
              </w:rPr>
              <w:t>planes anuales correspondientes siendo transversales</w:t>
            </w:r>
            <w:r w:rsidRPr="003417F5">
              <w:rPr>
                <w:rFonts w:ascii="Arial" w:hAnsi="Arial" w:cs="Arial"/>
                <w:spacing w:val="1"/>
                <w:w w:val="95"/>
                <w:sz w:val="21"/>
              </w:rPr>
              <w:t xml:space="preserve"> </w:t>
            </w:r>
            <w:r w:rsidRPr="003417F5">
              <w:rPr>
                <w:rFonts w:ascii="Arial" w:hAnsi="Arial" w:cs="Arial"/>
                <w:w w:val="95"/>
                <w:sz w:val="21"/>
              </w:rPr>
              <w:t>en</w:t>
            </w:r>
            <w:r w:rsidRPr="003417F5">
              <w:rPr>
                <w:rFonts w:ascii="Arial" w:hAnsi="Arial" w:cs="Arial"/>
                <w:spacing w:val="-12"/>
                <w:w w:val="95"/>
                <w:sz w:val="21"/>
              </w:rPr>
              <w:t xml:space="preserve"> </w:t>
            </w:r>
            <w:r w:rsidRPr="003417F5">
              <w:rPr>
                <w:rFonts w:ascii="Arial" w:hAnsi="Arial" w:cs="Arial"/>
                <w:w w:val="95"/>
                <w:sz w:val="21"/>
              </w:rPr>
              <w:t>las áreas.</w:t>
            </w:r>
          </w:p>
        </w:tc>
        <w:tc>
          <w:tcPr>
            <w:tcW w:w="4775" w:type="dxa"/>
          </w:tcPr>
          <w:p w14:paraId="4FDE8C79" w14:textId="77777777" w:rsidR="00787B68" w:rsidRPr="003417F5" w:rsidRDefault="00B82B06">
            <w:pPr>
              <w:pStyle w:val="TableParagraph"/>
              <w:spacing w:line="219" w:lineRule="exact"/>
              <w:ind w:left="117"/>
              <w:jc w:val="both"/>
              <w:rPr>
                <w:rFonts w:ascii="Arial" w:hAnsi="Arial" w:cs="Arial"/>
                <w:sz w:val="21"/>
              </w:rPr>
            </w:pPr>
            <w:r w:rsidRPr="003417F5">
              <w:rPr>
                <w:rFonts w:ascii="Arial" w:hAnsi="Arial" w:cs="Arial"/>
                <w:w w:val="95"/>
                <w:sz w:val="21"/>
              </w:rPr>
              <w:t>4.</w:t>
            </w:r>
            <w:r w:rsidRPr="003417F5">
              <w:rPr>
                <w:rFonts w:ascii="Arial" w:hAnsi="Arial" w:cs="Arial"/>
                <w:spacing w:val="24"/>
                <w:w w:val="95"/>
                <w:sz w:val="21"/>
              </w:rPr>
              <w:t xml:space="preserve"> </w:t>
            </w:r>
            <w:r w:rsidRPr="003417F5">
              <w:rPr>
                <w:rFonts w:ascii="Arial" w:hAnsi="Arial" w:cs="Arial"/>
                <w:w w:val="95"/>
                <w:sz w:val="21"/>
              </w:rPr>
              <w:t>La</w:t>
            </w:r>
            <w:r w:rsidRPr="003417F5">
              <w:rPr>
                <w:rFonts w:ascii="Arial" w:hAnsi="Arial" w:cs="Arial"/>
                <w:spacing w:val="9"/>
                <w:w w:val="95"/>
                <w:sz w:val="21"/>
              </w:rPr>
              <w:t xml:space="preserve"> </w:t>
            </w:r>
            <w:r w:rsidRPr="003417F5">
              <w:rPr>
                <w:rFonts w:ascii="Arial" w:hAnsi="Arial" w:cs="Arial"/>
                <w:w w:val="95"/>
                <w:sz w:val="21"/>
              </w:rPr>
              <w:t>institución</w:t>
            </w:r>
            <w:r w:rsidRPr="003417F5">
              <w:rPr>
                <w:rFonts w:ascii="Arial" w:hAnsi="Arial" w:cs="Arial"/>
                <w:spacing w:val="9"/>
                <w:w w:val="95"/>
                <w:sz w:val="21"/>
              </w:rPr>
              <w:t xml:space="preserve"> </w:t>
            </w:r>
            <w:r w:rsidRPr="003417F5">
              <w:rPr>
                <w:rFonts w:ascii="Arial" w:hAnsi="Arial" w:cs="Arial"/>
                <w:w w:val="95"/>
                <w:sz w:val="21"/>
              </w:rPr>
              <w:t>cuenta</w:t>
            </w:r>
            <w:r w:rsidRPr="003417F5">
              <w:rPr>
                <w:rFonts w:ascii="Arial" w:hAnsi="Arial" w:cs="Arial"/>
                <w:spacing w:val="18"/>
                <w:w w:val="95"/>
                <w:sz w:val="21"/>
              </w:rPr>
              <w:t xml:space="preserve"> </w:t>
            </w:r>
            <w:r w:rsidRPr="003417F5">
              <w:rPr>
                <w:rFonts w:ascii="Arial" w:hAnsi="Arial" w:cs="Arial"/>
                <w:w w:val="95"/>
                <w:sz w:val="21"/>
              </w:rPr>
              <w:t>con</w:t>
            </w:r>
            <w:r w:rsidRPr="003417F5">
              <w:rPr>
                <w:rFonts w:ascii="Arial" w:hAnsi="Arial" w:cs="Arial"/>
                <w:spacing w:val="-13"/>
                <w:w w:val="95"/>
                <w:sz w:val="21"/>
              </w:rPr>
              <w:t xml:space="preserve"> </w:t>
            </w:r>
            <w:r w:rsidRPr="003417F5">
              <w:rPr>
                <w:rFonts w:ascii="Arial" w:hAnsi="Arial" w:cs="Arial"/>
                <w:w w:val="95"/>
                <w:sz w:val="21"/>
              </w:rPr>
              <w:t>un</w:t>
            </w:r>
            <w:r w:rsidRPr="003417F5">
              <w:rPr>
                <w:rFonts w:ascii="Arial" w:hAnsi="Arial" w:cs="Arial"/>
                <w:spacing w:val="10"/>
                <w:w w:val="95"/>
                <w:sz w:val="21"/>
              </w:rPr>
              <w:t xml:space="preserve"> </w:t>
            </w:r>
            <w:r w:rsidRPr="003417F5">
              <w:rPr>
                <w:rFonts w:ascii="Arial" w:hAnsi="Arial" w:cs="Arial"/>
                <w:w w:val="95"/>
                <w:sz w:val="21"/>
              </w:rPr>
              <w:t>control</w:t>
            </w:r>
            <w:r w:rsidRPr="003417F5">
              <w:rPr>
                <w:rFonts w:ascii="Arial" w:hAnsi="Arial" w:cs="Arial"/>
                <w:spacing w:val="18"/>
                <w:w w:val="95"/>
                <w:sz w:val="21"/>
              </w:rPr>
              <w:t xml:space="preserve"> </w:t>
            </w:r>
            <w:r w:rsidRPr="003417F5">
              <w:rPr>
                <w:rFonts w:ascii="Arial" w:hAnsi="Arial" w:cs="Arial"/>
                <w:w w:val="95"/>
                <w:sz w:val="21"/>
              </w:rPr>
              <w:t>sistemático</w:t>
            </w:r>
          </w:p>
          <w:p w14:paraId="27BFDD0B" w14:textId="77777777" w:rsidR="00787B68" w:rsidRPr="003417F5" w:rsidRDefault="00B82B06">
            <w:pPr>
              <w:pStyle w:val="TableParagraph"/>
              <w:spacing w:before="30" w:line="261" w:lineRule="auto"/>
              <w:ind w:left="117" w:right="94"/>
              <w:jc w:val="both"/>
              <w:rPr>
                <w:rFonts w:ascii="Arial" w:hAnsi="Arial" w:cs="Arial"/>
                <w:sz w:val="21"/>
              </w:rPr>
            </w:pPr>
            <w:r w:rsidRPr="003417F5">
              <w:rPr>
                <w:rFonts w:ascii="Arial" w:hAnsi="Arial" w:cs="Arial"/>
                <w:w w:val="95"/>
                <w:sz w:val="21"/>
              </w:rPr>
              <w:t>del plan y de los proyectos que permite,</w:t>
            </w:r>
            <w:r w:rsidRPr="003417F5">
              <w:rPr>
                <w:rFonts w:ascii="Arial" w:hAnsi="Arial" w:cs="Arial"/>
                <w:spacing w:val="1"/>
                <w:w w:val="95"/>
                <w:sz w:val="21"/>
              </w:rPr>
              <w:t xml:space="preserve"> </w:t>
            </w:r>
            <w:r w:rsidRPr="003417F5">
              <w:rPr>
                <w:rFonts w:ascii="Arial" w:hAnsi="Arial" w:cs="Arial"/>
                <w:spacing w:val="10"/>
                <w:w w:val="95"/>
                <w:sz w:val="21"/>
              </w:rPr>
              <w:t>además,</w:t>
            </w:r>
            <w:r w:rsidRPr="003417F5">
              <w:rPr>
                <w:rFonts w:ascii="Arial" w:hAnsi="Arial" w:cs="Arial"/>
                <w:spacing w:val="11"/>
                <w:w w:val="95"/>
                <w:sz w:val="21"/>
              </w:rPr>
              <w:t xml:space="preserve"> </w:t>
            </w:r>
            <w:r w:rsidRPr="003417F5">
              <w:rPr>
                <w:rFonts w:ascii="Arial" w:hAnsi="Arial" w:cs="Arial"/>
                <w:sz w:val="21"/>
              </w:rPr>
              <w:t>realizar</w:t>
            </w:r>
            <w:r w:rsidRPr="003417F5">
              <w:rPr>
                <w:rFonts w:ascii="Arial" w:hAnsi="Arial" w:cs="Arial"/>
                <w:spacing w:val="1"/>
                <w:sz w:val="21"/>
              </w:rPr>
              <w:t xml:space="preserve"> </w:t>
            </w:r>
            <w:r w:rsidRPr="003417F5">
              <w:rPr>
                <w:rFonts w:ascii="Arial" w:hAnsi="Arial" w:cs="Arial"/>
                <w:sz w:val="21"/>
              </w:rPr>
              <w:t>una evaluación institucional anual que</w:t>
            </w:r>
            <w:r w:rsidRPr="003417F5">
              <w:rPr>
                <w:rFonts w:ascii="Arial" w:hAnsi="Arial" w:cs="Arial"/>
                <w:spacing w:val="1"/>
                <w:sz w:val="21"/>
              </w:rPr>
              <w:t xml:space="preserve"> </w:t>
            </w:r>
            <w:r w:rsidRPr="003417F5">
              <w:rPr>
                <w:rFonts w:ascii="Arial" w:hAnsi="Arial" w:cs="Arial"/>
                <w:w w:val="95"/>
                <w:sz w:val="21"/>
              </w:rPr>
              <w:t xml:space="preserve">retroalimenta las decisiones de la </w:t>
            </w:r>
            <w:r w:rsidRPr="003417F5">
              <w:rPr>
                <w:rFonts w:ascii="Arial" w:hAnsi="Arial" w:cs="Arial"/>
                <w:spacing w:val="10"/>
                <w:w w:val="95"/>
                <w:sz w:val="21"/>
              </w:rPr>
              <w:t>institución con</w:t>
            </w:r>
            <w:r w:rsidRPr="003417F5">
              <w:rPr>
                <w:rFonts w:ascii="Arial" w:hAnsi="Arial" w:cs="Arial"/>
                <w:spacing w:val="11"/>
                <w:w w:val="95"/>
                <w:sz w:val="21"/>
              </w:rPr>
              <w:t xml:space="preserve"> </w:t>
            </w:r>
            <w:r w:rsidRPr="003417F5">
              <w:rPr>
                <w:rFonts w:ascii="Arial" w:hAnsi="Arial" w:cs="Arial"/>
                <w:sz w:val="21"/>
              </w:rPr>
              <w:t>base</w:t>
            </w:r>
            <w:r w:rsidRPr="003417F5">
              <w:rPr>
                <w:rFonts w:ascii="Arial" w:hAnsi="Arial" w:cs="Arial"/>
                <w:spacing w:val="1"/>
                <w:sz w:val="21"/>
              </w:rPr>
              <w:t xml:space="preserve"> </w:t>
            </w:r>
            <w:r w:rsidRPr="003417F5">
              <w:rPr>
                <w:rFonts w:ascii="Arial" w:hAnsi="Arial" w:cs="Arial"/>
                <w:sz w:val="21"/>
              </w:rPr>
              <w:t>a</w:t>
            </w:r>
            <w:r w:rsidRPr="003417F5">
              <w:rPr>
                <w:rFonts w:ascii="Arial" w:hAnsi="Arial" w:cs="Arial"/>
                <w:spacing w:val="1"/>
                <w:sz w:val="21"/>
              </w:rPr>
              <w:t xml:space="preserve"> </w:t>
            </w:r>
            <w:r w:rsidRPr="003417F5">
              <w:rPr>
                <w:rFonts w:ascii="Arial" w:hAnsi="Arial" w:cs="Arial"/>
                <w:sz w:val="21"/>
              </w:rPr>
              <w:t>la</w:t>
            </w:r>
            <w:r w:rsidRPr="003417F5">
              <w:rPr>
                <w:rFonts w:ascii="Arial" w:hAnsi="Arial" w:cs="Arial"/>
                <w:spacing w:val="1"/>
                <w:sz w:val="21"/>
              </w:rPr>
              <w:t xml:space="preserve"> </w:t>
            </w:r>
            <w:r w:rsidRPr="003417F5">
              <w:rPr>
                <w:rFonts w:ascii="Arial" w:hAnsi="Arial" w:cs="Arial"/>
                <w:sz w:val="21"/>
              </w:rPr>
              <w:t>cartilla</w:t>
            </w:r>
            <w:r w:rsidRPr="003417F5">
              <w:rPr>
                <w:rFonts w:ascii="Arial" w:hAnsi="Arial" w:cs="Arial"/>
                <w:spacing w:val="1"/>
                <w:sz w:val="21"/>
              </w:rPr>
              <w:t xml:space="preserve"> </w:t>
            </w:r>
            <w:r w:rsidRPr="003417F5">
              <w:rPr>
                <w:rFonts w:ascii="Arial" w:hAnsi="Arial" w:cs="Arial"/>
                <w:sz w:val="21"/>
              </w:rPr>
              <w:t>No</w:t>
            </w:r>
            <w:r w:rsidRPr="003417F5">
              <w:rPr>
                <w:rFonts w:ascii="Arial" w:hAnsi="Arial" w:cs="Arial"/>
                <w:spacing w:val="1"/>
                <w:sz w:val="21"/>
              </w:rPr>
              <w:t xml:space="preserve"> </w:t>
            </w:r>
            <w:r w:rsidRPr="003417F5">
              <w:rPr>
                <w:rFonts w:ascii="Arial" w:hAnsi="Arial" w:cs="Arial"/>
                <w:sz w:val="21"/>
              </w:rPr>
              <w:t>34</w:t>
            </w:r>
            <w:r w:rsidRPr="003417F5">
              <w:rPr>
                <w:rFonts w:ascii="Arial" w:hAnsi="Arial" w:cs="Arial"/>
                <w:spacing w:val="1"/>
                <w:sz w:val="21"/>
              </w:rPr>
              <w:t xml:space="preserve"> </w:t>
            </w:r>
            <w:r w:rsidRPr="003417F5">
              <w:rPr>
                <w:rFonts w:ascii="Arial" w:hAnsi="Arial" w:cs="Arial"/>
                <w:sz w:val="21"/>
              </w:rPr>
              <w:t>del</w:t>
            </w:r>
            <w:r w:rsidRPr="003417F5">
              <w:rPr>
                <w:rFonts w:ascii="Arial" w:hAnsi="Arial" w:cs="Arial"/>
                <w:spacing w:val="1"/>
                <w:sz w:val="21"/>
              </w:rPr>
              <w:t xml:space="preserve"> </w:t>
            </w:r>
            <w:r w:rsidRPr="003417F5">
              <w:rPr>
                <w:rFonts w:ascii="Arial" w:hAnsi="Arial" w:cs="Arial"/>
                <w:sz w:val="21"/>
              </w:rPr>
              <w:t>MEN,</w:t>
            </w:r>
            <w:r w:rsidRPr="003417F5">
              <w:rPr>
                <w:rFonts w:ascii="Arial" w:hAnsi="Arial" w:cs="Arial"/>
                <w:spacing w:val="1"/>
                <w:sz w:val="21"/>
              </w:rPr>
              <w:t xml:space="preserve"> </w:t>
            </w:r>
            <w:r w:rsidRPr="003417F5">
              <w:rPr>
                <w:rFonts w:ascii="Arial" w:hAnsi="Arial" w:cs="Arial"/>
                <w:sz w:val="21"/>
              </w:rPr>
              <w:t>inclusión,</w:t>
            </w:r>
            <w:r w:rsidRPr="003417F5">
              <w:rPr>
                <w:rFonts w:ascii="Arial" w:hAnsi="Arial" w:cs="Arial"/>
                <w:spacing w:val="1"/>
                <w:sz w:val="21"/>
              </w:rPr>
              <w:t xml:space="preserve"> </w:t>
            </w:r>
            <w:r w:rsidRPr="003417F5">
              <w:rPr>
                <w:rFonts w:ascii="Arial" w:hAnsi="Arial" w:cs="Arial"/>
                <w:sz w:val="21"/>
              </w:rPr>
              <w:t>satisfacción.</w:t>
            </w:r>
          </w:p>
        </w:tc>
      </w:tr>
      <w:tr w:rsidR="00787B68" w:rsidRPr="003417F5" w14:paraId="13417414" w14:textId="77777777">
        <w:trPr>
          <w:trHeight w:val="1501"/>
        </w:trPr>
        <w:tc>
          <w:tcPr>
            <w:tcW w:w="5127" w:type="dxa"/>
          </w:tcPr>
          <w:p w14:paraId="523B8C64" w14:textId="3DB8225A" w:rsidR="00787B68" w:rsidRPr="003417F5" w:rsidRDefault="00B82B06">
            <w:pPr>
              <w:pStyle w:val="TableParagraph"/>
              <w:spacing w:line="261" w:lineRule="auto"/>
              <w:ind w:left="118" w:right="76"/>
              <w:jc w:val="both"/>
              <w:rPr>
                <w:rFonts w:ascii="Arial" w:hAnsi="Arial" w:cs="Arial"/>
                <w:sz w:val="21"/>
              </w:rPr>
            </w:pPr>
            <w:r w:rsidRPr="003417F5">
              <w:rPr>
                <w:rFonts w:ascii="Arial" w:hAnsi="Arial" w:cs="Arial"/>
                <w:sz w:val="21"/>
              </w:rPr>
              <w:t>5.</w:t>
            </w:r>
            <w:r w:rsidRPr="003417F5">
              <w:rPr>
                <w:rFonts w:ascii="Arial" w:hAnsi="Arial" w:cs="Arial"/>
                <w:spacing w:val="1"/>
                <w:sz w:val="21"/>
              </w:rPr>
              <w:t xml:space="preserve"> </w:t>
            </w:r>
            <w:r w:rsidRPr="003417F5">
              <w:rPr>
                <w:rFonts w:ascii="Arial" w:hAnsi="Arial" w:cs="Arial"/>
                <w:sz w:val="21"/>
              </w:rPr>
              <w:t>Existe</w:t>
            </w:r>
            <w:r w:rsidRPr="003417F5">
              <w:rPr>
                <w:rFonts w:ascii="Arial" w:hAnsi="Arial" w:cs="Arial"/>
                <w:spacing w:val="1"/>
                <w:sz w:val="21"/>
              </w:rPr>
              <w:t xml:space="preserve"> </w:t>
            </w:r>
            <w:r w:rsidRPr="003417F5">
              <w:rPr>
                <w:rFonts w:ascii="Arial" w:hAnsi="Arial" w:cs="Arial"/>
                <w:sz w:val="21"/>
              </w:rPr>
              <w:t>información</w:t>
            </w:r>
            <w:r w:rsidRPr="003417F5">
              <w:rPr>
                <w:rFonts w:ascii="Arial" w:hAnsi="Arial" w:cs="Arial"/>
                <w:spacing w:val="1"/>
                <w:sz w:val="21"/>
              </w:rPr>
              <w:t xml:space="preserve"> </w:t>
            </w:r>
            <w:r w:rsidRPr="003417F5">
              <w:rPr>
                <w:rFonts w:ascii="Arial" w:hAnsi="Arial" w:cs="Arial"/>
                <w:sz w:val="21"/>
              </w:rPr>
              <w:t>institucional,</w:t>
            </w:r>
            <w:r w:rsidRPr="003417F5">
              <w:rPr>
                <w:rFonts w:ascii="Arial" w:hAnsi="Arial" w:cs="Arial"/>
                <w:spacing w:val="1"/>
                <w:sz w:val="21"/>
              </w:rPr>
              <w:t xml:space="preserve"> </w:t>
            </w:r>
            <w:r w:rsidRPr="003417F5">
              <w:rPr>
                <w:rFonts w:ascii="Arial" w:hAnsi="Arial" w:cs="Arial"/>
                <w:sz w:val="21"/>
              </w:rPr>
              <w:t>permanente,</w:t>
            </w:r>
            <w:r w:rsidRPr="003417F5">
              <w:rPr>
                <w:rFonts w:ascii="Arial" w:hAnsi="Arial" w:cs="Arial"/>
                <w:spacing w:val="1"/>
                <w:sz w:val="21"/>
              </w:rPr>
              <w:t xml:space="preserve"> </w:t>
            </w:r>
            <w:r w:rsidRPr="003417F5">
              <w:rPr>
                <w:rFonts w:ascii="Arial" w:hAnsi="Arial" w:cs="Arial"/>
                <w:sz w:val="21"/>
              </w:rPr>
              <w:t>completa,</w:t>
            </w:r>
            <w:r w:rsidRPr="003417F5">
              <w:rPr>
                <w:rFonts w:ascii="Arial" w:hAnsi="Arial" w:cs="Arial"/>
                <w:spacing w:val="1"/>
                <w:sz w:val="21"/>
              </w:rPr>
              <w:t xml:space="preserve"> </w:t>
            </w:r>
            <w:r w:rsidRPr="003417F5">
              <w:rPr>
                <w:rFonts w:ascii="Arial" w:hAnsi="Arial" w:cs="Arial"/>
                <w:sz w:val="21"/>
              </w:rPr>
              <w:t>oportuna,</w:t>
            </w:r>
            <w:r w:rsidRPr="003417F5">
              <w:rPr>
                <w:rFonts w:ascii="Arial" w:hAnsi="Arial" w:cs="Arial"/>
                <w:spacing w:val="1"/>
                <w:sz w:val="21"/>
              </w:rPr>
              <w:t xml:space="preserve"> </w:t>
            </w:r>
            <w:r w:rsidRPr="003417F5">
              <w:rPr>
                <w:rFonts w:ascii="Arial" w:hAnsi="Arial" w:cs="Arial"/>
                <w:sz w:val="21"/>
              </w:rPr>
              <w:t>que</w:t>
            </w:r>
            <w:r w:rsidRPr="003417F5">
              <w:rPr>
                <w:rFonts w:ascii="Arial" w:hAnsi="Arial" w:cs="Arial"/>
                <w:spacing w:val="1"/>
                <w:sz w:val="21"/>
              </w:rPr>
              <w:t xml:space="preserve"> </w:t>
            </w:r>
            <w:r w:rsidRPr="003417F5">
              <w:rPr>
                <w:rFonts w:ascii="Arial" w:hAnsi="Arial" w:cs="Arial"/>
                <w:sz w:val="21"/>
              </w:rPr>
              <w:t>es</w:t>
            </w:r>
            <w:r w:rsidRPr="003417F5">
              <w:rPr>
                <w:rFonts w:ascii="Arial" w:hAnsi="Arial" w:cs="Arial"/>
                <w:spacing w:val="1"/>
                <w:sz w:val="21"/>
              </w:rPr>
              <w:t xml:space="preserve"> </w:t>
            </w:r>
            <w:r w:rsidRPr="003417F5">
              <w:rPr>
                <w:rFonts w:ascii="Arial" w:hAnsi="Arial" w:cs="Arial"/>
                <w:sz w:val="21"/>
              </w:rPr>
              <w:t>utilizada</w:t>
            </w:r>
            <w:r w:rsidRPr="003417F5">
              <w:rPr>
                <w:rFonts w:ascii="Arial" w:hAnsi="Arial" w:cs="Arial"/>
                <w:spacing w:val="1"/>
                <w:sz w:val="21"/>
              </w:rPr>
              <w:t xml:space="preserve"> </w:t>
            </w:r>
            <w:r w:rsidRPr="003417F5">
              <w:rPr>
                <w:rFonts w:ascii="Arial" w:hAnsi="Arial" w:cs="Arial"/>
                <w:sz w:val="21"/>
              </w:rPr>
              <w:t>para</w:t>
            </w:r>
            <w:r w:rsidRPr="003417F5">
              <w:rPr>
                <w:rFonts w:ascii="Arial" w:hAnsi="Arial" w:cs="Arial"/>
                <w:spacing w:val="1"/>
                <w:sz w:val="21"/>
              </w:rPr>
              <w:t xml:space="preserve"> </w:t>
            </w:r>
            <w:r w:rsidRPr="003417F5">
              <w:rPr>
                <w:rFonts w:ascii="Arial" w:hAnsi="Arial" w:cs="Arial"/>
                <w:w w:val="95"/>
                <w:sz w:val="21"/>
              </w:rPr>
              <w:t>retroalimentar el trabajo de la institución por medio</w:t>
            </w:r>
            <w:r w:rsidRPr="003417F5">
              <w:rPr>
                <w:rFonts w:ascii="Arial" w:hAnsi="Arial" w:cs="Arial"/>
                <w:spacing w:val="1"/>
                <w:w w:val="95"/>
                <w:sz w:val="21"/>
              </w:rPr>
              <w:t xml:space="preserve"> </w:t>
            </w:r>
            <w:r w:rsidRPr="003417F5">
              <w:rPr>
                <w:rFonts w:ascii="Arial" w:hAnsi="Arial" w:cs="Arial"/>
                <w:w w:val="95"/>
                <w:sz w:val="21"/>
              </w:rPr>
              <w:t>de</w:t>
            </w:r>
            <w:r w:rsidRPr="003417F5">
              <w:rPr>
                <w:rFonts w:ascii="Arial" w:hAnsi="Arial" w:cs="Arial"/>
                <w:spacing w:val="1"/>
                <w:w w:val="95"/>
                <w:sz w:val="21"/>
              </w:rPr>
              <w:t xml:space="preserve"> </w:t>
            </w:r>
            <w:r w:rsidRPr="003417F5">
              <w:rPr>
                <w:rFonts w:ascii="Arial" w:hAnsi="Arial" w:cs="Arial"/>
                <w:w w:val="95"/>
                <w:sz w:val="21"/>
              </w:rPr>
              <w:t>la página web institucional, circulares,</w:t>
            </w:r>
            <w:r w:rsidRPr="003417F5">
              <w:rPr>
                <w:rFonts w:ascii="Arial" w:hAnsi="Arial" w:cs="Arial"/>
                <w:spacing w:val="1"/>
                <w:w w:val="95"/>
                <w:sz w:val="21"/>
              </w:rPr>
              <w:t xml:space="preserve"> </w:t>
            </w:r>
            <w:r w:rsidRPr="003417F5">
              <w:rPr>
                <w:rFonts w:ascii="Arial" w:hAnsi="Arial" w:cs="Arial"/>
                <w:spacing w:val="11"/>
                <w:w w:val="95"/>
                <w:sz w:val="21"/>
              </w:rPr>
              <w:t>resoluciones,</w:t>
            </w:r>
            <w:r w:rsidRPr="003417F5">
              <w:rPr>
                <w:rFonts w:ascii="Arial" w:hAnsi="Arial" w:cs="Arial"/>
                <w:spacing w:val="12"/>
                <w:w w:val="95"/>
                <w:sz w:val="21"/>
              </w:rPr>
              <w:t xml:space="preserve"> </w:t>
            </w:r>
            <w:r w:rsidR="008C014F" w:rsidRPr="003417F5">
              <w:rPr>
                <w:rFonts w:ascii="Arial" w:hAnsi="Arial" w:cs="Arial"/>
                <w:w w:val="95"/>
                <w:sz w:val="21"/>
              </w:rPr>
              <w:t>One</w:t>
            </w:r>
            <w:r w:rsidR="00230BE7" w:rsidRPr="003417F5">
              <w:rPr>
                <w:rFonts w:ascii="Arial" w:hAnsi="Arial" w:cs="Arial"/>
                <w:w w:val="95"/>
                <w:sz w:val="21"/>
              </w:rPr>
              <w:t xml:space="preserve"> Drive</w:t>
            </w:r>
            <w:r w:rsidR="008C014F" w:rsidRPr="003417F5">
              <w:rPr>
                <w:rFonts w:ascii="Arial" w:hAnsi="Arial" w:cs="Arial"/>
                <w:w w:val="95"/>
                <w:sz w:val="21"/>
              </w:rPr>
              <w:t xml:space="preserve"> </w:t>
            </w:r>
          </w:p>
        </w:tc>
        <w:tc>
          <w:tcPr>
            <w:tcW w:w="4775" w:type="dxa"/>
          </w:tcPr>
          <w:p w14:paraId="5185C0C7" w14:textId="77777777" w:rsidR="00787B68" w:rsidRPr="003417F5" w:rsidRDefault="00787B68">
            <w:pPr>
              <w:pStyle w:val="TableParagraph"/>
              <w:rPr>
                <w:rFonts w:ascii="Arial" w:hAnsi="Arial" w:cs="Arial"/>
                <w:sz w:val="20"/>
              </w:rPr>
            </w:pPr>
          </w:p>
        </w:tc>
      </w:tr>
    </w:tbl>
    <w:p w14:paraId="510ED850" w14:textId="77777777" w:rsidR="00787B68" w:rsidRPr="003417F5" w:rsidRDefault="00B82B06" w:rsidP="00C2139E">
      <w:pPr>
        <w:pStyle w:val="Ttulo4"/>
        <w:numPr>
          <w:ilvl w:val="0"/>
          <w:numId w:val="21"/>
        </w:numPr>
        <w:tabs>
          <w:tab w:val="left" w:pos="918"/>
        </w:tabs>
        <w:spacing w:before="1"/>
      </w:pPr>
      <w:r w:rsidRPr="003417F5">
        <w:t>HABILIDADES</w:t>
      </w:r>
      <w:r w:rsidRPr="003417F5">
        <w:rPr>
          <w:spacing w:val="-12"/>
        </w:rPr>
        <w:t xml:space="preserve"> </w:t>
      </w:r>
      <w:r w:rsidRPr="003417F5">
        <w:t>DE</w:t>
      </w:r>
      <w:r w:rsidRPr="003417F5">
        <w:rPr>
          <w:spacing w:val="8"/>
        </w:rPr>
        <w:t xml:space="preserve"> </w:t>
      </w:r>
      <w:r w:rsidRPr="003417F5">
        <w:t>DIRECCIÓN</w:t>
      </w:r>
    </w:p>
    <w:p w14:paraId="418D65FB" w14:textId="77777777" w:rsidR="00787B68" w:rsidRPr="003417F5" w:rsidRDefault="00787B68">
      <w:pPr>
        <w:pStyle w:val="Textoindependiente"/>
        <w:rPr>
          <w:rFonts w:ascii="Arial" w:hAnsi="Arial" w:cs="Arial"/>
          <w:b/>
          <w:sz w:val="21"/>
        </w:rPr>
      </w:pPr>
    </w:p>
    <w:tbl>
      <w:tblPr>
        <w:tblStyle w:val="TableNormal"/>
        <w:tblW w:w="0" w:type="auto"/>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63"/>
        <w:gridCol w:w="4694"/>
      </w:tblGrid>
      <w:tr w:rsidR="00787B68" w:rsidRPr="003417F5" w14:paraId="57C9BC90" w14:textId="77777777">
        <w:trPr>
          <w:trHeight w:val="2045"/>
        </w:trPr>
        <w:tc>
          <w:tcPr>
            <w:tcW w:w="5063" w:type="dxa"/>
          </w:tcPr>
          <w:p w14:paraId="688E1DC1" w14:textId="77777777" w:rsidR="00787B68" w:rsidRPr="003417F5" w:rsidRDefault="00B82B06">
            <w:pPr>
              <w:pStyle w:val="TableParagraph"/>
              <w:spacing w:line="261" w:lineRule="auto"/>
              <w:ind w:left="118" w:right="17"/>
              <w:rPr>
                <w:rFonts w:ascii="Arial" w:hAnsi="Arial" w:cs="Arial"/>
                <w:sz w:val="21"/>
              </w:rPr>
            </w:pPr>
            <w:r w:rsidRPr="003417F5">
              <w:rPr>
                <w:rFonts w:ascii="Arial" w:hAnsi="Arial" w:cs="Arial"/>
                <w:w w:val="95"/>
                <w:sz w:val="21"/>
              </w:rPr>
              <w:t>1.</w:t>
            </w:r>
            <w:r w:rsidRPr="003417F5">
              <w:rPr>
                <w:rFonts w:ascii="Arial" w:hAnsi="Arial" w:cs="Arial"/>
                <w:spacing w:val="10"/>
                <w:w w:val="95"/>
                <w:sz w:val="21"/>
              </w:rPr>
              <w:t xml:space="preserve"> </w:t>
            </w:r>
            <w:r w:rsidRPr="003417F5">
              <w:rPr>
                <w:rFonts w:ascii="Arial" w:hAnsi="Arial" w:cs="Arial"/>
                <w:w w:val="95"/>
                <w:sz w:val="21"/>
              </w:rPr>
              <w:t>Existe</w:t>
            </w:r>
            <w:r w:rsidRPr="003417F5">
              <w:rPr>
                <w:rFonts w:ascii="Arial" w:hAnsi="Arial" w:cs="Arial"/>
                <w:spacing w:val="1"/>
                <w:w w:val="95"/>
                <w:sz w:val="21"/>
              </w:rPr>
              <w:t xml:space="preserve"> </w:t>
            </w:r>
            <w:r w:rsidRPr="003417F5">
              <w:rPr>
                <w:rFonts w:ascii="Arial" w:hAnsi="Arial" w:cs="Arial"/>
                <w:w w:val="95"/>
                <w:sz w:val="21"/>
              </w:rPr>
              <w:t>unos</w:t>
            </w:r>
            <w:r w:rsidRPr="003417F5">
              <w:rPr>
                <w:rFonts w:ascii="Arial" w:hAnsi="Arial" w:cs="Arial"/>
                <w:spacing w:val="13"/>
                <w:w w:val="95"/>
                <w:sz w:val="21"/>
              </w:rPr>
              <w:t xml:space="preserve"> </w:t>
            </w:r>
            <w:r w:rsidRPr="003417F5">
              <w:rPr>
                <w:rFonts w:ascii="Arial" w:hAnsi="Arial" w:cs="Arial"/>
                <w:w w:val="95"/>
                <w:sz w:val="21"/>
              </w:rPr>
              <w:t>acuerdos</w:t>
            </w:r>
            <w:r w:rsidRPr="003417F5">
              <w:rPr>
                <w:rFonts w:ascii="Arial" w:hAnsi="Arial" w:cs="Arial"/>
                <w:spacing w:val="-8"/>
                <w:w w:val="95"/>
                <w:sz w:val="21"/>
              </w:rPr>
              <w:t xml:space="preserve"> </w:t>
            </w:r>
            <w:r w:rsidRPr="003417F5">
              <w:rPr>
                <w:rFonts w:ascii="Arial" w:hAnsi="Arial" w:cs="Arial"/>
                <w:w w:val="95"/>
                <w:sz w:val="21"/>
              </w:rPr>
              <w:t>básicos</w:t>
            </w:r>
            <w:r w:rsidRPr="003417F5">
              <w:rPr>
                <w:rFonts w:ascii="Arial" w:hAnsi="Arial" w:cs="Arial"/>
                <w:spacing w:val="-7"/>
                <w:w w:val="95"/>
                <w:sz w:val="21"/>
              </w:rPr>
              <w:t xml:space="preserve"> </w:t>
            </w:r>
            <w:r w:rsidRPr="003417F5">
              <w:rPr>
                <w:rFonts w:ascii="Arial" w:hAnsi="Arial" w:cs="Arial"/>
                <w:w w:val="95"/>
                <w:sz w:val="21"/>
              </w:rPr>
              <w:t>en</w:t>
            </w:r>
            <w:r w:rsidRPr="003417F5">
              <w:rPr>
                <w:rFonts w:ascii="Arial" w:hAnsi="Arial" w:cs="Arial"/>
                <w:spacing w:val="-2"/>
                <w:w w:val="95"/>
                <w:sz w:val="21"/>
              </w:rPr>
              <w:t xml:space="preserve"> </w:t>
            </w:r>
            <w:r w:rsidRPr="003417F5">
              <w:rPr>
                <w:rFonts w:ascii="Arial" w:hAnsi="Arial" w:cs="Arial"/>
                <w:w w:val="95"/>
                <w:sz w:val="21"/>
              </w:rPr>
              <w:t>la</w:t>
            </w:r>
            <w:r w:rsidRPr="003417F5">
              <w:rPr>
                <w:rFonts w:ascii="Arial" w:hAnsi="Arial" w:cs="Arial"/>
                <w:spacing w:val="-2"/>
                <w:w w:val="95"/>
                <w:sz w:val="21"/>
              </w:rPr>
              <w:t xml:space="preserve"> </w:t>
            </w:r>
            <w:r w:rsidRPr="003417F5">
              <w:rPr>
                <w:rFonts w:ascii="Arial" w:hAnsi="Arial" w:cs="Arial"/>
                <w:w w:val="95"/>
                <w:sz w:val="21"/>
              </w:rPr>
              <w:t>marcha</w:t>
            </w:r>
            <w:r w:rsidRPr="003417F5">
              <w:rPr>
                <w:rFonts w:ascii="Arial" w:hAnsi="Arial" w:cs="Arial"/>
                <w:spacing w:val="-2"/>
                <w:w w:val="95"/>
                <w:sz w:val="21"/>
              </w:rPr>
              <w:t xml:space="preserve"> </w:t>
            </w:r>
            <w:r w:rsidRPr="003417F5">
              <w:rPr>
                <w:rFonts w:ascii="Arial" w:hAnsi="Arial" w:cs="Arial"/>
                <w:w w:val="95"/>
                <w:sz w:val="21"/>
              </w:rPr>
              <w:t>de</w:t>
            </w:r>
            <w:r w:rsidRPr="003417F5">
              <w:rPr>
                <w:rFonts w:ascii="Arial" w:hAnsi="Arial" w:cs="Arial"/>
                <w:spacing w:val="-3"/>
                <w:w w:val="95"/>
                <w:sz w:val="21"/>
              </w:rPr>
              <w:t xml:space="preserve"> </w:t>
            </w:r>
            <w:r w:rsidRPr="003417F5">
              <w:rPr>
                <w:rFonts w:ascii="Arial" w:hAnsi="Arial" w:cs="Arial"/>
                <w:w w:val="95"/>
                <w:sz w:val="21"/>
              </w:rPr>
              <w:t>la</w:t>
            </w:r>
            <w:r w:rsidRPr="003417F5">
              <w:rPr>
                <w:rFonts w:ascii="Arial" w:hAnsi="Arial" w:cs="Arial"/>
                <w:spacing w:val="1"/>
                <w:w w:val="95"/>
                <w:sz w:val="21"/>
              </w:rPr>
              <w:t xml:space="preserve"> </w:t>
            </w:r>
            <w:r w:rsidRPr="003417F5">
              <w:rPr>
                <w:rFonts w:ascii="Arial" w:hAnsi="Arial" w:cs="Arial"/>
                <w:w w:val="95"/>
                <w:sz w:val="21"/>
              </w:rPr>
              <w:t>institución</w:t>
            </w:r>
            <w:r w:rsidRPr="003417F5">
              <w:rPr>
                <w:rFonts w:ascii="Arial" w:hAnsi="Arial" w:cs="Arial"/>
                <w:spacing w:val="4"/>
                <w:w w:val="95"/>
                <w:sz w:val="21"/>
              </w:rPr>
              <w:t xml:space="preserve"> </w:t>
            </w:r>
            <w:r w:rsidRPr="003417F5">
              <w:rPr>
                <w:rFonts w:ascii="Arial" w:hAnsi="Arial" w:cs="Arial"/>
                <w:w w:val="95"/>
                <w:sz w:val="21"/>
              </w:rPr>
              <w:t>y</w:t>
            </w:r>
            <w:r w:rsidRPr="003417F5">
              <w:rPr>
                <w:rFonts w:ascii="Arial" w:hAnsi="Arial" w:cs="Arial"/>
                <w:spacing w:val="-2"/>
                <w:w w:val="95"/>
                <w:sz w:val="21"/>
              </w:rPr>
              <w:t xml:space="preserve"> </w:t>
            </w:r>
            <w:r w:rsidRPr="003417F5">
              <w:rPr>
                <w:rFonts w:ascii="Arial" w:hAnsi="Arial" w:cs="Arial"/>
                <w:w w:val="95"/>
                <w:sz w:val="21"/>
              </w:rPr>
              <w:t>se</w:t>
            </w:r>
            <w:r w:rsidRPr="003417F5">
              <w:rPr>
                <w:rFonts w:ascii="Arial" w:hAnsi="Arial" w:cs="Arial"/>
                <w:spacing w:val="4"/>
                <w:w w:val="95"/>
                <w:sz w:val="21"/>
              </w:rPr>
              <w:t xml:space="preserve"> </w:t>
            </w:r>
            <w:r w:rsidRPr="003417F5">
              <w:rPr>
                <w:rFonts w:ascii="Arial" w:hAnsi="Arial" w:cs="Arial"/>
                <w:w w:val="95"/>
                <w:sz w:val="21"/>
              </w:rPr>
              <w:t>hace</w:t>
            </w:r>
            <w:r w:rsidRPr="003417F5">
              <w:rPr>
                <w:rFonts w:ascii="Arial" w:hAnsi="Arial" w:cs="Arial"/>
                <w:spacing w:val="4"/>
                <w:w w:val="95"/>
                <w:sz w:val="21"/>
              </w:rPr>
              <w:t xml:space="preserve"> </w:t>
            </w:r>
            <w:r w:rsidRPr="003417F5">
              <w:rPr>
                <w:rFonts w:ascii="Arial" w:hAnsi="Arial" w:cs="Arial"/>
                <w:w w:val="95"/>
                <w:sz w:val="21"/>
              </w:rPr>
              <w:t>esfuerzo</w:t>
            </w:r>
            <w:r w:rsidRPr="003417F5">
              <w:rPr>
                <w:rFonts w:ascii="Arial" w:hAnsi="Arial" w:cs="Arial"/>
                <w:spacing w:val="5"/>
                <w:w w:val="95"/>
                <w:sz w:val="21"/>
              </w:rPr>
              <w:t xml:space="preserve"> </w:t>
            </w:r>
            <w:r w:rsidRPr="003417F5">
              <w:rPr>
                <w:rFonts w:ascii="Arial" w:hAnsi="Arial" w:cs="Arial"/>
                <w:w w:val="95"/>
                <w:sz w:val="21"/>
              </w:rPr>
              <w:t>de</w:t>
            </w:r>
            <w:r w:rsidRPr="003417F5">
              <w:rPr>
                <w:rFonts w:ascii="Arial" w:hAnsi="Arial" w:cs="Arial"/>
                <w:spacing w:val="4"/>
                <w:w w:val="95"/>
                <w:sz w:val="21"/>
              </w:rPr>
              <w:t xml:space="preserve"> </w:t>
            </w:r>
            <w:r w:rsidRPr="003417F5">
              <w:rPr>
                <w:rFonts w:ascii="Arial" w:hAnsi="Arial" w:cs="Arial"/>
                <w:w w:val="95"/>
                <w:sz w:val="21"/>
              </w:rPr>
              <w:t>generar</w:t>
            </w:r>
            <w:r w:rsidRPr="003417F5">
              <w:rPr>
                <w:rFonts w:ascii="Arial" w:hAnsi="Arial" w:cs="Arial"/>
                <w:spacing w:val="2"/>
                <w:w w:val="95"/>
                <w:sz w:val="21"/>
              </w:rPr>
              <w:t xml:space="preserve"> </w:t>
            </w:r>
            <w:r w:rsidRPr="003417F5">
              <w:rPr>
                <w:rFonts w:ascii="Arial" w:hAnsi="Arial" w:cs="Arial"/>
                <w:w w:val="95"/>
                <w:sz w:val="21"/>
              </w:rPr>
              <w:t>una</w:t>
            </w:r>
            <w:r w:rsidRPr="003417F5">
              <w:rPr>
                <w:rFonts w:ascii="Arial" w:hAnsi="Arial" w:cs="Arial"/>
                <w:spacing w:val="5"/>
                <w:w w:val="95"/>
                <w:sz w:val="21"/>
              </w:rPr>
              <w:t xml:space="preserve"> </w:t>
            </w:r>
            <w:r w:rsidRPr="003417F5">
              <w:rPr>
                <w:rFonts w:ascii="Arial" w:hAnsi="Arial" w:cs="Arial"/>
                <w:w w:val="95"/>
                <w:sz w:val="21"/>
              </w:rPr>
              <w:t>cultura</w:t>
            </w:r>
            <w:r w:rsidRPr="003417F5">
              <w:rPr>
                <w:rFonts w:ascii="Arial" w:hAnsi="Arial" w:cs="Arial"/>
                <w:spacing w:val="-53"/>
                <w:w w:val="95"/>
                <w:sz w:val="21"/>
              </w:rPr>
              <w:t xml:space="preserve"> </w:t>
            </w:r>
            <w:r w:rsidRPr="003417F5">
              <w:rPr>
                <w:rFonts w:ascii="Arial" w:hAnsi="Arial" w:cs="Arial"/>
                <w:w w:val="95"/>
                <w:sz w:val="21"/>
              </w:rPr>
              <w:t>de</w:t>
            </w:r>
            <w:r w:rsidRPr="003417F5">
              <w:rPr>
                <w:rFonts w:ascii="Arial" w:hAnsi="Arial" w:cs="Arial"/>
                <w:spacing w:val="-7"/>
                <w:w w:val="95"/>
                <w:sz w:val="21"/>
              </w:rPr>
              <w:t xml:space="preserve"> </w:t>
            </w:r>
            <w:r w:rsidRPr="003417F5">
              <w:rPr>
                <w:rFonts w:ascii="Arial" w:hAnsi="Arial" w:cs="Arial"/>
                <w:w w:val="95"/>
                <w:sz w:val="21"/>
              </w:rPr>
              <w:t>participación</w:t>
            </w:r>
            <w:r w:rsidRPr="003417F5">
              <w:rPr>
                <w:rFonts w:ascii="Arial" w:hAnsi="Arial" w:cs="Arial"/>
                <w:spacing w:val="-6"/>
                <w:w w:val="95"/>
                <w:sz w:val="21"/>
              </w:rPr>
              <w:t xml:space="preserve"> </w:t>
            </w:r>
            <w:r w:rsidRPr="003417F5">
              <w:rPr>
                <w:rFonts w:ascii="Arial" w:hAnsi="Arial" w:cs="Arial"/>
                <w:w w:val="95"/>
                <w:sz w:val="21"/>
              </w:rPr>
              <w:t>de</w:t>
            </w:r>
            <w:r w:rsidRPr="003417F5">
              <w:rPr>
                <w:rFonts w:ascii="Arial" w:hAnsi="Arial" w:cs="Arial"/>
                <w:spacing w:val="-7"/>
                <w:w w:val="95"/>
                <w:sz w:val="21"/>
              </w:rPr>
              <w:t xml:space="preserve"> </w:t>
            </w:r>
            <w:r w:rsidRPr="003417F5">
              <w:rPr>
                <w:rFonts w:ascii="Arial" w:hAnsi="Arial" w:cs="Arial"/>
                <w:w w:val="95"/>
                <w:sz w:val="21"/>
              </w:rPr>
              <w:t>los</w:t>
            </w:r>
            <w:r w:rsidRPr="003417F5">
              <w:rPr>
                <w:rFonts w:ascii="Arial" w:hAnsi="Arial" w:cs="Arial"/>
                <w:spacing w:val="-10"/>
                <w:w w:val="95"/>
                <w:sz w:val="21"/>
              </w:rPr>
              <w:t xml:space="preserve"> </w:t>
            </w:r>
            <w:r w:rsidRPr="003417F5">
              <w:rPr>
                <w:rFonts w:ascii="Arial" w:hAnsi="Arial" w:cs="Arial"/>
                <w:w w:val="95"/>
                <w:sz w:val="21"/>
              </w:rPr>
              <w:t>diferentes</w:t>
            </w:r>
            <w:r w:rsidRPr="003417F5">
              <w:rPr>
                <w:rFonts w:ascii="Arial" w:hAnsi="Arial" w:cs="Arial"/>
                <w:spacing w:val="-11"/>
                <w:w w:val="95"/>
                <w:sz w:val="21"/>
              </w:rPr>
              <w:t xml:space="preserve"> </w:t>
            </w:r>
            <w:r w:rsidRPr="003417F5">
              <w:rPr>
                <w:rFonts w:ascii="Arial" w:hAnsi="Arial" w:cs="Arial"/>
                <w:w w:val="95"/>
                <w:sz w:val="21"/>
              </w:rPr>
              <w:t>estamentos</w:t>
            </w:r>
          </w:p>
        </w:tc>
        <w:tc>
          <w:tcPr>
            <w:tcW w:w="4694" w:type="dxa"/>
          </w:tcPr>
          <w:p w14:paraId="2F187192" w14:textId="77777777" w:rsidR="00787B68" w:rsidRPr="003417F5" w:rsidRDefault="00B82B06">
            <w:pPr>
              <w:pStyle w:val="TableParagraph"/>
              <w:spacing w:line="261" w:lineRule="auto"/>
              <w:ind w:left="118" w:right="65"/>
              <w:rPr>
                <w:rFonts w:ascii="Arial" w:hAnsi="Arial" w:cs="Arial"/>
                <w:sz w:val="21"/>
              </w:rPr>
            </w:pPr>
            <w:r w:rsidRPr="003417F5">
              <w:rPr>
                <w:rFonts w:ascii="Arial" w:hAnsi="Arial" w:cs="Arial"/>
                <w:w w:val="95"/>
                <w:sz w:val="21"/>
              </w:rPr>
              <w:t>2. Existe un liderazgo y un control visible del</w:t>
            </w:r>
            <w:r w:rsidRPr="003417F5">
              <w:rPr>
                <w:rFonts w:ascii="Arial" w:hAnsi="Arial" w:cs="Arial"/>
                <w:spacing w:val="1"/>
                <w:w w:val="95"/>
                <w:sz w:val="21"/>
              </w:rPr>
              <w:t xml:space="preserve"> </w:t>
            </w:r>
            <w:r w:rsidRPr="003417F5">
              <w:rPr>
                <w:rFonts w:ascii="Arial" w:hAnsi="Arial" w:cs="Arial"/>
                <w:w w:val="95"/>
                <w:sz w:val="21"/>
              </w:rPr>
              <w:t>desarrollo pedagógico de la institución, ejercido</w:t>
            </w:r>
            <w:r w:rsidRPr="003417F5">
              <w:rPr>
                <w:rFonts w:ascii="Arial" w:hAnsi="Arial" w:cs="Arial"/>
                <w:spacing w:val="1"/>
                <w:w w:val="95"/>
                <w:sz w:val="21"/>
              </w:rPr>
              <w:t xml:space="preserve"> </w:t>
            </w:r>
            <w:r w:rsidRPr="003417F5">
              <w:rPr>
                <w:rFonts w:ascii="Arial" w:hAnsi="Arial" w:cs="Arial"/>
                <w:w w:val="95"/>
                <w:sz w:val="21"/>
              </w:rPr>
              <w:t>por</w:t>
            </w:r>
            <w:r w:rsidRPr="003417F5">
              <w:rPr>
                <w:rFonts w:ascii="Arial" w:hAnsi="Arial" w:cs="Arial"/>
                <w:spacing w:val="-1"/>
                <w:w w:val="95"/>
                <w:sz w:val="21"/>
              </w:rPr>
              <w:t xml:space="preserve"> </w:t>
            </w:r>
            <w:r w:rsidRPr="003417F5">
              <w:rPr>
                <w:rFonts w:ascii="Arial" w:hAnsi="Arial" w:cs="Arial"/>
                <w:w w:val="95"/>
                <w:sz w:val="21"/>
              </w:rPr>
              <w:t>la</w:t>
            </w:r>
            <w:r w:rsidRPr="003417F5">
              <w:rPr>
                <w:rFonts w:ascii="Arial" w:hAnsi="Arial" w:cs="Arial"/>
                <w:spacing w:val="1"/>
                <w:w w:val="95"/>
                <w:sz w:val="21"/>
              </w:rPr>
              <w:t xml:space="preserve"> </w:t>
            </w:r>
            <w:r w:rsidRPr="003417F5">
              <w:rPr>
                <w:rFonts w:ascii="Arial" w:hAnsi="Arial" w:cs="Arial"/>
                <w:w w:val="95"/>
                <w:sz w:val="21"/>
              </w:rPr>
              <w:t>dirección</w:t>
            </w:r>
            <w:r w:rsidRPr="003417F5">
              <w:rPr>
                <w:rFonts w:ascii="Arial" w:hAnsi="Arial" w:cs="Arial"/>
                <w:spacing w:val="6"/>
                <w:w w:val="95"/>
                <w:sz w:val="21"/>
              </w:rPr>
              <w:t xml:space="preserve"> </w:t>
            </w:r>
            <w:r w:rsidRPr="003417F5">
              <w:rPr>
                <w:rFonts w:ascii="Arial" w:hAnsi="Arial" w:cs="Arial"/>
                <w:w w:val="95"/>
                <w:sz w:val="21"/>
              </w:rPr>
              <w:t>y</w:t>
            </w:r>
            <w:r w:rsidRPr="003417F5">
              <w:rPr>
                <w:rFonts w:ascii="Arial" w:hAnsi="Arial" w:cs="Arial"/>
                <w:spacing w:val="-4"/>
                <w:w w:val="95"/>
                <w:sz w:val="21"/>
              </w:rPr>
              <w:t xml:space="preserve"> </w:t>
            </w:r>
            <w:r w:rsidRPr="003417F5">
              <w:rPr>
                <w:rFonts w:ascii="Arial" w:hAnsi="Arial" w:cs="Arial"/>
                <w:w w:val="95"/>
                <w:sz w:val="21"/>
              </w:rPr>
              <w:t>respaldado</w:t>
            </w:r>
            <w:r w:rsidRPr="003417F5">
              <w:rPr>
                <w:rFonts w:ascii="Arial" w:hAnsi="Arial" w:cs="Arial"/>
                <w:spacing w:val="1"/>
                <w:w w:val="95"/>
                <w:sz w:val="21"/>
              </w:rPr>
              <w:t xml:space="preserve"> </w:t>
            </w:r>
            <w:r w:rsidRPr="003417F5">
              <w:rPr>
                <w:rFonts w:ascii="Arial" w:hAnsi="Arial" w:cs="Arial"/>
                <w:w w:val="95"/>
                <w:sz w:val="21"/>
              </w:rPr>
              <w:t>en</w:t>
            </w:r>
            <w:r w:rsidRPr="003417F5">
              <w:rPr>
                <w:rFonts w:ascii="Arial" w:hAnsi="Arial" w:cs="Arial"/>
                <w:spacing w:val="1"/>
                <w:w w:val="95"/>
                <w:sz w:val="21"/>
              </w:rPr>
              <w:t xml:space="preserve"> </w:t>
            </w:r>
            <w:r w:rsidRPr="003417F5">
              <w:rPr>
                <w:rFonts w:ascii="Arial" w:hAnsi="Arial" w:cs="Arial"/>
                <w:w w:val="95"/>
                <w:sz w:val="21"/>
              </w:rPr>
              <w:t>una</w:t>
            </w:r>
            <w:r w:rsidRPr="003417F5">
              <w:rPr>
                <w:rFonts w:ascii="Arial" w:hAnsi="Arial" w:cs="Arial"/>
                <w:spacing w:val="1"/>
                <w:w w:val="95"/>
                <w:sz w:val="21"/>
              </w:rPr>
              <w:t xml:space="preserve"> </w:t>
            </w:r>
            <w:r w:rsidRPr="003417F5">
              <w:rPr>
                <w:rFonts w:ascii="Arial" w:hAnsi="Arial" w:cs="Arial"/>
                <w:w w:val="95"/>
                <w:sz w:val="21"/>
              </w:rPr>
              <w:t>dinámica de</w:t>
            </w:r>
            <w:r w:rsidRPr="003417F5">
              <w:rPr>
                <w:rFonts w:ascii="Arial" w:hAnsi="Arial" w:cs="Arial"/>
                <w:spacing w:val="1"/>
                <w:w w:val="95"/>
                <w:sz w:val="21"/>
              </w:rPr>
              <w:t xml:space="preserve"> </w:t>
            </w:r>
            <w:r w:rsidRPr="003417F5">
              <w:rPr>
                <w:rFonts w:ascii="Arial" w:hAnsi="Arial" w:cs="Arial"/>
                <w:w w:val="95"/>
                <w:sz w:val="21"/>
              </w:rPr>
              <w:t>trabajo</w:t>
            </w:r>
            <w:r w:rsidRPr="003417F5">
              <w:rPr>
                <w:rFonts w:ascii="Arial" w:hAnsi="Arial" w:cs="Arial"/>
                <w:spacing w:val="1"/>
                <w:w w:val="95"/>
                <w:sz w:val="21"/>
              </w:rPr>
              <w:t xml:space="preserve"> </w:t>
            </w:r>
            <w:r w:rsidRPr="003417F5">
              <w:rPr>
                <w:rFonts w:ascii="Arial" w:hAnsi="Arial" w:cs="Arial"/>
                <w:w w:val="95"/>
                <w:sz w:val="21"/>
              </w:rPr>
              <w:t>en equipo, con reuniones periódicas como</w:t>
            </w:r>
            <w:r w:rsidRPr="003417F5">
              <w:rPr>
                <w:rFonts w:ascii="Arial" w:hAnsi="Arial" w:cs="Arial"/>
                <w:spacing w:val="-53"/>
                <w:w w:val="95"/>
                <w:sz w:val="21"/>
              </w:rPr>
              <w:t xml:space="preserve"> </w:t>
            </w:r>
            <w:r w:rsidRPr="003417F5">
              <w:rPr>
                <w:rFonts w:ascii="Arial" w:hAnsi="Arial" w:cs="Arial"/>
                <w:w w:val="95"/>
                <w:sz w:val="21"/>
              </w:rPr>
              <w:t>parte del estilo propio de la institución, siempre y</w:t>
            </w:r>
            <w:r w:rsidRPr="003417F5">
              <w:rPr>
                <w:rFonts w:ascii="Arial" w:hAnsi="Arial" w:cs="Arial"/>
                <w:spacing w:val="1"/>
                <w:w w:val="95"/>
                <w:sz w:val="21"/>
              </w:rPr>
              <w:t xml:space="preserve"> </w:t>
            </w:r>
            <w:r w:rsidRPr="003417F5">
              <w:rPr>
                <w:rFonts w:ascii="Arial" w:hAnsi="Arial" w:cs="Arial"/>
                <w:w w:val="95"/>
                <w:sz w:val="21"/>
              </w:rPr>
              <w:t>cuando</w:t>
            </w:r>
            <w:r w:rsidRPr="003417F5">
              <w:rPr>
                <w:rFonts w:ascii="Arial" w:hAnsi="Arial" w:cs="Arial"/>
                <w:spacing w:val="17"/>
                <w:w w:val="95"/>
                <w:sz w:val="21"/>
              </w:rPr>
              <w:t xml:space="preserve"> </w:t>
            </w:r>
            <w:r w:rsidRPr="003417F5">
              <w:rPr>
                <w:rFonts w:ascii="Arial" w:hAnsi="Arial" w:cs="Arial"/>
                <w:w w:val="95"/>
                <w:sz w:val="21"/>
              </w:rPr>
              <w:t>se</w:t>
            </w:r>
            <w:r w:rsidRPr="003417F5">
              <w:rPr>
                <w:rFonts w:ascii="Arial" w:hAnsi="Arial" w:cs="Arial"/>
                <w:spacing w:val="-2"/>
                <w:w w:val="95"/>
                <w:sz w:val="21"/>
              </w:rPr>
              <w:t xml:space="preserve"> </w:t>
            </w:r>
            <w:r w:rsidRPr="003417F5">
              <w:rPr>
                <w:rFonts w:ascii="Arial" w:hAnsi="Arial" w:cs="Arial"/>
                <w:w w:val="95"/>
                <w:sz w:val="21"/>
              </w:rPr>
              <w:t>tenga</w:t>
            </w:r>
            <w:r w:rsidRPr="003417F5">
              <w:rPr>
                <w:rFonts w:ascii="Arial" w:hAnsi="Arial" w:cs="Arial"/>
                <w:spacing w:val="-2"/>
                <w:w w:val="95"/>
                <w:sz w:val="21"/>
              </w:rPr>
              <w:t xml:space="preserve"> </w:t>
            </w:r>
            <w:r w:rsidRPr="003417F5">
              <w:rPr>
                <w:rFonts w:ascii="Arial" w:hAnsi="Arial" w:cs="Arial"/>
                <w:w w:val="95"/>
                <w:sz w:val="21"/>
              </w:rPr>
              <w:t>autorización</w:t>
            </w:r>
            <w:r w:rsidRPr="003417F5">
              <w:rPr>
                <w:rFonts w:ascii="Arial" w:hAnsi="Arial" w:cs="Arial"/>
                <w:spacing w:val="-3"/>
                <w:w w:val="95"/>
                <w:sz w:val="21"/>
              </w:rPr>
              <w:t xml:space="preserve"> </w:t>
            </w:r>
            <w:r w:rsidRPr="003417F5">
              <w:rPr>
                <w:rFonts w:ascii="Arial" w:hAnsi="Arial" w:cs="Arial"/>
                <w:w w:val="95"/>
                <w:sz w:val="21"/>
              </w:rPr>
              <w:t>de</w:t>
            </w:r>
            <w:r w:rsidRPr="003417F5">
              <w:rPr>
                <w:rFonts w:ascii="Arial" w:hAnsi="Arial" w:cs="Arial"/>
                <w:spacing w:val="-2"/>
                <w:w w:val="95"/>
                <w:sz w:val="21"/>
              </w:rPr>
              <w:t xml:space="preserve"> </w:t>
            </w:r>
            <w:r w:rsidRPr="003417F5">
              <w:rPr>
                <w:rFonts w:ascii="Arial" w:hAnsi="Arial" w:cs="Arial"/>
                <w:w w:val="95"/>
                <w:sz w:val="21"/>
              </w:rPr>
              <w:t>la</w:t>
            </w:r>
            <w:r w:rsidRPr="003417F5">
              <w:rPr>
                <w:rFonts w:ascii="Arial" w:hAnsi="Arial" w:cs="Arial"/>
                <w:spacing w:val="-2"/>
                <w:w w:val="95"/>
                <w:sz w:val="21"/>
              </w:rPr>
              <w:t xml:space="preserve"> </w:t>
            </w:r>
            <w:r w:rsidRPr="003417F5">
              <w:rPr>
                <w:rFonts w:ascii="Arial" w:hAnsi="Arial" w:cs="Arial"/>
                <w:w w:val="95"/>
                <w:sz w:val="21"/>
              </w:rPr>
              <w:t>Administración</w:t>
            </w:r>
            <w:r w:rsidRPr="003417F5">
              <w:rPr>
                <w:rFonts w:ascii="Arial" w:hAnsi="Arial" w:cs="Arial"/>
                <w:spacing w:val="-52"/>
                <w:w w:val="95"/>
                <w:sz w:val="21"/>
              </w:rPr>
              <w:t xml:space="preserve"> </w:t>
            </w:r>
            <w:r w:rsidRPr="003417F5">
              <w:rPr>
                <w:rFonts w:ascii="Arial" w:hAnsi="Arial" w:cs="Arial"/>
                <w:w w:val="95"/>
                <w:sz w:val="21"/>
              </w:rPr>
              <w:t>Municipal,</w:t>
            </w:r>
            <w:r w:rsidRPr="003417F5">
              <w:rPr>
                <w:rFonts w:ascii="Arial" w:hAnsi="Arial" w:cs="Arial"/>
                <w:spacing w:val="-14"/>
                <w:w w:val="95"/>
                <w:sz w:val="21"/>
              </w:rPr>
              <w:t xml:space="preserve"> </w:t>
            </w:r>
            <w:r w:rsidRPr="003417F5">
              <w:rPr>
                <w:rFonts w:ascii="Arial" w:hAnsi="Arial" w:cs="Arial"/>
                <w:w w:val="95"/>
                <w:sz w:val="21"/>
              </w:rPr>
              <w:t>ya</w:t>
            </w:r>
            <w:r w:rsidRPr="003417F5">
              <w:rPr>
                <w:rFonts w:ascii="Arial" w:hAnsi="Arial" w:cs="Arial"/>
                <w:spacing w:val="-8"/>
                <w:w w:val="95"/>
                <w:sz w:val="21"/>
              </w:rPr>
              <w:t xml:space="preserve"> </w:t>
            </w:r>
            <w:r w:rsidRPr="003417F5">
              <w:rPr>
                <w:rFonts w:ascii="Arial" w:hAnsi="Arial" w:cs="Arial"/>
                <w:w w:val="95"/>
                <w:sz w:val="21"/>
              </w:rPr>
              <w:t>que</w:t>
            </w:r>
            <w:r w:rsidRPr="003417F5">
              <w:rPr>
                <w:rFonts w:ascii="Arial" w:hAnsi="Arial" w:cs="Arial"/>
                <w:spacing w:val="-7"/>
                <w:w w:val="95"/>
                <w:sz w:val="21"/>
              </w:rPr>
              <w:t xml:space="preserve"> </w:t>
            </w:r>
            <w:r w:rsidRPr="003417F5">
              <w:rPr>
                <w:rFonts w:ascii="Arial" w:hAnsi="Arial" w:cs="Arial"/>
                <w:w w:val="95"/>
                <w:sz w:val="21"/>
              </w:rPr>
              <w:t>se</w:t>
            </w:r>
            <w:r w:rsidRPr="003417F5">
              <w:rPr>
                <w:rFonts w:ascii="Arial" w:hAnsi="Arial" w:cs="Arial"/>
                <w:spacing w:val="-8"/>
                <w:w w:val="95"/>
                <w:sz w:val="21"/>
              </w:rPr>
              <w:t xml:space="preserve"> </w:t>
            </w:r>
            <w:r w:rsidRPr="003417F5">
              <w:rPr>
                <w:rFonts w:ascii="Arial" w:hAnsi="Arial" w:cs="Arial"/>
                <w:w w:val="95"/>
                <w:sz w:val="21"/>
              </w:rPr>
              <w:t>evita</w:t>
            </w:r>
            <w:r w:rsidRPr="003417F5">
              <w:rPr>
                <w:rFonts w:ascii="Arial" w:hAnsi="Arial" w:cs="Arial"/>
                <w:spacing w:val="-7"/>
                <w:w w:val="95"/>
                <w:sz w:val="21"/>
              </w:rPr>
              <w:t xml:space="preserve"> </w:t>
            </w:r>
            <w:r w:rsidRPr="003417F5">
              <w:rPr>
                <w:rFonts w:ascii="Arial" w:hAnsi="Arial" w:cs="Arial"/>
                <w:w w:val="95"/>
                <w:sz w:val="21"/>
              </w:rPr>
              <w:t>desescolarizar.</w:t>
            </w:r>
          </w:p>
        </w:tc>
      </w:tr>
      <w:tr w:rsidR="00787B68" w:rsidRPr="003417F5" w14:paraId="09B59C88" w14:textId="77777777">
        <w:trPr>
          <w:trHeight w:val="1245"/>
        </w:trPr>
        <w:tc>
          <w:tcPr>
            <w:tcW w:w="5063" w:type="dxa"/>
          </w:tcPr>
          <w:p w14:paraId="7153C7F0" w14:textId="77777777" w:rsidR="00787B68" w:rsidRPr="003417F5" w:rsidRDefault="00B82B06">
            <w:pPr>
              <w:pStyle w:val="TableParagraph"/>
              <w:spacing w:line="254" w:lineRule="auto"/>
              <w:ind w:left="118" w:right="17"/>
              <w:rPr>
                <w:rFonts w:ascii="Arial" w:hAnsi="Arial" w:cs="Arial"/>
                <w:sz w:val="21"/>
              </w:rPr>
            </w:pPr>
            <w:r w:rsidRPr="003417F5">
              <w:rPr>
                <w:rFonts w:ascii="Arial" w:hAnsi="Arial" w:cs="Arial"/>
                <w:w w:val="95"/>
                <w:sz w:val="21"/>
              </w:rPr>
              <w:t>3.</w:t>
            </w:r>
            <w:r w:rsidRPr="003417F5">
              <w:rPr>
                <w:rFonts w:ascii="Arial" w:hAnsi="Arial" w:cs="Arial"/>
                <w:spacing w:val="13"/>
                <w:w w:val="95"/>
                <w:sz w:val="21"/>
              </w:rPr>
              <w:t xml:space="preserve"> </w:t>
            </w:r>
            <w:r w:rsidRPr="003417F5">
              <w:rPr>
                <w:rFonts w:ascii="Arial" w:hAnsi="Arial" w:cs="Arial"/>
                <w:w w:val="95"/>
                <w:sz w:val="21"/>
              </w:rPr>
              <w:t>La</w:t>
            </w:r>
            <w:r w:rsidRPr="003417F5">
              <w:rPr>
                <w:rFonts w:ascii="Arial" w:hAnsi="Arial" w:cs="Arial"/>
                <w:spacing w:val="1"/>
                <w:w w:val="95"/>
                <w:sz w:val="21"/>
              </w:rPr>
              <w:t xml:space="preserve"> </w:t>
            </w:r>
            <w:r w:rsidRPr="003417F5">
              <w:rPr>
                <w:rFonts w:ascii="Arial" w:hAnsi="Arial" w:cs="Arial"/>
                <w:w w:val="95"/>
                <w:sz w:val="21"/>
              </w:rPr>
              <w:t>dirección</w:t>
            </w:r>
            <w:r w:rsidRPr="003417F5">
              <w:rPr>
                <w:rFonts w:ascii="Arial" w:hAnsi="Arial" w:cs="Arial"/>
                <w:spacing w:val="1"/>
                <w:w w:val="95"/>
                <w:sz w:val="21"/>
              </w:rPr>
              <w:t xml:space="preserve"> </w:t>
            </w:r>
            <w:r w:rsidRPr="003417F5">
              <w:rPr>
                <w:rFonts w:ascii="Arial" w:hAnsi="Arial" w:cs="Arial"/>
                <w:w w:val="95"/>
                <w:sz w:val="21"/>
              </w:rPr>
              <w:t>maneja</w:t>
            </w:r>
            <w:r w:rsidRPr="003417F5">
              <w:rPr>
                <w:rFonts w:ascii="Arial" w:hAnsi="Arial" w:cs="Arial"/>
                <w:spacing w:val="1"/>
                <w:w w:val="95"/>
                <w:sz w:val="21"/>
              </w:rPr>
              <w:t xml:space="preserve"> </w:t>
            </w:r>
            <w:r w:rsidRPr="003417F5">
              <w:rPr>
                <w:rFonts w:ascii="Arial" w:hAnsi="Arial" w:cs="Arial"/>
                <w:w w:val="95"/>
                <w:sz w:val="21"/>
              </w:rPr>
              <w:t>bien</w:t>
            </w:r>
            <w:r w:rsidRPr="003417F5">
              <w:rPr>
                <w:rFonts w:ascii="Arial" w:hAnsi="Arial" w:cs="Arial"/>
                <w:spacing w:val="9"/>
                <w:w w:val="95"/>
                <w:sz w:val="21"/>
              </w:rPr>
              <w:t xml:space="preserve"> </w:t>
            </w:r>
            <w:r w:rsidRPr="003417F5">
              <w:rPr>
                <w:rFonts w:ascii="Arial" w:hAnsi="Arial" w:cs="Arial"/>
                <w:w w:val="95"/>
                <w:sz w:val="21"/>
              </w:rPr>
              <w:t>los</w:t>
            </w:r>
            <w:r w:rsidRPr="003417F5">
              <w:rPr>
                <w:rFonts w:ascii="Arial" w:hAnsi="Arial" w:cs="Arial"/>
                <w:spacing w:val="-5"/>
                <w:w w:val="95"/>
                <w:sz w:val="21"/>
              </w:rPr>
              <w:t xml:space="preserve"> </w:t>
            </w:r>
            <w:r w:rsidRPr="003417F5">
              <w:rPr>
                <w:rFonts w:ascii="Arial" w:hAnsi="Arial" w:cs="Arial"/>
                <w:w w:val="95"/>
                <w:sz w:val="21"/>
              </w:rPr>
              <w:t>recursos</w:t>
            </w:r>
            <w:r w:rsidRPr="003417F5">
              <w:rPr>
                <w:rFonts w:ascii="Arial" w:hAnsi="Arial" w:cs="Arial"/>
                <w:spacing w:val="17"/>
                <w:w w:val="95"/>
                <w:sz w:val="21"/>
              </w:rPr>
              <w:t xml:space="preserve"> </w:t>
            </w:r>
            <w:r w:rsidRPr="003417F5">
              <w:rPr>
                <w:rFonts w:ascii="Arial" w:hAnsi="Arial" w:cs="Arial"/>
                <w:w w:val="95"/>
                <w:sz w:val="21"/>
              </w:rPr>
              <w:t>que</w:t>
            </w:r>
            <w:r w:rsidRPr="003417F5">
              <w:rPr>
                <w:rFonts w:ascii="Arial" w:hAnsi="Arial" w:cs="Arial"/>
                <w:spacing w:val="1"/>
                <w:w w:val="95"/>
                <w:sz w:val="21"/>
              </w:rPr>
              <w:t xml:space="preserve"> </w:t>
            </w:r>
            <w:r w:rsidRPr="003417F5">
              <w:rPr>
                <w:rFonts w:ascii="Arial" w:hAnsi="Arial" w:cs="Arial"/>
                <w:w w:val="95"/>
                <w:sz w:val="21"/>
              </w:rPr>
              <w:t>le</w:t>
            </w:r>
            <w:r w:rsidRPr="003417F5">
              <w:rPr>
                <w:rFonts w:ascii="Arial" w:hAnsi="Arial" w:cs="Arial"/>
                <w:spacing w:val="1"/>
                <w:w w:val="95"/>
                <w:sz w:val="21"/>
              </w:rPr>
              <w:t xml:space="preserve"> </w:t>
            </w:r>
            <w:r w:rsidRPr="003417F5">
              <w:rPr>
                <w:rFonts w:ascii="Arial" w:hAnsi="Arial" w:cs="Arial"/>
                <w:w w:val="95"/>
                <w:sz w:val="21"/>
              </w:rPr>
              <w:t>dan</w:t>
            </w:r>
            <w:r w:rsidRPr="003417F5">
              <w:rPr>
                <w:rFonts w:ascii="Arial" w:hAnsi="Arial" w:cs="Arial"/>
                <w:spacing w:val="49"/>
                <w:w w:val="95"/>
                <w:sz w:val="21"/>
              </w:rPr>
              <w:t xml:space="preserve"> </w:t>
            </w:r>
            <w:r w:rsidRPr="003417F5">
              <w:rPr>
                <w:rFonts w:ascii="Arial" w:hAnsi="Arial" w:cs="Arial"/>
                <w:w w:val="95"/>
                <w:sz w:val="21"/>
              </w:rPr>
              <w:t>y</w:t>
            </w:r>
            <w:r w:rsidRPr="003417F5">
              <w:rPr>
                <w:rFonts w:ascii="Arial" w:hAnsi="Arial" w:cs="Arial"/>
                <w:spacing w:val="-53"/>
                <w:w w:val="95"/>
                <w:sz w:val="21"/>
              </w:rPr>
              <w:t xml:space="preserve"> </w:t>
            </w:r>
            <w:r w:rsidRPr="003417F5">
              <w:rPr>
                <w:rFonts w:ascii="Arial" w:hAnsi="Arial" w:cs="Arial"/>
                <w:w w:val="95"/>
                <w:sz w:val="21"/>
              </w:rPr>
              <w:t>los</w:t>
            </w:r>
            <w:r w:rsidRPr="003417F5">
              <w:rPr>
                <w:rFonts w:ascii="Arial" w:hAnsi="Arial" w:cs="Arial"/>
                <w:spacing w:val="7"/>
                <w:w w:val="95"/>
                <w:sz w:val="21"/>
              </w:rPr>
              <w:t xml:space="preserve"> </w:t>
            </w:r>
            <w:r w:rsidRPr="003417F5">
              <w:rPr>
                <w:rFonts w:ascii="Arial" w:hAnsi="Arial" w:cs="Arial"/>
                <w:w w:val="95"/>
                <w:sz w:val="21"/>
              </w:rPr>
              <w:t>publica</w:t>
            </w:r>
            <w:r w:rsidRPr="003417F5">
              <w:rPr>
                <w:rFonts w:ascii="Arial" w:hAnsi="Arial" w:cs="Arial"/>
                <w:spacing w:val="-6"/>
                <w:w w:val="95"/>
                <w:sz w:val="21"/>
              </w:rPr>
              <w:t xml:space="preserve"> </w:t>
            </w:r>
            <w:r w:rsidRPr="003417F5">
              <w:rPr>
                <w:rFonts w:ascii="Arial" w:hAnsi="Arial" w:cs="Arial"/>
                <w:w w:val="95"/>
                <w:sz w:val="21"/>
              </w:rPr>
              <w:t>en</w:t>
            </w:r>
            <w:r w:rsidRPr="003417F5">
              <w:rPr>
                <w:rFonts w:ascii="Arial" w:hAnsi="Arial" w:cs="Arial"/>
                <w:spacing w:val="-6"/>
                <w:w w:val="95"/>
                <w:sz w:val="21"/>
              </w:rPr>
              <w:t xml:space="preserve"> </w:t>
            </w:r>
            <w:r w:rsidRPr="003417F5">
              <w:rPr>
                <w:rFonts w:ascii="Arial" w:hAnsi="Arial" w:cs="Arial"/>
                <w:w w:val="95"/>
                <w:sz w:val="21"/>
              </w:rPr>
              <w:t>la</w:t>
            </w:r>
            <w:r w:rsidRPr="003417F5">
              <w:rPr>
                <w:rFonts w:ascii="Arial" w:hAnsi="Arial" w:cs="Arial"/>
                <w:spacing w:val="-6"/>
                <w:w w:val="95"/>
                <w:sz w:val="21"/>
              </w:rPr>
              <w:t xml:space="preserve"> </w:t>
            </w:r>
            <w:r w:rsidRPr="003417F5">
              <w:rPr>
                <w:rFonts w:ascii="Arial" w:hAnsi="Arial" w:cs="Arial"/>
                <w:w w:val="95"/>
                <w:sz w:val="21"/>
              </w:rPr>
              <w:t>página</w:t>
            </w:r>
            <w:r w:rsidRPr="003417F5">
              <w:rPr>
                <w:rFonts w:ascii="Arial" w:hAnsi="Arial" w:cs="Arial"/>
                <w:spacing w:val="-6"/>
                <w:w w:val="95"/>
                <w:sz w:val="21"/>
              </w:rPr>
              <w:t xml:space="preserve"> </w:t>
            </w:r>
            <w:r w:rsidRPr="003417F5">
              <w:rPr>
                <w:rFonts w:ascii="Arial" w:hAnsi="Arial" w:cs="Arial"/>
                <w:w w:val="95"/>
                <w:sz w:val="21"/>
              </w:rPr>
              <w:t>SECOP</w:t>
            </w:r>
            <w:r w:rsidRPr="003417F5">
              <w:rPr>
                <w:rFonts w:ascii="Arial" w:hAnsi="Arial" w:cs="Arial"/>
                <w:spacing w:val="-14"/>
                <w:w w:val="95"/>
                <w:sz w:val="21"/>
              </w:rPr>
              <w:t xml:space="preserve"> </w:t>
            </w:r>
            <w:r w:rsidRPr="003417F5">
              <w:rPr>
                <w:rFonts w:ascii="Arial" w:hAnsi="Arial" w:cs="Arial"/>
                <w:w w:val="95"/>
                <w:sz w:val="21"/>
              </w:rPr>
              <w:t>y</w:t>
            </w:r>
            <w:r w:rsidRPr="003417F5">
              <w:rPr>
                <w:rFonts w:ascii="Arial" w:hAnsi="Arial" w:cs="Arial"/>
                <w:spacing w:val="8"/>
                <w:w w:val="95"/>
                <w:sz w:val="21"/>
              </w:rPr>
              <w:t xml:space="preserve"> </w:t>
            </w:r>
            <w:r w:rsidRPr="003417F5">
              <w:rPr>
                <w:rFonts w:ascii="Arial" w:hAnsi="Arial" w:cs="Arial"/>
                <w:w w:val="95"/>
                <w:sz w:val="21"/>
              </w:rPr>
              <w:t>transparencia.</w:t>
            </w:r>
          </w:p>
        </w:tc>
        <w:tc>
          <w:tcPr>
            <w:tcW w:w="4694" w:type="dxa"/>
          </w:tcPr>
          <w:p w14:paraId="362A240B" w14:textId="77777777" w:rsidR="00787B68" w:rsidRPr="003417F5" w:rsidRDefault="00B82B06">
            <w:pPr>
              <w:pStyle w:val="TableParagraph"/>
              <w:spacing w:line="259" w:lineRule="auto"/>
              <w:ind w:left="118" w:right="75"/>
              <w:jc w:val="both"/>
              <w:rPr>
                <w:rFonts w:ascii="Arial" w:hAnsi="Arial" w:cs="Arial"/>
                <w:sz w:val="21"/>
              </w:rPr>
            </w:pPr>
            <w:r w:rsidRPr="003417F5">
              <w:rPr>
                <w:rFonts w:ascii="Arial" w:hAnsi="Arial" w:cs="Arial"/>
                <w:sz w:val="21"/>
              </w:rPr>
              <w:t>4.</w:t>
            </w:r>
            <w:r w:rsidRPr="003417F5">
              <w:rPr>
                <w:rFonts w:ascii="Arial" w:hAnsi="Arial" w:cs="Arial"/>
                <w:spacing w:val="1"/>
                <w:sz w:val="21"/>
              </w:rPr>
              <w:t xml:space="preserve"> </w:t>
            </w:r>
            <w:r w:rsidRPr="003417F5">
              <w:rPr>
                <w:rFonts w:ascii="Arial" w:hAnsi="Arial" w:cs="Arial"/>
                <w:sz w:val="21"/>
              </w:rPr>
              <w:t>La</w:t>
            </w:r>
            <w:r w:rsidRPr="003417F5">
              <w:rPr>
                <w:rFonts w:ascii="Arial" w:hAnsi="Arial" w:cs="Arial"/>
                <w:spacing w:val="1"/>
                <w:sz w:val="21"/>
              </w:rPr>
              <w:t xml:space="preserve"> </w:t>
            </w:r>
            <w:r w:rsidRPr="003417F5">
              <w:rPr>
                <w:rFonts w:ascii="Arial" w:hAnsi="Arial" w:cs="Arial"/>
                <w:sz w:val="21"/>
              </w:rPr>
              <w:t>dirección</w:t>
            </w:r>
            <w:r w:rsidRPr="003417F5">
              <w:rPr>
                <w:rFonts w:ascii="Arial" w:hAnsi="Arial" w:cs="Arial"/>
                <w:spacing w:val="1"/>
                <w:sz w:val="21"/>
              </w:rPr>
              <w:t xml:space="preserve"> </w:t>
            </w:r>
            <w:r w:rsidRPr="003417F5">
              <w:rPr>
                <w:rFonts w:ascii="Arial" w:hAnsi="Arial" w:cs="Arial"/>
                <w:sz w:val="21"/>
              </w:rPr>
              <w:t>resuelve</w:t>
            </w:r>
            <w:r w:rsidRPr="003417F5">
              <w:rPr>
                <w:rFonts w:ascii="Arial" w:hAnsi="Arial" w:cs="Arial"/>
                <w:spacing w:val="1"/>
                <w:sz w:val="21"/>
              </w:rPr>
              <w:t xml:space="preserve"> </w:t>
            </w:r>
            <w:r w:rsidRPr="003417F5">
              <w:rPr>
                <w:rFonts w:ascii="Arial" w:hAnsi="Arial" w:cs="Arial"/>
                <w:sz w:val="21"/>
              </w:rPr>
              <w:t>las</w:t>
            </w:r>
            <w:r w:rsidRPr="003417F5">
              <w:rPr>
                <w:rFonts w:ascii="Arial" w:hAnsi="Arial" w:cs="Arial"/>
                <w:spacing w:val="1"/>
                <w:sz w:val="21"/>
              </w:rPr>
              <w:t xml:space="preserve"> </w:t>
            </w:r>
            <w:r w:rsidRPr="003417F5">
              <w:rPr>
                <w:rFonts w:ascii="Arial" w:hAnsi="Arial" w:cs="Arial"/>
                <w:sz w:val="21"/>
              </w:rPr>
              <w:t>diferencias</w:t>
            </w:r>
            <w:r w:rsidRPr="003417F5">
              <w:rPr>
                <w:rFonts w:ascii="Arial" w:hAnsi="Arial" w:cs="Arial"/>
                <w:spacing w:val="1"/>
                <w:sz w:val="21"/>
              </w:rPr>
              <w:t xml:space="preserve"> </w:t>
            </w:r>
            <w:r w:rsidRPr="003417F5">
              <w:rPr>
                <w:rFonts w:ascii="Arial" w:hAnsi="Arial" w:cs="Arial"/>
                <w:sz w:val="21"/>
              </w:rPr>
              <w:t>y</w:t>
            </w:r>
            <w:r w:rsidRPr="003417F5">
              <w:rPr>
                <w:rFonts w:ascii="Arial" w:hAnsi="Arial" w:cs="Arial"/>
                <w:spacing w:val="1"/>
                <w:sz w:val="21"/>
              </w:rPr>
              <w:t xml:space="preserve"> </w:t>
            </w:r>
            <w:r w:rsidRPr="003417F5">
              <w:rPr>
                <w:rFonts w:ascii="Arial" w:hAnsi="Arial" w:cs="Arial"/>
                <w:w w:val="95"/>
                <w:sz w:val="21"/>
              </w:rPr>
              <w:t>conflictos de sus estamentos de</w:t>
            </w:r>
            <w:r w:rsidRPr="003417F5">
              <w:rPr>
                <w:rFonts w:ascii="Arial" w:hAnsi="Arial" w:cs="Arial"/>
                <w:spacing w:val="1"/>
                <w:w w:val="95"/>
                <w:sz w:val="21"/>
              </w:rPr>
              <w:t xml:space="preserve"> </w:t>
            </w:r>
            <w:r w:rsidRPr="003417F5">
              <w:rPr>
                <w:rFonts w:ascii="Arial" w:hAnsi="Arial" w:cs="Arial"/>
                <w:w w:val="95"/>
                <w:sz w:val="21"/>
              </w:rPr>
              <w:t>manera</w:t>
            </w:r>
            <w:r w:rsidRPr="003417F5">
              <w:rPr>
                <w:rFonts w:ascii="Arial" w:hAnsi="Arial" w:cs="Arial"/>
                <w:spacing w:val="52"/>
                <w:sz w:val="21"/>
              </w:rPr>
              <w:t xml:space="preserve"> </w:t>
            </w:r>
            <w:r w:rsidRPr="003417F5">
              <w:rPr>
                <w:rFonts w:ascii="Arial" w:hAnsi="Arial" w:cs="Arial"/>
                <w:w w:val="95"/>
                <w:sz w:val="21"/>
              </w:rPr>
              <w:t>asertiva</w:t>
            </w:r>
            <w:r w:rsidRPr="003417F5">
              <w:rPr>
                <w:rFonts w:ascii="Arial" w:hAnsi="Arial" w:cs="Arial"/>
                <w:spacing w:val="-53"/>
                <w:w w:val="95"/>
                <w:sz w:val="21"/>
              </w:rPr>
              <w:t xml:space="preserve"> </w:t>
            </w:r>
            <w:r w:rsidRPr="003417F5">
              <w:rPr>
                <w:rFonts w:ascii="Arial" w:hAnsi="Arial" w:cs="Arial"/>
                <w:sz w:val="21"/>
              </w:rPr>
              <w:t>y</w:t>
            </w:r>
            <w:r w:rsidRPr="003417F5">
              <w:rPr>
                <w:rFonts w:ascii="Arial" w:hAnsi="Arial" w:cs="Arial"/>
                <w:spacing w:val="1"/>
                <w:sz w:val="21"/>
              </w:rPr>
              <w:t xml:space="preserve"> </w:t>
            </w:r>
            <w:r w:rsidRPr="003417F5">
              <w:rPr>
                <w:rFonts w:ascii="Arial" w:hAnsi="Arial" w:cs="Arial"/>
                <w:sz w:val="21"/>
              </w:rPr>
              <w:t>oportuna.</w:t>
            </w:r>
            <w:r w:rsidRPr="003417F5">
              <w:rPr>
                <w:rFonts w:ascii="Arial" w:hAnsi="Arial" w:cs="Arial"/>
                <w:spacing w:val="1"/>
                <w:sz w:val="21"/>
              </w:rPr>
              <w:t xml:space="preserve"> </w:t>
            </w:r>
            <w:r w:rsidRPr="003417F5">
              <w:rPr>
                <w:rFonts w:ascii="Arial" w:hAnsi="Arial" w:cs="Arial"/>
                <w:sz w:val="21"/>
              </w:rPr>
              <w:t>Existe</w:t>
            </w:r>
            <w:r w:rsidRPr="003417F5">
              <w:rPr>
                <w:rFonts w:ascii="Arial" w:hAnsi="Arial" w:cs="Arial"/>
                <w:spacing w:val="1"/>
                <w:sz w:val="21"/>
              </w:rPr>
              <w:t xml:space="preserve"> </w:t>
            </w:r>
            <w:r w:rsidRPr="003417F5">
              <w:rPr>
                <w:rFonts w:ascii="Arial" w:hAnsi="Arial" w:cs="Arial"/>
                <w:sz w:val="21"/>
              </w:rPr>
              <w:t>un</w:t>
            </w:r>
            <w:r w:rsidRPr="003417F5">
              <w:rPr>
                <w:rFonts w:ascii="Arial" w:hAnsi="Arial" w:cs="Arial"/>
                <w:spacing w:val="1"/>
                <w:sz w:val="21"/>
              </w:rPr>
              <w:t xml:space="preserve"> </w:t>
            </w:r>
            <w:r w:rsidRPr="003417F5">
              <w:rPr>
                <w:rFonts w:ascii="Arial" w:hAnsi="Arial" w:cs="Arial"/>
                <w:sz w:val="21"/>
              </w:rPr>
              <w:t>grupo</w:t>
            </w:r>
            <w:r w:rsidRPr="003417F5">
              <w:rPr>
                <w:rFonts w:ascii="Arial" w:hAnsi="Arial" w:cs="Arial"/>
                <w:spacing w:val="1"/>
                <w:sz w:val="21"/>
              </w:rPr>
              <w:t xml:space="preserve"> </w:t>
            </w:r>
            <w:r w:rsidRPr="003417F5">
              <w:rPr>
                <w:rFonts w:ascii="Arial" w:hAnsi="Arial" w:cs="Arial"/>
                <w:sz w:val="21"/>
              </w:rPr>
              <w:t>capacitado</w:t>
            </w:r>
            <w:r w:rsidRPr="003417F5">
              <w:rPr>
                <w:rFonts w:ascii="Arial" w:hAnsi="Arial" w:cs="Arial"/>
                <w:spacing w:val="1"/>
                <w:sz w:val="21"/>
              </w:rPr>
              <w:t xml:space="preserve"> </w:t>
            </w:r>
            <w:r w:rsidRPr="003417F5">
              <w:rPr>
                <w:rFonts w:ascii="Arial" w:hAnsi="Arial" w:cs="Arial"/>
                <w:sz w:val="21"/>
              </w:rPr>
              <w:t>de</w:t>
            </w:r>
            <w:r w:rsidRPr="003417F5">
              <w:rPr>
                <w:rFonts w:ascii="Arial" w:hAnsi="Arial" w:cs="Arial"/>
                <w:spacing w:val="1"/>
                <w:sz w:val="21"/>
              </w:rPr>
              <w:t xml:space="preserve"> </w:t>
            </w:r>
            <w:r w:rsidRPr="003417F5">
              <w:rPr>
                <w:rFonts w:ascii="Arial" w:hAnsi="Arial" w:cs="Arial"/>
                <w:w w:val="95"/>
                <w:sz w:val="21"/>
              </w:rPr>
              <w:t>mediadores</w:t>
            </w:r>
            <w:r w:rsidRPr="003417F5">
              <w:rPr>
                <w:rFonts w:ascii="Arial" w:hAnsi="Arial" w:cs="Arial"/>
                <w:spacing w:val="-16"/>
                <w:w w:val="95"/>
                <w:sz w:val="21"/>
              </w:rPr>
              <w:t xml:space="preserve"> </w:t>
            </w:r>
            <w:r w:rsidRPr="003417F5">
              <w:rPr>
                <w:rFonts w:ascii="Arial" w:hAnsi="Arial" w:cs="Arial"/>
                <w:w w:val="95"/>
                <w:sz w:val="21"/>
              </w:rPr>
              <w:t>escolares.</w:t>
            </w:r>
          </w:p>
        </w:tc>
      </w:tr>
    </w:tbl>
    <w:p w14:paraId="1742BB6A" w14:textId="77777777" w:rsidR="00787B68" w:rsidRPr="003417F5" w:rsidRDefault="00787B68">
      <w:pPr>
        <w:spacing w:line="259" w:lineRule="auto"/>
        <w:jc w:val="both"/>
        <w:rPr>
          <w:rFonts w:ascii="Arial" w:hAnsi="Arial" w:cs="Arial"/>
          <w:sz w:val="21"/>
        </w:rPr>
        <w:sectPr w:rsidR="00787B68" w:rsidRPr="003417F5">
          <w:headerReference w:type="default" r:id="rId77"/>
          <w:footerReference w:type="default" r:id="rId78"/>
          <w:pgSz w:w="11910" w:h="16840"/>
          <w:pgMar w:top="2220" w:right="20" w:bottom="1120" w:left="1020" w:header="728" w:footer="927" w:gutter="0"/>
          <w:cols w:space="720"/>
        </w:sectPr>
      </w:pPr>
    </w:p>
    <w:p w14:paraId="761C9936" w14:textId="0963991C" w:rsidR="00787B68" w:rsidRPr="003417F5" w:rsidRDefault="00787B68">
      <w:pPr>
        <w:pStyle w:val="Textoindependiente"/>
        <w:spacing w:before="9"/>
        <w:rPr>
          <w:rFonts w:ascii="Arial" w:hAnsi="Arial" w:cs="Arial"/>
          <w:b/>
          <w:sz w:val="18"/>
        </w:rPr>
      </w:pPr>
    </w:p>
    <w:p w14:paraId="422EA64D" w14:textId="75D9CFF3" w:rsidR="00787B68" w:rsidRPr="003417F5" w:rsidRDefault="007C0ED1">
      <w:pPr>
        <w:spacing w:before="91" w:line="261" w:lineRule="auto"/>
        <w:ind w:left="678" w:right="5356"/>
        <w:jc w:val="both"/>
        <w:rPr>
          <w:rFonts w:ascii="Arial" w:hAnsi="Arial" w:cs="Arial"/>
          <w:sz w:val="21"/>
        </w:rPr>
      </w:pPr>
      <w:r w:rsidRPr="003417F5">
        <w:rPr>
          <w:rFonts w:ascii="Arial" w:hAnsi="Arial" w:cs="Arial"/>
          <w:noProof/>
        </w:rPr>
        <mc:AlternateContent>
          <mc:Choice Requires="wps">
            <w:drawing>
              <wp:anchor distT="0" distB="0" distL="114300" distR="114300" simplePos="0" relativeHeight="475023872" behindDoc="1" locked="0" layoutInCell="1" allowOverlap="1" wp14:anchorId="7F37E324" wp14:editId="268E3D30">
                <wp:simplePos x="0" y="0"/>
                <wp:positionH relativeFrom="page">
                  <wp:posOffset>996950</wp:posOffset>
                </wp:positionH>
                <wp:positionV relativeFrom="paragraph">
                  <wp:posOffset>60960</wp:posOffset>
                </wp:positionV>
                <wp:extent cx="6205855" cy="640715"/>
                <wp:effectExtent l="0" t="0" r="0" b="0"/>
                <wp:wrapNone/>
                <wp:docPr id="986"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05855" cy="640715"/>
                        </a:xfrm>
                        <a:custGeom>
                          <a:avLst/>
                          <a:gdLst>
                            <a:gd name="T0" fmla="+- 0 11343 1570"/>
                            <a:gd name="T1" fmla="*/ T0 w 9773"/>
                            <a:gd name="T2" fmla="+- 0 96 96"/>
                            <a:gd name="T3" fmla="*/ 96 h 1009"/>
                            <a:gd name="T4" fmla="+- 0 11327 1570"/>
                            <a:gd name="T5" fmla="*/ T4 w 9773"/>
                            <a:gd name="T6" fmla="+- 0 96 96"/>
                            <a:gd name="T7" fmla="*/ 96 h 1009"/>
                            <a:gd name="T8" fmla="+- 0 11327 1570"/>
                            <a:gd name="T9" fmla="*/ T8 w 9773"/>
                            <a:gd name="T10" fmla="+- 0 112 96"/>
                            <a:gd name="T11" fmla="*/ 112 h 1009"/>
                            <a:gd name="T12" fmla="+- 0 11327 1570"/>
                            <a:gd name="T13" fmla="*/ T12 w 9773"/>
                            <a:gd name="T14" fmla="+- 0 1089 96"/>
                            <a:gd name="T15" fmla="*/ 1089 h 1009"/>
                            <a:gd name="T16" fmla="+- 0 6649 1570"/>
                            <a:gd name="T17" fmla="*/ T16 w 9773"/>
                            <a:gd name="T18" fmla="+- 0 1089 96"/>
                            <a:gd name="T19" fmla="*/ 1089 h 1009"/>
                            <a:gd name="T20" fmla="+- 0 6649 1570"/>
                            <a:gd name="T21" fmla="*/ T20 w 9773"/>
                            <a:gd name="T22" fmla="+- 0 112 96"/>
                            <a:gd name="T23" fmla="*/ 112 h 1009"/>
                            <a:gd name="T24" fmla="+- 0 11327 1570"/>
                            <a:gd name="T25" fmla="*/ T24 w 9773"/>
                            <a:gd name="T26" fmla="+- 0 112 96"/>
                            <a:gd name="T27" fmla="*/ 112 h 1009"/>
                            <a:gd name="T28" fmla="+- 0 11327 1570"/>
                            <a:gd name="T29" fmla="*/ T28 w 9773"/>
                            <a:gd name="T30" fmla="+- 0 96 96"/>
                            <a:gd name="T31" fmla="*/ 96 h 1009"/>
                            <a:gd name="T32" fmla="+- 0 6649 1570"/>
                            <a:gd name="T33" fmla="*/ T32 w 9773"/>
                            <a:gd name="T34" fmla="+- 0 96 96"/>
                            <a:gd name="T35" fmla="*/ 96 h 1009"/>
                            <a:gd name="T36" fmla="+- 0 6633 1570"/>
                            <a:gd name="T37" fmla="*/ T36 w 9773"/>
                            <a:gd name="T38" fmla="+- 0 96 96"/>
                            <a:gd name="T39" fmla="*/ 96 h 1009"/>
                            <a:gd name="T40" fmla="+- 0 6633 1570"/>
                            <a:gd name="T41" fmla="*/ T40 w 9773"/>
                            <a:gd name="T42" fmla="+- 0 112 96"/>
                            <a:gd name="T43" fmla="*/ 112 h 1009"/>
                            <a:gd name="T44" fmla="+- 0 6633 1570"/>
                            <a:gd name="T45" fmla="*/ T44 w 9773"/>
                            <a:gd name="T46" fmla="+- 0 1089 96"/>
                            <a:gd name="T47" fmla="*/ 1089 h 1009"/>
                            <a:gd name="T48" fmla="+- 0 1586 1570"/>
                            <a:gd name="T49" fmla="*/ T48 w 9773"/>
                            <a:gd name="T50" fmla="+- 0 1089 96"/>
                            <a:gd name="T51" fmla="*/ 1089 h 1009"/>
                            <a:gd name="T52" fmla="+- 0 1586 1570"/>
                            <a:gd name="T53" fmla="*/ T52 w 9773"/>
                            <a:gd name="T54" fmla="+- 0 112 96"/>
                            <a:gd name="T55" fmla="*/ 112 h 1009"/>
                            <a:gd name="T56" fmla="+- 0 6633 1570"/>
                            <a:gd name="T57" fmla="*/ T56 w 9773"/>
                            <a:gd name="T58" fmla="+- 0 112 96"/>
                            <a:gd name="T59" fmla="*/ 112 h 1009"/>
                            <a:gd name="T60" fmla="+- 0 6633 1570"/>
                            <a:gd name="T61" fmla="*/ T60 w 9773"/>
                            <a:gd name="T62" fmla="+- 0 96 96"/>
                            <a:gd name="T63" fmla="*/ 96 h 1009"/>
                            <a:gd name="T64" fmla="+- 0 1586 1570"/>
                            <a:gd name="T65" fmla="*/ T64 w 9773"/>
                            <a:gd name="T66" fmla="+- 0 96 96"/>
                            <a:gd name="T67" fmla="*/ 96 h 1009"/>
                            <a:gd name="T68" fmla="+- 0 1570 1570"/>
                            <a:gd name="T69" fmla="*/ T68 w 9773"/>
                            <a:gd name="T70" fmla="+- 0 96 96"/>
                            <a:gd name="T71" fmla="*/ 96 h 1009"/>
                            <a:gd name="T72" fmla="+- 0 1570 1570"/>
                            <a:gd name="T73" fmla="*/ T72 w 9773"/>
                            <a:gd name="T74" fmla="+- 0 112 96"/>
                            <a:gd name="T75" fmla="*/ 112 h 1009"/>
                            <a:gd name="T76" fmla="+- 0 1570 1570"/>
                            <a:gd name="T77" fmla="*/ T76 w 9773"/>
                            <a:gd name="T78" fmla="+- 0 112 96"/>
                            <a:gd name="T79" fmla="*/ 112 h 1009"/>
                            <a:gd name="T80" fmla="+- 0 1570 1570"/>
                            <a:gd name="T81" fmla="*/ T80 w 9773"/>
                            <a:gd name="T82" fmla="+- 0 1089 96"/>
                            <a:gd name="T83" fmla="*/ 1089 h 1009"/>
                            <a:gd name="T84" fmla="+- 0 1570 1570"/>
                            <a:gd name="T85" fmla="*/ T84 w 9773"/>
                            <a:gd name="T86" fmla="+- 0 1105 96"/>
                            <a:gd name="T87" fmla="*/ 1105 h 1009"/>
                            <a:gd name="T88" fmla="+- 0 1586 1570"/>
                            <a:gd name="T89" fmla="*/ T88 w 9773"/>
                            <a:gd name="T90" fmla="+- 0 1105 96"/>
                            <a:gd name="T91" fmla="*/ 1105 h 1009"/>
                            <a:gd name="T92" fmla="+- 0 6633 1570"/>
                            <a:gd name="T93" fmla="*/ T92 w 9773"/>
                            <a:gd name="T94" fmla="+- 0 1105 96"/>
                            <a:gd name="T95" fmla="*/ 1105 h 1009"/>
                            <a:gd name="T96" fmla="+- 0 6649 1570"/>
                            <a:gd name="T97" fmla="*/ T96 w 9773"/>
                            <a:gd name="T98" fmla="+- 0 1105 96"/>
                            <a:gd name="T99" fmla="*/ 1105 h 1009"/>
                            <a:gd name="T100" fmla="+- 0 11327 1570"/>
                            <a:gd name="T101" fmla="*/ T100 w 9773"/>
                            <a:gd name="T102" fmla="+- 0 1105 96"/>
                            <a:gd name="T103" fmla="*/ 1105 h 1009"/>
                            <a:gd name="T104" fmla="+- 0 11343 1570"/>
                            <a:gd name="T105" fmla="*/ T104 w 9773"/>
                            <a:gd name="T106" fmla="+- 0 1105 96"/>
                            <a:gd name="T107" fmla="*/ 1105 h 1009"/>
                            <a:gd name="T108" fmla="+- 0 11343 1570"/>
                            <a:gd name="T109" fmla="*/ T108 w 9773"/>
                            <a:gd name="T110" fmla="+- 0 1089 96"/>
                            <a:gd name="T111" fmla="*/ 1089 h 1009"/>
                            <a:gd name="T112" fmla="+- 0 11343 1570"/>
                            <a:gd name="T113" fmla="*/ T112 w 9773"/>
                            <a:gd name="T114" fmla="+- 0 112 96"/>
                            <a:gd name="T115" fmla="*/ 112 h 1009"/>
                            <a:gd name="T116" fmla="+- 0 11343 1570"/>
                            <a:gd name="T117" fmla="*/ T116 w 9773"/>
                            <a:gd name="T118" fmla="+- 0 112 96"/>
                            <a:gd name="T119" fmla="*/ 112 h 1009"/>
                            <a:gd name="T120" fmla="+- 0 11343 1570"/>
                            <a:gd name="T121" fmla="*/ T120 w 9773"/>
                            <a:gd name="T122" fmla="+- 0 96 96"/>
                            <a:gd name="T123" fmla="*/ 96 h 10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9773" h="1009">
                              <a:moveTo>
                                <a:pt x="9773" y="0"/>
                              </a:moveTo>
                              <a:lnTo>
                                <a:pt x="9757" y="0"/>
                              </a:lnTo>
                              <a:lnTo>
                                <a:pt x="9757" y="16"/>
                              </a:lnTo>
                              <a:lnTo>
                                <a:pt x="9757" y="993"/>
                              </a:lnTo>
                              <a:lnTo>
                                <a:pt x="5079" y="993"/>
                              </a:lnTo>
                              <a:lnTo>
                                <a:pt x="5079" y="16"/>
                              </a:lnTo>
                              <a:lnTo>
                                <a:pt x="9757" y="16"/>
                              </a:lnTo>
                              <a:lnTo>
                                <a:pt x="9757" y="0"/>
                              </a:lnTo>
                              <a:lnTo>
                                <a:pt x="5079" y="0"/>
                              </a:lnTo>
                              <a:lnTo>
                                <a:pt x="5063" y="0"/>
                              </a:lnTo>
                              <a:lnTo>
                                <a:pt x="5063" y="16"/>
                              </a:lnTo>
                              <a:lnTo>
                                <a:pt x="5063" y="993"/>
                              </a:lnTo>
                              <a:lnTo>
                                <a:pt x="16" y="993"/>
                              </a:lnTo>
                              <a:lnTo>
                                <a:pt x="16" y="16"/>
                              </a:lnTo>
                              <a:lnTo>
                                <a:pt x="5063" y="16"/>
                              </a:lnTo>
                              <a:lnTo>
                                <a:pt x="5063" y="0"/>
                              </a:lnTo>
                              <a:lnTo>
                                <a:pt x="16" y="0"/>
                              </a:lnTo>
                              <a:lnTo>
                                <a:pt x="0" y="0"/>
                              </a:lnTo>
                              <a:lnTo>
                                <a:pt x="0" y="16"/>
                              </a:lnTo>
                              <a:lnTo>
                                <a:pt x="0" y="993"/>
                              </a:lnTo>
                              <a:lnTo>
                                <a:pt x="0" y="1009"/>
                              </a:lnTo>
                              <a:lnTo>
                                <a:pt x="16" y="1009"/>
                              </a:lnTo>
                              <a:lnTo>
                                <a:pt x="5063" y="1009"/>
                              </a:lnTo>
                              <a:lnTo>
                                <a:pt x="5079" y="1009"/>
                              </a:lnTo>
                              <a:lnTo>
                                <a:pt x="9757" y="1009"/>
                              </a:lnTo>
                              <a:lnTo>
                                <a:pt x="9773" y="1009"/>
                              </a:lnTo>
                              <a:lnTo>
                                <a:pt x="9773" y="993"/>
                              </a:lnTo>
                              <a:lnTo>
                                <a:pt x="9773" y="16"/>
                              </a:lnTo>
                              <a:lnTo>
                                <a:pt x="97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4273F" id="Freeform 64" o:spid="_x0000_s1026" style="position:absolute;margin-left:78.5pt;margin-top:4.8pt;width:488.65pt;height:50.45pt;z-index:-2829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773,1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" path="m9773,r-16,l9757,16r,977l5079,993r,-977l9757,16r,-16l5079,r-16,l5063,16r,977l16,993,16,16r5047,l5063,,16,,,,,16,,993r,16l16,1009r5047,l5079,1009r4678,l9773,1009r,-16l9773,16r,-16xe" fillcolor="black" stroked="f">
                <v:path arrowok="t" o:connecttype="custom" o:connectlocs="6205855,60960;6195695,60960;6195695,71120;6195695,691515;3225165,691515;3225165,71120;6195695,71120;6195695,60960;3225165,60960;3215005,60960;3215005,71120;3215005,691515;10160,691515;10160,71120;3215005,71120;3215005,60960;10160,60960;0,60960;0,71120;0,71120;0,691515;0,701675;10160,701675;3215005,701675;3225165,701675;6195695,701675;6205855,701675;6205855,691515;6205855,71120;6205855,71120;6205855,60960" o:connectangles="0,0,0,0,0,0,0,0,0,0,0,0,0,0,0,0,0,0,0,0,0,0,0,0,0,0,0,0,0,0,0"/>
                <w10:wrap anchorx="page"/>
              </v:shape>
            </w:pict>
          </mc:Fallback>
        </mc:AlternateContent>
      </w:r>
      <w:r w:rsidR="00B82B06" w:rsidRPr="003417F5">
        <w:rPr>
          <w:rFonts w:ascii="Arial" w:hAnsi="Arial" w:cs="Arial"/>
          <w:sz w:val="21"/>
        </w:rPr>
        <w:t>5. Se cuenta con correo institución itagui.edu.co</w:t>
      </w:r>
      <w:r w:rsidR="00B82B06" w:rsidRPr="003417F5">
        <w:rPr>
          <w:rFonts w:ascii="Arial" w:hAnsi="Arial" w:cs="Arial"/>
          <w:spacing w:val="1"/>
          <w:sz w:val="21"/>
        </w:rPr>
        <w:t xml:space="preserve"> </w:t>
      </w:r>
      <w:r w:rsidR="00B82B06" w:rsidRPr="003417F5">
        <w:rPr>
          <w:rFonts w:ascii="Arial" w:hAnsi="Arial" w:cs="Arial"/>
          <w:sz w:val="21"/>
        </w:rPr>
        <w:t>para</w:t>
      </w:r>
      <w:r w:rsidR="00B82B06" w:rsidRPr="003417F5">
        <w:rPr>
          <w:rFonts w:ascii="Arial" w:hAnsi="Arial" w:cs="Arial"/>
          <w:spacing w:val="1"/>
          <w:sz w:val="21"/>
        </w:rPr>
        <w:t xml:space="preserve"> </w:t>
      </w:r>
      <w:r w:rsidR="00B82B06" w:rsidRPr="003417F5">
        <w:rPr>
          <w:rFonts w:ascii="Arial" w:hAnsi="Arial" w:cs="Arial"/>
          <w:sz w:val="21"/>
        </w:rPr>
        <w:t>el</w:t>
      </w:r>
      <w:r w:rsidR="00B82B06" w:rsidRPr="003417F5">
        <w:rPr>
          <w:rFonts w:ascii="Arial" w:hAnsi="Arial" w:cs="Arial"/>
          <w:spacing w:val="1"/>
          <w:sz w:val="21"/>
        </w:rPr>
        <w:t xml:space="preserve"> </w:t>
      </w:r>
      <w:r w:rsidR="00B82B06" w:rsidRPr="003417F5">
        <w:rPr>
          <w:rFonts w:ascii="Arial" w:hAnsi="Arial" w:cs="Arial"/>
          <w:sz w:val="21"/>
        </w:rPr>
        <w:t>manejo</w:t>
      </w:r>
      <w:r w:rsidR="00B82B06" w:rsidRPr="003417F5">
        <w:rPr>
          <w:rFonts w:ascii="Arial" w:hAnsi="Arial" w:cs="Arial"/>
          <w:spacing w:val="1"/>
          <w:sz w:val="21"/>
        </w:rPr>
        <w:t xml:space="preserve"> </w:t>
      </w:r>
      <w:r w:rsidR="00B82B06" w:rsidRPr="003417F5">
        <w:rPr>
          <w:rFonts w:ascii="Arial" w:hAnsi="Arial" w:cs="Arial"/>
          <w:sz w:val="21"/>
        </w:rPr>
        <w:t>oportuno</w:t>
      </w:r>
      <w:r w:rsidR="00B82B06" w:rsidRPr="003417F5">
        <w:rPr>
          <w:rFonts w:ascii="Arial" w:hAnsi="Arial" w:cs="Arial"/>
          <w:spacing w:val="1"/>
          <w:sz w:val="21"/>
        </w:rPr>
        <w:t xml:space="preserve"> </w:t>
      </w:r>
      <w:r w:rsidR="00B82B06" w:rsidRPr="003417F5">
        <w:rPr>
          <w:rFonts w:ascii="Arial" w:hAnsi="Arial" w:cs="Arial"/>
          <w:sz w:val="21"/>
        </w:rPr>
        <w:t>de la información y</w:t>
      </w:r>
      <w:r w:rsidR="00B82B06" w:rsidRPr="003417F5">
        <w:rPr>
          <w:rFonts w:ascii="Arial" w:hAnsi="Arial" w:cs="Arial"/>
          <w:spacing w:val="1"/>
          <w:sz w:val="21"/>
        </w:rPr>
        <w:t xml:space="preserve"> </w:t>
      </w:r>
      <w:r w:rsidR="00B82B06" w:rsidRPr="003417F5">
        <w:rPr>
          <w:rFonts w:ascii="Arial" w:hAnsi="Arial" w:cs="Arial"/>
          <w:sz w:val="21"/>
        </w:rPr>
        <w:t>la</w:t>
      </w:r>
      <w:r w:rsidR="00B82B06" w:rsidRPr="003417F5">
        <w:rPr>
          <w:rFonts w:ascii="Arial" w:hAnsi="Arial" w:cs="Arial"/>
          <w:spacing w:val="1"/>
          <w:sz w:val="21"/>
        </w:rPr>
        <w:t xml:space="preserve"> </w:t>
      </w:r>
      <w:r w:rsidR="00B82B06" w:rsidRPr="003417F5">
        <w:rPr>
          <w:rFonts w:ascii="Arial" w:hAnsi="Arial" w:cs="Arial"/>
          <w:w w:val="95"/>
          <w:sz w:val="21"/>
        </w:rPr>
        <w:t>plataforma</w:t>
      </w:r>
      <w:r w:rsidR="00B82B06" w:rsidRPr="003417F5">
        <w:rPr>
          <w:rFonts w:ascii="Arial" w:hAnsi="Arial" w:cs="Arial"/>
          <w:spacing w:val="-11"/>
          <w:w w:val="95"/>
          <w:sz w:val="21"/>
        </w:rPr>
        <w:t xml:space="preserve"> </w:t>
      </w:r>
      <w:r w:rsidR="00B82B06" w:rsidRPr="003417F5">
        <w:rPr>
          <w:rFonts w:ascii="Arial" w:hAnsi="Arial" w:cs="Arial"/>
          <w:w w:val="95"/>
          <w:sz w:val="21"/>
        </w:rPr>
        <w:t>One</w:t>
      </w:r>
      <w:r w:rsidR="00B82B06" w:rsidRPr="003417F5">
        <w:rPr>
          <w:rFonts w:ascii="Arial" w:hAnsi="Arial" w:cs="Arial"/>
          <w:spacing w:val="-11"/>
          <w:w w:val="95"/>
          <w:sz w:val="21"/>
        </w:rPr>
        <w:t xml:space="preserve"> </w:t>
      </w:r>
      <w:r w:rsidR="00B82B06" w:rsidRPr="003417F5">
        <w:rPr>
          <w:rFonts w:ascii="Arial" w:hAnsi="Arial" w:cs="Arial"/>
          <w:w w:val="95"/>
          <w:sz w:val="21"/>
        </w:rPr>
        <w:t>Drive</w:t>
      </w:r>
    </w:p>
    <w:p w14:paraId="12AEB137" w14:textId="77777777" w:rsidR="00787B68" w:rsidRPr="003417F5" w:rsidRDefault="00787B68">
      <w:pPr>
        <w:pStyle w:val="Textoindependiente"/>
        <w:rPr>
          <w:rFonts w:ascii="Arial" w:hAnsi="Arial" w:cs="Arial"/>
          <w:sz w:val="20"/>
        </w:rPr>
      </w:pPr>
    </w:p>
    <w:p w14:paraId="52D14B45" w14:textId="77777777" w:rsidR="00787B68" w:rsidRPr="003417F5" w:rsidRDefault="00787B68">
      <w:pPr>
        <w:pStyle w:val="Textoindependiente"/>
        <w:rPr>
          <w:rFonts w:ascii="Arial" w:hAnsi="Arial" w:cs="Arial"/>
          <w:sz w:val="20"/>
        </w:rPr>
      </w:pPr>
    </w:p>
    <w:p w14:paraId="42416A10" w14:textId="77777777" w:rsidR="00787B68" w:rsidRPr="003417F5" w:rsidRDefault="00787B68">
      <w:pPr>
        <w:pStyle w:val="Textoindependiente"/>
        <w:spacing w:before="10"/>
        <w:rPr>
          <w:rFonts w:ascii="Arial" w:hAnsi="Arial" w:cs="Arial"/>
        </w:rPr>
      </w:pPr>
    </w:p>
    <w:p w14:paraId="628EB30A" w14:textId="4CF58CEE" w:rsidR="00787B68" w:rsidRPr="003417F5" w:rsidRDefault="00B82B06" w:rsidP="00C2139E">
      <w:pPr>
        <w:pStyle w:val="Ttulo4"/>
        <w:numPr>
          <w:ilvl w:val="0"/>
          <w:numId w:val="20"/>
        </w:numPr>
        <w:tabs>
          <w:tab w:val="left" w:pos="918"/>
        </w:tabs>
      </w:pPr>
      <w:r w:rsidRPr="003417F5">
        <w:t>COMPONENTE</w:t>
      </w:r>
      <w:r w:rsidRPr="003417F5">
        <w:rPr>
          <w:spacing w:val="-6"/>
        </w:rPr>
        <w:t xml:space="preserve"> </w:t>
      </w:r>
      <w:r w:rsidRPr="003417F5">
        <w:t>ADMINISTRATIVO</w:t>
      </w:r>
      <w:r w:rsidRPr="003417F5">
        <w:rPr>
          <w:spacing w:val="14"/>
        </w:rPr>
        <w:t xml:space="preserve"> </w:t>
      </w:r>
      <w:r w:rsidRPr="003417F5">
        <w:t>-</w:t>
      </w:r>
      <w:r w:rsidRPr="003417F5">
        <w:rPr>
          <w:spacing w:val="10"/>
        </w:rPr>
        <w:t xml:space="preserve"> </w:t>
      </w:r>
      <w:r w:rsidRPr="003417F5">
        <w:t>FINANCIERO</w:t>
      </w:r>
    </w:p>
    <w:p w14:paraId="17776E90" w14:textId="77777777" w:rsidR="00787B68" w:rsidRPr="003417F5" w:rsidRDefault="00787B68">
      <w:pPr>
        <w:pStyle w:val="Textoindependiente"/>
        <w:spacing w:before="7"/>
        <w:rPr>
          <w:rFonts w:ascii="Arial" w:hAnsi="Arial" w:cs="Arial"/>
          <w:b/>
          <w:sz w:val="19"/>
        </w:rPr>
      </w:pPr>
    </w:p>
    <w:tbl>
      <w:tblPr>
        <w:tblStyle w:val="TableNormal"/>
        <w:tblW w:w="0" w:type="auto"/>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31"/>
        <w:gridCol w:w="4726"/>
      </w:tblGrid>
      <w:tr w:rsidR="00787B68" w:rsidRPr="003417F5" w14:paraId="2AA68C16" w14:textId="77777777">
        <w:trPr>
          <w:trHeight w:val="1516"/>
        </w:trPr>
        <w:tc>
          <w:tcPr>
            <w:tcW w:w="5031" w:type="dxa"/>
          </w:tcPr>
          <w:p w14:paraId="5BD93B50" w14:textId="570B6F49" w:rsidR="00787B68" w:rsidRPr="003417F5" w:rsidRDefault="00B82B06">
            <w:pPr>
              <w:pStyle w:val="TableParagraph"/>
              <w:spacing w:line="264" w:lineRule="auto"/>
              <w:ind w:left="118" w:right="68"/>
              <w:jc w:val="both"/>
              <w:rPr>
                <w:rFonts w:ascii="Arial" w:hAnsi="Arial" w:cs="Arial"/>
                <w:sz w:val="21"/>
              </w:rPr>
            </w:pPr>
            <w:r w:rsidRPr="003417F5">
              <w:rPr>
                <w:rFonts w:ascii="Arial" w:hAnsi="Arial" w:cs="Arial"/>
                <w:sz w:val="21"/>
              </w:rPr>
              <w:t>1. El presupuesto que se elabora en el FSD es un</w:t>
            </w:r>
            <w:r w:rsidRPr="003417F5">
              <w:rPr>
                <w:rFonts w:ascii="Arial" w:hAnsi="Arial" w:cs="Arial"/>
                <w:spacing w:val="1"/>
                <w:sz w:val="21"/>
              </w:rPr>
              <w:t xml:space="preserve"> </w:t>
            </w:r>
            <w:r w:rsidRPr="003417F5">
              <w:rPr>
                <w:rFonts w:ascii="Arial" w:hAnsi="Arial" w:cs="Arial"/>
                <w:sz w:val="21"/>
              </w:rPr>
              <w:t>verdadero   instrumento   de</w:t>
            </w:r>
            <w:r w:rsidRPr="003417F5">
              <w:rPr>
                <w:rFonts w:ascii="Arial" w:hAnsi="Arial" w:cs="Arial"/>
                <w:spacing w:val="58"/>
                <w:sz w:val="21"/>
              </w:rPr>
              <w:t xml:space="preserve"> </w:t>
            </w:r>
            <w:r w:rsidRPr="003417F5">
              <w:rPr>
                <w:rFonts w:ascii="Arial" w:hAnsi="Arial" w:cs="Arial"/>
                <w:sz w:val="21"/>
              </w:rPr>
              <w:t>planeación</w:t>
            </w:r>
            <w:r w:rsidRPr="003417F5">
              <w:rPr>
                <w:rFonts w:ascii="Arial" w:hAnsi="Arial" w:cs="Arial"/>
                <w:spacing w:val="58"/>
                <w:sz w:val="21"/>
              </w:rPr>
              <w:t xml:space="preserve"> </w:t>
            </w:r>
            <w:r w:rsidRPr="003417F5">
              <w:rPr>
                <w:rFonts w:ascii="Arial" w:hAnsi="Arial" w:cs="Arial"/>
                <w:sz w:val="21"/>
              </w:rPr>
              <w:t>y</w:t>
            </w:r>
            <w:r w:rsidRPr="003417F5">
              <w:rPr>
                <w:rFonts w:ascii="Arial" w:hAnsi="Arial" w:cs="Arial"/>
                <w:spacing w:val="59"/>
                <w:sz w:val="21"/>
              </w:rPr>
              <w:t xml:space="preserve"> </w:t>
            </w:r>
            <w:r w:rsidRPr="003417F5">
              <w:rPr>
                <w:rFonts w:ascii="Arial" w:hAnsi="Arial" w:cs="Arial"/>
                <w:sz w:val="21"/>
              </w:rPr>
              <w:t>gestión</w:t>
            </w:r>
            <w:r w:rsidR="008C014F" w:rsidRPr="003417F5">
              <w:rPr>
                <w:rFonts w:ascii="Arial" w:hAnsi="Arial" w:cs="Arial"/>
                <w:sz w:val="21"/>
              </w:rPr>
              <w:t xml:space="preserve"> </w:t>
            </w:r>
            <w:r w:rsidRPr="003417F5">
              <w:rPr>
                <w:rFonts w:ascii="Arial" w:hAnsi="Arial" w:cs="Arial"/>
                <w:spacing w:val="-56"/>
                <w:sz w:val="21"/>
              </w:rPr>
              <w:t xml:space="preserve"> </w:t>
            </w:r>
            <w:r w:rsidRPr="003417F5">
              <w:rPr>
                <w:rFonts w:ascii="Arial" w:hAnsi="Arial" w:cs="Arial"/>
                <w:w w:val="95"/>
                <w:sz w:val="21"/>
              </w:rPr>
              <w:t xml:space="preserve">financiera, está en coordinación con el PEI y el </w:t>
            </w:r>
            <w:r w:rsidRPr="003417F5">
              <w:rPr>
                <w:rFonts w:ascii="Arial" w:hAnsi="Arial" w:cs="Arial"/>
                <w:spacing w:val="12"/>
                <w:w w:val="95"/>
                <w:sz w:val="21"/>
              </w:rPr>
              <w:t>Plan</w:t>
            </w:r>
            <w:r w:rsidRPr="003417F5">
              <w:rPr>
                <w:rFonts w:ascii="Arial" w:hAnsi="Arial" w:cs="Arial"/>
                <w:spacing w:val="13"/>
                <w:w w:val="95"/>
                <w:sz w:val="21"/>
              </w:rPr>
              <w:t xml:space="preserve"> </w:t>
            </w:r>
            <w:r w:rsidRPr="003417F5">
              <w:rPr>
                <w:rFonts w:ascii="Arial" w:hAnsi="Arial" w:cs="Arial"/>
                <w:w w:val="95"/>
                <w:sz w:val="21"/>
              </w:rPr>
              <w:t>Operativo</w:t>
            </w:r>
            <w:r w:rsidRPr="003417F5">
              <w:rPr>
                <w:rFonts w:ascii="Arial" w:hAnsi="Arial" w:cs="Arial"/>
                <w:spacing w:val="-12"/>
                <w:w w:val="95"/>
                <w:sz w:val="21"/>
              </w:rPr>
              <w:t xml:space="preserve"> </w:t>
            </w:r>
            <w:r w:rsidRPr="003417F5">
              <w:rPr>
                <w:rFonts w:ascii="Arial" w:hAnsi="Arial" w:cs="Arial"/>
                <w:w w:val="95"/>
                <w:sz w:val="21"/>
              </w:rPr>
              <w:t>Anual</w:t>
            </w:r>
          </w:p>
        </w:tc>
        <w:tc>
          <w:tcPr>
            <w:tcW w:w="4726" w:type="dxa"/>
          </w:tcPr>
          <w:p w14:paraId="37C56453" w14:textId="400B9C22" w:rsidR="00787B68" w:rsidRPr="003417F5" w:rsidRDefault="00B82B06">
            <w:pPr>
              <w:pStyle w:val="TableParagraph"/>
              <w:spacing w:line="261" w:lineRule="auto"/>
              <w:ind w:left="117" w:right="94"/>
              <w:jc w:val="both"/>
              <w:rPr>
                <w:rFonts w:ascii="Arial" w:hAnsi="Arial" w:cs="Arial"/>
                <w:sz w:val="21"/>
              </w:rPr>
            </w:pPr>
            <w:r w:rsidRPr="003417F5">
              <w:rPr>
                <w:rFonts w:ascii="Arial" w:hAnsi="Arial" w:cs="Arial"/>
                <w:sz w:val="21"/>
              </w:rPr>
              <w:t>2.</w:t>
            </w:r>
            <w:r w:rsidRPr="003417F5">
              <w:rPr>
                <w:rFonts w:ascii="Arial" w:hAnsi="Arial" w:cs="Arial"/>
                <w:spacing w:val="1"/>
                <w:sz w:val="21"/>
              </w:rPr>
              <w:t xml:space="preserve"> </w:t>
            </w:r>
            <w:r w:rsidRPr="003417F5">
              <w:rPr>
                <w:rFonts w:ascii="Arial" w:hAnsi="Arial" w:cs="Arial"/>
                <w:sz w:val="21"/>
              </w:rPr>
              <w:t>El</w:t>
            </w:r>
            <w:r w:rsidRPr="003417F5">
              <w:rPr>
                <w:rFonts w:ascii="Arial" w:hAnsi="Arial" w:cs="Arial"/>
                <w:spacing w:val="1"/>
                <w:sz w:val="21"/>
              </w:rPr>
              <w:t xml:space="preserve"> </w:t>
            </w:r>
            <w:r w:rsidRPr="003417F5">
              <w:rPr>
                <w:rFonts w:ascii="Arial" w:hAnsi="Arial" w:cs="Arial"/>
                <w:sz w:val="21"/>
              </w:rPr>
              <w:t>seguimiento</w:t>
            </w:r>
            <w:r w:rsidRPr="003417F5">
              <w:rPr>
                <w:rFonts w:ascii="Arial" w:hAnsi="Arial" w:cs="Arial"/>
                <w:spacing w:val="1"/>
                <w:sz w:val="21"/>
              </w:rPr>
              <w:t xml:space="preserve"> </w:t>
            </w:r>
            <w:r w:rsidRPr="003417F5">
              <w:rPr>
                <w:rFonts w:ascii="Arial" w:hAnsi="Arial" w:cs="Arial"/>
                <w:sz w:val="21"/>
              </w:rPr>
              <w:t>desde</w:t>
            </w:r>
            <w:r w:rsidRPr="003417F5">
              <w:rPr>
                <w:rFonts w:ascii="Arial" w:hAnsi="Arial" w:cs="Arial"/>
                <w:spacing w:val="1"/>
                <w:sz w:val="21"/>
              </w:rPr>
              <w:t xml:space="preserve"> </w:t>
            </w:r>
            <w:r w:rsidRPr="003417F5">
              <w:rPr>
                <w:rFonts w:ascii="Arial" w:hAnsi="Arial" w:cs="Arial"/>
                <w:sz w:val="21"/>
              </w:rPr>
              <w:t>la</w:t>
            </w:r>
            <w:r w:rsidRPr="003417F5">
              <w:rPr>
                <w:rFonts w:ascii="Arial" w:hAnsi="Arial" w:cs="Arial"/>
                <w:spacing w:val="1"/>
                <w:sz w:val="21"/>
              </w:rPr>
              <w:t xml:space="preserve"> </w:t>
            </w:r>
            <w:r w:rsidRPr="003417F5">
              <w:rPr>
                <w:rFonts w:ascii="Arial" w:hAnsi="Arial" w:cs="Arial"/>
                <w:sz w:val="21"/>
              </w:rPr>
              <w:t>dependencia</w:t>
            </w:r>
            <w:r w:rsidRPr="003417F5">
              <w:rPr>
                <w:rFonts w:ascii="Arial" w:hAnsi="Arial" w:cs="Arial"/>
                <w:spacing w:val="1"/>
                <w:sz w:val="21"/>
              </w:rPr>
              <w:t xml:space="preserve"> </w:t>
            </w:r>
            <w:r w:rsidRPr="003417F5">
              <w:rPr>
                <w:rFonts w:ascii="Arial" w:hAnsi="Arial" w:cs="Arial"/>
                <w:sz w:val="21"/>
              </w:rPr>
              <w:t>de</w:t>
            </w:r>
            <w:r w:rsidRPr="003417F5">
              <w:rPr>
                <w:rFonts w:ascii="Arial" w:hAnsi="Arial" w:cs="Arial"/>
                <w:spacing w:val="1"/>
                <w:sz w:val="21"/>
              </w:rPr>
              <w:t xml:space="preserve"> </w:t>
            </w:r>
            <w:r w:rsidRPr="003417F5">
              <w:rPr>
                <w:rFonts w:ascii="Arial" w:hAnsi="Arial" w:cs="Arial"/>
                <w:w w:val="95"/>
                <w:sz w:val="21"/>
              </w:rPr>
              <w:t xml:space="preserve">Tesorería tiene procesos para captar </w:t>
            </w:r>
            <w:r w:rsidRPr="003417F5">
              <w:rPr>
                <w:rFonts w:ascii="Arial" w:hAnsi="Arial" w:cs="Arial"/>
                <w:spacing w:val="10"/>
                <w:w w:val="95"/>
                <w:sz w:val="21"/>
              </w:rPr>
              <w:t xml:space="preserve">ingresos </w:t>
            </w:r>
            <w:r w:rsidRPr="003417F5">
              <w:rPr>
                <w:rFonts w:ascii="Arial" w:hAnsi="Arial" w:cs="Arial"/>
                <w:w w:val="95"/>
                <w:sz w:val="21"/>
              </w:rPr>
              <w:t>y</w:t>
            </w:r>
            <w:r w:rsidRPr="003417F5">
              <w:rPr>
                <w:rFonts w:ascii="Arial" w:hAnsi="Arial" w:cs="Arial"/>
                <w:spacing w:val="1"/>
                <w:w w:val="95"/>
                <w:sz w:val="21"/>
              </w:rPr>
              <w:t xml:space="preserve"> </w:t>
            </w:r>
            <w:r w:rsidRPr="003417F5">
              <w:rPr>
                <w:rFonts w:ascii="Arial" w:hAnsi="Arial" w:cs="Arial"/>
                <w:w w:val="95"/>
                <w:sz w:val="21"/>
              </w:rPr>
              <w:t>ejecutar los gastos en el FSD de acuerdo</w:t>
            </w:r>
            <w:r w:rsidRPr="003417F5">
              <w:rPr>
                <w:rFonts w:ascii="Arial" w:hAnsi="Arial" w:cs="Arial"/>
                <w:spacing w:val="1"/>
                <w:w w:val="95"/>
                <w:sz w:val="21"/>
              </w:rPr>
              <w:t xml:space="preserve"> </w:t>
            </w:r>
            <w:r w:rsidRPr="003417F5">
              <w:rPr>
                <w:rFonts w:ascii="Arial" w:hAnsi="Arial" w:cs="Arial"/>
                <w:spacing w:val="11"/>
                <w:w w:val="95"/>
                <w:sz w:val="21"/>
              </w:rPr>
              <w:t xml:space="preserve">con </w:t>
            </w:r>
            <w:r w:rsidRPr="003417F5">
              <w:rPr>
                <w:rFonts w:ascii="Arial" w:hAnsi="Arial" w:cs="Arial"/>
                <w:w w:val="95"/>
                <w:sz w:val="21"/>
              </w:rPr>
              <w:t>la</w:t>
            </w:r>
            <w:r w:rsidRPr="003417F5">
              <w:rPr>
                <w:rFonts w:ascii="Arial" w:hAnsi="Arial" w:cs="Arial"/>
                <w:spacing w:val="1"/>
                <w:w w:val="95"/>
                <w:sz w:val="21"/>
              </w:rPr>
              <w:t xml:space="preserve"> </w:t>
            </w:r>
            <w:r w:rsidRPr="003417F5">
              <w:rPr>
                <w:rFonts w:ascii="Arial" w:hAnsi="Arial" w:cs="Arial"/>
                <w:w w:val="95"/>
                <w:sz w:val="21"/>
              </w:rPr>
              <w:t>planeación</w:t>
            </w:r>
            <w:r w:rsidRPr="003417F5">
              <w:rPr>
                <w:rFonts w:ascii="Arial" w:hAnsi="Arial" w:cs="Arial"/>
                <w:spacing w:val="1"/>
                <w:w w:val="95"/>
                <w:sz w:val="21"/>
              </w:rPr>
              <w:t xml:space="preserve"> </w:t>
            </w:r>
            <w:r w:rsidRPr="003417F5">
              <w:rPr>
                <w:rFonts w:ascii="Arial" w:hAnsi="Arial" w:cs="Arial"/>
                <w:w w:val="95"/>
                <w:sz w:val="21"/>
              </w:rPr>
              <w:t>financiera</w:t>
            </w:r>
            <w:r w:rsidRPr="003417F5">
              <w:rPr>
                <w:rFonts w:ascii="Arial" w:hAnsi="Arial" w:cs="Arial"/>
                <w:spacing w:val="1"/>
                <w:w w:val="95"/>
                <w:sz w:val="21"/>
              </w:rPr>
              <w:t xml:space="preserve"> </w:t>
            </w:r>
            <w:r w:rsidRPr="003417F5">
              <w:rPr>
                <w:rFonts w:ascii="Arial" w:hAnsi="Arial" w:cs="Arial"/>
                <w:w w:val="95"/>
                <w:sz w:val="21"/>
              </w:rPr>
              <w:t>de</w:t>
            </w:r>
            <w:r w:rsidRPr="003417F5">
              <w:rPr>
                <w:rFonts w:ascii="Arial" w:hAnsi="Arial" w:cs="Arial"/>
                <w:spacing w:val="1"/>
                <w:w w:val="95"/>
                <w:sz w:val="21"/>
              </w:rPr>
              <w:t xml:space="preserve"> </w:t>
            </w:r>
            <w:r w:rsidRPr="003417F5">
              <w:rPr>
                <w:rFonts w:ascii="Arial" w:hAnsi="Arial" w:cs="Arial"/>
                <w:w w:val="95"/>
                <w:sz w:val="21"/>
              </w:rPr>
              <w:t>la</w:t>
            </w:r>
            <w:r w:rsidRPr="003417F5">
              <w:rPr>
                <w:rFonts w:ascii="Arial" w:hAnsi="Arial" w:cs="Arial"/>
                <w:spacing w:val="1"/>
                <w:w w:val="95"/>
                <w:sz w:val="21"/>
              </w:rPr>
              <w:t xml:space="preserve"> </w:t>
            </w:r>
            <w:r w:rsidRPr="003417F5">
              <w:rPr>
                <w:rFonts w:ascii="Arial" w:hAnsi="Arial" w:cs="Arial"/>
                <w:w w:val="95"/>
                <w:sz w:val="21"/>
              </w:rPr>
              <w:t>institución</w:t>
            </w:r>
            <w:r w:rsidRPr="003417F5">
              <w:rPr>
                <w:rFonts w:ascii="Arial" w:hAnsi="Arial" w:cs="Arial"/>
                <w:spacing w:val="1"/>
                <w:w w:val="95"/>
                <w:sz w:val="21"/>
              </w:rPr>
              <w:t xml:space="preserve"> </w:t>
            </w:r>
            <w:r w:rsidRPr="003417F5">
              <w:rPr>
                <w:rFonts w:ascii="Arial" w:hAnsi="Arial" w:cs="Arial"/>
                <w:w w:val="95"/>
                <w:sz w:val="21"/>
              </w:rPr>
              <w:t>con los</w:t>
            </w:r>
            <w:r w:rsidRPr="003417F5">
              <w:rPr>
                <w:rFonts w:ascii="Arial" w:hAnsi="Arial" w:cs="Arial"/>
                <w:spacing w:val="1"/>
                <w:w w:val="95"/>
                <w:sz w:val="21"/>
              </w:rPr>
              <w:t xml:space="preserve"> </w:t>
            </w:r>
            <w:r w:rsidRPr="003417F5">
              <w:rPr>
                <w:rFonts w:ascii="Arial" w:hAnsi="Arial" w:cs="Arial"/>
                <w:sz w:val="21"/>
              </w:rPr>
              <w:t>controles</w:t>
            </w:r>
            <w:r w:rsidRPr="003417F5">
              <w:rPr>
                <w:rFonts w:ascii="Arial" w:hAnsi="Arial" w:cs="Arial"/>
                <w:spacing w:val="-5"/>
                <w:sz w:val="21"/>
              </w:rPr>
              <w:t xml:space="preserve"> </w:t>
            </w:r>
            <w:r w:rsidRPr="003417F5">
              <w:rPr>
                <w:rFonts w:ascii="Arial" w:hAnsi="Arial" w:cs="Arial"/>
                <w:sz w:val="21"/>
              </w:rPr>
              <w:t>respectivos.</w:t>
            </w:r>
          </w:p>
        </w:tc>
      </w:tr>
      <w:tr w:rsidR="00787B68" w:rsidRPr="003417F5" w14:paraId="62F7E119" w14:textId="77777777">
        <w:trPr>
          <w:trHeight w:val="1517"/>
        </w:trPr>
        <w:tc>
          <w:tcPr>
            <w:tcW w:w="5031" w:type="dxa"/>
          </w:tcPr>
          <w:p w14:paraId="5258E9DA" w14:textId="032C646D" w:rsidR="00787B68" w:rsidRPr="003417F5" w:rsidRDefault="00B82B06">
            <w:pPr>
              <w:pStyle w:val="TableParagraph"/>
              <w:spacing w:line="261" w:lineRule="auto"/>
              <w:ind w:left="118" w:right="78"/>
              <w:jc w:val="both"/>
              <w:rPr>
                <w:rFonts w:ascii="Arial" w:hAnsi="Arial" w:cs="Arial"/>
                <w:sz w:val="21"/>
              </w:rPr>
            </w:pPr>
            <w:r w:rsidRPr="003417F5">
              <w:rPr>
                <w:rFonts w:ascii="Arial" w:hAnsi="Arial" w:cs="Arial"/>
                <w:sz w:val="21"/>
              </w:rPr>
              <w:t>3. La contabilidad que se produce en el FSD tiene</w:t>
            </w:r>
            <w:r w:rsidRPr="003417F5">
              <w:rPr>
                <w:rFonts w:ascii="Arial" w:hAnsi="Arial" w:cs="Arial"/>
                <w:spacing w:val="1"/>
                <w:sz w:val="21"/>
              </w:rPr>
              <w:t xml:space="preserve"> </w:t>
            </w:r>
            <w:r w:rsidRPr="003417F5">
              <w:rPr>
                <w:rFonts w:ascii="Arial" w:hAnsi="Arial" w:cs="Arial"/>
                <w:sz w:val="21"/>
              </w:rPr>
              <w:t>todos</w:t>
            </w:r>
            <w:r w:rsidRPr="003417F5">
              <w:rPr>
                <w:rFonts w:ascii="Arial" w:hAnsi="Arial" w:cs="Arial"/>
                <w:spacing w:val="1"/>
                <w:sz w:val="21"/>
              </w:rPr>
              <w:t xml:space="preserve"> </w:t>
            </w:r>
            <w:r w:rsidRPr="003417F5">
              <w:rPr>
                <w:rFonts w:ascii="Arial" w:hAnsi="Arial" w:cs="Arial"/>
                <w:sz w:val="21"/>
              </w:rPr>
              <w:t>los</w:t>
            </w:r>
            <w:r w:rsidRPr="003417F5">
              <w:rPr>
                <w:rFonts w:ascii="Arial" w:hAnsi="Arial" w:cs="Arial"/>
                <w:spacing w:val="1"/>
                <w:sz w:val="21"/>
              </w:rPr>
              <w:t xml:space="preserve"> </w:t>
            </w:r>
            <w:r w:rsidRPr="003417F5">
              <w:rPr>
                <w:rFonts w:ascii="Arial" w:hAnsi="Arial" w:cs="Arial"/>
                <w:sz w:val="21"/>
              </w:rPr>
              <w:t>soportes,</w:t>
            </w:r>
            <w:r w:rsidRPr="003417F5">
              <w:rPr>
                <w:rFonts w:ascii="Arial" w:hAnsi="Arial" w:cs="Arial"/>
                <w:spacing w:val="1"/>
                <w:sz w:val="21"/>
              </w:rPr>
              <w:t xml:space="preserve"> </w:t>
            </w:r>
            <w:r w:rsidRPr="003417F5">
              <w:rPr>
                <w:rFonts w:ascii="Arial" w:hAnsi="Arial" w:cs="Arial"/>
                <w:sz w:val="21"/>
              </w:rPr>
              <w:t>se</w:t>
            </w:r>
            <w:r w:rsidRPr="003417F5">
              <w:rPr>
                <w:rFonts w:ascii="Arial" w:hAnsi="Arial" w:cs="Arial"/>
                <w:spacing w:val="1"/>
                <w:sz w:val="21"/>
              </w:rPr>
              <w:t xml:space="preserve"> </w:t>
            </w:r>
            <w:r w:rsidRPr="003417F5">
              <w:rPr>
                <w:rFonts w:ascii="Arial" w:hAnsi="Arial" w:cs="Arial"/>
                <w:sz w:val="21"/>
              </w:rPr>
              <w:t>elaboran</w:t>
            </w:r>
            <w:r w:rsidRPr="003417F5">
              <w:rPr>
                <w:rFonts w:ascii="Arial" w:hAnsi="Arial" w:cs="Arial"/>
                <w:spacing w:val="1"/>
                <w:sz w:val="21"/>
              </w:rPr>
              <w:t xml:space="preserve"> </w:t>
            </w:r>
            <w:r w:rsidRPr="003417F5">
              <w:rPr>
                <w:rFonts w:ascii="Arial" w:hAnsi="Arial" w:cs="Arial"/>
                <w:sz w:val="21"/>
              </w:rPr>
              <w:t>los</w:t>
            </w:r>
            <w:r w:rsidRPr="003417F5">
              <w:rPr>
                <w:rFonts w:ascii="Arial" w:hAnsi="Arial" w:cs="Arial"/>
                <w:spacing w:val="1"/>
                <w:sz w:val="21"/>
              </w:rPr>
              <w:t xml:space="preserve"> </w:t>
            </w:r>
            <w:r w:rsidRPr="003417F5">
              <w:rPr>
                <w:rFonts w:ascii="Arial" w:hAnsi="Arial" w:cs="Arial"/>
                <w:sz w:val="21"/>
              </w:rPr>
              <w:t>informes</w:t>
            </w:r>
            <w:r w:rsidRPr="003417F5">
              <w:rPr>
                <w:rFonts w:ascii="Arial" w:hAnsi="Arial" w:cs="Arial"/>
                <w:spacing w:val="1"/>
                <w:sz w:val="21"/>
              </w:rPr>
              <w:t xml:space="preserve"> </w:t>
            </w:r>
            <w:r w:rsidRPr="003417F5">
              <w:rPr>
                <w:rFonts w:ascii="Arial" w:hAnsi="Arial" w:cs="Arial"/>
                <w:w w:val="95"/>
                <w:sz w:val="21"/>
              </w:rPr>
              <w:t>necesarios y se usan para la toma de decisiones;</w:t>
            </w:r>
            <w:r w:rsidRPr="003417F5">
              <w:rPr>
                <w:rFonts w:ascii="Arial" w:hAnsi="Arial" w:cs="Arial"/>
                <w:spacing w:val="1"/>
                <w:w w:val="95"/>
                <w:sz w:val="21"/>
              </w:rPr>
              <w:t xml:space="preserve"> </w:t>
            </w:r>
            <w:r w:rsidRPr="003417F5">
              <w:rPr>
                <w:rFonts w:ascii="Arial" w:hAnsi="Arial" w:cs="Arial"/>
                <w:w w:val="95"/>
                <w:sz w:val="21"/>
              </w:rPr>
              <w:t>es</w:t>
            </w:r>
            <w:r w:rsidRPr="003417F5">
              <w:rPr>
                <w:rFonts w:ascii="Arial" w:hAnsi="Arial" w:cs="Arial"/>
                <w:spacing w:val="1"/>
                <w:w w:val="95"/>
                <w:sz w:val="21"/>
              </w:rPr>
              <w:t xml:space="preserve"> </w:t>
            </w:r>
            <w:r w:rsidRPr="003417F5">
              <w:rPr>
                <w:rFonts w:ascii="Arial" w:hAnsi="Arial" w:cs="Arial"/>
                <w:w w:val="95"/>
                <w:sz w:val="21"/>
              </w:rPr>
              <w:t>un verdadero instrumento de control financiero de la</w:t>
            </w:r>
            <w:r w:rsidRPr="003417F5">
              <w:rPr>
                <w:rFonts w:ascii="Arial" w:hAnsi="Arial" w:cs="Arial"/>
                <w:spacing w:val="1"/>
                <w:w w:val="95"/>
                <w:sz w:val="21"/>
              </w:rPr>
              <w:t xml:space="preserve"> </w:t>
            </w:r>
            <w:r w:rsidRPr="003417F5">
              <w:rPr>
                <w:rFonts w:ascii="Arial" w:hAnsi="Arial" w:cs="Arial"/>
                <w:w w:val="95"/>
                <w:sz w:val="21"/>
              </w:rPr>
              <w:t>institución</w:t>
            </w:r>
            <w:r w:rsidRPr="003417F5">
              <w:rPr>
                <w:rFonts w:ascii="Arial" w:hAnsi="Arial" w:cs="Arial"/>
                <w:spacing w:val="-7"/>
                <w:w w:val="95"/>
                <w:sz w:val="21"/>
              </w:rPr>
              <w:t xml:space="preserve"> </w:t>
            </w:r>
            <w:r w:rsidRPr="003417F5">
              <w:rPr>
                <w:rFonts w:ascii="Arial" w:hAnsi="Arial" w:cs="Arial"/>
                <w:w w:val="95"/>
                <w:sz w:val="21"/>
              </w:rPr>
              <w:t>acorde</w:t>
            </w:r>
            <w:r w:rsidRPr="003417F5">
              <w:rPr>
                <w:rFonts w:ascii="Arial" w:hAnsi="Arial" w:cs="Arial"/>
                <w:spacing w:val="-7"/>
                <w:w w:val="95"/>
                <w:sz w:val="21"/>
              </w:rPr>
              <w:t xml:space="preserve"> </w:t>
            </w:r>
            <w:r w:rsidRPr="003417F5">
              <w:rPr>
                <w:rFonts w:ascii="Arial" w:hAnsi="Arial" w:cs="Arial"/>
                <w:w w:val="95"/>
                <w:sz w:val="21"/>
              </w:rPr>
              <w:t>con</w:t>
            </w:r>
            <w:r w:rsidRPr="003417F5">
              <w:rPr>
                <w:rFonts w:ascii="Arial" w:hAnsi="Arial" w:cs="Arial"/>
                <w:spacing w:val="-6"/>
                <w:w w:val="95"/>
                <w:sz w:val="21"/>
              </w:rPr>
              <w:t xml:space="preserve"> </w:t>
            </w:r>
            <w:r w:rsidRPr="003417F5">
              <w:rPr>
                <w:rFonts w:ascii="Arial" w:hAnsi="Arial" w:cs="Arial"/>
                <w:w w:val="95"/>
                <w:sz w:val="21"/>
              </w:rPr>
              <w:t>los</w:t>
            </w:r>
            <w:r w:rsidRPr="003417F5">
              <w:rPr>
                <w:rFonts w:ascii="Arial" w:hAnsi="Arial" w:cs="Arial"/>
                <w:spacing w:val="-11"/>
                <w:w w:val="95"/>
                <w:sz w:val="21"/>
              </w:rPr>
              <w:t xml:space="preserve"> </w:t>
            </w:r>
            <w:r w:rsidRPr="003417F5">
              <w:rPr>
                <w:rFonts w:ascii="Arial" w:hAnsi="Arial" w:cs="Arial"/>
                <w:w w:val="95"/>
                <w:sz w:val="21"/>
              </w:rPr>
              <w:t>lineamientos</w:t>
            </w:r>
            <w:r w:rsidRPr="003417F5">
              <w:rPr>
                <w:rFonts w:ascii="Arial" w:hAnsi="Arial" w:cs="Arial"/>
                <w:spacing w:val="-12"/>
                <w:w w:val="95"/>
                <w:sz w:val="21"/>
              </w:rPr>
              <w:t xml:space="preserve"> </w:t>
            </w:r>
            <w:r w:rsidRPr="003417F5">
              <w:rPr>
                <w:rFonts w:ascii="Arial" w:hAnsi="Arial" w:cs="Arial"/>
                <w:w w:val="95"/>
                <w:sz w:val="21"/>
              </w:rPr>
              <w:t>legales.</w:t>
            </w:r>
          </w:p>
        </w:tc>
        <w:tc>
          <w:tcPr>
            <w:tcW w:w="4726" w:type="dxa"/>
          </w:tcPr>
          <w:p w14:paraId="38104370" w14:textId="59155488" w:rsidR="00787B68" w:rsidRPr="003417F5" w:rsidRDefault="00B82B06">
            <w:pPr>
              <w:pStyle w:val="TableParagraph"/>
              <w:spacing w:line="261" w:lineRule="auto"/>
              <w:ind w:left="117" w:right="84"/>
              <w:jc w:val="both"/>
              <w:rPr>
                <w:rFonts w:ascii="Arial" w:hAnsi="Arial" w:cs="Arial"/>
                <w:sz w:val="21"/>
              </w:rPr>
            </w:pPr>
            <w:r w:rsidRPr="003417F5">
              <w:rPr>
                <w:rFonts w:ascii="Arial" w:hAnsi="Arial" w:cs="Arial"/>
                <w:w w:val="95"/>
                <w:sz w:val="21"/>
              </w:rPr>
              <w:t>4.</w:t>
            </w:r>
            <w:r w:rsidRPr="003417F5">
              <w:rPr>
                <w:rFonts w:ascii="Arial" w:hAnsi="Arial" w:cs="Arial"/>
                <w:spacing w:val="1"/>
                <w:w w:val="95"/>
                <w:sz w:val="21"/>
              </w:rPr>
              <w:t xml:space="preserve"> </w:t>
            </w:r>
            <w:r w:rsidRPr="003417F5">
              <w:rPr>
                <w:rFonts w:ascii="Arial" w:hAnsi="Arial" w:cs="Arial"/>
                <w:w w:val="95"/>
                <w:sz w:val="21"/>
              </w:rPr>
              <w:t>Los</w:t>
            </w:r>
            <w:r w:rsidRPr="003417F5">
              <w:rPr>
                <w:rFonts w:ascii="Arial" w:hAnsi="Arial" w:cs="Arial"/>
                <w:spacing w:val="1"/>
                <w:w w:val="95"/>
                <w:sz w:val="21"/>
              </w:rPr>
              <w:t xml:space="preserve"> </w:t>
            </w:r>
            <w:r w:rsidRPr="003417F5">
              <w:rPr>
                <w:rFonts w:ascii="Arial" w:hAnsi="Arial" w:cs="Arial"/>
                <w:w w:val="95"/>
                <w:sz w:val="21"/>
              </w:rPr>
              <w:t>informes</w:t>
            </w:r>
            <w:r w:rsidRPr="003417F5">
              <w:rPr>
                <w:rFonts w:ascii="Arial" w:hAnsi="Arial" w:cs="Arial"/>
                <w:spacing w:val="1"/>
                <w:w w:val="95"/>
                <w:sz w:val="21"/>
              </w:rPr>
              <w:t xml:space="preserve"> </w:t>
            </w:r>
            <w:r w:rsidRPr="003417F5">
              <w:rPr>
                <w:rFonts w:ascii="Arial" w:hAnsi="Arial" w:cs="Arial"/>
                <w:w w:val="95"/>
                <w:sz w:val="21"/>
              </w:rPr>
              <w:t>de</w:t>
            </w:r>
            <w:r w:rsidRPr="003417F5">
              <w:rPr>
                <w:rFonts w:ascii="Arial" w:hAnsi="Arial" w:cs="Arial"/>
                <w:spacing w:val="1"/>
                <w:w w:val="95"/>
                <w:sz w:val="21"/>
              </w:rPr>
              <w:t xml:space="preserve"> </w:t>
            </w:r>
            <w:r w:rsidRPr="003417F5">
              <w:rPr>
                <w:rFonts w:ascii="Arial" w:hAnsi="Arial" w:cs="Arial"/>
                <w:w w:val="95"/>
                <w:sz w:val="21"/>
              </w:rPr>
              <w:t>la</w:t>
            </w:r>
            <w:r w:rsidRPr="003417F5">
              <w:rPr>
                <w:rFonts w:ascii="Arial" w:hAnsi="Arial" w:cs="Arial"/>
                <w:spacing w:val="1"/>
                <w:w w:val="95"/>
                <w:sz w:val="21"/>
              </w:rPr>
              <w:t xml:space="preserve"> </w:t>
            </w:r>
            <w:r w:rsidRPr="003417F5">
              <w:rPr>
                <w:rFonts w:ascii="Arial" w:hAnsi="Arial" w:cs="Arial"/>
                <w:w w:val="95"/>
                <w:sz w:val="21"/>
              </w:rPr>
              <w:t>gestión</w:t>
            </w:r>
            <w:r w:rsidRPr="003417F5">
              <w:rPr>
                <w:rFonts w:ascii="Arial" w:hAnsi="Arial" w:cs="Arial"/>
                <w:spacing w:val="1"/>
                <w:w w:val="95"/>
                <w:sz w:val="21"/>
              </w:rPr>
              <w:t xml:space="preserve"> </w:t>
            </w:r>
            <w:r w:rsidRPr="003417F5">
              <w:rPr>
                <w:rFonts w:ascii="Arial" w:hAnsi="Arial" w:cs="Arial"/>
                <w:w w:val="95"/>
                <w:sz w:val="21"/>
              </w:rPr>
              <w:t>financiera</w:t>
            </w:r>
            <w:r w:rsidRPr="003417F5">
              <w:rPr>
                <w:rFonts w:ascii="Arial" w:hAnsi="Arial" w:cs="Arial"/>
                <w:spacing w:val="1"/>
                <w:w w:val="95"/>
                <w:sz w:val="21"/>
              </w:rPr>
              <w:t xml:space="preserve"> </w:t>
            </w:r>
            <w:r w:rsidRPr="003417F5">
              <w:rPr>
                <w:rFonts w:ascii="Arial" w:hAnsi="Arial" w:cs="Arial"/>
                <w:w w:val="95"/>
                <w:sz w:val="21"/>
              </w:rPr>
              <w:t>son</w:t>
            </w:r>
            <w:r w:rsidRPr="003417F5">
              <w:rPr>
                <w:rFonts w:ascii="Arial" w:hAnsi="Arial" w:cs="Arial"/>
                <w:spacing w:val="1"/>
                <w:w w:val="95"/>
                <w:sz w:val="21"/>
              </w:rPr>
              <w:t xml:space="preserve"> </w:t>
            </w:r>
            <w:r w:rsidRPr="003417F5">
              <w:rPr>
                <w:rFonts w:ascii="Arial" w:hAnsi="Arial" w:cs="Arial"/>
                <w:sz w:val="21"/>
              </w:rPr>
              <w:t>entregados</w:t>
            </w:r>
            <w:r w:rsidRPr="003417F5">
              <w:rPr>
                <w:rFonts w:ascii="Arial" w:hAnsi="Arial" w:cs="Arial"/>
                <w:spacing w:val="1"/>
                <w:sz w:val="21"/>
              </w:rPr>
              <w:t xml:space="preserve"> </w:t>
            </w:r>
            <w:r w:rsidRPr="003417F5">
              <w:rPr>
                <w:rFonts w:ascii="Arial" w:hAnsi="Arial" w:cs="Arial"/>
                <w:sz w:val="21"/>
              </w:rPr>
              <w:t>oportunamente y</w:t>
            </w:r>
            <w:r w:rsidRPr="003417F5">
              <w:rPr>
                <w:rFonts w:ascii="Arial" w:hAnsi="Arial" w:cs="Arial"/>
                <w:spacing w:val="1"/>
                <w:sz w:val="21"/>
              </w:rPr>
              <w:t xml:space="preserve"> </w:t>
            </w:r>
            <w:r w:rsidRPr="003417F5">
              <w:rPr>
                <w:rFonts w:ascii="Arial" w:hAnsi="Arial" w:cs="Arial"/>
                <w:sz w:val="21"/>
              </w:rPr>
              <w:t>sirven,</w:t>
            </w:r>
            <w:r w:rsidRPr="003417F5">
              <w:rPr>
                <w:rFonts w:ascii="Arial" w:hAnsi="Arial" w:cs="Arial"/>
                <w:spacing w:val="1"/>
                <w:sz w:val="21"/>
              </w:rPr>
              <w:t xml:space="preserve"> </w:t>
            </w:r>
            <w:r w:rsidRPr="003417F5">
              <w:rPr>
                <w:rFonts w:ascii="Arial" w:hAnsi="Arial" w:cs="Arial"/>
                <w:sz w:val="21"/>
              </w:rPr>
              <w:t>además,</w:t>
            </w:r>
            <w:r w:rsidRPr="003417F5">
              <w:rPr>
                <w:rFonts w:ascii="Arial" w:hAnsi="Arial" w:cs="Arial"/>
                <w:spacing w:val="1"/>
                <w:sz w:val="21"/>
              </w:rPr>
              <w:t xml:space="preserve"> </w:t>
            </w:r>
            <w:r w:rsidRPr="003417F5">
              <w:rPr>
                <w:rFonts w:ascii="Arial" w:hAnsi="Arial" w:cs="Arial"/>
                <w:sz w:val="21"/>
              </w:rPr>
              <w:t>como</w:t>
            </w:r>
            <w:r w:rsidRPr="003417F5">
              <w:rPr>
                <w:rFonts w:ascii="Arial" w:hAnsi="Arial" w:cs="Arial"/>
                <w:spacing w:val="1"/>
                <w:sz w:val="21"/>
              </w:rPr>
              <w:t xml:space="preserve"> </w:t>
            </w:r>
            <w:r w:rsidRPr="003417F5">
              <w:rPr>
                <w:rFonts w:ascii="Arial" w:hAnsi="Arial" w:cs="Arial"/>
                <w:sz w:val="21"/>
              </w:rPr>
              <w:t>instrumentos</w:t>
            </w:r>
            <w:r w:rsidRPr="003417F5">
              <w:rPr>
                <w:rFonts w:ascii="Arial" w:hAnsi="Arial" w:cs="Arial"/>
                <w:spacing w:val="1"/>
                <w:sz w:val="21"/>
              </w:rPr>
              <w:t xml:space="preserve"> </w:t>
            </w:r>
            <w:r w:rsidRPr="003417F5">
              <w:rPr>
                <w:rFonts w:ascii="Arial" w:hAnsi="Arial" w:cs="Arial"/>
                <w:sz w:val="21"/>
              </w:rPr>
              <w:t>de</w:t>
            </w:r>
            <w:r w:rsidRPr="003417F5">
              <w:rPr>
                <w:rFonts w:ascii="Arial" w:hAnsi="Arial" w:cs="Arial"/>
                <w:spacing w:val="1"/>
                <w:sz w:val="21"/>
              </w:rPr>
              <w:t xml:space="preserve"> </w:t>
            </w:r>
            <w:r w:rsidRPr="003417F5">
              <w:rPr>
                <w:rFonts w:ascii="Arial" w:hAnsi="Arial" w:cs="Arial"/>
                <w:sz w:val="21"/>
              </w:rPr>
              <w:t>control</w:t>
            </w:r>
            <w:r w:rsidRPr="003417F5">
              <w:rPr>
                <w:rFonts w:ascii="Arial" w:hAnsi="Arial" w:cs="Arial"/>
                <w:spacing w:val="1"/>
                <w:sz w:val="21"/>
              </w:rPr>
              <w:t xml:space="preserve"> </w:t>
            </w:r>
            <w:r w:rsidRPr="003417F5">
              <w:rPr>
                <w:rFonts w:ascii="Arial" w:hAnsi="Arial" w:cs="Arial"/>
                <w:sz w:val="21"/>
              </w:rPr>
              <w:t>interno</w:t>
            </w:r>
            <w:r w:rsidRPr="003417F5">
              <w:rPr>
                <w:rFonts w:ascii="Arial" w:hAnsi="Arial" w:cs="Arial"/>
                <w:spacing w:val="1"/>
                <w:sz w:val="21"/>
              </w:rPr>
              <w:t xml:space="preserve"> </w:t>
            </w:r>
            <w:r w:rsidRPr="003417F5">
              <w:rPr>
                <w:rFonts w:ascii="Arial" w:hAnsi="Arial" w:cs="Arial"/>
                <w:sz w:val="21"/>
              </w:rPr>
              <w:t>de</w:t>
            </w:r>
            <w:r w:rsidRPr="003417F5">
              <w:rPr>
                <w:rFonts w:ascii="Arial" w:hAnsi="Arial" w:cs="Arial"/>
                <w:spacing w:val="1"/>
                <w:sz w:val="21"/>
              </w:rPr>
              <w:t xml:space="preserve"> </w:t>
            </w:r>
            <w:r w:rsidRPr="003417F5">
              <w:rPr>
                <w:rFonts w:ascii="Arial" w:hAnsi="Arial" w:cs="Arial"/>
                <w:sz w:val="21"/>
              </w:rPr>
              <w:t>la</w:t>
            </w:r>
            <w:r w:rsidRPr="003417F5">
              <w:rPr>
                <w:rFonts w:ascii="Arial" w:hAnsi="Arial" w:cs="Arial"/>
                <w:spacing w:val="1"/>
                <w:sz w:val="21"/>
              </w:rPr>
              <w:t xml:space="preserve"> </w:t>
            </w:r>
            <w:r w:rsidRPr="003417F5">
              <w:rPr>
                <w:rFonts w:ascii="Arial" w:hAnsi="Arial" w:cs="Arial"/>
                <w:w w:val="95"/>
                <w:sz w:val="21"/>
              </w:rPr>
              <w:t>institución para la toma de decisiones e informe de</w:t>
            </w:r>
            <w:r w:rsidRPr="003417F5">
              <w:rPr>
                <w:rFonts w:ascii="Arial" w:hAnsi="Arial" w:cs="Arial"/>
                <w:spacing w:val="-53"/>
                <w:w w:val="95"/>
                <w:sz w:val="21"/>
              </w:rPr>
              <w:t xml:space="preserve"> </w:t>
            </w:r>
            <w:r w:rsidRPr="003417F5">
              <w:rPr>
                <w:rFonts w:ascii="Arial" w:hAnsi="Arial" w:cs="Arial"/>
                <w:w w:val="95"/>
                <w:sz w:val="21"/>
              </w:rPr>
              <w:t>audiencia</w:t>
            </w:r>
            <w:r w:rsidRPr="003417F5">
              <w:rPr>
                <w:rFonts w:ascii="Arial" w:hAnsi="Arial" w:cs="Arial"/>
                <w:spacing w:val="-10"/>
                <w:w w:val="95"/>
                <w:sz w:val="21"/>
              </w:rPr>
              <w:t xml:space="preserve"> </w:t>
            </w:r>
            <w:r w:rsidRPr="003417F5">
              <w:rPr>
                <w:rFonts w:ascii="Arial" w:hAnsi="Arial" w:cs="Arial"/>
                <w:w w:val="95"/>
                <w:sz w:val="21"/>
              </w:rPr>
              <w:t>pública</w:t>
            </w:r>
            <w:r w:rsidRPr="003417F5">
              <w:rPr>
                <w:rFonts w:ascii="Arial" w:hAnsi="Arial" w:cs="Arial"/>
                <w:spacing w:val="-10"/>
                <w:w w:val="95"/>
                <w:sz w:val="21"/>
              </w:rPr>
              <w:t xml:space="preserve"> </w:t>
            </w:r>
            <w:r w:rsidRPr="003417F5">
              <w:rPr>
                <w:rFonts w:ascii="Arial" w:hAnsi="Arial" w:cs="Arial"/>
                <w:w w:val="95"/>
                <w:sz w:val="21"/>
              </w:rPr>
              <w:t>a</w:t>
            </w:r>
            <w:r w:rsidRPr="003417F5">
              <w:rPr>
                <w:rFonts w:ascii="Arial" w:hAnsi="Arial" w:cs="Arial"/>
                <w:spacing w:val="-9"/>
                <w:w w:val="95"/>
                <w:sz w:val="21"/>
              </w:rPr>
              <w:t xml:space="preserve"> </w:t>
            </w:r>
            <w:r w:rsidRPr="003417F5">
              <w:rPr>
                <w:rFonts w:ascii="Arial" w:hAnsi="Arial" w:cs="Arial"/>
                <w:w w:val="95"/>
                <w:sz w:val="21"/>
              </w:rPr>
              <w:t>la</w:t>
            </w:r>
            <w:r w:rsidRPr="003417F5">
              <w:rPr>
                <w:rFonts w:ascii="Arial" w:hAnsi="Arial" w:cs="Arial"/>
                <w:spacing w:val="-10"/>
                <w:w w:val="95"/>
                <w:sz w:val="21"/>
              </w:rPr>
              <w:t xml:space="preserve"> </w:t>
            </w:r>
            <w:r w:rsidRPr="003417F5">
              <w:rPr>
                <w:rFonts w:ascii="Arial" w:hAnsi="Arial" w:cs="Arial"/>
                <w:w w:val="95"/>
                <w:sz w:val="21"/>
              </w:rPr>
              <w:t>comunidad.</w:t>
            </w:r>
          </w:p>
        </w:tc>
      </w:tr>
      <w:tr w:rsidR="00787B68" w:rsidRPr="003417F5" w14:paraId="5DBA14C5" w14:textId="77777777">
        <w:trPr>
          <w:trHeight w:val="1245"/>
        </w:trPr>
        <w:tc>
          <w:tcPr>
            <w:tcW w:w="5031" w:type="dxa"/>
          </w:tcPr>
          <w:p w14:paraId="5A836BE0" w14:textId="77777777" w:rsidR="00787B68" w:rsidRPr="003417F5" w:rsidRDefault="00B82B06">
            <w:pPr>
              <w:pStyle w:val="TableParagraph"/>
              <w:spacing w:line="254" w:lineRule="auto"/>
              <w:ind w:left="118"/>
              <w:rPr>
                <w:rFonts w:ascii="Arial" w:hAnsi="Arial" w:cs="Arial"/>
                <w:sz w:val="21"/>
              </w:rPr>
            </w:pPr>
            <w:r w:rsidRPr="003417F5">
              <w:rPr>
                <w:rFonts w:ascii="Arial" w:hAnsi="Arial" w:cs="Arial"/>
                <w:w w:val="95"/>
                <w:sz w:val="21"/>
              </w:rPr>
              <w:t>5. Se hace seguimiento a los contratos y al</w:t>
            </w:r>
            <w:r w:rsidRPr="003417F5">
              <w:rPr>
                <w:rFonts w:ascii="Arial" w:hAnsi="Arial" w:cs="Arial"/>
                <w:spacing w:val="1"/>
                <w:w w:val="95"/>
                <w:sz w:val="21"/>
              </w:rPr>
              <w:t xml:space="preserve"> </w:t>
            </w:r>
            <w:r w:rsidRPr="003417F5">
              <w:rPr>
                <w:rFonts w:ascii="Arial" w:hAnsi="Arial" w:cs="Arial"/>
                <w:w w:val="95"/>
                <w:sz w:val="21"/>
              </w:rPr>
              <w:t>acta de</w:t>
            </w:r>
            <w:r w:rsidRPr="003417F5">
              <w:rPr>
                <w:rFonts w:ascii="Arial" w:hAnsi="Arial" w:cs="Arial"/>
                <w:spacing w:val="-53"/>
                <w:w w:val="95"/>
                <w:sz w:val="21"/>
              </w:rPr>
              <w:t xml:space="preserve"> </w:t>
            </w:r>
            <w:r w:rsidRPr="003417F5">
              <w:rPr>
                <w:rFonts w:ascii="Arial" w:hAnsi="Arial" w:cs="Arial"/>
                <w:w w:val="95"/>
                <w:sz w:val="21"/>
              </w:rPr>
              <w:t>servicio</w:t>
            </w:r>
            <w:r w:rsidRPr="003417F5">
              <w:rPr>
                <w:rFonts w:ascii="Arial" w:hAnsi="Arial" w:cs="Arial"/>
                <w:spacing w:val="-12"/>
                <w:w w:val="95"/>
                <w:sz w:val="21"/>
              </w:rPr>
              <w:t xml:space="preserve"> </w:t>
            </w:r>
            <w:r w:rsidRPr="003417F5">
              <w:rPr>
                <w:rFonts w:ascii="Arial" w:hAnsi="Arial" w:cs="Arial"/>
                <w:w w:val="95"/>
                <w:sz w:val="21"/>
              </w:rPr>
              <w:t>satisfactorio.</w:t>
            </w:r>
          </w:p>
        </w:tc>
        <w:tc>
          <w:tcPr>
            <w:tcW w:w="4726" w:type="dxa"/>
          </w:tcPr>
          <w:p w14:paraId="7ECE4A83" w14:textId="77777777" w:rsidR="00787B68" w:rsidRPr="003417F5" w:rsidRDefault="00B82B06">
            <w:pPr>
              <w:pStyle w:val="TableParagraph"/>
              <w:spacing w:line="254" w:lineRule="auto"/>
              <w:ind w:left="117" w:right="41"/>
              <w:rPr>
                <w:rFonts w:ascii="Arial" w:hAnsi="Arial" w:cs="Arial"/>
                <w:sz w:val="21"/>
              </w:rPr>
            </w:pPr>
            <w:r w:rsidRPr="003417F5">
              <w:rPr>
                <w:rFonts w:ascii="Arial" w:hAnsi="Arial" w:cs="Arial"/>
                <w:w w:val="95"/>
                <w:sz w:val="21"/>
              </w:rPr>
              <w:t>6. Existe una plataforma digital</w:t>
            </w:r>
            <w:r w:rsidRPr="003417F5">
              <w:rPr>
                <w:rFonts w:ascii="Arial" w:hAnsi="Arial" w:cs="Arial"/>
                <w:spacing w:val="1"/>
                <w:w w:val="95"/>
                <w:sz w:val="21"/>
              </w:rPr>
              <w:t xml:space="preserve"> </w:t>
            </w:r>
            <w:r w:rsidRPr="003417F5">
              <w:rPr>
                <w:rFonts w:ascii="Arial" w:hAnsi="Arial" w:cs="Arial"/>
                <w:w w:val="95"/>
                <w:sz w:val="21"/>
              </w:rPr>
              <w:t>de transparencia y</w:t>
            </w:r>
            <w:r w:rsidRPr="003417F5">
              <w:rPr>
                <w:rFonts w:ascii="Arial" w:hAnsi="Arial" w:cs="Arial"/>
                <w:spacing w:val="-53"/>
                <w:w w:val="95"/>
                <w:sz w:val="21"/>
              </w:rPr>
              <w:t xml:space="preserve"> </w:t>
            </w:r>
            <w:r w:rsidRPr="003417F5">
              <w:rPr>
                <w:rFonts w:ascii="Arial" w:hAnsi="Arial" w:cs="Arial"/>
                <w:w w:val="95"/>
                <w:sz w:val="21"/>
              </w:rPr>
              <w:t>SECOP</w:t>
            </w:r>
            <w:r w:rsidRPr="003417F5">
              <w:rPr>
                <w:rFonts w:ascii="Arial" w:hAnsi="Arial" w:cs="Arial"/>
                <w:spacing w:val="12"/>
                <w:w w:val="95"/>
                <w:sz w:val="21"/>
              </w:rPr>
              <w:t xml:space="preserve"> </w:t>
            </w:r>
            <w:r w:rsidRPr="003417F5">
              <w:rPr>
                <w:rFonts w:ascii="Arial" w:hAnsi="Arial" w:cs="Arial"/>
                <w:w w:val="95"/>
                <w:sz w:val="21"/>
              </w:rPr>
              <w:t>donde se</w:t>
            </w:r>
            <w:r w:rsidRPr="003417F5">
              <w:rPr>
                <w:rFonts w:ascii="Arial" w:hAnsi="Arial" w:cs="Arial"/>
                <w:spacing w:val="-1"/>
                <w:w w:val="95"/>
                <w:sz w:val="21"/>
              </w:rPr>
              <w:t xml:space="preserve"> </w:t>
            </w:r>
            <w:r w:rsidRPr="003417F5">
              <w:rPr>
                <w:rFonts w:ascii="Arial" w:hAnsi="Arial" w:cs="Arial"/>
                <w:w w:val="95"/>
                <w:sz w:val="21"/>
              </w:rPr>
              <w:t>hace</w:t>
            </w:r>
            <w:r w:rsidRPr="003417F5">
              <w:rPr>
                <w:rFonts w:ascii="Arial" w:hAnsi="Arial" w:cs="Arial"/>
                <w:spacing w:val="-1"/>
                <w:w w:val="95"/>
                <w:sz w:val="21"/>
              </w:rPr>
              <w:t xml:space="preserve"> </w:t>
            </w:r>
            <w:r w:rsidRPr="003417F5">
              <w:rPr>
                <w:rFonts w:ascii="Arial" w:hAnsi="Arial" w:cs="Arial"/>
                <w:w w:val="95"/>
                <w:sz w:val="21"/>
              </w:rPr>
              <w:t>seguimiento</w:t>
            </w:r>
            <w:r w:rsidRPr="003417F5">
              <w:rPr>
                <w:rFonts w:ascii="Arial" w:hAnsi="Arial" w:cs="Arial"/>
                <w:spacing w:val="-1"/>
                <w:w w:val="95"/>
                <w:sz w:val="21"/>
              </w:rPr>
              <w:t xml:space="preserve"> </w:t>
            </w:r>
            <w:r w:rsidRPr="003417F5">
              <w:rPr>
                <w:rFonts w:ascii="Arial" w:hAnsi="Arial" w:cs="Arial"/>
                <w:w w:val="95"/>
                <w:sz w:val="21"/>
              </w:rPr>
              <w:t>a</w:t>
            </w:r>
            <w:r w:rsidRPr="003417F5">
              <w:rPr>
                <w:rFonts w:ascii="Arial" w:hAnsi="Arial" w:cs="Arial"/>
                <w:spacing w:val="-1"/>
                <w:w w:val="95"/>
                <w:sz w:val="21"/>
              </w:rPr>
              <w:t xml:space="preserve"> </w:t>
            </w:r>
            <w:r w:rsidRPr="003417F5">
              <w:rPr>
                <w:rFonts w:ascii="Arial" w:hAnsi="Arial" w:cs="Arial"/>
                <w:w w:val="95"/>
                <w:sz w:val="21"/>
              </w:rPr>
              <w:t>la</w:t>
            </w:r>
            <w:r w:rsidRPr="003417F5">
              <w:rPr>
                <w:rFonts w:ascii="Arial" w:hAnsi="Arial" w:cs="Arial"/>
                <w:spacing w:val="-1"/>
                <w:w w:val="95"/>
                <w:sz w:val="21"/>
              </w:rPr>
              <w:t xml:space="preserve"> </w:t>
            </w:r>
            <w:r w:rsidRPr="003417F5">
              <w:rPr>
                <w:rFonts w:ascii="Arial" w:hAnsi="Arial" w:cs="Arial"/>
                <w:w w:val="95"/>
                <w:sz w:val="21"/>
              </w:rPr>
              <w:t>gestión</w:t>
            </w:r>
          </w:p>
          <w:p w14:paraId="4B0D7122" w14:textId="5D0C43C6" w:rsidR="00787B68" w:rsidRPr="003417F5" w:rsidRDefault="00B82B06">
            <w:pPr>
              <w:pStyle w:val="TableParagraph"/>
              <w:spacing w:before="10" w:line="254" w:lineRule="auto"/>
              <w:ind w:left="117" w:right="41"/>
              <w:rPr>
                <w:rFonts w:ascii="Arial" w:hAnsi="Arial" w:cs="Arial"/>
                <w:sz w:val="21"/>
              </w:rPr>
            </w:pPr>
            <w:r w:rsidRPr="003417F5">
              <w:rPr>
                <w:rFonts w:ascii="Arial" w:hAnsi="Arial" w:cs="Arial"/>
                <w:spacing w:val="-31"/>
                <w:w w:val="95"/>
                <w:sz w:val="21"/>
              </w:rPr>
              <w:t xml:space="preserve"> </w:t>
            </w:r>
            <w:r w:rsidR="00230BE7" w:rsidRPr="003417F5">
              <w:rPr>
                <w:rFonts w:ascii="Arial" w:hAnsi="Arial" w:cs="Arial"/>
                <w:w w:val="95"/>
                <w:sz w:val="21"/>
              </w:rPr>
              <w:t>financiera</w:t>
            </w:r>
            <w:r w:rsidRPr="003417F5">
              <w:rPr>
                <w:rFonts w:ascii="Arial" w:hAnsi="Arial" w:cs="Arial"/>
                <w:spacing w:val="-5"/>
                <w:w w:val="95"/>
                <w:sz w:val="21"/>
              </w:rPr>
              <w:t xml:space="preserve"> </w:t>
            </w:r>
            <w:r w:rsidRPr="003417F5">
              <w:rPr>
                <w:rFonts w:ascii="Arial" w:hAnsi="Arial" w:cs="Arial"/>
                <w:w w:val="95"/>
                <w:sz w:val="21"/>
              </w:rPr>
              <w:t>y</w:t>
            </w:r>
            <w:r w:rsidRPr="003417F5">
              <w:rPr>
                <w:rFonts w:ascii="Arial" w:hAnsi="Arial" w:cs="Arial"/>
                <w:spacing w:val="8"/>
                <w:w w:val="95"/>
                <w:sz w:val="21"/>
              </w:rPr>
              <w:t xml:space="preserve"> </w:t>
            </w:r>
            <w:r w:rsidRPr="003417F5">
              <w:rPr>
                <w:rFonts w:ascii="Arial" w:hAnsi="Arial" w:cs="Arial"/>
                <w:w w:val="95"/>
                <w:sz w:val="21"/>
              </w:rPr>
              <w:t>es</w:t>
            </w:r>
            <w:r w:rsidRPr="003417F5">
              <w:rPr>
                <w:rFonts w:ascii="Arial" w:hAnsi="Arial" w:cs="Arial"/>
                <w:spacing w:val="9"/>
                <w:w w:val="95"/>
                <w:sz w:val="21"/>
              </w:rPr>
              <w:t xml:space="preserve"> </w:t>
            </w:r>
            <w:r w:rsidRPr="003417F5">
              <w:rPr>
                <w:rFonts w:ascii="Arial" w:hAnsi="Arial" w:cs="Arial"/>
                <w:w w:val="95"/>
                <w:sz w:val="21"/>
              </w:rPr>
              <w:t>auditada</w:t>
            </w:r>
            <w:r w:rsidRPr="003417F5">
              <w:rPr>
                <w:rFonts w:ascii="Arial" w:hAnsi="Arial" w:cs="Arial"/>
                <w:spacing w:val="-5"/>
                <w:w w:val="95"/>
                <w:sz w:val="21"/>
              </w:rPr>
              <w:t xml:space="preserve"> </w:t>
            </w:r>
            <w:r w:rsidRPr="003417F5">
              <w:rPr>
                <w:rFonts w:ascii="Arial" w:hAnsi="Arial" w:cs="Arial"/>
                <w:w w:val="95"/>
                <w:sz w:val="21"/>
              </w:rPr>
              <w:t>por</w:t>
            </w:r>
            <w:r w:rsidRPr="003417F5">
              <w:rPr>
                <w:rFonts w:ascii="Arial" w:hAnsi="Arial" w:cs="Arial"/>
                <w:spacing w:val="-6"/>
                <w:w w:val="95"/>
                <w:sz w:val="21"/>
              </w:rPr>
              <w:t xml:space="preserve"> </w:t>
            </w:r>
            <w:r w:rsidRPr="003417F5">
              <w:rPr>
                <w:rFonts w:ascii="Arial" w:hAnsi="Arial" w:cs="Arial"/>
                <w:w w:val="95"/>
                <w:sz w:val="21"/>
              </w:rPr>
              <w:t>la</w:t>
            </w:r>
            <w:r w:rsidRPr="003417F5">
              <w:rPr>
                <w:rFonts w:ascii="Arial" w:hAnsi="Arial" w:cs="Arial"/>
                <w:spacing w:val="-5"/>
                <w:w w:val="95"/>
                <w:sz w:val="21"/>
              </w:rPr>
              <w:t xml:space="preserve"> </w:t>
            </w:r>
            <w:r w:rsidRPr="003417F5">
              <w:rPr>
                <w:rFonts w:ascii="Arial" w:hAnsi="Arial" w:cs="Arial"/>
                <w:w w:val="95"/>
                <w:sz w:val="21"/>
              </w:rPr>
              <w:t>Contraloría</w:t>
            </w:r>
            <w:r w:rsidRPr="003417F5">
              <w:rPr>
                <w:rFonts w:ascii="Arial" w:hAnsi="Arial" w:cs="Arial"/>
                <w:spacing w:val="-53"/>
                <w:w w:val="95"/>
                <w:sz w:val="21"/>
              </w:rPr>
              <w:t xml:space="preserve"> </w:t>
            </w:r>
            <w:r w:rsidRPr="003417F5">
              <w:rPr>
                <w:rFonts w:ascii="Arial" w:hAnsi="Arial" w:cs="Arial"/>
                <w:w w:val="95"/>
                <w:sz w:val="21"/>
              </w:rPr>
              <w:t>municipal</w:t>
            </w:r>
            <w:r w:rsidRPr="003417F5">
              <w:rPr>
                <w:rFonts w:ascii="Arial" w:hAnsi="Arial" w:cs="Arial"/>
                <w:spacing w:val="-2"/>
                <w:w w:val="95"/>
                <w:sz w:val="21"/>
              </w:rPr>
              <w:t xml:space="preserve"> </w:t>
            </w:r>
            <w:r w:rsidRPr="003417F5">
              <w:rPr>
                <w:rFonts w:ascii="Arial" w:hAnsi="Arial" w:cs="Arial"/>
                <w:w w:val="95"/>
                <w:sz w:val="21"/>
              </w:rPr>
              <w:t>y</w:t>
            </w:r>
            <w:r w:rsidRPr="003417F5">
              <w:rPr>
                <w:rFonts w:ascii="Arial" w:hAnsi="Arial" w:cs="Arial"/>
                <w:spacing w:val="3"/>
                <w:w w:val="95"/>
                <w:sz w:val="21"/>
              </w:rPr>
              <w:t xml:space="preserve"> </w:t>
            </w:r>
            <w:r w:rsidRPr="003417F5">
              <w:rPr>
                <w:rFonts w:ascii="Arial" w:hAnsi="Arial" w:cs="Arial"/>
                <w:w w:val="95"/>
                <w:sz w:val="21"/>
              </w:rPr>
              <w:t>Control</w:t>
            </w:r>
            <w:r w:rsidRPr="003417F5">
              <w:rPr>
                <w:rFonts w:ascii="Arial" w:hAnsi="Arial" w:cs="Arial"/>
                <w:spacing w:val="-20"/>
                <w:w w:val="95"/>
                <w:sz w:val="21"/>
              </w:rPr>
              <w:t xml:space="preserve"> </w:t>
            </w:r>
            <w:r w:rsidRPr="003417F5">
              <w:rPr>
                <w:rFonts w:ascii="Arial" w:hAnsi="Arial" w:cs="Arial"/>
                <w:w w:val="95"/>
                <w:sz w:val="21"/>
              </w:rPr>
              <w:t>Interno.</w:t>
            </w:r>
          </w:p>
        </w:tc>
      </w:tr>
    </w:tbl>
    <w:p w14:paraId="46BBA73A" w14:textId="77777777" w:rsidR="00787B68" w:rsidRPr="003417F5" w:rsidRDefault="00787B68">
      <w:pPr>
        <w:pStyle w:val="Textoindependiente"/>
        <w:rPr>
          <w:rFonts w:ascii="Arial" w:hAnsi="Arial" w:cs="Arial"/>
          <w:b/>
          <w:sz w:val="24"/>
        </w:rPr>
      </w:pPr>
    </w:p>
    <w:p w14:paraId="280B37DC" w14:textId="77777777" w:rsidR="00787B68" w:rsidRPr="003417F5" w:rsidRDefault="00787B68">
      <w:pPr>
        <w:pStyle w:val="Textoindependiente"/>
        <w:spacing w:before="3"/>
        <w:rPr>
          <w:rFonts w:ascii="Arial" w:hAnsi="Arial" w:cs="Arial"/>
          <w:b/>
          <w:sz w:val="19"/>
        </w:rPr>
      </w:pPr>
    </w:p>
    <w:p w14:paraId="516AB9F4" w14:textId="77777777" w:rsidR="00787B68" w:rsidRPr="003417F5" w:rsidRDefault="00B82B06" w:rsidP="00C2139E">
      <w:pPr>
        <w:pStyle w:val="Prrafodelista"/>
        <w:numPr>
          <w:ilvl w:val="0"/>
          <w:numId w:val="20"/>
        </w:numPr>
        <w:tabs>
          <w:tab w:val="left" w:pos="919"/>
        </w:tabs>
        <w:ind w:left="918" w:hanging="241"/>
        <w:rPr>
          <w:rFonts w:ascii="Arial" w:hAnsi="Arial" w:cs="Arial"/>
          <w:b/>
        </w:rPr>
      </w:pPr>
      <w:r w:rsidRPr="003417F5">
        <w:rPr>
          <w:rFonts w:ascii="Arial" w:hAnsi="Arial" w:cs="Arial"/>
          <w:b/>
        </w:rPr>
        <w:t>ADMINISTRACIÓN</w:t>
      </w:r>
      <w:r w:rsidRPr="003417F5">
        <w:rPr>
          <w:rFonts w:ascii="Arial" w:hAnsi="Arial" w:cs="Arial"/>
          <w:b/>
          <w:spacing w:val="-1"/>
        </w:rPr>
        <w:t xml:space="preserve"> </w:t>
      </w:r>
      <w:r w:rsidRPr="003417F5">
        <w:rPr>
          <w:rFonts w:ascii="Arial" w:hAnsi="Arial" w:cs="Arial"/>
          <w:b/>
        </w:rPr>
        <w:t>DE</w:t>
      </w:r>
      <w:r w:rsidRPr="003417F5">
        <w:rPr>
          <w:rFonts w:ascii="Arial" w:hAnsi="Arial" w:cs="Arial"/>
          <w:b/>
          <w:spacing w:val="-10"/>
        </w:rPr>
        <w:t xml:space="preserve"> </w:t>
      </w:r>
      <w:r w:rsidRPr="003417F5">
        <w:rPr>
          <w:rFonts w:ascii="Arial" w:hAnsi="Arial" w:cs="Arial"/>
          <w:b/>
        </w:rPr>
        <w:t>BIENES</w:t>
      </w:r>
    </w:p>
    <w:p w14:paraId="066CA6FA" w14:textId="77777777" w:rsidR="00787B68" w:rsidRPr="003417F5" w:rsidRDefault="00787B68">
      <w:pPr>
        <w:pStyle w:val="Textoindependiente"/>
        <w:spacing w:before="8"/>
        <w:rPr>
          <w:rFonts w:ascii="Arial" w:hAnsi="Arial" w:cs="Arial"/>
          <w:b/>
          <w:sz w:val="19"/>
        </w:rPr>
      </w:pPr>
    </w:p>
    <w:tbl>
      <w:tblPr>
        <w:tblStyle w:val="TableNormal"/>
        <w:tblW w:w="0" w:type="auto"/>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31"/>
        <w:gridCol w:w="4598"/>
      </w:tblGrid>
      <w:tr w:rsidR="00787B68" w:rsidRPr="003417F5" w14:paraId="5314C547" w14:textId="77777777">
        <w:trPr>
          <w:trHeight w:val="989"/>
        </w:trPr>
        <w:tc>
          <w:tcPr>
            <w:tcW w:w="5031" w:type="dxa"/>
          </w:tcPr>
          <w:p w14:paraId="114E766D" w14:textId="77777777" w:rsidR="00787B68" w:rsidRPr="003417F5" w:rsidRDefault="00B82B06">
            <w:pPr>
              <w:pStyle w:val="TableParagraph"/>
              <w:spacing w:line="254" w:lineRule="auto"/>
              <w:ind w:left="118"/>
              <w:rPr>
                <w:rFonts w:ascii="Arial" w:hAnsi="Arial" w:cs="Arial"/>
                <w:sz w:val="21"/>
              </w:rPr>
            </w:pPr>
            <w:r w:rsidRPr="003417F5">
              <w:rPr>
                <w:rFonts w:ascii="Arial" w:hAnsi="Arial" w:cs="Arial"/>
                <w:w w:val="95"/>
                <w:sz w:val="21"/>
              </w:rPr>
              <w:t>1. Existe un plan de compras elaborado de acuerdo</w:t>
            </w:r>
            <w:r w:rsidRPr="003417F5">
              <w:rPr>
                <w:rFonts w:ascii="Arial" w:hAnsi="Arial" w:cs="Arial"/>
                <w:spacing w:val="1"/>
                <w:w w:val="95"/>
                <w:sz w:val="21"/>
              </w:rPr>
              <w:t xml:space="preserve"> </w:t>
            </w:r>
            <w:r w:rsidRPr="003417F5">
              <w:rPr>
                <w:rFonts w:ascii="Arial" w:hAnsi="Arial" w:cs="Arial"/>
                <w:w w:val="95"/>
                <w:sz w:val="21"/>
              </w:rPr>
              <w:t>a</w:t>
            </w:r>
            <w:r w:rsidRPr="003417F5">
              <w:rPr>
                <w:rFonts w:ascii="Arial" w:hAnsi="Arial" w:cs="Arial"/>
                <w:spacing w:val="-53"/>
                <w:w w:val="95"/>
                <w:sz w:val="21"/>
              </w:rPr>
              <w:t xml:space="preserve"> </w:t>
            </w:r>
            <w:r w:rsidRPr="003417F5">
              <w:rPr>
                <w:rFonts w:ascii="Arial" w:hAnsi="Arial" w:cs="Arial"/>
                <w:sz w:val="21"/>
              </w:rPr>
              <w:t>las</w:t>
            </w:r>
            <w:r w:rsidRPr="003417F5">
              <w:rPr>
                <w:rFonts w:ascii="Arial" w:hAnsi="Arial" w:cs="Arial"/>
                <w:spacing w:val="-4"/>
                <w:sz w:val="21"/>
              </w:rPr>
              <w:t xml:space="preserve"> </w:t>
            </w:r>
            <w:r w:rsidRPr="003417F5">
              <w:rPr>
                <w:rFonts w:ascii="Arial" w:hAnsi="Arial" w:cs="Arial"/>
                <w:sz w:val="21"/>
              </w:rPr>
              <w:t>necesidades.</w:t>
            </w:r>
          </w:p>
        </w:tc>
        <w:tc>
          <w:tcPr>
            <w:tcW w:w="4598" w:type="dxa"/>
          </w:tcPr>
          <w:p w14:paraId="0A21F085" w14:textId="77777777" w:rsidR="00787B68" w:rsidRPr="003417F5" w:rsidRDefault="00B82B06">
            <w:pPr>
              <w:pStyle w:val="TableParagraph"/>
              <w:spacing w:line="261" w:lineRule="auto"/>
              <w:ind w:left="117" w:right="83"/>
              <w:jc w:val="both"/>
              <w:rPr>
                <w:rFonts w:ascii="Arial" w:hAnsi="Arial" w:cs="Arial"/>
                <w:sz w:val="21"/>
              </w:rPr>
            </w:pPr>
            <w:r w:rsidRPr="003417F5">
              <w:rPr>
                <w:rFonts w:ascii="Arial" w:hAnsi="Arial" w:cs="Arial"/>
                <w:sz w:val="21"/>
              </w:rPr>
              <w:t>2. Se tiene un inventario de bienes y hoja de</w:t>
            </w:r>
            <w:r w:rsidRPr="003417F5">
              <w:rPr>
                <w:rFonts w:ascii="Arial" w:hAnsi="Arial" w:cs="Arial"/>
                <w:spacing w:val="1"/>
                <w:sz w:val="21"/>
              </w:rPr>
              <w:t xml:space="preserve"> </w:t>
            </w:r>
            <w:r w:rsidRPr="003417F5">
              <w:rPr>
                <w:rFonts w:ascii="Arial" w:hAnsi="Arial" w:cs="Arial"/>
                <w:w w:val="95"/>
                <w:sz w:val="21"/>
              </w:rPr>
              <w:t xml:space="preserve">registro de mesa de ayuda por la revisión de </w:t>
            </w:r>
            <w:r w:rsidRPr="003417F5">
              <w:rPr>
                <w:rFonts w:ascii="Arial" w:hAnsi="Arial" w:cs="Arial"/>
                <w:spacing w:val="9"/>
                <w:w w:val="95"/>
                <w:sz w:val="21"/>
              </w:rPr>
              <w:t>los</w:t>
            </w:r>
            <w:r w:rsidRPr="003417F5">
              <w:rPr>
                <w:rFonts w:ascii="Arial" w:hAnsi="Arial" w:cs="Arial"/>
                <w:spacing w:val="10"/>
                <w:w w:val="95"/>
                <w:sz w:val="21"/>
              </w:rPr>
              <w:t xml:space="preserve"> </w:t>
            </w:r>
            <w:r w:rsidRPr="003417F5">
              <w:rPr>
                <w:rFonts w:ascii="Arial" w:hAnsi="Arial" w:cs="Arial"/>
                <w:w w:val="95"/>
                <w:sz w:val="21"/>
              </w:rPr>
              <w:t>equipos</w:t>
            </w:r>
            <w:r w:rsidRPr="003417F5">
              <w:rPr>
                <w:rFonts w:ascii="Arial" w:hAnsi="Arial" w:cs="Arial"/>
                <w:spacing w:val="-7"/>
                <w:w w:val="95"/>
                <w:sz w:val="21"/>
              </w:rPr>
              <w:t xml:space="preserve"> </w:t>
            </w:r>
            <w:r w:rsidRPr="003417F5">
              <w:rPr>
                <w:rFonts w:ascii="Arial" w:hAnsi="Arial" w:cs="Arial"/>
                <w:w w:val="95"/>
                <w:sz w:val="21"/>
              </w:rPr>
              <w:t>que</w:t>
            </w:r>
            <w:r w:rsidRPr="003417F5">
              <w:rPr>
                <w:rFonts w:ascii="Arial" w:hAnsi="Arial" w:cs="Arial"/>
                <w:spacing w:val="-3"/>
                <w:w w:val="95"/>
                <w:sz w:val="21"/>
              </w:rPr>
              <w:t xml:space="preserve"> </w:t>
            </w:r>
            <w:r w:rsidRPr="003417F5">
              <w:rPr>
                <w:rFonts w:ascii="Arial" w:hAnsi="Arial" w:cs="Arial"/>
                <w:w w:val="95"/>
                <w:sz w:val="21"/>
              </w:rPr>
              <w:t>da</w:t>
            </w:r>
            <w:r w:rsidRPr="003417F5">
              <w:rPr>
                <w:rFonts w:ascii="Arial" w:hAnsi="Arial" w:cs="Arial"/>
                <w:spacing w:val="-22"/>
                <w:w w:val="95"/>
                <w:sz w:val="21"/>
              </w:rPr>
              <w:t xml:space="preserve"> </w:t>
            </w:r>
            <w:r w:rsidRPr="003417F5">
              <w:rPr>
                <w:rFonts w:ascii="Arial" w:hAnsi="Arial" w:cs="Arial"/>
                <w:w w:val="95"/>
                <w:sz w:val="21"/>
              </w:rPr>
              <w:t>muestra</w:t>
            </w:r>
            <w:r w:rsidRPr="003417F5">
              <w:rPr>
                <w:rFonts w:ascii="Arial" w:hAnsi="Arial" w:cs="Arial"/>
                <w:spacing w:val="-3"/>
                <w:w w:val="95"/>
                <w:sz w:val="21"/>
              </w:rPr>
              <w:t xml:space="preserve"> </w:t>
            </w:r>
            <w:r w:rsidRPr="003417F5">
              <w:rPr>
                <w:rFonts w:ascii="Arial" w:hAnsi="Arial" w:cs="Arial"/>
                <w:w w:val="95"/>
                <w:sz w:val="21"/>
              </w:rPr>
              <w:t>del</w:t>
            </w:r>
            <w:r w:rsidRPr="003417F5">
              <w:rPr>
                <w:rFonts w:ascii="Arial" w:hAnsi="Arial" w:cs="Arial"/>
                <w:spacing w:val="3"/>
                <w:w w:val="95"/>
                <w:sz w:val="21"/>
              </w:rPr>
              <w:t xml:space="preserve"> </w:t>
            </w:r>
            <w:r w:rsidRPr="003417F5">
              <w:rPr>
                <w:rFonts w:ascii="Arial" w:hAnsi="Arial" w:cs="Arial"/>
                <w:w w:val="95"/>
                <w:sz w:val="21"/>
              </w:rPr>
              <w:t>mantenimiento.</w:t>
            </w:r>
          </w:p>
        </w:tc>
      </w:tr>
      <w:tr w:rsidR="00787B68" w:rsidRPr="003417F5" w14:paraId="01049AB5" w14:textId="77777777">
        <w:trPr>
          <w:trHeight w:val="988"/>
        </w:trPr>
        <w:tc>
          <w:tcPr>
            <w:tcW w:w="5031" w:type="dxa"/>
          </w:tcPr>
          <w:p w14:paraId="5EE12004" w14:textId="77777777" w:rsidR="00787B68" w:rsidRPr="003417F5" w:rsidRDefault="00B82B06">
            <w:pPr>
              <w:pStyle w:val="TableParagraph"/>
              <w:spacing w:line="254" w:lineRule="auto"/>
              <w:ind w:left="118"/>
              <w:rPr>
                <w:rFonts w:ascii="Arial" w:hAnsi="Arial" w:cs="Arial"/>
                <w:sz w:val="21"/>
              </w:rPr>
            </w:pPr>
            <w:r w:rsidRPr="003417F5">
              <w:rPr>
                <w:rFonts w:ascii="Arial" w:hAnsi="Arial" w:cs="Arial"/>
                <w:w w:val="95"/>
                <w:sz w:val="21"/>
              </w:rPr>
              <w:t>3.</w:t>
            </w:r>
            <w:r w:rsidRPr="003417F5">
              <w:rPr>
                <w:rFonts w:ascii="Arial" w:hAnsi="Arial" w:cs="Arial"/>
                <w:spacing w:val="13"/>
                <w:w w:val="95"/>
                <w:sz w:val="21"/>
              </w:rPr>
              <w:t xml:space="preserve"> </w:t>
            </w:r>
            <w:r w:rsidRPr="003417F5">
              <w:rPr>
                <w:rFonts w:ascii="Arial" w:hAnsi="Arial" w:cs="Arial"/>
                <w:w w:val="95"/>
                <w:sz w:val="21"/>
              </w:rPr>
              <w:t>Se tiene</w:t>
            </w:r>
            <w:r w:rsidRPr="003417F5">
              <w:rPr>
                <w:rFonts w:ascii="Arial" w:hAnsi="Arial" w:cs="Arial"/>
                <w:spacing w:val="1"/>
                <w:w w:val="95"/>
                <w:sz w:val="21"/>
              </w:rPr>
              <w:t xml:space="preserve"> </w:t>
            </w:r>
            <w:r w:rsidRPr="003417F5">
              <w:rPr>
                <w:rFonts w:ascii="Arial" w:hAnsi="Arial" w:cs="Arial"/>
                <w:w w:val="95"/>
                <w:sz w:val="21"/>
              </w:rPr>
              <w:t>un</w:t>
            </w:r>
            <w:r w:rsidRPr="003417F5">
              <w:rPr>
                <w:rFonts w:ascii="Arial" w:hAnsi="Arial" w:cs="Arial"/>
                <w:spacing w:val="4"/>
                <w:w w:val="95"/>
                <w:sz w:val="21"/>
              </w:rPr>
              <w:t xml:space="preserve"> </w:t>
            </w:r>
            <w:r w:rsidRPr="003417F5">
              <w:rPr>
                <w:rFonts w:ascii="Arial" w:hAnsi="Arial" w:cs="Arial"/>
                <w:w w:val="95"/>
                <w:sz w:val="21"/>
              </w:rPr>
              <w:t>plan de</w:t>
            </w:r>
            <w:r w:rsidRPr="003417F5">
              <w:rPr>
                <w:rFonts w:ascii="Arial" w:hAnsi="Arial" w:cs="Arial"/>
                <w:spacing w:val="1"/>
                <w:w w:val="95"/>
                <w:sz w:val="21"/>
              </w:rPr>
              <w:t xml:space="preserve"> </w:t>
            </w:r>
            <w:r w:rsidRPr="003417F5">
              <w:rPr>
                <w:rFonts w:ascii="Arial" w:hAnsi="Arial" w:cs="Arial"/>
                <w:w w:val="95"/>
                <w:sz w:val="21"/>
              </w:rPr>
              <w:t>infraestructura</w:t>
            </w:r>
            <w:r w:rsidRPr="003417F5">
              <w:rPr>
                <w:rFonts w:ascii="Arial" w:hAnsi="Arial" w:cs="Arial"/>
                <w:spacing w:val="6"/>
                <w:w w:val="95"/>
                <w:sz w:val="21"/>
              </w:rPr>
              <w:t xml:space="preserve"> </w:t>
            </w:r>
            <w:r w:rsidRPr="003417F5">
              <w:rPr>
                <w:rFonts w:ascii="Arial" w:hAnsi="Arial" w:cs="Arial"/>
                <w:w w:val="95"/>
                <w:sz w:val="21"/>
              </w:rPr>
              <w:t>que</w:t>
            </w:r>
            <w:r w:rsidRPr="003417F5">
              <w:rPr>
                <w:rFonts w:ascii="Arial" w:hAnsi="Arial" w:cs="Arial"/>
                <w:spacing w:val="1"/>
                <w:w w:val="95"/>
                <w:sz w:val="21"/>
              </w:rPr>
              <w:t xml:space="preserve"> </w:t>
            </w:r>
            <w:r w:rsidRPr="003417F5">
              <w:rPr>
                <w:rFonts w:ascii="Arial" w:hAnsi="Arial" w:cs="Arial"/>
                <w:w w:val="95"/>
                <w:sz w:val="21"/>
              </w:rPr>
              <w:t>se actualiza</w:t>
            </w:r>
            <w:r w:rsidRPr="003417F5">
              <w:rPr>
                <w:rFonts w:ascii="Arial" w:hAnsi="Arial" w:cs="Arial"/>
                <w:spacing w:val="-52"/>
                <w:w w:val="95"/>
                <w:sz w:val="21"/>
              </w:rPr>
              <w:t xml:space="preserve"> </w:t>
            </w:r>
            <w:r w:rsidRPr="003417F5">
              <w:rPr>
                <w:rFonts w:ascii="Arial" w:hAnsi="Arial" w:cs="Arial"/>
                <w:sz w:val="21"/>
              </w:rPr>
              <w:t>anualmente.</w:t>
            </w:r>
          </w:p>
        </w:tc>
        <w:tc>
          <w:tcPr>
            <w:tcW w:w="4598" w:type="dxa"/>
          </w:tcPr>
          <w:p w14:paraId="7D961084" w14:textId="77777777" w:rsidR="00787B68" w:rsidRPr="003417F5" w:rsidRDefault="00B82B06">
            <w:pPr>
              <w:pStyle w:val="TableParagraph"/>
              <w:spacing w:line="261" w:lineRule="auto"/>
              <w:ind w:left="117" w:right="107"/>
              <w:jc w:val="both"/>
              <w:rPr>
                <w:rFonts w:ascii="Arial" w:hAnsi="Arial" w:cs="Arial"/>
                <w:sz w:val="21"/>
              </w:rPr>
            </w:pPr>
            <w:r w:rsidRPr="003417F5">
              <w:rPr>
                <w:rFonts w:ascii="Arial" w:hAnsi="Arial" w:cs="Arial"/>
                <w:sz w:val="21"/>
              </w:rPr>
              <w:t>4.</w:t>
            </w:r>
            <w:r w:rsidRPr="003417F5">
              <w:rPr>
                <w:rFonts w:ascii="Arial" w:hAnsi="Arial" w:cs="Arial"/>
                <w:spacing w:val="1"/>
                <w:sz w:val="21"/>
              </w:rPr>
              <w:t xml:space="preserve"> </w:t>
            </w:r>
            <w:r w:rsidRPr="003417F5">
              <w:rPr>
                <w:rFonts w:ascii="Arial" w:hAnsi="Arial" w:cs="Arial"/>
                <w:sz w:val="21"/>
              </w:rPr>
              <w:t>La</w:t>
            </w:r>
            <w:r w:rsidRPr="003417F5">
              <w:rPr>
                <w:rFonts w:ascii="Arial" w:hAnsi="Arial" w:cs="Arial"/>
                <w:spacing w:val="1"/>
                <w:sz w:val="21"/>
              </w:rPr>
              <w:t xml:space="preserve"> </w:t>
            </w:r>
            <w:r w:rsidRPr="003417F5">
              <w:rPr>
                <w:rFonts w:ascii="Arial" w:hAnsi="Arial" w:cs="Arial"/>
                <w:sz w:val="21"/>
              </w:rPr>
              <w:t>institución</w:t>
            </w:r>
            <w:r w:rsidRPr="003417F5">
              <w:rPr>
                <w:rFonts w:ascii="Arial" w:hAnsi="Arial" w:cs="Arial"/>
                <w:spacing w:val="1"/>
                <w:sz w:val="21"/>
              </w:rPr>
              <w:t xml:space="preserve"> </w:t>
            </w:r>
            <w:r w:rsidRPr="003417F5">
              <w:rPr>
                <w:rFonts w:ascii="Arial" w:hAnsi="Arial" w:cs="Arial"/>
                <w:sz w:val="21"/>
              </w:rPr>
              <w:t>cuenta</w:t>
            </w:r>
            <w:r w:rsidRPr="003417F5">
              <w:rPr>
                <w:rFonts w:ascii="Arial" w:hAnsi="Arial" w:cs="Arial"/>
                <w:spacing w:val="1"/>
                <w:sz w:val="21"/>
              </w:rPr>
              <w:t xml:space="preserve"> </w:t>
            </w:r>
            <w:r w:rsidRPr="003417F5">
              <w:rPr>
                <w:rFonts w:ascii="Arial" w:hAnsi="Arial" w:cs="Arial"/>
                <w:sz w:val="21"/>
              </w:rPr>
              <w:t>con</w:t>
            </w:r>
            <w:r w:rsidRPr="003417F5">
              <w:rPr>
                <w:rFonts w:ascii="Arial" w:hAnsi="Arial" w:cs="Arial"/>
                <w:spacing w:val="1"/>
                <w:sz w:val="21"/>
              </w:rPr>
              <w:t xml:space="preserve"> </w:t>
            </w:r>
            <w:r w:rsidRPr="003417F5">
              <w:rPr>
                <w:rFonts w:ascii="Arial" w:hAnsi="Arial" w:cs="Arial"/>
                <w:sz w:val="21"/>
              </w:rPr>
              <w:t>el</w:t>
            </w:r>
            <w:r w:rsidRPr="003417F5">
              <w:rPr>
                <w:rFonts w:ascii="Arial" w:hAnsi="Arial" w:cs="Arial"/>
                <w:spacing w:val="1"/>
                <w:sz w:val="21"/>
              </w:rPr>
              <w:t xml:space="preserve"> </w:t>
            </w:r>
            <w:r w:rsidRPr="003417F5">
              <w:rPr>
                <w:rFonts w:ascii="Arial" w:hAnsi="Arial" w:cs="Arial"/>
                <w:sz w:val="21"/>
              </w:rPr>
              <w:t>mobiliario</w:t>
            </w:r>
            <w:r w:rsidRPr="003417F5">
              <w:rPr>
                <w:rFonts w:ascii="Arial" w:hAnsi="Arial" w:cs="Arial"/>
                <w:spacing w:val="1"/>
                <w:sz w:val="21"/>
              </w:rPr>
              <w:t xml:space="preserve"> </w:t>
            </w:r>
            <w:r w:rsidRPr="003417F5">
              <w:rPr>
                <w:rFonts w:ascii="Arial" w:hAnsi="Arial" w:cs="Arial"/>
                <w:w w:val="95"/>
                <w:sz w:val="21"/>
              </w:rPr>
              <w:t>suficiente y los equipos cuentan con soporte</w:t>
            </w:r>
            <w:r w:rsidRPr="003417F5">
              <w:rPr>
                <w:rFonts w:ascii="Arial" w:hAnsi="Arial" w:cs="Arial"/>
                <w:spacing w:val="1"/>
                <w:w w:val="95"/>
                <w:sz w:val="21"/>
              </w:rPr>
              <w:t xml:space="preserve"> </w:t>
            </w:r>
            <w:r w:rsidRPr="003417F5">
              <w:rPr>
                <w:rFonts w:ascii="Arial" w:hAnsi="Arial" w:cs="Arial"/>
                <w:w w:val="95"/>
                <w:sz w:val="21"/>
              </w:rPr>
              <w:t>de</w:t>
            </w:r>
            <w:r w:rsidRPr="003417F5">
              <w:rPr>
                <w:rFonts w:ascii="Arial" w:hAnsi="Arial" w:cs="Arial"/>
                <w:spacing w:val="1"/>
                <w:w w:val="95"/>
                <w:sz w:val="21"/>
              </w:rPr>
              <w:t xml:space="preserve"> </w:t>
            </w:r>
            <w:r w:rsidRPr="003417F5">
              <w:rPr>
                <w:rFonts w:ascii="Arial" w:hAnsi="Arial" w:cs="Arial"/>
                <w:sz w:val="21"/>
              </w:rPr>
              <w:t>mantenimiento.</w:t>
            </w:r>
          </w:p>
        </w:tc>
      </w:tr>
      <w:tr w:rsidR="00787B68" w:rsidRPr="003417F5" w14:paraId="04FCBA40" w14:textId="77777777">
        <w:trPr>
          <w:trHeight w:val="732"/>
        </w:trPr>
        <w:tc>
          <w:tcPr>
            <w:tcW w:w="5031" w:type="dxa"/>
          </w:tcPr>
          <w:p w14:paraId="28AFC3E2" w14:textId="77777777" w:rsidR="00787B68" w:rsidRPr="003417F5" w:rsidRDefault="00B82B06">
            <w:pPr>
              <w:pStyle w:val="TableParagraph"/>
              <w:spacing w:line="219" w:lineRule="exact"/>
              <w:ind w:left="118"/>
              <w:rPr>
                <w:rFonts w:ascii="Arial" w:hAnsi="Arial" w:cs="Arial"/>
                <w:sz w:val="21"/>
              </w:rPr>
            </w:pPr>
            <w:r w:rsidRPr="003417F5">
              <w:rPr>
                <w:rFonts w:ascii="Arial" w:hAnsi="Arial" w:cs="Arial"/>
                <w:sz w:val="21"/>
              </w:rPr>
              <w:t>5.</w:t>
            </w:r>
            <w:r w:rsidRPr="003417F5">
              <w:rPr>
                <w:rFonts w:ascii="Arial" w:hAnsi="Arial" w:cs="Arial"/>
                <w:spacing w:val="24"/>
                <w:sz w:val="21"/>
              </w:rPr>
              <w:t xml:space="preserve"> </w:t>
            </w:r>
            <w:r w:rsidRPr="003417F5">
              <w:rPr>
                <w:rFonts w:ascii="Arial" w:hAnsi="Arial" w:cs="Arial"/>
                <w:sz w:val="21"/>
              </w:rPr>
              <w:t>La</w:t>
            </w:r>
            <w:r w:rsidRPr="003417F5">
              <w:rPr>
                <w:rFonts w:ascii="Arial" w:hAnsi="Arial" w:cs="Arial"/>
                <w:spacing w:val="71"/>
                <w:sz w:val="21"/>
              </w:rPr>
              <w:t xml:space="preserve"> </w:t>
            </w:r>
            <w:r w:rsidRPr="003417F5">
              <w:rPr>
                <w:rFonts w:ascii="Arial" w:hAnsi="Arial" w:cs="Arial"/>
                <w:sz w:val="21"/>
              </w:rPr>
              <w:t>institución</w:t>
            </w:r>
            <w:r w:rsidRPr="003417F5">
              <w:rPr>
                <w:rFonts w:ascii="Arial" w:hAnsi="Arial" w:cs="Arial"/>
                <w:spacing w:val="54"/>
                <w:sz w:val="21"/>
              </w:rPr>
              <w:t xml:space="preserve"> </w:t>
            </w:r>
            <w:r w:rsidRPr="003417F5">
              <w:rPr>
                <w:rFonts w:ascii="Arial" w:hAnsi="Arial" w:cs="Arial"/>
                <w:sz w:val="21"/>
              </w:rPr>
              <w:t>cuenta</w:t>
            </w:r>
            <w:r w:rsidRPr="003417F5">
              <w:rPr>
                <w:rFonts w:ascii="Arial" w:hAnsi="Arial" w:cs="Arial"/>
                <w:spacing w:val="55"/>
                <w:sz w:val="21"/>
              </w:rPr>
              <w:t xml:space="preserve"> </w:t>
            </w:r>
            <w:r w:rsidRPr="003417F5">
              <w:rPr>
                <w:rFonts w:ascii="Arial" w:hAnsi="Arial" w:cs="Arial"/>
                <w:sz w:val="21"/>
              </w:rPr>
              <w:t>con</w:t>
            </w:r>
            <w:r w:rsidRPr="003417F5">
              <w:rPr>
                <w:rFonts w:ascii="Arial" w:hAnsi="Arial" w:cs="Arial"/>
                <w:spacing w:val="55"/>
                <w:sz w:val="21"/>
              </w:rPr>
              <w:t xml:space="preserve"> </w:t>
            </w:r>
            <w:r w:rsidRPr="003417F5">
              <w:rPr>
                <w:rFonts w:ascii="Arial" w:hAnsi="Arial" w:cs="Arial"/>
                <w:sz w:val="21"/>
              </w:rPr>
              <w:t>agua</w:t>
            </w:r>
            <w:r w:rsidRPr="003417F5">
              <w:rPr>
                <w:rFonts w:ascii="Arial" w:hAnsi="Arial" w:cs="Arial"/>
                <w:spacing w:val="54"/>
                <w:sz w:val="21"/>
              </w:rPr>
              <w:t xml:space="preserve"> </w:t>
            </w:r>
            <w:r w:rsidRPr="003417F5">
              <w:rPr>
                <w:rFonts w:ascii="Arial" w:hAnsi="Arial" w:cs="Arial"/>
                <w:sz w:val="21"/>
              </w:rPr>
              <w:t>potable</w:t>
            </w:r>
            <w:r w:rsidRPr="003417F5">
              <w:rPr>
                <w:rFonts w:ascii="Arial" w:hAnsi="Arial" w:cs="Arial"/>
                <w:spacing w:val="55"/>
                <w:sz w:val="21"/>
              </w:rPr>
              <w:t xml:space="preserve"> </w:t>
            </w:r>
            <w:r w:rsidRPr="003417F5">
              <w:rPr>
                <w:rFonts w:ascii="Arial" w:hAnsi="Arial" w:cs="Arial"/>
                <w:sz w:val="21"/>
              </w:rPr>
              <w:t>y</w:t>
            </w:r>
            <w:r w:rsidRPr="003417F5">
              <w:rPr>
                <w:rFonts w:ascii="Arial" w:hAnsi="Arial" w:cs="Arial"/>
                <w:spacing w:val="66"/>
                <w:sz w:val="21"/>
              </w:rPr>
              <w:t xml:space="preserve"> </w:t>
            </w:r>
            <w:r w:rsidRPr="003417F5">
              <w:rPr>
                <w:rFonts w:ascii="Arial" w:hAnsi="Arial" w:cs="Arial"/>
                <w:sz w:val="21"/>
              </w:rPr>
              <w:t>luz</w:t>
            </w:r>
          </w:p>
          <w:p w14:paraId="79FA7C6E" w14:textId="77777777" w:rsidR="00787B68" w:rsidRPr="003417F5" w:rsidRDefault="00B82B06">
            <w:pPr>
              <w:pStyle w:val="TableParagraph"/>
              <w:spacing w:before="30"/>
              <w:ind w:left="118"/>
              <w:rPr>
                <w:rFonts w:ascii="Arial" w:hAnsi="Arial" w:cs="Arial"/>
                <w:sz w:val="21"/>
              </w:rPr>
            </w:pPr>
            <w:r w:rsidRPr="003417F5">
              <w:rPr>
                <w:rFonts w:ascii="Arial" w:hAnsi="Arial" w:cs="Arial"/>
                <w:sz w:val="21"/>
              </w:rPr>
              <w:t>eléctrica</w:t>
            </w:r>
          </w:p>
        </w:tc>
        <w:tc>
          <w:tcPr>
            <w:tcW w:w="4598" w:type="dxa"/>
          </w:tcPr>
          <w:p w14:paraId="198490AC" w14:textId="77777777" w:rsidR="00787B68" w:rsidRPr="003417F5" w:rsidRDefault="00B82B06">
            <w:pPr>
              <w:pStyle w:val="TableParagraph"/>
              <w:spacing w:line="219" w:lineRule="exact"/>
              <w:ind w:left="117"/>
              <w:rPr>
                <w:rFonts w:ascii="Arial" w:hAnsi="Arial" w:cs="Arial"/>
                <w:sz w:val="21"/>
              </w:rPr>
            </w:pPr>
            <w:r w:rsidRPr="003417F5">
              <w:rPr>
                <w:rFonts w:ascii="Arial" w:hAnsi="Arial" w:cs="Arial"/>
                <w:w w:val="95"/>
                <w:sz w:val="21"/>
              </w:rPr>
              <w:t>6.</w:t>
            </w:r>
            <w:r w:rsidRPr="003417F5">
              <w:rPr>
                <w:rFonts w:ascii="Arial" w:hAnsi="Arial" w:cs="Arial"/>
                <w:spacing w:val="6"/>
                <w:w w:val="95"/>
                <w:sz w:val="21"/>
              </w:rPr>
              <w:t xml:space="preserve"> </w:t>
            </w:r>
            <w:r w:rsidRPr="003417F5">
              <w:rPr>
                <w:rFonts w:ascii="Arial" w:hAnsi="Arial" w:cs="Arial"/>
                <w:w w:val="95"/>
                <w:sz w:val="21"/>
              </w:rPr>
              <w:t>Existen</w:t>
            </w:r>
            <w:r w:rsidRPr="003417F5">
              <w:rPr>
                <w:rFonts w:ascii="Arial" w:hAnsi="Arial" w:cs="Arial"/>
                <w:spacing w:val="-1"/>
                <w:w w:val="95"/>
                <w:sz w:val="21"/>
              </w:rPr>
              <w:t xml:space="preserve"> </w:t>
            </w:r>
            <w:r w:rsidRPr="003417F5">
              <w:rPr>
                <w:rFonts w:ascii="Arial" w:hAnsi="Arial" w:cs="Arial"/>
                <w:w w:val="95"/>
                <w:sz w:val="21"/>
              </w:rPr>
              <w:t>mecanismos</w:t>
            </w:r>
            <w:r w:rsidRPr="003417F5">
              <w:rPr>
                <w:rFonts w:ascii="Arial" w:hAnsi="Arial" w:cs="Arial"/>
                <w:spacing w:val="9"/>
                <w:w w:val="95"/>
                <w:sz w:val="21"/>
              </w:rPr>
              <w:t xml:space="preserve"> </w:t>
            </w:r>
            <w:r w:rsidRPr="003417F5">
              <w:rPr>
                <w:rFonts w:ascii="Arial" w:hAnsi="Arial" w:cs="Arial"/>
                <w:w w:val="95"/>
                <w:sz w:val="21"/>
              </w:rPr>
              <w:t>para</w:t>
            </w:r>
            <w:r w:rsidRPr="003417F5">
              <w:rPr>
                <w:rFonts w:ascii="Arial" w:hAnsi="Arial" w:cs="Arial"/>
                <w:spacing w:val="-5"/>
                <w:w w:val="95"/>
                <w:sz w:val="21"/>
              </w:rPr>
              <w:t xml:space="preserve"> </w:t>
            </w:r>
            <w:r w:rsidRPr="003417F5">
              <w:rPr>
                <w:rFonts w:ascii="Arial" w:hAnsi="Arial" w:cs="Arial"/>
                <w:w w:val="95"/>
                <w:sz w:val="21"/>
              </w:rPr>
              <w:t>el</w:t>
            </w:r>
            <w:r w:rsidRPr="003417F5">
              <w:rPr>
                <w:rFonts w:ascii="Arial" w:hAnsi="Arial" w:cs="Arial"/>
                <w:spacing w:val="1"/>
                <w:w w:val="95"/>
                <w:sz w:val="21"/>
              </w:rPr>
              <w:t xml:space="preserve"> </w:t>
            </w:r>
            <w:r w:rsidRPr="003417F5">
              <w:rPr>
                <w:rFonts w:ascii="Arial" w:hAnsi="Arial" w:cs="Arial"/>
                <w:w w:val="95"/>
                <w:sz w:val="21"/>
              </w:rPr>
              <w:t>uso</w:t>
            </w:r>
            <w:r w:rsidRPr="003417F5">
              <w:rPr>
                <w:rFonts w:ascii="Arial" w:hAnsi="Arial" w:cs="Arial"/>
                <w:spacing w:val="-5"/>
                <w:w w:val="95"/>
                <w:sz w:val="21"/>
              </w:rPr>
              <w:t xml:space="preserve"> </w:t>
            </w:r>
            <w:r w:rsidRPr="003417F5">
              <w:rPr>
                <w:rFonts w:ascii="Arial" w:hAnsi="Arial" w:cs="Arial"/>
                <w:w w:val="95"/>
                <w:sz w:val="21"/>
              </w:rPr>
              <w:t>de</w:t>
            </w:r>
            <w:r w:rsidRPr="003417F5">
              <w:rPr>
                <w:rFonts w:ascii="Arial" w:hAnsi="Arial" w:cs="Arial"/>
                <w:spacing w:val="-5"/>
                <w:w w:val="95"/>
                <w:sz w:val="21"/>
              </w:rPr>
              <w:t xml:space="preserve"> </w:t>
            </w:r>
            <w:r w:rsidRPr="003417F5">
              <w:rPr>
                <w:rFonts w:ascii="Arial" w:hAnsi="Arial" w:cs="Arial"/>
                <w:w w:val="95"/>
                <w:sz w:val="21"/>
              </w:rPr>
              <w:t>materiales</w:t>
            </w:r>
          </w:p>
          <w:p w14:paraId="0DAEC65E" w14:textId="77777777" w:rsidR="00787B68" w:rsidRPr="003417F5" w:rsidRDefault="00B82B06">
            <w:pPr>
              <w:pStyle w:val="TableParagraph"/>
              <w:spacing w:before="30"/>
              <w:ind w:left="117"/>
              <w:rPr>
                <w:rFonts w:ascii="Arial" w:hAnsi="Arial" w:cs="Arial"/>
                <w:sz w:val="21"/>
              </w:rPr>
            </w:pPr>
            <w:r w:rsidRPr="003417F5">
              <w:rPr>
                <w:rFonts w:ascii="Arial" w:hAnsi="Arial" w:cs="Arial"/>
                <w:spacing w:val="-3"/>
                <w:sz w:val="21"/>
              </w:rPr>
              <w:t>y</w:t>
            </w:r>
            <w:r w:rsidRPr="003417F5">
              <w:rPr>
                <w:rFonts w:ascii="Arial" w:hAnsi="Arial" w:cs="Arial"/>
                <w:spacing w:val="-11"/>
                <w:sz w:val="21"/>
              </w:rPr>
              <w:t xml:space="preserve"> </w:t>
            </w:r>
            <w:r w:rsidRPr="003417F5">
              <w:rPr>
                <w:rFonts w:ascii="Arial" w:hAnsi="Arial" w:cs="Arial"/>
                <w:spacing w:val="-3"/>
                <w:sz w:val="21"/>
              </w:rPr>
              <w:t>TICS.</w:t>
            </w:r>
          </w:p>
        </w:tc>
      </w:tr>
    </w:tbl>
    <w:p w14:paraId="727A41D6" w14:textId="77777777" w:rsidR="00787B68" w:rsidRPr="003417F5" w:rsidRDefault="00787B68">
      <w:pPr>
        <w:rPr>
          <w:rFonts w:ascii="Arial" w:hAnsi="Arial" w:cs="Arial"/>
          <w:sz w:val="20"/>
        </w:rPr>
        <w:sectPr w:rsidR="00787B68" w:rsidRPr="003417F5">
          <w:headerReference w:type="default" r:id="rId79"/>
          <w:footerReference w:type="default" r:id="rId80"/>
          <w:pgSz w:w="11910" w:h="16840"/>
          <w:pgMar w:top="2220" w:right="20" w:bottom="1200" w:left="1020" w:header="728" w:footer="1007" w:gutter="0"/>
          <w:cols w:space="720"/>
        </w:sectPr>
      </w:pPr>
    </w:p>
    <w:p w14:paraId="573CAAF9" w14:textId="2E687187" w:rsidR="00787B68" w:rsidRPr="003417F5" w:rsidRDefault="00787B68">
      <w:pPr>
        <w:pStyle w:val="Textoindependiente"/>
        <w:spacing w:before="10"/>
        <w:rPr>
          <w:rFonts w:ascii="Arial" w:hAnsi="Arial" w:cs="Arial"/>
          <w:b/>
          <w:sz w:val="18"/>
        </w:rPr>
      </w:pPr>
    </w:p>
    <w:p w14:paraId="4D77F297" w14:textId="158AA019" w:rsidR="00787B68" w:rsidRPr="003417F5" w:rsidRDefault="00B82B06" w:rsidP="00C2139E">
      <w:pPr>
        <w:pStyle w:val="Ttulo4"/>
        <w:numPr>
          <w:ilvl w:val="0"/>
          <w:numId w:val="20"/>
        </w:numPr>
        <w:tabs>
          <w:tab w:val="left" w:pos="918"/>
        </w:tabs>
        <w:spacing w:before="97"/>
      </w:pPr>
      <w:r w:rsidRPr="003417F5">
        <w:t>ADMINISTRACIÓN</w:t>
      </w:r>
      <w:r w:rsidRPr="003417F5">
        <w:rPr>
          <w:spacing w:val="2"/>
        </w:rPr>
        <w:t xml:space="preserve"> </w:t>
      </w:r>
      <w:r w:rsidRPr="003417F5">
        <w:t>DE</w:t>
      </w:r>
      <w:r w:rsidRPr="003417F5">
        <w:rPr>
          <w:spacing w:val="-2"/>
        </w:rPr>
        <w:t xml:space="preserve"> </w:t>
      </w:r>
      <w:r w:rsidRPr="003417F5">
        <w:t>SERVICIOS</w:t>
      </w:r>
      <w:r w:rsidRPr="003417F5">
        <w:rPr>
          <w:spacing w:val="-3"/>
        </w:rPr>
        <w:t xml:space="preserve"> </w:t>
      </w:r>
      <w:r w:rsidRPr="003417F5">
        <w:t>COMPLEMENTARIOS</w:t>
      </w:r>
    </w:p>
    <w:p w14:paraId="0DA2666C" w14:textId="77777777" w:rsidR="00787B68" w:rsidRPr="003417F5" w:rsidRDefault="00787B68">
      <w:pPr>
        <w:pStyle w:val="Textoindependiente"/>
        <w:spacing w:before="7"/>
        <w:rPr>
          <w:rFonts w:ascii="Arial" w:hAnsi="Arial" w:cs="Arial"/>
          <w:b/>
          <w:sz w:val="19"/>
        </w:rPr>
      </w:pPr>
    </w:p>
    <w:tbl>
      <w:tblPr>
        <w:tblStyle w:val="TableNormal"/>
        <w:tblW w:w="0" w:type="auto"/>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79"/>
        <w:gridCol w:w="4550"/>
      </w:tblGrid>
      <w:tr w:rsidR="00787B68" w:rsidRPr="003417F5" w14:paraId="1B9577BE" w14:textId="77777777">
        <w:trPr>
          <w:trHeight w:val="732"/>
        </w:trPr>
        <w:tc>
          <w:tcPr>
            <w:tcW w:w="5079" w:type="dxa"/>
          </w:tcPr>
          <w:p w14:paraId="2A3FEF5D" w14:textId="77777777" w:rsidR="00787B68" w:rsidRPr="003417F5" w:rsidRDefault="00B82B06">
            <w:pPr>
              <w:pStyle w:val="TableParagraph"/>
              <w:spacing w:line="271" w:lineRule="auto"/>
              <w:ind w:left="118" w:right="168"/>
              <w:rPr>
                <w:rFonts w:ascii="Arial" w:hAnsi="Arial" w:cs="Arial"/>
                <w:sz w:val="21"/>
              </w:rPr>
            </w:pPr>
            <w:r w:rsidRPr="003417F5">
              <w:rPr>
                <w:rFonts w:ascii="Arial" w:hAnsi="Arial" w:cs="Arial"/>
                <w:w w:val="95"/>
                <w:sz w:val="21"/>
              </w:rPr>
              <w:t>1.</w:t>
            </w:r>
            <w:r w:rsidRPr="003417F5">
              <w:rPr>
                <w:rFonts w:ascii="Arial" w:hAnsi="Arial" w:cs="Arial"/>
                <w:spacing w:val="1"/>
                <w:w w:val="95"/>
                <w:sz w:val="21"/>
              </w:rPr>
              <w:t xml:space="preserve"> </w:t>
            </w:r>
            <w:r w:rsidRPr="003417F5">
              <w:rPr>
                <w:rFonts w:ascii="Arial" w:hAnsi="Arial" w:cs="Arial"/>
                <w:w w:val="95"/>
                <w:sz w:val="21"/>
              </w:rPr>
              <w:t>La institución educativa cuenta en ambas sedes</w:t>
            </w:r>
            <w:r w:rsidRPr="003417F5">
              <w:rPr>
                <w:rFonts w:ascii="Arial" w:hAnsi="Arial" w:cs="Arial"/>
                <w:spacing w:val="-53"/>
                <w:w w:val="95"/>
                <w:sz w:val="21"/>
              </w:rPr>
              <w:t xml:space="preserve"> </w:t>
            </w:r>
            <w:r w:rsidRPr="003417F5">
              <w:rPr>
                <w:rFonts w:ascii="Arial" w:hAnsi="Arial" w:cs="Arial"/>
                <w:w w:val="95"/>
                <w:sz w:val="21"/>
              </w:rPr>
              <w:t>con</w:t>
            </w:r>
            <w:r w:rsidRPr="003417F5">
              <w:rPr>
                <w:rFonts w:ascii="Arial" w:hAnsi="Arial" w:cs="Arial"/>
                <w:spacing w:val="-11"/>
                <w:w w:val="95"/>
                <w:sz w:val="21"/>
              </w:rPr>
              <w:t xml:space="preserve"> </w:t>
            </w:r>
            <w:r w:rsidRPr="003417F5">
              <w:rPr>
                <w:rFonts w:ascii="Arial" w:hAnsi="Arial" w:cs="Arial"/>
                <w:w w:val="95"/>
                <w:sz w:val="21"/>
              </w:rPr>
              <w:t>practicante</w:t>
            </w:r>
            <w:r w:rsidRPr="003417F5">
              <w:rPr>
                <w:rFonts w:ascii="Arial" w:hAnsi="Arial" w:cs="Arial"/>
                <w:spacing w:val="-11"/>
                <w:w w:val="95"/>
                <w:sz w:val="21"/>
              </w:rPr>
              <w:t xml:space="preserve"> </w:t>
            </w:r>
            <w:r w:rsidRPr="003417F5">
              <w:rPr>
                <w:rFonts w:ascii="Arial" w:hAnsi="Arial" w:cs="Arial"/>
                <w:w w:val="95"/>
                <w:sz w:val="21"/>
              </w:rPr>
              <w:t>psicología</w:t>
            </w:r>
          </w:p>
        </w:tc>
        <w:tc>
          <w:tcPr>
            <w:tcW w:w="4550" w:type="dxa"/>
          </w:tcPr>
          <w:p w14:paraId="71CE8A1D" w14:textId="5184C53D" w:rsidR="00787B68" w:rsidRPr="003417F5" w:rsidRDefault="00B82B06">
            <w:pPr>
              <w:pStyle w:val="TableParagraph"/>
              <w:spacing w:line="235" w:lineRule="exact"/>
              <w:ind w:left="118"/>
              <w:rPr>
                <w:rFonts w:ascii="Arial" w:hAnsi="Arial" w:cs="Arial"/>
                <w:sz w:val="21"/>
              </w:rPr>
            </w:pPr>
            <w:r w:rsidRPr="003417F5">
              <w:rPr>
                <w:rFonts w:ascii="Arial" w:hAnsi="Arial" w:cs="Arial"/>
                <w:w w:val="95"/>
                <w:sz w:val="21"/>
              </w:rPr>
              <w:t>2.</w:t>
            </w:r>
            <w:r w:rsidRPr="003417F5">
              <w:rPr>
                <w:rFonts w:ascii="Arial" w:hAnsi="Arial" w:cs="Arial"/>
                <w:spacing w:val="12"/>
                <w:w w:val="95"/>
                <w:sz w:val="21"/>
              </w:rPr>
              <w:t xml:space="preserve"> </w:t>
            </w:r>
            <w:r w:rsidRPr="003417F5">
              <w:rPr>
                <w:rFonts w:ascii="Arial" w:hAnsi="Arial" w:cs="Arial"/>
                <w:w w:val="95"/>
                <w:sz w:val="21"/>
              </w:rPr>
              <w:t>Existe</w:t>
            </w:r>
            <w:r w:rsidRPr="003417F5">
              <w:rPr>
                <w:rFonts w:ascii="Arial" w:hAnsi="Arial" w:cs="Arial"/>
                <w:spacing w:val="-1"/>
                <w:w w:val="95"/>
                <w:sz w:val="21"/>
              </w:rPr>
              <w:t xml:space="preserve"> </w:t>
            </w:r>
            <w:r w:rsidRPr="003417F5">
              <w:rPr>
                <w:rFonts w:ascii="Arial" w:hAnsi="Arial" w:cs="Arial"/>
                <w:w w:val="95"/>
                <w:sz w:val="21"/>
              </w:rPr>
              <w:t>el</w:t>
            </w:r>
            <w:r w:rsidRPr="003417F5">
              <w:rPr>
                <w:rFonts w:ascii="Arial" w:hAnsi="Arial" w:cs="Arial"/>
                <w:spacing w:val="11"/>
                <w:w w:val="95"/>
                <w:sz w:val="21"/>
              </w:rPr>
              <w:t xml:space="preserve"> </w:t>
            </w:r>
            <w:r w:rsidRPr="003417F5">
              <w:rPr>
                <w:rFonts w:ascii="Arial" w:hAnsi="Arial" w:cs="Arial"/>
                <w:w w:val="95"/>
                <w:sz w:val="21"/>
              </w:rPr>
              <w:t>PAE</w:t>
            </w:r>
            <w:r w:rsidRPr="003417F5">
              <w:rPr>
                <w:rFonts w:ascii="Arial" w:hAnsi="Arial" w:cs="Arial"/>
                <w:spacing w:val="11"/>
                <w:w w:val="95"/>
                <w:sz w:val="21"/>
              </w:rPr>
              <w:t xml:space="preserve"> </w:t>
            </w:r>
            <w:r w:rsidR="00230BE7" w:rsidRPr="003417F5">
              <w:rPr>
                <w:rFonts w:ascii="Arial" w:hAnsi="Arial" w:cs="Arial"/>
                <w:spacing w:val="11"/>
                <w:w w:val="95"/>
                <w:sz w:val="21"/>
              </w:rPr>
              <w:t>con los controles respectivos</w:t>
            </w:r>
          </w:p>
        </w:tc>
      </w:tr>
      <w:tr w:rsidR="00787B68" w:rsidRPr="003417F5" w14:paraId="4CFDC517" w14:textId="77777777">
        <w:trPr>
          <w:trHeight w:val="2030"/>
        </w:trPr>
        <w:tc>
          <w:tcPr>
            <w:tcW w:w="5079" w:type="dxa"/>
          </w:tcPr>
          <w:p w14:paraId="501F7B94" w14:textId="77777777" w:rsidR="00787B68" w:rsidRPr="003417F5" w:rsidRDefault="00B82B06">
            <w:pPr>
              <w:pStyle w:val="TableParagraph"/>
              <w:spacing w:line="219" w:lineRule="exact"/>
              <w:ind w:left="118"/>
              <w:rPr>
                <w:rFonts w:ascii="Arial" w:hAnsi="Arial" w:cs="Arial"/>
                <w:sz w:val="21"/>
              </w:rPr>
            </w:pPr>
            <w:r w:rsidRPr="003417F5">
              <w:rPr>
                <w:rFonts w:ascii="Arial" w:hAnsi="Arial" w:cs="Arial"/>
                <w:w w:val="95"/>
                <w:sz w:val="21"/>
              </w:rPr>
              <w:t>3.</w:t>
            </w:r>
            <w:r w:rsidRPr="003417F5">
              <w:rPr>
                <w:rFonts w:ascii="Arial" w:hAnsi="Arial" w:cs="Arial"/>
                <w:spacing w:val="14"/>
                <w:w w:val="95"/>
                <w:sz w:val="21"/>
              </w:rPr>
              <w:t xml:space="preserve"> </w:t>
            </w:r>
            <w:r w:rsidRPr="003417F5">
              <w:rPr>
                <w:rFonts w:ascii="Arial" w:hAnsi="Arial" w:cs="Arial"/>
                <w:w w:val="95"/>
                <w:sz w:val="21"/>
              </w:rPr>
              <w:t>la</w:t>
            </w:r>
            <w:r w:rsidRPr="003417F5">
              <w:rPr>
                <w:rFonts w:ascii="Arial" w:hAnsi="Arial" w:cs="Arial"/>
                <w:spacing w:val="1"/>
                <w:w w:val="95"/>
                <w:sz w:val="21"/>
              </w:rPr>
              <w:t xml:space="preserve"> </w:t>
            </w:r>
            <w:r w:rsidRPr="003417F5">
              <w:rPr>
                <w:rFonts w:ascii="Arial" w:hAnsi="Arial" w:cs="Arial"/>
                <w:w w:val="95"/>
                <w:sz w:val="21"/>
              </w:rPr>
              <w:t>institución</w:t>
            </w:r>
            <w:r w:rsidRPr="003417F5">
              <w:rPr>
                <w:rFonts w:ascii="Arial" w:hAnsi="Arial" w:cs="Arial"/>
                <w:spacing w:val="1"/>
                <w:w w:val="95"/>
                <w:sz w:val="21"/>
              </w:rPr>
              <w:t xml:space="preserve"> </w:t>
            </w:r>
            <w:r w:rsidRPr="003417F5">
              <w:rPr>
                <w:rFonts w:ascii="Arial" w:hAnsi="Arial" w:cs="Arial"/>
                <w:w w:val="95"/>
                <w:sz w:val="21"/>
              </w:rPr>
              <w:t>educativa</w:t>
            </w:r>
            <w:r w:rsidRPr="003417F5">
              <w:rPr>
                <w:rFonts w:ascii="Arial" w:hAnsi="Arial" w:cs="Arial"/>
                <w:spacing w:val="2"/>
                <w:w w:val="95"/>
                <w:sz w:val="21"/>
              </w:rPr>
              <w:t xml:space="preserve"> </w:t>
            </w:r>
            <w:r w:rsidRPr="003417F5">
              <w:rPr>
                <w:rFonts w:ascii="Arial" w:hAnsi="Arial" w:cs="Arial"/>
                <w:w w:val="95"/>
                <w:sz w:val="21"/>
              </w:rPr>
              <w:t>cuenta</w:t>
            </w:r>
            <w:r w:rsidRPr="003417F5">
              <w:rPr>
                <w:rFonts w:ascii="Arial" w:hAnsi="Arial" w:cs="Arial"/>
                <w:spacing w:val="1"/>
                <w:w w:val="95"/>
                <w:sz w:val="21"/>
              </w:rPr>
              <w:t xml:space="preserve"> </w:t>
            </w:r>
            <w:r w:rsidRPr="003417F5">
              <w:rPr>
                <w:rFonts w:ascii="Arial" w:hAnsi="Arial" w:cs="Arial"/>
                <w:w w:val="95"/>
                <w:sz w:val="21"/>
              </w:rPr>
              <w:t>con</w:t>
            </w:r>
            <w:r w:rsidRPr="003417F5">
              <w:rPr>
                <w:rFonts w:ascii="Arial" w:hAnsi="Arial" w:cs="Arial"/>
                <w:spacing w:val="1"/>
                <w:w w:val="95"/>
                <w:sz w:val="21"/>
              </w:rPr>
              <w:t xml:space="preserve"> </w:t>
            </w:r>
            <w:r w:rsidRPr="003417F5">
              <w:rPr>
                <w:rFonts w:ascii="Arial" w:hAnsi="Arial" w:cs="Arial"/>
                <w:w w:val="95"/>
                <w:sz w:val="21"/>
              </w:rPr>
              <w:t>servicios</w:t>
            </w:r>
          </w:p>
          <w:p w14:paraId="62D4C883" w14:textId="77777777" w:rsidR="00787B68" w:rsidRPr="003417F5" w:rsidRDefault="00B82B06">
            <w:pPr>
              <w:pStyle w:val="TableParagraph"/>
              <w:spacing w:before="31" w:line="254" w:lineRule="auto"/>
              <w:ind w:left="118"/>
              <w:rPr>
                <w:rFonts w:ascii="Arial" w:hAnsi="Arial" w:cs="Arial"/>
                <w:sz w:val="21"/>
              </w:rPr>
            </w:pPr>
            <w:r w:rsidRPr="003417F5">
              <w:rPr>
                <w:rFonts w:ascii="Arial" w:hAnsi="Arial" w:cs="Arial"/>
                <w:w w:val="95"/>
                <w:sz w:val="21"/>
              </w:rPr>
              <w:t>externos</w:t>
            </w:r>
            <w:r w:rsidRPr="003417F5">
              <w:rPr>
                <w:rFonts w:ascii="Arial" w:hAnsi="Arial" w:cs="Arial"/>
                <w:spacing w:val="1"/>
                <w:w w:val="95"/>
                <w:sz w:val="21"/>
              </w:rPr>
              <w:t xml:space="preserve"> </w:t>
            </w:r>
            <w:r w:rsidRPr="003417F5">
              <w:rPr>
                <w:rFonts w:ascii="Arial" w:hAnsi="Arial" w:cs="Arial"/>
                <w:w w:val="95"/>
                <w:sz w:val="21"/>
              </w:rPr>
              <w:t>como son Unidad de Atención Integral, mesa</w:t>
            </w:r>
            <w:r w:rsidRPr="003417F5">
              <w:rPr>
                <w:rFonts w:ascii="Arial" w:hAnsi="Arial" w:cs="Arial"/>
                <w:spacing w:val="-53"/>
                <w:w w:val="95"/>
                <w:sz w:val="21"/>
              </w:rPr>
              <w:t xml:space="preserve"> </w:t>
            </w:r>
            <w:r w:rsidRPr="003417F5">
              <w:rPr>
                <w:rFonts w:ascii="Arial" w:hAnsi="Arial" w:cs="Arial"/>
                <w:w w:val="95"/>
                <w:sz w:val="21"/>
              </w:rPr>
              <w:t>de</w:t>
            </w:r>
            <w:r w:rsidRPr="003417F5">
              <w:rPr>
                <w:rFonts w:ascii="Arial" w:hAnsi="Arial" w:cs="Arial"/>
                <w:spacing w:val="-12"/>
                <w:w w:val="95"/>
                <w:sz w:val="21"/>
              </w:rPr>
              <w:t xml:space="preserve"> </w:t>
            </w:r>
            <w:r w:rsidRPr="003417F5">
              <w:rPr>
                <w:rFonts w:ascii="Arial" w:hAnsi="Arial" w:cs="Arial"/>
                <w:w w:val="95"/>
                <w:sz w:val="21"/>
              </w:rPr>
              <w:t>ayuda</w:t>
            </w:r>
          </w:p>
        </w:tc>
        <w:tc>
          <w:tcPr>
            <w:tcW w:w="4550" w:type="dxa"/>
          </w:tcPr>
          <w:p w14:paraId="181D2B13" w14:textId="77777777" w:rsidR="00787B68" w:rsidRPr="003417F5" w:rsidRDefault="00B82B06">
            <w:pPr>
              <w:pStyle w:val="TableParagraph"/>
              <w:spacing w:line="219" w:lineRule="exact"/>
              <w:ind w:left="118"/>
              <w:jc w:val="both"/>
              <w:rPr>
                <w:rFonts w:ascii="Arial" w:hAnsi="Arial" w:cs="Arial"/>
                <w:sz w:val="21"/>
              </w:rPr>
            </w:pPr>
            <w:r w:rsidRPr="003417F5">
              <w:rPr>
                <w:rFonts w:ascii="Arial" w:hAnsi="Arial" w:cs="Arial"/>
                <w:sz w:val="21"/>
              </w:rPr>
              <w:t>4.</w:t>
            </w:r>
            <w:r w:rsidRPr="003417F5">
              <w:rPr>
                <w:rFonts w:ascii="Arial" w:hAnsi="Arial" w:cs="Arial"/>
                <w:spacing w:val="41"/>
                <w:sz w:val="21"/>
              </w:rPr>
              <w:t xml:space="preserve"> </w:t>
            </w:r>
            <w:r w:rsidRPr="003417F5">
              <w:rPr>
                <w:rFonts w:ascii="Arial" w:hAnsi="Arial" w:cs="Arial"/>
                <w:sz w:val="21"/>
              </w:rPr>
              <w:t>Cuenta</w:t>
            </w:r>
            <w:r w:rsidRPr="003417F5">
              <w:rPr>
                <w:rFonts w:ascii="Arial" w:hAnsi="Arial" w:cs="Arial"/>
                <w:spacing w:val="87"/>
                <w:sz w:val="21"/>
              </w:rPr>
              <w:t xml:space="preserve"> </w:t>
            </w:r>
            <w:r w:rsidRPr="003417F5">
              <w:rPr>
                <w:rFonts w:ascii="Arial" w:hAnsi="Arial" w:cs="Arial"/>
                <w:sz w:val="21"/>
              </w:rPr>
              <w:t>con</w:t>
            </w:r>
            <w:r w:rsidRPr="003417F5">
              <w:rPr>
                <w:rFonts w:ascii="Arial" w:hAnsi="Arial" w:cs="Arial"/>
                <w:spacing w:val="71"/>
                <w:sz w:val="21"/>
              </w:rPr>
              <w:t xml:space="preserve"> </w:t>
            </w:r>
            <w:r w:rsidRPr="003417F5">
              <w:rPr>
                <w:rFonts w:ascii="Arial" w:hAnsi="Arial" w:cs="Arial"/>
                <w:sz w:val="21"/>
              </w:rPr>
              <w:t>planta</w:t>
            </w:r>
            <w:r w:rsidRPr="003417F5">
              <w:rPr>
                <w:rFonts w:ascii="Arial" w:hAnsi="Arial" w:cs="Arial"/>
                <w:spacing w:val="71"/>
                <w:sz w:val="21"/>
              </w:rPr>
              <w:t xml:space="preserve"> </w:t>
            </w:r>
            <w:r w:rsidRPr="003417F5">
              <w:rPr>
                <w:rFonts w:ascii="Arial" w:hAnsi="Arial" w:cs="Arial"/>
                <w:sz w:val="21"/>
              </w:rPr>
              <w:t>de</w:t>
            </w:r>
            <w:r w:rsidRPr="003417F5">
              <w:rPr>
                <w:rFonts w:ascii="Arial" w:hAnsi="Arial" w:cs="Arial"/>
                <w:spacing w:val="71"/>
                <w:sz w:val="21"/>
              </w:rPr>
              <w:t xml:space="preserve"> </w:t>
            </w:r>
            <w:r w:rsidRPr="003417F5">
              <w:rPr>
                <w:rFonts w:ascii="Arial" w:hAnsi="Arial" w:cs="Arial"/>
                <w:sz w:val="21"/>
              </w:rPr>
              <w:t>cargo</w:t>
            </w:r>
            <w:r w:rsidRPr="003417F5">
              <w:rPr>
                <w:rFonts w:ascii="Arial" w:hAnsi="Arial" w:cs="Arial"/>
                <w:spacing w:val="87"/>
                <w:sz w:val="21"/>
              </w:rPr>
              <w:t xml:space="preserve"> </w:t>
            </w:r>
            <w:r w:rsidRPr="003417F5">
              <w:rPr>
                <w:rFonts w:ascii="Arial" w:hAnsi="Arial" w:cs="Arial"/>
                <w:sz w:val="21"/>
              </w:rPr>
              <w:t>propia</w:t>
            </w:r>
            <w:r w:rsidRPr="003417F5">
              <w:rPr>
                <w:rFonts w:ascii="Arial" w:hAnsi="Arial" w:cs="Arial"/>
                <w:spacing w:val="71"/>
                <w:sz w:val="21"/>
              </w:rPr>
              <w:t xml:space="preserve"> </w:t>
            </w:r>
            <w:r w:rsidRPr="003417F5">
              <w:rPr>
                <w:rFonts w:ascii="Arial" w:hAnsi="Arial" w:cs="Arial"/>
                <w:sz w:val="21"/>
              </w:rPr>
              <w:t>de</w:t>
            </w:r>
          </w:p>
          <w:p w14:paraId="320A3771" w14:textId="6EE2865B" w:rsidR="00787B68" w:rsidRPr="003417F5" w:rsidRDefault="00B82B06">
            <w:pPr>
              <w:pStyle w:val="TableParagraph"/>
              <w:spacing w:before="31" w:line="261" w:lineRule="auto"/>
              <w:ind w:left="118" w:right="84"/>
              <w:jc w:val="both"/>
              <w:rPr>
                <w:rFonts w:ascii="Arial" w:hAnsi="Arial" w:cs="Arial"/>
                <w:sz w:val="21"/>
              </w:rPr>
            </w:pPr>
            <w:r w:rsidRPr="003417F5">
              <w:rPr>
                <w:rFonts w:ascii="Arial" w:hAnsi="Arial" w:cs="Arial"/>
                <w:sz w:val="21"/>
              </w:rPr>
              <w:t>bibliotecaria,</w:t>
            </w:r>
            <w:r w:rsidRPr="003417F5">
              <w:rPr>
                <w:rFonts w:ascii="Arial" w:hAnsi="Arial" w:cs="Arial"/>
                <w:spacing w:val="1"/>
                <w:sz w:val="21"/>
              </w:rPr>
              <w:t xml:space="preserve"> </w:t>
            </w:r>
            <w:r w:rsidRPr="003417F5">
              <w:rPr>
                <w:rFonts w:ascii="Arial" w:hAnsi="Arial" w:cs="Arial"/>
                <w:sz w:val="21"/>
              </w:rPr>
              <w:t>profesional</w:t>
            </w:r>
            <w:r w:rsidRPr="003417F5">
              <w:rPr>
                <w:rFonts w:ascii="Arial" w:hAnsi="Arial" w:cs="Arial"/>
                <w:spacing w:val="1"/>
                <w:sz w:val="21"/>
              </w:rPr>
              <w:t xml:space="preserve"> </w:t>
            </w:r>
            <w:r w:rsidRPr="003417F5">
              <w:rPr>
                <w:rFonts w:ascii="Arial" w:hAnsi="Arial" w:cs="Arial"/>
                <w:sz w:val="21"/>
              </w:rPr>
              <w:t>universitaria</w:t>
            </w:r>
            <w:r w:rsidRPr="003417F5">
              <w:rPr>
                <w:rFonts w:ascii="Arial" w:hAnsi="Arial" w:cs="Arial"/>
                <w:spacing w:val="1"/>
                <w:sz w:val="21"/>
              </w:rPr>
              <w:t xml:space="preserve"> </w:t>
            </w:r>
            <w:r w:rsidRPr="003417F5">
              <w:rPr>
                <w:rFonts w:ascii="Arial" w:hAnsi="Arial" w:cs="Arial"/>
                <w:sz w:val="21"/>
              </w:rPr>
              <w:t>quien</w:t>
            </w:r>
            <w:r w:rsidRPr="003417F5">
              <w:rPr>
                <w:rFonts w:ascii="Arial" w:hAnsi="Arial" w:cs="Arial"/>
                <w:spacing w:val="1"/>
                <w:sz w:val="21"/>
              </w:rPr>
              <w:t xml:space="preserve"> </w:t>
            </w:r>
            <w:r w:rsidRPr="003417F5">
              <w:rPr>
                <w:rFonts w:ascii="Arial" w:hAnsi="Arial" w:cs="Arial"/>
                <w:w w:val="95"/>
                <w:sz w:val="21"/>
              </w:rPr>
              <w:t>coordina el Sistema de Gestión de la Calidad</w:t>
            </w:r>
            <w:r w:rsidRPr="003417F5">
              <w:rPr>
                <w:rFonts w:ascii="Arial" w:hAnsi="Arial" w:cs="Arial"/>
                <w:spacing w:val="1"/>
                <w:w w:val="95"/>
                <w:sz w:val="21"/>
              </w:rPr>
              <w:t xml:space="preserve"> </w:t>
            </w:r>
            <w:r w:rsidRPr="003417F5">
              <w:rPr>
                <w:rFonts w:ascii="Arial" w:hAnsi="Arial" w:cs="Arial"/>
                <w:w w:val="95"/>
                <w:sz w:val="21"/>
              </w:rPr>
              <w:t>y</w:t>
            </w:r>
            <w:r w:rsidRPr="003417F5">
              <w:rPr>
                <w:rFonts w:ascii="Arial" w:hAnsi="Arial" w:cs="Arial"/>
                <w:spacing w:val="1"/>
                <w:w w:val="95"/>
                <w:sz w:val="21"/>
              </w:rPr>
              <w:t xml:space="preserve"> </w:t>
            </w:r>
            <w:r w:rsidRPr="003417F5">
              <w:rPr>
                <w:rFonts w:ascii="Arial" w:hAnsi="Arial" w:cs="Arial"/>
                <w:sz w:val="21"/>
              </w:rPr>
              <w:t>lidera</w:t>
            </w:r>
            <w:r w:rsidRPr="003417F5">
              <w:rPr>
                <w:rFonts w:ascii="Arial" w:hAnsi="Arial" w:cs="Arial"/>
                <w:spacing w:val="1"/>
                <w:sz w:val="21"/>
              </w:rPr>
              <w:t xml:space="preserve"> </w:t>
            </w:r>
            <w:r w:rsidRPr="003417F5">
              <w:rPr>
                <w:rFonts w:ascii="Arial" w:hAnsi="Arial" w:cs="Arial"/>
                <w:sz w:val="21"/>
              </w:rPr>
              <w:t>el</w:t>
            </w:r>
            <w:r w:rsidRPr="003417F5">
              <w:rPr>
                <w:rFonts w:ascii="Arial" w:hAnsi="Arial" w:cs="Arial"/>
                <w:spacing w:val="1"/>
                <w:sz w:val="21"/>
              </w:rPr>
              <w:t xml:space="preserve"> </w:t>
            </w:r>
            <w:r w:rsidRPr="003417F5">
              <w:rPr>
                <w:rFonts w:ascii="Arial" w:hAnsi="Arial" w:cs="Arial"/>
                <w:sz w:val="21"/>
              </w:rPr>
              <w:t>proceso</w:t>
            </w:r>
            <w:r w:rsidRPr="003417F5">
              <w:rPr>
                <w:rFonts w:ascii="Arial" w:hAnsi="Arial" w:cs="Arial"/>
                <w:spacing w:val="1"/>
                <w:sz w:val="21"/>
              </w:rPr>
              <w:t xml:space="preserve"> </w:t>
            </w:r>
            <w:r w:rsidRPr="003417F5">
              <w:rPr>
                <w:rFonts w:ascii="Arial" w:hAnsi="Arial" w:cs="Arial"/>
                <w:sz w:val="21"/>
              </w:rPr>
              <w:t>de</w:t>
            </w:r>
            <w:r w:rsidRPr="003417F5">
              <w:rPr>
                <w:rFonts w:ascii="Arial" w:hAnsi="Arial" w:cs="Arial"/>
                <w:spacing w:val="1"/>
                <w:sz w:val="21"/>
              </w:rPr>
              <w:t xml:space="preserve"> </w:t>
            </w:r>
            <w:r w:rsidRPr="003417F5">
              <w:rPr>
                <w:rFonts w:ascii="Arial" w:hAnsi="Arial" w:cs="Arial"/>
                <w:sz w:val="21"/>
              </w:rPr>
              <w:t>Evaluación</w:t>
            </w:r>
            <w:r w:rsidRPr="003417F5">
              <w:rPr>
                <w:rFonts w:ascii="Arial" w:hAnsi="Arial" w:cs="Arial"/>
                <w:spacing w:val="1"/>
                <w:sz w:val="21"/>
              </w:rPr>
              <w:t xml:space="preserve"> </w:t>
            </w:r>
            <w:r w:rsidRPr="003417F5">
              <w:rPr>
                <w:rFonts w:ascii="Arial" w:hAnsi="Arial" w:cs="Arial"/>
                <w:sz w:val="21"/>
              </w:rPr>
              <w:t>y</w:t>
            </w:r>
            <w:r w:rsidRPr="003417F5">
              <w:rPr>
                <w:rFonts w:ascii="Arial" w:hAnsi="Arial" w:cs="Arial"/>
                <w:spacing w:val="1"/>
                <w:sz w:val="21"/>
              </w:rPr>
              <w:t xml:space="preserve"> </w:t>
            </w:r>
            <w:r w:rsidRPr="003417F5">
              <w:rPr>
                <w:rFonts w:ascii="Arial" w:hAnsi="Arial" w:cs="Arial"/>
                <w:sz w:val="21"/>
              </w:rPr>
              <w:t>Mejora,</w:t>
            </w:r>
            <w:r w:rsidRPr="003417F5">
              <w:rPr>
                <w:rFonts w:ascii="Arial" w:hAnsi="Arial" w:cs="Arial"/>
                <w:spacing w:val="1"/>
                <w:sz w:val="21"/>
              </w:rPr>
              <w:t xml:space="preserve"> </w:t>
            </w:r>
            <w:r w:rsidRPr="003417F5">
              <w:rPr>
                <w:rFonts w:ascii="Arial" w:hAnsi="Arial" w:cs="Arial"/>
                <w:w w:val="95"/>
                <w:sz w:val="21"/>
              </w:rPr>
              <w:t>coordina el Comité de Calidad y sirve de apoyo</w:t>
            </w:r>
            <w:r w:rsidRPr="003417F5">
              <w:rPr>
                <w:rFonts w:ascii="Arial" w:hAnsi="Arial" w:cs="Arial"/>
                <w:spacing w:val="1"/>
                <w:w w:val="95"/>
                <w:sz w:val="21"/>
              </w:rPr>
              <w:t xml:space="preserve"> </w:t>
            </w:r>
            <w:r w:rsidRPr="003417F5">
              <w:rPr>
                <w:rFonts w:ascii="Arial" w:hAnsi="Arial" w:cs="Arial"/>
                <w:w w:val="95"/>
                <w:sz w:val="21"/>
              </w:rPr>
              <w:t>en la elaboración del informe de revisión p</w:t>
            </w:r>
            <w:r w:rsidR="008C014F" w:rsidRPr="003417F5">
              <w:rPr>
                <w:rFonts w:ascii="Arial" w:hAnsi="Arial" w:cs="Arial"/>
                <w:w w:val="95"/>
                <w:sz w:val="21"/>
              </w:rPr>
              <w:t>o</w:t>
            </w:r>
            <w:r w:rsidRPr="003417F5">
              <w:rPr>
                <w:rFonts w:ascii="Arial" w:hAnsi="Arial" w:cs="Arial"/>
                <w:w w:val="95"/>
                <w:sz w:val="21"/>
              </w:rPr>
              <w:t>r la</w:t>
            </w:r>
            <w:r w:rsidRPr="003417F5">
              <w:rPr>
                <w:rFonts w:ascii="Arial" w:hAnsi="Arial" w:cs="Arial"/>
                <w:spacing w:val="1"/>
                <w:w w:val="95"/>
                <w:sz w:val="21"/>
              </w:rPr>
              <w:t xml:space="preserve"> </w:t>
            </w:r>
            <w:r w:rsidRPr="003417F5">
              <w:rPr>
                <w:rFonts w:ascii="Arial" w:hAnsi="Arial" w:cs="Arial"/>
                <w:sz w:val="21"/>
              </w:rPr>
              <w:t>dirección.</w:t>
            </w:r>
          </w:p>
        </w:tc>
      </w:tr>
      <w:tr w:rsidR="00787B68" w:rsidRPr="003417F5" w14:paraId="71DD324B" w14:textId="77777777">
        <w:trPr>
          <w:trHeight w:val="1789"/>
        </w:trPr>
        <w:tc>
          <w:tcPr>
            <w:tcW w:w="5079" w:type="dxa"/>
          </w:tcPr>
          <w:p w14:paraId="3E7ED16E" w14:textId="56CB3361" w:rsidR="00787B68" w:rsidRPr="003417F5" w:rsidRDefault="00B82B06">
            <w:pPr>
              <w:pStyle w:val="TableParagraph"/>
              <w:spacing w:line="264" w:lineRule="auto"/>
              <w:ind w:left="118" w:right="71"/>
              <w:jc w:val="both"/>
              <w:rPr>
                <w:rFonts w:ascii="Arial" w:hAnsi="Arial" w:cs="Arial"/>
                <w:sz w:val="21"/>
              </w:rPr>
            </w:pPr>
            <w:r w:rsidRPr="003417F5">
              <w:rPr>
                <w:rFonts w:ascii="Arial" w:hAnsi="Arial" w:cs="Arial"/>
                <w:sz w:val="21"/>
              </w:rPr>
              <w:t>5. Cuenta con un proyecto de escuela de padres</w:t>
            </w:r>
            <w:r w:rsidRPr="003417F5">
              <w:rPr>
                <w:rFonts w:ascii="Arial" w:hAnsi="Arial" w:cs="Arial"/>
                <w:spacing w:val="1"/>
                <w:sz w:val="21"/>
              </w:rPr>
              <w:t xml:space="preserve"> </w:t>
            </w:r>
            <w:r w:rsidRPr="003417F5">
              <w:rPr>
                <w:rFonts w:ascii="Arial" w:hAnsi="Arial" w:cs="Arial"/>
                <w:w w:val="95"/>
                <w:sz w:val="21"/>
              </w:rPr>
              <w:t>donde interactúan instituciones del medio para brindar</w:t>
            </w:r>
            <w:r w:rsidRPr="003417F5">
              <w:rPr>
                <w:rFonts w:ascii="Arial" w:hAnsi="Arial" w:cs="Arial"/>
                <w:spacing w:val="1"/>
                <w:w w:val="95"/>
                <w:sz w:val="21"/>
              </w:rPr>
              <w:t xml:space="preserve"> </w:t>
            </w:r>
            <w:r w:rsidRPr="003417F5">
              <w:rPr>
                <w:rFonts w:ascii="Arial" w:hAnsi="Arial" w:cs="Arial"/>
                <w:w w:val="95"/>
                <w:sz w:val="21"/>
              </w:rPr>
              <w:t xml:space="preserve">orientación a padres de familia de temas de </w:t>
            </w:r>
            <w:r w:rsidRPr="003417F5">
              <w:rPr>
                <w:rFonts w:ascii="Arial" w:hAnsi="Arial" w:cs="Arial"/>
                <w:spacing w:val="9"/>
                <w:w w:val="95"/>
                <w:sz w:val="21"/>
              </w:rPr>
              <w:t>interés</w:t>
            </w:r>
            <w:r w:rsidR="008C014F" w:rsidRPr="003417F5">
              <w:rPr>
                <w:rFonts w:ascii="Arial" w:hAnsi="Arial" w:cs="Arial"/>
                <w:spacing w:val="9"/>
                <w:w w:val="95"/>
                <w:sz w:val="21"/>
              </w:rPr>
              <w:t xml:space="preserve"> y necesidades del medio</w:t>
            </w:r>
          </w:p>
        </w:tc>
        <w:tc>
          <w:tcPr>
            <w:tcW w:w="4550" w:type="dxa"/>
          </w:tcPr>
          <w:p w14:paraId="22354D24" w14:textId="77777777" w:rsidR="00787B68" w:rsidRPr="003417F5" w:rsidRDefault="00B82B06">
            <w:pPr>
              <w:pStyle w:val="TableParagraph"/>
              <w:spacing w:line="271" w:lineRule="auto"/>
              <w:ind w:left="118"/>
              <w:rPr>
                <w:rFonts w:ascii="Arial" w:hAnsi="Arial" w:cs="Arial"/>
                <w:sz w:val="21"/>
              </w:rPr>
            </w:pPr>
            <w:r w:rsidRPr="003417F5">
              <w:rPr>
                <w:rFonts w:ascii="Arial" w:hAnsi="Arial" w:cs="Arial"/>
                <w:w w:val="95"/>
                <w:sz w:val="21"/>
              </w:rPr>
              <w:t>6. Tiene</w:t>
            </w:r>
            <w:r w:rsidRPr="003417F5">
              <w:rPr>
                <w:rFonts w:ascii="Arial" w:hAnsi="Arial" w:cs="Arial"/>
                <w:spacing w:val="1"/>
                <w:w w:val="95"/>
                <w:sz w:val="21"/>
              </w:rPr>
              <w:t xml:space="preserve"> </w:t>
            </w:r>
            <w:r w:rsidRPr="003417F5">
              <w:rPr>
                <w:rFonts w:ascii="Arial" w:hAnsi="Arial" w:cs="Arial"/>
                <w:w w:val="95"/>
                <w:sz w:val="21"/>
              </w:rPr>
              <w:t>en propiedad un docente orientador</w:t>
            </w:r>
            <w:r w:rsidRPr="003417F5">
              <w:rPr>
                <w:rFonts w:ascii="Arial" w:hAnsi="Arial" w:cs="Arial"/>
                <w:spacing w:val="-53"/>
                <w:w w:val="95"/>
                <w:sz w:val="21"/>
              </w:rPr>
              <w:t xml:space="preserve"> </w:t>
            </w:r>
            <w:r w:rsidRPr="003417F5">
              <w:rPr>
                <w:rFonts w:ascii="Arial" w:hAnsi="Arial" w:cs="Arial"/>
                <w:w w:val="95"/>
                <w:sz w:val="21"/>
              </w:rPr>
              <w:t>escolar</w:t>
            </w:r>
            <w:r w:rsidRPr="003417F5">
              <w:rPr>
                <w:rFonts w:ascii="Arial" w:hAnsi="Arial" w:cs="Arial"/>
                <w:spacing w:val="5"/>
                <w:w w:val="95"/>
                <w:sz w:val="21"/>
              </w:rPr>
              <w:t xml:space="preserve"> </w:t>
            </w:r>
            <w:r w:rsidRPr="003417F5">
              <w:rPr>
                <w:rFonts w:ascii="Arial" w:hAnsi="Arial" w:cs="Arial"/>
                <w:w w:val="95"/>
                <w:sz w:val="21"/>
              </w:rPr>
              <w:t>quien</w:t>
            </w:r>
            <w:r w:rsidRPr="003417F5">
              <w:rPr>
                <w:rFonts w:ascii="Arial" w:hAnsi="Arial" w:cs="Arial"/>
                <w:spacing w:val="4"/>
                <w:w w:val="95"/>
                <w:sz w:val="21"/>
              </w:rPr>
              <w:t xml:space="preserve"> </w:t>
            </w:r>
            <w:r w:rsidRPr="003417F5">
              <w:rPr>
                <w:rFonts w:ascii="Arial" w:hAnsi="Arial" w:cs="Arial"/>
                <w:w w:val="95"/>
                <w:sz w:val="21"/>
              </w:rPr>
              <w:t>lidera</w:t>
            </w:r>
            <w:r w:rsidRPr="003417F5">
              <w:rPr>
                <w:rFonts w:ascii="Arial" w:hAnsi="Arial" w:cs="Arial"/>
                <w:spacing w:val="4"/>
                <w:w w:val="95"/>
                <w:sz w:val="21"/>
              </w:rPr>
              <w:t xml:space="preserve"> </w:t>
            </w:r>
            <w:r w:rsidRPr="003417F5">
              <w:rPr>
                <w:rFonts w:ascii="Arial" w:hAnsi="Arial" w:cs="Arial"/>
                <w:w w:val="95"/>
                <w:sz w:val="21"/>
              </w:rPr>
              <w:t>la</w:t>
            </w:r>
            <w:r w:rsidRPr="003417F5">
              <w:rPr>
                <w:rFonts w:ascii="Arial" w:hAnsi="Arial" w:cs="Arial"/>
                <w:spacing w:val="4"/>
                <w:w w:val="95"/>
                <w:sz w:val="21"/>
              </w:rPr>
              <w:t xml:space="preserve"> </w:t>
            </w:r>
            <w:r w:rsidRPr="003417F5">
              <w:rPr>
                <w:rFonts w:ascii="Arial" w:hAnsi="Arial" w:cs="Arial"/>
                <w:w w:val="95"/>
                <w:sz w:val="21"/>
              </w:rPr>
              <w:t>gestión</w:t>
            </w:r>
            <w:r w:rsidRPr="003417F5">
              <w:rPr>
                <w:rFonts w:ascii="Arial" w:hAnsi="Arial" w:cs="Arial"/>
                <w:spacing w:val="4"/>
                <w:w w:val="95"/>
                <w:sz w:val="21"/>
              </w:rPr>
              <w:t xml:space="preserve"> </w:t>
            </w:r>
            <w:r w:rsidRPr="003417F5">
              <w:rPr>
                <w:rFonts w:ascii="Arial" w:hAnsi="Arial" w:cs="Arial"/>
                <w:w w:val="95"/>
                <w:sz w:val="21"/>
              </w:rPr>
              <w:t>de</w:t>
            </w:r>
            <w:r w:rsidRPr="003417F5">
              <w:rPr>
                <w:rFonts w:ascii="Arial" w:hAnsi="Arial" w:cs="Arial"/>
                <w:spacing w:val="5"/>
                <w:w w:val="95"/>
                <w:sz w:val="21"/>
              </w:rPr>
              <w:t xml:space="preserve"> </w:t>
            </w:r>
            <w:r w:rsidRPr="003417F5">
              <w:rPr>
                <w:rFonts w:ascii="Arial" w:hAnsi="Arial" w:cs="Arial"/>
                <w:w w:val="95"/>
                <w:sz w:val="21"/>
              </w:rPr>
              <w:t>comunidad</w:t>
            </w:r>
          </w:p>
        </w:tc>
      </w:tr>
      <w:tr w:rsidR="00787B68" w:rsidRPr="003417F5" w14:paraId="364A03C9" w14:textId="77777777">
        <w:trPr>
          <w:trHeight w:val="1245"/>
        </w:trPr>
        <w:tc>
          <w:tcPr>
            <w:tcW w:w="5079" w:type="dxa"/>
          </w:tcPr>
          <w:p w14:paraId="4DDF6DBE" w14:textId="79E1D68F" w:rsidR="00787B68" w:rsidRPr="003417F5" w:rsidRDefault="00B82B06">
            <w:pPr>
              <w:pStyle w:val="TableParagraph"/>
              <w:spacing w:line="219" w:lineRule="exact"/>
              <w:ind w:left="118"/>
              <w:jc w:val="both"/>
              <w:rPr>
                <w:rFonts w:ascii="Arial" w:hAnsi="Arial" w:cs="Arial"/>
                <w:sz w:val="21"/>
              </w:rPr>
            </w:pPr>
            <w:r w:rsidRPr="003417F5">
              <w:rPr>
                <w:rFonts w:ascii="Arial" w:hAnsi="Arial" w:cs="Arial"/>
                <w:w w:val="95"/>
                <w:sz w:val="21"/>
              </w:rPr>
              <w:t>7</w:t>
            </w:r>
            <w:r w:rsidRPr="003417F5">
              <w:rPr>
                <w:rFonts w:ascii="Arial" w:hAnsi="Arial" w:cs="Arial"/>
                <w:spacing w:val="63"/>
                <w:sz w:val="21"/>
              </w:rPr>
              <w:t xml:space="preserve"> </w:t>
            </w:r>
            <w:r w:rsidRPr="003417F5">
              <w:rPr>
                <w:rFonts w:ascii="Arial" w:hAnsi="Arial" w:cs="Arial"/>
                <w:w w:val="95"/>
                <w:sz w:val="21"/>
              </w:rPr>
              <w:t>En</w:t>
            </w:r>
            <w:r w:rsidRPr="003417F5">
              <w:rPr>
                <w:rFonts w:ascii="Arial" w:hAnsi="Arial" w:cs="Arial"/>
                <w:spacing w:val="-7"/>
                <w:w w:val="95"/>
                <w:sz w:val="21"/>
              </w:rPr>
              <w:t xml:space="preserve"> </w:t>
            </w:r>
            <w:r w:rsidRPr="003417F5">
              <w:rPr>
                <w:rFonts w:ascii="Arial" w:hAnsi="Arial" w:cs="Arial"/>
                <w:w w:val="95"/>
                <w:sz w:val="21"/>
              </w:rPr>
              <w:t>la</w:t>
            </w:r>
            <w:r w:rsidRPr="003417F5">
              <w:rPr>
                <w:rFonts w:ascii="Arial" w:hAnsi="Arial" w:cs="Arial"/>
                <w:spacing w:val="-7"/>
                <w:w w:val="95"/>
                <w:sz w:val="21"/>
              </w:rPr>
              <w:t xml:space="preserve"> </w:t>
            </w:r>
            <w:r w:rsidRPr="003417F5">
              <w:rPr>
                <w:rFonts w:ascii="Arial" w:hAnsi="Arial" w:cs="Arial"/>
                <w:w w:val="95"/>
                <w:sz w:val="21"/>
              </w:rPr>
              <w:t>plataforma</w:t>
            </w:r>
            <w:r w:rsidRPr="003417F5">
              <w:rPr>
                <w:rFonts w:ascii="Arial" w:hAnsi="Arial" w:cs="Arial"/>
                <w:spacing w:val="-6"/>
                <w:w w:val="95"/>
                <w:sz w:val="21"/>
              </w:rPr>
              <w:t xml:space="preserve"> </w:t>
            </w:r>
            <w:r w:rsidRPr="003417F5">
              <w:rPr>
                <w:rFonts w:ascii="Arial" w:hAnsi="Arial" w:cs="Arial"/>
                <w:w w:val="95"/>
                <w:sz w:val="21"/>
              </w:rPr>
              <w:t>Master</w:t>
            </w:r>
            <w:r w:rsidRPr="003417F5">
              <w:rPr>
                <w:rFonts w:ascii="Arial" w:hAnsi="Arial" w:cs="Arial"/>
                <w:spacing w:val="-8"/>
                <w:w w:val="95"/>
                <w:sz w:val="21"/>
              </w:rPr>
              <w:t xml:space="preserve"> </w:t>
            </w:r>
            <w:r w:rsidRPr="003417F5">
              <w:rPr>
                <w:rFonts w:ascii="Arial" w:hAnsi="Arial" w:cs="Arial"/>
                <w:w w:val="95"/>
                <w:sz w:val="21"/>
              </w:rPr>
              <w:t>se</w:t>
            </w:r>
            <w:r w:rsidRPr="003417F5">
              <w:rPr>
                <w:rFonts w:ascii="Arial" w:hAnsi="Arial" w:cs="Arial"/>
                <w:spacing w:val="-7"/>
                <w:w w:val="95"/>
                <w:sz w:val="21"/>
              </w:rPr>
              <w:t xml:space="preserve"> </w:t>
            </w:r>
            <w:r w:rsidRPr="003417F5">
              <w:rPr>
                <w:rFonts w:ascii="Arial" w:hAnsi="Arial" w:cs="Arial"/>
                <w:w w:val="95"/>
                <w:sz w:val="21"/>
              </w:rPr>
              <w:t>sistematiza</w:t>
            </w:r>
            <w:r w:rsidRPr="003417F5">
              <w:rPr>
                <w:rFonts w:ascii="Arial" w:hAnsi="Arial" w:cs="Arial"/>
                <w:spacing w:val="-5"/>
                <w:w w:val="95"/>
                <w:sz w:val="21"/>
              </w:rPr>
              <w:t xml:space="preserve"> </w:t>
            </w:r>
            <w:r w:rsidRPr="003417F5">
              <w:rPr>
                <w:rFonts w:ascii="Arial" w:hAnsi="Arial" w:cs="Arial"/>
                <w:w w:val="95"/>
                <w:sz w:val="21"/>
              </w:rPr>
              <w:t>PIAR</w:t>
            </w:r>
            <w:r w:rsidRPr="003417F5">
              <w:rPr>
                <w:rFonts w:ascii="Arial" w:hAnsi="Arial" w:cs="Arial"/>
                <w:spacing w:val="-8"/>
                <w:w w:val="95"/>
                <w:sz w:val="21"/>
              </w:rPr>
              <w:t xml:space="preserve"> </w:t>
            </w:r>
            <w:r w:rsidRPr="003417F5">
              <w:rPr>
                <w:rFonts w:ascii="Arial" w:hAnsi="Arial" w:cs="Arial"/>
                <w:w w:val="95"/>
                <w:sz w:val="21"/>
              </w:rPr>
              <w:t>y</w:t>
            </w:r>
          </w:p>
          <w:p w14:paraId="0F81EDAA" w14:textId="67F12F72" w:rsidR="00787B68" w:rsidRPr="003417F5" w:rsidRDefault="00B82B06">
            <w:pPr>
              <w:pStyle w:val="TableParagraph"/>
              <w:spacing w:before="30" w:line="261" w:lineRule="auto"/>
              <w:ind w:left="839" w:right="88"/>
              <w:jc w:val="both"/>
              <w:rPr>
                <w:rFonts w:ascii="Arial" w:hAnsi="Arial" w:cs="Arial"/>
                <w:sz w:val="21"/>
              </w:rPr>
            </w:pPr>
            <w:r w:rsidRPr="003417F5">
              <w:rPr>
                <w:rFonts w:ascii="Arial" w:hAnsi="Arial" w:cs="Arial"/>
                <w:sz w:val="21"/>
              </w:rPr>
              <w:t>DUA</w:t>
            </w:r>
            <w:r w:rsidRPr="003417F5">
              <w:rPr>
                <w:rFonts w:ascii="Arial" w:hAnsi="Arial" w:cs="Arial"/>
                <w:spacing w:val="1"/>
                <w:sz w:val="21"/>
              </w:rPr>
              <w:t xml:space="preserve"> </w:t>
            </w:r>
            <w:r w:rsidRPr="003417F5">
              <w:rPr>
                <w:rFonts w:ascii="Arial" w:hAnsi="Arial" w:cs="Arial"/>
                <w:sz w:val="21"/>
              </w:rPr>
              <w:t>(diseño</w:t>
            </w:r>
            <w:r w:rsidRPr="003417F5">
              <w:rPr>
                <w:rFonts w:ascii="Arial" w:hAnsi="Arial" w:cs="Arial"/>
                <w:spacing w:val="1"/>
                <w:sz w:val="21"/>
              </w:rPr>
              <w:t xml:space="preserve"> </w:t>
            </w:r>
            <w:r w:rsidRPr="003417F5">
              <w:rPr>
                <w:rFonts w:ascii="Arial" w:hAnsi="Arial" w:cs="Arial"/>
                <w:sz w:val="21"/>
              </w:rPr>
              <w:t>universal</w:t>
            </w:r>
            <w:r w:rsidRPr="003417F5">
              <w:rPr>
                <w:rFonts w:ascii="Arial" w:hAnsi="Arial" w:cs="Arial"/>
                <w:spacing w:val="1"/>
                <w:sz w:val="21"/>
              </w:rPr>
              <w:t xml:space="preserve"> </w:t>
            </w:r>
            <w:r w:rsidRPr="003417F5">
              <w:rPr>
                <w:rFonts w:ascii="Arial" w:hAnsi="Arial" w:cs="Arial"/>
                <w:sz w:val="21"/>
              </w:rPr>
              <w:t>aprendizaje)</w:t>
            </w:r>
            <w:r w:rsidRPr="003417F5">
              <w:rPr>
                <w:rFonts w:ascii="Arial" w:hAnsi="Arial" w:cs="Arial"/>
                <w:spacing w:val="1"/>
                <w:sz w:val="21"/>
              </w:rPr>
              <w:t xml:space="preserve"> </w:t>
            </w:r>
            <w:r w:rsidRPr="003417F5">
              <w:rPr>
                <w:rFonts w:ascii="Arial" w:hAnsi="Arial" w:cs="Arial"/>
                <w:sz w:val="21"/>
              </w:rPr>
              <w:t>a los</w:t>
            </w:r>
            <w:r w:rsidRPr="003417F5">
              <w:rPr>
                <w:rFonts w:ascii="Arial" w:hAnsi="Arial" w:cs="Arial"/>
                <w:spacing w:val="1"/>
                <w:sz w:val="21"/>
              </w:rPr>
              <w:t xml:space="preserve"> </w:t>
            </w:r>
            <w:r w:rsidRPr="003417F5">
              <w:rPr>
                <w:rFonts w:ascii="Arial" w:hAnsi="Arial" w:cs="Arial"/>
                <w:w w:val="95"/>
                <w:sz w:val="21"/>
              </w:rPr>
              <w:t>estudiantes que lo requieren con asesoría de</w:t>
            </w:r>
            <w:r w:rsidRPr="003417F5">
              <w:rPr>
                <w:rFonts w:ascii="Arial" w:hAnsi="Arial" w:cs="Arial"/>
                <w:spacing w:val="1"/>
                <w:w w:val="95"/>
                <w:sz w:val="21"/>
              </w:rPr>
              <w:t xml:space="preserve"> </w:t>
            </w:r>
            <w:r w:rsidRPr="003417F5">
              <w:rPr>
                <w:rFonts w:ascii="Arial" w:hAnsi="Arial" w:cs="Arial"/>
                <w:w w:val="95"/>
                <w:sz w:val="21"/>
              </w:rPr>
              <w:t>la</w:t>
            </w:r>
            <w:r w:rsidRPr="003417F5">
              <w:rPr>
                <w:rFonts w:ascii="Arial" w:hAnsi="Arial" w:cs="Arial"/>
                <w:spacing w:val="-12"/>
                <w:w w:val="95"/>
                <w:sz w:val="21"/>
              </w:rPr>
              <w:t xml:space="preserve"> </w:t>
            </w:r>
            <w:r w:rsidRPr="003417F5">
              <w:rPr>
                <w:rFonts w:ascii="Arial" w:hAnsi="Arial" w:cs="Arial"/>
                <w:w w:val="95"/>
                <w:sz w:val="21"/>
              </w:rPr>
              <w:t>UAI</w:t>
            </w:r>
          </w:p>
        </w:tc>
        <w:tc>
          <w:tcPr>
            <w:tcW w:w="4550" w:type="dxa"/>
          </w:tcPr>
          <w:p w14:paraId="06874BDB" w14:textId="43315C93" w:rsidR="00787B68" w:rsidRPr="003417F5" w:rsidRDefault="00B82B06">
            <w:pPr>
              <w:pStyle w:val="TableParagraph"/>
              <w:spacing w:line="219" w:lineRule="exact"/>
              <w:ind w:left="118"/>
              <w:jc w:val="both"/>
              <w:rPr>
                <w:rFonts w:ascii="Arial" w:hAnsi="Arial" w:cs="Arial"/>
                <w:sz w:val="21"/>
              </w:rPr>
            </w:pPr>
            <w:r w:rsidRPr="003417F5">
              <w:rPr>
                <w:rFonts w:ascii="Arial" w:hAnsi="Arial" w:cs="Arial"/>
                <w:sz w:val="21"/>
              </w:rPr>
              <w:t xml:space="preserve">8  </w:t>
            </w:r>
            <w:r w:rsidRPr="003417F5">
              <w:rPr>
                <w:rFonts w:ascii="Arial" w:hAnsi="Arial" w:cs="Arial"/>
                <w:spacing w:val="12"/>
                <w:sz w:val="21"/>
              </w:rPr>
              <w:t xml:space="preserve"> </w:t>
            </w:r>
            <w:r w:rsidR="00BB2C0D">
              <w:rPr>
                <w:rFonts w:ascii="Arial" w:hAnsi="Arial" w:cs="Arial"/>
                <w:sz w:val="21"/>
              </w:rPr>
              <w:t>E</w:t>
            </w:r>
            <w:r w:rsidR="00BB2C0D" w:rsidRPr="003417F5">
              <w:rPr>
                <w:rFonts w:ascii="Arial" w:hAnsi="Arial" w:cs="Arial"/>
                <w:sz w:val="21"/>
              </w:rPr>
              <w:t>n</w:t>
            </w:r>
            <w:r w:rsidRPr="003417F5">
              <w:rPr>
                <w:rFonts w:ascii="Arial" w:hAnsi="Arial" w:cs="Arial"/>
                <w:sz w:val="21"/>
              </w:rPr>
              <w:t xml:space="preserve"> orientación escolar reposan</w:t>
            </w:r>
            <w:r w:rsidRPr="003417F5">
              <w:rPr>
                <w:rFonts w:ascii="Arial" w:hAnsi="Arial" w:cs="Arial"/>
                <w:spacing w:val="54"/>
                <w:sz w:val="21"/>
              </w:rPr>
              <w:t xml:space="preserve"> </w:t>
            </w:r>
            <w:r w:rsidRPr="003417F5">
              <w:rPr>
                <w:rFonts w:ascii="Arial" w:hAnsi="Arial" w:cs="Arial"/>
                <w:sz w:val="21"/>
              </w:rPr>
              <w:t>los</w:t>
            </w:r>
          </w:p>
          <w:p w14:paraId="0F75D3C6" w14:textId="7B1FD1D4" w:rsidR="00787B68" w:rsidRPr="003417F5" w:rsidRDefault="00B82B06">
            <w:pPr>
              <w:pStyle w:val="TableParagraph"/>
              <w:spacing w:before="30" w:line="261" w:lineRule="auto"/>
              <w:ind w:left="118" w:right="105"/>
              <w:jc w:val="both"/>
              <w:rPr>
                <w:rFonts w:ascii="Arial" w:hAnsi="Arial" w:cs="Arial"/>
                <w:sz w:val="21"/>
              </w:rPr>
            </w:pPr>
            <w:r w:rsidRPr="003417F5">
              <w:rPr>
                <w:rFonts w:ascii="Arial" w:hAnsi="Arial" w:cs="Arial"/>
                <w:w w:val="95"/>
                <w:sz w:val="21"/>
              </w:rPr>
              <w:t xml:space="preserve">diagnósticos de los estudiantes y según </w:t>
            </w:r>
            <w:r w:rsidRPr="003417F5">
              <w:rPr>
                <w:rFonts w:ascii="Arial" w:hAnsi="Arial" w:cs="Arial"/>
                <w:spacing w:val="11"/>
                <w:w w:val="95"/>
                <w:sz w:val="21"/>
              </w:rPr>
              <w:t xml:space="preserve">sea </w:t>
            </w:r>
            <w:r w:rsidRPr="003417F5">
              <w:rPr>
                <w:rFonts w:ascii="Arial" w:hAnsi="Arial" w:cs="Arial"/>
                <w:w w:val="95"/>
                <w:sz w:val="21"/>
              </w:rPr>
              <w:t>el</w:t>
            </w:r>
            <w:r w:rsidRPr="003417F5">
              <w:rPr>
                <w:rFonts w:ascii="Arial" w:hAnsi="Arial" w:cs="Arial"/>
                <w:spacing w:val="1"/>
                <w:w w:val="95"/>
                <w:sz w:val="21"/>
              </w:rPr>
              <w:t xml:space="preserve"> </w:t>
            </w:r>
            <w:r w:rsidRPr="003417F5">
              <w:rPr>
                <w:rFonts w:ascii="Arial" w:hAnsi="Arial" w:cs="Arial"/>
                <w:sz w:val="21"/>
              </w:rPr>
              <w:t>caso</w:t>
            </w:r>
            <w:r w:rsidRPr="003417F5">
              <w:rPr>
                <w:rFonts w:ascii="Arial" w:hAnsi="Arial" w:cs="Arial"/>
                <w:spacing w:val="1"/>
                <w:sz w:val="21"/>
              </w:rPr>
              <w:t xml:space="preserve"> </w:t>
            </w:r>
            <w:r w:rsidRPr="003417F5">
              <w:rPr>
                <w:rFonts w:ascii="Arial" w:hAnsi="Arial" w:cs="Arial"/>
                <w:sz w:val="21"/>
              </w:rPr>
              <w:t>son subidos</w:t>
            </w:r>
            <w:r w:rsidRPr="003417F5">
              <w:rPr>
                <w:rFonts w:ascii="Arial" w:hAnsi="Arial" w:cs="Arial"/>
                <w:spacing w:val="1"/>
                <w:sz w:val="21"/>
              </w:rPr>
              <w:t xml:space="preserve"> </w:t>
            </w:r>
            <w:r w:rsidRPr="003417F5">
              <w:rPr>
                <w:rFonts w:ascii="Arial" w:hAnsi="Arial" w:cs="Arial"/>
                <w:sz w:val="21"/>
              </w:rPr>
              <w:t xml:space="preserve">a la plataforma </w:t>
            </w:r>
            <w:r w:rsidR="00BB2C0D" w:rsidRPr="003417F5">
              <w:rPr>
                <w:rFonts w:ascii="Arial" w:hAnsi="Arial" w:cs="Arial"/>
                <w:sz w:val="21"/>
              </w:rPr>
              <w:t>máster</w:t>
            </w:r>
            <w:r w:rsidRPr="003417F5">
              <w:rPr>
                <w:rFonts w:ascii="Arial" w:hAnsi="Arial" w:cs="Arial"/>
                <w:sz w:val="21"/>
              </w:rPr>
              <w:t xml:space="preserve"> y</w:t>
            </w:r>
            <w:r w:rsidRPr="003417F5">
              <w:rPr>
                <w:rFonts w:ascii="Arial" w:hAnsi="Arial" w:cs="Arial"/>
                <w:spacing w:val="1"/>
                <w:sz w:val="21"/>
              </w:rPr>
              <w:t xml:space="preserve"> </w:t>
            </w:r>
            <w:r w:rsidRPr="003417F5">
              <w:rPr>
                <w:rFonts w:ascii="Arial" w:hAnsi="Arial" w:cs="Arial"/>
                <w:sz w:val="21"/>
              </w:rPr>
              <w:t>Simat.</w:t>
            </w:r>
          </w:p>
        </w:tc>
      </w:tr>
    </w:tbl>
    <w:p w14:paraId="1459EFB1" w14:textId="77777777" w:rsidR="00787B68" w:rsidRPr="003417F5" w:rsidRDefault="00787B68">
      <w:pPr>
        <w:pStyle w:val="Textoindependiente"/>
        <w:rPr>
          <w:rFonts w:ascii="Arial" w:hAnsi="Arial" w:cs="Arial"/>
          <w:b/>
          <w:sz w:val="24"/>
        </w:rPr>
      </w:pPr>
    </w:p>
    <w:p w14:paraId="594D1D8F" w14:textId="77777777" w:rsidR="00787B68" w:rsidRPr="003417F5" w:rsidRDefault="00787B68">
      <w:pPr>
        <w:pStyle w:val="Textoindependiente"/>
        <w:spacing w:before="8"/>
        <w:rPr>
          <w:rFonts w:ascii="Arial" w:hAnsi="Arial" w:cs="Arial"/>
          <w:b/>
          <w:sz w:val="20"/>
        </w:rPr>
      </w:pPr>
    </w:p>
    <w:p w14:paraId="7E73E2FE" w14:textId="77777777" w:rsidR="00787B68" w:rsidRPr="003417F5" w:rsidRDefault="00B82B06" w:rsidP="00C2139E">
      <w:pPr>
        <w:pStyle w:val="Prrafodelista"/>
        <w:numPr>
          <w:ilvl w:val="0"/>
          <w:numId w:val="20"/>
        </w:numPr>
        <w:tabs>
          <w:tab w:val="left" w:pos="918"/>
        </w:tabs>
        <w:rPr>
          <w:rFonts w:ascii="Arial" w:hAnsi="Arial" w:cs="Arial"/>
          <w:b/>
        </w:rPr>
      </w:pPr>
      <w:r w:rsidRPr="003417F5">
        <w:rPr>
          <w:rFonts w:ascii="Arial" w:hAnsi="Arial" w:cs="Arial"/>
          <w:b/>
        </w:rPr>
        <w:t>SECRETARIA</w:t>
      </w:r>
    </w:p>
    <w:p w14:paraId="3ED827A1" w14:textId="77777777" w:rsidR="00787B68" w:rsidRPr="003417F5" w:rsidRDefault="00787B68">
      <w:pPr>
        <w:pStyle w:val="Textoindependiente"/>
        <w:spacing w:before="7"/>
        <w:rPr>
          <w:rFonts w:ascii="Arial" w:hAnsi="Arial" w:cs="Arial"/>
          <w:b/>
          <w:sz w:val="19"/>
        </w:rPr>
      </w:pPr>
    </w:p>
    <w:tbl>
      <w:tblPr>
        <w:tblStyle w:val="TableNormal"/>
        <w:tblW w:w="0" w:type="auto"/>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7"/>
        <w:gridCol w:w="4519"/>
      </w:tblGrid>
      <w:tr w:rsidR="00787B68" w:rsidRPr="003417F5" w14:paraId="1D15E22C" w14:textId="77777777">
        <w:trPr>
          <w:trHeight w:val="1517"/>
        </w:trPr>
        <w:tc>
          <w:tcPr>
            <w:tcW w:w="4967" w:type="dxa"/>
          </w:tcPr>
          <w:p w14:paraId="057520FC" w14:textId="77777777" w:rsidR="00787B68" w:rsidRPr="003417F5" w:rsidRDefault="00B82B06">
            <w:pPr>
              <w:pStyle w:val="TableParagraph"/>
              <w:spacing w:line="261" w:lineRule="auto"/>
              <w:ind w:left="118" w:right="92"/>
              <w:jc w:val="both"/>
              <w:rPr>
                <w:rFonts w:ascii="Arial" w:hAnsi="Arial" w:cs="Arial"/>
                <w:sz w:val="21"/>
              </w:rPr>
            </w:pPr>
            <w:r w:rsidRPr="003417F5">
              <w:rPr>
                <w:rFonts w:ascii="Arial" w:hAnsi="Arial" w:cs="Arial"/>
                <w:sz w:val="21"/>
              </w:rPr>
              <w:t>1.</w:t>
            </w:r>
            <w:r w:rsidRPr="003417F5">
              <w:rPr>
                <w:rFonts w:ascii="Arial" w:hAnsi="Arial" w:cs="Arial"/>
                <w:spacing w:val="1"/>
                <w:sz w:val="21"/>
              </w:rPr>
              <w:t xml:space="preserve"> </w:t>
            </w:r>
            <w:r w:rsidRPr="003417F5">
              <w:rPr>
                <w:rFonts w:ascii="Arial" w:hAnsi="Arial" w:cs="Arial"/>
                <w:sz w:val="21"/>
              </w:rPr>
              <w:t>Existe</w:t>
            </w:r>
            <w:r w:rsidRPr="003417F5">
              <w:rPr>
                <w:rFonts w:ascii="Arial" w:hAnsi="Arial" w:cs="Arial"/>
                <w:spacing w:val="1"/>
                <w:sz w:val="21"/>
              </w:rPr>
              <w:t xml:space="preserve"> </w:t>
            </w:r>
            <w:r w:rsidRPr="003417F5">
              <w:rPr>
                <w:rFonts w:ascii="Arial" w:hAnsi="Arial" w:cs="Arial"/>
                <w:sz w:val="21"/>
              </w:rPr>
              <w:t>un</w:t>
            </w:r>
            <w:r w:rsidRPr="003417F5">
              <w:rPr>
                <w:rFonts w:ascii="Arial" w:hAnsi="Arial" w:cs="Arial"/>
                <w:spacing w:val="1"/>
                <w:sz w:val="21"/>
              </w:rPr>
              <w:t xml:space="preserve"> </w:t>
            </w:r>
            <w:r w:rsidRPr="003417F5">
              <w:rPr>
                <w:rFonts w:ascii="Arial" w:hAnsi="Arial" w:cs="Arial"/>
                <w:sz w:val="21"/>
              </w:rPr>
              <w:t>archivo</w:t>
            </w:r>
            <w:r w:rsidRPr="003417F5">
              <w:rPr>
                <w:rFonts w:ascii="Arial" w:hAnsi="Arial" w:cs="Arial"/>
                <w:spacing w:val="1"/>
                <w:sz w:val="21"/>
              </w:rPr>
              <w:t xml:space="preserve"> </w:t>
            </w:r>
            <w:r w:rsidRPr="003417F5">
              <w:rPr>
                <w:rFonts w:ascii="Arial" w:hAnsi="Arial" w:cs="Arial"/>
                <w:sz w:val="21"/>
              </w:rPr>
              <w:t>rodante</w:t>
            </w:r>
            <w:r w:rsidRPr="003417F5">
              <w:rPr>
                <w:rFonts w:ascii="Arial" w:hAnsi="Arial" w:cs="Arial"/>
                <w:spacing w:val="1"/>
                <w:sz w:val="21"/>
              </w:rPr>
              <w:t xml:space="preserve"> </w:t>
            </w:r>
            <w:r w:rsidRPr="003417F5">
              <w:rPr>
                <w:rFonts w:ascii="Arial" w:hAnsi="Arial" w:cs="Arial"/>
                <w:sz w:val="21"/>
              </w:rPr>
              <w:t>que</w:t>
            </w:r>
            <w:r w:rsidRPr="003417F5">
              <w:rPr>
                <w:rFonts w:ascii="Arial" w:hAnsi="Arial" w:cs="Arial"/>
                <w:spacing w:val="1"/>
                <w:sz w:val="21"/>
              </w:rPr>
              <w:t xml:space="preserve"> </w:t>
            </w:r>
            <w:r w:rsidRPr="003417F5">
              <w:rPr>
                <w:rFonts w:ascii="Arial" w:hAnsi="Arial" w:cs="Arial"/>
                <w:sz w:val="21"/>
              </w:rPr>
              <w:t>contienen</w:t>
            </w:r>
            <w:r w:rsidRPr="003417F5">
              <w:rPr>
                <w:rFonts w:ascii="Arial" w:hAnsi="Arial" w:cs="Arial"/>
                <w:spacing w:val="-56"/>
                <w:sz w:val="21"/>
              </w:rPr>
              <w:t xml:space="preserve"> </w:t>
            </w:r>
            <w:r w:rsidRPr="003417F5">
              <w:rPr>
                <w:rFonts w:ascii="Arial" w:hAnsi="Arial" w:cs="Arial"/>
                <w:w w:val="95"/>
                <w:sz w:val="21"/>
              </w:rPr>
              <w:t>información de estudiantes organizado y actualizado</w:t>
            </w:r>
            <w:r w:rsidRPr="003417F5">
              <w:rPr>
                <w:rFonts w:ascii="Arial" w:hAnsi="Arial" w:cs="Arial"/>
                <w:spacing w:val="1"/>
                <w:w w:val="95"/>
                <w:sz w:val="21"/>
              </w:rPr>
              <w:t xml:space="preserve"> </w:t>
            </w:r>
            <w:r w:rsidRPr="003417F5">
              <w:rPr>
                <w:rFonts w:ascii="Arial" w:hAnsi="Arial" w:cs="Arial"/>
                <w:w w:val="95"/>
                <w:sz w:val="21"/>
              </w:rPr>
              <w:t>en</w:t>
            </w:r>
            <w:r w:rsidRPr="003417F5">
              <w:rPr>
                <w:rFonts w:ascii="Arial" w:hAnsi="Arial" w:cs="Arial"/>
                <w:spacing w:val="-11"/>
                <w:w w:val="95"/>
                <w:sz w:val="21"/>
              </w:rPr>
              <w:t xml:space="preserve"> </w:t>
            </w:r>
            <w:r w:rsidRPr="003417F5">
              <w:rPr>
                <w:rFonts w:ascii="Arial" w:hAnsi="Arial" w:cs="Arial"/>
                <w:w w:val="95"/>
                <w:sz w:val="21"/>
              </w:rPr>
              <w:t>forma</w:t>
            </w:r>
            <w:r w:rsidRPr="003417F5">
              <w:rPr>
                <w:rFonts w:ascii="Arial" w:hAnsi="Arial" w:cs="Arial"/>
                <w:spacing w:val="-11"/>
                <w:w w:val="95"/>
                <w:sz w:val="21"/>
              </w:rPr>
              <w:t xml:space="preserve"> </w:t>
            </w:r>
            <w:r w:rsidRPr="003417F5">
              <w:rPr>
                <w:rFonts w:ascii="Arial" w:hAnsi="Arial" w:cs="Arial"/>
                <w:w w:val="95"/>
                <w:sz w:val="21"/>
              </w:rPr>
              <w:t>física</w:t>
            </w:r>
            <w:r w:rsidRPr="003417F5">
              <w:rPr>
                <w:rFonts w:ascii="Arial" w:hAnsi="Arial" w:cs="Arial"/>
                <w:spacing w:val="-10"/>
                <w:w w:val="95"/>
                <w:sz w:val="21"/>
              </w:rPr>
              <w:t xml:space="preserve"> </w:t>
            </w:r>
            <w:r w:rsidRPr="003417F5">
              <w:rPr>
                <w:rFonts w:ascii="Arial" w:hAnsi="Arial" w:cs="Arial"/>
                <w:w w:val="95"/>
                <w:sz w:val="21"/>
              </w:rPr>
              <w:t>y</w:t>
            </w:r>
            <w:r w:rsidRPr="003417F5">
              <w:rPr>
                <w:rFonts w:ascii="Arial" w:hAnsi="Arial" w:cs="Arial"/>
                <w:spacing w:val="1"/>
                <w:w w:val="95"/>
                <w:sz w:val="21"/>
              </w:rPr>
              <w:t xml:space="preserve"> </w:t>
            </w:r>
            <w:r w:rsidRPr="003417F5">
              <w:rPr>
                <w:rFonts w:ascii="Arial" w:hAnsi="Arial" w:cs="Arial"/>
                <w:w w:val="95"/>
                <w:sz w:val="21"/>
              </w:rPr>
              <w:t>virtual.</w:t>
            </w:r>
          </w:p>
        </w:tc>
        <w:tc>
          <w:tcPr>
            <w:tcW w:w="4519" w:type="dxa"/>
          </w:tcPr>
          <w:p w14:paraId="797F20AF" w14:textId="6C4E5FF9" w:rsidR="00787B68" w:rsidRPr="003417F5" w:rsidRDefault="00B82B06">
            <w:pPr>
              <w:pStyle w:val="TableParagraph"/>
              <w:spacing w:line="261" w:lineRule="auto"/>
              <w:ind w:left="117" w:right="72"/>
              <w:jc w:val="both"/>
              <w:rPr>
                <w:rFonts w:ascii="Arial" w:hAnsi="Arial" w:cs="Arial"/>
                <w:sz w:val="21"/>
              </w:rPr>
            </w:pPr>
            <w:r w:rsidRPr="003417F5">
              <w:rPr>
                <w:rFonts w:ascii="Arial" w:hAnsi="Arial" w:cs="Arial"/>
                <w:sz w:val="21"/>
              </w:rPr>
              <w:t>2. Existe un archivo</w:t>
            </w:r>
            <w:r w:rsidRPr="003417F5">
              <w:rPr>
                <w:rFonts w:ascii="Arial" w:hAnsi="Arial" w:cs="Arial"/>
                <w:spacing w:val="1"/>
                <w:sz w:val="21"/>
              </w:rPr>
              <w:t xml:space="preserve"> </w:t>
            </w:r>
            <w:r w:rsidRPr="003417F5">
              <w:rPr>
                <w:rFonts w:ascii="Arial" w:hAnsi="Arial" w:cs="Arial"/>
                <w:sz w:val="21"/>
              </w:rPr>
              <w:t>carpeta legal donde se</w:t>
            </w:r>
            <w:r w:rsidRPr="003417F5">
              <w:rPr>
                <w:rFonts w:ascii="Arial" w:hAnsi="Arial" w:cs="Arial"/>
                <w:spacing w:val="1"/>
                <w:sz w:val="21"/>
              </w:rPr>
              <w:t xml:space="preserve"> </w:t>
            </w:r>
            <w:r w:rsidRPr="003417F5">
              <w:rPr>
                <w:rFonts w:ascii="Arial" w:hAnsi="Arial" w:cs="Arial"/>
                <w:w w:val="95"/>
                <w:sz w:val="21"/>
              </w:rPr>
              <w:t>registra resolución de aprobación,</w:t>
            </w:r>
            <w:r w:rsidRPr="003417F5">
              <w:rPr>
                <w:rFonts w:ascii="Arial" w:hAnsi="Arial" w:cs="Arial"/>
                <w:spacing w:val="1"/>
                <w:w w:val="95"/>
                <w:sz w:val="21"/>
              </w:rPr>
              <w:t xml:space="preserve"> </w:t>
            </w:r>
            <w:r w:rsidRPr="003417F5">
              <w:rPr>
                <w:rFonts w:ascii="Arial" w:hAnsi="Arial" w:cs="Arial"/>
                <w:w w:val="95"/>
                <w:sz w:val="21"/>
              </w:rPr>
              <w:t>registro</w:t>
            </w:r>
            <w:r w:rsidRPr="003417F5">
              <w:rPr>
                <w:rFonts w:ascii="Arial" w:hAnsi="Arial" w:cs="Arial"/>
                <w:spacing w:val="1"/>
                <w:w w:val="95"/>
                <w:sz w:val="21"/>
              </w:rPr>
              <w:t xml:space="preserve"> </w:t>
            </w:r>
            <w:r w:rsidR="008C014F" w:rsidRPr="003417F5">
              <w:rPr>
                <w:rFonts w:ascii="Arial" w:hAnsi="Arial" w:cs="Arial"/>
                <w:w w:val="95"/>
                <w:sz w:val="21"/>
              </w:rPr>
              <w:t>d</w:t>
            </w:r>
            <w:r w:rsidRPr="003417F5">
              <w:rPr>
                <w:rFonts w:ascii="Arial" w:hAnsi="Arial" w:cs="Arial"/>
                <w:w w:val="95"/>
                <w:sz w:val="21"/>
              </w:rPr>
              <w:t>e</w:t>
            </w:r>
            <w:r w:rsidRPr="003417F5">
              <w:rPr>
                <w:rFonts w:ascii="Arial" w:hAnsi="Arial" w:cs="Arial"/>
                <w:spacing w:val="1"/>
                <w:w w:val="95"/>
                <w:sz w:val="21"/>
              </w:rPr>
              <w:t xml:space="preserve"> </w:t>
            </w:r>
            <w:r w:rsidRPr="003417F5">
              <w:rPr>
                <w:rFonts w:ascii="Arial" w:hAnsi="Arial" w:cs="Arial"/>
                <w:sz w:val="21"/>
              </w:rPr>
              <w:t>sanidad</w:t>
            </w:r>
            <w:r w:rsidRPr="003417F5">
              <w:rPr>
                <w:rFonts w:ascii="Arial" w:hAnsi="Arial" w:cs="Arial"/>
                <w:spacing w:val="1"/>
                <w:sz w:val="21"/>
              </w:rPr>
              <w:t xml:space="preserve"> </w:t>
            </w:r>
            <w:r w:rsidRPr="003417F5">
              <w:rPr>
                <w:rFonts w:ascii="Arial" w:hAnsi="Arial" w:cs="Arial"/>
                <w:sz w:val="21"/>
              </w:rPr>
              <w:t>y</w:t>
            </w:r>
            <w:r w:rsidRPr="003417F5">
              <w:rPr>
                <w:rFonts w:ascii="Arial" w:hAnsi="Arial" w:cs="Arial"/>
                <w:spacing w:val="1"/>
                <w:sz w:val="21"/>
              </w:rPr>
              <w:t xml:space="preserve"> </w:t>
            </w:r>
            <w:r w:rsidRPr="003417F5">
              <w:rPr>
                <w:rFonts w:ascii="Arial" w:hAnsi="Arial" w:cs="Arial"/>
                <w:sz w:val="21"/>
              </w:rPr>
              <w:t>bomberos,</w:t>
            </w:r>
            <w:r w:rsidRPr="003417F5">
              <w:rPr>
                <w:rFonts w:ascii="Arial" w:hAnsi="Arial" w:cs="Arial"/>
                <w:spacing w:val="1"/>
                <w:sz w:val="21"/>
              </w:rPr>
              <w:t xml:space="preserve"> </w:t>
            </w:r>
            <w:r w:rsidRPr="003417F5">
              <w:rPr>
                <w:rFonts w:ascii="Arial" w:hAnsi="Arial" w:cs="Arial"/>
                <w:sz w:val="21"/>
              </w:rPr>
              <w:t>ubicación</w:t>
            </w:r>
            <w:r w:rsidRPr="003417F5">
              <w:rPr>
                <w:rFonts w:ascii="Arial" w:hAnsi="Arial" w:cs="Arial"/>
                <w:spacing w:val="1"/>
                <w:sz w:val="21"/>
              </w:rPr>
              <w:t xml:space="preserve"> </w:t>
            </w:r>
            <w:r w:rsidRPr="003417F5">
              <w:rPr>
                <w:rFonts w:ascii="Arial" w:hAnsi="Arial" w:cs="Arial"/>
                <w:sz w:val="21"/>
              </w:rPr>
              <w:t>de</w:t>
            </w:r>
            <w:r w:rsidRPr="003417F5">
              <w:rPr>
                <w:rFonts w:ascii="Arial" w:hAnsi="Arial" w:cs="Arial"/>
                <w:spacing w:val="1"/>
                <w:sz w:val="21"/>
              </w:rPr>
              <w:t xml:space="preserve"> </w:t>
            </w:r>
            <w:r w:rsidRPr="003417F5">
              <w:rPr>
                <w:rFonts w:ascii="Arial" w:hAnsi="Arial" w:cs="Arial"/>
                <w:sz w:val="21"/>
              </w:rPr>
              <w:t>suelos,</w:t>
            </w:r>
            <w:r w:rsidRPr="003417F5">
              <w:rPr>
                <w:rFonts w:ascii="Arial" w:hAnsi="Arial" w:cs="Arial"/>
                <w:spacing w:val="1"/>
                <w:sz w:val="21"/>
              </w:rPr>
              <w:t xml:space="preserve"> </w:t>
            </w:r>
            <w:r w:rsidRPr="003417F5">
              <w:rPr>
                <w:rFonts w:ascii="Arial" w:hAnsi="Arial" w:cs="Arial"/>
                <w:sz w:val="21"/>
              </w:rPr>
              <w:t>representante</w:t>
            </w:r>
            <w:r w:rsidRPr="003417F5">
              <w:rPr>
                <w:rFonts w:ascii="Arial" w:hAnsi="Arial" w:cs="Arial"/>
                <w:spacing w:val="1"/>
                <w:sz w:val="21"/>
              </w:rPr>
              <w:t xml:space="preserve"> </w:t>
            </w:r>
            <w:r w:rsidRPr="003417F5">
              <w:rPr>
                <w:rFonts w:ascii="Arial" w:hAnsi="Arial" w:cs="Arial"/>
                <w:sz w:val="21"/>
              </w:rPr>
              <w:t>legal</w:t>
            </w:r>
            <w:r w:rsidRPr="003417F5">
              <w:rPr>
                <w:rFonts w:ascii="Arial" w:hAnsi="Arial" w:cs="Arial"/>
                <w:spacing w:val="1"/>
                <w:sz w:val="21"/>
              </w:rPr>
              <w:t xml:space="preserve"> </w:t>
            </w:r>
            <w:r w:rsidRPr="003417F5">
              <w:rPr>
                <w:rFonts w:ascii="Arial" w:hAnsi="Arial" w:cs="Arial"/>
                <w:sz w:val="21"/>
              </w:rPr>
              <w:t>institución,</w:t>
            </w:r>
            <w:r w:rsidRPr="003417F5">
              <w:rPr>
                <w:rFonts w:ascii="Arial" w:hAnsi="Arial" w:cs="Arial"/>
                <w:spacing w:val="1"/>
                <w:sz w:val="21"/>
              </w:rPr>
              <w:t xml:space="preserve"> </w:t>
            </w:r>
            <w:r w:rsidRPr="003417F5">
              <w:rPr>
                <w:rFonts w:ascii="Arial" w:hAnsi="Arial" w:cs="Arial"/>
                <w:sz w:val="21"/>
              </w:rPr>
              <w:t>Ruth,</w:t>
            </w:r>
            <w:r w:rsidRPr="003417F5">
              <w:rPr>
                <w:rFonts w:ascii="Arial" w:hAnsi="Arial" w:cs="Arial"/>
                <w:spacing w:val="1"/>
                <w:sz w:val="21"/>
              </w:rPr>
              <w:t xml:space="preserve"> </w:t>
            </w:r>
            <w:r w:rsidRPr="003417F5">
              <w:rPr>
                <w:rFonts w:ascii="Arial" w:hAnsi="Arial" w:cs="Arial"/>
                <w:sz w:val="21"/>
              </w:rPr>
              <w:t>Dian,</w:t>
            </w:r>
            <w:r w:rsidRPr="003417F5">
              <w:rPr>
                <w:rFonts w:ascii="Arial" w:hAnsi="Arial" w:cs="Arial"/>
                <w:spacing w:val="1"/>
                <w:sz w:val="21"/>
              </w:rPr>
              <w:t xml:space="preserve"> </w:t>
            </w:r>
            <w:r w:rsidRPr="003417F5">
              <w:rPr>
                <w:rFonts w:ascii="Arial" w:hAnsi="Arial" w:cs="Arial"/>
                <w:sz w:val="21"/>
              </w:rPr>
              <w:t>otros.</w:t>
            </w:r>
          </w:p>
        </w:tc>
      </w:tr>
      <w:tr w:rsidR="00787B68" w:rsidRPr="003417F5" w14:paraId="2C6C753D" w14:textId="77777777">
        <w:trPr>
          <w:trHeight w:val="988"/>
        </w:trPr>
        <w:tc>
          <w:tcPr>
            <w:tcW w:w="4967" w:type="dxa"/>
          </w:tcPr>
          <w:p w14:paraId="6B926A8E" w14:textId="77777777" w:rsidR="00787B68" w:rsidRPr="003417F5" w:rsidRDefault="00B82B06">
            <w:pPr>
              <w:pStyle w:val="TableParagraph"/>
              <w:spacing w:line="235" w:lineRule="exact"/>
              <w:ind w:left="118"/>
              <w:rPr>
                <w:rFonts w:ascii="Arial" w:hAnsi="Arial" w:cs="Arial"/>
                <w:sz w:val="21"/>
              </w:rPr>
            </w:pPr>
            <w:r w:rsidRPr="003417F5">
              <w:rPr>
                <w:rFonts w:ascii="Arial" w:hAnsi="Arial" w:cs="Arial"/>
                <w:w w:val="95"/>
                <w:sz w:val="21"/>
              </w:rPr>
              <w:t>3.</w:t>
            </w:r>
            <w:r w:rsidRPr="003417F5">
              <w:rPr>
                <w:rFonts w:ascii="Arial" w:hAnsi="Arial" w:cs="Arial"/>
                <w:spacing w:val="14"/>
                <w:w w:val="95"/>
                <w:sz w:val="21"/>
              </w:rPr>
              <w:t xml:space="preserve"> </w:t>
            </w:r>
            <w:r w:rsidRPr="003417F5">
              <w:rPr>
                <w:rFonts w:ascii="Arial" w:hAnsi="Arial" w:cs="Arial"/>
                <w:w w:val="95"/>
                <w:sz w:val="21"/>
              </w:rPr>
              <w:t>Existen</w:t>
            </w:r>
            <w:r w:rsidRPr="003417F5">
              <w:rPr>
                <w:rFonts w:ascii="Arial" w:hAnsi="Arial" w:cs="Arial"/>
                <w:spacing w:val="1"/>
                <w:w w:val="95"/>
                <w:sz w:val="21"/>
              </w:rPr>
              <w:t xml:space="preserve"> </w:t>
            </w:r>
            <w:r w:rsidRPr="003417F5">
              <w:rPr>
                <w:rFonts w:ascii="Arial" w:hAnsi="Arial" w:cs="Arial"/>
                <w:w w:val="95"/>
                <w:sz w:val="21"/>
              </w:rPr>
              <w:t>todos</w:t>
            </w:r>
            <w:r w:rsidRPr="003417F5">
              <w:rPr>
                <w:rFonts w:ascii="Arial" w:hAnsi="Arial" w:cs="Arial"/>
                <w:spacing w:val="-3"/>
                <w:w w:val="95"/>
                <w:sz w:val="21"/>
              </w:rPr>
              <w:t xml:space="preserve"> </w:t>
            </w:r>
            <w:r w:rsidRPr="003417F5">
              <w:rPr>
                <w:rFonts w:ascii="Arial" w:hAnsi="Arial" w:cs="Arial"/>
                <w:w w:val="95"/>
                <w:sz w:val="21"/>
              </w:rPr>
              <w:t>los</w:t>
            </w:r>
            <w:r w:rsidRPr="003417F5">
              <w:rPr>
                <w:rFonts w:ascii="Arial" w:hAnsi="Arial" w:cs="Arial"/>
                <w:spacing w:val="-4"/>
                <w:w w:val="95"/>
                <w:sz w:val="21"/>
              </w:rPr>
              <w:t xml:space="preserve"> </w:t>
            </w:r>
            <w:r w:rsidRPr="003417F5">
              <w:rPr>
                <w:rFonts w:ascii="Arial" w:hAnsi="Arial" w:cs="Arial"/>
                <w:w w:val="95"/>
                <w:sz w:val="21"/>
              </w:rPr>
              <w:t>libros</w:t>
            </w:r>
            <w:r w:rsidRPr="003417F5">
              <w:rPr>
                <w:rFonts w:ascii="Arial" w:hAnsi="Arial" w:cs="Arial"/>
                <w:spacing w:val="17"/>
                <w:w w:val="95"/>
                <w:sz w:val="21"/>
              </w:rPr>
              <w:t xml:space="preserve"> </w:t>
            </w:r>
            <w:r w:rsidRPr="003417F5">
              <w:rPr>
                <w:rFonts w:ascii="Arial" w:hAnsi="Arial" w:cs="Arial"/>
                <w:w w:val="95"/>
                <w:sz w:val="21"/>
              </w:rPr>
              <w:t>reglamentarios</w:t>
            </w:r>
          </w:p>
        </w:tc>
        <w:tc>
          <w:tcPr>
            <w:tcW w:w="4519" w:type="dxa"/>
          </w:tcPr>
          <w:p w14:paraId="6B0EA8BE" w14:textId="77777777" w:rsidR="00787B68" w:rsidRPr="003417F5" w:rsidRDefault="00B82B06">
            <w:pPr>
              <w:pStyle w:val="TableParagraph"/>
              <w:spacing w:line="261" w:lineRule="auto"/>
              <w:ind w:left="117" w:right="71"/>
              <w:jc w:val="both"/>
              <w:rPr>
                <w:rFonts w:ascii="Arial" w:hAnsi="Arial" w:cs="Arial"/>
                <w:sz w:val="21"/>
              </w:rPr>
            </w:pPr>
            <w:r w:rsidRPr="003417F5">
              <w:rPr>
                <w:rFonts w:ascii="Arial" w:hAnsi="Arial" w:cs="Arial"/>
                <w:sz w:val="21"/>
              </w:rPr>
              <w:t>4.</w:t>
            </w:r>
            <w:r w:rsidRPr="003417F5">
              <w:rPr>
                <w:rFonts w:ascii="Arial" w:hAnsi="Arial" w:cs="Arial"/>
                <w:spacing w:val="1"/>
                <w:sz w:val="21"/>
              </w:rPr>
              <w:t xml:space="preserve"> </w:t>
            </w:r>
            <w:r w:rsidRPr="003417F5">
              <w:rPr>
                <w:rFonts w:ascii="Arial" w:hAnsi="Arial" w:cs="Arial"/>
                <w:sz w:val="21"/>
              </w:rPr>
              <w:t>Se vigila permanentemente el SIMAT en</w:t>
            </w:r>
            <w:r w:rsidRPr="003417F5">
              <w:rPr>
                <w:rFonts w:ascii="Arial" w:hAnsi="Arial" w:cs="Arial"/>
                <w:spacing w:val="1"/>
                <w:sz w:val="21"/>
              </w:rPr>
              <w:t xml:space="preserve"> </w:t>
            </w:r>
            <w:r w:rsidRPr="003417F5">
              <w:rPr>
                <w:rFonts w:ascii="Arial" w:hAnsi="Arial" w:cs="Arial"/>
                <w:w w:val="95"/>
                <w:sz w:val="21"/>
              </w:rPr>
              <w:t xml:space="preserve">coherencia con el sistema interno de </w:t>
            </w:r>
            <w:r w:rsidRPr="003417F5">
              <w:rPr>
                <w:rFonts w:ascii="Arial" w:hAnsi="Arial" w:cs="Arial"/>
                <w:spacing w:val="9"/>
                <w:w w:val="95"/>
                <w:sz w:val="21"/>
              </w:rPr>
              <w:t>matrícula</w:t>
            </w:r>
            <w:r w:rsidRPr="003417F5">
              <w:rPr>
                <w:rFonts w:ascii="Arial" w:hAnsi="Arial" w:cs="Arial"/>
                <w:spacing w:val="10"/>
                <w:w w:val="95"/>
                <w:sz w:val="21"/>
              </w:rPr>
              <w:t xml:space="preserve"> </w:t>
            </w:r>
            <w:r w:rsidRPr="003417F5">
              <w:rPr>
                <w:rFonts w:ascii="Arial" w:hAnsi="Arial" w:cs="Arial"/>
                <w:sz w:val="21"/>
              </w:rPr>
              <w:t>Master.</w:t>
            </w:r>
          </w:p>
        </w:tc>
      </w:tr>
      <w:tr w:rsidR="00787B68" w:rsidRPr="003417F5" w14:paraId="02DC15EA" w14:textId="77777777">
        <w:trPr>
          <w:trHeight w:val="828"/>
        </w:trPr>
        <w:tc>
          <w:tcPr>
            <w:tcW w:w="4967" w:type="dxa"/>
          </w:tcPr>
          <w:p w14:paraId="57DA7482" w14:textId="77777777" w:rsidR="00787B68" w:rsidRPr="003417F5" w:rsidRDefault="00B82B06">
            <w:pPr>
              <w:pStyle w:val="TableParagraph"/>
              <w:spacing w:line="219" w:lineRule="exact"/>
              <w:ind w:left="118"/>
              <w:rPr>
                <w:rFonts w:ascii="Arial" w:hAnsi="Arial" w:cs="Arial"/>
                <w:sz w:val="21"/>
              </w:rPr>
            </w:pPr>
            <w:r w:rsidRPr="003417F5">
              <w:rPr>
                <w:rFonts w:ascii="Arial" w:hAnsi="Arial" w:cs="Arial"/>
                <w:sz w:val="21"/>
              </w:rPr>
              <w:t>5.</w:t>
            </w:r>
            <w:r w:rsidRPr="003417F5">
              <w:rPr>
                <w:rFonts w:ascii="Arial" w:hAnsi="Arial" w:cs="Arial"/>
                <w:spacing w:val="42"/>
                <w:sz w:val="21"/>
              </w:rPr>
              <w:t xml:space="preserve"> </w:t>
            </w:r>
            <w:r w:rsidRPr="003417F5">
              <w:rPr>
                <w:rFonts w:ascii="Arial" w:hAnsi="Arial" w:cs="Arial"/>
                <w:sz w:val="21"/>
              </w:rPr>
              <w:t>Se</w:t>
            </w:r>
            <w:r w:rsidRPr="003417F5">
              <w:rPr>
                <w:rFonts w:ascii="Arial" w:hAnsi="Arial" w:cs="Arial"/>
                <w:spacing w:val="89"/>
                <w:sz w:val="21"/>
              </w:rPr>
              <w:t xml:space="preserve"> </w:t>
            </w:r>
            <w:r w:rsidRPr="003417F5">
              <w:rPr>
                <w:rFonts w:ascii="Arial" w:hAnsi="Arial" w:cs="Arial"/>
                <w:sz w:val="21"/>
              </w:rPr>
              <w:t>lleva</w:t>
            </w:r>
            <w:r w:rsidRPr="003417F5">
              <w:rPr>
                <w:rFonts w:ascii="Arial" w:hAnsi="Arial" w:cs="Arial"/>
                <w:spacing w:val="89"/>
                <w:sz w:val="21"/>
              </w:rPr>
              <w:t xml:space="preserve"> </w:t>
            </w:r>
            <w:r w:rsidRPr="003417F5">
              <w:rPr>
                <w:rFonts w:ascii="Arial" w:hAnsi="Arial" w:cs="Arial"/>
                <w:sz w:val="21"/>
              </w:rPr>
              <w:t>registro</w:t>
            </w:r>
            <w:r w:rsidRPr="003417F5">
              <w:rPr>
                <w:rFonts w:ascii="Arial" w:hAnsi="Arial" w:cs="Arial"/>
                <w:spacing w:val="89"/>
                <w:sz w:val="21"/>
              </w:rPr>
              <w:t xml:space="preserve"> </w:t>
            </w:r>
            <w:r w:rsidRPr="003417F5">
              <w:rPr>
                <w:rFonts w:ascii="Arial" w:hAnsi="Arial" w:cs="Arial"/>
                <w:sz w:val="21"/>
              </w:rPr>
              <w:t>de</w:t>
            </w:r>
            <w:r w:rsidRPr="003417F5">
              <w:rPr>
                <w:rFonts w:ascii="Arial" w:hAnsi="Arial" w:cs="Arial"/>
                <w:spacing w:val="72"/>
                <w:sz w:val="21"/>
              </w:rPr>
              <w:t xml:space="preserve"> </w:t>
            </w:r>
            <w:r w:rsidRPr="003417F5">
              <w:rPr>
                <w:rFonts w:ascii="Arial" w:hAnsi="Arial" w:cs="Arial"/>
                <w:sz w:val="21"/>
              </w:rPr>
              <w:t>motivo</w:t>
            </w:r>
            <w:r w:rsidRPr="003417F5">
              <w:rPr>
                <w:rFonts w:ascii="Arial" w:hAnsi="Arial" w:cs="Arial"/>
                <w:spacing w:val="90"/>
                <w:sz w:val="21"/>
              </w:rPr>
              <w:t xml:space="preserve"> </w:t>
            </w:r>
            <w:r w:rsidRPr="003417F5">
              <w:rPr>
                <w:rFonts w:ascii="Arial" w:hAnsi="Arial" w:cs="Arial"/>
                <w:sz w:val="21"/>
              </w:rPr>
              <w:t>de</w:t>
            </w:r>
            <w:r w:rsidRPr="003417F5">
              <w:rPr>
                <w:rFonts w:ascii="Arial" w:hAnsi="Arial" w:cs="Arial"/>
                <w:spacing w:val="72"/>
                <w:sz w:val="21"/>
              </w:rPr>
              <w:t xml:space="preserve"> </w:t>
            </w:r>
            <w:r w:rsidRPr="003417F5">
              <w:rPr>
                <w:rFonts w:ascii="Arial" w:hAnsi="Arial" w:cs="Arial"/>
                <w:sz w:val="21"/>
              </w:rPr>
              <w:t>cambio</w:t>
            </w:r>
            <w:r w:rsidRPr="003417F5">
              <w:rPr>
                <w:rFonts w:ascii="Arial" w:hAnsi="Arial" w:cs="Arial"/>
                <w:spacing w:val="89"/>
                <w:sz w:val="21"/>
              </w:rPr>
              <w:t xml:space="preserve"> </w:t>
            </w:r>
            <w:r w:rsidRPr="003417F5">
              <w:rPr>
                <w:rFonts w:ascii="Arial" w:hAnsi="Arial" w:cs="Arial"/>
                <w:sz w:val="21"/>
              </w:rPr>
              <w:t>de</w:t>
            </w:r>
          </w:p>
          <w:p w14:paraId="72B486C6" w14:textId="77777777" w:rsidR="00787B68" w:rsidRPr="003417F5" w:rsidRDefault="00B82B06">
            <w:pPr>
              <w:pStyle w:val="TableParagraph"/>
              <w:spacing w:before="30"/>
              <w:ind w:left="118"/>
              <w:rPr>
                <w:rFonts w:ascii="Arial" w:hAnsi="Arial" w:cs="Arial"/>
                <w:sz w:val="21"/>
              </w:rPr>
            </w:pPr>
            <w:r w:rsidRPr="003417F5">
              <w:rPr>
                <w:rFonts w:ascii="Arial" w:hAnsi="Arial" w:cs="Arial"/>
                <w:w w:val="95"/>
                <w:sz w:val="21"/>
              </w:rPr>
              <w:t>institución</w:t>
            </w:r>
            <w:r w:rsidRPr="003417F5">
              <w:rPr>
                <w:rFonts w:ascii="Arial" w:hAnsi="Arial" w:cs="Arial"/>
                <w:spacing w:val="-1"/>
                <w:w w:val="95"/>
                <w:sz w:val="21"/>
              </w:rPr>
              <w:t xml:space="preserve"> </w:t>
            </w:r>
            <w:r w:rsidRPr="003417F5">
              <w:rPr>
                <w:rFonts w:ascii="Arial" w:hAnsi="Arial" w:cs="Arial"/>
                <w:w w:val="95"/>
                <w:sz w:val="21"/>
              </w:rPr>
              <w:t>en la matrícula</w:t>
            </w:r>
            <w:r w:rsidRPr="003417F5">
              <w:rPr>
                <w:rFonts w:ascii="Arial" w:hAnsi="Arial" w:cs="Arial"/>
                <w:spacing w:val="8"/>
                <w:w w:val="95"/>
                <w:sz w:val="21"/>
              </w:rPr>
              <w:t xml:space="preserve"> </w:t>
            </w:r>
            <w:r w:rsidRPr="003417F5">
              <w:rPr>
                <w:rFonts w:ascii="Arial" w:hAnsi="Arial" w:cs="Arial"/>
                <w:w w:val="95"/>
                <w:sz w:val="21"/>
              </w:rPr>
              <w:t>y</w:t>
            </w:r>
            <w:r w:rsidRPr="003417F5">
              <w:rPr>
                <w:rFonts w:ascii="Arial" w:hAnsi="Arial" w:cs="Arial"/>
                <w:spacing w:val="15"/>
                <w:w w:val="95"/>
                <w:sz w:val="21"/>
              </w:rPr>
              <w:t xml:space="preserve"> </w:t>
            </w:r>
            <w:r w:rsidRPr="003417F5">
              <w:rPr>
                <w:rFonts w:ascii="Arial" w:hAnsi="Arial" w:cs="Arial"/>
                <w:w w:val="95"/>
                <w:sz w:val="21"/>
              </w:rPr>
              <w:t>cancelación.</w:t>
            </w:r>
          </w:p>
        </w:tc>
        <w:tc>
          <w:tcPr>
            <w:tcW w:w="4519" w:type="dxa"/>
          </w:tcPr>
          <w:p w14:paraId="12A35B2F" w14:textId="77777777" w:rsidR="00787B68" w:rsidRPr="003417F5" w:rsidRDefault="00B82B06">
            <w:pPr>
              <w:pStyle w:val="TableParagraph"/>
              <w:spacing w:line="219" w:lineRule="exact"/>
              <w:ind w:left="117"/>
              <w:rPr>
                <w:rFonts w:ascii="Arial" w:hAnsi="Arial" w:cs="Arial"/>
                <w:sz w:val="21"/>
              </w:rPr>
            </w:pPr>
            <w:r w:rsidRPr="003417F5">
              <w:rPr>
                <w:rFonts w:ascii="Arial" w:hAnsi="Arial" w:cs="Arial"/>
                <w:sz w:val="21"/>
              </w:rPr>
              <w:t>6</w:t>
            </w:r>
            <w:r w:rsidRPr="003417F5">
              <w:rPr>
                <w:rFonts w:ascii="Arial" w:hAnsi="Arial" w:cs="Arial"/>
                <w:spacing w:val="16"/>
                <w:sz w:val="21"/>
              </w:rPr>
              <w:t xml:space="preserve"> </w:t>
            </w:r>
            <w:r w:rsidRPr="003417F5">
              <w:rPr>
                <w:rFonts w:ascii="Arial" w:hAnsi="Arial" w:cs="Arial"/>
                <w:sz w:val="21"/>
              </w:rPr>
              <w:t>Se</w:t>
            </w:r>
            <w:r w:rsidRPr="003417F5">
              <w:rPr>
                <w:rFonts w:ascii="Arial" w:hAnsi="Arial" w:cs="Arial"/>
                <w:spacing w:val="73"/>
                <w:sz w:val="21"/>
              </w:rPr>
              <w:t xml:space="preserve"> </w:t>
            </w:r>
            <w:r w:rsidRPr="003417F5">
              <w:rPr>
                <w:rFonts w:ascii="Arial" w:hAnsi="Arial" w:cs="Arial"/>
                <w:sz w:val="21"/>
              </w:rPr>
              <w:t>lleva</w:t>
            </w:r>
            <w:r w:rsidRPr="003417F5">
              <w:rPr>
                <w:rFonts w:ascii="Arial" w:hAnsi="Arial" w:cs="Arial"/>
                <w:spacing w:val="73"/>
                <w:sz w:val="21"/>
              </w:rPr>
              <w:t xml:space="preserve"> </w:t>
            </w:r>
            <w:r w:rsidRPr="003417F5">
              <w:rPr>
                <w:rFonts w:ascii="Arial" w:hAnsi="Arial" w:cs="Arial"/>
                <w:sz w:val="21"/>
              </w:rPr>
              <w:t>control</w:t>
            </w:r>
            <w:r w:rsidRPr="003417F5">
              <w:rPr>
                <w:rFonts w:ascii="Arial" w:hAnsi="Arial" w:cs="Arial"/>
                <w:spacing w:val="79"/>
                <w:sz w:val="21"/>
              </w:rPr>
              <w:t xml:space="preserve"> </w:t>
            </w:r>
            <w:r w:rsidRPr="003417F5">
              <w:rPr>
                <w:rFonts w:ascii="Arial" w:hAnsi="Arial" w:cs="Arial"/>
                <w:sz w:val="21"/>
              </w:rPr>
              <w:t>de</w:t>
            </w:r>
            <w:r w:rsidRPr="003417F5">
              <w:rPr>
                <w:rFonts w:ascii="Arial" w:hAnsi="Arial" w:cs="Arial"/>
                <w:spacing w:val="56"/>
                <w:sz w:val="21"/>
              </w:rPr>
              <w:t xml:space="preserve"> </w:t>
            </w:r>
            <w:r w:rsidRPr="003417F5">
              <w:rPr>
                <w:rFonts w:ascii="Arial" w:hAnsi="Arial" w:cs="Arial"/>
                <w:sz w:val="21"/>
              </w:rPr>
              <w:t>documentos</w:t>
            </w:r>
            <w:r w:rsidRPr="003417F5">
              <w:rPr>
                <w:rFonts w:ascii="Arial" w:hAnsi="Arial" w:cs="Arial"/>
                <w:spacing w:val="68"/>
                <w:sz w:val="21"/>
              </w:rPr>
              <w:t xml:space="preserve"> </w:t>
            </w:r>
            <w:r w:rsidRPr="003417F5">
              <w:rPr>
                <w:rFonts w:ascii="Arial" w:hAnsi="Arial" w:cs="Arial"/>
                <w:sz w:val="21"/>
              </w:rPr>
              <w:t>para</w:t>
            </w:r>
            <w:r w:rsidRPr="003417F5">
              <w:rPr>
                <w:rFonts w:ascii="Arial" w:hAnsi="Arial" w:cs="Arial"/>
                <w:spacing w:val="56"/>
                <w:sz w:val="21"/>
              </w:rPr>
              <w:t xml:space="preserve"> </w:t>
            </w:r>
            <w:r w:rsidRPr="003417F5">
              <w:rPr>
                <w:rFonts w:ascii="Arial" w:hAnsi="Arial" w:cs="Arial"/>
                <w:sz w:val="21"/>
              </w:rPr>
              <w:t>la</w:t>
            </w:r>
          </w:p>
          <w:p w14:paraId="1FEDDA4A" w14:textId="77777777" w:rsidR="00787B68" w:rsidRPr="003417F5" w:rsidRDefault="00B82B06">
            <w:pPr>
              <w:pStyle w:val="TableParagraph"/>
              <w:spacing w:before="30"/>
              <w:ind w:left="117"/>
              <w:rPr>
                <w:rFonts w:ascii="Arial" w:hAnsi="Arial" w:cs="Arial"/>
                <w:sz w:val="21"/>
              </w:rPr>
            </w:pPr>
            <w:r w:rsidRPr="003417F5">
              <w:rPr>
                <w:rFonts w:ascii="Arial" w:hAnsi="Arial" w:cs="Arial"/>
                <w:w w:val="95"/>
                <w:sz w:val="21"/>
              </w:rPr>
              <w:t>legalización</w:t>
            </w:r>
            <w:r w:rsidRPr="003417F5">
              <w:rPr>
                <w:rFonts w:ascii="Arial" w:hAnsi="Arial" w:cs="Arial"/>
                <w:spacing w:val="5"/>
                <w:w w:val="95"/>
                <w:sz w:val="21"/>
              </w:rPr>
              <w:t xml:space="preserve"> </w:t>
            </w:r>
            <w:r w:rsidRPr="003417F5">
              <w:rPr>
                <w:rFonts w:ascii="Arial" w:hAnsi="Arial" w:cs="Arial"/>
                <w:w w:val="95"/>
                <w:sz w:val="21"/>
              </w:rPr>
              <w:t>de</w:t>
            </w:r>
            <w:r w:rsidRPr="003417F5">
              <w:rPr>
                <w:rFonts w:ascii="Arial" w:hAnsi="Arial" w:cs="Arial"/>
                <w:spacing w:val="6"/>
                <w:w w:val="95"/>
                <w:sz w:val="21"/>
              </w:rPr>
              <w:t xml:space="preserve"> </w:t>
            </w:r>
            <w:r w:rsidRPr="003417F5">
              <w:rPr>
                <w:rFonts w:ascii="Arial" w:hAnsi="Arial" w:cs="Arial"/>
                <w:w w:val="95"/>
                <w:sz w:val="21"/>
              </w:rPr>
              <w:t>la</w:t>
            </w:r>
            <w:r w:rsidRPr="003417F5">
              <w:rPr>
                <w:rFonts w:ascii="Arial" w:hAnsi="Arial" w:cs="Arial"/>
                <w:spacing w:val="5"/>
                <w:w w:val="95"/>
                <w:sz w:val="21"/>
              </w:rPr>
              <w:t xml:space="preserve"> </w:t>
            </w:r>
            <w:r w:rsidRPr="003417F5">
              <w:rPr>
                <w:rFonts w:ascii="Arial" w:hAnsi="Arial" w:cs="Arial"/>
                <w:w w:val="95"/>
                <w:sz w:val="21"/>
              </w:rPr>
              <w:t>matrícula.</w:t>
            </w:r>
          </w:p>
        </w:tc>
      </w:tr>
      <w:tr w:rsidR="00787B68" w:rsidRPr="003417F5" w14:paraId="761BF58A" w14:textId="77777777">
        <w:trPr>
          <w:trHeight w:val="1148"/>
        </w:trPr>
        <w:tc>
          <w:tcPr>
            <w:tcW w:w="4967" w:type="dxa"/>
          </w:tcPr>
          <w:p w14:paraId="50415AFE" w14:textId="77777777" w:rsidR="00787B68" w:rsidRPr="003417F5" w:rsidRDefault="00B82B06">
            <w:pPr>
              <w:pStyle w:val="TableParagraph"/>
              <w:spacing w:line="261" w:lineRule="auto"/>
              <w:ind w:left="118" w:right="86"/>
              <w:jc w:val="both"/>
              <w:rPr>
                <w:rFonts w:ascii="Arial" w:hAnsi="Arial" w:cs="Arial"/>
                <w:sz w:val="21"/>
              </w:rPr>
            </w:pPr>
            <w:r w:rsidRPr="003417F5">
              <w:rPr>
                <w:rFonts w:ascii="Arial" w:hAnsi="Arial" w:cs="Arial"/>
                <w:w w:val="95"/>
                <w:sz w:val="21"/>
              </w:rPr>
              <w:t>7 Master 2000 sistematización de boletines, diario de</w:t>
            </w:r>
            <w:r w:rsidRPr="003417F5">
              <w:rPr>
                <w:rFonts w:ascii="Arial" w:hAnsi="Arial" w:cs="Arial"/>
                <w:spacing w:val="-53"/>
                <w:w w:val="95"/>
                <w:sz w:val="21"/>
              </w:rPr>
              <w:t xml:space="preserve"> </w:t>
            </w:r>
            <w:r w:rsidRPr="003417F5">
              <w:rPr>
                <w:rFonts w:ascii="Arial" w:hAnsi="Arial" w:cs="Arial"/>
                <w:w w:val="95"/>
                <w:sz w:val="21"/>
              </w:rPr>
              <w:t>campo, PIAR, proyectos, entre otros, enlazada</w:t>
            </w:r>
            <w:r w:rsidRPr="003417F5">
              <w:rPr>
                <w:rFonts w:ascii="Arial" w:hAnsi="Arial" w:cs="Arial"/>
                <w:spacing w:val="1"/>
                <w:w w:val="95"/>
                <w:sz w:val="21"/>
              </w:rPr>
              <w:t xml:space="preserve"> </w:t>
            </w:r>
            <w:r w:rsidRPr="003417F5">
              <w:rPr>
                <w:rFonts w:ascii="Arial" w:hAnsi="Arial" w:cs="Arial"/>
                <w:w w:val="95"/>
                <w:sz w:val="21"/>
              </w:rPr>
              <w:t>a</w:t>
            </w:r>
            <w:r w:rsidRPr="003417F5">
              <w:rPr>
                <w:rFonts w:ascii="Arial" w:hAnsi="Arial" w:cs="Arial"/>
                <w:spacing w:val="1"/>
                <w:w w:val="95"/>
                <w:sz w:val="21"/>
              </w:rPr>
              <w:t xml:space="preserve"> </w:t>
            </w:r>
            <w:r w:rsidRPr="003417F5">
              <w:rPr>
                <w:rFonts w:ascii="Arial" w:hAnsi="Arial" w:cs="Arial"/>
                <w:spacing w:val="11"/>
                <w:w w:val="95"/>
                <w:sz w:val="21"/>
              </w:rPr>
              <w:t>la</w:t>
            </w:r>
            <w:r w:rsidRPr="003417F5">
              <w:rPr>
                <w:rFonts w:ascii="Arial" w:hAnsi="Arial" w:cs="Arial"/>
                <w:spacing w:val="12"/>
                <w:w w:val="95"/>
                <w:sz w:val="21"/>
              </w:rPr>
              <w:t xml:space="preserve"> </w:t>
            </w:r>
            <w:r w:rsidRPr="003417F5">
              <w:rPr>
                <w:rFonts w:ascii="Arial" w:hAnsi="Arial" w:cs="Arial"/>
                <w:w w:val="95"/>
                <w:sz w:val="21"/>
              </w:rPr>
              <w:t>página</w:t>
            </w:r>
            <w:r w:rsidRPr="003417F5">
              <w:rPr>
                <w:rFonts w:ascii="Arial" w:hAnsi="Arial" w:cs="Arial"/>
                <w:spacing w:val="-11"/>
                <w:w w:val="95"/>
                <w:sz w:val="21"/>
              </w:rPr>
              <w:t xml:space="preserve"> </w:t>
            </w:r>
            <w:r w:rsidRPr="003417F5">
              <w:rPr>
                <w:rFonts w:ascii="Arial" w:hAnsi="Arial" w:cs="Arial"/>
                <w:w w:val="95"/>
                <w:sz w:val="21"/>
              </w:rPr>
              <w:t>WEB</w:t>
            </w:r>
            <w:r w:rsidRPr="003417F5">
              <w:rPr>
                <w:rFonts w:ascii="Arial" w:hAnsi="Arial" w:cs="Arial"/>
                <w:spacing w:val="-19"/>
                <w:w w:val="95"/>
                <w:sz w:val="21"/>
              </w:rPr>
              <w:t xml:space="preserve"> </w:t>
            </w:r>
            <w:r w:rsidRPr="003417F5">
              <w:rPr>
                <w:rFonts w:ascii="Arial" w:hAnsi="Arial" w:cs="Arial"/>
                <w:w w:val="95"/>
                <w:sz w:val="21"/>
              </w:rPr>
              <w:t>institucional</w:t>
            </w:r>
          </w:p>
        </w:tc>
        <w:tc>
          <w:tcPr>
            <w:tcW w:w="4519" w:type="dxa"/>
          </w:tcPr>
          <w:p w14:paraId="764CA9D3" w14:textId="77777777" w:rsidR="00787B68" w:rsidRPr="003417F5" w:rsidRDefault="00B82B06">
            <w:pPr>
              <w:pStyle w:val="TableParagraph"/>
              <w:spacing w:line="254" w:lineRule="auto"/>
              <w:ind w:left="117" w:right="63"/>
              <w:rPr>
                <w:rFonts w:ascii="Arial" w:hAnsi="Arial" w:cs="Arial"/>
                <w:sz w:val="21"/>
              </w:rPr>
            </w:pPr>
            <w:r w:rsidRPr="003417F5">
              <w:rPr>
                <w:rFonts w:ascii="Arial" w:hAnsi="Arial" w:cs="Arial"/>
                <w:sz w:val="21"/>
              </w:rPr>
              <w:t>8</w:t>
            </w:r>
            <w:r w:rsidRPr="003417F5">
              <w:rPr>
                <w:rFonts w:ascii="Arial" w:hAnsi="Arial" w:cs="Arial"/>
                <w:spacing w:val="32"/>
                <w:sz w:val="21"/>
              </w:rPr>
              <w:t xml:space="preserve"> </w:t>
            </w:r>
            <w:r w:rsidRPr="003417F5">
              <w:rPr>
                <w:rFonts w:ascii="Arial" w:hAnsi="Arial" w:cs="Arial"/>
                <w:sz w:val="21"/>
              </w:rPr>
              <w:t>Seguimiento</w:t>
            </w:r>
            <w:r w:rsidRPr="003417F5">
              <w:rPr>
                <w:rFonts w:ascii="Arial" w:hAnsi="Arial" w:cs="Arial"/>
                <w:spacing w:val="49"/>
                <w:sz w:val="21"/>
              </w:rPr>
              <w:t xml:space="preserve"> </w:t>
            </w:r>
            <w:r w:rsidRPr="003417F5">
              <w:rPr>
                <w:rFonts w:ascii="Arial" w:hAnsi="Arial" w:cs="Arial"/>
                <w:sz w:val="21"/>
              </w:rPr>
              <w:t>externo</w:t>
            </w:r>
            <w:r w:rsidRPr="003417F5">
              <w:rPr>
                <w:rFonts w:ascii="Arial" w:hAnsi="Arial" w:cs="Arial"/>
                <w:spacing w:val="33"/>
                <w:sz w:val="21"/>
              </w:rPr>
              <w:t xml:space="preserve"> </w:t>
            </w:r>
            <w:r w:rsidRPr="003417F5">
              <w:rPr>
                <w:rFonts w:ascii="Arial" w:hAnsi="Arial" w:cs="Arial"/>
                <w:sz w:val="21"/>
              </w:rPr>
              <w:t>SIMAT</w:t>
            </w:r>
            <w:r w:rsidRPr="003417F5">
              <w:rPr>
                <w:rFonts w:ascii="Arial" w:hAnsi="Arial" w:cs="Arial"/>
                <w:spacing w:val="14"/>
                <w:sz w:val="21"/>
              </w:rPr>
              <w:t xml:space="preserve"> </w:t>
            </w:r>
            <w:r w:rsidRPr="003417F5">
              <w:rPr>
                <w:rFonts w:ascii="Arial" w:hAnsi="Arial" w:cs="Arial"/>
                <w:sz w:val="21"/>
              </w:rPr>
              <w:t>por</w:t>
            </w:r>
            <w:r w:rsidRPr="003417F5">
              <w:rPr>
                <w:rFonts w:ascii="Arial" w:hAnsi="Arial" w:cs="Arial"/>
                <w:spacing w:val="15"/>
                <w:sz w:val="21"/>
              </w:rPr>
              <w:t xml:space="preserve"> </w:t>
            </w:r>
            <w:r w:rsidRPr="003417F5">
              <w:rPr>
                <w:rFonts w:ascii="Arial" w:hAnsi="Arial" w:cs="Arial"/>
                <w:sz w:val="21"/>
              </w:rPr>
              <w:t>Cobertura</w:t>
            </w:r>
            <w:r w:rsidRPr="003417F5">
              <w:rPr>
                <w:rFonts w:ascii="Arial" w:hAnsi="Arial" w:cs="Arial"/>
                <w:spacing w:val="-55"/>
                <w:sz w:val="21"/>
              </w:rPr>
              <w:t xml:space="preserve"> </w:t>
            </w:r>
            <w:r w:rsidRPr="003417F5">
              <w:rPr>
                <w:rFonts w:ascii="Arial" w:hAnsi="Arial" w:cs="Arial"/>
                <w:w w:val="95"/>
                <w:sz w:val="21"/>
              </w:rPr>
              <w:t>Secretaria</w:t>
            </w:r>
            <w:r w:rsidRPr="003417F5">
              <w:rPr>
                <w:rFonts w:ascii="Arial" w:hAnsi="Arial" w:cs="Arial"/>
                <w:spacing w:val="-11"/>
                <w:w w:val="95"/>
                <w:sz w:val="21"/>
              </w:rPr>
              <w:t xml:space="preserve"> </w:t>
            </w:r>
            <w:r w:rsidRPr="003417F5">
              <w:rPr>
                <w:rFonts w:ascii="Arial" w:hAnsi="Arial" w:cs="Arial"/>
                <w:w w:val="95"/>
                <w:sz w:val="21"/>
              </w:rPr>
              <w:t>Educación</w:t>
            </w:r>
          </w:p>
        </w:tc>
      </w:tr>
    </w:tbl>
    <w:p w14:paraId="29A7B2EF" w14:textId="77777777" w:rsidR="00787B68" w:rsidRPr="003417F5" w:rsidRDefault="00787B68">
      <w:pPr>
        <w:spacing w:line="254" w:lineRule="auto"/>
        <w:rPr>
          <w:rFonts w:ascii="Arial" w:hAnsi="Arial" w:cs="Arial"/>
          <w:sz w:val="21"/>
        </w:rPr>
        <w:sectPr w:rsidR="00787B68" w:rsidRPr="003417F5">
          <w:headerReference w:type="default" r:id="rId81"/>
          <w:footerReference w:type="default" r:id="rId82"/>
          <w:pgSz w:w="11910" w:h="16840"/>
          <w:pgMar w:top="2220" w:right="20" w:bottom="1200" w:left="1020" w:header="728" w:footer="1007" w:gutter="0"/>
          <w:cols w:space="720"/>
        </w:sectPr>
      </w:pPr>
    </w:p>
    <w:p w14:paraId="218841C9" w14:textId="14877791" w:rsidR="00787B68" w:rsidRPr="003417F5" w:rsidRDefault="00787B68">
      <w:pPr>
        <w:pStyle w:val="Textoindependiente"/>
        <w:spacing w:before="9"/>
        <w:rPr>
          <w:rFonts w:ascii="Arial" w:hAnsi="Arial" w:cs="Arial"/>
          <w:b/>
          <w:sz w:val="18"/>
        </w:rPr>
      </w:pPr>
    </w:p>
    <w:p w14:paraId="03507006" w14:textId="3914FB6F" w:rsidR="00787B68" w:rsidRPr="003417F5" w:rsidRDefault="007C0ED1">
      <w:pPr>
        <w:tabs>
          <w:tab w:val="left" w:pos="1495"/>
          <w:tab w:val="left" w:pos="2455"/>
          <w:tab w:val="left" w:pos="3767"/>
          <w:tab w:val="left" w:pos="4807"/>
        </w:tabs>
        <w:spacing w:before="91" w:line="266" w:lineRule="auto"/>
        <w:ind w:left="678" w:right="5450"/>
        <w:jc w:val="both"/>
        <w:rPr>
          <w:rFonts w:ascii="Arial" w:hAnsi="Arial" w:cs="Arial"/>
          <w:sz w:val="21"/>
        </w:rPr>
      </w:pPr>
      <w:r w:rsidRPr="003417F5">
        <w:rPr>
          <w:rFonts w:ascii="Arial" w:hAnsi="Arial" w:cs="Arial"/>
          <w:noProof/>
        </w:rPr>
        <mc:AlternateContent>
          <mc:Choice Requires="wps">
            <w:drawing>
              <wp:anchor distT="0" distB="0" distL="114300" distR="114300" simplePos="0" relativeHeight="475028480" behindDoc="1" locked="0" layoutInCell="1" allowOverlap="1" wp14:anchorId="38A05CC1" wp14:editId="39CE1927">
                <wp:simplePos x="0" y="0"/>
                <wp:positionH relativeFrom="page">
                  <wp:posOffset>1078865</wp:posOffset>
                </wp:positionH>
                <wp:positionV relativeFrom="paragraph">
                  <wp:posOffset>365760</wp:posOffset>
                </wp:positionV>
                <wp:extent cx="1770380" cy="10160"/>
                <wp:effectExtent l="0" t="0" r="0" b="0"/>
                <wp:wrapNone/>
                <wp:docPr id="984"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0380" cy="1016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385AC" id="Rectangle 63" o:spid="_x0000_s1026" style="position:absolute;margin-left:84.95pt;margin-top:28.8pt;width:139.4pt;height:.8pt;z-index:-2828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" fillcolor="navy" stroked="f">
                <w10:wrap anchorx="page"/>
              </v:rect>
            </w:pict>
          </mc:Fallback>
        </mc:AlternateContent>
      </w:r>
      <w:r w:rsidRPr="003417F5">
        <w:rPr>
          <w:rFonts w:ascii="Arial" w:hAnsi="Arial" w:cs="Arial"/>
          <w:noProof/>
        </w:rPr>
        <mc:AlternateContent>
          <mc:Choice Requires="wps">
            <w:drawing>
              <wp:anchor distT="0" distB="0" distL="114300" distR="114300" simplePos="0" relativeHeight="475028992" behindDoc="1" locked="0" layoutInCell="1" allowOverlap="1" wp14:anchorId="7B13370B" wp14:editId="32A7C848">
                <wp:simplePos x="0" y="0"/>
                <wp:positionH relativeFrom="page">
                  <wp:posOffset>996950</wp:posOffset>
                </wp:positionH>
                <wp:positionV relativeFrom="paragraph">
                  <wp:posOffset>60960</wp:posOffset>
                </wp:positionV>
                <wp:extent cx="6033770" cy="813435"/>
                <wp:effectExtent l="0" t="0" r="0" b="0"/>
                <wp:wrapNone/>
                <wp:docPr id="982"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3770" cy="813435"/>
                        </a:xfrm>
                        <a:custGeom>
                          <a:avLst/>
                          <a:gdLst>
                            <a:gd name="T0" fmla="+- 0 6553 1570"/>
                            <a:gd name="T1" fmla="*/ T0 w 9502"/>
                            <a:gd name="T2" fmla="+- 0 96 96"/>
                            <a:gd name="T3" fmla="*/ 96 h 1281"/>
                            <a:gd name="T4" fmla="+- 0 6537 1570"/>
                            <a:gd name="T5" fmla="*/ T4 w 9502"/>
                            <a:gd name="T6" fmla="+- 0 96 96"/>
                            <a:gd name="T7" fmla="*/ 96 h 1281"/>
                            <a:gd name="T8" fmla="+- 0 6537 1570"/>
                            <a:gd name="T9" fmla="*/ T8 w 9502"/>
                            <a:gd name="T10" fmla="+- 0 112 96"/>
                            <a:gd name="T11" fmla="*/ 112 h 1281"/>
                            <a:gd name="T12" fmla="+- 0 6537 1570"/>
                            <a:gd name="T13" fmla="*/ T12 w 9502"/>
                            <a:gd name="T14" fmla="+- 0 1361 96"/>
                            <a:gd name="T15" fmla="*/ 1361 h 1281"/>
                            <a:gd name="T16" fmla="+- 0 1586 1570"/>
                            <a:gd name="T17" fmla="*/ T16 w 9502"/>
                            <a:gd name="T18" fmla="+- 0 1361 96"/>
                            <a:gd name="T19" fmla="*/ 1361 h 1281"/>
                            <a:gd name="T20" fmla="+- 0 1586 1570"/>
                            <a:gd name="T21" fmla="*/ T20 w 9502"/>
                            <a:gd name="T22" fmla="+- 0 112 96"/>
                            <a:gd name="T23" fmla="*/ 112 h 1281"/>
                            <a:gd name="T24" fmla="+- 0 6537 1570"/>
                            <a:gd name="T25" fmla="*/ T24 w 9502"/>
                            <a:gd name="T26" fmla="+- 0 112 96"/>
                            <a:gd name="T27" fmla="*/ 112 h 1281"/>
                            <a:gd name="T28" fmla="+- 0 6537 1570"/>
                            <a:gd name="T29" fmla="*/ T28 w 9502"/>
                            <a:gd name="T30" fmla="+- 0 96 96"/>
                            <a:gd name="T31" fmla="*/ 96 h 1281"/>
                            <a:gd name="T32" fmla="+- 0 1586 1570"/>
                            <a:gd name="T33" fmla="*/ T32 w 9502"/>
                            <a:gd name="T34" fmla="+- 0 96 96"/>
                            <a:gd name="T35" fmla="*/ 96 h 1281"/>
                            <a:gd name="T36" fmla="+- 0 1570 1570"/>
                            <a:gd name="T37" fmla="*/ T36 w 9502"/>
                            <a:gd name="T38" fmla="+- 0 96 96"/>
                            <a:gd name="T39" fmla="*/ 96 h 1281"/>
                            <a:gd name="T40" fmla="+- 0 1570 1570"/>
                            <a:gd name="T41" fmla="*/ T40 w 9502"/>
                            <a:gd name="T42" fmla="+- 0 112 96"/>
                            <a:gd name="T43" fmla="*/ 112 h 1281"/>
                            <a:gd name="T44" fmla="+- 0 1570 1570"/>
                            <a:gd name="T45" fmla="*/ T44 w 9502"/>
                            <a:gd name="T46" fmla="+- 0 1361 96"/>
                            <a:gd name="T47" fmla="*/ 1361 h 1281"/>
                            <a:gd name="T48" fmla="+- 0 1570 1570"/>
                            <a:gd name="T49" fmla="*/ T48 w 9502"/>
                            <a:gd name="T50" fmla="+- 0 1377 96"/>
                            <a:gd name="T51" fmla="*/ 1377 h 1281"/>
                            <a:gd name="T52" fmla="+- 0 1586 1570"/>
                            <a:gd name="T53" fmla="*/ T52 w 9502"/>
                            <a:gd name="T54" fmla="+- 0 1377 96"/>
                            <a:gd name="T55" fmla="*/ 1377 h 1281"/>
                            <a:gd name="T56" fmla="+- 0 6537 1570"/>
                            <a:gd name="T57" fmla="*/ T56 w 9502"/>
                            <a:gd name="T58" fmla="+- 0 1377 96"/>
                            <a:gd name="T59" fmla="*/ 1377 h 1281"/>
                            <a:gd name="T60" fmla="+- 0 6553 1570"/>
                            <a:gd name="T61" fmla="*/ T60 w 9502"/>
                            <a:gd name="T62" fmla="+- 0 1377 96"/>
                            <a:gd name="T63" fmla="*/ 1377 h 1281"/>
                            <a:gd name="T64" fmla="+- 0 6553 1570"/>
                            <a:gd name="T65" fmla="*/ T64 w 9502"/>
                            <a:gd name="T66" fmla="+- 0 1361 96"/>
                            <a:gd name="T67" fmla="*/ 1361 h 1281"/>
                            <a:gd name="T68" fmla="+- 0 6553 1570"/>
                            <a:gd name="T69" fmla="*/ T68 w 9502"/>
                            <a:gd name="T70" fmla="+- 0 112 96"/>
                            <a:gd name="T71" fmla="*/ 112 h 1281"/>
                            <a:gd name="T72" fmla="+- 0 6553 1570"/>
                            <a:gd name="T73" fmla="*/ T72 w 9502"/>
                            <a:gd name="T74" fmla="+- 0 96 96"/>
                            <a:gd name="T75" fmla="*/ 96 h 1281"/>
                            <a:gd name="T76" fmla="+- 0 11055 1570"/>
                            <a:gd name="T77" fmla="*/ T76 w 9502"/>
                            <a:gd name="T78" fmla="+- 0 1361 96"/>
                            <a:gd name="T79" fmla="*/ 1361 h 1281"/>
                            <a:gd name="T80" fmla="+- 0 6553 1570"/>
                            <a:gd name="T81" fmla="*/ T80 w 9502"/>
                            <a:gd name="T82" fmla="+- 0 1361 96"/>
                            <a:gd name="T83" fmla="*/ 1361 h 1281"/>
                            <a:gd name="T84" fmla="+- 0 6553 1570"/>
                            <a:gd name="T85" fmla="*/ T84 w 9502"/>
                            <a:gd name="T86" fmla="+- 0 1377 96"/>
                            <a:gd name="T87" fmla="*/ 1377 h 1281"/>
                            <a:gd name="T88" fmla="+- 0 11055 1570"/>
                            <a:gd name="T89" fmla="*/ T88 w 9502"/>
                            <a:gd name="T90" fmla="+- 0 1377 96"/>
                            <a:gd name="T91" fmla="*/ 1377 h 1281"/>
                            <a:gd name="T92" fmla="+- 0 11055 1570"/>
                            <a:gd name="T93" fmla="*/ T92 w 9502"/>
                            <a:gd name="T94" fmla="+- 0 1361 96"/>
                            <a:gd name="T95" fmla="*/ 1361 h 1281"/>
                            <a:gd name="T96" fmla="+- 0 11071 1570"/>
                            <a:gd name="T97" fmla="*/ T96 w 9502"/>
                            <a:gd name="T98" fmla="+- 0 96 96"/>
                            <a:gd name="T99" fmla="*/ 96 h 1281"/>
                            <a:gd name="T100" fmla="+- 0 11055 1570"/>
                            <a:gd name="T101" fmla="*/ T100 w 9502"/>
                            <a:gd name="T102" fmla="+- 0 96 96"/>
                            <a:gd name="T103" fmla="*/ 96 h 1281"/>
                            <a:gd name="T104" fmla="+- 0 6553 1570"/>
                            <a:gd name="T105" fmla="*/ T104 w 9502"/>
                            <a:gd name="T106" fmla="+- 0 96 96"/>
                            <a:gd name="T107" fmla="*/ 96 h 1281"/>
                            <a:gd name="T108" fmla="+- 0 6553 1570"/>
                            <a:gd name="T109" fmla="*/ T108 w 9502"/>
                            <a:gd name="T110" fmla="+- 0 112 96"/>
                            <a:gd name="T111" fmla="*/ 112 h 1281"/>
                            <a:gd name="T112" fmla="+- 0 11055 1570"/>
                            <a:gd name="T113" fmla="*/ T112 w 9502"/>
                            <a:gd name="T114" fmla="+- 0 112 96"/>
                            <a:gd name="T115" fmla="*/ 112 h 1281"/>
                            <a:gd name="T116" fmla="+- 0 11055 1570"/>
                            <a:gd name="T117" fmla="*/ T116 w 9502"/>
                            <a:gd name="T118" fmla="+- 0 1361 96"/>
                            <a:gd name="T119" fmla="*/ 1361 h 1281"/>
                            <a:gd name="T120" fmla="+- 0 11071 1570"/>
                            <a:gd name="T121" fmla="*/ T120 w 9502"/>
                            <a:gd name="T122" fmla="+- 0 1361 96"/>
                            <a:gd name="T123" fmla="*/ 1361 h 1281"/>
                            <a:gd name="T124" fmla="+- 0 11071 1570"/>
                            <a:gd name="T125" fmla="*/ T124 w 9502"/>
                            <a:gd name="T126" fmla="+- 0 112 96"/>
                            <a:gd name="T127" fmla="*/ 112 h 1281"/>
                            <a:gd name="T128" fmla="+- 0 11071 1570"/>
                            <a:gd name="T129" fmla="*/ T128 w 9502"/>
                            <a:gd name="T130" fmla="+- 0 96 96"/>
                            <a:gd name="T131" fmla="*/ 96 h 1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502" h="1281">
                              <a:moveTo>
                                <a:pt x="4983" y="0"/>
                              </a:moveTo>
                              <a:lnTo>
                                <a:pt x="4967" y="0"/>
                              </a:lnTo>
                              <a:lnTo>
                                <a:pt x="4967" y="16"/>
                              </a:lnTo>
                              <a:lnTo>
                                <a:pt x="4967" y="1265"/>
                              </a:lnTo>
                              <a:lnTo>
                                <a:pt x="16" y="1265"/>
                              </a:lnTo>
                              <a:lnTo>
                                <a:pt x="16" y="16"/>
                              </a:lnTo>
                              <a:lnTo>
                                <a:pt x="4967" y="16"/>
                              </a:lnTo>
                              <a:lnTo>
                                <a:pt x="4967" y="0"/>
                              </a:lnTo>
                              <a:lnTo>
                                <a:pt x="16" y="0"/>
                              </a:lnTo>
                              <a:lnTo>
                                <a:pt x="0" y="0"/>
                              </a:lnTo>
                              <a:lnTo>
                                <a:pt x="0" y="16"/>
                              </a:lnTo>
                              <a:lnTo>
                                <a:pt x="0" y="1265"/>
                              </a:lnTo>
                              <a:lnTo>
                                <a:pt x="0" y="1281"/>
                              </a:lnTo>
                              <a:lnTo>
                                <a:pt x="16" y="1281"/>
                              </a:lnTo>
                              <a:lnTo>
                                <a:pt x="4967" y="1281"/>
                              </a:lnTo>
                              <a:lnTo>
                                <a:pt x="4983" y="1281"/>
                              </a:lnTo>
                              <a:lnTo>
                                <a:pt x="4983" y="1265"/>
                              </a:lnTo>
                              <a:lnTo>
                                <a:pt x="4983" y="16"/>
                              </a:lnTo>
                              <a:lnTo>
                                <a:pt x="4983" y="0"/>
                              </a:lnTo>
                              <a:close/>
                              <a:moveTo>
                                <a:pt x="9485" y="1265"/>
                              </a:moveTo>
                              <a:lnTo>
                                <a:pt x="4983" y="1265"/>
                              </a:lnTo>
                              <a:lnTo>
                                <a:pt x="4983" y="1281"/>
                              </a:lnTo>
                              <a:lnTo>
                                <a:pt x="9485" y="1281"/>
                              </a:lnTo>
                              <a:lnTo>
                                <a:pt x="9485" y="1265"/>
                              </a:lnTo>
                              <a:close/>
                              <a:moveTo>
                                <a:pt x="9501" y="0"/>
                              </a:moveTo>
                              <a:lnTo>
                                <a:pt x="9485" y="0"/>
                              </a:lnTo>
                              <a:lnTo>
                                <a:pt x="4983" y="0"/>
                              </a:lnTo>
                              <a:lnTo>
                                <a:pt x="4983" y="16"/>
                              </a:lnTo>
                              <a:lnTo>
                                <a:pt x="9485" y="16"/>
                              </a:lnTo>
                              <a:lnTo>
                                <a:pt x="9485" y="1265"/>
                              </a:lnTo>
                              <a:lnTo>
                                <a:pt x="9501" y="1265"/>
                              </a:lnTo>
                              <a:lnTo>
                                <a:pt x="9501" y="16"/>
                              </a:lnTo>
                              <a:lnTo>
                                <a:pt x="95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7DA31" id="AutoShape 62" o:spid="_x0000_s1026" style="position:absolute;margin-left:78.5pt;margin-top:4.8pt;width:475.1pt;height:64.05pt;z-index:-2828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502,1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" path="m4983,r-16,l4967,16r,1249l16,1265,16,16r4951,l4967,,16,,,,,16,,1265r,16l16,1281r4951,l4983,1281r,-16l4983,16r,-16xm9485,1265r-4502,l4983,1281r4502,l9485,1265xm9501,r-16,l4983,r,16l9485,16r,1249l9501,1265r,-1249l9501,xe" fillcolor="black" stroked="f">
                <v:path arrowok="t" o:connecttype="custom" o:connectlocs="3164205,60960;3154045,60960;3154045,71120;3154045,864235;10160,864235;10160,71120;3154045,71120;3154045,60960;10160,60960;0,60960;0,71120;0,864235;0,874395;10160,874395;3154045,874395;3164205,874395;3164205,864235;3164205,71120;3164205,60960;6022975,864235;3164205,864235;3164205,874395;6022975,874395;6022975,864235;6033135,60960;6022975,60960;3164205,60960;3164205,71120;6022975,71120;6022975,864235;6033135,864235;6033135,71120;6033135,60960" o:connectangles="0,0,0,0,0,0,0,0,0,0,0,0,0,0,0,0,0,0,0,0,0,0,0,0,0,0,0,0,0,0,0,0,0"/>
                <w10:wrap anchorx="page"/>
              </v:shape>
            </w:pict>
          </mc:Fallback>
        </mc:AlternateContent>
      </w:r>
      <w:r w:rsidR="00B82B06" w:rsidRPr="003417F5">
        <w:rPr>
          <w:rFonts w:ascii="Arial" w:hAnsi="Arial" w:cs="Arial"/>
          <w:sz w:val="21"/>
        </w:rPr>
        <w:t>9</w:t>
      </w:r>
      <w:r w:rsidR="00B82B06" w:rsidRPr="003417F5">
        <w:rPr>
          <w:rFonts w:ascii="Arial" w:hAnsi="Arial" w:cs="Arial"/>
          <w:sz w:val="21"/>
        </w:rPr>
        <w:tab/>
        <w:t>Se</w:t>
      </w:r>
      <w:r w:rsidR="00B82B06" w:rsidRPr="003417F5">
        <w:rPr>
          <w:rFonts w:ascii="Arial" w:hAnsi="Arial" w:cs="Arial"/>
          <w:sz w:val="21"/>
        </w:rPr>
        <w:tab/>
        <w:t>cuenta</w:t>
      </w:r>
      <w:r w:rsidR="00B82B06" w:rsidRPr="003417F5">
        <w:rPr>
          <w:rFonts w:ascii="Arial" w:hAnsi="Arial" w:cs="Arial"/>
          <w:sz w:val="21"/>
        </w:rPr>
        <w:tab/>
        <w:t>con</w:t>
      </w:r>
      <w:r w:rsidR="00B82B06" w:rsidRPr="003417F5">
        <w:rPr>
          <w:rFonts w:ascii="Arial" w:hAnsi="Arial" w:cs="Arial"/>
          <w:sz w:val="21"/>
        </w:rPr>
        <w:tab/>
        <w:t>correo</w:t>
      </w:r>
      <w:r w:rsidR="00B82B06" w:rsidRPr="003417F5">
        <w:rPr>
          <w:rFonts w:ascii="Arial" w:hAnsi="Arial" w:cs="Arial"/>
          <w:spacing w:val="-56"/>
          <w:sz w:val="21"/>
        </w:rPr>
        <w:t xml:space="preserve"> </w:t>
      </w:r>
      <w:hyperlink r:id="rId83">
        <w:r w:rsidR="00B82B06" w:rsidRPr="003417F5">
          <w:rPr>
            <w:rFonts w:ascii="Arial" w:hAnsi="Arial" w:cs="Arial"/>
            <w:color w:val="000080"/>
            <w:w w:val="95"/>
            <w:sz w:val="21"/>
          </w:rPr>
          <w:t xml:space="preserve">iemjmdocumentos@gmail.com </w:t>
        </w:r>
      </w:hyperlink>
      <w:r w:rsidR="00B82B06" w:rsidRPr="003417F5">
        <w:rPr>
          <w:rFonts w:ascii="Arial" w:hAnsi="Arial" w:cs="Arial"/>
          <w:w w:val="95"/>
          <w:sz w:val="21"/>
        </w:rPr>
        <w:t xml:space="preserve">para la </w:t>
      </w:r>
      <w:r w:rsidR="00B82B06" w:rsidRPr="003417F5">
        <w:rPr>
          <w:rFonts w:ascii="Arial" w:hAnsi="Arial" w:cs="Arial"/>
          <w:spacing w:val="12"/>
          <w:w w:val="95"/>
          <w:sz w:val="21"/>
        </w:rPr>
        <w:t xml:space="preserve">solicitud </w:t>
      </w:r>
      <w:r w:rsidR="00B82B06" w:rsidRPr="003417F5">
        <w:rPr>
          <w:rFonts w:ascii="Arial" w:hAnsi="Arial" w:cs="Arial"/>
          <w:w w:val="95"/>
          <w:sz w:val="21"/>
        </w:rPr>
        <w:t>de</w:t>
      </w:r>
      <w:r w:rsidR="00B82B06" w:rsidRPr="003417F5">
        <w:rPr>
          <w:rFonts w:ascii="Arial" w:hAnsi="Arial" w:cs="Arial"/>
          <w:spacing w:val="1"/>
          <w:w w:val="95"/>
          <w:sz w:val="21"/>
        </w:rPr>
        <w:t xml:space="preserve"> </w:t>
      </w:r>
      <w:r w:rsidR="00B82B06" w:rsidRPr="003417F5">
        <w:rPr>
          <w:rFonts w:ascii="Arial" w:hAnsi="Arial" w:cs="Arial"/>
          <w:sz w:val="21"/>
        </w:rPr>
        <w:t>expedición de certificados, trámites e matricula y</w:t>
      </w:r>
      <w:r w:rsidR="00B82B06" w:rsidRPr="003417F5">
        <w:rPr>
          <w:rFonts w:ascii="Arial" w:hAnsi="Arial" w:cs="Arial"/>
          <w:spacing w:val="1"/>
          <w:sz w:val="21"/>
        </w:rPr>
        <w:t xml:space="preserve"> </w:t>
      </w:r>
      <w:r w:rsidR="00B82B06" w:rsidRPr="003417F5">
        <w:rPr>
          <w:rFonts w:ascii="Arial" w:hAnsi="Arial" w:cs="Arial"/>
          <w:w w:val="95"/>
          <w:sz w:val="21"/>
        </w:rPr>
        <w:t>retiro</w:t>
      </w:r>
      <w:r w:rsidR="00B82B06" w:rsidRPr="003417F5">
        <w:rPr>
          <w:rFonts w:ascii="Arial" w:hAnsi="Arial" w:cs="Arial"/>
          <w:spacing w:val="4"/>
          <w:w w:val="95"/>
          <w:sz w:val="21"/>
        </w:rPr>
        <w:t xml:space="preserve"> </w:t>
      </w:r>
      <w:r w:rsidR="00B82B06" w:rsidRPr="003417F5">
        <w:rPr>
          <w:rFonts w:ascii="Arial" w:hAnsi="Arial" w:cs="Arial"/>
          <w:w w:val="95"/>
          <w:sz w:val="21"/>
        </w:rPr>
        <w:t>de</w:t>
      </w:r>
      <w:r w:rsidR="00B82B06" w:rsidRPr="003417F5">
        <w:rPr>
          <w:rFonts w:ascii="Arial" w:hAnsi="Arial" w:cs="Arial"/>
          <w:spacing w:val="-11"/>
          <w:w w:val="95"/>
          <w:sz w:val="21"/>
        </w:rPr>
        <w:t xml:space="preserve"> </w:t>
      </w:r>
      <w:r w:rsidR="00B82B06" w:rsidRPr="003417F5">
        <w:rPr>
          <w:rFonts w:ascii="Arial" w:hAnsi="Arial" w:cs="Arial"/>
          <w:w w:val="95"/>
          <w:sz w:val="21"/>
        </w:rPr>
        <w:t>estudiantes.</w:t>
      </w:r>
    </w:p>
    <w:p w14:paraId="3FE64BE7" w14:textId="77777777" w:rsidR="00787B68" w:rsidRPr="003417F5" w:rsidRDefault="00787B68">
      <w:pPr>
        <w:pStyle w:val="Textoindependiente"/>
        <w:rPr>
          <w:rFonts w:ascii="Arial" w:hAnsi="Arial" w:cs="Arial"/>
          <w:sz w:val="20"/>
        </w:rPr>
      </w:pPr>
    </w:p>
    <w:p w14:paraId="00FABFD4" w14:textId="77777777" w:rsidR="00787B68" w:rsidRPr="003417F5" w:rsidRDefault="00787B68">
      <w:pPr>
        <w:pStyle w:val="Textoindependiente"/>
        <w:rPr>
          <w:rFonts w:ascii="Arial" w:hAnsi="Arial" w:cs="Arial"/>
          <w:sz w:val="20"/>
        </w:rPr>
      </w:pPr>
    </w:p>
    <w:p w14:paraId="2E9DE981" w14:textId="77777777" w:rsidR="00787B68" w:rsidRPr="003417F5" w:rsidRDefault="00787B68">
      <w:pPr>
        <w:pStyle w:val="Textoindependiente"/>
        <w:spacing w:before="7"/>
        <w:rPr>
          <w:rFonts w:ascii="Arial" w:hAnsi="Arial" w:cs="Arial"/>
          <w:sz w:val="20"/>
        </w:rPr>
      </w:pPr>
    </w:p>
    <w:p w14:paraId="7B13CA42" w14:textId="3F616D2B" w:rsidR="00787B68" w:rsidRPr="003417F5" w:rsidRDefault="00B82B06" w:rsidP="00C2139E">
      <w:pPr>
        <w:pStyle w:val="Ttulo4"/>
        <w:numPr>
          <w:ilvl w:val="0"/>
          <w:numId w:val="20"/>
        </w:numPr>
        <w:tabs>
          <w:tab w:val="left" w:pos="919"/>
        </w:tabs>
        <w:ind w:left="918" w:hanging="241"/>
      </w:pPr>
      <w:r w:rsidRPr="003417F5">
        <w:t>RELACIONES</w:t>
      </w:r>
      <w:r w:rsidRPr="003417F5">
        <w:rPr>
          <w:spacing w:val="-13"/>
        </w:rPr>
        <w:t xml:space="preserve"> </w:t>
      </w:r>
      <w:r w:rsidRPr="003417F5">
        <w:t>CON</w:t>
      </w:r>
      <w:r w:rsidRPr="003417F5">
        <w:rPr>
          <w:spacing w:val="10"/>
        </w:rPr>
        <w:t xml:space="preserve"> </w:t>
      </w:r>
      <w:r w:rsidRPr="003417F5">
        <w:t>EL</w:t>
      </w:r>
      <w:r w:rsidRPr="003417F5">
        <w:rPr>
          <w:spacing w:val="1"/>
        </w:rPr>
        <w:t xml:space="preserve"> </w:t>
      </w:r>
      <w:r w:rsidRPr="003417F5">
        <w:t>ENTORNO</w:t>
      </w:r>
    </w:p>
    <w:p w14:paraId="41434DDC" w14:textId="77777777" w:rsidR="00787B68" w:rsidRPr="003417F5" w:rsidRDefault="00787B68">
      <w:pPr>
        <w:pStyle w:val="Textoindependiente"/>
        <w:spacing w:before="11"/>
        <w:rPr>
          <w:rFonts w:ascii="Arial" w:hAnsi="Arial" w:cs="Arial"/>
          <w:b/>
          <w:sz w:val="20"/>
        </w:rPr>
      </w:pPr>
    </w:p>
    <w:tbl>
      <w:tblPr>
        <w:tblStyle w:val="TableNormal"/>
        <w:tblW w:w="0" w:type="auto"/>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11"/>
        <w:gridCol w:w="4646"/>
      </w:tblGrid>
      <w:tr w:rsidR="00787B68" w:rsidRPr="003417F5" w14:paraId="11B3EB30" w14:textId="77777777">
        <w:trPr>
          <w:trHeight w:val="2510"/>
        </w:trPr>
        <w:tc>
          <w:tcPr>
            <w:tcW w:w="5111" w:type="dxa"/>
          </w:tcPr>
          <w:p w14:paraId="4E0EC72A" w14:textId="74FE937C" w:rsidR="00787B68" w:rsidRPr="003417F5" w:rsidRDefault="00B82B06">
            <w:pPr>
              <w:pStyle w:val="TableParagraph"/>
              <w:spacing w:line="259" w:lineRule="auto"/>
              <w:ind w:left="118" w:right="81"/>
              <w:jc w:val="both"/>
              <w:rPr>
                <w:rFonts w:ascii="Arial" w:hAnsi="Arial" w:cs="Arial"/>
                <w:sz w:val="21"/>
              </w:rPr>
            </w:pPr>
            <w:r w:rsidRPr="003417F5">
              <w:rPr>
                <w:rFonts w:ascii="Arial" w:hAnsi="Arial" w:cs="Arial"/>
                <w:sz w:val="21"/>
              </w:rPr>
              <w:t>1.</w:t>
            </w:r>
            <w:r w:rsidRPr="003417F5">
              <w:rPr>
                <w:rFonts w:ascii="Arial" w:hAnsi="Arial" w:cs="Arial"/>
                <w:spacing w:val="1"/>
                <w:sz w:val="21"/>
              </w:rPr>
              <w:t xml:space="preserve"> </w:t>
            </w:r>
            <w:r w:rsidRPr="003417F5">
              <w:rPr>
                <w:rFonts w:ascii="Arial" w:hAnsi="Arial" w:cs="Arial"/>
                <w:sz w:val="21"/>
              </w:rPr>
              <w:t>La</w:t>
            </w:r>
            <w:r w:rsidRPr="003417F5">
              <w:rPr>
                <w:rFonts w:ascii="Arial" w:hAnsi="Arial" w:cs="Arial"/>
                <w:spacing w:val="1"/>
                <w:sz w:val="21"/>
              </w:rPr>
              <w:t xml:space="preserve"> </w:t>
            </w:r>
            <w:r w:rsidRPr="003417F5">
              <w:rPr>
                <w:rFonts w:ascii="Arial" w:hAnsi="Arial" w:cs="Arial"/>
                <w:sz w:val="21"/>
              </w:rPr>
              <w:t>institución</w:t>
            </w:r>
            <w:r w:rsidRPr="003417F5">
              <w:rPr>
                <w:rFonts w:ascii="Arial" w:hAnsi="Arial" w:cs="Arial"/>
                <w:spacing w:val="1"/>
                <w:sz w:val="21"/>
              </w:rPr>
              <w:t xml:space="preserve"> </w:t>
            </w:r>
            <w:r w:rsidRPr="003417F5">
              <w:rPr>
                <w:rFonts w:ascii="Arial" w:hAnsi="Arial" w:cs="Arial"/>
                <w:sz w:val="21"/>
              </w:rPr>
              <w:t>tiene</w:t>
            </w:r>
            <w:r w:rsidRPr="003417F5">
              <w:rPr>
                <w:rFonts w:ascii="Arial" w:hAnsi="Arial" w:cs="Arial"/>
                <w:spacing w:val="1"/>
                <w:sz w:val="21"/>
              </w:rPr>
              <w:t xml:space="preserve"> </w:t>
            </w:r>
            <w:r w:rsidRPr="003417F5">
              <w:rPr>
                <w:rFonts w:ascii="Arial" w:hAnsi="Arial" w:cs="Arial"/>
                <w:sz w:val="21"/>
              </w:rPr>
              <w:t>estrategias</w:t>
            </w:r>
            <w:r w:rsidRPr="003417F5">
              <w:rPr>
                <w:rFonts w:ascii="Arial" w:hAnsi="Arial" w:cs="Arial"/>
                <w:spacing w:val="1"/>
                <w:sz w:val="21"/>
              </w:rPr>
              <w:t xml:space="preserve"> </w:t>
            </w:r>
            <w:r w:rsidRPr="003417F5">
              <w:rPr>
                <w:rFonts w:ascii="Arial" w:hAnsi="Arial" w:cs="Arial"/>
                <w:sz w:val="21"/>
              </w:rPr>
              <w:t>claras</w:t>
            </w:r>
            <w:r w:rsidRPr="003417F5">
              <w:rPr>
                <w:rFonts w:ascii="Arial" w:hAnsi="Arial" w:cs="Arial"/>
                <w:spacing w:val="1"/>
                <w:sz w:val="21"/>
              </w:rPr>
              <w:t xml:space="preserve"> </w:t>
            </w:r>
            <w:r w:rsidRPr="003417F5">
              <w:rPr>
                <w:rFonts w:ascii="Arial" w:hAnsi="Arial" w:cs="Arial"/>
                <w:sz w:val="21"/>
              </w:rPr>
              <w:t>de</w:t>
            </w:r>
            <w:r w:rsidRPr="003417F5">
              <w:rPr>
                <w:rFonts w:ascii="Arial" w:hAnsi="Arial" w:cs="Arial"/>
                <w:spacing w:val="1"/>
                <w:sz w:val="21"/>
              </w:rPr>
              <w:t xml:space="preserve"> </w:t>
            </w:r>
            <w:r w:rsidRPr="003417F5">
              <w:rPr>
                <w:rFonts w:ascii="Arial" w:hAnsi="Arial" w:cs="Arial"/>
                <w:w w:val="95"/>
                <w:sz w:val="21"/>
              </w:rPr>
              <w:t>acercamiento y trabajo con los padres de familia que</w:t>
            </w:r>
            <w:r w:rsidRPr="003417F5">
              <w:rPr>
                <w:rFonts w:ascii="Arial" w:hAnsi="Arial" w:cs="Arial"/>
                <w:spacing w:val="1"/>
                <w:w w:val="95"/>
                <w:sz w:val="21"/>
              </w:rPr>
              <w:t xml:space="preserve"> </w:t>
            </w:r>
            <w:r w:rsidRPr="003417F5">
              <w:rPr>
                <w:rFonts w:ascii="Arial" w:hAnsi="Arial" w:cs="Arial"/>
                <w:w w:val="95"/>
                <w:sz w:val="21"/>
              </w:rPr>
              <w:t xml:space="preserve">es conocida por ellos (inducción, escuela de </w:t>
            </w:r>
            <w:r w:rsidRPr="003417F5">
              <w:rPr>
                <w:rFonts w:ascii="Arial" w:hAnsi="Arial" w:cs="Arial"/>
                <w:spacing w:val="10"/>
                <w:w w:val="95"/>
                <w:sz w:val="21"/>
              </w:rPr>
              <w:t>padres),</w:t>
            </w:r>
            <w:r w:rsidRPr="003417F5">
              <w:rPr>
                <w:rFonts w:ascii="Arial" w:hAnsi="Arial" w:cs="Arial"/>
                <w:spacing w:val="11"/>
                <w:w w:val="95"/>
                <w:sz w:val="21"/>
              </w:rPr>
              <w:t xml:space="preserve"> </w:t>
            </w:r>
            <w:r w:rsidRPr="003417F5">
              <w:rPr>
                <w:rFonts w:ascii="Arial" w:hAnsi="Arial" w:cs="Arial"/>
                <w:w w:val="95"/>
                <w:sz w:val="21"/>
              </w:rPr>
              <w:t>entre</w:t>
            </w:r>
            <w:r w:rsidRPr="003417F5">
              <w:rPr>
                <w:rFonts w:ascii="Arial" w:hAnsi="Arial" w:cs="Arial"/>
                <w:spacing w:val="-12"/>
                <w:w w:val="95"/>
                <w:sz w:val="21"/>
              </w:rPr>
              <w:t xml:space="preserve"> </w:t>
            </w:r>
            <w:r w:rsidRPr="003417F5">
              <w:rPr>
                <w:rFonts w:ascii="Arial" w:hAnsi="Arial" w:cs="Arial"/>
                <w:w w:val="95"/>
                <w:sz w:val="21"/>
              </w:rPr>
              <w:t>otros.</w:t>
            </w:r>
          </w:p>
          <w:p w14:paraId="27FB72B9" w14:textId="77777777" w:rsidR="00787B68" w:rsidRPr="003417F5" w:rsidRDefault="00787B68">
            <w:pPr>
              <w:pStyle w:val="TableParagraph"/>
              <w:spacing w:before="3"/>
              <w:rPr>
                <w:rFonts w:ascii="Arial" w:hAnsi="Arial" w:cs="Arial"/>
                <w:b/>
                <w:sz w:val="17"/>
              </w:rPr>
            </w:pPr>
          </w:p>
          <w:p w14:paraId="746CDC39" w14:textId="656CE4CB" w:rsidR="00787B68" w:rsidRPr="003417F5" w:rsidRDefault="00B82B06">
            <w:pPr>
              <w:pStyle w:val="TableParagraph"/>
              <w:spacing w:before="1" w:line="266" w:lineRule="auto"/>
              <w:ind w:left="118" w:right="98"/>
              <w:jc w:val="both"/>
              <w:rPr>
                <w:rFonts w:ascii="Arial" w:hAnsi="Arial" w:cs="Arial"/>
                <w:sz w:val="21"/>
              </w:rPr>
            </w:pPr>
            <w:r w:rsidRPr="003417F5">
              <w:rPr>
                <w:rFonts w:ascii="Arial" w:hAnsi="Arial" w:cs="Arial"/>
                <w:w w:val="95"/>
                <w:sz w:val="21"/>
              </w:rPr>
              <w:t>Existe participación de los padres de familia,</w:t>
            </w:r>
            <w:r w:rsidRPr="003417F5">
              <w:rPr>
                <w:rFonts w:ascii="Arial" w:hAnsi="Arial" w:cs="Arial"/>
                <w:spacing w:val="1"/>
                <w:w w:val="95"/>
                <w:sz w:val="21"/>
              </w:rPr>
              <w:t xml:space="preserve"> </w:t>
            </w:r>
            <w:r w:rsidRPr="003417F5">
              <w:rPr>
                <w:rFonts w:ascii="Arial" w:hAnsi="Arial" w:cs="Arial"/>
                <w:w w:val="95"/>
                <w:sz w:val="21"/>
              </w:rPr>
              <w:t xml:space="preserve">pero </w:t>
            </w:r>
            <w:r w:rsidRPr="003417F5">
              <w:rPr>
                <w:rFonts w:ascii="Arial" w:hAnsi="Arial" w:cs="Arial"/>
                <w:spacing w:val="11"/>
                <w:w w:val="95"/>
                <w:sz w:val="21"/>
              </w:rPr>
              <w:t>su</w:t>
            </w:r>
            <w:r w:rsidRPr="003417F5">
              <w:rPr>
                <w:rFonts w:ascii="Arial" w:hAnsi="Arial" w:cs="Arial"/>
                <w:spacing w:val="12"/>
                <w:w w:val="95"/>
                <w:sz w:val="21"/>
              </w:rPr>
              <w:t xml:space="preserve"> </w:t>
            </w:r>
            <w:r w:rsidRPr="003417F5">
              <w:rPr>
                <w:rFonts w:ascii="Arial" w:hAnsi="Arial" w:cs="Arial"/>
                <w:w w:val="95"/>
                <w:sz w:val="21"/>
              </w:rPr>
              <w:t>impacto en la vida escolar es limitado</w:t>
            </w:r>
            <w:r w:rsidRPr="003417F5">
              <w:rPr>
                <w:rFonts w:ascii="Arial" w:hAnsi="Arial" w:cs="Arial"/>
                <w:spacing w:val="1"/>
                <w:w w:val="95"/>
                <w:sz w:val="21"/>
              </w:rPr>
              <w:t xml:space="preserve"> </w:t>
            </w:r>
            <w:r w:rsidRPr="003417F5">
              <w:rPr>
                <w:rFonts w:ascii="Arial" w:hAnsi="Arial" w:cs="Arial"/>
                <w:spacing w:val="9"/>
                <w:w w:val="95"/>
                <w:sz w:val="21"/>
              </w:rPr>
              <w:t xml:space="preserve">porque </w:t>
            </w:r>
            <w:r w:rsidRPr="003417F5">
              <w:rPr>
                <w:rFonts w:ascii="Arial" w:hAnsi="Arial" w:cs="Arial"/>
                <w:w w:val="95"/>
                <w:sz w:val="21"/>
              </w:rPr>
              <w:t>no</w:t>
            </w:r>
            <w:r w:rsidRPr="003417F5">
              <w:rPr>
                <w:rFonts w:ascii="Arial" w:hAnsi="Arial" w:cs="Arial"/>
                <w:spacing w:val="1"/>
                <w:w w:val="95"/>
                <w:sz w:val="21"/>
              </w:rPr>
              <w:t xml:space="preserve"> </w:t>
            </w:r>
            <w:r w:rsidRPr="003417F5">
              <w:rPr>
                <w:rFonts w:ascii="Arial" w:hAnsi="Arial" w:cs="Arial"/>
                <w:w w:val="95"/>
                <w:sz w:val="21"/>
              </w:rPr>
              <w:t>se</w:t>
            </w:r>
            <w:r w:rsidRPr="003417F5">
              <w:rPr>
                <w:rFonts w:ascii="Arial" w:hAnsi="Arial" w:cs="Arial"/>
                <w:spacing w:val="1"/>
                <w:w w:val="95"/>
                <w:sz w:val="21"/>
              </w:rPr>
              <w:t xml:space="preserve"> </w:t>
            </w:r>
            <w:r w:rsidRPr="003417F5">
              <w:rPr>
                <w:rFonts w:ascii="Arial" w:hAnsi="Arial" w:cs="Arial"/>
                <w:w w:val="95"/>
                <w:sz w:val="21"/>
              </w:rPr>
              <w:t>han apropiado de los espacios que tienen de</w:t>
            </w:r>
            <w:r w:rsidRPr="003417F5">
              <w:rPr>
                <w:rFonts w:ascii="Arial" w:hAnsi="Arial" w:cs="Arial"/>
                <w:spacing w:val="1"/>
                <w:w w:val="95"/>
                <w:sz w:val="21"/>
              </w:rPr>
              <w:t xml:space="preserve"> </w:t>
            </w:r>
            <w:r w:rsidRPr="003417F5">
              <w:rPr>
                <w:rFonts w:ascii="Arial" w:hAnsi="Arial" w:cs="Arial"/>
                <w:spacing w:val="11"/>
                <w:w w:val="95"/>
                <w:sz w:val="21"/>
              </w:rPr>
              <w:t>cultura</w:t>
            </w:r>
            <w:r w:rsidRPr="003417F5">
              <w:rPr>
                <w:rFonts w:ascii="Arial" w:hAnsi="Arial" w:cs="Arial"/>
                <w:spacing w:val="-53"/>
                <w:w w:val="95"/>
                <w:sz w:val="21"/>
              </w:rPr>
              <w:t xml:space="preserve"> </w:t>
            </w:r>
            <w:r w:rsidRPr="003417F5">
              <w:rPr>
                <w:rFonts w:ascii="Arial" w:hAnsi="Arial" w:cs="Arial"/>
                <w:w w:val="95"/>
                <w:sz w:val="21"/>
              </w:rPr>
              <w:t>de</w:t>
            </w:r>
            <w:r w:rsidRPr="003417F5">
              <w:rPr>
                <w:rFonts w:ascii="Arial" w:hAnsi="Arial" w:cs="Arial"/>
                <w:spacing w:val="-2"/>
                <w:w w:val="95"/>
                <w:sz w:val="21"/>
              </w:rPr>
              <w:t xml:space="preserve"> </w:t>
            </w:r>
            <w:r w:rsidRPr="003417F5">
              <w:rPr>
                <w:rFonts w:ascii="Arial" w:hAnsi="Arial" w:cs="Arial"/>
                <w:w w:val="95"/>
                <w:sz w:val="21"/>
              </w:rPr>
              <w:t>participación</w:t>
            </w:r>
            <w:r w:rsidRPr="003417F5">
              <w:rPr>
                <w:rFonts w:ascii="Arial" w:hAnsi="Arial" w:cs="Arial"/>
                <w:spacing w:val="-2"/>
                <w:w w:val="95"/>
                <w:sz w:val="21"/>
              </w:rPr>
              <w:t xml:space="preserve"> </w:t>
            </w:r>
            <w:r w:rsidRPr="003417F5">
              <w:rPr>
                <w:rFonts w:ascii="Arial" w:hAnsi="Arial" w:cs="Arial"/>
                <w:w w:val="95"/>
                <w:sz w:val="21"/>
              </w:rPr>
              <w:t>que</w:t>
            </w:r>
            <w:r w:rsidRPr="003417F5">
              <w:rPr>
                <w:rFonts w:ascii="Arial" w:hAnsi="Arial" w:cs="Arial"/>
                <w:spacing w:val="-3"/>
                <w:w w:val="95"/>
                <w:sz w:val="21"/>
              </w:rPr>
              <w:t xml:space="preserve"> </w:t>
            </w:r>
            <w:r w:rsidRPr="003417F5">
              <w:rPr>
                <w:rFonts w:ascii="Arial" w:hAnsi="Arial" w:cs="Arial"/>
                <w:w w:val="95"/>
                <w:sz w:val="21"/>
              </w:rPr>
              <w:t>les</w:t>
            </w:r>
            <w:r w:rsidRPr="003417F5">
              <w:rPr>
                <w:rFonts w:ascii="Arial" w:hAnsi="Arial" w:cs="Arial"/>
                <w:spacing w:val="-7"/>
                <w:w w:val="95"/>
                <w:sz w:val="21"/>
              </w:rPr>
              <w:t xml:space="preserve"> </w:t>
            </w:r>
            <w:r w:rsidRPr="003417F5">
              <w:rPr>
                <w:rFonts w:ascii="Arial" w:hAnsi="Arial" w:cs="Arial"/>
                <w:w w:val="95"/>
                <w:sz w:val="21"/>
              </w:rPr>
              <w:t>brinda</w:t>
            </w:r>
            <w:r w:rsidRPr="003417F5">
              <w:rPr>
                <w:rFonts w:ascii="Arial" w:hAnsi="Arial" w:cs="Arial"/>
                <w:spacing w:val="-2"/>
                <w:w w:val="95"/>
                <w:sz w:val="21"/>
              </w:rPr>
              <w:t xml:space="preserve"> </w:t>
            </w:r>
            <w:r w:rsidRPr="003417F5">
              <w:rPr>
                <w:rFonts w:ascii="Arial" w:hAnsi="Arial" w:cs="Arial"/>
                <w:w w:val="95"/>
                <w:sz w:val="21"/>
              </w:rPr>
              <w:t>la</w:t>
            </w:r>
            <w:r w:rsidRPr="003417F5">
              <w:rPr>
                <w:rFonts w:ascii="Arial" w:hAnsi="Arial" w:cs="Arial"/>
                <w:spacing w:val="-3"/>
                <w:w w:val="95"/>
                <w:sz w:val="21"/>
              </w:rPr>
              <w:t xml:space="preserve"> </w:t>
            </w:r>
            <w:r w:rsidRPr="003417F5">
              <w:rPr>
                <w:rFonts w:ascii="Arial" w:hAnsi="Arial" w:cs="Arial"/>
                <w:w w:val="95"/>
                <w:sz w:val="21"/>
              </w:rPr>
              <w:t>institución</w:t>
            </w:r>
            <w:r w:rsidRPr="003417F5">
              <w:rPr>
                <w:rFonts w:ascii="Arial" w:hAnsi="Arial" w:cs="Arial"/>
                <w:spacing w:val="-1"/>
                <w:w w:val="95"/>
                <w:sz w:val="21"/>
              </w:rPr>
              <w:t xml:space="preserve"> </w:t>
            </w:r>
            <w:r w:rsidRPr="003417F5">
              <w:rPr>
                <w:rFonts w:ascii="Arial" w:hAnsi="Arial" w:cs="Arial"/>
                <w:w w:val="95"/>
                <w:sz w:val="21"/>
              </w:rPr>
              <w:t>y</w:t>
            </w:r>
            <w:r w:rsidRPr="003417F5">
              <w:rPr>
                <w:rFonts w:ascii="Arial" w:hAnsi="Arial" w:cs="Arial"/>
                <w:spacing w:val="12"/>
                <w:w w:val="95"/>
                <w:sz w:val="21"/>
              </w:rPr>
              <w:t xml:space="preserve"> </w:t>
            </w:r>
            <w:r w:rsidRPr="003417F5">
              <w:rPr>
                <w:rFonts w:ascii="Arial" w:hAnsi="Arial" w:cs="Arial"/>
                <w:w w:val="95"/>
                <w:sz w:val="21"/>
              </w:rPr>
              <w:t>la</w:t>
            </w:r>
            <w:r w:rsidRPr="003417F5">
              <w:rPr>
                <w:rFonts w:ascii="Arial" w:hAnsi="Arial" w:cs="Arial"/>
                <w:spacing w:val="-2"/>
                <w:w w:val="95"/>
                <w:sz w:val="21"/>
              </w:rPr>
              <w:t xml:space="preserve"> </w:t>
            </w:r>
            <w:r w:rsidRPr="003417F5">
              <w:rPr>
                <w:rFonts w:ascii="Arial" w:hAnsi="Arial" w:cs="Arial"/>
                <w:w w:val="95"/>
                <w:sz w:val="21"/>
              </w:rPr>
              <w:t>ley.</w:t>
            </w:r>
          </w:p>
        </w:tc>
        <w:tc>
          <w:tcPr>
            <w:tcW w:w="4646" w:type="dxa"/>
          </w:tcPr>
          <w:p w14:paraId="0F497FAE" w14:textId="2622A569" w:rsidR="00787B68" w:rsidRPr="003417F5" w:rsidRDefault="00B82B06">
            <w:pPr>
              <w:pStyle w:val="TableParagraph"/>
              <w:spacing w:line="261" w:lineRule="auto"/>
              <w:ind w:left="117" w:right="78"/>
              <w:jc w:val="both"/>
              <w:rPr>
                <w:rFonts w:ascii="Arial" w:hAnsi="Arial" w:cs="Arial"/>
                <w:sz w:val="21"/>
              </w:rPr>
            </w:pPr>
            <w:r w:rsidRPr="003417F5">
              <w:rPr>
                <w:rFonts w:ascii="Arial" w:hAnsi="Arial" w:cs="Arial"/>
                <w:sz w:val="21"/>
              </w:rPr>
              <w:t>2.</w:t>
            </w:r>
            <w:r w:rsidRPr="003417F5">
              <w:rPr>
                <w:rFonts w:ascii="Arial" w:hAnsi="Arial" w:cs="Arial"/>
                <w:spacing w:val="1"/>
                <w:sz w:val="21"/>
              </w:rPr>
              <w:t xml:space="preserve"> </w:t>
            </w:r>
            <w:r w:rsidRPr="003417F5">
              <w:rPr>
                <w:rFonts w:ascii="Arial" w:hAnsi="Arial" w:cs="Arial"/>
                <w:sz w:val="21"/>
              </w:rPr>
              <w:t>La</w:t>
            </w:r>
            <w:r w:rsidRPr="003417F5">
              <w:rPr>
                <w:rFonts w:ascii="Arial" w:hAnsi="Arial" w:cs="Arial"/>
                <w:spacing w:val="1"/>
                <w:sz w:val="21"/>
              </w:rPr>
              <w:t xml:space="preserve"> </w:t>
            </w:r>
            <w:r w:rsidRPr="003417F5">
              <w:rPr>
                <w:rFonts w:ascii="Arial" w:hAnsi="Arial" w:cs="Arial"/>
                <w:sz w:val="21"/>
              </w:rPr>
              <w:t>institución</w:t>
            </w:r>
            <w:r w:rsidRPr="003417F5">
              <w:rPr>
                <w:rFonts w:ascii="Arial" w:hAnsi="Arial" w:cs="Arial"/>
                <w:spacing w:val="1"/>
                <w:sz w:val="21"/>
              </w:rPr>
              <w:t xml:space="preserve"> </w:t>
            </w:r>
            <w:r w:rsidRPr="003417F5">
              <w:rPr>
                <w:rFonts w:ascii="Arial" w:hAnsi="Arial" w:cs="Arial"/>
                <w:sz w:val="21"/>
              </w:rPr>
              <w:t>conoce</w:t>
            </w:r>
            <w:r w:rsidRPr="003417F5">
              <w:rPr>
                <w:rFonts w:ascii="Arial" w:hAnsi="Arial" w:cs="Arial"/>
                <w:spacing w:val="1"/>
                <w:sz w:val="21"/>
              </w:rPr>
              <w:t xml:space="preserve"> </w:t>
            </w:r>
            <w:r w:rsidRPr="003417F5">
              <w:rPr>
                <w:rFonts w:ascii="Arial" w:hAnsi="Arial" w:cs="Arial"/>
                <w:sz w:val="21"/>
              </w:rPr>
              <w:t>su</w:t>
            </w:r>
            <w:r w:rsidRPr="003417F5">
              <w:rPr>
                <w:rFonts w:ascii="Arial" w:hAnsi="Arial" w:cs="Arial"/>
                <w:spacing w:val="1"/>
                <w:sz w:val="21"/>
              </w:rPr>
              <w:t xml:space="preserve"> </w:t>
            </w:r>
            <w:r w:rsidRPr="003417F5">
              <w:rPr>
                <w:rFonts w:ascii="Arial" w:hAnsi="Arial" w:cs="Arial"/>
                <w:sz w:val="21"/>
              </w:rPr>
              <w:t>entorno</w:t>
            </w:r>
            <w:r w:rsidRPr="003417F5">
              <w:rPr>
                <w:rFonts w:ascii="Arial" w:hAnsi="Arial" w:cs="Arial"/>
                <w:spacing w:val="1"/>
                <w:sz w:val="21"/>
              </w:rPr>
              <w:t xml:space="preserve"> </w:t>
            </w:r>
            <w:r w:rsidRPr="003417F5">
              <w:rPr>
                <w:rFonts w:ascii="Arial" w:hAnsi="Arial" w:cs="Arial"/>
                <w:sz w:val="21"/>
              </w:rPr>
              <w:t>y</w:t>
            </w:r>
            <w:r w:rsidRPr="003417F5">
              <w:rPr>
                <w:rFonts w:ascii="Arial" w:hAnsi="Arial" w:cs="Arial"/>
                <w:spacing w:val="1"/>
                <w:sz w:val="21"/>
              </w:rPr>
              <w:t xml:space="preserve"> </w:t>
            </w:r>
            <w:r w:rsidRPr="003417F5">
              <w:rPr>
                <w:rFonts w:ascii="Arial" w:hAnsi="Arial" w:cs="Arial"/>
                <w:sz w:val="21"/>
              </w:rPr>
              <w:t>ese</w:t>
            </w:r>
            <w:r w:rsidRPr="003417F5">
              <w:rPr>
                <w:rFonts w:ascii="Arial" w:hAnsi="Arial" w:cs="Arial"/>
                <w:spacing w:val="1"/>
                <w:sz w:val="21"/>
              </w:rPr>
              <w:t xml:space="preserve"> </w:t>
            </w:r>
            <w:r w:rsidRPr="003417F5">
              <w:rPr>
                <w:rFonts w:ascii="Arial" w:hAnsi="Arial" w:cs="Arial"/>
                <w:w w:val="95"/>
                <w:sz w:val="21"/>
              </w:rPr>
              <w:t>conocimiento es tenido en cuenta en la definición</w:t>
            </w:r>
            <w:r w:rsidRPr="003417F5">
              <w:rPr>
                <w:rFonts w:ascii="Arial" w:hAnsi="Arial" w:cs="Arial"/>
                <w:spacing w:val="1"/>
                <w:w w:val="95"/>
                <w:sz w:val="21"/>
              </w:rPr>
              <w:t xml:space="preserve"> </w:t>
            </w:r>
            <w:r w:rsidRPr="003417F5">
              <w:rPr>
                <w:rFonts w:ascii="Arial" w:hAnsi="Arial" w:cs="Arial"/>
                <w:w w:val="95"/>
                <w:sz w:val="21"/>
              </w:rPr>
              <w:t>de</w:t>
            </w:r>
            <w:r w:rsidRPr="003417F5">
              <w:rPr>
                <w:rFonts w:ascii="Arial" w:hAnsi="Arial" w:cs="Arial"/>
                <w:spacing w:val="-9"/>
                <w:w w:val="95"/>
                <w:sz w:val="21"/>
              </w:rPr>
              <w:t xml:space="preserve"> </w:t>
            </w:r>
            <w:r w:rsidRPr="003417F5">
              <w:rPr>
                <w:rFonts w:ascii="Arial" w:hAnsi="Arial" w:cs="Arial"/>
                <w:w w:val="95"/>
                <w:sz w:val="21"/>
              </w:rPr>
              <w:t>su</w:t>
            </w:r>
            <w:r w:rsidRPr="003417F5">
              <w:rPr>
                <w:rFonts w:ascii="Arial" w:hAnsi="Arial" w:cs="Arial"/>
                <w:spacing w:val="-9"/>
                <w:w w:val="95"/>
                <w:sz w:val="21"/>
              </w:rPr>
              <w:t xml:space="preserve"> </w:t>
            </w:r>
            <w:r w:rsidRPr="003417F5">
              <w:rPr>
                <w:rFonts w:ascii="Arial" w:hAnsi="Arial" w:cs="Arial"/>
                <w:w w:val="95"/>
                <w:sz w:val="21"/>
              </w:rPr>
              <w:t>f</w:t>
            </w:r>
            <w:r w:rsidRPr="003417F5">
              <w:rPr>
                <w:rFonts w:ascii="Arial" w:hAnsi="Arial" w:cs="Arial"/>
                <w:spacing w:val="-33"/>
                <w:w w:val="95"/>
                <w:sz w:val="21"/>
              </w:rPr>
              <w:t xml:space="preserve"> </w:t>
            </w:r>
            <w:r w:rsidR="00230BE7" w:rsidRPr="003417F5">
              <w:rPr>
                <w:rFonts w:ascii="Arial" w:hAnsi="Arial" w:cs="Arial"/>
                <w:w w:val="95"/>
                <w:sz w:val="21"/>
              </w:rPr>
              <w:t>filosofía</w:t>
            </w:r>
            <w:r w:rsidRPr="003417F5">
              <w:rPr>
                <w:rFonts w:ascii="Arial" w:hAnsi="Arial" w:cs="Arial"/>
                <w:spacing w:val="-9"/>
                <w:w w:val="95"/>
                <w:sz w:val="21"/>
              </w:rPr>
              <w:t xml:space="preserve"> </w:t>
            </w:r>
            <w:r w:rsidRPr="003417F5">
              <w:rPr>
                <w:rFonts w:ascii="Arial" w:hAnsi="Arial" w:cs="Arial"/>
                <w:w w:val="95"/>
                <w:sz w:val="21"/>
              </w:rPr>
              <w:t>y</w:t>
            </w:r>
            <w:r w:rsidRPr="003417F5">
              <w:rPr>
                <w:rFonts w:ascii="Arial" w:hAnsi="Arial" w:cs="Arial"/>
                <w:spacing w:val="4"/>
                <w:w w:val="95"/>
                <w:sz w:val="21"/>
              </w:rPr>
              <w:t xml:space="preserve"> </w:t>
            </w:r>
            <w:r w:rsidRPr="003417F5">
              <w:rPr>
                <w:rFonts w:ascii="Arial" w:hAnsi="Arial" w:cs="Arial"/>
                <w:w w:val="95"/>
                <w:sz w:val="21"/>
              </w:rPr>
              <w:t>en</w:t>
            </w:r>
            <w:r w:rsidRPr="003417F5">
              <w:rPr>
                <w:rFonts w:ascii="Arial" w:hAnsi="Arial" w:cs="Arial"/>
                <w:spacing w:val="-9"/>
                <w:w w:val="95"/>
                <w:sz w:val="21"/>
              </w:rPr>
              <w:t xml:space="preserve"> </w:t>
            </w:r>
            <w:r w:rsidRPr="003417F5">
              <w:rPr>
                <w:rFonts w:ascii="Arial" w:hAnsi="Arial" w:cs="Arial"/>
                <w:w w:val="95"/>
                <w:sz w:val="21"/>
              </w:rPr>
              <w:t>prácticas</w:t>
            </w:r>
            <w:r w:rsidRPr="003417F5">
              <w:rPr>
                <w:rFonts w:ascii="Arial" w:hAnsi="Arial" w:cs="Arial"/>
                <w:spacing w:val="4"/>
                <w:w w:val="95"/>
                <w:sz w:val="21"/>
              </w:rPr>
              <w:t xml:space="preserve"> </w:t>
            </w:r>
            <w:r w:rsidRPr="003417F5">
              <w:rPr>
                <w:rFonts w:ascii="Arial" w:hAnsi="Arial" w:cs="Arial"/>
                <w:w w:val="95"/>
                <w:sz w:val="21"/>
              </w:rPr>
              <w:t>pedagógicas.</w:t>
            </w:r>
          </w:p>
        </w:tc>
      </w:tr>
      <w:tr w:rsidR="00787B68" w:rsidRPr="003417F5" w14:paraId="0E25C713" w14:textId="77777777">
        <w:trPr>
          <w:trHeight w:val="2046"/>
        </w:trPr>
        <w:tc>
          <w:tcPr>
            <w:tcW w:w="5111" w:type="dxa"/>
          </w:tcPr>
          <w:p w14:paraId="3E525406" w14:textId="77777777" w:rsidR="00787B68" w:rsidRPr="003417F5" w:rsidRDefault="00B82B06">
            <w:pPr>
              <w:pStyle w:val="TableParagraph"/>
              <w:spacing w:line="219" w:lineRule="exact"/>
              <w:ind w:left="118"/>
              <w:jc w:val="both"/>
              <w:rPr>
                <w:rFonts w:ascii="Arial" w:hAnsi="Arial" w:cs="Arial"/>
                <w:sz w:val="21"/>
              </w:rPr>
            </w:pPr>
            <w:r w:rsidRPr="003417F5">
              <w:rPr>
                <w:rFonts w:ascii="Arial" w:hAnsi="Arial" w:cs="Arial"/>
                <w:sz w:val="21"/>
              </w:rPr>
              <w:t>3.</w:t>
            </w:r>
            <w:r w:rsidRPr="003417F5">
              <w:rPr>
                <w:rFonts w:ascii="Arial" w:hAnsi="Arial" w:cs="Arial"/>
                <w:spacing w:val="62"/>
                <w:sz w:val="21"/>
              </w:rPr>
              <w:t xml:space="preserve"> </w:t>
            </w:r>
            <w:r w:rsidRPr="003417F5">
              <w:rPr>
                <w:rFonts w:ascii="Arial" w:hAnsi="Arial" w:cs="Arial"/>
                <w:sz w:val="21"/>
              </w:rPr>
              <w:t>La</w:t>
            </w:r>
            <w:r w:rsidRPr="003417F5">
              <w:rPr>
                <w:rFonts w:ascii="Arial" w:hAnsi="Arial" w:cs="Arial"/>
                <w:spacing w:val="109"/>
                <w:sz w:val="21"/>
              </w:rPr>
              <w:t xml:space="preserve"> </w:t>
            </w:r>
            <w:r w:rsidRPr="003417F5">
              <w:rPr>
                <w:rFonts w:ascii="Arial" w:hAnsi="Arial" w:cs="Arial"/>
                <w:sz w:val="21"/>
              </w:rPr>
              <w:t>institución</w:t>
            </w:r>
            <w:r w:rsidRPr="003417F5">
              <w:rPr>
                <w:rFonts w:ascii="Arial" w:hAnsi="Arial" w:cs="Arial"/>
                <w:spacing w:val="110"/>
                <w:sz w:val="21"/>
              </w:rPr>
              <w:t xml:space="preserve"> </w:t>
            </w:r>
            <w:r w:rsidRPr="003417F5">
              <w:rPr>
                <w:rFonts w:ascii="Arial" w:hAnsi="Arial" w:cs="Arial"/>
                <w:sz w:val="21"/>
              </w:rPr>
              <w:t>mantiene</w:t>
            </w:r>
            <w:r w:rsidRPr="003417F5">
              <w:rPr>
                <w:rFonts w:ascii="Arial" w:hAnsi="Arial" w:cs="Arial"/>
                <w:spacing w:val="109"/>
                <w:sz w:val="21"/>
              </w:rPr>
              <w:t xml:space="preserve"> </w:t>
            </w:r>
            <w:r w:rsidRPr="003417F5">
              <w:rPr>
                <w:rFonts w:ascii="Arial" w:hAnsi="Arial" w:cs="Arial"/>
                <w:sz w:val="21"/>
              </w:rPr>
              <w:t>unas</w:t>
            </w:r>
            <w:r w:rsidRPr="003417F5">
              <w:rPr>
                <w:rFonts w:ascii="Arial" w:hAnsi="Arial" w:cs="Arial"/>
                <w:spacing w:val="106"/>
                <w:sz w:val="21"/>
              </w:rPr>
              <w:t xml:space="preserve"> </w:t>
            </w:r>
            <w:r w:rsidRPr="003417F5">
              <w:rPr>
                <w:rFonts w:ascii="Arial" w:hAnsi="Arial" w:cs="Arial"/>
                <w:sz w:val="21"/>
              </w:rPr>
              <w:t>relaciones</w:t>
            </w:r>
            <w:r w:rsidRPr="003417F5">
              <w:rPr>
                <w:rFonts w:ascii="Arial" w:hAnsi="Arial" w:cs="Arial"/>
                <w:spacing w:val="105"/>
                <w:sz w:val="21"/>
              </w:rPr>
              <w:t xml:space="preserve"> </w:t>
            </w:r>
            <w:r w:rsidRPr="003417F5">
              <w:rPr>
                <w:rFonts w:ascii="Arial" w:hAnsi="Arial" w:cs="Arial"/>
                <w:sz w:val="21"/>
              </w:rPr>
              <w:t>de</w:t>
            </w:r>
          </w:p>
          <w:p w14:paraId="776E3DDF" w14:textId="1D923D8E" w:rsidR="00787B68" w:rsidRPr="003417F5" w:rsidRDefault="00B82B06">
            <w:pPr>
              <w:pStyle w:val="TableParagraph"/>
              <w:spacing w:before="31" w:line="264" w:lineRule="auto"/>
              <w:ind w:left="118" w:right="91"/>
              <w:jc w:val="both"/>
              <w:rPr>
                <w:rFonts w:ascii="Arial" w:hAnsi="Arial" w:cs="Arial"/>
                <w:sz w:val="21"/>
              </w:rPr>
            </w:pPr>
            <w:r w:rsidRPr="003417F5">
              <w:rPr>
                <w:rFonts w:ascii="Arial" w:hAnsi="Arial" w:cs="Arial"/>
                <w:sz w:val="21"/>
              </w:rPr>
              <w:t>intercambio</w:t>
            </w:r>
            <w:r w:rsidRPr="003417F5">
              <w:rPr>
                <w:rFonts w:ascii="Arial" w:hAnsi="Arial" w:cs="Arial"/>
                <w:spacing w:val="1"/>
                <w:sz w:val="21"/>
              </w:rPr>
              <w:t xml:space="preserve"> </w:t>
            </w:r>
            <w:r w:rsidRPr="003417F5">
              <w:rPr>
                <w:rFonts w:ascii="Arial" w:hAnsi="Arial" w:cs="Arial"/>
                <w:sz w:val="21"/>
              </w:rPr>
              <w:t>activo,</w:t>
            </w:r>
            <w:r w:rsidRPr="003417F5">
              <w:rPr>
                <w:rFonts w:ascii="Arial" w:hAnsi="Arial" w:cs="Arial"/>
                <w:spacing w:val="1"/>
                <w:sz w:val="21"/>
              </w:rPr>
              <w:t xml:space="preserve"> </w:t>
            </w:r>
            <w:r w:rsidRPr="003417F5">
              <w:rPr>
                <w:rFonts w:ascii="Arial" w:hAnsi="Arial" w:cs="Arial"/>
                <w:sz w:val="21"/>
              </w:rPr>
              <w:t>crítico</w:t>
            </w:r>
            <w:r w:rsidRPr="003417F5">
              <w:rPr>
                <w:rFonts w:ascii="Arial" w:hAnsi="Arial" w:cs="Arial"/>
                <w:spacing w:val="1"/>
                <w:sz w:val="21"/>
              </w:rPr>
              <w:t xml:space="preserve"> </w:t>
            </w:r>
            <w:r w:rsidRPr="003417F5">
              <w:rPr>
                <w:rFonts w:ascii="Arial" w:hAnsi="Arial" w:cs="Arial"/>
                <w:sz w:val="21"/>
              </w:rPr>
              <w:t>y</w:t>
            </w:r>
            <w:r w:rsidRPr="003417F5">
              <w:rPr>
                <w:rFonts w:ascii="Arial" w:hAnsi="Arial" w:cs="Arial"/>
                <w:spacing w:val="1"/>
                <w:sz w:val="21"/>
              </w:rPr>
              <w:t xml:space="preserve"> </w:t>
            </w:r>
            <w:r w:rsidRPr="003417F5">
              <w:rPr>
                <w:rFonts w:ascii="Arial" w:hAnsi="Arial" w:cs="Arial"/>
                <w:sz w:val="21"/>
              </w:rPr>
              <w:t>constructivo</w:t>
            </w:r>
            <w:r w:rsidRPr="003417F5">
              <w:rPr>
                <w:rFonts w:ascii="Arial" w:hAnsi="Arial" w:cs="Arial"/>
                <w:spacing w:val="1"/>
                <w:sz w:val="21"/>
              </w:rPr>
              <w:t xml:space="preserve"> </w:t>
            </w:r>
            <w:r w:rsidRPr="003417F5">
              <w:rPr>
                <w:rFonts w:ascii="Arial" w:hAnsi="Arial" w:cs="Arial"/>
                <w:sz w:val="21"/>
              </w:rPr>
              <w:t>con las</w:t>
            </w:r>
            <w:r w:rsidRPr="003417F5">
              <w:rPr>
                <w:rFonts w:ascii="Arial" w:hAnsi="Arial" w:cs="Arial"/>
                <w:spacing w:val="1"/>
                <w:sz w:val="21"/>
              </w:rPr>
              <w:t xml:space="preserve"> </w:t>
            </w:r>
            <w:r w:rsidRPr="003417F5">
              <w:rPr>
                <w:rFonts w:ascii="Arial" w:hAnsi="Arial" w:cs="Arial"/>
                <w:w w:val="95"/>
                <w:sz w:val="21"/>
              </w:rPr>
              <w:t xml:space="preserve">autoridades educativas. La comunicación en </w:t>
            </w:r>
            <w:r w:rsidRPr="003417F5">
              <w:rPr>
                <w:rFonts w:ascii="Arial" w:hAnsi="Arial" w:cs="Arial"/>
                <w:spacing w:val="9"/>
                <w:w w:val="95"/>
                <w:sz w:val="21"/>
              </w:rPr>
              <w:t xml:space="preserve">las </w:t>
            </w:r>
            <w:r w:rsidRPr="003417F5">
              <w:rPr>
                <w:rFonts w:ascii="Arial" w:hAnsi="Arial" w:cs="Arial"/>
                <w:w w:val="95"/>
                <w:sz w:val="21"/>
              </w:rPr>
              <w:t>dos</w:t>
            </w:r>
            <w:r w:rsidRPr="003417F5">
              <w:rPr>
                <w:rFonts w:ascii="Arial" w:hAnsi="Arial" w:cs="Arial"/>
                <w:spacing w:val="1"/>
                <w:w w:val="95"/>
                <w:sz w:val="21"/>
              </w:rPr>
              <w:t xml:space="preserve"> </w:t>
            </w:r>
            <w:r w:rsidRPr="003417F5">
              <w:rPr>
                <w:rFonts w:ascii="Arial" w:hAnsi="Arial" w:cs="Arial"/>
                <w:w w:val="95"/>
                <w:sz w:val="21"/>
              </w:rPr>
              <w:t>vías hace posible no solo la interacción y participación</w:t>
            </w:r>
            <w:r w:rsidRPr="003417F5">
              <w:rPr>
                <w:rFonts w:ascii="Arial" w:hAnsi="Arial" w:cs="Arial"/>
                <w:spacing w:val="1"/>
                <w:w w:val="95"/>
                <w:sz w:val="21"/>
              </w:rPr>
              <w:t xml:space="preserve"> </w:t>
            </w:r>
            <w:r w:rsidRPr="003417F5">
              <w:rPr>
                <w:rFonts w:ascii="Arial" w:hAnsi="Arial" w:cs="Arial"/>
                <w:w w:val="95"/>
                <w:sz w:val="21"/>
              </w:rPr>
              <w:t xml:space="preserve">en eventos y actividades educativas, sino </w:t>
            </w:r>
            <w:r w:rsidRPr="003417F5">
              <w:rPr>
                <w:rFonts w:ascii="Arial" w:hAnsi="Arial" w:cs="Arial"/>
                <w:spacing w:val="11"/>
                <w:w w:val="95"/>
                <w:sz w:val="21"/>
              </w:rPr>
              <w:t xml:space="preserve">también </w:t>
            </w:r>
            <w:r w:rsidRPr="003417F5">
              <w:rPr>
                <w:rFonts w:ascii="Arial" w:hAnsi="Arial" w:cs="Arial"/>
                <w:w w:val="95"/>
                <w:sz w:val="21"/>
              </w:rPr>
              <w:t>la</w:t>
            </w:r>
            <w:r w:rsidRPr="003417F5">
              <w:rPr>
                <w:rFonts w:ascii="Arial" w:hAnsi="Arial" w:cs="Arial"/>
                <w:spacing w:val="1"/>
                <w:w w:val="95"/>
                <w:sz w:val="21"/>
              </w:rPr>
              <w:t xml:space="preserve"> </w:t>
            </w:r>
            <w:r w:rsidRPr="003417F5">
              <w:rPr>
                <w:rFonts w:ascii="Arial" w:hAnsi="Arial" w:cs="Arial"/>
                <w:sz w:val="21"/>
              </w:rPr>
              <w:t>búsqueda</w:t>
            </w:r>
            <w:r w:rsidRPr="003417F5">
              <w:rPr>
                <w:rFonts w:ascii="Arial" w:hAnsi="Arial" w:cs="Arial"/>
                <w:spacing w:val="1"/>
                <w:sz w:val="21"/>
              </w:rPr>
              <w:t xml:space="preserve"> </w:t>
            </w:r>
            <w:r w:rsidRPr="003417F5">
              <w:rPr>
                <w:rFonts w:ascii="Arial" w:hAnsi="Arial" w:cs="Arial"/>
                <w:sz w:val="21"/>
              </w:rPr>
              <w:t>de</w:t>
            </w:r>
            <w:r w:rsidRPr="003417F5">
              <w:rPr>
                <w:rFonts w:ascii="Arial" w:hAnsi="Arial" w:cs="Arial"/>
                <w:spacing w:val="1"/>
                <w:sz w:val="21"/>
              </w:rPr>
              <w:t xml:space="preserve"> </w:t>
            </w:r>
            <w:r w:rsidRPr="003417F5">
              <w:rPr>
                <w:rFonts w:ascii="Arial" w:hAnsi="Arial" w:cs="Arial"/>
                <w:sz w:val="21"/>
              </w:rPr>
              <w:t>soluciones</w:t>
            </w:r>
            <w:r w:rsidRPr="003417F5">
              <w:rPr>
                <w:rFonts w:ascii="Arial" w:hAnsi="Arial" w:cs="Arial"/>
                <w:spacing w:val="1"/>
                <w:sz w:val="21"/>
              </w:rPr>
              <w:t xml:space="preserve"> </w:t>
            </w:r>
            <w:r w:rsidRPr="003417F5">
              <w:rPr>
                <w:rFonts w:ascii="Arial" w:hAnsi="Arial" w:cs="Arial"/>
                <w:sz w:val="21"/>
              </w:rPr>
              <w:t>a</w:t>
            </w:r>
            <w:r w:rsidRPr="003417F5">
              <w:rPr>
                <w:rFonts w:ascii="Arial" w:hAnsi="Arial" w:cs="Arial"/>
                <w:spacing w:val="1"/>
                <w:sz w:val="21"/>
              </w:rPr>
              <w:t xml:space="preserve"> </w:t>
            </w:r>
            <w:r w:rsidRPr="003417F5">
              <w:rPr>
                <w:rFonts w:ascii="Arial" w:hAnsi="Arial" w:cs="Arial"/>
                <w:sz w:val="21"/>
              </w:rPr>
              <w:t>problemas</w:t>
            </w:r>
            <w:r w:rsidRPr="003417F5">
              <w:rPr>
                <w:rFonts w:ascii="Arial" w:hAnsi="Arial" w:cs="Arial"/>
                <w:spacing w:val="1"/>
                <w:sz w:val="21"/>
              </w:rPr>
              <w:t xml:space="preserve"> </w:t>
            </w:r>
            <w:r w:rsidRPr="003417F5">
              <w:rPr>
                <w:rFonts w:ascii="Arial" w:hAnsi="Arial" w:cs="Arial"/>
                <w:sz w:val="21"/>
              </w:rPr>
              <w:t>y</w:t>
            </w:r>
            <w:r w:rsidRPr="003417F5">
              <w:rPr>
                <w:rFonts w:ascii="Arial" w:hAnsi="Arial" w:cs="Arial"/>
                <w:spacing w:val="1"/>
                <w:sz w:val="21"/>
              </w:rPr>
              <w:t xml:space="preserve"> </w:t>
            </w:r>
            <w:r w:rsidRPr="003417F5">
              <w:rPr>
                <w:rFonts w:ascii="Arial" w:hAnsi="Arial" w:cs="Arial"/>
                <w:sz w:val="21"/>
              </w:rPr>
              <w:t>la</w:t>
            </w:r>
            <w:r w:rsidRPr="003417F5">
              <w:rPr>
                <w:rFonts w:ascii="Arial" w:hAnsi="Arial" w:cs="Arial"/>
                <w:spacing w:val="1"/>
                <w:sz w:val="21"/>
              </w:rPr>
              <w:t xml:space="preserve"> </w:t>
            </w:r>
            <w:r w:rsidRPr="003417F5">
              <w:rPr>
                <w:rFonts w:ascii="Arial" w:hAnsi="Arial" w:cs="Arial"/>
                <w:w w:val="95"/>
                <w:sz w:val="21"/>
              </w:rPr>
              <w:t>demostración</w:t>
            </w:r>
            <w:r w:rsidRPr="003417F5">
              <w:rPr>
                <w:rFonts w:ascii="Arial" w:hAnsi="Arial" w:cs="Arial"/>
                <w:spacing w:val="-6"/>
                <w:w w:val="95"/>
                <w:sz w:val="21"/>
              </w:rPr>
              <w:t xml:space="preserve"> </w:t>
            </w:r>
            <w:r w:rsidRPr="003417F5">
              <w:rPr>
                <w:rFonts w:ascii="Arial" w:hAnsi="Arial" w:cs="Arial"/>
                <w:w w:val="95"/>
                <w:sz w:val="21"/>
              </w:rPr>
              <w:t>de</w:t>
            </w:r>
            <w:r w:rsidRPr="003417F5">
              <w:rPr>
                <w:rFonts w:ascii="Arial" w:hAnsi="Arial" w:cs="Arial"/>
                <w:spacing w:val="-6"/>
                <w:w w:val="95"/>
                <w:sz w:val="21"/>
              </w:rPr>
              <w:t xml:space="preserve"> </w:t>
            </w:r>
            <w:r w:rsidRPr="003417F5">
              <w:rPr>
                <w:rFonts w:ascii="Arial" w:hAnsi="Arial" w:cs="Arial"/>
                <w:w w:val="95"/>
                <w:sz w:val="21"/>
              </w:rPr>
              <w:t>nuevas</w:t>
            </w:r>
            <w:r w:rsidRPr="003417F5">
              <w:rPr>
                <w:rFonts w:ascii="Arial" w:hAnsi="Arial" w:cs="Arial"/>
                <w:spacing w:val="-10"/>
                <w:w w:val="95"/>
                <w:sz w:val="21"/>
              </w:rPr>
              <w:t xml:space="preserve"> </w:t>
            </w:r>
            <w:r w:rsidRPr="003417F5">
              <w:rPr>
                <w:rFonts w:ascii="Arial" w:hAnsi="Arial" w:cs="Arial"/>
                <w:w w:val="95"/>
                <w:sz w:val="21"/>
              </w:rPr>
              <w:t>innovaciones</w:t>
            </w:r>
            <w:r w:rsidRPr="003417F5">
              <w:rPr>
                <w:rFonts w:ascii="Arial" w:hAnsi="Arial" w:cs="Arial"/>
                <w:spacing w:val="8"/>
                <w:w w:val="95"/>
                <w:sz w:val="21"/>
              </w:rPr>
              <w:t xml:space="preserve"> </w:t>
            </w:r>
            <w:r w:rsidRPr="003417F5">
              <w:rPr>
                <w:rFonts w:ascii="Arial" w:hAnsi="Arial" w:cs="Arial"/>
                <w:w w:val="95"/>
                <w:sz w:val="21"/>
              </w:rPr>
              <w:t>educativas</w:t>
            </w:r>
          </w:p>
        </w:tc>
        <w:tc>
          <w:tcPr>
            <w:tcW w:w="4646" w:type="dxa"/>
          </w:tcPr>
          <w:p w14:paraId="5B489017" w14:textId="77777777" w:rsidR="00787B68" w:rsidRPr="003417F5" w:rsidRDefault="00B82B06">
            <w:pPr>
              <w:pStyle w:val="TableParagraph"/>
              <w:spacing w:line="219" w:lineRule="exact"/>
              <w:ind w:left="117"/>
              <w:jc w:val="both"/>
              <w:rPr>
                <w:rFonts w:ascii="Arial" w:hAnsi="Arial" w:cs="Arial"/>
                <w:sz w:val="21"/>
              </w:rPr>
            </w:pPr>
            <w:r w:rsidRPr="003417F5">
              <w:rPr>
                <w:rFonts w:ascii="Arial" w:hAnsi="Arial" w:cs="Arial"/>
                <w:sz w:val="21"/>
              </w:rPr>
              <w:t>4.</w:t>
            </w:r>
            <w:r w:rsidRPr="003417F5">
              <w:rPr>
                <w:rFonts w:ascii="Arial" w:hAnsi="Arial" w:cs="Arial"/>
                <w:spacing w:val="68"/>
                <w:sz w:val="21"/>
              </w:rPr>
              <w:t xml:space="preserve"> </w:t>
            </w:r>
            <w:r w:rsidRPr="003417F5">
              <w:rPr>
                <w:rFonts w:ascii="Arial" w:hAnsi="Arial" w:cs="Arial"/>
                <w:sz w:val="21"/>
              </w:rPr>
              <w:t>La</w:t>
            </w:r>
            <w:r w:rsidRPr="003417F5">
              <w:rPr>
                <w:rFonts w:ascii="Arial" w:hAnsi="Arial" w:cs="Arial"/>
                <w:spacing w:val="115"/>
                <w:sz w:val="21"/>
              </w:rPr>
              <w:t xml:space="preserve"> </w:t>
            </w:r>
            <w:r w:rsidRPr="003417F5">
              <w:rPr>
                <w:rFonts w:ascii="Arial" w:hAnsi="Arial" w:cs="Arial"/>
                <w:sz w:val="21"/>
              </w:rPr>
              <w:t xml:space="preserve">institución  </w:t>
            </w:r>
            <w:r w:rsidRPr="003417F5">
              <w:rPr>
                <w:rFonts w:ascii="Arial" w:hAnsi="Arial" w:cs="Arial"/>
                <w:spacing w:val="4"/>
                <w:sz w:val="21"/>
              </w:rPr>
              <w:t xml:space="preserve"> </w:t>
            </w:r>
            <w:r w:rsidRPr="003417F5">
              <w:rPr>
                <w:rFonts w:ascii="Arial" w:hAnsi="Arial" w:cs="Arial"/>
                <w:sz w:val="21"/>
              </w:rPr>
              <w:t>interactúa</w:t>
            </w:r>
            <w:r w:rsidRPr="003417F5">
              <w:rPr>
                <w:rFonts w:ascii="Arial" w:hAnsi="Arial" w:cs="Arial"/>
                <w:spacing w:val="99"/>
                <w:sz w:val="21"/>
              </w:rPr>
              <w:t xml:space="preserve"> </w:t>
            </w:r>
            <w:r w:rsidRPr="003417F5">
              <w:rPr>
                <w:rFonts w:ascii="Arial" w:hAnsi="Arial" w:cs="Arial"/>
                <w:sz w:val="21"/>
              </w:rPr>
              <w:t>y</w:t>
            </w:r>
            <w:r w:rsidRPr="003417F5">
              <w:rPr>
                <w:rFonts w:ascii="Arial" w:hAnsi="Arial" w:cs="Arial"/>
                <w:spacing w:val="111"/>
                <w:sz w:val="21"/>
              </w:rPr>
              <w:t xml:space="preserve"> </w:t>
            </w:r>
            <w:r w:rsidRPr="003417F5">
              <w:rPr>
                <w:rFonts w:ascii="Arial" w:hAnsi="Arial" w:cs="Arial"/>
                <w:sz w:val="21"/>
              </w:rPr>
              <w:t>participa</w:t>
            </w:r>
            <w:r w:rsidRPr="003417F5">
              <w:rPr>
                <w:rFonts w:ascii="Arial" w:hAnsi="Arial" w:cs="Arial"/>
                <w:spacing w:val="99"/>
                <w:sz w:val="21"/>
              </w:rPr>
              <w:t xml:space="preserve"> </w:t>
            </w:r>
            <w:r w:rsidRPr="003417F5">
              <w:rPr>
                <w:rFonts w:ascii="Arial" w:hAnsi="Arial" w:cs="Arial"/>
                <w:sz w:val="21"/>
              </w:rPr>
              <w:t>en</w:t>
            </w:r>
          </w:p>
          <w:p w14:paraId="09CCBAC5" w14:textId="1A2CAFD0" w:rsidR="00787B68" w:rsidRPr="003417F5" w:rsidRDefault="00B82B06">
            <w:pPr>
              <w:pStyle w:val="TableParagraph"/>
              <w:spacing w:before="31" w:line="261" w:lineRule="auto"/>
              <w:ind w:left="117" w:right="73"/>
              <w:jc w:val="both"/>
              <w:rPr>
                <w:rFonts w:ascii="Arial" w:hAnsi="Arial" w:cs="Arial"/>
                <w:sz w:val="21"/>
              </w:rPr>
            </w:pPr>
            <w:r w:rsidRPr="003417F5">
              <w:rPr>
                <w:rFonts w:ascii="Arial" w:hAnsi="Arial" w:cs="Arial"/>
                <w:sz w:val="21"/>
              </w:rPr>
              <w:t>proyectos</w:t>
            </w:r>
            <w:r w:rsidRPr="003417F5">
              <w:rPr>
                <w:rFonts w:ascii="Arial" w:hAnsi="Arial" w:cs="Arial"/>
                <w:spacing w:val="1"/>
                <w:sz w:val="21"/>
              </w:rPr>
              <w:t xml:space="preserve"> </w:t>
            </w:r>
            <w:r w:rsidRPr="003417F5">
              <w:rPr>
                <w:rFonts w:ascii="Arial" w:hAnsi="Arial" w:cs="Arial"/>
                <w:sz w:val="21"/>
              </w:rPr>
              <w:t>institucionales</w:t>
            </w:r>
            <w:r w:rsidRPr="003417F5">
              <w:rPr>
                <w:rFonts w:ascii="Arial" w:hAnsi="Arial" w:cs="Arial"/>
                <w:spacing w:val="1"/>
                <w:sz w:val="21"/>
              </w:rPr>
              <w:t xml:space="preserve"> </w:t>
            </w:r>
            <w:r w:rsidRPr="003417F5">
              <w:rPr>
                <w:rFonts w:ascii="Arial" w:hAnsi="Arial" w:cs="Arial"/>
                <w:sz w:val="21"/>
              </w:rPr>
              <w:t>específicos</w:t>
            </w:r>
            <w:r w:rsidRPr="003417F5">
              <w:rPr>
                <w:rFonts w:ascii="Arial" w:hAnsi="Arial" w:cs="Arial"/>
                <w:spacing w:val="1"/>
                <w:sz w:val="21"/>
              </w:rPr>
              <w:t xml:space="preserve"> </w:t>
            </w:r>
            <w:r w:rsidRPr="003417F5">
              <w:rPr>
                <w:rFonts w:ascii="Arial" w:hAnsi="Arial" w:cs="Arial"/>
                <w:sz w:val="21"/>
              </w:rPr>
              <w:t>que</w:t>
            </w:r>
            <w:r w:rsidRPr="003417F5">
              <w:rPr>
                <w:rFonts w:ascii="Arial" w:hAnsi="Arial" w:cs="Arial"/>
                <w:spacing w:val="1"/>
                <w:sz w:val="21"/>
              </w:rPr>
              <w:t xml:space="preserve"> </w:t>
            </w:r>
            <w:r w:rsidRPr="003417F5">
              <w:rPr>
                <w:rFonts w:ascii="Arial" w:hAnsi="Arial" w:cs="Arial"/>
                <w:sz w:val="21"/>
              </w:rPr>
              <w:t>contribuyen</w:t>
            </w:r>
            <w:r w:rsidRPr="003417F5">
              <w:rPr>
                <w:rFonts w:ascii="Arial" w:hAnsi="Arial" w:cs="Arial"/>
                <w:spacing w:val="1"/>
                <w:sz w:val="21"/>
              </w:rPr>
              <w:t xml:space="preserve"> </w:t>
            </w:r>
            <w:r w:rsidRPr="003417F5">
              <w:rPr>
                <w:rFonts w:ascii="Arial" w:hAnsi="Arial" w:cs="Arial"/>
                <w:sz w:val="21"/>
              </w:rPr>
              <w:t>al</w:t>
            </w:r>
            <w:r w:rsidRPr="003417F5">
              <w:rPr>
                <w:rFonts w:ascii="Arial" w:hAnsi="Arial" w:cs="Arial"/>
                <w:spacing w:val="1"/>
                <w:sz w:val="21"/>
              </w:rPr>
              <w:t xml:space="preserve"> </w:t>
            </w:r>
            <w:r w:rsidRPr="003417F5">
              <w:rPr>
                <w:rFonts w:ascii="Arial" w:hAnsi="Arial" w:cs="Arial"/>
                <w:sz w:val="21"/>
              </w:rPr>
              <w:t>desarrollo</w:t>
            </w:r>
            <w:r w:rsidRPr="003417F5">
              <w:rPr>
                <w:rFonts w:ascii="Arial" w:hAnsi="Arial" w:cs="Arial"/>
                <w:spacing w:val="1"/>
                <w:sz w:val="21"/>
              </w:rPr>
              <w:t xml:space="preserve"> </w:t>
            </w:r>
            <w:r w:rsidRPr="003417F5">
              <w:rPr>
                <w:rFonts w:ascii="Arial" w:hAnsi="Arial" w:cs="Arial"/>
                <w:sz w:val="21"/>
              </w:rPr>
              <w:t>de</w:t>
            </w:r>
            <w:r w:rsidRPr="003417F5">
              <w:rPr>
                <w:rFonts w:ascii="Arial" w:hAnsi="Arial" w:cs="Arial"/>
                <w:spacing w:val="1"/>
                <w:sz w:val="21"/>
              </w:rPr>
              <w:t xml:space="preserve"> </w:t>
            </w:r>
            <w:r w:rsidRPr="003417F5">
              <w:rPr>
                <w:rFonts w:ascii="Arial" w:hAnsi="Arial" w:cs="Arial"/>
                <w:sz w:val="21"/>
              </w:rPr>
              <w:t>su</w:t>
            </w:r>
            <w:r w:rsidRPr="003417F5">
              <w:rPr>
                <w:rFonts w:ascii="Arial" w:hAnsi="Arial" w:cs="Arial"/>
                <w:spacing w:val="1"/>
                <w:sz w:val="21"/>
              </w:rPr>
              <w:t xml:space="preserve"> </w:t>
            </w:r>
            <w:r w:rsidRPr="003417F5">
              <w:rPr>
                <w:rFonts w:ascii="Arial" w:hAnsi="Arial" w:cs="Arial"/>
                <w:sz w:val="21"/>
              </w:rPr>
              <w:t>plan.</w:t>
            </w:r>
            <w:r w:rsidRPr="003417F5">
              <w:rPr>
                <w:rFonts w:ascii="Arial" w:hAnsi="Arial" w:cs="Arial"/>
                <w:spacing w:val="1"/>
                <w:sz w:val="21"/>
              </w:rPr>
              <w:t xml:space="preserve"> </w:t>
            </w:r>
            <w:r w:rsidRPr="003417F5">
              <w:rPr>
                <w:rFonts w:ascii="Arial" w:hAnsi="Arial" w:cs="Arial"/>
                <w:sz w:val="21"/>
              </w:rPr>
              <w:t>Hace</w:t>
            </w:r>
            <w:r w:rsidRPr="003417F5">
              <w:rPr>
                <w:rFonts w:ascii="Arial" w:hAnsi="Arial" w:cs="Arial"/>
                <w:spacing w:val="1"/>
                <w:sz w:val="21"/>
              </w:rPr>
              <w:t xml:space="preserve"> </w:t>
            </w:r>
            <w:r w:rsidRPr="003417F5">
              <w:rPr>
                <w:rFonts w:ascii="Arial" w:hAnsi="Arial" w:cs="Arial"/>
                <w:sz w:val="21"/>
              </w:rPr>
              <w:t>esfuerzos</w:t>
            </w:r>
            <w:r w:rsidRPr="003417F5">
              <w:rPr>
                <w:rFonts w:ascii="Arial" w:hAnsi="Arial" w:cs="Arial"/>
                <w:spacing w:val="1"/>
                <w:sz w:val="21"/>
              </w:rPr>
              <w:t xml:space="preserve"> </w:t>
            </w:r>
            <w:r w:rsidRPr="003417F5">
              <w:rPr>
                <w:rFonts w:ascii="Arial" w:hAnsi="Arial" w:cs="Arial"/>
                <w:sz w:val="21"/>
              </w:rPr>
              <w:t>para</w:t>
            </w:r>
            <w:r w:rsidRPr="003417F5">
              <w:rPr>
                <w:rFonts w:ascii="Arial" w:hAnsi="Arial" w:cs="Arial"/>
                <w:spacing w:val="1"/>
                <w:sz w:val="21"/>
              </w:rPr>
              <w:t xml:space="preserve"> </w:t>
            </w:r>
            <w:r w:rsidRPr="003417F5">
              <w:rPr>
                <w:rFonts w:ascii="Arial" w:hAnsi="Arial" w:cs="Arial"/>
                <w:sz w:val="21"/>
              </w:rPr>
              <w:t>la</w:t>
            </w:r>
            <w:r w:rsidRPr="003417F5">
              <w:rPr>
                <w:rFonts w:ascii="Arial" w:hAnsi="Arial" w:cs="Arial"/>
                <w:spacing w:val="1"/>
                <w:sz w:val="21"/>
              </w:rPr>
              <w:t xml:space="preserve"> </w:t>
            </w:r>
            <w:r w:rsidR="00B41767" w:rsidRPr="003417F5">
              <w:rPr>
                <w:rFonts w:ascii="Arial" w:hAnsi="Arial" w:cs="Arial"/>
                <w:sz w:val="21"/>
              </w:rPr>
              <w:t>transversalización</w:t>
            </w:r>
            <w:r w:rsidRPr="003417F5">
              <w:rPr>
                <w:rFonts w:ascii="Arial" w:hAnsi="Arial" w:cs="Arial"/>
                <w:spacing w:val="1"/>
                <w:sz w:val="21"/>
              </w:rPr>
              <w:t xml:space="preserve"> </w:t>
            </w:r>
            <w:r w:rsidRPr="003417F5">
              <w:rPr>
                <w:rFonts w:ascii="Arial" w:hAnsi="Arial" w:cs="Arial"/>
                <w:sz w:val="21"/>
              </w:rPr>
              <w:t>de</w:t>
            </w:r>
            <w:r w:rsidRPr="003417F5">
              <w:rPr>
                <w:rFonts w:ascii="Arial" w:hAnsi="Arial" w:cs="Arial"/>
                <w:spacing w:val="1"/>
                <w:sz w:val="21"/>
              </w:rPr>
              <w:t xml:space="preserve"> </w:t>
            </w:r>
            <w:r w:rsidRPr="003417F5">
              <w:rPr>
                <w:rFonts w:ascii="Arial" w:hAnsi="Arial" w:cs="Arial"/>
                <w:sz w:val="21"/>
              </w:rPr>
              <w:t>los</w:t>
            </w:r>
            <w:r w:rsidRPr="003417F5">
              <w:rPr>
                <w:rFonts w:ascii="Arial" w:hAnsi="Arial" w:cs="Arial"/>
                <w:spacing w:val="1"/>
                <w:sz w:val="21"/>
              </w:rPr>
              <w:t xml:space="preserve"> </w:t>
            </w:r>
            <w:r w:rsidRPr="003417F5">
              <w:rPr>
                <w:rFonts w:ascii="Arial" w:hAnsi="Arial" w:cs="Arial"/>
                <w:sz w:val="21"/>
              </w:rPr>
              <w:t>proyectos</w:t>
            </w:r>
            <w:r w:rsidRPr="003417F5">
              <w:rPr>
                <w:rFonts w:ascii="Arial" w:hAnsi="Arial" w:cs="Arial"/>
                <w:spacing w:val="1"/>
                <w:sz w:val="21"/>
              </w:rPr>
              <w:t xml:space="preserve"> </w:t>
            </w:r>
            <w:r w:rsidRPr="003417F5">
              <w:rPr>
                <w:rFonts w:ascii="Arial" w:hAnsi="Arial" w:cs="Arial"/>
                <w:sz w:val="21"/>
              </w:rPr>
              <w:t>pedagógicos</w:t>
            </w:r>
            <w:r w:rsidRPr="003417F5">
              <w:rPr>
                <w:rFonts w:ascii="Arial" w:hAnsi="Arial" w:cs="Arial"/>
                <w:spacing w:val="1"/>
                <w:sz w:val="21"/>
              </w:rPr>
              <w:t xml:space="preserve"> </w:t>
            </w:r>
            <w:r w:rsidRPr="003417F5">
              <w:rPr>
                <w:rFonts w:ascii="Arial" w:hAnsi="Arial" w:cs="Arial"/>
                <w:sz w:val="21"/>
              </w:rPr>
              <w:t>obligatorios</w:t>
            </w:r>
            <w:r w:rsidRPr="003417F5">
              <w:rPr>
                <w:rFonts w:ascii="Arial" w:hAnsi="Arial" w:cs="Arial"/>
                <w:spacing w:val="1"/>
                <w:sz w:val="21"/>
              </w:rPr>
              <w:t xml:space="preserve"> </w:t>
            </w:r>
            <w:r w:rsidRPr="003417F5">
              <w:rPr>
                <w:rFonts w:ascii="Arial" w:hAnsi="Arial" w:cs="Arial"/>
                <w:sz w:val="21"/>
              </w:rPr>
              <w:t>y/o</w:t>
            </w:r>
            <w:r w:rsidRPr="003417F5">
              <w:rPr>
                <w:rFonts w:ascii="Arial" w:hAnsi="Arial" w:cs="Arial"/>
                <w:spacing w:val="1"/>
                <w:sz w:val="21"/>
              </w:rPr>
              <w:t xml:space="preserve"> </w:t>
            </w:r>
            <w:r w:rsidRPr="003417F5">
              <w:rPr>
                <w:rFonts w:ascii="Arial" w:hAnsi="Arial" w:cs="Arial"/>
                <w:w w:val="95"/>
                <w:sz w:val="21"/>
              </w:rPr>
              <w:t>complementarios</w:t>
            </w:r>
            <w:r w:rsidRPr="003417F5">
              <w:rPr>
                <w:rFonts w:ascii="Arial" w:hAnsi="Arial" w:cs="Arial"/>
                <w:spacing w:val="-13"/>
                <w:w w:val="95"/>
                <w:sz w:val="21"/>
              </w:rPr>
              <w:t xml:space="preserve"> </w:t>
            </w:r>
            <w:r w:rsidRPr="003417F5">
              <w:rPr>
                <w:rFonts w:ascii="Arial" w:hAnsi="Arial" w:cs="Arial"/>
                <w:w w:val="95"/>
                <w:sz w:val="21"/>
              </w:rPr>
              <w:t>en</w:t>
            </w:r>
            <w:r w:rsidRPr="003417F5">
              <w:rPr>
                <w:rFonts w:ascii="Arial" w:hAnsi="Arial" w:cs="Arial"/>
                <w:spacing w:val="-8"/>
                <w:w w:val="95"/>
                <w:sz w:val="21"/>
              </w:rPr>
              <w:t xml:space="preserve"> </w:t>
            </w:r>
            <w:r w:rsidRPr="003417F5">
              <w:rPr>
                <w:rFonts w:ascii="Arial" w:hAnsi="Arial" w:cs="Arial"/>
                <w:w w:val="95"/>
                <w:sz w:val="21"/>
              </w:rPr>
              <w:t>el</w:t>
            </w:r>
            <w:r w:rsidRPr="003417F5">
              <w:rPr>
                <w:rFonts w:ascii="Arial" w:hAnsi="Arial" w:cs="Arial"/>
                <w:spacing w:val="-2"/>
                <w:w w:val="95"/>
                <w:sz w:val="21"/>
              </w:rPr>
              <w:t xml:space="preserve"> </w:t>
            </w:r>
            <w:r w:rsidRPr="003417F5">
              <w:rPr>
                <w:rFonts w:ascii="Arial" w:hAnsi="Arial" w:cs="Arial"/>
                <w:w w:val="95"/>
                <w:sz w:val="21"/>
              </w:rPr>
              <w:t>plan</w:t>
            </w:r>
            <w:r w:rsidRPr="003417F5">
              <w:rPr>
                <w:rFonts w:ascii="Arial" w:hAnsi="Arial" w:cs="Arial"/>
                <w:spacing w:val="-8"/>
                <w:w w:val="95"/>
                <w:sz w:val="21"/>
              </w:rPr>
              <w:t xml:space="preserve"> </w:t>
            </w:r>
            <w:r w:rsidRPr="003417F5">
              <w:rPr>
                <w:rFonts w:ascii="Arial" w:hAnsi="Arial" w:cs="Arial"/>
                <w:w w:val="95"/>
                <w:sz w:val="21"/>
              </w:rPr>
              <w:t>de</w:t>
            </w:r>
            <w:r w:rsidRPr="003417F5">
              <w:rPr>
                <w:rFonts w:ascii="Arial" w:hAnsi="Arial" w:cs="Arial"/>
                <w:spacing w:val="-8"/>
                <w:w w:val="95"/>
                <w:sz w:val="21"/>
              </w:rPr>
              <w:t xml:space="preserve"> </w:t>
            </w:r>
            <w:r w:rsidRPr="003417F5">
              <w:rPr>
                <w:rFonts w:ascii="Arial" w:hAnsi="Arial" w:cs="Arial"/>
                <w:w w:val="95"/>
                <w:sz w:val="21"/>
              </w:rPr>
              <w:t>estudios.</w:t>
            </w:r>
          </w:p>
        </w:tc>
      </w:tr>
      <w:tr w:rsidR="00787B68" w:rsidRPr="003417F5" w14:paraId="06C32827" w14:textId="77777777">
        <w:trPr>
          <w:trHeight w:val="1501"/>
        </w:trPr>
        <w:tc>
          <w:tcPr>
            <w:tcW w:w="5111" w:type="dxa"/>
          </w:tcPr>
          <w:p w14:paraId="5A52DD85" w14:textId="77777777" w:rsidR="00787B68" w:rsidRPr="003417F5" w:rsidRDefault="00B82B06">
            <w:pPr>
              <w:pStyle w:val="TableParagraph"/>
              <w:spacing w:line="219" w:lineRule="exact"/>
              <w:ind w:left="118"/>
              <w:jc w:val="both"/>
              <w:rPr>
                <w:rFonts w:ascii="Arial" w:hAnsi="Arial" w:cs="Arial"/>
                <w:sz w:val="21"/>
              </w:rPr>
            </w:pPr>
            <w:r w:rsidRPr="003417F5">
              <w:rPr>
                <w:rFonts w:ascii="Arial" w:hAnsi="Arial" w:cs="Arial"/>
                <w:sz w:val="21"/>
              </w:rPr>
              <w:t>5.</w:t>
            </w:r>
            <w:r w:rsidRPr="003417F5">
              <w:rPr>
                <w:rFonts w:ascii="Arial" w:hAnsi="Arial" w:cs="Arial"/>
                <w:spacing w:val="40"/>
                <w:sz w:val="21"/>
              </w:rPr>
              <w:t xml:space="preserve"> </w:t>
            </w:r>
            <w:r w:rsidRPr="003417F5">
              <w:rPr>
                <w:rFonts w:ascii="Arial" w:hAnsi="Arial" w:cs="Arial"/>
                <w:sz w:val="21"/>
              </w:rPr>
              <w:t>La</w:t>
            </w:r>
            <w:r w:rsidRPr="003417F5">
              <w:rPr>
                <w:rFonts w:ascii="Arial" w:hAnsi="Arial" w:cs="Arial"/>
                <w:spacing w:val="30"/>
                <w:sz w:val="21"/>
              </w:rPr>
              <w:t xml:space="preserve"> </w:t>
            </w:r>
            <w:r w:rsidRPr="003417F5">
              <w:rPr>
                <w:rFonts w:ascii="Arial" w:hAnsi="Arial" w:cs="Arial"/>
                <w:sz w:val="21"/>
              </w:rPr>
              <w:t>institución</w:t>
            </w:r>
            <w:r w:rsidRPr="003417F5">
              <w:rPr>
                <w:rFonts w:ascii="Arial" w:hAnsi="Arial" w:cs="Arial"/>
                <w:spacing w:val="10"/>
                <w:sz w:val="21"/>
              </w:rPr>
              <w:t xml:space="preserve"> </w:t>
            </w:r>
            <w:r w:rsidRPr="003417F5">
              <w:rPr>
                <w:rFonts w:ascii="Arial" w:hAnsi="Arial" w:cs="Arial"/>
                <w:sz w:val="21"/>
              </w:rPr>
              <w:t>se</w:t>
            </w:r>
            <w:r w:rsidRPr="003417F5">
              <w:rPr>
                <w:rFonts w:ascii="Arial" w:hAnsi="Arial" w:cs="Arial"/>
                <w:spacing w:val="11"/>
                <w:sz w:val="21"/>
              </w:rPr>
              <w:t xml:space="preserve"> </w:t>
            </w:r>
            <w:r w:rsidRPr="003417F5">
              <w:rPr>
                <w:rFonts w:ascii="Arial" w:hAnsi="Arial" w:cs="Arial"/>
                <w:sz w:val="21"/>
              </w:rPr>
              <w:t>apoya</w:t>
            </w:r>
            <w:r w:rsidRPr="003417F5">
              <w:rPr>
                <w:rFonts w:ascii="Arial" w:hAnsi="Arial" w:cs="Arial"/>
                <w:spacing w:val="10"/>
                <w:sz w:val="21"/>
              </w:rPr>
              <w:t xml:space="preserve"> </w:t>
            </w:r>
            <w:r w:rsidRPr="003417F5">
              <w:rPr>
                <w:rFonts w:ascii="Arial" w:hAnsi="Arial" w:cs="Arial"/>
                <w:sz w:val="21"/>
              </w:rPr>
              <w:t>de</w:t>
            </w:r>
            <w:r w:rsidRPr="003417F5">
              <w:rPr>
                <w:rFonts w:ascii="Arial" w:hAnsi="Arial" w:cs="Arial"/>
                <w:spacing w:val="11"/>
                <w:sz w:val="21"/>
              </w:rPr>
              <w:t xml:space="preserve"> </w:t>
            </w:r>
            <w:r w:rsidRPr="003417F5">
              <w:rPr>
                <w:rFonts w:ascii="Arial" w:hAnsi="Arial" w:cs="Arial"/>
                <w:sz w:val="21"/>
              </w:rPr>
              <w:t>organismos</w:t>
            </w:r>
            <w:r w:rsidRPr="003417F5">
              <w:rPr>
                <w:rFonts w:ascii="Arial" w:hAnsi="Arial" w:cs="Arial"/>
                <w:spacing w:val="25"/>
                <w:sz w:val="21"/>
              </w:rPr>
              <w:t xml:space="preserve"> </w:t>
            </w:r>
            <w:r w:rsidRPr="003417F5">
              <w:rPr>
                <w:rFonts w:ascii="Arial" w:hAnsi="Arial" w:cs="Arial"/>
                <w:sz w:val="21"/>
              </w:rPr>
              <w:t>jurídicos:</w:t>
            </w:r>
          </w:p>
          <w:p w14:paraId="38092B4E" w14:textId="77777777" w:rsidR="00787B68" w:rsidRPr="003417F5" w:rsidRDefault="00B82B06">
            <w:pPr>
              <w:pStyle w:val="TableParagraph"/>
              <w:spacing w:before="31" w:line="259" w:lineRule="auto"/>
              <w:ind w:left="118" w:right="81"/>
              <w:jc w:val="both"/>
              <w:rPr>
                <w:rFonts w:ascii="Arial" w:hAnsi="Arial" w:cs="Arial"/>
                <w:sz w:val="21"/>
              </w:rPr>
            </w:pPr>
            <w:r w:rsidRPr="003417F5">
              <w:rPr>
                <w:rFonts w:ascii="Arial" w:hAnsi="Arial" w:cs="Arial"/>
                <w:sz w:val="21"/>
              </w:rPr>
              <w:t>Comisaría de Familia, ICBF, Policía de Infancia y</w:t>
            </w:r>
            <w:r w:rsidRPr="003417F5">
              <w:rPr>
                <w:rFonts w:ascii="Arial" w:hAnsi="Arial" w:cs="Arial"/>
                <w:spacing w:val="1"/>
                <w:sz w:val="21"/>
              </w:rPr>
              <w:t xml:space="preserve"> </w:t>
            </w:r>
            <w:r w:rsidRPr="003417F5">
              <w:rPr>
                <w:rFonts w:ascii="Arial" w:hAnsi="Arial" w:cs="Arial"/>
                <w:w w:val="95"/>
                <w:sz w:val="21"/>
              </w:rPr>
              <w:t xml:space="preserve">Adolescencia, Personería Municipal, otros p ara </w:t>
            </w:r>
            <w:r w:rsidRPr="003417F5">
              <w:rPr>
                <w:rFonts w:ascii="Arial" w:hAnsi="Arial" w:cs="Arial"/>
                <w:spacing w:val="9"/>
                <w:w w:val="95"/>
                <w:sz w:val="21"/>
              </w:rPr>
              <w:t>velar</w:t>
            </w:r>
            <w:r w:rsidRPr="003417F5">
              <w:rPr>
                <w:rFonts w:ascii="Arial" w:hAnsi="Arial" w:cs="Arial"/>
                <w:spacing w:val="10"/>
                <w:w w:val="95"/>
                <w:sz w:val="21"/>
              </w:rPr>
              <w:t xml:space="preserve"> </w:t>
            </w:r>
            <w:r w:rsidRPr="003417F5">
              <w:rPr>
                <w:rFonts w:ascii="Arial" w:hAnsi="Arial" w:cs="Arial"/>
                <w:w w:val="95"/>
                <w:sz w:val="21"/>
              </w:rPr>
              <w:t>por los derechos de la infancia y adolescencia y la ruta</w:t>
            </w:r>
            <w:r w:rsidRPr="003417F5">
              <w:rPr>
                <w:rFonts w:ascii="Arial" w:hAnsi="Arial" w:cs="Arial"/>
                <w:spacing w:val="-53"/>
                <w:w w:val="95"/>
                <w:sz w:val="21"/>
              </w:rPr>
              <w:t xml:space="preserve"> </w:t>
            </w:r>
            <w:r w:rsidRPr="003417F5">
              <w:rPr>
                <w:rFonts w:ascii="Arial" w:hAnsi="Arial" w:cs="Arial"/>
                <w:w w:val="95"/>
                <w:sz w:val="21"/>
              </w:rPr>
              <w:t>de</w:t>
            </w:r>
            <w:r w:rsidRPr="003417F5">
              <w:rPr>
                <w:rFonts w:ascii="Arial" w:hAnsi="Arial" w:cs="Arial"/>
                <w:spacing w:val="-11"/>
                <w:w w:val="95"/>
                <w:sz w:val="21"/>
              </w:rPr>
              <w:t xml:space="preserve"> </w:t>
            </w:r>
            <w:r w:rsidRPr="003417F5">
              <w:rPr>
                <w:rFonts w:ascii="Arial" w:hAnsi="Arial" w:cs="Arial"/>
                <w:w w:val="95"/>
                <w:sz w:val="21"/>
              </w:rPr>
              <w:t>atención</w:t>
            </w:r>
            <w:r w:rsidRPr="003417F5">
              <w:rPr>
                <w:rFonts w:ascii="Arial" w:hAnsi="Arial" w:cs="Arial"/>
                <w:spacing w:val="-11"/>
                <w:w w:val="95"/>
                <w:sz w:val="21"/>
              </w:rPr>
              <w:t xml:space="preserve"> </w:t>
            </w:r>
            <w:r w:rsidRPr="003417F5">
              <w:rPr>
                <w:rFonts w:ascii="Arial" w:hAnsi="Arial" w:cs="Arial"/>
                <w:w w:val="95"/>
                <w:sz w:val="21"/>
              </w:rPr>
              <w:t>ley</w:t>
            </w:r>
            <w:r w:rsidRPr="003417F5">
              <w:rPr>
                <w:rFonts w:ascii="Arial" w:hAnsi="Arial" w:cs="Arial"/>
                <w:spacing w:val="-15"/>
                <w:w w:val="95"/>
                <w:sz w:val="21"/>
              </w:rPr>
              <w:t xml:space="preserve"> </w:t>
            </w:r>
            <w:r w:rsidRPr="003417F5">
              <w:rPr>
                <w:rFonts w:ascii="Arial" w:hAnsi="Arial" w:cs="Arial"/>
                <w:w w:val="95"/>
                <w:sz w:val="21"/>
              </w:rPr>
              <w:t>1620.</w:t>
            </w:r>
          </w:p>
        </w:tc>
        <w:tc>
          <w:tcPr>
            <w:tcW w:w="4646" w:type="dxa"/>
          </w:tcPr>
          <w:p w14:paraId="52CF3011" w14:textId="1A307F1E" w:rsidR="00787B68" w:rsidRPr="003417F5" w:rsidRDefault="00B82B06">
            <w:pPr>
              <w:pStyle w:val="TableParagraph"/>
              <w:spacing w:line="219" w:lineRule="exact"/>
              <w:ind w:left="117"/>
              <w:rPr>
                <w:rFonts w:ascii="Arial" w:hAnsi="Arial" w:cs="Arial"/>
                <w:sz w:val="21"/>
              </w:rPr>
            </w:pPr>
            <w:r w:rsidRPr="003417F5">
              <w:rPr>
                <w:rFonts w:ascii="Arial" w:hAnsi="Arial" w:cs="Arial"/>
                <w:w w:val="95"/>
                <w:sz w:val="21"/>
              </w:rPr>
              <w:t>6.</w:t>
            </w:r>
            <w:r w:rsidRPr="003417F5">
              <w:rPr>
                <w:rFonts w:ascii="Arial" w:hAnsi="Arial" w:cs="Arial"/>
                <w:spacing w:val="27"/>
                <w:w w:val="95"/>
                <w:sz w:val="21"/>
              </w:rPr>
              <w:t xml:space="preserve"> </w:t>
            </w:r>
            <w:r w:rsidRPr="003417F5">
              <w:rPr>
                <w:rFonts w:ascii="Arial" w:hAnsi="Arial" w:cs="Arial"/>
                <w:w w:val="95"/>
                <w:sz w:val="21"/>
              </w:rPr>
              <w:t>Se</w:t>
            </w:r>
            <w:r w:rsidRPr="003417F5">
              <w:rPr>
                <w:rFonts w:ascii="Arial" w:hAnsi="Arial" w:cs="Arial"/>
                <w:spacing w:val="12"/>
                <w:w w:val="95"/>
                <w:sz w:val="21"/>
              </w:rPr>
              <w:t xml:space="preserve"> </w:t>
            </w:r>
            <w:r w:rsidRPr="003417F5">
              <w:rPr>
                <w:rFonts w:ascii="Arial" w:hAnsi="Arial" w:cs="Arial"/>
                <w:w w:val="95"/>
                <w:sz w:val="21"/>
              </w:rPr>
              <w:t>hace</w:t>
            </w:r>
            <w:r w:rsidRPr="003417F5">
              <w:rPr>
                <w:rFonts w:ascii="Arial" w:hAnsi="Arial" w:cs="Arial"/>
                <w:spacing w:val="11"/>
                <w:w w:val="95"/>
                <w:sz w:val="21"/>
              </w:rPr>
              <w:t xml:space="preserve"> </w:t>
            </w:r>
            <w:r w:rsidRPr="003417F5">
              <w:rPr>
                <w:rFonts w:ascii="Arial" w:hAnsi="Arial" w:cs="Arial"/>
                <w:w w:val="95"/>
                <w:sz w:val="21"/>
              </w:rPr>
              <w:t>seguimiento</w:t>
            </w:r>
            <w:r w:rsidRPr="003417F5">
              <w:rPr>
                <w:rFonts w:ascii="Arial" w:hAnsi="Arial" w:cs="Arial"/>
                <w:spacing w:val="12"/>
                <w:w w:val="95"/>
                <w:sz w:val="21"/>
              </w:rPr>
              <w:t xml:space="preserve"> </w:t>
            </w:r>
            <w:r w:rsidRPr="003417F5">
              <w:rPr>
                <w:rFonts w:ascii="Arial" w:hAnsi="Arial" w:cs="Arial"/>
                <w:w w:val="95"/>
                <w:sz w:val="21"/>
              </w:rPr>
              <w:t>a</w:t>
            </w:r>
            <w:r w:rsidRPr="003417F5">
              <w:rPr>
                <w:rFonts w:ascii="Arial" w:hAnsi="Arial" w:cs="Arial"/>
                <w:spacing w:val="12"/>
                <w:w w:val="95"/>
                <w:sz w:val="21"/>
              </w:rPr>
              <w:t xml:space="preserve"> </w:t>
            </w:r>
            <w:r w:rsidRPr="003417F5">
              <w:rPr>
                <w:rFonts w:ascii="Arial" w:hAnsi="Arial" w:cs="Arial"/>
                <w:w w:val="95"/>
                <w:sz w:val="21"/>
              </w:rPr>
              <w:t xml:space="preserve">contratos </w:t>
            </w:r>
            <w:r w:rsidRPr="003417F5">
              <w:rPr>
                <w:rFonts w:ascii="Arial" w:hAnsi="Arial" w:cs="Arial"/>
                <w:spacing w:val="12"/>
                <w:w w:val="95"/>
                <w:sz w:val="21"/>
              </w:rPr>
              <w:t>especiales</w:t>
            </w:r>
          </w:p>
          <w:p w14:paraId="7173E91E" w14:textId="77777777" w:rsidR="00787B68" w:rsidRPr="003417F5" w:rsidRDefault="00B82B06">
            <w:pPr>
              <w:pStyle w:val="TableParagraph"/>
              <w:spacing w:before="31"/>
              <w:ind w:left="117"/>
              <w:rPr>
                <w:rFonts w:ascii="Arial" w:hAnsi="Arial" w:cs="Arial"/>
                <w:sz w:val="21"/>
              </w:rPr>
            </w:pPr>
            <w:r w:rsidRPr="003417F5">
              <w:rPr>
                <w:rFonts w:ascii="Arial" w:hAnsi="Arial" w:cs="Arial"/>
                <w:w w:val="95"/>
                <w:sz w:val="21"/>
              </w:rPr>
              <w:t>por</w:t>
            </w:r>
            <w:r w:rsidRPr="003417F5">
              <w:rPr>
                <w:rFonts w:ascii="Arial" w:hAnsi="Arial" w:cs="Arial"/>
                <w:spacing w:val="-1"/>
                <w:w w:val="95"/>
                <w:sz w:val="21"/>
              </w:rPr>
              <w:t xml:space="preserve"> </w:t>
            </w:r>
            <w:r w:rsidRPr="003417F5">
              <w:rPr>
                <w:rFonts w:ascii="Arial" w:hAnsi="Arial" w:cs="Arial"/>
                <w:w w:val="95"/>
                <w:sz w:val="21"/>
              </w:rPr>
              <w:t>negligencia</w:t>
            </w:r>
            <w:r w:rsidRPr="003417F5">
              <w:rPr>
                <w:rFonts w:ascii="Arial" w:hAnsi="Arial" w:cs="Arial"/>
                <w:spacing w:val="1"/>
                <w:w w:val="95"/>
                <w:sz w:val="21"/>
              </w:rPr>
              <w:t xml:space="preserve"> </w:t>
            </w:r>
            <w:r w:rsidRPr="003417F5">
              <w:rPr>
                <w:rFonts w:ascii="Arial" w:hAnsi="Arial" w:cs="Arial"/>
                <w:w w:val="95"/>
                <w:sz w:val="21"/>
              </w:rPr>
              <w:t>en los</w:t>
            </w:r>
            <w:r w:rsidRPr="003417F5">
              <w:rPr>
                <w:rFonts w:ascii="Arial" w:hAnsi="Arial" w:cs="Arial"/>
                <w:spacing w:val="16"/>
                <w:w w:val="95"/>
                <w:sz w:val="21"/>
              </w:rPr>
              <w:t xml:space="preserve"> </w:t>
            </w:r>
            <w:r w:rsidRPr="003417F5">
              <w:rPr>
                <w:rFonts w:ascii="Arial" w:hAnsi="Arial" w:cs="Arial"/>
                <w:w w:val="95"/>
                <w:sz w:val="21"/>
              </w:rPr>
              <w:t>compromisos.</w:t>
            </w:r>
          </w:p>
        </w:tc>
      </w:tr>
    </w:tbl>
    <w:p w14:paraId="07E80436" w14:textId="77777777" w:rsidR="00787B68" w:rsidRPr="003417F5" w:rsidRDefault="00787B68">
      <w:pPr>
        <w:pStyle w:val="Textoindependiente"/>
        <w:rPr>
          <w:rFonts w:ascii="Arial" w:hAnsi="Arial" w:cs="Arial"/>
          <w:b/>
          <w:sz w:val="24"/>
        </w:rPr>
      </w:pPr>
    </w:p>
    <w:p w14:paraId="6AF64D41" w14:textId="77777777" w:rsidR="00787B68" w:rsidRPr="003417F5" w:rsidRDefault="00787B68">
      <w:pPr>
        <w:pStyle w:val="Textoindependiente"/>
        <w:spacing w:before="3"/>
        <w:rPr>
          <w:rFonts w:ascii="Arial" w:hAnsi="Arial" w:cs="Arial"/>
          <w:b/>
          <w:sz w:val="19"/>
        </w:rPr>
      </w:pPr>
    </w:p>
    <w:p w14:paraId="05FE94F4" w14:textId="77777777" w:rsidR="00787B68" w:rsidRPr="003417F5" w:rsidRDefault="00B82B06" w:rsidP="00C2139E">
      <w:pPr>
        <w:pStyle w:val="Prrafodelista"/>
        <w:numPr>
          <w:ilvl w:val="0"/>
          <w:numId w:val="20"/>
        </w:numPr>
        <w:tabs>
          <w:tab w:val="left" w:pos="918"/>
        </w:tabs>
        <w:rPr>
          <w:rFonts w:ascii="Arial" w:hAnsi="Arial" w:cs="Arial"/>
          <w:b/>
        </w:rPr>
      </w:pPr>
      <w:r w:rsidRPr="003417F5">
        <w:rPr>
          <w:rFonts w:ascii="Arial" w:hAnsi="Arial" w:cs="Arial"/>
          <w:b/>
        </w:rPr>
        <w:t>CLIMA</w:t>
      </w:r>
      <w:r w:rsidRPr="003417F5">
        <w:rPr>
          <w:rFonts w:ascii="Arial" w:hAnsi="Arial" w:cs="Arial"/>
          <w:b/>
          <w:spacing w:val="-3"/>
        </w:rPr>
        <w:t xml:space="preserve"> </w:t>
      </w:r>
      <w:r w:rsidRPr="003417F5">
        <w:rPr>
          <w:rFonts w:ascii="Arial" w:hAnsi="Arial" w:cs="Arial"/>
          <w:b/>
        </w:rPr>
        <w:t>ESCOLAR</w:t>
      </w:r>
    </w:p>
    <w:p w14:paraId="12A4FC22" w14:textId="77777777" w:rsidR="00787B68" w:rsidRPr="003417F5" w:rsidRDefault="00787B68">
      <w:pPr>
        <w:pStyle w:val="Textoindependiente"/>
        <w:spacing w:before="7"/>
        <w:rPr>
          <w:rFonts w:ascii="Arial" w:hAnsi="Arial" w:cs="Arial"/>
          <w:b/>
          <w:sz w:val="19"/>
        </w:rPr>
      </w:pPr>
    </w:p>
    <w:tbl>
      <w:tblPr>
        <w:tblStyle w:val="TableNormal"/>
        <w:tblW w:w="0" w:type="auto"/>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27"/>
        <w:gridCol w:w="5063"/>
      </w:tblGrid>
      <w:tr w:rsidR="00787B68" w:rsidRPr="003417F5" w14:paraId="2AC5B3BF" w14:textId="77777777">
        <w:trPr>
          <w:trHeight w:val="1517"/>
        </w:trPr>
        <w:tc>
          <w:tcPr>
            <w:tcW w:w="5127" w:type="dxa"/>
          </w:tcPr>
          <w:p w14:paraId="5E694D43" w14:textId="77777777" w:rsidR="00787B68" w:rsidRPr="003417F5" w:rsidRDefault="00B82B06">
            <w:pPr>
              <w:pStyle w:val="TableParagraph"/>
              <w:spacing w:line="261" w:lineRule="auto"/>
              <w:ind w:left="118" w:right="77"/>
              <w:jc w:val="both"/>
              <w:rPr>
                <w:rFonts w:ascii="Arial" w:hAnsi="Arial" w:cs="Arial"/>
                <w:sz w:val="21"/>
              </w:rPr>
            </w:pPr>
            <w:r w:rsidRPr="003417F5">
              <w:rPr>
                <w:rFonts w:ascii="Arial" w:hAnsi="Arial" w:cs="Arial"/>
                <w:w w:val="95"/>
                <w:sz w:val="21"/>
              </w:rPr>
              <w:t>1. Los alumnos se sienten orgullosos de pertenecer a</w:t>
            </w:r>
            <w:r w:rsidRPr="003417F5">
              <w:rPr>
                <w:rFonts w:ascii="Arial" w:hAnsi="Arial" w:cs="Arial"/>
                <w:spacing w:val="1"/>
                <w:w w:val="95"/>
                <w:sz w:val="21"/>
              </w:rPr>
              <w:t xml:space="preserve"> </w:t>
            </w:r>
            <w:r w:rsidRPr="003417F5">
              <w:rPr>
                <w:rFonts w:ascii="Arial" w:hAnsi="Arial" w:cs="Arial"/>
                <w:sz w:val="21"/>
              </w:rPr>
              <w:t>su</w:t>
            </w:r>
            <w:r w:rsidRPr="003417F5">
              <w:rPr>
                <w:rFonts w:ascii="Arial" w:hAnsi="Arial" w:cs="Arial"/>
                <w:spacing w:val="1"/>
                <w:sz w:val="21"/>
              </w:rPr>
              <w:t xml:space="preserve"> </w:t>
            </w:r>
            <w:r w:rsidRPr="003417F5">
              <w:rPr>
                <w:rFonts w:ascii="Arial" w:hAnsi="Arial" w:cs="Arial"/>
                <w:sz w:val="21"/>
              </w:rPr>
              <w:t>institución.</w:t>
            </w:r>
            <w:r w:rsidRPr="003417F5">
              <w:rPr>
                <w:rFonts w:ascii="Arial" w:hAnsi="Arial" w:cs="Arial"/>
                <w:spacing w:val="1"/>
                <w:sz w:val="21"/>
              </w:rPr>
              <w:t xml:space="preserve"> </w:t>
            </w:r>
            <w:r w:rsidRPr="003417F5">
              <w:rPr>
                <w:rFonts w:ascii="Arial" w:hAnsi="Arial" w:cs="Arial"/>
                <w:sz w:val="21"/>
              </w:rPr>
              <w:t>Se</w:t>
            </w:r>
            <w:r w:rsidRPr="003417F5">
              <w:rPr>
                <w:rFonts w:ascii="Arial" w:hAnsi="Arial" w:cs="Arial"/>
                <w:spacing w:val="1"/>
                <w:sz w:val="21"/>
              </w:rPr>
              <w:t xml:space="preserve"> </w:t>
            </w:r>
            <w:r w:rsidRPr="003417F5">
              <w:rPr>
                <w:rFonts w:ascii="Arial" w:hAnsi="Arial" w:cs="Arial"/>
                <w:sz w:val="21"/>
              </w:rPr>
              <w:t>identifica</w:t>
            </w:r>
            <w:r w:rsidRPr="003417F5">
              <w:rPr>
                <w:rFonts w:ascii="Arial" w:hAnsi="Arial" w:cs="Arial"/>
                <w:spacing w:val="1"/>
                <w:sz w:val="21"/>
              </w:rPr>
              <w:t xml:space="preserve"> </w:t>
            </w:r>
            <w:r w:rsidRPr="003417F5">
              <w:rPr>
                <w:rFonts w:ascii="Arial" w:hAnsi="Arial" w:cs="Arial"/>
                <w:sz w:val="21"/>
              </w:rPr>
              <w:t>con</w:t>
            </w:r>
            <w:r w:rsidRPr="003417F5">
              <w:rPr>
                <w:rFonts w:ascii="Arial" w:hAnsi="Arial" w:cs="Arial"/>
                <w:spacing w:val="1"/>
                <w:sz w:val="21"/>
              </w:rPr>
              <w:t xml:space="preserve"> </w:t>
            </w:r>
            <w:r w:rsidRPr="003417F5">
              <w:rPr>
                <w:rFonts w:ascii="Arial" w:hAnsi="Arial" w:cs="Arial"/>
                <w:sz w:val="21"/>
              </w:rPr>
              <w:t>ella</w:t>
            </w:r>
            <w:r w:rsidRPr="003417F5">
              <w:rPr>
                <w:rFonts w:ascii="Arial" w:hAnsi="Arial" w:cs="Arial"/>
                <w:spacing w:val="1"/>
                <w:sz w:val="21"/>
              </w:rPr>
              <w:t xml:space="preserve"> </w:t>
            </w:r>
            <w:r w:rsidRPr="003417F5">
              <w:rPr>
                <w:rFonts w:ascii="Arial" w:hAnsi="Arial" w:cs="Arial"/>
                <w:sz w:val="21"/>
              </w:rPr>
              <w:t>y</w:t>
            </w:r>
            <w:r w:rsidRPr="003417F5">
              <w:rPr>
                <w:rFonts w:ascii="Arial" w:hAnsi="Arial" w:cs="Arial"/>
                <w:spacing w:val="1"/>
                <w:sz w:val="21"/>
              </w:rPr>
              <w:t xml:space="preserve"> </w:t>
            </w:r>
            <w:r w:rsidRPr="003417F5">
              <w:rPr>
                <w:rFonts w:ascii="Arial" w:hAnsi="Arial" w:cs="Arial"/>
                <w:sz w:val="21"/>
              </w:rPr>
              <w:t>participan</w:t>
            </w:r>
            <w:r w:rsidRPr="003417F5">
              <w:rPr>
                <w:rFonts w:ascii="Arial" w:hAnsi="Arial" w:cs="Arial"/>
                <w:spacing w:val="1"/>
                <w:sz w:val="21"/>
              </w:rPr>
              <w:t xml:space="preserve"> </w:t>
            </w:r>
            <w:r w:rsidRPr="003417F5">
              <w:rPr>
                <w:rFonts w:ascii="Arial" w:hAnsi="Arial" w:cs="Arial"/>
                <w:sz w:val="21"/>
              </w:rPr>
              <w:t>activamente</w:t>
            </w:r>
            <w:r w:rsidRPr="003417F5">
              <w:rPr>
                <w:rFonts w:ascii="Arial" w:hAnsi="Arial" w:cs="Arial"/>
                <w:spacing w:val="1"/>
                <w:sz w:val="21"/>
              </w:rPr>
              <w:t xml:space="preserve"> </w:t>
            </w:r>
            <w:r w:rsidRPr="003417F5">
              <w:rPr>
                <w:rFonts w:ascii="Arial" w:hAnsi="Arial" w:cs="Arial"/>
                <w:sz w:val="21"/>
              </w:rPr>
              <w:t>en actividades</w:t>
            </w:r>
            <w:r w:rsidRPr="003417F5">
              <w:rPr>
                <w:rFonts w:ascii="Arial" w:hAnsi="Arial" w:cs="Arial"/>
                <w:spacing w:val="1"/>
                <w:sz w:val="21"/>
              </w:rPr>
              <w:t xml:space="preserve"> </w:t>
            </w:r>
            <w:r w:rsidRPr="003417F5">
              <w:rPr>
                <w:rFonts w:ascii="Arial" w:hAnsi="Arial" w:cs="Arial"/>
                <w:sz w:val="21"/>
              </w:rPr>
              <w:t>internas</w:t>
            </w:r>
            <w:r w:rsidRPr="003417F5">
              <w:rPr>
                <w:rFonts w:ascii="Arial" w:hAnsi="Arial" w:cs="Arial"/>
                <w:spacing w:val="1"/>
                <w:sz w:val="21"/>
              </w:rPr>
              <w:t xml:space="preserve"> </w:t>
            </w:r>
            <w:r w:rsidRPr="003417F5">
              <w:rPr>
                <w:rFonts w:ascii="Arial" w:hAnsi="Arial" w:cs="Arial"/>
                <w:sz w:val="21"/>
              </w:rPr>
              <w:t>así como</w:t>
            </w:r>
            <w:r w:rsidRPr="003417F5">
              <w:rPr>
                <w:rFonts w:ascii="Arial" w:hAnsi="Arial" w:cs="Arial"/>
                <w:spacing w:val="1"/>
                <w:sz w:val="21"/>
              </w:rPr>
              <w:t xml:space="preserve"> </w:t>
            </w:r>
            <w:r w:rsidRPr="003417F5">
              <w:rPr>
                <w:rFonts w:ascii="Arial" w:hAnsi="Arial" w:cs="Arial"/>
                <w:sz w:val="21"/>
              </w:rPr>
              <w:t>en</w:t>
            </w:r>
            <w:r w:rsidRPr="003417F5">
              <w:rPr>
                <w:rFonts w:ascii="Arial" w:hAnsi="Arial" w:cs="Arial"/>
                <w:spacing w:val="1"/>
                <w:sz w:val="21"/>
              </w:rPr>
              <w:t xml:space="preserve"> </w:t>
            </w:r>
            <w:r w:rsidRPr="003417F5">
              <w:rPr>
                <w:rFonts w:ascii="Arial" w:hAnsi="Arial" w:cs="Arial"/>
                <w:sz w:val="21"/>
              </w:rPr>
              <w:t>aquellas</w:t>
            </w:r>
            <w:r w:rsidRPr="003417F5">
              <w:rPr>
                <w:rFonts w:ascii="Arial" w:hAnsi="Arial" w:cs="Arial"/>
                <w:spacing w:val="1"/>
                <w:sz w:val="21"/>
              </w:rPr>
              <w:t xml:space="preserve"> </w:t>
            </w:r>
            <w:r w:rsidRPr="003417F5">
              <w:rPr>
                <w:rFonts w:ascii="Arial" w:hAnsi="Arial" w:cs="Arial"/>
                <w:sz w:val="21"/>
              </w:rPr>
              <w:t>en</w:t>
            </w:r>
            <w:r w:rsidRPr="003417F5">
              <w:rPr>
                <w:rFonts w:ascii="Arial" w:hAnsi="Arial" w:cs="Arial"/>
                <w:spacing w:val="1"/>
                <w:sz w:val="21"/>
              </w:rPr>
              <w:t xml:space="preserve"> </w:t>
            </w:r>
            <w:r w:rsidRPr="003417F5">
              <w:rPr>
                <w:rFonts w:ascii="Arial" w:hAnsi="Arial" w:cs="Arial"/>
                <w:sz w:val="21"/>
              </w:rPr>
              <w:t>que</w:t>
            </w:r>
            <w:r w:rsidRPr="003417F5">
              <w:rPr>
                <w:rFonts w:ascii="Arial" w:hAnsi="Arial" w:cs="Arial"/>
                <w:spacing w:val="1"/>
                <w:sz w:val="21"/>
              </w:rPr>
              <w:t xml:space="preserve"> </w:t>
            </w:r>
            <w:r w:rsidRPr="003417F5">
              <w:rPr>
                <w:rFonts w:ascii="Arial" w:hAnsi="Arial" w:cs="Arial"/>
                <w:sz w:val="21"/>
              </w:rPr>
              <w:t>representan</w:t>
            </w:r>
            <w:r w:rsidRPr="003417F5">
              <w:rPr>
                <w:rFonts w:ascii="Arial" w:hAnsi="Arial" w:cs="Arial"/>
                <w:spacing w:val="1"/>
                <w:sz w:val="21"/>
              </w:rPr>
              <w:t xml:space="preserve"> </w:t>
            </w:r>
            <w:r w:rsidRPr="003417F5">
              <w:rPr>
                <w:rFonts w:ascii="Arial" w:hAnsi="Arial" w:cs="Arial"/>
                <w:sz w:val="21"/>
              </w:rPr>
              <w:t>externamente</w:t>
            </w:r>
            <w:r w:rsidRPr="003417F5">
              <w:rPr>
                <w:rFonts w:ascii="Arial" w:hAnsi="Arial" w:cs="Arial"/>
                <w:spacing w:val="1"/>
                <w:sz w:val="21"/>
              </w:rPr>
              <w:t xml:space="preserve"> </w:t>
            </w:r>
            <w:r w:rsidRPr="003417F5">
              <w:rPr>
                <w:rFonts w:ascii="Arial" w:hAnsi="Arial" w:cs="Arial"/>
                <w:sz w:val="21"/>
              </w:rPr>
              <w:t>a</w:t>
            </w:r>
            <w:r w:rsidRPr="003417F5">
              <w:rPr>
                <w:rFonts w:ascii="Arial" w:hAnsi="Arial" w:cs="Arial"/>
                <w:spacing w:val="1"/>
                <w:sz w:val="21"/>
              </w:rPr>
              <w:t xml:space="preserve"> </w:t>
            </w:r>
            <w:r w:rsidRPr="003417F5">
              <w:rPr>
                <w:rFonts w:ascii="Arial" w:hAnsi="Arial" w:cs="Arial"/>
                <w:sz w:val="21"/>
              </w:rPr>
              <w:t>la</w:t>
            </w:r>
            <w:r w:rsidRPr="003417F5">
              <w:rPr>
                <w:rFonts w:ascii="Arial" w:hAnsi="Arial" w:cs="Arial"/>
                <w:spacing w:val="1"/>
                <w:sz w:val="21"/>
              </w:rPr>
              <w:t xml:space="preserve"> </w:t>
            </w:r>
            <w:r w:rsidRPr="003417F5">
              <w:rPr>
                <w:rFonts w:ascii="Arial" w:hAnsi="Arial" w:cs="Arial"/>
                <w:sz w:val="21"/>
              </w:rPr>
              <w:t>institución</w:t>
            </w:r>
          </w:p>
        </w:tc>
        <w:tc>
          <w:tcPr>
            <w:tcW w:w="5063" w:type="dxa"/>
          </w:tcPr>
          <w:p w14:paraId="08C5E3ED" w14:textId="77777777" w:rsidR="00787B68" w:rsidRPr="003417F5" w:rsidRDefault="00B82B06">
            <w:pPr>
              <w:pStyle w:val="TableParagraph"/>
              <w:spacing w:line="261" w:lineRule="auto"/>
              <w:ind w:left="117" w:right="88"/>
              <w:jc w:val="both"/>
              <w:rPr>
                <w:rFonts w:ascii="Arial" w:hAnsi="Arial" w:cs="Arial"/>
                <w:sz w:val="21"/>
              </w:rPr>
            </w:pPr>
            <w:r w:rsidRPr="003417F5">
              <w:rPr>
                <w:rFonts w:ascii="Arial" w:hAnsi="Arial" w:cs="Arial"/>
                <w:w w:val="95"/>
                <w:sz w:val="21"/>
              </w:rPr>
              <w:t>2. Existe un sistema de reconocimiento y estímulos a</w:t>
            </w:r>
            <w:r w:rsidRPr="003417F5">
              <w:rPr>
                <w:rFonts w:ascii="Arial" w:hAnsi="Arial" w:cs="Arial"/>
                <w:spacing w:val="1"/>
                <w:w w:val="95"/>
                <w:sz w:val="21"/>
              </w:rPr>
              <w:t xml:space="preserve"> </w:t>
            </w:r>
            <w:r w:rsidRPr="003417F5">
              <w:rPr>
                <w:rFonts w:ascii="Arial" w:hAnsi="Arial" w:cs="Arial"/>
                <w:w w:val="95"/>
                <w:sz w:val="21"/>
              </w:rPr>
              <w:t>los alumnos más allá de lo que prevé la ley, equitativo</w:t>
            </w:r>
            <w:r w:rsidRPr="003417F5">
              <w:rPr>
                <w:rFonts w:ascii="Arial" w:hAnsi="Arial" w:cs="Arial"/>
                <w:spacing w:val="1"/>
                <w:w w:val="95"/>
                <w:sz w:val="21"/>
              </w:rPr>
              <w:t xml:space="preserve"> </w:t>
            </w:r>
            <w:r w:rsidRPr="003417F5">
              <w:rPr>
                <w:rFonts w:ascii="Arial" w:hAnsi="Arial" w:cs="Arial"/>
                <w:w w:val="95"/>
                <w:sz w:val="21"/>
              </w:rPr>
              <w:t xml:space="preserve">y global en los diversos aspectos de la vida </w:t>
            </w:r>
            <w:r w:rsidRPr="003417F5">
              <w:rPr>
                <w:rFonts w:ascii="Arial" w:hAnsi="Arial" w:cs="Arial"/>
                <w:spacing w:val="11"/>
                <w:w w:val="95"/>
                <w:sz w:val="21"/>
              </w:rPr>
              <w:t>escolar:</w:t>
            </w:r>
            <w:r w:rsidRPr="003417F5">
              <w:rPr>
                <w:rFonts w:ascii="Arial" w:hAnsi="Arial" w:cs="Arial"/>
                <w:spacing w:val="12"/>
                <w:w w:val="95"/>
                <w:sz w:val="21"/>
              </w:rPr>
              <w:t xml:space="preserve"> </w:t>
            </w:r>
            <w:r w:rsidRPr="003417F5">
              <w:rPr>
                <w:rFonts w:ascii="Arial" w:hAnsi="Arial" w:cs="Arial"/>
                <w:w w:val="95"/>
                <w:sz w:val="21"/>
              </w:rPr>
              <w:t>superación personal, deporte, rendimiento académico,</w:t>
            </w:r>
            <w:r w:rsidRPr="003417F5">
              <w:rPr>
                <w:rFonts w:ascii="Arial" w:hAnsi="Arial" w:cs="Arial"/>
                <w:spacing w:val="-53"/>
                <w:w w:val="95"/>
                <w:sz w:val="21"/>
              </w:rPr>
              <w:t xml:space="preserve"> </w:t>
            </w:r>
            <w:r w:rsidRPr="003417F5">
              <w:rPr>
                <w:rFonts w:ascii="Arial" w:hAnsi="Arial" w:cs="Arial"/>
                <w:w w:val="95"/>
                <w:sz w:val="21"/>
              </w:rPr>
              <w:t>perfil</w:t>
            </w:r>
            <w:r w:rsidRPr="003417F5">
              <w:rPr>
                <w:rFonts w:ascii="Arial" w:hAnsi="Arial" w:cs="Arial"/>
                <w:spacing w:val="-6"/>
                <w:w w:val="95"/>
                <w:sz w:val="21"/>
              </w:rPr>
              <w:t xml:space="preserve"> </w:t>
            </w:r>
            <w:r w:rsidRPr="003417F5">
              <w:rPr>
                <w:rFonts w:ascii="Arial" w:hAnsi="Arial" w:cs="Arial"/>
                <w:w w:val="95"/>
                <w:sz w:val="21"/>
              </w:rPr>
              <w:t>integral,</w:t>
            </w:r>
            <w:r w:rsidRPr="003417F5">
              <w:rPr>
                <w:rFonts w:ascii="Arial" w:hAnsi="Arial" w:cs="Arial"/>
                <w:spacing w:val="-17"/>
                <w:w w:val="95"/>
                <w:sz w:val="21"/>
              </w:rPr>
              <w:t xml:space="preserve"> </w:t>
            </w:r>
            <w:r w:rsidRPr="003417F5">
              <w:rPr>
                <w:rFonts w:ascii="Arial" w:hAnsi="Arial" w:cs="Arial"/>
                <w:w w:val="95"/>
                <w:sz w:val="21"/>
              </w:rPr>
              <w:t>otros.</w:t>
            </w:r>
          </w:p>
        </w:tc>
      </w:tr>
      <w:tr w:rsidR="00787B68" w:rsidRPr="003417F5" w14:paraId="47271A9D" w14:textId="77777777">
        <w:trPr>
          <w:trHeight w:val="1517"/>
        </w:trPr>
        <w:tc>
          <w:tcPr>
            <w:tcW w:w="5127" w:type="dxa"/>
          </w:tcPr>
          <w:p w14:paraId="7D8D6626" w14:textId="77777777" w:rsidR="00787B68" w:rsidRPr="003417F5" w:rsidRDefault="00B82B06">
            <w:pPr>
              <w:pStyle w:val="TableParagraph"/>
              <w:spacing w:line="261" w:lineRule="auto"/>
              <w:ind w:left="118" w:right="77"/>
              <w:jc w:val="both"/>
              <w:rPr>
                <w:rFonts w:ascii="Arial" w:hAnsi="Arial" w:cs="Arial"/>
                <w:sz w:val="21"/>
              </w:rPr>
            </w:pPr>
            <w:r w:rsidRPr="003417F5">
              <w:rPr>
                <w:rFonts w:ascii="Arial" w:hAnsi="Arial" w:cs="Arial"/>
                <w:w w:val="95"/>
                <w:sz w:val="21"/>
              </w:rPr>
              <w:t>3. El consejo estudiantil debe mejorar su participación</w:t>
            </w:r>
            <w:r w:rsidRPr="003417F5">
              <w:rPr>
                <w:rFonts w:ascii="Arial" w:hAnsi="Arial" w:cs="Arial"/>
                <w:spacing w:val="1"/>
                <w:w w:val="95"/>
                <w:sz w:val="21"/>
              </w:rPr>
              <w:t xml:space="preserve"> </w:t>
            </w:r>
            <w:r w:rsidRPr="003417F5">
              <w:rPr>
                <w:rFonts w:ascii="Arial" w:hAnsi="Arial" w:cs="Arial"/>
                <w:sz w:val="21"/>
              </w:rPr>
              <w:t>colegial</w:t>
            </w:r>
            <w:r w:rsidRPr="003417F5">
              <w:rPr>
                <w:rFonts w:ascii="Arial" w:hAnsi="Arial" w:cs="Arial"/>
                <w:spacing w:val="1"/>
                <w:sz w:val="21"/>
              </w:rPr>
              <w:t xml:space="preserve"> </w:t>
            </w:r>
            <w:r w:rsidRPr="003417F5">
              <w:rPr>
                <w:rFonts w:ascii="Arial" w:hAnsi="Arial" w:cs="Arial"/>
                <w:sz w:val="21"/>
              </w:rPr>
              <w:t>reuniéndose</w:t>
            </w:r>
            <w:r w:rsidRPr="003417F5">
              <w:rPr>
                <w:rFonts w:ascii="Arial" w:hAnsi="Arial" w:cs="Arial"/>
                <w:spacing w:val="1"/>
                <w:sz w:val="21"/>
              </w:rPr>
              <w:t xml:space="preserve"> </w:t>
            </w:r>
            <w:r w:rsidRPr="003417F5">
              <w:rPr>
                <w:rFonts w:ascii="Arial" w:hAnsi="Arial" w:cs="Arial"/>
                <w:sz w:val="21"/>
              </w:rPr>
              <w:t>periódicamente,</w:t>
            </w:r>
            <w:r w:rsidRPr="003417F5">
              <w:rPr>
                <w:rFonts w:ascii="Arial" w:hAnsi="Arial" w:cs="Arial"/>
                <w:spacing w:val="1"/>
                <w:sz w:val="21"/>
              </w:rPr>
              <w:t xml:space="preserve"> </w:t>
            </w:r>
            <w:r w:rsidRPr="003417F5">
              <w:rPr>
                <w:rFonts w:ascii="Arial" w:hAnsi="Arial" w:cs="Arial"/>
                <w:sz w:val="21"/>
              </w:rPr>
              <w:t>recoger</w:t>
            </w:r>
            <w:r w:rsidRPr="003417F5">
              <w:rPr>
                <w:rFonts w:ascii="Arial" w:hAnsi="Arial" w:cs="Arial"/>
                <w:spacing w:val="1"/>
                <w:sz w:val="21"/>
              </w:rPr>
              <w:t xml:space="preserve"> </w:t>
            </w:r>
            <w:r w:rsidRPr="003417F5">
              <w:rPr>
                <w:rFonts w:ascii="Arial" w:hAnsi="Arial" w:cs="Arial"/>
                <w:sz w:val="21"/>
              </w:rPr>
              <w:t>los</w:t>
            </w:r>
            <w:r w:rsidRPr="003417F5">
              <w:rPr>
                <w:rFonts w:ascii="Arial" w:hAnsi="Arial" w:cs="Arial"/>
                <w:spacing w:val="1"/>
                <w:sz w:val="21"/>
              </w:rPr>
              <w:t xml:space="preserve"> </w:t>
            </w:r>
            <w:r w:rsidRPr="003417F5">
              <w:rPr>
                <w:rFonts w:ascii="Arial" w:hAnsi="Arial" w:cs="Arial"/>
                <w:w w:val="95"/>
                <w:sz w:val="21"/>
              </w:rPr>
              <w:t>intereses de los estudiantes, para ser socializados</w:t>
            </w:r>
            <w:r w:rsidRPr="003417F5">
              <w:rPr>
                <w:rFonts w:ascii="Arial" w:hAnsi="Arial" w:cs="Arial"/>
                <w:spacing w:val="1"/>
                <w:w w:val="95"/>
                <w:sz w:val="21"/>
              </w:rPr>
              <w:t xml:space="preserve"> </w:t>
            </w:r>
            <w:r w:rsidRPr="003417F5">
              <w:rPr>
                <w:rFonts w:ascii="Arial" w:hAnsi="Arial" w:cs="Arial"/>
                <w:w w:val="95"/>
                <w:sz w:val="21"/>
              </w:rPr>
              <w:t>al</w:t>
            </w:r>
            <w:r w:rsidRPr="003417F5">
              <w:rPr>
                <w:rFonts w:ascii="Arial" w:hAnsi="Arial" w:cs="Arial"/>
                <w:spacing w:val="1"/>
                <w:w w:val="95"/>
                <w:sz w:val="21"/>
              </w:rPr>
              <w:t xml:space="preserve"> </w:t>
            </w:r>
            <w:r w:rsidRPr="003417F5">
              <w:rPr>
                <w:rFonts w:ascii="Arial" w:hAnsi="Arial" w:cs="Arial"/>
                <w:w w:val="95"/>
                <w:sz w:val="21"/>
              </w:rPr>
              <w:t>Consejo Directivo o Rectora y debe tener seguimiento</w:t>
            </w:r>
            <w:r w:rsidRPr="003417F5">
              <w:rPr>
                <w:rFonts w:ascii="Arial" w:hAnsi="Arial" w:cs="Arial"/>
                <w:spacing w:val="1"/>
                <w:w w:val="95"/>
                <w:sz w:val="21"/>
              </w:rPr>
              <w:t xml:space="preserve"> </w:t>
            </w:r>
            <w:r w:rsidRPr="003417F5">
              <w:rPr>
                <w:rFonts w:ascii="Arial" w:hAnsi="Arial" w:cs="Arial"/>
                <w:w w:val="95"/>
                <w:sz w:val="21"/>
              </w:rPr>
              <w:t>del</w:t>
            </w:r>
            <w:r w:rsidRPr="003417F5">
              <w:rPr>
                <w:rFonts w:ascii="Arial" w:hAnsi="Arial" w:cs="Arial"/>
                <w:spacing w:val="-4"/>
                <w:w w:val="95"/>
                <w:sz w:val="21"/>
              </w:rPr>
              <w:t xml:space="preserve"> </w:t>
            </w:r>
            <w:r w:rsidRPr="003417F5">
              <w:rPr>
                <w:rFonts w:ascii="Arial" w:hAnsi="Arial" w:cs="Arial"/>
                <w:w w:val="95"/>
                <w:sz w:val="21"/>
              </w:rPr>
              <w:t>líder</w:t>
            </w:r>
            <w:r w:rsidRPr="003417F5">
              <w:rPr>
                <w:rFonts w:ascii="Arial" w:hAnsi="Arial" w:cs="Arial"/>
                <w:spacing w:val="-10"/>
                <w:w w:val="95"/>
                <w:sz w:val="21"/>
              </w:rPr>
              <w:t xml:space="preserve"> </w:t>
            </w:r>
            <w:r w:rsidRPr="003417F5">
              <w:rPr>
                <w:rFonts w:ascii="Arial" w:hAnsi="Arial" w:cs="Arial"/>
                <w:w w:val="95"/>
                <w:sz w:val="21"/>
              </w:rPr>
              <w:t>del</w:t>
            </w:r>
            <w:r w:rsidRPr="003417F5">
              <w:rPr>
                <w:rFonts w:ascii="Arial" w:hAnsi="Arial" w:cs="Arial"/>
                <w:spacing w:val="-3"/>
                <w:w w:val="95"/>
                <w:sz w:val="21"/>
              </w:rPr>
              <w:t xml:space="preserve"> </w:t>
            </w:r>
            <w:r w:rsidRPr="003417F5">
              <w:rPr>
                <w:rFonts w:ascii="Arial" w:hAnsi="Arial" w:cs="Arial"/>
                <w:w w:val="95"/>
                <w:sz w:val="21"/>
              </w:rPr>
              <w:t>proyecto</w:t>
            </w:r>
            <w:r w:rsidRPr="003417F5">
              <w:rPr>
                <w:rFonts w:ascii="Arial" w:hAnsi="Arial" w:cs="Arial"/>
                <w:spacing w:val="-10"/>
                <w:w w:val="95"/>
                <w:sz w:val="21"/>
              </w:rPr>
              <w:t xml:space="preserve"> </w:t>
            </w:r>
            <w:r w:rsidRPr="003417F5">
              <w:rPr>
                <w:rFonts w:ascii="Arial" w:hAnsi="Arial" w:cs="Arial"/>
                <w:w w:val="95"/>
                <w:sz w:val="21"/>
              </w:rPr>
              <w:t>de</w:t>
            </w:r>
            <w:r w:rsidRPr="003417F5">
              <w:rPr>
                <w:rFonts w:ascii="Arial" w:hAnsi="Arial" w:cs="Arial"/>
                <w:spacing w:val="-9"/>
                <w:w w:val="95"/>
                <w:sz w:val="21"/>
              </w:rPr>
              <w:t xml:space="preserve"> </w:t>
            </w:r>
            <w:r w:rsidRPr="003417F5">
              <w:rPr>
                <w:rFonts w:ascii="Arial" w:hAnsi="Arial" w:cs="Arial"/>
                <w:w w:val="95"/>
                <w:sz w:val="21"/>
              </w:rPr>
              <w:t>democracia.</w:t>
            </w:r>
          </w:p>
        </w:tc>
        <w:tc>
          <w:tcPr>
            <w:tcW w:w="5063" w:type="dxa"/>
          </w:tcPr>
          <w:p w14:paraId="3494AFC0" w14:textId="77777777" w:rsidR="00787B68" w:rsidRPr="003417F5" w:rsidRDefault="00B82B06">
            <w:pPr>
              <w:pStyle w:val="TableParagraph"/>
              <w:spacing w:line="254" w:lineRule="auto"/>
              <w:ind w:left="117" w:right="17"/>
              <w:rPr>
                <w:rFonts w:ascii="Arial" w:hAnsi="Arial" w:cs="Arial"/>
                <w:sz w:val="21"/>
              </w:rPr>
            </w:pPr>
            <w:r w:rsidRPr="003417F5">
              <w:rPr>
                <w:rFonts w:ascii="Arial" w:hAnsi="Arial" w:cs="Arial"/>
                <w:w w:val="95"/>
                <w:sz w:val="21"/>
              </w:rPr>
              <w:t>4. Se le da importancia al Comité de Convivencia para</w:t>
            </w:r>
            <w:r w:rsidRPr="003417F5">
              <w:rPr>
                <w:rFonts w:ascii="Arial" w:hAnsi="Arial" w:cs="Arial"/>
                <w:spacing w:val="-53"/>
                <w:w w:val="95"/>
                <w:sz w:val="21"/>
              </w:rPr>
              <w:t xml:space="preserve"> </w:t>
            </w:r>
            <w:r w:rsidRPr="003417F5">
              <w:rPr>
                <w:rFonts w:ascii="Arial" w:hAnsi="Arial" w:cs="Arial"/>
                <w:w w:val="95"/>
                <w:sz w:val="21"/>
              </w:rPr>
              <w:t>identificar</w:t>
            </w:r>
            <w:r w:rsidRPr="003417F5">
              <w:rPr>
                <w:rFonts w:ascii="Arial" w:hAnsi="Arial" w:cs="Arial"/>
                <w:spacing w:val="-1"/>
                <w:w w:val="95"/>
                <w:sz w:val="21"/>
              </w:rPr>
              <w:t xml:space="preserve"> </w:t>
            </w:r>
            <w:r w:rsidRPr="003417F5">
              <w:rPr>
                <w:rFonts w:ascii="Arial" w:hAnsi="Arial" w:cs="Arial"/>
                <w:w w:val="95"/>
                <w:sz w:val="21"/>
              </w:rPr>
              <w:t>factores</w:t>
            </w:r>
            <w:r w:rsidRPr="003417F5">
              <w:rPr>
                <w:rFonts w:ascii="Arial" w:hAnsi="Arial" w:cs="Arial"/>
                <w:spacing w:val="-5"/>
                <w:w w:val="95"/>
                <w:sz w:val="21"/>
              </w:rPr>
              <w:t xml:space="preserve"> </w:t>
            </w:r>
            <w:r w:rsidRPr="003417F5">
              <w:rPr>
                <w:rFonts w:ascii="Arial" w:hAnsi="Arial" w:cs="Arial"/>
                <w:w w:val="95"/>
                <w:sz w:val="21"/>
              </w:rPr>
              <w:t>de</w:t>
            </w:r>
            <w:r w:rsidRPr="003417F5">
              <w:rPr>
                <w:rFonts w:ascii="Arial" w:hAnsi="Arial" w:cs="Arial"/>
                <w:spacing w:val="1"/>
                <w:w w:val="95"/>
                <w:sz w:val="21"/>
              </w:rPr>
              <w:t xml:space="preserve"> </w:t>
            </w:r>
            <w:r w:rsidRPr="003417F5">
              <w:rPr>
                <w:rFonts w:ascii="Arial" w:hAnsi="Arial" w:cs="Arial"/>
                <w:w w:val="95"/>
                <w:sz w:val="21"/>
              </w:rPr>
              <w:t>riesgo que</w:t>
            </w:r>
            <w:r w:rsidRPr="003417F5">
              <w:rPr>
                <w:rFonts w:ascii="Arial" w:hAnsi="Arial" w:cs="Arial"/>
                <w:spacing w:val="10"/>
                <w:w w:val="95"/>
                <w:sz w:val="21"/>
              </w:rPr>
              <w:t xml:space="preserve"> </w:t>
            </w:r>
            <w:r w:rsidRPr="003417F5">
              <w:rPr>
                <w:rFonts w:ascii="Arial" w:hAnsi="Arial" w:cs="Arial"/>
                <w:w w:val="95"/>
                <w:sz w:val="21"/>
              </w:rPr>
              <w:t>se deben</w:t>
            </w:r>
            <w:r w:rsidRPr="003417F5">
              <w:rPr>
                <w:rFonts w:ascii="Arial" w:hAnsi="Arial" w:cs="Arial"/>
                <w:spacing w:val="1"/>
                <w:w w:val="95"/>
                <w:sz w:val="21"/>
              </w:rPr>
              <w:t xml:space="preserve"> </w:t>
            </w:r>
            <w:r w:rsidRPr="003417F5">
              <w:rPr>
                <w:rFonts w:ascii="Arial" w:hAnsi="Arial" w:cs="Arial"/>
                <w:w w:val="95"/>
                <w:sz w:val="21"/>
              </w:rPr>
              <w:t>intervenir.</w:t>
            </w:r>
          </w:p>
        </w:tc>
      </w:tr>
      <w:tr w:rsidR="00917F4B" w:rsidRPr="003417F5" w14:paraId="42193FF7" w14:textId="77777777">
        <w:trPr>
          <w:trHeight w:val="1517"/>
        </w:trPr>
        <w:tc>
          <w:tcPr>
            <w:tcW w:w="5127" w:type="dxa"/>
          </w:tcPr>
          <w:p w14:paraId="5BBD4CDB" w14:textId="64FE707F" w:rsidR="00917F4B" w:rsidRPr="003417F5" w:rsidRDefault="00917F4B">
            <w:pPr>
              <w:pStyle w:val="TableParagraph"/>
              <w:spacing w:line="261" w:lineRule="auto"/>
              <w:ind w:left="118" w:right="77"/>
              <w:jc w:val="both"/>
              <w:rPr>
                <w:rFonts w:ascii="Arial" w:hAnsi="Arial" w:cs="Arial"/>
                <w:w w:val="95"/>
                <w:sz w:val="21"/>
              </w:rPr>
            </w:pPr>
            <w:r w:rsidRPr="003417F5">
              <w:rPr>
                <w:rFonts w:ascii="Arial" w:hAnsi="Arial" w:cs="Arial"/>
                <w:w w:val="95"/>
                <w:sz w:val="21"/>
              </w:rPr>
              <w:lastRenderedPageBreak/>
              <w:t>Se cuenta con la plataforma SIUCE quien es el orientador escolar el encargado de subir la información y hacer seguimiento a los casos reportados de convivencia escolar.</w:t>
            </w:r>
          </w:p>
        </w:tc>
        <w:tc>
          <w:tcPr>
            <w:tcW w:w="5063" w:type="dxa"/>
          </w:tcPr>
          <w:p w14:paraId="083A5D48" w14:textId="3246A8B8" w:rsidR="00917F4B" w:rsidRPr="003417F5" w:rsidRDefault="00BB2C0D">
            <w:pPr>
              <w:pStyle w:val="TableParagraph"/>
              <w:spacing w:line="254" w:lineRule="auto"/>
              <w:ind w:left="117" w:right="17"/>
              <w:rPr>
                <w:rFonts w:ascii="Arial" w:hAnsi="Arial" w:cs="Arial"/>
                <w:w w:val="95"/>
                <w:sz w:val="21"/>
              </w:rPr>
            </w:pPr>
            <w:r>
              <w:rPr>
                <w:rFonts w:ascii="Arial" w:hAnsi="Arial" w:cs="Arial"/>
                <w:w w:val="95"/>
                <w:sz w:val="21"/>
              </w:rPr>
              <w:t>Proyectos de apoyo de promoción y prevención: Proyecto de vida, escuela de padres, prevención farmacodependencia y sexualidad.</w:t>
            </w:r>
          </w:p>
        </w:tc>
      </w:tr>
      <w:tr w:rsidR="00787B68" w:rsidRPr="003417F5" w14:paraId="3A44831B" w14:textId="77777777">
        <w:trPr>
          <w:trHeight w:val="828"/>
        </w:trPr>
        <w:tc>
          <w:tcPr>
            <w:tcW w:w="5127" w:type="dxa"/>
          </w:tcPr>
          <w:p w14:paraId="0087EFAB" w14:textId="40308FA9" w:rsidR="00787B68" w:rsidRPr="003417F5" w:rsidRDefault="00B82B06">
            <w:pPr>
              <w:pStyle w:val="TableParagraph"/>
              <w:spacing w:line="219" w:lineRule="exact"/>
              <w:ind w:left="118"/>
              <w:rPr>
                <w:rFonts w:ascii="Arial" w:hAnsi="Arial" w:cs="Arial"/>
                <w:sz w:val="21"/>
              </w:rPr>
            </w:pPr>
            <w:r w:rsidRPr="003417F5">
              <w:rPr>
                <w:rFonts w:ascii="Arial" w:hAnsi="Arial" w:cs="Arial"/>
                <w:w w:val="95"/>
                <w:sz w:val="21"/>
              </w:rPr>
              <w:t>5.</w:t>
            </w:r>
            <w:r w:rsidRPr="003417F5">
              <w:rPr>
                <w:rFonts w:ascii="Arial" w:hAnsi="Arial" w:cs="Arial"/>
                <w:spacing w:val="23"/>
                <w:w w:val="95"/>
                <w:sz w:val="21"/>
              </w:rPr>
              <w:t xml:space="preserve"> </w:t>
            </w:r>
            <w:r w:rsidRPr="003417F5">
              <w:rPr>
                <w:rFonts w:ascii="Arial" w:hAnsi="Arial" w:cs="Arial"/>
                <w:w w:val="95"/>
                <w:sz w:val="21"/>
              </w:rPr>
              <w:t>El</w:t>
            </w:r>
            <w:r w:rsidRPr="003417F5">
              <w:rPr>
                <w:rFonts w:ascii="Arial" w:hAnsi="Arial" w:cs="Arial"/>
                <w:spacing w:val="17"/>
                <w:w w:val="95"/>
                <w:sz w:val="21"/>
              </w:rPr>
              <w:t xml:space="preserve"> </w:t>
            </w:r>
            <w:r w:rsidRPr="003417F5">
              <w:rPr>
                <w:rFonts w:ascii="Arial" w:hAnsi="Arial" w:cs="Arial"/>
                <w:w w:val="95"/>
                <w:sz w:val="21"/>
              </w:rPr>
              <w:t>Comité</w:t>
            </w:r>
            <w:r w:rsidRPr="003417F5">
              <w:rPr>
                <w:rFonts w:ascii="Arial" w:hAnsi="Arial" w:cs="Arial"/>
                <w:spacing w:val="9"/>
                <w:w w:val="95"/>
                <w:sz w:val="21"/>
              </w:rPr>
              <w:t xml:space="preserve"> </w:t>
            </w:r>
            <w:r w:rsidRPr="003417F5">
              <w:rPr>
                <w:rFonts w:ascii="Arial" w:hAnsi="Arial" w:cs="Arial"/>
                <w:w w:val="95"/>
                <w:sz w:val="21"/>
              </w:rPr>
              <w:t>de</w:t>
            </w:r>
            <w:r w:rsidRPr="003417F5">
              <w:rPr>
                <w:rFonts w:ascii="Arial" w:hAnsi="Arial" w:cs="Arial"/>
                <w:spacing w:val="-13"/>
                <w:w w:val="95"/>
                <w:sz w:val="21"/>
              </w:rPr>
              <w:t xml:space="preserve"> </w:t>
            </w:r>
            <w:r w:rsidRPr="003417F5">
              <w:rPr>
                <w:rFonts w:ascii="Arial" w:hAnsi="Arial" w:cs="Arial"/>
                <w:w w:val="95"/>
                <w:sz w:val="21"/>
              </w:rPr>
              <w:t>Convivencia</w:t>
            </w:r>
            <w:r w:rsidRPr="003417F5">
              <w:rPr>
                <w:rFonts w:ascii="Arial" w:hAnsi="Arial" w:cs="Arial"/>
                <w:spacing w:val="8"/>
                <w:w w:val="95"/>
                <w:sz w:val="21"/>
              </w:rPr>
              <w:t xml:space="preserve"> </w:t>
            </w:r>
            <w:r w:rsidRPr="003417F5">
              <w:rPr>
                <w:rFonts w:ascii="Arial" w:hAnsi="Arial" w:cs="Arial"/>
                <w:w w:val="95"/>
                <w:sz w:val="21"/>
              </w:rPr>
              <w:t>activa</w:t>
            </w:r>
            <w:r w:rsidRPr="003417F5">
              <w:rPr>
                <w:rFonts w:ascii="Arial" w:hAnsi="Arial" w:cs="Arial"/>
                <w:spacing w:val="9"/>
                <w:w w:val="95"/>
                <w:sz w:val="21"/>
              </w:rPr>
              <w:t xml:space="preserve"> </w:t>
            </w:r>
            <w:r w:rsidRPr="003417F5">
              <w:rPr>
                <w:rFonts w:ascii="Arial" w:hAnsi="Arial" w:cs="Arial"/>
                <w:w w:val="95"/>
                <w:sz w:val="21"/>
              </w:rPr>
              <w:t>la</w:t>
            </w:r>
            <w:r w:rsidRPr="003417F5">
              <w:rPr>
                <w:rFonts w:ascii="Arial" w:hAnsi="Arial" w:cs="Arial"/>
                <w:spacing w:val="9"/>
                <w:w w:val="95"/>
                <w:sz w:val="21"/>
              </w:rPr>
              <w:t xml:space="preserve"> </w:t>
            </w:r>
            <w:r w:rsidRPr="003417F5">
              <w:rPr>
                <w:rFonts w:ascii="Arial" w:hAnsi="Arial" w:cs="Arial"/>
                <w:w w:val="95"/>
                <w:sz w:val="21"/>
              </w:rPr>
              <w:t>ruta</w:t>
            </w:r>
            <w:r w:rsidRPr="003417F5">
              <w:rPr>
                <w:rFonts w:ascii="Arial" w:hAnsi="Arial" w:cs="Arial"/>
                <w:spacing w:val="8"/>
                <w:w w:val="95"/>
                <w:sz w:val="21"/>
              </w:rPr>
              <w:t xml:space="preserve"> </w:t>
            </w:r>
            <w:r w:rsidRPr="003417F5">
              <w:rPr>
                <w:rFonts w:ascii="Arial" w:hAnsi="Arial" w:cs="Arial"/>
                <w:w w:val="95"/>
                <w:sz w:val="21"/>
              </w:rPr>
              <w:t>de</w:t>
            </w:r>
            <w:r w:rsidRPr="003417F5">
              <w:rPr>
                <w:rFonts w:ascii="Arial" w:hAnsi="Arial" w:cs="Arial"/>
                <w:spacing w:val="9"/>
                <w:w w:val="95"/>
                <w:sz w:val="21"/>
              </w:rPr>
              <w:t xml:space="preserve"> </w:t>
            </w:r>
            <w:r w:rsidRPr="003417F5">
              <w:rPr>
                <w:rFonts w:ascii="Arial" w:hAnsi="Arial" w:cs="Arial"/>
                <w:w w:val="95"/>
                <w:sz w:val="21"/>
              </w:rPr>
              <w:t>atención</w:t>
            </w:r>
          </w:p>
          <w:p w14:paraId="7A0226E5" w14:textId="77777777" w:rsidR="00787B68" w:rsidRPr="003417F5" w:rsidRDefault="00B82B06">
            <w:pPr>
              <w:pStyle w:val="TableParagraph"/>
              <w:spacing w:before="31"/>
              <w:ind w:left="118"/>
              <w:rPr>
                <w:rFonts w:ascii="Arial" w:hAnsi="Arial" w:cs="Arial"/>
                <w:sz w:val="21"/>
              </w:rPr>
            </w:pPr>
            <w:r w:rsidRPr="003417F5">
              <w:rPr>
                <w:rFonts w:ascii="Arial" w:hAnsi="Arial" w:cs="Arial"/>
                <w:w w:val="95"/>
                <w:sz w:val="21"/>
              </w:rPr>
              <w:t>de los</w:t>
            </w:r>
            <w:r w:rsidRPr="003417F5">
              <w:rPr>
                <w:rFonts w:ascii="Arial" w:hAnsi="Arial" w:cs="Arial"/>
                <w:spacing w:val="15"/>
                <w:w w:val="95"/>
                <w:sz w:val="21"/>
              </w:rPr>
              <w:t xml:space="preserve"> </w:t>
            </w:r>
            <w:r w:rsidRPr="003417F5">
              <w:rPr>
                <w:rFonts w:ascii="Arial" w:hAnsi="Arial" w:cs="Arial"/>
                <w:w w:val="95"/>
                <w:sz w:val="21"/>
              </w:rPr>
              <w:t>casos,</w:t>
            </w:r>
            <w:r w:rsidRPr="003417F5">
              <w:rPr>
                <w:rFonts w:ascii="Arial" w:hAnsi="Arial" w:cs="Arial"/>
                <w:spacing w:val="13"/>
                <w:w w:val="95"/>
                <w:sz w:val="21"/>
              </w:rPr>
              <w:t xml:space="preserve"> </w:t>
            </w:r>
            <w:r w:rsidRPr="003417F5">
              <w:rPr>
                <w:rFonts w:ascii="Arial" w:hAnsi="Arial" w:cs="Arial"/>
                <w:w w:val="95"/>
                <w:sz w:val="21"/>
              </w:rPr>
              <w:t>según</w:t>
            </w:r>
            <w:r w:rsidRPr="003417F5">
              <w:rPr>
                <w:rFonts w:ascii="Arial" w:hAnsi="Arial" w:cs="Arial"/>
                <w:spacing w:val="-19"/>
                <w:w w:val="95"/>
                <w:sz w:val="21"/>
              </w:rPr>
              <w:t xml:space="preserve"> </w:t>
            </w:r>
            <w:r w:rsidRPr="003417F5">
              <w:rPr>
                <w:rFonts w:ascii="Arial" w:hAnsi="Arial" w:cs="Arial"/>
                <w:w w:val="95"/>
                <w:sz w:val="21"/>
              </w:rPr>
              <w:t>su tipología.</w:t>
            </w:r>
          </w:p>
        </w:tc>
        <w:tc>
          <w:tcPr>
            <w:tcW w:w="5063" w:type="dxa"/>
          </w:tcPr>
          <w:p w14:paraId="3F9B0CBD" w14:textId="77777777" w:rsidR="00787B68" w:rsidRPr="003417F5" w:rsidRDefault="00B82B06">
            <w:pPr>
              <w:pStyle w:val="TableParagraph"/>
              <w:spacing w:line="219" w:lineRule="exact"/>
              <w:ind w:left="117"/>
              <w:rPr>
                <w:rFonts w:ascii="Arial" w:hAnsi="Arial" w:cs="Arial"/>
                <w:sz w:val="21"/>
              </w:rPr>
            </w:pPr>
            <w:r w:rsidRPr="003417F5">
              <w:rPr>
                <w:rFonts w:ascii="Arial" w:hAnsi="Arial" w:cs="Arial"/>
                <w:w w:val="95"/>
                <w:sz w:val="21"/>
              </w:rPr>
              <w:t>6</w:t>
            </w:r>
            <w:r w:rsidRPr="003417F5">
              <w:rPr>
                <w:rFonts w:ascii="Arial" w:hAnsi="Arial" w:cs="Arial"/>
                <w:spacing w:val="4"/>
                <w:w w:val="95"/>
                <w:sz w:val="21"/>
              </w:rPr>
              <w:t xml:space="preserve"> </w:t>
            </w:r>
            <w:r w:rsidRPr="003417F5">
              <w:rPr>
                <w:rFonts w:ascii="Arial" w:hAnsi="Arial" w:cs="Arial"/>
                <w:w w:val="95"/>
                <w:sz w:val="21"/>
              </w:rPr>
              <w:t>Existe</w:t>
            </w:r>
            <w:r w:rsidRPr="003417F5">
              <w:rPr>
                <w:rFonts w:ascii="Arial" w:hAnsi="Arial" w:cs="Arial"/>
                <w:spacing w:val="4"/>
                <w:w w:val="95"/>
                <w:sz w:val="21"/>
              </w:rPr>
              <w:t xml:space="preserve"> </w:t>
            </w:r>
            <w:r w:rsidRPr="003417F5">
              <w:rPr>
                <w:rFonts w:ascii="Arial" w:hAnsi="Arial" w:cs="Arial"/>
                <w:w w:val="95"/>
                <w:sz w:val="21"/>
              </w:rPr>
              <w:t>un</w:t>
            </w:r>
            <w:r w:rsidRPr="003417F5">
              <w:rPr>
                <w:rFonts w:ascii="Arial" w:hAnsi="Arial" w:cs="Arial"/>
                <w:spacing w:val="3"/>
                <w:w w:val="95"/>
                <w:sz w:val="21"/>
              </w:rPr>
              <w:t xml:space="preserve"> </w:t>
            </w:r>
            <w:r w:rsidRPr="003417F5">
              <w:rPr>
                <w:rFonts w:ascii="Arial" w:hAnsi="Arial" w:cs="Arial"/>
                <w:w w:val="95"/>
                <w:sz w:val="21"/>
              </w:rPr>
              <w:t>equipo</w:t>
            </w:r>
            <w:r w:rsidRPr="003417F5">
              <w:rPr>
                <w:rFonts w:ascii="Arial" w:hAnsi="Arial" w:cs="Arial"/>
                <w:spacing w:val="3"/>
                <w:w w:val="95"/>
                <w:sz w:val="21"/>
              </w:rPr>
              <w:t xml:space="preserve"> </w:t>
            </w:r>
            <w:r w:rsidRPr="003417F5">
              <w:rPr>
                <w:rFonts w:ascii="Arial" w:hAnsi="Arial" w:cs="Arial"/>
                <w:w w:val="95"/>
                <w:sz w:val="21"/>
              </w:rPr>
              <w:t>de</w:t>
            </w:r>
            <w:r w:rsidRPr="003417F5">
              <w:rPr>
                <w:rFonts w:ascii="Arial" w:hAnsi="Arial" w:cs="Arial"/>
                <w:spacing w:val="4"/>
                <w:w w:val="95"/>
                <w:sz w:val="21"/>
              </w:rPr>
              <w:t xml:space="preserve"> </w:t>
            </w:r>
            <w:r w:rsidRPr="003417F5">
              <w:rPr>
                <w:rFonts w:ascii="Arial" w:hAnsi="Arial" w:cs="Arial"/>
                <w:w w:val="95"/>
                <w:sz w:val="21"/>
              </w:rPr>
              <w:t>mediadores</w:t>
            </w:r>
            <w:r w:rsidRPr="003417F5">
              <w:rPr>
                <w:rFonts w:ascii="Arial" w:hAnsi="Arial" w:cs="Arial"/>
                <w:spacing w:val="-2"/>
                <w:w w:val="95"/>
                <w:sz w:val="21"/>
              </w:rPr>
              <w:t xml:space="preserve"> </w:t>
            </w:r>
            <w:r w:rsidRPr="003417F5">
              <w:rPr>
                <w:rFonts w:ascii="Arial" w:hAnsi="Arial" w:cs="Arial"/>
                <w:w w:val="95"/>
                <w:sz w:val="21"/>
              </w:rPr>
              <w:t>escolares.</w:t>
            </w:r>
          </w:p>
        </w:tc>
      </w:tr>
      <w:tr w:rsidR="00787B68" w:rsidRPr="003417F5" w14:paraId="7B900322" w14:textId="77777777">
        <w:trPr>
          <w:trHeight w:val="1501"/>
        </w:trPr>
        <w:tc>
          <w:tcPr>
            <w:tcW w:w="5127" w:type="dxa"/>
          </w:tcPr>
          <w:p w14:paraId="7166717B" w14:textId="5BC359A2" w:rsidR="00787B68" w:rsidRPr="003417F5" w:rsidRDefault="00B82B06">
            <w:pPr>
              <w:pStyle w:val="TableParagraph"/>
              <w:spacing w:line="219" w:lineRule="exact"/>
              <w:ind w:left="118"/>
              <w:rPr>
                <w:rFonts w:ascii="Arial" w:hAnsi="Arial" w:cs="Arial"/>
                <w:sz w:val="21"/>
              </w:rPr>
            </w:pPr>
            <w:r w:rsidRPr="003417F5">
              <w:rPr>
                <w:rFonts w:ascii="Arial" w:hAnsi="Arial" w:cs="Arial"/>
                <w:sz w:val="21"/>
              </w:rPr>
              <w:t>7</w:t>
            </w:r>
            <w:r w:rsidRPr="003417F5">
              <w:rPr>
                <w:rFonts w:ascii="Arial" w:hAnsi="Arial" w:cs="Arial"/>
                <w:spacing w:val="58"/>
                <w:sz w:val="21"/>
              </w:rPr>
              <w:t xml:space="preserve"> </w:t>
            </w:r>
            <w:r w:rsidRPr="003417F5">
              <w:rPr>
                <w:rFonts w:ascii="Arial" w:hAnsi="Arial" w:cs="Arial"/>
                <w:sz w:val="21"/>
              </w:rPr>
              <w:t>Estudios</w:t>
            </w:r>
            <w:r w:rsidRPr="003417F5">
              <w:rPr>
                <w:rFonts w:ascii="Arial" w:hAnsi="Arial" w:cs="Arial"/>
                <w:spacing w:val="13"/>
                <w:sz w:val="21"/>
              </w:rPr>
              <w:t xml:space="preserve"> </w:t>
            </w:r>
            <w:r w:rsidRPr="003417F5">
              <w:rPr>
                <w:rFonts w:ascii="Arial" w:hAnsi="Arial" w:cs="Arial"/>
                <w:sz w:val="21"/>
              </w:rPr>
              <w:t>realizado</w:t>
            </w:r>
            <w:r w:rsidRPr="003417F5">
              <w:rPr>
                <w:rFonts w:ascii="Arial" w:hAnsi="Arial" w:cs="Arial"/>
                <w:spacing w:val="76"/>
                <w:sz w:val="21"/>
              </w:rPr>
              <w:t xml:space="preserve"> </w:t>
            </w:r>
            <w:r w:rsidRPr="003417F5">
              <w:rPr>
                <w:rFonts w:ascii="Arial" w:hAnsi="Arial" w:cs="Arial"/>
                <w:sz w:val="21"/>
              </w:rPr>
              <w:t>de contexto de</w:t>
            </w:r>
            <w:r w:rsidRPr="003417F5">
              <w:rPr>
                <w:rFonts w:ascii="Arial" w:hAnsi="Arial" w:cs="Arial"/>
                <w:spacing w:val="41"/>
                <w:sz w:val="21"/>
              </w:rPr>
              <w:t xml:space="preserve"> </w:t>
            </w:r>
            <w:r w:rsidRPr="003417F5">
              <w:rPr>
                <w:rFonts w:ascii="Arial" w:hAnsi="Arial" w:cs="Arial"/>
                <w:sz w:val="21"/>
              </w:rPr>
              <w:t>Convivencia</w:t>
            </w:r>
          </w:p>
          <w:p w14:paraId="021C7140" w14:textId="77777777" w:rsidR="00787B68" w:rsidRPr="003417F5" w:rsidRDefault="00B82B06">
            <w:pPr>
              <w:pStyle w:val="TableParagraph"/>
              <w:spacing w:before="30"/>
              <w:ind w:left="118"/>
              <w:rPr>
                <w:rFonts w:ascii="Arial" w:hAnsi="Arial" w:cs="Arial"/>
                <w:sz w:val="21"/>
              </w:rPr>
            </w:pPr>
            <w:r w:rsidRPr="003417F5">
              <w:rPr>
                <w:rFonts w:ascii="Arial" w:hAnsi="Arial" w:cs="Arial"/>
                <w:w w:val="95"/>
                <w:sz w:val="21"/>
              </w:rPr>
              <w:t>Escolar</w:t>
            </w:r>
            <w:r w:rsidRPr="003417F5">
              <w:rPr>
                <w:rFonts w:ascii="Arial" w:hAnsi="Arial" w:cs="Arial"/>
                <w:spacing w:val="6"/>
                <w:w w:val="95"/>
                <w:sz w:val="21"/>
              </w:rPr>
              <w:t xml:space="preserve"> </w:t>
            </w:r>
            <w:r w:rsidRPr="003417F5">
              <w:rPr>
                <w:rFonts w:ascii="Arial" w:hAnsi="Arial" w:cs="Arial"/>
                <w:w w:val="95"/>
                <w:sz w:val="21"/>
              </w:rPr>
              <w:t>y</w:t>
            </w:r>
            <w:r w:rsidRPr="003417F5">
              <w:rPr>
                <w:rFonts w:ascii="Arial" w:hAnsi="Arial" w:cs="Arial"/>
                <w:spacing w:val="2"/>
                <w:w w:val="95"/>
                <w:sz w:val="21"/>
              </w:rPr>
              <w:t xml:space="preserve"> </w:t>
            </w:r>
            <w:r w:rsidRPr="003417F5">
              <w:rPr>
                <w:rFonts w:ascii="Arial" w:hAnsi="Arial" w:cs="Arial"/>
                <w:w w:val="95"/>
                <w:sz w:val="21"/>
              </w:rPr>
              <w:t>tipología</w:t>
            </w:r>
            <w:r w:rsidRPr="003417F5">
              <w:rPr>
                <w:rFonts w:ascii="Arial" w:hAnsi="Arial" w:cs="Arial"/>
                <w:spacing w:val="7"/>
                <w:w w:val="95"/>
                <w:sz w:val="21"/>
              </w:rPr>
              <w:t xml:space="preserve"> </w:t>
            </w:r>
            <w:r w:rsidRPr="003417F5">
              <w:rPr>
                <w:rFonts w:ascii="Arial" w:hAnsi="Arial" w:cs="Arial"/>
                <w:w w:val="95"/>
                <w:sz w:val="21"/>
              </w:rPr>
              <w:t>familiar</w:t>
            </w:r>
          </w:p>
        </w:tc>
        <w:tc>
          <w:tcPr>
            <w:tcW w:w="5063" w:type="dxa"/>
          </w:tcPr>
          <w:p w14:paraId="18315794" w14:textId="77777777" w:rsidR="00787B68" w:rsidRPr="003417F5" w:rsidRDefault="00B82B06">
            <w:pPr>
              <w:pStyle w:val="TableParagraph"/>
              <w:spacing w:line="219" w:lineRule="exact"/>
              <w:ind w:left="117"/>
              <w:jc w:val="both"/>
              <w:rPr>
                <w:rFonts w:ascii="Arial" w:hAnsi="Arial" w:cs="Arial"/>
                <w:sz w:val="21"/>
              </w:rPr>
            </w:pPr>
            <w:r w:rsidRPr="003417F5">
              <w:rPr>
                <w:rFonts w:ascii="Arial" w:hAnsi="Arial" w:cs="Arial"/>
                <w:w w:val="95"/>
                <w:sz w:val="21"/>
              </w:rPr>
              <w:t>8</w:t>
            </w:r>
            <w:r w:rsidRPr="003417F5">
              <w:rPr>
                <w:rFonts w:ascii="Arial" w:hAnsi="Arial" w:cs="Arial"/>
                <w:spacing w:val="1"/>
                <w:w w:val="95"/>
                <w:sz w:val="21"/>
              </w:rPr>
              <w:t xml:space="preserve"> </w:t>
            </w:r>
            <w:r w:rsidRPr="003417F5">
              <w:rPr>
                <w:rFonts w:ascii="Arial" w:hAnsi="Arial" w:cs="Arial"/>
                <w:w w:val="95"/>
                <w:sz w:val="21"/>
              </w:rPr>
              <w:t>Se</w:t>
            </w:r>
            <w:r w:rsidRPr="003417F5">
              <w:rPr>
                <w:rFonts w:ascii="Arial" w:hAnsi="Arial" w:cs="Arial"/>
                <w:spacing w:val="1"/>
                <w:w w:val="95"/>
                <w:sz w:val="21"/>
              </w:rPr>
              <w:t xml:space="preserve"> </w:t>
            </w:r>
            <w:r w:rsidRPr="003417F5">
              <w:rPr>
                <w:rFonts w:ascii="Arial" w:hAnsi="Arial" w:cs="Arial"/>
                <w:w w:val="95"/>
                <w:sz w:val="21"/>
              </w:rPr>
              <w:t>cuenta con acuerdo</w:t>
            </w:r>
            <w:r w:rsidRPr="003417F5">
              <w:rPr>
                <w:rFonts w:ascii="Arial" w:hAnsi="Arial" w:cs="Arial"/>
                <w:spacing w:val="1"/>
                <w:w w:val="95"/>
                <w:sz w:val="21"/>
              </w:rPr>
              <w:t xml:space="preserve"> </w:t>
            </w:r>
            <w:r w:rsidRPr="003417F5">
              <w:rPr>
                <w:rFonts w:ascii="Arial" w:hAnsi="Arial" w:cs="Arial"/>
                <w:w w:val="95"/>
                <w:sz w:val="21"/>
              </w:rPr>
              <w:t>del</w:t>
            </w:r>
            <w:r w:rsidRPr="003417F5">
              <w:rPr>
                <w:rFonts w:ascii="Arial" w:hAnsi="Arial" w:cs="Arial"/>
                <w:spacing w:val="8"/>
                <w:w w:val="95"/>
                <w:sz w:val="21"/>
              </w:rPr>
              <w:t xml:space="preserve"> </w:t>
            </w:r>
            <w:r w:rsidRPr="003417F5">
              <w:rPr>
                <w:rFonts w:ascii="Arial" w:hAnsi="Arial" w:cs="Arial"/>
                <w:w w:val="95"/>
                <w:sz w:val="21"/>
              </w:rPr>
              <w:t>día E</w:t>
            </w:r>
            <w:r w:rsidRPr="003417F5">
              <w:rPr>
                <w:rFonts w:ascii="Arial" w:hAnsi="Arial" w:cs="Arial"/>
                <w:spacing w:val="12"/>
                <w:w w:val="95"/>
                <w:sz w:val="21"/>
              </w:rPr>
              <w:t xml:space="preserve"> </w:t>
            </w:r>
            <w:r w:rsidRPr="003417F5">
              <w:rPr>
                <w:rFonts w:ascii="Arial" w:hAnsi="Arial" w:cs="Arial"/>
                <w:w w:val="95"/>
                <w:sz w:val="21"/>
              </w:rPr>
              <w:t>donde se</w:t>
            </w:r>
            <w:r w:rsidRPr="003417F5">
              <w:rPr>
                <w:rFonts w:ascii="Arial" w:hAnsi="Arial" w:cs="Arial"/>
                <w:spacing w:val="1"/>
                <w:w w:val="95"/>
                <w:sz w:val="21"/>
              </w:rPr>
              <w:t xml:space="preserve"> </w:t>
            </w:r>
            <w:r w:rsidRPr="003417F5">
              <w:rPr>
                <w:rFonts w:ascii="Arial" w:hAnsi="Arial" w:cs="Arial"/>
                <w:w w:val="95"/>
                <w:sz w:val="21"/>
              </w:rPr>
              <w:t>plantean</w:t>
            </w:r>
          </w:p>
          <w:p w14:paraId="37F98C81" w14:textId="77777777" w:rsidR="00787B68" w:rsidRPr="003417F5" w:rsidRDefault="00B82B06">
            <w:pPr>
              <w:pStyle w:val="TableParagraph"/>
              <w:spacing w:before="30" w:line="266" w:lineRule="auto"/>
              <w:ind w:left="117" w:right="92"/>
              <w:jc w:val="both"/>
              <w:rPr>
                <w:rFonts w:ascii="Arial" w:hAnsi="Arial" w:cs="Arial"/>
                <w:sz w:val="21"/>
              </w:rPr>
            </w:pPr>
            <w:r w:rsidRPr="003417F5">
              <w:rPr>
                <w:rFonts w:ascii="Arial" w:hAnsi="Arial" w:cs="Arial"/>
                <w:sz w:val="21"/>
              </w:rPr>
              <w:t>acciones</w:t>
            </w:r>
            <w:r w:rsidRPr="003417F5">
              <w:rPr>
                <w:rFonts w:ascii="Arial" w:hAnsi="Arial" w:cs="Arial"/>
                <w:spacing w:val="1"/>
                <w:sz w:val="21"/>
              </w:rPr>
              <w:t xml:space="preserve"> </w:t>
            </w:r>
            <w:r w:rsidRPr="003417F5">
              <w:rPr>
                <w:rFonts w:ascii="Arial" w:hAnsi="Arial" w:cs="Arial"/>
                <w:sz w:val="21"/>
              </w:rPr>
              <w:t>para</w:t>
            </w:r>
            <w:r w:rsidRPr="003417F5">
              <w:rPr>
                <w:rFonts w:ascii="Arial" w:hAnsi="Arial" w:cs="Arial"/>
                <w:spacing w:val="1"/>
                <w:sz w:val="21"/>
              </w:rPr>
              <w:t xml:space="preserve"> </w:t>
            </w:r>
            <w:r w:rsidRPr="003417F5">
              <w:rPr>
                <w:rFonts w:ascii="Arial" w:hAnsi="Arial" w:cs="Arial"/>
                <w:sz w:val="21"/>
              </w:rPr>
              <w:t>mejorar el</w:t>
            </w:r>
            <w:r w:rsidRPr="003417F5">
              <w:rPr>
                <w:rFonts w:ascii="Arial" w:hAnsi="Arial" w:cs="Arial"/>
                <w:spacing w:val="1"/>
                <w:sz w:val="21"/>
              </w:rPr>
              <w:t xml:space="preserve"> </w:t>
            </w:r>
            <w:r w:rsidRPr="003417F5">
              <w:rPr>
                <w:rFonts w:ascii="Arial" w:hAnsi="Arial" w:cs="Arial"/>
                <w:sz w:val="21"/>
              </w:rPr>
              <w:t>ambiente escolar y</w:t>
            </w:r>
            <w:r w:rsidRPr="003417F5">
              <w:rPr>
                <w:rFonts w:ascii="Arial" w:hAnsi="Arial" w:cs="Arial"/>
                <w:spacing w:val="1"/>
                <w:sz w:val="21"/>
              </w:rPr>
              <w:t xml:space="preserve"> </w:t>
            </w:r>
            <w:r w:rsidRPr="003417F5">
              <w:rPr>
                <w:rFonts w:ascii="Arial" w:hAnsi="Arial" w:cs="Arial"/>
                <w:sz w:val="21"/>
              </w:rPr>
              <w:t>se</w:t>
            </w:r>
            <w:r w:rsidRPr="003417F5">
              <w:rPr>
                <w:rFonts w:ascii="Arial" w:hAnsi="Arial" w:cs="Arial"/>
                <w:spacing w:val="1"/>
                <w:sz w:val="21"/>
              </w:rPr>
              <w:t xml:space="preserve"> </w:t>
            </w:r>
            <w:r w:rsidRPr="003417F5">
              <w:rPr>
                <w:rFonts w:ascii="Arial" w:hAnsi="Arial" w:cs="Arial"/>
                <w:sz w:val="21"/>
              </w:rPr>
              <w:t>contempla</w:t>
            </w:r>
            <w:r w:rsidRPr="003417F5">
              <w:rPr>
                <w:rFonts w:ascii="Arial" w:hAnsi="Arial" w:cs="Arial"/>
                <w:spacing w:val="1"/>
                <w:sz w:val="21"/>
              </w:rPr>
              <w:t xml:space="preserve"> </w:t>
            </w:r>
            <w:r w:rsidRPr="003417F5">
              <w:rPr>
                <w:rFonts w:ascii="Arial" w:hAnsi="Arial" w:cs="Arial"/>
                <w:sz w:val="21"/>
              </w:rPr>
              <w:t>también</w:t>
            </w:r>
            <w:r w:rsidRPr="003417F5">
              <w:rPr>
                <w:rFonts w:ascii="Arial" w:hAnsi="Arial" w:cs="Arial"/>
                <w:spacing w:val="1"/>
                <w:sz w:val="21"/>
              </w:rPr>
              <w:t xml:space="preserve"> </w:t>
            </w:r>
            <w:r w:rsidRPr="003417F5">
              <w:rPr>
                <w:rFonts w:ascii="Arial" w:hAnsi="Arial" w:cs="Arial"/>
                <w:sz w:val="21"/>
              </w:rPr>
              <w:t>seguimientos</w:t>
            </w:r>
            <w:r w:rsidRPr="003417F5">
              <w:rPr>
                <w:rFonts w:ascii="Arial" w:hAnsi="Arial" w:cs="Arial"/>
                <w:spacing w:val="1"/>
                <w:sz w:val="21"/>
              </w:rPr>
              <w:t xml:space="preserve"> </w:t>
            </w:r>
            <w:r w:rsidRPr="003417F5">
              <w:rPr>
                <w:rFonts w:ascii="Arial" w:hAnsi="Arial" w:cs="Arial"/>
                <w:sz w:val="21"/>
              </w:rPr>
              <w:t>acuerdo</w:t>
            </w:r>
            <w:r w:rsidRPr="003417F5">
              <w:rPr>
                <w:rFonts w:ascii="Arial" w:hAnsi="Arial" w:cs="Arial"/>
                <w:spacing w:val="1"/>
                <w:sz w:val="21"/>
              </w:rPr>
              <w:t xml:space="preserve"> </w:t>
            </w:r>
            <w:r w:rsidRPr="003417F5">
              <w:rPr>
                <w:rFonts w:ascii="Arial" w:hAnsi="Arial" w:cs="Arial"/>
                <w:sz w:val="21"/>
              </w:rPr>
              <w:t>por</w:t>
            </w:r>
            <w:r w:rsidRPr="003417F5">
              <w:rPr>
                <w:rFonts w:ascii="Arial" w:hAnsi="Arial" w:cs="Arial"/>
                <w:spacing w:val="1"/>
                <w:sz w:val="21"/>
              </w:rPr>
              <w:t xml:space="preserve"> </w:t>
            </w:r>
            <w:r w:rsidRPr="003417F5">
              <w:rPr>
                <w:rFonts w:ascii="Arial" w:hAnsi="Arial" w:cs="Arial"/>
                <w:sz w:val="21"/>
              </w:rPr>
              <w:t>convivencia</w:t>
            </w:r>
            <w:r w:rsidRPr="003417F5">
              <w:rPr>
                <w:rFonts w:ascii="Arial" w:hAnsi="Arial" w:cs="Arial"/>
                <w:spacing w:val="1"/>
                <w:sz w:val="21"/>
              </w:rPr>
              <w:t xml:space="preserve"> </w:t>
            </w:r>
            <w:r w:rsidRPr="003417F5">
              <w:rPr>
                <w:rFonts w:ascii="Arial" w:hAnsi="Arial" w:cs="Arial"/>
                <w:sz w:val="21"/>
              </w:rPr>
              <w:t>cuando</w:t>
            </w:r>
            <w:r w:rsidRPr="003417F5">
              <w:rPr>
                <w:rFonts w:ascii="Arial" w:hAnsi="Arial" w:cs="Arial"/>
                <w:spacing w:val="1"/>
                <w:sz w:val="21"/>
              </w:rPr>
              <w:t xml:space="preserve"> </w:t>
            </w:r>
            <w:r w:rsidRPr="003417F5">
              <w:rPr>
                <w:rFonts w:ascii="Arial" w:hAnsi="Arial" w:cs="Arial"/>
                <w:sz w:val="21"/>
              </w:rPr>
              <w:t>hay</w:t>
            </w:r>
            <w:r w:rsidRPr="003417F5">
              <w:rPr>
                <w:rFonts w:ascii="Arial" w:hAnsi="Arial" w:cs="Arial"/>
                <w:spacing w:val="1"/>
                <w:sz w:val="21"/>
              </w:rPr>
              <w:t xml:space="preserve"> </w:t>
            </w:r>
            <w:r w:rsidRPr="003417F5">
              <w:rPr>
                <w:rFonts w:ascii="Arial" w:hAnsi="Arial" w:cs="Arial"/>
                <w:sz w:val="21"/>
              </w:rPr>
              <w:t>negligencia</w:t>
            </w:r>
            <w:r w:rsidRPr="003417F5">
              <w:rPr>
                <w:rFonts w:ascii="Arial" w:hAnsi="Arial" w:cs="Arial"/>
                <w:spacing w:val="1"/>
                <w:sz w:val="21"/>
              </w:rPr>
              <w:t xml:space="preserve"> </w:t>
            </w:r>
            <w:r w:rsidRPr="003417F5">
              <w:rPr>
                <w:rFonts w:ascii="Arial" w:hAnsi="Arial" w:cs="Arial"/>
                <w:sz w:val="21"/>
              </w:rPr>
              <w:t>en</w:t>
            </w:r>
            <w:r w:rsidRPr="003417F5">
              <w:rPr>
                <w:rFonts w:ascii="Arial" w:hAnsi="Arial" w:cs="Arial"/>
                <w:spacing w:val="1"/>
                <w:sz w:val="21"/>
              </w:rPr>
              <w:t xml:space="preserve"> </w:t>
            </w:r>
            <w:r w:rsidRPr="003417F5">
              <w:rPr>
                <w:rFonts w:ascii="Arial" w:hAnsi="Arial" w:cs="Arial"/>
                <w:sz w:val="21"/>
              </w:rPr>
              <w:t>el</w:t>
            </w:r>
            <w:r w:rsidRPr="003417F5">
              <w:rPr>
                <w:rFonts w:ascii="Arial" w:hAnsi="Arial" w:cs="Arial"/>
                <w:spacing w:val="1"/>
                <w:sz w:val="21"/>
              </w:rPr>
              <w:t xml:space="preserve"> </w:t>
            </w:r>
            <w:r w:rsidRPr="003417F5">
              <w:rPr>
                <w:rFonts w:ascii="Arial" w:hAnsi="Arial" w:cs="Arial"/>
                <w:w w:val="95"/>
                <w:sz w:val="21"/>
              </w:rPr>
              <w:t>cumplimiento</w:t>
            </w:r>
            <w:r w:rsidRPr="003417F5">
              <w:rPr>
                <w:rFonts w:ascii="Arial" w:hAnsi="Arial" w:cs="Arial"/>
                <w:spacing w:val="-7"/>
                <w:w w:val="95"/>
                <w:sz w:val="21"/>
              </w:rPr>
              <w:t xml:space="preserve"> </w:t>
            </w:r>
            <w:r w:rsidRPr="003417F5">
              <w:rPr>
                <w:rFonts w:ascii="Arial" w:hAnsi="Arial" w:cs="Arial"/>
                <w:w w:val="95"/>
                <w:sz w:val="21"/>
              </w:rPr>
              <w:t>de</w:t>
            </w:r>
            <w:r w:rsidRPr="003417F5">
              <w:rPr>
                <w:rFonts w:ascii="Arial" w:hAnsi="Arial" w:cs="Arial"/>
                <w:spacing w:val="-11"/>
                <w:w w:val="95"/>
                <w:sz w:val="21"/>
              </w:rPr>
              <w:t xml:space="preserve"> </w:t>
            </w:r>
            <w:r w:rsidRPr="003417F5">
              <w:rPr>
                <w:rFonts w:ascii="Arial" w:hAnsi="Arial" w:cs="Arial"/>
                <w:w w:val="95"/>
                <w:sz w:val="21"/>
              </w:rPr>
              <w:t>normas</w:t>
            </w:r>
          </w:p>
        </w:tc>
      </w:tr>
    </w:tbl>
    <w:p w14:paraId="5ED51A1F" w14:textId="77777777" w:rsidR="00787B68" w:rsidRPr="003417F5" w:rsidRDefault="00787B68">
      <w:pPr>
        <w:pStyle w:val="Textoindependiente"/>
        <w:rPr>
          <w:rFonts w:ascii="Arial" w:hAnsi="Arial" w:cs="Arial"/>
          <w:b/>
          <w:sz w:val="20"/>
        </w:rPr>
      </w:pPr>
    </w:p>
    <w:p w14:paraId="30581152" w14:textId="77777777" w:rsidR="00787B68" w:rsidRPr="003417F5" w:rsidRDefault="00787B68">
      <w:pPr>
        <w:pStyle w:val="Textoindependiente"/>
        <w:spacing w:before="4"/>
        <w:rPr>
          <w:rFonts w:ascii="Arial" w:hAnsi="Arial" w:cs="Arial"/>
          <w:b/>
          <w:sz w:val="23"/>
        </w:rPr>
      </w:pPr>
    </w:p>
    <w:p w14:paraId="3D9D4C82" w14:textId="17A5E3B7" w:rsidR="00787B68" w:rsidRPr="003417F5" w:rsidRDefault="00B82B06" w:rsidP="00C2139E">
      <w:pPr>
        <w:pStyle w:val="Ttulo4"/>
        <w:numPr>
          <w:ilvl w:val="0"/>
          <w:numId w:val="20"/>
        </w:numPr>
        <w:tabs>
          <w:tab w:val="left" w:pos="1047"/>
        </w:tabs>
        <w:ind w:left="1047" w:hanging="369"/>
      </w:pPr>
      <w:r w:rsidRPr="003417F5">
        <w:t>AMBIENTE</w:t>
      </w:r>
      <w:r w:rsidRPr="003417F5">
        <w:rPr>
          <w:spacing w:val="-11"/>
        </w:rPr>
        <w:t xml:space="preserve"> </w:t>
      </w:r>
      <w:r w:rsidRPr="003417F5">
        <w:t>PARA</w:t>
      </w:r>
      <w:r w:rsidRPr="003417F5">
        <w:rPr>
          <w:spacing w:val="-5"/>
        </w:rPr>
        <w:t xml:space="preserve"> </w:t>
      </w:r>
      <w:r w:rsidRPr="003417F5">
        <w:t>LA</w:t>
      </w:r>
      <w:r w:rsidRPr="003417F5">
        <w:rPr>
          <w:spacing w:val="-6"/>
        </w:rPr>
        <w:t xml:space="preserve"> </w:t>
      </w:r>
      <w:r w:rsidRPr="003417F5">
        <w:t>OPERACIÓN</w:t>
      </w:r>
    </w:p>
    <w:p w14:paraId="568CE946" w14:textId="77777777" w:rsidR="00787B68" w:rsidRPr="003417F5" w:rsidRDefault="00787B68">
      <w:pPr>
        <w:pStyle w:val="Textoindependiente"/>
        <w:spacing w:before="2"/>
        <w:rPr>
          <w:rFonts w:ascii="Arial" w:hAnsi="Arial" w:cs="Arial"/>
          <w:b/>
          <w:sz w:val="21"/>
        </w:rPr>
      </w:pPr>
    </w:p>
    <w:p w14:paraId="76DDF84B" w14:textId="10AF0DFE" w:rsidR="00787B68" w:rsidRPr="003417F5" w:rsidRDefault="00B82B06">
      <w:pPr>
        <w:ind w:left="678"/>
        <w:rPr>
          <w:rFonts w:ascii="Arial" w:hAnsi="Arial" w:cs="Arial"/>
          <w:i/>
        </w:rPr>
      </w:pPr>
      <w:r w:rsidRPr="003417F5">
        <w:rPr>
          <w:rFonts w:ascii="Arial" w:hAnsi="Arial" w:cs="Arial"/>
          <w:i/>
        </w:rPr>
        <w:t>(Ruta</w:t>
      </w:r>
      <w:r w:rsidRPr="003417F5">
        <w:rPr>
          <w:rFonts w:ascii="Arial" w:hAnsi="Arial" w:cs="Arial"/>
          <w:i/>
          <w:spacing w:val="3"/>
        </w:rPr>
        <w:t xml:space="preserve"> </w:t>
      </w:r>
      <w:r w:rsidRPr="003417F5">
        <w:rPr>
          <w:rFonts w:ascii="Arial" w:hAnsi="Arial" w:cs="Arial"/>
          <w:i/>
        </w:rPr>
        <w:t>One</w:t>
      </w:r>
      <w:r w:rsidRPr="003417F5">
        <w:rPr>
          <w:rFonts w:ascii="Arial" w:hAnsi="Arial" w:cs="Arial"/>
          <w:i/>
          <w:spacing w:val="5"/>
        </w:rPr>
        <w:t xml:space="preserve"> </w:t>
      </w:r>
      <w:r w:rsidRPr="003417F5">
        <w:rPr>
          <w:rFonts w:ascii="Arial" w:hAnsi="Arial" w:cs="Arial"/>
          <w:i/>
        </w:rPr>
        <w:t>drive/carpeta</w:t>
      </w:r>
      <w:r w:rsidRPr="003417F5">
        <w:rPr>
          <w:rFonts w:ascii="Arial" w:hAnsi="Arial" w:cs="Arial"/>
          <w:i/>
          <w:spacing w:val="9"/>
        </w:rPr>
        <w:t xml:space="preserve"> </w:t>
      </w:r>
      <w:r w:rsidRPr="003417F5">
        <w:rPr>
          <w:rFonts w:ascii="Arial" w:hAnsi="Arial" w:cs="Arial"/>
          <w:i/>
        </w:rPr>
        <w:t>gestión</w:t>
      </w:r>
      <w:r w:rsidRPr="003417F5">
        <w:rPr>
          <w:rFonts w:ascii="Arial" w:hAnsi="Arial" w:cs="Arial"/>
          <w:i/>
          <w:spacing w:val="3"/>
        </w:rPr>
        <w:t xml:space="preserve"> </w:t>
      </w:r>
      <w:r w:rsidRPr="003417F5">
        <w:rPr>
          <w:rFonts w:ascii="Arial" w:hAnsi="Arial" w:cs="Arial"/>
          <w:i/>
        </w:rPr>
        <w:t>administrativa</w:t>
      </w:r>
      <w:r w:rsidRPr="003417F5">
        <w:rPr>
          <w:rFonts w:ascii="Arial" w:hAnsi="Arial" w:cs="Arial"/>
          <w:i/>
          <w:spacing w:val="2"/>
        </w:rPr>
        <w:t xml:space="preserve"> </w:t>
      </w:r>
      <w:r w:rsidRPr="003417F5">
        <w:rPr>
          <w:rFonts w:ascii="Arial" w:hAnsi="Arial" w:cs="Arial"/>
          <w:i/>
        </w:rPr>
        <w:t>infraestructura</w:t>
      </w:r>
      <w:r w:rsidRPr="003417F5">
        <w:rPr>
          <w:rFonts w:ascii="Arial" w:hAnsi="Arial" w:cs="Arial"/>
          <w:i/>
          <w:spacing w:val="-9"/>
        </w:rPr>
        <w:t xml:space="preserve"> </w:t>
      </w:r>
      <w:r w:rsidRPr="003417F5">
        <w:rPr>
          <w:rFonts w:ascii="Arial" w:hAnsi="Arial" w:cs="Arial"/>
          <w:i/>
        </w:rPr>
        <w:t>ISO</w:t>
      </w:r>
      <w:r w:rsidRPr="003417F5">
        <w:rPr>
          <w:rFonts w:ascii="Arial" w:hAnsi="Arial" w:cs="Arial"/>
          <w:i/>
          <w:spacing w:val="2"/>
        </w:rPr>
        <w:t xml:space="preserve"> </w:t>
      </w:r>
      <w:r w:rsidRPr="003417F5">
        <w:rPr>
          <w:rFonts w:ascii="Arial" w:hAnsi="Arial" w:cs="Arial"/>
          <w:i/>
        </w:rPr>
        <w:t>202</w:t>
      </w:r>
      <w:r w:rsidR="00917F4B" w:rsidRPr="003417F5">
        <w:rPr>
          <w:rFonts w:ascii="Arial" w:hAnsi="Arial" w:cs="Arial"/>
          <w:i/>
        </w:rPr>
        <w:t>2</w:t>
      </w:r>
      <w:r w:rsidRPr="003417F5">
        <w:rPr>
          <w:rFonts w:ascii="Arial" w:hAnsi="Arial" w:cs="Arial"/>
          <w:i/>
        </w:rPr>
        <w:t>)</w:t>
      </w:r>
    </w:p>
    <w:p w14:paraId="3C8B5B98" w14:textId="77777777" w:rsidR="00787B68" w:rsidRPr="003417F5" w:rsidRDefault="00787B68">
      <w:pPr>
        <w:pStyle w:val="Textoindependiente"/>
        <w:spacing w:before="8"/>
        <w:rPr>
          <w:rFonts w:ascii="Arial" w:hAnsi="Arial" w:cs="Arial"/>
          <w:i/>
          <w:sz w:val="19"/>
        </w:rPr>
      </w:pPr>
    </w:p>
    <w:p w14:paraId="4945A3EB" w14:textId="77777777" w:rsidR="00787B68" w:rsidRPr="003417F5" w:rsidRDefault="00B82B06">
      <w:pPr>
        <w:tabs>
          <w:tab w:val="left" w:pos="2661"/>
          <w:tab w:val="left" w:pos="3860"/>
          <w:tab w:val="left" w:pos="4507"/>
          <w:tab w:val="left" w:pos="6349"/>
          <w:tab w:val="left" w:pos="8653"/>
        </w:tabs>
        <w:spacing w:line="273" w:lineRule="auto"/>
        <w:ind w:left="678" w:right="963" w:firstLine="64"/>
        <w:rPr>
          <w:rFonts w:ascii="Arial" w:hAnsi="Arial" w:cs="Arial"/>
          <w:b/>
          <w:i/>
        </w:rPr>
      </w:pPr>
      <w:r w:rsidRPr="003417F5">
        <w:rPr>
          <w:rFonts w:ascii="Arial" w:hAnsi="Arial" w:cs="Arial"/>
          <w:i/>
        </w:rPr>
        <w:t>IEMJM/carpeta</w:t>
      </w:r>
      <w:r w:rsidRPr="003417F5">
        <w:rPr>
          <w:rFonts w:ascii="Arial" w:hAnsi="Arial" w:cs="Arial"/>
          <w:i/>
        </w:rPr>
        <w:tab/>
        <w:t>proceso</w:t>
      </w:r>
      <w:r w:rsidRPr="003417F5">
        <w:rPr>
          <w:rFonts w:ascii="Arial" w:hAnsi="Arial" w:cs="Arial"/>
          <w:i/>
        </w:rPr>
        <w:tab/>
        <w:t>de</w:t>
      </w:r>
      <w:r w:rsidRPr="003417F5">
        <w:rPr>
          <w:rFonts w:ascii="Arial" w:hAnsi="Arial" w:cs="Arial"/>
          <w:i/>
        </w:rPr>
        <w:tab/>
        <w:t>administración</w:t>
      </w:r>
      <w:r w:rsidRPr="003417F5">
        <w:rPr>
          <w:rFonts w:ascii="Arial" w:hAnsi="Arial" w:cs="Arial"/>
          <w:i/>
        </w:rPr>
        <w:tab/>
        <w:t>financieras/carpeta</w:t>
      </w:r>
      <w:r w:rsidRPr="003417F5">
        <w:rPr>
          <w:rFonts w:ascii="Arial" w:hAnsi="Arial" w:cs="Arial"/>
          <w:i/>
        </w:rPr>
        <w:tab/>
        <w:t>documentos</w:t>
      </w:r>
      <w:r w:rsidRPr="003417F5">
        <w:rPr>
          <w:rFonts w:ascii="Arial" w:hAnsi="Arial" w:cs="Arial"/>
          <w:i/>
          <w:spacing w:val="-59"/>
        </w:rPr>
        <w:t xml:space="preserve"> </w:t>
      </w:r>
      <w:r w:rsidRPr="003417F5">
        <w:rPr>
          <w:rFonts w:ascii="Arial" w:hAnsi="Arial" w:cs="Arial"/>
          <w:i/>
        </w:rPr>
        <w:t>diligenciados/archivo</w:t>
      </w:r>
      <w:r w:rsidRPr="003417F5">
        <w:rPr>
          <w:rFonts w:ascii="Arial" w:hAnsi="Arial" w:cs="Arial"/>
          <w:i/>
          <w:spacing w:val="-5"/>
        </w:rPr>
        <w:t xml:space="preserve"> </w:t>
      </w:r>
      <w:r w:rsidRPr="003417F5">
        <w:rPr>
          <w:rFonts w:ascii="Arial" w:hAnsi="Arial" w:cs="Arial"/>
          <w:i/>
        </w:rPr>
        <w:t>en</w:t>
      </w:r>
      <w:r w:rsidRPr="003417F5">
        <w:rPr>
          <w:rFonts w:ascii="Arial" w:hAnsi="Arial" w:cs="Arial"/>
          <w:i/>
          <w:spacing w:val="-5"/>
        </w:rPr>
        <w:t xml:space="preserve"> </w:t>
      </w:r>
      <w:r w:rsidRPr="003417F5">
        <w:rPr>
          <w:rFonts w:ascii="Arial" w:hAnsi="Arial" w:cs="Arial"/>
          <w:i/>
        </w:rPr>
        <w:t>Word</w:t>
      </w:r>
      <w:r w:rsidRPr="003417F5">
        <w:rPr>
          <w:rFonts w:ascii="Arial" w:hAnsi="Arial" w:cs="Arial"/>
          <w:i/>
          <w:spacing w:val="-22"/>
        </w:rPr>
        <w:t xml:space="preserve"> </w:t>
      </w:r>
      <w:r w:rsidRPr="003417F5">
        <w:rPr>
          <w:rFonts w:ascii="Arial" w:hAnsi="Arial" w:cs="Arial"/>
          <w:i/>
        </w:rPr>
        <w:t>AR-F-10</w:t>
      </w:r>
      <w:r w:rsidRPr="003417F5">
        <w:rPr>
          <w:rFonts w:ascii="Arial" w:hAnsi="Arial" w:cs="Arial"/>
          <w:i/>
          <w:spacing w:val="-22"/>
        </w:rPr>
        <w:t xml:space="preserve"> </w:t>
      </w:r>
      <w:r w:rsidRPr="003417F5">
        <w:rPr>
          <w:rFonts w:ascii="Arial" w:hAnsi="Arial" w:cs="Arial"/>
          <w:i/>
        </w:rPr>
        <w:t>ambiente para</w:t>
      </w:r>
      <w:r w:rsidRPr="003417F5">
        <w:rPr>
          <w:rFonts w:ascii="Arial" w:hAnsi="Arial" w:cs="Arial"/>
          <w:i/>
          <w:spacing w:val="-5"/>
        </w:rPr>
        <w:t xml:space="preserve"> </w:t>
      </w:r>
      <w:r w:rsidRPr="003417F5">
        <w:rPr>
          <w:rFonts w:ascii="Arial" w:hAnsi="Arial" w:cs="Arial"/>
          <w:i/>
        </w:rPr>
        <w:t>la</w:t>
      </w:r>
      <w:r w:rsidRPr="003417F5">
        <w:rPr>
          <w:rFonts w:ascii="Arial" w:hAnsi="Arial" w:cs="Arial"/>
          <w:i/>
          <w:spacing w:val="-5"/>
        </w:rPr>
        <w:t xml:space="preserve"> </w:t>
      </w:r>
      <w:r w:rsidRPr="003417F5">
        <w:rPr>
          <w:rFonts w:ascii="Arial" w:hAnsi="Arial" w:cs="Arial"/>
          <w:i/>
        </w:rPr>
        <w:t>operación</w:t>
      </w:r>
      <w:r w:rsidRPr="003417F5">
        <w:rPr>
          <w:rFonts w:ascii="Arial" w:hAnsi="Arial" w:cs="Arial"/>
          <w:i/>
          <w:spacing w:val="-5"/>
        </w:rPr>
        <w:t xml:space="preserve"> </w:t>
      </w:r>
      <w:r w:rsidRPr="003417F5">
        <w:rPr>
          <w:rFonts w:ascii="Arial" w:hAnsi="Arial" w:cs="Arial"/>
          <w:i/>
        </w:rPr>
        <w:t>de</w:t>
      </w:r>
      <w:r w:rsidRPr="003417F5">
        <w:rPr>
          <w:rFonts w:ascii="Arial" w:hAnsi="Arial" w:cs="Arial"/>
          <w:i/>
          <w:spacing w:val="3"/>
        </w:rPr>
        <w:t xml:space="preserve"> </w:t>
      </w:r>
      <w:r w:rsidRPr="003417F5">
        <w:rPr>
          <w:rFonts w:ascii="Arial" w:hAnsi="Arial" w:cs="Arial"/>
          <w:i/>
        </w:rPr>
        <w:t>los</w:t>
      </w:r>
      <w:r w:rsidRPr="003417F5">
        <w:rPr>
          <w:rFonts w:ascii="Arial" w:hAnsi="Arial" w:cs="Arial"/>
          <w:i/>
          <w:spacing w:val="-9"/>
        </w:rPr>
        <w:t xml:space="preserve"> </w:t>
      </w:r>
      <w:r w:rsidRPr="003417F5">
        <w:rPr>
          <w:rFonts w:ascii="Arial" w:hAnsi="Arial" w:cs="Arial"/>
          <w:i/>
        </w:rPr>
        <w:t>procesos)</w:t>
      </w:r>
      <w:r w:rsidRPr="003417F5">
        <w:rPr>
          <w:rFonts w:ascii="Arial" w:hAnsi="Arial" w:cs="Arial"/>
          <w:b/>
          <w:i/>
        </w:rPr>
        <w:t>.</w:t>
      </w:r>
    </w:p>
    <w:p w14:paraId="0FAE5613" w14:textId="77777777" w:rsidR="00787B68" w:rsidRPr="003417F5" w:rsidRDefault="00787B68">
      <w:pPr>
        <w:pStyle w:val="Textoindependiente"/>
        <w:rPr>
          <w:rFonts w:ascii="Arial" w:hAnsi="Arial" w:cs="Arial"/>
          <w:b/>
          <w:i/>
          <w:sz w:val="18"/>
        </w:rPr>
      </w:pPr>
    </w:p>
    <w:tbl>
      <w:tblPr>
        <w:tblStyle w:val="TableNormal"/>
        <w:tblW w:w="0" w:type="auto"/>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63"/>
        <w:gridCol w:w="4790"/>
      </w:tblGrid>
      <w:tr w:rsidR="00787B68" w:rsidRPr="003417F5" w14:paraId="3BA6CA2B" w14:textId="77777777">
        <w:trPr>
          <w:trHeight w:val="1245"/>
        </w:trPr>
        <w:tc>
          <w:tcPr>
            <w:tcW w:w="4663" w:type="dxa"/>
          </w:tcPr>
          <w:p w14:paraId="2E28D95D" w14:textId="26B889CA" w:rsidR="00787B68" w:rsidRPr="003417F5" w:rsidRDefault="00B82B06">
            <w:pPr>
              <w:pStyle w:val="TableParagraph"/>
              <w:spacing w:line="259" w:lineRule="auto"/>
              <w:ind w:left="118" w:right="90"/>
              <w:jc w:val="both"/>
              <w:rPr>
                <w:rFonts w:ascii="Arial" w:hAnsi="Arial" w:cs="Arial"/>
                <w:sz w:val="21"/>
              </w:rPr>
            </w:pPr>
            <w:r w:rsidRPr="003417F5">
              <w:rPr>
                <w:rFonts w:ascii="Arial" w:hAnsi="Arial" w:cs="Arial"/>
                <w:w w:val="95"/>
                <w:sz w:val="21"/>
              </w:rPr>
              <w:t>1. La institución hace esfuerzos para permanecer</w:t>
            </w:r>
            <w:r w:rsidRPr="003417F5">
              <w:rPr>
                <w:rFonts w:ascii="Arial" w:hAnsi="Arial" w:cs="Arial"/>
                <w:spacing w:val="1"/>
                <w:w w:val="95"/>
                <w:sz w:val="21"/>
              </w:rPr>
              <w:t xml:space="preserve"> </w:t>
            </w:r>
            <w:r w:rsidRPr="003417F5">
              <w:rPr>
                <w:rFonts w:ascii="Arial" w:hAnsi="Arial" w:cs="Arial"/>
                <w:sz w:val="21"/>
              </w:rPr>
              <w:t>limpia y aplicar las 5S: orden, aseo, utilidad,</w:t>
            </w:r>
            <w:r w:rsidRPr="003417F5">
              <w:rPr>
                <w:rFonts w:ascii="Arial" w:hAnsi="Arial" w:cs="Arial"/>
                <w:spacing w:val="1"/>
                <w:sz w:val="21"/>
              </w:rPr>
              <w:t xml:space="preserve"> </w:t>
            </w:r>
            <w:r w:rsidRPr="003417F5">
              <w:rPr>
                <w:rFonts w:ascii="Arial" w:hAnsi="Arial" w:cs="Arial"/>
                <w:w w:val="95"/>
                <w:sz w:val="21"/>
              </w:rPr>
              <w:t>disciplina y salud y cumplir con los protocolos de</w:t>
            </w:r>
            <w:r w:rsidRPr="003417F5">
              <w:rPr>
                <w:rFonts w:ascii="Arial" w:hAnsi="Arial" w:cs="Arial"/>
                <w:spacing w:val="1"/>
                <w:w w:val="95"/>
                <w:sz w:val="21"/>
              </w:rPr>
              <w:t xml:space="preserve"> </w:t>
            </w:r>
            <w:r w:rsidRPr="003417F5">
              <w:rPr>
                <w:rFonts w:ascii="Arial" w:hAnsi="Arial" w:cs="Arial"/>
                <w:sz w:val="21"/>
              </w:rPr>
              <w:t>bioseguridad</w:t>
            </w:r>
          </w:p>
        </w:tc>
        <w:tc>
          <w:tcPr>
            <w:tcW w:w="4790" w:type="dxa"/>
          </w:tcPr>
          <w:p w14:paraId="7027A30B" w14:textId="77777777" w:rsidR="00787B68" w:rsidRPr="003417F5" w:rsidRDefault="00B82B06">
            <w:pPr>
              <w:pStyle w:val="TableParagraph"/>
              <w:spacing w:line="261" w:lineRule="auto"/>
              <w:ind w:left="117" w:right="96"/>
              <w:jc w:val="both"/>
              <w:rPr>
                <w:rFonts w:ascii="Arial" w:hAnsi="Arial" w:cs="Arial"/>
                <w:sz w:val="21"/>
              </w:rPr>
            </w:pPr>
            <w:r w:rsidRPr="003417F5">
              <w:rPr>
                <w:rFonts w:ascii="Arial" w:hAnsi="Arial" w:cs="Arial"/>
                <w:sz w:val="21"/>
              </w:rPr>
              <w:t>2.</w:t>
            </w:r>
            <w:r w:rsidRPr="003417F5">
              <w:rPr>
                <w:rFonts w:ascii="Arial" w:hAnsi="Arial" w:cs="Arial"/>
                <w:spacing w:val="1"/>
                <w:sz w:val="21"/>
              </w:rPr>
              <w:t xml:space="preserve"> </w:t>
            </w:r>
            <w:r w:rsidRPr="003417F5">
              <w:rPr>
                <w:rFonts w:ascii="Arial" w:hAnsi="Arial" w:cs="Arial"/>
                <w:sz w:val="21"/>
              </w:rPr>
              <w:t>Sin</w:t>
            </w:r>
            <w:r w:rsidRPr="003417F5">
              <w:rPr>
                <w:rFonts w:ascii="Arial" w:hAnsi="Arial" w:cs="Arial"/>
                <w:spacing w:val="1"/>
                <w:sz w:val="21"/>
              </w:rPr>
              <w:t xml:space="preserve"> </w:t>
            </w:r>
            <w:r w:rsidRPr="003417F5">
              <w:rPr>
                <w:rFonts w:ascii="Arial" w:hAnsi="Arial" w:cs="Arial"/>
                <w:sz w:val="21"/>
              </w:rPr>
              <w:t>ser</w:t>
            </w:r>
            <w:r w:rsidRPr="003417F5">
              <w:rPr>
                <w:rFonts w:ascii="Arial" w:hAnsi="Arial" w:cs="Arial"/>
                <w:spacing w:val="1"/>
                <w:sz w:val="21"/>
              </w:rPr>
              <w:t xml:space="preserve"> </w:t>
            </w:r>
            <w:r w:rsidRPr="003417F5">
              <w:rPr>
                <w:rFonts w:ascii="Arial" w:hAnsi="Arial" w:cs="Arial"/>
                <w:sz w:val="21"/>
              </w:rPr>
              <w:t>demasiado</w:t>
            </w:r>
            <w:r w:rsidRPr="003417F5">
              <w:rPr>
                <w:rFonts w:ascii="Arial" w:hAnsi="Arial" w:cs="Arial"/>
                <w:spacing w:val="1"/>
                <w:sz w:val="21"/>
              </w:rPr>
              <w:t xml:space="preserve"> </w:t>
            </w:r>
            <w:r w:rsidRPr="003417F5">
              <w:rPr>
                <w:rFonts w:ascii="Arial" w:hAnsi="Arial" w:cs="Arial"/>
                <w:sz w:val="21"/>
              </w:rPr>
              <w:t>amplios,</w:t>
            </w:r>
            <w:r w:rsidRPr="003417F5">
              <w:rPr>
                <w:rFonts w:ascii="Arial" w:hAnsi="Arial" w:cs="Arial"/>
                <w:spacing w:val="1"/>
                <w:sz w:val="21"/>
              </w:rPr>
              <w:t xml:space="preserve"> </w:t>
            </w:r>
            <w:r w:rsidRPr="003417F5">
              <w:rPr>
                <w:rFonts w:ascii="Arial" w:hAnsi="Arial" w:cs="Arial"/>
                <w:sz w:val="21"/>
              </w:rPr>
              <w:t>los</w:t>
            </w:r>
            <w:r w:rsidRPr="003417F5">
              <w:rPr>
                <w:rFonts w:ascii="Arial" w:hAnsi="Arial" w:cs="Arial"/>
                <w:spacing w:val="1"/>
                <w:sz w:val="21"/>
              </w:rPr>
              <w:t xml:space="preserve"> </w:t>
            </w:r>
            <w:r w:rsidRPr="003417F5">
              <w:rPr>
                <w:rFonts w:ascii="Arial" w:hAnsi="Arial" w:cs="Arial"/>
                <w:sz w:val="21"/>
              </w:rPr>
              <w:t>diferentes</w:t>
            </w:r>
            <w:r w:rsidRPr="003417F5">
              <w:rPr>
                <w:rFonts w:ascii="Arial" w:hAnsi="Arial" w:cs="Arial"/>
                <w:spacing w:val="1"/>
                <w:sz w:val="21"/>
              </w:rPr>
              <w:t xml:space="preserve"> </w:t>
            </w:r>
            <w:r w:rsidRPr="003417F5">
              <w:rPr>
                <w:rFonts w:ascii="Arial" w:hAnsi="Arial" w:cs="Arial"/>
                <w:sz w:val="21"/>
              </w:rPr>
              <w:t>espacios institucionales son apenas suficientes</w:t>
            </w:r>
            <w:r w:rsidRPr="003417F5">
              <w:rPr>
                <w:rFonts w:ascii="Arial" w:hAnsi="Arial" w:cs="Arial"/>
                <w:spacing w:val="1"/>
                <w:sz w:val="21"/>
              </w:rPr>
              <w:t xml:space="preserve"> </w:t>
            </w:r>
            <w:r w:rsidRPr="003417F5">
              <w:rPr>
                <w:rFonts w:ascii="Arial" w:hAnsi="Arial" w:cs="Arial"/>
                <w:w w:val="95"/>
                <w:sz w:val="21"/>
              </w:rPr>
              <w:t>para</w:t>
            </w:r>
            <w:r w:rsidRPr="003417F5">
              <w:rPr>
                <w:rFonts w:ascii="Arial" w:hAnsi="Arial" w:cs="Arial"/>
                <w:spacing w:val="-8"/>
                <w:w w:val="95"/>
                <w:sz w:val="21"/>
              </w:rPr>
              <w:t xml:space="preserve"> </w:t>
            </w:r>
            <w:r w:rsidRPr="003417F5">
              <w:rPr>
                <w:rFonts w:ascii="Arial" w:hAnsi="Arial" w:cs="Arial"/>
                <w:w w:val="95"/>
                <w:sz w:val="21"/>
              </w:rPr>
              <w:t>las</w:t>
            </w:r>
            <w:r w:rsidRPr="003417F5">
              <w:rPr>
                <w:rFonts w:ascii="Arial" w:hAnsi="Arial" w:cs="Arial"/>
                <w:spacing w:val="5"/>
                <w:w w:val="95"/>
                <w:sz w:val="21"/>
              </w:rPr>
              <w:t xml:space="preserve"> </w:t>
            </w:r>
            <w:r w:rsidRPr="003417F5">
              <w:rPr>
                <w:rFonts w:ascii="Arial" w:hAnsi="Arial" w:cs="Arial"/>
                <w:w w:val="95"/>
                <w:sz w:val="21"/>
              </w:rPr>
              <w:t>labores</w:t>
            </w:r>
            <w:r w:rsidRPr="003417F5">
              <w:rPr>
                <w:rFonts w:ascii="Arial" w:hAnsi="Arial" w:cs="Arial"/>
                <w:spacing w:val="-12"/>
                <w:w w:val="95"/>
                <w:sz w:val="21"/>
              </w:rPr>
              <w:t xml:space="preserve"> </w:t>
            </w:r>
            <w:r w:rsidRPr="003417F5">
              <w:rPr>
                <w:rFonts w:ascii="Arial" w:hAnsi="Arial" w:cs="Arial"/>
                <w:w w:val="95"/>
                <w:sz w:val="21"/>
              </w:rPr>
              <w:t>que</w:t>
            </w:r>
            <w:r w:rsidRPr="003417F5">
              <w:rPr>
                <w:rFonts w:ascii="Arial" w:hAnsi="Arial" w:cs="Arial"/>
                <w:spacing w:val="-8"/>
                <w:w w:val="95"/>
                <w:sz w:val="21"/>
              </w:rPr>
              <w:t xml:space="preserve"> </w:t>
            </w:r>
            <w:r w:rsidRPr="003417F5">
              <w:rPr>
                <w:rFonts w:ascii="Arial" w:hAnsi="Arial" w:cs="Arial"/>
                <w:w w:val="95"/>
                <w:sz w:val="21"/>
              </w:rPr>
              <w:t>en</w:t>
            </w:r>
            <w:r w:rsidRPr="003417F5">
              <w:rPr>
                <w:rFonts w:ascii="Arial" w:hAnsi="Arial" w:cs="Arial"/>
                <w:spacing w:val="-7"/>
                <w:w w:val="95"/>
                <w:sz w:val="21"/>
              </w:rPr>
              <w:t xml:space="preserve"> </w:t>
            </w:r>
            <w:r w:rsidRPr="003417F5">
              <w:rPr>
                <w:rFonts w:ascii="Arial" w:hAnsi="Arial" w:cs="Arial"/>
                <w:w w:val="95"/>
                <w:sz w:val="21"/>
              </w:rPr>
              <w:t>ellos</w:t>
            </w:r>
            <w:r w:rsidRPr="003417F5">
              <w:rPr>
                <w:rFonts w:ascii="Arial" w:hAnsi="Arial" w:cs="Arial"/>
                <w:spacing w:val="-12"/>
                <w:w w:val="95"/>
                <w:sz w:val="21"/>
              </w:rPr>
              <w:t xml:space="preserve"> </w:t>
            </w:r>
            <w:r w:rsidRPr="003417F5">
              <w:rPr>
                <w:rFonts w:ascii="Arial" w:hAnsi="Arial" w:cs="Arial"/>
                <w:w w:val="95"/>
                <w:sz w:val="21"/>
              </w:rPr>
              <w:t>se</w:t>
            </w:r>
            <w:r w:rsidRPr="003417F5">
              <w:rPr>
                <w:rFonts w:ascii="Arial" w:hAnsi="Arial" w:cs="Arial"/>
                <w:spacing w:val="-8"/>
                <w:w w:val="95"/>
                <w:sz w:val="21"/>
              </w:rPr>
              <w:t xml:space="preserve"> </w:t>
            </w:r>
            <w:r w:rsidRPr="003417F5">
              <w:rPr>
                <w:rFonts w:ascii="Arial" w:hAnsi="Arial" w:cs="Arial"/>
                <w:w w:val="95"/>
                <w:sz w:val="21"/>
              </w:rPr>
              <w:t>realizan</w:t>
            </w:r>
          </w:p>
        </w:tc>
      </w:tr>
      <w:tr w:rsidR="00787B68" w:rsidRPr="003417F5" w14:paraId="3AD73BFC" w14:textId="77777777">
        <w:trPr>
          <w:trHeight w:val="1245"/>
        </w:trPr>
        <w:tc>
          <w:tcPr>
            <w:tcW w:w="4663" w:type="dxa"/>
          </w:tcPr>
          <w:p w14:paraId="08A6A020" w14:textId="77777777" w:rsidR="00787B68" w:rsidRPr="003417F5" w:rsidRDefault="00B82B06">
            <w:pPr>
              <w:pStyle w:val="TableParagraph"/>
              <w:spacing w:line="271" w:lineRule="auto"/>
              <w:ind w:left="118"/>
              <w:rPr>
                <w:rFonts w:ascii="Arial" w:hAnsi="Arial" w:cs="Arial"/>
                <w:sz w:val="21"/>
              </w:rPr>
            </w:pPr>
            <w:r w:rsidRPr="003417F5">
              <w:rPr>
                <w:rFonts w:ascii="Arial" w:hAnsi="Arial" w:cs="Arial"/>
                <w:w w:val="95"/>
                <w:sz w:val="21"/>
              </w:rPr>
              <w:t>3.</w:t>
            </w:r>
            <w:r w:rsidRPr="003417F5">
              <w:rPr>
                <w:rFonts w:ascii="Arial" w:hAnsi="Arial" w:cs="Arial"/>
                <w:spacing w:val="1"/>
                <w:w w:val="95"/>
                <w:sz w:val="21"/>
              </w:rPr>
              <w:t xml:space="preserve"> </w:t>
            </w:r>
            <w:r w:rsidRPr="003417F5">
              <w:rPr>
                <w:rFonts w:ascii="Arial" w:hAnsi="Arial" w:cs="Arial"/>
                <w:w w:val="95"/>
                <w:sz w:val="21"/>
              </w:rPr>
              <w:t>La institución tiene espacios adecuadamente</w:t>
            </w:r>
            <w:r w:rsidRPr="003417F5">
              <w:rPr>
                <w:rFonts w:ascii="Arial" w:hAnsi="Arial" w:cs="Arial"/>
                <w:spacing w:val="-53"/>
                <w:w w:val="95"/>
                <w:sz w:val="21"/>
              </w:rPr>
              <w:t xml:space="preserve"> </w:t>
            </w:r>
            <w:r w:rsidRPr="003417F5">
              <w:rPr>
                <w:rFonts w:ascii="Arial" w:hAnsi="Arial" w:cs="Arial"/>
                <w:sz w:val="21"/>
              </w:rPr>
              <w:t>dotados</w:t>
            </w:r>
          </w:p>
        </w:tc>
        <w:tc>
          <w:tcPr>
            <w:tcW w:w="4790" w:type="dxa"/>
          </w:tcPr>
          <w:p w14:paraId="7B59B08E" w14:textId="77777777" w:rsidR="00787B68" w:rsidRPr="003417F5" w:rsidRDefault="00B82B06">
            <w:pPr>
              <w:pStyle w:val="TableParagraph"/>
              <w:spacing w:line="266" w:lineRule="auto"/>
              <w:ind w:left="117" w:right="103"/>
              <w:jc w:val="both"/>
              <w:rPr>
                <w:rFonts w:ascii="Arial" w:hAnsi="Arial" w:cs="Arial"/>
                <w:sz w:val="21"/>
              </w:rPr>
            </w:pPr>
            <w:r w:rsidRPr="003417F5">
              <w:rPr>
                <w:rFonts w:ascii="Arial" w:hAnsi="Arial" w:cs="Arial"/>
                <w:w w:val="95"/>
                <w:sz w:val="21"/>
              </w:rPr>
              <w:t>4. se genera una cultura de cuidado y autocuidado</w:t>
            </w:r>
            <w:r w:rsidRPr="003417F5">
              <w:rPr>
                <w:rFonts w:ascii="Arial" w:hAnsi="Arial" w:cs="Arial"/>
                <w:spacing w:val="1"/>
                <w:w w:val="95"/>
                <w:sz w:val="21"/>
              </w:rPr>
              <w:t xml:space="preserve"> </w:t>
            </w:r>
            <w:r w:rsidRPr="003417F5">
              <w:rPr>
                <w:rFonts w:ascii="Arial" w:hAnsi="Arial" w:cs="Arial"/>
                <w:sz w:val="21"/>
              </w:rPr>
              <w:t>por el entorno: infraestructura, medio ambiente,</w:t>
            </w:r>
            <w:r w:rsidRPr="003417F5">
              <w:rPr>
                <w:rFonts w:ascii="Arial" w:hAnsi="Arial" w:cs="Arial"/>
                <w:spacing w:val="1"/>
                <w:sz w:val="21"/>
              </w:rPr>
              <w:t xml:space="preserve"> </w:t>
            </w:r>
            <w:r w:rsidRPr="003417F5">
              <w:rPr>
                <w:rFonts w:ascii="Arial" w:hAnsi="Arial" w:cs="Arial"/>
                <w:sz w:val="21"/>
              </w:rPr>
              <w:t>salud,</w:t>
            </w:r>
            <w:r w:rsidRPr="003417F5">
              <w:rPr>
                <w:rFonts w:ascii="Arial" w:hAnsi="Arial" w:cs="Arial"/>
                <w:spacing w:val="1"/>
                <w:sz w:val="21"/>
              </w:rPr>
              <w:t xml:space="preserve"> </w:t>
            </w:r>
            <w:r w:rsidRPr="003417F5">
              <w:rPr>
                <w:rFonts w:ascii="Arial" w:hAnsi="Arial" w:cs="Arial"/>
                <w:sz w:val="21"/>
              </w:rPr>
              <w:t>prevención</w:t>
            </w:r>
            <w:r w:rsidRPr="003417F5">
              <w:rPr>
                <w:rFonts w:ascii="Arial" w:hAnsi="Arial" w:cs="Arial"/>
                <w:spacing w:val="1"/>
                <w:sz w:val="21"/>
              </w:rPr>
              <w:t xml:space="preserve"> </w:t>
            </w:r>
            <w:r w:rsidRPr="003417F5">
              <w:rPr>
                <w:rFonts w:ascii="Arial" w:hAnsi="Arial" w:cs="Arial"/>
                <w:sz w:val="21"/>
              </w:rPr>
              <w:t>Covid</w:t>
            </w:r>
            <w:r w:rsidRPr="003417F5">
              <w:rPr>
                <w:rFonts w:ascii="Arial" w:hAnsi="Arial" w:cs="Arial"/>
                <w:spacing w:val="1"/>
                <w:sz w:val="21"/>
              </w:rPr>
              <w:t xml:space="preserve"> </w:t>
            </w:r>
            <w:r w:rsidRPr="003417F5">
              <w:rPr>
                <w:rFonts w:ascii="Arial" w:hAnsi="Arial" w:cs="Arial"/>
                <w:sz w:val="21"/>
              </w:rPr>
              <w:t>19</w:t>
            </w:r>
            <w:r w:rsidRPr="003417F5">
              <w:rPr>
                <w:rFonts w:ascii="Arial" w:hAnsi="Arial" w:cs="Arial"/>
                <w:spacing w:val="1"/>
                <w:sz w:val="21"/>
              </w:rPr>
              <w:t xml:space="preserve"> </w:t>
            </w:r>
            <w:r w:rsidRPr="003417F5">
              <w:rPr>
                <w:rFonts w:ascii="Arial" w:hAnsi="Arial" w:cs="Arial"/>
                <w:sz w:val="21"/>
              </w:rPr>
              <w:t>autocuidado</w:t>
            </w:r>
            <w:r w:rsidRPr="003417F5">
              <w:rPr>
                <w:rFonts w:ascii="Arial" w:hAnsi="Arial" w:cs="Arial"/>
                <w:spacing w:val="1"/>
                <w:sz w:val="21"/>
              </w:rPr>
              <w:t xml:space="preserve"> </w:t>
            </w:r>
            <w:r w:rsidRPr="003417F5">
              <w:rPr>
                <w:rFonts w:ascii="Arial" w:hAnsi="Arial" w:cs="Arial"/>
                <w:sz w:val="21"/>
              </w:rPr>
              <w:t>y</w:t>
            </w:r>
            <w:r w:rsidRPr="003417F5">
              <w:rPr>
                <w:rFonts w:ascii="Arial" w:hAnsi="Arial" w:cs="Arial"/>
                <w:spacing w:val="1"/>
                <w:sz w:val="21"/>
              </w:rPr>
              <w:t xml:space="preserve"> </w:t>
            </w:r>
            <w:r w:rsidRPr="003417F5">
              <w:rPr>
                <w:rFonts w:ascii="Arial" w:hAnsi="Arial" w:cs="Arial"/>
                <w:w w:val="95"/>
                <w:sz w:val="21"/>
              </w:rPr>
              <w:t>protocolos</w:t>
            </w:r>
            <w:r w:rsidRPr="003417F5">
              <w:rPr>
                <w:rFonts w:ascii="Arial" w:hAnsi="Arial" w:cs="Arial"/>
                <w:spacing w:val="1"/>
                <w:w w:val="95"/>
                <w:sz w:val="21"/>
              </w:rPr>
              <w:t xml:space="preserve"> </w:t>
            </w:r>
            <w:r w:rsidRPr="003417F5">
              <w:rPr>
                <w:rFonts w:ascii="Arial" w:hAnsi="Arial" w:cs="Arial"/>
                <w:w w:val="95"/>
                <w:sz w:val="21"/>
              </w:rPr>
              <w:t>de</w:t>
            </w:r>
            <w:r w:rsidRPr="003417F5">
              <w:rPr>
                <w:rFonts w:ascii="Arial" w:hAnsi="Arial" w:cs="Arial"/>
                <w:spacing w:val="-10"/>
                <w:w w:val="95"/>
                <w:sz w:val="21"/>
              </w:rPr>
              <w:t xml:space="preserve"> </w:t>
            </w:r>
            <w:r w:rsidRPr="003417F5">
              <w:rPr>
                <w:rFonts w:ascii="Arial" w:hAnsi="Arial" w:cs="Arial"/>
                <w:w w:val="95"/>
                <w:sz w:val="21"/>
              </w:rPr>
              <w:t>bioseguridad,</w:t>
            </w:r>
            <w:r w:rsidRPr="003417F5">
              <w:rPr>
                <w:rFonts w:ascii="Arial" w:hAnsi="Arial" w:cs="Arial"/>
                <w:spacing w:val="5"/>
                <w:w w:val="95"/>
                <w:sz w:val="21"/>
              </w:rPr>
              <w:t xml:space="preserve"> </w:t>
            </w:r>
            <w:r w:rsidRPr="003417F5">
              <w:rPr>
                <w:rFonts w:ascii="Arial" w:hAnsi="Arial" w:cs="Arial"/>
                <w:w w:val="95"/>
                <w:sz w:val="21"/>
              </w:rPr>
              <w:t>otros.</w:t>
            </w:r>
          </w:p>
        </w:tc>
      </w:tr>
    </w:tbl>
    <w:p w14:paraId="6E250AE3" w14:textId="77777777" w:rsidR="00787B68" w:rsidRPr="003417F5" w:rsidRDefault="00787B68">
      <w:pPr>
        <w:pStyle w:val="Textoindependiente"/>
        <w:rPr>
          <w:rFonts w:ascii="Arial" w:hAnsi="Arial" w:cs="Arial"/>
          <w:b/>
          <w:i/>
          <w:sz w:val="24"/>
        </w:rPr>
      </w:pPr>
    </w:p>
    <w:p w14:paraId="1E1F863A" w14:textId="77777777" w:rsidR="00787B68" w:rsidRPr="003417F5" w:rsidRDefault="00787B68">
      <w:pPr>
        <w:pStyle w:val="Textoindependiente"/>
        <w:spacing w:before="4"/>
        <w:rPr>
          <w:rFonts w:ascii="Arial" w:hAnsi="Arial" w:cs="Arial"/>
          <w:b/>
          <w:i/>
          <w:sz w:val="19"/>
        </w:rPr>
      </w:pPr>
    </w:p>
    <w:p w14:paraId="3A6D17F1" w14:textId="77777777" w:rsidR="00787B68" w:rsidRPr="003417F5" w:rsidRDefault="00B82B06" w:rsidP="00C2139E">
      <w:pPr>
        <w:pStyle w:val="Ttulo4"/>
        <w:numPr>
          <w:ilvl w:val="0"/>
          <w:numId w:val="20"/>
        </w:numPr>
        <w:tabs>
          <w:tab w:val="left" w:pos="1046"/>
        </w:tabs>
        <w:ind w:left="1045" w:hanging="368"/>
      </w:pPr>
      <w:r w:rsidRPr="003417F5">
        <w:t>APOYO</w:t>
      </w:r>
      <w:r w:rsidRPr="003417F5">
        <w:rPr>
          <w:spacing w:val="1"/>
        </w:rPr>
        <w:t xml:space="preserve"> </w:t>
      </w:r>
      <w:r w:rsidRPr="003417F5">
        <w:t>INSTITUCIONAL</w:t>
      </w:r>
    </w:p>
    <w:p w14:paraId="063C4D39" w14:textId="77777777" w:rsidR="00787B68" w:rsidRPr="003417F5" w:rsidRDefault="00787B68">
      <w:pPr>
        <w:pStyle w:val="Textoindependiente"/>
        <w:rPr>
          <w:rFonts w:ascii="Arial" w:hAnsi="Arial" w:cs="Arial"/>
          <w:b/>
          <w:sz w:val="21"/>
        </w:rPr>
      </w:pPr>
    </w:p>
    <w:tbl>
      <w:tblPr>
        <w:tblStyle w:val="TableNormal"/>
        <w:tblW w:w="0" w:type="auto"/>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63"/>
        <w:gridCol w:w="4790"/>
      </w:tblGrid>
      <w:tr w:rsidR="00787B68" w:rsidRPr="003417F5" w14:paraId="502082E9" w14:textId="77777777">
        <w:trPr>
          <w:trHeight w:val="1773"/>
        </w:trPr>
        <w:tc>
          <w:tcPr>
            <w:tcW w:w="4663" w:type="dxa"/>
          </w:tcPr>
          <w:p w14:paraId="526B40EC" w14:textId="77777777" w:rsidR="00787B68" w:rsidRPr="003417F5" w:rsidRDefault="00B82B06">
            <w:pPr>
              <w:pStyle w:val="TableParagraph"/>
              <w:spacing w:line="219" w:lineRule="exact"/>
              <w:ind w:left="118"/>
              <w:jc w:val="both"/>
              <w:rPr>
                <w:rFonts w:ascii="Arial" w:hAnsi="Arial" w:cs="Arial"/>
                <w:sz w:val="21"/>
              </w:rPr>
            </w:pPr>
            <w:r w:rsidRPr="003417F5">
              <w:rPr>
                <w:rFonts w:ascii="Arial" w:hAnsi="Arial" w:cs="Arial"/>
                <w:w w:val="95"/>
                <w:sz w:val="21"/>
              </w:rPr>
              <w:t>1.</w:t>
            </w:r>
            <w:r w:rsidRPr="003417F5">
              <w:rPr>
                <w:rFonts w:ascii="Arial" w:hAnsi="Arial" w:cs="Arial"/>
                <w:spacing w:val="11"/>
                <w:w w:val="95"/>
                <w:sz w:val="21"/>
              </w:rPr>
              <w:t xml:space="preserve"> </w:t>
            </w:r>
            <w:r w:rsidRPr="003417F5">
              <w:rPr>
                <w:rFonts w:ascii="Arial" w:hAnsi="Arial" w:cs="Arial"/>
                <w:w w:val="95"/>
                <w:sz w:val="21"/>
              </w:rPr>
              <w:t>Existe</w:t>
            </w:r>
            <w:r w:rsidRPr="003417F5">
              <w:rPr>
                <w:rFonts w:ascii="Arial" w:hAnsi="Arial" w:cs="Arial"/>
                <w:spacing w:val="-1"/>
                <w:w w:val="95"/>
                <w:sz w:val="21"/>
              </w:rPr>
              <w:t xml:space="preserve"> </w:t>
            </w:r>
            <w:r w:rsidRPr="003417F5">
              <w:rPr>
                <w:rFonts w:ascii="Arial" w:hAnsi="Arial" w:cs="Arial"/>
                <w:w w:val="95"/>
                <w:sz w:val="21"/>
              </w:rPr>
              <w:t>un</w:t>
            </w:r>
            <w:r w:rsidRPr="003417F5">
              <w:rPr>
                <w:rFonts w:ascii="Arial" w:hAnsi="Arial" w:cs="Arial"/>
                <w:spacing w:val="-1"/>
                <w:w w:val="95"/>
                <w:sz w:val="21"/>
              </w:rPr>
              <w:t xml:space="preserve"> </w:t>
            </w:r>
            <w:r w:rsidRPr="003417F5">
              <w:rPr>
                <w:rFonts w:ascii="Arial" w:hAnsi="Arial" w:cs="Arial"/>
                <w:w w:val="95"/>
                <w:sz w:val="21"/>
              </w:rPr>
              <w:t>programa</w:t>
            </w:r>
            <w:r w:rsidRPr="003417F5">
              <w:rPr>
                <w:rFonts w:ascii="Arial" w:hAnsi="Arial" w:cs="Arial"/>
                <w:spacing w:val="-2"/>
                <w:w w:val="95"/>
                <w:sz w:val="21"/>
              </w:rPr>
              <w:t xml:space="preserve"> </w:t>
            </w:r>
            <w:r w:rsidRPr="003417F5">
              <w:rPr>
                <w:rFonts w:ascii="Arial" w:hAnsi="Arial" w:cs="Arial"/>
                <w:w w:val="95"/>
                <w:sz w:val="21"/>
              </w:rPr>
              <w:t>completo</w:t>
            </w:r>
            <w:r w:rsidRPr="003417F5">
              <w:rPr>
                <w:rFonts w:ascii="Arial" w:hAnsi="Arial" w:cs="Arial"/>
                <w:spacing w:val="-1"/>
                <w:w w:val="95"/>
                <w:sz w:val="21"/>
              </w:rPr>
              <w:t xml:space="preserve"> </w:t>
            </w:r>
            <w:r w:rsidRPr="003417F5">
              <w:rPr>
                <w:rFonts w:ascii="Arial" w:hAnsi="Arial" w:cs="Arial"/>
                <w:w w:val="95"/>
                <w:sz w:val="21"/>
              </w:rPr>
              <w:t>y</w:t>
            </w:r>
            <w:r w:rsidRPr="003417F5">
              <w:rPr>
                <w:rFonts w:ascii="Arial" w:hAnsi="Arial" w:cs="Arial"/>
                <w:spacing w:val="14"/>
                <w:w w:val="95"/>
                <w:sz w:val="21"/>
              </w:rPr>
              <w:t xml:space="preserve"> </w:t>
            </w:r>
            <w:r w:rsidRPr="003417F5">
              <w:rPr>
                <w:rFonts w:ascii="Arial" w:hAnsi="Arial" w:cs="Arial"/>
                <w:w w:val="95"/>
                <w:sz w:val="21"/>
              </w:rPr>
              <w:t>organizad</w:t>
            </w:r>
            <w:r w:rsidRPr="003417F5">
              <w:rPr>
                <w:rFonts w:ascii="Arial" w:hAnsi="Arial" w:cs="Arial"/>
                <w:spacing w:val="-21"/>
                <w:w w:val="95"/>
                <w:sz w:val="21"/>
              </w:rPr>
              <w:t xml:space="preserve"> </w:t>
            </w:r>
            <w:r w:rsidRPr="003417F5">
              <w:rPr>
                <w:rFonts w:ascii="Arial" w:hAnsi="Arial" w:cs="Arial"/>
                <w:w w:val="95"/>
                <w:sz w:val="21"/>
              </w:rPr>
              <w:t>o</w:t>
            </w:r>
            <w:r w:rsidRPr="003417F5">
              <w:rPr>
                <w:rFonts w:ascii="Arial" w:hAnsi="Arial" w:cs="Arial"/>
                <w:spacing w:val="39"/>
                <w:w w:val="95"/>
                <w:sz w:val="21"/>
              </w:rPr>
              <w:t xml:space="preserve"> </w:t>
            </w:r>
            <w:r w:rsidRPr="003417F5">
              <w:rPr>
                <w:rFonts w:ascii="Arial" w:hAnsi="Arial" w:cs="Arial"/>
                <w:w w:val="95"/>
                <w:sz w:val="21"/>
              </w:rPr>
              <w:t>de</w:t>
            </w:r>
          </w:p>
          <w:p w14:paraId="77A686EE" w14:textId="77777777" w:rsidR="00787B68" w:rsidRPr="003417F5" w:rsidRDefault="00B82B06">
            <w:pPr>
              <w:pStyle w:val="TableParagraph"/>
              <w:spacing w:before="30" w:line="261" w:lineRule="auto"/>
              <w:ind w:left="118" w:right="90"/>
              <w:jc w:val="both"/>
              <w:rPr>
                <w:rFonts w:ascii="Arial" w:hAnsi="Arial" w:cs="Arial"/>
                <w:sz w:val="21"/>
              </w:rPr>
            </w:pPr>
            <w:r w:rsidRPr="003417F5">
              <w:rPr>
                <w:rFonts w:ascii="Arial" w:hAnsi="Arial" w:cs="Arial"/>
                <w:w w:val="95"/>
                <w:sz w:val="21"/>
              </w:rPr>
              <w:t>inducción, promoción del Manual de Convivencia</w:t>
            </w:r>
            <w:r w:rsidRPr="003417F5">
              <w:rPr>
                <w:rFonts w:ascii="Arial" w:hAnsi="Arial" w:cs="Arial"/>
                <w:spacing w:val="1"/>
                <w:w w:val="95"/>
                <w:sz w:val="21"/>
              </w:rPr>
              <w:t xml:space="preserve"> </w:t>
            </w:r>
            <w:r w:rsidRPr="003417F5">
              <w:rPr>
                <w:rFonts w:ascii="Arial" w:hAnsi="Arial" w:cs="Arial"/>
                <w:w w:val="95"/>
                <w:sz w:val="21"/>
              </w:rPr>
              <w:t>e informe de gestión del Sistema de Gestión de la</w:t>
            </w:r>
            <w:r w:rsidRPr="003417F5">
              <w:rPr>
                <w:rFonts w:ascii="Arial" w:hAnsi="Arial" w:cs="Arial"/>
                <w:spacing w:val="-53"/>
                <w:w w:val="95"/>
                <w:sz w:val="21"/>
              </w:rPr>
              <w:t xml:space="preserve"> </w:t>
            </w:r>
            <w:r w:rsidRPr="003417F5">
              <w:rPr>
                <w:rFonts w:ascii="Arial" w:hAnsi="Arial" w:cs="Arial"/>
                <w:w w:val="95"/>
                <w:sz w:val="21"/>
              </w:rPr>
              <w:t>Calidad, SIEPE, perfil del estudiante, políticas, al</w:t>
            </w:r>
            <w:r w:rsidRPr="003417F5">
              <w:rPr>
                <w:rFonts w:ascii="Arial" w:hAnsi="Arial" w:cs="Arial"/>
                <w:spacing w:val="1"/>
                <w:w w:val="95"/>
                <w:sz w:val="21"/>
              </w:rPr>
              <w:t xml:space="preserve"> </w:t>
            </w:r>
            <w:r w:rsidRPr="003417F5">
              <w:rPr>
                <w:rFonts w:ascii="Arial" w:hAnsi="Arial" w:cs="Arial"/>
                <w:sz w:val="21"/>
              </w:rPr>
              <w:t>inicio</w:t>
            </w:r>
            <w:r w:rsidRPr="003417F5">
              <w:rPr>
                <w:rFonts w:ascii="Arial" w:hAnsi="Arial" w:cs="Arial"/>
                <w:spacing w:val="1"/>
                <w:sz w:val="21"/>
              </w:rPr>
              <w:t xml:space="preserve"> </w:t>
            </w:r>
            <w:r w:rsidRPr="003417F5">
              <w:rPr>
                <w:rFonts w:ascii="Arial" w:hAnsi="Arial" w:cs="Arial"/>
                <w:sz w:val="21"/>
              </w:rPr>
              <w:t>del año</w:t>
            </w:r>
            <w:r w:rsidRPr="003417F5">
              <w:rPr>
                <w:rFonts w:ascii="Arial" w:hAnsi="Arial" w:cs="Arial"/>
                <w:spacing w:val="1"/>
                <w:sz w:val="21"/>
              </w:rPr>
              <w:t xml:space="preserve"> </w:t>
            </w:r>
            <w:r w:rsidRPr="003417F5">
              <w:rPr>
                <w:rFonts w:ascii="Arial" w:hAnsi="Arial" w:cs="Arial"/>
                <w:sz w:val="21"/>
              </w:rPr>
              <w:t>escolar para todos los nuevos</w:t>
            </w:r>
            <w:r w:rsidRPr="003417F5">
              <w:rPr>
                <w:rFonts w:ascii="Arial" w:hAnsi="Arial" w:cs="Arial"/>
                <w:spacing w:val="1"/>
                <w:sz w:val="21"/>
              </w:rPr>
              <w:t xml:space="preserve"> </w:t>
            </w:r>
            <w:r w:rsidRPr="003417F5">
              <w:rPr>
                <w:rFonts w:ascii="Arial" w:hAnsi="Arial" w:cs="Arial"/>
                <w:w w:val="95"/>
                <w:sz w:val="21"/>
              </w:rPr>
              <w:t>alumnos</w:t>
            </w:r>
            <w:r w:rsidRPr="003417F5">
              <w:rPr>
                <w:rFonts w:ascii="Arial" w:hAnsi="Arial" w:cs="Arial"/>
                <w:spacing w:val="1"/>
                <w:w w:val="95"/>
                <w:sz w:val="21"/>
              </w:rPr>
              <w:t xml:space="preserve"> </w:t>
            </w:r>
            <w:r w:rsidRPr="003417F5">
              <w:rPr>
                <w:rFonts w:ascii="Arial" w:hAnsi="Arial" w:cs="Arial"/>
                <w:w w:val="95"/>
                <w:sz w:val="21"/>
              </w:rPr>
              <w:t>y</w:t>
            </w:r>
            <w:r w:rsidRPr="003417F5">
              <w:rPr>
                <w:rFonts w:ascii="Arial" w:hAnsi="Arial" w:cs="Arial"/>
                <w:spacing w:val="1"/>
                <w:w w:val="95"/>
                <w:sz w:val="21"/>
              </w:rPr>
              <w:t xml:space="preserve"> </w:t>
            </w:r>
            <w:r w:rsidRPr="003417F5">
              <w:rPr>
                <w:rFonts w:ascii="Arial" w:hAnsi="Arial" w:cs="Arial"/>
                <w:w w:val="95"/>
                <w:sz w:val="21"/>
              </w:rPr>
              <w:t>sus</w:t>
            </w:r>
            <w:r w:rsidRPr="003417F5">
              <w:rPr>
                <w:rFonts w:ascii="Arial" w:hAnsi="Arial" w:cs="Arial"/>
                <w:spacing w:val="-15"/>
                <w:w w:val="95"/>
                <w:sz w:val="21"/>
              </w:rPr>
              <w:t xml:space="preserve"> </w:t>
            </w:r>
            <w:r w:rsidRPr="003417F5">
              <w:rPr>
                <w:rFonts w:ascii="Arial" w:hAnsi="Arial" w:cs="Arial"/>
                <w:w w:val="95"/>
                <w:sz w:val="21"/>
              </w:rPr>
              <w:t>familiares</w:t>
            </w:r>
          </w:p>
        </w:tc>
        <w:tc>
          <w:tcPr>
            <w:tcW w:w="4790" w:type="dxa"/>
          </w:tcPr>
          <w:p w14:paraId="4A935990" w14:textId="77777777" w:rsidR="00787B68" w:rsidRPr="003417F5" w:rsidRDefault="00B82B06">
            <w:pPr>
              <w:pStyle w:val="TableParagraph"/>
              <w:spacing w:line="219" w:lineRule="exact"/>
              <w:ind w:left="117"/>
              <w:rPr>
                <w:rFonts w:ascii="Arial" w:hAnsi="Arial" w:cs="Arial"/>
                <w:sz w:val="21"/>
              </w:rPr>
            </w:pPr>
            <w:r w:rsidRPr="003417F5">
              <w:rPr>
                <w:rFonts w:ascii="Arial" w:hAnsi="Arial" w:cs="Arial"/>
                <w:sz w:val="21"/>
              </w:rPr>
              <w:t>2.</w:t>
            </w:r>
            <w:r w:rsidRPr="003417F5">
              <w:rPr>
                <w:rFonts w:ascii="Arial" w:hAnsi="Arial" w:cs="Arial"/>
                <w:spacing w:val="45"/>
                <w:sz w:val="21"/>
              </w:rPr>
              <w:t xml:space="preserve"> </w:t>
            </w:r>
            <w:r w:rsidRPr="003417F5">
              <w:rPr>
                <w:rFonts w:ascii="Arial" w:hAnsi="Arial" w:cs="Arial"/>
                <w:sz w:val="21"/>
              </w:rPr>
              <w:t>Se</w:t>
            </w:r>
            <w:r w:rsidRPr="003417F5">
              <w:rPr>
                <w:rFonts w:ascii="Arial" w:hAnsi="Arial" w:cs="Arial"/>
                <w:spacing w:val="35"/>
                <w:sz w:val="21"/>
              </w:rPr>
              <w:t xml:space="preserve"> </w:t>
            </w:r>
            <w:r w:rsidRPr="003417F5">
              <w:rPr>
                <w:rFonts w:ascii="Arial" w:hAnsi="Arial" w:cs="Arial"/>
                <w:sz w:val="21"/>
              </w:rPr>
              <w:t>da</w:t>
            </w:r>
            <w:r w:rsidRPr="003417F5">
              <w:rPr>
                <w:rFonts w:ascii="Arial" w:hAnsi="Arial" w:cs="Arial"/>
                <w:spacing w:val="35"/>
                <w:sz w:val="21"/>
              </w:rPr>
              <w:t xml:space="preserve"> </w:t>
            </w:r>
            <w:r w:rsidRPr="003417F5">
              <w:rPr>
                <w:rFonts w:ascii="Arial" w:hAnsi="Arial" w:cs="Arial"/>
                <w:sz w:val="21"/>
              </w:rPr>
              <w:t>garantía</w:t>
            </w:r>
            <w:r w:rsidRPr="003417F5">
              <w:rPr>
                <w:rFonts w:ascii="Arial" w:hAnsi="Arial" w:cs="Arial"/>
                <w:spacing w:val="36"/>
                <w:sz w:val="21"/>
              </w:rPr>
              <w:t xml:space="preserve"> </w:t>
            </w:r>
            <w:r w:rsidRPr="003417F5">
              <w:rPr>
                <w:rFonts w:ascii="Arial" w:hAnsi="Arial" w:cs="Arial"/>
                <w:sz w:val="21"/>
              </w:rPr>
              <w:t>del</w:t>
            </w:r>
            <w:r w:rsidRPr="003417F5">
              <w:rPr>
                <w:rFonts w:ascii="Arial" w:hAnsi="Arial" w:cs="Arial"/>
                <w:spacing w:val="40"/>
                <w:sz w:val="21"/>
              </w:rPr>
              <w:t xml:space="preserve"> </w:t>
            </w:r>
            <w:r w:rsidRPr="003417F5">
              <w:rPr>
                <w:rFonts w:ascii="Arial" w:hAnsi="Arial" w:cs="Arial"/>
                <w:sz w:val="21"/>
              </w:rPr>
              <w:t>apoyo</w:t>
            </w:r>
            <w:r w:rsidRPr="003417F5">
              <w:rPr>
                <w:rFonts w:ascii="Arial" w:hAnsi="Arial" w:cs="Arial"/>
                <w:spacing w:val="51"/>
                <w:sz w:val="21"/>
              </w:rPr>
              <w:t xml:space="preserve"> </w:t>
            </w:r>
            <w:r w:rsidRPr="003417F5">
              <w:rPr>
                <w:rFonts w:ascii="Arial" w:hAnsi="Arial" w:cs="Arial"/>
                <w:sz w:val="21"/>
              </w:rPr>
              <w:t>de</w:t>
            </w:r>
            <w:r w:rsidRPr="003417F5">
              <w:rPr>
                <w:rFonts w:ascii="Arial" w:hAnsi="Arial" w:cs="Arial"/>
                <w:spacing w:val="36"/>
                <w:sz w:val="21"/>
              </w:rPr>
              <w:t xml:space="preserve"> </w:t>
            </w:r>
            <w:r w:rsidRPr="003417F5">
              <w:rPr>
                <w:rFonts w:ascii="Arial" w:hAnsi="Arial" w:cs="Arial"/>
                <w:sz w:val="21"/>
              </w:rPr>
              <w:t>la</w:t>
            </w:r>
            <w:r w:rsidRPr="003417F5">
              <w:rPr>
                <w:rFonts w:ascii="Arial" w:hAnsi="Arial" w:cs="Arial"/>
                <w:spacing w:val="35"/>
                <w:sz w:val="21"/>
              </w:rPr>
              <w:t xml:space="preserve"> </w:t>
            </w:r>
            <w:r w:rsidRPr="003417F5">
              <w:rPr>
                <w:rFonts w:ascii="Arial" w:hAnsi="Arial" w:cs="Arial"/>
                <w:sz w:val="21"/>
              </w:rPr>
              <w:t>UAI</w:t>
            </w:r>
            <w:r w:rsidRPr="003417F5">
              <w:rPr>
                <w:rFonts w:ascii="Arial" w:hAnsi="Arial" w:cs="Arial"/>
                <w:spacing w:val="12"/>
                <w:sz w:val="21"/>
              </w:rPr>
              <w:t xml:space="preserve"> </w:t>
            </w:r>
            <w:r w:rsidRPr="003417F5">
              <w:rPr>
                <w:rFonts w:ascii="Arial" w:hAnsi="Arial" w:cs="Arial"/>
                <w:sz w:val="21"/>
              </w:rPr>
              <w:t>para</w:t>
            </w:r>
            <w:r w:rsidRPr="003417F5">
              <w:rPr>
                <w:rFonts w:ascii="Arial" w:hAnsi="Arial" w:cs="Arial"/>
                <w:spacing w:val="19"/>
                <w:sz w:val="21"/>
              </w:rPr>
              <w:t xml:space="preserve"> </w:t>
            </w:r>
            <w:r w:rsidRPr="003417F5">
              <w:rPr>
                <w:rFonts w:ascii="Arial" w:hAnsi="Arial" w:cs="Arial"/>
                <w:sz w:val="21"/>
              </w:rPr>
              <w:t>la</w:t>
            </w:r>
          </w:p>
          <w:p w14:paraId="11DFC1F5" w14:textId="77777777" w:rsidR="00787B68" w:rsidRPr="003417F5" w:rsidRDefault="00B82B06">
            <w:pPr>
              <w:pStyle w:val="TableParagraph"/>
              <w:spacing w:before="30"/>
              <w:ind w:left="117"/>
              <w:rPr>
                <w:rFonts w:ascii="Arial" w:hAnsi="Arial" w:cs="Arial"/>
                <w:sz w:val="21"/>
              </w:rPr>
            </w:pPr>
            <w:r w:rsidRPr="003417F5">
              <w:rPr>
                <w:rFonts w:ascii="Arial" w:hAnsi="Arial" w:cs="Arial"/>
                <w:w w:val="95"/>
                <w:sz w:val="21"/>
              </w:rPr>
              <w:t>implementación</w:t>
            </w:r>
            <w:r w:rsidRPr="003417F5">
              <w:rPr>
                <w:rFonts w:ascii="Arial" w:hAnsi="Arial" w:cs="Arial"/>
                <w:spacing w:val="3"/>
                <w:w w:val="95"/>
                <w:sz w:val="21"/>
              </w:rPr>
              <w:t xml:space="preserve"> </w:t>
            </w:r>
            <w:r w:rsidRPr="003417F5">
              <w:rPr>
                <w:rFonts w:ascii="Arial" w:hAnsi="Arial" w:cs="Arial"/>
                <w:w w:val="95"/>
                <w:sz w:val="21"/>
              </w:rPr>
              <w:t>de</w:t>
            </w:r>
            <w:r w:rsidRPr="003417F5">
              <w:rPr>
                <w:rFonts w:ascii="Arial" w:hAnsi="Arial" w:cs="Arial"/>
                <w:spacing w:val="3"/>
                <w:w w:val="95"/>
                <w:sz w:val="21"/>
              </w:rPr>
              <w:t xml:space="preserve"> </w:t>
            </w:r>
            <w:r w:rsidRPr="003417F5">
              <w:rPr>
                <w:rFonts w:ascii="Arial" w:hAnsi="Arial" w:cs="Arial"/>
                <w:w w:val="95"/>
                <w:sz w:val="21"/>
              </w:rPr>
              <w:t>los</w:t>
            </w:r>
            <w:r w:rsidRPr="003417F5">
              <w:rPr>
                <w:rFonts w:ascii="Arial" w:hAnsi="Arial" w:cs="Arial"/>
                <w:spacing w:val="-2"/>
                <w:w w:val="95"/>
                <w:sz w:val="21"/>
              </w:rPr>
              <w:t xml:space="preserve"> </w:t>
            </w:r>
            <w:r w:rsidRPr="003417F5">
              <w:rPr>
                <w:rFonts w:ascii="Arial" w:hAnsi="Arial" w:cs="Arial"/>
                <w:w w:val="95"/>
                <w:sz w:val="21"/>
              </w:rPr>
              <w:t>PIAR</w:t>
            </w:r>
            <w:r w:rsidRPr="003417F5">
              <w:rPr>
                <w:rFonts w:ascii="Arial" w:hAnsi="Arial" w:cs="Arial"/>
                <w:spacing w:val="9"/>
                <w:w w:val="95"/>
                <w:sz w:val="21"/>
              </w:rPr>
              <w:t xml:space="preserve"> </w:t>
            </w:r>
            <w:r w:rsidRPr="003417F5">
              <w:rPr>
                <w:rFonts w:ascii="Arial" w:hAnsi="Arial" w:cs="Arial"/>
                <w:w w:val="95"/>
                <w:sz w:val="21"/>
              </w:rPr>
              <w:t>y</w:t>
            </w:r>
            <w:r w:rsidRPr="003417F5">
              <w:rPr>
                <w:rFonts w:ascii="Arial" w:hAnsi="Arial" w:cs="Arial"/>
                <w:spacing w:val="19"/>
                <w:w w:val="95"/>
                <w:sz w:val="21"/>
              </w:rPr>
              <w:t xml:space="preserve"> </w:t>
            </w:r>
            <w:r w:rsidRPr="003417F5">
              <w:rPr>
                <w:rFonts w:ascii="Arial" w:hAnsi="Arial" w:cs="Arial"/>
                <w:w w:val="95"/>
                <w:sz w:val="21"/>
              </w:rPr>
              <w:t>DUA.</w:t>
            </w:r>
          </w:p>
        </w:tc>
      </w:tr>
      <w:tr w:rsidR="00787B68" w:rsidRPr="003417F5" w14:paraId="75D9DCA1" w14:textId="77777777">
        <w:trPr>
          <w:trHeight w:val="1517"/>
        </w:trPr>
        <w:tc>
          <w:tcPr>
            <w:tcW w:w="4663" w:type="dxa"/>
          </w:tcPr>
          <w:p w14:paraId="0A4AF33F" w14:textId="77777777" w:rsidR="00787B68" w:rsidRPr="003417F5" w:rsidRDefault="00B82B06">
            <w:pPr>
              <w:pStyle w:val="TableParagraph"/>
              <w:spacing w:line="259" w:lineRule="auto"/>
              <w:ind w:left="118" w:right="89"/>
              <w:jc w:val="both"/>
              <w:rPr>
                <w:rFonts w:ascii="Arial" w:hAnsi="Arial" w:cs="Arial"/>
                <w:sz w:val="21"/>
              </w:rPr>
            </w:pPr>
            <w:r w:rsidRPr="003417F5">
              <w:rPr>
                <w:rFonts w:ascii="Arial" w:hAnsi="Arial" w:cs="Arial"/>
                <w:sz w:val="21"/>
              </w:rPr>
              <w:t>3. La institución fomenta algunas actividades</w:t>
            </w:r>
            <w:r w:rsidRPr="003417F5">
              <w:rPr>
                <w:rFonts w:ascii="Arial" w:hAnsi="Arial" w:cs="Arial"/>
                <w:spacing w:val="1"/>
                <w:sz w:val="21"/>
              </w:rPr>
              <w:t xml:space="preserve"> </w:t>
            </w:r>
            <w:r w:rsidRPr="003417F5">
              <w:rPr>
                <w:rFonts w:ascii="Arial" w:hAnsi="Arial" w:cs="Arial"/>
                <w:sz w:val="21"/>
              </w:rPr>
              <w:t>complementarias</w:t>
            </w:r>
            <w:r w:rsidRPr="003417F5">
              <w:rPr>
                <w:rFonts w:ascii="Arial" w:hAnsi="Arial" w:cs="Arial"/>
                <w:spacing w:val="1"/>
                <w:sz w:val="21"/>
              </w:rPr>
              <w:t xml:space="preserve"> </w:t>
            </w:r>
            <w:r w:rsidRPr="003417F5">
              <w:rPr>
                <w:rFonts w:ascii="Arial" w:hAnsi="Arial" w:cs="Arial"/>
                <w:sz w:val="21"/>
              </w:rPr>
              <w:t>como</w:t>
            </w:r>
            <w:r w:rsidRPr="003417F5">
              <w:rPr>
                <w:rFonts w:ascii="Arial" w:hAnsi="Arial" w:cs="Arial"/>
                <w:spacing w:val="1"/>
                <w:sz w:val="21"/>
              </w:rPr>
              <w:t xml:space="preserve"> </w:t>
            </w:r>
            <w:r w:rsidRPr="003417F5">
              <w:rPr>
                <w:rFonts w:ascii="Arial" w:hAnsi="Arial" w:cs="Arial"/>
                <w:sz w:val="21"/>
              </w:rPr>
              <w:t>apoyo a la institución</w:t>
            </w:r>
            <w:r w:rsidRPr="003417F5">
              <w:rPr>
                <w:rFonts w:ascii="Arial" w:hAnsi="Arial" w:cs="Arial"/>
                <w:spacing w:val="1"/>
                <w:sz w:val="21"/>
              </w:rPr>
              <w:t xml:space="preserve"> </w:t>
            </w:r>
            <w:r w:rsidRPr="003417F5">
              <w:rPr>
                <w:rFonts w:ascii="Arial" w:hAnsi="Arial" w:cs="Arial"/>
                <w:w w:val="95"/>
                <w:sz w:val="21"/>
              </w:rPr>
              <w:t>como</w:t>
            </w:r>
            <w:r w:rsidRPr="003417F5">
              <w:rPr>
                <w:rFonts w:ascii="Arial" w:hAnsi="Arial" w:cs="Arial"/>
                <w:spacing w:val="1"/>
                <w:w w:val="95"/>
                <w:sz w:val="21"/>
              </w:rPr>
              <w:t xml:space="preserve"> </w:t>
            </w:r>
            <w:r w:rsidRPr="003417F5">
              <w:rPr>
                <w:rFonts w:ascii="Arial" w:hAnsi="Arial" w:cs="Arial"/>
                <w:w w:val="95"/>
                <w:sz w:val="21"/>
              </w:rPr>
              <w:t>capacitaciones, manejo emocional,</w:t>
            </w:r>
            <w:r w:rsidRPr="003417F5">
              <w:rPr>
                <w:rFonts w:ascii="Arial" w:hAnsi="Arial" w:cs="Arial"/>
                <w:spacing w:val="1"/>
                <w:w w:val="95"/>
                <w:sz w:val="21"/>
              </w:rPr>
              <w:t xml:space="preserve"> </w:t>
            </w:r>
            <w:r w:rsidRPr="003417F5">
              <w:rPr>
                <w:rFonts w:ascii="Arial" w:hAnsi="Arial" w:cs="Arial"/>
                <w:w w:val="95"/>
                <w:sz w:val="21"/>
              </w:rPr>
              <w:t>entre</w:t>
            </w:r>
            <w:r w:rsidRPr="003417F5">
              <w:rPr>
                <w:rFonts w:ascii="Arial" w:hAnsi="Arial" w:cs="Arial"/>
                <w:spacing w:val="1"/>
                <w:w w:val="95"/>
                <w:sz w:val="21"/>
              </w:rPr>
              <w:t xml:space="preserve"> </w:t>
            </w:r>
            <w:r w:rsidRPr="003417F5">
              <w:rPr>
                <w:rFonts w:ascii="Arial" w:hAnsi="Arial" w:cs="Arial"/>
                <w:sz w:val="21"/>
              </w:rPr>
              <w:t>otros.</w:t>
            </w:r>
          </w:p>
        </w:tc>
        <w:tc>
          <w:tcPr>
            <w:tcW w:w="4790" w:type="dxa"/>
          </w:tcPr>
          <w:p w14:paraId="7862801D" w14:textId="108ACCEC" w:rsidR="00787B68" w:rsidRPr="003417F5" w:rsidRDefault="00B82B06">
            <w:pPr>
              <w:pStyle w:val="TableParagraph"/>
              <w:spacing w:line="261" w:lineRule="auto"/>
              <w:ind w:left="117" w:right="90"/>
              <w:jc w:val="both"/>
              <w:rPr>
                <w:rFonts w:ascii="Arial" w:hAnsi="Arial" w:cs="Arial"/>
                <w:sz w:val="21"/>
              </w:rPr>
            </w:pPr>
            <w:r w:rsidRPr="003417F5">
              <w:rPr>
                <w:rFonts w:ascii="Arial" w:hAnsi="Arial" w:cs="Arial"/>
                <w:w w:val="95"/>
                <w:sz w:val="21"/>
              </w:rPr>
              <w:t>4. En la institución funciona un sistema completo y</w:t>
            </w:r>
            <w:r w:rsidRPr="003417F5">
              <w:rPr>
                <w:rFonts w:ascii="Arial" w:hAnsi="Arial" w:cs="Arial"/>
                <w:spacing w:val="1"/>
                <w:w w:val="95"/>
                <w:sz w:val="21"/>
              </w:rPr>
              <w:t xml:space="preserve"> </w:t>
            </w:r>
            <w:r w:rsidRPr="003417F5">
              <w:rPr>
                <w:rFonts w:ascii="Arial" w:hAnsi="Arial" w:cs="Arial"/>
                <w:sz w:val="21"/>
              </w:rPr>
              <w:t>organizado</w:t>
            </w:r>
            <w:r w:rsidRPr="003417F5">
              <w:rPr>
                <w:rFonts w:ascii="Arial" w:hAnsi="Arial" w:cs="Arial"/>
                <w:spacing w:val="1"/>
                <w:sz w:val="21"/>
              </w:rPr>
              <w:t xml:space="preserve"> </w:t>
            </w:r>
            <w:r w:rsidRPr="003417F5">
              <w:rPr>
                <w:rFonts w:ascii="Arial" w:hAnsi="Arial" w:cs="Arial"/>
                <w:sz w:val="21"/>
              </w:rPr>
              <w:t>de</w:t>
            </w:r>
            <w:r w:rsidRPr="003417F5">
              <w:rPr>
                <w:rFonts w:ascii="Arial" w:hAnsi="Arial" w:cs="Arial"/>
                <w:spacing w:val="1"/>
                <w:sz w:val="21"/>
              </w:rPr>
              <w:t xml:space="preserve"> </w:t>
            </w:r>
            <w:r w:rsidRPr="003417F5">
              <w:rPr>
                <w:rFonts w:ascii="Arial" w:hAnsi="Arial" w:cs="Arial"/>
                <w:sz w:val="21"/>
              </w:rPr>
              <w:t>comunicación</w:t>
            </w:r>
            <w:r w:rsidRPr="003417F5">
              <w:rPr>
                <w:rFonts w:ascii="Arial" w:hAnsi="Arial" w:cs="Arial"/>
                <w:spacing w:val="1"/>
                <w:sz w:val="21"/>
              </w:rPr>
              <w:t xml:space="preserve"> </w:t>
            </w:r>
            <w:r w:rsidRPr="003417F5">
              <w:rPr>
                <w:rFonts w:ascii="Arial" w:hAnsi="Arial" w:cs="Arial"/>
                <w:sz w:val="21"/>
              </w:rPr>
              <w:t>y</w:t>
            </w:r>
            <w:r w:rsidRPr="003417F5">
              <w:rPr>
                <w:rFonts w:ascii="Arial" w:hAnsi="Arial" w:cs="Arial"/>
                <w:spacing w:val="1"/>
                <w:sz w:val="21"/>
              </w:rPr>
              <w:t xml:space="preserve"> </w:t>
            </w:r>
            <w:r w:rsidRPr="003417F5">
              <w:rPr>
                <w:rFonts w:ascii="Arial" w:hAnsi="Arial" w:cs="Arial"/>
                <w:sz w:val="21"/>
              </w:rPr>
              <w:t>difusión</w:t>
            </w:r>
            <w:r w:rsidRPr="003417F5">
              <w:rPr>
                <w:rFonts w:ascii="Arial" w:hAnsi="Arial" w:cs="Arial"/>
                <w:spacing w:val="1"/>
                <w:sz w:val="21"/>
              </w:rPr>
              <w:t xml:space="preserve"> </w:t>
            </w:r>
            <w:r w:rsidRPr="003417F5">
              <w:rPr>
                <w:rFonts w:ascii="Arial" w:hAnsi="Arial" w:cs="Arial"/>
                <w:sz w:val="21"/>
              </w:rPr>
              <w:t>de</w:t>
            </w:r>
            <w:r w:rsidRPr="003417F5">
              <w:rPr>
                <w:rFonts w:ascii="Arial" w:hAnsi="Arial" w:cs="Arial"/>
                <w:spacing w:val="1"/>
                <w:sz w:val="21"/>
              </w:rPr>
              <w:t xml:space="preserve"> </w:t>
            </w:r>
            <w:r w:rsidRPr="003417F5">
              <w:rPr>
                <w:rFonts w:ascii="Arial" w:hAnsi="Arial" w:cs="Arial"/>
                <w:sz w:val="21"/>
              </w:rPr>
              <w:t>la</w:t>
            </w:r>
            <w:r w:rsidRPr="003417F5">
              <w:rPr>
                <w:rFonts w:ascii="Arial" w:hAnsi="Arial" w:cs="Arial"/>
                <w:spacing w:val="1"/>
                <w:sz w:val="21"/>
              </w:rPr>
              <w:t xml:space="preserve"> </w:t>
            </w:r>
            <w:r w:rsidRPr="003417F5">
              <w:rPr>
                <w:rFonts w:ascii="Arial" w:hAnsi="Arial" w:cs="Arial"/>
                <w:w w:val="95"/>
                <w:sz w:val="21"/>
              </w:rPr>
              <w:t>información más importante por medio de la página</w:t>
            </w:r>
            <w:r w:rsidRPr="003417F5">
              <w:rPr>
                <w:rFonts w:ascii="Arial" w:hAnsi="Arial" w:cs="Arial"/>
                <w:spacing w:val="-53"/>
                <w:w w:val="95"/>
                <w:sz w:val="21"/>
              </w:rPr>
              <w:t xml:space="preserve"> </w:t>
            </w:r>
            <w:r w:rsidRPr="003417F5">
              <w:rPr>
                <w:rFonts w:ascii="Arial" w:hAnsi="Arial" w:cs="Arial"/>
                <w:sz w:val="21"/>
              </w:rPr>
              <w:t>web,</w:t>
            </w:r>
            <w:r w:rsidRPr="003417F5">
              <w:rPr>
                <w:rFonts w:ascii="Arial" w:hAnsi="Arial" w:cs="Arial"/>
                <w:spacing w:val="1"/>
                <w:sz w:val="21"/>
              </w:rPr>
              <w:t xml:space="preserve"> </w:t>
            </w:r>
            <w:r w:rsidRPr="003417F5">
              <w:rPr>
                <w:rFonts w:ascii="Arial" w:hAnsi="Arial" w:cs="Arial"/>
                <w:sz w:val="21"/>
              </w:rPr>
              <w:t>Facebook</w:t>
            </w:r>
            <w:r w:rsidRPr="003417F5">
              <w:rPr>
                <w:rFonts w:ascii="Arial" w:hAnsi="Arial" w:cs="Arial"/>
                <w:spacing w:val="1"/>
                <w:sz w:val="21"/>
              </w:rPr>
              <w:t xml:space="preserve"> </w:t>
            </w:r>
            <w:r w:rsidRPr="003417F5">
              <w:rPr>
                <w:rFonts w:ascii="Arial" w:hAnsi="Arial" w:cs="Arial"/>
                <w:sz w:val="21"/>
              </w:rPr>
              <w:t>y</w:t>
            </w:r>
            <w:r w:rsidRPr="003417F5">
              <w:rPr>
                <w:rFonts w:ascii="Arial" w:hAnsi="Arial" w:cs="Arial"/>
                <w:spacing w:val="1"/>
                <w:sz w:val="21"/>
              </w:rPr>
              <w:t xml:space="preserve"> </w:t>
            </w:r>
            <w:r w:rsidRPr="003417F5">
              <w:rPr>
                <w:rFonts w:ascii="Arial" w:hAnsi="Arial" w:cs="Arial"/>
                <w:sz w:val="21"/>
              </w:rPr>
              <w:t>correo</w:t>
            </w:r>
            <w:r w:rsidRPr="003417F5">
              <w:rPr>
                <w:rFonts w:ascii="Arial" w:hAnsi="Arial" w:cs="Arial"/>
                <w:spacing w:val="1"/>
                <w:sz w:val="21"/>
              </w:rPr>
              <w:t xml:space="preserve"> </w:t>
            </w:r>
            <w:r w:rsidRPr="003417F5">
              <w:rPr>
                <w:rFonts w:ascii="Arial" w:hAnsi="Arial" w:cs="Arial"/>
                <w:sz w:val="21"/>
              </w:rPr>
              <w:t>institucional</w:t>
            </w:r>
            <w:r w:rsidRPr="003417F5">
              <w:rPr>
                <w:rFonts w:ascii="Arial" w:hAnsi="Arial" w:cs="Arial"/>
                <w:spacing w:val="1"/>
                <w:sz w:val="21"/>
              </w:rPr>
              <w:t xml:space="preserve"> </w:t>
            </w:r>
            <w:r w:rsidRPr="003417F5">
              <w:rPr>
                <w:rFonts w:ascii="Arial" w:hAnsi="Arial" w:cs="Arial"/>
                <w:sz w:val="21"/>
              </w:rPr>
              <w:t>itagui.edu.co</w:t>
            </w:r>
          </w:p>
        </w:tc>
      </w:tr>
      <w:tr w:rsidR="00787B68" w:rsidRPr="003417F5" w14:paraId="103198BD" w14:textId="77777777">
        <w:trPr>
          <w:trHeight w:val="1036"/>
        </w:trPr>
        <w:tc>
          <w:tcPr>
            <w:tcW w:w="4663" w:type="dxa"/>
          </w:tcPr>
          <w:p w14:paraId="41F215AF" w14:textId="77777777" w:rsidR="00787B68" w:rsidRPr="003417F5" w:rsidRDefault="00B82B06">
            <w:pPr>
              <w:pStyle w:val="TableParagraph"/>
              <w:spacing w:line="219" w:lineRule="exact"/>
              <w:ind w:left="118"/>
              <w:rPr>
                <w:rFonts w:ascii="Arial" w:hAnsi="Arial" w:cs="Arial"/>
                <w:sz w:val="21"/>
              </w:rPr>
            </w:pPr>
            <w:r w:rsidRPr="003417F5">
              <w:rPr>
                <w:rFonts w:ascii="Arial" w:hAnsi="Arial" w:cs="Arial"/>
                <w:w w:val="95"/>
                <w:sz w:val="21"/>
              </w:rPr>
              <w:lastRenderedPageBreak/>
              <w:t>5.</w:t>
            </w:r>
            <w:r w:rsidRPr="003417F5">
              <w:rPr>
                <w:rFonts w:ascii="Arial" w:hAnsi="Arial" w:cs="Arial"/>
                <w:spacing w:val="66"/>
                <w:sz w:val="21"/>
              </w:rPr>
              <w:t xml:space="preserve"> </w:t>
            </w:r>
            <w:r w:rsidRPr="003417F5">
              <w:rPr>
                <w:rFonts w:ascii="Arial" w:hAnsi="Arial" w:cs="Arial"/>
                <w:w w:val="95"/>
                <w:sz w:val="21"/>
              </w:rPr>
              <w:t>Se</w:t>
            </w:r>
            <w:r w:rsidRPr="003417F5">
              <w:rPr>
                <w:rFonts w:ascii="Arial" w:hAnsi="Arial" w:cs="Arial"/>
                <w:spacing w:val="55"/>
                <w:sz w:val="21"/>
              </w:rPr>
              <w:t xml:space="preserve"> </w:t>
            </w:r>
            <w:r w:rsidRPr="003417F5">
              <w:rPr>
                <w:rFonts w:ascii="Arial" w:hAnsi="Arial" w:cs="Arial"/>
                <w:w w:val="95"/>
                <w:sz w:val="21"/>
              </w:rPr>
              <w:t>hace</w:t>
            </w:r>
            <w:r w:rsidRPr="003417F5">
              <w:rPr>
                <w:rFonts w:ascii="Arial" w:hAnsi="Arial" w:cs="Arial"/>
                <w:spacing w:val="55"/>
                <w:sz w:val="21"/>
              </w:rPr>
              <w:t xml:space="preserve"> </w:t>
            </w:r>
            <w:r w:rsidRPr="003417F5">
              <w:rPr>
                <w:rFonts w:ascii="Arial" w:hAnsi="Arial" w:cs="Arial"/>
                <w:w w:val="95"/>
                <w:sz w:val="21"/>
              </w:rPr>
              <w:t>remisiones</w:t>
            </w:r>
            <w:r w:rsidRPr="003417F5">
              <w:rPr>
                <w:rFonts w:ascii="Arial" w:hAnsi="Arial" w:cs="Arial"/>
                <w:spacing w:val="68"/>
                <w:sz w:val="21"/>
              </w:rPr>
              <w:t xml:space="preserve"> </w:t>
            </w:r>
            <w:r w:rsidRPr="003417F5">
              <w:rPr>
                <w:rFonts w:ascii="Arial" w:hAnsi="Arial" w:cs="Arial"/>
                <w:w w:val="95"/>
                <w:sz w:val="21"/>
              </w:rPr>
              <w:t>externas</w:t>
            </w:r>
            <w:r w:rsidRPr="003417F5">
              <w:rPr>
                <w:rFonts w:ascii="Arial" w:hAnsi="Arial" w:cs="Arial"/>
                <w:spacing w:val="68"/>
                <w:sz w:val="21"/>
              </w:rPr>
              <w:t xml:space="preserve"> </w:t>
            </w:r>
            <w:r w:rsidRPr="003417F5">
              <w:rPr>
                <w:rFonts w:ascii="Arial" w:hAnsi="Arial" w:cs="Arial"/>
                <w:w w:val="95"/>
                <w:sz w:val="21"/>
              </w:rPr>
              <w:t>con</w:t>
            </w:r>
            <w:r w:rsidRPr="003417F5">
              <w:rPr>
                <w:rFonts w:ascii="Arial" w:hAnsi="Arial" w:cs="Arial"/>
                <w:spacing w:val="55"/>
                <w:sz w:val="21"/>
              </w:rPr>
              <w:t xml:space="preserve"> </w:t>
            </w:r>
            <w:r w:rsidRPr="003417F5">
              <w:rPr>
                <w:rFonts w:ascii="Arial" w:hAnsi="Arial" w:cs="Arial"/>
                <w:w w:val="95"/>
                <w:sz w:val="21"/>
              </w:rPr>
              <w:t>el</w:t>
            </w:r>
            <w:r w:rsidRPr="003417F5">
              <w:rPr>
                <w:rFonts w:ascii="Arial" w:hAnsi="Arial" w:cs="Arial"/>
                <w:spacing w:val="45"/>
                <w:w w:val="95"/>
                <w:sz w:val="21"/>
              </w:rPr>
              <w:t xml:space="preserve"> </w:t>
            </w:r>
            <w:r w:rsidRPr="003417F5">
              <w:rPr>
                <w:rFonts w:ascii="Arial" w:hAnsi="Arial" w:cs="Arial"/>
                <w:w w:val="95"/>
                <w:sz w:val="21"/>
              </w:rPr>
              <w:t>f</w:t>
            </w:r>
            <w:r w:rsidRPr="003417F5">
              <w:rPr>
                <w:rFonts w:ascii="Arial" w:hAnsi="Arial" w:cs="Arial"/>
                <w:spacing w:val="-29"/>
                <w:w w:val="95"/>
                <w:sz w:val="21"/>
              </w:rPr>
              <w:t xml:space="preserve"> </w:t>
            </w:r>
            <w:r w:rsidRPr="003417F5">
              <w:rPr>
                <w:rFonts w:ascii="Arial" w:hAnsi="Arial" w:cs="Arial"/>
                <w:w w:val="95"/>
                <w:sz w:val="21"/>
              </w:rPr>
              <w:t>in</w:t>
            </w:r>
            <w:r w:rsidRPr="003417F5">
              <w:rPr>
                <w:rFonts w:ascii="Arial" w:hAnsi="Arial" w:cs="Arial"/>
                <w:spacing w:val="37"/>
                <w:w w:val="95"/>
                <w:sz w:val="21"/>
              </w:rPr>
              <w:t xml:space="preserve"> </w:t>
            </w:r>
            <w:r w:rsidRPr="003417F5">
              <w:rPr>
                <w:rFonts w:ascii="Arial" w:hAnsi="Arial" w:cs="Arial"/>
                <w:w w:val="95"/>
                <w:sz w:val="21"/>
              </w:rPr>
              <w:t>de</w:t>
            </w:r>
          </w:p>
          <w:p w14:paraId="7F36A486" w14:textId="77777777" w:rsidR="00787B68" w:rsidRPr="003417F5" w:rsidRDefault="00B82B06">
            <w:pPr>
              <w:pStyle w:val="TableParagraph"/>
              <w:tabs>
                <w:tab w:val="left" w:pos="1061"/>
                <w:tab w:val="left" w:pos="1478"/>
                <w:tab w:val="left" w:pos="2053"/>
                <w:tab w:val="left" w:pos="2916"/>
                <w:tab w:val="left" w:pos="4433"/>
              </w:tabs>
              <w:spacing w:before="30" w:line="254" w:lineRule="auto"/>
              <w:ind w:left="118" w:right="103"/>
              <w:rPr>
                <w:rFonts w:ascii="Arial" w:hAnsi="Arial" w:cs="Arial"/>
                <w:sz w:val="21"/>
              </w:rPr>
            </w:pPr>
            <w:r w:rsidRPr="003417F5">
              <w:rPr>
                <w:rFonts w:ascii="Arial" w:hAnsi="Arial" w:cs="Arial"/>
                <w:sz w:val="21"/>
              </w:rPr>
              <w:t>ayudar</w:t>
            </w:r>
            <w:r w:rsidRPr="003417F5">
              <w:rPr>
                <w:rFonts w:ascii="Arial" w:hAnsi="Arial" w:cs="Arial"/>
                <w:sz w:val="21"/>
              </w:rPr>
              <w:tab/>
              <w:t>a</w:t>
            </w:r>
            <w:r w:rsidRPr="003417F5">
              <w:rPr>
                <w:rFonts w:ascii="Arial" w:hAnsi="Arial" w:cs="Arial"/>
                <w:sz w:val="21"/>
              </w:rPr>
              <w:tab/>
              <w:t>los</w:t>
            </w:r>
            <w:r w:rsidRPr="003417F5">
              <w:rPr>
                <w:rFonts w:ascii="Arial" w:hAnsi="Arial" w:cs="Arial"/>
                <w:sz w:val="21"/>
              </w:rPr>
              <w:tab/>
              <w:t>casos</w:t>
            </w:r>
            <w:r w:rsidRPr="003417F5">
              <w:rPr>
                <w:rFonts w:ascii="Arial" w:hAnsi="Arial" w:cs="Arial"/>
                <w:sz w:val="21"/>
              </w:rPr>
              <w:tab/>
              <w:t>psicológicos</w:t>
            </w:r>
            <w:r w:rsidRPr="003417F5">
              <w:rPr>
                <w:rFonts w:ascii="Arial" w:hAnsi="Arial" w:cs="Arial"/>
                <w:sz w:val="21"/>
              </w:rPr>
              <w:tab/>
            </w:r>
            <w:r w:rsidRPr="003417F5">
              <w:rPr>
                <w:rFonts w:ascii="Arial" w:hAnsi="Arial" w:cs="Arial"/>
                <w:spacing w:val="-5"/>
                <w:sz w:val="21"/>
              </w:rPr>
              <w:t>y</w:t>
            </w:r>
            <w:r w:rsidRPr="003417F5">
              <w:rPr>
                <w:rFonts w:ascii="Arial" w:hAnsi="Arial" w:cs="Arial"/>
                <w:spacing w:val="-56"/>
                <w:sz w:val="21"/>
              </w:rPr>
              <w:t xml:space="preserve"> </w:t>
            </w:r>
            <w:r w:rsidRPr="003417F5">
              <w:rPr>
                <w:rFonts w:ascii="Arial" w:hAnsi="Arial" w:cs="Arial"/>
                <w:sz w:val="21"/>
              </w:rPr>
              <w:t>comportamiento</w:t>
            </w:r>
            <w:r w:rsidRPr="003417F5">
              <w:rPr>
                <w:rFonts w:ascii="Arial" w:hAnsi="Arial" w:cs="Arial"/>
                <w:spacing w:val="62"/>
                <w:sz w:val="21"/>
              </w:rPr>
              <w:t xml:space="preserve"> </w:t>
            </w:r>
            <w:r w:rsidRPr="003417F5">
              <w:rPr>
                <w:rFonts w:ascii="Arial" w:hAnsi="Arial" w:cs="Arial"/>
                <w:sz w:val="21"/>
              </w:rPr>
              <w:t>difícil</w:t>
            </w:r>
            <w:r w:rsidRPr="003417F5">
              <w:rPr>
                <w:rFonts w:ascii="Arial" w:hAnsi="Arial" w:cs="Arial"/>
                <w:spacing w:val="59"/>
                <w:sz w:val="21"/>
              </w:rPr>
              <w:t xml:space="preserve"> </w:t>
            </w:r>
            <w:r w:rsidRPr="003417F5">
              <w:rPr>
                <w:rFonts w:ascii="Arial" w:hAnsi="Arial" w:cs="Arial"/>
                <w:sz w:val="21"/>
              </w:rPr>
              <w:t>y</w:t>
            </w:r>
            <w:r w:rsidRPr="003417F5">
              <w:rPr>
                <w:rFonts w:ascii="Arial" w:hAnsi="Arial" w:cs="Arial"/>
                <w:spacing w:val="39"/>
                <w:sz w:val="21"/>
              </w:rPr>
              <w:t xml:space="preserve"> </w:t>
            </w:r>
            <w:r w:rsidRPr="003417F5">
              <w:rPr>
                <w:rFonts w:ascii="Arial" w:hAnsi="Arial" w:cs="Arial"/>
                <w:sz w:val="21"/>
              </w:rPr>
              <w:t>se</w:t>
            </w:r>
            <w:r w:rsidRPr="003417F5">
              <w:rPr>
                <w:rFonts w:ascii="Arial" w:hAnsi="Arial" w:cs="Arial"/>
                <w:spacing w:val="26"/>
                <w:sz w:val="21"/>
              </w:rPr>
              <w:t xml:space="preserve"> </w:t>
            </w:r>
            <w:r w:rsidRPr="003417F5">
              <w:rPr>
                <w:rFonts w:ascii="Arial" w:hAnsi="Arial" w:cs="Arial"/>
                <w:sz w:val="21"/>
              </w:rPr>
              <w:t>hace</w:t>
            </w:r>
            <w:r w:rsidRPr="003417F5">
              <w:rPr>
                <w:rFonts w:ascii="Arial" w:hAnsi="Arial" w:cs="Arial"/>
                <w:spacing w:val="27"/>
                <w:sz w:val="21"/>
              </w:rPr>
              <w:t xml:space="preserve"> </w:t>
            </w:r>
            <w:r w:rsidRPr="003417F5">
              <w:rPr>
                <w:rFonts w:ascii="Arial" w:hAnsi="Arial" w:cs="Arial"/>
                <w:sz w:val="21"/>
              </w:rPr>
              <w:t>seguimiento</w:t>
            </w:r>
          </w:p>
          <w:p w14:paraId="6E52B398" w14:textId="4B38A757" w:rsidR="00787B68" w:rsidRPr="003417F5" w:rsidRDefault="00B82B06">
            <w:pPr>
              <w:pStyle w:val="TableParagraph"/>
              <w:spacing w:before="17" w:line="239" w:lineRule="exact"/>
              <w:ind w:left="118"/>
              <w:rPr>
                <w:rFonts w:ascii="Arial" w:hAnsi="Arial" w:cs="Arial"/>
                <w:sz w:val="21"/>
              </w:rPr>
            </w:pPr>
            <w:r w:rsidRPr="003417F5">
              <w:rPr>
                <w:rFonts w:ascii="Arial" w:hAnsi="Arial" w:cs="Arial"/>
                <w:w w:val="95"/>
                <w:sz w:val="21"/>
              </w:rPr>
              <w:t>sistemático</w:t>
            </w:r>
            <w:r w:rsidRPr="003417F5">
              <w:rPr>
                <w:rFonts w:ascii="Arial" w:hAnsi="Arial" w:cs="Arial"/>
                <w:spacing w:val="8"/>
                <w:w w:val="95"/>
                <w:sz w:val="21"/>
              </w:rPr>
              <w:t xml:space="preserve"> </w:t>
            </w:r>
            <w:r w:rsidRPr="003417F5">
              <w:rPr>
                <w:rFonts w:ascii="Arial" w:hAnsi="Arial" w:cs="Arial"/>
                <w:w w:val="95"/>
                <w:sz w:val="21"/>
              </w:rPr>
              <w:t>de</w:t>
            </w:r>
            <w:r w:rsidRPr="003417F5">
              <w:rPr>
                <w:rFonts w:ascii="Arial" w:hAnsi="Arial" w:cs="Arial"/>
                <w:spacing w:val="8"/>
                <w:w w:val="95"/>
                <w:sz w:val="21"/>
              </w:rPr>
              <w:t xml:space="preserve"> </w:t>
            </w:r>
            <w:r w:rsidRPr="003417F5">
              <w:rPr>
                <w:rFonts w:ascii="Arial" w:hAnsi="Arial" w:cs="Arial"/>
                <w:w w:val="95"/>
                <w:sz w:val="21"/>
              </w:rPr>
              <w:t>su</w:t>
            </w:r>
            <w:r w:rsidRPr="003417F5">
              <w:rPr>
                <w:rFonts w:ascii="Arial" w:hAnsi="Arial" w:cs="Arial"/>
                <w:spacing w:val="9"/>
                <w:w w:val="95"/>
                <w:sz w:val="21"/>
              </w:rPr>
              <w:t xml:space="preserve"> </w:t>
            </w:r>
            <w:r w:rsidRPr="003417F5">
              <w:rPr>
                <w:rFonts w:ascii="Arial" w:hAnsi="Arial" w:cs="Arial"/>
                <w:w w:val="95"/>
                <w:sz w:val="21"/>
              </w:rPr>
              <w:t>evolución</w:t>
            </w:r>
            <w:r w:rsidRPr="003417F5">
              <w:rPr>
                <w:rFonts w:ascii="Arial" w:hAnsi="Arial" w:cs="Arial"/>
                <w:spacing w:val="8"/>
                <w:w w:val="95"/>
                <w:sz w:val="21"/>
              </w:rPr>
              <w:t xml:space="preserve"> </w:t>
            </w:r>
            <w:r w:rsidRPr="003417F5">
              <w:rPr>
                <w:rFonts w:ascii="Arial" w:hAnsi="Arial" w:cs="Arial"/>
                <w:w w:val="95"/>
                <w:sz w:val="21"/>
              </w:rPr>
              <w:t>a</w:t>
            </w:r>
            <w:r w:rsidRPr="003417F5">
              <w:rPr>
                <w:rFonts w:ascii="Arial" w:hAnsi="Arial" w:cs="Arial"/>
                <w:spacing w:val="9"/>
                <w:w w:val="95"/>
                <w:sz w:val="21"/>
              </w:rPr>
              <w:t xml:space="preserve"> </w:t>
            </w:r>
            <w:r w:rsidRPr="003417F5">
              <w:rPr>
                <w:rFonts w:ascii="Arial" w:hAnsi="Arial" w:cs="Arial"/>
                <w:w w:val="95"/>
                <w:sz w:val="21"/>
              </w:rPr>
              <w:t>través</w:t>
            </w:r>
            <w:r w:rsidRPr="003417F5">
              <w:rPr>
                <w:rFonts w:ascii="Arial" w:hAnsi="Arial" w:cs="Arial"/>
                <w:spacing w:val="2"/>
                <w:w w:val="95"/>
                <w:sz w:val="21"/>
              </w:rPr>
              <w:t xml:space="preserve"> </w:t>
            </w:r>
            <w:r w:rsidRPr="003417F5">
              <w:rPr>
                <w:rFonts w:ascii="Arial" w:hAnsi="Arial" w:cs="Arial"/>
                <w:w w:val="95"/>
                <w:sz w:val="21"/>
              </w:rPr>
              <w:t>del</w:t>
            </w:r>
            <w:r w:rsidRPr="003417F5">
              <w:rPr>
                <w:rFonts w:ascii="Arial" w:hAnsi="Arial" w:cs="Arial"/>
                <w:spacing w:val="18"/>
                <w:w w:val="95"/>
                <w:sz w:val="21"/>
              </w:rPr>
              <w:t xml:space="preserve"> </w:t>
            </w:r>
            <w:r w:rsidRPr="003417F5">
              <w:rPr>
                <w:rFonts w:ascii="Arial" w:hAnsi="Arial" w:cs="Arial"/>
                <w:spacing w:val="11"/>
                <w:w w:val="95"/>
                <w:sz w:val="21"/>
              </w:rPr>
              <w:t>director</w:t>
            </w:r>
            <w:r w:rsidR="00917F4B" w:rsidRPr="003417F5">
              <w:rPr>
                <w:rFonts w:ascii="Arial" w:hAnsi="Arial" w:cs="Arial"/>
                <w:spacing w:val="11"/>
                <w:w w:val="95"/>
                <w:sz w:val="21"/>
              </w:rPr>
              <w:t xml:space="preserve"> de grupo y docente orientador escolar</w:t>
            </w:r>
          </w:p>
        </w:tc>
        <w:tc>
          <w:tcPr>
            <w:tcW w:w="4790" w:type="dxa"/>
          </w:tcPr>
          <w:p w14:paraId="75C0C56D" w14:textId="77777777" w:rsidR="00787B68" w:rsidRPr="003417F5" w:rsidRDefault="00B82B06">
            <w:pPr>
              <w:pStyle w:val="TableParagraph"/>
              <w:spacing w:line="219" w:lineRule="exact"/>
              <w:ind w:left="117"/>
              <w:rPr>
                <w:rFonts w:ascii="Arial" w:hAnsi="Arial" w:cs="Arial"/>
                <w:sz w:val="21"/>
              </w:rPr>
            </w:pPr>
            <w:r w:rsidRPr="003417F5">
              <w:rPr>
                <w:rFonts w:ascii="Arial" w:hAnsi="Arial" w:cs="Arial"/>
                <w:w w:val="95"/>
                <w:sz w:val="21"/>
              </w:rPr>
              <w:t>6.</w:t>
            </w:r>
            <w:r w:rsidRPr="003417F5">
              <w:rPr>
                <w:rFonts w:ascii="Arial" w:hAnsi="Arial" w:cs="Arial"/>
                <w:spacing w:val="15"/>
                <w:w w:val="95"/>
                <w:sz w:val="21"/>
              </w:rPr>
              <w:t xml:space="preserve"> </w:t>
            </w:r>
            <w:r w:rsidRPr="003417F5">
              <w:rPr>
                <w:rFonts w:ascii="Arial" w:hAnsi="Arial" w:cs="Arial"/>
                <w:w w:val="95"/>
                <w:sz w:val="21"/>
              </w:rPr>
              <w:t>La</w:t>
            </w:r>
            <w:r w:rsidRPr="003417F5">
              <w:rPr>
                <w:rFonts w:ascii="Arial" w:hAnsi="Arial" w:cs="Arial"/>
                <w:spacing w:val="1"/>
                <w:w w:val="95"/>
                <w:sz w:val="21"/>
              </w:rPr>
              <w:t xml:space="preserve"> </w:t>
            </w:r>
            <w:r w:rsidRPr="003417F5">
              <w:rPr>
                <w:rFonts w:ascii="Arial" w:hAnsi="Arial" w:cs="Arial"/>
                <w:w w:val="95"/>
                <w:sz w:val="21"/>
              </w:rPr>
              <w:t>institución</w:t>
            </w:r>
            <w:r w:rsidRPr="003417F5">
              <w:rPr>
                <w:rFonts w:ascii="Arial" w:hAnsi="Arial" w:cs="Arial"/>
                <w:spacing w:val="1"/>
                <w:w w:val="95"/>
                <w:sz w:val="21"/>
              </w:rPr>
              <w:t xml:space="preserve"> </w:t>
            </w:r>
            <w:r w:rsidRPr="003417F5">
              <w:rPr>
                <w:rFonts w:ascii="Arial" w:hAnsi="Arial" w:cs="Arial"/>
                <w:w w:val="95"/>
                <w:sz w:val="21"/>
              </w:rPr>
              <w:t>apoya</w:t>
            </w:r>
            <w:r w:rsidRPr="003417F5">
              <w:rPr>
                <w:rFonts w:ascii="Arial" w:hAnsi="Arial" w:cs="Arial"/>
                <w:spacing w:val="2"/>
                <w:w w:val="95"/>
                <w:sz w:val="21"/>
              </w:rPr>
              <w:t xml:space="preserve"> </w:t>
            </w:r>
            <w:r w:rsidRPr="003417F5">
              <w:rPr>
                <w:rFonts w:ascii="Arial" w:hAnsi="Arial" w:cs="Arial"/>
                <w:w w:val="95"/>
                <w:sz w:val="21"/>
              </w:rPr>
              <w:t>los</w:t>
            </w:r>
            <w:r w:rsidRPr="003417F5">
              <w:rPr>
                <w:rFonts w:ascii="Arial" w:hAnsi="Arial" w:cs="Arial"/>
                <w:spacing w:val="-4"/>
                <w:w w:val="95"/>
                <w:sz w:val="21"/>
              </w:rPr>
              <w:t xml:space="preserve"> </w:t>
            </w:r>
            <w:r w:rsidRPr="003417F5">
              <w:rPr>
                <w:rFonts w:ascii="Arial" w:hAnsi="Arial" w:cs="Arial"/>
                <w:w w:val="95"/>
                <w:sz w:val="21"/>
              </w:rPr>
              <w:t>programas</w:t>
            </w:r>
            <w:r w:rsidRPr="003417F5">
              <w:rPr>
                <w:rFonts w:ascii="Arial" w:hAnsi="Arial" w:cs="Arial"/>
                <w:spacing w:val="-4"/>
                <w:w w:val="95"/>
                <w:sz w:val="21"/>
              </w:rPr>
              <w:t xml:space="preserve"> </w:t>
            </w:r>
            <w:r w:rsidRPr="003417F5">
              <w:rPr>
                <w:rFonts w:ascii="Arial" w:hAnsi="Arial" w:cs="Arial"/>
                <w:w w:val="95"/>
                <w:sz w:val="21"/>
              </w:rPr>
              <w:t>externos</w:t>
            </w:r>
            <w:r w:rsidRPr="003417F5">
              <w:rPr>
                <w:rFonts w:ascii="Arial" w:hAnsi="Arial" w:cs="Arial"/>
                <w:spacing w:val="-4"/>
                <w:w w:val="95"/>
                <w:sz w:val="21"/>
              </w:rPr>
              <w:t xml:space="preserve"> </w:t>
            </w:r>
            <w:r w:rsidRPr="003417F5">
              <w:rPr>
                <w:rFonts w:ascii="Arial" w:hAnsi="Arial" w:cs="Arial"/>
                <w:w w:val="95"/>
                <w:sz w:val="21"/>
              </w:rPr>
              <w:t>que</w:t>
            </w:r>
          </w:p>
          <w:p w14:paraId="7F62E67F" w14:textId="77777777" w:rsidR="00787B68" w:rsidRPr="003417F5" w:rsidRDefault="00B82B06">
            <w:pPr>
              <w:pStyle w:val="TableParagraph"/>
              <w:spacing w:before="30"/>
              <w:ind w:left="117"/>
              <w:rPr>
                <w:rFonts w:ascii="Arial" w:hAnsi="Arial" w:cs="Arial"/>
                <w:sz w:val="21"/>
              </w:rPr>
            </w:pPr>
            <w:r w:rsidRPr="003417F5">
              <w:rPr>
                <w:rFonts w:ascii="Arial" w:hAnsi="Arial" w:cs="Arial"/>
                <w:w w:val="95"/>
                <w:sz w:val="21"/>
              </w:rPr>
              <w:t>velan</w:t>
            </w:r>
            <w:r w:rsidRPr="003417F5">
              <w:rPr>
                <w:rFonts w:ascii="Arial" w:hAnsi="Arial" w:cs="Arial"/>
                <w:spacing w:val="4"/>
                <w:w w:val="95"/>
                <w:sz w:val="21"/>
              </w:rPr>
              <w:t xml:space="preserve"> </w:t>
            </w:r>
            <w:r w:rsidRPr="003417F5">
              <w:rPr>
                <w:rFonts w:ascii="Arial" w:hAnsi="Arial" w:cs="Arial"/>
                <w:w w:val="95"/>
                <w:sz w:val="21"/>
              </w:rPr>
              <w:t>por</w:t>
            </w:r>
            <w:r w:rsidRPr="003417F5">
              <w:rPr>
                <w:rFonts w:ascii="Arial" w:hAnsi="Arial" w:cs="Arial"/>
                <w:spacing w:val="4"/>
                <w:w w:val="95"/>
                <w:sz w:val="21"/>
              </w:rPr>
              <w:t xml:space="preserve"> </w:t>
            </w:r>
            <w:r w:rsidRPr="003417F5">
              <w:rPr>
                <w:rFonts w:ascii="Arial" w:hAnsi="Arial" w:cs="Arial"/>
                <w:w w:val="95"/>
                <w:sz w:val="21"/>
              </w:rPr>
              <w:t>la</w:t>
            </w:r>
            <w:r w:rsidRPr="003417F5">
              <w:rPr>
                <w:rFonts w:ascii="Arial" w:hAnsi="Arial" w:cs="Arial"/>
                <w:spacing w:val="9"/>
                <w:w w:val="95"/>
                <w:sz w:val="21"/>
              </w:rPr>
              <w:t xml:space="preserve"> </w:t>
            </w:r>
            <w:r w:rsidRPr="003417F5">
              <w:rPr>
                <w:rFonts w:ascii="Arial" w:hAnsi="Arial" w:cs="Arial"/>
                <w:w w:val="95"/>
                <w:sz w:val="21"/>
              </w:rPr>
              <w:t>inclusión</w:t>
            </w:r>
            <w:r w:rsidRPr="003417F5">
              <w:rPr>
                <w:rFonts w:ascii="Arial" w:hAnsi="Arial" w:cs="Arial"/>
                <w:spacing w:val="5"/>
                <w:w w:val="95"/>
                <w:sz w:val="21"/>
              </w:rPr>
              <w:t xml:space="preserve"> </w:t>
            </w:r>
            <w:r w:rsidRPr="003417F5">
              <w:rPr>
                <w:rFonts w:ascii="Arial" w:hAnsi="Arial" w:cs="Arial"/>
                <w:w w:val="95"/>
                <w:sz w:val="21"/>
              </w:rPr>
              <w:t>educativa.</w:t>
            </w:r>
          </w:p>
        </w:tc>
      </w:tr>
      <w:tr w:rsidR="00787B68" w:rsidRPr="003417F5" w14:paraId="17FF1F98" w14:textId="77777777">
        <w:trPr>
          <w:trHeight w:val="1789"/>
        </w:trPr>
        <w:tc>
          <w:tcPr>
            <w:tcW w:w="4663" w:type="dxa"/>
          </w:tcPr>
          <w:p w14:paraId="2502AE98" w14:textId="77777777" w:rsidR="00787B68" w:rsidRPr="003417F5" w:rsidRDefault="00B82B06">
            <w:pPr>
              <w:pStyle w:val="TableParagraph"/>
              <w:spacing w:line="261" w:lineRule="auto"/>
              <w:ind w:left="118" w:right="99"/>
              <w:jc w:val="both"/>
              <w:rPr>
                <w:rFonts w:ascii="Arial" w:hAnsi="Arial" w:cs="Arial"/>
                <w:sz w:val="21"/>
              </w:rPr>
            </w:pPr>
            <w:r w:rsidRPr="003417F5">
              <w:rPr>
                <w:rFonts w:ascii="Arial" w:hAnsi="Arial" w:cs="Arial"/>
                <w:w w:val="95"/>
                <w:sz w:val="21"/>
              </w:rPr>
              <w:t>7. La institución educativa organiza sus procesos</w:t>
            </w:r>
            <w:r w:rsidRPr="003417F5">
              <w:rPr>
                <w:rFonts w:ascii="Arial" w:hAnsi="Arial" w:cs="Arial"/>
                <w:spacing w:val="1"/>
                <w:w w:val="95"/>
                <w:sz w:val="21"/>
              </w:rPr>
              <w:t xml:space="preserve"> </w:t>
            </w:r>
            <w:r w:rsidRPr="003417F5">
              <w:rPr>
                <w:rFonts w:ascii="Arial" w:hAnsi="Arial" w:cs="Arial"/>
                <w:w w:val="95"/>
                <w:sz w:val="21"/>
              </w:rPr>
              <w:t>de capacitación de acuerdo con sus necesidades</w:t>
            </w:r>
            <w:r w:rsidRPr="003417F5">
              <w:rPr>
                <w:rFonts w:ascii="Arial" w:hAnsi="Arial" w:cs="Arial"/>
                <w:spacing w:val="1"/>
                <w:w w:val="95"/>
                <w:sz w:val="21"/>
              </w:rPr>
              <w:t xml:space="preserve"> </w:t>
            </w:r>
            <w:r w:rsidRPr="003417F5">
              <w:rPr>
                <w:rFonts w:ascii="Arial" w:hAnsi="Arial" w:cs="Arial"/>
                <w:w w:val="95"/>
                <w:sz w:val="21"/>
              </w:rPr>
              <w:t>y</w:t>
            </w:r>
            <w:r w:rsidRPr="003417F5">
              <w:rPr>
                <w:rFonts w:ascii="Arial" w:hAnsi="Arial" w:cs="Arial"/>
                <w:spacing w:val="2"/>
                <w:w w:val="95"/>
                <w:sz w:val="21"/>
              </w:rPr>
              <w:t xml:space="preserve"> </w:t>
            </w:r>
            <w:r w:rsidRPr="003417F5">
              <w:rPr>
                <w:rFonts w:ascii="Arial" w:hAnsi="Arial" w:cs="Arial"/>
                <w:w w:val="95"/>
                <w:sz w:val="21"/>
              </w:rPr>
              <w:t>programación</w:t>
            </w:r>
            <w:r w:rsidRPr="003417F5">
              <w:rPr>
                <w:rFonts w:ascii="Arial" w:hAnsi="Arial" w:cs="Arial"/>
                <w:spacing w:val="-10"/>
                <w:w w:val="95"/>
                <w:sz w:val="21"/>
              </w:rPr>
              <w:t xml:space="preserve"> </w:t>
            </w:r>
            <w:r w:rsidRPr="003417F5">
              <w:rPr>
                <w:rFonts w:ascii="Arial" w:hAnsi="Arial" w:cs="Arial"/>
                <w:w w:val="95"/>
                <w:sz w:val="21"/>
              </w:rPr>
              <w:t>de</w:t>
            </w:r>
            <w:r w:rsidRPr="003417F5">
              <w:rPr>
                <w:rFonts w:ascii="Arial" w:hAnsi="Arial" w:cs="Arial"/>
                <w:spacing w:val="-10"/>
                <w:w w:val="95"/>
                <w:sz w:val="21"/>
              </w:rPr>
              <w:t xml:space="preserve"> </w:t>
            </w:r>
            <w:r w:rsidRPr="003417F5">
              <w:rPr>
                <w:rFonts w:ascii="Arial" w:hAnsi="Arial" w:cs="Arial"/>
                <w:w w:val="95"/>
                <w:sz w:val="21"/>
              </w:rPr>
              <w:t>entes</w:t>
            </w:r>
            <w:r w:rsidRPr="003417F5">
              <w:rPr>
                <w:rFonts w:ascii="Arial" w:hAnsi="Arial" w:cs="Arial"/>
                <w:spacing w:val="3"/>
                <w:w w:val="95"/>
                <w:sz w:val="21"/>
              </w:rPr>
              <w:t xml:space="preserve"> </w:t>
            </w:r>
            <w:r w:rsidRPr="003417F5">
              <w:rPr>
                <w:rFonts w:ascii="Arial" w:hAnsi="Arial" w:cs="Arial"/>
                <w:w w:val="95"/>
                <w:sz w:val="21"/>
              </w:rPr>
              <w:t>externos.</w:t>
            </w:r>
          </w:p>
        </w:tc>
        <w:tc>
          <w:tcPr>
            <w:tcW w:w="4790" w:type="dxa"/>
          </w:tcPr>
          <w:p w14:paraId="72F0B93C" w14:textId="46C3FFAC" w:rsidR="00787B68" w:rsidRPr="003417F5" w:rsidRDefault="00B82B06">
            <w:pPr>
              <w:pStyle w:val="TableParagraph"/>
              <w:spacing w:line="264" w:lineRule="auto"/>
              <w:ind w:left="117" w:right="82"/>
              <w:jc w:val="both"/>
              <w:rPr>
                <w:rFonts w:ascii="Arial" w:hAnsi="Arial" w:cs="Arial"/>
                <w:sz w:val="21"/>
              </w:rPr>
            </w:pPr>
            <w:r w:rsidRPr="003417F5">
              <w:rPr>
                <w:rFonts w:ascii="Arial" w:hAnsi="Arial" w:cs="Arial"/>
                <w:sz w:val="21"/>
              </w:rPr>
              <w:t>8.</w:t>
            </w:r>
            <w:r w:rsidRPr="003417F5">
              <w:rPr>
                <w:rFonts w:ascii="Arial" w:hAnsi="Arial" w:cs="Arial"/>
                <w:spacing w:val="1"/>
                <w:sz w:val="21"/>
              </w:rPr>
              <w:t xml:space="preserve"> </w:t>
            </w:r>
            <w:r w:rsidRPr="003417F5">
              <w:rPr>
                <w:rFonts w:ascii="Arial" w:hAnsi="Arial" w:cs="Arial"/>
                <w:sz w:val="21"/>
              </w:rPr>
              <w:t>La institución tiene definidas actividades de</w:t>
            </w:r>
            <w:r w:rsidRPr="003417F5">
              <w:rPr>
                <w:rFonts w:ascii="Arial" w:hAnsi="Arial" w:cs="Arial"/>
                <w:spacing w:val="1"/>
                <w:sz w:val="21"/>
              </w:rPr>
              <w:t xml:space="preserve"> </w:t>
            </w:r>
            <w:r w:rsidRPr="003417F5">
              <w:rPr>
                <w:rFonts w:ascii="Arial" w:hAnsi="Arial" w:cs="Arial"/>
                <w:sz w:val="21"/>
              </w:rPr>
              <w:t>reconocimiento</w:t>
            </w:r>
            <w:r w:rsidRPr="003417F5">
              <w:rPr>
                <w:rFonts w:ascii="Arial" w:hAnsi="Arial" w:cs="Arial"/>
                <w:spacing w:val="1"/>
                <w:sz w:val="21"/>
              </w:rPr>
              <w:t xml:space="preserve"> </w:t>
            </w:r>
            <w:r w:rsidRPr="003417F5">
              <w:rPr>
                <w:rFonts w:ascii="Arial" w:hAnsi="Arial" w:cs="Arial"/>
                <w:sz w:val="21"/>
              </w:rPr>
              <w:t>y</w:t>
            </w:r>
            <w:r w:rsidRPr="003417F5">
              <w:rPr>
                <w:rFonts w:ascii="Arial" w:hAnsi="Arial" w:cs="Arial"/>
                <w:spacing w:val="1"/>
                <w:sz w:val="21"/>
              </w:rPr>
              <w:t xml:space="preserve"> </w:t>
            </w:r>
            <w:r w:rsidRPr="003417F5">
              <w:rPr>
                <w:rFonts w:ascii="Arial" w:hAnsi="Arial" w:cs="Arial"/>
                <w:sz w:val="21"/>
              </w:rPr>
              <w:t>estímulos</w:t>
            </w:r>
            <w:r w:rsidRPr="003417F5">
              <w:rPr>
                <w:rFonts w:ascii="Arial" w:hAnsi="Arial" w:cs="Arial"/>
                <w:spacing w:val="1"/>
                <w:sz w:val="21"/>
              </w:rPr>
              <w:t xml:space="preserve"> </w:t>
            </w:r>
            <w:r w:rsidRPr="003417F5">
              <w:rPr>
                <w:rFonts w:ascii="Arial" w:hAnsi="Arial" w:cs="Arial"/>
                <w:sz w:val="21"/>
              </w:rPr>
              <w:t>a</w:t>
            </w:r>
            <w:r w:rsidRPr="003417F5">
              <w:rPr>
                <w:rFonts w:ascii="Arial" w:hAnsi="Arial" w:cs="Arial"/>
                <w:spacing w:val="1"/>
                <w:sz w:val="21"/>
              </w:rPr>
              <w:t xml:space="preserve"> </w:t>
            </w:r>
            <w:r w:rsidRPr="003417F5">
              <w:rPr>
                <w:rFonts w:ascii="Arial" w:hAnsi="Arial" w:cs="Arial"/>
                <w:sz w:val="21"/>
              </w:rPr>
              <w:t>los</w:t>
            </w:r>
            <w:r w:rsidRPr="003417F5">
              <w:rPr>
                <w:rFonts w:ascii="Arial" w:hAnsi="Arial" w:cs="Arial"/>
                <w:spacing w:val="1"/>
                <w:sz w:val="21"/>
              </w:rPr>
              <w:t xml:space="preserve"> </w:t>
            </w:r>
            <w:r w:rsidRPr="003417F5">
              <w:rPr>
                <w:rFonts w:ascii="Arial" w:hAnsi="Arial" w:cs="Arial"/>
                <w:sz w:val="21"/>
              </w:rPr>
              <w:t>docentes</w:t>
            </w:r>
            <w:r w:rsidRPr="003417F5">
              <w:rPr>
                <w:rFonts w:ascii="Arial" w:hAnsi="Arial" w:cs="Arial"/>
                <w:spacing w:val="1"/>
                <w:sz w:val="21"/>
              </w:rPr>
              <w:t xml:space="preserve"> </w:t>
            </w:r>
            <w:r w:rsidRPr="003417F5">
              <w:rPr>
                <w:rFonts w:ascii="Arial" w:hAnsi="Arial" w:cs="Arial"/>
                <w:sz w:val="21"/>
              </w:rPr>
              <w:t>y</w:t>
            </w:r>
            <w:r w:rsidRPr="003417F5">
              <w:rPr>
                <w:rFonts w:ascii="Arial" w:hAnsi="Arial" w:cs="Arial"/>
                <w:spacing w:val="1"/>
                <w:sz w:val="21"/>
              </w:rPr>
              <w:t xml:space="preserve"> </w:t>
            </w:r>
            <w:r w:rsidRPr="003417F5">
              <w:rPr>
                <w:rFonts w:ascii="Arial" w:hAnsi="Arial" w:cs="Arial"/>
                <w:w w:val="95"/>
                <w:sz w:val="21"/>
              </w:rPr>
              <w:t>administrativos que se llevan a cabo de acuerdo a</w:t>
            </w:r>
            <w:r w:rsidRPr="003417F5">
              <w:rPr>
                <w:rFonts w:ascii="Arial" w:hAnsi="Arial" w:cs="Arial"/>
                <w:spacing w:val="1"/>
                <w:w w:val="95"/>
                <w:sz w:val="21"/>
              </w:rPr>
              <w:t xml:space="preserve"> </w:t>
            </w:r>
            <w:r w:rsidRPr="003417F5">
              <w:rPr>
                <w:rFonts w:ascii="Arial" w:hAnsi="Arial" w:cs="Arial"/>
                <w:sz w:val="21"/>
              </w:rPr>
              <w:t>los criterios establecidos, como por ejemplo 25</w:t>
            </w:r>
            <w:r w:rsidRPr="003417F5">
              <w:rPr>
                <w:rFonts w:ascii="Arial" w:hAnsi="Arial" w:cs="Arial"/>
                <w:spacing w:val="1"/>
                <w:sz w:val="21"/>
              </w:rPr>
              <w:t xml:space="preserve"> </w:t>
            </w:r>
            <w:r w:rsidRPr="003417F5">
              <w:rPr>
                <w:rFonts w:ascii="Arial" w:hAnsi="Arial" w:cs="Arial"/>
                <w:w w:val="95"/>
                <w:sz w:val="21"/>
              </w:rPr>
              <w:t>años de servicio, cumpleaños, día del</w:t>
            </w:r>
            <w:r w:rsidRPr="003417F5">
              <w:rPr>
                <w:rFonts w:ascii="Arial" w:hAnsi="Arial" w:cs="Arial"/>
                <w:spacing w:val="1"/>
                <w:w w:val="95"/>
                <w:sz w:val="21"/>
              </w:rPr>
              <w:t xml:space="preserve"> </w:t>
            </w:r>
            <w:r w:rsidRPr="003417F5">
              <w:rPr>
                <w:rFonts w:ascii="Arial" w:hAnsi="Arial" w:cs="Arial"/>
                <w:w w:val="95"/>
                <w:sz w:val="21"/>
              </w:rPr>
              <w:t>docente</w:t>
            </w:r>
            <w:r w:rsidRPr="003417F5">
              <w:rPr>
                <w:rFonts w:ascii="Arial" w:hAnsi="Arial" w:cs="Arial"/>
                <w:spacing w:val="1"/>
                <w:w w:val="95"/>
                <w:sz w:val="21"/>
              </w:rPr>
              <w:t xml:space="preserve"> </w:t>
            </w:r>
            <w:r w:rsidRPr="003417F5">
              <w:rPr>
                <w:rFonts w:ascii="Arial" w:hAnsi="Arial" w:cs="Arial"/>
                <w:w w:val="95"/>
                <w:sz w:val="21"/>
              </w:rPr>
              <w:t>y</w:t>
            </w:r>
            <w:r w:rsidRPr="003417F5">
              <w:rPr>
                <w:rFonts w:ascii="Arial" w:hAnsi="Arial" w:cs="Arial"/>
                <w:spacing w:val="1"/>
                <w:w w:val="95"/>
                <w:sz w:val="21"/>
              </w:rPr>
              <w:t xml:space="preserve"> </w:t>
            </w:r>
            <w:r w:rsidRPr="003417F5">
              <w:rPr>
                <w:rFonts w:ascii="Arial" w:hAnsi="Arial" w:cs="Arial"/>
                <w:w w:val="95"/>
                <w:sz w:val="21"/>
              </w:rPr>
              <w:t>directivo</w:t>
            </w:r>
            <w:r w:rsidRPr="003417F5">
              <w:rPr>
                <w:rFonts w:ascii="Arial" w:hAnsi="Arial" w:cs="Arial"/>
                <w:spacing w:val="-11"/>
                <w:w w:val="95"/>
                <w:sz w:val="21"/>
              </w:rPr>
              <w:t xml:space="preserve"> </w:t>
            </w:r>
            <w:r w:rsidRPr="003417F5">
              <w:rPr>
                <w:rFonts w:ascii="Arial" w:hAnsi="Arial" w:cs="Arial"/>
                <w:w w:val="95"/>
                <w:sz w:val="21"/>
              </w:rPr>
              <w:t>docente,</w:t>
            </w:r>
            <w:r w:rsidRPr="003417F5">
              <w:rPr>
                <w:rFonts w:ascii="Arial" w:hAnsi="Arial" w:cs="Arial"/>
                <w:spacing w:val="-17"/>
                <w:w w:val="95"/>
                <w:sz w:val="21"/>
              </w:rPr>
              <w:t xml:space="preserve"> </w:t>
            </w:r>
            <w:r w:rsidRPr="003417F5">
              <w:rPr>
                <w:rFonts w:ascii="Arial" w:hAnsi="Arial" w:cs="Arial"/>
                <w:w w:val="95"/>
                <w:sz w:val="21"/>
              </w:rPr>
              <w:t>otros.</w:t>
            </w:r>
          </w:p>
        </w:tc>
      </w:tr>
      <w:tr w:rsidR="00787B68" w:rsidRPr="003417F5" w14:paraId="689C7B3C" w14:textId="77777777">
        <w:trPr>
          <w:trHeight w:val="1501"/>
        </w:trPr>
        <w:tc>
          <w:tcPr>
            <w:tcW w:w="4663" w:type="dxa"/>
          </w:tcPr>
          <w:p w14:paraId="316BDA2B" w14:textId="77777777" w:rsidR="00787B68" w:rsidRPr="003417F5" w:rsidRDefault="00B82B06">
            <w:pPr>
              <w:pStyle w:val="TableParagraph"/>
              <w:spacing w:line="219" w:lineRule="exact"/>
              <w:ind w:left="118"/>
              <w:rPr>
                <w:rFonts w:ascii="Arial" w:hAnsi="Arial" w:cs="Arial"/>
                <w:sz w:val="21"/>
              </w:rPr>
            </w:pPr>
            <w:r w:rsidRPr="003417F5">
              <w:rPr>
                <w:rFonts w:ascii="Arial" w:hAnsi="Arial" w:cs="Arial"/>
                <w:sz w:val="21"/>
              </w:rPr>
              <w:t>9.</w:t>
            </w:r>
            <w:r w:rsidRPr="003417F5">
              <w:rPr>
                <w:rFonts w:ascii="Arial" w:hAnsi="Arial" w:cs="Arial"/>
                <w:spacing w:val="48"/>
                <w:sz w:val="21"/>
              </w:rPr>
              <w:t xml:space="preserve"> </w:t>
            </w:r>
            <w:r w:rsidRPr="003417F5">
              <w:rPr>
                <w:rFonts w:ascii="Arial" w:hAnsi="Arial" w:cs="Arial"/>
                <w:sz w:val="21"/>
              </w:rPr>
              <w:t>Los</w:t>
            </w:r>
            <w:r w:rsidRPr="003417F5">
              <w:rPr>
                <w:rFonts w:ascii="Arial" w:hAnsi="Arial" w:cs="Arial"/>
                <w:spacing w:val="50"/>
                <w:sz w:val="21"/>
              </w:rPr>
              <w:t xml:space="preserve"> </w:t>
            </w:r>
            <w:r w:rsidRPr="003417F5">
              <w:rPr>
                <w:rFonts w:ascii="Arial" w:hAnsi="Arial" w:cs="Arial"/>
                <w:sz w:val="21"/>
              </w:rPr>
              <w:t>docentes</w:t>
            </w:r>
            <w:r w:rsidRPr="003417F5">
              <w:rPr>
                <w:rFonts w:ascii="Arial" w:hAnsi="Arial" w:cs="Arial"/>
                <w:spacing w:val="56"/>
                <w:sz w:val="21"/>
              </w:rPr>
              <w:t xml:space="preserve"> </w:t>
            </w:r>
            <w:r w:rsidRPr="003417F5">
              <w:rPr>
                <w:rFonts w:ascii="Arial" w:hAnsi="Arial" w:cs="Arial"/>
                <w:sz w:val="21"/>
              </w:rPr>
              <w:t>cuentan</w:t>
            </w:r>
            <w:r w:rsidRPr="003417F5">
              <w:rPr>
                <w:rFonts w:ascii="Arial" w:hAnsi="Arial" w:cs="Arial"/>
                <w:spacing w:val="38"/>
                <w:sz w:val="21"/>
              </w:rPr>
              <w:t xml:space="preserve"> </w:t>
            </w:r>
            <w:r w:rsidRPr="003417F5">
              <w:rPr>
                <w:rFonts w:ascii="Arial" w:hAnsi="Arial" w:cs="Arial"/>
                <w:sz w:val="21"/>
              </w:rPr>
              <w:t>con</w:t>
            </w:r>
            <w:r w:rsidRPr="003417F5">
              <w:rPr>
                <w:rFonts w:ascii="Arial" w:hAnsi="Arial" w:cs="Arial"/>
                <w:spacing w:val="21"/>
                <w:sz w:val="21"/>
              </w:rPr>
              <w:t xml:space="preserve"> </w:t>
            </w:r>
            <w:r w:rsidRPr="003417F5">
              <w:rPr>
                <w:rFonts w:ascii="Arial" w:hAnsi="Arial" w:cs="Arial"/>
                <w:sz w:val="21"/>
              </w:rPr>
              <w:t>el</w:t>
            </w:r>
            <w:r w:rsidRPr="003417F5">
              <w:rPr>
                <w:rFonts w:ascii="Arial" w:hAnsi="Arial" w:cs="Arial"/>
                <w:spacing w:val="28"/>
                <w:sz w:val="21"/>
              </w:rPr>
              <w:t xml:space="preserve"> </w:t>
            </w:r>
            <w:r w:rsidRPr="003417F5">
              <w:rPr>
                <w:rFonts w:ascii="Arial" w:hAnsi="Arial" w:cs="Arial"/>
                <w:sz w:val="21"/>
              </w:rPr>
              <w:t>programa</w:t>
            </w:r>
            <w:r w:rsidRPr="003417F5">
              <w:rPr>
                <w:rFonts w:ascii="Arial" w:hAnsi="Arial" w:cs="Arial"/>
                <w:spacing w:val="21"/>
                <w:sz w:val="21"/>
              </w:rPr>
              <w:t xml:space="preserve"> </w:t>
            </w:r>
            <w:r w:rsidRPr="003417F5">
              <w:rPr>
                <w:rFonts w:ascii="Arial" w:hAnsi="Arial" w:cs="Arial"/>
                <w:sz w:val="21"/>
              </w:rPr>
              <w:t>de</w:t>
            </w:r>
          </w:p>
          <w:p w14:paraId="119D7632" w14:textId="77777777" w:rsidR="00787B68" w:rsidRPr="003417F5" w:rsidRDefault="00B82B06">
            <w:pPr>
              <w:pStyle w:val="TableParagraph"/>
              <w:spacing w:before="31"/>
              <w:ind w:left="118"/>
              <w:rPr>
                <w:rFonts w:ascii="Arial" w:hAnsi="Arial" w:cs="Arial"/>
                <w:sz w:val="21"/>
              </w:rPr>
            </w:pPr>
            <w:r w:rsidRPr="003417F5">
              <w:rPr>
                <w:rFonts w:ascii="Arial" w:hAnsi="Arial" w:cs="Arial"/>
                <w:spacing w:val="-3"/>
                <w:sz w:val="21"/>
              </w:rPr>
              <w:t>inducción</w:t>
            </w:r>
            <w:r w:rsidRPr="003417F5">
              <w:rPr>
                <w:rFonts w:ascii="Arial" w:hAnsi="Arial" w:cs="Arial"/>
                <w:spacing w:val="-11"/>
                <w:sz w:val="21"/>
              </w:rPr>
              <w:t xml:space="preserve"> </w:t>
            </w:r>
            <w:r w:rsidRPr="003417F5">
              <w:rPr>
                <w:rFonts w:ascii="Arial" w:hAnsi="Arial" w:cs="Arial"/>
                <w:spacing w:val="-2"/>
                <w:sz w:val="21"/>
              </w:rPr>
              <w:t>y</w:t>
            </w:r>
            <w:r w:rsidRPr="003417F5">
              <w:rPr>
                <w:rFonts w:ascii="Arial" w:hAnsi="Arial" w:cs="Arial"/>
                <w:sz w:val="21"/>
              </w:rPr>
              <w:t xml:space="preserve"> </w:t>
            </w:r>
            <w:r w:rsidRPr="003417F5">
              <w:rPr>
                <w:rFonts w:ascii="Arial" w:hAnsi="Arial" w:cs="Arial"/>
                <w:spacing w:val="-2"/>
                <w:sz w:val="21"/>
              </w:rPr>
              <w:t>reinducción</w:t>
            </w:r>
          </w:p>
        </w:tc>
        <w:tc>
          <w:tcPr>
            <w:tcW w:w="4790" w:type="dxa"/>
          </w:tcPr>
          <w:p w14:paraId="60CC1615" w14:textId="77777777" w:rsidR="00787B68" w:rsidRPr="003417F5" w:rsidRDefault="00B82B06">
            <w:pPr>
              <w:pStyle w:val="TableParagraph"/>
              <w:spacing w:line="219" w:lineRule="exact"/>
              <w:ind w:left="117"/>
              <w:jc w:val="both"/>
              <w:rPr>
                <w:rFonts w:ascii="Arial" w:hAnsi="Arial" w:cs="Arial"/>
                <w:sz w:val="21"/>
              </w:rPr>
            </w:pPr>
            <w:r w:rsidRPr="003417F5">
              <w:rPr>
                <w:rFonts w:ascii="Arial" w:hAnsi="Arial" w:cs="Arial"/>
                <w:sz w:val="21"/>
              </w:rPr>
              <w:t>10.</w:t>
            </w:r>
            <w:r w:rsidRPr="003417F5">
              <w:rPr>
                <w:rFonts w:ascii="Arial" w:hAnsi="Arial" w:cs="Arial"/>
                <w:spacing w:val="71"/>
                <w:sz w:val="21"/>
              </w:rPr>
              <w:t xml:space="preserve"> </w:t>
            </w:r>
            <w:r w:rsidRPr="003417F5">
              <w:rPr>
                <w:rFonts w:ascii="Arial" w:hAnsi="Arial" w:cs="Arial"/>
                <w:sz w:val="21"/>
              </w:rPr>
              <w:t>Se</w:t>
            </w:r>
            <w:r w:rsidRPr="003417F5">
              <w:rPr>
                <w:rFonts w:ascii="Arial" w:hAnsi="Arial" w:cs="Arial"/>
                <w:spacing w:val="100"/>
                <w:sz w:val="21"/>
              </w:rPr>
              <w:t xml:space="preserve"> </w:t>
            </w:r>
            <w:r w:rsidRPr="003417F5">
              <w:rPr>
                <w:rFonts w:ascii="Arial" w:hAnsi="Arial" w:cs="Arial"/>
                <w:sz w:val="21"/>
              </w:rPr>
              <w:t xml:space="preserve">conformó  </w:t>
            </w:r>
            <w:r w:rsidRPr="003417F5">
              <w:rPr>
                <w:rFonts w:ascii="Arial" w:hAnsi="Arial" w:cs="Arial"/>
                <w:spacing w:val="1"/>
                <w:sz w:val="21"/>
              </w:rPr>
              <w:t xml:space="preserve"> </w:t>
            </w:r>
            <w:r w:rsidRPr="003417F5">
              <w:rPr>
                <w:rFonts w:ascii="Arial" w:hAnsi="Arial" w:cs="Arial"/>
                <w:sz w:val="21"/>
              </w:rPr>
              <w:t>el</w:t>
            </w:r>
            <w:r w:rsidRPr="003417F5">
              <w:rPr>
                <w:rFonts w:ascii="Arial" w:hAnsi="Arial" w:cs="Arial"/>
                <w:spacing w:val="107"/>
                <w:sz w:val="21"/>
              </w:rPr>
              <w:t xml:space="preserve"> </w:t>
            </w:r>
            <w:r w:rsidRPr="003417F5">
              <w:rPr>
                <w:rFonts w:ascii="Arial" w:hAnsi="Arial" w:cs="Arial"/>
                <w:sz w:val="21"/>
              </w:rPr>
              <w:t>Copasst</w:t>
            </w:r>
            <w:r w:rsidRPr="003417F5">
              <w:rPr>
                <w:rFonts w:ascii="Arial" w:hAnsi="Arial" w:cs="Arial"/>
                <w:spacing w:val="111"/>
                <w:sz w:val="21"/>
              </w:rPr>
              <w:t xml:space="preserve"> </w:t>
            </w:r>
            <w:r w:rsidRPr="003417F5">
              <w:rPr>
                <w:rFonts w:ascii="Arial" w:hAnsi="Arial" w:cs="Arial"/>
                <w:sz w:val="21"/>
              </w:rPr>
              <w:t>el</w:t>
            </w:r>
            <w:r w:rsidRPr="003417F5">
              <w:rPr>
                <w:rFonts w:ascii="Arial" w:hAnsi="Arial" w:cs="Arial"/>
                <w:spacing w:val="107"/>
                <w:sz w:val="21"/>
              </w:rPr>
              <w:t xml:space="preserve"> </w:t>
            </w:r>
            <w:r w:rsidRPr="003417F5">
              <w:rPr>
                <w:rFonts w:ascii="Arial" w:hAnsi="Arial" w:cs="Arial"/>
                <w:sz w:val="21"/>
              </w:rPr>
              <w:t>cual</w:t>
            </w:r>
            <w:r w:rsidRPr="003417F5">
              <w:rPr>
                <w:rFonts w:ascii="Arial" w:hAnsi="Arial" w:cs="Arial"/>
                <w:spacing w:val="107"/>
                <w:sz w:val="21"/>
              </w:rPr>
              <w:t xml:space="preserve"> </w:t>
            </w:r>
            <w:r w:rsidRPr="003417F5">
              <w:rPr>
                <w:rFonts w:ascii="Arial" w:hAnsi="Arial" w:cs="Arial"/>
                <w:sz w:val="21"/>
              </w:rPr>
              <w:t>hace</w:t>
            </w:r>
          </w:p>
          <w:p w14:paraId="10780D22" w14:textId="77777777" w:rsidR="00787B68" w:rsidRPr="003417F5" w:rsidRDefault="00B82B06">
            <w:pPr>
              <w:pStyle w:val="TableParagraph"/>
              <w:spacing w:before="31" w:line="259" w:lineRule="auto"/>
              <w:ind w:left="117" w:right="80"/>
              <w:jc w:val="both"/>
              <w:rPr>
                <w:rFonts w:ascii="Arial" w:hAnsi="Arial" w:cs="Arial"/>
                <w:sz w:val="21"/>
              </w:rPr>
            </w:pPr>
            <w:r w:rsidRPr="003417F5">
              <w:rPr>
                <w:rFonts w:ascii="Arial" w:hAnsi="Arial" w:cs="Arial"/>
                <w:sz w:val="21"/>
              </w:rPr>
              <w:t>seguimiento</w:t>
            </w:r>
            <w:r w:rsidRPr="003417F5">
              <w:rPr>
                <w:rFonts w:ascii="Arial" w:hAnsi="Arial" w:cs="Arial"/>
                <w:spacing w:val="1"/>
                <w:sz w:val="21"/>
              </w:rPr>
              <w:t xml:space="preserve"> </w:t>
            </w:r>
            <w:r w:rsidRPr="003417F5">
              <w:rPr>
                <w:rFonts w:ascii="Arial" w:hAnsi="Arial" w:cs="Arial"/>
                <w:sz w:val="21"/>
              </w:rPr>
              <w:t>a</w:t>
            </w:r>
            <w:r w:rsidRPr="003417F5">
              <w:rPr>
                <w:rFonts w:ascii="Arial" w:hAnsi="Arial" w:cs="Arial"/>
                <w:spacing w:val="1"/>
                <w:sz w:val="21"/>
              </w:rPr>
              <w:t xml:space="preserve"> </w:t>
            </w:r>
            <w:r w:rsidRPr="003417F5">
              <w:rPr>
                <w:rFonts w:ascii="Arial" w:hAnsi="Arial" w:cs="Arial"/>
                <w:sz w:val="21"/>
              </w:rPr>
              <w:t>su</w:t>
            </w:r>
            <w:r w:rsidRPr="003417F5">
              <w:rPr>
                <w:rFonts w:ascii="Arial" w:hAnsi="Arial" w:cs="Arial"/>
                <w:spacing w:val="1"/>
                <w:sz w:val="21"/>
              </w:rPr>
              <w:t xml:space="preserve"> </w:t>
            </w:r>
            <w:r w:rsidRPr="003417F5">
              <w:rPr>
                <w:rFonts w:ascii="Arial" w:hAnsi="Arial" w:cs="Arial"/>
                <w:sz w:val="21"/>
              </w:rPr>
              <w:t>proyecto</w:t>
            </w:r>
            <w:r w:rsidRPr="003417F5">
              <w:rPr>
                <w:rFonts w:ascii="Arial" w:hAnsi="Arial" w:cs="Arial"/>
                <w:spacing w:val="1"/>
                <w:sz w:val="21"/>
              </w:rPr>
              <w:t xml:space="preserve"> </w:t>
            </w:r>
            <w:r w:rsidRPr="003417F5">
              <w:rPr>
                <w:rFonts w:ascii="Arial" w:hAnsi="Arial" w:cs="Arial"/>
                <w:sz w:val="21"/>
              </w:rPr>
              <w:t>y</w:t>
            </w:r>
            <w:r w:rsidRPr="003417F5">
              <w:rPr>
                <w:rFonts w:ascii="Arial" w:hAnsi="Arial" w:cs="Arial"/>
                <w:spacing w:val="1"/>
                <w:sz w:val="21"/>
              </w:rPr>
              <w:t xml:space="preserve"> </w:t>
            </w:r>
            <w:r w:rsidRPr="003417F5">
              <w:rPr>
                <w:rFonts w:ascii="Arial" w:hAnsi="Arial" w:cs="Arial"/>
                <w:sz w:val="21"/>
              </w:rPr>
              <w:t>actividades</w:t>
            </w:r>
            <w:r w:rsidRPr="003417F5">
              <w:rPr>
                <w:rFonts w:ascii="Arial" w:hAnsi="Arial" w:cs="Arial"/>
                <w:spacing w:val="1"/>
                <w:sz w:val="21"/>
              </w:rPr>
              <w:t xml:space="preserve"> </w:t>
            </w:r>
            <w:r w:rsidRPr="003417F5">
              <w:rPr>
                <w:rFonts w:ascii="Arial" w:hAnsi="Arial" w:cs="Arial"/>
                <w:sz w:val="21"/>
              </w:rPr>
              <w:t>preventivas</w:t>
            </w:r>
            <w:r w:rsidRPr="003417F5">
              <w:rPr>
                <w:rFonts w:ascii="Arial" w:hAnsi="Arial" w:cs="Arial"/>
                <w:spacing w:val="1"/>
                <w:sz w:val="21"/>
              </w:rPr>
              <w:t xml:space="preserve"> </w:t>
            </w:r>
            <w:r w:rsidRPr="003417F5">
              <w:rPr>
                <w:rFonts w:ascii="Arial" w:hAnsi="Arial" w:cs="Arial"/>
                <w:sz w:val="21"/>
              </w:rPr>
              <w:t>de accidentes</w:t>
            </w:r>
            <w:r w:rsidRPr="003417F5">
              <w:rPr>
                <w:rFonts w:ascii="Arial" w:hAnsi="Arial" w:cs="Arial"/>
                <w:spacing w:val="1"/>
                <w:sz w:val="21"/>
              </w:rPr>
              <w:t xml:space="preserve"> </w:t>
            </w:r>
            <w:r w:rsidRPr="003417F5">
              <w:rPr>
                <w:rFonts w:ascii="Arial" w:hAnsi="Arial" w:cs="Arial"/>
                <w:sz w:val="21"/>
              </w:rPr>
              <w:t>laborales y generar</w:t>
            </w:r>
            <w:r w:rsidRPr="003417F5">
              <w:rPr>
                <w:rFonts w:ascii="Arial" w:hAnsi="Arial" w:cs="Arial"/>
                <w:spacing w:val="1"/>
                <w:sz w:val="21"/>
              </w:rPr>
              <w:t xml:space="preserve"> </w:t>
            </w:r>
            <w:r w:rsidRPr="003417F5">
              <w:rPr>
                <w:rFonts w:ascii="Arial" w:hAnsi="Arial" w:cs="Arial"/>
                <w:sz w:val="21"/>
              </w:rPr>
              <w:t>actividades</w:t>
            </w:r>
            <w:r w:rsidRPr="003417F5">
              <w:rPr>
                <w:rFonts w:ascii="Arial" w:hAnsi="Arial" w:cs="Arial"/>
                <w:spacing w:val="1"/>
                <w:sz w:val="21"/>
              </w:rPr>
              <w:t xml:space="preserve"> </w:t>
            </w:r>
            <w:r w:rsidRPr="003417F5">
              <w:rPr>
                <w:rFonts w:ascii="Arial" w:hAnsi="Arial" w:cs="Arial"/>
                <w:sz w:val="21"/>
              </w:rPr>
              <w:t>de promoción de la salud</w:t>
            </w:r>
            <w:r w:rsidRPr="003417F5">
              <w:rPr>
                <w:rFonts w:ascii="Arial" w:hAnsi="Arial" w:cs="Arial"/>
                <w:spacing w:val="1"/>
                <w:sz w:val="21"/>
              </w:rPr>
              <w:t xml:space="preserve"> </w:t>
            </w:r>
            <w:r w:rsidRPr="003417F5">
              <w:rPr>
                <w:rFonts w:ascii="Arial" w:hAnsi="Arial" w:cs="Arial"/>
                <w:sz w:val="21"/>
              </w:rPr>
              <w:t>y</w:t>
            </w:r>
            <w:r w:rsidRPr="003417F5">
              <w:rPr>
                <w:rFonts w:ascii="Arial" w:hAnsi="Arial" w:cs="Arial"/>
                <w:spacing w:val="1"/>
                <w:sz w:val="21"/>
              </w:rPr>
              <w:t xml:space="preserve"> </w:t>
            </w:r>
            <w:r w:rsidRPr="003417F5">
              <w:rPr>
                <w:rFonts w:ascii="Arial" w:hAnsi="Arial" w:cs="Arial"/>
                <w:sz w:val="21"/>
              </w:rPr>
              <w:t>hacer</w:t>
            </w:r>
            <w:r w:rsidRPr="003417F5">
              <w:rPr>
                <w:rFonts w:ascii="Arial" w:hAnsi="Arial" w:cs="Arial"/>
                <w:spacing w:val="1"/>
                <w:sz w:val="21"/>
              </w:rPr>
              <w:t xml:space="preserve"> </w:t>
            </w:r>
            <w:r w:rsidRPr="003417F5">
              <w:rPr>
                <w:rFonts w:ascii="Arial" w:hAnsi="Arial" w:cs="Arial"/>
                <w:w w:val="95"/>
                <w:sz w:val="21"/>
              </w:rPr>
              <w:t>seguimiento</w:t>
            </w:r>
            <w:r w:rsidRPr="003417F5">
              <w:rPr>
                <w:rFonts w:ascii="Arial" w:hAnsi="Arial" w:cs="Arial"/>
                <w:spacing w:val="-8"/>
                <w:w w:val="95"/>
                <w:sz w:val="21"/>
              </w:rPr>
              <w:t xml:space="preserve"> </w:t>
            </w:r>
            <w:r w:rsidRPr="003417F5">
              <w:rPr>
                <w:rFonts w:ascii="Arial" w:hAnsi="Arial" w:cs="Arial"/>
                <w:w w:val="95"/>
                <w:sz w:val="21"/>
              </w:rPr>
              <w:t>a</w:t>
            </w:r>
            <w:r w:rsidRPr="003417F5">
              <w:rPr>
                <w:rFonts w:ascii="Arial" w:hAnsi="Arial" w:cs="Arial"/>
                <w:spacing w:val="-10"/>
                <w:w w:val="95"/>
                <w:sz w:val="21"/>
              </w:rPr>
              <w:t xml:space="preserve"> </w:t>
            </w:r>
            <w:r w:rsidRPr="003417F5">
              <w:rPr>
                <w:rFonts w:ascii="Arial" w:hAnsi="Arial" w:cs="Arial"/>
                <w:w w:val="95"/>
                <w:sz w:val="21"/>
              </w:rPr>
              <w:t>los</w:t>
            </w:r>
            <w:r w:rsidRPr="003417F5">
              <w:rPr>
                <w:rFonts w:ascii="Arial" w:hAnsi="Arial" w:cs="Arial"/>
                <w:spacing w:val="-15"/>
                <w:w w:val="95"/>
                <w:sz w:val="21"/>
              </w:rPr>
              <w:t xml:space="preserve"> </w:t>
            </w:r>
            <w:r w:rsidRPr="003417F5">
              <w:rPr>
                <w:rFonts w:ascii="Arial" w:hAnsi="Arial" w:cs="Arial"/>
                <w:w w:val="95"/>
                <w:sz w:val="21"/>
              </w:rPr>
              <w:t>riesgos.</w:t>
            </w:r>
          </w:p>
        </w:tc>
      </w:tr>
    </w:tbl>
    <w:p w14:paraId="56309B3D" w14:textId="77777777" w:rsidR="00787B68" w:rsidRPr="003417F5" w:rsidRDefault="00787B68">
      <w:pPr>
        <w:pStyle w:val="Textoindependiente"/>
        <w:rPr>
          <w:rFonts w:ascii="Arial" w:hAnsi="Arial" w:cs="Arial"/>
          <w:b/>
          <w:sz w:val="20"/>
        </w:rPr>
      </w:pPr>
    </w:p>
    <w:p w14:paraId="21C06953" w14:textId="77777777" w:rsidR="00787B68" w:rsidRPr="003417F5" w:rsidRDefault="00787B68">
      <w:pPr>
        <w:pStyle w:val="Textoindependiente"/>
        <w:spacing w:before="3"/>
        <w:rPr>
          <w:rFonts w:ascii="Arial" w:hAnsi="Arial" w:cs="Arial"/>
          <w:b/>
          <w:sz w:val="23"/>
        </w:rPr>
      </w:pPr>
    </w:p>
    <w:p w14:paraId="6D9559C9" w14:textId="70527DEE" w:rsidR="00787B68" w:rsidRPr="003417F5" w:rsidRDefault="00B82B06" w:rsidP="00C2139E">
      <w:pPr>
        <w:pStyle w:val="Prrafodelista"/>
        <w:numPr>
          <w:ilvl w:val="0"/>
          <w:numId w:val="20"/>
        </w:numPr>
        <w:tabs>
          <w:tab w:val="left" w:pos="1046"/>
        </w:tabs>
        <w:ind w:left="1045" w:hanging="368"/>
        <w:rPr>
          <w:rFonts w:ascii="Arial" w:hAnsi="Arial" w:cs="Arial"/>
          <w:b/>
        </w:rPr>
      </w:pPr>
      <w:r w:rsidRPr="003417F5">
        <w:rPr>
          <w:rFonts w:ascii="Arial" w:hAnsi="Arial" w:cs="Arial"/>
          <w:b/>
        </w:rPr>
        <w:t>CONVIVENCIA</w:t>
      </w:r>
      <w:r w:rsidRPr="003417F5">
        <w:rPr>
          <w:rFonts w:ascii="Arial" w:hAnsi="Arial" w:cs="Arial"/>
          <w:b/>
          <w:spacing w:val="-3"/>
        </w:rPr>
        <w:t xml:space="preserve"> </w:t>
      </w:r>
      <w:r w:rsidRPr="003417F5">
        <w:rPr>
          <w:rFonts w:ascii="Arial" w:hAnsi="Arial" w:cs="Arial"/>
          <w:b/>
        </w:rPr>
        <w:t>Y</w:t>
      </w:r>
      <w:r w:rsidRPr="003417F5">
        <w:rPr>
          <w:rFonts w:ascii="Arial" w:hAnsi="Arial" w:cs="Arial"/>
          <w:b/>
          <w:spacing w:val="13"/>
        </w:rPr>
        <w:t xml:space="preserve"> </w:t>
      </w:r>
      <w:r w:rsidRPr="003417F5">
        <w:rPr>
          <w:rFonts w:ascii="Arial" w:hAnsi="Arial" w:cs="Arial"/>
          <w:b/>
        </w:rPr>
        <w:t>CONFLICTOS</w:t>
      </w:r>
    </w:p>
    <w:p w14:paraId="15A25C8C" w14:textId="77777777" w:rsidR="00787B68" w:rsidRPr="003417F5" w:rsidRDefault="00787B68">
      <w:pPr>
        <w:pStyle w:val="Textoindependiente"/>
        <w:spacing w:before="8"/>
        <w:rPr>
          <w:rFonts w:ascii="Arial" w:hAnsi="Arial" w:cs="Arial"/>
          <w:b/>
          <w:sz w:val="19"/>
        </w:rPr>
      </w:pPr>
    </w:p>
    <w:tbl>
      <w:tblPr>
        <w:tblStyle w:val="TableNormal"/>
        <w:tblW w:w="0" w:type="auto"/>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47"/>
        <w:gridCol w:w="4806"/>
      </w:tblGrid>
      <w:tr w:rsidR="00787B68" w:rsidRPr="003417F5" w14:paraId="00347289" w14:textId="77777777">
        <w:trPr>
          <w:trHeight w:val="1261"/>
        </w:trPr>
        <w:tc>
          <w:tcPr>
            <w:tcW w:w="4647" w:type="dxa"/>
          </w:tcPr>
          <w:p w14:paraId="10C52953" w14:textId="77777777" w:rsidR="00787B68" w:rsidRPr="003417F5" w:rsidRDefault="00B82B06">
            <w:pPr>
              <w:pStyle w:val="TableParagraph"/>
              <w:spacing w:line="266" w:lineRule="auto"/>
              <w:ind w:left="118" w:right="74"/>
              <w:jc w:val="both"/>
              <w:rPr>
                <w:rFonts w:ascii="Arial" w:hAnsi="Arial" w:cs="Arial"/>
                <w:sz w:val="21"/>
              </w:rPr>
            </w:pPr>
            <w:r w:rsidRPr="003417F5">
              <w:rPr>
                <w:rFonts w:ascii="Arial" w:hAnsi="Arial" w:cs="Arial"/>
                <w:w w:val="95"/>
                <w:sz w:val="21"/>
              </w:rPr>
              <w:t>1. En general, hay claridad en la institución sobre</w:t>
            </w:r>
            <w:r w:rsidRPr="003417F5">
              <w:rPr>
                <w:rFonts w:ascii="Arial" w:hAnsi="Arial" w:cs="Arial"/>
                <w:spacing w:val="1"/>
                <w:w w:val="95"/>
                <w:sz w:val="21"/>
              </w:rPr>
              <w:t xml:space="preserve"> </w:t>
            </w:r>
            <w:r w:rsidRPr="003417F5">
              <w:rPr>
                <w:rFonts w:ascii="Arial" w:hAnsi="Arial" w:cs="Arial"/>
                <w:w w:val="95"/>
                <w:sz w:val="21"/>
              </w:rPr>
              <w:t>a quién acudir en caso de problemas, se atienden</w:t>
            </w:r>
            <w:r w:rsidRPr="003417F5">
              <w:rPr>
                <w:rFonts w:ascii="Arial" w:hAnsi="Arial" w:cs="Arial"/>
                <w:spacing w:val="-53"/>
                <w:w w:val="95"/>
                <w:sz w:val="21"/>
              </w:rPr>
              <w:t xml:space="preserve"> </w:t>
            </w:r>
            <w:r w:rsidRPr="003417F5">
              <w:rPr>
                <w:rFonts w:ascii="Arial" w:hAnsi="Arial" w:cs="Arial"/>
                <w:sz w:val="21"/>
              </w:rPr>
              <w:t>oportunamente los problemas y</w:t>
            </w:r>
            <w:r w:rsidRPr="003417F5">
              <w:rPr>
                <w:rFonts w:ascii="Arial" w:hAnsi="Arial" w:cs="Arial"/>
                <w:spacing w:val="1"/>
                <w:sz w:val="21"/>
              </w:rPr>
              <w:t xml:space="preserve"> </w:t>
            </w:r>
            <w:r w:rsidRPr="003417F5">
              <w:rPr>
                <w:rFonts w:ascii="Arial" w:hAnsi="Arial" w:cs="Arial"/>
                <w:sz w:val="21"/>
              </w:rPr>
              <w:t>las quejas y</w:t>
            </w:r>
            <w:r w:rsidRPr="003417F5">
              <w:rPr>
                <w:rFonts w:ascii="Arial" w:hAnsi="Arial" w:cs="Arial"/>
                <w:spacing w:val="1"/>
                <w:sz w:val="21"/>
              </w:rPr>
              <w:t xml:space="preserve"> </w:t>
            </w:r>
            <w:r w:rsidRPr="003417F5">
              <w:rPr>
                <w:rFonts w:ascii="Arial" w:hAnsi="Arial" w:cs="Arial"/>
                <w:w w:val="95"/>
                <w:sz w:val="21"/>
              </w:rPr>
              <w:t>existe</w:t>
            </w:r>
            <w:r w:rsidRPr="003417F5">
              <w:rPr>
                <w:rFonts w:ascii="Arial" w:hAnsi="Arial" w:cs="Arial"/>
                <w:spacing w:val="-8"/>
                <w:w w:val="95"/>
                <w:sz w:val="21"/>
              </w:rPr>
              <w:t xml:space="preserve"> </w:t>
            </w:r>
            <w:r w:rsidRPr="003417F5">
              <w:rPr>
                <w:rFonts w:ascii="Arial" w:hAnsi="Arial" w:cs="Arial"/>
                <w:w w:val="95"/>
                <w:sz w:val="21"/>
              </w:rPr>
              <w:t>una</w:t>
            </w:r>
            <w:r w:rsidRPr="003417F5">
              <w:rPr>
                <w:rFonts w:ascii="Arial" w:hAnsi="Arial" w:cs="Arial"/>
                <w:spacing w:val="-8"/>
                <w:w w:val="95"/>
                <w:sz w:val="21"/>
              </w:rPr>
              <w:t xml:space="preserve"> </w:t>
            </w:r>
            <w:r w:rsidRPr="003417F5">
              <w:rPr>
                <w:rFonts w:ascii="Arial" w:hAnsi="Arial" w:cs="Arial"/>
                <w:w w:val="95"/>
                <w:sz w:val="21"/>
              </w:rPr>
              <w:t>actitud</w:t>
            </w:r>
            <w:r w:rsidRPr="003417F5">
              <w:rPr>
                <w:rFonts w:ascii="Arial" w:hAnsi="Arial" w:cs="Arial"/>
                <w:spacing w:val="-8"/>
                <w:w w:val="95"/>
                <w:sz w:val="21"/>
              </w:rPr>
              <w:t xml:space="preserve"> </w:t>
            </w:r>
            <w:r w:rsidRPr="003417F5">
              <w:rPr>
                <w:rFonts w:ascii="Arial" w:hAnsi="Arial" w:cs="Arial"/>
                <w:w w:val="95"/>
                <w:sz w:val="21"/>
              </w:rPr>
              <w:t>de</w:t>
            </w:r>
            <w:r w:rsidRPr="003417F5">
              <w:rPr>
                <w:rFonts w:ascii="Arial" w:hAnsi="Arial" w:cs="Arial"/>
                <w:spacing w:val="-7"/>
                <w:w w:val="95"/>
                <w:sz w:val="21"/>
              </w:rPr>
              <w:t xml:space="preserve"> </w:t>
            </w:r>
            <w:r w:rsidRPr="003417F5">
              <w:rPr>
                <w:rFonts w:ascii="Arial" w:hAnsi="Arial" w:cs="Arial"/>
                <w:w w:val="95"/>
                <w:sz w:val="21"/>
              </w:rPr>
              <w:t>apertura</w:t>
            </w:r>
            <w:r w:rsidRPr="003417F5">
              <w:rPr>
                <w:rFonts w:ascii="Arial" w:hAnsi="Arial" w:cs="Arial"/>
                <w:spacing w:val="-8"/>
                <w:w w:val="95"/>
                <w:sz w:val="21"/>
              </w:rPr>
              <w:t xml:space="preserve"> </w:t>
            </w:r>
            <w:r w:rsidRPr="003417F5">
              <w:rPr>
                <w:rFonts w:ascii="Arial" w:hAnsi="Arial" w:cs="Arial"/>
                <w:w w:val="95"/>
                <w:sz w:val="21"/>
              </w:rPr>
              <w:t>al</w:t>
            </w:r>
            <w:r w:rsidRPr="003417F5">
              <w:rPr>
                <w:rFonts w:ascii="Arial" w:hAnsi="Arial" w:cs="Arial"/>
                <w:spacing w:val="-1"/>
                <w:w w:val="95"/>
                <w:sz w:val="21"/>
              </w:rPr>
              <w:t xml:space="preserve"> </w:t>
            </w:r>
            <w:r w:rsidRPr="003417F5">
              <w:rPr>
                <w:rFonts w:ascii="Arial" w:hAnsi="Arial" w:cs="Arial"/>
                <w:w w:val="95"/>
                <w:sz w:val="21"/>
              </w:rPr>
              <w:t>diálogo</w:t>
            </w:r>
          </w:p>
        </w:tc>
        <w:tc>
          <w:tcPr>
            <w:tcW w:w="4806" w:type="dxa"/>
          </w:tcPr>
          <w:p w14:paraId="76CF0D0C" w14:textId="77777777" w:rsidR="00787B68" w:rsidRPr="003417F5" w:rsidRDefault="00B82B06">
            <w:pPr>
              <w:pStyle w:val="TableParagraph"/>
              <w:spacing w:line="266" w:lineRule="auto"/>
              <w:ind w:left="117" w:right="85"/>
              <w:jc w:val="both"/>
              <w:rPr>
                <w:rFonts w:ascii="Arial" w:hAnsi="Arial" w:cs="Arial"/>
                <w:sz w:val="21"/>
              </w:rPr>
            </w:pPr>
            <w:r w:rsidRPr="003417F5">
              <w:rPr>
                <w:rFonts w:ascii="Arial" w:hAnsi="Arial" w:cs="Arial"/>
                <w:sz w:val="21"/>
              </w:rPr>
              <w:t>2.</w:t>
            </w:r>
            <w:r w:rsidRPr="003417F5">
              <w:rPr>
                <w:rFonts w:ascii="Arial" w:hAnsi="Arial" w:cs="Arial"/>
                <w:spacing w:val="1"/>
                <w:sz w:val="21"/>
              </w:rPr>
              <w:t xml:space="preserve"> </w:t>
            </w:r>
            <w:r w:rsidRPr="003417F5">
              <w:rPr>
                <w:rFonts w:ascii="Arial" w:hAnsi="Arial" w:cs="Arial"/>
                <w:sz w:val="21"/>
              </w:rPr>
              <w:t>Hay</w:t>
            </w:r>
            <w:r w:rsidRPr="003417F5">
              <w:rPr>
                <w:rFonts w:ascii="Arial" w:hAnsi="Arial" w:cs="Arial"/>
                <w:spacing w:val="1"/>
                <w:sz w:val="21"/>
              </w:rPr>
              <w:t xml:space="preserve"> </w:t>
            </w:r>
            <w:r w:rsidRPr="003417F5">
              <w:rPr>
                <w:rFonts w:ascii="Arial" w:hAnsi="Arial" w:cs="Arial"/>
                <w:sz w:val="21"/>
              </w:rPr>
              <w:t>preocupación</w:t>
            </w:r>
            <w:r w:rsidRPr="003417F5">
              <w:rPr>
                <w:rFonts w:ascii="Arial" w:hAnsi="Arial" w:cs="Arial"/>
                <w:spacing w:val="1"/>
                <w:sz w:val="21"/>
              </w:rPr>
              <w:t xml:space="preserve"> </w:t>
            </w:r>
            <w:r w:rsidRPr="003417F5">
              <w:rPr>
                <w:rFonts w:ascii="Arial" w:hAnsi="Arial" w:cs="Arial"/>
                <w:sz w:val="21"/>
              </w:rPr>
              <w:t>visible</w:t>
            </w:r>
            <w:r w:rsidRPr="003417F5">
              <w:rPr>
                <w:rFonts w:ascii="Arial" w:hAnsi="Arial" w:cs="Arial"/>
                <w:spacing w:val="1"/>
                <w:sz w:val="21"/>
              </w:rPr>
              <w:t xml:space="preserve"> </w:t>
            </w:r>
            <w:r w:rsidRPr="003417F5">
              <w:rPr>
                <w:rFonts w:ascii="Arial" w:hAnsi="Arial" w:cs="Arial"/>
                <w:sz w:val="21"/>
              </w:rPr>
              <w:t>de</w:t>
            </w:r>
            <w:r w:rsidRPr="003417F5">
              <w:rPr>
                <w:rFonts w:ascii="Arial" w:hAnsi="Arial" w:cs="Arial"/>
                <w:spacing w:val="1"/>
                <w:sz w:val="21"/>
              </w:rPr>
              <w:t xml:space="preserve"> </w:t>
            </w:r>
            <w:r w:rsidRPr="003417F5">
              <w:rPr>
                <w:rFonts w:ascii="Arial" w:hAnsi="Arial" w:cs="Arial"/>
                <w:sz w:val="21"/>
              </w:rPr>
              <w:t>docentes</w:t>
            </w:r>
            <w:r w:rsidRPr="003417F5">
              <w:rPr>
                <w:rFonts w:ascii="Arial" w:hAnsi="Arial" w:cs="Arial"/>
                <w:spacing w:val="1"/>
                <w:sz w:val="21"/>
              </w:rPr>
              <w:t xml:space="preserve"> </w:t>
            </w:r>
            <w:r w:rsidRPr="003417F5">
              <w:rPr>
                <w:rFonts w:ascii="Arial" w:hAnsi="Arial" w:cs="Arial"/>
                <w:sz w:val="21"/>
              </w:rPr>
              <w:t>y</w:t>
            </w:r>
            <w:r w:rsidRPr="003417F5">
              <w:rPr>
                <w:rFonts w:ascii="Arial" w:hAnsi="Arial" w:cs="Arial"/>
                <w:spacing w:val="1"/>
                <w:sz w:val="21"/>
              </w:rPr>
              <w:t xml:space="preserve"> </w:t>
            </w:r>
            <w:r w:rsidRPr="003417F5">
              <w:rPr>
                <w:rFonts w:ascii="Arial" w:hAnsi="Arial" w:cs="Arial"/>
                <w:sz w:val="21"/>
              </w:rPr>
              <w:t>directivos</w:t>
            </w:r>
            <w:r w:rsidRPr="003417F5">
              <w:rPr>
                <w:rFonts w:ascii="Arial" w:hAnsi="Arial" w:cs="Arial"/>
                <w:spacing w:val="1"/>
                <w:sz w:val="21"/>
              </w:rPr>
              <w:t xml:space="preserve"> </w:t>
            </w:r>
            <w:r w:rsidRPr="003417F5">
              <w:rPr>
                <w:rFonts w:ascii="Arial" w:hAnsi="Arial" w:cs="Arial"/>
                <w:sz w:val="21"/>
              </w:rPr>
              <w:t>de,</w:t>
            </w:r>
            <w:r w:rsidRPr="003417F5">
              <w:rPr>
                <w:rFonts w:ascii="Arial" w:hAnsi="Arial" w:cs="Arial"/>
                <w:spacing w:val="1"/>
                <w:sz w:val="21"/>
              </w:rPr>
              <w:t xml:space="preserve"> </w:t>
            </w:r>
            <w:r w:rsidRPr="003417F5">
              <w:rPr>
                <w:rFonts w:ascii="Arial" w:hAnsi="Arial" w:cs="Arial"/>
                <w:sz w:val="21"/>
              </w:rPr>
              <w:t>al</w:t>
            </w:r>
            <w:r w:rsidRPr="003417F5">
              <w:rPr>
                <w:rFonts w:ascii="Arial" w:hAnsi="Arial" w:cs="Arial"/>
                <w:spacing w:val="1"/>
                <w:sz w:val="21"/>
              </w:rPr>
              <w:t xml:space="preserve"> </w:t>
            </w:r>
            <w:r w:rsidRPr="003417F5">
              <w:rPr>
                <w:rFonts w:ascii="Arial" w:hAnsi="Arial" w:cs="Arial"/>
                <w:sz w:val="21"/>
              </w:rPr>
              <w:t>menos,</w:t>
            </w:r>
            <w:r w:rsidRPr="003417F5">
              <w:rPr>
                <w:rFonts w:ascii="Arial" w:hAnsi="Arial" w:cs="Arial"/>
                <w:spacing w:val="1"/>
                <w:sz w:val="21"/>
              </w:rPr>
              <w:t xml:space="preserve"> </w:t>
            </w:r>
            <w:r w:rsidRPr="003417F5">
              <w:rPr>
                <w:rFonts w:ascii="Arial" w:hAnsi="Arial" w:cs="Arial"/>
                <w:sz w:val="21"/>
              </w:rPr>
              <w:t>neutralizar en la vida</w:t>
            </w:r>
            <w:r w:rsidRPr="003417F5">
              <w:rPr>
                <w:rFonts w:ascii="Arial" w:hAnsi="Arial" w:cs="Arial"/>
                <w:spacing w:val="1"/>
                <w:sz w:val="21"/>
              </w:rPr>
              <w:t xml:space="preserve"> </w:t>
            </w:r>
            <w:r w:rsidRPr="003417F5">
              <w:rPr>
                <w:rFonts w:ascii="Arial" w:hAnsi="Arial" w:cs="Arial"/>
                <w:sz w:val="21"/>
              </w:rPr>
              <w:t>escolar</w:t>
            </w:r>
            <w:r w:rsidRPr="003417F5">
              <w:rPr>
                <w:rFonts w:ascii="Arial" w:hAnsi="Arial" w:cs="Arial"/>
                <w:spacing w:val="1"/>
                <w:sz w:val="21"/>
              </w:rPr>
              <w:t xml:space="preserve"> </w:t>
            </w:r>
            <w:r w:rsidRPr="003417F5">
              <w:rPr>
                <w:rFonts w:ascii="Arial" w:hAnsi="Arial" w:cs="Arial"/>
                <w:sz w:val="21"/>
              </w:rPr>
              <w:t>a</w:t>
            </w:r>
            <w:r w:rsidRPr="003417F5">
              <w:rPr>
                <w:rFonts w:ascii="Arial" w:hAnsi="Arial" w:cs="Arial"/>
                <w:spacing w:val="1"/>
                <w:sz w:val="21"/>
              </w:rPr>
              <w:t xml:space="preserve"> </w:t>
            </w:r>
            <w:r w:rsidRPr="003417F5">
              <w:rPr>
                <w:rFonts w:ascii="Arial" w:hAnsi="Arial" w:cs="Arial"/>
                <w:sz w:val="21"/>
              </w:rPr>
              <w:t>los</w:t>
            </w:r>
            <w:r w:rsidRPr="003417F5">
              <w:rPr>
                <w:rFonts w:ascii="Arial" w:hAnsi="Arial" w:cs="Arial"/>
                <w:spacing w:val="1"/>
                <w:sz w:val="21"/>
              </w:rPr>
              <w:t xml:space="preserve"> </w:t>
            </w:r>
            <w:r w:rsidRPr="003417F5">
              <w:rPr>
                <w:rFonts w:ascii="Arial" w:hAnsi="Arial" w:cs="Arial"/>
                <w:sz w:val="21"/>
              </w:rPr>
              <w:t>conflictos</w:t>
            </w:r>
            <w:r w:rsidRPr="003417F5">
              <w:rPr>
                <w:rFonts w:ascii="Arial" w:hAnsi="Arial" w:cs="Arial"/>
                <w:spacing w:val="1"/>
                <w:sz w:val="21"/>
              </w:rPr>
              <w:t xml:space="preserve"> </w:t>
            </w:r>
            <w:r w:rsidRPr="003417F5">
              <w:rPr>
                <w:rFonts w:ascii="Arial" w:hAnsi="Arial" w:cs="Arial"/>
                <w:sz w:val="21"/>
              </w:rPr>
              <w:t>del</w:t>
            </w:r>
            <w:r w:rsidRPr="003417F5">
              <w:rPr>
                <w:rFonts w:ascii="Arial" w:hAnsi="Arial" w:cs="Arial"/>
                <w:spacing w:val="1"/>
                <w:sz w:val="21"/>
              </w:rPr>
              <w:t xml:space="preserve"> </w:t>
            </w:r>
            <w:r w:rsidRPr="003417F5">
              <w:rPr>
                <w:rFonts w:ascii="Arial" w:hAnsi="Arial" w:cs="Arial"/>
                <w:sz w:val="21"/>
              </w:rPr>
              <w:t>entorno,</w:t>
            </w:r>
            <w:r w:rsidRPr="003417F5">
              <w:rPr>
                <w:rFonts w:ascii="Arial" w:hAnsi="Arial" w:cs="Arial"/>
                <w:spacing w:val="1"/>
                <w:sz w:val="21"/>
              </w:rPr>
              <w:t xml:space="preserve"> </w:t>
            </w:r>
            <w:r w:rsidRPr="003417F5">
              <w:rPr>
                <w:rFonts w:ascii="Arial" w:hAnsi="Arial" w:cs="Arial"/>
                <w:sz w:val="21"/>
              </w:rPr>
              <w:t>mediante</w:t>
            </w:r>
            <w:r w:rsidRPr="003417F5">
              <w:rPr>
                <w:rFonts w:ascii="Arial" w:hAnsi="Arial" w:cs="Arial"/>
                <w:spacing w:val="-56"/>
                <w:sz w:val="21"/>
              </w:rPr>
              <w:t xml:space="preserve"> </w:t>
            </w:r>
            <w:r w:rsidRPr="003417F5">
              <w:rPr>
                <w:rFonts w:ascii="Arial" w:hAnsi="Arial" w:cs="Arial"/>
                <w:w w:val="95"/>
                <w:sz w:val="21"/>
              </w:rPr>
              <w:t>algunas</w:t>
            </w:r>
            <w:r w:rsidRPr="003417F5">
              <w:rPr>
                <w:rFonts w:ascii="Arial" w:hAnsi="Arial" w:cs="Arial"/>
                <w:spacing w:val="8"/>
                <w:w w:val="95"/>
                <w:sz w:val="21"/>
              </w:rPr>
              <w:t xml:space="preserve"> </w:t>
            </w:r>
            <w:r w:rsidRPr="003417F5">
              <w:rPr>
                <w:rFonts w:ascii="Arial" w:hAnsi="Arial" w:cs="Arial"/>
                <w:w w:val="95"/>
                <w:sz w:val="21"/>
              </w:rPr>
              <w:t>estrategias</w:t>
            </w:r>
            <w:r w:rsidRPr="003417F5">
              <w:rPr>
                <w:rFonts w:ascii="Arial" w:hAnsi="Arial" w:cs="Arial"/>
                <w:spacing w:val="-11"/>
                <w:w w:val="95"/>
                <w:sz w:val="21"/>
              </w:rPr>
              <w:t xml:space="preserve"> </w:t>
            </w:r>
            <w:r w:rsidRPr="003417F5">
              <w:rPr>
                <w:rFonts w:ascii="Arial" w:hAnsi="Arial" w:cs="Arial"/>
                <w:w w:val="95"/>
                <w:sz w:val="21"/>
              </w:rPr>
              <w:t>preventivas</w:t>
            </w:r>
            <w:r w:rsidRPr="003417F5">
              <w:rPr>
                <w:rFonts w:ascii="Arial" w:hAnsi="Arial" w:cs="Arial"/>
                <w:spacing w:val="-10"/>
                <w:w w:val="95"/>
                <w:sz w:val="21"/>
              </w:rPr>
              <w:t xml:space="preserve"> </w:t>
            </w:r>
            <w:r w:rsidRPr="003417F5">
              <w:rPr>
                <w:rFonts w:ascii="Arial" w:hAnsi="Arial" w:cs="Arial"/>
                <w:w w:val="95"/>
                <w:sz w:val="21"/>
              </w:rPr>
              <w:t>institucionales</w:t>
            </w:r>
          </w:p>
        </w:tc>
      </w:tr>
      <w:tr w:rsidR="00787B68" w:rsidRPr="003417F5" w14:paraId="5DEB3B75" w14:textId="77777777">
        <w:trPr>
          <w:trHeight w:val="1773"/>
        </w:trPr>
        <w:tc>
          <w:tcPr>
            <w:tcW w:w="4647" w:type="dxa"/>
          </w:tcPr>
          <w:p w14:paraId="771A97E8" w14:textId="77777777" w:rsidR="00787B68" w:rsidRPr="003417F5" w:rsidRDefault="00B82B06">
            <w:pPr>
              <w:pStyle w:val="TableParagraph"/>
              <w:spacing w:line="219" w:lineRule="exact"/>
              <w:ind w:left="118"/>
              <w:rPr>
                <w:rFonts w:ascii="Arial" w:hAnsi="Arial" w:cs="Arial"/>
                <w:sz w:val="21"/>
              </w:rPr>
            </w:pPr>
            <w:r w:rsidRPr="003417F5">
              <w:rPr>
                <w:rFonts w:ascii="Arial" w:hAnsi="Arial" w:cs="Arial"/>
                <w:sz w:val="21"/>
              </w:rPr>
              <w:t>3.</w:t>
            </w:r>
            <w:r w:rsidRPr="003417F5">
              <w:rPr>
                <w:rFonts w:ascii="Arial" w:hAnsi="Arial" w:cs="Arial"/>
                <w:spacing w:val="68"/>
                <w:sz w:val="21"/>
              </w:rPr>
              <w:t xml:space="preserve"> </w:t>
            </w:r>
            <w:r w:rsidRPr="003417F5">
              <w:rPr>
                <w:rFonts w:ascii="Arial" w:hAnsi="Arial" w:cs="Arial"/>
                <w:sz w:val="21"/>
              </w:rPr>
              <w:t>La</w:t>
            </w:r>
            <w:r w:rsidRPr="003417F5">
              <w:rPr>
                <w:rFonts w:ascii="Arial" w:hAnsi="Arial" w:cs="Arial"/>
                <w:spacing w:val="114"/>
                <w:sz w:val="21"/>
              </w:rPr>
              <w:t xml:space="preserve"> </w:t>
            </w:r>
            <w:r w:rsidRPr="003417F5">
              <w:rPr>
                <w:rFonts w:ascii="Arial" w:hAnsi="Arial" w:cs="Arial"/>
                <w:sz w:val="21"/>
              </w:rPr>
              <w:t>institución</w:t>
            </w:r>
            <w:r w:rsidRPr="003417F5">
              <w:rPr>
                <w:rFonts w:ascii="Arial" w:hAnsi="Arial" w:cs="Arial"/>
                <w:spacing w:val="114"/>
                <w:sz w:val="21"/>
              </w:rPr>
              <w:t xml:space="preserve"> </w:t>
            </w:r>
            <w:r w:rsidRPr="003417F5">
              <w:rPr>
                <w:rFonts w:ascii="Arial" w:hAnsi="Arial" w:cs="Arial"/>
                <w:sz w:val="21"/>
              </w:rPr>
              <w:t>tiene</w:t>
            </w:r>
            <w:r w:rsidRPr="003417F5">
              <w:rPr>
                <w:rFonts w:ascii="Arial" w:hAnsi="Arial" w:cs="Arial"/>
                <w:spacing w:val="115"/>
                <w:sz w:val="21"/>
              </w:rPr>
              <w:t xml:space="preserve"> </w:t>
            </w:r>
            <w:r w:rsidRPr="003417F5">
              <w:rPr>
                <w:rFonts w:ascii="Arial" w:hAnsi="Arial" w:cs="Arial"/>
                <w:sz w:val="21"/>
              </w:rPr>
              <w:t xml:space="preserve">mecanismos  </w:t>
            </w:r>
            <w:r w:rsidRPr="003417F5">
              <w:rPr>
                <w:rFonts w:ascii="Arial" w:hAnsi="Arial" w:cs="Arial"/>
                <w:spacing w:val="10"/>
                <w:sz w:val="21"/>
              </w:rPr>
              <w:t xml:space="preserve"> </w:t>
            </w:r>
            <w:r w:rsidRPr="003417F5">
              <w:rPr>
                <w:rFonts w:ascii="Arial" w:hAnsi="Arial" w:cs="Arial"/>
                <w:sz w:val="21"/>
              </w:rPr>
              <w:t>en</w:t>
            </w:r>
            <w:r w:rsidRPr="003417F5">
              <w:rPr>
                <w:rFonts w:ascii="Arial" w:hAnsi="Arial" w:cs="Arial"/>
                <w:spacing w:val="98"/>
                <w:sz w:val="21"/>
              </w:rPr>
              <w:t xml:space="preserve"> </w:t>
            </w:r>
            <w:r w:rsidRPr="003417F5">
              <w:rPr>
                <w:rFonts w:ascii="Arial" w:hAnsi="Arial" w:cs="Arial"/>
                <w:sz w:val="21"/>
              </w:rPr>
              <w:t>la</w:t>
            </w:r>
          </w:p>
          <w:p w14:paraId="52428A94" w14:textId="77777777" w:rsidR="00787B68" w:rsidRPr="003417F5" w:rsidRDefault="00B82B06">
            <w:pPr>
              <w:pStyle w:val="TableParagraph"/>
              <w:spacing w:before="30" w:line="254" w:lineRule="auto"/>
              <w:ind w:left="118"/>
              <w:rPr>
                <w:rFonts w:ascii="Arial" w:hAnsi="Arial" w:cs="Arial"/>
                <w:sz w:val="21"/>
              </w:rPr>
            </w:pPr>
            <w:r w:rsidRPr="003417F5">
              <w:rPr>
                <w:rFonts w:ascii="Arial" w:hAnsi="Arial" w:cs="Arial"/>
                <w:w w:val="95"/>
                <w:sz w:val="21"/>
              </w:rPr>
              <w:t>mediación</w:t>
            </w:r>
            <w:r w:rsidRPr="003417F5">
              <w:rPr>
                <w:rFonts w:ascii="Arial" w:hAnsi="Arial" w:cs="Arial"/>
                <w:spacing w:val="1"/>
                <w:w w:val="95"/>
                <w:sz w:val="21"/>
              </w:rPr>
              <w:t xml:space="preserve"> </w:t>
            </w:r>
            <w:r w:rsidRPr="003417F5">
              <w:rPr>
                <w:rFonts w:ascii="Arial" w:hAnsi="Arial" w:cs="Arial"/>
                <w:w w:val="95"/>
                <w:sz w:val="21"/>
              </w:rPr>
              <w:t xml:space="preserve">de los conflictos </w:t>
            </w:r>
            <w:r w:rsidRPr="003417F5">
              <w:rPr>
                <w:rFonts w:ascii="Arial" w:hAnsi="Arial" w:cs="Arial"/>
                <w:spacing w:val="12"/>
                <w:w w:val="95"/>
                <w:sz w:val="21"/>
              </w:rPr>
              <w:t>institucionales</w:t>
            </w:r>
            <w:r w:rsidRPr="003417F5">
              <w:rPr>
                <w:rFonts w:ascii="Arial" w:hAnsi="Arial" w:cs="Arial"/>
                <w:spacing w:val="13"/>
                <w:w w:val="95"/>
                <w:sz w:val="21"/>
              </w:rPr>
              <w:t xml:space="preserve"> </w:t>
            </w:r>
            <w:r w:rsidRPr="003417F5">
              <w:rPr>
                <w:rFonts w:ascii="Arial" w:hAnsi="Arial" w:cs="Arial"/>
                <w:spacing w:val="11"/>
                <w:w w:val="95"/>
                <w:sz w:val="21"/>
              </w:rPr>
              <w:t>con</w:t>
            </w:r>
            <w:r w:rsidRPr="003417F5">
              <w:rPr>
                <w:rFonts w:ascii="Arial" w:hAnsi="Arial" w:cs="Arial"/>
                <w:spacing w:val="-53"/>
                <w:w w:val="95"/>
                <w:sz w:val="21"/>
              </w:rPr>
              <w:t xml:space="preserve"> </w:t>
            </w:r>
            <w:r w:rsidRPr="003417F5">
              <w:rPr>
                <w:rFonts w:ascii="Arial" w:hAnsi="Arial" w:cs="Arial"/>
                <w:w w:val="95"/>
                <w:sz w:val="21"/>
              </w:rPr>
              <w:t>base</w:t>
            </w:r>
            <w:r w:rsidRPr="003417F5">
              <w:rPr>
                <w:rFonts w:ascii="Arial" w:hAnsi="Arial" w:cs="Arial"/>
                <w:spacing w:val="-7"/>
                <w:w w:val="95"/>
                <w:sz w:val="21"/>
              </w:rPr>
              <w:t xml:space="preserve"> </w:t>
            </w:r>
            <w:r w:rsidRPr="003417F5">
              <w:rPr>
                <w:rFonts w:ascii="Arial" w:hAnsi="Arial" w:cs="Arial"/>
                <w:w w:val="95"/>
                <w:sz w:val="21"/>
              </w:rPr>
              <w:t>a</w:t>
            </w:r>
            <w:r w:rsidRPr="003417F5">
              <w:rPr>
                <w:rFonts w:ascii="Arial" w:hAnsi="Arial" w:cs="Arial"/>
                <w:spacing w:val="-7"/>
                <w:w w:val="95"/>
                <w:sz w:val="21"/>
              </w:rPr>
              <w:t xml:space="preserve"> </w:t>
            </w:r>
            <w:r w:rsidRPr="003417F5">
              <w:rPr>
                <w:rFonts w:ascii="Arial" w:hAnsi="Arial" w:cs="Arial"/>
                <w:w w:val="95"/>
                <w:sz w:val="21"/>
              </w:rPr>
              <w:t>la</w:t>
            </w:r>
            <w:r w:rsidRPr="003417F5">
              <w:rPr>
                <w:rFonts w:ascii="Arial" w:hAnsi="Arial" w:cs="Arial"/>
                <w:spacing w:val="-7"/>
                <w:w w:val="95"/>
                <w:sz w:val="21"/>
              </w:rPr>
              <w:t xml:space="preserve"> </w:t>
            </w:r>
            <w:r w:rsidRPr="003417F5">
              <w:rPr>
                <w:rFonts w:ascii="Arial" w:hAnsi="Arial" w:cs="Arial"/>
                <w:w w:val="95"/>
                <w:sz w:val="21"/>
              </w:rPr>
              <w:t>ley</w:t>
            </w:r>
            <w:r w:rsidRPr="003417F5">
              <w:rPr>
                <w:rFonts w:ascii="Arial" w:hAnsi="Arial" w:cs="Arial"/>
                <w:spacing w:val="7"/>
                <w:w w:val="95"/>
                <w:sz w:val="21"/>
              </w:rPr>
              <w:t xml:space="preserve"> </w:t>
            </w:r>
            <w:r w:rsidRPr="003417F5">
              <w:rPr>
                <w:rFonts w:ascii="Arial" w:hAnsi="Arial" w:cs="Arial"/>
                <w:w w:val="95"/>
                <w:sz w:val="21"/>
              </w:rPr>
              <w:t>1620:</w:t>
            </w:r>
            <w:r w:rsidRPr="003417F5">
              <w:rPr>
                <w:rFonts w:ascii="Arial" w:hAnsi="Arial" w:cs="Arial"/>
                <w:spacing w:val="5"/>
                <w:w w:val="95"/>
                <w:sz w:val="21"/>
              </w:rPr>
              <w:t xml:space="preserve"> </w:t>
            </w:r>
            <w:r w:rsidRPr="003417F5">
              <w:rPr>
                <w:rFonts w:ascii="Arial" w:hAnsi="Arial" w:cs="Arial"/>
                <w:w w:val="95"/>
                <w:sz w:val="21"/>
              </w:rPr>
              <w:t>Comité</w:t>
            </w:r>
            <w:r w:rsidRPr="003417F5">
              <w:rPr>
                <w:rFonts w:ascii="Arial" w:hAnsi="Arial" w:cs="Arial"/>
                <w:spacing w:val="-7"/>
                <w:w w:val="95"/>
                <w:sz w:val="21"/>
              </w:rPr>
              <w:t xml:space="preserve"> </w:t>
            </w:r>
            <w:r w:rsidRPr="003417F5">
              <w:rPr>
                <w:rFonts w:ascii="Arial" w:hAnsi="Arial" w:cs="Arial"/>
                <w:w w:val="95"/>
                <w:sz w:val="21"/>
              </w:rPr>
              <w:t>de</w:t>
            </w:r>
            <w:r w:rsidRPr="003417F5">
              <w:rPr>
                <w:rFonts w:ascii="Arial" w:hAnsi="Arial" w:cs="Arial"/>
                <w:spacing w:val="-7"/>
                <w:w w:val="95"/>
                <w:sz w:val="21"/>
              </w:rPr>
              <w:t xml:space="preserve"> </w:t>
            </w:r>
            <w:r w:rsidRPr="003417F5">
              <w:rPr>
                <w:rFonts w:ascii="Arial" w:hAnsi="Arial" w:cs="Arial"/>
                <w:w w:val="95"/>
                <w:sz w:val="21"/>
              </w:rPr>
              <w:t>Convivencia.</w:t>
            </w:r>
          </w:p>
        </w:tc>
        <w:tc>
          <w:tcPr>
            <w:tcW w:w="4806" w:type="dxa"/>
          </w:tcPr>
          <w:p w14:paraId="5DCB3C2F" w14:textId="77777777" w:rsidR="00787B68" w:rsidRPr="003417F5" w:rsidRDefault="00B82B06">
            <w:pPr>
              <w:pStyle w:val="TableParagraph"/>
              <w:spacing w:line="219" w:lineRule="exact"/>
              <w:ind w:left="117"/>
              <w:jc w:val="both"/>
              <w:rPr>
                <w:rFonts w:ascii="Arial" w:hAnsi="Arial" w:cs="Arial"/>
                <w:sz w:val="21"/>
              </w:rPr>
            </w:pPr>
            <w:r w:rsidRPr="003417F5">
              <w:rPr>
                <w:rFonts w:ascii="Arial" w:hAnsi="Arial" w:cs="Arial"/>
                <w:sz w:val="21"/>
              </w:rPr>
              <w:t>4.</w:t>
            </w:r>
            <w:r w:rsidRPr="003417F5">
              <w:rPr>
                <w:rFonts w:ascii="Arial" w:hAnsi="Arial" w:cs="Arial"/>
                <w:spacing w:val="29"/>
                <w:sz w:val="21"/>
              </w:rPr>
              <w:t xml:space="preserve"> </w:t>
            </w:r>
            <w:r w:rsidRPr="003417F5">
              <w:rPr>
                <w:rFonts w:ascii="Arial" w:hAnsi="Arial" w:cs="Arial"/>
                <w:sz w:val="21"/>
              </w:rPr>
              <w:t>El</w:t>
            </w:r>
            <w:r w:rsidRPr="003417F5">
              <w:rPr>
                <w:rFonts w:ascii="Arial" w:hAnsi="Arial" w:cs="Arial"/>
                <w:spacing w:val="24"/>
                <w:sz w:val="21"/>
              </w:rPr>
              <w:t xml:space="preserve"> </w:t>
            </w:r>
            <w:r w:rsidRPr="003417F5">
              <w:rPr>
                <w:rFonts w:ascii="Arial" w:hAnsi="Arial" w:cs="Arial"/>
                <w:sz w:val="21"/>
              </w:rPr>
              <w:t>Manual</w:t>
            </w:r>
            <w:r w:rsidRPr="003417F5">
              <w:rPr>
                <w:rFonts w:ascii="Arial" w:hAnsi="Arial" w:cs="Arial"/>
                <w:spacing w:val="24"/>
                <w:sz w:val="21"/>
              </w:rPr>
              <w:t xml:space="preserve"> </w:t>
            </w:r>
            <w:r w:rsidRPr="003417F5">
              <w:rPr>
                <w:rFonts w:ascii="Arial" w:hAnsi="Arial" w:cs="Arial"/>
                <w:sz w:val="21"/>
              </w:rPr>
              <w:t>de</w:t>
            </w:r>
            <w:r w:rsidRPr="003417F5">
              <w:rPr>
                <w:rFonts w:ascii="Arial" w:hAnsi="Arial" w:cs="Arial"/>
                <w:spacing w:val="19"/>
                <w:sz w:val="21"/>
              </w:rPr>
              <w:t xml:space="preserve"> </w:t>
            </w:r>
            <w:r w:rsidRPr="003417F5">
              <w:rPr>
                <w:rFonts w:ascii="Arial" w:hAnsi="Arial" w:cs="Arial"/>
                <w:sz w:val="21"/>
              </w:rPr>
              <w:t>Convivencia</w:t>
            </w:r>
            <w:r w:rsidRPr="003417F5">
              <w:rPr>
                <w:rFonts w:ascii="Arial" w:hAnsi="Arial" w:cs="Arial"/>
                <w:spacing w:val="18"/>
                <w:sz w:val="21"/>
              </w:rPr>
              <w:t xml:space="preserve"> </w:t>
            </w:r>
            <w:r w:rsidRPr="003417F5">
              <w:rPr>
                <w:rFonts w:ascii="Arial" w:hAnsi="Arial" w:cs="Arial"/>
                <w:sz w:val="21"/>
              </w:rPr>
              <w:t>es</w:t>
            </w:r>
            <w:r w:rsidRPr="003417F5">
              <w:rPr>
                <w:rFonts w:ascii="Arial" w:hAnsi="Arial" w:cs="Arial"/>
                <w:spacing w:val="14"/>
                <w:sz w:val="21"/>
              </w:rPr>
              <w:t xml:space="preserve"> </w:t>
            </w:r>
            <w:r w:rsidRPr="003417F5">
              <w:rPr>
                <w:rFonts w:ascii="Arial" w:hAnsi="Arial" w:cs="Arial"/>
                <w:sz w:val="21"/>
              </w:rPr>
              <w:t>la</w:t>
            </w:r>
            <w:r w:rsidRPr="003417F5">
              <w:rPr>
                <w:rFonts w:ascii="Arial" w:hAnsi="Arial" w:cs="Arial"/>
                <w:spacing w:val="2"/>
                <w:sz w:val="21"/>
              </w:rPr>
              <w:t xml:space="preserve"> </w:t>
            </w:r>
            <w:r w:rsidRPr="003417F5">
              <w:rPr>
                <w:rFonts w:ascii="Arial" w:hAnsi="Arial" w:cs="Arial"/>
                <w:sz w:val="21"/>
              </w:rPr>
              <w:t>expresión</w:t>
            </w:r>
            <w:r w:rsidRPr="003417F5">
              <w:rPr>
                <w:rFonts w:ascii="Arial" w:hAnsi="Arial" w:cs="Arial"/>
                <w:spacing w:val="2"/>
                <w:sz w:val="21"/>
              </w:rPr>
              <w:t xml:space="preserve"> </w:t>
            </w:r>
            <w:r w:rsidRPr="003417F5">
              <w:rPr>
                <w:rFonts w:ascii="Arial" w:hAnsi="Arial" w:cs="Arial"/>
                <w:sz w:val="21"/>
              </w:rPr>
              <w:t>de</w:t>
            </w:r>
          </w:p>
          <w:p w14:paraId="58D0D0E8" w14:textId="77777777" w:rsidR="00787B68" w:rsidRPr="003417F5" w:rsidRDefault="00B82B06">
            <w:pPr>
              <w:pStyle w:val="TableParagraph"/>
              <w:spacing w:before="30" w:line="261" w:lineRule="auto"/>
              <w:ind w:left="117" w:right="81"/>
              <w:jc w:val="both"/>
              <w:rPr>
                <w:rFonts w:ascii="Arial" w:hAnsi="Arial" w:cs="Arial"/>
                <w:sz w:val="21"/>
              </w:rPr>
            </w:pPr>
            <w:r w:rsidRPr="003417F5">
              <w:rPr>
                <w:rFonts w:ascii="Arial" w:hAnsi="Arial" w:cs="Arial"/>
                <w:sz w:val="21"/>
              </w:rPr>
              <w:t>algunos</w:t>
            </w:r>
            <w:r w:rsidRPr="003417F5">
              <w:rPr>
                <w:rFonts w:ascii="Arial" w:hAnsi="Arial" w:cs="Arial"/>
                <w:spacing w:val="1"/>
                <w:sz w:val="21"/>
              </w:rPr>
              <w:t xml:space="preserve"> </w:t>
            </w:r>
            <w:r w:rsidRPr="003417F5">
              <w:rPr>
                <w:rFonts w:ascii="Arial" w:hAnsi="Arial" w:cs="Arial"/>
                <w:sz w:val="21"/>
              </w:rPr>
              <w:t>principios</w:t>
            </w:r>
            <w:r w:rsidRPr="003417F5">
              <w:rPr>
                <w:rFonts w:ascii="Arial" w:hAnsi="Arial" w:cs="Arial"/>
                <w:spacing w:val="1"/>
                <w:sz w:val="21"/>
              </w:rPr>
              <w:t xml:space="preserve"> </w:t>
            </w:r>
            <w:r w:rsidRPr="003417F5">
              <w:rPr>
                <w:rFonts w:ascii="Arial" w:hAnsi="Arial" w:cs="Arial"/>
                <w:sz w:val="21"/>
              </w:rPr>
              <w:t>generales</w:t>
            </w:r>
            <w:r w:rsidRPr="003417F5">
              <w:rPr>
                <w:rFonts w:ascii="Arial" w:hAnsi="Arial" w:cs="Arial"/>
                <w:spacing w:val="1"/>
                <w:sz w:val="21"/>
              </w:rPr>
              <w:t xml:space="preserve"> </w:t>
            </w:r>
            <w:r w:rsidRPr="003417F5">
              <w:rPr>
                <w:rFonts w:ascii="Arial" w:hAnsi="Arial" w:cs="Arial"/>
                <w:sz w:val="21"/>
              </w:rPr>
              <w:t>y</w:t>
            </w:r>
            <w:r w:rsidRPr="003417F5">
              <w:rPr>
                <w:rFonts w:ascii="Arial" w:hAnsi="Arial" w:cs="Arial"/>
                <w:spacing w:val="1"/>
                <w:sz w:val="21"/>
              </w:rPr>
              <w:t xml:space="preserve"> </w:t>
            </w:r>
            <w:r w:rsidRPr="003417F5">
              <w:rPr>
                <w:rFonts w:ascii="Arial" w:hAnsi="Arial" w:cs="Arial"/>
                <w:sz w:val="21"/>
              </w:rPr>
              <w:t>unas</w:t>
            </w:r>
            <w:r w:rsidRPr="003417F5">
              <w:rPr>
                <w:rFonts w:ascii="Arial" w:hAnsi="Arial" w:cs="Arial"/>
                <w:spacing w:val="1"/>
                <w:sz w:val="21"/>
              </w:rPr>
              <w:t xml:space="preserve"> </w:t>
            </w:r>
            <w:r w:rsidRPr="003417F5">
              <w:rPr>
                <w:rFonts w:ascii="Arial" w:hAnsi="Arial" w:cs="Arial"/>
                <w:sz w:val="21"/>
              </w:rPr>
              <w:t>normas</w:t>
            </w:r>
            <w:r w:rsidRPr="003417F5">
              <w:rPr>
                <w:rFonts w:ascii="Arial" w:hAnsi="Arial" w:cs="Arial"/>
                <w:spacing w:val="1"/>
                <w:sz w:val="21"/>
              </w:rPr>
              <w:t xml:space="preserve"> </w:t>
            </w:r>
            <w:r w:rsidRPr="003417F5">
              <w:rPr>
                <w:rFonts w:ascii="Arial" w:hAnsi="Arial" w:cs="Arial"/>
                <w:sz w:val="21"/>
              </w:rPr>
              <w:t>básicas</w:t>
            </w:r>
            <w:r w:rsidRPr="003417F5">
              <w:rPr>
                <w:rFonts w:ascii="Arial" w:hAnsi="Arial" w:cs="Arial"/>
                <w:spacing w:val="1"/>
                <w:sz w:val="21"/>
              </w:rPr>
              <w:t xml:space="preserve"> </w:t>
            </w:r>
            <w:r w:rsidRPr="003417F5">
              <w:rPr>
                <w:rFonts w:ascii="Arial" w:hAnsi="Arial" w:cs="Arial"/>
                <w:sz w:val="21"/>
              </w:rPr>
              <w:t>y</w:t>
            </w:r>
            <w:r w:rsidRPr="003417F5">
              <w:rPr>
                <w:rFonts w:ascii="Arial" w:hAnsi="Arial" w:cs="Arial"/>
                <w:spacing w:val="1"/>
                <w:sz w:val="21"/>
              </w:rPr>
              <w:t xml:space="preserve"> </w:t>
            </w:r>
            <w:r w:rsidRPr="003417F5">
              <w:rPr>
                <w:rFonts w:ascii="Arial" w:hAnsi="Arial" w:cs="Arial"/>
                <w:sz w:val="21"/>
              </w:rPr>
              <w:t>equitativas</w:t>
            </w:r>
            <w:r w:rsidRPr="003417F5">
              <w:rPr>
                <w:rFonts w:ascii="Arial" w:hAnsi="Arial" w:cs="Arial"/>
                <w:spacing w:val="1"/>
                <w:sz w:val="21"/>
              </w:rPr>
              <w:t xml:space="preserve"> </w:t>
            </w:r>
            <w:r w:rsidRPr="003417F5">
              <w:rPr>
                <w:rFonts w:ascii="Arial" w:hAnsi="Arial" w:cs="Arial"/>
                <w:sz w:val="21"/>
              </w:rPr>
              <w:t>de</w:t>
            </w:r>
            <w:r w:rsidRPr="003417F5">
              <w:rPr>
                <w:rFonts w:ascii="Arial" w:hAnsi="Arial" w:cs="Arial"/>
                <w:spacing w:val="1"/>
                <w:sz w:val="21"/>
              </w:rPr>
              <w:t xml:space="preserve"> </w:t>
            </w:r>
            <w:r w:rsidRPr="003417F5">
              <w:rPr>
                <w:rFonts w:ascii="Arial" w:hAnsi="Arial" w:cs="Arial"/>
                <w:sz w:val="21"/>
              </w:rPr>
              <w:t>juego,</w:t>
            </w:r>
            <w:r w:rsidRPr="003417F5">
              <w:rPr>
                <w:rFonts w:ascii="Arial" w:hAnsi="Arial" w:cs="Arial"/>
                <w:spacing w:val="1"/>
                <w:sz w:val="21"/>
              </w:rPr>
              <w:t xml:space="preserve"> </w:t>
            </w:r>
            <w:r w:rsidRPr="003417F5">
              <w:rPr>
                <w:rFonts w:ascii="Arial" w:hAnsi="Arial" w:cs="Arial"/>
                <w:sz w:val="21"/>
              </w:rPr>
              <w:t>acordadas,</w:t>
            </w:r>
            <w:r w:rsidRPr="003417F5">
              <w:rPr>
                <w:rFonts w:ascii="Arial" w:hAnsi="Arial" w:cs="Arial"/>
                <w:spacing w:val="1"/>
                <w:sz w:val="21"/>
              </w:rPr>
              <w:t xml:space="preserve"> </w:t>
            </w:r>
            <w:r w:rsidRPr="003417F5">
              <w:rPr>
                <w:rFonts w:ascii="Arial" w:hAnsi="Arial" w:cs="Arial"/>
                <w:w w:val="95"/>
                <w:sz w:val="21"/>
              </w:rPr>
              <w:t>reconocidas y acatadas por la comunidad con base</w:t>
            </w:r>
            <w:r w:rsidRPr="003417F5">
              <w:rPr>
                <w:rFonts w:ascii="Arial" w:hAnsi="Arial" w:cs="Arial"/>
                <w:spacing w:val="-53"/>
                <w:w w:val="95"/>
                <w:sz w:val="21"/>
              </w:rPr>
              <w:t xml:space="preserve"> </w:t>
            </w:r>
            <w:r w:rsidRPr="003417F5">
              <w:rPr>
                <w:rFonts w:ascii="Arial" w:hAnsi="Arial" w:cs="Arial"/>
                <w:sz w:val="21"/>
              </w:rPr>
              <w:t>a los protocolos para la atención, prevención y</w:t>
            </w:r>
            <w:r w:rsidRPr="003417F5">
              <w:rPr>
                <w:rFonts w:ascii="Arial" w:hAnsi="Arial" w:cs="Arial"/>
                <w:spacing w:val="1"/>
                <w:sz w:val="21"/>
              </w:rPr>
              <w:t xml:space="preserve"> </w:t>
            </w:r>
            <w:r w:rsidRPr="003417F5">
              <w:rPr>
                <w:rFonts w:ascii="Arial" w:hAnsi="Arial" w:cs="Arial"/>
                <w:w w:val="95"/>
                <w:sz w:val="21"/>
              </w:rPr>
              <w:t>atención</w:t>
            </w:r>
            <w:r w:rsidRPr="003417F5">
              <w:rPr>
                <w:rFonts w:ascii="Arial" w:hAnsi="Arial" w:cs="Arial"/>
                <w:spacing w:val="-10"/>
                <w:w w:val="95"/>
                <w:sz w:val="21"/>
              </w:rPr>
              <w:t xml:space="preserve"> </w:t>
            </w:r>
            <w:r w:rsidRPr="003417F5">
              <w:rPr>
                <w:rFonts w:ascii="Arial" w:hAnsi="Arial" w:cs="Arial"/>
                <w:w w:val="95"/>
                <w:sz w:val="21"/>
              </w:rPr>
              <w:t>de</w:t>
            </w:r>
            <w:r w:rsidRPr="003417F5">
              <w:rPr>
                <w:rFonts w:ascii="Arial" w:hAnsi="Arial" w:cs="Arial"/>
                <w:spacing w:val="-10"/>
                <w:w w:val="95"/>
                <w:sz w:val="21"/>
              </w:rPr>
              <w:t xml:space="preserve"> </w:t>
            </w:r>
            <w:r w:rsidRPr="003417F5">
              <w:rPr>
                <w:rFonts w:ascii="Arial" w:hAnsi="Arial" w:cs="Arial"/>
                <w:w w:val="95"/>
                <w:sz w:val="21"/>
              </w:rPr>
              <w:t>situaciones</w:t>
            </w:r>
            <w:r w:rsidRPr="003417F5">
              <w:rPr>
                <w:rFonts w:ascii="Arial" w:hAnsi="Arial" w:cs="Arial"/>
                <w:spacing w:val="2"/>
                <w:w w:val="95"/>
                <w:sz w:val="21"/>
              </w:rPr>
              <w:t xml:space="preserve"> </w:t>
            </w:r>
            <w:r w:rsidRPr="003417F5">
              <w:rPr>
                <w:rFonts w:ascii="Arial" w:hAnsi="Arial" w:cs="Arial"/>
                <w:w w:val="95"/>
                <w:sz w:val="21"/>
              </w:rPr>
              <w:t>tipo</w:t>
            </w:r>
            <w:r w:rsidRPr="003417F5">
              <w:rPr>
                <w:rFonts w:ascii="Arial" w:hAnsi="Arial" w:cs="Arial"/>
                <w:spacing w:val="-10"/>
                <w:w w:val="95"/>
                <w:sz w:val="21"/>
              </w:rPr>
              <w:t xml:space="preserve"> </w:t>
            </w:r>
            <w:r w:rsidRPr="003417F5">
              <w:rPr>
                <w:rFonts w:ascii="Arial" w:hAnsi="Arial" w:cs="Arial"/>
                <w:w w:val="95"/>
                <w:sz w:val="21"/>
              </w:rPr>
              <w:t>1,</w:t>
            </w:r>
            <w:r w:rsidRPr="003417F5">
              <w:rPr>
                <w:rFonts w:ascii="Arial" w:hAnsi="Arial" w:cs="Arial"/>
                <w:spacing w:val="1"/>
                <w:w w:val="95"/>
                <w:sz w:val="21"/>
              </w:rPr>
              <w:t xml:space="preserve"> </w:t>
            </w:r>
            <w:r w:rsidRPr="003417F5">
              <w:rPr>
                <w:rFonts w:ascii="Arial" w:hAnsi="Arial" w:cs="Arial"/>
                <w:w w:val="95"/>
                <w:sz w:val="21"/>
              </w:rPr>
              <w:t>2</w:t>
            </w:r>
            <w:r w:rsidRPr="003417F5">
              <w:rPr>
                <w:rFonts w:ascii="Arial" w:hAnsi="Arial" w:cs="Arial"/>
                <w:spacing w:val="-10"/>
                <w:w w:val="95"/>
                <w:sz w:val="21"/>
              </w:rPr>
              <w:t xml:space="preserve"> </w:t>
            </w:r>
            <w:r w:rsidRPr="003417F5">
              <w:rPr>
                <w:rFonts w:ascii="Arial" w:hAnsi="Arial" w:cs="Arial"/>
                <w:w w:val="95"/>
                <w:sz w:val="21"/>
              </w:rPr>
              <w:t>y</w:t>
            </w:r>
            <w:r w:rsidRPr="003417F5">
              <w:rPr>
                <w:rFonts w:ascii="Arial" w:hAnsi="Arial" w:cs="Arial"/>
                <w:spacing w:val="2"/>
                <w:w w:val="95"/>
                <w:sz w:val="21"/>
              </w:rPr>
              <w:t xml:space="preserve"> </w:t>
            </w:r>
            <w:r w:rsidRPr="003417F5">
              <w:rPr>
                <w:rFonts w:ascii="Arial" w:hAnsi="Arial" w:cs="Arial"/>
                <w:w w:val="95"/>
                <w:sz w:val="21"/>
              </w:rPr>
              <w:t>3.</w:t>
            </w:r>
          </w:p>
        </w:tc>
      </w:tr>
      <w:tr w:rsidR="00787B68" w:rsidRPr="003417F5" w14:paraId="2A6A1E4D" w14:textId="77777777">
        <w:trPr>
          <w:trHeight w:val="1245"/>
        </w:trPr>
        <w:tc>
          <w:tcPr>
            <w:tcW w:w="4647" w:type="dxa"/>
          </w:tcPr>
          <w:p w14:paraId="2454D5EA" w14:textId="77777777" w:rsidR="00787B68" w:rsidRPr="003417F5" w:rsidRDefault="00B82B06">
            <w:pPr>
              <w:pStyle w:val="TableParagraph"/>
              <w:spacing w:line="261" w:lineRule="auto"/>
              <w:ind w:left="118" w:right="77"/>
              <w:jc w:val="both"/>
              <w:rPr>
                <w:rFonts w:ascii="Arial" w:hAnsi="Arial" w:cs="Arial"/>
                <w:sz w:val="21"/>
              </w:rPr>
            </w:pPr>
            <w:r w:rsidRPr="003417F5">
              <w:rPr>
                <w:rFonts w:ascii="Arial" w:hAnsi="Arial" w:cs="Arial"/>
                <w:sz w:val="21"/>
              </w:rPr>
              <w:t>5.Se</w:t>
            </w:r>
            <w:r w:rsidRPr="003417F5">
              <w:rPr>
                <w:rFonts w:ascii="Arial" w:hAnsi="Arial" w:cs="Arial"/>
                <w:spacing w:val="1"/>
                <w:sz w:val="21"/>
              </w:rPr>
              <w:t xml:space="preserve"> </w:t>
            </w:r>
            <w:r w:rsidRPr="003417F5">
              <w:rPr>
                <w:rFonts w:ascii="Arial" w:hAnsi="Arial" w:cs="Arial"/>
                <w:sz w:val="21"/>
              </w:rPr>
              <w:t>ha</w:t>
            </w:r>
            <w:r w:rsidRPr="003417F5">
              <w:rPr>
                <w:rFonts w:ascii="Arial" w:hAnsi="Arial" w:cs="Arial"/>
                <w:spacing w:val="1"/>
                <w:sz w:val="21"/>
              </w:rPr>
              <w:t xml:space="preserve"> </w:t>
            </w:r>
            <w:r w:rsidRPr="003417F5">
              <w:rPr>
                <w:rFonts w:ascii="Arial" w:hAnsi="Arial" w:cs="Arial"/>
                <w:sz w:val="21"/>
              </w:rPr>
              <w:t>formado</w:t>
            </w:r>
            <w:r w:rsidRPr="003417F5">
              <w:rPr>
                <w:rFonts w:ascii="Arial" w:hAnsi="Arial" w:cs="Arial"/>
                <w:spacing w:val="1"/>
                <w:sz w:val="21"/>
              </w:rPr>
              <w:t xml:space="preserve"> </w:t>
            </w:r>
            <w:r w:rsidRPr="003417F5">
              <w:rPr>
                <w:rFonts w:ascii="Arial" w:hAnsi="Arial" w:cs="Arial"/>
                <w:sz w:val="21"/>
              </w:rPr>
              <w:t>líderes</w:t>
            </w:r>
            <w:r w:rsidRPr="003417F5">
              <w:rPr>
                <w:rFonts w:ascii="Arial" w:hAnsi="Arial" w:cs="Arial"/>
                <w:spacing w:val="1"/>
                <w:sz w:val="21"/>
              </w:rPr>
              <w:t xml:space="preserve"> </w:t>
            </w:r>
            <w:r w:rsidRPr="003417F5">
              <w:rPr>
                <w:rFonts w:ascii="Arial" w:hAnsi="Arial" w:cs="Arial"/>
                <w:sz w:val="21"/>
              </w:rPr>
              <w:t>mediadores</w:t>
            </w:r>
            <w:r w:rsidRPr="003417F5">
              <w:rPr>
                <w:rFonts w:ascii="Arial" w:hAnsi="Arial" w:cs="Arial"/>
                <w:spacing w:val="1"/>
                <w:sz w:val="21"/>
              </w:rPr>
              <w:t xml:space="preserve"> </w:t>
            </w:r>
            <w:r w:rsidRPr="003417F5">
              <w:rPr>
                <w:rFonts w:ascii="Arial" w:hAnsi="Arial" w:cs="Arial"/>
                <w:sz w:val="21"/>
              </w:rPr>
              <w:t>en</w:t>
            </w:r>
            <w:r w:rsidRPr="003417F5">
              <w:rPr>
                <w:rFonts w:ascii="Arial" w:hAnsi="Arial" w:cs="Arial"/>
                <w:spacing w:val="1"/>
                <w:sz w:val="21"/>
              </w:rPr>
              <w:t xml:space="preserve"> </w:t>
            </w:r>
            <w:r w:rsidRPr="003417F5">
              <w:rPr>
                <w:rFonts w:ascii="Arial" w:hAnsi="Arial" w:cs="Arial"/>
                <w:sz w:val="21"/>
              </w:rPr>
              <w:t>la</w:t>
            </w:r>
            <w:r w:rsidRPr="003417F5">
              <w:rPr>
                <w:rFonts w:ascii="Arial" w:hAnsi="Arial" w:cs="Arial"/>
                <w:spacing w:val="1"/>
                <w:sz w:val="21"/>
              </w:rPr>
              <w:t xml:space="preserve"> </w:t>
            </w:r>
            <w:r w:rsidRPr="003417F5">
              <w:rPr>
                <w:rFonts w:ascii="Arial" w:hAnsi="Arial" w:cs="Arial"/>
                <w:sz w:val="21"/>
              </w:rPr>
              <w:t>institución</w:t>
            </w:r>
            <w:r w:rsidRPr="003417F5">
              <w:rPr>
                <w:rFonts w:ascii="Arial" w:hAnsi="Arial" w:cs="Arial"/>
                <w:spacing w:val="1"/>
                <w:sz w:val="21"/>
              </w:rPr>
              <w:t xml:space="preserve"> </w:t>
            </w:r>
            <w:r w:rsidRPr="003417F5">
              <w:rPr>
                <w:rFonts w:ascii="Arial" w:hAnsi="Arial" w:cs="Arial"/>
                <w:sz w:val="21"/>
              </w:rPr>
              <w:t>educativa</w:t>
            </w:r>
            <w:r w:rsidRPr="003417F5">
              <w:rPr>
                <w:rFonts w:ascii="Arial" w:hAnsi="Arial" w:cs="Arial"/>
                <w:spacing w:val="1"/>
                <w:sz w:val="21"/>
              </w:rPr>
              <w:t xml:space="preserve"> </w:t>
            </w:r>
            <w:r w:rsidRPr="003417F5">
              <w:rPr>
                <w:rFonts w:ascii="Arial" w:hAnsi="Arial" w:cs="Arial"/>
                <w:sz w:val="21"/>
              </w:rPr>
              <w:t>para</w:t>
            </w:r>
            <w:r w:rsidRPr="003417F5">
              <w:rPr>
                <w:rFonts w:ascii="Arial" w:hAnsi="Arial" w:cs="Arial"/>
                <w:spacing w:val="1"/>
                <w:sz w:val="21"/>
              </w:rPr>
              <w:t xml:space="preserve"> </w:t>
            </w:r>
            <w:r w:rsidRPr="003417F5">
              <w:rPr>
                <w:rFonts w:ascii="Arial" w:hAnsi="Arial" w:cs="Arial"/>
                <w:sz w:val="21"/>
              </w:rPr>
              <w:t>velar</w:t>
            </w:r>
            <w:r w:rsidRPr="003417F5">
              <w:rPr>
                <w:rFonts w:ascii="Arial" w:hAnsi="Arial" w:cs="Arial"/>
                <w:spacing w:val="1"/>
                <w:sz w:val="21"/>
              </w:rPr>
              <w:t xml:space="preserve"> </w:t>
            </w:r>
            <w:r w:rsidRPr="003417F5">
              <w:rPr>
                <w:rFonts w:ascii="Arial" w:hAnsi="Arial" w:cs="Arial"/>
                <w:sz w:val="21"/>
              </w:rPr>
              <w:t>por</w:t>
            </w:r>
            <w:r w:rsidRPr="003417F5">
              <w:rPr>
                <w:rFonts w:ascii="Arial" w:hAnsi="Arial" w:cs="Arial"/>
                <w:spacing w:val="1"/>
                <w:sz w:val="21"/>
              </w:rPr>
              <w:t xml:space="preserve"> </w:t>
            </w:r>
            <w:r w:rsidRPr="003417F5">
              <w:rPr>
                <w:rFonts w:ascii="Arial" w:hAnsi="Arial" w:cs="Arial"/>
                <w:sz w:val="21"/>
              </w:rPr>
              <w:t>el</w:t>
            </w:r>
            <w:r w:rsidRPr="003417F5">
              <w:rPr>
                <w:rFonts w:ascii="Arial" w:hAnsi="Arial" w:cs="Arial"/>
                <w:spacing w:val="1"/>
                <w:sz w:val="21"/>
              </w:rPr>
              <w:t xml:space="preserve"> </w:t>
            </w:r>
            <w:r w:rsidRPr="003417F5">
              <w:rPr>
                <w:rFonts w:ascii="Arial" w:hAnsi="Arial" w:cs="Arial"/>
                <w:sz w:val="21"/>
              </w:rPr>
              <w:t>clima</w:t>
            </w:r>
            <w:r w:rsidRPr="003417F5">
              <w:rPr>
                <w:rFonts w:ascii="Arial" w:hAnsi="Arial" w:cs="Arial"/>
                <w:spacing w:val="1"/>
                <w:sz w:val="21"/>
              </w:rPr>
              <w:t xml:space="preserve"> </w:t>
            </w:r>
            <w:r w:rsidRPr="003417F5">
              <w:rPr>
                <w:rFonts w:ascii="Arial" w:hAnsi="Arial" w:cs="Arial"/>
                <w:w w:val="95"/>
                <w:sz w:val="21"/>
              </w:rPr>
              <w:t>escolar</w:t>
            </w:r>
            <w:r w:rsidRPr="003417F5">
              <w:rPr>
                <w:rFonts w:ascii="Arial" w:hAnsi="Arial" w:cs="Arial"/>
                <w:spacing w:val="-7"/>
                <w:w w:val="95"/>
                <w:sz w:val="21"/>
              </w:rPr>
              <w:t xml:space="preserve"> </w:t>
            </w:r>
            <w:r w:rsidRPr="003417F5">
              <w:rPr>
                <w:rFonts w:ascii="Arial" w:hAnsi="Arial" w:cs="Arial"/>
                <w:w w:val="95"/>
                <w:sz w:val="21"/>
              </w:rPr>
              <w:t>y</w:t>
            </w:r>
            <w:r w:rsidRPr="003417F5">
              <w:rPr>
                <w:rFonts w:ascii="Arial" w:hAnsi="Arial" w:cs="Arial"/>
                <w:spacing w:val="8"/>
                <w:w w:val="95"/>
                <w:sz w:val="21"/>
              </w:rPr>
              <w:t xml:space="preserve"> </w:t>
            </w:r>
            <w:r w:rsidRPr="003417F5">
              <w:rPr>
                <w:rFonts w:ascii="Arial" w:hAnsi="Arial" w:cs="Arial"/>
                <w:w w:val="95"/>
                <w:sz w:val="21"/>
              </w:rPr>
              <w:t>prevención</w:t>
            </w:r>
            <w:r w:rsidRPr="003417F5">
              <w:rPr>
                <w:rFonts w:ascii="Arial" w:hAnsi="Arial" w:cs="Arial"/>
                <w:spacing w:val="-5"/>
                <w:w w:val="95"/>
                <w:sz w:val="21"/>
              </w:rPr>
              <w:t xml:space="preserve"> </w:t>
            </w:r>
            <w:r w:rsidRPr="003417F5">
              <w:rPr>
                <w:rFonts w:ascii="Arial" w:hAnsi="Arial" w:cs="Arial"/>
                <w:w w:val="95"/>
                <w:sz w:val="21"/>
              </w:rPr>
              <w:t>de</w:t>
            </w:r>
            <w:r w:rsidRPr="003417F5">
              <w:rPr>
                <w:rFonts w:ascii="Arial" w:hAnsi="Arial" w:cs="Arial"/>
                <w:spacing w:val="-6"/>
                <w:w w:val="95"/>
                <w:sz w:val="21"/>
              </w:rPr>
              <w:t xml:space="preserve"> </w:t>
            </w:r>
            <w:r w:rsidRPr="003417F5">
              <w:rPr>
                <w:rFonts w:ascii="Arial" w:hAnsi="Arial" w:cs="Arial"/>
                <w:w w:val="95"/>
                <w:sz w:val="21"/>
              </w:rPr>
              <w:t>conflictos</w:t>
            </w:r>
            <w:r w:rsidRPr="003417F5">
              <w:rPr>
                <w:rFonts w:ascii="Arial" w:hAnsi="Arial" w:cs="Arial"/>
                <w:spacing w:val="16"/>
                <w:w w:val="95"/>
                <w:sz w:val="21"/>
              </w:rPr>
              <w:t xml:space="preserve"> </w:t>
            </w:r>
            <w:r w:rsidRPr="003417F5">
              <w:rPr>
                <w:rFonts w:ascii="Arial" w:hAnsi="Arial" w:cs="Arial"/>
                <w:w w:val="95"/>
                <w:sz w:val="21"/>
              </w:rPr>
              <w:t>entre</w:t>
            </w:r>
            <w:r w:rsidRPr="003417F5">
              <w:rPr>
                <w:rFonts w:ascii="Arial" w:hAnsi="Arial" w:cs="Arial"/>
                <w:spacing w:val="-5"/>
                <w:w w:val="95"/>
                <w:sz w:val="21"/>
              </w:rPr>
              <w:t xml:space="preserve"> </w:t>
            </w:r>
            <w:r w:rsidRPr="003417F5">
              <w:rPr>
                <w:rFonts w:ascii="Arial" w:hAnsi="Arial" w:cs="Arial"/>
                <w:w w:val="95"/>
                <w:sz w:val="21"/>
              </w:rPr>
              <w:t>pares.</w:t>
            </w:r>
          </w:p>
        </w:tc>
        <w:tc>
          <w:tcPr>
            <w:tcW w:w="4806" w:type="dxa"/>
          </w:tcPr>
          <w:p w14:paraId="659F46C0" w14:textId="77777777" w:rsidR="00787B68" w:rsidRPr="003417F5" w:rsidRDefault="00B82B06">
            <w:pPr>
              <w:pStyle w:val="TableParagraph"/>
              <w:spacing w:line="259" w:lineRule="auto"/>
              <w:ind w:left="117" w:right="98"/>
              <w:jc w:val="both"/>
              <w:rPr>
                <w:rFonts w:ascii="Arial" w:hAnsi="Arial" w:cs="Arial"/>
                <w:sz w:val="21"/>
              </w:rPr>
            </w:pPr>
            <w:r w:rsidRPr="003417F5">
              <w:rPr>
                <w:rFonts w:ascii="Arial" w:hAnsi="Arial" w:cs="Arial"/>
                <w:sz w:val="21"/>
              </w:rPr>
              <w:t>6. se hace seguimiento al contrato pedagógico</w:t>
            </w:r>
            <w:r w:rsidRPr="003417F5">
              <w:rPr>
                <w:rFonts w:ascii="Arial" w:hAnsi="Arial" w:cs="Arial"/>
                <w:spacing w:val="1"/>
                <w:sz w:val="21"/>
              </w:rPr>
              <w:t xml:space="preserve"> </w:t>
            </w:r>
            <w:r w:rsidRPr="003417F5">
              <w:rPr>
                <w:rFonts w:ascii="Arial" w:hAnsi="Arial" w:cs="Arial"/>
                <w:w w:val="95"/>
                <w:sz w:val="21"/>
              </w:rPr>
              <w:t>convivencial cuando hay omisión de compromisos,</w:t>
            </w:r>
            <w:r w:rsidRPr="003417F5">
              <w:rPr>
                <w:rFonts w:ascii="Arial" w:hAnsi="Arial" w:cs="Arial"/>
                <w:spacing w:val="1"/>
                <w:w w:val="95"/>
                <w:sz w:val="21"/>
              </w:rPr>
              <w:t xml:space="preserve"> </w:t>
            </w:r>
            <w:r w:rsidRPr="003417F5">
              <w:rPr>
                <w:rFonts w:ascii="Arial" w:hAnsi="Arial" w:cs="Arial"/>
                <w:sz w:val="21"/>
              </w:rPr>
              <w:t>negligencia</w:t>
            </w:r>
            <w:r w:rsidRPr="003417F5">
              <w:rPr>
                <w:rFonts w:ascii="Arial" w:hAnsi="Arial" w:cs="Arial"/>
                <w:spacing w:val="1"/>
                <w:sz w:val="21"/>
              </w:rPr>
              <w:t xml:space="preserve"> </w:t>
            </w:r>
            <w:r w:rsidRPr="003417F5">
              <w:rPr>
                <w:rFonts w:ascii="Arial" w:hAnsi="Arial" w:cs="Arial"/>
                <w:sz w:val="21"/>
              </w:rPr>
              <w:t>y</w:t>
            </w:r>
            <w:r w:rsidRPr="003417F5">
              <w:rPr>
                <w:rFonts w:ascii="Arial" w:hAnsi="Arial" w:cs="Arial"/>
                <w:spacing w:val="1"/>
                <w:sz w:val="21"/>
              </w:rPr>
              <w:t xml:space="preserve"> </w:t>
            </w:r>
            <w:r w:rsidRPr="003417F5">
              <w:rPr>
                <w:rFonts w:ascii="Arial" w:hAnsi="Arial" w:cs="Arial"/>
                <w:sz w:val="21"/>
              </w:rPr>
              <w:t>perseverancia</w:t>
            </w:r>
            <w:r w:rsidRPr="003417F5">
              <w:rPr>
                <w:rFonts w:ascii="Arial" w:hAnsi="Arial" w:cs="Arial"/>
                <w:spacing w:val="1"/>
                <w:sz w:val="21"/>
              </w:rPr>
              <w:t xml:space="preserve"> </w:t>
            </w:r>
            <w:r w:rsidRPr="003417F5">
              <w:rPr>
                <w:rFonts w:ascii="Arial" w:hAnsi="Arial" w:cs="Arial"/>
                <w:sz w:val="21"/>
              </w:rPr>
              <w:t>de</w:t>
            </w:r>
            <w:r w:rsidRPr="003417F5">
              <w:rPr>
                <w:rFonts w:ascii="Arial" w:hAnsi="Arial" w:cs="Arial"/>
                <w:spacing w:val="1"/>
                <w:sz w:val="21"/>
              </w:rPr>
              <w:t xml:space="preserve"> </w:t>
            </w:r>
            <w:r w:rsidRPr="003417F5">
              <w:rPr>
                <w:rFonts w:ascii="Arial" w:hAnsi="Arial" w:cs="Arial"/>
                <w:sz w:val="21"/>
              </w:rPr>
              <w:t>riesgos</w:t>
            </w:r>
            <w:r w:rsidRPr="003417F5">
              <w:rPr>
                <w:rFonts w:ascii="Arial" w:hAnsi="Arial" w:cs="Arial"/>
                <w:spacing w:val="1"/>
                <w:sz w:val="21"/>
              </w:rPr>
              <w:t xml:space="preserve"> </w:t>
            </w:r>
            <w:r w:rsidRPr="003417F5">
              <w:rPr>
                <w:rFonts w:ascii="Arial" w:hAnsi="Arial" w:cs="Arial"/>
                <w:sz w:val="21"/>
              </w:rPr>
              <w:t>vulnerables.</w:t>
            </w:r>
          </w:p>
        </w:tc>
      </w:tr>
    </w:tbl>
    <w:p w14:paraId="58DCC343" w14:textId="77777777" w:rsidR="00787B68" w:rsidRPr="003417F5" w:rsidRDefault="00787B68">
      <w:pPr>
        <w:pStyle w:val="Textoindependiente"/>
        <w:rPr>
          <w:rFonts w:ascii="Arial" w:hAnsi="Arial" w:cs="Arial"/>
          <w:b/>
          <w:sz w:val="24"/>
        </w:rPr>
      </w:pPr>
    </w:p>
    <w:p w14:paraId="283BB5F0" w14:textId="77777777" w:rsidR="00787B68" w:rsidRPr="003417F5" w:rsidRDefault="00B82B06" w:rsidP="00C2139E">
      <w:pPr>
        <w:pStyle w:val="Ttulo4"/>
        <w:numPr>
          <w:ilvl w:val="0"/>
          <w:numId w:val="20"/>
        </w:numPr>
        <w:tabs>
          <w:tab w:val="left" w:pos="1046"/>
        </w:tabs>
        <w:spacing w:before="206"/>
        <w:ind w:left="1045" w:hanging="368"/>
      </w:pPr>
      <w:r w:rsidRPr="003417F5">
        <w:t>COMPONENTE</w:t>
      </w:r>
      <w:r w:rsidRPr="003417F5">
        <w:rPr>
          <w:spacing w:val="-6"/>
        </w:rPr>
        <w:t xml:space="preserve"> </w:t>
      </w:r>
      <w:r w:rsidRPr="003417F5">
        <w:t>PEDAGÓGICO</w:t>
      </w:r>
    </w:p>
    <w:p w14:paraId="15BF6E70" w14:textId="77777777" w:rsidR="00787B68" w:rsidRPr="003417F5" w:rsidRDefault="00787B68">
      <w:pPr>
        <w:pStyle w:val="Textoindependiente"/>
        <w:rPr>
          <w:rFonts w:ascii="Arial" w:hAnsi="Arial" w:cs="Arial"/>
          <w:b/>
          <w:sz w:val="21"/>
        </w:rPr>
      </w:pPr>
    </w:p>
    <w:tbl>
      <w:tblPr>
        <w:tblStyle w:val="TableNormal"/>
        <w:tblW w:w="0" w:type="auto"/>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27"/>
        <w:gridCol w:w="5031"/>
      </w:tblGrid>
      <w:tr w:rsidR="00787B68" w:rsidRPr="003417F5" w14:paraId="15717AE2" w14:textId="77777777">
        <w:trPr>
          <w:trHeight w:val="1308"/>
        </w:trPr>
        <w:tc>
          <w:tcPr>
            <w:tcW w:w="4727" w:type="dxa"/>
          </w:tcPr>
          <w:p w14:paraId="6BFC85A4" w14:textId="77777777" w:rsidR="00787B68" w:rsidRPr="003417F5" w:rsidRDefault="00B82B06">
            <w:pPr>
              <w:pStyle w:val="TableParagraph"/>
              <w:spacing w:line="259" w:lineRule="auto"/>
              <w:ind w:left="118" w:right="95"/>
              <w:jc w:val="both"/>
              <w:rPr>
                <w:rFonts w:ascii="Arial" w:hAnsi="Arial" w:cs="Arial"/>
                <w:sz w:val="21"/>
              </w:rPr>
            </w:pPr>
            <w:r w:rsidRPr="003417F5">
              <w:rPr>
                <w:rFonts w:ascii="Arial" w:hAnsi="Arial" w:cs="Arial"/>
                <w:sz w:val="21"/>
              </w:rPr>
              <w:t>1. Los docentes procuran ajustar sus prácticas</w:t>
            </w:r>
            <w:r w:rsidRPr="003417F5">
              <w:rPr>
                <w:rFonts w:ascii="Arial" w:hAnsi="Arial" w:cs="Arial"/>
                <w:spacing w:val="1"/>
                <w:sz w:val="21"/>
              </w:rPr>
              <w:t xml:space="preserve"> </w:t>
            </w:r>
            <w:r w:rsidRPr="003417F5">
              <w:rPr>
                <w:rFonts w:ascii="Arial" w:hAnsi="Arial" w:cs="Arial"/>
                <w:sz w:val="21"/>
              </w:rPr>
              <w:t>educativas</w:t>
            </w:r>
            <w:r w:rsidRPr="003417F5">
              <w:rPr>
                <w:rFonts w:ascii="Arial" w:hAnsi="Arial" w:cs="Arial"/>
                <w:spacing w:val="1"/>
                <w:sz w:val="21"/>
              </w:rPr>
              <w:t xml:space="preserve"> </w:t>
            </w:r>
            <w:r w:rsidRPr="003417F5">
              <w:rPr>
                <w:rFonts w:ascii="Arial" w:hAnsi="Arial" w:cs="Arial"/>
                <w:sz w:val="21"/>
              </w:rPr>
              <w:t>a</w:t>
            </w:r>
            <w:r w:rsidRPr="003417F5">
              <w:rPr>
                <w:rFonts w:ascii="Arial" w:hAnsi="Arial" w:cs="Arial"/>
                <w:spacing w:val="1"/>
                <w:sz w:val="21"/>
              </w:rPr>
              <w:t xml:space="preserve"> </w:t>
            </w:r>
            <w:r w:rsidRPr="003417F5">
              <w:rPr>
                <w:rFonts w:ascii="Arial" w:hAnsi="Arial" w:cs="Arial"/>
                <w:sz w:val="21"/>
              </w:rPr>
              <w:t>las</w:t>
            </w:r>
            <w:r w:rsidRPr="003417F5">
              <w:rPr>
                <w:rFonts w:ascii="Arial" w:hAnsi="Arial" w:cs="Arial"/>
                <w:spacing w:val="1"/>
                <w:sz w:val="21"/>
              </w:rPr>
              <w:t xml:space="preserve"> </w:t>
            </w:r>
            <w:r w:rsidRPr="003417F5">
              <w:rPr>
                <w:rFonts w:ascii="Arial" w:hAnsi="Arial" w:cs="Arial"/>
                <w:sz w:val="21"/>
              </w:rPr>
              <w:t>condiciones</w:t>
            </w:r>
            <w:r w:rsidRPr="003417F5">
              <w:rPr>
                <w:rFonts w:ascii="Arial" w:hAnsi="Arial" w:cs="Arial"/>
                <w:spacing w:val="1"/>
                <w:sz w:val="21"/>
              </w:rPr>
              <w:t xml:space="preserve"> </w:t>
            </w:r>
            <w:r w:rsidRPr="003417F5">
              <w:rPr>
                <w:rFonts w:ascii="Arial" w:hAnsi="Arial" w:cs="Arial"/>
                <w:sz w:val="21"/>
              </w:rPr>
              <w:t>cognitivas</w:t>
            </w:r>
            <w:r w:rsidRPr="003417F5">
              <w:rPr>
                <w:rFonts w:ascii="Arial" w:hAnsi="Arial" w:cs="Arial"/>
                <w:spacing w:val="1"/>
                <w:sz w:val="21"/>
              </w:rPr>
              <w:t xml:space="preserve"> </w:t>
            </w:r>
            <w:r w:rsidRPr="003417F5">
              <w:rPr>
                <w:rFonts w:ascii="Arial" w:hAnsi="Arial" w:cs="Arial"/>
                <w:sz w:val="21"/>
              </w:rPr>
              <w:t>y</w:t>
            </w:r>
            <w:r w:rsidRPr="003417F5">
              <w:rPr>
                <w:rFonts w:ascii="Arial" w:hAnsi="Arial" w:cs="Arial"/>
                <w:spacing w:val="1"/>
                <w:sz w:val="21"/>
              </w:rPr>
              <w:t xml:space="preserve"> </w:t>
            </w:r>
            <w:r w:rsidRPr="003417F5">
              <w:rPr>
                <w:rFonts w:ascii="Arial" w:hAnsi="Arial" w:cs="Arial"/>
                <w:sz w:val="21"/>
              </w:rPr>
              <w:t>de</w:t>
            </w:r>
            <w:r w:rsidRPr="003417F5">
              <w:rPr>
                <w:rFonts w:ascii="Arial" w:hAnsi="Arial" w:cs="Arial"/>
                <w:spacing w:val="-56"/>
                <w:sz w:val="21"/>
              </w:rPr>
              <w:t xml:space="preserve"> </w:t>
            </w:r>
            <w:r w:rsidRPr="003417F5">
              <w:rPr>
                <w:rFonts w:ascii="Arial" w:hAnsi="Arial" w:cs="Arial"/>
                <w:w w:val="95"/>
                <w:sz w:val="21"/>
              </w:rPr>
              <w:t>desarrollo con que llegan los alumnos</w:t>
            </w:r>
            <w:r w:rsidRPr="003417F5">
              <w:rPr>
                <w:rFonts w:ascii="Arial" w:hAnsi="Arial" w:cs="Arial"/>
                <w:spacing w:val="1"/>
                <w:w w:val="95"/>
                <w:sz w:val="21"/>
              </w:rPr>
              <w:t xml:space="preserve"> </w:t>
            </w:r>
            <w:r w:rsidRPr="003417F5">
              <w:rPr>
                <w:rFonts w:ascii="Arial" w:hAnsi="Arial" w:cs="Arial"/>
                <w:spacing w:val="10"/>
                <w:w w:val="95"/>
                <w:sz w:val="21"/>
              </w:rPr>
              <w:t>empalme</w:t>
            </w:r>
            <w:r w:rsidRPr="003417F5">
              <w:rPr>
                <w:rFonts w:ascii="Arial" w:hAnsi="Arial" w:cs="Arial"/>
                <w:spacing w:val="11"/>
                <w:w w:val="95"/>
                <w:sz w:val="21"/>
              </w:rPr>
              <w:t xml:space="preserve"> </w:t>
            </w:r>
            <w:r w:rsidRPr="003417F5">
              <w:rPr>
                <w:rFonts w:ascii="Arial" w:hAnsi="Arial" w:cs="Arial"/>
                <w:w w:val="95"/>
                <w:sz w:val="21"/>
              </w:rPr>
              <w:t>entre</w:t>
            </w:r>
            <w:r w:rsidRPr="003417F5">
              <w:rPr>
                <w:rFonts w:ascii="Arial" w:hAnsi="Arial" w:cs="Arial"/>
                <w:spacing w:val="3"/>
                <w:w w:val="95"/>
                <w:sz w:val="21"/>
              </w:rPr>
              <w:t xml:space="preserve"> </w:t>
            </w:r>
            <w:r w:rsidRPr="003417F5">
              <w:rPr>
                <w:rFonts w:ascii="Arial" w:hAnsi="Arial" w:cs="Arial"/>
                <w:w w:val="95"/>
                <w:sz w:val="21"/>
              </w:rPr>
              <w:t>grados</w:t>
            </w:r>
            <w:r w:rsidRPr="003417F5">
              <w:rPr>
                <w:rFonts w:ascii="Arial" w:hAnsi="Arial" w:cs="Arial"/>
                <w:spacing w:val="-1"/>
                <w:w w:val="95"/>
                <w:sz w:val="21"/>
              </w:rPr>
              <w:t xml:space="preserve"> </w:t>
            </w:r>
            <w:r w:rsidRPr="003417F5">
              <w:rPr>
                <w:rFonts w:ascii="Arial" w:hAnsi="Arial" w:cs="Arial"/>
                <w:w w:val="95"/>
                <w:sz w:val="21"/>
              </w:rPr>
              <w:t>y</w:t>
            </w:r>
            <w:r w:rsidRPr="003417F5">
              <w:rPr>
                <w:rFonts w:ascii="Arial" w:hAnsi="Arial" w:cs="Arial"/>
                <w:spacing w:val="20"/>
                <w:w w:val="95"/>
                <w:sz w:val="21"/>
              </w:rPr>
              <w:t xml:space="preserve"> </w:t>
            </w:r>
            <w:r w:rsidRPr="003417F5">
              <w:rPr>
                <w:rFonts w:ascii="Arial" w:hAnsi="Arial" w:cs="Arial"/>
                <w:w w:val="95"/>
                <w:sz w:val="21"/>
              </w:rPr>
              <w:t>diagnóstico</w:t>
            </w:r>
            <w:r w:rsidRPr="003417F5">
              <w:rPr>
                <w:rFonts w:ascii="Arial" w:hAnsi="Arial" w:cs="Arial"/>
                <w:spacing w:val="12"/>
                <w:w w:val="95"/>
                <w:sz w:val="21"/>
              </w:rPr>
              <w:t xml:space="preserve"> </w:t>
            </w:r>
            <w:r w:rsidRPr="003417F5">
              <w:rPr>
                <w:rFonts w:ascii="Arial" w:hAnsi="Arial" w:cs="Arial"/>
                <w:w w:val="95"/>
                <w:sz w:val="21"/>
              </w:rPr>
              <w:t>–</w:t>
            </w:r>
            <w:r w:rsidRPr="003417F5">
              <w:rPr>
                <w:rFonts w:ascii="Arial" w:hAnsi="Arial" w:cs="Arial"/>
                <w:spacing w:val="4"/>
                <w:w w:val="95"/>
                <w:sz w:val="21"/>
              </w:rPr>
              <w:t xml:space="preserve"> </w:t>
            </w:r>
            <w:r w:rsidRPr="003417F5">
              <w:rPr>
                <w:rFonts w:ascii="Arial" w:hAnsi="Arial" w:cs="Arial"/>
                <w:w w:val="95"/>
                <w:sz w:val="21"/>
              </w:rPr>
              <w:t>nivelación.</w:t>
            </w:r>
            <w:r w:rsidRPr="003417F5">
              <w:rPr>
                <w:rFonts w:ascii="Arial" w:hAnsi="Arial" w:cs="Arial"/>
                <w:spacing w:val="58"/>
                <w:sz w:val="21"/>
              </w:rPr>
              <w:t xml:space="preserve"> </w:t>
            </w:r>
            <w:r w:rsidRPr="003417F5">
              <w:rPr>
                <w:rFonts w:ascii="Arial" w:hAnsi="Arial" w:cs="Arial"/>
                <w:w w:val="95"/>
                <w:sz w:val="21"/>
              </w:rPr>
              <w:t>En</w:t>
            </w:r>
            <w:r w:rsidRPr="003417F5">
              <w:rPr>
                <w:rFonts w:ascii="Arial" w:hAnsi="Arial" w:cs="Arial"/>
                <w:spacing w:val="48"/>
                <w:w w:val="95"/>
                <w:sz w:val="21"/>
              </w:rPr>
              <w:t xml:space="preserve"> </w:t>
            </w:r>
            <w:r w:rsidRPr="003417F5">
              <w:rPr>
                <w:rFonts w:ascii="Arial" w:hAnsi="Arial" w:cs="Arial"/>
                <w:spacing w:val="10"/>
                <w:w w:val="95"/>
                <w:sz w:val="21"/>
              </w:rPr>
              <w:t>caso</w:t>
            </w:r>
          </w:p>
          <w:p w14:paraId="519FE54E" w14:textId="1288DABA" w:rsidR="00787B68" w:rsidRPr="003417F5" w:rsidRDefault="00B82B06">
            <w:pPr>
              <w:pStyle w:val="TableParagraph"/>
              <w:spacing w:before="7" w:line="239" w:lineRule="exact"/>
              <w:ind w:left="118"/>
              <w:jc w:val="both"/>
              <w:rPr>
                <w:rFonts w:ascii="Arial" w:hAnsi="Arial" w:cs="Arial"/>
                <w:sz w:val="21"/>
              </w:rPr>
            </w:pPr>
            <w:r w:rsidRPr="003417F5">
              <w:rPr>
                <w:rFonts w:ascii="Arial" w:hAnsi="Arial" w:cs="Arial"/>
                <w:sz w:val="21"/>
              </w:rPr>
              <w:t>especial</w:t>
            </w:r>
            <w:r w:rsidRPr="003417F5">
              <w:rPr>
                <w:rFonts w:ascii="Arial" w:hAnsi="Arial" w:cs="Arial"/>
                <w:spacing w:val="98"/>
                <w:sz w:val="21"/>
              </w:rPr>
              <w:t xml:space="preserve"> </w:t>
            </w:r>
            <w:r w:rsidRPr="003417F5">
              <w:rPr>
                <w:rFonts w:ascii="Arial" w:hAnsi="Arial" w:cs="Arial"/>
                <w:sz w:val="21"/>
              </w:rPr>
              <w:t>por</w:t>
            </w:r>
            <w:r w:rsidRPr="003417F5">
              <w:rPr>
                <w:rFonts w:ascii="Arial" w:hAnsi="Arial" w:cs="Arial"/>
                <w:spacing w:val="91"/>
                <w:sz w:val="21"/>
              </w:rPr>
              <w:t xml:space="preserve"> </w:t>
            </w:r>
            <w:r w:rsidRPr="003417F5">
              <w:rPr>
                <w:rFonts w:ascii="Arial" w:hAnsi="Arial" w:cs="Arial"/>
                <w:sz w:val="21"/>
              </w:rPr>
              <w:t>diagnóstico</w:t>
            </w:r>
            <w:r w:rsidRPr="003417F5">
              <w:rPr>
                <w:rFonts w:ascii="Arial" w:hAnsi="Arial" w:cs="Arial"/>
                <w:spacing w:val="110"/>
                <w:sz w:val="21"/>
              </w:rPr>
              <w:t xml:space="preserve"> </w:t>
            </w:r>
            <w:r w:rsidRPr="003417F5">
              <w:rPr>
                <w:rFonts w:ascii="Arial" w:hAnsi="Arial" w:cs="Arial"/>
                <w:sz w:val="21"/>
              </w:rPr>
              <w:t>clínico</w:t>
            </w:r>
            <w:r w:rsidRPr="003417F5">
              <w:rPr>
                <w:rFonts w:ascii="Arial" w:hAnsi="Arial" w:cs="Arial"/>
                <w:spacing w:val="94"/>
                <w:sz w:val="21"/>
              </w:rPr>
              <w:t xml:space="preserve"> </w:t>
            </w:r>
            <w:r w:rsidRPr="003417F5">
              <w:rPr>
                <w:rFonts w:ascii="Arial" w:hAnsi="Arial" w:cs="Arial"/>
                <w:sz w:val="21"/>
              </w:rPr>
              <w:t>permanente</w:t>
            </w:r>
            <w:r w:rsidR="00B41767" w:rsidRPr="003417F5">
              <w:rPr>
                <w:rFonts w:ascii="Arial" w:hAnsi="Arial" w:cs="Arial"/>
                <w:sz w:val="21"/>
              </w:rPr>
              <w:t xml:space="preserve"> garantizar el PIAR y DUA</w:t>
            </w:r>
          </w:p>
        </w:tc>
        <w:tc>
          <w:tcPr>
            <w:tcW w:w="5031" w:type="dxa"/>
          </w:tcPr>
          <w:p w14:paraId="7E2CBD92" w14:textId="5AE7C1AB" w:rsidR="00787B68" w:rsidRPr="003417F5" w:rsidRDefault="00B41767">
            <w:pPr>
              <w:pStyle w:val="TableParagraph"/>
              <w:spacing w:line="261" w:lineRule="auto"/>
              <w:ind w:left="117" w:right="148"/>
              <w:rPr>
                <w:rFonts w:ascii="Arial" w:hAnsi="Arial" w:cs="Arial"/>
                <w:sz w:val="21"/>
              </w:rPr>
            </w:pPr>
            <w:r w:rsidRPr="003417F5">
              <w:rPr>
                <w:rFonts w:ascii="Arial" w:hAnsi="Arial" w:cs="Arial"/>
                <w:w w:val="95"/>
                <w:sz w:val="21"/>
              </w:rPr>
              <w:t>3</w:t>
            </w:r>
            <w:r w:rsidR="00B82B06" w:rsidRPr="003417F5">
              <w:rPr>
                <w:rFonts w:ascii="Arial" w:hAnsi="Arial" w:cs="Arial"/>
                <w:w w:val="95"/>
                <w:sz w:val="21"/>
              </w:rPr>
              <w:t>. Existen planes de estudio que contemplan una</w:t>
            </w:r>
            <w:r w:rsidR="00B82B06" w:rsidRPr="003417F5">
              <w:rPr>
                <w:rFonts w:ascii="Arial" w:hAnsi="Arial" w:cs="Arial"/>
                <w:spacing w:val="1"/>
                <w:w w:val="95"/>
                <w:sz w:val="21"/>
              </w:rPr>
              <w:t xml:space="preserve"> </w:t>
            </w:r>
            <w:r w:rsidR="00B82B06" w:rsidRPr="003417F5">
              <w:rPr>
                <w:rFonts w:ascii="Arial" w:hAnsi="Arial" w:cs="Arial"/>
                <w:w w:val="95"/>
                <w:sz w:val="21"/>
              </w:rPr>
              <w:t>organización de competencias</w:t>
            </w:r>
            <w:r w:rsidR="00B82B06" w:rsidRPr="003417F5">
              <w:rPr>
                <w:rFonts w:ascii="Arial" w:hAnsi="Arial" w:cs="Arial"/>
                <w:spacing w:val="-5"/>
                <w:w w:val="95"/>
                <w:sz w:val="21"/>
              </w:rPr>
              <w:t xml:space="preserve"> </w:t>
            </w:r>
            <w:r w:rsidR="00B82B06" w:rsidRPr="003417F5">
              <w:rPr>
                <w:rFonts w:ascii="Arial" w:hAnsi="Arial" w:cs="Arial"/>
                <w:w w:val="95"/>
                <w:sz w:val="21"/>
              </w:rPr>
              <w:t>por</w:t>
            </w:r>
            <w:r w:rsidR="00B82B06" w:rsidRPr="003417F5">
              <w:rPr>
                <w:rFonts w:ascii="Arial" w:hAnsi="Arial" w:cs="Arial"/>
                <w:spacing w:val="-1"/>
                <w:w w:val="95"/>
                <w:sz w:val="21"/>
              </w:rPr>
              <w:t xml:space="preserve"> </w:t>
            </w:r>
            <w:r w:rsidR="00B82B06" w:rsidRPr="003417F5">
              <w:rPr>
                <w:rFonts w:ascii="Arial" w:hAnsi="Arial" w:cs="Arial"/>
                <w:w w:val="95"/>
                <w:sz w:val="21"/>
              </w:rPr>
              <w:t>áreas,</w:t>
            </w:r>
            <w:r w:rsidR="00B82B06" w:rsidRPr="003417F5">
              <w:rPr>
                <w:rFonts w:ascii="Arial" w:hAnsi="Arial" w:cs="Arial"/>
                <w:spacing w:val="13"/>
                <w:w w:val="95"/>
                <w:sz w:val="21"/>
              </w:rPr>
              <w:t xml:space="preserve"> </w:t>
            </w:r>
            <w:r w:rsidR="00B82B06" w:rsidRPr="003417F5">
              <w:rPr>
                <w:rFonts w:ascii="Arial" w:hAnsi="Arial" w:cs="Arial"/>
                <w:w w:val="95"/>
                <w:sz w:val="21"/>
              </w:rPr>
              <w:t>una</w:t>
            </w:r>
            <w:r w:rsidR="00B82B06" w:rsidRPr="003417F5">
              <w:rPr>
                <w:rFonts w:ascii="Arial" w:hAnsi="Arial" w:cs="Arial"/>
                <w:spacing w:val="1"/>
                <w:w w:val="95"/>
                <w:sz w:val="21"/>
              </w:rPr>
              <w:t xml:space="preserve"> </w:t>
            </w:r>
            <w:r w:rsidR="00B82B06" w:rsidRPr="003417F5">
              <w:rPr>
                <w:rFonts w:ascii="Arial" w:hAnsi="Arial" w:cs="Arial"/>
                <w:w w:val="95"/>
                <w:sz w:val="21"/>
              </w:rPr>
              <w:t>meta</w:t>
            </w:r>
            <w:r w:rsidR="00B82B06" w:rsidRPr="003417F5">
              <w:rPr>
                <w:rFonts w:ascii="Arial" w:hAnsi="Arial" w:cs="Arial"/>
                <w:spacing w:val="1"/>
                <w:w w:val="95"/>
                <w:sz w:val="21"/>
              </w:rPr>
              <w:t xml:space="preserve"> </w:t>
            </w:r>
            <w:r w:rsidR="00B82B06" w:rsidRPr="003417F5">
              <w:rPr>
                <w:rFonts w:ascii="Arial" w:hAnsi="Arial" w:cs="Arial"/>
                <w:w w:val="95"/>
                <w:sz w:val="21"/>
              </w:rPr>
              <w:t>de</w:t>
            </w:r>
            <w:r w:rsidR="00B82B06" w:rsidRPr="003417F5">
              <w:rPr>
                <w:rFonts w:ascii="Arial" w:hAnsi="Arial" w:cs="Arial"/>
                <w:spacing w:val="4"/>
                <w:w w:val="95"/>
                <w:sz w:val="21"/>
              </w:rPr>
              <w:t xml:space="preserve"> </w:t>
            </w:r>
            <w:r w:rsidR="00B82B06" w:rsidRPr="003417F5">
              <w:rPr>
                <w:rFonts w:ascii="Arial" w:hAnsi="Arial" w:cs="Arial"/>
                <w:w w:val="95"/>
                <w:sz w:val="21"/>
              </w:rPr>
              <w:t>aprendizaje</w:t>
            </w:r>
            <w:r w:rsidR="00B82B06" w:rsidRPr="003417F5">
              <w:rPr>
                <w:rFonts w:ascii="Arial" w:hAnsi="Arial" w:cs="Arial"/>
                <w:spacing w:val="4"/>
                <w:w w:val="95"/>
                <w:sz w:val="21"/>
              </w:rPr>
              <w:t xml:space="preserve"> </w:t>
            </w:r>
            <w:r w:rsidR="00B82B06" w:rsidRPr="003417F5">
              <w:rPr>
                <w:rFonts w:ascii="Arial" w:hAnsi="Arial" w:cs="Arial"/>
                <w:w w:val="95"/>
                <w:sz w:val="21"/>
              </w:rPr>
              <w:t>y</w:t>
            </w:r>
            <w:r w:rsidR="00B82B06" w:rsidRPr="003417F5">
              <w:rPr>
                <w:rFonts w:ascii="Arial" w:hAnsi="Arial" w:cs="Arial"/>
                <w:spacing w:val="20"/>
                <w:w w:val="95"/>
                <w:sz w:val="21"/>
              </w:rPr>
              <w:t xml:space="preserve"> </w:t>
            </w:r>
            <w:r w:rsidR="00B82B06" w:rsidRPr="003417F5">
              <w:rPr>
                <w:rFonts w:ascii="Arial" w:hAnsi="Arial" w:cs="Arial"/>
                <w:w w:val="95"/>
                <w:sz w:val="21"/>
              </w:rPr>
              <w:t>se</w:t>
            </w:r>
            <w:r w:rsidR="00B82B06" w:rsidRPr="003417F5">
              <w:rPr>
                <w:rFonts w:ascii="Arial" w:hAnsi="Arial" w:cs="Arial"/>
                <w:spacing w:val="4"/>
                <w:w w:val="95"/>
                <w:sz w:val="21"/>
              </w:rPr>
              <w:t xml:space="preserve"> </w:t>
            </w:r>
            <w:r w:rsidR="00B82B06" w:rsidRPr="003417F5">
              <w:rPr>
                <w:rFonts w:ascii="Arial" w:hAnsi="Arial" w:cs="Arial"/>
                <w:w w:val="95"/>
                <w:sz w:val="21"/>
              </w:rPr>
              <w:t>aplican</w:t>
            </w:r>
            <w:r w:rsidR="00B82B06" w:rsidRPr="003417F5">
              <w:rPr>
                <w:rFonts w:ascii="Arial" w:hAnsi="Arial" w:cs="Arial"/>
                <w:spacing w:val="-17"/>
                <w:w w:val="95"/>
                <w:sz w:val="21"/>
              </w:rPr>
              <w:t xml:space="preserve"> </w:t>
            </w:r>
            <w:r w:rsidR="00B82B06" w:rsidRPr="003417F5">
              <w:rPr>
                <w:rFonts w:ascii="Arial" w:hAnsi="Arial" w:cs="Arial"/>
                <w:w w:val="95"/>
                <w:sz w:val="21"/>
              </w:rPr>
              <w:t>en</w:t>
            </w:r>
            <w:r w:rsidR="00B82B06" w:rsidRPr="003417F5">
              <w:rPr>
                <w:rFonts w:ascii="Arial" w:hAnsi="Arial" w:cs="Arial"/>
                <w:spacing w:val="5"/>
                <w:w w:val="95"/>
                <w:sz w:val="21"/>
              </w:rPr>
              <w:t xml:space="preserve"> </w:t>
            </w:r>
            <w:r w:rsidR="00B82B06" w:rsidRPr="003417F5">
              <w:rPr>
                <w:rFonts w:ascii="Arial" w:hAnsi="Arial" w:cs="Arial"/>
                <w:w w:val="95"/>
                <w:sz w:val="21"/>
              </w:rPr>
              <w:t>los</w:t>
            </w:r>
            <w:r w:rsidR="00B82B06" w:rsidRPr="003417F5">
              <w:rPr>
                <w:rFonts w:ascii="Arial" w:hAnsi="Arial" w:cs="Arial"/>
                <w:spacing w:val="-2"/>
                <w:w w:val="95"/>
                <w:sz w:val="21"/>
              </w:rPr>
              <w:t xml:space="preserve"> </w:t>
            </w:r>
            <w:r w:rsidR="00B82B06" w:rsidRPr="003417F5">
              <w:rPr>
                <w:rFonts w:ascii="Arial" w:hAnsi="Arial" w:cs="Arial"/>
                <w:w w:val="95"/>
                <w:sz w:val="21"/>
              </w:rPr>
              <w:t>diferentes</w:t>
            </w:r>
            <w:r w:rsidR="00B82B06" w:rsidRPr="003417F5">
              <w:rPr>
                <w:rFonts w:ascii="Arial" w:hAnsi="Arial" w:cs="Arial"/>
                <w:spacing w:val="21"/>
                <w:w w:val="95"/>
                <w:sz w:val="21"/>
              </w:rPr>
              <w:t xml:space="preserve"> </w:t>
            </w:r>
            <w:r w:rsidR="00B82B06" w:rsidRPr="003417F5">
              <w:rPr>
                <w:rFonts w:ascii="Arial" w:hAnsi="Arial" w:cs="Arial"/>
                <w:w w:val="95"/>
                <w:sz w:val="21"/>
              </w:rPr>
              <w:t>niveles</w:t>
            </w:r>
          </w:p>
        </w:tc>
      </w:tr>
      <w:tr w:rsidR="00787B68" w:rsidRPr="003417F5" w14:paraId="5C605AB5" w14:textId="77777777" w:rsidTr="00B41767">
        <w:trPr>
          <w:trHeight w:val="689"/>
        </w:trPr>
        <w:tc>
          <w:tcPr>
            <w:tcW w:w="4727" w:type="dxa"/>
          </w:tcPr>
          <w:p w14:paraId="3FA08E73" w14:textId="77CDDE0E" w:rsidR="00787B68" w:rsidRPr="003417F5" w:rsidRDefault="00B41767">
            <w:pPr>
              <w:pStyle w:val="TableParagraph"/>
              <w:spacing w:line="264" w:lineRule="auto"/>
              <w:ind w:left="118" w:right="82"/>
              <w:jc w:val="both"/>
              <w:rPr>
                <w:rFonts w:ascii="Arial" w:hAnsi="Arial" w:cs="Arial"/>
                <w:sz w:val="21"/>
              </w:rPr>
            </w:pPr>
            <w:r w:rsidRPr="003417F5">
              <w:rPr>
                <w:rFonts w:ascii="Arial" w:hAnsi="Arial" w:cs="Arial"/>
                <w:w w:val="95"/>
                <w:sz w:val="21"/>
              </w:rPr>
              <w:t>2</w:t>
            </w:r>
            <w:r w:rsidR="00B82B06" w:rsidRPr="003417F5">
              <w:rPr>
                <w:rFonts w:ascii="Arial" w:hAnsi="Arial" w:cs="Arial"/>
                <w:w w:val="95"/>
                <w:sz w:val="21"/>
              </w:rPr>
              <w:t xml:space="preserve">. </w:t>
            </w:r>
            <w:r w:rsidR="00917F4B" w:rsidRPr="003417F5">
              <w:rPr>
                <w:rFonts w:ascii="Arial" w:hAnsi="Arial" w:cs="Arial"/>
                <w:w w:val="95"/>
                <w:sz w:val="21"/>
              </w:rPr>
              <w:t>Existe el espacio de la Biblioteca.</w:t>
            </w:r>
          </w:p>
        </w:tc>
        <w:tc>
          <w:tcPr>
            <w:tcW w:w="5031" w:type="dxa"/>
          </w:tcPr>
          <w:p w14:paraId="0D85AD91" w14:textId="77777777" w:rsidR="00787B68" w:rsidRPr="003417F5" w:rsidRDefault="00B82B06">
            <w:pPr>
              <w:pStyle w:val="TableParagraph"/>
              <w:spacing w:line="271" w:lineRule="auto"/>
              <w:ind w:left="117" w:right="148"/>
              <w:rPr>
                <w:rFonts w:ascii="Arial" w:hAnsi="Arial" w:cs="Arial"/>
                <w:sz w:val="21"/>
              </w:rPr>
            </w:pPr>
            <w:r w:rsidRPr="003417F5">
              <w:rPr>
                <w:rFonts w:ascii="Arial" w:hAnsi="Arial" w:cs="Arial"/>
                <w:w w:val="95"/>
                <w:sz w:val="21"/>
              </w:rPr>
              <w:t>4.</w:t>
            </w:r>
            <w:r w:rsidRPr="003417F5">
              <w:rPr>
                <w:rFonts w:ascii="Arial" w:hAnsi="Arial" w:cs="Arial"/>
                <w:spacing w:val="15"/>
                <w:w w:val="95"/>
                <w:sz w:val="21"/>
              </w:rPr>
              <w:t xml:space="preserve"> </w:t>
            </w:r>
            <w:r w:rsidRPr="003417F5">
              <w:rPr>
                <w:rFonts w:ascii="Arial" w:hAnsi="Arial" w:cs="Arial"/>
                <w:w w:val="95"/>
                <w:sz w:val="21"/>
              </w:rPr>
              <w:t>Hay</w:t>
            </w:r>
            <w:r w:rsidRPr="003417F5">
              <w:rPr>
                <w:rFonts w:ascii="Arial" w:hAnsi="Arial" w:cs="Arial"/>
                <w:spacing w:val="17"/>
                <w:w w:val="95"/>
                <w:sz w:val="21"/>
              </w:rPr>
              <w:t xml:space="preserve"> </w:t>
            </w:r>
            <w:r w:rsidRPr="003417F5">
              <w:rPr>
                <w:rFonts w:ascii="Arial" w:hAnsi="Arial" w:cs="Arial"/>
                <w:w w:val="95"/>
                <w:sz w:val="21"/>
              </w:rPr>
              <w:t>disponibilidad</w:t>
            </w:r>
            <w:r w:rsidRPr="003417F5">
              <w:rPr>
                <w:rFonts w:ascii="Arial" w:hAnsi="Arial" w:cs="Arial"/>
                <w:spacing w:val="1"/>
                <w:w w:val="95"/>
                <w:sz w:val="21"/>
              </w:rPr>
              <w:t xml:space="preserve"> </w:t>
            </w:r>
            <w:r w:rsidRPr="003417F5">
              <w:rPr>
                <w:rFonts w:ascii="Arial" w:hAnsi="Arial" w:cs="Arial"/>
                <w:w w:val="95"/>
                <w:sz w:val="21"/>
              </w:rPr>
              <w:t>de</w:t>
            </w:r>
            <w:r w:rsidRPr="003417F5">
              <w:rPr>
                <w:rFonts w:ascii="Arial" w:hAnsi="Arial" w:cs="Arial"/>
                <w:spacing w:val="1"/>
                <w:w w:val="95"/>
                <w:sz w:val="21"/>
              </w:rPr>
              <w:t xml:space="preserve"> </w:t>
            </w:r>
            <w:r w:rsidRPr="003417F5">
              <w:rPr>
                <w:rFonts w:ascii="Arial" w:hAnsi="Arial" w:cs="Arial"/>
                <w:w w:val="95"/>
                <w:sz w:val="21"/>
              </w:rPr>
              <w:t>materiales</w:t>
            </w:r>
            <w:r w:rsidRPr="003417F5">
              <w:rPr>
                <w:rFonts w:ascii="Arial" w:hAnsi="Arial" w:cs="Arial"/>
                <w:spacing w:val="-5"/>
                <w:w w:val="95"/>
                <w:sz w:val="21"/>
              </w:rPr>
              <w:t xml:space="preserve"> </w:t>
            </w:r>
            <w:r w:rsidRPr="003417F5">
              <w:rPr>
                <w:rFonts w:ascii="Arial" w:hAnsi="Arial" w:cs="Arial"/>
                <w:w w:val="95"/>
                <w:sz w:val="21"/>
              </w:rPr>
              <w:t>didácticos</w:t>
            </w:r>
            <w:r w:rsidRPr="003417F5">
              <w:rPr>
                <w:rFonts w:ascii="Arial" w:hAnsi="Arial" w:cs="Arial"/>
                <w:spacing w:val="-4"/>
                <w:w w:val="95"/>
                <w:sz w:val="21"/>
              </w:rPr>
              <w:t xml:space="preserve"> </w:t>
            </w:r>
            <w:r w:rsidRPr="003417F5">
              <w:rPr>
                <w:rFonts w:ascii="Arial" w:hAnsi="Arial" w:cs="Arial"/>
                <w:w w:val="95"/>
                <w:sz w:val="21"/>
              </w:rPr>
              <w:t>para</w:t>
            </w:r>
            <w:r w:rsidRPr="003417F5">
              <w:rPr>
                <w:rFonts w:ascii="Arial" w:hAnsi="Arial" w:cs="Arial"/>
                <w:spacing w:val="-52"/>
                <w:w w:val="95"/>
                <w:sz w:val="21"/>
              </w:rPr>
              <w:t xml:space="preserve"> </w:t>
            </w:r>
            <w:r w:rsidRPr="003417F5">
              <w:rPr>
                <w:rFonts w:ascii="Arial" w:hAnsi="Arial" w:cs="Arial"/>
                <w:sz w:val="21"/>
              </w:rPr>
              <w:t>los</w:t>
            </w:r>
            <w:r w:rsidRPr="003417F5">
              <w:rPr>
                <w:rFonts w:ascii="Arial" w:hAnsi="Arial" w:cs="Arial"/>
                <w:spacing w:val="-3"/>
                <w:sz w:val="21"/>
              </w:rPr>
              <w:t xml:space="preserve"> </w:t>
            </w:r>
            <w:r w:rsidRPr="003417F5">
              <w:rPr>
                <w:rFonts w:ascii="Arial" w:hAnsi="Arial" w:cs="Arial"/>
                <w:sz w:val="21"/>
              </w:rPr>
              <w:t>docentes.</w:t>
            </w:r>
          </w:p>
        </w:tc>
      </w:tr>
      <w:tr w:rsidR="00787B68" w:rsidRPr="003417F5" w14:paraId="070F827A" w14:textId="77777777">
        <w:trPr>
          <w:trHeight w:val="1245"/>
        </w:trPr>
        <w:tc>
          <w:tcPr>
            <w:tcW w:w="4727" w:type="dxa"/>
          </w:tcPr>
          <w:p w14:paraId="7784B315" w14:textId="70D8BF79" w:rsidR="00787B68" w:rsidRPr="003417F5" w:rsidRDefault="00B82B06">
            <w:pPr>
              <w:pStyle w:val="TableParagraph"/>
              <w:spacing w:line="219" w:lineRule="exact"/>
              <w:ind w:left="118"/>
              <w:jc w:val="both"/>
              <w:rPr>
                <w:rFonts w:ascii="Arial" w:hAnsi="Arial" w:cs="Arial"/>
                <w:sz w:val="21"/>
              </w:rPr>
            </w:pPr>
            <w:r w:rsidRPr="003417F5">
              <w:rPr>
                <w:rFonts w:ascii="Arial" w:hAnsi="Arial" w:cs="Arial"/>
                <w:w w:val="95"/>
                <w:sz w:val="21"/>
              </w:rPr>
              <w:lastRenderedPageBreak/>
              <w:t>5.</w:t>
            </w:r>
            <w:r w:rsidRPr="003417F5">
              <w:rPr>
                <w:rFonts w:ascii="Arial" w:hAnsi="Arial" w:cs="Arial"/>
                <w:spacing w:val="9"/>
                <w:w w:val="95"/>
                <w:sz w:val="21"/>
              </w:rPr>
              <w:t xml:space="preserve"> </w:t>
            </w:r>
            <w:r w:rsidRPr="003417F5">
              <w:rPr>
                <w:rFonts w:ascii="Arial" w:hAnsi="Arial" w:cs="Arial"/>
                <w:w w:val="95"/>
                <w:sz w:val="21"/>
              </w:rPr>
              <w:t>Existe</w:t>
            </w:r>
            <w:r w:rsidRPr="003417F5">
              <w:rPr>
                <w:rFonts w:ascii="Arial" w:hAnsi="Arial" w:cs="Arial"/>
                <w:spacing w:val="-3"/>
                <w:w w:val="95"/>
                <w:sz w:val="21"/>
              </w:rPr>
              <w:t xml:space="preserve"> </w:t>
            </w:r>
            <w:r w:rsidRPr="003417F5">
              <w:rPr>
                <w:rFonts w:ascii="Arial" w:hAnsi="Arial" w:cs="Arial"/>
                <w:w w:val="95"/>
                <w:sz w:val="21"/>
              </w:rPr>
              <w:t>una</w:t>
            </w:r>
            <w:r w:rsidRPr="003417F5">
              <w:rPr>
                <w:rFonts w:ascii="Arial" w:hAnsi="Arial" w:cs="Arial"/>
                <w:spacing w:val="-2"/>
                <w:w w:val="95"/>
                <w:sz w:val="21"/>
              </w:rPr>
              <w:t xml:space="preserve"> </w:t>
            </w:r>
            <w:r w:rsidRPr="003417F5">
              <w:rPr>
                <w:rFonts w:ascii="Arial" w:hAnsi="Arial" w:cs="Arial"/>
                <w:w w:val="95"/>
                <w:sz w:val="21"/>
              </w:rPr>
              <w:t>política</w:t>
            </w:r>
            <w:r w:rsidRPr="003417F5">
              <w:rPr>
                <w:rFonts w:ascii="Arial" w:hAnsi="Arial" w:cs="Arial"/>
                <w:spacing w:val="-3"/>
                <w:w w:val="95"/>
                <w:sz w:val="21"/>
              </w:rPr>
              <w:t xml:space="preserve"> </w:t>
            </w:r>
            <w:r w:rsidRPr="003417F5">
              <w:rPr>
                <w:rFonts w:ascii="Arial" w:hAnsi="Arial" w:cs="Arial"/>
                <w:w w:val="95"/>
                <w:sz w:val="21"/>
              </w:rPr>
              <w:t>institucional</w:t>
            </w:r>
            <w:r w:rsidRPr="003417F5">
              <w:rPr>
                <w:rFonts w:ascii="Arial" w:hAnsi="Arial" w:cs="Arial"/>
                <w:spacing w:val="5"/>
                <w:w w:val="95"/>
                <w:sz w:val="21"/>
              </w:rPr>
              <w:t xml:space="preserve"> </w:t>
            </w:r>
            <w:r w:rsidRPr="003417F5">
              <w:rPr>
                <w:rFonts w:ascii="Arial" w:hAnsi="Arial" w:cs="Arial"/>
                <w:w w:val="95"/>
                <w:sz w:val="21"/>
              </w:rPr>
              <w:t>acerca</w:t>
            </w:r>
            <w:r w:rsidRPr="003417F5">
              <w:rPr>
                <w:rFonts w:ascii="Arial" w:hAnsi="Arial" w:cs="Arial"/>
                <w:spacing w:val="36"/>
                <w:w w:val="95"/>
                <w:sz w:val="21"/>
              </w:rPr>
              <w:t xml:space="preserve"> </w:t>
            </w:r>
            <w:r w:rsidRPr="003417F5">
              <w:rPr>
                <w:rFonts w:ascii="Arial" w:hAnsi="Arial" w:cs="Arial"/>
                <w:w w:val="95"/>
                <w:sz w:val="21"/>
              </w:rPr>
              <w:t>del</w:t>
            </w:r>
            <w:r w:rsidRPr="003417F5">
              <w:rPr>
                <w:rFonts w:ascii="Arial" w:hAnsi="Arial" w:cs="Arial"/>
                <w:spacing w:val="43"/>
                <w:w w:val="95"/>
                <w:sz w:val="21"/>
              </w:rPr>
              <w:t xml:space="preserve"> </w:t>
            </w:r>
            <w:r w:rsidRPr="003417F5">
              <w:rPr>
                <w:rFonts w:ascii="Arial" w:hAnsi="Arial" w:cs="Arial"/>
                <w:spacing w:val="11"/>
                <w:w w:val="95"/>
                <w:sz w:val="21"/>
              </w:rPr>
              <w:t>uso</w:t>
            </w:r>
          </w:p>
          <w:p w14:paraId="38D72AF5" w14:textId="77777777" w:rsidR="00787B68" w:rsidRPr="003417F5" w:rsidRDefault="00B82B06">
            <w:pPr>
              <w:pStyle w:val="TableParagraph"/>
              <w:spacing w:before="31" w:line="261" w:lineRule="auto"/>
              <w:ind w:left="118" w:right="107"/>
              <w:jc w:val="both"/>
              <w:rPr>
                <w:rFonts w:ascii="Arial" w:hAnsi="Arial" w:cs="Arial"/>
                <w:sz w:val="21"/>
              </w:rPr>
            </w:pPr>
            <w:r w:rsidRPr="003417F5">
              <w:rPr>
                <w:rFonts w:ascii="Arial" w:hAnsi="Arial" w:cs="Arial"/>
                <w:w w:val="95"/>
                <w:sz w:val="21"/>
              </w:rPr>
              <w:t xml:space="preserve">de la tecnología de información. Hay una </w:t>
            </w:r>
            <w:r w:rsidRPr="003417F5">
              <w:rPr>
                <w:rFonts w:ascii="Arial" w:hAnsi="Arial" w:cs="Arial"/>
                <w:spacing w:val="13"/>
                <w:w w:val="95"/>
                <w:sz w:val="21"/>
              </w:rPr>
              <w:t xml:space="preserve">sala </w:t>
            </w:r>
            <w:r w:rsidRPr="003417F5">
              <w:rPr>
                <w:rFonts w:ascii="Arial" w:hAnsi="Arial" w:cs="Arial"/>
                <w:w w:val="95"/>
                <w:sz w:val="21"/>
              </w:rPr>
              <w:t>de</w:t>
            </w:r>
            <w:r w:rsidRPr="003417F5">
              <w:rPr>
                <w:rFonts w:ascii="Arial" w:hAnsi="Arial" w:cs="Arial"/>
                <w:spacing w:val="1"/>
                <w:w w:val="95"/>
                <w:sz w:val="21"/>
              </w:rPr>
              <w:t xml:space="preserve"> </w:t>
            </w:r>
            <w:r w:rsidRPr="003417F5">
              <w:rPr>
                <w:rFonts w:ascii="Arial" w:hAnsi="Arial" w:cs="Arial"/>
                <w:w w:val="95"/>
                <w:sz w:val="21"/>
              </w:rPr>
              <w:t>informática con suficiente número computadores</w:t>
            </w:r>
            <w:r w:rsidRPr="003417F5">
              <w:rPr>
                <w:rFonts w:ascii="Arial" w:hAnsi="Arial" w:cs="Arial"/>
                <w:spacing w:val="1"/>
                <w:w w:val="95"/>
                <w:sz w:val="21"/>
              </w:rPr>
              <w:t xml:space="preserve"> </w:t>
            </w:r>
            <w:r w:rsidRPr="003417F5">
              <w:rPr>
                <w:rFonts w:ascii="Arial" w:hAnsi="Arial" w:cs="Arial"/>
                <w:w w:val="95"/>
                <w:sz w:val="21"/>
              </w:rPr>
              <w:t>que</w:t>
            </w:r>
            <w:r w:rsidRPr="003417F5">
              <w:rPr>
                <w:rFonts w:ascii="Arial" w:hAnsi="Arial" w:cs="Arial"/>
                <w:spacing w:val="-11"/>
                <w:w w:val="95"/>
                <w:sz w:val="21"/>
              </w:rPr>
              <w:t xml:space="preserve"> </w:t>
            </w:r>
            <w:r w:rsidRPr="003417F5">
              <w:rPr>
                <w:rFonts w:ascii="Arial" w:hAnsi="Arial" w:cs="Arial"/>
                <w:w w:val="95"/>
                <w:sz w:val="21"/>
              </w:rPr>
              <w:t>están</w:t>
            </w:r>
            <w:r w:rsidRPr="003417F5">
              <w:rPr>
                <w:rFonts w:ascii="Arial" w:hAnsi="Arial" w:cs="Arial"/>
                <w:spacing w:val="-10"/>
                <w:w w:val="95"/>
                <w:sz w:val="21"/>
              </w:rPr>
              <w:t xml:space="preserve"> </w:t>
            </w:r>
            <w:r w:rsidRPr="003417F5">
              <w:rPr>
                <w:rFonts w:ascii="Arial" w:hAnsi="Arial" w:cs="Arial"/>
                <w:w w:val="95"/>
                <w:sz w:val="21"/>
              </w:rPr>
              <w:t>en</w:t>
            </w:r>
            <w:r w:rsidRPr="003417F5">
              <w:rPr>
                <w:rFonts w:ascii="Arial" w:hAnsi="Arial" w:cs="Arial"/>
                <w:spacing w:val="-10"/>
                <w:w w:val="95"/>
                <w:sz w:val="21"/>
              </w:rPr>
              <w:t xml:space="preserve"> </w:t>
            </w:r>
            <w:r w:rsidRPr="003417F5">
              <w:rPr>
                <w:rFonts w:ascii="Arial" w:hAnsi="Arial" w:cs="Arial"/>
                <w:w w:val="95"/>
                <w:sz w:val="21"/>
              </w:rPr>
              <w:t>buen</w:t>
            </w:r>
            <w:r w:rsidRPr="003417F5">
              <w:rPr>
                <w:rFonts w:ascii="Arial" w:hAnsi="Arial" w:cs="Arial"/>
                <w:spacing w:val="-10"/>
                <w:w w:val="95"/>
                <w:sz w:val="21"/>
              </w:rPr>
              <w:t xml:space="preserve"> </w:t>
            </w:r>
            <w:r w:rsidRPr="003417F5">
              <w:rPr>
                <w:rFonts w:ascii="Arial" w:hAnsi="Arial" w:cs="Arial"/>
                <w:w w:val="95"/>
                <w:sz w:val="21"/>
              </w:rPr>
              <w:t>estado.</w:t>
            </w:r>
          </w:p>
        </w:tc>
        <w:tc>
          <w:tcPr>
            <w:tcW w:w="5031" w:type="dxa"/>
          </w:tcPr>
          <w:p w14:paraId="3197DC6F" w14:textId="77777777" w:rsidR="00787B68" w:rsidRPr="003417F5" w:rsidRDefault="00B82B06">
            <w:pPr>
              <w:pStyle w:val="TableParagraph"/>
              <w:spacing w:line="219" w:lineRule="exact"/>
              <w:ind w:left="117"/>
              <w:rPr>
                <w:rFonts w:ascii="Arial" w:hAnsi="Arial" w:cs="Arial"/>
                <w:sz w:val="21"/>
              </w:rPr>
            </w:pPr>
            <w:r w:rsidRPr="003417F5">
              <w:rPr>
                <w:rFonts w:ascii="Arial" w:hAnsi="Arial" w:cs="Arial"/>
                <w:w w:val="95"/>
                <w:sz w:val="21"/>
              </w:rPr>
              <w:t>6.</w:t>
            </w:r>
            <w:r w:rsidRPr="003417F5">
              <w:rPr>
                <w:rFonts w:ascii="Arial" w:hAnsi="Arial" w:cs="Arial"/>
                <w:spacing w:val="13"/>
                <w:w w:val="95"/>
                <w:sz w:val="21"/>
              </w:rPr>
              <w:t xml:space="preserve"> </w:t>
            </w:r>
            <w:r w:rsidRPr="003417F5">
              <w:rPr>
                <w:rFonts w:ascii="Arial" w:hAnsi="Arial" w:cs="Arial"/>
                <w:w w:val="95"/>
                <w:sz w:val="21"/>
              </w:rPr>
              <w:t>Existe</w:t>
            </w:r>
            <w:r w:rsidRPr="003417F5">
              <w:rPr>
                <w:rFonts w:ascii="Arial" w:hAnsi="Arial" w:cs="Arial"/>
                <w:spacing w:val="-1"/>
                <w:w w:val="95"/>
                <w:sz w:val="21"/>
              </w:rPr>
              <w:t xml:space="preserve"> </w:t>
            </w:r>
            <w:r w:rsidRPr="003417F5">
              <w:rPr>
                <w:rFonts w:ascii="Arial" w:hAnsi="Arial" w:cs="Arial"/>
                <w:w w:val="95"/>
                <w:sz w:val="21"/>
              </w:rPr>
              <w:t>articulación</w:t>
            </w:r>
            <w:r w:rsidRPr="003417F5">
              <w:rPr>
                <w:rFonts w:ascii="Arial" w:hAnsi="Arial" w:cs="Arial"/>
                <w:spacing w:val="-1"/>
                <w:w w:val="95"/>
                <w:sz w:val="21"/>
              </w:rPr>
              <w:t xml:space="preserve"> </w:t>
            </w:r>
            <w:r w:rsidRPr="003417F5">
              <w:rPr>
                <w:rFonts w:ascii="Arial" w:hAnsi="Arial" w:cs="Arial"/>
                <w:w w:val="95"/>
                <w:sz w:val="21"/>
              </w:rPr>
              <w:t>con</w:t>
            </w:r>
            <w:r w:rsidRPr="003417F5">
              <w:rPr>
                <w:rFonts w:ascii="Arial" w:hAnsi="Arial" w:cs="Arial"/>
                <w:spacing w:val="-1"/>
                <w:w w:val="95"/>
                <w:sz w:val="21"/>
              </w:rPr>
              <w:t xml:space="preserve"> </w:t>
            </w:r>
            <w:r w:rsidRPr="003417F5">
              <w:rPr>
                <w:rFonts w:ascii="Arial" w:hAnsi="Arial" w:cs="Arial"/>
                <w:w w:val="95"/>
                <w:sz w:val="21"/>
              </w:rPr>
              <w:t>el</w:t>
            </w:r>
            <w:r w:rsidRPr="003417F5">
              <w:rPr>
                <w:rFonts w:ascii="Arial" w:hAnsi="Arial" w:cs="Arial"/>
                <w:spacing w:val="7"/>
                <w:w w:val="95"/>
                <w:sz w:val="21"/>
              </w:rPr>
              <w:t xml:space="preserve"> </w:t>
            </w:r>
            <w:r w:rsidRPr="003417F5">
              <w:rPr>
                <w:rFonts w:ascii="Arial" w:hAnsi="Arial" w:cs="Arial"/>
                <w:w w:val="95"/>
                <w:sz w:val="21"/>
              </w:rPr>
              <w:t>Sena</w:t>
            </w:r>
            <w:r w:rsidRPr="003417F5">
              <w:rPr>
                <w:rFonts w:ascii="Arial" w:hAnsi="Arial" w:cs="Arial"/>
                <w:spacing w:val="-1"/>
                <w:w w:val="95"/>
                <w:sz w:val="21"/>
              </w:rPr>
              <w:t xml:space="preserve"> </w:t>
            </w:r>
            <w:r w:rsidRPr="003417F5">
              <w:rPr>
                <w:rFonts w:ascii="Arial" w:hAnsi="Arial" w:cs="Arial"/>
                <w:w w:val="95"/>
                <w:sz w:val="21"/>
              </w:rPr>
              <w:t>y</w:t>
            </w:r>
            <w:r w:rsidRPr="003417F5">
              <w:rPr>
                <w:rFonts w:ascii="Arial" w:hAnsi="Arial" w:cs="Arial"/>
                <w:spacing w:val="14"/>
                <w:w w:val="95"/>
                <w:sz w:val="21"/>
              </w:rPr>
              <w:t xml:space="preserve"> </w:t>
            </w:r>
            <w:r w:rsidRPr="003417F5">
              <w:rPr>
                <w:rFonts w:ascii="Arial" w:hAnsi="Arial" w:cs="Arial"/>
                <w:w w:val="95"/>
                <w:sz w:val="21"/>
              </w:rPr>
              <w:t>formación</w:t>
            </w:r>
            <w:r w:rsidRPr="003417F5">
              <w:rPr>
                <w:rFonts w:ascii="Arial" w:hAnsi="Arial" w:cs="Arial"/>
                <w:spacing w:val="-1"/>
                <w:w w:val="95"/>
                <w:sz w:val="21"/>
              </w:rPr>
              <w:t xml:space="preserve"> </w:t>
            </w:r>
            <w:r w:rsidRPr="003417F5">
              <w:rPr>
                <w:rFonts w:ascii="Arial" w:hAnsi="Arial" w:cs="Arial"/>
                <w:w w:val="95"/>
                <w:sz w:val="21"/>
              </w:rPr>
              <w:t>de</w:t>
            </w:r>
          </w:p>
          <w:p w14:paraId="29F06997" w14:textId="77777777" w:rsidR="00787B68" w:rsidRPr="003417F5" w:rsidRDefault="00B82B06">
            <w:pPr>
              <w:pStyle w:val="TableParagraph"/>
              <w:spacing w:before="31"/>
              <w:ind w:left="117"/>
              <w:rPr>
                <w:rFonts w:ascii="Arial" w:hAnsi="Arial" w:cs="Arial"/>
                <w:sz w:val="21"/>
              </w:rPr>
            </w:pPr>
            <w:r w:rsidRPr="003417F5">
              <w:rPr>
                <w:rFonts w:ascii="Arial" w:hAnsi="Arial" w:cs="Arial"/>
                <w:w w:val="95"/>
                <w:sz w:val="21"/>
              </w:rPr>
              <w:t>docente</w:t>
            </w:r>
            <w:r w:rsidRPr="003417F5">
              <w:rPr>
                <w:rFonts w:ascii="Arial" w:hAnsi="Arial" w:cs="Arial"/>
                <w:spacing w:val="-11"/>
                <w:w w:val="95"/>
                <w:sz w:val="21"/>
              </w:rPr>
              <w:t xml:space="preserve"> </w:t>
            </w:r>
            <w:r w:rsidRPr="003417F5">
              <w:rPr>
                <w:rFonts w:ascii="Arial" w:hAnsi="Arial" w:cs="Arial"/>
                <w:w w:val="95"/>
                <w:sz w:val="21"/>
              </w:rPr>
              <w:t>en</w:t>
            </w:r>
            <w:r w:rsidRPr="003417F5">
              <w:rPr>
                <w:rFonts w:ascii="Arial" w:hAnsi="Arial" w:cs="Arial"/>
                <w:spacing w:val="9"/>
                <w:w w:val="95"/>
                <w:sz w:val="21"/>
              </w:rPr>
              <w:t xml:space="preserve"> </w:t>
            </w:r>
            <w:r w:rsidRPr="003417F5">
              <w:rPr>
                <w:rFonts w:ascii="Arial" w:hAnsi="Arial" w:cs="Arial"/>
                <w:w w:val="95"/>
                <w:sz w:val="21"/>
              </w:rPr>
              <w:t>diseño</w:t>
            </w:r>
            <w:r w:rsidRPr="003417F5">
              <w:rPr>
                <w:rFonts w:ascii="Arial" w:hAnsi="Arial" w:cs="Arial"/>
                <w:spacing w:val="8"/>
                <w:w w:val="95"/>
                <w:sz w:val="21"/>
              </w:rPr>
              <w:t xml:space="preserve"> </w:t>
            </w:r>
            <w:r w:rsidRPr="003417F5">
              <w:rPr>
                <w:rFonts w:ascii="Arial" w:hAnsi="Arial" w:cs="Arial"/>
                <w:w w:val="95"/>
                <w:sz w:val="21"/>
              </w:rPr>
              <w:t>de</w:t>
            </w:r>
            <w:r w:rsidRPr="003417F5">
              <w:rPr>
                <w:rFonts w:ascii="Arial" w:hAnsi="Arial" w:cs="Arial"/>
                <w:spacing w:val="8"/>
                <w:w w:val="95"/>
                <w:sz w:val="21"/>
              </w:rPr>
              <w:t xml:space="preserve"> </w:t>
            </w:r>
            <w:r w:rsidRPr="003417F5">
              <w:rPr>
                <w:rFonts w:ascii="Arial" w:hAnsi="Arial" w:cs="Arial"/>
                <w:w w:val="95"/>
                <w:sz w:val="21"/>
              </w:rPr>
              <w:t>software</w:t>
            </w:r>
          </w:p>
        </w:tc>
      </w:tr>
      <w:tr w:rsidR="00787B68" w:rsidRPr="003417F5" w14:paraId="139112FC" w14:textId="77777777">
        <w:trPr>
          <w:trHeight w:val="1517"/>
        </w:trPr>
        <w:tc>
          <w:tcPr>
            <w:tcW w:w="4727" w:type="dxa"/>
          </w:tcPr>
          <w:p w14:paraId="790D33C5" w14:textId="77777777" w:rsidR="00787B68" w:rsidRPr="003417F5" w:rsidRDefault="00B82B06">
            <w:pPr>
              <w:pStyle w:val="TableParagraph"/>
              <w:tabs>
                <w:tab w:val="left" w:pos="822"/>
              </w:tabs>
              <w:spacing w:line="254" w:lineRule="auto"/>
              <w:ind w:left="262" w:right="377" w:hanging="144"/>
              <w:rPr>
                <w:rFonts w:ascii="Arial" w:hAnsi="Arial" w:cs="Arial"/>
                <w:sz w:val="21"/>
              </w:rPr>
            </w:pPr>
            <w:r w:rsidRPr="003417F5">
              <w:rPr>
                <w:rFonts w:ascii="Arial" w:hAnsi="Arial" w:cs="Arial"/>
                <w:sz w:val="21"/>
              </w:rPr>
              <w:t>7.</w:t>
            </w:r>
            <w:r w:rsidRPr="003417F5">
              <w:rPr>
                <w:rFonts w:ascii="Arial" w:hAnsi="Arial" w:cs="Arial"/>
                <w:sz w:val="21"/>
              </w:rPr>
              <w:tab/>
            </w:r>
            <w:r w:rsidRPr="003417F5">
              <w:rPr>
                <w:rFonts w:ascii="Arial" w:hAnsi="Arial" w:cs="Arial"/>
                <w:w w:val="95"/>
                <w:sz w:val="21"/>
              </w:rPr>
              <w:t>Se ha hecho</w:t>
            </w:r>
            <w:r w:rsidRPr="003417F5">
              <w:rPr>
                <w:rFonts w:ascii="Arial" w:hAnsi="Arial" w:cs="Arial"/>
                <w:spacing w:val="1"/>
                <w:w w:val="95"/>
                <w:sz w:val="21"/>
              </w:rPr>
              <w:t xml:space="preserve"> </w:t>
            </w:r>
            <w:r w:rsidRPr="003417F5">
              <w:rPr>
                <w:rFonts w:ascii="Arial" w:hAnsi="Arial" w:cs="Arial"/>
                <w:w w:val="95"/>
                <w:sz w:val="21"/>
              </w:rPr>
              <w:t>extensivo el servicio de la</w:t>
            </w:r>
            <w:r w:rsidRPr="003417F5">
              <w:rPr>
                <w:rFonts w:ascii="Arial" w:hAnsi="Arial" w:cs="Arial"/>
                <w:spacing w:val="-53"/>
                <w:w w:val="95"/>
                <w:sz w:val="21"/>
              </w:rPr>
              <w:t xml:space="preserve"> </w:t>
            </w:r>
            <w:r w:rsidRPr="003417F5">
              <w:rPr>
                <w:rFonts w:ascii="Arial" w:hAnsi="Arial" w:cs="Arial"/>
                <w:w w:val="95"/>
                <w:sz w:val="21"/>
              </w:rPr>
              <w:t>biblioteca</w:t>
            </w:r>
            <w:r w:rsidRPr="003417F5">
              <w:rPr>
                <w:rFonts w:ascii="Arial" w:hAnsi="Arial" w:cs="Arial"/>
                <w:spacing w:val="-3"/>
                <w:w w:val="95"/>
                <w:sz w:val="21"/>
              </w:rPr>
              <w:t xml:space="preserve"> </w:t>
            </w:r>
            <w:r w:rsidRPr="003417F5">
              <w:rPr>
                <w:rFonts w:ascii="Arial" w:hAnsi="Arial" w:cs="Arial"/>
                <w:w w:val="95"/>
                <w:sz w:val="21"/>
              </w:rPr>
              <w:t>en</w:t>
            </w:r>
            <w:r w:rsidRPr="003417F5">
              <w:rPr>
                <w:rFonts w:ascii="Arial" w:hAnsi="Arial" w:cs="Arial"/>
                <w:spacing w:val="-2"/>
                <w:w w:val="95"/>
                <w:sz w:val="21"/>
              </w:rPr>
              <w:t xml:space="preserve"> </w:t>
            </w:r>
            <w:r w:rsidRPr="003417F5">
              <w:rPr>
                <w:rFonts w:ascii="Arial" w:hAnsi="Arial" w:cs="Arial"/>
                <w:w w:val="95"/>
                <w:sz w:val="21"/>
              </w:rPr>
              <w:t>la</w:t>
            </w:r>
            <w:r w:rsidRPr="003417F5">
              <w:rPr>
                <w:rFonts w:ascii="Arial" w:hAnsi="Arial" w:cs="Arial"/>
                <w:spacing w:val="-2"/>
                <w:w w:val="95"/>
                <w:sz w:val="21"/>
              </w:rPr>
              <w:t xml:space="preserve"> </w:t>
            </w:r>
            <w:r w:rsidRPr="003417F5">
              <w:rPr>
                <w:rFonts w:ascii="Arial" w:hAnsi="Arial" w:cs="Arial"/>
                <w:w w:val="95"/>
                <w:sz w:val="21"/>
              </w:rPr>
              <w:t>sede</w:t>
            </w:r>
            <w:r w:rsidRPr="003417F5">
              <w:rPr>
                <w:rFonts w:ascii="Arial" w:hAnsi="Arial" w:cs="Arial"/>
                <w:spacing w:val="-2"/>
                <w:w w:val="95"/>
                <w:sz w:val="21"/>
              </w:rPr>
              <w:t xml:space="preserve"> </w:t>
            </w:r>
            <w:r w:rsidRPr="003417F5">
              <w:rPr>
                <w:rFonts w:ascii="Arial" w:hAnsi="Arial" w:cs="Arial"/>
                <w:w w:val="95"/>
                <w:sz w:val="21"/>
              </w:rPr>
              <w:t>primaria</w:t>
            </w:r>
            <w:r w:rsidRPr="003417F5">
              <w:rPr>
                <w:rFonts w:ascii="Arial" w:hAnsi="Arial" w:cs="Arial"/>
                <w:spacing w:val="-2"/>
                <w:w w:val="95"/>
                <w:sz w:val="21"/>
              </w:rPr>
              <w:t xml:space="preserve"> </w:t>
            </w:r>
            <w:r w:rsidRPr="003417F5">
              <w:rPr>
                <w:rFonts w:ascii="Arial" w:hAnsi="Arial" w:cs="Arial"/>
                <w:w w:val="95"/>
                <w:sz w:val="21"/>
              </w:rPr>
              <w:t>con</w:t>
            </w:r>
            <w:r w:rsidRPr="003417F5">
              <w:rPr>
                <w:rFonts w:ascii="Arial" w:hAnsi="Arial" w:cs="Arial"/>
                <w:spacing w:val="-2"/>
                <w:w w:val="95"/>
                <w:sz w:val="21"/>
              </w:rPr>
              <w:t xml:space="preserve"> </w:t>
            </w:r>
            <w:r w:rsidRPr="003417F5">
              <w:rPr>
                <w:rFonts w:ascii="Arial" w:hAnsi="Arial" w:cs="Arial"/>
                <w:w w:val="95"/>
                <w:sz w:val="21"/>
              </w:rPr>
              <w:t>fines</w:t>
            </w:r>
            <w:r w:rsidRPr="003417F5">
              <w:rPr>
                <w:rFonts w:ascii="Arial" w:hAnsi="Arial" w:cs="Arial"/>
                <w:spacing w:val="-7"/>
                <w:w w:val="95"/>
                <w:sz w:val="21"/>
              </w:rPr>
              <w:t xml:space="preserve"> </w:t>
            </w:r>
            <w:r w:rsidRPr="003417F5">
              <w:rPr>
                <w:rFonts w:ascii="Arial" w:hAnsi="Arial" w:cs="Arial"/>
                <w:w w:val="95"/>
                <w:sz w:val="21"/>
              </w:rPr>
              <w:t>de</w:t>
            </w:r>
          </w:p>
          <w:p w14:paraId="0A880847" w14:textId="77777777" w:rsidR="00787B68" w:rsidRPr="003417F5" w:rsidRDefault="00B82B06">
            <w:pPr>
              <w:pStyle w:val="TableParagraph"/>
              <w:spacing w:before="10" w:line="261" w:lineRule="auto"/>
              <w:ind w:left="262" w:right="377"/>
              <w:rPr>
                <w:rFonts w:ascii="Arial" w:hAnsi="Arial" w:cs="Arial"/>
                <w:sz w:val="21"/>
              </w:rPr>
            </w:pPr>
            <w:r w:rsidRPr="003417F5">
              <w:rPr>
                <w:rFonts w:ascii="Arial" w:hAnsi="Arial" w:cs="Arial"/>
                <w:w w:val="95"/>
                <w:sz w:val="21"/>
              </w:rPr>
              <w:t>fortalecer las</w:t>
            </w:r>
            <w:r w:rsidRPr="003417F5">
              <w:rPr>
                <w:rFonts w:ascii="Arial" w:hAnsi="Arial" w:cs="Arial"/>
                <w:spacing w:val="1"/>
                <w:w w:val="95"/>
                <w:sz w:val="21"/>
              </w:rPr>
              <w:t xml:space="preserve"> </w:t>
            </w:r>
            <w:r w:rsidRPr="003417F5">
              <w:rPr>
                <w:rFonts w:ascii="Arial" w:hAnsi="Arial" w:cs="Arial"/>
                <w:w w:val="95"/>
                <w:sz w:val="21"/>
              </w:rPr>
              <w:t>competencias lecto-escritoras</w:t>
            </w:r>
            <w:r w:rsidRPr="003417F5">
              <w:rPr>
                <w:rFonts w:ascii="Arial" w:hAnsi="Arial" w:cs="Arial"/>
                <w:spacing w:val="-53"/>
                <w:w w:val="95"/>
                <w:sz w:val="21"/>
              </w:rPr>
              <w:t xml:space="preserve"> </w:t>
            </w:r>
            <w:r w:rsidRPr="003417F5">
              <w:rPr>
                <w:rFonts w:ascii="Arial" w:hAnsi="Arial" w:cs="Arial"/>
                <w:w w:val="95"/>
                <w:sz w:val="21"/>
              </w:rPr>
              <w:t>desde los</w:t>
            </w:r>
            <w:r w:rsidRPr="003417F5">
              <w:rPr>
                <w:rFonts w:ascii="Arial" w:hAnsi="Arial" w:cs="Arial"/>
                <w:spacing w:val="16"/>
                <w:w w:val="95"/>
                <w:sz w:val="21"/>
              </w:rPr>
              <w:t xml:space="preserve"> </w:t>
            </w:r>
            <w:r w:rsidRPr="003417F5">
              <w:rPr>
                <w:rFonts w:ascii="Arial" w:hAnsi="Arial" w:cs="Arial"/>
                <w:w w:val="95"/>
                <w:sz w:val="21"/>
              </w:rPr>
              <w:t>grados</w:t>
            </w:r>
            <w:r w:rsidRPr="003417F5">
              <w:rPr>
                <w:rFonts w:ascii="Arial" w:hAnsi="Arial" w:cs="Arial"/>
                <w:spacing w:val="-4"/>
                <w:w w:val="95"/>
                <w:sz w:val="21"/>
              </w:rPr>
              <w:t xml:space="preserve"> </w:t>
            </w:r>
            <w:r w:rsidRPr="003417F5">
              <w:rPr>
                <w:rFonts w:ascii="Arial" w:hAnsi="Arial" w:cs="Arial"/>
                <w:w w:val="95"/>
                <w:sz w:val="21"/>
              </w:rPr>
              <w:t>iniciales</w:t>
            </w:r>
            <w:r w:rsidRPr="003417F5">
              <w:rPr>
                <w:rFonts w:ascii="Arial" w:hAnsi="Arial" w:cs="Arial"/>
                <w:spacing w:val="-5"/>
                <w:w w:val="95"/>
                <w:sz w:val="21"/>
              </w:rPr>
              <w:t xml:space="preserve"> </w:t>
            </w:r>
            <w:r w:rsidRPr="003417F5">
              <w:rPr>
                <w:rFonts w:ascii="Arial" w:hAnsi="Arial" w:cs="Arial"/>
                <w:w w:val="95"/>
                <w:sz w:val="21"/>
              </w:rPr>
              <w:t>liderado</w:t>
            </w:r>
            <w:r w:rsidRPr="003417F5">
              <w:rPr>
                <w:rFonts w:ascii="Arial" w:hAnsi="Arial" w:cs="Arial"/>
                <w:spacing w:val="1"/>
                <w:w w:val="95"/>
                <w:sz w:val="21"/>
              </w:rPr>
              <w:t xml:space="preserve"> </w:t>
            </w:r>
            <w:r w:rsidRPr="003417F5">
              <w:rPr>
                <w:rFonts w:ascii="Arial" w:hAnsi="Arial" w:cs="Arial"/>
                <w:w w:val="95"/>
                <w:sz w:val="21"/>
              </w:rPr>
              <w:t>por</w:t>
            </w:r>
            <w:r w:rsidRPr="003417F5">
              <w:rPr>
                <w:rFonts w:ascii="Arial" w:hAnsi="Arial" w:cs="Arial"/>
                <w:spacing w:val="-1"/>
                <w:w w:val="95"/>
                <w:sz w:val="21"/>
              </w:rPr>
              <w:t xml:space="preserve"> </w:t>
            </w:r>
            <w:r w:rsidRPr="003417F5">
              <w:rPr>
                <w:rFonts w:ascii="Arial" w:hAnsi="Arial" w:cs="Arial"/>
                <w:w w:val="95"/>
                <w:sz w:val="21"/>
              </w:rPr>
              <w:t>una</w:t>
            </w:r>
            <w:r w:rsidRPr="003417F5">
              <w:rPr>
                <w:rFonts w:ascii="Arial" w:hAnsi="Arial" w:cs="Arial"/>
                <w:spacing w:val="1"/>
                <w:w w:val="95"/>
                <w:sz w:val="21"/>
              </w:rPr>
              <w:t xml:space="preserve"> </w:t>
            </w:r>
            <w:r w:rsidRPr="003417F5">
              <w:rPr>
                <w:rFonts w:ascii="Arial" w:hAnsi="Arial" w:cs="Arial"/>
                <w:w w:val="95"/>
                <w:sz w:val="21"/>
              </w:rPr>
              <w:t>docente</w:t>
            </w:r>
            <w:r w:rsidRPr="003417F5">
              <w:rPr>
                <w:rFonts w:ascii="Arial" w:hAnsi="Arial" w:cs="Arial"/>
                <w:spacing w:val="-26"/>
                <w:w w:val="95"/>
                <w:sz w:val="21"/>
              </w:rPr>
              <w:t xml:space="preserve"> </w:t>
            </w:r>
            <w:r w:rsidRPr="003417F5">
              <w:rPr>
                <w:rFonts w:ascii="Arial" w:hAnsi="Arial" w:cs="Arial"/>
                <w:w w:val="95"/>
                <w:sz w:val="21"/>
              </w:rPr>
              <w:t>de</w:t>
            </w:r>
            <w:r w:rsidRPr="003417F5">
              <w:rPr>
                <w:rFonts w:ascii="Arial" w:hAnsi="Arial" w:cs="Arial"/>
                <w:spacing w:val="-10"/>
                <w:w w:val="95"/>
                <w:sz w:val="21"/>
              </w:rPr>
              <w:t xml:space="preserve"> </w:t>
            </w:r>
            <w:r w:rsidRPr="003417F5">
              <w:rPr>
                <w:rFonts w:ascii="Arial" w:hAnsi="Arial" w:cs="Arial"/>
                <w:w w:val="95"/>
                <w:sz w:val="21"/>
              </w:rPr>
              <w:t>primaria</w:t>
            </w:r>
          </w:p>
        </w:tc>
        <w:tc>
          <w:tcPr>
            <w:tcW w:w="5031" w:type="dxa"/>
          </w:tcPr>
          <w:p w14:paraId="1FB23B13" w14:textId="77777777" w:rsidR="00787B68" w:rsidRPr="003417F5" w:rsidRDefault="00B82B06">
            <w:pPr>
              <w:pStyle w:val="TableParagraph"/>
              <w:spacing w:line="259" w:lineRule="auto"/>
              <w:ind w:left="838" w:right="148" w:hanging="353"/>
              <w:rPr>
                <w:rFonts w:ascii="Arial" w:hAnsi="Arial" w:cs="Arial"/>
                <w:sz w:val="21"/>
              </w:rPr>
            </w:pPr>
            <w:r w:rsidRPr="003417F5">
              <w:rPr>
                <w:rFonts w:ascii="Arial" w:hAnsi="Arial" w:cs="Arial"/>
                <w:w w:val="95"/>
                <w:sz w:val="21"/>
              </w:rPr>
              <w:t>8.</w:t>
            </w:r>
            <w:r w:rsidRPr="003417F5">
              <w:rPr>
                <w:rFonts w:ascii="Arial" w:hAnsi="Arial" w:cs="Arial"/>
                <w:spacing w:val="1"/>
                <w:w w:val="95"/>
                <w:sz w:val="21"/>
              </w:rPr>
              <w:t xml:space="preserve"> </w:t>
            </w:r>
            <w:r w:rsidRPr="003417F5">
              <w:rPr>
                <w:rFonts w:ascii="Arial" w:hAnsi="Arial" w:cs="Arial"/>
                <w:w w:val="95"/>
                <w:sz w:val="21"/>
              </w:rPr>
              <w:t>Se tiene una política TIC donde algunos</w:t>
            </w:r>
            <w:r w:rsidRPr="003417F5">
              <w:rPr>
                <w:rFonts w:ascii="Arial" w:hAnsi="Arial" w:cs="Arial"/>
                <w:spacing w:val="1"/>
                <w:w w:val="95"/>
                <w:sz w:val="21"/>
              </w:rPr>
              <w:t xml:space="preserve"> </w:t>
            </w:r>
            <w:r w:rsidRPr="003417F5">
              <w:rPr>
                <w:rFonts w:ascii="Arial" w:hAnsi="Arial" w:cs="Arial"/>
                <w:w w:val="95"/>
                <w:sz w:val="21"/>
              </w:rPr>
              <w:t>docentes</w:t>
            </w:r>
            <w:r w:rsidRPr="003417F5">
              <w:rPr>
                <w:rFonts w:ascii="Arial" w:hAnsi="Arial" w:cs="Arial"/>
                <w:spacing w:val="1"/>
                <w:w w:val="95"/>
                <w:sz w:val="21"/>
              </w:rPr>
              <w:t xml:space="preserve"> </w:t>
            </w:r>
            <w:r w:rsidRPr="003417F5">
              <w:rPr>
                <w:rFonts w:ascii="Arial" w:hAnsi="Arial" w:cs="Arial"/>
                <w:w w:val="95"/>
                <w:sz w:val="21"/>
              </w:rPr>
              <w:t>manejan blog como herramienta</w:t>
            </w:r>
            <w:r w:rsidRPr="003417F5">
              <w:rPr>
                <w:rFonts w:ascii="Arial" w:hAnsi="Arial" w:cs="Arial"/>
                <w:spacing w:val="-53"/>
                <w:w w:val="95"/>
                <w:sz w:val="21"/>
              </w:rPr>
              <w:t xml:space="preserve"> </w:t>
            </w:r>
            <w:r w:rsidRPr="003417F5">
              <w:rPr>
                <w:rFonts w:ascii="Arial" w:hAnsi="Arial" w:cs="Arial"/>
                <w:w w:val="95"/>
                <w:sz w:val="21"/>
              </w:rPr>
              <w:t>pedagógica y/o otras herramientas tas</w:t>
            </w:r>
            <w:r w:rsidRPr="003417F5">
              <w:rPr>
                <w:rFonts w:ascii="Arial" w:hAnsi="Arial" w:cs="Arial"/>
                <w:spacing w:val="1"/>
                <w:w w:val="95"/>
                <w:sz w:val="21"/>
              </w:rPr>
              <w:t xml:space="preserve"> </w:t>
            </w:r>
            <w:r w:rsidRPr="003417F5">
              <w:rPr>
                <w:rFonts w:ascii="Arial" w:hAnsi="Arial" w:cs="Arial"/>
                <w:sz w:val="21"/>
              </w:rPr>
              <w:t>digitales</w:t>
            </w:r>
          </w:p>
        </w:tc>
      </w:tr>
      <w:tr w:rsidR="00787B68" w:rsidRPr="003417F5" w14:paraId="05F23D57" w14:textId="77777777">
        <w:trPr>
          <w:trHeight w:val="973"/>
        </w:trPr>
        <w:tc>
          <w:tcPr>
            <w:tcW w:w="4727" w:type="dxa"/>
          </w:tcPr>
          <w:p w14:paraId="3F92012C" w14:textId="77777777" w:rsidR="00787B68" w:rsidRPr="003417F5" w:rsidRDefault="00B82B06">
            <w:pPr>
              <w:pStyle w:val="TableParagraph"/>
              <w:tabs>
                <w:tab w:val="left" w:pos="822"/>
              </w:tabs>
              <w:spacing w:line="219" w:lineRule="exact"/>
              <w:ind w:left="118"/>
              <w:rPr>
                <w:rFonts w:ascii="Arial" w:hAnsi="Arial" w:cs="Arial"/>
                <w:sz w:val="21"/>
              </w:rPr>
            </w:pPr>
            <w:r w:rsidRPr="003417F5">
              <w:rPr>
                <w:rFonts w:ascii="Arial" w:hAnsi="Arial" w:cs="Arial"/>
                <w:sz w:val="21"/>
              </w:rPr>
              <w:t>9.</w:t>
            </w:r>
            <w:r w:rsidRPr="003417F5">
              <w:rPr>
                <w:rFonts w:ascii="Arial" w:hAnsi="Arial" w:cs="Arial"/>
                <w:sz w:val="21"/>
              </w:rPr>
              <w:tab/>
            </w:r>
            <w:r w:rsidRPr="003417F5">
              <w:rPr>
                <w:rFonts w:ascii="Arial" w:hAnsi="Arial" w:cs="Arial"/>
                <w:w w:val="95"/>
                <w:sz w:val="21"/>
              </w:rPr>
              <w:t>Se</w:t>
            </w:r>
            <w:r w:rsidRPr="003417F5">
              <w:rPr>
                <w:rFonts w:ascii="Arial" w:hAnsi="Arial" w:cs="Arial"/>
                <w:spacing w:val="-1"/>
                <w:w w:val="95"/>
                <w:sz w:val="21"/>
              </w:rPr>
              <w:t xml:space="preserve"> </w:t>
            </w:r>
            <w:r w:rsidRPr="003417F5">
              <w:rPr>
                <w:rFonts w:ascii="Arial" w:hAnsi="Arial" w:cs="Arial"/>
                <w:w w:val="95"/>
                <w:sz w:val="21"/>
              </w:rPr>
              <w:t>tiene</w:t>
            </w:r>
            <w:r w:rsidRPr="003417F5">
              <w:rPr>
                <w:rFonts w:ascii="Arial" w:hAnsi="Arial" w:cs="Arial"/>
                <w:spacing w:val="-1"/>
                <w:w w:val="95"/>
                <w:sz w:val="21"/>
              </w:rPr>
              <w:t xml:space="preserve"> </w:t>
            </w:r>
            <w:r w:rsidRPr="003417F5">
              <w:rPr>
                <w:rFonts w:ascii="Arial" w:hAnsi="Arial" w:cs="Arial"/>
                <w:w w:val="95"/>
                <w:sz w:val="21"/>
              </w:rPr>
              <w:t>en</w:t>
            </w:r>
            <w:r w:rsidRPr="003417F5">
              <w:rPr>
                <w:rFonts w:ascii="Arial" w:hAnsi="Arial" w:cs="Arial"/>
                <w:spacing w:val="-1"/>
                <w:w w:val="95"/>
                <w:sz w:val="21"/>
              </w:rPr>
              <w:t xml:space="preserve"> </w:t>
            </w:r>
            <w:r w:rsidRPr="003417F5">
              <w:rPr>
                <w:rFonts w:ascii="Arial" w:hAnsi="Arial" w:cs="Arial"/>
                <w:w w:val="95"/>
                <w:sz w:val="21"/>
              </w:rPr>
              <w:t>cuenta</w:t>
            </w:r>
            <w:r w:rsidRPr="003417F5">
              <w:rPr>
                <w:rFonts w:ascii="Arial" w:hAnsi="Arial" w:cs="Arial"/>
                <w:spacing w:val="-1"/>
                <w:w w:val="95"/>
                <w:sz w:val="21"/>
              </w:rPr>
              <w:t xml:space="preserve"> </w:t>
            </w:r>
            <w:r w:rsidRPr="003417F5">
              <w:rPr>
                <w:rFonts w:ascii="Arial" w:hAnsi="Arial" w:cs="Arial"/>
                <w:w w:val="95"/>
                <w:sz w:val="21"/>
              </w:rPr>
              <w:t>los</w:t>
            </w:r>
            <w:r w:rsidRPr="003417F5">
              <w:rPr>
                <w:rFonts w:ascii="Arial" w:hAnsi="Arial" w:cs="Arial"/>
                <w:spacing w:val="14"/>
                <w:w w:val="95"/>
                <w:sz w:val="21"/>
              </w:rPr>
              <w:t xml:space="preserve"> </w:t>
            </w:r>
            <w:r w:rsidRPr="003417F5">
              <w:rPr>
                <w:rFonts w:ascii="Arial" w:hAnsi="Arial" w:cs="Arial"/>
                <w:w w:val="95"/>
                <w:sz w:val="21"/>
              </w:rPr>
              <w:t>derechos</w:t>
            </w:r>
            <w:r w:rsidRPr="003417F5">
              <w:rPr>
                <w:rFonts w:ascii="Arial" w:hAnsi="Arial" w:cs="Arial"/>
                <w:spacing w:val="14"/>
                <w:w w:val="95"/>
                <w:sz w:val="21"/>
              </w:rPr>
              <w:t xml:space="preserve"> </w:t>
            </w:r>
            <w:r w:rsidRPr="003417F5">
              <w:rPr>
                <w:rFonts w:ascii="Arial" w:hAnsi="Arial" w:cs="Arial"/>
                <w:w w:val="95"/>
                <w:sz w:val="21"/>
              </w:rPr>
              <w:t>básicos</w:t>
            </w:r>
          </w:p>
          <w:p w14:paraId="5F43D497" w14:textId="77777777" w:rsidR="00787B68" w:rsidRPr="003417F5" w:rsidRDefault="00B82B06">
            <w:pPr>
              <w:pStyle w:val="TableParagraph"/>
              <w:spacing w:before="30" w:line="254" w:lineRule="auto"/>
              <w:ind w:left="262"/>
              <w:rPr>
                <w:rFonts w:ascii="Arial" w:hAnsi="Arial" w:cs="Arial"/>
                <w:sz w:val="21"/>
              </w:rPr>
            </w:pPr>
            <w:r w:rsidRPr="003417F5">
              <w:rPr>
                <w:rFonts w:ascii="Arial" w:hAnsi="Arial" w:cs="Arial"/>
                <w:w w:val="95"/>
                <w:sz w:val="21"/>
              </w:rPr>
              <w:t>de</w:t>
            </w:r>
            <w:r w:rsidRPr="003417F5">
              <w:rPr>
                <w:rFonts w:ascii="Arial" w:hAnsi="Arial" w:cs="Arial"/>
                <w:spacing w:val="4"/>
                <w:w w:val="95"/>
                <w:sz w:val="21"/>
              </w:rPr>
              <w:t xml:space="preserve"> </w:t>
            </w:r>
            <w:r w:rsidRPr="003417F5">
              <w:rPr>
                <w:rFonts w:ascii="Arial" w:hAnsi="Arial" w:cs="Arial"/>
                <w:w w:val="95"/>
                <w:sz w:val="21"/>
              </w:rPr>
              <w:t>aprendizaje</w:t>
            </w:r>
            <w:r w:rsidRPr="003417F5">
              <w:rPr>
                <w:rFonts w:ascii="Arial" w:hAnsi="Arial" w:cs="Arial"/>
                <w:spacing w:val="5"/>
                <w:w w:val="95"/>
                <w:sz w:val="21"/>
              </w:rPr>
              <w:t xml:space="preserve"> </w:t>
            </w:r>
            <w:r w:rsidRPr="003417F5">
              <w:rPr>
                <w:rFonts w:ascii="Arial" w:hAnsi="Arial" w:cs="Arial"/>
                <w:w w:val="95"/>
                <w:sz w:val="21"/>
              </w:rPr>
              <w:t>en</w:t>
            </w:r>
            <w:r w:rsidRPr="003417F5">
              <w:rPr>
                <w:rFonts w:ascii="Arial" w:hAnsi="Arial" w:cs="Arial"/>
                <w:spacing w:val="5"/>
                <w:w w:val="95"/>
                <w:sz w:val="21"/>
              </w:rPr>
              <w:t xml:space="preserve"> </w:t>
            </w:r>
            <w:r w:rsidRPr="003417F5">
              <w:rPr>
                <w:rFonts w:ascii="Arial" w:hAnsi="Arial" w:cs="Arial"/>
                <w:w w:val="95"/>
                <w:sz w:val="21"/>
              </w:rPr>
              <w:t>la</w:t>
            </w:r>
            <w:r w:rsidRPr="003417F5">
              <w:rPr>
                <w:rFonts w:ascii="Arial" w:hAnsi="Arial" w:cs="Arial"/>
                <w:spacing w:val="5"/>
                <w:w w:val="95"/>
                <w:sz w:val="21"/>
              </w:rPr>
              <w:t xml:space="preserve"> </w:t>
            </w:r>
            <w:r w:rsidRPr="003417F5">
              <w:rPr>
                <w:rFonts w:ascii="Arial" w:hAnsi="Arial" w:cs="Arial"/>
                <w:w w:val="95"/>
                <w:sz w:val="21"/>
              </w:rPr>
              <w:t>actualización</w:t>
            </w:r>
            <w:r w:rsidRPr="003417F5">
              <w:rPr>
                <w:rFonts w:ascii="Arial" w:hAnsi="Arial" w:cs="Arial"/>
                <w:spacing w:val="4"/>
                <w:w w:val="95"/>
                <w:sz w:val="21"/>
              </w:rPr>
              <w:t xml:space="preserve"> </w:t>
            </w:r>
            <w:r w:rsidRPr="003417F5">
              <w:rPr>
                <w:rFonts w:ascii="Arial" w:hAnsi="Arial" w:cs="Arial"/>
                <w:w w:val="95"/>
                <w:sz w:val="21"/>
              </w:rPr>
              <w:t>de</w:t>
            </w:r>
            <w:r w:rsidRPr="003417F5">
              <w:rPr>
                <w:rFonts w:ascii="Arial" w:hAnsi="Arial" w:cs="Arial"/>
                <w:spacing w:val="5"/>
                <w:w w:val="95"/>
                <w:sz w:val="21"/>
              </w:rPr>
              <w:t xml:space="preserve"> </w:t>
            </w:r>
            <w:r w:rsidRPr="003417F5">
              <w:rPr>
                <w:rFonts w:ascii="Arial" w:hAnsi="Arial" w:cs="Arial"/>
                <w:w w:val="95"/>
                <w:sz w:val="21"/>
              </w:rPr>
              <w:t>los</w:t>
            </w:r>
            <w:r w:rsidRPr="003417F5">
              <w:rPr>
                <w:rFonts w:ascii="Arial" w:hAnsi="Arial" w:cs="Arial"/>
                <w:spacing w:val="-1"/>
                <w:w w:val="95"/>
                <w:sz w:val="21"/>
              </w:rPr>
              <w:t xml:space="preserve"> </w:t>
            </w:r>
            <w:r w:rsidRPr="003417F5">
              <w:rPr>
                <w:rFonts w:ascii="Arial" w:hAnsi="Arial" w:cs="Arial"/>
                <w:w w:val="95"/>
                <w:sz w:val="21"/>
              </w:rPr>
              <w:t>planes</w:t>
            </w:r>
            <w:r w:rsidRPr="003417F5">
              <w:rPr>
                <w:rFonts w:ascii="Arial" w:hAnsi="Arial" w:cs="Arial"/>
                <w:spacing w:val="-52"/>
                <w:w w:val="95"/>
                <w:sz w:val="21"/>
              </w:rPr>
              <w:t xml:space="preserve"> </w:t>
            </w:r>
            <w:r w:rsidRPr="003417F5">
              <w:rPr>
                <w:rFonts w:ascii="Arial" w:hAnsi="Arial" w:cs="Arial"/>
                <w:w w:val="95"/>
                <w:sz w:val="21"/>
              </w:rPr>
              <w:t>de</w:t>
            </w:r>
            <w:r w:rsidRPr="003417F5">
              <w:rPr>
                <w:rFonts w:ascii="Arial" w:hAnsi="Arial" w:cs="Arial"/>
                <w:spacing w:val="-12"/>
                <w:w w:val="95"/>
                <w:sz w:val="21"/>
              </w:rPr>
              <w:t xml:space="preserve"> </w:t>
            </w:r>
            <w:r w:rsidRPr="003417F5">
              <w:rPr>
                <w:rFonts w:ascii="Arial" w:hAnsi="Arial" w:cs="Arial"/>
                <w:w w:val="95"/>
                <w:sz w:val="21"/>
              </w:rPr>
              <w:t>aula</w:t>
            </w:r>
          </w:p>
        </w:tc>
        <w:tc>
          <w:tcPr>
            <w:tcW w:w="5031" w:type="dxa"/>
          </w:tcPr>
          <w:p w14:paraId="483F9C5E" w14:textId="77777777" w:rsidR="00787B68" w:rsidRPr="003417F5" w:rsidRDefault="00B82B06">
            <w:pPr>
              <w:pStyle w:val="TableParagraph"/>
              <w:spacing w:line="219" w:lineRule="exact"/>
              <w:ind w:left="485"/>
              <w:rPr>
                <w:rFonts w:ascii="Arial" w:hAnsi="Arial" w:cs="Arial"/>
                <w:sz w:val="21"/>
              </w:rPr>
            </w:pPr>
            <w:r w:rsidRPr="003417F5">
              <w:rPr>
                <w:rFonts w:ascii="Arial" w:hAnsi="Arial" w:cs="Arial"/>
                <w:w w:val="95"/>
                <w:sz w:val="21"/>
              </w:rPr>
              <w:t>10.</w:t>
            </w:r>
            <w:r w:rsidRPr="003417F5">
              <w:rPr>
                <w:rFonts w:ascii="Arial" w:hAnsi="Arial" w:cs="Arial"/>
                <w:spacing w:val="18"/>
                <w:w w:val="95"/>
                <w:sz w:val="21"/>
              </w:rPr>
              <w:t xml:space="preserve"> </w:t>
            </w:r>
            <w:r w:rsidRPr="003417F5">
              <w:rPr>
                <w:rFonts w:ascii="Arial" w:hAnsi="Arial" w:cs="Arial"/>
                <w:w w:val="95"/>
                <w:sz w:val="21"/>
              </w:rPr>
              <w:t>Se</w:t>
            </w:r>
            <w:r w:rsidRPr="003417F5">
              <w:rPr>
                <w:rFonts w:ascii="Arial" w:hAnsi="Arial" w:cs="Arial"/>
                <w:spacing w:val="3"/>
                <w:w w:val="95"/>
                <w:sz w:val="21"/>
              </w:rPr>
              <w:t xml:space="preserve"> </w:t>
            </w:r>
            <w:r w:rsidRPr="003417F5">
              <w:rPr>
                <w:rFonts w:ascii="Arial" w:hAnsi="Arial" w:cs="Arial"/>
                <w:w w:val="95"/>
                <w:sz w:val="21"/>
              </w:rPr>
              <w:t>capacita</w:t>
            </w:r>
            <w:r w:rsidRPr="003417F5">
              <w:rPr>
                <w:rFonts w:ascii="Arial" w:hAnsi="Arial" w:cs="Arial"/>
                <w:spacing w:val="3"/>
                <w:w w:val="95"/>
                <w:sz w:val="21"/>
              </w:rPr>
              <w:t xml:space="preserve"> </w:t>
            </w:r>
            <w:r w:rsidRPr="003417F5">
              <w:rPr>
                <w:rFonts w:ascii="Arial" w:hAnsi="Arial" w:cs="Arial"/>
                <w:w w:val="95"/>
                <w:sz w:val="21"/>
              </w:rPr>
              <w:t>a</w:t>
            </w:r>
            <w:r w:rsidRPr="003417F5">
              <w:rPr>
                <w:rFonts w:ascii="Arial" w:hAnsi="Arial" w:cs="Arial"/>
                <w:spacing w:val="3"/>
                <w:w w:val="95"/>
                <w:sz w:val="21"/>
              </w:rPr>
              <w:t xml:space="preserve"> </w:t>
            </w:r>
            <w:r w:rsidRPr="003417F5">
              <w:rPr>
                <w:rFonts w:ascii="Arial" w:hAnsi="Arial" w:cs="Arial"/>
                <w:w w:val="95"/>
                <w:sz w:val="21"/>
              </w:rPr>
              <w:t>docentes</w:t>
            </w:r>
            <w:r w:rsidRPr="003417F5">
              <w:rPr>
                <w:rFonts w:ascii="Arial" w:hAnsi="Arial" w:cs="Arial"/>
                <w:spacing w:val="-2"/>
                <w:w w:val="95"/>
                <w:sz w:val="21"/>
              </w:rPr>
              <w:t xml:space="preserve"> </w:t>
            </w:r>
            <w:r w:rsidRPr="003417F5">
              <w:rPr>
                <w:rFonts w:ascii="Arial" w:hAnsi="Arial" w:cs="Arial"/>
                <w:w w:val="95"/>
                <w:sz w:val="21"/>
              </w:rPr>
              <w:t>en</w:t>
            </w:r>
            <w:r w:rsidRPr="003417F5">
              <w:rPr>
                <w:rFonts w:ascii="Arial" w:hAnsi="Arial" w:cs="Arial"/>
                <w:spacing w:val="3"/>
                <w:w w:val="95"/>
                <w:sz w:val="21"/>
              </w:rPr>
              <w:t xml:space="preserve"> </w:t>
            </w:r>
            <w:r w:rsidRPr="003417F5">
              <w:rPr>
                <w:rFonts w:ascii="Arial" w:hAnsi="Arial" w:cs="Arial"/>
                <w:w w:val="95"/>
                <w:sz w:val="21"/>
              </w:rPr>
              <w:t>competencias</w:t>
            </w:r>
            <w:r w:rsidRPr="003417F5">
              <w:rPr>
                <w:rFonts w:ascii="Arial" w:hAnsi="Arial" w:cs="Arial"/>
                <w:spacing w:val="8"/>
                <w:w w:val="95"/>
                <w:sz w:val="21"/>
              </w:rPr>
              <w:t xml:space="preserve"> </w:t>
            </w:r>
            <w:r w:rsidRPr="003417F5">
              <w:rPr>
                <w:rFonts w:ascii="Arial" w:hAnsi="Arial" w:cs="Arial"/>
                <w:w w:val="95"/>
                <w:sz w:val="21"/>
              </w:rPr>
              <w:t>con</w:t>
            </w:r>
          </w:p>
          <w:p w14:paraId="4B5E911F" w14:textId="77777777" w:rsidR="00787B68" w:rsidRPr="003417F5" w:rsidRDefault="00B82B06">
            <w:pPr>
              <w:pStyle w:val="TableParagraph"/>
              <w:spacing w:before="30"/>
              <w:ind w:left="838"/>
              <w:rPr>
                <w:rFonts w:ascii="Arial" w:hAnsi="Arial" w:cs="Arial"/>
                <w:sz w:val="21"/>
              </w:rPr>
            </w:pPr>
            <w:r w:rsidRPr="003417F5">
              <w:rPr>
                <w:rFonts w:ascii="Arial" w:hAnsi="Arial" w:cs="Arial"/>
                <w:w w:val="95"/>
                <w:sz w:val="21"/>
              </w:rPr>
              <w:t>apoyo</w:t>
            </w:r>
            <w:r w:rsidRPr="003417F5">
              <w:rPr>
                <w:rFonts w:ascii="Arial" w:hAnsi="Arial" w:cs="Arial"/>
                <w:spacing w:val="3"/>
                <w:w w:val="95"/>
                <w:sz w:val="21"/>
              </w:rPr>
              <w:t xml:space="preserve"> </w:t>
            </w:r>
            <w:r w:rsidRPr="003417F5">
              <w:rPr>
                <w:rFonts w:ascii="Arial" w:hAnsi="Arial" w:cs="Arial"/>
                <w:w w:val="95"/>
                <w:sz w:val="21"/>
              </w:rPr>
              <w:t>de</w:t>
            </w:r>
            <w:r w:rsidRPr="003417F5">
              <w:rPr>
                <w:rFonts w:ascii="Arial" w:hAnsi="Arial" w:cs="Arial"/>
                <w:spacing w:val="3"/>
                <w:w w:val="95"/>
                <w:sz w:val="21"/>
              </w:rPr>
              <w:t xml:space="preserve"> </w:t>
            </w:r>
            <w:r w:rsidRPr="003417F5">
              <w:rPr>
                <w:rFonts w:ascii="Arial" w:hAnsi="Arial" w:cs="Arial"/>
                <w:w w:val="95"/>
                <w:sz w:val="21"/>
              </w:rPr>
              <w:t>redes</w:t>
            </w:r>
            <w:r w:rsidRPr="003417F5">
              <w:rPr>
                <w:rFonts w:ascii="Arial" w:hAnsi="Arial" w:cs="Arial"/>
                <w:spacing w:val="-2"/>
                <w:w w:val="95"/>
                <w:sz w:val="21"/>
              </w:rPr>
              <w:t xml:space="preserve"> </w:t>
            </w:r>
            <w:r w:rsidRPr="003417F5">
              <w:rPr>
                <w:rFonts w:ascii="Arial" w:hAnsi="Arial" w:cs="Arial"/>
                <w:w w:val="95"/>
                <w:sz w:val="21"/>
              </w:rPr>
              <w:t>pedagógicas</w:t>
            </w:r>
            <w:r w:rsidRPr="003417F5">
              <w:rPr>
                <w:rFonts w:ascii="Arial" w:hAnsi="Arial" w:cs="Arial"/>
                <w:spacing w:val="20"/>
                <w:w w:val="95"/>
                <w:sz w:val="21"/>
              </w:rPr>
              <w:t xml:space="preserve"> </w:t>
            </w:r>
            <w:r w:rsidRPr="003417F5">
              <w:rPr>
                <w:rFonts w:ascii="Arial" w:hAnsi="Arial" w:cs="Arial"/>
                <w:w w:val="95"/>
                <w:sz w:val="21"/>
              </w:rPr>
              <w:t>y</w:t>
            </w:r>
            <w:r w:rsidRPr="003417F5">
              <w:rPr>
                <w:rFonts w:ascii="Arial" w:hAnsi="Arial" w:cs="Arial"/>
                <w:spacing w:val="-2"/>
                <w:w w:val="95"/>
                <w:sz w:val="21"/>
              </w:rPr>
              <w:t xml:space="preserve"> </w:t>
            </w:r>
            <w:r w:rsidRPr="003417F5">
              <w:rPr>
                <w:rFonts w:ascii="Arial" w:hAnsi="Arial" w:cs="Arial"/>
                <w:w w:val="95"/>
                <w:sz w:val="21"/>
              </w:rPr>
              <w:t>plan</w:t>
            </w:r>
            <w:r w:rsidRPr="003417F5">
              <w:rPr>
                <w:rFonts w:ascii="Arial" w:hAnsi="Arial" w:cs="Arial"/>
                <w:spacing w:val="3"/>
                <w:w w:val="95"/>
                <w:sz w:val="21"/>
              </w:rPr>
              <w:t xml:space="preserve"> </w:t>
            </w:r>
            <w:r w:rsidRPr="003417F5">
              <w:rPr>
                <w:rFonts w:ascii="Arial" w:hAnsi="Arial" w:cs="Arial"/>
                <w:w w:val="95"/>
                <w:sz w:val="21"/>
              </w:rPr>
              <w:t>digital</w:t>
            </w:r>
          </w:p>
        </w:tc>
      </w:tr>
      <w:tr w:rsidR="00787B68" w:rsidRPr="003417F5" w14:paraId="2E5A76BF" w14:textId="77777777">
        <w:trPr>
          <w:trHeight w:val="1052"/>
        </w:trPr>
        <w:tc>
          <w:tcPr>
            <w:tcW w:w="4727" w:type="dxa"/>
          </w:tcPr>
          <w:p w14:paraId="3927D55F" w14:textId="1A0FD625" w:rsidR="00787B68" w:rsidRPr="003417F5" w:rsidRDefault="00B82B06">
            <w:pPr>
              <w:pStyle w:val="TableParagraph"/>
              <w:tabs>
                <w:tab w:val="left" w:pos="822"/>
              </w:tabs>
              <w:spacing w:line="271" w:lineRule="auto"/>
              <w:ind w:left="262" w:right="217" w:hanging="144"/>
              <w:rPr>
                <w:rFonts w:ascii="Arial" w:hAnsi="Arial" w:cs="Arial"/>
                <w:sz w:val="21"/>
              </w:rPr>
            </w:pPr>
            <w:r w:rsidRPr="003417F5">
              <w:rPr>
                <w:rFonts w:ascii="Arial" w:hAnsi="Arial" w:cs="Arial"/>
                <w:sz w:val="21"/>
              </w:rPr>
              <w:t>11.</w:t>
            </w:r>
            <w:r w:rsidRPr="003417F5">
              <w:rPr>
                <w:rFonts w:ascii="Arial" w:hAnsi="Arial" w:cs="Arial"/>
                <w:sz w:val="21"/>
              </w:rPr>
              <w:tab/>
            </w:r>
            <w:r w:rsidRPr="003417F5">
              <w:rPr>
                <w:rFonts w:ascii="Arial" w:hAnsi="Arial" w:cs="Arial"/>
                <w:w w:val="95"/>
                <w:sz w:val="21"/>
              </w:rPr>
              <w:t>Se</w:t>
            </w:r>
            <w:r w:rsidRPr="003417F5">
              <w:rPr>
                <w:rFonts w:ascii="Arial" w:hAnsi="Arial" w:cs="Arial"/>
                <w:spacing w:val="7"/>
                <w:w w:val="95"/>
                <w:sz w:val="21"/>
              </w:rPr>
              <w:t xml:space="preserve"> </w:t>
            </w:r>
            <w:r w:rsidRPr="003417F5">
              <w:rPr>
                <w:rFonts w:ascii="Arial" w:hAnsi="Arial" w:cs="Arial"/>
                <w:w w:val="95"/>
                <w:sz w:val="21"/>
              </w:rPr>
              <w:t>cuenta</w:t>
            </w:r>
            <w:r w:rsidRPr="003417F5">
              <w:rPr>
                <w:rFonts w:ascii="Arial" w:hAnsi="Arial" w:cs="Arial"/>
                <w:spacing w:val="7"/>
                <w:w w:val="95"/>
                <w:sz w:val="21"/>
              </w:rPr>
              <w:t xml:space="preserve"> </w:t>
            </w:r>
            <w:r w:rsidRPr="003417F5">
              <w:rPr>
                <w:rFonts w:ascii="Arial" w:hAnsi="Arial" w:cs="Arial"/>
                <w:w w:val="95"/>
                <w:sz w:val="21"/>
              </w:rPr>
              <w:t>con</w:t>
            </w:r>
            <w:r w:rsidRPr="003417F5">
              <w:rPr>
                <w:rFonts w:ascii="Arial" w:hAnsi="Arial" w:cs="Arial"/>
                <w:spacing w:val="7"/>
                <w:w w:val="95"/>
                <w:sz w:val="21"/>
              </w:rPr>
              <w:t xml:space="preserve"> </w:t>
            </w:r>
            <w:r w:rsidRPr="003417F5">
              <w:rPr>
                <w:rFonts w:ascii="Arial" w:hAnsi="Arial" w:cs="Arial"/>
                <w:w w:val="95"/>
                <w:sz w:val="21"/>
              </w:rPr>
              <w:t>la</w:t>
            </w:r>
            <w:r w:rsidRPr="003417F5">
              <w:rPr>
                <w:rFonts w:ascii="Arial" w:hAnsi="Arial" w:cs="Arial"/>
                <w:spacing w:val="7"/>
                <w:w w:val="95"/>
                <w:sz w:val="21"/>
              </w:rPr>
              <w:t xml:space="preserve"> </w:t>
            </w:r>
            <w:r w:rsidRPr="003417F5">
              <w:rPr>
                <w:rFonts w:ascii="Arial" w:hAnsi="Arial" w:cs="Arial"/>
                <w:w w:val="95"/>
                <w:sz w:val="21"/>
              </w:rPr>
              <w:t>plataforma</w:t>
            </w:r>
            <w:r w:rsidRPr="003417F5">
              <w:rPr>
                <w:rFonts w:ascii="Arial" w:hAnsi="Arial" w:cs="Arial"/>
                <w:spacing w:val="7"/>
                <w:w w:val="95"/>
                <w:sz w:val="21"/>
              </w:rPr>
              <w:t xml:space="preserve"> </w:t>
            </w:r>
            <w:r w:rsidR="00F37C74" w:rsidRPr="003417F5">
              <w:rPr>
                <w:rFonts w:ascii="Arial" w:hAnsi="Arial" w:cs="Arial"/>
                <w:spacing w:val="7"/>
                <w:w w:val="95"/>
                <w:sz w:val="21"/>
              </w:rPr>
              <w:t>Facebook Live para promover actividades educativas</w:t>
            </w:r>
          </w:p>
        </w:tc>
        <w:tc>
          <w:tcPr>
            <w:tcW w:w="5031" w:type="dxa"/>
          </w:tcPr>
          <w:p w14:paraId="48318224" w14:textId="6C9712DE" w:rsidR="00787B68" w:rsidRPr="003417F5" w:rsidRDefault="00787B68">
            <w:pPr>
              <w:pStyle w:val="TableParagraph"/>
              <w:spacing w:line="261" w:lineRule="auto"/>
              <w:ind w:left="838" w:right="98" w:hanging="353"/>
              <w:jc w:val="both"/>
              <w:rPr>
                <w:rFonts w:ascii="Arial" w:hAnsi="Arial" w:cs="Arial"/>
                <w:sz w:val="21"/>
              </w:rPr>
            </w:pPr>
          </w:p>
        </w:tc>
      </w:tr>
    </w:tbl>
    <w:p w14:paraId="5F8A44CB" w14:textId="77777777" w:rsidR="00787B68" w:rsidRPr="003417F5" w:rsidRDefault="00787B68">
      <w:pPr>
        <w:pStyle w:val="Textoindependiente"/>
        <w:rPr>
          <w:rFonts w:ascii="Arial" w:hAnsi="Arial" w:cs="Arial"/>
          <w:b/>
          <w:sz w:val="20"/>
        </w:rPr>
      </w:pPr>
    </w:p>
    <w:p w14:paraId="567DFD8E" w14:textId="77777777" w:rsidR="00787B68" w:rsidRPr="003417F5" w:rsidRDefault="00787B68">
      <w:pPr>
        <w:pStyle w:val="Textoindependiente"/>
        <w:spacing w:before="4"/>
        <w:rPr>
          <w:rFonts w:ascii="Arial" w:hAnsi="Arial" w:cs="Arial"/>
          <w:b/>
          <w:sz w:val="23"/>
        </w:rPr>
      </w:pPr>
    </w:p>
    <w:p w14:paraId="3A751A4F" w14:textId="2581F3F4" w:rsidR="00787B68" w:rsidRPr="003417F5" w:rsidRDefault="00B82B06" w:rsidP="00C2139E">
      <w:pPr>
        <w:pStyle w:val="Prrafodelista"/>
        <w:numPr>
          <w:ilvl w:val="0"/>
          <w:numId w:val="20"/>
        </w:numPr>
        <w:tabs>
          <w:tab w:val="left" w:pos="1046"/>
        </w:tabs>
        <w:ind w:left="1045" w:hanging="368"/>
        <w:rPr>
          <w:rFonts w:ascii="Arial" w:hAnsi="Arial" w:cs="Arial"/>
          <w:b/>
        </w:rPr>
      </w:pPr>
      <w:r w:rsidRPr="003417F5">
        <w:rPr>
          <w:rFonts w:ascii="Arial" w:hAnsi="Arial" w:cs="Arial"/>
          <w:b/>
        </w:rPr>
        <w:t>METODOLOGÍA</w:t>
      </w:r>
    </w:p>
    <w:p w14:paraId="397F2DDA" w14:textId="77777777" w:rsidR="00787B68" w:rsidRPr="003417F5" w:rsidRDefault="00787B68">
      <w:pPr>
        <w:pStyle w:val="Textoindependiente"/>
        <w:rPr>
          <w:rFonts w:ascii="Arial" w:hAnsi="Arial" w:cs="Arial"/>
          <w:b/>
          <w:sz w:val="21"/>
        </w:rPr>
      </w:pPr>
    </w:p>
    <w:tbl>
      <w:tblPr>
        <w:tblStyle w:val="TableNormal"/>
        <w:tblW w:w="0" w:type="auto"/>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18"/>
        <w:gridCol w:w="5175"/>
      </w:tblGrid>
      <w:tr w:rsidR="00787B68" w:rsidRPr="003417F5" w14:paraId="2D89BDA3" w14:textId="77777777">
        <w:trPr>
          <w:trHeight w:val="1245"/>
        </w:trPr>
        <w:tc>
          <w:tcPr>
            <w:tcW w:w="4518" w:type="dxa"/>
          </w:tcPr>
          <w:p w14:paraId="5F0EE646" w14:textId="77777777" w:rsidR="00787B68" w:rsidRPr="003417F5" w:rsidRDefault="00B82B06">
            <w:pPr>
              <w:pStyle w:val="TableParagraph"/>
              <w:spacing w:line="219" w:lineRule="exact"/>
              <w:ind w:left="118"/>
              <w:rPr>
                <w:rFonts w:ascii="Arial" w:hAnsi="Arial" w:cs="Arial"/>
                <w:sz w:val="21"/>
              </w:rPr>
            </w:pPr>
            <w:r w:rsidRPr="003417F5">
              <w:rPr>
                <w:rFonts w:ascii="Arial" w:hAnsi="Arial" w:cs="Arial"/>
                <w:sz w:val="21"/>
              </w:rPr>
              <w:t>1.</w:t>
            </w:r>
            <w:r w:rsidRPr="003417F5">
              <w:rPr>
                <w:rFonts w:ascii="Arial" w:hAnsi="Arial" w:cs="Arial"/>
                <w:spacing w:val="24"/>
                <w:sz w:val="21"/>
              </w:rPr>
              <w:t xml:space="preserve"> </w:t>
            </w:r>
            <w:r w:rsidRPr="003417F5">
              <w:rPr>
                <w:rFonts w:ascii="Arial" w:hAnsi="Arial" w:cs="Arial"/>
                <w:sz w:val="21"/>
              </w:rPr>
              <w:t>El</w:t>
            </w:r>
            <w:r w:rsidRPr="003417F5">
              <w:rPr>
                <w:rFonts w:ascii="Arial" w:hAnsi="Arial" w:cs="Arial"/>
                <w:spacing w:val="75"/>
                <w:sz w:val="21"/>
              </w:rPr>
              <w:t xml:space="preserve"> </w:t>
            </w:r>
            <w:r w:rsidRPr="003417F5">
              <w:rPr>
                <w:rFonts w:ascii="Arial" w:hAnsi="Arial" w:cs="Arial"/>
                <w:sz w:val="21"/>
              </w:rPr>
              <w:t>tiempo</w:t>
            </w:r>
            <w:r w:rsidRPr="003417F5">
              <w:rPr>
                <w:rFonts w:ascii="Arial" w:hAnsi="Arial" w:cs="Arial"/>
                <w:spacing w:val="71"/>
                <w:sz w:val="21"/>
              </w:rPr>
              <w:t xml:space="preserve"> </w:t>
            </w:r>
            <w:r w:rsidRPr="003417F5">
              <w:rPr>
                <w:rFonts w:ascii="Arial" w:hAnsi="Arial" w:cs="Arial"/>
                <w:sz w:val="21"/>
              </w:rPr>
              <w:t>está</w:t>
            </w:r>
            <w:r w:rsidRPr="003417F5">
              <w:rPr>
                <w:rFonts w:ascii="Arial" w:hAnsi="Arial" w:cs="Arial"/>
                <w:spacing w:val="60"/>
                <w:sz w:val="21"/>
              </w:rPr>
              <w:t xml:space="preserve"> </w:t>
            </w:r>
            <w:r w:rsidRPr="003417F5">
              <w:rPr>
                <w:rFonts w:ascii="Arial" w:hAnsi="Arial" w:cs="Arial"/>
                <w:sz w:val="21"/>
              </w:rPr>
              <w:t>bien</w:t>
            </w:r>
            <w:r w:rsidRPr="003417F5">
              <w:rPr>
                <w:rFonts w:ascii="Arial" w:hAnsi="Arial" w:cs="Arial"/>
                <w:spacing w:val="54"/>
                <w:sz w:val="21"/>
              </w:rPr>
              <w:t xml:space="preserve"> </w:t>
            </w:r>
            <w:r w:rsidRPr="003417F5">
              <w:rPr>
                <w:rFonts w:ascii="Arial" w:hAnsi="Arial" w:cs="Arial"/>
                <w:sz w:val="21"/>
              </w:rPr>
              <w:t>distribuido</w:t>
            </w:r>
            <w:r w:rsidRPr="003417F5">
              <w:rPr>
                <w:rFonts w:ascii="Arial" w:hAnsi="Arial" w:cs="Arial"/>
                <w:spacing w:val="70"/>
                <w:sz w:val="21"/>
              </w:rPr>
              <w:t xml:space="preserve"> </w:t>
            </w:r>
            <w:r w:rsidRPr="003417F5">
              <w:rPr>
                <w:rFonts w:ascii="Arial" w:hAnsi="Arial" w:cs="Arial"/>
                <w:sz w:val="21"/>
              </w:rPr>
              <w:t>entre</w:t>
            </w:r>
            <w:r w:rsidRPr="003417F5">
              <w:rPr>
                <w:rFonts w:ascii="Arial" w:hAnsi="Arial" w:cs="Arial"/>
                <w:spacing w:val="54"/>
                <w:sz w:val="21"/>
              </w:rPr>
              <w:t xml:space="preserve"> </w:t>
            </w:r>
            <w:r w:rsidRPr="003417F5">
              <w:rPr>
                <w:rFonts w:ascii="Arial" w:hAnsi="Arial" w:cs="Arial"/>
                <w:sz w:val="21"/>
              </w:rPr>
              <w:t>lo</w:t>
            </w:r>
          </w:p>
          <w:p w14:paraId="59A502B7" w14:textId="77777777" w:rsidR="00787B68" w:rsidRPr="003417F5" w:rsidRDefault="00B82B06">
            <w:pPr>
              <w:pStyle w:val="TableParagraph"/>
              <w:spacing w:before="30" w:line="254" w:lineRule="auto"/>
              <w:ind w:left="118"/>
              <w:rPr>
                <w:rFonts w:ascii="Arial" w:hAnsi="Arial" w:cs="Arial"/>
                <w:sz w:val="21"/>
              </w:rPr>
            </w:pPr>
            <w:r w:rsidRPr="003417F5">
              <w:rPr>
                <w:rFonts w:ascii="Arial" w:hAnsi="Arial" w:cs="Arial"/>
                <w:sz w:val="21"/>
              </w:rPr>
              <w:t>académico,</w:t>
            </w:r>
            <w:r w:rsidRPr="003417F5">
              <w:rPr>
                <w:rFonts w:ascii="Arial" w:hAnsi="Arial" w:cs="Arial"/>
                <w:spacing w:val="6"/>
                <w:sz w:val="21"/>
              </w:rPr>
              <w:t xml:space="preserve"> </w:t>
            </w:r>
            <w:r w:rsidRPr="003417F5">
              <w:rPr>
                <w:rFonts w:ascii="Arial" w:hAnsi="Arial" w:cs="Arial"/>
                <w:sz w:val="21"/>
              </w:rPr>
              <w:t>lo</w:t>
            </w:r>
            <w:r w:rsidRPr="003417F5">
              <w:rPr>
                <w:rFonts w:ascii="Arial" w:hAnsi="Arial" w:cs="Arial"/>
                <w:spacing w:val="12"/>
                <w:sz w:val="21"/>
              </w:rPr>
              <w:t xml:space="preserve"> </w:t>
            </w:r>
            <w:r w:rsidRPr="003417F5">
              <w:rPr>
                <w:rFonts w:ascii="Arial" w:hAnsi="Arial" w:cs="Arial"/>
                <w:sz w:val="21"/>
              </w:rPr>
              <w:t>cultural</w:t>
            </w:r>
            <w:r w:rsidRPr="003417F5">
              <w:rPr>
                <w:rFonts w:ascii="Arial" w:hAnsi="Arial" w:cs="Arial"/>
                <w:spacing w:val="1"/>
                <w:sz w:val="21"/>
              </w:rPr>
              <w:t xml:space="preserve"> </w:t>
            </w:r>
            <w:r w:rsidRPr="003417F5">
              <w:rPr>
                <w:rFonts w:ascii="Arial" w:hAnsi="Arial" w:cs="Arial"/>
                <w:sz w:val="21"/>
              </w:rPr>
              <w:t>y</w:t>
            </w:r>
            <w:r w:rsidRPr="003417F5">
              <w:rPr>
                <w:rFonts w:ascii="Arial" w:hAnsi="Arial" w:cs="Arial"/>
                <w:spacing w:val="7"/>
                <w:sz w:val="21"/>
              </w:rPr>
              <w:t xml:space="preserve"> </w:t>
            </w:r>
            <w:r w:rsidRPr="003417F5">
              <w:rPr>
                <w:rFonts w:ascii="Arial" w:hAnsi="Arial" w:cs="Arial"/>
                <w:sz w:val="21"/>
              </w:rPr>
              <w:t>lo</w:t>
            </w:r>
            <w:r w:rsidRPr="003417F5">
              <w:rPr>
                <w:rFonts w:ascii="Arial" w:hAnsi="Arial" w:cs="Arial"/>
                <w:spacing w:val="12"/>
                <w:sz w:val="21"/>
              </w:rPr>
              <w:t xml:space="preserve"> </w:t>
            </w:r>
            <w:r w:rsidRPr="003417F5">
              <w:rPr>
                <w:rFonts w:ascii="Arial" w:hAnsi="Arial" w:cs="Arial"/>
                <w:sz w:val="21"/>
              </w:rPr>
              <w:t>deportivo</w:t>
            </w:r>
            <w:r w:rsidRPr="003417F5">
              <w:rPr>
                <w:rFonts w:ascii="Arial" w:hAnsi="Arial" w:cs="Arial"/>
                <w:spacing w:val="53"/>
                <w:sz w:val="21"/>
              </w:rPr>
              <w:t xml:space="preserve"> </w:t>
            </w:r>
            <w:r w:rsidRPr="003417F5">
              <w:rPr>
                <w:rFonts w:ascii="Arial" w:hAnsi="Arial" w:cs="Arial"/>
                <w:sz w:val="21"/>
              </w:rPr>
              <w:t>y</w:t>
            </w:r>
            <w:r w:rsidRPr="003417F5">
              <w:rPr>
                <w:rFonts w:ascii="Arial" w:hAnsi="Arial" w:cs="Arial"/>
                <w:spacing w:val="48"/>
                <w:sz w:val="21"/>
              </w:rPr>
              <w:t xml:space="preserve"> </w:t>
            </w:r>
            <w:r w:rsidRPr="003417F5">
              <w:rPr>
                <w:rFonts w:ascii="Arial" w:hAnsi="Arial" w:cs="Arial"/>
                <w:sz w:val="21"/>
              </w:rPr>
              <w:t>las</w:t>
            </w:r>
            <w:r w:rsidRPr="003417F5">
              <w:rPr>
                <w:rFonts w:ascii="Arial" w:hAnsi="Arial" w:cs="Arial"/>
                <w:spacing w:val="-56"/>
                <w:sz w:val="21"/>
              </w:rPr>
              <w:t xml:space="preserve"> </w:t>
            </w:r>
            <w:r w:rsidRPr="003417F5">
              <w:rPr>
                <w:rFonts w:ascii="Arial" w:hAnsi="Arial" w:cs="Arial"/>
                <w:w w:val="95"/>
                <w:sz w:val="21"/>
              </w:rPr>
              <w:t>actividades</w:t>
            </w:r>
            <w:r w:rsidRPr="003417F5">
              <w:rPr>
                <w:rFonts w:ascii="Arial" w:hAnsi="Arial" w:cs="Arial"/>
                <w:spacing w:val="12"/>
                <w:w w:val="95"/>
                <w:sz w:val="21"/>
              </w:rPr>
              <w:t xml:space="preserve"> </w:t>
            </w:r>
            <w:r w:rsidRPr="003417F5">
              <w:rPr>
                <w:rFonts w:ascii="Arial" w:hAnsi="Arial" w:cs="Arial"/>
                <w:w w:val="95"/>
                <w:sz w:val="21"/>
              </w:rPr>
              <w:t>de</w:t>
            </w:r>
            <w:r w:rsidRPr="003417F5">
              <w:rPr>
                <w:rFonts w:ascii="Arial" w:hAnsi="Arial" w:cs="Arial"/>
                <w:spacing w:val="-3"/>
                <w:w w:val="95"/>
                <w:sz w:val="21"/>
              </w:rPr>
              <w:t xml:space="preserve"> </w:t>
            </w:r>
            <w:r w:rsidRPr="003417F5">
              <w:rPr>
                <w:rFonts w:ascii="Arial" w:hAnsi="Arial" w:cs="Arial"/>
                <w:w w:val="95"/>
                <w:sz w:val="21"/>
              </w:rPr>
              <w:t>coordinación</w:t>
            </w:r>
            <w:r w:rsidRPr="003417F5">
              <w:rPr>
                <w:rFonts w:ascii="Arial" w:hAnsi="Arial" w:cs="Arial"/>
                <w:spacing w:val="-2"/>
                <w:w w:val="95"/>
                <w:sz w:val="21"/>
              </w:rPr>
              <w:t xml:space="preserve"> </w:t>
            </w:r>
            <w:r w:rsidRPr="003417F5">
              <w:rPr>
                <w:rFonts w:ascii="Arial" w:hAnsi="Arial" w:cs="Arial"/>
                <w:w w:val="95"/>
                <w:sz w:val="21"/>
              </w:rPr>
              <w:t>y</w:t>
            </w:r>
            <w:r w:rsidRPr="003417F5">
              <w:rPr>
                <w:rFonts w:ascii="Arial" w:hAnsi="Arial" w:cs="Arial"/>
                <w:spacing w:val="17"/>
                <w:w w:val="95"/>
                <w:sz w:val="21"/>
              </w:rPr>
              <w:t xml:space="preserve"> </w:t>
            </w:r>
            <w:r w:rsidRPr="003417F5">
              <w:rPr>
                <w:rFonts w:ascii="Arial" w:hAnsi="Arial" w:cs="Arial"/>
                <w:w w:val="95"/>
                <w:sz w:val="21"/>
              </w:rPr>
              <w:t>equipo</w:t>
            </w:r>
            <w:r w:rsidRPr="003417F5">
              <w:rPr>
                <w:rFonts w:ascii="Arial" w:hAnsi="Arial" w:cs="Arial"/>
                <w:spacing w:val="-21"/>
                <w:w w:val="95"/>
                <w:sz w:val="21"/>
              </w:rPr>
              <w:t xml:space="preserve"> </w:t>
            </w:r>
            <w:r w:rsidRPr="003417F5">
              <w:rPr>
                <w:rFonts w:ascii="Arial" w:hAnsi="Arial" w:cs="Arial"/>
                <w:w w:val="95"/>
                <w:sz w:val="21"/>
              </w:rPr>
              <w:t>docente</w:t>
            </w:r>
          </w:p>
        </w:tc>
        <w:tc>
          <w:tcPr>
            <w:tcW w:w="5175" w:type="dxa"/>
          </w:tcPr>
          <w:p w14:paraId="2A6606EA" w14:textId="77777777" w:rsidR="00787B68" w:rsidRPr="003417F5" w:rsidRDefault="00B82B06">
            <w:pPr>
              <w:pStyle w:val="TableParagraph"/>
              <w:spacing w:line="219" w:lineRule="exact"/>
              <w:ind w:left="118"/>
              <w:jc w:val="both"/>
              <w:rPr>
                <w:rFonts w:ascii="Arial" w:hAnsi="Arial" w:cs="Arial"/>
                <w:sz w:val="21"/>
              </w:rPr>
            </w:pPr>
            <w:r w:rsidRPr="003417F5">
              <w:rPr>
                <w:rFonts w:ascii="Arial" w:hAnsi="Arial" w:cs="Arial"/>
                <w:w w:val="95"/>
                <w:sz w:val="21"/>
              </w:rPr>
              <w:t>2.</w:t>
            </w:r>
            <w:r w:rsidRPr="003417F5">
              <w:rPr>
                <w:rFonts w:ascii="Arial" w:hAnsi="Arial" w:cs="Arial"/>
                <w:spacing w:val="18"/>
                <w:w w:val="95"/>
                <w:sz w:val="21"/>
              </w:rPr>
              <w:t xml:space="preserve"> </w:t>
            </w:r>
            <w:r w:rsidRPr="003417F5">
              <w:rPr>
                <w:rFonts w:ascii="Arial" w:hAnsi="Arial" w:cs="Arial"/>
                <w:w w:val="95"/>
                <w:sz w:val="21"/>
              </w:rPr>
              <w:t>Hay</w:t>
            </w:r>
            <w:r w:rsidRPr="003417F5">
              <w:rPr>
                <w:rFonts w:ascii="Arial" w:hAnsi="Arial" w:cs="Arial"/>
                <w:spacing w:val="22"/>
                <w:w w:val="95"/>
                <w:sz w:val="21"/>
              </w:rPr>
              <w:t xml:space="preserve"> </w:t>
            </w:r>
            <w:r w:rsidRPr="003417F5">
              <w:rPr>
                <w:rFonts w:ascii="Arial" w:hAnsi="Arial" w:cs="Arial"/>
                <w:w w:val="95"/>
                <w:sz w:val="21"/>
              </w:rPr>
              <w:t>claridad</w:t>
            </w:r>
            <w:r w:rsidRPr="003417F5">
              <w:rPr>
                <w:rFonts w:ascii="Arial" w:hAnsi="Arial" w:cs="Arial"/>
                <w:spacing w:val="4"/>
                <w:w w:val="95"/>
                <w:sz w:val="21"/>
              </w:rPr>
              <w:t xml:space="preserve"> </w:t>
            </w:r>
            <w:r w:rsidRPr="003417F5">
              <w:rPr>
                <w:rFonts w:ascii="Arial" w:hAnsi="Arial" w:cs="Arial"/>
                <w:w w:val="95"/>
                <w:sz w:val="21"/>
              </w:rPr>
              <w:t>explícita</w:t>
            </w:r>
            <w:r w:rsidRPr="003417F5">
              <w:rPr>
                <w:rFonts w:ascii="Arial" w:hAnsi="Arial" w:cs="Arial"/>
                <w:spacing w:val="5"/>
                <w:w w:val="95"/>
                <w:sz w:val="21"/>
              </w:rPr>
              <w:t xml:space="preserve"> </w:t>
            </w:r>
            <w:r w:rsidRPr="003417F5">
              <w:rPr>
                <w:rFonts w:ascii="Arial" w:hAnsi="Arial" w:cs="Arial"/>
                <w:w w:val="95"/>
                <w:sz w:val="21"/>
              </w:rPr>
              <w:t>y</w:t>
            </w:r>
            <w:r w:rsidRPr="003417F5">
              <w:rPr>
                <w:rFonts w:ascii="Arial" w:hAnsi="Arial" w:cs="Arial"/>
                <w:spacing w:val="-1"/>
                <w:w w:val="95"/>
                <w:sz w:val="21"/>
              </w:rPr>
              <w:t xml:space="preserve"> </w:t>
            </w:r>
            <w:r w:rsidRPr="003417F5">
              <w:rPr>
                <w:rFonts w:ascii="Arial" w:hAnsi="Arial" w:cs="Arial"/>
                <w:w w:val="95"/>
                <w:sz w:val="21"/>
              </w:rPr>
              <w:t>reglas de</w:t>
            </w:r>
            <w:r w:rsidRPr="003417F5">
              <w:rPr>
                <w:rFonts w:ascii="Arial" w:hAnsi="Arial" w:cs="Arial"/>
                <w:spacing w:val="4"/>
                <w:w w:val="95"/>
                <w:sz w:val="21"/>
              </w:rPr>
              <w:t xml:space="preserve"> </w:t>
            </w:r>
            <w:r w:rsidRPr="003417F5">
              <w:rPr>
                <w:rFonts w:ascii="Arial" w:hAnsi="Arial" w:cs="Arial"/>
                <w:w w:val="95"/>
                <w:sz w:val="21"/>
              </w:rPr>
              <w:t>juego</w:t>
            </w:r>
            <w:r w:rsidRPr="003417F5">
              <w:rPr>
                <w:rFonts w:ascii="Arial" w:hAnsi="Arial" w:cs="Arial"/>
                <w:spacing w:val="5"/>
                <w:w w:val="95"/>
                <w:sz w:val="21"/>
              </w:rPr>
              <w:t xml:space="preserve"> </w:t>
            </w:r>
            <w:r w:rsidRPr="003417F5">
              <w:rPr>
                <w:rFonts w:ascii="Arial" w:hAnsi="Arial" w:cs="Arial"/>
                <w:w w:val="95"/>
                <w:sz w:val="21"/>
              </w:rPr>
              <w:t>claras</w:t>
            </w:r>
            <w:r w:rsidRPr="003417F5">
              <w:rPr>
                <w:rFonts w:ascii="Arial" w:hAnsi="Arial" w:cs="Arial"/>
                <w:spacing w:val="-1"/>
                <w:w w:val="95"/>
                <w:sz w:val="21"/>
              </w:rPr>
              <w:t xml:space="preserve"> </w:t>
            </w:r>
            <w:r w:rsidRPr="003417F5">
              <w:rPr>
                <w:rFonts w:ascii="Arial" w:hAnsi="Arial" w:cs="Arial"/>
                <w:w w:val="95"/>
                <w:sz w:val="21"/>
              </w:rPr>
              <w:t>sobre</w:t>
            </w:r>
          </w:p>
          <w:p w14:paraId="27241015" w14:textId="77777777" w:rsidR="00787B68" w:rsidRPr="003417F5" w:rsidRDefault="00B82B06">
            <w:pPr>
              <w:pStyle w:val="TableParagraph"/>
              <w:spacing w:before="30" w:line="261" w:lineRule="auto"/>
              <w:ind w:left="118" w:right="68"/>
              <w:jc w:val="both"/>
              <w:rPr>
                <w:rFonts w:ascii="Arial" w:hAnsi="Arial" w:cs="Arial"/>
                <w:sz w:val="21"/>
              </w:rPr>
            </w:pPr>
            <w:r w:rsidRPr="003417F5">
              <w:rPr>
                <w:rFonts w:ascii="Arial" w:hAnsi="Arial" w:cs="Arial"/>
                <w:w w:val="95"/>
                <w:sz w:val="21"/>
              </w:rPr>
              <w:t>lo que se espera aprender y cómo evaluarlo</w:t>
            </w:r>
            <w:r w:rsidRPr="003417F5">
              <w:rPr>
                <w:rFonts w:ascii="Arial" w:hAnsi="Arial" w:cs="Arial"/>
                <w:spacing w:val="1"/>
                <w:w w:val="95"/>
                <w:sz w:val="21"/>
              </w:rPr>
              <w:t xml:space="preserve"> </w:t>
            </w:r>
            <w:r w:rsidRPr="003417F5">
              <w:rPr>
                <w:rFonts w:ascii="Arial" w:hAnsi="Arial" w:cs="Arial"/>
                <w:w w:val="95"/>
                <w:sz w:val="21"/>
              </w:rPr>
              <w:t>en</w:t>
            </w:r>
            <w:r w:rsidRPr="003417F5">
              <w:rPr>
                <w:rFonts w:ascii="Arial" w:hAnsi="Arial" w:cs="Arial"/>
                <w:spacing w:val="1"/>
                <w:w w:val="95"/>
                <w:sz w:val="21"/>
              </w:rPr>
              <w:t xml:space="preserve"> </w:t>
            </w:r>
            <w:r w:rsidRPr="003417F5">
              <w:rPr>
                <w:rFonts w:ascii="Arial" w:hAnsi="Arial" w:cs="Arial"/>
                <w:spacing w:val="11"/>
                <w:w w:val="95"/>
                <w:sz w:val="21"/>
              </w:rPr>
              <w:t>cada</w:t>
            </w:r>
            <w:r w:rsidRPr="003417F5">
              <w:rPr>
                <w:rFonts w:ascii="Arial" w:hAnsi="Arial" w:cs="Arial"/>
                <w:spacing w:val="12"/>
                <w:w w:val="95"/>
                <w:sz w:val="21"/>
              </w:rPr>
              <w:t xml:space="preserve"> </w:t>
            </w:r>
            <w:r w:rsidRPr="003417F5">
              <w:rPr>
                <w:rFonts w:ascii="Arial" w:hAnsi="Arial" w:cs="Arial"/>
                <w:sz w:val="21"/>
              </w:rPr>
              <w:t>disciplina para cada nivel académico (acuerdos de</w:t>
            </w:r>
            <w:r w:rsidRPr="003417F5">
              <w:rPr>
                <w:rFonts w:ascii="Arial" w:hAnsi="Arial" w:cs="Arial"/>
                <w:spacing w:val="1"/>
                <w:sz w:val="21"/>
              </w:rPr>
              <w:t xml:space="preserve"> </w:t>
            </w:r>
            <w:r w:rsidRPr="003417F5">
              <w:rPr>
                <w:rFonts w:ascii="Arial" w:hAnsi="Arial" w:cs="Arial"/>
                <w:sz w:val="21"/>
              </w:rPr>
              <w:t>convivencia)</w:t>
            </w:r>
          </w:p>
        </w:tc>
      </w:tr>
      <w:tr w:rsidR="00787B68" w:rsidRPr="003417F5" w14:paraId="72E978AF" w14:textId="77777777">
        <w:trPr>
          <w:trHeight w:val="988"/>
        </w:trPr>
        <w:tc>
          <w:tcPr>
            <w:tcW w:w="4518" w:type="dxa"/>
          </w:tcPr>
          <w:p w14:paraId="183CDF0C" w14:textId="77777777" w:rsidR="00787B68" w:rsidRPr="003417F5" w:rsidRDefault="00B82B06">
            <w:pPr>
              <w:pStyle w:val="TableParagraph"/>
              <w:spacing w:line="261" w:lineRule="auto"/>
              <w:ind w:left="118" w:right="101"/>
              <w:jc w:val="both"/>
              <w:rPr>
                <w:rFonts w:ascii="Arial" w:hAnsi="Arial" w:cs="Arial"/>
                <w:sz w:val="21"/>
              </w:rPr>
            </w:pPr>
            <w:r w:rsidRPr="003417F5">
              <w:rPr>
                <w:rFonts w:ascii="Arial" w:hAnsi="Arial" w:cs="Arial"/>
                <w:w w:val="95"/>
                <w:sz w:val="21"/>
              </w:rPr>
              <w:t>3. Hay una búsqueda y prácticas generalizadas</w:t>
            </w:r>
            <w:r w:rsidRPr="003417F5">
              <w:rPr>
                <w:rFonts w:ascii="Arial" w:hAnsi="Arial" w:cs="Arial"/>
                <w:spacing w:val="1"/>
                <w:w w:val="95"/>
                <w:sz w:val="21"/>
              </w:rPr>
              <w:t xml:space="preserve"> </w:t>
            </w:r>
            <w:r w:rsidRPr="003417F5">
              <w:rPr>
                <w:rFonts w:ascii="Arial" w:hAnsi="Arial" w:cs="Arial"/>
                <w:w w:val="95"/>
                <w:sz w:val="21"/>
              </w:rPr>
              <w:t>de formas de enseñanza diferentes a la c lase</w:t>
            </w:r>
            <w:r w:rsidRPr="003417F5">
              <w:rPr>
                <w:rFonts w:ascii="Arial" w:hAnsi="Arial" w:cs="Arial"/>
                <w:spacing w:val="1"/>
                <w:w w:val="95"/>
                <w:sz w:val="21"/>
              </w:rPr>
              <w:t xml:space="preserve"> </w:t>
            </w:r>
            <w:r w:rsidRPr="003417F5">
              <w:rPr>
                <w:rFonts w:ascii="Arial" w:hAnsi="Arial" w:cs="Arial"/>
                <w:sz w:val="21"/>
              </w:rPr>
              <w:t>magistral</w:t>
            </w:r>
          </w:p>
        </w:tc>
        <w:tc>
          <w:tcPr>
            <w:tcW w:w="5175" w:type="dxa"/>
          </w:tcPr>
          <w:p w14:paraId="7245981D" w14:textId="77777777" w:rsidR="00787B68" w:rsidRPr="003417F5" w:rsidRDefault="00B82B06">
            <w:pPr>
              <w:pStyle w:val="TableParagraph"/>
              <w:spacing w:line="261" w:lineRule="auto"/>
              <w:ind w:left="118" w:right="93"/>
              <w:jc w:val="both"/>
              <w:rPr>
                <w:rFonts w:ascii="Arial" w:hAnsi="Arial" w:cs="Arial"/>
                <w:sz w:val="21"/>
              </w:rPr>
            </w:pPr>
            <w:r w:rsidRPr="003417F5">
              <w:rPr>
                <w:rFonts w:ascii="Arial" w:hAnsi="Arial" w:cs="Arial"/>
                <w:w w:val="95"/>
                <w:sz w:val="21"/>
              </w:rPr>
              <w:t>4. Se hace esfuerzos para profundizar en la didáctica y</w:t>
            </w:r>
            <w:r w:rsidRPr="003417F5">
              <w:rPr>
                <w:rFonts w:ascii="Arial" w:hAnsi="Arial" w:cs="Arial"/>
                <w:spacing w:val="1"/>
                <w:w w:val="95"/>
                <w:sz w:val="21"/>
              </w:rPr>
              <w:t xml:space="preserve"> </w:t>
            </w:r>
            <w:r w:rsidRPr="003417F5">
              <w:rPr>
                <w:rFonts w:ascii="Arial" w:hAnsi="Arial" w:cs="Arial"/>
                <w:w w:val="95"/>
                <w:sz w:val="21"/>
              </w:rPr>
              <w:t>metodología de enseñanza y aprendizaje</w:t>
            </w:r>
            <w:r w:rsidRPr="003417F5">
              <w:rPr>
                <w:rFonts w:ascii="Arial" w:hAnsi="Arial" w:cs="Arial"/>
                <w:spacing w:val="1"/>
                <w:w w:val="95"/>
                <w:sz w:val="21"/>
              </w:rPr>
              <w:t xml:space="preserve"> </w:t>
            </w:r>
            <w:r w:rsidRPr="003417F5">
              <w:rPr>
                <w:rFonts w:ascii="Arial" w:hAnsi="Arial" w:cs="Arial"/>
                <w:w w:val="95"/>
                <w:sz w:val="21"/>
              </w:rPr>
              <w:t>con</w:t>
            </w:r>
            <w:r w:rsidRPr="003417F5">
              <w:rPr>
                <w:rFonts w:ascii="Arial" w:hAnsi="Arial" w:cs="Arial"/>
                <w:spacing w:val="1"/>
                <w:w w:val="95"/>
                <w:sz w:val="21"/>
              </w:rPr>
              <w:t xml:space="preserve"> </w:t>
            </w:r>
            <w:r w:rsidRPr="003417F5">
              <w:rPr>
                <w:rFonts w:ascii="Arial" w:hAnsi="Arial" w:cs="Arial"/>
                <w:w w:val="95"/>
                <w:sz w:val="21"/>
              </w:rPr>
              <w:t>b ase</w:t>
            </w:r>
            <w:r w:rsidRPr="003417F5">
              <w:rPr>
                <w:rFonts w:ascii="Arial" w:hAnsi="Arial" w:cs="Arial"/>
                <w:spacing w:val="1"/>
                <w:w w:val="95"/>
                <w:sz w:val="21"/>
              </w:rPr>
              <w:t xml:space="preserve"> </w:t>
            </w:r>
            <w:r w:rsidRPr="003417F5">
              <w:rPr>
                <w:rFonts w:ascii="Arial" w:hAnsi="Arial" w:cs="Arial"/>
                <w:w w:val="95"/>
                <w:sz w:val="21"/>
              </w:rPr>
              <w:t>a</w:t>
            </w:r>
            <w:r w:rsidRPr="003417F5">
              <w:rPr>
                <w:rFonts w:ascii="Arial" w:hAnsi="Arial" w:cs="Arial"/>
                <w:spacing w:val="-53"/>
                <w:w w:val="95"/>
                <w:sz w:val="21"/>
              </w:rPr>
              <w:t xml:space="preserve"> </w:t>
            </w:r>
            <w:r w:rsidRPr="003417F5">
              <w:rPr>
                <w:rFonts w:ascii="Arial" w:hAnsi="Arial" w:cs="Arial"/>
                <w:w w:val="95"/>
                <w:sz w:val="21"/>
              </w:rPr>
              <w:t>las</w:t>
            </w:r>
            <w:r w:rsidRPr="003417F5">
              <w:rPr>
                <w:rFonts w:ascii="Arial" w:hAnsi="Arial" w:cs="Arial"/>
                <w:spacing w:val="1"/>
                <w:w w:val="95"/>
                <w:sz w:val="21"/>
              </w:rPr>
              <w:t xml:space="preserve"> </w:t>
            </w:r>
            <w:r w:rsidRPr="003417F5">
              <w:rPr>
                <w:rFonts w:ascii="Arial" w:hAnsi="Arial" w:cs="Arial"/>
                <w:w w:val="95"/>
                <w:sz w:val="21"/>
              </w:rPr>
              <w:t>competencias</w:t>
            </w:r>
            <w:r w:rsidRPr="003417F5">
              <w:rPr>
                <w:rFonts w:ascii="Arial" w:hAnsi="Arial" w:cs="Arial"/>
                <w:spacing w:val="6"/>
                <w:w w:val="95"/>
                <w:sz w:val="21"/>
              </w:rPr>
              <w:t xml:space="preserve"> </w:t>
            </w:r>
            <w:r w:rsidRPr="003417F5">
              <w:rPr>
                <w:rFonts w:ascii="Arial" w:hAnsi="Arial" w:cs="Arial"/>
                <w:w w:val="95"/>
                <w:sz w:val="21"/>
              </w:rPr>
              <w:t>y</w:t>
            </w:r>
            <w:r w:rsidRPr="003417F5">
              <w:rPr>
                <w:rFonts w:ascii="Arial" w:hAnsi="Arial" w:cs="Arial"/>
                <w:spacing w:val="-15"/>
                <w:w w:val="95"/>
                <w:sz w:val="21"/>
              </w:rPr>
              <w:t xml:space="preserve"> </w:t>
            </w:r>
            <w:r w:rsidRPr="003417F5">
              <w:rPr>
                <w:rFonts w:ascii="Arial" w:hAnsi="Arial" w:cs="Arial"/>
                <w:w w:val="95"/>
                <w:sz w:val="21"/>
              </w:rPr>
              <w:t>evaluación.</w:t>
            </w:r>
          </w:p>
        </w:tc>
      </w:tr>
      <w:tr w:rsidR="00787B68" w:rsidRPr="003417F5" w14:paraId="6F1E523F" w14:textId="77777777">
        <w:trPr>
          <w:trHeight w:val="972"/>
        </w:trPr>
        <w:tc>
          <w:tcPr>
            <w:tcW w:w="4518" w:type="dxa"/>
          </w:tcPr>
          <w:p w14:paraId="01C7BE00" w14:textId="77777777" w:rsidR="00787B68" w:rsidRPr="003417F5" w:rsidRDefault="00B82B06">
            <w:pPr>
              <w:pStyle w:val="TableParagraph"/>
              <w:spacing w:line="219" w:lineRule="exact"/>
              <w:ind w:left="118"/>
              <w:rPr>
                <w:rFonts w:ascii="Arial" w:hAnsi="Arial" w:cs="Arial"/>
                <w:sz w:val="21"/>
              </w:rPr>
            </w:pPr>
            <w:r w:rsidRPr="003417F5">
              <w:rPr>
                <w:rFonts w:ascii="Arial" w:hAnsi="Arial" w:cs="Arial"/>
                <w:sz w:val="21"/>
              </w:rPr>
              <w:t>5.</w:t>
            </w:r>
            <w:r w:rsidRPr="003417F5">
              <w:rPr>
                <w:rFonts w:ascii="Arial" w:hAnsi="Arial" w:cs="Arial"/>
                <w:spacing w:val="43"/>
                <w:sz w:val="21"/>
              </w:rPr>
              <w:t xml:space="preserve"> </w:t>
            </w:r>
            <w:r w:rsidRPr="003417F5">
              <w:rPr>
                <w:rFonts w:ascii="Arial" w:hAnsi="Arial" w:cs="Arial"/>
                <w:sz w:val="21"/>
              </w:rPr>
              <w:t>En</w:t>
            </w:r>
            <w:r w:rsidRPr="003417F5">
              <w:rPr>
                <w:rFonts w:ascii="Arial" w:hAnsi="Arial" w:cs="Arial"/>
                <w:spacing w:val="89"/>
                <w:sz w:val="21"/>
              </w:rPr>
              <w:t xml:space="preserve"> </w:t>
            </w:r>
            <w:r w:rsidRPr="003417F5">
              <w:rPr>
                <w:rFonts w:ascii="Arial" w:hAnsi="Arial" w:cs="Arial"/>
                <w:sz w:val="21"/>
              </w:rPr>
              <w:t>los</w:t>
            </w:r>
            <w:r w:rsidRPr="003417F5">
              <w:rPr>
                <w:rFonts w:ascii="Arial" w:hAnsi="Arial" w:cs="Arial"/>
                <w:spacing w:val="101"/>
                <w:sz w:val="21"/>
              </w:rPr>
              <w:t xml:space="preserve"> </w:t>
            </w:r>
            <w:r w:rsidRPr="003417F5">
              <w:rPr>
                <w:rFonts w:ascii="Arial" w:hAnsi="Arial" w:cs="Arial"/>
                <w:sz w:val="21"/>
              </w:rPr>
              <w:t>grados</w:t>
            </w:r>
            <w:r w:rsidRPr="003417F5">
              <w:rPr>
                <w:rFonts w:ascii="Arial" w:hAnsi="Arial" w:cs="Arial"/>
                <w:spacing w:val="101"/>
                <w:sz w:val="21"/>
              </w:rPr>
              <w:t xml:space="preserve"> </w:t>
            </w:r>
            <w:r w:rsidRPr="003417F5">
              <w:rPr>
                <w:rFonts w:ascii="Arial" w:hAnsi="Arial" w:cs="Arial"/>
                <w:sz w:val="21"/>
              </w:rPr>
              <w:t>se</w:t>
            </w:r>
            <w:r w:rsidRPr="003417F5">
              <w:rPr>
                <w:rFonts w:ascii="Arial" w:hAnsi="Arial" w:cs="Arial"/>
                <w:spacing w:val="90"/>
                <w:sz w:val="21"/>
              </w:rPr>
              <w:t xml:space="preserve"> </w:t>
            </w:r>
            <w:r w:rsidRPr="003417F5">
              <w:rPr>
                <w:rFonts w:ascii="Arial" w:hAnsi="Arial" w:cs="Arial"/>
                <w:sz w:val="21"/>
              </w:rPr>
              <w:t>observan</w:t>
            </w:r>
            <w:r w:rsidRPr="003417F5">
              <w:rPr>
                <w:rFonts w:ascii="Arial" w:hAnsi="Arial" w:cs="Arial"/>
                <w:spacing w:val="89"/>
                <w:sz w:val="21"/>
              </w:rPr>
              <w:t xml:space="preserve"> </w:t>
            </w:r>
            <w:r w:rsidRPr="003417F5">
              <w:rPr>
                <w:rFonts w:ascii="Arial" w:hAnsi="Arial" w:cs="Arial"/>
                <w:sz w:val="21"/>
              </w:rPr>
              <w:t>esfuerzos</w:t>
            </w:r>
          </w:p>
          <w:p w14:paraId="66D0B32E" w14:textId="77777777" w:rsidR="00787B68" w:rsidRPr="003417F5" w:rsidRDefault="00B82B06">
            <w:pPr>
              <w:pStyle w:val="TableParagraph"/>
              <w:spacing w:before="30" w:line="254" w:lineRule="auto"/>
              <w:ind w:left="118"/>
              <w:rPr>
                <w:rFonts w:ascii="Arial" w:hAnsi="Arial" w:cs="Arial"/>
                <w:sz w:val="21"/>
              </w:rPr>
            </w:pPr>
            <w:r w:rsidRPr="003417F5">
              <w:rPr>
                <w:rFonts w:ascii="Arial" w:hAnsi="Arial" w:cs="Arial"/>
                <w:w w:val="95"/>
                <w:sz w:val="21"/>
              </w:rPr>
              <w:t>importantes de coordinación y</w:t>
            </w:r>
            <w:r w:rsidRPr="003417F5">
              <w:rPr>
                <w:rFonts w:ascii="Arial" w:hAnsi="Arial" w:cs="Arial"/>
                <w:spacing w:val="1"/>
                <w:w w:val="95"/>
                <w:sz w:val="21"/>
              </w:rPr>
              <w:t xml:space="preserve"> </w:t>
            </w:r>
            <w:r w:rsidRPr="003417F5">
              <w:rPr>
                <w:rFonts w:ascii="Arial" w:hAnsi="Arial" w:cs="Arial"/>
                <w:w w:val="95"/>
                <w:sz w:val="21"/>
              </w:rPr>
              <w:t>trabajo integrado</w:t>
            </w:r>
            <w:r w:rsidRPr="003417F5">
              <w:rPr>
                <w:rFonts w:ascii="Arial" w:hAnsi="Arial" w:cs="Arial"/>
                <w:spacing w:val="-53"/>
                <w:w w:val="95"/>
                <w:sz w:val="21"/>
              </w:rPr>
              <w:t xml:space="preserve"> </w:t>
            </w:r>
            <w:r w:rsidRPr="003417F5">
              <w:rPr>
                <w:rFonts w:ascii="Arial" w:hAnsi="Arial" w:cs="Arial"/>
                <w:w w:val="95"/>
                <w:sz w:val="21"/>
              </w:rPr>
              <w:t>entre</w:t>
            </w:r>
            <w:r w:rsidRPr="003417F5">
              <w:rPr>
                <w:rFonts w:ascii="Arial" w:hAnsi="Arial" w:cs="Arial"/>
                <w:spacing w:val="-12"/>
                <w:w w:val="95"/>
                <w:sz w:val="21"/>
              </w:rPr>
              <w:t xml:space="preserve"> </w:t>
            </w:r>
            <w:r w:rsidRPr="003417F5">
              <w:rPr>
                <w:rFonts w:ascii="Arial" w:hAnsi="Arial" w:cs="Arial"/>
                <w:w w:val="95"/>
                <w:sz w:val="21"/>
              </w:rPr>
              <w:t>las áreas</w:t>
            </w:r>
          </w:p>
        </w:tc>
        <w:tc>
          <w:tcPr>
            <w:tcW w:w="5175" w:type="dxa"/>
          </w:tcPr>
          <w:p w14:paraId="6F76D9DB" w14:textId="77777777" w:rsidR="00787B68" w:rsidRPr="003417F5" w:rsidRDefault="00B82B06">
            <w:pPr>
              <w:pStyle w:val="TableParagraph"/>
              <w:spacing w:line="219" w:lineRule="exact"/>
              <w:ind w:left="118"/>
              <w:rPr>
                <w:rFonts w:ascii="Arial" w:hAnsi="Arial" w:cs="Arial"/>
                <w:sz w:val="21"/>
              </w:rPr>
            </w:pPr>
            <w:r w:rsidRPr="003417F5">
              <w:rPr>
                <w:rFonts w:ascii="Arial" w:hAnsi="Arial" w:cs="Arial"/>
                <w:w w:val="95"/>
                <w:sz w:val="21"/>
              </w:rPr>
              <w:t>6.</w:t>
            </w:r>
            <w:r w:rsidRPr="003417F5">
              <w:rPr>
                <w:rFonts w:ascii="Arial" w:hAnsi="Arial" w:cs="Arial"/>
                <w:spacing w:val="12"/>
                <w:w w:val="95"/>
                <w:sz w:val="21"/>
              </w:rPr>
              <w:t xml:space="preserve"> </w:t>
            </w:r>
            <w:r w:rsidRPr="003417F5">
              <w:rPr>
                <w:rFonts w:ascii="Arial" w:hAnsi="Arial" w:cs="Arial"/>
                <w:w w:val="95"/>
                <w:sz w:val="21"/>
              </w:rPr>
              <w:t>Existen</w:t>
            </w:r>
            <w:r w:rsidRPr="003417F5">
              <w:rPr>
                <w:rFonts w:ascii="Arial" w:hAnsi="Arial" w:cs="Arial"/>
                <w:spacing w:val="1"/>
                <w:w w:val="95"/>
                <w:sz w:val="21"/>
              </w:rPr>
              <w:t xml:space="preserve"> </w:t>
            </w:r>
            <w:r w:rsidRPr="003417F5">
              <w:rPr>
                <w:rFonts w:ascii="Arial" w:hAnsi="Arial" w:cs="Arial"/>
                <w:w w:val="95"/>
                <w:sz w:val="21"/>
              </w:rPr>
              <w:t>acuerdos</w:t>
            </w:r>
            <w:r w:rsidRPr="003417F5">
              <w:rPr>
                <w:rFonts w:ascii="Arial" w:hAnsi="Arial" w:cs="Arial"/>
                <w:spacing w:val="-5"/>
                <w:w w:val="95"/>
                <w:sz w:val="21"/>
              </w:rPr>
              <w:t xml:space="preserve"> </w:t>
            </w:r>
            <w:r w:rsidRPr="003417F5">
              <w:rPr>
                <w:rFonts w:ascii="Arial" w:hAnsi="Arial" w:cs="Arial"/>
                <w:w w:val="95"/>
                <w:sz w:val="21"/>
              </w:rPr>
              <w:t>de grupos</w:t>
            </w:r>
            <w:r w:rsidRPr="003417F5">
              <w:rPr>
                <w:rFonts w:ascii="Arial" w:hAnsi="Arial" w:cs="Arial"/>
                <w:spacing w:val="-5"/>
                <w:w w:val="95"/>
                <w:sz w:val="21"/>
              </w:rPr>
              <w:t xml:space="preserve"> </w:t>
            </w:r>
            <w:r w:rsidRPr="003417F5">
              <w:rPr>
                <w:rFonts w:ascii="Arial" w:hAnsi="Arial" w:cs="Arial"/>
                <w:w w:val="95"/>
                <w:sz w:val="21"/>
              </w:rPr>
              <w:t>de docentes</w:t>
            </w:r>
            <w:r w:rsidRPr="003417F5">
              <w:rPr>
                <w:rFonts w:ascii="Arial" w:hAnsi="Arial" w:cs="Arial"/>
                <w:spacing w:val="-5"/>
                <w:w w:val="95"/>
                <w:sz w:val="21"/>
              </w:rPr>
              <w:t xml:space="preserve"> </w:t>
            </w:r>
            <w:r w:rsidRPr="003417F5">
              <w:rPr>
                <w:rFonts w:ascii="Arial" w:hAnsi="Arial" w:cs="Arial"/>
                <w:w w:val="95"/>
                <w:sz w:val="21"/>
              </w:rPr>
              <w:t>que buscan</w:t>
            </w:r>
          </w:p>
          <w:p w14:paraId="3D9097DA" w14:textId="77777777" w:rsidR="00787B68" w:rsidRPr="003417F5" w:rsidRDefault="00B82B06">
            <w:pPr>
              <w:pStyle w:val="TableParagraph"/>
              <w:spacing w:before="30" w:line="254" w:lineRule="auto"/>
              <w:ind w:left="118"/>
              <w:rPr>
                <w:rFonts w:ascii="Arial" w:hAnsi="Arial" w:cs="Arial"/>
                <w:sz w:val="21"/>
              </w:rPr>
            </w:pPr>
            <w:r w:rsidRPr="003417F5">
              <w:rPr>
                <w:rFonts w:ascii="Arial" w:hAnsi="Arial" w:cs="Arial"/>
                <w:w w:val="95"/>
                <w:sz w:val="21"/>
              </w:rPr>
              <w:t>aplicar</w:t>
            </w:r>
            <w:r w:rsidRPr="003417F5">
              <w:rPr>
                <w:rFonts w:ascii="Arial" w:hAnsi="Arial" w:cs="Arial"/>
                <w:spacing w:val="5"/>
                <w:w w:val="95"/>
                <w:sz w:val="21"/>
              </w:rPr>
              <w:t xml:space="preserve"> </w:t>
            </w:r>
            <w:r w:rsidRPr="003417F5">
              <w:rPr>
                <w:rFonts w:ascii="Arial" w:hAnsi="Arial" w:cs="Arial"/>
                <w:w w:val="95"/>
                <w:sz w:val="21"/>
              </w:rPr>
              <w:t>mecanismos</w:t>
            </w:r>
            <w:r w:rsidRPr="003417F5">
              <w:rPr>
                <w:rFonts w:ascii="Arial" w:hAnsi="Arial" w:cs="Arial"/>
                <w:spacing w:val="1"/>
                <w:w w:val="95"/>
                <w:sz w:val="21"/>
              </w:rPr>
              <w:t xml:space="preserve"> </w:t>
            </w:r>
            <w:r w:rsidRPr="003417F5">
              <w:rPr>
                <w:rFonts w:ascii="Arial" w:hAnsi="Arial" w:cs="Arial"/>
                <w:w w:val="95"/>
                <w:sz w:val="21"/>
              </w:rPr>
              <w:t>de</w:t>
            </w:r>
            <w:r w:rsidRPr="003417F5">
              <w:rPr>
                <w:rFonts w:ascii="Arial" w:hAnsi="Arial" w:cs="Arial"/>
                <w:spacing w:val="7"/>
                <w:w w:val="95"/>
                <w:sz w:val="21"/>
              </w:rPr>
              <w:t xml:space="preserve"> </w:t>
            </w:r>
            <w:r w:rsidRPr="003417F5">
              <w:rPr>
                <w:rFonts w:ascii="Arial" w:hAnsi="Arial" w:cs="Arial"/>
                <w:w w:val="95"/>
                <w:sz w:val="21"/>
              </w:rPr>
              <w:t>coordinación</w:t>
            </w:r>
            <w:r w:rsidRPr="003417F5">
              <w:rPr>
                <w:rFonts w:ascii="Arial" w:hAnsi="Arial" w:cs="Arial"/>
                <w:spacing w:val="6"/>
                <w:w w:val="95"/>
                <w:sz w:val="21"/>
              </w:rPr>
              <w:t xml:space="preserve"> </w:t>
            </w:r>
            <w:r w:rsidRPr="003417F5">
              <w:rPr>
                <w:rFonts w:ascii="Arial" w:hAnsi="Arial" w:cs="Arial"/>
                <w:w w:val="95"/>
                <w:sz w:val="21"/>
              </w:rPr>
              <w:t>de</w:t>
            </w:r>
            <w:r w:rsidRPr="003417F5">
              <w:rPr>
                <w:rFonts w:ascii="Arial" w:hAnsi="Arial" w:cs="Arial"/>
                <w:spacing w:val="7"/>
                <w:w w:val="95"/>
                <w:sz w:val="21"/>
              </w:rPr>
              <w:t xml:space="preserve"> </w:t>
            </w:r>
            <w:r w:rsidRPr="003417F5">
              <w:rPr>
                <w:rFonts w:ascii="Arial" w:hAnsi="Arial" w:cs="Arial"/>
                <w:spacing w:val="9"/>
                <w:w w:val="95"/>
                <w:sz w:val="21"/>
              </w:rPr>
              <w:t>las</w:t>
            </w:r>
            <w:r w:rsidRPr="003417F5">
              <w:rPr>
                <w:rFonts w:ascii="Arial" w:hAnsi="Arial" w:cs="Arial"/>
                <w:spacing w:val="47"/>
                <w:w w:val="95"/>
                <w:sz w:val="21"/>
              </w:rPr>
              <w:t xml:space="preserve"> </w:t>
            </w:r>
            <w:r w:rsidRPr="003417F5">
              <w:rPr>
                <w:rFonts w:ascii="Arial" w:hAnsi="Arial" w:cs="Arial"/>
                <w:spacing w:val="11"/>
                <w:w w:val="95"/>
                <w:sz w:val="21"/>
              </w:rPr>
              <w:t>tareas</w:t>
            </w:r>
            <w:r w:rsidRPr="003417F5">
              <w:rPr>
                <w:rFonts w:ascii="Arial" w:hAnsi="Arial" w:cs="Arial"/>
                <w:spacing w:val="47"/>
                <w:w w:val="95"/>
                <w:sz w:val="21"/>
              </w:rPr>
              <w:t xml:space="preserve"> </w:t>
            </w:r>
            <w:r w:rsidRPr="003417F5">
              <w:rPr>
                <w:rFonts w:ascii="Arial" w:hAnsi="Arial" w:cs="Arial"/>
                <w:w w:val="95"/>
                <w:sz w:val="21"/>
              </w:rPr>
              <w:t>en</w:t>
            </w:r>
            <w:r w:rsidRPr="003417F5">
              <w:rPr>
                <w:rFonts w:ascii="Arial" w:hAnsi="Arial" w:cs="Arial"/>
                <w:spacing w:val="-53"/>
                <w:w w:val="95"/>
                <w:sz w:val="21"/>
              </w:rPr>
              <w:t xml:space="preserve"> </w:t>
            </w:r>
            <w:r w:rsidRPr="003417F5">
              <w:rPr>
                <w:rFonts w:ascii="Arial" w:hAnsi="Arial" w:cs="Arial"/>
                <w:w w:val="95"/>
                <w:sz w:val="21"/>
              </w:rPr>
              <w:t>algunos</w:t>
            </w:r>
            <w:r w:rsidRPr="003417F5">
              <w:rPr>
                <w:rFonts w:ascii="Arial" w:hAnsi="Arial" w:cs="Arial"/>
                <w:spacing w:val="4"/>
                <w:w w:val="95"/>
                <w:sz w:val="21"/>
              </w:rPr>
              <w:t xml:space="preserve"> </w:t>
            </w:r>
            <w:r w:rsidRPr="003417F5">
              <w:rPr>
                <w:rFonts w:ascii="Arial" w:hAnsi="Arial" w:cs="Arial"/>
                <w:w w:val="95"/>
                <w:sz w:val="21"/>
              </w:rPr>
              <w:t>grados</w:t>
            </w:r>
            <w:r w:rsidRPr="003417F5">
              <w:rPr>
                <w:rFonts w:ascii="Arial" w:hAnsi="Arial" w:cs="Arial"/>
                <w:spacing w:val="-9"/>
                <w:w w:val="95"/>
                <w:sz w:val="21"/>
              </w:rPr>
              <w:t xml:space="preserve"> </w:t>
            </w:r>
            <w:r w:rsidRPr="003417F5">
              <w:rPr>
                <w:rFonts w:ascii="Arial" w:hAnsi="Arial" w:cs="Arial"/>
                <w:w w:val="95"/>
                <w:sz w:val="21"/>
              </w:rPr>
              <w:t>con</w:t>
            </w:r>
            <w:r w:rsidRPr="003417F5">
              <w:rPr>
                <w:rFonts w:ascii="Arial" w:hAnsi="Arial" w:cs="Arial"/>
                <w:spacing w:val="-8"/>
                <w:w w:val="95"/>
                <w:sz w:val="21"/>
              </w:rPr>
              <w:t xml:space="preserve"> </w:t>
            </w:r>
            <w:r w:rsidRPr="003417F5">
              <w:rPr>
                <w:rFonts w:ascii="Arial" w:hAnsi="Arial" w:cs="Arial"/>
                <w:w w:val="95"/>
                <w:sz w:val="21"/>
              </w:rPr>
              <w:t>planes</w:t>
            </w:r>
            <w:r w:rsidRPr="003417F5">
              <w:rPr>
                <w:rFonts w:ascii="Arial" w:hAnsi="Arial" w:cs="Arial"/>
                <w:spacing w:val="-13"/>
                <w:w w:val="95"/>
                <w:sz w:val="21"/>
              </w:rPr>
              <w:t xml:space="preserve"> </w:t>
            </w:r>
            <w:r w:rsidRPr="003417F5">
              <w:rPr>
                <w:rFonts w:ascii="Arial" w:hAnsi="Arial" w:cs="Arial"/>
                <w:w w:val="95"/>
                <w:sz w:val="21"/>
              </w:rPr>
              <w:t>de</w:t>
            </w:r>
            <w:r w:rsidRPr="003417F5">
              <w:rPr>
                <w:rFonts w:ascii="Arial" w:hAnsi="Arial" w:cs="Arial"/>
                <w:spacing w:val="-8"/>
                <w:w w:val="95"/>
                <w:sz w:val="21"/>
              </w:rPr>
              <w:t xml:space="preserve"> </w:t>
            </w:r>
            <w:r w:rsidRPr="003417F5">
              <w:rPr>
                <w:rFonts w:ascii="Arial" w:hAnsi="Arial" w:cs="Arial"/>
                <w:w w:val="95"/>
                <w:sz w:val="21"/>
              </w:rPr>
              <w:t>mejoramiento</w:t>
            </w:r>
          </w:p>
        </w:tc>
      </w:tr>
      <w:tr w:rsidR="00787B68" w:rsidRPr="003417F5" w14:paraId="71633E48" w14:textId="77777777">
        <w:trPr>
          <w:trHeight w:val="1245"/>
        </w:trPr>
        <w:tc>
          <w:tcPr>
            <w:tcW w:w="4518" w:type="dxa"/>
          </w:tcPr>
          <w:p w14:paraId="794622BC" w14:textId="1C4DEB55" w:rsidR="00787B68" w:rsidRPr="003417F5" w:rsidRDefault="00B82B06">
            <w:pPr>
              <w:pStyle w:val="TableParagraph"/>
              <w:spacing w:line="264" w:lineRule="auto"/>
              <w:ind w:left="118" w:right="92"/>
              <w:jc w:val="both"/>
              <w:rPr>
                <w:rFonts w:ascii="Arial" w:hAnsi="Arial" w:cs="Arial"/>
                <w:sz w:val="21"/>
              </w:rPr>
            </w:pPr>
            <w:r w:rsidRPr="003417F5">
              <w:rPr>
                <w:rFonts w:ascii="Arial" w:hAnsi="Arial" w:cs="Arial"/>
                <w:sz w:val="21"/>
              </w:rPr>
              <w:t>7</w:t>
            </w:r>
            <w:r w:rsidRPr="003417F5">
              <w:rPr>
                <w:rFonts w:ascii="Arial" w:hAnsi="Arial" w:cs="Arial"/>
                <w:spacing w:val="1"/>
                <w:sz w:val="21"/>
              </w:rPr>
              <w:t xml:space="preserve"> </w:t>
            </w:r>
            <w:r w:rsidRPr="003417F5">
              <w:rPr>
                <w:rFonts w:ascii="Arial" w:hAnsi="Arial" w:cs="Arial"/>
                <w:sz w:val="21"/>
              </w:rPr>
              <w:t>apropiación</w:t>
            </w:r>
            <w:r w:rsidRPr="003417F5">
              <w:rPr>
                <w:rFonts w:ascii="Arial" w:hAnsi="Arial" w:cs="Arial"/>
                <w:spacing w:val="1"/>
                <w:sz w:val="21"/>
              </w:rPr>
              <w:t xml:space="preserve"> </w:t>
            </w:r>
            <w:r w:rsidR="00F37C74" w:rsidRPr="003417F5">
              <w:rPr>
                <w:rFonts w:ascii="Arial" w:hAnsi="Arial" w:cs="Arial"/>
                <w:sz w:val="21"/>
              </w:rPr>
              <w:t>pagina web con información articulada y actualizada</w:t>
            </w:r>
          </w:p>
        </w:tc>
        <w:tc>
          <w:tcPr>
            <w:tcW w:w="5175" w:type="dxa"/>
          </w:tcPr>
          <w:p w14:paraId="12AF7D36" w14:textId="77777777" w:rsidR="00787B68" w:rsidRPr="003417F5" w:rsidRDefault="00787B68">
            <w:pPr>
              <w:pStyle w:val="TableParagraph"/>
              <w:rPr>
                <w:rFonts w:ascii="Arial" w:hAnsi="Arial" w:cs="Arial"/>
                <w:sz w:val="20"/>
              </w:rPr>
            </w:pPr>
          </w:p>
        </w:tc>
      </w:tr>
    </w:tbl>
    <w:p w14:paraId="07593CCE" w14:textId="77777777" w:rsidR="00787B68" w:rsidRPr="003417F5" w:rsidRDefault="00787B68">
      <w:pPr>
        <w:rPr>
          <w:rFonts w:ascii="Arial" w:hAnsi="Arial" w:cs="Arial"/>
          <w:sz w:val="20"/>
        </w:rPr>
        <w:sectPr w:rsidR="00787B68" w:rsidRPr="003417F5">
          <w:headerReference w:type="default" r:id="rId84"/>
          <w:footerReference w:type="default" r:id="rId85"/>
          <w:pgSz w:w="11910" w:h="16840"/>
          <w:pgMar w:top="2220" w:right="20" w:bottom="1200" w:left="1020" w:header="728" w:footer="1007" w:gutter="0"/>
          <w:cols w:space="720"/>
        </w:sectPr>
      </w:pPr>
    </w:p>
    <w:p w14:paraId="057E6D00" w14:textId="0544F527" w:rsidR="00787B68" w:rsidRPr="003417F5" w:rsidRDefault="00787B68">
      <w:pPr>
        <w:pStyle w:val="Textoindependiente"/>
        <w:rPr>
          <w:rFonts w:ascii="Arial" w:hAnsi="Arial" w:cs="Arial"/>
          <w:b/>
          <w:sz w:val="20"/>
        </w:rPr>
      </w:pPr>
    </w:p>
    <w:p w14:paraId="2DB0FAE8" w14:textId="0578ABF0" w:rsidR="00787B68" w:rsidRPr="003417F5" w:rsidRDefault="00B82B06" w:rsidP="00C2139E">
      <w:pPr>
        <w:pStyle w:val="Ttulo4"/>
        <w:numPr>
          <w:ilvl w:val="0"/>
          <w:numId w:val="20"/>
        </w:numPr>
        <w:tabs>
          <w:tab w:val="left" w:pos="1046"/>
        </w:tabs>
        <w:spacing w:before="96"/>
        <w:ind w:left="1045" w:hanging="368"/>
      </w:pPr>
      <w:r w:rsidRPr="003417F5">
        <w:t>EVALUACIÓN</w:t>
      </w:r>
      <w:r w:rsidRPr="003417F5">
        <w:rPr>
          <w:spacing w:val="-5"/>
        </w:rPr>
        <w:t xml:space="preserve"> </w:t>
      </w:r>
      <w:r w:rsidRPr="003417F5">
        <w:t>Y</w:t>
      </w:r>
      <w:r w:rsidRPr="003417F5">
        <w:rPr>
          <w:spacing w:val="11"/>
        </w:rPr>
        <w:t xml:space="preserve"> </w:t>
      </w:r>
      <w:r w:rsidRPr="003417F5">
        <w:t>SEGUIMIENTO</w:t>
      </w:r>
    </w:p>
    <w:p w14:paraId="79966255" w14:textId="77777777" w:rsidR="00787B68" w:rsidRPr="003417F5" w:rsidRDefault="00787B68">
      <w:pPr>
        <w:pStyle w:val="Textoindependiente"/>
        <w:spacing w:before="1"/>
        <w:rPr>
          <w:rFonts w:ascii="Arial" w:hAnsi="Arial" w:cs="Arial"/>
          <w:b/>
          <w:sz w:val="21"/>
        </w:rPr>
      </w:pPr>
    </w:p>
    <w:tbl>
      <w:tblPr>
        <w:tblStyle w:val="TableNormal"/>
        <w:tblW w:w="0" w:type="auto"/>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14"/>
        <w:gridCol w:w="4919"/>
      </w:tblGrid>
      <w:tr w:rsidR="00787B68" w:rsidRPr="003417F5" w14:paraId="3C6EBEA3" w14:textId="77777777">
        <w:trPr>
          <w:trHeight w:val="1245"/>
        </w:trPr>
        <w:tc>
          <w:tcPr>
            <w:tcW w:w="4614" w:type="dxa"/>
          </w:tcPr>
          <w:p w14:paraId="19473EBB" w14:textId="7449DC51" w:rsidR="00787B68" w:rsidRPr="003417F5" w:rsidRDefault="00B82B06">
            <w:pPr>
              <w:pStyle w:val="TableParagraph"/>
              <w:spacing w:line="261" w:lineRule="auto"/>
              <w:ind w:left="118" w:right="96"/>
              <w:jc w:val="both"/>
              <w:rPr>
                <w:rFonts w:ascii="Arial" w:hAnsi="Arial" w:cs="Arial"/>
                <w:sz w:val="21"/>
              </w:rPr>
            </w:pPr>
            <w:r w:rsidRPr="003417F5">
              <w:rPr>
                <w:rFonts w:ascii="Arial" w:hAnsi="Arial" w:cs="Arial"/>
                <w:w w:val="95"/>
                <w:sz w:val="21"/>
              </w:rPr>
              <w:t>1. La institución cuenta con una estrategia c</w:t>
            </w:r>
            <w:r w:rsidRPr="003417F5">
              <w:rPr>
                <w:rFonts w:ascii="Arial" w:hAnsi="Arial" w:cs="Arial"/>
                <w:spacing w:val="9"/>
                <w:w w:val="95"/>
                <w:sz w:val="21"/>
              </w:rPr>
              <w:t>lara</w:t>
            </w:r>
            <w:r w:rsidRPr="003417F5">
              <w:rPr>
                <w:rFonts w:ascii="Arial" w:hAnsi="Arial" w:cs="Arial"/>
                <w:spacing w:val="-53"/>
                <w:w w:val="95"/>
                <w:sz w:val="21"/>
              </w:rPr>
              <w:t xml:space="preserve"> </w:t>
            </w:r>
            <w:r w:rsidRPr="003417F5">
              <w:rPr>
                <w:rFonts w:ascii="Arial" w:hAnsi="Arial" w:cs="Arial"/>
                <w:sz w:val="21"/>
              </w:rPr>
              <w:t>sobre el seguimiento del ausentismo escolar,</w:t>
            </w:r>
            <w:r w:rsidRPr="003417F5">
              <w:rPr>
                <w:rFonts w:ascii="Arial" w:hAnsi="Arial" w:cs="Arial"/>
                <w:spacing w:val="1"/>
                <w:sz w:val="21"/>
              </w:rPr>
              <w:t xml:space="preserve"> </w:t>
            </w:r>
            <w:r w:rsidRPr="003417F5">
              <w:rPr>
                <w:rFonts w:ascii="Arial" w:hAnsi="Arial" w:cs="Arial"/>
                <w:w w:val="95"/>
                <w:sz w:val="21"/>
              </w:rPr>
              <w:t>que</w:t>
            </w:r>
            <w:r w:rsidRPr="003417F5">
              <w:rPr>
                <w:rFonts w:ascii="Arial" w:hAnsi="Arial" w:cs="Arial"/>
                <w:spacing w:val="-9"/>
                <w:w w:val="95"/>
                <w:sz w:val="21"/>
              </w:rPr>
              <w:t xml:space="preserve"> </w:t>
            </w:r>
            <w:r w:rsidRPr="003417F5">
              <w:rPr>
                <w:rFonts w:ascii="Arial" w:hAnsi="Arial" w:cs="Arial"/>
                <w:w w:val="95"/>
                <w:sz w:val="21"/>
              </w:rPr>
              <w:t>involucra</w:t>
            </w:r>
            <w:r w:rsidRPr="003417F5">
              <w:rPr>
                <w:rFonts w:ascii="Arial" w:hAnsi="Arial" w:cs="Arial"/>
                <w:spacing w:val="-9"/>
                <w:w w:val="95"/>
                <w:sz w:val="21"/>
              </w:rPr>
              <w:t xml:space="preserve"> </w:t>
            </w:r>
            <w:r w:rsidRPr="003417F5">
              <w:rPr>
                <w:rFonts w:ascii="Arial" w:hAnsi="Arial" w:cs="Arial"/>
                <w:w w:val="95"/>
                <w:sz w:val="21"/>
              </w:rPr>
              <w:t>también</w:t>
            </w:r>
            <w:r w:rsidRPr="003417F5">
              <w:rPr>
                <w:rFonts w:ascii="Arial" w:hAnsi="Arial" w:cs="Arial"/>
                <w:spacing w:val="-8"/>
                <w:w w:val="95"/>
                <w:sz w:val="21"/>
              </w:rPr>
              <w:t xml:space="preserve"> </w:t>
            </w:r>
            <w:r w:rsidRPr="003417F5">
              <w:rPr>
                <w:rFonts w:ascii="Arial" w:hAnsi="Arial" w:cs="Arial"/>
                <w:w w:val="95"/>
                <w:sz w:val="21"/>
              </w:rPr>
              <w:t>a</w:t>
            </w:r>
            <w:r w:rsidRPr="003417F5">
              <w:rPr>
                <w:rFonts w:ascii="Arial" w:hAnsi="Arial" w:cs="Arial"/>
                <w:spacing w:val="-9"/>
                <w:w w:val="95"/>
                <w:sz w:val="21"/>
              </w:rPr>
              <w:t xml:space="preserve"> </w:t>
            </w:r>
            <w:r w:rsidRPr="003417F5">
              <w:rPr>
                <w:rFonts w:ascii="Arial" w:hAnsi="Arial" w:cs="Arial"/>
                <w:w w:val="95"/>
                <w:sz w:val="21"/>
              </w:rPr>
              <w:t>los</w:t>
            </w:r>
            <w:r w:rsidRPr="003417F5">
              <w:rPr>
                <w:rFonts w:ascii="Arial" w:hAnsi="Arial" w:cs="Arial"/>
                <w:spacing w:val="-13"/>
                <w:w w:val="95"/>
                <w:sz w:val="21"/>
              </w:rPr>
              <w:t xml:space="preserve"> </w:t>
            </w:r>
            <w:r w:rsidRPr="003417F5">
              <w:rPr>
                <w:rFonts w:ascii="Arial" w:hAnsi="Arial" w:cs="Arial"/>
                <w:w w:val="95"/>
                <w:sz w:val="21"/>
              </w:rPr>
              <w:t>padres</w:t>
            </w:r>
          </w:p>
        </w:tc>
        <w:tc>
          <w:tcPr>
            <w:tcW w:w="4919" w:type="dxa"/>
          </w:tcPr>
          <w:p w14:paraId="5D3E5C7B" w14:textId="77777777" w:rsidR="00787B68" w:rsidRPr="003417F5" w:rsidRDefault="00B82B06">
            <w:pPr>
              <w:pStyle w:val="TableParagraph"/>
              <w:spacing w:line="259" w:lineRule="auto"/>
              <w:ind w:left="118" w:right="87"/>
              <w:jc w:val="both"/>
              <w:rPr>
                <w:rFonts w:ascii="Arial" w:hAnsi="Arial" w:cs="Arial"/>
                <w:sz w:val="21"/>
              </w:rPr>
            </w:pPr>
            <w:r w:rsidRPr="003417F5">
              <w:rPr>
                <w:rFonts w:ascii="Arial" w:hAnsi="Arial" w:cs="Arial"/>
                <w:w w:val="95"/>
                <w:sz w:val="21"/>
              </w:rPr>
              <w:t>2. Existen mecanismos claros de retroalimentación a</w:t>
            </w:r>
            <w:r w:rsidRPr="003417F5">
              <w:rPr>
                <w:rFonts w:ascii="Arial" w:hAnsi="Arial" w:cs="Arial"/>
                <w:spacing w:val="-53"/>
                <w:w w:val="95"/>
                <w:sz w:val="21"/>
              </w:rPr>
              <w:t xml:space="preserve"> </w:t>
            </w:r>
            <w:r w:rsidRPr="003417F5">
              <w:rPr>
                <w:rFonts w:ascii="Arial" w:hAnsi="Arial" w:cs="Arial"/>
                <w:sz w:val="21"/>
              </w:rPr>
              <w:t>los</w:t>
            </w:r>
            <w:r w:rsidRPr="003417F5">
              <w:rPr>
                <w:rFonts w:ascii="Arial" w:hAnsi="Arial" w:cs="Arial"/>
                <w:spacing w:val="1"/>
                <w:sz w:val="21"/>
              </w:rPr>
              <w:t xml:space="preserve"> </w:t>
            </w:r>
            <w:r w:rsidRPr="003417F5">
              <w:rPr>
                <w:rFonts w:ascii="Arial" w:hAnsi="Arial" w:cs="Arial"/>
                <w:sz w:val="21"/>
              </w:rPr>
              <w:t>estudiantes</w:t>
            </w:r>
            <w:r w:rsidRPr="003417F5">
              <w:rPr>
                <w:rFonts w:ascii="Arial" w:hAnsi="Arial" w:cs="Arial"/>
                <w:spacing w:val="1"/>
                <w:sz w:val="21"/>
              </w:rPr>
              <w:t xml:space="preserve"> </w:t>
            </w:r>
            <w:r w:rsidRPr="003417F5">
              <w:rPr>
                <w:rFonts w:ascii="Arial" w:hAnsi="Arial" w:cs="Arial"/>
                <w:sz w:val="21"/>
              </w:rPr>
              <w:t>y padres de familia a partir del</w:t>
            </w:r>
            <w:r w:rsidRPr="003417F5">
              <w:rPr>
                <w:rFonts w:ascii="Arial" w:hAnsi="Arial" w:cs="Arial"/>
                <w:spacing w:val="1"/>
                <w:sz w:val="21"/>
              </w:rPr>
              <w:t xml:space="preserve"> </w:t>
            </w:r>
            <w:r w:rsidRPr="003417F5">
              <w:rPr>
                <w:rFonts w:ascii="Arial" w:hAnsi="Arial" w:cs="Arial"/>
                <w:sz w:val="21"/>
              </w:rPr>
              <w:t>seguimiento a los resultados académicos de los</w:t>
            </w:r>
            <w:r w:rsidRPr="003417F5">
              <w:rPr>
                <w:rFonts w:ascii="Arial" w:hAnsi="Arial" w:cs="Arial"/>
                <w:spacing w:val="1"/>
                <w:sz w:val="21"/>
              </w:rPr>
              <w:t xml:space="preserve"> </w:t>
            </w:r>
            <w:r w:rsidRPr="003417F5">
              <w:rPr>
                <w:rFonts w:ascii="Arial" w:hAnsi="Arial" w:cs="Arial"/>
                <w:sz w:val="21"/>
              </w:rPr>
              <w:t>alumnos</w:t>
            </w:r>
          </w:p>
        </w:tc>
      </w:tr>
      <w:tr w:rsidR="00787B68" w:rsidRPr="003417F5" w14:paraId="510FBD97" w14:textId="77777777">
        <w:trPr>
          <w:trHeight w:val="1517"/>
        </w:trPr>
        <w:tc>
          <w:tcPr>
            <w:tcW w:w="4614" w:type="dxa"/>
          </w:tcPr>
          <w:p w14:paraId="7F9458E4" w14:textId="77777777" w:rsidR="00787B68" w:rsidRPr="003417F5" w:rsidRDefault="00B82B06">
            <w:pPr>
              <w:pStyle w:val="TableParagraph"/>
              <w:spacing w:line="261" w:lineRule="auto"/>
              <w:ind w:left="118" w:right="86"/>
              <w:jc w:val="both"/>
              <w:rPr>
                <w:rFonts w:ascii="Arial" w:hAnsi="Arial" w:cs="Arial"/>
                <w:sz w:val="21"/>
              </w:rPr>
            </w:pPr>
            <w:r w:rsidRPr="003417F5">
              <w:rPr>
                <w:rFonts w:ascii="Arial" w:hAnsi="Arial" w:cs="Arial"/>
                <w:sz w:val="21"/>
              </w:rPr>
              <w:t>3. En las diferentes áreas y niveles hay una</w:t>
            </w:r>
            <w:r w:rsidRPr="003417F5">
              <w:rPr>
                <w:rFonts w:ascii="Arial" w:hAnsi="Arial" w:cs="Arial"/>
                <w:spacing w:val="1"/>
                <w:sz w:val="21"/>
              </w:rPr>
              <w:t xml:space="preserve"> </w:t>
            </w:r>
            <w:r w:rsidRPr="003417F5">
              <w:rPr>
                <w:rFonts w:ascii="Arial" w:hAnsi="Arial" w:cs="Arial"/>
                <w:sz w:val="21"/>
              </w:rPr>
              <w:t>combinación adecuada de evaluación de los</w:t>
            </w:r>
            <w:r w:rsidRPr="003417F5">
              <w:rPr>
                <w:rFonts w:ascii="Arial" w:hAnsi="Arial" w:cs="Arial"/>
                <w:spacing w:val="1"/>
                <w:sz w:val="21"/>
              </w:rPr>
              <w:t xml:space="preserve"> </w:t>
            </w:r>
            <w:r w:rsidRPr="003417F5">
              <w:rPr>
                <w:rFonts w:ascii="Arial" w:hAnsi="Arial" w:cs="Arial"/>
                <w:w w:val="95"/>
                <w:sz w:val="21"/>
              </w:rPr>
              <w:t>docentes, de los compañeros y auto evaluación</w:t>
            </w:r>
            <w:r w:rsidRPr="003417F5">
              <w:rPr>
                <w:rFonts w:ascii="Arial" w:hAnsi="Arial" w:cs="Arial"/>
                <w:spacing w:val="1"/>
                <w:w w:val="95"/>
                <w:sz w:val="21"/>
              </w:rPr>
              <w:t xml:space="preserve"> </w:t>
            </w:r>
            <w:r w:rsidRPr="003417F5">
              <w:rPr>
                <w:rFonts w:ascii="Arial" w:hAnsi="Arial" w:cs="Arial"/>
                <w:sz w:val="21"/>
              </w:rPr>
              <w:t>de</w:t>
            </w:r>
            <w:r w:rsidRPr="003417F5">
              <w:rPr>
                <w:rFonts w:ascii="Arial" w:hAnsi="Arial" w:cs="Arial"/>
                <w:spacing w:val="1"/>
                <w:sz w:val="21"/>
              </w:rPr>
              <w:t xml:space="preserve"> </w:t>
            </w:r>
            <w:r w:rsidRPr="003417F5">
              <w:rPr>
                <w:rFonts w:ascii="Arial" w:hAnsi="Arial" w:cs="Arial"/>
                <w:sz w:val="21"/>
              </w:rPr>
              <w:t>los</w:t>
            </w:r>
            <w:r w:rsidRPr="003417F5">
              <w:rPr>
                <w:rFonts w:ascii="Arial" w:hAnsi="Arial" w:cs="Arial"/>
                <w:spacing w:val="1"/>
                <w:sz w:val="21"/>
              </w:rPr>
              <w:t xml:space="preserve"> </w:t>
            </w:r>
            <w:r w:rsidRPr="003417F5">
              <w:rPr>
                <w:rFonts w:ascii="Arial" w:hAnsi="Arial" w:cs="Arial"/>
                <w:sz w:val="21"/>
              </w:rPr>
              <w:t>alumnos</w:t>
            </w:r>
            <w:r w:rsidRPr="003417F5">
              <w:rPr>
                <w:rFonts w:ascii="Arial" w:hAnsi="Arial" w:cs="Arial"/>
                <w:spacing w:val="1"/>
                <w:sz w:val="21"/>
              </w:rPr>
              <w:t xml:space="preserve"> </w:t>
            </w:r>
            <w:r w:rsidRPr="003417F5">
              <w:rPr>
                <w:rFonts w:ascii="Arial" w:hAnsi="Arial" w:cs="Arial"/>
                <w:sz w:val="21"/>
              </w:rPr>
              <w:t>que</w:t>
            </w:r>
            <w:r w:rsidRPr="003417F5">
              <w:rPr>
                <w:rFonts w:ascii="Arial" w:hAnsi="Arial" w:cs="Arial"/>
                <w:spacing w:val="1"/>
                <w:sz w:val="21"/>
              </w:rPr>
              <w:t xml:space="preserve"> </w:t>
            </w:r>
            <w:r w:rsidRPr="003417F5">
              <w:rPr>
                <w:rFonts w:ascii="Arial" w:hAnsi="Arial" w:cs="Arial"/>
                <w:sz w:val="21"/>
              </w:rPr>
              <w:t>obedece</w:t>
            </w:r>
            <w:r w:rsidRPr="003417F5">
              <w:rPr>
                <w:rFonts w:ascii="Arial" w:hAnsi="Arial" w:cs="Arial"/>
                <w:spacing w:val="1"/>
                <w:sz w:val="21"/>
              </w:rPr>
              <w:t xml:space="preserve"> </w:t>
            </w:r>
            <w:r w:rsidRPr="003417F5">
              <w:rPr>
                <w:rFonts w:ascii="Arial" w:hAnsi="Arial" w:cs="Arial"/>
                <w:sz w:val="21"/>
              </w:rPr>
              <w:t>a</w:t>
            </w:r>
            <w:r w:rsidRPr="003417F5">
              <w:rPr>
                <w:rFonts w:ascii="Arial" w:hAnsi="Arial" w:cs="Arial"/>
                <w:spacing w:val="1"/>
                <w:sz w:val="21"/>
              </w:rPr>
              <w:t xml:space="preserve"> </w:t>
            </w:r>
            <w:r w:rsidRPr="003417F5">
              <w:rPr>
                <w:rFonts w:ascii="Arial" w:hAnsi="Arial" w:cs="Arial"/>
                <w:sz w:val="21"/>
              </w:rPr>
              <w:t>criterios</w:t>
            </w:r>
            <w:r w:rsidRPr="003417F5">
              <w:rPr>
                <w:rFonts w:ascii="Arial" w:hAnsi="Arial" w:cs="Arial"/>
                <w:spacing w:val="1"/>
                <w:sz w:val="21"/>
              </w:rPr>
              <w:t xml:space="preserve"> </w:t>
            </w:r>
            <w:r w:rsidRPr="003417F5">
              <w:rPr>
                <w:rFonts w:ascii="Arial" w:hAnsi="Arial" w:cs="Arial"/>
                <w:sz w:val="21"/>
              </w:rPr>
              <w:t>institucionales</w:t>
            </w:r>
          </w:p>
        </w:tc>
        <w:tc>
          <w:tcPr>
            <w:tcW w:w="4919" w:type="dxa"/>
          </w:tcPr>
          <w:p w14:paraId="79230F52" w14:textId="70509282" w:rsidR="00787B68" w:rsidRPr="003417F5" w:rsidRDefault="00B82B06">
            <w:pPr>
              <w:pStyle w:val="TableParagraph"/>
              <w:spacing w:line="261" w:lineRule="auto"/>
              <w:ind w:left="118" w:right="81"/>
              <w:jc w:val="both"/>
              <w:rPr>
                <w:rFonts w:ascii="Arial" w:hAnsi="Arial" w:cs="Arial"/>
                <w:sz w:val="21"/>
              </w:rPr>
            </w:pPr>
            <w:r w:rsidRPr="003417F5">
              <w:rPr>
                <w:rFonts w:ascii="Arial" w:hAnsi="Arial" w:cs="Arial"/>
                <w:sz w:val="21"/>
              </w:rPr>
              <w:t>4.</w:t>
            </w:r>
            <w:r w:rsidRPr="003417F5">
              <w:rPr>
                <w:rFonts w:ascii="Arial" w:hAnsi="Arial" w:cs="Arial"/>
                <w:spacing w:val="1"/>
                <w:sz w:val="21"/>
              </w:rPr>
              <w:t xml:space="preserve"> </w:t>
            </w:r>
            <w:r w:rsidRPr="003417F5">
              <w:rPr>
                <w:rFonts w:ascii="Arial" w:hAnsi="Arial" w:cs="Arial"/>
                <w:sz w:val="21"/>
              </w:rPr>
              <w:t>Existe</w:t>
            </w:r>
            <w:r w:rsidRPr="003417F5">
              <w:rPr>
                <w:rFonts w:ascii="Arial" w:hAnsi="Arial" w:cs="Arial"/>
                <w:spacing w:val="1"/>
                <w:sz w:val="21"/>
              </w:rPr>
              <w:t xml:space="preserve"> </w:t>
            </w:r>
            <w:r w:rsidRPr="003417F5">
              <w:rPr>
                <w:rFonts w:ascii="Arial" w:hAnsi="Arial" w:cs="Arial"/>
                <w:sz w:val="21"/>
              </w:rPr>
              <w:t>un</w:t>
            </w:r>
            <w:r w:rsidRPr="003417F5">
              <w:rPr>
                <w:rFonts w:ascii="Arial" w:hAnsi="Arial" w:cs="Arial"/>
                <w:spacing w:val="1"/>
                <w:sz w:val="21"/>
              </w:rPr>
              <w:t xml:space="preserve"> </w:t>
            </w:r>
            <w:r w:rsidRPr="003417F5">
              <w:rPr>
                <w:rFonts w:ascii="Arial" w:hAnsi="Arial" w:cs="Arial"/>
                <w:sz w:val="21"/>
              </w:rPr>
              <w:t>sistema</w:t>
            </w:r>
            <w:r w:rsidRPr="003417F5">
              <w:rPr>
                <w:rFonts w:ascii="Arial" w:hAnsi="Arial" w:cs="Arial"/>
                <w:spacing w:val="1"/>
                <w:sz w:val="21"/>
              </w:rPr>
              <w:t xml:space="preserve"> </w:t>
            </w:r>
            <w:r w:rsidRPr="003417F5">
              <w:rPr>
                <w:rFonts w:ascii="Arial" w:hAnsi="Arial" w:cs="Arial"/>
                <w:sz w:val="21"/>
              </w:rPr>
              <w:t>organizado</w:t>
            </w:r>
            <w:r w:rsidRPr="003417F5">
              <w:rPr>
                <w:rFonts w:ascii="Arial" w:hAnsi="Arial" w:cs="Arial"/>
                <w:spacing w:val="1"/>
                <w:sz w:val="21"/>
              </w:rPr>
              <w:t xml:space="preserve"> </w:t>
            </w:r>
            <w:r w:rsidRPr="003417F5">
              <w:rPr>
                <w:rFonts w:ascii="Arial" w:hAnsi="Arial" w:cs="Arial"/>
                <w:sz w:val="21"/>
              </w:rPr>
              <w:t>y eficiente de</w:t>
            </w:r>
            <w:r w:rsidRPr="003417F5">
              <w:rPr>
                <w:rFonts w:ascii="Arial" w:hAnsi="Arial" w:cs="Arial"/>
                <w:spacing w:val="1"/>
                <w:sz w:val="21"/>
              </w:rPr>
              <w:t xml:space="preserve"> </w:t>
            </w:r>
            <w:r w:rsidRPr="003417F5">
              <w:rPr>
                <w:rFonts w:ascii="Arial" w:hAnsi="Arial" w:cs="Arial"/>
                <w:w w:val="95"/>
                <w:sz w:val="21"/>
              </w:rPr>
              <w:t>actividades especiales de recuperación AER cuando</w:t>
            </w:r>
            <w:r w:rsidRPr="003417F5">
              <w:rPr>
                <w:rFonts w:ascii="Arial" w:hAnsi="Arial" w:cs="Arial"/>
                <w:spacing w:val="-53"/>
                <w:w w:val="95"/>
                <w:sz w:val="21"/>
              </w:rPr>
              <w:t xml:space="preserve"> </w:t>
            </w:r>
            <w:r w:rsidRPr="003417F5">
              <w:rPr>
                <w:rFonts w:ascii="Arial" w:hAnsi="Arial" w:cs="Arial"/>
                <w:w w:val="95"/>
                <w:sz w:val="21"/>
              </w:rPr>
              <w:t>el estudiante tiene un calificativo bajo y estas hacen</w:t>
            </w:r>
            <w:r w:rsidRPr="003417F5">
              <w:rPr>
                <w:rFonts w:ascii="Arial" w:hAnsi="Arial" w:cs="Arial"/>
                <w:spacing w:val="1"/>
                <w:w w:val="95"/>
                <w:sz w:val="21"/>
              </w:rPr>
              <w:t xml:space="preserve"> </w:t>
            </w:r>
            <w:r w:rsidRPr="003417F5">
              <w:rPr>
                <w:rFonts w:ascii="Arial" w:hAnsi="Arial" w:cs="Arial"/>
                <w:w w:val="95"/>
                <w:sz w:val="21"/>
              </w:rPr>
              <w:t>parte de la cultura institucional que busca prevenir el</w:t>
            </w:r>
            <w:r w:rsidR="00F37C74" w:rsidRPr="003417F5">
              <w:rPr>
                <w:rFonts w:ascii="Arial" w:hAnsi="Arial" w:cs="Arial"/>
                <w:w w:val="95"/>
                <w:sz w:val="21"/>
              </w:rPr>
              <w:t xml:space="preserve"> </w:t>
            </w:r>
            <w:r w:rsidRPr="003417F5">
              <w:rPr>
                <w:rFonts w:ascii="Arial" w:hAnsi="Arial" w:cs="Arial"/>
                <w:spacing w:val="-53"/>
                <w:w w:val="95"/>
                <w:sz w:val="21"/>
              </w:rPr>
              <w:t xml:space="preserve"> </w:t>
            </w:r>
            <w:r w:rsidRPr="003417F5">
              <w:rPr>
                <w:rFonts w:ascii="Arial" w:hAnsi="Arial" w:cs="Arial"/>
                <w:spacing w:val="-34"/>
                <w:w w:val="95"/>
                <w:sz w:val="21"/>
              </w:rPr>
              <w:t xml:space="preserve"> </w:t>
            </w:r>
            <w:r w:rsidR="00F37C74" w:rsidRPr="003417F5">
              <w:rPr>
                <w:rFonts w:ascii="Arial" w:hAnsi="Arial" w:cs="Arial"/>
                <w:w w:val="95"/>
                <w:sz w:val="21"/>
              </w:rPr>
              <w:t>fracaso</w:t>
            </w:r>
            <w:r w:rsidRPr="003417F5">
              <w:rPr>
                <w:rFonts w:ascii="Arial" w:hAnsi="Arial" w:cs="Arial"/>
                <w:spacing w:val="-12"/>
                <w:w w:val="95"/>
                <w:sz w:val="21"/>
              </w:rPr>
              <w:t xml:space="preserve"> </w:t>
            </w:r>
            <w:r w:rsidRPr="003417F5">
              <w:rPr>
                <w:rFonts w:ascii="Arial" w:hAnsi="Arial" w:cs="Arial"/>
                <w:w w:val="95"/>
                <w:sz w:val="21"/>
              </w:rPr>
              <w:t>escolar</w:t>
            </w:r>
          </w:p>
        </w:tc>
      </w:tr>
      <w:tr w:rsidR="00787B68" w:rsidRPr="003417F5" w14:paraId="6D254812" w14:textId="77777777">
        <w:trPr>
          <w:trHeight w:val="1517"/>
        </w:trPr>
        <w:tc>
          <w:tcPr>
            <w:tcW w:w="4614" w:type="dxa"/>
          </w:tcPr>
          <w:p w14:paraId="63E92CFC" w14:textId="5E9DBCB6" w:rsidR="00787B68" w:rsidRPr="003417F5" w:rsidRDefault="00B82B06">
            <w:pPr>
              <w:pStyle w:val="TableParagraph"/>
              <w:spacing w:line="261" w:lineRule="auto"/>
              <w:ind w:left="118" w:right="89"/>
              <w:jc w:val="both"/>
              <w:rPr>
                <w:rFonts w:ascii="Arial" w:hAnsi="Arial" w:cs="Arial"/>
                <w:sz w:val="21"/>
              </w:rPr>
            </w:pPr>
            <w:r w:rsidRPr="003417F5">
              <w:rPr>
                <w:rFonts w:ascii="Arial" w:hAnsi="Arial" w:cs="Arial"/>
                <w:w w:val="95"/>
                <w:sz w:val="21"/>
              </w:rPr>
              <w:t xml:space="preserve">5. Existe la iniciativa institucional por </w:t>
            </w:r>
            <w:r w:rsidRPr="003417F5">
              <w:rPr>
                <w:rFonts w:ascii="Arial" w:hAnsi="Arial" w:cs="Arial"/>
                <w:spacing w:val="11"/>
                <w:w w:val="95"/>
                <w:sz w:val="21"/>
              </w:rPr>
              <w:t>combinar</w:t>
            </w:r>
            <w:r w:rsidRPr="003417F5">
              <w:rPr>
                <w:rFonts w:ascii="Arial" w:hAnsi="Arial" w:cs="Arial"/>
                <w:spacing w:val="12"/>
                <w:w w:val="95"/>
                <w:sz w:val="21"/>
              </w:rPr>
              <w:t xml:space="preserve"> </w:t>
            </w:r>
            <w:r w:rsidRPr="003417F5">
              <w:rPr>
                <w:rFonts w:ascii="Arial" w:hAnsi="Arial" w:cs="Arial"/>
                <w:sz w:val="21"/>
              </w:rPr>
              <w:t>recursos</w:t>
            </w:r>
            <w:r w:rsidRPr="003417F5">
              <w:rPr>
                <w:rFonts w:ascii="Arial" w:hAnsi="Arial" w:cs="Arial"/>
                <w:spacing w:val="1"/>
                <w:sz w:val="21"/>
              </w:rPr>
              <w:t xml:space="preserve"> </w:t>
            </w:r>
            <w:r w:rsidRPr="003417F5">
              <w:rPr>
                <w:rFonts w:ascii="Arial" w:hAnsi="Arial" w:cs="Arial"/>
                <w:sz w:val="21"/>
              </w:rPr>
              <w:t>internos</w:t>
            </w:r>
            <w:r w:rsidRPr="003417F5">
              <w:rPr>
                <w:rFonts w:ascii="Arial" w:hAnsi="Arial" w:cs="Arial"/>
                <w:spacing w:val="1"/>
                <w:sz w:val="21"/>
              </w:rPr>
              <w:t xml:space="preserve"> </w:t>
            </w:r>
            <w:r w:rsidRPr="003417F5">
              <w:rPr>
                <w:rFonts w:ascii="Arial" w:hAnsi="Arial" w:cs="Arial"/>
                <w:sz w:val="21"/>
              </w:rPr>
              <w:t>y</w:t>
            </w:r>
            <w:r w:rsidRPr="003417F5">
              <w:rPr>
                <w:rFonts w:ascii="Arial" w:hAnsi="Arial" w:cs="Arial"/>
                <w:spacing w:val="1"/>
                <w:sz w:val="21"/>
              </w:rPr>
              <w:t xml:space="preserve"> </w:t>
            </w:r>
            <w:r w:rsidRPr="003417F5">
              <w:rPr>
                <w:rFonts w:ascii="Arial" w:hAnsi="Arial" w:cs="Arial"/>
                <w:sz w:val="21"/>
              </w:rPr>
              <w:t>recursos</w:t>
            </w:r>
            <w:r w:rsidRPr="003417F5">
              <w:rPr>
                <w:rFonts w:ascii="Arial" w:hAnsi="Arial" w:cs="Arial"/>
                <w:spacing w:val="1"/>
                <w:sz w:val="21"/>
              </w:rPr>
              <w:t xml:space="preserve"> </w:t>
            </w:r>
            <w:r w:rsidRPr="003417F5">
              <w:rPr>
                <w:rFonts w:ascii="Arial" w:hAnsi="Arial" w:cs="Arial"/>
                <w:sz w:val="21"/>
              </w:rPr>
              <w:t>externos</w:t>
            </w:r>
            <w:r w:rsidRPr="003417F5">
              <w:rPr>
                <w:rFonts w:ascii="Arial" w:hAnsi="Arial" w:cs="Arial"/>
                <w:spacing w:val="1"/>
                <w:sz w:val="21"/>
              </w:rPr>
              <w:t xml:space="preserve"> </w:t>
            </w:r>
            <w:r w:rsidRPr="003417F5">
              <w:rPr>
                <w:rFonts w:ascii="Arial" w:hAnsi="Arial" w:cs="Arial"/>
                <w:sz w:val="21"/>
              </w:rPr>
              <w:t>para</w:t>
            </w:r>
            <w:r w:rsidRPr="003417F5">
              <w:rPr>
                <w:rFonts w:ascii="Arial" w:hAnsi="Arial" w:cs="Arial"/>
                <w:spacing w:val="1"/>
                <w:sz w:val="21"/>
              </w:rPr>
              <w:t xml:space="preserve"> </w:t>
            </w:r>
            <w:r w:rsidRPr="003417F5">
              <w:rPr>
                <w:rFonts w:ascii="Arial" w:hAnsi="Arial" w:cs="Arial"/>
                <w:sz w:val="21"/>
              </w:rPr>
              <w:t>ayudar</w:t>
            </w:r>
            <w:r w:rsidRPr="003417F5">
              <w:rPr>
                <w:rFonts w:ascii="Arial" w:hAnsi="Arial" w:cs="Arial"/>
                <w:spacing w:val="1"/>
                <w:sz w:val="21"/>
              </w:rPr>
              <w:t xml:space="preserve"> </w:t>
            </w:r>
            <w:r w:rsidRPr="003417F5">
              <w:rPr>
                <w:rFonts w:ascii="Arial" w:hAnsi="Arial" w:cs="Arial"/>
                <w:sz w:val="21"/>
              </w:rPr>
              <w:t>a</w:t>
            </w:r>
            <w:r w:rsidRPr="003417F5">
              <w:rPr>
                <w:rFonts w:ascii="Arial" w:hAnsi="Arial" w:cs="Arial"/>
                <w:spacing w:val="1"/>
                <w:sz w:val="21"/>
              </w:rPr>
              <w:t xml:space="preserve"> </w:t>
            </w:r>
            <w:r w:rsidRPr="003417F5">
              <w:rPr>
                <w:rFonts w:ascii="Arial" w:hAnsi="Arial" w:cs="Arial"/>
                <w:sz w:val="21"/>
              </w:rPr>
              <w:t>los</w:t>
            </w:r>
            <w:r w:rsidRPr="003417F5">
              <w:rPr>
                <w:rFonts w:ascii="Arial" w:hAnsi="Arial" w:cs="Arial"/>
                <w:spacing w:val="1"/>
                <w:sz w:val="21"/>
              </w:rPr>
              <w:t xml:space="preserve"> </w:t>
            </w:r>
            <w:r w:rsidRPr="003417F5">
              <w:rPr>
                <w:rFonts w:ascii="Arial" w:hAnsi="Arial" w:cs="Arial"/>
                <w:sz w:val="21"/>
              </w:rPr>
              <w:t>casos</w:t>
            </w:r>
            <w:r w:rsidRPr="003417F5">
              <w:rPr>
                <w:rFonts w:ascii="Arial" w:hAnsi="Arial" w:cs="Arial"/>
                <w:spacing w:val="1"/>
                <w:sz w:val="21"/>
              </w:rPr>
              <w:t xml:space="preserve"> </w:t>
            </w:r>
            <w:r w:rsidRPr="003417F5">
              <w:rPr>
                <w:rFonts w:ascii="Arial" w:hAnsi="Arial" w:cs="Arial"/>
                <w:sz w:val="21"/>
              </w:rPr>
              <w:t>de</w:t>
            </w:r>
            <w:r w:rsidRPr="003417F5">
              <w:rPr>
                <w:rFonts w:ascii="Arial" w:hAnsi="Arial" w:cs="Arial"/>
                <w:spacing w:val="1"/>
                <w:sz w:val="21"/>
              </w:rPr>
              <w:t xml:space="preserve"> </w:t>
            </w:r>
            <w:r w:rsidRPr="003417F5">
              <w:rPr>
                <w:rFonts w:ascii="Arial" w:hAnsi="Arial" w:cs="Arial"/>
                <w:sz w:val="21"/>
              </w:rPr>
              <w:t>bajo</w:t>
            </w:r>
            <w:r w:rsidRPr="003417F5">
              <w:rPr>
                <w:rFonts w:ascii="Arial" w:hAnsi="Arial" w:cs="Arial"/>
                <w:spacing w:val="1"/>
                <w:sz w:val="21"/>
              </w:rPr>
              <w:t xml:space="preserve"> </w:t>
            </w:r>
            <w:r w:rsidRPr="003417F5">
              <w:rPr>
                <w:rFonts w:ascii="Arial" w:hAnsi="Arial" w:cs="Arial"/>
                <w:sz w:val="21"/>
              </w:rPr>
              <w:t>rendimiento</w:t>
            </w:r>
            <w:r w:rsidRPr="003417F5">
              <w:rPr>
                <w:rFonts w:ascii="Arial" w:hAnsi="Arial" w:cs="Arial"/>
                <w:spacing w:val="1"/>
                <w:sz w:val="21"/>
              </w:rPr>
              <w:t xml:space="preserve"> </w:t>
            </w:r>
            <w:r w:rsidRPr="003417F5">
              <w:rPr>
                <w:rFonts w:ascii="Arial" w:hAnsi="Arial" w:cs="Arial"/>
                <w:sz w:val="21"/>
              </w:rPr>
              <w:t>y</w:t>
            </w:r>
            <w:r w:rsidRPr="003417F5">
              <w:rPr>
                <w:rFonts w:ascii="Arial" w:hAnsi="Arial" w:cs="Arial"/>
                <w:spacing w:val="1"/>
                <w:sz w:val="21"/>
              </w:rPr>
              <w:t xml:space="preserve"> </w:t>
            </w:r>
            <w:r w:rsidRPr="003417F5">
              <w:rPr>
                <w:rFonts w:ascii="Arial" w:hAnsi="Arial" w:cs="Arial"/>
                <w:w w:val="95"/>
                <w:sz w:val="21"/>
              </w:rPr>
              <w:t>problemas de aprendizaje y se hace seguimiento</w:t>
            </w:r>
            <w:r w:rsidRPr="003417F5">
              <w:rPr>
                <w:rFonts w:ascii="Arial" w:hAnsi="Arial" w:cs="Arial"/>
                <w:spacing w:val="-53"/>
                <w:w w:val="95"/>
                <w:sz w:val="21"/>
              </w:rPr>
              <w:t xml:space="preserve"> </w:t>
            </w:r>
            <w:r w:rsidRPr="003417F5">
              <w:rPr>
                <w:rFonts w:ascii="Arial" w:hAnsi="Arial" w:cs="Arial"/>
                <w:w w:val="95"/>
                <w:sz w:val="21"/>
              </w:rPr>
              <w:t>sistemático</w:t>
            </w:r>
            <w:r w:rsidRPr="003417F5">
              <w:rPr>
                <w:rFonts w:ascii="Arial" w:hAnsi="Arial" w:cs="Arial"/>
                <w:spacing w:val="-11"/>
                <w:w w:val="95"/>
                <w:sz w:val="21"/>
              </w:rPr>
              <w:t xml:space="preserve"> </w:t>
            </w:r>
            <w:r w:rsidRPr="003417F5">
              <w:rPr>
                <w:rFonts w:ascii="Arial" w:hAnsi="Arial" w:cs="Arial"/>
                <w:w w:val="95"/>
                <w:sz w:val="21"/>
              </w:rPr>
              <w:t>de</w:t>
            </w:r>
            <w:r w:rsidRPr="003417F5">
              <w:rPr>
                <w:rFonts w:ascii="Arial" w:hAnsi="Arial" w:cs="Arial"/>
                <w:spacing w:val="-10"/>
                <w:w w:val="95"/>
                <w:sz w:val="21"/>
              </w:rPr>
              <w:t xml:space="preserve"> </w:t>
            </w:r>
            <w:r w:rsidRPr="003417F5">
              <w:rPr>
                <w:rFonts w:ascii="Arial" w:hAnsi="Arial" w:cs="Arial"/>
                <w:w w:val="95"/>
                <w:sz w:val="21"/>
              </w:rPr>
              <w:t>su</w:t>
            </w:r>
            <w:r w:rsidRPr="003417F5">
              <w:rPr>
                <w:rFonts w:ascii="Arial" w:hAnsi="Arial" w:cs="Arial"/>
                <w:spacing w:val="-10"/>
                <w:w w:val="95"/>
                <w:sz w:val="21"/>
              </w:rPr>
              <w:t xml:space="preserve"> </w:t>
            </w:r>
            <w:r w:rsidRPr="003417F5">
              <w:rPr>
                <w:rFonts w:ascii="Arial" w:hAnsi="Arial" w:cs="Arial"/>
                <w:w w:val="95"/>
                <w:sz w:val="21"/>
              </w:rPr>
              <w:t>evolución.</w:t>
            </w:r>
          </w:p>
        </w:tc>
        <w:tc>
          <w:tcPr>
            <w:tcW w:w="4919" w:type="dxa"/>
          </w:tcPr>
          <w:p w14:paraId="036FA54E" w14:textId="5E11740B" w:rsidR="00787B68" w:rsidRPr="003417F5" w:rsidRDefault="00B82B06">
            <w:pPr>
              <w:pStyle w:val="TableParagraph"/>
              <w:spacing w:line="261" w:lineRule="auto"/>
              <w:ind w:left="118" w:right="100"/>
              <w:jc w:val="both"/>
              <w:rPr>
                <w:rFonts w:ascii="Arial" w:hAnsi="Arial" w:cs="Arial"/>
                <w:sz w:val="21"/>
              </w:rPr>
            </w:pPr>
            <w:r w:rsidRPr="003417F5">
              <w:rPr>
                <w:rFonts w:ascii="Arial" w:hAnsi="Arial" w:cs="Arial"/>
                <w:w w:val="95"/>
                <w:sz w:val="21"/>
              </w:rPr>
              <w:t>6. Se tiene en cuenta un modelo</w:t>
            </w:r>
            <w:r w:rsidRPr="003417F5">
              <w:rPr>
                <w:rFonts w:ascii="Arial" w:hAnsi="Arial" w:cs="Arial"/>
                <w:spacing w:val="1"/>
                <w:w w:val="95"/>
                <w:sz w:val="21"/>
              </w:rPr>
              <w:t xml:space="preserve"> </w:t>
            </w:r>
            <w:r w:rsidRPr="003417F5">
              <w:rPr>
                <w:rFonts w:ascii="Arial" w:hAnsi="Arial" w:cs="Arial"/>
                <w:spacing w:val="10"/>
                <w:w w:val="95"/>
                <w:sz w:val="21"/>
              </w:rPr>
              <w:t xml:space="preserve">pedagógico </w:t>
            </w:r>
            <w:r w:rsidRPr="003417F5">
              <w:rPr>
                <w:rFonts w:ascii="Arial" w:hAnsi="Arial" w:cs="Arial"/>
                <w:w w:val="95"/>
                <w:sz w:val="21"/>
              </w:rPr>
              <w:t>que</w:t>
            </w:r>
            <w:r w:rsidRPr="003417F5">
              <w:rPr>
                <w:rFonts w:ascii="Arial" w:hAnsi="Arial" w:cs="Arial"/>
                <w:spacing w:val="1"/>
                <w:w w:val="95"/>
                <w:sz w:val="21"/>
              </w:rPr>
              <w:t xml:space="preserve"> </w:t>
            </w:r>
            <w:r w:rsidRPr="003417F5">
              <w:rPr>
                <w:rFonts w:ascii="Arial" w:hAnsi="Arial" w:cs="Arial"/>
                <w:w w:val="95"/>
                <w:sz w:val="21"/>
              </w:rPr>
              <w:t>permite la inclusión, PIAR, DUA, el ritmo y estilo de</w:t>
            </w:r>
            <w:r w:rsidRPr="003417F5">
              <w:rPr>
                <w:rFonts w:ascii="Arial" w:hAnsi="Arial" w:cs="Arial"/>
                <w:spacing w:val="1"/>
                <w:w w:val="95"/>
                <w:sz w:val="21"/>
              </w:rPr>
              <w:t xml:space="preserve"> </w:t>
            </w:r>
            <w:r w:rsidRPr="003417F5">
              <w:rPr>
                <w:rFonts w:ascii="Arial" w:hAnsi="Arial" w:cs="Arial"/>
                <w:w w:val="95"/>
                <w:sz w:val="21"/>
              </w:rPr>
              <w:t>aprendizaje</w:t>
            </w:r>
            <w:r w:rsidRPr="003417F5">
              <w:rPr>
                <w:rFonts w:ascii="Arial" w:hAnsi="Arial" w:cs="Arial"/>
                <w:spacing w:val="-9"/>
                <w:w w:val="95"/>
                <w:sz w:val="21"/>
              </w:rPr>
              <w:t xml:space="preserve"> </w:t>
            </w:r>
            <w:r w:rsidRPr="003417F5">
              <w:rPr>
                <w:rFonts w:ascii="Arial" w:hAnsi="Arial" w:cs="Arial"/>
                <w:w w:val="95"/>
                <w:sz w:val="21"/>
              </w:rPr>
              <w:t>contemplando</w:t>
            </w:r>
            <w:r w:rsidRPr="003417F5">
              <w:rPr>
                <w:rFonts w:ascii="Arial" w:hAnsi="Arial" w:cs="Arial"/>
                <w:spacing w:val="-9"/>
                <w:w w:val="95"/>
                <w:sz w:val="21"/>
              </w:rPr>
              <w:t xml:space="preserve"> </w:t>
            </w:r>
            <w:r w:rsidRPr="003417F5">
              <w:rPr>
                <w:rFonts w:ascii="Arial" w:hAnsi="Arial" w:cs="Arial"/>
                <w:w w:val="95"/>
                <w:sz w:val="21"/>
              </w:rPr>
              <w:t>una</w:t>
            </w:r>
            <w:r w:rsidRPr="003417F5">
              <w:rPr>
                <w:rFonts w:ascii="Arial" w:hAnsi="Arial" w:cs="Arial"/>
                <w:spacing w:val="-9"/>
                <w:w w:val="95"/>
                <w:sz w:val="21"/>
              </w:rPr>
              <w:t xml:space="preserve"> </w:t>
            </w:r>
            <w:r w:rsidRPr="003417F5">
              <w:rPr>
                <w:rFonts w:ascii="Arial" w:hAnsi="Arial" w:cs="Arial"/>
                <w:w w:val="95"/>
                <w:sz w:val="21"/>
              </w:rPr>
              <w:t>evaluación.</w:t>
            </w:r>
          </w:p>
        </w:tc>
      </w:tr>
      <w:tr w:rsidR="00787B68" w:rsidRPr="003417F5" w14:paraId="18ED2132" w14:textId="77777777">
        <w:trPr>
          <w:trHeight w:val="1501"/>
        </w:trPr>
        <w:tc>
          <w:tcPr>
            <w:tcW w:w="4614" w:type="dxa"/>
          </w:tcPr>
          <w:p w14:paraId="4A4AD738" w14:textId="77777777" w:rsidR="00787B68" w:rsidRPr="003417F5" w:rsidRDefault="00B82B06">
            <w:pPr>
              <w:pStyle w:val="TableParagraph"/>
              <w:spacing w:line="261" w:lineRule="auto"/>
              <w:ind w:left="118" w:right="92"/>
              <w:jc w:val="both"/>
              <w:rPr>
                <w:rFonts w:ascii="Arial" w:hAnsi="Arial" w:cs="Arial"/>
                <w:sz w:val="21"/>
              </w:rPr>
            </w:pPr>
            <w:r w:rsidRPr="003417F5">
              <w:rPr>
                <w:rFonts w:ascii="Arial" w:hAnsi="Arial" w:cs="Arial"/>
                <w:sz w:val="21"/>
              </w:rPr>
              <w:t>7.Se</w:t>
            </w:r>
            <w:r w:rsidRPr="003417F5">
              <w:rPr>
                <w:rFonts w:ascii="Arial" w:hAnsi="Arial" w:cs="Arial"/>
                <w:spacing w:val="1"/>
                <w:sz w:val="21"/>
              </w:rPr>
              <w:t xml:space="preserve"> </w:t>
            </w:r>
            <w:r w:rsidRPr="003417F5">
              <w:rPr>
                <w:rFonts w:ascii="Arial" w:hAnsi="Arial" w:cs="Arial"/>
                <w:sz w:val="21"/>
              </w:rPr>
              <w:t>hace</w:t>
            </w:r>
            <w:r w:rsidRPr="003417F5">
              <w:rPr>
                <w:rFonts w:ascii="Arial" w:hAnsi="Arial" w:cs="Arial"/>
                <w:spacing w:val="1"/>
                <w:sz w:val="21"/>
              </w:rPr>
              <w:t xml:space="preserve"> </w:t>
            </w:r>
            <w:r w:rsidRPr="003417F5">
              <w:rPr>
                <w:rFonts w:ascii="Arial" w:hAnsi="Arial" w:cs="Arial"/>
                <w:sz w:val="21"/>
              </w:rPr>
              <w:t>seguimiento</w:t>
            </w:r>
            <w:r w:rsidRPr="003417F5">
              <w:rPr>
                <w:rFonts w:ascii="Arial" w:hAnsi="Arial" w:cs="Arial"/>
                <w:spacing w:val="1"/>
                <w:sz w:val="21"/>
              </w:rPr>
              <w:t xml:space="preserve"> </w:t>
            </w:r>
            <w:r w:rsidRPr="003417F5">
              <w:rPr>
                <w:rFonts w:ascii="Arial" w:hAnsi="Arial" w:cs="Arial"/>
                <w:sz w:val="21"/>
              </w:rPr>
              <w:t>a</w:t>
            </w:r>
            <w:r w:rsidRPr="003417F5">
              <w:rPr>
                <w:rFonts w:ascii="Arial" w:hAnsi="Arial" w:cs="Arial"/>
                <w:spacing w:val="1"/>
                <w:sz w:val="21"/>
              </w:rPr>
              <w:t xml:space="preserve"> </w:t>
            </w:r>
            <w:r w:rsidRPr="003417F5">
              <w:rPr>
                <w:rFonts w:ascii="Arial" w:hAnsi="Arial" w:cs="Arial"/>
                <w:sz w:val="21"/>
              </w:rPr>
              <w:t>los</w:t>
            </w:r>
            <w:r w:rsidRPr="003417F5">
              <w:rPr>
                <w:rFonts w:ascii="Arial" w:hAnsi="Arial" w:cs="Arial"/>
                <w:spacing w:val="1"/>
                <w:sz w:val="21"/>
              </w:rPr>
              <w:t xml:space="preserve"> </w:t>
            </w:r>
            <w:r w:rsidRPr="003417F5">
              <w:rPr>
                <w:rFonts w:ascii="Arial" w:hAnsi="Arial" w:cs="Arial"/>
                <w:sz w:val="21"/>
              </w:rPr>
              <w:t>estudiantes</w:t>
            </w:r>
            <w:r w:rsidRPr="003417F5">
              <w:rPr>
                <w:rFonts w:ascii="Arial" w:hAnsi="Arial" w:cs="Arial"/>
                <w:spacing w:val="1"/>
                <w:sz w:val="21"/>
              </w:rPr>
              <w:t xml:space="preserve"> </w:t>
            </w:r>
            <w:r w:rsidRPr="003417F5">
              <w:rPr>
                <w:rFonts w:ascii="Arial" w:hAnsi="Arial" w:cs="Arial"/>
                <w:sz w:val="21"/>
              </w:rPr>
              <w:t>repitentes</w:t>
            </w:r>
            <w:r w:rsidRPr="003417F5">
              <w:rPr>
                <w:rFonts w:ascii="Arial" w:hAnsi="Arial" w:cs="Arial"/>
                <w:spacing w:val="1"/>
                <w:sz w:val="21"/>
              </w:rPr>
              <w:t xml:space="preserve"> </w:t>
            </w:r>
            <w:r w:rsidRPr="003417F5">
              <w:rPr>
                <w:rFonts w:ascii="Arial" w:hAnsi="Arial" w:cs="Arial"/>
                <w:sz w:val="21"/>
              </w:rPr>
              <w:t>y</w:t>
            </w:r>
            <w:r w:rsidRPr="003417F5">
              <w:rPr>
                <w:rFonts w:ascii="Arial" w:hAnsi="Arial" w:cs="Arial"/>
                <w:spacing w:val="1"/>
                <w:sz w:val="21"/>
              </w:rPr>
              <w:t xml:space="preserve"> </w:t>
            </w:r>
            <w:r w:rsidRPr="003417F5">
              <w:rPr>
                <w:rFonts w:ascii="Arial" w:hAnsi="Arial" w:cs="Arial"/>
                <w:sz w:val="21"/>
              </w:rPr>
              <w:t>con</w:t>
            </w:r>
            <w:r w:rsidRPr="003417F5">
              <w:rPr>
                <w:rFonts w:ascii="Arial" w:hAnsi="Arial" w:cs="Arial"/>
                <w:spacing w:val="1"/>
                <w:sz w:val="21"/>
              </w:rPr>
              <w:t xml:space="preserve"> </w:t>
            </w:r>
            <w:r w:rsidRPr="003417F5">
              <w:rPr>
                <w:rFonts w:ascii="Arial" w:hAnsi="Arial" w:cs="Arial"/>
                <w:sz w:val="21"/>
              </w:rPr>
              <w:t>discapacidad,</w:t>
            </w:r>
            <w:r w:rsidRPr="003417F5">
              <w:rPr>
                <w:rFonts w:ascii="Arial" w:hAnsi="Arial" w:cs="Arial"/>
                <w:spacing w:val="1"/>
                <w:sz w:val="21"/>
              </w:rPr>
              <w:t xml:space="preserve"> </w:t>
            </w:r>
            <w:r w:rsidRPr="003417F5">
              <w:rPr>
                <w:rFonts w:ascii="Arial" w:hAnsi="Arial" w:cs="Arial"/>
                <w:sz w:val="21"/>
              </w:rPr>
              <w:t>trastorno</w:t>
            </w:r>
            <w:r w:rsidRPr="003417F5">
              <w:rPr>
                <w:rFonts w:ascii="Arial" w:hAnsi="Arial" w:cs="Arial"/>
                <w:spacing w:val="1"/>
                <w:sz w:val="21"/>
              </w:rPr>
              <w:t xml:space="preserve"> </w:t>
            </w:r>
            <w:r w:rsidRPr="003417F5">
              <w:rPr>
                <w:rFonts w:ascii="Arial" w:hAnsi="Arial" w:cs="Arial"/>
                <w:w w:val="95"/>
                <w:sz w:val="21"/>
              </w:rPr>
              <w:t>comportamiento TDAH y trastorno</w:t>
            </w:r>
            <w:r w:rsidRPr="003417F5">
              <w:rPr>
                <w:rFonts w:ascii="Arial" w:hAnsi="Arial" w:cs="Arial"/>
                <w:spacing w:val="1"/>
                <w:w w:val="95"/>
                <w:sz w:val="21"/>
              </w:rPr>
              <w:t xml:space="preserve"> </w:t>
            </w:r>
            <w:r w:rsidRPr="003417F5">
              <w:rPr>
                <w:rFonts w:ascii="Arial" w:hAnsi="Arial" w:cs="Arial"/>
                <w:spacing w:val="11"/>
                <w:w w:val="95"/>
                <w:sz w:val="21"/>
              </w:rPr>
              <w:t>aprendizaje</w:t>
            </w:r>
            <w:r w:rsidRPr="003417F5">
              <w:rPr>
                <w:rFonts w:ascii="Arial" w:hAnsi="Arial" w:cs="Arial"/>
                <w:spacing w:val="12"/>
                <w:w w:val="95"/>
                <w:sz w:val="21"/>
              </w:rPr>
              <w:t xml:space="preserve"> </w:t>
            </w:r>
            <w:r w:rsidRPr="003417F5">
              <w:rPr>
                <w:rFonts w:ascii="Arial" w:hAnsi="Arial" w:cs="Arial"/>
                <w:sz w:val="21"/>
              </w:rPr>
              <w:t>en su rendimiento académico para la toma de</w:t>
            </w:r>
            <w:r w:rsidRPr="003417F5">
              <w:rPr>
                <w:rFonts w:ascii="Arial" w:hAnsi="Arial" w:cs="Arial"/>
                <w:spacing w:val="1"/>
                <w:sz w:val="21"/>
              </w:rPr>
              <w:t xml:space="preserve"> </w:t>
            </w:r>
            <w:r w:rsidRPr="003417F5">
              <w:rPr>
                <w:rFonts w:ascii="Arial" w:hAnsi="Arial" w:cs="Arial"/>
                <w:w w:val="95"/>
                <w:sz w:val="21"/>
              </w:rPr>
              <w:t>decisiones</w:t>
            </w:r>
            <w:r w:rsidRPr="003417F5">
              <w:rPr>
                <w:rFonts w:ascii="Arial" w:hAnsi="Arial" w:cs="Arial"/>
                <w:spacing w:val="-8"/>
                <w:w w:val="95"/>
                <w:sz w:val="21"/>
              </w:rPr>
              <w:t xml:space="preserve"> </w:t>
            </w:r>
            <w:r w:rsidRPr="003417F5">
              <w:rPr>
                <w:rFonts w:ascii="Arial" w:hAnsi="Arial" w:cs="Arial"/>
                <w:w w:val="95"/>
                <w:sz w:val="21"/>
              </w:rPr>
              <w:t>oportunas</w:t>
            </w:r>
            <w:r w:rsidRPr="003417F5">
              <w:rPr>
                <w:rFonts w:ascii="Arial" w:hAnsi="Arial" w:cs="Arial"/>
                <w:spacing w:val="-7"/>
                <w:w w:val="95"/>
                <w:sz w:val="21"/>
              </w:rPr>
              <w:t xml:space="preserve"> </w:t>
            </w:r>
            <w:r w:rsidRPr="003417F5">
              <w:rPr>
                <w:rFonts w:ascii="Arial" w:hAnsi="Arial" w:cs="Arial"/>
                <w:w w:val="95"/>
                <w:sz w:val="21"/>
              </w:rPr>
              <w:t>en</w:t>
            </w:r>
            <w:r w:rsidRPr="003417F5">
              <w:rPr>
                <w:rFonts w:ascii="Arial" w:hAnsi="Arial" w:cs="Arial"/>
                <w:spacing w:val="-3"/>
                <w:w w:val="95"/>
                <w:sz w:val="21"/>
              </w:rPr>
              <w:t xml:space="preserve"> </w:t>
            </w:r>
            <w:r w:rsidRPr="003417F5">
              <w:rPr>
                <w:rFonts w:ascii="Arial" w:hAnsi="Arial" w:cs="Arial"/>
                <w:w w:val="95"/>
                <w:sz w:val="21"/>
              </w:rPr>
              <w:t>Consejo</w:t>
            </w:r>
            <w:r w:rsidRPr="003417F5">
              <w:rPr>
                <w:rFonts w:ascii="Arial" w:hAnsi="Arial" w:cs="Arial"/>
                <w:spacing w:val="-2"/>
                <w:w w:val="95"/>
                <w:sz w:val="21"/>
              </w:rPr>
              <w:t xml:space="preserve"> </w:t>
            </w:r>
            <w:r w:rsidRPr="003417F5">
              <w:rPr>
                <w:rFonts w:ascii="Arial" w:hAnsi="Arial" w:cs="Arial"/>
                <w:w w:val="95"/>
                <w:sz w:val="21"/>
              </w:rPr>
              <w:t>Académico.</w:t>
            </w:r>
          </w:p>
        </w:tc>
        <w:tc>
          <w:tcPr>
            <w:tcW w:w="4919" w:type="dxa"/>
          </w:tcPr>
          <w:p w14:paraId="342F62C6" w14:textId="77777777" w:rsidR="00787B68" w:rsidRPr="003417F5" w:rsidRDefault="00B82B06">
            <w:pPr>
              <w:pStyle w:val="TableParagraph"/>
              <w:spacing w:line="254" w:lineRule="auto"/>
              <w:ind w:left="118"/>
              <w:rPr>
                <w:rFonts w:ascii="Arial" w:hAnsi="Arial" w:cs="Arial"/>
                <w:sz w:val="21"/>
              </w:rPr>
            </w:pPr>
            <w:r w:rsidRPr="003417F5">
              <w:rPr>
                <w:rFonts w:ascii="Arial" w:hAnsi="Arial" w:cs="Arial"/>
                <w:w w:val="95"/>
                <w:sz w:val="21"/>
              </w:rPr>
              <w:t>8.</w:t>
            </w:r>
            <w:r w:rsidRPr="003417F5">
              <w:rPr>
                <w:rFonts w:ascii="Arial" w:hAnsi="Arial" w:cs="Arial"/>
                <w:spacing w:val="16"/>
                <w:w w:val="95"/>
                <w:sz w:val="21"/>
              </w:rPr>
              <w:t xml:space="preserve"> </w:t>
            </w:r>
            <w:r w:rsidRPr="003417F5">
              <w:rPr>
                <w:rFonts w:ascii="Arial" w:hAnsi="Arial" w:cs="Arial"/>
                <w:w w:val="95"/>
                <w:sz w:val="21"/>
              </w:rPr>
              <w:t>Seguimiento</w:t>
            </w:r>
            <w:r w:rsidRPr="003417F5">
              <w:rPr>
                <w:rFonts w:ascii="Arial" w:hAnsi="Arial" w:cs="Arial"/>
                <w:spacing w:val="3"/>
                <w:w w:val="95"/>
                <w:sz w:val="21"/>
              </w:rPr>
              <w:t xml:space="preserve"> </w:t>
            </w:r>
            <w:r w:rsidRPr="003417F5">
              <w:rPr>
                <w:rFonts w:ascii="Arial" w:hAnsi="Arial" w:cs="Arial"/>
                <w:w w:val="95"/>
                <w:sz w:val="21"/>
              </w:rPr>
              <w:t>estudiantes</w:t>
            </w:r>
            <w:r w:rsidRPr="003417F5">
              <w:rPr>
                <w:rFonts w:ascii="Arial" w:hAnsi="Arial" w:cs="Arial"/>
                <w:spacing w:val="-2"/>
                <w:w w:val="95"/>
                <w:sz w:val="21"/>
              </w:rPr>
              <w:t xml:space="preserve"> </w:t>
            </w:r>
            <w:r w:rsidRPr="003417F5">
              <w:rPr>
                <w:rFonts w:ascii="Arial" w:hAnsi="Arial" w:cs="Arial"/>
                <w:w w:val="95"/>
                <w:sz w:val="21"/>
              </w:rPr>
              <w:t>repitentes</w:t>
            </w:r>
            <w:r w:rsidRPr="003417F5">
              <w:rPr>
                <w:rFonts w:ascii="Arial" w:hAnsi="Arial" w:cs="Arial"/>
                <w:spacing w:val="-2"/>
                <w:w w:val="95"/>
                <w:sz w:val="21"/>
              </w:rPr>
              <w:t xml:space="preserve"> </w:t>
            </w:r>
            <w:r w:rsidRPr="003417F5">
              <w:rPr>
                <w:rFonts w:ascii="Arial" w:hAnsi="Arial" w:cs="Arial"/>
                <w:w w:val="95"/>
                <w:sz w:val="21"/>
              </w:rPr>
              <w:t>y</w:t>
            </w:r>
            <w:r w:rsidRPr="003417F5">
              <w:rPr>
                <w:rFonts w:ascii="Arial" w:hAnsi="Arial" w:cs="Arial"/>
                <w:spacing w:val="20"/>
                <w:w w:val="95"/>
                <w:sz w:val="21"/>
              </w:rPr>
              <w:t xml:space="preserve"> </w:t>
            </w:r>
            <w:r w:rsidRPr="003417F5">
              <w:rPr>
                <w:rFonts w:ascii="Arial" w:hAnsi="Arial" w:cs="Arial"/>
                <w:w w:val="95"/>
                <w:sz w:val="21"/>
              </w:rPr>
              <w:t>asistencia</w:t>
            </w:r>
            <w:r w:rsidRPr="003417F5">
              <w:rPr>
                <w:rFonts w:ascii="Arial" w:hAnsi="Arial" w:cs="Arial"/>
                <w:spacing w:val="-53"/>
                <w:w w:val="95"/>
                <w:sz w:val="21"/>
              </w:rPr>
              <w:t xml:space="preserve"> </w:t>
            </w:r>
            <w:r w:rsidRPr="003417F5">
              <w:rPr>
                <w:rFonts w:ascii="Arial" w:hAnsi="Arial" w:cs="Arial"/>
                <w:sz w:val="21"/>
              </w:rPr>
              <w:t>estudiantes</w:t>
            </w:r>
          </w:p>
        </w:tc>
      </w:tr>
    </w:tbl>
    <w:p w14:paraId="5C1F37C8" w14:textId="77777777" w:rsidR="00787B68" w:rsidRPr="003417F5" w:rsidRDefault="00787B68">
      <w:pPr>
        <w:pStyle w:val="Textoindependiente"/>
        <w:rPr>
          <w:rFonts w:ascii="Arial" w:hAnsi="Arial" w:cs="Arial"/>
          <w:b/>
          <w:sz w:val="24"/>
        </w:rPr>
      </w:pPr>
    </w:p>
    <w:p w14:paraId="34ABCB79" w14:textId="77777777" w:rsidR="00787B68" w:rsidRPr="003417F5" w:rsidRDefault="00787B68">
      <w:pPr>
        <w:pStyle w:val="Textoindependiente"/>
        <w:spacing w:before="3"/>
        <w:rPr>
          <w:rFonts w:ascii="Arial" w:hAnsi="Arial" w:cs="Arial"/>
          <w:b/>
          <w:sz w:val="19"/>
        </w:rPr>
      </w:pPr>
    </w:p>
    <w:p w14:paraId="3DA9B64D" w14:textId="77777777" w:rsidR="00787B68" w:rsidRPr="003417F5" w:rsidRDefault="00B82B06" w:rsidP="00C2139E">
      <w:pPr>
        <w:pStyle w:val="Prrafodelista"/>
        <w:numPr>
          <w:ilvl w:val="0"/>
          <w:numId w:val="20"/>
        </w:numPr>
        <w:tabs>
          <w:tab w:val="left" w:pos="1046"/>
        </w:tabs>
        <w:ind w:left="1045" w:hanging="368"/>
        <w:rPr>
          <w:rFonts w:ascii="Arial" w:hAnsi="Arial" w:cs="Arial"/>
          <w:b/>
        </w:rPr>
      </w:pPr>
      <w:r w:rsidRPr="003417F5">
        <w:rPr>
          <w:rFonts w:ascii="Arial" w:hAnsi="Arial" w:cs="Arial"/>
          <w:b/>
        </w:rPr>
        <w:t>RESULTADOS</w:t>
      </w:r>
    </w:p>
    <w:p w14:paraId="32C37D8B" w14:textId="77777777" w:rsidR="00787B68" w:rsidRPr="003417F5" w:rsidRDefault="00787B68">
      <w:pPr>
        <w:pStyle w:val="Textoindependiente"/>
        <w:spacing w:before="1"/>
        <w:rPr>
          <w:rFonts w:ascii="Arial" w:hAnsi="Arial" w:cs="Arial"/>
          <w:b/>
          <w:sz w:val="21"/>
        </w:rPr>
      </w:pPr>
    </w:p>
    <w:tbl>
      <w:tblPr>
        <w:tblStyle w:val="TableNormal"/>
        <w:tblW w:w="0" w:type="auto"/>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61"/>
        <w:gridCol w:w="5752"/>
      </w:tblGrid>
      <w:tr w:rsidR="00787B68" w:rsidRPr="003417F5" w14:paraId="5C4AFCE6" w14:textId="77777777">
        <w:trPr>
          <w:trHeight w:val="1245"/>
        </w:trPr>
        <w:tc>
          <w:tcPr>
            <w:tcW w:w="3861" w:type="dxa"/>
          </w:tcPr>
          <w:p w14:paraId="10B4019C" w14:textId="77777777" w:rsidR="00787B68" w:rsidRPr="003417F5" w:rsidRDefault="00B82B06">
            <w:pPr>
              <w:pStyle w:val="TableParagraph"/>
              <w:spacing w:line="219" w:lineRule="exact"/>
              <w:ind w:left="118"/>
              <w:rPr>
                <w:rFonts w:ascii="Arial" w:hAnsi="Arial" w:cs="Arial"/>
                <w:sz w:val="21"/>
              </w:rPr>
            </w:pPr>
            <w:r w:rsidRPr="003417F5">
              <w:rPr>
                <w:rFonts w:ascii="Arial" w:hAnsi="Arial" w:cs="Arial"/>
                <w:w w:val="95"/>
                <w:sz w:val="21"/>
              </w:rPr>
              <w:t>1.</w:t>
            </w:r>
            <w:r w:rsidRPr="003417F5">
              <w:rPr>
                <w:rFonts w:ascii="Arial" w:hAnsi="Arial" w:cs="Arial"/>
                <w:spacing w:val="13"/>
                <w:w w:val="95"/>
                <w:sz w:val="21"/>
              </w:rPr>
              <w:t xml:space="preserve"> </w:t>
            </w:r>
            <w:r w:rsidRPr="003417F5">
              <w:rPr>
                <w:rFonts w:ascii="Arial" w:hAnsi="Arial" w:cs="Arial"/>
                <w:w w:val="95"/>
                <w:sz w:val="21"/>
              </w:rPr>
              <w:t>La</w:t>
            </w:r>
            <w:r w:rsidRPr="003417F5">
              <w:rPr>
                <w:rFonts w:ascii="Arial" w:hAnsi="Arial" w:cs="Arial"/>
                <w:spacing w:val="1"/>
                <w:w w:val="95"/>
                <w:sz w:val="21"/>
              </w:rPr>
              <w:t xml:space="preserve"> </w:t>
            </w:r>
            <w:r w:rsidRPr="003417F5">
              <w:rPr>
                <w:rFonts w:ascii="Arial" w:hAnsi="Arial" w:cs="Arial"/>
                <w:w w:val="95"/>
                <w:sz w:val="21"/>
              </w:rPr>
              <w:t>institución</w:t>
            </w:r>
            <w:r w:rsidRPr="003417F5">
              <w:rPr>
                <w:rFonts w:ascii="Arial" w:hAnsi="Arial" w:cs="Arial"/>
                <w:spacing w:val="1"/>
                <w:w w:val="95"/>
                <w:sz w:val="21"/>
              </w:rPr>
              <w:t xml:space="preserve"> </w:t>
            </w:r>
            <w:r w:rsidRPr="003417F5">
              <w:rPr>
                <w:rFonts w:ascii="Arial" w:hAnsi="Arial" w:cs="Arial"/>
                <w:w w:val="95"/>
                <w:sz w:val="21"/>
              </w:rPr>
              <w:t>tiene</w:t>
            </w:r>
            <w:r w:rsidRPr="003417F5">
              <w:rPr>
                <w:rFonts w:ascii="Arial" w:hAnsi="Arial" w:cs="Arial"/>
                <w:spacing w:val="1"/>
                <w:w w:val="95"/>
                <w:sz w:val="21"/>
              </w:rPr>
              <w:t xml:space="preserve"> </w:t>
            </w:r>
            <w:r w:rsidRPr="003417F5">
              <w:rPr>
                <w:rFonts w:ascii="Arial" w:hAnsi="Arial" w:cs="Arial"/>
                <w:w w:val="95"/>
                <w:sz w:val="21"/>
              </w:rPr>
              <w:t>una tasa</w:t>
            </w:r>
            <w:r w:rsidRPr="003417F5">
              <w:rPr>
                <w:rFonts w:ascii="Arial" w:hAnsi="Arial" w:cs="Arial"/>
                <w:spacing w:val="1"/>
                <w:w w:val="95"/>
                <w:sz w:val="21"/>
              </w:rPr>
              <w:t xml:space="preserve"> </w:t>
            </w:r>
            <w:r w:rsidRPr="003417F5">
              <w:rPr>
                <w:rFonts w:ascii="Arial" w:hAnsi="Arial" w:cs="Arial"/>
                <w:w w:val="95"/>
                <w:sz w:val="21"/>
              </w:rPr>
              <w:t>de</w:t>
            </w:r>
          </w:p>
          <w:p w14:paraId="64AE756B" w14:textId="6F8A8198" w:rsidR="00787B68" w:rsidRPr="003417F5" w:rsidRDefault="00B82B06">
            <w:pPr>
              <w:pStyle w:val="TableParagraph"/>
              <w:spacing w:before="30" w:line="254" w:lineRule="auto"/>
              <w:ind w:left="118"/>
              <w:rPr>
                <w:rFonts w:ascii="Arial" w:hAnsi="Arial" w:cs="Arial"/>
                <w:sz w:val="21"/>
              </w:rPr>
            </w:pPr>
            <w:r w:rsidRPr="003417F5">
              <w:rPr>
                <w:rFonts w:ascii="Arial" w:hAnsi="Arial" w:cs="Arial"/>
                <w:w w:val="95"/>
                <w:sz w:val="21"/>
              </w:rPr>
              <w:t>promoción</w:t>
            </w:r>
            <w:r w:rsidRPr="003417F5">
              <w:rPr>
                <w:rFonts w:ascii="Arial" w:hAnsi="Arial" w:cs="Arial"/>
                <w:spacing w:val="5"/>
                <w:w w:val="95"/>
                <w:sz w:val="21"/>
              </w:rPr>
              <w:t xml:space="preserve"> </w:t>
            </w:r>
            <w:r w:rsidRPr="003417F5">
              <w:rPr>
                <w:rFonts w:ascii="Arial" w:hAnsi="Arial" w:cs="Arial"/>
                <w:w w:val="95"/>
                <w:sz w:val="21"/>
              </w:rPr>
              <w:t>9</w:t>
            </w:r>
            <w:r w:rsidR="00F37C74" w:rsidRPr="003417F5">
              <w:rPr>
                <w:rFonts w:ascii="Arial" w:hAnsi="Arial" w:cs="Arial"/>
                <w:w w:val="95"/>
                <w:sz w:val="21"/>
              </w:rPr>
              <w:t>4</w:t>
            </w:r>
            <w:r w:rsidRPr="003417F5">
              <w:rPr>
                <w:rFonts w:ascii="Arial" w:hAnsi="Arial" w:cs="Arial"/>
                <w:w w:val="95"/>
                <w:sz w:val="21"/>
              </w:rPr>
              <w:t>%</w:t>
            </w:r>
            <w:r w:rsidRPr="003417F5">
              <w:rPr>
                <w:rFonts w:ascii="Arial" w:hAnsi="Arial" w:cs="Arial"/>
                <w:spacing w:val="17"/>
                <w:w w:val="95"/>
                <w:sz w:val="21"/>
              </w:rPr>
              <w:t xml:space="preserve"> </w:t>
            </w:r>
            <w:r w:rsidRPr="003417F5">
              <w:rPr>
                <w:rFonts w:ascii="Arial" w:hAnsi="Arial" w:cs="Arial"/>
                <w:w w:val="95"/>
                <w:sz w:val="21"/>
              </w:rPr>
              <w:t>y</w:t>
            </w:r>
            <w:r w:rsidRPr="003417F5">
              <w:rPr>
                <w:rFonts w:ascii="Arial" w:hAnsi="Arial" w:cs="Arial"/>
                <w:spacing w:val="17"/>
                <w:w w:val="95"/>
                <w:sz w:val="21"/>
              </w:rPr>
              <w:t xml:space="preserve"> </w:t>
            </w:r>
            <w:r w:rsidRPr="003417F5">
              <w:rPr>
                <w:rFonts w:ascii="Arial" w:hAnsi="Arial" w:cs="Arial"/>
                <w:w w:val="95"/>
                <w:sz w:val="21"/>
              </w:rPr>
              <w:t>se</w:t>
            </w:r>
            <w:r w:rsidRPr="003417F5">
              <w:rPr>
                <w:rFonts w:ascii="Arial" w:hAnsi="Arial" w:cs="Arial"/>
                <w:spacing w:val="3"/>
                <w:w w:val="95"/>
                <w:sz w:val="21"/>
              </w:rPr>
              <w:t xml:space="preserve"> </w:t>
            </w:r>
            <w:r w:rsidRPr="003417F5">
              <w:rPr>
                <w:rFonts w:ascii="Arial" w:hAnsi="Arial" w:cs="Arial"/>
                <w:w w:val="95"/>
                <w:sz w:val="21"/>
              </w:rPr>
              <w:t>implementa</w:t>
            </w:r>
            <w:r w:rsidRPr="003417F5">
              <w:rPr>
                <w:rFonts w:ascii="Arial" w:hAnsi="Arial" w:cs="Arial"/>
                <w:spacing w:val="2"/>
                <w:w w:val="95"/>
                <w:sz w:val="21"/>
              </w:rPr>
              <w:t xml:space="preserve"> </w:t>
            </w:r>
            <w:r w:rsidRPr="003417F5">
              <w:rPr>
                <w:rFonts w:ascii="Arial" w:hAnsi="Arial" w:cs="Arial"/>
                <w:w w:val="95"/>
                <w:sz w:val="21"/>
              </w:rPr>
              <w:t>acción</w:t>
            </w:r>
            <w:r w:rsidRPr="003417F5">
              <w:rPr>
                <w:rFonts w:ascii="Arial" w:hAnsi="Arial" w:cs="Arial"/>
                <w:spacing w:val="-53"/>
                <w:w w:val="95"/>
                <w:sz w:val="21"/>
              </w:rPr>
              <w:t xml:space="preserve"> </w:t>
            </w:r>
            <w:r w:rsidRPr="003417F5">
              <w:rPr>
                <w:rFonts w:ascii="Arial" w:hAnsi="Arial" w:cs="Arial"/>
                <w:w w:val="95"/>
                <w:sz w:val="21"/>
              </w:rPr>
              <w:t>correctiva</w:t>
            </w:r>
            <w:r w:rsidRPr="003417F5">
              <w:rPr>
                <w:rFonts w:ascii="Arial" w:hAnsi="Arial" w:cs="Arial"/>
                <w:spacing w:val="-3"/>
                <w:w w:val="95"/>
                <w:sz w:val="21"/>
              </w:rPr>
              <w:t xml:space="preserve"> </w:t>
            </w:r>
            <w:r w:rsidRPr="003417F5">
              <w:rPr>
                <w:rFonts w:ascii="Arial" w:hAnsi="Arial" w:cs="Arial"/>
                <w:w w:val="95"/>
                <w:sz w:val="21"/>
              </w:rPr>
              <w:t>para</w:t>
            </w:r>
            <w:r w:rsidRPr="003417F5">
              <w:rPr>
                <w:rFonts w:ascii="Arial" w:hAnsi="Arial" w:cs="Arial"/>
                <w:spacing w:val="-2"/>
                <w:w w:val="95"/>
                <w:sz w:val="21"/>
              </w:rPr>
              <w:t xml:space="preserve"> </w:t>
            </w:r>
            <w:r w:rsidRPr="003417F5">
              <w:rPr>
                <w:rFonts w:ascii="Arial" w:hAnsi="Arial" w:cs="Arial"/>
                <w:w w:val="95"/>
                <w:sz w:val="21"/>
              </w:rPr>
              <w:t>alcanzar</w:t>
            </w:r>
            <w:r w:rsidRPr="003417F5">
              <w:rPr>
                <w:rFonts w:ascii="Arial" w:hAnsi="Arial" w:cs="Arial"/>
                <w:spacing w:val="-4"/>
                <w:w w:val="95"/>
                <w:sz w:val="21"/>
              </w:rPr>
              <w:t xml:space="preserve"> </w:t>
            </w:r>
            <w:r w:rsidRPr="003417F5">
              <w:rPr>
                <w:rFonts w:ascii="Arial" w:hAnsi="Arial" w:cs="Arial"/>
                <w:w w:val="95"/>
                <w:sz w:val="21"/>
              </w:rPr>
              <w:t>la</w:t>
            </w:r>
            <w:r w:rsidRPr="003417F5">
              <w:rPr>
                <w:rFonts w:ascii="Arial" w:hAnsi="Arial" w:cs="Arial"/>
                <w:spacing w:val="-2"/>
                <w:w w:val="95"/>
                <w:sz w:val="21"/>
              </w:rPr>
              <w:t xml:space="preserve"> </w:t>
            </w:r>
            <w:r w:rsidRPr="003417F5">
              <w:rPr>
                <w:rFonts w:ascii="Arial" w:hAnsi="Arial" w:cs="Arial"/>
                <w:w w:val="95"/>
                <w:sz w:val="21"/>
              </w:rPr>
              <w:t>meta</w:t>
            </w:r>
            <w:r w:rsidRPr="003417F5">
              <w:rPr>
                <w:rFonts w:ascii="Arial" w:hAnsi="Arial" w:cs="Arial"/>
                <w:spacing w:val="-3"/>
                <w:w w:val="95"/>
                <w:sz w:val="21"/>
              </w:rPr>
              <w:t xml:space="preserve"> </w:t>
            </w:r>
            <w:r w:rsidRPr="003417F5">
              <w:rPr>
                <w:rFonts w:ascii="Arial" w:hAnsi="Arial" w:cs="Arial"/>
                <w:w w:val="95"/>
                <w:sz w:val="21"/>
              </w:rPr>
              <w:t>95%</w:t>
            </w:r>
          </w:p>
        </w:tc>
        <w:tc>
          <w:tcPr>
            <w:tcW w:w="5752" w:type="dxa"/>
          </w:tcPr>
          <w:p w14:paraId="13DB691C" w14:textId="77777777" w:rsidR="00787B68" w:rsidRPr="003417F5" w:rsidRDefault="00B82B06">
            <w:pPr>
              <w:pStyle w:val="TableParagraph"/>
              <w:spacing w:line="219" w:lineRule="exact"/>
              <w:ind w:left="118"/>
              <w:jc w:val="both"/>
              <w:rPr>
                <w:rFonts w:ascii="Arial" w:hAnsi="Arial" w:cs="Arial"/>
                <w:sz w:val="21"/>
              </w:rPr>
            </w:pPr>
            <w:r w:rsidRPr="003417F5">
              <w:rPr>
                <w:rFonts w:ascii="Arial" w:hAnsi="Arial" w:cs="Arial"/>
                <w:w w:val="95"/>
                <w:sz w:val="21"/>
              </w:rPr>
              <w:t>2.</w:t>
            </w:r>
            <w:r w:rsidRPr="003417F5">
              <w:rPr>
                <w:rFonts w:ascii="Arial" w:hAnsi="Arial" w:cs="Arial"/>
                <w:spacing w:val="17"/>
                <w:w w:val="95"/>
                <w:sz w:val="21"/>
              </w:rPr>
              <w:t xml:space="preserve"> </w:t>
            </w:r>
            <w:r w:rsidRPr="003417F5">
              <w:rPr>
                <w:rFonts w:ascii="Arial" w:hAnsi="Arial" w:cs="Arial"/>
                <w:w w:val="95"/>
                <w:sz w:val="21"/>
              </w:rPr>
              <w:t>Se</w:t>
            </w:r>
            <w:r w:rsidRPr="003417F5">
              <w:rPr>
                <w:rFonts w:ascii="Arial" w:hAnsi="Arial" w:cs="Arial"/>
                <w:spacing w:val="4"/>
                <w:w w:val="95"/>
                <w:sz w:val="21"/>
              </w:rPr>
              <w:t xml:space="preserve"> </w:t>
            </w:r>
            <w:r w:rsidRPr="003417F5">
              <w:rPr>
                <w:rFonts w:ascii="Arial" w:hAnsi="Arial" w:cs="Arial"/>
                <w:w w:val="95"/>
                <w:sz w:val="21"/>
              </w:rPr>
              <w:t>hacen</w:t>
            </w:r>
            <w:r w:rsidRPr="003417F5">
              <w:rPr>
                <w:rFonts w:ascii="Arial" w:hAnsi="Arial" w:cs="Arial"/>
                <w:spacing w:val="3"/>
                <w:w w:val="95"/>
                <w:sz w:val="21"/>
              </w:rPr>
              <w:t xml:space="preserve"> </w:t>
            </w:r>
            <w:r w:rsidRPr="003417F5">
              <w:rPr>
                <w:rFonts w:ascii="Arial" w:hAnsi="Arial" w:cs="Arial"/>
                <w:w w:val="95"/>
                <w:sz w:val="21"/>
              </w:rPr>
              <w:t>esfuerzos</w:t>
            </w:r>
            <w:r w:rsidRPr="003417F5">
              <w:rPr>
                <w:rFonts w:ascii="Arial" w:hAnsi="Arial" w:cs="Arial"/>
                <w:spacing w:val="-1"/>
                <w:w w:val="95"/>
                <w:sz w:val="21"/>
              </w:rPr>
              <w:t xml:space="preserve"> </w:t>
            </w:r>
            <w:r w:rsidRPr="003417F5">
              <w:rPr>
                <w:rFonts w:ascii="Arial" w:hAnsi="Arial" w:cs="Arial"/>
                <w:w w:val="95"/>
                <w:sz w:val="21"/>
              </w:rPr>
              <w:t>para</w:t>
            </w:r>
            <w:r w:rsidRPr="003417F5">
              <w:rPr>
                <w:rFonts w:ascii="Arial" w:hAnsi="Arial" w:cs="Arial"/>
                <w:spacing w:val="3"/>
                <w:w w:val="95"/>
                <w:sz w:val="21"/>
              </w:rPr>
              <w:t xml:space="preserve"> </w:t>
            </w:r>
            <w:r w:rsidRPr="003417F5">
              <w:rPr>
                <w:rFonts w:ascii="Arial" w:hAnsi="Arial" w:cs="Arial"/>
                <w:w w:val="95"/>
                <w:sz w:val="21"/>
              </w:rPr>
              <w:t>que</w:t>
            </w:r>
            <w:r w:rsidRPr="003417F5">
              <w:rPr>
                <w:rFonts w:ascii="Arial" w:hAnsi="Arial" w:cs="Arial"/>
                <w:spacing w:val="4"/>
                <w:w w:val="95"/>
                <w:sz w:val="21"/>
              </w:rPr>
              <w:t xml:space="preserve"> </w:t>
            </w:r>
            <w:r w:rsidRPr="003417F5">
              <w:rPr>
                <w:rFonts w:ascii="Arial" w:hAnsi="Arial" w:cs="Arial"/>
                <w:w w:val="95"/>
                <w:sz w:val="21"/>
              </w:rPr>
              <w:t>la</w:t>
            </w:r>
            <w:r w:rsidRPr="003417F5">
              <w:rPr>
                <w:rFonts w:ascii="Arial" w:hAnsi="Arial" w:cs="Arial"/>
                <w:spacing w:val="4"/>
                <w:w w:val="95"/>
                <w:sz w:val="21"/>
              </w:rPr>
              <w:t xml:space="preserve"> </w:t>
            </w:r>
            <w:r w:rsidRPr="003417F5">
              <w:rPr>
                <w:rFonts w:ascii="Arial" w:hAnsi="Arial" w:cs="Arial"/>
                <w:w w:val="95"/>
                <w:sz w:val="21"/>
              </w:rPr>
              <w:t>institución</w:t>
            </w:r>
            <w:r w:rsidRPr="003417F5">
              <w:rPr>
                <w:rFonts w:ascii="Arial" w:hAnsi="Arial" w:cs="Arial"/>
                <w:spacing w:val="-17"/>
                <w:w w:val="95"/>
                <w:sz w:val="21"/>
              </w:rPr>
              <w:t xml:space="preserve"> </w:t>
            </w:r>
            <w:r w:rsidRPr="003417F5">
              <w:rPr>
                <w:rFonts w:ascii="Arial" w:hAnsi="Arial" w:cs="Arial"/>
                <w:w w:val="95"/>
                <w:sz w:val="21"/>
              </w:rPr>
              <w:t>tenga</w:t>
            </w:r>
            <w:r w:rsidRPr="003417F5">
              <w:rPr>
                <w:rFonts w:ascii="Arial" w:hAnsi="Arial" w:cs="Arial"/>
                <w:spacing w:val="4"/>
                <w:w w:val="95"/>
                <w:sz w:val="21"/>
              </w:rPr>
              <w:t xml:space="preserve"> </w:t>
            </w:r>
            <w:r w:rsidRPr="003417F5">
              <w:rPr>
                <w:rFonts w:ascii="Arial" w:hAnsi="Arial" w:cs="Arial"/>
                <w:w w:val="95"/>
                <w:sz w:val="21"/>
              </w:rPr>
              <w:t>una</w:t>
            </w:r>
            <w:r w:rsidRPr="003417F5">
              <w:rPr>
                <w:rFonts w:ascii="Arial" w:hAnsi="Arial" w:cs="Arial"/>
                <w:spacing w:val="47"/>
                <w:w w:val="95"/>
                <w:sz w:val="21"/>
              </w:rPr>
              <w:t xml:space="preserve"> </w:t>
            </w:r>
            <w:r w:rsidRPr="003417F5">
              <w:rPr>
                <w:rFonts w:ascii="Arial" w:hAnsi="Arial" w:cs="Arial"/>
                <w:spacing w:val="14"/>
                <w:w w:val="95"/>
                <w:sz w:val="21"/>
              </w:rPr>
              <w:t>tasa</w:t>
            </w:r>
          </w:p>
          <w:p w14:paraId="635C057A" w14:textId="4FB08F0F" w:rsidR="00787B68" w:rsidRPr="003417F5" w:rsidRDefault="00B82B06">
            <w:pPr>
              <w:pStyle w:val="TableParagraph"/>
              <w:spacing w:before="30" w:line="261" w:lineRule="auto"/>
              <w:ind w:left="118" w:right="68"/>
              <w:jc w:val="both"/>
              <w:rPr>
                <w:rFonts w:ascii="Arial" w:hAnsi="Arial" w:cs="Arial"/>
                <w:sz w:val="21"/>
              </w:rPr>
            </w:pPr>
            <w:r w:rsidRPr="003417F5">
              <w:rPr>
                <w:rFonts w:ascii="Arial" w:hAnsi="Arial" w:cs="Arial"/>
                <w:sz w:val="21"/>
              </w:rPr>
              <w:t>de</w:t>
            </w:r>
            <w:r w:rsidRPr="003417F5">
              <w:rPr>
                <w:rFonts w:ascii="Arial" w:hAnsi="Arial" w:cs="Arial"/>
                <w:spacing w:val="1"/>
                <w:sz w:val="21"/>
              </w:rPr>
              <w:t xml:space="preserve"> </w:t>
            </w:r>
            <w:r w:rsidRPr="003417F5">
              <w:rPr>
                <w:rFonts w:ascii="Arial" w:hAnsi="Arial" w:cs="Arial"/>
                <w:sz w:val="21"/>
              </w:rPr>
              <w:t>deserción</w:t>
            </w:r>
            <w:r w:rsidRPr="003417F5">
              <w:rPr>
                <w:rFonts w:ascii="Arial" w:hAnsi="Arial" w:cs="Arial"/>
                <w:spacing w:val="1"/>
                <w:sz w:val="21"/>
              </w:rPr>
              <w:t xml:space="preserve"> </w:t>
            </w:r>
            <w:r w:rsidRPr="003417F5">
              <w:rPr>
                <w:rFonts w:ascii="Arial" w:hAnsi="Arial" w:cs="Arial"/>
                <w:sz w:val="21"/>
              </w:rPr>
              <w:t>escolar</w:t>
            </w:r>
            <w:r w:rsidRPr="003417F5">
              <w:rPr>
                <w:rFonts w:ascii="Arial" w:hAnsi="Arial" w:cs="Arial"/>
                <w:spacing w:val="1"/>
                <w:sz w:val="21"/>
              </w:rPr>
              <w:t xml:space="preserve"> </w:t>
            </w:r>
            <w:r w:rsidRPr="003417F5">
              <w:rPr>
                <w:rFonts w:ascii="Arial" w:hAnsi="Arial" w:cs="Arial"/>
                <w:sz w:val="21"/>
              </w:rPr>
              <w:t>menor</w:t>
            </w:r>
            <w:r w:rsidRPr="003417F5">
              <w:rPr>
                <w:rFonts w:ascii="Arial" w:hAnsi="Arial" w:cs="Arial"/>
                <w:spacing w:val="1"/>
                <w:sz w:val="21"/>
              </w:rPr>
              <w:t xml:space="preserve"> </w:t>
            </w:r>
            <w:r w:rsidRPr="003417F5">
              <w:rPr>
                <w:rFonts w:ascii="Arial" w:hAnsi="Arial" w:cs="Arial"/>
                <w:sz w:val="21"/>
              </w:rPr>
              <w:t>al</w:t>
            </w:r>
            <w:r w:rsidRPr="003417F5">
              <w:rPr>
                <w:rFonts w:ascii="Arial" w:hAnsi="Arial" w:cs="Arial"/>
                <w:spacing w:val="1"/>
                <w:sz w:val="21"/>
              </w:rPr>
              <w:t xml:space="preserve"> </w:t>
            </w:r>
            <w:r w:rsidRPr="003417F5">
              <w:rPr>
                <w:rFonts w:ascii="Arial" w:hAnsi="Arial" w:cs="Arial"/>
                <w:sz w:val="21"/>
              </w:rPr>
              <w:t>5%</w:t>
            </w:r>
            <w:r w:rsidRPr="003417F5">
              <w:rPr>
                <w:rFonts w:ascii="Arial" w:hAnsi="Arial" w:cs="Arial"/>
                <w:spacing w:val="1"/>
                <w:sz w:val="21"/>
              </w:rPr>
              <w:t xml:space="preserve"> </w:t>
            </w:r>
            <w:r w:rsidRPr="003417F5">
              <w:rPr>
                <w:rFonts w:ascii="Arial" w:hAnsi="Arial" w:cs="Arial"/>
                <w:sz w:val="21"/>
              </w:rPr>
              <w:t>y</w:t>
            </w:r>
            <w:r w:rsidRPr="003417F5">
              <w:rPr>
                <w:rFonts w:ascii="Arial" w:hAnsi="Arial" w:cs="Arial"/>
                <w:spacing w:val="1"/>
                <w:sz w:val="21"/>
              </w:rPr>
              <w:t xml:space="preserve"> </w:t>
            </w:r>
            <w:r w:rsidRPr="003417F5">
              <w:rPr>
                <w:rFonts w:ascii="Arial" w:hAnsi="Arial" w:cs="Arial"/>
                <w:sz w:val="21"/>
              </w:rPr>
              <w:t>lograr</w:t>
            </w:r>
            <w:r w:rsidRPr="003417F5">
              <w:rPr>
                <w:rFonts w:ascii="Arial" w:hAnsi="Arial" w:cs="Arial"/>
                <w:spacing w:val="1"/>
                <w:sz w:val="21"/>
              </w:rPr>
              <w:t xml:space="preserve"> </w:t>
            </w:r>
            <w:r w:rsidRPr="003417F5">
              <w:rPr>
                <w:rFonts w:ascii="Arial" w:hAnsi="Arial" w:cs="Arial"/>
                <w:sz w:val="21"/>
              </w:rPr>
              <w:t>mayor</w:t>
            </w:r>
            <w:r w:rsidRPr="003417F5">
              <w:rPr>
                <w:rFonts w:ascii="Arial" w:hAnsi="Arial" w:cs="Arial"/>
                <w:spacing w:val="1"/>
                <w:sz w:val="21"/>
              </w:rPr>
              <w:t xml:space="preserve"> </w:t>
            </w:r>
            <w:r w:rsidRPr="003417F5">
              <w:rPr>
                <w:rFonts w:ascii="Arial" w:hAnsi="Arial" w:cs="Arial"/>
                <w:w w:val="95"/>
                <w:sz w:val="21"/>
              </w:rPr>
              <w:t xml:space="preserve">permanencia de sus </w:t>
            </w:r>
            <w:r w:rsidR="00F37C74" w:rsidRPr="003417F5">
              <w:rPr>
                <w:rFonts w:ascii="Arial" w:hAnsi="Arial" w:cs="Arial"/>
                <w:w w:val="95"/>
                <w:sz w:val="21"/>
              </w:rPr>
              <w:t>estudiantes,</w:t>
            </w:r>
            <w:r w:rsidRPr="003417F5">
              <w:rPr>
                <w:rFonts w:ascii="Arial" w:hAnsi="Arial" w:cs="Arial"/>
                <w:w w:val="95"/>
                <w:sz w:val="21"/>
              </w:rPr>
              <w:t xml:space="preserve"> aunque no</w:t>
            </w:r>
            <w:r w:rsidRPr="003417F5">
              <w:rPr>
                <w:rFonts w:ascii="Arial" w:hAnsi="Arial" w:cs="Arial"/>
                <w:spacing w:val="1"/>
                <w:w w:val="95"/>
                <w:sz w:val="21"/>
              </w:rPr>
              <w:t xml:space="preserve"> </w:t>
            </w:r>
            <w:r w:rsidRPr="003417F5">
              <w:rPr>
                <w:rFonts w:ascii="Arial" w:hAnsi="Arial" w:cs="Arial"/>
                <w:spacing w:val="10"/>
                <w:w w:val="95"/>
                <w:sz w:val="21"/>
              </w:rPr>
              <w:t xml:space="preserve">depende </w:t>
            </w:r>
            <w:r w:rsidRPr="003417F5">
              <w:rPr>
                <w:rFonts w:ascii="Arial" w:hAnsi="Arial" w:cs="Arial"/>
                <w:w w:val="95"/>
                <w:sz w:val="21"/>
              </w:rPr>
              <w:t>de la</w:t>
            </w:r>
            <w:r w:rsidRPr="003417F5">
              <w:rPr>
                <w:rFonts w:ascii="Arial" w:hAnsi="Arial" w:cs="Arial"/>
                <w:spacing w:val="1"/>
                <w:w w:val="95"/>
                <w:sz w:val="21"/>
              </w:rPr>
              <w:t xml:space="preserve"> </w:t>
            </w:r>
            <w:r w:rsidRPr="003417F5">
              <w:rPr>
                <w:rFonts w:ascii="Arial" w:hAnsi="Arial" w:cs="Arial"/>
                <w:sz w:val="21"/>
              </w:rPr>
              <w:t>misma.</w:t>
            </w:r>
          </w:p>
        </w:tc>
      </w:tr>
      <w:tr w:rsidR="00787B68" w:rsidRPr="003417F5" w14:paraId="3527BDC3" w14:textId="77777777">
        <w:trPr>
          <w:trHeight w:val="1005"/>
        </w:trPr>
        <w:tc>
          <w:tcPr>
            <w:tcW w:w="3861" w:type="dxa"/>
          </w:tcPr>
          <w:p w14:paraId="43D4ECC1" w14:textId="77777777" w:rsidR="00787B68" w:rsidRPr="003417F5" w:rsidRDefault="00B82B06">
            <w:pPr>
              <w:pStyle w:val="TableParagraph"/>
              <w:spacing w:line="261" w:lineRule="auto"/>
              <w:ind w:left="118" w:right="89"/>
              <w:jc w:val="both"/>
              <w:rPr>
                <w:rFonts w:ascii="Arial" w:hAnsi="Arial" w:cs="Arial"/>
                <w:sz w:val="21"/>
              </w:rPr>
            </w:pPr>
            <w:r w:rsidRPr="003417F5">
              <w:rPr>
                <w:rFonts w:ascii="Arial" w:hAnsi="Arial" w:cs="Arial"/>
                <w:sz w:val="21"/>
              </w:rPr>
              <w:t>3. El 80% de los estudiantes alcanzan</w:t>
            </w:r>
            <w:r w:rsidRPr="003417F5">
              <w:rPr>
                <w:rFonts w:ascii="Arial" w:hAnsi="Arial" w:cs="Arial"/>
                <w:spacing w:val="1"/>
                <w:sz w:val="21"/>
              </w:rPr>
              <w:t xml:space="preserve"> </w:t>
            </w:r>
            <w:r w:rsidRPr="003417F5">
              <w:rPr>
                <w:rFonts w:ascii="Arial" w:hAnsi="Arial" w:cs="Arial"/>
                <w:sz w:val="21"/>
              </w:rPr>
              <w:t>satisfactoriamente</w:t>
            </w:r>
            <w:r w:rsidRPr="003417F5">
              <w:rPr>
                <w:rFonts w:ascii="Arial" w:hAnsi="Arial" w:cs="Arial"/>
                <w:spacing w:val="1"/>
                <w:sz w:val="21"/>
              </w:rPr>
              <w:t xml:space="preserve"> </w:t>
            </w:r>
            <w:r w:rsidRPr="003417F5">
              <w:rPr>
                <w:rFonts w:ascii="Arial" w:hAnsi="Arial" w:cs="Arial"/>
                <w:sz w:val="21"/>
              </w:rPr>
              <w:t>los</w:t>
            </w:r>
            <w:r w:rsidRPr="003417F5">
              <w:rPr>
                <w:rFonts w:ascii="Arial" w:hAnsi="Arial" w:cs="Arial"/>
                <w:spacing w:val="1"/>
                <w:sz w:val="21"/>
              </w:rPr>
              <w:t xml:space="preserve"> </w:t>
            </w:r>
            <w:r w:rsidRPr="003417F5">
              <w:rPr>
                <w:rFonts w:ascii="Arial" w:hAnsi="Arial" w:cs="Arial"/>
                <w:sz w:val="21"/>
              </w:rPr>
              <w:t>logros</w:t>
            </w:r>
            <w:r w:rsidRPr="003417F5">
              <w:rPr>
                <w:rFonts w:ascii="Arial" w:hAnsi="Arial" w:cs="Arial"/>
                <w:spacing w:val="-56"/>
                <w:sz w:val="21"/>
              </w:rPr>
              <w:t xml:space="preserve"> </w:t>
            </w:r>
            <w:r w:rsidRPr="003417F5">
              <w:rPr>
                <w:rFonts w:ascii="Arial" w:hAnsi="Arial" w:cs="Arial"/>
                <w:w w:val="95"/>
                <w:sz w:val="21"/>
              </w:rPr>
              <w:t>académicos</w:t>
            </w:r>
            <w:r w:rsidRPr="003417F5">
              <w:rPr>
                <w:rFonts w:ascii="Arial" w:hAnsi="Arial" w:cs="Arial"/>
                <w:spacing w:val="12"/>
                <w:w w:val="95"/>
                <w:sz w:val="21"/>
              </w:rPr>
              <w:t xml:space="preserve"> </w:t>
            </w:r>
            <w:r w:rsidRPr="003417F5">
              <w:rPr>
                <w:rFonts w:ascii="Arial" w:hAnsi="Arial" w:cs="Arial"/>
                <w:w w:val="95"/>
                <w:sz w:val="21"/>
              </w:rPr>
              <w:t>en</w:t>
            </w:r>
            <w:r w:rsidRPr="003417F5">
              <w:rPr>
                <w:rFonts w:ascii="Arial" w:hAnsi="Arial" w:cs="Arial"/>
                <w:spacing w:val="-3"/>
                <w:w w:val="95"/>
                <w:sz w:val="21"/>
              </w:rPr>
              <w:t xml:space="preserve"> </w:t>
            </w:r>
            <w:r w:rsidRPr="003417F5">
              <w:rPr>
                <w:rFonts w:ascii="Arial" w:hAnsi="Arial" w:cs="Arial"/>
                <w:w w:val="95"/>
                <w:sz w:val="21"/>
              </w:rPr>
              <w:t>la</w:t>
            </w:r>
            <w:r w:rsidRPr="003417F5">
              <w:rPr>
                <w:rFonts w:ascii="Arial" w:hAnsi="Arial" w:cs="Arial"/>
                <w:spacing w:val="-3"/>
                <w:w w:val="95"/>
                <w:sz w:val="21"/>
              </w:rPr>
              <w:t xml:space="preserve"> </w:t>
            </w:r>
            <w:r w:rsidRPr="003417F5">
              <w:rPr>
                <w:rFonts w:ascii="Arial" w:hAnsi="Arial" w:cs="Arial"/>
                <w:w w:val="95"/>
                <w:sz w:val="21"/>
              </w:rPr>
              <w:t>mayoría</w:t>
            </w:r>
            <w:r w:rsidRPr="003417F5">
              <w:rPr>
                <w:rFonts w:ascii="Arial" w:hAnsi="Arial" w:cs="Arial"/>
                <w:spacing w:val="-2"/>
                <w:w w:val="95"/>
                <w:sz w:val="21"/>
              </w:rPr>
              <w:t xml:space="preserve"> </w:t>
            </w:r>
            <w:r w:rsidRPr="003417F5">
              <w:rPr>
                <w:rFonts w:ascii="Arial" w:hAnsi="Arial" w:cs="Arial"/>
                <w:w w:val="95"/>
                <w:sz w:val="21"/>
              </w:rPr>
              <w:t>de</w:t>
            </w:r>
            <w:r w:rsidRPr="003417F5">
              <w:rPr>
                <w:rFonts w:ascii="Arial" w:hAnsi="Arial" w:cs="Arial"/>
                <w:spacing w:val="-3"/>
                <w:w w:val="95"/>
                <w:sz w:val="21"/>
              </w:rPr>
              <w:t xml:space="preserve"> </w:t>
            </w:r>
            <w:r w:rsidRPr="003417F5">
              <w:rPr>
                <w:rFonts w:ascii="Arial" w:hAnsi="Arial" w:cs="Arial"/>
                <w:w w:val="95"/>
                <w:sz w:val="21"/>
              </w:rPr>
              <w:t>las</w:t>
            </w:r>
            <w:r w:rsidRPr="003417F5">
              <w:rPr>
                <w:rFonts w:ascii="Arial" w:hAnsi="Arial" w:cs="Arial"/>
                <w:spacing w:val="12"/>
                <w:w w:val="95"/>
                <w:sz w:val="21"/>
              </w:rPr>
              <w:t xml:space="preserve"> </w:t>
            </w:r>
            <w:r w:rsidRPr="003417F5">
              <w:rPr>
                <w:rFonts w:ascii="Arial" w:hAnsi="Arial" w:cs="Arial"/>
                <w:w w:val="95"/>
                <w:sz w:val="21"/>
              </w:rPr>
              <w:t>áreas</w:t>
            </w:r>
          </w:p>
        </w:tc>
        <w:tc>
          <w:tcPr>
            <w:tcW w:w="5752" w:type="dxa"/>
          </w:tcPr>
          <w:p w14:paraId="5A8B82DA" w14:textId="436D1B6D" w:rsidR="00787B68" w:rsidRPr="003417F5" w:rsidRDefault="00B82B06">
            <w:pPr>
              <w:pStyle w:val="TableParagraph"/>
              <w:spacing w:line="261" w:lineRule="auto"/>
              <w:ind w:left="118" w:right="80"/>
              <w:jc w:val="both"/>
              <w:rPr>
                <w:rFonts w:ascii="Arial" w:hAnsi="Arial" w:cs="Arial"/>
                <w:sz w:val="21"/>
              </w:rPr>
            </w:pPr>
            <w:r w:rsidRPr="003417F5">
              <w:rPr>
                <w:rFonts w:ascii="Arial" w:hAnsi="Arial" w:cs="Arial"/>
                <w:w w:val="95"/>
                <w:sz w:val="21"/>
              </w:rPr>
              <w:t>4. Se le da importancia al Proyecto de Vida para motivar a los</w:t>
            </w:r>
            <w:r w:rsidRPr="003417F5">
              <w:rPr>
                <w:rFonts w:ascii="Arial" w:hAnsi="Arial" w:cs="Arial"/>
                <w:spacing w:val="1"/>
                <w:w w:val="95"/>
                <w:sz w:val="21"/>
              </w:rPr>
              <w:t xml:space="preserve"> </w:t>
            </w:r>
            <w:r w:rsidRPr="003417F5">
              <w:rPr>
                <w:rFonts w:ascii="Arial" w:hAnsi="Arial" w:cs="Arial"/>
                <w:w w:val="95"/>
                <w:sz w:val="21"/>
              </w:rPr>
              <w:t>alumnos el desarrollo de sus potencialidades</w:t>
            </w:r>
            <w:r w:rsidRPr="003417F5">
              <w:rPr>
                <w:rFonts w:ascii="Arial" w:hAnsi="Arial" w:cs="Arial"/>
                <w:spacing w:val="1"/>
                <w:w w:val="95"/>
                <w:sz w:val="21"/>
              </w:rPr>
              <w:t xml:space="preserve"> </w:t>
            </w:r>
            <w:r w:rsidRPr="003417F5">
              <w:rPr>
                <w:rFonts w:ascii="Arial" w:hAnsi="Arial" w:cs="Arial"/>
                <w:w w:val="95"/>
                <w:sz w:val="21"/>
              </w:rPr>
              <w:t>y</w:t>
            </w:r>
            <w:r w:rsidRPr="003417F5">
              <w:rPr>
                <w:rFonts w:ascii="Arial" w:hAnsi="Arial" w:cs="Arial"/>
                <w:spacing w:val="1"/>
                <w:w w:val="95"/>
                <w:sz w:val="21"/>
              </w:rPr>
              <w:t xml:space="preserve"> </w:t>
            </w:r>
            <w:r w:rsidRPr="003417F5">
              <w:rPr>
                <w:rFonts w:ascii="Arial" w:hAnsi="Arial" w:cs="Arial"/>
                <w:w w:val="95"/>
                <w:sz w:val="21"/>
              </w:rPr>
              <w:t>hab</w:t>
            </w:r>
            <w:r w:rsidRPr="003417F5">
              <w:rPr>
                <w:rFonts w:ascii="Arial" w:hAnsi="Arial" w:cs="Arial"/>
                <w:spacing w:val="10"/>
                <w:w w:val="95"/>
                <w:sz w:val="21"/>
              </w:rPr>
              <w:t>ilidades</w:t>
            </w:r>
            <w:r w:rsidRPr="003417F5">
              <w:rPr>
                <w:rFonts w:ascii="Arial" w:hAnsi="Arial" w:cs="Arial"/>
                <w:spacing w:val="11"/>
                <w:w w:val="95"/>
                <w:sz w:val="21"/>
              </w:rPr>
              <w:t xml:space="preserve"> </w:t>
            </w:r>
            <w:r w:rsidRPr="003417F5">
              <w:rPr>
                <w:rFonts w:ascii="Arial" w:hAnsi="Arial" w:cs="Arial"/>
                <w:w w:val="95"/>
                <w:sz w:val="21"/>
              </w:rPr>
              <w:t>para</w:t>
            </w:r>
            <w:r w:rsidRPr="003417F5">
              <w:rPr>
                <w:rFonts w:ascii="Arial" w:hAnsi="Arial" w:cs="Arial"/>
                <w:spacing w:val="-11"/>
                <w:w w:val="95"/>
                <w:sz w:val="21"/>
              </w:rPr>
              <w:t xml:space="preserve"> </w:t>
            </w:r>
            <w:r w:rsidRPr="003417F5">
              <w:rPr>
                <w:rFonts w:ascii="Arial" w:hAnsi="Arial" w:cs="Arial"/>
                <w:w w:val="95"/>
                <w:sz w:val="21"/>
              </w:rPr>
              <w:t>su</w:t>
            </w:r>
            <w:r w:rsidRPr="003417F5">
              <w:rPr>
                <w:rFonts w:ascii="Arial" w:hAnsi="Arial" w:cs="Arial"/>
                <w:spacing w:val="-11"/>
                <w:w w:val="95"/>
                <w:sz w:val="21"/>
              </w:rPr>
              <w:t xml:space="preserve"> </w:t>
            </w:r>
            <w:r w:rsidRPr="003417F5">
              <w:rPr>
                <w:rFonts w:ascii="Arial" w:hAnsi="Arial" w:cs="Arial"/>
                <w:w w:val="95"/>
                <w:sz w:val="21"/>
              </w:rPr>
              <w:t>competencia</w:t>
            </w:r>
            <w:r w:rsidRPr="003417F5">
              <w:rPr>
                <w:rFonts w:ascii="Arial" w:hAnsi="Arial" w:cs="Arial"/>
                <w:spacing w:val="-11"/>
                <w:w w:val="95"/>
                <w:sz w:val="21"/>
              </w:rPr>
              <w:t xml:space="preserve"> </w:t>
            </w:r>
            <w:r w:rsidRPr="003417F5">
              <w:rPr>
                <w:rFonts w:ascii="Arial" w:hAnsi="Arial" w:cs="Arial"/>
                <w:w w:val="95"/>
                <w:sz w:val="21"/>
              </w:rPr>
              <w:t>laboral.</w:t>
            </w:r>
          </w:p>
        </w:tc>
      </w:tr>
      <w:tr w:rsidR="00787B68" w:rsidRPr="003417F5" w14:paraId="158CAB55" w14:textId="77777777">
        <w:trPr>
          <w:trHeight w:val="1245"/>
        </w:trPr>
        <w:tc>
          <w:tcPr>
            <w:tcW w:w="3861" w:type="dxa"/>
          </w:tcPr>
          <w:p w14:paraId="50A7B024" w14:textId="77777777" w:rsidR="00787B68" w:rsidRPr="003417F5" w:rsidRDefault="00B82B06">
            <w:pPr>
              <w:pStyle w:val="TableParagraph"/>
              <w:spacing w:line="254" w:lineRule="auto"/>
              <w:ind w:left="118"/>
              <w:rPr>
                <w:rFonts w:ascii="Arial" w:hAnsi="Arial" w:cs="Arial"/>
                <w:sz w:val="21"/>
              </w:rPr>
            </w:pPr>
            <w:r w:rsidRPr="003417F5">
              <w:rPr>
                <w:rFonts w:ascii="Arial" w:hAnsi="Arial" w:cs="Arial"/>
                <w:w w:val="95"/>
                <w:sz w:val="21"/>
              </w:rPr>
              <w:t>5.</w:t>
            </w:r>
            <w:r w:rsidRPr="003417F5">
              <w:rPr>
                <w:rFonts w:ascii="Arial" w:hAnsi="Arial" w:cs="Arial"/>
                <w:spacing w:val="12"/>
                <w:w w:val="95"/>
                <w:sz w:val="21"/>
              </w:rPr>
              <w:t xml:space="preserve"> </w:t>
            </w:r>
            <w:r w:rsidRPr="003417F5">
              <w:rPr>
                <w:rFonts w:ascii="Arial" w:hAnsi="Arial" w:cs="Arial"/>
                <w:w w:val="95"/>
                <w:sz w:val="21"/>
              </w:rPr>
              <w:t>Se</w:t>
            </w:r>
            <w:r w:rsidRPr="003417F5">
              <w:rPr>
                <w:rFonts w:ascii="Arial" w:hAnsi="Arial" w:cs="Arial"/>
                <w:spacing w:val="1"/>
                <w:w w:val="95"/>
                <w:sz w:val="21"/>
              </w:rPr>
              <w:t xml:space="preserve"> </w:t>
            </w:r>
            <w:r w:rsidRPr="003417F5">
              <w:rPr>
                <w:rFonts w:ascii="Arial" w:hAnsi="Arial" w:cs="Arial"/>
                <w:w w:val="95"/>
                <w:sz w:val="21"/>
              </w:rPr>
              <w:t>ha incrementado el</w:t>
            </w:r>
            <w:r w:rsidRPr="003417F5">
              <w:rPr>
                <w:rFonts w:ascii="Arial" w:hAnsi="Arial" w:cs="Arial"/>
                <w:spacing w:val="8"/>
                <w:w w:val="95"/>
                <w:sz w:val="21"/>
              </w:rPr>
              <w:t xml:space="preserve"> </w:t>
            </w:r>
            <w:r w:rsidRPr="003417F5">
              <w:rPr>
                <w:rFonts w:ascii="Arial" w:hAnsi="Arial" w:cs="Arial"/>
                <w:w w:val="95"/>
                <w:sz w:val="21"/>
              </w:rPr>
              <w:t>ingreso a la</w:t>
            </w:r>
            <w:r w:rsidRPr="003417F5">
              <w:rPr>
                <w:rFonts w:ascii="Arial" w:hAnsi="Arial" w:cs="Arial"/>
                <w:spacing w:val="-53"/>
                <w:w w:val="95"/>
                <w:sz w:val="21"/>
              </w:rPr>
              <w:t xml:space="preserve"> </w:t>
            </w:r>
            <w:r w:rsidRPr="003417F5">
              <w:rPr>
                <w:rFonts w:ascii="Arial" w:hAnsi="Arial" w:cs="Arial"/>
                <w:w w:val="95"/>
                <w:sz w:val="21"/>
              </w:rPr>
              <w:t>universidad</w:t>
            </w:r>
            <w:r w:rsidRPr="003417F5">
              <w:rPr>
                <w:rFonts w:ascii="Arial" w:hAnsi="Arial" w:cs="Arial"/>
                <w:spacing w:val="-11"/>
                <w:w w:val="95"/>
                <w:sz w:val="21"/>
              </w:rPr>
              <w:t xml:space="preserve"> </w:t>
            </w:r>
            <w:r w:rsidRPr="003417F5">
              <w:rPr>
                <w:rFonts w:ascii="Arial" w:hAnsi="Arial" w:cs="Arial"/>
                <w:w w:val="95"/>
                <w:sz w:val="21"/>
              </w:rPr>
              <w:t>pública.</w:t>
            </w:r>
          </w:p>
        </w:tc>
        <w:tc>
          <w:tcPr>
            <w:tcW w:w="5752" w:type="dxa"/>
          </w:tcPr>
          <w:p w14:paraId="4C1D27CC" w14:textId="4BC1EA6E" w:rsidR="00787B68" w:rsidRPr="003417F5" w:rsidRDefault="00B82B06">
            <w:pPr>
              <w:pStyle w:val="TableParagraph"/>
              <w:spacing w:line="259" w:lineRule="auto"/>
              <w:ind w:left="118" w:right="86"/>
              <w:jc w:val="both"/>
              <w:rPr>
                <w:rFonts w:ascii="Arial" w:hAnsi="Arial" w:cs="Arial"/>
                <w:sz w:val="21"/>
              </w:rPr>
            </w:pPr>
            <w:r w:rsidRPr="003417F5">
              <w:rPr>
                <w:rFonts w:ascii="Arial" w:hAnsi="Arial" w:cs="Arial"/>
                <w:w w:val="95"/>
                <w:sz w:val="21"/>
              </w:rPr>
              <w:t>6. Se hacen esfuerzos para mejorar las pruebas Saber y otras</w:t>
            </w:r>
            <w:r w:rsidRPr="003417F5">
              <w:rPr>
                <w:rFonts w:ascii="Arial" w:hAnsi="Arial" w:cs="Arial"/>
                <w:spacing w:val="-53"/>
                <w:w w:val="95"/>
                <w:sz w:val="21"/>
              </w:rPr>
              <w:t xml:space="preserve"> </w:t>
            </w:r>
            <w:r w:rsidRPr="003417F5">
              <w:rPr>
                <w:rFonts w:ascii="Arial" w:hAnsi="Arial" w:cs="Arial"/>
                <w:sz w:val="21"/>
              </w:rPr>
              <w:t>con la implementación de planes de mejoramiento</w:t>
            </w:r>
            <w:r w:rsidRPr="003417F5">
              <w:rPr>
                <w:rFonts w:ascii="Arial" w:hAnsi="Arial" w:cs="Arial"/>
                <w:spacing w:val="1"/>
                <w:sz w:val="21"/>
              </w:rPr>
              <w:t xml:space="preserve"> </w:t>
            </w:r>
            <w:r w:rsidRPr="003417F5">
              <w:rPr>
                <w:rFonts w:ascii="Arial" w:hAnsi="Arial" w:cs="Arial"/>
                <w:sz w:val="21"/>
              </w:rPr>
              <w:t>y los</w:t>
            </w:r>
            <w:r w:rsidRPr="003417F5">
              <w:rPr>
                <w:rFonts w:ascii="Arial" w:hAnsi="Arial" w:cs="Arial"/>
                <w:spacing w:val="1"/>
                <w:sz w:val="21"/>
              </w:rPr>
              <w:t xml:space="preserve"> </w:t>
            </w:r>
            <w:r w:rsidRPr="003417F5">
              <w:rPr>
                <w:rFonts w:ascii="Arial" w:hAnsi="Arial" w:cs="Arial"/>
                <w:w w:val="95"/>
                <w:sz w:val="21"/>
              </w:rPr>
              <w:t xml:space="preserve">acuerdos del día E con base a los derechos de </w:t>
            </w:r>
            <w:r w:rsidRPr="003417F5">
              <w:rPr>
                <w:rFonts w:ascii="Arial" w:hAnsi="Arial" w:cs="Arial"/>
                <w:spacing w:val="11"/>
                <w:w w:val="95"/>
                <w:sz w:val="21"/>
              </w:rPr>
              <w:t>aprendizaje</w:t>
            </w:r>
            <w:r w:rsidRPr="003417F5">
              <w:rPr>
                <w:rFonts w:ascii="Arial" w:hAnsi="Arial" w:cs="Arial"/>
                <w:spacing w:val="12"/>
                <w:w w:val="95"/>
                <w:sz w:val="21"/>
              </w:rPr>
              <w:t xml:space="preserve"> </w:t>
            </w:r>
            <w:r w:rsidRPr="003417F5">
              <w:rPr>
                <w:rFonts w:ascii="Arial" w:hAnsi="Arial" w:cs="Arial"/>
                <w:w w:val="95"/>
                <w:sz w:val="21"/>
              </w:rPr>
              <w:t>básico</w:t>
            </w:r>
            <w:r w:rsidRPr="003417F5">
              <w:rPr>
                <w:rFonts w:ascii="Arial" w:hAnsi="Arial" w:cs="Arial"/>
                <w:spacing w:val="-12"/>
                <w:w w:val="95"/>
                <w:sz w:val="21"/>
              </w:rPr>
              <w:t xml:space="preserve"> </w:t>
            </w:r>
            <w:r w:rsidRPr="003417F5">
              <w:rPr>
                <w:rFonts w:ascii="Arial" w:hAnsi="Arial" w:cs="Arial"/>
                <w:w w:val="95"/>
                <w:sz w:val="21"/>
              </w:rPr>
              <w:t>y</w:t>
            </w:r>
            <w:r w:rsidRPr="003417F5">
              <w:rPr>
                <w:rFonts w:ascii="Arial" w:hAnsi="Arial" w:cs="Arial"/>
                <w:spacing w:val="1"/>
                <w:w w:val="95"/>
                <w:sz w:val="21"/>
              </w:rPr>
              <w:t xml:space="preserve"> </w:t>
            </w:r>
            <w:r w:rsidRPr="003417F5">
              <w:rPr>
                <w:rFonts w:ascii="Arial" w:hAnsi="Arial" w:cs="Arial"/>
                <w:w w:val="95"/>
                <w:sz w:val="21"/>
              </w:rPr>
              <w:t>convivencia.</w:t>
            </w:r>
          </w:p>
        </w:tc>
      </w:tr>
    </w:tbl>
    <w:p w14:paraId="15C5FAEE" w14:textId="191FF9C6" w:rsidR="00787B68" w:rsidRPr="003417F5" w:rsidRDefault="00787B68">
      <w:pPr>
        <w:pStyle w:val="Textoindependiente"/>
        <w:spacing w:before="10"/>
        <w:rPr>
          <w:rFonts w:ascii="Arial" w:hAnsi="Arial" w:cs="Arial"/>
          <w:b/>
          <w:sz w:val="18"/>
        </w:rPr>
      </w:pPr>
    </w:p>
    <w:p w14:paraId="67383D7F" w14:textId="0168D6EE" w:rsidR="00787B68" w:rsidRPr="003417F5" w:rsidRDefault="00B82B06" w:rsidP="00C2139E">
      <w:pPr>
        <w:pStyle w:val="Ttulo4"/>
        <w:numPr>
          <w:ilvl w:val="0"/>
          <w:numId w:val="20"/>
        </w:numPr>
        <w:tabs>
          <w:tab w:val="left" w:pos="1046"/>
        </w:tabs>
        <w:spacing w:before="97"/>
        <w:ind w:left="1045" w:hanging="368"/>
      </w:pPr>
      <w:r w:rsidRPr="003417F5">
        <w:t>TALENTO</w:t>
      </w:r>
      <w:r w:rsidRPr="003417F5">
        <w:rPr>
          <w:spacing w:val="4"/>
        </w:rPr>
        <w:t xml:space="preserve"> </w:t>
      </w:r>
      <w:r w:rsidRPr="003417F5">
        <w:t>HUMANO</w:t>
      </w:r>
    </w:p>
    <w:p w14:paraId="739C2473" w14:textId="77777777" w:rsidR="00787B68" w:rsidRPr="003417F5" w:rsidRDefault="00787B68">
      <w:pPr>
        <w:pStyle w:val="Textoindependiente"/>
        <w:spacing w:before="7"/>
        <w:rPr>
          <w:rFonts w:ascii="Arial" w:hAnsi="Arial" w:cs="Arial"/>
          <w:b/>
          <w:sz w:val="19"/>
        </w:rPr>
      </w:pPr>
    </w:p>
    <w:tbl>
      <w:tblPr>
        <w:tblStyle w:val="TableNormal"/>
        <w:tblW w:w="0" w:type="auto"/>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31"/>
        <w:gridCol w:w="4598"/>
      </w:tblGrid>
      <w:tr w:rsidR="00787B68" w:rsidRPr="003417F5" w14:paraId="263B072B" w14:textId="77777777">
        <w:trPr>
          <w:trHeight w:val="989"/>
        </w:trPr>
        <w:tc>
          <w:tcPr>
            <w:tcW w:w="5031" w:type="dxa"/>
          </w:tcPr>
          <w:p w14:paraId="482F3E85" w14:textId="694B62E3" w:rsidR="00787B68" w:rsidRPr="003417F5" w:rsidRDefault="00B82B06">
            <w:pPr>
              <w:pStyle w:val="TableParagraph"/>
              <w:spacing w:line="271" w:lineRule="auto"/>
              <w:ind w:left="118"/>
              <w:rPr>
                <w:rFonts w:ascii="Arial" w:hAnsi="Arial" w:cs="Arial"/>
                <w:sz w:val="21"/>
              </w:rPr>
            </w:pPr>
            <w:r w:rsidRPr="003417F5">
              <w:rPr>
                <w:rFonts w:ascii="Arial" w:hAnsi="Arial" w:cs="Arial"/>
                <w:w w:val="95"/>
                <w:sz w:val="21"/>
              </w:rPr>
              <w:t>1.</w:t>
            </w:r>
            <w:r w:rsidRPr="003417F5">
              <w:rPr>
                <w:rFonts w:ascii="Arial" w:hAnsi="Arial" w:cs="Arial"/>
                <w:spacing w:val="14"/>
                <w:w w:val="95"/>
                <w:sz w:val="21"/>
              </w:rPr>
              <w:t xml:space="preserve"> </w:t>
            </w:r>
            <w:r w:rsidRPr="003417F5">
              <w:rPr>
                <w:rFonts w:ascii="Arial" w:hAnsi="Arial" w:cs="Arial"/>
                <w:w w:val="95"/>
                <w:sz w:val="21"/>
              </w:rPr>
              <w:t>La</w:t>
            </w:r>
            <w:r w:rsidRPr="003417F5">
              <w:rPr>
                <w:rFonts w:ascii="Arial" w:hAnsi="Arial" w:cs="Arial"/>
                <w:spacing w:val="1"/>
                <w:w w:val="95"/>
                <w:sz w:val="21"/>
              </w:rPr>
              <w:t xml:space="preserve"> </w:t>
            </w:r>
            <w:r w:rsidRPr="003417F5">
              <w:rPr>
                <w:rFonts w:ascii="Arial" w:hAnsi="Arial" w:cs="Arial"/>
                <w:w w:val="95"/>
                <w:sz w:val="21"/>
              </w:rPr>
              <w:t>institución</w:t>
            </w:r>
            <w:r w:rsidRPr="003417F5">
              <w:rPr>
                <w:rFonts w:ascii="Arial" w:hAnsi="Arial" w:cs="Arial"/>
                <w:spacing w:val="2"/>
                <w:w w:val="95"/>
                <w:sz w:val="21"/>
              </w:rPr>
              <w:t xml:space="preserve"> </w:t>
            </w:r>
            <w:r w:rsidRPr="003417F5">
              <w:rPr>
                <w:rFonts w:ascii="Arial" w:hAnsi="Arial" w:cs="Arial"/>
                <w:w w:val="95"/>
                <w:sz w:val="21"/>
              </w:rPr>
              <w:t>tiene</w:t>
            </w:r>
            <w:r w:rsidRPr="003417F5">
              <w:rPr>
                <w:rFonts w:ascii="Arial" w:hAnsi="Arial" w:cs="Arial"/>
                <w:spacing w:val="1"/>
                <w:w w:val="95"/>
                <w:sz w:val="21"/>
              </w:rPr>
              <w:t xml:space="preserve"> </w:t>
            </w:r>
            <w:r w:rsidRPr="003417F5">
              <w:rPr>
                <w:rFonts w:ascii="Arial" w:hAnsi="Arial" w:cs="Arial"/>
                <w:w w:val="95"/>
                <w:sz w:val="21"/>
              </w:rPr>
              <w:t>una</w:t>
            </w:r>
            <w:r w:rsidRPr="003417F5">
              <w:rPr>
                <w:rFonts w:ascii="Arial" w:hAnsi="Arial" w:cs="Arial"/>
                <w:spacing w:val="1"/>
                <w:w w:val="95"/>
                <w:sz w:val="21"/>
              </w:rPr>
              <w:t xml:space="preserve"> </w:t>
            </w:r>
            <w:r w:rsidRPr="003417F5">
              <w:rPr>
                <w:rFonts w:ascii="Arial" w:hAnsi="Arial" w:cs="Arial"/>
                <w:w w:val="95"/>
                <w:sz w:val="21"/>
              </w:rPr>
              <w:t>rectora</w:t>
            </w:r>
            <w:r w:rsidRPr="003417F5">
              <w:rPr>
                <w:rFonts w:ascii="Arial" w:hAnsi="Arial" w:cs="Arial"/>
                <w:spacing w:val="22"/>
                <w:w w:val="95"/>
                <w:sz w:val="21"/>
              </w:rPr>
              <w:t xml:space="preserve"> </w:t>
            </w:r>
            <w:r w:rsidRPr="003417F5">
              <w:rPr>
                <w:rFonts w:ascii="Arial" w:hAnsi="Arial" w:cs="Arial"/>
                <w:w w:val="95"/>
                <w:sz w:val="21"/>
              </w:rPr>
              <w:t>en</w:t>
            </w:r>
            <w:r w:rsidRPr="003417F5">
              <w:rPr>
                <w:rFonts w:ascii="Arial" w:hAnsi="Arial" w:cs="Arial"/>
                <w:spacing w:val="44"/>
                <w:w w:val="95"/>
                <w:sz w:val="21"/>
              </w:rPr>
              <w:t xml:space="preserve"> </w:t>
            </w:r>
            <w:r w:rsidRPr="003417F5">
              <w:rPr>
                <w:rFonts w:ascii="Arial" w:hAnsi="Arial" w:cs="Arial"/>
                <w:w w:val="95"/>
                <w:sz w:val="21"/>
              </w:rPr>
              <w:t>p</w:t>
            </w:r>
            <w:r w:rsidRPr="003417F5">
              <w:rPr>
                <w:rFonts w:ascii="Arial" w:hAnsi="Arial" w:cs="Arial"/>
                <w:spacing w:val="10"/>
                <w:w w:val="95"/>
                <w:sz w:val="21"/>
              </w:rPr>
              <w:t>ropiedad</w:t>
            </w:r>
            <w:r w:rsidRPr="003417F5">
              <w:rPr>
                <w:rFonts w:ascii="Arial" w:hAnsi="Arial" w:cs="Arial"/>
                <w:spacing w:val="43"/>
                <w:w w:val="95"/>
                <w:sz w:val="21"/>
              </w:rPr>
              <w:t xml:space="preserve"> </w:t>
            </w:r>
            <w:r w:rsidRPr="003417F5">
              <w:rPr>
                <w:rFonts w:ascii="Arial" w:hAnsi="Arial" w:cs="Arial"/>
                <w:w w:val="95"/>
                <w:sz w:val="21"/>
              </w:rPr>
              <w:t>y</w:t>
            </w:r>
            <w:r w:rsidRPr="003417F5">
              <w:rPr>
                <w:rFonts w:ascii="Arial" w:hAnsi="Arial" w:cs="Arial"/>
                <w:spacing w:val="38"/>
                <w:w w:val="95"/>
                <w:sz w:val="21"/>
              </w:rPr>
              <w:t xml:space="preserve"> </w:t>
            </w:r>
            <w:r w:rsidRPr="003417F5">
              <w:rPr>
                <w:rFonts w:ascii="Arial" w:hAnsi="Arial" w:cs="Arial"/>
                <w:w w:val="95"/>
                <w:sz w:val="21"/>
              </w:rPr>
              <w:t>2</w:t>
            </w:r>
            <w:r w:rsidRPr="003417F5">
              <w:rPr>
                <w:rFonts w:ascii="Arial" w:hAnsi="Arial" w:cs="Arial"/>
                <w:spacing w:val="-52"/>
                <w:w w:val="95"/>
                <w:sz w:val="21"/>
              </w:rPr>
              <w:t xml:space="preserve"> </w:t>
            </w:r>
            <w:r w:rsidRPr="003417F5">
              <w:rPr>
                <w:rFonts w:ascii="Arial" w:hAnsi="Arial" w:cs="Arial"/>
                <w:w w:val="95"/>
                <w:sz w:val="21"/>
              </w:rPr>
              <w:t>coordinadoras</w:t>
            </w:r>
            <w:r w:rsidRPr="003417F5">
              <w:rPr>
                <w:rFonts w:ascii="Arial" w:hAnsi="Arial" w:cs="Arial"/>
                <w:spacing w:val="-15"/>
                <w:w w:val="95"/>
                <w:sz w:val="21"/>
              </w:rPr>
              <w:t xml:space="preserve"> </w:t>
            </w:r>
            <w:r w:rsidRPr="003417F5">
              <w:rPr>
                <w:rFonts w:ascii="Arial" w:hAnsi="Arial" w:cs="Arial"/>
                <w:w w:val="95"/>
                <w:sz w:val="21"/>
              </w:rPr>
              <w:t>(una</w:t>
            </w:r>
            <w:r w:rsidRPr="003417F5">
              <w:rPr>
                <w:rFonts w:ascii="Arial" w:hAnsi="Arial" w:cs="Arial"/>
                <w:spacing w:val="-10"/>
                <w:w w:val="95"/>
                <w:sz w:val="21"/>
              </w:rPr>
              <w:t xml:space="preserve"> </w:t>
            </w:r>
            <w:r w:rsidRPr="003417F5">
              <w:rPr>
                <w:rFonts w:ascii="Arial" w:hAnsi="Arial" w:cs="Arial"/>
                <w:w w:val="95"/>
                <w:sz w:val="21"/>
              </w:rPr>
              <w:t>por</w:t>
            </w:r>
            <w:r w:rsidRPr="003417F5">
              <w:rPr>
                <w:rFonts w:ascii="Arial" w:hAnsi="Arial" w:cs="Arial"/>
                <w:spacing w:val="-12"/>
                <w:w w:val="95"/>
                <w:sz w:val="21"/>
              </w:rPr>
              <w:t xml:space="preserve"> </w:t>
            </w:r>
            <w:r w:rsidRPr="003417F5">
              <w:rPr>
                <w:rFonts w:ascii="Arial" w:hAnsi="Arial" w:cs="Arial"/>
                <w:w w:val="95"/>
                <w:sz w:val="21"/>
              </w:rPr>
              <w:t>sede).</w:t>
            </w:r>
          </w:p>
        </w:tc>
        <w:tc>
          <w:tcPr>
            <w:tcW w:w="4598" w:type="dxa"/>
          </w:tcPr>
          <w:p w14:paraId="577E6023" w14:textId="77777777" w:rsidR="00787B68" w:rsidRPr="003417F5" w:rsidRDefault="00B82B06">
            <w:pPr>
              <w:pStyle w:val="TableParagraph"/>
              <w:spacing w:line="261" w:lineRule="auto"/>
              <w:ind w:left="117" w:right="86"/>
              <w:jc w:val="both"/>
              <w:rPr>
                <w:rFonts w:ascii="Arial" w:hAnsi="Arial" w:cs="Arial"/>
                <w:sz w:val="21"/>
              </w:rPr>
            </w:pPr>
            <w:r w:rsidRPr="003417F5">
              <w:rPr>
                <w:rFonts w:ascii="Arial" w:hAnsi="Arial" w:cs="Arial"/>
                <w:sz w:val="21"/>
              </w:rPr>
              <w:t>2. La institución tiene el suficiente número de</w:t>
            </w:r>
            <w:r w:rsidRPr="003417F5">
              <w:rPr>
                <w:rFonts w:ascii="Arial" w:hAnsi="Arial" w:cs="Arial"/>
                <w:spacing w:val="1"/>
                <w:sz w:val="21"/>
              </w:rPr>
              <w:t xml:space="preserve"> </w:t>
            </w:r>
            <w:r w:rsidRPr="003417F5">
              <w:rPr>
                <w:rFonts w:ascii="Arial" w:hAnsi="Arial" w:cs="Arial"/>
                <w:sz w:val="21"/>
              </w:rPr>
              <w:t>docentes y la mayoría de ellos tienen buena</w:t>
            </w:r>
            <w:r w:rsidRPr="003417F5">
              <w:rPr>
                <w:rFonts w:ascii="Arial" w:hAnsi="Arial" w:cs="Arial"/>
                <w:spacing w:val="1"/>
                <w:sz w:val="21"/>
              </w:rPr>
              <w:t xml:space="preserve"> </w:t>
            </w:r>
            <w:r w:rsidRPr="003417F5">
              <w:rPr>
                <w:rFonts w:ascii="Arial" w:hAnsi="Arial" w:cs="Arial"/>
                <w:w w:val="95"/>
                <w:sz w:val="21"/>
              </w:rPr>
              <w:t>preparación</w:t>
            </w:r>
            <w:r w:rsidRPr="003417F5">
              <w:rPr>
                <w:rFonts w:ascii="Arial" w:hAnsi="Arial" w:cs="Arial"/>
                <w:spacing w:val="-7"/>
                <w:w w:val="95"/>
                <w:sz w:val="21"/>
              </w:rPr>
              <w:t xml:space="preserve"> </w:t>
            </w:r>
            <w:r w:rsidRPr="003417F5">
              <w:rPr>
                <w:rFonts w:ascii="Arial" w:hAnsi="Arial" w:cs="Arial"/>
                <w:w w:val="95"/>
                <w:sz w:val="21"/>
              </w:rPr>
              <w:t>acorde</w:t>
            </w:r>
            <w:r w:rsidRPr="003417F5">
              <w:rPr>
                <w:rFonts w:ascii="Arial" w:hAnsi="Arial" w:cs="Arial"/>
                <w:spacing w:val="-11"/>
                <w:w w:val="95"/>
                <w:sz w:val="21"/>
              </w:rPr>
              <w:t xml:space="preserve"> </w:t>
            </w:r>
            <w:r w:rsidRPr="003417F5">
              <w:rPr>
                <w:rFonts w:ascii="Arial" w:hAnsi="Arial" w:cs="Arial"/>
                <w:w w:val="95"/>
                <w:sz w:val="21"/>
              </w:rPr>
              <w:t>a</w:t>
            </w:r>
            <w:r w:rsidRPr="003417F5">
              <w:rPr>
                <w:rFonts w:ascii="Arial" w:hAnsi="Arial" w:cs="Arial"/>
                <w:spacing w:val="-10"/>
                <w:w w:val="95"/>
                <w:sz w:val="21"/>
              </w:rPr>
              <w:t xml:space="preserve"> </w:t>
            </w:r>
            <w:r w:rsidRPr="003417F5">
              <w:rPr>
                <w:rFonts w:ascii="Arial" w:hAnsi="Arial" w:cs="Arial"/>
                <w:w w:val="95"/>
                <w:sz w:val="21"/>
              </w:rPr>
              <w:t>su</w:t>
            </w:r>
            <w:r w:rsidRPr="003417F5">
              <w:rPr>
                <w:rFonts w:ascii="Arial" w:hAnsi="Arial" w:cs="Arial"/>
                <w:spacing w:val="-10"/>
                <w:w w:val="95"/>
                <w:sz w:val="21"/>
              </w:rPr>
              <w:t xml:space="preserve"> </w:t>
            </w:r>
            <w:r w:rsidRPr="003417F5">
              <w:rPr>
                <w:rFonts w:ascii="Arial" w:hAnsi="Arial" w:cs="Arial"/>
                <w:w w:val="95"/>
                <w:sz w:val="21"/>
              </w:rPr>
              <w:t>área</w:t>
            </w:r>
          </w:p>
        </w:tc>
      </w:tr>
      <w:tr w:rsidR="00787B68" w:rsidRPr="003417F5" w14:paraId="2FAE1DEA" w14:textId="77777777">
        <w:trPr>
          <w:trHeight w:val="796"/>
        </w:trPr>
        <w:tc>
          <w:tcPr>
            <w:tcW w:w="5031" w:type="dxa"/>
          </w:tcPr>
          <w:p w14:paraId="418EB80A" w14:textId="0C1D9202" w:rsidR="00787B68" w:rsidRPr="003417F5" w:rsidRDefault="00B82B06">
            <w:pPr>
              <w:pStyle w:val="TableParagraph"/>
              <w:spacing w:line="254" w:lineRule="auto"/>
              <w:ind w:left="118" w:right="41"/>
              <w:rPr>
                <w:rFonts w:ascii="Arial" w:hAnsi="Arial" w:cs="Arial"/>
                <w:sz w:val="21"/>
              </w:rPr>
            </w:pPr>
            <w:r w:rsidRPr="003417F5">
              <w:rPr>
                <w:rFonts w:ascii="Arial" w:hAnsi="Arial" w:cs="Arial"/>
                <w:w w:val="95"/>
                <w:sz w:val="21"/>
              </w:rPr>
              <w:lastRenderedPageBreak/>
              <w:t>3.Se</w:t>
            </w:r>
            <w:r w:rsidRPr="003417F5">
              <w:rPr>
                <w:rFonts w:ascii="Arial" w:hAnsi="Arial" w:cs="Arial"/>
                <w:spacing w:val="4"/>
                <w:w w:val="95"/>
                <w:sz w:val="21"/>
              </w:rPr>
              <w:t xml:space="preserve"> </w:t>
            </w:r>
            <w:r w:rsidRPr="003417F5">
              <w:rPr>
                <w:rFonts w:ascii="Arial" w:hAnsi="Arial" w:cs="Arial"/>
                <w:w w:val="95"/>
                <w:sz w:val="21"/>
              </w:rPr>
              <w:t>desarrolla</w:t>
            </w:r>
            <w:r w:rsidRPr="003417F5">
              <w:rPr>
                <w:rFonts w:ascii="Arial" w:hAnsi="Arial" w:cs="Arial"/>
                <w:spacing w:val="5"/>
                <w:w w:val="95"/>
                <w:sz w:val="21"/>
              </w:rPr>
              <w:t xml:space="preserve"> </w:t>
            </w:r>
            <w:r w:rsidRPr="003417F5">
              <w:rPr>
                <w:rFonts w:ascii="Arial" w:hAnsi="Arial" w:cs="Arial"/>
                <w:w w:val="95"/>
                <w:sz w:val="21"/>
              </w:rPr>
              <w:t>anualmente</w:t>
            </w:r>
            <w:r w:rsidRPr="003417F5">
              <w:rPr>
                <w:rFonts w:ascii="Arial" w:hAnsi="Arial" w:cs="Arial"/>
                <w:spacing w:val="5"/>
                <w:w w:val="95"/>
                <w:sz w:val="21"/>
              </w:rPr>
              <w:t xml:space="preserve"> </w:t>
            </w:r>
            <w:r w:rsidRPr="003417F5">
              <w:rPr>
                <w:rFonts w:ascii="Arial" w:hAnsi="Arial" w:cs="Arial"/>
                <w:w w:val="95"/>
                <w:sz w:val="21"/>
              </w:rPr>
              <w:t>el</w:t>
            </w:r>
            <w:r w:rsidRPr="003417F5">
              <w:rPr>
                <w:rFonts w:ascii="Arial" w:hAnsi="Arial" w:cs="Arial"/>
                <w:spacing w:val="13"/>
                <w:w w:val="95"/>
                <w:sz w:val="21"/>
              </w:rPr>
              <w:t xml:space="preserve"> </w:t>
            </w:r>
            <w:r w:rsidRPr="003417F5">
              <w:rPr>
                <w:rFonts w:ascii="Arial" w:hAnsi="Arial" w:cs="Arial"/>
                <w:w w:val="95"/>
                <w:sz w:val="21"/>
              </w:rPr>
              <w:t>programa</w:t>
            </w:r>
            <w:r w:rsidRPr="003417F5">
              <w:rPr>
                <w:rFonts w:ascii="Arial" w:hAnsi="Arial" w:cs="Arial"/>
                <w:spacing w:val="5"/>
                <w:w w:val="95"/>
                <w:sz w:val="21"/>
              </w:rPr>
              <w:t xml:space="preserve"> </w:t>
            </w:r>
            <w:r w:rsidRPr="003417F5">
              <w:rPr>
                <w:rFonts w:ascii="Arial" w:hAnsi="Arial" w:cs="Arial"/>
                <w:w w:val="95"/>
                <w:sz w:val="21"/>
              </w:rPr>
              <w:t>de</w:t>
            </w:r>
            <w:r w:rsidRPr="003417F5">
              <w:rPr>
                <w:rFonts w:ascii="Arial" w:hAnsi="Arial" w:cs="Arial"/>
                <w:spacing w:val="4"/>
                <w:w w:val="95"/>
                <w:sz w:val="21"/>
              </w:rPr>
              <w:t xml:space="preserve"> </w:t>
            </w:r>
            <w:r w:rsidRPr="003417F5">
              <w:rPr>
                <w:rFonts w:ascii="Arial" w:hAnsi="Arial" w:cs="Arial"/>
                <w:w w:val="95"/>
                <w:sz w:val="21"/>
              </w:rPr>
              <w:t>inducción</w:t>
            </w:r>
            <w:r w:rsidRPr="003417F5">
              <w:rPr>
                <w:rFonts w:ascii="Arial" w:hAnsi="Arial" w:cs="Arial"/>
                <w:spacing w:val="-52"/>
                <w:w w:val="95"/>
                <w:sz w:val="21"/>
              </w:rPr>
              <w:t xml:space="preserve"> </w:t>
            </w:r>
          </w:p>
        </w:tc>
        <w:tc>
          <w:tcPr>
            <w:tcW w:w="4598" w:type="dxa"/>
          </w:tcPr>
          <w:p w14:paraId="1B37330C" w14:textId="77777777" w:rsidR="00787B68" w:rsidRPr="003417F5" w:rsidRDefault="00B82B06">
            <w:pPr>
              <w:pStyle w:val="TableParagraph"/>
              <w:spacing w:line="254" w:lineRule="auto"/>
              <w:ind w:left="117"/>
              <w:rPr>
                <w:rFonts w:ascii="Arial" w:hAnsi="Arial" w:cs="Arial"/>
                <w:sz w:val="21"/>
              </w:rPr>
            </w:pPr>
            <w:r w:rsidRPr="003417F5">
              <w:rPr>
                <w:rFonts w:ascii="Arial" w:hAnsi="Arial" w:cs="Arial"/>
                <w:sz w:val="21"/>
              </w:rPr>
              <w:t>4.</w:t>
            </w:r>
            <w:r w:rsidRPr="003417F5">
              <w:rPr>
                <w:rFonts w:ascii="Arial" w:hAnsi="Arial" w:cs="Arial"/>
                <w:spacing w:val="1"/>
                <w:sz w:val="21"/>
              </w:rPr>
              <w:t xml:space="preserve"> </w:t>
            </w:r>
            <w:r w:rsidRPr="003417F5">
              <w:rPr>
                <w:rFonts w:ascii="Arial" w:hAnsi="Arial" w:cs="Arial"/>
                <w:sz w:val="21"/>
              </w:rPr>
              <w:t>El</w:t>
            </w:r>
            <w:r w:rsidRPr="003417F5">
              <w:rPr>
                <w:rFonts w:ascii="Arial" w:hAnsi="Arial" w:cs="Arial"/>
                <w:spacing w:val="1"/>
                <w:sz w:val="21"/>
              </w:rPr>
              <w:t xml:space="preserve"> </w:t>
            </w:r>
            <w:r w:rsidRPr="003417F5">
              <w:rPr>
                <w:rFonts w:ascii="Arial" w:hAnsi="Arial" w:cs="Arial"/>
                <w:sz w:val="21"/>
              </w:rPr>
              <w:t>personal</w:t>
            </w:r>
            <w:r w:rsidRPr="003417F5">
              <w:rPr>
                <w:rFonts w:ascii="Arial" w:hAnsi="Arial" w:cs="Arial"/>
                <w:spacing w:val="1"/>
                <w:sz w:val="21"/>
              </w:rPr>
              <w:t xml:space="preserve"> </w:t>
            </w:r>
            <w:r w:rsidRPr="003417F5">
              <w:rPr>
                <w:rFonts w:ascii="Arial" w:hAnsi="Arial" w:cs="Arial"/>
                <w:sz w:val="21"/>
              </w:rPr>
              <w:t>de vigilancia es contratado por</w:t>
            </w:r>
            <w:r w:rsidRPr="003417F5">
              <w:rPr>
                <w:rFonts w:ascii="Arial" w:hAnsi="Arial" w:cs="Arial"/>
                <w:spacing w:val="-56"/>
                <w:sz w:val="21"/>
              </w:rPr>
              <w:t xml:space="preserve"> </w:t>
            </w:r>
            <w:r w:rsidRPr="003417F5">
              <w:rPr>
                <w:rFonts w:ascii="Arial" w:hAnsi="Arial" w:cs="Arial"/>
                <w:w w:val="95"/>
                <w:sz w:val="21"/>
              </w:rPr>
              <w:t>cooperativa</w:t>
            </w:r>
            <w:r w:rsidRPr="003417F5">
              <w:rPr>
                <w:rFonts w:ascii="Arial" w:hAnsi="Arial" w:cs="Arial"/>
                <w:spacing w:val="-11"/>
                <w:w w:val="95"/>
                <w:sz w:val="21"/>
              </w:rPr>
              <w:t xml:space="preserve"> </w:t>
            </w:r>
            <w:r w:rsidRPr="003417F5">
              <w:rPr>
                <w:rFonts w:ascii="Arial" w:hAnsi="Arial" w:cs="Arial"/>
                <w:w w:val="95"/>
                <w:sz w:val="21"/>
              </w:rPr>
              <w:t>de</w:t>
            </w:r>
            <w:r w:rsidRPr="003417F5">
              <w:rPr>
                <w:rFonts w:ascii="Arial" w:hAnsi="Arial" w:cs="Arial"/>
                <w:spacing w:val="-11"/>
                <w:w w:val="95"/>
                <w:sz w:val="21"/>
              </w:rPr>
              <w:t xml:space="preserve"> </w:t>
            </w:r>
            <w:r w:rsidRPr="003417F5">
              <w:rPr>
                <w:rFonts w:ascii="Arial" w:hAnsi="Arial" w:cs="Arial"/>
                <w:w w:val="95"/>
                <w:sz w:val="21"/>
              </w:rPr>
              <w:t>seguridad.</w:t>
            </w:r>
          </w:p>
        </w:tc>
      </w:tr>
      <w:tr w:rsidR="00787B68" w:rsidRPr="003417F5" w14:paraId="5C1D0C3B" w14:textId="77777777">
        <w:trPr>
          <w:trHeight w:val="989"/>
        </w:trPr>
        <w:tc>
          <w:tcPr>
            <w:tcW w:w="5031" w:type="dxa"/>
          </w:tcPr>
          <w:p w14:paraId="45BE6995" w14:textId="77777777" w:rsidR="00787B68" w:rsidRPr="003417F5" w:rsidRDefault="00B82B06">
            <w:pPr>
              <w:pStyle w:val="TableParagraph"/>
              <w:spacing w:line="235" w:lineRule="exact"/>
              <w:ind w:left="118"/>
              <w:rPr>
                <w:rFonts w:ascii="Arial" w:hAnsi="Arial" w:cs="Arial"/>
                <w:sz w:val="21"/>
              </w:rPr>
            </w:pPr>
            <w:r w:rsidRPr="003417F5">
              <w:rPr>
                <w:rFonts w:ascii="Arial" w:hAnsi="Arial" w:cs="Arial"/>
                <w:w w:val="95"/>
                <w:sz w:val="21"/>
              </w:rPr>
              <w:t>5.</w:t>
            </w:r>
            <w:r w:rsidRPr="003417F5">
              <w:rPr>
                <w:rFonts w:ascii="Arial" w:hAnsi="Arial" w:cs="Arial"/>
                <w:spacing w:val="11"/>
                <w:w w:val="95"/>
                <w:sz w:val="21"/>
              </w:rPr>
              <w:t xml:space="preserve"> </w:t>
            </w:r>
            <w:r w:rsidRPr="003417F5">
              <w:rPr>
                <w:rFonts w:ascii="Arial" w:hAnsi="Arial" w:cs="Arial"/>
                <w:w w:val="95"/>
                <w:sz w:val="21"/>
              </w:rPr>
              <w:t>Se</w:t>
            </w:r>
            <w:r w:rsidRPr="003417F5">
              <w:rPr>
                <w:rFonts w:ascii="Arial" w:hAnsi="Arial" w:cs="Arial"/>
                <w:spacing w:val="-1"/>
                <w:w w:val="95"/>
                <w:sz w:val="21"/>
              </w:rPr>
              <w:t xml:space="preserve"> </w:t>
            </w:r>
            <w:r w:rsidRPr="003417F5">
              <w:rPr>
                <w:rFonts w:ascii="Arial" w:hAnsi="Arial" w:cs="Arial"/>
                <w:w w:val="95"/>
                <w:sz w:val="21"/>
              </w:rPr>
              <w:t>cuenta</w:t>
            </w:r>
            <w:r w:rsidRPr="003417F5">
              <w:rPr>
                <w:rFonts w:ascii="Arial" w:hAnsi="Arial" w:cs="Arial"/>
                <w:spacing w:val="-1"/>
                <w:w w:val="95"/>
                <w:sz w:val="21"/>
              </w:rPr>
              <w:t xml:space="preserve"> </w:t>
            </w:r>
            <w:r w:rsidRPr="003417F5">
              <w:rPr>
                <w:rFonts w:ascii="Arial" w:hAnsi="Arial" w:cs="Arial"/>
                <w:w w:val="95"/>
                <w:sz w:val="21"/>
              </w:rPr>
              <w:t>con</w:t>
            </w:r>
            <w:r w:rsidRPr="003417F5">
              <w:rPr>
                <w:rFonts w:ascii="Arial" w:hAnsi="Arial" w:cs="Arial"/>
                <w:spacing w:val="-1"/>
                <w:w w:val="95"/>
                <w:sz w:val="21"/>
              </w:rPr>
              <w:t xml:space="preserve"> </w:t>
            </w:r>
            <w:r w:rsidRPr="003417F5">
              <w:rPr>
                <w:rFonts w:ascii="Arial" w:hAnsi="Arial" w:cs="Arial"/>
                <w:w w:val="95"/>
                <w:sz w:val="21"/>
              </w:rPr>
              <w:t>evaluación</w:t>
            </w:r>
            <w:r w:rsidRPr="003417F5">
              <w:rPr>
                <w:rFonts w:ascii="Arial" w:hAnsi="Arial" w:cs="Arial"/>
                <w:spacing w:val="-1"/>
                <w:w w:val="95"/>
                <w:sz w:val="21"/>
              </w:rPr>
              <w:t xml:space="preserve"> </w:t>
            </w:r>
            <w:r w:rsidRPr="003417F5">
              <w:rPr>
                <w:rFonts w:ascii="Arial" w:hAnsi="Arial" w:cs="Arial"/>
                <w:w w:val="95"/>
                <w:sz w:val="21"/>
              </w:rPr>
              <w:t>docente</w:t>
            </w:r>
            <w:r w:rsidRPr="003417F5">
              <w:rPr>
                <w:rFonts w:ascii="Arial" w:hAnsi="Arial" w:cs="Arial"/>
                <w:spacing w:val="-1"/>
                <w:w w:val="95"/>
                <w:sz w:val="21"/>
              </w:rPr>
              <w:t xml:space="preserve"> </w:t>
            </w:r>
            <w:r w:rsidRPr="003417F5">
              <w:rPr>
                <w:rFonts w:ascii="Arial" w:hAnsi="Arial" w:cs="Arial"/>
                <w:w w:val="95"/>
                <w:sz w:val="21"/>
              </w:rPr>
              <w:t>y</w:t>
            </w:r>
            <w:r w:rsidRPr="003417F5">
              <w:rPr>
                <w:rFonts w:ascii="Arial" w:hAnsi="Arial" w:cs="Arial"/>
                <w:spacing w:val="14"/>
                <w:w w:val="95"/>
                <w:sz w:val="21"/>
              </w:rPr>
              <w:t xml:space="preserve"> </w:t>
            </w:r>
            <w:r w:rsidRPr="003417F5">
              <w:rPr>
                <w:rFonts w:ascii="Arial" w:hAnsi="Arial" w:cs="Arial"/>
                <w:w w:val="95"/>
                <w:sz w:val="21"/>
              </w:rPr>
              <w:t>administrativo</w:t>
            </w:r>
          </w:p>
        </w:tc>
        <w:tc>
          <w:tcPr>
            <w:tcW w:w="4598" w:type="dxa"/>
          </w:tcPr>
          <w:p w14:paraId="34E54F39" w14:textId="77777777" w:rsidR="00787B68" w:rsidRPr="003417F5" w:rsidRDefault="00B82B06">
            <w:pPr>
              <w:pStyle w:val="TableParagraph"/>
              <w:spacing w:line="261" w:lineRule="auto"/>
              <w:ind w:left="117"/>
              <w:rPr>
                <w:rFonts w:ascii="Arial" w:hAnsi="Arial" w:cs="Arial"/>
                <w:sz w:val="21"/>
              </w:rPr>
            </w:pPr>
            <w:r w:rsidRPr="003417F5">
              <w:rPr>
                <w:rFonts w:ascii="Arial" w:hAnsi="Arial" w:cs="Arial"/>
                <w:w w:val="95"/>
                <w:sz w:val="21"/>
              </w:rPr>
              <w:t>6.</w:t>
            </w:r>
            <w:r w:rsidRPr="003417F5">
              <w:rPr>
                <w:rFonts w:ascii="Arial" w:hAnsi="Arial" w:cs="Arial"/>
                <w:spacing w:val="14"/>
                <w:w w:val="95"/>
                <w:sz w:val="21"/>
              </w:rPr>
              <w:t xml:space="preserve"> </w:t>
            </w:r>
            <w:r w:rsidRPr="003417F5">
              <w:rPr>
                <w:rFonts w:ascii="Arial" w:hAnsi="Arial" w:cs="Arial"/>
                <w:w w:val="95"/>
                <w:sz w:val="21"/>
              </w:rPr>
              <w:t>Se</w:t>
            </w:r>
            <w:r w:rsidRPr="003417F5">
              <w:rPr>
                <w:rFonts w:ascii="Arial" w:hAnsi="Arial" w:cs="Arial"/>
                <w:spacing w:val="2"/>
                <w:w w:val="95"/>
                <w:sz w:val="21"/>
              </w:rPr>
              <w:t xml:space="preserve"> </w:t>
            </w:r>
            <w:r w:rsidRPr="003417F5">
              <w:rPr>
                <w:rFonts w:ascii="Arial" w:hAnsi="Arial" w:cs="Arial"/>
                <w:w w:val="95"/>
                <w:sz w:val="21"/>
              </w:rPr>
              <w:t>cuenta</w:t>
            </w:r>
            <w:r w:rsidRPr="003417F5">
              <w:rPr>
                <w:rFonts w:ascii="Arial" w:hAnsi="Arial" w:cs="Arial"/>
                <w:spacing w:val="2"/>
                <w:w w:val="95"/>
                <w:sz w:val="21"/>
              </w:rPr>
              <w:t xml:space="preserve"> </w:t>
            </w:r>
            <w:r w:rsidRPr="003417F5">
              <w:rPr>
                <w:rFonts w:ascii="Arial" w:hAnsi="Arial" w:cs="Arial"/>
                <w:w w:val="95"/>
                <w:sz w:val="21"/>
              </w:rPr>
              <w:t>con</w:t>
            </w:r>
            <w:r w:rsidRPr="003417F5">
              <w:rPr>
                <w:rFonts w:ascii="Arial" w:hAnsi="Arial" w:cs="Arial"/>
                <w:spacing w:val="2"/>
                <w:w w:val="95"/>
                <w:sz w:val="21"/>
              </w:rPr>
              <w:t xml:space="preserve"> </w:t>
            </w:r>
            <w:r w:rsidRPr="003417F5">
              <w:rPr>
                <w:rFonts w:ascii="Arial" w:hAnsi="Arial" w:cs="Arial"/>
                <w:w w:val="95"/>
                <w:sz w:val="21"/>
              </w:rPr>
              <w:t>la</w:t>
            </w:r>
            <w:r w:rsidRPr="003417F5">
              <w:rPr>
                <w:rFonts w:ascii="Arial" w:hAnsi="Arial" w:cs="Arial"/>
                <w:spacing w:val="1"/>
                <w:w w:val="95"/>
                <w:sz w:val="21"/>
              </w:rPr>
              <w:t xml:space="preserve"> </w:t>
            </w:r>
            <w:r w:rsidRPr="003417F5">
              <w:rPr>
                <w:rFonts w:ascii="Arial" w:hAnsi="Arial" w:cs="Arial"/>
                <w:w w:val="95"/>
                <w:sz w:val="21"/>
              </w:rPr>
              <w:t>guía</w:t>
            </w:r>
            <w:r w:rsidRPr="003417F5">
              <w:rPr>
                <w:rFonts w:ascii="Arial" w:hAnsi="Arial" w:cs="Arial"/>
                <w:spacing w:val="2"/>
                <w:w w:val="95"/>
                <w:sz w:val="21"/>
              </w:rPr>
              <w:t xml:space="preserve"> </w:t>
            </w:r>
            <w:r w:rsidRPr="003417F5">
              <w:rPr>
                <w:rFonts w:ascii="Arial" w:hAnsi="Arial" w:cs="Arial"/>
                <w:w w:val="95"/>
                <w:sz w:val="21"/>
              </w:rPr>
              <w:t>de</w:t>
            </w:r>
            <w:r w:rsidRPr="003417F5">
              <w:rPr>
                <w:rFonts w:ascii="Arial" w:hAnsi="Arial" w:cs="Arial"/>
                <w:spacing w:val="2"/>
                <w:w w:val="95"/>
                <w:sz w:val="21"/>
              </w:rPr>
              <w:t xml:space="preserve"> </w:t>
            </w:r>
            <w:r w:rsidRPr="003417F5">
              <w:rPr>
                <w:rFonts w:ascii="Arial" w:hAnsi="Arial" w:cs="Arial"/>
                <w:w w:val="95"/>
                <w:sz w:val="21"/>
              </w:rPr>
              <w:t>perfil</w:t>
            </w:r>
            <w:r w:rsidRPr="003417F5">
              <w:rPr>
                <w:rFonts w:ascii="Arial" w:hAnsi="Arial" w:cs="Arial"/>
                <w:spacing w:val="9"/>
                <w:w w:val="95"/>
                <w:sz w:val="21"/>
              </w:rPr>
              <w:t xml:space="preserve"> </w:t>
            </w:r>
            <w:r w:rsidRPr="003417F5">
              <w:rPr>
                <w:rFonts w:ascii="Arial" w:hAnsi="Arial" w:cs="Arial"/>
                <w:w w:val="95"/>
                <w:sz w:val="21"/>
              </w:rPr>
              <w:t>de</w:t>
            </w:r>
            <w:r w:rsidRPr="003417F5">
              <w:rPr>
                <w:rFonts w:ascii="Arial" w:hAnsi="Arial" w:cs="Arial"/>
                <w:spacing w:val="2"/>
                <w:w w:val="95"/>
                <w:sz w:val="21"/>
              </w:rPr>
              <w:t xml:space="preserve"> </w:t>
            </w:r>
            <w:r w:rsidRPr="003417F5">
              <w:rPr>
                <w:rFonts w:ascii="Arial" w:hAnsi="Arial" w:cs="Arial"/>
                <w:w w:val="95"/>
                <w:sz w:val="21"/>
              </w:rPr>
              <w:t>cargos</w:t>
            </w:r>
            <w:r w:rsidRPr="003417F5">
              <w:rPr>
                <w:rFonts w:ascii="Arial" w:hAnsi="Arial" w:cs="Arial"/>
                <w:spacing w:val="-4"/>
                <w:w w:val="95"/>
                <w:sz w:val="21"/>
              </w:rPr>
              <w:t xml:space="preserve"> </w:t>
            </w:r>
            <w:r w:rsidRPr="003417F5">
              <w:rPr>
                <w:rFonts w:ascii="Arial" w:hAnsi="Arial" w:cs="Arial"/>
                <w:w w:val="95"/>
                <w:sz w:val="21"/>
              </w:rPr>
              <w:t>y</w:t>
            </w:r>
            <w:r w:rsidRPr="003417F5">
              <w:rPr>
                <w:rFonts w:ascii="Arial" w:hAnsi="Arial" w:cs="Arial"/>
                <w:spacing w:val="-52"/>
                <w:w w:val="95"/>
                <w:sz w:val="21"/>
              </w:rPr>
              <w:t xml:space="preserve"> </w:t>
            </w:r>
            <w:r w:rsidRPr="003417F5">
              <w:rPr>
                <w:rFonts w:ascii="Arial" w:hAnsi="Arial" w:cs="Arial"/>
                <w:w w:val="95"/>
                <w:sz w:val="21"/>
              </w:rPr>
              <w:t>funciones con base a la descripción de</w:t>
            </w:r>
            <w:r w:rsidRPr="003417F5">
              <w:rPr>
                <w:rFonts w:ascii="Arial" w:hAnsi="Arial" w:cs="Arial"/>
                <w:spacing w:val="1"/>
                <w:w w:val="95"/>
                <w:sz w:val="21"/>
              </w:rPr>
              <w:t xml:space="preserve"> </w:t>
            </w:r>
            <w:r w:rsidRPr="003417F5">
              <w:rPr>
                <w:rFonts w:ascii="Arial" w:hAnsi="Arial" w:cs="Arial"/>
                <w:w w:val="95"/>
                <w:sz w:val="21"/>
              </w:rPr>
              <w:t>competencias,</w:t>
            </w:r>
            <w:r w:rsidRPr="003417F5">
              <w:rPr>
                <w:rFonts w:ascii="Arial" w:hAnsi="Arial" w:cs="Arial"/>
                <w:spacing w:val="4"/>
                <w:w w:val="95"/>
                <w:sz w:val="21"/>
              </w:rPr>
              <w:t xml:space="preserve"> </w:t>
            </w:r>
            <w:r w:rsidRPr="003417F5">
              <w:rPr>
                <w:rFonts w:ascii="Arial" w:hAnsi="Arial" w:cs="Arial"/>
                <w:w w:val="95"/>
                <w:sz w:val="21"/>
              </w:rPr>
              <w:t>roles</w:t>
            </w:r>
            <w:r w:rsidRPr="003417F5">
              <w:rPr>
                <w:rFonts w:ascii="Arial" w:hAnsi="Arial" w:cs="Arial"/>
                <w:spacing w:val="-11"/>
                <w:w w:val="95"/>
                <w:sz w:val="21"/>
              </w:rPr>
              <w:t xml:space="preserve"> </w:t>
            </w:r>
            <w:r w:rsidRPr="003417F5">
              <w:rPr>
                <w:rFonts w:ascii="Arial" w:hAnsi="Arial" w:cs="Arial"/>
                <w:w w:val="95"/>
                <w:sz w:val="21"/>
              </w:rPr>
              <w:t>y</w:t>
            </w:r>
            <w:r w:rsidRPr="003417F5">
              <w:rPr>
                <w:rFonts w:ascii="Arial" w:hAnsi="Arial" w:cs="Arial"/>
                <w:spacing w:val="7"/>
                <w:w w:val="95"/>
                <w:sz w:val="21"/>
              </w:rPr>
              <w:t xml:space="preserve"> </w:t>
            </w:r>
            <w:r w:rsidRPr="003417F5">
              <w:rPr>
                <w:rFonts w:ascii="Arial" w:hAnsi="Arial" w:cs="Arial"/>
                <w:w w:val="95"/>
                <w:sz w:val="21"/>
              </w:rPr>
              <w:t>responsabilidades.</w:t>
            </w:r>
          </w:p>
        </w:tc>
      </w:tr>
      <w:tr w:rsidR="00787B68" w:rsidRPr="003417F5" w14:paraId="4E5B305F" w14:textId="77777777">
        <w:trPr>
          <w:trHeight w:val="3695"/>
        </w:trPr>
        <w:tc>
          <w:tcPr>
            <w:tcW w:w="5031" w:type="dxa"/>
          </w:tcPr>
          <w:p w14:paraId="616B1B0F" w14:textId="65770DA6" w:rsidR="00787B68" w:rsidRPr="003417F5" w:rsidRDefault="00B82B06">
            <w:pPr>
              <w:pStyle w:val="TableParagraph"/>
              <w:spacing w:line="261" w:lineRule="auto"/>
              <w:ind w:left="118" w:right="95"/>
              <w:jc w:val="both"/>
              <w:rPr>
                <w:rFonts w:ascii="Arial" w:hAnsi="Arial" w:cs="Arial"/>
                <w:sz w:val="21"/>
              </w:rPr>
            </w:pPr>
            <w:r w:rsidRPr="003417F5">
              <w:rPr>
                <w:rFonts w:ascii="Arial" w:hAnsi="Arial" w:cs="Arial"/>
                <w:sz w:val="21"/>
              </w:rPr>
              <w:t>7.</w:t>
            </w:r>
            <w:r w:rsidRPr="003417F5">
              <w:rPr>
                <w:rFonts w:ascii="Arial" w:hAnsi="Arial" w:cs="Arial"/>
                <w:spacing w:val="1"/>
                <w:sz w:val="21"/>
              </w:rPr>
              <w:t xml:space="preserve"> </w:t>
            </w:r>
            <w:r w:rsidRPr="003417F5">
              <w:rPr>
                <w:rFonts w:ascii="Arial" w:hAnsi="Arial" w:cs="Arial"/>
                <w:sz w:val="21"/>
              </w:rPr>
              <w:t>La</w:t>
            </w:r>
            <w:r w:rsidRPr="003417F5">
              <w:rPr>
                <w:rFonts w:ascii="Arial" w:hAnsi="Arial" w:cs="Arial"/>
                <w:spacing w:val="1"/>
                <w:sz w:val="21"/>
              </w:rPr>
              <w:t xml:space="preserve"> </w:t>
            </w:r>
            <w:r w:rsidRPr="003417F5">
              <w:rPr>
                <w:rFonts w:ascii="Arial" w:hAnsi="Arial" w:cs="Arial"/>
                <w:sz w:val="21"/>
              </w:rPr>
              <w:t>institución</w:t>
            </w:r>
            <w:r w:rsidRPr="003417F5">
              <w:rPr>
                <w:rFonts w:ascii="Arial" w:hAnsi="Arial" w:cs="Arial"/>
                <w:spacing w:val="1"/>
                <w:sz w:val="21"/>
              </w:rPr>
              <w:t xml:space="preserve"> </w:t>
            </w:r>
            <w:r w:rsidRPr="003417F5">
              <w:rPr>
                <w:rFonts w:ascii="Arial" w:hAnsi="Arial" w:cs="Arial"/>
                <w:sz w:val="21"/>
              </w:rPr>
              <w:t>tiene</w:t>
            </w:r>
            <w:r w:rsidRPr="003417F5">
              <w:rPr>
                <w:rFonts w:ascii="Arial" w:hAnsi="Arial" w:cs="Arial"/>
                <w:spacing w:val="1"/>
                <w:sz w:val="21"/>
              </w:rPr>
              <w:t xml:space="preserve"> </w:t>
            </w:r>
            <w:r w:rsidRPr="003417F5">
              <w:rPr>
                <w:rFonts w:ascii="Arial" w:hAnsi="Arial" w:cs="Arial"/>
                <w:sz w:val="21"/>
              </w:rPr>
              <w:t>suficiente</w:t>
            </w:r>
            <w:r w:rsidRPr="003417F5">
              <w:rPr>
                <w:rFonts w:ascii="Arial" w:hAnsi="Arial" w:cs="Arial"/>
                <w:spacing w:val="1"/>
                <w:sz w:val="21"/>
              </w:rPr>
              <w:t xml:space="preserve"> </w:t>
            </w:r>
            <w:r w:rsidRPr="003417F5">
              <w:rPr>
                <w:rFonts w:ascii="Arial" w:hAnsi="Arial" w:cs="Arial"/>
                <w:sz w:val="21"/>
              </w:rPr>
              <w:t>personal</w:t>
            </w:r>
            <w:r w:rsidRPr="003417F5">
              <w:rPr>
                <w:rFonts w:ascii="Arial" w:hAnsi="Arial" w:cs="Arial"/>
                <w:spacing w:val="1"/>
                <w:sz w:val="21"/>
              </w:rPr>
              <w:t xml:space="preserve"> </w:t>
            </w:r>
            <w:r w:rsidRPr="003417F5">
              <w:rPr>
                <w:rFonts w:ascii="Arial" w:hAnsi="Arial" w:cs="Arial"/>
                <w:w w:val="95"/>
                <w:sz w:val="21"/>
              </w:rPr>
              <w:t>administrativo con la formación e</w:t>
            </w:r>
            <w:r w:rsidR="00F37C74" w:rsidRPr="003417F5">
              <w:rPr>
                <w:rFonts w:ascii="Arial" w:hAnsi="Arial" w:cs="Arial"/>
                <w:w w:val="95"/>
                <w:sz w:val="21"/>
              </w:rPr>
              <w:t>n</w:t>
            </w:r>
            <w:r w:rsidRPr="003417F5">
              <w:rPr>
                <w:rFonts w:ascii="Arial" w:hAnsi="Arial" w:cs="Arial"/>
                <w:w w:val="95"/>
                <w:sz w:val="21"/>
              </w:rPr>
              <w:t xml:space="preserve"> competencias p ara</w:t>
            </w:r>
            <w:r w:rsidRPr="003417F5">
              <w:rPr>
                <w:rFonts w:ascii="Arial" w:hAnsi="Arial" w:cs="Arial"/>
                <w:spacing w:val="1"/>
                <w:w w:val="95"/>
                <w:sz w:val="21"/>
              </w:rPr>
              <w:t xml:space="preserve"> </w:t>
            </w:r>
            <w:r w:rsidRPr="003417F5">
              <w:rPr>
                <w:rFonts w:ascii="Arial" w:hAnsi="Arial" w:cs="Arial"/>
                <w:w w:val="95"/>
                <w:sz w:val="21"/>
              </w:rPr>
              <w:t>el</w:t>
            </w:r>
            <w:r w:rsidRPr="003417F5">
              <w:rPr>
                <w:rFonts w:ascii="Arial" w:hAnsi="Arial" w:cs="Arial"/>
                <w:spacing w:val="-5"/>
                <w:w w:val="95"/>
                <w:sz w:val="21"/>
              </w:rPr>
              <w:t xml:space="preserve"> </w:t>
            </w:r>
            <w:r w:rsidRPr="003417F5">
              <w:rPr>
                <w:rFonts w:ascii="Arial" w:hAnsi="Arial" w:cs="Arial"/>
                <w:w w:val="95"/>
                <w:sz w:val="21"/>
              </w:rPr>
              <w:t>desempeño</w:t>
            </w:r>
            <w:r w:rsidRPr="003417F5">
              <w:rPr>
                <w:rFonts w:ascii="Arial" w:hAnsi="Arial" w:cs="Arial"/>
                <w:spacing w:val="-11"/>
                <w:w w:val="95"/>
                <w:sz w:val="21"/>
              </w:rPr>
              <w:t xml:space="preserve"> </w:t>
            </w:r>
            <w:r w:rsidRPr="003417F5">
              <w:rPr>
                <w:rFonts w:ascii="Arial" w:hAnsi="Arial" w:cs="Arial"/>
                <w:w w:val="95"/>
                <w:sz w:val="21"/>
              </w:rPr>
              <w:t>de</w:t>
            </w:r>
            <w:r w:rsidRPr="003417F5">
              <w:rPr>
                <w:rFonts w:ascii="Arial" w:hAnsi="Arial" w:cs="Arial"/>
                <w:spacing w:val="-10"/>
                <w:w w:val="95"/>
                <w:sz w:val="21"/>
              </w:rPr>
              <w:t xml:space="preserve"> </w:t>
            </w:r>
            <w:r w:rsidRPr="003417F5">
              <w:rPr>
                <w:rFonts w:ascii="Arial" w:hAnsi="Arial" w:cs="Arial"/>
                <w:w w:val="95"/>
                <w:sz w:val="21"/>
              </w:rPr>
              <w:t>su</w:t>
            </w:r>
            <w:r w:rsidRPr="003417F5">
              <w:rPr>
                <w:rFonts w:ascii="Arial" w:hAnsi="Arial" w:cs="Arial"/>
                <w:spacing w:val="-11"/>
                <w:w w:val="95"/>
                <w:sz w:val="21"/>
              </w:rPr>
              <w:t xml:space="preserve"> </w:t>
            </w:r>
            <w:r w:rsidRPr="003417F5">
              <w:rPr>
                <w:rFonts w:ascii="Arial" w:hAnsi="Arial" w:cs="Arial"/>
                <w:w w:val="95"/>
                <w:sz w:val="21"/>
              </w:rPr>
              <w:t>cargo.</w:t>
            </w:r>
          </w:p>
          <w:p w14:paraId="64F9F04E" w14:textId="2E3DF7B0" w:rsidR="00787B68" w:rsidRPr="003417F5" w:rsidRDefault="00B82B06">
            <w:pPr>
              <w:pStyle w:val="TableParagraph"/>
              <w:spacing w:before="196" w:line="266" w:lineRule="auto"/>
              <w:ind w:left="118" w:right="95"/>
              <w:jc w:val="both"/>
              <w:rPr>
                <w:rFonts w:ascii="Arial" w:hAnsi="Arial" w:cs="Arial"/>
                <w:sz w:val="21"/>
              </w:rPr>
            </w:pPr>
            <w:r w:rsidRPr="003417F5">
              <w:rPr>
                <w:rFonts w:ascii="Arial" w:hAnsi="Arial" w:cs="Arial"/>
                <w:w w:val="95"/>
                <w:sz w:val="21"/>
              </w:rPr>
              <w:t>Se cuenta con una profesional universitaria que tiene</w:t>
            </w:r>
            <w:r w:rsidRPr="003417F5">
              <w:rPr>
                <w:rFonts w:ascii="Arial" w:hAnsi="Arial" w:cs="Arial"/>
                <w:spacing w:val="1"/>
                <w:w w:val="95"/>
                <w:sz w:val="21"/>
              </w:rPr>
              <w:t xml:space="preserve"> </w:t>
            </w:r>
            <w:r w:rsidRPr="003417F5">
              <w:rPr>
                <w:rFonts w:ascii="Arial" w:hAnsi="Arial" w:cs="Arial"/>
                <w:sz w:val="21"/>
              </w:rPr>
              <w:t>estudios</w:t>
            </w:r>
            <w:r w:rsidRPr="003417F5">
              <w:rPr>
                <w:rFonts w:ascii="Arial" w:hAnsi="Arial" w:cs="Arial"/>
                <w:spacing w:val="1"/>
                <w:sz w:val="21"/>
              </w:rPr>
              <w:t xml:space="preserve"> </w:t>
            </w:r>
            <w:r w:rsidRPr="003417F5">
              <w:rPr>
                <w:rFonts w:ascii="Arial" w:hAnsi="Arial" w:cs="Arial"/>
                <w:sz w:val="21"/>
              </w:rPr>
              <w:t>en</w:t>
            </w:r>
            <w:r w:rsidRPr="003417F5">
              <w:rPr>
                <w:rFonts w:ascii="Arial" w:hAnsi="Arial" w:cs="Arial"/>
                <w:spacing w:val="1"/>
                <w:sz w:val="21"/>
              </w:rPr>
              <w:t xml:space="preserve"> </w:t>
            </w:r>
            <w:r w:rsidRPr="003417F5">
              <w:rPr>
                <w:rFonts w:ascii="Arial" w:hAnsi="Arial" w:cs="Arial"/>
                <w:sz w:val="21"/>
              </w:rPr>
              <w:t>psicología,</w:t>
            </w:r>
            <w:r w:rsidRPr="003417F5">
              <w:rPr>
                <w:rFonts w:ascii="Arial" w:hAnsi="Arial" w:cs="Arial"/>
                <w:spacing w:val="1"/>
                <w:sz w:val="21"/>
              </w:rPr>
              <w:t xml:space="preserve"> </w:t>
            </w:r>
            <w:r w:rsidRPr="003417F5">
              <w:rPr>
                <w:rFonts w:ascii="Arial" w:hAnsi="Arial" w:cs="Arial"/>
                <w:sz w:val="21"/>
              </w:rPr>
              <w:t>y</w:t>
            </w:r>
            <w:r w:rsidRPr="003417F5">
              <w:rPr>
                <w:rFonts w:ascii="Arial" w:hAnsi="Arial" w:cs="Arial"/>
                <w:spacing w:val="1"/>
                <w:sz w:val="21"/>
              </w:rPr>
              <w:t xml:space="preserve"> </w:t>
            </w:r>
            <w:r w:rsidRPr="003417F5">
              <w:rPr>
                <w:rFonts w:ascii="Arial" w:hAnsi="Arial" w:cs="Arial"/>
                <w:sz w:val="21"/>
              </w:rPr>
              <w:t>es</w:t>
            </w:r>
            <w:r w:rsidRPr="003417F5">
              <w:rPr>
                <w:rFonts w:ascii="Arial" w:hAnsi="Arial" w:cs="Arial"/>
                <w:spacing w:val="1"/>
                <w:sz w:val="21"/>
              </w:rPr>
              <w:t xml:space="preserve"> </w:t>
            </w:r>
            <w:r w:rsidRPr="003417F5">
              <w:rPr>
                <w:rFonts w:ascii="Arial" w:hAnsi="Arial" w:cs="Arial"/>
                <w:sz w:val="21"/>
              </w:rPr>
              <w:t>especialista</w:t>
            </w:r>
            <w:r w:rsidRPr="003417F5">
              <w:rPr>
                <w:rFonts w:ascii="Arial" w:hAnsi="Arial" w:cs="Arial"/>
                <w:spacing w:val="1"/>
                <w:sz w:val="21"/>
              </w:rPr>
              <w:t xml:space="preserve"> </w:t>
            </w:r>
            <w:r w:rsidRPr="003417F5">
              <w:rPr>
                <w:rFonts w:ascii="Arial" w:hAnsi="Arial" w:cs="Arial"/>
                <w:sz w:val="21"/>
              </w:rPr>
              <w:t>en</w:t>
            </w:r>
            <w:r w:rsidRPr="003417F5">
              <w:rPr>
                <w:rFonts w:ascii="Arial" w:hAnsi="Arial" w:cs="Arial"/>
                <w:spacing w:val="1"/>
                <w:sz w:val="21"/>
              </w:rPr>
              <w:t xml:space="preserve"> </w:t>
            </w:r>
            <w:r w:rsidRPr="003417F5">
              <w:rPr>
                <w:rFonts w:ascii="Arial" w:hAnsi="Arial" w:cs="Arial"/>
                <w:w w:val="95"/>
                <w:sz w:val="21"/>
              </w:rPr>
              <w:t>administración del talento humano y neuropsicología</w:t>
            </w:r>
            <w:r w:rsidRPr="003417F5">
              <w:rPr>
                <w:rFonts w:ascii="Arial" w:hAnsi="Arial" w:cs="Arial"/>
                <w:spacing w:val="1"/>
                <w:w w:val="95"/>
                <w:sz w:val="21"/>
              </w:rPr>
              <w:t xml:space="preserve"> </w:t>
            </w:r>
            <w:r w:rsidRPr="003417F5">
              <w:rPr>
                <w:rFonts w:ascii="Arial" w:hAnsi="Arial" w:cs="Arial"/>
                <w:sz w:val="21"/>
              </w:rPr>
              <w:t>clínica.</w:t>
            </w:r>
            <w:r w:rsidR="00F37C74" w:rsidRPr="003417F5">
              <w:rPr>
                <w:rFonts w:ascii="Arial" w:hAnsi="Arial" w:cs="Arial"/>
                <w:sz w:val="21"/>
              </w:rPr>
              <w:t xml:space="preserve"> Es quien lidera el sistema de calidad en el Plantel educativo.</w:t>
            </w:r>
          </w:p>
          <w:p w14:paraId="6384C2B7" w14:textId="77777777" w:rsidR="00787B68" w:rsidRPr="003417F5" w:rsidRDefault="00B82B06">
            <w:pPr>
              <w:pStyle w:val="TableParagraph"/>
              <w:spacing w:before="193" w:line="254" w:lineRule="auto"/>
              <w:ind w:left="118"/>
              <w:rPr>
                <w:rFonts w:ascii="Arial" w:hAnsi="Arial" w:cs="Arial"/>
                <w:sz w:val="21"/>
              </w:rPr>
            </w:pPr>
            <w:r w:rsidRPr="003417F5">
              <w:rPr>
                <w:rFonts w:ascii="Arial" w:hAnsi="Arial" w:cs="Arial"/>
                <w:w w:val="95"/>
                <w:sz w:val="21"/>
              </w:rPr>
              <w:t>Se</w:t>
            </w:r>
            <w:r w:rsidRPr="003417F5">
              <w:rPr>
                <w:rFonts w:ascii="Arial" w:hAnsi="Arial" w:cs="Arial"/>
                <w:spacing w:val="1"/>
                <w:w w:val="95"/>
                <w:sz w:val="21"/>
              </w:rPr>
              <w:t xml:space="preserve"> </w:t>
            </w:r>
            <w:r w:rsidRPr="003417F5">
              <w:rPr>
                <w:rFonts w:ascii="Arial" w:hAnsi="Arial" w:cs="Arial"/>
                <w:w w:val="95"/>
                <w:sz w:val="21"/>
              </w:rPr>
              <w:t>tiene</w:t>
            </w:r>
            <w:r w:rsidRPr="003417F5">
              <w:rPr>
                <w:rFonts w:ascii="Arial" w:hAnsi="Arial" w:cs="Arial"/>
                <w:spacing w:val="1"/>
                <w:w w:val="95"/>
                <w:sz w:val="21"/>
              </w:rPr>
              <w:t xml:space="preserve"> </w:t>
            </w:r>
            <w:r w:rsidRPr="003417F5">
              <w:rPr>
                <w:rFonts w:ascii="Arial" w:hAnsi="Arial" w:cs="Arial"/>
                <w:w w:val="95"/>
                <w:sz w:val="21"/>
              </w:rPr>
              <w:t>docente</w:t>
            </w:r>
            <w:r w:rsidRPr="003417F5">
              <w:rPr>
                <w:rFonts w:ascii="Arial" w:hAnsi="Arial" w:cs="Arial"/>
                <w:spacing w:val="1"/>
                <w:w w:val="95"/>
                <w:sz w:val="21"/>
              </w:rPr>
              <w:t xml:space="preserve"> </w:t>
            </w:r>
            <w:r w:rsidRPr="003417F5">
              <w:rPr>
                <w:rFonts w:ascii="Arial" w:hAnsi="Arial" w:cs="Arial"/>
                <w:w w:val="95"/>
                <w:sz w:val="21"/>
              </w:rPr>
              <w:t>orientador escolar con</w:t>
            </w:r>
            <w:r w:rsidRPr="003417F5">
              <w:rPr>
                <w:rFonts w:ascii="Arial" w:hAnsi="Arial" w:cs="Arial"/>
                <w:spacing w:val="2"/>
                <w:w w:val="95"/>
                <w:sz w:val="21"/>
              </w:rPr>
              <w:t xml:space="preserve"> </w:t>
            </w:r>
            <w:r w:rsidRPr="003417F5">
              <w:rPr>
                <w:rFonts w:ascii="Arial" w:hAnsi="Arial" w:cs="Arial"/>
                <w:w w:val="95"/>
                <w:sz w:val="21"/>
              </w:rPr>
              <w:t>maestría</w:t>
            </w:r>
            <w:r w:rsidRPr="003417F5">
              <w:rPr>
                <w:rFonts w:ascii="Arial" w:hAnsi="Arial" w:cs="Arial"/>
                <w:spacing w:val="13"/>
                <w:w w:val="95"/>
                <w:sz w:val="21"/>
              </w:rPr>
              <w:t xml:space="preserve"> </w:t>
            </w:r>
            <w:r w:rsidRPr="003417F5">
              <w:rPr>
                <w:rFonts w:ascii="Arial" w:hAnsi="Arial" w:cs="Arial"/>
                <w:w w:val="95"/>
                <w:sz w:val="21"/>
              </w:rPr>
              <w:t>en</w:t>
            </w:r>
            <w:r w:rsidRPr="003417F5">
              <w:rPr>
                <w:rFonts w:ascii="Arial" w:hAnsi="Arial" w:cs="Arial"/>
                <w:spacing w:val="-53"/>
                <w:w w:val="95"/>
                <w:sz w:val="21"/>
              </w:rPr>
              <w:t xml:space="preserve"> </w:t>
            </w:r>
            <w:r w:rsidRPr="003417F5">
              <w:rPr>
                <w:rFonts w:ascii="Arial" w:hAnsi="Arial" w:cs="Arial"/>
                <w:w w:val="95"/>
                <w:sz w:val="21"/>
              </w:rPr>
              <w:t>desarrollo</w:t>
            </w:r>
            <w:r w:rsidRPr="003417F5">
              <w:rPr>
                <w:rFonts w:ascii="Arial" w:hAnsi="Arial" w:cs="Arial"/>
                <w:spacing w:val="-12"/>
                <w:w w:val="95"/>
                <w:sz w:val="21"/>
              </w:rPr>
              <w:t xml:space="preserve"> </w:t>
            </w:r>
            <w:r w:rsidRPr="003417F5">
              <w:rPr>
                <w:rFonts w:ascii="Arial" w:hAnsi="Arial" w:cs="Arial"/>
                <w:w w:val="95"/>
                <w:sz w:val="21"/>
              </w:rPr>
              <w:t>humano.</w:t>
            </w:r>
          </w:p>
          <w:p w14:paraId="772ED346" w14:textId="77777777" w:rsidR="00787B68" w:rsidRPr="003417F5" w:rsidRDefault="00787B68">
            <w:pPr>
              <w:pStyle w:val="TableParagraph"/>
              <w:spacing w:before="2"/>
              <w:rPr>
                <w:rFonts w:ascii="Arial" w:hAnsi="Arial" w:cs="Arial"/>
                <w:b/>
                <w:sz w:val="18"/>
              </w:rPr>
            </w:pPr>
          </w:p>
          <w:p w14:paraId="5A6C1ABD" w14:textId="77777777" w:rsidR="00787B68" w:rsidRPr="003417F5" w:rsidRDefault="00B82B06">
            <w:pPr>
              <w:pStyle w:val="TableParagraph"/>
              <w:spacing w:line="271" w:lineRule="auto"/>
              <w:ind w:left="118"/>
              <w:rPr>
                <w:rFonts w:ascii="Arial" w:hAnsi="Arial" w:cs="Arial"/>
                <w:sz w:val="21"/>
              </w:rPr>
            </w:pPr>
            <w:r w:rsidRPr="003417F5">
              <w:rPr>
                <w:rFonts w:ascii="Arial" w:hAnsi="Arial" w:cs="Arial"/>
                <w:sz w:val="21"/>
              </w:rPr>
              <w:t>La</w:t>
            </w:r>
            <w:r w:rsidRPr="003417F5">
              <w:rPr>
                <w:rFonts w:ascii="Arial" w:hAnsi="Arial" w:cs="Arial"/>
                <w:spacing w:val="1"/>
                <w:sz w:val="21"/>
              </w:rPr>
              <w:t xml:space="preserve"> </w:t>
            </w:r>
            <w:r w:rsidRPr="003417F5">
              <w:rPr>
                <w:rFonts w:ascii="Arial" w:hAnsi="Arial" w:cs="Arial"/>
                <w:sz w:val="21"/>
              </w:rPr>
              <w:t>institución</w:t>
            </w:r>
            <w:r w:rsidRPr="003417F5">
              <w:rPr>
                <w:rFonts w:ascii="Arial" w:hAnsi="Arial" w:cs="Arial"/>
                <w:spacing w:val="1"/>
                <w:sz w:val="21"/>
              </w:rPr>
              <w:t xml:space="preserve"> </w:t>
            </w:r>
            <w:r w:rsidRPr="003417F5">
              <w:rPr>
                <w:rFonts w:ascii="Arial" w:hAnsi="Arial" w:cs="Arial"/>
                <w:sz w:val="21"/>
              </w:rPr>
              <w:t>gestiona</w:t>
            </w:r>
            <w:r w:rsidRPr="003417F5">
              <w:rPr>
                <w:rFonts w:ascii="Arial" w:hAnsi="Arial" w:cs="Arial"/>
                <w:spacing w:val="1"/>
                <w:sz w:val="21"/>
              </w:rPr>
              <w:t xml:space="preserve"> </w:t>
            </w:r>
            <w:r w:rsidRPr="003417F5">
              <w:rPr>
                <w:rFonts w:ascii="Arial" w:hAnsi="Arial" w:cs="Arial"/>
                <w:sz w:val="21"/>
              </w:rPr>
              <w:t>el</w:t>
            </w:r>
            <w:r w:rsidRPr="003417F5">
              <w:rPr>
                <w:rFonts w:ascii="Arial" w:hAnsi="Arial" w:cs="Arial"/>
                <w:spacing w:val="1"/>
                <w:sz w:val="21"/>
              </w:rPr>
              <w:t xml:space="preserve"> </w:t>
            </w:r>
            <w:r w:rsidRPr="003417F5">
              <w:rPr>
                <w:rFonts w:ascii="Arial" w:hAnsi="Arial" w:cs="Arial"/>
                <w:sz w:val="21"/>
              </w:rPr>
              <w:t>convenio</w:t>
            </w:r>
            <w:r w:rsidRPr="003417F5">
              <w:rPr>
                <w:rFonts w:ascii="Arial" w:hAnsi="Arial" w:cs="Arial"/>
                <w:spacing w:val="1"/>
                <w:sz w:val="21"/>
              </w:rPr>
              <w:t xml:space="preserve"> </w:t>
            </w:r>
            <w:r w:rsidRPr="003417F5">
              <w:rPr>
                <w:rFonts w:ascii="Arial" w:hAnsi="Arial" w:cs="Arial"/>
                <w:sz w:val="21"/>
              </w:rPr>
              <w:t>para</w:t>
            </w:r>
            <w:r w:rsidRPr="003417F5">
              <w:rPr>
                <w:rFonts w:ascii="Arial" w:hAnsi="Arial" w:cs="Arial"/>
                <w:spacing w:val="1"/>
                <w:sz w:val="21"/>
              </w:rPr>
              <w:t xml:space="preserve"> </w:t>
            </w:r>
            <w:r w:rsidRPr="003417F5">
              <w:rPr>
                <w:rFonts w:ascii="Arial" w:hAnsi="Arial" w:cs="Arial"/>
                <w:sz w:val="21"/>
              </w:rPr>
              <w:t>abrir</w:t>
            </w:r>
            <w:r w:rsidRPr="003417F5">
              <w:rPr>
                <w:rFonts w:ascii="Arial" w:hAnsi="Arial" w:cs="Arial"/>
                <w:spacing w:val="-56"/>
                <w:sz w:val="21"/>
              </w:rPr>
              <w:t xml:space="preserve"> </w:t>
            </w:r>
            <w:r w:rsidRPr="003417F5">
              <w:rPr>
                <w:rFonts w:ascii="Arial" w:hAnsi="Arial" w:cs="Arial"/>
                <w:w w:val="95"/>
                <w:sz w:val="21"/>
              </w:rPr>
              <w:t>espacios</w:t>
            </w:r>
            <w:r w:rsidRPr="003417F5">
              <w:rPr>
                <w:rFonts w:ascii="Arial" w:hAnsi="Arial" w:cs="Arial"/>
                <w:spacing w:val="-14"/>
                <w:w w:val="95"/>
                <w:sz w:val="21"/>
              </w:rPr>
              <w:t xml:space="preserve"> </w:t>
            </w:r>
            <w:r w:rsidRPr="003417F5">
              <w:rPr>
                <w:rFonts w:ascii="Arial" w:hAnsi="Arial" w:cs="Arial"/>
                <w:w w:val="95"/>
                <w:sz w:val="21"/>
              </w:rPr>
              <w:t>de</w:t>
            </w:r>
            <w:r w:rsidRPr="003417F5">
              <w:rPr>
                <w:rFonts w:ascii="Arial" w:hAnsi="Arial" w:cs="Arial"/>
                <w:spacing w:val="-10"/>
                <w:w w:val="95"/>
                <w:sz w:val="21"/>
              </w:rPr>
              <w:t xml:space="preserve"> </w:t>
            </w:r>
            <w:r w:rsidRPr="003417F5">
              <w:rPr>
                <w:rFonts w:ascii="Arial" w:hAnsi="Arial" w:cs="Arial"/>
                <w:w w:val="95"/>
                <w:sz w:val="21"/>
              </w:rPr>
              <w:t>práctica</w:t>
            </w:r>
            <w:r w:rsidRPr="003417F5">
              <w:rPr>
                <w:rFonts w:ascii="Arial" w:hAnsi="Arial" w:cs="Arial"/>
                <w:spacing w:val="-10"/>
                <w:w w:val="95"/>
                <w:sz w:val="21"/>
              </w:rPr>
              <w:t xml:space="preserve"> </w:t>
            </w:r>
            <w:r w:rsidRPr="003417F5">
              <w:rPr>
                <w:rFonts w:ascii="Arial" w:hAnsi="Arial" w:cs="Arial"/>
                <w:w w:val="95"/>
                <w:sz w:val="21"/>
              </w:rPr>
              <w:t>de</w:t>
            </w:r>
            <w:r w:rsidRPr="003417F5">
              <w:rPr>
                <w:rFonts w:ascii="Arial" w:hAnsi="Arial" w:cs="Arial"/>
                <w:spacing w:val="-10"/>
                <w:w w:val="95"/>
                <w:sz w:val="21"/>
              </w:rPr>
              <w:t xml:space="preserve"> </w:t>
            </w:r>
            <w:r w:rsidRPr="003417F5">
              <w:rPr>
                <w:rFonts w:ascii="Arial" w:hAnsi="Arial" w:cs="Arial"/>
                <w:w w:val="95"/>
                <w:sz w:val="21"/>
              </w:rPr>
              <w:t>psicología.</w:t>
            </w:r>
          </w:p>
        </w:tc>
        <w:tc>
          <w:tcPr>
            <w:tcW w:w="4598" w:type="dxa"/>
          </w:tcPr>
          <w:p w14:paraId="004ABDAC" w14:textId="77777777" w:rsidR="00787B68" w:rsidRPr="003417F5" w:rsidRDefault="00B82B06">
            <w:pPr>
              <w:pStyle w:val="TableParagraph"/>
              <w:spacing w:line="234" w:lineRule="exact"/>
              <w:ind w:left="117"/>
              <w:rPr>
                <w:rFonts w:ascii="Arial" w:hAnsi="Arial" w:cs="Arial"/>
                <w:sz w:val="21"/>
              </w:rPr>
            </w:pPr>
            <w:r w:rsidRPr="003417F5">
              <w:rPr>
                <w:rFonts w:ascii="Arial" w:hAnsi="Arial" w:cs="Arial"/>
                <w:w w:val="95"/>
                <w:sz w:val="21"/>
              </w:rPr>
              <w:t>Se</w:t>
            </w:r>
            <w:r w:rsidRPr="003417F5">
              <w:rPr>
                <w:rFonts w:ascii="Arial" w:hAnsi="Arial" w:cs="Arial"/>
                <w:spacing w:val="4"/>
                <w:w w:val="95"/>
                <w:sz w:val="21"/>
              </w:rPr>
              <w:t xml:space="preserve"> </w:t>
            </w:r>
            <w:r w:rsidRPr="003417F5">
              <w:rPr>
                <w:rFonts w:ascii="Arial" w:hAnsi="Arial" w:cs="Arial"/>
                <w:w w:val="95"/>
                <w:sz w:val="21"/>
              </w:rPr>
              <w:t>tiene</w:t>
            </w:r>
            <w:r w:rsidRPr="003417F5">
              <w:rPr>
                <w:rFonts w:ascii="Arial" w:hAnsi="Arial" w:cs="Arial"/>
                <w:spacing w:val="4"/>
                <w:w w:val="95"/>
                <w:sz w:val="21"/>
              </w:rPr>
              <w:t xml:space="preserve"> </w:t>
            </w:r>
            <w:r w:rsidRPr="003417F5">
              <w:rPr>
                <w:rFonts w:ascii="Arial" w:hAnsi="Arial" w:cs="Arial"/>
                <w:w w:val="95"/>
                <w:sz w:val="21"/>
              </w:rPr>
              <w:t>una</w:t>
            </w:r>
            <w:r w:rsidRPr="003417F5">
              <w:rPr>
                <w:rFonts w:ascii="Arial" w:hAnsi="Arial" w:cs="Arial"/>
                <w:spacing w:val="4"/>
                <w:w w:val="95"/>
                <w:sz w:val="21"/>
              </w:rPr>
              <w:t xml:space="preserve"> </w:t>
            </w:r>
            <w:r w:rsidRPr="003417F5">
              <w:rPr>
                <w:rFonts w:ascii="Arial" w:hAnsi="Arial" w:cs="Arial"/>
                <w:w w:val="95"/>
                <w:sz w:val="21"/>
              </w:rPr>
              <w:t>matriz</w:t>
            </w:r>
            <w:r w:rsidRPr="003417F5">
              <w:rPr>
                <w:rFonts w:ascii="Arial" w:hAnsi="Arial" w:cs="Arial"/>
                <w:spacing w:val="-2"/>
                <w:w w:val="95"/>
                <w:sz w:val="21"/>
              </w:rPr>
              <w:t xml:space="preserve"> </w:t>
            </w:r>
            <w:r w:rsidRPr="003417F5">
              <w:rPr>
                <w:rFonts w:ascii="Arial" w:hAnsi="Arial" w:cs="Arial"/>
                <w:w w:val="95"/>
                <w:sz w:val="21"/>
              </w:rPr>
              <w:t>de</w:t>
            </w:r>
            <w:r w:rsidRPr="003417F5">
              <w:rPr>
                <w:rFonts w:ascii="Arial" w:hAnsi="Arial" w:cs="Arial"/>
                <w:spacing w:val="4"/>
                <w:w w:val="95"/>
                <w:sz w:val="21"/>
              </w:rPr>
              <w:t xml:space="preserve"> </w:t>
            </w:r>
            <w:r w:rsidRPr="003417F5">
              <w:rPr>
                <w:rFonts w:ascii="Arial" w:hAnsi="Arial" w:cs="Arial"/>
                <w:w w:val="95"/>
                <w:sz w:val="21"/>
              </w:rPr>
              <w:t>conocimiento</w:t>
            </w:r>
          </w:p>
        </w:tc>
      </w:tr>
    </w:tbl>
    <w:p w14:paraId="1B5B91E5" w14:textId="77777777" w:rsidR="00787B68" w:rsidRPr="003417F5" w:rsidRDefault="00787B68">
      <w:pPr>
        <w:pStyle w:val="Textoindependiente"/>
        <w:rPr>
          <w:rFonts w:ascii="Arial" w:hAnsi="Arial" w:cs="Arial"/>
          <w:b/>
          <w:sz w:val="24"/>
        </w:rPr>
      </w:pPr>
    </w:p>
    <w:p w14:paraId="22F8B6D7" w14:textId="77777777" w:rsidR="00787B68" w:rsidRPr="003417F5" w:rsidRDefault="00787B68">
      <w:pPr>
        <w:pStyle w:val="Textoindependiente"/>
        <w:spacing w:before="3"/>
        <w:rPr>
          <w:rFonts w:ascii="Arial" w:hAnsi="Arial" w:cs="Arial"/>
          <w:b/>
          <w:sz w:val="19"/>
        </w:rPr>
      </w:pPr>
    </w:p>
    <w:p w14:paraId="3A8B15DF" w14:textId="77777777" w:rsidR="00787B68" w:rsidRPr="003417F5" w:rsidRDefault="00B82B06" w:rsidP="00C2139E">
      <w:pPr>
        <w:pStyle w:val="Prrafodelista"/>
        <w:numPr>
          <w:ilvl w:val="0"/>
          <w:numId w:val="20"/>
        </w:numPr>
        <w:tabs>
          <w:tab w:val="left" w:pos="1046"/>
        </w:tabs>
        <w:ind w:left="1045" w:hanging="368"/>
        <w:rPr>
          <w:rFonts w:ascii="Arial" w:hAnsi="Arial" w:cs="Arial"/>
          <w:b/>
        </w:rPr>
      </w:pPr>
      <w:r w:rsidRPr="003417F5">
        <w:rPr>
          <w:rFonts w:ascii="Arial" w:hAnsi="Arial" w:cs="Arial"/>
          <w:b/>
        </w:rPr>
        <w:t>ADMINISTRACIÓN</w:t>
      </w:r>
      <w:r w:rsidRPr="003417F5">
        <w:rPr>
          <w:rFonts w:ascii="Arial" w:hAnsi="Arial" w:cs="Arial"/>
          <w:b/>
          <w:spacing w:val="-6"/>
        </w:rPr>
        <w:t xml:space="preserve"> </w:t>
      </w:r>
      <w:r w:rsidRPr="003417F5">
        <w:rPr>
          <w:rFonts w:ascii="Arial" w:hAnsi="Arial" w:cs="Arial"/>
          <w:b/>
        </w:rPr>
        <w:t>DEL</w:t>
      </w:r>
      <w:r w:rsidRPr="003417F5">
        <w:rPr>
          <w:rFonts w:ascii="Arial" w:hAnsi="Arial" w:cs="Arial"/>
          <w:b/>
          <w:spacing w:val="6"/>
        </w:rPr>
        <w:t xml:space="preserve"> </w:t>
      </w:r>
      <w:r w:rsidRPr="003417F5">
        <w:rPr>
          <w:rFonts w:ascii="Arial" w:hAnsi="Arial" w:cs="Arial"/>
          <w:b/>
        </w:rPr>
        <w:t>PERSONAL</w:t>
      </w:r>
    </w:p>
    <w:p w14:paraId="04D2D598" w14:textId="77777777" w:rsidR="00787B68" w:rsidRPr="003417F5" w:rsidRDefault="00787B68">
      <w:pPr>
        <w:pStyle w:val="Textoindependiente"/>
        <w:spacing w:before="1"/>
        <w:rPr>
          <w:rFonts w:ascii="Arial" w:hAnsi="Arial" w:cs="Arial"/>
          <w:b/>
          <w:sz w:val="21"/>
        </w:rPr>
      </w:pPr>
    </w:p>
    <w:tbl>
      <w:tblPr>
        <w:tblStyle w:val="TableNormal"/>
        <w:tblW w:w="0" w:type="auto"/>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50"/>
        <w:gridCol w:w="4806"/>
      </w:tblGrid>
      <w:tr w:rsidR="00787B68" w:rsidRPr="003417F5" w14:paraId="6AE42120" w14:textId="77777777">
        <w:trPr>
          <w:trHeight w:val="973"/>
        </w:trPr>
        <w:tc>
          <w:tcPr>
            <w:tcW w:w="4950" w:type="dxa"/>
          </w:tcPr>
          <w:p w14:paraId="2758E9EF" w14:textId="77777777" w:rsidR="00787B68" w:rsidRPr="003417F5" w:rsidRDefault="00B82B06">
            <w:pPr>
              <w:pStyle w:val="TableParagraph"/>
              <w:spacing w:line="219" w:lineRule="exact"/>
              <w:ind w:left="118"/>
              <w:rPr>
                <w:rFonts w:ascii="Arial" w:hAnsi="Arial" w:cs="Arial"/>
                <w:sz w:val="21"/>
              </w:rPr>
            </w:pPr>
            <w:r w:rsidRPr="003417F5">
              <w:rPr>
                <w:rFonts w:ascii="Arial" w:hAnsi="Arial" w:cs="Arial"/>
                <w:sz w:val="21"/>
              </w:rPr>
              <w:t>1.</w:t>
            </w:r>
            <w:r w:rsidRPr="003417F5">
              <w:rPr>
                <w:rFonts w:ascii="Arial" w:hAnsi="Arial" w:cs="Arial"/>
                <w:spacing w:val="43"/>
                <w:sz w:val="21"/>
              </w:rPr>
              <w:t xml:space="preserve"> </w:t>
            </w:r>
            <w:r w:rsidRPr="003417F5">
              <w:rPr>
                <w:rFonts w:ascii="Arial" w:hAnsi="Arial" w:cs="Arial"/>
                <w:sz w:val="21"/>
              </w:rPr>
              <w:t>La</w:t>
            </w:r>
            <w:r w:rsidRPr="003417F5">
              <w:rPr>
                <w:rFonts w:ascii="Arial" w:hAnsi="Arial" w:cs="Arial"/>
                <w:spacing w:val="89"/>
                <w:sz w:val="21"/>
              </w:rPr>
              <w:t xml:space="preserve"> </w:t>
            </w:r>
            <w:r w:rsidRPr="003417F5">
              <w:rPr>
                <w:rFonts w:ascii="Arial" w:hAnsi="Arial" w:cs="Arial"/>
                <w:sz w:val="21"/>
              </w:rPr>
              <w:t>institución</w:t>
            </w:r>
            <w:r w:rsidRPr="003417F5">
              <w:rPr>
                <w:rFonts w:ascii="Arial" w:hAnsi="Arial" w:cs="Arial"/>
                <w:spacing w:val="89"/>
                <w:sz w:val="21"/>
              </w:rPr>
              <w:t xml:space="preserve"> </w:t>
            </w:r>
            <w:r w:rsidRPr="003417F5">
              <w:rPr>
                <w:rFonts w:ascii="Arial" w:hAnsi="Arial" w:cs="Arial"/>
                <w:sz w:val="21"/>
              </w:rPr>
              <w:t>no</w:t>
            </w:r>
            <w:r w:rsidRPr="003417F5">
              <w:rPr>
                <w:rFonts w:ascii="Arial" w:hAnsi="Arial" w:cs="Arial"/>
                <w:spacing w:val="106"/>
                <w:sz w:val="21"/>
              </w:rPr>
              <w:t xml:space="preserve"> </w:t>
            </w:r>
            <w:r w:rsidRPr="003417F5">
              <w:rPr>
                <w:rFonts w:ascii="Arial" w:hAnsi="Arial" w:cs="Arial"/>
                <w:sz w:val="21"/>
              </w:rPr>
              <w:t>participa</w:t>
            </w:r>
            <w:r w:rsidRPr="003417F5">
              <w:rPr>
                <w:rFonts w:ascii="Arial" w:hAnsi="Arial" w:cs="Arial"/>
                <w:spacing w:val="90"/>
                <w:sz w:val="21"/>
              </w:rPr>
              <w:t xml:space="preserve"> </w:t>
            </w:r>
            <w:r w:rsidRPr="003417F5">
              <w:rPr>
                <w:rFonts w:ascii="Arial" w:hAnsi="Arial" w:cs="Arial"/>
                <w:sz w:val="21"/>
              </w:rPr>
              <w:t>del</w:t>
            </w:r>
            <w:r w:rsidRPr="003417F5">
              <w:rPr>
                <w:rFonts w:ascii="Arial" w:hAnsi="Arial" w:cs="Arial"/>
                <w:spacing w:val="94"/>
                <w:sz w:val="21"/>
              </w:rPr>
              <w:t xml:space="preserve"> </w:t>
            </w:r>
            <w:r w:rsidRPr="003417F5">
              <w:rPr>
                <w:rFonts w:ascii="Arial" w:hAnsi="Arial" w:cs="Arial"/>
                <w:sz w:val="21"/>
              </w:rPr>
              <w:t>proceso</w:t>
            </w:r>
            <w:r w:rsidRPr="003417F5">
              <w:rPr>
                <w:rFonts w:ascii="Arial" w:hAnsi="Arial" w:cs="Arial"/>
                <w:spacing w:val="90"/>
                <w:sz w:val="21"/>
              </w:rPr>
              <w:t xml:space="preserve"> </w:t>
            </w:r>
            <w:r w:rsidRPr="003417F5">
              <w:rPr>
                <w:rFonts w:ascii="Arial" w:hAnsi="Arial" w:cs="Arial"/>
                <w:sz w:val="21"/>
              </w:rPr>
              <w:t>de</w:t>
            </w:r>
          </w:p>
          <w:p w14:paraId="191334C4" w14:textId="77777777" w:rsidR="00787B68" w:rsidRPr="003417F5" w:rsidRDefault="00B82B06">
            <w:pPr>
              <w:pStyle w:val="TableParagraph"/>
              <w:spacing w:before="31"/>
              <w:ind w:left="118"/>
              <w:rPr>
                <w:rFonts w:ascii="Arial" w:hAnsi="Arial" w:cs="Arial"/>
                <w:sz w:val="21"/>
              </w:rPr>
            </w:pPr>
            <w:r w:rsidRPr="003417F5">
              <w:rPr>
                <w:rFonts w:ascii="Arial" w:hAnsi="Arial" w:cs="Arial"/>
                <w:w w:val="95"/>
                <w:sz w:val="21"/>
              </w:rPr>
              <w:t>selección</w:t>
            </w:r>
            <w:r w:rsidRPr="003417F5">
              <w:rPr>
                <w:rFonts w:ascii="Arial" w:hAnsi="Arial" w:cs="Arial"/>
                <w:spacing w:val="15"/>
                <w:w w:val="95"/>
                <w:sz w:val="21"/>
              </w:rPr>
              <w:t xml:space="preserve"> </w:t>
            </w:r>
            <w:r w:rsidRPr="003417F5">
              <w:rPr>
                <w:rFonts w:ascii="Arial" w:hAnsi="Arial" w:cs="Arial"/>
                <w:w w:val="95"/>
                <w:sz w:val="21"/>
              </w:rPr>
              <w:t>de</w:t>
            </w:r>
            <w:r w:rsidRPr="003417F5">
              <w:rPr>
                <w:rFonts w:ascii="Arial" w:hAnsi="Arial" w:cs="Arial"/>
                <w:spacing w:val="-9"/>
                <w:w w:val="95"/>
                <w:sz w:val="21"/>
              </w:rPr>
              <w:t xml:space="preserve"> </w:t>
            </w:r>
            <w:r w:rsidRPr="003417F5">
              <w:rPr>
                <w:rFonts w:ascii="Arial" w:hAnsi="Arial" w:cs="Arial"/>
                <w:w w:val="95"/>
                <w:sz w:val="21"/>
              </w:rPr>
              <w:t>docentes.</w:t>
            </w:r>
          </w:p>
        </w:tc>
        <w:tc>
          <w:tcPr>
            <w:tcW w:w="4806" w:type="dxa"/>
          </w:tcPr>
          <w:p w14:paraId="10DC0CDC" w14:textId="77777777" w:rsidR="00787B68" w:rsidRPr="003417F5" w:rsidRDefault="00B82B06">
            <w:pPr>
              <w:pStyle w:val="TableParagraph"/>
              <w:spacing w:line="219" w:lineRule="exact"/>
              <w:ind w:left="118"/>
              <w:rPr>
                <w:rFonts w:ascii="Arial" w:hAnsi="Arial" w:cs="Arial"/>
                <w:sz w:val="21"/>
              </w:rPr>
            </w:pPr>
            <w:r w:rsidRPr="003417F5">
              <w:rPr>
                <w:rFonts w:ascii="Arial" w:hAnsi="Arial" w:cs="Arial"/>
                <w:sz w:val="21"/>
              </w:rPr>
              <w:t>2.</w:t>
            </w:r>
            <w:r w:rsidRPr="003417F5">
              <w:rPr>
                <w:rFonts w:ascii="Arial" w:hAnsi="Arial" w:cs="Arial"/>
                <w:spacing w:val="19"/>
                <w:sz w:val="21"/>
              </w:rPr>
              <w:t xml:space="preserve"> </w:t>
            </w:r>
            <w:r w:rsidRPr="003417F5">
              <w:rPr>
                <w:rFonts w:ascii="Arial" w:hAnsi="Arial" w:cs="Arial"/>
                <w:sz w:val="21"/>
              </w:rPr>
              <w:t>Se</w:t>
            </w:r>
            <w:r w:rsidRPr="003417F5">
              <w:rPr>
                <w:rFonts w:ascii="Arial" w:hAnsi="Arial" w:cs="Arial"/>
                <w:spacing w:val="66"/>
                <w:sz w:val="21"/>
              </w:rPr>
              <w:t xml:space="preserve"> </w:t>
            </w:r>
            <w:r w:rsidRPr="003417F5">
              <w:rPr>
                <w:rFonts w:ascii="Arial" w:hAnsi="Arial" w:cs="Arial"/>
                <w:sz w:val="21"/>
              </w:rPr>
              <w:t>realizan</w:t>
            </w:r>
            <w:r w:rsidRPr="003417F5">
              <w:rPr>
                <w:rFonts w:ascii="Arial" w:hAnsi="Arial" w:cs="Arial"/>
                <w:spacing w:val="50"/>
                <w:sz w:val="21"/>
              </w:rPr>
              <w:t xml:space="preserve"> </w:t>
            </w:r>
            <w:r w:rsidRPr="003417F5">
              <w:rPr>
                <w:rFonts w:ascii="Arial" w:hAnsi="Arial" w:cs="Arial"/>
                <w:sz w:val="21"/>
              </w:rPr>
              <w:t>actividades</w:t>
            </w:r>
            <w:r w:rsidRPr="003417F5">
              <w:rPr>
                <w:rFonts w:ascii="Arial" w:hAnsi="Arial" w:cs="Arial"/>
                <w:spacing w:val="61"/>
                <w:sz w:val="21"/>
              </w:rPr>
              <w:t xml:space="preserve"> </w:t>
            </w:r>
            <w:r w:rsidRPr="003417F5">
              <w:rPr>
                <w:rFonts w:ascii="Arial" w:hAnsi="Arial" w:cs="Arial"/>
                <w:sz w:val="21"/>
              </w:rPr>
              <w:t>organizadas</w:t>
            </w:r>
            <w:r w:rsidRPr="003417F5">
              <w:rPr>
                <w:rFonts w:ascii="Arial" w:hAnsi="Arial" w:cs="Arial"/>
                <w:spacing w:val="67"/>
                <w:sz w:val="21"/>
              </w:rPr>
              <w:t xml:space="preserve"> </w:t>
            </w:r>
            <w:r w:rsidRPr="003417F5">
              <w:rPr>
                <w:rFonts w:ascii="Arial" w:hAnsi="Arial" w:cs="Arial"/>
                <w:sz w:val="21"/>
              </w:rPr>
              <w:t>con</w:t>
            </w:r>
            <w:r w:rsidRPr="003417F5">
              <w:rPr>
                <w:rFonts w:ascii="Arial" w:hAnsi="Arial" w:cs="Arial"/>
                <w:spacing w:val="50"/>
                <w:sz w:val="21"/>
              </w:rPr>
              <w:t xml:space="preserve"> </w:t>
            </w:r>
            <w:r w:rsidRPr="003417F5">
              <w:rPr>
                <w:rFonts w:ascii="Arial" w:hAnsi="Arial" w:cs="Arial"/>
                <w:sz w:val="21"/>
              </w:rPr>
              <w:t>la</w:t>
            </w:r>
          </w:p>
          <w:p w14:paraId="64E61C9A" w14:textId="77777777" w:rsidR="00787B68" w:rsidRPr="003417F5" w:rsidRDefault="00B82B06">
            <w:pPr>
              <w:pStyle w:val="TableParagraph"/>
              <w:spacing w:before="31" w:line="254" w:lineRule="auto"/>
              <w:ind w:left="118"/>
              <w:rPr>
                <w:rFonts w:ascii="Arial" w:hAnsi="Arial" w:cs="Arial"/>
                <w:sz w:val="21"/>
              </w:rPr>
            </w:pPr>
            <w:r w:rsidRPr="003417F5">
              <w:rPr>
                <w:rFonts w:ascii="Arial" w:hAnsi="Arial" w:cs="Arial"/>
                <w:sz w:val="21"/>
              </w:rPr>
              <w:t>Secretaria</w:t>
            </w:r>
            <w:r w:rsidRPr="003417F5">
              <w:rPr>
                <w:rFonts w:ascii="Arial" w:hAnsi="Arial" w:cs="Arial"/>
                <w:spacing w:val="1"/>
                <w:sz w:val="21"/>
              </w:rPr>
              <w:t xml:space="preserve"> </w:t>
            </w:r>
            <w:r w:rsidRPr="003417F5">
              <w:rPr>
                <w:rFonts w:ascii="Arial" w:hAnsi="Arial" w:cs="Arial"/>
                <w:sz w:val="21"/>
              </w:rPr>
              <w:t>de</w:t>
            </w:r>
            <w:r w:rsidRPr="003417F5">
              <w:rPr>
                <w:rFonts w:ascii="Arial" w:hAnsi="Arial" w:cs="Arial"/>
                <w:spacing w:val="1"/>
                <w:sz w:val="21"/>
              </w:rPr>
              <w:t xml:space="preserve"> </w:t>
            </w:r>
            <w:r w:rsidRPr="003417F5">
              <w:rPr>
                <w:rFonts w:ascii="Arial" w:hAnsi="Arial" w:cs="Arial"/>
                <w:sz w:val="21"/>
              </w:rPr>
              <w:t>Educación</w:t>
            </w:r>
            <w:r w:rsidRPr="003417F5">
              <w:rPr>
                <w:rFonts w:ascii="Arial" w:hAnsi="Arial" w:cs="Arial"/>
                <w:spacing w:val="8"/>
                <w:sz w:val="21"/>
              </w:rPr>
              <w:t xml:space="preserve"> </w:t>
            </w:r>
            <w:r w:rsidRPr="003417F5">
              <w:rPr>
                <w:rFonts w:ascii="Arial" w:hAnsi="Arial" w:cs="Arial"/>
                <w:sz w:val="21"/>
              </w:rPr>
              <w:t>y</w:t>
            </w:r>
            <w:r w:rsidRPr="003417F5">
              <w:rPr>
                <w:rFonts w:ascii="Arial" w:hAnsi="Arial" w:cs="Arial"/>
                <w:spacing w:val="53"/>
                <w:sz w:val="21"/>
              </w:rPr>
              <w:t xml:space="preserve"> </w:t>
            </w:r>
            <w:r w:rsidRPr="003417F5">
              <w:rPr>
                <w:rFonts w:ascii="Arial" w:hAnsi="Arial" w:cs="Arial"/>
                <w:sz w:val="21"/>
              </w:rPr>
              <w:t>otras</w:t>
            </w:r>
            <w:r w:rsidRPr="003417F5">
              <w:rPr>
                <w:rFonts w:ascii="Arial" w:hAnsi="Arial" w:cs="Arial"/>
                <w:spacing w:val="53"/>
                <w:sz w:val="21"/>
              </w:rPr>
              <w:t xml:space="preserve"> </w:t>
            </w:r>
            <w:r w:rsidRPr="003417F5">
              <w:rPr>
                <w:rFonts w:ascii="Arial" w:hAnsi="Arial" w:cs="Arial"/>
                <w:sz w:val="21"/>
              </w:rPr>
              <w:t>en</w:t>
            </w:r>
            <w:r w:rsidRPr="003417F5">
              <w:rPr>
                <w:rFonts w:ascii="Arial" w:hAnsi="Arial" w:cs="Arial"/>
                <w:spacing w:val="41"/>
                <w:sz w:val="21"/>
              </w:rPr>
              <w:t xml:space="preserve"> </w:t>
            </w:r>
            <w:r w:rsidRPr="003417F5">
              <w:rPr>
                <w:rFonts w:ascii="Arial" w:hAnsi="Arial" w:cs="Arial"/>
                <w:sz w:val="21"/>
              </w:rPr>
              <w:t>formación</w:t>
            </w:r>
            <w:r w:rsidRPr="003417F5">
              <w:rPr>
                <w:rFonts w:ascii="Arial" w:hAnsi="Arial" w:cs="Arial"/>
                <w:spacing w:val="-56"/>
                <w:sz w:val="21"/>
              </w:rPr>
              <w:t xml:space="preserve"> </w:t>
            </w:r>
            <w:r w:rsidRPr="003417F5">
              <w:rPr>
                <w:rFonts w:ascii="Arial" w:hAnsi="Arial" w:cs="Arial"/>
                <w:w w:val="95"/>
                <w:sz w:val="21"/>
              </w:rPr>
              <w:t>docente</w:t>
            </w:r>
            <w:r w:rsidRPr="003417F5">
              <w:rPr>
                <w:rFonts w:ascii="Arial" w:hAnsi="Arial" w:cs="Arial"/>
                <w:spacing w:val="-27"/>
                <w:w w:val="95"/>
                <w:sz w:val="21"/>
              </w:rPr>
              <w:t xml:space="preserve"> </w:t>
            </w:r>
            <w:r w:rsidRPr="003417F5">
              <w:rPr>
                <w:rFonts w:ascii="Arial" w:hAnsi="Arial" w:cs="Arial"/>
                <w:w w:val="95"/>
                <w:sz w:val="21"/>
              </w:rPr>
              <w:t>e</w:t>
            </w:r>
            <w:r w:rsidRPr="003417F5">
              <w:rPr>
                <w:rFonts w:ascii="Arial" w:hAnsi="Arial" w:cs="Arial"/>
                <w:spacing w:val="-10"/>
                <w:w w:val="95"/>
                <w:sz w:val="21"/>
              </w:rPr>
              <w:t xml:space="preserve"> </w:t>
            </w:r>
            <w:r w:rsidRPr="003417F5">
              <w:rPr>
                <w:rFonts w:ascii="Arial" w:hAnsi="Arial" w:cs="Arial"/>
                <w:w w:val="95"/>
                <w:sz w:val="21"/>
              </w:rPr>
              <w:t>inducción.</w:t>
            </w:r>
          </w:p>
        </w:tc>
      </w:tr>
      <w:tr w:rsidR="00787B68" w:rsidRPr="003417F5" w14:paraId="10A87866" w14:textId="77777777">
        <w:trPr>
          <w:trHeight w:val="1245"/>
        </w:trPr>
        <w:tc>
          <w:tcPr>
            <w:tcW w:w="4950" w:type="dxa"/>
          </w:tcPr>
          <w:p w14:paraId="4CD7B904" w14:textId="35B433EC" w:rsidR="00787B68" w:rsidRPr="003417F5" w:rsidRDefault="00B82B06">
            <w:pPr>
              <w:pStyle w:val="TableParagraph"/>
              <w:spacing w:line="266" w:lineRule="auto"/>
              <w:ind w:left="118" w:right="93"/>
              <w:jc w:val="both"/>
              <w:rPr>
                <w:rFonts w:ascii="Arial" w:hAnsi="Arial" w:cs="Arial"/>
                <w:sz w:val="21"/>
              </w:rPr>
            </w:pPr>
            <w:r w:rsidRPr="003417F5">
              <w:rPr>
                <w:rFonts w:ascii="Arial" w:hAnsi="Arial" w:cs="Arial"/>
                <w:sz w:val="21"/>
              </w:rPr>
              <w:t>3.</w:t>
            </w:r>
            <w:r w:rsidRPr="003417F5">
              <w:rPr>
                <w:rFonts w:ascii="Arial" w:hAnsi="Arial" w:cs="Arial"/>
                <w:spacing w:val="1"/>
                <w:sz w:val="21"/>
              </w:rPr>
              <w:t xml:space="preserve"> </w:t>
            </w:r>
            <w:r w:rsidRPr="003417F5">
              <w:rPr>
                <w:rFonts w:ascii="Arial" w:hAnsi="Arial" w:cs="Arial"/>
                <w:sz w:val="21"/>
              </w:rPr>
              <w:t>Hay</w:t>
            </w:r>
            <w:r w:rsidRPr="003417F5">
              <w:rPr>
                <w:rFonts w:ascii="Arial" w:hAnsi="Arial" w:cs="Arial"/>
                <w:spacing w:val="1"/>
                <w:sz w:val="21"/>
              </w:rPr>
              <w:t xml:space="preserve"> </w:t>
            </w:r>
            <w:r w:rsidRPr="003417F5">
              <w:rPr>
                <w:rFonts w:ascii="Arial" w:hAnsi="Arial" w:cs="Arial"/>
                <w:sz w:val="21"/>
              </w:rPr>
              <w:t>evaluación</w:t>
            </w:r>
            <w:r w:rsidRPr="003417F5">
              <w:rPr>
                <w:rFonts w:ascii="Arial" w:hAnsi="Arial" w:cs="Arial"/>
                <w:spacing w:val="1"/>
                <w:sz w:val="21"/>
              </w:rPr>
              <w:t xml:space="preserve"> </w:t>
            </w:r>
            <w:r w:rsidRPr="003417F5">
              <w:rPr>
                <w:rFonts w:ascii="Arial" w:hAnsi="Arial" w:cs="Arial"/>
                <w:sz w:val="21"/>
              </w:rPr>
              <w:t>de</w:t>
            </w:r>
            <w:r w:rsidRPr="003417F5">
              <w:rPr>
                <w:rFonts w:ascii="Arial" w:hAnsi="Arial" w:cs="Arial"/>
                <w:spacing w:val="1"/>
                <w:sz w:val="21"/>
              </w:rPr>
              <w:t xml:space="preserve"> </w:t>
            </w:r>
            <w:r w:rsidRPr="003417F5">
              <w:rPr>
                <w:rFonts w:ascii="Arial" w:hAnsi="Arial" w:cs="Arial"/>
                <w:sz w:val="21"/>
              </w:rPr>
              <w:t>docentes</w:t>
            </w:r>
            <w:r w:rsidRPr="003417F5">
              <w:rPr>
                <w:rFonts w:ascii="Arial" w:hAnsi="Arial" w:cs="Arial"/>
                <w:spacing w:val="1"/>
                <w:sz w:val="21"/>
              </w:rPr>
              <w:t xml:space="preserve"> </w:t>
            </w:r>
            <w:r w:rsidRPr="003417F5">
              <w:rPr>
                <w:rFonts w:ascii="Arial" w:hAnsi="Arial" w:cs="Arial"/>
                <w:sz w:val="21"/>
              </w:rPr>
              <w:t>que</w:t>
            </w:r>
            <w:r w:rsidRPr="003417F5">
              <w:rPr>
                <w:rFonts w:ascii="Arial" w:hAnsi="Arial" w:cs="Arial"/>
                <w:spacing w:val="1"/>
                <w:sz w:val="21"/>
              </w:rPr>
              <w:t xml:space="preserve"> </w:t>
            </w:r>
            <w:r w:rsidRPr="003417F5">
              <w:rPr>
                <w:rFonts w:ascii="Arial" w:hAnsi="Arial" w:cs="Arial"/>
                <w:sz w:val="21"/>
              </w:rPr>
              <w:t>se realiza</w:t>
            </w:r>
            <w:r w:rsidRPr="003417F5">
              <w:rPr>
                <w:rFonts w:ascii="Arial" w:hAnsi="Arial" w:cs="Arial"/>
                <w:spacing w:val="1"/>
                <w:sz w:val="21"/>
              </w:rPr>
              <w:t xml:space="preserve"> </w:t>
            </w:r>
            <w:r w:rsidRPr="003417F5">
              <w:rPr>
                <w:rFonts w:ascii="Arial" w:hAnsi="Arial" w:cs="Arial"/>
                <w:sz w:val="21"/>
              </w:rPr>
              <w:t>mediante</w:t>
            </w:r>
            <w:r w:rsidRPr="003417F5">
              <w:rPr>
                <w:rFonts w:ascii="Arial" w:hAnsi="Arial" w:cs="Arial"/>
                <w:spacing w:val="1"/>
                <w:sz w:val="21"/>
              </w:rPr>
              <w:t xml:space="preserve"> </w:t>
            </w:r>
            <w:r w:rsidRPr="003417F5">
              <w:rPr>
                <w:rFonts w:ascii="Arial" w:hAnsi="Arial" w:cs="Arial"/>
                <w:sz w:val="21"/>
              </w:rPr>
              <w:t>un</w:t>
            </w:r>
            <w:r w:rsidRPr="003417F5">
              <w:rPr>
                <w:rFonts w:ascii="Arial" w:hAnsi="Arial" w:cs="Arial"/>
                <w:spacing w:val="1"/>
                <w:sz w:val="21"/>
              </w:rPr>
              <w:t xml:space="preserve"> </w:t>
            </w:r>
            <w:r w:rsidRPr="003417F5">
              <w:rPr>
                <w:rFonts w:ascii="Arial" w:hAnsi="Arial" w:cs="Arial"/>
                <w:sz w:val="21"/>
              </w:rPr>
              <w:t>instrumento</w:t>
            </w:r>
            <w:r w:rsidRPr="003417F5">
              <w:rPr>
                <w:rFonts w:ascii="Arial" w:hAnsi="Arial" w:cs="Arial"/>
                <w:spacing w:val="1"/>
                <w:sz w:val="21"/>
              </w:rPr>
              <w:t xml:space="preserve"> </w:t>
            </w:r>
            <w:r w:rsidRPr="003417F5">
              <w:rPr>
                <w:rFonts w:ascii="Arial" w:hAnsi="Arial" w:cs="Arial"/>
                <w:sz w:val="21"/>
              </w:rPr>
              <w:t>que</w:t>
            </w:r>
            <w:r w:rsidRPr="003417F5">
              <w:rPr>
                <w:rFonts w:ascii="Arial" w:hAnsi="Arial" w:cs="Arial"/>
                <w:spacing w:val="1"/>
                <w:sz w:val="21"/>
              </w:rPr>
              <w:t xml:space="preserve"> </w:t>
            </w:r>
            <w:r w:rsidRPr="003417F5">
              <w:rPr>
                <w:rFonts w:ascii="Arial" w:hAnsi="Arial" w:cs="Arial"/>
                <w:sz w:val="21"/>
              </w:rPr>
              <w:t>contiene criterios</w:t>
            </w:r>
            <w:r w:rsidRPr="003417F5">
              <w:rPr>
                <w:rFonts w:ascii="Arial" w:hAnsi="Arial" w:cs="Arial"/>
                <w:spacing w:val="1"/>
                <w:sz w:val="21"/>
              </w:rPr>
              <w:t xml:space="preserve"> </w:t>
            </w:r>
            <w:r w:rsidRPr="003417F5">
              <w:rPr>
                <w:rFonts w:ascii="Arial" w:hAnsi="Arial" w:cs="Arial"/>
                <w:w w:val="95"/>
                <w:sz w:val="21"/>
              </w:rPr>
              <w:t>definidos, y se implementa un plan de mejoramiento</w:t>
            </w:r>
            <w:r w:rsidRPr="003417F5">
              <w:rPr>
                <w:rFonts w:ascii="Arial" w:hAnsi="Arial" w:cs="Arial"/>
                <w:spacing w:val="1"/>
                <w:w w:val="95"/>
                <w:sz w:val="21"/>
              </w:rPr>
              <w:t xml:space="preserve"> </w:t>
            </w:r>
            <w:r w:rsidRPr="003417F5">
              <w:rPr>
                <w:rFonts w:ascii="Arial" w:hAnsi="Arial" w:cs="Arial"/>
                <w:sz w:val="21"/>
              </w:rPr>
              <w:t>anual</w:t>
            </w:r>
            <w:r w:rsidR="00F37C74" w:rsidRPr="003417F5">
              <w:rPr>
                <w:rFonts w:ascii="Arial" w:hAnsi="Arial" w:cs="Arial"/>
                <w:sz w:val="21"/>
              </w:rPr>
              <w:t xml:space="preserve"> y contribuciones docentes</w:t>
            </w:r>
            <w:r w:rsidRPr="003417F5">
              <w:rPr>
                <w:rFonts w:ascii="Arial" w:hAnsi="Arial" w:cs="Arial"/>
                <w:sz w:val="21"/>
              </w:rPr>
              <w:t>.</w:t>
            </w:r>
          </w:p>
        </w:tc>
        <w:tc>
          <w:tcPr>
            <w:tcW w:w="4806" w:type="dxa"/>
          </w:tcPr>
          <w:p w14:paraId="0AE1B9FB" w14:textId="77777777" w:rsidR="00787B68" w:rsidRPr="003417F5" w:rsidRDefault="00B82B06">
            <w:pPr>
              <w:pStyle w:val="TableParagraph"/>
              <w:spacing w:line="266" w:lineRule="auto"/>
              <w:ind w:left="118" w:right="60"/>
              <w:jc w:val="both"/>
              <w:rPr>
                <w:rFonts w:ascii="Arial" w:hAnsi="Arial" w:cs="Arial"/>
                <w:sz w:val="21"/>
              </w:rPr>
            </w:pPr>
            <w:r w:rsidRPr="003417F5">
              <w:rPr>
                <w:rFonts w:ascii="Arial" w:hAnsi="Arial" w:cs="Arial"/>
                <w:sz w:val="21"/>
              </w:rPr>
              <w:t>4.</w:t>
            </w:r>
            <w:r w:rsidRPr="003417F5">
              <w:rPr>
                <w:rFonts w:ascii="Arial" w:hAnsi="Arial" w:cs="Arial"/>
                <w:spacing w:val="1"/>
                <w:sz w:val="21"/>
              </w:rPr>
              <w:t xml:space="preserve"> </w:t>
            </w:r>
            <w:r w:rsidRPr="003417F5">
              <w:rPr>
                <w:rFonts w:ascii="Arial" w:hAnsi="Arial" w:cs="Arial"/>
                <w:sz w:val="21"/>
              </w:rPr>
              <w:t>Existen</w:t>
            </w:r>
            <w:r w:rsidRPr="003417F5">
              <w:rPr>
                <w:rFonts w:ascii="Arial" w:hAnsi="Arial" w:cs="Arial"/>
                <w:spacing w:val="1"/>
                <w:sz w:val="21"/>
              </w:rPr>
              <w:t xml:space="preserve"> </w:t>
            </w:r>
            <w:r w:rsidRPr="003417F5">
              <w:rPr>
                <w:rFonts w:ascii="Arial" w:hAnsi="Arial" w:cs="Arial"/>
                <w:sz w:val="21"/>
              </w:rPr>
              <w:t>procesos</w:t>
            </w:r>
            <w:r w:rsidRPr="003417F5">
              <w:rPr>
                <w:rFonts w:ascii="Arial" w:hAnsi="Arial" w:cs="Arial"/>
                <w:spacing w:val="1"/>
                <w:sz w:val="21"/>
              </w:rPr>
              <w:t xml:space="preserve"> </w:t>
            </w:r>
            <w:r w:rsidRPr="003417F5">
              <w:rPr>
                <w:rFonts w:ascii="Arial" w:hAnsi="Arial" w:cs="Arial"/>
                <w:sz w:val="21"/>
              </w:rPr>
              <w:t>definidos</w:t>
            </w:r>
            <w:r w:rsidRPr="003417F5">
              <w:rPr>
                <w:rFonts w:ascii="Arial" w:hAnsi="Arial" w:cs="Arial"/>
                <w:spacing w:val="1"/>
                <w:sz w:val="21"/>
              </w:rPr>
              <w:t xml:space="preserve"> </w:t>
            </w:r>
            <w:r w:rsidRPr="003417F5">
              <w:rPr>
                <w:rFonts w:ascii="Arial" w:hAnsi="Arial" w:cs="Arial"/>
                <w:sz w:val="21"/>
              </w:rPr>
              <w:t>para</w:t>
            </w:r>
            <w:r w:rsidRPr="003417F5">
              <w:rPr>
                <w:rFonts w:ascii="Arial" w:hAnsi="Arial" w:cs="Arial"/>
                <w:spacing w:val="1"/>
                <w:sz w:val="21"/>
              </w:rPr>
              <w:t xml:space="preserve"> </w:t>
            </w:r>
            <w:r w:rsidRPr="003417F5">
              <w:rPr>
                <w:rFonts w:ascii="Arial" w:hAnsi="Arial" w:cs="Arial"/>
                <w:sz w:val="21"/>
              </w:rPr>
              <w:t>elaborar</w:t>
            </w:r>
            <w:r w:rsidRPr="003417F5">
              <w:rPr>
                <w:rFonts w:ascii="Arial" w:hAnsi="Arial" w:cs="Arial"/>
                <w:spacing w:val="1"/>
                <w:sz w:val="21"/>
              </w:rPr>
              <w:t xml:space="preserve"> </w:t>
            </w:r>
            <w:r w:rsidRPr="003417F5">
              <w:rPr>
                <w:rFonts w:ascii="Arial" w:hAnsi="Arial" w:cs="Arial"/>
                <w:w w:val="95"/>
                <w:sz w:val="21"/>
              </w:rPr>
              <w:t>horarios y criterios para asignar equitativamente las</w:t>
            </w:r>
            <w:r w:rsidRPr="003417F5">
              <w:rPr>
                <w:rFonts w:ascii="Arial" w:hAnsi="Arial" w:cs="Arial"/>
                <w:spacing w:val="-53"/>
                <w:w w:val="95"/>
                <w:sz w:val="21"/>
              </w:rPr>
              <w:t xml:space="preserve"> </w:t>
            </w:r>
            <w:r w:rsidRPr="003417F5">
              <w:rPr>
                <w:rFonts w:ascii="Arial" w:hAnsi="Arial" w:cs="Arial"/>
                <w:sz w:val="21"/>
              </w:rPr>
              <w:t>cargas de trabajo y la dirección de grupos y se</w:t>
            </w:r>
            <w:r w:rsidRPr="003417F5">
              <w:rPr>
                <w:rFonts w:ascii="Arial" w:hAnsi="Arial" w:cs="Arial"/>
                <w:spacing w:val="1"/>
                <w:sz w:val="21"/>
              </w:rPr>
              <w:t xml:space="preserve"> </w:t>
            </w:r>
            <w:r w:rsidRPr="003417F5">
              <w:rPr>
                <w:rFonts w:ascii="Arial" w:hAnsi="Arial" w:cs="Arial"/>
                <w:w w:val="95"/>
                <w:sz w:val="21"/>
              </w:rPr>
              <w:t>cumple</w:t>
            </w:r>
            <w:r w:rsidRPr="003417F5">
              <w:rPr>
                <w:rFonts w:ascii="Arial" w:hAnsi="Arial" w:cs="Arial"/>
                <w:spacing w:val="-11"/>
                <w:w w:val="95"/>
                <w:sz w:val="21"/>
              </w:rPr>
              <w:t xml:space="preserve"> </w:t>
            </w:r>
            <w:r w:rsidRPr="003417F5">
              <w:rPr>
                <w:rFonts w:ascii="Arial" w:hAnsi="Arial" w:cs="Arial"/>
                <w:w w:val="95"/>
                <w:sz w:val="21"/>
              </w:rPr>
              <w:t>con</w:t>
            </w:r>
            <w:r w:rsidRPr="003417F5">
              <w:rPr>
                <w:rFonts w:ascii="Arial" w:hAnsi="Arial" w:cs="Arial"/>
                <w:spacing w:val="-11"/>
                <w:w w:val="95"/>
                <w:sz w:val="21"/>
              </w:rPr>
              <w:t xml:space="preserve"> </w:t>
            </w:r>
            <w:r w:rsidRPr="003417F5">
              <w:rPr>
                <w:rFonts w:ascii="Arial" w:hAnsi="Arial" w:cs="Arial"/>
                <w:w w:val="95"/>
                <w:sz w:val="21"/>
              </w:rPr>
              <w:t>el</w:t>
            </w:r>
            <w:r w:rsidRPr="003417F5">
              <w:rPr>
                <w:rFonts w:ascii="Arial" w:hAnsi="Arial" w:cs="Arial"/>
                <w:spacing w:val="-4"/>
                <w:w w:val="95"/>
                <w:sz w:val="21"/>
              </w:rPr>
              <w:t xml:space="preserve"> </w:t>
            </w:r>
            <w:r w:rsidRPr="003417F5">
              <w:rPr>
                <w:rFonts w:ascii="Arial" w:hAnsi="Arial" w:cs="Arial"/>
                <w:w w:val="95"/>
                <w:sz w:val="21"/>
              </w:rPr>
              <w:t>seguimiento.</w:t>
            </w:r>
          </w:p>
        </w:tc>
      </w:tr>
    </w:tbl>
    <w:p w14:paraId="1C3B0CEC" w14:textId="54829BFF" w:rsidR="00787B68" w:rsidRPr="003417F5" w:rsidRDefault="00787B68">
      <w:pPr>
        <w:pStyle w:val="Textoindependiente"/>
        <w:spacing w:before="10"/>
        <w:rPr>
          <w:rFonts w:ascii="Arial" w:hAnsi="Arial" w:cs="Arial"/>
          <w:b/>
          <w:sz w:val="18"/>
        </w:rPr>
      </w:pPr>
    </w:p>
    <w:p w14:paraId="206B6C03" w14:textId="31A77B50" w:rsidR="00787B68" w:rsidRPr="003417F5" w:rsidRDefault="00B82B06" w:rsidP="00C2139E">
      <w:pPr>
        <w:pStyle w:val="Ttulo4"/>
        <w:numPr>
          <w:ilvl w:val="0"/>
          <w:numId w:val="20"/>
        </w:numPr>
        <w:tabs>
          <w:tab w:val="left" w:pos="1046"/>
        </w:tabs>
        <w:spacing w:before="97"/>
        <w:ind w:left="1045" w:hanging="368"/>
      </w:pPr>
      <w:r w:rsidRPr="003417F5">
        <w:t>AMBIENTE</w:t>
      </w:r>
      <w:r w:rsidRPr="003417F5">
        <w:rPr>
          <w:spacing w:val="-5"/>
        </w:rPr>
        <w:t xml:space="preserve"> </w:t>
      </w:r>
      <w:r w:rsidRPr="003417F5">
        <w:t>LABORAL</w:t>
      </w:r>
    </w:p>
    <w:p w14:paraId="541B845B" w14:textId="77777777" w:rsidR="00787B68" w:rsidRPr="003417F5" w:rsidRDefault="00787B68">
      <w:pPr>
        <w:pStyle w:val="Textoindependiente"/>
        <w:spacing w:before="7"/>
        <w:rPr>
          <w:rFonts w:ascii="Arial" w:hAnsi="Arial" w:cs="Arial"/>
          <w:b/>
          <w:sz w:val="19"/>
        </w:rPr>
      </w:pPr>
    </w:p>
    <w:tbl>
      <w:tblPr>
        <w:tblStyle w:val="TableNormal"/>
        <w:tblW w:w="0" w:type="auto"/>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35"/>
        <w:gridCol w:w="4823"/>
      </w:tblGrid>
      <w:tr w:rsidR="00787B68" w:rsidRPr="003417F5" w14:paraId="38ABBBE1" w14:textId="77777777">
        <w:trPr>
          <w:trHeight w:val="1261"/>
        </w:trPr>
        <w:tc>
          <w:tcPr>
            <w:tcW w:w="4935" w:type="dxa"/>
          </w:tcPr>
          <w:p w14:paraId="3EB18C06" w14:textId="77777777" w:rsidR="00787B68" w:rsidRPr="003417F5" w:rsidRDefault="00B82B06">
            <w:pPr>
              <w:pStyle w:val="TableParagraph"/>
              <w:spacing w:line="266" w:lineRule="auto"/>
              <w:ind w:left="118" w:right="101"/>
              <w:jc w:val="both"/>
              <w:rPr>
                <w:rFonts w:ascii="Arial" w:hAnsi="Arial" w:cs="Arial"/>
                <w:sz w:val="21"/>
              </w:rPr>
            </w:pPr>
            <w:r w:rsidRPr="003417F5">
              <w:rPr>
                <w:rFonts w:ascii="Arial" w:hAnsi="Arial" w:cs="Arial"/>
                <w:sz w:val="21"/>
              </w:rPr>
              <w:t>1. Un número significativo del personal vinculado</w:t>
            </w:r>
            <w:r w:rsidRPr="003417F5">
              <w:rPr>
                <w:rFonts w:ascii="Arial" w:hAnsi="Arial" w:cs="Arial"/>
                <w:spacing w:val="1"/>
                <w:sz w:val="21"/>
              </w:rPr>
              <w:t xml:space="preserve"> </w:t>
            </w:r>
            <w:r w:rsidRPr="003417F5">
              <w:rPr>
                <w:rFonts w:ascii="Arial" w:hAnsi="Arial" w:cs="Arial"/>
                <w:w w:val="95"/>
                <w:sz w:val="21"/>
              </w:rPr>
              <w:t>tiene sentido de pertenencia y se sienten bien en la</w:t>
            </w:r>
            <w:r w:rsidRPr="003417F5">
              <w:rPr>
                <w:rFonts w:ascii="Arial" w:hAnsi="Arial" w:cs="Arial"/>
                <w:spacing w:val="1"/>
                <w:w w:val="95"/>
                <w:sz w:val="21"/>
              </w:rPr>
              <w:t xml:space="preserve"> </w:t>
            </w:r>
            <w:r w:rsidRPr="003417F5">
              <w:rPr>
                <w:rFonts w:ascii="Arial" w:hAnsi="Arial" w:cs="Arial"/>
                <w:w w:val="95"/>
                <w:sz w:val="21"/>
              </w:rPr>
              <w:t xml:space="preserve">institución, y de igual forma se comprometen </w:t>
            </w:r>
            <w:r w:rsidRPr="003417F5">
              <w:rPr>
                <w:rFonts w:ascii="Arial" w:hAnsi="Arial" w:cs="Arial"/>
                <w:spacing w:val="11"/>
                <w:w w:val="95"/>
                <w:sz w:val="21"/>
              </w:rPr>
              <w:t xml:space="preserve">con </w:t>
            </w:r>
            <w:r w:rsidRPr="003417F5">
              <w:rPr>
                <w:rFonts w:ascii="Arial" w:hAnsi="Arial" w:cs="Arial"/>
                <w:w w:val="95"/>
                <w:sz w:val="21"/>
              </w:rPr>
              <w:t>el</w:t>
            </w:r>
            <w:r w:rsidRPr="003417F5">
              <w:rPr>
                <w:rFonts w:ascii="Arial" w:hAnsi="Arial" w:cs="Arial"/>
                <w:spacing w:val="1"/>
                <w:w w:val="95"/>
                <w:sz w:val="21"/>
              </w:rPr>
              <w:t xml:space="preserve"> </w:t>
            </w:r>
            <w:r w:rsidRPr="003417F5">
              <w:rPr>
                <w:rFonts w:ascii="Arial" w:hAnsi="Arial" w:cs="Arial"/>
                <w:w w:val="95"/>
                <w:sz w:val="21"/>
              </w:rPr>
              <w:t>proceso</w:t>
            </w:r>
            <w:r w:rsidRPr="003417F5">
              <w:rPr>
                <w:rFonts w:ascii="Arial" w:hAnsi="Arial" w:cs="Arial"/>
                <w:spacing w:val="-11"/>
                <w:w w:val="95"/>
                <w:sz w:val="21"/>
              </w:rPr>
              <w:t xml:space="preserve"> </w:t>
            </w:r>
            <w:r w:rsidRPr="003417F5">
              <w:rPr>
                <w:rFonts w:ascii="Arial" w:hAnsi="Arial" w:cs="Arial"/>
                <w:w w:val="95"/>
                <w:sz w:val="21"/>
              </w:rPr>
              <w:t>de</w:t>
            </w:r>
            <w:r w:rsidRPr="003417F5">
              <w:rPr>
                <w:rFonts w:ascii="Arial" w:hAnsi="Arial" w:cs="Arial"/>
                <w:spacing w:val="-10"/>
                <w:w w:val="95"/>
                <w:sz w:val="21"/>
              </w:rPr>
              <w:t xml:space="preserve"> </w:t>
            </w:r>
            <w:r w:rsidRPr="003417F5">
              <w:rPr>
                <w:rFonts w:ascii="Arial" w:hAnsi="Arial" w:cs="Arial"/>
                <w:w w:val="95"/>
                <w:sz w:val="21"/>
              </w:rPr>
              <w:t>sistema</w:t>
            </w:r>
            <w:r w:rsidRPr="003417F5">
              <w:rPr>
                <w:rFonts w:ascii="Arial" w:hAnsi="Arial" w:cs="Arial"/>
                <w:spacing w:val="-10"/>
                <w:w w:val="95"/>
                <w:sz w:val="21"/>
              </w:rPr>
              <w:t xml:space="preserve"> </w:t>
            </w:r>
            <w:r w:rsidRPr="003417F5">
              <w:rPr>
                <w:rFonts w:ascii="Arial" w:hAnsi="Arial" w:cs="Arial"/>
                <w:w w:val="95"/>
                <w:sz w:val="21"/>
              </w:rPr>
              <w:t>de</w:t>
            </w:r>
            <w:r w:rsidRPr="003417F5">
              <w:rPr>
                <w:rFonts w:ascii="Arial" w:hAnsi="Arial" w:cs="Arial"/>
                <w:spacing w:val="-10"/>
                <w:w w:val="95"/>
                <w:sz w:val="21"/>
              </w:rPr>
              <w:t xml:space="preserve"> </w:t>
            </w:r>
            <w:r w:rsidRPr="003417F5">
              <w:rPr>
                <w:rFonts w:ascii="Arial" w:hAnsi="Arial" w:cs="Arial"/>
                <w:w w:val="95"/>
                <w:sz w:val="21"/>
              </w:rPr>
              <w:t>calidad</w:t>
            </w:r>
          </w:p>
        </w:tc>
        <w:tc>
          <w:tcPr>
            <w:tcW w:w="4823" w:type="dxa"/>
          </w:tcPr>
          <w:p w14:paraId="3C558A69" w14:textId="6B0E205A" w:rsidR="00787B68" w:rsidRPr="003417F5" w:rsidRDefault="00B82B06">
            <w:pPr>
              <w:pStyle w:val="TableParagraph"/>
              <w:spacing w:line="271" w:lineRule="auto"/>
              <w:ind w:left="117"/>
              <w:rPr>
                <w:rFonts w:ascii="Arial" w:hAnsi="Arial" w:cs="Arial"/>
                <w:sz w:val="21"/>
              </w:rPr>
            </w:pPr>
            <w:r w:rsidRPr="003417F5">
              <w:rPr>
                <w:rFonts w:ascii="Arial" w:hAnsi="Arial" w:cs="Arial"/>
                <w:w w:val="95"/>
                <w:sz w:val="21"/>
              </w:rPr>
              <w:t>2.</w:t>
            </w:r>
            <w:r w:rsidRPr="003417F5">
              <w:rPr>
                <w:rFonts w:ascii="Arial" w:hAnsi="Arial" w:cs="Arial"/>
                <w:spacing w:val="40"/>
                <w:w w:val="95"/>
                <w:sz w:val="21"/>
              </w:rPr>
              <w:t xml:space="preserve"> </w:t>
            </w:r>
            <w:r w:rsidRPr="003417F5">
              <w:rPr>
                <w:rFonts w:ascii="Arial" w:hAnsi="Arial" w:cs="Arial"/>
                <w:w w:val="95"/>
                <w:sz w:val="21"/>
              </w:rPr>
              <w:t>El</w:t>
            </w:r>
            <w:r w:rsidRPr="003417F5">
              <w:rPr>
                <w:rFonts w:ascii="Arial" w:hAnsi="Arial" w:cs="Arial"/>
                <w:spacing w:val="32"/>
                <w:w w:val="95"/>
                <w:sz w:val="21"/>
              </w:rPr>
              <w:t xml:space="preserve"> </w:t>
            </w:r>
            <w:r w:rsidRPr="003417F5">
              <w:rPr>
                <w:rFonts w:ascii="Arial" w:hAnsi="Arial" w:cs="Arial"/>
                <w:w w:val="95"/>
                <w:sz w:val="21"/>
              </w:rPr>
              <w:t>personal</w:t>
            </w:r>
            <w:r w:rsidRPr="003417F5">
              <w:rPr>
                <w:rFonts w:ascii="Arial" w:hAnsi="Arial" w:cs="Arial"/>
                <w:spacing w:val="32"/>
                <w:w w:val="95"/>
                <w:sz w:val="21"/>
              </w:rPr>
              <w:t xml:space="preserve"> </w:t>
            </w:r>
            <w:r w:rsidRPr="003417F5">
              <w:rPr>
                <w:rFonts w:ascii="Arial" w:hAnsi="Arial" w:cs="Arial"/>
                <w:w w:val="95"/>
                <w:sz w:val="21"/>
              </w:rPr>
              <w:t>comparte</w:t>
            </w:r>
            <w:r w:rsidRPr="003417F5">
              <w:rPr>
                <w:rFonts w:ascii="Arial" w:hAnsi="Arial" w:cs="Arial"/>
                <w:spacing w:val="25"/>
                <w:w w:val="95"/>
                <w:sz w:val="21"/>
              </w:rPr>
              <w:t xml:space="preserve"> </w:t>
            </w:r>
            <w:r w:rsidRPr="003417F5">
              <w:rPr>
                <w:rFonts w:ascii="Arial" w:hAnsi="Arial" w:cs="Arial"/>
                <w:w w:val="95"/>
                <w:sz w:val="21"/>
              </w:rPr>
              <w:t>la</w:t>
            </w:r>
            <w:r w:rsidRPr="003417F5">
              <w:rPr>
                <w:rFonts w:ascii="Arial" w:hAnsi="Arial" w:cs="Arial"/>
                <w:spacing w:val="25"/>
                <w:w w:val="95"/>
                <w:sz w:val="21"/>
              </w:rPr>
              <w:t xml:space="preserve"> </w:t>
            </w:r>
            <w:r w:rsidRPr="003417F5">
              <w:rPr>
                <w:rFonts w:ascii="Arial" w:hAnsi="Arial" w:cs="Arial"/>
                <w:w w:val="95"/>
                <w:sz w:val="21"/>
              </w:rPr>
              <w:t>f</w:t>
            </w:r>
            <w:r w:rsidRPr="003417F5">
              <w:rPr>
                <w:rFonts w:ascii="Arial" w:hAnsi="Arial" w:cs="Arial"/>
                <w:spacing w:val="-24"/>
                <w:w w:val="95"/>
                <w:sz w:val="21"/>
              </w:rPr>
              <w:t xml:space="preserve"> </w:t>
            </w:r>
            <w:r w:rsidR="00F37C74" w:rsidRPr="003417F5">
              <w:rPr>
                <w:rFonts w:ascii="Arial" w:hAnsi="Arial" w:cs="Arial"/>
                <w:w w:val="95"/>
                <w:sz w:val="21"/>
              </w:rPr>
              <w:t>filosofía</w:t>
            </w:r>
            <w:r w:rsidRPr="003417F5">
              <w:rPr>
                <w:rFonts w:ascii="Arial" w:hAnsi="Arial" w:cs="Arial"/>
                <w:w w:val="95"/>
                <w:sz w:val="21"/>
              </w:rPr>
              <w:t>,</w:t>
            </w:r>
            <w:r w:rsidRPr="003417F5">
              <w:rPr>
                <w:rFonts w:ascii="Arial" w:hAnsi="Arial" w:cs="Arial"/>
                <w:spacing w:val="40"/>
                <w:w w:val="95"/>
                <w:sz w:val="21"/>
              </w:rPr>
              <w:t xml:space="preserve"> </w:t>
            </w:r>
            <w:r w:rsidRPr="003417F5">
              <w:rPr>
                <w:rFonts w:ascii="Arial" w:hAnsi="Arial" w:cs="Arial"/>
                <w:w w:val="95"/>
                <w:sz w:val="21"/>
              </w:rPr>
              <w:t>objetivos,</w:t>
            </w:r>
            <w:r w:rsidRPr="003417F5">
              <w:rPr>
                <w:rFonts w:ascii="Arial" w:hAnsi="Arial" w:cs="Arial"/>
                <w:spacing w:val="-53"/>
                <w:w w:val="95"/>
                <w:sz w:val="21"/>
              </w:rPr>
              <w:t xml:space="preserve"> </w:t>
            </w:r>
            <w:r w:rsidRPr="003417F5">
              <w:rPr>
                <w:rFonts w:ascii="Arial" w:hAnsi="Arial" w:cs="Arial"/>
                <w:w w:val="95"/>
                <w:sz w:val="21"/>
              </w:rPr>
              <w:t>principios</w:t>
            </w:r>
            <w:r w:rsidRPr="003417F5">
              <w:rPr>
                <w:rFonts w:ascii="Arial" w:hAnsi="Arial" w:cs="Arial"/>
                <w:spacing w:val="-15"/>
                <w:w w:val="95"/>
                <w:sz w:val="21"/>
              </w:rPr>
              <w:t xml:space="preserve"> </w:t>
            </w:r>
            <w:r w:rsidRPr="003417F5">
              <w:rPr>
                <w:rFonts w:ascii="Arial" w:hAnsi="Arial" w:cs="Arial"/>
                <w:w w:val="95"/>
                <w:sz w:val="21"/>
              </w:rPr>
              <w:t>y</w:t>
            </w:r>
            <w:r w:rsidRPr="003417F5">
              <w:rPr>
                <w:rFonts w:ascii="Arial" w:hAnsi="Arial" w:cs="Arial"/>
                <w:spacing w:val="2"/>
                <w:w w:val="95"/>
                <w:sz w:val="21"/>
              </w:rPr>
              <w:t xml:space="preserve"> </w:t>
            </w:r>
            <w:r w:rsidRPr="003417F5">
              <w:rPr>
                <w:rFonts w:ascii="Arial" w:hAnsi="Arial" w:cs="Arial"/>
                <w:w w:val="95"/>
                <w:sz w:val="21"/>
              </w:rPr>
              <w:t>valores</w:t>
            </w:r>
            <w:r w:rsidRPr="003417F5">
              <w:rPr>
                <w:rFonts w:ascii="Arial" w:hAnsi="Arial" w:cs="Arial"/>
                <w:spacing w:val="-14"/>
                <w:w w:val="95"/>
                <w:sz w:val="21"/>
              </w:rPr>
              <w:t xml:space="preserve"> </w:t>
            </w:r>
            <w:r w:rsidRPr="003417F5">
              <w:rPr>
                <w:rFonts w:ascii="Arial" w:hAnsi="Arial" w:cs="Arial"/>
                <w:w w:val="95"/>
                <w:sz w:val="21"/>
              </w:rPr>
              <w:t>institucionales.</w:t>
            </w:r>
          </w:p>
        </w:tc>
      </w:tr>
      <w:tr w:rsidR="00787B68" w:rsidRPr="003417F5" w14:paraId="2D7FF070" w14:textId="77777777">
        <w:trPr>
          <w:trHeight w:val="1245"/>
        </w:trPr>
        <w:tc>
          <w:tcPr>
            <w:tcW w:w="4935" w:type="dxa"/>
          </w:tcPr>
          <w:p w14:paraId="32CE900C" w14:textId="32688FD6" w:rsidR="00787B68" w:rsidRPr="003417F5" w:rsidRDefault="00B82B06" w:rsidP="00F37C74">
            <w:pPr>
              <w:pStyle w:val="TableParagraph"/>
              <w:spacing w:line="219" w:lineRule="exact"/>
              <w:ind w:left="118"/>
              <w:jc w:val="both"/>
              <w:rPr>
                <w:rFonts w:ascii="Arial" w:hAnsi="Arial" w:cs="Arial"/>
                <w:sz w:val="21"/>
              </w:rPr>
            </w:pPr>
            <w:r w:rsidRPr="003417F5">
              <w:rPr>
                <w:rFonts w:ascii="Arial" w:hAnsi="Arial" w:cs="Arial"/>
                <w:sz w:val="21"/>
              </w:rPr>
              <w:t>3.</w:t>
            </w:r>
            <w:r w:rsidRPr="003417F5">
              <w:rPr>
                <w:rFonts w:ascii="Arial" w:hAnsi="Arial" w:cs="Arial"/>
                <w:spacing w:val="89"/>
                <w:sz w:val="21"/>
              </w:rPr>
              <w:t xml:space="preserve"> </w:t>
            </w:r>
            <w:r w:rsidRPr="003417F5">
              <w:rPr>
                <w:rFonts w:ascii="Arial" w:hAnsi="Arial" w:cs="Arial"/>
                <w:sz w:val="21"/>
              </w:rPr>
              <w:t>La</w:t>
            </w:r>
            <w:r w:rsidRPr="003417F5">
              <w:rPr>
                <w:rFonts w:ascii="Arial" w:hAnsi="Arial" w:cs="Arial"/>
                <w:spacing w:val="19"/>
                <w:sz w:val="21"/>
              </w:rPr>
              <w:t xml:space="preserve"> </w:t>
            </w:r>
            <w:r w:rsidRPr="003417F5">
              <w:rPr>
                <w:rFonts w:ascii="Arial" w:hAnsi="Arial" w:cs="Arial"/>
                <w:sz w:val="21"/>
              </w:rPr>
              <w:t>institución cuenta</w:t>
            </w:r>
            <w:r w:rsidRPr="003417F5">
              <w:rPr>
                <w:rFonts w:ascii="Arial" w:hAnsi="Arial" w:cs="Arial"/>
                <w:spacing w:val="2"/>
                <w:sz w:val="21"/>
              </w:rPr>
              <w:t xml:space="preserve"> </w:t>
            </w:r>
            <w:r w:rsidR="00F37C74" w:rsidRPr="003417F5">
              <w:rPr>
                <w:rFonts w:ascii="Arial" w:hAnsi="Arial" w:cs="Arial"/>
                <w:sz w:val="21"/>
              </w:rPr>
              <w:t>apoyo municipal quien lidera el proceso de ambiente laboral</w:t>
            </w:r>
            <w:r w:rsidR="00EF2FDE" w:rsidRPr="003417F5">
              <w:rPr>
                <w:rFonts w:ascii="Arial" w:hAnsi="Arial" w:cs="Arial"/>
                <w:sz w:val="21"/>
              </w:rPr>
              <w:t xml:space="preserve"> en los colegios</w:t>
            </w:r>
            <w:r w:rsidR="00F37C74" w:rsidRPr="003417F5">
              <w:rPr>
                <w:rFonts w:ascii="Arial" w:hAnsi="Arial" w:cs="Arial"/>
                <w:sz w:val="21"/>
              </w:rPr>
              <w:t>.</w:t>
            </w:r>
          </w:p>
        </w:tc>
        <w:tc>
          <w:tcPr>
            <w:tcW w:w="4823" w:type="dxa"/>
          </w:tcPr>
          <w:p w14:paraId="3978FE11" w14:textId="77777777" w:rsidR="00787B68" w:rsidRPr="003417F5" w:rsidRDefault="00B82B06">
            <w:pPr>
              <w:pStyle w:val="TableParagraph"/>
              <w:spacing w:line="219" w:lineRule="exact"/>
              <w:ind w:left="117"/>
              <w:jc w:val="both"/>
              <w:rPr>
                <w:rFonts w:ascii="Arial" w:hAnsi="Arial" w:cs="Arial"/>
                <w:sz w:val="21"/>
              </w:rPr>
            </w:pPr>
            <w:r w:rsidRPr="003417F5">
              <w:rPr>
                <w:rFonts w:ascii="Arial" w:hAnsi="Arial" w:cs="Arial"/>
                <w:sz w:val="21"/>
              </w:rPr>
              <w:t>4.</w:t>
            </w:r>
            <w:r w:rsidRPr="003417F5">
              <w:rPr>
                <w:rFonts w:ascii="Arial" w:hAnsi="Arial" w:cs="Arial"/>
                <w:spacing w:val="41"/>
                <w:sz w:val="21"/>
              </w:rPr>
              <w:t xml:space="preserve"> </w:t>
            </w:r>
            <w:r w:rsidRPr="003417F5">
              <w:rPr>
                <w:rFonts w:ascii="Arial" w:hAnsi="Arial" w:cs="Arial"/>
                <w:sz w:val="21"/>
              </w:rPr>
              <w:t>Se</w:t>
            </w:r>
            <w:r w:rsidRPr="003417F5">
              <w:rPr>
                <w:rFonts w:ascii="Arial" w:hAnsi="Arial" w:cs="Arial"/>
                <w:spacing w:val="32"/>
                <w:sz w:val="21"/>
              </w:rPr>
              <w:t xml:space="preserve"> </w:t>
            </w:r>
            <w:r w:rsidRPr="003417F5">
              <w:rPr>
                <w:rFonts w:ascii="Arial" w:hAnsi="Arial" w:cs="Arial"/>
                <w:sz w:val="21"/>
              </w:rPr>
              <w:t>promueve</w:t>
            </w:r>
            <w:r w:rsidRPr="003417F5">
              <w:rPr>
                <w:rFonts w:ascii="Arial" w:hAnsi="Arial" w:cs="Arial"/>
                <w:spacing w:val="32"/>
                <w:sz w:val="21"/>
              </w:rPr>
              <w:t xml:space="preserve"> </w:t>
            </w:r>
            <w:r w:rsidRPr="003417F5">
              <w:rPr>
                <w:rFonts w:ascii="Arial" w:hAnsi="Arial" w:cs="Arial"/>
                <w:sz w:val="21"/>
              </w:rPr>
              <w:t>al</w:t>
            </w:r>
            <w:r w:rsidRPr="003417F5">
              <w:rPr>
                <w:rFonts w:ascii="Arial" w:hAnsi="Arial" w:cs="Arial"/>
                <w:spacing w:val="22"/>
                <w:sz w:val="21"/>
              </w:rPr>
              <w:t xml:space="preserve"> </w:t>
            </w:r>
            <w:r w:rsidRPr="003417F5">
              <w:rPr>
                <w:rFonts w:ascii="Arial" w:hAnsi="Arial" w:cs="Arial"/>
                <w:sz w:val="21"/>
              </w:rPr>
              <w:t>trabajo</w:t>
            </w:r>
            <w:r w:rsidRPr="003417F5">
              <w:rPr>
                <w:rFonts w:ascii="Arial" w:hAnsi="Arial" w:cs="Arial"/>
                <w:spacing w:val="31"/>
                <w:sz w:val="21"/>
              </w:rPr>
              <w:t xml:space="preserve"> </w:t>
            </w:r>
            <w:r w:rsidRPr="003417F5">
              <w:rPr>
                <w:rFonts w:ascii="Arial" w:hAnsi="Arial" w:cs="Arial"/>
                <w:sz w:val="21"/>
              </w:rPr>
              <w:t>en</w:t>
            </w:r>
            <w:r w:rsidRPr="003417F5">
              <w:rPr>
                <w:rFonts w:ascii="Arial" w:hAnsi="Arial" w:cs="Arial"/>
                <w:spacing w:val="24"/>
                <w:sz w:val="21"/>
              </w:rPr>
              <w:t xml:space="preserve"> </w:t>
            </w:r>
            <w:r w:rsidRPr="003417F5">
              <w:rPr>
                <w:rFonts w:ascii="Arial" w:hAnsi="Arial" w:cs="Arial"/>
                <w:sz w:val="21"/>
              </w:rPr>
              <w:t>equipo,</w:t>
            </w:r>
            <w:r w:rsidRPr="003417F5">
              <w:rPr>
                <w:rFonts w:ascii="Arial" w:hAnsi="Arial" w:cs="Arial"/>
                <w:spacing w:val="28"/>
                <w:sz w:val="21"/>
              </w:rPr>
              <w:t xml:space="preserve"> </w:t>
            </w:r>
            <w:r w:rsidRPr="003417F5">
              <w:rPr>
                <w:rFonts w:ascii="Arial" w:hAnsi="Arial" w:cs="Arial"/>
                <w:sz w:val="21"/>
              </w:rPr>
              <w:t>las</w:t>
            </w:r>
            <w:r w:rsidRPr="003417F5">
              <w:rPr>
                <w:rFonts w:ascii="Arial" w:hAnsi="Arial" w:cs="Arial"/>
                <w:spacing w:val="27"/>
                <w:sz w:val="21"/>
              </w:rPr>
              <w:t xml:space="preserve"> </w:t>
            </w:r>
            <w:r w:rsidRPr="003417F5">
              <w:rPr>
                <w:rFonts w:ascii="Arial" w:hAnsi="Arial" w:cs="Arial"/>
                <w:sz w:val="21"/>
              </w:rPr>
              <w:t>áreas</w:t>
            </w:r>
          </w:p>
          <w:p w14:paraId="71B7A69E" w14:textId="77777777" w:rsidR="00787B68" w:rsidRPr="003417F5" w:rsidRDefault="00B82B06">
            <w:pPr>
              <w:pStyle w:val="TableParagraph"/>
              <w:spacing w:before="31" w:line="261" w:lineRule="auto"/>
              <w:ind w:left="117" w:right="65"/>
              <w:jc w:val="both"/>
              <w:rPr>
                <w:rFonts w:ascii="Arial" w:hAnsi="Arial" w:cs="Arial"/>
                <w:sz w:val="21"/>
              </w:rPr>
            </w:pPr>
            <w:r w:rsidRPr="003417F5">
              <w:rPr>
                <w:rFonts w:ascii="Arial" w:hAnsi="Arial" w:cs="Arial"/>
                <w:w w:val="95"/>
                <w:sz w:val="21"/>
              </w:rPr>
              <w:t>están organizadas, existen reuniones frecuentes y</w:t>
            </w:r>
            <w:r w:rsidRPr="003417F5">
              <w:rPr>
                <w:rFonts w:ascii="Arial" w:hAnsi="Arial" w:cs="Arial"/>
                <w:spacing w:val="1"/>
                <w:w w:val="95"/>
                <w:sz w:val="21"/>
              </w:rPr>
              <w:t xml:space="preserve"> </w:t>
            </w:r>
            <w:r w:rsidRPr="003417F5">
              <w:rPr>
                <w:rFonts w:ascii="Arial" w:hAnsi="Arial" w:cs="Arial"/>
                <w:sz w:val="21"/>
              </w:rPr>
              <w:t>productivas</w:t>
            </w:r>
            <w:r w:rsidRPr="003417F5">
              <w:rPr>
                <w:rFonts w:ascii="Arial" w:hAnsi="Arial" w:cs="Arial"/>
                <w:spacing w:val="1"/>
                <w:sz w:val="21"/>
              </w:rPr>
              <w:t xml:space="preserve"> </w:t>
            </w:r>
            <w:r w:rsidRPr="003417F5">
              <w:rPr>
                <w:rFonts w:ascii="Arial" w:hAnsi="Arial" w:cs="Arial"/>
                <w:sz w:val="21"/>
              </w:rPr>
              <w:t>en</w:t>
            </w:r>
            <w:r w:rsidRPr="003417F5">
              <w:rPr>
                <w:rFonts w:ascii="Arial" w:hAnsi="Arial" w:cs="Arial"/>
                <w:spacing w:val="1"/>
                <w:sz w:val="21"/>
              </w:rPr>
              <w:t xml:space="preserve"> </w:t>
            </w:r>
            <w:r w:rsidRPr="003417F5">
              <w:rPr>
                <w:rFonts w:ascii="Arial" w:hAnsi="Arial" w:cs="Arial"/>
                <w:sz w:val="21"/>
              </w:rPr>
              <w:t>las</w:t>
            </w:r>
            <w:r w:rsidRPr="003417F5">
              <w:rPr>
                <w:rFonts w:ascii="Arial" w:hAnsi="Arial" w:cs="Arial"/>
                <w:spacing w:val="1"/>
                <w:sz w:val="21"/>
              </w:rPr>
              <w:t xml:space="preserve"> </w:t>
            </w:r>
            <w:r w:rsidRPr="003417F5">
              <w:rPr>
                <w:rFonts w:ascii="Arial" w:hAnsi="Arial" w:cs="Arial"/>
                <w:sz w:val="21"/>
              </w:rPr>
              <w:t>diferentes</w:t>
            </w:r>
            <w:r w:rsidRPr="003417F5">
              <w:rPr>
                <w:rFonts w:ascii="Arial" w:hAnsi="Arial" w:cs="Arial"/>
                <w:spacing w:val="1"/>
                <w:sz w:val="21"/>
              </w:rPr>
              <w:t xml:space="preserve"> </w:t>
            </w:r>
            <w:r w:rsidRPr="003417F5">
              <w:rPr>
                <w:rFonts w:ascii="Arial" w:hAnsi="Arial" w:cs="Arial"/>
                <w:sz w:val="21"/>
              </w:rPr>
              <w:t>instancias</w:t>
            </w:r>
            <w:r w:rsidRPr="003417F5">
              <w:rPr>
                <w:rFonts w:ascii="Arial" w:hAnsi="Arial" w:cs="Arial"/>
                <w:spacing w:val="1"/>
                <w:sz w:val="21"/>
              </w:rPr>
              <w:t xml:space="preserve"> </w:t>
            </w:r>
            <w:r w:rsidRPr="003417F5">
              <w:rPr>
                <w:rFonts w:ascii="Arial" w:hAnsi="Arial" w:cs="Arial"/>
                <w:sz w:val="21"/>
              </w:rPr>
              <w:t>de</w:t>
            </w:r>
            <w:r w:rsidRPr="003417F5">
              <w:rPr>
                <w:rFonts w:ascii="Arial" w:hAnsi="Arial" w:cs="Arial"/>
                <w:spacing w:val="1"/>
                <w:sz w:val="21"/>
              </w:rPr>
              <w:t xml:space="preserve"> </w:t>
            </w:r>
            <w:r w:rsidRPr="003417F5">
              <w:rPr>
                <w:rFonts w:ascii="Arial" w:hAnsi="Arial" w:cs="Arial"/>
                <w:sz w:val="21"/>
              </w:rPr>
              <w:t>la</w:t>
            </w:r>
            <w:r w:rsidRPr="003417F5">
              <w:rPr>
                <w:rFonts w:ascii="Arial" w:hAnsi="Arial" w:cs="Arial"/>
                <w:spacing w:val="1"/>
                <w:sz w:val="21"/>
              </w:rPr>
              <w:t xml:space="preserve"> </w:t>
            </w:r>
            <w:r w:rsidRPr="003417F5">
              <w:rPr>
                <w:rFonts w:ascii="Arial" w:hAnsi="Arial" w:cs="Arial"/>
                <w:sz w:val="21"/>
              </w:rPr>
              <w:t>institución</w:t>
            </w:r>
          </w:p>
        </w:tc>
      </w:tr>
      <w:tr w:rsidR="00787B68" w:rsidRPr="003417F5" w14:paraId="3F4D9B2D" w14:textId="77777777">
        <w:trPr>
          <w:trHeight w:val="988"/>
        </w:trPr>
        <w:tc>
          <w:tcPr>
            <w:tcW w:w="4935" w:type="dxa"/>
          </w:tcPr>
          <w:p w14:paraId="2037C80A" w14:textId="56B04982" w:rsidR="00787B68" w:rsidRPr="003417F5" w:rsidRDefault="00B82B06">
            <w:pPr>
              <w:pStyle w:val="TableParagraph"/>
              <w:spacing w:line="254" w:lineRule="auto"/>
              <w:ind w:left="118"/>
              <w:rPr>
                <w:rFonts w:ascii="Arial" w:hAnsi="Arial" w:cs="Arial"/>
                <w:sz w:val="21"/>
              </w:rPr>
            </w:pPr>
            <w:r w:rsidRPr="003417F5">
              <w:rPr>
                <w:rFonts w:ascii="Arial" w:hAnsi="Arial" w:cs="Arial"/>
                <w:w w:val="95"/>
                <w:sz w:val="21"/>
              </w:rPr>
              <w:t>5.</w:t>
            </w:r>
            <w:r w:rsidRPr="003417F5">
              <w:rPr>
                <w:rFonts w:ascii="Arial" w:hAnsi="Arial" w:cs="Arial"/>
                <w:spacing w:val="13"/>
                <w:w w:val="95"/>
                <w:sz w:val="21"/>
              </w:rPr>
              <w:t xml:space="preserve"> </w:t>
            </w:r>
            <w:r w:rsidRPr="003417F5">
              <w:rPr>
                <w:rFonts w:ascii="Arial" w:hAnsi="Arial" w:cs="Arial"/>
                <w:w w:val="95"/>
                <w:sz w:val="21"/>
              </w:rPr>
              <w:t>Se</w:t>
            </w:r>
            <w:r w:rsidRPr="003417F5">
              <w:rPr>
                <w:rFonts w:ascii="Arial" w:hAnsi="Arial" w:cs="Arial"/>
                <w:spacing w:val="1"/>
                <w:w w:val="95"/>
                <w:sz w:val="21"/>
              </w:rPr>
              <w:t xml:space="preserve"> </w:t>
            </w:r>
            <w:r w:rsidRPr="003417F5">
              <w:rPr>
                <w:rFonts w:ascii="Arial" w:hAnsi="Arial" w:cs="Arial"/>
                <w:w w:val="95"/>
                <w:sz w:val="21"/>
              </w:rPr>
              <w:t>hace</w:t>
            </w:r>
            <w:r w:rsidRPr="003417F5">
              <w:rPr>
                <w:rFonts w:ascii="Arial" w:hAnsi="Arial" w:cs="Arial"/>
                <w:spacing w:val="1"/>
                <w:w w:val="95"/>
                <w:sz w:val="21"/>
              </w:rPr>
              <w:t xml:space="preserve"> </w:t>
            </w:r>
            <w:r w:rsidRPr="003417F5">
              <w:rPr>
                <w:rFonts w:ascii="Arial" w:hAnsi="Arial" w:cs="Arial"/>
                <w:w w:val="95"/>
                <w:sz w:val="21"/>
              </w:rPr>
              <w:t>seguimiento</w:t>
            </w:r>
            <w:r w:rsidRPr="003417F5">
              <w:rPr>
                <w:rFonts w:ascii="Arial" w:hAnsi="Arial" w:cs="Arial"/>
                <w:spacing w:val="1"/>
                <w:w w:val="95"/>
                <w:sz w:val="21"/>
              </w:rPr>
              <w:t xml:space="preserve"> </w:t>
            </w:r>
            <w:r w:rsidRPr="003417F5">
              <w:rPr>
                <w:rFonts w:ascii="Arial" w:hAnsi="Arial" w:cs="Arial"/>
                <w:w w:val="95"/>
                <w:sz w:val="21"/>
              </w:rPr>
              <w:t>al</w:t>
            </w:r>
            <w:r w:rsidRPr="003417F5">
              <w:rPr>
                <w:rFonts w:ascii="Arial" w:hAnsi="Arial" w:cs="Arial"/>
                <w:spacing w:val="8"/>
                <w:w w:val="95"/>
                <w:sz w:val="21"/>
              </w:rPr>
              <w:t xml:space="preserve"> </w:t>
            </w:r>
            <w:r w:rsidRPr="003417F5">
              <w:rPr>
                <w:rFonts w:ascii="Arial" w:hAnsi="Arial" w:cs="Arial"/>
                <w:w w:val="95"/>
                <w:sz w:val="21"/>
              </w:rPr>
              <w:t>ambiente</w:t>
            </w:r>
            <w:r w:rsidRPr="003417F5">
              <w:rPr>
                <w:rFonts w:ascii="Arial" w:hAnsi="Arial" w:cs="Arial"/>
                <w:spacing w:val="1"/>
                <w:w w:val="95"/>
                <w:sz w:val="21"/>
              </w:rPr>
              <w:t xml:space="preserve"> </w:t>
            </w:r>
            <w:r w:rsidRPr="003417F5">
              <w:rPr>
                <w:rFonts w:ascii="Arial" w:hAnsi="Arial" w:cs="Arial"/>
                <w:w w:val="95"/>
                <w:sz w:val="21"/>
              </w:rPr>
              <w:t>físico</w:t>
            </w:r>
            <w:r w:rsidRPr="003417F5">
              <w:rPr>
                <w:rFonts w:ascii="Arial" w:hAnsi="Arial" w:cs="Arial"/>
                <w:spacing w:val="1"/>
                <w:w w:val="95"/>
                <w:sz w:val="21"/>
              </w:rPr>
              <w:t xml:space="preserve"> </w:t>
            </w:r>
            <w:r w:rsidRPr="003417F5">
              <w:rPr>
                <w:rFonts w:ascii="Arial" w:hAnsi="Arial" w:cs="Arial"/>
                <w:w w:val="95"/>
                <w:sz w:val="21"/>
              </w:rPr>
              <w:t>de trabajo</w:t>
            </w:r>
            <w:r w:rsidRPr="003417F5">
              <w:rPr>
                <w:rFonts w:ascii="Arial" w:hAnsi="Arial" w:cs="Arial"/>
                <w:spacing w:val="-52"/>
                <w:w w:val="95"/>
                <w:sz w:val="21"/>
              </w:rPr>
              <w:t xml:space="preserve"> </w:t>
            </w:r>
            <w:r w:rsidRPr="003417F5">
              <w:rPr>
                <w:rFonts w:ascii="Arial" w:hAnsi="Arial" w:cs="Arial"/>
                <w:w w:val="95"/>
                <w:sz w:val="21"/>
              </w:rPr>
              <w:t>protocolo</w:t>
            </w:r>
            <w:r w:rsidRPr="003417F5">
              <w:rPr>
                <w:rFonts w:ascii="Arial" w:hAnsi="Arial" w:cs="Arial"/>
                <w:spacing w:val="-10"/>
                <w:w w:val="95"/>
                <w:sz w:val="21"/>
              </w:rPr>
              <w:t xml:space="preserve"> </w:t>
            </w:r>
            <w:r w:rsidRPr="003417F5">
              <w:rPr>
                <w:rFonts w:ascii="Arial" w:hAnsi="Arial" w:cs="Arial"/>
                <w:w w:val="95"/>
                <w:sz w:val="21"/>
              </w:rPr>
              <w:t>bioseguridad</w:t>
            </w:r>
          </w:p>
        </w:tc>
        <w:tc>
          <w:tcPr>
            <w:tcW w:w="4823" w:type="dxa"/>
          </w:tcPr>
          <w:p w14:paraId="1701E8D3" w14:textId="7062DEA7" w:rsidR="00787B68" w:rsidRPr="003417F5" w:rsidRDefault="00B82B06">
            <w:pPr>
              <w:pStyle w:val="TableParagraph"/>
              <w:spacing w:line="261" w:lineRule="auto"/>
              <w:ind w:left="117" w:right="75"/>
              <w:jc w:val="both"/>
              <w:rPr>
                <w:rFonts w:ascii="Arial" w:hAnsi="Arial" w:cs="Arial"/>
                <w:sz w:val="21"/>
              </w:rPr>
            </w:pPr>
            <w:r w:rsidRPr="003417F5">
              <w:rPr>
                <w:rFonts w:ascii="Arial" w:hAnsi="Arial" w:cs="Arial"/>
                <w:sz w:val="21"/>
              </w:rPr>
              <w:t>6.</w:t>
            </w:r>
            <w:r w:rsidRPr="003417F5">
              <w:rPr>
                <w:rFonts w:ascii="Arial" w:hAnsi="Arial" w:cs="Arial"/>
                <w:spacing w:val="1"/>
                <w:sz w:val="21"/>
              </w:rPr>
              <w:t xml:space="preserve"> </w:t>
            </w:r>
            <w:r w:rsidRPr="003417F5">
              <w:rPr>
                <w:rFonts w:ascii="Arial" w:hAnsi="Arial" w:cs="Arial"/>
                <w:sz w:val="21"/>
              </w:rPr>
              <w:t>Se</w:t>
            </w:r>
            <w:r w:rsidRPr="003417F5">
              <w:rPr>
                <w:rFonts w:ascii="Arial" w:hAnsi="Arial" w:cs="Arial"/>
                <w:spacing w:val="1"/>
                <w:sz w:val="21"/>
              </w:rPr>
              <w:t xml:space="preserve"> </w:t>
            </w:r>
            <w:r w:rsidRPr="003417F5">
              <w:rPr>
                <w:rFonts w:ascii="Arial" w:hAnsi="Arial" w:cs="Arial"/>
                <w:sz w:val="21"/>
              </w:rPr>
              <w:t>hacen</w:t>
            </w:r>
            <w:r w:rsidRPr="003417F5">
              <w:rPr>
                <w:rFonts w:ascii="Arial" w:hAnsi="Arial" w:cs="Arial"/>
                <w:spacing w:val="1"/>
                <w:sz w:val="21"/>
              </w:rPr>
              <w:t xml:space="preserve"> </w:t>
            </w:r>
            <w:r w:rsidRPr="003417F5">
              <w:rPr>
                <w:rFonts w:ascii="Arial" w:hAnsi="Arial" w:cs="Arial"/>
                <w:sz w:val="21"/>
              </w:rPr>
              <w:t>jornadas</w:t>
            </w:r>
            <w:r w:rsidRPr="003417F5">
              <w:rPr>
                <w:rFonts w:ascii="Arial" w:hAnsi="Arial" w:cs="Arial"/>
                <w:spacing w:val="1"/>
                <w:sz w:val="21"/>
              </w:rPr>
              <w:t xml:space="preserve"> </w:t>
            </w:r>
            <w:r w:rsidRPr="003417F5">
              <w:rPr>
                <w:rFonts w:ascii="Arial" w:hAnsi="Arial" w:cs="Arial"/>
                <w:sz w:val="21"/>
              </w:rPr>
              <w:t>de</w:t>
            </w:r>
            <w:r w:rsidRPr="003417F5">
              <w:rPr>
                <w:rFonts w:ascii="Arial" w:hAnsi="Arial" w:cs="Arial"/>
                <w:spacing w:val="1"/>
                <w:sz w:val="21"/>
              </w:rPr>
              <w:t xml:space="preserve"> </w:t>
            </w:r>
            <w:r w:rsidRPr="003417F5">
              <w:rPr>
                <w:rFonts w:ascii="Arial" w:hAnsi="Arial" w:cs="Arial"/>
                <w:sz w:val="21"/>
              </w:rPr>
              <w:t>integración:</w:t>
            </w:r>
            <w:r w:rsidRPr="003417F5">
              <w:rPr>
                <w:rFonts w:ascii="Arial" w:hAnsi="Arial" w:cs="Arial"/>
                <w:spacing w:val="1"/>
                <w:sz w:val="21"/>
              </w:rPr>
              <w:t xml:space="preserve"> </w:t>
            </w:r>
            <w:r w:rsidRPr="003417F5">
              <w:rPr>
                <w:rFonts w:ascii="Arial" w:hAnsi="Arial" w:cs="Arial"/>
                <w:w w:val="95"/>
                <w:sz w:val="21"/>
              </w:rPr>
              <w:t>reconocimiento al docente, celebración</w:t>
            </w:r>
            <w:r w:rsidRPr="003417F5">
              <w:rPr>
                <w:rFonts w:ascii="Arial" w:hAnsi="Arial" w:cs="Arial"/>
                <w:spacing w:val="1"/>
                <w:w w:val="95"/>
                <w:sz w:val="21"/>
              </w:rPr>
              <w:t xml:space="preserve"> </w:t>
            </w:r>
            <w:r w:rsidRPr="003417F5">
              <w:rPr>
                <w:rFonts w:ascii="Arial" w:hAnsi="Arial" w:cs="Arial"/>
                <w:w w:val="95"/>
                <w:sz w:val="21"/>
              </w:rPr>
              <w:t>día</w:t>
            </w:r>
            <w:r w:rsidRPr="003417F5">
              <w:rPr>
                <w:rFonts w:ascii="Arial" w:hAnsi="Arial" w:cs="Arial"/>
                <w:spacing w:val="1"/>
                <w:w w:val="95"/>
                <w:sz w:val="21"/>
              </w:rPr>
              <w:t xml:space="preserve"> </w:t>
            </w:r>
            <w:r w:rsidRPr="003417F5">
              <w:rPr>
                <w:rFonts w:ascii="Arial" w:hAnsi="Arial" w:cs="Arial"/>
                <w:w w:val="95"/>
                <w:sz w:val="21"/>
              </w:rPr>
              <w:t>de</w:t>
            </w:r>
            <w:r w:rsidRPr="003417F5">
              <w:rPr>
                <w:rFonts w:ascii="Arial" w:hAnsi="Arial" w:cs="Arial"/>
                <w:spacing w:val="1"/>
                <w:w w:val="95"/>
                <w:sz w:val="21"/>
              </w:rPr>
              <w:t xml:space="preserve"> </w:t>
            </w:r>
            <w:r w:rsidRPr="003417F5">
              <w:rPr>
                <w:rFonts w:ascii="Arial" w:hAnsi="Arial" w:cs="Arial"/>
                <w:w w:val="95"/>
                <w:sz w:val="21"/>
              </w:rPr>
              <w:t>la</w:t>
            </w:r>
            <w:r w:rsidRPr="003417F5">
              <w:rPr>
                <w:rFonts w:ascii="Arial" w:hAnsi="Arial" w:cs="Arial"/>
                <w:spacing w:val="1"/>
                <w:w w:val="95"/>
                <w:sz w:val="21"/>
              </w:rPr>
              <w:t xml:space="preserve"> </w:t>
            </w:r>
            <w:r w:rsidRPr="003417F5">
              <w:rPr>
                <w:rFonts w:ascii="Arial" w:hAnsi="Arial" w:cs="Arial"/>
                <w:w w:val="95"/>
                <w:sz w:val="21"/>
              </w:rPr>
              <w:t>mujer</w:t>
            </w:r>
            <w:r w:rsidRPr="003417F5">
              <w:rPr>
                <w:rFonts w:ascii="Arial" w:hAnsi="Arial" w:cs="Arial"/>
                <w:spacing w:val="-11"/>
                <w:w w:val="95"/>
                <w:sz w:val="21"/>
              </w:rPr>
              <w:t xml:space="preserve"> </w:t>
            </w:r>
            <w:r w:rsidRPr="003417F5">
              <w:rPr>
                <w:rFonts w:ascii="Arial" w:hAnsi="Arial" w:cs="Arial"/>
                <w:w w:val="95"/>
                <w:sz w:val="21"/>
              </w:rPr>
              <w:t>y</w:t>
            </w:r>
            <w:r w:rsidRPr="003417F5">
              <w:rPr>
                <w:rFonts w:ascii="Arial" w:hAnsi="Arial" w:cs="Arial"/>
                <w:spacing w:val="3"/>
                <w:w w:val="95"/>
                <w:sz w:val="21"/>
              </w:rPr>
              <w:t xml:space="preserve"> </w:t>
            </w:r>
            <w:r w:rsidRPr="003417F5">
              <w:rPr>
                <w:rFonts w:ascii="Arial" w:hAnsi="Arial" w:cs="Arial"/>
                <w:w w:val="95"/>
                <w:sz w:val="21"/>
              </w:rPr>
              <w:t>del</w:t>
            </w:r>
            <w:r w:rsidRPr="003417F5">
              <w:rPr>
                <w:rFonts w:ascii="Arial" w:hAnsi="Arial" w:cs="Arial"/>
                <w:spacing w:val="-3"/>
                <w:w w:val="95"/>
                <w:sz w:val="21"/>
              </w:rPr>
              <w:t xml:space="preserve"> </w:t>
            </w:r>
            <w:r w:rsidRPr="003417F5">
              <w:rPr>
                <w:rFonts w:ascii="Arial" w:hAnsi="Arial" w:cs="Arial"/>
                <w:w w:val="95"/>
                <w:sz w:val="21"/>
              </w:rPr>
              <w:t>hombre,</w:t>
            </w:r>
            <w:r w:rsidRPr="003417F5">
              <w:rPr>
                <w:rFonts w:ascii="Arial" w:hAnsi="Arial" w:cs="Arial"/>
                <w:spacing w:val="-16"/>
                <w:w w:val="95"/>
                <w:sz w:val="21"/>
              </w:rPr>
              <w:t xml:space="preserve"> </w:t>
            </w:r>
            <w:r w:rsidRPr="003417F5">
              <w:rPr>
                <w:rFonts w:ascii="Arial" w:hAnsi="Arial" w:cs="Arial"/>
                <w:w w:val="95"/>
                <w:sz w:val="21"/>
              </w:rPr>
              <w:t>navidad,</w:t>
            </w:r>
            <w:r w:rsidRPr="003417F5">
              <w:rPr>
                <w:rFonts w:ascii="Arial" w:hAnsi="Arial" w:cs="Arial"/>
                <w:spacing w:val="-16"/>
                <w:w w:val="95"/>
                <w:sz w:val="21"/>
              </w:rPr>
              <w:t xml:space="preserve"> </w:t>
            </w:r>
            <w:r w:rsidRPr="003417F5">
              <w:rPr>
                <w:rFonts w:ascii="Arial" w:hAnsi="Arial" w:cs="Arial"/>
                <w:w w:val="95"/>
                <w:sz w:val="21"/>
              </w:rPr>
              <w:t>otros.</w:t>
            </w:r>
          </w:p>
        </w:tc>
      </w:tr>
      <w:tr w:rsidR="00787B68" w:rsidRPr="003417F5" w14:paraId="0E69981C" w14:textId="77777777">
        <w:trPr>
          <w:trHeight w:val="797"/>
        </w:trPr>
        <w:tc>
          <w:tcPr>
            <w:tcW w:w="4935" w:type="dxa"/>
          </w:tcPr>
          <w:p w14:paraId="1F46F3DA" w14:textId="77777777" w:rsidR="00787B68" w:rsidRPr="003417F5" w:rsidRDefault="00B82B06">
            <w:pPr>
              <w:pStyle w:val="TableParagraph"/>
              <w:tabs>
                <w:tab w:val="left" w:pos="486"/>
              </w:tabs>
              <w:spacing w:line="219" w:lineRule="exact"/>
              <w:ind w:left="118"/>
              <w:rPr>
                <w:rFonts w:ascii="Arial" w:hAnsi="Arial" w:cs="Arial"/>
                <w:sz w:val="21"/>
              </w:rPr>
            </w:pPr>
            <w:r w:rsidRPr="003417F5">
              <w:rPr>
                <w:rFonts w:ascii="Arial" w:hAnsi="Arial" w:cs="Arial"/>
                <w:sz w:val="21"/>
              </w:rPr>
              <w:lastRenderedPageBreak/>
              <w:t>7</w:t>
            </w:r>
            <w:r w:rsidRPr="003417F5">
              <w:rPr>
                <w:rFonts w:ascii="Arial" w:hAnsi="Arial" w:cs="Arial"/>
                <w:sz w:val="21"/>
              </w:rPr>
              <w:tab/>
            </w:r>
            <w:r w:rsidRPr="003417F5">
              <w:rPr>
                <w:rFonts w:ascii="Arial" w:hAnsi="Arial" w:cs="Arial"/>
                <w:w w:val="95"/>
                <w:sz w:val="21"/>
              </w:rPr>
              <w:t>Se</w:t>
            </w:r>
            <w:r w:rsidRPr="003417F5">
              <w:rPr>
                <w:rFonts w:ascii="Arial" w:hAnsi="Arial" w:cs="Arial"/>
                <w:spacing w:val="3"/>
                <w:w w:val="95"/>
                <w:sz w:val="21"/>
              </w:rPr>
              <w:t xml:space="preserve"> </w:t>
            </w:r>
            <w:r w:rsidRPr="003417F5">
              <w:rPr>
                <w:rFonts w:ascii="Arial" w:hAnsi="Arial" w:cs="Arial"/>
                <w:w w:val="95"/>
                <w:sz w:val="21"/>
              </w:rPr>
              <w:t>tiene</w:t>
            </w:r>
            <w:r w:rsidRPr="003417F5">
              <w:rPr>
                <w:rFonts w:ascii="Arial" w:hAnsi="Arial" w:cs="Arial"/>
                <w:spacing w:val="4"/>
                <w:w w:val="95"/>
                <w:sz w:val="21"/>
              </w:rPr>
              <w:t xml:space="preserve"> </w:t>
            </w:r>
            <w:r w:rsidRPr="003417F5">
              <w:rPr>
                <w:rFonts w:ascii="Arial" w:hAnsi="Arial" w:cs="Arial"/>
                <w:w w:val="95"/>
                <w:sz w:val="21"/>
              </w:rPr>
              <w:t>el</w:t>
            </w:r>
            <w:r w:rsidRPr="003417F5">
              <w:rPr>
                <w:rFonts w:ascii="Arial" w:hAnsi="Arial" w:cs="Arial"/>
                <w:spacing w:val="12"/>
                <w:w w:val="95"/>
                <w:sz w:val="21"/>
              </w:rPr>
              <w:t xml:space="preserve"> </w:t>
            </w:r>
            <w:r w:rsidRPr="003417F5">
              <w:rPr>
                <w:rFonts w:ascii="Arial" w:hAnsi="Arial" w:cs="Arial"/>
                <w:w w:val="95"/>
                <w:sz w:val="21"/>
              </w:rPr>
              <w:t>comité</w:t>
            </w:r>
            <w:r w:rsidRPr="003417F5">
              <w:rPr>
                <w:rFonts w:ascii="Arial" w:hAnsi="Arial" w:cs="Arial"/>
                <w:spacing w:val="4"/>
                <w:w w:val="95"/>
                <w:sz w:val="21"/>
              </w:rPr>
              <w:t xml:space="preserve"> </w:t>
            </w:r>
            <w:r w:rsidRPr="003417F5">
              <w:rPr>
                <w:rFonts w:ascii="Arial" w:hAnsi="Arial" w:cs="Arial"/>
                <w:w w:val="95"/>
                <w:sz w:val="21"/>
              </w:rPr>
              <w:t>de</w:t>
            </w:r>
            <w:r w:rsidRPr="003417F5">
              <w:rPr>
                <w:rFonts w:ascii="Arial" w:hAnsi="Arial" w:cs="Arial"/>
                <w:spacing w:val="3"/>
                <w:w w:val="95"/>
                <w:sz w:val="21"/>
              </w:rPr>
              <w:t xml:space="preserve"> </w:t>
            </w:r>
            <w:r w:rsidRPr="003417F5">
              <w:rPr>
                <w:rFonts w:ascii="Arial" w:hAnsi="Arial" w:cs="Arial"/>
                <w:w w:val="95"/>
                <w:sz w:val="21"/>
              </w:rPr>
              <w:t>Copasst</w:t>
            </w:r>
            <w:r w:rsidRPr="003417F5">
              <w:rPr>
                <w:rFonts w:ascii="Arial" w:hAnsi="Arial" w:cs="Arial"/>
                <w:spacing w:val="-4"/>
                <w:w w:val="95"/>
                <w:sz w:val="21"/>
              </w:rPr>
              <w:t xml:space="preserve"> </w:t>
            </w:r>
            <w:r w:rsidRPr="003417F5">
              <w:rPr>
                <w:rFonts w:ascii="Arial" w:hAnsi="Arial" w:cs="Arial"/>
                <w:w w:val="95"/>
                <w:sz w:val="21"/>
              </w:rPr>
              <w:t>integrado</w:t>
            </w:r>
            <w:r w:rsidRPr="003417F5">
              <w:rPr>
                <w:rFonts w:ascii="Arial" w:hAnsi="Arial" w:cs="Arial"/>
                <w:spacing w:val="4"/>
                <w:w w:val="95"/>
                <w:sz w:val="21"/>
              </w:rPr>
              <w:t xml:space="preserve"> </w:t>
            </w:r>
            <w:r w:rsidRPr="003417F5">
              <w:rPr>
                <w:rFonts w:ascii="Arial" w:hAnsi="Arial" w:cs="Arial"/>
                <w:w w:val="95"/>
                <w:sz w:val="21"/>
              </w:rPr>
              <w:t>por</w:t>
            </w:r>
            <w:r w:rsidRPr="003417F5">
              <w:rPr>
                <w:rFonts w:ascii="Arial" w:hAnsi="Arial" w:cs="Arial"/>
                <w:spacing w:val="6"/>
                <w:w w:val="95"/>
                <w:sz w:val="21"/>
              </w:rPr>
              <w:t xml:space="preserve"> </w:t>
            </w:r>
            <w:r w:rsidRPr="003417F5">
              <w:rPr>
                <w:rFonts w:ascii="Arial" w:hAnsi="Arial" w:cs="Arial"/>
                <w:w w:val="95"/>
                <w:sz w:val="21"/>
              </w:rPr>
              <w:t>dos</w:t>
            </w:r>
          </w:p>
          <w:p w14:paraId="0005B842" w14:textId="77777777" w:rsidR="00787B68" w:rsidRPr="003417F5" w:rsidRDefault="00B82B06">
            <w:pPr>
              <w:pStyle w:val="TableParagraph"/>
              <w:spacing w:before="30"/>
              <w:ind w:left="486"/>
              <w:rPr>
                <w:rFonts w:ascii="Arial" w:hAnsi="Arial" w:cs="Arial"/>
                <w:sz w:val="21"/>
              </w:rPr>
            </w:pPr>
            <w:r w:rsidRPr="003417F5">
              <w:rPr>
                <w:rFonts w:ascii="Arial" w:hAnsi="Arial" w:cs="Arial"/>
                <w:w w:val="95"/>
                <w:sz w:val="21"/>
              </w:rPr>
              <w:t>docente</w:t>
            </w:r>
            <w:r w:rsidRPr="003417F5">
              <w:rPr>
                <w:rFonts w:ascii="Arial" w:hAnsi="Arial" w:cs="Arial"/>
                <w:spacing w:val="-9"/>
                <w:w w:val="95"/>
                <w:sz w:val="21"/>
              </w:rPr>
              <w:t xml:space="preserve"> </w:t>
            </w:r>
            <w:r w:rsidRPr="003417F5">
              <w:rPr>
                <w:rFonts w:ascii="Arial" w:hAnsi="Arial" w:cs="Arial"/>
                <w:w w:val="95"/>
                <w:sz w:val="21"/>
              </w:rPr>
              <w:t>2</w:t>
            </w:r>
            <w:r w:rsidRPr="003417F5">
              <w:rPr>
                <w:rFonts w:ascii="Arial" w:hAnsi="Arial" w:cs="Arial"/>
                <w:spacing w:val="12"/>
                <w:w w:val="95"/>
                <w:sz w:val="21"/>
              </w:rPr>
              <w:t xml:space="preserve"> </w:t>
            </w:r>
            <w:r w:rsidRPr="003417F5">
              <w:rPr>
                <w:rFonts w:ascii="Arial" w:hAnsi="Arial" w:cs="Arial"/>
                <w:w w:val="95"/>
                <w:sz w:val="21"/>
              </w:rPr>
              <w:t>directivos</w:t>
            </w:r>
            <w:r w:rsidRPr="003417F5">
              <w:rPr>
                <w:rFonts w:ascii="Arial" w:hAnsi="Arial" w:cs="Arial"/>
                <w:spacing w:val="6"/>
                <w:w w:val="95"/>
                <w:sz w:val="21"/>
              </w:rPr>
              <w:t xml:space="preserve"> </w:t>
            </w:r>
            <w:r w:rsidRPr="003417F5">
              <w:rPr>
                <w:rFonts w:ascii="Arial" w:hAnsi="Arial" w:cs="Arial"/>
                <w:w w:val="95"/>
                <w:sz w:val="21"/>
              </w:rPr>
              <w:t>docentes.</w:t>
            </w:r>
          </w:p>
        </w:tc>
        <w:tc>
          <w:tcPr>
            <w:tcW w:w="4823" w:type="dxa"/>
          </w:tcPr>
          <w:p w14:paraId="511E31CE" w14:textId="3A9DF01B" w:rsidR="00787B68" w:rsidRPr="003417F5" w:rsidRDefault="00B82B06" w:rsidP="00EF2FDE">
            <w:pPr>
              <w:pStyle w:val="TableParagraph"/>
              <w:spacing w:line="219" w:lineRule="exact"/>
              <w:ind w:left="117"/>
              <w:rPr>
                <w:rFonts w:ascii="Arial" w:hAnsi="Arial" w:cs="Arial"/>
                <w:sz w:val="21"/>
              </w:rPr>
            </w:pPr>
            <w:r w:rsidRPr="003417F5">
              <w:rPr>
                <w:rFonts w:ascii="Arial" w:hAnsi="Arial" w:cs="Arial"/>
                <w:w w:val="95"/>
                <w:sz w:val="21"/>
              </w:rPr>
              <w:t>8</w:t>
            </w:r>
            <w:r w:rsidRPr="003417F5">
              <w:rPr>
                <w:rFonts w:ascii="Arial" w:hAnsi="Arial" w:cs="Arial"/>
                <w:spacing w:val="1"/>
                <w:w w:val="95"/>
                <w:sz w:val="21"/>
              </w:rPr>
              <w:t xml:space="preserve"> </w:t>
            </w:r>
            <w:r w:rsidRPr="003417F5">
              <w:rPr>
                <w:rFonts w:ascii="Arial" w:hAnsi="Arial" w:cs="Arial"/>
                <w:w w:val="95"/>
                <w:sz w:val="21"/>
              </w:rPr>
              <w:t>Se</w:t>
            </w:r>
            <w:r w:rsidRPr="003417F5">
              <w:rPr>
                <w:rFonts w:ascii="Arial" w:hAnsi="Arial" w:cs="Arial"/>
                <w:spacing w:val="1"/>
                <w:w w:val="95"/>
                <w:sz w:val="21"/>
              </w:rPr>
              <w:t xml:space="preserve"> </w:t>
            </w:r>
            <w:r w:rsidRPr="003417F5">
              <w:rPr>
                <w:rFonts w:ascii="Arial" w:hAnsi="Arial" w:cs="Arial"/>
                <w:w w:val="95"/>
                <w:sz w:val="21"/>
              </w:rPr>
              <w:t>cuenta</w:t>
            </w:r>
            <w:r w:rsidRPr="003417F5">
              <w:rPr>
                <w:rFonts w:ascii="Arial" w:hAnsi="Arial" w:cs="Arial"/>
                <w:spacing w:val="1"/>
                <w:w w:val="95"/>
                <w:sz w:val="21"/>
              </w:rPr>
              <w:t xml:space="preserve"> </w:t>
            </w:r>
            <w:r w:rsidRPr="003417F5">
              <w:rPr>
                <w:rFonts w:ascii="Arial" w:hAnsi="Arial" w:cs="Arial"/>
                <w:w w:val="95"/>
                <w:sz w:val="21"/>
              </w:rPr>
              <w:t>con</w:t>
            </w:r>
            <w:r w:rsidRPr="003417F5">
              <w:rPr>
                <w:rFonts w:ascii="Arial" w:hAnsi="Arial" w:cs="Arial"/>
                <w:spacing w:val="1"/>
                <w:w w:val="95"/>
                <w:sz w:val="21"/>
              </w:rPr>
              <w:t xml:space="preserve"> </w:t>
            </w:r>
            <w:r w:rsidRPr="003417F5">
              <w:rPr>
                <w:rFonts w:ascii="Arial" w:hAnsi="Arial" w:cs="Arial"/>
                <w:w w:val="95"/>
                <w:sz w:val="21"/>
              </w:rPr>
              <w:t>diagnóstico</w:t>
            </w:r>
            <w:r w:rsidRPr="003417F5">
              <w:rPr>
                <w:rFonts w:ascii="Arial" w:hAnsi="Arial" w:cs="Arial"/>
                <w:spacing w:val="1"/>
                <w:w w:val="95"/>
                <w:sz w:val="21"/>
              </w:rPr>
              <w:t xml:space="preserve"> </w:t>
            </w:r>
            <w:r w:rsidRPr="003417F5">
              <w:rPr>
                <w:rFonts w:ascii="Arial" w:hAnsi="Arial" w:cs="Arial"/>
                <w:w w:val="95"/>
                <w:sz w:val="21"/>
              </w:rPr>
              <w:t>ambiente</w:t>
            </w:r>
            <w:r w:rsidRPr="003417F5">
              <w:rPr>
                <w:rFonts w:ascii="Arial" w:hAnsi="Arial" w:cs="Arial"/>
                <w:spacing w:val="1"/>
                <w:w w:val="95"/>
                <w:sz w:val="21"/>
              </w:rPr>
              <w:t xml:space="preserve"> </w:t>
            </w:r>
            <w:r w:rsidRPr="003417F5">
              <w:rPr>
                <w:rFonts w:ascii="Arial" w:hAnsi="Arial" w:cs="Arial"/>
                <w:w w:val="95"/>
                <w:sz w:val="21"/>
              </w:rPr>
              <w:t>laboral</w:t>
            </w:r>
            <w:r w:rsidRPr="003417F5">
              <w:rPr>
                <w:rFonts w:ascii="Arial" w:hAnsi="Arial" w:cs="Arial"/>
                <w:spacing w:val="13"/>
                <w:w w:val="95"/>
                <w:sz w:val="21"/>
              </w:rPr>
              <w:t xml:space="preserve"> </w:t>
            </w:r>
            <w:r w:rsidRPr="003417F5">
              <w:rPr>
                <w:rFonts w:ascii="Arial" w:hAnsi="Arial" w:cs="Arial"/>
                <w:w w:val="95"/>
                <w:sz w:val="21"/>
              </w:rPr>
              <w:t>e</w:t>
            </w:r>
            <w:r w:rsidR="00EF2FDE" w:rsidRPr="003417F5">
              <w:rPr>
                <w:rFonts w:ascii="Arial" w:hAnsi="Arial" w:cs="Arial"/>
                <w:w w:val="95"/>
                <w:sz w:val="21"/>
              </w:rPr>
              <w:t>jecutado por Función Pública año 2021</w:t>
            </w:r>
          </w:p>
        </w:tc>
      </w:tr>
    </w:tbl>
    <w:p w14:paraId="03FD2FB6" w14:textId="77777777" w:rsidR="00787B68" w:rsidRPr="003417F5" w:rsidRDefault="00787B68">
      <w:pPr>
        <w:pStyle w:val="Textoindependiente"/>
        <w:rPr>
          <w:rFonts w:ascii="Arial" w:hAnsi="Arial" w:cs="Arial"/>
          <w:b/>
          <w:sz w:val="24"/>
        </w:rPr>
      </w:pPr>
    </w:p>
    <w:p w14:paraId="231BFBD0" w14:textId="77777777" w:rsidR="00787B68" w:rsidRPr="003417F5" w:rsidRDefault="00787B68">
      <w:pPr>
        <w:pStyle w:val="Textoindependiente"/>
        <w:spacing w:before="3"/>
        <w:rPr>
          <w:rFonts w:ascii="Arial" w:hAnsi="Arial" w:cs="Arial"/>
          <w:b/>
          <w:sz w:val="19"/>
        </w:rPr>
      </w:pPr>
    </w:p>
    <w:p w14:paraId="039811DD" w14:textId="77777777" w:rsidR="00787B68" w:rsidRPr="002447A7" w:rsidRDefault="00B82B06">
      <w:pPr>
        <w:ind w:left="678"/>
        <w:rPr>
          <w:rFonts w:ascii="Arial" w:hAnsi="Arial" w:cs="Arial"/>
          <w:b/>
        </w:rPr>
      </w:pPr>
      <w:r w:rsidRPr="002447A7">
        <w:rPr>
          <w:rFonts w:ascii="Arial" w:hAnsi="Arial" w:cs="Arial"/>
          <w:b/>
        </w:rPr>
        <w:t>MARCO</w:t>
      </w:r>
      <w:r w:rsidRPr="002447A7">
        <w:rPr>
          <w:rFonts w:ascii="Arial" w:hAnsi="Arial" w:cs="Arial"/>
          <w:b/>
          <w:spacing w:val="-2"/>
        </w:rPr>
        <w:t xml:space="preserve"> </w:t>
      </w:r>
      <w:r w:rsidRPr="002447A7">
        <w:rPr>
          <w:rFonts w:ascii="Arial" w:hAnsi="Arial" w:cs="Arial"/>
          <w:b/>
        </w:rPr>
        <w:t>LEGAL</w:t>
      </w:r>
    </w:p>
    <w:p w14:paraId="7BF200B5" w14:textId="77777777" w:rsidR="00787B68" w:rsidRPr="002447A7" w:rsidRDefault="00787B68">
      <w:pPr>
        <w:pStyle w:val="Textoindependiente"/>
        <w:spacing w:before="2"/>
        <w:rPr>
          <w:rFonts w:ascii="Arial" w:hAnsi="Arial" w:cs="Arial"/>
          <w:b/>
          <w:sz w:val="21"/>
        </w:rPr>
      </w:pPr>
    </w:p>
    <w:p w14:paraId="0E120D27" w14:textId="77777777" w:rsidR="00787B68" w:rsidRPr="003417F5" w:rsidRDefault="00B82B06">
      <w:pPr>
        <w:pStyle w:val="Ttulo4"/>
      </w:pPr>
      <w:r w:rsidRPr="003417F5">
        <w:t>SITUACIÓN</w:t>
      </w:r>
      <w:r w:rsidRPr="003417F5">
        <w:rPr>
          <w:spacing w:val="-3"/>
        </w:rPr>
        <w:t xml:space="preserve"> </w:t>
      </w:r>
      <w:r w:rsidRPr="003417F5">
        <w:t>LEGAL</w:t>
      </w:r>
      <w:r w:rsidRPr="003417F5">
        <w:rPr>
          <w:spacing w:val="13"/>
        </w:rPr>
        <w:t xml:space="preserve"> </w:t>
      </w:r>
      <w:r w:rsidRPr="003417F5">
        <w:t>ADMINISTRATIVA</w:t>
      </w:r>
    </w:p>
    <w:p w14:paraId="658F4C22" w14:textId="77777777" w:rsidR="00787B68" w:rsidRPr="003417F5" w:rsidRDefault="00787B68">
      <w:pPr>
        <w:pStyle w:val="Textoindependiente"/>
        <w:spacing w:before="9"/>
        <w:rPr>
          <w:rFonts w:ascii="Arial" w:hAnsi="Arial" w:cs="Arial"/>
          <w:b/>
          <w:sz w:val="19"/>
        </w:rPr>
      </w:pPr>
    </w:p>
    <w:p w14:paraId="4568B2AE" w14:textId="77777777" w:rsidR="00787B68" w:rsidRPr="003417F5" w:rsidRDefault="00B82B06">
      <w:pPr>
        <w:pStyle w:val="Textoindependiente"/>
        <w:spacing w:before="1" w:line="273" w:lineRule="auto"/>
        <w:ind w:left="678" w:right="960"/>
        <w:jc w:val="both"/>
        <w:rPr>
          <w:rFonts w:ascii="Arial" w:hAnsi="Arial" w:cs="Arial"/>
        </w:rPr>
      </w:pPr>
      <w:r w:rsidRPr="003417F5">
        <w:rPr>
          <w:rFonts w:ascii="Arial" w:hAnsi="Arial" w:cs="Arial"/>
        </w:rPr>
        <w:t xml:space="preserve">El Liceo Departamental María Jesús Mejía fue creado mediante el decreto No. 0025 de </w:t>
      </w:r>
      <w:r w:rsidRPr="003417F5">
        <w:rPr>
          <w:rFonts w:ascii="Arial" w:hAnsi="Arial" w:cs="Arial"/>
          <w:spacing w:val="9"/>
        </w:rPr>
        <w:t>enero</w:t>
      </w:r>
      <w:r w:rsidRPr="003417F5">
        <w:rPr>
          <w:rFonts w:ascii="Arial" w:hAnsi="Arial" w:cs="Arial"/>
          <w:spacing w:val="-59"/>
        </w:rPr>
        <w:t xml:space="preserve"> </w:t>
      </w:r>
      <w:r w:rsidRPr="003417F5">
        <w:rPr>
          <w:rFonts w:ascii="Arial" w:hAnsi="Arial" w:cs="Arial"/>
        </w:rPr>
        <w:t>13</w:t>
      </w:r>
      <w:r w:rsidRPr="003417F5">
        <w:rPr>
          <w:rFonts w:ascii="Arial" w:hAnsi="Arial" w:cs="Arial"/>
          <w:spacing w:val="-11"/>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1983.</w:t>
      </w:r>
    </w:p>
    <w:p w14:paraId="5C9BA07D" w14:textId="375FE786" w:rsidR="00787B68" w:rsidRPr="003417F5" w:rsidRDefault="00B82B06">
      <w:pPr>
        <w:pStyle w:val="Textoindependiente"/>
        <w:spacing w:before="208" w:line="278" w:lineRule="auto"/>
        <w:ind w:left="678" w:right="965"/>
        <w:jc w:val="both"/>
        <w:rPr>
          <w:rFonts w:ascii="Arial" w:hAnsi="Arial" w:cs="Arial"/>
        </w:rPr>
      </w:pPr>
      <w:r w:rsidRPr="003417F5">
        <w:rPr>
          <w:rFonts w:ascii="Arial" w:hAnsi="Arial" w:cs="Arial"/>
        </w:rPr>
        <w:t xml:space="preserve">Aprobado de 6º a 9º para la educación básica secundaria según </w:t>
      </w:r>
      <w:r w:rsidR="00BB2C0D" w:rsidRPr="003417F5">
        <w:rPr>
          <w:rFonts w:ascii="Arial" w:hAnsi="Arial" w:cs="Arial"/>
        </w:rPr>
        <w:t>resoluciones</w:t>
      </w:r>
      <w:r w:rsidRPr="003417F5">
        <w:rPr>
          <w:rFonts w:ascii="Arial" w:hAnsi="Arial" w:cs="Arial"/>
        </w:rPr>
        <w:t xml:space="preserve"> No. 24003/83,</w:t>
      </w:r>
      <w:r w:rsidRPr="003417F5">
        <w:rPr>
          <w:rFonts w:ascii="Arial" w:hAnsi="Arial" w:cs="Arial"/>
          <w:spacing w:val="1"/>
        </w:rPr>
        <w:t xml:space="preserve"> </w:t>
      </w:r>
      <w:r w:rsidRPr="003417F5">
        <w:rPr>
          <w:rFonts w:ascii="Arial" w:hAnsi="Arial" w:cs="Arial"/>
        </w:rPr>
        <w:t>21724/85, 13367/86 y la 05039/90 y 10º y 11º del nivel de educación media académica según</w:t>
      </w:r>
      <w:r w:rsidRPr="003417F5">
        <w:rPr>
          <w:rFonts w:ascii="Arial" w:hAnsi="Arial" w:cs="Arial"/>
          <w:spacing w:val="1"/>
        </w:rPr>
        <w:t xml:space="preserve"> </w:t>
      </w:r>
      <w:r w:rsidRPr="003417F5">
        <w:rPr>
          <w:rFonts w:ascii="Arial" w:hAnsi="Arial" w:cs="Arial"/>
        </w:rPr>
        <w:t>Ley</w:t>
      </w:r>
      <w:r w:rsidRPr="003417F5">
        <w:rPr>
          <w:rFonts w:ascii="Arial" w:hAnsi="Arial" w:cs="Arial"/>
          <w:spacing w:val="1"/>
        </w:rPr>
        <w:t xml:space="preserve"> </w:t>
      </w:r>
      <w:r w:rsidRPr="003417F5">
        <w:rPr>
          <w:rFonts w:ascii="Arial" w:hAnsi="Arial" w:cs="Arial"/>
        </w:rPr>
        <w:t>General</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Educación</w:t>
      </w:r>
      <w:r w:rsidRPr="003417F5">
        <w:rPr>
          <w:rFonts w:ascii="Arial" w:hAnsi="Arial" w:cs="Arial"/>
          <w:spacing w:val="1"/>
        </w:rPr>
        <w:t xml:space="preserve"> </w:t>
      </w:r>
      <w:r w:rsidRPr="003417F5">
        <w:rPr>
          <w:rFonts w:ascii="Arial" w:hAnsi="Arial" w:cs="Arial"/>
        </w:rPr>
        <w:t>115/94</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autorizados</w:t>
      </w:r>
      <w:r w:rsidRPr="003417F5">
        <w:rPr>
          <w:rFonts w:ascii="Arial" w:hAnsi="Arial" w:cs="Arial"/>
          <w:spacing w:val="1"/>
        </w:rPr>
        <w:t xml:space="preserve"> </w:t>
      </w:r>
      <w:r w:rsidRPr="003417F5">
        <w:rPr>
          <w:rFonts w:ascii="Arial" w:hAnsi="Arial" w:cs="Arial"/>
        </w:rPr>
        <w:t>por</w:t>
      </w:r>
      <w:r w:rsidRPr="003417F5">
        <w:rPr>
          <w:rFonts w:ascii="Arial" w:hAnsi="Arial" w:cs="Arial"/>
          <w:spacing w:val="1"/>
        </w:rPr>
        <w:t xml:space="preserve"> </w:t>
      </w:r>
      <w:r w:rsidRPr="003417F5">
        <w:rPr>
          <w:rFonts w:ascii="Arial" w:hAnsi="Arial" w:cs="Arial"/>
        </w:rPr>
        <w:t>la resol</w:t>
      </w:r>
      <w:r w:rsidR="00EF2FDE" w:rsidRPr="003417F5">
        <w:rPr>
          <w:rFonts w:ascii="Arial" w:hAnsi="Arial" w:cs="Arial"/>
        </w:rPr>
        <w:t>u</w:t>
      </w:r>
      <w:r w:rsidRPr="003417F5">
        <w:rPr>
          <w:rFonts w:ascii="Arial" w:hAnsi="Arial" w:cs="Arial"/>
        </w:rPr>
        <w:t>ción no. 001518 del 4 de</w:t>
      </w:r>
      <w:r w:rsidRPr="003417F5">
        <w:rPr>
          <w:rFonts w:ascii="Arial" w:hAnsi="Arial" w:cs="Arial"/>
          <w:spacing w:val="1"/>
        </w:rPr>
        <w:t xml:space="preserve"> </w:t>
      </w:r>
      <w:r w:rsidRPr="003417F5">
        <w:rPr>
          <w:rFonts w:ascii="Arial" w:hAnsi="Arial" w:cs="Arial"/>
        </w:rPr>
        <w:t>noviembre</w:t>
      </w:r>
      <w:r w:rsidRPr="003417F5">
        <w:rPr>
          <w:rFonts w:ascii="Arial" w:hAnsi="Arial" w:cs="Arial"/>
          <w:spacing w:val="-11"/>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1997.</w:t>
      </w:r>
    </w:p>
    <w:p w14:paraId="5968CF19" w14:textId="00BD25CC" w:rsidR="00787B68" w:rsidRPr="003417F5" w:rsidRDefault="00B82B06">
      <w:pPr>
        <w:pStyle w:val="Textoindependiente"/>
        <w:spacing w:before="187" w:line="278" w:lineRule="auto"/>
        <w:ind w:left="678" w:right="946"/>
        <w:jc w:val="both"/>
        <w:rPr>
          <w:rFonts w:ascii="Arial" w:hAnsi="Arial" w:cs="Arial"/>
        </w:rPr>
      </w:pPr>
      <w:r w:rsidRPr="003417F5">
        <w:rPr>
          <w:rFonts w:ascii="Arial" w:hAnsi="Arial" w:cs="Arial"/>
        </w:rPr>
        <w:t xml:space="preserve">Con reconocimiento oficial como </w:t>
      </w:r>
      <w:r w:rsidRPr="003417F5">
        <w:rPr>
          <w:rFonts w:ascii="Arial" w:hAnsi="Arial" w:cs="Arial"/>
          <w:b/>
        </w:rPr>
        <w:t xml:space="preserve">Institución Educativa María Jesús Mejía </w:t>
      </w:r>
      <w:r w:rsidRPr="003417F5">
        <w:rPr>
          <w:rFonts w:ascii="Arial" w:hAnsi="Arial" w:cs="Arial"/>
        </w:rPr>
        <w:t>a través de la</w:t>
      </w:r>
      <w:r w:rsidRPr="003417F5">
        <w:rPr>
          <w:rFonts w:ascii="Arial" w:hAnsi="Arial" w:cs="Arial"/>
          <w:spacing w:val="1"/>
        </w:rPr>
        <w:t xml:space="preserve"> </w:t>
      </w:r>
      <w:r w:rsidRPr="003417F5">
        <w:rPr>
          <w:rFonts w:ascii="Arial" w:hAnsi="Arial" w:cs="Arial"/>
        </w:rPr>
        <w:t>resolución</w:t>
      </w:r>
      <w:r w:rsidRPr="003417F5">
        <w:rPr>
          <w:rFonts w:ascii="Arial" w:hAnsi="Arial" w:cs="Arial"/>
          <w:spacing w:val="1"/>
        </w:rPr>
        <w:t xml:space="preserve"> </w:t>
      </w:r>
      <w:r w:rsidRPr="003417F5">
        <w:rPr>
          <w:rFonts w:ascii="Arial" w:hAnsi="Arial" w:cs="Arial"/>
        </w:rPr>
        <w:t>No. 16072</w:t>
      </w:r>
      <w:r w:rsidRPr="003417F5">
        <w:rPr>
          <w:rFonts w:ascii="Arial" w:hAnsi="Arial" w:cs="Arial"/>
          <w:spacing w:val="1"/>
        </w:rPr>
        <w:t xml:space="preserve"> </w:t>
      </w:r>
      <w:r w:rsidRPr="003417F5">
        <w:rPr>
          <w:rFonts w:ascii="Arial" w:hAnsi="Arial" w:cs="Arial"/>
        </w:rPr>
        <w:t>del 25 de noviembre de 2002 ofreciendo los niveles de preescolar,</w:t>
      </w:r>
      <w:r w:rsidRPr="003417F5">
        <w:rPr>
          <w:rFonts w:ascii="Arial" w:hAnsi="Arial" w:cs="Arial"/>
          <w:spacing w:val="1"/>
        </w:rPr>
        <w:t xml:space="preserve"> </w:t>
      </w:r>
      <w:r w:rsidRPr="003417F5">
        <w:rPr>
          <w:rFonts w:ascii="Arial" w:hAnsi="Arial" w:cs="Arial"/>
        </w:rPr>
        <w:t>básica primaria,</w:t>
      </w:r>
      <w:r w:rsidRPr="003417F5">
        <w:rPr>
          <w:rFonts w:ascii="Arial" w:hAnsi="Arial" w:cs="Arial"/>
          <w:spacing w:val="1"/>
        </w:rPr>
        <w:t xml:space="preserve"> </w:t>
      </w:r>
      <w:r w:rsidRPr="003417F5">
        <w:rPr>
          <w:rFonts w:ascii="Arial" w:hAnsi="Arial" w:cs="Arial"/>
        </w:rPr>
        <w:t xml:space="preserve">básica secundaria, </w:t>
      </w:r>
      <w:r w:rsidR="00BB2C0D" w:rsidRPr="003417F5">
        <w:rPr>
          <w:rFonts w:ascii="Arial" w:hAnsi="Arial" w:cs="Arial"/>
        </w:rPr>
        <w:t>media académica y técnica</w:t>
      </w:r>
      <w:r w:rsidRPr="003417F5">
        <w:rPr>
          <w:rFonts w:ascii="Arial" w:hAnsi="Arial" w:cs="Arial"/>
        </w:rPr>
        <w:t>. Tiene la resolución</w:t>
      </w:r>
      <w:r w:rsidRPr="003417F5">
        <w:rPr>
          <w:rFonts w:ascii="Arial" w:hAnsi="Arial" w:cs="Arial"/>
          <w:spacing w:val="1"/>
        </w:rPr>
        <w:t xml:space="preserve"> </w:t>
      </w:r>
      <w:r w:rsidRPr="003417F5">
        <w:rPr>
          <w:rFonts w:ascii="Arial" w:hAnsi="Arial" w:cs="Arial"/>
        </w:rPr>
        <w:t>7879</w:t>
      </w:r>
      <w:r w:rsidRPr="003417F5">
        <w:rPr>
          <w:rFonts w:ascii="Arial" w:hAnsi="Arial" w:cs="Arial"/>
          <w:spacing w:val="1"/>
        </w:rPr>
        <w:t xml:space="preserve"> </w:t>
      </w:r>
      <w:r w:rsidRPr="003417F5">
        <w:rPr>
          <w:rFonts w:ascii="Arial" w:hAnsi="Arial" w:cs="Arial"/>
        </w:rPr>
        <w:t>del</w:t>
      </w:r>
      <w:r w:rsidRPr="003417F5">
        <w:rPr>
          <w:rFonts w:ascii="Arial" w:hAnsi="Arial" w:cs="Arial"/>
          <w:spacing w:val="1"/>
        </w:rPr>
        <w:t xml:space="preserve"> </w:t>
      </w:r>
      <w:r w:rsidRPr="003417F5">
        <w:rPr>
          <w:rFonts w:ascii="Arial" w:hAnsi="Arial" w:cs="Arial"/>
        </w:rPr>
        <w:t>1</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diciembre</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2008</w:t>
      </w:r>
      <w:r w:rsidRPr="003417F5">
        <w:rPr>
          <w:rFonts w:ascii="Arial" w:hAnsi="Arial" w:cs="Arial"/>
          <w:spacing w:val="1"/>
        </w:rPr>
        <w:t xml:space="preserve"> </w:t>
      </w:r>
      <w:r w:rsidRPr="003417F5">
        <w:rPr>
          <w:rFonts w:ascii="Arial" w:hAnsi="Arial" w:cs="Arial"/>
        </w:rPr>
        <w:t>del</w:t>
      </w:r>
      <w:r w:rsidRPr="003417F5">
        <w:rPr>
          <w:rFonts w:ascii="Arial" w:hAnsi="Arial" w:cs="Arial"/>
          <w:spacing w:val="1"/>
        </w:rPr>
        <w:t xml:space="preserve"> </w:t>
      </w:r>
      <w:r w:rsidRPr="003417F5">
        <w:rPr>
          <w:rFonts w:ascii="Arial" w:hAnsi="Arial" w:cs="Arial"/>
        </w:rPr>
        <w:t>municipio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Itagüí</w:t>
      </w:r>
      <w:r w:rsidRPr="003417F5">
        <w:rPr>
          <w:rFonts w:ascii="Arial" w:hAnsi="Arial" w:cs="Arial"/>
          <w:spacing w:val="1"/>
        </w:rPr>
        <w:t xml:space="preserve"> </w:t>
      </w:r>
      <w:r w:rsidRPr="003417F5">
        <w:rPr>
          <w:rFonts w:ascii="Arial" w:hAnsi="Arial" w:cs="Arial"/>
        </w:rPr>
        <w:t>a través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 Secretaría de</w:t>
      </w:r>
      <w:r w:rsidRPr="003417F5">
        <w:rPr>
          <w:rFonts w:ascii="Arial" w:hAnsi="Arial" w:cs="Arial"/>
          <w:spacing w:val="1"/>
        </w:rPr>
        <w:t xml:space="preserve"> </w:t>
      </w:r>
      <w:r w:rsidRPr="003417F5">
        <w:rPr>
          <w:rFonts w:ascii="Arial" w:hAnsi="Arial" w:cs="Arial"/>
        </w:rPr>
        <w:t xml:space="preserve">Educación, modificada por resolución 20043 del 4 de marzo del 2014 por medio de la </w:t>
      </w:r>
      <w:r w:rsidRPr="003417F5">
        <w:rPr>
          <w:rFonts w:ascii="Arial" w:hAnsi="Arial" w:cs="Arial"/>
          <w:spacing w:val="9"/>
        </w:rPr>
        <w:t xml:space="preserve">cual </w:t>
      </w:r>
      <w:r w:rsidRPr="003417F5">
        <w:rPr>
          <w:rFonts w:ascii="Arial" w:hAnsi="Arial" w:cs="Arial"/>
        </w:rPr>
        <w:t>se</w:t>
      </w:r>
      <w:r w:rsidRPr="003417F5">
        <w:rPr>
          <w:rFonts w:ascii="Arial" w:hAnsi="Arial" w:cs="Arial"/>
          <w:spacing w:val="1"/>
        </w:rPr>
        <w:t xml:space="preserve"> </w:t>
      </w:r>
      <w:r w:rsidRPr="003417F5">
        <w:rPr>
          <w:rFonts w:ascii="Arial" w:hAnsi="Arial" w:cs="Arial"/>
        </w:rPr>
        <w:t xml:space="preserve">autoriza ofrecer el servicio de educación formal en los niveles de </w:t>
      </w:r>
      <w:r w:rsidR="00BB2C0D" w:rsidRPr="003417F5">
        <w:rPr>
          <w:rFonts w:ascii="Arial" w:hAnsi="Arial" w:cs="Arial"/>
        </w:rPr>
        <w:t>preescolar</w:t>
      </w:r>
      <w:r w:rsidRPr="003417F5">
        <w:rPr>
          <w:rFonts w:ascii="Arial" w:hAnsi="Arial" w:cs="Arial"/>
        </w:rPr>
        <w:t>, básica primaria,</w:t>
      </w:r>
      <w:r w:rsidRPr="003417F5">
        <w:rPr>
          <w:rFonts w:ascii="Arial" w:hAnsi="Arial" w:cs="Arial"/>
          <w:spacing w:val="1"/>
        </w:rPr>
        <w:t xml:space="preserve"> </w:t>
      </w:r>
      <w:r w:rsidRPr="003417F5">
        <w:rPr>
          <w:rFonts w:ascii="Arial" w:hAnsi="Arial" w:cs="Arial"/>
        </w:rPr>
        <w:t>básica</w:t>
      </w:r>
      <w:r w:rsidRPr="003417F5">
        <w:rPr>
          <w:rFonts w:ascii="Arial" w:hAnsi="Arial" w:cs="Arial"/>
          <w:spacing w:val="1"/>
        </w:rPr>
        <w:t xml:space="preserve"> </w:t>
      </w:r>
      <w:r w:rsidRPr="003417F5">
        <w:rPr>
          <w:rFonts w:ascii="Arial" w:hAnsi="Arial" w:cs="Arial"/>
        </w:rPr>
        <w:t>secundaria,</w:t>
      </w:r>
      <w:r w:rsidRPr="003417F5">
        <w:rPr>
          <w:rFonts w:ascii="Arial" w:hAnsi="Arial" w:cs="Arial"/>
          <w:spacing w:val="1"/>
        </w:rPr>
        <w:t xml:space="preserve"> </w:t>
      </w:r>
      <w:r w:rsidRPr="003417F5">
        <w:rPr>
          <w:rFonts w:ascii="Arial" w:hAnsi="Arial" w:cs="Arial"/>
        </w:rPr>
        <w:t>media</w:t>
      </w:r>
      <w:r w:rsidRPr="003417F5">
        <w:rPr>
          <w:rFonts w:ascii="Arial" w:hAnsi="Arial" w:cs="Arial"/>
          <w:spacing w:val="1"/>
        </w:rPr>
        <w:t xml:space="preserve"> </w:t>
      </w:r>
      <w:r w:rsidRPr="003417F5">
        <w:rPr>
          <w:rFonts w:ascii="Arial" w:hAnsi="Arial" w:cs="Arial"/>
        </w:rPr>
        <w:t>académica</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media</w:t>
      </w:r>
      <w:r w:rsidRPr="003417F5">
        <w:rPr>
          <w:rFonts w:ascii="Arial" w:hAnsi="Arial" w:cs="Arial"/>
          <w:spacing w:val="1"/>
        </w:rPr>
        <w:t xml:space="preserve"> </w:t>
      </w:r>
      <w:r w:rsidRPr="003417F5">
        <w:rPr>
          <w:rFonts w:ascii="Arial" w:hAnsi="Arial" w:cs="Arial"/>
        </w:rPr>
        <w:t>técnica</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especialidad</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sistemas,</w:t>
      </w:r>
      <w:r w:rsidRPr="003417F5">
        <w:rPr>
          <w:rFonts w:ascii="Arial" w:hAnsi="Arial" w:cs="Arial"/>
          <w:spacing w:val="1"/>
        </w:rPr>
        <w:t xml:space="preserve"> </w:t>
      </w:r>
      <w:r w:rsidRPr="003417F5">
        <w:rPr>
          <w:rFonts w:ascii="Arial" w:hAnsi="Arial" w:cs="Arial"/>
        </w:rPr>
        <w:t>arquitectura,</w:t>
      </w:r>
      <w:r w:rsidRPr="003417F5">
        <w:rPr>
          <w:rFonts w:ascii="Arial" w:hAnsi="Arial" w:cs="Arial"/>
          <w:spacing w:val="-12"/>
        </w:rPr>
        <w:t xml:space="preserve"> </w:t>
      </w:r>
      <w:r w:rsidRPr="003417F5">
        <w:rPr>
          <w:rFonts w:ascii="Arial" w:hAnsi="Arial" w:cs="Arial"/>
        </w:rPr>
        <w:t>construcción,</w:t>
      </w:r>
      <w:r w:rsidRPr="003417F5">
        <w:rPr>
          <w:rFonts w:ascii="Arial" w:hAnsi="Arial" w:cs="Arial"/>
          <w:spacing w:val="-11"/>
        </w:rPr>
        <w:t xml:space="preserve"> </w:t>
      </w:r>
      <w:r w:rsidRPr="003417F5">
        <w:rPr>
          <w:rFonts w:ascii="Arial" w:hAnsi="Arial" w:cs="Arial"/>
        </w:rPr>
        <w:t>urbanismo</w:t>
      </w:r>
      <w:r w:rsidRPr="003417F5">
        <w:rPr>
          <w:rFonts w:ascii="Arial" w:hAnsi="Arial" w:cs="Arial"/>
          <w:spacing w:val="-10"/>
        </w:rPr>
        <w:t xml:space="preserve"> </w:t>
      </w:r>
      <w:r w:rsidRPr="003417F5">
        <w:rPr>
          <w:rFonts w:ascii="Arial" w:hAnsi="Arial" w:cs="Arial"/>
        </w:rPr>
        <w:t>y</w:t>
      </w:r>
      <w:r w:rsidRPr="003417F5">
        <w:rPr>
          <w:rFonts w:ascii="Arial" w:hAnsi="Arial" w:cs="Arial"/>
          <w:spacing w:val="-14"/>
        </w:rPr>
        <w:t xml:space="preserve"> </w:t>
      </w:r>
      <w:r w:rsidRPr="003417F5">
        <w:rPr>
          <w:rFonts w:ascii="Arial" w:hAnsi="Arial" w:cs="Arial"/>
        </w:rPr>
        <w:t>afines.</w:t>
      </w:r>
    </w:p>
    <w:p w14:paraId="24DDDD4E" w14:textId="77777777" w:rsidR="00787B68" w:rsidRPr="003417F5" w:rsidRDefault="00B82B06">
      <w:pPr>
        <w:pStyle w:val="Textoindependiente"/>
        <w:tabs>
          <w:tab w:val="left" w:pos="3513"/>
        </w:tabs>
        <w:spacing w:before="183"/>
        <w:ind w:left="678"/>
        <w:rPr>
          <w:rFonts w:ascii="Arial" w:hAnsi="Arial" w:cs="Arial"/>
        </w:rPr>
      </w:pPr>
      <w:r w:rsidRPr="003417F5">
        <w:rPr>
          <w:rFonts w:ascii="Arial" w:hAnsi="Arial" w:cs="Arial"/>
        </w:rPr>
        <w:t>Naturaleza:</w:t>
      </w:r>
      <w:r w:rsidRPr="003417F5">
        <w:rPr>
          <w:rFonts w:ascii="Arial" w:hAnsi="Arial" w:cs="Arial"/>
        </w:rPr>
        <w:tab/>
        <w:t>Público</w:t>
      </w:r>
      <w:r w:rsidRPr="003417F5">
        <w:rPr>
          <w:rFonts w:ascii="Arial" w:hAnsi="Arial" w:cs="Arial"/>
          <w:spacing w:val="-3"/>
        </w:rPr>
        <w:t xml:space="preserve"> </w:t>
      </w:r>
      <w:r w:rsidRPr="003417F5">
        <w:rPr>
          <w:rFonts w:ascii="Arial" w:hAnsi="Arial" w:cs="Arial"/>
        </w:rPr>
        <w:t>oficial</w:t>
      </w:r>
    </w:p>
    <w:p w14:paraId="6E7FD066" w14:textId="77777777" w:rsidR="00787B68" w:rsidRPr="003417F5" w:rsidRDefault="00787B68">
      <w:pPr>
        <w:pStyle w:val="Textoindependiente"/>
        <w:spacing w:before="2"/>
        <w:rPr>
          <w:rFonts w:ascii="Arial" w:hAnsi="Arial" w:cs="Arial"/>
          <w:sz w:val="21"/>
        </w:rPr>
      </w:pPr>
    </w:p>
    <w:p w14:paraId="386ADBCE" w14:textId="77777777" w:rsidR="00787B68" w:rsidRPr="003417F5" w:rsidRDefault="00B82B06">
      <w:pPr>
        <w:pStyle w:val="Textoindependiente"/>
        <w:tabs>
          <w:tab w:val="left" w:pos="3513"/>
        </w:tabs>
        <w:ind w:left="678"/>
        <w:rPr>
          <w:rFonts w:ascii="Arial" w:hAnsi="Arial" w:cs="Arial"/>
        </w:rPr>
      </w:pPr>
      <w:r w:rsidRPr="003417F5">
        <w:rPr>
          <w:rFonts w:ascii="Arial" w:hAnsi="Arial" w:cs="Arial"/>
        </w:rPr>
        <w:t>Carácter:</w:t>
      </w:r>
      <w:r w:rsidRPr="003417F5">
        <w:rPr>
          <w:rFonts w:ascii="Arial" w:hAnsi="Arial" w:cs="Arial"/>
        </w:rPr>
        <w:tab/>
        <w:t>Mixto</w:t>
      </w:r>
    </w:p>
    <w:p w14:paraId="767F4653" w14:textId="77777777" w:rsidR="00787B68" w:rsidRPr="003417F5" w:rsidRDefault="00787B68">
      <w:pPr>
        <w:pStyle w:val="Textoindependiente"/>
        <w:spacing w:before="2"/>
        <w:rPr>
          <w:rFonts w:ascii="Arial" w:hAnsi="Arial" w:cs="Arial"/>
          <w:sz w:val="21"/>
        </w:rPr>
      </w:pPr>
    </w:p>
    <w:p w14:paraId="0BB9CBDA" w14:textId="77777777" w:rsidR="00787B68" w:rsidRPr="003417F5" w:rsidRDefault="00B82B06">
      <w:pPr>
        <w:pStyle w:val="Textoindependiente"/>
        <w:tabs>
          <w:tab w:val="left" w:pos="3513"/>
        </w:tabs>
        <w:ind w:left="678"/>
        <w:rPr>
          <w:rFonts w:ascii="Arial" w:hAnsi="Arial" w:cs="Arial"/>
        </w:rPr>
      </w:pPr>
      <w:r w:rsidRPr="003417F5">
        <w:rPr>
          <w:rFonts w:ascii="Arial" w:hAnsi="Arial" w:cs="Arial"/>
        </w:rPr>
        <w:t>Calendario:</w:t>
      </w:r>
      <w:r w:rsidRPr="003417F5">
        <w:rPr>
          <w:rFonts w:ascii="Arial" w:hAnsi="Arial" w:cs="Arial"/>
        </w:rPr>
        <w:tab/>
        <w:t>A</w:t>
      </w:r>
    </w:p>
    <w:p w14:paraId="71CE1AAC" w14:textId="77777777" w:rsidR="00787B68" w:rsidRPr="003417F5" w:rsidRDefault="00787B68">
      <w:pPr>
        <w:pStyle w:val="Textoindependiente"/>
        <w:spacing w:before="9"/>
        <w:rPr>
          <w:rFonts w:ascii="Arial" w:hAnsi="Arial" w:cs="Arial"/>
          <w:sz w:val="19"/>
        </w:rPr>
      </w:pPr>
    </w:p>
    <w:p w14:paraId="0AE22655" w14:textId="77777777" w:rsidR="00787B68" w:rsidRPr="003417F5" w:rsidRDefault="00B82B06">
      <w:pPr>
        <w:pStyle w:val="Textoindependiente"/>
        <w:tabs>
          <w:tab w:val="left" w:pos="3513"/>
        </w:tabs>
        <w:ind w:left="678"/>
        <w:rPr>
          <w:rFonts w:ascii="Arial" w:hAnsi="Arial" w:cs="Arial"/>
        </w:rPr>
      </w:pPr>
      <w:r w:rsidRPr="003417F5">
        <w:rPr>
          <w:rFonts w:ascii="Arial" w:hAnsi="Arial" w:cs="Arial"/>
        </w:rPr>
        <w:t>Jornada:</w:t>
      </w:r>
      <w:r w:rsidRPr="003417F5">
        <w:rPr>
          <w:rFonts w:ascii="Arial" w:hAnsi="Arial" w:cs="Arial"/>
        </w:rPr>
        <w:tab/>
        <w:t>Mañana</w:t>
      </w:r>
      <w:r w:rsidRPr="003417F5">
        <w:rPr>
          <w:rFonts w:ascii="Arial" w:hAnsi="Arial" w:cs="Arial"/>
          <w:spacing w:val="8"/>
        </w:rPr>
        <w:t xml:space="preserve"> </w:t>
      </w:r>
      <w:r w:rsidRPr="003417F5">
        <w:rPr>
          <w:rFonts w:ascii="Arial" w:hAnsi="Arial" w:cs="Arial"/>
        </w:rPr>
        <w:t>y</w:t>
      </w:r>
      <w:r w:rsidRPr="003417F5">
        <w:rPr>
          <w:rFonts w:ascii="Arial" w:hAnsi="Arial" w:cs="Arial"/>
          <w:spacing w:val="-13"/>
        </w:rPr>
        <w:t xml:space="preserve"> </w:t>
      </w:r>
      <w:r w:rsidRPr="003417F5">
        <w:rPr>
          <w:rFonts w:ascii="Arial" w:hAnsi="Arial" w:cs="Arial"/>
        </w:rPr>
        <w:t>tarde</w:t>
      </w:r>
    </w:p>
    <w:p w14:paraId="62C89C57" w14:textId="77777777" w:rsidR="00787B68" w:rsidRPr="003417F5" w:rsidRDefault="00787B68">
      <w:pPr>
        <w:rPr>
          <w:rFonts w:ascii="Arial" w:hAnsi="Arial" w:cs="Arial"/>
        </w:rPr>
      </w:pPr>
    </w:p>
    <w:tbl>
      <w:tblPr>
        <w:tblStyle w:val="TableNormal"/>
        <w:tblW w:w="0" w:type="auto"/>
        <w:tblInd w:w="635" w:type="dxa"/>
        <w:tblLayout w:type="fixed"/>
        <w:tblLook w:val="01E0" w:firstRow="1" w:lastRow="1" w:firstColumn="1" w:lastColumn="1" w:noHBand="0" w:noVBand="0"/>
      </w:tblPr>
      <w:tblGrid>
        <w:gridCol w:w="2697"/>
        <w:gridCol w:w="1758"/>
      </w:tblGrid>
      <w:tr w:rsidR="00787B68" w:rsidRPr="003417F5" w14:paraId="0D6F569B" w14:textId="77777777">
        <w:trPr>
          <w:trHeight w:val="365"/>
        </w:trPr>
        <w:tc>
          <w:tcPr>
            <w:tcW w:w="2697" w:type="dxa"/>
          </w:tcPr>
          <w:p w14:paraId="7675E923" w14:textId="14394CCB" w:rsidR="00787B68" w:rsidRPr="003417F5" w:rsidRDefault="00B82B06">
            <w:pPr>
              <w:pStyle w:val="TableParagraph"/>
              <w:spacing w:line="249" w:lineRule="exact"/>
              <w:ind w:left="50"/>
              <w:rPr>
                <w:rFonts w:ascii="Arial" w:hAnsi="Arial" w:cs="Arial"/>
              </w:rPr>
            </w:pPr>
            <w:r w:rsidRPr="003417F5">
              <w:rPr>
                <w:rFonts w:ascii="Arial" w:hAnsi="Arial" w:cs="Arial"/>
              </w:rPr>
              <w:t>Nit:</w:t>
            </w:r>
          </w:p>
        </w:tc>
        <w:tc>
          <w:tcPr>
            <w:tcW w:w="1758" w:type="dxa"/>
          </w:tcPr>
          <w:p w14:paraId="247DE964" w14:textId="77777777" w:rsidR="00787B68" w:rsidRPr="003417F5" w:rsidRDefault="00B82B06">
            <w:pPr>
              <w:pStyle w:val="TableParagraph"/>
              <w:spacing w:line="249" w:lineRule="exact"/>
              <w:ind w:left="188"/>
              <w:rPr>
                <w:rFonts w:ascii="Arial" w:hAnsi="Arial" w:cs="Arial"/>
              </w:rPr>
            </w:pPr>
            <w:r w:rsidRPr="003417F5">
              <w:rPr>
                <w:rFonts w:ascii="Arial" w:hAnsi="Arial" w:cs="Arial"/>
              </w:rPr>
              <w:t>811-017-209-9</w:t>
            </w:r>
          </w:p>
        </w:tc>
      </w:tr>
      <w:tr w:rsidR="00787B68" w:rsidRPr="003417F5" w14:paraId="708C587D" w14:textId="77777777">
        <w:trPr>
          <w:trHeight w:val="488"/>
        </w:trPr>
        <w:tc>
          <w:tcPr>
            <w:tcW w:w="2697" w:type="dxa"/>
          </w:tcPr>
          <w:p w14:paraId="035A3168" w14:textId="77777777" w:rsidR="00787B68" w:rsidRPr="003417F5" w:rsidRDefault="00B82B06">
            <w:pPr>
              <w:pStyle w:val="TableParagraph"/>
              <w:spacing w:before="111"/>
              <w:ind w:left="50"/>
              <w:rPr>
                <w:rFonts w:ascii="Arial" w:hAnsi="Arial" w:cs="Arial"/>
              </w:rPr>
            </w:pPr>
            <w:r w:rsidRPr="003417F5">
              <w:rPr>
                <w:rFonts w:ascii="Arial" w:hAnsi="Arial" w:cs="Arial"/>
              </w:rPr>
              <w:t>Número Registro</w:t>
            </w:r>
            <w:r w:rsidRPr="003417F5">
              <w:rPr>
                <w:rFonts w:ascii="Arial" w:hAnsi="Arial" w:cs="Arial"/>
                <w:spacing w:val="1"/>
              </w:rPr>
              <w:t xml:space="preserve"> </w:t>
            </w:r>
            <w:r w:rsidRPr="003417F5">
              <w:rPr>
                <w:rFonts w:ascii="Arial" w:hAnsi="Arial" w:cs="Arial"/>
              </w:rPr>
              <w:t>ICFES:</w:t>
            </w:r>
          </w:p>
        </w:tc>
        <w:tc>
          <w:tcPr>
            <w:tcW w:w="1758" w:type="dxa"/>
          </w:tcPr>
          <w:p w14:paraId="362625FE" w14:textId="77777777" w:rsidR="00787B68" w:rsidRPr="003417F5" w:rsidRDefault="00B82B06">
            <w:pPr>
              <w:pStyle w:val="TableParagraph"/>
              <w:spacing w:before="111"/>
              <w:ind w:left="188"/>
              <w:rPr>
                <w:rFonts w:ascii="Arial" w:hAnsi="Arial" w:cs="Arial"/>
              </w:rPr>
            </w:pPr>
            <w:r w:rsidRPr="003417F5">
              <w:rPr>
                <w:rFonts w:ascii="Arial" w:hAnsi="Arial" w:cs="Arial"/>
              </w:rPr>
              <w:t>042036</w:t>
            </w:r>
          </w:p>
        </w:tc>
      </w:tr>
      <w:tr w:rsidR="00787B68" w:rsidRPr="003417F5" w14:paraId="319493F1" w14:textId="77777777">
        <w:trPr>
          <w:trHeight w:val="373"/>
        </w:trPr>
        <w:tc>
          <w:tcPr>
            <w:tcW w:w="2697" w:type="dxa"/>
          </w:tcPr>
          <w:p w14:paraId="532B9DBC" w14:textId="77777777" w:rsidR="00787B68" w:rsidRPr="003417F5" w:rsidRDefault="00B82B06">
            <w:pPr>
              <w:pStyle w:val="TableParagraph"/>
              <w:spacing w:before="119" w:line="234" w:lineRule="exact"/>
              <w:ind w:left="50"/>
              <w:rPr>
                <w:rFonts w:ascii="Arial" w:hAnsi="Arial" w:cs="Arial"/>
              </w:rPr>
            </w:pPr>
            <w:r w:rsidRPr="003417F5">
              <w:rPr>
                <w:rFonts w:ascii="Arial" w:hAnsi="Arial" w:cs="Arial"/>
              </w:rPr>
              <w:t>DANE:</w:t>
            </w:r>
          </w:p>
        </w:tc>
        <w:tc>
          <w:tcPr>
            <w:tcW w:w="1758" w:type="dxa"/>
          </w:tcPr>
          <w:p w14:paraId="4B4F058B" w14:textId="77777777" w:rsidR="00787B68" w:rsidRPr="003417F5" w:rsidRDefault="00B82B06">
            <w:pPr>
              <w:pStyle w:val="TableParagraph"/>
              <w:spacing w:before="119" w:line="234" w:lineRule="exact"/>
              <w:ind w:left="188"/>
              <w:rPr>
                <w:rFonts w:ascii="Arial" w:hAnsi="Arial" w:cs="Arial"/>
              </w:rPr>
            </w:pPr>
            <w:r w:rsidRPr="003417F5">
              <w:rPr>
                <w:rFonts w:ascii="Arial" w:hAnsi="Arial" w:cs="Arial"/>
              </w:rPr>
              <w:t>105360001063</w:t>
            </w:r>
          </w:p>
        </w:tc>
      </w:tr>
    </w:tbl>
    <w:p w14:paraId="2BFC545A" w14:textId="77777777" w:rsidR="00787B68" w:rsidRPr="003417F5" w:rsidRDefault="00787B68">
      <w:pPr>
        <w:pStyle w:val="Textoindependiente"/>
        <w:spacing w:before="8"/>
        <w:rPr>
          <w:rFonts w:ascii="Arial" w:hAnsi="Arial" w:cs="Arial"/>
          <w:sz w:val="12"/>
        </w:rPr>
      </w:pPr>
    </w:p>
    <w:p w14:paraId="0A3CC555" w14:textId="7543CA5B" w:rsidR="00787B68" w:rsidRPr="003417F5" w:rsidRDefault="00B82B06">
      <w:pPr>
        <w:pStyle w:val="Textoindependiente"/>
        <w:spacing w:before="96"/>
        <w:ind w:left="678"/>
        <w:rPr>
          <w:rFonts w:ascii="Arial" w:hAnsi="Arial" w:cs="Arial"/>
        </w:rPr>
      </w:pPr>
      <w:r w:rsidRPr="003417F5">
        <w:rPr>
          <w:rFonts w:ascii="Arial" w:hAnsi="Arial" w:cs="Arial"/>
        </w:rPr>
        <w:t>Representante</w:t>
      </w:r>
      <w:r w:rsidRPr="003417F5">
        <w:rPr>
          <w:rFonts w:ascii="Arial" w:hAnsi="Arial" w:cs="Arial"/>
          <w:spacing w:val="-4"/>
        </w:rPr>
        <w:t xml:space="preserve"> </w:t>
      </w:r>
      <w:r w:rsidRPr="003417F5">
        <w:rPr>
          <w:rFonts w:ascii="Arial" w:hAnsi="Arial" w:cs="Arial"/>
        </w:rPr>
        <w:t>Legal:</w:t>
      </w:r>
      <w:r w:rsidR="00EF2FDE" w:rsidRPr="003417F5">
        <w:rPr>
          <w:rFonts w:ascii="Arial" w:hAnsi="Arial" w:cs="Arial"/>
        </w:rPr>
        <w:t xml:space="preserve"> </w:t>
      </w:r>
      <w:r w:rsidRPr="003417F5">
        <w:rPr>
          <w:rFonts w:ascii="Arial" w:hAnsi="Arial" w:cs="Arial"/>
        </w:rPr>
        <w:t>Olga</w:t>
      </w:r>
      <w:r w:rsidRPr="003417F5">
        <w:rPr>
          <w:rFonts w:ascii="Arial" w:hAnsi="Arial" w:cs="Arial"/>
          <w:spacing w:val="-1"/>
        </w:rPr>
        <w:t xml:space="preserve"> </w:t>
      </w:r>
      <w:r w:rsidRPr="003417F5">
        <w:rPr>
          <w:rFonts w:ascii="Arial" w:hAnsi="Arial" w:cs="Arial"/>
        </w:rPr>
        <w:t>Amparo</w:t>
      </w:r>
      <w:r w:rsidRPr="003417F5">
        <w:rPr>
          <w:rFonts w:ascii="Arial" w:hAnsi="Arial" w:cs="Arial"/>
          <w:spacing w:val="15"/>
        </w:rPr>
        <w:t xml:space="preserve"> </w:t>
      </w:r>
      <w:r w:rsidRPr="003417F5">
        <w:rPr>
          <w:rFonts w:ascii="Arial" w:hAnsi="Arial" w:cs="Arial"/>
        </w:rPr>
        <w:t>Betancur</w:t>
      </w:r>
      <w:r w:rsidRPr="003417F5">
        <w:rPr>
          <w:rFonts w:ascii="Arial" w:hAnsi="Arial" w:cs="Arial"/>
          <w:spacing w:val="-1"/>
        </w:rPr>
        <w:t xml:space="preserve"> </w:t>
      </w:r>
      <w:r w:rsidRPr="003417F5">
        <w:rPr>
          <w:rFonts w:ascii="Arial" w:hAnsi="Arial" w:cs="Arial"/>
        </w:rPr>
        <w:t>Arenas</w:t>
      </w:r>
    </w:p>
    <w:p w14:paraId="586B100A" w14:textId="77777777" w:rsidR="00787B68" w:rsidRPr="003417F5" w:rsidRDefault="00787B68">
      <w:pPr>
        <w:pStyle w:val="Textoindependiente"/>
        <w:spacing w:before="9"/>
        <w:rPr>
          <w:rFonts w:ascii="Arial" w:hAnsi="Arial" w:cs="Arial"/>
          <w:sz w:val="19"/>
        </w:rPr>
      </w:pPr>
    </w:p>
    <w:p w14:paraId="1E533863" w14:textId="2CA976A3" w:rsidR="00787B68" w:rsidRPr="003417F5" w:rsidRDefault="00B82B06">
      <w:pPr>
        <w:pStyle w:val="Textoindependiente"/>
        <w:spacing w:line="288" w:lineRule="auto"/>
        <w:ind w:left="678" w:right="945"/>
        <w:rPr>
          <w:rFonts w:ascii="Arial" w:hAnsi="Arial" w:cs="Arial"/>
        </w:rPr>
      </w:pPr>
      <w:r w:rsidRPr="003417F5">
        <w:rPr>
          <w:rFonts w:ascii="Arial" w:hAnsi="Arial" w:cs="Arial"/>
        </w:rPr>
        <w:t>Niveles</w:t>
      </w:r>
      <w:r w:rsidRPr="003417F5">
        <w:rPr>
          <w:rFonts w:ascii="Arial" w:hAnsi="Arial" w:cs="Arial"/>
          <w:spacing w:val="27"/>
        </w:rPr>
        <w:t xml:space="preserve"> </w:t>
      </w:r>
      <w:r w:rsidRPr="003417F5">
        <w:rPr>
          <w:rFonts w:ascii="Arial" w:hAnsi="Arial" w:cs="Arial"/>
        </w:rPr>
        <w:t>que</w:t>
      </w:r>
      <w:r w:rsidRPr="003417F5">
        <w:rPr>
          <w:rFonts w:ascii="Arial" w:hAnsi="Arial" w:cs="Arial"/>
          <w:spacing w:val="31"/>
        </w:rPr>
        <w:t xml:space="preserve"> </w:t>
      </w:r>
      <w:r w:rsidRPr="003417F5">
        <w:rPr>
          <w:rFonts w:ascii="Arial" w:hAnsi="Arial" w:cs="Arial"/>
        </w:rPr>
        <w:t>ofrece:</w:t>
      </w:r>
      <w:r w:rsidRPr="003417F5">
        <w:rPr>
          <w:rFonts w:ascii="Arial" w:hAnsi="Arial" w:cs="Arial"/>
          <w:spacing w:val="30"/>
        </w:rPr>
        <w:t xml:space="preserve"> </w:t>
      </w:r>
      <w:r w:rsidRPr="003417F5">
        <w:rPr>
          <w:rFonts w:ascii="Arial" w:hAnsi="Arial" w:cs="Arial"/>
        </w:rPr>
        <w:t>Grado</w:t>
      </w:r>
      <w:r w:rsidRPr="003417F5">
        <w:rPr>
          <w:rFonts w:ascii="Arial" w:hAnsi="Arial" w:cs="Arial"/>
          <w:spacing w:val="31"/>
        </w:rPr>
        <w:t xml:space="preserve"> </w:t>
      </w:r>
      <w:r w:rsidRPr="003417F5">
        <w:rPr>
          <w:rFonts w:ascii="Arial" w:hAnsi="Arial" w:cs="Arial"/>
        </w:rPr>
        <w:t>0,</w:t>
      </w:r>
      <w:r w:rsidRPr="003417F5">
        <w:rPr>
          <w:rFonts w:ascii="Arial" w:hAnsi="Arial" w:cs="Arial"/>
          <w:spacing w:val="12"/>
        </w:rPr>
        <w:t xml:space="preserve"> </w:t>
      </w:r>
      <w:r w:rsidRPr="003417F5">
        <w:rPr>
          <w:rFonts w:ascii="Arial" w:hAnsi="Arial" w:cs="Arial"/>
        </w:rPr>
        <w:t>Básica</w:t>
      </w:r>
      <w:r w:rsidRPr="003417F5">
        <w:rPr>
          <w:rFonts w:ascii="Arial" w:hAnsi="Arial" w:cs="Arial"/>
          <w:spacing w:val="-3"/>
        </w:rPr>
        <w:t xml:space="preserve"> </w:t>
      </w:r>
      <w:r w:rsidRPr="003417F5">
        <w:rPr>
          <w:rFonts w:ascii="Arial" w:hAnsi="Arial" w:cs="Arial"/>
        </w:rPr>
        <w:t>Primaria,</w:t>
      </w:r>
      <w:r w:rsidRPr="003417F5">
        <w:rPr>
          <w:rFonts w:ascii="Arial" w:hAnsi="Arial" w:cs="Arial"/>
          <w:spacing w:val="11"/>
        </w:rPr>
        <w:t xml:space="preserve"> </w:t>
      </w:r>
      <w:r w:rsidRPr="003417F5">
        <w:rPr>
          <w:rFonts w:ascii="Arial" w:hAnsi="Arial" w:cs="Arial"/>
        </w:rPr>
        <w:t>Básica</w:t>
      </w:r>
      <w:r w:rsidRPr="003417F5">
        <w:rPr>
          <w:rFonts w:ascii="Arial" w:hAnsi="Arial" w:cs="Arial"/>
          <w:spacing w:val="-3"/>
        </w:rPr>
        <w:t xml:space="preserve"> </w:t>
      </w:r>
      <w:r w:rsidRPr="003417F5">
        <w:rPr>
          <w:rFonts w:ascii="Arial" w:hAnsi="Arial" w:cs="Arial"/>
        </w:rPr>
        <w:t>Secundaria,</w:t>
      </w:r>
      <w:r w:rsidRPr="003417F5">
        <w:rPr>
          <w:rFonts w:ascii="Arial" w:hAnsi="Arial" w:cs="Arial"/>
          <w:spacing w:val="12"/>
        </w:rPr>
        <w:t xml:space="preserve"> </w:t>
      </w:r>
      <w:r w:rsidRPr="003417F5">
        <w:rPr>
          <w:rFonts w:ascii="Arial" w:hAnsi="Arial" w:cs="Arial"/>
        </w:rPr>
        <w:t>Media</w:t>
      </w:r>
      <w:r w:rsidRPr="003417F5">
        <w:rPr>
          <w:rFonts w:ascii="Arial" w:hAnsi="Arial" w:cs="Arial"/>
          <w:spacing w:val="-4"/>
        </w:rPr>
        <w:t xml:space="preserve"> </w:t>
      </w:r>
      <w:r w:rsidRPr="003417F5">
        <w:rPr>
          <w:rFonts w:ascii="Arial" w:hAnsi="Arial" w:cs="Arial"/>
        </w:rPr>
        <w:t>Académica</w:t>
      </w:r>
      <w:r w:rsidRPr="003417F5">
        <w:rPr>
          <w:rFonts w:ascii="Arial" w:hAnsi="Arial" w:cs="Arial"/>
          <w:spacing w:val="-4"/>
        </w:rPr>
        <w:t xml:space="preserve"> </w:t>
      </w:r>
      <w:r w:rsidRPr="003417F5">
        <w:rPr>
          <w:rFonts w:ascii="Arial" w:hAnsi="Arial" w:cs="Arial"/>
        </w:rPr>
        <w:t>y</w:t>
      </w:r>
      <w:r w:rsidRPr="003417F5">
        <w:rPr>
          <w:rFonts w:ascii="Arial" w:hAnsi="Arial" w:cs="Arial"/>
          <w:spacing w:val="10"/>
        </w:rPr>
        <w:t xml:space="preserve"> </w:t>
      </w:r>
      <w:r w:rsidRPr="003417F5">
        <w:rPr>
          <w:rFonts w:ascii="Arial" w:hAnsi="Arial" w:cs="Arial"/>
        </w:rPr>
        <w:t>Media</w:t>
      </w:r>
      <w:r w:rsidRPr="003417F5">
        <w:rPr>
          <w:rFonts w:ascii="Arial" w:hAnsi="Arial" w:cs="Arial"/>
          <w:spacing w:val="-58"/>
        </w:rPr>
        <w:t xml:space="preserve"> </w:t>
      </w:r>
      <w:r w:rsidRPr="003417F5">
        <w:rPr>
          <w:rFonts w:ascii="Arial" w:hAnsi="Arial" w:cs="Arial"/>
        </w:rPr>
        <w:t>técnica:</w:t>
      </w:r>
      <w:r w:rsidRPr="003417F5">
        <w:rPr>
          <w:rFonts w:ascii="Arial" w:hAnsi="Arial" w:cs="Arial"/>
          <w:spacing w:val="-8"/>
        </w:rPr>
        <w:t xml:space="preserve"> </w:t>
      </w:r>
      <w:r w:rsidRPr="003417F5">
        <w:rPr>
          <w:rFonts w:ascii="Arial" w:hAnsi="Arial" w:cs="Arial"/>
        </w:rPr>
        <w:t>Diseño</w:t>
      </w:r>
      <w:r w:rsidRPr="003417F5">
        <w:rPr>
          <w:rFonts w:ascii="Arial" w:hAnsi="Arial" w:cs="Arial"/>
          <w:spacing w:val="-8"/>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Software</w:t>
      </w:r>
      <w:r w:rsidRPr="003417F5">
        <w:rPr>
          <w:rFonts w:ascii="Arial" w:hAnsi="Arial" w:cs="Arial"/>
          <w:spacing w:val="-8"/>
        </w:rPr>
        <w:t xml:space="preserve"> </w:t>
      </w:r>
      <w:r w:rsidRPr="003417F5">
        <w:rPr>
          <w:rFonts w:ascii="Arial" w:hAnsi="Arial" w:cs="Arial"/>
        </w:rPr>
        <w:t>con</w:t>
      </w:r>
      <w:r w:rsidRPr="003417F5">
        <w:rPr>
          <w:rFonts w:ascii="Arial" w:hAnsi="Arial" w:cs="Arial"/>
          <w:spacing w:val="-9"/>
        </w:rPr>
        <w:t xml:space="preserve"> </w:t>
      </w:r>
      <w:r w:rsidRPr="003417F5">
        <w:rPr>
          <w:rFonts w:ascii="Arial" w:hAnsi="Arial" w:cs="Arial"/>
        </w:rPr>
        <w:t>el</w:t>
      </w:r>
      <w:r w:rsidRPr="003417F5">
        <w:rPr>
          <w:rFonts w:ascii="Arial" w:hAnsi="Arial" w:cs="Arial"/>
          <w:spacing w:val="-13"/>
        </w:rPr>
        <w:t xml:space="preserve"> </w:t>
      </w:r>
      <w:r w:rsidRPr="003417F5">
        <w:rPr>
          <w:rFonts w:ascii="Arial" w:hAnsi="Arial" w:cs="Arial"/>
        </w:rPr>
        <w:t>SENA</w:t>
      </w:r>
      <w:r w:rsidRPr="003417F5">
        <w:rPr>
          <w:rFonts w:ascii="Arial" w:hAnsi="Arial" w:cs="Arial"/>
          <w:spacing w:val="10"/>
        </w:rPr>
        <w:t xml:space="preserve"> </w:t>
      </w:r>
      <w:r w:rsidRPr="003417F5">
        <w:rPr>
          <w:rFonts w:ascii="Arial" w:hAnsi="Arial" w:cs="Arial"/>
        </w:rPr>
        <w:t>y</w:t>
      </w:r>
      <w:r w:rsidRPr="003417F5">
        <w:rPr>
          <w:rFonts w:ascii="Arial" w:hAnsi="Arial" w:cs="Arial"/>
          <w:spacing w:val="-12"/>
        </w:rPr>
        <w:t xml:space="preserve"> </w:t>
      </w:r>
      <w:r w:rsidRPr="003417F5">
        <w:rPr>
          <w:rFonts w:ascii="Arial" w:hAnsi="Arial" w:cs="Arial"/>
        </w:rPr>
        <w:t>formación</w:t>
      </w:r>
      <w:r w:rsidRPr="003417F5">
        <w:rPr>
          <w:rFonts w:ascii="Arial" w:hAnsi="Arial" w:cs="Arial"/>
          <w:spacing w:val="-8"/>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docentes</w:t>
      </w:r>
      <w:r w:rsidRPr="003417F5">
        <w:rPr>
          <w:rFonts w:ascii="Arial" w:hAnsi="Arial" w:cs="Arial"/>
          <w:spacing w:val="-12"/>
        </w:rPr>
        <w:t xml:space="preserve"> </w:t>
      </w:r>
      <w:r w:rsidRPr="003417F5">
        <w:rPr>
          <w:rFonts w:ascii="Arial" w:hAnsi="Arial" w:cs="Arial"/>
        </w:rPr>
        <w:t>pares.</w:t>
      </w:r>
    </w:p>
    <w:p w14:paraId="79A6DEE4" w14:textId="1FBF7E10" w:rsidR="00787B68" w:rsidRPr="002447A7" w:rsidRDefault="00B82B06">
      <w:pPr>
        <w:spacing w:before="178"/>
        <w:ind w:left="678"/>
        <w:rPr>
          <w:rFonts w:ascii="Arial" w:hAnsi="Arial" w:cs="Arial"/>
          <w:b/>
        </w:rPr>
      </w:pPr>
      <w:r w:rsidRPr="002447A7">
        <w:rPr>
          <w:rFonts w:ascii="Arial" w:hAnsi="Arial" w:cs="Arial"/>
          <w:b/>
        </w:rPr>
        <w:t>ORGANIGRAMA</w:t>
      </w:r>
    </w:p>
    <w:p w14:paraId="11C1C21F" w14:textId="77777777" w:rsidR="00787B68" w:rsidRPr="003417F5" w:rsidRDefault="00787B68">
      <w:pPr>
        <w:pStyle w:val="Textoindependiente"/>
        <w:spacing w:before="1"/>
        <w:rPr>
          <w:rFonts w:ascii="Arial" w:hAnsi="Arial" w:cs="Arial"/>
          <w:b/>
          <w:sz w:val="21"/>
        </w:rPr>
      </w:pPr>
    </w:p>
    <w:p w14:paraId="5140EB50" w14:textId="4BA5D645" w:rsidR="00787B68" w:rsidRPr="003417F5" w:rsidRDefault="00B82B06">
      <w:pPr>
        <w:pStyle w:val="Textoindependiente"/>
        <w:spacing w:before="1" w:line="273" w:lineRule="auto"/>
        <w:ind w:left="678" w:right="945"/>
        <w:rPr>
          <w:rFonts w:ascii="Arial" w:hAnsi="Arial" w:cs="Arial"/>
        </w:rPr>
      </w:pPr>
      <w:r w:rsidRPr="003417F5">
        <w:rPr>
          <w:rFonts w:ascii="Arial" w:hAnsi="Arial" w:cs="Arial"/>
        </w:rPr>
        <w:t xml:space="preserve">En el Proceso de Direccionamiento Estratégico se observa el </w:t>
      </w:r>
      <w:r w:rsidRPr="003417F5">
        <w:rPr>
          <w:rFonts w:ascii="Arial" w:hAnsi="Arial" w:cs="Arial"/>
        </w:rPr>
        <w:lastRenderedPageBreak/>
        <w:t>Organigrama DE_D_09 (ver</w:t>
      </w:r>
      <w:r w:rsidRPr="003417F5">
        <w:rPr>
          <w:rFonts w:ascii="Arial" w:hAnsi="Arial" w:cs="Arial"/>
          <w:spacing w:val="-59"/>
        </w:rPr>
        <w:t xml:space="preserve"> </w:t>
      </w:r>
      <w:r w:rsidRPr="003417F5">
        <w:rPr>
          <w:rFonts w:ascii="Arial" w:hAnsi="Arial" w:cs="Arial"/>
        </w:rPr>
        <w:t>anexo)</w:t>
      </w:r>
    </w:p>
    <w:p w14:paraId="429043EA" w14:textId="4737E897" w:rsidR="00787B68" w:rsidRPr="003417F5" w:rsidRDefault="00787B68">
      <w:pPr>
        <w:pStyle w:val="Textoindependiente"/>
        <w:rPr>
          <w:rFonts w:ascii="Arial" w:hAnsi="Arial" w:cs="Arial"/>
          <w:sz w:val="24"/>
        </w:rPr>
      </w:pPr>
    </w:p>
    <w:p w14:paraId="338A3868" w14:textId="7DD9C3A3" w:rsidR="00787B68" w:rsidRPr="003417F5" w:rsidRDefault="00787B68">
      <w:pPr>
        <w:pStyle w:val="Textoindependiente"/>
        <w:rPr>
          <w:rFonts w:ascii="Arial" w:hAnsi="Arial" w:cs="Arial"/>
          <w:sz w:val="24"/>
        </w:rPr>
      </w:pPr>
    </w:p>
    <w:p w14:paraId="58A2C3CC" w14:textId="61CEC523" w:rsidR="00787B68" w:rsidRPr="003417F5" w:rsidRDefault="00787B68">
      <w:pPr>
        <w:pStyle w:val="Textoindependiente"/>
        <w:rPr>
          <w:rFonts w:ascii="Arial" w:hAnsi="Arial" w:cs="Arial"/>
          <w:sz w:val="24"/>
        </w:rPr>
      </w:pPr>
    </w:p>
    <w:p w14:paraId="773E5707" w14:textId="352A6426" w:rsidR="00787B68" w:rsidRPr="003417F5" w:rsidRDefault="00787B68">
      <w:pPr>
        <w:pStyle w:val="Textoindependiente"/>
        <w:rPr>
          <w:rFonts w:ascii="Arial" w:hAnsi="Arial" w:cs="Arial"/>
          <w:sz w:val="24"/>
        </w:rPr>
      </w:pPr>
    </w:p>
    <w:p w14:paraId="3A86DA1C" w14:textId="074B65AD" w:rsidR="00787B68" w:rsidRPr="003417F5" w:rsidRDefault="00B41767">
      <w:pPr>
        <w:pStyle w:val="Textoindependiente"/>
        <w:rPr>
          <w:rFonts w:ascii="Arial" w:hAnsi="Arial" w:cs="Arial"/>
          <w:sz w:val="24"/>
        </w:rPr>
      </w:pPr>
      <w:r w:rsidRPr="003417F5">
        <w:rPr>
          <w:rFonts w:ascii="Arial" w:hAnsi="Arial" w:cs="Arial"/>
          <w:noProof/>
          <w:sz w:val="24"/>
        </w:rPr>
        <w:drawing>
          <wp:anchor distT="0" distB="0" distL="114300" distR="114300" simplePos="0" relativeHeight="475043328" behindDoc="1" locked="0" layoutInCell="1" allowOverlap="1" wp14:anchorId="3830ABB3" wp14:editId="50A74F96">
            <wp:simplePos x="0" y="0"/>
            <wp:positionH relativeFrom="column">
              <wp:posOffset>450850</wp:posOffset>
            </wp:positionH>
            <wp:positionV relativeFrom="paragraph">
              <wp:posOffset>30479</wp:posOffset>
            </wp:positionV>
            <wp:extent cx="5661025" cy="3228639"/>
            <wp:effectExtent l="0" t="0" r="0" b="0"/>
            <wp:wrapNone/>
            <wp:docPr id="97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 name="Picture 5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66342" cy="32316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6A358B" w14:textId="77777777" w:rsidR="00787B68" w:rsidRPr="003417F5" w:rsidRDefault="00787B68">
      <w:pPr>
        <w:pStyle w:val="Textoindependiente"/>
        <w:rPr>
          <w:rFonts w:ascii="Arial" w:hAnsi="Arial" w:cs="Arial"/>
          <w:sz w:val="24"/>
        </w:rPr>
      </w:pPr>
    </w:p>
    <w:p w14:paraId="1F9504D8" w14:textId="77777777" w:rsidR="00787B68" w:rsidRPr="003417F5" w:rsidRDefault="00787B68">
      <w:pPr>
        <w:pStyle w:val="Textoindependiente"/>
        <w:rPr>
          <w:rFonts w:ascii="Arial" w:hAnsi="Arial" w:cs="Arial"/>
          <w:sz w:val="24"/>
        </w:rPr>
      </w:pPr>
    </w:p>
    <w:p w14:paraId="32E782CC" w14:textId="77777777" w:rsidR="00787B68" w:rsidRPr="003417F5" w:rsidRDefault="00787B68">
      <w:pPr>
        <w:pStyle w:val="Textoindependiente"/>
        <w:rPr>
          <w:rFonts w:ascii="Arial" w:hAnsi="Arial" w:cs="Arial"/>
          <w:sz w:val="24"/>
        </w:rPr>
      </w:pPr>
    </w:p>
    <w:p w14:paraId="7691AC04" w14:textId="77777777" w:rsidR="00787B68" w:rsidRPr="003417F5" w:rsidRDefault="00787B68">
      <w:pPr>
        <w:pStyle w:val="Textoindependiente"/>
        <w:rPr>
          <w:rFonts w:ascii="Arial" w:hAnsi="Arial" w:cs="Arial"/>
          <w:sz w:val="24"/>
        </w:rPr>
      </w:pPr>
    </w:p>
    <w:p w14:paraId="4D810279" w14:textId="77777777" w:rsidR="00787B68" w:rsidRPr="003417F5" w:rsidRDefault="00787B68">
      <w:pPr>
        <w:pStyle w:val="Textoindependiente"/>
        <w:rPr>
          <w:rFonts w:ascii="Arial" w:hAnsi="Arial" w:cs="Arial"/>
          <w:sz w:val="24"/>
        </w:rPr>
      </w:pPr>
    </w:p>
    <w:p w14:paraId="6948C0E2" w14:textId="77777777" w:rsidR="00787B68" w:rsidRPr="003417F5" w:rsidRDefault="00787B68">
      <w:pPr>
        <w:pStyle w:val="Textoindependiente"/>
        <w:rPr>
          <w:rFonts w:ascii="Arial" w:hAnsi="Arial" w:cs="Arial"/>
          <w:sz w:val="24"/>
        </w:rPr>
      </w:pPr>
    </w:p>
    <w:p w14:paraId="271C91A5" w14:textId="77777777" w:rsidR="00787B68" w:rsidRPr="003417F5" w:rsidRDefault="00787B68">
      <w:pPr>
        <w:pStyle w:val="Textoindependiente"/>
        <w:rPr>
          <w:rFonts w:ascii="Arial" w:hAnsi="Arial" w:cs="Arial"/>
          <w:sz w:val="24"/>
        </w:rPr>
      </w:pPr>
    </w:p>
    <w:p w14:paraId="0E0C1DDE" w14:textId="77777777" w:rsidR="00787B68" w:rsidRPr="003417F5" w:rsidRDefault="00787B68">
      <w:pPr>
        <w:pStyle w:val="Textoindependiente"/>
        <w:rPr>
          <w:rFonts w:ascii="Arial" w:hAnsi="Arial" w:cs="Arial"/>
          <w:sz w:val="24"/>
        </w:rPr>
      </w:pPr>
    </w:p>
    <w:p w14:paraId="7A7FFB03" w14:textId="77777777" w:rsidR="00EF2FDE" w:rsidRPr="003417F5" w:rsidRDefault="00EF2FDE">
      <w:pPr>
        <w:spacing w:before="170"/>
        <w:ind w:left="678"/>
        <w:rPr>
          <w:rFonts w:ascii="Arial" w:hAnsi="Arial" w:cs="Arial"/>
          <w:b/>
          <w:sz w:val="24"/>
        </w:rPr>
      </w:pPr>
    </w:p>
    <w:p w14:paraId="5E31050F" w14:textId="77777777" w:rsidR="00EF2FDE" w:rsidRPr="003417F5" w:rsidRDefault="00EF2FDE">
      <w:pPr>
        <w:spacing w:before="170"/>
        <w:ind w:left="678"/>
        <w:rPr>
          <w:rFonts w:ascii="Arial" w:hAnsi="Arial" w:cs="Arial"/>
          <w:b/>
          <w:sz w:val="24"/>
        </w:rPr>
      </w:pPr>
    </w:p>
    <w:p w14:paraId="0D978923" w14:textId="77777777" w:rsidR="00EF2FDE" w:rsidRPr="003417F5" w:rsidRDefault="00EF2FDE">
      <w:pPr>
        <w:spacing w:before="170"/>
        <w:ind w:left="678"/>
        <w:rPr>
          <w:rFonts w:ascii="Arial" w:hAnsi="Arial" w:cs="Arial"/>
          <w:b/>
          <w:sz w:val="24"/>
        </w:rPr>
      </w:pPr>
    </w:p>
    <w:p w14:paraId="5C881146" w14:textId="77777777" w:rsidR="00EF2FDE" w:rsidRPr="003417F5" w:rsidRDefault="00EF2FDE">
      <w:pPr>
        <w:spacing w:before="170"/>
        <w:ind w:left="678"/>
        <w:rPr>
          <w:rFonts w:ascii="Arial" w:hAnsi="Arial" w:cs="Arial"/>
          <w:b/>
          <w:sz w:val="24"/>
        </w:rPr>
      </w:pPr>
    </w:p>
    <w:p w14:paraId="3773137C" w14:textId="77777777" w:rsidR="00EF2FDE" w:rsidRPr="003417F5" w:rsidRDefault="00EF2FDE">
      <w:pPr>
        <w:spacing w:before="170"/>
        <w:ind w:left="678"/>
        <w:rPr>
          <w:rFonts w:ascii="Arial" w:hAnsi="Arial" w:cs="Arial"/>
          <w:b/>
          <w:sz w:val="24"/>
        </w:rPr>
      </w:pPr>
    </w:p>
    <w:p w14:paraId="38AAD568" w14:textId="77777777" w:rsidR="00B41767" w:rsidRPr="003417F5" w:rsidRDefault="00B41767">
      <w:pPr>
        <w:spacing w:before="170"/>
        <w:ind w:left="678"/>
        <w:rPr>
          <w:rFonts w:ascii="Arial" w:hAnsi="Arial" w:cs="Arial"/>
          <w:b/>
          <w:sz w:val="24"/>
        </w:rPr>
      </w:pPr>
    </w:p>
    <w:p w14:paraId="32FF5056" w14:textId="77777777" w:rsidR="00B41767" w:rsidRPr="003417F5" w:rsidRDefault="00B41767">
      <w:pPr>
        <w:spacing w:before="170"/>
        <w:ind w:left="678"/>
        <w:rPr>
          <w:rFonts w:ascii="Arial" w:hAnsi="Arial" w:cs="Arial"/>
          <w:b/>
          <w:sz w:val="24"/>
        </w:rPr>
      </w:pPr>
    </w:p>
    <w:p w14:paraId="01E28699" w14:textId="0CC9C10A" w:rsidR="00787B68" w:rsidRPr="003417F5" w:rsidRDefault="00B82B06">
      <w:pPr>
        <w:spacing w:before="170"/>
        <w:ind w:left="678"/>
        <w:rPr>
          <w:rFonts w:ascii="Arial" w:hAnsi="Arial" w:cs="Arial"/>
          <w:b/>
          <w:sz w:val="24"/>
        </w:rPr>
      </w:pPr>
      <w:r w:rsidRPr="003417F5">
        <w:rPr>
          <w:rFonts w:ascii="Arial" w:hAnsi="Arial" w:cs="Arial"/>
          <w:b/>
          <w:sz w:val="24"/>
        </w:rPr>
        <w:t>SISTEMA</w:t>
      </w:r>
      <w:r w:rsidRPr="003417F5">
        <w:rPr>
          <w:rFonts w:ascii="Arial" w:hAnsi="Arial" w:cs="Arial"/>
          <w:b/>
          <w:spacing w:val="-7"/>
          <w:sz w:val="24"/>
        </w:rPr>
        <w:t xml:space="preserve"> </w:t>
      </w:r>
      <w:r w:rsidRPr="003417F5">
        <w:rPr>
          <w:rFonts w:ascii="Arial" w:hAnsi="Arial" w:cs="Arial"/>
          <w:b/>
          <w:sz w:val="24"/>
        </w:rPr>
        <w:t>DE</w:t>
      </w:r>
      <w:r w:rsidRPr="003417F5">
        <w:rPr>
          <w:rFonts w:ascii="Arial" w:hAnsi="Arial" w:cs="Arial"/>
          <w:b/>
          <w:spacing w:val="11"/>
          <w:sz w:val="24"/>
        </w:rPr>
        <w:t xml:space="preserve"> </w:t>
      </w:r>
      <w:r w:rsidRPr="003417F5">
        <w:rPr>
          <w:rFonts w:ascii="Arial" w:hAnsi="Arial" w:cs="Arial"/>
          <w:b/>
          <w:sz w:val="24"/>
        </w:rPr>
        <w:t>MATRICULA</w:t>
      </w:r>
    </w:p>
    <w:p w14:paraId="6A5250DB" w14:textId="77777777" w:rsidR="00787B68" w:rsidRPr="003417F5" w:rsidRDefault="00787B68">
      <w:pPr>
        <w:pStyle w:val="Textoindependiente"/>
        <w:spacing w:before="2"/>
        <w:rPr>
          <w:rFonts w:ascii="Arial" w:hAnsi="Arial" w:cs="Arial"/>
          <w:b/>
        </w:rPr>
      </w:pPr>
    </w:p>
    <w:p w14:paraId="72F4C104" w14:textId="29B8F47C" w:rsidR="00787B68" w:rsidRPr="003417F5" w:rsidRDefault="00B82B06">
      <w:pPr>
        <w:pStyle w:val="Textoindependiente"/>
        <w:spacing w:line="273" w:lineRule="auto"/>
        <w:ind w:left="678" w:right="945"/>
        <w:rPr>
          <w:rFonts w:ascii="Arial" w:hAnsi="Arial" w:cs="Arial"/>
        </w:rPr>
      </w:pPr>
      <w:r w:rsidRPr="003417F5">
        <w:rPr>
          <w:rFonts w:ascii="Arial" w:hAnsi="Arial" w:cs="Arial"/>
        </w:rPr>
        <w:t>El</w:t>
      </w:r>
      <w:r w:rsidRPr="003417F5">
        <w:rPr>
          <w:rFonts w:ascii="Arial" w:hAnsi="Arial" w:cs="Arial"/>
          <w:spacing w:val="14"/>
        </w:rPr>
        <w:t xml:space="preserve"> </w:t>
      </w:r>
      <w:r w:rsidRPr="003417F5">
        <w:rPr>
          <w:rFonts w:ascii="Arial" w:hAnsi="Arial" w:cs="Arial"/>
        </w:rPr>
        <w:t>proceso de</w:t>
      </w:r>
      <w:r w:rsidRPr="003417F5">
        <w:rPr>
          <w:rFonts w:ascii="Arial" w:hAnsi="Arial" w:cs="Arial"/>
          <w:spacing w:val="1"/>
        </w:rPr>
        <w:t xml:space="preserve"> </w:t>
      </w:r>
      <w:r w:rsidRPr="003417F5">
        <w:rPr>
          <w:rFonts w:ascii="Arial" w:hAnsi="Arial" w:cs="Arial"/>
        </w:rPr>
        <w:t>matrícula</w:t>
      </w:r>
      <w:r w:rsidRPr="003417F5">
        <w:rPr>
          <w:rFonts w:ascii="Arial" w:hAnsi="Arial" w:cs="Arial"/>
          <w:spacing w:val="-18"/>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la</w:t>
      </w:r>
      <w:r w:rsidRPr="003417F5">
        <w:rPr>
          <w:rFonts w:ascii="Arial" w:hAnsi="Arial" w:cs="Arial"/>
          <w:spacing w:val="21"/>
        </w:rPr>
        <w:t xml:space="preserve"> </w:t>
      </w:r>
      <w:r w:rsidRPr="003417F5">
        <w:rPr>
          <w:rFonts w:ascii="Arial" w:hAnsi="Arial" w:cs="Arial"/>
        </w:rPr>
        <w:t>institución</w:t>
      </w:r>
      <w:r w:rsidRPr="003417F5">
        <w:rPr>
          <w:rFonts w:ascii="Arial" w:hAnsi="Arial" w:cs="Arial"/>
          <w:spacing w:val="1"/>
        </w:rPr>
        <w:t xml:space="preserve"> </w:t>
      </w:r>
      <w:r w:rsidR="002447A7" w:rsidRPr="003417F5">
        <w:rPr>
          <w:rFonts w:ascii="Arial" w:hAnsi="Arial" w:cs="Arial"/>
        </w:rPr>
        <w:t>educativa</w:t>
      </w:r>
      <w:r w:rsidRPr="003417F5">
        <w:rPr>
          <w:rFonts w:ascii="Arial" w:hAnsi="Arial" w:cs="Arial"/>
          <w:spacing w:val="-1"/>
        </w:rPr>
        <w:t xml:space="preserve"> </w:t>
      </w:r>
      <w:r w:rsidRPr="003417F5">
        <w:rPr>
          <w:rFonts w:ascii="Arial" w:hAnsi="Arial" w:cs="Arial"/>
        </w:rPr>
        <w:t>utiliza</w:t>
      </w:r>
      <w:r w:rsidRPr="003417F5">
        <w:rPr>
          <w:rFonts w:ascii="Arial" w:hAnsi="Arial" w:cs="Arial"/>
          <w:spacing w:val="-18"/>
        </w:rPr>
        <w:t xml:space="preserve"> </w:t>
      </w:r>
      <w:r w:rsidRPr="003417F5">
        <w:rPr>
          <w:rFonts w:ascii="Arial" w:hAnsi="Arial" w:cs="Arial"/>
        </w:rPr>
        <w:t>el</w:t>
      </w:r>
      <w:r w:rsidRPr="003417F5">
        <w:rPr>
          <w:rFonts w:ascii="Arial" w:hAnsi="Arial" w:cs="Arial"/>
          <w:spacing w:val="14"/>
        </w:rPr>
        <w:t xml:space="preserve"> </w:t>
      </w:r>
      <w:r w:rsidRPr="003417F5">
        <w:rPr>
          <w:rFonts w:ascii="Arial" w:hAnsi="Arial" w:cs="Arial"/>
        </w:rPr>
        <w:t>Modelo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Gestión de</w:t>
      </w:r>
      <w:r w:rsidRPr="003417F5">
        <w:rPr>
          <w:rFonts w:ascii="Arial" w:hAnsi="Arial" w:cs="Arial"/>
          <w:spacing w:val="1"/>
        </w:rPr>
        <w:t xml:space="preserve"> </w:t>
      </w:r>
      <w:r w:rsidRPr="003417F5">
        <w:rPr>
          <w:rFonts w:ascii="Arial" w:hAnsi="Arial" w:cs="Arial"/>
          <w:spacing w:val="11"/>
        </w:rPr>
        <w:t>Cobertura</w:t>
      </w:r>
      <w:r w:rsidRPr="003417F5">
        <w:rPr>
          <w:rFonts w:ascii="Arial" w:hAnsi="Arial" w:cs="Arial"/>
          <w:spacing w:val="-58"/>
        </w:rPr>
        <w:t xml:space="preserve"> </w:t>
      </w:r>
      <w:r w:rsidRPr="003417F5">
        <w:rPr>
          <w:rFonts w:ascii="Arial" w:hAnsi="Arial" w:cs="Arial"/>
        </w:rPr>
        <w:t>soportado en una</w:t>
      </w:r>
      <w:r w:rsidRPr="003417F5">
        <w:rPr>
          <w:rFonts w:ascii="Arial" w:hAnsi="Arial" w:cs="Arial"/>
          <w:spacing w:val="-18"/>
        </w:rPr>
        <w:t xml:space="preserve"> </w:t>
      </w:r>
      <w:r w:rsidRPr="003417F5">
        <w:rPr>
          <w:rFonts w:ascii="Arial" w:hAnsi="Arial" w:cs="Arial"/>
        </w:rPr>
        <w:t>herramienta</w:t>
      </w:r>
      <w:r w:rsidRPr="003417F5">
        <w:rPr>
          <w:rFonts w:ascii="Arial" w:hAnsi="Arial" w:cs="Arial"/>
          <w:spacing w:val="-18"/>
        </w:rPr>
        <w:t xml:space="preserve"> </w:t>
      </w:r>
      <w:r w:rsidRPr="003417F5">
        <w:rPr>
          <w:rFonts w:ascii="Arial" w:hAnsi="Arial" w:cs="Arial"/>
        </w:rPr>
        <w:t>informática</w:t>
      </w:r>
      <w:r w:rsidRPr="003417F5">
        <w:rPr>
          <w:rFonts w:ascii="Arial" w:hAnsi="Arial" w:cs="Arial"/>
          <w:spacing w:val="-17"/>
        </w:rPr>
        <w:t xml:space="preserve"> </w:t>
      </w:r>
      <w:r w:rsidRPr="003417F5">
        <w:rPr>
          <w:rFonts w:ascii="Arial" w:hAnsi="Arial" w:cs="Arial"/>
        </w:rPr>
        <w:t>SIMAT</w:t>
      </w:r>
      <w:r w:rsidRPr="003417F5">
        <w:rPr>
          <w:rFonts w:ascii="Arial" w:hAnsi="Arial" w:cs="Arial"/>
          <w:spacing w:val="5"/>
        </w:rPr>
        <w:t xml:space="preserve"> </w:t>
      </w:r>
      <w:r w:rsidRPr="003417F5">
        <w:rPr>
          <w:rFonts w:ascii="Arial" w:hAnsi="Arial" w:cs="Arial"/>
        </w:rPr>
        <w:t>para</w:t>
      </w:r>
      <w:r w:rsidRPr="003417F5">
        <w:rPr>
          <w:rFonts w:ascii="Arial" w:hAnsi="Arial" w:cs="Arial"/>
          <w:spacing w:val="2"/>
        </w:rPr>
        <w:t xml:space="preserve"> </w:t>
      </w:r>
      <w:r w:rsidRPr="003417F5">
        <w:rPr>
          <w:rFonts w:ascii="Arial" w:hAnsi="Arial" w:cs="Arial"/>
        </w:rPr>
        <w:t>la</w:t>
      </w:r>
      <w:r w:rsidRPr="003417F5">
        <w:rPr>
          <w:rFonts w:ascii="Arial" w:hAnsi="Arial" w:cs="Arial"/>
          <w:spacing w:val="21"/>
        </w:rPr>
        <w:t xml:space="preserve"> </w:t>
      </w:r>
      <w:r w:rsidRPr="003417F5">
        <w:rPr>
          <w:rFonts w:ascii="Arial" w:hAnsi="Arial" w:cs="Arial"/>
        </w:rPr>
        <w:t>ejecución del</w:t>
      </w:r>
      <w:r w:rsidRPr="003417F5">
        <w:rPr>
          <w:rFonts w:ascii="Arial" w:hAnsi="Arial" w:cs="Arial"/>
          <w:spacing w:val="-4"/>
        </w:rPr>
        <w:t xml:space="preserve"> </w:t>
      </w:r>
      <w:r w:rsidRPr="003417F5">
        <w:rPr>
          <w:rFonts w:ascii="Arial" w:hAnsi="Arial" w:cs="Arial"/>
        </w:rPr>
        <w:t>proceso de</w:t>
      </w:r>
      <w:r w:rsidRPr="003417F5">
        <w:rPr>
          <w:rFonts w:ascii="Arial" w:hAnsi="Arial" w:cs="Arial"/>
          <w:spacing w:val="1"/>
        </w:rPr>
        <w:t xml:space="preserve"> </w:t>
      </w:r>
      <w:r w:rsidRPr="003417F5">
        <w:rPr>
          <w:rFonts w:ascii="Arial" w:hAnsi="Arial" w:cs="Arial"/>
        </w:rPr>
        <w:t>matrícula.</w:t>
      </w:r>
    </w:p>
    <w:p w14:paraId="329DB708" w14:textId="77777777" w:rsidR="00787B68" w:rsidRPr="003417F5" w:rsidRDefault="00B82B06">
      <w:pPr>
        <w:pStyle w:val="Textoindependiente"/>
        <w:spacing w:before="209" w:line="273" w:lineRule="auto"/>
        <w:ind w:left="678" w:right="970"/>
        <w:jc w:val="both"/>
        <w:rPr>
          <w:rFonts w:ascii="Arial" w:hAnsi="Arial" w:cs="Arial"/>
        </w:rPr>
      </w:pPr>
      <w:r w:rsidRPr="003417F5">
        <w:rPr>
          <w:rFonts w:ascii="Arial" w:hAnsi="Arial" w:cs="Arial"/>
        </w:rPr>
        <w:t>El</w:t>
      </w:r>
      <w:r w:rsidRPr="003417F5">
        <w:rPr>
          <w:rFonts w:ascii="Arial" w:hAnsi="Arial" w:cs="Arial"/>
          <w:spacing w:val="1"/>
        </w:rPr>
        <w:t xml:space="preserve"> </w:t>
      </w:r>
      <w:r w:rsidRPr="003417F5">
        <w:rPr>
          <w:rFonts w:ascii="Arial" w:hAnsi="Arial" w:cs="Arial"/>
        </w:rPr>
        <w:t>proceso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matrícula</w:t>
      </w:r>
      <w:r w:rsidRPr="003417F5">
        <w:rPr>
          <w:rFonts w:ascii="Arial" w:hAnsi="Arial" w:cs="Arial"/>
          <w:spacing w:val="1"/>
        </w:rPr>
        <w:t xml:space="preserve"> </w:t>
      </w:r>
      <w:r w:rsidRPr="003417F5">
        <w:rPr>
          <w:rFonts w:ascii="Arial" w:hAnsi="Arial" w:cs="Arial"/>
        </w:rPr>
        <w:t>describe</w:t>
      </w:r>
      <w:r w:rsidRPr="003417F5">
        <w:rPr>
          <w:rFonts w:ascii="Arial" w:hAnsi="Arial" w:cs="Arial"/>
          <w:spacing w:val="1"/>
        </w:rPr>
        <w:t xml:space="preserve"> </w:t>
      </w:r>
      <w:r w:rsidRPr="003417F5">
        <w:rPr>
          <w:rFonts w:ascii="Arial" w:hAnsi="Arial" w:cs="Arial"/>
        </w:rPr>
        <w:t>la preparación</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organización</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corresponde</w:t>
      </w:r>
      <w:r w:rsidRPr="003417F5">
        <w:rPr>
          <w:rFonts w:ascii="Arial" w:hAnsi="Arial" w:cs="Arial"/>
          <w:spacing w:val="1"/>
        </w:rPr>
        <w:t xml:space="preserve"> </w:t>
      </w:r>
      <w:r w:rsidRPr="003417F5">
        <w:rPr>
          <w:rFonts w:ascii="Arial" w:hAnsi="Arial" w:cs="Arial"/>
        </w:rPr>
        <w:t>a los</w:t>
      </w:r>
      <w:r w:rsidRPr="003417F5">
        <w:rPr>
          <w:rFonts w:ascii="Arial" w:hAnsi="Arial" w:cs="Arial"/>
          <w:spacing w:val="1"/>
        </w:rPr>
        <w:t xml:space="preserve"> </w:t>
      </w:r>
      <w:r w:rsidRPr="003417F5">
        <w:rPr>
          <w:rFonts w:ascii="Arial" w:hAnsi="Arial" w:cs="Arial"/>
        </w:rPr>
        <w:t>procedimientos requeridos para su puesta en marcha y la ejecución que comprende procesos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planeación, inscripción y asignación de cupos escolares, así como la matrícula de los</w:t>
      </w:r>
      <w:r w:rsidRPr="003417F5">
        <w:rPr>
          <w:rFonts w:ascii="Arial" w:hAnsi="Arial" w:cs="Arial"/>
          <w:spacing w:val="1"/>
        </w:rPr>
        <w:t xml:space="preserve"> </w:t>
      </w:r>
      <w:r w:rsidRPr="003417F5">
        <w:rPr>
          <w:rFonts w:ascii="Arial" w:hAnsi="Arial" w:cs="Arial"/>
        </w:rPr>
        <w:t>estudiantes</w:t>
      </w:r>
      <w:r w:rsidRPr="003417F5">
        <w:rPr>
          <w:rFonts w:ascii="Arial" w:hAnsi="Arial" w:cs="Arial"/>
          <w:spacing w:val="-14"/>
        </w:rPr>
        <w:t xml:space="preserve"> </w:t>
      </w:r>
      <w:r w:rsidRPr="003417F5">
        <w:rPr>
          <w:rFonts w:ascii="Arial" w:hAnsi="Arial" w:cs="Arial"/>
        </w:rPr>
        <w:t>antiguos</w:t>
      </w:r>
      <w:r w:rsidRPr="003417F5">
        <w:rPr>
          <w:rFonts w:ascii="Arial" w:hAnsi="Arial" w:cs="Arial"/>
          <w:spacing w:val="-14"/>
        </w:rPr>
        <w:t xml:space="preserve"> </w:t>
      </w:r>
      <w:r w:rsidRPr="003417F5">
        <w:rPr>
          <w:rFonts w:ascii="Arial" w:hAnsi="Arial" w:cs="Arial"/>
        </w:rPr>
        <w:t>y</w:t>
      </w:r>
      <w:r w:rsidRPr="003417F5">
        <w:rPr>
          <w:rFonts w:ascii="Arial" w:hAnsi="Arial" w:cs="Arial"/>
          <w:spacing w:val="-13"/>
        </w:rPr>
        <w:t xml:space="preserve"> </w:t>
      </w:r>
      <w:r w:rsidRPr="003417F5">
        <w:rPr>
          <w:rFonts w:ascii="Arial" w:hAnsi="Arial" w:cs="Arial"/>
        </w:rPr>
        <w:t>nuevos.</w:t>
      </w:r>
    </w:p>
    <w:p w14:paraId="67837C0E" w14:textId="54BF4B3F" w:rsidR="00787B68" w:rsidRPr="003417F5" w:rsidRDefault="00B82B06">
      <w:pPr>
        <w:pStyle w:val="Textoindependiente"/>
        <w:spacing w:before="207" w:line="273" w:lineRule="auto"/>
        <w:ind w:left="678" w:right="975"/>
        <w:jc w:val="both"/>
        <w:rPr>
          <w:rFonts w:ascii="Arial" w:hAnsi="Arial" w:cs="Arial"/>
        </w:rPr>
      </w:pPr>
      <w:r w:rsidRPr="003417F5">
        <w:rPr>
          <w:rFonts w:ascii="Arial" w:hAnsi="Arial" w:cs="Arial"/>
        </w:rPr>
        <w:t>La matrícula se constituye en la mayor fuente de esa información y del proceso de asignación</w:t>
      </w:r>
      <w:r w:rsidRPr="003417F5">
        <w:rPr>
          <w:rFonts w:ascii="Arial" w:hAnsi="Arial" w:cs="Arial"/>
          <w:spacing w:val="-59"/>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recursos</w:t>
      </w:r>
      <w:r w:rsidRPr="003417F5">
        <w:rPr>
          <w:rFonts w:ascii="Arial" w:hAnsi="Arial" w:cs="Arial"/>
          <w:spacing w:val="-13"/>
        </w:rPr>
        <w:t xml:space="preserve"> </w:t>
      </w:r>
      <w:r w:rsidRPr="003417F5">
        <w:rPr>
          <w:rFonts w:ascii="Arial" w:hAnsi="Arial" w:cs="Arial"/>
        </w:rPr>
        <w:t>del</w:t>
      </w:r>
      <w:r w:rsidRPr="003417F5">
        <w:rPr>
          <w:rFonts w:ascii="Arial" w:hAnsi="Arial" w:cs="Arial"/>
          <w:spacing w:val="-14"/>
        </w:rPr>
        <w:t xml:space="preserve"> </w:t>
      </w:r>
      <w:r w:rsidRPr="003417F5">
        <w:rPr>
          <w:rFonts w:ascii="Arial" w:hAnsi="Arial" w:cs="Arial"/>
        </w:rPr>
        <w:t>Sistema</w:t>
      </w:r>
      <w:r w:rsidRPr="003417F5">
        <w:rPr>
          <w:rFonts w:ascii="Arial" w:hAnsi="Arial" w:cs="Arial"/>
          <w:spacing w:val="-25"/>
        </w:rPr>
        <w:t xml:space="preserve"> </w:t>
      </w:r>
      <w:r w:rsidRPr="003417F5">
        <w:rPr>
          <w:rFonts w:ascii="Arial" w:hAnsi="Arial" w:cs="Arial"/>
        </w:rPr>
        <w:t>General</w:t>
      </w:r>
      <w:r w:rsidRPr="003417F5">
        <w:rPr>
          <w:rFonts w:ascii="Arial" w:hAnsi="Arial" w:cs="Arial"/>
          <w:spacing w:val="-14"/>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Participaciones.</w:t>
      </w:r>
    </w:p>
    <w:p w14:paraId="06EA9DE6" w14:textId="73FE6723" w:rsidR="00787B68" w:rsidRPr="003417F5" w:rsidRDefault="00787B68">
      <w:pPr>
        <w:pStyle w:val="Textoindependiente"/>
        <w:spacing w:before="10"/>
        <w:rPr>
          <w:rFonts w:ascii="Arial" w:hAnsi="Arial" w:cs="Arial"/>
          <w:sz w:val="18"/>
        </w:rPr>
      </w:pPr>
    </w:p>
    <w:p w14:paraId="71B83AB2" w14:textId="49B68980" w:rsidR="00787B68" w:rsidRPr="003417F5" w:rsidRDefault="00B82B06">
      <w:pPr>
        <w:pStyle w:val="Textoindependiente"/>
        <w:spacing w:before="97" w:line="276" w:lineRule="auto"/>
        <w:ind w:left="678" w:right="972"/>
        <w:jc w:val="both"/>
        <w:rPr>
          <w:rFonts w:ascii="Arial" w:hAnsi="Arial" w:cs="Arial"/>
        </w:rPr>
      </w:pPr>
      <w:r w:rsidRPr="003417F5">
        <w:rPr>
          <w:rFonts w:ascii="Arial" w:hAnsi="Arial" w:cs="Arial"/>
        </w:rPr>
        <w:t>El modelo de gestión está orientado a facilitar la toma de decisiones sobre la ampliación de</w:t>
      </w:r>
      <w:r w:rsidRPr="003417F5">
        <w:rPr>
          <w:rFonts w:ascii="Arial" w:hAnsi="Arial" w:cs="Arial"/>
          <w:spacing w:val="1"/>
        </w:rPr>
        <w:t xml:space="preserve"> </w:t>
      </w:r>
      <w:r w:rsidRPr="003417F5">
        <w:rPr>
          <w:rFonts w:ascii="Arial" w:hAnsi="Arial" w:cs="Arial"/>
        </w:rPr>
        <w:t>cobertura educativa teniendo en cuenta la oferta, la demanda y los recursos disponibles. Hay</w:t>
      </w:r>
      <w:r w:rsidRPr="003417F5">
        <w:rPr>
          <w:rFonts w:ascii="Arial" w:hAnsi="Arial" w:cs="Arial"/>
          <w:spacing w:val="1"/>
        </w:rPr>
        <w:t xml:space="preserve"> </w:t>
      </w:r>
      <w:r w:rsidRPr="003417F5">
        <w:rPr>
          <w:rFonts w:ascii="Arial" w:hAnsi="Arial" w:cs="Arial"/>
        </w:rPr>
        <w:t xml:space="preserve">que partir de la oferta que puede brindar y la demanda que está en condiciones de atender </w:t>
      </w:r>
      <w:r w:rsidRPr="003417F5">
        <w:rPr>
          <w:rFonts w:ascii="Arial" w:hAnsi="Arial" w:cs="Arial"/>
          <w:spacing w:val="9"/>
        </w:rPr>
        <w:t>el</w:t>
      </w:r>
      <w:r w:rsidRPr="003417F5">
        <w:rPr>
          <w:rFonts w:ascii="Arial" w:hAnsi="Arial" w:cs="Arial"/>
          <w:spacing w:val="10"/>
        </w:rPr>
        <w:t xml:space="preserve"> </w:t>
      </w:r>
      <w:r w:rsidRPr="003417F5">
        <w:rPr>
          <w:rFonts w:ascii="Arial" w:hAnsi="Arial" w:cs="Arial"/>
        </w:rPr>
        <w:t>servicio educativo público. Esta capacidad puede ser definida en términos del número de</w:t>
      </w:r>
      <w:r w:rsidRPr="003417F5">
        <w:rPr>
          <w:rFonts w:ascii="Arial" w:hAnsi="Arial" w:cs="Arial"/>
          <w:spacing w:val="1"/>
        </w:rPr>
        <w:t xml:space="preserve"> </w:t>
      </w:r>
      <w:r w:rsidRPr="003417F5">
        <w:rPr>
          <w:rFonts w:ascii="Arial" w:hAnsi="Arial" w:cs="Arial"/>
        </w:rPr>
        <w:t>cupos</w:t>
      </w:r>
      <w:r w:rsidRPr="003417F5">
        <w:rPr>
          <w:rFonts w:ascii="Arial" w:hAnsi="Arial" w:cs="Arial"/>
          <w:spacing w:val="-4"/>
        </w:rPr>
        <w:t xml:space="preserve"> </w:t>
      </w:r>
      <w:r w:rsidRPr="003417F5">
        <w:rPr>
          <w:rFonts w:ascii="Arial" w:hAnsi="Arial" w:cs="Arial"/>
        </w:rPr>
        <w:t>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puestos</w:t>
      </w:r>
      <w:r w:rsidRPr="003417F5">
        <w:rPr>
          <w:rFonts w:ascii="Arial" w:hAnsi="Arial" w:cs="Arial"/>
          <w:spacing w:val="-4"/>
        </w:rPr>
        <w:t xml:space="preserve"> </w:t>
      </w:r>
      <w:r w:rsidRPr="003417F5">
        <w:rPr>
          <w:rFonts w:ascii="Arial" w:hAnsi="Arial" w:cs="Arial"/>
        </w:rPr>
        <w:t>físicos</w:t>
      </w:r>
      <w:r w:rsidRPr="003417F5">
        <w:rPr>
          <w:rFonts w:ascii="Arial" w:hAnsi="Arial" w:cs="Arial"/>
          <w:spacing w:val="-3"/>
        </w:rPr>
        <w:t xml:space="preserve"> </w:t>
      </w:r>
      <w:r w:rsidRPr="003417F5">
        <w:rPr>
          <w:rFonts w:ascii="Arial" w:hAnsi="Arial" w:cs="Arial"/>
        </w:rPr>
        <w:t>disponibles</w:t>
      </w:r>
      <w:r w:rsidRPr="003417F5">
        <w:rPr>
          <w:rFonts w:ascii="Arial" w:hAnsi="Arial" w:cs="Arial"/>
          <w:spacing w:val="-3"/>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un aula</w:t>
      </w:r>
      <w:r w:rsidRPr="003417F5">
        <w:rPr>
          <w:rFonts w:ascii="Arial" w:hAnsi="Arial" w:cs="Arial"/>
          <w:spacing w:val="-18"/>
        </w:rPr>
        <w:t xml:space="preserve"> </w:t>
      </w:r>
      <w:r w:rsidRPr="003417F5">
        <w:rPr>
          <w:rFonts w:ascii="Arial" w:hAnsi="Arial" w:cs="Arial"/>
        </w:rPr>
        <w:t>escolar</w:t>
      </w:r>
      <w:r w:rsidRPr="003417F5">
        <w:rPr>
          <w:rFonts w:ascii="Arial" w:hAnsi="Arial" w:cs="Arial"/>
          <w:spacing w:val="3"/>
        </w:rPr>
        <w:t xml:space="preserve"> </w:t>
      </w:r>
      <w:r w:rsidRPr="003417F5">
        <w:rPr>
          <w:rFonts w:ascii="Arial" w:hAnsi="Arial" w:cs="Arial"/>
        </w:rPr>
        <w:t>para</w:t>
      </w:r>
      <w:r w:rsidRPr="003417F5">
        <w:rPr>
          <w:rFonts w:ascii="Arial" w:hAnsi="Arial" w:cs="Arial"/>
          <w:spacing w:val="2"/>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un número</w:t>
      </w:r>
      <w:r w:rsidRPr="003417F5">
        <w:rPr>
          <w:rFonts w:ascii="Arial" w:hAnsi="Arial" w:cs="Arial"/>
          <w:spacing w:val="1"/>
        </w:rPr>
        <w:t xml:space="preserve"> </w:t>
      </w:r>
      <w:r w:rsidRPr="003417F5">
        <w:rPr>
          <w:rFonts w:ascii="Arial" w:hAnsi="Arial" w:cs="Arial"/>
        </w:rPr>
        <w:t>de estudiant</w:t>
      </w:r>
      <w:r w:rsidRPr="003417F5">
        <w:rPr>
          <w:rFonts w:ascii="Arial" w:hAnsi="Arial" w:cs="Arial"/>
          <w:spacing w:val="9"/>
        </w:rPr>
        <w:t>es</w:t>
      </w:r>
      <w:r w:rsidRPr="003417F5">
        <w:rPr>
          <w:rFonts w:ascii="Arial" w:hAnsi="Arial" w:cs="Arial"/>
          <w:spacing w:val="-59"/>
        </w:rPr>
        <w:t xml:space="preserve"> </w:t>
      </w:r>
      <w:r w:rsidRPr="003417F5">
        <w:rPr>
          <w:rFonts w:ascii="Arial" w:hAnsi="Arial" w:cs="Arial"/>
        </w:rPr>
        <w:t>determinado</w:t>
      </w:r>
      <w:r w:rsidRPr="003417F5">
        <w:rPr>
          <w:rFonts w:ascii="Arial" w:hAnsi="Arial" w:cs="Arial"/>
          <w:spacing w:val="-10"/>
        </w:rPr>
        <w:t xml:space="preserve"> </w:t>
      </w:r>
      <w:r w:rsidRPr="003417F5">
        <w:rPr>
          <w:rFonts w:ascii="Arial" w:hAnsi="Arial" w:cs="Arial"/>
        </w:rPr>
        <w:t>pueda</w:t>
      </w:r>
      <w:r w:rsidRPr="003417F5">
        <w:rPr>
          <w:rFonts w:ascii="Arial" w:hAnsi="Arial" w:cs="Arial"/>
          <w:spacing w:val="-25"/>
        </w:rPr>
        <w:t xml:space="preserve"> </w:t>
      </w:r>
      <w:r w:rsidRPr="003417F5">
        <w:rPr>
          <w:rFonts w:ascii="Arial" w:hAnsi="Arial" w:cs="Arial"/>
        </w:rPr>
        <w:t>recibir</w:t>
      </w:r>
      <w:r w:rsidRPr="003417F5">
        <w:rPr>
          <w:rFonts w:ascii="Arial" w:hAnsi="Arial" w:cs="Arial"/>
          <w:spacing w:val="-7"/>
        </w:rPr>
        <w:t xml:space="preserve"> </w:t>
      </w:r>
      <w:r w:rsidRPr="003417F5">
        <w:rPr>
          <w:rFonts w:ascii="Arial" w:hAnsi="Arial" w:cs="Arial"/>
        </w:rPr>
        <w:t>el</w:t>
      </w:r>
      <w:r w:rsidRPr="003417F5">
        <w:rPr>
          <w:rFonts w:ascii="Arial" w:hAnsi="Arial" w:cs="Arial"/>
          <w:spacing w:val="-14"/>
        </w:rPr>
        <w:t xml:space="preserve"> </w:t>
      </w:r>
      <w:r w:rsidRPr="003417F5">
        <w:rPr>
          <w:rFonts w:ascii="Arial" w:hAnsi="Arial" w:cs="Arial"/>
        </w:rPr>
        <w:t>servicio</w:t>
      </w:r>
      <w:r w:rsidRPr="003417F5">
        <w:rPr>
          <w:rFonts w:ascii="Arial" w:hAnsi="Arial" w:cs="Arial"/>
          <w:spacing w:val="-9"/>
        </w:rPr>
        <w:t xml:space="preserve"> </w:t>
      </w:r>
      <w:r w:rsidRPr="003417F5">
        <w:rPr>
          <w:rFonts w:ascii="Arial" w:hAnsi="Arial" w:cs="Arial"/>
        </w:rPr>
        <w:t>en</w:t>
      </w:r>
      <w:r w:rsidRPr="003417F5">
        <w:rPr>
          <w:rFonts w:ascii="Arial" w:hAnsi="Arial" w:cs="Arial"/>
          <w:spacing w:val="-10"/>
        </w:rPr>
        <w:t xml:space="preserve"> </w:t>
      </w:r>
      <w:r w:rsidRPr="003417F5">
        <w:rPr>
          <w:rFonts w:ascii="Arial" w:hAnsi="Arial" w:cs="Arial"/>
        </w:rPr>
        <w:t>condiciones</w:t>
      </w:r>
      <w:r w:rsidRPr="003417F5">
        <w:rPr>
          <w:rFonts w:ascii="Arial" w:hAnsi="Arial" w:cs="Arial"/>
          <w:spacing w:val="-12"/>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calidad.</w:t>
      </w:r>
    </w:p>
    <w:p w14:paraId="43B0BD11" w14:textId="77777777" w:rsidR="00787B68" w:rsidRPr="003417F5" w:rsidRDefault="00B82B06">
      <w:pPr>
        <w:pStyle w:val="Textoindependiente"/>
        <w:spacing w:before="192"/>
        <w:ind w:left="678"/>
        <w:jc w:val="both"/>
        <w:rPr>
          <w:rFonts w:ascii="Arial" w:hAnsi="Arial" w:cs="Arial"/>
        </w:rPr>
      </w:pPr>
      <w:r w:rsidRPr="003417F5">
        <w:rPr>
          <w:rFonts w:ascii="Arial" w:hAnsi="Arial" w:cs="Arial"/>
        </w:rPr>
        <w:lastRenderedPageBreak/>
        <w:t>Beneficios</w:t>
      </w:r>
      <w:r w:rsidRPr="003417F5">
        <w:rPr>
          <w:rFonts w:ascii="Arial" w:hAnsi="Arial" w:cs="Arial"/>
          <w:spacing w:val="-3"/>
        </w:rPr>
        <w:t xml:space="preserve"> </w:t>
      </w:r>
      <w:r w:rsidRPr="003417F5">
        <w:rPr>
          <w:rFonts w:ascii="Arial" w:hAnsi="Arial" w:cs="Arial"/>
        </w:rPr>
        <w:t>del sistema:</w:t>
      </w:r>
    </w:p>
    <w:p w14:paraId="6E521F7F" w14:textId="77777777" w:rsidR="00787B68" w:rsidRPr="003417F5" w:rsidRDefault="00787B68">
      <w:pPr>
        <w:pStyle w:val="Textoindependiente"/>
        <w:spacing w:before="3"/>
        <w:rPr>
          <w:rFonts w:ascii="Arial" w:hAnsi="Arial" w:cs="Arial"/>
          <w:sz w:val="21"/>
        </w:rPr>
      </w:pPr>
    </w:p>
    <w:p w14:paraId="5F8F41AC" w14:textId="07B9B376" w:rsidR="00787B68" w:rsidRPr="003417F5" w:rsidRDefault="00B82B06" w:rsidP="00C2139E">
      <w:pPr>
        <w:pStyle w:val="Prrafodelista"/>
        <w:numPr>
          <w:ilvl w:val="0"/>
          <w:numId w:val="19"/>
        </w:numPr>
        <w:tabs>
          <w:tab w:val="left" w:pos="1382"/>
          <w:tab w:val="left" w:pos="1383"/>
        </w:tabs>
        <w:spacing w:before="1"/>
        <w:ind w:left="1383" w:hanging="337"/>
        <w:rPr>
          <w:rFonts w:ascii="Arial" w:hAnsi="Arial" w:cs="Arial"/>
        </w:rPr>
      </w:pPr>
      <w:r w:rsidRPr="003417F5">
        <w:rPr>
          <w:rFonts w:ascii="Arial" w:hAnsi="Arial" w:cs="Arial"/>
        </w:rPr>
        <w:t>Facilidad</w:t>
      </w:r>
      <w:r w:rsidRPr="003417F5">
        <w:rPr>
          <w:rFonts w:ascii="Arial" w:hAnsi="Arial" w:cs="Arial"/>
          <w:spacing w:val="9"/>
        </w:rPr>
        <w:t xml:space="preserve"> </w:t>
      </w:r>
      <w:r w:rsidRPr="003417F5">
        <w:rPr>
          <w:rFonts w:ascii="Arial" w:hAnsi="Arial" w:cs="Arial"/>
        </w:rPr>
        <w:t>en</w:t>
      </w:r>
      <w:r w:rsidRPr="003417F5">
        <w:rPr>
          <w:rFonts w:ascii="Arial" w:hAnsi="Arial" w:cs="Arial"/>
          <w:spacing w:val="-7"/>
        </w:rPr>
        <w:t xml:space="preserve"> </w:t>
      </w:r>
      <w:r w:rsidRPr="003417F5">
        <w:rPr>
          <w:rFonts w:ascii="Arial" w:hAnsi="Arial" w:cs="Arial"/>
        </w:rPr>
        <w:t>el</w:t>
      </w:r>
      <w:r w:rsidRPr="003417F5">
        <w:rPr>
          <w:rFonts w:ascii="Arial" w:hAnsi="Arial" w:cs="Arial"/>
          <w:spacing w:val="-12"/>
        </w:rPr>
        <w:t xml:space="preserve"> </w:t>
      </w:r>
      <w:r w:rsidRPr="003417F5">
        <w:rPr>
          <w:rFonts w:ascii="Arial" w:hAnsi="Arial" w:cs="Arial"/>
        </w:rPr>
        <w:t>acceso</w:t>
      </w:r>
      <w:r w:rsidRPr="003417F5">
        <w:rPr>
          <w:rFonts w:ascii="Arial" w:hAnsi="Arial" w:cs="Arial"/>
          <w:spacing w:val="9"/>
        </w:rPr>
        <w:t xml:space="preserve"> </w:t>
      </w:r>
      <w:r w:rsidRPr="003417F5">
        <w:rPr>
          <w:rFonts w:ascii="Arial" w:hAnsi="Arial" w:cs="Arial"/>
        </w:rPr>
        <w:t>de</w:t>
      </w:r>
      <w:r w:rsidRPr="003417F5">
        <w:rPr>
          <w:rFonts w:ascii="Arial" w:hAnsi="Arial" w:cs="Arial"/>
          <w:spacing w:val="-7"/>
        </w:rPr>
        <w:t xml:space="preserve"> </w:t>
      </w:r>
      <w:r w:rsidRPr="003417F5">
        <w:rPr>
          <w:rFonts w:ascii="Arial" w:hAnsi="Arial" w:cs="Arial"/>
        </w:rPr>
        <w:t>la</w:t>
      </w:r>
      <w:r w:rsidRPr="003417F5">
        <w:rPr>
          <w:rFonts w:ascii="Arial" w:hAnsi="Arial" w:cs="Arial"/>
          <w:spacing w:val="10"/>
        </w:rPr>
        <w:t xml:space="preserve"> </w:t>
      </w:r>
      <w:r w:rsidRPr="003417F5">
        <w:rPr>
          <w:rFonts w:ascii="Arial" w:hAnsi="Arial" w:cs="Arial"/>
        </w:rPr>
        <w:t>población</w:t>
      </w:r>
    </w:p>
    <w:p w14:paraId="15D74B1D" w14:textId="77777777" w:rsidR="00787B68" w:rsidRPr="003417F5" w:rsidRDefault="00B82B06" w:rsidP="00C2139E">
      <w:pPr>
        <w:pStyle w:val="Prrafodelista"/>
        <w:numPr>
          <w:ilvl w:val="0"/>
          <w:numId w:val="19"/>
        </w:numPr>
        <w:tabs>
          <w:tab w:val="left" w:pos="1382"/>
          <w:tab w:val="left" w:pos="1383"/>
        </w:tabs>
        <w:spacing w:before="18"/>
        <w:ind w:left="1383" w:hanging="337"/>
        <w:rPr>
          <w:rFonts w:ascii="Arial" w:hAnsi="Arial" w:cs="Arial"/>
        </w:rPr>
      </w:pPr>
      <w:r w:rsidRPr="003417F5">
        <w:rPr>
          <w:rFonts w:ascii="Arial" w:hAnsi="Arial" w:cs="Arial"/>
        </w:rPr>
        <w:t>Disponibilidad</w:t>
      </w:r>
      <w:r w:rsidRPr="003417F5">
        <w:rPr>
          <w:rFonts w:ascii="Arial" w:hAnsi="Arial" w:cs="Arial"/>
          <w:spacing w:val="5"/>
        </w:rPr>
        <w:t xml:space="preserve"> </w:t>
      </w:r>
      <w:r w:rsidRPr="003417F5">
        <w:rPr>
          <w:rFonts w:ascii="Arial" w:hAnsi="Arial" w:cs="Arial"/>
        </w:rPr>
        <w:t>de</w:t>
      </w:r>
      <w:r w:rsidRPr="003417F5">
        <w:rPr>
          <w:rFonts w:ascii="Arial" w:hAnsi="Arial" w:cs="Arial"/>
          <w:spacing w:val="6"/>
        </w:rPr>
        <w:t xml:space="preserve"> </w:t>
      </w:r>
      <w:r w:rsidRPr="003417F5">
        <w:rPr>
          <w:rFonts w:ascii="Arial" w:hAnsi="Arial" w:cs="Arial"/>
        </w:rPr>
        <w:t>información</w:t>
      </w:r>
      <w:r w:rsidRPr="003417F5">
        <w:rPr>
          <w:rFonts w:ascii="Arial" w:hAnsi="Arial" w:cs="Arial"/>
          <w:spacing w:val="6"/>
        </w:rPr>
        <w:t xml:space="preserve"> </w:t>
      </w:r>
      <w:r w:rsidRPr="003417F5">
        <w:rPr>
          <w:rFonts w:ascii="Arial" w:hAnsi="Arial" w:cs="Arial"/>
        </w:rPr>
        <w:t>estructurada</w:t>
      </w:r>
      <w:r w:rsidRPr="003417F5">
        <w:rPr>
          <w:rFonts w:ascii="Arial" w:hAnsi="Arial" w:cs="Arial"/>
          <w:spacing w:val="-15"/>
        </w:rPr>
        <w:t xml:space="preserve"> </w:t>
      </w:r>
      <w:r w:rsidRPr="003417F5">
        <w:rPr>
          <w:rFonts w:ascii="Arial" w:hAnsi="Arial" w:cs="Arial"/>
        </w:rPr>
        <w:t>y</w:t>
      </w:r>
      <w:r w:rsidRPr="003417F5">
        <w:rPr>
          <w:rFonts w:ascii="Arial" w:hAnsi="Arial" w:cs="Arial"/>
          <w:spacing w:val="2"/>
        </w:rPr>
        <w:t xml:space="preserve"> </w:t>
      </w:r>
      <w:r w:rsidRPr="003417F5">
        <w:rPr>
          <w:rFonts w:ascii="Arial" w:hAnsi="Arial" w:cs="Arial"/>
        </w:rPr>
        <w:t>pertinente</w:t>
      </w:r>
    </w:p>
    <w:p w14:paraId="7F695306" w14:textId="77777777" w:rsidR="00787B68" w:rsidRPr="003417F5" w:rsidRDefault="00B82B06" w:rsidP="00C2139E">
      <w:pPr>
        <w:pStyle w:val="Prrafodelista"/>
        <w:numPr>
          <w:ilvl w:val="0"/>
          <w:numId w:val="19"/>
        </w:numPr>
        <w:tabs>
          <w:tab w:val="left" w:pos="1382"/>
          <w:tab w:val="left" w:pos="1383"/>
        </w:tabs>
        <w:spacing w:before="19"/>
        <w:ind w:left="1383" w:hanging="337"/>
        <w:rPr>
          <w:rFonts w:ascii="Arial" w:hAnsi="Arial" w:cs="Arial"/>
        </w:rPr>
      </w:pPr>
      <w:r w:rsidRPr="003417F5">
        <w:rPr>
          <w:rFonts w:ascii="Arial" w:hAnsi="Arial" w:cs="Arial"/>
        </w:rPr>
        <w:t>Generación</w:t>
      </w:r>
      <w:r w:rsidRPr="003417F5">
        <w:rPr>
          <w:rFonts w:ascii="Arial" w:hAnsi="Arial" w:cs="Arial"/>
          <w:spacing w:val="-4"/>
        </w:rPr>
        <w:t xml:space="preserve"> </w:t>
      </w:r>
      <w:r w:rsidRPr="003417F5">
        <w:rPr>
          <w:rFonts w:ascii="Arial" w:hAnsi="Arial" w:cs="Arial"/>
        </w:rPr>
        <w:t>automática</w:t>
      </w:r>
      <w:r w:rsidRPr="003417F5">
        <w:rPr>
          <w:rFonts w:ascii="Arial" w:hAnsi="Arial" w:cs="Arial"/>
          <w:spacing w:val="-2"/>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la</w:t>
      </w:r>
      <w:r w:rsidRPr="003417F5">
        <w:rPr>
          <w:rFonts w:ascii="Arial" w:hAnsi="Arial" w:cs="Arial"/>
          <w:spacing w:val="16"/>
        </w:rPr>
        <w:t xml:space="preserve"> </w:t>
      </w:r>
      <w:r w:rsidRPr="003417F5">
        <w:rPr>
          <w:rFonts w:ascii="Arial" w:hAnsi="Arial" w:cs="Arial"/>
        </w:rPr>
        <w:t>información</w:t>
      </w:r>
    </w:p>
    <w:p w14:paraId="06A315ED" w14:textId="01718114" w:rsidR="00787B68" w:rsidRPr="003417F5" w:rsidRDefault="00B82B06" w:rsidP="00C2139E">
      <w:pPr>
        <w:pStyle w:val="Prrafodelista"/>
        <w:numPr>
          <w:ilvl w:val="0"/>
          <w:numId w:val="19"/>
        </w:numPr>
        <w:tabs>
          <w:tab w:val="left" w:pos="1382"/>
          <w:tab w:val="left" w:pos="1383"/>
        </w:tabs>
        <w:spacing w:before="18"/>
        <w:ind w:left="1383" w:hanging="337"/>
        <w:rPr>
          <w:rFonts w:ascii="Arial" w:hAnsi="Arial" w:cs="Arial"/>
        </w:rPr>
      </w:pPr>
      <w:r w:rsidRPr="003417F5">
        <w:rPr>
          <w:rFonts w:ascii="Arial" w:hAnsi="Arial" w:cs="Arial"/>
        </w:rPr>
        <w:t>Transparencia</w:t>
      </w:r>
      <w:r w:rsidRPr="003417F5">
        <w:rPr>
          <w:rFonts w:ascii="Arial" w:hAnsi="Arial" w:cs="Arial"/>
          <w:spacing w:val="-19"/>
        </w:rPr>
        <w:t xml:space="preserve"> </w:t>
      </w:r>
      <w:r w:rsidRPr="003417F5">
        <w:rPr>
          <w:rFonts w:ascii="Arial" w:hAnsi="Arial" w:cs="Arial"/>
        </w:rPr>
        <w:t>y</w:t>
      </w:r>
      <w:r w:rsidRPr="003417F5">
        <w:rPr>
          <w:rFonts w:ascii="Arial" w:hAnsi="Arial" w:cs="Arial"/>
          <w:spacing w:val="-4"/>
        </w:rPr>
        <w:t xml:space="preserve"> </w:t>
      </w:r>
      <w:r w:rsidRPr="003417F5">
        <w:rPr>
          <w:rFonts w:ascii="Arial" w:hAnsi="Arial" w:cs="Arial"/>
        </w:rPr>
        <w:t>equidad social</w:t>
      </w:r>
    </w:p>
    <w:p w14:paraId="398CEB9B" w14:textId="77777777" w:rsidR="00787B68" w:rsidRPr="003417F5" w:rsidRDefault="00B82B06" w:rsidP="00C2139E">
      <w:pPr>
        <w:pStyle w:val="Prrafodelista"/>
        <w:numPr>
          <w:ilvl w:val="0"/>
          <w:numId w:val="19"/>
        </w:numPr>
        <w:tabs>
          <w:tab w:val="left" w:pos="1382"/>
          <w:tab w:val="left" w:pos="1383"/>
        </w:tabs>
        <w:spacing w:before="19"/>
        <w:ind w:left="1383" w:hanging="337"/>
        <w:rPr>
          <w:rFonts w:ascii="Arial" w:hAnsi="Arial" w:cs="Arial"/>
        </w:rPr>
      </w:pPr>
      <w:r w:rsidRPr="003417F5">
        <w:rPr>
          <w:rFonts w:ascii="Arial" w:hAnsi="Arial" w:cs="Arial"/>
        </w:rPr>
        <w:t>Mejora</w:t>
      </w:r>
      <w:r w:rsidRPr="003417F5">
        <w:rPr>
          <w:rFonts w:ascii="Arial" w:hAnsi="Arial" w:cs="Arial"/>
          <w:spacing w:val="-18"/>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el</w:t>
      </w:r>
      <w:r w:rsidRPr="003417F5">
        <w:rPr>
          <w:rFonts w:ascii="Arial" w:hAnsi="Arial" w:cs="Arial"/>
          <w:spacing w:val="-3"/>
        </w:rPr>
        <w:t xml:space="preserve"> </w:t>
      </w:r>
      <w:r w:rsidRPr="003417F5">
        <w:rPr>
          <w:rFonts w:ascii="Arial" w:hAnsi="Arial" w:cs="Arial"/>
        </w:rPr>
        <w:t>flujo, disponibilidad</w:t>
      </w:r>
      <w:r w:rsidRPr="003417F5">
        <w:rPr>
          <w:rFonts w:ascii="Arial" w:hAnsi="Arial" w:cs="Arial"/>
          <w:spacing w:val="1"/>
        </w:rPr>
        <w:t xml:space="preserve"> </w:t>
      </w:r>
      <w:r w:rsidRPr="003417F5">
        <w:rPr>
          <w:rFonts w:ascii="Arial" w:hAnsi="Arial" w:cs="Arial"/>
        </w:rPr>
        <w:t>y</w:t>
      </w:r>
      <w:r w:rsidRPr="003417F5">
        <w:rPr>
          <w:rFonts w:ascii="Arial" w:hAnsi="Arial" w:cs="Arial"/>
          <w:spacing w:val="-3"/>
        </w:rPr>
        <w:t xml:space="preserve"> </w:t>
      </w:r>
      <w:r w:rsidRPr="003417F5">
        <w:rPr>
          <w:rFonts w:ascii="Arial" w:hAnsi="Arial" w:cs="Arial"/>
        </w:rPr>
        <w:t>utilización</w:t>
      </w:r>
      <w:r w:rsidRPr="003417F5">
        <w:rPr>
          <w:rFonts w:ascii="Arial" w:hAnsi="Arial" w:cs="Arial"/>
          <w:spacing w:val="2"/>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w:t>
      </w:r>
      <w:r w:rsidRPr="003417F5">
        <w:rPr>
          <w:rFonts w:ascii="Arial" w:hAnsi="Arial" w:cs="Arial"/>
          <w:spacing w:val="2"/>
        </w:rPr>
        <w:t xml:space="preserve"> </w:t>
      </w:r>
      <w:r w:rsidRPr="003417F5">
        <w:rPr>
          <w:rFonts w:ascii="Arial" w:hAnsi="Arial" w:cs="Arial"/>
        </w:rPr>
        <w:t>información</w:t>
      </w:r>
    </w:p>
    <w:p w14:paraId="6E377039" w14:textId="77777777" w:rsidR="00787B68" w:rsidRPr="003417F5" w:rsidRDefault="00B82B06" w:rsidP="00C2139E">
      <w:pPr>
        <w:pStyle w:val="Prrafodelista"/>
        <w:numPr>
          <w:ilvl w:val="0"/>
          <w:numId w:val="19"/>
        </w:numPr>
        <w:tabs>
          <w:tab w:val="left" w:pos="1382"/>
          <w:tab w:val="left" w:pos="1383"/>
        </w:tabs>
        <w:spacing w:before="20"/>
        <w:ind w:left="1383" w:hanging="337"/>
        <w:rPr>
          <w:rFonts w:ascii="Arial" w:hAnsi="Arial" w:cs="Arial"/>
        </w:rPr>
      </w:pPr>
      <w:r w:rsidRPr="003417F5">
        <w:rPr>
          <w:rFonts w:ascii="Arial" w:hAnsi="Arial" w:cs="Arial"/>
        </w:rPr>
        <w:t>Mejora</w:t>
      </w:r>
      <w:r w:rsidRPr="003417F5">
        <w:rPr>
          <w:rFonts w:ascii="Arial" w:hAnsi="Arial" w:cs="Arial"/>
          <w:spacing w:val="-23"/>
        </w:rPr>
        <w:t xml:space="preserve"> </w:t>
      </w:r>
      <w:r w:rsidRPr="003417F5">
        <w:rPr>
          <w:rFonts w:ascii="Arial" w:hAnsi="Arial" w:cs="Arial"/>
        </w:rPr>
        <w:t>la</w:t>
      </w:r>
      <w:r w:rsidRPr="003417F5">
        <w:rPr>
          <w:rFonts w:ascii="Arial" w:hAnsi="Arial" w:cs="Arial"/>
          <w:spacing w:val="-5"/>
        </w:rPr>
        <w:t xml:space="preserve"> </w:t>
      </w:r>
      <w:r w:rsidRPr="003417F5">
        <w:rPr>
          <w:rFonts w:ascii="Arial" w:hAnsi="Arial" w:cs="Arial"/>
        </w:rPr>
        <w:t>calidad</w:t>
      </w:r>
      <w:r w:rsidRPr="003417F5">
        <w:rPr>
          <w:rFonts w:ascii="Arial" w:hAnsi="Arial" w:cs="Arial"/>
          <w:spacing w:val="30"/>
        </w:rPr>
        <w:t xml:space="preserve"> </w:t>
      </w:r>
      <w:r w:rsidRPr="003417F5">
        <w:rPr>
          <w:rFonts w:ascii="Arial" w:hAnsi="Arial" w:cs="Arial"/>
        </w:rPr>
        <w:t>de</w:t>
      </w:r>
      <w:r w:rsidRPr="003417F5">
        <w:rPr>
          <w:rFonts w:ascii="Arial" w:hAnsi="Arial" w:cs="Arial"/>
          <w:spacing w:val="-6"/>
        </w:rPr>
        <w:t xml:space="preserve"> </w:t>
      </w:r>
      <w:r w:rsidRPr="003417F5">
        <w:rPr>
          <w:rFonts w:ascii="Arial" w:hAnsi="Arial" w:cs="Arial"/>
        </w:rPr>
        <w:t>la</w:t>
      </w:r>
      <w:r w:rsidRPr="003417F5">
        <w:rPr>
          <w:rFonts w:ascii="Arial" w:hAnsi="Arial" w:cs="Arial"/>
          <w:spacing w:val="-5"/>
        </w:rPr>
        <w:t xml:space="preserve"> </w:t>
      </w:r>
      <w:r w:rsidRPr="003417F5">
        <w:rPr>
          <w:rFonts w:ascii="Arial" w:hAnsi="Arial" w:cs="Arial"/>
        </w:rPr>
        <w:t>información</w:t>
      </w:r>
      <w:r w:rsidRPr="003417F5">
        <w:rPr>
          <w:rFonts w:ascii="Arial" w:hAnsi="Arial" w:cs="Arial"/>
          <w:spacing w:val="-5"/>
        </w:rPr>
        <w:t xml:space="preserve"> </w:t>
      </w:r>
      <w:r w:rsidRPr="003417F5">
        <w:rPr>
          <w:rFonts w:ascii="Arial" w:hAnsi="Arial" w:cs="Arial"/>
        </w:rPr>
        <w:t>de</w:t>
      </w:r>
      <w:r w:rsidRPr="003417F5">
        <w:rPr>
          <w:rFonts w:ascii="Arial" w:hAnsi="Arial" w:cs="Arial"/>
          <w:spacing w:val="-6"/>
        </w:rPr>
        <w:t xml:space="preserve"> </w:t>
      </w:r>
      <w:r w:rsidRPr="003417F5">
        <w:rPr>
          <w:rFonts w:ascii="Arial" w:hAnsi="Arial" w:cs="Arial"/>
        </w:rPr>
        <w:t>la</w:t>
      </w:r>
      <w:r w:rsidRPr="003417F5">
        <w:rPr>
          <w:rFonts w:ascii="Arial" w:hAnsi="Arial" w:cs="Arial"/>
          <w:spacing w:val="-5"/>
        </w:rPr>
        <w:t xml:space="preserve"> </w:t>
      </w:r>
      <w:r w:rsidRPr="003417F5">
        <w:rPr>
          <w:rFonts w:ascii="Arial" w:hAnsi="Arial" w:cs="Arial"/>
        </w:rPr>
        <w:t>base</w:t>
      </w:r>
      <w:r w:rsidRPr="003417F5">
        <w:rPr>
          <w:rFonts w:ascii="Arial" w:hAnsi="Arial" w:cs="Arial"/>
          <w:spacing w:val="12"/>
        </w:rPr>
        <w:t xml:space="preserve"> </w:t>
      </w:r>
      <w:r w:rsidRPr="003417F5">
        <w:rPr>
          <w:rFonts w:ascii="Arial" w:hAnsi="Arial" w:cs="Arial"/>
        </w:rPr>
        <w:t>de</w:t>
      </w:r>
      <w:r w:rsidRPr="003417F5">
        <w:rPr>
          <w:rFonts w:ascii="Arial" w:hAnsi="Arial" w:cs="Arial"/>
          <w:spacing w:val="-6"/>
        </w:rPr>
        <w:t xml:space="preserve"> </w:t>
      </w:r>
      <w:r w:rsidRPr="003417F5">
        <w:rPr>
          <w:rFonts w:ascii="Arial" w:hAnsi="Arial" w:cs="Arial"/>
        </w:rPr>
        <w:t>datos</w:t>
      </w:r>
      <w:r w:rsidRPr="003417F5">
        <w:rPr>
          <w:rFonts w:ascii="Arial" w:hAnsi="Arial" w:cs="Arial"/>
          <w:spacing w:val="-9"/>
        </w:rPr>
        <w:t xml:space="preserve"> </w:t>
      </w:r>
      <w:r w:rsidRPr="003417F5">
        <w:rPr>
          <w:rFonts w:ascii="Arial" w:hAnsi="Arial" w:cs="Arial"/>
        </w:rPr>
        <w:t>de</w:t>
      </w:r>
      <w:r w:rsidRPr="003417F5">
        <w:rPr>
          <w:rFonts w:ascii="Arial" w:hAnsi="Arial" w:cs="Arial"/>
          <w:spacing w:val="-6"/>
        </w:rPr>
        <w:t xml:space="preserve"> </w:t>
      </w:r>
      <w:r w:rsidRPr="003417F5">
        <w:rPr>
          <w:rFonts w:ascii="Arial" w:hAnsi="Arial" w:cs="Arial"/>
        </w:rPr>
        <w:t>matrícula</w:t>
      </w:r>
    </w:p>
    <w:p w14:paraId="5FD92F85" w14:textId="77777777" w:rsidR="00787B68" w:rsidRPr="003417F5" w:rsidRDefault="00B82B06" w:rsidP="00C2139E">
      <w:pPr>
        <w:pStyle w:val="Prrafodelista"/>
        <w:numPr>
          <w:ilvl w:val="0"/>
          <w:numId w:val="19"/>
        </w:numPr>
        <w:tabs>
          <w:tab w:val="left" w:pos="1382"/>
          <w:tab w:val="left" w:pos="1383"/>
        </w:tabs>
        <w:spacing w:before="18" w:line="256" w:lineRule="auto"/>
        <w:ind w:right="979" w:hanging="352"/>
        <w:rPr>
          <w:rFonts w:ascii="Arial" w:hAnsi="Arial" w:cs="Arial"/>
        </w:rPr>
      </w:pPr>
      <w:r w:rsidRPr="003417F5">
        <w:rPr>
          <w:rFonts w:ascii="Arial" w:hAnsi="Arial" w:cs="Arial"/>
        </w:rPr>
        <w:t>Comunicación</w:t>
      </w:r>
      <w:r w:rsidRPr="003417F5">
        <w:rPr>
          <w:rFonts w:ascii="Arial" w:hAnsi="Arial" w:cs="Arial"/>
          <w:spacing w:val="52"/>
        </w:rPr>
        <w:t xml:space="preserve"> </w:t>
      </w:r>
      <w:r w:rsidRPr="003417F5">
        <w:rPr>
          <w:rFonts w:ascii="Arial" w:hAnsi="Arial" w:cs="Arial"/>
        </w:rPr>
        <w:t>efectiva</w:t>
      </w:r>
      <w:r w:rsidRPr="003417F5">
        <w:rPr>
          <w:rFonts w:ascii="Arial" w:hAnsi="Arial" w:cs="Arial"/>
          <w:spacing w:val="35"/>
        </w:rPr>
        <w:t xml:space="preserve"> </w:t>
      </w:r>
      <w:r w:rsidRPr="003417F5">
        <w:rPr>
          <w:rFonts w:ascii="Arial" w:hAnsi="Arial" w:cs="Arial"/>
        </w:rPr>
        <w:t>con</w:t>
      </w:r>
      <w:r w:rsidRPr="003417F5">
        <w:rPr>
          <w:rFonts w:ascii="Arial" w:hAnsi="Arial" w:cs="Arial"/>
          <w:spacing w:val="52"/>
        </w:rPr>
        <w:t xml:space="preserve"> </w:t>
      </w:r>
      <w:r w:rsidRPr="003417F5">
        <w:rPr>
          <w:rFonts w:ascii="Arial" w:hAnsi="Arial" w:cs="Arial"/>
        </w:rPr>
        <w:t>las</w:t>
      </w:r>
      <w:r w:rsidRPr="003417F5">
        <w:rPr>
          <w:rFonts w:ascii="Arial" w:hAnsi="Arial" w:cs="Arial"/>
          <w:spacing w:val="30"/>
        </w:rPr>
        <w:t xml:space="preserve"> </w:t>
      </w:r>
      <w:r w:rsidRPr="003417F5">
        <w:rPr>
          <w:rFonts w:ascii="Arial" w:hAnsi="Arial" w:cs="Arial"/>
        </w:rPr>
        <w:t>diferentes</w:t>
      </w:r>
      <w:r w:rsidRPr="003417F5">
        <w:rPr>
          <w:rFonts w:ascii="Arial" w:hAnsi="Arial" w:cs="Arial"/>
          <w:spacing w:val="31"/>
        </w:rPr>
        <w:t xml:space="preserve"> </w:t>
      </w:r>
      <w:r w:rsidRPr="003417F5">
        <w:rPr>
          <w:rFonts w:ascii="Arial" w:hAnsi="Arial" w:cs="Arial"/>
        </w:rPr>
        <w:t>dependencias</w:t>
      </w:r>
      <w:r w:rsidRPr="003417F5">
        <w:rPr>
          <w:rFonts w:ascii="Arial" w:hAnsi="Arial" w:cs="Arial"/>
          <w:spacing w:val="30"/>
        </w:rPr>
        <w:t xml:space="preserve"> </w:t>
      </w:r>
      <w:r w:rsidRPr="003417F5">
        <w:rPr>
          <w:rFonts w:ascii="Arial" w:hAnsi="Arial" w:cs="Arial"/>
        </w:rPr>
        <w:t>e</w:t>
      </w:r>
      <w:r w:rsidRPr="003417F5">
        <w:rPr>
          <w:rFonts w:ascii="Arial" w:hAnsi="Arial" w:cs="Arial"/>
          <w:spacing w:val="34"/>
        </w:rPr>
        <w:t xml:space="preserve"> </w:t>
      </w:r>
      <w:r w:rsidRPr="003417F5">
        <w:rPr>
          <w:rFonts w:ascii="Arial" w:hAnsi="Arial" w:cs="Arial"/>
        </w:rPr>
        <w:t>instancias</w:t>
      </w:r>
      <w:r w:rsidRPr="003417F5">
        <w:rPr>
          <w:rFonts w:ascii="Arial" w:hAnsi="Arial" w:cs="Arial"/>
          <w:spacing w:val="30"/>
        </w:rPr>
        <w:t xml:space="preserve"> </w:t>
      </w:r>
      <w:r w:rsidRPr="003417F5">
        <w:rPr>
          <w:rFonts w:ascii="Arial" w:hAnsi="Arial" w:cs="Arial"/>
        </w:rPr>
        <w:t>administrativas</w:t>
      </w:r>
      <w:r w:rsidRPr="003417F5">
        <w:rPr>
          <w:rFonts w:ascii="Arial" w:hAnsi="Arial" w:cs="Arial"/>
          <w:spacing w:val="-58"/>
        </w:rPr>
        <w:t xml:space="preserve"> </w:t>
      </w:r>
      <w:r w:rsidRPr="003417F5">
        <w:rPr>
          <w:rFonts w:ascii="Arial" w:hAnsi="Arial" w:cs="Arial"/>
        </w:rPr>
        <w:t>del</w:t>
      </w:r>
      <w:r w:rsidRPr="003417F5">
        <w:rPr>
          <w:rFonts w:ascii="Arial" w:hAnsi="Arial" w:cs="Arial"/>
          <w:spacing w:val="-15"/>
        </w:rPr>
        <w:t xml:space="preserve"> </w:t>
      </w:r>
      <w:r w:rsidRPr="003417F5">
        <w:rPr>
          <w:rFonts w:ascii="Arial" w:hAnsi="Arial" w:cs="Arial"/>
        </w:rPr>
        <w:t>sector</w:t>
      </w:r>
      <w:r w:rsidRPr="003417F5">
        <w:rPr>
          <w:rFonts w:ascii="Arial" w:hAnsi="Arial" w:cs="Arial"/>
          <w:spacing w:val="-9"/>
        </w:rPr>
        <w:t xml:space="preserve"> </w:t>
      </w:r>
      <w:r w:rsidRPr="003417F5">
        <w:rPr>
          <w:rFonts w:ascii="Arial" w:hAnsi="Arial" w:cs="Arial"/>
        </w:rPr>
        <w:t>educativo</w:t>
      </w:r>
    </w:p>
    <w:p w14:paraId="2A00E20D" w14:textId="77777777" w:rsidR="00787B68" w:rsidRPr="003417F5" w:rsidRDefault="00B82B06" w:rsidP="00C2139E">
      <w:pPr>
        <w:pStyle w:val="Prrafodelista"/>
        <w:numPr>
          <w:ilvl w:val="0"/>
          <w:numId w:val="19"/>
        </w:numPr>
        <w:tabs>
          <w:tab w:val="left" w:pos="1382"/>
          <w:tab w:val="left" w:pos="1383"/>
        </w:tabs>
        <w:spacing w:before="1"/>
        <w:ind w:left="1383" w:hanging="337"/>
        <w:rPr>
          <w:rFonts w:ascii="Arial" w:hAnsi="Arial" w:cs="Arial"/>
        </w:rPr>
      </w:pPr>
      <w:r w:rsidRPr="003417F5">
        <w:rPr>
          <w:rFonts w:ascii="Arial" w:hAnsi="Arial" w:cs="Arial"/>
        </w:rPr>
        <w:t>Un</w:t>
      </w:r>
      <w:r w:rsidRPr="003417F5">
        <w:rPr>
          <w:rFonts w:ascii="Arial" w:hAnsi="Arial" w:cs="Arial"/>
          <w:spacing w:val="2"/>
        </w:rPr>
        <w:t xml:space="preserve"> </w:t>
      </w:r>
      <w:r w:rsidRPr="003417F5">
        <w:rPr>
          <w:rFonts w:ascii="Arial" w:hAnsi="Arial" w:cs="Arial"/>
        </w:rPr>
        <w:t>proceso</w:t>
      </w:r>
      <w:r w:rsidRPr="003417F5">
        <w:rPr>
          <w:rFonts w:ascii="Arial" w:hAnsi="Arial" w:cs="Arial"/>
          <w:spacing w:val="2"/>
        </w:rPr>
        <w:t xml:space="preserve"> </w:t>
      </w:r>
      <w:r w:rsidRPr="003417F5">
        <w:rPr>
          <w:rFonts w:ascii="Arial" w:hAnsi="Arial" w:cs="Arial"/>
        </w:rPr>
        <w:t>de</w:t>
      </w:r>
      <w:r w:rsidRPr="003417F5">
        <w:rPr>
          <w:rFonts w:ascii="Arial" w:hAnsi="Arial" w:cs="Arial"/>
          <w:spacing w:val="8"/>
        </w:rPr>
        <w:t xml:space="preserve"> </w:t>
      </w:r>
      <w:r w:rsidRPr="003417F5">
        <w:rPr>
          <w:rFonts w:ascii="Arial" w:hAnsi="Arial" w:cs="Arial"/>
        </w:rPr>
        <w:t>matrícula</w:t>
      </w:r>
      <w:r w:rsidRPr="003417F5">
        <w:rPr>
          <w:rFonts w:ascii="Arial" w:hAnsi="Arial" w:cs="Arial"/>
          <w:spacing w:val="3"/>
        </w:rPr>
        <w:t xml:space="preserve"> </w:t>
      </w:r>
      <w:r w:rsidRPr="003417F5">
        <w:rPr>
          <w:rFonts w:ascii="Arial" w:hAnsi="Arial" w:cs="Arial"/>
        </w:rPr>
        <w:t>fácil,</w:t>
      </w:r>
      <w:r w:rsidRPr="003417F5">
        <w:rPr>
          <w:rFonts w:ascii="Arial" w:hAnsi="Arial" w:cs="Arial"/>
          <w:spacing w:val="1"/>
        </w:rPr>
        <w:t xml:space="preserve"> </w:t>
      </w:r>
      <w:r w:rsidRPr="003417F5">
        <w:rPr>
          <w:rFonts w:ascii="Arial" w:hAnsi="Arial" w:cs="Arial"/>
        </w:rPr>
        <w:t>ordenado</w:t>
      </w:r>
      <w:r w:rsidRPr="003417F5">
        <w:rPr>
          <w:rFonts w:ascii="Arial" w:hAnsi="Arial" w:cs="Arial"/>
          <w:spacing w:val="2"/>
        </w:rPr>
        <w:t xml:space="preserve"> </w:t>
      </w:r>
      <w:r w:rsidRPr="003417F5">
        <w:rPr>
          <w:rFonts w:ascii="Arial" w:hAnsi="Arial" w:cs="Arial"/>
        </w:rPr>
        <w:t>y</w:t>
      </w:r>
      <w:r w:rsidRPr="003417F5">
        <w:rPr>
          <w:rFonts w:ascii="Arial" w:hAnsi="Arial" w:cs="Arial"/>
          <w:spacing w:val="-2"/>
        </w:rPr>
        <w:t xml:space="preserve"> </w:t>
      </w:r>
      <w:r w:rsidRPr="003417F5">
        <w:rPr>
          <w:rFonts w:ascii="Arial" w:hAnsi="Arial" w:cs="Arial"/>
        </w:rPr>
        <w:t>eficiente</w:t>
      </w:r>
    </w:p>
    <w:p w14:paraId="7EECD34D" w14:textId="77777777" w:rsidR="00787B68" w:rsidRPr="003417F5" w:rsidRDefault="00B82B06">
      <w:pPr>
        <w:pStyle w:val="Textoindependiente"/>
        <w:spacing w:before="180" w:line="237" w:lineRule="auto"/>
        <w:ind w:left="678" w:right="984"/>
        <w:jc w:val="both"/>
        <w:rPr>
          <w:rFonts w:ascii="Arial" w:hAnsi="Arial" w:cs="Arial"/>
        </w:rPr>
      </w:pPr>
      <w:r w:rsidRPr="003417F5">
        <w:rPr>
          <w:rFonts w:ascii="Arial" w:hAnsi="Arial" w:cs="Arial"/>
        </w:rPr>
        <w:t>El proceso de matrícula es coordinado con la Secretaría de Educación en la realización de las</w:t>
      </w:r>
      <w:r w:rsidRPr="003417F5">
        <w:rPr>
          <w:rFonts w:ascii="Arial" w:hAnsi="Arial" w:cs="Arial"/>
          <w:spacing w:val="-59"/>
        </w:rPr>
        <w:t xml:space="preserve"> </w:t>
      </w:r>
      <w:r w:rsidRPr="003417F5">
        <w:rPr>
          <w:rFonts w:ascii="Arial" w:hAnsi="Arial" w:cs="Arial"/>
        </w:rPr>
        <w:t>siguientes</w:t>
      </w:r>
      <w:r w:rsidRPr="003417F5">
        <w:rPr>
          <w:rFonts w:ascii="Arial" w:hAnsi="Arial" w:cs="Arial"/>
          <w:spacing w:val="1"/>
        </w:rPr>
        <w:t xml:space="preserve"> </w:t>
      </w:r>
      <w:r w:rsidRPr="003417F5">
        <w:rPr>
          <w:rFonts w:ascii="Arial" w:hAnsi="Arial" w:cs="Arial"/>
        </w:rPr>
        <w:t>etapas</w:t>
      </w:r>
      <w:r w:rsidRPr="003417F5">
        <w:rPr>
          <w:rFonts w:ascii="Arial" w:hAnsi="Arial" w:cs="Arial"/>
          <w:spacing w:val="1"/>
        </w:rPr>
        <w:t xml:space="preserve"> </w:t>
      </w:r>
      <w:r w:rsidRPr="003417F5">
        <w:rPr>
          <w:rFonts w:ascii="Arial" w:hAnsi="Arial" w:cs="Arial"/>
        </w:rPr>
        <w:t>definiendo</w:t>
      </w:r>
      <w:r w:rsidRPr="003417F5">
        <w:rPr>
          <w:rFonts w:ascii="Arial" w:hAnsi="Arial" w:cs="Arial"/>
          <w:spacing w:val="1"/>
        </w:rPr>
        <w:t xml:space="preserve"> </w:t>
      </w:r>
      <w:r w:rsidRPr="003417F5">
        <w:rPr>
          <w:rFonts w:ascii="Arial" w:hAnsi="Arial" w:cs="Arial"/>
        </w:rPr>
        <w:t>responsables,</w:t>
      </w:r>
      <w:r w:rsidRPr="003417F5">
        <w:rPr>
          <w:rFonts w:ascii="Arial" w:hAnsi="Arial" w:cs="Arial"/>
          <w:spacing w:val="1"/>
        </w:rPr>
        <w:t xml:space="preserve"> </w:t>
      </w:r>
      <w:r w:rsidRPr="003417F5">
        <w:rPr>
          <w:rFonts w:ascii="Arial" w:hAnsi="Arial" w:cs="Arial"/>
        </w:rPr>
        <w:t>productos</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fechas</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deben</w:t>
      </w:r>
      <w:r w:rsidRPr="003417F5">
        <w:rPr>
          <w:rFonts w:ascii="Arial" w:hAnsi="Arial" w:cs="Arial"/>
          <w:spacing w:val="1"/>
        </w:rPr>
        <w:t xml:space="preserve"> </w:t>
      </w:r>
      <w:r w:rsidRPr="003417F5">
        <w:rPr>
          <w:rFonts w:ascii="Arial" w:hAnsi="Arial" w:cs="Arial"/>
        </w:rPr>
        <w:t>obtenerse</w:t>
      </w:r>
      <w:r w:rsidRPr="003417F5">
        <w:rPr>
          <w:rFonts w:ascii="Arial" w:hAnsi="Arial" w:cs="Arial"/>
          <w:spacing w:val="-59"/>
        </w:rPr>
        <w:t xml:space="preserve"> </w:t>
      </w:r>
      <w:r w:rsidRPr="003417F5">
        <w:rPr>
          <w:rFonts w:ascii="Arial" w:hAnsi="Arial" w:cs="Arial"/>
        </w:rPr>
        <w:t>registrados en el Plan Operativo Anual, teniendo como objetivo primordial que culminen antes</w:t>
      </w:r>
      <w:r w:rsidRPr="003417F5">
        <w:rPr>
          <w:rFonts w:ascii="Arial" w:hAnsi="Arial" w:cs="Arial"/>
          <w:spacing w:val="-59"/>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iniciar</w:t>
      </w:r>
      <w:r w:rsidRPr="003417F5">
        <w:rPr>
          <w:rFonts w:ascii="Arial" w:hAnsi="Arial" w:cs="Arial"/>
          <w:spacing w:val="8"/>
        </w:rPr>
        <w:t xml:space="preserve"> </w:t>
      </w:r>
      <w:r w:rsidRPr="003417F5">
        <w:rPr>
          <w:rFonts w:ascii="Arial" w:hAnsi="Arial" w:cs="Arial"/>
        </w:rPr>
        <w:t>el</w:t>
      </w:r>
      <w:r w:rsidRPr="003417F5">
        <w:rPr>
          <w:rFonts w:ascii="Arial" w:hAnsi="Arial" w:cs="Arial"/>
          <w:spacing w:val="-15"/>
        </w:rPr>
        <w:t xml:space="preserve"> </w:t>
      </w:r>
      <w:r w:rsidRPr="003417F5">
        <w:rPr>
          <w:rFonts w:ascii="Arial" w:hAnsi="Arial" w:cs="Arial"/>
        </w:rPr>
        <w:t>período</w:t>
      </w:r>
      <w:r w:rsidRPr="003417F5">
        <w:rPr>
          <w:rFonts w:ascii="Arial" w:hAnsi="Arial" w:cs="Arial"/>
          <w:spacing w:val="-10"/>
        </w:rPr>
        <w:t xml:space="preserve"> </w:t>
      </w:r>
      <w:r w:rsidRPr="003417F5">
        <w:rPr>
          <w:rFonts w:ascii="Arial" w:hAnsi="Arial" w:cs="Arial"/>
        </w:rPr>
        <w:t>lectivo.</w:t>
      </w:r>
    </w:p>
    <w:p w14:paraId="5E733538" w14:textId="77777777" w:rsidR="00787B68" w:rsidRPr="003417F5" w:rsidRDefault="00787B68">
      <w:pPr>
        <w:pStyle w:val="Textoindependiente"/>
        <w:spacing w:before="1"/>
        <w:rPr>
          <w:rFonts w:ascii="Arial" w:hAnsi="Arial" w:cs="Arial"/>
          <w:sz w:val="17"/>
        </w:rPr>
      </w:pPr>
    </w:p>
    <w:p w14:paraId="04CD961D" w14:textId="77777777" w:rsidR="00787B68" w:rsidRPr="003417F5" w:rsidRDefault="00B82B06" w:rsidP="00C2139E">
      <w:pPr>
        <w:pStyle w:val="Prrafodelista"/>
        <w:numPr>
          <w:ilvl w:val="1"/>
          <w:numId w:val="20"/>
        </w:numPr>
        <w:tabs>
          <w:tab w:val="left" w:pos="1399"/>
        </w:tabs>
        <w:spacing w:before="97"/>
        <w:ind w:hanging="353"/>
        <w:rPr>
          <w:rFonts w:ascii="Arial" w:hAnsi="Arial" w:cs="Arial"/>
        </w:rPr>
      </w:pPr>
      <w:r w:rsidRPr="003417F5">
        <w:rPr>
          <w:rFonts w:ascii="Arial" w:hAnsi="Arial" w:cs="Arial"/>
        </w:rPr>
        <w:t>Proyección</w:t>
      </w:r>
      <w:r w:rsidRPr="003417F5">
        <w:rPr>
          <w:rFonts w:ascii="Arial" w:hAnsi="Arial" w:cs="Arial"/>
          <w:spacing w:val="4"/>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cupos</w:t>
      </w:r>
    </w:p>
    <w:p w14:paraId="5E04982C" w14:textId="77777777" w:rsidR="00787B68" w:rsidRPr="003417F5" w:rsidRDefault="00B82B06" w:rsidP="00C2139E">
      <w:pPr>
        <w:pStyle w:val="Prrafodelista"/>
        <w:numPr>
          <w:ilvl w:val="1"/>
          <w:numId w:val="20"/>
        </w:numPr>
        <w:tabs>
          <w:tab w:val="left" w:pos="1399"/>
        </w:tabs>
        <w:spacing w:before="19"/>
        <w:ind w:hanging="353"/>
        <w:rPr>
          <w:rFonts w:ascii="Arial" w:hAnsi="Arial" w:cs="Arial"/>
        </w:rPr>
      </w:pPr>
      <w:r w:rsidRPr="003417F5">
        <w:rPr>
          <w:rFonts w:ascii="Arial" w:hAnsi="Arial" w:cs="Arial"/>
        </w:rPr>
        <w:t>Reserva</w:t>
      </w:r>
      <w:r w:rsidRPr="003417F5">
        <w:rPr>
          <w:rFonts w:ascii="Arial" w:hAnsi="Arial" w:cs="Arial"/>
          <w:spacing w:val="-21"/>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cupos</w:t>
      </w:r>
      <w:r w:rsidRPr="003417F5">
        <w:rPr>
          <w:rFonts w:ascii="Arial" w:hAnsi="Arial" w:cs="Arial"/>
          <w:spacing w:val="-6"/>
        </w:rPr>
        <w:t xml:space="preserve"> </w:t>
      </w:r>
      <w:r w:rsidRPr="003417F5">
        <w:rPr>
          <w:rFonts w:ascii="Arial" w:hAnsi="Arial" w:cs="Arial"/>
        </w:rPr>
        <w:t>para</w:t>
      </w:r>
      <w:r w:rsidRPr="003417F5">
        <w:rPr>
          <w:rFonts w:ascii="Arial" w:hAnsi="Arial" w:cs="Arial"/>
          <w:spacing w:val="-2"/>
        </w:rPr>
        <w:t xml:space="preserve"> </w:t>
      </w:r>
      <w:r w:rsidRPr="003417F5">
        <w:rPr>
          <w:rFonts w:ascii="Arial" w:hAnsi="Arial" w:cs="Arial"/>
        </w:rPr>
        <w:t>alumnos</w:t>
      </w:r>
      <w:r w:rsidRPr="003417F5">
        <w:rPr>
          <w:rFonts w:ascii="Arial" w:hAnsi="Arial" w:cs="Arial"/>
          <w:spacing w:val="12"/>
        </w:rPr>
        <w:t xml:space="preserve"> </w:t>
      </w:r>
      <w:r w:rsidRPr="003417F5">
        <w:rPr>
          <w:rFonts w:ascii="Arial" w:hAnsi="Arial" w:cs="Arial"/>
        </w:rPr>
        <w:t>antiguos</w:t>
      </w:r>
      <w:r w:rsidRPr="003417F5">
        <w:rPr>
          <w:rFonts w:ascii="Arial" w:hAnsi="Arial" w:cs="Arial"/>
          <w:spacing w:val="-6"/>
        </w:rPr>
        <w:t xml:space="preserve"> </w:t>
      </w:r>
      <w:r w:rsidRPr="003417F5">
        <w:rPr>
          <w:rFonts w:ascii="Arial" w:hAnsi="Arial" w:cs="Arial"/>
        </w:rPr>
        <w:t>y</w:t>
      </w:r>
      <w:r w:rsidRPr="003417F5">
        <w:rPr>
          <w:rFonts w:ascii="Arial" w:hAnsi="Arial" w:cs="Arial"/>
          <w:spacing w:val="-7"/>
        </w:rPr>
        <w:t xml:space="preserve"> </w:t>
      </w:r>
      <w:r w:rsidRPr="003417F5">
        <w:rPr>
          <w:rFonts w:ascii="Arial" w:hAnsi="Arial" w:cs="Arial"/>
        </w:rPr>
        <w:t>traslados</w:t>
      </w:r>
    </w:p>
    <w:p w14:paraId="714EAE51" w14:textId="77777777" w:rsidR="00787B68" w:rsidRPr="003417F5" w:rsidRDefault="00B82B06" w:rsidP="00C2139E">
      <w:pPr>
        <w:pStyle w:val="Prrafodelista"/>
        <w:numPr>
          <w:ilvl w:val="1"/>
          <w:numId w:val="20"/>
        </w:numPr>
        <w:tabs>
          <w:tab w:val="left" w:pos="1399"/>
        </w:tabs>
        <w:spacing w:before="35"/>
        <w:ind w:hanging="353"/>
        <w:rPr>
          <w:rFonts w:ascii="Arial" w:hAnsi="Arial" w:cs="Arial"/>
        </w:rPr>
      </w:pPr>
      <w:r w:rsidRPr="003417F5">
        <w:rPr>
          <w:rFonts w:ascii="Arial" w:hAnsi="Arial" w:cs="Arial"/>
        </w:rPr>
        <w:t>Cupos</w:t>
      </w:r>
      <w:r w:rsidRPr="003417F5">
        <w:rPr>
          <w:rFonts w:ascii="Arial" w:hAnsi="Arial" w:cs="Arial"/>
          <w:spacing w:val="-14"/>
        </w:rPr>
        <w:t xml:space="preserve"> </w:t>
      </w:r>
      <w:r w:rsidRPr="003417F5">
        <w:rPr>
          <w:rFonts w:ascii="Arial" w:hAnsi="Arial" w:cs="Arial"/>
        </w:rPr>
        <w:t>para</w:t>
      </w:r>
      <w:r w:rsidRPr="003417F5">
        <w:rPr>
          <w:rFonts w:ascii="Arial" w:hAnsi="Arial" w:cs="Arial"/>
          <w:spacing w:val="-10"/>
        </w:rPr>
        <w:t xml:space="preserve"> </w:t>
      </w:r>
      <w:r w:rsidRPr="003417F5">
        <w:rPr>
          <w:rFonts w:ascii="Arial" w:hAnsi="Arial" w:cs="Arial"/>
        </w:rPr>
        <w:t>alumnos</w:t>
      </w:r>
      <w:r w:rsidRPr="003417F5">
        <w:rPr>
          <w:rFonts w:ascii="Arial" w:hAnsi="Arial" w:cs="Arial"/>
          <w:spacing w:val="3"/>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Bienestar</w:t>
      </w:r>
      <w:r w:rsidRPr="003417F5">
        <w:rPr>
          <w:rFonts w:ascii="Arial" w:hAnsi="Arial" w:cs="Arial"/>
          <w:spacing w:val="-9"/>
        </w:rPr>
        <w:t xml:space="preserve"> </w:t>
      </w:r>
      <w:r w:rsidRPr="003417F5">
        <w:rPr>
          <w:rFonts w:ascii="Arial" w:hAnsi="Arial" w:cs="Arial"/>
        </w:rPr>
        <w:t>Social</w:t>
      </w:r>
      <w:r w:rsidRPr="003417F5">
        <w:rPr>
          <w:rFonts w:ascii="Arial" w:hAnsi="Arial" w:cs="Arial"/>
          <w:spacing w:val="1"/>
        </w:rPr>
        <w:t xml:space="preserve"> </w:t>
      </w:r>
      <w:r w:rsidRPr="003417F5">
        <w:rPr>
          <w:rFonts w:ascii="Arial" w:hAnsi="Arial" w:cs="Arial"/>
        </w:rPr>
        <w:t>o</w:t>
      </w:r>
      <w:r w:rsidRPr="003417F5">
        <w:rPr>
          <w:rFonts w:ascii="Arial" w:hAnsi="Arial" w:cs="Arial"/>
          <w:spacing w:val="-11"/>
        </w:rPr>
        <w:t xml:space="preserve"> </w:t>
      </w:r>
      <w:r w:rsidRPr="003417F5">
        <w:rPr>
          <w:rFonts w:ascii="Arial" w:hAnsi="Arial" w:cs="Arial"/>
        </w:rPr>
        <w:t>Familiar</w:t>
      </w:r>
    </w:p>
    <w:p w14:paraId="72824D90" w14:textId="77777777" w:rsidR="00787B68" w:rsidRPr="003417F5" w:rsidRDefault="00B82B06" w:rsidP="00C2139E">
      <w:pPr>
        <w:pStyle w:val="Prrafodelista"/>
        <w:numPr>
          <w:ilvl w:val="1"/>
          <w:numId w:val="20"/>
        </w:numPr>
        <w:tabs>
          <w:tab w:val="left" w:pos="1399"/>
        </w:tabs>
        <w:spacing w:before="36"/>
        <w:ind w:hanging="353"/>
        <w:rPr>
          <w:rFonts w:ascii="Arial" w:hAnsi="Arial" w:cs="Arial"/>
        </w:rPr>
      </w:pPr>
      <w:r w:rsidRPr="003417F5">
        <w:rPr>
          <w:rFonts w:ascii="Arial" w:hAnsi="Arial" w:cs="Arial"/>
        </w:rPr>
        <w:t>Inscripción</w:t>
      </w:r>
      <w:r w:rsidRPr="003417F5">
        <w:rPr>
          <w:rFonts w:ascii="Arial" w:hAnsi="Arial" w:cs="Arial"/>
          <w:spacing w:val="2"/>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alumnos</w:t>
      </w:r>
      <w:r w:rsidRPr="003417F5">
        <w:rPr>
          <w:rFonts w:ascii="Arial" w:hAnsi="Arial" w:cs="Arial"/>
          <w:spacing w:val="-1"/>
        </w:rPr>
        <w:t xml:space="preserve"> </w:t>
      </w:r>
      <w:r w:rsidRPr="003417F5">
        <w:rPr>
          <w:rFonts w:ascii="Arial" w:hAnsi="Arial" w:cs="Arial"/>
        </w:rPr>
        <w:t>nuevos</w:t>
      </w:r>
    </w:p>
    <w:p w14:paraId="0BE67C23" w14:textId="77777777" w:rsidR="00787B68" w:rsidRPr="003417F5" w:rsidRDefault="00B82B06" w:rsidP="00C2139E">
      <w:pPr>
        <w:pStyle w:val="Prrafodelista"/>
        <w:numPr>
          <w:ilvl w:val="1"/>
          <w:numId w:val="20"/>
        </w:numPr>
        <w:tabs>
          <w:tab w:val="left" w:pos="1399"/>
        </w:tabs>
        <w:spacing w:before="19"/>
        <w:ind w:hanging="353"/>
        <w:rPr>
          <w:rFonts w:ascii="Arial" w:hAnsi="Arial" w:cs="Arial"/>
        </w:rPr>
      </w:pPr>
      <w:r w:rsidRPr="003417F5">
        <w:rPr>
          <w:rFonts w:ascii="Arial" w:hAnsi="Arial" w:cs="Arial"/>
        </w:rPr>
        <w:t>Matrícula</w:t>
      </w:r>
      <w:r w:rsidRPr="003417F5">
        <w:rPr>
          <w:rFonts w:ascii="Arial" w:hAnsi="Arial" w:cs="Arial"/>
          <w:spacing w:val="-21"/>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alumnos</w:t>
      </w:r>
      <w:r w:rsidRPr="003417F5">
        <w:rPr>
          <w:rFonts w:ascii="Arial" w:hAnsi="Arial" w:cs="Arial"/>
          <w:spacing w:val="19"/>
        </w:rPr>
        <w:t xml:space="preserve"> </w:t>
      </w:r>
      <w:r w:rsidRPr="003417F5">
        <w:rPr>
          <w:rFonts w:ascii="Arial" w:hAnsi="Arial" w:cs="Arial"/>
        </w:rPr>
        <w:t>antiguos</w:t>
      </w:r>
    </w:p>
    <w:p w14:paraId="2434F0B5" w14:textId="77777777" w:rsidR="00787B68" w:rsidRPr="003417F5" w:rsidRDefault="00B82B06" w:rsidP="00C2139E">
      <w:pPr>
        <w:pStyle w:val="Prrafodelista"/>
        <w:numPr>
          <w:ilvl w:val="1"/>
          <w:numId w:val="20"/>
        </w:numPr>
        <w:tabs>
          <w:tab w:val="left" w:pos="1399"/>
        </w:tabs>
        <w:spacing w:before="35"/>
        <w:ind w:hanging="353"/>
        <w:rPr>
          <w:rFonts w:ascii="Arial" w:hAnsi="Arial" w:cs="Arial"/>
        </w:rPr>
      </w:pPr>
      <w:r w:rsidRPr="003417F5">
        <w:rPr>
          <w:rFonts w:ascii="Arial" w:hAnsi="Arial" w:cs="Arial"/>
        </w:rPr>
        <w:t>Asignación</w:t>
      </w:r>
      <w:r w:rsidRPr="003417F5">
        <w:rPr>
          <w:rFonts w:ascii="Arial" w:hAnsi="Arial" w:cs="Arial"/>
          <w:spacing w:val="-3"/>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cupos</w:t>
      </w:r>
      <w:r w:rsidRPr="003417F5">
        <w:rPr>
          <w:rFonts w:ascii="Arial" w:hAnsi="Arial" w:cs="Arial"/>
          <w:spacing w:val="-6"/>
        </w:rPr>
        <w:t xml:space="preserve"> </w:t>
      </w:r>
      <w:r w:rsidRPr="003417F5">
        <w:rPr>
          <w:rFonts w:ascii="Arial" w:hAnsi="Arial" w:cs="Arial"/>
        </w:rPr>
        <w:t>para</w:t>
      </w:r>
      <w:r w:rsidRPr="003417F5">
        <w:rPr>
          <w:rFonts w:ascii="Arial" w:hAnsi="Arial" w:cs="Arial"/>
          <w:spacing w:val="-1"/>
        </w:rPr>
        <w:t xml:space="preserve"> </w:t>
      </w:r>
      <w:r w:rsidRPr="003417F5">
        <w:rPr>
          <w:rFonts w:ascii="Arial" w:hAnsi="Arial" w:cs="Arial"/>
        </w:rPr>
        <w:t>alumnos</w:t>
      </w:r>
      <w:r w:rsidRPr="003417F5">
        <w:rPr>
          <w:rFonts w:ascii="Arial" w:hAnsi="Arial" w:cs="Arial"/>
          <w:spacing w:val="13"/>
        </w:rPr>
        <w:t xml:space="preserve"> </w:t>
      </w:r>
      <w:r w:rsidRPr="003417F5">
        <w:rPr>
          <w:rFonts w:ascii="Arial" w:hAnsi="Arial" w:cs="Arial"/>
        </w:rPr>
        <w:t>nuevos</w:t>
      </w:r>
    </w:p>
    <w:p w14:paraId="1E0306C1" w14:textId="77777777" w:rsidR="00787B68" w:rsidRPr="003417F5" w:rsidRDefault="00B82B06" w:rsidP="00C2139E">
      <w:pPr>
        <w:pStyle w:val="Prrafodelista"/>
        <w:numPr>
          <w:ilvl w:val="1"/>
          <w:numId w:val="20"/>
        </w:numPr>
        <w:tabs>
          <w:tab w:val="left" w:pos="1399"/>
        </w:tabs>
        <w:spacing w:before="36"/>
        <w:ind w:hanging="353"/>
        <w:rPr>
          <w:rFonts w:ascii="Arial" w:hAnsi="Arial" w:cs="Arial"/>
        </w:rPr>
      </w:pPr>
      <w:r w:rsidRPr="003417F5">
        <w:rPr>
          <w:rFonts w:ascii="Arial" w:hAnsi="Arial" w:cs="Arial"/>
        </w:rPr>
        <w:t>Matrícula</w:t>
      </w:r>
      <w:r w:rsidRPr="003417F5">
        <w:rPr>
          <w:rFonts w:ascii="Arial" w:hAnsi="Arial" w:cs="Arial"/>
          <w:spacing w:val="-19"/>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alumnos</w:t>
      </w:r>
      <w:r w:rsidRPr="003417F5">
        <w:rPr>
          <w:rFonts w:ascii="Arial" w:hAnsi="Arial" w:cs="Arial"/>
          <w:spacing w:val="16"/>
        </w:rPr>
        <w:t xml:space="preserve"> </w:t>
      </w:r>
      <w:r w:rsidRPr="003417F5">
        <w:rPr>
          <w:rFonts w:ascii="Arial" w:hAnsi="Arial" w:cs="Arial"/>
        </w:rPr>
        <w:t>nuevos</w:t>
      </w:r>
    </w:p>
    <w:p w14:paraId="7526DA06" w14:textId="77777777" w:rsidR="00787B68" w:rsidRPr="003417F5" w:rsidRDefault="00B82B06" w:rsidP="00C2139E">
      <w:pPr>
        <w:pStyle w:val="Prrafodelista"/>
        <w:numPr>
          <w:ilvl w:val="1"/>
          <w:numId w:val="20"/>
        </w:numPr>
        <w:tabs>
          <w:tab w:val="left" w:pos="1399"/>
        </w:tabs>
        <w:spacing w:before="35"/>
        <w:ind w:hanging="353"/>
        <w:rPr>
          <w:rFonts w:ascii="Arial" w:hAnsi="Arial" w:cs="Arial"/>
        </w:rPr>
      </w:pPr>
      <w:r w:rsidRPr="003417F5">
        <w:rPr>
          <w:rFonts w:ascii="Arial" w:hAnsi="Arial" w:cs="Arial"/>
        </w:rPr>
        <w:t>Registro</w:t>
      </w:r>
      <w:r w:rsidRPr="003417F5">
        <w:rPr>
          <w:rFonts w:ascii="Arial" w:hAnsi="Arial" w:cs="Arial"/>
          <w:spacing w:val="-1"/>
        </w:rPr>
        <w:t xml:space="preserve"> </w:t>
      </w:r>
      <w:r w:rsidRPr="003417F5">
        <w:rPr>
          <w:rFonts w:ascii="Arial" w:hAnsi="Arial" w:cs="Arial"/>
        </w:rPr>
        <w:t>y</w:t>
      </w:r>
      <w:r w:rsidRPr="003417F5">
        <w:rPr>
          <w:rFonts w:ascii="Arial" w:hAnsi="Arial" w:cs="Arial"/>
          <w:spacing w:val="-4"/>
        </w:rPr>
        <w:t xml:space="preserve"> </w:t>
      </w:r>
      <w:r w:rsidRPr="003417F5">
        <w:rPr>
          <w:rFonts w:ascii="Arial" w:hAnsi="Arial" w:cs="Arial"/>
        </w:rPr>
        <w:t>remisión de la información</w:t>
      </w:r>
    </w:p>
    <w:p w14:paraId="6E87160F" w14:textId="77777777" w:rsidR="00787B68" w:rsidRPr="003417F5" w:rsidRDefault="00787B68">
      <w:pPr>
        <w:pStyle w:val="Textoindependiente"/>
        <w:spacing w:before="6"/>
        <w:rPr>
          <w:rFonts w:ascii="Arial" w:hAnsi="Arial" w:cs="Arial"/>
          <w:sz w:val="15"/>
        </w:rPr>
      </w:pPr>
    </w:p>
    <w:p w14:paraId="4F661D48" w14:textId="7DA9A315" w:rsidR="00787B68" w:rsidRPr="003417F5" w:rsidRDefault="007C0ED1">
      <w:pPr>
        <w:pStyle w:val="Textoindependiente"/>
        <w:spacing w:before="97"/>
        <w:ind w:left="678" w:right="952"/>
        <w:jc w:val="both"/>
        <w:rPr>
          <w:rFonts w:ascii="Arial" w:hAnsi="Arial" w:cs="Arial"/>
        </w:rPr>
      </w:pPr>
      <w:r w:rsidRPr="003417F5">
        <w:rPr>
          <w:rFonts w:ascii="Arial" w:hAnsi="Arial" w:cs="Arial"/>
          <w:noProof/>
        </w:rPr>
        <mc:AlternateContent>
          <mc:Choice Requires="wps">
            <w:drawing>
              <wp:anchor distT="0" distB="0" distL="114300" distR="114300" simplePos="0" relativeHeight="475046912" behindDoc="1" locked="0" layoutInCell="1" allowOverlap="1" wp14:anchorId="2D38044F" wp14:editId="3DA50216">
                <wp:simplePos x="0" y="0"/>
                <wp:positionH relativeFrom="page">
                  <wp:posOffset>1068070</wp:posOffset>
                </wp:positionH>
                <wp:positionV relativeFrom="paragraph">
                  <wp:posOffset>701040</wp:posOffset>
                </wp:positionV>
                <wp:extent cx="5880100" cy="335280"/>
                <wp:effectExtent l="0" t="0" r="0" b="0"/>
                <wp:wrapNone/>
                <wp:docPr id="96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0"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75B29" id="Rectangle 52" o:spid="_x0000_s1026" style="position:absolute;margin-left:84.1pt;margin-top:55.2pt;width:463pt;height:26.4pt;z-index:-2826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" stroked="f">
                <w10:wrap anchorx="page"/>
              </v:rect>
            </w:pict>
          </mc:Fallback>
        </mc:AlternateContent>
      </w:r>
      <w:r w:rsidR="00B82B06" w:rsidRPr="003417F5">
        <w:rPr>
          <w:rFonts w:ascii="Arial" w:hAnsi="Arial" w:cs="Arial"/>
        </w:rPr>
        <w:t>En</w:t>
      </w:r>
      <w:r w:rsidR="00B82B06" w:rsidRPr="003417F5">
        <w:rPr>
          <w:rFonts w:ascii="Arial" w:hAnsi="Arial" w:cs="Arial"/>
          <w:spacing w:val="1"/>
        </w:rPr>
        <w:t xml:space="preserve"> </w:t>
      </w:r>
      <w:r w:rsidR="00B82B06" w:rsidRPr="003417F5">
        <w:rPr>
          <w:rFonts w:ascii="Arial" w:hAnsi="Arial" w:cs="Arial"/>
        </w:rPr>
        <w:t>el</w:t>
      </w:r>
      <w:r w:rsidR="00B82B06" w:rsidRPr="003417F5">
        <w:rPr>
          <w:rFonts w:ascii="Arial" w:hAnsi="Arial" w:cs="Arial"/>
          <w:spacing w:val="1"/>
        </w:rPr>
        <w:t xml:space="preserve"> </w:t>
      </w:r>
      <w:r w:rsidR="00B82B06" w:rsidRPr="003417F5">
        <w:rPr>
          <w:rFonts w:ascii="Arial" w:hAnsi="Arial" w:cs="Arial"/>
        </w:rPr>
        <w:t>proceso</w:t>
      </w:r>
      <w:r w:rsidR="00B82B06" w:rsidRPr="003417F5">
        <w:rPr>
          <w:rFonts w:ascii="Arial" w:hAnsi="Arial" w:cs="Arial"/>
          <w:spacing w:val="1"/>
        </w:rPr>
        <w:t xml:space="preserve"> </w:t>
      </w:r>
      <w:r w:rsidR="00B82B06" w:rsidRPr="003417F5">
        <w:rPr>
          <w:rFonts w:ascii="Arial" w:hAnsi="Arial" w:cs="Arial"/>
        </w:rPr>
        <w:t>de</w:t>
      </w:r>
      <w:r w:rsidR="00B82B06" w:rsidRPr="003417F5">
        <w:rPr>
          <w:rFonts w:ascii="Arial" w:hAnsi="Arial" w:cs="Arial"/>
          <w:spacing w:val="1"/>
        </w:rPr>
        <w:t xml:space="preserve"> </w:t>
      </w:r>
      <w:r w:rsidR="00B82B06" w:rsidRPr="003417F5">
        <w:rPr>
          <w:rFonts w:ascii="Arial" w:hAnsi="Arial" w:cs="Arial"/>
        </w:rPr>
        <w:t>gestión</w:t>
      </w:r>
      <w:r w:rsidR="00B82B06" w:rsidRPr="003417F5">
        <w:rPr>
          <w:rFonts w:ascii="Arial" w:hAnsi="Arial" w:cs="Arial"/>
          <w:spacing w:val="1"/>
        </w:rPr>
        <w:t xml:space="preserve"> </w:t>
      </w:r>
      <w:r w:rsidR="00B82B06" w:rsidRPr="003417F5">
        <w:rPr>
          <w:rFonts w:ascii="Arial" w:hAnsi="Arial" w:cs="Arial"/>
        </w:rPr>
        <w:t>de</w:t>
      </w:r>
      <w:r w:rsidR="00B82B06" w:rsidRPr="003417F5">
        <w:rPr>
          <w:rFonts w:ascii="Arial" w:hAnsi="Arial" w:cs="Arial"/>
          <w:spacing w:val="1"/>
        </w:rPr>
        <w:t xml:space="preserve"> </w:t>
      </w:r>
      <w:r w:rsidR="00B82B06" w:rsidRPr="003417F5">
        <w:rPr>
          <w:rFonts w:ascii="Arial" w:hAnsi="Arial" w:cs="Arial"/>
        </w:rPr>
        <w:t>la</w:t>
      </w:r>
      <w:r w:rsidR="00B82B06" w:rsidRPr="003417F5">
        <w:rPr>
          <w:rFonts w:ascii="Arial" w:hAnsi="Arial" w:cs="Arial"/>
          <w:spacing w:val="1"/>
        </w:rPr>
        <w:t xml:space="preserve"> </w:t>
      </w:r>
      <w:r w:rsidR="00B82B06" w:rsidRPr="003417F5">
        <w:rPr>
          <w:rFonts w:ascii="Arial" w:hAnsi="Arial" w:cs="Arial"/>
        </w:rPr>
        <w:t>calidad</w:t>
      </w:r>
      <w:r w:rsidR="00B82B06" w:rsidRPr="003417F5">
        <w:rPr>
          <w:rFonts w:ascii="Arial" w:hAnsi="Arial" w:cs="Arial"/>
          <w:spacing w:val="1"/>
        </w:rPr>
        <w:t xml:space="preserve"> </w:t>
      </w:r>
      <w:r w:rsidR="00B82B06" w:rsidRPr="003417F5">
        <w:rPr>
          <w:rFonts w:ascii="Arial" w:hAnsi="Arial" w:cs="Arial"/>
        </w:rPr>
        <w:t>se</w:t>
      </w:r>
      <w:r w:rsidR="00B82B06" w:rsidRPr="003417F5">
        <w:rPr>
          <w:rFonts w:ascii="Arial" w:hAnsi="Arial" w:cs="Arial"/>
          <w:spacing w:val="1"/>
        </w:rPr>
        <w:t xml:space="preserve"> </w:t>
      </w:r>
      <w:r w:rsidR="00B82B06" w:rsidRPr="003417F5">
        <w:rPr>
          <w:rFonts w:ascii="Arial" w:hAnsi="Arial" w:cs="Arial"/>
        </w:rPr>
        <w:t>hace</w:t>
      </w:r>
      <w:r w:rsidR="00B82B06" w:rsidRPr="003417F5">
        <w:rPr>
          <w:rFonts w:ascii="Arial" w:hAnsi="Arial" w:cs="Arial"/>
          <w:spacing w:val="1"/>
        </w:rPr>
        <w:t xml:space="preserve"> </w:t>
      </w:r>
      <w:r w:rsidR="00B82B06" w:rsidRPr="003417F5">
        <w:rPr>
          <w:rFonts w:ascii="Arial" w:hAnsi="Arial" w:cs="Arial"/>
        </w:rPr>
        <w:t>seguimiento</w:t>
      </w:r>
      <w:r w:rsidR="00B82B06" w:rsidRPr="003417F5">
        <w:rPr>
          <w:rFonts w:ascii="Arial" w:hAnsi="Arial" w:cs="Arial"/>
          <w:spacing w:val="1"/>
        </w:rPr>
        <w:t xml:space="preserve"> </w:t>
      </w:r>
      <w:r w:rsidR="00B82B06" w:rsidRPr="003417F5">
        <w:rPr>
          <w:rFonts w:ascii="Arial" w:hAnsi="Arial" w:cs="Arial"/>
        </w:rPr>
        <w:t>a la permanencia de</w:t>
      </w:r>
      <w:r w:rsidR="00B82B06" w:rsidRPr="003417F5">
        <w:rPr>
          <w:rFonts w:ascii="Arial" w:hAnsi="Arial" w:cs="Arial"/>
          <w:spacing w:val="1"/>
        </w:rPr>
        <w:t xml:space="preserve"> </w:t>
      </w:r>
      <w:r w:rsidR="00B82B06" w:rsidRPr="003417F5">
        <w:rPr>
          <w:rFonts w:ascii="Arial" w:hAnsi="Arial" w:cs="Arial"/>
        </w:rPr>
        <w:t>los</w:t>
      </w:r>
      <w:r w:rsidR="00B82B06" w:rsidRPr="003417F5">
        <w:rPr>
          <w:rFonts w:ascii="Arial" w:hAnsi="Arial" w:cs="Arial"/>
          <w:spacing w:val="1"/>
        </w:rPr>
        <w:t xml:space="preserve"> </w:t>
      </w:r>
      <w:r w:rsidR="00B82B06" w:rsidRPr="003417F5">
        <w:rPr>
          <w:rFonts w:ascii="Arial" w:hAnsi="Arial" w:cs="Arial"/>
        </w:rPr>
        <w:t>estudiantes</w:t>
      </w:r>
      <w:r w:rsidR="00B82B06" w:rsidRPr="003417F5">
        <w:rPr>
          <w:rFonts w:ascii="Arial" w:hAnsi="Arial" w:cs="Arial"/>
          <w:spacing w:val="1"/>
        </w:rPr>
        <w:t xml:space="preserve"> </w:t>
      </w:r>
      <w:r w:rsidR="00B82B06" w:rsidRPr="003417F5">
        <w:rPr>
          <w:rFonts w:ascii="Arial" w:hAnsi="Arial" w:cs="Arial"/>
        </w:rPr>
        <w:t>en</w:t>
      </w:r>
      <w:r w:rsidR="00B82B06" w:rsidRPr="003417F5">
        <w:rPr>
          <w:rFonts w:ascii="Arial" w:hAnsi="Arial" w:cs="Arial"/>
          <w:spacing w:val="1"/>
        </w:rPr>
        <w:t xml:space="preserve"> </w:t>
      </w:r>
      <w:r w:rsidR="00B82B06" w:rsidRPr="003417F5">
        <w:rPr>
          <w:rFonts w:ascii="Arial" w:hAnsi="Arial" w:cs="Arial"/>
        </w:rPr>
        <w:t>el sistema educativo por periodo escolar,</w:t>
      </w:r>
      <w:r w:rsidR="00B82B06" w:rsidRPr="003417F5">
        <w:rPr>
          <w:rFonts w:ascii="Arial" w:hAnsi="Arial" w:cs="Arial"/>
          <w:spacing w:val="1"/>
        </w:rPr>
        <w:t xml:space="preserve"> </w:t>
      </w:r>
      <w:r w:rsidR="00B82B06" w:rsidRPr="003417F5">
        <w:rPr>
          <w:rFonts w:ascii="Arial" w:hAnsi="Arial" w:cs="Arial"/>
        </w:rPr>
        <w:t>velando por la estabilidad en la</w:t>
      </w:r>
      <w:r w:rsidR="00B82B06" w:rsidRPr="003417F5">
        <w:rPr>
          <w:rFonts w:ascii="Arial" w:hAnsi="Arial" w:cs="Arial"/>
          <w:spacing w:val="1"/>
        </w:rPr>
        <w:t xml:space="preserve"> </w:t>
      </w:r>
      <w:r w:rsidR="00B82B06" w:rsidRPr="003417F5">
        <w:rPr>
          <w:rFonts w:ascii="Arial" w:hAnsi="Arial" w:cs="Arial"/>
        </w:rPr>
        <w:t>matrícula. Se hace seguimiento a la asistencia por medio del Máster y se hace rastreo a los</w:t>
      </w:r>
      <w:r w:rsidR="00B82B06" w:rsidRPr="003417F5">
        <w:rPr>
          <w:rFonts w:ascii="Arial" w:hAnsi="Arial" w:cs="Arial"/>
          <w:spacing w:val="1"/>
        </w:rPr>
        <w:t xml:space="preserve"> </w:t>
      </w:r>
      <w:r w:rsidR="00B82B06" w:rsidRPr="003417F5">
        <w:rPr>
          <w:rFonts w:ascii="Arial" w:hAnsi="Arial" w:cs="Arial"/>
        </w:rPr>
        <w:t xml:space="preserve">estudiantes que no asisten a clases para determinar la causa posible y velar por el </w:t>
      </w:r>
      <w:r w:rsidR="00B82B06" w:rsidRPr="003417F5">
        <w:rPr>
          <w:rFonts w:ascii="Arial" w:hAnsi="Arial" w:cs="Arial"/>
          <w:spacing w:val="9"/>
        </w:rPr>
        <w:t xml:space="preserve">derecho </w:t>
      </w:r>
      <w:r w:rsidR="00B82B06" w:rsidRPr="003417F5">
        <w:rPr>
          <w:rFonts w:ascii="Arial" w:hAnsi="Arial" w:cs="Arial"/>
        </w:rPr>
        <w:t>a</w:t>
      </w:r>
      <w:r w:rsidR="00B82B06" w:rsidRPr="003417F5">
        <w:rPr>
          <w:rFonts w:ascii="Arial" w:hAnsi="Arial" w:cs="Arial"/>
          <w:spacing w:val="1"/>
        </w:rPr>
        <w:t xml:space="preserve"> </w:t>
      </w:r>
      <w:r w:rsidR="00B82B06" w:rsidRPr="003417F5">
        <w:rPr>
          <w:rFonts w:ascii="Arial" w:hAnsi="Arial" w:cs="Arial"/>
        </w:rPr>
        <w:t>la</w:t>
      </w:r>
      <w:r w:rsidR="00B82B06" w:rsidRPr="003417F5">
        <w:rPr>
          <w:rFonts w:ascii="Arial" w:hAnsi="Arial" w:cs="Arial"/>
          <w:spacing w:val="6"/>
        </w:rPr>
        <w:t xml:space="preserve"> </w:t>
      </w:r>
      <w:r w:rsidR="00B82B06" w:rsidRPr="003417F5">
        <w:rPr>
          <w:rFonts w:ascii="Arial" w:hAnsi="Arial" w:cs="Arial"/>
        </w:rPr>
        <w:t>educación.</w:t>
      </w:r>
    </w:p>
    <w:p w14:paraId="1B7E3949" w14:textId="77777777" w:rsidR="00787B68" w:rsidRPr="003417F5" w:rsidRDefault="00787B68">
      <w:pPr>
        <w:pStyle w:val="Textoindependiente"/>
        <w:spacing w:before="8"/>
        <w:rPr>
          <w:rFonts w:ascii="Arial" w:hAnsi="Arial" w:cs="Arial"/>
          <w:sz w:val="23"/>
        </w:rPr>
      </w:pPr>
    </w:p>
    <w:p w14:paraId="54686F19" w14:textId="77777777" w:rsidR="00787B68" w:rsidRPr="003417F5" w:rsidRDefault="00B82B06">
      <w:pPr>
        <w:pStyle w:val="Textoindependiente"/>
        <w:spacing w:line="242" w:lineRule="auto"/>
        <w:ind w:left="678" w:right="963"/>
        <w:jc w:val="both"/>
        <w:rPr>
          <w:rFonts w:ascii="Arial" w:hAnsi="Arial" w:cs="Arial"/>
        </w:rPr>
      </w:pPr>
      <w:r w:rsidRPr="003417F5">
        <w:rPr>
          <w:rFonts w:ascii="Arial" w:hAnsi="Arial" w:cs="Arial"/>
        </w:rPr>
        <w:t>De</w:t>
      </w:r>
      <w:r w:rsidRPr="003417F5">
        <w:rPr>
          <w:rFonts w:ascii="Arial" w:hAnsi="Arial" w:cs="Arial"/>
          <w:spacing w:val="1"/>
        </w:rPr>
        <w:t xml:space="preserve"> </w:t>
      </w:r>
      <w:r w:rsidRPr="003417F5">
        <w:rPr>
          <w:rFonts w:ascii="Arial" w:hAnsi="Arial" w:cs="Arial"/>
        </w:rPr>
        <w:t>igual manera,</w:t>
      </w:r>
      <w:r w:rsidRPr="003417F5">
        <w:rPr>
          <w:rFonts w:ascii="Arial" w:hAnsi="Arial" w:cs="Arial"/>
          <w:spacing w:val="1"/>
        </w:rPr>
        <w:t xml:space="preserve"> </w:t>
      </w:r>
      <w:r w:rsidRPr="003417F5">
        <w:rPr>
          <w:rFonts w:ascii="Arial" w:hAnsi="Arial" w:cs="Arial"/>
        </w:rPr>
        <w:t>la Secretaría de</w:t>
      </w:r>
      <w:r w:rsidRPr="003417F5">
        <w:rPr>
          <w:rFonts w:ascii="Arial" w:hAnsi="Arial" w:cs="Arial"/>
          <w:spacing w:val="1"/>
        </w:rPr>
        <w:t xml:space="preserve"> </w:t>
      </w:r>
      <w:r w:rsidRPr="003417F5">
        <w:rPr>
          <w:rFonts w:ascii="Arial" w:hAnsi="Arial" w:cs="Arial"/>
        </w:rPr>
        <w:t>Educación</w:t>
      </w:r>
      <w:r w:rsidRPr="003417F5">
        <w:rPr>
          <w:rFonts w:ascii="Arial" w:hAnsi="Arial" w:cs="Arial"/>
          <w:spacing w:val="1"/>
        </w:rPr>
        <w:t xml:space="preserve"> </w:t>
      </w:r>
      <w:r w:rsidRPr="003417F5">
        <w:rPr>
          <w:rFonts w:ascii="Arial" w:hAnsi="Arial" w:cs="Arial"/>
        </w:rPr>
        <w:t>hace</w:t>
      </w:r>
      <w:r w:rsidRPr="003417F5">
        <w:rPr>
          <w:rFonts w:ascii="Arial" w:hAnsi="Arial" w:cs="Arial"/>
          <w:spacing w:val="1"/>
        </w:rPr>
        <w:t xml:space="preserve"> </w:t>
      </w:r>
      <w:r w:rsidRPr="003417F5">
        <w:rPr>
          <w:rFonts w:ascii="Arial" w:hAnsi="Arial" w:cs="Arial"/>
        </w:rPr>
        <w:t>seguimientos</w:t>
      </w:r>
      <w:r w:rsidRPr="003417F5">
        <w:rPr>
          <w:rFonts w:ascii="Arial" w:hAnsi="Arial" w:cs="Arial"/>
          <w:spacing w:val="1"/>
        </w:rPr>
        <w:t xml:space="preserve"> </w:t>
      </w:r>
      <w:r w:rsidRPr="003417F5">
        <w:rPr>
          <w:rFonts w:ascii="Arial" w:hAnsi="Arial" w:cs="Arial"/>
        </w:rPr>
        <w:t>periódicos auditando la</w:t>
      </w:r>
      <w:r w:rsidRPr="003417F5">
        <w:rPr>
          <w:rFonts w:ascii="Arial" w:hAnsi="Arial" w:cs="Arial"/>
          <w:spacing w:val="1"/>
        </w:rPr>
        <w:t xml:space="preserve"> </w:t>
      </w:r>
      <w:r w:rsidRPr="003417F5">
        <w:rPr>
          <w:rFonts w:ascii="Arial" w:hAnsi="Arial" w:cs="Arial"/>
        </w:rPr>
        <w:t>matrícula</w:t>
      </w:r>
    </w:p>
    <w:p w14:paraId="457AFA28" w14:textId="77777777" w:rsidR="00787B68" w:rsidRPr="003417F5" w:rsidRDefault="00787B68">
      <w:pPr>
        <w:pStyle w:val="Textoindependiente"/>
        <w:spacing w:before="3"/>
        <w:rPr>
          <w:rFonts w:ascii="Arial" w:hAnsi="Arial" w:cs="Arial"/>
          <w:sz w:val="25"/>
        </w:rPr>
      </w:pPr>
    </w:p>
    <w:p w14:paraId="19DBB5D6" w14:textId="73A85DD1" w:rsidR="00787B68" w:rsidRPr="003417F5" w:rsidRDefault="0092133A">
      <w:pPr>
        <w:pStyle w:val="Textoindependiente"/>
        <w:ind w:left="678"/>
        <w:jc w:val="both"/>
        <w:rPr>
          <w:rFonts w:ascii="Arial" w:hAnsi="Arial" w:cs="Arial"/>
        </w:rPr>
      </w:pPr>
      <w:r>
        <w:rPr>
          <w:rFonts w:ascii="Arial" w:hAnsi="Arial" w:cs="Arial"/>
        </w:rPr>
        <w:t>A nivel de cobertura e</w:t>
      </w:r>
      <w:r w:rsidR="00B82B06" w:rsidRPr="003417F5">
        <w:rPr>
          <w:rFonts w:ascii="Arial" w:hAnsi="Arial" w:cs="Arial"/>
        </w:rPr>
        <w:t>n</w:t>
      </w:r>
      <w:r w:rsidR="00B82B06" w:rsidRPr="003417F5">
        <w:rPr>
          <w:rFonts w:ascii="Arial" w:hAnsi="Arial" w:cs="Arial"/>
          <w:spacing w:val="17"/>
        </w:rPr>
        <w:t xml:space="preserve"> </w:t>
      </w:r>
      <w:r w:rsidR="00B82B06" w:rsidRPr="003417F5">
        <w:rPr>
          <w:rFonts w:ascii="Arial" w:hAnsi="Arial" w:cs="Arial"/>
        </w:rPr>
        <w:t>el</w:t>
      </w:r>
      <w:r w:rsidR="00B82B06" w:rsidRPr="003417F5">
        <w:rPr>
          <w:rFonts w:ascii="Arial" w:hAnsi="Arial" w:cs="Arial"/>
          <w:spacing w:val="-6"/>
        </w:rPr>
        <w:t xml:space="preserve"> </w:t>
      </w:r>
      <w:r w:rsidR="00B82B06" w:rsidRPr="003417F5">
        <w:rPr>
          <w:rFonts w:ascii="Arial" w:hAnsi="Arial" w:cs="Arial"/>
        </w:rPr>
        <w:t>Máster,</w:t>
      </w:r>
      <w:r w:rsidR="00B82B06" w:rsidRPr="003417F5">
        <w:rPr>
          <w:rFonts w:ascii="Arial" w:hAnsi="Arial" w:cs="Arial"/>
          <w:spacing w:val="-3"/>
        </w:rPr>
        <w:t xml:space="preserve"> </w:t>
      </w:r>
      <w:r w:rsidR="00B82B06" w:rsidRPr="003417F5">
        <w:rPr>
          <w:rFonts w:ascii="Arial" w:hAnsi="Arial" w:cs="Arial"/>
        </w:rPr>
        <w:t>se</w:t>
      </w:r>
      <w:r w:rsidR="00B82B06" w:rsidRPr="003417F5">
        <w:rPr>
          <w:rFonts w:ascii="Arial" w:hAnsi="Arial" w:cs="Arial"/>
          <w:spacing w:val="-1"/>
        </w:rPr>
        <w:t xml:space="preserve"> </w:t>
      </w:r>
      <w:r w:rsidR="00B82B06" w:rsidRPr="003417F5">
        <w:rPr>
          <w:rFonts w:ascii="Arial" w:hAnsi="Arial" w:cs="Arial"/>
        </w:rPr>
        <w:t>registran</w:t>
      </w:r>
      <w:r w:rsidR="00B82B06" w:rsidRPr="003417F5">
        <w:rPr>
          <w:rFonts w:ascii="Arial" w:hAnsi="Arial" w:cs="Arial"/>
          <w:spacing w:val="-1"/>
        </w:rPr>
        <w:t xml:space="preserve"> </w:t>
      </w:r>
      <w:r w:rsidR="00B82B06" w:rsidRPr="003417F5">
        <w:rPr>
          <w:rFonts w:ascii="Arial" w:hAnsi="Arial" w:cs="Arial"/>
        </w:rPr>
        <w:t>los</w:t>
      </w:r>
      <w:r w:rsidR="00B82B06" w:rsidRPr="003417F5">
        <w:rPr>
          <w:rFonts w:ascii="Arial" w:hAnsi="Arial" w:cs="Arial"/>
          <w:spacing w:val="-5"/>
        </w:rPr>
        <w:t xml:space="preserve"> </w:t>
      </w:r>
      <w:r w:rsidR="00B82B06" w:rsidRPr="003417F5">
        <w:rPr>
          <w:rFonts w:ascii="Arial" w:hAnsi="Arial" w:cs="Arial"/>
        </w:rPr>
        <w:t>siguientes</w:t>
      </w:r>
      <w:r w:rsidR="00B82B06" w:rsidRPr="003417F5">
        <w:rPr>
          <w:rFonts w:ascii="Arial" w:hAnsi="Arial" w:cs="Arial"/>
          <w:spacing w:val="-5"/>
        </w:rPr>
        <w:t xml:space="preserve"> </w:t>
      </w:r>
      <w:r w:rsidR="00B82B06" w:rsidRPr="003417F5">
        <w:rPr>
          <w:rFonts w:ascii="Arial" w:hAnsi="Arial" w:cs="Arial"/>
        </w:rPr>
        <w:t>datos</w:t>
      </w:r>
      <w:r w:rsidR="00B82B06" w:rsidRPr="003417F5">
        <w:rPr>
          <w:rFonts w:ascii="Arial" w:hAnsi="Arial" w:cs="Arial"/>
          <w:spacing w:val="-5"/>
        </w:rPr>
        <w:t xml:space="preserve"> </w:t>
      </w:r>
      <w:r w:rsidR="00B82B06" w:rsidRPr="003417F5">
        <w:rPr>
          <w:rFonts w:ascii="Arial" w:hAnsi="Arial" w:cs="Arial"/>
        </w:rPr>
        <w:t>año</w:t>
      </w:r>
      <w:r w:rsidR="00B82B06" w:rsidRPr="003417F5">
        <w:rPr>
          <w:rFonts w:ascii="Arial" w:hAnsi="Arial" w:cs="Arial"/>
          <w:spacing w:val="-2"/>
        </w:rPr>
        <w:t xml:space="preserve"> </w:t>
      </w:r>
      <w:r w:rsidR="00B82B06" w:rsidRPr="003417F5">
        <w:rPr>
          <w:rFonts w:ascii="Arial" w:hAnsi="Arial" w:cs="Arial"/>
        </w:rPr>
        <w:t>202</w:t>
      </w:r>
      <w:r w:rsidR="00E74CA9">
        <w:rPr>
          <w:rFonts w:ascii="Arial" w:hAnsi="Arial" w:cs="Arial"/>
        </w:rPr>
        <w:t>2</w:t>
      </w:r>
      <w:r w:rsidR="00B82B06" w:rsidRPr="003417F5">
        <w:rPr>
          <w:rFonts w:ascii="Arial" w:hAnsi="Arial" w:cs="Arial"/>
        </w:rPr>
        <w:t>:</w:t>
      </w:r>
    </w:p>
    <w:p w14:paraId="1CDB9C66" w14:textId="77777777" w:rsidR="00787B68" w:rsidRPr="003417F5" w:rsidRDefault="00787B68">
      <w:pPr>
        <w:pStyle w:val="Textoindependiente"/>
        <w:spacing w:before="8"/>
        <w:rPr>
          <w:rFonts w:ascii="Arial" w:hAnsi="Arial" w:cs="Arial"/>
          <w:sz w:val="19"/>
        </w:rPr>
      </w:pPr>
    </w:p>
    <w:p w14:paraId="7375B33A" w14:textId="77777777" w:rsidR="00787B68" w:rsidRPr="003417F5" w:rsidRDefault="00787B68">
      <w:pPr>
        <w:pStyle w:val="Textoindependiente"/>
        <w:rPr>
          <w:rFonts w:ascii="Arial" w:hAnsi="Arial" w:cs="Arial"/>
          <w:sz w:val="24"/>
        </w:rPr>
      </w:pPr>
    </w:p>
    <w:tbl>
      <w:tblPr>
        <w:bidiVisual/>
        <w:tblW w:w="8682" w:type="dxa"/>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8682"/>
      </w:tblGrid>
      <w:tr w:rsidR="0092133A" w:rsidRPr="00EE6D50" w14:paraId="2A1BDA6E" w14:textId="77777777" w:rsidTr="006C6BB9">
        <w:tc>
          <w:tcPr>
            <w:tcW w:w="8682" w:type="dxa"/>
          </w:tcPr>
          <w:p w14:paraId="41E59D19" w14:textId="77777777" w:rsidR="0092133A" w:rsidRPr="005F70FE" w:rsidRDefault="0092133A" w:rsidP="006C6BB9">
            <w:pPr>
              <w:pBdr>
                <w:top w:val="nil"/>
                <w:left w:val="nil"/>
                <w:bottom w:val="nil"/>
                <w:right w:val="nil"/>
                <w:between w:val="nil"/>
              </w:pBdr>
              <w:jc w:val="center"/>
              <w:rPr>
                <w:rFonts w:ascii="Arial" w:eastAsia="Arial" w:hAnsi="Arial" w:cs="Arial"/>
                <w:color w:val="000000"/>
                <w:sz w:val="24"/>
                <w:szCs w:val="24"/>
                <w:highlight w:val="yellow"/>
              </w:rPr>
            </w:pPr>
          </w:p>
          <w:p w14:paraId="20C8ABD0" w14:textId="77777777" w:rsidR="0092133A" w:rsidRDefault="0092133A" w:rsidP="006C6BB9">
            <w:pPr>
              <w:pStyle w:val="Prrafodelista"/>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De 958 estudiantes registrados en la matrícula Master 2000 en el año 2022 se identifica que el 47,1% son de género femenino y 52,8% de género masculino.</w:t>
            </w:r>
          </w:p>
          <w:p w14:paraId="4D741B56" w14:textId="77777777" w:rsidR="0092133A" w:rsidRDefault="0092133A" w:rsidP="006C6BB9">
            <w:pPr>
              <w:pStyle w:val="Prrafodelista"/>
              <w:pBdr>
                <w:top w:val="nil"/>
                <w:left w:val="nil"/>
                <w:bottom w:val="nil"/>
                <w:right w:val="nil"/>
                <w:between w:val="nil"/>
              </w:pBdr>
              <w:jc w:val="both"/>
              <w:rPr>
                <w:rFonts w:ascii="Arial" w:eastAsia="Arial" w:hAnsi="Arial" w:cs="Arial"/>
                <w:color w:val="000000"/>
                <w:sz w:val="24"/>
                <w:szCs w:val="24"/>
              </w:rPr>
            </w:pPr>
          </w:p>
          <w:tbl>
            <w:tblPr>
              <w:tblW w:w="5100" w:type="dxa"/>
              <w:tblLayout w:type="fixed"/>
              <w:tblCellMar>
                <w:left w:w="70" w:type="dxa"/>
                <w:right w:w="70" w:type="dxa"/>
              </w:tblCellMar>
              <w:tblLook w:val="04A0" w:firstRow="1" w:lastRow="0" w:firstColumn="1" w:lastColumn="0" w:noHBand="0" w:noVBand="1"/>
            </w:tblPr>
            <w:tblGrid>
              <w:gridCol w:w="2280"/>
              <w:gridCol w:w="1620"/>
              <w:gridCol w:w="1200"/>
            </w:tblGrid>
            <w:tr w:rsidR="0092133A" w:rsidRPr="00FB6986" w14:paraId="5D25AC36" w14:textId="77777777" w:rsidTr="006C6BB9">
              <w:trPr>
                <w:trHeight w:val="290"/>
              </w:trPr>
              <w:tc>
                <w:tcPr>
                  <w:tcW w:w="2280" w:type="dxa"/>
                  <w:tcBorders>
                    <w:top w:val="nil"/>
                    <w:left w:val="nil"/>
                    <w:bottom w:val="nil"/>
                    <w:right w:val="nil"/>
                  </w:tcBorders>
                  <w:shd w:val="clear" w:color="auto" w:fill="auto"/>
                  <w:noWrap/>
                  <w:vAlign w:val="center"/>
                  <w:hideMark/>
                </w:tcPr>
                <w:p w14:paraId="7A4984BC" w14:textId="77777777" w:rsidR="0092133A" w:rsidRPr="00FB6986" w:rsidRDefault="0092133A" w:rsidP="006C6BB9">
                  <w:pPr>
                    <w:jc w:val="center"/>
                    <w:rPr>
                      <w:rFonts w:cs="Calibri"/>
                      <w:b/>
                      <w:bCs/>
                      <w:color w:val="000000"/>
                    </w:rPr>
                  </w:pPr>
                  <w:r w:rsidRPr="00FB6986">
                    <w:rPr>
                      <w:rFonts w:cs="Calibri"/>
                      <w:b/>
                      <w:bCs/>
                      <w:color w:val="000000"/>
                    </w:rPr>
                    <w:t>GENERO</w:t>
                  </w:r>
                </w:p>
              </w:tc>
              <w:tc>
                <w:tcPr>
                  <w:tcW w:w="1620" w:type="dxa"/>
                  <w:tcBorders>
                    <w:top w:val="nil"/>
                    <w:left w:val="nil"/>
                    <w:bottom w:val="nil"/>
                    <w:right w:val="nil"/>
                  </w:tcBorders>
                  <w:shd w:val="clear" w:color="auto" w:fill="auto"/>
                  <w:noWrap/>
                  <w:vAlign w:val="center"/>
                  <w:hideMark/>
                </w:tcPr>
                <w:p w14:paraId="71761FF9" w14:textId="77777777" w:rsidR="0092133A" w:rsidRPr="00FB6986" w:rsidRDefault="0092133A" w:rsidP="006C6BB9">
                  <w:pPr>
                    <w:jc w:val="center"/>
                    <w:rPr>
                      <w:rFonts w:cs="Calibri"/>
                      <w:b/>
                      <w:bCs/>
                      <w:color w:val="000000"/>
                    </w:rPr>
                  </w:pPr>
                  <w:r w:rsidRPr="00FB6986">
                    <w:rPr>
                      <w:rFonts w:cs="Calibri"/>
                      <w:b/>
                      <w:bCs/>
                      <w:color w:val="000000"/>
                    </w:rPr>
                    <w:t>No Estudiantes</w:t>
                  </w:r>
                </w:p>
              </w:tc>
              <w:tc>
                <w:tcPr>
                  <w:tcW w:w="1200" w:type="dxa"/>
                  <w:tcBorders>
                    <w:top w:val="nil"/>
                    <w:left w:val="nil"/>
                    <w:bottom w:val="nil"/>
                    <w:right w:val="nil"/>
                  </w:tcBorders>
                  <w:shd w:val="clear" w:color="auto" w:fill="auto"/>
                  <w:noWrap/>
                  <w:vAlign w:val="center"/>
                  <w:hideMark/>
                </w:tcPr>
                <w:p w14:paraId="5BB58113" w14:textId="77777777" w:rsidR="0092133A" w:rsidRPr="00FB6986" w:rsidRDefault="0092133A" w:rsidP="006C6BB9">
                  <w:pPr>
                    <w:jc w:val="center"/>
                    <w:rPr>
                      <w:rFonts w:cs="Calibri"/>
                      <w:b/>
                      <w:bCs/>
                      <w:color w:val="000000"/>
                    </w:rPr>
                  </w:pPr>
                  <w:r w:rsidRPr="00FB6986">
                    <w:rPr>
                      <w:rFonts w:cs="Calibri"/>
                      <w:b/>
                      <w:bCs/>
                      <w:color w:val="000000"/>
                    </w:rPr>
                    <w:t>%</w:t>
                  </w:r>
                </w:p>
              </w:tc>
            </w:tr>
            <w:tr w:rsidR="0092133A" w:rsidRPr="00FB6986" w14:paraId="4653CB09" w14:textId="77777777" w:rsidTr="006C6BB9">
              <w:trPr>
                <w:trHeight w:val="290"/>
              </w:trPr>
              <w:tc>
                <w:tcPr>
                  <w:tcW w:w="2280" w:type="dxa"/>
                  <w:tcBorders>
                    <w:top w:val="nil"/>
                    <w:left w:val="nil"/>
                    <w:bottom w:val="nil"/>
                    <w:right w:val="nil"/>
                  </w:tcBorders>
                  <w:shd w:val="clear" w:color="auto" w:fill="auto"/>
                  <w:noWrap/>
                  <w:vAlign w:val="center"/>
                  <w:hideMark/>
                </w:tcPr>
                <w:p w14:paraId="094C8C8E" w14:textId="77777777" w:rsidR="0092133A" w:rsidRPr="00FB6986" w:rsidRDefault="0092133A" w:rsidP="006C6BB9">
                  <w:pPr>
                    <w:jc w:val="center"/>
                    <w:rPr>
                      <w:rFonts w:cs="Calibri"/>
                      <w:color w:val="000000"/>
                    </w:rPr>
                  </w:pPr>
                  <w:r w:rsidRPr="00FB6986">
                    <w:rPr>
                      <w:rFonts w:cs="Calibri"/>
                      <w:color w:val="000000"/>
                    </w:rPr>
                    <w:t>Femenino</w:t>
                  </w:r>
                </w:p>
              </w:tc>
              <w:tc>
                <w:tcPr>
                  <w:tcW w:w="1620" w:type="dxa"/>
                  <w:tcBorders>
                    <w:top w:val="nil"/>
                    <w:left w:val="nil"/>
                    <w:bottom w:val="nil"/>
                    <w:right w:val="nil"/>
                  </w:tcBorders>
                  <w:shd w:val="clear" w:color="auto" w:fill="auto"/>
                  <w:noWrap/>
                  <w:vAlign w:val="center"/>
                  <w:hideMark/>
                </w:tcPr>
                <w:p w14:paraId="58B8DD81" w14:textId="77777777" w:rsidR="0092133A" w:rsidRPr="00FB6986" w:rsidRDefault="0092133A" w:rsidP="006C6BB9">
                  <w:pPr>
                    <w:jc w:val="center"/>
                    <w:rPr>
                      <w:rFonts w:cs="Calibri"/>
                      <w:color w:val="000000"/>
                    </w:rPr>
                  </w:pPr>
                  <w:r w:rsidRPr="00FB6986">
                    <w:rPr>
                      <w:rFonts w:cs="Calibri"/>
                      <w:color w:val="000000"/>
                    </w:rPr>
                    <w:t>452</w:t>
                  </w:r>
                </w:p>
              </w:tc>
              <w:tc>
                <w:tcPr>
                  <w:tcW w:w="1200" w:type="dxa"/>
                  <w:tcBorders>
                    <w:top w:val="nil"/>
                    <w:left w:val="nil"/>
                    <w:bottom w:val="nil"/>
                    <w:right w:val="nil"/>
                  </w:tcBorders>
                  <w:shd w:val="clear" w:color="auto" w:fill="auto"/>
                  <w:noWrap/>
                  <w:vAlign w:val="center"/>
                  <w:hideMark/>
                </w:tcPr>
                <w:p w14:paraId="4716875D" w14:textId="77777777" w:rsidR="0092133A" w:rsidRPr="00FB6986" w:rsidRDefault="0092133A" w:rsidP="006C6BB9">
                  <w:pPr>
                    <w:jc w:val="center"/>
                    <w:rPr>
                      <w:rFonts w:cs="Calibri"/>
                      <w:color w:val="000000"/>
                    </w:rPr>
                  </w:pPr>
                  <w:r w:rsidRPr="00FB6986">
                    <w:rPr>
                      <w:rFonts w:cs="Calibri"/>
                      <w:color w:val="000000"/>
                    </w:rPr>
                    <w:t>47,1</w:t>
                  </w:r>
                </w:p>
              </w:tc>
            </w:tr>
            <w:tr w:rsidR="0092133A" w:rsidRPr="00FB6986" w14:paraId="58E59617" w14:textId="77777777" w:rsidTr="006C6BB9">
              <w:trPr>
                <w:trHeight w:val="290"/>
              </w:trPr>
              <w:tc>
                <w:tcPr>
                  <w:tcW w:w="2280" w:type="dxa"/>
                  <w:tcBorders>
                    <w:top w:val="nil"/>
                    <w:left w:val="nil"/>
                    <w:bottom w:val="nil"/>
                    <w:right w:val="nil"/>
                  </w:tcBorders>
                  <w:shd w:val="clear" w:color="auto" w:fill="auto"/>
                  <w:noWrap/>
                  <w:vAlign w:val="center"/>
                  <w:hideMark/>
                </w:tcPr>
                <w:p w14:paraId="17A0E05A" w14:textId="77777777" w:rsidR="0092133A" w:rsidRPr="00FB6986" w:rsidRDefault="0092133A" w:rsidP="006C6BB9">
                  <w:pPr>
                    <w:jc w:val="center"/>
                    <w:rPr>
                      <w:rFonts w:cs="Calibri"/>
                      <w:color w:val="000000"/>
                    </w:rPr>
                  </w:pPr>
                  <w:r w:rsidRPr="00FB6986">
                    <w:rPr>
                      <w:rFonts w:cs="Calibri"/>
                      <w:color w:val="000000"/>
                    </w:rPr>
                    <w:t>Masculino</w:t>
                  </w:r>
                </w:p>
              </w:tc>
              <w:tc>
                <w:tcPr>
                  <w:tcW w:w="1620" w:type="dxa"/>
                  <w:tcBorders>
                    <w:top w:val="nil"/>
                    <w:left w:val="nil"/>
                    <w:bottom w:val="nil"/>
                    <w:right w:val="nil"/>
                  </w:tcBorders>
                  <w:shd w:val="clear" w:color="auto" w:fill="auto"/>
                  <w:noWrap/>
                  <w:vAlign w:val="center"/>
                  <w:hideMark/>
                </w:tcPr>
                <w:p w14:paraId="11CBAC7F" w14:textId="77777777" w:rsidR="0092133A" w:rsidRPr="00FB6986" w:rsidRDefault="0092133A" w:rsidP="006C6BB9">
                  <w:pPr>
                    <w:jc w:val="center"/>
                    <w:rPr>
                      <w:rFonts w:cs="Calibri"/>
                      <w:color w:val="000000"/>
                    </w:rPr>
                  </w:pPr>
                  <w:r w:rsidRPr="00FB6986">
                    <w:rPr>
                      <w:rFonts w:cs="Calibri"/>
                      <w:color w:val="000000"/>
                    </w:rPr>
                    <w:t>506</w:t>
                  </w:r>
                </w:p>
              </w:tc>
              <w:tc>
                <w:tcPr>
                  <w:tcW w:w="1200" w:type="dxa"/>
                  <w:tcBorders>
                    <w:top w:val="nil"/>
                    <w:left w:val="nil"/>
                    <w:bottom w:val="nil"/>
                    <w:right w:val="nil"/>
                  </w:tcBorders>
                  <w:shd w:val="clear" w:color="auto" w:fill="auto"/>
                  <w:noWrap/>
                  <w:vAlign w:val="center"/>
                  <w:hideMark/>
                </w:tcPr>
                <w:p w14:paraId="4DA548C5" w14:textId="77777777" w:rsidR="0092133A" w:rsidRPr="00FB6986" w:rsidRDefault="0092133A" w:rsidP="006C6BB9">
                  <w:pPr>
                    <w:jc w:val="center"/>
                    <w:rPr>
                      <w:rFonts w:cs="Calibri"/>
                      <w:color w:val="000000"/>
                    </w:rPr>
                  </w:pPr>
                  <w:r w:rsidRPr="00FB6986">
                    <w:rPr>
                      <w:rFonts w:cs="Calibri"/>
                      <w:color w:val="000000"/>
                    </w:rPr>
                    <w:t>52,8</w:t>
                  </w:r>
                </w:p>
              </w:tc>
            </w:tr>
          </w:tbl>
          <w:p w14:paraId="7ABBD91A" w14:textId="77777777" w:rsidR="0092133A" w:rsidRDefault="0092133A" w:rsidP="006C6BB9">
            <w:pPr>
              <w:pStyle w:val="Prrafodelista"/>
              <w:pBdr>
                <w:top w:val="nil"/>
                <w:left w:val="nil"/>
                <w:bottom w:val="nil"/>
                <w:right w:val="nil"/>
                <w:between w:val="nil"/>
              </w:pBdr>
              <w:jc w:val="both"/>
              <w:rPr>
                <w:rFonts w:ascii="Arial" w:eastAsia="Arial" w:hAnsi="Arial" w:cs="Arial"/>
                <w:color w:val="000000"/>
                <w:sz w:val="24"/>
                <w:szCs w:val="24"/>
              </w:rPr>
            </w:pPr>
          </w:p>
          <w:p w14:paraId="1384B81A" w14:textId="77777777" w:rsidR="0092133A" w:rsidRPr="0086398C" w:rsidRDefault="0092133A" w:rsidP="006C6BB9">
            <w:pPr>
              <w:pStyle w:val="Prrafodelista"/>
              <w:pBdr>
                <w:top w:val="nil"/>
                <w:left w:val="nil"/>
                <w:bottom w:val="nil"/>
                <w:right w:val="nil"/>
                <w:between w:val="nil"/>
              </w:pBdr>
              <w:jc w:val="both"/>
              <w:rPr>
                <w:rFonts w:ascii="Arial" w:eastAsia="Arial" w:hAnsi="Arial" w:cs="Arial"/>
                <w:color w:val="000000"/>
                <w:sz w:val="24"/>
                <w:szCs w:val="24"/>
              </w:rPr>
            </w:pPr>
            <w:r>
              <w:rPr>
                <w:noProof/>
              </w:rPr>
              <w:lastRenderedPageBreak/>
              <w:drawing>
                <wp:inline distT="0" distB="0" distL="0" distR="0" wp14:anchorId="09977B5E" wp14:editId="1364819E">
                  <wp:extent cx="4572000" cy="2743200"/>
                  <wp:effectExtent l="0" t="0" r="0" b="0"/>
                  <wp:docPr id="30" name="Gráfico 30">
                    <a:extLst xmlns:a="http://schemas.openxmlformats.org/drawingml/2006/main">
                      <a:ext uri="{FF2B5EF4-FFF2-40B4-BE49-F238E27FC236}">
                        <a16:creationId xmlns:a16="http://schemas.microsoft.com/office/drawing/2014/main" id="{F8B8A083-5C43-448C-94E7-AB36B0635E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65978872" w14:textId="77777777" w:rsidR="0092133A" w:rsidRPr="0086398C" w:rsidRDefault="0092133A" w:rsidP="006C6BB9">
            <w:pPr>
              <w:pStyle w:val="Prrafodelista"/>
              <w:pBdr>
                <w:top w:val="nil"/>
                <w:left w:val="nil"/>
                <w:bottom w:val="nil"/>
                <w:right w:val="nil"/>
                <w:between w:val="nil"/>
              </w:pBdr>
              <w:jc w:val="both"/>
              <w:rPr>
                <w:rFonts w:ascii="Arial" w:eastAsia="Arial" w:hAnsi="Arial" w:cs="Arial"/>
                <w:color w:val="000000"/>
                <w:sz w:val="24"/>
                <w:szCs w:val="24"/>
              </w:rPr>
            </w:pPr>
          </w:p>
          <w:p w14:paraId="015A76CD" w14:textId="77777777" w:rsidR="0092133A" w:rsidRDefault="0092133A" w:rsidP="006C6BB9">
            <w:pPr>
              <w:rPr>
                <w:noProof/>
              </w:rPr>
            </w:pPr>
            <w:r>
              <w:rPr>
                <w:noProof/>
              </w:rPr>
              <w:t xml:space="preserve">El nivel de estrato de vivienda se clasifica en los siguinetes niveles: Nivel 1 (12,7%); nivel 2 (53,2%); Nivel 3 (32%) y nivel 4 (0,4%). </w:t>
            </w:r>
          </w:p>
          <w:tbl>
            <w:tblPr>
              <w:tblW w:w="5100" w:type="dxa"/>
              <w:tblLayout w:type="fixed"/>
              <w:tblCellMar>
                <w:left w:w="70" w:type="dxa"/>
                <w:right w:w="70" w:type="dxa"/>
              </w:tblCellMar>
              <w:tblLook w:val="04A0" w:firstRow="1" w:lastRow="0" w:firstColumn="1" w:lastColumn="0" w:noHBand="0" w:noVBand="1"/>
            </w:tblPr>
            <w:tblGrid>
              <w:gridCol w:w="2280"/>
              <w:gridCol w:w="1620"/>
              <w:gridCol w:w="1200"/>
            </w:tblGrid>
            <w:tr w:rsidR="0092133A" w:rsidRPr="003F3819" w14:paraId="1D0BEE4B" w14:textId="77777777" w:rsidTr="006C6BB9">
              <w:trPr>
                <w:trHeight w:val="290"/>
              </w:trPr>
              <w:tc>
                <w:tcPr>
                  <w:tcW w:w="2280" w:type="dxa"/>
                  <w:tcBorders>
                    <w:top w:val="nil"/>
                    <w:left w:val="nil"/>
                    <w:bottom w:val="nil"/>
                    <w:right w:val="nil"/>
                  </w:tcBorders>
                  <w:shd w:val="clear" w:color="auto" w:fill="auto"/>
                  <w:noWrap/>
                  <w:vAlign w:val="bottom"/>
                  <w:hideMark/>
                </w:tcPr>
                <w:p w14:paraId="068C53D8" w14:textId="77777777" w:rsidR="0092133A" w:rsidRPr="003F3819" w:rsidRDefault="0092133A" w:rsidP="006C6BB9">
                  <w:pPr>
                    <w:jc w:val="center"/>
                    <w:rPr>
                      <w:rFonts w:cs="Calibri"/>
                      <w:b/>
                      <w:bCs/>
                      <w:color w:val="000000"/>
                    </w:rPr>
                  </w:pPr>
                  <w:r w:rsidRPr="003F3819">
                    <w:rPr>
                      <w:rFonts w:cs="Calibri"/>
                      <w:b/>
                      <w:bCs/>
                      <w:color w:val="000000"/>
                    </w:rPr>
                    <w:t>ESTRADO</w:t>
                  </w:r>
                </w:p>
              </w:tc>
              <w:tc>
                <w:tcPr>
                  <w:tcW w:w="1620" w:type="dxa"/>
                  <w:tcBorders>
                    <w:top w:val="nil"/>
                    <w:left w:val="nil"/>
                    <w:bottom w:val="nil"/>
                    <w:right w:val="nil"/>
                  </w:tcBorders>
                  <w:shd w:val="clear" w:color="auto" w:fill="auto"/>
                  <w:noWrap/>
                  <w:vAlign w:val="bottom"/>
                  <w:hideMark/>
                </w:tcPr>
                <w:p w14:paraId="50792FE1" w14:textId="77777777" w:rsidR="0092133A" w:rsidRPr="003F3819" w:rsidRDefault="0092133A" w:rsidP="006C6BB9">
                  <w:pPr>
                    <w:jc w:val="center"/>
                    <w:rPr>
                      <w:rFonts w:cs="Calibri"/>
                      <w:b/>
                      <w:bCs/>
                      <w:color w:val="000000"/>
                    </w:rPr>
                  </w:pPr>
                  <w:r w:rsidRPr="003F3819">
                    <w:rPr>
                      <w:rFonts w:cs="Calibri"/>
                      <w:b/>
                      <w:bCs/>
                      <w:color w:val="000000"/>
                    </w:rPr>
                    <w:t>No. Estudiantes</w:t>
                  </w:r>
                </w:p>
              </w:tc>
              <w:tc>
                <w:tcPr>
                  <w:tcW w:w="1200" w:type="dxa"/>
                  <w:tcBorders>
                    <w:top w:val="nil"/>
                    <w:left w:val="nil"/>
                    <w:bottom w:val="nil"/>
                    <w:right w:val="nil"/>
                  </w:tcBorders>
                  <w:shd w:val="clear" w:color="auto" w:fill="auto"/>
                  <w:noWrap/>
                  <w:vAlign w:val="bottom"/>
                  <w:hideMark/>
                </w:tcPr>
                <w:p w14:paraId="542EA8BB" w14:textId="77777777" w:rsidR="0092133A" w:rsidRPr="003F3819" w:rsidRDefault="0092133A" w:rsidP="006C6BB9">
                  <w:pPr>
                    <w:jc w:val="center"/>
                    <w:rPr>
                      <w:rFonts w:cs="Calibri"/>
                      <w:b/>
                      <w:bCs/>
                      <w:color w:val="000000"/>
                    </w:rPr>
                  </w:pPr>
                  <w:r w:rsidRPr="003F3819">
                    <w:rPr>
                      <w:rFonts w:cs="Calibri"/>
                      <w:b/>
                      <w:bCs/>
                      <w:color w:val="000000"/>
                    </w:rPr>
                    <w:t>%</w:t>
                  </w:r>
                </w:p>
              </w:tc>
            </w:tr>
            <w:tr w:rsidR="0092133A" w:rsidRPr="003F3819" w14:paraId="4DB66273" w14:textId="77777777" w:rsidTr="006C6BB9">
              <w:trPr>
                <w:trHeight w:val="290"/>
              </w:trPr>
              <w:tc>
                <w:tcPr>
                  <w:tcW w:w="2280" w:type="dxa"/>
                  <w:tcBorders>
                    <w:top w:val="nil"/>
                    <w:left w:val="nil"/>
                    <w:bottom w:val="nil"/>
                    <w:right w:val="nil"/>
                  </w:tcBorders>
                  <w:shd w:val="clear" w:color="auto" w:fill="auto"/>
                  <w:noWrap/>
                  <w:vAlign w:val="bottom"/>
                  <w:hideMark/>
                </w:tcPr>
                <w:p w14:paraId="6DC17D59" w14:textId="77777777" w:rsidR="0092133A" w:rsidRPr="003F3819" w:rsidRDefault="0092133A" w:rsidP="006C6BB9">
                  <w:pPr>
                    <w:jc w:val="center"/>
                    <w:rPr>
                      <w:rFonts w:cs="Calibri"/>
                      <w:color w:val="000000"/>
                    </w:rPr>
                  </w:pPr>
                  <w:r w:rsidRPr="003F3819">
                    <w:rPr>
                      <w:rFonts w:cs="Calibri"/>
                      <w:color w:val="000000"/>
                    </w:rPr>
                    <w:t>1</w:t>
                  </w:r>
                </w:p>
              </w:tc>
              <w:tc>
                <w:tcPr>
                  <w:tcW w:w="1620" w:type="dxa"/>
                  <w:tcBorders>
                    <w:top w:val="nil"/>
                    <w:left w:val="nil"/>
                    <w:bottom w:val="nil"/>
                    <w:right w:val="nil"/>
                  </w:tcBorders>
                  <w:shd w:val="clear" w:color="auto" w:fill="auto"/>
                  <w:noWrap/>
                  <w:vAlign w:val="bottom"/>
                  <w:hideMark/>
                </w:tcPr>
                <w:p w14:paraId="32F2B1D3" w14:textId="77777777" w:rsidR="0092133A" w:rsidRPr="003F3819" w:rsidRDefault="0092133A" w:rsidP="006C6BB9">
                  <w:pPr>
                    <w:jc w:val="center"/>
                    <w:rPr>
                      <w:rFonts w:cs="Calibri"/>
                      <w:color w:val="000000"/>
                    </w:rPr>
                  </w:pPr>
                  <w:r w:rsidRPr="003F3819">
                    <w:rPr>
                      <w:rFonts w:cs="Calibri"/>
                      <w:color w:val="000000"/>
                    </w:rPr>
                    <w:t>122</w:t>
                  </w:r>
                </w:p>
              </w:tc>
              <w:tc>
                <w:tcPr>
                  <w:tcW w:w="1200" w:type="dxa"/>
                  <w:tcBorders>
                    <w:top w:val="nil"/>
                    <w:left w:val="nil"/>
                    <w:bottom w:val="nil"/>
                    <w:right w:val="nil"/>
                  </w:tcBorders>
                  <w:shd w:val="clear" w:color="auto" w:fill="auto"/>
                  <w:noWrap/>
                  <w:vAlign w:val="bottom"/>
                  <w:hideMark/>
                </w:tcPr>
                <w:p w14:paraId="239CB41C" w14:textId="77777777" w:rsidR="0092133A" w:rsidRPr="003F3819" w:rsidRDefault="0092133A" w:rsidP="006C6BB9">
                  <w:pPr>
                    <w:jc w:val="center"/>
                    <w:rPr>
                      <w:rFonts w:cs="Calibri"/>
                      <w:color w:val="000000"/>
                    </w:rPr>
                  </w:pPr>
                  <w:r w:rsidRPr="003F3819">
                    <w:rPr>
                      <w:rFonts w:cs="Calibri"/>
                      <w:color w:val="000000"/>
                    </w:rPr>
                    <w:t>12,7</w:t>
                  </w:r>
                </w:p>
              </w:tc>
            </w:tr>
            <w:tr w:rsidR="0092133A" w:rsidRPr="003F3819" w14:paraId="137EB05D" w14:textId="77777777" w:rsidTr="006C6BB9">
              <w:trPr>
                <w:trHeight w:val="290"/>
              </w:trPr>
              <w:tc>
                <w:tcPr>
                  <w:tcW w:w="2280" w:type="dxa"/>
                  <w:tcBorders>
                    <w:top w:val="nil"/>
                    <w:left w:val="nil"/>
                    <w:bottom w:val="nil"/>
                    <w:right w:val="nil"/>
                  </w:tcBorders>
                  <w:shd w:val="clear" w:color="auto" w:fill="auto"/>
                  <w:noWrap/>
                  <w:vAlign w:val="bottom"/>
                  <w:hideMark/>
                </w:tcPr>
                <w:p w14:paraId="68EBAC2B" w14:textId="77777777" w:rsidR="0092133A" w:rsidRPr="003F3819" w:rsidRDefault="0092133A" w:rsidP="006C6BB9">
                  <w:pPr>
                    <w:jc w:val="center"/>
                    <w:rPr>
                      <w:rFonts w:cs="Calibri"/>
                      <w:color w:val="000000"/>
                    </w:rPr>
                  </w:pPr>
                  <w:r w:rsidRPr="003F3819">
                    <w:rPr>
                      <w:rFonts w:cs="Calibri"/>
                      <w:color w:val="000000"/>
                    </w:rPr>
                    <w:t>2</w:t>
                  </w:r>
                </w:p>
              </w:tc>
              <w:tc>
                <w:tcPr>
                  <w:tcW w:w="1620" w:type="dxa"/>
                  <w:tcBorders>
                    <w:top w:val="nil"/>
                    <w:left w:val="nil"/>
                    <w:bottom w:val="nil"/>
                    <w:right w:val="nil"/>
                  </w:tcBorders>
                  <w:shd w:val="clear" w:color="auto" w:fill="auto"/>
                  <w:noWrap/>
                  <w:vAlign w:val="bottom"/>
                  <w:hideMark/>
                </w:tcPr>
                <w:p w14:paraId="3438D805" w14:textId="77777777" w:rsidR="0092133A" w:rsidRPr="003F3819" w:rsidRDefault="0092133A" w:rsidP="006C6BB9">
                  <w:pPr>
                    <w:jc w:val="center"/>
                    <w:rPr>
                      <w:rFonts w:cs="Calibri"/>
                      <w:color w:val="000000"/>
                    </w:rPr>
                  </w:pPr>
                  <w:r w:rsidRPr="003F3819">
                    <w:rPr>
                      <w:rFonts w:cs="Calibri"/>
                      <w:color w:val="000000"/>
                    </w:rPr>
                    <w:t>510</w:t>
                  </w:r>
                </w:p>
              </w:tc>
              <w:tc>
                <w:tcPr>
                  <w:tcW w:w="1200" w:type="dxa"/>
                  <w:tcBorders>
                    <w:top w:val="nil"/>
                    <w:left w:val="nil"/>
                    <w:bottom w:val="nil"/>
                    <w:right w:val="nil"/>
                  </w:tcBorders>
                  <w:shd w:val="clear" w:color="auto" w:fill="auto"/>
                  <w:noWrap/>
                  <w:vAlign w:val="bottom"/>
                  <w:hideMark/>
                </w:tcPr>
                <w:p w14:paraId="03C40EF6" w14:textId="77777777" w:rsidR="0092133A" w:rsidRPr="003F3819" w:rsidRDefault="0092133A" w:rsidP="006C6BB9">
                  <w:pPr>
                    <w:jc w:val="center"/>
                    <w:rPr>
                      <w:rFonts w:cs="Calibri"/>
                      <w:color w:val="000000"/>
                    </w:rPr>
                  </w:pPr>
                  <w:r w:rsidRPr="003F3819">
                    <w:rPr>
                      <w:rFonts w:cs="Calibri"/>
                      <w:color w:val="000000"/>
                    </w:rPr>
                    <w:t>53,2</w:t>
                  </w:r>
                </w:p>
              </w:tc>
            </w:tr>
            <w:tr w:rsidR="0092133A" w:rsidRPr="003F3819" w14:paraId="50A644E7" w14:textId="77777777" w:rsidTr="006C6BB9">
              <w:trPr>
                <w:trHeight w:val="290"/>
              </w:trPr>
              <w:tc>
                <w:tcPr>
                  <w:tcW w:w="2280" w:type="dxa"/>
                  <w:tcBorders>
                    <w:top w:val="nil"/>
                    <w:left w:val="nil"/>
                    <w:bottom w:val="nil"/>
                    <w:right w:val="nil"/>
                  </w:tcBorders>
                  <w:shd w:val="clear" w:color="auto" w:fill="auto"/>
                  <w:noWrap/>
                  <w:vAlign w:val="bottom"/>
                  <w:hideMark/>
                </w:tcPr>
                <w:p w14:paraId="7E408DB6" w14:textId="77777777" w:rsidR="0092133A" w:rsidRPr="003F3819" w:rsidRDefault="0092133A" w:rsidP="006C6BB9">
                  <w:pPr>
                    <w:jc w:val="center"/>
                    <w:rPr>
                      <w:rFonts w:cs="Calibri"/>
                      <w:color w:val="000000"/>
                    </w:rPr>
                  </w:pPr>
                  <w:r w:rsidRPr="003F3819">
                    <w:rPr>
                      <w:rFonts w:cs="Calibri"/>
                      <w:color w:val="000000"/>
                    </w:rPr>
                    <w:t>3</w:t>
                  </w:r>
                </w:p>
              </w:tc>
              <w:tc>
                <w:tcPr>
                  <w:tcW w:w="1620" w:type="dxa"/>
                  <w:tcBorders>
                    <w:top w:val="nil"/>
                    <w:left w:val="nil"/>
                    <w:bottom w:val="nil"/>
                    <w:right w:val="nil"/>
                  </w:tcBorders>
                  <w:shd w:val="clear" w:color="auto" w:fill="auto"/>
                  <w:noWrap/>
                  <w:vAlign w:val="bottom"/>
                  <w:hideMark/>
                </w:tcPr>
                <w:p w14:paraId="0D898C96" w14:textId="77777777" w:rsidR="0092133A" w:rsidRPr="003F3819" w:rsidRDefault="0092133A" w:rsidP="006C6BB9">
                  <w:pPr>
                    <w:jc w:val="center"/>
                    <w:rPr>
                      <w:rFonts w:cs="Calibri"/>
                      <w:color w:val="000000"/>
                    </w:rPr>
                  </w:pPr>
                  <w:r w:rsidRPr="003F3819">
                    <w:rPr>
                      <w:rFonts w:cs="Calibri"/>
                      <w:color w:val="000000"/>
                    </w:rPr>
                    <w:t>307</w:t>
                  </w:r>
                </w:p>
              </w:tc>
              <w:tc>
                <w:tcPr>
                  <w:tcW w:w="1200" w:type="dxa"/>
                  <w:tcBorders>
                    <w:top w:val="nil"/>
                    <w:left w:val="nil"/>
                    <w:bottom w:val="nil"/>
                    <w:right w:val="nil"/>
                  </w:tcBorders>
                  <w:shd w:val="clear" w:color="auto" w:fill="auto"/>
                  <w:noWrap/>
                  <w:vAlign w:val="bottom"/>
                  <w:hideMark/>
                </w:tcPr>
                <w:p w14:paraId="70E30791" w14:textId="77777777" w:rsidR="0092133A" w:rsidRPr="003F3819" w:rsidRDefault="0092133A" w:rsidP="006C6BB9">
                  <w:pPr>
                    <w:jc w:val="center"/>
                    <w:rPr>
                      <w:rFonts w:cs="Calibri"/>
                      <w:color w:val="000000"/>
                    </w:rPr>
                  </w:pPr>
                  <w:r w:rsidRPr="003F3819">
                    <w:rPr>
                      <w:rFonts w:cs="Calibri"/>
                      <w:color w:val="000000"/>
                    </w:rPr>
                    <w:t>32</w:t>
                  </w:r>
                </w:p>
              </w:tc>
            </w:tr>
            <w:tr w:rsidR="0092133A" w:rsidRPr="003F3819" w14:paraId="533E92FF" w14:textId="77777777" w:rsidTr="006C6BB9">
              <w:trPr>
                <w:trHeight w:val="290"/>
              </w:trPr>
              <w:tc>
                <w:tcPr>
                  <w:tcW w:w="2280" w:type="dxa"/>
                  <w:tcBorders>
                    <w:top w:val="nil"/>
                    <w:left w:val="nil"/>
                    <w:bottom w:val="nil"/>
                    <w:right w:val="nil"/>
                  </w:tcBorders>
                  <w:shd w:val="clear" w:color="auto" w:fill="auto"/>
                  <w:noWrap/>
                  <w:vAlign w:val="bottom"/>
                  <w:hideMark/>
                </w:tcPr>
                <w:p w14:paraId="15AE3C3E" w14:textId="77777777" w:rsidR="0092133A" w:rsidRPr="003F3819" w:rsidRDefault="0092133A" w:rsidP="006C6BB9">
                  <w:pPr>
                    <w:jc w:val="center"/>
                    <w:rPr>
                      <w:rFonts w:cs="Calibri"/>
                      <w:color w:val="000000"/>
                    </w:rPr>
                  </w:pPr>
                  <w:r w:rsidRPr="003F3819">
                    <w:rPr>
                      <w:rFonts w:cs="Calibri"/>
                      <w:color w:val="000000"/>
                    </w:rPr>
                    <w:t>4</w:t>
                  </w:r>
                </w:p>
              </w:tc>
              <w:tc>
                <w:tcPr>
                  <w:tcW w:w="1620" w:type="dxa"/>
                  <w:tcBorders>
                    <w:top w:val="nil"/>
                    <w:left w:val="nil"/>
                    <w:bottom w:val="nil"/>
                    <w:right w:val="nil"/>
                  </w:tcBorders>
                  <w:shd w:val="clear" w:color="auto" w:fill="auto"/>
                  <w:noWrap/>
                  <w:vAlign w:val="bottom"/>
                  <w:hideMark/>
                </w:tcPr>
                <w:p w14:paraId="5849E6B2" w14:textId="77777777" w:rsidR="0092133A" w:rsidRPr="003F3819" w:rsidRDefault="0092133A" w:rsidP="006C6BB9">
                  <w:pPr>
                    <w:jc w:val="center"/>
                    <w:rPr>
                      <w:rFonts w:cs="Calibri"/>
                      <w:color w:val="000000"/>
                    </w:rPr>
                  </w:pPr>
                  <w:r w:rsidRPr="003F3819">
                    <w:rPr>
                      <w:rFonts w:cs="Calibri"/>
                      <w:color w:val="000000"/>
                    </w:rPr>
                    <w:t>4</w:t>
                  </w:r>
                </w:p>
              </w:tc>
              <w:tc>
                <w:tcPr>
                  <w:tcW w:w="1200" w:type="dxa"/>
                  <w:tcBorders>
                    <w:top w:val="nil"/>
                    <w:left w:val="nil"/>
                    <w:bottom w:val="nil"/>
                    <w:right w:val="nil"/>
                  </w:tcBorders>
                  <w:shd w:val="clear" w:color="auto" w:fill="auto"/>
                  <w:noWrap/>
                  <w:vAlign w:val="bottom"/>
                  <w:hideMark/>
                </w:tcPr>
                <w:p w14:paraId="26242224" w14:textId="77777777" w:rsidR="0092133A" w:rsidRPr="003F3819" w:rsidRDefault="0092133A" w:rsidP="006C6BB9">
                  <w:pPr>
                    <w:jc w:val="center"/>
                    <w:rPr>
                      <w:rFonts w:cs="Calibri"/>
                      <w:color w:val="000000"/>
                    </w:rPr>
                  </w:pPr>
                  <w:r w:rsidRPr="003F3819">
                    <w:rPr>
                      <w:rFonts w:cs="Calibri"/>
                      <w:color w:val="000000"/>
                    </w:rPr>
                    <w:t>0,4</w:t>
                  </w:r>
                </w:p>
              </w:tc>
            </w:tr>
          </w:tbl>
          <w:p w14:paraId="229A2B43" w14:textId="77777777" w:rsidR="0092133A" w:rsidRDefault="0092133A" w:rsidP="006C6BB9">
            <w:pPr>
              <w:jc w:val="center"/>
              <w:rPr>
                <w:noProof/>
              </w:rPr>
            </w:pPr>
          </w:p>
          <w:p w14:paraId="0F7A6F07" w14:textId="77777777" w:rsidR="0092133A" w:rsidRDefault="0092133A" w:rsidP="006C6BB9">
            <w:pPr>
              <w:jc w:val="center"/>
            </w:pPr>
            <w:r>
              <w:rPr>
                <w:noProof/>
              </w:rPr>
              <w:drawing>
                <wp:inline distT="0" distB="0" distL="0" distR="0" wp14:anchorId="11CD5448" wp14:editId="0D270562">
                  <wp:extent cx="4572000" cy="2743200"/>
                  <wp:effectExtent l="0" t="0" r="0" b="0"/>
                  <wp:docPr id="31" name="Gráfico 31">
                    <a:extLst xmlns:a="http://schemas.openxmlformats.org/drawingml/2006/main">
                      <a:ext uri="{FF2B5EF4-FFF2-40B4-BE49-F238E27FC236}">
                        <a16:creationId xmlns:a16="http://schemas.microsoft.com/office/drawing/2014/main" id="{3C544016-09F2-49B8-B096-E2D559675B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6BE5A0D5" w14:textId="77777777" w:rsidR="00B649A2" w:rsidRDefault="00B649A2" w:rsidP="006C6BB9"/>
          <w:p w14:paraId="6702102B" w14:textId="40F40160" w:rsidR="0092133A" w:rsidRDefault="0092133A" w:rsidP="006C6BB9">
            <w:r>
              <w:t xml:space="preserve">En cuanto al servicio de salud, se tiene presente que los estudiantes con EPS son 706 (73,6%), Sisben 166 (17,3%) y no tiene vinculo salud 17 (1,7%). </w:t>
            </w:r>
          </w:p>
          <w:tbl>
            <w:tblPr>
              <w:tblW w:w="5100" w:type="dxa"/>
              <w:tblLayout w:type="fixed"/>
              <w:tblCellMar>
                <w:left w:w="70" w:type="dxa"/>
                <w:right w:w="70" w:type="dxa"/>
              </w:tblCellMar>
              <w:tblLook w:val="04A0" w:firstRow="1" w:lastRow="0" w:firstColumn="1" w:lastColumn="0" w:noHBand="0" w:noVBand="1"/>
            </w:tblPr>
            <w:tblGrid>
              <w:gridCol w:w="2280"/>
              <w:gridCol w:w="1620"/>
              <w:gridCol w:w="1200"/>
            </w:tblGrid>
            <w:tr w:rsidR="0092133A" w:rsidRPr="00120A28" w14:paraId="6DECE0C1" w14:textId="77777777" w:rsidTr="006C6BB9">
              <w:trPr>
                <w:trHeight w:val="290"/>
              </w:trPr>
              <w:tc>
                <w:tcPr>
                  <w:tcW w:w="2280" w:type="dxa"/>
                  <w:tcBorders>
                    <w:top w:val="nil"/>
                    <w:left w:val="nil"/>
                    <w:bottom w:val="nil"/>
                    <w:right w:val="nil"/>
                  </w:tcBorders>
                  <w:shd w:val="clear" w:color="auto" w:fill="auto"/>
                  <w:noWrap/>
                  <w:vAlign w:val="bottom"/>
                  <w:hideMark/>
                </w:tcPr>
                <w:p w14:paraId="55333D67" w14:textId="77777777" w:rsidR="0092133A" w:rsidRPr="00120A28" w:rsidRDefault="0092133A" w:rsidP="006C6BB9">
                  <w:pPr>
                    <w:jc w:val="center"/>
                    <w:rPr>
                      <w:rFonts w:cs="Calibri"/>
                      <w:b/>
                      <w:bCs/>
                      <w:color w:val="000000"/>
                    </w:rPr>
                  </w:pPr>
                  <w:r w:rsidRPr="00120A28">
                    <w:rPr>
                      <w:rFonts w:cs="Calibri"/>
                      <w:b/>
                      <w:bCs/>
                      <w:color w:val="000000"/>
                    </w:rPr>
                    <w:t>SALUD</w:t>
                  </w:r>
                </w:p>
              </w:tc>
              <w:tc>
                <w:tcPr>
                  <w:tcW w:w="1620" w:type="dxa"/>
                  <w:tcBorders>
                    <w:top w:val="nil"/>
                    <w:left w:val="nil"/>
                    <w:bottom w:val="nil"/>
                    <w:right w:val="nil"/>
                  </w:tcBorders>
                  <w:shd w:val="clear" w:color="auto" w:fill="auto"/>
                  <w:noWrap/>
                  <w:vAlign w:val="bottom"/>
                  <w:hideMark/>
                </w:tcPr>
                <w:p w14:paraId="29C774F5" w14:textId="77777777" w:rsidR="0092133A" w:rsidRPr="00120A28" w:rsidRDefault="0092133A" w:rsidP="006C6BB9">
                  <w:pPr>
                    <w:jc w:val="center"/>
                    <w:rPr>
                      <w:rFonts w:cs="Calibri"/>
                      <w:b/>
                      <w:bCs/>
                      <w:color w:val="000000"/>
                    </w:rPr>
                  </w:pPr>
                  <w:r w:rsidRPr="00120A28">
                    <w:rPr>
                      <w:rFonts w:cs="Calibri"/>
                      <w:b/>
                      <w:bCs/>
                      <w:color w:val="000000"/>
                    </w:rPr>
                    <w:t>No Estudiantes</w:t>
                  </w:r>
                </w:p>
              </w:tc>
              <w:tc>
                <w:tcPr>
                  <w:tcW w:w="1200" w:type="dxa"/>
                  <w:tcBorders>
                    <w:top w:val="nil"/>
                    <w:left w:val="nil"/>
                    <w:bottom w:val="nil"/>
                    <w:right w:val="nil"/>
                  </w:tcBorders>
                  <w:shd w:val="clear" w:color="auto" w:fill="auto"/>
                  <w:noWrap/>
                  <w:vAlign w:val="bottom"/>
                  <w:hideMark/>
                </w:tcPr>
                <w:p w14:paraId="63DE9AFE" w14:textId="77777777" w:rsidR="0092133A" w:rsidRPr="00120A28" w:rsidRDefault="0092133A" w:rsidP="006C6BB9">
                  <w:pPr>
                    <w:jc w:val="center"/>
                    <w:rPr>
                      <w:rFonts w:cs="Calibri"/>
                      <w:b/>
                      <w:bCs/>
                      <w:color w:val="000000"/>
                    </w:rPr>
                  </w:pPr>
                  <w:r w:rsidRPr="00120A28">
                    <w:rPr>
                      <w:rFonts w:cs="Calibri"/>
                      <w:b/>
                      <w:bCs/>
                      <w:color w:val="000000"/>
                    </w:rPr>
                    <w:t>%</w:t>
                  </w:r>
                </w:p>
              </w:tc>
            </w:tr>
            <w:tr w:rsidR="0092133A" w:rsidRPr="00120A28" w14:paraId="1057D642" w14:textId="77777777" w:rsidTr="006C6BB9">
              <w:trPr>
                <w:trHeight w:val="290"/>
              </w:trPr>
              <w:tc>
                <w:tcPr>
                  <w:tcW w:w="2280" w:type="dxa"/>
                  <w:tcBorders>
                    <w:top w:val="nil"/>
                    <w:left w:val="nil"/>
                    <w:bottom w:val="nil"/>
                    <w:right w:val="nil"/>
                  </w:tcBorders>
                  <w:shd w:val="clear" w:color="auto" w:fill="auto"/>
                  <w:noWrap/>
                  <w:vAlign w:val="bottom"/>
                  <w:hideMark/>
                </w:tcPr>
                <w:p w14:paraId="33774E31" w14:textId="77777777" w:rsidR="0092133A" w:rsidRPr="00120A28" w:rsidRDefault="0092133A" w:rsidP="006C6BB9">
                  <w:pPr>
                    <w:jc w:val="center"/>
                    <w:rPr>
                      <w:rFonts w:cs="Calibri"/>
                      <w:color w:val="000000"/>
                    </w:rPr>
                  </w:pPr>
                  <w:r w:rsidRPr="00120A28">
                    <w:rPr>
                      <w:rFonts w:cs="Calibri"/>
                      <w:color w:val="000000"/>
                    </w:rPr>
                    <w:t>EPS</w:t>
                  </w:r>
                </w:p>
              </w:tc>
              <w:tc>
                <w:tcPr>
                  <w:tcW w:w="1620" w:type="dxa"/>
                  <w:tcBorders>
                    <w:top w:val="nil"/>
                    <w:left w:val="nil"/>
                    <w:bottom w:val="nil"/>
                    <w:right w:val="nil"/>
                  </w:tcBorders>
                  <w:shd w:val="clear" w:color="auto" w:fill="auto"/>
                  <w:noWrap/>
                  <w:vAlign w:val="bottom"/>
                  <w:hideMark/>
                </w:tcPr>
                <w:p w14:paraId="02FF6DDE" w14:textId="77777777" w:rsidR="0092133A" w:rsidRPr="00120A28" w:rsidRDefault="0092133A" w:rsidP="006C6BB9">
                  <w:pPr>
                    <w:jc w:val="center"/>
                    <w:rPr>
                      <w:rFonts w:cs="Calibri"/>
                      <w:color w:val="000000"/>
                    </w:rPr>
                  </w:pPr>
                  <w:r w:rsidRPr="00120A28">
                    <w:rPr>
                      <w:rFonts w:cs="Calibri"/>
                      <w:color w:val="000000"/>
                    </w:rPr>
                    <w:t>706</w:t>
                  </w:r>
                </w:p>
              </w:tc>
              <w:tc>
                <w:tcPr>
                  <w:tcW w:w="1200" w:type="dxa"/>
                  <w:tcBorders>
                    <w:top w:val="nil"/>
                    <w:left w:val="nil"/>
                    <w:bottom w:val="nil"/>
                    <w:right w:val="nil"/>
                  </w:tcBorders>
                  <w:shd w:val="clear" w:color="auto" w:fill="auto"/>
                  <w:noWrap/>
                  <w:vAlign w:val="bottom"/>
                  <w:hideMark/>
                </w:tcPr>
                <w:p w14:paraId="1C269CBE" w14:textId="77777777" w:rsidR="0092133A" w:rsidRPr="00120A28" w:rsidRDefault="0092133A" w:rsidP="006C6BB9">
                  <w:pPr>
                    <w:jc w:val="center"/>
                    <w:rPr>
                      <w:rFonts w:cs="Calibri"/>
                      <w:color w:val="000000"/>
                    </w:rPr>
                  </w:pPr>
                  <w:r w:rsidRPr="00120A28">
                    <w:rPr>
                      <w:rFonts w:cs="Calibri"/>
                      <w:color w:val="000000"/>
                    </w:rPr>
                    <w:t>73,6</w:t>
                  </w:r>
                </w:p>
              </w:tc>
            </w:tr>
            <w:tr w:rsidR="0092133A" w:rsidRPr="00120A28" w14:paraId="4DD28060" w14:textId="77777777" w:rsidTr="006C6BB9">
              <w:trPr>
                <w:trHeight w:val="290"/>
              </w:trPr>
              <w:tc>
                <w:tcPr>
                  <w:tcW w:w="2280" w:type="dxa"/>
                  <w:tcBorders>
                    <w:top w:val="nil"/>
                    <w:left w:val="nil"/>
                    <w:bottom w:val="nil"/>
                    <w:right w:val="nil"/>
                  </w:tcBorders>
                  <w:shd w:val="clear" w:color="auto" w:fill="auto"/>
                  <w:noWrap/>
                  <w:vAlign w:val="bottom"/>
                  <w:hideMark/>
                </w:tcPr>
                <w:p w14:paraId="14C3530F" w14:textId="77777777" w:rsidR="0092133A" w:rsidRPr="00120A28" w:rsidRDefault="0092133A" w:rsidP="006C6BB9">
                  <w:pPr>
                    <w:jc w:val="center"/>
                    <w:rPr>
                      <w:rFonts w:cs="Calibri"/>
                      <w:color w:val="000000"/>
                    </w:rPr>
                  </w:pPr>
                  <w:r w:rsidRPr="00120A28">
                    <w:rPr>
                      <w:rFonts w:cs="Calibri"/>
                      <w:color w:val="000000"/>
                    </w:rPr>
                    <w:t>SISBEN</w:t>
                  </w:r>
                </w:p>
              </w:tc>
              <w:tc>
                <w:tcPr>
                  <w:tcW w:w="1620" w:type="dxa"/>
                  <w:tcBorders>
                    <w:top w:val="nil"/>
                    <w:left w:val="nil"/>
                    <w:bottom w:val="nil"/>
                    <w:right w:val="nil"/>
                  </w:tcBorders>
                  <w:shd w:val="clear" w:color="auto" w:fill="auto"/>
                  <w:noWrap/>
                  <w:vAlign w:val="bottom"/>
                  <w:hideMark/>
                </w:tcPr>
                <w:p w14:paraId="245618F4" w14:textId="77777777" w:rsidR="0092133A" w:rsidRPr="00120A28" w:rsidRDefault="0092133A" w:rsidP="006C6BB9">
                  <w:pPr>
                    <w:jc w:val="center"/>
                    <w:rPr>
                      <w:rFonts w:cs="Calibri"/>
                      <w:color w:val="000000"/>
                    </w:rPr>
                  </w:pPr>
                  <w:r w:rsidRPr="00120A28">
                    <w:rPr>
                      <w:rFonts w:cs="Calibri"/>
                      <w:color w:val="000000"/>
                    </w:rPr>
                    <w:t>166</w:t>
                  </w:r>
                </w:p>
              </w:tc>
              <w:tc>
                <w:tcPr>
                  <w:tcW w:w="1200" w:type="dxa"/>
                  <w:tcBorders>
                    <w:top w:val="nil"/>
                    <w:left w:val="nil"/>
                    <w:bottom w:val="nil"/>
                    <w:right w:val="nil"/>
                  </w:tcBorders>
                  <w:shd w:val="clear" w:color="auto" w:fill="auto"/>
                  <w:noWrap/>
                  <w:vAlign w:val="bottom"/>
                  <w:hideMark/>
                </w:tcPr>
                <w:p w14:paraId="16080C74" w14:textId="77777777" w:rsidR="0092133A" w:rsidRPr="00120A28" w:rsidRDefault="0092133A" w:rsidP="006C6BB9">
                  <w:pPr>
                    <w:jc w:val="center"/>
                    <w:rPr>
                      <w:rFonts w:cs="Calibri"/>
                      <w:color w:val="000000"/>
                    </w:rPr>
                  </w:pPr>
                  <w:r w:rsidRPr="00120A28">
                    <w:rPr>
                      <w:rFonts w:cs="Calibri"/>
                      <w:color w:val="000000"/>
                    </w:rPr>
                    <w:t>17,3</w:t>
                  </w:r>
                </w:p>
              </w:tc>
            </w:tr>
            <w:tr w:rsidR="0092133A" w:rsidRPr="00120A28" w14:paraId="415F5E62" w14:textId="77777777" w:rsidTr="006C6BB9">
              <w:trPr>
                <w:trHeight w:val="290"/>
              </w:trPr>
              <w:tc>
                <w:tcPr>
                  <w:tcW w:w="2280" w:type="dxa"/>
                  <w:tcBorders>
                    <w:top w:val="nil"/>
                    <w:left w:val="nil"/>
                    <w:bottom w:val="nil"/>
                    <w:right w:val="nil"/>
                  </w:tcBorders>
                  <w:shd w:val="clear" w:color="auto" w:fill="auto"/>
                  <w:noWrap/>
                  <w:vAlign w:val="bottom"/>
                  <w:hideMark/>
                </w:tcPr>
                <w:p w14:paraId="1F93D298" w14:textId="77777777" w:rsidR="0092133A" w:rsidRPr="00120A28" w:rsidRDefault="0092133A" w:rsidP="006C6BB9">
                  <w:pPr>
                    <w:jc w:val="center"/>
                    <w:rPr>
                      <w:rFonts w:cs="Calibri"/>
                      <w:color w:val="000000"/>
                    </w:rPr>
                  </w:pPr>
                  <w:r w:rsidRPr="00120A28">
                    <w:rPr>
                      <w:rFonts w:cs="Calibri"/>
                      <w:color w:val="000000"/>
                    </w:rPr>
                    <w:t>NO TIENE</w:t>
                  </w:r>
                </w:p>
              </w:tc>
              <w:tc>
                <w:tcPr>
                  <w:tcW w:w="1620" w:type="dxa"/>
                  <w:tcBorders>
                    <w:top w:val="nil"/>
                    <w:left w:val="nil"/>
                    <w:bottom w:val="nil"/>
                    <w:right w:val="nil"/>
                  </w:tcBorders>
                  <w:shd w:val="clear" w:color="auto" w:fill="auto"/>
                  <w:noWrap/>
                  <w:vAlign w:val="bottom"/>
                  <w:hideMark/>
                </w:tcPr>
                <w:p w14:paraId="0502E465" w14:textId="77777777" w:rsidR="0092133A" w:rsidRPr="00120A28" w:rsidRDefault="0092133A" w:rsidP="006C6BB9">
                  <w:pPr>
                    <w:jc w:val="center"/>
                    <w:rPr>
                      <w:rFonts w:cs="Calibri"/>
                      <w:color w:val="000000"/>
                    </w:rPr>
                  </w:pPr>
                  <w:r w:rsidRPr="00120A28">
                    <w:rPr>
                      <w:rFonts w:cs="Calibri"/>
                      <w:color w:val="000000"/>
                    </w:rPr>
                    <w:t>17</w:t>
                  </w:r>
                </w:p>
              </w:tc>
              <w:tc>
                <w:tcPr>
                  <w:tcW w:w="1200" w:type="dxa"/>
                  <w:tcBorders>
                    <w:top w:val="nil"/>
                    <w:left w:val="nil"/>
                    <w:bottom w:val="nil"/>
                    <w:right w:val="nil"/>
                  </w:tcBorders>
                  <w:shd w:val="clear" w:color="auto" w:fill="auto"/>
                  <w:noWrap/>
                  <w:vAlign w:val="bottom"/>
                  <w:hideMark/>
                </w:tcPr>
                <w:p w14:paraId="5B009BA1" w14:textId="77777777" w:rsidR="0092133A" w:rsidRPr="00120A28" w:rsidRDefault="0092133A" w:rsidP="006C6BB9">
                  <w:pPr>
                    <w:jc w:val="center"/>
                    <w:rPr>
                      <w:rFonts w:cs="Calibri"/>
                      <w:color w:val="000000"/>
                    </w:rPr>
                  </w:pPr>
                  <w:r w:rsidRPr="00120A28">
                    <w:rPr>
                      <w:rFonts w:cs="Calibri"/>
                      <w:color w:val="000000"/>
                    </w:rPr>
                    <w:t>1,7</w:t>
                  </w:r>
                </w:p>
              </w:tc>
            </w:tr>
          </w:tbl>
          <w:p w14:paraId="02B4A8DA" w14:textId="77777777" w:rsidR="0092133A" w:rsidRDefault="0092133A" w:rsidP="006C6BB9">
            <w:pPr>
              <w:jc w:val="center"/>
            </w:pPr>
          </w:p>
          <w:p w14:paraId="67BE5F1A" w14:textId="77777777" w:rsidR="0092133A" w:rsidRDefault="0092133A" w:rsidP="006C6BB9">
            <w:pPr>
              <w:jc w:val="center"/>
            </w:pPr>
            <w:r>
              <w:rPr>
                <w:noProof/>
              </w:rPr>
              <w:drawing>
                <wp:inline distT="0" distB="0" distL="0" distR="0" wp14:anchorId="2D062F0F" wp14:editId="61481D9A">
                  <wp:extent cx="4572000" cy="2743200"/>
                  <wp:effectExtent l="0" t="0" r="0" b="0"/>
                  <wp:docPr id="1376" name="Gráfico 1376">
                    <a:extLst xmlns:a="http://schemas.openxmlformats.org/drawingml/2006/main">
                      <a:ext uri="{FF2B5EF4-FFF2-40B4-BE49-F238E27FC236}">
                        <a16:creationId xmlns:a16="http://schemas.microsoft.com/office/drawing/2014/main" id="{540CBB76-C288-4D0D-9ABB-CCDD64D21F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032F198E" w14:textId="77777777" w:rsidR="00B649A2" w:rsidRDefault="00B649A2" w:rsidP="006C6BB9"/>
          <w:p w14:paraId="0D535339" w14:textId="22DB51F6" w:rsidR="0092133A" w:rsidRDefault="0092133A" w:rsidP="006C6BB9">
            <w:r>
              <w:t xml:space="preserve">En cuanto a la nacionalidad  870 estudiantes son colombianos (90,8%) y 75 son venezolanos (7,8%). </w:t>
            </w:r>
          </w:p>
          <w:tbl>
            <w:tblPr>
              <w:tblW w:w="5100" w:type="dxa"/>
              <w:tblLayout w:type="fixed"/>
              <w:tblCellMar>
                <w:left w:w="70" w:type="dxa"/>
                <w:right w:w="70" w:type="dxa"/>
              </w:tblCellMar>
              <w:tblLook w:val="04A0" w:firstRow="1" w:lastRow="0" w:firstColumn="1" w:lastColumn="0" w:noHBand="0" w:noVBand="1"/>
            </w:tblPr>
            <w:tblGrid>
              <w:gridCol w:w="2280"/>
              <w:gridCol w:w="1620"/>
              <w:gridCol w:w="1200"/>
            </w:tblGrid>
            <w:tr w:rsidR="0092133A" w:rsidRPr="003E4FB7" w14:paraId="151B1AF1" w14:textId="77777777" w:rsidTr="006C6BB9">
              <w:trPr>
                <w:trHeight w:val="290"/>
              </w:trPr>
              <w:tc>
                <w:tcPr>
                  <w:tcW w:w="2280" w:type="dxa"/>
                  <w:tcBorders>
                    <w:top w:val="nil"/>
                    <w:left w:val="nil"/>
                    <w:bottom w:val="nil"/>
                    <w:right w:val="nil"/>
                  </w:tcBorders>
                  <w:shd w:val="clear" w:color="auto" w:fill="auto"/>
                  <w:noWrap/>
                  <w:vAlign w:val="bottom"/>
                  <w:hideMark/>
                </w:tcPr>
                <w:p w14:paraId="50AC75F7" w14:textId="77777777" w:rsidR="0092133A" w:rsidRPr="003E4FB7" w:rsidRDefault="0092133A" w:rsidP="006C6BB9">
                  <w:pPr>
                    <w:jc w:val="center"/>
                    <w:rPr>
                      <w:rFonts w:cs="Calibri"/>
                      <w:b/>
                      <w:bCs/>
                      <w:color w:val="000000"/>
                    </w:rPr>
                  </w:pPr>
                  <w:r w:rsidRPr="003E4FB7">
                    <w:rPr>
                      <w:rFonts w:cs="Calibri"/>
                      <w:b/>
                      <w:bCs/>
                      <w:color w:val="000000"/>
                    </w:rPr>
                    <w:t>NACIONALIDAD</w:t>
                  </w:r>
                </w:p>
              </w:tc>
              <w:tc>
                <w:tcPr>
                  <w:tcW w:w="1620" w:type="dxa"/>
                  <w:tcBorders>
                    <w:top w:val="nil"/>
                    <w:left w:val="nil"/>
                    <w:bottom w:val="nil"/>
                    <w:right w:val="nil"/>
                  </w:tcBorders>
                  <w:shd w:val="clear" w:color="auto" w:fill="auto"/>
                  <w:noWrap/>
                  <w:vAlign w:val="bottom"/>
                  <w:hideMark/>
                </w:tcPr>
                <w:p w14:paraId="033670C8" w14:textId="77777777" w:rsidR="0092133A" w:rsidRPr="003E4FB7" w:rsidRDefault="0092133A" w:rsidP="006C6BB9">
                  <w:pPr>
                    <w:jc w:val="center"/>
                    <w:rPr>
                      <w:rFonts w:cs="Calibri"/>
                      <w:b/>
                      <w:bCs/>
                      <w:color w:val="000000"/>
                    </w:rPr>
                  </w:pPr>
                  <w:r w:rsidRPr="003E4FB7">
                    <w:rPr>
                      <w:rFonts w:cs="Calibri"/>
                      <w:b/>
                      <w:bCs/>
                      <w:color w:val="000000"/>
                    </w:rPr>
                    <w:t>No Estudiante</w:t>
                  </w:r>
                </w:p>
              </w:tc>
              <w:tc>
                <w:tcPr>
                  <w:tcW w:w="1200" w:type="dxa"/>
                  <w:tcBorders>
                    <w:top w:val="nil"/>
                    <w:left w:val="nil"/>
                    <w:bottom w:val="nil"/>
                    <w:right w:val="nil"/>
                  </w:tcBorders>
                  <w:shd w:val="clear" w:color="auto" w:fill="auto"/>
                  <w:noWrap/>
                  <w:vAlign w:val="bottom"/>
                  <w:hideMark/>
                </w:tcPr>
                <w:p w14:paraId="5A915949" w14:textId="77777777" w:rsidR="0092133A" w:rsidRPr="003E4FB7" w:rsidRDefault="0092133A" w:rsidP="006C6BB9">
                  <w:pPr>
                    <w:jc w:val="center"/>
                    <w:rPr>
                      <w:rFonts w:cs="Calibri"/>
                      <w:b/>
                      <w:bCs/>
                      <w:color w:val="000000"/>
                    </w:rPr>
                  </w:pPr>
                  <w:r w:rsidRPr="003E4FB7">
                    <w:rPr>
                      <w:rFonts w:cs="Calibri"/>
                      <w:b/>
                      <w:bCs/>
                      <w:color w:val="000000"/>
                    </w:rPr>
                    <w:t>%</w:t>
                  </w:r>
                </w:p>
              </w:tc>
            </w:tr>
            <w:tr w:rsidR="0092133A" w:rsidRPr="003E4FB7" w14:paraId="6C097849" w14:textId="77777777" w:rsidTr="006C6BB9">
              <w:trPr>
                <w:trHeight w:val="290"/>
              </w:trPr>
              <w:tc>
                <w:tcPr>
                  <w:tcW w:w="2280" w:type="dxa"/>
                  <w:tcBorders>
                    <w:top w:val="nil"/>
                    <w:left w:val="nil"/>
                    <w:bottom w:val="nil"/>
                    <w:right w:val="nil"/>
                  </w:tcBorders>
                  <w:shd w:val="clear" w:color="auto" w:fill="auto"/>
                  <w:noWrap/>
                  <w:vAlign w:val="bottom"/>
                  <w:hideMark/>
                </w:tcPr>
                <w:p w14:paraId="4BE55CBA" w14:textId="77777777" w:rsidR="0092133A" w:rsidRPr="003E4FB7" w:rsidRDefault="0092133A" w:rsidP="006C6BB9">
                  <w:pPr>
                    <w:jc w:val="center"/>
                    <w:rPr>
                      <w:rFonts w:cs="Calibri"/>
                      <w:color w:val="000000"/>
                    </w:rPr>
                  </w:pPr>
                  <w:r w:rsidRPr="003E4FB7">
                    <w:rPr>
                      <w:rFonts w:cs="Calibri"/>
                      <w:color w:val="000000"/>
                    </w:rPr>
                    <w:t>COLOMBIA</w:t>
                  </w:r>
                </w:p>
              </w:tc>
              <w:tc>
                <w:tcPr>
                  <w:tcW w:w="1620" w:type="dxa"/>
                  <w:tcBorders>
                    <w:top w:val="nil"/>
                    <w:left w:val="nil"/>
                    <w:bottom w:val="nil"/>
                    <w:right w:val="nil"/>
                  </w:tcBorders>
                  <w:shd w:val="clear" w:color="auto" w:fill="auto"/>
                  <w:noWrap/>
                  <w:vAlign w:val="bottom"/>
                  <w:hideMark/>
                </w:tcPr>
                <w:p w14:paraId="392328DB" w14:textId="77777777" w:rsidR="0092133A" w:rsidRPr="003E4FB7" w:rsidRDefault="0092133A" w:rsidP="006C6BB9">
                  <w:pPr>
                    <w:jc w:val="center"/>
                    <w:rPr>
                      <w:rFonts w:cs="Calibri"/>
                      <w:color w:val="000000"/>
                    </w:rPr>
                  </w:pPr>
                  <w:r w:rsidRPr="003E4FB7">
                    <w:rPr>
                      <w:rFonts w:cs="Calibri"/>
                      <w:color w:val="000000"/>
                    </w:rPr>
                    <w:t>870</w:t>
                  </w:r>
                </w:p>
              </w:tc>
              <w:tc>
                <w:tcPr>
                  <w:tcW w:w="1200" w:type="dxa"/>
                  <w:tcBorders>
                    <w:top w:val="nil"/>
                    <w:left w:val="nil"/>
                    <w:bottom w:val="nil"/>
                    <w:right w:val="nil"/>
                  </w:tcBorders>
                  <w:shd w:val="clear" w:color="auto" w:fill="auto"/>
                  <w:noWrap/>
                  <w:vAlign w:val="bottom"/>
                  <w:hideMark/>
                </w:tcPr>
                <w:p w14:paraId="14E338DF" w14:textId="77777777" w:rsidR="0092133A" w:rsidRPr="003E4FB7" w:rsidRDefault="0092133A" w:rsidP="006C6BB9">
                  <w:pPr>
                    <w:jc w:val="center"/>
                    <w:rPr>
                      <w:rFonts w:cs="Calibri"/>
                      <w:color w:val="000000"/>
                    </w:rPr>
                  </w:pPr>
                  <w:r w:rsidRPr="003E4FB7">
                    <w:rPr>
                      <w:rFonts w:cs="Calibri"/>
                      <w:color w:val="000000"/>
                    </w:rPr>
                    <w:t>90,8</w:t>
                  </w:r>
                </w:p>
              </w:tc>
            </w:tr>
            <w:tr w:rsidR="0092133A" w:rsidRPr="003E4FB7" w14:paraId="647B5A62" w14:textId="77777777" w:rsidTr="006C6BB9">
              <w:trPr>
                <w:trHeight w:val="290"/>
              </w:trPr>
              <w:tc>
                <w:tcPr>
                  <w:tcW w:w="2280" w:type="dxa"/>
                  <w:tcBorders>
                    <w:top w:val="nil"/>
                    <w:left w:val="nil"/>
                    <w:bottom w:val="nil"/>
                    <w:right w:val="nil"/>
                  </w:tcBorders>
                  <w:shd w:val="clear" w:color="auto" w:fill="auto"/>
                  <w:noWrap/>
                  <w:vAlign w:val="bottom"/>
                  <w:hideMark/>
                </w:tcPr>
                <w:p w14:paraId="425867FA" w14:textId="77777777" w:rsidR="0092133A" w:rsidRPr="003E4FB7" w:rsidRDefault="0092133A" w:rsidP="006C6BB9">
                  <w:pPr>
                    <w:jc w:val="center"/>
                    <w:rPr>
                      <w:rFonts w:cs="Calibri"/>
                      <w:color w:val="000000"/>
                    </w:rPr>
                  </w:pPr>
                  <w:r w:rsidRPr="003E4FB7">
                    <w:rPr>
                      <w:rFonts w:cs="Calibri"/>
                      <w:color w:val="000000"/>
                    </w:rPr>
                    <w:t>VENEZUELA</w:t>
                  </w:r>
                </w:p>
              </w:tc>
              <w:tc>
                <w:tcPr>
                  <w:tcW w:w="1620" w:type="dxa"/>
                  <w:tcBorders>
                    <w:top w:val="nil"/>
                    <w:left w:val="nil"/>
                    <w:bottom w:val="nil"/>
                    <w:right w:val="nil"/>
                  </w:tcBorders>
                  <w:shd w:val="clear" w:color="auto" w:fill="auto"/>
                  <w:noWrap/>
                  <w:vAlign w:val="bottom"/>
                  <w:hideMark/>
                </w:tcPr>
                <w:p w14:paraId="5499CB8B" w14:textId="77777777" w:rsidR="0092133A" w:rsidRPr="003E4FB7" w:rsidRDefault="0092133A" w:rsidP="006C6BB9">
                  <w:pPr>
                    <w:jc w:val="center"/>
                    <w:rPr>
                      <w:rFonts w:cs="Calibri"/>
                      <w:color w:val="000000"/>
                    </w:rPr>
                  </w:pPr>
                  <w:r w:rsidRPr="003E4FB7">
                    <w:rPr>
                      <w:rFonts w:cs="Calibri"/>
                      <w:color w:val="000000"/>
                    </w:rPr>
                    <w:t>75</w:t>
                  </w:r>
                </w:p>
              </w:tc>
              <w:tc>
                <w:tcPr>
                  <w:tcW w:w="1200" w:type="dxa"/>
                  <w:tcBorders>
                    <w:top w:val="nil"/>
                    <w:left w:val="nil"/>
                    <w:bottom w:val="nil"/>
                    <w:right w:val="nil"/>
                  </w:tcBorders>
                  <w:shd w:val="clear" w:color="auto" w:fill="auto"/>
                  <w:noWrap/>
                  <w:vAlign w:val="bottom"/>
                  <w:hideMark/>
                </w:tcPr>
                <w:p w14:paraId="2B2278A7" w14:textId="77777777" w:rsidR="0092133A" w:rsidRPr="003E4FB7" w:rsidRDefault="0092133A" w:rsidP="006C6BB9">
                  <w:pPr>
                    <w:jc w:val="center"/>
                    <w:rPr>
                      <w:rFonts w:cs="Calibri"/>
                      <w:color w:val="000000"/>
                    </w:rPr>
                  </w:pPr>
                  <w:r w:rsidRPr="003E4FB7">
                    <w:rPr>
                      <w:rFonts w:cs="Calibri"/>
                      <w:color w:val="000000"/>
                    </w:rPr>
                    <w:t>7,8</w:t>
                  </w:r>
                </w:p>
              </w:tc>
            </w:tr>
          </w:tbl>
          <w:p w14:paraId="6B4758E3" w14:textId="77777777" w:rsidR="0092133A" w:rsidRDefault="0092133A" w:rsidP="006C6BB9"/>
          <w:p w14:paraId="2B29DCE6" w14:textId="77777777" w:rsidR="0092133A" w:rsidRDefault="0092133A" w:rsidP="006C6BB9">
            <w:pPr>
              <w:jc w:val="center"/>
            </w:pPr>
            <w:r>
              <w:rPr>
                <w:noProof/>
              </w:rPr>
              <w:drawing>
                <wp:inline distT="0" distB="0" distL="0" distR="0" wp14:anchorId="26A47DE8" wp14:editId="0F7EE269">
                  <wp:extent cx="4572000" cy="2743200"/>
                  <wp:effectExtent l="0" t="0" r="0" b="0"/>
                  <wp:docPr id="1377" name="Gráfico 1377">
                    <a:extLst xmlns:a="http://schemas.openxmlformats.org/drawingml/2006/main">
                      <a:ext uri="{FF2B5EF4-FFF2-40B4-BE49-F238E27FC236}">
                        <a16:creationId xmlns:a16="http://schemas.microsoft.com/office/drawing/2014/main" id="{C4EA3CAE-4D5E-4641-856A-79A95FA408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461C51D5" w14:textId="77777777" w:rsidR="00B649A2" w:rsidRDefault="00B649A2" w:rsidP="006C6BB9"/>
          <w:p w14:paraId="000C34B5" w14:textId="2E04607C" w:rsidR="0092133A" w:rsidRDefault="0092133A" w:rsidP="006C6BB9">
            <w:r>
              <w:t xml:space="preserve">Respecto a la creencia religiosa 647 estudiantes son católicos (67,5%), cristianos son 65 (6,7%), testigos de Jehová son 8 (0,8%), pentecostal son 2 (0,2%) y no tiene afición religiosa 31 (3,2%). </w:t>
            </w:r>
          </w:p>
          <w:tbl>
            <w:tblPr>
              <w:tblW w:w="5100" w:type="dxa"/>
              <w:tblLayout w:type="fixed"/>
              <w:tblCellMar>
                <w:left w:w="70" w:type="dxa"/>
                <w:right w:w="70" w:type="dxa"/>
              </w:tblCellMar>
              <w:tblLook w:val="04A0" w:firstRow="1" w:lastRow="0" w:firstColumn="1" w:lastColumn="0" w:noHBand="0" w:noVBand="1"/>
            </w:tblPr>
            <w:tblGrid>
              <w:gridCol w:w="2280"/>
              <w:gridCol w:w="1620"/>
              <w:gridCol w:w="1200"/>
            </w:tblGrid>
            <w:tr w:rsidR="0092133A" w:rsidRPr="00B7366D" w14:paraId="6F5282AF" w14:textId="77777777" w:rsidTr="006C6BB9">
              <w:trPr>
                <w:trHeight w:val="290"/>
              </w:trPr>
              <w:tc>
                <w:tcPr>
                  <w:tcW w:w="2280" w:type="dxa"/>
                  <w:tcBorders>
                    <w:top w:val="nil"/>
                    <w:left w:val="nil"/>
                    <w:bottom w:val="nil"/>
                    <w:right w:val="nil"/>
                  </w:tcBorders>
                  <w:shd w:val="clear" w:color="auto" w:fill="auto"/>
                  <w:noWrap/>
                  <w:vAlign w:val="bottom"/>
                  <w:hideMark/>
                </w:tcPr>
                <w:p w14:paraId="6F4EAC5D" w14:textId="77777777" w:rsidR="0092133A" w:rsidRPr="00B7366D" w:rsidRDefault="0092133A" w:rsidP="006C6BB9">
                  <w:pPr>
                    <w:jc w:val="center"/>
                    <w:rPr>
                      <w:rFonts w:cs="Calibri"/>
                      <w:b/>
                      <w:bCs/>
                      <w:color w:val="000000"/>
                    </w:rPr>
                  </w:pPr>
                  <w:r w:rsidRPr="00B7366D">
                    <w:rPr>
                      <w:rFonts w:cs="Calibri"/>
                      <w:b/>
                      <w:bCs/>
                      <w:color w:val="000000"/>
                    </w:rPr>
                    <w:t>RELIGIÓN</w:t>
                  </w:r>
                </w:p>
              </w:tc>
              <w:tc>
                <w:tcPr>
                  <w:tcW w:w="1620" w:type="dxa"/>
                  <w:tcBorders>
                    <w:top w:val="nil"/>
                    <w:left w:val="nil"/>
                    <w:bottom w:val="nil"/>
                    <w:right w:val="nil"/>
                  </w:tcBorders>
                  <w:shd w:val="clear" w:color="auto" w:fill="auto"/>
                  <w:noWrap/>
                  <w:vAlign w:val="bottom"/>
                  <w:hideMark/>
                </w:tcPr>
                <w:p w14:paraId="383756DC" w14:textId="77777777" w:rsidR="0092133A" w:rsidRPr="00B7366D" w:rsidRDefault="0092133A" w:rsidP="006C6BB9">
                  <w:pPr>
                    <w:jc w:val="center"/>
                    <w:rPr>
                      <w:rFonts w:cs="Calibri"/>
                      <w:b/>
                      <w:bCs/>
                      <w:color w:val="000000"/>
                    </w:rPr>
                  </w:pPr>
                  <w:r w:rsidRPr="00B7366D">
                    <w:rPr>
                      <w:rFonts w:cs="Calibri"/>
                      <w:b/>
                      <w:bCs/>
                      <w:color w:val="000000"/>
                    </w:rPr>
                    <w:t>No estudiantes</w:t>
                  </w:r>
                </w:p>
              </w:tc>
              <w:tc>
                <w:tcPr>
                  <w:tcW w:w="1200" w:type="dxa"/>
                  <w:tcBorders>
                    <w:top w:val="nil"/>
                    <w:left w:val="nil"/>
                    <w:bottom w:val="nil"/>
                    <w:right w:val="nil"/>
                  </w:tcBorders>
                  <w:shd w:val="clear" w:color="auto" w:fill="auto"/>
                  <w:noWrap/>
                  <w:vAlign w:val="bottom"/>
                  <w:hideMark/>
                </w:tcPr>
                <w:p w14:paraId="3E0C0CC4" w14:textId="77777777" w:rsidR="0092133A" w:rsidRPr="00B7366D" w:rsidRDefault="0092133A" w:rsidP="006C6BB9">
                  <w:pPr>
                    <w:jc w:val="center"/>
                    <w:rPr>
                      <w:rFonts w:cs="Calibri"/>
                      <w:b/>
                      <w:bCs/>
                      <w:color w:val="000000"/>
                    </w:rPr>
                  </w:pPr>
                  <w:r w:rsidRPr="00B7366D">
                    <w:rPr>
                      <w:rFonts w:cs="Calibri"/>
                      <w:b/>
                      <w:bCs/>
                      <w:color w:val="000000"/>
                    </w:rPr>
                    <w:t>%</w:t>
                  </w:r>
                </w:p>
              </w:tc>
            </w:tr>
            <w:tr w:rsidR="0092133A" w:rsidRPr="00B7366D" w14:paraId="01EFB62B" w14:textId="77777777" w:rsidTr="006C6BB9">
              <w:trPr>
                <w:trHeight w:val="290"/>
              </w:trPr>
              <w:tc>
                <w:tcPr>
                  <w:tcW w:w="2280" w:type="dxa"/>
                  <w:tcBorders>
                    <w:top w:val="nil"/>
                    <w:left w:val="nil"/>
                    <w:bottom w:val="nil"/>
                    <w:right w:val="nil"/>
                  </w:tcBorders>
                  <w:shd w:val="clear" w:color="auto" w:fill="auto"/>
                  <w:noWrap/>
                  <w:vAlign w:val="bottom"/>
                  <w:hideMark/>
                </w:tcPr>
                <w:p w14:paraId="4B6C585A" w14:textId="77777777" w:rsidR="0092133A" w:rsidRPr="00B7366D" w:rsidRDefault="0092133A" w:rsidP="006C6BB9">
                  <w:pPr>
                    <w:jc w:val="center"/>
                    <w:rPr>
                      <w:rFonts w:cs="Calibri"/>
                      <w:color w:val="000000"/>
                    </w:rPr>
                  </w:pPr>
                  <w:r w:rsidRPr="00B7366D">
                    <w:rPr>
                      <w:rFonts w:cs="Calibri"/>
                      <w:color w:val="000000"/>
                    </w:rPr>
                    <w:t>Católica</w:t>
                  </w:r>
                </w:p>
              </w:tc>
              <w:tc>
                <w:tcPr>
                  <w:tcW w:w="1620" w:type="dxa"/>
                  <w:tcBorders>
                    <w:top w:val="nil"/>
                    <w:left w:val="nil"/>
                    <w:bottom w:val="nil"/>
                    <w:right w:val="nil"/>
                  </w:tcBorders>
                  <w:shd w:val="clear" w:color="auto" w:fill="auto"/>
                  <w:noWrap/>
                  <w:vAlign w:val="bottom"/>
                  <w:hideMark/>
                </w:tcPr>
                <w:p w14:paraId="16865A60" w14:textId="77777777" w:rsidR="0092133A" w:rsidRPr="00B7366D" w:rsidRDefault="0092133A" w:rsidP="006C6BB9">
                  <w:pPr>
                    <w:jc w:val="center"/>
                    <w:rPr>
                      <w:rFonts w:cs="Calibri"/>
                      <w:color w:val="000000"/>
                    </w:rPr>
                  </w:pPr>
                  <w:r w:rsidRPr="00B7366D">
                    <w:rPr>
                      <w:rFonts w:cs="Calibri"/>
                      <w:color w:val="000000"/>
                    </w:rPr>
                    <w:t>647</w:t>
                  </w:r>
                </w:p>
              </w:tc>
              <w:tc>
                <w:tcPr>
                  <w:tcW w:w="1200" w:type="dxa"/>
                  <w:tcBorders>
                    <w:top w:val="nil"/>
                    <w:left w:val="nil"/>
                    <w:bottom w:val="nil"/>
                    <w:right w:val="nil"/>
                  </w:tcBorders>
                  <w:shd w:val="clear" w:color="auto" w:fill="auto"/>
                  <w:noWrap/>
                  <w:vAlign w:val="bottom"/>
                  <w:hideMark/>
                </w:tcPr>
                <w:p w14:paraId="3B45DB02" w14:textId="77777777" w:rsidR="0092133A" w:rsidRPr="00B7366D" w:rsidRDefault="0092133A" w:rsidP="006C6BB9">
                  <w:pPr>
                    <w:jc w:val="center"/>
                    <w:rPr>
                      <w:rFonts w:cs="Calibri"/>
                      <w:color w:val="000000"/>
                    </w:rPr>
                  </w:pPr>
                  <w:r w:rsidRPr="00B7366D">
                    <w:rPr>
                      <w:rFonts w:cs="Calibri"/>
                      <w:color w:val="000000"/>
                    </w:rPr>
                    <w:t>67,5</w:t>
                  </w:r>
                </w:p>
              </w:tc>
            </w:tr>
            <w:tr w:rsidR="0092133A" w:rsidRPr="00B7366D" w14:paraId="722E1453" w14:textId="77777777" w:rsidTr="006C6BB9">
              <w:trPr>
                <w:trHeight w:val="290"/>
              </w:trPr>
              <w:tc>
                <w:tcPr>
                  <w:tcW w:w="2280" w:type="dxa"/>
                  <w:tcBorders>
                    <w:top w:val="nil"/>
                    <w:left w:val="nil"/>
                    <w:bottom w:val="nil"/>
                    <w:right w:val="nil"/>
                  </w:tcBorders>
                  <w:shd w:val="clear" w:color="auto" w:fill="auto"/>
                  <w:noWrap/>
                  <w:vAlign w:val="bottom"/>
                  <w:hideMark/>
                </w:tcPr>
                <w:p w14:paraId="642C4C50" w14:textId="77777777" w:rsidR="0092133A" w:rsidRPr="00B7366D" w:rsidRDefault="0092133A" w:rsidP="006C6BB9">
                  <w:pPr>
                    <w:jc w:val="center"/>
                    <w:rPr>
                      <w:rFonts w:cs="Calibri"/>
                      <w:color w:val="000000"/>
                    </w:rPr>
                  </w:pPr>
                  <w:r w:rsidRPr="00B7366D">
                    <w:rPr>
                      <w:rFonts w:cs="Calibri"/>
                      <w:color w:val="000000"/>
                    </w:rPr>
                    <w:t>Cristiana</w:t>
                  </w:r>
                </w:p>
              </w:tc>
              <w:tc>
                <w:tcPr>
                  <w:tcW w:w="1620" w:type="dxa"/>
                  <w:tcBorders>
                    <w:top w:val="nil"/>
                    <w:left w:val="nil"/>
                    <w:bottom w:val="nil"/>
                    <w:right w:val="nil"/>
                  </w:tcBorders>
                  <w:shd w:val="clear" w:color="auto" w:fill="auto"/>
                  <w:noWrap/>
                  <w:vAlign w:val="bottom"/>
                  <w:hideMark/>
                </w:tcPr>
                <w:p w14:paraId="127877DA" w14:textId="77777777" w:rsidR="0092133A" w:rsidRPr="00B7366D" w:rsidRDefault="0092133A" w:rsidP="006C6BB9">
                  <w:pPr>
                    <w:jc w:val="center"/>
                    <w:rPr>
                      <w:rFonts w:cs="Calibri"/>
                      <w:color w:val="000000"/>
                    </w:rPr>
                  </w:pPr>
                  <w:r w:rsidRPr="00B7366D">
                    <w:rPr>
                      <w:rFonts w:cs="Calibri"/>
                      <w:color w:val="000000"/>
                    </w:rPr>
                    <w:t>65</w:t>
                  </w:r>
                </w:p>
              </w:tc>
              <w:tc>
                <w:tcPr>
                  <w:tcW w:w="1200" w:type="dxa"/>
                  <w:tcBorders>
                    <w:top w:val="nil"/>
                    <w:left w:val="nil"/>
                    <w:bottom w:val="nil"/>
                    <w:right w:val="nil"/>
                  </w:tcBorders>
                  <w:shd w:val="clear" w:color="auto" w:fill="auto"/>
                  <w:noWrap/>
                  <w:vAlign w:val="bottom"/>
                  <w:hideMark/>
                </w:tcPr>
                <w:p w14:paraId="329AA80F" w14:textId="77777777" w:rsidR="0092133A" w:rsidRPr="00B7366D" w:rsidRDefault="0092133A" w:rsidP="006C6BB9">
                  <w:pPr>
                    <w:jc w:val="center"/>
                    <w:rPr>
                      <w:rFonts w:cs="Calibri"/>
                      <w:color w:val="000000"/>
                    </w:rPr>
                  </w:pPr>
                  <w:r w:rsidRPr="00B7366D">
                    <w:rPr>
                      <w:rFonts w:cs="Calibri"/>
                      <w:color w:val="000000"/>
                    </w:rPr>
                    <w:t>6,7</w:t>
                  </w:r>
                </w:p>
              </w:tc>
            </w:tr>
            <w:tr w:rsidR="0092133A" w:rsidRPr="00B7366D" w14:paraId="193A010A" w14:textId="77777777" w:rsidTr="006C6BB9">
              <w:trPr>
                <w:trHeight w:val="290"/>
              </w:trPr>
              <w:tc>
                <w:tcPr>
                  <w:tcW w:w="2280" w:type="dxa"/>
                  <w:tcBorders>
                    <w:top w:val="nil"/>
                    <w:left w:val="nil"/>
                    <w:bottom w:val="nil"/>
                    <w:right w:val="nil"/>
                  </w:tcBorders>
                  <w:shd w:val="clear" w:color="auto" w:fill="auto"/>
                  <w:noWrap/>
                  <w:vAlign w:val="bottom"/>
                  <w:hideMark/>
                </w:tcPr>
                <w:p w14:paraId="6CCE9BED" w14:textId="77777777" w:rsidR="0092133A" w:rsidRPr="00B7366D" w:rsidRDefault="0092133A" w:rsidP="006C6BB9">
                  <w:pPr>
                    <w:jc w:val="center"/>
                    <w:rPr>
                      <w:rFonts w:cs="Calibri"/>
                      <w:color w:val="000000"/>
                    </w:rPr>
                  </w:pPr>
                  <w:r w:rsidRPr="00B7366D">
                    <w:rPr>
                      <w:rFonts w:cs="Calibri"/>
                      <w:color w:val="000000"/>
                    </w:rPr>
                    <w:t>Testigo Jehová</w:t>
                  </w:r>
                </w:p>
              </w:tc>
              <w:tc>
                <w:tcPr>
                  <w:tcW w:w="1620" w:type="dxa"/>
                  <w:tcBorders>
                    <w:top w:val="nil"/>
                    <w:left w:val="nil"/>
                    <w:bottom w:val="nil"/>
                    <w:right w:val="nil"/>
                  </w:tcBorders>
                  <w:shd w:val="clear" w:color="auto" w:fill="auto"/>
                  <w:noWrap/>
                  <w:vAlign w:val="bottom"/>
                  <w:hideMark/>
                </w:tcPr>
                <w:p w14:paraId="4D40C2F7" w14:textId="77777777" w:rsidR="0092133A" w:rsidRPr="00B7366D" w:rsidRDefault="0092133A" w:rsidP="006C6BB9">
                  <w:pPr>
                    <w:jc w:val="center"/>
                    <w:rPr>
                      <w:rFonts w:cs="Calibri"/>
                      <w:color w:val="000000"/>
                    </w:rPr>
                  </w:pPr>
                  <w:r w:rsidRPr="00B7366D">
                    <w:rPr>
                      <w:rFonts w:cs="Calibri"/>
                      <w:color w:val="000000"/>
                    </w:rPr>
                    <w:t>8</w:t>
                  </w:r>
                </w:p>
              </w:tc>
              <w:tc>
                <w:tcPr>
                  <w:tcW w:w="1200" w:type="dxa"/>
                  <w:tcBorders>
                    <w:top w:val="nil"/>
                    <w:left w:val="nil"/>
                    <w:bottom w:val="nil"/>
                    <w:right w:val="nil"/>
                  </w:tcBorders>
                  <w:shd w:val="clear" w:color="auto" w:fill="auto"/>
                  <w:noWrap/>
                  <w:vAlign w:val="bottom"/>
                  <w:hideMark/>
                </w:tcPr>
                <w:p w14:paraId="48845EEA" w14:textId="77777777" w:rsidR="0092133A" w:rsidRPr="00B7366D" w:rsidRDefault="0092133A" w:rsidP="006C6BB9">
                  <w:pPr>
                    <w:jc w:val="center"/>
                    <w:rPr>
                      <w:rFonts w:cs="Calibri"/>
                      <w:color w:val="000000"/>
                    </w:rPr>
                  </w:pPr>
                  <w:r w:rsidRPr="00B7366D">
                    <w:rPr>
                      <w:rFonts w:cs="Calibri"/>
                      <w:color w:val="000000"/>
                    </w:rPr>
                    <w:t>0.8</w:t>
                  </w:r>
                </w:p>
              </w:tc>
            </w:tr>
            <w:tr w:rsidR="0092133A" w:rsidRPr="00B7366D" w14:paraId="7E91DC12" w14:textId="77777777" w:rsidTr="006C6BB9">
              <w:trPr>
                <w:trHeight w:val="290"/>
              </w:trPr>
              <w:tc>
                <w:tcPr>
                  <w:tcW w:w="2280" w:type="dxa"/>
                  <w:tcBorders>
                    <w:top w:val="nil"/>
                    <w:left w:val="nil"/>
                    <w:bottom w:val="nil"/>
                    <w:right w:val="nil"/>
                  </w:tcBorders>
                  <w:shd w:val="clear" w:color="auto" w:fill="auto"/>
                  <w:noWrap/>
                  <w:vAlign w:val="bottom"/>
                  <w:hideMark/>
                </w:tcPr>
                <w:p w14:paraId="6146A1CA" w14:textId="77777777" w:rsidR="0092133A" w:rsidRPr="00B7366D" w:rsidRDefault="0092133A" w:rsidP="006C6BB9">
                  <w:pPr>
                    <w:jc w:val="center"/>
                    <w:rPr>
                      <w:rFonts w:cs="Calibri"/>
                      <w:color w:val="000000"/>
                    </w:rPr>
                  </w:pPr>
                  <w:r w:rsidRPr="00B7366D">
                    <w:rPr>
                      <w:rFonts w:cs="Calibri"/>
                      <w:color w:val="000000"/>
                    </w:rPr>
                    <w:t>Pentecostal</w:t>
                  </w:r>
                </w:p>
              </w:tc>
              <w:tc>
                <w:tcPr>
                  <w:tcW w:w="1620" w:type="dxa"/>
                  <w:tcBorders>
                    <w:top w:val="nil"/>
                    <w:left w:val="nil"/>
                    <w:bottom w:val="nil"/>
                    <w:right w:val="nil"/>
                  </w:tcBorders>
                  <w:shd w:val="clear" w:color="auto" w:fill="auto"/>
                  <w:noWrap/>
                  <w:vAlign w:val="bottom"/>
                  <w:hideMark/>
                </w:tcPr>
                <w:p w14:paraId="6DB9B552" w14:textId="77777777" w:rsidR="0092133A" w:rsidRPr="00B7366D" w:rsidRDefault="0092133A" w:rsidP="006C6BB9">
                  <w:pPr>
                    <w:jc w:val="center"/>
                    <w:rPr>
                      <w:rFonts w:cs="Calibri"/>
                      <w:color w:val="000000"/>
                    </w:rPr>
                  </w:pPr>
                  <w:r w:rsidRPr="00B7366D">
                    <w:rPr>
                      <w:rFonts w:cs="Calibri"/>
                      <w:color w:val="000000"/>
                    </w:rPr>
                    <w:t>2</w:t>
                  </w:r>
                </w:p>
              </w:tc>
              <w:tc>
                <w:tcPr>
                  <w:tcW w:w="1200" w:type="dxa"/>
                  <w:tcBorders>
                    <w:top w:val="nil"/>
                    <w:left w:val="nil"/>
                    <w:bottom w:val="nil"/>
                    <w:right w:val="nil"/>
                  </w:tcBorders>
                  <w:shd w:val="clear" w:color="auto" w:fill="auto"/>
                  <w:noWrap/>
                  <w:vAlign w:val="bottom"/>
                  <w:hideMark/>
                </w:tcPr>
                <w:p w14:paraId="086DFD0F" w14:textId="77777777" w:rsidR="0092133A" w:rsidRPr="00B7366D" w:rsidRDefault="0092133A" w:rsidP="006C6BB9">
                  <w:pPr>
                    <w:jc w:val="center"/>
                    <w:rPr>
                      <w:rFonts w:cs="Calibri"/>
                      <w:color w:val="000000"/>
                    </w:rPr>
                  </w:pPr>
                  <w:r w:rsidRPr="00B7366D">
                    <w:rPr>
                      <w:rFonts w:cs="Calibri"/>
                      <w:color w:val="000000"/>
                    </w:rPr>
                    <w:t>0,2</w:t>
                  </w:r>
                </w:p>
              </w:tc>
            </w:tr>
            <w:tr w:rsidR="0092133A" w:rsidRPr="00B7366D" w14:paraId="5E46E513" w14:textId="77777777" w:rsidTr="006C6BB9">
              <w:trPr>
                <w:trHeight w:val="290"/>
              </w:trPr>
              <w:tc>
                <w:tcPr>
                  <w:tcW w:w="2280" w:type="dxa"/>
                  <w:tcBorders>
                    <w:top w:val="nil"/>
                    <w:left w:val="nil"/>
                    <w:bottom w:val="nil"/>
                    <w:right w:val="nil"/>
                  </w:tcBorders>
                  <w:shd w:val="clear" w:color="auto" w:fill="auto"/>
                  <w:noWrap/>
                  <w:vAlign w:val="bottom"/>
                  <w:hideMark/>
                </w:tcPr>
                <w:p w14:paraId="3CB4A483" w14:textId="77777777" w:rsidR="0092133A" w:rsidRPr="00B7366D" w:rsidRDefault="0092133A" w:rsidP="006C6BB9">
                  <w:pPr>
                    <w:jc w:val="center"/>
                    <w:rPr>
                      <w:rFonts w:cs="Calibri"/>
                      <w:color w:val="000000"/>
                    </w:rPr>
                  </w:pPr>
                  <w:r w:rsidRPr="00B7366D">
                    <w:rPr>
                      <w:rFonts w:cs="Calibri"/>
                      <w:color w:val="000000"/>
                    </w:rPr>
                    <w:lastRenderedPageBreak/>
                    <w:t>No tiene</w:t>
                  </w:r>
                </w:p>
              </w:tc>
              <w:tc>
                <w:tcPr>
                  <w:tcW w:w="1620" w:type="dxa"/>
                  <w:tcBorders>
                    <w:top w:val="nil"/>
                    <w:left w:val="nil"/>
                    <w:bottom w:val="nil"/>
                    <w:right w:val="nil"/>
                  </w:tcBorders>
                  <w:shd w:val="clear" w:color="auto" w:fill="auto"/>
                  <w:noWrap/>
                  <w:vAlign w:val="bottom"/>
                  <w:hideMark/>
                </w:tcPr>
                <w:p w14:paraId="791806BC" w14:textId="77777777" w:rsidR="0092133A" w:rsidRPr="00B7366D" w:rsidRDefault="0092133A" w:rsidP="006C6BB9">
                  <w:pPr>
                    <w:jc w:val="center"/>
                    <w:rPr>
                      <w:rFonts w:cs="Calibri"/>
                      <w:color w:val="000000"/>
                    </w:rPr>
                  </w:pPr>
                  <w:r w:rsidRPr="00B7366D">
                    <w:rPr>
                      <w:rFonts w:cs="Calibri"/>
                      <w:color w:val="000000"/>
                    </w:rPr>
                    <w:t>31</w:t>
                  </w:r>
                </w:p>
              </w:tc>
              <w:tc>
                <w:tcPr>
                  <w:tcW w:w="1200" w:type="dxa"/>
                  <w:tcBorders>
                    <w:top w:val="nil"/>
                    <w:left w:val="nil"/>
                    <w:bottom w:val="nil"/>
                    <w:right w:val="nil"/>
                  </w:tcBorders>
                  <w:shd w:val="clear" w:color="auto" w:fill="auto"/>
                  <w:noWrap/>
                  <w:vAlign w:val="bottom"/>
                  <w:hideMark/>
                </w:tcPr>
                <w:p w14:paraId="29C74FA3" w14:textId="77777777" w:rsidR="0092133A" w:rsidRPr="00B7366D" w:rsidRDefault="0092133A" w:rsidP="006C6BB9">
                  <w:pPr>
                    <w:jc w:val="center"/>
                    <w:rPr>
                      <w:rFonts w:cs="Calibri"/>
                      <w:color w:val="000000"/>
                    </w:rPr>
                  </w:pPr>
                  <w:r w:rsidRPr="00B7366D">
                    <w:rPr>
                      <w:rFonts w:cs="Calibri"/>
                      <w:color w:val="000000"/>
                    </w:rPr>
                    <w:t>3,2</w:t>
                  </w:r>
                </w:p>
              </w:tc>
            </w:tr>
          </w:tbl>
          <w:p w14:paraId="60CEE0F8" w14:textId="77777777" w:rsidR="0092133A" w:rsidRDefault="0092133A" w:rsidP="006C6BB9">
            <w:pPr>
              <w:jc w:val="center"/>
            </w:pPr>
          </w:p>
          <w:p w14:paraId="7B99667A" w14:textId="77777777" w:rsidR="0092133A" w:rsidRDefault="0092133A" w:rsidP="006C6BB9">
            <w:pPr>
              <w:jc w:val="center"/>
            </w:pPr>
            <w:r>
              <w:rPr>
                <w:noProof/>
              </w:rPr>
              <w:drawing>
                <wp:inline distT="0" distB="0" distL="0" distR="0" wp14:anchorId="11C0814E" wp14:editId="212D58CA">
                  <wp:extent cx="4572000" cy="2743200"/>
                  <wp:effectExtent l="0" t="0" r="0" b="0"/>
                  <wp:docPr id="1379" name="Gráfico 1379">
                    <a:extLst xmlns:a="http://schemas.openxmlformats.org/drawingml/2006/main">
                      <a:ext uri="{FF2B5EF4-FFF2-40B4-BE49-F238E27FC236}">
                        <a16:creationId xmlns:a16="http://schemas.microsoft.com/office/drawing/2014/main" id="{41423194-7CDD-44A7-81C0-6692BC006B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37183B7B" w14:textId="77777777" w:rsidR="00B649A2" w:rsidRDefault="00B649A2" w:rsidP="006C6BB9">
            <w:pPr>
              <w:jc w:val="both"/>
            </w:pPr>
          </w:p>
          <w:p w14:paraId="46FD5519" w14:textId="1BD78BBB" w:rsidR="0092133A" w:rsidRDefault="0092133A" w:rsidP="006C6BB9">
            <w:pPr>
              <w:jc w:val="both"/>
            </w:pPr>
            <w:r>
              <w:t>El nivel de preparación académica de las madres de familia se describe así: primaria incompleta 4 (0,4%); primaria completa 28 (2,9%); bachillerato incompleto 61 (6,3%); bachillerato completo 335 (34,9%); técnica 161 (17,1%); tecnóloga 52 (5,4%); profesional 65 (6,5%) y especialización 7 (0,7%).</w:t>
            </w:r>
          </w:p>
          <w:tbl>
            <w:tblPr>
              <w:tblW w:w="5100" w:type="dxa"/>
              <w:tblLayout w:type="fixed"/>
              <w:tblCellMar>
                <w:left w:w="70" w:type="dxa"/>
                <w:right w:w="70" w:type="dxa"/>
              </w:tblCellMar>
              <w:tblLook w:val="04A0" w:firstRow="1" w:lastRow="0" w:firstColumn="1" w:lastColumn="0" w:noHBand="0" w:noVBand="1"/>
            </w:tblPr>
            <w:tblGrid>
              <w:gridCol w:w="2280"/>
              <w:gridCol w:w="1620"/>
              <w:gridCol w:w="1200"/>
            </w:tblGrid>
            <w:tr w:rsidR="0092133A" w:rsidRPr="00B20CBA" w14:paraId="28CD9FD4" w14:textId="77777777" w:rsidTr="006C6BB9">
              <w:trPr>
                <w:trHeight w:val="290"/>
              </w:trPr>
              <w:tc>
                <w:tcPr>
                  <w:tcW w:w="2280" w:type="dxa"/>
                  <w:tcBorders>
                    <w:top w:val="nil"/>
                    <w:left w:val="nil"/>
                    <w:bottom w:val="nil"/>
                    <w:right w:val="nil"/>
                  </w:tcBorders>
                  <w:shd w:val="clear" w:color="auto" w:fill="auto"/>
                  <w:noWrap/>
                  <w:vAlign w:val="bottom"/>
                  <w:hideMark/>
                </w:tcPr>
                <w:p w14:paraId="1BAD729B" w14:textId="77777777" w:rsidR="00730745" w:rsidRDefault="00730745" w:rsidP="006C6BB9">
                  <w:pPr>
                    <w:jc w:val="center"/>
                    <w:rPr>
                      <w:rFonts w:cs="Calibri"/>
                      <w:b/>
                      <w:bCs/>
                      <w:color w:val="000000"/>
                    </w:rPr>
                  </w:pPr>
                </w:p>
                <w:p w14:paraId="7FB686CE" w14:textId="78F64B23" w:rsidR="0092133A" w:rsidRPr="00B20CBA" w:rsidRDefault="0092133A" w:rsidP="006C6BB9">
                  <w:pPr>
                    <w:jc w:val="center"/>
                    <w:rPr>
                      <w:rFonts w:cs="Calibri"/>
                      <w:b/>
                      <w:bCs/>
                      <w:color w:val="000000"/>
                    </w:rPr>
                  </w:pPr>
                  <w:r w:rsidRPr="00B20CBA">
                    <w:rPr>
                      <w:rFonts w:cs="Calibri"/>
                      <w:b/>
                      <w:bCs/>
                      <w:color w:val="000000"/>
                    </w:rPr>
                    <w:t>ESCOLARIDAD MADRE</w:t>
                  </w:r>
                </w:p>
              </w:tc>
              <w:tc>
                <w:tcPr>
                  <w:tcW w:w="1620" w:type="dxa"/>
                  <w:tcBorders>
                    <w:top w:val="nil"/>
                    <w:left w:val="nil"/>
                    <w:bottom w:val="nil"/>
                    <w:right w:val="nil"/>
                  </w:tcBorders>
                  <w:shd w:val="clear" w:color="auto" w:fill="auto"/>
                  <w:noWrap/>
                  <w:vAlign w:val="bottom"/>
                  <w:hideMark/>
                </w:tcPr>
                <w:p w14:paraId="185E8E2A" w14:textId="77777777" w:rsidR="0092133A" w:rsidRPr="00B20CBA" w:rsidRDefault="0092133A" w:rsidP="006C6BB9">
                  <w:pPr>
                    <w:jc w:val="center"/>
                    <w:rPr>
                      <w:rFonts w:cs="Calibri"/>
                      <w:b/>
                      <w:bCs/>
                      <w:color w:val="000000"/>
                    </w:rPr>
                  </w:pPr>
                  <w:r w:rsidRPr="00B20CBA">
                    <w:rPr>
                      <w:rFonts w:cs="Calibri"/>
                      <w:b/>
                      <w:bCs/>
                      <w:color w:val="000000"/>
                    </w:rPr>
                    <w:t>No Madres</w:t>
                  </w:r>
                </w:p>
              </w:tc>
              <w:tc>
                <w:tcPr>
                  <w:tcW w:w="1200" w:type="dxa"/>
                  <w:tcBorders>
                    <w:top w:val="nil"/>
                    <w:left w:val="nil"/>
                    <w:bottom w:val="nil"/>
                    <w:right w:val="nil"/>
                  </w:tcBorders>
                  <w:shd w:val="clear" w:color="auto" w:fill="auto"/>
                  <w:noWrap/>
                  <w:vAlign w:val="bottom"/>
                  <w:hideMark/>
                </w:tcPr>
                <w:p w14:paraId="7E80A883" w14:textId="77777777" w:rsidR="0092133A" w:rsidRPr="00B20CBA" w:rsidRDefault="0092133A" w:rsidP="006C6BB9">
                  <w:pPr>
                    <w:jc w:val="center"/>
                    <w:rPr>
                      <w:rFonts w:cs="Calibri"/>
                      <w:b/>
                      <w:bCs/>
                      <w:color w:val="000000"/>
                    </w:rPr>
                  </w:pPr>
                  <w:r w:rsidRPr="00B20CBA">
                    <w:rPr>
                      <w:rFonts w:cs="Calibri"/>
                      <w:b/>
                      <w:bCs/>
                      <w:color w:val="000000"/>
                    </w:rPr>
                    <w:t>%</w:t>
                  </w:r>
                </w:p>
              </w:tc>
            </w:tr>
            <w:tr w:rsidR="0092133A" w:rsidRPr="00B20CBA" w14:paraId="6B7B167F" w14:textId="77777777" w:rsidTr="006C6BB9">
              <w:trPr>
                <w:trHeight w:val="290"/>
              </w:trPr>
              <w:tc>
                <w:tcPr>
                  <w:tcW w:w="2280" w:type="dxa"/>
                  <w:tcBorders>
                    <w:top w:val="nil"/>
                    <w:left w:val="nil"/>
                    <w:bottom w:val="nil"/>
                    <w:right w:val="nil"/>
                  </w:tcBorders>
                  <w:shd w:val="clear" w:color="auto" w:fill="auto"/>
                  <w:noWrap/>
                  <w:vAlign w:val="bottom"/>
                  <w:hideMark/>
                </w:tcPr>
                <w:p w14:paraId="737953C4" w14:textId="77777777" w:rsidR="0092133A" w:rsidRPr="00B20CBA" w:rsidRDefault="0092133A" w:rsidP="006C6BB9">
                  <w:pPr>
                    <w:jc w:val="center"/>
                    <w:rPr>
                      <w:rFonts w:cs="Calibri"/>
                      <w:color w:val="000000"/>
                    </w:rPr>
                  </w:pPr>
                  <w:r w:rsidRPr="00B20CBA">
                    <w:rPr>
                      <w:rFonts w:cs="Calibri"/>
                      <w:color w:val="000000"/>
                    </w:rPr>
                    <w:t>Primaria Incompleta</w:t>
                  </w:r>
                </w:p>
              </w:tc>
              <w:tc>
                <w:tcPr>
                  <w:tcW w:w="1620" w:type="dxa"/>
                  <w:tcBorders>
                    <w:top w:val="nil"/>
                    <w:left w:val="nil"/>
                    <w:bottom w:val="nil"/>
                    <w:right w:val="nil"/>
                  </w:tcBorders>
                  <w:shd w:val="clear" w:color="auto" w:fill="auto"/>
                  <w:noWrap/>
                  <w:vAlign w:val="bottom"/>
                  <w:hideMark/>
                </w:tcPr>
                <w:p w14:paraId="108F788C" w14:textId="77777777" w:rsidR="0092133A" w:rsidRPr="00B20CBA" w:rsidRDefault="0092133A" w:rsidP="006C6BB9">
                  <w:pPr>
                    <w:jc w:val="center"/>
                    <w:rPr>
                      <w:rFonts w:cs="Calibri"/>
                      <w:color w:val="000000"/>
                    </w:rPr>
                  </w:pPr>
                  <w:r w:rsidRPr="00B20CBA">
                    <w:rPr>
                      <w:rFonts w:cs="Calibri"/>
                      <w:color w:val="000000"/>
                    </w:rPr>
                    <w:t>4</w:t>
                  </w:r>
                </w:p>
              </w:tc>
              <w:tc>
                <w:tcPr>
                  <w:tcW w:w="1200" w:type="dxa"/>
                  <w:tcBorders>
                    <w:top w:val="nil"/>
                    <w:left w:val="nil"/>
                    <w:bottom w:val="nil"/>
                    <w:right w:val="nil"/>
                  </w:tcBorders>
                  <w:shd w:val="clear" w:color="auto" w:fill="auto"/>
                  <w:noWrap/>
                  <w:vAlign w:val="bottom"/>
                  <w:hideMark/>
                </w:tcPr>
                <w:p w14:paraId="6B104D87" w14:textId="77777777" w:rsidR="0092133A" w:rsidRPr="00B20CBA" w:rsidRDefault="0092133A" w:rsidP="006C6BB9">
                  <w:pPr>
                    <w:jc w:val="center"/>
                    <w:rPr>
                      <w:rFonts w:cs="Calibri"/>
                      <w:color w:val="000000"/>
                    </w:rPr>
                  </w:pPr>
                  <w:r w:rsidRPr="00B20CBA">
                    <w:rPr>
                      <w:rFonts w:cs="Calibri"/>
                      <w:color w:val="000000"/>
                    </w:rPr>
                    <w:t>0,4</w:t>
                  </w:r>
                </w:p>
              </w:tc>
            </w:tr>
            <w:tr w:rsidR="0092133A" w:rsidRPr="00B20CBA" w14:paraId="2EC33BCF" w14:textId="77777777" w:rsidTr="006C6BB9">
              <w:trPr>
                <w:trHeight w:val="290"/>
              </w:trPr>
              <w:tc>
                <w:tcPr>
                  <w:tcW w:w="2280" w:type="dxa"/>
                  <w:tcBorders>
                    <w:top w:val="nil"/>
                    <w:left w:val="nil"/>
                    <w:bottom w:val="nil"/>
                    <w:right w:val="nil"/>
                  </w:tcBorders>
                  <w:shd w:val="clear" w:color="auto" w:fill="auto"/>
                  <w:noWrap/>
                  <w:vAlign w:val="bottom"/>
                  <w:hideMark/>
                </w:tcPr>
                <w:p w14:paraId="6C1AFA0C" w14:textId="77777777" w:rsidR="0092133A" w:rsidRPr="00B20CBA" w:rsidRDefault="0092133A" w:rsidP="006C6BB9">
                  <w:pPr>
                    <w:jc w:val="center"/>
                    <w:rPr>
                      <w:rFonts w:cs="Calibri"/>
                      <w:color w:val="000000"/>
                    </w:rPr>
                  </w:pPr>
                  <w:r w:rsidRPr="00B20CBA">
                    <w:rPr>
                      <w:rFonts w:cs="Calibri"/>
                      <w:color w:val="000000"/>
                    </w:rPr>
                    <w:t xml:space="preserve">Primaria </w:t>
                  </w:r>
                </w:p>
              </w:tc>
              <w:tc>
                <w:tcPr>
                  <w:tcW w:w="1620" w:type="dxa"/>
                  <w:tcBorders>
                    <w:top w:val="nil"/>
                    <w:left w:val="nil"/>
                    <w:bottom w:val="nil"/>
                    <w:right w:val="nil"/>
                  </w:tcBorders>
                  <w:shd w:val="clear" w:color="auto" w:fill="auto"/>
                  <w:noWrap/>
                  <w:vAlign w:val="bottom"/>
                  <w:hideMark/>
                </w:tcPr>
                <w:p w14:paraId="61F79E8F" w14:textId="77777777" w:rsidR="0092133A" w:rsidRPr="00B20CBA" w:rsidRDefault="0092133A" w:rsidP="006C6BB9">
                  <w:pPr>
                    <w:jc w:val="center"/>
                    <w:rPr>
                      <w:rFonts w:cs="Calibri"/>
                      <w:color w:val="000000"/>
                    </w:rPr>
                  </w:pPr>
                  <w:r w:rsidRPr="00B20CBA">
                    <w:rPr>
                      <w:rFonts w:cs="Calibri"/>
                      <w:color w:val="000000"/>
                    </w:rPr>
                    <w:t>28</w:t>
                  </w:r>
                </w:p>
              </w:tc>
              <w:tc>
                <w:tcPr>
                  <w:tcW w:w="1200" w:type="dxa"/>
                  <w:tcBorders>
                    <w:top w:val="nil"/>
                    <w:left w:val="nil"/>
                    <w:bottom w:val="nil"/>
                    <w:right w:val="nil"/>
                  </w:tcBorders>
                  <w:shd w:val="clear" w:color="auto" w:fill="auto"/>
                  <w:noWrap/>
                  <w:vAlign w:val="bottom"/>
                  <w:hideMark/>
                </w:tcPr>
                <w:p w14:paraId="738ACC0E" w14:textId="77777777" w:rsidR="0092133A" w:rsidRPr="00B20CBA" w:rsidRDefault="0092133A" w:rsidP="006C6BB9">
                  <w:pPr>
                    <w:jc w:val="center"/>
                    <w:rPr>
                      <w:rFonts w:cs="Calibri"/>
                      <w:color w:val="000000"/>
                    </w:rPr>
                  </w:pPr>
                  <w:r w:rsidRPr="00B20CBA">
                    <w:rPr>
                      <w:rFonts w:cs="Calibri"/>
                      <w:color w:val="000000"/>
                    </w:rPr>
                    <w:t>2,9</w:t>
                  </w:r>
                </w:p>
              </w:tc>
            </w:tr>
            <w:tr w:rsidR="0092133A" w:rsidRPr="00B20CBA" w14:paraId="5DA5679E" w14:textId="77777777" w:rsidTr="006C6BB9">
              <w:trPr>
                <w:trHeight w:val="290"/>
              </w:trPr>
              <w:tc>
                <w:tcPr>
                  <w:tcW w:w="2280" w:type="dxa"/>
                  <w:tcBorders>
                    <w:top w:val="nil"/>
                    <w:left w:val="nil"/>
                    <w:bottom w:val="nil"/>
                    <w:right w:val="nil"/>
                  </w:tcBorders>
                  <w:shd w:val="clear" w:color="auto" w:fill="auto"/>
                  <w:noWrap/>
                  <w:vAlign w:val="bottom"/>
                  <w:hideMark/>
                </w:tcPr>
                <w:p w14:paraId="12DA3E75" w14:textId="77777777" w:rsidR="0092133A" w:rsidRPr="00B20CBA" w:rsidRDefault="0092133A" w:rsidP="006C6BB9">
                  <w:pPr>
                    <w:jc w:val="center"/>
                    <w:rPr>
                      <w:rFonts w:cs="Calibri"/>
                      <w:color w:val="000000"/>
                    </w:rPr>
                  </w:pPr>
                  <w:r w:rsidRPr="00B20CBA">
                    <w:rPr>
                      <w:rFonts w:cs="Calibri"/>
                      <w:color w:val="000000"/>
                    </w:rPr>
                    <w:t>Bachillerato</w:t>
                  </w:r>
                </w:p>
              </w:tc>
              <w:tc>
                <w:tcPr>
                  <w:tcW w:w="1620" w:type="dxa"/>
                  <w:tcBorders>
                    <w:top w:val="nil"/>
                    <w:left w:val="nil"/>
                    <w:bottom w:val="nil"/>
                    <w:right w:val="nil"/>
                  </w:tcBorders>
                  <w:shd w:val="clear" w:color="auto" w:fill="auto"/>
                  <w:noWrap/>
                  <w:vAlign w:val="bottom"/>
                  <w:hideMark/>
                </w:tcPr>
                <w:p w14:paraId="599AC234" w14:textId="77777777" w:rsidR="0092133A" w:rsidRPr="00B20CBA" w:rsidRDefault="0092133A" w:rsidP="006C6BB9">
                  <w:pPr>
                    <w:jc w:val="center"/>
                    <w:rPr>
                      <w:rFonts w:cs="Calibri"/>
                      <w:color w:val="000000"/>
                    </w:rPr>
                  </w:pPr>
                  <w:r w:rsidRPr="00B20CBA">
                    <w:rPr>
                      <w:rFonts w:cs="Calibri"/>
                      <w:color w:val="000000"/>
                    </w:rPr>
                    <w:t>335</w:t>
                  </w:r>
                </w:p>
              </w:tc>
              <w:tc>
                <w:tcPr>
                  <w:tcW w:w="1200" w:type="dxa"/>
                  <w:tcBorders>
                    <w:top w:val="nil"/>
                    <w:left w:val="nil"/>
                    <w:bottom w:val="nil"/>
                    <w:right w:val="nil"/>
                  </w:tcBorders>
                  <w:shd w:val="clear" w:color="auto" w:fill="auto"/>
                  <w:noWrap/>
                  <w:vAlign w:val="bottom"/>
                  <w:hideMark/>
                </w:tcPr>
                <w:p w14:paraId="21192B78" w14:textId="77777777" w:rsidR="0092133A" w:rsidRPr="00B20CBA" w:rsidRDefault="0092133A" w:rsidP="006C6BB9">
                  <w:pPr>
                    <w:jc w:val="center"/>
                    <w:rPr>
                      <w:rFonts w:cs="Calibri"/>
                      <w:color w:val="000000"/>
                    </w:rPr>
                  </w:pPr>
                  <w:r w:rsidRPr="00B20CBA">
                    <w:rPr>
                      <w:rFonts w:cs="Calibri"/>
                      <w:color w:val="000000"/>
                    </w:rPr>
                    <w:t>34,9</w:t>
                  </w:r>
                </w:p>
              </w:tc>
            </w:tr>
            <w:tr w:rsidR="0092133A" w:rsidRPr="00B20CBA" w14:paraId="66312A38" w14:textId="77777777" w:rsidTr="006C6BB9">
              <w:trPr>
                <w:trHeight w:val="290"/>
              </w:trPr>
              <w:tc>
                <w:tcPr>
                  <w:tcW w:w="2280" w:type="dxa"/>
                  <w:tcBorders>
                    <w:top w:val="nil"/>
                    <w:left w:val="nil"/>
                    <w:bottom w:val="nil"/>
                    <w:right w:val="nil"/>
                  </w:tcBorders>
                  <w:shd w:val="clear" w:color="auto" w:fill="auto"/>
                  <w:noWrap/>
                  <w:vAlign w:val="bottom"/>
                  <w:hideMark/>
                </w:tcPr>
                <w:p w14:paraId="2D850E1D" w14:textId="77777777" w:rsidR="0092133A" w:rsidRPr="00B20CBA" w:rsidRDefault="0092133A" w:rsidP="006C6BB9">
                  <w:pPr>
                    <w:jc w:val="center"/>
                    <w:rPr>
                      <w:rFonts w:cs="Calibri"/>
                      <w:color w:val="000000"/>
                    </w:rPr>
                  </w:pPr>
                  <w:r w:rsidRPr="00B20CBA">
                    <w:rPr>
                      <w:rFonts w:cs="Calibri"/>
                      <w:color w:val="000000"/>
                    </w:rPr>
                    <w:t>Bachillerato Incompleto</w:t>
                  </w:r>
                </w:p>
              </w:tc>
              <w:tc>
                <w:tcPr>
                  <w:tcW w:w="1620" w:type="dxa"/>
                  <w:tcBorders>
                    <w:top w:val="nil"/>
                    <w:left w:val="nil"/>
                    <w:bottom w:val="nil"/>
                    <w:right w:val="nil"/>
                  </w:tcBorders>
                  <w:shd w:val="clear" w:color="auto" w:fill="auto"/>
                  <w:noWrap/>
                  <w:vAlign w:val="bottom"/>
                  <w:hideMark/>
                </w:tcPr>
                <w:p w14:paraId="647B2FB9" w14:textId="77777777" w:rsidR="0092133A" w:rsidRPr="00B20CBA" w:rsidRDefault="0092133A" w:rsidP="006C6BB9">
                  <w:pPr>
                    <w:jc w:val="center"/>
                    <w:rPr>
                      <w:rFonts w:cs="Calibri"/>
                      <w:color w:val="000000"/>
                    </w:rPr>
                  </w:pPr>
                  <w:r w:rsidRPr="00B20CBA">
                    <w:rPr>
                      <w:rFonts w:cs="Calibri"/>
                      <w:color w:val="000000"/>
                    </w:rPr>
                    <w:t>61</w:t>
                  </w:r>
                </w:p>
              </w:tc>
              <w:tc>
                <w:tcPr>
                  <w:tcW w:w="1200" w:type="dxa"/>
                  <w:tcBorders>
                    <w:top w:val="nil"/>
                    <w:left w:val="nil"/>
                    <w:bottom w:val="nil"/>
                    <w:right w:val="nil"/>
                  </w:tcBorders>
                  <w:shd w:val="clear" w:color="auto" w:fill="auto"/>
                  <w:noWrap/>
                  <w:vAlign w:val="bottom"/>
                  <w:hideMark/>
                </w:tcPr>
                <w:p w14:paraId="64E2A718" w14:textId="77777777" w:rsidR="0092133A" w:rsidRPr="00B20CBA" w:rsidRDefault="0092133A" w:rsidP="006C6BB9">
                  <w:pPr>
                    <w:jc w:val="center"/>
                    <w:rPr>
                      <w:rFonts w:cs="Calibri"/>
                      <w:color w:val="000000"/>
                    </w:rPr>
                  </w:pPr>
                  <w:r w:rsidRPr="00B20CBA">
                    <w:rPr>
                      <w:rFonts w:cs="Calibri"/>
                      <w:color w:val="000000"/>
                    </w:rPr>
                    <w:t>6,3</w:t>
                  </w:r>
                </w:p>
              </w:tc>
            </w:tr>
            <w:tr w:rsidR="0092133A" w:rsidRPr="00B20CBA" w14:paraId="12E026E2" w14:textId="77777777" w:rsidTr="006C6BB9">
              <w:trPr>
                <w:trHeight w:val="290"/>
              </w:trPr>
              <w:tc>
                <w:tcPr>
                  <w:tcW w:w="2280" w:type="dxa"/>
                  <w:tcBorders>
                    <w:top w:val="nil"/>
                    <w:left w:val="nil"/>
                    <w:bottom w:val="nil"/>
                    <w:right w:val="nil"/>
                  </w:tcBorders>
                  <w:shd w:val="clear" w:color="auto" w:fill="auto"/>
                  <w:noWrap/>
                  <w:vAlign w:val="bottom"/>
                  <w:hideMark/>
                </w:tcPr>
                <w:p w14:paraId="072D92C5" w14:textId="77777777" w:rsidR="0092133A" w:rsidRPr="00B20CBA" w:rsidRDefault="0092133A" w:rsidP="006C6BB9">
                  <w:pPr>
                    <w:jc w:val="center"/>
                    <w:rPr>
                      <w:rFonts w:cs="Calibri"/>
                      <w:color w:val="000000"/>
                    </w:rPr>
                  </w:pPr>
                  <w:r w:rsidRPr="00B20CBA">
                    <w:rPr>
                      <w:rFonts w:cs="Calibri"/>
                      <w:color w:val="000000"/>
                    </w:rPr>
                    <w:t>Técnica</w:t>
                  </w:r>
                </w:p>
              </w:tc>
              <w:tc>
                <w:tcPr>
                  <w:tcW w:w="1620" w:type="dxa"/>
                  <w:tcBorders>
                    <w:top w:val="nil"/>
                    <w:left w:val="nil"/>
                    <w:bottom w:val="nil"/>
                    <w:right w:val="nil"/>
                  </w:tcBorders>
                  <w:shd w:val="clear" w:color="auto" w:fill="auto"/>
                  <w:noWrap/>
                  <w:vAlign w:val="bottom"/>
                  <w:hideMark/>
                </w:tcPr>
                <w:p w14:paraId="7A643CAC" w14:textId="77777777" w:rsidR="0092133A" w:rsidRPr="00B20CBA" w:rsidRDefault="0092133A" w:rsidP="006C6BB9">
                  <w:pPr>
                    <w:jc w:val="center"/>
                    <w:rPr>
                      <w:rFonts w:cs="Calibri"/>
                      <w:color w:val="000000"/>
                    </w:rPr>
                  </w:pPr>
                  <w:r w:rsidRPr="00B20CBA">
                    <w:rPr>
                      <w:rFonts w:cs="Calibri"/>
                      <w:color w:val="000000"/>
                    </w:rPr>
                    <w:t>161</w:t>
                  </w:r>
                </w:p>
              </w:tc>
              <w:tc>
                <w:tcPr>
                  <w:tcW w:w="1200" w:type="dxa"/>
                  <w:tcBorders>
                    <w:top w:val="nil"/>
                    <w:left w:val="nil"/>
                    <w:bottom w:val="nil"/>
                    <w:right w:val="nil"/>
                  </w:tcBorders>
                  <w:shd w:val="clear" w:color="auto" w:fill="auto"/>
                  <w:noWrap/>
                  <w:vAlign w:val="bottom"/>
                  <w:hideMark/>
                </w:tcPr>
                <w:p w14:paraId="727879A8" w14:textId="77777777" w:rsidR="0092133A" w:rsidRPr="00B20CBA" w:rsidRDefault="0092133A" w:rsidP="006C6BB9">
                  <w:pPr>
                    <w:jc w:val="center"/>
                    <w:rPr>
                      <w:rFonts w:cs="Calibri"/>
                      <w:color w:val="000000"/>
                    </w:rPr>
                  </w:pPr>
                  <w:r w:rsidRPr="00B20CBA">
                    <w:rPr>
                      <w:rFonts w:cs="Calibri"/>
                      <w:color w:val="000000"/>
                    </w:rPr>
                    <w:t>17,1</w:t>
                  </w:r>
                </w:p>
              </w:tc>
            </w:tr>
            <w:tr w:rsidR="0092133A" w:rsidRPr="00B20CBA" w14:paraId="5AD6DEC3" w14:textId="77777777" w:rsidTr="006C6BB9">
              <w:trPr>
                <w:trHeight w:val="290"/>
              </w:trPr>
              <w:tc>
                <w:tcPr>
                  <w:tcW w:w="2280" w:type="dxa"/>
                  <w:tcBorders>
                    <w:top w:val="nil"/>
                    <w:left w:val="nil"/>
                    <w:bottom w:val="nil"/>
                    <w:right w:val="nil"/>
                  </w:tcBorders>
                  <w:shd w:val="clear" w:color="auto" w:fill="auto"/>
                  <w:noWrap/>
                  <w:vAlign w:val="bottom"/>
                  <w:hideMark/>
                </w:tcPr>
                <w:p w14:paraId="3C406187" w14:textId="77777777" w:rsidR="0092133A" w:rsidRPr="00B20CBA" w:rsidRDefault="0092133A" w:rsidP="006C6BB9">
                  <w:pPr>
                    <w:jc w:val="center"/>
                    <w:rPr>
                      <w:rFonts w:cs="Calibri"/>
                      <w:color w:val="000000"/>
                    </w:rPr>
                  </w:pPr>
                  <w:r w:rsidRPr="00B20CBA">
                    <w:rPr>
                      <w:rFonts w:cs="Calibri"/>
                      <w:color w:val="000000"/>
                    </w:rPr>
                    <w:t>Tecnóloga</w:t>
                  </w:r>
                </w:p>
              </w:tc>
              <w:tc>
                <w:tcPr>
                  <w:tcW w:w="1620" w:type="dxa"/>
                  <w:tcBorders>
                    <w:top w:val="nil"/>
                    <w:left w:val="nil"/>
                    <w:bottom w:val="nil"/>
                    <w:right w:val="nil"/>
                  </w:tcBorders>
                  <w:shd w:val="clear" w:color="auto" w:fill="auto"/>
                  <w:noWrap/>
                  <w:vAlign w:val="bottom"/>
                  <w:hideMark/>
                </w:tcPr>
                <w:p w14:paraId="0CEA3F14" w14:textId="77777777" w:rsidR="0092133A" w:rsidRPr="00B20CBA" w:rsidRDefault="0092133A" w:rsidP="006C6BB9">
                  <w:pPr>
                    <w:jc w:val="center"/>
                    <w:rPr>
                      <w:rFonts w:cs="Calibri"/>
                      <w:color w:val="000000"/>
                    </w:rPr>
                  </w:pPr>
                  <w:r w:rsidRPr="00B20CBA">
                    <w:rPr>
                      <w:rFonts w:cs="Calibri"/>
                      <w:color w:val="000000"/>
                    </w:rPr>
                    <w:t>52</w:t>
                  </w:r>
                </w:p>
              </w:tc>
              <w:tc>
                <w:tcPr>
                  <w:tcW w:w="1200" w:type="dxa"/>
                  <w:tcBorders>
                    <w:top w:val="nil"/>
                    <w:left w:val="nil"/>
                    <w:bottom w:val="nil"/>
                    <w:right w:val="nil"/>
                  </w:tcBorders>
                  <w:shd w:val="clear" w:color="auto" w:fill="auto"/>
                  <w:noWrap/>
                  <w:vAlign w:val="bottom"/>
                  <w:hideMark/>
                </w:tcPr>
                <w:p w14:paraId="11829D3D" w14:textId="77777777" w:rsidR="0092133A" w:rsidRPr="00B20CBA" w:rsidRDefault="0092133A" w:rsidP="006C6BB9">
                  <w:pPr>
                    <w:jc w:val="center"/>
                    <w:rPr>
                      <w:rFonts w:cs="Calibri"/>
                      <w:color w:val="000000"/>
                    </w:rPr>
                  </w:pPr>
                  <w:r w:rsidRPr="00B20CBA">
                    <w:rPr>
                      <w:rFonts w:cs="Calibri"/>
                      <w:color w:val="000000"/>
                    </w:rPr>
                    <w:t>5,4</w:t>
                  </w:r>
                </w:p>
              </w:tc>
            </w:tr>
            <w:tr w:rsidR="0092133A" w:rsidRPr="00B20CBA" w14:paraId="464E4EEF" w14:textId="77777777" w:rsidTr="006C6BB9">
              <w:trPr>
                <w:trHeight w:val="290"/>
              </w:trPr>
              <w:tc>
                <w:tcPr>
                  <w:tcW w:w="2280" w:type="dxa"/>
                  <w:tcBorders>
                    <w:top w:val="nil"/>
                    <w:left w:val="nil"/>
                    <w:bottom w:val="nil"/>
                    <w:right w:val="nil"/>
                  </w:tcBorders>
                  <w:shd w:val="clear" w:color="auto" w:fill="auto"/>
                  <w:noWrap/>
                  <w:vAlign w:val="bottom"/>
                  <w:hideMark/>
                </w:tcPr>
                <w:p w14:paraId="002CC220" w14:textId="77777777" w:rsidR="0092133A" w:rsidRPr="00B20CBA" w:rsidRDefault="0092133A" w:rsidP="006C6BB9">
                  <w:pPr>
                    <w:jc w:val="center"/>
                    <w:rPr>
                      <w:rFonts w:cs="Calibri"/>
                      <w:color w:val="000000"/>
                    </w:rPr>
                  </w:pPr>
                  <w:r w:rsidRPr="00B20CBA">
                    <w:rPr>
                      <w:rFonts w:cs="Calibri"/>
                      <w:color w:val="000000"/>
                    </w:rPr>
                    <w:t>Profesional</w:t>
                  </w:r>
                </w:p>
              </w:tc>
              <w:tc>
                <w:tcPr>
                  <w:tcW w:w="1620" w:type="dxa"/>
                  <w:tcBorders>
                    <w:top w:val="nil"/>
                    <w:left w:val="nil"/>
                    <w:bottom w:val="nil"/>
                    <w:right w:val="nil"/>
                  </w:tcBorders>
                  <w:shd w:val="clear" w:color="auto" w:fill="auto"/>
                  <w:noWrap/>
                  <w:vAlign w:val="bottom"/>
                  <w:hideMark/>
                </w:tcPr>
                <w:p w14:paraId="501FEC96" w14:textId="77777777" w:rsidR="0092133A" w:rsidRPr="00B20CBA" w:rsidRDefault="0092133A" w:rsidP="006C6BB9">
                  <w:pPr>
                    <w:jc w:val="center"/>
                    <w:rPr>
                      <w:rFonts w:cs="Calibri"/>
                      <w:color w:val="000000"/>
                    </w:rPr>
                  </w:pPr>
                  <w:r w:rsidRPr="00B20CBA">
                    <w:rPr>
                      <w:rFonts w:cs="Calibri"/>
                      <w:color w:val="000000"/>
                    </w:rPr>
                    <w:t>65</w:t>
                  </w:r>
                </w:p>
              </w:tc>
              <w:tc>
                <w:tcPr>
                  <w:tcW w:w="1200" w:type="dxa"/>
                  <w:tcBorders>
                    <w:top w:val="nil"/>
                    <w:left w:val="nil"/>
                    <w:bottom w:val="nil"/>
                    <w:right w:val="nil"/>
                  </w:tcBorders>
                  <w:shd w:val="clear" w:color="auto" w:fill="auto"/>
                  <w:noWrap/>
                  <w:vAlign w:val="bottom"/>
                  <w:hideMark/>
                </w:tcPr>
                <w:p w14:paraId="73C421B7" w14:textId="77777777" w:rsidR="0092133A" w:rsidRPr="00B20CBA" w:rsidRDefault="0092133A" w:rsidP="006C6BB9">
                  <w:pPr>
                    <w:jc w:val="center"/>
                    <w:rPr>
                      <w:rFonts w:cs="Calibri"/>
                      <w:color w:val="000000"/>
                    </w:rPr>
                  </w:pPr>
                  <w:r w:rsidRPr="00B20CBA">
                    <w:rPr>
                      <w:rFonts w:cs="Calibri"/>
                      <w:color w:val="000000"/>
                    </w:rPr>
                    <w:t>6,7</w:t>
                  </w:r>
                </w:p>
              </w:tc>
            </w:tr>
            <w:tr w:rsidR="0092133A" w:rsidRPr="00B20CBA" w14:paraId="508A493E" w14:textId="77777777" w:rsidTr="006C6BB9">
              <w:trPr>
                <w:trHeight w:val="290"/>
              </w:trPr>
              <w:tc>
                <w:tcPr>
                  <w:tcW w:w="2280" w:type="dxa"/>
                  <w:tcBorders>
                    <w:top w:val="nil"/>
                    <w:left w:val="nil"/>
                    <w:bottom w:val="nil"/>
                    <w:right w:val="nil"/>
                  </w:tcBorders>
                  <w:shd w:val="clear" w:color="auto" w:fill="auto"/>
                  <w:noWrap/>
                  <w:vAlign w:val="bottom"/>
                  <w:hideMark/>
                </w:tcPr>
                <w:p w14:paraId="4536FE91" w14:textId="77777777" w:rsidR="0092133A" w:rsidRPr="00B20CBA" w:rsidRDefault="0092133A" w:rsidP="006C6BB9">
                  <w:pPr>
                    <w:jc w:val="center"/>
                    <w:rPr>
                      <w:rFonts w:cs="Calibri"/>
                      <w:color w:val="000000"/>
                    </w:rPr>
                  </w:pPr>
                  <w:r w:rsidRPr="00B20CBA">
                    <w:rPr>
                      <w:rFonts w:cs="Calibri"/>
                      <w:color w:val="000000"/>
                    </w:rPr>
                    <w:t>Especialización</w:t>
                  </w:r>
                </w:p>
              </w:tc>
              <w:tc>
                <w:tcPr>
                  <w:tcW w:w="1620" w:type="dxa"/>
                  <w:tcBorders>
                    <w:top w:val="nil"/>
                    <w:left w:val="nil"/>
                    <w:bottom w:val="nil"/>
                    <w:right w:val="nil"/>
                  </w:tcBorders>
                  <w:shd w:val="clear" w:color="auto" w:fill="auto"/>
                  <w:noWrap/>
                  <w:vAlign w:val="bottom"/>
                  <w:hideMark/>
                </w:tcPr>
                <w:p w14:paraId="69D0CF0C" w14:textId="77777777" w:rsidR="0092133A" w:rsidRPr="00B20CBA" w:rsidRDefault="0092133A" w:rsidP="006C6BB9">
                  <w:pPr>
                    <w:jc w:val="center"/>
                    <w:rPr>
                      <w:rFonts w:cs="Calibri"/>
                      <w:color w:val="000000"/>
                    </w:rPr>
                  </w:pPr>
                  <w:r w:rsidRPr="00B20CBA">
                    <w:rPr>
                      <w:rFonts w:cs="Calibri"/>
                      <w:color w:val="000000"/>
                    </w:rPr>
                    <w:t>7</w:t>
                  </w:r>
                </w:p>
              </w:tc>
              <w:tc>
                <w:tcPr>
                  <w:tcW w:w="1200" w:type="dxa"/>
                  <w:tcBorders>
                    <w:top w:val="nil"/>
                    <w:left w:val="nil"/>
                    <w:bottom w:val="nil"/>
                    <w:right w:val="nil"/>
                  </w:tcBorders>
                  <w:shd w:val="clear" w:color="auto" w:fill="auto"/>
                  <w:noWrap/>
                  <w:vAlign w:val="bottom"/>
                  <w:hideMark/>
                </w:tcPr>
                <w:p w14:paraId="0AA3FF6A" w14:textId="77777777" w:rsidR="0092133A" w:rsidRPr="00B20CBA" w:rsidRDefault="0092133A" w:rsidP="006C6BB9">
                  <w:pPr>
                    <w:jc w:val="center"/>
                    <w:rPr>
                      <w:rFonts w:cs="Calibri"/>
                      <w:color w:val="000000"/>
                    </w:rPr>
                  </w:pPr>
                  <w:r w:rsidRPr="00B20CBA">
                    <w:rPr>
                      <w:rFonts w:cs="Calibri"/>
                      <w:color w:val="000000"/>
                    </w:rPr>
                    <w:t>0,7</w:t>
                  </w:r>
                </w:p>
              </w:tc>
            </w:tr>
          </w:tbl>
          <w:p w14:paraId="6428B127" w14:textId="77777777" w:rsidR="0092133A" w:rsidRDefault="0092133A" w:rsidP="006C6BB9">
            <w:pPr>
              <w:jc w:val="center"/>
            </w:pPr>
          </w:p>
          <w:p w14:paraId="08211903" w14:textId="77777777" w:rsidR="0092133A" w:rsidRDefault="0092133A" w:rsidP="006C6BB9">
            <w:pPr>
              <w:jc w:val="center"/>
            </w:pPr>
          </w:p>
          <w:p w14:paraId="78C93485" w14:textId="77777777" w:rsidR="0092133A" w:rsidRDefault="0092133A" w:rsidP="006C6BB9">
            <w:pPr>
              <w:jc w:val="center"/>
            </w:pPr>
            <w:r>
              <w:rPr>
                <w:noProof/>
              </w:rPr>
              <w:lastRenderedPageBreak/>
              <w:drawing>
                <wp:inline distT="0" distB="0" distL="0" distR="0" wp14:anchorId="63B413D9" wp14:editId="0E6A5D34">
                  <wp:extent cx="4572000" cy="2743200"/>
                  <wp:effectExtent l="0" t="0" r="0" b="0"/>
                  <wp:docPr id="1381" name="Gráfico 1381">
                    <a:extLst xmlns:a="http://schemas.openxmlformats.org/drawingml/2006/main">
                      <a:ext uri="{FF2B5EF4-FFF2-40B4-BE49-F238E27FC236}">
                        <a16:creationId xmlns:a16="http://schemas.microsoft.com/office/drawing/2014/main" id="{B34956F6-83C5-4324-A298-65D4E009BE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24CF73E6" w14:textId="77777777" w:rsidR="00730745" w:rsidRDefault="00730745" w:rsidP="006C6BB9">
            <w:pPr>
              <w:jc w:val="both"/>
            </w:pPr>
          </w:p>
          <w:p w14:paraId="59F0C781" w14:textId="68126592" w:rsidR="0092133A" w:rsidRDefault="0092133A" w:rsidP="006C6BB9">
            <w:pPr>
              <w:jc w:val="both"/>
            </w:pPr>
            <w:r>
              <w:t>El nivel de preparación académica de los padres de familia se describe así: primaria incompleta 11 10,4%); primaria completa 42 (4,3%); bachillerato incompleto 47 (4,9%); bachillerato completo 265 (27,6%); técnica 65 (6,7%); tecnóloga 33 (3,4%); profesional 30 (3,1%), y maestría 3 (0,3%).</w:t>
            </w:r>
          </w:p>
          <w:tbl>
            <w:tblPr>
              <w:tblW w:w="5100" w:type="dxa"/>
              <w:tblLayout w:type="fixed"/>
              <w:tblCellMar>
                <w:left w:w="70" w:type="dxa"/>
                <w:right w:w="70" w:type="dxa"/>
              </w:tblCellMar>
              <w:tblLook w:val="04A0" w:firstRow="1" w:lastRow="0" w:firstColumn="1" w:lastColumn="0" w:noHBand="0" w:noVBand="1"/>
            </w:tblPr>
            <w:tblGrid>
              <w:gridCol w:w="2280"/>
              <w:gridCol w:w="1620"/>
              <w:gridCol w:w="1200"/>
            </w:tblGrid>
            <w:tr w:rsidR="0092133A" w:rsidRPr="00B20CBA" w14:paraId="2F68050A" w14:textId="77777777" w:rsidTr="006C6BB9">
              <w:trPr>
                <w:trHeight w:val="290"/>
              </w:trPr>
              <w:tc>
                <w:tcPr>
                  <w:tcW w:w="2280" w:type="dxa"/>
                  <w:tcBorders>
                    <w:top w:val="nil"/>
                    <w:left w:val="nil"/>
                    <w:bottom w:val="nil"/>
                    <w:right w:val="nil"/>
                  </w:tcBorders>
                  <w:shd w:val="clear" w:color="auto" w:fill="auto"/>
                  <w:noWrap/>
                  <w:vAlign w:val="bottom"/>
                  <w:hideMark/>
                </w:tcPr>
                <w:p w14:paraId="56F21724" w14:textId="77777777" w:rsidR="0092133A" w:rsidRDefault="0092133A" w:rsidP="006C6BB9">
                  <w:pPr>
                    <w:jc w:val="center"/>
                    <w:rPr>
                      <w:rFonts w:cs="Calibri"/>
                      <w:b/>
                      <w:bCs/>
                      <w:color w:val="000000"/>
                    </w:rPr>
                  </w:pPr>
                </w:p>
                <w:p w14:paraId="05227D01" w14:textId="7637D4F8" w:rsidR="0092133A" w:rsidRPr="00B20CBA" w:rsidRDefault="0092133A" w:rsidP="006C6BB9">
                  <w:pPr>
                    <w:jc w:val="center"/>
                    <w:rPr>
                      <w:rFonts w:cs="Calibri"/>
                      <w:b/>
                      <w:bCs/>
                      <w:color w:val="000000"/>
                    </w:rPr>
                  </w:pPr>
                  <w:r w:rsidRPr="00B20CBA">
                    <w:rPr>
                      <w:rFonts w:cs="Calibri"/>
                      <w:b/>
                      <w:bCs/>
                      <w:color w:val="000000"/>
                    </w:rPr>
                    <w:t>ESCOLARIDAD PADRE</w:t>
                  </w:r>
                </w:p>
              </w:tc>
              <w:tc>
                <w:tcPr>
                  <w:tcW w:w="1620" w:type="dxa"/>
                  <w:tcBorders>
                    <w:top w:val="nil"/>
                    <w:left w:val="nil"/>
                    <w:bottom w:val="nil"/>
                    <w:right w:val="nil"/>
                  </w:tcBorders>
                  <w:shd w:val="clear" w:color="auto" w:fill="auto"/>
                  <w:noWrap/>
                  <w:vAlign w:val="bottom"/>
                  <w:hideMark/>
                </w:tcPr>
                <w:p w14:paraId="17223A60" w14:textId="77777777" w:rsidR="0092133A" w:rsidRPr="00B20CBA" w:rsidRDefault="0092133A" w:rsidP="006C6BB9">
                  <w:pPr>
                    <w:jc w:val="center"/>
                    <w:rPr>
                      <w:rFonts w:cs="Calibri"/>
                      <w:b/>
                      <w:bCs/>
                      <w:color w:val="000000"/>
                    </w:rPr>
                  </w:pPr>
                  <w:r w:rsidRPr="00B20CBA">
                    <w:rPr>
                      <w:rFonts w:cs="Calibri"/>
                      <w:b/>
                      <w:bCs/>
                      <w:color w:val="000000"/>
                    </w:rPr>
                    <w:t>No Padres</w:t>
                  </w:r>
                </w:p>
              </w:tc>
              <w:tc>
                <w:tcPr>
                  <w:tcW w:w="1200" w:type="dxa"/>
                  <w:tcBorders>
                    <w:top w:val="nil"/>
                    <w:left w:val="nil"/>
                    <w:bottom w:val="nil"/>
                    <w:right w:val="nil"/>
                  </w:tcBorders>
                  <w:shd w:val="clear" w:color="auto" w:fill="auto"/>
                  <w:noWrap/>
                  <w:vAlign w:val="bottom"/>
                  <w:hideMark/>
                </w:tcPr>
                <w:p w14:paraId="17263265" w14:textId="77777777" w:rsidR="0092133A" w:rsidRPr="00B20CBA" w:rsidRDefault="0092133A" w:rsidP="006C6BB9">
                  <w:pPr>
                    <w:jc w:val="center"/>
                    <w:rPr>
                      <w:rFonts w:cs="Calibri"/>
                      <w:b/>
                      <w:bCs/>
                      <w:color w:val="000000"/>
                    </w:rPr>
                  </w:pPr>
                  <w:r w:rsidRPr="00B20CBA">
                    <w:rPr>
                      <w:rFonts w:cs="Calibri"/>
                      <w:b/>
                      <w:bCs/>
                      <w:color w:val="000000"/>
                    </w:rPr>
                    <w:t>%</w:t>
                  </w:r>
                </w:p>
              </w:tc>
            </w:tr>
            <w:tr w:rsidR="0092133A" w:rsidRPr="00B20CBA" w14:paraId="7E046DC9" w14:textId="77777777" w:rsidTr="006C6BB9">
              <w:trPr>
                <w:trHeight w:val="290"/>
              </w:trPr>
              <w:tc>
                <w:tcPr>
                  <w:tcW w:w="2280" w:type="dxa"/>
                  <w:tcBorders>
                    <w:top w:val="nil"/>
                    <w:left w:val="nil"/>
                    <w:bottom w:val="nil"/>
                    <w:right w:val="nil"/>
                  </w:tcBorders>
                  <w:shd w:val="clear" w:color="auto" w:fill="auto"/>
                  <w:noWrap/>
                  <w:vAlign w:val="bottom"/>
                  <w:hideMark/>
                </w:tcPr>
                <w:p w14:paraId="44961AE3" w14:textId="77777777" w:rsidR="0092133A" w:rsidRPr="00B20CBA" w:rsidRDefault="0092133A" w:rsidP="006C6BB9">
                  <w:pPr>
                    <w:jc w:val="center"/>
                    <w:rPr>
                      <w:rFonts w:cs="Calibri"/>
                      <w:color w:val="000000"/>
                    </w:rPr>
                  </w:pPr>
                  <w:r w:rsidRPr="00B20CBA">
                    <w:rPr>
                      <w:rFonts w:cs="Calibri"/>
                      <w:color w:val="000000"/>
                    </w:rPr>
                    <w:t>Primaria Incompleta</w:t>
                  </w:r>
                </w:p>
              </w:tc>
              <w:tc>
                <w:tcPr>
                  <w:tcW w:w="1620" w:type="dxa"/>
                  <w:tcBorders>
                    <w:top w:val="nil"/>
                    <w:left w:val="nil"/>
                    <w:bottom w:val="nil"/>
                    <w:right w:val="nil"/>
                  </w:tcBorders>
                  <w:shd w:val="clear" w:color="auto" w:fill="auto"/>
                  <w:noWrap/>
                  <w:vAlign w:val="bottom"/>
                  <w:hideMark/>
                </w:tcPr>
                <w:p w14:paraId="4D925087" w14:textId="77777777" w:rsidR="0092133A" w:rsidRPr="00B20CBA" w:rsidRDefault="0092133A" w:rsidP="006C6BB9">
                  <w:pPr>
                    <w:jc w:val="center"/>
                    <w:rPr>
                      <w:rFonts w:cs="Calibri"/>
                      <w:color w:val="000000"/>
                    </w:rPr>
                  </w:pPr>
                  <w:r w:rsidRPr="00B20CBA">
                    <w:rPr>
                      <w:rFonts w:cs="Calibri"/>
                      <w:color w:val="000000"/>
                    </w:rPr>
                    <w:t>11</w:t>
                  </w:r>
                </w:p>
              </w:tc>
              <w:tc>
                <w:tcPr>
                  <w:tcW w:w="1200" w:type="dxa"/>
                  <w:tcBorders>
                    <w:top w:val="nil"/>
                    <w:left w:val="nil"/>
                    <w:bottom w:val="nil"/>
                    <w:right w:val="nil"/>
                  </w:tcBorders>
                  <w:shd w:val="clear" w:color="auto" w:fill="auto"/>
                  <w:noWrap/>
                  <w:vAlign w:val="bottom"/>
                  <w:hideMark/>
                </w:tcPr>
                <w:p w14:paraId="012831A0" w14:textId="77777777" w:rsidR="0092133A" w:rsidRPr="00B20CBA" w:rsidRDefault="0092133A" w:rsidP="006C6BB9">
                  <w:pPr>
                    <w:jc w:val="center"/>
                    <w:rPr>
                      <w:rFonts w:cs="Calibri"/>
                      <w:color w:val="000000"/>
                    </w:rPr>
                  </w:pPr>
                  <w:r w:rsidRPr="00B20CBA">
                    <w:rPr>
                      <w:rFonts w:cs="Calibri"/>
                      <w:color w:val="000000"/>
                    </w:rPr>
                    <w:t>1,4</w:t>
                  </w:r>
                </w:p>
              </w:tc>
            </w:tr>
            <w:tr w:rsidR="0092133A" w:rsidRPr="00B20CBA" w14:paraId="36C29D61" w14:textId="77777777" w:rsidTr="006C6BB9">
              <w:trPr>
                <w:trHeight w:val="290"/>
              </w:trPr>
              <w:tc>
                <w:tcPr>
                  <w:tcW w:w="2280" w:type="dxa"/>
                  <w:tcBorders>
                    <w:top w:val="nil"/>
                    <w:left w:val="nil"/>
                    <w:bottom w:val="nil"/>
                    <w:right w:val="nil"/>
                  </w:tcBorders>
                  <w:shd w:val="clear" w:color="auto" w:fill="auto"/>
                  <w:noWrap/>
                  <w:vAlign w:val="bottom"/>
                  <w:hideMark/>
                </w:tcPr>
                <w:p w14:paraId="0AF4ADBD" w14:textId="77777777" w:rsidR="0092133A" w:rsidRPr="00B20CBA" w:rsidRDefault="0092133A" w:rsidP="006C6BB9">
                  <w:pPr>
                    <w:jc w:val="center"/>
                    <w:rPr>
                      <w:rFonts w:cs="Calibri"/>
                      <w:color w:val="000000"/>
                    </w:rPr>
                  </w:pPr>
                  <w:r w:rsidRPr="00B20CBA">
                    <w:rPr>
                      <w:rFonts w:cs="Calibri"/>
                      <w:color w:val="000000"/>
                    </w:rPr>
                    <w:t xml:space="preserve">Primaria </w:t>
                  </w:r>
                </w:p>
              </w:tc>
              <w:tc>
                <w:tcPr>
                  <w:tcW w:w="1620" w:type="dxa"/>
                  <w:tcBorders>
                    <w:top w:val="nil"/>
                    <w:left w:val="nil"/>
                    <w:bottom w:val="nil"/>
                    <w:right w:val="nil"/>
                  </w:tcBorders>
                  <w:shd w:val="clear" w:color="auto" w:fill="auto"/>
                  <w:noWrap/>
                  <w:vAlign w:val="bottom"/>
                  <w:hideMark/>
                </w:tcPr>
                <w:p w14:paraId="67B9D219" w14:textId="77777777" w:rsidR="0092133A" w:rsidRPr="00B20CBA" w:rsidRDefault="0092133A" w:rsidP="006C6BB9">
                  <w:pPr>
                    <w:jc w:val="center"/>
                    <w:rPr>
                      <w:rFonts w:cs="Calibri"/>
                      <w:color w:val="000000"/>
                    </w:rPr>
                  </w:pPr>
                  <w:r w:rsidRPr="00B20CBA">
                    <w:rPr>
                      <w:rFonts w:cs="Calibri"/>
                      <w:color w:val="000000"/>
                    </w:rPr>
                    <w:t>42</w:t>
                  </w:r>
                </w:p>
              </w:tc>
              <w:tc>
                <w:tcPr>
                  <w:tcW w:w="1200" w:type="dxa"/>
                  <w:tcBorders>
                    <w:top w:val="nil"/>
                    <w:left w:val="nil"/>
                    <w:bottom w:val="nil"/>
                    <w:right w:val="nil"/>
                  </w:tcBorders>
                  <w:shd w:val="clear" w:color="auto" w:fill="auto"/>
                  <w:noWrap/>
                  <w:vAlign w:val="bottom"/>
                  <w:hideMark/>
                </w:tcPr>
                <w:p w14:paraId="5EBDE9E3" w14:textId="77777777" w:rsidR="0092133A" w:rsidRPr="00B20CBA" w:rsidRDefault="0092133A" w:rsidP="006C6BB9">
                  <w:pPr>
                    <w:jc w:val="center"/>
                    <w:rPr>
                      <w:rFonts w:cs="Calibri"/>
                      <w:color w:val="000000"/>
                    </w:rPr>
                  </w:pPr>
                  <w:r w:rsidRPr="00B20CBA">
                    <w:rPr>
                      <w:rFonts w:cs="Calibri"/>
                      <w:color w:val="000000"/>
                    </w:rPr>
                    <w:t>4,3</w:t>
                  </w:r>
                </w:p>
              </w:tc>
            </w:tr>
            <w:tr w:rsidR="0092133A" w:rsidRPr="00B20CBA" w14:paraId="7B5AA7C9" w14:textId="77777777" w:rsidTr="006C6BB9">
              <w:trPr>
                <w:trHeight w:val="290"/>
              </w:trPr>
              <w:tc>
                <w:tcPr>
                  <w:tcW w:w="2280" w:type="dxa"/>
                  <w:tcBorders>
                    <w:top w:val="nil"/>
                    <w:left w:val="nil"/>
                    <w:bottom w:val="nil"/>
                    <w:right w:val="nil"/>
                  </w:tcBorders>
                  <w:shd w:val="clear" w:color="auto" w:fill="auto"/>
                  <w:noWrap/>
                  <w:vAlign w:val="bottom"/>
                  <w:hideMark/>
                </w:tcPr>
                <w:p w14:paraId="631C6C00" w14:textId="77777777" w:rsidR="0092133A" w:rsidRPr="00B20CBA" w:rsidRDefault="0092133A" w:rsidP="006C6BB9">
                  <w:pPr>
                    <w:jc w:val="center"/>
                    <w:rPr>
                      <w:rFonts w:cs="Calibri"/>
                      <w:color w:val="000000"/>
                    </w:rPr>
                  </w:pPr>
                  <w:r w:rsidRPr="00B20CBA">
                    <w:rPr>
                      <w:rFonts w:cs="Calibri"/>
                      <w:color w:val="000000"/>
                    </w:rPr>
                    <w:t>Bachillerato</w:t>
                  </w:r>
                </w:p>
              </w:tc>
              <w:tc>
                <w:tcPr>
                  <w:tcW w:w="1620" w:type="dxa"/>
                  <w:tcBorders>
                    <w:top w:val="nil"/>
                    <w:left w:val="nil"/>
                    <w:bottom w:val="nil"/>
                    <w:right w:val="nil"/>
                  </w:tcBorders>
                  <w:shd w:val="clear" w:color="auto" w:fill="auto"/>
                  <w:noWrap/>
                  <w:vAlign w:val="bottom"/>
                  <w:hideMark/>
                </w:tcPr>
                <w:p w14:paraId="54682D11" w14:textId="77777777" w:rsidR="0092133A" w:rsidRPr="00B20CBA" w:rsidRDefault="0092133A" w:rsidP="006C6BB9">
                  <w:pPr>
                    <w:jc w:val="center"/>
                    <w:rPr>
                      <w:rFonts w:cs="Calibri"/>
                      <w:color w:val="000000"/>
                    </w:rPr>
                  </w:pPr>
                  <w:r w:rsidRPr="00B20CBA">
                    <w:rPr>
                      <w:rFonts w:cs="Calibri"/>
                      <w:color w:val="000000"/>
                    </w:rPr>
                    <w:t>265</w:t>
                  </w:r>
                </w:p>
              </w:tc>
              <w:tc>
                <w:tcPr>
                  <w:tcW w:w="1200" w:type="dxa"/>
                  <w:tcBorders>
                    <w:top w:val="nil"/>
                    <w:left w:val="nil"/>
                    <w:bottom w:val="nil"/>
                    <w:right w:val="nil"/>
                  </w:tcBorders>
                  <w:shd w:val="clear" w:color="auto" w:fill="auto"/>
                  <w:noWrap/>
                  <w:vAlign w:val="bottom"/>
                  <w:hideMark/>
                </w:tcPr>
                <w:p w14:paraId="3B95C2B0" w14:textId="77777777" w:rsidR="0092133A" w:rsidRPr="00B20CBA" w:rsidRDefault="0092133A" w:rsidP="006C6BB9">
                  <w:pPr>
                    <w:jc w:val="center"/>
                    <w:rPr>
                      <w:rFonts w:cs="Calibri"/>
                      <w:color w:val="000000"/>
                    </w:rPr>
                  </w:pPr>
                  <w:r w:rsidRPr="00B20CBA">
                    <w:rPr>
                      <w:rFonts w:cs="Calibri"/>
                      <w:color w:val="000000"/>
                    </w:rPr>
                    <w:t>27,6</w:t>
                  </w:r>
                </w:p>
              </w:tc>
            </w:tr>
            <w:tr w:rsidR="0092133A" w:rsidRPr="00B20CBA" w14:paraId="101C5DE8" w14:textId="77777777" w:rsidTr="006C6BB9">
              <w:trPr>
                <w:trHeight w:val="290"/>
              </w:trPr>
              <w:tc>
                <w:tcPr>
                  <w:tcW w:w="2280" w:type="dxa"/>
                  <w:tcBorders>
                    <w:top w:val="nil"/>
                    <w:left w:val="nil"/>
                    <w:bottom w:val="nil"/>
                    <w:right w:val="nil"/>
                  </w:tcBorders>
                  <w:shd w:val="clear" w:color="auto" w:fill="auto"/>
                  <w:noWrap/>
                  <w:vAlign w:val="bottom"/>
                  <w:hideMark/>
                </w:tcPr>
                <w:p w14:paraId="5FE3BFA8" w14:textId="77777777" w:rsidR="0092133A" w:rsidRPr="00B20CBA" w:rsidRDefault="0092133A" w:rsidP="006C6BB9">
                  <w:pPr>
                    <w:jc w:val="center"/>
                    <w:rPr>
                      <w:rFonts w:cs="Calibri"/>
                      <w:color w:val="000000"/>
                    </w:rPr>
                  </w:pPr>
                  <w:r w:rsidRPr="00B20CBA">
                    <w:rPr>
                      <w:rFonts w:cs="Calibri"/>
                      <w:color w:val="000000"/>
                    </w:rPr>
                    <w:t>Bachillerato Incompleto</w:t>
                  </w:r>
                </w:p>
              </w:tc>
              <w:tc>
                <w:tcPr>
                  <w:tcW w:w="1620" w:type="dxa"/>
                  <w:tcBorders>
                    <w:top w:val="nil"/>
                    <w:left w:val="nil"/>
                    <w:bottom w:val="nil"/>
                    <w:right w:val="nil"/>
                  </w:tcBorders>
                  <w:shd w:val="clear" w:color="auto" w:fill="auto"/>
                  <w:noWrap/>
                  <w:vAlign w:val="bottom"/>
                  <w:hideMark/>
                </w:tcPr>
                <w:p w14:paraId="3F3C70C4" w14:textId="77777777" w:rsidR="0092133A" w:rsidRPr="00B20CBA" w:rsidRDefault="0092133A" w:rsidP="006C6BB9">
                  <w:pPr>
                    <w:jc w:val="center"/>
                    <w:rPr>
                      <w:rFonts w:cs="Calibri"/>
                      <w:color w:val="000000"/>
                    </w:rPr>
                  </w:pPr>
                  <w:r w:rsidRPr="00B20CBA">
                    <w:rPr>
                      <w:rFonts w:cs="Calibri"/>
                      <w:color w:val="000000"/>
                    </w:rPr>
                    <w:t>47</w:t>
                  </w:r>
                </w:p>
              </w:tc>
              <w:tc>
                <w:tcPr>
                  <w:tcW w:w="1200" w:type="dxa"/>
                  <w:tcBorders>
                    <w:top w:val="nil"/>
                    <w:left w:val="nil"/>
                    <w:bottom w:val="nil"/>
                    <w:right w:val="nil"/>
                  </w:tcBorders>
                  <w:shd w:val="clear" w:color="auto" w:fill="auto"/>
                  <w:noWrap/>
                  <w:vAlign w:val="bottom"/>
                  <w:hideMark/>
                </w:tcPr>
                <w:p w14:paraId="0CBED5CA" w14:textId="77777777" w:rsidR="0092133A" w:rsidRPr="00B20CBA" w:rsidRDefault="0092133A" w:rsidP="006C6BB9">
                  <w:pPr>
                    <w:jc w:val="center"/>
                    <w:rPr>
                      <w:rFonts w:cs="Calibri"/>
                      <w:color w:val="000000"/>
                    </w:rPr>
                  </w:pPr>
                  <w:r w:rsidRPr="00B20CBA">
                    <w:rPr>
                      <w:rFonts w:cs="Calibri"/>
                      <w:color w:val="000000"/>
                    </w:rPr>
                    <w:t>4,9</w:t>
                  </w:r>
                </w:p>
              </w:tc>
            </w:tr>
            <w:tr w:rsidR="0092133A" w:rsidRPr="00B20CBA" w14:paraId="5F0E9D3B" w14:textId="77777777" w:rsidTr="006C6BB9">
              <w:trPr>
                <w:trHeight w:val="290"/>
              </w:trPr>
              <w:tc>
                <w:tcPr>
                  <w:tcW w:w="2280" w:type="dxa"/>
                  <w:tcBorders>
                    <w:top w:val="nil"/>
                    <w:left w:val="nil"/>
                    <w:bottom w:val="nil"/>
                    <w:right w:val="nil"/>
                  </w:tcBorders>
                  <w:shd w:val="clear" w:color="auto" w:fill="auto"/>
                  <w:noWrap/>
                  <w:vAlign w:val="bottom"/>
                  <w:hideMark/>
                </w:tcPr>
                <w:p w14:paraId="2B4B579D" w14:textId="77777777" w:rsidR="0092133A" w:rsidRPr="00B20CBA" w:rsidRDefault="0092133A" w:rsidP="006C6BB9">
                  <w:pPr>
                    <w:jc w:val="center"/>
                    <w:rPr>
                      <w:rFonts w:cs="Calibri"/>
                      <w:color w:val="000000"/>
                    </w:rPr>
                  </w:pPr>
                  <w:r w:rsidRPr="00B20CBA">
                    <w:rPr>
                      <w:rFonts w:cs="Calibri"/>
                      <w:color w:val="000000"/>
                    </w:rPr>
                    <w:t>Técnic</w:t>
                  </w:r>
                  <w:r>
                    <w:rPr>
                      <w:rFonts w:cs="Calibri"/>
                      <w:color w:val="000000"/>
                    </w:rPr>
                    <w:t>o</w:t>
                  </w:r>
                </w:p>
              </w:tc>
              <w:tc>
                <w:tcPr>
                  <w:tcW w:w="1620" w:type="dxa"/>
                  <w:tcBorders>
                    <w:top w:val="nil"/>
                    <w:left w:val="nil"/>
                    <w:bottom w:val="nil"/>
                    <w:right w:val="nil"/>
                  </w:tcBorders>
                  <w:shd w:val="clear" w:color="auto" w:fill="auto"/>
                  <w:noWrap/>
                  <w:vAlign w:val="bottom"/>
                  <w:hideMark/>
                </w:tcPr>
                <w:p w14:paraId="046CDCB5" w14:textId="77777777" w:rsidR="0092133A" w:rsidRPr="00B20CBA" w:rsidRDefault="0092133A" w:rsidP="006C6BB9">
                  <w:pPr>
                    <w:jc w:val="center"/>
                    <w:rPr>
                      <w:rFonts w:cs="Calibri"/>
                      <w:color w:val="000000"/>
                    </w:rPr>
                  </w:pPr>
                  <w:r w:rsidRPr="00B20CBA">
                    <w:rPr>
                      <w:rFonts w:cs="Calibri"/>
                      <w:color w:val="000000"/>
                    </w:rPr>
                    <w:t>65</w:t>
                  </w:r>
                </w:p>
              </w:tc>
              <w:tc>
                <w:tcPr>
                  <w:tcW w:w="1200" w:type="dxa"/>
                  <w:tcBorders>
                    <w:top w:val="nil"/>
                    <w:left w:val="nil"/>
                    <w:bottom w:val="nil"/>
                    <w:right w:val="nil"/>
                  </w:tcBorders>
                  <w:shd w:val="clear" w:color="auto" w:fill="auto"/>
                  <w:noWrap/>
                  <w:vAlign w:val="bottom"/>
                  <w:hideMark/>
                </w:tcPr>
                <w:p w14:paraId="5F5BC7D8" w14:textId="77777777" w:rsidR="0092133A" w:rsidRPr="00B20CBA" w:rsidRDefault="0092133A" w:rsidP="006C6BB9">
                  <w:pPr>
                    <w:jc w:val="center"/>
                    <w:rPr>
                      <w:rFonts w:cs="Calibri"/>
                      <w:color w:val="000000"/>
                    </w:rPr>
                  </w:pPr>
                  <w:r w:rsidRPr="00B20CBA">
                    <w:rPr>
                      <w:rFonts w:cs="Calibri"/>
                      <w:color w:val="000000"/>
                    </w:rPr>
                    <w:t>6,7</w:t>
                  </w:r>
                </w:p>
              </w:tc>
            </w:tr>
            <w:tr w:rsidR="0092133A" w:rsidRPr="00B20CBA" w14:paraId="00C560DF" w14:textId="77777777" w:rsidTr="006C6BB9">
              <w:trPr>
                <w:trHeight w:val="290"/>
              </w:trPr>
              <w:tc>
                <w:tcPr>
                  <w:tcW w:w="2280" w:type="dxa"/>
                  <w:tcBorders>
                    <w:top w:val="nil"/>
                    <w:left w:val="nil"/>
                    <w:bottom w:val="nil"/>
                    <w:right w:val="nil"/>
                  </w:tcBorders>
                  <w:shd w:val="clear" w:color="auto" w:fill="auto"/>
                  <w:noWrap/>
                  <w:vAlign w:val="bottom"/>
                  <w:hideMark/>
                </w:tcPr>
                <w:p w14:paraId="4EB2D2A0" w14:textId="77777777" w:rsidR="0092133A" w:rsidRPr="00B20CBA" w:rsidRDefault="0092133A" w:rsidP="006C6BB9">
                  <w:pPr>
                    <w:jc w:val="center"/>
                    <w:rPr>
                      <w:rFonts w:cs="Calibri"/>
                      <w:color w:val="000000"/>
                    </w:rPr>
                  </w:pPr>
                  <w:r w:rsidRPr="00B20CBA">
                    <w:rPr>
                      <w:rFonts w:cs="Calibri"/>
                      <w:color w:val="000000"/>
                    </w:rPr>
                    <w:t>Tecnólog</w:t>
                  </w:r>
                  <w:r>
                    <w:rPr>
                      <w:rFonts w:cs="Calibri"/>
                      <w:color w:val="000000"/>
                    </w:rPr>
                    <w:t>o</w:t>
                  </w:r>
                </w:p>
              </w:tc>
              <w:tc>
                <w:tcPr>
                  <w:tcW w:w="1620" w:type="dxa"/>
                  <w:tcBorders>
                    <w:top w:val="nil"/>
                    <w:left w:val="nil"/>
                    <w:bottom w:val="nil"/>
                    <w:right w:val="nil"/>
                  </w:tcBorders>
                  <w:shd w:val="clear" w:color="auto" w:fill="auto"/>
                  <w:noWrap/>
                  <w:vAlign w:val="bottom"/>
                  <w:hideMark/>
                </w:tcPr>
                <w:p w14:paraId="3D471712" w14:textId="77777777" w:rsidR="0092133A" w:rsidRPr="00B20CBA" w:rsidRDefault="0092133A" w:rsidP="006C6BB9">
                  <w:pPr>
                    <w:jc w:val="center"/>
                    <w:rPr>
                      <w:rFonts w:cs="Calibri"/>
                      <w:color w:val="000000"/>
                    </w:rPr>
                  </w:pPr>
                  <w:r w:rsidRPr="00B20CBA">
                    <w:rPr>
                      <w:rFonts w:cs="Calibri"/>
                      <w:color w:val="000000"/>
                    </w:rPr>
                    <w:t>33</w:t>
                  </w:r>
                </w:p>
              </w:tc>
              <w:tc>
                <w:tcPr>
                  <w:tcW w:w="1200" w:type="dxa"/>
                  <w:tcBorders>
                    <w:top w:val="nil"/>
                    <w:left w:val="nil"/>
                    <w:bottom w:val="nil"/>
                    <w:right w:val="nil"/>
                  </w:tcBorders>
                  <w:shd w:val="clear" w:color="auto" w:fill="auto"/>
                  <w:noWrap/>
                  <w:vAlign w:val="bottom"/>
                  <w:hideMark/>
                </w:tcPr>
                <w:p w14:paraId="6B4CEA4C" w14:textId="77777777" w:rsidR="0092133A" w:rsidRPr="00B20CBA" w:rsidRDefault="0092133A" w:rsidP="006C6BB9">
                  <w:pPr>
                    <w:jc w:val="center"/>
                    <w:rPr>
                      <w:rFonts w:cs="Calibri"/>
                      <w:color w:val="000000"/>
                    </w:rPr>
                  </w:pPr>
                  <w:r w:rsidRPr="00B20CBA">
                    <w:rPr>
                      <w:rFonts w:cs="Calibri"/>
                      <w:color w:val="000000"/>
                    </w:rPr>
                    <w:t>3,4</w:t>
                  </w:r>
                </w:p>
              </w:tc>
            </w:tr>
            <w:tr w:rsidR="0092133A" w:rsidRPr="00B20CBA" w14:paraId="1F01238C" w14:textId="77777777" w:rsidTr="006C6BB9">
              <w:trPr>
                <w:trHeight w:val="290"/>
              </w:trPr>
              <w:tc>
                <w:tcPr>
                  <w:tcW w:w="2280" w:type="dxa"/>
                  <w:tcBorders>
                    <w:top w:val="nil"/>
                    <w:left w:val="nil"/>
                    <w:bottom w:val="nil"/>
                    <w:right w:val="nil"/>
                  </w:tcBorders>
                  <w:shd w:val="clear" w:color="auto" w:fill="auto"/>
                  <w:noWrap/>
                  <w:vAlign w:val="bottom"/>
                  <w:hideMark/>
                </w:tcPr>
                <w:p w14:paraId="2F21F6D9" w14:textId="77777777" w:rsidR="0092133A" w:rsidRPr="00B20CBA" w:rsidRDefault="0092133A" w:rsidP="006C6BB9">
                  <w:pPr>
                    <w:jc w:val="center"/>
                    <w:rPr>
                      <w:rFonts w:cs="Calibri"/>
                      <w:color w:val="000000"/>
                    </w:rPr>
                  </w:pPr>
                  <w:r w:rsidRPr="00B20CBA">
                    <w:rPr>
                      <w:rFonts w:cs="Calibri"/>
                      <w:color w:val="000000"/>
                    </w:rPr>
                    <w:t>Profesional</w:t>
                  </w:r>
                </w:p>
              </w:tc>
              <w:tc>
                <w:tcPr>
                  <w:tcW w:w="1620" w:type="dxa"/>
                  <w:tcBorders>
                    <w:top w:val="nil"/>
                    <w:left w:val="nil"/>
                    <w:bottom w:val="nil"/>
                    <w:right w:val="nil"/>
                  </w:tcBorders>
                  <w:shd w:val="clear" w:color="auto" w:fill="auto"/>
                  <w:noWrap/>
                  <w:vAlign w:val="bottom"/>
                  <w:hideMark/>
                </w:tcPr>
                <w:p w14:paraId="4507A046" w14:textId="77777777" w:rsidR="0092133A" w:rsidRPr="00B20CBA" w:rsidRDefault="0092133A" w:rsidP="006C6BB9">
                  <w:pPr>
                    <w:jc w:val="center"/>
                    <w:rPr>
                      <w:rFonts w:cs="Calibri"/>
                      <w:color w:val="000000"/>
                    </w:rPr>
                  </w:pPr>
                  <w:r w:rsidRPr="00B20CBA">
                    <w:rPr>
                      <w:rFonts w:cs="Calibri"/>
                      <w:color w:val="000000"/>
                    </w:rPr>
                    <w:t>30</w:t>
                  </w:r>
                </w:p>
              </w:tc>
              <w:tc>
                <w:tcPr>
                  <w:tcW w:w="1200" w:type="dxa"/>
                  <w:tcBorders>
                    <w:top w:val="nil"/>
                    <w:left w:val="nil"/>
                    <w:bottom w:val="nil"/>
                    <w:right w:val="nil"/>
                  </w:tcBorders>
                  <w:shd w:val="clear" w:color="auto" w:fill="auto"/>
                  <w:noWrap/>
                  <w:vAlign w:val="bottom"/>
                  <w:hideMark/>
                </w:tcPr>
                <w:p w14:paraId="509C80AC" w14:textId="77777777" w:rsidR="0092133A" w:rsidRPr="00B20CBA" w:rsidRDefault="0092133A" w:rsidP="006C6BB9">
                  <w:pPr>
                    <w:jc w:val="center"/>
                    <w:rPr>
                      <w:rFonts w:cs="Calibri"/>
                      <w:color w:val="000000"/>
                    </w:rPr>
                  </w:pPr>
                  <w:r w:rsidRPr="00B20CBA">
                    <w:rPr>
                      <w:rFonts w:cs="Calibri"/>
                      <w:color w:val="000000"/>
                    </w:rPr>
                    <w:t>3,1</w:t>
                  </w:r>
                </w:p>
              </w:tc>
            </w:tr>
            <w:tr w:rsidR="0092133A" w:rsidRPr="00B20CBA" w14:paraId="7D254453" w14:textId="77777777" w:rsidTr="006C6BB9">
              <w:trPr>
                <w:trHeight w:val="290"/>
              </w:trPr>
              <w:tc>
                <w:tcPr>
                  <w:tcW w:w="2280" w:type="dxa"/>
                  <w:tcBorders>
                    <w:top w:val="nil"/>
                    <w:left w:val="nil"/>
                    <w:bottom w:val="nil"/>
                    <w:right w:val="nil"/>
                  </w:tcBorders>
                  <w:shd w:val="clear" w:color="auto" w:fill="auto"/>
                  <w:noWrap/>
                  <w:vAlign w:val="bottom"/>
                  <w:hideMark/>
                </w:tcPr>
                <w:p w14:paraId="09BD7C44" w14:textId="77777777" w:rsidR="0092133A" w:rsidRPr="00B20CBA" w:rsidRDefault="0092133A" w:rsidP="006C6BB9">
                  <w:pPr>
                    <w:jc w:val="center"/>
                    <w:rPr>
                      <w:rFonts w:cs="Calibri"/>
                      <w:color w:val="000000"/>
                    </w:rPr>
                  </w:pPr>
                  <w:r w:rsidRPr="00B20CBA">
                    <w:rPr>
                      <w:rFonts w:cs="Calibri"/>
                      <w:color w:val="000000"/>
                    </w:rPr>
                    <w:t>Maestría</w:t>
                  </w:r>
                </w:p>
              </w:tc>
              <w:tc>
                <w:tcPr>
                  <w:tcW w:w="1620" w:type="dxa"/>
                  <w:tcBorders>
                    <w:top w:val="nil"/>
                    <w:left w:val="nil"/>
                    <w:bottom w:val="nil"/>
                    <w:right w:val="nil"/>
                  </w:tcBorders>
                  <w:shd w:val="clear" w:color="auto" w:fill="auto"/>
                  <w:noWrap/>
                  <w:vAlign w:val="bottom"/>
                  <w:hideMark/>
                </w:tcPr>
                <w:p w14:paraId="4554FE57" w14:textId="77777777" w:rsidR="0092133A" w:rsidRPr="00B20CBA" w:rsidRDefault="0092133A" w:rsidP="006C6BB9">
                  <w:pPr>
                    <w:jc w:val="center"/>
                    <w:rPr>
                      <w:rFonts w:cs="Calibri"/>
                      <w:color w:val="000000"/>
                    </w:rPr>
                  </w:pPr>
                  <w:r w:rsidRPr="00B20CBA">
                    <w:rPr>
                      <w:rFonts w:cs="Calibri"/>
                      <w:color w:val="000000"/>
                    </w:rPr>
                    <w:t>3</w:t>
                  </w:r>
                </w:p>
              </w:tc>
              <w:tc>
                <w:tcPr>
                  <w:tcW w:w="1200" w:type="dxa"/>
                  <w:tcBorders>
                    <w:top w:val="nil"/>
                    <w:left w:val="nil"/>
                    <w:bottom w:val="nil"/>
                    <w:right w:val="nil"/>
                  </w:tcBorders>
                  <w:shd w:val="clear" w:color="auto" w:fill="auto"/>
                  <w:noWrap/>
                  <w:vAlign w:val="bottom"/>
                  <w:hideMark/>
                </w:tcPr>
                <w:p w14:paraId="68AE2DF0" w14:textId="77777777" w:rsidR="0092133A" w:rsidRPr="00B20CBA" w:rsidRDefault="0092133A" w:rsidP="006C6BB9">
                  <w:pPr>
                    <w:jc w:val="center"/>
                    <w:rPr>
                      <w:rFonts w:cs="Calibri"/>
                      <w:color w:val="000000"/>
                    </w:rPr>
                  </w:pPr>
                  <w:r w:rsidRPr="00B20CBA">
                    <w:rPr>
                      <w:rFonts w:cs="Calibri"/>
                      <w:color w:val="000000"/>
                    </w:rPr>
                    <w:t>0,3</w:t>
                  </w:r>
                </w:p>
              </w:tc>
            </w:tr>
          </w:tbl>
          <w:p w14:paraId="19BB12D3" w14:textId="77777777" w:rsidR="0092133A" w:rsidRDefault="0092133A" w:rsidP="006C6BB9">
            <w:pPr>
              <w:jc w:val="center"/>
            </w:pPr>
          </w:p>
          <w:p w14:paraId="38CDE712" w14:textId="77777777" w:rsidR="0092133A" w:rsidRDefault="0092133A" w:rsidP="006C6BB9">
            <w:pPr>
              <w:jc w:val="center"/>
            </w:pPr>
          </w:p>
          <w:p w14:paraId="4E265CC7" w14:textId="77777777" w:rsidR="0092133A" w:rsidRDefault="0092133A" w:rsidP="006C6BB9">
            <w:pPr>
              <w:jc w:val="center"/>
            </w:pPr>
            <w:r>
              <w:rPr>
                <w:noProof/>
              </w:rPr>
              <w:lastRenderedPageBreak/>
              <w:drawing>
                <wp:inline distT="0" distB="0" distL="0" distR="0" wp14:anchorId="2186408D" wp14:editId="36671E97">
                  <wp:extent cx="4572000" cy="2743200"/>
                  <wp:effectExtent l="0" t="0" r="0" b="0"/>
                  <wp:docPr id="1383" name="Gráfico 1383">
                    <a:extLst xmlns:a="http://schemas.openxmlformats.org/drawingml/2006/main">
                      <a:ext uri="{FF2B5EF4-FFF2-40B4-BE49-F238E27FC236}">
                        <a16:creationId xmlns:a16="http://schemas.microsoft.com/office/drawing/2014/main" id="{0A9E0754-5204-4C8C-A456-1237572C3D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30C223D2" w14:textId="77777777" w:rsidR="0092133A" w:rsidRDefault="0092133A" w:rsidP="006C6BB9">
            <w:pPr>
              <w:pBdr>
                <w:top w:val="nil"/>
                <w:left w:val="nil"/>
                <w:bottom w:val="nil"/>
                <w:right w:val="nil"/>
                <w:between w:val="nil"/>
              </w:pBdr>
              <w:jc w:val="both"/>
              <w:rPr>
                <w:rFonts w:ascii="Arial" w:eastAsia="Arial" w:hAnsi="Arial" w:cs="Arial"/>
                <w:color w:val="000000"/>
                <w:sz w:val="24"/>
                <w:szCs w:val="24"/>
                <w:highlight w:val="yellow"/>
              </w:rPr>
            </w:pPr>
          </w:p>
          <w:p w14:paraId="22E50DDA" w14:textId="77777777" w:rsidR="0092133A" w:rsidRPr="00F13EA1" w:rsidRDefault="0092133A" w:rsidP="006C6BB9">
            <w:pPr>
              <w:pBdr>
                <w:top w:val="nil"/>
                <w:left w:val="nil"/>
                <w:bottom w:val="nil"/>
                <w:right w:val="nil"/>
                <w:between w:val="nil"/>
              </w:pBdr>
              <w:jc w:val="both"/>
              <w:rPr>
                <w:rFonts w:ascii="Arial" w:eastAsia="Arial" w:hAnsi="Arial" w:cs="Arial"/>
                <w:color w:val="000000"/>
                <w:sz w:val="24"/>
                <w:szCs w:val="24"/>
              </w:rPr>
            </w:pPr>
            <w:r w:rsidRPr="00F13EA1">
              <w:rPr>
                <w:rFonts w:ascii="Arial" w:eastAsia="Arial" w:hAnsi="Arial" w:cs="Arial"/>
                <w:color w:val="000000"/>
                <w:sz w:val="24"/>
                <w:szCs w:val="24"/>
              </w:rPr>
              <w:t>Frente a la población conflicto 7 estudiantes (0,7%) han tenido episodio de acto terro</w:t>
            </w:r>
            <w:r>
              <w:rPr>
                <w:rFonts w:ascii="Arial" w:eastAsia="Arial" w:hAnsi="Arial" w:cs="Arial"/>
                <w:color w:val="000000"/>
                <w:sz w:val="24"/>
                <w:szCs w:val="24"/>
              </w:rPr>
              <w:t>rista</w:t>
            </w:r>
            <w:r w:rsidRPr="00F13EA1">
              <w:rPr>
                <w:rFonts w:ascii="Arial" w:eastAsia="Arial" w:hAnsi="Arial" w:cs="Arial"/>
                <w:color w:val="000000"/>
                <w:sz w:val="24"/>
                <w:szCs w:val="24"/>
              </w:rPr>
              <w:t>, acoso; desplazamiento 11 estudiantes (1,4%) y víctima del conflicto armado 12 estudiantes (1,2%).</w:t>
            </w:r>
          </w:p>
          <w:p w14:paraId="48512083" w14:textId="77777777" w:rsidR="0092133A" w:rsidRDefault="0092133A" w:rsidP="006C6BB9">
            <w:pPr>
              <w:pBdr>
                <w:top w:val="nil"/>
                <w:left w:val="nil"/>
                <w:bottom w:val="nil"/>
                <w:right w:val="nil"/>
                <w:between w:val="nil"/>
              </w:pBdr>
              <w:jc w:val="both"/>
              <w:rPr>
                <w:rFonts w:ascii="Arial" w:eastAsia="Arial" w:hAnsi="Arial" w:cs="Arial"/>
                <w:color w:val="000000"/>
                <w:sz w:val="24"/>
                <w:szCs w:val="24"/>
                <w:highlight w:val="yellow"/>
              </w:rPr>
            </w:pPr>
          </w:p>
          <w:tbl>
            <w:tblPr>
              <w:tblW w:w="5103" w:type="dxa"/>
              <w:tblLayout w:type="fixed"/>
              <w:tblCellMar>
                <w:left w:w="70" w:type="dxa"/>
                <w:right w:w="70" w:type="dxa"/>
              </w:tblCellMar>
              <w:tblLook w:val="04A0" w:firstRow="1" w:lastRow="0" w:firstColumn="1" w:lastColumn="0" w:noHBand="0" w:noVBand="1"/>
            </w:tblPr>
            <w:tblGrid>
              <w:gridCol w:w="2280"/>
              <w:gridCol w:w="1620"/>
              <w:gridCol w:w="1203"/>
            </w:tblGrid>
            <w:tr w:rsidR="0092133A" w:rsidRPr="00BF0AD1" w14:paraId="44B4FB88" w14:textId="77777777" w:rsidTr="006C6BB9">
              <w:trPr>
                <w:trHeight w:val="290"/>
              </w:trPr>
              <w:tc>
                <w:tcPr>
                  <w:tcW w:w="2280" w:type="dxa"/>
                  <w:tcBorders>
                    <w:top w:val="nil"/>
                    <w:left w:val="nil"/>
                    <w:bottom w:val="nil"/>
                    <w:right w:val="nil"/>
                  </w:tcBorders>
                  <w:shd w:val="clear" w:color="auto" w:fill="auto"/>
                  <w:noWrap/>
                  <w:vAlign w:val="center"/>
                  <w:hideMark/>
                </w:tcPr>
                <w:p w14:paraId="6B5923E5" w14:textId="77777777" w:rsidR="0092133A" w:rsidRPr="00BF0AD1" w:rsidRDefault="0092133A" w:rsidP="006C6BB9">
                  <w:pPr>
                    <w:jc w:val="center"/>
                    <w:rPr>
                      <w:rFonts w:cs="Calibri"/>
                      <w:b/>
                      <w:bCs/>
                      <w:color w:val="000000"/>
                    </w:rPr>
                  </w:pPr>
                  <w:r w:rsidRPr="00BF0AD1">
                    <w:rPr>
                      <w:rFonts w:cs="Calibri"/>
                      <w:b/>
                      <w:bCs/>
                      <w:color w:val="000000"/>
                    </w:rPr>
                    <w:t>POBLACION CONFLICTO</w:t>
                  </w:r>
                </w:p>
              </w:tc>
              <w:tc>
                <w:tcPr>
                  <w:tcW w:w="1620" w:type="dxa"/>
                  <w:tcBorders>
                    <w:top w:val="nil"/>
                    <w:left w:val="nil"/>
                    <w:bottom w:val="nil"/>
                    <w:right w:val="nil"/>
                  </w:tcBorders>
                  <w:shd w:val="clear" w:color="auto" w:fill="auto"/>
                  <w:noWrap/>
                  <w:vAlign w:val="center"/>
                  <w:hideMark/>
                </w:tcPr>
                <w:p w14:paraId="55C2EE05" w14:textId="77777777" w:rsidR="0092133A" w:rsidRPr="00BF0AD1" w:rsidRDefault="0092133A" w:rsidP="006C6BB9">
                  <w:pPr>
                    <w:jc w:val="center"/>
                    <w:rPr>
                      <w:rFonts w:cs="Calibri"/>
                      <w:b/>
                      <w:bCs/>
                      <w:color w:val="000000"/>
                    </w:rPr>
                  </w:pPr>
                  <w:r w:rsidRPr="00BF0AD1">
                    <w:rPr>
                      <w:rFonts w:cs="Calibri"/>
                      <w:b/>
                      <w:bCs/>
                      <w:color w:val="000000"/>
                    </w:rPr>
                    <w:t>No Estudiantes</w:t>
                  </w:r>
                </w:p>
              </w:tc>
              <w:tc>
                <w:tcPr>
                  <w:tcW w:w="1203" w:type="dxa"/>
                  <w:tcBorders>
                    <w:top w:val="nil"/>
                    <w:left w:val="nil"/>
                    <w:bottom w:val="nil"/>
                    <w:right w:val="nil"/>
                  </w:tcBorders>
                  <w:shd w:val="clear" w:color="auto" w:fill="auto"/>
                  <w:noWrap/>
                  <w:vAlign w:val="center"/>
                  <w:hideMark/>
                </w:tcPr>
                <w:p w14:paraId="323209F6" w14:textId="77777777" w:rsidR="0092133A" w:rsidRPr="00BF0AD1" w:rsidRDefault="0092133A" w:rsidP="006C6BB9">
                  <w:pPr>
                    <w:jc w:val="center"/>
                    <w:rPr>
                      <w:rFonts w:cs="Calibri"/>
                      <w:b/>
                      <w:bCs/>
                      <w:color w:val="000000"/>
                    </w:rPr>
                  </w:pPr>
                  <w:r w:rsidRPr="00BF0AD1">
                    <w:rPr>
                      <w:rFonts w:cs="Calibri"/>
                      <w:b/>
                      <w:bCs/>
                      <w:color w:val="000000"/>
                    </w:rPr>
                    <w:t>%</w:t>
                  </w:r>
                </w:p>
              </w:tc>
            </w:tr>
            <w:tr w:rsidR="0092133A" w:rsidRPr="00BF0AD1" w14:paraId="6707F6A5" w14:textId="77777777" w:rsidTr="006C6BB9">
              <w:trPr>
                <w:trHeight w:val="290"/>
              </w:trPr>
              <w:tc>
                <w:tcPr>
                  <w:tcW w:w="2280" w:type="dxa"/>
                  <w:tcBorders>
                    <w:top w:val="nil"/>
                    <w:left w:val="nil"/>
                    <w:bottom w:val="nil"/>
                    <w:right w:val="nil"/>
                  </w:tcBorders>
                  <w:shd w:val="clear" w:color="auto" w:fill="auto"/>
                  <w:noWrap/>
                  <w:vAlign w:val="center"/>
                  <w:hideMark/>
                </w:tcPr>
                <w:p w14:paraId="6E227016" w14:textId="77777777" w:rsidR="0092133A" w:rsidRPr="00BF0AD1" w:rsidRDefault="0092133A" w:rsidP="006C6BB9">
                  <w:pPr>
                    <w:jc w:val="center"/>
                    <w:rPr>
                      <w:rFonts w:cs="Calibri"/>
                      <w:color w:val="000000"/>
                    </w:rPr>
                  </w:pPr>
                  <w:r w:rsidRPr="00BF0AD1">
                    <w:rPr>
                      <w:rFonts w:cs="Calibri"/>
                      <w:color w:val="000000"/>
                    </w:rPr>
                    <w:t>Acto terrorista, acoso</w:t>
                  </w:r>
                </w:p>
              </w:tc>
              <w:tc>
                <w:tcPr>
                  <w:tcW w:w="1620" w:type="dxa"/>
                  <w:tcBorders>
                    <w:top w:val="nil"/>
                    <w:left w:val="nil"/>
                    <w:bottom w:val="nil"/>
                    <w:right w:val="nil"/>
                  </w:tcBorders>
                  <w:shd w:val="clear" w:color="auto" w:fill="auto"/>
                  <w:noWrap/>
                  <w:vAlign w:val="center"/>
                  <w:hideMark/>
                </w:tcPr>
                <w:p w14:paraId="3A32FA79" w14:textId="77777777" w:rsidR="0092133A" w:rsidRPr="00BF0AD1" w:rsidRDefault="0092133A" w:rsidP="006C6BB9">
                  <w:pPr>
                    <w:jc w:val="center"/>
                    <w:rPr>
                      <w:rFonts w:cs="Calibri"/>
                      <w:color w:val="000000"/>
                    </w:rPr>
                  </w:pPr>
                  <w:r w:rsidRPr="00BF0AD1">
                    <w:rPr>
                      <w:rFonts w:cs="Calibri"/>
                      <w:color w:val="000000"/>
                    </w:rPr>
                    <w:t>7</w:t>
                  </w:r>
                </w:p>
              </w:tc>
              <w:tc>
                <w:tcPr>
                  <w:tcW w:w="1203" w:type="dxa"/>
                  <w:tcBorders>
                    <w:top w:val="nil"/>
                    <w:left w:val="nil"/>
                    <w:bottom w:val="nil"/>
                    <w:right w:val="nil"/>
                  </w:tcBorders>
                  <w:shd w:val="clear" w:color="auto" w:fill="auto"/>
                  <w:noWrap/>
                  <w:vAlign w:val="center"/>
                  <w:hideMark/>
                </w:tcPr>
                <w:p w14:paraId="50BFBECF" w14:textId="77777777" w:rsidR="0092133A" w:rsidRPr="00BF0AD1" w:rsidRDefault="0092133A" w:rsidP="006C6BB9">
                  <w:pPr>
                    <w:jc w:val="center"/>
                    <w:rPr>
                      <w:rFonts w:cs="Calibri"/>
                      <w:color w:val="000000"/>
                    </w:rPr>
                  </w:pPr>
                  <w:r w:rsidRPr="00BF0AD1">
                    <w:rPr>
                      <w:rFonts w:cs="Calibri"/>
                      <w:color w:val="000000"/>
                    </w:rPr>
                    <w:t>0,7</w:t>
                  </w:r>
                </w:p>
              </w:tc>
            </w:tr>
            <w:tr w:rsidR="0092133A" w:rsidRPr="00BF0AD1" w14:paraId="16D30594" w14:textId="77777777" w:rsidTr="006C6BB9">
              <w:trPr>
                <w:trHeight w:val="290"/>
              </w:trPr>
              <w:tc>
                <w:tcPr>
                  <w:tcW w:w="2280" w:type="dxa"/>
                  <w:tcBorders>
                    <w:top w:val="nil"/>
                    <w:left w:val="nil"/>
                    <w:bottom w:val="nil"/>
                    <w:right w:val="nil"/>
                  </w:tcBorders>
                  <w:shd w:val="clear" w:color="auto" w:fill="auto"/>
                  <w:noWrap/>
                  <w:vAlign w:val="center"/>
                  <w:hideMark/>
                </w:tcPr>
                <w:p w14:paraId="378E03EA" w14:textId="77777777" w:rsidR="0092133A" w:rsidRPr="00BF0AD1" w:rsidRDefault="0092133A" w:rsidP="006C6BB9">
                  <w:pPr>
                    <w:jc w:val="center"/>
                    <w:rPr>
                      <w:rFonts w:cs="Calibri"/>
                      <w:color w:val="000000"/>
                    </w:rPr>
                  </w:pPr>
                  <w:r w:rsidRPr="00BF0AD1">
                    <w:rPr>
                      <w:rFonts w:cs="Calibri"/>
                      <w:color w:val="000000"/>
                    </w:rPr>
                    <w:t>Desplazamiento</w:t>
                  </w:r>
                </w:p>
              </w:tc>
              <w:tc>
                <w:tcPr>
                  <w:tcW w:w="1620" w:type="dxa"/>
                  <w:tcBorders>
                    <w:top w:val="nil"/>
                    <w:left w:val="nil"/>
                    <w:bottom w:val="nil"/>
                    <w:right w:val="nil"/>
                  </w:tcBorders>
                  <w:shd w:val="clear" w:color="auto" w:fill="auto"/>
                  <w:noWrap/>
                  <w:vAlign w:val="center"/>
                  <w:hideMark/>
                </w:tcPr>
                <w:p w14:paraId="5E38F808" w14:textId="77777777" w:rsidR="0092133A" w:rsidRPr="00BF0AD1" w:rsidRDefault="0092133A" w:rsidP="006C6BB9">
                  <w:pPr>
                    <w:jc w:val="center"/>
                    <w:rPr>
                      <w:rFonts w:cs="Calibri"/>
                      <w:color w:val="000000"/>
                    </w:rPr>
                  </w:pPr>
                  <w:r w:rsidRPr="00BF0AD1">
                    <w:rPr>
                      <w:rFonts w:cs="Calibri"/>
                      <w:color w:val="000000"/>
                    </w:rPr>
                    <w:t>11</w:t>
                  </w:r>
                </w:p>
              </w:tc>
              <w:tc>
                <w:tcPr>
                  <w:tcW w:w="1203" w:type="dxa"/>
                  <w:tcBorders>
                    <w:top w:val="nil"/>
                    <w:left w:val="nil"/>
                    <w:bottom w:val="nil"/>
                    <w:right w:val="nil"/>
                  </w:tcBorders>
                  <w:shd w:val="clear" w:color="auto" w:fill="auto"/>
                  <w:noWrap/>
                  <w:vAlign w:val="center"/>
                  <w:hideMark/>
                </w:tcPr>
                <w:p w14:paraId="4A902472" w14:textId="77777777" w:rsidR="0092133A" w:rsidRPr="00BF0AD1" w:rsidRDefault="0092133A" w:rsidP="006C6BB9">
                  <w:pPr>
                    <w:jc w:val="center"/>
                    <w:rPr>
                      <w:rFonts w:cs="Calibri"/>
                      <w:color w:val="000000"/>
                    </w:rPr>
                  </w:pPr>
                  <w:r w:rsidRPr="00BF0AD1">
                    <w:rPr>
                      <w:rFonts w:cs="Calibri"/>
                      <w:color w:val="000000"/>
                    </w:rPr>
                    <w:t>1,4</w:t>
                  </w:r>
                </w:p>
              </w:tc>
            </w:tr>
            <w:tr w:rsidR="0092133A" w:rsidRPr="00BF0AD1" w14:paraId="17033235" w14:textId="77777777" w:rsidTr="006C6BB9">
              <w:trPr>
                <w:trHeight w:val="290"/>
              </w:trPr>
              <w:tc>
                <w:tcPr>
                  <w:tcW w:w="2280" w:type="dxa"/>
                  <w:tcBorders>
                    <w:top w:val="nil"/>
                    <w:left w:val="nil"/>
                    <w:bottom w:val="nil"/>
                    <w:right w:val="nil"/>
                  </w:tcBorders>
                  <w:shd w:val="clear" w:color="auto" w:fill="auto"/>
                  <w:noWrap/>
                  <w:vAlign w:val="center"/>
                  <w:hideMark/>
                </w:tcPr>
                <w:p w14:paraId="3889C247" w14:textId="77777777" w:rsidR="0092133A" w:rsidRPr="00BF0AD1" w:rsidRDefault="0092133A" w:rsidP="006C6BB9">
                  <w:pPr>
                    <w:jc w:val="center"/>
                    <w:rPr>
                      <w:rFonts w:cs="Calibri"/>
                      <w:color w:val="000000"/>
                    </w:rPr>
                  </w:pPr>
                  <w:r w:rsidRPr="00BF0AD1">
                    <w:rPr>
                      <w:rFonts w:cs="Calibri"/>
                      <w:color w:val="000000"/>
                    </w:rPr>
                    <w:t>Víctima conflicto</w:t>
                  </w:r>
                </w:p>
              </w:tc>
              <w:tc>
                <w:tcPr>
                  <w:tcW w:w="1620" w:type="dxa"/>
                  <w:tcBorders>
                    <w:top w:val="nil"/>
                    <w:left w:val="nil"/>
                    <w:bottom w:val="nil"/>
                    <w:right w:val="nil"/>
                  </w:tcBorders>
                  <w:shd w:val="clear" w:color="auto" w:fill="auto"/>
                  <w:noWrap/>
                  <w:vAlign w:val="center"/>
                  <w:hideMark/>
                </w:tcPr>
                <w:p w14:paraId="17EEEA86" w14:textId="77777777" w:rsidR="0092133A" w:rsidRPr="00BF0AD1" w:rsidRDefault="0092133A" w:rsidP="006C6BB9">
                  <w:pPr>
                    <w:jc w:val="center"/>
                    <w:rPr>
                      <w:rFonts w:cs="Calibri"/>
                      <w:color w:val="000000"/>
                    </w:rPr>
                  </w:pPr>
                  <w:r w:rsidRPr="00BF0AD1">
                    <w:rPr>
                      <w:rFonts w:cs="Calibri"/>
                      <w:color w:val="000000"/>
                    </w:rPr>
                    <w:t>12</w:t>
                  </w:r>
                </w:p>
              </w:tc>
              <w:tc>
                <w:tcPr>
                  <w:tcW w:w="1203" w:type="dxa"/>
                  <w:tcBorders>
                    <w:top w:val="nil"/>
                    <w:left w:val="nil"/>
                    <w:bottom w:val="nil"/>
                    <w:right w:val="nil"/>
                  </w:tcBorders>
                  <w:shd w:val="clear" w:color="auto" w:fill="auto"/>
                  <w:noWrap/>
                  <w:vAlign w:val="center"/>
                  <w:hideMark/>
                </w:tcPr>
                <w:p w14:paraId="43A7CA28" w14:textId="77777777" w:rsidR="0092133A" w:rsidRPr="00BF0AD1" w:rsidRDefault="0092133A" w:rsidP="006C6BB9">
                  <w:pPr>
                    <w:jc w:val="center"/>
                    <w:rPr>
                      <w:rFonts w:cs="Calibri"/>
                      <w:color w:val="000000"/>
                    </w:rPr>
                  </w:pPr>
                  <w:r w:rsidRPr="00BF0AD1">
                    <w:rPr>
                      <w:rFonts w:cs="Calibri"/>
                      <w:color w:val="000000"/>
                    </w:rPr>
                    <w:t>1,2</w:t>
                  </w:r>
                </w:p>
              </w:tc>
            </w:tr>
          </w:tbl>
          <w:p w14:paraId="70A9CE47" w14:textId="77777777" w:rsidR="0092133A" w:rsidRDefault="0092133A" w:rsidP="006C6BB9">
            <w:pPr>
              <w:pBdr>
                <w:top w:val="nil"/>
                <w:left w:val="nil"/>
                <w:bottom w:val="nil"/>
                <w:right w:val="nil"/>
                <w:between w:val="nil"/>
              </w:pBdr>
              <w:jc w:val="both"/>
              <w:rPr>
                <w:rFonts w:ascii="Arial" w:eastAsia="Arial" w:hAnsi="Arial" w:cs="Arial"/>
                <w:color w:val="000000"/>
                <w:sz w:val="24"/>
                <w:szCs w:val="24"/>
                <w:highlight w:val="yellow"/>
              </w:rPr>
            </w:pPr>
          </w:p>
          <w:p w14:paraId="3D5B6E62" w14:textId="77777777" w:rsidR="0092133A" w:rsidRDefault="0092133A" w:rsidP="006C6BB9">
            <w:pPr>
              <w:pBdr>
                <w:top w:val="nil"/>
                <w:left w:val="nil"/>
                <w:bottom w:val="nil"/>
                <w:right w:val="nil"/>
                <w:between w:val="nil"/>
              </w:pBdr>
              <w:jc w:val="both"/>
              <w:rPr>
                <w:rFonts w:ascii="Arial" w:eastAsia="Arial" w:hAnsi="Arial" w:cs="Arial"/>
                <w:color w:val="000000"/>
                <w:sz w:val="24"/>
                <w:szCs w:val="24"/>
                <w:highlight w:val="yellow"/>
              </w:rPr>
            </w:pPr>
          </w:p>
          <w:p w14:paraId="77A6715A" w14:textId="77777777" w:rsidR="0092133A" w:rsidRDefault="0092133A" w:rsidP="006C6BB9">
            <w:pPr>
              <w:pBdr>
                <w:top w:val="nil"/>
                <w:left w:val="nil"/>
                <w:bottom w:val="nil"/>
                <w:right w:val="nil"/>
                <w:between w:val="nil"/>
              </w:pBdr>
              <w:jc w:val="both"/>
              <w:rPr>
                <w:rFonts w:ascii="Arial" w:eastAsia="Arial" w:hAnsi="Arial" w:cs="Arial"/>
                <w:color w:val="000000"/>
                <w:sz w:val="24"/>
                <w:szCs w:val="24"/>
                <w:highlight w:val="yellow"/>
              </w:rPr>
            </w:pPr>
            <w:r>
              <w:rPr>
                <w:noProof/>
              </w:rPr>
              <w:drawing>
                <wp:inline distT="0" distB="0" distL="0" distR="0" wp14:anchorId="2D0D57A1" wp14:editId="73E78DFB">
                  <wp:extent cx="4572000" cy="2743200"/>
                  <wp:effectExtent l="0" t="0" r="0" b="0"/>
                  <wp:docPr id="18" name="Gráfico 18">
                    <a:extLst xmlns:a="http://schemas.openxmlformats.org/drawingml/2006/main">
                      <a:ext uri="{FF2B5EF4-FFF2-40B4-BE49-F238E27FC236}">
                        <a16:creationId xmlns:a16="http://schemas.microsoft.com/office/drawing/2014/main" id="{5617826A-8DD4-43F9-BF9C-B6B821CCED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7577C09" w14:textId="77777777" w:rsidR="0092133A" w:rsidRDefault="0092133A" w:rsidP="006C6BB9">
            <w:pPr>
              <w:pBdr>
                <w:top w:val="nil"/>
                <w:left w:val="nil"/>
                <w:bottom w:val="nil"/>
                <w:right w:val="nil"/>
                <w:between w:val="nil"/>
              </w:pBdr>
              <w:jc w:val="both"/>
              <w:rPr>
                <w:rFonts w:ascii="Arial" w:eastAsia="Arial" w:hAnsi="Arial" w:cs="Arial"/>
                <w:color w:val="000000"/>
                <w:sz w:val="24"/>
                <w:szCs w:val="24"/>
                <w:highlight w:val="yellow"/>
              </w:rPr>
            </w:pPr>
          </w:p>
          <w:p w14:paraId="023E464E" w14:textId="77777777" w:rsidR="0092133A" w:rsidRPr="00EE6D50" w:rsidRDefault="0092133A" w:rsidP="006C6BB9">
            <w:pPr>
              <w:pBdr>
                <w:top w:val="nil"/>
                <w:left w:val="nil"/>
                <w:bottom w:val="nil"/>
                <w:right w:val="nil"/>
                <w:between w:val="nil"/>
              </w:pBdr>
              <w:jc w:val="both"/>
              <w:rPr>
                <w:rFonts w:ascii="Arial" w:eastAsia="Arial" w:hAnsi="Arial" w:cs="Arial"/>
                <w:color w:val="000000"/>
                <w:sz w:val="24"/>
                <w:szCs w:val="24"/>
                <w:highlight w:val="yellow"/>
              </w:rPr>
            </w:pPr>
          </w:p>
        </w:tc>
      </w:tr>
    </w:tbl>
    <w:p w14:paraId="0569B14F" w14:textId="77777777" w:rsidR="00787B68" w:rsidRPr="003417F5" w:rsidRDefault="00787B68">
      <w:pPr>
        <w:pStyle w:val="Textoindependiente"/>
        <w:rPr>
          <w:rFonts w:ascii="Arial" w:hAnsi="Arial" w:cs="Arial"/>
          <w:sz w:val="24"/>
        </w:rPr>
      </w:pPr>
    </w:p>
    <w:p w14:paraId="6D8D31BE" w14:textId="77777777" w:rsidR="00787B68" w:rsidRPr="003417F5" w:rsidRDefault="00787B68">
      <w:pPr>
        <w:pStyle w:val="Textoindependiente"/>
        <w:rPr>
          <w:rFonts w:ascii="Arial" w:hAnsi="Arial" w:cs="Arial"/>
          <w:sz w:val="24"/>
        </w:rPr>
      </w:pPr>
    </w:p>
    <w:p w14:paraId="3A984E91" w14:textId="784496ED" w:rsidR="00787B68" w:rsidRPr="002447A7" w:rsidRDefault="0092133A">
      <w:pPr>
        <w:pStyle w:val="Ttulo4"/>
        <w:spacing w:before="188"/>
        <w:jc w:val="both"/>
      </w:pPr>
      <w:r w:rsidRPr="00BB2C0D">
        <w:t>E</w:t>
      </w:r>
      <w:r w:rsidR="00B82B06" w:rsidRPr="00BB2C0D">
        <w:t>L</w:t>
      </w:r>
      <w:r w:rsidR="00B82B06" w:rsidRPr="00BB2C0D">
        <w:rPr>
          <w:spacing w:val="3"/>
        </w:rPr>
        <w:t xml:space="preserve"> </w:t>
      </w:r>
      <w:r w:rsidR="00B82B06" w:rsidRPr="00BB2C0D">
        <w:t>CALENDARIO</w:t>
      </w:r>
      <w:r w:rsidR="00B82B06" w:rsidRPr="00BB2C0D">
        <w:rPr>
          <w:spacing w:val="-3"/>
        </w:rPr>
        <w:t xml:space="preserve"> </w:t>
      </w:r>
      <w:r w:rsidR="00B82B06" w:rsidRPr="00BB2C0D">
        <w:t>ACADÉMICO:</w:t>
      </w:r>
      <w:r w:rsidR="00BB2C0D">
        <w:t xml:space="preserve"> </w:t>
      </w:r>
      <w:r w:rsidR="00BB2C0D" w:rsidRPr="00547CB1">
        <w:rPr>
          <w:b w:val="0"/>
          <w:bCs w:val="0"/>
        </w:rPr>
        <w:t>Se puede consultar en la gestión académica</w:t>
      </w:r>
      <w:r w:rsidR="00BB2C0D">
        <w:t>.</w:t>
      </w:r>
    </w:p>
    <w:p w14:paraId="251BFD8A" w14:textId="5D75290D" w:rsidR="00787B68" w:rsidRPr="003417F5" w:rsidRDefault="00B82B06">
      <w:pPr>
        <w:pStyle w:val="Textoindependiente"/>
        <w:spacing w:line="288" w:lineRule="auto"/>
        <w:ind w:left="678" w:right="945"/>
        <w:rPr>
          <w:rFonts w:ascii="Arial" w:hAnsi="Arial" w:cs="Arial"/>
        </w:rPr>
      </w:pPr>
      <w:r w:rsidRPr="003417F5">
        <w:rPr>
          <w:rFonts w:ascii="Arial" w:hAnsi="Arial" w:cs="Arial"/>
          <w:b/>
        </w:rPr>
        <w:lastRenderedPageBreak/>
        <w:t>ASIGNACIÓN</w:t>
      </w:r>
      <w:r w:rsidRPr="003417F5">
        <w:rPr>
          <w:rFonts w:ascii="Arial" w:hAnsi="Arial" w:cs="Arial"/>
          <w:b/>
          <w:spacing w:val="6"/>
        </w:rPr>
        <w:t xml:space="preserve"> </w:t>
      </w:r>
      <w:r w:rsidRPr="003417F5">
        <w:rPr>
          <w:rFonts w:ascii="Arial" w:hAnsi="Arial" w:cs="Arial"/>
          <w:b/>
        </w:rPr>
        <w:t>ACADÉMICA</w:t>
      </w:r>
      <w:r w:rsidRPr="003417F5">
        <w:rPr>
          <w:rFonts w:ascii="Arial" w:hAnsi="Arial" w:cs="Arial"/>
          <w:b/>
          <w:spacing w:val="6"/>
        </w:rPr>
        <w:t xml:space="preserve"> </w:t>
      </w:r>
      <w:r w:rsidRPr="003417F5">
        <w:rPr>
          <w:rFonts w:ascii="Arial" w:hAnsi="Arial" w:cs="Arial"/>
        </w:rPr>
        <w:t>(Distribución</w:t>
      </w:r>
      <w:r w:rsidRPr="003417F5">
        <w:rPr>
          <w:rFonts w:ascii="Arial" w:hAnsi="Arial" w:cs="Arial"/>
          <w:spacing w:val="8"/>
        </w:rPr>
        <w:t xml:space="preserve"> </w:t>
      </w:r>
      <w:r w:rsidRPr="003417F5">
        <w:rPr>
          <w:rFonts w:ascii="Arial" w:hAnsi="Arial" w:cs="Arial"/>
        </w:rPr>
        <w:t>académica</w:t>
      </w:r>
      <w:r w:rsidRPr="003417F5">
        <w:rPr>
          <w:rFonts w:ascii="Arial" w:hAnsi="Arial" w:cs="Arial"/>
          <w:spacing w:val="33"/>
        </w:rPr>
        <w:t xml:space="preserve"> </w:t>
      </w:r>
      <w:r w:rsidRPr="003417F5">
        <w:rPr>
          <w:rFonts w:ascii="Arial" w:hAnsi="Arial" w:cs="Arial"/>
        </w:rPr>
        <w:t>por</w:t>
      </w:r>
      <w:r w:rsidRPr="003417F5">
        <w:rPr>
          <w:rFonts w:ascii="Arial" w:hAnsi="Arial" w:cs="Arial"/>
          <w:spacing w:val="53"/>
        </w:rPr>
        <w:t xml:space="preserve"> </w:t>
      </w:r>
      <w:r w:rsidRPr="003417F5">
        <w:rPr>
          <w:rFonts w:ascii="Arial" w:hAnsi="Arial" w:cs="Arial"/>
        </w:rPr>
        <w:t>docente).</w:t>
      </w:r>
      <w:r w:rsidRPr="003417F5">
        <w:rPr>
          <w:rFonts w:ascii="Arial" w:hAnsi="Arial" w:cs="Arial"/>
          <w:spacing w:val="49"/>
        </w:rPr>
        <w:t xml:space="preserve"> </w:t>
      </w:r>
      <w:r w:rsidRPr="003417F5">
        <w:rPr>
          <w:rFonts w:ascii="Arial" w:hAnsi="Arial" w:cs="Arial"/>
        </w:rPr>
        <w:t>Ver</w:t>
      </w:r>
      <w:r w:rsidRPr="003417F5">
        <w:rPr>
          <w:rFonts w:ascii="Arial" w:hAnsi="Arial" w:cs="Arial"/>
          <w:spacing w:val="53"/>
        </w:rPr>
        <w:t xml:space="preserve"> </w:t>
      </w:r>
      <w:r w:rsidRPr="003417F5">
        <w:rPr>
          <w:rFonts w:ascii="Arial" w:hAnsi="Arial" w:cs="Arial"/>
        </w:rPr>
        <w:t>anexo</w:t>
      </w:r>
      <w:r w:rsidRPr="003417F5">
        <w:rPr>
          <w:rFonts w:ascii="Arial" w:hAnsi="Arial" w:cs="Arial"/>
          <w:spacing w:val="50"/>
        </w:rPr>
        <w:t xml:space="preserve"> </w:t>
      </w:r>
      <w:r w:rsidRPr="003417F5">
        <w:rPr>
          <w:rFonts w:ascii="Arial" w:hAnsi="Arial" w:cs="Arial"/>
        </w:rPr>
        <w:t>asignación</w:t>
      </w:r>
      <w:r w:rsidRPr="003417F5">
        <w:rPr>
          <w:rFonts w:ascii="Arial" w:hAnsi="Arial" w:cs="Arial"/>
          <w:spacing w:val="-59"/>
        </w:rPr>
        <w:t xml:space="preserve"> </w:t>
      </w:r>
      <w:r w:rsidRPr="003417F5">
        <w:rPr>
          <w:rFonts w:ascii="Arial" w:hAnsi="Arial" w:cs="Arial"/>
        </w:rPr>
        <w:t>académica</w:t>
      </w:r>
      <w:r w:rsidRPr="003417F5">
        <w:rPr>
          <w:rFonts w:ascii="Arial" w:hAnsi="Arial" w:cs="Arial"/>
          <w:spacing w:val="13"/>
        </w:rPr>
        <w:t xml:space="preserve"> </w:t>
      </w:r>
      <w:r w:rsidRPr="003417F5">
        <w:rPr>
          <w:rFonts w:ascii="Arial" w:hAnsi="Arial" w:cs="Arial"/>
        </w:rPr>
        <w:t>primaria</w:t>
      </w:r>
      <w:r w:rsidRPr="003417F5">
        <w:rPr>
          <w:rFonts w:ascii="Arial" w:hAnsi="Arial" w:cs="Arial"/>
          <w:spacing w:val="13"/>
        </w:rPr>
        <w:t xml:space="preserve"> </w:t>
      </w:r>
      <w:r w:rsidRPr="003417F5">
        <w:rPr>
          <w:rFonts w:ascii="Arial" w:hAnsi="Arial" w:cs="Arial"/>
        </w:rPr>
        <w:t>y</w:t>
      </w:r>
      <w:r w:rsidRPr="003417F5">
        <w:rPr>
          <w:rFonts w:ascii="Arial" w:hAnsi="Arial" w:cs="Arial"/>
          <w:spacing w:val="-9"/>
        </w:rPr>
        <w:t xml:space="preserve"> </w:t>
      </w:r>
      <w:r w:rsidRPr="003417F5">
        <w:rPr>
          <w:rFonts w:ascii="Arial" w:hAnsi="Arial" w:cs="Arial"/>
        </w:rPr>
        <w:t>secundaria</w:t>
      </w:r>
      <w:r w:rsidRPr="003417F5">
        <w:rPr>
          <w:rFonts w:ascii="Arial" w:hAnsi="Arial" w:cs="Arial"/>
          <w:spacing w:val="-4"/>
        </w:rPr>
        <w:t xml:space="preserve"> </w:t>
      </w:r>
      <w:r w:rsidRPr="003417F5">
        <w:rPr>
          <w:rFonts w:ascii="Arial" w:hAnsi="Arial" w:cs="Arial"/>
        </w:rPr>
        <w:t>en</w:t>
      </w:r>
      <w:r w:rsidRPr="003417F5">
        <w:rPr>
          <w:rFonts w:ascii="Arial" w:hAnsi="Arial" w:cs="Arial"/>
          <w:spacing w:val="-2"/>
        </w:rPr>
        <w:t xml:space="preserve"> </w:t>
      </w:r>
      <w:r w:rsidRPr="003417F5">
        <w:rPr>
          <w:rFonts w:ascii="Arial" w:hAnsi="Arial" w:cs="Arial"/>
        </w:rPr>
        <w:t>el</w:t>
      </w:r>
      <w:r w:rsidRPr="003417F5">
        <w:rPr>
          <w:rFonts w:ascii="Arial" w:hAnsi="Arial" w:cs="Arial"/>
          <w:spacing w:val="-10"/>
        </w:rPr>
        <w:t xml:space="preserve"> </w:t>
      </w:r>
      <w:r w:rsidRPr="003417F5">
        <w:rPr>
          <w:rFonts w:ascii="Arial" w:hAnsi="Arial" w:cs="Arial"/>
        </w:rPr>
        <w:t>Proceso</w:t>
      </w:r>
      <w:r w:rsidRPr="003417F5">
        <w:rPr>
          <w:rFonts w:ascii="Arial" w:hAnsi="Arial" w:cs="Arial"/>
          <w:spacing w:val="-2"/>
        </w:rPr>
        <w:t xml:space="preserve"> </w:t>
      </w:r>
      <w:r w:rsidRPr="003417F5">
        <w:rPr>
          <w:rFonts w:ascii="Arial" w:hAnsi="Arial" w:cs="Arial"/>
        </w:rPr>
        <w:t>gestión</w:t>
      </w:r>
      <w:r w:rsidRPr="003417F5">
        <w:rPr>
          <w:rFonts w:ascii="Arial" w:hAnsi="Arial" w:cs="Arial"/>
          <w:spacing w:val="-6"/>
        </w:rPr>
        <w:t xml:space="preserve"> </w:t>
      </w:r>
      <w:r w:rsidRPr="003417F5">
        <w:rPr>
          <w:rFonts w:ascii="Arial" w:hAnsi="Arial" w:cs="Arial"/>
        </w:rPr>
        <w:t>Académica</w:t>
      </w:r>
      <w:r w:rsidRPr="003417F5">
        <w:rPr>
          <w:rFonts w:ascii="Arial" w:hAnsi="Arial" w:cs="Arial"/>
          <w:spacing w:val="-18"/>
        </w:rPr>
        <w:t xml:space="preserve"> </w:t>
      </w:r>
      <w:r w:rsidRPr="003417F5">
        <w:rPr>
          <w:rFonts w:ascii="Arial" w:hAnsi="Arial" w:cs="Arial"/>
        </w:rPr>
        <w:t>One</w:t>
      </w:r>
      <w:r w:rsidRPr="003417F5">
        <w:rPr>
          <w:rFonts w:ascii="Arial" w:hAnsi="Arial" w:cs="Arial"/>
          <w:spacing w:val="-5"/>
        </w:rPr>
        <w:t xml:space="preserve"> </w:t>
      </w:r>
      <w:r w:rsidRPr="003417F5">
        <w:rPr>
          <w:rFonts w:ascii="Arial" w:hAnsi="Arial" w:cs="Arial"/>
        </w:rPr>
        <w:t>Drive</w:t>
      </w:r>
      <w:r w:rsidRPr="003417F5">
        <w:rPr>
          <w:rFonts w:ascii="Arial" w:hAnsi="Arial" w:cs="Arial"/>
          <w:spacing w:val="-6"/>
        </w:rPr>
        <w:t xml:space="preserve"> </w:t>
      </w:r>
      <w:r w:rsidRPr="003417F5">
        <w:rPr>
          <w:rFonts w:ascii="Arial" w:hAnsi="Arial" w:cs="Arial"/>
        </w:rPr>
        <w:t>ISO</w:t>
      </w:r>
      <w:r w:rsidRPr="003417F5">
        <w:rPr>
          <w:rFonts w:ascii="Arial" w:hAnsi="Arial" w:cs="Arial"/>
          <w:spacing w:val="11"/>
        </w:rPr>
        <w:t xml:space="preserve"> </w:t>
      </w:r>
      <w:r w:rsidRPr="003417F5">
        <w:rPr>
          <w:rFonts w:ascii="Arial" w:hAnsi="Arial" w:cs="Arial"/>
        </w:rPr>
        <w:t>202</w:t>
      </w:r>
      <w:r w:rsidR="00414157" w:rsidRPr="003417F5">
        <w:rPr>
          <w:rFonts w:ascii="Arial" w:hAnsi="Arial" w:cs="Arial"/>
        </w:rPr>
        <w:t>2</w:t>
      </w:r>
      <w:r w:rsidRPr="003417F5">
        <w:rPr>
          <w:rFonts w:ascii="Arial" w:hAnsi="Arial" w:cs="Arial"/>
        </w:rPr>
        <w:t>).</w:t>
      </w:r>
    </w:p>
    <w:p w14:paraId="3DDA6968" w14:textId="77777777" w:rsidR="00787B68" w:rsidRPr="002447A7" w:rsidRDefault="00B82B06">
      <w:pPr>
        <w:spacing w:before="178"/>
        <w:ind w:left="678"/>
        <w:rPr>
          <w:rFonts w:ascii="Arial" w:hAnsi="Arial" w:cs="Arial"/>
          <w:b/>
        </w:rPr>
      </w:pPr>
      <w:r w:rsidRPr="002447A7">
        <w:rPr>
          <w:rFonts w:ascii="Arial" w:hAnsi="Arial" w:cs="Arial"/>
          <w:b/>
        </w:rPr>
        <w:t>MANUAL</w:t>
      </w:r>
      <w:r w:rsidRPr="002447A7">
        <w:rPr>
          <w:rFonts w:ascii="Arial" w:hAnsi="Arial" w:cs="Arial"/>
          <w:b/>
          <w:spacing w:val="8"/>
        </w:rPr>
        <w:t xml:space="preserve"> </w:t>
      </w:r>
      <w:r w:rsidRPr="002447A7">
        <w:rPr>
          <w:rFonts w:ascii="Arial" w:hAnsi="Arial" w:cs="Arial"/>
          <w:b/>
        </w:rPr>
        <w:t>Y</w:t>
      </w:r>
      <w:r w:rsidRPr="002447A7">
        <w:rPr>
          <w:rFonts w:ascii="Arial" w:hAnsi="Arial" w:cs="Arial"/>
          <w:b/>
          <w:spacing w:val="-7"/>
        </w:rPr>
        <w:t xml:space="preserve"> </w:t>
      </w:r>
      <w:r w:rsidRPr="002447A7">
        <w:rPr>
          <w:rFonts w:ascii="Arial" w:hAnsi="Arial" w:cs="Arial"/>
          <w:b/>
        </w:rPr>
        <w:t>REGLAMENTOS</w:t>
      </w:r>
    </w:p>
    <w:p w14:paraId="7F0A7F30" w14:textId="77777777" w:rsidR="00787B68" w:rsidRPr="003417F5" w:rsidRDefault="00787B68">
      <w:pPr>
        <w:pStyle w:val="Textoindependiente"/>
        <w:spacing w:before="2"/>
        <w:rPr>
          <w:rFonts w:ascii="Arial" w:hAnsi="Arial" w:cs="Arial"/>
          <w:b/>
          <w:sz w:val="21"/>
        </w:rPr>
      </w:pPr>
    </w:p>
    <w:p w14:paraId="50BE4E6C" w14:textId="1A0F6759" w:rsidR="00787B68" w:rsidRPr="003417F5" w:rsidRDefault="00B82B06">
      <w:pPr>
        <w:pStyle w:val="Textoindependiente"/>
        <w:spacing w:line="273" w:lineRule="auto"/>
        <w:ind w:left="678" w:right="945"/>
        <w:rPr>
          <w:rFonts w:ascii="Arial" w:hAnsi="Arial" w:cs="Arial"/>
        </w:rPr>
      </w:pPr>
      <w:r w:rsidRPr="003417F5">
        <w:rPr>
          <w:rFonts w:ascii="Arial" w:hAnsi="Arial" w:cs="Arial"/>
        </w:rPr>
        <w:t>Manual</w:t>
      </w:r>
      <w:r w:rsidRPr="003417F5">
        <w:rPr>
          <w:rFonts w:ascii="Arial" w:hAnsi="Arial" w:cs="Arial"/>
          <w:spacing w:val="30"/>
        </w:rPr>
        <w:t xml:space="preserve"> </w:t>
      </w:r>
      <w:r w:rsidRPr="003417F5">
        <w:rPr>
          <w:rFonts w:ascii="Arial" w:hAnsi="Arial" w:cs="Arial"/>
        </w:rPr>
        <w:t>de</w:t>
      </w:r>
      <w:r w:rsidRPr="003417F5">
        <w:rPr>
          <w:rFonts w:ascii="Arial" w:hAnsi="Arial" w:cs="Arial"/>
          <w:spacing w:val="15"/>
        </w:rPr>
        <w:t xml:space="preserve"> </w:t>
      </w:r>
      <w:r w:rsidRPr="003417F5">
        <w:rPr>
          <w:rFonts w:ascii="Arial" w:hAnsi="Arial" w:cs="Arial"/>
        </w:rPr>
        <w:t>Convivencia:</w:t>
      </w:r>
      <w:r w:rsidRPr="003417F5">
        <w:rPr>
          <w:rFonts w:ascii="Arial" w:hAnsi="Arial" w:cs="Arial"/>
          <w:spacing w:val="14"/>
        </w:rPr>
        <w:t xml:space="preserve"> </w:t>
      </w:r>
      <w:r w:rsidRPr="003417F5">
        <w:rPr>
          <w:rFonts w:ascii="Arial" w:hAnsi="Arial" w:cs="Arial"/>
        </w:rPr>
        <w:t>Ver</w:t>
      </w:r>
      <w:r w:rsidRPr="003417F5">
        <w:rPr>
          <w:rFonts w:ascii="Arial" w:hAnsi="Arial" w:cs="Arial"/>
          <w:spacing w:val="17"/>
        </w:rPr>
        <w:t xml:space="preserve"> </w:t>
      </w:r>
      <w:r w:rsidRPr="003417F5">
        <w:rPr>
          <w:rFonts w:ascii="Arial" w:hAnsi="Arial" w:cs="Arial"/>
        </w:rPr>
        <w:t>anexo</w:t>
      </w:r>
      <w:r w:rsidRPr="003417F5">
        <w:rPr>
          <w:rFonts w:ascii="Arial" w:hAnsi="Arial" w:cs="Arial"/>
          <w:spacing w:val="20"/>
        </w:rPr>
        <w:t xml:space="preserve"> </w:t>
      </w:r>
      <w:r w:rsidRPr="003417F5">
        <w:rPr>
          <w:rFonts w:ascii="Arial" w:hAnsi="Arial" w:cs="Arial"/>
        </w:rPr>
        <w:t>One</w:t>
      </w:r>
      <w:r w:rsidRPr="003417F5">
        <w:rPr>
          <w:rFonts w:ascii="Arial" w:hAnsi="Arial" w:cs="Arial"/>
          <w:spacing w:val="18"/>
        </w:rPr>
        <w:t xml:space="preserve"> </w:t>
      </w:r>
      <w:r w:rsidRPr="003417F5">
        <w:rPr>
          <w:rFonts w:ascii="Arial" w:hAnsi="Arial" w:cs="Arial"/>
        </w:rPr>
        <w:t>Drive</w:t>
      </w:r>
      <w:r w:rsidRPr="003417F5">
        <w:rPr>
          <w:rFonts w:ascii="Arial" w:hAnsi="Arial" w:cs="Arial"/>
          <w:spacing w:val="15"/>
        </w:rPr>
        <w:t xml:space="preserve"> </w:t>
      </w:r>
      <w:r w:rsidRPr="003417F5">
        <w:rPr>
          <w:rFonts w:ascii="Arial" w:hAnsi="Arial" w:cs="Arial"/>
        </w:rPr>
        <w:t>ISO</w:t>
      </w:r>
      <w:r w:rsidRPr="003417F5">
        <w:rPr>
          <w:rFonts w:ascii="Arial" w:hAnsi="Arial" w:cs="Arial"/>
          <w:spacing w:val="14"/>
        </w:rPr>
        <w:t xml:space="preserve"> </w:t>
      </w:r>
      <w:r w:rsidRPr="003417F5">
        <w:rPr>
          <w:rFonts w:ascii="Arial" w:hAnsi="Arial" w:cs="Arial"/>
        </w:rPr>
        <w:t>202</w:t>
      </w:r>
      <w:r w:rsidR="00414157" w:rsidRPr="003417F5">
        <w:rPr>
          <w:rFonts w:ascii="Arial" w:hAnsi="Arial" w:cs="Arial"/>
        </w:rPr>
        <w:t>2</w:t>
      </w:r>
      <w:r w:rsidRPr="003417F5">
        <w:rPr>
          <w:rFonts w:ascii="Arial" w:hAnsi="Arial" w:cs="Arial"/>
        </w:rPr>
        <w:t>,</w:t>
      </w:r>
      <w:r w:rsidRPr="003417F5">
        <w:rPr>
          <w:rFonts w:ascii="Arial" w:hAnsi="Arial" w:cs="Arial"/>
          <w:spacing w:val="15"/>
        </w:rPr>
        <w:t xml:space="preserve"> </w:t>
      </w:r>
      <w:r w:rsidRPr="003417F5">
        <w:rPr>
          <w:rFonts w:ascii="Arial" w:hAnsi="Arial" w:cs="Arial"/>
        </w:rPr>
        <w:t>Proceso</w:t>
      </w:r>
      <w:r w:rsidRPr="003417F5">
        <w:rPr>
          <w:rFonts w:ascii="Arial" w:hAnsi="Arial" w:cs="Arial"/>
          <w:spacing w:val="19"/>
        </w:rPr>
        <w:t xml:space="preserve"> </w:t>
      </w:r>
      <w:r w:rsidRPr="003417F5">
        <w:rPr>
          <w:rFonts w:ascii="Arial" w:hAnsi="Arial" w:cs="Arial"/>
        </w:rPr>
        <w:t>Convivencia/</w:t>
      </w:r>
      <w:r w:rsidRPr="003417F5">
        <w:rPr>
          <w:rFonts w:ascii="Arial" w:hAnsi="Arial" w:cs="Arial"/>
          <w:spacing w:val="18"/>
        </w:rPr>
        <w:t xml:space="preserve"> </w:t>
      </w:r>
      <w:r w:rsidRPr="003417F5">
        <w:rPr>
          <w:rFonts w:ascii="Arial" w:hAnsi="Arial" w:cs="Arial"/>
        </w:rPr>
        <w:t>carpeta</w:t>
      </w:r>
      <w:r w:rsidRPr="003417F5">
        <w:rPr>
          <w:rFonts w:ascii="Arial" w:hAnsi="Arial" w:cs="Arial"/>
          <w:spacing w:val="-2"/>
        </w:rPr>
        <w:t xml:space="preserve"> </w:t>
      </w:r>
      <w:r w:rsidRPr="003417F5">
        <w:rPr>
          <w:rFonts w:ascii="Arial" w:hAnsi="Arial" w:cs="Arial"/>
        </w:rPr>
        <w:t>PDF</w:t>
      </w:r>
      <w:r w:rsidRPr="003417F5">
        <w:rPr>
          <w:rFonts w:ascii="Arial" w:hAnsi="Arial" w:cs="Arial"/>
          <w:spacing w:val="-58"/>
        </w:rPr>
        <w:t xml:space="preserve"> </w:t>
      </w:r>
      <w:r w:rsidRPr="003417F5">
        <w:rPr>
          <w:rFonts w:ascii="Arial" w:hAnsi="Arial" w:cs="Arial"/>
        </w:rPr>
        <w:t>Manual de</w:t>
      </w:r>
      <w:r w:rsidRPr="003417F5">
        <w:rPr>
          <w:rFonts w:ascii="Arial" w:hAnsi="Arial" w:cs="Arial"/>
          <w:spacing w:val="-11"/>
        </w:rPr>
        <w:t xml:space="preserve"> </w:t>
      </w:r>
      <w:r w:rsidRPr="003417F5">
        <w:rPr>
          <w:rFonts w:ascii="Arial" w:hAnsi="Arial" w:cs="Arial"/>
        </w:rPr>
        <w:t>Convivencia.</w:t>
      </w:r>
    </w:p>
    <w:p w14:paraId="2FD353FC" w14:textId="00F165AA" w:rsidR="00787B68" w:rsidRPr="003417F5" w:rsidRDefault="00B82B06">
      <w:pPr>
        <w:pStyle w:val="Textoindependiente"/>
        <w:spacing w:before="208" w:line="273" w:lineRule="auto"/>
        <w:ind w:left="678" w:right="945"/>
        <w:rPr>
          <w:rFonts w:ascii="Arial" w:hAnsi="Arial" w:cs="Arial"/>
        </w:rPr>
      </w:pPr>
      <w:r w:rsidRPr="003417F5">
        <w:rPr>
          <w:rFonts w:ascii="Arial" w:hAnsi="Arial" w:cs="Arial"/>
        </w:rPr>
        <w:t>Guía</w:t>
      </w:r>
      <w:r w:rsidRPr="003417F5">
        <w:rPr>
          <w:rFonts w:ascii="Arial" w:hAnsi="Arial" w:cs="Arial"/>
          <w:spacing w:val="18"/>
        </w:rPr>
        <w:t xml:space="preserve"> </w:t>
      </w:r>
      <w:r w:rsidRPr="003417F5">
        <w:rPr>
          <w:rFonts w:ascii="Arial" w:hAnsi="Arial" w:cs="Arial"/>
        </w:rPr>
        <w:t>Perfil</w:t>
      </w:r>
      <w:r w:rsidRPr="003417F5">
        <w:rPr>
          <w:rFonts w:ascii="Arial" w:hAnsi="Arial" w:cs="Arial"/>
          <w:spacing w:val="16"/>
        </w:rPr>
        <w:t xml:space="preserve"> </w:t>
      </w:r>
      <w:r w:rsidRPr="003417F5">
        <w:rPr>
          <w:rFonts w:ascii="Arial" w:hAnsi="Arial" w:cs="Arial"/>
        </w:rPr>
        <w:t>de</w:t>
      </w:r>
      <w:r w:rsidRPr="003417F5">
        <w:rPr>
          <w:rFonts w:ascii="Arial" w:hAnsi="Arial" w:cs="Arial"/>
          <w:spacing w:val="18"/>
        </w:rPr>
        <w:t xml:space="preserve"> </w:t>
      </w:r>
      <w:r w:rsidRPr="003417F5">
        <w:rPr>
          <w:rFonts w:ascii="Arial" w:hAnsi="Arial" w:cs="Arial"/>
        </w:rPr>
        <w:t>Cargos:</w:t>
      </w:r>
      <w:r w:rsidRPr="003417F5">
        <w:rPr>
          <w:rFonts w:ascii="Arial" w:hAnsi="Arial" w:cs="Arial"/>
          <w:spacing w:val="17"/>
        </w:rPr>
        <w:t xml:space="preserve"> </w:t>
      </w:r>
      <w:r w:rsidRPr="003417F5">
        <w:rPr>
          <w:rFonts w:ascii="Arial" w:hAnsi="Arial" w:cs="Arial"/>
        </w:rPr>
        <w:t>Ver</w:t>
      </w:r>
      <w:r w:rsidRPr="003417F5">
        <w:rPr>
          <w:rFonts w:ascii="Arial" w:hAnsi="Arial" w:cs="Arial"/>
          <w:spacing w:val="20"/>
        </w:rPr>
        <w:t xml:space="preserve"> </w:t>
      </w:r>
      <w:r w:rsidRPr="003417F5">
        <w:rPr>
          <w:rFonts w:ascii="Arial" w:hAnsi="Arial" w:cs="Arial"/>
        </w:rPr>
        <w:t>anexo</w:t>
      </w:r>
      <w:r w:rsidRPr="003417F5">
        <w:rPr>
          <w:rFonts w:ascii="Arial" w:hAnsi="Arial" w:cs="Arial"/>
          <w:spacing w:val="23"/>
        </w:rPr>
        <w:t xml:space="preserve"> </w:t>
      </w:r>
      <w:r w:rsidRPr="003417F5">
        <w:rPr>
          <w:rFonts w:ascii="Arial" w:hAnsi="Arial" w:cs="Arial"/>
        </w:rPr>
        <w:t>One</w:t>
      </w:r>
      <w:r w:rsidRPr="003417F5">
        <w:rPr>
          <w:rFonts w:ascii="Arial" w:hAnsi="Arial" w:cs="Arial"/>
          <w:spacing w:val="19"/>
        </w:rPr>
        <w:t xml:space="preserve"> </w:t>
      </w:r>
      <w:r w:rsidRPr="003417F5">
        <w:rPr>
          <w:rFonts w:ascii="Arial" w:hAnsi="Arial" w:cs="Arial"/>
        </w:rPr>
        <w:t>Drive</w:t>
      </w:r>
      <w:r w:rsidRPr="003417F5">
        <w:rPr>
          <w:rFonts w:ascii="Arial" w:hAnsi="Arial" w:cs="Arial"/>
          <w:spacing w:val="18"/>
        </w:rPr>
        <w:t xml:space="preserve"> </w:t>
      </w:r>
      <w:r w:rsidRPr="003417F5">
        <w:rPr>
          <w:rFonts w:ascii="Arial" w:hAnsi="Arial" w:cs="Arial"/>
        </w:rPr>
        <w:t>ISO</w:t>
      </w:r>
      <w:r w:rsidRPr="003417F5">
        <w:rPr>
          <w:rFonts w:ascii="Arial" w:hAnsi="Arial" w:cs="Arial"/>
          <w:spacing w:val="16"/>
        </w:rPr>
        <w:t xml:space="preserve"> </w:t>
      </w:r>
      <w:r w:rsidRPr="003417F5">
        <w:rPr>
          <w:rFonts w:ascii="Arial" w:hAnsi="Arial" w:cs="Arial"/>
        </w:rPr>
        <w:t>202</w:t>
      </w:r>
      <w:r w:rsidR="00414157" w:rsidRPr="003417F5">
        <w:rPr>
          <w:rFonts w:ascii="Arial" w:hAnsi="Arial" w:cs="Arial"/>
        </w:rPr>
        <w:t>2</w:t>
      </w:r>
      <w:r w:rsidRPr="003417F5">
        <w:rPr>
          <w:rFonts w:ascii="Arial" w:hAnsi="Arial" w:cs="Arial"/>
        </w:rPr>
        <w:t>,</w:t>
      </w:r>
      <w:r w:rsidRPr="003417F5">
        <w:rPr>
          <w:rFonts w:ascii="Arial" w:hAnsi="Arial" w:cs="Arial"/>
          <w:spacing w:val="17"/>
        </w:rPr>
        <w:t xml:space="preserve"> </w:t>
      </w:r>
      <w:r w:rsidRPr="003417F5">
        <w:rPr>
          <w:rFonts w:ascii="Arial" w:hAnsi="Arial" w:cs="Arial"/>
        </w:rPr>
        <w:t>Proceso</w:t>
      </w:r>
      <w:r w:rsidRPr="003417F5">
        <w:rPr>
          <w:rFonts w:ascii="Arial" w:hAnsi="Arial" w:cs="Arial"/>
          <w:spacing w:val="17"/>
        </w:rPr>
        <w:t xml:space="preserve"> </w:t>
      </w:r>
      <w:r w:rsidRPr="003417F5">
        <w:rPr>
          <w:rFonts w:ascii="Arial" w:hAnsi="Arial" w:cs="Arial"/>
        </w:rPr>
        <w:t>Administración</w:t>
      </w:r>
      <w:r w:rsidRPr="003417F5">
        <w:rPr>
          <w:rFonts w:ascii="Arial" w:hAnsi="Arial" w:cs="Arial"/>
          <w:spacing w:val="21"/>
        </w:rPr>
        <w:t xml:space="preserve"> </w:t>
      </w:r>
      <w:r w:rsidRPr="003417F5">
        <w:rPr>
          <w:rFonts w:ascii="Arial" w:hAnsi="Arial" w:cs="Arial"/>
        </w:rPr>
        <w:t>y</w:t>
      </w:r>
      <w:r w:rsidRPr="003417F5">
        <w:rPr>
          <w:rFonts w:ascii="Arial" w:hAnsi="Arial" w:cs="Arial"/>
          <w:spacing w:val="14"/>
        </w:rPr>
        <w:t xml:space="preserve"> </w:t>
      </w:r>
      <w:r w:rsidRPr="003417F5">
        <w:rPr>
          <w:rFonts w:ascii="Arial" w:hAnsi="Arial" w:cs="Arial"/>
        </w:rPr>
        <w:t>financiera/</w:t>
      </w:r>
      <w:r w:rsidRPr="003417F5">
        <w:rPr>
          <w:rFonts w:ascii="Arial" w:hAnsi="Arial" w:cs="Arial"/>
          <w:spacing w:val="-58"/>
        </w:rPr>
        <w:t xml:space="preserve"> </w:t>
      </w:r>
      <w:r w:rsidRPr="003417F5">
        <w:rPr>
          <w:rFonts w:ascii="Arial" w:hAnsi="Arial" w:cs="Arial"/>
        </w:rPr>
        <w:t>Carpeta</w:t>
      </w:r>
      <w:r w:rsidRPr="003417F5">
        <w:rPr>
          <w:rFonts w:ascii="Arial" w:hAnsi="Arial" w:cs="Arial"/>
          <w:spacing w:val="-7"/>
        </w:rPr>
        <w:t xml:space="preserve"> </w:t>
      </w:r>
      <w:r w:rsidRPr="003417F5">
        <w:rPr>
          <w:rFonts w:ascii="Arial" w:hAnsi="Arial" w:cs="Arial"/>
        </w:rPr>
        <w:t>Talento</w:t>
      </w:r>
      <w:r w:rsidRPr="003417F5">
        <w:rPr>
          <w:rFonts w:ascii="Arial" w:hAnsi="Arial" w:cs="Arial"/>
          <w:spacing w:val="-10"/>
        </w:rPr>
        <w:t xml:space="preserve"> </w:t>
      </w:r>
      <w:r w:rsidRPr="003417F5">
        <w:rPr>
          <w:rFonts w:ascii="Arial" w:hAnsi="Arial" w:cs="Arial"/>
        </w:rPr>
        <w:t>Humano/PDF</w:t>
      </w:r>
      <w:r w:rsidRPr="003417F5">
        <w:rPr>
          <w:rFonts w:ascii="Arial" w:hAnsi="Arial" w:cs="Arial"/>
          <w:spacing w:val="-6"/>
        </w:rPr>
        <w:t xml:space="preserve"> </w:t>
      </w:r>
      <w:r w:rsidRPr="003417F5">
        <w:rPr>
          <w:rFonts w:ascii="Arial" w:hAnsi="Arial" w:cs="Arial"/>
        </w:rPr>
        <w:t>Guía</w:t>
      </w:r>
      <w:r w:rsidRPr="003417F5">
        <w:rPr>
          <w:rFonts w:ascii="Arial" w:hAnsi="Arial" w:cs="Arial"/>
          <w:spacing w:val="-25"/>
        </w:rPr>
        <w:t xml:space="preserve"> </w:t>
      </w:r>
      <w:r w:rsidRPr="003417F5">
        <w:rPr>
          <w:rFonts w:ascii="Arial" w:hAnsi="Arial" w:cs="Arial"/>
        </w:rPr>
        <w:t>perfil</w:t>
      </w:r>
      <w:r w:rsidRPr="003417F5">
        <w:rPr>
          <w:rFonts w:ascii="Arial" w:hAnsi="Arial" w:cs="Arial"/>
          <w:spacing w:val="-14"/>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Cargos.</w:t>
      </w:r>
    </w:p>
    <w:p w14:paraId="5949C0B7" w14:textId="77777777" w:rsidR="00787B68" w:rsidRPr="002447A7" w:rsidRDefault="00B82B06">
      <w:pPr>
        <w:spacing w:before="208"/>
        <w:ind w:left="678"/>
        <w:rPr>
          <w:rFonts w:ascii="Arial" w:hAnsi="Arial" w:cs="Arial"/>
          <w:b/>
        </w:rPr>
      </w:pPr>
      <w:r w:rsidRPr="002447A7">
        <w:rPr>
          <w:rFonts w:ascii="Arial" w:hAnsi="Arial" w:cs="Arial"/>
          <w:b/>
        </w:rPr>
        <w:t>ADMINISTRACIÓN</w:t>
      </w:r>
      <w:r w:rsidRPr="002447A7">
        <w:rPr>
          <w:rFonts w:ascii="Arial" w:hAnsi="Arial" w:cs="Arial"/>
          <w:b/>
          <w:spacing w:val="2"/>
        </w:rPr>
        <w:t xml:space="preserve"> </w:t>
      </w:r>
      <w:r w:rsidRPr="002447A7">
        <w:rPr>
          <w:rFonts w:ascii="Arial" w:hAnsi="Arial" w:cs="Arial"/>
          <w:b/>
        </w:rPr>
        <w:t>PLANTA</w:t>
      </w:r>
      <w:r w:rsidRPr="002447A7">
        <w:rPr>
          <w:rFonts w:ascii="Arial" w:hAnsi="Arial" w:cs="Arial"/>
          <w:b/>
          <w:spacing w:val="3"/>
        </w:rPr>
        <w:t xml:space="preserve"> </w:t>
      </w:r>
      <w:r w:rsidRPr="002447A7">
        <w:rPr>
          <w:rFonts w:ascii="Arial" w:hAnsi="Arial" w:cs="Arial"/>
          <w:b/>
        </w:rPr>
        <w:t>FÍSICA</w:t>
      </w:r>
      <w:r w:rsidRPr="002447A7">
        <w:rPr>
          <w:rFonts w:ascii="Arial" w:hAnsi="Arial" w:cs="Arial"/>
          <w:b/>
          <w:spacing w:val="3"/>
        </w:rPr>
        <w:t xml:space="preserve"> </w:t>
      </w:r>
      <w:r w:rsidRPr="002447A7">
        <w:rPr>
          <w:rFonts w:ascii="Arial" w:hAnsi="Arial" w:cs="Arial"/>
          <w:b/>
        </w:rPr>
        <w:t>Y</w:t>
      </w:r>
      <w:r w:rsidRPr="002447A7">
        <w:rPr>
          <w:rFonts w:ascii="Arial" w:hAnsi="Arial" w:cs="Arial"/>
          <w:b/>
          <w:spacing w:val="-3"/>
        </w:rPr>
        <w:t xml:space="preserve"> </w:t>
      </w:r>
      <w:r w:rsidRPr="002447A7">
        <w:rPr>
          <w:rFonts w:ascii="Arial" w:hAnsi="Arial" w:cs="Arial"/>
          <w:b/>
        </w:rPr>
        <w:t>RECURSOS</w:t>
      </w:r>
    </w:p>
    <w:p w14:paraId="7D7301F8" w14:textId="77777777" w:rsidR="00787B68" w:rsidRPr="002447A7" w:rsidRDefault="00787B68">
      <w:pPr>
        <w:pStyle w:val="Textoindependiente"/>
        <w:spacing w:before="9"/>
        <w:rPr>
          <w:rFonts w:ascii="Arial" w:hAnsi="Arial" w:cs="Arial"/>
          <w:b/>
          <w:sz w:val="19"/>
        </w:rPr>
      </w:pPr>
    </w:p>
    <w:p w14:paraId="401F90F6" w14:textId="6ADB39AB" w:rsidR="00787B68" w:rsidRPr="003417F5" w:rsidRDefault="00B82B06">
      <w:pPr>
        <w:pStyle w:val="Textoindependiente"/>
        <w:ind w:left="678"/>
        <w:rPr>
          <w:rFonts w:ascii="Arial" w:hAnsi="Arial" w:cs="Arial"/>
        </w:rPr>
      </w:pPr>
      <w:r w:rsidRPr="003417F5">
        <w:rPr>
          <w:rFonts w:ascii="Arial" w:hAnsi="Arial" w:cs="Arial"/>
        </w:rPr>
        <w:t>Ver</w:t>
      </w:r>
      <w:r w:rsidRPr="003417F5">
        <w:rPr>
          <w:rFonts w:ascii="Arial" w:hAnsi="Arial" w:cs="Arial"/>
          <w:spacing w:val="4"/>
        </w:rPr>
        <w:t xml:space="preserve"> </w:t>
      </w:r>
      <w:r w:rsidR="00414157" w:rsidRPr="003417F5">
        <w:rPr>
          <w:rFonts w:ascii="Arial" w:hAnsi="Arial" w:cs="Arial"/>
        </w:rPr>
        <w:t>One</w:t>
      </w:r>
      <w:r w:rsidRPr="003417F5">
        <w:rPr>
          <w:rFonts w:ascii="Arial" w:hAnsi="Arial" w:cs="Arial"/>
          <w:spacing w:val="2"/>
        </w:rPr>
        <w:t xml:space="preserve"> </w:t>
      </w:r>
      <w:r w:rsidRPr="003417F5">
        <w:rPr>
          <w:rFonts w:ascii="Arial" w:hAnsi="Arial" w:cs="Arial"/>
        </w:rPr>
        <w:t>Drive/</w:t>
      </w:r>
      <w:r w:rsidRPr="003417F5">
        <w:rPr>
          <w:rFonts w:ascii="Arial" w:hAnsi="Arial" w:cs="Arial"/>
          <w:spacing w:val="1"/>
        </w:rPr>
        <w:t xml:space="preserve"> </w:t>
      </w:r>
      <w:r w:rsidRPr="003417F5">
        <w:rPr>
          <w:rFonts w:ascii="Arial" w:hAnsi="Arial" w:cs="Arial"/>
        </w:rPr>
        <w:t>ISO</w:t>
      </w:r>
      <w:r w:rsidRPr="003417F5">
        <w:rPr>
          <w:rFonts w:ascii="Arial" w:hAnsi="Arial" w:cs="Arial"/>
          <w:spacing w:val="1"/>
        </w:rPr>
        <w:t xml:space="preserve"> </w:t>
      </w:r>
      <w:r w:rsidRPr="003417F5">
        <w:rPr>
          <w:rFonts w:ascii="Arial" w:hAnsi="Arial" w:cs="Arial"/>
        </w:rPr>
        <w:t>202</w:t>
      </w:r>
      <w:r w:rsidR="00414157" w:rsidRPr="003417F5">
        <w:rPr>
          <w:rFonts w:ascii="Arial" w:hAnsi="Arial" w:cs="Arial"/>
        </w:rPr>
        <w:t>2</w:t>
      </w:r>
      <w:r w:rsidRPr="003417F5">
        <w:rPr>
          <w:rFonts w:ascii="Arial" w:hAnsi="Arial" w:cs="Arial"/>
        </w:rPr>
        <w:t>/</w:t>
      </w:r>
      <w:r w:rsidRPr="003417F5">
        <w:rPr>
          <w:rFonts w:ascii="Arial" w:hAnsi="Arial" w:cs="Arial"/>
          <w:spacing w:val="1"/>
        </w:rPr>
        <w:t xml:space="preserve"> </w:t>
      </w:r>
      <w:r w:rsidRPr="003417F5">
        <w:rPr>
          <w:rFonts w:ascii="Arial" w:hAnsi="Arial" w:cs="Arial"/>
        </w:rPr>
        <w:t>Proceso</w:t>
      </w:r>
      <w:r w:rsidRPr="003417F5">
        <w:rPr>
          <w:rFonts w:ascii="Arial" w:hAnsi="Arial" w:cs="Arial"/>
          <w:spacing w:val="3"/>
        </w:rPr>
        <w:t xml:space="preserve"> </w:t>
      </w:r>
      <w:r w:rsidRPr="003417F5">
        <w:rPr>
          <w:rFonts w:ascii="Arial" w:hAnsi="Arial" w:cs="Arial"/>
        </w:rPr>
        <w:t>Administración</w:t>
      </w:r>
      <w:r w:rsidRPr="003417F5">
        <w:rPr>
          <w:rFonts w:ascii="Arial" w:hAnsi="Arial" w:cs="Arial"/>
          <w:spacing w:val="2"/>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Recursos</w:t>
      </w:r>
    </w:p>
    <w:p w14:paraId="16090F9A" w14:textId="77777777" w:rsidR="00787B68" w:rsidRPr="003417F5" w:rsidRDefault="00787B68">
      <w:pPr>
        <w:pStyle w:val="Textoindependiente"/>
        <w:spacing w:before="2"/>
        <w:rPr>
          <w:rFonts w:ascii="Arial" w:hAnsi="Arial" w:cs="Arial"/>
          <w:sz w:val="21"/>
        </w:rPr>
      </w:pPr>
    </w:p>
    <w:p w14:paraId="74A83F70" w14:textId="77777777" w:rsidR="00787B68" w:rsidRPr="003417F5" w:rsidRDefault="00B82B06">
      <w:pPr>
        <w:pStyle w:val="Textoindependiente"/>
        <w:ind w:left="678"/>
        <w:rPr>
          <w:rFonts w:ascii="Arial" w:hAnsi="Arial" w:cs="Arial"/>
        </w:rPr>
      </w:pPr>
      <w:r w:rsidRPr="003417F5">
        <w:rPr>
          <w:rFonts w:ascii="Arial" w:hAnsi="Arial" w:cs="Arial"/>
        </w:rPr>
        <w:t>El</w:t>
      </w:r>
      <w:r w:rsidRPr="003417F5">
        <w:rPr>
          <w:rFonts w:ascii="Arial" w:hAnsi="Arial" w:cs="Arial"/>
          <w:spacing w:val="17"/>
        </w:rPr>
        <w:t xml:space="preserve"> </w:t>
      </w:r>
      <w:r w:rsidRPr="003417F5">
        <w:rPr>
          <w:rFonts w:ascii="Arial" w:hAnsi="Arial" w:cs="Arial"/>
        </w:rPr>
        <w:t>proceso</w:t>
      </w:r>
      <w:r w:rsidRPr="003417F5">
        <w:rPr>
          <w:rFonts w:ascii="Arial" w:hAnsi="Arial" w:cs="Arial"/>
          <w:spacing w:val="3"/>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administración</w:t>
      </w:r>
      <w:r w:rsidRPr="003417F5">
        <w:rPr>
          <w:rFonts w:ascii="Arial" w:hAnsi="Arial" w:cs="Arial"/>
          <w:spacing w:val="3"/>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recursos está</w:t>
      </w:r>
      <w:r w:rsidRPr="003417F5">
        <w:rPr>
          <w:rFonts w:ascii="Arial" w:hAnsi="Arial" w:cs="Arial"/>
          <w:spacing w:val="-16"/>
        </w:rPr>
        <w:t xml:space="preserve"> </w:t>
      </w:r>
      <w:r w:rsidRPr="003417F5">
        <w:rPr>
          <w:rFonts w:ascii="Arial" w:hAnsi="Arial" w:cs="Arial"/>
        </w:rPr>
        <w:t>compuesto</w:t>
      </w:r>
      <w:r w:rsidRPr="003417F5">
        <w:rPr>
          <w:rFonts w:ascii="Arial" w:hAnsi="Arial" w:cs="Arial"/>
          <w:spacing w:val="3"/>
        </w:rPr>
        <w:t xml:space="preserve"> </w:t>
      </w:r>
      <w:r w:rsidRPr="003417F5">
        <w:rPr>
          <w:rFonts w:ascii="Arial" w:hAnsi="Arial" w:cs="Arial"/>
        </w:rPr>
        <w:t>por</w:t>
      </w:r>
      <w:r w:rsidRPr="003417F5">
        <w:rPr>
          <w:rFonts w:ascii="Arial" w:hAnsi="Arial" w:cs="Arial"/>
          <w:spacing w:val="6"/>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siguientes subprocesos:</w:t>
      </w:r>
    </w:p>
    <w:p w14:paraId="7596AA3D" w14:textId="77777777" w:rsidR="00787B68" w:rsidRPr="003417F5" w:rsidRDefault="00787B68">
      <w:pPr>
        <w:pStyle w:val="Textoindependiente"/>
        <w:spacing w:before="1"/>
        <w:rPr>
          <w:rFonts w:ascii="Arial" w:hAnsi="Arial" w:cs="Arial"/>
          <w:sz w:val="21"/>
        </w:rPr>
      </w:pPr>
    </w:p>
    <w:p w14:paraId="300DDE6C" w14:textId="77777777" w:rsidR="00787B68" w:rsidRPr="003417F5" w:rsidRDefault="00B82B06" w:rsidP="00C2139E">
      <w:pPr>
        <w:pStyle w:val="Prrafodelista"/>
        <w:numPr>
          <w:ilvl w:val="0"/>
          <w:numId w:val="18"/>
        </w:numPr>
        <w:tabs>
          <w:tab w:val="left" w:pos="1382"/>
          <w:tab w:val="left" w:pos="1383"/>
        </w:tabs>
        <w:ind w:left="1383" w:hanging="337"/>
        <w:rPr>
          <w:rFonts w:ascii="Arial" w:hAnsi="Arial" w:cs="Arial"/>
        </w:rPr>
      </w:pPr>
      <w:r w:rsidRPr="003417F5">
        <w:rPr>
          <w:rFonts w:ascii="Arial" w:hAnsi="Arial" w:cs="Arial"/>
        </w:rPr>
        <w:t>Infraestructura</w:t>
      </w:r>
    </w:p>
    <w:p w14:paraId="1F1A9D3E" w14:textId="77777777" w:rsidR="00787B68" w:rsidRPr="003417F5" w:rsidRDefault="00B82B06" w:rsidP="00C2139E">
      <w:pPr>
        <w:pStyle w:val="Prrafodelista"/>
        <w:numPr>
          <w:ilvl w:val="0"/>
          <w:numId w:val="18"/>
        </w:numPr>
        <w:tabs>
          <w:tab w:val="left" w:pos="1382"/>
          <w:tab w:val="left" w:pos="1383"/>
        </w:tabs>
        <w:spacing w:before="36"/>
        <w:ind w:left="1383" w:hanging="337"/>
        <w:rPr>
          <w:rFonts w:ascii="Arial" w:hAnsi="Arial" w:cs="Arial"/>
        </w:rPr>
      </w:pPr>
      <w:r w:rsidRPr="003417F5">
        <w:rPr>
          <w:rFonts w:ascii="Arial" w:hAnsi="Arial" w:cs="Arial"/>
        </w:rPr>
        <w:t>Compras</w:t>
      </w:r>
    </w:p>
    <w:p w14:paraId="5B0F1C5A" w14:textId="77777777" w:rsidR="00787B68" w:rsidRPr="003417F5" w:rsidRDefault="00B82B06" w:rsidP="00C2139E">
      <w:pPr>
        <w:pStyle w:val="Prrafodelista"/>
        <w:numPr>
          <w:ilvl w:val="0"/>
          <w:numId w:val="18"/>
        </w:numPr>
        <w:tabs>
          <w:tab w:val="left" w:pos="1382"/>
          <w:tab w:val="left" w:pos="1383"/>
        </w:tabs>
        <w:spacing w:before="36"/>
        <w:ind w:left="1383" w:hanging="337"/>
        <w:rPr>
          <w:rFonts w:ascii="Arial" w:hAnsi="Arial" w:cs="Arial"/>
        </w:rPr>
      </w:pPr>
      <w:r w:rsidRPr="003417F5">
        <w:rPr>
          <w:rFonts w:ascii="Arial" w:hAnsi="Arial" w:cs="Arial"/>
        </w:rPr>
        <w:t>Talento</w:t>
      </w:r>
      <w:r w:rsidRPr="003417F5">
        <w:rPr>
          <w:rFonts w:ascii="Arial" w:hAnsi="Arial" w:cs="Arial"/>
          <w:spacing w:val="-9"/>
        </w:rPr>
        <w:t xml:space="preserve"> </w:t>
      </w:r>
      <w:r w:rsidRPr="003417F5">
        <w:rPr>
          <w:rFonts w:ascii="Arial" w:hAnsi="Arial" w:cs="Arial"/>
        </w:rPr>
        <w:t>Humano</w:t>
      </w:r>
    </w:p>
    <w:p w14:paraId="6DBF97D0" w14:textId="77777777" w:rsidR="00787B68" w:rsidRPr="003417F5" w:rsidRDefault="00B82B06" w:rsidP="00C2139E">
      <w:pPr>
        <w:pStyle w:val="Prrafodelista"/>
        <w:numPr>
          <w:ilvl w:val="0"/>
          <w:numId w:val="18"/>
        </w:numPr>
        <w:tabs>
          <w:tab w:val="left" w:pos="1382"/>
          <w:tab w:val="left" w:pos="1383"/>
        </w:tabs>
        <w:spacing w:before="35"/>
        <w:ind w:left="1383" w:hanging="337"/>
        <w:rPr>
          <w:rFonts w:ascii="Arial" w:hAnsi="Arial" w:cs="Arial"/>
        </w:rPr>
      </w:pPr>
      <w:r w:rsidRPr="003417F5">
        <w:rPr>
          <w:rFonts w:ascii="Arial" w:hAnsi="Arial" w:cs="Arial"/>
        </w:rPr>
        <w:t>Cobertura</w:t>
      </w:r>
    </w:p>
    <w:p w14:paraId="2EE991A8" w14:textId="09C3D5E1" w:rsidR="000D442C" w:rsidRPr="003417F5" w:rsidRDefault="00B82B06" w:rsidP="00C2139E">
      <w:pPr>
        <w:pStyle w:val="Prrafodelista"/>
        <w:numPr>
          <w:ilvl w:val="0"/>
          <w:numId w:val="18"/>
        </w:numPr>
        <w:tabs>
          <w:tab w:val="left" w:pos="1382"/>
          <w:tab w:val="left" w:pos="1383"/>
        </w:tabs>
        <w:spacing w:before="51" w:line="456" w:lineRule="auto"/>
        <w:ind w:right="6894" w:firstLine="368"/>
        <w:rPr>
          <w:rFonts w:ascii="Arial" w:hAnsi="Arial" w:cs="Arial"/>
        </w:rPr>
      </w:pPr>
      <w:r w:rsidRPr="003417F5">
        <w:rPr>
          <w:rFonts w:ascii="Arial" w:hAnsi="Arial" w:cs="Arial"/>
        </w:rPr>
        <w:t>Inform</w:t>
      </w:r>
      <w:r w:rsidR="003B5F54">
        <w:rPr>
          <w:rFonts w:ascii="Arial" w:hAnsi="Arial" w:cs="Arial"/>
        </w:rPr>
        <w:t>a</w:t>
      </w:r>
      <w:r w:rsidR="00547CB1">
        <w:rPr>
          <w:rFonts w:ascii="Arial" w:hAnsi="Arial" w:cs="Arial"/>
        </w:rPr>
        <w:t xml:space="preserve">ción </w:t>
      </w:r>
      <w:r w:rsidRPr="003417F5">
        <w:rPr>
          <w:rFonts w:ascii="Arial" w:hAnsi="Arial" w:cs="Arial"/>
        </w:rPr>
        <w:t>documentada</w:t>
      </w:r>
      <w:r w:rsidRPr="003417F5">
        <w:rPr>
          <w:rFonts w:ascii="Arial" w:hAnsi="Arial" w:cs="Arial"/>
          <w:spacing w:val="-58"/>
        </w:rPr>
        <w:t xml:space="preserve"> </w:t>
      </w:r>
    </w:p>
    <w:p w14:paraId="10554F11" w14:textId="77777777" w:rsidR="000D442C" w:rsidRPr="003417F5" w:rsidRDefault="000D442C" w:rsidP="000D442C">
      <w:pPr>
        <w:pStyle w:val="Prrafodelista"/>
        <w:tabs>
          <w:tab w:val="left" w:pos="1382"/>
          <w:tab w:val="left" w:pos="1383"/>
        </w:tabs>
        <w:spacing w:before="51" w:line="456" w:lineRule="auto"/>
        <w:ind w:left="1046" w:right="6894" w:firstLine="0"/>
        <w:rPr>
          <w:rFonts w:ascii="Arial" w:hAnsi="Arial" w:cs="Arial"/>
        </w:rPr>
      </w:pPr>
    </w:p>
    <w:p w14:paraId="6A2FEEB6" w14:textId="5185AD47" w:rsidR="00787B68" w:rsidRPr="003417F5" w:rsidRDefault="00B82B06" w:rsidP="00C2139E">
      <w:pPr>
        <w:pStyle w:val="Prrafodelista"/>
        <w:numPr>
          <w:ilvl w:val="0"/>
          <w:numId w:val="18"/>
        </w:numPr>
        <w:tabs>
          <w:tab w:val="left" w:pos="1382"/>
          <w:tab w:val="left" w:pos="1383"/>
        </w:tabs>
        <w:spacing w:before="51" w:line="456" w:lineRule="auto"/>
        <w:ind w:right="6894" w:firstLine="368"/>
        <w:rPr>
          <w:rFonts w:ascii="Arial" w:hAnsi="Arial" w:cs="Arial"/>
        </w:rPr>
      </w:pPr>
      <w:r w:rsidRPr="003417F5">
        <w:rPr>
          <w:rFonts w:ascii="Arial" w:hAnsi="Arial" w:cs="Arial"/>
        </w:rPr>
        <w:t>Talento</w:t>
      </w:r>
      <w:r w:rsidRPr="003417F5">
        <w:rPr>
          <w:rFonts w:ascii="Arial" w:hAnsi="Arial" w:cs="Arial"/>
          <w:spacing w:val="-11"/>
        </w:rPr>
        <w:t xml:space="preserve"> </w:t>
      </w:r>
      <w:r w:rsidRPr="003417F5">
        <w:rPr>
          <w:rFonts w:ascii="Arial" w:hAnsi="Arial" w:cs="Arial"/>
        </w:rPr>
        <w:t>Humano:</w:t>
      </w:r>
    </w:p>
    <w:p w14:paraId="40E744B1" w14:textId="72ECFE3C" w:rsidR="00787B68" w:rsidRPr="003417F5" w:rsidRDefault="00B82B06" w:rsidP="00414157">
      <w:pPr>
        <w:pStyle w:val="Textoindependiente"/>
        <w:spacing w:before="16" w:line="273" w:lineRule="auto"/>
        <w:ind w:left="678" w:right="963"/>
        <w:jc w:val="both"/>
        <w:rPr>
          <w:rFonts w:ascii="Arial" w:hAnsi="Arial" w:cs="Arial"/>
        </w:rPr>
      </w:pPr>
      <w:r w:rsidRPr="003417F5">
        <w:rPr>
          <w:rFonts w:ascii="Arial" w:hAnsi="Arial" w:cs="Arial"/>
        </w:rPr>
        <w:t>La</w:t>
      </w:r>
      <w:r w:rsidRPr="003417F5">
        <w:rPr>
          <w:rFonts w:ascii="Arial" w:hAnsi="Arial" w:cs="Arial"/>
          <w:spacing w:val="-1"/>
        </w:rPr>
        <w:t xml:space="preserve"> </w:t>
      </w:r>
      <w:r w:rsidRPr="003417F5">
        <w:rPr>
          <w:rFonts w:ascii="Arial" w:hAnsi="Arial" w:cs="Arial"/>
        </w:rPr>
        <w:t>Comisión</w:t>
      </w:r>
      <w:r w:rsidRPr="003417F5">
        <w:rPr>
          <w:rFonts w:ascii="Arial" w:hAnsi="Arial" w:cs="Arial"/>
          <w:spacing w:val="-2"/>
        </w:rPr>
        <w:t xml:space="preserve"> </w:t>
      </w:r>
      <w:r w:rsidRPr="003417F5">
        <w:rPr>
          <w:rFonts w:ascii="Arial" w:hAnsi="Arial" w:cs="Arial"/>
        </w:rPr>
        <w:t>Nacional</w:t>
      </w:r>
      <w:r w:rsidRPr="003417F5">
        <w:rPr>
          <w:rFonts w:ascii="Arial" w:hAnsi="Arial" w:cs="Arial"/>
          <w:spacing w:val="30"/>
        </w:rPr>
        <w:t xml:space="preserve"> </w:t>
      </w:r>
      <w:r w:rsidRPr="003417F5">
        <w:rPr>
          <w:rFonts w:ascii="Arial" w:hAnsi="Arial" w:cs="Arial"/>
        </w:rPr>
        <w:t>del</w:t>
      </w:r>
      <w:r w:rsidRPr="003417F5">
        <w:rPr>
          <w:rFonts w:ascii="Arial" w:hAnsi="Arial" w:cs="Arial"/>
          <w:spacing w:val="-7"/>
        </w:rPr>
        <w:t xml:space="preserve"> </w:t>
      </w:r>
      <w:r w:rsidRPr="003417F5">
        <w:rPr>
          <w:rFonts w:ascii="Arial" w:hAnsi="Arial" w:cs="Arial"/>
        </w:rPr>
        <w:t>Estado</w:t>
      </w:r>
      <w:r w:rsidRPr="003417F5">
        <w:rPr>
          <w:rFonts w:ascii="Arial" w:hAnsi="Arial" w:cs="Arial"/>
          <w:spacing w:val="-2"/>
        </w:rPr>
        <w:t xml:space="preserve"> </w:t>
      </w:r>
      <w:r w:rsidRPr="003417F5">
        <w:rPr>
          <w:rFonts w:ascii="Arial" w:hAnsi="Arial" w:cs="Arial"/>
        </w:rPr>
        <w:t>Civil</w:t>
      </w:r>
      <w:r w:rsidRPr="003417F5">
        <w:rPr>
          <w:rFonts w:ascii="Arial" w:hAnsi="Arial" w:cs="Arial"/>
          <w:spacing w:val="11"/>
        </w:rPr>
        <w:t xml:space="preserve"> </w:t>
      </w:r>
      <w:r w:rsidRPr="003417F5">
        <w:rPr>
          <w:rFonts w:ascii="Arial" w:hAnsi="Arial" w:cs="Arial"/>
        </w:rPr>
        <w:t>tiene</w:t>
      </w:r>
      <w:r w:rsidRPr="003417F5">
        <w:rPr>
          <w:rFonts w:ascii="Arial" w:hAnsi="Arial" w:cs="Arial"/>
          <w:spacing w:val="-2"/>
        </w:rPr>
        <w:t xml:space="preserve"> </w:t>
      </w:r>
      <w:r w:rsidRPr="003417F5">
        <w:rPr>
          <w:rFonts w:ascii="Arial" w:hAnsi="Arial" w:cs="Arial"/>
        </w:rPr>
        <w:t>definidos</w:t>
      </w:r>
      <w:r w:rsidRPr="003417F5">
        <w:rPr>
          <w:rFonts w:ascii="Arial" w:hAnsi="Arial" w:cs="Arial"/>
          <w:spacing w:val="-5"/>
        </w:rPr>
        <w:t xml:space="preserve"> </w:t>
      </w:r>
      <w:r w:rsidRPr="003417F5">
        <w:rPr>
          <w:rFonts w:ascii="Arial" w:hAnsi="Arial" w:cs="Arial"/>
        </w:rPr>
        <w:t>parámetros</w:t>
      </w:r>
      <w:r w:rsidRPr="003417F5">
        <w:rPr>
          <w:rFonts w:ascii="Arial" w:hAnsi="Arial" w:cs="Arial"/>
          <w:spacing w:val="-6"/>
        </w:rPr>
        <w:t xml:space="preserve"> </w:t>
      </w:r>
      <w:r w:rsidRPr="003417F5">
        <w:rPr>
          <w:rFonts w:ascii="Arial" w:hAnsi="Arial" w:cs="Arial"/>
        </w:rPr>
        <w:t>para</w:t>
      </w:r>
      <w:r w:rsidRPr="003417F5">
        <w:rPr>
          <w:rFonts w:ascii="Arial" w:hAnsi="Arial" w:cs="Arial"/>
          <w:spacing w:val="-19"/>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selección</w:t>
      </w:r>
      <w:r w:rsidRPr="003417F5">
        <w:rPr>
          <w:rFonts w:ascii="Arial" w:hAnsi="Arial" w:cs="Arial"/>
          <w:spacing w:val="-2"/>
        </w:rPr>
        <w:t xml:space="preserve"> </w:t>
      </w:r>
      <w:r w:rsidRPr="003417F5">
        <w:rPr>
          <w:rFonts w:ascii="Arial" w:hAnsi="Arial" w:cs="Arial"/>
        </w:rPr>
        <w:t>docente,</w:t>
      </w:r>
      <w:r w:rsidRPr="003417F5">
        <w:rPr>
          <w:rFonts w:ascii="Arial" w:hAnsi="Arial" w:cs="Arial"/>
          <w:spacing w:val="-3"/>
        </w:rPr>
        <w:t xml:space="preserve"> </w:t>
      </w:r>
      <w:r w:rsidRPr="003417F5">
        <w:rPr>
          <w:rFonts w:ascii="Arial" w:hAnsi="Arial" w:cs="Arial"/>
        </w:rPr>
        <w:t>a</w:t>
      </w:r>
      <w:r w:rsidRPr="003417F5">
        <w:rPr>
          <w:rFonts w:ascii="Arial" w:hAnsi="Arial" w:cs="Arial"/>
          <w:spacing w:val="-58"/>
        </w:rPr>
        <w:t xml:space="preserve"> </w:t>
      </w:r>
      <w:r w:rsidRPr="003417F5">
        <w:rPr>
          <w:rFonts w:ascii="Arial" w:hAnsi="Arial" w:cs="Arial"/>
        </w:rPr>
        <w:t xml:space="preserve">través del concurso convocatoria docente y directivo docente (régimen 1278). Por lo </w:t>
      </w:r>
      <w:r w:rsidRPr="003417F5">
        <w:rPr>
          <w:rFonts w:ascii="Arial" w:hAnsi="Arial" w:cs="Arial"/>
          <w:spacing w:val="12"/>
        </w:rPr>
        <w:t xml:space="preserve">tanto, </w:t>
      </w:r>
      <w:r w:rsidRPr="003417F5">
        <w:rPr>
          <w:rFonts w:ascii="Arial" w:hAnsi="Arial" w:cs="Arial"/>
          <w:spacing w:val="9"/>
        </w:rPr>
        <w:t>el</w:t>
      </w:r>
      <w:r w:rsidRPr="003417F5">
        <w:rPr>
          <w:rFonts w:ascii="Arial" w:hAnsi="Arial" w:cs="Arial"/>
          <w:spacing w:val="10"/>
        </w:rPr>
        <w:t xml:space="preserve"> </w:t>
      </w:r>
      <w:r w:rsidRPr="003417F5">
        <w:rPr>
          <w:rFonts w:ascii="Arial" w:hAnsi="Arial" w:cs="Arial"/>
        </w:rPr>
        <w:t>personal</w:t>
      </w:r>
      <w:r w:rsidRPr="003417F5">
        <w:rPr>
          <w:rFonts w:ascii="Arial" w:hAnsi="Arial" w:cs="Arial"/>
          <w:spacing w:val="1"/>
        </w:rPr>
        <w:t xml:space="preserve"> </w:t>
      </w:r>
      <w:r w:rsidRPr="003417F5">
        <w:rPr>
          <w:rFonts w:ascii="Arial" w:hAnsi="Arial" w:cs="Arial"/>
        </w:rPr>
        <w:t>que</w:t>
      </w:r>
      <w:r w:rsidRPr="003417F5">
        <w:rPr>
          <w:rFonts w:ascii="Arial" w:hAnsi="Arial" w:cs="Arial"/>
          <w:spacing w:val="8"/>
        </w:rPr>
        <w:t xml:space="preserve"> </w:t>
      </w:r>
      <w:r w:rsidRPr="003417F5">
        <w:rPr>
          <w:rFonts w:ascii="Arial" w:hAnsi="Arial" w:cs="Arial"/>
        </w:rPr>
        <w:t>ingresa</w:t>
      </w:r>
      <w:r w:rsidRPr="003417F5">
        <w:rPr>
          <w:rFonts w:ascii="Arial" w:hAnsi="Arial" w:cs="Arial"/>
          <w:spacing w:val="-14"/>
        </w:rPr>
        <w:t xml:space="preserve"> </w:t>
      </w:r>
      <w:r w:rsidRPr="003417F5">
        <w:rPr>
          <w:rFonts w:ascii="Arial" w:hAnsi="Arial" w:cs="Arial"/>
        </w:rPr>
        <w:t>a</w:t>
      </w:r>
      <w:r w:rsidRPr="003417F5">
        <w:rPr>
          <w:rFonts w:ascii="Arial" w:hAnsi="Arial" w:cs="Arial"/>
          <w:spacing w:val="9"/>
        </w:rPr>
        <w:t xml:space="preserve"> </w:t>
      </w:r>
      <w:r w:rsidRPr="003417F5">
        <w:rPr>
          <w:rFonts w:ascii="Arial" w:hAnsi="Arial" w:cs="Arial"/>
        </w:rPr>
        <w:t>la</w:t>
      </w:r>
      <w:r w:rsidRPr="003417F5">
        <w:rPr>
          <w:rFonts w:ascii="Arial" w:hAnsi="Arial" w:cs="Arial"/>
          <w:spacing w:val="9"/>
        </w:rPr>
        <w:t xml:space="preserve"> </w:t>
      </w:r>
      <w:r w:rsidRPr="003417F5">
        <w:rPr>
          <w:rFonts w:ascii="Arial" w:hAnsi="Arial" w:cs="Arial"/>
        </w:rPr>
        <w:t>institución</w:t>
      </w:r>
      <w:r w:rsidRPr="003417F5">
        <w:rPr>
          <w:rFonts w:ascii="Arial" w:hAnsi="Arial" w:cs="Arial"/>
          <w:spacing w:val="7"/>
        </w:rPr>
        <w:t xml:space="preserve"> </w:t>
      </w:r>
      <w:r w:rsidRPr="003417F5">
        <w:rPr>
          <w:rFonts w:ascii="Arial" w:hAnsi="Arial" w:cs="Arial"/>
        </w:rPr>
        <w:t>es</w:t>
      </w:r>
      <w:r w:rsidRPr="003417F5">
        <w:rPr>
          <w:rFonts w:ascii="Arial" w:hAnsi="Arial" w:cs="Arial"/>
          <w:spacing w:val="3"/>
        </w:rPr>
        <w:t xml:space="preserve"> </w:t>
      </w:r>
      <w:r w:rsidRPr="003417F5">
        <w:rPr>
          <w:rFonts w:ascii="Arial" w:hAnsi="Arial" w:cs="Arial"/>
        </w:rPr>
        <w:t>seleccionado</w:t>
      </w:r>
      <w:r w:rsidRPr="003417F5">
        <w:rPr>
          <w:rFonts w:ascii="Arial" w:hAnsi="Arial" w:cs="Arial"/>
          <w:spacing w:val="7"/>
        </w:rPr>
        <w:t xml:space="preserve"> </w:t>
      </w:r>
      <w:r w:rsidRPr="003417F5">
        <w:rPr>
          <w:rFonts w:ascii="Arial" w:hAnsi="Arial" w:cs="Arial"/>
        </w:rPr>
        <w:t>por</w:t>
      </w:r>
      <w:r w:rsidRPr="003417F5">
        <w:rPr>
          <w:rFonts w:ascii="Arial" w:hAnsi="Arial" w:cs="Arial"/>
          <w:spacing w:val="10"/>
        </w:rPr>
        <w:t xml:space="preserve"> </w:t>
      </w:r>
      <w:r w:rsidRPr="003417F5">
        <w:rPr>
          <w:rFonts w:ascii="Arial" w:hAnsi="Arial" w:cs="Arial"/>
        </w:rPr>
        <w:t>dicha</w:t>
      </w:r>
      <w:r w:rsidRPr="003417F5">
        <w:rPr>
          <w:rFonts w:ascii="Arial" w:hAnsi="Arial" w:cs="Arial"/>
          <w:spacing w:val="-13"/>
        </w:rPr>
        <w:t xml:space="preserve"> </w:t>
      </w:r>
      <w:r w:rsidRPr="003417F5">
        <w:rPr>
          <w:rFonts w:ascii="Arial" w:hAnsi="Arial" w:cs="Arial"/>
        </w:rPr>
        <w:t>comisión,</w:t>
      </w:r>
      <w:r w:rsidRPr="003417F5">
        <w:rPr>
          <w:rFonts w:ascii="Arial" w:hAnsi="Arial" w:cs="Arial"/>
          <w:spacing w:val="6"/>
        </w:rPr>
        <w:t xml:space="preserve"> </w:t>
      </w:r>
      <w:r w:rsidRPr="003417F5">
        <w:rPr>
          <w:rFonts w:ascii="Arial" w:hAnsi="Arial" w:cs="Arial"/>
        </w:rPr>
        <w:t>quien</w:t>
      </w:r>
      <w:r w:rsidRPr="003417F5">
        <w:rPr>
          <w:rFonts w:ascii="Arial" w:hAnsi="Arial" w:cs="Arial"/>
          <w:spacing w:val="7"/>
        </w:rPr>
        <w:t xml:space="preserve"> </w:t>
      </w:r>
      <w:r w:rsidRPr="003417F5">
        <w:rPr>
          <w:rFonts w:ascii="Arial" w:hAnsi="Arial" w:cs="Arial"/>
        </w:rPr>
        <w:t>determina</w:t>
      </w:r>
      <w:r w:rsidRPr="003417F5">
        <w:rPr>
          <w:rFonts w:ascii="Arial" w:hAnsi="Arial" w:cs="Arial"/>
          <w:spacing w:val="29"/>
        </w:rPr>
        <w:t xml:space="preserve"> </w:t>
      </w:r>
      <w:r w:rsidRPr="003417F5">
        <w:rPr>
          <w:rFonts w:ascii="Arial" w:hAnsi="Arial" w:cs="Arial"/>
          <w:spacing w:val="9"/>
        </w:rPr>
        <w:t>en</w:t>
      </w:r>
      <w:r w:rsidR="00414157" w:rsidRPr="003417F5">
        <w:rPr>
          <w:rFonts w:ascii="Arial" w:hAnsi="Arial" w:cs="Arial"/>
          <w:spacing w:val="9"/>
        </w:rPr>
        <w:t xml:space="preserve"> </w:t>
      </w:r>
    </w:p>
    <w:p w14:paraId="6A5D70EC" w14:textId="0FF9AC07" w:rsidR="00414157" w:rsidRPr="003417F5" w:rsidRDefault="00414157" w:rsidP="00414157">
      <w:pPr>
        <w:pStyle w:val="Textoindependiente"/>
        <w:spacing w:before="10"/>
        <w:rPr>
          <w:rFonts w:ascii="Arial" w:hAnsi="Arial" w:cs="Arial"/>
          <w:spacing w:val="-12"/>
        </w:rPr>
      </w:pPr>
      <w:r w:rsidRPr="003417F5">
        <w:rPr>
          <w:rFonts w:ascii="Arial" w:hAnsi="Arial" w:cs="Arial"/>
        </w:rPr>
        <w:t>e</w:t>
      </w:r>
      <w:r w:rsidR="00B82B06" w:rsidRPr="003417F5">
        <w:rPr>
          <w:rFonts w:ascii="Arial" w:hAnsi="Arial" w:cs="Arial"/>
        </w:rPr>
        <w:t>l</w:t>
      </w:r>
      <w:r w:rsidR="00B82B06" w:rsidRPr="003417F5">
        <w:rPr>
          <w:rFonts w:ascii="Arial" w:hAnsi="Arial" w:cs="Arial"/>
          <w:spacing w:val="45"/>
        </w:rPr>
        <w:t xml:space="preserve"> </w:t>
      </w:r>
      <w:r w:rsidR="00B82B06" w:rsidRPr="003417F5">
        <w:rPr>
          <w:rFonts w:ascii="Arial" w:hAnsi="Arial" w:cs="Arial"/>
        </w:rPr>
        <w:t>cumplimiento</w:t>
      </w:r>
      <w:r w:rsidR="00B82B06" w:rsidRPr="003417F5">
        <w:rPr>
          <w:rFonts w:ascii="Arial" w:hAnsi="Arial" w:cs="Arial"/>
          <w:spacing w:val="52"/>
        </w:rPr>
        <w:t xml:space="preserve"> </w:t>
      </w:r>
      <w:r w:rsidR="00B82B06" w:rsidRPr="003417F5">
        <w:rPr>
          <w:rFonts w:ascii="Arial" w:hAnsi="Arial" w:cs="Arial"/>
        </w:rPr>
        <w:t>de</w:t>
      </w:r>
      <w:r w:rsidR="00B82B06" w:rsidRPr="003417F5">
        <w:rPr>
          <w:rFonts w:ascii="Arial" w:hAnsi="Arial" w:cs="Arial"/>
          <w:spacing w:val="52"/>
        </w:rPr>
        <w:t xml:space="preserve"> </w:t>
      </w:r>
      <w:r w:rsidR="00B82B06" w:rsidRPr="003417F5">
        <w:rPr>
          <w:rFonts w:ascii="Arial" w:hAnsi="Arial" w:cs="Arial"/>
        </w:rPr>
        <w:t>requisitos</w:t>
      </w:r>
      <w:r w:rsidR="00B82B06" w:rsidRPr="003417F5">
        <w:rPr>
          <w:rFonts w:ascii="Arial" w:hAnsi="Arial" w:cs="Arial"/>
          <w:spacing w:val="48"/>
        </w:rPr>
        <w:t xml:space="preserve"> </w:t>
      </w:r>
      <w:r w:rsidR="00B82B06" w:rsidRPr="003417F5">
        <w:rPr>
          <w:rFonts w:ascii="Arial" w:hAnsi="Arial" w:cs="Arial"/>
        </w:rPr>
        <w:t>básicos</w:t>
      </w:r>
      <w:r w:rsidR="00B82B06" w:rsidRPr="003417F5">
        <w:rPr>
          <w:rFonts w:ascii="Arial" w:hAnsi="Arial" w:cs="Arial"/>
          <w:spacing w:val="48"/>
        </w:rPr>
        <w:t xml:space="preserve"> </w:t>
      </w:r>
      <w:r w:rsidR="00B82B06" w:rsidRPr="003417F5">
        <w:rPr>
          <w:rFonts w:ascii="Arial" w:hAnsi="Arial" w:cs="Arial"/>
        </w:rPr>
        <w:t>de</w:t>
      </w:r>
      <w:r w:rsidR="00B82B06" w:rsidRPr="003417F5">
        <w:rPr>
          <w:rFonts w:ascii="Arial" w:hAnsi="Arial" w:cs="Arial"/>
          <w:spacing w:val="51"/>
        </w:rPr>
        <w:t xml:space="preserve"> </w:t>
      </w:r>
      <w:r w:rsidR="00B82B06" w:rsidRPr="003417F5">
        <w:rPr>
          <w:rFonts w:ascii="Arial" w:hAnsi="Arial" w:cs="Arial"/>
        </w:rPr>
        <w:t>competencia</w:t>
      </w:r>
      <w:r w:rsidR="00B82B06" w:rsidRPr="003417F5">
        <w:rPr>
          <w:rFonts w:ascii="Arial" w:hAnsi="Arial" w:cs="Arial"/>
          <w:spacing w:val="53"/>
        </w:rPr>
        <w:t xml:space="preserve"> </w:t>
      </w:r>
      <w:r w:rsidR="00B82B06" w:rsidRPr="003417F5">
        <w:rPr>
          <w:rFonts w:ascii="Arial" w:hAnsi="Arial" w:cs="Arial"/>
        </w:rPr>
        <w:t>en</w:t>
      </w:r>
      <w:r w:rsidR="00B82B06" w:rsidRPr="003417F5">
        <w:rPr>
          <w:rFonts w:ascii="Arial" w:hAnsi="Arial" w:cs="Arial"/>
          <w:spacing w:val="52"/>
        </w:rPr>
        <w:t xml:space="preserve"> </w:t>
      </w:r>
      <w:r w:rsidR="00B82B06" w:rsidRPr="003417F5">
        <w:rPr>
          <w:rFonts w:ascii="Arial" w:hAnsi="Arial" w:cs="Arial"/>
        </w:rPr>
        <w:t>el</w:t>
      </w:r>
      <w:r w:rsidR="00B82B06" w:rsidRPr="003417F5">
        <w:rPr>
          <w:rFonts w:ascii="Arial" w:hAnsi="Arial" w:cs="Arial"/>
          <w:spacing w:val="45"/>
        </w:rPr>
        <w:t xml:space="preserve"> </w:t>
      </w:r>
      <w:r w:rsidR="00547CB1" w:rsidRPr="003417F5">
        <w:rPr>
          <w:rFonts w:ascii="Arial" w:hAnsi="Arial" w:cs="Arial"/>
        </w:rPr>
        <w:t>personal</w:t>
      </w:r>
      <w:r w:rsidR="00547CB1" w:rsidRPr="003417F5">
        <w:rPr>
          <w:rFonts w:ascii="Arial" w:hAnsi="Arial" w:cs="Arial"/>
          <w:spacing w:val="46"/>
        </w:rPr>
        <w:t xml:space="preserve"> </w:t>
      </w:r>
      <w:r w:rsidR="00547CB1" w:rsidRPr="003417F5">
        <w:rPr>
          <w:rFonts w:ascii="Arial" w:hAnsi="Arial" w:cs="Arial"/>
        </w:rPr>
        <w:t>y directivo docentes</w:t>
      </w:r>
      <w:r w:rsidR="00B82B06" w:rsidRPr="003417F5">
        <w:rPr>
          <w:rFonts w:ascii="Arial" w:hAnsi="Arial" w:cs="Arial"/>
        </w:rPr>
        <w:t>,</w:t>
      </w:r>
      <w:r w:rsidR="00B82B06" w:rsidRPr="003417F5">
        <w:rPr>
          <w:rFonts w:ascii="Arial" w:hAnsi="Arial" w:cs="Arial"/>
          <w:spacing w:val="-12"/>
        </w:rPr>
        <w:t xml:space="preserve"> </w:t>
      </w:r>
    </w:p>
    <w:p w14:paraId="75AD43AB" w14:textId="08E23D7C" w:rsidR="00787B68" w:rsidRPr="003417F5" w:rsidRDefault="00B82B06" w:rsidP="00414157">
      <w:pPr>
        <w:pStyle w:val="Textoindependiente"/>
        <w:spacing w:before="10"/>
        <w:rPr>
          <w:rFonts w:ascii="Arial" w:hAnsi="Arial" w:cs="Arial"/>
        </w:rPr>
      </w:pPr>
      <w:r w:rsidRPr="003417F5">
        <w:rPr>
          <w:rFonts w:ascii="Arial" w:hAnsi="Arial" w:cs="Arial"/>
        </w:rPr>
        <w:t>para</w:t>
      </w:r>
      <w:r w:rsidRPr="003417F5">
        <w:rPr>
          <w:rFonts w:ascii="Arial" w:hAnsi="Arial" w:cs="Arial"/>
          <w:spacing w:val="-25"/>
        </w:rPr>
        <w:t xml:space="preserve"> </w:t>
      </w:r>
      <w:r w:rsidRPr="003417F5">
        <w:rPr>
          <w:rFonts w:ascii="Arial" w:hAnsi="Arial" w:cs="Arial"/>
        </w:rPr>
        <w:t>su</w:t>
      </w:r>
      <w:r w:rsidRPr="003417F5">
        <w:rPr>
          <w:rFonts w:ascii="Arial" w:hAnsi="Arial" w:cs="Arial"/>
          <w:spacing w:val="-10"/>
        </w:rPr>
        <w:t xml:space="preserve"> </w:t>
      </w:r>
      <w:r w:rsidRPr="003417F5">
        <w:rPr>
          <w:rFonts w:ascii="Arial" w:hAnsi="Arial" w:cs="Arial"/>
        </w:rPr>
        <w:t>desempeño</w:t>
      </w:r>
      <w:r w:rsidRPr="003417F5">
        <w:rPr>
          <w:rFonts w:ascii="Arial" w:hAnsi="Arial" w:cs="Arial"/>
          <w:spacing w:val="-11"/>
        </w:rPr>
        <w:t xml:space="preserve"> </w:t>
      </w:r>
      <w:r w:rsidRPr="003417F5">
        <w:rPr>
          <w:rFonts w:ascii="Arial" w:hAnsi="Arial" w:cs="Arial"/>
        </w:rPr>
        <w:t>institucional.</w:t>
      </w:r>
    </w:p>
    <w:p w14:paraId="1309F23B" w14:textId="33C70396" w:rsidR="00787B68" w:rsidRPr="003417F5" w:rsidRDefault="00B82B06">
      <w:pPr>
        <w:pStyle w:val="Textoindependiente"/>
        <w:spacing w:before="208"/>
        <w:ind w:left="678"/>
        <w:rPr>
          <w:rFonts w:ascii="Arial" w:hAnsi="Arial" w:cs="Arial"/>
        </w:rPr>
      </w:pPr>
      <w:r w:rsidRPr="003417F5">
        <w:rPr>
          <w:rFonts w:ascii="Arial" w:hAnsi="Arial" w:cs="Arial"/>
        </w:rPr>
        <w:t>La</w:t>
      </w:r>
      <w:r w:rsidRPr="003417F5">
        <w:rPr>
          <w:rFonts w:ascii="Arial" w:hAnsi="Arial" w:cs="Arial"/>
          <w:spacing w:val="3"/>
        </w:rPr>
        <w:t xml:space="preserve"> </w:t>
      </w:r>
      <w:r w:rsidRPr="003417F5">
        <w:rPr>
          <w:rFonts w:ascii="Arial" w:hAnsi="Arial" w:cs="Arial"/>
        </w:rPr>
        <w:t>interpretación</w:t>
      </w:r>
      <w:r w:rsidRPr="003417F5">
        <w:rPr>
          <w:rFonts w:ascii="Arial" w:hAnsi="Arial" w:cs="Arial"/>
          <w:spacing w:val="3"/>
        </w:rPr>
        <w:t xml:space="preserve"> </w:t>
      </w:r>
      <w:r w:rsidRPr="003417F5">
        <w:rPr>
          <w:rFonts w:ascii="Arial" w:hAnsi="Arial" w:cs="Arial"/>
        </w:rPr>
        <w:t>competencias</w:t>
      </w:r>
      <w:r w:rsidRPr="003417F5">
        <w:rPr>
          <w:rFonts w:ascii="Arial" w:hAnsi="Arial" w:cs="Arial"/>
          <w:spacing w:val="-2"/>
        </w:rPr>
        <w:t xml:space="preserve"> </w:t>
      </w:r>
      <w:r w:rsidRPr="003417F5">
        <w:rPr>
          <w:rFonts w:ascii="Arial" w:hAnsi="Arial" w:cs="Arial"/>
        </w:rPr>
        <w:t>vs</w:t>
      </w:r>
      <w:r w:rsidRPr="003417F5">
        <w:rPr>
          <w:rFonts w:ascii="Arial" w:hAnsi="Arial" w:cs="Arial"/>
          <w:spacing w:val="-1"/>
        </w:rPr>
        <w:t xml:space="preserve"> </w:t>
      </w:r>
      <w:r w:rsidRPr="003417F5">
        <w:rPr>
          <w:rFonts w:ascii="Arial" w:hAnsi="Arial" w:cs="Arial"/>
        </w:rPr>
        <w:t>evaluación</w:t>
      </w:r>
      <w:r w:rsidRPr="003417F5">
        <w:rPr>
          <w:rFonts w:ascii="Arial" w:hAnsi="Arial" w:cs="Arial"/>
          <w:spacing w:val="3"/>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estudiantes</w:t>
      </w:r>
      <w:r w:rsidRPr="003417F5">
        <w:rPr>
          <w:rFonts w:ascii="Arial" w:hAnsi="Arial" w:cs="Arial"/>
          <w:spacing w:val="-1"/>
        </w:rPr>
        <w:t xml:space="preserve"> </w:t>
      </w:r>
      <w:r w:rsidRPr="003417F5">
        <w:rPr>
          <w:rFonts w:ascii="Arial" w:hAnsi="Arial" w:cs="Arial"/>
        </w:rPr>
        <w:t>a</w:t>
      </w:r>
      <w:r w:rsidRPr="003417F5">
        <w:rPr>
          <w:rFonts w:ascii="Arial" w:hAnsi="Arial" w:cs="Arial"/>
          <w:spacing w:val="-17"/>
        </w:rPr>
        <w:t xml:space="preserve"> </w:t>
      </w:r>
      <w:r w:rsidRPr="003417F5">
        <w:rPr>
          <w:rFonts w:ascii="Arial" w:hAnsi="Arial" w:cs="Arial"/>
        </w:rPr>
        <w:t>docentes</w:t>
      </w:r>
    </w:p>
    <w:p w14:paraId="7F9E85B1" w14:textId="7849345F" w:rsidR="00787B68" w:rsidRDefault="00787B68">
      <w:pPr>
        <w:pStyle w:val="Textoindependiente"/>
        <w:spacing w:before="7"/>
        <w:rPr>
          <w:rFonts w:ascii="Arial" w:hAnsi="Arial" w:cs="Arial"/>
          <w:sz w:val="19"/>
        </w:rPr>
      </w:pPr>
    </w:p>
    <w:p w14:paraId="2B6B2AAE" w14:textId="49512CF4" w:rsidR="00547CB1" w:rsidRDefault="00547CB1">
      <w:pPr>
        <w:pStyle w:val="Textoindependiente"/>
        <w:spacing w:before="7"/>
        <w:rPr>
          <w:rFonts w:ascii="Arial" w:hAnsi="Arial" w:cs="Arial"/>
          <w:sz w:val="19"/>
        </w:rPr>
      </w:pPr>
    </w:p>
    <w:p w14:paraId="4A365B04" w14:textId="224E8225" w:rsidR="00547CB1" w:rsidRDefault="00547CB1">
      <w:pPr>
        <w:pStyle w:val="Textoindependiente"/>
        <w:spacing w:before="7"/>
        <w:rPr>
          <w:rFonts w:ascii="Arial" w:hAnsi="Arial" w:cs="Arial"/>
          <w:sz w:val="19"/>
        </w:rPr>
      </w:pPr>
    </w:p>
    <w:p w14:paraId="38E3892D" w14:textId="0C1264FC" w:rsidR="00547CB1" w:rsidRDefault="00547CB1">
      <w:pPr>
        <w:pStyle w:val="Textoindependiente"/>
        <w:spacing w:before="7"/>
        <w:rPr>
          <w:rFonts w:ascii="Arial" w:hAnsi="Arial" w:cs="Arial"/>
          <w:sz w:val="19"/>
        </w:rPr>
      </w:pPr>
    </w:p>
    <w:p w14:paraId="38B8BEA9" w14:textId="22772C31" w:rsidR="00547CB1" w:rsidRDefault="00547CB1">
      <w:pPr>
        <w:pStyle w:val="Textoindependiente"/>
        <w:spacing w:before="7"/>
        <w:rPr>
          <w:rFonts w:ascii="Arial" w:hAnsi="Arial" w:cs="Arial"/>
          <w:sz w:val="19"/>
        </w:rPr>
      </w:pPr>
    </w:p>
    <w:p w14:paraId="50E722A0" w14:textId="77777777" w:rsidR="00547CB1" w:rsidRPr="003417F5" w:rsidRDefault="00547CB1">
      <w:pPr>
        <w:pStyle w:val="Textoindependiente"/>
        <w:spacing w:before="7"/>
        <w:rPr>
          <w:rFonts w:ascii="Arial" w:hAnsi="Arial" w:cs="Arial"/>
          <w:sz w:val="19"/>
        </w:rPr>
      </w:pPr>
    </w:p>
    <w:tbl>
      <w:tblPr>
        <w:tblStyle w:val="TableNormal"/>
        <w:tblW w:w="0" w:type="auto"/>
        <w:tblInd w:w="8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17"/>
        <w:gridCol w:w="4518"/>
      </w:tblGrid>
      <w:tr w:rsidR="00787B68" w:rsidRPr="003417F5" w14:paraId="4A727963" w14:textId="77777777">
        <w:trPr>
          <w:trHeight w:val="812"/>
        </w:trPr>
        <w:tc>
          <w:tcPr>
            <w:tcW w:w="4117" w:type="dxa"/>
          </w:tcPr>
          <w:p w14:paraId="7F7BC358" w14:textId="77777777" w:rsidR="00787B68" w:rsidRPr="003417F5" w:rsidRDefault="00B82B06">
            <w:pPr>
              <w:pStyle w:val="TableParagraph"/>
              <w:ind w:left="118"/>
              <w:rPr>
                <w:rFonts w:ascii="Arial" w:hAnsi="Arial" w:cs="Arial"/>
              </w:rPr>
            </w:pPr>
            <w:r w:rsidRPr="003417F5">
              <w:rPr>
                <w:rFonts w:ascii="Arial" w:hAnsi="Arial" w:cs="Arial"/>
              </w:rPr>
              <w:lastRenderedPageBreak/>
              <w:t>Dominio</w:t>
            </w:r>
            <w:r w:rsidRPr="003417F5">
              <w:rPr>
                <w:rFonts w:ascii="Arial" w:hAnsi="Arial" w:cs="Arial"/>
                <w:spacing w:val="10"/>
              </w:rPr>
              <w:t xml:space="preserve"> </w:t>
            </w:r>
            <w:r w:rsidRPr="003417F5">
              <w:rPr>
                <w:rFonts w:ascii="Arial" w:hAnsi="Arial" w:cs="Arial"/>
              </w:rPr>
              <w:t>contenido</w:t>
            </w:r>
            <w:r w:rsidRPr="003417F5">
              <w:rPr>
                <w:rFonts w:ascii="Arial" w:hAnsi="Arial" w:cs="Arial"/>
                <w:spacing w:val="7"/>
              </w:rPr>
              <w:t xml:space="preserve"> </w:t>
            </w:r>
            <w:r w:rsidRPr="003417F5">
              <w:rPr>
                <w:rFonts w:ascii="Arial" w:hAnsi="Arial" w:cs="Arial"/>
              </w:rPr>
              <w:t>curriculares</w:t>
            </w:r>
          </w:p>
        </w:tc>
        <w:tc>
          <w:tcPr>
            <w:tcW w:w="4518" w:type="dxa"/>
          </w:tcPr>
          <w:p w14:paraId="4A020479" w14:textId="77777777" w:rsidR="00787B68" w:rsidRPr="003417F5" w:rsidRDefault="00B82B06">
            <w:pPr>
              <w:pStyle w:val="TableParagraph"/>
              <w:spacing w:line="242" w:lineRule="auto"/>
              <w:ind w:left="118" w:right="982"/>
              <w:rPr>
                <w:rFonts w:ascii="Arial" w:hAnsi="Arial" w:cs="Arial"/>
              </w:rPr>
            </w:pPr>
            <w:r w:rsidRPr="003417F5">
              <w:rPr>
                <w:rFonts w:ascii="Arial" w:hAnsi="Arial" w:cs="Arial"/>
              </w:rPr>
              <w:t>En</w:t>
            </w:r>
            <w:r w:rsidRPr="003417F5">
              <w:rPr>
                <w:rFonts w:ascii="Arial" w:hAnsi="Arial" w:cs="Arial"/>
                <w:spacing w:val="6"/>
              </w:rPr>
              <w:t xml:space="preserve"> </w:t>
            </w:r>
            <w:r w:rsidRPr="003417F5">
              <w:rPr>
                <w:rFonts w:ascii="Arial" w:hAnsi="Arial" w:cs="Arial"/>
              </w:rPr>
              <w:t>clases</w:t>
            </w:r>
            <w:r w:rsidRPr="003417F5">
              <w:rPr>
                <w:rFonts w:ascii="Arial" w:hAnsi="Arial" w:cs="Arial"/>
                <w:spacing w:val="-12"/>
              </w:rPr>
              <w:t xml:space="preserve"> </w:t>
            </w:r>
            <w:r w:rsidRPr="003417F5">
              <w:rPr>
                <w:rFonts w:ascii="Arial" w:hAnsi="Arial" w:cs="Arial"/>
              </w:rPr>
              <w:t>se</w:t>
            </w:r>
            <w:r w:rsidRPr="003417F5">
              <w:rPr>
                <w:rFonts w:ascii="Arial" w:hAnsi="Arial" w:cs="Arial"/>
                <w:spacing w:val="6"/>
              </w:rPr>
              <w:t xml:space="preserve"> </w:t>
            </w:r>
            <w:r w:rsidRPr="003417F5">
              <w:rPr>
                <w:rFonts w:ascii="Arial" w:hAnsi="Arial" w:cs="Arial"/>
              </w:rPr>
              <w:t>desarrollan</w:t>
            </w:r>
            <w:r w:rsidRPr="003417F5">
              <w:rPr>
                <w:rFonts w:ascii="Arial" w:hAnsi="Arial" w:cs="Arial"/>
                <w:spacing w:val="-9"/>
              </w:rPr>
              <w:t xml:space="preserve"> </w:t>
            </w:r>
            <w:r w:rsidRPr="003417F5">
              <w:rPr>
                <w:rFonts w:ascii="Arial" w:hAnsi="Arial" w:cs="Arial"/>
              </w:rPr>
              <w:t>los</w:t>
            </w:r>
            <w:r w:rsidRPr="003417F5">
              <w:rPr>
                <w:rFonts w:ascii="Arial" w:hAnsi="Arial" w:cs="Arial"/>
                <w:spacing w:val="-13"/>
              </w:rPr>
              <w:t xml:space="preserve"> </w:t>
            </w:r>
            <w:r w:rsidRPr="003417F5">
              <w:rPr>
                <w:rFonts w:ascii="Arial" w:hAnsi="Arial" w:cs="Arial"/>
              </w:rPr>
              <w:t>temas</w:t>
            </w:r>
            <w:r w:rsidRPr="003417F5">
              <w:rPr>
                <w:rFonts w:ascii="Arial" w:hAnsi="Arial" w:cs="Arial"/>
                <w:spacing w:val="-58"/>
              </w:rPr>
              <w:t xml:space="preserve"> </w:t>
            </w:r>
            <w:r w:rsidRPr="003417F5">
              <w:rPr>
                <w:rFonts w:ascii="Arial" w:hAnsi="Arial" w:cs="Arial"/>
              </w:rPr>
              <w:t>propuestos</w:t>
            </w:r>
            <w:r w:rsidRPr="003417F5">
              <w:rPr>
                <w:rFonts w:ascii="Arial" w:hAnsi="Arial" w:cs="Arial"/>
                <w:spacing w:val="-5"/>
              </w:rPr>
              <w:t xml:space="preserve"> </w:t>
            </w:r>
            <w:r w:rsidRPr="003417F5">
              <w:rPr>
                <w:rFonts w:ascii="Arial" w:hAnsi="Arial" w:cs="Arial"/>
              </w:rPr>
              <w:t>en el</w:t>
            </w:r>
            <w:r w:rsidRPr="003417F5">
              <w:rPr>
                <w:rFonts w:ascii="Arial" w:hAnsi="Arial" w:cs="Arial"/>
                <w:spacing w:val="-6"/>
              </w:rPr>
              <w:t xml:space="preserve"> </w:t>
            </w:r>
            <w:r w:rsidRPr="003417F5">
              <w:rPr>
                <w:rFonts w:ascii="Arial" w:hAnsi="Arial" w:cs="Arial"/>
              </w:rPr>
              <w:t>tiempo</w:t>
            </w:r>
            <w:r w:rsidRPr="003417F5">
              <w:rPr>
                <w:rFonts w:ascii="Arial" w:hAnsi="Arial" w:cs="Arial"/>
                <w:spacing w:val="-1"/>
              </w:rPr>
              <w:t xml:space="preserve"> </w:t>
            </w:r>
            <w:r w:rsidRPr="003417F5">
              <w:rPr>
                <w:rFonts w:ascii="Arial" w:hAnsi="Arial" w:cs="Arial"/>
              </w:rPr>
              <w:t>indicado</w:t>
            </w:r>
          </w:p>
        </w:tc>
      </w:tr>
      <w:tr w:rsidR="00787B68" w:rsidRPr="003417F5" w14:paraId="0D0CE48B" w14:textId="77777777">
        <w:trPr>
          <w:trHeight w:val="828"/>
        </w:trPr>
        <w:tc>
          <w:tcPr>
            <w:tcW w:w="4117" w:type="dxa"/>
          </w:tcPr>
          <w:p w14:paraId="24A7A63B" w14:textId="77777777" w:rsidR="00787B68" w:rsidRPr="003417F5" w:rsidRDefault="00B82B06">
            <w:pPr>
              <w:pStyle w:val="TableParagraph"/>
              <w:ind w:left="118"/>
              <w:rPr>
                <w:rFonts w:ascii="Arial" w:hAnsi="Arial" w:cs="Arial"/>
              </w:rPr>
            </w:pPr>
            <w:r w:rsidRPr="003417F5">
              <w:rPr>
                <w:rFonts w:ascii="Arial" w:hAnsi="Arial" w:cs="Arial"/>
              </w:rPr>
              <w:t>Formación</w:t>
            </w:r>
            <w:r w:rsidRPr="003417F5">
              <w:rPr>
                <w:rFonts w:ascii="Arial" w:hAnsi="Arial" w:cs="Arial"/>
                <w:spacing w:val="-4"/>
              </w:rPr>
              <w:t xml:space="preserve"> </w:t>
            </w:r>
            <w:r w:rsidRPr="003417F5">
              <w:rPr>
                <w:rFonts w:ascii="Arial" w:hAnsi="Arial" w:cs="Arial"/>
              </w:rPr>
              <w:t>ética</w:t>
            </w:r>
            <w:r w:rsidRPr="003417F5">
              <w:rPr>
                <w:rFonts w:ascii="Arial" w:hAnsi="Arial" w:cs="Arial"/>
                <w:spacing w:val="-3"/>
              </w:rPr>
              <w:t xml:space="preserve"> </w:t>
            </w:r>
            <w:r w:rsidRPr="003417F5">
              <w:rPr>
                <w:rFonts w:ascii="Arial" w:hAnsi="Arial" w:cs="Arial"/>
              </w:rPr>
              <w:t>y</w:t>
            </w:r>
            <w:r w:rsidRPr="003417F5">
              <w:rPr>
                <w:rFonts w:ascii="Arial" w:hAnsi="Arial" w:cs="Arial"/>
                <w:spacing w:val="-7"/>
              </w:rPr>
              <w:t xml:space="preserve"> </w:t>
            </w:r>
            <w:r w:rsidRPr="003417F5">
              <w:rPr>
                <w:rFonts w:ascii="Arial" w:hAnsi="Arial" w:cs="Arial"/>
              </w:rPr>
              <w:t>en</w:t>
            </w:r>
            <w:r w:rsidRPr="003417F5">
              <w:rPr>
                <w:rFonts w:ascii="Arial" w:hAnsi="Arial" w:cs="Arial"/>
                <w:spacing w:val="-4"/>
              </w:rPr>
              <w:t xml:space="preserve"> </w:t>
            </w:r>
            <w:r w:rsidRPr="003417F5">
              <w:rPr>
                <w:rFonts w:ascii="Arial" w:hAnsi="Arial" w:cs="Arial"/>
              </w:rPr>
              <w:t>valores</w:t>
            </w:r>
          </w:p>
        </w:tc>
        <w:tc>
          <w:tcPr>
            <w:tcW w:w="4518" w:type="dxa"/>
          </w:tcPr>
          <w:p w14:paraId="4EA0E20D" w14:textId="77777777" w:rsidR="00787B68" w:rsidRPr="003417F5" w:rsidRDefault="00B82B06">
            <w:pPr>
              <w:pStyle w:val="TableParagraph"/>
              <w:spacing w:before="10" w:line="228" w:lineRule="auto"/>
              <w:ind w:left="118" w:right="78"/>
              <w:rPr>
                <w:rFonts w:ascii="Arial" w:hAnsi="Arial" w:cs="Arial"/>
              </w:rPr>
            </w:pPr>
            <w:r w:rsidRPr="003417F5">
              <w:rPr>
                <w:rFonts w:ascii="Arial" w:hAnsi="Arial" w:cs="Arial"/>
              </w:rPr>
              <w:t>Indica</w:t>
            </w:r>
            <w:r w:rsidRPr="003417F5">
              <w:rPr>
                <w:rFonts w:ascii="Arial" w:hAnsi="Arial" w:cs="Arial"/>
                <w:spacing w:val="-5"/>
              </w:rPr>
              <w:t xml:space="preserve"> </w:t>
            </w:r>
            <w:r w:rsidRPr="003417F5">
              <w:rPr>
                <w:rFonts w:ascii="Arial" w:hAnsi="Arial" w:cs="Arial"/>
              </w:rPr>
              <w:t>normas</w:t>
            </w:r>
            <w:r w:rsidRPr="003417F5">
              <w:rPr>
                <w:rFonts w:ascii="Arial" w:hAnsi="Arial" w:cs="Arial"/>
                <w:spacing w:val="-9"/>
              </w:rPr>
              <w:t xml:space="preserve"> </w:t>
            </w:r>
            <w:r w:rsidRPr="003417F5">
              <w:rPr>
                <w:rFonts w:ascii="Arial" w:hAnsi="Arial" w:cs="Arial"/>
              </w:rPr>
              <w:t>claras</w:t>
            </w:r>
            <w:r w:rsidRPr="003417F5">
              <w:rPr>
                <w:rFonts w:ascii="Arial" w:hAnsi="Arial" w:cs="Arial"/>
                <w:spacing w:val="27"/>
              </w:rPr>
              <w:t xml:space="preserve"> </w:t>
            </w:r>
            <w:r w:rsidRPr="003417F5">
              <w:rPr>
                <w:rFonts w:ascii="Arial" w:hAnsi="Arial" w:cs="Arial"/>
              </w:rPr>
              <w:t>de</w:t>
            </w:r>
            <w:r w:rsidRPr="003417F5">
              <w:rPr>
                <w:rFonts w:ascii="Arial" w:hAnsi="Arial" w:cs="Arial"/>
                <w:spacing w:val="-6"/>
              </w:rPr>
              <w:t xml:space="preserve"> </w:t>
            </w:r>
            <w:r w:rsidRPr="003417F5">
              <w:rPr>
                <w:rFonts w:ascii="Arial" w:hAnsi="Arial" w:cs="Arial"/>
              </w:rPr>
              <w:t>comportamiento</w:t>
            </w:r>
            <w:r w:rsidRPr="003417F5">
              <w:rPr>
                <w:rFonts w:ascii="Arial" w:hAnsi="Arial" w:cs="Arial"/>
                <w:spacing w:val="-5"/>
              </w:rPr>
              <w:t xml:space="preserve"> </w:t>
            </w:r>
            <w:r w:rsidRPr="003417F5">
              <w:rPr>
                <w:rFonts w:ascii="Arial" w:hAnsi="Arial" w:cs="Arial"/>
              </w:rPr>
              <w:t>en</w:t>
            </w:r>
            <w:r w:rsidRPr="003417F5">
              <w:rPr>
                <w:rFonts w:ascii="Arial" w:hAnsi="Arial" w:cs="Arial"/>
                <w:spacing w:val="-59"/>
              </w:rPr>
              <w:t xml:space="preserve"> </w:t>
            </w:r>
            <w:r w:rsidRPr="003417F5">
              <w:rPr>
                <w:rFonts w:ascii="Arial" w:hAnsi="Arial" w:cs="Arial"/>
              </w:rPr>
              <w:t>clase</w:t>
            </w:r>
            <w:r w:rsidRPr="003417F5">
              <w:rPr>
                <w:rFonts w:ascii="Arial" w:hAnsi="Arial" w:cs="Arial"/>
                <w:spacing w:val="5"/>
              </w:rPr>
              <w:t xml:space="preserve"> </w:t>
            </w:r>
            <w:r w:rsidRPr="003417F5">
              <w:rPr>
                <w:rFonts w:ascii="Arial" w:hAnsi="Arial" w:cs="Arial"/>
              </w:rPr>
              <w:t>claras</w:t>
            </w:r>
            <w:r w:rsidRPr="003417F5">
              <w:rPr>
                <w:rFonts w:ascii="Arial" w:hAnsi="Arial" w:cs="Arial"/>
                <w:spacing w:val="2"/>
              </w:rPr>
              <w:t xml:space="preserve"> </w:t>
            </w:r>
            <w:r w:rsidRPr="003417F5">
              <w:rPr>
                <w:rFonts w:ascii="Arial" w:hAnsi="Arial" w:cs="Arial"/>
              </w:rPr>
              <w:t>para</w:t>
            </w:r>
            <w:r w:rsidRPr="003417F5">
              <w:rPr>
                <w:rFonts w:ascii="Arial" w:hAnsi="Arial" w:cs="Arial"/>
                <w:spacing w:val="10"/>
              </w:rPr>
              <w:t xml:space="preserve"> </w:t>
            </w:r>
            <w:r w:rsidRPr="003417F5">
              <w:rPr>
                <w:rFonts w:ascii="Arial" w:hAnsi="Arial" w:cs="Arial"/>
              </w:rPr>
              <w:t>todos</w:t>
            </w:r>
          </w:p>
        </w:tc>
      </w:tr>
      <w:tr w:rsidR="00787B68" w:rsidRPr="003417F5" w14:paraId="5FA9C34C" w14:textId="77777777">
        <w:trPr>
          <w:trHeight w:val="524"/>
        </w:trPr>
        <w:tc>
          <w:tcPr>
            <w:tcW w:w="4117" w:type="dxa"/>
          </w:tcPr>
          <w:p w14:paraId="42A8577A" w14:textId="77777777" w:rsidR="00787B68" w:rsidRPr="003417F5" w:rsidRDefault="00B82B06">
            <w:pPr>
              <w:pStyle w:val="TableParagraph"/>
              <w:spacing w:line="237" w:lineRule="exact"/>
              <w:ind w:left="118"/>
              <w:rPr>
                <w:rFonts w:ascii="Arial" w:hAnsi="Arial" w:cs="Arial"/>
              </w:rPr>
            </w:pPr>
            <w:r w:rsidRPr="003417F5">
              <w:rPr>
                <w:rFonts w:ascii="Arial" w:hAnsi="Arial" w:cs="Arial"/>
              </w:rPr>
              <w:t>Compromiso</w:t>
            </w:r>
            <w:r w:rsidRPr="003417F5">
              <w:rPr>
                <w:rFonts w:ascii="Arial" w:hAnsi="Arial" w:cs="Arial"/>
                <w:spacing w:val="-1"/>
              </w:rPr>
              <w:t xml:space="preserve"> </w:t>
            </w:r>
            <w:r w:rsidRPr="003417F5">
              <w:rPr>
                <w:rFonts w:ascii="Arial" w:hAnsi="Arial" w:cs="Arial"/>
              </w:rPr>
              <w:t>institucional</w:t>
            </w:r>
          </w:p>
        </w:tc>
        <w:tc>
          <w:tcPr>
            <w:tcW w:w="4518" w:type="dxa"/>
          </w:tcPr>
          <w:p w14:paraId="4F30B8E3" w14:textId="77777777" w:rsidR="00787B68" w:rsidRPr="003417F5" w:rsidRDefault="00B82B06">
            <w:pPr>
              <w:pStyle w:val="TableParagraph"/>
              <w:spacing w:line="237" w:lineRule="exact"/>
              <w:ind w:left="118"/>
              <w:rPr>
                <w:rFonts w:ascii="Arial" w:hAnsi="Arial" w:cs="Arial"/>
              </w:rPr>
            </w:pPr>
            <w:r w:rsidRPr="003417F5">
              <w:rPr>
                <w:rFonts w:ascii="Arial" w:hAnsi="Arial" w:cs="Arial"/>
              </w:rPr>
              <w:t>Vela por</w:t>
            </w:r>
            <w:r w:rsidRPr="003417F5">
              <w:rPr>
                <w:rFonts w:ascii="Arial" w:hAnsi="Arial" w:cs="Arial"/>
                <w:spacing w:val="1"/>
              </w:rPr>
              <w:t xml:space="preserve"> </w:t>
            </w:r>
            <w:r w:rsidRPr="003417F5">
              <w:rPr>
                <w:rFonts w:ascii="Arial" w:hAnsi="Arial" w:cs="Arial"/>
              </w:rPr>
              <w:t>la</w:t>
            </w:r>
            <w:r w:rsidRPr="003417F5">
              <w:rPr>
                <w:rFonts w:ascii="Arial" w:hAnsi="Arial" w:cs="Arial"/>
                <w:spacing w:val="19"/>
              </w:rPr>
              <w:t xml:space="preserve"> </w:t>
            </w:r>
            <w:r w:rsidRPr="003417F5">
              <w:rPr>
                <w:rFonts w:ascii="Arial" w:hAnsi="Arial" w:cs="Arial"/>
              </w:rPr>
              <w:t>buena</w:t>
            </w:r>
            <w:r w:rsidRPr="003417F5">
              <w:rPr>
                <w:rFonts w:ascii="Arial" w:hAnsi="Arial" w:cs="Arial"/>
                <w:spacing w:val="-19"/>
              </w:rPr>
              <w:t xml:space="preserve"> </w:t>
            </w:r>
            <w:r w:rsidRPr="003417F5">
              <w:rPr>
                <w:rFonts w:ascii="Arial" w:hAnsi="Arial" w:cs="Arial"/>
              </w:rPr>
              <w:t>presentación</w:t>
            </w:r>
            <w:r w:rsidRPr="003417F5">
              <w:rPr>
                <w:rFonts w:ascii="Arial" w:hAnsi="Arial" w:cs="Arial"/>
                <w:spacing w:val="-1"/>
              </w:rPr>
              <w:t xml:space="preserve"> </w:t>
            </w:r>
            <w:r w:rsidRPr="003417F5">
              <w:rPr>
                <w:rFonts w:ascii="Arial" w:hAnsi="Arial" w:cs="Arial"/>
              </w:rPr>
              <w:t>del</w:t>
            </w:r>
            <w:r w:rsidRPr="003417F5">
              <w:rPr>
                <w:rFonts w:ascii="Arial" w:hAnsi="Arial" w:cs="Arial"/>
                <w:spacing w:val="-6"/>
              </w:rPr>
              <w:t xml:space="preserve"> </w:t>
            </w:r>
            <w:r w:rsidRPr="003417F5">
              <w:rPr>
                <w:rFonts w:ascii="Arial" w:hAnsi="Arial" w:cs="Arial"/>
              </w:rPr>
              <w:t>aula</w:t>
            </w:r>
            <w:r w:rsidRPr="003417F5">
              <w:rPr>
                <w:rFonts w:ascii="Arial" w:hAnsi="Arial" w:cs="Arial"/>
                <w:spacing w:val="-19"/>
              </w:rPr>
              <w:t xml:space="preserve"> </w:t>
            </w:r>
            <w:r w:rsidRPr="003417F5">
              <w:rPr>
                <w:rFonts w:ascii="Arial" w:hAnsi="Arial" w:cs="Arial"/>
              </w:rPr>
              <w:t>de</w:t>
            </w:r>
          </w:p>
          <w:p w14:paraId="1B31C6F1" w14:textId="77777777" w:rsidR="00787B68" w:rsidRPr="003417F5" w:rsidRDefault="00B82B06">
            <w:pPr>
              <w:pStyle w:val="TableParagraph"/>
              <w:spacing w:before="3"/>
              <w:ind w:left="118"/>
              <w:rPr>
                <w:rFonts w:ascii="Arial" w:hAnsi="Arial" w:cs="Arial"/>
              </w:rPr>
            </w:pPr>
            <w:r w:rsidRPr="003417F5">
              <w:rPr>
                <w:rFonts w:ascii="Arial" w:hAnsi="Arial" w:cs="Arial"/>
              </w:rPr>
              <w:t>clase</w:t>
            </w:r>
          </w:p>
        </w:tc>
      </w:tr>
      <w:tr w:rsidR="00787B68" w:rsidRPr="003417F5" w14:paraId="547E4A4B" w14:textId="77777777">
        <w:trPr>
          <w:trHeight w:val="540"/>
        </w:trPr>
        <w:tc>
          <w:tcPr>
            <w:tcW w:w="4117" w:type="dxa"/>
          </w:tcPr>
          <w:p w14:paraId="0EB619D9" w14:textId="77777777" w:rsidR="00787B68" w:rsidRPr="003417F5" w:rsidRDefault="00B82B06">
            <w:pPr>
              <w:pStyle w:val="TableParagraph"/>
              <w:ind w:left="118"/>
              <w:rPr>
                <w:rFonts w:ascii="Arial" w:hAnsi="Arial" w:cs="Arial"/>
              </w:rPr>
            </w:pPr>
            <w:r w:rsidRPr="003417F5">
              <w:rPr>
                <w:rFonts w:ascii="Arial" w:hAnsi="Arial" w:cs="Arial"/>
              </w:rPr>
              <w:t>Planeación</w:t>
            </w:r>
            <w:r w:rsidRPr="003417F5">
              <w:rPr>
                <w:rFonts w:ascii="Arial" w:hAnsi="Arial" w:cs="Arial"/>
                <w:spacing w:val="9"/>
              </w:rPr>
              <w:t xml:space="preserve"> </w:t>
            </w:r>
            <w:r w:rsidRPr="003417F5">
              <w:rPr>
                <w:rFonts w:ascii="Arial" w:hAnsi="Arial" w:cs="Arial"/>
              </w:rPr>
              <w:t>y</w:t>
            </w:r>
            <w:r w:rsidRPr="003417F5">
              <w:rPr>
                <w:rFonts w:ascii="Arial" w:hAnsi="Arial" w:cs="Arial"/>
                <w:spacing w:val="7"/>
              </w:rPr>
              <w:t xml:space="preserve"> </w:t>
            </w:r>
            <w:r w:rsidRPr="003417F5">
              <w:rPr>
                <w:rFonts w:ascii="Arial" w:hAnsi="Arial" w:cs="Arial"/>
              </w:rPr>
              <w:t>gestión</w:t>
            </w:r>
            <w:r w:rsidRPr="003417F5">
              <w:rPr>
                <w:rFonts w:ascii="Arial" w:hAnsi="Arial" w:cs="Arial"/>
                <w:spacing w:val="-7"/>
              </w:rPr>
              <w:t xml:space="preserve"> </w:t>
            </w:r>
            <w:r w:rsidRPr="003417F5">
              <w:rPr>
                <w:rFonts w:ascii="Arial" w:hAnsi="Arial" w:cs="Arial"/>
              </w:rPr>
              <w:t>de</w:t>
            </w:r>
            <w:r w:rsidRPr="003417F5">
              <w:rPr>
                <w:rFonts w:ascii="Arial" w:hAnsi="Arial" w:cs="Arial"/>
                <w:spacing w:val="-7"/>
              </w:rPr>
              <w:t xml:space="preserve"> </w:t>
            </w:r>
            <w:r w:rsidRPr="003417F5">
              <w:rPr>
                <w:rFonts w:ascii="Arial" w:hAnsi="Arial" w:cs="Arial"/>
              </w:rPr>
              <w:t>actividades</w:t>
            </w:r>
          </w:p>
        </w:tc>
        <w:tc>
          <w:tcPr>
            <w:tcW w:w="4518" w:type="dxa"/>
          </w:tcPr>
          <w:p w14:paraId="7B0A4822" w14:textId="77777777" w:rsidR="00787B68" w:rsidRPr="003417F5" w:rsidRDefault="00B82B06">
            <w:pPr>
              <w:pStyle w:val="TableParagraph"/>
              <w:spacing w:line="242" w:lineRule="auto"/>
              <w:ind w:left="118" w:right="104"/>
              <w:rPr>
                <w:rFonts w:ascii="Arial" w:hAnsi="Arial" w:cs="Arial"/>
              </w:rPr>
            </w:pPr>
            <w:r w:rsidRPr="003417F5">
              <w:rPr>
                <w:rFonts w:ascii="Arial" w:hAnsi="Arial" w:cs="Arial"/>
              </w:rPr>
              <w:t>Comunica claramente los objetivos de cada</w:t>
            </w:r>
            <w:r w:rsidRPr="003417F5">
              <w:rPr>
                <w:rFonts w:ascii="Arial" w:hAnsi="Arial" w:cs="Arial"/>
                <w:spacing w:val="-59"/>
              </w:rPr>
              <w:t xml:space="preserve"> </w:t>
            </w:r>
            <w:r w:rsidRPr="003417F5">
              <w:rPr>
                <w:rFonts w:ascii="Arial" w:hAnsi="Arial" w:cs="Arial"/>
              </w:rPr>
              <w:t>clase</w:t>
            </w:r>
          </w:p>
        </w:tc>
      </w:tr>
      <w:tr w:rsidR="00787B68" w:rsidRPr="003417F5" w14:paraId="7119D2CC" w14:textId="77777777">
        <w:trPr>
          <w:trHeight w:val="540"/>
        </w:trPr>
        <w:tc>
          <w:tcPr>
            <w:tcW w:w="4117" w:type="dxa"/>
          </w:tcPr>
          <w:p w14:paraId="0BF50886" w14:textId="77777777" w:rsidR="00787B68" w:rsidRPr="003417F5" w:rsidRDefault="00B82B06">
            <w:pPr>
              <w:pStyle w:val="TableParagraph"/>
              <w:spacing w:line="237" w:lineRule="exact"/>
              <w:ind w:left="118"/>
              <w:rPr>
                <w:rFonts w:ascii="Arial" w:hAnsi="Arial" w:cs="Arial"/>
              </w:rPr>
            </w:pPr>
            <w:r w:rsidRPr="003417F5">
              <w:rPr>
                <w:rFonts w:ascii="Arial" w:hAnsi="Arial" w:cs="Arial"/>
              </w:rPr>
              <w:t>Relaciones</w:t>
            </w:r>
            <w:r w:rsidRPr="003417F5">
              <w:rPr>
                <w:rFonts w:ascii="Arial" w:hAnsi="Arial" w:cs="Arial"/>
                <w:spacing w:val="8"/>
              </w:rPr>
              <w:t xml:space="preserve"> </w:t>
            </w:r>
            <w:r w:rsidRPr="003417F5">
              <w:rPr>
                <w:rFonts w:ascii="Arial" w:hAnsi="Arial" w:cs="Arial"/>
              </w:rPr>
              <w:t>interpersonales</w:t>
            </w:r>
          </w:p>
        </w:tc>
        <w:tc>
          <w:tcPr>
            <w:tcW w:w="4518" w:type="dxa"/>
          </w:tcPr>
          <w:p w14:paraId="5254B806" w14:textId="77777777" w:rsidR="00787B68" w:rsidRPr="003417F5" w:rsidRDefault="00B82B06">
            <w:pPr>
              <w:pStyle w:val="TableParagraph"/>
              <w:spacing w:line="237" w:lineRule="exact"/>
              <w:ind w:left="118"/>
              <w:rPr>
                <w:rFonts w:ascii="Arial" w:hAnsi="Arial" w:cs="Arial"/>
              </w:rPr>
            </w:pPr>
            <w:r w:rsidRPr="003417F5">
              <w:rPr>
                <w:rFonts w:ascii="Arial" w:hAnsi="Arial" w:cs="Arial"/>
              </w:rPr>
              <w:t>Da</w:t>
            </w:r>
            <w:r w:rsidRPr="003417F5">
              <w:rPr>
                <w:rFonts w:ascii="Arial" w:hAnsi="Arial" w:cs="Arial"/>
                <w:spacing w:val="-6"/>
              </w:rPr>
              <w:t xml:space="preserve"> </w:t>
            </w:r>
            <w:r w:rsidRPr="003417F5">
              <w:rPr>
                <w:rFonts w:ascii="Arial" w:hAnsi="Arial" w:cs="Arial"/>
              </w:rPr>
              <w:t>un</w:t>
            </w:r>
            <w:r w:rsidRPr="003417F5">
              <w:rPr>
                <w:rFonts w:ascii="Arial" w:hAnsi="Arial" w:cs="Arial"/>
                <w:spacing w:val="10"/>
              </w:rPr>
              <w:t xml:space="preserve"> </w:t>
            </w:r>
            <w:r w:rsidRPr="003417F5">
              <w:rPr>
                <w:rFonts w:ascii="Arial" w:hAnsi="Arial" w:cs="Arial"/>
              </w:rPr>
              <w:t>trato</w:t>
            </w:r>
            <w:r w:rsidRPr="003417F5">
              <w:rPr>
                <w:rFonts w:ascii="Arial" w:hAnsi="Arial" w:cs="Arial"/>
                <w:spacing w:val="-7"/>
              </w:rPr>
              <w:t xml:space="preserve"> </w:t>
            </w:r>
            <w:r w:rsidRPr="003417F5">
              <w:rPr>
                <w:rFonts w:ascii="Arial" w:hAnsi="Arial" w:cs="Arial"/>
              </w:rPr>
              <w:t>adecuado</w:t>
            </w:r>
            <w:r w:rsidRPr="003417F5">
              <w:rPr>
                <w:rFonts w:ascii="Arial" w:hAnsi="Arial" w:cs="Arial"/>
                <w:spacing w:val="-7"/>
              </w:rPr>
              <w:t xml:space="preserve"> </w:t>
            </w:r>
            <w:r w:rsidRPr="003417F5">
              <w:rPr>
                <w:rFonts w:ascii="Arial" w:hAnsi="Arial" w:cs="Arial"/>
              </w:rPr>
              <w:t>y</w:t>
            </w:r>
            <w:r w:rsidRPr="003417F5">
              <w:rPr>
                <w:rFonts w:ascii="Arial" w:hAnsi="Arial" w:cs="Arial"/>
                <w:spacing w:val="7"/>
              </w:rPr>
              <w:t xml:space="preserve"> </w:t>
            </w:r>
            <w:r w:rsidRPr="003417F5">
              <w:rPr>
                <w:rFonts w:ascii="Arial" w:hAnsi="Arial" w:cs="Arial"/>
              </w:rPr>
              <w:t>equitativo</w:t>
            </w:r>
            <w:r w:rsidRPr="003417F5">
              <w:rPr>
                <w:rFonts w:ascii="Arial" w:hAnsi="Arial" w:cs="Arial"/>
                <w:spacing w:val="-7"/>
              </w:rPr>
              <w:t xml:space="preserve"> </w:t>
            </w:r>
            <w:r w:rsidRPr="003417F5">
              <w:rPr>
                <w:rFonts w:ascii="Arial" w:hAnsi="Arial" w:cs="Arial"/>
              </w:rPr>
              <w:t>a</w:t>
            </w:r>
            <w:r w:rsidRPr="003417F5">
              <w:rPr>
                <w:rFonts w:ascii="Arial" w:hAnsi="Arial" w:cs="Arial"/>
                <w:spacing w:val="-5"/>
              </w:rPr>
              <w:t xml:space="preserve"> </w:t>
            </w:r>
            <w:r w:rsidRPr="003417F5">
              <w:rPr>
                <w:rFonts w:ascii="Arial" w:hAnsi="Arial" w:cs="Arial"/>
              </w:rPr>
              <w:t>los</w:t>
            </w:r>
          </w:p>
          <w:p w14:paraId="172492A0" w14:textId="77777777" w:rsidR="00787B68" w:rsidRPr="003417F5" w:rsidRDefault="00B82B06">
            <w:pPr>
              <w:pStyle w:val="TableParagraph"/>
              <w:spacing w:before="3"/>
              <w:ind w:left="118"/>
              <w:rPr>
                <w:rFonts w:ascii="Arial" w:hAnsi="Arial" w:cs="Arial"/>
              </w:rPr>
            </w:pPr>
            <w:r w:rsidRPr="003417F5">
              <w:rPr>
                <w:rFonts w:ascii="Arial" w:hAnsi="Arial" w:cs="Arial"/>
              </w:rPr>
              <w:t>estudiantes</w:t>
            </w:r>
          </w:p>
        </w:tc>
      </w:tr>
      <w:tr w:rsidR="00787B68" w:rsidRPr="003417F5" w14:paraId="3F553908" w14:textId="77777777">
        <w:trPr>
          <w:trHeight w:val="2029"/>
        </w:trPr>
        <w:tc>
          <w:tcPr>
            <w:tcW w:w="4117" w:type="dxa"/>
          </w:tcPr>
          <w:p w14:paraId="06B8D1AD" w14:textId="77777777" w:rsidR="00787B68" w:rsidRPr="003417F5" w:rsidRDefault="00B82B06">
            <w:pPr>
              <w:pStyle w:val="TableParagraph"/>
              <w:ind w:left="118"/>
              <w:rPr>
                <w:rFonts w:ascii="Arial" w:hAnsi="Arial" w:cs="Arial"/>
              </w:rPr>
            </w:pPr>
            <w:r w:rsidRPr="003417F5">
              <w:rPr>
                <w:rFonts w:ascii="Arial" w:hAnsi="Arial" w:cs="Arial"/>
                <w:spacing w:val="-1"/>
              </w:rPr>
              <w:t>Capacidad</w:t>
            </w:r>
            <w:r w:rsidRPr="003417F5">
              <w:rPr>
                <w:rFonts w:ascii="Arial" w:hAnsi="Arial" w:cs="Arial"/>
                <w:spacing w:val="17"/>
              </w:rPr>
              <w:t xml:space="preserve"> </w:t>
            </w:r>
            <w:r w:rsidRPr="003417F5">
              <w:rPr>
                <w:rFonts w:ascii="Arial" w:hAnsi="Arial" w:cs="Arial"/>
              </w:rPr>
              <w:t>auto</w:t>
            </w:r>
            <w:r w:rsidRPr="003417F5">
              <w:rPr>
                <w:rFonts w:ascii="Arial" w:hAnsi="Arial" w:cs="Arial"/>
                <w:spacing w:val="-15"/>
              </w:rPr>
              <w:t xml:space="preserve"> </w:t>
            </w:r>
            <w:r w:rsidRPr="003417F5">
              <w:rPr>
                <w:rFonts w:ascii="Arial" w:hAnsi="Arial" w:cs="Arial"/>
              </w:rPr>
              <w:t>evaluativa</w:t>
            </w:r>
          </w:p>
        </w:tc>
        <w:tc>
          <w:tcPr>
            <w:tcW w:w="4518" w:type="dxa"/>
          </w:tcPr>
          <w:p w14:paraId="7B508D2C" w14:textId="77777777" w:rsidR="00787B68" w:rsidRPr="003417F5" w:rsidRDefault="00B82B06">
            <w:pPr>
              <w:pStyle w:val="TableParagraph"/>
              <w:spacing w:line="242" w:lineRule="auto"/>
              <w:ind w:left="118" w:right="544"/>
              <w:rPr>
                <w:rFonts w:ascii="Arial" w:hAnsi="Arial" w:cs="Arial"/>
              </w:rPr>
            </w:pPr>
            <w:r w:rsidRPr="003417F5">
              <w:rPr>
                <w:rFonts w:ascii="Arial" w:hAnsi="Arial" w:cs="Arial"/>
              </w:rPr>
              <w:t>Explica los criterios de evaluación y los</w:t>
            </w:r>
            <w:r w:rsidRPr="003417F5">
              <w:rPr>
                <w:rFonts w:ascii="Arial" w:hAnsi="Arial" w:cs="Arial"/>
                <w:spacing w:val="-59"/>
              </w:rPr>
              <w:t xml:space="preserve"> </w:t>
            </w:r>
            <w:r w:rsidRPr="003417F5">
              <w:rPr>
                <w:rFonts w:ascii="Arial" w:hAnsi="Arial" w:cs="Arial"/>
              </w:rPr>
              <w:t>aplica</w:t>
            </w:r>
            <w:r w:rsidRPr="003417F5">
              <w:rPr>
                <w:rFonts w:ascii="Arial" w:hAnsi="Arial" w:cs="Arial"/>
                <w:spacing w:val="5"/>
              </w:rPr>
              <w:t xml:space="preserve"> </w:t>
            </w:r>
            <w:r w:rsidRPr="003417F5">
              <w:rPr>
                <w:rFonts w:ascii="Arial" w:hAnsi="Arial" w:cs="Arial"/>
              </w:rPr>
              <w:t>adecuadamente</w:t>
            </w:r>
          </w:p>
          <w:p w14:paraId="5C44BB15" w14:textId="77777777" w:rsidR="00787B68" w:rsidRPr="003417F5" w:rsidRDefault="00B82B06">
            <w:pPr>
              <w:pStyle w:val="TableParagraph"/>
              <w:spacing w:line="239" w:lineRule="exact"/>
              <w:ind w:left="118"/>
              <w:rPr>
                <w:rFonts w:ascii="Arial" w:hAnsi="Arial" w:cs="Arial"/>
              </w:rPr>
            </w:pPr>
            <w:r w:rsidRPr="003417F5">
              <w:rPr>
                <w:rFonts w:ascii="Arial" w:hAnsi="Arial" w:cs="Arial"/>
              </w:rPr>
              <w:t>Entrega</w:t>
            </w:r>
            <w:r w:rsidRPr="003417F5">
              <w:rPr>
                <w:rFonts w:ascii="Arial" w:hAnsi="Arial" w:cs="Arial"/>
                <w:spacing w:val="-15"/>
              </w:rPr>
              <w:t xml:space="preserve"> </w:t>
            </w:r>
            <w:r w:rsidRPr="003417F5">
              <w:rPr>
                <w:rFonts w:ascii="Arial" w:hAnsi="Arial" w:cs="Arial"/>
              </w:rPr>
              <w:t>personal y</w:t>
            </w:r>
            <w:r w:rsidRPr="003417F5">
              <w:rPr>
                <w:rFonts w:ascii="Arial" w:hAnsi="Arial" w:cs="Arial"/>
                <w:spacing w:val="1"/>
              </w:rPr>
              <w:t xml:space="preserve"> </w:t>
            </w:r>
            <w:r w:rsidRPr="003417F5">
              <w:rPr>
                <w:rFonts w:ascii="Arial" w:hAnsi="Arial" w:cs="Arial"/>
              </w:rPr>
              <w:t>oportunamente</w:t>
            </w:r>
            <w:r w:rsidRPr="003417F5">
              <w:rPr>
                <w:rFonts w:ascii="Arial" w:hAnsi="Arial" w:cs="Arial"/>
                <w:spacing w:val="5"/>
              </w:rPr>
              <w:t xml:space="preserve"> </w:t>
            </w:r>
            <w:r w:rsidRPr="003417F5">
              <w:rPr>
                <w:rFonts w:ascii="Arial" w:hAnsi="Arial" w:cs="Arial"/>
              </w:rPr>
              <w:t>los</w:t>
            </w:r>
          </w:p>
          <w:p w14:paraId="53C9F642" w14:textId="77777777" w:rsidR="00787B68" w:rsidRPr="003417F5" w:rsidRDefault="00B82B06">
            <w:pPr>
              <w:pStyle w:val="TableParagraph"/>
              <w:spacing w:before="3"/>
              <w:ind w:left="118"/>
              <w:rPr>
                <w:rFonts w:ascii="Arial" w:hAnsi="Arial" w:cs="Arial"/>
              </w:rPr>
            </w:pPr>
            <w:r w:rsidRPr="003417F5">
              <w:rPr>
                <w:rFonts w:ascii="Arial" w:hAnsi="Arial" w:cs="Arial"/>
              </w:rPr>
              <w:t>resultados</w:t>
            </w:r>
            <w:r w:rsidRPr="003417F5">
              <w:rPr>
                <w:rFonts w:ascii="Arial" w:hAnsi="Arial" w:cs="Arial"/>
                <w:spacing w:val="-9"/>
              </w:rPr>
              <w:t xml:space="preserve"> </w:t>
            </w:r>
            <w:r w:rsidRPr="003417F5">
              <w:rPr>
                <w:rFonts w:ascii="Arial" w:hAnsi="Arial" w:cs="Arial"/>
              </w:rPr>
              <w:t>de</w:t>
            </w:r>
            <w:r w:rsidRPr="003417F5">
              <w:rPr>
                <w:rFonts w:ascii="Arial" w:hAnsi="Arial" w:cs="Arial"/>
                <w:spacing w:val="-5"/>
              </w:rPr>
              <w:t xml:space="preserve"> </w:t>
            </w:r>
            <w:r w:rsidRPr="003417F5">
              <w:rPr>
                <w:rFonts w:ascii="Arial" w:hAnsi="Arial" w:cs="Arial"/>
              </w:rPr>
              <w:t>las</w:t>
            </w:r>
            <w:r w:rsidRPr="003417F5">
              <w:rPr>
                <w:rFonts w:ascii="Arial" w:hAnsi="Arial" w:cs="Arial"/>
                <w:spacing w:val="9"/>
              </w:rPr>
              <w:t xml:space="preserve"> </w:t>
            </w:r>
            <w:r w:rsidRPr="003417F5">
              <w:rPr>
                <w:rFonts w:ascii="Arial" w:hAnsi="Arial" w:cs="Arial"/>
              </w:rPr>
              <w:t>evaluaciones</w:t>
            </w:r>
          </w:p>
          <w:p w14:paraId="05F935D2" w14:textId="77777777" w:rsidR="00787B68" w:rsidRPr="003417F5" w:rsidRDefault="00B82B06">
            <w:pPr>
              <w:pStyle w:val="TableParagraph"/>
              <w:spacing w:before="3" w:line="242" w:lineRule="auto"/>
              <w:ind w:left="118" w:right="519"/>
              <w:rPr>
                <w:rFonts w:ascii="Arial" w:hAnsi="Arial" w:cs="Arial"/>
              </w:rPr>
            </w:pPr>
            <w:r w:rsidRPr="003417F5">
              <w:rPr>
                <w:rFonts w:ascii="Arial" w:hAnsi="Arial" w:cs="Arial"/>
              </w:rPr>
              <w:t>Analiza</w:t>
            </w:r>
            <w:r w:rsidRPr="003417F5">
              <w:rPr>
                <w:rFonts w:ascii="Arial" w:hAnsi="Arial" w:cs="Arial"/>
                <w:spacing w:val="15"/>
              </w:rPr>
              <w:t xml:space="preserve"> </w:t>
            </w:r>
            <w:r w:rsidRPr="003417F5">
              <w:rPr>
                <w:rFonts w:ascii="Arial" w:hAnsi="Arial" w:cs="Arial"/>
              </w:rPr>
              <w:t>AER</w:t>
            </w:r>
            <w:r w:rsidRPr="003417F5">
              <w:rPr>
                <w:rFonts w:ascii="Arial" w:hAnsi="Arial" w:cs="Arial"/>
                <w:spacing w:val="8"/>
              </w:rPr>
              <w:t xml:space="preserve"> </w:t>
            </w:r>
            <w:r w:rsidRPr="003417F5">
              <w:rPr>
                <w:rFonts w:ascii="Arial" w:hAnsi="Arial" w:cs="Arial"/>
              </w:rPr>
              <w:t>con</w:t>
            </w:r>
            <w:r w:rsidRPr="003417F5">
              <w:rPr>
                <w:rFonts w:ascii="Arial" w:hAnsi="Arial" w:cs="Arial"/>
                <w:spacing w:val="-4"/>
              </w:rPr>
              <w:t xml:space="preserve"> </w:t>
            </w:r>
            <w:r w:rsidRPr="003417F5">
              <w:rPr>
                <w:rFonts w:ascii="Arial" w:hAnsi="Arial" w:cs="Arial"/>
              </w:rPr>
              <w:t>los</w:t>
            </w:r>
            <w:r w:rsidRPr="003417F5">
              <w:rPr>
                <w:rFonts w:ascii="Arial" w:hAnsi="Arial" w:cs="Arial"/>
                <w:spacing w:val="-7"/>
              </w:rPr>
              <w:t xml:space="preserve"> </w:t>
            </w:r>
            <w:r w:rsidRPr="003417F5">
              <w:rPr>
                <w:rFonts w:ascii="Arial" w:hAnsi="Arial" w:cs="Arial"/>
              </w:rPr>
              <w:t>estudiantes</w:t>
            </w:r>
            <w:r w:rsidRPr="003417F5">
              <w:rPr>
                <w:rFonts w:ascii="Arial" w:hAnsi="Arial" w:cs="Arial"/>
                <w:spacing w:val="-8"/>
              </w:rPr>
              <w:t xml:space="preserve"> </w:t>
            </w:r>
            <w:r w:rsidRPr="003417F5">
              <w:rPr>
                <w:rFonts w:ascii="Arial" w:hAnsi="Arial" w:cs="Arial"/>
              </w:rPr>
              <w:t>que</w:t>
            </w:r>
            <w:r w:rsidRPr="003417F5">
              <w:rPr>
                <w:rFonts w:ascii="Arial" w:hAnsi="Arial" w:cs="Arial"/>
                <w:spacing w:val="-4"/>
              </w:rPr>
              <w:t xml:space="preserve"> </w:t>
            </w:r>
            <w:r w:rsidRPr="003417F5">
              <w:rPr>
                <w:rFonts w:ascii="Arial" w:hAnsi="Arial" w:cs="Arial"/>
              </w:rPr>
              <w:t>lo</w:t>
            </w:r>
            <w:r w:rsidRPr="003417F5">
              <w:rPr>
                <w:rFonts w:ascii="Arial" w:hAnsi="Arial" w:cs="Arial"/>
                <w:spacing w:val="-58"/>
              </w:rPr>
              <w:t xml:space="preserve"> </w:t>
            </w:r>
            <w:r w:rsidRPr="003417F5">
              <w:rPr>
                <w:rFonts w:ascii="Arial" w:hAnsi="Arial" w:cs="Arial"/>
              </w:rPr>
              <w:t>necesitan</w:t>
            </w:r>
          </w:p>
          <w:p w14:paraId="449265B9" w14:textId="77777777" w:rsidR="00787B68" w:rsidRPr="003417F5" w:rsidRDefault="00B82B06">
            <w:pPr>
              <w:pStyle w:val="TableParagraph"/>
              <w:spacing w:line="256" w:lineRule="exact"/>
              <w:ind w:left="118" w:right="116"/>
              <w:rPr>
                <w:rFonts w:ascii="Arial" w:hAnsi="Arial" w:cs="Arial"/>
              </w:rPr>
            </w:pPr>
            <w:r w:rsidRPr="003417F5">
              <w:rPr>
                <w:rFonts w:ascii="Arial" w:hAnsi="Arial" w:cs="Arial"/>
              </w:rPr>
              <w:t>Utiliza los resultados de los exámenes para</w:t>
            </w:r>
            <w:r w:rsidRPr="003417F5">
              <w:rPr>
                <w:rFonts w:ascii="Arial" w:hAnsi="Arial" w:cs="Arial"/>
                <w:spacing w:val="-59"/>
              </w:rPr>
              <w:t xml:space="preserve"> </w:t>
            </w:r>
            <w:r w:rsidRPr="003417F5">
              <w:rPr>
                <w:rFonts w:ascii="Arial" w:hAnsi="Arial" w:cs="Arial"/>
              </w:rPr>
              <w:t>realizar</w:t>
            </w:r>
            <w:r w:rsidRPr="003417F5">
              <w:rPr>
                <w:rFonts w:ascii="Arial" w:hAnsi="Arial" w:cs="Arial"/>
                <w:spacing w:val="7"/>
              </w:rPr>
              <w:t xml:space="preserve"> </w:t>
            </w:r>
            <w:r w:rsidRPr="003417F5">
              <w:rPr>
                <w:rFonts w:ascii="Arial" w:hAnsi="Arial" w:cs="Arial"/>
              </w:rPr>
              <w:t>planes</w:t>
            </w:r>
            <w:r w:rsidRPr="003417F5">
              <w:rPr>
                <w:rFonts w:ascii="Arial" w:hAnsi="Arial" w:cs="Arial"/>
                <w:spacing w:val="-9"/>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mejoramiento</w:t>
            </w:r>
          </w:p>
        </w:tc>
      </w:tr>
      <w:tr w:rsidR="00787B68" w:rsidRPr="003417F5" w14:paraId="7C760540" w14:textId="77777777">
        <w:trPr>
          <w:trHeight w:val="810"/>
        </w:trPr>
        <w:tc>
          <w:tcPr>
            <w:tcW w:w="4117" w:type="dxa"/>
          </w:tcPr>
          <w:p w14:paraId="4379C50B" w14:textId="77777777" w:rsidR="00787B68" w:rsidRPr="003417F5" w:rsidRDefault="00B82B06">
            <w:pPr>
              <w:pStyle w:val="TableParagraph"/>
              <w:spacing w:line="235" w:lineRule="exact"/>
              <w:ind w:left="118"/>
              <w:rPr>
                <w:rFonts w:ascii="Arial" w:hAnsi="Arial" w:cs="Arial"/>
              </w:rPr>
            </w:pPr>
            <w:r w:rsidRPr="003417F5">
              <w:rPr>
                <w:rFonts w:ascii="Arial" w:hAnsi="Arial" w:cs="Arial"/>
              </w:rPr>
              <w:t>Administración</w:t>
            </w:r>
            <w:r w:rsidRPr="003417F5">
              <w:rPr>
                <w:rFonts w:ascii="Arial" w:hAnsi="Arial" w:cs="Arial"/>
                <w:spacing w:val="2"/>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recursos</w:t>
            </w:r>
          </w:p>
        </w:tc>
        <w:tc>
          <w:tcPr>
            <w:tcW w:w="4518" w:type="dxa"/>
          </w:tcPr>
          <w:p w14:paraId="3189085F" w14:textId="77777777" w:rsidR="00787B68" w:rsidRPr="003417F5" w:rsidRDefault="00B82B06">
            <w:pPr>
              <w:pStyle w:val="TableParagraph"/>
              <w:spacing w:line="235" w:lineRule="exact"/>
              <w:ind w:left="118"/>
              <w:rPr>
                <w:rFonts w:ascii="Arial" w:hAnsi="Arial" w:cs="Arial"/>
              </w:rPr>
            </w:pPr>
            <w:r w:rsidRPr="003417F5">
              <w:rPr>
                <w:rFonts w:ascii="Arial" w:hAnsi="Arial" w:cs="Arial"/>
              </w:rPr>
              <w:t>Utiliza</w:t>
            </w:r>
            <w:r w:rsidRPr="003417F5">
              <w:rPr>
                <w:rFonts w:ascii="Arial" w:hAnsi="Arial" w:cs="Arial"/>
                <w:spacing w:val="1"/>
              </w:rPr>
              <w:t xml:space="preserve"> </w:t>
            </w:r>
            <w:r w:rsidRPr="003417F5">
              <w:rPr>
                <w:rFonts w:ascii="Arial" w:hAnsi="Arial" w:cs="Arial"/>
              </w:rPr>
              <w:t>medios</w:t>
            </w:r>
            <w:r w:rsidRPr="003417F5">
              <w:rPr>
                <w:rFonts w:ascii="Arial" w:hAnsi="Arial" w:cs="Arial"/>
                <w:spacing w:val="-4"/>
              </w:rPr>
              <w:t xml:space="preserve"> </w:t>
            </w:r>
            <w:r w:rsidRPr="003417F5">
              <w:rPr>
                <w:rFonts w:ascii="Arial" w:hAnsi="Arial" w:cs="Arial"/>
              </w:rPr>
              <w:t>didácticos</w:t>
            </w:r>
            <w:r w:rsidRPr="003417F5">
              <w:rPr>
                <w:rFonts w:ascii="Arial" w:hAnsi="Arial" w:cs="Arial"/>
                <w:spacing w:val="-3"/>
              </w:rPr>
              <w:t xml:space="preserve"> </w:t>
            </w:r>
            <w:r w:rsidRPr="003417F5">
              <w:rPr>
                <w:rFonts w:ascii="Arial" w:hAnsi="Arial" w:cs="Arial"/>
              </w:rPr>
              <w:t>y</w:t>
            </w:r>
            <w:r w:rsidRPr="003417F5">
              <w:rPr>
                <w:rFonts w:ascii="Arial" w:hAnsi="Arial" w:cs="Arial"/>
                <w:spacing w:val="15"/>
              </w:rPr>
              <w:t xml:space="preserve"> </w:t>
            </w:r>
            <w:r w:rsidRPr="003417F5">
              <w:rPr>
                <w:rFonts w:ascii="Arial" w:hAnsi="Arial" w:cs="Arial"/>
              </w:rPr>
              <w:t>tecnológicos</w:t>
            </w:r>
          </w:p>
          <w:p w14:paraId="7112E206" w14:textId="77777777" w:rsidR="00787B68" w:rsidRPr="003417F5" w:rsidRDefault="00B82B06">
            <w:pPr>
              <w:pStyle w:val="TableParagraph"/>
              <w:spacing w:before="3"/>
              <w:ind w:left="118"/>
              <w:rPr>
                <w:rFonts w:ascii="Arial" w:hAnsi="Arial" w:cs="Arial"/>
              </w:rPr>
            </w:pPr>
            <w:r w:rsidRPr="003417F5">
              <w:rPr>
                <w:rFonts w:ascii="Arial" w:hAnsi="Arial" w:cs="Arial"/>
              </w:rPr>
              <w:t>para</w:t>
            </w:r>
            <w:r w:rsidRPr="003417F5">
              <w:rPr>
                <w:rFonts w:ascii="Arial" w:hAnsi="Arial" w:cs="Arial"/>
                <w:spacing w:val="-7"/>
              </w:rPr>
              <w:t xml:space="preserve"> </w:t>
            </w:r>
            <w:r w:rsidRPr="003417F5">
              <w:rPr>
                <w:rFonts w:ascii="Arial" w:hAnsi="Arial" w:cs="Arial"/>
              </w:rPr>
              <w:t>el</w:t>
            </w:r>
            <w:r w:rsidRPr="003417F5">
              <w:rPr>
                <w:rFonts w:ascii="Arial" w:hAnsi="Arial" w:cs="Arial"/>
                <w:spacing w:val="5"/>
              </w:rPr>
              <w:t xml:space="preserve"> </w:t>
            </w:r>
            <w:r w:rsidRPr="003417F5">
              <w:rPr>
                <w:rFonts w:ascii="Arial" w:hAnsi="Arial" w:cs="Arial"/>
              </w:rPr>
              <w:t>desarrollo</w:t>
            </w:r>
            <w:r w:rsidRPr="003417F5">
              <w:rPr>
                <w:rFonts w:ascii="Arial" w:hAnsi="Arial" w:cs="Arial"/>
                <w:spacing w:val="-8"/>
              </w:rPr>
              <w:t xml:space="preserve"> </w:t>
            </w:r>
            <w:r w:rsidRPr="003417F5">
              <w:rPr>
                <w:rFonts w:ascii="Arial" w:hAnsi="Arial" w:cs="Arial"/>
              </w:rPr>
              <w:t>de</w:t>
            </w:r>
            <w:r w:rsidRPr="003417F5">
              <w:rPr>
                <w:rFonts w:ascii="Arial" w:hAnsi="Arial" w:cs="Arial"/>
                <w:spacing w:val="-7"/>
              </w:rPr>
              <w:t xml:space="preserve"> </w:t>
            </w:r>
            <w:r w:rsidRPr="003417F5">
              <w:rPr>
                <w:rFonts w:ascii="Arial" w:hAnsi="Arial" w:cs="Arial"/>
              </w:rPr>
              <w:t>las</w:t>
            </w:r>
            <w:r w:rsidRPr="003417F5">
              <w:rPr>
                <w:rFonts w:ascii="Arial" w:hAnsi="Arial" w:cs="Arial"/>
                <w:spacing w:val="6"/>
              </w:rPr>
              <w:t xml:space="preserve"> </w:t>
            </w:r>
            <w:r w:rsidRPr="003417F5">
              <w:rPr>
                <w:rFonts w:ascii="Arial" w:hAnsi="Arial" w:cs="Arial"/>
              </w:rPr>
              <w:t>clases</w:t>
            </w:r>
          </w:p>
        </w:tc>
      </w:tr>
      <w:tr w:rsidR="00787B68" w:rsidRPr="003417F5" w14:paraId="33F10A91" w14:textId="77777777">
        <w:trPr>
          <w:trHeight w:val="829"/>
        </w:trPr>
        <w:tc>
          <w:tcPr>
            <w:tcW w:w="4117" w:type="dxa"/>
          </w:tcPr>
          <w:p w14:paraId="56B458DE" w14:textId="77777777" w:rsidR="00787B68" w:rsidRPr="003417F5" w:rsidRDefault="00B82B06">
            <w:pPr>
              <w:pStyle w:val="TableParagraph"/>
              <w:spacing w:line="253" w:lineRule="exact"/>
              <w:ind w:left="118"/>
              <w:rPr>
                <w:rFonts w:ascii="Arial" w:hAnsi="Arial" w:cs="Arial"/>
              </w:rPr>
            </w:pPr>
            <w:r w:rsidRPr="003417F5">
              <w:rPr>
                <w:rFonts w:ascii="Arial" w:hAnsi="Arial" w:cs="Arial"/>
              </w:rPr>
              <w:t>Participación</w:t>
            </w:r>
            <w:r w:rsidRPr="003417F5">
              <w:rPr>
                <w:rFonts w:ascii="Arial" w:hAnsi="Arial" w:cs="Arial"/>
                <w:spacing w:val="12"/>
              </w:rPr>
              <w:t xml:space="preserve"> </w:t>
            </w:r>
            <w:r w:rsidRPr="003417F5">
              <w:rPr>
                <w:rFonts w:ascii="Arial" w:hAnsi="Arial" w:cs="Arial"/>
              </w:rPr>
              <w:t>espacios</w:t>
            </w:r>
            <w:r w:rsidRPr="003417F5">
              <w:rPr>
                <w:rFonts w:ascii="Arial" w:hAnsi="Arial" w:cs="Arial"/>
                <w:spacing w:val="-8"/>
              </w:rPr>
              <w:t xml:space="preserve"> </w:t>
            </w:r>
            <w:r w:rsidRPr="003417F5">
              <w:rPr>
                <w:rFonts w:ascii="Arial" w:hAnsi="Arial" w:cs="Arial"/>
              </w:rPr>
              <w:t>democráticos</w:t>
            </w:r>
          </w:p>
        </w:tc>
        <w:tc>
          <w:tcPr>
            <w:tcW w:w="4518" w:type="dxa"/>
          </w:tcPr>
          <w:p w14:paraId="5FC216C9" w14:textId="77777777" w:rsidR="00787B68" w:rsidRPr="003417F5" w:rsidRDefault="00B82B06">
            <w:pPr>
              <w:pStyle w:val="TableParagraph"/>
              <w:spacing w:line="242" w:lineRule="auto"/>
              <w:ind w:left="118" w:right="259"/>
              <w:rPr>
                <w:rFonts w:ascii="Arial" w:hAnsi="Arial" w:cs="Arial"/>
              </w:rPr>
            </w:pPr>
            <w:r w:rsidRPr="003417F5">
              <w:rPr>
                <w:rFonts w:ascii="Arial" w:hAnsi="Arial" w:cs="Arial"/>
              </w:rPr>
              <w:t>Programa</w:t>
            </w:r>
            <w:r w:rsidRPr="003417F5">
              <w:rPr>
                <w:rFonts w:ascii="Arial" w:hAnsi="Arial" w:cs="Arial"/>
                <w:spacing w:val="-2"/>
              </w:rPr>
              <w:t xml:space="preserve"> </w:t>
            </w:r>
            <w:r w:rsidRPr="003417F5">
              <w:rPr>
                <w:rFonts w:ascii="Arial" w:hAnsi="Arial" w:cs="Arial"/>
              </w:rPr>
              <w:t>y</w:t>
            </w:r>
            <w:r w:rsidRPr="003417F5">
              <w:rPr>
                <w:rFonts w:ascii="Arial" w:hAnsi="Arial" w:cs="Arial"/>
                <w:spacing w:val="13"/>
              </w:rPr>
              <w:t xml:space="preserve"> </w:t>
            </w:r>
            <w:r w:rsidRPr="003417F5">
              <w:rPr>
                <w:rFonts w:ascii="Arial" w:hAnsi="Arial" w:cs="Arial"/>
              </w:rPr>
              <w:t>coordina</w:t>
            </w:r>
            <w:r w:rsidRPr="003417F5">
              <w:rPr>
                <w:rFonts w:ascii="Arial" w:hAnsi="Arial" w:cs="Arial"/>
                <w:spacing w:val="-20"/>
              </w:rPr>
              <w:t xml:space="preserve"> </w:t>
            </w:r>
            <w:r w:rsidRPr="003417F5">
              <w:rPr>
                <w:rFonts w:ascii="Arial" w:hAnsi="Arial" w:cs="Arial"/>
              </w:rPr>
              <w:t>salidas</w:t>
            </w:r>
            <w:r w:rsidRPr="003417F5">
              <w:rPr>
                <w:rFonts w:ascii="Arial" w:hAnsi="Arial" w:cs="Arial"/>
                <w:spacing w:val="13"/>
              </w:rPr>
              <w:t xml:space="preserve"> </w:t>
            </w:r>
            <w:r w:rsidRPr="003417F5">
              <w:rPr>
                <w:rFonts w:ascii="Arial" w:hAnsi="Arial" w:cs="Arial"/>
              </w:rPr>
              <w:t>pedagógicas</w:t>
            </w:r>
            <w:r w:rsidRPr="003417F5">
              <w:rPr>
                <w:rFonts w:ascii="Arial" w:hAnsi="Arial" w:cs="Arial"/>
                <w:spacing w:val="-58"/>
              </w:rPr>
              <w:t xml:space="preserve"> </w:t>
            </w:r>
            <w:r w:rsidRPr="003417F5">
              <w:rPr>
                <w:rFonts w:ascii="Arial" w:hAnsi="Arial" w:cs="Arial"/>
              </w:rPr>
              <w:t>como</w:t>
            </w:r>
            <w:r w:rsidRPr="003417F5">
              <w:rPr>
                <w:rFonts w:ascii="Arial" w:hAnsi="Arial" w:cs="Arial"/>
                <w:spacing w:val="-10"/>
              </w:rPr>
              <w:t xml:space="preserve"> </w:t>
            </w:r>
            <w:r w:rsidRPr="003417F5">
              <w:rPr>
                <w:rFonts w:ascii="Arial" w:hAnsi="Arial" w:cs="Arial"/>
              </w:rPr>
              <w:t>complemento</w:t>
            </w:r>
            <w:r w:rsidRPr="003417F5">
              <w:rPr>
                <w:rFonts w:ascii="Arial" w:hAnsi="Arial" w:cs="Arial"/>
                <w:spacing w:val="-9"/>
              </w:rPr>
              <w:t xml:space="preserve"> </w:t>
            </w:r>
            <w:r w:rsidRPr="003417F5">
              <w:rPr>
                <w:rFonts w:ascii="Arial" w:hAnsi="Arial" w:cs="Arial"/>
              </w:rPr>
              <w:t>a</w:t>
            </w:r>
            <w:r w:rsidRPr="003417F5">
              <w:rPr>
                <w:rFonts w:ascii="Arial" w:hAnsi="Arial" w:cs="Arial"/>
                <w:spacing w:val="-8"/>
              </w:rPr>
              <w:t xml:space="preserve"> </w:t>
            </w:r>
            <w:r w:rsidRPr="003417F5">
              <w:rPr>
                <w:rFonts w:ascii="Arial" w:hAnsi="Arial" w:cs="Arial"/>
              </w:rPr>
              <w:t>su</w:t>
            </w:r>
            <w:r w:rsidRPr="003417F5">
              <w:rPr>
                <w:rFonts w:ascii="Arial" w:hAnsi="Arial" w:cs="Arial"/>
                <w:spacing w:val="7"/>
              </w:rPr>
              <w:t xml:space="preserve"> </w:t>
            </w:r>
            <w:r w:rsidRPr="003417F5">
              <w:rPr>
                <w:rFonts w:ascii="Arial" w:hAnsi="Arial" w:cs="Arial"/>
              </w:rPr>
              <w:t>asignatura</w:t>
            </w:r>
          </w:p>
        </w:tc>
      </w:tr>
    </w:tbl>
    <w:p w14:paraId="412F2595" w14:textId="77777777" w:rsidR="00787B68" w:rsidRPr="003417F5" w:rsidRDefault="00787B68">
      <w:pPr>
        <w:pStyle w:val="Textoindependiente"/>
        <w:rPr>
          <w:rFonts w:ascii="Arial" w:hAnsi="Arial" w:cs="Arial"/>
          <w:sz w:val="24"/>
        </w:rPr>
      </w:pPr>
    </w:p>
    <w:p w14:paraId="48C194DA" w14:textId="77777777" w:rsidR="00787B68" w:rsidRPr="003417F5" w:rsidRDefault="00787B68">
      <w:pPr>
        <w:pStyle w:val="Textoindependiente"/>
        <w:spacing w:before="3"/>
        <w:rPr>
          <w:rFonts w:ascii="Arial" w:hAnsi="Arial" w:cs="Arial"/>
          <w:sz w:val="19"/>
        </w:rPr>
      </w:pPr>
    </w:p>
    <w:p w14:paraId="45785339" w14:textId="241A2812" w:rsidR="00787B68" w:rsidRPr="003417F5" w:rsidRDefault="00B82B06">
      <w:pPr>
        <w:pStyle w:val="Textoindependiente"/>
        <w:spacing w:line="273" w:lineRule="auto"/>
        <w:ind w:left="678" w:right="945"/>
        <w:rPr>
          <w:rFonts w:ascii="Arial" w:hAnsi="Arial" w:cs="Arial"/>
        </w:rPr>
      </w:pPr>
      <w:r w:rsidRPr="003417F5">
        <w:rPr>
          <w:rFonts w:ascii="Arial" w:hAnsi="Arial" w:cs="Arial"/>
        </w:rPr>
        <w:t>Se</w:t>
      </w:r>
      <w:r w:rsidRPr="003417F5">
        <w:rPr>
          <w:rFonts w:ascii="Arial" w:hAnsi="Arial" w:cs="Arial"/>
          <w:spacing w:val="23"/>
        </w:rPr>
        <w:t xml:space="preserve"> </w:t>
      </w:r>
      <w:r w:rsidRPr="003417F5">
        <w:rPr>
          <w:rFonts w:ascii="Arial" w:hAnsi="Arial" w:cs="Arial"/>
        </w:rPr>
        <w:t>describe</w:t>
      </w:r>
      <w:r w:rsidRPr="003417F5">
        <w:rPr>
          <w:rFonts w:ascii="Arial" w:hAnsi="Arial" w:cs="Arial"/>
          <w:spacing w:val="4"/>
        </w:rPr>
        <w:t xml:space="preserve"> </w:t>
      </w:r>
      <w:r w:rsidRPr="003417F5">
        <w:rPr>
          <w:rFonts w:ascii="Arial" w:hAnsi="Arial" w:cs="Arial"/>
        </w:rPr>
        <w:t>una</w:t>
      </w:r>
      <w:r w:rsidRPr="003417F5">
        <w:rPr>
          <w:rFonts w:ascii="Arial" w:hAnsi="Arial" w:cs="Arial"/>
          <w:spacing w:val="-16"/>
        </w:rPr>
        <w:t xml:space="preserve"> </w:t>
      </w:r>
      <w:r w:rsidRPr="003417F5">
        <w:rPr>
          <w:rFonts w:ascii="Arial" w:hAnsi="Arial" w:cs="Arial"/>
        </w:rPr>
        <w:t>Guía</w:t>
      </w:r>
      <w:r w:rsidRPr="003417F5">
        <w:rPr>
          <w:rFonts w:ascii="Arial" w:hAnsi="Arial" w:cs="Arial"/>
          <w:spacing w:val="-16"/>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Perfiles</w:t>
      </w:r>
      <w:r w:rsidRPr="003417F5">
        <w:rPr>
          <w:rFonts w:ascii="Arial" w:hAnsi="Arial" w:cs="Arial"/>
          <w:spacing w:val="-1"/>
        </w:rPr>
        <w:t xml:space="preserve"> </w:t>
      </w:r>
      <w:r w:rsidRPr="003417F5">
        <w:rPr>
          <w:rFonts w:ascii="Arial" w:hAnsi="Arial" w:cs="Arial"/>
        </w:rPr>
        <w:t>en</w:t>
      </w:r>
      <w:r w:rsidRPr="003417F5">
        <w:rPr>
          <w:rFonts w:ascii="Arial" w:hAnsi="Arial" w:cs="Arial"/>
          <w:spacing w:val="3"/>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Proceso</w:t>
      </w:r>
      <w:r w:rsidRPr="003417F5">
        <w:rPr>
          <w:rFonts w:ascii="Arial" w:hAnsi="Arial" w:cs="Arial"/>
          <w:spacing w:val="3"/>
        </w:rPr>
        <w:t xml:space="preserve"> </w:t>
      </w:r>
      <w:r w:rsidRPr="003417F5">
        <w:rPr>
          <w:rFonts w:ascii="Arial" w:hAnsi="Arial" w:cs="Arial"/>
        </w:rPr>
        <w:t>Administración</w:t>
      </w:r>
      <w:r w:rsidRPr="003417F5">
        <w:rPr>
          <w:rFonts w:ascii="Arial" w:hAnsi="Arial" w:cs="Arial"/>
          <w:spacing w:val="3"/>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Recursos (ver</w:t>
      </w:r>
      <w:r w:rsidRPr="003417F5">
        <w:rPr>
          <w:rFonts w:ascii="Arial" w:hAnsi="Arial" w:cs="Arial"/>
          <w:spacing w:val="-14"/>
        </w:rPr>
        <w:t xml:space="preserve"> </w:t>
      </w:r>
      <w:r w:rsidRPr="003417F5">
        <w:rPr>
          <w:rFonts w:ascii="Arial" w:hAnsi="Arial" w:cs="Arial"/>
        </w:rPr>
        <w:t>anexo</w:t>
      </w:r>
      <w:r w:rsidRPr="003417F5">
        <w:rPr>
          <w:rFonts w:ascii="Arial" w:hAnsi="Arial" w:cs="Arial"/>
          <w:spacing w:val="27"/>
        </w:rPr>
        <w:t xml:space="preserve"> </w:t>
      </w:r>
      <w:r w:rsidRPr="003417F5">
        <w:rPr>
          <w:rFonts w:ascii="Arial" w:hAnsi="Arial" w:cs="Arial"/>
        </w:rPr>
        <w:t>One</w:t>
      </w:r>
      <w:r w:rsidRPr="003417F5">
        <w:rPr>
          <w:rFonts w:ascii="Arial" w:hAnsi="Arial" w:cs="Arial"/>
          <w:spacing w:val="-58"/>
        </w:rPr>
        <w:t xml:space="preserve"> </w:t>
      </w:r>
      <w:r w:rsidRPr="003417F5">
        <w:rPr>
          <w:rFonts w:ascii="Arial" w:hAnsi="Arial" w:cs="Arial"/>
        </w:rPr>
        <w:t>Drive</w:t>
      </w:r>
      <w:r w:rsidRPr="003417F5">
        <w:rPr>
          <w:rFonts w:ascii="Arial" w:hAnsi="Arial" w:cs="Arial"/>
          <w:spacing w:val="-10"/>
        </w:rPr>
        <w:t xml:space="preserve"> </w:t>
      </w:r>
      <w:r w:rsidRPr="003417F5">
        <w:rPr>
          <w:rFonts w:ascii="Arial" w:hAnsi="Arial" w:cs="Arial"/>
        </w:rPr>
        <w:t>ISO</w:t>
      </w:r>
      <w:r w:rsidRPr="003417F5">
        <w:rPr>
          <w:rFonts w:ascii="Arial" w:hAnsi="Arial" w:cs="Arial"/>
          <w:spacing w:val="-10"/>
        </w:rPr>
        <w:t xml:space="preserve"> </w:t>
      </w:r>
      <w:r w:rsidRPr="003417F5">
        <w:rPr>
          <w:rFonts w:ascii="Arial" w:hAnsi="Arial" w:cs="Arial"/>
        </w:rPr>
        <w:t>202</w:t>
      </w:r>
      <w:r w:rsidR="002447A7">
        <w:rPr>
          <w:rFonts w:ascii="Arial" w:hAnsi="Arial" w:cs="Arial"/>
        </w:rPr>
        <w:t>2</w:t>
      </w:r>
      <w:r w:rsidRPr="003417F5">
        <w:rPr>
          <w:rFonts w:ascii="Arial" w:hAnsi="Arial" w:cs="Arial"/>
          <w:spacing w:val="-10"/>
        </w:rPr>
        <w:t xml:space="preserve"> </w:t>
      </w:r>
      <w:r w:rsidRPr="003417F5">
        <w:rPr>
          <w:rFonts w:ascii="Arial" w:hAnsi="Arial" w:cs="Arial"/>
        </w:rPr>
        <w:t>gestión</w:t>
      </w:r>
      <w:r w:rsidRPr="003417F5">
        <w:rPr>
          <w:rFonts w:ascii="Arial" w:hAnsi="Arial" w:cs="Arial"/>
          <w:spacing w:val="-9"/>
        </w:rPr>
        <w:t xml:space="preserve"> </w:t>
      </w:r>
      <w:r w:rsidRPr="003417F5">
        <w:rPr>
          <w:rFonts w:ascii="Arial" w:hAnsi="Arial" w:cs="Arial"/>
        </w:rPr>
        <w:t>administrativa</w:t>
      </w:r>
      <w:r w:rsidRPr="003417F5">
        <w:rPr>
          <w:rFonts w:ascii="Arial" w:hAnsi="Arial" w:cs="Arial"/>
          <w:spacing w:val="-8"/>
        </w:rPr>
        <w:t xml:space="preserve"> </w:t>
      </w:r>
      <w:r w:rsidRPr="003417F5">
        <w:rPr>
          <w:rFonts w:ascii="Arial" w:hAnsi="Arial" w:cs="Arial"/>
        </w:rPr>
        <w:t>talento</w:t>
      </w:r>
      <w:r w:rsidRPr="003417F5">
        <w:rPr>
          <w:rFonts w:ascii="Arial" w:hAnsi="Arial" w:cs="Arial"/>
          <w:spacing w:val="-9"/>
        </w:rPr>
        <w:t xml:space="preserve"> </w:t>
      </w:r>
      <w:r w:rsidRPr="003417F5">
        <w:rPr>
          <w:rFonts w:ascii="Arial" w:hAnsi="Arial" w:cs="Arial"/>
        </w:rPr>
        <w:t>humano</w:t>
      </w:r>
      <w:r w:rsidRPr="003417F5">
        <w:rPr>
          <w:rFonts w:ascii="Arial" w:hAnsi="Arial" w:cs="Arial"/>
          <w:spacing w:val="-10"/>
        </w:rPr>
        <w:t xml:space="preserve"> </w:t>
      </w:r>
      <w:r w:rsidRPr="003417F5">
        <w:rPr>
          <w:rFonts w:ascii="Arial" w:hAnsi="Arial" w:cs="Arial"/>
        </w:rPr>
        <w:t>perfil</w:t>
      </w:r>
      <w:r w:rsidRPr="003417F5">
        <w:rPr>
          <w:rFonts w:ascii="Arial" w:hAnsi="Arial" w:cs="Arial"/>
          <w:spacing w:val="-13"/>
        </w:rPr>
        <w:t xml:space="preserve"> </w:t>
      </w:r>
      <w:r w:rsidRPr="003417F5">
        <w:rPr>
          <w:rFonts w:ascii="Arial" w:hAnsi="Arial" w:cs="Arial"/>
        </w:rPr>
        <w:t>cargos)</w:t>
      </w:r>
    </w:p>
    <w:p w14:paraId="341D9E5B" w14:textId="77777777" w:rsidR="00787B68" w:rsidRPr="003417F5" w:rsidRDefault="00B82B06">
      <w:pPr>
        <w:pStyle w:val="Textoindependiente"/>
        <w:spacing w:before="208" w:line="273" w:lineRule="auto"/>
        <w:ind w:left="678" w:right="945"/>
        <w:rPr>
          <w:rFonts w:ascii="Arial" w:hAnsi="Arial" w:cs="Arial"/>
        </w:rPr>
      </w:pPr>
      <w:r w:rsidRPr="003417F5">
        <w:rPr>
          <w:rFonts w:ascii="Arial" w:hAnsi="Arial" w:cs="Arial"/>
        </w:rPr>
        <w:t>Las evaluaciones de competencias docentes reposan en software de Humano Web y carpeta</w:t>
      </w:r>
      <w:r w:rsidRPr="003417F5">
        <w:rPr>
          <w:rFonts w:ascii="Arial" w:hAnsi="Arial" w:cs="Arial"/>
          <w:spacing w:val="-59"/>
        </w:rPr>
        <w:t xml:space="preserve"> </w:t>
      </w:r>
      <w:r w:rsidRPr="003417F5">
        <w:rPr>
          <w:rFonts w:ascii="Arial" w:hAnsi="Arial" w:cs="Arial"/>
        </w:rPr>
        <w:t>física</w:t>
      </w:r>
      <w:r w:rsidRPr="003417F5">
        <w:rPr>
          <w:rFonts w:ascii="Arial" w:hAnsi="Arial" w:cs="Arial"/>
          <w:spacing w:val="-26"/>
        </w:rPr>
        <w:t xml:space="preserve"> </w:t>
      </w:r>
      <w:r w:rsidRPr="003417F5">
        <w:rPr>
          <w:rFonts w:ascii="Arial" w:hAnsi="Arial" w:cs="Arial"/>
        </w:rPr>
        <w:t>año</w:t>
      </w:r>
      <w:r w:rsidRPr="003417F5">
        <w:rPr>
          <w:rFonts w:ascii="Arial" w:hAnsi="Arial" w:cs="Arial"/>
          <w:spacing w:val="7"/>
        </w:rPr>
        <w:t xml:space="preserve"> </w:t>
      </w:r>
      <w:r w:rsidRPr="003417F5">
        <w:rPr>
          <w:rFonts w:ascii="Arial" w:hAnsi="Arial" w:cs="Arial"/>
        </w:rPr>
        <w:t>lectivo</w:t>
      </w:r>
      <w:r w:rsidRPr="003417F5">
        <w:rPr>
          <w:rFonts w:ascii="Arial" w:hAnsi="Arial" w:cs="Arial"/>
          <w:spacing w:val="-9"/>
        </w:rPr>
        <w:t xml:space="preserve"> </w:t>
      </w:r>
      <w:r w:rsidRPr="003417F5">
        <w:rPr>
          <w:rFonts w:ascii="Arial" w:hAnsi="Arial" w:cs="Arial"/>
        </w:rPr>
        <w:t>para</w:t>
      </w:r>
      <w:r w:rsidRPr="003417F5">
        <w:rPr>
          <w:rFonts w:ascii="Arial" w:hAnsi="Arial" w:cs="Arial"/>
          <w:spacing w:val="-9"/>
        </w:rPr>
        <w:t xml:space="preserve"> </w:t>
      </w:r>
      <w:r w:rsidRPr="003417F5">
        <w:rPr>
          <w:rFonts w:ascii="Arial" w:hAnsi="Arial" w:cs="Arial"/>
        </w:rPr>
        <w:t>las</w:t>
      </w:r>
      <w:r w:rsidRPr="003417F5">
        <w:rPr>
          <w:rFonts w:ascii="Arial" w:hAnsi="Arial" w:cs="Arial"/>
          <w:spacing w:val="4"/>
        </w:rPr>
        <w:t xml:space="preserve"> </w:t>
      </w:r>
      <w:r w:rsidRPr="003417F5">
        <w:rPr>
          <w:rFonts w:ascii="Arial" w:hAnsi="Arial" w:cs="Arial"/>
        </w:rPr>
        <w:t>respectivas</w:t>
      </w:r>
      <w:r w:rsidRPr="003417F5">
        <w:rPr>
          <w:rFonts w:ascii="Arial" w:hAnsi="Arial" w:cs="Arial"/>
          <w:spacing w:val="-13"/>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evaluación</w:t>
      </w:r>
      <w:r w:rsidRPr="003417F5">
        <w:rPr>
          <w:rFonts w:ascii="Arial" w:hAnsi="Arial" w:cs="Arial"/>
          <w:spacing w:val="-9"/>
        </w:rPr>
        <w:t xml:space="preserve"> </w:t>
      </w:r>
      <w:r w:rsidRPr="003417F5">
        <w:rPr>
          <w:rFonts w:ascii="Arial" w:hAnsi="Arial" w:cs="Arial"/>
        </w:rPr>
        <w:t>docentes.</w:t>
      </w:r>
    </w:p>
    <w:p w14:paraId="6F50CB11" w14:textId="77777777" w:rsidR="00787B68" w:rsidRPr="003417F5" w:rsidRDefault="00B82B06">
      <w:pPr>
        <w:pStyle w:val="Textoindependiente"/>
        <w:spacing w:before="192" w:line="280" w:lineRule="auto"/>
        <w:ind w:left="678" w:right="961"/>
        <w:jc w:val="both"/>
        <w:rPr>
          <w:rFonts w:ascii="Arial" w:hAnsi="Arial" w:cs="Arial"/>
        </w:rPr>
      </w:pPr>
      <w:r w:rsidRPr="003417F5">
        <w:rPr>
          <w:rFonts w:ascii="Arial" w:hAnsi="Arial" w:cs="Arial"/>
        </w:rPr>
        <w:t>Además, se cuenta con una matriz de conocimiento sobre la cual se valora los componentes</w:t>
      </w:r>
      <w:r w:rsidRPr="003417F5">
        <w:rPr>
          <w:rFonts w:ascii="Arial" w:hAnsi="Arial" w:cs="Arial"/>
          <w:spacing w:val="1"/>
        </w:rPr>
        <w:t xml:space="preserve"> </w:t>
      </w:r>
      <w:r w:rsidRPr="003417F5">
        <w:rPr>
          <w:rFonts w:ascii="Arial" w:hAnsi="Arial" w:cs="Arial"/>
        </w:rPr>
        <w:t>de gestión donde el docente debe tener un mínimo de habilidades e información para el</w:t>
      </w:r>
      <w:r w:rsidRPr="003417F5">
        <w:rPr>
          <w:rFonts w:ascii="Arial" w:hAnsi="Arial" w:cs="Arial"/>
          <w:spacing w:val="1"/>
        </w:rPr>
        <w:t xml:space="preserve"> </w:t>
      </w:r>
      <w:r w:rsidRPr="003417F5">
        <w:rPr>
          <w:rFonts w:ascii="Arial" w:hAnsi="Arial" w:cs="Arial"/>
        </w:rPr>
        <w:t>desempeño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su</w:t>
      </w:r>
      <w:r w:rsidRPr="003417F5">
        <w:rPr>
          <w:rFonts w:ascii="Arial" w:hAnsi="Arial" w:cs="Arial"/>
          <w:spacing w:val="-1"/>
        </w:rPr>
        <w:t xml:space="preserve"> </w:t>
      </w:r>
      <w:r w:rsidRPr="003417F5">
        <w:rPr>
          <w:rFonts w:ascii="Arial" w:hAnsi="Arial" w:cs="Arial"/>
        </w:rPr>
        <w:t>cargo</w:t>
      </w:r>
      <w:r w:rsidRPr="003417F5">
        <w:rPr>
          <w:rFonts w:ascii="Arial" w:hAnsi="Arial" w:cs="Arial"/>
          <w:spacing w:val="-1"/>
        </w:rPr>
        <w:t xml:space="preserve"> </w:t>
      </w:r>
      <w:r w:rsidRPr="003417F5">
        <w:rPr>
          <w:rFonts w:ascii="Arial" w:hAnsi="Arial" w:cs="Arial"/>
        </w:rPr>
        <w:t>y</w:t>
      </w:r>
      <w:r w:rsidRPr="003417F5">
        <w:rPr>
          <w:rFonts w:ascii="Arial" w:hAnsi="Arial" w:cs="Arial"/>
          <w:spacing w:val="-4"/>
        </w:rPr>
        <w:t xml:space="preserve"> </w:t>
      </w:r>
      <w:r w:rsidRPr="003417F5">
        <w:rPr>
          <w:rFonts w:ascii="Arial" w:hAnsi="Arial" w:cs="Arial"/>
        </w:rPr>
        <w:t>compromiso</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el</w:t>
      </w:r>
      <w:r w:rsidRPr="003417F5">
        <w:rPr>
          <w:rFonts w:ascii="Arial" w:hAnsi="Arial" w:cs="Arial"/>
          <w:spacing w:val="-5"/>
        </w:rPr>
        <w:t xml:space="preserve"> </w:t>
      </w:r>
      <w:r w:rsidRPr="003417F5">
        <w:rPr>
          <w:rFonts w:ascii="Arial" w:hAnsi="Arial" w:cs="Arial"/>
        </w:rPr>
        <w:t>Horizonte</w:t>
      </w:r>
      <w:r w:rsidRPr="003417F5">
        <w:rPr>
          <w:rFonts w:ascii="Arial" w:hAnsi="Arial" w:cs="Arial"/>
          <w:spacing w:val="-1"/>
        </w:rPr>
        <w:t xml:space="preserve"> </w:t>
      </w:r>
      <w:r w:rsidRPr="003417F5">
        <w:rPr>
          <w:rFonts w:ascii="Arial" w:hAnsi="Arial" w:cs="Arial"/>
        </w:rPr>
        <w:t>Institucional</w:t>
      </w:r>
      <w:r w:rsidRPr="003417F5">
        <w:rPr>
          <w:rFonts w:ascii="Arial" w:hAnsi="Arial" w:cs="Arial"/>
          <w:spacing w:val="-6"/>
        </w:rPr>
        <w:t xml:space="preserve"> </w:t>
      </w:r>
      <w:r w:rsidRPr="003417F5">
        <w:rPr>
          <w:rFonts w:ascii="Arial" w:hAnsi="Arial" w:cs="Arial"/>
        </w:rPr>
        <w:t>en su</w:t>
      </w:r>
      <w:r w:rsidRPr="003417F5">
        <w:rPr>
          <w:rFonts w:ascii="Arial" w:hAnsi="Arial" w:cs="Arial"/>
          <w:spacing w:val="-1"/>
        </w:rPr>
        <w:t xml:space="preserve"> </w:t>
      </w:r>
      <w:r w:rsidRPr="003417F5">
        <w:rPr>
          <w:rFonts w:ascii="Arial" w:hAnsi="Arial" w:cs="Arial"/>
        </w:rPr>
        <w:t>proceso</w:t>
      </w:r>
      <w:r w:rsidRPr="003417F5">
        <w:rPr>
          <w:rFonts w:ascii="Arial" w:hAnsi="Arial" w:cs="Arial"/>
          <w:spacing w:val="-1"/>
        </w:rPr>
        <w:t xml:space="preserve"> </w:t>
      </w:r>
      <w:r w:rsidRPr="003417F5">
        <w:rPr>
          <w:rFonts w:ascii="Arial" w:hAnsi="Arial" w:cs="Arial"/>
        </w:rPr>
        <w:t>misional.</w:t>
      </w:r>
    </w:p>
    <w:p w14:paraId="098B4C5B" w14:textId="77777777" w:rsidR="00787B68" w:rsidRPr="003417F5" w:rsidRDefault="00787B68">
      <w:pPr>
        <w:pStyle w:val="Textoindependiente"/>
        <w:rPr>
          <w:rFonts w:ascii="Arial" w:hAnsi="Arial" w:cs="Arial"/>
          <w:sz w:val="24"/>
        </w:rPr>
      </w:pPr>
    </w:p>
    <w:p w14:paraId="3FFCF83B" w14:textId="40C3C836" w:rsidR="00787B68" w:rsidRPr="002447A7" w:rsidRDefault="00B82B06">
      <w:pPr>
        <w:spacing w:before="213"/>
        <w:ind w:left="678"/>
        <w:jc w:val="both"/>
        <w:rPr>
          <w:rFonts w:ascii="Arial" w:hAnsi="Arial" w:cs="Arial"/>
          <w:b/>
        </w:rPr>
      </w:pPr>
      <w:r w:rsidRPr="002447A7">
        <w:rPr>
          <w:rFonts w:ascii="Arial" w:hAnsi="Arial" w:cs="Arial"/>
          <w:b/>
        </w:rPr>
        <w:t>POLITICA</w:t>
      </w:r>
      <w:r w:rsidRPr="002447A7">
        <w:rPr>
          <w:rFonts w:ascii="Arial" w:hAnsi="Arial" w:cs="Arial"/>
          <w:b/>
          <w:spacing w:val="-2"/>
        </w:rPr>
        <w:t xml:space="preserve"> </w:t>
      </w:r>
      <w:r w:rsidRPr="002447A7">
        <w:rPr>
          <w:rFonts w:ascii="Arial" w:hAnsi="Arial" w:cs="Arial"/>
          <w:b/>
        </w:rPr>
        <w:t>DE</w:t>
      </w:r>
      <w:r w:rsidRPr="002447A7">
        <w:rPr>
          <w:rFonts w:ascii="Arial" w:hAnsi="Arial" w:cs="Arial"/>
          <w:b/>
          <w:spacing w:val="-6"/>
        </w:rPr>
        <w:t xml:space="preserve"> </w:t>
      </w:r>
      <w:r w:rsidRPr="002447A7">
        <w:rPr>
          <w:rFonts w:ascii="Arial" w:hAnsi="Arial" w:cs="Arial"/>
          <w:b/>
        </w:rPr>
        <w:t>BIENESTAR</w:t>
      </w:r>
      <w:r w:rsidRPr="002447A7">
        <w:rPr>
          <w:rFonts w:ascii="Arial" w:hAnsi="Arial" w:cs="Arial"/>
          <w:b/>
          <w:spacing w:val="-1"/>
        </w:rPr>
        <w:t xml:space="preserve"> </w:t>
      </w:r>
      <w:r w:rsidRPr="002447A7">
        <w:rPr>
          <w:rFonts w:ascii="Arial" w:hAnsi="Arial" w:cs="Arial"/>
          <w:b/>
        </w:rPr>
        <w:t>TALENTO</w:t>
      </w:r>
      <w:r w:rsidRPr="002447A7">
        <w:rPr>
          <w:rFonts w:ascii="Arial" w:hAnsi="Arial" w:cs="Arial"/>
          <w:b/>
          <w:spacing w:val="3"/>
        </w:rPr>
        <w:t xml:space="preserve"> </w:t>
      </w:r>
      <w:r w:rsidRPr="002447A7">
        <w:rPr>
          <w:rFonts w:ascii="Arial" w:hAnsi="Arial" w:cs="Arial"/>
          <w:b/>
        </w:rPr>
        <w:t>HUMANO</w:t>
      </w:r>
    </w:p>
    <w:p w14:paraId="66CBB99C" w14:textId="77777777" w:rsidR="00787B68" w:rsidRPr="002447A7" w:rsidRDefault="00787B68">
      <w:pPr>
        <w:pStyle w:val="Textoindependiente"/>
        <w:spacing w:before="9"/>
        <w:rPr>
          <w:rFonts w:ascii="Arial" w:hAnsi="Arial" w:cs="Arial"/>
          <w:b/>
          <w:sz w:val="19"/>
        </w:rPr>
      </w:pPr>
    </w:p>
    <w:p w14:paraId="1BC29B4E" w14:textId="1650A97F" w:rsidR="000D442C" w:rsidRPr="003417F5" w:rsidRDefault="00B82B06" w:rsidP="00547CB1">
      <w:pPr>
        <w:pStyle w:val="Textoindependiente"/>
        <w:spacing w:line="288" w:lineRule="auto"/>
        <w:ind w:left="678" w:right="959"/>
        <w:jc w:val="both"/>
        <w:rPr>
          <w:rFonts w:ascii="Arial" w:hAnsi="Arial" w:cs="Arial"/>
          <w:spacing w:val="-11"/>
        </w:rPr>
      </w:pPr>
      <w:r w:rsidRPr="003417F5">
        <w:rPr>
          <w:rFonts w:ascii="Arial" w:hAnsi="Arial" w:cs="Arial"/>
        </w:rPr>
        <w:t xml:space="preserve">La Institución educativa María Jesús Mejía promueve el desarrollo del talento humano </w:t>
      </w:r>
      <w:r w:rsidRPr="003417F5">
        <w:rPr>
          <w:rFonts w:ascii="Arial" w:hAnsi="Arial" w:cs="Arial"/>
          <w:spacing w:val="11"/>
        </w:rPr>
        <w:t xml:space="preserve">con </w:t>
      </w:r>
      <w:r w:rsidRPr="003417F5">
        <w:rPr>
          <w:rFonts w:ascii="Arial" w:hAnsi="Arial" w:cs="Arial"/>
          <w:spacing w:val="9"/>
        </w:rPr>
        <w:t>el</w:t>
      </w:r>
      <w:r w:rsidRPr="003417F5">
        <w:rPr>
          <w:rFonts w:ascii="Arial" w:hAnsi="Arial" w:cs="Arial"/>
          <w:spacing w:val="10"/>
        </w:rPr>
        <w:t xml:space="preserve"> </w:t>
      </w:r>
      <w:r w:rsidRPr="003417F5">
        <w:rPr>
          <w:rFonts w:ascii="Arial" w:hAnsi="Arial" w:cs="Arial"/>
        </w:rPr>
        <w:t>desarrollo de</w:t>
      </w:r>
      <w:r w:rsidRPr="003417F5">
        <w:rPr>
          <w:rFonts w:ascii="Arial" w:hAnsi="Arial" w:cs="Arial"/>
          <w:spacing w:val="1"/>
        </w:rPr>
        <w:t xml:space="preserve"> </w:t>
      </w:r>
      <w:r w:rsidRPr="003417F5">
        <w:rPr>
          <w:rFonts w:ascii="Arial" w:hAnsi="Arial" w:cs="Arial"/>
        </w:rPr>
        <w:t>actividades</w:t>
      </w:r>
      <w:r w:rsidRPr="003417F5">
        <w:rPr>
          <w:rFonts w:ascii="Arial" w:hAnsi="Arial" w:cs="Arial"/>
          <w:spacing w:val="-3"/>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pro</w:t>
      </w:r>
      <w:r w:rsidRPr="003417F5">
        <w:rPr>
          <w:rFonts w:ascii="Arial" w:hAnsi="Arial" w:cs="Arial"/>
          <w:spacing w:val="1"/>
        </w:rPr>
        <w:t xml:space="preserve"> </w:t>
      </w:r>
      <w:r w:rsidRPr="003417F5">
        <w:rPr>
          <w:rFonts w:ascii="Arial" w:hAnsi="Arial" w:cs="Arial"/>
        </w:rPr>
        <w:t>de la</w:t>
      </w:r>
      <w:r w:rsidRPr="003417F5">
        <w:rPr>
          <w:rFonts w:ascii="Arial" w:hAnsi="Arial" w:cs="Arial"/>
          <w:spacing w:val="2"/>
        </w:rPr>
        <w:t xml:space="preserve"> </w:t>
      </w:r>
      <w:r w:rsidRPr="003417F5">
        <w:rPr>
          <w:rFonts w:ascii="Arial" w:hAnsi="Arial" w:cs="Arial"/>
        </w:rPr>
        <w:t>formación, inducción, desarrollo</w:t>
      </w:r>
      <w:r w:rsidRPr="003417F5">
        <w:rPr>
          <w:rFonts w:ascii="Arial" w:hAnsi="Arial" w:cs="Arial"/>
          <w:spacing w:val="-18"/>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competencias,</w:t>
      </w:r>
      <w:r w:rsidRPr="003417F5">
        <w:rPr>
          <w:rFonts w:ascii="Arial" w:hAnsi="Arial" w:cs="Arial"/>
          <w:spacing w:val="-1"/>
        </w:rPr>
        <w:t xml:space="preserve"> </w:t>
      </w:r>
      <w:r w:rsidRPr="003417F5">
        <w:rPr>
          <w:rFonts w:ascii="Arial" w:hAnsi="Arial" w:cs="Arial"/>
        </w:rPr>
        <w:t>cl</w:t>
      </w:r>
      <w:r w:rsidRPr="003417F5">
        <w:rPr>
          <w:rFonts w:ascii="Arial" w:hAnsi="Arial" w:cs="Arial"/>
          <w:spacing w:val="-35"/>
        </w:rPr>
        <w:t xml:space="preserve"> </w:t>
      </w:r>
      <w:r w:rsidRPr="003417F5">
        <w:rPr>
          <w:rFonts w:ascii="Arial" w:hAnsi="Arial" w:cs="Arial"/>
        </w:rPr>
        <w:t>ima</w:t>
      </w:r>
      <w:r w:rsidR="00547CB1">
        <w:rPr>
          <w:rFonts w:ascii="Arial" w:hAnsi="Arial" w:cs="Arial"/>
        </w:rPr>
        <w:t xml:space="preserve"> laboral, </w:t>
      </w:r>
      <w:r w:rsidRPr="003417F5">
        <w:rPr>
          <w:rFonts w:ascii="Arial" w:hAnsi="Arial" w:cs="Arial"/>
        </w:rPr>
        <w:t>prevención de riesgos laborales, sentido de pertenencia, mediación en conflictos,</w:t>
      </w:r>
      <w:r w:rsidRPr="003417F5">
        <w:rPr>
          <w:rFonts w:ascii="Arial" w:hAnsi="Arial" w:cs="Arial"/>
          <w:spacing w:val="1"/>
        </w:rPr>
        <w:t xml:space="preserve"> </w:t>
      </w:r>
      <w:r w:rsidRPr="003417F5">
        <w:rPr>
          <w:rFonts w:ascii="Arial" w:hAnsi="Arial" w:cs="Arial"/>
        </w:rPr>
        <w:t>entre</w:t>
      </w:r>
      <w:r w:rsidRPr="003417F5">
        <w:rPr>
          <w:rFonts w:ascii="Arial" w:hAnsi="Arial" w:cs="Arial"/>
          <w:spacing w:val="-10"/>
        </w:rPr>
        <w:t xml:space="preserve"> </w:t>
      </w:r>
      <w:r w:rsidRPr="003417F5">
        <w:rPr>
          <w:rFonts w:ascii="Arial" w:hAnsi="Arial" w:cs="Arial"/>
        </w:rPr>
        <w:t>otros,</w:t>
      </w:r>
      <w:r w:rsidRPr="003417F5">
        <w:rPr>
          <w:rFonts w:ascii="Arial" w:hAnsi="Arial" w:cs="Arial"/>
          <w:spacing w:val="-11"/>
        </w:rPr>
        <w:t xml:space="preserve"> </w:t>
      </w:r>
      <w:r w:rsidR="00547CB1">
        <w:rPr>
          <w:rFonts w:ascii="Arial" w:hAnsi="Arial" w:cs="Arial"/>
          <w:spacing w:val="-11"/>
        </w:rPr>
        <w:t>aportando a la calidad de vida y ejercicio docente.</w:t>
      </w:r>
    </w:p>
    <w:p w14:paraId="27EC1EDE" w14:textId="77777777" w:rsidR="00787B68" w:rsidRPr="003417F5" w:rsidRDefault="00B82B06">
      <w:pPr>
        <w:pStyle w:val="Textoindependiente"/>
        <w:spacing w:before="208"/>
        <w:ind w:left="678"/>
        <w:jc w:val="both"/>
        <w:rPr>
          <w:rFonts w:ascii="Arial" w:hAnsi="Arial" w:cs="Arial"/>
        </w:rPr>
      </w:pPr>
      <w:r w:rsidRPr="003417F5">
        <w:rPr>
          <w:rFonts w:ascii="Arial" w:hAnsi="Arial" w:cs="Arial"/>
        </w:rPr>
        <w:lastRenderedPageBreak/>
        <w:t>En</w:t>
      </w:r>
      <w:r w:rsidRPr="003417F5">
        <w:rPr>
          <w:rFonts w:ascii="Arial" w:hAnsi="Arial" w:cs="Arial"/>
          <w:spacing w:val="14"/>
        </w:rPr>
        <w:t xml:space="preserve"> </w:t>
      </w:r>
      <w:r w:rsidRPr="003417F5">
        <w:rPr>
          <w:rFonts w:ascii="Arial" w:hAnsi="Arial" w:cs="Arial"/>
        </w:rPr>
        <w:t>bienestar</w:t>
      </w:r>
      <w:r w:rsidRPr="003417F5">
        <w:rPr>
          <w:rFonts w:ascii="Arial" w:hAnsi="Arial" w:cs="Arial"/>
          <w:spacing w:val="-2"/>
        </w:rPr>
        <w:t xml:space="preserve"> </w:t>
      </w:r>
      <w:r w:rsidRPr="003417F5">
        <w:rPr>
          <w:rFonts w:ascii="Arial" w:hAnsi="Arial" w:cs="Arial"/>
        </w:rPr>
        <w:t>del</w:t>
      </w:r>
      <w:r w:rsidRPr="003417F5">
        <w:rPr>
          <w:rFonts w:ascii="Arial" w:hAnsi="Arial" w:cs="Arial"/>
          <w:spacing w:val="-9"/>
        </w:rPr>
        <w:t xml:space="preserve"> </w:t>
      </w:r>
      <w:r w:rsidRPr="003417F5">
        <w:rPr>
          <w:rFonts w:ascii="Arial" w:hAnsi="Arial" w:cs="Arial"/>
        </w:rPr>
        <w:t>talento</w:t>
      </w:r>
      <w:r w:rsidRPr="003417F5">
        <w:rPr>
          <w:rFonts w:ascii="Arial" w:hAnsi="Arial" w:cs="Arial"/>
          <w:spacing w:val="-4"/>
        </w:rPr>
        <w:t xml:space="preserve"> </w:t>
      </w:r>
      <w:r w:rsidRPr="003417F5">
        <w:rPr>
          <w:rFonts w:ascii="Arial" w:hAnsi="Arial" w:cs="Arial"/>
        </w:rPr>
        <w:t>humano</w:t>
      </w:r>
      <w:r w:rsidRPr="003417F5">
        <w:rPr>
          <w:rFonts w:ascii="Arial" w:hAnsi="Arial" w:cs="Arial"/>
          <w:spacing w:val="-4"/>
        </w:rPr>
        <w:t xml:space="preserve"> </w:t>
      </w:r>
      <w:r w:rsidRPr="003417F5">
        <w:rPr>
          <w:rFonts w:ascii="Arial" w:hAnsi="Arial" w:cs="Arial"/>
        </w:rPr>
        <w:t>se</w:t>
      </w:r>
      <w:r w:rsidRPr="003417F5">
        <w:rPr>
          <w:rFonts w:ascii="Arial" w:hAnsi="Arial" w:cs="Arial"/>
          <w:spacing w:val="-4"/>
        </w:rPr>
        <w:t xml:space="preserve"> </w:t>
      </w:r>
      <w:r w:rsidRPr="003417F5">
        <w:rPr>
          <w:rFonts w:ascii="Arial" w:hAnsi="Arial" w:cs="Arial"/>
        </w:rPr>
        <w:t>tiene</w:t>
      </w:r>
      <w:r w:rsidRPr="003417F5">
        <w:rPr>
          <w:rFonts w:ascii="Arial" w:hAnsi="Arial" w:cs="Arial"/>
          <w:spacing w:val="-4"/>
        </w:rPr>
        <w:t xml:space="preserve"> </w:t>
      </w:r>
      <w:r w:rsidRPr="003417F5">
        <w:rPr>
          <w:rFonts w:ascii="Arial" w:hAnsi="Arial" w:cs="Arial"/>
        </w:rPr>
        <w:t>en</w:t>
      </w:r>
      <w:r w:rsidRPr="003417F5">
        <w:rPr>
          <w:rFonts w:ascii="Arial" w:hAnsi="Arial" w:cs="Arial"/>
          <w:spacing w:val="-4"/>
        </w:rPr>
        <w:t xml:space="preserve"> </w:t>
      </w:r>
      <w:r w:rsidRPr="003417F5">
        <w:rPr>
          <w:rFonts w:ascii="Arial" w:hAnsi="Arial" w:cs="Arial"/>
        </w:rPr>
        <w:t>cuenta:</w:t>
      </w:r>
    </w:p>
    <w:p w14:paraId="2868EC10" w14:textId="77777777" w:rsidR="00787B68" w:rsidRPr="003417F5" w:rsidRDefault="00787B68">
      <w:pPr>
        <w:pStyle w:val="Textoindependiente"/>
        <w:spacing w:before="9"/>
        <w:rPr>
          <w:rFonts w:ascii="Arial" w:hAnsi="Arial" w:cs="Arial"/>
          <w:sz w:val="19"/>
        </w:rPr>
      </w:pPr>
    </w:p>
    <w:p w14:paraId="5C34EB3E" w14:textId="77777777" w:rsidR="00787B68" w:rsidRPr="003417F5" w:rsidRDefault="00B82B06" w:rsidP="00C2139E">
      <w:pPr>
        <w:pStyle w:val="Prrafodelista"/>
        <w:numPr>
          <w:ilvl w:val="0"/>
          <w:numId w:val="18"/>
        </w:numPr>
        <w:tabs>
          <w:tab w:val="left" w:pos="1382"/>
          <w:tab w:val="left" w:pos="1383"/>
        </w:tabs>
        <w:ind w:left="1383" w:hanging="337"/>
        <w:rPr>
          <w:rFonts w:ascii="Arial" w:hAnsi="Arial" w:cs="Arial"/>
        </w:rPr>
      </w:pPr>
      <w:r w:rsidRPr="003417F5">
        <w:rPr>
          <w:rFonts w:ascii="Arial" w:hAnsi="Arial" w:cs="Arial"/>
        </w:rPr>
        <w:t>Celebración</w:t>
      </w:r>
      <w:r w:rsidRPr="003417F5">
        <w:rPr>
          <w:rFonts w:ascii="Arial" w:hAnsi="Arial" w:cs="Arial"/>
          <w:spacing w:val="-2"/>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25</w:t>
      </w:r>
      <w:r w:rsidRPr="003417F5">
        <w:rPr>
          <w:rFonts w:ascii="Arial" w:hAnsi="Arial" w:cs="Arial"/>
          <w:spacing w:val="-1"/>
        </w:rPr>
        <w:t xml:space="preserve"> </w:t>
      </w:r>
      <w:r w:rsidRPr="003417F5">
        <w:rPr>
          <w:rFonts w:ascii="Arial" w:hAnsi="Arial" w:cs="Arial"/>
        </w:rPr>
        <w:t>años</w:t>
      </w:r>
      <w:r w:rsidRPr="003417F5">
        <w:rPr>
          <w:rFonts w:ascii="Arial" w:hAnsi="Arial" w:cs="Arial"/>
          <w:spacing w:val="-5"/>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servicio</w:t>
      </w:r>
      <w:r w:rsidRPr="003417F5">
        <w:rPr>
          <w:rFonts w:ascii="Arial" w:hAnsi="Arial" w:cs="Arial"/>
          <w:spacing w:val="-2"/>
        </w:rPr>
        <w:t xml:space="preserve"> </w:t>
      </w:r>
      <w:r w:rsidRPr="003417F5">
        <w:rPr>
          <w:rFonts w:ascii="Arial" w:hAnsi="Arial" w:cs="Arial"/>
        </w:rPr>
        <w:t>educativo</w:t>
      </w:r>
    </w:p>
    <w:p w14:paraId="0794D7F2" w14:textId="77777777" w:rsidR="00787B68" w:rsidRPr="003417F5" w:rsidRDefault="00B82B06" w:rsidP="00C2139E">
      <w:pPr>
        <w:pStyle w:val="Prrafodelista"/>
        <w:numPr>
          <w:ilvl w:val="0"/>
          <w:numId w:val="18"/>
        </w:numPr>
        <w:tabs>
          <w:tab w:val="left" w:pos="1382"/>
          <w:tab w:val="left" w:pos="1383"/>
        </w:tabs>
        <w:spacing w:line="238" w:lineRule="exact"/>
        <w:ind w:left="1383" w:hanging="337"/>
        <w:rPr>
          <w:rFonts w:ascii="Arial" w:hAnsi="Arial" w:cs="Arial"/>
        </w:rPr>
      </w:pPr>
      <w:r w:rsidRPr="003417F5">
        <w:rPr>
          <w:rFonts w:ascii="Arial" w:hAnsi="Arial" w:cs="Arial"/>
        </w:rPr>
        <w:t>Detalle</w:t>
      </w:r>
      <w:r w:rsidRPr="003417F5">
        <w:rPr>
          <w:rFonts w:ascii="Arial" w:hAnsi="Arial" w:cs="Arial"/>
          <w:spacing w:val="12"/>
        </w:rPr>
        <w:t xml:space="preserve"> </w:t>
      </w:r>
      <w:r w:rsidRPr="003417F5">
        <w:rPr>
          <w:rFonts w:ascii="Arial" w:hAnsi="Arial" w:cs="Arial"/>
        </w:rPr>
        <w:t>día</w:t>
      </w:r>
      <w:r w:rsidRPr="003417F5">
        <w:rPr>
          <w:rFonts w:ascii="Arial" w:hAnsi="Arial" w:cs="Arial"/>
          <w:spacing w:val="-3"/>
        </w:rPr>
        <w:t xml:space="preserve"> </w:t>
      </w:r>
      <w:r w:rsidRPr="003417F5">
        <w:rPr>
          <w:rFonts w:ascii="Arial" w:hAnsi="Arial" w:cs="Arial"/>
        </w:rPr>
        <w:t>del</w:t>
      </w:r>
      <w:r w:rsidRPr="003417F5">
        <w:rPr>
          <w:rFonts w:ascii="Arial" w:hAnsi="Arial" w:cs="Arial"/>
          <w:spacing w:val="-10"/>
        </w:rPr>
        <w:t xml:space="preserve"> </w:t>
      </w:r>
      <w:r w:rsidRPr="003417F5">
        <w:rPr>
          <w:rFonts w:ascii="Arial" w:hAnsi="Arial" w:cs="Arial"/>
        </w:rPr>
        <w:t>cumpleaños</w:t>
      </w:r>
    </w:p>
    <w:p w14:paraId="742D019A" w14:textId="5E042C25" w:rsidR="00787B68" w:rsidRPr="003417F5" w:rsidRDefault="00B82B06" w:rsidP="00C2139E">
      <w:pPr>
        <w:pStyle w:val="Prrafodelista"/>
        <w:numPr>
          <w:ilvl w:val="0"/>
          <w:numId w:val="18"/>
        </w:numPr>
        <w:tabs>
          <w:tab w:val="left" w:pos="1382"/>
          <w:tab w:val="left" w:pos="1383"/>
        </w:tabs>
        <w:spacing w:before="36"/>
        <w:ind w:left="1383" w:hanging="337"/>
        <w:rPr>
          <w:rFonts w:ascii="Arial" w:hAnsi="Arial" w:cs="Arial"/>
        </w:rPr>
      </w:pPr>
      <w:r w:rsidRPr="003417F5">
        <w:rPr>
          <w:rFonts w:ascii="Arial" w:hAnsi="Arial" w:cs="Arial"/>
        </w:rPr>
        <w:t>Comité</w:t>
      </w:r>
      <w:r w:rsidRPr="003417F5">
        <w:rPr>
          <w:rFonts w:ascii="Arial" w:hAnsi="Arial" w:cs="Arial"/>
          <w:spacing w:val="-5"/>
        </w:rPr>
        <w:t xml:space="preserve"> </w:t>
      </w:r>
      <w:r w:rsidRPr="003417F5">
        <w:rPr>
          <w:rFonts w:ascii="Arial" w:hAnsi="Arial" w:cs="Arial"/>
        </w:rPr>
        <w:t>Copasst</w:t>
      </w:r>
      <w:r w:rsidRPr="003417F5">
        <w:rPr>
          <w:rFonts w:ascii="Arial" w:hAnsi="Arial" w:cs="Arial"/>
          <w:spacing w:val="13"/>
        </w:rPr>
        <w:t xml:space="preserve"> </w:t>
      </w:r>
      <w:r w:rsidRPr="003417F5">
        <w:rPr>
          <w:rFonts w:ascii="Arial" w:hAnsi="Arial" w:cs="Arial"/>
        </w:rPr>
        <w:t>promueve</w:t>
      </w:r>
      <w:r w:rsidRPr="003417F5">
        <w:rPr>
          <w:rFonts w:ascii="Arial" w:hAnsi="Arial" w:cs="Arial"/>
          <w:spacing w:val="-5"/>
        </w:rPr>
        <w:t xml:space="preserve"> </w:t>
      </w:r>
      <w:r w:rsidRPr="003417F5">
        <w:rPr>
          <w:rFonts w:ascii="Arial" w:hAnsi="Arial" w:cs="Arial"/>
        </w:rPr>
        <w:t>actividades</w:t>
      </w:r>
      <w:r w:rsidRPr="003417F5">
        <w:rPr>
          <w:rFonts w:ascii="Arial" w:hAnsi="Arial" w:cs="Arial"/>
          <w:spacing w:val="-9"/>
        </w:rPr>
        <w:t xml:space="preserve"> </w:t>
      </w:r>
      <w:r w:rsidRPr="003417F5">
        <w:rPr>
          <w:rFonts w:ascii="Arial" w:hAnsi="Arial" w:cs="Arial"/>
        </w:rPr>
        <w:t>del</w:t>
      </w:r>
      <w:r w:rsidRPr="003417F5">
        <w:rPr>
          <w:rFonts w:ascii="Arial" w:hAnsi="Arial" w:cs="Arial"/>
          <w:spacing w:val="-9"/>
        </w:rPr>
        <w:t xml:space="preserve"> </w:t>
      </w:r>
      <w:r w:rsidRPr="003417F5">
        <w:rPr>
          <w:rFonts w:ascii="Arial" w:hAnsi="Arial" w:cs="Arial"/>
        </w:rPr>
        <w:t>cuidado</w:t>
      </w:r>
      <w:r w:rsidRPr="003417F5">
        <w:rPr>
          <w:rFonts w:ascii="Arial" w:hAnsi="Arial" w:cs="Arial"/>
          <w:spacing w:val="-5"/>
        </w:rPr>
        <w:t xml:space="preserve"> </w:t>
      </w:r>
      <w:r w:rsidRPr="003417F5">
        <w:rPr>
          <w:rFonts w:ascii="Arial" w:hAnsi="Arial" w:cs="Arial"/>
        </w:rPr>
        <w:t>de</w:t>
      </w:r>
      <w:r w:rsidRPr="003417F5">
        <w:rPr>
          <w:rFonts w:ascii="Arial" w:hAnsi="Arial" w:cs="Arial"/>
          <w:spacing w:val="-5"/>
        </w:rPr>
        <w:t xml:space="preserve"> </w:t>
      </w:r>
      <w:r w:rsidRPr="003417F5">
        <w:rPr>
          <w:rFonts w:ascii="Arial" w:hAnsi="Arial" w:cs="Arial"/>
        </w:rPr>
        <w:t>la</w:t>
      </w:r>
      <w:r w:rsidRPr="003417F5">
        <w:rPr>
          <w:rFonts w:ascii="Arial" w:hAnsi="Arial" w:cs="Arial"/>
          <w:spacing w:val="-4"/>
        </w:rPr>
        <w:t xml:space="preserve"> </w:t>
      </w:r>
      <w:r w:rsidRPr="003417F5">
        <w:rPr>
          <w:rFonts w:ascii="Arial" w:hAnsi="Arial" w:cs="Arial"/>
        </w:rPr>
        <w:t>salud</w:t>
      </w:r>
    </w:p>
    <w:p w14:paraId="7DA374F7" w14:textId="77777777" w:rsidR="00787B68" w:rsidRPr="003417F5" w:rsidRDefault="00B82B06" w:rsidP="00C2139E">
      <w:pPr>
        <w:pStyle w:val="Prrafodelista"/>
        <w:numPr>
          <w:ilvl w:val="0"/>
          <w:numId w:val="18"/>
        </w:numPr>
        <w:tabs>
          <w:tab w:val="left" w:pos="1382"/>
          <w:tab w:val="left" w:pos="1383"/>
        </w:tabs>
        <w:spacing w:before="35"/>
        <w:ind w:left="1383" w:hanging="337"/>
        <w:rPr>
          <w:rFonts w:ascii="Arial" w:hAnsi="Arial" w:cs="Arial"/>
        </w:rPr>
      </w:pPr>
      <w:r w:rsidRPr="003417F5">
        <w:rPr>
          <w:rFonts w:ascii="Arial" w:hAnsi="Arial" w:cs="Arial"/>
        </w:rPr>
        <w:t>Celebración</w:t>
      </w:r>
      <w:r w:rsidRPr="003417F5">
        <w:rPr>
          <w:rFonts w:ascii="Arial" w:hAnsi="Arial" w:cs="Arial"/>
          <w:spacing w:val="5"/>
        </w:rPr>
        <w:t xml:space="preserve"> </w:t>
      </w:r>
      <w:r w:rsidRPr="003417F5">
        <w:rPr>
          <w:rFonts w:ascii="Arial" w:hAnsi="Arial" w:cs="Arial"/>
        </w:rPr>
        <w:t>día</w:t>
      </w:r>
      <w:r w:rsidRPr="003417F5">
        <w:rPr>
          <w:rFonts w:ascii="Arial" w:hAnsi="Arial" w:cs="Arial"/>
          <w:spacing w:val="-15"/>
        </w:rPr>
        <w:t xml:space="preserve"> </w:t>
      </w:r>
      <w:r w:rsidRPr="003417F5">
        <w:rPr>
          <w:rFonts w:ascii="Arial" w:hAnsi="Arial" w:cs="Arial"/>
        </w:rPr>
        <w:t>del docente</w:t>
      </w:r>
    </w:p>
    <w:p w14:paraId="02CB2A09" w14:textId="3C835ACC" w:rsidR="00787B68" w:rsidRPr="003417F5" w:rsidRDefault="00B82B06" w:rsidP="00C2139E">
      <w:pPr>
        <w:pStyle w:val="Prrafodelista"/>
        <w:numPr>
          <w:ilvl w:val="0"/>
          <w:numId w:val="18"/>
        </w:numPr>
        <w:tabs>
          <w:tab w:val="left" w:pos="1382"/>
          <w:tab w:val="left" w:pos="1383"/>
        </w:tabs>
        <w:spacing w:before="35"/>
        <w:ind w:left="1383" w:hanging="337"/>
        <w:rPr>
          <w:rFonts w:ascii="Arial" w:hAnsi="Arial" w:cs="Arial"/>
        </w:rPr>
      </w:pPr>
      <w:r w:rsidRPr="003417F5">
        <w:rPr>
          <w:rFonts w:ascii="Arial" w:hAnsi="Arial" w:cs="Arial"/>
        </w:rPr>
        <w:t>Inducción</w:t>
      </w:r>
      <w:r w:rsidRPr="003417F5">
        <w:rPr>
          <w:rFonts w:ascii="Arial" w:hAnsi="Arial" w:cs="Arial"/>
          <w:spacing w:val="9"/>
        </w:rPr>
        <w:t xml:space="preserve"> </w:t>
      </w:r>
    </w:p>
    <w:p w14:paraId="471849F3" w14:textId="77777777" w:rsidR="00787B68" w:rsidRPr="003417F5" w:rsidRDefault="00B82B06" w:rsidP="00C2139E">
      <w:pPr>
        <w:pStyle w:val="Prrafodelista"/>
        <w:numPr>
          <w:ilvl w:val="0"/>
          <w:numId w:val="18"/>
        </w:numPr>
        <w:tabs>
          <w:tab w:val="left" w:pos="1382"/>
          <w:tab w:val="left" w:pos="1383"/>
        </w:tabs>
        <w:spacing w:before="51"/>
        <w:ind w:left="1383" w:hanging="337"/>
        <w:rPr>
          <w:rFonts w:ascii="Arial" w:hAnsi="Arial" w:cs="Arial"/>
        </w:rPr>
      </w:pPr>
      <w:r w:rsidRPr="003417F5">
        <w:rPr>
          <w:rFonts w:ascii="Arial" w:hAnsi="Arial" w:cs="Arial"/>
        </w:rPr>
        <w:t>Plan</w:t>
      </w:r>
      <w:r w:rsidRPr="003417F5">
        <w:rPr>
          <w:rFonts w:ascii="Arial" w:hAnsi="Arial" w:cs="Arial"/>
          <w:spacing w:val="9"/>
        </w:rPr>
        <w:t xml:space="preserve"> </w:t>
      </w:r>
      <w:r w:rsidRPr="003417F5">
        <w:rPr>
          <w:rFonts w:ascii="Arial" w:hAnsi="Arial" w:cs="Arial"/>
        </w:rPr>
        <w:t>de</w:t>
      </w:r>
      <w:r w:rsidRPr="003417F5">
        <w:rPr>
          <w:rFonts w:ascii="Arial" w:hAnsi="Arial" w:cs="Arial"/>
          <w:spacing w:val="-7"/>
        </w:rPr>
        <w:t xml:space="preserve"> </w:t>
      </w:r>
      <w:r w:rsidRPr="003417F5">
        <w:rPr>
          <w:rFonts w:ascii="Arial" w:hAnsi="Arial" w:cs="Arial"/>
        </w:rPr>
        <w:t>formación</w:t>
      </w:r>
    </w:p>
    <w:p w14:paraId="09D9CF57" w14:textId="77777777" w:rsidR="00787B68" w:rsidRPr="003417F5" w:rsidRDefault="00B82B06" w:rsidP="00C2139E">
      <w:pPr>
        <w:pStyle w:val="Prrafodelista"/>
        <w:numPr>
          <w:ilvl w:val="0"/>
          <w:numId w:val="18"/>
        </w:numPr>
        <w:tabs>
          <w:tab w:val="left" w:pos="1382"/>
          <w:tab w:val="left" w:pos="1383"/>
        </w:tabs>
        <w:spacing w:before="36"/>
        <w:ind w:left="1383" w:hanging="337"/>
        <w:rPr>
          <w:rFonts w:ascii="Arial" w:hAnsi="Arial" w:cs="Arial"/>
        </w:rPr>
      </w:pPr>
      <w:r w:rsidRPr="003417F5">
        <w:rPr>
          <w:rFonts w:ascii="Arial" w:hAnsi="Arial" w:cs="Arial"/>
        </w:rPr>
        <w:t>Evaluación</w:t>
      </w:r>
      <w:r w:rsidRPr="003417F5">
        <w:rPr>
          <w:rFonts w:ascii="Arial" w:hAnsi="Arial" w:cs="Arial"/>
          <w:spacing w:val="10"/>
        </w:rPr>
        <w:t xml:space="preserve"> </w:t>
      </w:r>
      <w:r w:rsidRPr="003417F5">
        <w:rPr>
          <w:rFonts w:ascii="Arial" w:hAnsi="Arial" w:cs="Arial"/>
        </w:rPr>
        <w:t>por</w:t>
      </w:r>
      <w:r w:rsidRPr="003417F5">
        <w:rPr>
          <w:rFonts w:ascii="Arial" w:hAnsi="Arial" w:cs="Arial"/>
          <w:spacing w:val="-5"/>
        </w:rPr>
        <w:t xml:space="preserve"> </w:t>
      </w:r>
      <w:r w:rsidRPr="003417F5">
        <w:rPr>
          <w:rFonts w:ascii="Arial" w:hAnsi="Arial" w:cs="Arial"/>
        </w:rPr>
        <w:t>competencias</w:t>
      </w:r>
    </w:p>
    <w:p w14:paraId="03F401D8" w14:textId="77777777" w:rsidR="00787B68" w:rsidRPr="003417F5" w:rsidRDefault="00B82B06" w:rsidP="00C2139E">
      <w:pPr>
        <w:pStyle w:val="Prrafodelista"/>
        <w:numPr>
          <w:ilvl w:val="0"/>
          <w:numId w:val="18"/>
        </w:numPr>
        <w:tabs>
          <w:tab w:val="left" w:pos="1382"/>
          <w:tab w:val="left" w:pos="1383"/>
        </w:tabs>
        <w:spacing w:before="35"/>
        <w:ind w:left="1383" w:hanging="337"/>
        <w:rPr>
          <w:rFonts w:ascii="Arial" w:hAnsi="Arial" w:cs="Arial"/>
        </w:rPr>
      </w:pPr>
      <w:r w:rsidRPr="003417F5">
        <w:rPr>
          <w:rFonts w:ascii="Arial" w:hAnsi="Arial" w:cs="Arial"/>
        </w:rPr>
        <w:t>Charlas</w:t>
      </w:r>
      <w:r w:rsidRPr="003417F5">
        <w:rPr>
          <w:rFonts w:ascii="Arial" w:hAnsi="Arial" w:cs="Arial"/>
          <w:spacing w:val="7"/>
        </w:rPr>
        <w:t xml:space="preserve"> </w:t>
      </w:r>
      <w:r w:rsidRPr="003417F5">
        <w:rPr>
          <w:rFonts w:ascii="Arial" w:hAnsi="Arial" w:cs="Arial"/>
        </w:rPr>
        <w:t>de</w:t>
      </w:r>
      <w:r w:rsidRPr="003417F5">
        <w:rPr>
          <w:rFonts w:ascii="Arial" w:hAnsi="Arial" w:cs="Arial"/>
          <w:spacing w:val="-7"/>
        </w:rPr>
        <w:t xml:space="preserve"> </w:t>
      </w:r>
      <w:r w:rsidRPr="003417F5">
        <w:rPr>
          <w:rFonts w:ascii="Arial" w:hAnsi="Arial" w:cs="Arial"/>
        </w:rPr>
        <w:t>promoción</w:t>
      </w:r>
      <w:r w:rsidRPr="003417F5">
        <w:rPr>
          <w:rFonts w:ascii="Arial" w:hAnsi="Arial" w:cs="Arial"/>
          <w:spacing w:val="-3"/>
        </w:rPr>
        <w:t xml:space="preserve"> </w:t>
      </w:r>
      <w:r w:rsidRPr="003417F5">
        <w:rPr>
          <w:rFonts w:ascii="Arial" w:hAnsi="Arial" w:cs="Arial"/>
        </w:rPr>
        <w:t>por</w:t>
      </w:r>
      <w:r w:rsidRPr="003417F5">
        <w:rPr>
          <w:rFonts w:ascii="Arial" w:hAnsi="Arial" w:cs="Arial"/>
          <w:spacing w:val="-5"/>
        </w:rPr>
        <w:t xml:space="preserve"> </w:t>
      </w:r>
      <w:r w:rsidRPr="003417F5">
        <w:rPr>
          <w:rFonts w:ascii="Arial" w:hAnsi="Arial" w:cs="Arial"/>
        </w:rPr>
        <w:t>un</w:t>
      </w:r>
      <w:r w:rsidRPr="003417F5">
        <w:rPr>
          <w:rFonts w:ascii="Arial" w:hAnsi="Arial" w:cs="Arial"/>
          <w:spacing w:val="-7"/>
        </w:rPr>
        <w:t xml:space="preserve"> </w:t>
      </w:r>
      <w:r w:rsidRPr="003417F5">
        <w:rPr>
          <w:rFonts w:ascii="Arial" w:hAnsi="Arial" w:cs="Arial"/>
        </w:rPr>
        <w:t>mejor</w:t>
      </w:r>
      <w:r w:rsidRPr="003417F5">
        <w:rPr>
          <w:rFonts w:ascii="Arial" w:hAnsi="Arial" w:cs="Arial"/>
          <w:spacing w:val="-5"/>
        </w:rPr>
        <w:t xml:space="preserve"> </w:t>
      </w:r>
      <w:r w:rsidRPr="003417F5">
        <w:rPr>
          <w:rFonts w:ascii="Arial" w:hAnsi="Arial" w:cs="Arial"/>
        </w:rPr>
        <w:t>clima</w:t>
      </w:r>
      <w:r w:rsidRPr="003417F5">
        <w:rPr>
          <w:rFonts w:ascii="Arial" w:hAnsi="Arial" w:cs="Arial"/>
          <w:spacing w:val="-5"/>
        </w:rPr>
        <w:t xml:space="preserve"> </w:t>
      </w:r>
      <w:r w:rsidRPr="003417F5">
        <w:rPr>
          <w:rFonts w:ascii="Arial" w:hAnsi="Arial" w:cs="Arial"/>
        </w:rPr>
        <w:t>laboral</w:t>
      </w:r>
    </w:p>
    <w:p w14:paraId="42F768A7" w14:textId="77777777" w:rsidR="00787B68" w:rsidRPr="003417F5" w:rsidRDefault="00787B68">
      <w:pPr>
        <w:pStyle w:val="Textoindependiente"/>
        <w:rPr>
          <w:rFonts w:ascii="Arial" w:hAnsi="Arial" w:cs="Arial"/>
          <w:sz w:val="24"/>
        </w:rPr>
      </w:pPr>
    </w:p>
    <w:p w14:paraId="4D5437B7" w14:textId="77777777" w:rsidR="00787B68" w:rsidRPr="003417F5" w:rsidRDefault="00787B68">
      <w:pPr>
        <w:pStyle w:val="Textoindependiente"/>
        <w:spacing w:before="2"/>
        <w:rPr>
          <w:rFonts w:ascii="Arial" w:hAnsi="Arial" w:cs="Arial"/>
          <w:sz w:val="24"/>
        </w:rPr>
      </w:pPr>
    </w:p>
    <w:p w14:paraId="32EA539A" w14:textId="77777777" w:rsidR="00787B68" w:rsidRPr="002447A7" w:rsidRDefault="00B82B06">
      <w:pPr>
        <w:spacing w:before="1" w:line="273" w:lineRule="auto"/>
        <w:ind w:left="1399" w:right="945"/>
        <w:rPr>
          <w:rFonts w:ascii="Arial" w:hAnsi="Arial" w:cs="Arial"/>
          <w:b/>
        </w:rPr>
      </w:pPr>
      <w:r w:rsidRPr="002447A7">
        <w:rPr>
          <w:rFonts w:ascii="Arial" w:hAnsi="Arial" w:cs="Arial"/>
          <w:b/>
        </w:rPr>
        <w:t>PRESUPUESTO</w:t>
      </w:r>
      <w:r w:rsidRPr="002447A7">
        <w:rPr>
          <w:rFonts w:ascii="Arial" w:hAnsi="Arial" w:cs="Arial"/>
          <w:b/>
          <w:spacing w:val="14"/>
        </w:rPr>
        <w:t xml:space="preserve"> </w:t>
      </w:r>
      <w:r w:rsidRPr="002447A7">
        <w:rPr>
          <w:rFonts w:ascii="Arial" w:hAnsi="Arial" w:cs="Arial"/>
          <w:b/>
        </w:rPr>
        <w:t>ANUAL</w:t>
      </w:r>
      <w:r w:rsidRPr="002447A7">
        <w:rPr>
          <w:rFonts w:ascii="Arial" w:hAnsi="Arial" w:cs="Arial"/>
          <w:b/>
          <w:spacing w:val="1"/>
        </w:rPr>
        <w:t xml:space="preserve"> </w:t>
      </w:r>
      <w:r w:rsidRPr="002447A7">
        <w:rPr>
          <w:rFonts w:ascii="Arial" w:hAnsi="Arial" w:cs="Arial"/>
          <w:b/>
        </w:rPr>
        <w:t>DE</w:t>
      </w:r>
      <w:r w:rsidRPr="002447A7">
        <w:rPr>
          <w:rFonts w:ascii="Arial" w:hAnsi="Arial" w:cs="Arial"/>
          <w:b/>
          <w:spacing w:val="6"/>
        </w:rPr>
        <w:t xml:space="preserve"> </w:t>
      </w:r>
      <w:r w:rsidRPr="002447A7">
        <w:rPr>
          <w:rFonts w:ascii="Arial" w:hAnsi="Arial" w:cs="Arial"/>
          <w:b/>
        </w:rPr>
        <w:t>SERVICIOS</w:t>
      </w:r>
      <w:r w:rsidRPr="002447A7">
        <w:rPr>
          <w:rFonts w:ascii="Arial" w:hAnsi="Arial" w:cs="Arial"/>
          <w:b/>
          <w:spacing w:val="-13"/>
        </w:rPr>
        <w:t xml:space="preserve"> </w:t>
      </w:r>
      <w:r w:rsidRPr="002447A7">
        <w:rPr>
          <w:rFonts w:ascii="Arial" w:hAnsi="Arial" w:cs="Arial"/>
          <w:b/>
        </w:rPr>
        <w:t>EDUCATIVOS:</w:t>
      </w:r>
      <w:r w:rsidRPr="002447A7">
        <w:rPr>
          <w:rFonts w:ascii="Arial" w:hAnsi="Arial" w:cs="Arial"/>
          <w:b/>
          <w:spacing w:val="-1"/>
        </w:rPr>
        <w:t xml:space="preserve"> </w:t>
      </w:r>
      <w:r w:rsidRPr="002447A7">
        <w:rPr>
          <w:rFonts w:ascii="Arial" w:hAnsi="Arial" w:cs="Arial"/>
          <w:b/>
        </w:rPr>
        <w:t>CONTABILIDAD</w:t>
      </w:r>
      <w:r w:rsidRPr="002447A7">
        <w:rPr>
          <w:rFonts w:ascii="Arial" w:hAnsi="Arial" w:cs="Arial"/>
          <w:b/>
          <w:spacing w:val="-7"/>
        </w:rPr>
        <w:t xml:space="preserve"> </w:t>
      </w:r>
      <w:r w:rsidRPr="002447A7">
        <w:rPr>
          <w:rFonts w:ascii="Arial" w:hAnsi="Arial" w:cs="Arial"/>
          <w:b/>
        </w:rPr>
        <w:t>DE</w:t>
      </w:r>
      <w:r w:rsidRPr="002447A7">
        <w:rPr>
          <w:rFonts w:ascii="Arial" w:hAnsi="Arial" w:cs="Arial"/>
          <w:b/>
          <w:spacing w:val="-59"/>
        </w:rPr>
        <w:t xml:space="preserve"> </w:t>
      </w:r>
      <w:r w:rsidRPr="002447A7">
        <w:rPr>
          <w:rFonts w:ascii="Arial" w:hAnsi="Arial" w:cs="Arial"/>
          <w:b/>
        </w:rPr>
        <w:t>INGRESOS</w:t>
      </w:r>
      <w:r w:rsidRPr="002447A7">
        <w:rPr>
          <w:rFonts w:ascii="Arial" w:hAnsi="Arial" w:cs="Arial"/>
          <w:b/>
          <w:spacing w:val="-19"/>
        </w:rPr>
        <w:t xml:space="preserve"> </w:t>
      </w:r>
      <w:r w:rsidRPr="002447A7">
        <w:rPr>
          <w:rFonts w:ascii="Arial" w:hAnsi="Arial" w:cs="Arial"/>
          <w:b/>
        </w:rPr>
        <w:t>Y</w:t>
      </w:r>
      <w:r w:rsidRPr="002447A7">
        <w:rPr>
          <w:rFonts w:ascii="Arial" w:hAnsi="Arial" w:cs="Arial"/>
          <w:b/>
          <w:spacing w:val="-3"/>
        </w:rPr>
        <w:t xml:space="preserve"> </w:t>
      </w:r>
      <w:r w:rsidRPr="002447A7">
        <w:rPr>
          <w:rFonts w:ascii="Arial" w:hAnsi="Arial" w:cs="Arial"/>
          <w:b/>
        </w:rPr>
        <w:t>GASTOS</w:t>
      </w:r>
    </w:p>
    <w:p w14:paraId="629618E7" w14:textId="77777777" w:rsidR="00787B68" w:rsidRPr="003417F5" w:rsidRDefault="00B82B06">
      <w:pPr>
        <w:spacing w:before="207"/>
        <w:ind w:left="678"/>
        <w:rPr>
          <w:rFonts w:ascii="Arial" w:hAnsi="Arial" w:cs="Arial"/>
          <w:b/>
        </w:rPr>
      </w:pPr>
      <w:r w:rsidRPr="003417F5">
        <w:rPr>
          <w:rFonts w:ascii="Arial" w:hAnsi="Arial" w:cs="Arial"/>
          <w:b/>
        </w:rPr>
        <w:t>COMPRAS:</w:t>
      </w:r>
    </w:p>
    <w:p w14:paraId="33464D94" w14:textId="77777777" w:rsidR="00787B68" w:rsidRPr="003417F5" w:rsidRDefault="00787B68">
      <w:pPr>
        <w:pStyle w:val="Textoindependiente"/>
        <w:spacing w:before="2"/>
        <w:rPr>
          <w:rFonts w:ascii="Arial" w:hAnsi="Arial" w:cs="Arial"/>
          <w:b/>
          <w:sz w:val="21"/>
        </w:rPr>
      </w:pPr>
    </w:p>
    <w:p w14:paraId="4668E6AE" w14:textId="3AA9AC4E" w:rsidR="00787B68" w:rsidRPr="003417F5" w:rsidRDefault="00B82B06" w:rsidP="002447A7">
      <w:pPr>
        <w:pStyle w:val="Textoindependiente"/>
        <w:spacing w:line="273" w:lineRule="auto"/>
        <w:ind w:left="678" w:right="962"/>
        <w:jc w:val="both"/>
        <w:rPr>
          <w:rFonts w:ascii="Arial" w:hAnsi="Arial" w:cs="Arial"/>
        </w:rPr>
      </w:pPr>
      <w:r w:rsidRPr="003417F5">
        <w:rPr>
          <w:rFonts w:ascii="Arial" w:hAnsi="Arial" w:cs="Arial"/>
        </w:rPr>
        <w:t>Los</w:t>
      </w:r>
      <w:r w:rsidRPr="003417F5">
        <w:rPr>
          <w:rFonts w:ascii="Arial" w:hAnsi="Arial" w:cs="Arial"/>
          <w:spacing w:val="1"/>
        </w:rPr>
        <w:t xml:space="preserve"> </w:t>
      </w:r>
      <w:r w:rsidRPr="003417F5">
        <w:rPr>
          <w:rFonts w:ascii="Arial" w:hAnsi="Arial" w:cs="Arial"/>
        </w:rPr>
        <w:t>proveedores</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cuales</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institución</w:t>
      </w:r>
      <w:r w:rsidRPr="003417F5">
        <w:rPr>
          <w:rFonts w:ascii="Arial" w:hAnsi="Arial" w:cs="Arial"/>
          <w:spacing w:val="1"/>
        </w:rPr>
        <w:t xml:space="preserve"> </w:t>
      </w:r>
      <w:r w:rsidRPr="003417F5">
        <w:rPr>
          <w:rFonts w:ascii="Arial" w:hAnsi="Arial" w:cs="Arial"/>
        </w:rPr>
        <w:t>venía</w:t>
      </w:r>
      <w:r w:rsidRPr="003417F5">
        <w:rPr>
          <w:rFonts w:ascii="Arial" w:hAnsi="Arial" w:cs="Arial"/>
          <w:spacing w:val="1"/>
        </w:rPr>
        <w:t xml:space="preserve"> </w:t>
      </w:r>
      <w:r w:rsidRPr="003417F5">
        <w:rPr>
          <w:rFonts w:ascii="Arial" w:hAnsi="Arial" w:cs="Arial"/>
        </w:rPr>
        <w:t>trabajando</w:t>
      </w:r>
      <w:r w:rsidRPr="003417F5">
        <w:rPr>
          <w:rFonts w:ascii="Arial" w:hAnsi="Arial" w:cs="Arial"/>
          <w:spacing w:val="1"/>
        </w:rPr>
        <w:t xml:space="preserve"> </w:t>
      </w:r>
      <w:r w:rsidRPr="003417F5">
        <w:rPr>
          <w:rFonts w:ascii="Arial" w:hAnsi="Arial" w:cs="Arial"/>
        </w:rPr>
        <w:t>al</w:t>
      </w:r>
      <w:r w:rsidRPr="003417F5">
        <w:rPr>
          <w:rFonts w:ascii="Arial" w:hAnsi="Arial" w:cs="Arial"/>
          <w:spacing w:val="1"/>
        </w:rPr>
        <w:t xml:space="preserve"> </w:t>
      </w:r>
      <w:r w:rsidRPr="003417F5">
        <w:rPr>
          <w:rFonts w:ascii="Arial" w:hAnsi="Arial" w:cs="Arial"/>
        </w:rPr>
        <w:t>momento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implementación del S.G.C., se consideran en categoría confiable y su permanencia como</w:t>
      </w:r>
      <w:r w:rsidRPr="003417F5">
        <w:rPr>
          <w:rFonts w:ascii="Arial" w:hAnsi="Arial" w:cs="Arial"/>
          <w:spacing w:val="1"/>
        </w:rPr>
        <w:t xml:space="preserve"> </w:t>
      </w:r>
      <w:r w:rsidRPr="003417F5">
        <w:rPr>
          <w:rFonts w:ascii="Arial" w:hAnsi="Arial" w:cs="Arial"/>
        </w:rPr>
        <w:t>proveedores</w:t>
      </w:r>
      <w:r w:rsidRPr="003417F5">
        <w:rPr>
          <w:rFonts w:ascii="Arial" w:hAnsi="Arial" w:cs="Arial"/>
          <w:spacing w:val="1"/>
        </w:rPr>
        <w:t xml:space="preserve"> </w:t>
      </w:r>
      <w:r w:rsidRPr="003417F5">
        <w:rPr>
          <w:rFonts w:ascii="Arial" w:hAnsi="Arial" w:cs="Arial"/>
        </w:rPr>
        <w:t>activos</w:t>
      </w:r>
      <w:r w:rsidRPr="003417F5">
        <w:rPr>
          <w:rFonts w:ascii="Arial" w:hAnsi="Arial" w:cs="Arial"/>
          <w:spacing w:val="1"/>
        </w:rPr>
        <w:t xml:space="preserve"> </w:t>
      </w:r>
      <w:r w:rsidRPr="003417F5">
        <w:rPr>
          <w:rFonts w:ascii="Arial" w:hAnsi="Arial" w:cs="Arial"/>
        </w:rPr>
        <w:t>dependerá</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resultados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evaluación</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desempeño</w:t>
      </w:r>
      <w:r w:rsidRPr="003417F5">
        <w:rPr>
          <w:rFonts w:ascii="Arial" w:hAnsi="Arial" w:cs="Arial"/>
          <w:spacing w:val="1"/>
        </w:rPr>
        <w:t xml:space="preserve"> </w:t>
      </w:r>
      <w:r w:rsidRPr="003417F5">
        <w:rPr>
          <w:rFonts w:ascii="Arial" w:hAnsi="Arial" w:cs="Arial"/>
        </w:rPr>
        <w:t>del</w:t>
      </w:r>
      <w:r w:rsidRPr="003417F5">
        <w:rPr>
          <w:rFonts w:ascii="Arial" w:hAnsi="Arial" w:cs="Arial"/>
          <w:spacing w:val="1"/>
        </w:rPr>
        <w:t xml:space="preserve"> </w:t>
      </w:r>
      <w:r w:rsidRPr="003417F5">
        <w:rPr>
          <w:rFonts w:ascii="Arial" w:hAnsi="Arial" w:cs="Arial"/>
        </w:rPr>
        <w:t>proveedor:</w:t>
      </w:r>
      <w:r w:rsidRPr="003417F5">
        <w:rPr>
          <w:rFonts w:ascii="Arial" w:hAnsi="Arial" w:cs="Arial"/>
          <w:spacing w:val="51"/>
        </w:rPr>
        <w:t xml:space="preserve"> </w:t>
      </w:r>
      <w:r w:rsidRPr="003417F5">
        <w:rPr>
          <w:rFonts w:ascii="Arial" w:hAnsi="Arial" w:cs="Arial"/>
        </w:rPr>
        <w:t>SEGUIMIENTO</w:t>
      </w:r>
      <w:r w:rsidRPr="003417F5">
        <w:rPr>
          <w:rFonts w:ascii="Arial" w:hAnsi="Arial" w:cs="Arial"/>
          <w:spacing w:val="51"/>
        </w:rPr>
        <w:t xml:space="preserve"> </w:t>
      </w:r>
      <w:r w:rsidRPr="003417F5">
        <w:rPr>
          <w:rFonts w:ascii="Arial" w:hAnsi="Arial" w:cs="Arial"/>
        </w:rPr>
        <w:t>Y</w:t>
      </w:r>
      <w:r w:rsidRPr="003417F5">
        <w:rPr>
          <w:rFonts w:ascii="Arial" w:hAnsi="Arial" w:cs="Arial"/>
          <w:spacing w:val="43"/>
        </w:rPr>
        <w:t xml:space="preserve"> </w:t>
      </w:r>
      <w:r w:rsidRPr="003417F5">
        <w:rPr>
          <w:rFonts w:ascii="Arial" w:hAnsi="Arial" w:cs="Arial"/>
        </w:rPr>
        <w:t>EVALUACION</w:t>
      </w:r>
      <w:r w:rsidRPr="003417F5">
        <w:rPr>
          <w:rFonts w:ascii="Arial" w:hAnsi="Arial" w:cs="Arial"/>
          <w:spacing w:val="28"/>
        </w:rPr>
        <w:t xml:space="preserve"> </w:t>
      </w:r>
      <w:r w:rsidRPr="003417F5">
        <w:rPr>
          <w:rFonts w:ascii="Arial" w:hAnsi="Arial" w:cs="Arial"/>
        </w:rPr>
        <w:t>DESEMPEÑO</w:t>
      </w:r>
      <w:r w:rsidRPr="003417F5">
        <w:rPr>
          <w:rFonts w:ascii="Arial" w:hAnsi="Arial" w:cs="Arial"/>
          <w:spacing w:val="32"/>
        </w:rPr>
        <w:t xml:space="preserve"> </w:t>
      </w:r>
      <w:r w:rsidRPr="003417F5">
        <w:rPr>
          <w:rFonts w:ascii="Arial" w:hAnsi="Arial" w:cs="Arial"/>
        </w:rPr>
        <w:t>DE</w:t>
      </w:r>
      <w:r w:rsidRPr="003417F5">
        <w:rPr>
          <w:rFonts w:ascii="Arial" w:hAnsi="Arial" w:cs="Arial"/>
          <w:spacing w:val="25"/>
        </w:rPr>
        <w:t xml:space="preserve"> </w:t>
      </w:r>
      <w:r w:rsidRPr="003417F5">
        <w:rPr>
          <w:rFonts w:ascii="Arial" w:hAnsi="Arial" w:cs="Arial"/>
        </w:rPr>
        <w:t>PROVEEDORES</w:t>
      </w:r>
      <w:r w:rsidRPr="003417F5">
        <w:rPr>
          <w:rFonts w:ascii="Arial" w:hAnsi="Arial" w:cs="Arial"/>
          <w:spacing w:val="24"/>
        </w:rPr>
        <w:t xml:space="preserve"> </w:t>
      </w:r>
      <w:r w:rsidRPr="003417F5">
        <w:rPr>
          <w:rFonts w:ascii="Arial" w:hAnsi="Arial" w:cs="Arial"/>
        </w:rPr>
        <w:t>AR_F_03</w:t>
      </w:r>
      <w:r w:rsidR="002447A7">
        <w:rPr>
          <w:rFonts w:ascii="Arial" w:hAnsi="Arial" w:cs="Arial"/>
        </w:rPr>
        <w:t xml:space="preserve"> </w:t>
      </w:r>
      <w:r w:rsidRPr="003417F5">
        <w:rPr>
          <w:rFonts w:ascii="Arial" w:hAnsi="Arial" w:cs="Arial"/>
        </w:rPr>
        <w:t>y</w:t>
      </w:r>
      <w:r w:rsidRPr="003417F5">
        <w:rPr>
          <w:rFonts w:ascii="Arial" w:hAnsi="Arial" w:cs="Arial"/>
          <w:spacing w:val="13"/>
        </w:rPr>
        <w:t xml:space="preserve"> </w:t>
      </w:r>
      <w:r w:rsidRPr="003417F5">
        <w:rPr>
          <w:rFonts w:ascii="Arial" w:hAnsi="Arial" w:cs="Arial"/>
        </w:rPr>
        <w:t>AR_F_04</w:t>
      </w:r>
    </w:p>
    <w:p w14:paraId="41666B17" w14:textId="77777777" w:rsidR="00787B68" w:rsidRPr="003417F5" w:rsidRDefault="00787B68">
      <w:pPr>
        <w:pStyle w:val="Textoindependiente"/>
        <w:spacing w:before="8"/>
        <w:rPr>
          <w:rFonts w:ascii="Arial" w:hAnsi="Arial" w:cs="Arial"/>
          <w:sz w:val="19"/>
        </w:rPr>
      </w:pPr>
    </w:p>
    <w:p w14:paraId="11272EF2" w14:textId="77777777" w:rsidR="00787B68" w:rsidRPr="003417F5" w:rsidRDefault="00B82B06">
      <w:pPr>
        <w:pStyle w:val="Textoindependiente"/>
        <w:spacing w:before="1" w:line="273" w:lineRule="auto"/>
        <w:ind w:left="678" w:right="980"/>
        <w:jc w:val="both"/>
        <w:rPr>
          <w:rFonts w:ascii="Arial" w:hAnsi="Arial" w:cs="Arial"/>
        </w:rPr>
      </w:pPr>
      <w:r w:rsidRPr="003417F5">
        <w:rPr>
          <w:rFonts w:ascii="Arial" w:hAnsi="Arial" w:cs="Arial"/>
        </w:rPr>
        <w:t xml:space="preserve">Cuando no se realizan compras a un proveedor, en un periodo mayor a dos años, este </w:t>
      </w:r>
      <w:r w:rsidRPr="003417F5">
        <w:rPr>
          <w:rFonts w:ascii="Arial" w:hAnsi="Arial" w:cs="Arial"/>
          <w:spacing w:val="12"/>
        </w:rPr>
        <w:t>queda</w:t>
      </w:r>
      <w:r w:rsidRPr="003417F5">
        <w:rPr>
          <w:rFonts w:ascii="Arial" w:hAnsi="Arial" w:cs="Arial"/>
          <w:spacing w:val="-59"/>
        </w:rPr>
        <w:t xml:space="preserve"> </w:t>
      </w:r>
      <w:r w:rsidRPr="003417F5">
        <w:rPr>
          <w:rFonts w:ascii="Arial" w:hAnsi="Arial" w:cs="Arial"/>
        </w:rPr>
        <w:t>inactivo</w:t>
      </w:r>
      <w:r w:rsidRPr="003417F5">
        <w:rPr>
          <w:rFonts w:ascii="Arial" w:hAnsi="Arial" w:cs="Arial"/>
          <w:spacing w:val="-6"/>
        </w:rPr>
        <w:t xml:space="preserve"> </w:t>
      </w:r>
      <w:r w:rsidRPr="003417F5">
        <w:rPr>
          <w:rFonts w:ascii="Arial" w:hAnsi="Arial" w:cs="Arial"/>
        </w:rPr>
        <w:t>y</w:t>
      </w:r>
      <w:r w:rsidRPr="003417F5">
        <w:rPr>
          <w:rFonts w:ascii="Arial" w:hAnsi="Arial" w:cs="Arial"/>
          <w:spacing w:val="9"/>
        </w:rPr>
        <w:t xml:space="preserve"> </w:t>
      </w:r>
      <w:r w:rsidRPr="003417F5">
        <w:rPr>
          <w:rFonts w:ascii="Arial" w:hAnsi="Arial" w:cs="Arial"/>
        </w:rPr>
        <w:t>para</w:t>
      </w:r>
      <w:r w:rsidRPr="003417F5">
        <w:rPr>
          <w:rFonts w:ascii="Arial" w:hAnsi="Arial" w:cs="Arial"/>
          <w:spacing w:val="-5"/>
        </w:rPr>
        <w:t xml:space="preserve"> </w:t>
      </w:r>
      <w:r w:rsidRPr="003417F5">
        <w:rPr>
          <w:rFonts w:ascii="Arial" w:hAnsi="Arial" w:cs="Arial"/>
        </w:rPr>
        <w:t>reactivarlo</w:t>
      </w:r>
      <w:r w:rsidRPr="003417F5">
        <w:rPr>
          <w:rFonts w:ascii="Arial" w:hAnsi="Arial" w:cs="Arial"/>
          <w:spacing w:val="12"/>
        </w:rPr>
        <w:t xml:space="preserve"> </w:t>
      </w:r>
      <w:r w:rsidRPr="003417F5">
        <w:rPr>
          <w:rFonts w:ascii="Arial" w:hAnsi="Arial" w:cs="Arial"/>
        </w:rPr>
        <w:t>requerirá</w:t>
      </w:r>
      <w:r w:rsidRPr="003417F5">
        <w:rPr>
          <w:rFonts w:ascii="Arial" w:hAnsi="Arial" w:cs="Arial"/>
          <w:spacing w:val="-22"/>
        </w:rPr>
        <w:t xml:space="preserve"> </w:t>
      </w:r>
      <w:r w:rsidRPr="003417F5">
        <w:rPr>
          <w:rFonts w:ascii="Arial" w:hAnsi="Arial" w:cs="Arial"/>
        </w:rPr>
        <w:t>de</w:t>
      </w:r>
      <w:r w:rsidRPr="003417F5">
        <w:rPr>
          <w:rFonts w:ascii="Arial" w:hAnsi="Arial" w:cs="Arial"/>
          <w:spacing w:val="-6"/>
        </w:rPr>
        <w:t xml:space="preserve"> </w:t>
      </w:r>
      <w:r w:rsidRPr="003417F5">
        <w:rPr>
          <w:rFonts w:ascii="Arial" w:hAnsi="Arial" w:cs="Arial"/>
        </w:rPr>
        <w:t>nueva</w:t>
      </w:r>
      <w:r w:rsidRPr="003417F5">
        <w:rPr>
          <w:rFonts w:ascii="Arial" w:hAnsi="Arial" w:cs="Arial"/>
          <w:spacing w:val="-22"/>
        </w:rPr>
        <w:t xml:space="preserve"> </w:t>
      </w:r>
      <w:r w:rsidRPr="003417F5">
        <w:rPr>
          <w:rFonts w:ascii="Arial" w:hAnsi="Arial" w:cs="Arial"/>
        </w:rPr>
        <w:t>evaluación</w:t>
      </w:r>
      <w:r w:rsidRPr="003417F5">
        <w:rPr>
          <w:rFonts w:ascii="Arial" w:hAnsi="Arial" w:cs="Arial"/>
          <w:spacing w:val="-5"/>
        </w:rPr>
        <w:t xml:space="preserve"> </w:t>
      </w:r>
      <w:r w:rsidRPr="003417F5">
        <w:rPr>
          <w:rFonts w:ascii="Arial" w:hAnsi="Arial" w:cs="Arial"/>
        </w:rPr>
        <w:t>inicial,</w:t>
      </w:r>
      <w:r w:rsidRPr="003417F5">
        <w:rPr>
          <w:rFonts w:ascii="Arial" w:hAnsi="Arial" w:cs="Arial"/>
          <w:spacing w:val="11"/>
        </w:rPr>
        <w:t xml:space="preserve"> </w:t>
      </w:r>
      <w:r w:rsidRPr="003417F5">
        <w:rPr>
          <w:rFonts w:ascii="Arial" w:hAnsi="Arial" w:cs="Arial"/>
        </w:rPr>
        <w:t>antes</w:t>
      </w:r>
      <w:r w:rsidRPr="003417F5">
        <w:rPr>
          <w:rFonts w:ascii="Arial" w:hAnsi="Arial" w:cs="Arial"/>
          <w:spacing w:val="-9"/>
        </w:rPr>
        <w:t xml:space="preserve"> </w:t>
      </w:r>
      <w:r w:rsidRPr="003417F5">
        <w:rPr>
          <w:rFonts w:ascii="Arial" w:hAnsi="Arial" w:cs="Arial"/>
        </w:rPr>
        <w:t>de</w:t>
      </w:r>
      <w:r w:rsidRPr="003417F5">
        <w:rPr>
          <w:rFonts w:ascii="Arial" w:hAnsi="Arial" w:cs="Arial"/>
          <w:spacing w:val="-6"/>
        </w:rPr>
        <w:t xml:space="preserve"> </w:t>
      </w:r>
      <w:r w:rsidRPr="003417F5">
        <w:rPr>
          <w:rFonts w:ascii="Arial" w:hAnsi="Arial" w:cs="Arial"/>
        </w:rPr>
        <w:t>realizar</w:t>
      </w:r>
      <w:r w:rsidRPr="003417F5">
        <w:rPr>
          <w:rFonts w:ascii="Arial" w:hAnsi="Arial" w:cs="Arial"/>
          <w:spacing w:val="14"/>
        </w:rPr>
        <w:t xml:space="preserve"> </w:t>
      </w:r>
      <w:r w:rsidRPr="003417F5">
        <w:rPr>
          <w:rFonts w:ascii="Arial" w:hAnsi="Arial" w:cs="Arial"/>
        </w:rPr>
        <w:t>una</w:t>
      </w:r>
      <w:r w:rsidRPr="003417F5">
        <w:rPr>
          <w:rFonts w:ascii="Arial" w:hAnsi="Arial" w:cs="Arial"/>
          <w:spacing w:val="-4"/>
        </w:rPr>
        <w:t xml:space="preserve"> </w:t>
      </w:r>
      <w:r w:rsidRPr="003417F5">
        <w:rPr>
          <w:rFonts w:ascii="Arial" w:hAnsi="Arial" w:cs="Arial"/>
        </w:rPr>
        <w:t>compra.</w:t>
      </w:r>
    </w:p>
    <w:p w14:paraId="2740A85F" w14:textId="77777777" w:rsidR="00787B68" w:rsidRPr="003417F5" w:rsidRDefault="00B82B06">
      <w:pPr>
        <w:pStyle w:val="Textoindependiente"/>
        <w:spacing w:before="208" w:line="273" w:lineRule="auto"/>
        <w:ind w:left="678" w:right="942"/>
        <w:jc w:val="both"/>
        <w:rPr>
          <w:rFonts w:ascii="Arial" w:hAnsi="Arial" w:cs="Arial"/>
        </w:rPr>
      </w:pPr>
      <w:r w:rsidRPr="003417F5">
        <w:rPr>
          <w:rFonts w:ascii="Arial" w:hAnsi="Arial" w:cs="Arial"/>
        </w:rPr>
        <w:t>Cuando no se realizan compras a un proveedor, entre la última evaluación y la fecha de</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próxima evaluación, según la base de datos de proveedores, ésta se aplicará a partir de la</w:t>
      </w:r>
      <w:r w:rsidRPr="003417F5">
        <w:rPr>
          <w:rFonts w:ascii="Arial" w:hAnsi="Arial" w:cs="Arial"/>
          <w:spacing w:val="1"/>
        </w:rPr>
        <w:t xml:space="preserve"> </w:t>
      </w:r>
      <w:r w:rsidRPr="003417F5">
        <w:rPr>
          <w:rFonts w:ascii="Arial" w:hAnsi="Arial" w:cs="Arial"/>
        </w:rPr>
        <w:t>siguiente</w:t>
      </w:r>
      <w:r w:rsidRPr="003417F5">
        <w:rPr>
          <w:rFonts w:ascii="Arial" w:hAnsi="Arial" w:cs="Arial"/>
          <w:spacing w:val="-11"/>
        </w:rPr>
        <w:t xml:space="preserve"> </w:t>
      </w:r>
      <w:r w:rsidRPr="003417F5">
        <w:rPr>
          <w:rFonts w:ascii="Arial" w:hAnsi="Arial" w:cs="Arial"/>
        </w:rPr>
        <w:t>compra</w:t>
      </w:r>
      <w:r w:rsidRPr="003417F5">
        <w:rPr>
          <w:rFonts w:ascii="Arial" w:hAnsi="Arial" w:cs="Arial"/>
          <w:spacing w:val="-26"/>
        </w:rPr>
        <w:t xml:space="preserve"> </w:t>
      </w:r>
      <w:r w:rsidRPr="003417F5">
        <w:rPr>
          <w:rFonts w:ascii="Arial" w:hAnsi="Arial" w:cs="Arial"/>
        </w:rPr>
        <w:t>que</w:t>
      </w:r>
      <w:r w:rsidRPr="003417F5">
        <w:rPr>
          <w:rFonts w:ascii="Arial" w:hAnsi="Arial" w:cs="Arial"/>
          <w:spacing w:val="-10"/>
        </w:rPr>
        <w:t xml:space="preserve"> </w:t>
      </w:r>
      <w:r w:rsidRPr="003417F5">
        <w:rPr>
          <w:rFonts w:ascii="Arial" w:hAnsi="Arial" w:cs="Arial"/>
        </w:rPr>
        <w:t>se</w:t>
      </w:r>
      <w:r w:rsidRPr="003417F5">
        <w:rPr>
          <w:rFonts w:ascii="Arial" w:hAnsi="Arial" w:cs="Arial"/>
          <w:spacing w:val="-11"/>
        </w:rPr>
        <w:t xml:space="preserve"> </w:t>
      </w:r>
      <w:r w:rsidRPr="003417F5">
        <w:rPr>
          <w:rFonts w:ascii="Arial" w:hAnsi="Arial" w:cs="Arial"/>
        </w:rPr>
        <w:t>realice.</w:t>
      </w:r>
    </w:p>
    <w:p w14:paraId="5CCDCDB7" w14:textId="0DB5F0FC" w:rsidR="00787B68" w:rsidRPr="003417F5" w:rsidRDefault="00787B68">
      <w:pPr>
        <w:pStyle w:val="Textoindependiente"/>
        <w:spacing w:before="10"/>
        <w:rPr>
          <w:rFonts w:ascii="Arial" w:hAnsi="Arial" w:cs="Arial"/>
          <w:sz w:val="18"/>
        </w:rPr>
      </w:pPr>
    </w:p>
    <w:p w14:paraId="5E59C11E" w14:textId="77777777" w:rsidR="00787B68" w:rsidRPr="003417F5" w:rsidRDefault="00B82B06">
      <w:pPr>
        <w:pStyle w:val="Textoindependiente"/>
        <w:spacing w:before="97" w:line="273" w:lineRule="auto"/>
        <w:ind w:left="678" w:right="973"/>
        <w:jc w:val="both"/>
        <w:rPr>
          <w:rFonts w:ascii="Arial" w:hAnsi="Arial" w:cs="Arial"/>
        </w:rPr>
      </w:pPr>
      <w:r w:rsidRPr="003417F5">
        <w:rPr>
          <w:rFonts w:ascii="Arial" w:hAnsi="Arial" w:cs="Arial"/>
        </w:rPr>
        <w:t>Cuando se requiera insumos de forma inmediata,</w:t>
      </w:r>
      <w:r w:rsidRPr="003417F5">
        <w:rPr>
          <w:rFonts w:ascii="Arial" w:hAnsi="Arial" w:cs="Arial"/>
          <w:spacing w:val="1"/>
        </w:rPr>
        <w:t xml:space="preserve"> </w:t>
      </w:r>
      <w:r w:rsidRPr="003417F5">
        <w:rPr>
          <w:rFonts w:ascii="Arial" w:hAnsi="Arial" w:cs="Arial"/>
        </w:rPr>
        <w:t>se puede realizar la compra a cualquier</w:t>
      </w:r>
      <w:r w:rsidRPr="003417F5">
        <w:rPr>
          <w:rFonts w:ascii="Arial" w:hAnsi="Arial" w:cs="Arial"/>
          <w:spacing w:val="1"/>
        </w:rPr>
        <w:t xml:space="preserve"> </w:t>
      </w:r>
      <w:r w:rsidRPr="003417F5">
        <w:rPr>
          <w:rFonts w:ascii="Arial" w:hAnsi="Arial" w:cs="Arial"/>
        </w:rPr>
        <w:t>proveedor,</w:t>
      </w:r>
      <w:r w:rsidRPr="003417F5">
        <w:rPr>
          <w:rFonts w:ascii="Arial" w:hAnsi="Arial" w:cs="Arial"/>
          <w:spacing w:val="-9"/>
        </w:rPr>
        <w:t xml:space="preserve"> </w:t>
      </w:r>
      <w:r w:rsidRPr="003417F5">
        <w:rPr>
          <w:rFonts w:ascii="Arial" w:hAnsi="Arial" w:cs="Arial"/>
        </w:rPr>
        <w:t>siempre</w:t>
      </w:r>
      <w:r w:rsidRPr="003417F5">
        <w:rPr>
          <w:rFonts w:ascii="Arial" w:hAnsi="Arial" w:cs="Arial"/>
          <w:spacing w:val="-24"/>
        </w:rPr>
        <w:t xml:space="preserve"> </w:t>
      </w:r>
      <w:r w:rsidRPr="003417F5">
        <w:rPr>
          <w:rFonts w:ascii="Arial" w:hAnsi="Arial" w:cs="Arial"/>
        </w:rPr>
        <w:t>y</w:t>
      </w:r>
      <w:r w:rsidRPr="003417F5">
        <w:rPr>
          <w:rFonts w:ascii="Arial" w:hAnsi="Arial" w:cs="Arial"/>
          <w:spacing w:val="-11"/>
        </w:rPr>
        <w:t xml:space="preserve"> </w:t>
      </w:r>
      <w:r w:rsidRPr="003417F5">
        <w:rPr>
          <w:rFonts w:ascii="Arial" w:hAnsi="Arial" w:cs="Arial"/>
        </w:rPr>
        <w:t>cuando</w:t>
      </w:r>
      <w:r w:rsidRPr="003417F5">
        <w:rPr>
          <w:rFonts w:ascii="Arial" w:hAnsi="Arial" w:cs="Arial"/>
          <w:spacing w:val="-8"/>
        </w:rPr>
        <w:t xml:space="preserve"> </w:t>
      </w:r>
      <w:r w:rsidRPr="003417F5">
        <w:rPr>
          <w:rFonts w:ascii="Arial" w:hAnsi="Arial" w:cs="Arial"/>
        </w:rPr>
        <w:t>tenga</w:t>
      </w:r>
      <w:r w:rsidRPr="003417F5">
        <w:rPr>
          <w:rFonts w:ascii="Arial" w:hAnsi="Arial" w:cs="Arial"/>
          <w:spacing w:val="-24"/>
        </w:rPr>
        <w:t xml:space="preserve"> </w:t>
      </w:r>
      <w:r w:rsidRPr="003417F5">
        <w:rPr>
          <w:rFonts w:ascii="Arial" w:hAnsi="Arial" w:cs="Arial"/>
        </w:rPr>
        <w:t>la</w:t>
      </w:r>
      <w:r w:rsidRPr="003417F5">
        <w:rPr>
          <w:rFonts w:ascii="Arial" w:hAnsi="Arial" w:cs="Arial"/>
          <w:spacing w:val="-7"/>
        </w:rPr>
        <w:t xml:space="preserve"> </w:t>
      </w:r>
      <w:r w:rsidRPr="003417F5">
        <w:rPr>
          <w:rFonts w:ascii="Arial" w:hAnsi="Arial" w:cs="Arial"/>
        </w:rPr>
        <w:t>debida</w:t>
      </w:r>
      <w:r w:rsidRPr="003417F5">
        <w:rPr>
          <w:rFonts w:ascii="Arial" w:hAnsi="Arial" w:cs="Arial"/>
          <w:spacing w:val="-24"/>
        </w:rPr>
        <w:t xml:space="preserve"> </w:t>
      </w:r>
      <w:r w:rsidRPr="003417F5">
        <w:rPr>
          <w:rFonts w:ascii="Arial" w:hAnsi="Arial" w:cs="Arial"/>
        </w:rPr>
        <w:t>autorización</w:t>
      </w:r>
      <w:r w:rsidRPr="003417F5">
        <w:rPr>
          <w:rFonts w:ascii="Arial" w:hAnsi="Arial" w:cs="Arial"/>
          <w:spacing w:val="-8"/>
        </w:rPr>
        <w:t xml:space="preserve"> </w:t>
      </w:r>
      <w:r w:rsidRPr="003417F5">
        <w:rPr>
          <w:rFonts w:ascii="Arial" w:hAnsi="Arial" w:cs="Arial"/>
        </w:rPr>
        <w:t>de</w:t>
      </w:r>
      <w:r w:rsidRPr="003417F5">
        <w:rPr>
          <w:rFonts w:ascii="Arial" w:hAnsi="Arial" w:cs="Arial"/>
          <w:spacing w:val="-8"/>
        </w:rPr>
        <w:t xml:space="preserve"> </w:t>
      </w:r>
      <w:r w:rsidRPr="003417F5">
        <w:rPr>
          <w:rFonts w:ascii="Arial" w:hAnsi="Arial" w:cs="Arial"/>
        </w:rPr>
        <w:t>la</w:t>
      </w:r>
      <w:r w:rsidRPr="003417F5">
        <w:rPr>
          <w:rFonts w:ascii="Arial" w:hAnsi="Arial" w:cs="Arial"/>
          <w:spacing w:val="-7"/>
        </w:rPr>
        <w:t xml:space="preserve"> </w:t>
      </w:r>
      <w:r w:rsidRPr="003417F5">
        <w:rPr>
          <w:rFonts w:ascii="Arial" w:hAnsi="Arial" w:cs="Arial"/>
        </w:rPr>
        <w:t>Rectoría.</w:t>
      </w:r>
    </w:p>
    <w:p w14:paraId="34527B5C" w14:textId="611E5ECE" w:rsidR="00787B68" w:rsidRPr="003417F5" w:rsidRDefault="00B82B06">
      <w:pPr>
        <w:pStyle w:val="Textoindependiente"/>
        <w:spacing w:before="208" w:line="273" w:lineRule="auto"/>
        <w:ind w:left="678" w:right="968"/>
        <w:jc w:val="both"/>
        <w:rPr>
          <w:rFonts w:ascii="Arial" w:hAnsi="Arial" w:cs="Arial"/>
        </w:rPr>
      </w:pPr>
      <w:r w:rsidRPr="003417F5">
        <w:rPr>
          <w:rFonts w:ascii="Arial" w:hAnsi="Arial" w:cs="Arial"/>
        </w:rPr>
        <w:t>La Evaluación de desempeño del proveedor es el resultado de las evaluaciones efectuadas</w:t>
      </w:r>
      <w:r w:rsidRPr="003417F5">
        <w:rPr>
          <w:rFonts w:ascii="Arial" w:hAnsi="Arial" w:cs="Arial"/>
          <w:spacing w:val="1"/>
        </w:rPr>
        <w:t xml:space="preserve"> </w:t>
      </w:r>
      <w:r w:rsidRPr="003417F5">
        <w:rPr>
          <w:rFonts w:ascii="Arial" w:hAnsi="Arial" w:cs="Arial"/>
        </w:rPr>
        <w:t>por</w:t>
      </w:r>
      <w:r w:rsidRPr="003417F5">
        <w:rPr>
          <w:rFonts w:ascii="Arial" w:hAnsi="Arial" w:cs="Arial"/>
          <w:spacing w:val="1"/>
        </w:rPr>
        <w:t xml:space="preserve"> </w:t>
      </w:r>
      <w:r w:rsidRPr="003417F5">
        <w:rPr>
          <w:rFonts w:ascii="Arial" w:hAnsi="Arial" w:cs="Arial"/>
        </w:rPr>
        <w:t>cada compra realizada durante</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periodo,</w:t>
      </w:r>
      <w:r w:rsidRPr="003417F5">
        <w:rPr>
          <w:rFonts w:ascii="Arial" w:hAnsi="Arial" w:cs="Arial"/>
          <w:spacing w:val="1"/>
        </w:rPr>
        <w:t xml:space="preserve"> </w:t>
      </w:r>
      <w:r w:rsidRPr="003417F5">
        <w:rPr>
          <w:rFonts w:ascii="Arial" w:hAnsi="Arial" w:cs="Arial"/>
        </w:rPr>
        <w:t>cuya valoración se registra en el formato</w:t>
      </w:r>
      <w:r w:rsidRPr="003417F5">
        <w:rPr>
          <w:rFonts w:ascii="Arial" w:hAnsi="Arial" w:cs="Arial"/>
          <w:spacing w:val="1"/>
        </w:rPr>
        <w:t xml:space="preserve"> </w:t>
      </w:r>
      <w:r w:rsidRPr="003417F5">
        <w:rPr>
          <w:rFonts w:ascii="Arial" w:hAnsi="Arial" w:cs="Arial"/>
        </w:rPr>
        <w:t>Seguimiento</w:t>
      </w:r>
      <w:r w:rsidRPr="003417F5">
        <w:rPr>
          <w:rFonts w:ascii="Arial" w:hAnsi="Arial" w:cs="Arial"/>
          <w:spacing w:val="-11"/>
        </w:rPr>
        <w:t xml:space="preserve"> </w:t>
      </w:r>
      <w:r w:rsidRPr="003417F5">
        <w:rPr>
          <w:rFonts w:ascii="Arial" w:hAnsi="Arial" w:cs="Arial"/>
        </w:rPr>
        <w:t>y</w:t>
      </w:r>
      <w:r w:rsidRPr="003417F5">
        <w:rPr>
          <w:rFonts w:ascii="Arial" w:hAnsi="Arial" w:cs="Arial"/>
          <w:spacing w:val="-14"/>
        </w:rPr>
        <w:t xml:space="preserve"> </w:t>
      </w:r>
      <w:r w:rsidRPr="003417F5">
        <w:rPr>
          <w:rFonts w:ascii="Arial" w:hAnsi="Arial" w:cs="Arial"/>
        </w:rPr>
        <w:t>Evaluación</w:t>
      </w:r>
      <w:r w:rsidRPr="003417F5">
        <w:rPr>
          <w:rFonts w:ascii="Arial" w:hAnsi="Arial" w:cs="Arial"/>
          <w:spacing w:val="6"/>
        </w:rPr>
        <w:t xml:space="preserve"> </w:t>
      </w:r>
      <w:r w:rsidRPr="003417F5">
        <w:rPr>
          <w:rFonts w:ascii="Arial" w:hAnsi="Arial" w:cs="Arial"/>
        </w:rPr>
        <w:t>a</w:t>
      </w:r>
      <w:r w:rsidRPr="003417F5">
        <w:rPr>
          <w:rFonts w:ascii="Arial" w:hAnsi="Arial" w:cs="Arial"/>
          <w:spacing w:val="7"/>
        </w:rPr>
        <w:t xml:space="preserve"> </w:t>
      </w:r>
      <w:r w:rsidRPr="003417F5">
        <w:rPr>
          <w:rFonts w:ascii="Arial" w:hAnsi="Arial" w:cs="Arial"/>
        </w:rPr>
        <w:t>Proveedores.</w:t>
      </w:r>
    </w:p>
    <w:p w14:paraId="5B533BA2" w14:textId="77777777" w:rsidR="00787B68" w:rsidRPr="003417F5" w:rsidRDefault="00B82B06">
      <w:pPr>
        <w:pStyle w:val="Textoindependiente"/>
        <w:spacing w:before="208" w:line="273" w:lineRule="auto"/>
        <w:ind w:left="678" w:right="983"/>
        <w:jc w:val="both"/>
        <w:rPr>
          <w:rFonts w:ascii="Arial" w:hAnsi="Arial" w:cs="Arial"/>
        </w:rPr>
      </w:pPr>
      <w:r w:rsidRPr="003417F5">
        <w:rPr>
          <w:rFonts w:ascii="Arial" w:hAnsi="Arial" w:cs="Arial"/>
        </w:rPr>
        <w:t>Cuando se presente alguna novedad que amerite modificar el Plan Anualizado de Caja se</w:t>
      </w:r>
      <w:r w:rsidRPr="003417F5">
        <w:rPr>
          <w:rFonts w:ascii="Arial" w:hAnsi="Arial" w:cs="Arial"/>
          <w:spacing w:val="1"/>
        </w:rPr>
        <w:t xml:space="preserve"> </w:t>
      </w:r>
      <w:r w:rsidRPr="003417F5">
        <w:rPr>
          <w:rFonts w:ascii="Arial" w:hAnsi="Arial" w:cs="Arial"/>
        </w:rPr>
        <w:t>debe</w:t>
      </w:r>
      <w:r w:rsidRPr="003417F5">
        <w:rPr>
          <w:rFonts w:ascii="Arial" w:hAnsi="Arial" w:cs="Arial"/>
          <w:spacing w:val="-9"/>
        </w:rPr>
        <w:t xml:space="preserve"> </w:t>
      </w:r>
      <w:r w:rsidRPr="003417F5">
        <w:rPr>
          <w:rFonts w:ascii="Arial" w:hAnsi="Arial" w:cs="Arial"/>
        </w:rPr>
        <w:t>hacer</w:t>
      </w:r>
      <w:r w:rsidRPr="003417F5">
        <w:rPr>
          <w:rFonts w:ascii="Arial" w:hAnsi="Arial" w:cs="Arial"/>
          <w:spacing w:val="-5"/>
        </w:rPr>
        <w:t xml:space="preserve"> </w:t>
      </w:r>
      <w:r w:rsidRPr="003417F5">
        <w:rPr>
          <w:rFonts w:ascii="Arial" w:hAnsi="Arial" w:cs="Arial"/>
        </w:rPr>
        <w:t>la</w:t>
      </w:r>
      <w:r w:rsidRPr="003417F5">
        <w:rPr>
          <w:rFonts w:ascii="Arial" w:hAnsi="Arial" w:cs="Arial"/>
          <w:spacing w:val="-7"/>
        </w:rPr>
        <w:t xml:space="preserve"> </w:t>
      </w:r>
      <w:r w:rsidRPr="003417F5">
        <w:rPr>
          <w:rFonts w:ascii="Arial" w:hAnsi="Arial" w:cs="Arial"/>
        </w:rPr>
        <w:t>modificación</w:t>
      </w:r>
      <w:r w:rsidRPr="003417F5">
        <w:rPr>
          <w:rFonts w:ascii="Arial" w:hAnsi="Arial" w:cs="Arial"/>
          <w:spacing w:val="-8"/>
        </w:rPr>
        <w:t xml:space="preserve"> </w:t>
      </w:r>
      <w:r w:rsidRPr="003417F5">
        <w:rPr>
          <w:rFonts w:ascii="Arial" w:hAnsi="Arial" w:cs="Arial"/>
        </w:rPr>
        <w:t>con</w:t>
      </w:r>
      <w:r w:rsidRPr="003417F5">
        <w:rPr>
          <w:rFonts w:ascii="Arial" w:hAnsi="Arial" w:cs="Arial"/>
          <w:spacing w:val="-8"/>
        </w:rPr>
        <w:t xml:space="preserve"> </w:t>
      </w:r>
      <w:r w:rsidRPr="003417F5">
        <w:rPr>
          <w:rFonts w:ascii="Arial" w:hAnsi="Arial" w:cs="Arial"/>
        </w:rPr>
        <w:t>Resolución</w:t>
      </w:r>
      <w:r w:rsidRPr="003417F5">
        <w:rPr>
          <w:rFonts w:ascii="Arial" w:hAnsi="Arial" w:cs="Arial"/>
          <w:spacing w:val="-8"/>
        </w:rPr>
        <w:t xml:space="preserve"> </w:t>
      </w:r>
      <w:r w:rsidRPr="003417F5">
        <w:rPr>
          <w:rFonts w:ascii="Arial" w:hAnsi="Arial" w:cs="Arial"/>
        </w:rPr>
        <w:t>Rectoral</w:t>
      </w:r>
      <w:r w:rsidRPr="003417F5">
        <w:rPr>
          <w:rFonts w:ascii="Arial" w:hAnsi="Arial" w:cs="Arial"/>
          <w:spacing w:val="-13"/>
        </w:rPr>
        <w:t xml:space="preserve"> </w:t>
      </w:r>
      <w:r w:rsidRPr="003417F5">
        <w:rPr>
          <w:rFonts w:ascii="Arial" w:hAnsi="Arial" w:cs="Arial"/>
        </w:rPr>
        <w:t>justificando</w:t>
      </w:r>
      <w:r w:rsidRPr="003417F5">
        <w:rPr>
          <w:rFonts w:ascii="Arial" w:hAnsi="Arial" w:cs="Arial"/>
          <w:spacing w:val="-8"/>
        </w:rPr>
        <w:t xml:space="preserve"> </w:t>
      </w:r>
      <w:r w:rsidRPr="003417F5">
        <w:rPr>
          <w:rFonts w:ascii="Arial" w:hAnsi="Arial" w:cs="Arial"/>
        </w:rPr>
        <w:t>dicho</w:t>
      </w:r>
      <w:r w:rsidRPr="003417F5">
        <w:rPr>
          <w:rFonts w:ascii="Arial" w:hAnsi="Arial" w:cs="Arial"/>
          <w:spacing w:val="-8"/>
        </w:rPr>
        <w:t xml:space="preserve"> </w:t>
      </w:r>
      <w:r w:rsidRPr="003417F5">
        <w:rPr>
          <w:rFonts w:ascii="Arial" w:hAnsi="Arial" w:cs="Arial"/>
        </w:rPr>
        <w:t>evento.</w:t>
      </w:r>
    </w:p>
    <w:p w14:paraId="23238D12" w14:textId="47FD9439" w:rsidR="00787B68" w:rsidRPr="003417F5" w:rsidRDefault="00B82B06">
      <w:pPr>
        <w:pStyle w:val="Textoindependiente"/>
        <w:spacing w:before="208"/>
        <w:ind w:left="678"/>
        <w:rPr>
          <w:rFonts w:ascii="Arial" w:hAnsi="Arial" w:cs="Arial"/>
        </w:rPr>
      </w:pPr>
      <w:r w:rsidRPr="003417F5">
        <w:rPr>
          <w:rFonts w:ascii="Arial" w:hAnsi="Arial" w:cs="Arial"/>
        </w:rPr>
        <w:t>Los</w:t>
      </w:r>
      <w:r w:rsidRPr="003417F5">
        <w:rPr>
          <w:rFonts w:ascii="Arial" w:hAnsi="Arial" w:cs="Arial"/>
          <w:spacing w:val="-1"/>
        </w:rPr>
        <w:t xml:space="preserve"> </w:t>
      </w:r>
      <w:r w:rsidRPr="003417F5">
        <w:rPr>
          <w:rFonts w:ascii="Arial" w:hAnsi="Arial" w:cs="Arial"/>
        </w:rPr>
        <w:t>criterios</w:t>
      </w:r>
      <w:r w:rsidRPr="003417F5">
        <w:rPr>
          <w:rFonts w:ascii="Arial" w:hAnsi="Arial" w:cs="Arial"/>
          <w:spacing w:val="-1"/>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calificación</w:t>
      </w:r>
      <w:r w:rsidRPr="003417F5">
        <w:rPr>
          <w:rFonts w:ascii="Arial" w:hAnsi="Arial" w:cs="Arial"/>
          <w:spacing w:val="3"/>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proveedores</w:t>
      </w:r>
      <w:r w:rsidRPr="003417F5">
        <w:rPr>
          <w:rFonts w:ascii="Arial" w:hAnsi="Arial" w:cs="Arial"/>
          <w:spacing w:val="-1"/>
        </w:rPr>
        <w:t xml:space="preserve"> </w:t>
      </w:r>
      <w:r w:rsidRPr="003417F5">
        <w:rPr>
          <w:rFonts w:ascii="Arial" w:hAnsi="Arial" w:cs="Arial"/>
        </w:rPr>
        <w:t>son:</w:t>
      </w:r>
    </w:p>
    <w:p w14:paraId="25E7AF80" w14:textId="77777777" w:rsidR="00787B68" w:rsidRPr="003417F5" w:rsidRDefault="00787B68">
      <w:pPr>
        <w:pStyle w:val="Textoindependiente"/>
        <w:spacing w:before="9"/>
        <w:rPr>
          <w:rFonts w:ascii="Arial" w:hAnsi="Arial" w:cs="Arial"/>
          <w:sz w:val="19"/>
        </w:rPr>
      </w:pPr>
    </w:p>
    <w:p w14:paraId="444491AC" w14:textId="77777777" w:rsidR="00787B68" w:rsidRPr="003417F5" w:rsidRDefault="00B82B06">
      <w:pPr>
        <w:pStyle w:val="Textoindependiente"/>
        <w:spacing w:line="273" w:lineRule="auto"/>
        <w:ind w:left="678" w:right="967"/>
        <w:jc w:val="both"/>
        <w:rPr>
          <w:rFonts w:ascii="Arial" w:hAnsi="Arial" w:cs="Arial"/>
        </w:rPr>
      </w:pPr>
      <w:r w:rsidRPr="003417F5">
        <w:rPr>
          <w:rFonts w:ascii="Arial" w:hAnsi="Arial" w:cs="Arial"/>
          <w:u w:val="single"/>
        </w:rPr>
        <w:t>Cumplimiento</w:t>
      </w:r>
      <w:r w:rsidRPr="003417F5">
        <w:rPr>
          <w:rFonts w:ascii="Arial" w:hAnsi="Arial" w:cs="Arial"/>
        </w:rPr>
        <w:t>:</w:t>
      </w:r>
      <w:r w:rsidRPr="003417F5">
        <w:rPr>
          <w:rFonts w:ascii="Arial" w:hAnsi="Arial" w:cs="Arial"/>
          <w:spacing w:val="1"/>
        </w:rPr>
        <w:t xml:space="preserve"> </w:t>
      </w:r>
      <w:r w:rsidRPr="003417F5">
        <w:rPr>
          <w:rFonts w:ascii="Arial" w:hAnsi="Arial" w:cs="Arial"/>
        </w:rPr>
        <w:t>Cuando</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entrega del</w:t>
      </w:r>
      <w:r w:rsidRPr="003417F5">
        <w:rPr>
          <w:rFonts w:ascii="Arial" w:hAnsi="Arial" w:cs="Arial"/>
          <w:spacing w:val="1"/>
        </w:rPr>
        <w:t xml:space="preserve"> </w:t>
      </w:r>
      <w:r w:rsidRPr="003417F5">
        <w:rPr>
          <w:rFonts w:ascii="Arial" w:hAnsi="Arial" w:cs="Arial"/>
        </w:rPr>
        <w:t>producto</w:t>
      </w:r>
      <w:r w:rsidRPr="003417F5">
        <w:rPr>
          <w:rFonts w:ascii="Arial" w:hAnsi="Arial" w:cs="Arial"/>
          <w:spacing w:val="1"/>
        </w:rPr>
        <w:t xml:space="preserve"> </w:t>
      </w:r>
      <w:r w:rsidRPr="003417F5">
        <w:rPr>
          <w:rFonts w:ascii="Arial" w:hAnsi="Arial" w:cs="Arial"/>
        </w:rPr>
        <w:t>o</w:t>
      </w:r>
      <w:r w:rsidRPr="003417F5">
        <w:rPr>
          <w:rFonts w:ascii="Arial" w:hAnsi="Arial" w:cs="Arial"/>
          <w:spacing w:val="1"/>
        </w:rPr>
        <w:t xml:space="preserve"> </w:t>
      </w:r>
      <w:r w:rsidRPr="003417F5">
        <w:rPr>
          <w:rFonts w:ascii="Arial" w:hAnsi="Arial" w:cs="Arial"/>
        </w:rPr>
        <w:t>prestación</w:t>
      </w:r>
      <w:r w:rsidRPr="003417F5">
        <w:rPr>
          <w:rFonts w:ascii="Arial" w:hAnsi="Arial" w:cs="Arial"/>
          <w:spacing w:val="1"/>
        </w:rPr>
        <w:t xml:space="preserve"> </w:t>
      </w:r>
      <w:r w:rsidRPr="003417F5">
        <w:rPr>
          <w:rFonts w:ascii="Arial" w:hAnsi="Arial" w:cs="Arial"/>
        </w:rPr>
        <w:t>del</w:t>
      </w:r>
      <w:r w:rsidRPr="003417F5">
        <w:rPr>
          <w:rFonts w:ascii="Arial" w:hAnsi="Arial" w:cs="Arial"/>
          <w:spacing w:val="1"/>
        </w:rPr>
        <w:t xml:space="preserve"> </w:t>
      </w:r>
      <w:r w:rsidRPr="003417F5">
        <w:rPr>
          <w:rFonts w:ascii="Arial" w:hAnsi="Arial" w:cs="Arial"/>
        </w:rPr>
        <w:t>servicio</w:t>
      </w:r>
      <w:r w:rsidRPr="003417F5">
        <w:rPr>
          <w:rFonts w:ascii="Arial" w:hAnsi="Arial" w:cs="Arial"/>
          <w:spacing w:val="1"/>
        </w:rPr>
        <w:t xml:space="preserve"> </w:t>
      </w:r>
      <w:r w:rsidRPr="003417F5">
        <w:rPr>
          <w:rFonts w:ascii="Arial" w:hAnsi="Arial" w:cs="Arial"/>
        </w:rPr>
        <w:t>es</w:t>
      </w:r>
      <w:r w:rsidRPr="003417F5">
        <w:rPr>
          <w:rFonts w:ascii="Arial" w:hAnsi="Arial" w:cs="Arial"/>
          <w:spacing w:val="1"/>
        </w:rPr>
        <w:t xml:space="preserve"> </w:t>
      </w:r>
      <w:r w:rsidRPr="003417F5">
        <w:rPr>
          <w:rFonts w:ascii="Arial" w:hAnsi="Arial" w:cs="Arial"/>
        </w:rPr>
        <w:t>completa y</w:t>
      </w:r>
      <w:r w:rsidRPr="003417F5">
        <w:rPr>
          <w:rFonts w:ascii="Arial" w:hAnsi="Arial" w:cs="Arial"/>
          <w:spacing w:val="1"/>
        </w:rPr>
        <w:t xml:space="preserve"> </w:t>
      </w:r>
      <w:r w:rsidRPr="003417F5">
        <w:rPr>
          <w:rFonts w:ascii="Arial" w:hAnsi="Arial" w:cs="Arial"/>
        </w:rPr>
        <w:t>oportuna.</w:t>
      </w:r>
    </w:p>
    <w:p w14:paraId="15955AF7" w14:textId="77777777" w:rsidR="00787B68" w:rsidRPr="003417F5" w:rsidRDefault="00B82B06">
      <w:pPr>
        <w:pStyle w:val="Textoindependiente"/>
        <w:spacing w:before="208"/>
        <w:ind w:left="678"/>
        <w:rPr>
          <w:rFonts w:ascii="Arial" w:hAnsi="Arial" w:cs="Arial"/>
        </w:rPr>
      </w:pPr>
      <w:r w:rsidRPr="003417F5">
        <w:rPr>
          <w:rFonts w:ascii="Arial" w:hAnsi="Arial" w:cs="Arial"/>
          <w:u w:val="single"/>
        </w:rPr>
        <w:t>Atención</w:t>
      </w:r>
      <w:r w:rsidRPr="003417F5">
        <w:rPr>
          <w:rFonts w:ascii="Arial" w:hAnsi="Arial" w:cs="Arial"/>
        </w:rPr>
        <w:t>:</w:t>
      </w:r>
      <w:r w:rsidRPr="003417F5">
        <w:rPr>
          <w:rFonts w:ascii="Arial" w:hAnsi="Arial" w:cs="Arial"/>
          <w:spacing w:val="-8"/>
        </w:rPr>
        <w:t xml:space="preserve"> </w:t>
      </w:r>
      <w:r w:rsidRPr="003417F5">
        <w:rPr>
          <w:rFonts w:ascii="Arial" w:hAnsi="Arial" w:cs="Arial"/>
        </w:rPr>
        <w:t>Asistencia,</w:t>
      </w:r>
      <w:r w:rsidRPr="003417F5">
        <w:rPr>
          <w:rFonts w:ascii="Arial" w:hAnsi="Arial" w:cs="Arial"/>
          <w:spacing w:val="-8"/>
        </w:rPr>
        <w:t xml:space="preserve"> </w:t>
      </w:r>
      <w:r w:rsidRPr="003417F5">
        <w:rPr>
          <w:rFonts w:ascii="Arial" w:hAnsi="Arial" w:cs="Arial"/>
        </w:rPr>
        <w:t>amabilidad</w:t>
      </w:r>
      <w:r w:rsidRPr="003417F5">
        <w:rPr>
          <w:rFonts w:ascii="Arial" w:hAnsi="Arial" w:cs="Arial"/>
          <w:spacing w:val="27"/>
        </w:rPr>
        <w:t xml:space="preserve"> </w:t>
      </w:r>
      <w:r w:rsidRPr="003417F5">
        <w:rPr>
          <w:rFonts w:ascii="Arial" w:hAnsi="Arial" w:cs="Arial"/>
        </w:rPr>
        <w:t>y</w:t>
      </w:r>
      <w:r w:rsidRPr="003417F5">
        <w:rPr>
          <w:rFonts w:ascii="Arial" w:hAnsi="Arial" w:cs="Arial"/>
          <w:spacing w:val="-10"/>
        </w:rPr>
        <w:t xml:space="preserve"> </w:t>
      </w:r>
      <w:r w:rsidRPr="003417F5">
        <w:rPr>
          <w:rFonts w:ascii="Arial" w:hAnsi="Arial" w:cs="Arial"/>
        </w:rPr>
        <w:t>oportunidad</w:t>
      </w:r>
      <w:r w:rsidRPr="003417F5">
        <w:rPr>
          <w:rFonts w:ascii="Arial" w:hAnsi="Arial" w:cs="Arial"/>
          <w:spacing w:val="-7"/>
        </w:rPr>
        <w:t xml:space="preserve"> </w:t>
      </w:r>
      <w:r w:rsidRPr="003417F5">
        <w:rPr>
          <w:rFonts w:ascii="Arial" w:hAnsi="Arial" w:cs="Arial"/>
        </w:rPr>
        <w:t>al</w:t>
      </w:r>
      <w:r w:rsidRPr="003417F5">
        <w:rPr>
          <w:rFonts w:ascii="Arial" w:hAnsi="Arial" w:cs="Arial"/>
          <w:spacing w:val="-11"/>
        </w:rPr>
        <w:t xml:space="preserve"> </w:t>
      </w:r>
      <w:r w:rsidRPr="003417F5">
        <w:rPr>
          <w:rFonts w:ascii="Arial" w:hAnsi="Arial" w:cs="Arial"/>
        </w:rPr>
        <w:t>momento</w:t>
      </w:r>
      <w:r w:rsidRPr="003417F5">
        <w:rPr>
          <w:rFonts w:ascii="Arial" w:hAnsi="Arial" w:cs="Arial"/>
          <w:spacing w:val="10"/>
        </w:rPr>
        <w:t xml:space="preserve"> </w:t>
      </w:r>
      <w:r w:rsidRPr="003417F5">
        <w:rPr>
          <w:rFonts w:ascii="Arial" w:hAnsi="Arial" w:cs="Arial"/>
        </w:rPr>
        <w:t>de</w:t>
      </w:r>
      <w:r w:rsidRPr="003417F5">
        <w:rPr>
          <w:rFonts w:ascii="Arial" w:hAnsi="Arial" w:cs="Arial"/>
          <w:spacing w:val="-7"/>
        </w:rPr>
        <w:t xml:space="preserve"> </w:t>
      </w:r>
      <w:r w:rsidRPr="003417F5">
        <w:rPr>
          <w:rFonts w:ascii="Arial" w:hAnsi="Arial" w:cs="Arial"/>
        </w:rPr>
        <w:t>la</w:t>
      </w:r>
      <w:r w:rsidRPr="003417F5">
        <w:rPr>
          <w:rFonts w:ascii="Arial" w:hAnsi="Arial" w:cs="Arial"/>
          <w:spacing w:val="-5"/>
        </w:rPr>
        <w:t xml:space="preserve"> </w:t>
      </w:r>
      <w:r w:rsidRPr="003417F5">
        <w:rPr>
          <w:rFonts w:ascii="Arial" w:hAnsi="Arial" w:cs="Arial"/>
        </w:rPr>
        <w:t>solicitud</w:t>
      </w:r>
    </w:p>
    <w:p w14:paraId="3820D225" w14:textId="77777777" w:rsidR="00787B68" w:rsidRPr="003417F5" w:rsidRDefault="00B82B06">
      <w:pPr>
        <w:pStyle w:val="Textoindependiente"/>
        <w:spacing w:line="273" w:lineRule="auto"/>
        <w:ind w:left="678" w:right="954"/>
        <w:jc w:val="both"/>
        <w:rPr>
          <w:rFonts w:ascii="Arial" w:hAnsi="Arial" w:cs="Arial"/>
        </w:rPr>
      </w:pPr>
      <w:r w:rsidRPr="003417F5">
        <w:rPr>
          <w:rFonts w:ascii="Arial" w:hAnsi="Arial" w:cs="Arial"/>
          <w:u w:val="single"/>
        </w:rPr>
        <w:lastRenderedPageBreak/>
        <w:t>Garantía</w:t>
      </w:r>
      <w:r w:rsidRPr="003417F5">
        <w:rPr>
          <w:rFonts w:ascii="Arial" w:hAnsi="Arial" w:cs="Arial"/>
        </w:rPr>
        <w:t>:</w:t>
      </w:r>
      <w:r w:rsidRPr="003417F5">
        <w:rPr>
          <w:rFonts w:ascii="Arial" w:hAnsi="Arial" w:cs="Arial"/>
          <w:spacing w:val="38"/>
        </w:rPr>
        <w:t xml:space="preserve"> </w:t>
      </w:r>
      <w:r w:rsidRPr="003417F5">
        <w:rPr>
          <w:rFonts w:ascii="Arial" w:hAnsi="Arial" w:cs="Arial"/>
        </w:rPr>
        <w:t>Corresponde</w:t>
      </w:r>
      <w:r w:rsidRPr="003417F5">
        <w:rPr>
          <w:rFonts w:ascii="Arial" w:hAnsi="Arial" w:cs="Arial"/>
          <w:spacing w:val="39"/>
        </w:rPr>
        <w:t xml:space="preserve"> </w:t>
      </w:r>
      <w:r w:rsidRPr="003417F5">
        <w:rPr>
          <w:rFonts w:ascii="Arial" w:hAnsi="Arial" w:cs="Arial"/>
        </w:rPr>
        <w:t>al</w:t>
      </w:r>
      <w:r w:rsidRPr="003417F5">
        <w:rPr>
          <w:rFonts w:ascii="Arial" w:hAnsi="Arial" w:cs="Arial"/>
          <w:spacing w:val="33"/>
        </w:rPr>
        <w:t xml:space="preserve"> </w:t>
      </w:r>
      <w:r w:rsidRPr="003417F5">
        <w:rPr>
          <w:rFonts w:ascii="Arial" w:hAnsi="Arial" w:cs="Arial"/>
        </w:rPr>
        <w:t>servicio</w:t>
      </w:r>
      <w:r w:rsidRPr="003417F5">
        <w:rPr>
          <w:rFonts w:ascii="Arial" w:hAnsi="Arial" w:cs="Arial"/>
          <w:spacing w:val="39"/>
        </w:rPr>
        <w:t xml:space="preserve"> </w:t>
      </w:r>
      <w:r w:rsidRPr="003417F5">
        <w:rPr>
          <w:rFonts w:ascii="Arial" w:hAnsi="Arial" w:cs="Arial"/>
        </w:rPr>
        <w:t>postventa,</w:t>
      </w:r>
      <w:r w:rsidRPr="003417F5">
        <w:rPr>
          <w:rFonts w:ascii="Arial" w:hAnsi="Arial" w:cs="Arial"/>
          <w:spacing w:val="38"/>
        </w:rPr>
        <w:t xml:space="preserve"> </w:t>
      </w:r>
      <w:r w:rsidRPr="003417F5">
        <w:rPr>
          <w:rFonts w:ascii="Arial" w:hAnsi="Arial" w:cs="Arial"/>
        </w:rPr>
        <w:t>entendido</w:t>
      </w:r>
      <w:r w:rsidRPr="003417F5">
        <w:rPr>
          <w:rFonts w:ascii="Arial" w:hAnsi="Arial" w:cs="Arial"/>
          <w:spacing w:val="39"/>
        </w:rPr>
        <w:t xml:space="preserve"> </w:t>
      </w:r>
      <w:r w:rsidRPr="003417F5">
        <w:rPr>
          <w:rFonts w:ascii="Arial" w:hAnsi="Arial" w:cs="Arial"/>
        </w:rPr>
        <w:t>como</w:t>
      </w:r>
      <w:r w:rsidRPr="003417F5">
        <w:rPr>
          <w:rFonts w:ascii="Arial" w:hAnsi="Arial" w:cs="Arial"/>
          <w:spacing w:val="39"/>
        </w:rPr>
        <w:t xml:space="preserve"> </w:t>
      </w:r>
      <w:r w:rsidRPr="003417F5">
        <w:rPr>
          <w:rFonts w:ascii="Arial" w:hAnsi="Arial" w:cs="Arial"/>
        </w:rPr>
        <w:t>asistencia</w:t>
      </w:r>
      <w:r w:rsidRPr="003417F5">
        <w:rPr>
          <w:rFonts w:ascii="Arial" w:hAnsi="Arial" w:cs="Arial"/>
          <w:spacing w:val="21"/>
        </w:rPr>
        <w:t xml:space="preserve"> </w:t>
      </w:r>
      <w:r w:rsidRPr="003417F5">
        <w:rPr>
          <w:rFonts w:ascii="Arial" w:hAnsi="Arial" w:cs="Arial"/>
        </w:rPr>
        <w:t>técnica,</w:t>
      </w:r>
      <w:r w:rsidRPr="003417F5">
        <w:rPr>
          <w:rFonts w:ascii="Arial" w:hAnsi="Arial" w:cs="Arial"/>
          <w:spacing w:val="38"/>
        </w:rPr>
        <w:t xml:space="preserve"> </w:t>
      </w:r>
      <w:r w:rsidRPr="003417F5">
        <w:rPr>
          <w:rFonts w:ascii="Arial" w:hAnsi="Arial" w:cs="Arial"/>
        </w:rPr>
        <w:t>respuesta</w:t>
      </w:r>
      <w:r w:rsidRPr="003417F5">
        <w:rPr>
          <w:rFonts w:ascii="Arial" w:hAnsi="Arial" w:cs="Arial"/>
          <w:spacing w:val="-58"/>
        </w:rPr>
        <w:t xml:space="preserve"> </w:t>
      </w:r>
      <w:r w:rsidRPr="003417F5">
        <w:rPr>
          <w:rFonts w:ascii="Arial" w:hAnsi="Arial" w:cs="Arial"/>
        </w:rPr>
        <w:t>ágil o respaldo de la compra, ante características del producto /servicio que no correspondan</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1"/>
        </w:rPr>
        <w:t xml:space="preserve"> </w:t>
      </w:r>
      <w:r w:rsidRPr="003417F5">
        <w:rPr>
          <w:rFonts w:ascii="Arial" w:hAnsi="Arial" w:cs="Arial"/>
        </w:rPr>
        <w:t>los</w:t>
      </w:r>
      <w:r w:rsidRPr="003417F5">
        <w:rPr>
          <w:rFonts w:ascii="Arial" w:hAnsi="Arial" w:cs="Arial"/>
          <w:spacing w:val="-14"/>
        </w:rPr>
        <w:t xml:space="preserve"> </w:t>
      </w:r>
      <w:r w:rsidRPr="003417F5">
        <w:rPr>
          <w:rFonts w:ascii="Arial" w:hAnsi="Arial" w:cs="Arial"/>
        </w:rPr>
        <w:t>requerimientos</w:t>
      </w:r>
      <w:r w:rsidRPr="003417F5">
        <w:rPr>
          <w:rFonts w:ascii="Arial" w:hAnsi="Arial" w:cs="Arial"/>
          <w:spacing w:val="-13"/>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la</w:t>
      </w:r>
      <w:r w:rsidRPr="003417F5">
        <w:rPr>
          <w:rFonts w:ascii="Arial" w:hAnsi="Arial" w:cs="Arial"/>
          <w:spacing w:val="-26"/>
        </w:rPr>
        <w:t xml:space="preserve"> </w:t>
      </w:r>
      <w:r w:rsidRPr="003417F5">
        <w:rPr>
          <w:rFonts w:ascii="Arial" w:hAnsi="Arial" w:cs="Arial"/>
        </w:rPr>
        <w:t>misma.</w:t>
      </w:r>
    </w:p>
    <w:p w14:paraId="5E2A9B20" w14:textId="77777777" w:rsidR="00787B68" w:rsidRPr="003417F5" w:rsidRDefault="00B82B06">
      <w:pPr>
        <w:pStyle w:val="Textoindependiente"/>
        <w:spacing w:before="209" w:line="273" w:lineRule="auto"/>
        <w:ind w:left="678" w:right="957"/>
        <w:jc w:val="both"/>
        <w:rPr>
          <w:rFonts w:ascii="Arial" w:hAnsi="Arial" w:cs="Arial"/>
        </w:rPr>
      </w:pPr>
      <w:r w:rsidRPr="003417F5">
        <w:rPr>
          <w:rFonts w:ascii="Arial" w:hAnsi="Arial" w:cs="Arial"/>
          <w:u w:val="single"/>
        </w:rPr>
        <w:t>Disponibilidad</w:t>
      </w:r>
      <w:r w:rsidRPr="003417F5">
        <w:rPr>
          <w:rFonts w:ascii="Arial" w:hAnsi="Arial" w:cs="Arial"/>
        </w:rPr>
        <w:t>:</w:t>
      </w:r>
      <w:r w:rsidRPr="003417F5">
        <w:rPr>
          <w:rFonts w:ascii="Arial" w:hAnsi="Arial" w:cs="Arial"/>
          <w:spacing w:val="1"/>
        </w:rPr>
        <w:t xml:space="preserve"> </w:t>
      </w:r>
      <w:r w:rsidRPr="003417F5">
        <w:rPr>
          <w:rFonts w:ascii="Arial" w:hAnsi="Arial" w:cs="Arial"/>
        </w:rPr>
        <w:t>Se</w:t>
      </w:r>
      <w:r w:rsidRPr="003417F5">
        <w:rPr>
          <w:rFonts w:ascii="Arial" w:hAnsi="Arial" w:cs="Arial"/>
          <w:spacing w:val="1"/>
        </w:rPr>
        <w:t xml:space="preserve"> </w:t>
      </w:r>
      <w:r w:rsidRPr="003417F5">
        <w:rPr>
          <w:rFonts w:ascii="Arial" w:hAnsi="Arial" w:cs="Arial"/>
        </w:rPr>
        <w:t>refiere</w:t>
      </w:r>
      <w:r w:rsidRPr="003417F5">
        <w:rPr>
          <w:rFonts w:ascii="Arial" w:hAnsi="Arial" w:cs="Arial"/>
          <w:spacing w:val="1"/>
        </w:rPr>
        <w:t xml:space="preserve"> </w:t>
      </w:r>
      <w:r w:rsidRPr="003417F5">
        <w:rPr>
          <w:rFonts w:ascii="Arial" w:hAnsi="Arial" w:cs="Arial"/>
        </w:rPr>
        <w:t>a la entrega inmediata de productos o servicios solicitados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acuerdo</w:t>
      </w:r>
      <w:r w:rsidRPr="003417F5">
        <w:rPr>
          <w:rFonts w:ascii="Arial" w:hAnsi="Arial" w:cs="Arial"/>
          <w:spacing w:val="-11"/>
        </w:rPr>
        <w:t xml:space="preserve"> </w:t>
      </w:r>
      <w:r w:rsidRPr="003417F5">
        <w:rPr>
          <w:rFonts w:ascii="Arial" w:hAnsi="Arial" w:cs="Arial"/>
        </w:rPr>
        <w:t>a</w:t>
      </w:r>
      <w:r w:rsidRPr="003417F5">
        <w:rPr>
          <w:rFonts w:ascii="Arial" w:hAnsi="Arial" w:cs="Arial"/>
          <w:spacing w:val="-10"/>
        </w:rPr>
        <w:t xml:space="preserve"> </w:t>
      </w:r>
      <w:r w:rsidRPr="003417F5">
        <w:rPr>
          <w:rFonts w:ascii="Arial" w:hAnsi="Arial" w:cs="Arial"/>
        </w:rPr>
        <w:t>los</w:t>
      </w:r>
      <w:r w:rsidRPr="003417F5">
        <w:rPr>
          <w:rFonts w:ascii="Arial" w:hAnsi="Arial" w:cs="Arial"/>
          <w:spacing w:val="-13"/>
        </w:rPr>
        <w:t xml:space="preserve"> </w:t>
      </w:r>
      <w:r w:rsidRPr="003417F5">
        <w:rPr>
          <w:rFonts w:ascii="Arial" w:hAnsi="Arial" w:cs="Arial"/>
        </w:rPr>
        <w:t>compromisos</w:t>
      </w:r>
      <w:r w:rsidRPr="003417F5">
        <w:rPr>
          <w:rFonts w:ascii="Arial" w:hAnsi="Arial" w:cs="Arial"/>
          <w:spacing w:val="-14"/>
        </w:rPr>
        <w:t xml:space="preserve"> </w:t>
      </w:r>
      <w:r w:rsidRPr="003417F5">
        <w:rPr>
          <w:rFonts w:ascii="Arial" w:hAnsi="Arial" w:cs="Arial"/>
        </w:rPr>
        <w:t>pactados.</w:t>
      </w:r>
    </w:p>
    <w:p w14:paraId="238DF19E" w14:textId="77777777" w:rsidR="00787B68" w:rsidRPr="003417F5" w:rsidRDefault="00B82B06">
      <w:pPr>
        <w:pStyle w:val="Textoindependiente"/>
        <w:spacing w:before="208"/>
        <w:ind w:left="678"/>
        <w:rPr>
          <w:rFonts w:ascii="Arial" w:hAnsi="Arial" w:cs="Arial"/>
        </w:rPr>
      </w:pPr>
      <w:r w:rsidRPr="003417F5">
        <w:rPr>
          <w:rFonts w:ascii="Arial" w:hAnsi="Arial" w:cs="Arial"/>
        </w:rPr>
        <w:t>La</w:t>
      </w:r>
      <w:r w:rsidRPr="003417F5">
        <w:rPr>
          <w:rFonts w:ascii="Arial" w:hAnsi="Arial" w:cs="Arial"/>
          <w:spacing w:val="-5"/>
        </w:rPr>
        <w:t xml:space="preserve"> </w:t>
      </w:r>
      <w:r w:rsidRPr="003417F5">
        <w:rPr>
          <w:rFonts w:ascii="Arial" w:hAnsi="Arial" w:cs="Arial"/>
        </w:rPr>
        <w:t>calificación</w:t>
      </w:r>
      <w:r w:rsidRPr="003417F5">
        <w:rPr>
          <w:rFonts w:ascii="Arial" w:hAnsi="Arial" w:cs="Arial"/>
          <w:spacing w:val="-6"/>
        </w:rPr>
        <w:t xml:space="preserve"> </w:t>
      </w:r>
      <w:r w:rsidRPr="003417F5">
        <w:rPr>
          <w:rFonts w:ascii="Arial" w:hAnsi="Arial" w:cs="Arial"/>
        </w:rPr>
        <w:t>asignada</w:t>
      </w:r>
      <w:r w:rsidRPr="003417F5">
        <w:rPr>
          <w:rFonts w:ascii="Arial" w:hAnsi="Arial" w:cs="Arial"/>
          <w:spacing w:val="13"/>
        </w:rPr>
        <w:t xml:space="preserve"> </w:t>
      </w:r>
      <w:r w:rsidRPr="003417F5">
        <w:rPr>
          <w:rFonts w:ascii="Arial" w:hAnsi="Arial" w:cs="Arial"/>
        </w:rPr>
        <w:t>se</w:t>
      </w:r>
      <w:r w:rsidRPr="003417F5">
        <w:rPr>
          <w:rFonts w:ascii="Arial" w:hAnsi="Arial" w:cs="Arial"/>
          <w:spacing w:val="-6"/>
        </w:rPr>
        <w:t xml:space="preserve"> </w:t>
      </w:r>
      <w:r w:rsidRPr="003417F5">
        <w:rPr>
          <w:rFonts w:ascii="Arial" w:hAnsi="Arial" w:cs="Arial"/>
        </w:rPr>
        <w:t>da</w:t>
      </w:r>
      <w:r w:rsidRPr="003417F5">
        <w:rPr>
          <w:rFonts w:ascii="Arial" w:hAnsi="Arial" w:cs="Arial"/>
          <w:spacing w:val="-4"/>
        </w:rPr>
        <w:t xml:space="preserve"> </w:t>
      </w:r>
      <w:r w:rsidRPr="003417F5">
        <w:rPr>
          <w:rFonts w:ascii="Arial" w:hAnsi="Arial" w:cs="Arial"/>
        </w:rPr>
        <w:t>en</w:t>
      </w:r>
      <w:r w:rsidRPr="003417F5">
        <w:rPr>
          <w:rFonts w:ascii="Arial" w:hAnsi="Arial" w:cs="Arial"/>
          <w:spacing w:val="-6"/>
        </w:rPr>
        <w:t xml:space="preserve"> </w:t>
      </w:r>
      <w:r w:rsidRPr="003417F5">
        <w:rPr>
          <w:rFonts w:ascii="Arial" w:hAnsi="Arial" w:cs="Arial"/>
        </w:rPr>
        <w:t>una</w:t>
      </w:r>
      <w:r w:rsidRPr="003417F5">
        <w:rPr>
          <w:rFonts w:ascii="Arial" w:hAnsi="Arial" w:cs="Arial"/>
          <w:spacing w:val="-5"/>
        </w:rPr>
        <w:t xml:space="preserve"> </w:t>
      </w:r>
      <w:r w:rsidRPr="003417F5">
        <w:rPr>
          <w:rFonts w:ascii="Arial" w:hAnsi="Arial" w:cs="Arial"/>
        </w:rPr>
        <w:t>escala</w:t>
      </w:r>
      <w:r w:rsidRPr="003417F5">
        <w:rPr>
          <w:rFonts w:ascii="Arial" w:hAnsi="Arial" w:cs="Arial"/>
          <w:spacing w:val="13"/>
        </w:rPr>
        <w:t xml:space="preserve"> </w:t>
      </w:r>
      <w:r w:rsidRPr="003417F5">
        <w:rPr>
          <w:rFonts w:ascii="Arial" w:hAnsi="Arial" w:cs="Arial"/>
        </w:rPr>
        <w:t>de</w:t>
      </w:r>
      <w:r w:rsidRPr="003417F5">
        <w:rPr>
          <w:rFonts w:ascii="Arial" w:hAnsi="Arial" w:cs="Arial"/>
          <w:spacing w:val="-5"/>
        </w:rPr>
        <w:t xml:space="preserve"> </w:t>
      </w:r>
      <w:r w:rsidRPr="003417F5">
        <w:rPr>
          <w:rFonts w:ascii="Arial" w:hAnsi="Arial" w:cs="Arial"/>
        </w:rPr>
        <w:t>1,</w:t>
      </w:r>
      <w:r w:rsidRPr="003417F5">
        <w:rPr>
          <w:rFonts w:ascii="Arial" w:hAnsi="Arial" w:cs="Arial"/>
          <w:spacing w:val="-7"/>
        </w:rPr>
        <w:t xml:space="preserve"> </w:t>
      </w:r>
      <w:r w:rsidRPr="003417F5">
        <w:rPr>
          <w:rFonts w:ascii="Arial" w:hAnsi="Arial" w:cs="Arial"/>
        </w:rPr>
        <w:t>3</w:t>
      </w:r>
      <w:r w:rsidRPr="003417F5">
        <w:rPr>
          <w:rFonts w:ascii="Arial" w:hAnsi="Arial" w:cs="Arial"/>
          <w:spacing w:val="12"/>
        </w:rPr>
        <w:t xml:space="preserve"> </w:t>
      </w:r>
      <w:r w:rsidRPr="003417F5">
        <w:rPr>
          <w:rFonts w:ascii="Arial" w:hAnsi="Arial" w:cs="Arial"/>
        </w:rPr>
        <w:t>y</w:t>
      </w:r>
      <w:r w:rsidRPr="003417F5">
        <w:rPr>
          <w:rFonts w:ascii="Arial" w:hAnsi="Arial" w:cs="Arial"/>
          <w:spacing w:val="-9"/>
        </w:rPr>
        <w:t xml:space="preserve"> </w:t>
      </w:r>
      <w:r w:rsidRPr="003417F5">
        <w:rPr>
          <w:rFonts w:ascii="Arial" w:hAnsi="Arial" w:cs="Arial"/>
        </w:rPr>
        <w:t>5:</w:t>
      </w:r>
    </w:p>
    <w:p w14:paraId="177B0FD2" w14:textId="77777777" w:rsidR="00787B68" w:rsidRPr="003417F5" w:rsidRDefault="00787B68">
      <w:pPr>
        <w:pStyle w:val="Textoindependiente"/>
        <w:spacing w:before="8"/>
        <w:rPr>
          <w:rFonts w:ascii="Arial" w:hAnsi="Arial" w:cs="Arial"/>
          <w:sz w:val="19"/>
        </w:rPr>
      </w:pPr>
    </w:p>
    <w:p w14:paraId="671AA176" w14:textId="77777777" w:rsidR="00787B68" w:rsidRPr="003417F5" w:rsidRDefault="00B82B06">
      <w:pPr>
        <w:pStyle w:val="Textoindependiente"/>
        <w:tabs>
          <w:tab w:val="left" w:pos="2007"/>
          <w:tab w:val="left" w:pos="4154"/>
        </w:tabs>
        <w:ind w:left="678"/>
        <w:rPr>
          <w:rFonts w:ascii="Arial" w:hAnsi="Arial" w:cs="Arial"/>
        </w:rPr>
      </w:pPr>
      <w:r w:rsidRPr="003417F5">
        <w:rPr>
          <w:rFonts w:ascii="Arial" w:hAnsi="Arial" w:cs="Arial"/>
        </w:rPr>
        <w:t>1:</w:t>
      </w:r>
      <w:r w:rsidRPr="003417F5">
        <w:rPr>
          <w:rFonts w:ascii="Arial" w:hAnsi="Arial" w:cs="Arial"/>
          <w:spacing w:val="-8"/>
        </w:rPr>
        <w:t xml:space="preserve"> </w:t>
      </w:r>
      <w:r w:rsidRPr="003417F5">
        <w:rPr>
          <w:rFonts w:ascii="Arial" w:hAnsi="Arial" w:cs="Arial"/>
        </w:rPr>
        <w:t>Nunca</w:t>
      </w:r>
      <w:r w:rsidRPr="003417F5">
        <w:rPr>
          <w:rFonts w:ascii="Arial" w:hAnsi="Arial" w:cs="Arial"/>
          <w:spacing w:val="-2"/>
        </w:rPr>
        <w:t xml:space="preserve"> </w:t>
      </w:r>
      <w:r w:rsidRPr="003417F5">
        <w:rPr>
          <w:rFonts w:ascii="Arial" w:hAnsi="Arial" w:cs="Arial"/>
        </w:rPr>
        <w:t>-</w:t>
      </w:r>
      <w:r w:rsidRPr="003417F5">
        <w:rPr>
          <w:rFonts w:ascii="Arial" w:hAnsi="Arial" w:cs="Arial"/>
        </w:rPr>
        <w:tab/>
        <w:t>3:</w:t>
      </w:r>
      <w:r w:rsidRPr="003417F5">
        <w:rPr>
          <w:rFonts w:ascii="Arial" w:hAnsi="Arial" w:cs="Arial"/>
          <w:spacing w:val="-8"/>
        </w:rPr>
        <w:t xml:space="preserve"> </w:t>
      </w:r>
      <w:r w:rsidRPr="003417F5">
        <w:rPr>
          <w:rFonts w:ascii="Arial" w:hAnsi="Arial" w:cs="Arial"/>
        </w:rPr>
        <w:t>Algunas</w:t>
      </w:r>
      <w:r w:rsidRPr="003417F5">
        <w:rPr>
          <w:rFonts w:ascii="Arial" w:hAnsi="Arial" w:cs="Arial"/>
          <w:spacing w:val="-11"/>
        </w:rPr>
        <w:t xml:space="preserve"> </w:t>
      </w:r>
      <w:r w:rsidRPr="003417F5">
        <w:rPr>
          <w:rFonts w:ascii="Arial" w:hAnsi="Arial" w:cs="Arial"/>
        </w:rPr>
        <w:t>Veces</w:t>
      </w:r>
      <w:r w:rsidRPr="003417F5">
        <w:rPr>
          <w:rFonts w:ascii="Arial" w:hAnsi="Arial" w:cs="Arial"/>
          <w:spacing w:val="-5"/>
        </w:rPr>
        <w:t xml:space="preserve"> </w:t>
      </w:r>
      <w:r w:rsidRPr="003417F5">
        <w:rPr>
          <w:rFonts w:ascii="Arial" w:hAnsi="Arial" w:cs="Arial"/>
        </w:rPr>
        <w:t>-</w:t>
      </w:r>
      <w:r w:rsidRPr="003417F5">
        <w:rPr>
          <w:rFonts w:ascii="Arial" w:hAnsi="Arial" w:cs="Arial"/>
        </w:rPr>
        <w:tab/>
        <w:t>5:</w:t>
      </w:r>
      <w:r w:rsidRPr="003417F5">
        <w:rPr>
          <w:rFonts w:ascii="Arial" w:hAnsi="Arial" w:cs="Arial"/>
          <w:spacing w:val="-7"/>
        </w:rPr>
        <w:t xml:space="preserve"> </w:t>
      </w:r>
      <w:r w:rsidRPr="003417F5">
        <w:rPr>
          <w:rFonts w:ascii="Arial" w:hAnsi="Arial" w:cs="Arial"/>
        </w:rPr>
        <w:t>Siempre</w:t>
      </w:r>
    </w:p>
    <w:p w14:paraId="03B11239" w14:textId="77777777" w:rsidR="00787B68" w:rsidRPr="003417F5" w:rsidRDefault="00787B68">
      <w:pPr>
        <w:pStyle w:val="Textoindependiente"/>
        <w:spacing w:before="2"/>
        <w:rPr>
          <w:rFonts w:ascii="Arial" w:hAnsi="Arial" w:cs="Arial"/>
          <w:sz w:val="21"/>
        </w:rPr>
      </w:pPr>
    </w:p>
    <w:p w14:paraId="3B14CCD4" w14:textId="77777777" w:rsidR="00787B68" w:rsidRPr="003417F5" w:rsidRDefault="00B82B06">
      <w:pPr>
        <w:pStyle w:val="Textoindependiente"/>
        <w:spacing w:before="1" w:line="273" w:lineRule="auto"/>
        <w:ind w:left="678" w:right="984"/>
        <w:jc w:val="both"/>
        <w:rPr>
          <w:rFonts w:ascii="Arial" w:hAnsi="Arial" w:cs="Arial"/>
        </w:rPr>
      </w:pPr>
      <w:r w:rsidRPr="003417F5">
        <w:rPr>
          <w:rFonts w:ascii="Arial" w:hAnsi="Arial" w:cs="Arial"/>
        </w:rPr>
        <w:t>Los</w:t>
      </w:r>
      <w:r w:rsidRPr="003417F5">
        <w:rPr>
          <w:rFonts w:ascii="Arial" w:hAnsi="Arial" w:cs="Arial"/>
          <w:spacing w:val="1"/>
        </w:rPr>
        <w:t xml:space="preserve"> </w:t>
      </w:r>
      <w:r w:rsidRPr="003417F5">
        <w:rPr>
          <w:rFonts w:ascii="Arial" w:hAnsi="Arial" w:cs="Arial"/>
        </w:rPr>
        <w:t>servicios</w:t>
      </w:r>
      <w:r w:rsidRPr="003417F5">
        <w:rPr>
          <w:rFonts w:ascii="Arial" w:hAnsi="Arial" w:cs="Arial"/>
          <w:spacing w:val="1"/>
        </w:rPr>
        <w:t xml:space="preserve"> </w:t>
      </w:r>
      <w:r w:rsidRPr="003417F5">
        <w:rPr>
          <w:rFonts w:ascii="Arial" w:hAnsi="Arial" w:cs="Arial"/>
        </w:rPr>
        <w:t>especiales</w:t>
      </w:r>
      <w:r w:rsidRPr="003417F5">
        <w:rPr>
          <w:rFonts w:ascii="Arial" w:hAnsi="Arial" w:cs="Arial"/>
          <w:spacing w:val="1"/>
        </w:rPr>
        <w:t xml:space="preserve"> </w:t>
      </w:r>
      <w:r w:rsidRPr="003417F5">
        <w:rPr>
          <w:rFonts w:ascii="Arial" w:hAnsi="Arial" w:cs="Arial"/>
        </w:rPr>
        <w:t>subcontratados</w:t>
      </w:r>
      <w:r w:rsidRPr="003417F5">
        <w:rPr>
          <w:rFonts w:ascii="Arial" w:hAnsi="Arial" w:cs="Arial"/>
          <w:spacing w:val="1"/>
        </w:rPr>
        <w:t xml:space="preserve"> </w:t>
      </w:r>
      <w:r w:rsidRPr="003417F5">
        <w:rPr>
          <w:rFonts w:ascii="Arial" w:hAnsi="Arial" w:cs="Arial"/>
        </w:rPr>
        <w:t>(asesorías,</w:t>
      </w:r>
      <w:r w:rsidRPr="003417F5">
        <w:rPr>
          <w:rFonts w:ascii="Arial" w:hAnsi="Arial" w:cs="Arial"/>
          <w:spacing w:val="1"/>
        </w:rPr>
        <w:t xml:space="preserve"> </w:t>
      </w:r>
      <w:r w:rsidRPr="003417F5">
        <w:rPr>
          <w:rFonts w:ascii="Arial" w:hAnsi="Arial" w:cs="Arial"/>
        </w:rPr>
        <w:t>capacitaciones,</w:t>
      </w:r>
      <w:r w:rsidRPr="003417F5">
        <w:rPr>
          <w:rFonts w:ascii="Arial" w:hAnsi="Arial" w:cs="Arial"/>
          <w:spacing w:val="1"/>
        </w:rPr>
        <w:t xml:space="preserve"> </w:t>
      </w:r>
      <w:r w:rsidRPr="003417F5">
        <w:rPr>
          <w:rFonts w:ascii="Arial" w:hAnsi="Arial" w:cs="Arial"/>
        </w:rPr>
        <w:t>entre</w:t>
      </w:r>
      <w:r w:rsidRPr="003417F5">
        <w:rPr>
          <w:rFonts w:ascii="Arial" w:hAnsi="Arial" w:cs="Arial"/>
          <w:spacing w:val="1"/>
        </w:rPr>
        <w:t xml:space="preserve"> </w:t>
      </w:r>
      <w:r w:rsidRPr="003417F5">
        <w:rPr>
          <w:rFonts w:ascii="Arial" w:hAnsi="Arial" w:cs="Arial"/>
        </w:rPr>
        <w:t>otros),</w:t>
      </w:r>
      <w:r w:rsidRPr="003417F5">
        <w:rPr>
          <w:rFonts w:ascii="Arial" w:hAnsi="Arial" w:cs="Arial"/>
          <w:spacing w:val="1"/>
        </w:rPr>
        <w:t xml:space="preserve"> </w:t>
      </w:r>
      <w:r w:rsidRPr="003417F5">
        <w:rPr>
          <w:rFonts w:ascii="Arial" w:hAnsi="Arial" w:cs="Arial"/>
        </w:rPr>
        <w:t>son</w:t>
      </w:r>
      <w:r w:rsidRPr="003417F5">
        <w:rPr>
          <w:rFonts w:ascii="Arial" w:hAnsi="Arial" w:cs="Arial"/>
          <w:spacing w:val="1"/>
        </w:rPr>
        <w:t xml:space="preserve"> </w:t>
      </w:r>
      <w:r w:rsidRPr="003417F5">
        <w:rPr>
          <w:rFonts w:ascii="Arial" w:hAnsi="Arial" w:cs="Arial"/>
        </w:rPr>
        <w:t>evaluados</w:t>
      </w:r>
      <w:r w:rsidRPr="003417F5">
        <w:rPr>
          <w:rFonts w:ascii="Arial" w:hAnsi="Arial" w:cs="Arial"/>
          <w:spacing w:val="2"/>
        </w:rPr>
        <w:t xml:space="preserve"> </w:t>
      </w:r>
      <w:r w:rsidRPr="003417F5">
        <w:rPr>
          <w:rFonts w:ascii="Arial" w:hAnsi="Arial" w:cs="Arial"/>
        </w:rPr>
        <w:t>como</w:t>
      </w:r>
      <w:r w:rsidRPr="003417F5">
        <w:rPr>
          <w:rFonts w:ascii="Arial" w:hAnsi="Arial" w:cs="Arial"/>
          <w:spacing w:val="-11"/>
        </w:rPr>
        <w:t xml:space="preserve"> </w:t>
      </w:r>
      <w:r w:rsidRPr="003417F5">
        <w:rPr>
          <w:rFonts w:ascii="Arial" w:hAnsi="Arial" w:cs="Arial"/>
        </w:rPr>
        <w:t>proveedores.</w:t>
      </w:r>
    </w:p>
    <w:p w14:paraId="2802BCBB" w14:textId="77777777" w:rsidR="00787B68" w:rsidRPr="003417F5" w:rsidRDefault="00B82B06">
      <w:pPr>
        <w:pStyle w:val="Textoindependiente"/>
        <w:spacing w:before="207" w:line="273" w:lineRule="auto"/>
        <w:ind w:left="678" w:right="945"/>
        <w:jc w:val="both"/>
        <w:rPr>
          <w:rFonts w:ascii="Arial" w:hAnsi="Arial" w:cs="Arial"/>
        </w:rPr>
      </w:pPr>
      <w:r w:rsidRPr="003417F5">
        <w:rPr>
          <w:rFonts w:ascii="Arial" w:hAnsi="Arial" w:cs="Arial"/>
        </w:rPr>
        <w:t>De acuerdo con los resultados arrojados por</w:t>
      </w:r>
      <w:r w:rsidRPr="003417F5">
        <w:rPr>
          <w:rFonts w:ascii="Arial" w:hAnsi="Arial" w:cs="Arial"/>
          <w:spacing w:val="61"/>
        </w:rPr>
        <w:t xml:space="preserve"> </w:t>
      </w:r>
      <w:r w:rsidRPr="003417F5">
        <w:rPr>
          <w:rFonts w:ascii="Arial" w:hAnsi="Arial" w:cs="Arial"/>
        </w:rPr>
        <w:t>la evaluación de desempeño, se procede a</w:t>
      </w:r>
      <w:r w:rsidRPr="003417F5">
        <w:rPr>
          <w:rFonts w:ascii="Arial" w:hAnsi="Arial" w:cs="Arial"/>
          <w:spacing w:val="1"/>
        </w:rPr>
        <w:t xml:space="preserve"> </w:t>
      </w:r>
      <w:r w:rsidRPr="003417F5">
        <w:rPr>
          <w:rFonts w:ascii="Arial" w:hAnsi="Arial" w:cs="Arial"/>
        </w:rPr>
        <w:t xml:space="preserve">decidir si el proveedor continúa suministrando los productos o servicios solicitados, </w:t>
      </w:r>
      <w:r w:rsidRPr="003417F5">
        <w:rPr>
          <w:rFonts w:ascii="Arial" w:hAnsi="Arial" w:cs="Arial"/>
          <w:spacing w:val="9"/>
        </w:rPr>
        <w:t xml:space="preserve">es </w:t>
      </w:r>
      <w:r w:rsidRPr="003417F5">
        <w:rPr>
          <w:rFonts w:ascii="Arial" w:hAnsi="Arial" w:cs="Arial"/>
          <w:spacing w:val="14"/>
        </w:rPr>
        <w:t>decir,</w:t>
      </w:r>
      <w:r w:rsidRPr="003417F5">
        <w:rPr>
          <w:rFonts w:ascii="Arial" w:hAnsi="Arial" w:cs="Arial"/>
          <w:spacing w:val="15"/>
        </w:rPr>
        <w:t xml:space="preserve"> </w:t>
      </w:r>
      <w:r w:rsidRPr="003417F5">
        <w:rPr>
          <w:rFonts w:ascii="Arial" w:hAnsi="Arial" w:cs="Arial"/>
        </w:rPr>
        <w:t>se</w:t>
      </w:r>
      <w:r w:rsidRPr="003417F5">
        <w:rPr>
          <w:rFonts w:ascii="Arial" w:hAnsi="Arial" w:cs="Arial"/>
          <w:spacing w:val="-10"/>
        </w:rPr>
        <w:t xml:space="preserve"> </w:t>
      </w:r>
      <w:r w:rsidRPr="003417F5">
        <w:rPr>
          <w:rFonts w:ascii="Arial" w:hAnsi="Arial" w:cs="Arial"/>
        </w:rPr>
        <w:t>califica</w:t>
      </w:r>
      <w:r w:rsidRPr="003417F5">
        <w:rPr>
          <w:rFonts w:ascii="Arial" w:hAnsi="Arial" w:cs="Arial"/>
          <w:spacing w:val="-9"/>
        </w:rPr>
        <w:t xml:space="preserve"> </w:t>
      </w:r>
      <w:r w:rsidRPr="003417F5">
        <w:rPr>
          <w:rFonts w:ascii="Arial" w:hAnsi="Arial" w:cs="Arial"/>
        </w:rPr>
        <w:t>como</w:t>
      </w:r>
      <w:r w:rsidRPr="003417F5">
        <w:rPr>
          <w:rFonts w:ascii="Arial" w:hAnsi="Arial" w:cs="Arial"/>
          <w:spacing w:val="7"/>
        </w:rPr>
        <w:t xml:space="preserve"> </w:t>
      </w:r>
      <w:r w:rsidRPr="003417F5">
        <w:rPr>
          <w:rFonts w:ascii="Arial" w:hAnsi="Arial" w:cs="Arial"/>
        </w:rPr>
        <w:t>Muy</w:t>
      </w:r>
      <w:r w:rsidRPr="003417F5">
        <w:rPr>
          <w:rFonts w:ascii="Arial" w:hAnsi="Arial" w:cs="Arial"/>
          <w:spacing w:val="-13"/>
        </w:rPr>
        <w:t xml:space="preserve"> </w:t>
      </w:r>
      <w:r w:rsidRPr="003417F5">
        <w:rPr>
          <w:rFonts w:ascii="Arial" w:hAnsi="Arial" w:cs="Arial"/>
        </w:rPr>
        <w:t>Confiable,</w:t>
      </w:r>
      <w:r w:rsidRPr="003417F5">
        <w:rPr>
          <w:rFonts w:ascii="Arial" w:hAnsi="Arial" w:cs="Arial"/>
          <w:spacing w:val="-11"/>
        </w:rPr>
        <w:t xml:space="preserve"> </w:t>
      </w:r>
      <w:r w:rsidRPr="003417F5">
        <w:rPr>
          <w:rFonts w:ascii="Arial" w:hAnsi="Arial" w:cs="Arial"/>
        </w:rPr>
        <w:t>Confiable</w:t>
      </w:r>
      <w:r w:rsidRPr="003417F5">
        <w:rPr>
          <w:rFonts w:ascii="Arial" w:hAnsi="Arial" w:cs="Arial"/>
          <w:spacing w:val="-11"/>
        </w:rPr>
        <w:t xml:space="preserve"> </w:t>
      </w:r>
      <w:r w:rsidRPr="003417F5">
        <w:rPr>
          <w:rFonts w:ascii="Arial" w:hAnsi="Arial" w:cs="Arial"/>
        </w:rPr>
        <w:t>o</w:t>
      </w:r>
      <w:r w:rsidRPr="003417F5">
        <w:rPr>
          <w:rFonts w:ascii="Arial" w:hAnsi="Arial" w:cs="Arial"/>
          <w:spacing w:val="-10"/>
        </w:rPr>
        <w:t xml:space="preserve"> </w:t>
      </w:r>
      <w:r w:rsidRPr="003417F5">
        <w:rPr>
          <w:rFonts w:ascii="Arial" w:hAnsi="Arial" w:cs="Arial"/>
        </w:rPr>
        <w:t>Descartado.</w:t>
      </w:r>
    </w:p>
    <w:p w14:paraId="0C0F1200" w14:textId="77777777" w:rsidR="00787B68" w:rsidRPr="003417F5" w:rsidRDefault="00B82B06">
      <w:pPr>
        <w:pStyle w:val="Textoindependiente"/>
        <w:spacing w:before="208"/>
        <w:ind w:left="678"/>
        <w:rPr>
          <w:rFonts w:ascii="Arial" w:hAnsi="Arial" w:cs="Arial"/>
        </w:rPr>
      </w:pPr>
      <w:r w:rsidRPr="003417F5">
        <w:rPr>
          <w:rFonts w:ascii="Arial" w:hAnsi="Arial" w:cs="Arial"/>
        </w:rPr>
        <w:t>Para</w:t>
      </w:r>
      <w:r w:rsidRPr="003417F5">
        <w:rPr>
          <w:rFonts w:ascii="Arial" w:hAnsi="Arial" w:cs="Arial"/>
          <w:spacing w:val="10"/>
        </w:rPr>
        <w:t xml:space="preserve"> </w:t>
      </w:r>
      <w:r w:rsidRPr="003417F5">
        <w:rPr>
          <w:rFonts w:ascii="Arial" w:hAnsi="Arial" w:cs="Arial"/>
        </w:rPr>
        <w:t>llegar</w:t>
      </w:r>
      <w:r w:rsidRPr="003417F5">
        <w:rPr>
          <w:rFonts w:ascii="Arial" w:hAnsi="Arial" w:cs="Arial"/>
          <w:spacing w:val="-6"/>
        </w:rPr>
        <w:t xml:space="preserve"> </w:t>
      </w:r>
      <w:r w:rsidRPr="003417F5">
        <w:rPr>
          <w:rFonts w:ascii="Arial" w:hAnsi="Arial" w:cs="Arial"/>
        </w:rPr>
        <w:t>a</w:t>
      </w:r>
      <w:r w:rsidRPr="003417F5">
        <w:rPr>
          <w:rFonts w:ascii="Arial" w:hAnsi="Arial" w:cs="Arial"/>
          <w:spacing w:val="14"/>
        </w:rPr>
        <w:t xml:space="preserve"> </w:t>
      </w:r>
      <w:r w:rsidRPr="003417F5">
        <w:rPr>
          <w:rFonts w:ascii="Arial" w:hAnsi="Arial" w:cs="Arial"/>
        </w:rPr>
        <w:t>ésta</w:t>
      </w:r>
      <w:r w:rsidRPr="003417F5">
        <w:rPr>
          <w:rFonts w:ascii="Arial" w:hAnsi="Arial" w:cs="Arial"/>
          <w:spacing w:val="-7"/>
        </w:rPr>
        <w:t xml:space="preserve"> </w:t>
      </w:r>
      <w:r w:rsidRPr="003417F5">
        <w:rPr>
          <w:rFonts w:ascii="Arial" w:hAnsi="Arial" w:cs="Arial"/>
        </w:rPr>
        <w:t>clasificación</w:t>
      </w:r>
      <w:r w:rsidRPr="003417F5">
        <w:rPr>
          <w:rFonts w:ascii="Arial" w:hAnsi="Arial" w:cs="Arial"/>
          <w:spacing w:val="-8"/>
        </w:rPr>
        <w:t xml:space="preserve"> </w:t>
      </w:r>
      <w:r w:rsidRPr="003417F5">
        <w:rPr>
          <w:rFonts w:ascii="Arial" w:hAnsi="Arial" w:cs="Arial"/>
        </w:rPr>
        <w:t>se</w:t>
      </w:r>
      <w:r w:rsidRPr="003417F5">
        <w:rPr>
          <w:rFonts w:ascii="Arial" w:hAnsi="Arial" w:cs="Arial"/>
          <w:spacing w:val="-8"/>
        </w:rPr>
        <w:t xml:space="preserve"> </w:t>
      </w:r>
      <w:r w:rsidRPr="003417F5">
        <w:rPr>
          <w:rFonts w:ascii="Arial" w:hAnsi="Arial" w:cs="Arial"/>
        </w:rPr>
        <w:t>tabula</w:t>
      </w:r>
      <w:r w:rsidRPr="003417F5">
        <w:rPr>
          <w:rFonts w:ascii="Arial" w:hAnsi="Arial" w:cs="Arial"/>
          <w:spacing w:val="-7"/>
        </w:rPr>
        <w:t xml:space="preserve"> </w:t>
      </w:r>
      <w:r w:rsidRPr="003417F5">
        <w:rPr>
          <w:rFonts w:ascii="Arial" w:hAnsi="Arial" w:cs="Arial"/>
        </w:rPr>
        <w:t>la</w:t>
      </w:r>
      <w:r w:rsidRPr="003417F5">
        <w:rPr>
          <w:rFonts w:ascii="Arial" w:hAnsi="Arial" w:cs="Arial"/>
          <w:spacing w:val="11"/>
        </w:rPr>
        <w:t xml:space="preserve"> </w:t>
      </w:r>
      <w:r w:rsidRPr="003417F5">
        <w:rPr>
          <w:rFonts w:ascii="Arial" w:hAnsi="Arial" w:cs="Arial"/>
        </w:rPr>
        <w:t>evaluación</w:t>
      </w:r>
      <w:r w:rsidRPr="003417F5">
        <w:rPr>
          <w:rFonts w:ascii="Arial" w:hAnsi="Arial" w:cs="Arial"/>
          <w:spacing w:val="-8"/>
        </w:rPr>
        <w:t xml:space="preserve"> </w:t>
      </w:r>
      <w:r w:rsidRPr="003417F5">
        <w:rPr>
          <w:rFonts w:ascii="Arial" w:hAnsi="Arial" w:cs="Arial"/>
        </w:rPr>
        <w:t>y</w:t>
      </w:r>
      <w:r w:rsidRPr="003417F5">
        <w:rPr>
          <w:rFonts w:ascii="Arial" w:hAnsi="Arial" w:cs="Arial"/>
          <w:spacing w:val="6"/>
        </w:rPr>
        <w:t xml:space="preserve"> </w:t>
      </w:r>
      <w:r w:rsidRPr="003417F5">
        <w:rPr>
          <w:rFonts w:ascii="Arial" w:hAnsi="Arial" w:cs="Arial"/>
        </w:rPr>
        <w:t>se</w:t>
      </w:r>
      <w:r w:rsidRPr="003417F5">
        <w:rPr>
          <w:rFonts w:ascii="Arial" w:hAnsi="Arial" w:cs="Arial"/>
          <w:spacing w:val="-8"/>
        </w:rPr>
        <w:t xml:space="preserve"> </w:t>
      </w:r>
      <w:r w:rsidRPr="003417F5">
        <w:rPr>
          <w:rFonts w:ascii="Arial" w:hAnsi="Arial" w:cs="Arial"/>
        </w:rPr>
        <w:t>califica</w:t>
      </w:r>
      <w:r w:rsidRPr="003417F5">
        <w:rPr>
          <w:rFonts w:ascii="Arial" w:hAnsi="Arial" w:cs="Arial"/>
          <w:spacing w:val="-7"/>
        </w:rPr>
        <w:t xml:space="preserve"> </w:t>
      </w:r>
      <w:r w:rsidRPr="003417F5">
        <w:rPr>
          <w:rFonts w:ascii="Arial" w:hAnsi="Arial" w:cs="Arial"/>
        </w:rPr>
        <w:t>de</w:t>
      </w:r>
      <w:r w:rsidRPr="003417F5">
        <w:rPr>
          <w:rFonts w:ascii="Arial" w:hAnsi="Arial" w:cs="Arial"/>
          <w:spacing w:val="-8"/>
        </w:rPr>
        <w:t xml:space="preserve"> </w:t>
      </w:r>
      <w:r w:rsidRPr="003417F5">
        <w:rPr>
          <w:rFonts w:ascii="Arial" w:hAnsi="Arial" w:cs="Arial"/>
        </w:rPr>
        <w:t>la</w:t>
      </w:r>
      <w:r w:rsidRPr="003417F5">
        <w:rPr>
          <w:rFonts w:ascii="Arial" w:hAnsi="Arial" w:cs="Arial"/>
          <w:spacing w:val="11"/>
        </w:rPr>
        <w:t xml:space="preserve"> </w:t>
      </w:r>
      <w:r w:rsidRPr="003417F5">
        <w:rPr>
          <w:rFonts w:ascii="Arial" w:hAnsi="Arial" w:cs="Arial"/>
        </w:rPr>
        <w:t>siguiente</w:t>
      </w:r>
      <w:r w:rsidRPr="003417F5">
        <w:rPr>
          <w:rFonts w:ascii="Arial" w:hAnsi="Arial" w:cs="Arial"/>
          <w:spacing w:val="-8"/>
        </w:rPr>
        <w:t xml:space="preserve"> </w:t>
      </w:r>
      <w:r w:rsidRPr="003417F5">
        <w:rPr>
          <w:rFonts w:ascii="Arial" w:hAnsi="Arial" w:cs="Arial"/>
        </w:rPr>
        <w:t>manera:</w:t>
      </w:r>
    </w:p>
    <w:p w14:paraId="39324917" w14:textId="77777777" w:rsidR="00787B68" w:rsidRPr="003417F5" w:rsidRDefault="00787B68">
      <w:pPr>
        <w:pStyle w:val="Textoindependiente"/>
        <w:spacing w:after="1"/>
        <w:rPr>
          <w:rFonts w:ascii="Arial" w:hAnsi="Arial" w:cs="Arial"/>
          <w:sz w:val="21"/>
        </w:rPr>
      </w:pPr>
    </w:p>
    <w:tbl>
      <w:tblPr>
        <w:tblStyle w:val="TableNormal"/>
        <w:tblW w:w="0" w:type="auto"/>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45"/>
        <w:gridCol w:w="3685"/>
      </w:tblGrid>
      <w:tr w:rsidR="00787B68" w:rsidRPr="003417F5" w14:paraId="16F24E6A" w14:textId="77777777">
        <w:trPr>
          <w:trHeight w:val="476"/>
        </w:trPr>
        <w:tc>
          <w:tcPr>
            <w:tcW w:w="3845" w:type="dxa"/>
          </w:tcPr>
          <w:p w14:paraId="592ACEF2" w14:textId="77777777" w:rsidR="00787B68" w:rsidRPr="003417F5" w:rsidRDefault="00B82B06">
            <w:pPr>
              <w:pStyle w:val="TableParagraph"/>
              <w:spacing w:line="237" w:lineRule="exact"/>
              <w:ind w:left="118"/>
              <w:rPr>
                <w:rFonts w:ascii="Arial" w:hAnsi="Arial" w:cs="Arial"/>
                <w:b/>
              </w:rPr>
            </w:pPr>
            <w:r w:rsidRPr="003417F5">
              <w:rPr>
                <w:rFonts w:ascii="Arial" w:hAnsi="Arial" w:cs="Arial"/>
                <w:b/>
              </w:rPr>
              <w:t>Valoraciones</w:t>
            </w:r>
          </w:p>
        </w:tc>
        <w:tc>
          <w:tcPr>
            <w:tcW w:w="3685" w:type="dxa"/>
          </w:tcPr>
          <w:p w14:paraId="5A5200B7" w14:textId="77777777" w:rsidR="00787B68" w:rsidRPr="003417F5" w:rsidRDefault="00B82B06">
            <w:pPr>
              <w:pStyle w:val="TableParagraph"/>
              <w:spacing w:line="237" w:lineRule="exact"/>
              <w:ind w:left="118"/>
              <w:rPr>
                <w:rFonts w:ascii="Arial" w:hAnsi="Arial" w:cs="Arial"/>
                <w:b/>
              </w:rPr>
            </w:pPr>
            <w:r w:rsidRPr="003417F5">
              <w:rPr>
                <w:rFonts w:ascii="Arial" w:hAnsi="Arial" w:cs="Arial"/>
                <w:b/>
              </w:rPr>
              <w:t>Categoría</w:t>
            </w:r>
            <w:r w:rsidRPr="003417F5">
              <w:rPr>
                <w:rFonts w:ascii="Arial" w:hAnsi="Arial" w:cs="Arial"/>
                <w:b/>
                <w:spacing w:val="6"/>
              </w:rPr>
              <w:t xml:space="preserve"> </w:t>
            </w:r>
            <w:r w:rsidRPr="003417F5">
              <w:rPr>
                <w:rFonts w:ascii="Arial" w:hAnsi="Arial" w:cs="Arial"/>
                <w:b/>
              </w:rPr>
              <w:t>de</w:t>
            </w:r>
            <w:r w:rsidRPr="003417F5">
              <w:rPr>
                <w:rFonts w:ascii="Arial" w:hAnsi="Arial" w:cs="Arial"/>
                <w:b/>
                <w:spacing w:val="7"/>
              </w:rPr>
              <w:t xml:space="preserve"> </w:t>
            </w:r>
            <w:r w:rsidRPr="003417F5">
              <w:rPr>
                <w:rFonts w:ascii="Arial" w:hAnsi="Arial" w:cs="Arial"/>
                <w:b/>
              </w:rPr>
              <w:t>Proveedor</w:t>
            </w:r>
          </w:p>
        </w:tc>
      </w:tr>
      <w:tr w:rsidR="00787B68" w:rsidRPr="003417F5" w14:paraId="41A0811A" w14:textId="77777777">
        <w:trPr>
          <w:trHeight w:val="476"/>
        </w:trPr>
        <w:tc>
          <w:tcPr>
            <w:tcW w:w="3845" w:type="dxa"/>
          </w:tcPr>
          <w:p w14:paraId="68B6FB7E" w14:textId="77777777" w:rsidR="00787B68" w:rsidRPr="003417F5" w:rsidRDefault="00B82B06">
            <w:pPr>
              <w:pStyle w:val="TableParagraph"/>
              <w:spacing w:line="253" w:lineRule="exact"/>
              <w:ind w:left="118"/>
              <w:rPr>
                <w:rFonts w:ascii="Arial" w:hAnsi="Arial" w:cs="Arial"/>
              </w:rPr>
            </w:pPr>
            <w:r w:rsidRPr="003417F5">
              <w:rPr>
                <w:rFonts w:ascii="Arial" w:hAnsi="Arial" w:cs="Arial"/>
              </w:rPr>
              <w:t>&gt;</w:t>
            </w:r>
            <w:r w:rsidRPr="003417F5">
              <w:rPr>
                <w:rFonts w:ascii="Arial" w:hAnsi="Arial" w:cs="Arial"/>
                <w:spacing w:val="6"/>
              </w:rPr>
              <w:t xml:space="preserve"> </w:t>
            </w:r>
            <w:r w:rsidRPr="003417F5">
              <w:rPr>
                <w:rFonts w:ascii="Arial" w:hAnsi="Arial" w:cs="Arial"/>
              </w:rPr>
              <w:t>=85%</w:t>
            </w:r>
          </w:p>
        </w:tc>
        <w:tc>
          <w:tcPr>
            <w:tcW w:w="3685" w:type="dxa"/>
          </w:tcPr>
          <w:p w14:paraId="4EDAF973" w14:textId="77777777" w:rsidR="00787B68" w:rsidRPr="003417F5" w:rsidRDefault="00B82B06">
            <w:pPr>
              <w:pStyle w:val="TableParagraph"/>
              <w:spacing w:line="253" w:lineRule="exact"/>
              <w:ind w:left="118"/>
              <w:rPr>
                <w:rFonts w:ascii="Arial" w:hAnsi="Arial" w:cs="Arial"/>
              </w:rPr>
            </w:pPr>
            <w:r w:rsidRPr="003417F5">
              <w:rPr>
                <w:rFonts w:ascii="Arial" w:hAnsi="Arial" w:cs="Arial"/>
              </w:rPr>
              <w:t>Muy</w:t>
            </w:r>
            <w:r w:rsidRPr="003417F5">
              <w:rPr>
                <w:rFonts w:ascii="Arial" w:hAnsi="Arial" w:cs="Arial"/>
                <w:spacing w:val="1"/>
              </w:rPr>
              <w:t xml:space="preserve"> </w:t>
            </w:r>
            <w:r w:rsidRPr="003417F5">
              <w:rPr>
                <w:rFonts w:ascii="Arial" w:hAnsi="Arial" w:cs="Arial"/>
              </w:rPr>
              <w:t>Confiable</w:t>
            </w:r>
          </w:p>
        </w:tc>
      </w:tr>
      <w:tr w:rsidR="00787B68" w:rsidRPr="003417F5" w14:paraId="0FF996F0" w14:textId="77777777">
        <w:trPr>
          <w:trHeight w:val="492"/>
        </w:trPr>
        <w:tc>
          <w:tcPr>
            <w:tcW w:w="3845" w:type="dxa"/>
          </w:tcPr>
          <w:p w14:paraId="4585917F" w14:textId="77777777" w:rsidR="00787B68" w:rsidRPr="003417F5" w:rsidRDefault="00B82B06">
            <w:pPr>
              <w:pStyle w:val="TableParagraph"/>
              <w:spacing w:line="252" w:lineRule="exact"/>
              <w:ind w:left="118"/>
              <w:rPr>
                <w:rFonts w:ascii="Arial" w:hAnsi="Arial" w:cs="Arial"/>
              </w:rPr>
            </w:pPr>
            <w:r w:rsidRPr="003417F5">
              <w:rPr>
                <w:rFonts w:ascii="Arial" w:hAnsi="Arial" w:cs="Arial"/>
              </w:rPr>
              <w:t>Entre</w:t>
            </w:r>
            <w:r w:rsidRPr="003417F5">
              <w:rPr>
                <w:rFonts w:ascii="Arial" w:hAnsi="Arial" w:cs="Arial"/>
                <w:spacing w:val="-2"/>
              </w:rPr>
              <w:t xml:space="preserve"> </w:t>
            </w:r>
            <w:r w:rsidRPr="003417F5">
              <w:rPr>
                <w:rFonts w:ascii="Arial" w:hAnsi="Arial" w:cs="Arial"/>
              </w:rPr>
              <w:t>70%</w:t>
            </w:r>
            <w:r w:rsidRPr="003417F5">
              <w:rPr>
                <w:rFonts w:ascii="Arial" w:hAnsi="Arial" w:cs="Arial"/>
                <w:spacing w:val="-13"/>
              </w:rPr>
              <w:t xml:space="preserve"> </w:t>
            </w:r>
            <w:r w:rsidRPr="003417F5">
              <w:rPr>
                <w:rFonts w:ascii="Arial" w:hAnsi="Arial" w:cs="Arial"/>
              </w:rPr>
              <w:t>y</w:t>
            </w:r>
            <w:r w:rsidRPr="003417F5">
              <w:rPr>
                <w:rFonts w:ascii="Arial" w:hAnsi="Arial" w:cs="Arial"/>
                <w:spacing w:val="14"/>
              </w:rPr>
              <w:t xml:space="preserve"> </w:t>
            </w:r>
            <w:r w:rsidRPr="003417F5">
              <w:rPr>
                <w:rFonts w:ascii="Arial" w:hAnsi="Arial" w:cs="Arial"/>
              </w:rPr>
              <w:t>84%</w:t>
            </w:r>
          </w:p>
        </w:tc>
        <w:tc>
          <w:tcPr>
            <w:tcW w:w="3685" w:type="dxa"/>
          </w:tcPr>
          <w:p w14:paraId="302B80D1" w14:textId="77777777" w:rsidR="00787B68" w:rsidRPr="003417F5" w:rsidRDefault="00B82B06">
            <w:pPr>
              <w:pStyle w:val="TableParagraph"/>
              <w:spacing w:line="252" w:lineRule="exact"/>
              <w:ind w:left="118"/>
              <w:rPr>
                <w:rFonts w:ascii="Arial" w:hAnsi="Arial" w:cs="Arial"/>
              </w:rPr>
            </w:pPr>
            <w:r w:rsidRPr="003417F5">
              <w:rPr>
                <w:rFonts w:ascii="Arial" w:hAnsi="Arial" w:cs="Arial"/>
              </w:rPr>
              <w:t>Confiable</w:t>
            </w:r>
          </w:p>
        </w:tc>
      </w:tr>
      <w:tr w:rsidR="00787B68" w:rsidRPr="003417F5" w14:paraId="61EB9E22" w14:textId="77777777">
        <w:trPr>
          <w:trHeight w:val="460"/>
        </w:trPr>
        <w:tc>
          <w:tcPr>
            <w:tcW w:w="3845" w:type="dxa"/>
          </w:tcPr>
          <w:p w14:paraId="752033D3" w14:textId="77777777" w:rsidR="00787B68" w:rsidRPr="003417F5" w:rsidRDefault="00B82B06">
            <w:pPr>
              <w:pStyle w:val="TableParagraph"/>
              <w:spacing w:line="237" w:lineRule="exact"/>
              <w:ind w:left="118"/>
              <w:rPr>
                <w:rFonts w:ascii="Arial" w:hAnsi="Arial" w:cs="Arial"/>
              </w:rPr>
            </w:pPr>
            <w:r w:rsidRPr="003417F5">
              <w:rPr>
                <w:rFonts w:ascii="Arial" w:hAnsi="Arial" w:cs="Arial"/>
              </w:rPr>
              <w:t>&lt;=69%</w:t>
            </w:r>
          </w:p>
        </w:tc>
        <w:tc>
          <w:tcPr>
            <w:tcW w:w="3685" w:type="dxa"/>
          </w:tcPr>
          <w:p w14:paraId="6F712028" w14:textId="77777777" w:rsidR="00787B68" w:rsidRPr="003417F5" w:rsidRDefault="00B82B06">
            <w:pPr>
              <w:pStyle w:val="TableParagraph"/>
              <w:spacing w:line="237" w:lineRule="exact"/>
              <w:ind w:left="118"/>
              <w:rPr>
                <w:rFonts w:ascii="Arial" w:hAnsi="Arial" w:cs="Arial"/>
              </w:rPr>
            </w:pPr>
            <w:r w:rsidRPr="003417F5">
              <w:rPr>
                <w:rFonts w:ascii="Arial" w:hAnsi="Arial" w:cs="Arial"/>
              </w:rPr>
              <w:t>Descartado</w:t>
            </w:r>
          </w:p>
        </w:tc>
      </w:tr>
    </w:tbl>
    <w:p w14:paraId="271E6515" w14:textId="77777777" w:rsidR="00787B68" w:rsidRPr="003417F5" w:rsidRDefault="00787B68">
      <w:pPr>
        <w:pStyle w:val="Textoindependiente"/>
        <w:rPr>
          <w:rFonts w:ascii="Arial" w:hAnsi="Arial" w:cs="Arial"/>
          <w:sz w:val="24"/>
        </w:rPr>
      </w:pPr>
    </w:p>
    <w:p w14:paraId="54188B3A" w14:textId="77777777" w:rsidR="00787B68" w:rsidRPr="003417F5" w:rsidRDefault="00787B68">
      <w:pPr>
        <w:pStyle w:val="Textoindependiente"/>
        <w:spacing w:before="3"/>
        <w:rPr>
          <w:rFonts w:ascii="Arial" w:hAnsi="Arial" w:cs="Arial"/>
          <w:sz w:val="19"/>
        </w:rPr>
      </w:pPr>
    </w:p>
    <w:p w14:paraId="4CA21D8A" w14:textId="77777777" w:rsidR="00787B68" w:rsidRPr="003417F5" w:rsidRDefault="00B82B06">
      <w:pPr>
        <w:pStyle w:val="Textoindependiente"/>
        <w:spacing w:line="273" w:lineRule="auto"/>
        <w:ind w:left="678" w:right="949"/>
        <w:jc w:val="both"/>
        <w:rPr>
          <w:rFonts w:ascii="Arial" w:hAnsi="Arial" w:cs="Arial"/>
        </w:rPr>
      </w:pPr>
      <w:r w:rsidRPr="003417F5">
        <w:rPr>
          <w:rFonts w:ascii="Arial" w:hAnsi="Arial" w:cs="Arial"/>
        </w:rPr>
        <w:t>Si el proveedor obtiene la categoría de ‘Descartado’, inmediatamente queda inactivo para</w:t>
      </w:r>
      <w:r w:rsidRPr="003417F5">
        <w:rPr>
          <w:rFonts w:ascii="Arial" w:hAnsi="Arial" w:cs="Arial"/>
          <w:spacing w:val="1"/>
        </w:rPr>
        <w:t xml:space="preserve"> </w:t>
      </w:r>
      <w:r w:rsidRPr="003417F5">
        <w:rPr>
          <w:rFonts w:ascii="Arial" w:hAnsi="Arial" w:cs="Arial"/>
        </w:rPr>
        <w:t>prestar</w:t>
      </w:r>
      <w:r w:rsidRPr="003417F5">
        <w:rPr>
          <w:rFonts w:ascii="Arial" w:hAnsi="Arial" w:cs="Arial"/>
          <w:spacing w:val="-9"/>
        </w:rPr>
        <w:t xml:space="preserve"> </w:t>
      </w:r>
      <w:r w:rsidRPr="003417F5">
        <w:rPr>
          <w:rFonts w:ascii="Arial" w:hAnsi="Arial" w:cs="Arial"/>
        </w:rPr>
        <w:t>servicios</w:t>
      </w:r>
      <w:r w:rsidRPr="003417F5">
        <w:rPr>
          <w:rFonts w:ascii="Arial" w:hAnsi="Arial" w:cs="Arial"/>
          <w:spacing w:val="-13"/>
        </w:rPr>
        <w:t xml:space="preserve"> </w:t>
      </w:r>
      <w:r w:rsidRPr="003417F5">
        <w:rPr>
          <w:rFonts w:ascii="Arial" w:hAnsi="Arial" w:cs="Arial"/>
        </w:rPr>
        <w:t>a</w:t>
      </w:r>
      <w:r w:rsidRPr="003417F5">
        <w:rPr>
          <w:rFonts w:ascii="Arial" w:hAnsi="Arial" w:cs="Arial"/>
          <w:spacing w:val="-26"/>
        </w:rPr>
        <w:t xml:space="preserve"> </w:t>
      </w:r>
      <w:r w:rsidRPr="003417F5">
        <w:rPr>
          <w:rFonts w:ascii="Arial" w:hAnsi="Arial" w:cs="Arial"/>
        </w:rPr>
        <w:t>la</w:t>
      </w:r>
      <w:r w:rsidRPr="003417F5">
        <w:rPr>
          <w:rFonts w:ascii="Arial" w:hAnsi="Arial" w:cs="Arial"/>
          <w:spacing w:val="7"/>
        </w:rPr>
        <w:t xml:space="preserve"> </w:t>
      </w:r>
      <w:r w:rsidRPr="003417F5">
        <w:rPr>
          <w:rFonts w:ascii="Arial" w:hAnsi="Arial" w:cs="Arial"/>
        </w:rPr>
        <w:t>Institución.</w:t>
      </w:r>
    </w:p>
    <w:p w14:paraId="7046B92B" w14:textId="5C54BC82" w:rsidR="00787B68" w:rsidRPr="003417F5" w:rsidRDefault="00787B68">
      <w:pPr>
        <w:pStyle w:val="Textoindependiente"/>
        <w:spacing w:before="10"/>
        <w:rPr>
          <w:rFonts w:ascii="Arial" w:hAnsi="Arial" w:cs="Arial"/>
          <w:sz w:val="18"/>
        </w:rPr>
      </w:pPr>
    </w:p>
    <w:p w14:paraId="643A8A47" w14:textId="77777777" w:rsidR="00787B68" w:rsidRPr="003417F5" w:rsidRDefault="00B82B06">
      <w:pPr>
        <w:pStyle w:val="Ttulo4"/>
        <w:spacing w:before="97"/>
      </w:pPr>
      <w:r w:rsidRPr="003417F5">
        <w:t>A</w:t>
      </w:r>
      <w:r w:rsidRPr="003417F5">
        <w:rPr>
          <w:spacing w:val="14"/>
        </w:rPr>
        <w:t xml:space="preserve"> </w:t>
      </w:r>
      <w:r w:rsidRPr="003417F5">
        <w:t>nivel</w:t>
      </w:r>
      <w:r w:rsidRPr="003417F5">
        <w:rPr>
          <w:spacing w:val="-1"/>
        </w:rPr>
        <w:t xml:space="preserve"> </w:t>
      </w:r>
      <w:r w:rsidRPr="003417F5">
        <w:t>de</w:t>
      </w:r>
      <w:r w:rsidRPr="003417F5">
        <w:rPr>
          <w:spacing w:val="1"/>
        </w:rPr>
        <w:t xml:space="preserve"> </w:t>
      </w:r>
      <w:r w:rsidRPr="003417F5">
        <w:t>la gestión</w:t>
      </w:r>
      <w:r w:rsidRPr="003417F5">
        <w:rPr>
          <w:spacing w:val="-14"/>
        </w:rPr>
        <w:t xml:space="preserve"> </w:t>
      </w:r>
      <w:r w:rsidRPr="003417F5">
        <w:t>administrativa</w:t>
      </w:r>
      <w:r w:rsidRPr="003417F5">
        <w:rPr>
          <w:spacing w:val="1"/>
        </w:rPr>
        <w:t xml:space="preserve"> </w:t>
      </w:r>
      <w:r w:rsidRPr="003417F5">
        <w:t>se lleva</w:t>
      </w:r>
      <w:r w:rsidRPr="003417F5">
        <w:rPr>
          <w:spacing w:val="1"/>
        </w:rPr>
        <w:t xml:space="preserve"> </w:t>
      </w:r>
      <w:r w:rsidRPr="003417F5">
        <w:t>control</w:t>
      </w:r>
      <w:r w:rsidRPr="003417F5">
        <w:rPr>
          <w:spacing w:val="-1"/>
        </w:rPr>
        <w:t xml:space="preserve"> </w:t>
      </w:r>
      <w:r w:rsidRPr="003417F5">
        <w:t>sobre:</w:t>
      </w:r>
    </w:p>
    <w:p w14:paraId="34D7A6AD" w14:textId="77777777" w:rsidR="00787B68" w:rsidRPr="003417F5" w:rsidRDefault="00787B68">
      <w:pPr>
        <w:pStyle w:val="Textoindependiente"/>
        <w:spacing w:before="9"/>
        <w:rPr>
          <w:rFonts w:ascii="Arial" w:hAnsi="Arial" w:cs="Arial"/>
          <w:b/>
          <w:sz w:val="19"/>
        </w:rPr>
      </w:pPr>
    </w:p>
    <w:p w14:paraId="50220F5E" w14:textId="306E15DA" w:rsidR="00787B68" w:rsidRPr="003417F5" w:rsidRDefault="00B82B06">
      <w:pPr>
        <w:spacing w:line="288" w:lineRule="auto"/>
        <w:ind w:left="678" w:right="945"/>
        <w:rPr>
          <w:rFonts w:ascii="Arial" w:hAnsi="Arial" w:cs="Arial"/>
          <w:b/>
        </w:rPr>
      </w:pPr>
      <w:r w:rsidRPr="003417F5">
        <w:rPr>
          <w:rFonts w:ascii="Arial" w:hAnsi="Arial" w:cs="Arial"/>
          <w:b/>
        </w:rPr>
        <w:t>SERVICIO</w:t>
      </w:r>
      <w:r w:rsidRPr="003417F5">
        <w:rPr>
          <w:rFonts w:ascii="Arial" w:hAnsi="Arial" w:cs="Arial"/>
          <w:b/>
          <w:spacing w:val="1"/>
        </w:rPr>
        <w:t xml:space="preserve"> </w:t>
      </w:r>
      <w:r w:rsidRPr="003417F5">
        <w:rPr>
          <w:rFonts w:ascii="Arial" w:hAnsi="Arial" w:cs="Arial"/>
          <w:b/>
        </w:rPr>
        <w:t>TIENDA</w:t>
      </w:r>
      <w:r w:rsidRPr="003417F5">
        <w:rPr>
          <w:rFonts w:ascii="Arial" w:hAnsi="Arial" w:cs="Arial"/>
          <w:b/>
          <w:spacing w:val="1"/>
        </w:rPr>
        <w:t xml:space="preserve"> </w:t>
      </w:r>
      <w:r w:rsidRPr="003417F5">
        <w:rPr>
          <w:rFonts w:ascii="Arial" w:hAnsi="Arial" w:cs="Arial"/>
          <w:b/>
        </w:rPr>
        <w:t>ESCOLAR:</w:t>
      </w:r>
      <w:r w:rsidRPr="003417F5">
        <w:rPr>
          <w:rFonts w:ascii="Arial" w:hAnsi="Arial" w:cs="Arial"/>
          <w:b/>
          <w:spacing w:val="1"/>
        </w:rPr>
        <w:t xml:space="preserve"> </w:t>
      </w:r>
    </w:p>
    <w:p w14:paraId="45B45ECB" w14:textId="77777777" w:rsidR="00787B68" w:rsidRPr="003417F5" w:rsidRDefault="00B82B06">
      <w:pPr>
        <w:pStyle w:val="Ttulo4"/>
        <w:spacing w:before="178"/>
      </w:pPr>
      <w:r w:rsidRPr="003417F5">
        <w:t>RESPONSABLE</w:t>
      </w:r>
      <w:r w:rsidRPr="003417F5">
        <w:rPr>
          <w:spacing w:val="-4"/>
        </w:rPr>
        <w:t xml:space="preserve"> </w:t>
      </w:r>
      <w:r w:rsidRPr="003417F5">
        <w:t>INSTITUCIÓN:</w:t>
      </w:r>
      <w:r w:rsidRPr="003417F5">
        <w:rPr>
          <w:spacing w:val="11"/>
        </w:rPr>
        <w:t xml:space="preserve"> </w:t>
      </w:r>
      <w:r w:rsidRPr="003417F5">
        <w:t>Rectoría</w:t>
      </w:r>
    </w:p>
    <w:p w14:paraId="33A55CD3" w14:textId="77777777" w:rsidR="00787B68" w:rsidRPr="003417F5" w:rsidRDefault="00787B68">
      <w:pPr>
        <w:pStyle w:val="Textoindependiente"/>
        <w:rPr>
          <w:rFonts w:ascii="Arial" w:hAnsi="Arial" w:cs="Arial"/>
          <w:b/>
          <w:sz w:val="24"/>
        </w:rPr>
      </w:pPr>
    </w:p>
    <w:p w14:paraId="59DE472F" w14:textId="39D0A57D" w:rsidR="00787B68" w:rsidRPr="003417F5" w:rsidRDefault="00B82B06">
      <w:pPr>
        <w:spacing w:before="187"/>
        <w:ind w:left="678"/>
        <w:rPr>
          <w:rFonts w:ascii="Arial" w:hAnsi="Arial" w:cs="Arial"/>
          <w:b/>
        </w:rPr>
      </w:pPr>
      <w:r w:rsidRPr="003417F5">
        <w:rPr>
          <w:rFonts w:ascii="Arial" w:hAnsi="Arial" w:cs="Arial"/>
          <w:b/>
        </w:rPr>
        <w:t>OBJETIV</w:t>
      </w:r>
      <w:r w:rsidR="00414157" w:rsidRPr="003417F5">
        <w:rPr>
          <w:rFonts w:ascii="Arial" w:hAnsi="Arial" w:cs="Arial"/>
          <w:b/>
        </w:rPr>
        <w:t>O</w:t>
      </w:r>
      <w:r w:rsidRPr="003417F5">
        <w:rPr>
          <w:rFonts w:ascii="Arial" w:hAnsi="Arial" w:cs="Arial"/>
          <w:b/>
        </w:rPr>
        <w:t>:</w:t>
      </w:r>
    </w:p>
    <w:p w14:paraId="3F5DCD96" w14:textId="77777777" w:rsidR="00787B68" w:rsidRPr="003417F5" w:rsidRDefault="00787B68">
      <w:pPr>
        <w:pStyle w:val="Textoindependiente"/>
        <w:spacing w:before="9"/>
        <w:rPr>
          <w:rFonts w:ascii="Arial" w:hAnsi="Arial" w:cs="Arial"/>
          <w:b/>
          <w:sz w:val="19"/>
        </w:rPr>
      </w:pPr>
    </w:p>
    <w:p w14:paraId="0CA4C278" w14:textId="77777777" w:rsidR="00787B68" w:rsidRPr="003417F5" w:rsidRDefault="00B82B06">
      <w:pPr>
        <w:pStyle w:val="Textoindependiente"/>
        <w:ind w:left="678"/>
        <w:rPr>
          <w:rFonts w:ascii="Arial" w:hAnsi="Arial" w:cs="Arial"/>
        </w:rPr>
      </w:pPr>
      <w:r w:rsidRPr="003417F5">
        <w:rPr>
          <w:rFonts w:ascii="Arial" w:hAnsi="Arial" w:cs="Arial"/>
        </w:rPr>
        <w:t>Brindar</w:t>
      </w:r>
      <w:r w:rsidRPr="003417F5">
        <w:rPr>
          <w:rFonts w:ascii="Arial" w:hAnsi="Arial" w:cs="Arial"/>
          <w:spacing w:val="1"/>
        </w:rPr>
        <w:t xml:space="preserve"> </w:t>
      </w:r>
      <w:r w:rsidRPr="003417F5">
        <w:rPr>
          <w:rFonts w:ascii="Arial" w:hAnsi="Arial" w:cs="Arial"/>
        </w:rPr>
        <w:t>un</w:t>
      </w:r>
      <w:r w:rsidRPr="003417F5">
        <w:rPr>
          <w:rFonts w:ascii="Arial" w:hAnsi="Arial" w:cs="Arial"/>
          <w:spacing w:val="-1"/>
        </w:rPr>
        <w:t xml:space="preserve"> </w:t>
      </w:r>
      <w:r w:rsidRPr="003417F5">
        <w:rPr>
          <w:rFonts w:ascii="Arial" w:hAnsi="Arial" w:cs="Arial"/>
        </w:rPr>
        <w:t>servicio</w:t>
      </w:r>
      <w:r w:rsidRPr="003417F5">
        <w:rPr>
          <w:rFonts w:ascii="Arial" w:hAnsi="Arial" w:cs="Arial"/>
          <w:spacing w:val="-1"/>
        </w:rPr>
        <w:t xml:space="preserve"> </w:t>
      </w:r>
      <w:r w:rsidRPr="003417F5">
        <w:rPr>
          <w:rFonts w:ascii="Arial" w:hAnsi="Arial" w:cs="Arial"/>
        </w:rPr>
        <w:t>ágil</w:t>
      </w:r>
      <w:r w:rsidRPr="003417F5">
        <w:rPr>
          <w:rFonts w:ascii="Arial" w:hAnsi="Arial" w:cs="Arial"/>
          <w:spacing w:val="12"/>
        </w:rPr>
        <w:t xml:space="preserve"> </w:t>
      </w:r>
      <w:r w:rsidRPr="003417F5">
        <w:rPr>
          <w:rFonts w:ascii="Arial" w:hAnsi="Arial" w:cs="Arial"/>
        </w:rPr>
        <w:t>y</w:t>
      </w:r>
      <w:r w:rsidRPr="003417F5">
        <w:rPr>
          <w:rFonts w:ascii="Arial" w:hAnsi="Arial" w:cs="Arial"/>
          <w:spacing w:val="14"/>
        </w:rPr>
        <w:t xml:space="preserve"> </w:t>
      </w:r>
      <w:r w:rsidRPr="003417F5">
        <w:rPr>
          <w:rFonts w:ascii="Arial" w:hAnsi="Arial" w:cs="Arial"/>
        </w:rPr>
        <w:t>eficiente</w:t>
      </w:r>
      <w:r w:rsidRPr="003417F5">
        <w:rPr>
          <w:rFonts w:ascii="Arial" w:hAnsi="Arial" w:cs="Arial"/>
          <w:spacing w:val="-1"/>
        </w:rPr>
        <w:t xml:space="preserve"> </w:t>
      </w:r>
      <w:r w:rsidRPr="003417F5">
        <w:rPr>
          <w:rFonts w:ascii="Arial" w:hAnsi="Arial" w:cs="Arial"/>
        </w:rPr>
        <w:t>a</w:t>
      </w:r>
      <w:r w:rsidRPr="003417F5">
        <w:rPr>
          <w:rFonts w:ascii="Arial" w:hAnsi="Arial" w:cs="Arial"/>
          <w:spacing w:val="-19"/>
        </w:rPr>
        <w:t xml:space="preserve"> </w:t>
      </w:r>
      <w:r w:rsidRPr="003417F5">
        <w:rPr>
          <w:rFonts w:ascii="Arial" w:hAnsi="Arial" w:cs="Arial"/>
        </w:rPr>
        <w:t>los</w:t>
      </w:r>
      <w:r w:rsidRPr="003417F5">
        <w:rPr>
          <w:rFonts w:ascii="Arial" w:hAnsi="Arial" w:cs="Arial"/>
          <w:spacing w:val="-4"/>
        </w:rPr>
        <w:t xml:space="preserve"> </w:t>
      </w:r>
      <w:r w:rsidRPr="003417F5">
        <w:rPr>
          <w:rFonts w:ascii="Arial" w:hAnsi="Arial" w:cs="Arial"/>
        </w:rPr>
        <w:t>estudiantes,</w:t>
      </w:r>
      <w:r w:rsidRPr="003417F5">
        <w:rPr>
          <w:rFonts w:ascii="Arial" w:hAnsi="Arial" w:cs="Arial"/>
          <w:spacing w:val="-3"/>
        </w:rPr>
        <w:t xml:space="preserve"> </w:t>
      </w:r>
      <w:r w:rsidRPr="003417F5">
        <w:rPr>
          <w:rFonts w:ascii="Arial" w:hAnsi="Arial" w:cs="Arial"/>
        </w:rPr>
        <w:t>docentes</w:t>
      </w:r>
      <w:r w:rsidRPr="003417F5">
        <w:rPr>
          <w:rFonts w:ascii="Arial" w:hAnsi="Arial" w:cs="Arial"/>
          <w:spacing w:val="-4"/>
        </w:rPr>
        <w:t xml:space="preserve"> </w:t>
      </w:r>
      <w:r w:rsidRPr="003417F5">
        <w:rPr>
          <w:rFonts w:ascii="Arial" w:hAnsi="Arial" w:cs="Arial"/>
        </w:rPr>
        <w:t>y</w:t>
      </w:r>
      <w:r w:rsidRPr="003417F5">
        <w:rPr>
          <w:rFonts w:ascii="Arial" w:hAnsi="Arial" w:cs="Arial"/>
          <w:spacing w:val="-5"/>
        </w:rPr>
        <w:t xml:space="preserve"> </w:t>
      </w:r>
      <w:r w:rsidRPr="003417F5">
        <w:rPr>
          <w:rFonts w:ascii="Arial" w:hAnsi="Arial" w:cs="Arial"/>
        </w:rPr>
        <w:t>comunidad</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general</w:t>
      </w:r>
    </w:p>
    <w:p w14:paraId="27C53A4E" w14:textId="77777777" w:rsidR="00787B68" w:rsidRPr="003417F5" w:rsidRDefault="00787B68">
      <w:pPr>
        <w:pStyle w:val="Textoindependiente"/>
        <w:spacing w:before="2"/>
        <w:rPr>
          <w:rFonts w:ascii="Arial" w:hAnsi="Arial" w:cs="Arial"/>
          <w:sz w:val="21"/>
        </w:rPr>
      </w:pPr>
    </w:p>
    <w:p w14:paraId="545A8B77" w14:textId="44AF24E5" w:rsidR="00787B68" w:rsidRPr="003417F5" w:rsidRDefault="00B82B06">
      <w:pPr>
        <w:pStyle w:val="Ttulo4"/>
      </w:pPr>
      <w:r w:rsidRPr="003417F5">
        <w:t>FUNCIONAMIENTO:</w:t>
      </w:r>
    </w:p>
    <w:p w14:paraId="30A538DC" w14:textId="5DCBF420" w:rsidR="00787B68" w:rsidRPr="003417F5" w:rsidRDefault="00787B68">
      <w:pPr>
        <w:pStyle w:val="Textoindependiente"/>
        <w:spacing w:before="2"/>
        <w:rPr>
          <w:rFonts w:ascii="Arial" w:hAnsi="Arial" w:cs="Arial"/>
          <w:b/>
          <w:sz w:val="21"/>
        </w:rPr>
      </w:pPr>
    </w:p>
    <w:p w14:paraId="4D832796" w14:textId="77777777" w:rsidR="00787B68" w:rsidRPr="003417F5" w:rsidRDefault="00B82B06">
      <w:pPr>
        <w:pStyle w:val="Textoindependiente"/>
        <w:ind w:left="678"/>
        <w:rPr>
          <w:rFonts w:ascii="Arial" w:hAnsi="Arial" w:cs="Arial"/>
        </w:rPr>
      </w:pPr>
      <w:r w:rsidRPr="003417F5">
        <w:rPr>
          <w:rFonts w:ascii="Arial" w:hAnsi="Arial" w:cs="Arial"/>
        </w:rPr>
        <w:t>La</w:t>
      </w:r>
      <w:r w:rsidRPr="003417F5">
        <w:rPr>
          <w:rFonts w:ascii="Arial" w:hAnsi="Arial" w:cs="Arial"/>
          <w:spacing w:val="-7"/>
        </w:rPr>
        <w:t xml:space="preserve"> </w:t>
      </w:r>
      <w:r w:rsidRPr="003417F5">
        <w:rPr>
          <w:rFonts w:ascii="Arial" w:hAnsi="Arial" w:cs="Arial"/>
        </w:rPr>
        <w:t>contratación</w:t>
      </w:r>
      <w:r w:rsidRPr="003417F5">
        <w:rPr>
          <w:rFonts w:ascii="Arial" w:hAnsi="Arial" w:cs="Arial"/>
          <w:spacing w:val="-8"/>
        </w:rPr>
        <w:t xml:space="preserve"> </w:t>
      </w:r>
      <w:r w:rsidRPr="003417F5">
        <w:rPr>
          <w:rFonts w:ascii="Arial" w:hAnsi="Arial" w:cs="Arial"/>
        </w:rPr>
        <w:t>se</w:t>
      </w:r>
      <w:r w:rsidRPr="003417F5">
        <w:rPr>
          <w:rFonts w:ascii="Arial" w:hAnsi="Arial" w:cs="Arial"/>
          <w:spacing w:val="-8"/>
        </w:rPr>
        <w:t xml:space="preserve"> </w:t>
      </w:r>
      <w:r w:rsidRPr="003417F5">
        <w:rPr>
          <w:rFonts w:ascii="Arial" w:hAnsi="Arial" w:cs="Arial"/>
        </w:rPr>
        <w:t>hace</w:t>
      </w:r>
      <w:r w:rsidRPr="003417F5">
        <w:rPr>
          <w:rFonts w:ascii="Arial" w:hAnsi="Arial" w:cs="Arial"/>
          <w:spacing w:val="9"/>
        </w:rPr>
        <w:t xml:space="preserve"> </w:t>
      </w:r>
      <w:r w:rsidRPr="003417F5">
        <w:rPr>
          <w:rFonts w:ascii="Arial" w:hAnsi="Arial" w:cs="Arial"/>
        </w:rPr>
        <w:t>anualmente.</w:t>
      </w:r>
    </w:p>
    <w:p w14:paraId="3B929343" w14:textId="77777777" w:rsidR="00787B68" w:rsidRPr="003417F5" w:rsidRDefault="00787B68">
      <w:pPr>
        <w:pStyle w:val="Textoindependiente"/>
        <w:spacing w:before="9"/>
        <w:rPr>
          <w:rFonts w:ascii="Arial" w:hAnsi="Arial" w:cs="Arial"/>
          <w:sz w:val="19"/>
        </w:rPr>
      </w:pPr>
    </w:p>
    <w:p w14:paraId="01284F27" w14:textId="3F82FF4A" w:rsidR="00787B68" w:rsidRPr="003417F5" w:rsidRDefault="00B82B06">
      <w:pPr>
        <w:pStyle w:val="Textoindependiente"/>
        <w:spacing w:before="1"/>
        <w:ind w:left="678"/>
        <w:rPr>
          <w:rFonts w:ascii="Arial" w:hAnsi="Arial" w:cs="Arial"/>
        </w:rPr>
      </w:pPr>
      <w:r w:rsidRPr="003417F5">
        <w:rPr>
          <w:rFonts w:ascii="Arial" w:hAnsi="Arial" w:cs="Arial"/>
        </w:rPr>
        <w:t>El</w:t>
      </w:r>
      <w:r w:rsidRPr="003417F5">
        <w:rPr>
          <w:rFonts w:ascii="Arial" w:hAnsi="Arial" w:cs="Arial"/>
          <w:spacing w:val="6"/>
        </w:rPr>
        <w:t xml:space="preserve"> </w:t>
      </w:r>
      <w:r w:rsidRPr="003417F5">
        <w:rPr>
          <w:rFonts w:ascii="Arial" w:hAnsi="Arial" w:cs="Arial"/>
        </w:rPr>
        <w:t>horario</w:t>
      </w:r>
      <w:r w:rsidRPr="003417F5">
        <w:rPr>
          <w:rFonts w:ascii="Arial" w:hAnsi="Arial" w:cs="Arial"/>
          <w:spacing w:val="-6"/>
        </w:rPr>
        <w:t xml:space="preserve"> </w:t>
      </w:r>
      <w:r w:rsidRPr="003417F5">
        <w:rPr>
          <w:rFonts w:ascii="Arial" w:hAnsi="Arial" w:cs="Arial"/>
        </w:rPr>
        <w:t>de</w:t>
      </w:r>
      <w:r w:rsidRPr="003417F5">
        <w:rPr>
          <w:rFonts w:ascii="Arial" w:hAnsi="Arial" w:cs="Arial"/>
          <w:spacing w:val="-5"/>
        </w:rPr>
        <w:t xml:space="preserve"> </w:t>
      </w:r>
      <w:r w:rsidRPr="003417F5">
        <w:rPr>
          <w:rFonts w:ascii="Arial" w:hAnsi="Arial" w:cs="Arial"/>
        </w:rPr>
        <w:t>atención</w:t>
      </w:r>
      <w:r w:rsidRPr="003417F5">
        <w:rPr>
          <w:rFonts w:ascii="Arial" w:hAnsi="Arial" w:cs="Arial"/>
          <w:spacing w:val="-6"/>
        </w:rPr>
        <w:t xml:space="preserve"> </w:t>
      </w:r>
      <w:r w:rsidRPr="003417F5">
        <w:rPr>
          <w:rFonts w:ascii="Arial" w:hAnsi="Arial" w:cs="Arial"/>
        </w:rPr>
        <w:t>es</w:t>
      </w:r>
      <w:r w:rsidRPr="003417F5">
        <w:rPr>
          <w:rFonts w:ascii="Arial" w:hAnsi="Arial" w:cs="Arial"/>
          <w:spacing w:val="-9"/>
        </w:rPr>
        <w:t xml:space="preserve"> </w:t>
      </w:r>
      <w:r w:rsidRPr="003417F5">
        <w:rPr>
          <w:rFonts w:ascii="Arial" w:hAnsi="Arial" w:cs="Arial"/>
        </w:rPr>
        <w:t>de</w:t>
      </w:r>
      <w:r w:rsidRPr="003417F5">
        <w:rPr>
          <w:rFonts w:ascii="Arial" w:hAnsi="Arial" w:cs="Arial"/>
          <w:spacing w:val="-6"/>
        </w:rPr>
        <w:t xml:space="preserve"> </w:t>
      </w:r>
      <w:r w:rsidR="00414157" w:rsidRPr="003417F5">
        <w:rPr>
          <w:rFonts w:ascii="Arial" w:hAnsi="Arial" w:cs="Arial"/>
        </w:rPr>
        <w:t>6</w:t>
      </w:r>
      <w:r w:rsidRPr="003417F5">
        <w:rPr>
          <w:rFonts w:ascii="Arial" w:hAnsi="Arial" w:cs="Arial"/>
        </w:rPr>
        <w:t>:00</w:t>
      </w:r>
      <w:r w:rsidRPr="003417F5">
        <w:rPr>
          <w:rFonts w:ascii="Arial" w:hAnsi="Arial" w:cs="Arial"/>
          <w:spacing w:val="-5"/>
        </w:rPr>
        <w:t xml:space="preserve"> </w:t>
      </w:r>
      <w:r w:rsidRPr="003417F5">
        <w:rPr>
          <w:rFonts w:ascii="Arial" w:hAnsi="Arial" w:cs="Arial"/>
        </w:rPr>
        <w:t>am</w:t>
      </w:r>
      <w:r w:rsidRPr="003417F5">
        <w:rPr>
          <w:rFonts w:ascii="Arial" w:hAnsi="Arial" w:cs="Arial"/>
          <w:spacing w:val="15"/>
        </w:rPr>
        <w:t xml:space="preserve"> </w:t>
      </w:r>
      <w:r w:rsidRPr="003417F5">
        <w:rPr>
          <w:rFonts w:ascii="Arial" w:hAnsi="Arial" w:cs="Arial"/>
        </w:rPr>
        <w:t>a</w:t>
      </w:r>
      <w:r w:rsidRPr="003417F5">
        <w:rPr>
          <w:rFonts w:ascii="Arial" w:hAnsi="Arial" w:cs="Arial"/>
          <w:spacing w:val="8"/>
        </w:rPr>
        <w:t xml:space="preserve"> </w:t>
      </w:r>
      <w:r w:rsidRPr="003417F5">
        <w:rPr>
          <w:rFonts w:ascii="Arial" w:hAnsi="Arial" w:cs="Arial"/>
        </w:rPr>
        <w:t>2:00</w:t>
      </w:r>
      <w:r w:rsidRPr="003417F5">
        <w:rPr>
          <w:rFonts w:ascii="Arial" w:hAnsi="Arial" w:cs="Arial"/>
          <w:spacing w:val="-6"/>
        </w:rPr>
        <w:t xml:space="preserve"> </w:t>
      </w:r>
      <w:r w:rsidRPr="003417F5">
        <w:rPr>
          <w:rFonts w:ascii="Arial" w:hAnsi="Arial" w:cs="Arial"/>
        </w:rPr>
        <w:t>pm.</w:t>
      </w:r>
    </w:p>
    <w:p w14:paraId="02714E88" w14:textId="77777777" w:rsidR="00787B68" w:rsidRPr="003417F5" w:rsidRDefault="00787B68">
      <w:pPr>
        <w:pStyle w:val="Textoindependiente"/>
        <w:spacing w:before="1"/>
        <w:rPr>
          <w:rFonts w:ascii="Arial" w:hAnsi="Arial" w:cs="Arial"/>
          <w:sz w:val="21"/>
        </w:rPr>
      </w:pPr>
    </w:p>
    <w:p w14:paraId="4FDE7632" w14:textId="77777777" w:rsidR="00787B68" w:rsidRPr="003417F5" w:rsidRDefault="00B82B06">
      <w:pPr>
        <w:pStyle w:val="Textoindependiente"/>
        <w:spacing w:before="1"/>
        <w:ind w:left="678"/>
        <w:rPr>
          <w:rFonts w:ascii="Arial" w:hAnsi="Arial" w:cs="Arial"/>
        </w:rPr>
      </w:pPr>
      <w:r w:rsidRPr="003417F5">
        <w:rPr>
          <w:rFonts w:ascii="Arial" w:hAnsi="Arial" w:cs="Arial"/>
        </w:rPr>
        <w:lastRenderedPageBreak/>
        <w:t>Preparación</w:t>
      </w:r>
      <w:r w:rsidRPr="003417F5">
        <w:rPr>
          <w:rFonts w:ascii="Arial" w:hAnsi="Arial" w:cs="Arial"/>
          <w:spacing w:val="-4"/>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los</w:t>
      </w:r>
      <w:r w:rsidRPr="003417F5">
        <w:rPr>
          <w:rFonts w:ascii="Arial" w:hAnsi="Arial" w:cs="Arial"/>
          <w:spacing w:val="-6"/>
        </w:rPr>
        <w:t xml:space="preserve"> </w:t>
      </w:r>
      <w:r w:rsidRPr="003417F5">
        <w:rPr>
          <w:rFonts w:ascii="Arial" w:hAnsi="Arial" w:cs="Arial"/>
        </w:rPr>
        <w:t>alimentos</w:t>
      </w:r>
      <w:r w:rsidRPr="003417F5">
        <w:rPr>
          <w:rFonts w:ascii="Arial" w:hAnsi="Arial" w:cs="Arial"/>
          <w:spacing w:val="11"/>
        </w:rPr>
        <w:t xml:space="preserve"> </w:t>
      </w:r>
      <w:r w:rsidRPr="003417F5">
        <w:rPr>
          <w:rFonts w:ascii="Arial" w:hAnsi="Arial" w:cs="Arial"/>
        </w:rPr>
        <w:t>en</w:t>
      </w:r>
      <w:r w:rsidRPr="003417F5">
        <w:rPr>
          <w:rFonts w:ascii="Arial" w:hAnsi="Arial" w:cs="Arial"/>
          <w:spacing w:val="-4"/>
        </w:rPr>
        <w:t xml:space="preserve"> </w:t>
      </w:r>
      <w:r w:rsidRPr="003417F5">
        <w:rPr>
          <w:rFonts w:ascii="Arial" w:hAnsi="Arial" w:cs="Arial"/>
        </w:rPr>
        <w:t>óptimas</w:t>
      </w:r>
      <w:r w:rsidRPr="003417F5">
        <w:rPr>
          <w:rFonts w:ascii="Arial" w:hAnsi="Arial" w:cs="Arial"/>
          <w:spacing w:val="12"/>
        </w:rPr>
        <w:t xml:space="preserve"> </w:t>
      </w:r>
      <w:r w:rsidRPr="003417F5">
        <w:rPr>
          <w:rFonts w:ascii="Arial" w:hAnsi="Arial" w:cs="Arial"/>
        </w:rPr>
        <w:t>condiciones</w:t>
      </w:r>
      <w:r w:rsidRPr="003417F5">
        <w:rPr>
          <w:rFonts w:ascii="Arial" w:hAnsi="Arial" w:cs="Arial"/>
          <w:spacing w:val="-7"/>
        </w:rPr>
        <w:t xml:space="preserve"> </w:t>
      </w:r>
      <w:r w:rsidRPr="003417F5">
        <w:rPr>
          <w:rFonts w:ascii="Arial" w:hAnsi="Arial" w:cs="Arial"/>
        </w:rPr>
        <w:t>higiénicas</w:t>
      </w:r>
    </w:p>
    <w:p w14:paraId="246949BF" w14:textId="77777777" w:rsidR="00787B68" w:rsidRPr="003417F5" w:rsidRDefault="00787B68">
      <w:pPr>
        <w:pStyle w:val="Textoindependiente"/>
        <w:spacing w:before="1"/>
        <w:rPr>
          <w:rFonts w:ascii="Arial" w:hAnsi="Arial" w:cs="Arial"/>
          <w:sz w:val="21"/>
        </w:rPr>
      </w:pPr>
    </w:p>
    <w:p w14:paraId="763EECFD" w14:textId="77777777" w:rsidR="00787B68" w:rsidRPr="003417F5" w:rsidRDefault="00B82B06">
      <w:pPr>
        <w:pStyle w:val="Textoindependiente"/>
        <w:spacing w:before="1"/>
        <w:ind w:left="678"/>
        <w:rPr>
          <w:rFonts w:ascii="Arial" w:hAnsi="Arial" w:cs="Arial"/>
        </w:rPr>
      </w:pPr>
      <w:r w:rsidRPr="003417F5">
        <w:rPr>
          <w:rFonts w:ascii="Arial" w:hAnsi="Arial" w:cs="Arial"/>
        </w:rPr>
        <w:t>Los</w:t>
      </w:r>
      <w:r w:rsidRPr="003417F5">
        <w:rPr>
          <w:rFonts w:ascii="Arial" w:hAnsi="Arial" w:cs="Arial"/>
          <w:spacing w:val="-4"/>
        </w:rPr>
        <w:t xml:space="preserve"> </w:t>
      </w:r>
      <w:r w:rsidRPr="003417F5">
        <w:rPr>
          <w:rFonts w:ascii="Arial" w:hAnsi="Arial" w:cs="Arial"/>
        </w:rPr>
        <w:t>precios</w:t>
      </w:r>
      <w:r w:rsidRPr="003417F5">
        <w:rPr>
          <w:rFonts w:ascii="Arial" w:hAnsi="Arial" w:cs="Arial"/>
          <w:spacing w:val="-3"/>
        </w:rPr>
        <w:t xml:space="preserve"> </w:t>
      </w:r>
      <w:r w:rsidRPr="003417F5">
        <w:rPr>
          <w:rFonts w:ascii="Arial" w:hAnsi="Arial" w:cs="Arial"/>
        </w:rPr>
        <w:t>deben</w:t>
      </w:r>
      <w:r w:rsidRPr="003417F5">
        <w:rPr>
          <w:rFonts w:ascii="Arial" w:hAnsi="Arial" w:cs="Arial"/>
          <w:spacing w:val="8"/>
        </w:rPr>
        <w:t xml:space="preserve"> </w:t>
      </w:r>
      <w:r w:rsidRPr="003417F5">
        <w:rPr>
          <w:rFonts w:ascii="Arial" w:hAnsi="Arial" w:cs="Arial"/>
        </w:rPr>
        <w:t>estar</w:t>
      </w:r>
      <w:r w:rsidRPr="003417F5">
        <w:rPr>
          <w:rFonts w:ascii="Arial" w:hAnsi="Arial" w:cs="Arial"/>
          <w:spacing w:val="3"/>
        </w:rPr>
        <w:t xml:space="preserve"> </w:t>
      </w:r>
      <w:r w:rsidRPr="003417F5">
        <w:rPr>
          <w:rFonts w:ascii="Arial" w:hAnsi="Arial" w:cs="Arial"/>
        </w:rPr>
        <w:t>fijados</w:t>
      </w:r>
      <w:r w:rsidRPr="003417F5">
        <w:rPr>
          <w:rFonts w:ascii="Arial" w:hAnsi="Arial" w:cs="Arial"/>
          <w:spacing w:val="-3"/>
        </w:rPr>
        <w:t xml:space="preserve"> </w:t>
      </w:r>
      <w:r w:rsidRPr="003417F5">
        <w:rPr>
          <w:rFonts w:ascii="Arial" w:hAnsi="Arial" w:cs="Arial"/>
        </w:rPr>
        <w:t>de manera</w:t>
      </w:r>
      <w:r w:rsidRPr="003417F5">
        <w:rPr>
          <w:rFonts w:ascii="Arial" w:hAnsi="Arial" w:cs="Arial"/>
          <w:spacing w:val="-18"/>
        </w:rPr>
        <w:t xml:space="preserve"> </w:t>
      </w:r>
      <w:r w:rsidRPr="003417F5">
        <w:rPr>
          <w:rFonts w:ascii="Arial" w:hAnsi="Arial" w:cs="Arial"/>
        </w:rPr>
        <w:t>visible y</w:t>
      </w:r>
      <w:r w:rsidRPr="003417F5">
        <w:rPr>
          <w:rFonts w:ascii="Arial" w:hAnsi="Arial" w:cs="Arial"/>
          <w:spacing w:val="-3"/>
        </w:rPr>
        <w:t xml:space="preserve"> </w:t>
      </w:r>
      <w:r w:rsidRPr="003417F5">
        <w:rPr>
          <w:rFonts w:ascii="Arial" w:hAnsi="Arial" w:cs="Arial"/>
        </w:rPr>
        <w:t>aprobada</w:t>
      </w:r>
      <w:r w:rsidRPr="003417F5">
        <w:rPr>
          <w:rFonts w:ascii="Arial" w:hAnsi="Arial" w:cs="Arial"/>
          <w:spacing w:val="1"/>
        </w:rPr>
        <w:t xml:space="preserve"> </w:t>
      </w:r>
      <w:r w:rsidRPr="003417F5">
        <w:rPr>
          <w:rFonts w:ascii="Arial" w:hAnsi="Arial" w:cs="Arial"/>
        </w:rPr>
        <w:t>por</w:t>
      </w:r>
      <w:r w:rsidRPr="003417F5">
        <w:rPr>
          <w:rFonts w:ascii="Arial" w:hAnsi="Arial" w:cs="Arial"/>
          <w:spacing w:val="3"/>
        </w:rPr>
        <w:t xml:space="preserve"> </w:t>
      </w:r>
      <w:r w:rsidRPr="003417F5">
        <w:rPr>
          <w:rFonts w:ascii="Arial" w:hAnsi="Arial" w:cs="Arial"/>
        </w:rPr>
        <w:t>el</w:t>
      </w:r>
      <w:r w:rsidRPr="003417F5">
        <w:rPr>
          <w:rFonts w:ascii="Arial" w:hAnsi="Arial" w:cs="Arial"/>
          <w:spacing w:val="14"/>
        </w:rPr>
        <w:t xml:space="preserve"> </w:t>
      </w:r>
      <w:r w:rsidRPr="003417F5">
        <w:rPr>
          <w:rFonts w:ascii="Arial" w:hAnsi="Arial" w:cs="Arial"/>
        </w:rPr>
        <w:t>Consejo Directo.</w:t>
      </w:r>
    </w:p>
    <w:p w14:paraId="6716A67C" w14:textId="77777777" w:rsidR="00787B68" w:rsidRPr="003417F5" w:rsidRDefault="00787B68">
      <w:pPr>
        <w:pStyle w:val="Textoindependiente"/>
        <w:spacing w:before="8"/>
        <w:rPr>
          <w:rFonts w:ascii="Arial" w:hAnsi="Arial" w:cs="Arial"/>
          <w:sz w:val="19"/>
        </w:rPr>
      </w:pPr>
    </w:p>
    <w:p w14:paraId="6AFDD78F" w14:textId="77777777" w:rsidR="00787B68" w:rsidRPr="003417F5" w:rsidRDefault="00B82B06">
      <w:pPr>
        <w:pStyle w:val="Textoindependiente"/>
        <w:spacing w:before="1" w:line="288" w:lineRule="auto"/>
        <w:ind w:left="678" w:right="945"/>
        <w:rPr>
          <w:rFonts w:ascii="Arial" w:hAnsi="Arial" w:cs="Arial"/>
        </w:rPr>
      </w:pPr>
      <w:r w:rsidRPr="003417F5">
        <w:rPr>
          <w:rFonts w:ascii="Arial" w:hAnsi="Arial" w:cs="Arial"/>
        </w:rPr>
        <w:t>Mantener</w:t>
      </w:r>
      <w:r w:rsidRPr="003417F5">
        <w:rPr>
          <w:rFonts w:ascii="Arial" w:hAnsi="Arial" w:cs="Arial"/>
          <w:spacing w:val="10"/>
        </w:rPr>
        <w:t xml:space="preserve"> </w:t>
      </w:r>
      <w:r w:rsidRPr="003417F5">
        <w:rPr>
          <w:rFonts w:ascii="Arial" w:hAnsi="Arial" w:cs="Arial"/>
        </w:rPr>
        <w:t>los</w:t>
      </w:r>
      <w:r w:rsidRPr="003417F5">
        <w:rPr>
          <w:rFonts w:ascii="Arial" w:hAnsi="Arial" w:cs="Arial"/>
          <w:spacing w:val="4"/>
        </w:rPr>
        <w:t xml:space="preserve"> </w:t>
      </w:r>
      <w:r w:rsidRPr="003417F5">
        <w:rPr>
          <w:rFonts w:ascii="Arial" w:hAnsi="Arial" w:cs="Arial"/>
        </w:rPr>
        <w:t>productos</w:t>
      </w:r>
      <w:r w:rsidRPr="003417F5">
        <w:rPr>
          <w:rFonts w:ascii="Arial" w:hAnsi="Arial" w:cs="Arial"/>
          <w:spacing w:val="4"/>
        </w:rPr>
        <w:t xml:space="preserve"> </w:t>
      </w:r>
      <w:r w:rsidRPr="003417F5">
        <w:rPr>
          <w:rFonts w:ascii="Arial" w:hAnsi="Arial" w:cs="Arial"/>
        </w:rPr>
        <w:t>almacenados</w:t>
      </w:r>
      <w:r w:rsidRPr="003417F5">
        <w:rPr>
          <w:rFonts w:ascii="Arial" w:hAnsi="Arial" w:cs="Arial"/>
          <w:spacing w:val="4"/>
        </w:rPr>
        <w:t xml:space="preserve"> </w:t>
      </w:r>
      <w:r w:rsidRPr="003417F5">
        <w:rPr>
          <w:rFonts w:ascii="Arial" w:hAnsi="Arial" w:cs="Arial"/>
        </w:rPr>
        <w:t>en</w:t>
      </w:r>
      <w:r w:rsidRPr="003417F5">
        <w:rPr>
          <w:rFonts w:ascii="Arial" w:hAnsi="Arial" w:cs="Arial"/>
          <w:spacing w:val="9"/>
        </w:rPr>
        <w:t xml:space="preserve"> </w:t>
      </w:r>
      <w:r w:rsidRPr="003417F5">
        <w:rPr>
          <w:rFonts w:ascii="Arial" w:hAnsi="Arial" w:cs="Arial"/>
        </w:rPr>
        <w:t>óptimas</w:t>
      </w:r>
      <w:r w:rsidRPr="003417F5">
        <w:rPr>
          <w:rFonts w:ascii="Arial" w:hAnsi="Arial" w:cs="Arial"/>
          <w:spacing w:val="4"/>
        </w:rPr>
        <w:t xml:space="preserve"> </w:t>
      </w:r>
      <w:r w:rsidRPr="003417F5">
        <w:rPr>
          <w:rFonts w:ascii="Arial" w:hAnsi="Arial" w:cs="Arial"/>
        </w:rPr>
        <w:t>condiciones</w:t>
      </w:r>
      <w:r w:rsidRPr="003417F5">
        <w:rPr>
          <w:rFonts w:ascii="Arial" w:hAnsi="Arial" w:cs="Arial"/>
          <w:spacing w:val="4"/>
        </w:rPr>
        <w:t xml:space="preserve"> </w:t>
      </w:r>
      <w:r w:rsidRPr="003417F5">
        <w:rPr>
          <w:rFonts w:ascii="Arial" w:hAnsi="Arial" w:cs="Arial"/>
        </w:rPr>
        <w:t>en</w:t>
      </w:r>
      <w:r w:rsidRPr="003417F5">
        <w:rPr>
          <w:rFonts w:ascii="Arial" w:hAnsi="Arial" w:cs="Arial"/>
          <w:spacing w:val="8"/>
        </w:rPr>
        <w:t xml:space="preserve"> </w:t>
      </w:r>
      <w:r w:rsidRPr="003417F5">
        <w:rPr>
          <w:rFonts w:ascii="Arial" w:hAnsi="Arial" w:cs="Arial"/>
        </w:rPr>
        <w:t>congeladores,</w:t>
      </w:r>
      <w:r w:rsidRPr="003417F5">
        <w:rPr>
          <w:rFonts w:ascii="Arial" w:hAnsi="Arial" w:cs="Arial"/>
          <w:spacing w:val="7"/>
        </w:rPr>
        <w:t xml:space="preserve"> </w:t>
      </w:r>
      <w:r w:rsidRPr="003417F5">
        <w:rPr>
          <w:rFonts w:ascii="Arial" w:hAnsi="Arial" w:cs="Arial"/>
        </w:rPr>
        <w:t>recipientes</w:t>
      </w:r>
      <w:r w:rsidRPr="003417F5">
        <w:rPr>
          <w:rFonts w:ascii="Arial" w:hAnsi="Arial" w:cs="Arial"/>
          <w:spacing w:val="26"/>
        </w:rPr>
        <w:t xml:space="preserve"> </w:t>
      </w:r>
      <w:r w:rsidRPr="003417F5">
        <w:rPr>
          <w:rFonts w:ascii="Arial" w:hAnsi="Arial" w:cs="Arial"/>
        </w:rPr>
        <w:t>y</w:t>
      </w:r>
      <w:r w:rsidRPr="003417F5">
        <w:rPr>
          <w:rFonts w:ascii="Arial" w:hAnsi="Arial" w:cs="Arial"/>
          <w:spacing w:val="-58"/>
        </w:rPr>
        <w:t xml:space="preserve"> </w:t>
      </w:r>
      <w:r w:rsidRPr="003417F5">
        <w:rPr>
          <w:rFonts w:ascii="Arial" w:hAnsi="Arial" w:cs="Arial"/>
        </w:rPr>
        <w:t>vitrinas</w:t>
      </w:r>
    </w:p>
    <w:p w14:paraId="27437419" w14:textId="77777777" w:rsidR="00787B68" w:rsidRPr="003417F5" w:rsidRDefault="00B82B06">
      <w:pPr>
        <w:pStyle w:val="Textoindependiente"/>
        <w:spacing w:before="177" w:line="470" w:lineRule="auto"/>
        <w:ind w:left="678" w:right="945"/>
        <w:rPr>
          <w:rFonts w:ascii="Arial" w:hAnsi="Arial" w:cs="Arial"/>
        </w:rPr>
      </w:pPr>
      <w:r w:rsidRPr="003417F5">
        <w:rPr>
          <w:rFonts w:ascii="Arial" w:hAnsi="Arial" w:cs="Arial"/>
        </w:rPr>
        <w:t>Atender</w:t>
      </w:r>
      <w:r w:rsidRPr="003417F5">
        <w:rPr>
          <w:rFonts w:ascii="Arial" w:hAnsi="Arial" w:cs="Arial"/>
          <w:spacing w:val="7"/>
        </w:rPr>
        <w:t xml:space="preserve"> </w:t>
      </w:r>
      <w:r w:rsidRPr="003417F5">
        <w:rPr>
          <w:rFonts w:ascii="Arial" w:hAnsi="Arial" w:cs="Arial"/>
        </w:rPr>
        <w:t>a</w:t>
      </w:r>
      <w:r w:rsidRPr="003417F5">
        <w:rPr>
          <w:rFonts w:ascii="Arial" w:hAnsi="Arial" w:cs="Arial"/>
          <w:spacing w:val="-15"/>
        </w:rPr>
        <w:t xml:space="preserve"> </w:t>
      </w:r>
      <w:r w:rsidRPr="003417F5">
        <w:rPr>
          <w:rFonts w:ascii="Arial" w:hAnsi="Arial" w:cs="Arial"/>
        </w:rPr>
        <w:t>los</w:t>
      </w:r>
      <w:r w:rsidRPr="003417F5">
        <w:rPr>
          <w:rFonts w:ascii="Arial" w:hAnsi="Arial" w:cs="Arial"/>
          <w:spacing w:val="22"/>
        </w:rPr>
        <w:t xml:space="preserve"> </w:t>
      </w:r>
      <w:r w:rsidRPr="003417F5">
        <w:rPr>
          <w:rFonts w:ascii="Arial" w:hAnsi="Arial" w:cs="Arial"/>
        </w:rPr>
        <w:t>estudiantes,</w:t>
      </w:r>
      <w:r w:rsidRPr="003417F5">
        <w:rPr>
          <w:rFonts w:ascii="Arial" w:hAnsi="Arial" w:cs="Arial"/>
          <w:spacing w:val="4"/>
        </w:rPr>
        <w:t xml:space="preserve"> </w:t>
      </w:r>
      <w:r w:rsidRPr="003417F5">
        <w:rPr>
          <w:rFonts w:ascii="Arial" w:hAnsi="Arial" w:cs="Arial"/>
        </w:rPr>
        <w:t>docentes</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comunidad</w:t>
      </w:r>
      <w:r w:rsidRPr="003417F5">
        <w:rPr>
          <w:rFonts w:ascii="Arial" w:hAnsi="Arial" w:cs="Arial"/>
          <w:spacing w:val="4"/>
        </w:rPr>
        <w:t xml:space="preserve"> </w:t>
      </w:r>
      <w:r w:rsidRPr="003417F5">
        <w:rPr>
          <w:rFonts w:ascii="Arial" w:hAnsi="Arial" w:cs="Arial"/>
        </w:rPr>
        <w:t>educativa</w:t>
      </w:r>
      <w:r w:rsidRPr="003417F5">
        <w:rPr>
          <w:rFonts w:ascii="Arial" w:hAnsi="Arial" w:cs="Arial"/>
          <w:spacing w:val="-14"/>
        </w:rPr>
        <w:t xml:space="preserve"> </w:t>
      </w:r>
      <w:r w:rsidRPr="003417F5">
        <w:rPr>
          <w:rFonts w:ascii="Arial" w:hAnsi="Arial" w:cs="Arial"/>
        </w:rPr>
        <w:t>en</w:t>
      </w:r>
      <w:r w:rsidRPr="003417F5">
        <w:rPr>
          <w:rFonts w:ascii="Arial" w:hAnsi="Arial" w:cs="Arial"/>
          <w:spacing w:val="4"/>
        </w:rPr>
        <w:t xml:space="preserve"> </w:t>
      </w:r>
      <w:r w:rsidRPr="003417F5">
        <w:rPr>
          <w:rFonts w:ascii="Arial" w:hAnsi="Arial" w:cs="Arial"/>
        </w:rPr>
        <w:t>forma</w:t>
      </w:r>
      <w:r w:rsidRPr="003417F5">
        <w:rPr>
          <w:rFonts w:ascii="Arial" w:hAnsi="Arial" w:cs="Arial"/>
          <w:spacing w:val="-14"/>
        </w:rPr>
        <w:t xml:space="preserve"> </w:t>
      </w:r>
      <w:r w:rsidRPr="003417F5">
        <w:rPr>
          <w:rFonts w:ascii="Arial" w:hAnsi="Arial" w:cs="Arial"/>
        </w:rPr>
        <w:t>cordial</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respetuosa</w:t>
      </w:r>
      <w:r w:rsidRPr="003417F5">
        <w:rPr>
          <w:rFonts w:ascii="Arial" w:hAnsi="Arial" w:cs="Arial"/>
          <w:spacing w:val="-58"/>
        </w:rPr>
        <w:t xml:space="preserve"> </w:t>
      </w:r>
      <w:r w:rsidRPr="003417F5">
        <w:rPr>
          <w:rFonts w:ascii="Arial" w:hAnsi="Arial" w:cs="Arial"/>
        </w:rPr>
        <w:t>Ofrecer</w:t>
      </w:r>
      <w:r w:rsidRPr="003417F5">
        <w:rPr>
          <w:rFonts w:ascii="Arial" w:hAnsi="Arial" w:cs="Arial"/>
          <w:spacing w:val="-8"/>
        </w:rPr>
        <w:t xml:space="preserve"> </w:t>
      </w:r>
      <w:r w:rsidRPr="003417F5">
        <w:rPr>
          <w:rFonts w:ascii="Arial" w:hAnsi="Arial" w:cs="Arial"/>
        </w:rPr>
        <w:t>comestibles</w:t>
      </w:r>
      <w:r w:rsidRPr="003417F5">
        <w:rPr>
          <w:rFonts w:ascii="Arial" w:hAnsi="Arial" w:cs="Arial"/>
          <w:spacing w:val="-12"/>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buena</w:t>
      </w:r>
      <w:r w:rsidRPr="003417F5">
        <w:rPr>
          <w:rFonts w:ascii="Arial" w:hAnsi="Arial" w:cs="Arial"/>
          <w:spacing w:val="-25"/>
        </w:rPr>
        <w:t xml:space="preserve"> </w:t>
      </w:r>
      <w:r w:rsidRPr="003417F5">
        <w:rPr>
          <w:rFonts w:ascii="Arial" w:hAnsi="Arial" w:cs="Arial"/>
        </w:rPr>
        <w:t>calidad</w:t>
      </w:r>
      <w:r w:rsidRPr="003417F5">
        <w:rPr>
          <w:rFonts w:ascii="Arial" w:hAnsi="Arial" w:cs="Arial"/>
          <w:spacing w:val="-9"/>
        </w:rPr>
        <w:t xml:space="preserve"> </w:t>
      </w:r>
      <w:r w:rsidRPr="003417F5">
        <w:rPr>
          <w:rFonts w:ascii="Arial" w:hAnsi="Arial" w:cs="Arial"/>
        </w:rPr>
        <w:t>y</w:t>
      </w:r>
      <w:r w:rsidRPr="003417F5">
        <w:rPr>
          <w:rFonts w:ascii="Arial" w:hAnsi="Arial" w:cs="Arial"/>
          <w:spacing w:val="-12"/>
        </w:rPr>
        <w:t xml:space="preserve"> </w:t>
      </w:r>
      <w:r w:rsidRPr="003417F5">
        <w:rPr>
          <w:rFonts w:ascii="Arial" w:hAnsi="Arial" w:cs="Arial"/>
        </w:rPr>
        <w:t>precios</w:t>
      </w:r>
      <w:r w:rsidRPr="003417F5">
        <w:rPr>
          <w:rFonts w:ascii="Arial" w:hAnsi="Arial" w:cs="Arial"/>
          <w:spacing w:val="-13"/>
        </w:rPr>
        <w:t xml:space="preserve"> </w:t>
      </w:r>
      <w:r w:rsidRPr="003417F5">
        <w:rPr>
          <w:rFonts w:ascii="Arial" w:hAnsi="Arial" w:cs="Arial"/>
        </w:rPr>
        <w:t>moderados.</w:t>
      </w:r>
    </w:p>
    <w:p w14:paraId="61C9B354" w14:textId="77777777" w:rsidR="00787B68" w:rsidRPr="003417F5" w:rsidRDefault="00B82B06">
      <w:pPr>
        <w:pStyle w:val="Textoindependiente"/>
        <w:spacing w:before="1" w:line="273" w:lineRule="auto"/>
        <w:ind w:left="678" w:right="945"/>
        <w:rPr>
          <w:rFonts w:ascii="Arial" w:hAnsi="Arial" w:cs="Arial"/>
        </w:rPr>
      </w:pPr>
      <w:r w:rsidRPr="003417F5">
        <w:rPr>
          <w:rFonts w:ascii="Arial" w:hAnsi="Arial" w:cs="Arial"/>
        </w:rPr>
        <w:t>Los</w:t>
      </w:r>
      <w:r w:rsidRPr="003417F5">
        <w:rPr>
          <w:rFonts w:ascii="Arial" w:hAnsi="Arial" w:cs="Arial"/>
          <w:spacing w:val="59"/>
        </w:rPr>
        <w:t xml:space="preserve"> </w:t>
      </w:r>
      <w:r w:rsidRPr="003417F5">
        <w:rPr>
          <w:rFonts w:ascii="Arial" w:hAnsi="Arial" w:cs="Arial"/>
        </w:rPr>
        <w:t>estudiantes</w:t>
      </w:r>
      <w:r w:rsidRPr="003417F5">
        <w:rPr>
          <w:rFonts w:ascii="Arial" w:hAnsi="Arial" w:cs="Arial"/>
          <w:spacing w:val="59"/>
        </w:rPr>
        <w:t xml:space="preserve"> </w:t>
      </w:r>
      <w:r w:rsidRPr="003417F5">
        <w:rPr>
          <w:rFonts w:ascii="Arial" w:hAnsi="Arial" w:cs="Arial"/>
        </w:rPr>
        <w:t>hacen</w:t>
      </w:r>
      <w:r w:rsidRPr="003417F5">
        <w:rPr>
          <w:rFonts w:ascii="Arial" w:hAnsi="Arial" w:cs="Arial"/>
          <w:spacing w:val="3"/>
        </w:rPr>
        <w:t xml:space="preserve"> </w:t>
      </w:r>
      <w:r w:rsidRPr="003417F5">
        <w:rPr>
          <w:rFonts w:ascii="Arial" w:hAnsi="Arial" w:cs="Arial"/>
        </w:rPr>
        <w:t>uso</w:t>
      </w:r>
      <w:r w:rsidRPr="003417F5">
        <w:rPr>
          <w:rFonts w:ascii="Arial" w:hAnsi="Arial" w:cs="Arial"/>
          <w:spacing w:val="12"/>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la</w:t>
      </w:r>
      <w:r w:rsidRPr="003417F5">
        <w:rPr>
          <w:rFonts w:ascii="Arial" w:hAnsi="Arial" w:cs="Arial"/>
          <w:spacing w:val="45"/>
        </w:rPr>
        <w:t xml:space="preserve"> </w:t>
      </w:r>
      <w:r w:rsidRPr="003417F5">
        <w:rPr>
          <w:rFonts w:ascii="Arial" w:hAnsi="Arial" w:cs="Arial"/>
        </w:rPr>
        <w:t>tienda</w:t>
      </w:r>
      <w:r w:rsidRPr="003417F5">
        <w:rPr>
          <w:rFonts w:ascii="Arial" w:hAnsi="Arial" w:cs="Arial"/>
          <w:spacing w:val="45"/>
        </w:rPr>
        <w:t xml:space="preserve"> </w:t>
      </w:r>
      <w:r w:rsidRPr="003417F5">
        <w:rPr>
          <w:rFonts w:ascii="Arial" w:hAnsi="Arial" w:cs="Arial"/>
        </w:rPr>
        <w:t>solo</w:t>
      </w:r>
      <w:r w:rsidRPr="003417F5">
        <w:rPr>
          <w:rFonts w:ascii="Arial" w:hAnsi="Arial" w:cs="Arial"/>
          <w:spacing w:val="2"/>
        </w:rPr>
        <w:t xml:space="preserve"> </w:t>
      </w:r>
      <w:r w:rsidRPr="003417F5">
        <w:rPr>
          <w:rFonts w:ascii="Arial" w:hAnsi="Arial" w:cs="Arial"/>
        </w:rPr>
        <w:t>en</w:t>
      </w:r>
      <w:r w:rsidRPr="003417F5">
        <w:rPr>
          <w:rFonts w:ascii="Arial" w:hAnsi="Arial" w:cs="Arial"/>
          <w:spacing w:val="2"/>
        </w:rPr>
        <w:t xml:space="preserve"> </w:t>
      </w:r>
      <w:r w:rsidRPr="003417F5">
        <w:rPr>
          <w:rFonts w:ascii="Arial" w:hAnsi="Arial" w:cs="Arial"/>
        </w:rPr>
        <w:t>horas</w:t>
      </w:r>
      <w:r w:rsidRPr="003417F5">
        <w:rPr>
          <w:rFonts w:ascii="Arial" w:hAnsi="Arial" w:cs="Arial"/>
          <w:spacing w:val="60"/>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descanso</w:t>
      </w:r>
      <w:r w:rsidRPr="003417F5">
        <w:rPr>
          <w:rFonts w:ascii="Arial" w:hAnsi="Arial" w:cs="Arial"/>
          <w:spacing w:val="2"/>
        </w:rPr>
        <w:t xml:space="preserve"> </w:t>
      </w:r>
      <w:r w:rsidRPr="003417F5">
        <w:rPr>
          <w:rFonts w:ascii="Arial" w:hAnsi="Arial" w:cs="Arial"/>
        </w:rPr>
        <w:t>o</w:t>
      </w:r>
      <w:r w:rsidRPr="003417F5">
        <w:rPr>
          <w:rFonts w:ascii="Arial" w:hAnsi="Arial" w:cs="Arial"/>
          <w:spacing w:val="2"/>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acuerdo</w:t>
      </w:r>
      <w:r w:rsidRPr="003417F5">
        <w:rPr>
          <w:rFonts w:ascii="Arial" w:hAnsi="Arial" w:cs="Arial"/>
          <w:spacing w:val="2"/>
        </w:rPr>
        <w:t xml:space="preserve"> </w:t>
      </w:r>
      <w:r w:rsidRPr="003417F5">
        <w:rPr>
          <w:rFonts w:ascii="Arial" w:hAnsi="Arial" w:cs="Arial"/>
        </w:rPr>
        <w:t>a</w:t>
      </w:r>
      <w:r w:rsidRPr="003417F5">
        <w:rPr>
          <w:rFonts w:ascii="Arial" w:hAnsi="Arial" w:cs="Arial"/>
          <w:spacing w:val="28"/>
        </w:rPr>
        <w:t xml:space="preserve"> </w:t>
      </w:r>
      <w:r w:rsidRPr="003417F5">
        <w:rPr>
          <w:rFonts w:ascii="Arial" w:hAnsi="Arial" w:cs="Arial"/>
        </w:rPr>
        <w:t>la</w:t>
      </w:r>
      <w:r w:rsidRPr="003417F5">
        <w:rPr>
          <w:rFonts w:ascii="Arial" w:hAnsi="Arial" w:cs="Arial"/>
          <w:spacing w:val="-59"/>
        </w:rPr>
        <w:t xml:space="preserve"> </w:t>
      </w:r>
      <w:r w:rsidRPr="003417F5">
        <w:rPr>
          <w:rFonts w:ascii="Arial" w:hAnsi="Arial" w:cs="Arial"/>
        </w:rPr>
        <w:t>necesidad</w:t>
      </w:r>
      <w:r w:rsidRPr="003417F5">
        <w:rPr>
          <w:rFonts w:ascii="Arial" w:hAnsi="Arial" w:cs="Arial"/>
          <w:spacing w:val="-10"/>
        </w:rPr>
        <w:t xml:space="preserve"> </w:t>
      </w:r>
      <w:r w:rsidRPr="003417F5">
        <w:rPr>
          <w:rFonts w:ascii="Arial" w:hAnsi="Arial" w:cs="Arial"/>
        </w:rPr>
        <w:t>con</w:t>
      </w:r>
      <w:r w:rsidRPr="003417F5">
        <w:rPr>
          <w:rFonts w:ascii="Arial" w:hAnsi="Arial" w:cs="Arial"/>
          <w:spacing w:val="-10"/>
        </w:rPr>
        <w:t xml:space="preserve"> </w:t>
      </w:r>
      <w:r w:rsidRPr="003417F5">
        <w:rPr>
          <w:rFonts w:ascii="Arial" w:hAnsi="Arial" w:cs="Arial"/>
        </w:rPr>
        <w:t>autorización</w:t>
      </w:r>
      <w:r w:rsidRPr="003417F5">
        <w:rPr>
          <w:rFonts w:ascii="Arial" w:hAnsi="Arial" w:cs="Arial"/>
          <w:spacing w:val="-10"/>
        </w:rPr>
        <w:t xml:space="preserve"> </w:t>
      </w:r>
      <w:r w:rsidRPr="003417F5">
        <w:rPr>
          <w:rFonts w:ascii="Arial" w:hAnsi="Arial" w:cs="Arial"/>
        </w:rPr>
        <w:t>del</w:t>
      </w:r>
      <w:r w:rsidRPr="003417F5">
        <w:rPr>
          <w:rFonts w:ascii="Arial" w:hAnsi="Arial" w:cs="Arial"/>
          <w:spacing w:val="-14"/>
        </w:rPr>
        <w:t xml:space="preserve"> </w:t>
      </w:r>
      <w:r w:rsidRPr="003417F5">
        <w:rPr>
          <w:rFonts w:ascii="Arial" w:hAnsi="Arial" w:cs="Arial"/>
        </w:rPr>
        <w:t>docente</w:t>
      </w:r>
      <w:r w:rsidRPr="003417F5">
        <w:rPr>
          <w:rFonts w:ascii="Arial" w:hAnsi="Arial" w:cs="Arial"/>
          <w:spacing w:val="-10"/>
        </w:rPr>
        <w:t xml:space="preserve"> </w:t>
      </w:r>
      <w:r w:rsidRPr="003417F5">
        <w:rPr>
          <w:rFonts w:ascii="Arial" w:hAnsi="Arial" w:cs="Arial"/>
        </w:rPr>
        <w:t>o</w:t>
      </w:r>
      <w:r w:rsidRPr="003417F5">
        <w:rPr>
          <w:rFonts w:ascii="Arial" w:hAnsi="Arial" w:cs="Arial"/>
          <w:spacing w:val="-9"/>
        </w:rPr>
        <w:t xml:space="preserve"> </w:t>
      </w:r>
      <w:r w:rsidRPr="003417F5">
        <w:rPr>
          <w:rFonts w:ascii="Arial" w:hAnsi="Arial" w:cs="Arial"/>
        </w:rPr>
        <w:t>coordinador</w:t>
      </w:r>
    </w:p>
    <w:p w14:paraId="11F18BF7" w14:textId="77777777" w:rsidR="00787B68" w:rsidRPr="003417F5" w:rsidRDefault="00B82B06">
      <w:pPr>
        <w:pStyle w:val="Ttulo4"/>
        <w:spacing w:before="209"/>
      </w:pPr>
      <w:r w:rsidRPr="003417F5">
        <w:t>CONTROLES:</w:t>
      </w:r>
    </w:p>
    <w:p w14:paraId="7A932C2A" w14:textId="77777777" w:rsidR="00787B68" w:rsidRPr="003417F5" w:rsidRDefault="00787B68">
      <w:pPr>
        <w:pStyle w:val="Textoindependiente"/>
        <w:spacing w:before="8"/>
        <w:rPr>
          <w:rFonts w:ascii="Arial" w:hAnsi="Arial" w:cs="Arial"/>
          <w:b/>
          <w:sz w:val="19"/>
        </w:rPr>
      </w:pPr>
    </w:p>
    <w:p w14:paraId="52A9B3A2" w14:textId="3C62BF5B" w:rsidR="00414157" w:rsidRPr="003417F5" w:rsidRDefault="00B82B06">
      <w:pPr>
        <w:pStyle w:val="Textoindependiente"/>
        <w:spacing w:before="1" w:line="470" w:lineRule="auto"/>
        <w:ind w:left="678" w:right="1736"/>
        <w:rPr>
          <w:rFonts w:ascii="Arial" w:hAnsi="Arial" w:cs="Arial"/>
        </w:rPr>
      </w:pPr>
      <w:r w:rsidRPr="003417F5">
        <w:rPr>
          <w:rFonts w:ascii="Arial" w:hAnsi="Arial" w:cs="Arial"/>
        </w:rPr>
        <w:t>Se</w:t>
      </w:r>
      <w:r w:rsidRPr="003417F5">
        <w:rPr>
          <w:rFonts w:ascii="Arial" w:hAnsi="Arial" w:cs="Arial"/>
          <w:spacing w:val="18"/>
        </w:rPr>
        <w:t xml:space="preserve"> </w:t>
      </w:r>
      <w:r w:rsidRPr="003417F5">
        <w:rPr>
          <w:rFonts w:ascii="Arial" w:hAnsi="Arial" w:cs="Arial"/>
        </w:rPr>
        <w:t>hace control</w:t>
      </w:r>
      <w:r w:rsidRPr="003417F5">
        <w:rPr>
          <w:rFonts w:ascii="Arial" w:hAnsi="Arial" w:cs="Arial"/>
          <w:spacing w:val="-6"/>
        </w:rPr>
        <w:t xml:space="preserve"> </w:t>
      </w:r>
      <w:r w:rsidRPr="003417F5">
        <w:rPr>
          <w:rFonts w:ascii="Arial" w:hAnsi="Arial" w:cs="Arial"/>
        </w:rPr>
        <w:t>a</w:t>
      </w:r>
      <w:r w:rsidRPr="003417F5">
        <w:rPr>
          <w:rFonts w:ascii="Arial" w:hAnsi="Arial" w:cs="Arial"/>
          <w:spacing w:val="1"/>
        </w:rPr>
        <w:t xml:space="preserve"> </w:t>
      </w:r>
      <w:r w:rsidRPr="003417F5">
        <w:rPr>
          <w:rFonts w:ascii="Arial" w:hAnsi="Arial" w:cs="Arial"/>
        </w:rPr>
        <w:t>la prestación de</w:t>
      </w:r>
      <w:r w:rsidRPr="003417F5">
        <w:rPr>
          <w:rFonts w:ascii="Arial" w:hAnsi="Arial" w:cs="Arial"/>
          <w:spacing w:val="-1"/>
        </w:rPr>
        <w:t xml:space="preserve"> </w:t>
      </w:r>
      <w:r w:rsidRPr="003417F5">
        <w:rPr>
          <w:rFonts w:ascii="Arial" w:hAnsi="Arial" w:cs="Arial"/>
        </w:rPr>
        <w:t>servicios</w:t>
      </w:r>
      <w:r w:rsidRPr="003417F5">
        <w:rPr>
          <w:rFonts w:ascii="Arial" w:hAnsi="Arial" w:cs="Arial"/>
          <w:spacing w:val="-4"/>
        </w:rPr>
        <w:t xml:space="preserve"> </w:t>
      </w:r>
      <w:r w:rsidRPr="003417F5">
        <w:rPr>
          <w:rFonts w:ascii="Arial" w:hAnsi="Arial" w:cs="Arial"/>
        </w:rPr>
        <w:t>con</w:t>
      </w:r>
      <w:r w:rsidRPr="003417F5">
        <w:rPr>
          <w:rFonts w:ascii="Arial" w:hAnsi="Arial" w:cs="Arial"/>
          <w:spacing w:val="16"/>
        </w:rPr>
        <w:t xml:space="preserve"> </w:t>
      </w:r>
      <w:r w:rsidRPr="003417F5">
        <w:rPr>
          <w:rFonts w:ascii="Arial" w:hAnsi="Arial" w:cs="Arial"/>
        </w:rPr>
        <w:t>AR_F_16</w:t>
      </w:r>
      <w:r w:rsidRPr="003417F5">
        <w:rPr>
          <w:rFonts w:ascii="Arial" w:hAnsi="Arial" w:cs="Arial"/>
          <w:spacing w:val="1"/>
        </w:rPr>
        <w:t xml:space="preserve"> </w:t>
      </w:r>
      <w:r w:rsidRPr="003417F5">
        <w:rPr>
          <w:rFonts w:ascii="Arial" w:hAnsi="Arial" w:cs="Arial"/>
        </w:rPr>
        <w:t>Listado</w:t>
      </w:r>
      <w:r w:rsidRPr="003417F5">
        <w:rPr>
          <w:rFonts w:ascii="Arial" w:hAnsi="Arial" w:cs="Arial"/>
          <w:spacing w:val="-1"/>
        </w:rPr>
        <w:t xml:space="preserve"> </w:t>
      </w:r>
      <w:r w:rsidRPr="003417F5">
        <w:rPr>
          <w:rFonts w:ascii="Arial" w:hAnsi="Arial" w:cs="Arial"/>
        </w:rPr>
        <w:t>de chequeo</w:t>
      </w:r>
      <w:r w:rsidRPr="003417F5">
        <w:rPr>
          <w:rFonts w:ascii="Arial" w:hAnsi="Arial" w:cs="Arial"/>
          <w:spacing w:val="-58"/>
        </w:rPr>
        <w:t xml:space="preserve"> </w:t>
      </w:r>
      <w:r w:rsidR="00547CB1">
        <w:rPr>
          <w:rFonts w:ascii="Arial" w:hAnsi="Arial" w:cs="Arial"/>
          <w:spacing w:val="-58"/>
        </w:rPr>
        <w:t xml:space="preserve">:    </w:t>
      </w:r>
      <w:r w:rsidRPr="003417F5">
        <w:rPr>
          <w:rFonts w:ascii="Arial" w:hAnsi="Arial" w:cs="Arial"/>
        </w:rPr>
        <w:t>Inspección</w:t>
      </w:r>
      <w:r w:rsidRPr="003417F5">
        <w:rPr>
          <w:rFonts w:ascii="Arial" w:hAnsi="Arial" w:cs="Arial"/>
          <w:spacing w:val="-11"/>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Sanidad</w:t>
      </w:r>
      <w:r w:rsidR="00547CB1">
        <w:rPr>
          <w:rFonts w:ascii="Arial" w:hAnsi="Arial" w:cs="Arial"/>
        </w:rPr>
        <w:t xml:space="preserve">; </w:t>
      </w:r>
      <w:r w:rsidR="00414157" w:rsidRPr="003417F5">
        <w:rPr>
          <w:rFonts w:ascii="Arial" w:hAnsi="Arial" w:cs="Arial"/>
        </w:rPr>
        <w:t>Pagos oportunos y estrictos de arriendo como lo estipula el contrato</w:t>
      </w:r>
    </w:p>
    <w:p w14:paraId="4CAFAA0F" w14:textId="07DE7D44" w:rsidR="00787B68" w:rsidRPr="003417F5" w:rsidRDefault="00B82B06">
      <w:pPr>
        <w:pStyle w:val="Ttulo4"/>
        <w:spacing w:before="188" w:line="273" w:lineRule="auto"/>
        <w:ind w:right="945"/>
      </w:pPr>
      <w:r w:rsidRPr="003417F5">
        <w:t>SERVICIO</w:t>
      </w:r>
      <w:r w:rsidRPr="003417F5">
        <w:rPr>
          <w:spacing w:val="1"/>
        </w:rPr>
        <w:t xml:space="preserve"> </w:t>
      </w:r>
      <w:r w:rsidRPr="003417F5">
        <w:t>PAPELE</w:t>
      </w:r>
      <w:r w:rsidR="000D442C" w:rsidRPr="003417F5">
        <w:t>R</w:t>
      </w:r>
      <w:r w:rsidRPr="003417F5">
        <w:t>ÍA</w:t>
      </w:r>
      <w:r w:rsidRPr="003417F5">
        <w:rPr>
          <w:spacing w:val="1"/>
        </w:rPr>
        <w:t xml:space="preserve"> </w:t>
      </w:r>
      <w:r w:rsidRPr="003417F5">
        <w:t>Y</w:t>
      </w:r>
      <w:r w:rsidRPr="003417F5">
        <w:rPr>
          <w:spacing w:val="1"/>
        </w:rPr>
        <w:t xml:space="preserve"> </w:t>
      </w:r>
      <w:r w:rsidRPr="003417F5">
        <w:t>FOTOCOPIA</w:t>
      </w:r>
      <w:r w:rsidRPr="003417F5">
        <w:rPr>
          <w:spacing w:val="1"/>
        </w:rPr>
        <w:t xml:space="preserve"> </w:t>
      </w:r>
    </w:p>
    <w:p w14:paraId="0A1BD36D" w14:textId="13E8F93A" w:rsidR="00787B68" w:rsidRPr="003417F5" w:rsidRDefault="00B82B06">
      <w:pPr>
        <w:spacing w:before="208"/>
        <w:ind w:left="678"/>
        <w:rPr>
          <w:rFonts w:ascii="Arial" w:hAnsi="Arial" w:cs="Arial"/>
          <w:b/>
        </w:rPr>
      </w:pPr>
      <w:r w:rsidRPr="003417F5">
        <w:rPr>
          <w:rFonts w:ascii="Arial" w:hAnsi="Arial" w:cs="Arial"/>
          <w:b/>
        </w:rPr>
        <w:t>RESPONSABLE</w:t>
      </w:r>
      <w:r w:rsidRPr="003417F5">
        <w:rPr>
          <w:rFonts w:ascii="Arial" w:hAnsi="Arial" w:cs="Arial"/>
          <w:b/>
          <w:spacing w:val="-7"/>
        </w:rPr>
        <w:t xml:space="preserve"> </w:t>
      </w:r>
      <w:r w:rsidRPr="003417F5">
        <w:rPr>
          <w:rFonts w:ascii="Arial" w:hAnsi="Arial" w:cs="Arial"/>
          <w:b/>
        </w:rPr>
        <w:t>INSTITUCIÓN:</w:t>
      </w:r>
    </w:p>
    <w:p w14:paraId="688AA522" w14:textId="77777777" w:rsidR="00787B68" w:rsidRPr="003417F5" w:rsidRDefault="00787B68">
      <w:pPr>
        <w:pStyle w:val="Textoindependiente"/>
        <w:spacing w:before="9"/>
        <w:rPr>
          <w:rFonts w:ascii="Arial" w:hAnsi="Arial" w:cs="Arial"/>
          <w:b/>
          <w:sz w:val="19"/>
        </w:rPr>
      </w:pPr>
    </w:p>
    <w:p w14:paraId="29EDED75" w14:textId="77777777" w:rsidR="00787B68" w:rsidRPr="003417F5" w:rsidRDefault="00B82B06">
      <w:pPr>
        <w:pStyle w:val="Textoindependiente"/>
        <w:ind w:left="678"/>
        <w:rPr>
          <w:rFonts w:ascii="Arial" w:hAnsi="Arial" w:cs="Arial"/>
        </w:rPr>
      </w:pPr>
      <w:r w:rsidRPr="003417F5">
        <w:rPr>
          <w:rFonts w:ascii="Arial" w:hAnsi="Arial" w:cs="Arial"/>
        </w:rPr>
        <w:t>Rectoría.</w:t>
      </w:r>
    </w:p>
    <w:p w14:paraId="27BB6EC2" w14:textId="77777777" w:rsidR="00787B68" w:rsidRPr="003417F5" w:rsidRDefault="00787B68">
      <w:pPr>
        <w:pStyle w:val="Textoindependiente"/>
        <w:spacing w:before="1"/>
        <w:rPr>
          <w:rFonts w:ascii="Arial" w:hAnsi="Arial" w:cs="Arial"/>
          <w:sz w:val="21"/>
        </w:rPr>
      </w:pPr>
    </w:p>
    <w:p w14:paraId="5BBDB05A" w14:textId="77777777" w:rsidR="002447A7" w:rsidRDefault="002447A7">
      <w:pPr>
        <w:pStyle w:val="Ttulo4"/>
        <w:spacing w:before="1"/>
      </w:pPr>
    </w:p>
    <w:p w14:paraId="5C94C65E" w14:textId="73D55F80" w:rsidR="00787B68" w:rsidRPr="003417F5" w:rsidRDefault="00B82B06">
      <w:pPr>
        <w:pStyle w:val="Ttulo4"/>
        <w:spacing w:before="1"/>
      </w:pPr>
      <w:r w:rsidRPr="003417F5">
        <w:t>OBJETIVO:</w:t>
      </w:r>
    </w:p>
    <w:p w14:paraId="528ADF56" w14:textId="77777777" w:rsidR="00787B68" w:rsidRPr="003417F5" w:rsidRDefault="00787B68">
      <w:pPr>
        <w:pStyle w:val="Textoindependiente"/>
        <w:spacing w:before="2"/>
        <w:rPr>
          <w:rFonts w:ascii="Arial" w:hAnsi="Arial" w:cs="Arial"/>
          <w:b/>
          <w:sz w:val="21"/>
        </w:rPr>
      </w:pPr>
    </w:p>
    <w:p w14:paraId="34A6C241" w14:textId="7B8E2C6C" w:rsidR="00787B68" w:rsidRPr="003417F5" w:rsidRDefault="00B82B06">
      <w:pPr>
        <w:pStyle w:val="Textoindependiente"/>
        <w:spacing w:line="273" w:lineRule="auto"/>
        <w:ind w:left="678" w:right="945"/>
        <w:rPr>
          <w:rFonts w:ascii="Arial" w:hAnsi="Arial" w:cs="Arial"/>
        </w:rPr>
      </w:pPr>
      <w:r w:rsidRPr="003417F5">
        <w:rPr>
          <w:rFonts w:ascii="Arial" w:hAnsi="Arial" w:cs="Arial"/>
        </w:rPr>
        <w:t>Satisfacer</w:t>
      </w:r>
      <w:r w:rsidRPr="003417F5">
        <w:rPr>
          <w:rFonts w:ascii="Arial" w:hAnsi="Arial" w:cs="Arial"/>
          <w:spacing w:val="-2"/>
        </w:rPr>
        <w:t xml:space="preserve"> </w:t>
      </w:r>
      <w:r w:rsidRPr="003417F5">
        <w:rPr>
          <w:rFonts w:ascii="Arial" w:hAnsi="Arial" w:cs="Arial"/>
        </w:rPr>
        <w:t>las</w:t>
      </w:r>
      <w:r w:rsidRPr="003417F5">
        <w:rPr>
          <w:rFonts w:ascii="Arial" w:hAnsi="Arial" w:cs="Arial"/>
          <w:spacing w:val="12"/>
        </w:rPr>
        <w:t xml:space="preserve"> </w:t>
      </w:r>
      <w:r w:rsidRPr="003417F5">
        <w:rPr>
          <w:rFonts w:ascii="Arial" w:hAnsi="Arial" w:cs="Arial"/>
        </w:rPr>
        <w:t>necesidades</w:t>
      </w:r>
      <w:r w:rsidRPr="003417F5">
        <w:rPr>
          <w:rFonts w:ascii="Arial" w:hAnsi="Arial" w:cs="Arial"/>
          <w:spacing w:val="-8"/>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la</w:t>
      </w:r>
      <w:r w:rsidRPr="003417F5">
        <w:rPr>
          <w:rFonts w:ascii="Arial" w:hAnsi="Arial" w:cs="Arial"/>
          <w:spacing w:val="-3"/>
        </w:rPr>
        <w:t xml:space="preserve"> </w:t>
      </w:r>
      <w:r w:rsidRPr="003417F5">
        <w:rPr>
          <w:rFonts w:ascii="Arial" w:hAnsi="Arial" w:cs="Arial"/>
        </w:rPr>
        <w:t>comunidad</w:t>
      </w:r>
      <w:r w:rsidRPr="003417F5">
        <w:rPr>
          <w:rFonts w:ascii="Arial" w:hAnsi="Arial" w:cs="Arial"/>
          <w:spacing w:val="-3"/>
        </w:rPr>
        <w:t xml:space="preserve"> </w:t>
      </w:r>
      <w:r w:rsidRPr="003417F5">
        <w:rPr>
          <w:rFonts w:ascii="Arial" w:hAnsi="Arial" w:cs="Arial"/>
        </w:rPr>
        <w:t>educativa</w:t>
      </w:r>
      <w:r w:rsidRPr="003417F5">
        <w:rPr>
          <w:rFonts w:ascii="Arial" w:hAnsi="Arial" w:cs="Arial"/>
          <w:spacing w:val="-3"/>
        </w:rPr>
        <w:t xml:space="preserve"> </w:t>
      </w:r>
      <w:r w:rsidRPr="003417F5">
        <w:rPr>
          <w:rFonts w:ascii="Arial" w:hAnsi="Arial" w:cs="Arial"/>
        </w:rPr>
        <w:t>ofreciendo</w:t>
      </w:r>
      <w:r w:rsidRPr="003417F5">
        <w:rPr>
          <w:rFonts w:ascii="Arial" w:hAnsi="Arial" w:cs="Arial"/>
          <w:spacing w:val="-3"/>
        </w:rPr>
        <w:t xml:space="preserve"> </w:t>
      </w:r>
      <w:r w:rsidRPr="003417F5">
        <w:rPr>
          <w:rFonts w:ascii="Arial" w:hAnsi="Arial" w:cs="Arial"/>
        </w:rPr>
        <w:t>un</w:t>
      </w:r>
      <w:r w:rsidRPr="003417F5">
        <w:rPr>
          <w:rFonts w:ascii="Arial" w:hAnsi="Arial" w:cs="Arial"/>
          <w:spacing w:val="-4"/>
        </w:rPr>
        <w:t xml:space="preserve"> </w:t>
      </w:r>
      <w:r w:rsidRPr="003417F5">
        <w:rPr>
          <w:rFonts w:ascii="Arial" w:hAnsi="Arial" w:cs="Arial"/>
        </w:rPr>
        <w:t>servicio</w:t>
      </w:r>
      <w:r w:rsidRPr="003417F5">
        <w:rPr>
          <w:rFonts w:ascii="Arial" w:hAnsi="Arial" w:cs="Arial"/>
          <w:spacing w:val="-3"/>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calidad</w:t>
      </w:r>
      <w:r w:rsidRPr="003417F5">
        <w:rPr>
          <w:rFonts w:ascii="Arial" w:hAnsi="Arial" w:cs="Arial"/>
          <w:spacing w:val="15"/>
        </w:rPr>
        <w:t xml:space="preserve"> </w:t>
      </w:r>
      <w:r w:rsidRPr="003417F5">
        <w:rPr>
          <w:rFonts w:ascii="Arial" w:hAnsi="Arial" w:cs="Arial"/>
          <w:spacing w:val="9"/>
        </w:rPr>
        <w:t>en</w:t>
      </w:r>
      <w:r w:rsidRPr="003417F5">
        <w:rPr>
          <w:rFonts w:ascii="Arial" w:hAnsi="Arial" w:cs="Arial"/>
          <w:spacing w:val="33"/>
        </w:rPr>
        <w:t xml:space="preserve"> </w:t>
      </w:r>
      <w:r w:rsidRPr="003417F5">
        <w:rPr>
          <w:rFonts w:ascii="Arial" w:hAnsi="Arial" w:cs="Arial"/>
          <w:spacing w:val="9"/>
        </w:rPr>
        <w:t>el</w:t>
      </w:r>
      <w:r w:rsidRPr="003417F5">
        <w:rPr>
          <w:rFonts w:ascii="Arial" w:hAnsi="Arial" w:cs="Arial"/>
          <w:spacing w:val="-58"/>
        </w:rPr>
        <w:t xml:space="preserve"> </w:t>
      </w:r>
      <w:r w:rsidRPr="003417F5">
        <w:rPr>
          <w:rFonts w:ascii="Arial" w:hAnsi="Arial" w:cs="Arial"/>
        </w:rPr>
        <w:t>servicio</w:t>
      </w:r>
      <w:r w:rsidRPr="003417F5">
        <w:rPr>
          <w:rFonts w:ascii="Arial" w:hAnsi="Arial" w:cs="Arial"/>
          <w:spacing w:val="-10"/>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fotocopia</w:t>
      </w:r>
      <w:r w:rsidRPr="003417F5">
        <w:rPr>
          <w:rFonts w:ascii="Arial" w:hAnsi="Arial" w:cs="Arial"/>
          <w:spacing w:val="-25"/>
        </w:rPr>
        <w:t xml:space="preserve"> </w:t>
      </w:r>
      <w:r w:rsidRPr="003417F5">
        <w:rPr>
          <w:rFonts w:ascii="Arial" w:hAnsi="Arial" w:cs="Arial"/>
        </w:rPr>
        <w:t>y</w:t>
      </w:r>
      <w:r w:rsidRPr="003417F5">
        <w:rPr>
          <w:rFonts w:ascii="Arial" w:hAnsi="Arial" w:cs="Arial"/>
          <w:spacing w:val="-13"/>
        </w:rPr>
        <w:t xml:space="preserve"> </w:t>
      </w:r>
      <w:r w:rsidRPr="003417F5">
        <w:rPr>
          <w:rFonts w:ascii="Arial" w:hAnsi="Arial" w:cs="Arial"/>
        </w:rPr>
        <w:t>productos</w:t>
      </w:r>
      <w:r w:rsidRPr="003417F5">
        <w:rPr>
          <w:rFonts w:ascii="Arial" w:hAnsi="Arial" w:cs="Arial"/>
          <w:spacing w:val="-13"/>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papelería.</w:t>
      </w:r>
    </w:p>
    <w:p w14:paraId="7C77138C" w14:textId="77777777" w:rsidR="00787B68" w:rsidRPr="003417F5" w:rsidRDefault="00B82B06">
      <w:pPr>
        <w:pStyle w:val="Ttulo4"/>
        <w:spacing w:before="208"/>
      </w:pPr>
      <w:r w:rsidRPr="003417F5">
        <w:t>FUNCIONAMIENTO:</w:t>
      </w:r>
    </w:p>
    <w:p w14:paraId="7F35DD30" w14:textId="77777777" w:rsidR="00787B68" w:rsidRPr="003417F5" w:rsidRDefault="00787B68">
      <w:pPr>
        <w:pStyle w:val="Textoindependiente"/>
        <w:spacing w:before="9"/>
        <w:rPr>
          <w:rFonts w:ascii="Arial" w:hAnsi="Arial" w:cs="Arial"/>
          <w:b/>
          <w:sz w:val="19"/>
        </w:rPr>
      </w:pPr>
    </w:p>
    <w:p w14:paraId="13D75B94" w14:textId="77777777" w:rsidR="007E7C7E" w:rsidRDefault="00B82B06">
      <w:pPr>
        <w:pStyle w:val="Textoindependiente"/>
        <w:spacing w:line="273" w:lineRule="auto"/>
        <w:ind w:left="678"/>
        <w:rPr>
          <w:rFonts w:ascii="Arial" w:hAnsi="Arial" w:cs="Arial"/>
          <w:spacing w:val="-59"/>
        </w:rPr>
      </w:pPr>
      <w:r w:rsidRPr="003417F5">
        <w:rPr>
          <w:rFonts w:ascii="Arial" w:hAnsi="Arial" w:cs="Arial"/>
        </w:rPr>
        <w:t>El</w:t>
      </w:r>
      <w:r w:rsidRPr="003417F5">
        <w:rPr>
          <w:rFonts w:ascii="Arial" w:hAnsi="Arial" w:cs="Arial"/>
          <w:spacing w:val="55"/>
        </w:rPr>
        <w:t xml:space="preserve"> </w:t>
      </w:r>
      <w:r w:rsidRPr="003417F5">
        <w:rPr>
          <w:rFonts w:ascii="Arial" w:hAnsi="Arial" w:cs="Arial"/>
        </w:rPr>
        <w:t>horario</w:t>
      </w:r>
      <w:r w:rsidRPr="003417F5">
        <w:rPr>
          <w:rFonts w:ascii="Arial" w:hAnsi="Arial" w:cs="Arial"/>
          <w:spacing w:val="60"/>
        </w:rPr>
        <w:t xml:space="preserve"> </w:t>
      </w:r>
      <w:r w:rsidRPr="003417F5">
        <w:rPr>
          <w:rFonts w:ascii="Arial" w:hAnsi="Arial" w:cs="Arial"/>
        </w:rPr>
        <w:t>de atención</w:t>
      </w:r>
      <w:r w:rsidRPr="003417F5">
        <w:rPr>
          <w:rFonts w:ascii="Arial" w:hAnsi="Arial" w:cs="Arial"/>
          <w:spacing w:val="61"/>
        </w:rPr>
        <w:t xml:space="preserve"> </w:t>
      </w:r>
      <w:r w:rsidRPr="003417F5">
        <w:rPr>
          <w:rFonts w:ascii="Arial" w:hAnsi="Arial" w:cs="Arial"/>
        </w:rPr>
        <w:t>en</w:t>
      </w:r>
      <w:r w:rsidRPr="003417F5">
        <w:rPr>
          <w:rFonts w:ascii="Arial" w:hAnsi="Arial" w:cs="Arial"/>
          <w:spacing w:val="60"/>
        </w:rPr>
        <w:t xml:space="preserve"> </w:t>
      </w:r>
      <w:r w:rsidRPr="003417F5">
        <w:rPr>
          <w:rFonts w:ascii="Arial" w:hAnsi="Arial" w:cs="Arial"/>
        </w:rPr>
        <w:t>la</w:t>
      </w:r>
      <w:r w:rsidRPr="003417F5">
        <w:rPr>
          <w:rFonts w:ascii="Arial" w:hAnsi="Arial" w:cs="Arial"/>
          <w:spacing w:val="44"/>
        </w:rPr>
        <w:t xml:space="preserve"> </w:t>
      </w:r>
      <w:r w:rsidRPr="003417F5">
        <w:rPr>
          <w:rFonts w:ascii="Arial" w:hAnsi="Arial" w:cs="Arial"/>
        </w:rPr>
        <w:t>sede</w:t>
      </w:r>
      <w:r w:rsidRPr="003417F5">
        <w:rPr>
          <w:rFonts w:ascii="Arial" w:hAnsi="Arial" w:cs="Arial"/>
          <w:spacing w:val="60"/>
        </w:rPr>
        <w:t xml:space="preserve"> </w:t>
      </w:r>
      <w:r w:rsidRPr="003417F5">
        <w:rPr>
          <w:rFonts w:ascii="Arial" w:hAnsi="Arial" w:cs="Arial"/>
        </w:rPr>
        <w:t>Primaria</w:t>
      </w:r>
      <w:r w:rsidRPr="003417F5">
        <w:rPr>
          <w:rFonts w:ascii="Arial" w:hAnsi="Arial" w:cs="Arial"/>
          <w:spacing w:val="44"/>
        </w:rPr>
        <w:t xml:space="preserve"> </w:t>
      </w:r>
      <w:r w:rsidRPr="003417F5">
        <w:rPr>
          <w:rFonts w:ascii="Arial" w:hAnsi="Arial" w:cs="Arial"/>
        </w:rPr>
        <w:t>es</w:t>
      </w:r>
      <w:r w:rsidRPr="003417F5">
        <w:rPr>
          <w:rFonts w:ascii="Arial" w:hAnsi="Arial" w:cs="Arial"/>
          <w:spacing w:val="58"/>
        </w:rPr>
        <w:t xml:space="preserve"> </w:t>
      </w:r>
      <w:r w:rsidRPr="003417F5">
        <w:rPr>
          <w:rFonts w:ascii="Arial" w:hAnsi="Arial" w:cs="Arial"/>
        </w:rPr>
        <w:t>de</w:t>
      </w:r>
      <w:r w:rsidRPr="003417F5">
        <w:rPr>
          <w:rFonts w:ascii="Arial" w:hAnsi="Arial" w:cs="Arial"/>
          <w:spacing w:val="60"/>
        </w:rPr>
        <w:t xml:space="preserve"> </w:t>
      </w:r>
      <w:r w:rsidRPr="003417F5">
        <w:rPr>
          <w:rFonts w:ascii="Arial" w:hAnsi="Arial" w:cs="Arial"/>
        </w:rPr>
        <w:t>7:00</w:t>
      </w:r>
      <w:r w:rsidRPr="003417F5">
        <w:rPr>
          <w:rFonts w:ascii="Arial" w:hAnsi="Arial" w:cs="Arial"/>
          <w:spacing w:val="2"/>
        </w:rPr>
        <w:t xml:space="preserve"> </w:t>
      </w:r>
      <w:r w:rsidRPr="003417F5">
        <w:rPr>
          <w:rFonts w:ascii="Arial" w:hAnsi="Arial" w:cs="Arial"/>
        </w:rPr>
        <w:t>am</w:t>
      </w:r>
      <w:r w:rsidRPr="003417F5">
        <w:rPr>
          <w:rFonts w:ascii="Arial" w:hAnsi="Arial" w:cs="Arial"/>
          <w:spacing w:val="47"/>
        </w:rPr>
        <w:t xml:space="preserve"> </w:t>
      </w:r>
      <w:r w:rsidRPr="003417F5">
        <w:rPr>
          <w:rFonts w:ascii="Arial" w:hAnsi="Arial" w:cs="Arial"/>
        </w:rPr>
        <w:t>a</w:t>
      </w:r>
      <w:r w:rsidRPr="003417F5">
        <w:rPr>
          <w:rFonts w:ascii="Arial" w:hAnsi="Arial" w:cs="Arial"/>
          <w:spacing w:val="45"/>
        </w:rPr>
        <w:t xml:space="preserve"> </w:t>
      </w:r>
      <w:r w:rsidRPr="003417F5">
        <w:rPr>
          <w:rFonts w:ascii="Arial" w:hAnsi="Arial" w:cs="Arial"/>
        </w:rPr>
        <w:t>2:00</w:t>
      </w:r>
      <w:r w:rsidRPr="003417F5">
        <w:rPr>
          <w:rFonts w:ascii="Arial" w:hAnsi="Arial" w:cs="Arial"/>
          <w:spacing w:val="60"/>
        </w:rPr>
        <w:t xml:space="preserve"> </w:t>
      </w:r>
      <w:r w:rsidRPr="003417F5">
        <w:rPr>
          <w:rFonts w:ascii="Arial" w:hAnsi="Arial" w:cs="Arial"/>
        </w:rPr>
        <w:t>pm</w:t>
      </w:r>
      <w:r w:rsidRPr="003417F5">
        <w:rPr>
          <w:rFonts w:ascii="Arial" w:hAnsi="Arial" w:cs="Arial"/>
          <w:spacing w:val="47"/>
        </w:rPr>
        <w:t xml:space="preserve"> </w:t>
      </w:r>
      <w:r w:rsidRPr="003417F5">
        <w:rPr>
          <w:rFonts w:ascii="Arial" w:hAnsi="Arial" w:cs="Arial"/>
        </w:rPr>
        <w:t>y</w:t>
      </w:r>
      <w:r w:rsidRPr="003417F5">
        <w:rPr>
          <w:rFonts w:ascii="Arial" w:hAnsi="Arial" w:cs="Arial"/>
          <w:spacing w:val="57"/>
        </w:rPr>
        <w:t xml:space="preserve"> </w:t>
      </w:r>
      <w:r w:rsidRPr="003417F5">
        <w:rPr>
          <w:rFonts w:ascii="Arial" w:hAnsi="Arial" w:cs="Arial"/>
        </w:rPr>
        <w:t>en  la</w:t>
      </w:r>
      <w:r w:rsidRPr="003417F5">
        <w:rPr>
          <w:rFonts w:ascii="Arial" w:hAnsi="Arial" w:cs="Arial"/>
          <w:spacing w:val="44"/>
        </w:rPr>
        <w:t xml:space="preserve"> </w:t>
      </w:r>
      <w:r w:rsidRPr="003417F5">
        <w:rPr>
          <w:rFonts w:ascii="Arial" w:hAnsi="Arial" w:cs="Arial"/>
        </w:rPr>
        <w:t>sede</w:t>
      </w:r>
      <w:r w:rsidRPr="003417F5">
        <w:rPr>
          <w:rFonts w:ascii="Arial" w:hAnsi="Arial" w:cs="Arial"/>
          <w:spacing w:val="60"/>
        </w:rPr>
        <w:t xml:space="preserve"> </w:t>
      </w:r>
      <w:r w:rsidRPr="003417F5">
        <w:rPr>
          <w:rFonts w:ascii="Arial" w:hAnsi="Arial" w:cs="Arial"/>
        </w:rPr>
        <w:t>de</w:t>
      </w:r>
      <w:r w:rsidRPr="003417F5">
        <w:rPr>
          <w:rFonts w:ascii="Arial" w:hAnsi="Arial" w:cs="Arial"/>
          <w:spacing w:val="-59"/>
        </w:rPr>
        <w:t xml:space="preserve"> </w:t>
      </w:r>
    </w:p>
    <w:p w14:paraId="50737A0A" w14:textId="184B17A9" w:rsidR="00787B68" w:rsidRPr="003417F5" w:rsidRDefault="00B82B06">
      <w:pPr>
        <w:pStyle w:val="Textoindependiente"/>
        <w:spacing w:line="273" w:lineRule="auto"/>
        <w:ind w:left="678"/>
        <w:rPr>
          <w:rFonts w:ascii="Arial" w:hAnsi="Arial" w:cs="Arial"/>
        </w:rPr>
      </w:pPr>
      <w:r w:rsidRPr="003417F5">
        <w:rPr>
          <w:rFonts w:ascii="Arial" w:hAnsi="Arial" w:cs="Arial"/>
        </w:rPr>
        <w:t>Secundaria</w:t>
      </w:r>
      <w:r w:rsidRPr="003417F5">
        <w:rPr>
          <w:rFonts w:ascii="Arial" w:hAnsi="Arial" w:cs="Arial"/>
          <w:spacing w:val="-21"/>
        </w:rPr>
        <w:t xml:space="preserve"> </w:t>
      </w:r>
      <w:r w:rsidRPr="003417F5">
        <w:rPr>
          <w:rFonts w:ascii="Arial" w:hAnsi="Arial" w:cs="Arial"/>
        </w:rPr>
        <w:t>es</w:t>
      </w:r>
      <w:r w:rsidRPr="003417F5">
        <w:rPr>
          <w:rFonts w:ascii="Arial" w:hAnsi="Arial" w:cs="Arial"/>
          <w:spacing w:val="11"/>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8:00</w:t>
      </w:r>
      <w:r w:rsidRPr="003417F5">
        <w:rPr>
          <w:rFonts w:ascii="Arial" w:hAnsi="Arial" w:cs="Arial"/>
          <w:spacing w:val="-4"/>
        </w:rPr>
        <w:t xml:space="preserve"> </w:t>
      </w:r>
      <w:r w:rsidRPr="003417F5">
        <w:rPr>
          <w:rFonts w:ascii="Arial" w:hAnsi="Arial" w:cs="Arial"/>
        </w:rPr>
        <w:t>am a</w:t>
      </w:r>
      <w:r w:rsidRPr="003417F5">
        <w:rPr>
          <w:rFonts w:ascii="Arial" w:hAnsi="Arial" w:cs="Arial"/>
          <w:spacing w:val="23"/>
        </w:rPr>
        <w:t xml:space="preserve"> </w:t>
      </w:r>
      <w:r w:rsidRPr="003417F5">
        <w:rPr>
          <w:rFonts w:ascii="Arial" w:hAnsi="Arial" w:cs="Arial"/>
        </w:rPr>
        <w:t>2:00</w:t>
      </w:r>
      <w:r w:rsidRPr="003417F5">
        <w:rPr>
          <w:rFonts w:ascii="Arial" w:hAnsi="Arial" w:cs="Arial"/>
          <w:spacing w:val="-3"/>
        </w:rPr>
        <w:t xml:space="preserve"> </w:t>
      </w:r>
      <w:r w:rsidRPr="003417F5">
        <w:rPr>
          <w:rFonts w:ascii="Arial" w:hAnsi="Arial" w:cs="Arial"/>
        </w:rPr>
        <w:t>pm.</w:t>
      </w:r>
      <w:r w:rsidRPr="003417F5">
        <w:rPr>
          <w:rFonts w:ascii="Arial" w:hAnsi="Arial" w:cs="Arial"/>
          <w:spacing w:val="-5"/>
        </w:rPr>
        <w:t xml:space="preserve"> </w:t>
      </w:r>
      <w:r w:rsidRPr="003417F5">
        <w:rPr>
          <w:rFonts w:ascii="Arial" w:hAnsi="Arial" w:cs="Arial"/>
        </w:rPr>
        <w:t>Teniendo</w:t>
      </w:r>
      <w:r w:rsidRPr="003417F5">
        <w:rPr>
          <w:rFonts w:ascii="Arial" w:hAnsi="Arial" w:cs="Arial"/>
          <w:spacing w:val="-4"/>
        </w:rPr>
        <w:t xml:space="preserve"> </w:t>
      </w:r>
      <w:r w:rsidRPr="003417F5">
        <w:rPr>
          <w:rFonts w:ascii="Arial" w:hAnsi="Arial" w:cs="Arial"/>
        </w:rPr>
        <w:t>un</w:t>
      </w:r>
      <w:r w:rsidRPr="003417F5">
        <w:rPr>
          <w:rFonts w:ascii="Arial" w:hAnsi="Arial" w:cs="Arial"/>
          <w:spacing w:val="-4"/>
        </w:rPr>
        <w:t xml:space="preserve"> </w:t>
      </w:r>
      <w:r w:rsidRPr="003417F5">
        <w:rPr>
          <w:rFonts w:ascii="Arial" w:hAnsi="Arial" w:cs="Arial"/>
        </w:rPr>
        <w:t>receso</w:t>
      </w:r>
      <w:r w:rsidRPr="003417F5">
        <w:rPr>
          <w:rFonts w:ascii="Arial" w:hAnsi="Arial" w:cs="Arial"/>
          <w:spacing w:val="-4"/>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media</w:t>
      </w:r>
      <w:r w:rsidRPr="003417F5">
        <w:rPr>
          <w:rFonts w:ascii="Arial" w:hAnsi="Arial" w:cs="Arial"/>
          <w:spacing w:val="-20"/>
        </w:rPr>
        <w:t xml:space="preserve"> </w:t>
      </w:r>
      <w:r w:rsidRPr="003417F5">
        <w:rPr>
          <w:rFonts w:ascii="Arial" w:hAnsi="Arial" w:cs="Arial"/>
        </w:rPr>
        <w:t>hora</w:t>
      </w:r>
      <w:r w:rsidRPr="003417F5">
        <w:rPr>
          <w:rFonts w:ascii="Arial" w:hAnsi="Arial" w:cs="Arial"/>
          <w:spacing w:val="-21"/>
        </w:rPr>
        <w:t xml:space="preserve"> </w:t>
      </w:r>
      <w:r w:rsidRPr="003417F5">
        <w:rPr>
          <w:rFonts w:ascii="Arial" w:hAnsi="Arial" w:cs="Arial"/>
        </w:rPr>
        <w:t>para</w:t>
      </w:r>
      <w:r w:rsidRPr="003417F5">
        <w:rPr>
          <w:rFonts w:ascii="Arial" w:hAnsi="Arial" w:cs="Arial"/>
          <w:spacing w:val="-3"/>
        </w:rPr>
        <w:t xml:space="preserve"> </w:t>
      </w:r>
      <w:r w:rsidRPr="003417F5">
        <w:rPr>
          <w:rFonts w:ascii="Arial" w:hAnsi="Arial" w:cs="Arial"/>
        </w:rPr>
        <w:t>el</w:t>
      </w:r>
      <w:r w:rsidRPr="003417F5">
        <w:rPr>
          <w:rFonts w:ascii="Arial" w:hAnsi="Arial" w:cs="Arial"/>
          <w:spacing w:val="-8"/>
        </w:rPr>
        <w:t xml:space="preserve"> </w:t>
      </w:r>
      <w:r w:rsidRPr="003417F5">
        <w:rPr>
          <w:rFonts w:ascii="Arial" w:hAnsi="Arial" w:cs="Arial"/>
        </w:rPr>
        <w:t>almuerzo.</w:t>
      </w:r>
    </w:p>
    <w:p w14:paraId="791DB85B" w14:textId="77777777" w:rsidR="00787B68" w:rsidRPr="003417F5" w:rsidRDefault="00B82B06">
      <w:pPr>
        <w:pStyle w:val="Textoindependiente"/>
        <w:spacing w:before="208" w:line="273" w:lineRule="auto"/>
        <w:ind w:left="678" w:right="945"/>
        <w:rPr>
          <w:rFonts w:ascii="Arial" w:hAnsi="Arial" w:cs="Arial"/>
        </w:rPr>
      </w:pPr>
      <w:r w:rsidRPr="003417F5">
        <w:rPr>
          <w:rFonts w:ascii="Arial" w:hAnsi="Arial" w:cs="Arial"/>
        </w:rPr>
        <w:t>Los</w:t>
      </w:r>
      <w:r w:rsidRPr="003417F5">
        <w:rPr>
          <w:rFonts w:ascii="Arial" w:hAnsi="Arial" w:cs="Arial"/>
          <w:spacing w:val="3"/>
        </w:rPr>
        <w:t xml:space="preserve"> </w:t>
      </w:r>
      <w:r w:rsidRPr="003417F5">
        <w:rPr>
          <w:rFonts w:ascii="Arial" w:hAnsi="Arial" w:cs="Arial"/>
        </w:rPr>
        <w:t>estudiantes</w:t>
      </w:r>
      <w:r w:rsidRPr="003417F5">
        <w:rPr>
          <w:rFonts w:ascii="Arial" w:hAnsi="Arial" w:cs="Arial"/>
          <w:spacing w:val="3"/>
        </w:rPr>
        <w:t xml:space="preserve"> </w:t>
      </w:r>
      <w:r w:rsidRPr="003417F5">
        <w:rPr>
          <w:rFonts w:ascii="Arial" w:hAnsi="Arial" w:cs="Arial"/>
        </w:rPr>
        <w:t>hacen</w:t>
      </w:r>
      <w:r w:rsidRPr="003417F5">
        <w:rPr>
          <w:rFonts w:ascii="Arial" w:hAnsi="Arial" w:cs="Arial"/>
          <w:spacing w:val="8"/>
        </w:rPr>
        <w:t xml:space="preserve"> </w:t>
      </w:r>
      <w:r w:rsidRPr="003417F5">
        <w:rPr>
          <w:rFonts w:ascii="Arial" w:hAnsi="Arial" w:cs="Arial"/>
        </w:rPr>
        <w:t>uso</w:t>
      </w:r>
      <w:r w:rsidRPr="003417F5">
        <w:rPr>
          <w:rFonts w:ascii="Arial" w:hAnsi="Arial" w:cs="Arial"/>
          <w:spacing w:val="8"/>
        </w:rPr>
        <w:t xml:space="preserve"> </w:t>
      </w:r>
      <w:r w:rsidRPr="003417F5">
        <w:rPr>
          <w:rFonts w:ascii="Arial" w:hAnsi="Arial" w:cs="Arial"/>
        </w:rPr>
        <w:t>de</w:t>
      </w:r>
      <w:r w:rsidRPr="003417F5">
        <w:rPr>
          <w:rFonts w:ascii="Arial" w:hAnsi="Arial" w:cs="Arial"/>
          <w:spacing w:val="7"/>
        </w:rPr>
        <w:t xml:space="preserve"> </w:t>
      </w:r>
      <w:r w:rsidRPr="003417F5">
        <w:rPr>
          <w:rFonts w:ascii="Arial" w:hAnsi="Arial" w:cs="Arial"/>
        </w:rPr>
        <w:t>la</w:t>
      </w:r>
      <w:r w:rsidRPr="003417F5">
        <w:rPr>
          <w:rFonts w:ascii="Arial" w:hAnsi="Arial" w:cs="Arial"/>
          <w:spacing w:val="9"/>
        </w:rPr>
        <w:t xml:space="preserve"> </w:t>
      </w:r>
      <w:r w:rsidRPr="003417F5">
        <w:rPr>
          <w:rFonts w:ascii="Arial" w:hAnsi="Arial" w:cs="Arial"/>
        </w:rPr>
        <w:t>fotocopiadora</w:t>
      </w:r>
      <w:r w:rsidRPr="003417F5">
        <w:rPr>
          <w:rFonts w:ascii="Arial" w:hAnsi="Arial" w:cs="Arial"/>
          <w:spacing w:val="-13"/>
        </w:rPr>
        <w:t xml:space="preserve"> </w:t>
      </w:r>
      <w:r w:rsidRPr="003417F5">
        <w:rPr>
          <w:rFonts w:ascii="Arial" w:hAnsi="Arial" w:cs="Arial"/>
        </w:rPr>
        <w:t>solo</w:t>
      </w:r>
      <w:r w:rsidRPr="003417F5">
        <w:rPr>
          <w:rFonts w:ascii="Arial" w:hAnsi="Arial" w:cs="Arial"/>
          <w:spacing w:val="8"/>
        </w:rPr>
        <w:t xml:space="preserve"> </w:t>
      </w:r>
      <w:r w:rsidRPr="003417F5">
        <w:rPr>
          <w:rFonts w:ascii="Arial" w:hAnsi="Arial" w:cs="Arial"/>
        </w:rPr>
        <w:t>en</w:t>
      </w:r>
      <w:r w:rsidRPr="003417F5">
        <w:rPr>
          <w:rFonts w:ascii="Arial" w:hAnsi="Arial" w:cs="Arial"/>
          <w:spacing w:val="7"/>
        </w:rPr>
        <w:t xml:space="preserve"> </w:t>
      </w:r>
      <w:r w:rsidRPr="003417F5">
        <w:rPr>
          <w:rFonts w:ascii="Arial" w:hAnsi="Arial" w:cs="Arial"/>
        </w:rPr>
        <w:t>horas</w:t>
      </w:r>
      <w:r w:rsidRPr="003417F5">
        <w:rPr>
          <w:rFonts w:ascii="Arial" w:hAnsi="Arial" w:cs="Arial"/>
          <w:spacing w:val="4"/>
        </w:rPr>
        <w:t xml:space="preserve"> </w:t>
      </w:r>
      <w:r w:rsidRPr="003417F5">
        <w:rPr>
          <w:rFonts w:ascii="Arial" w:hAnsi="Arial" w:cs="Arial"/>
        </w:rPr>
        <w:t>de</w:t>
      </w:r>
      <w:r w:rsidRPr="003417F5">
        <w:rPr>
          <w:rFonts w:ascii="Arial" w:hAnsi="Arial" w:cs="Arial"/>
          <w:spacing w:val="8"/>
        </w:rPr>
        <w:t xml:space="preserve"> </w:t>
      </w:r>
      <w:r w:rsidRPr="003417F5">
        <w:rPr>
          <w:rFonts w:ascii="Arial" w:hAnsi="Arial" w:cs="Arial"/>
        </w:rPr>
        <w:t>descanso</w:t>
      </w:r>
      <w:r w:rsidRPr="003417F5">
        <w:rPr>
          <w:rFonts w:ascii="Arial" w:hAnsi="Arial" w:cs="Arial"/>
          <w:spacing w:val="7"/>
        </w:rPr>
        <w:t xml:space="preserve"> </w:t>
      </w:r>
      <w:r w:rsidRPr="003417F5">
        <w:rPr>
          <w:rFonts w:ascii="Arial" w:hAnsi="Arial" w:cs="Arial"/>
        </w:rPr>
        <w:t>o</w:t>
      </w:r>
      <w:r w:rsidRPr="003417F5">
        <w:rPr>
          <w:rFonts w:ascii="Arial" w:hAnsi="Arial" w:cs="Arial"/>
          <w:spacing w:val="8"/>
        </w:rPr>
        <w:t xml:space="preserve"> </w:t>
      </w:r>
      <w:r w:rsidRPr="003417F5">
        <w:rPr>
          <w:rFonts w:ascii="Arial" w:hAnsi="Arial" w:cs="Arial"/>
        </w:rPr>
        <w:t>con</w:t>
      </w:r>
      <w:r w:rsidRPr="003417F5">
        <w:rPr>
          <w:rFonts w:ascii="Arial" w:hAnsi="Arial" w:cs="Arial"/>
          <w:spacing w:val="7"/>
        </w:rPr>
        <w:t xml:space="preserve"> </w:t>
      </w:r>
      <w:r w:rsidRPr="003417F5">
        <w:rPr>
          <w:rFonts w:ascii="Arial" w:hAnsi="Arial" w:cs="Arial"/>
        </w:rPr>
        <w:t>autorización</w:t>
      </w:r>
      <w:r w:rsidRPr="003417F5">
        <w:rPr>
          <w:rFonts w:ascii="Arial" w:hAnsi="Arial" w:cs="Arial"/>
          <w:spacing w:val="-58"/>
        </w:rPr>
        <w:t xml:space="preserve"> </w:t>
      </w:r>
      <w:r w:rsidRPr="003417F5">
        <w:rPr>
          <w:rFonts w:ascii="Arial" w:hAnsi="Arial" w:cs="Arial"/>
        </w:rPr>
        <w:t>del</w:t>
      </w:r>
      <w:r w:rsidRPr="003417F5">
        <w:rPr>
          <w:rFonts w:ascii="Arial" w:hAnsi="Arial" w:cs="Arial"/>
          <w:spacing w:val="-15"/>
        </w:rPr>
        <w:t xml:space="preserve"> </w:t>
      </w:r>
      <w:r w:rsidRPr="003417F5">
        <w:rPr>
          <w:rFonts w:ascii="Arial" w:hAnsi="Arial" w:cs="Arial"/>
        </w:rPr>
        <w:t>docente</w:t>
      </w:r>
      <w:r w:rsidRPr="003417F5">
        <w:rPr>
          <w:rFonts w:ascii="Arial" w:hAnsi="Arial" w:cs="Arial"/>
          <w:spacing w:val="-10"/>
        </w:rPr>
        <w:t xml:space="preserve"> </w:t>
      </w:r>
      <w:r w:rsidRPr="003417F5">
        <w:rPr>
          <w:rFonts w:ascii="Arial" w:hAnsi="Arial" w:cs="Arial"/>
        </w:rPr>
        <w:t>o</w:t>
      </w:r>
      <w:r w:rsidRPr="003417F5">
        <w:rPr>
          <w:rFonts w:ascii="Arial" w:hAnsi="Arial" w:cs="Arial"/>
          <w:spacing w:val="-11"/>
        </w:rPr>
        <w:t xml:space="preserve"> </w:t>
      </w:r>
      <w:r w:rsidRPr="003417F5">
        <w:rPr>
          <w:rFonts w:ascii="Arial" w:hAnsi="Arial" w:cs="Arial"/>
        </w:rPr>
        <w:t>coordinador.</w:t>
      </w:r>
    </w:p>
    <w:p w14:paraId="04367C64" w14:textId="77777777" w:rsidR="00787B68" w:rsidRPr="003417F5" w:rsidRDefault="00B82B06">
      <w:pPr>
        <w:pStyle w:val="Ttulo4"/>
        <w:spacing w:before="208"/>
      </w:pPr>
      <w:r w:rsidRPr="003417F5">
        <w:t>CONTROLES:</w:t>
      </w:r>
    </w:p>
    <w:p w14:paraId="394EA939" w14:textId="77777777" w:rsidR="00787B68" w:rsidRPr="003417F5" w:rsidRDefault="00787B68">
      <w:pPr>
        <w:pStyle w:val="Textoindependiente"/>
        <w:spacing w:before="2"/>
        <w:rPr>
          <w:rFonts w:ascii="Arial" w:hAnsi="Arial" w:cs="Arial"/>
          <w:b/>
          <w:sz w:val="21"/>
        </w:rPr>
      </w:pPr>
    </w:p>
    <w:p w14:paraId="19BEBF95" w14:textId="77777777" w:rsidR="00787B68" w:rsidRPr="003417F5" w:rsidRDefault="00B82B06">
      <w:pPr>
        <w:pStyle w:val="Textoindependiente"/>
        <w:ind w:left="678"/>
        <w:rPr>
          <w:rFonts w:ascii="Arial" w:hAnsi="Arial" w:cs="Arial"/>
        </w:rPr>
      </w:pPr>
      <w:r w:rsidRPr="003417F5">
        <w:rPr>
          <w:rFonts w:ascii="Arial" w:hAnsi="Arial" w:cs="Arial"/>
        </w:rPr>
        <w:t>Se</w:t>
      </w:r>
      <w:r w:rsidRPr="003417F5">
        <w:rPr>
          <w:rFonts w:ascii="Arial" w:hAnsi="Arial" w:cs="Arial"/>
          <w:spacing w:val="17"/>
        </w:rPr>
        <w:t xml:space="preserve"> </w:t>
      </w:r>
      <w:r w:rsidRPr="003417F5">
        <w:rPr>
          <w:rFonts w:ascii="Arial" w:hAnsi="Arial" w:cs="Arial"/>
        </w:rPr>
        <w:t>hace</w:t>
      </w:r>
      <w:r w:rsidRPr="003417F5">
        <w:rPr>
          <w:rFonts w:ascii="Arial" w:hAnsi="Arial" w:cs="Arial"/>
          <w:spacing w:val="-1"/>
        </w:rPr>
        <w:t xml:space="preserve"> </w:t>
      </w:r>
      <w:r w:rsidRPr="003417F5">
        <w:rPr>
          <w:rFonts w:ascii="Arial" w:hAnsi="Arial" w:cs="Arial"/>
        </w:rPr>
        <w:t>control</w:t>
      </w:r>
      <w:r w:rsidRPr="003417F5">
        <w:rPr>
          <w:rFonts w:ascii="Arial" w:hAnsi="Arial" w:cs="Arial"/>
          <w:spacing w:val="-6"/>
        </w:rPr>
        <w:t xml:space="preserve"> </w:t>
      </w:r>
      <w:r w:rsidRPr="003417F5">
        <w:rPr>
          <w:rFonts w:ascii="Arial" w:hAnsi="Arial" w:cs="Arial"/>
        </w:rPr>
        <w:t>a la prestación</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servicios</w:t>
      </w:r>
      <w:r w:rsidRPr="003417F5">
        <w:rPr>
          <w:rFonts w:ascii="Arial" w:hAnsi="Arial" w:cs="Arial"/>
          <w:spacing w:val="-5"/>
        </w:rPr>
        <w:t xml:space="preserve"> </w:t>
      </w:r>
      <w:r w:rsidRPr="003417F5">
        <w:rPr>
          <w:rFonts w:ascii="Arial" w:hAnsi="Arial" w:cs="Arial"/>
        </w:rPr>
        <w:t>con</w:t>
      </w:r>
      <w:r w:rsidRPr="003417F5">
        <w:rPr>
          <w:rFonts w:ascii="Arial" w:hAnsi="Arial" w:cs="Arial"/>
          <w:spacing w:val="12"/>
        </w:rPr>
        <w:t xml:space="preserve"> </w:t>
      </w:r>
      <w:r w:rsidRPr="003417F5">
        <w:rPr>
          <w:rFonts w:ascii="Arial" w:hAnsi="Arial" w:cs="Arial"/>
        </w:rPr>
        <w:t>AR_F_16</w:t>
      </w:r>
      <w:r w:rsidRPr="003417F5">
        <w:rPr>
          <w:rFonts w:ascii="Arial" w:hAnsi="Arial" w:cs="Arial"/>
          <w:spacing w:val="4"/>
        </w:rPr>
        <w:t xml:space="preserve"> </w:t>
      </w:r>
      <w:r w:rsidRPr="003417F5">
        <w:rPr>
          <w:rFonts w:ascii="Arial" w:hAnsi="Arial" w:cs="Arial"/>
        </w:rPr>
        <w:t>Listado</w:t>
      </w:r>
      <w:r w:rsidRPr="003417F5">
        <w:rPr>
          <w:rFonts w:ascii="Arial" w:hAnsi="Arial" w:cs="Arial"/>
          <w:spacing w:val="-2"/>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chequeo</w:t>
      </w:r>
    </w:p>
    <w:p w14:paraId="45C882BB" w14:textId="77777777" w:rsidR="00787B68" w:rsidRPr="003417F5" w:rsidRDefault="00787B68">
      <w:pPr>
        <w:pStyle w:val="Textoindependiente"/>
        <w:spacing w:before="8"/>
        <w:rPr>
          <w:rFonts w:ascii="Arial" w:hAnsi="Arial" w:cs="Arial"/>
          <w:sz w:val="19"/>
        </w:rPr>
      </w:pPr>
    </w:p>
    <w:p w14:paraId="3B06990F" w14:textId="77777777" w:rsidR="00787B68" w:rsidRPr="003417F5" w:rsidRDefault="00B82B06">
      <w:pPr>
        <w:pStyle w:val="Ttulo4"/>
        <w:spacing w:line="238" w:lineRule="exact"/>
      </w:pPr>
      <w:r w:rsidRPr="003417F5">
        <w:t>CERTIFICADO</w:t>
      </w:r>
      <w:r w:rsidRPr="003417F5">
        <w:rPr>
          <w:spacing w:val="5"/>
        </w:rPr>
        <w:t xml:space="preserve"> </w:t>
      </w:r>
      <w:r w:rsidRPr="003417F5">
        <w:t>DE</w:t>
      </w:r>
      <w:r w:rsidRPr="003417F5">
        <w:rPr>
          <w:spacing w:val="-4"/>
        </w:rPr>
        <w:t xml:space="preserve"> </w:t>
      </w:r>
      <w:r w:rsidRPr="003417F5">
        <w:t>CONTROL:</w:t>
      </w:r>
    </w:p>
    <w:p w14:paraId="072AA261" w14:textId="77777777" w:rsidR="00787B68" w:rsidRPr="003417F5" w:rsidRDefault="00787B68">
      <w:pPr>
        <w:pStyle w:val="Textoindependiente"/>
        <w:spacing w:before="2"/>
        <w:rPr>
          <w:rFonts w:ascii="Arial" w:hAnsi="Arial" w:cs="Arial"/>
          <w:b/>
          <w:sz w:val="21"/>
        </w:rPr>
      </w:pPr>
    </w:p>
    <w:p w14:paraId="16AAC29E" w14:textId="2BE92010" w:rsidR="00787B68" w:rsidRPr="008741AE" w:rsidRDefault="007C0ED1" w:rsidP="008741AE">
      <w:pPr>
        <w:pStyle w:val="Ttulo4"/>
        <w:spacing w:before="97" w:line="288" w:lineRule="auto"/>
        <w:ind w:left="2969" w:right="945" w:hanging="1988"/>
        <w:jc w:val="both"/>
        <w:rPr>
          <w:b w:val="0"/>
          <w:sz w:val="18"/>
        </w:rPr>
      </w:pPr>
      <w:r w:rsidRPr="008741AE">
        <w:rPr>
          <w:noProof/>
        </w:rPr>
        <w:lastRenderedPageBreak/>
        <mc:AlternateContent>
          <mc:Choice Requires="wps">
            <w:drawing>
              <wp:anchor distT="0" distB="0" distL="114300" distR="114300" simplePos="0" relativeHeight="475078144" behindDoc="1" locked="0" layoutInCell="1" allowOverlap="1" wp14:anchorId="7394E3EF" wp14:editId="70003820">
                <wp:simplePos x="0" y="0"/>
                <wp:positionH relativeFrom="page">
                  <wp:posOffset>1051560</wp:posOffset>
                </wp:positionH>
                <wp:positionV relativeFrom="paragraph">
                  <wp:posOffset>-243840</wp:posOffset>
                </wp:positionV>
                <wp:extent cx="5880735" cy="652145"/>
                <wp:effectExtent l="0" t="0" r="5715" b="0"/>
                <wp:wrapNone/>
                <wp:docPr id="920"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0735" cy="652145"/>
                        </a:xfrm>
                        <a:custGeom>
                          <a:avLst/>
                          <a:gdLst>
                            <a:gd name="T0" fmla="+- 0 10942 1682"/>
                            <a:gd name="T1" fmla="*/ T0 w 9261"/>
                            <a:gd name="T2" fmla="+- 0 95 95"/>
                            <a:gd name="T3" fmla="*/ 95 h 1041"/>
                            <a:gd name="T4" fmla="+- 0 1682 1682"/>
                            <a:gd name="T5" fmla="*/ T4 w 9261"/>
                            <a:gd name="T6" fmla="+- 0 95 95"/>
                            <a:gd name="T7" fmla="*/ 95 h 1041"/>
                            <a:gd name="T8" fmla="+- 0 1682 1682"/>
                            <a:gd name="T9" fmla="*/ T8 w 9261"/>
                            <a:gd name="T10" fmla="+- 0 399 95"/>
                            <a:gd name="T11" fmla="*/ 399 h 1041"/>
                            <a:gd name="T12" fmla="+- 0 1682 1682"/>
                            <a:gd name="T13" fmla="*/ T12 w 9261"/>
                            <a:gd name="T14" fmla="+- 0 880 95"/>
                            <a:gd name="T15" fmla="*/ 880 h 1041"/>
                            <a:gd name="T16" fmla="+- 0 1682 1682"/>
                            <a:gd name="T17" fmla="*/ T16 w 9261"/>
                            <a:gd name="T18" fmla="+- 0 1136 95"/>
                            <a:gd name="T19" fmla="*/ 1136 h 1041"/>
                            <a:gd name="T20" fmla="+- 0 10942 1682"/>
                            <a:gd name="T21" fmla="*/ T20 w 9261"/>
                            <a:gd name="T22" fmla="+- 0 1136 95"/>
                            <a:gd name="T23" fmla="*/ 1136 h 1041"/>
                            <a:gd name="T24" fmla="+- 0 10942 1682"/>
                            <a:gd name="T25" fmla="*/ T24 w 9261"/>
                            <a:gd name="T26" fmla="+- 0 880 95"/>
                            <a:gd name="T27" fmla="*/ 880 h 1041"/>
                            <a:gd name="T28" fmla="+- 0 10942 1682"/>
                            <a:gd name="T29" fmla="*/ T28 w 9261"/>
                            <a:gd name="T30" fmla="+- 0 399 95"/>
                            <a:gd name="T31" fmla="*/ 399 h 1041"/>
                            <a:gd name="T32" fmla="+- 0 10942 1682"/>
                            <a:gd name="T33" fmla="*/ T32 w 9261"/>
                            <a:gd name="T34" fmla="+- 0 95 95"/>
                            <a:gd name="T35" fmla="*/ 95 h 1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261" h="1041">
                              <a:moveTo>
                                <a:pt x="9260" y="0"/>
                              </a:moveTo>
                              <a:lnTo>
                                <a:pt x="0" y="0"/>
                              </a:lnTo>
                              <a:lnTo>
                                <a:pt x="0" y="304"/>
                              </a:lnTo>
                              <a:lnTo>
                                <a:pt x="0" y="785"/>
                              </a:lnTo>
                              <a:lnTo>
                                <a:pt x="0" y="1041"/>
                              </a:lnTo>
                              <a:lnTo>
                                <a:pt x="9260" y="1041"/>
                              </a:lnTo>
                              <a:lnTo>
                                <a:pt x="9260" y="785"/>
                              </a:lnTo>
                              <a:lnTo>
                                <a:pt x="9260" y="304"/>
                              </a:lnTo>
                              <a:lnTo>
                                <a:pt x="9260" y="0"/>
                              </a:lnTo>
                              <a:close/>
                            </a:path>
                          </a:pathLst>
                        </a:custGeom>
                        <a:solidFill>
                          <a:srgbClr val="C2D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172EB" id="Freeform 31" o:spid="_x0000_s1026" style="position:absolute;margin-left:82.8pt;margin-top:-19.2pt;width:463.05pt;height:51.35pt;z-index:-2823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61,1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" path="m9260,l,,,304,,785r,256l9260,1041r,-256l9260,304,9260,xe" fillcolor="#c2d59b" stroked="f">
                <v:path arrowok="t" o:connecttype="custom" o:connectlocs="5880100,59514;0,59514;0,249958;0,551285;0,711659;5880100,711659;5880100,551285;5880100,249958;5880100,59514" o:connectangles="0,0,0,0,0,0,0,0,0"/>
                <w10:wrap anchorx="page"/>
              </v:shape>
            </w:pict>
          </mc:Fallback>
        </mc:AlternateContent>
      </w:r>
      <w:r w:rsidR="00B82B06" w:rsidRPr="008741AE">
        <w:t>PLAN</w:t>
      </w:r>
      <w:r w:rsidR="00B82B06" w:rsidRPr="008741AE">
        <w:rPr>
          <w:spacing w:val="-1"/>
        </w:rPr>
        <w:t xml:space="preserve"> </w:t>
      </w:r>
      <w:r w:rsidR="00B82B06" w:rsidRPr="008741AE">
        <w:t>DE</w:t>
      </w:r>
      <w:r w:rsidR="00B82B06" w:rsidRPr="008741AE">
        <w:rPr>
          <w:spacing w:val="13"/>
        </w:rPr>
        <w:t xml:space="preserve"> </w:t>
      </w:r>
      <w:r w:rsidR="00B82B06" w:rsidRPr="008741AE">
        <w:t>ADQUISICIONES:</w:t>
      </w:r>
      <w:r w:rsidR="00B82B06" w:rsidRPr="008741AE">
        <w:rPr>
          <w:spacing w:val="6"/>
        </w:rPr>
        <w:t xml:space="preserve"> </w:t>
      </w:r>
      <w:r w:rsidR="00B82B06" w:rsidRPr="008741AE">
        <w:t>AÑO</w:t>
      </w:r>
      <w:r w:rsidR="00B82B06" w:rsidRPr="008741AE">
        <w:rPr>
          <w:spacing w:val="5"/>
        </w:rPr>
        <w:t xml:space="preserve"> </w:t>
      </w:r>
      <w:r w:rsidR="00B82B06" w:rsidRPr="008741AE">
        <w:t>202</w:t>
      </w:r>
      <w:r w:rsidR="008C2A49" w:rsidRPr="008741AE">
        <w:t>2</w:t>
      </w:r>
      <w:r w:rsidR="00B82B06" w:rsidRPr="008741AE">
        <w:rPr>
          <w:spacing w:val="4"/>
        </w:rPr>
        <w:t xml:space="preserve"> </w:t>
      </w:r>
      <w:r w:rsidR="00B82B06" w:rsidRPr="008741AE">
        <w:t>(Ver</w:t>
      </w:r>
      <w:r w:rsidR="00B82B06" w:rsidRPr="008741AE">
        <w:rPr>
          <w:spacing w:val="-10"/>
        </w:rPr>
        <w:t xml:space="preserve"> </w:t>
      </w:r>
      <w:r w:rsidR="00B82B06" w:rsidRPr="008741AE">
        <w:t>ISO</w:t>
      </w:r>
      <w:r w:rsidR="00B82B06" w:rsidRPr="008741AE">
        <w:rPr>
          <w:spacing w:val="2"/>
        </w:rPr>
        <w:t xml:space="preserve"> </w:t>
      </w:r>
      <w:r w:rsidR="00B82B06" w:rsidRPr="008741AE">
        <w:t>202</w:t>
      </w:r>
      <w:r w:rsidR="008C2A49" w:rsidRPr="008741AE">
        <w:t>2</w:t>
      </w:r>
      <w:r w:rsidR="00B82B06" w:rsidRPr="008741AE">
        <w:t>/Administración</w:t>
      </w:r>
      <w:r w:rsidR="00B82B06" w:rsidRPr="008741AE">
        <w:rPr>
          <w:spacing w:val="-12"/>
        </w:rPr>
        <w:t xml:space="preserve"> </w:t>
      </w:r>
      <w:r w:rsidR="00B82B06" w:rsidRPr="008741AE">
        <w:t>de</w:t>
      </w:r>
      <w:r w:rsidR="00B82B06" w:rsidRPr="008741AE">
        <w:rPr>
          <w:spacing w:val="3"/>
        </w:rPr>
        <w:t xml:space="preserve"> </w:t>
      </w:r>
      <w:r w:rsidR="00B82B06" w:rsidRPr="008741AE">
        <w:t>Recursos)</w:t>
      </w:r>
    </w:p>
    <w:p w14:paraId="2FF8F46D" w14:textId="5B523363" w:rsidR="00787B68" w:rsidRPr="003417F5" w:rsidRDefault="00787B68">
      <w:pPr>
        <w:pStyle w:val="Textoindependiente"/>
        <w:spacing w:before="97"/>
        <w:ind w:left="677" w:right="959"/>
        <w:jc w:val="center"/>
        <w:rPr>
          <w:rFonts w:ascii="Arial" w:hAnsi="Arial" w:cs="Arial"/>
          <w:b/>
        </w:rPr>
      </w:pPr>
    </w:p>
    <w:p w14:paraId="67692262" w14:textId="77777777" w:rsidR="000A1253" w:rsidRDefault="000A1253" w:rsidP="000A1253">
      <w:pPr>
        <w:pStyle w:val="Sinespaciado"/>
        <w:jc w:val="center"/>
        <w:rPr>
          <w:rFonts w:ascii="Arial" w:hAnsi="Arial" w:cs="Arial"/>
          <w:b/>
          <w:sz w:val="24"/>
          <w:szCs w:val="24"/>
        </w:rPr>
      </w:pPr>
      <w:r w:rsidRPr="0065277D">
        <w:rPr>
          <w:rFonts w:ascii="Arial" w:hAnsi="Arial" w:cs="Arial"/>
          <w:b/>
          <w:sz w:val="24"/>
          <w:szCs w:val="24"/>
        </w:rPr>
        <w:t>PROYECTO</w:t>
      </w:r>
      <w:r>
        <w:rPr>
          <w:rFonts w:ascii="Arial" w:hAnsi="Arial" w:cs="Arial"/>
          <w:b/>
          <w:sz w:val="24"/>
          <w:szCs w:val="24"/>
        </w:rPr>
        <w:t xml:space="preserve"> DE </w:t>
      </w:r>
      <w:r w:rsidRPr="0065277D">
        <w:rPr>
          <w:rFonts w:ascii="Arial" w:hAnsi="Arial" w:cs="Arial"/>
          <w:b/>
          <w:sz w:val="24"/>
          <w:szCs w:val="24"/>
        </w:rPr>
        <w:t>ACUERDO</w:t>
      </w:r>
    </w:p>
    <w:p w14:paraId="4758FB0B" w14:textId="258FA669" w:rsidR="000A1253" w:rsidRPr="00690E42" w:rsidRDefault="000A1253" w:rsidP="000A1253">
      <w:pPr>
        <w:pStyle w:val="Sinespaciado"/>
        <w:jc w:val="center"/>
        <w:rPr>
          <w:rFonts w:ascii="Arial" w:hAnsi="Arial" w:cs="Arial"/>
          <w:sz w:val="24"/>
          <w:szCs w:val="24"/>
        </w:rPr>
      </w:pPr>
      <w:r w:rsidRPr="00690E42">
        <w:rPr>
          <w:rFonts w:ascii="Arial" w:hAnsi="Arial" w:cs="Arial"/>
          <w:sz w:val="24"/>
          <w:szCs w:val="24"/>
        </w:rPr>
        <w:t xml:space="preserve">Itagüí, 04 de </w:t>
      </w:r>
      <w:r w:rsidR="008741AE">
        <w:rPr>
          <w:rFonts w:ascii="Arial" w:hAnsi="Arial" w:cs="Arial"/>
          <w:sz w:val="24"/>
          <w:szCs w:val="24"/>
        </w:rPr>
        <w:t>n</w:t>
      </w:r>
      <w:r w:rsidRPr="00690E42">
        <w:rPr>
          <w:rFonts w:ascii="Arial" w:hAnsi="Arial" w:cs="Arial"/>
          <w:sz w:val="24"/>
          <w:szCs w:val="24"/>
        </w:rPr>
        <w:t>oviembre de 2021</w:t>
      </w:r>
    </w:p>
    <w:p w14:paraId="3BA3AEFC" w14:textId="77777777" w:rsidR="000A1253" w:rsidRPr="0065277D" w:rsidRDefault="000A1253" w:rsidP="000A1253">
      <w:pPr>
        <w:jc w:val="both"/>
        <w:rPr>
          <w:rFonts w:ascii="Arial" w:hAnsi="Arial" w:cs="Arial"/>
          <w:sz w:val="24"/>
          <w:szCs w:val="24"/>
        </w:rPr>
      </w:pPr>
    </w:p>
    <w:p w14:paraId="117CD929" w14:textId="77777777" w:rsidR="000A1253" w:rsidRPr="006C7726" w:rsidRDefault="000A1253" w:rsidP="000A1253">
      <w:pPr>
        <w:pStyle w:val="Textoindependiente"/>
        <w:jc w:val="center"/>
        <w:rPr>
          <w:rFonts w:ascii="Arial" w:hAnsi="Arial" w:cs="Arial"/>
          <w:b/>
          <w:sz w:val="24"/>
          <w:szCs w:val="24"/>
        </w:rPr>
      </w:pPr>
      <w:r w:rsidRPr="0065277D">
        <w:rPr>
          <w:rFonts w:ascii="Arial" w:hAnsi="Arial" w:cs="Arial"/>
          <w:b/>
          <w:sz w:val="24"/>
          <w:szCs w:val="24"/>
        </w:rPr>
        <w:t xml:space="preserve">POR MEDIO DEL CUAL SE </w:t>
      </w:r>
      <w:r>
        <w:rPr>
          <w:rFonts w:ascii="Arial" w:hAnsi="Arial" w:cs="Arial"/>
          <w:b/>
          <w:sz w:val="24"/>
          <w:szCs w:val="24"/>
        </w:rPr>
        <w:t>EXPIDE</w:t>
      </w:r>
      <w:r w:rsidRPr="0065277D">
        <w:rPr>
          <w:rFonts w:ascii="Arial" w:hAnsi="Arial" w:cs="Arial"/>
          <w:b/>
          <w:sz w:val="24"/>
          <w:szCs w:val="24"/>
        </w:rPr>
        <w:t xml:space="preserve"> EL PRESUPUESTO DE LA INSTITUCIÓN EDUCATIVA </w:t>
      </w:r>
      <w:r>
        <w:rPr>
          <w:rFonts w:ascii="Arial" w:hAnsi="Arial" w:cs="Arial"/>
          <w:b/>
          <w:sz w:val="24"/>
          <w:szCs w:val="24"/>
          <w:lang w:val="es-CO"/>
        </w:rPr>
        <w:t>MARÍA JESÚS MEJÍA</w:t>
      </w:r>
      <w:r w:rsidRPr="006C7726">
        <w:rPr>
          <w:rFonts w:ascii="Arial" w:hAnsi="Arial" w:cs="Arial"/>
          <w:b/>
          <w:sz w:val="24"/>
          <w:szCs w:val="24"/>
          <w:lang w:val="es-CO"/>
        </w:rPr>
        <w:t xml:space="preserve"> PARA LA </w:t>
      </w:r>
      <w:r w:rsidRPr="006C7726">
        <w:rPr>
          <w:rFonts w:ascii="Arial" w:hAnsi="Arial" w:cs="Arial"/>
          <w:b/>
          <w:sz w:val="24"/>
          <w:szCs w:val="24"/>
        </w:rPr>
        <w:t>VIGENCIA FISCAL 2022, SE DETERMINAN LOS INGRESOS Y SE CLASIFICA EL GASTO</w:t>
      </w:r>
    </w:p>
    <w:p w14:paraId="7DA3A4AD" w14:textId="77777777" w:rsidR="000A1253" w:rsidRPr="006C7726" w:rsidRDefault="000A1253" w:rsidP="000A1253">
      <w:pPr>
        <w:pStyle w:val="Textoindependiente"/>
        <w:jc w:val="both"/>
        <w:rPr>
          <w:rFonts w:ascii="Arial" w:hAnsi="Arial" w:cs="Arial"/>
          <w:b/>
          <w:sz w:val="24"/>
          <w:szCs w:val="24"/>
        </w:rPr>
      </w:pPr>
    </w:p>
    <w:p w14:paraId="09F17630" w14:textId="219B12CB" w:rsidR="000A1253" w:rsidRPr="0065277D" w:rsidRDefault="000A1253" w:rsidP="000A1253">
      <w:pPr>
        <w:pStyle w:val="Sinespaciado"/>
        <w:jc w:val="both"/>
        <w:rPr>
          <w:rFonts w:ascii="Arial" w:hAnsi="Arial" w:cs="Arial"/>
          <w:color w:val="333333"/>
          <w:sz w:val="24"/>
          <w:szCs w:val="24"/>
        </w:rPr>
      </w:pPr>
      <w:r w:rsidRPr="006C7726">
        <w:rPr>
          <w:rFonts w:ascii="Arial" w:hAnsi="Arial" w:cs="Arial"/>
          <w:b/>
          <w:sz w:val="24"/>
          <w:szCs w:val="24"/>
        </w:rPr>
        <w:t xml:space="preserve">EL CONSEJO DIRECTIVO DE LA INSTITUCIÓN EDUCATIVA (I.E) </w:t>
      </w:r>
      <w:r>
        <w:rPr>
          <w:rFonts w:ascii="Arial" w:hAnsi="Arial" w:cs="Arial"/>
          <w:b/>
          <w:sz w:val="24"/>
          <w:szCs w:val="24"/>
          <w:lang w:val="es-CO"/>
        </w:rPr>
        <w:t>MARÍA JESÚS MEJÍA</w:t>
      </w:r>
      <w:r w:rsidRPr="0065277D">
        <w:rPr>
          <w:rFonts w:ascii="Arial" w:hAnsi="Arial" w:cs="Arial"/>
          <w:b/>
          <w:sz w:val="24"/>
          <w:szCs w:val="24"/>
          <w:lang w:val="es-CO"/>
        </w:rPr>
        <w:t>,</w:t>
      </w:r>
      <w:r w:rsidRPr="0065277D">
        <w:rPr>
          <w:rFonts w:ascii="Arial" w:hAnsi="Arial" w:cs="Arial"/>
          <w:b/>
          <w:sz w:val="24"/>
          <w:szCs w:val="24"/>
        </w:rPr>
        <w:t xml:space="preserve"> </w:t>
      </w:r>
      <w:r w:rsidRPr="0065277D">
        <w:rPr>
          <w:rFonts w:ascii="Arial" w:hAnsi="Arial" w:cs="Arial"/>
          <w:sz w:val="24"/>
          <w:szCs w:val="24"/>
        </w:rPr>
        <w:t xml:space="preserve">en uso de sus atribuciones legales, en especial las conferidas por la Ley 715 de 2001, el </w:t>
      </w:r>
      <w:r w:rsidRPr="0065277D">
        <w:rPr>
          <w:rFonts w:ascii="Arial" w:hAnsi="Arial" w:cs="Arial"/>
          <w:color w:val="333333"/>
          <w:sz w:val="24"/>
          <w:szCs w:val="24"/>
        </w:rPr>
        <w:t>Decreto 1075 del 26 de mayo de 2015 expedido por el Ministerio de Educación Nacional y</w:t>
      </w:r>
    </w:p>
    <w:p w14:paraId="0F4FD44D" w14:textId="77777777" w:rsidR="000A1253" w:rsidRPr="0065277D" w:rsidRDefault="000A1253" w:rsidP="000A1253">
      <w:pPr>
        <w:pStyle w:val="Textoindependiente"/>
        <w:jc w:val="both"/>
        <w:rPr>
          <w:rFonts w:ascii="Arial" w:hAnsi="Arial" w:cs="Arial"/>
          <w:sz w:val="24"/>
          <w:szCs w:val="24"/>
        </w:rPr>
      </w:pPr>
    </w:p>
    <w:p w14:paraId="04903EAE" w14:textId="77777777" w:rsidR="000A1253" w:rsidRPr="0065277D" w:rsidRDefault="000A1253" w:rsidP="000A1253">
      <w:pPr>
        <w:pStyle w:val="Ttulo1"/>
      </w:pPr>
      <w:bookmarkStart w:id="2" w:name="_Toc85532117"/>
      <w:r w:rsidRPr="0065277D">
        <w:t>CONSIDERANDO</w:t>
      </w:r>
      <w:bookmarkEnd w:id="2"/>
    </w:p>
    <w:p w14:paraId="2CC14F3C" w14:textId="77777777" w:rsidR="000A1253" w:rsidRPr="0065277D" w:rsidRDefault="000A1253" w:rsidP="000A1253">
      <w:pPr>
        <w:pStyle w:val="Textoindependiente"/>
        <w:jc w:val="both"/>
        <w:rPr>
          <w:rFonts w:ascii="Arial" w:hAnsi="Arial" w:cs="Arial"/>
          <w:sz w:val="24"/>
          <w:szCs w:val="24"/>
        </w:rPr>
      </w:pPr>
    </w:p>
    <w:p w14:paraId="0F098937" w14:textId="77777777" w:rsidR="000A1253" w:rsidRPr="0065277D" w:rsidRDefault="000A1253" w:rsidP="000A1253">
      <w:pPr>
        <w:pStyle w:val="Textoindependiente"/>
        <w:jc w:val="both"/>
        <w:rPr>
          <w:rFonts w:ascii="Arial" w:hAnsi="Arial" w:cs="Arial"/>
          <w:bCs/>
          <w:sz w:val="24"/>
          <w:szCs w:val="24"/>
        </w:rPr>
      </w:pPr>
    </w:p>
    <w:p w14:paraId="7BE1C357" w14:textId="77777777" w:rsidR="000A1253" w:rsidRPr="0065277D" w:rsidRDefault="000A1253" w:rsidP="00C2139E">
      <w:pPr>
        <w:pStyle w:val="Textoindependiente"/>
        <w:widowControl/>
        <w:numPr>
          <w:ilvl w:val="0"/>
          <w:numId w:val="47"/>
        </w:numPr>
        <w:autoSpaceDE/>
        <w:autoSpaceDN/>
        <w:ind w:left="284"/>
        <w:jc w:val="both"/>
        <w:rPr>
          <w:rFonts w:ascii="Arial" w:hAnsi="Arial" w:cs="Arial"/>
          <w:sz w:val="24"/>
          <w:szCs w:val="24"/>
        </w:rPr>
      </w:pPr>
      <w:r w:rsidRPr="0065277D">
        <w:rPr>
          <w:rFonts w:ascii="Arial" w:hAnsi="Arial" w:cs="Arial"/>
          <w:bCs/>
          <w:sz w:val="24"/>
          <w:szCs w:val="24"/>
        </w:rPr>
        <w:t xml:space="preserve">Que la Sección III del Capítulo VI </w:t>
      </w:r>
      <w:r w:rsidRPr="0065277D">
        <w:rPr>
          <w:rFonts w:ascii="Arial" w:hAnsi="Arial" w:cs="Arial"/>
          <w:sz w:val="24"/>
          <w:szCs w:val="24"/>
        </w:rPr>
        <w:t>del Decreto 1075 de 2015, por medio del cual se expide el Decreto Único Reglamentario del Sector Educativo, Decreta:</w:t>
      </w:r>
    </w:p>
    <w:p w14:paraId="1F0FE1EF" w14:textId="77777777" w:rsidR="000A1253" w:rsidRPr="0065277D" w:rsidRDefault="000A1253" w:rsidP="000A1253">
      <w:pPr>
        <w:pStyle w:val="Textoindependiente"/>
        <w:ind w:left="720"/>
        <w:jc w:val="both"/>
        <w:rPr>
          <w:rFonts w:ascii="Arial" w:hAnsi="Arial" w:cs="Arial"/>
          <w:sz w:val="24"/>
          <w:szCs w:val="24"/>
        </w:rPr>
      </w:pPr>
    </w:p>
    <w:p w14:paraId="3F5B5515" w14:textId="552CAFE4" w:rsidR="000A1253" w:rsidRDefault="000A1253" w:rsidP="000A1253">
      <w:pPr>
        <w:pStyle w:val="NormalWeb"/>
        <w:spacing w:before="0" w:beforeAutospacing="0" w:after="0" w:afterAutospacing="0" w:line="254" w:lineRule="atLeast"/>
        <w:ind w:left="708"/>
        <w:jc w:val="both"/>
        <w:rPr>
          <w:rFonts w:ascii="Arial" w:hAnsi="Arial" w:cs="Arial"/>
          <w:color w:val="000000"/>
        </w:rPr>
      </w:pPr>
      <w:r w:rsidRPr="0065277D">
        <w:rPr>
          <w:rStyle w:val="Textoennegrita"/>
          <w:rFonts w:ascii="Arial" w:hAnsi="Arial" w:cs="Arial"/>
          <w:color w:val="000000"/>
        </w:rPr>
        <w:t>Artículo 2.3.1.6.3.5. </w:t>
      </w:r>
      <w:r w:rsidRPr="0065277D">
        <w:rPr>
          <w:rStyle w:val="nfasis"/>
          <w:rFonts w:ascii="Arial" w:hAnsi="Arial" w:cs="Arial"/>
          <w:b/>
          <w:bCs/>
          <w:color w:val="000000"/>
        </w:rPr>
        <w:t>Funciones del Consejo Directivo</w:t>
      </w:r>
      <w:r w:rsidRPr="0065277D">
        <w:rPr>
          <w:rStyle w:val="Textoennegrita"/>
          <w:rFonts w:ascii="Arial" w:hAnsi="Arial" w:cs="Arial"/>
          <w:color w:val="000000"/>
        </w:rPr>
        <w:t>. </w:t>
      </w:r>
      <w:r w:rsidRPr="0065277D">
        <w:rPr>
          <w:rFonts w:ascii="Arial" w:hAnsi="Arial" w:cs="Arial"/>
          <w:color w:val="000000"/>
        </w:rPr>
        <w:t>El consejo directivo cumple las siguientes funciones: </w:t>
      </w:r>
    </w:p>
    <w:p w14:paraId="2E6495DF" w14:textId="63D64FE5" w:rsidR="008741AE" w:rsidRDefault="008741AE" w:rsidP="000A1253">
      <w:pPr>
        <w:pStyle w:val="NormalWeb"/>
        <w:spacing w:before="0" w:beforeAutospacing="0" w:after="0" w:afterAutospacing="0" w:line="254" w:lineRule="atLeast"/>
        <w:ind w:left="708"/>
        <w:jc w:val="both"/>
        <w:rPr>
          <w:rFonts w:ascii="Arial" w:hAnsi="Arial" w:cs="Arial"/>
          <w:color w:val="000000"/>
        </w:rPr>
      </w:pPr>
    </w:p>
    <w:p w14:paraId="2DDBD681" w14:textId="05FA725F" w:rsidR="000A1253" w:rsidRPr="0065277D" w:rsidRDefault="000A1253" w:rsidP="000A1253">
      <w:pPr>
        <w:pStyle w:val="NormalWeb"/>
        <w:spacing w:before="0" w:beforeAutospacing="0" w:after="0" w:afterAutospacing="0" w:line="254" w:lineRule="atLeast"/>
        <w:jc w:val="both"/>
        <w:rPr>
          <w:rFonts w:ascii="Arial" w:hAnsi="Arial" w:cs="Arial"/>
          <w:color w:val="000000"/>
        </w:rPr>
      </w:pPr>
      <w:r w:rsidRPr="0065277D">
        <w:rPr>
          <w:rFonts w:ascii="Arial" w:hAnsi="Arial" w:cs="Arial"/>
          <w:color w:val="000000"/>
        </w:rPr>
        <w:t> </w:t>
      </w:r>
    </w:p>
    <w:p w14:paraId="65C0DE77" w14:textId="77777777" w:rsidR="000A1253" w:rsidRPr="0065277D" w:rsidRDefault="000A1253" w:rsidP="000A1253">
      <w:pPr>
        <w:pStyle w:val="NormalWeb"/>
        <w:spacing w:before="0" w:beforeAutospacing="0" w:after="0" w:afterAutospacing="0" w:line="254" w:lineRule="atLeast"/>
        <w:ind w:left="708"/>
        <w:jc w:val="both"/>
        <w:rPr>
          <w:rFonts w:ascii="Arial" w:hAnsi="Arial" w:cs="Arial"/>
          <w:color w:val="000000"/>
        </w:rPr>
      </w:pPr>
      <w:r w:rsidRPr="0065277D">
        <w:rPr>
          <w:rFonts w:ascii="Arial" w:hAnsi="Arial" w:cs="Arial"/>
          <w:color w:val="000000"/>
        </w:rPr>
        <w:t>1. Antes del inicio de cada vigencia fiscal, analizar, introducir ajustes y aprobar mediante acuerdo el presupuesto de ingresos y gastos del proyecto presentado por el rector o director rural. </w:t>
      </w:r>
    </w:p>
    <w:p w14:paraId="33235FA3" w14:textId="77777777" w:rsidR="000A1253" w:rsidRPr="0065277D" w:rsidRDefault="000A1253" w:rsidP="000A1253">
      <w:pPr>
        <w:pStyle w:val="NormalWeb"/>
        <w:spacing w:before="0" w:beforeAutospacing="0" w:after="0" w:afterAutospacing="0" w:line="254" w:lineRule="atLeast"/>
        <w:jc w:val="both"/>
        <w:rPr>
          <w:rFonts w:ascii="Arial" w:hAnsi="Arial" w:cs="Arial"/>
          <w:color w:val="000000"/>
        </w:rPr>
      </w:pPr>
      <w:r w:rsidRPr="0065277D">
        <w:rPr>
          <w:rFonts w:ascii="Arial" w:hAnsi="Arial" w:cs="Arial"/>
          <w:color w:val="000000"/>
        </w:rPr>
        <w:t>  </w:t>
      </w:r>
    </w:p>
    <w:p w14:paraId="6F18B2F9" w14:textId="77777777" w:rsidR="000A1253" w:rsidRPr="0065277D" w:rsidRDefault="000A1253" w:rsidP="000A1253">
      <w:pPr>
        <w:pStyle w:val="NormalWeb"/>
        <w:spacing w:before="0" w:beforeAutospacing="0" w:after="0" w:afterAutospacing="0" w:line="254" w:lineRule="atLeast"/>
        <w:ind w:left="708"/>
        <w:jc w:val="both"/>
        <w:rPr>
          <w:rFonts w:ascii="Arial" w:hAnsi="Arial" w:cs="Arial"/>
          <w:color w:val="000000"/>
        </w:rPr>
      </w:pPr>
      <w:r w:rsidRPr="0065277D">
        <w:rPr>
          <w:rFonts w:ascii="Arial" w:hAnsi="Arial" w:cs="Arial"/>
          <w:color w:val="000000"/>
        </w:rPr>
        <w:t>2. Adoptar el reglamento para el manejo de la tesorería, el cual por lo menos determinará la forma de realización de los recaudos y de los pagos, según la normatividad existente en la entidad territorial certificada, así como el seguimiento y control permanente al flujo de caja y los responsables en la autorización de los pagos. </w:t>
      </w:r>
    </w:p>
    <w:p w14:paraId="2196F498" w14:textId="77777777" w:rsidR="000A1253" w:rsidRPr="0065277D" w:rsidRDefault="000A1253" w:rsidP="000A1253">
      <w:pPr>
        <w:pStyle w:val="NormalWeb"/>
        <w:spacing w:before="0" w:beforeAutospacing="0" w:after="0" w:afterAutospacing="0" w:line="254" w:lineRule="atLeast"/>
        <w:jc w:val="both"/>
        <w:rPr>
          <w:rFonts w:ascii="Arial" w:hAnsi="Arial" w:cs="Arial"/>
          <w:color w:val="000000"/>
        </w:rPr>
      </w:pPr>
      <w:r w:rsidRPr="0065277D">
        <w:rPr>
          <w:rFonts w:ascii="Arial" w:hAnsi="Arial" w:cs="Arial"/>
          <w:color w:val="000000"/>
        </w:rPr>
        <w:t>  </w:t>
      </w:r>
    </w:p>
    <w:p w14:paraId="373221B1" w14:textId="3895C11D" w:rsidR="000A1253" w:rsidRPr="0065277D" w:rsidRDefault="000A1253" w:rsidP="000A1253">
      <w:pPr>
        <w:pStyle w:val="NormalWeb"/>
        <w:spacing w:before="0" w:beforeAutospacing="0" w:after="0" w:afterAutospacing="0" w:line="254" w:lineRule="atLeast"/>
        <w:ind w:left="708"/>
        <w:jc w:val="both"/>
        <w:rPr>
          <w:rFonts w:ascii="Arial" w:hAnsi="Arial" w:cs="Arial"/>
          <w:color w:val="000000"/>
        </w:rPr>
      </w:pPr>
      <w:r w:rsidRPr="0065277D">
        <w:rPr>
          <w:rFonts w:ascii="Arial" w:hAnsi="Arial" w:cs="Arial"/>
          <w:color w:val="000000"/>
        </w:rPr>
        <w:t xml:space="preserve">3. Aprobar las adiciones al presupuesto </w:t>
      </w:r>
      <w:r w:rsidR="00547CB1" w:rsidRPr="0065277D">
        <w:rPr>
          <w:rFonts w:ascii="Arial" w:hAnsi="Arial" w:cs="Arial"/>
          <w:color w:val="000000"/>
        </w:rPr>
        <w:t>vigente,</w:t>
      </w:r>
      <w:r w:rsidRPr="0065277D">
        <w:rPr>
          <w:rFonts w:ascii="Arial" w:hAnsi="Arial" w:cs="Arial"/>
          <w:color w:val="000000"/>
        </w:rPr>
        <w:t xml:space="preserve"> así como los traslados presupuestales que afecten el mismo. </w:t>
      </w:r>
    </w:p>
    <w:p w14:paraId="19435F2A" w14:textId="77777777" w:rsidR="000A1253" w:rsidRPr="0065277D" w:rsidRDefault="000A1253" w:rsidP="000A1253">
      <w:pPr>
        <w:pStyle w:val="NormalWeb"/>
        <w:spacing w:before="0" w:beforeAutospacing="0" w:after="0" w:afterAutospacing="0" w:line="254" w:lineRule="atLeast"/>
        <w:jc w:val="both"/>
        <w:rPr>
          <w:rFonts w:ascii="Arial" w:hAnsi="Arial" w:cs="Arial"/>
          <w:color w:val="000000"/>
        </w:rPr>
      </w:pPr>
      <w:r w:rsidRPr="0065277D">
        <w:rPr>
          <w:rFonts w:ascii="Arial" w:hAnsi="Arial" w:cs="Arial"/>
          <w:color w:val="000000"/>
        </w:rPr>
        <w:t>  </w:t>
      </w:r>
    </w:p>
    <w:p w14:paraId="48A69C42" w14:textId="77777777" w:rsidR="000A1253" w:rsidRPr="0065277D" w:rsidRDefault="000A1253" w:rsidP="000A1253">
      <w:pPr>
        <w:pStyle w:val="NormalWeb"/>
        <w:spacing w:before="0" w:beforeAutospacing="0" w:after="0" w:afterAutospacing="0" w:line="254" w:lineRule="atLeast"/>
        <w:ind w:left="708"/>
        <w:jc w:val="both"/>
        <w:rPr>
          <w:rFonts w:ascii="Arial" w:hAnsi="Arial" w:cs="Arial"/>
          <w:color w:val="000000"/>
        </w:rPr>
      </w:pPr>
      <w:r w:rsidRPr="0065277D">
        <w:rPr>
          <w:rFonts w:ascii="Arial" w:hAnsi="Arial" w:cs="Arial"/>
          <w:color w:val="000000"/>
        </w:rPr>
        <w:t>4. Verificar la existencia y presentación de los estados contables por parte del rector o director rural, elaborados de acuerdo con las normas contables vigentes expedidas por el Contador General de la Nación, con la periodicidad señalada por los organismos de control. </w:t>
      </w:r>
    </w:p>
    <w:p w14:paraId="3AC56D30" w14:textId="77777777" w:rsidR="000A1253" w:rsidRPr="0065277D" w:rsidRDefault="000A1253" w:rsidP="000A1253">
      <w:pPr>
        <w:pStyle w:val="NormalWeb"/>
        <w:spacing w:before="0" w:beforeAutospacing="0" w:after="0" w:afterAutospacing="0" w:line="254" w:lineRule="atLeast"/>
        <w:jc w:val="both"/>
        <w:rPr>
          <w:rFonts w:ascii="Arial" w:hAnsi="Arial" w:cs="Arial"/>
          <w:color w:val="000000"/>
        </w:rPr>
      </w:pPr>
      <w:r w:rsidRPr="0065277D">
        <w:rPr>
          <w:rFonts w:ascii="Arial" w:hAnsi="Arial" w:cs="Arial"/>
          <w:color w:val="000000"/>
        </w:rPr>
        <w:t>  </w:t>
      </w:r>
    </w:p>
    <w:p w14:paraId="42FAA2C7" w14:textId="77777777" w:rsidR="000A1253" w:rsidRPr="0065277D" w:rsidRDefault="000A1253" w:rsidP="000A1253">
      <w:pPr>
        <w:pStyle w:val="NormalWeb"/>
        <w:spacing w:before="0" w:beforeAutospacing="0" w:after="0" w:afterAutospacing="0" w:line="254" w:lineRule="atLeast"/>
        <w:ind w:firstLine="708"/>
        <w:jc w:val="both"/>
        <w:rPr>
          <w:rFonts w:ascii="Arial" w:hAnsi="Arial" w:cs="Arial"/>
          <w:color w:val="000000"/>
        </w:rPr>
      </w:pPr>
      <w:r w:rsidRPr="0065277D">
        <w:rPr>
          <w:rFonts w:ascii="Arial" w:hAnsi="Arial" w:cs="Arial"/>
          <w:color w:val="000000"/>
        </w:rPr>
        <w:t>5. Determinar los actos o contratos que requieran su autorización expresa. </w:t>
      </w:r>
    </w:p>
    <w:p w14:paraId="4CD88750" w14:textId="77777777" w:rsidR="000A1253" w:rsidRDefault="000A1253" w:rsidP="000A1253">
      <w:pPr>
        <w:pStyle w:val="NormalWeb"/>
        <w:spacing w:before="0" w:beforeAutospacing="0" w:after="0" w:afterAutospacing="0" w:line="254" w:lineRule="atLeast"/>
        <w:ind w:left="708"/>
        <w:jc w:val="both"/>
        <w:rPr>
          <w:rFonts w:ascii="Arial" w:hAnsi="Arial" w:cs="Arial"/>
          <w:color w:val="000000"/>
        </w:rPr>
      </w:pPr>
    </w:p>
    <w:p w14:paraId="29CBE6B3" w14:textId="77777777" w:rsidR="000A1253" w:rsidRPr="0065277D" w:rsidRDefault="000A1253" w:rsidP="000A1253">
      <w:pPr>
        <w:pStyle w:val="NormalWeb"/>
        <w:spacing w:before="0" w:beforeAutospacing="0" w:after="0" w:afterAutospacing="0" w:line="254" w:lineRule="atLeast"/>
        <w:ind w:left="708"/>
        <w:jc w:val="both"/>
        <w:rPr>
          <w:rFonts w:ascii="Arial" w:hAnsi="Arial" w:cs="Arial"/>
          <w:color w:val="000000"/>
        </w:rPr>
      </w:pPr>
      <w:r w:rsidRPr="0065277D">
        <w:rPr>
          <w:rFonts w:ascii="Arial" w:hAnsi="Arial" w:cs="Arial"/>
          <w:color w:val="000000"/>
        </w:rPr>
        <w:t>6. Reglamentar mediante acuerdo los procedimientos, formalidades y garantías para toda contratación que no supere los veinte (20) salarios mínimos legales mensuales vigentes (SMLMV). </w:t>
      </w:r>
    </w:p>
    <w:p w14:paraId="0E5E2451" w14:textId="77777777" w:rsidR="000A1253" w:rsidRPr="0065277D" w:rsidRDefault="000A1253" w:rsidP="000A1253">
      <w:pPr>
        <w:pStyle w:val="NormalWeb"/>
        <w:spacing w:before="0" w:beforeAutospacing="0" w:after="0" w:afterAutospacing="0" w:line="254" w:lineRule="atLeast"/>
        <w:jc w:val="both"/>
        <w:rPr>
          <w:rFonts w:ascii="Arial" w:hAnsi="Arial" w:cs="Arial"/>
          <w:color w:val="000000"/>
        </w:rPr>
      </w:pPr>
      <w:r w:rsidRPr="0065277D">
        <w:rPr>
          <w:rFonts w:ascii="Arial" w:hAnsi="Arial" w:cs="Arial"/>
          <w:color w:val="000000"/>
        </w:rPr>
        <w:lastRenderedPageBreak/>
        <w:t>  </w:t>
      </w:r>
    </w:p>
    <w:p w14:paraId="4CA3EF3F" w14:textId="77777777" w:rsidR="000A1253" w:rsidRPr="0065277D" w:rsidRDefault="000A1253" w:rsidP="000A1253">
      <w:pPr>
        <w:pStyle w:val="NormalWeb"/>
        <w:spacing w:before="0" w:beforeAutospacing="0" w:after="0" w:afterAutospacing="0" w:line="254" w:lineRule="atLeast"/>
        <w:ind w:left="708"/>
        <w:jc w:val="both"/>
        <w:rPr>
          <w:rFonts w:ascii="Arial" w:hAnsi="Arial" w:cs="Arial"/>
          <w:color w:val="000000"/>
        </w:rPr>
      </w:pPr>
      <w:r w:rsidRPr="0065277D">
        <w:rPr>
          <w:rFonts w:ascii="Arial" w:hAnsi="Arial" w:cs="Arial"/>
          <w:color w:val="000000"/>
        </w:rPr>
        <w:t>7. Aprobar la contratación de los servicios que requiera el establecimiento educativo y que faciliten su funcionamiento de conformidad con la ley. </w:t>
      </w:r>
    </w:p>
    <w:p w14:paraId="481E2A17" w14:textId="77777777" w:rsidR="000A1253" w:rsidRPr="0065277D" w:rsidRDefault="000A1253" w:rsidP="000A1253">
      <w:pPr>
        <w:pStyle w:val="NormalWeb"/>
        <w:spacing w:before="0" w:beforeAutospacing="0" w:after="0" w:afterAutospacing="0" w:line="254" w:lineRule="atLeast"/>
        <w:jc w:val="both"/>
        <w:rPr>
          <w:rFonts w:ascii="Arial" w:hAnsi="Arial" w:cs="Arial"/>
          <w:color w:val="000000"/>
        </w:rPr>
      </w:pPr>
      <w:r w:rsidRPr="0065277D">
        <w:rPr>
          <w:rFonts w:ascii="Arial" w:hAnsi="Arial" w:cs="Arial"/>
          <w:color w:val="000000"/>
        </w:rPr>
        <w:t>  </w:t>
      </w:r>
    </w:p>
    <w:p w14:paraId="484184E7" w14:textId="77777777" w:rsidR="000A1253" w:rsidRPr="0065277D" w:rsidRDefault="000A1253" w:rsidP="000A1253">
      <w:pPr>
        <w:pStyle w:val="NormalWeb"/>
        <w:spacing w:before="0" w:beforeAutospacing="0" w:after="0" w:afterAutospacing="0" w:line="254" w:lineRule="atLeast"/>
        <w:ind w:left="708"/>
        <w:jc w:val="both"/>
        <w:rPr>
          <w:rFonts w:ascii="Arial" w:hAnsi="Arial" w:cs="Arial"/>
          <w:color w:val="000000"/>
        </w:rPr>
      </w:pPr>
      <w:r w:rsidRPr="0065277D">
        <w:rPr>
          <w:rFonts w:ascii="Arial" w:hAnsi="Arial" w:cs="Arial"/>
          <w:color w:val="000000"/>
        </w:rPr>
        <w:t>8. Autorizar al rector o director rural para la utilización por parte de terceros de los bienes muebles o inmuebles dispuestos para el uso del establecimiento educativo, bien sea gratuita u onerosamente, previa verificación del procedimiento establecido por dicho órgano escolar de conformidad con lo dispuesto en el Decreto 1860 de 1994, en la manera en que queda compilado en el presente Decreto. </w:t>
      </w:r>
    </w:p>
    <w:p w14:paraId="149475E0" w14:textId="77777777" w:rsidR="000A1253" w:rsidRPr="0065277D" w:rsidRDefault="000A1253" w:rsidP="000A1253">
      <w:pPr>
        <w:pStyle w:val="NormalWeb"/>
        <w:spacing w:before="0" w:beforeAutospacing="0" w:after="0" w:afterAutospacing="0" w:line="254" w:lineRule="atLeast"/>
        <w:jc w:val="both"/>
        <w:rPr>
          <w:rFonts w:ascii="Arial" w:hAnsi="Arial" w:cs="Arial"/>
          <w:color w:val="000000"/>
        </w:rPr>
      </w:pPr>
      <w:r w:rsidRPr="0065277D">
        <w:rPr>
          <w:rFonts w:ascii="Arial" w:hAnsi="Arial" w:cs="Arial"/>
          <w:color w:val="000000"/>
        </w:rPr>
        <w:t>  </w:t>
      </w:r>
    </w:p>
    <w:p w14:paraId="1E7AD1B1" w14:textId="77777777" w:rsidR="000A1253" w:rsidRPr="0065277D" w:rsidRDefault="000A1253" w:rsidP="000A1253">
      <w:pPr>
        <w:pStyle w:val="NormalWeb"/>
        <w:spacing w:before="0" w:beforeAutospacing="0" w:after="0" w:afterAutospacing="0" w:line="254" w:lineRule="atLeast"/>
        <w:ind w:left="708"/>
        <w:jc w:val="both"/>
        <w:rPr>
          <w:rFonts w:ascii="Arial" w:hAnsi="Arial" w:cs="Arial"/>
          <w:color w:val="000000"/>
        </w:rPr>
      </w:pPr>
      <w:r w:rsidRPr="0065277D">
        <w:rPr>
          <w:rFonts w:ascii="Arial" w:hAnsi="Arial" w:cs="Arial"/>
          <w:color w:val="000000"/>
        </w:rPr>
        <w:t>9. Aprobar la utilización de recursos del Fondo de Servicios Educativos para la realización de eventos pedagógicos, científicos, culturales, deportivos, o la participación de los educandos en representación del establecimiento educativo y fijar la cuantía que se destine para el efecto. </w:t>
      </w:r>
    </w:p>
    <w:p w14:paraId="68CB396E" w14:textId="77777777" w:rsidR="000A1253" w:rsidRPr="0065277D" w:rsidRDefault="000A1253" w:rsidP="000A1253">
      <w:pPr>
        <w:pStyle w:val="NormalWeb"/>
        <w:spacing w:before="0" w:beforeAutospacing="0" w:after="0" w:afterAutospacing="0" w:line="254" w:lineRule="atLeast"/>
        <w:jc w:val="both"/>
        <w:rPr>
          <w:rFonts w:ascii="Arial" w:hAnsi="Arial" w:cs="Arial"/>
          <w:color w:val="000000"/>
        </w:rPr>
      </w:pPr>
      <w:r w:rsidRPr="0065277D">
        <w:rPr>
          <w:rFonts w:ascii="Arial" w:hAnsi="Arial" w:cs="Arial"/>
          <w:color w:val="000000"/>
        </w:rPr>
        <w:t>  </w:t>
      </w:r>
    </w:p>
    <w:p w14:paraId="576731C3" w14:textId="4DEC7554" w:rsidR="000A1253" w:rsidRDefault="00547CB1" w:rsidP="00547CB1">
      <w:pPr>
        <w:pStyle w:val="NormalWeb"/>
        <w:spacing w:before="0" w:beforeAutospacing="0" w:after="0" w:afterAutospacing="0" w:line="254" w:lineRule="atLeast"/>
        <w:ind w:left="917"/>
        <w:jc w:val="both"/>
        <w:rPr>
          <w:rFonts w:ascii="Arial" w:hAnsi="Arial" w:cs="Arial"/>
          <w:color w:val="000000"/>
        </w:rPr>
      </w:pPr>
      <w:r>
        <w:rPr>
          <w:rFonts w:ascii="Arial" w:hAnsi="Arial" w:cs="Arial"/>
          <w:color w:val="000000"/>
        </w:rPr>
        <w:t>10</w:t>
      </w:r>
      <w:r w:rsidR="000A1253" w:rsidRPr="0065277D">
        <w:rPr>
          <w:rFonts w:ascii="Arial" w:hAnsi="Arial" w:cs="Arial"/>
          <w:color w:val="000000"/>
        </w:rPr>
        <w:t>Verificar el cumplimiento de la publicación en lugar visible y de fácil acceso del informe de ejecución de los recursos del Fondo de Servicios Educativos. </w:t>
      </w:r>
    </w:p>
    <w:p w14:paraId="0BC04C99" w14:textId="05A19187" w:rsidR="008741AE" w:rsidRDefault="008741AE" w:rsidP="008741AE">
      <w:pPr>
        <w:pStyle w:val="NormalWeb"/>
        <w:spacing w:before="0" w:beforeAutospacing="0" w:after="0" w:afterAutospacing="0" w:line="254" w:lineRule="atLeast"/>
        <w:jc w:val="both"/>
        <w:rPr>
          <w:rFonts w:ascii="Arial" w:hAnsi="Arial" w:cs="Arial"/>
          <w:color w:val="000000"/>
        </w:rPr>
      </w:pPr>
    </w:p>
    <w:p w14:paraId="2CECE8E6" w14:textId="641E4B67" w:rsidR="000A1253" w:rsidRPr="0065277D" w:rsidRDefault="000A1253" w:rsidP="000A1253">
      <w:pPr>
        <w:pStyle w:val="NormalWeb"/>
        <w:spacing w:before="0" w:beforeAutospacing="0" w:after="0" w:afterAutospacing="0" w:line="254" w:lineRule="atLeast"/>
        <w:jc w:val="both"/>
        <w:rPr>
          <w:rFonts w:ascii="Arial" w:hAnsi="Arial" w:cs="Arial"/>
          <w:color w:val="000000"/>
        </w:rPr>
      </w:pPr>
      <w:r w:rsidRPr="0065277D">
        <w:rPr>
          <w:rFonts w:ascii="Arial" w:hAnsi="Arial" w:cs="Arial"/>
          <w:color w:val="000000"/>
        </w:rPr>
        <w:t> </w:t>
      </w:r>
    </w:p>
    <w:p w14:paraId="17AF77FA" w14:textId="77777777" w:rsidR="000A1253" w:rsidRPr="0065277D" w:rsidRDefault="000A1253" w:rsidP="000A1253">
      <w:pPr>
        <w:pStyle w:val="NormalWeb"/>
        <w:spacing w:before="0" w:beforeAutospacing="0" w:after="0" w:afterAutospacing="0" w:line="254" w:lineRule="atLeast"/>
        <w:ind w:left="708"/>
        <w:jc w:val="both"/>
        <w:rPr>
          <w:rFonts w:ascii="Arial" w:hAnsi="Arial" w:cs="Arial"/>
          <w:color w:val="000000"/>
        </w:rPr>
      </w:pPr>
      <w:r w:rsidRPr="0065277D">
        <w:rPr>
          <w:rFonts w:ascii="Arial" w:hAnsi="Arial" w:cs="Arial"/>
          <w:color w:val="000000"/>
        </w:rPr>
        <w:t>11. Aprobar la utilización de los recursos que reciba el establecimiento educativo por concepto de los Estímulos a la Calidad Educativa de que trata el Capítulo VIII, Título VIII, Parte 3, Libro 2 del Decreto 1075, de acuerdo con lo que establezca el Ministerio de Educación Nacional para tal finalidad </w:t>
      </w:r>
    </w:p>
    <w:p w14:paraId="419A830B" w14:textId="77777777" w:rsidR="000A1253" w:rsidRPr="0065277D" w:rsidRDefault="000A1253" w:rsidP="000A1253">
      <w:pPr>
        <w:pStyle w:val="NormalWeb"/>
        <w:spacing w:before="0" w:beforeAutospacing="0" w:after="0" w:afterAutospacing="0" w:line="254" w:lineRule="atLeast"/>
        <w:ind w:firstLine="708"/>
        <w:jc w:val="both"/>
        <w:rPr>
          <w:rFonts w:ascii="Arial" w:hAnsi="Arial" w:cs="Arial"/>
          <w:color w:val="000000"/>
        </w:rPr>
      </w:pPr>
      <w:r w:rsidRPr="0065277D">
        <w:rPr>
          <w:rStyle w:val="nfasis"/>
          <w:rFonts w:ascii="Arial" w:hAnsi="Arial" w:cs="Arial"/>
          <w:color w:val="000000"/>
        </w:rPr>
        <w:t>(Decreto 4791 de 2008, artículo 5°).</w:t>
      </w:r>
      <w:r w:rsidRPr="0065277D">
        <w:rPr>
          <w:rFonts w:ascii="Arial" w:hAnsi="Arial" w:cs="Arial"/>
          <w:color w:val="000000"/>
        </w:rPr>
        <w:t> </w:t>
      </w:r>
    </w:p>
    <w:p w14:paraId="5FA212F0" w14:textId="77777777" w:rsidR="000A1253" w:rsidRDefault="000A1253" w:rsidP="000A1253">
      <w:pPr>
        <w:pStyle w:val="Textoindependiente"/>
        <w:jc w:val="both"/>
        <w:rPr>
          <w:rFonts w:ascii="Arial" w:hAnsi="Arial" w:cs="Arial"/>
          <w:sz w:val="24"/>
          <w:szCs w:val="24"/>
        </w:rPr>
      </w:pPr>
    </w:p>
    <w:p w14:paraId="67BD6823" w14:textId="77777777" w:rsidR="000A1253" w:rsidRPr="0065277D" w:rsidRDefault="000A1253" w:rsidP="00C2139E">
      <w:pPr>
        <w:pStyle w:val="Textoindependiente"/>
        <w:widowControl/>
        <w:numPr>
          <w:ilvl w:val="0"/>
          <w:numId w:val="47"/>
        </w:numPr>
        <w:autoSpaceDE/>
        <w:autoSpaceDN/>
        <w:ind w:left="284"/>
        <w:jc w:val="both"/>
        <w:rPr>
          <w:rFonts w:ascii="Arial" w:hAnsi="Arial" w:cs="Arial"/>
          <w:sz w:val="24"/>
          <w:szCs w:val="24"/>
        </w:rPr>
      </w:pPr>
      <w:r w:rsidRPr="0065277D">
        <w:rPr>
          <w:rFonts w:ascii="Arial" w:hAnsi="Arial" w:cs="Arial"/>
          <w:bCs/>
          <w:sz w:val="24"/>
          <w:szCs w:val="24"/>
        </w:rPr>
        <w:t xml:space="preserve">Que la Sección III del Capítulo VI </w:t>
      </w:r>
      <w:r w:rsidRPr="0065277D">
        <w:rPr>
          <w:rFonts w:ascii="Arial" w:hAnsi="Arial" w:cs="Arial"/>
          <w:sz w:val="24"/>
          <w:szCs w:val="24"/>
        </w:rPr>
        <w:t>del Decreto 1075 de 2015, por medio del cual se expide el Decreto Único Reglamentario del Sector Educativo, Decreta:</w:t>
      </w:r>
    </w:p>
    <w:p w14:paraId="6850F695" w14:textId="77777777" w:rsidR="000A1253" w:rsidRPr="0065277D" w:rsidRDefault="000A1253" w:rsidP="000A1253">
      <w:pPr>
        <w:pStyle w:val="Textoindependiente"/>
        <w:jc w:val="both"/>
        <w:rPr>
          <w:rFonts w:ascii="Arial" w:hAnsi="Arial" w:cs="Arial"/>
          <w:sz w:val="24"/>
          <w:szCs w:val="24"/>
        </w:rPr>
      </w:pPr>
    </w:p>
    <w:p w14:paraId="0510933D" w14:textId="77777777" w:rsidR="000A1253" w:rsidRPr="0065277D" w:rsidRDefault="000A1253" w:rsidP="000A1253">
      <w:pPr>
        <w:pStyle w:val="NormalWeb"/>
        <w:spacing w:before="0" w:beforeAutospacing="0" w:after="0" w:afterAutospacing="0" w:line="254" w:lineRule="atLeast"/>
        <w:ind w:left="708"/>
        <w:jc w:val="both"/>
        <w:rPr>
          <w:rFonts w:ascii="Arial" w:hAnsi="Arial" w:cs="Arial"/>
          <w:color w:val="000000"/>
        </w:rPr>
      </w:pPr>
      <w:r w:rsidRPr="0065277D">
        <w:rPr>
          <w:rStyle w:val="Textoennegrita"/>
          <w:rFonts w:ascii="Arial" w:hAnsi="Arial" w:cs="Arial"/>
          <w:color w:val="000000"/>
        </w:rPr>
        <w:t>Artículo 2.3.1.6.3.6. </w:t>
      </w:r>
      <w:r w:rsidRPr="0065277D">
        <w:rPr>
          <w:rStyle w:val="nfasis"/>
          <w:rFonts w:ascii="Arial" w:hAnsi="Arial" w:cs="Arial"/>
          <w:b/>
          <w:bCs/>
          <w:color w:val="000000"/>
        </w:rPr>
        <w:t>Responsabilidades de los rectores o directores rurales</w:t>
      </w:r>
      <w:r w:rsidRPr="0065277D">
        <w:rPr>
          <w:rStyle w:val="Textoennegrita"/>
          <w:rFonts w:ascii="Arial" w:hAnsi="Arial" w:cs="Arial"/>
          <w:color w:val="000000"/>
        </w:rPr>
        <w:t>. </w:t>
      </w:r>
      <w:r w:rsidRPr="0065277D">
        <w:rPr>
          <w:rFonts w:ascii="Arial" w:hAnsi="Arial" w:cs="Arial"/>
          <w:color w:val="000000"/>
        </w:rPr>
        <w:t>En relación con el Fondo de Servicios Educativos, los rectores son responsables de: </w:t>
      </w:r>
    </w:p>
    <w:p w14:paraId="67ED4E38" w14:textId="77777777" w:rsidR="000A1253" w:rsidRPr="0065277D" w:rsidRDefault="000A1253" w:rsidP="000A1253">
      <w:pPr>
        <w:pStyle w:val="NormalWeb"/>
        <w:spacing w:before="0" w:beforeAutospacing="0" w:after="0" w:afterAutospacing="0" w:line="254" w:lineRule="atLeast"/>
        <w:jc w:val="both"/>
        <w:rPr>
          <w:rFonts w:ascii="Arial" w:hAnsi="Arial" w:cs="Arial"/>
          <w:color w:val="000000"/>
        </w:rPr>
      </w:pPr>
      <w:r w:rsidRPr="0065277D">
        <w:rPr>
          <w:rFonts w:ascii="Arial" w:hAnsi="Arial" w:cs="Arial"/>
          <w:color w:val="000000"/>
        </w:rPr>
        <w:t>  </w:t>
      </w:r>
    </w:p>
    <w:p w14:paraId="15DEA9FD" w14:textId="77777777" w:rsidR="000A1253" w:rsidRPr="0065277D" w:rsidRDefault="000A1253" w:rsidP="000A1253">
      <w:pPr>
        <w:pStyle w:val="NormalWeb"/>
        <w:spacing w:before="0" w:beforeAutospacing="0" w:after="0" w:afterAutospacing="0" w:line="254" w:lineRule="atLeast"/>
        <w:ind w:left="708"/>
        <w:jc w:val="both"/>
        <w:rPr>
          <w:rFonts w:ascii="Arial" w:hAnsi="Arial" w:cs="Arial"/>
          <w:color w:val="000000"/>
        </w:rPr>
      </w:pPr>
      <w:r w:rsidRPr="0065277D">
        <w:rPr>
          <w:rFonts w:ascii="Arial" w:hAnsi="Arial" w:cs="Arial"/>
          <w:color w:val="000000"/>
        </w:rPr>
        <w:t>1. Elaborar el proyecto anual de presupuesto del Fondo de Servicios Educativos y presentarlo para aprobación al consejo directivo. </w:t>
      </w:r>
    </w:p>
    <w:p w14:paraId="1A2C1B1D" w14:textId="77777777" w:rsidR="000A1253" w:rsidRPr="0065277D" w:rsidRDefault="000A1253" w:rsidP="000A1253">
      <w:pPr>
        <w:pStyle w:val="NormalWeb"/>
        <w:spacing w:before="0" w:beforeAutospacing="0" w:after="0" w:afterAutospacing="0" w:line="254" w:lineRule="atLeast"/>
        <w:jc w:val="both"/>
        <w:rPr>
          <w:rFonts w:ascii="Arial" w:hAnsi="Arial" w:cs="Arial"/>
          <w:color w:val="000000"/>
        </w:rPr>
      </w:pPr>
      <w:r w:rsidRPr="0065277D">
        <w:rPr>
          <w:rFonts w:ascii="Arial" w:hAnsi="Arial" w:cs="Arial"/>
          <w:color w:val="000000"/>
        </w:rPr>
        <w:t>  </w:t>
      </w:r>
    </w:p>
    <w:p w14:paraId="2918F6F6" w14:textId="77777777" w:rsidR="000A1253" w:rsidRPr="0065277D" w:rsidRDefault="000A1253" w:rsidP="000A1253">
      <w:pPr>
        <w:pStyle w:val="NormalWeb"/>
        <w:spacing w:before="0" w:beforeAutospacing="0" w:after="0" w:afterAutospacing="0" w:line="254" w:lineRule="atLeast"/>
        <w:ind w:left="708"/>
        <w:jc w:val="both"/>
        <w:rPr>
          <w:rFonts w:ascii="Arial" w:hAnsi="Arial" w:cs="Arial"/>
          <w:color w:val="000000"/>
        </w:rPr>
      </w:pPr>
      <w:r w:rsidRPr="0065277D">
        <w:rPr>
          <w:rFonts w:ascii="Arial" w:hAnsi="Arial" w:cs="Arial"/>
          <w:color w:val="000000"/>
        </w:rPr>
        <w:t>2. Elaborar el flujo de caja anual del Fondo de Servicios Educativos estimado mes a mes, hacer los ajustes correspondientes y presentar los informes de ejecución por lo menos trimestralmente al consejo directivo. </w:t>
      </w:r>
    </w:p>
    <w:p w14:paraId="3DC70386" w14:textId="77777777" w:rsidR="000A1253" w:rsidRPr="0065277D" w:rsidRDefault="000A1253" w:rsidP="000A1253">
      <w:pPr>
        <w:pStyle w:val="NormalWeb"/>
        <w:spacing w:before="0" w:beforeAutospacing="0" w:after="0" w:afterAutospacing="0" w:line="254" w:lineRule="atLeast"/>
        <w:jc w:val="both"/>
        <w:rPr>
          <w:rFonts w:ascii="Arial" w:hAnsi="Arial" w:cs="Arial"/>
          <w:color w:val="000000"/>
        </w:rPr>
      </w:pPr>
      <w:r w:rsidRPr="0065277D">
        <w:rPr>
          <w:rFonts w:ascii="Arial" w:hAnsi="Arial" w:cs="Arial"/>
          <w:color w:val="000000"/>
        </w:rPr>
        <w:t>  </w:t>
      </w:r>
    </w:p>
    <w:p w14:paraId="7E2D4C49" w14:textId="77777777" w:rsidR="000A1253" w:rsidRPr="0065277D" w:rsidRDefault="000A1253" w:rsidP="000A1253">
      <w:pPr>
        <w:pStyle w:val="NormalWeb"/>
        <w:spacing w:before="0" w:beforeAutospacing="0" w:after="0" w:afterAutospacing="0" w:line="254" w:lineRule="atLeast"/>
        <w:ind w:left="708"/>
        <w:jc w:val="both"/>
        <w:rPr>
          <w:rFonts w:ascii="Arial" w:hAnsi="Arial" w:cs="Arial"/>
          <w:color w:val="000000"/>
        </w:rPr>
      </w:pPr>
      <w:r w:rsidRPr="0065277D">
        <w:rPr>
          <w:rFonts w:ascii="Arial" w:hAnsi="Arial" w:cs="Arial"/>
          <w:color w:val="000000"/>
        </w:rPr>
        <w:t>3. Elaborar con la justificación correspondiente los proyectos de adición presupuestal y los de traslados presupuestales, para aprobación del consejo directivo. </w:t>
      </w:r>
    </w:p>
    <w:p w14:paraId="2AD4957D" w14:textId="77777777" w:rsidR="000A1253" w:rsidRPr="0065277D" w:rsidRDefault="000A1253" w:rsidP="000A1253">
      <w:pPr>
        <w:pStyle w:val="NormalWeb"/>
        <w:spacing w:before="0" w:beforeAutospacing="0" w:after="0" w:afterAutospacing="0" w:line="254" w:lineRule="atLeast"/>
        <w:jc w:val="both"/>
        <w:rPr>
          <w:rFonts w:ascii="Arial" w:hAnsi="Arial" w:cs="Arial"/>
          <w:color w:val="000000"/>
        </w:rPr>
      </w:pPr>
      <w:r w:rsidRPr="0065277D">
        <w:rPr>
          <w:rFonts w:ascii="Arial" w:hAnsi="Arial" w:cs="Arial"/>
          <w:color w:val="000000"/>
        </w:rPr>
        <w:t>  </w:t>
      </w:r>
    </w:p>
    <w:p w14:paraId="3877B7C0" w14:textId="77777777" w:rsidR="000A1253" w:rsidRPr="0065277D" w:rsidRDefault="000A1253" w:rsidP="000A1253">
      <w:pPr>
        <w:pStyle w:val="NormalWeb"/>
        <w:spacing w:before="0" w:beforeAutospacing="0" w:after="0" w:afterAutospacing="0" w:line="254" w:lineRule="atLeast"/>
        <w:ind w:left="708"/>
        <w:jc w:val="both"/>
        <w:rPr>
          <w:rFonts w:ascii="Arial" w:hAnsi="Arial" w:cs="Arial"/>
          <w:color w:val="000000"/>
        </w:rPr>
      </w:pPr>
      <w:r w:rsidRPr="0065277D">
        <w:rPr>
          <w:rFonts w:ascii="Arial" w:hAnsi="Arial" w:cs="Arial"/>
          <w:color w:val="000000"/>
        </w:rPr>
        <w:t>4. Celebrar los contratos, suscribir los actos administrativos y ordenar los gastos con cargo a los recursos del Fondo de Servicios Educativos, de acuerdo con el flujo de caja y el plan operativo de la respectiva vigencia fiscal, previa disponibilidad presupuestal y de tesorería. </w:t>
      </w:r>
    </w:p>
    <w:p w14:paraId="63D10455" w14:textId="77777777" w:rsidR="000A1253" w:rsidRPr="0065277D" w:rsidRDefault="000A1253" w:rsidP="000A1253">
      <w:pPr>
        <w:pStyle w:val="NormalWeb"/>
        <w:spacing w:before="0" w:beforeAutospacing="0" w:after="0" w:afterAutospacing="0" w:line="254" w:lineRule="atLeast"/>
        <w:jc w:val="both"/>
        <w:rPr>
          <w:rFonts w:ascii="Arial" w:hAnsi="Arial" w:cs="Arial"/>
          <w:color w:val="000000"/>
        </w:rPr>
      </w:pPr>
      <w:r w:rsidRPr="0065277D">
        <w:rPr>
          <w:rFonts w:ascii="Arial" w:hAnsi="Arial" w:cs="Arial"/>
          <w:color w:val="000000"/>
        </w:rPr>
        <w:lastRenderedPageBreak/>
        <w:t>  </w:t>
      </w:r>
    </w:p>
    <w:p w14:paraId="64A02AEF" w14:textId="77777777" w:rsidR="000A1253" w:rsidRPr="0065277D" w:rsidRDefault="000A1253" w:rsidP="000A1253">
      <w:pPr>
        <w:pStyle w:val="NormalWeb"/>
        <w:spacing w:before="0" w:beforeAutospacing="0" w:after="0" w:afterAutospacing="0" w:line="254" w:lineRule="atLeast"/>
        <w:ind w:left="708"/>
        <w:jc w:val="both"/>
        <w:rPr>
          <w:rFonts w:ascii="Arial" w:hAnsi="Arial" w:cs="Arial"/>
          <w:color w:val="000000"/>
        </w:rPr>
      </w:pPr>
      <w:r w:rsidRPr="0065277D">
        <w:rPr>
          <w:rFonts w:ascii="Arial" w:hAnsi="Arial" w:cs="Arial"/>
          <w:color w:val="000000"/>
        </w:rPr>
        <w:t>5. Presentar mensualmente el informe de ejecución de los recursos del Fondo de Servicios Educativos. </w:t>
      </w:r>
    </w:p>
    <w:p w14:paraId="6F9C0EE7" w14:textId="77777777" w:rsidR="000A1253" w:rsidRPr="0065277D" w:rsidRDefault="000A1253" w:rsidP="000A1253">
      <w:pPr>
        <w:pStyle w:val="NormalWeb"/>
        <w:spacing w:before="0" w:beforeAutospacing="0" w:after="0" w:afterAutospacing="0" w:line="254" w:lineRule="atLeast"/>
        <w:jc w:val="both"/>
        <w:rPr>
          <w:rFonts w:ascii="Arial" w:hAnsi="Arial" w:cs="Arial"/>
          <w:color w:val="000000"/>
        </w:rPr>
      </w:pPr>
      <w:r w:rsidRPr="0065277D">
        <w:rPr>
          <w:rFonts w:ascii="Arial" w:hAnsi="Arial" w:cs="Arial"/>
          <w:color w:val="000000"/>
        </w:rPr>
        <w:t>  </w:t>
      </w:r>
    </w:p>
    <w:p w14:paraId="50F4AC54" w14:textId="77777777" w:rsidR="000A1253" w:rsidRPr="0065277D" w:rsidRDefault="000A1253" w:rsidP="000A1253">
      <w:pPr>
        <w:pStyle w:val="NormalWeb"/>
        <w:spacing w:before="0" w:beforeAutospacing="0" w:after="0" w:afterAutospacing="0" w:line="254" w:lineRule="atLeast"/>
        <w:ind w:left="708"/>
        <w:jc w:val="both"/>
        <w:rPr>
          <w:rFonts w:ascii="Arial" w:hAnsi="Arial" w:cs="Arial"/>
          <w:color w:val="000000"/>
        </w:rPr>
      </w:pPr>
      <w:r w:rsidRPr="0065277D">
        <w:rPr>
          <w:rFonts w:ascii="Arial" w:hAnsi="Arial" w:cs="Arial"/>
          <w:color w:val="000000"/>
        </w:rPr>
        <w:t>6. Realizar los reportes de información financiera, económica, social y ambiental, con los requisitos y en los plazos establecidos por los organismos de control y la Contaduría General de la Nación, y efectuar la rendición de cuentas con la periodicidad establecida en las normas. </w:t>
      </w:r>
    </w:p>
    <w:p w14:paraId="5583E875" w14:textId="77777777" w:rsidR="000A1253" w:rsidRPr="0065277D" w:rsidRDefault="000A1253" w:rsidP="000A1253">
      <w:pPr>
        <w:pStyle w:val="NormalWeb"/>
        <w:spacing w:before="0" w:beforeAutospacing="0" w:after="0" w:afterAutospacing="0" w:line="254" w:lineRule="atLeast"/>
        <w:jc w:val="both"/>
        <w:rPr>
          <w:rFonts w:ascii="Arial" w:hAnsi="Arial" w:cs="Arial"/>
          <w:color w:val="000000"/>
        </w:rPr>
      </w:pPr>
      <w:r w:rsidRPr="0065277D">
        <w:rPr>
          <w:rFonts w:ascii="Arial" w:hAnsi="Arial" w:cs="Arial"/>
          <w:color w:val="000000"/>
        </w:rPr>
        <w:t>  </w:t>
      </w:r>
    </w:p>
    <w:p w14:paraId="4079B775" w14:textId="77777777" w:rsidR="000A1253" w:rsidRPr="0065277D" w:rsidRDefault="000A1253" w:rsidP="000A1253">
      <w:pPr>
        <w:pStyle w:val="NormalWeb"/>
        <w:spacing w:before="0" w:beforeAutospacing="0" w:after="0" w:afterAutospacing="0" w:line="254" w:lineRule="atLeast"/>
        <w:ind w:left="708"/>
        <w:jc w:val="both"/>
        <w:rPr>
          <w:rFonts w:ascii="Arial" w:hAnsi="Arial" w:cs="Arial"/>
          <w:color w:val="000000"/>
        </w:rPr>
      </w:pPr>
      <w:r w:rsidRPr="0065277D">
        <w:rPr>
          <w:rFonts w:ascii="Arial" w:hAnsi="Arial" w:cs="Arial"/>
          <w:color w:val="000000"/>
        </w:rPr>
        <w:t>7. Suscribir junto con el contador los estados contables y la información financiera requerida y entregarla en los formatos y fechas fijadas para tal fin. </w:t>
      </w:r>
    </w:p>
    <w:p w14:paraId="187FCD03" w14:textId="77777777" w:rsidR="000A1253" w:rsidRPr="0065277D" w:rsidRDefault="000A1253" w:rsidP="000A1253">
      <w:pPr>
        <w:pStyle w:val="NormalWeb"/>
        <w:spacing w:before="0" w:beforeAutospacing="0" w:after="0" w:afterAutospacing="0" w:line="254" w:lineRule="atLeast"/>
        <w:jc w:val="both"/>
        <w:rPr>
          <w:rFonts w:ascii="Arial" w:hAnsi="Arial" w:cs="Arial"/>
          <w:color w:val="000000"/>
        </w:rPr>
      </w:pPr>
      <w:r w:rsidRPr="0065277D">
        <w:rPr>
          <w:rFonts w:ascii="Arial" w:hAnsi="Arial" w:cs="Arial"/>
          <w:color w:val="000000"/>
        </w:rPr>
        <w:t>  </w:t>
      </w:r>
    </w:p>
    <w:p w14:paraId="55B745ED" w14:textId="738C53C7" w:rsidR="008741AE" w:rsidRDefault="000A1253" w:rsidP="000A1253">
      <w:pPr>
        <w:pStyle w:val="NormalWeb"/>
        <w:spacing w:before="0" w:beforeAutospacing="0" w:after="0" w:afterAutospacing="0" w:line="254" w:lineRule="atLeast"/>
        <w:ind w:left="708"/>
        <w:jc w:val="both"/>
        <w:rPr>
          <w:rFonts w:ascii="Arial" w:hAnsi="Arial" w:cs="Arial"/>
          <w:color w:val="000000"/>
        </w:rPr>
      </w:pPr>
      <w:r w:rsidRPr="0065277D">
        <w:rPr>
          <w:rFonts w:ascii="Arial" w:hAnsi="Arial" w:cs="Arial"/>
          <w:color w:val="000000"/>
        </w:rPr>
        <w:t xml:space="preserve">8. Presentar, al final de cada vigencia fiscal a las autoridades educativas de la respectiva entidad territorial certificada, el informe de ejecución presupuestal </w:t>
      </w:r>
    </w:p>
    <w:p w14:paraId="79E8A6D5" w14:textId="0FAF5E09" w:rsidR="000A1253" w:rsidRPr="0065277D" w:rsidRDefault="000A1253" w:rsidP="000A1253">
      <w:pPr>
        <w:pStyle w:val="NormalWeb"/>
        <w:spacing w:before="0" w:beforeAutospacing="0" w:after="0" w:afterAutospacing="0" w:line="254" w:lineRule="atLeast"/>
        <w:ind w:left="708"/>
        <w:jc w:val="both"/>
        <w:rPr>
          <w:rFonts w:ascii="Arial" w:hAnsi="Arial" w:cs="Arial"/>
          <w:color w:val="000000"/>
        </w:rPr>
      </w:pPr>
      <w:r w:rsidRPr="0065277D">
        <w:rPr>
          <w:rFonts w:ascii="Arial" w:hAnsi="Arial" w:cs="Arial"/>
          <w:color w:val="000000"/>
        </w:rPr>
        <w:t>incluyendo el excedente de recursos no comprometidos si los hubiere, sin perjuicio de que la entidad pueda solicitarlo en periodicidad diferente. </w:t>
      </w:r>
    </w:p>
    <w:p w14:paraId="6D5522CD" w14:textId="77777777" w:rsidR="000A1253" w:rsidRPr="0065277D" w:rsidRDefault="000A1253" w:rsidP="000A1253">
      <w:pPr>
        <w:pStyle w:val="NormalWeb"/>
        <w:spacing w:before="0" w:beforeAutospacing="0" w:after="0" w:afterAutospacing="0" w:line="254" w:lineRule="atLeast"/>
        <w:jc w:val="both"/>
        <w:rPr>
          <w:rFonts w:ascii="Arial" w:hAnsi="Arial" w:cs="Arial"/>
          <w:color w:val="000000"/>
        </w:rPr>
      </w:pPr>
      <w:r w:rsidRPr="0065277D">
        <w:rPr>
          <w:rFonts w:ascii="Arial" w:hAnsi="Arial" w:cs="Arial"/>
          <w:color w:val="000000"/>
        </w:rPr>
        <w:t>  </w:t>
      </w:r>
    </w:p>
    <w:p w14:paraId="76250230" w14:textId="77777777" w:rsidR="000A1253" w:rsidRPr="0065277D" w:rsidRDefault="000A1253" w:rsidP="000A1253">
      <w:pPr>
        <w:pStyle w:val="NormalWeb"/>
        <w:spacing w:before="0" w:beforeAutospacing="0" w:after="0" w:afterAutospacing="0" w:line="254" w:lineRule="atLeast"/>
        <w:ind w:left="708"/>
        <w:jc w:val="both"/>
        <w:rPr>
          <w:rFonts w:ascii="Arial" w:hAnsi="Arial" w:cs="Arial"/>
          <w:color w:val="000000"/>
        </w:rPr>
      </w:pPr>
      <w:r w:rsidRPr="0065277D">
        <w:rPr>
          <w:rFonts w:ascii="Arial" w:hAnsi="Arial" w:cs="Arial"/>
          <w:color w:val="000000"/>
        </w:rPr>
        <w:t>9. El rector o director rural de aquellos establecimientos educativos con sede en los municipios no certificados, deberá presentar al Alcalde respectivo, en la periodicidad que este determine, un informe sobre la ejecución de los recursos que hubiere recibido por parte de esta entidad territorial. </w:t>
      </w:r>
    </w:p>
    <w:p w14:paraId="04D1E50D" w14:textId="77777777" w:rsidR="000A1253" w:rsidRPr="0065277D" w:rsidRDefault="000A1253" w:rsidP="000A1253">
      <w:pPr>
        <w:pStyle w:val="NormalWeb"/>
        <w:spacing w:before="0" w:beforeAutospacing="0" w:after="0" w:afterAutospacing="0" w:line="254" w:lineRule="atLeast"/>
        <w:ind w:firstLine="708"/>
        <w:jc w:val="both"/>
        <w:rPr>
          <w:rFonts w:ascii="Arial" w:hAnsi="Arial" w:cs="Arial"/>
          <w:color w:val="000000"/>
        </w:rPr>
      </w:pPr>
      <w:r w:rsidRPr="0065277D">
        <w:rPr>
          <w:rStyle w:val="nfasis"/>
          <w:rFonts w:ascii="Arial" w:hAnsi="Arial" w:cs="Arial"/>
          <w:color w:val="000000"/>
        </w:rPr>
        <w:t>(Decreto 4791 de 2008, artículo 6°). </w:t>
      </w:r>
    </w:p>
    <w:p w14:paraId="034CCFB6" w14:textId="77777777" w:rsidR="000A1253" w:rsidRPr="0065277D" w:rsidRDefault="000A1253" w:rsidP="000A1253">
      <w:pPr>
        <w:pStyle w:val="Textoindependiente"/>
        <w:ind w:left="142"/>
        <w:jc w:val="both"/>
        <w:rPr>
          <w:rFonts w:ascii="Arial" w:hAnsi="Arial" w:cs="Arial"/>
          <w:sz w:val="24"/>
          <w:szCs w:val="24"/>
        </w:rPr>
      </w:pPr>
    </w:p>
    <w:p w14:paraId="34C91E22" w14:textId="77777777" w:rsidR="000A1253" w:rsidRPr="0065277D" w:rsidRDefault="000A1253" w:rsidP="00C2139E">
      <w:pPr>
        <w:pStyle w:val="Textoindependiente"/>
        <w:widowControl/>
        <w:numPr>
          <w:ilvl w:val="0"/>
          <w:numId w:val="47"/>
        </w:numPr>
        <w:autoSpaceDE/>
        <w:autoSpaceDN/>
        <w:ind w:left="142"/>
        <w:jc w:val="both"/>
        <w:rPr>
          <w:rFonts w:ascii="Arial" w:hAnsi="Arial" w:cs="Arial"/>
          <w:sz w:val="24"/>
          <w:szCs w:val="24"/>
        </w:rPr>
      </w:pPr>
      <w:r w:rsidRPr="0065277D">
        <w:rPr>
          <w:rFonts w:ascii="Arial" w:hAnsi="Arial" w:cs="Arial"/>
          <w:sz w:val="24"/>
          <w:szCs w:val="24"/>
        </w:rPr>
        <w:t>Que el Ministerio de Educación Nacional mediante Resolución 2826 del 9 de diciembre de 2002, otorgó la certificación al Municipio de Itagüí para asumir la administración técnica y financiera del Servicio Educativo.</w:t>
      </w:r>
    </w:p>
    <w:p w14:paraId="2295CDDB" w14:textId="77777777" w:rsidR="000A1253" w:rsidRPr="0065277D" w:rsidRDefault="000A1253" w:rsidP="000A1253">
      <w:pPr>
        <w:pStyle w:val="Textoindependiente"/>
        <w:ind w:left="720"/>
        <w:jc w:val="both"/>
        <w:rPr>
          <w:rFonts w:ascii="Arial" w:hAnsi="Arial" w:cs="Arial"/>
          <w:sz w:val="24"/>
          <w:szCs w:val="24"/>
        </w:rPr>
      </w:pPr>
    </w:p>
    <w:p w14:paraId="68070A52" w14:textId="77777777" w:rsidR="000A1253" w:rsidRPr="0065277D" w:rsidRDefault="000A1253" w:rsidP="00C2139E">
      <w:pPr>
        <w:pStyle w:val="NormalWeb"/>
        <w:numPr>
          <w:ilvl w:val="0"/>
          <w:numId w:val="47"/>
        </w:numPr>
        <w:spacing w:before="0" w:beforeAutospacing="0" w:after="0" w:afterAutospacing="0"/>
        <w:ind w:left="142"/>
        <w:jc w:val="both"/>
        <w:rPr>
          <w:rFonts w:ascii="Arial" w:hAnsi="Arial" w:cs="Arial"/>
          <w:color w:val="000000"/>
        </w:rPr>
      </w:pPr>
      <w:r w:rsidRPr="0065277D">
        <w:rPr>
          <w:rFonts w:ascii="Arial" w:hAnsi="Arial" w:cs="Arial"/>
          <w:color w:val="000000"/>
        </w:rPr>
        <w:t>Que las Leyes 358 de 1997, 617 de 2000, 819 de 2003, y 1955 de 2019, establecen normas tendientes al adecuado, planeado, consultado y proyectado manejo de los recursos públicos en las entidades del Estado colombiano.</w:t>
      </w:r>
      <w:r w:rsidRPr="0065277D">
        <w:rPr>
          <w:rFonts w:ascii="Arial" w:hAnsi="Arial" w:cs="Arial"/>
          <w:color w:val="000000"/>
        </w:rPr>
        <w:br/>
      </w:r>
    </w:p>
    <w:p w14:paraId="7123DBBB" w14:textId="77777777" w:rsidR="000A1253" w:rsidRPr="005C5361" w:rsidRDefault="000A1253" w:rsidP="00C2139E">
      <w:pPr>
        <w:pStyle w:val="NormalWeb"/>
        <w:numPr>
          <w:ilvl w:val="0"/>
          <w:numId w:val="47"/>
        </w:numPr>
        <w:spacing w:before="0" w:beforeAutospacing="0" w:after="0" w:afterAutospacing="0"/>
        <w:ind w:left="142"/>
        <w:jc w:val="both"/>
        <w:rPr>
          <w:rFonts w:ascii="Arial" w:hAnsi="Arial" w:cs="Arial"/>
          <w:color w:val="000000"/>
        </w:rPr>
      </w:pPr>
      <w:r w:rsidRPr="0065277D">
        <w:rPr>
          <w:rFonts w:ascii="Arial" w:hAnsi="Arial" w:cs="Arial"/>
          <w:color w:val="000000"/>
        </w:rPr>
        <w:t>Que mediante Acuerdo Municipal 08 de 2020 se adoptó el Plan de Desarrollo “ITAGÜÍ CIUDAD DE OPORTUNIDADES 2020-2023”.</w:t>
      </w:r>
      <w:r w:rsidRPr="0065277D">
        <w:rPr>
          <w:rFonts w:ascii="Arial" w:hAnsi="Arial" w:cs="Arial"/>
          <w:b/>
          <w:color w:val="000000"/>
        </w:rPr>
        <w:t xml:space="preserve"> </w:t>
      </w:r>
    </w:p>
    <w:p w14:paraId="07B17D03" w14:textId="77777777" w:rsidR="000A1253" w:rsidRPr="005C5361" w:rsidRDefault="000A1253" w:rsidP="000A1253">
      <w:pPr>
        <w:pStyle w:val="NormalWeb"/>
        <w:spacing w:before="0" w:beforeAutospacing="0" w:after="0" w:afterAutospacing="0"/>
        <w:ind w:left="142"/>
        <w:jc w:val="both"/>
        <w:rPr>
          <w:rFonts w:ascii="Arial" w:hAnsi="Arial" w:cs="Arial"/>
          <w:color w:val="000000"/>
        </w:rPr>
      </w:pPr>
    </w:p>
    <w:p w14:paraId="2DBD5B42" w14:textId="77777777" w:rsidR="000A1253" w:rsidRPr="005C5361" w:rsidRDefault="000A1253" w:rsidP="00C2139E">
      <w:pPr>
        <w:pStyle w:val="NormalWeb"/>
        <w:numPr>
          <w:ilvl w:val="0"/>
          <w:numId w:val="47"/>
        </w:numPr>
        <w:spacing w:before="0" w:beforeAutospacing="0" w:after="0" w:afterAutospacing="0"/>
        <w:ind w:left="142"/>
        <w:jc w:val="both"/>
        <w:rPr>
          <w:rFonts w:ascii="Arial" w:hAnsi="Arial" w:cs="Arial"/>
          <w:color w:val="000000"/>
        </w:rPr>
      </w:pPr>
      <w:r w:rsidRPr="005C5361">
        <w:rPr>
          <w:rFonts w:ascii="Arial" w:hAnsi="Arial" w:cs="Arial"/>
          <w:color w:val="000000"/>
        </w:rPr>
        <w:t>Que con base en las anteriores consideraciones,</w:t>
      </w:r>
    </w:p>
    <w:p w14:paraId="5462B13E" w14:textId="77777777" w:rsidR="000A1253" w:rsidRPr="0065277D" w:rsidRDefault="000A1253" w:rsidP="000A1253">
      <w:pPr>
        <w:pStyle w:val="NormalWeb"/>
        <w:spacing w:before="0" w:beforeAutospacing="0" w:after="0" w:afterAutospacing="0"/>
        <w:ind w:left="142"/>
        <w:jc w:val="both"/>
        <w:rPr>
          <w:rFonts w:ascii="Arial" w:hAnsi="Arial" w:cs="Arial"/>
          <w:color w:val="000000"/>
        </w:rPr>
      </w:pPr>
    </w:p>
    <w:p w14:paraId="68547235" w14:textId="77777777" w:rsidR="000A1253" w:rsidRPr="0065277D" w:rsidRDefault="000A1253" w:rsidP="000A1253">
      <w:pPr>
        <w:pStyle w:val="Ttulo1"/>
        <w:tabs>
          <w:tab w:val="num" w:pos="-142"/>
        </w:tabs>
      </w:pPr>
      <w:bookmarkStart w:id="3" w:name="_Toc85532118"/>
      <w:r w:rsidRPr="0065277D">
        <w:t>ACUERDA:</w:t>
      </w:r>
      <w:bookmarkEnd w:id="3"/>
      <w:r w:rsidRPr="0065277D">
        <w:t xml:space="preserve"> </w:t>
      </w:r>
    </w:p>
    <w:p w14:paraId="0AAE3911" w14:textId="77777777" w:rsidR="000A1253" w:rsidRPr="0065277D" w:rsidRDefault="000A1253" w:rsidP="000A1253">
      <w:pPr>
        <w:rPr>
          <w:rFonts w:ascii="Arial" w:hAnsi="Arial" w:cs="Arial"/>
          <w:sz w:val="24"/>
          <w:szCs w:val="24"/>
          <w:lang w:eastAsia="ar-SA"/>
        </w:rPr>
      </w:pPr>
    </w:p>
    <w:p w14:paraId="58D00489" w14:textId="04F119E0" w:rsidR="000A1253" w:rsidRDefault="000A1253" w:rsidP="000A1253">
      <w:pPr>
        <w:tabs>
          <w:tab w:val="left" w:pos="9072"/>
        </w:tabs>
        <w:jc w:val="both"/>
        <w:rPr>
          <w:rFonts w:ascii="Arial" w:hAnsi="Arial" w:cs="Arial"/>
          <w:sz w:val="24"/>
          <w:szCs w:val="24"/>
          <w:lang w:val="es-419"/>
        </w:rPr>
      </w:pPr>
      <w:r w:rsidRPr="0065277D">
        <w:rPr>
          <w:rFonts w:ascii="Arial" w:hAnsi="Arial" w:cs="Arial"/>
          <w:b/>
          <w:sz w:val="24"/>
          <w:szCs w:val="24"/>
        </w:rPr>
        <w:t>ARTÍCULO 1</w:t>
      </w:r>
      <w:r>
        <w:rPr>
          <w:rFonts w:ascii="Arial" w:hAnsi="Arial" w:cs="Arial"/>
          <w:b/>
          <w:sz w:val="24"/>
          <w:szCs w:val="24"/>
        </w:rPr>
        <w:t>.</w:t>
      </w:r>
      <w:r w:rsidRPr="0065277D">
        <w:rPr>
          <w:rFonts w:ascii="Arial" w:hAnsi="Arial" w:cs="Arial"/>
          <w:sz w:val="24"/>
          <w:szCs w:val="24"/>
        </w:rPr>
        <w:t xml:space="preserve"> Expedir el Presupuesto Anual de Ingresos de la </w:t>
      </w:r>
      <w:r>
        <w:rPr>
          <w:rFonts w:ascii="Arial" w:hAnsi="Arial" w:cs="Arial"/>
          <w:sz w:val="24"/>
          <w:szCs w:val="24"/>
        </w:rPr>
        <w:t>I.E</w:t>
      </w:r>
      <w:r w:rsidRPr="0065277D">
        <w:rPr>
          <w:rFonts w:ascii="Arial" w:hAnsi="Arial" w:cs="Arial"/>
          <w:sz w:val="24"/>
          <w:szCs w:val="24"/>
        </w:rPr>
        <w:t xml:space="preserve"> </w:t>
      </w:r>
      <w:r>
        <w:rPr>
          <w:rFonts w:ascii="Arial" w:hAnsi="Arial" w:cs="Arial"/>
          <w:b/>
          <w:sz w:val="24"/>
          <w:szCs w:val="24"/>
        </w:rPr>
        <w:t xml:space="preserve">MARÍA JESÚS MEJÍA </w:t>
      </w:r>
      <w:r w:rsidRPr="006C7726">
        <w:rPr>
          <w:rFonts w:ascii="Arial" w:hAnsi="Arial" w:cs="Arial"/>
          <w:sz w:val="24"/>
          <w:szCs w:val="24"/>
        </w:rPr>
        <w:t>para</w:t>
      </w:r>
      <w:r w:rsidRPr="0065277D">
        <w:rPr>
          <w:rFonts w:ascii="Arial" w:hAnsi="Arial" w:cs="Arial"/>
          <w:sz w:val="24"/>
          <w:szCs w:val="24"/>
        </w:rPr>
        <w:t xml:space="preserve"> la vigencia fiscal comprendida entre el 01 de enero y el 31 de diciembre del año 2022</w:t>
      </w:r>
      <w:r>
        <w:rPr>
          <w:rFonts w:ascii="Arial" w:hAnsi="Arial" w:cs="Arial"/>
          <w:sz w:val="24"/>
          <w:szCs w:val="24"/>
        </w:rPr>
        <w:t>,</w:t>
      </w:r>
      <w:r w:rsidRPr="0065277D">
        <w:rPr>
          <w:rFonts w:ascii="Arial" w:hAnsi="Arial" w:cs="Arial"/>
          <w:sz w:val="24"/>
          <w:szCs w:val="24"/>
        </w:rPr>
        <w:t xml:space="preserve"> por la suma de </w:t>
      </w:r>
      <w:r>
        <w:rPr>
          <w:rFonts w:ascii="Arial" w:hAnsi="Arial" w:cs="Arial"/>
          <w:sz w:val="24"/>
          <w:szCs w:val="24"/>
        </w:rPr>
        <w:t xml:space="preserve">SETENTA Y DOS MILLONES SEISCIENTOS CUARENTA Y SEIS MIL TRESCIENTOS CUATRO </w:t>
      </w:r>
      <w:r w:rsidRPr="006C7726">
        <w:rPr>
          <w:rFonts w:ascii="Arial" w:hAnsi="Arial" w:cs="Arial"/>
          <w:sz w:val="24"/>
          <w:szCs w:val="24"/>
        </w:rPr>
        <w:t>PESOS ML. ($</w:t>
      </w:r>
      <w:r w:rsidRPr="00E8527B">
        <w:rPr>
          <w:rFonts w:ascii="Arial" w:hAnsi="Arial" w:cs="Arial"/>
          <w:sz w:val="24"/>
          <w:szCs w:val="24"/>
        </w:rPr>
        <w:t>72</w:t>
      </w:r>
      <w:r>
        <w:rPr>
          <w:rFonts w:ascii="Arial" w:hAnsi="Arial" w:cs="Arial"/>
          <w:sz w:val="24"/>
          <w:szCs w:val="24"/>
        </w:rPr>
        <w:t>.</w:t>
      </w:r>
      <w:r w:rsidRPr="00E8527B">
        <w:rPr>
          <w:rFonts w:ascii="Arial" w:hAnsi="Arial" w:cs="Arial"/>
          <w:sz w:val="24"/>
          <w:szCs w:val="24"/>
        </w:rPr>
        <w:t>646</w:t>
      </w:r>
      <w:r>
        <w:rPr>
          <w:rFonts w:ascii="Arial" w:hAnsi="Arial" w:cs="Arial"/>
          <w:sz w:val="24"/>
          <w:szCs w:val="24"/>
        </w:rPr>
        <w:t>.</w:t>
      </w:r>
      <w:r w:rsidRPr="00E8527B">
        <w:rPr>
          <w:rFonts w:ascii="Arial" w:hAnsi="Arial" w:cs="Arial"/>
          <w:sz w:val="24"/>
          <w:szCs w:val="24"/>
        </w:rPr>
        <w:t>304</w:t>
      </w:r>
      <w:r w:rsidRPr="006C7726">
        <w:rPr>
          <w:rFonts w:ascii="Arial" w:hAnsi="Arial" w:cs="Arial"/>
          <w:sz w:val="24"/>
          <w:szCs w:val="24"/>
        </w:rPr>
        <w:t>,00), según la siguiente estimación</w:t>
      </w:r>
      <w:r w:rsidRPr="0065277D">
        <w:rPr>
          <w:rFonts w:ascii="Arial" w:hAnsi="Arial" w:cs="Arial"/>
          <w:sz w:val="24"/>
          <w:szCs w:val="24"/>
          <w:lang w:val="es-419"/>
        </w:rPr>
        <w:t>:</w:t>
      </w:r>
    </w:p>
    <w:p w14:paraId="307A60AC" w14:textId="61DB6619" w:rsidR="0074363B" w:rsidRDefault="0074363B" w:rsidP="000A1253">
      <w:pPr>
        <w:tabs>
          <w:tab w:val="left" w:pos="9072"/>
        </w:tabs>
        <w:jc w:val="both"/>
        <w:rPr>
          <w:rFonts w:ascii="Arial" w:hAnsi="Arial" w:cs="Arial"/>
          <w:sz w:val="24"/>
          <w:szCs w:val="24"/>
          <w:lang w:val="es-419"/>
        </w:rPr>
      </w:pPr>
    </w:p>
    <w:p w14:paraId="38E8AF17" w14:textId="1C2193D4" w:rsidR="0074363B" w:rsidRDefault="0074363B" w:rsidP="000A1253">
      <w:pPr>
        <w:tabs>
          <w:tab w:val="left" w:pos="9072"/>
        </w:tabs>
        <w:jc w:val="both"/>
        <w:rPr>
          <w:rFonts w:ascii="Arial" w:hAnsi="Arial" w:cs="Arial"/>
          <w:sz w:val="24"/>
          <w:szCs w:val="24"/>
          <w:lang w:val="es-419"/>
        </w:rPr>
      </w:pPr>
      <w:r>
        <w:rPr>
          <w:rFonts w:ascii="Arial" w:hAnsi="Arial" w:cs="Arial"/>
          <w:noProof/>
          <w:sz w:val="24"/>
          <w:szCs w:val="24"/>
          <w:lang w:val="es-419"/>
        </w:rPr>
        <w:lastRenderedPageBreak/>
        <w:drawing>
          <wp:inline distT="0" distB="0" distL="0" distR="0" wp14:anchorId="64833A18" wp14:editId="24423CC2">
            <wp:extent cx="5398770" cy="3458845"/>
            <wp:effectExtent l="0" t="0" r="0" b="8255"/>
            <wp:docPr id="1397" name="Imagen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98770" cy="3458845"/>
                    </a:xfrm>
                    <a:prstGeom prst="rect">
                      <a:avLst/>
                    </a:prstGeom>
                    <a:noFill/>
                    <a:ln>
                      <a:noFill/>
                    </a:ln>
                  </pic:spPr>
                </pic:pic>
              </a:graphicData>
            </a:graphic>
          </wp:inline>
        </w:drawing>
      </w:r>
    </w:p>
    <w:p w14:paraId="46967B01" w14:textId="77777777" w:rsidR="00547CB1" w:rsidRDefault="00547CB1" w:rsidP="000A1253">
      <w:pPr>
        <w:jc w:val="both"/>
        <w:rPr>
          <w:rFonts w:ascii="Arial" w:hAnsi="Arial" w:cs="Arial"/>
          <w:b/>
          <w:sz w:val="24"/>
          <w:szCs w:val="24"/>
        </w:rPr>
      </w:pPr>
    </w:p>
    <w:p w14:paraId="067B7067" w14:textId="686D784D" w:rsidR="000A1253" w:rsidRDefault="000A1253" w:rsidP="000A1253">
      <w:pPr>
        <w:jc w:val="both"/>
        <w:rPr>
          <w:rFonts w:ascii="Arial" w:hAnsi="Arial" w:cs="Arial"/>
          <w:sz w:val="24"/>
          <w:szCs w:val="24"/>
          <w:lang w:val="es-419"/>
        </w:rPr>
      </w:pPr>
      <w:r w:rsidRPr="0065277D">
        <w:rPr>
          <w:rFonts w:ascii="Arial" w:hAnsi="Arial" w:cs="Arial"/>
          <w:b/>
          <w:sz w:val="24"/>
          <w:szCs w:val="24"/>
        </w:rPr>
        <w:t xml:space="preserve">ARTÍCULO </w:t>
      </w:r>
      <w:r>
        <w:rPr>
          <w:rFonts w:ascii="Arial" w:hAnsi="Arial" w:cs="Arial"/>
          <w:b/>
          <w:sz w:val="24"/>
          <w:szCs w:val="24"/>
        </w:rPr>
        <w:t>2.</w:t>
      </w:r>
      <w:r w:rsidRPr="0065277D">
        <w:rPr>
          <w:rFonts w:ascii="Arial" w:hAnsi="Arial" w:cs="Arial"/>
          <w:sz w:val="24"/>
          <w:szCs w:val="24"/>
        </w:rPr>
        <w:t xml:space="preserve"> Expedir el Presupuesto Anual de Gastos de la </w:t>
      </w:r>
      <w:r>
        <w:rPr>
          <w:rFonts w:ascii="Arial" w:hAnsi="Arial" w:cs="Arial"/>
          <w:sz w:val="24"/>
          <w:szCs w:val="24"/>
        </w:rPr>
        <w:t>I.E</w:t>
      </w:r>
      <w:r w:rsidRPr="0065277D">
        <w:rPr>
          <w:rFonts w:ascii="Arial" w:hAnsi="Arial" w:cs="Arial"/>
          <w:sz w:val="24"/>
          <w:szCs w:val="24"/>
        </w:rPr>
        <w:t xml:space="preserve"> </w:t>
      </w:r>
      <w:r>
        <w:rPr>
          <w:rFonts w:ascii="Arial" w:hAnsi="Arial" w:cs="Arial"/>
          <w:b/>
          <w:sz w:val="24"/>
          <w:szCs w:val="24"/>
        </w:rPr>
        <w:t xml:space="preserve">MARÍA JESÚS MEJÍA </w:t>
      </w:r>
      <w:r w:rsidRPr="0065277D">
        <w:rPr>
          <w:rFonts w:ascii="Arial" w:hAnsi="Arial" w:cs="Arial"/>
          <w:sz w:val="24"/>
          <w:szCs w:val="24"/>
        </w:rPr>
        <w:t xml:space="preserve">para la vigencia fiscal comprendida entre el 01 de enero y el 31 de diciembre del año 2022 por la suma de </w:t>
      </w:r>
      <w:r>
        <w:rPr>
          <w:rFonts w:ascii="Arial" w:hAnsi="Arial" w:cs="Arial"/>
          <w:sz w:val="24"/>
          <w:szCs w:val="24"/>
        </w:rPr>
        <w:t xml:space="preserve">SETENTA Y DOS MILLONES SEISCIENTOS CUARENTA Y SEIS MIL TRESCIENTOS CUATRO </w:t>
      </w:r>
      <w:r w:rsidRPr="006C7726">
        <w:rPr>
          <w:rFonts w:ascii="Arial" w:hAnsi="Arial" w:cs="Arial"/>
          <w:sz w:val="24"/>
          <w:szCs w:val="24"/>
        </w:rPr>
        <w:t>PESOS ML. ($</w:t>
      </w:r>
      <w:r w:rsidRPr="00E8527B">
        <w:rPr>
          <w:rFonts w:ascii="Arial" w:hAnsi="Arial" w:cs="Arial"/>
          <w:sz w:val="24"/>
          <w:szCs w:val="24"/>
        </w:rPr>
        <w:t>72</w:t>
      </w:r>
      <w:r>
        <w:rPr>
          <w:rFonts w:ascii="Arial" w:hAnsi="Arial" w:cs="Arial"/>
          <w:sz w:val="24"/>
          <w:szCs w:val="24"/>
        </w:rPr>
        <w:t>.</w:t>
      </w:r>
      <w:r w:rsidRPr="00E8527B">
        <w:rPr>
          <w:rFonts w:ascii="Arial" w:hAnsi="Arial" w:cs="Arial"/>
          <w:sz w:val="24"/>
          <w:szCs w:val="24"/>
        </w:rPr>
        <w:t>646</w:t>
      </w:r>
      <w:r>
        <w:rPr>
          <w:rFonts w:ascii="Arial" w:hAnsi="Arial" w:cs="Arial"/>
          <w:sz w:val="24"/>
          <w:szCs w:val="24"/>
        </w:rPr>
        <w:t>.</w:t>
      </w:r>
      <w:r w:rsidRPr="00E8527B">
        <w:rPr>
          <w:rFonts w:ascii="Arial" w:hAnsi="Arial" w:cs="Arial"/>
          <w:sz w:val="24"/>
          <w:szCs w:val="24"/>
        </w:rPr>
        <w:t>304</w:t>
      </w:r>
      <w:r w:rsidRPr="006C7726">
        <w:rPr>
          <w:rFonts w:ascii="Arial" w:hAnsi="Arial" w:cs="Arial"/>
          <w:sz w:val="24"/>
          <w:szCs w:val="24"/>
        </w:rPr>
        <w:t>,00),</w:t>
      </w:r>
      <w:r w:rsidRPr="0065277D">
        <w:rPr>
          <w:rFonts w:ascii="Arial" w:hAnsi="Arial" w:cs="Arial"/>
          <w:sz w:val="24"/>
          <w:szCs w:val="24"/>
          <w:lang w:val="es-419"/>
        </w:rPr>
        <w:t xml:space="preserve"> según la siguiente estimación:</w:t>
      </w:r>
    </w:p>
    <w:p w14:paraId="4AAD1A88" w14:textId="6DDFB735" w:rsidR="0074363B" w:rsidRDefault="0074363B" w:rsidP="000A1253">
      <w:pPr>
        <w:jc w:val="both"/>
        <w:rPr>
          <w:rFonts w:ascii="Arial" w:hAnsi="Arial" w:cs="Arial"/>
          <w:sz w:val="24"/>
          <w:szCs w:val="24"/>
          <w:lang w:val="es-419"/>
        </w:rPr>
      </w:pPr>
    </w:p>
    <w:p w14:paraId="3A846A5C" w14:textId="0900C570" w:rsidR="0074363B" w:rsidRDefault="00935C9E" w:rsidP="000A1253">
      <w:pPr>
        <w:jc w:val="both"/>
        <w:rPr>
          <w:rFonts w:ascii="Arial" w:hAnsi="Arial" w:cs="Arial"/>
          <w:sz w:val="24"/>
          <w:szCs w:val="24"/>
          <w:lang w:val="es-419"/>
        </w:rPr>
      </w:pPr>
      <w:r>
        <w:rPr>
          <w:rFonts w:ascii="Arial" w:hAnsi="Arial" w:cs="Arial"/>
          <w:noProof/>
          <w:sz w:val="24"/>
          <w:szCs w:val="24"/>
          <w:lang w:val="es-419"/>
        </w:rPr>
        <w:drawing>
          <wp:inline distT="0" distB="0" distL="0" distR="0" wp14:anchorId="2B4A7338" wp14:editId="3D496023">
            <wp:extent cx="5588000" cy="3329940"/>
            <wp:effectExtent l="0" t="0" r="0" b="3810"/>
            <wp:docPr id="1399" name="Imagen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88000" cy="3329940"/>
                    </a:xfrm>
                    <a:prstGeom prst="rect">
                      <a:avLst/>
                    </a:prstGeom>
                    <a:noFill/>
                    <a:ln>
                      <a:noFill/>
                    </a:ln>
                  </pic:spPr>
                </pic:pic>
              </a:graphicData>
            </a:graphic>
          </wp:inline>
        </w:drawing>
      </w:r>
    </w:p>
    <w:p w14:paraId="7DA3036B" w14:textId="5B054022" w:rsidR="00935C9E" w:rsidRDefault="00935C9E" w:rsidP="000A1253">
      <w:pPr>
        <w:jc w:val="both"/>
        <w:rPr>
          <w:rFonts w:ascii="Arial" w:hAnsi="Arial" w:cs="Arial"/>
          <w:sz w:val="24"/>
          <w:szCs w:val="24"/>
          <w:lang w:val="es-419"/>
        </w:rPr>
      </w:pPr>
      <w:r>
        <w:rPr>
          <w:rFonts w:ascii="Arial" w:hAnsi="Arial" w:cs="Arial"/>
          <w:noProof/>
          <w:sz w:val="24"/>
          <w:szCs w:val="24"/>
          <w:lang w:val="es-419"/>
        </w:rPr>
        <w:lastRenderedPageBreak/>
        <w:drawing>
          <wp:inline distT="0" distB="0" distL="0" distR="0" wp14:anchorId="5E7DB20B" wp14:editId="53AAD048">
            <wp:extent cx="5606415" cy="3302000"/>
            <wp:effectExtent l="0" t="0" r="0" b="0"/>
            <wp:docPr id="1401" name="Imagen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06415" cy="3302000"/>
                    </a:xfrm>
                    <a:prstGeom prst="rect">
                      <a:avLst/>
                    </a:prstGeom>
                    <a:noFill/>
                    <a:ln>
                      <a:noFill/>
                    </a:ln>
                  </pic:spPr>
                </pic:pic>
              </a:graphicData>
            </a:graphic>
          </wp:inline>
        </w:drawing>
      </w:r>
    </w:p>
    <w:p w14:paraId="355FB1AE" w14:textId="77777777" w:rsidR="000A1253" w:rsidRDefault="000A1253" w:rsidP="000A1253">
      <w:pPr>
        <w:jc w:val="center"/>
        <w:rPr>
          <w:rFonts w:ascii="Arial" w:hAnsi="Arial" w:cs="Arial"/>
          <w:b/>
          <w:sz w:val="24"/>
          <w:szCs w:val="24"/>
        </w:rPr>
      </w:pPr>
    </w:p>
    <w:p w14:paraId="33303328" w14:textId="77777777" w:rsidR="000A1253" w:rsidRPr="00435C42" w:rsidRDefault="000A1253" w:rsidP="000A1253">
      <w:pPr>
        <w:jc w:val="center"/>
        <w:rPr>
          <w:rFonts w:ascii="Arial" w:hAnsi="Arial" w:cs="Arial"/>
          <w:b/>
          <w:sz w:val="24"/>
          <w:szCs w:val="24"/>
        </w:rPr>
      </w:pPr>
      <w:r w:rsidRPr="00435C42">
        <w:rPr>
          <w:rFonts w:ascii="Arial" w:hAnsi="Arial" w:cs="Arial"/>
          <w:b/>
          <w:sz w:val="24"/>
          <w:szCs w:val="24"/>
        </w:rPr>
        <w:t>DISPOSICIONES GENERALES:</w:t>
      </w:r>
    </w:p>
    <w:p w14:paraId="5B27624B" w14:textId="77777777" w:rsidR="000A1253" w:rsidRPr="0065277D" w:rsidRDefault="000A1253" w:rsidP="000A1253">
      <w:pPr>
        <w:jc w:val="center"/>
        <w:rPr>
          <w:rFonts w:ascii="Arial" w:hAnsi="Arial" w:cs="Arial"/>
          <w:sz w:val="24"/>
          <w:szCs w:val="24"/>
        </w:rPr>
      </w:pPr>
    </w:p>
    <w:p w14:paraId="10F2AC25" w14:textId="77777777" w:rsidR="000A1253" w:rsidRPr="00435C42" w:rsidRDefault="000A1253" w:rsidP="000A1253">
      <w:pPr>
        <w:jc w:val="center"/>
        <w:rPr>
          <w:rFonts w:ascii="Arial" w:hAnsi="Arial" w:cs="Arial"/>
          <w:b/>
          <w:sz w:val="24"/>
          <w:szCs w:val="24"/>
        </w:rPr>
      </w:pPr>
      <w:r w:rsidRPr="00435C42">
        <w:rPr>
          <w:rFonts w:ascii="Arial" w:hAnsi="Arial" w:cs="Arial"/>
          <w:b/>
          <w:sz w:val="24"/>
          <w:szCs w:val="24"/>
        </w:rPr>
        <w:t xml:space="preserve">CONTEXTO </w:t>
      </w:r>
      <w:r>
        <w:rPr>
          <w:rFonts w:ascii="Arial" w:hAnsi="Arial" w:cs="Arial"/>
          <w:b/>
          <w:sz w:val="24"/>
          <w:szCs w:val="24"/>
        </w:rPr>
        <w:t>NORMATIVO Y CAMPO DE APLICACIÓN</w:t>
      </w:r>
    </w:p>
    <w:p w14:paraId="48C2B333" w14:textId="77777777" w:rsidR="000A1253" w:rsidRPr="0065277D" w:rsidRDefault="000A1253" w:rsidP="000A1253">
      <w:pPr>
        <w:jc w:val="both"/>
        <w:rPr>
          <w:rFonts w:ascii="Arial" w:hAnsi="Arial" w:cs="Arial"/>
          <w:sz w:val="24"/>
          <w:szCs w:val="24"/>
        </w:rPr>
      </w:pPr>
    </w:p>
    <w:p w14:paraId="7061885C" w14:textId="77777777" w:rsidR="000A1253" w:rsidRPr="0065277D" w:rsidRDefault="000A1253" w:rsidP="000A1253">
      <w:pPr>
        <w:adjustRightInd w:val="0"/>
        <w:jc w:val="both"/>
        <w:rPr>
          <w:rFonts w:ascii="Arial" w:hAnsi="Arial" w:cs="Arial"/>
          <w:sz w:val="24"/>
          <w:szCs w:val="24"/>
        </w:rPr>
      </w:pPr>
      <w:r w:rsidRPr="00435C42">
        <w:rPr>
          <w:rFonts w:ascii="Arial" w:hAnsi="Arial" w:cs="Arial"/>
          <w:b/>
          <w:sz w:val="24"/>
          <w:szCs w:val="24"/>
        </w:rPr>
        <w:t>ARTÍCULO 3.</w:t>
      </w:r>
      <w:r w:rsidRPr="0065277D">
        <w:rPr>
          <w:rFonts w:ascii="Arial" w:hAnsi="Arial" w:cs="Arial"/>
          <w:sz w:val="24"/>
          <w:szCs w:val="24"/>
        </w:rPr>
        <w:t xml:space="preserve"> CONTEXTO NORMATIVO: La ejecución del Presupuesto Anual de la </w:t>
      </w:r>
      <w:r>
        <w:rPr>
          <w:rFonts w:ascii="Arial" w:hAnsi="Arial" w:cs="Arial"/>
          <w:sz w:val="24"/>
          <w:szCs w:val="24"/>
        </w:rPr>
        <w:t>I.E</w:t>
      </w:r>
      <w:r w:rsidRPr="0065277D">
        <w:rPr>
          <w:rFonts w:ascii="Arial" w:hAnsi="Arial" w:cs="Arial"/>
          <w:sz w:val="24"/>
          <w:szCs w:val="24"/>
        </w:rPr>
        <w:t xml:space="preserve"> </w:t>
      </w:r>
      <w:r>
        <w:rPr>
          <w:rFonts w:ascii="Arial" w:hAnsi="Arial" w:cs="Arial"/>
          <w:sz w:val="24"/>
          <w:szCs w:val="24"/>
        </w:rPr>
        <w:t xml:space="preserve">MARÍA JESÚS MEJÍA </w:t>
      </w:r>
      <w:r w:rsidRPr="0065277D">
        <w:rPr>
          <w:rFonts w:ascii="Arial" w:hAnsi="Arial" w:cs="Arial"/>
          <w:sz w:val="24"/>
          <w:szCs w:val="24"/>
        </w:rPr>
        <w:t>vigencia 2022, estará acorde con la normatividad vigente, especialmente con lo dispuesto Por el Decreto 1075, Decreto 1860 de 1994, Decreto 4791 de 2008, Decreto 4807 de 2011, Decreto 1075 de 2015; en coherencia con el Estatuto Orgánico del Presupuesto Nacional, y demás normas que, en materia presupuestal le complementen o sustituyan.</w:t>
      </w:r>
    </w:p>
    <w:p w14:paraId="68B933A5" w14:textId="77777777" w:rsidR="000A1253" w:rsidRPr="0065277D" w:rsidRDefault="000A1253" w:rsidP="000A1253">
      <w:pPr>
        <w:adjustRightInd w:val="0"/>
        <w:jc w:val="both"/>
        <w:rPr>
          <w:rFonts w:ascii="Arial" w:hAnsi="Arial" w:cs="Arial"/>
          <w:sz w:val="24"/>
          <w:szCs w:val="24"/>
        </w:rPr>
      </w:pPr>
    </w:p>
    <w:p w14:paraId="23FF3575" w14:textId="77777777" w:rsidR="000A1253" w:rsidRPr="0065277D" w:rsidRDefault="000A1253" w:rsidP="000A1253">
      <w:pPr>
        <w:adjustRightInd w:val="0"/>
        <w:jc w:val="both"/>
        <w:rPr>
          <w:rFonts w:ascii="Arial" w:hAnsi="Arial" w:cs="Arial"/>
          <w:sz w:val="24"/>
          <w:szCs w:val="24"/>
        </w:rPr>
      </w:pPr>
      <w:r w:rsidRPr="0065277D">
        <w:rPr>
          <w:rFonts w:ascii="Arial" w:hAnsi="Arial" w:cs="Arial"/>
          <w:sz w:val="24"/>
          <w:szCs w:val="24"/>
        </w:rPr>
        <w:t>Las Disposiciones Generales del presente acuerdo son complementarias de las normas orgánicas de presupuesto y deben aplicarse en armonía con ellas, con el propósito de asegurar y facilitar la correcta ejecución del Presupuesto Institucional en la vigencia fiscal 2022.</w:t>
      </w:r>
    </w:p>
    <w:p w14:paraId="10B28E4B" w14:textId="77777777" w:rsidR="000A1253" w:rsidRPr="0065277D" w:rsidRDefault="000A1253" w:rsidP="000A1253">
      <w:pPr>
        <w:adjustRightInd w:val="0"/>
        <w:jc w:val="both"/>
        <w:rPr>
          <w:rFonts w:ascii="Arial" w:hAnsi="Arial" w:cs="Arial"/>
          <w:sz w:val="24"/>
          <w:szCs w:val="24"/>
        </w:rPr>
      </w:pPr>
    </w:p>
    <w:p w14:paraId="2D097CFC" w14:textId="77777777" w:rsidR="000A1253" w:rsidRPr="0065277D" w:rsidRDefault="000A1253" w:rsidP="000A1253">
      <w:pPr>
        <w:adjustRightInd w:val="0"/>
        <w:jc w:val="both"/>
        <w:rPr>
          <w:rFonts w:ascii="Arial" w:hAnsi="Arial" w:cs="Arial"/>
          <w:sz w:val="24"/>
          <w:szCs w:val="24"/>
        </w:rPr>
      </w:pPr>
      <w:r w:rsidRPr="00435C42">
        <w:rPr>
          <w:rFonts w:ascii="Arial" w:hAnsi="Arial" w:cs="Arial"/>
          <w:b/>
          <w:sz w:val="24"/>
          <w:szCs w:val="24"/>
        </w:rPr>
        <w:t>ARTÍCULO 4.</w:t>
      </w:r>
      <w:r w:rsidRPr="0065277D">
        <w:rPr>
          <w:rFonts w:ascii="Arial" w:hAnsi="Arial" w:cs="Arial"/>
          <w:sz w:val="24"/>
          <w:szCs w:val="24"/>
        </w:rPr>
        <w:t xml:space="preserve"> CAMPO DE APLICACIÓN Y VIGENCIA: Las disposiciones generales del presente acuerdo rigen para el presupuesto general de la institución educativa.</w:t>
      </w:r>
    </w:p>
    <w:p w14:paraId="600C89B1" w14:textId="77777777" w:rsidR="000A1253" w:rsidRPr="0065277D" w:rsidRDefault="000A1253" w:rsidP="000A1253">
      <w:pPr>
        <w:adjustRightInd w:val="0"/>
        <w:jc w:val="both"/>
        <w:rPr>
          <w:rFonts w:ascii="Arial" w:hAnsi="Arial" w:cs="Arial"/>
          <w:sz w:val="24"/>
          <w:szCs w:val="24"/>
        </w:rPr>
      </w:pPr>
      <w:r w:rsidRPr="0065277D">
        <w:rPr>
          <w:rFonts w:ascii="Arial" w:hAnsi="Arial" w:cs="Arial"/>
          <w:sz w:val="24"/>
          <w:szCs w:val="24"/>
        </w:rPr>
        <w:t>Tales disposiciones deben aplicarse en armonía con estas normas, y tendrán vigencia, únicamente, durante el período de tiempo comprendido entre el primero (01) de enero y el treinta y uno (31) de diciembre de 2022.</w:t>
      </w:r>
    </w:p>
    <w:p w14:paraId="5C0B2357" w14:textId="77777777" w:rsidR="000A1253" w:rsidRPr="0065277D" w:rsidRDefault="000A1253" w:rsidP="000A1253">
      <w:pPr>
        <w:jc w:val="both"/>
        <w:rPr>
          <w:rFonts w:ascii="Arial" w:hAnsi="Arial" w:cs="Arial"/>
          <w:sz w:val="24"/>
          <w:szCs w:val="24"/>
        </w:rPr>
      </w:pPr>
    </w:p>
    <w:p w14:paraId="68425CC3" w14:textId="48DC8F87" w:rsidR="000A1253" w:rsidRPr="0065277D" w:rsidRDefault="000A1253" w:rsidP="00C22129">
      <w:pPr>
        <w:jc w:val="both"/>
        <w:rPr>
          <w:rFonts w:ascii="Arial" w:hAnsi="Arial" w:cs="Arial"/>
          <w:sz w:val="24"/>
          <w:szCs w:val="24"/>
        </w:rPr>
      </w:pPr>
      <w:r w:rsidRPr="00435C42">
        <w:rPr>
          <w:rFonts w:ascii="Arial" w:hAnsi="Arial" w:cs="Arial"/>
          <w:b/>
          <w:sz w:val="24"/>
          <w:szCs w:val="24"/>
        </w:rPr>
        <w:t xml:space="preserve">ARTÍCULO </w:t>
      </w:r>
      <w:r>
        <w:rPr>
          <w:rFonts w:ascii="Arial" w:hAnsi="Arial" w:cs="Arial"/>
          <w:b/>
          <w:sz w:val="24"/>
          <w:szCs w:val="24"/>
        </w:rPr>
        <w:t>5</w:t>
      </w:r>
      <w:r w:rsidRPr="00E052C1">
        <w:rPr>
          <w:rFonts w:ascii="Arial" w:hAnsi="Arial" w:cs="Arial"/>
          <w:sz w:val="24"/>
          <w:szCs w:val="24"/>
        </w:rPr>
        <w:t>. ESTIMACIÓN DE INGRESOS</w:t>
      </w:r>
      <w:r>
        <w:rPr>
          <w:rFonts w:ascii="Arial" w:hAnsi="Arial" w:cs="Arial"/>
          <w:b/>
          <w:sz w:val="24"/>
          <w:szCs w:val="24"/>
        </w:rPr>
        <w:t>:</w:t>
      </w:r>
      <w:r>
        <w:rPr>
          <w:rFonts w:ascii="Arial" w:hAnsi="Arial" w:cs="Arial"/>
          <w:sz w:val="24"/>
          <w:szCs w:val="24"/>
        </w:rPr>
        <w:t xml:space="preserve"> </w:t>
      </w:r>
      <w:r w:rsidRPr="0065277D">
        <w:rPr>
          <w:rFonts w:ascii="Arial" w:hAnsi="Arial" w:cs="Arial"/>
          <w:sz w:val="24"/>
          <w:szCs w:val="24"/>
        </w:rPr>
        <w:t xml:space="preserve">El Ministerio de Educación Nacional, empeñado en garantizar el derecho fundamental a la educación de la población en edad escolar, su acceso y permanencia en el sistema educativo, estableció a partir de la vigencia 2012, la gratuidad total para todos los estudiantes de las instituciones educativas oficiales matriculados en los grados de transición a undécimo. Se exceptúan de ese beneficio, a los estudiantes de ciclos 1 al 6 de educación para adultos, el ciclo complementario de las escuelas normales superiores, grados 12 y </w:t>
      </w:r>
      <w:r w:rsidRPr="0065277D">
        <w:rPr>
          <w:rFonts w:ascii="Arial" w:hAnsi="Arial" w:cs="Arial"/>
          <w:sz w:val="24"/>
          <w:szCs w:val="24"/>
        </w:rPr>
        <w:lastRenderedPageBreak/>
        <w:t xml:space="preserve">13, y a los estudiantes atendidos en instituciones educativas estatales que no son financiadas con recursos del Sistema General de Participaciones. Igualmente, los alumnos atendidos en instituciones educativas en las cuales funciona la contratación del servicio educativo, en cualquiera de sus modalidades, no se incluyen para la asignación de los recursos de Gratuidad teniendo en cuenta que la entidad territorial pacta con el prestador un valor integral por niño atendido y, en consecuencia, este no podrá cobrar a la población atenida ningún valor adicional. Estos dineros se giran directamente a los Fondos de Servicios Educativos-FSE de los establecimientos </w:t>
      </w:r>
    </w:p>
    <w:p w14:paraId="0524D0AA" w14:textId="507B0928" w:rsidR="000A1253" w:rsidRPr="00E052C1" w:rsidRDefault="00764C93" w:rsidP="00C22129">
      <w:pPr>
        <w:jc w:val="both"/>
        <w:rPr>
          <w:rFonts w:ascii="Arial" w:hAnsi="Arial" w:cs="Arial"/>
          <w:b/>
          <w:sz w:val="24"/>
          <w:szCs w:val="24"/>
        </w:rPr>
      </w:pPr>
      <w:r w:rsidRPr="0065277D">
        <w:rPr>
          <w:rFonts w:ascii="Arial" w:hAnsi="Arial" w:cs="Arial"/>
          <w:sz w:val="24"/>
          <w:szCs w:val="24"/>
        </w:rPr>
        <w:t xml:space="preserve">educativos, de acuerdo con la asignación per cápita definida anualmente por alumno y la matrícula reconocida. Los </w:t>
      </w:r>
      <w:r w:rsidR="000A1253" w:rsidRPr="0065277D">
        <w:rPr>
          <w:rFonts w:ascii="Arial" w:hAnsi="Arial" w:cs="Arial"/>
          <w:sz w:val="24"/>
          <w:szCs w:val="24"/>
        </w:rPr>
        <w:t>recursos deben ser incorporados sin situación de fondos por los distritos, municipios certificados y no certificados.</w:t>
      </w:r>
    </w:p>
    <w:p w14:paraId="7065B4B0" w14:textId="77777777" w:rsidR="000A1253" w:rsidRPr="0065277D" w:rsidRDefault="000A1253" w:rsidP="000A1253">
      <w:pPr>
        <w:jc w:val="both"/>
        <w:rPr>
          <w:rFonts w:ascii="Arial" w:hAnsi="Arial" w:cs="Arial"/>
          <w:sz w:val="24"/>
          <w:szCs w:val="24"/>
        </w:rPr>
      </w:pPr>
    </w:p>
    <w:p w14:paraId="72D44572" w14:textId="5D30D70D" w:rsidR="000A1253" w:rsidRDefault="000A1253" w:rsidP="000A1253">
      <w:pPr>
        <w:jc w:val="both"/>
        <w:rPr>
          <w:rFonts w:ascii="Arial" w:hAnsi="Arial" w:cs="Arial"/>
          <w:sz w:val="24"/>
          <w:szCs w:val="24"/>
        </w:rPr>
      </w:pPr>
      <w:r>
        <w:rPr>
          <w:rFonts w:ascii="Arial" w:hAnsi="Arial" w:cs="Arial"/>
          <w:b/>
          <w:bCs/>
          <w:sz w:val="24"/>
          <w:szCs w:val="24"/>
        </w:rPr>
        <w:t>Parágrafo 1</w:t>
      </w:r>
      <w:r w:rsidRPr="0065277D">
        <w:rPr>
          <w:rFonts w:ascii="Arial" w:hAnsi="Arial" w:cs="Arial"/>
          <w:b/>
          <w:bCs/>
          <w:sz w:val="24"/>
          <w:szCs w:val="24"/>
        </w:rPr>
        <w:t>°. </w:t>
      </w:r>
      <w:r w:rsidRPr="0065277D">
        <w:rPr>
          <w:rFonts w:ascii="Arial" w:hAnsi="Arial" w:cs="Arial"/>
          <w:sz w:val="24"/>
          <w:szCs w:val="24"/>
        </w:rPr>
        <w:t>Los Fondos de Servicios Educativos son cuentas contables de los establecimientos educativos, creadas como un mecanismo de gestión presupuestal y ejecución de recursos para la adecuada administración de sus ingresos y para atender sus gastos de funcionamiento e inversión distintos a los de personal. Dichos Fondos perciben ingresos de los diferentes niveles de Gobierno y de otras fuentes privadas, (arrendamientos, certificados educativos, transferencias del municipio de Itagüí) destinados exclusivamente a atender el servicio fundamental de educación y, por lo tanto, son recursos públicos que deben manejarse de conformidad con las normas establecidas, buscando la eficiencia administrativa en beneficio de la comunidad. Así mismo el Gobierno Nacional expidió los Decretos 4791 de 2008 y 4807 de 2011, ambos compilados en el Decreto único reglamentario del Sector Educativo. En estos decretos se definieron las condiciones de aplicación de la Gratuidad educativa, la administración y uso de los recursos que se asignen del Sistema General de Participaciones para este concepto y el procedimiento para el giro directo a los Fondos de Servicios Educativos (FSE) de las instituciones educativas estatales, entre otros aspectos</w:t>
      </w:r>
    </w:p>
    <w:p w14:paraId="35B6F965" w14:textId="77777777" w:rsidR="00547CB1" w:rsidRPr="00547CB1" w:rsidRDefault="00547CB1" w:rsidP="000A1253">
      <w:pPr>
        <w:jc w:val="both"/>
        <w:rPr>
          <w:rFonts w:ascii="Arial" w:hAnsi="Arial" w:cs="Arial"/>
          <w:sz w:val="24"/>
          <w:szCs w:val="24"/>
        </w:rPr>
      </w:pPr>
    </w:p>
    <w:p w14:paraId="547916A8" w14:textId="77777777" w:rsidR="000A1253" w:rsidRPr="00E052C1" w:rsidRDefault="000A1253" w:rsidP="000A1253">
      <w:pPr>
        <w:jc w:val="both"/>
        <w:rPr>
          <w:rFonts w:ascii="Arial" w:hAnsi="Arial" w:cs="Arial"/>
          <w:b/>
          <w:sz w:val="24"/>
          <w:szCs w:val="24"/>
        </w:rPr>
      </w:pPr>
      <w:r w:rsidRPr="00435C42">
        <w:rPr>
          <w:rFonts w:ascii="Arial" w:hAnsi="Arial" w:cs="Arial"/>
          <w:b/>
          <w:sz w:val="24"/>
          <w:szCs w:val="24"/>
        </w:rPr>
        <w:t xml:space="preserve">ARTÍCULO </w:t>
      </w:r>
      <w:r w:rsidRPr="00E052C1">
        <w:rPr>
          <w:rFonts w:ascii="Arial" w:hAnsi="Arial" w:cs="Arial"/>
          <w:b/>
          <w:sz w:val="24"/>
          <w:szCs w:val="24"/>
        </w:rPr>
        <w:t>6</w:t>
      </w:r>
      <w:r w:rsidRPr="00E052C1">
        <w:rPr>
          <w:rFonts w:ascii="Arial" w:hAnsi="Arial" w:cs="Arial"/>
          <w:sz w:val="24"/>
          <w:szCs w:val="24"/>
        </w:rPr>
        <w:t>.</w:t>
      </w:r>
      <w:r>
        <w:rPr>
          <w:rFonts w:ascii="Arial" w:hAnsi="Arial" w:cs="Arial"/>
        </w:rPr>
        <w:t xml:space="preserve"> </w:t>
      </w:r>
      <w:r w:rsidRPr="00E052C1">
        <w:rPr>
          <w:rFonts w:ascii="Arial" w:hAnsi="Arial" w:cs="Arial"/>
          <w:sz w:val="24"/>
          <w:szCs w:val="24"/>
        </w:rPr>
        <w:t>MANEJO DE TESORERÍA</w:t>
      </w:r>
      <w:r>
        <w:rPr>
          <w:rFonts w:ascii="Arial" w:hAnsi="Arial" w:cs="Arial"/>
          <w:b/>
          <w:sz w:val="24"/>
          <w:szCs w:val="24"/>
        </w:rPr>
        <w:t xml:space="preserve">: </w:t>
      </w:r>
      <w:r w:rsidRPr="0065277D">
        <w:rPr>
          <w:rFonts w:ascii="Arial" w:hAnsi="Arial" w:cs="Arial"/>
          <w:sz w:val="24"/>
          <w:szCs w:val="24"/>
        </w:rPr>
        <w:t>Los recursos del Fondo de Servicios Educativos se reciben y manejan en una cuenta especial a nombre del Fondo de Servicios Educativos, establecida en una entidad del sistema financiero sujeta a la inspección y vigilancia de la Superintendencia Financiera, registrada en la tesorería de la entidad territorial certificada a la cual pertenezca el establecimiento educativo. </w:t>
      </w:r>
    </w:p>
    <w:p w14:paraId="446708C4" w14:textId="77777777" w:rsidR="000A1253" w:rsidRPr="0065277D" w:rsidRDefault="000A1253" w:rsidP="000A1253">
      <w:pPr>
        <w:pStyle w:val="NormalWeb"/>
        <w:spacing w:before="0" w:beforeAutospacing="0" w:after="0" w:afterAutospacing="0" w:line="254" w:lineRule="atLeast"/>
        <w:jc w:val="both"/>
        <w:rPr>
          <w:rFonts w:ascii="Arial" w:hAnsi="Arial" w:cs="Arial"/>
          <w:lang w:val="es-ES" w:eastAsia="es-ES"/>
        </w:rPr>
      </w:pPr>
      <w:r w:rsidRPr="0065277D">
        <w:rPr>
          <w:rFonts w:ascii="Arial" w:hAnsi="Arial" w:cs="Arial"/>
          <w:lang w:val="es-ES" w:eastAsia="es-ES"/>
        </w:rPr>
        <w:t>  </w:t>
      </w:r>
    </w:p>
    <w:p w14:paraId="3FC829F5" w14:textId="77777777" w:rsidR="000A1253" w:rsidRPr="0065277D" w:rsidRDefault="000A1253" w:rsidP="000A1253">
      <w:pPr>
        <w:pStyle w:val="NormalWeb"/>
        <w:spacing w:before="0" w:beforeAutospacing="0" w:after="0" w:afterAutospacing="0" w:line="254" w:lineRule="atLeast"/>
        <w:jc w:val="both"/>
        <w:rPr>
          <w:rFonts w:ascii="Arial" w:hAnsi="Arial" w:cs="Arial"/>
          <w:lang w:val="es-ES" w:eastAsia="es-ES"/>
        </w:rPr>
      </w:pPr>
      <w:r>
        <w:rPr>
          <w:rFonts w:ascii="Arial" w:hAnsi="Arial" w:cs="Arial"/>
          <w:b/>
          <w:bCs/>
        </w:rPr>
        <w:t>Parágrafo 1</w:t>
      </w:r>
      <w:r w:rsidRPr="0065277D">
        <w:rPr>
          <w:rFonts w:ascii="Arial" w:hAnsi="Arial" w:cs="Arial"/>
          <w:b/>
          <w:bCs/>
        </w:rPr>
        <w:t>°. </w:t>
      </w:r>
      <w:r w:rsidRPr="0065277D">
        <w:rPr>
          <w:rFonts w:ascii="Arial" w:hAnsi="Arial" w:cs="Arial"/>
          <w:lang w:val="es-ES" w:eastAsia="es-ES"/>
        </w:rPr>
        <w:t>La entidad territorial certificada debe ajustar el manual de funciones respecto de quien debe ejercer la función de tesorería o pagaduría del Fondo de Servicios Educativos y el perfil profesional requerido para tal efecto. Así mismo, debe establecer el proceso para el registro de la cuenta y determinar las condiciones de apertura y manejo de la misma, al igual que señalar políticas de control en la administración de dichos fondos. </w:t>
      </w:r>
    </w:p>
    <w:p w14:paraId="7CFE8546" w14:textId="77777777" w:rsidR="000A1253" w:rsidRPr="0065277D" w:rsidRDefault="000A1253" w:rsidP="000A1253">
      <w:pPr>
        <w:pStyle w:val="NormalWeb"/>
        <w:spacing w:before="0" w:beforeAutospacing="0" w:after="0" w:afterAutospacing="0" w:line="254" w:lineRule="atLeast"/>
        <w:jc w:val="both"/>
        <w:rPr>
          <w:rFonts w:ascii="Arial" w:hAnsi="Arial" w:cs="Arial"/>
          <w:lang w:val="es-ES" w:eastAsia="es-ES"/>
        </w:rPr>
      </w:pPr>
      <w:r w:rsidRPr="0065277D">
        <w:rPr>
          <w:rFonts w:ascii="Arial" w:hAnsi="Arial" w:cs="Arial"/>
          <w:lang w:val="es-ES" w:eastAsia="es-ES"/>
        </w:rPr>
        <w:t>  </w:t>
      </w:r>
    </w:p>
    <w:p w14:paraId="4B4BD680" w14:textId="798A9F75" w:rsidR="000A1253" w:rsidRPr="0065277D" w:rsidRDefault="000A1253" w:rsidP="000A1253">
      <w:pPr>
        <w:pStyle w:val="NormalWeb"/>
        <w:spacing w:before="0" w:beforeAutospacing="0" w:after="0" w:afterAutospacing="0" w:line="254" w:lineRule="atLeast"/>
        <w:jc w:val="both"/>
        <w:rPr>
          <w:rFonts w:ascii="Arial" w:hAnsi="Arial" w:cs="Arial"/>
          <w:lang w:val="es-ES" w:eastAsia="es-ES"/>
        </w:rPr>
      </w:pPr>
      <w:r>
        <w:rPr>
          <w:rFonts w:ascii="Arial" w:hAnsi="Arial" w:cs="Arial"/>
          <w:b/>
          <w:bCs/>
        </w:rPr>
        <w:t>Parágrafo 2</w:t>
      </w:r>
      <w:r w:rsidRPr="0065277D">
        <w:rPr>
          <w:rFonts w:ascii="Arial" w:hAnsi="Arial" w:cs="Arial"/>
          <w:b/>
          <w:bCs/>
        </w:rPr>
        <w:t>°. </w:t>
      </w:r>
      <w:r w:rsidRPr="0065277D">
        <w:rPr>
          <w:rFonts w:ascii="Arial" w:hAnsi="Arial" w:cs="Arial"/>
          <w:lang w:val="es-ES" w:eastAsia="es-ES"/>
        </w:rPr>
        <w:t xml:space="preserve">La función de tesorería o pagaduría del Fondo no puede ser ejercida por el </w:t>
      </w:r>
      <w:r w:rsidR="00764C93" w:rsidRPr="0065277D">
        <w:rPr>
          <w:rFonts w:ascii="Arial" w:hAnsi="Arial" w:cs="Arial"/>
          <w:lang w:val="es-ES" w:eastAsia="es-ES"/>
        </w:rPr>
        <w:t>personal o directivo docentes</w:t>
      </w:r>
      <w:r w:rsidRPr="0065277D">
        <w:rPr>
          <w:rFonts w:ascii="Arial" w:hAnsi="Arial" w:cs="Arial"/>
          <w:lang w:val="es-ES" w:eastAsia="es-ES"/>
        </w:rPr>
        <w:t>, y debe estar amparada por una póliza de manejo equivalente por lo menos al valor de lo presupuestado en el año inmediatamente anterior. El retiro de recursos requerirá la concurrencia de al menos dos firmas, una de las cuales deberá ser la del rector o director rural en su calidad de ordenador del gasto. </w:t>
      </w:r>
      <w:r w:rsidRPr="0065277D">
        <w:rPr>
          <w:rFonts w:ascii="Arial" w:hAnsi="Arial" w:cs="Arial"/>
          <w:i/>
          <w:iCs/>
          <w:lang w:val="es-ES" w:eastAsia="es-ES"/>
        </w:rPr>
        <w:t>(Decreto 4791 de 2008, artículos 15).</w:t>
      </w:r>
    </w:p>
    <w:p w14:paraId="3770C0F2" w14:textId="77777777" w:rsidR="000A1253" w:rsidRPr="0065277D" w:rsidRDefault="000A1253" w:rsidP="000A1253">
      <w:pPr>
        <w:jc w:val="both"/>
        <w:rPr>
          <w:rFonts w:ascii="Arial" w:hAnsi="Arial" w:cs="Arial"/>
          <w:sz w:val="24"/>
          <w:szCs w:val="24"/>
        </w:rPr>
      </w:pPr>
    </w:p>
    <w:tbl>
      <w:tblPr>
        <w:tblW w:w="5000" w:type="pct"/>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0A0" w:firstRow="1" w:lastRow="0" w:firstColumn="1" w:lastColumn="0" w:noHBand="0" w:noVBand="0"/>
      </w:tblPr>
      <w:tblGrid>
        <w:gridCol w:w="2054"/>
        <w:gridCol w:w="5008"/>
        <w:gridCol w:w="1823"/>
      </w:tblGrid>
      <w:tr w:rsidR="000A1253" w14:paraId="7A11102C" w14:textId="77777777" w:rsidTr="008C5893">
        <w:trPr>
          <w:trHeight w:val="528"/>
          <w:jc w:val="center"/>
        </w:trPr>
        <w:tc>
          <w:tcPr>
            <w:tcW w:w="1156" w:type="pct"/>
            <w:tcBorders>
              <w:top w:val="double" w:sz="6" w:space="0" w:color="auto"/>
              <w:left w:val="double" w:sz="6" w:space="0" w:color="auto"/>
              <w:bottom w:val="double" w:sz="6" w:space="0" w:color="auto"/>
              <w:right w:val="double" w:sz="6" w:space="0" w:color="auto"/>
            </w:tcBorders>
            <w:vAlign w:val="center"/>
            <w:hideMark/>
          </w:tcPr>
          <w:p w14:paraId="7BA6D296" w14:textId="77777777" w:rsidR="000A1253" w:rsidRDefault="000A1253" w:rsidP="008C5893">
            <w:pPr>
              <w:pStyle w:val="Encabezado"/>
              <w:jc w:val="center"/>
              <w:rPr>
                <w:rFonts w:ascii="Tahoma" w:hAnsi="Tahoma" w:cs="Tahoma"/>
                <w:b/>
                <w:bCs/>
                <w:sz w:val="18"/>
                <w:szCs w:val="18"/>
                <w:lang w:val="es-ES_tradnl" w:eastAsia="zh-CN"/>
              </w:rPr>
            </w:pPr>
            <w:r>
              <w:rPr>
                <w:rFonts w:eastAsia="SimSun"/>
                <w:noProof/>
                <w:sz w:val="24"/>
                <w:szCs w:val="24"/>
                <w:lang w:val="es-CO" w:eastAsia="es-CO"/>
              </w:rPr>
              <w:lastRenderedPageBreak/>
              <w:drawing>
                <wp:anchor distT="0" distB="0" distL="114300" distR="114300" simplePos="0" relativeHeight="487625728" behindDoc="0" locked="0" layoutInCell="1" allowOverlap="1" wp14:anchorId="12563166" wp14:editId="0FB1E1A9">
                  <wp:simplePos x="0" y="0"/>
                  <wp:positionH relativeFrom="column">
                    <wp:posOffset>217170</wp:posOffset>
                  </wp:positionH>
                  <wp:positionV relativeFrom="paragraph">
                    <wp:posOffset>9525</wp:posOffset>
                  </wp:positionV>
                  <wp:extent cx="611505" cy="632460"/>
                  <wp:effectExtent l="19050" t="0" r="0" b="0"/>
                  <wp:wrapNone/>
                  <wp:docPr id="1389" name="Imagen 2" descr="Descripción: Descripción: ESCUDOMJ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Descripción: ESCUDOMJM2"/>
                          <pic:cNvPicPr>
                            <a:picLocks noChangeAspect="1" noChangeArrowheads="1"/>
                          </pic:cNvPicPr>
                        </pic:nvPicPr>
                        <pic:blipFill>
                          <a:blip r:embed="rId98"/>
                          <a:srcRect/>
                          <a:stretch>
                            <a:fillRect/>
                          </a:stretch>
                        </pic:blipFill>
                        <pic:spPr bwMode="auto">
                          <a:xfrm>
                            <a:off x="0" y="0"/>
                            <a:ext cx="611505" cy="632460"/>
                          </a:xfrm>
                          <a:prstGeom prst="rect">
                            <a:avLst/>
                          </a:prstGeom>
                          <a:noFill/>
                        </pic:spPr>
                      </pic:pic>
                    </a:graphicData>
                  </a:graphic>
                </wp:anchor>
              </w:drawing>
            </w:r>
          </w:p>
        </w:tc>
        <w:tc>
          <w:tcPr>
            <w:tcW w:w="2818" w:type="pct"/>
            <w:tcBorders>
              <w:top w:val="double" w:sz="6" w:space="0" w:color="auto"/>
              <w:left w:val="double" w:sz="6" w:space="0" w:color="auto"/>
              <w:bottom w:val="double" w:sz="6" w:space="0" w:color="auto"/>
              <w:right w:val="double" w:sz="6" w:space="0" w:color="auto"/>
            </w:tcBorders>
            <w:vAlign w:val="center"/>
            <w:hideMark/>
          </w:tcPr>
          <w:p w14:paraId="49E9BA0E" w14:textId="77777777" w:rsidR="000A1253" w:rsidRDefault="000A1253" w:rsidP="008C5893">
            <w:pPr>
              <w:pStyle w:val="Encabezado"/>
              <w:jc w:val="center"/>
              <w:rPr>
                <w:rFonts w:ascii="Arial" w:eastAsia="SimSun" w:hAnsi="Arial" w:cs="Arial"/>
                <w:b/>
                <w:bCs/>
                <w:sz w:val="18"/>
                <w:szCs w:val="18"/>
                <w:lang w:val="es-MX" w:eastAsia="zh-CN"/>
              </w:rPr>
            </w:pPr>
            <w:r>
              <w:rPr>
                <w:rFonts w:ascii="Arial" w:hAnsi="Arial" w:cs="Arial"/>
                <w:b/>
                <w:bCs/>
                <w:sz w:val="18"/>
                <w:szCs w:val="18"/>
              </w:rPr>
              <w:t>INSTITUCIÓN EDUCATIVA</w:t>
            </w:r>
          </w:p>
          <w:p w14:paraId="269384C7" w14:textId="77777777" w:rsidR="000A1253" w:rsidRDefault="000A1253" w:rsidP="008C5893">
            <w:pPr>
              <w:pStyle w:val="Encabezado"/>
              <w:jc w:val="center"/>
              <w:rPr>
                <w:b/>
                <w:bCs/>
                <w:sz w:val="18"/>
                <w:szCs w:val="18"/>
                <w:lang w:eastAsia="zh-CN"/>
              </w:rPr>
            </w:pPr>
            <w:r>
              <w:rPr>
                <w:rFonts w:ascii="Arial" w:hAnsi="Arial" w:cs="Arial"/>
                <w:b/>
                <w:bCs/>
                <w:sz w:val="18"/>
                <w:szCs w:val="18"/>
              </w:rPr>
              <w:t>MARIA JESUS MEJIA</w:t>
            </w:r>
          </w:p>
        </w:tc>
        <w:tc>
          <w:tcPr>
            <w:tcW w:w="1026" w:type="pct"/>
            <w:tcBorders>
              <w:top w:val="double" w:sz="6" w:space="0" w:color="auto"/>
              <w:left w:val="double" w:sz="6" w:space="0" w:color="auto"/>
              <w:bottom w:val="double" w:sz="6" w:space="0" w:color="auto"/>
              <w:right w:val="double" w:sz="6" w:space="0" w:color="auto"/>
            </w:tcBorders>
            <w:vAlign w:val="center"/>
            <w:hideMark/>
          </w:tcPr>
          <w:p w14:paraId="04598A08" w14:textId="77777777" w:rsidR="000A1253" w:rsidRDefault="000A1253" w:rsidP="008C5893">
            <w:pPr>
              <w:rPr>
                <w:rFonts w:eastAsia="SimSun" w:hint="eastAsia"/>
                <w:b/>
                <w:bCs/>
                <w:sz w:val="18"/>
                <w:szCs w:val="18"/>
                <w:lang w:eastAsia="zh-CN"/>
              </w:rPr>
            </w:pPr>
            <w:r>
              <w:rPr>
                <w:rFonts w:eastAsia="SimSun"/>
                <w:noProof/>
                <w:sz w:val="24"/>
                <w:szCs w:val="24"/>
                <w:lang w:val="es-CO" w:eastAsia="es-CO"/>
              </w:rPr>
              <w:drawing>
                <wp:anchor distT="0" distB="0" distL="114300" distR="114300" simplePos="0" relativeHeight="487626752" behindDoc="0" locked="0" layoutInCell="1" allowOverlap="1" wp14:anchorId="362ACE70" wp14:editId="233E6173">
                  <wp:simplePos x="0" y="0"/>
                  <wp:positionH relativeFrom="column">
                    <wp:posOffset>156845</wp:posOffset>
                  </wp:positionH>
                  <wp:positionV relativeFrom="paragraph">
                    <wp:posOffset>-506730</wp:posOffset>
                  </wp:positionV>
                  <wp:extent cx="697230" cy="640080"/>
                  <wp:effectExtent l="19050" t="0" r="7620" b="0"/>
                  <wp:wrapSquare wrapText="bothSides"/>
                  <wp:docPr id="12" name="Imagen 1" descr="Descripción: Descripción: MJM CONVIVIEND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MJM CONVIVIENDO COLOR"/>
                          <pic:cNvPicPr>
                            <a:picLocks noChangeAspect="1" noChangeArrowheads="1"/>
                          </pic:cNvPicPr>
                        </pic:nvPicPr>
                        <pic:blipFill>
                          <a:blip r:embed="rId99"/>
                          <a:srcRect/>
                          <a:stretch>
                            <a:fillRect/>
                          </a:stretch>
                        </pic:blipFill>
                        <pic:spPr bwMode="auto">
                          <a:xfrm>
                            <a:off x="0" y="0"/>
                            <a:ext cx="697230" cy="640080"/>
                          </a:xfrm>
                          <a:prstGeom prst="rect">
                            <a:avLst/>
                          </a:prstGeom>
                          <a:noFill/>
                        </pic:spPr>
                      </pic:pic>
                    </a:graphicData>
                  </a:graphic>
                </wp:anchor>
              </w:drawing>
            </w:r>
          </w:p>
        </w:tc>
      </w:tr>
      <w:tr w:rsidR="000A1253" w14:paraId="1DC2C6BC" w14:textId="77777777" w:rsidTr="008C5893">
        <w:trPr>
          <w:trHeight w:val="476"/>
          <w:jc w:val="center"/>
        </w:trPr>
        <w:tc>
          <w:tcPr>
            <w:tcW w:w="1156" w:type="pct"/>
            <w:tcBorders>
              <w:top w:val="double" w:sz="6" w:space="0" w:color="auto"/>
              <w:left w:val="double" w:sz="6" w:space="0" w:color="auto"/>
              <w:bottom w:val="double" w:sz="6" w:space="0" w:color="auto"/>
              <w:right w:val="double" w:sz="6" w:space="0" w:color="auto"/>
            </w:tcBorders>
            <w:vAlign w:val="center"/>
            <w:hideMark/>
          </w:tcPr>
          <w:p w14:paraId="7BA65BD2" w14:textId="77777777" w:rsidR="000A1253" w:rsidRDefault="000A1253" w:rsidP="008C5893">
            <w:pPr>
              <w:jc w:val="center"/>
              <w:rPr>
                <w:rFonts w:ascii="Arial" w:eastAsia="SimSun" w:hAnsi="Arial" w:cs="Arial"/>
                <w:b/>
                <w:bCs/>
                <w:sz w:val="18"/>
                <w:szCs w:val="18"/>
                <w:lang w:eastAsia="zh-CN"/>
              </w:rPr>
            </w:pPr>
            <w:r>
              <w:rPr>
                <w:rFonts w:ascii="Arial" w:hAnsi="Arial" w:cs="Arial"/>
                <w:b/>
                <w:bCs/>
                <w:sz w:val="18"/>
                <w:szCs w:val="18"/>
              </w:rPr>
              <w:t>CODIGO:</w:t>
            </w:r>
            <w:r>
              <w:rPr>
                <w:rFonts w:ascii="Arial" w:hAnsi="Arial" w:cs="Arial"/>
                <w:sz w:val="18"/>
                <w:szCs w:val="18"/>
              </w:rPr>
              <w:t>NA</w:t>
            </w:r>
          </w:p>
        </w:tc>
        <w:tc>
          <w:tcPr>
            <w:tcW w:w="2818" w:type="pct"/>
            <w:tcBorders>
              <w:top w:val="double" w:sz="6" w:space="0" w:color="auto"/>
              <w:left w:val="double" w:sz="6" w:space="0" w:color="auto"/>
              <w:bottom w:val="double" w:sz="6" w:space="0" w:color="auto"/>
              <w:right w:val="double" w:sz="6" w:space="0" w:color="auto"/>
            </w:tcBorders>
            <w:vAlign w:val="center"/>
            <w:hideMark/>
          </w:tcPr>
          <w:p w14:paraId="381D8099" w14:textId="77777777" w:rsidR="000A1253" w:rsidRDefault="000A1253" w:rsidP="008C5893">
            <w:pPr>
              <w:pStyle w:val="Encabezado"/>
              <w:jc w:val="center"/>
              <w:rPr>
                <w:rFonts w:ascii="Arial" w:hAnsi="Arial" w:cs="Arial"/>
                <w:b/>
                <w:bCs/>
                <w:sz w:val="18"/>
                <w:szCs w:val="18"/>
                <w:lang w:eastAsia="zh-CN"/>
              </w:rPr>
            </w:pPr>
            <w:r>
              <w:rPr>
                <w:rFonts w:ascii="Arial" w:hAnsi="Arial" w:cs="Arial"/>
                <w:b/>
                <w:bCs/>
                <w:sz w:val="18"/>
                <w:szCs w:val="18"/>
                <w:lang w:eastAsia="zh-CN"/>
              </w:rPr>
              <w:t>PROYECTO DE ACUERDO</w:t>
            </w:r>
          </w:p>
        </w:tc>
        <w:tc>
          <w:tcPr>
            <w:tcW w:w="1026" w:type="pct"/>
            <w:tcBorders>
              <w:top w:val="double" w:sz="6" w:space="0" w:color="auto"/>
              <w:left w:val="double" w:sz="6" w:space="0" w:color="auto"/>
              <w:bottom w:val="double" w:sz="6" w:space="0" w:color="auto"/>
              <w:right w:val="double" w:sz="6" w:space="0" w:color="auto"/>
            </w:tcBorders>
            <w:vAlign w:val="center"/>
            <w:hideMark/>
          </w:tcPr>
          <w:p w14:paraId="5EDB4A6B" w14:textId="77777777" w:rsidR="000A1253" w:rsidRDefault="000A1253" w:rsidP="008C5893">
            <w:pPr>
              <w:rPr>
                <w:rFonts w:ascii="Arial" w:eastAsia="SimSun" w:hAnsi="Arial" w:cs="Arial"/>
                <w:b/>
                <w:bCs/>
                <w:sz w:val="18"/>
                <w:szCs w:val="18"/>
                <w:lang w:eastAsia="zh-CN"/>
              </w:rPr>
            </w:pPr>
            <w:r>
              <w:rPr>
                <w:rFonts w:ascii="Arial" w:hAnsi="Arial" w:cs="Arial"/>
                <w:b/>
                <w:bCs/>
                <w:sz w:val="18"/>
                <w:szCs w:val="18"/>
              </w:rPr>
              <w:t>PÁGINA: 10 DE 14</w:t>
            </w:r>
          </w:p>
        </w:tc>
      </w:tr>
    </w:tbl>
    <w:p w14:paraId="544EE84C" w14:textId="77777777" w:rsidR="000A1253" w:rsidRDefault="000A1253" w:rsidP="000A1253">
      <w:pPr>
        <w:jc w:val="both"/>
        <w:rPr>
          <w:rFonts w:ascii="Arial" w:hAnsi="Arial" w:cs="Arial"/>
          <w:b/>
          <w:bCs/>
          <w:sz w:val="24"/>
          <w:szCs w:val="24"/>
        </w:rPr>
      </w:pPr>
    </w:p>
    <w:p w14:paraId="723288D1" w14:textId="77777777" w:rsidR="000A1253" w:rsidRPr="0065277D" w:rsidRDefault="000A1253" w:rsidP="000A1253">
      <w:pPr>
        <w:jc w:val="both"/>
        <w:rPr>
          <w:rFonts w:ascii="Arial" w:hAnsi="Arial" w:cs="Arial"/>
          <w:sz w:val="24"/>
          <w:szCs w:val="24"/>
        </w:rPr>
      </w:pPr>
      <w:r>
        <w:rPr>
          <w:rFonts w:ascii="Arial" w:hAnsi="Arial" w:cs="Arial"/>
          <w:b/>
          <w:bCs/>
          <w:sz w:val="24"/>
          <w:szCs w:val="24"/>
        </w:rPr>
        <w:t>Parágrafo 3</w:t>
      </w:r>
      <w:r w:rsidRPr="0065277D">
        <w:rPr>
          <w:rFonts w:ascii="Arial" w:hAnsi="Arial" w:cs="Arial"/>
          <w:b/>
          <w:bCs/>
          <w:sz w:val="24"/>
          <w:szCs w:val="24"/>
        </w:rPr>
        <w:t>°. </w:t>
      </w:r>
      <w:r w:rsidRPr="0065277D">
        <w:rPr>
          <w:rFonts w:ascii="Arial" w:hAnsi="Arial" w:cs="Arial"/>
          <w:sz w:val="24"/>
          <w:szCs w:val="24"/>
        </w:rPr>
        <w:t>Las cuentas bancarias de los FSE, en donde se administren los dineros del SGP, deben estar debidamente registradas en el Sistema Integral de Información Financiera (SIIF Nación) administrado por el Ministerio de Hacienda y Crédito Público. A partir de la vigencia 2017, con la expedición de la resolución 12829 de 2017 se reglamentaron las condiciones que se deben cumplir en el proceso de apertura, registro y operación de las cuentas maestras. Dicha resolución en el artículo 4 define que los ordenadores del gasto de los fondos de servicios educativos deberán realizar la conversión a Cuentas Maestras, de aquellas en las cuales estén administrando los recursos correspondientes de la partida de educación del Sistema General de Participaciones y que debe existir una Cuenta Maestra por cada Fondo de Servicios Educativos para administrar los recursos del componente de Calidad - Gratuidad. Debe tenerse en cuenta que las Cuentas Maestras solo aceptarán como operaciones de débito los giros que las entidades territoriales y los Fondos de Servicios Educativos realicen a los terceros beneficiarios previamente registrados</w:t>
      </w:r>
    </w:p>
    <w:p w14:paraId="7E32D851" w14:textId="77777777" w:rsidR="000A1253" w:rsidRPr="0065277D" w:rsidRDefault="000A1253" w:rsidP="000A1253">
      <w:pPr>
        <w:jc w:val="both"/>
        <w:rPr>
          <w:rFonts w:ascii="Arial" w:hAnsi="Arial" w:cs="Arial"/>
          <w:sz w:val="24"/>
          <w:szCs w:val="24"/>
        </w:rPr>
      </w:pPr>
    </w:p>
    <w:p w14:paraId="7FA1A7D6" w14:textId="77777777" w:rsidR="000A1253" w:rsidRDefault="000A1253" w:rsidP="000A1253">
      <w:pPr>
        <w:jc w:val="both"/>
        <w:rPr>
          <w:rFonts w:ascii="Arial" w:hAnsi="Arial" w:cs="Arial"/>
          <w:sz w:val="24"/>
          <w:szCs w:val="24"/>
        </w:rPr>
      </w:pPr>
      <w:r w:rsidRPr="00435C42">
        <w:rPr>
          <w:rFonts w:ascii="Arial" w:hAnsi="Arial" w:cs="Arial"/>
          <w:b/>
          <w:sz w:val="24"/>
          <w:szCs w:val="24"/>
        </w:rPr>
        <w:t xml:space="preserve">ARTÍCULO </w:t>
      </w:r>
      <w:r>
        <w:rPr>
          <w:rFonts w:ascii="Arial" w:hAnsi="Arial" w:cs="Arial"/>
          <w:b/>
          <w:sz w:val="24"/>
          <w:szCs w:val="24"/>
        </w:rPr>
        <w:t>7</w:t>
      </w:r>
      <w:r w:rsidRPr="00E052C1">
        <w:rPr>
          <w:rFonts w:ascii="Arial" w:hAnsi="Arial" w:cs="Arial"/>
          <w:sz w:val="24"/>
          <w:szCs w:val="24"/>
        </w:rPr>
        <w:t>.</w:t>
      </w:r>
      <w:r>
        <w:rPr>
          <w:rFonts w:ascii="Arial" w:hAnsi="Arial" w:cs="Arial"/>
        </w:rPr>
        <w:t xml:space="preserve"> </w:t>
      </w:r>
      <w:r w:rsidRPr="00E052C1">
        <w:rPr>
          <w:rFonts w:ascii="Arial" w:hAnsi="Arial" w:cs="Arial"/>
          <w:sz w:val="24"/>
          <w:szCs w:val="24"/>
        </w:rPr>
        <w:t>ADMINISTRACIÓN, USO Y DESTINACIÓN DE RECURSOS</w:t>
      </w:r>
      <w:r>
        <w:rPr>
          <w:rFonts w:ascii="Arial" w:hAnsi="Arial" w:cs="Arial"/>
          <w:sz w:val="24"/>
          <w:szCs w:val="24"/>
        </w:rPr>
        <w:t xml:space="preserve">: </w:t>
      </w:r>
      <w:r w:rsidRPr="0065277D">
        <w:rPr>
          <w:rFonts w:ascii="Arial" w:hAnsi="Arial" w:cs="Arial"/>
          <w:sz w:val="24"/>
          <w:szCs w:val="24"/>
        </w:rPr>
        <w:t xml:space="preserve">Los recursos del SGP que reciben los establecimientos educativos estatales por concepto de Gratuidad, solo pueden utilizarse en los conceptos de gastos indicados en los artículos 11 del Decreto 4791 de 2008 y 9 del Decreto 4807 de 2011, los cuales fueron compilados a través del Decreto 1075 de 2015, siempre que guarden estricta relación con el Proyecto Educativo Institucional y con sujeción al programa general de compras aprobado por el consejo directivo para los elementos que lo requieran de conformidad con las normas vigentes: </w:t>
      </w:r>
    </w:p>
    <w:p w14:paraId="77B0CC3A" w14:textId="77777777" w:rsidR="000A1253" w:rsidRPr="0065277D" w:rsidRDefault="000A1253" w:rsidP="000A1253">
      <w:pPr>
        <w:jc w:val="both"/>
        <w:rPr>
          <w:rFonts w:ascii="Arial" w:hAnsi="Arial" w:cs="Arial"/>
          <w:sz w:val="24"/>
          <w:szCs w:val="24"/>
        </w:rPr>
      </w:pPr>
      <w:r w:rsidRPr="0065277D">
        <w:rPr>
          <w:rFonts w:ascii="Arial" w:hAnsi="Arial" w:cs="Arial"/>
          <w:sz w:val="24"/>
          <w:szCs w:val="24"/>
        </w:rPr>
        <w:t xml:space="preserve">• Dotaciones pedagógicas del establecimiento educativo tales como mobiliario, textos, libros, materiales didácticos y audiovisuales, licencias de productos informáticos y adquisición de derechos de propiedad intelectual. </w:t>
      </w:r>
    </w:p>
    <w:p w14:paraId="5497C747" w14:textId="77777777" w:rsidR="000A1253" w:rsidRPr="0065277D" w:rsidRDefault="000A1253" w:rsidP="000A1253">
      <w:pPr>
        <w:jc w:val="both"/>
        <w:rPr>
          <w:rFonts w:ascii="Arial" w:hAnsi="Arial" w:cs="Arial"/>
          <w:sz w:val="24"/>
          <w:szCs w:val="24"/>
        </w:rPr>
      </w:pPr>
      <w:r w:rsidRPr="0065277D">
        <w:rPr>
          <w:rFonts w:ascii="Arial" w:hAnsi="Arial" w:cs="Arial"/>
          <w:sz w:val="24"/>
          <w:szCs w:val="24"/>
        </w:rPr>
        <w:t xml:space="preserve">• Mantenimiento, conservación, reparación, mejoramiento y adecuación de los bienes muebles e inmuebles del establecimiento educativo, y adquisición de repuestos y accesorios. Las obras que impliquen modificación de la infraestructura del establecimiento educativo estatal deben contar con estudio técnico y aprobación previa de la entidad territorial certificada respectiva. </w:t>
      </w:r>
    </w:p>
    <w:p w14:paraId="5DC4D285" w14:textId="77777777" w:rsidR="000A1253" w:rsidRPr="0065277D" w:rsidRDefault="000A1253" w:rsidP="000A1253">
      <w:pPr>
        <w:jc w:val="both"/>
        <w:rPr>
          <w:rFonts w:ascii="Arial" w:hAnsi="Arial" w:cs="Arial"/>
          <w:sz w:val="24"/>
          <w:szCs w:val="24"/>
        </w:rPr>
      </w:pPr>
      <w:r w:rsidRPr="0065277D">
        <w:rPr>
          <w:rFonts w:ascii="Arial" w:hAnsi="Arial" w:cs="Arial"/>
          <w:sz w:val="24"/>
          <w:szCs w:val="24"/>
        </w:rPr>
        <w:t xml:space="preserve">• Adquisición de los bienes de consumo duradero que deban inventariarse y estén destinados a la producción de otros bienes y servicios como muebles, herramientas y enseres, equipo de oficina, de labranza, cafetería, mecánico y automotor. </w:t>
      </w:r>
    </w:p>
    <w:p w14:paraId="62CD2F73" w14:textId="5FA4B308" w:rsidR="000A1253" w:rsidRDefault="000A1253" w:rsidP="000A1253">
      <w:pPr>
        <w:jc w:val="both"/>
        <w:rPr>
          <w:rFonts w:ascii="Arial" w:hAnsi="Arial" w:cs="Arial"/>
          <w:sz w:val="24"/>
          <w:szCs w:val="24"/>
        </w:rPr>
      </w:pPr>
      <w:r w:rsidRPr="0065277D">
        <w:rPr>
          <w:rFonts w:ascii="Arial" w:hAnsi="Arial" w:cs="Arial"/>
          <w:sz w:val="24"/>
          <w:szCs w:val="24"/>
        </w:rPr>
        <w:t xml:space="preserve">• Adquisición de bienes de consumo final que no son objeto de devolución como papel y útiles de escritorio, elementos de aseo, cafetería, medicinas y materiales desechables de laboratorio, gas, carbón, o cualquier otro combustible necesario para el establecimiento educativo. </w:t>
      </w:r>
    </w:p>
    <w:p w14:paraId="4C751671" w14:textId="42EAD367" w:rsidR="0074363B" w:rsidRDefault="0074363B" w:rsidP="000A1253">
      <w:pPr>
        <w:jc w:val="both"/>
        <w:rPr>
          <w:rFonts w:ascii="Arial" w:hAnsi="Arial" w:cs="Arial"/>
          <w:sz w:val="24"/>
          <w:szCs w:val="24"/>
        </w:rPr>
      </w:pPr>
    </w:p>
    <w:p w14:paraId="45BCF4E7" w14:textId="7D0C1DA0" w:rsidR="0074363B" w:rsidRDefault="0074363B" w:rsidP="000A1253">
      <w:pPr>
        <w:jc w:val="both"/>
        <w:rPr>
          <w:rFonts w:ascii="Arial" w:hAnsi="Arial" w:cs="Arial"/>
          <w:sz w:val="24"/>
          <w:szCs w:val="24"/>
        </w:rPr>
      </w:pPr>
    </w:p>
    <w:p w14:paraId="54D98FEA" w14:textId="3972E989" w:rsidR="0074363B" w:rsidRDefault="0074363B" w:rsidP="000A1253">
      <w:pPr>
        <w:jc w:val="both"/>
        <w:rPr>
          <w:rFonts w:ascii="Arial" w:hAnsi="Arial" w:cs="Arial"/>
          <w:sz w:val="24"/>
          <w:szCs w:val="24"/>
        </w:rPr>
      </w:pPr>
    </w:p>
    <w:p w14:paraId="08760B55" w14:textId="339D7833" w:rsidR="0074363B" w:rsidRDefault="0074363B" w:rsidP="000A1253">
      <w:pPr>
        <w:jc w:val="both"/>
        <w:rPr>
          <w:rFonts w:ascii="Arial" w:hAnsi="Arial" w:cs="Arial"/>
          <w:sz w:val="24"/>
          <w:szCs w:val="24"/>
        </w:rPr>
      </w:pPr>
    </w:p>
    <w:p w14:paraId="3B18F878" w14:textId="77777777" w:rsidR="0074363B" w:rsidRPr="0065277D" w:rsidRDefault="0074363B" w:rsidP="000A1253">
      <w:pPr>
        <w:jc w:val="both"/>
        <w:rPr>
          <w:rFonts w:ascii="Arial" w:hAnsi="Arial" w:cs="Arial"/>
          <w:sz w:val="24"/>
          <w:szCs w:val="24"/>
        </w:rPr>
      </w:pPr>
    </w:p>
    <w:tbl>
      <w:tblPr>
        <w:tblW w:w="5000" w:type="pct"/>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0A0" w:firstRow="1" w:lastRow="0" w:firstColumn="1" w:lastColumn="0" w:noHBand="0" w:noVBand="0"/>
      </w:tblPr>
      <w:tblGrid>
        <w:gridCol w:w="2054"/>
        <w:gridCol w:w="5008"/>
        <w:gridCol w:w="1823"/>
      </w:tblGrid>
      <w:tr w:rsidR="000A1253" w14:paraId="01EB5475" w14:textId="77777777" w:rsidTr="008C5893">
        <w:trPr>
          <w:trHeight w:val="528"/>
          <w:jc w:val="center"/>
        </w:trPr>
        <w:tc>
          <w:tcPr>
            <w:tcW w:w="1156" w:type="pct"/>
            <w:tcBorders>
              <w:top w:val="double" w:sz="6" w:space="0" w:color="auto"/>
              <w:left w:val="double" w:sz="6" w:space="0" w:color="auto"/>
              <w:bottom w:val="double" w:sz="6" w:space="0" w:color="auto"/>
              <w:right w:val="double" w:sz="6" w:space="0" w:color="auto"/>
            </w:tcBorders>
            <w:vAlign w:val="center"/>
            <w:hideMark/>
          </w:tcPr>
          <w:p w14:paraId="74A247A2" w14:textId="77777777" w:rsidR="000A1253" w:rsidRDefault="000A1253" w:rsidP="008C5893">
            <w:pPr>
              <w:pStyle w:val="Encabezado"/>
              <w:jc w:val="center"/>
              <w:rPr>
                <w:rFonts w:ascii="Tahoma" w:hAnsi="Tahoma" w:cs="Tahoma"/>
                <w:b/>
                <w:bCs/>
                <w:sz w:val="18"/>
                <w:szCs w:val="18"/>
                <w:lang w:val="es-ES_tradnl" w:eastAsia="zh-CN"/>
              </w:rPr>
            </w:pPr>
            <w:r>
              <w:rPr>
                <w:rFonts w:eastAsia="SimSun"/>
                <w:noProof/>
                <w:sz w:val="24"/>
                <w:szCs w:val="24"/>
                <w:lang w:val="es-CO" w:eastAsia="es-CO"/>
              </w:rPr>
              <w:drawing>
                <wp:anchor distT="0" distB="0" distL="114300" distR="114300" simplePos="0" relativeHeight="487627776" behindDoc="0" locked="0" layoutInCell="1" allowOverlap="1" wp14:anchorId="2B2D4C8C" wp14:editId="03DE738D">
                  <wp:simplePos x="0" y="0"/>
                  <wp:positionH relativeFrom="column">
                    <wp:posOffset>217170</wp:posOffset>
                  </wp:positionH>
                  <wp:positionV relativeFrom="paragraph">
                    <wp:posOffset>9525</wp:posOffset>
                  </wp:positionV>
                  <wp:extent cx="611505" cy="632460"/>
                  <wp:effectExtent l="19050" t="0" r="0" b="0"/>
                  <wp:wrapNone/>
                  <wp:docPr id="13" name="Imagen 2" descr="Descripción: Descripción: ESCUDOMJ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Descripción: ESCUDOMJM2"/>
                          <pic:cNvPicPr>
                            <a:picLocks noChangeAspect="1" noChangeArrowheads="1"/>
                          </pic:cNvPicPr>
                        </pic:nvPicPr>
                        <pic:blipFill>
                          <a:blip r:embed="rId98"/>
                          <a:srcRect/>
                          <a:stretch>
                            <a:fillRect/>
                          </a:stretch>
                        </pic:blipFill>
                        <pic:spPr bwMode="auto">
                          <a:xfrm>
                            <a:off x="0" y="0"/>
                            <a:ext cx="611505" cy="632460"/>
                          </a:xfrm>
                          <a:prstGeom prst="rect">
                            <a:avLst/>
                          </a:prstGeom>
                          <a:noFill/>
                        </pic:spPr>
                      </pic:pic>
                    </a:graphicData>
                  </a:graphic>
                </wp:anchor>
              </w:drawing>
            </w:r>
          </w:p>
        </w:tc>
        <w:tc>
          <w:tcPr>
            <w:tcW w:w="2818" w:type="pct"/>
            <w:tcBorders>
              <w:top w:val="double" w:sz="6" w:space="0" w:color="auto"/>
              <w:left w:val="double" w:sz="6" w:space="0" w:color="auto"/>
              <w:bottom w:val="double" w:sz="6" w:space="0" w:color="auto"/>
              <w:right w:val="double" w:sz="6" w:space="0" w:color="auto"/>
            </w:tcBorders>
            <w:vAlign w:val="center"/>
            <w:hideMark/>
          </w:tcPr>
          <w:p w14:paraId="10A31188" w14:textId="77777777" w:rsidR="000A1253" w:rsidRDefault="000A1253" w:rsidP="008C5893">
            <w:pPr>
              <w:pStyle w:val="Encabezado"/>
              <w:jc w:val="center"/>
              <w:rPr>
                <w:rFonts w:ascii="Arial" w:eastAsia="SimSun" w:hAnsi="Arial" w:cs="Arial"/>
                <w:b/>
                <w:bCs/>
                <w:sz w:val="18"/>
                <w:szCs w:val="18"/>
                <w:lang w:val="es-MX" w:eastAsia="zh-CN"/>
              </w:rPr>
            </w:pPr>
            <w:r>
              <w:rPr>
                <w:rFonts w:ascii="Arial" w:hAnsi="Arial" w:cs="Arial"/>
                <w:b/>
                <w:bCs/>
                <w:sz w:val="18"/>
                <w:szCs w:val="18"/>
              </w:rPr>
              <w:t>INSTITUCIÓN EDUCATIVA</w:t>
            </w:r>
          </w:p>
          <w:p w14:paraId="5AE455A9" w14:textId="77777777" w:rsidR="000A1253" w:rsidRDefault="000A1253" w:rsidP="008C5893">
            <w:pPr>
              <w:pStyle w:val="Encabezado"/>
              <w:jc w:val="center"/>
              <w:rPr>
                <w:b/>
                <w:bCs/>
                <w:sz w:val="18"/>
                <w:szCs w:val="18"/>
                <w:lang w:eastAsia="zh-CN"/>
              </w:rPr>
            </w:pPr>
            <w:r>
              <w:rPr>
                <w:rFonts w:ascii="Arial" w:hAnsi="Arial" w:cs="Arial"/>
                <w:b/>
                <w:bCs/>
                <w:sz w:val="18"/>
                <w:szCs w:val="18"/>
              </w:rPr>
              <w:t>MARIA JESUS MEJIA</w:t>
            </w:r>
          </w:p>
        </w:tc>
        <w:tc>
          <w:tcPr>
            <w:tcW w:w="1026" w:type="pct"/>
            <w:tcBorders>
              <w:top w:val="double" w:sz="6" w:space="0" w:color="auto"/>
              <w:left w:val="double" w:sz="6" w:space="0" w:color="auto"/>
              <w:bottom w:val="double" w:sz="6" w:space="0" w:color="auto"/>
              <w:right w:val="double" w:sz="6" w:space="0" w:color="auto"/>
            </w:tcBorders>
            <w:vAlign w:val="center"/>
            <w:hideMark/>
          </w:tcPr>
          <w:p w14:paraId="04B72AA3" w14:textId="77777777" w:rsidR="000A1253" w:rsidRDefault="000A1253" w:rsidP="008C5893">
            <w:pPr>
              <w:rPr>
                <w:rFonts w:eastAsia="SimSun" w:hint="eastAsia"/>
                <w:b/>
                <w:bCs/>
                <w:sz w:val="18"/>
                <w:szCs w:val="18"/>
                <w:lang w:eastAsia="zh-CN"/>
              </w:rPr>
            </w:pPr>
            <w:r>
              <w:rPr>
                <w:rFonts w:eastAsia="SimSun"/>
                <w:noProof/>
                <w:sz w:val="24"/>
                <w:szCs w:val="24"/>
                <w:lang w:val="es-CO" w:eastAsia="es-CO"/>
              </w:rPr>
              <w:drawing>
                <wp:anchor distT="0" distB="0" distL="114300" distR="114300" simplePos="0" relativeHeight="487628800" behindDoc="0" locked="0" layoutInCell="1" allowOverlap="1" wp14:anchorId="08038FCA" wp14:editId="0BAFE844">
                  <wp:simplePos x="0" y="0"/>
                  <wp:positionH relativeFrom="column">
                    <wp:posOffset>156845</wp:posOffset>
                  </wp:positionH>
                  <wp:positionV relativeFrom="paragraph">
                    <wp:posOffset>-506730</wp:posOffset>
                  </wp:positionV>
                  <wp:extent cx="697230" cy="640080"/>
                  <wp:effectExtent l="19050" t="0" r="7620" b="0"/>
                  <wp:wrapSquare wrapText="bothSides"/>
                  <wp:docPr id="14" name="Imagen 1" descr="Descripción: Descripción: MJM CONVIVIEND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MJM CONVIVIENDO COLOR"/>
                          <pic:cNvPicPr>
                            <a:picLocks noChangeAspect="1" noChangeArrowheads="1"/>
                          </pic:cNvPicPr>
                        </pic:nvPicPr>
                        <pic:blipFill>
                          <a:blip r:embed="rId99"/>
                          <a:srcRect/>
                          <a:stretch>
                            <a:fillRect/>
                          </a:stretch>
                        </pic:blipFill>
                        <pic:spPr bwMode="auto">
                          <a:xfrm>
                            <a:off x="0" y="0"/>
                            <a:ext cx="697230" cy="640080"/>
                          </a:xfrm>
                          <a:prstGeom prst="rect">
                            <a:avLst/>
                          </a:prstGeom>
                          <a:noFill/>
                        </pic:spPr>
                      </pic:pic>
                    </a:graphicData>
                  </a:graphic>
                </wp:anchor>
              </w:drawing>
            </w:r>
          </w:p>
        </w:tc>
      </w:tr>
      <w:tr w:rsidR="000A1253" w14:paraId="44E7B864" w14:textId="77777777" w:rsidTr="008C5893">
        <w:trPr>
          <w:trHeight w:val="476"/>
          <w:jc w:val="center"/>
        </w:trPr>
        <w:tc>
          <w:tcPr>
            <w:tcW w:w="1156" w:type="pct"/>
            <w:tcBorders>
              <w:top w:val="double" w:sz="6" w:space="0" w:color="auto"/>
              <w:left w:val="double" w:sz="6" w:space="0" w:color="auto"/>
              <w:bottom w:val="double" w:sz="6" w:space="0" w:color="auto"/>
              <w:right w:val="double" w:sz="6" w:space="0" w:color="auto"/>
            </w:tcBorders>
            <w:vAlign w:val="center"/>
            <w:hideMark/>
          </w:tcPr>
          <w:p w14:paraId="3C13CA8C" w14:textId="77777777" w:rsidR="000A1253" w:rsidRDefault="000A1253" w:rsidP="008C5893">
            <w:pPr>
              <w:jc w:val="center"/>
              <w:rPr>
                <w:rFonts w:ascii="Arial" w:eastAsia="SimSun" w:hAnsi="Arial" w:cs="Arial"/>
                <w:b/>
                <w:bCs/>
                <w:sz w:val="18"/>
                <w:szCs w:val="18"/>
                <w:lang w:eastAsia="zh-CN"/>
              </w:rPr>
            </w:pPr>
            <w:r>
              <w:rPr>
                <w:rFonts w:ascii="Arial" w:hAnsi="Arial" w:cs="Arial"/>
                <w:b/>
                <w:bCs/>
                <w:sz w:val="18"/>
                <w:szCs w:val="18"/>
              </w:rPr>
              <w:t>CODIGO:</w:t>
            </w:r>
            <w:r>
              <w:rPr>
                <w:rFonts w:ascii="Arial" w:hAnsi="Arial" w:cs="Arial"/>
                <w:sz w:val="18"/>
                <w:szCs w:val="18"/>
              </w:rPr>
              <w:t>NA</w:t>
            </w:r>
          </w:p>
        </w:tc>
        <w:tc>
          <w:tcPr>
            <w:tcW w:w="2818" w:type="pct"/>
            <w:tcBorders>
              <w:top w:val="double" w:sz="6" w:space="0" w:color="auto"/>
              <w:left w:val="double" w:sz="6" w:space="0" w:color="auto"/>
              <w:bottom w:val="double" w:sz="6" w:space="0" w:color="auto"/>
              <w:right w:val="double" w:sz="6" w:space="0" w:color="auto"/>
            </w:tcBorders>
            <w:vAlign w:val="center"/>
            <w:hideMark/>
          </w:tcPr>
          <w:p w14:paraId="5E4E1F9F" w14:textId="77777777" w:rsidR="000A1253" w:rsidRDefault="000A1253" w:rsidP="008C5893">
            <w:pPr>
              <w:pStyle w:val="Encabezado"/>
              <w:jc w:val="center"/>
              <w:rPr>
                <w:rFonts w:ascii="Arial" w:hAnsi="Arial" w:cs="Arial"/>
                <w:b/>
                <w:bCs/>
                <w:sz w:val="18"/>
                <w:szCs w:val="18"/>
                <w:lang w:eastAsia="zh-CN"/>
              </w:rPr>
            </w:pPr>
            <w:r>
              <w:rPr>
                <w:rFonts w:ascii="Arial" w:hAnsi="Arial" w:cs="Arial"/>
                <w:b/>
                <w:bCs/>
                <w:sz w:val="18"/>
                <w:szCs w:val="18"/>
                <w:lang w:eastAsia="zh-CN"/>
              </w:rPr>
              <w:t>PROYECTO DE ACUERDO</w:t>
            </w:r>
          </w:p>
        </w:tc>
        <w:tc>
          <w:tcPr>
            <w:tcW w:w="1026" w:type="pct"/>
            <w:tcBorders>
              <w:top w:val="double" w:sz="6" w:space="0" w:color="auto"/>
              <w:left w:val="double" w:sz="6" w:space="0" w:color="auto"/>
              <w:bottom w:val="double" w:sz="6" w:space="0" w:color="auto"/>
              <w:right w:val="double" w:sz="6" w:space="0" w:color="auto"/>
            </w:tcBorders>
            <w:vAlign w:val="center"/>
            <w:hideMark/>
          </w:tcPr>
          <w:p w14:paraId="76200188" w14:textId="77777777" w:rsidR="000A1253" w:rsidRDefault="000A1253" w:rsidP="008C5893">
            <w:pPr>
              <w:rPr>
                <w:rFonts w:ascii="Arial" w:eastAsia="SimSun" w:hAnsi="Arial" w:cs="Arial"/>
                <w:b/>
                <w:bCs/>
                <w:sz w:val="18"/>
                <w:szCs w:val="18"/>
                <w:lang w:eastAsia="zh-CN"/>
              </w:rPr>
            </w:pPr>
            <w:r>
              <w:rPr>
                <w:rFonts w:ascii="Arial" w:hAnsi="Arial" w:cs="Arial"/>
                <w:b/>
                <w:bCs/>
                <w:sz w:val="18"/>
                <w:szCs w:val="18"/>
              </w:rPr>
              <w:t>PÁGINA: 11 DE 14</w:t>
            </w:r>
          </w:p>
        </w:tc>
      </w:tr>
    </w:tbl>
    <w:p w14:paraId="0899A315" w14:textId="77777777" w:rsidR="000A1253" w:rsidRDefault="000A1253" w:rsidP="000A1253">
      <w:pPr>
        <w:jc w:val="both"/>
        <w:rPr>
          <w:rFonts w:ascii="Arial" w:hAnsi="Arial" w:cs="Arial"/>
          <w:sz w:val="24"/>
          <w:szCs w:val="24"/>
        </w:rPr>
      </w:pPr>
    </w:p>
    <w:p w14:paraId="09120C70" w14:textId="77777777" w:rsidR="000A1253" w:rsidRPr="0065277D" w:rsidRDefault="000A1253" w:rsidP="000A1253">
      <w:pPr>
        <w:jc w:val="both"/>
        <w:rPr>
          <w:rFonts w:ascii="Arial" w:hAnsi="Arial" w:cs="Arial"/>
          <w:sz w:val="24"/>
          <w:szCs w:val="24"/>
        </w:rPr>
      </w:pPr>
      <w:r w:rsidRPr="0065277D">
        <w:rPr>
          <w:rFonts w:ascii="Arial" w:hAnsi="Arial" w:cs="Arial"/>
          <w:sz w:val="24"/>
          <w:szCs w:val="24"/>
        </w:rPr>
        <w:t xml:space="preserve">• Arrendamiento de bienes muebles e inmuebles necesarios para el funcionamiento del establecimiento educativo. </w:t>
      </w:r>
    </w:p>
    <w:p w14:paraId="1473D3D2" w14:textId="77777777" w:rsidR="000A1253" w:rsidRPr="0065277D" w:rsidRDefault="000A1253" w:rsidP="000A1253">
      <w:pPr>
        <w:jc w:val="both"/>
        <w:rPr>
          <w:rFonts w:ascii="Arial" w:hAnsi="Arial" w:cs="Arial"/>
          <w:sz w:val="24"/>
          <w:szCs w:val="24"/>
        </w:rPr>
      </w:pPr>
      <w:r w:rsidRPr="0065277D">
        <w:rPr>
          <w:rFonts w:ascii="Arial" w:hAnsi="Arial" w:cs="Arial"/>
          <w:sz w:val="24"/>
          <w:szCs w:val="24"/>
        </w:rPr>
        <w:t xml:space="preserve">• Adquisición de impresos y publicaciones. </w:t>
      </w:r>
    </w:p>
    <w:p w14:paraId="3A91DC6E" w14:textId="77777777" w:rsidR="000A1253" w:rsidRPr="0065277D" w:rsidRDefault="000A1253" w:rsidP="000A1253">
      <w:pPr>
        <w:jc w:val="both"/>
        <w:rPr>
          <w:rFonts w:ascii="Arial" w:hAnsi="Arial" w:cs="Arial"/>
          <w:sz w:val="24"/>
          <w:szCs w:val="24"/>
        </w:rPr>
      </w:pPr>
      <w:r w:rsidRPr="0065277D">
        <w:rPr>
          <w:rFonts w:ascii="Arial" w:hAnsi="Arial" w:cs="Arial"/>
          <w:sz w:val="24"/>
          <w:szCs w:val="24"/>
        </w:rPr>
        <w:t xml:space="preserve">• Pago de servicios públicos domiciliarios, telefonía móvil e Internet, en las condiciones fijadas por la entidad territorial. </w:t>
      </w:r>
    </w:p>
    <w:p w14:paraId="08C24A32" w14:textId="77777777" w:rsidR="000A1253" w:rsidRPr="0065277D" w:rsidRDefault="000A1253" w:rsidP="000A1253">
      <w:pPr>
        <w:jc w:val="both"/>
        <w:rPr>
          <w:rFonts w:ascii="Arial" w:hAnsi="Arial" w:cs="Arial"/>
          <w:sz w:val="24"/>
          <w:szCs w:val="24"/>
        </w:rPr>
      </w:pPr>
      <w:r w:rsidRPr="0065277D">
        <w:rPr>
          <w:rFonts w:ascii="Arial" w:hAnsi="Arial" w:cs="Arial"/>
          <w:sz w:val="24"/>
          <w:szCs w:val="24"/>
        </w:rPr>
        <w:t xml:space="preserve">• Pago de primas por seguros que se adquieran para amparar los bienes del establecimiento educativo cuando no estén amparadas por la entidad territorial certificada respectiva, así como las primas por la expedición de las pólizas de manejo que sean obligatorias. </w:t>
      </w:r>
    </w:p>
    <w:p w14:paraId="20A518AA" w14:textId="77777777" w:rsidR="000A1253" w:rsidRPr="0065277D" w:rsidRDefault="000A1253" w:rsidP="000A1253">
      <w:pPr>
        <w:jc w:val="both"/>
        <w:rPr>
          <w:rFonts w:ascii="Arial" w:hAnsi="Arial" w:cs="Arial"/>
          <w:sz w:val="24"/>
          <w:szCs w:val="24"/>
        </w:rPr>
      </w:pPr>
      <w:r w:rsidRPr="0065277D">
        <w:rPr>
          <w:rFonts w:ascii="Arial" w:hAnsi="Arial" w:cs="Arial"/>
          <w:sz w:val="24"/>
          <w:szCs w:val="24"/>
        </w:rPr>
        <w:t xml:space="preserve">• Gastos de viaje de los educandos tales como transporte, hospedaje y manutención, cuando sean aprobados por el consejo directivo de conformidad con el reglamento interno de la institución. Los costos que deban asumirse por tal concepto podrán incluir los gastos del docente acompañante, siempre y cuando la comisión otorgada por la entidad territorial no haya generado el pago de viáticos. </w:t>
      </w:r>
    </w:p>
    <w:p w14:paraId="78AFE395" w14:textId="77777777" w:rsidR="000A1253" w:rsidRPr="0065277D" w:rsidRDefault="000A1253" w:rsidP="000A1253">
      <w:pPr>
        <w:jc w:val="both"/>
        <w:rPr>
          <w:rFonts w:ascii="Arial" w:hAnsi="Arial" w:cs="Arial"/>
          <w:sz w:val="24"/>
          <w:szCs w:val="24"/>
        </w:rPr>
      </w:pPr>
      <w:r w:rsidRPr="0065277D">
        <w:rPr>
          <w:rFonts w:ascii="Arial" w:hAnsi="Arial" w:cs="Arial"/>
          <w:sz w:val="24"/>
          <w:szCs w:val="24"/>
        </w:rPr>
        <w:t xml:space="preserve">• Sufragar los costos destinados al sostenimiento de semovientes y proyectos pedagógicos productivos. </w:t>
      </w:r>
    </w:p>
    <w:p w14:paraId="0EBAC351" w14:textId="77777777" w:rsidR="000A1253" w:rsidRPr="0065277D" w:rsidRDefault="000A1253" w:rsidP="000A1253">
      <w:pPr>
        <w:jc w:val="both"/>
        <w:rPr>
          <w:rFonts w:ascii="Arial" w:hAnsi="Arial" w:cs="Arial"/>
          <w:sz w:val="24"/>
          <w:szCs w:val="24"/>
        </w:rPr>
      </w:pPr>
      <w:r w:rsidRPr="0065277D">
        <w:rPr>
          <w:rFonts w:ascii="Arial" w:hAnsi="Arial" w:cs="Arial"/>
          <w:sz w:val="24"/>
          <w:szCs w:val="24"/>
        </w:rPr>
        <w:t xml:space="preserve">• Contratación de servicios técnicos y profesionales prestados para una gestión específica y temporal en desarrollo de actividades diferentes a las educativas, cuando no sean atendidas por personal de planta. Estos contratos requerirán la autorización del consejo directivo del establecimiento educativo y se rigen por las normas y principios de la contratación estatal. En ningún caso podrán celebrarse contratos de trabajo, ni estipularse obligaciones propias de las relaciones laborales tales como subordinación, cumplimiento de jornada laboral o pago de salarios. En todo caso, los recursos del Fondo de Servicios Educativos no podrán destinarse al pago de acreencias laborales de ningún orden. </w:t>
      </w:r>
    </w:p>
    <w:p w14:paraId="2DE3BB64" w14:textId="77777777" w:rsidR="000A1253" w:rsidRPr="0065277D" w:rsidRDefault="000A1253" w:rsidP="000A1253">
      <w:pPr>
        <w:jc w:val="both"/>
        <w:rPr>
          <w:rFonts w:ascii="Arial" w:hAnsi="Arial" w:cs="Arial"/>
          <w:sz w:val="24"/>
          <w:szCs w:val="24"/>
        </w:rPr>
      </w:pPr>
      <w:r w:rsidRPr="0065277D">
        <w:rPr>
          <w:rFonts w:ascii="Arial" w:hAnsi="Arial" w:cs="Arial"/>
          <w:sz w:val="24"/>
          <w:szCs w:val="24"/>
        </w:rPr>
        <w:t xml:space="preserve">• Realización de actividades pedagógicas, científicas, deportivas y culturales para los educandos, en las cuantías autorizadas por el consejo directivo. </w:t>
      </w:r>
    </w:p>
    <w:p w14:paraId="1498B150" w14:textId="77777777" w:rsidR="000A1253" w:rsidRPr="0065277D" w:rsidRDefault="000A1253" w:rsidP="000A1253">
      <w:pPr>
        <w:jc w:val="both"/>
        <w:rPr>
          <w:rFonts w:ascii="Arial" w:hAnsi="Arial" w:cs="Arial"/>
          <w:sz w:val="24"/>
          <w:szCs w:val="24"/>
        </w:rPr>
      </w:pPr>
      <w:r w:rsidRPr="0065277D">
        <w:rPr>
          <w:rFonts w:ascii="Arial" w:hAnsi="Arial" w:cs="Arial"/>
          <w:sz w:val="24"/>
          <w:szCs w:val="24"/>
        </w:rPr>
        <w:t xml:space="preserve">• Inscripción y participación de los educandos en competencias deportivas, culturales, pedagógicas y científicas de orden local, regional, nacional o internacional, previa aprobación del consejo directivo. </w:t>
      </w:r>
    </w:p>
    <w:p w14:paraId="40D71691" w14:textId="77777777" w:rsidR="000A1253" w:rsidRPr="0065277D" w:rsidRDefault="000A1253" w:rsidP="000A1253">
      <w:pPr>
        <w:jc w:val="both"/>
        <w:rPr>
          <w:rFonts w:ascii="Arial" w:hAnsi="Arial" w:cs="Arial"/>
          <w:sz w:val="24"/>
          <w:szCs w:val="24"/>
        </w:rPr>
      </w:pPr>
      <w:r w:rsidRPr="0065277D">
        <w:rPr>
          <w:rFonts w:ascii="Arial" w:hAnsi="Arial" w:cs="Arial"/>
          <w:sz w:val="24"/>
          <w:szCs w:val="24"/>
        </w:rPr>
        <w:t xml:space="preserve">• Acciones de mejoramiento de la gestión escolar y académica, enmarcadas en los planes de mejoramiento institucional. </w:t>
      </w:r>
    </w:p>
    <w:p w14:paraId="16897D9D" w14:textId="77777777" w:rsidR="000A1253" w:rsidRPr="0065277D" w:rsidRDefault="000A1253" w:rsidP="000A1253">
      <w:pPr>
        <w:jc w:val="both"/>
        <w:rPr>
          <w:rFonts w:ascii="Arial" w:hAnsi="Arial" w:cs="Arial"/>
          <w:sz w:val="24"/>
          <w:szCs w:val="24"/>
        </w:rPr>
      </w:pPr>
      <w:r w:rsidRPr="0065277D">
        <w:rPr>
          <w:rFonts w:ascii="Arial" w:hAnsi="Arial" w:cs="Arial"/>
          <w:sz w:val="24"/>
          <w:szCs w:val="24"/>
        </w:rPr>
        <w:t xml:space="preserve">• Contratación de los servicios de transporte escolar de la población matriculada entre transición y undécimo grado, cuando se requiera, de acuerdo con la reglamentación expedida por el Ministerio de Transporte. </w:t>
      </w:r>
    </w:p>
    <w:p w14:paraId="33A4A7B5" w14:textId="77777777" w:rsidR="000A1253" w:rsidRPr="0065277D" w:rsidRDefault="000A1253" w:rsidP="000A1253">
      <w:pPr>
        <w:jc w:val="both"/>
        <w:rPr>
          <w:rFonts w:ascii="Arial" w:hAnsi="Arial" w:cs="Arial"/>
          <w:sz w:val="24"/>
          <w:szCs w:val="24"/>
        </w:rPr>
      </w:pPr>
      <w:r w:rsidRPr="0065277D">
        <w:rPr>
          <w:rFonts w:ascii="Arial" w:hAnsi="Arial" w:cs="Arial"/>
          <w:sz w:val="24"/>
          <w:szCs w:val="24"/>
        </w:rPr>
        <w:t xml:space="preserve">• Desarrollo de las jornadas extendidas y complementarias para la población matriculada entre transición y undécimo grado, incluyendo alimentación, transporte y materiales. </w:t>
      </w:r>
    </w:p>
    <w:p w14:paraId="4EC2A305" w14:textId="77777777" w:rsidR="000A1253" w:rsidRPr="0065277D" w:rsidRDefault="000A1253" w:rsidP="000A1253">
      <w:pPr>
        <w:jc w:val="both"/>
        <w:rPr>
          <w:rFonts w:ascii="Arial" w:hAnsi="Arial" w:cs="Arial"/>
          <w:sz w:val="24"/>
          <w:szCs w:val="24"/>
        </w:rPr>
      </w:pPr>
      <w:r w:rsidRPr="0065277D">
        <w:rPr>
          <w:rFonts w:ascii="Arial" w:hAnsi="Arial" w:cs="Arial"/>
          <w:sz w:val="24"/>
          <w:szCs w:val="24"/>
        </w:rPr>
        <w:t xml:space="preserve">• Costos asociados al trámite para la obtención del título de bachiller de sus educandos. </w:t>
      </w:r>
    </w:p>
    <w:p w14:paraId="1BF4CF9C" w14:textId="6DA4A040" w:rsidR="000A1253" w:rsidRDefault="000A1253" w:rsidP="000A1253">
      <w:pPr>
        <w:jc w:val="both"/>
        <w:rPr>
          <w:rFonts w:ascii="Arial" w:hAnsi="Arial" w:cs="Arial"/>
          <w:sz w:val="24"/>
          <w:szCs w:val="24"/>
        </w:rPr>
      </w:pPr>
      <w:r w:rsidRPr="0065277D">
        <w:rPr>
          <w:rFonts w:ascii="Arial" w:hAnsi="Arial" w:cs="Arial"/>
          <w:sz w:val="24"/>
          <w:szCs w:val="24"/>
        </w:rPr>
        <w:t xml:space="preserve">• Costos asociados a la elaboración de certificaciones de estudio solicitadas por los </w:t>
      </w:r>
      <w:r w:rsidRPr="0065277D">
        <w:rPr>
          <w:rFonts w:ascii="Arial" w:hAnsi="Arial" w:cs="Arial"/>
          <w:sz w:val="24"/>
          <w:szCs w:val="24"/>
        </w:rPr>
        <w:lastRenderedPageBreak/>
        <w:t>estudiantes, boletines.</w:t>
      </w:r>
    </w:p>
    <w:p w14:paraId="7456EF32" w14:textId="77777777" w:rsidR="00721EC0" w:rsidRPr="004A3F4F" w:rsidRDefault="00721EC0" w:rsidP="000A1253">
      <w:pPr>
        <w:jc w:val="both"/>
        <w:rPr>
          <w:rFonts w:ascii="Arial" w:hAnsi="Arial" w:cs="Arial"/>
          <w:sz w:val="24"/>
          <w:szCs w:val="24"/>
        </w:rPr>
      </w:pPr>
    </w:p>
    <w:tbl>
      <w:tblPr>
        <w:tblW w:w="5000" w:type="pct"/>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0A0" w:firstRow="1" w:lastRow="0" w:firstColumn="1" w:lastColumn="0" w:noHBand="0" w:noVBand="0"/>
      </w:tblPr>
      <w:tblGrid>
        <w:gridCol w:w="2054"/>
        <w:gridCol w:w="5008"/>
        <w:gridCol w:w="1823"/>
      </w:tblGrid>
      <w:tr w:rsidR="000A1253" w14:paraId="0CDA9797" w14:textId="77777777" w:rsidTr="008C5893">
        <w:trPr>
          <w:trHeight w:val="528"/>
          <w:jc w:val="center"/>
        </w:trPr>
        <w:tc>
          <w:tcPr>
            <w:tcW w:w="1156" w:type="pct"/>
            <w:tcBorders>
              <w:top w:val="double" w:sz="6" w:space="0" w:color="auto"/>
              <w:left w:val="double" w:sz="6" w:space="0" w:color="auto"/>
              <w:bottom w:val="double" w:sz="6" w:space="0" w:color="auto"/>
              <w:right w:val="double" w:sz="6" w:space="0" w:color="auto"/>
            </w:tcBorders>
            <w:vAlign w:val="center"/>
            <w:hideMark/>
          </w:tcPr>
          <w:p w14:paraId="19CD5084" w14:textId="77777777" w:rsidR="000A1253" w:rsidRDefault="000A1253" w:rsidP="008C5893">
            <w:pPr>
              <w:pStyle w:val="Encabezado"/>
              <w:jc w:val="center"/>
              <w:rPr>
                <w:rFonts w:ascii="Tahoma" w:hAnsi="Tahoma" w:cs="Tahoma"/>
                <w:b/>
                <w:bCs/>
                <w:sz w:val="18"/>
                <w:szCs w:val="18"/>
                <w:lang w:val="es-ES_tradnl" w:eastAsia="zh-CN"/>
              </w:rPr>
            </w:pPr>
            <w:r>
              <w:rPr>
                <w:rFonts w:eastAsia="SimSun"/>
                <w:noProof/>
                <w:sz w:val="24"/>
                <w:szCs w:val="24"/>
                <w:lang w:val="es-CO" w:eastAsia="es-CO"/>
              </w:rPr>
              <w:drawing>
                <wp:anchor distT="0" distB="0" distL="114300" distR="114300" simplePos="0" relativeHeight="487629824" behindDoc="0" locked="0" layoutInCell="1" allowOverlap="1" wp14:anchorId="766E2ECC" wp14:editId="7C064DDA">
                  <wp:simplePos x="0" y="0"/>
                  <wp:positionH relativeFrom="column">
                    <wp:posOffset>217170</wp:posOffset>
                  </wp:positionH>
                  <wp:positionV relativeFrom="paragraph">
                    <wp:posOffset>9525</wp:posOffset>
                  </wp:positionV>
                  <wp:extent cx="611505" cy="632460"/>
                  <wp:effectExtent l="19050" t="0" r="0" b="0"/>
                  <wp:wrapNone/>
                  <wp:docPr id="15" name="Imagen 2" descr="Descripción: Descripción: ESCUDOMJ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Descripción: ESCUDOMJM2"/>
                          <pic:cNvPicPr>
                            <a:picLocks noChangeAspect="1" noChangeArrowheads="1"/>
                          </pic:cNvPicPr>
                        </pic:nvPicPr>
                        <pic:blipFill>
                          <a:blip r:embed="rId98"/>
                          <a:srcRect/>
                          <a:stretch>
                            <a:fillRect/>
                          </a:stretch>
                        </pic:blipFill>
                        <pic:spPr bwMode="auto">
                          <a:xfrm>
                            <a:off x="0" y="0"/>
                            <a:ext cx="611505" cy="632460"/>
                          </a:xfrm>
                          <a:prstGeom prst="rect">
                            <a:avLst/>
                          </a:prstGeom>
                          <a:noFill/>
                        </pic:spPr>
                      </pic:pic>
                    </a:graphicData>
                  </a:graphic>
                </wp:anchor>
              </w:drawing>
            </w:r>
          </w:p>
        </w:tc>
        <w:tc>
          <w:tcPr>
            <w:tcW w:w="2818" w:type="pct"/>
            <w:tcBorders>
              <w:top w:val="double" w:sz="6" w:space="0" w:color="auto"/>
              <w:left w:val="double" w:sz="6" w:space="0" w:color="auto"/>
              <w:bottom w:val="double" w:sz="6" w:space="0" w:color="auto"/>
              <w:right w:val="double" w:sz="6" w:space="0" w:color="auto"/>
            </w:tcBorders>
            <w:vAlign w:val="center"/>
            <w:hideMark/>
          </w:tcPr>
          <w:p w14:paraId="74969E4F" w14:textId="77777777" w:rsidR="000A1253" w:rsidRDefault="000A1253" w:rsidP="008C5893">
            <w:pPr>
              <w:pStyle w:val="Encabezado"/>
              <w:jc w:val="center"/>
              <w:rPr>
                <w:rFonts w:ascii="Arial" w:eastAsia="SimSun" w:hAnsi="Arial" w:cs="Arial"/>
                <w:b/>
                <w:bCs/>
                <w:sz w:val="18"/>
                <w:szCs w:val="18"/>
                <w:lang w:val="es-MX" w:eastAsia="zh-CN"/>
              </w:rPr>
            </w:pPr>
            <w:r>
              <w:rPr>
                <w:rFonts w:ascii="Arial" w:hAnsi="Arial" w:cs="Arial"/>
                <w:b/>
                <w:bCs/>
                <w:sz w:val="18"/>
                <w:szCs w:val="18"/>
              </w:rPr>
              <w:t>INSTITUCIÓN EDUCATIVA</w:t>
            </w:r>
          </w:p>
          <w:p w14:paraId="51442C0B" w14:textId="77777777" w:rsidR="000A1253" w:rsidRDefault="000A1253" w:rsidP="008C5893">
            <w:pPr>
              <w:pStyle w:val="Encabezado"/>
              <w:jc w:val="center"/>
              <w:rPr>
                <w:b/>
                <w:bCs/>
                <w:sz w:val="18"/>
                <w:szCs w:val="18"/>
                <w:lang w:eastAsia="zh-CN"/>
              </w:rPr>
            </w:pPr>
            <w:r>
              <w:rPr>
                <w:rFonts w:ascii="Arial" w:hAnsi="Arial" w:cs="Arial"/>
                <w:b/>
                <w:bCs/>
                <w:sz w:val="18"/>
                <w:szCs w:val="18"/>
              </w:rPr>
              <w:t>MARIA JESUS MEJIA</w:t>
            </w:r>
          </w:p>
        </w:tc>
        <w:tc>
          <w:tcPr>
            <w:tcW w:w="1026" w:type="pct"/>
            <w:tcBorders>
              <w:top w:val="double" w:sz="6" w:space="0" w:color="auto"/>
              <w:left w:val="double" w:sz="6" w:space="0" w:color="auto"/>
              <w:bottom w:val="double" w:sz="6" w:space="0" w:color="auto"/>
              <w:right w:val="double" w:sz="6" w:space="0" w:color="auto"/>
            </w:tcBorders>
            <w:vAlign w:val="center"/>
            <w:hideMark/>
          </w:tcPr>
          <w:p w14:paraId="3F5A78D7" w14:textId="77777777" w:rsidR="000A1253" w:rsidRDefault="000A1253" w:rsidP="008C5893">
            <w:pPr>
              <w:rPr>
                <w:rFonts w:eastAsia="SimSun" w:hint="eastAsia"/>
                <w:b/>
                <w:bCs/>
                <w:sz w:val="18"/>
                <w:szCs w:val="18"/>
                <w:lang w:eastAsia="zh-CN"/>
              </w:rPr>
            </w:pPr>
            <w:r>
              <w:rPr>
                <w:rFonts w:eastAsia="SimSun"/>
                <w:noProof/>
                <w:sz w:val="24"/>
                <w:szCs w:val="24"/>
                <w:lang w:val="es-CO" w:eastAsia="es-CO"/>
              </w:rPr>
              <w:drawing>
                <wp:anchor distT="0" distB="0" distL="114300" distR="114300" simplePos="0" relativeHeight="487630848" behindDoc="0" locked="0" layoutInCell="1" allowOverlap="1" wp14:anchorId="18E5AD3E" wp14:editId="3E33DF8B">
                  <wp:simplePos x="0" y="0"/>
                  <wp:positionH relativeFrom="column">
                    <wp:posOffset>156845</wp:posOffset>
                  </wp:positionH>
                  <wp:positionV relativeFrom="paragraph">
                    <wp:posOffset>-506730</wp:posOffset>
                  </wp:positionV>
                  <wp:extent cx="697230" cy="640080"/>
                  <wp:effectExtent l="19050" t="0" r="7620" b="0"/>
                  <wp:wrapSquare wrapText="bothSides"/>
                  <wp:docPr id="16" name="Imagen 1" descr="Descripción: Descripción: MJM CONVIVIEND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MJM CONVIVIENDO COLOR"/>
                          <pic:cNvPicPr>
                            <a:picLocks noChangeAspect="1" noChangeArrowheads="1"/>
                          </pic:cNvPicPr>
                        </pic:nvPicPr>
                        <pic:blipFill>
                          <a:blip r:embed="rId99"/>
                          <a:srcRect/>
                          <a:stretch>
                            <a:fillRect/>
                          </a:stretch>
                        </pic:blipFill>
                        <pic:spPr bwMode="auto">
                          <a:xfrm>
                            <a:off x="0" y="0"/>
                            <a:ext cx="697230" cy="640080"/>
                          </a:xfrm>
                          <a:prstGeom prst="rect">
                            <a:avLst/>
                          </a:prstGeom>
                          <a:noFill/>
                        </pic:spPr>
                      </pic:pic>
                    </a:graphicData>
                  </a:graphic>
                </wp:anchor>
              </w:drawing>
            </w:r>
          </w:p>
        </w:tc>
      </w:tr>
      <w:tr w:rsidR="000A1253" w14:paraId="288B4DDE" w14:textId="77777777" w:rsidTr="008C5893">
        <w:trPr>
          <w:trHeight w:val="476"/>
          <w:jc w:val="center"/>
        </w:trPr>
        <w:tc>
          <w:tcPr>
            <w:tcW w:w="1156" w:type="pct"/>
            <w:tcBorders>
              <w:top w:val="double" w:sz="6" w:space="0" w:color="auto"/>
              <w:left w:val="double" w:sz="6" w:space="0" w:color="auto"/>
              <w:bottom w:val="double" w:sz="6" w:space="0" w:color="auto"/>
              <w:right w:val="double" w:sz="6" w:space="0" w:color="auto"/>
            </w:tcBorders>
            <w:vAlign w:val="center"/>
            <w:hideMark/>
          </w:tcPr>
          <w:p w14:paraId="38F63A46" w14:textId="77777777" w:rsidR="000A1253" w:rsidRDefault="000A1253" w:rsidP="008C5893">
            <w:pPr>
              <w:jc w:val="center"/>
              <w:rPr>
                <w:rFonts w:ascii="Arial" w:eastAsia="SimSun" w:hAnsi="Arial" w:cs="Arial"/>
                <w:b/>
                <w:bCs/>
                <w:sz w:val="18"/>
                <w:szCs w:val="18"/>
                <w:lang w:eastAsia="zh-CN"/>
              </w:rPr>
            </w:pPr>
            <w:r>
              <w:rPr>
                <w:rFonts w:ascii="Arial" w:hAnsi="Arial" w:cs="Arial"/>
                <w:b/>
                <w:bCs/>
                <w:sz w:val="18"/>
                <w:szCs w:val="18"/>
              </w:rPr>
              <w:t>CODIGO:</w:t>
            </w:r>
            <w:r>
              <w:rPr>
                <w:rFonts w:ascii="Arial" w:hAnsi="Arial" w:cs="Arial"/>
                <w:sz w:val="18"/>
                <w:szCs w:val="18"/>
              </w:rPr>
              <w:t>NA</w:t>
            </w:r>
          </w:p>
        </w:tc>
        <w:tc>
          <w:tcPr>
            <w:tcW w:w="2818" w:type="pct"/>
            <w:tcBorders>
              <w:top w:val="double" w:sz="6" w:space="0" w:color="auto"/>
              <w:left w:val="double" w:sz="6" w:space="0" w:color="auto"/>
              <w:bottom w:val="double" w:sz="6" w:space="0" w:color="auto"/>
              <w:right w:val="double" w:sz="6" w:space="0" w:color="auto"/>
            </w:tcBorders>
            <w:vAlign w:val="center"/>
            <w:hideMark/>
          </w:tcPr>
          <w:p w14:paraId="59264EAB" w14:textId="77777777" w:rsidR="000A1253" w:rsidRDefault="000A1253" w:rsidP="008C5893">
            <w:pPr>
              <w:pStyle w:val="Encabezado"/>
              <w:jc w:val="center"/>
              <w:rPr>
                <w:rFonts w:ascii="Arial" w:hAnsi="Arial" w:cs="Arial"/>
                <w:b/>
                <w:bCs/>
                <w:sz w:val="18"/>
                <w:szCs w:val="18"/>
                <w:lang w:eastAsia="zh-CN"/>
              </w:rPr>
            </w:pPr>
            <w:r>
              <w:rPr>
                <w:rFonts w:ascii="Arial" w:hAnsi="Arial" w:cs="Arial"/>
                <w:b/>
                <w:bCs/>
                <w:sz w:val="18"/>
                <w:szCs w:val="18"/>
                <w:lang w:eastAsia="zh-CN"/>
              </w:rPr>
              <w:t>PROYECTO DE ACUERDO</w:t>
            </w:r>
          </w:p>
        </w:tc>
        <w:tc>
          <w:tcPr>
            <w:tcW w:w="1026" w:type="pct"/>
            <w:tcBorders>
              <w:top w:val="double" w:sz="6" w:space="0" w:color="auto"/>
              <w:left w:val="double" w:sz="6" w:space="0" w:color="auto"/>
              <w:bottom w:val="double" w:sz="6" w:space="0" w:color="auto"/>
              <w:right w:val="double" w:sz="6" w:space="0" w:color="auto"/>
            </w:tcBorders>
            <w:vAlign w:val="center"/>
            <w:hideMark/>
          </w:tcPr>
          <w:p w14:paraId="2DA4DBA6" w14:textId="77777777" w:rsidR="000A1253" w:rsidRDefault="000A1253" w:rsidP="008C5893">
            <w:pPr>
              <w:rPr>
                <w:rFonts w:ascii="Arial" w:eastAsia="SimSun" w:hAnsi="Arial" w:cs="Arial"/>
                <w:b/>
                <w:bCs/>
                <w:sz w:val="18"/>
                <w:szCs w:val="18"/>
                <w:lang w:eastAsia="zh-CN"/>
              </w:rPr>
            </w:pPr>
            <w:r>
              <w:rPr>
                <w:rFonts w:ascii="Arial" w:hAnsi="Arial" w:cs="Arial"/>
                <w:b/>
                <w:bCs/>
                <w:sz w:val="18"/>
                <w:szCs w:val="18"/>
              </w:rPr>
              <w:t>PÁGINA: 12 DE 14</w:t>
            </w:r>
          </w:p>
        </w:tc>
      </w:tr>
    </w:tbl>
    <w:p w14:paraId="0336F9F8" w14:textId="77777777" w:rsidR="000A1253" w:rsidRDefault="000A1253" w:rsidP="000A1253">
      <w:pPr>
        <w:jc w:val="both"/>
        <w:rPr>
          <w:rFonts w:ascii="Arial" w:hAnsi="Arial" w:cs="Arial"/>
          <w:b/>
          <w:bCs/>
          <w:sz w:val="24"/>
          <w:szCs w:val="24"/>
        </w:rPr>
      </w:pPr>
    </w:p>
    <w:p w14:paraId="6F205B09" w14:textId="76352E97" w:rsidR="000A1253" w:rsidRPr="0065277D" w:rsidRDefault="000A1253" w:rsidP="000A1253">
      <w:pPr>
        <w:jc w:val="both"/>
        <w:rPr>
          <w:rFonts w:ascii="Arial" w:hAnsi="Arial" w:cs="Arial"/>
          <w:sz w:val="24"/>
          <w:szCs w:val="24"/>
        </w:rPr>
      </w:pPr>
      <w:r>
        <w:rPr>
          <w:rFonts w:ascii="Arial" w:hAnsi="Arial" w:cs="Arial"/>
          <w:b/>
          <w:bCs/>
          <w:sz w:val="24"/>
          <w:szCs w:val="24"/>
        </w:rPr>
        <w:t>Parágrafo 1</w:t>
      </w:r>
      <w:r w:rsidRPr="0065277D">
        <w:rPr>
          <w:rFonts w:ascii="Arial" w:hAnsi="Arial" w:cs="Arial"/>
          <w:b/>
          <w:bCs/>
          <w:sz w:val="24"/>
          <w:szCs w:val="24"/>
        </w:rPr>
        <w:t>°. </w:t>
      </w:r>
      <w:r w:rsidRPr="0065277D">
        <w:rPr>
          <w:rFonts w:ascii="Arial" w:hAnsi="Arial" w:cs="Arial"/>
          <w:sz w:val="24"/>
          <w:szCs w:val="24"/>
        </w:rPr>
        <w:t xml:space="preserve">Las trasferencias que reciba la institución educativa por parte del municipio de </w:t>
      </w:r>
      <w:r w:rsidR="00231E88" w:rsidRPr="0065277D">
        <w:rPr>
          <w:rFonts w:ascii="Arial" w:hAnsi="Arial" w:cs="Arial"/>
          <w:sz w:val="24"/>
          <w:szCs w:val="24"/>
        </w:rPr>
        <w:t>Itagüí</w:t>
      </w:r>
      <w:r w:rsidRPr="0065277D">
        <w:rPr>
          <w:rFonts w:ascii="Arial" w:hAnsi="Arial" w:cs="Arial"/>
          <w:sz w:val="24"/>
          <w:szCs w:val="24"/>
        </w:rPr>
        <w:t xml:space="preserve"> </w:t>
      </w:r>
      <w:r w:rsidR="00C22129" w:rsidRPr="0065277D">
        <w:rPr>
          <w:rFonts w:ascii="Arial" w:hAnsi="Arial" w:cs="Arial"/>
          <w:sz w:val="24"/>
          <w:szCs w:val="24"/>
        </w:rPr>
        <w:t>deben</w:t>
      </w:r>
      <w:r w:rsidRPr="0065277D">
        <w:rPr>
          <w:rFonts w:ascii="Arial" w:hAnsi="Arial" w:cs="Arial"/>
          <w:sz w:val="24"/>
          <w:szCs w:val="24"/>
        </w:rPr>
        <w:t xml:space="preserve"> respetar los principios de planeación y legalidad y debe destinarse única y exclusivamente para la actividad indicada.</w:t>
      </w:r>
    </w:p>
    <w:p w14:paraId="47514E19" w14:textId="77777777" w:rsidR="000A1253" w:rsidRDefault="000A1253" w:rsidP="000A1253">
      <w:pPr>
        <w:jc w:val="both"/>
        <w:rPr>
          <w:rFonts w:ascii="Arial" w:hAnsi="Arial" w:cs="Arial"/>
          <w:b/>
          <w:sz w:val="24"/>
          <w:szCs w:val="24"/>
        </w:rPr>
      </w:pPr>
    </w:p>
    <w:p w14:paraId="152E0028" w14:textId="77777777" w:rsidR="000A1253" w:rsidRPr="00E052C1" w:rsidRDefault="000A1253" w:rsidP="000A1253">
      <w:pPr>
        <w:jc w:val="both"/>
        <w:rPr>
          <w:rFonts w:ascii="Arial" w:hAnsi="Arial" w:cs="Arial"/>
          <w:b/>
          <w:sz w:val="24"/>
          <w:szCs w:val="24"/>
        </w:rPr>
      </w:pPr>
      <w:r w:rsidRPr="00435C42">
        <w:rPr>
          <w:rFonts w:ascii="Arial" w:hAnsi="Arial" w:cs="Arial"/>
          <w:b/>
          <w:sz w:val="24"/>
          <w:szCs w:val="24"/>
        </w:rPr>
        <w:t xml:space="preserve">ARTÍCULO </w:t>
      </w:r>
      <w:r>
        <w:rPr>
          <w:rFonts w:ascii="Arial" w:hAnsi="Arial" w:cs="Arial"/>
          <w:b/>
          <w:sz w:val="24"/>
          <w:szCs w:val="24"/>
        </w:rPr>
        <w:t>8</w:t>
      </w:r>
      <w:r w:rsidRPr="00E052C1">
        <w:rPr>
          <w:rFonts w:ascii="Arial" w:hAnsi="Arial" w:cs="Arial"/>
          <w:sz w:val="24"/>
          <w:szCs w:val="24"/>
        </w:rPr>
        <w:t>.</w:t>
      </w:r>
      <w:r>
        <w:rPr>
          <w:rFonts w:ascii="Arial" w:hAnsi="Arial" w:cs="Arial"/>
          <w:sz w:val="24"/>
          <w:szCs w:val="24"/>
        </w:rPr>
        <w:t xml:space="preserve"> </w:t>
      </w:r>
      <w:r w:rsidRPr="00E052C1">
        <w:rPr>
          <w:rFonts w:ascii="Arial" w:hAnsi="Arial" w:cs="Arial"/>
          <w:sz w:val="24"/>
          <w:szCs w:val="24"/>
        </w:rPr>
        <w:t>EJECUCIÓN DEL PRESUPUESTO:</w:t>
      </w:r>
      <w:r>
        <w:rPr>
          <w:rFonts w:ascii="Arial" w:hAnsi="Arial" w:cs="Arial"/>
          <w:b/>
          <w:sz w:val="24"/>
          <w:szCs w:val="24"/>
        </w:rPr>
        <w:t xml:space="preserve"> </w:t>
      </w:r>
      <w:r w:rsidRPr="0065277D">
        <w:rPr>
          <w:rFonts w:ascii="Arial" w:hAnsi="Arial" w:cs="Arial"/>
          <w:sz w:val="24"/>
          <w:szCs w:val="24"/>
        </w:rPr>
        <w:t>La ejecución del presupuesto del Fondo de Servicios Educativos debe realizarse con sujeción a lo determinado en la Ley 715 de 2001, la presente Sección y las disposiciones territoriales expedidas en materia presupuestal. En todo caso, deben observarse las normas vigentes en materia de austeridad del gasto y las que en adelante las modifiquen. </w:t>
      </w:r>
    </w:p>
    <w:p w14:paraId="20C8C7AA" w14:textId="77777777" w:rsidR="000A1253" w:rsidRPr="0065277D" w:rsidRDefault="000A1253" w:rsidP="000A1253">
      <w:pPr>
        <w:jc w:val="both"/>
        <w:rPr>
          <w:rFonts w:ascii="Arial" w:hAnsi="Arial" w:cs="Arial"/>
          <w:sz w:val="24"/>
          <w:szCs w:val="24"/>
        </w:rPr>
      </w:pPr>
      <w:r w:rsidRPr="0065277D">
        <w:rPr>
          <w:rFonts w:ascii="Arial" w:hAnsi="Arial" w:cs="Arial"/>
          <w:sz w:val="24"/>
          <w:szCs w:val="24"/>
        </w:rPr>
        <w:t>  </w:t>
      </w:r>
    </w:p>
    <w:p w14:paraId="51A08306" w14:textId="77777777" w:rsidR="000A1253" w:rsidRPr="0065277D" w:rsidRDefault="000A1253" w:rsidP="000A1253">
      <w:pPr>
        <w:jc w:val="both"/>
        <w:rPr>
          <w:rFonts w:ascii="Arial" w:hAnsi="Arial" w:cs="Arial"/>
          <w:sz w:val="24"/>
          <w:szCs w:val="24"/>
        </w:rPr>
      </w:pPr>
      <w:r w:rsidRPr="0065277D">
        <w:rPr>
          <w:rFonts w:ascii="Arial" w:hAnsi="Arial" w:cs="Arial"/>
          <w:sz w:val="24"/>
          <w:szCs w:val="24"/>
        </w:rPr>
        <w:t>El rector no puede asumir compromisos, obligaciones o pagos por encima del flujo de caja o sin contar con disponibilidad de recursos en tesorería, ni puede contraer obligaciones imputables al presupuesto de gastos del Fondo de Servicios Educativos sobre apropiaciones inexistentes o que excedan el saldo disponible. </w:t>
      </w:r>
    </w:p>
    <w:p w14:paraId="15CF54D9" w14:textId="77777777" w:rsidR="000A1253" w:rsidRPr="0065277D" w:rsidRDefault="000A1253" w:rsidP="000A1253">
      <w:pPr>
        <w:jc w:val="both"/>
        <w:rPr>
          <w:rFonts w:ascii="Arial" w:hAnsi="Arial" w:cs="Arial"/>
          <w:sz w:val="24"/>
          <w:szCs w:val="24"/>
        </w:rPr>
      </w:pPr>
      <w:r w:rsidRPr="0065277D">
        <w:rPr>
          <w:rFonts w:ascii="Arial" w:hAnsi="Arial" w:cs="Arial"/>
          <w:sz w:val="24"/>
          <w:szCs w:val="24"/>
        </w:rPr>
        <w:t>  </w:t>
      </w:r>
    </w:p>
    <w:p w14:paraId="4DF6D03D" w14:textId="77777777" w:rsidR="000A1253" w:rsidRPr="0065277D" w:rsidRDefault="000A1253" w:rsidP="000A1253">
      <w:pPr>
        <w:jc w:val="both"/>
        <w:rPr>
          <w:rFonts w:ascii="Arial" w:hAnsi="Arial" w:cs="Arial"/>
          <w:sz w:val="24"/>
          <w:szCs w:val="24"/>
        </w:rPr>
      </w:pPr>
      <w:r w:rsidRPr="0065277D">
        <w:rPr>
          <w:rFonts w:ascii="Arial" w:hAnsi="Arial" w:cs="Arial"/>
          <w:b/>
          <w:bCs/>
          <w:sz w:val="24"/>
          <w:szCs w:val="24"/>
        </w:rPr>
        <w:t>Parágrafo 1°. </w:t>
      </w:r>
      <w:r w:rsidRPr="0065277D">
        <w:rPr>
          <w:rFonts w:ascii="Arial" w:hAnsi="Arial" w:cs="Arial"/>
          <w:sz w:val="24"/>
          <w:szCs w:val="24"/>
        </w:rPr>
        <w:t>Las transferencias o giros que las entidades territoriales efectúen al Fondo de Servicios Educativos no pueden ser comprometidos por el rector o director rural hasta tanto se reciban los recursos en las cuentas del respectivo Fondo. La entidad territorial deberá informar a cada establecimiento educativo estatal a más tardar en el primer trimestre de cada año, el valor y las fechas que por concepto de dichas transferencias realice, y dar estricto cumplimiento a la información suministrada. </w:t>
      </w:r>
    </w:p>
    <w:p w14:paraId="109F91F9" w14:textId="77777777" w:rsidR="000A1253" w:rsidRPr="0065277D" w:rsidRDefault="000A1253" w:rsidP="000A1253">
      <w:pPr>
        <w:jc w:val="both"/>
        <w:rPr>
          <w:rFonts w:ascii="Arial" w:hAnsi="Arial" w:cs="Arial"/>
          <w:sz w:val="24"/>
          <w:szCs w:val="24"/>
        </w:rPr>
      </w:pPr>
      <w:r w:rsidRPr="0065277D">
        <w:rPr>
          <w:rFonts w:ascii="Arial" w:hAnsi="Arial" w:cs="Arial"/>
          <w:sz w:val="24"/>
          <w:szCs w:val="24"/>
        </w:rPr>
        <w:t>  </w:t>
      </w:r>
    </w:p>
    <w:p w14:paraId="54AFC0D1" w14:textId="77777777" w:rsidR="000A1253" w:rsidRPr="0065277D" w:rsidRDefault="000A1253" w:rsidP="000A1253">
      <w:pPr>
        <w:jc w:val="both"/>
        <w:rPr>
          <w:rFonts w:ascii="Arial" w:hAnsi="Arial" w:cs="Arial"/>
          <w:sz w:val="24"/>
          <w:szCs w:val="24"/>
        </w:rPr>
      </w:pPr>
      <w:r w:rsidRPr="0065277D">
        <w:rPr>
          <w:rFonts w:ascii="Arial" w:hAnsi="Arial" w:cs="Arial"/>
          <w:b/>
          <w:bCs/>
          <w:sz w:val="24"/>
          <w:szCs w:val="24"/>
        </w:rPr>
        <w:t>Parágrafo 2°. </w:t>
      </w:r>
      <w:r w:rsidRPr="0065277D">
        <w:rPr>
          <w:rFonts w:ascii="Arial" w:hAnsi="Arial" w:cs="Arial"/>
          <w:sz w:val="24"/>
          <w:szCs w:val="24"/>
        </w:rPr>
        <w:t>Los ingresos obtenidos con destinación específica deben utilizarse únicamente para lo que fueron aprobados por quien asignó el recurso. </w:t>
      </w:r>
    </w:p>
    <w:p w14:paraId="7584F713" w14:textId="77777777" w:rsidR="000A1253" w:rsidRPr="0065277D" w:rsidRDefault="000A1253" w:rsidP="000A1253">
      <w:pPr>
        <w:jc w:val="both"/>
        <w:rPr>
          <w:rFonts w:ascii="Arial" w:hAnsi="Arial" w:cs="Arial"/>
          <w:sz w:val="24"/>
          <w:szCs w:val="24"/>
        </w:rPr>
      </w:pPr>
      <w:r w:rsidRPr="0065277D">
        <w:rPr>
          <w:rFonts w:ascii="Arial" w:hAnsi="Arial" w:cs="Arial"/>
          <w:i/>
          <w:iCs/>
          <w:sz w:val="24"/>
          <w:szCs w:val="24"/>
        </w:rPr>
        <w:t>(Decreto 4791 de 2008, artículos 10).</w:t>
      </w:r>
      <w:r w:rsidRPr="0065277D">
        <w:rPr>
          <w:rFonts w:ascii="Arial" w:hAnsi="Arial" w:cs="Arial"/>
          <w:sz w:val="24"/>
          <w:szCs w:val="24"/>
        </w:rPr>
        <w:t> </w:t>
      </w:r>
    </w:p>
    <w:p w14:paraId="09079C5A" w14:textId="77777777" w:rsidR="000A1253" w:rsidRDefault="000A1253" w:rsidP="000A1253">
      <w:pPr>
        <w:pStyle w:val="NormalWeb"/>
        <w:spacing w:before="0" w:beforeAutospacing="0" w:after="0" w:afterAutospacing="0" w:line="254" w:lineRule="atLeast"/>
        <w:jc w:val="both"/>
        <w:rPr>
          <w:rFonts w:ascii="Arial" w:hAnsi="Arial" w:cs="Arial"/>
          <w:i/>
          <w:iCs/>
          <w:lang w:val="es-ES" w:eastAsia="es-ES"/>
        </w:rPr>
      </w:pPr>
    </w:p>
    <w:p w14:paraId="0405D355" w14:textId="77777777" w:rsidR="000A1253" w:rsidRPr="0065277D" w:rsidRDefault="000A1253" w:rsidP="000A1253">
      <w:pPr>
        <w:pStyle w:val="NormalWeb"/>
        <w:spacing w:before="0" w:beforeAutospacing="0" w:after="0" w:afterAutospacing="0" w:line="254" w:lineRule="atLeast"/>
        <w:jc w:val="both"/>
        <w:rPr>
          <w:rFonts w:ascii="Arial" w:hAnsi="Arial" w:cs="Arial"/>
          <w:lang w:val="es-ES" w:eastAsia="es-ES"/>
        </w:rPr>
      </w:pPr>
      <w:r w:rsidRPr="0065277D">
        <w:rPr>
          <w:rFonts w:ascii="Arial" w:hAnsi="Arial" w:cs="Arial"/>
          <w:b/>
          <w:bCs/>
        </w:rPr>
        <w:t xml:space="preserve">Parágrafo </w:t>
      </w:r>
      <w:r>
        <w:rPr>
          <w:rFonts w:ascii="Arial" w:hAnsi="Arial" w:cs="Arial"/>
          <w:b/>
          <w:bCs/>
        </w:rPr>
        <w:t>3</w:t>
      </w:r>
      <w:r w:rsidRPr="0065277D">
        <w:rPr>
          <w:rFonts w:ascii="Arial" w:hAnsi="Arial" w:cs="Arial"/>
          <w:b/>
          <w:bCs/>
        </w:rPr>
        <w:t>°. </w:t>
      </w:r>
      <w:r w:rsidRPr="0065277D">
        <w:rPr>
          <w:rFonts w:ascii="Arial" w:hAnsi="Arial" w:cs="Arial"/>
          <w:i/>
          <w:iCs/>
          <w:lang w:val="es-ES" w:eastAsia="es-ES"/>
        </w:rPr>
        <w:t>Adiciones y traslados presupuestales</w:t>
      </w:r>
      <w:r w:rsidRPr="0065277D">
        <w:rPr>
          <w:rFonts w:ascii="Arial" w:hAnsi="Arial" w:cs="Arial"/>
          <w:b/>
          <w:bCs/>
          <w:lang w:val="es-ES" w:eastAsia="es-ES"/>
        </w:rPr>
        <w:t>.</w:t>
      </w:r>
      <w:r w:rsidRPr="0065277D">
        <w:rPr>
          <w:rFonts w:ascii="Arial" w:hAnsi="Arial" w:cs="Arial"/>
          <w:lang w:val="es-ES" w:eastAsia="es-ES"/>
        </w:rPr>
        <w:t> Todo nuevo ingreso que se perciba y que no esté previsto en el presupuesto del Fondo de Servicios Educativos, será objeto de una adición presupuestal mediante acuerdo del consejo directivo, de conformidad con el reglamento que esta expida para tal efecto. En este acuerdo se deberá especificar el origen de los recursos y la distribución del nuevo ingreso en el presupuesto de gastos o apropiaciones. </w:t>
      </w:r>
    </w:p>
    <w:p w14:paraId="6E8924EA" w14:textId="77777777" w:rsidR="000A1253" w:rsidRPr="0065277D" w:rsidRDefault="000A1253" w:rsidP="000A1253">
      <w:pPr>
        <w:pStyle w:val="NormalWeb"/>
        <w:spacing w:before="0" w:beforeAutospacing="0" w:after="0" w:afterAutospacing="0" w:line="254" w:lineRule="atLeast"/>
        <w:jc w:val="both"/>
        <w:rPr>
          <w:rFonts w:ascii="Arial" w:hAnsi="Arial" w:cs="Arial"/>
          <w:lang w:val="es-ES" w:eastAsia="es-ES"/>
        </w:rPr>
      </w:pPr>
      <w:r w:rsidRPr="0065277D">
        <w:rPr>
          <w:rFonts w:ascii="Arial" w:hAnsi="Arial" w:cs="Arial"/>
          <w:lang w:val="es-ES" w:eastAsia="es-ES"/>
        </w:rPr>
        <w:t>  </w:t>
      </w:r>
    </w:p>
    <w:p w14:paraId="1E5A1853" w14:textId="77777777" w:rsidR="000A1253" w:rsidRPr="0065277D" w:rsidRDefault="000A1253" w:rsidP="000A1253">
      <w:pPr>
        <w:pStyle w:val="NormalWeb"/>
        <w:spacing w:before="0" w:beforeAutospacing="0" w:after="0" w:afterAutospacing="0" w:line="254" w:lineRule="atLeast"/>
        <w:jc w:val="both"/>
        <w:rPr>
          <w:rFonts w:ascii="Arial" w:hAnsi="Arial" w:cs="Arial"/>
          <w:lang w:val="es-ES" w:eastAsia="es-ES"/>
        </w:rPr>
      </w:pPr>
      <w:r w:rsidRPr="0065277D">
        <w:rPr>
          <w:rFonts w:ascii="Arial" w:hAnsi="Arial" w:cs="Arial"/>
          <w:lang w:val="es-ES" w:eastAsia="es-ES"/>
        </w:rPr>
        <w:t>Cuando se requiera efectuar algún gasto cuyo rubro no tenga apropiación suficiente, de existir disponibilidad presupuestal se efectuarán los traslados presupuestales a que haya lugar, previa autorización del consejo directivo, sin afectar recursos de destinación específica. </w:t>
      </w:r>
      <w:r>
        <w:rPr>
          <w:rFonts w:ascii="Arial" w:hAnsi="Arial" w:cs="Arial"/>
          <w:lang w:val="es-ES" w:eastAsia="es-ES"/>
        </w:rPr>
        <w:t xml:space="preserve"> </w:t>
      </w:r>
      <w:r w:rsidRPr="0065277D">
        <w:rPr>
          <w:rFonts w:ascii="Arial" w:hAnsi="Arial" w:cs="Arial"/>
          <w:i/>
          <w:iCs/>
          <w:lang w:val="es-ES" w:eastAsia="es-ES"/>
        </w:rPr>
        <w:t>(Decreto 4791 de 2008, artículos 12).</w:t>
      </w:r>
      <w:r w:rsidRPr="0065277D">
        <w:rPr>
          <w:rFonts w:ascii="Arial" w:hAnsi="Arial" w:cs="Arial"/>
          <w:lang w:val="es-ES" w:eastAsia="es-ES"/>
        </w:rPr>
        <w:t> </w:t>
      </w:r>
    </w:p>
    <w:p w14:paraId="5DE56344" w14:textId="4F58345A" w:rsidR="000A1253" w:rsidRPr="00E052C1" w:rsidRDefault="000A1253" w:rsidP="000A1253">
      <w:pPr>
        <w:pStyle w:val="NormalWeb"/>
        <w:spacing w:before="0" w:beforeAutospacing="0" w:after="0" w:afterAutospacing="0" w:line="254" w:lineRule="atLeast"/>
        <w:jc w:val="both"/>
        <w:rPr>
          <w:rFonts w:ascii="Arial" w:hAnsi="Arial" w:cs="Arial"/>
          <w:b/>
          <w:bCs/>
          <w:lang w:val="es-ES" w:eastAsia="es-ES"/>
        </w:rPr>
      </w:pPr>
      <w:r w:rsidRPr="00435C42">
        <w:rPr>
          <w:rFonts w:ascii="Arial" w:hAnsi="Arial" w:cs="Arial"/>
          <w:b/>
        </w:rPr>
        <w:t xml:space="preserve">ARTÍCULO </w:t>
      </w:r>
      <w:r>
        <w:rPr>
          <w:rFonts w:ascii="Arial" w:hAnsi="Arial" w:cs="Arial"/>
          <w:b/>
        </w:rPr>
        <w:t xml:space="preserve">9. </w:t>
      </w:r>
      <w:r w:rsidRPr="00E052C1">
        <w:rPr>
          <w:rFonts w:ascii="Arial" w:hAnsi="Arial" w:cs="Arial"/>
          <w:bCs/>
          <w:lang w:val="es-ES" w:eastAsia="es-ES"/>
        </w:rPr>
        <w:t>RÉGIMEN DE CONTRATACIÓN</w:t>
      </w:r>
      <w:r>
        <w:rPr>
          <w:rFonts w:ascii="Arial" w:hAnsi="Arial" w:cs="Arial"/>
          <w:bCs/>
          <w:lang w:val="es-ES" w:eastAsia="es-ES"/>
        </w:rPr>
        <w:t>:</w:t>
      </w:r>
      <w:r>
        <w:rPr>
          <w:rFonts w:ascii="Arial" w:hAnsi="Arial" w:cs="Arial"/>
          <w:b/>
          <w:bCs/>
          <w:lang w:val="es-ES" w:eastAsia="es-ES"/>
        </w:rPr>
        <w:t xml:space="preserve"> </w:t>
      </w:r>
      <w:r w:rsidRPr="0065277D">
        <w:rPr>
          <w:rFonts w:ascii="Arial" w:hAnsi="Arial" w:cs="Arial"/>
          <w:lang w:val="es-ES" w:eastAsia="es-ES"/>
        </w:rPr>
        <w:t xml:space="preserve">La celebración de contratos a que haya lugar con recursos del Fondo de Servicios Educativos, debe realizarse con </w:t>
      </w:r>
      <w:r w:rsidRPr="0065277D">
        <w:rPr>
          <w:rFonts w:ascii="Arial" w:hAnsi="Arial" w:cs="Arial"/>
          <w:lang w:val="es-ES" w:eastAsia="es-ES"/>
        </w:rPr>
        <w:lastRenderedPageBreak/>
        <w:t>estricta sujeción a lo dispuesto en el estatuto contractual de la administración pública, cuando supere la cuantía de veinte (20) salarios mínimos legales mensuales vigentes. </w:t>
      </w:r>
    </w:p>
    <w:p w14:paraId="4DA6E93F" w14:textId="23923AEF" w:rsidR="000A1253" w:rsidRPr="0065277D" w:rsidRDefault="000A1253" w:rsidP="000A1253">
      <w:pPr>
        <w:pStyle w:val="NormalWeb"/>
        <w:spacing w:before="0" w:beforeAutospacing="0" w:after="0" w:afterAutospacing="0" w:line="254" w:lineRule="atLeast"/>
        <w:jc w:val="both"/>
        <w:rPr>
          <w:rFonts w:ascii="Arial" w:hAnsi="Arial" w:cs="Arial"/>
          <w:lang w:val="es-ES" w:eastAsia="es-ES"/>
        </w:rPr>
      </w:pPr>
      <w:r w:rsidRPr="0065277D">
        <w:rPr>
          <w:rFonts w:ascii="Arial" w:hAnsi="Arial" w:cs="Arial"/>
          <w:lang w:val="es-ES" w:eastAsia="es-ES"/>
        </w:rPr>
        <w:t xml:space="preserve"> Si la cuantía es inferior a los veinte (20) salarios mínimos legales mensuales vigentes se deben seguir los procedimientos establecidos en el reglamento expedido por el consejo directivo, de conformidad con lo dispuesto en </w:t>
      </w:r>
      <w:r w:rsidR="00547CB1" w:rsidRPr="0065277D">
        <w:rPr>
          <w:rFonts w:ascii="Arial" w:hAnsi="Arial" w:cs="Arial"/>
          <w:lang w:val="es-ES" w:eastAsia="es-ES"/>
        </w:rPr>
        <w:t>el artículo</w:t>
      </w:r>
      <w:r w:rsidRPr="0065277D">
        <w:rPr>
          <w:rFonts w:ascii="Arial" w:hAnsi="Arial" w:cs="Arial"/>
          <w:lang w:val="es-ES" w:eastAsia="es-ES"/>
        </w:rPr>
        <w:t xml:space="preserve"> 13 de la Ley 715 de 2001, y en todo caso siguiendo los principios de transparencia, economía, publicidad, y responsabilidad, de conformidad con los postulados de la función administrativa.</w:t>
      </w:r>
    </w:p>
    <w:p w14:paraId="4A8621C9" w14:textId="77777777" w:rsidR="000A1253" w:rsidRDefault="000A1253" w:rsidP="000A1253">
      <w:pPr>
        <w:jc w:val="both"/>
        <w:rPr>
          <w:rFonts w:ascii="Arial" w:hAnsi="Arial" w:cs="Arial"/>
          <w:sz w:val="24"/>
          <w:szCs w:val="24"/>
        </w:rPr>
      </w:pPr>
      <w:r w:rsidRPr="0065277D">
        <w:rPr>
          <w:rFonts w:ascii="Arial" w:hAnsi="Arial" w:cs="Arial"/>
          <w:b/>
          <w:sz w:val="24"/>
          <w:szCs w:val="24"/>
        </w:rPr>
        <w:t xml:space="preserve">ARTÍCULO </w:t>
      </w:r>
      <w:r>
        <w:rPr>
          <w:rFonts w:ascii="Arial" w:hAnsi="Arial" w:cs="Arial"/>
          <w:b/>
          <w:sz w:val="24"/>
          <w:szCs w:val="24"/>
        </w:rPr>
        <w:t>10.</w:t>
      </w:r>
      <w:r w:rsidRPr="0065277D">
        <w:rPr>
          <w:rFonts w:ascii="Arial" w:hAnsi="Arial" w:cs="Arial"/>
          <w:sz w:val="24"/>
          <w:szCs w:val="24"/>
        </w:rPr>
        <w:t xml:space="preserve"> </w:t>
      </w:r>
      <w:r w:rsidRPr="00E052C1">
        <w:rPr>
          <w:rFonts w:ascii="Arial" w:hAnsi="Arial" w:cs="Arial"/>
          <w:sz w:val="24"/>
          <w:szCs w:val="24"/>
        </w:rPr>
        <w:t>El presente Acuerdo rige a partir del primero (01) de enero y hasta el treinta y uno (31) de diciembre de 2022 y deroga las disposiciones que le sean contrarias.</w:t>
      </w:r>
    </w:p>
    <w:p w14:paraId="16CAF3D7" w14:textId="77777777" w:rsidR="000A1253" w:rsidRPr="00E052C1" w:rsidRDefault="000A1253" w:rsidP="000A1253">
      <w:pPr>
        <w:jc w:val="both"/>
        <w:rPr>
          <w:rFonts w:ascii="Arial" w:hAnsi="Arial" w:cs="Arial"/>
          <w:sz w:val="24"/>
          <w:szCs w:val="24"/>
        </w:rPr>
      </w:pPr>
    </w:p>
    <w:p w14:paraId="02F92E17" w14:textId="77777777" w:rsidR="000A1253" w:rsidRDefault="000A1253" w:rsidP="000A1253">
      <w:pPr>
        <w:rPr>
          <w:rFonts w:ascii="Arial" w:hAnsi="Arial" w:cs="Arial"/>
          <w:sz w:val="24"/>
          <w:szCs w:val="24"/>
        </w:rPr>
      </w:pPr>
    </w:p>
    <w:p w14:paraId="2C69D790" w14:textId="77777777" w:rsidR="000A1253" w:rsidRDefault="000A1253" w:rsidP="000A1253">
      <w:pPr>
        <w:rPr>
          <w:rFonts w:ascii="Arial" w:hAnsi="Arial" w:cs="Arial"/>
          <w:sz w:val="24"/>
          <w:szCs w:val="24"/>
        </w:rPr>
      </w:pPr>
      <w:r w:rsidRPr="00E052C1">
        <w:rPr>
          <w:rFonts w:ascii="Arial" w:hAnsi="Arial" w:cs="Arial"/>
          <w:sz w:val="24"/>
          <w:szCs w:val="24"/>
        </w:rPr>
        <w:t xml:space="preserve">Expedido en Itagüí, a los </w:t>
      </w:r>
      <w:r>
        <w:rPr>
          <w:rFonts w:ascii="Arial" w:hAnsi="Arial" w:cs="Arial"/>
          <w:sz w:val="24"/>
          <w:szCs w:val="24"/>
        </w:rPr>
        <w:t>04 días del mes de noviembre 2021.</w:t>
      </w:r>
    </w:p>
    <w:p w14:paraId="737F736C" w14:textId="33EFE868" w:rsidR="000A1253" w:rsidRDefault="000A1253" w:rsidP="000A1253">
      <w:pPr>
        <w:rPr>
          <w:rFonts w:ascii="Arial" w:hAnsi="Arial" w:cs="Arial"/>
          <w:sz w:val="24"/>
          <w:szCs w:val="24"/>
        </w:rPr>
      </w:pPr>
    </w:p>
    <w:p w14:paraId="7B7BEB58" w14:textId="266FD288" w:rsidR="000A1253" w:rsidRDefault="00764C93" w:rsidP="000A1253">
      <w:pPr>
        <w:rPr>
          <w:rFonts w:ascii="Arial" w:hAnsi="Arial" w:cs="Arial"/>
          <w:sz w:val="24"/>
          <w:szCs w:val="24"/>
        </w:rPr>
      </w:pPr>
      <w:r>
        <w:rPr>
          <w:noProof/>
          <w:lang w:val="es-CO" w:eastAsia="es-CO"/>
        </w:rPr>
        <w:drawing>
          <wp:anchor distT="0" distB="0" distL="114300" distR="114300" simplePos="0" relativeHeight="487635968" behindDoc="1" locked="0" layoutInCell="1" allowOverlap="1" wp14:anchorId="64CD8B14" wp14:editId="738906C6">
            <wp:simplePos x="0" y="0"/>
            <wp:positionH relativeFrom="margin">
              <wp:posOffset>-635</wp:posOffset>
            </wp:positionH>
            <wp:positionV relativeFrom="paragraph">
              <wp:posOffset>48260</wp:posOffset>
            </wp:positionV>
            <wp:extent cx="1130300" cy="616527"/>
            <wp:effectExtent l="0" t="0" r="0" b="0"/>
            <wp:wrapNone/>
            <wp:docPr id="28" name="Imagen 28" descr="f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descr="fima"/>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30300" cy="616527"/>
                    </a:xfrm>
                    <a:prstGeom prst="rect">
                      <a:avLst/>
                    </a:prstGeom>
                    <a:noFill/>
                  </pic:spPr>
                </pic:pic>
              </a:graphicData>
            </a:graphic>
            <wp14:sizeRelH relativeFrom="page">
              <wp14:pctWidth>0</wp14:pctWidth>
            </wp14:sizeRelH>
            <wp14:sizeRelV relativeFrom="page">
              <wp14:pctHeight>0</wp14:pctHeight>
            </wp14:sizeRelV>
          </wp:anchor>
        </w:drawing>
      </w:r>
    </w:p>
    <w:p w14:paraId="5C008B93" w14:textId="1A834E71" w:rsidR="000A1253" w:rsidRPr="004A3F4F" w:rsidRDefault="000A1253" w:rsidP="000A1253">
      <w:pPr>
        <w:rPr>
          <w:rFonts w:ascii="Arial" w:hAnsi="Arial" w:cs="Arial"/>
          <w:sz w:val="24"/>
          <w:szCs w:val="24"/>
        </w:rPr>
      </w:pPr>
    </w:p>
    <w:p w14:paraId="1BF762F1" w14:textId="77777777" w:rsidR="000A1253" w:rsidRPr="00C75809" w:rsidRDefault="000A1253" w:rsidP="000A1253">
      <w:pPr>
        <w:pStyle w:val="Estilo1"/>
        <w:jc w:val="center"/>
        <w:rPr>
          <w:rFonts w:ascii="Arial" w:hAnsi="Arial" w:cs="Arial"/>
          <w:b/>
          <w:color w:val="1D1B11"/>
          <w:sz w:val="24"/>
          <w:szCs w:val="24"/>
        </w:rPr>
        <w:sectPr w:rsidR="000A1253" w:rsidRPr="00C75809" w:rsidSect="004A3F4F">
          <w:headerReference w:type="default" r:id="rId101"/>
          <w:pgSz w:w="12240" w:h="15840" w:code="1"/>
          <w:pgMar w:top="426" w:right="1608" w:bottom="851" w:left="1701" w:header="624" w:footer="624" w:gutter="0"/>
          <w:cols w:space="708"/>
          <w:docGrid w:linePitch="360"/>
        </w:sectPr>
      </w:pPr>
    </w:p>
    <w:p w14:paraId="09EC8294" w14:textId="310BA2C3" w:rsidR="00764C93" w:rsidRDefault="00764C93" w:rsidP="000A1253"/>
    <w:p w14:paraId="6B841073" w14:textId="77777777" w:rsidR="00764C93" w:rsidRDefault="00764C93" w:rsidP="000A1253"/>
    <w:p w14:paraId="447805B0" w14:textId="77777777" w:rsidR="00764C93" w:rsidRPr="00F3531C" w:rsidRDefault="00764C93" w:rsidP="00764C93">
      <w:pPr>
        <w:rPr>
          <w:rFonts w:ascii="Arial" w:hAnsi="Arial" w:cs="Arial"/>
          <w:b/>
          <w:color w:val="000000"/>
        </w:rPr>
      </w:pPr>
      <w:r w:rsidRPr="00F3531C">
        <w:rPr>
          <w:rFonts w:ascii="Arial" w:hAnsi="Arial" w:cs="Arial"/>
          <w:b/>
          <w:color w:val="000000"/>
        </w:rPr>
        <w:t xml:space="preserve">OLGA AMPARO BETANCUR ARENAS                                          </w:t>
      </w:r>
    </w:p>
    <w:p w14:paraId="4B7EF8CB" w14:textId="77777777" w:rsidR="00764C93" w:rsidRPr="00F3531C" w:rsidRDefault="00764C93" w:rsidP="00764C93">
      <w:pPr>
        <w:rPr>
          <w:rFonts w:ascii="Arial" w:hAnsi="Arial" w:cs="Arial"/>
          <w:b/>
          <w:color w:val="000000"/>
        </w:rPr>
      </w:pPr>
      <w:r w:rsidRPr="00F3531C">
        <w:rPr>
          <w:rFonts w:ascii="Arial" w:hAnsi="Arial" w:cs="Arial"/>
          <w:b/>
          <w:color w:val="000000"/>
        </w:rPr>
        <w:t>32520908</w:t>
      </w:r>
    </w:p>
    <w:p w14:paraId="611B6500" w14:textId="77777777" w:rsidR="00764C93" w:rsidRPr="00F3531C" w:rsidRDefault="00764C93" w:rsidP="00764C93">
      <w:pPr>
        <w:rPr>
          <w:rFonts w:ascii="Arial" w:hAnsi="Arial" w:cs="Arial"/>
          <w:b/>
          <w:color w:val="000000"/>
          <w:szCs w:val="18"/>
        </w:rPr>
      </w:pPr>
      <w:r w:rsidRPr="00F3531C">
        <w:rPr>
          <w:rFonts w:ascii="Arial" w:hAnsi="Arial" w:cs="Arial"/>
          <w:b/>
          <w:color w:val="000000"/>
          <w:szCs w:val="18"/>
        </w:rPr>
        <w:t>Rectora</w:t>
      </w:r>
    </w:p>
    <w:p w14:paraId="7C9B7789" w14:textId="42525498" w:rsidR="00764C93" w:rsidRDefault="00764C93" w:rsidP="000A1253">
      <w:pPr>
        <w:sectPr w:rsidR="00764C93" w:rsidSect="00C75809">
          <w:type w:val="continuous"/>
          <w:pgSz w:w="12240" w:h="15840"/>
          <w:pgMar w:top="1134" w:right="1608" w:bottom="851" w:left="1701" w:header="624" w:footer="624" w:gutter="0"/>
          <w:cols w:space="720"/>
        </w:sectPr>
      </w:pPr>
    </w:p>
    <w:p w14:paraId="7345C79D" w14:textId="77777777" w:rsidR="000A1253" w:rsidRDefault="000A1253" w:rsidP="000A1253"/>
    <w:p w14:paraId="785D4976" w14:textId="302A8F55" w:rsidR="00787B68" w:rsidRPr="00764C93" w:rsidRDefault="00B82B06" w:rsidP="00764C93">
      <w:pPr>
        <w:pStyle w:val="Textoindependiente"/>
        <w:spacing w:before="7"/>
        <w:rPr>
          <w:b/>
          <w:bCs/>
        </w:rPr>
      </w:pPr>
      <w:r w:rsidRPr="00764C93">
        <w:rPr>
          <w:rFonts w:ascii="Arial" w:hAnsi="Arial" w:cs="Arial"/>
          <w:b/>
          <w:bCs/>
          <w:noProof/>
        </w:rPr>
        <w:drawing>
          <wp:anchor distT="0" distB="0" distL="0" distR="0" simplePos="0" relativeHeight="475088384" behindDoc="1" locked="0" layoutInCell="1" allowOverlap="1" wp14:anchorId="4C8D6C93" wp14:editId="6BC98B84">
            <wp:simplePos x="0" y="0"/>
            <wp:positionH relativeFrom="page">
              <wp:posOffset>1323911</wp:posOffset>
            </wp:positionH>
            <wp:positionV relativeFrom="page">
              <wp:posOffset>2416543</wp:posOffset>
            </wp:positionV>
            <wp:extent cx="146963" cy="147101"/>
            <wp:effectExtent l="0" t="0" r="0" b="0"/>
            <wp:wrapNone/>
            <wp:docPr id="178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 name="image57.png"/>
                    <pic:cNvPicPr/>
                  </pic:nvPicPr>
                  <pic:blipFill>
                    <a:blip r:embed="rId102" cstate="print"/>
                    <a:stretch>
                      <a:fillRect/>
                    </a:stretch>
                  </pic:blipFill>
                  <pic:spPr>
                    <a:xfrm>
                      <a:off x="0" y="0"/>
                      <a:ext cx="146963" cy="147101"/>
                    </a:xfrm>
                    <a:prstGeom prst="rect">
                      <a:avLst/>
                    </a:prstGeom>
                  </pic:spPr>
                </pic:pic>
              </a:graphicData>
            </a:graphic>
          </wp:anchor>
        </w:drawing>
      </w:r>
      <w:r w:rsidRPr="00764C93">
        <w:rPr>
          <w:rFonts w:ascii="Arial" w:hAnsi="Arial" w:cs="Arial"/>
          <w:b/>
          <w:bCs/>
          <w:noProof/>
        </w:rPr>
        <w:drawing>
          <wp:anchor distT="0" distB="0" distL="0" distR="0" simplePos="0" relativeHeight="475088896" behindDoc="1" locked="0" layoutInCell="1" allowOverlap="1" wp14:anchorId="3D3DF611" wp14:editId="48DA1DC5">
            <wp:simplePos x="0" y="0"/>
            <wp:positionH relativeFrom="page">
              <wp:posOffset>2438592</wp:posOffset>
            </wp:positionH>
            <wp:positionV relativeFrom="page">
              <wp:posOffset>2416543</wp:posOffset>
            </wp:positionV>
            <wp:extent cx="146963" cy="147101"/>
            <wp:effectExtent l="0" t="0" r="0" b="0"/>
            <wp:wrapNone/>
            <wp:docPr id="178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 name="image57.png"/>
                    <pic:cNvPicPr/>
                  </pic:nvPicPr>
                  <pic:blipFill>
                    <a:blip r:embed="rId102" cstate="print"/>
                    <a:stretch>
                      <a:fillRect/>
                    </a:stretch>
                  </pic:blipFill>
                  <pic:spPr>
                    <a:xfrm>
                      <a:off x="0" y="0"/>
                      <a:ext cx="146963" cy="147101"/>
                    </a:xfrm>
                    <a:prstGeom prst="rect">
                      <a:avLst/>
                    </a:prstGeom>
                  </pic:spPr>
                </pic:pic>
              </a:graphicData>
            </a:graphic>
          </wp:anchor>
        </w:drawing>
      </w:r>
      <w:r w:rsidRPr="00764C93">
        <w:rPr>
          <w:rFonts w:ascii="Arial" w:hAnsi="Arial" w:cs="Arial"/>
          <w:b/>
          <w:bCs/>
          <w:noProof/>
        </w:rPr>
        <w:drawing>
          <wp:anchor distT="0" distB="0" distL="0" distR="0" simplePos="0" relativeHeight="475089408" behindDoc="1" locked="0" layoutInCell="1" allowOverlap="1" wp14:anchorId="13B7E58A" wp14:editId="72B4F0DF">
            <wp:simplePos x="0" y="0"/>
            <wp:positionH relativeFrom="page">
              <wp:posOffset>5800176</wp:posOffset>
            </wp:positionH>
            <wp:positionV relativeFrom="page">
              <wp:posOffset>2416543</wp:posOffset>
            </wp:positionV>
            <wp:extent cx="146963" cy="147101"/>
            <wp:effectExtent l="0" t="0" r="0" b="0"/>
            <wp:wrapNone/>
            <wp:docPr id="178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 name="image57.png"/>
                    <pic:cNvPicPr/>
                  </pic:nvPicPr>
                  <pic:blipFill>
                    <a:blip r:embed="rId102" cstate="print"/>
                    <a:stretch>
                      <a:fillRect/>
                    </a:stretch>
                  </pic:blipFill>
                  <pic:spPr>
                    <a:xfrm>
                      <a:off x="0" y="0"/>
                      <a:ext cx="146963" cy="147101"/>
                    </a:xfrm>
                    <a:prstGeom prst="rect">
                      <a:avLst/>
                    </a:prstGeom>
                  </pic:spPr>
                </pic:pic>
              </a:graphicData>
            </a:graphic>
          </wp:anchor>
        </w:drawing>
      </w:r>
      <w:r w:rsidRPr="00764C93">
        <w:rPr>
          <w:rFonts w:ascii="Arial" w:hAnsi="Arial" w:cs="Arial"/>
          <w:b/>
          <w:bCs/>
          <w:noProof/>
        </w:rPr>
        <w:drawing>
          <wp:anchor distT="0" distB="0" distL="0" distR="0" simplePos="0" relativeHeight="475089920" behindDoc="1" locked="0" layoutInCell="1" allowOverlap="1" wp14:anchorId="04802376" wp14:editId="228980D7">
            <wp:simplePos x="0" y="0"/>
            <wp:positionH relativeFrom="page">
              <wp:posOffset>6534592</wp:posOffset>
            </wp:positionH>
            <wp:positionV relativeFrom="page">
              <wp:posOffset>2416543</wp:posOffset>
            </wp:positionV>
            <wp:extent cx="146963" cy="147101"/>
            <wp:effectExtent l="0" t="0" r="0" b="0"/>
            <wp:wrapNone/>
            <wp:docPr id="178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 name="image57.png"/>
                    <pic:cNvPicPr/>
                  </pic:nvPicPr>
                  <pic:blipFill>
                    <a:blip r:embed="rId102" cstate="print"/>
                    <a:stretch>
                      <a:fillRect/>
                    </a:stretch>
                  </pic:blipFill>
                  <pic:spPr>
                    <a:xfrm>
                      <a:off x="0" y="0"/>
                      <a:ext cx="146963" cy="147101"/>
                    </a:xfrm>
                    <a:prstGeom prst="rect">
                      <a:avLst/>
                    </a:prstGeom>
                  </pic:spPr>
                </pic:pic>
              </a:graphicData>
            </a:graphic>
          </wp:anchor>
        </w:drawing>
      </w:r>
      <w:r w:rsidRPr="00764C93">
        <w:rPr>
          <w:b/>
          <w:bCs/>
        </w:rPr>
        <w:t>PLAN</w:t>
      </w:r>
      <w:r w:rsidRPr="00764C93">
        <w:rPr>
          <w:b/>
          <w:bCs/>
          <w:spacing w:val="-4"/>
        </w:rPr>
        <w:t xml:space="preserve"> </w:t>
      </w:r>
      <w:r w:rsidRPr="00764C93">
        <w:rPr>
          <w:b/>
          <w:bCs/>
        </w:rPr>
        <w:t>DE</w:t>
      </w:r>
      <w:r w:rsidRPr="00764C93">
        <w:rPr>
          <w:b/>
          <w:bCs/>
          <w:spacing w:val="11"/>
        </w:rPr>
        <w:t xml:space="preserve"> </w:t>
      </w:r>
      <w:r w:rsidRPr="00764C93">
        <w:rPr>
          <w:b/>
          <w:bCs/>
        </w:rPr>
        <w:t>INFRAESTRUCTURA</w:t>
      </w:r>
    </w:p>
    <w:p w14:paraId="2DD81B45" w14:textId="77777777" w:rsidR="00787B68" w:rsidRPr="003417F5" w:rsidRDefault="00787B68">
      <w:pPr>
        <w:pStyle w:val="Textoindependiente"/>
        <w:spacing w:before="2"/>
        <w:rPr>
          <w:rFonts w:ascii="Arial" w:hAnsi="Arial" w:cs="Arial"/>
          <w:b/>
          <w:sz w:val="21"/>
        </w:rPr>
      </w:pPr>
    </w:p>
    <w:p w14:paraId="569AF304" w14:textId="035967BE" w:rsidR="00787B68" w:rsidRPr="003417F5" w:rsidRDefault="000D442C">
      <w:pPr>
        <w:pStyle w:val="Textoindependiente"/>
        <w:spacing w:line="273" w:lineRule="auto"/>
        <w:ind w:left="678" w:right="945"/>
        <w:rPr>
          <w:rFonts w:ascii="Arial" w:hAnsi="Arial" w:cs="Arial"/>
        </w:rPr>
      </w:pPr>
      <w:r w:rsidRPr="003417F5">
        <w:rPr>
          <w:rFonts w:ascii="Arial" w:hAnsi="Arial" w:cs="Arial"/>
          <w:noProof/>
        </w:rPr>
        <mc:AlternateContent>
          <mc:Choice Requires="wps">
            <w:drawing>
              <wp:anchor distT="0" distB="0" distL="114300" distR="114300" simplePos="0" relativeHeight="475086848" behindDoc="1" locked="0" layoutInCell="1" allowOverlap="1" wp14:anchorId="17EDA391" wp14:editId="10208C41">
                <wp:simplePos x="0" y="0"/>
                <wp:positionH relativeFrom="column">
                  <wp:posOffset>419100</wp:posOffset>
                </wp:positionH>
                <wp:positionV relativeFrom="paragraph">
                  <wp:posOffset>172720</wp:posOffset>
                </wp:positionV>
                <wp:extent cx="5880735" cy="356235"/>
                <wp:effectExtent l="0" t="0" r="5715" b="5715"/>
                <wp:wrapNone/>
                <wp:docPr id="9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0735" cy="356235"/>
                        </a:xfrm>
                        <a:custGeom>
                          <a:avLst/>
                          <a:gdLst>
                            <a:gd name="T0" fmla="+- 0 10942 1682"/>
                            <a:gd name="T1" fmla="*/ T0 w 9261"/>
                            <a:gd name="T2" fmla="+- 0 1873 1584"/>
                            <a:gd name="T3" fmla="*/ 1873 h 561"/>
                            <a:gd name="T4" fmla="+- 0 1682 1682"/>
                            <a:gd name="T5" fmla="*/ T4 w 9261"/>
                            <a:gd name="T6" fmla="+- 0 1873 1584"/>
                            <a:gd name="T7" fmla="*/ 1873 h 561"/>
                            <a:gd name="T8" fmla="+- 0 1682 1682"/>
                            <a:gd name="T9" fmla="*/ T8 w 9261"/>
                            <a:gd name="T10" fmla="+- 0 2145 1584"/>
                            <a:gd name="T11" fmla="*/ 2145 h 561"/>
                            <a:gd name="T12" fmla="+- 0 10942 1682"/>
                            <a:gd name="T13" fmla="*/ T12 w 9261"/>
                            <a:gd name="T14" fmla="+- 0 2145 1584"/>
                            <a:gd name="T15" fmla="*/ 2145 h 561"/>
                            <a:gd name="T16" fmla="+- 0 10942 1682"/>
                            <a:gd name="T17" fmla="*/ T16 w 9261"/>
                            <a:gd name="T18" fmla="+- 0 1873 1584"/>
                            <a:gd name="T19" fmla="*/ 1873 h 561"/>
                            <a:gd name="T20" fmla="+- 0 10942 1682"/>
                            <a:gd name="T21" fmla="*/ T20 w 9261"/>
                            <a:gd name="T22" fmla="+- 0 1584 1584"/>
                            <a:gd name="T23" fmla="*/ 1584 h 561"/>
                            <a:gd name="T24" fmla="+- 0 1682 1682"/>
                            <a:gd name="T25" fmla="*/ T24 w 9261"/>
                            <a:gd name="T26" fmla="+- 0 1584 1584"/>
                            <a:gd name="T27" fmla="*/ 1584 h 561"/>
                            <a:gd name="T28" fmla="+- 0 1682 1682"/>
                            <a:gd name="T29" fmla="*/ T28 w 9261"/>
                            <a:gd name="T30" fmla="+- 0 1873 1584"/>
                            <a:gd name="T31" fmla="*/ 1873 h 561"/>
                            <a:gd name="T32" fmla="+- 0 10942 1682"/>
                            <a:gd name="T33" fmla="*/ T32 w 9261"/>
                            <a:gd name="T34" fmla="+- 0 1873 1584"/>
                            <a:gd name="T35" fmla="*/ 1873 h 561"/>
                            <a:gd name="T36" fmla="+- 0 10942 1682"/>
                            <a:gd name="T37" fmla="*/ T36 w 9261"/>
                            <a:gd name="T38" fmla="+- 0 1584 1584"/>
                            <a:gd name="T39" fmla="*/ 1584 h 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61" h="561">
                              <a:moveTo>
                                <a:pt x="9260" y="289"/>
                              </a:moveTo>
                              <a:lnTo>
                                <a:pt x="0" y="289"/>
                              </a:lnTo>
                              <a:lnTo>
                                <a:pt x="0" y="561"/>
                              </a:lnTo>
                              <a:lnTo>
                                <a:pt x="9260" y="561"/>
                              </a:lnTo>
                              <a:lnTo>
                                <a:pt x="9260" y="289"/>
                              </a:lnTo>
                              <a:close/>
                              <a:moveTo>
                                <a:pt x="9260" y="0"/>
                              </a:moveTo>
                              <a:lnTo>
                                <a:pt x="0" y="0"/>
                              </a:lnTo>
                              <a:lnTo>
                                <a:pt x="0" y="289"/>
                              </a:lnTo>
                              <a:lnTo>
                                <a:pt x="9260" y="289"/>
                              </a:lnTo>
                              <a:lnTo>
                                <a:pt x="9260" y="0"/>
                              </a:lnTo>
                              <a:close/>
                            </a:path>
                          </a:pathLst>
                        </a:custGeom>
                        <a:solidFill>
                          <a:srgbClr val="C2D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D1FF86B" id="AutoShape 28" o:spid="_x0000_s1026" style="position:absolute;margin-left:33pt;margin-top:13.6pt;width:463.05pt;height:28.05pt;z-index:-28229632;visibility:visible;mso-wrap-style:square;mso-wrap-distance-left:9pt;mso-wrap-distance-top:0;mso-wrap-distance-right:9pt;mso-wrap-distance-bottom:0;mso-position-horizontal:absolute;mso-position-horizontal-relative:text;mso-position-vertical:absolute;mso-position-vertical-relative:text;v-text-anchor:top" coordsize="9261,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" path="m9260,289l,289,,561r9260,l9260,289xm9260,l,,,289r9260,l9260,xe" fillcolor="#c2d59b" stroked="f">
                <v:path arrowok="t" o:connecttype="custom" o:connectlocs="5880100,1189355;0,1189355;0,1362075;5880100,1362075;5880100,1189355;5880100,1005840;0,1005840;0,1189355;5880100,1189355;5880100,1005840" o:connectangles="0,0,0,0,0,0,0,0,0,0"/>
              </v:shape>
            </w:pict>
          </mc:Fallback>
        </mc:AlternateContent>
      </w:r>
      <w:r w:rsidR="00B82B06" w:rsidRPr="003417F5">
        <w:rPr>
          <w:rFonts w:ascii="Arial" w:hAnsi="Arial" w:cs="Arial"/>
        </w:rPr>
        <w:t>Ver</w:t>
      </w:r>
      <w:r w:rsidR="00B82B06" w:rsidRPr="003417F5">
        <w:rPr>
          <w:rFonts w:ascii="Arial" w:hAnsi="Arial" w:cs="Arial"/>
          <w:spacing w:val="10"/>
        </w:rPr>
        <w:t xml:space="preserve"> </w:t>
      </w:r>
      <w:r w:rsidR="00B82B06" w:rsidRPr="003417F5">
        <w:rPr>
          <w:rFonts w:ascii="Arial" w:hAnsi="Arial" w:cs="Arial"/>
        </w:rPr>
        <w:t>anexo</w:t>
      </w:r>
      <w:r w:rsidR="00B82B06" w:rsidRPr="003417F5">
        <w:rPr>
          <w:rFonts w:ascii="Arial" w:hAnsi="Arial" w:cs="Arial"/>
          <w:spacing w:val="8"/>
        </w:rPr>
        <w:t xml:space="preserve"> </w:t>
      </w:r>
      <w:r w:rsidR="00B82B06" w:rsidRPr="003417F5">
        <w:rPr>
          <w:rFonts w:ascii="Arial" w:hAnsi="Arial" w:cs="Arial"/>
        </w:rPr>
        <w:t>ISO</w:t>
      </w:r>
      <w:r w:rsidR="00B82B06" w:rsidRPr="003417F5">
        <w:rPr>
          <w:rFonts w:ascii="Arial" w:hAnsi="Arial" w:cs="Arial"/>
          <w:spacing w:val="6"/>
        </w:rPr>
        <w:t xml:space="preserve"> </w:t>
      </w:r>
      <w:r w:rsidR="00B82B06" w:rsidRPr="003417F5">
        <w:rPr>
          <w:rFonts w:ascii="Arial" w:hAnsi="Arial" w:cs="Arial"/>
        </w:rPr>
        <w:t>202</w:t>
      </w:r>
      <w:r w:rsidR="008C2A49" w:rsidRPr="003417F5">
        <w:rPr>
          <w:rFonts w:ascii="Arial" w:hAnsi="Arial" w:cs="Arial"/>
        </w:rPr>
        <w:t>2</w:t>
      </w:r>
      <w:r w:rsidR="00B82B06" w:rsidRPr="003417F5">
        <w:rPr>
          <w:rFonts w:ascii="Arial" w:hAnsi="Arial" w:cs="Arial"/>
        </w:rPr>
        <w:t>/</w:t>
      </w:r>
      <w:r w:rsidR="00B82B06" w:rsidRPr="003417F5">
        <w:rPr>
          <w:rFonts w:ascii="Arial" w:hAnsi="Arial" w:cs="Arial"/>
          <w:spacing w:val="6"/>
        </w:rPr>
        <w:t xml:space="preserve"> </w:t>
      </w:r>
      <w:r w:rsidR="00B82B06" w:rsidRPr="003417F5">
        <w:rPr>
          <w:rFonts w:ascii="Arial" w:hAnsi="Arial" w:cs="Arial"/>
        </w:rPr>
        <w:t>Administración</w:t>
      </w:r>
      <w:r w:rsidR="00B82B06" w:rsidRPr="003417F5">
        <w:rPr>
          <w:rFonts w:ascii="Arial" w:hAnsi="Arial" w:cs="Arial"/>
          <w:spacing w:val="13"/>
        </w:rPr>
        <w:t xml:space="preserve"> </w:t>
      </w:r>
      <w:r w:rsidR="00B82B06" w:rsidRPr="003417F5">
        <w:rPr>
          <w:rFonts w:ascii="Arial" w:hAnsi="Arial" w:cs="Arial"/>
        </w:rPr>
        <w:t>y</w:t>
      </w:r>
      <w:r w:rsidR="00B82B06" w:rsidRPr="003417F5">
        <w:rPr>
          <w:rFonts w:ascii="Arial" w:hAnsi="Arial" w:cs="Arial"/>
          <w:spacing w:val="4"/>
        </w:rPr>
        <w:t xml:space="preserve"> </w:t>
      </w:r>
      <w:r w:rsidR="00B82B06" w:rsidRPr="003417F5">
        <w:rPr>
          <w:rFonts w:ascii="Arial" w:hAnsi="Arial" w:cs="Arial"/>
        </w:rPr>
        <w:t>financiera/</w:t>
      </w:r>
      <w:r w:rsidR="00B82B06" w:rsidRPr="003417F5">
        <w:rPr>
          <w:rFonts w:ascii="Arial" w:hAnsi="Arial" w:cs="Arial"/>
          <w:spacing w:val="6"/>
        </w:rPr>
        <w:t xml:space="preserve"> </w:t>
      </w:r>
      <w:r w:rsidR="00B82B06" w:rsidRPr="003417F5">
        <w:rPr>
          <w:rFonts w:ascii="Arial" w:hAnsi="Arial" w:cs="Arial"/>
        </w:rPr>
        <w:t>carpeta</w:t>
      </w:r>
      <w:r w:rsidR="00B82B06" w:rsidRPr="003417F5">
        <w:rPr>
          <w:rFonts w:ascii="Arial" w:hAnsi="Arial" w:cs="Arial"/>
          <w:spacing w:val="52"/>
        </w:rPr>
        <w:t xml:space="preserve"> </w:t>
      </w:r>
      <w:r w:rsidR="00B82B06" w:rsidRPr="003417F5">
        <w:rPr>
          <w:rFonts w:ascii="Arial" w:hAnsi="Arial" w:cs="Arial"/>
        </w:rPr>
        <w:t>infraestructura/</w:t>
      </w:r>
      <w:r w:rsidR="00B82B06" w:rsidRPr="003417F5">
        <w:rPr>
          <w:rFonts w:ascii="Arial" w:hAnsi="Arial" w:cs="Arial"/>
          <w:spacing w:val="10"/>
        </w:rPr>
        <w:t xml:space="preserve"> </w:t>
      </w:r>
      <w:r w:rsidR="00B82B06" w:rsidRPr="003417F5">
        <w:rPr>
          <w:rFonts w:ascii="Arial" w:hAnsi="Arial" w:cs="Arial"/>
        </w:rPr>
        <w:t>Plan</w:t>
      </w:r>
      <w:r w:rsidR="00B82B06" w:rsidRPr="003417F5">
        <w:rPr>
          <w:rFonts w:ascii="Arial" w:hAnsi="Arial" w:cs="Arial"/>
          <w:spacing w:val="52"/>
        </w:rPr>
        <w:t xml:space="preserve"> </w:t>
      </w:r>
      <w:r w:rsidR="00B82B06" w:rsidRPr="003417F5">
        <w:rPr>
          <w:rFonts w:ascii="Arial" w:hAnsi="Arial" w:cs="Arial"/>
        </w:rPr>
        <w:t>de</w:t>
      </w:r>
      <w:r w:rsidR="00B82B06" w:rsidRPr="003417F5">
        <w:rPr>
          <w:rFonts w:ascii="Arial" w:hAnsi="Arial" w:cs="Arial"/>
          <w:spacing w:val="-59"/>
        </w:rPr>
        <w:t xml:space="preserve"> </w:t>
      </w:r>
      <w:r w:rsidR="00B82B06" w:rsidRPr="003417F5">
        <w:rPr>
          <w:rFonts w:ascii="Arial" w:hAnsi="Arial" w:cs="Arial"/>
        </w:rPr>
        <w:t>Infraestructura</w:t>
      </w:r>
      <w:r w:rsidR="00B82B06" w:rsidRPr="003417F5">
        <w:rPr>
          <w:rFonts w:ascii="Arial" w:hAnsi="Arial" w:cs="Arial"/>
          <w:spacing w:val="-24"/>
        </w:rPr>
        <w:t xml:space="preserve"> </w:t>
      </w:r>
      <w:r w:rsidR="00B82B06" w:rsidRPr="003417F5">
        <w:rPr>
          <w:rFonts w:ascii="Arial" w:hAnsi="Arial" w:cs="Arial"/>
        </w:rPr>
        <w:t>y</w:t>
      </w:r>
      <w:r w:rsidR="00B82B06" w:rsidRPr="003417F5">
        <w:rPr>
          <w:rFonts w:ascii="Arial" w:hAnsi="Arial" w:cs="Arial"/>
          <w:spacing w:val="-11"/>
        </w:rPr>
        <w:t xml:space="preserve"> </w:t>
      </w:r>
      <w:r w:rsidR="00B82B06" w:rsidRPr="003417F5">
        <w:rPr>
          <w:rFonts w:ascii="Arial" w:hAnsi="Arial" w:cs="Arial"/>
        </w:rPr>
        <w:t>prevención</w:t>
      </w:r>
      <w:r w:rsidR="00B82B06" w:rsidRPr="003417F5">
        <w:rPr>
          <w:rFonts w:ascii="Arial" w:hAnsi="Arial" w:cs="Arial"/>
          <w:spacing w:val="-23"/>
        </w:rPr>
        <w:t xml:space="preserve"> </w:t>
      </w:r>
      <w:r w:rsidR="00B82B06" w:rsidRPr="003417F5">
        <w:rPr>
          <w:rFonts w:ascii="Arial" w:hAnsi="Arial" w:cs="Arial"/>
        </w:rPr>
        <w:t>de</w:t>
      </w:r>
      <w:r w:rsidR="00B82B06" w:rsidRPr="003417F5">
        <w:rPr>
          <w:rFonts w:ascii="Arial" w:hAnsi="Arial" w:cs="Arial"/>
          <w:spacing w:val="-8"/>
        </w:rPr>
        <w:t xml:space="preserve"> </w:t>
      </w:r>
      <w:r w:rsidR="00B82B06" w:rsidRPr="003417F5">
        <w:rPr>
          <w:rFonts w:ascii="Arial" w:hAnsi="Arial" w:cs="Arial"/>
        </w:rPr>
        <w:t>desastres)</w:t>
      </w:r>
      <w:r w:rsidR="00B82B06" w:rsidRPr="003417F5">
        <w:rPr>
          <w:rFonts w:ascii="Arial" w:hAnsi="Arial" w:cs="Arial"/>
          <w:spacing w:val="9"/>
        </w:rPr>
        <w:t xml:space="preserve"> </w:t>
      </w:r>
      <w:r w:rsidR="00B82B06" w:rsidRPr="003417F5">
        <w:rPr>
          <w:rFonts w:ascii="Arial" w:hAnsi="Arial" w:cs="Arial"/>
        </w:rPr>
        <w:t>One</w:t>
      </w:r>
      <w:r w:rsidR="00B82B06" w:rsidRPr="003417F5">
        <w:rPr>
          <w:rFonts w:ascii="Arial" w:hAnsi="Arial" w:cs="Arial"/>
          <w:spacing w:val="-24"/>
        </w:rPr>
        <w:t xml:space="preserve"> </w:t>
      </w:r>
      <w:r w:rsidR="00B82B06" w:rsidRPr="003417F5">
        <w:rPr>
          <w:rFonts w:ascii="Arial" w:hAnsi="Arial" w:cs="Arial"/>
        </w:rPr>
        <w:t>Drive</w:t>
      </w:r>
      <w:r w:rsidR="00B82B06" w:rsidRPr="003417F5">
        <w:rPr>
          <w:rFonts w:ascii="Arial" w:hAnsi="Arial" w:cs="Arial"/>
          <w:spacing w:val="-7"/>
        </w:rPr>
        <w:t xml:space="preserve"> </w:t>
      </w:r>
      <w:r w:rsidR="00B82B06" w:rsidRPr="003417F5">
        <w:rPr>
          <w:rFonts w:ascii="Arial" w:hAnsi="Arial" w:cs="Arial"/>
        </w:rPr>
        <w:t>Gestión</w:t>
      </w:r>
      <w:r w:rsidR="00B82B06" w:rsidRPr="003417F5">
        <w:rPr>
          <w:rFonts w:ascii="Arial" w:hAnsi="Arial" w:cs="Arial"/>
          <w:spacing w:val="-23"/>
        </w:rPr>
        <w:t xml:space="preserve"> </w:t>
      </w:r>
      <w:r w:rsidR="00B82B06" w:rsidRPr="003417F5">
        <w:rPr>
          <w:rFonts w:ascii="Arial" w:hAnsi="Arial" w:cs="Arial"/>
        </w:rPr>
        <w:t>administrativa</w:t>
      </w:r>
    </w:p>
    <w:p w14:paraId="1169CF33" w14:textId="77777777" w:rsidR="00787B68" w:rsidRPr="003417F5" w:rsidRDefault="00787B68">
      <w:pPr>
        <w:pStyle w:val="Textoindependiente"/>
        <w:rPr>
          <w:rFonts w:ascii="Arial" w:hAnsi="Arial" w:cs="Arial"/>
          <w:sz w:val="24"/>
        </w:rPr>
      </w:pPr>
    </w:p>
    <w:p w14:paraId="755A8514" w14:textId="77777777" w:rsidR="00547CB1" w:rsidRDefault="00547CB1">
      <w:pPr>
        <w:ind w:left="678"/>
        <w:rPr>
          <w:rFonts w:ascii="Arial" w:hAnsi="Arial" w:cs="Arial"/>
          <w:b/>
        </w:rPr>
      </w:pPr>
    </w:p>
    <w:p w14:paraId="34139842" w14:textId="744AD1AB" w:rsidR="00787B68" w:rsidRPr="002447A7" w:rsidRDefault="00B82B06">
      <w:pPr>
        <w:ind w:left="678"/>
        <w:rPr>
          <w:rFonts w:ascii="Arial" w:hAnsi="Arial" w:cs="Arial"/>
          <w:b/>
        </w:rPr>
      </w:pPr>
      <w:r w:rsidRPr="002447A7">
        <w:rPr>
          <w:rFonts w:ascii="Arial" w:hAnsi="Arial" w:cs="Arial"/>
          <w:b/>
        </w:rPr>
        <w:t>ESTRATEGIAS</w:t>
      </w:r>
      <w:r w:rsidRPr="002447A7">
        <w:rPr>
          <w:rFonts w:ascii="Arial" w:hAnsi="Arial" w:cs="Arial"/>
          <w:b/>
          <w:spacing w:val="-11"/>
        </w:rPr>
        <w:t xml:space="preserve"> </w:t>
      </w:r>
      <w:r w:rsidRPr="002447A7">
        <w:rPr>
          <w:rFonts w:ascii="Arial" w:hAnsi="Arial" w:cs="Arial"/>
          <w:b/>
        </w:rPr>
        <w:t>COVID</w:t>
      </w:r>
      <w:r w:rsidRPr="002447A7">
        <w:rPr>
          <w:rFonts w:ascii="Arial" w:hAnsi="Arial" w:cs="Arial"/>
          <w:b/>
          <w:spacing w:val="-6"/>
        </w:rPr>
        <w:t xml:space="preserve"> </w:t>
      </w:r>
      <w:r w:rsidRPr="002447A7">
        <w:rPr>
          <w:rFonts w:ascii="Arial" w:hAnsi="Arial" w:cs="Arial"/>
          <w:b/>
        </w:rPr>
        <w:t>19</w:t>
      </w:r>
    </w:p>
    <w:p w14:paraId="2C076FE4" w14:textId="77777777" w:rsidR="00F764BB" w:rsidRDefault="00F764BB" w:rsidP="00F764BB">
      <w:pPr>
        <w:pStyle w:val="Prrafodelista"/>
        <w:tabs>
          <w:tab w:val="left" w:pos="1383"/>
        </w:tabs>
        <w:spacing w:before="1"/>
        <w:ind w:firstLine="0"/>
        <w:jc w:val="both"/>
        <w:rPr>
          <w:rFonts w:ascii="Arial" w:hAnsi="Arial" w:cs="Arial"/>
        </w:rPr>
      </w:pPr>
    </w:p>
    <w:p w14:paraId="6894DBAB" w14:textId="36FD3C84" w:rsidR="000D442C" w:rsidRPr="003417F5" w:rsidRDefault="00B82B06" w:rsidP="00C2139E">
      <w:pPr>
        <w:pStyle w:val="Prrafodelista"/>
        <w:numPr>
          <w:ilvl w:val="0"/>
          <w:numId w:val="17"/>
        </w:numPr>
        <w:tabs>
          <w:tab w:val="left" w:pos="1383"/>
        </w:tabs>
        <w:spacing w:before="1"/>
        <w:ind w:left="1383" w:hanging="337"/>
        <w:jc w:val="both"/>
        <w:rPr>
          <w:rFonts w:ascii="Arial" w:hAnsi="Arial" w:cs="Arial"/>
        </w:rPr>
      </w:pPr>
      <w:r w:rsidRPr="003417F5">
        <w:rPr>
          <w:rFonts w:ascii="Arial" w:hAnsi="Arial" w:cs="Arial"/>
        </w:rPr>
        <w:t>Registro personal</w:t>
      </w:r>
      <w:r w:rsidRPr="003417F5">
        <w:rPr>
          <w:rFonts w:ascii="Arial" w:hAnsi="Arial" w:cs="Arial"/>
          <w:spacing w:val="-4"/>
        </w:rPr>
        <w:t xml:space="preserve"> </w:t>
      </w:r>
      <w:r w:rsidRPr="003417F5">
        <w:rPr>
          <w:rFonts w:ascii="Arial" w:hAnsi="Arial" w:cs="Arial"/>
        </w:rPr>
        <w:t>directivo, docente</w:t>
      </w:r>
      <w:r w:rsidRPr="003417F5">
        <w:rPr>
          <w:rFonts w:ascii="Arial" w:hAnsi="Arial" w:cs="Arial"/>
          <w:spacing w:val="-18"/>
        </w:rPr>
        <w:t xml:space="preserve"> </w:t>
      </w:r>
      <w:r w:rsidRPr="003417F5">
        <w:rPr>
          <w:rFonts w:ascii="Arial" w:hAnsi="Arial" w:cs="Arial"/>
        </w:rPr>
        <w:t>y</w:t>
      </w:r>
      <w:r w:rsidRPr="003417F5">
        <w:rPr>
          <w:rFonts w:ascii="Arial" w:hAnsi="Arial" w:cs="Arial"/>
          <w:spacing w:val="-3"/>
        </w:rPr>
        <w:t xml:space="preserve"> </w:t>
      </w:r>
      <w:r w:rsidRPr="003417F5">
        <w:rPr>
          <w:rFonts w:ascii="Arial" w:hAnsi="Arial" w:cs="Arial"/>
        </w:rPr>
        <w:t>administrativo</w:t>
      </w:r>
      <w:r w:rsidRPr="003417F5">
        <w:rPr>
          <w:rFonts w:ascii="Arial" w:hAnsi="Arial" w:cs="Arial"/>
          <w:spacing w:val="1"/>
        </w:rPr>
        <w:t xml:space="preserve"> </w:t>
      </w:r>
      <w:r w:rsidRPr="003417F5">
        <w:rPr>
          <w:rFonts w:ascii="Arial" w:hAnsi="Arial" w:cs="Arial"/>
        </w:rPr>
        <w:t>plataforma</w:t>
      </w:r>
      <w:r w:rsidRPr="003417F5">
        <w:rPr>
          <w:rFonts w:ascii="Arial" w:hAnsi="Arial" w:cs="Arial"/>
          <w:spacing w:val="4"/>
        </w:rPr>
        <w:t xml:space="preserve"> </w:t>
      </w:r>
      <w:r w:rsidR="002447A7" w:rsidRPr="003417F5">
        <w:rPr>
          <w:rFonts w:ascii="Arial" w:hAnsi="Arial" w:cs="Arial"/>
        </w:rPr>
        <w:t>Máster</w:t>
      </w:r>
      <w:r w:rsidR="008C2A49" w:rsidRPr="003417F5">
        <w:rPr>
          <w:rFonts w:ascii="Arial" w:hAnsi="Arial" w:cs="Arial"/>
        </w:rPr>
        <w:t xml:space="preserve"> y</w:t>
      </w:r>
    </w:p>
    <w:p w14:paraId="3B3BE3E3" w14:textId="4B583A40" w:rsidR="00787B68" w:rsidRPr="003417F5" w:rsidRDefault="00764C93" w:rsidP="000D442C">
      <w:pPr>
        <w:pStyle w:val="Prrafodelista"/>
        <w:tabs>
          <w:tab w:val="left" w:pos="1383"/>
        </w:tabs>
        <w:spacing w:before="1"/>
        <w:ind w:firstLine="0"/>
        <w:jc w:val="both"/>
        <w:rPr>
          <w:rFonts w:ascii="Arial" w:hAnsi="Arial" w:cs="Arial"/>
        </w:rPr>
      </w:pPr>
      <w:r>
        <w:rPr>
          <w:rFonts w:ascii="Arial" w:hAnsi="Arial" w:cs="Arial"/>
        </w:rPr>
        <w:t xml:space="preserve">ARL </w:t>
      </w:r>
      <w:r w:rsidR="008C2A49" w:rsidRPr="003417F5">
        <w:rPr>
          <w:rFonts w:ascii="Arial" w:hAnsi="Arial" w:cs="Arial"/>
        </w:rPr>
        <w:t>Sura para administrativos</w:t>
      </w:r>
    </w:p>
    <w:p w14:paraId="4E66D504" w14:textId="406250D2" w:rsidR="00787B68" w:rsidRPr="003417F5" w:rsidRDefault="00B82B06" w:rsidP="00C2139E">
      <w:pPr>
        <w:pStyle w:val="Textoindependiente"/>
        <w:numPr>
          <w:ilvl w:val="0"/>
          <w:numId w:val="17"/>
        </w:numPr>
        <w:spacing w:before="10"/>
        <w:rPr>
          <w:rFonts w:ascii="Arial" w:hAnsi="Arial" w:cs="Arial"/>
        </w:rPr>
      </w:pPr>
      <w:r w:rsidRPr="003417F5">
        <w:rPr>
          <w:rFonts w:ascii="Arial" w:hAnsi="Arial" w:cs="Arial"/>
        </w:rPr>
        <w:t>Seguimiento</w:t>
      </w:r>
      <w:r w:rsidRPr="003417F5">
        <w:rPr>
          <w:rFonts w:ascii="Arial" w:hAnsi="Arial" w:cs="Arial"/>
          <w:spacing w:val="-5"/>
        </w:rPr>
        <w:t xml:space="preserve"> </w:t>
      </w:r>
      <w:r w:rsidRPr="003417F5">
        <w:rPr>
          <w:rFonts w:ascii="Arial" w:hAnsi="Arial" w:cs="Arial"/>
        </w:rPr>
        <w:t>y</w:t>
      </w:r>
      <w:r w:rsidRPr="003417F5">
        <w:rPr>
          <w:rFonts w:ascii="Arial" w:hAnsi="Arial" w:cs="Arial"/>
          <w:spacing w:val="-8"/>
        </w:rPr>
        <w:t xml:space="preserve"> </w:t>
      </w:r>
      <w:r w:rsidRPr="003417F5">
        <w:rPr>
          <w:rFonts w:ascii="Arial" w:hAnsi="Arial" w:cs="Arial"/>
        </w:rPr>
        <w:t>registro</w:t>
      </w:r>
      <w:r w:rsidRPr="003417F5">
        <w:rPr>
          <w:rFonts w:ascii="Arial" w:hAnsi="Arial" w:cs="Arial"/>
          <w:spacing w:val="-4"/>
        </w:rPr>
        <w:t xml:space="preserve"> </w:t>
      </w:r>
      <w:r w:rsidRPr="003417F5">
        <w:rPr>
          <w:rFonts w:ascii="Arial" w:hAnsi="Arial" w:cs="Arial"/>
        </w:rPr>
        <w:t>6ª</w:t>
      </w:r>
      <w:r w:rsidRPr="003417F5">
        <w:rPr>
          <w:rFonts w:ascii="Arial" w:hAnsi="Arial" w:cs="Arial"/>
          <w:spacing w:val="-11"/>
        </w:rPr>
        <w:t xml:space="preserve"> </w:t>
      </w:r>
      <w:r w:rsidRPr="003417F5">
        <w:rPr>
          <w:rFonts w:ascii="Arial" w:hAnsi="Arial" w:cs="Arial"/>
        </w:rPr>
        <w:t>Simat</w:t>
      </w:r>
      <w:r w:rsidRPr="003417F5">
        <w:rPr>
          <w:rFonts w:ascii="Arial" w:hAnsi="Arial" w:cs="Arial"/>
          <w:spacing w:val="13"/>
        </w:rPr>
        <w:t xml:space="preserve"> </w:t>
      </w:r>
      <w:r w:rsidRPr="003417F5">
        <w:rPr>
          <w:rFonts w:ascii="Arial" w:hAnsi="Arial" w:cs="Arial"/>
        </w:rPr>
        <w:t>y</w:t>
      </w:r>
      <w:r w:rsidRPr="003417F5">
        <w:rPr>
          <w:rFonts w:ascii="Arial" w:hAnsi="Arial" w:cs="Arial"/>
          <w:spacing w:val="10"/>
        </w:rPr>
        <w:t xml:space="preserve"> </w:t>
      </w:r>
      <w:r w:rsidRPr="003417F5">
        <w:rPr>
          <w:rFonts w:ascii="Arial" w:hAnsi="Arial" w:cs="Arial"/>
        </w:rPr>
        <w:t>Máster</w:t>
      </w:r>
    </w:p>
    <w:p w14:paraId="52953838" w14:textId="539C3419" w:rsidR="00787B68" w:rsidRPr="003417F5" w:rsidRDefault="00B82B06" w:rsidP="00C2139E">
      <w:pPr>
        <w:pStyle w:val="Prrafodelista"/>
        <w:numPr>
          <w:ilvl w:val="0"/>
          <w:numId w:val="17"/>
        </w:numPr>
        <w:tabs>
          <w:tab w:val="left" w:pos="1382"/>
          <w:tab w:val="left" w:pos="1383"/>
        </w:tabs>
        <w:spacing w:line="232" w:lineRule="auto"/>
        <w:ind w:right="2035" w:hanging="352"/>
        <w:rPr>
          <w:rFonts w:ascii="Arial" w:hAnsi="Arial" w:cs="Arial"/>
        </w:rPr>
      </w:pPr>
      <w:r w:rsidRPr="003417F5">
        <w:rPr>
          <w:rFonts w:ascii="Arial" w:hAnsi="Arial" w:cs="Arial"/>
        </w:rPr>
        <w:t>Exigencia</w:t>
      </w:r>
      <w:r w:rsidRPr="003417F5">
        <w:rPr>
          <w:rFonts w:ascii="Arial" w:hAnsi="Arial" w:cs="Arial"/>
          <w:spacing w:val="-20"/>
        </w:rPr>
        <w:t xml:space="preserve"> </w:t>
      </w:r>
      <w:r w:rsidRPr="003417F5">
        <w:rPr>
          <w:rFonts w:ascii="Arial" w:hAnsi="Arial" w:cs="Arial"/>
        </w:rPr>
        <w:t>de</w:t>
      </w:r>
      <w:r w:rsidRPr="003417F5">
        <w:rPr>
          <w:rFonts w:ascii="Arial" w:hAnsi="Arial" w:cs="Arial"/>
          <w:spacing w:val="18"/>
        </w:rPr>
        <w:t xml:space="preserve"> </w:t>
      </w:r>
      <w:r w:rsidRPr="003417F5">
        <w:rPr>
          <w:rFonts w:ascii="Arial" w:hAnsi="Arial" w:cs="Arial"/>
        </w:rPr>
        <w:t>los</w:t>
      </w:r>
      <w:r w:rsidRPr="003417F5">
        <w:rPr>
          <w:rFonts w:ascii="Arial" w:hAnsi="Arial" w:cs="Arial"/>
          <w:spacing w:val="-5"/>
        </w:rPr>
        <w:t xml:space="preserve"> </w:t>
      </w:r>
      <w:r w:rsidRPr="003417F5">
        <w:rPr>
          <w:rFonts w:ascii="Arial" w:hAnsi="Arial" w:cs="Arial"/>
        </w:rPr>
        <w:t>protocolos</w:t>
      </w:r>
      <w:r w:rsidRPr="003417F5">
        <w:rPr>
          <w:rFonts w:ascii="Arial" w:hAnsi="Arial" w:cs="Arial"/>
          <w:spacing w:val="-5"/>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autocuidado:</w:t>
      </w:r>
      <w:r w:rsidRPr="003417F5">
        <w:rPr>
          <w:rFonts w:ascii="Arial" w:hAnsi="Arial" w:cs="Arial"/>
          <w:spacing w:val="-3"/>
        </w:rPr>
        <w:t xml:space="preserve"> </w:t>
      </w:r>
      <w:r w:rsidRPr="003417F5">
        <w:rPr>
          <w:rFonts w:ascii="Arial" w:hAnsi="Arial" w:cs="Arial"/>
        </w:rPr>
        <w:t>tapa</w:t>
      </w:r>
      <w:r w:rsidRPr="003417F5">
        <w:rPr>
          <w:rFonts w:ascii="Arial" w:hAnsi="Arial" w:cs="Arial"/>
          <w:spacing w:val="-19"/>
        </w:rPr>
        <w:t xml:space="preserve"> </w:t>
      </w:r>
      <w:r w:rsidRPr="003417F5">
        <w:rPr>
          <w:rFonts w:ascii="Arial" w:hAnsi="Arial" w:cs="Arial"/>
        </w:rPr>
        <w:t>bocas,</w:t>
      </w:r>
      <w:r w:rsidRPr="003417F5">
        <w:rPr>
          <w:rFonts w:ascii="Arial" w:hAnsi="Arial" w:cs="Arial"/>
          <w:spacing w:val="-3"/>
        </w:rPr>
        <w:t xml:space="preserve"> </w:t>
      </w:r>
      <w:r w:rsidRPr="003417F5">
        <w:rPr>
          <w:rFonts w:ascii="Arial" w:hAnsi="Arial" w:cs="Arial"/>
        </w:rPr>
        <w:t>limpieza de</w:t>
      </w:r>
      <w:r w:rsidRPr="003417F5">
        <w:rPr>
          <w:rFonts w:ascii="Arial" w:hAnsi="Arial" w:cs="Arial"/>
          <w:spacing w:val="-1"/>
        </w:rPr>
        <w:t xml:space="preserve"> </w:t>
      </w:r>
      <w:r w:rsidRPr="003417F5">
        <w:rPr>
          <w:rFonts w:ascii="Arial" w:hAnsi="Arial" w:cs="Arial"/>
        </w:rPr>
        <w:t>manos,</w:t>
      </w:r>
      <w:r w:rsidRPr="003417F5">
        <w:rPr>
          <w:rFonts w:ascii="Arial" w:hAnsi="Arial" w:cs="Arial"/>
          <w:spacing w:val="-58"/>
        </w:rPr>
        <w:t xml:space="preserve"> </w:t>
      </w:r>
      <w:r w:rsidRPr="003417F5">
        <w:rPr>
          <w:rFonts w:ascii="Arial" w:hAnsi="Arial" w:cs="Arial"/>
        </w:rPr>
        <w:t>distanciamiento</w:t>
      </w:r>
      <w:r w:rsidRPr="003417F5">
        <w:rPr>
          <w:rFonts w:ascii="Arial" w:hAnsi="Arial" w:cs="Arial"/>
          <w:spacing w:val="-8"/>
        </w:rPr>
        <w:t xml:space="preserve"> </w:t>
      </w:r>
      <w:r w:rsidR="002447A7">
        <w:rPr>
          <w:rFonts w:ascii="Arial" w:hAnsi="Arial" w:cs="Arial"/>
          <w:spacing w:val="-8"/>
        </w:rPr>
        <w:t xml:space="preserve">social </w:t>
      </w:r>
    </w:p>
    <w:p w14:paraId="64C220C0" w14:textId="77777777" w:rsidR="00787B68" w:rsidRPr="003417F5" w:rsidRDefault="00B82B06" w:rsidP="00C2139E">
      <w:pPr>
        <w:pStyle w:val="Prrafodelista"/>
        <w:numPr>
          <w:ilvl w:val="0"/>
          <w:numId w:val="17"/>
        </w:numPr>
        <w:tabs>
          <w:tab w:val="left" w:pos="1382"/>
          <w:tab w:val="left" w:pos="1383"/>
        </w:tabs>
        <w:spacing w:line="256" w:lineRule="exact"/>
        <w:ind w:left="1383" w:hanging="337"/>
        <w:rPr>
          <w:rFonts w:ascii="Arial" w:hAnsi="Arial" w:cs="Arial"/>
        </w:rPr>
      </w:pPr>
      <w:r w:rsidRPr="003417F5">
        <w:rPr>
          <w:rFonts w:ascii="Arial" w:hAnsi="Arial" w:cs="Arial"/>
        </w:rPr>
        <w:t>Reuniones</w:t>
      </w:r>
      <w:r w:rsidRPr="003417F5">
        <w:rPr>
          <w:rFonts w:ascii="Arial" w:hAnsi="Arial" w:cs="Arial"/>
          <w:spacing w:val="-3"/>
        </w:rPr>
        <w:t xml:space="preserve"> </w:t>
      </w:r>
      <w:r w:rsidRPr="003417F5">
        <w:rPr>
          <w:rFonts w:ascii="Arial" w:hAnsi="Arial" w:cs="Arial"/>
        </w:rPr>
        <w:t>presenciales</w:t>
      </w:r>
      <w:r w:rsidRPr="003417F5">
        <w:rPr>
          <w:rFonts w:ascii="Arial" w:hAnsi="Arial" w:cs="Arial"/>
          <w:spacing w:val="8"/>
        </w:rPr>
        <w:t xml:space="preserve"> </w:t>
      </w:r>
      <w:r w:rsidRPr="003417F5">
        <w:rPr>
          <w:rFonts w:ascii="Arial" w:hAnsi="Arial" w:cs="Arial"/>
        </w:rPr>
        <w:t>según</w:t>
      </w:r>
      <w:r w:rsidRPr="003417F5">
        <w:rPr>
          <w:rFonts w:ascii="Arial" w:hAnsi="Arial" w:cs="Arial"/>
          <w:spacing w:val="2"/>
        </w:rPr>
        <w:t xml:space="preserve"> </w:t>
      </w:r>
      <w:r w:rsidRPr="003417F5">
        <w:rPr>
          <w:rFonts w:ascii="Arial" w:hAnsi="Arial" w:cs="Arial"/>
        </w:rPr>
        <w:t>necesidad</w:t>
      </w:r>
      <w:r w:rsidRPr="003417F5">
        <w:rPr>
          <w:rFonts w:ascii="Arial" w:hAnsi="Arial" w:cs="Arial"/>
          <w:spacing w:val="9"/>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coordinación</w:t>
      </w:r>
      <w:r w:rsidRPr="003417F5">
        <w:rPr>
          <w:rFonts w:ascii="Arial" w:hAnsi="Arial" w:cs="Arial"/>
          <w:spacing w:val="2"/>
        </w:rPr>
        <w:t xml:space="preserve"> </w:t>
      </w:r>
      <w:r w:rsidRPr="003417F5">
        <w:rPr>
          <w:rFonts w:ascii="Arial" w:hAnsi="Arial" w:cs="Arial"/>
        </w:rPr>
        <w:t>y</w:t>
      </w:r>
      <w:r w:rsidRPr="003417F5">
        <w:rPr>
          <w:rFonts w:ascii="Arial" w:hAnsi="Arial" w:cs="Arial"/>
          <w:spacing w:val="-2"/>
        </w:rPr>
        <w:t xml:space="preserve"> </w:t>
      </w:r>
      <w:r w:rsidRPr="003417F5">
        <w:rPr>
          <w:rFonts w:ascii="Arial" w:hAnsi="Arial" w:cs="Arial"/>
        </w:rPr>
        <w:t>Rectoría</w:t>
      </w:r>
    </w:p>
    <w:p w14:paraId="7DC5C5F4" w14:textId="5DF74534" w:rsidR="00787B68" w:rsidRPr="002C708F" w:rsidRDefault="002C708F" w:rsidP="00C2139E">
      <w:pPr>
        <w:pStyle w:val="Prrafodelista"/>
        <w:numPr>
          <w:ilvl w:val="0"/>
          <w:numId w:val="17"/>
        </w:numPr>
        <w:tabs>
          <w:tab w:val="left" w:pos="1382"/>
          <w:tab w:val="left" w:pos="1383"/>
        </w:tabs>
        <w:spacing w:line="262" w:lineRule="exact"/>
        <w:ind w:left="1383" w:hanging="337"/>
        <w:rPr>
          <w:rFonts w:ascii="Arial" w:hAnsi="Arial" w:cs="Arial"/>
          <w:sz w:val="20"/>
        </w:rPr>
      </w:pPr>
      <w:r w:rsidRPr="002C708F">
        <w:rPr>
          <w:rFonts w:ascii="Arial" w:hAnsi="Arial" w:cs="Arial"/>
        </w:rPr>
        <w:t xml:space="preserve">Aseo </w:t>
      </w:r>
      <w:r w:rsidR="00B82B06" w:rsidRPr="002C708F">
        <w:rPr>
          <w:rFonts w:ascii="Arial" w:hAnsi="Arial" w:cs="Arial"/>
        </w:rPr>
        <w:t>y</w:t>
      </w:r>
      <w:r w:rsidR="00B82B06" w:rsidRPr="002C708F">
        <w:rPr>
          <w:rFonts w:ascii="Arial" w:hAnsi="Arial" w:cs="Arial"/>
          <w:spacing w:val="-4"/>
        </w:rPr>
        <w:t xml:space="preserve"> </w:t>
      </w:r>
      <w:r w:rsidR="00B82B06" w:rsidRPr="002C708F">
        <w:rPr>
          <w:rFonts w:ascii="Arial" w:hAnsi="Arial" w:cs="Arial"/>
        </w:rPr>
        <w:t xml:space="preserve">desinfección </w:t>
      </w:r>
      <w:r w:rsidRPr="002C708F">
        <w:rPr>
          <w:rFonts w:ascii="Arial" w:hAnsi="Arial" w:cs="Arial"/>
        </w:rPr>
        <w:t xml:space="preserve">espacios </w:t>
      </w:r>
    </w:p>
    <w:p w14:paraId="27480D17" w14:textId="77777777" w:rsidR="00787B68" w:rsidRDefault="00787B68">
      <w:pPr>
        <w:pStyle w:val="Textoindependiente"/>
        <w:rPr>
          <w:rFonts w:ascii="Arial" w:hAnsi="Arial" w:cs="Arial"/>
          <w:sz w:val="20"/>
        </w:rPr>
      </w:pPr>
    </w:p>
    <w:p w14:paraId="27A6D1BA" w14:textId="77777777" w:rsidR="00B464D4" w:rsidRPr="00B464D4" w:rsidRDefault="00B464D4">
      <w:pPr>
        <w:pStyle w:val="Textoindependiente"/>
        <w:rPr>
          <w:rFonts w:ascii="Arial" w:hAnsi="Arial" w:cs="Arial"/>
          <w:b/>
          <w:bCs/>
          <w:sz w:val="28"/>
          <w:szCs w:val="28"/>
        </w:rPr>
      </w:pPr>
    </w:p>
    <w:p w14:paraId="3AA83E38" w14:textId="49004F14" w:rsidR="00B464D4" w:rsidRDefault="00B464D4">
      <w:pPr>
        <w:pStyle w:val="Textoindependiente"/>
        <w:rPr>
          <w:rFonts w:ascii="Arial" w:hAnsi="Arial" w:cs="Arial"/>
          <w:b/>
          <w:bCs/>
          <w:sz w:val="28"/>
          <w:szCs w:val="28"/>
        </w:rPr>
      </w:pPr>
      <w:r w:rsidRPr="00B464D4">
        <w:rPr>
          <w:rFonts w:ascii="Arial" w:hAnsi="Arial" w:cs="Arial"/>
          <w:b/>
          <w:bCs/>
          <w:sz w:val="28"/>
          <w:szCs w:val="28"/>
        </w:rPr>
        <w:t>PLAN DIGITAL TIC</w:t>
      </w:r>
    </w:p>
    <w:p w14:paraId="628A8040" w14:textId="77777777" w:rsidR="00B464D4" w:rsidRDefault="00B464D4">
      <w:pPr>
        <w:pStyle w:val="Textoindependiente"/>
        <w:rPr>
          <w:rFonts w:ascii="Arial" w:hAnsi="Arial" w:cs="Arial"/>
          <w:b/>
          <w:bCs/>
          <w:sz w:val="28"/>
          <w:szCs w:val="28"/>
        </w:rPr>
      </w:pPr>
    </w:p>
    <w:p w14:paraId="122AF11E" w14:textId="75CEF533" w:rsidR="00787B68" w:rsidRPr="009F1541" w:rsidRDefault="00B464D4">
      <w:pPr>
        <w:pStyle w:val="Textoindependiente"/>
        <w:rPr>
          <w:rFonts w:ascii="Arial" w:hAnsi="Arial" w:cs="Arial"/>
        </w:rPr>
      </w:pPr>
      <w:r w:rsidRPr="009F1541">
        <w:rPr>
          <w:rFonts w:ascii="Arial" w:hAnsi="Arial" w:cs="Arial"/>
        </w:rPr>
        <w:t>Ver anexo ISO 2022/</w:t>
      </w:r>
      <w:r w:rsidR="009F1541">
        <w:rPr>
          <w:rFonts w:ascii="Arial" w:hAnsi="Arial" w:cs="Arial"/>
        </w:rPr>
        <w:t>Gestión administrativa</w:t>
      </w:r>
      <w:r w:rsidR="009F1541" w:rsidRPr="009F1541">
        <w:rPr>
          <w:rFonts w:ascii="Arial" w:hAnsi="Arial" w:cs="Arial"/>
        </w:rPr>
        <w:t xml:space="preserve">/TIC/ One Drive </w:t>
      </w:r>
    </w:p>
    <w:p w14:paraId="1470C380" w14:textId="77777777" w:rsidR="00787B68" w:rsidRPr="003417F5" w:rsidRDefault="00787B68">
      <w:pPr>
        <w:pStyle w:val="Textoindependiente"/>
        <w:rPr>
          <w:rFonts w:ascii="Arial" w:hAnsi="Arial" w:cs="Arial"/>
          <w:sz w:val="20"/>
        </w:rPr>
      </w:pPr>
    </w:p>
    <w:p w14:paraId="556E8199" w14:textId="4B6AB02D" w:rsidR="00787B68" w:rsidRPr="00F764BB" w:rsidRDefault="00B82B06" w:rsidP="00992790">
      <w:pPr>
        <w:spacing w:before="78"/>
        <w:ind w:left="671" w:right="959"/>
        <w:jc w:val="center"/>
        <w:rPr>
          <w:rFonts w:ascii="Arial" w:hAnsi="Arial" w:cs="Arial"/>
          <w:b/>
          <w:sz w:val="72"/>
        </w:rPr>
      </w:pPr>
      <w:r w:rsidRPr="00F764BB">
        <w:rPr>
          <w:rFonts w:ascii="Arial" w:hAnsi="Arial" w:cs="Arial"/>
          <w:b/>
          <w:sz w:val="72"/>
        </w:rPr>
        <w:t>GESTIÓN</w:t>
      </w:r>
      <w:r w:rsidR="00992790" w:rsidRPr="00F764BB">
        <w:rPr>
          <w:rFonts w:ascii="Arial" w:hAnsi="Arial" w:cs="Arial"/>
          <w:b/>
          <w:sz w:val="72"/>
        </w:rPr>
        <w:t xml:space="preserve"> </w:t>
      </w:r>
      <w:r w:rsidRPr="00F764BB">
        <w:rPr>
          <w:rFonts w:ascii="Arial" w:hAnsi="Arial" w:cs="Arial"/>
          <w:b/>
          <w:sz w:val="72"/>
        </w:rPr>
        <w:t>COMUNIDAD</w:t>
      </w:r>
    </w:p>
    <w:p w14:paraId="57D59DDF" w14:textId="77777777" w:rsidR="00764C93" w:rsidRDefault="00764C93">
      <w:pPr>
        <w:ind w:left="682" w:right="959"/>
        <w:jc w:val="center"/>
        <w:rPr>
          <w:rFonts w:ascii="Arial" w:hAnsi="Arial" w:cs="Arial"/>
          <w:b/>
        </w:rPr>
      </w:pPr>
    </w:p>
    <w:p w14:paraId="70BBE8B5" w14:textId="12BF8172" w:rsidR="00787B68" w:rsidRPr="00F764BB" w:rsidRDefault="00B82B06">
      <w:pPr>
        <w:ind w:left="682" w:right="959"/>
        <w:jc w:val="center"/>
        <w:rPr>
          <w:rFonts w:ascii="Arial" w:hAnsi="Arial" w:cs="Arial"/>
          <w:b/>
        </w:rPr>
      </w:pPr>
      <w:r w:rsidRPr="00F764BB">
        <w:rPr>
          <w:rFonts w:ascii="Arial" w:hAnsi="Arial" w:cs="Arial"/>
          <w:b/>
        </w:rPr>
        <w:t>CULTURA</w:t>
      </w:r>
    </w:p>
    <w:p w14:paraId="40FF6CE5" w14:textId="3F1B6EB4" w:rsidR="00787B68" w:rsidRPr="00F764BB" w:rsidRDefault="00787B68">
      <w:pPr>
        <w:pStyle w:val="Textoindependiente"/>
        <w:spacing w:before="10"/>
        <w:rPr>
          <w:rFonts w:ascii="Arial" w:hAnsi="Arial" w:cs="Arial"/>
          <w:b/>
          <w:sz w:val="18"/>
        </w:rPr>
      </w:pPr>
    </w:p>
    <w:p w14:paraId="220164A3" w14:textId="77777777" w:rsidR="00787B68" w:rsidRPr="003417F5" w:rsidRDefault="00B82B06">
      <w:pPr>
        <w:pStyle w:val="Textoindependiente"/>
        <w:spacing w:before="97" w:line="276" w:lineRule="auto"/>
        <w:ind w:left="678" w:right="956"/>
        <w:jc w:val="both"/>
        <w:rPr>
          <w:rFonts w:ascii="Arial" w:hAnsi="Arial" w:cs="Arial"/>
        </w:rPr>
      </w:pPr>
      <w:r w:rsidRPr="00F764BB">
        <w:rPr>
          <w:rFonts w:ascii="Arial" w:hAnsi="Arial" w:cs="Arial"/>
        </w:rPr>
        <w:t xml:space="preserve">La educación constituye un derecho social. La educación debe ser un bien social: </w:t>
      </w:r>
      <w:r w:rsidRPr="003417F5">
        <w:rPr>
          <w:rFonts w:ascii="Arial" w:hAnsi="Arial" w:cs="Arial"/>
        </w:rPr>
        <w:t>todos los</w:t>
      </w:r>
      <w:r w:rsidRPr="003417F5">
        <w:rPr>
          <w:rFonts w:ascii="Arial" w:hAnsi="Arial" w:cs="Arial"/>
          <w:spacing w:val="1"/>
        </w:rPr>
        <w:t xml:space="preserve"> </w:t>
      </w:r>
      <w:r w:rsidRPr="003417F5">
        <w:rPr>
          <w:rFonts w:ascii="Arial" w:hAnsi="Arial" w:cs="Arial"/>
        </w:rPr>
        <w:t>seres</w:t>
      </w:r>
      <w:r w:rsidRPr="003417F5">
        <w:rPr>
          <w:rFonts w:ascii="Arial" w:hAnsi="Arial" w:cs="Arial"/>
          <w:spacing w:val="1"/>
        </w:rPr>
        <w:t xml:space="preserve"> </w:t>
      </w:r>
      <w:r w:rsidRPr="003417F5">
        <w:rPr>
          <w:rFonts w:ascii="Arial" w:hAnsi="Arial" w:cs="Arial"/>
        </w:rPr>
        <w:t>humanos,</w:t>
      </w:r>
      <w:r w:rsidRPr="003417F5">
        <w:rPr>
          <w:rFonts w:ascii="Arial" w:hAnsi="Arial" w:cs="Arial"/>
          <w:spacing w:val="1"/>
        </w:rPr>
        <w:t xml:space="preserve"> </w:t>
      </w:r>
      <w:r w:rsidRPr="003417F5">
        <w:rPr>
          <w:rFonts w:ascii="Arial" w:hAnsi="Arial" w:cs="Arial"/>
        </w:rPr>
        <w:t>son</w:t>
      </w:r>
      <w:r w:rsidRPr="003417F5">
        <w:rPr>
          <w:rFonts w:ascii="Arial" w:hAnsi="Arial" w:cs="Arial"/>
          <w:spacing w:val="1"/>
        </w:rPr>
        <w:t xml:space="preserve"> </w:t>
      </w:r>
      <w:r w:rsidRPr="003417F5">
        <w:rPr>
          <w:rFonts w:ascii="Arial" w:hAnsi="Arial" w:cs="Arial"/>
        </w:rPr>
        <w:t>sujetos</w:t>
      </w:r>
      <w:r w:rsidRPr="003417F5">
        <w:rPr>
          <w:rFonts w:ascii="Arial" w:hAnsi="Arial" w:cs="Arial"/>
          <w:spacing w:val="1"/>
        </w:rPr>
        <w:t xml:space="preserve"> </w:t>
      </w:r>
      <w:r w:rsidRPr="003417F5">
        <w:rPr>
          <w:rFonts w:ascii="Arial" w:hAnsi="Arial" w:cs="Arial"/>
        </w:rPr>
        <w:t>plenos</w:t>
      </w:r>
      <w:r w:rsidRPr="003417F5">
        <w:rPr>
          <w:rFonts w:ascii="Arial" w:hAnsi="Arial" w:cs="Arial"/>
          <w:spacing w:val="1"/>
        </w:rPr>
        <w:t xml:space="preserve"> </w:t>
      </w:r>
      <w:r w:rsidRPr="003417F5">
        <w:rPr>
          <w:rFonts w:ascii="Arial" w:hAnsi="Arial" w:cs="Arial"/>
        </w:rPr>
        <w:t>del</w:t>
      </w:r>
      <w:r w:rsidRPr="003417F5">
        <w:rPr>
          <w:rFonts w:ascii="Arial" w:hAnsi="Arial" w:cs="Arial"/>
          <w:spacing w:val="1"/>
        </w:rPr>
        <w:t xml:space="preserve"> </w:t>
      </w:r>
      <w:r w:rsidRPr="003417F5">
        <w:rPr>
          <w:rFonts w:ascii="Arial" w:hAnsi="Arial" w:cs="Arial"/>
        </w:rPr>
        <w:t>aprendizaje</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enseñanza.</w:t>
      </w:r>
      <w:r w:rsidRPr="003417F5">
        <w:rPr>
          <w:rFonts w:ascii="Arial" w:hAnsi="Arial" w:cs="Arial"/>
          <w:spacing w:val="1"/>
        </w:rPr>
        <w:t xml:space="preserve"> </w:t>
      </w:r>
      <w:r w:rsidRPr="003417F5">
        <w:rPr>
          <w:rFonts w:ascii="Arial" w:hAnsi="Arial" w:cs="Arial"/>
        </w:rPr>
        <w:t>Todos</w:t>
      </w:r>
      <w:r w:rsidRPr="003417F5">
        <w:rPr>
          <w:rFonts w:ascii="Arial" w:hAnsi="Arial" w:cs="Arial"/>
          <w:spacing w:val="1"/>
        </w:rPr>
        <w:t xml:space="preserve"> </w:t>
      </w:r>
      <w:r w:rsidRPr="003417F5">
        <w:rPr>
          <w:rFonts w:ascii="Arial" w:hAnsi="Arial" w:cs="Arial"/>
        </w:rPr>
        <w:t>tienen</w:t>
      </w:r>
      <w:r w:rsidRPr="003417F5">
        <w:rPr>
          <w:rFonts w:ascii="Arial" w:hAnsi="Arial" w:cs="Arial"/>
          <w:spacing w:val="1"/>
        </w:rPr>
        <w:t xml:space="preserve"> </w:t>
      </w:r>
      <w:r w:rsidRPr="003417F5">
        <w:rPr>
          <w:rFonts w:ascii="Arial" w:hAnsi="Arial" w:cs="Arial"/>
        </w:rPr>
        <w:t>capacidad para aprender y transmitir la cultura. Es la escuela, familia, comunidad, quienes</w:t>
      </w:r>
      <w:r w:rsidRPr="003417F5">
        <w:rPr>
          <w:rFonts w:ascii="Arial" w:hAnsi="Arial" w:cs="Arial"/>
          <w:spacing w:val="1"/>
        </w:rPr>
        <w:t xml:space="preserve"> </w:t>
      </w:r>
      <w:r w:rsidRPr="003417F5">
        <w:rPr>
          <w:rFonts w:ascii="Arial" w:hAnsi="Arial" w:cs="Arial"/>
        </w:rPr>
        <w:t>deben</w:t>
      </w:r>
      <w:r w:rsidRPr="003417F5">
        <w:rPr>
          <w:rFonts w:ascii="Arial" w:hAnsi="Arial" w:cs="Arial"/>
          <w:spacing w:val="1"/>
        </w:rPr>
        <w:t xml:space="preserve"> </w:t>
      </w:r>
      <w:r w:rsidRPr="003417F5">
        <w:rPr>
          <w:rFonts w:ascii="Arial" w:hAnsi="Arial" w:cs="Arial"/>
        </w:rPr>
        <w:t>adecuar para</w:t>
      </w:r>
      <w:r w:rsidRPr="003417F5">
        <w:rPr>
          <w:rFonts w:ascii="Arial" w:hAnsi="Arial" w:cs="Arial"/>
          <w:spacing w:val="1"/>
        </w:rPr>
        <w:t xml:space="preserve"> </w:t>
      </w:r>
      <w:r w:rsidRPr="003417F5">
        <w:rPr>
          <w:rFonts w:ascii="Arial" w:hAnsi="Arial" w:cs="Arial"/>
        </w:rPr>
        <w:t>integrar</w:t>
      </w:r>
      <w:r w:rsidRPr="003417F5">
        <w:rPr>
          <w:rFonts w:ascii="Arial" w:hAnsi="Arial" w:cs="Arial"/>
          <w:spacing w:val="1"/>
        </w:rPr>
        <w:t xml:space="preserve"> </w:t>
      </w:r>
      <w:r w:rsidRPr="003417F5">
        <w:rPr>
          <w:rFonts w:ascii="Arial" w:hAnsi="Arial" w:cs="Arial"/>
        </w:rPr>
        <w:t>a</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excluidos,</w:t>
      </w:r>
      <w:r w:rsidRPr="003417F5">
        <w:rPr>
          <w:rFonts w:ascii="Arial" w:hAnsi="Arial" w:cs="Arial"/>
          <w:spacing w:val="1"/>
        </w:rPr>
        <w:t xml:space="preserve"> </w:t>
      </w:r>
      <w:r w:rsidRPr="003417F5">
        <w:rPr>
          <w:rFonts w:ascii="Arial" w:hAnsi="Arial" w:cs="Arial"/>
        </w:rPr>
        <w:t>para garantizar</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ingreso,</w:t>
      </w:r>
      <w:r w:rsidRPr="003417F5">
        <w:rPr>
          <w:rFonts w:ascii="Arial" w:hAnsi="Arial" w:cs="Arial"/>
          <w:spacing w:val="1"/>
        </w:rPr>
        <w:t xml:space="preserve"> </w:t>
      </w:r>
      <w:r w:rsidRPr="003417F5">
        <w:rPr>
          <w:rFonts w:ascii="Arial" w:hAnsi="Arial" w:cs="Arial"/>
        </w:rPr>
        <w:t>permanencia y</w:t>
      </w:r>
      <w:r w:rsidRPr="003417F5">
        <w:rPr>
          <w:rFonts w:ascii="Arial" w:hAnsi="Arial" w:cs="Arial"/>
          <w:spacing w:val="1"/>
        </w:rPr>
        <w:t xml:space="preserve"> </w:t>
      </w:r>
      <w:r w:rsidRPr="003417F5">
        <w:rPr>
          <w:rFonts w:ascii="Arial" w:hAnsi="Arial" w:cs="Arial"/>
        </w:rPr>
        <w:t>graduación</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todos</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niveles,</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modalidades</w:t>
      </w:r>
      <w:r w:rsidRPr="003417F5">
        <w:rPr>
          <w:rFonts w:ascii="Arial" w:hAnsi="Arial" w:cs="Arial"/>
          <w:spacing w:val="1"/>
        </w:rPr>
        <w:t xml:space="preserve"> </w:t>
      </w:r>
      <w:r w:rsidRPr="003417F5">
        <w:rPr>
          <w:rFonts w:ascii="Arial" w:hAnsi="Arial" w:cs="Arial"/>
        </w:rPr>
        <w:t>del sistema educativo,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acuerdo</w:t>
      </w:r>
      <w:r w:rsidRPr="003417F5">
        <w:rPr>
          <w:rFonts w:ascii="Arial" w:hAnsi="Arial" w:cs="Arial"/>
          <w:spacing w:val="1"/>
        </w:rPr>
        <w:t xml:space="preserve"> </w:t>
      </w:r>
      <w:r w:rsidRPr="003417F5">
        <w:rPr>
          <w:rFonts w:ascii="Arial" w:hAnsi="Arial" w:cs="Arial"/>
        </w:rPr>
        <w:t>a las</w:t>
      </w:r>
      <w:r w:rsidRPr="003417F5">
        <w:rPr>
          <w:rFonts w:ascii="Arial" w:hAnsi="Arial" w:cs="Arial"/>
          <w:spacing w:val="1"/>
        </w:rPr>
        <w:t xml:space="preserve"> </w:t>
      </w:r>
      <w:r w:rsidRPr="003417F5">
        <w:rPr>
          <w:rFonts w:ascii="Arial" w:hAnsi="Arial" w:cs="Arial"/>
        </w:rPr>
        <w:t>posibilidades</w:t>
      </w:r>
      <w:r w:rsidRPr="003417F5">
        <w:rPr>
          <w:rFonts w:ascii="Arial" w:hAnsi="Arial" w:cs="Arial"/>
          <w:spacing w:val="-14"/>
        </w:rPr>
        <w:t xml:space="preserve"> </w:t>
      </w:r>
      <w:r w:rsidRPr="003417F5">
        <w:rPr>
          <w:rFonts w:ascii="Arial" w:hAnsi="Arial" w:cs="Arial"/>
        </w:rPr>
        <w:t>y</w:t>
      </w:r>
      <w:r w:rsidRPr="003417F5">
        <w:rPr>
          <w:rFonts w:ascii="Arial" w:hAnsi="Arial" w:cs="Arial"/>
          <w:spacing w:val="-13"/>
        </w:rPr>
        <w:t xml:space="preserve"> </w:t>
      </w:r>
      <w:r w:rsidRPr="003417F5">
        <w:rPr>
          <w:rFonts w:ascii="Arial" w:hAnsi="Arial" w:cs="Arial"/>
        </w:rPr>
        <w:t>necesidades</w:t>
      </w:r>
      <w:r w:rsidRPr="003417F5">
        <w:rPr>
          <w:rFonts w:ascii="Arial" w:hAnsi="Arial" w:cs="Arial"/>
          <w:spacing w:val="-14"/>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cada</w:t>
      </w:r>
      <w:r w:rsidRPr="003417F5">
        <w:rPr>
          <w:rFonts w:ascii="Arial" w:hAnsi="Arial" w:cs="Arial"/>
          <w:spacing w:val="-9"/>
        </w:rPr>
        <w:t xml:space="preserve"> </w:t>
      </w:r>
      <w:r w:rsidRPr="003417F5">
        <w:rPr>
          <w:rFonts w:ascii="Arial" w:hAnsi="Arial" w:cs="Arial"/>
        </w:rPr>
        <w:t>uno.</w:t>
      </w:r>
    </w:p>
    <w:p w14:paraId="2A7E73B8" w14:textId="4C5807B5" w:rsidR="00787B68" w:rsidRPr="003417F5" w:rsidRDefault="00B82B06">
      <w:pPr>
        <w:pStyle w:val="Textoindependiente"/>
        <w:spacing w:before="192" w:line="280" w:lineRule="auto"/>
        <w:ind w:left="678" w:right="970"/>
        <w:jc w:val="both"/>
        <w:rPr>
          <w:rFonts w:ascii="Arial" w:hAnsi="Arial" w:cs="Arial"/>
        </w:rPr>
      </w:pPr>
      <w:r w:rsidRPr="003417F5">
        <w:rPr>
          <w:rFonts w:ascii="Arial" w:hAnsi="Arial" w:cs="Arial"/>
        </w:rPr>
        <w:t>Para</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atención</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estudiantes</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necesidades</w:t>
      </w:r>
      <w:r w:rsidRPr="003417F5">
        <w:rPr>
          <w:rFonts w:ascii="Arial" w:hAnsi="Arial" w:cs="Arial"/>
          <w:spacing w:val="1"/>
        </w:rPr>
        <w:t xml:space="preserve"> </w:t>
      </w:r>
      <w:r w:rsidRPr="003417F5">
        <w:rPr>
          <w:rFonts w:ascii="Arial" w:hAnsi="Arial" w:cs="Arial"/>
        </w:rPr>
        <w:t>educativas</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comportamentales</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aprendizaje se contempla la resolución 113 de enero año 2020 del Ministerio de salud y el</w:t>
      </w:r>
      <w:r w:rsidRPr="003417F5">
        <w:rPr>
          <w:rFonts w:ascii="Arial" w:hAnsi="Arial" w:cs="Arial"/>
          <w:spacing w:val="1"/>
        </w:rPr>
        <w:t xml:space="preserve"> </w:t>
      </w:r>
      <w:r w:rsidRPr="003417F5">
        <w:rPr>
          <w:rFonts w:ascii="Arial" w:hAnsi="Arial" w:cs="Arial"/>
        </w:rPr>
        <w:t>registro</w:t>
      </w:r>
      <w:r w:rsidRPr="003417F5">
        <w:rPr>
          <w:rFonts w:ascii="Arial" w:hAnsi="Arial" w:cs="Arial"/>
          <w:spacing w:val="-11"/>
        </w:rPr>
        <w:t xml:space="preserve"> </w:t>
      </w:r>
      <w:r w:rsidRPr="003417F5">
        <w:rPr>
          <w:rFonts w:ascii="Arial" w:hAnsi="Arial" w:cs="Arial"/>
        </w:rPr>
        <w:t>5ª</w:t>
      </w:r>
      <w:r w:rsidRPr="003417F5">
        <w:rPr>
          <w:rFonts w:ascii="Arial" w:hAnsi="Arial" w:cs="Arial"/>
          <w:spacing w:val="-17"/>
        </w:rPr>
        <w:t xml:space="preserve"> </w:t>
      </w:r>
      <w:r w:rsidRPr="003417F5">
        <w:rPr>
          <w:rFonts w:ascii="Arial" w:hAnsi="Arial" w:cs="Arial"/>
        </w:rPr>
        <w:t>6ª</w:t>
      </w:r>
      <w:r w:rsidRPr="003417F5">
        <w:rPr>
          <w:rFonts w:ascii="Arial" w:hAnsi="Arial" w:cs="Arial"/>
          <w:spacing w:val="-17"/>
        </w:rPr>
        <w:t xml:space="preserve"> </w:t>
      </w:r>
      <w:r w:rsidRPr="003417F5">
        <w:rPr>
          <w:rFonts w:ascii="Arial" w:hAnsi="Arial" w:cs="Arial"/>
        </w:rPr>
        <w:t>Simat.</w:t>
      </w:r>
    </w:p>
    <w:p w14:paraId="502A1DA7" w14:textId="77777777" w:rsidR="00787B68" w:rsidRPr="003417F5" w:rsidRDefault="00787B68">
      <w:pPr>
        <w:pStyle w:val="Textoindependiente"/>
        <w:rPr>
          <w:rFonts w:ascii="Arial" w:hAnsi="Arial" w:cs="Arial"/>
          <w:sz w:val="24"/>
        </w:rPr>
      </w:pPr>
    </w:p>
    <w:p w14:paraId="7AC07844" w14:textId="43A0AF11" w:rsidR="00787B68" w:rsidRDefault="00B82B06">
      <w:pPr>
        <w:pStyle w:val="Ttulo4"/>
        <w:spacing w:before="165"/>
        <w:ind w:left="1863"/>
        <w:rPr>
          <w:spacing w:val="6"/>
        </w:rPr>
      </w:pPr>
      <w:r w:rsidRPr="003417F5">
        <w:t>CUADRO</w:t>
      </w:r>
      <w:r w:rsidRPr="003417F5">
        <w:rPr>
          <w:spacing w:val="-3"/>
        </w:rPr>
        <w:t xml:space="preserve"> </w:t>
      </w:r>
      <w:r w:rsidRPr="003417F5">
        <w:t>DE</w:t>
      </w:r>
      <w:r w:rsidRPr="003417F5">
        <w:rPr>
          <w:spacing w:val="7"/>
        </w:rPr>
        <w:t xml:space="preserve"> </w:t>
      </w:r>
      <w:r w:rsidRPr="003417F5">
        <w:t>ESTUDIANTES</w:t>
      </w:r>
      <w:r w:rsidRPr="003417F5">
        <w:rPr>
          <w:spacing w:val="-11"/>
        </w:rPr>
        <w:t xml:space="preserve"> </w:t>
      </w:r>
      <w:r w:rsidRPr="003417F5">
        <w:t>CON</w:t>
      </w:r>
      <w:r w:rsidRPr="003417F5">
        <w:rPr>
          <w:spacing w:val="-6"/>
        </w:rPr>
        <w:t xml:space="preserve"> </w:t>
      </w:r>
      <w:r w:rsidRPr="003417F5">
        <w:t>DISCAPACIDAD</w:t>
      </w:r>
      <w:r w:rsidRPr="003417F5">
        <w:rPr>
          <w:spacing w:val="20"/>
        </w:rPr>
        <w:t xml:space="preserve"> </w:t>
      </w:r>
      <w:r w:rsidRPr="003417F5">
        <w:t>SIMAT</w:t>
      </w:r>
      <w:r w:rsidRPr="003417F5">
        <w:rPr>
          <w:spacing w:val="6"/>
        </w:rPr>
        <w:t xml:space="preserve"> </w:t>
      </w:r>
      <w:r w:rsidR="00570660">
        <w:rPr>
          <w:spacing w:val="6"/>
        </w:rPr>
        <w:t>REPORTE 5 A Y 6ª ENERO 31 DE 2022</w:t>
      </w:r>
    </w:p>
    <w:tbl>
      <w:tblPr>
        <w:tblW w:w="6200" w:type="dxa"/>
        <w:tblCellMar>
          <w:left w:w="70" w:type="dxa"/>
          <w:right w:w="70" w:type="dxa"/>
        </w:tblCellMar>
        <w:tblLook w:val="04A0" w:firstRow="1" w:lastRow="0" w:firstColumn="1" w:lastColumn="0" w:noHBand="0" w:noVBand="1"/>
      </w:tblPr>
      <w:tblGrid>
        <w:gridCol w:w="2960"/>
        <w:gridCol w:w="252"/>
        <w:gridCol w:w="320"/>
        <w:gridCol w:w="320"/>
        <w:gridCol w:w="320"/>
        <w:gridCol w:w="320"/>
        <w:gridCol w:w="320"/>
        <w:gridCol w:w="252"/>
        <w:gridCol w:w="252"/>
        <w:gridCol w:w="252"/>
        <w:gridCol w:w="252"/>
        <w:gridCol w:w="364"/>
        <w:gridCol w:w="364"/>
      </w:tblGrid>
      <w:tr w:rsidR="00F5334F" w:rsidRPr="00F5334F" w14:paraId="7CDC28E6" w14:textId="77777777" w:rsidTr="00F5334F">
        <w:trPr>
          <w:trHeight w:val="290"/>
        </w:trPr>
        <w:tc>
          <w:tcPr>
            <w:tcW w:w="2960" w:type="dxa"/>
            <w:tcBorders>
              <w:top w:val="nil"/>
              <w:left w:val="nil"/>
              <w:bottom w:val="nil"/>
              <w:right w:val="nil"/>
            </w:tcBorders>
            <w:shd w:val="clear" w:color="auto" w:fill="auto"/>
            <w:noWrap/>
            <w:vAlign w:val="bottom"/>
            <w:hideMark/>
          </w:tcPr>
          <w:p w14:paraId="3617FA43" w14:textId="77777777" w:rsidR="008715C3" w:rsidRDefault="008715C3" w:rsidP="00F5334F">
            <w:pPr>
              <w:widowControl/>
              <w:autoSpaceDE/>
              <w:autoSpaceDN/>
              <w:rPr>
                <w:rFonts w:ascii="Calibri" w:eastAsia="Times New Roman" w:hAnsi="Calibri" w:cs="Calibri"/>
                <w:color w:val="000000"/>
                <w:lang w:val="es-CO" w:eastAsia="es-CO"/>
              </w:rPr>
            </w:pPr>
          </w:p>
          <w:p w14:paraId="45ADED7A" w14:textId="11D1BBA2" w:rsidR="00F5334F" w:rsidRPr="00F5334F" w:rsidRDefault="00F5334F" w:rsidP="00F5334F">
            <w:pPr>
              <w:widowControl/>
              <w:autoSpaceDE/>
              <w:autoSpaceDN/>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DISCAPACIDAD GRADOS</w:t>
            </w:r>
          </w:p>
        </w:tc>
        <w:tc>
          <w:tcPr>
            <w:tcW w:w="200" w:type="dxa"/>
            <w:tcBorders>
              <w:top w:val="nil"/>
              <w:left w:val="nil"/>
              <w:bottom w:val="nil"/>
              <w:right w:val="nil"/>
            </w:tcBorders>
            <w:shd w:val="clear" w:color="auto" w:fill="auto"/>
            <w:noWrap/>
            <w:vAlign w:val="bottom"/>
            <w:hideMark/>
          </w:tcPr>
          <w:p w14:paraId="3C7C39A9"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0</w:t>
            </w:r>
          </w:p>
        </w:tc>
        <w:tc>
          <w:tcPr>
            <w:tcW w:w="320" w:type="dxa"/>
            <w:tcBorders>
              <w:top w:val="nil"/>
              <w:left w:val="nil"/>
              <w:bottom w:val="nil"/>
              <w:right w:val="nil"/>
            </w:tcBorders>
            <w:shd w:val="clear" w:color="auto" w:fill="auto"/>
            <w:noWrap/>
            <w:vAlign w:val="bottom"/>
            <w:hideMark/>
          </w:tcPr>
          <w:p w14:paraId="04BCE828"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1</w:t>
            </w:r>
          </w:p>
        </w:tc>
        <w:tc>
          <w:tcPr>
            <w:tcW w:w="320" w:type="dxa"/>
            <w:tcBorders>
              <w:top w:val="nil"/>
              <w:left w:val="nil"/>
              <w:bottom w:val="nil"/>
              <w:right w:val="nil"/>
            </w:tcBorders>
            <w:shd w:val="clear" w:color="auto" w:fill="auto"/>
            <w:noWrap/>
            <w:vAlign w:val="bottom"/>
            <w:hideMark/>
          </w:tcPr>
          <w:p w14:paraId="5E22FF40"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2</w:t>
            </w:r>
          </w:p>
        </w:tc>
        <w:tc>
          <w:tcPr>
            <w:tcW w:w="320" w:type="dxa"/>
            <w:tcBorders>
              <w:top w:val="nil"/>
              <w:left w:val="nil"/>
              <w:bottom w:val="nil"/>
              <w:right w:val="nil"/>
            </w:tcBorders>
            <w:shd w:val="clear" w:color="auto" w:fill="auto"/>
            <w:noWrap/>
            <w:vAlign w:val="bottom"/>
            <w:hideMark/>
          </w:tcPr>
          <w:p w14:paraId="7FA72758"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3</w:t>
            </w:r>
          </w:p>
        </w:tc>
        <w:tc>
          <w:tcPr>
            <w:tcW w:w="320" w:type="dxa"/>
            <w:tcBorders>
              <w:top w:val="nil"/>
              <w:left w:val="nil"/>
              <w:bottom w:val="nil"/>
              <w:right w:val="nil"/>
            </w:tcBorders>
            <w:shd w:val="clear" w:color="auto" w:fill="auto"/>
            <w:noWrap/>
            <w:vAlign w:val="bottom"/>
            <w:hideMark/>
          </w:tcPr>
          <w:p w14:paraId="4A9D46CA"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4</w:t>
            </w:r>
          </w:p>
        </w:tc>
        <w:tc>
          <w:tcPr>
            <w:tcW w:w="320" w:type="dxa"/>
            <w:tcBorders>
              <w:top w:val="nil"/>
              <w:left w:val="nil"/>
              <w:bottom w:val="nil"/>
              <w:right w:val="nil"/>
            </w:tcBorders>
            <w:shd w:val="clear" w:color="auto" w:fill="auto"/>
            <w:noWrap/>
            <w:vAlign w:val="bottom"/>
            <w:hideMark/>
          </w:tcPr>
          <w:p w14:paraId="0EB19BE9"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5</w:t>
            </w:r>
          </w:p>
        </w:tc>
        <w:tc>
          <w:tcPr>
            <w:tcW w:w="200" w:type="dxa"/>
            <w:tcBorders>
              <w:top w:val="nil"/>
              <w:left w:val="nil"/>
              <w:bottom w:val="nil"/>
              <w:right w:val="nil"/>
            </w:tcBorders>
            <w:shd w:val="clear" w:color="auto" w:fill="auto"/>
            <w:noWrap/>
            <w:vAlign w:val="bottom"/>
            <w:hideMark/>
          </w:tcPr>
          <w:p w14:paraId="4EB6FC08"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6</w:t>
            </w:r>
          </w:p>
        </w:tc>
        <w:tc>
          <w:tcPr>
            <w:tcW w:w="200" w:type="dxa"/>
            <w:tcBorders>
              <w:top w:val="nil"/>
              <w:left w:val="nil"/>
              <w:bottom w:val="nil"/>
              <w:right w:val="nil"/>
            </w:tcBorders>
            <w:shd w:val="clear" w:color="auto" w:fill="auto"/>
            <w:noWrap/>
            <w:vAlign w:val="bottom"/>
            <w:hideMark/>
          </w:tcPr>
          <w:p w14:paraId="5CEF9632"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7</w:t>
            </w:r>
          </w:p>
        </w:tc>
        <w:tc>
          <w:tcPr>
            <w:tcW w:w="200" w:type="dxa"/>
            <w:tcBorders>
              <w:top w:val="nil"/>
              <w:left w:val="nil"/>
              <w:bottom w:val="nil"/>
              <w:right w:val="nil"/>
            </w:tcBorders>
            <w:shd w:val="clear" w:color="auto" w:fill="auto"/>
            <w:noWrap/>
            <w:vAlign w:val="bottom"/>
            <w:hideMark/>
          </w:tcPr>
          <w:p w14:paraId="6E61ED74"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8</w:t>
            </w:r>
          </w:p>
        </w:tc>
        <w:tc>
          <w:tcPr>
            <w:tcW w:w="200" w:type="dxa"/>
            <w:tcBorders>
              <w:top w:val="nil"/>
              <w:left w:val="nil"/>
              <w:bottom w:val="nil"/>
              <w:right w:val="nil"/>
            </w:tcBorders>
            <w:shd w:val="clear" w:color="auto" w:fill="auto"/>
            <w:noWrap/>
            <w:vAlign w:val="bottom"/>
            <w:hideMark/>
          </w:tcPr>
          <w:p w14:paraId="3DDF6D8E"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9</w:t>
            </w:r>
          </w:p>
        </w:tc>
        <w:tc>
          <w:tcPr>
            <w:tcW w:w="320" w:type="dxa"/>
            <w:tcBorders>
              <w:top w:val="nil"/>
              <w:left w:val="nil"/>
              <w:bottom w:val="nil"/>
              <w:right w:val="nil"/>
            </w:tcBorders>
            <w:shd w:val="clear" w:color="auto" w:fill="auto"/>
            <w:noWrap/>
            <w:vAlign w:val="bottom"/>
            <w:hideMark/>
          </w:tcPr>
          <w:p w14:paraId="3F7AC883"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10</w:t>
            </w:r>
          </w:p>
        </w:tc>
        <w:tc>
          <w:tcPr>
            <w:tcW w:w="320" w:type="dxa"/>
            <w:tcBorders>
              <w:top w:val="nil"/>
              <w:left w:val="nil"/>
              <w:bottom w:val="nil"/>
              <w:right w:val="nil"/>
            </w:tcBorders>
            <w:shd w:val="clear" w:color="auto" w:fill="auto"/>
            <w:noWrap/>
            <w:vAlign w:val="bottom"/>
            <w:hideMark/>
          </w:tcPr>
          <w:p w14:paraId="646B20F4"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11</w:t>
            </w:r>
          </w:p>
        </w:tc>
      </w:tr>
      <w:tr w:rsidR="00F5334F" w:rsidRPr="00F5334F" w14:paraId="033B5509" w14:textId="77777777" w:rsidTr="00F5334F">
        <w:trPr>
          <w:trHeight w:val="290"/>
        </w:trPr>
        <w:tc>
          <w:tcPr>
            <w:tcW w:w="2960" w:type="dxa"/>
            <w:tcBorders>
              <w:top w:val="nil"/>
              <w:left w:val="nil"/>
              <w:bottom w:val="nil"/>
              <w:right w:val="nil"/>
            </w:tcBorders>
            <w:shd w:val="clear" w:color="auto" w:fill="auto"/>
            <w:noWrap/>
            <w:vAlign w:val="bottom"/>
            <w:hideMark/>
          </w:tcPr>
          <w:p w14:paraId="2519EDDA" w14:textId="77777777" w:rsidR="00F5334F" w:rsidRPr="00F5334F" w:rsidRDefault="00F5334F" w:rsidP="00F5334F">
            <w:pPr>
              <w:widowControl/>
              <w:autoSpaceDE/>
              <w:autoSpaceDN/>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Estudiantes</w:t>
            </w:r>
          </w:p>
        </w:tc>
        <w:tc>
          <w:tcPr>
            <w:tcW w:w="200" w:type="dxa"/>
            <w:tcBorders>
              <w:top w:val="nil"/>
              <w:left w:val="nil"/>
              <w:bottom w:val="nil"/>
              <w:right w:val="nil"/>
            </w:tcBorders>
            <w:shd w:val="clear" w:color="auto" w:fill="auto"/>
            <w:noWrap/>
            <w:vAlign w:val="bottom"/>
            <w:hideMark/>
          </w:tcPr>
          <w:p w14:paraId="6EC6860E"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1</w:t>
            </w:r>
          </w:p>
        </w:tc>
        <w:tc>
          <w:tcPr>
            <w:tcW w:w="320" w:type="dxa"/>
            <w:tcBorders>
              <w:top w:val="nil"/>
              <w:left w:val="nil"/>
              <w:bottom w:val="nil"/>
              <w:right w:val="nil"/>
            </w:tcBorders>
            <w:shd w:val="clear" w:color="auto" w:fill="auto"/>
            <w:noWrap/>
            <w:vAlign w:val="bottom"/>
            <w:hideMark/>
          </w:tcPr>
          <w:p w14:paraId="5111BA53"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1</w:t>
            </w:r>
          </w:p>
        </w:tc>
        <w:tc>
          <w:tcPr>
            <w:tcW w:w="320" w:type="dxa"/>
            <w:tcBorders>
              <w:top w:val="nil"/>
              <w:left w:val="nil"/>
              <w:bottom w:val="nil"/>
              <w:right w:val="nil"/>
            </w:tcBorders>
            <w:shd w:val="clear" w:color="auto" w:fill="auto"/>
            <w:noWrap/>
            <w:vAlign w:val="bottom"/>
            <w:hideMark/>
          </w:tcPr>
          <w:p w14:paraId="3025EA14"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3</w:t>
            </w:r>
          </w:p>
        </w:tc>
        <w:tc>
          <w:tcPr>
            <w:tcW w:w="320" w:type="dxa"/>
            <w:tcBorders>
              <w:top w:val="nil"/>
              <w:left w:val="nil"/>
              <w:bottom w:val="nil"/>
              <w:right w:val="nil"/>
            </w:tcBorders>
            <w:shd w:val="clear" w:color="auto" w:fill="auto"/>
            <w:noWrap/>
            <w:vAlign w:val="bottom"/>
            <w:hideMark/>
          </w:tcPr>
          <w:p w14:paraId="3991D8A2"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3</w:t>
            </w:r>
          </w:p>
        </w:tc>
        <w:tc>
          <w:tcPr>
            <w:tcW w:w="320" w:type="dxa"/>
            <w:tcBorders>
              <w:top w:val="nil"/>
              <w:left w:val="nil"/>
              <w:bottom w:val="nil"/>
              <w:right w:val="nil"/>
            </w:tcBorders>
            <w:shd w:val="clear" w:color="auto" w:fill="auto"/>
            <w:noWrap/>
            <w:vAlign w:val="bottom"/>
            <w:hideMark/>
          </w:tcPr>
          <w:p w14:paraId="2B3090C0"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1</w:t>
            </w:r>
          </w:p>
        </w:tc>
        <w:tc>
          <w:tcPr>
            <w:tcW w:w="320" w:type="dxa"/>
            <w:tcBorders>
              <w:top w:val="nil"/>
              <w:left w:val="nil"/>
              <w:bottom w:val="nil"/>
              <w:right w:val="nil"/>
            </w:tcBorders>
            <w:shd w:val="clear" w:color="auto" w:fill="auto"/>
            <w:noWrap/>
            <w:vAlign w:val="bottom"/>
            <w:hideMark/>
          </w:tcPr>
          <w:p w14:paraId="012DDDAF"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3</w:t>
            </w:r>
          </w:p>
        </w:tc>
        <w:tc>
          <w:tcPr>
            <w:tcW w:w="200" w:type="dxa"/>
            <w:tcBorders>
              <w:top w:val="nil"/>
              <w:left w:val="nil"/>
              <w:bottom w:val="nil"/>
              <w:right w:val="nil"/>
            </w:tcBorders>
            <w:shd w:val="clear" w:color="auto" w:fill="auto"/>
            <w:noWrap/>
            <w:vAlign w:val="bottom"/>
            <w:hideMark/>
          </w:tcPr>
          <w:p w14:paraId="579E446F"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5</w:t>
            </w:r>
          </w:p>
        </w:tc>
        <w:tc>
          <w:tcPr>
            <w:tcW w:w="200" w:type="dxa"/>
            <w:tcBorders>
              <w:top w:val="nil"/>
              <w:left w:val="nil"/>
              <w:bottom w:val="nil"/>
              <w:right w:val="nil"/>
            </w:tcBorders>
            <w:shd w:val="clear" w:color="auto" w:fill="auto"/>
            <w:noWrap/>
            <w:vAlign w:val="bottom"/>
            <w:hideMark/>
          </w:tcPr>
          <w:p w14:paraId="6DB44990"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5</w:t>
            </w:r>
          </w:p>
        </w:tc>
        <w:tc>
          <w:tcPr>
            <w:tcW w:w="200" w:type="dxa"/>
            <w:tcBorders>
              <w:top w:val="nil"/>
              <w:left w:val="nil"/>
              <w:bottom w:val="nil"/>
              <w:right w:val="nil"/>
            </w:tcBorders>
            <w:shd w:val="clear" w:color="auto" w:fill="auto"/>
            <w:noWrap/>
            <w:vAlign w:val="bottom"/>
            <w:hideMark/>
          </w:tcPr>
          <w:p w14:paraId="38770C8E"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7</w:t>
            </w:r>
          </w:p>
        </w:tc>
        <w:tc>
          <w:tcPr>
            <w:tcW w:w="200" w:type="dxa"/>
            <w:tcBorders>
              <w:top w:val="nil"/>
              <w:left w:val="nil"/>
              <w:bottom w:val="nil"/>
              <w:right w:val="nil"/>
            </w:tcBorders>
            <w:shd w:val="clear" w:color="auto" w:fill="auto"/>
            <w:noWrap/>
            <w:vAlign w:val="bottom"/>
            <w:hideMark/>
          </w:tcPr>
          <w:p w14:paraId="4A296526"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0</w:t>
            </w:r>
          </w:p>
        </w:tc>
        <w:tc>
          <w:tcPr>
            <w:tcW w:w="320" w:type="dxa"/>
            <w:tcBorders>
              <w:top w:val="nil"/>
              <w:left w:val="nil"/>
              <w:bottom w:val="nil"/>
              <w:right w:val="nil"/>
            </w:tcBorders>
            <w:shd w:val="clear" w:color="auto" w:fill="auto"/>
            <w:noWrap/>
            <w:vAlign w:val="bottom"/>
            <w:hideMark/>
          </w:tcPr>
          <w:p w14:paraId="311A3A2C"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4</w:t>
            </w:r>
          </w:p>
        </w:tc>
        <w:tc>
          <w:tcPr>
            <w:tcW w:w="320" w:type="dxa"/>
            <w:tcBorders>
              <w:top w:val="nil"/>
              <w:left w:val="nil"/>
              <w:bottom w:val="nil"/>
              <w:right w:val="nil"/>
            </w:tcBorders>
            <w:shd w:val="clear" w:color="auto" w:fill="auto"/>
            <w:noWrap/>
            <w:vAlign w:val="bottom"/>
            <w:hideMark/>
          </w:tcPr>
          <w:p w14:paraId="56367BE1"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0</w:t>
            </w:r>
          </w:p>
        </w:tc>
      </w:tr>
    </w:tbl>
    <w:p w14:paraId="09B33F1F" w14:textId="77777777" w:rsidR="008715C3" w:rsidRDefault="008715C3">
      <w:pPr>
        <w:pStyle w:val="Ttulo4"/>
        <w:spacing w:before="165"/>
        <w:ind w:left="1863"/>
        <w:rPr>
          <w:b w:val="0"/>
          <w:bCs w:val="0"/>
        </w:rPr>
      </w:pPr>
    </w:p>
    <w:p w14:paraId="4C19B029" w14:textId="50E8AFF6" w:rsidR="00570660" w:rsidRDefault="00570660">
      <w:pPr>
        <w:pStyle w:val="Ttulo4"/>
        <w:spacing w:before="165"/>
        <w:ind w:left="1863"/>
        <w:rPr>
          <w:b w:val="0"/>
          <w:bCs w:val="0"/>
        </w:rPr>
      </w:pPr>
      <w:r>
        <w:rPr>
          <w:b w:val="0"/>
          <w:bCs w:val="0"/>
        </w:rPr>
        <w:t>En preescolar está matriculada una niña con Síndrome de Down pendiente traer diagnóstico.</w:t>
      </w:r>
    </w:p>
    <w:p w14:paraId="47CEE8B7" w14:textId="5F26BCD9" w:rsidR="00570660" w:rsidRDefault="00570660">
      <w:pPr>
        <w:pStyle w:val="Ttulo4"/>
        <w:spacing w:before="165"/>
        <w:ind w:left="1863"/>
        <w:rPr>
          <w:b w:val="0"/>
          <w:bCs w:val="0"/>
        </w:rPr>
      </w:pPr>
    </w:p>
    <w:p w14:paraId="6C27B78E" w14:textId="4AB9C3E9" w:rsidR="00F5334F" w:rsidRDefault="00F5334F">
      <w:pPr>
        <w:pStyle w:val="Ttulo4"/>
        <w:spacing w:before="165"/>
        <w:ind w:left="1863"/>
        <w:rPr>
          <w:b w:val="0"/>
          <w:bCs w:val="0"/>
        </w:rPr>
      </w:pPr>
    </w:p>
    <w:p w14:paraId="2FAC5C83" w14:textId="0265D78C" w:rsidR="00570660" w:rsidRDefault="00570660">
      <w:pPr>
        <w:pStyle w:val="Ttulo4"/>
        <w:spacing w:before="165"/>
        <w:ind w:left="1863"/>
        <w:rPr>
          <w:b w:val="0"/>
          <w:bCs w:val="0"/>
        </w:rPr>
      </w:pPr>
    </w:p>
    <w:p w14:paraId="180AD40D" w14:textId="21F5710D" w:rsidR="00570660" w:rsidRDefault="00F5334F">
      <w:pPr>
        <w:pStyle w:val="Ttulo4"/>
        <w:spacing w:before="165"/>
        <w:ind w:left="1863"/>
        <w:rPr>
          <w:b w:val="0"/>
          <w:bCs w:val="0"/>
        </w:rPr>
      </w:pPr>
      <w:r>
        <w:rPr>
          <w:noProof/>
        </w:rPr>
        <w:drawing>
          <wp:inline distT="0" distB="0" distL="0" distR="0" wp14:anchorId="5FFED55D" wp14:editId="4E4C423A">
            <wp:extent cx="4572000" cy="2743200"/>
            <wp:effectExtent l="0" t="0" r="0" b="0"/>
            <wp:docPr id="34" name="Gráfico 34">
              <a:extLst xmlns:a="http://schemas.openxmlformats.org/drawingml/2006/main">
                <a:ext uri="{FF2B5EF4-FFF2-40B4-BE49-F238E27FC236}">
                  <a16:creationId xmlns:a16="http://schemas.microsoft.com/office/drawing/2014/main" id="{57075196-5CB7-4A7F-BEB4-378419E278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bl>
      <w:tblPr>
        <w:tblW w:w="4440" w:type="dxa"/>
        <w:tblCellMar>
          <w:left w:w="70" w:type="dxa"/>
          <w:right w:w="70" w:type="dxa"/>
        </w:tblCellMar>
        <w:tblLook w:val="04A0" w:firstRow="1" w:lastRow="0" w:firstColumn="1" w:lastColumn="0" w:noHBand="0" w:noVBand="1"/>
      </w:tblPr>
      <w:tblGrid>
        <w:gridCol w:w="2960"/>
        <w:gridCol w:w="252"/>
        <w:gridCol w:w="320"/>
        <w:gridCol w:w="364"/>
        <w:gridCol w:w="364"/>
        <w:gridCol w:w="364"/>
      </w:tblGrid>
      <w:tr w:rsidR="00F5334F" w:rsidRPr="00F5334F" w14:paraId="305F8794" w14:textId="77777777" w:rsidTr="00F5334F">
        <w:trPr>
          <w:trHeight w:val="290"/>
        </w:trPr>
        <w:tc>
          <w:tcPr>
            <w:tcW w:w="2960" w:type="dxa"/>
            <w:tcBorders>
              <w:top w:val="nil"/>
              <w:left w:val="nil"/>
              <w:bottom w:val="nil"/>
              <w:right w:val="nil"/>
            </w:tcBorders>
            <w:shd w:val="clear" w:color="auto" w:fill="auto"/>
            <w:noWrap/>
            <w:vAlign w:val="bottom"/>
            <w:hideMark/>
          </w:tcPr>
          <w:p w14:paraId="4889830D" w14:textId="77777777" w:rsidR="00F5334F" w:rsidRDefault="00F5334F" w:rsidP="00F5334F">
            <w:pPr>
              <w:widowControl/>
              <w:autoSpaceDE/>
              <w:autoSpaceDN/>
              <w:rPr>
                <w:rFonts w:ascii="Calibri" w:eastAsia="Times New Roman" w:hAnsi="Calibri" w:cs="Calibri"/>
                <w:color w:val="000000"/>
                <w:lang w:val="es-CO" w:eastAsia="es-CO"/>
              </w:rPr>
            </w:pPr>
          </w:p>
          <w:p w14:paraId="5953D328" w14:textId="77777777" w:rsidR="00F5334F" w:rsidRDefault="00F5334F" w:rsidP="00F5334F">
            <w:pPr>
              <w:widowControl/>
              <w:autoSpaceDE/>
              <w:autoSpaceDN/>
              <w:rPr>
                <w:rFonts w:ascii="Calibri" w:eastAsia="Times New Roman" w:hAnsi="Calibri" w:cs="Calibri"/>
                <w:color w:val="000000"/>
                <w:lang w:val="es-CO" w:eastAsia="es-CO"/>
              </w:rPr>
            </w:pPr>
          </w:p>
          <w:p w14:paraId="395C1136" w14:textId="5E756941" w:rsidR="00F5334F" w:rsidRPr="00F5334F" w:rsidRDefault="00F5334F" w:rsidP="00F5334F">
            <w:pPr>
              <w:widowControl/>
              <w:autoSpaceDE/>
              <w:autoSpaceDN/>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Clasificación Discapacidad</w:t>
            </w:r>
          </w:p>
        </w:tc>
        <w:tc>
          <w:tcPr>
            <w:tcW w:w="200" w:type="dxa"/>
            <w:tcBorders>
              <w:top w:val="nil"/>
              <w:left w:val="nil"/>
              <w:bottom w:val="nil"/>
              <w:right w:val="nil"/>
            </w:tcBorders>
            <w:shd w:val="clear" w:color="auto" w:fill="auto"/>
            <w:noWrap/>
            <w:vAlign w:val="bottom"/>
            <w:hideMark/>
          </w:tcPr>
          <w:p w14:paraId="1C0D2175"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3</w:t>
            </w:r>
          </w:p>
        </w:tc>
        <w:tc>
          <w:tcPr>
            <w:tcW w:w="320" w:type="dxa"/>
            <w:tcBorders>
              <w:top w:val="nil"/>
              <w:left w:val="nil"/>
              <w:bottom w:val="nil"/>
              <w:right w:val="nil"/>
            </w:tcBorders>
            <w:shd w:val="clear" w:color="auto" w:fill="auto"/>
            <w:noWrap/>
            <w:vAlign w:val="bottom"/>
            <w:hideMark/>
          </w:tcPr>
          <w:p w14:paraId="3EC93B01"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7</w:t>
            </w:r>
          </w:p>
        </w:tc>
        <w:tc>
          <w:tcPr>
            <w:tcW w:w="320" w:type="dxa"/>
            <w:tcBorders>
              <w:top w:val="nil"/>
              <w:left w:val="nil"/>
              <w:bottom w:val="nil"/>
              <w:right w:val="nil"/>
            </w:tcBorders>
            <w:shd w:val="clear" w:color="auto" w:fill="auto"/>
            <w:noWrap/>
            <w:vAlign w:val="bottom"/>
            <w:hideMark/>
          </w:tcPr>
          <w:p w14:paraId="48E9635D"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8</w:t>
            </w:r>
          </w:p>
        </w:tc>
        <w:tc>
          <w:tcPr>
            <w:tcW w:w="320" w:type="dxa"/>
            <w:tcBorders>
              <w:top w:val="nil"/>
              <w:left w:val="nil"/>
              <w:bottom w:val="nil"/>
              <w:right w:val="nil"/>
            </w:tcBorders>
            <w:shd w:val="clear" w:color="auto" w:fill="auto"/>
            <w:noWrap/>
            <w:vAlign w:val="bottom"/>
            <w:hideMark/>
          </w:tcPr>
          <w:p w14:paraId="3C95C3FF"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15</w:t>
            </w:r>
          </w:p>
        </w:tc>
        <w:tc>
          <w:tcPr>
            <w:tcW w:w="320" w:type="dxa"/>
            <w:tcBorders>
              <w:top w:val="nil"/>
              <w:left w:val="nil"/>
              <w:bottom w:val="nil"/>
              <w:right w:val="nil"/>
            </w:tcBorders>
            <w:shd w:val="clear" w:color="auto" w:fill="auto"/>
            <w:noWrap/>
            <w:vAlign w:val="bottom"/>
            <w:hideMark/>
          </w:tcPr>
          <w:p w14:paraId="588CE5FA"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18</w:t>
            </w:r>
          </w:p>
        </w:tc>
      </w:tr>
      <w:tr w:rsidR="00F5334F" w:rsidRPr="00F5334F" w14:paraId="5A223410" w14:textId="77777777" w:rsidTr="00F5334F">
        <w:trPr>
          <w:trHeight w:val="290"/>
        </w:trPr>
        <w:tc>
          <w:tcPr>
            <w:tcW w:w="2960" w:type="dxa"/>
            <w:tcBorders>
              <w:top w:val="nil"/>
              <w:left w:val="nil"/>
              <w:bottom w:val="nil"/>
              <w:right w:val="nil"/>
            </w:tcBorders>
            <w:shd w:val="clear" w:color="auto" w:fill="auto"/>
            <w:noWrap/>
            <w:vAlign w:val="bottom"/>
            <w:hideMark/>
          </w:tcPr>
          <w:p w14:paraId="5BE117D9" w14:textId="77777777" w:rsidR="00F5334F" w:rsidRPr="00F5334F" w:rsidRDefault="00F5334F" w:rsidP="00F5334F">
            <w:pPr>
              <w:widowControl/>
              <w:autoSpaceDE/>
              <w:autoSpaceDN/>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No estudiantes</w:t>
            </w:r>
          </w:p>
        </w:tc>
        <w:tc>
          <w:tcPr>
            <w:tcW w:w="200" w:type="dxa"/>
            <w:tcBorders>
              <w:top w:val="nil"/>
              <w:left w:val="nil"/>
              <w:bottom w:val="nil"/>
              <w:right w:val="nil"/>
            </w:tcBorders>
            <w:shd w:val="clear" w:color="auto" w:fill="auto"/>
            <w:noWrap/>
            <w:vAlign w:val="bottom"/>
            <w:hideMark/>
          </w:tcPr>
          <w:p w14:paraId="655CCCED"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3</w:t>
            </w:r>
          </w:p>
        </w:tc>
        <w:tc>
          <w:tcPr>
            <w:tcW w:w="320" w:type="dxa"/>
            <w:tcBorders>
              <w:top w:val="nil"/>
              <w:left w:val="nil"/>
              <w:bottom w:val="nil"/>
              <w:right w:val="nil"/>
            </w:tcBorders>
            <w:shd w:val="clear" w:color="auto" w:fill="auto"/>
            <w:noWrap/>
            <w:vAlign w:val="bottom"/>
            <w:hideMark/>
          </w:tcPr>
          <w:p w14:paraId="342E8BEC"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4</w:t>
            </w:r>
          </w:p>
        </w:tc>
        <w:tc>
          <w:tcPr>
            <w:tcW w:w="320" w:type="dxa"/>
            <w:tcBorders>
              <w:top w:val="nil"/>
              <w:left w:val="nil"/>
              <w:bottom w:val="nil"/>
              <w:right w:val="nil"/>
            </w:tcBorders>
            <w:shd w:val="clear" w:color="auto" w:fill="auto"/>
            <w:noWrap/>
            <w:vAlign w:val="bottom"/>
            <w:hideMark/>
          </w:tcPr>
          <w:p w14:paraId="78BA9ED1"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13</w:t>
            </w:r>
          </w:p>
        </w:tc>
        <w:tc>
          <w:tcPr>
            <w:tcW w:w="320" w:type="dxa"/>
            <w:tcBorders>
              <w:top w:val="nil"/>
              <w:left w:val="nil"/>
              <w:bottom w:val="nil"/>
              <w:right w:val="nil"/>
            </w:tcBorders>
            <w:shd w:val="clear" w:color="auto" w:fill="auto"/>
            <w:noWrap/>
            <w:vAlign w:val="bottom"/>
            <w:hideMark/>
          </w:tcPr>
          <w:p w14:paraId="2A6BC012"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2</w:t>
            </w:r>
          </w:p>
        </w:tc>
        <w:tc>
          <w:tcPr>
            <w:tcW w:w="320" w:type="dxa"/>
            <w:tcBorders>
              <w:top w:val="nil"/>
              <w:left w:val="nil"/>
              <w:bottom w:val="nil"/>
              <w:right w:val="nil"/>
            </w:tcBorders>
            <w:shd w:val="clear" w:color="auto" w:fill="auto"/>
            <w:noWrap/>
            <w:vAlign w:val="bottom"/>
            <w:hideMark/>
          </w:tcPr>
          <w:p w14:paraId="02B44E08"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9</w:t>
            </w:r>
          </w:p>
        </w:tc>
      </w:tr>
    </w:tbl>
    <w:p w14:paraId="401E8150" w14:textId="7FD878A0" w:rsidR="00570660" w:rsidRDefault="00570660">
      <w:pPr>
        <w:pStyle w:val="Ttulo4"/>
        <w:spacing w:before="165"/>
        <w:ind w:left="1863"/>
        <w:rPr>
          <w:b w:val="0"/>
          <w:bCs w:val="0"/>
        </w:rPr>
      </w:pPr>
    </w:p>
    <w:p w14:paraId="2E987CD3" w14:textId="3C893811" w:rsidR="00F5334F" w:rsidRDefault="00F5334F">
      <w:pPr>
        <w:pStyle w:val="Ttulo4"/>
        <w:spacing w:before="165"/>
        <w:ind w:left="1863"/>
        <w:rPr>
          <w:b w:val="0"/>
          <w:bCs w:val="0"/>
        </w:rPr>
      </w:pPr>
      <w:r>
        <w:rPr>
          <w:noProof/>
        </w:rPr>
        <w:drawing>
          <wp:inline distT="0" distB="0" distL="0" distR="0" wp14:anchorId="11FDBB74" wp14:editId="4E0D19E5">
            <wp:extent cx="4543425" cy="2727325"/>
            <wp:effectExtent l="0" t="0" r="9525" b="15875"/>
            <wp:docPr id="33" name="Gráfico 33">
              <a:extLst xmlns:a="http://schemas.openxmlformats.org/drawingml/2006/main">
                <a:ext uri="{FF2B5EF4-FFF2-40B4-BE49-F238E27FC236}">
                  <a16:creationId xmlns:a16="http://schemas.microsoft.com/office/drawing/2014/main" id="{715258E0-1932-4C84-987C-0E90E6EDE9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tbl>
      <w:tblPr>
        <w:tblW w:w="2400" w:type="dxa"/>
        <w:tblCellMar>
          <w:top w:w="15" w:type="dxa"/>
          <w:left w:w="70" w:type="dxa"/>
          <w:right w:w="70" w:type="dxa"/>
        </w:tblCellMar>
        <w:tblLook w:val="04A0" w:firstRow="1" w:lastRow="0" w:firstColumn="1" w:lastColumn="0" w:noHBand="0" w:noVBand="1"/>
      </w:tblPr>
      <w:tblGrid>
        <w:gridCol w:w="2254"/>
        <w:gridCol w:w="146"/>
      </w:tblGrid>
      <w:tr w:rsidR="00F5334F" w:rsidRPr="00F5334F" w14:paraId="314C4DF9" w14:textId="77777777" w:rsidTr="00F5334F">
        <w:trPr>
          <w:gridAfter w:val="1"/>
          <w:wAfter w:w="146" w:type="dxa"/>
          <w:trHeight w:val="290"/>
        </w:trPr>
        <w:tc>
          <w:tcPr>
            <w:tcW w:w="2254" w:type="dxa"/>
            <w:vMerge w:val="restart"/>
            <w:tcBorders>
              <w:top w:val="nil"/>
              <w:left w:val="nil"/>
              <w:bottom w:val="nil"/>
              <w:right w:val="nil"/>
            </w:tcBorders>
            <w:shd w:val="clear" w:color="auto" w:fill="auto"/>
            <w:vAlign w:val="bottom"/>
            <w:hideMark/>
          </w:tcPr>
          <w:p w14:paraId="0118D913" w14:textId="48ADD232" w:rsidR="00F5334F" w:rsidRPr="00F5334F" w:rsidRDefault="00F5334F" w:rsidP="00F5334F">
            <w:pPr>
              <w:widowControl/>
              <w:autoSpaceDE/>
              <w:autoSpaceDN/>
              <w:rPr>
                <w:rFonts w:ascii="Calibri" w:eastAsia="Times New Roman" w:hAnsi="Calibri" w:cs="Calibri"/>
                <w:color w:val="000000"/>
                <w:lang w:val="es-CO" w:eastAsia="es-CO"/>
              </w:rPr>
            </w:pPr>
            <w:r>
              <w:rPr>
                <w:rFonts w:ascii="Calibri" w:eastAsia="Times New Roman" w:hAnsi="Calibri" w:cs="Calibri"/>
                <w:color w:val="000000"/>
                <w:lang w:val="es-CO" w:eastAsia="es-CO"/>
              </w:rPr>
              <w:t xml:space="preserve">3: </w:t>
            </w:r>
            <w:r w:rsidRPr="00F5334F">
              <w:rPr>
                <w:rFonts w:ascii="Calibri" w:eastAsia="Times New Roman" w:hAnsi="Calibri" w:cs="Calibri"/>
                <w:color w:val="000000"/>
                <w:lang w:val="es-CO" w:eastAsia="es-CO"/>
              </w:rPr>
              <w:t>Baja Visión</w:t>
            </w:r>
            <w:r w:rsidRPr="00F5334F">
              <w:rPr>
                <w:rFonts w:ascii="Calibri" w:eastAsia="Times New Roman" w:hAnsi="Calibri" w:cs="Calibri"/>
                <w:color w:val="000000"/>
                <w:lang w:val="es-CO" w:eastAsia="es-CO"/>
              </w:rPr>
              <w:br/>
              <w:t>7: Aspectro Autista</w:t>
            </w:r>
            <w:r w:rsidRPr="00F5334F">
              <w:rPr>
                <w:rFonts w:ascii="Calibri" w:eastAsia="Times New Roman" w:hAnsi="Calibri" w:cs="Calibri"/>
                <w:color w:val="000000"/>
                <w:lang w:val="es-CO" w:eastAsia="es-CO"/>
              </w:rPr>
              <w:br/>
              <w:t>8: Discapacidad Intelectual</w:t>
            </w:r>
            <w:r w:rsidRPr="00F5334F">
              <w:rPr>
                <w:rFonts w:ascii="Calibri" w:eastAsia="Times New Roman" w:hAnsi="Calibri" w:cs="Calibri"/>
                <w:color w:val="000000"/>
                <w:lang w:val="es-CO" w:eastAsia="es-CO"/>
              </w:rPr>
              <w:br/>
              <w:t>15: Discapacidad física</w:t>
            </w:r>
            <w:r w:rsidRPr="00F5334F">
              <w:rPr>
                <w:rFonts w:ascii="Calibri" w:eastAsia="Times New Roman" w:hAnsi="Calibri" w:cs="Calibri"/>
                <w:color w:val="000000"/>
                <w:lang w:val="es-CO" w:eastAsia="es-CO"/>
              </w:rPr>
              <w:br/>
              <w:t>18: Psicosocial mental</w:t>
            </w:r>
          </w:p>
        </w:tc>
      </w:tr>
      <w:tr w:rsidR="00F5334F" w:rsidRPr="00F5334F" w14:paraId="0DBB48BE" w14:textId="77777777" w:rsidTr="00F5334F">
        <w:trPr>
          <w:trHeight w:val="290"/>
        </w:trPr>
        <w:tc>
          <w:tcPr>
            <w:tcW w:w="2254" w:type="dxa"/>
            <w:vMerge/>
            <w:tcBorders>
              <w:top w:val="nil"/>
              <w:left w:val="nil"/>
              <w:bottom w:val="nil"/>
              <w:right w:val="nil"/>
            </w:tcBorders>
            <w:vAlign w:val="center"/>
            <w:hideMark/>
          </w:tcPr>
          <w:p w14:paraId="1A3E4FD0" w14:textId="77777777" w:rsidR="00F5334F" w:rsidRPr="00F5334F" w:rsidRDefault="00F5334F" w:rsidP="00F5334F">
            <w:pPr>
              <w:widowControl/>
              <w:autoSpaceDE/>
              <w:autoSpaceDN/>
              <w:rPr>
                <w:rFonts w:ascii="Calibri" w:eastAsia="Times New Roman" w:hAnsi="Calibri" w:cs="Calibri"/>
                <w:color w:val="000000"/>
                <w:lang w:val="es-CO" w:eastAsia="es-CO"/>
              </w:rPr>
            </w:pPr>
          </w:p>
        </w:tc>
        <w:tc>
          <w:tcPr>
            <w:tcW w:w="146" w:type="dxa"/>
            <w:tcBorders>
              <w:top w:val="nil"/>
              <w:left w:val="nil"/>
              <w:bottom w:val="nil"/>
              <w:right w:val="nil"/>
            </w:tcBorders>
            <w:shd w:val="clear" w:color="auto" w:fill="auto"/>
            <w:noWrap/>
            <w:vAlign w:val="bottom"/>
            <w:hideMark/>
          </w:tcPr>
          <w:p w14:paraId="6388AF55" w14:textId="77777777" w:rsidR="00F5334F" w:rsidRPr="00F5334F" w:rsidRDefault="00F5334F" w:rsidP="00F5334F">
            <w:pPr>
              <w:widowControl/>
              <w:autoSpaceDE/>
              <w:autoSpaceDN/>
              <w:rPr>
                <w:rFonts w:ascii="Times New Roman" w:eastAsia="Times New Roman" w:hAnsi="Times New Roman" w:cs="Times New Roman"/>
                <w:sz w:val="20"/>
                <w:szCs w:val="20"/>
                <w:lang w:val="es-CO" w:eastAsia="es-CO"/>
              </w:rPr>
            </w:pPr>
          </w:p>
        </w:tc>
      </w:tr>
      <w:tr w:rsidR="00F5334F" w:rsidRPr="00F5334F" w14:paraId="2B7E8024" w14:textId="77777777" w:rsidTr="00F5334F">
        <w:trPr>
          <w:trHeight w:val="290"/>
        </w:trPr>
        <w:tc>
          <w:tcPr>
            <w:tcW w:w="2254" w:type="dxa"/>
            <w:vMerge/>
            <w:tcBorders>
              <w:top w:val="nil"/>
              <w:left w:val="nil"/>
              <w:bottom w:val="nil"/>
              <w:right w:val="nil"/>
            </w:tcBorders>
            <w:vAlign w:val="center"/>
            <w:hideMark/>
          </w:tcPr>
          <w:p w14:paraId="64E253F9" w14:textId="77777777" w:rsidR="00F5334F" w:rsidRPr="00F5334F" w:rsidRDefault="00F5334F" w:rsidP="00F5334F">
            <w:pPr>
              <w:widowControl/>
              <w:autoSpaceDE/>
              <w:autoSpaceDN/>
              <w:rPr>
                <w:rFonts w:ascii="Calibri" w:eastAsia="Times New Roman" w:hAnsi="Calibri" w:cs="Calibri"/>
                <w:color w:val="000000"/>
                <w:lang w:val="es-CO" w:eastAsia="es-CO"/>
              </w:rPr>
            </w:pPr>
          </w:p>
        </w:tc>
        <w:tc>
          <w:tcPr>
            <w:tcW w:w="146" w:type="dxa"/>
            <w:tcBorders>
              <w:top w:val="nil"/>
              <w:left w:val="nil"/>
              <w:bottom w:val="nil"/>
              <w:right w:val="nil"/>
            </w:tcBorders>
            <w:shd w:val="clear" w:color="auto" w:fill="auto"/>
            <w:noWrap/>
            <w:vAlign w:val="bottom"/>
            <w:hideMark/>
          </w:tcPr>
          <w:p w14:paraId="59BC6513" w14:textId="77777777" w:rsidR="00F5334F" w:rsidRPr="00F5334F" w:rsidRDefault="00F5334F" w:rsidP="00F5334F">
            <w:pPr>
              <w:widowControl/>
              <w:autoSpaceDE/>
              <w:autoSpaceDN/>
              <w:rPr>
                <w:rFonts w:ascii="Times New Roman" w:eastAsia="Times New Roman" w:hAnsi="Times New Roman" w:cs="Times New Roman"/>
                <w:sz w:val="20"/>
                <w:szCs w:val="20"/>
                <w:lang w:val="es-CO" w:eastAsia="es-CO"/>
              </w:rPr>
            </w:pPr>
          </w:p>
        </w:tc>
      </w:tr>
      <w:tr w:rsidR="00F5334F" w:rsidRPr="00F5334F" w14:paraId="6D265B28" w14:textId="77777777" w:rsidTr="00F5334F">
        <w:trPr>
          <w:trHeight w:val="290"/>
        </w:trPr>
        <w:tc>
          <w:tcPr>
            <w:tcW w:w="2254" w:type="dxa"/>
            <w:vMerge/>
            <w:tcBorders>
              <w:top w:val="nil"/>
              <w:left w:val="nil"/>
              <w:bottom w:val="nil"/>
              <w:right w:val="nil"/>
            </w:tcBorders>
            <w:vAlign w:val="center"/>
            <w:hideMark/>
          </w:tcPr>
          <w:p w14:paraId="2F06B0AF" w14:textId="77777777" w:rsidR="00F5334F" w:rsidRPr="00F5334F" w:rsidRDefault="00F5334F" w:rsidP="00F5334F">
            <w:pPr>
              <w:widowControl/>
              <w:autoSpaceDE/>
              <w:autoSpaceDN/>
              <w:rPr>
                <w:rFonts w:ascii="Calibri" w:eastAsia="Times New Roman" w:hAnsi="Calibri" w:cs="Calibri"/>
                <w:color w:val="000000"/>
                <w:lang w:val="es-CO" w:eastAsia="es-CO"/>
              </w:rPr>
            </w:pPr>
          </w:p>
        </w:tc>
        <w:tc>
          <w:tcPr>
            <w:tcW w:w="146" w:type="dxa"/>
            <w:tcBorders>
              <w:top w:val="nil"/>
              <w:left w:val="nil"/>
              <w:bottom w:val="nil"/>
              <w:right w:val="nil"/>
            </w:tcBorders>
            <w:shd w:val="clear" w:color="auto" w:fill="auto"/>
            <w:noWrap/>
            <w:vAlign w:val="bottom"/>
            <w:hideMark/>
          </w:tcPr>
          <w:p w14:paraId="2EB4E79E" w14:textId="77777777" w:rsidR="00F5334F" w:rsidRPr="00F5334F" w:rsidRDefault="00F5334F" w:rsidP="00F5334F">
            <w:pPr>
              <w:widowControl/>
              <w:autoSpaceDE/>
              <w:autoSpaceDN/>
              <w:rPr>
                <w:rFonts w:ascii="Times New Roman" w:eastAsia="Times New Roman" w:hAnsi="Times New Roman" w:cs="Times New Roman"/>
                <w:sz w:val="20"/>
                <w:szCs w:val="20"/>
                <w:lang w:val="es-CO" w:eastAsia="es-CO"/>
              </w:rPr>
            </w:pPr>
          </w:p>
        </w:tc>
      </w:tr>
      <w:tr w:rsidR="00F5334F" w:rsidRPr="00F5334F" w14:paraId="0DA96029" w14:textId="77777777" w:rsidTr="00F5334F">
        <w:trPr>
          <w:trHeight w:val="290"/>
        </w:trPr>
        <w:tc>
          <w:tcPr>
            <w:tcW w:w="2254" w:type="dxa"/>
            <w:vMerge/>
            <w:tcBorders>
              <w:top w:val="nil"/>
              <w:left w:val="nil"/>
              <w:bottom w:val="nil"/>
              <w:right w:val="nil"/>
            </w:tcBorders>
            <w:vAlign w:val="center"/>
            <w:hideMark/>
          </w:tcPr>
          <w:p w14:paraId="738407A9" w14:textId="77777777" w:rsidR="00F5334F" w:rsidRPr="00F5334F" w:rsidRDefault="00F5334F" w:rsidP="00F5334F">
            <w:pPr>
              <w:widowControl/>
              <w:autoSpaceDE/>
              <w:autoSpaceDN/>
              <w:rPr>
                <w:rFonts w:ascii="Calibri" w:eastAsia="Times New Roman" w:hAnsi="Calibri" w:cs="Calibri"/>
                <w:color w:val="000000"/>
                <w:lang w:val="es-CO" w:eastAsia="es-CO"/>
              </w:rPr>
            </w:pPr>
          </w:p>
        </w:tc>
        <w:tc>
          <w:tcPr>
            <w:tcW w:w="146" w:type="dxa"/>
            <w:tcBorders>
              <w:top w:val="nil"/>
              <w:left w:val="nil"/>
              <w:bottom w:val="nil"/>
              <w:right w:val="nil"/>
            </w:tcBorders>
            <w:shd w:val="clear" w:color="auto" w:fill="auto"/>
            <w:noWrap/>
            <w:vAlign w:val="bottom"/>
            <w:hideMark/>
          </w:tcPr>
          <w:p w14:paraId="2B26E198" w14:textId="77777777" w:rsidR="00F5334F" w:rsidRPr="00F5334F" w:rsidRDefault="00F5334F" w:rsidP="00F5334F">
            <w:pPr>
              <w:widowControl/>
              <w:autoSpaceDE/>
              <w:autoSpaceDN/>
              <w:rPr>
                <w:rFonts w:ascii="Times New Roman" w:eastAsia="Times New Roman" w:hAnsi="Times New Roman" w:cs="Times New Roman"/>
                <w:sz w:val="20"/>
                <w:szCs w:val="20"/>
                <w:lang w:val="es-CO" w:eastAsia="es-CO"/>
              </w:rPr>
            </w:pPr>
          </w:p>
        </w:tc>
      </w:tr>
      <w:tr w:rsidR="00F5334F" w:rsidRPr="00F5334F" w14:paraId="02AD8F93" w14:textId="77777777" w:rsidTr="00F5334F">
        <w:trPr>
          <w:trHeight w:val="290"/>
        </w:trPr>
        <w:tc>
          <w:tcPr>
            <w:tcW w:w="2254" w:type="dxa"/>
            <w:vMerge/>
            <w:tcBorders>
              <w:top w:val="nil"/>
              <w:left w:val="nil"/>
              <w:bottom w:val="nil"/>
              <w:right w:val="nil"/>
            </w:tcBorders>
            <w:vAlign w:val="center"/>
            <w:hideMark/>
          </w:tcPr>
          <w:p w14:paraId="35DAB380" w14:textId="77777777" w:rsidR="00F5334F" w:rsidRPr="00F5334F" w:rsidRDefault="00F5334F" w:rsidP="00F5334F">
            <w:pPr>
              <w:widowControl/>
              <w:autoSpaceDE/>
              <w:autoSpaceDN/>
              <w:rPr>
                <w:rFonts w:ascii="Calibri" w:eastAsia="Times New Roman" w:hAnsi="Calibri" w:cs="Calibri"/>
                <w:color w:val="000000"/>
                <w:lang w:val="es-CO" w:eastAsia="es-CO"/>
              </w:rPr>
            </w:pPr>
          </w:p>
        </w:tc>
        <w:tc>
          <w:tcPr>
            <w:tcW w:w="146" w:type="dxa"/>
            <w:tcBorders>
              <w:top w:val="nil"/>
              <w:left w:val="nil"/>
              <w:bottom w:val="nil"/>
              <w:right w:val="nil"/>
            </w:tcBorders>
            <w:shd w:val="clear" w:color="auto" w:fill="auto"/>
            <w:noWrap/>
            <w:vAlign w:val="bottom"/>
            <w:hideMark/>
          </w:tcPr>
          <w:p w14:paraId="22250E98" w14:textId="77777777" w:rsidR="00F5334F" w:rsidRPr="00F5334F" w:rsidRDefault="00F5334F" w:rsidP="00F5334F">
            <w:pPr>
              <w:widowControl/>
              <w:autoSpaceDE/>
              <w:autoSpaceDN/>
              <w:rPr>
                <w:rFonts w:ascii="Times New Roman" w:eastAsia="Times New Roman" w:hAnsi="Times New Roman" w:cs="Times New Roman"/>
                <w:sz w:val="20"/>
                <w:szCs w:val="20"/>
                <w:lang w:val="es-CO" w:eastAsia="es-CO"/>
              </w:rPr>
            </w:pPr>
          </w:p>
        </w:tc>
      </w:tr>
    </w:tbl>
    <w:p w14:paraId="37F4078B" w14:textId="77777777" w:rsidR="00F5334F" w:rsidRDefault="00F5334F">
      <w:pPr>
        <w:pStyle w:val="Ttulo4"/>
        <w:spacing w:before="165"/>
        <w:ind w:left="1863"/>
        <w:rPr>
          <w:b w:val="0"/>
          <w:bCs w:val="0"/>
        </w:rPr>
      </w:pPr>
    </w:p>
    <w:p w14:paraId="3FD6068A" w14:textId="47D95E55" w:rsidR="00F61472" w:rsidRPr="003417F5" w:rsidRDefault="00F61472" w:rsidP="00992790">
      <w:pPr>
        <w:pStyle w:val="Textoindependiente"/>
        <w:spacing w:before="10"/>
        <w:rPr>
          <w:rFonts w:ascii="Arial" w:hAnsi="Arial" w:cs="Arial"/>
          <w:b/>
          <w:bCs/>
        </w:rPr>
      </w:pPr>
    </w:p>
    <w:p w14:paraId="4EF6FBA1" w14:textId="7A2F7DF0" w:rsidR="00787B68" w:rsidRPr="003417F5" w:rsidRDefault="00B82B06" w:rsidP="00992790">
      <w:pPr>
        <w:pStyle w:val="Textoindependiente"/>
        <w:spacing w:before="10"/>
        <w:rPr>
          <w:rFonts w:ascii="Arial" w:hAnsi="Arial" w:cs="Arial"/>
          <w:b/>
          <w:bCs/>
        </w:rPr>
      </w:pPr>
      <w:r w:rsidRPr="003417F5">
        <w:rPr>
          <w:rFonts w:ascii="Arial" w:hAnsi="Arial" w:cs="Arial"/>
          <w:b/>
          <w:bCs/>
        </w:rPr>
        <w:t>LAS</w:t>
      </w:r>
      <w:r w:rsidRPr="003417F5">
        <w:rPr>
          <w:rFonts w:ascii="Arial" w:hAnsi="Arial" w:cs="Arial"/>
          <w:b/>
          <w:bCs/>
          <w:spacing w:val="-8"/>
        </w:rPr>
        <w:t xml:space="preserve"> </w:t>
      </w:r>
      <w:r w:rsidRPr="003417F5">
        <w:rPr>
          <w:rFonts w:ascii="Arial" w:hAnsi="Arial" w:cs="Arial"/>
          <w:b/>
          <w:bCs/>
        </w:rPr>
        <w:t>CARACTERÍSTICAS</w:t>
      </w:r>
      <w:r w:rsidRPr="003417F5">
        <w:rPr>
          <w:rFonts w:ascii="Arial" w:hAnsi="Arial" w:cs="Arial"/>
          <w:b/>
          <w:bCs/>
          <w:spacing w:val="-7"/>
        </w:rPr>
        <w:t xml:space="preserve"> </w:t>
      </w:r>
      <w:r w:rsidRPr="003417F5">
        <w:rPr>
          <w:rFonts w:ascii="Arial" w:hAnsi="Arial" w:cs="Arial"/>
          <w:b/>
          <w:bCs/>
        </w:rPr>
        <w:t>DE</w:t>
      </w:r>
      <w:r w:rsidRPr="003417F5">
        <w:rPr>
          <w:rFonts w:ascii="Arial" w:hAnsi="Arial" w:cs="Arial"/>
          <w:b/>
          <w:bCs/>
          <w:spacing w:val="-8"/>
        </w:rPr>
        <w:t xml:space="preserve"> </w:t>
      </w:r>
      <w:r w:rsidRPr="003417F5">
        <w:rPr>
          <w:rFonts w:ascii="Arial" w:hAnsi="Arial" w:cs="Arial"/>
          <w:b/>
          <w:bCs/>
        </w:rPr>
        <w:t>LOS</w:t>
      </w:r>
      <w:r w:rsidRPr="003417F5">
        <w:rPr>
          <w:rFonts w:ascii="Arial" w:hAnsi="Arial" w:cs="Arial"/>
          <w:b/>
          <w:bCs/>
          <w:spacing w:val="14"/>
        </w:rPr>
        <w:t xml:space="preserve"> </w:t>
      </w:r>
      <w:r w:rsidRPr="003417F5">
        <w:rPr>
          <w:rFonts w:ascii="Arial" w:hAnsi="Arial" w:cs="Arial"/>
          <w:b/>
          <w:bCs/>
        </w:rPr>
        <w:t>ESTUDIANTES</w:t>
      </w:r>
      <w:r w:rsidRPr="003417F5">
        <w:rPr>
          <w:rFonts w:ascii="Arial" w:hAnsi="Arial" w:cs="Arial"/>
          <w:b/>
          <w:bCs/>
          <w:spacing w:val="-8"/>
        </w:rPr>
        <w:t xml:space="preserve"> </w:t>
      </w:r>
      <w:r w:rsidRPr="003417F5">
        <w:rPr>
          <w:rFonts w:ascii="Arial" w:hAnsi="Arial" w:cs="Arial"/>
          <w:b/>
          <w:bCs/>
        </w:rPr>
        <w:t>CON</w:t>
      </w:r>
      <w:r w:rsidRPr="003417F5">
        <w:rPr>
          <w:rFonts w:ascii="Arial" w:hAnsi="Arial" w:cs="Arial"/>
          <w:b/>
          <w:bCs/>
          <w:spacing w:val="11"/>
        </w:rPr>
        <w:t xml:space="preserve"> </w:t>
      </w:r>
      <w:r w:rsidRPr="003417F5">
        <w:rPr>
          <w:rFonts w:ascii="Arial" w:hAnsi="Arial" w:cs="Arial"/>
          <w:b/>
          <w:bCs/>
        </w:rPr>
        <w:t>DIFICULTA</w:t>
      </w:r>
      <w:r w:rsidRPr="003417F5">
        <w:rPr>
          <w:rFonts w:ascii="Arial" w:hAnsi="Arial" w:cs="Arial"/>
          <w:b/>
          <w:bCs/>
          <w:spacing w:val="-3"/>
        </w:rPr>
        <w:t xml:space="preserve"> </w:t>
      </w:r>
      <w:r w:rsidRPr="003417F5">
        <w:rPr>
          <w:rFonts w:ascii="Arial" w:hAnsi="Arial" w:cs="Arial"/>
          <w:b/>
          <w:bCs/>
        </w:rPr>
        <w:t>INTELECTUAL</w:t>
      </w:r>
      <w:r w:rsidRPr="003417F5">
        <w:rPr>
          <w:rFonts w:ascii="Arial" w:hAnsi="Arial" w:cs="Arial"/>
          <w:b/>
          <w:bCs/>
          <w:spacing w:val="16"/>
        </w:rPr>
        <w:t xml:space="preserve"> </w:t>
      </w:r>
      <w:r w:rsidRPr="003417F5">
        <w:rPr>
          <w:rFonts w:ascii="Arial" w:hAnsi="Arial" w:cs="Arial"/>
          <w:b/>
          <w:bCs/>
        </w:rPr>
        <w:t>SON:</w:t>
      </w:r>
    </w:p>
    <w:p w14:paraId="74202F65" w14:textId="77777777" w:rsidR="00787B68" w:rsidRPr="003417F5" w:rsidRDefault="00787B68">
      <w:pPr>
        <w:pStyle w:val="Textoindependiente"/>
        <w:spacing w:before="9"/>
        <w:rPr>
          <w:rFonts w:ascii="Arial" w:hAnsi="Arial" w:cs="Arial"/>
          <w:b/>
          <w:sz w:val="19"/>
        </w:rPr>
      </w:pPr>
    </w:p>
    <w:p w14:paraId="11C722B7" w14:textId="70ED3C58" w:rsidR="00787B68" w:rsidRPr="003417F5" w:rsidRDefault="00B82B06" w:rsidP="00C2139E">
      <w:pPr>
        <w:pStyle w:val="Prrafodelista"/>
        <w:numPr>
          <w:ilvl w:val="0"/>
          <w:numId w:val="16"/>
        </w:numPr>
        <w:tabs>
          <w:tab w:val="left" w:pos="1382"/>
          <w:tab w:val="left" w:pos="1383"/>
        </w:tabs>
        <w:ind w:left="1383" w:hanging="337"/>
        <w:rPr>
          <w:rFonts w:ascii="Arial" w:hAnsi="Arial" w:cs="Arial"/>
        </w:rPr>
      </w:pPr>
      <w:r w:rsidRPr="003417F5">
        <w:rPr>
          <w:rFonts w:ascii="Arial" w:hAnsi="Arial" w:cs="Arial"/>
        </w:rPr>
        <w:t>Déficit</w:t>
      </w:r>
      <w:r w:rsidRPr="003417F5">
        <w:rPr>
          <w:rFonts w:ascii="Arial" w:hAnsi="Arial" w:cs="Arial"/>
          <w:spacing w:val="-3"/>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la capacidad</w:t>
      </w:r>
      <w:r w:rsidRPr="003417F5">
        <w:rPr>
          <w:rFonts w:ascii="Arial" w:hAnsi="Arial" w:cs="Arial"/>
          <w:spacing w:val="18"/>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aprender,</w:t>
      </w:r>
      <w:r w:rsidRPr="003417F5">
        <w:rPr>
          <w:rFonts w:ascii="Arial" w:hAnsi="Arial" w:cs="Arial"/>
          <w:spacing w:val="-3"/>
        </w:rPr>
        <w:t xml:space="preserve"> </w:t>
      </w:r>
      <w:r w:rsidRPr="003417F5">
        <w:rPr>
          <w:rFonts w:ascii="Arial" w:hAnsi="Arial" w:cs="Arial"/>
        </w:rPr>
        <w:t>se</w:t>
      </w:r>
      <w:r w:rsidRPr="003417F5">
        <w:rPr>
          <w:rFonts w:ascii="Arial" w:hAnsi="Arial" w:cs="Arial"/>
          <w:spacing w:val="-1"/>
        </w:rPr>
        <w:t xml:space="preserve"> </w:t>
      </w:r>
      <w:r w:rsidRPr="003417F5">
        <w:rPr>
          <w:rFonts w:ascii="Arial" w:hAnsi="Arial" w:cs="Arial"/>
        </w:rPr>
        <w:t>les</w:t>
      </w:r>
      <w:r w:rsidRPr="003417F5">
        <w:rPr>
          <w:rFonts w:ascii="Arial" w:hAnsi="Arial" w:cs="Arial"/>
          <w:spacing w:val="-5"/>
        </w:rPr>
        <w:t xml:space="preserve"> </w:t>
      </w:r>
      <w:r w:rsidRPr="003417F5">
        <w:rPr>
          <w:rFonts w:ascii="Arial" w:hAnsi="Arial" w:cs="Arial"/>
        </w:rPr>
        <w:t>dificulta</w:t>
      </w:r>
      <w:r w:rsidRPr="003417F5">
        <w:rPr>
          <w:rFonts w:ascii="Arial" w:hAnsi="Arial" w:cs="Arial"/>
          <w:spacing w:val="-19"/>
        </w:rPr>
        <w:t xml:space="preserve"> </w:t>
      </w:r>
      <w:r w:rsidRPr="003417F5">
        <w:rPr>
          <w:rFonts w:ascii="Arial" w:hAnsi="Arial" w:cs="Arial"/>
        </w:rPr>
        <w:t>procesar</w:t>
      </w:r>
      <w:r w:rsidRPr="003417F5">
        <w:rPr>
          <w:rFonts w:ascii="Arial" w:hAnsi="Arial" w:cs="Arial"/>
          <w:spacing w:val="1"/>
        </w:rPr>
        <w:t xml:space="preserve"> </w:t>
      </w:r>
      <w:r w:rsidRPr="003417F5">
        <w:rPr>
          <w:rFonts w:ascii="Arial" w:hAnsi="Arial" w:cs="Arial"/>
        </w:rPr>
        <w:t>cantidad</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00F5334F" w:rsidRPr="003417F5">
        <w:rPr>
          <w:rFonts w:ascii="Arial" w:hAnsi="Arial" w:cs="Arial"/>
        </w:rPr>
        <w:t>in</w:t>
      </w:r>
      <w:r w:rsidR="00F5334F" w:rsidRPr="003417F5">
        <w:rPr>
          <w:rFonts w:ascii="Arial" w:hAnsi="Arial" w:cs="Arial"/>
          <w:spacing w:val="-31"/>
        </w:rPr>
        <w:t>formación</w:t>
      </w:r>
      <w:r w:rsidRPr="003417F5">
        <w:rPr>
          <w:rFonts w:ascii="Arial" w:hAnsi="Arial" w:cs="Arial"/>
        </w:rPr>
        <w:t>.</w:t>
      </w:r>
    </w:p>
    <w:p w14:paraId="1F8B850C" w14:textId="77777777" w:rsidR="00787B68" w:rsidRPr="003417F5" w:rsidRDefault="00B82B06" w:rsidP="00C2139E">
      <w:pPr>
        <w:pStyle w:val="Prrafodelista"/>
        <w:numPr>
          <w:ilvl w:val="0"/>
          <w:numId w:val="16"/>
        </w:numPr>
        <w:tabs>
          <w:tab w:val="left" w:pos="1382"/>
          <w:tab w:val="left" w:pos="1383"/>
        </w:tabs>
        <w:spacing w:before="51"/>
        <w:ind w:left="1383" w:hanging="337"/>
        <w:rPr>
          <w:rFonts w:ascii="Arial" w:hAnsi="Arial" w:cs="Arial"/>
        </w:rPr>
      </w:pPr>
      <w:r w:rsidRPr="003417F5">
        <w:rPr>
          <w:rFonts w:ascii="Arial" w:hAnsi="Arial" w:cs="Arial"/>
        </w:rPr>
        <w:t>Retraso</w:t>
      </w:r>
      <w:r w:rsidRPr="003417F5">
        <w:rPr>
          <w:rFonts w:ascii="Arial" w:hAnsi="Arial" w:cs="Arial"/>
          <w:spacing w:val="-5"/>
        </w:rPr>
        <w:t xml:space="preserve"> </w:t>
      </w:r>
      <w:r w:rsidRPr="003417F5">
        <w:rPr>
          <w:rFonts w:ascii="Arial" w:hAnsi="Arial" w:cs="Arial"/>
        </w:rPr>
        <w:t>en</w:t>
      </w:r>
      <w:r w:rsidRPr="003417F5">
        <w:rPr>
          <w:rFonts w:ascii="Arial" w:hAnsi="Arial" w:cs="Arial"/>
          <w:spacing w:val="-5"/>
        </w:rPr>
        <w:t xml:space="preserve"> </w:t>
      </w:r>
      <w:r w:rsidRPr="003417F5">
        <w:rPr>
          <w:rFonts w:ascii="Arial" w:hAnsi="Arial" w:cs="Arial"/>
        </w:rPr>
        <w:t>el</w:t>
      </w:r>
      <w:r w:rsidRPr="003417F5">
        <w:rPr>
          <w:rFonts w:ascii="Arial" w:hAnsi="Arial" w:cs="Arial"/>
          <w:spacing w:val="7"/>
        </w:rPr>
        <w:t xml:space="preserve"> </w:t>
      </w:r>
      <w:r w:rsidRPr="003417F5">
        <w:rPr>
          <w:rFonts w:ascii="Arial" w:hAnsi="Arial" w:cs="Arial"/>
        </w:rPr>
        <w:t>ritmo</w:t>
      </w:r>
      <w:r w:rsidRPr="003417F5">
        <w:rPr>
          <w:rFonts w:ascii="Arial" w:hAnsi="Arial" w:cs="Arial"/>
          <w:spacing w:val="-5"/>
        </w:rPr>
        <w:t xml:space="preserve"> </w:t>
      </w:r>
      <w:r w:rsidRPr="003417F5">
        <w:rPr>
          <w:rFonts w:ascii="Arial" w:hAnsi="Arial" w:cs="Arial"/>
        </w:rPr>
        <w:t>al</w:t>
      </w:r>
      <w:r w:rsidRPr="003417F5">
        <w:rPr>
          <w:rFonts w:ascii="Arial" w:hAnsi="Arial" w:cs="Arial"/>
          <w:spacing w:val="7"/>
        </w:rPr>
        <w:t xml:space="preserve"> </w:t>
      </w:r>
      <w:r w:rsidRPr="003417F5">
        <w:rPr>
          <w:rFonts w:ascii="Arial" w:hAnsi="Arial" w:cs="Arial"/>
        </w:rPr>
        <w:t>que</w:t>
      </w:r>
      <w:r w:rsidRPr="003417F5">
        <w:rPr>
          <w:rFonts w:ascii="Arial" w:hAnsi="Arial" w:cs="Arial"/>
          <w:spacing w:val="-5"/>
        </w:rPr>
        <w:t xml:space="preserve"> </w:t>
      </w:r>
      <w:r w:rsidRPr="003417F5">
        <w:rPr>
          <w:rFonts w:ascii="Arial" w:hAnsi="Arial" w:cs="Arial"/>
        </w:rPr>
        <w:t>se</w:t>
      </w:r>
      <w:r w:rsidRPr="003417F5">
        <w:rPr>
          <w:rFonts w:ascii="Arial" w:hAnsi="Arial" w:cs="Arial"/>
          <w:spacing w:val="13"/>
        </w:rPr>
        <w:t xml:space="preserve"> </w:t>
      </w:r>
      <w:r w:rsidRPr="003417F5">
        <w:rPr>
          <w:rFonts w:ascii="Arial" w:hAnsi="Arial" w:cs="Arial"/>
        </w:rPr>
        <w:t>adquiere</w:t>
      </w:r>
      <w:r w:rsidRPr="003417F5">
        <w:rPr>
          <w:rFonts w:ascii="Arial" w:hAnsi="Arial" w:cs="Arial"/>
          <w:spacing w:val="-5"/>
        </w:rPr>
        <w:t xml:space="preserve"> </w:t>
      </w:r>
      <w:r w:rsidRPr="003417F5">
        <w:rPr>
          <w:rFonts w:ascii="Arial" w:hAnsi="Arial" w:cs="Arial"/>
        </w:rPr>
        <w:t>el</w:t>
      </w:r>
      <w:r w:rsidRPr="003417F5">
        <w:rPr>
          <w:rFonts w:ascii="Arial" w:hAnsi="Arial" w:cs="Arial"/>
          <w:spacing w:val="-9"/>
        </w:rPr>
        <w:t xml:space="preserve"> </w:t>
      </w:r>
      <w:r w:rsidRPr="003417F5">
        <w:rPr>
          <w:rFonts w:ascii="Arial" w:hAnsi="Arial" w:cs="Arial"/>
        </w:rPr>
        <w:t>lenguaje.</w:t>
      </w:r>
    </w:p>
    <w:p w14:paraId="467BEA89" w14:textId="77777777" w:rsidR="00787B68" w:rsidRPr="003417F5" w:rsidRDefault="00B82B06" w:rsidP="00C2139E">
      <w:pPr>
        <w:pStyle w:val="Prrafodelista"/>
        <w:numPr>
          <w:ilvl w:val="0"/>
          <w:numId w:val="16"/>
        </w:numPr>
        <w:tabs>
          <w:tab w:val="left" w:pos="1382"/>
          <w:tab w:val="left" w:pos="1383"/>
        </w:tabs>
        <w:spacing w:before="36" w:line="273" w:lineRule="auto"/>
        <w:ind w:right="982" w:hanging="352"/>
        <w:rPr>
          <w:rFonts w:ascii="Arial" w:hAnsi="Arial" w:cs="Arial"/>
        </w:rPr>
      </w:pPr>
      <w:r w:rsidRPr="003417F5">
        <w:rPr>
          <w:rFonts w:ascii="Arial" w:hAnsi="Arial" w:cs="Arial"/>
        </w:rPr>
        <w:t>Se</w:t>
      </w:r>
      <w:r w:rsidRPr="003417F5">
        <w:rPr>
          <w:rFonts w:ascii="Arial" w:hAnsi="Arial" w:cs="Arial"/>
          <w:spacing w:val="1"/>
        </w:rPr>
        <w:t xml:space="preserve"> </w:t>
      </w:r>
      <w:r w:rsidRPr="003417F5">
        <w:rPr>
          <w:rFonts w:ascii="Arial" w:hAnsi="Arial" w:cs="Arial"/>
        </w:rPr>
        <w:t>puede</w:t>
      </w:r>
      <w:r w:rsidRPr="003417F5">
        <w:rPr>
          <w:rFonts w:ascii="Arial" w:hAnsi="Arial" w:cs="Arial"/>
          <w:spacing w:val="1"/>
        </w:rPr>
        <w:t xml:space="preserve"> </w:t>
      </w:r>
      <w:r w:rsidRPr="003417F5">
        <w:rPr>
          <w:rFonts w:ascii="Arial" w:hAnsi="Arial" w:cs="Arial"/>
        </w:rPr>
        <w:t>observar</w:t>
      </w:r>
      <w:r w:rsidRPr="003417F5">
        <w:rPr>
          <w:rFonts w:ascii="Arial" w:hAnsi="Arial" w:cs="Arial"/>
          <w:spacing w:val="1"/>
        </w:rPr>
        <w:t xml:space="preserve"> </w:t>
      </w:r>
      <w:r w:rsidRPr="003417F5">
        <w:rPr>
          <w:rFonts w:ascii="Arial" w:hAnsi="Arial" w:cs="Arial"/>
        </w:rPr>
        <w:t>déficit</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las habilidades de</w:t>
      </w:r>
      <w:r w:rsidRPr="003417F5">
        <w:rPr>
          <w:rFonts w:ascii="Arial" w:hAnsi="Arial" w:cs="Arial"/>
          <w:spacing w:val="1"/>
        </w:rPr>
        <w:t xml:space="preserve"> </w:t>
      </w:r>
      <w:r w:rsidRPr="003417F5">
        <w:rPr>
          <w:rFonts w:ascii="Arial" w:hAnsi="Arial" w:cs="Arial"/>
        </w:rPr>
        <w:t>comunicación</w:t>
      </w:r>
      <w:r w:rsidRPr="003417F5">
        <w:rPr>
          <w:rFonts w:ascii="Arial" w:hAnsi="Arial" w:cs="Arial"/>
          <w:spacing w:val="1"/>
        </w:rPr>
        <w:t xml:space="preserve"> </w:t>
      </w:r>
      <w:r w:rsidRPr="003417F5">
        <w:rPr>
          <w:rFonts w:ascii="Arial" w:hAnsi="Arial" w:cs="Arial"/>
        </w:rPr>
        <w:t>no</w:t>
      </w:r>
      <w:r w:rsidRPr="003417F5">
        <w:rPr>
          <w:rFonts w:ascii="Arial" w:hAnsi="Arial" w:cs="Arial"/>
          <w:spacing w:val="1"/>
        </w:rPr>
        <w:t xml:space="preserve"> </w:t>
      </w:r>
      <w:r w:rsidRPr="003417F5">
        <w:rPr>
          <w:rFonts w:ascii="Arial" w:hAnsi="Arial" w:cs="Arial"/>
        </w:rPr>
        <w:t>verbal,</w:t>
      </w:r>
      <w:r w:rsidRPr="003417F5">
        <w:rPr>
          <w:rFonts w:ascii="Arial" w:hAnsi="Arial" w:cs="Arial"/>
          <w:spacing w:val="1"/>
        </w:rPr>
        <w:t xml:space="preserve"> </w:t>
      </w:r>
      <w:r w:rsidRPr="003417F5">
        <w:rPr>
          <w:rFonts w:ascii="Arial" w:hAnsi="Arial" w:cs="Arial"/>
        </w:rPr>
        <w:t>ejemplo:</w:t>
      </w:r>
      <w:r w:rsidRPr="003417F5">
        <w:rPr>
          <w:rFonts w:ascii="Arial" w:hAnsi="Arial" w:cs="Arial"/>
          <w:spacing w:val="-59"/>
        </w:rPr>
        <w:t xml:space="preserve"> </w:t>
      </w:r>
      <w:r w:rsidRPr="003417F5">
        <w:rPr>
          <w:rFonts w:ascii="Arial" w:hAnsi="Arial" w:cs="Arial"/>
        </w:rPr>
        <w:t>proximidad,</w:t>
      </w:r>
      <w:r w:rsidRPr="003417F5">
        <w:rPr>
          <w:rFonts w:ascii="Arial" w:hAnsi="Arial" w:cs="Arial"/>
          <w:spacing w:val="-11"/>
        </w:rPr>
        <w:t xml:space="preserve"> </w:t>
      </w:r>
      <w:r w:rsidRPr="003417F5">
        <w:rPr>
          <w:rFonts w:ascii="Arial" w:hAnsi="Arial" w:cs="Arial"/>
        </w:rPr>
        <w:t>gesto,</w:t>
      </w:r>
      <w:r w:rsidRPr="003417F5">
        <w:rPr>
          <w:rFonts w:ascii="Arial" w:hAnsi="Arial" w:cs="Arial"/>
          <w:spacing w:val="-11"/>
        </w:rPr>
        <w:t xml:space="preserve"> </w:t>
      </w:r>
      <w:r w:rsidRPr="003417F5">
        <w:rPr>
          <w:rFonts w:ascii="Arial" w:hAnsi="Arial" w:cs="Arial"/>
        </w:rPr>
        <w:t>sonreír,</w:t>
      </w:r>
      <w:r w:rsidRPr="003417F5">
        <w:rPr>
          <w:rFonts w:ascii="Arial" w:hAnsi="Arial" w:cs="Arial"/>
          <w:spacing w:val="-11"/>
        </w:rPr>
        <w:t xml:space="preserve"> </w:t>
      </w:r>
      <w:r w:rsidRPr="003417F5">
        <w:rPr>
          <w:rFonts w:ascii="Arial" w:hAnsi="Arial" w:cs="Arial"/>
        </w:rPr>
        <w:t>contacto</w:t>
      </w:r>
      <w:r w:rsidRPr="003417F5">
        <w:rPr>
          <w:rFonts w:ascii="Arial" w:hAnsi="Arial" w:cs="Arial"/>
          <w:spacing w:val="-10"/>
        </w:rPr>
        <w:t xml:space="preserve"> </w:t>
      </w:r>
      <w:r w:rsidRPr="003417F5">
        <w:rPr>
          <w:rFonts w:ascii="Arial" w:hAnsi="Arial" w:cs="Arial"/>
        </w:rPr>
        <w:t>ocular.</w:t>
      </w:r>
    </w:p>
    <w:p w14:paraId="1AE1670F" w14:textId="77777777" w:rsidR="00787B68" w:rsidRPr="003417F5" w:rsidRDefault="00B82B06" w:rsidP="00C2139E">
      <w:pPr>
        <w:pStyle w:val="Prrafodelista"/>
        <w:numPr>
          <w:ilvl w:val="0"/>
          <w:numId w:val="16"/>
        </w:numPr>
        <w:tabs>
          <w:tab w:val="left" w:pos="1382"/>
          <w:tab w:val="left" w:pos="1383"/>
        </w:tabs>
        <w:spacing w:line="253" w:lineRule="exact"/>
        <w:ind w:left="1383" w:hanging="337"/>
        <w:rPr>
          <w:rFonts w:ascii="Arial" w:hAnsi="Arial" w:cs="Arial"/>
        </w:rPr>
      </w:pPr>
      <w:r w:rsidRPr="003417F5">
        <w:rPr>
          <w:rFonts w:ascii="Arial" w:hAnsi="Arial" w:cs="Arial"/>
        </w:rPr>
        <w:t>Habilidades</w:t>
      </w:r>
      <w:r w:rsidRPr="003417F5">
        <w:rPr>
          <w:rFonts w:ascii="Arial" w:hAnsi="Arial" w:cs="Arial"/>
          <w:spacing w:val="12"/>
        </w:rPr>
        <w:t xml:space="preserve"> </w:t>
      </w:r>
      <w:r w:rsidRPr="003417F5">
        <w:rPr>
          <w:rFonts w:ascii="Arial" w:hAnsi="Arial" w:cs="Arial"/>
        </w:rPr>
        <w:t>motoras</w:t>
      </w:r>
      <w:r w:rsidRPr="003417F5">
        <w:rPr>
          <w:rFonts w:ascii="Arial" w:hAnsi="Arial" w:cs="Arial"/>
          <w:spacing w:val="-6"/>
        </w:rPr>
        <w:t xml:space="preserve"> </w:t>
      </w:r>
      <w:r w:rsidRPr="003417F5">
        <w:rPr>
          <w:rFonts w:ascii="Arial" w:hAnsi="Arial" w:cs="Arial"/>
        </w:rPr>
        <w:t>pobres.</w:t>
      </w:r>
    </w:p>
    <w:p w14:paraId="543B6365" w14:textId="77777777" w:rsidR="00787B68" w:rsidRPr="003417F5" w:rsidRDefault="00B82B06" w:rsidP="00C2139E">
      <w:pPr>
        <w:pStyle w:val="Prrafodelista"/>
        <w:numPr>
          <w:ilvl w:val="0"/>
          <w:numId w:val="16"/>
        </w:numPr>
        <w:tabs>
          <w:tab w:val="left" w:pos="1382"/>
          <w:tab w:val="left" w:pos="1383"/>
        </w:tabs>
        <w:spacing w:before="35" w:line="288" w:lineRule="auto"/>
        <w:ind w:right="970" w:hanging="352"/>
        <w:rPr>
          <w:rFonts w:ascii="Arial" w:hAnsi="Arial" w:cs="Arial"/>
        </w:rPr>
      </w:pPr>
      <w:r w:rsidRPr="003417F5">
        <w:rPr>
          <w:rFonts w:ascii="Arial" w:hAnsi="Arial" w:cs="Arial"/>
        </w:rPr>
        <w:t>Problemas</w:t>
      </w:r>
      <w:r w:rsidRPr="003417F5">
        <w:rPr>
          <w:rFonts w:ascii="Arial" w:hAnsi="Arial" w:cs="Arial"/>
          <w:spacing w:val="21"/>
        </w:rPr>
        <w:t xml:space="preserve"> </w:t>
      </w:r>
      <w:r w:rsidRPr="003417F5">
        <w:rPr>
          <w:rFonts w:ascii="Arial" w:hAnsi="Arial" w:cs="Arial"/>
        </w:rPr>
        <w:t>frecuentes</w:t>
      </w:r>
      <w:r w:rsidRPr="003417F5">
        <w:rPr>
          <w:rFonts w:ascii="Arial" w:hAnsi="Arial" w:cs="Arial"/>
          <w:spacing w:val="21"/>
        </w:rPr>
        <w:t xml:space="preserve"> </w:t>
      </w:r>
      <w:r w:rsidRPr="003417F5">
        <w:rPr>
          <w:rFonts w:ascii="Arial" w:hAnsi="Arial" w:cs="Arial"/>
        </w:rPr>
        <w:t>relacionados</w:t>
      </w:r>
      <w:r w:rsidRPr="003417F5">
        <w:rPr>
          <w:rFonts w:ascii="Arial" w:hAnsi="Arial" w:cs="Arial"/>
          <w:spacing w:val="21"/>
        </w:rPr>
        <w:t xml:space="preserve"> </w:t>
      </w:r>
      <w:r w:rsidRPr="003417F5">
        <w:rPr>
          <w:rFonts w:ascii="Arial" w:hAnsi="Arial" w:cs="Arial"/>
        </w:rPr>
        <w:t>con</w:t>
      </w:r>
      <w:r w:rsidRPr="003417F5">
        <w:rPr>
          <w:rFonts w:ascii="Arial" w:hAnsi="Arial" w:cs="Arial"/>
          <w:spacing w:val="24"/>
        </w:rPr>
        <w:t xml:space="preserve"> </w:t>
      </w:r>
      <w:r w:rsidRPr="003417F5">
        <w:rPr>
          <w:rFonts w:ascii="Arial" w:hAnsi="Arial" w:cs="Arial"/>
        </w:rPr>
        <w:t>la</w:t>
      </w:r>
      <w:r w:rsidRPr="003417F5">
        <w:rPr>
          <w:rFonts w:ascii="Arial" w:hAnsi="Arial" w:cs="Arial"/>
          <w:spacing w:val="6"/>
        </w:rPr>
        <w:t xml:space="preserve"> </w:t>
      </w:r>
      <w:r w:rsidRPr="003417F5">
        <w:rPr>
          <w:rFonts w:ascii="Arial" w:hAnsi="Arial" w:cs="Arial"/>
        </w:rPr>
        <w:t>salud,</w:t>
      </w:r>
      <w:r w:rsidRPr="003417F5">
        <w:rPr>
          <w:rFonts w:ascii="Arial" w:hAnsi="Arial" w:cs="Arial"/>
          <w:spacing w:val="23"/>
        </w:rPr>
        <w:t xml:space="preserve"> </w:t>
      </w:r>
      <w:r w:rsidRPr="003417F5">
        <w:rPr>
          <w:rFonts w:ascii="Arial" w:hAnsi="Arial" w:cs="Arial"/>
        </w:rPr>
        <w:t>ejemplo</w:t>
      </w:r>
      <w:r w:rsidRPr="003417F5">
        <w:rPr>
          <w:rFonts w:ascii="Arial" w:hAnsi="Arial" w:cs="Arial"/>
          <w:spacing w:val="24"/>
        </w:rPr>
        <w:t xml:space="preserve"> </w:t>
      </w:r>
      <w:r w:rsidRPr="003417F5">
        <w:rPr>
          <w:rFonts w:ascii="Arial" w:hAnsi="Arial" w:cs="Arial"/>
        </w:rPr>
        <w:t>dificultades</w:t>
      </w:r>
      <w:r w:rsidRPr="003417F5">
        <w:rPr>
          <w:rFonts w:ascii="Arial" w:hAnsi="Arial" w:cs="Arial"/>
          <w:spacing w:val="21"/>
        </w:rPr>
        <w:t xml:space="preserve"> </w:t>
      </w:r>
      <w:r w:rsidRPr="003417F5">
        <w:rPr>
          <w:rFonts w:ascii="Arial" w:hAnsi="Arial" w:cs="Arial"/>
        </w:rPr>
        <w:t>visuales</w:t>
      </w:r>
      <w:r w:rsidRPr="003417F5">
        <w:rPr>
          <w:rFonts w:ascii="Arial" w:hAnsi="Arial" w:cs="Arial"/>
          <w:spacing w:val="3"/>
        </w:rPr>
        <w:t xml:space="preserve"> </w:t>
      </w:r>
      <w:r w:rsidRPr="003417F5">
        <w:rPr>
          <w:rFonts w:ascii="Arial" w:hAnsi="Arial" w:cs="Arial"/>
        </w:rPr>
        <w:t>o</w:t>
      </w:r>
      <w:r w:rsidRPr="003417F5">
        <w:rPr>
          <w:rFonts w:ascii="Arial" w:hAnsi="Arial" w:cs="Arial"/>
          <w:spacing w:val="-59"/>
        </w:rPr>
        <w:t xml:space="preserve"> </w:t>
      </w:r>
      <w:r w:rsidRPr="003417F5">
        <w:rPr>
          <w:rFonts w:ascii="Arial" w:hAnsi="Arial" w:cs="Arial"/>
        </w:rPr>
        <w:t>auditivas,</w:t>
      </w:r>
      <w:r w:rsidRPr="003417F5">
        <w:rPr>
          <w:rFonts w:ascii="Arial" w:hAnsi="Arial" w:cs="Arial"/>
          <w:spacing w:val="5"/>
        </w:rPr>
        <w:t xml:space="preserve"> </w:t>
      </w:r>
      <w:r w:rsidRPr="003417F5">
        <w:rPr>
          <w:rFonts w:ascii="Arial" w:hAnsi="Arial" w:cs="Arial"/>
        </w:rPr>
        <w:t>infecciones</w:t>
      </w:r>
      <w:r w:rsidRPr="003417F5">
        <w:rPr>
          <w:rFonts w:ascii="Arial" w:hAnsi="Arial" w:cs="Arial"/>
          <w:spacing w:val="-12"/>
        </w:rPr>
        <w:t xml:space="preserve"> </w:t>
      </w:r>
      <w:r w:rsidRPr="003417F5">
        <w:rPr>
          <w:rFonts w:ascii="Arial" w:hAnsi="Arial" w:cs="Arial"/>
        </w:rPr>
        <w:t>respiratorias,</w:t>
      </w:r>
      <w:r w:rsidRPr="003417F5">
        <w:rPr>
          <w:rFonts w:ascii="Arial" w:hAnsi="Arial" w:cs="Arial"/>
          <w:spacing w:val="-11"/>
        </w:rPr>
        <w:t xml:space="preserve"> </w:t>
      </w:r>
      <w:r w:rsidRPr="003417F5">
        <w:rPr>
          <w:rFonts w:ascii="Arial" w:hAnsi="Arial" w:cs="Arial"/>
        </w:rPr>
        <w:t>dolores</w:t>
      </w:r>
      <w:r w:rsidRPr="003417F5">
        <w:rPr>
          <w:rFonts w:ascii="Arial" w:hAnsi="Arial" w:cs="Arial"/>
          <w:spacing w:val="-13"/>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cabeza,</w:t>
      </w:r>
      <w:r w:rsidRPr="003417F5">
        <w:rPr>
          <w:rFonts w:ascii="Arial" w:hAnsi="Arial" w:cs="Arial"/>
          <w:spacing w:val="-11"/>
        </w:rPr>
        <w:t xml:space="preserve"> </w:t>
      </w:r>
      <w:r w:rsidRPr="003417F5">
        <w:rPr>
          <w:rFonts w:ascii="Arial" w:hAnsi="Arial" w:cs="Arial"/>
        </w:rPr>
        <w:t>otros.</w:t>
      </w:r>
    </w:p>
    <w:p w14:paraId="0560F555" w14:textId="5AACCCF2" w:rsidR="00787B68" w:rsidRPr="003417F5" w:rsidRDefault="00B82B06" w:rsidP="00C2139E">
      <w:pPr>
        <w:pStyle w:val="Prrafodelista"/>
        <w:numPr>
          <w:ilvl w:val="0"/>
          <w:numId w:val="16"/>
        </w:numPr>
        <w:tabs>
          <w:tab w:val="left" w:pos="1382"/>
          <w:tab w:val="left" w:pos="1383"/>
        </w:tabs>
        <w:spacing w:line="238" w:lineRule="exact"/>
        <w:ind w:left="1383" w:hanging="337"/>
        <w:rPr>
          <w:rFonts w:ascii="Arial" w:hAnsi="Arial" w:cs="Arial"/>
        </w:rPr>
      </w:pPr>
      <w:r w:rsidRPr="003417F5">
        <w:rPr>
          <w:rFonts w:ascii="Arial" w:hAnsi="Arial" w:cs="Arial"/>
        </w:rPr>
        <w:t>Puede</w:t>
      </w:r>
      <w:r w:rsidRPr="003417F5">
        <w:rPr>
          <w:rFonts w:ascii="Arial" w:hAnsi="Arial" w:cs="Arial"/>
          <w:spacing w:val="1"/>
        </w:rPr>
        <w:t xml:space="preserve"> </w:t>
      </w:r>
      <w:r w:rsidRPr="003417F5">
        <w:rPr>
          <w:rFonts w:ascii="Arial" w:hAnsi="Arial" w:cs="Arial"/>
        </w:rPr>
        <w:t>presentar</w:t>
      </w:r>
      <w:r w:rsidRPr="003417F5">
        <w:rPr>
          <w:rFonts w:ascii="Arial" w:hAnsi="Arial" w:cs="Arial"/>
          <w:spacing w:val="4"/>
        </w:rPr>
        <w:t xml:space="preserve"> </w:t>
      </w:r>
      <w:r w:rsidRPr="003417F5">
        <w:rPr>
          <w:rFonts w:ascii="Arial" w:hAnsi="Arial" w:cs="Arial"/>
        </w:rPr>
        <w:t>conductas</w:t>
      </w:r>
      <w:r w:rsidRPr="003417F5">
        <w:rPr>
          <w:rFonts w:ascii="Arial" w:hAnsi="Arial" w:cs="Arial"/>
          <w:spacing w:val="-2"/>
        </w:rPr>
        <w:t xml:space="preserve"> </w:t>
      </w:r>
      <w:r w:rsidRPr="003417F5">
        <w:rPr>
          <w:rFonts w:ascii="Arial" w:hAnsi="Arial" w:cs="Arial"/>
        </w:rPr>
        <w:t>agresivas.</w:t>
      </w:r>
    </w:p>
    <w:p w14:paraId="73B076F9" w14:textId="77777777" w:rsidR="00787B68" w:rsidRPr="003417F5" w:rsidRDefault="00B82B06" w:rsidP="00C2139E">
      <w:pPr>
        <w:pStyle w:val="Prrafodelista"/>
        <w:numPr>
          <w:ilvl w:val="0"/>
          <w:numId w:val="16"/>
        </w:numPr>
        <w:tabs>
          <w:tab w:val="left" w:pos="1382"/>
          <w:tab w:val="left" w:pos="1383"/>
        </w:tabs>
        <w:spacing w:before="36"/>
        <w:ind w:left="1383" w:hanging="337"/>
        <w:rPr>
          <w:rFonts w:ascii="Arial" w:hAnsi="Arial" w:cs="Arial"/>
        </w:rPr>
      </w:pPr>
      <w:r w:rsidRPr="003417F5">
        <w:rPr>
          <w:rFonts w:ascii="Arial" w:hAnsi="Arial" w:cs="Arial"/>
        </w:rPr>
        <w:t>Inquietud,</w:t>
      </w:r>
      <w:r w:rsidRPr="003417F5">
        <w:rPr>
          <w:rFonts w:ascii="Arial" w:hAnsi="Arial" w:cs="Arial"/>
          <w:spacing w:val="8"/>
        </w:rPr>
        <w:t xml:space="preserve"> </w:t>
      </w:r>
      <w:r w:rsidRPr="003417F5">
        <w:rPr>
          <w:rFonts w:ascii="Arial" w:hAnsi="Arial" w:cs="Arial"/>
        </w:rPr>
        <w:t>hiperactividad,</w:t>
      </w:r>
      <w:r w:rsidRPr="003417F5">
        <w:rPr>
          <w:rFonts w:ascii="Arial" w:hAnsi="Arial" w:cs="Arial"/>
          <w:spacing w:val="9"/>
        </w:rPr>
        <w:t xml:space="preserve"> </w:t>
      </w:r>
      <w:r w:rsidRPr="003417F5">
        <w:rPr>
          <w:rFonts w:ascii="Arial" w:hAnsi="Arial" w:cs="Arial"/>
        </w:rPr>
        <w:t>distracción</w:t>
      </w:r>
    </w:p>
    <w:p w14:paraId="53D11808" w14:textId="77777777" w:rsidR="00787B68" w:rsidRPr="003417F5" w:rsidRDefault="00B82B06" w:rsidP="00C2139E">
      <w:pPr>
        <w:pStyle w:val="Prrafodelista"/>
        <w:numPr>
          <w:ilvl w:val="0"/>
          <w:numId w:val="16"/>
        </w:numPr>
        <w:tabs>
          <w:tab w:val="left" w:pos="1382"/>
          <w:tab w:val="left" w:pos="1383"/>
        </w:tabs>
        <w:spacing w:before="35"/>
        <w:ind w:left="1383" w:hanging="337"/>
        <w:rPr>
          <w:rFonts w:ascii="Arial" w:hAnsi="Arial" w:cs="Arial"/>
        </w:rPr>
      </w:pPr>
      <w:r w:rsidRPr="003417F5">
        <w:rPr>
          <w:rFonts w:ascii="Arial" w:hAnsi="Arial" w:cs="Arial"/>
        </w:rPr>
        <w:t>Baja</w:t>
      </w:r>
      <w:r w:rsidRPr="003417F5">
        <w:rPr>
          <w:rFonts w:ascii="Arial" w:hAnsi="Arial" w:cs="Arial"/>
          <w:spacing w:val="15"/>
        </w:rPr>
        <w:t xml:space="preserve"> </w:t>
      </w:r>
      <w:r w:rsidRPr="003417F5">
        <w:rPr>
          <w:rFonts w:ascii="Arial" w:hAnsi="Arial" w:cs="Arial"/>
        </w:rPr>
        <w:t>tolerancia</w:t>
      </w:r>
      <w:r w:rsidRPr="003417F5">
        <w:rPr>
          <w:rFonts w:ascii="Arial" w:hAnsi="Arial" w:cs="Arial"/>
          <w:spacing w:val="-3"/>
        </w:rPr>
        <w:t xml:space="preserve"> </w:t>
      </w:r>
      <w:r w:rsidRPr="003417F5">
        <w:rPr>
          <w:rFonts w:ascii="Arial" w:hAnsi="Arial" w:cs="Arial"/>
        </w:rPr>
        <w:t>a</w:t>
      </w:r>
      <w:r w:rsidRPr="003417F5">
        <w:rPr>
          <w:rFonts w:ascii="Arial" w:hAnsi="Arial" w:cs="Arial"/>
          <w:spacing w:val="-3"/>
        </w:rPr>
        <w:t xml:space="preserve"> </w:t>
      </w:r>
      <w:r w:rsidRPr="003417F5">
        <w:rPr>
          <w:rFonts w:ascii="Arial" w:hAnsi="Arial" w:cs="Arial"/>
        </w:rPr>
        <w:t>la</w:t>
      </w:r>
      <w:r w:rsidRPr="003417F5">
        <w:rPr>
          <w:rFonts w:ascii="Arial" w:hAnsi="Arial" w:cs="Arial"/>
          <w:spacing w:val="15"/>
        </w:rPr>
        <w:t xml:space="preserve"> </w:t>
      </w:r>
      <w:r w:rsidRPr="003417F5">
        <w:rPr>
          <w:rFonts w:ascii="Arial" w:hAnsi="Arial" w:cs="Arial"/>
        </w:rPr>
        <w:t>frustración</w:t>
      </w:r>
    </w:p>
    <w:p w14:paraId="1793C233" w14:textId="77777777" w:rsidR="00787B68" w:rsidRPr="003417F5" w:rsidRDefault="00B82B06" w:rsidP="00C2139E">
      <w:pPr>
        <w:pStyle w:val="Prrafodelista"/>
        <w:numPr>
          <w:ilvl w:val="0"/>
          <w:numId w:val="16"/>
        </w:numPr>
        <w:tabs>
          <w:tab w:val="left" w:pos="1382"/>
          <w:tab w:val="left" w:pos="1383"/>
        </w:tabs>
        <w:spacing w:before="35"/>
        <w:ind w:left="1383" w:hanging="337"/>
        <w:rPr>
          <w:rFonts w:ascii="Arial" w:hAnsi="Arial" w:cs="Arial"/>
        </w:rPr>
      </w:pPr>
      <w:r w:rsidRPr="003417F5">
        <w:rPr>
          <w:rFonts w:ascii="Arial" w:hAnsi="Arial" w:cs="Arial"/>
        </w:rPr>
        <w:t>Ansiedad</w:t>
      </w:r>
    </w:p>
    <w:p w14:paraId="1A8DE975" w14:textId="27A1527B" w:rsidR="00787B68" w:rsidRPr="003417F5" w:rsidRDefault="00B82B06" w:rsidP="00C2139E">
      <w:pPr>
        <w:pStyle w:val="Prrafodelista"/>
        <w:numPr>
          <w:ilvl w:val="0"/>
          <w:numId w:val="16"/>
        </w:numPr>
        <w:tabs>
          <w:tab w:val="left" w:pos="1382"/>
          <w:tab w:val="left" w:pos="1383"/>
        </w:tabs>
        <w:spacing w:before="35"/>
        <w:ind w:left="1383" w:hanging="337"/>
        <w:rPr>
          <w:rFonts w:ascii="Arial" w:hAnsi="Arial" w:cs="Arial"/>
        </w:rPr>
      </w:pPr>
      <w:r w:rsidRPr="003417F5">
        <w:rPr>
          <w:rFonts w:ascii="Arial" w:hAnsi="Arial" w:cs="Arial"/>
        </w:rPr>
        <w:t>Retraimiento,</w:t>
      </w:r>
      <w:r w:rsidRPr="003417F5">
        <w:rPr>
          <w:rFonts w:ascii="Arial" w:hAnsi="Arial" w:cs="Arial"/>
          <w:spacing w:val="-5"/>
        </w:rPr>
        <w:t xml:space="preserve"> </w:t>
      </w:r>
      <w:r w:rsidRPr="003417F5">
        <w:rPr>
          <w:rFonts w:ascii="Arial" w:hAnsi="Arial" w:cs="Arial"/>
        </w:rPr>
        <w:t>pasividad,</w:t>
      </w:r>
      <w:r w:rsidRPr="003417F5">
        <w:rPr>
          <w:rFonts w:ascii="Arial" w:hAnsi="Arial" w:cs="Arial"/>
          <w:spacing w:val="-5"/>
        </w:rPr>
        <w:t xml:space="preserve"> </w:t>
      </w:r>
      <w:r w:rsidRPr="003417F5">
        <w:rPr>
          <w:rFonts w:ascii="Arial" w:hAnsi="Arial" w:cs="Arial"/>
        </w:rPr>
        <w:t>letar</w:t>
      </w:r>
      <w:r w:rsidR="00660A4E">
        <w:rPr>
          <w:rFonts w:ascii="Arial" w:hAnsi="Arial" w:cs="Arial"/>
        </w:rPr>
        <w:t>g</w:t>
      </w:r>
      <w:r w:rsidRPr="003417F5">
        <w:rPr>
          <w:rFonts w:ascii="Arial" w:hAnsi="Arial" w:cs="Arial"/>
        </w:rPr>
        <w:t>o,</w:t>
      </w:r>
      <w:r w:rsidRPr="003417F5">
        <w:rPr>
          <w:rFonts w:ascii="Arial" w:hAnsi="Arial" w:cs="Arial"/>
          <w:spacing w:val="5"/>
        </w:rPr>
        <w:t xml:space="preserve"> </w:t>
      </w:r>
      <w:r w:rsidRPr="003417F5">
        <w:rPr>
          <w:rFonts w:ascii="Arial" w:hAnsi="Arial" w:cs="Arial"/>
        </w:rPr>
        <w:t>desmotivación</w:t>
      </w:r>
    </w:p>
    <w:p w14:paraId="5141F98E" w14:textId="77777777" w:rsidR="00787B68" w:rsidRPr="003417F5" w:rsidRDefault="00B82B06" w:rsidP="00C2139E">
      <w:pPr>
        <w:pStyle w:val="Prrafodelista"/>
        <w:numPr>
          <w:ilvl w:val="0"/>
          <w:numId w:val="16"/>
        </w:numPr>
        <w:tabs>
          <w:tab w:val="left" w:pos="1382"/>
          <w:tab w:val="left" w:pos="1383"/>
        </w:tabs>
        <w:spacing w:before="52"/>
        <w:ind w:left="1383" w:hanging="337"/>
        <w:rPr>
          <w:rFonts w:ascii="Arial" w:hAnsi="Arial" w:cs="Arial"/>
        </w:rPr>
      </w:pPr>
      <w:r w:rsidRPr="003417F5">
        <w:rPr>
          <w:rFonts w:ascii="Arial" w:hAnsi="Arial" w:cs="Arial"/>
        </w:rPr>
        <w:t>Falta</w:t>
      </w:r>
      <w:r w:rsidRPr="003417F5">
        <w:rPr>
          <w:rFonts w:ascii="Arial" w:hAnsi="Arial" w:cs="Arial"/>
          <w:spacing w:val="1"/>
        </w:rPr>
        <w:t xml:space="preserve"> </w:t>
      </w:r>
      <w:r w:rsidRPr="003417F5">
        <w:rPr>
          <w:rFonts w:ascii="Arial" w:hAnsi="Arial" w:cs="Arial"/>
        </w:rPr>
        <w:t>de</w:t>
      </w:r>
      <w:r w:rsidRPr="003417F5">
        <w:rPr>
          <w:rFonts w:ascii="Arial" w:hAnsi="Arial" w:cs="Arial"/>
          <w:spacing w:val="20"/>
        </w:rPr>
        <w:t xml:space="preserve"> </w:t>
      </w:r>
      <w:r w:rsidRPr="003417F5">
        <w:rPr>
          <w:rFonts w:ascii="Arial" w:hAnsi="Arial" w:cs="Arial"/>
        </w:rPr>
        <w:t>cooperación,</w:t>
      </w:r>
      <w:r w:rsidRPr="003417F5">
        <w:rPr>
          <w:rFonts w:ascii="Arial" w:hAnsi="Arial" w:cs="Arial"/>
          <w:spacing w:val="-2"/>
        </w:rPr>
        <w:t xml:space="preserve"> </w:t>
      </w:r>
      <w:r w:rsidRPr="003417F5">
        <w:rPr>
          <w:rFonts w:ascii="Arial" w:hAnsi="Arial" w:cs="Arial"/>
        </w:rPr>
        <w:t>rebeldía</w:t>
      </w:r>
    </w:p>
    <w:p w14:paraId="6B0FA46F" w14:textId="77777777" w:rsidR="00787B68" w:rsidRPr="003417F5" w:rsidRDefault="00B82B06" w:rsidP="00C2139E">
      <w:pPr>
        <w:pStyle w:val="Prrafodelista"/>
        <w:numPr>
          <w:ilvl w:val="0"/>
          <w:numId w:val="16"/>
        </w:numPr>
        <w:tabs>
          <w:tab w:val="left" w:pos="1382"/>
          <w:tab w:val="left" w:pos="1383"/>
        </w:tabs>
        <w:spacing w:before="35"/>
        <w:ind w:left="1383" w:hanging="337"/>
        <w:rPr>
          <w:rFonts w:ascii="Arial" w:hAnsi="Arial" w:cs="Arial"/>
        </w:rPr>
      </w:pPr>
      <w:r w:rsidRPr="003417F5">
        <w:rPr>
          <w:rFonts w:ascii="Arial" w:hAnsi="Arial" w:cs="Arial"/>
        </w:rPr>
        <w:t>Búsqueda</w:t>
      </w:r>
      <w:r w:rsidRPr="003417F5">
        <w:rPr>
          <w:rFonts w:ascii="Arial" w:hAnsi="Arial" w:cs="Arial"/>
          <w:spacing w:val="-16"/>
        </w:rPr>
        <w:t xml:space="preserve"> </w:t>
      </w:r>
      <w:r w:rsidRPr="003417F5">
        <w:rPr>
          <w:rFonts w:ascii="Arial" w:hAnsi="Arial" w:cs="Arial"/>
        </w:rPr>
        <w:t>permanente</w:t>
      </w:r>
      <w:r w:rsidRPr="003417F5">
        <w:rPr>
          <w:rFonts w:ascii="Arial" w:hAnsi="Arial" w:cs="Arial"/>
          <w:spacing w:val="4"/>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atención</w:t>
      </w:r>
    </w:p>
    <w:p w14:paraId="52242D16" w14:textId="77777777" w:rsidR="00787B68" w:rsidRPr="003417F5" w:rsidRDefault="00B82B06" w:rsidP="00C2139E">
      <w:pPr>
        <w:pStyle w:val="Prrafodelista"/>
        <w:numPr>
          <w:ilvl w:val="0"/>
          <w:numId w:val="16"/>
        </w:numPr>
        <w:tabs>
          <w:tab w:val="left" w:pos="1382"/>
          <w:tab w:val="left" w:pos="1383"/>
        </w:tabs>
        <w:spacing w:before="35"/>
        <w:ind w:left="1383" w:hanging="337"/>
        <w:rPr>
          <w:rFonts w:ascii="Arial" w:hAnsi="Arial" w:cs="Arial"/>
        </w:rPr>
      </w:pPr>
      <w:r w:rsidRPr="003417F5">
        <w:rPr>
          <w:rFonts w:ascii="Arial" w:hAnsi="Arial" w:cs="Arial"/>
        </w:rPr>
        <w:t>Percepción</w:t>
      </w:r>
      <w:r w:rsidRPr="003417F5">
        <w:rPr>
          <w:rFonts w:ascii="Arial" w:hAnsi="Arial" w:cs="Arial"/>
          <w:spacing w:val="-7"/>
        </w:rPr>
        <w:t xml:space="preserve"> </w:t>
      </w:r>
      <w:r w:rsidRPr="003417F5">
        <w:rPr>
          <w:rFonts w:ascii="Arial" w:hAnsi="Arial" w:cs="Arial"/>
        </w:rPr>
        <w:t>parcial</w:t>
      </w:r>
      <w:r w:rsidRPr="003417F5">
        <w:rPr>
          <w:rFonts w:ascii="Arial" w:hAnsi="Arial" w:cs="Arial"/>
          <w:spacing w:val="-12"/>
        </w:rPr>
        <w:t xml:space="preserve"> </w:t>
      </w:r>
      <w:r w:rsidRPr="003417F5">
        <w:rPr>
          <w:rFonts w:ascii="Arial" w:hAnsi="Arial" w:cs="Arial"/>
        </w:rPr>
        <w:t>de</w:t>
      </w:r>
      <w:r w:rsidRPr="003417F5">
        <w:rPr>
          <w:rFonts w:ascii="Arial" w:hAnsi="Arial" w:cs="Arial"/>
          <w:spacing w:val="-6"/>
        </w:rPr>
        <w:t xml:space="preserve"> </w:t>
      </w:r>
      <w:r w:rsidRPr="003417F5">
        <w:rPr>
          <w:rFonts w:ascii="Arial" w:hAnsi="Arial" w:cs="Arial"/>
        </w:rPr>
        <w:t>la</w:t>
      </w:r>
      <w:r w:rsidRPr="003417F5">
        <w:rPr>
          <w:rFonts w:ascii="Arial" w:hAnsi="Arial" w:cs="Arial"/>
          <w:spacing w:val="11"/>
        </w:rPr>
        <w:t xml:space="preserve"> </w:t>
      </w:r>
      <w:r w:rsidRPr="003417F5">
        <w:rPr>
          <w:rFonts w:ascii="Arial" w:hAnsi="Arial" w:cs="Arial"/>
        </w:rPr>
        <w:t>realidad</w:t>
      </w:r>
    </w:p>
    <w:p w14:paraId="50E27B16" w14:textId="77777777" w:rsidR="00787B68" w:rsidRPr="003417F5" w:rsidRDefault="00B82B06" w:rsidP="00C2139E">
      <w:pPr>
        <w:pStyle w:val="Prrafodelista"/>
        <w:numPr>
          <w:ilvl w:val="0"/>
          <w:numId w:val="16"/>
        </w:numPr>
        <w:tabs>
          <w:tab w:val="left" w:pos="1382"/>
          <w:tab w:val="left" w:pos="1383"/>
        </w:tabs>
        <w:spacing w:before="35"/>
        <w:ind w:left="1383" w:hanging="337"/>
        <w:rPr>
          <w:rFonts w:ascii="Arial" w:hAnsi="Arial" w:cs="Arial"/>
        </w:rPr>
      </w:pPr>
      <w:r w:rsidRPr="003417F5">
        <w:rPr>
          <w:rFonts w:ascii="Arial" w:hAnsi="Arial" w:cs="Arial"/>
        </w:rPr>
        <w:t>Carecen</w:t>
      </w:r>
      <w:r w:rsidRPr="003417F5">
        <w:rPr>
          <w:rFonts w:ascii="Arial" w:hAnsi="Arial" w:cs="Arial"/>
          <w:spacing w:val="-9"/>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capacidad</w:t>
      </w:r>
      <w:r w:rsidRPr="003417F5">
        <w:rPr>
          <w:rFonts w:ascii="Arial" w:hAnsi="Arial" w:cs="Arial"/>
          <w:spacing w:val="8"/>
        </w:rPr>
        <w:t xml:space="preserve"> </w:t>
      </w:r>
      <w:r w:rsidRPr="003417F5">
        <w:rPr>
          <w:rFonts w:ascii="Arial" w:hAnsi="Arial" w:cs="Arial"/>
        </w:rPr>
        <w:t>de</w:t>
      </w:r>
      <w:r w:rsidRPr="003417F5">
        <w:rPr>
          <w:rFonts w:ascii="Arial" w:hAnsi="Arial" w:cs="Arial"/>
          <w:spacing w:val="7"/>
        </w:rPr>
        <w:t xml:space="preserve"> </w:t>
      </w:r>
      <w:r w:rsidRPr="003417F5">
        <w:rPr>
          <w:rFonts w:ascii="Arial" w:hAnsi="Arial" w:cs="Arial"/>
        </w:rPr>
        <w:t>abstracción</w:t>
      </w:r>
    </w:p>
    <w:p w14:paraId="1B98C985" w14:textId="77777777" w:rsidR="00787B68" w:rsidRPr="003417F5" w:rsidRDefault="00787B68">
      <w:pPr>
        <w:pStyle w:val="Textoindependiente"/>
        <w:rPr>
          <w:rFonts w:ascii="Arial" w:hAnsi="Arial" w:cs="Arial"/>
          <w:sz w:val="24"/>
        </w:rPr>
      </w:pPr>
    </w:p>
    <w:p w14:paraId="3E57739F" w14:textId="77777777" w:rsidR="00787B68" w:rsidRPr="003417F5" w:rsidRDefault="00B82B06">
      <w:pPr>
        <w:spacing w:line="273" w:lineRule="auto"/>
        <w:ind w:left="1399" w:right="945"/>
        <w:rPr>
          <w:rFonts w:ascii="Arial" w:hAnsi="Arial" w:cs="Arial"/>
          <w:b/>
        </w:rPr>
      </w:pPr>
      <w:r w:rsidRPr="003417F5">
        <w:rPr>
          <w:rFonts w:ascii="Arial" w:hAnsi="Arial" w:cs="Arial"/>
        </w:rPr>
        <w:t>Estas</w:t>
      </w:r>
      <w:r w:rsidRPr="003417F5">
        <w:rPr>
          <w:rFonts w:ascii="Arial" w:hAnsi="Arial" w:cs="Arial"/>
          <w:spacing w:val="14"/>
        </w:rPr>
        <w:t xml:space="preserve"> </w:t>
      </w:r>
      <w:r w:rsidRPr="003417F5">
        <w:rPr>
          <w:rFonts w:ascii="Arial" w:hAnsi="Arial" w:cs="Arial"/>
        </w:rPr>
        <w:t>características</w:t>
      </w:r>
      <w:r w:rsidRPr="003417F5">
        <w:rPr>
          <w:rFonts w:ascii="Arial" w:hAnsi="Arial" w:cs="Arial"/>
          <w:spacing w:val="15"/>
        </w:rPr>
        <w:t xml:space="preserve"> </w:t>
      </w:r>
      <w:r w:rsidRPr="003417F5">
        <w:rPr>
          <w:rFonts w:ascii="Arial" w:hAnsi="Arial" w:cs="Arial"/>
        </w:rPr>
        <w:t>se</w:t>
      </w:r>
      <w:r w:rsidRPr="003417F5">
        <w:rPr>
          <w:rFonts w:ascii="Arial" w:hAnsi="Arial" w:cs="Arial"/>
          <w:spacing w:val="7"/>
        </w:rPr>
        <w:t xml:space="preserve"> </w:t>
      </w:r>
      <w:r w:rsidRPr="003417F5">
        <w:rPr>
          <w:rFonts w:ascii="Arial" w:hAnsi="Arial" w:cs="Arial"/>
        </w:rPr>
        <w:t>perciben</w:t>
      </w:r>
      <w:r w:rsidRPr="003417F5">
        <w:rPr>
          <w:rFonts w:ascii="Arial" w:hAnsi="Arial" w:cs="Arial"/>
          <w:spacing w:val="-1"/>
        </w:rPr>
        <w:t xml:space="preserve"> </w:t>
      </w:r>
      <w:r w:rsidRPr="003417F5">
        <w:rPr>
          <w:rFonts w:ascii="Arial" w:hAnsi="Arial" w:cs="Arial"/>
        </w:rPr>
        <w:t>en los</w:t>
      </w:r>
      <w:r w:rsidRPr="003417F5">
        <w:rPr>
          <w:rFonts w:ascii="Arial" w:hAnsi="Arial" w:cs="Arial"/>
          <w:spacing w:val="-5"/>
        </w:rPr>
        <w:t xml:space="preserve"> </w:t>
      </w:r>
      <w:r w:rsidRPr="003417F5">
        <w:rPr>
          <w:rFonts w:ascii="Arial" w:hAnsi="Arial" w:cs="Arial"/>
        </w:rPr>
        <w:t>estudiantes</w:t>
      </w:r>
      <w:r w:rsidRPr="003417F5">
        <w:rPr>
          <w:rFonts w:ascii="Arial" w:hAnsi="Arial" w:cs="Arial"/>
          <w:spacing w:val="-4"/>
        </w:rPr>
        <w:t xml:space="preserve"> </w:t>
      </w:r>
      <w:r w:rsidRPr="003417F5">
        <w:rPr>
          <w:rFonts w:ascii="Arial" w:hAnsi="Arial" w:cs="Arial"/>
        </w:rPr>
        <w:t>con</w:t>
      </w:r>
      <w:r w:rsidRPr="003417F5">
        <w:rPr>
          <w:rFonts w:ascii="Arial" w:hAnsi="Arial" w:cs="Arial"/>
          <w:spacing w:val="11"/>
        </w:rPr>
        <w:t xml:space="preserve"> </w:t>
      </w:r>
      <w:r w:rsidRPr="003417F5">
        <w:rPr>
          <w:rFonts w:ascii="Arial" w:hAnsi="Arial" w:cs="Arial"/>
          <w:b/>
        </w:rPr>
        <w:t>CAPACIDAD</w:t>
      </w:r>
      <w:r w:rsidRPr="003417F5">
        <w:rPr>
          <w:rFonts w:ascii="Arial" w:hAnsi="Arial" w:cs="Arial"/>
          <w:b/>
          <w:spacing w:val="-5"/>
        </w:rPr>
        <w:t xml:space="preserve"> </w:t>
      </w:r>
      <w:r w:rsidRPr="003417F5">
        <w:rPr>
          <w:rFonts w:ascii="Arial" w:hAnsi="Arial" w:cs="Arial"/>
          <w:b/>
        </w:rPr>
        <w:t>INTELECTUAL</w:t>
      </w:r>
      <w:r w:rsidRPr="003417F5">
        <w:rPr>
          <w:rFonts w:ascii="Arial" w:hAnsi="Arial" w:cs="Arial"/>
          <w:b/>
          <w:spacing w:val="-58"/>
        </w:rPr>
        <w:t xml:space="preserve"> </w:t>
      </w:r>
      <w:r w:rsidRPr="003417F5">
        <w:rPr>
          <w:rFonts w:ascii="Arial" w:hAnsi="Arial" w:cs="Arial"/>
          <w:b/>
        </w:rPr>
        <w:t>LÍMITE:</w:t>
      </w:r>
    </w:p>
    <w:p w14:paraId="3BFB7D25" w14:textId="77777777" w:rsidR="00787B68" w:rsidRPr="003417F5" w:rsidRDefault="00787B68">
      <w:pPr>
        <w:pStyle w:val="Textoindependiente"/>
        <w:spacing w:before="1"/>
        <w:rPr>
          <w:rFonts w:ascii="Arial" w:hAnsi="Arial" w:cs="Arial"/>
          <w:b/>
          <w:sz w:val="25"/>
        </w:rPr>
      </w:pPr>
    </w:p>
    <w:p w14:paraId="39FCBAE0" w14:textId="77777777" w:rsidR="00787B68" w:rsidRPr="003417F5" w:rsidRDefault="00B82B06" w:rsidP="00C2139E">
      <w:pPr>
        <w:pStyle w:val="Prrafodelista"/>
        <w:numPr>
          <w:ilvl w:val="0"/>
          <w:numId w:val="16"/>
        </w:numPr>
        <w:tabs>
          <w:tab w:val="left" w:pos="1382"/>
          <w:tab w:val="left" w:pos="1383"/>
        </w:tabs>
        <w:ind w:left="1383" w:hanging="337"/>
        <w:rPr>
          <w:rFonts w:ascii="Arial" w:hAnsi="Arial" w:cs="Arial"/>
        </w:rPr>
      </w:pPr>
      <w:r w:rsidRPr="003417F5">
        <w:rPr>
          <w:rFonts w:ascii="Arial" w:hAnsi="Arial" w:cs="Arial"/>
        </w:rPr>
        <w:t>Dificultad</w:t>
      </w:r>
      <w:r w:rsidRPr="003417F5">
        <w:rPr>
          <w:rFonts w:ascii="Arial" w:hAnsi="Arial" w:cs="Arial"/>
          <w:spacing w:val="-1"/>
        </w:rPr>
        <w:t xml:space="preserve"> </w:t>
      </w:r>
      <w:r w:rsidRPr="003417F5">
        <w:rPr>
          <w:rFonts w:ascii="Arial" w:hAnsi="Arial" w:cs="Arial"/>
        </w:rPr>
        <w:t>para comprender</w:t>
      </w:r>
      <w:r w:rsidRPr="003417F5">
        <w:rPr>
          <w:rFonts w:ascii="Arial" w:hAnsi="Arial" w:cs="Arial"/>
          <w:spacing w:val="1"/>
        </w:rPr>
        <w:t xml:space="preserve"> </w:t>
      </w:r>
      <w:r w:rsidRPr="003417F5">
        <w:rPr>
          <w:rFonts w:ascii="Arial" w:hAnsi="Arial" w:cs="Arial"/>
        </w:rPr>
        <w:t>reglas</w:t>
      </w:r>
      <w:r w:rsidRPr="003417F5">
        <w:rPr>
          <w:rFonts w:ascii="Arial" w:hAnsi="Arial" w:cs="Arial"/>
          <w:spacing w:val="-4"/>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juego</w:t>
      </w:r>
      <w:r w:rsidRPr="003417F5">
        <w:rPr>
          <w:rFonts w:ascii="Arial" w:hAnsi="Arial" w:cs="Arial"/>
          <w:spacing w:val="-1"/>
        </w:rPr>
        <w:t xml:space="preserve"> </w:t>
      </w:r>
      <w:r w:rsidRPr="003417F5">
        <w:rPr>
          <w:rFonts w:ascii="Arial" w:hAnsi="Arial" w:cs="Arial"/>
        </w:rPr>
        <w:t>y</w:t>
      </w:r>
      <w:r w:rsidRPr="003417F5">
        <w:rPr>
          <w:rFonts w:ascii="Arial" w:hAnsi="Arial" w:cs="Arial"/>
          <w:spacing w:val="-5"/>
        </w:rPr>
        <w:t xml:space="preserve"> </w:t>
      </w:r>
      <w:r w:rsidRPr="003417F5">
        <w:rPr>
          <w:rFonts w:ascii="Arial" w:hAnsi="Arial" w:cs="Arial"/>
        </w:rPr>
        <w:t>normas</w:t>
      </w:r>
      <w:r w:rsidRPr="003417F5">
        <w:rPr>
          <w:rFonts w:ascii="Arial" w:hAnsi="Arial" w:cs="Arial"/>
          <w:spacing w:val="-5"/>
        </w:rPr>
        <w:t xml:space="preserve"> </w:t>
      </w:r>
      <w:r w:rsidRPr="003417F5">
        <w:rPr>
          <w:rFonts w:ascii="Arial" w:hAnsi="Arial" w:cs="Arial"/>
        </w:rPr>
        <w:t>sociales</w:t>
      </w:r>
    </w:p>
    <w:p w14:paraId="2F99F353" w14:textId="77777777" w:rsidR="00787B68" w:rsidRPr="003417F5" w:rsidRDefault="00B82B06" w:rsidP="00C2139E">
      <w:pPr>
        <w:pStyle w:val="Prrafodelista"/>
        <w:numPr>
          <w:ilvl w:val="0"/>
          <w:numId w:val="16"/>
        </w:numPr>
        <w:tabs>
          <w:tab w:val="left" w:pos="1382"/>
          <w:tab w:val="left" w:pos="1383"/>
        </w:tabs>
        <w:spacing w:before="35"/>
        <w:ind w:left="1383" w:hanging="337"/>
        <w:rPr>
          <w:rFonts w:ascii="Arial" w:hAnsi="Arial" w:cs="Arial"/>
        </w:rPr>
      </w:pPr>
      <w:r w:rsidRPr="003417F5">
        <w:rPr>
          <w:rFonts w:ascii="Arial" w:hAnsi="Arial" w:cs="Arial"/>
        </w:rPr>
        <w:t>Mejor</w:t>
      </w:r>
      <w:r w:rsidRPr="003417F5">
        <w:rPr>
          <w:rFonts w:ascii="Arial" w:hAnsi="Arial" w:cs="Arial"/>
          <w:spacing w:val="5"/>
        </w:rPr>
        <w:t xml:space="preserve"> </w:t>
      </w:r>
      <w:r w:rsidRPr="003417F5">
        <w:rPr>
          <w:rFonts w:ascii="Arial" w:hAnsi="Arial" w:cs="Arial"/>
        </w:rPr>
        <w:t>desempeño</w:t>
      </w:r>
      <w:r w:rsidRPr="003417F5">
        <w:rPr>
          <w:rFonts w:ascii="Arial" w:hAnsi="Arial" w:cs="Arial"/>
          <w:spacing w:val="3"/>
        </w:rPr>
        <w:t xml:space="preserve"> </w:t>
      </w:r>
      <w:r w:rsidRPr="003417F5">
        <w:rPr>
          <w:rFonts w:ascii="Arial" w:hAnsi="Arial" w:cs="Arial"/>
        </w:rPr>
        <w:t>social</w:t>
      </w:r>
      <w:r w:rsidRPr="003417F5">
        <w:rPr>
          <w:rFonts w:ascii="Arial" w:hAnsi="Arial" w:cs="Arial"/>
          <w:spacing w:val="-2"/>
        </w:rPr>
        <w:t xml:space="preserve"> </w:t>
      </w:r>
      <w:r w:rsidRPr="003417F5">
        <w:rPr>
          <w:rFonts w:ascii="Arial" w:hAnsi="Arial" w:cs="Arial"/>
        </w:rPr>
        <w:t>que</w:t>
      </w:r>
      <w:r w:rsidRPr="003417F5">
        <w:rPr>
          <w:rFonts w:ascii="Arial" w:hAnsi="Arial" w:cs="Arial"/>
          <w:spacing w:val="3"/>
        </w:rPr>
        <w:t xml:space="preserve"> </w:t>
      </w:r>
      <w:r w:rsidRPr="003417F5">
        <w:rPr>
          <w:rFonts w:ascii="Arial" w:hAnsi="Arial" w:cs="Arial"/>
        </w:rPr>
        <w:t>escolar.</w:t>
      </w:r>
      <w:r w:rsidRPr="003417F5">
        <w:rPr>
          <w:rFonts w:ascii="Arial" w:hAnsi="Arial" w:cs="Arial"/>
          <w:spacing w:val="2"/>
        </w:rPr>
        <w:t xml:space="preserve"> </w:t>
      </w:r>
      <w:r w:rsidRPr="003417F5">
        <w:rPr>
          <w:rFonts w:ascii="Arial" w:hAnsi="Arial" w:cs="Arial"/>
        </w:rPr>
        <w:t>Repiten</w:t>
      </w:r>
      <w:r w:rsidRPr="003417F5">
        <w:rPr>
          <w:rFonts w:ascii="Arial" w:hAnsi="Arial" w:cs="Arial"/>
          <w:spacing w:val="3"/>
        </w:rPr>
        <w:t xml:space="preserve"> </w:t>
      </w:r>
      <w:r w:rsidRPr="003417F5">
        <w:rPr>
          <w:rFonts w:ascii="Arial" w:hAnsi="Arial" w:cs="Arial"/>
        </w:rPr>
        <w:t>grados</w:t>
      </w:r>
      <w:r w:rsidRPr="003417F5">
        <w:rPr>
          <w:rFonts w:ascii="Arial" w:hAnsi="Arial" w:cs="Arial"/>
          <w:spacing w:val="-1"/>
        </w:rPr>
        <w:t xml:space="preserve"> </w:t>
      </w:r>
      <w:r w:rsidRPr="003417F5">
        <w:rPr>
          <w:rFonts w:ascii="Arial" w:hAnsi="Arial" w:cs="Arial"/>
        </w:rPr>
        <w:t>escolares.</w:t>
      </w:r>
    </w:p>
    <w:p w14:paraId="401889B9" w14:textId="77777777" w:rsidR="00787B68" w:rsidRPr="003417F5" w:rsidRDefault="00B82B06" w:rsidP="00C2139E">
      <w:pPr>
        <w:pStyle w:val="Prrafodelista"/>
        <w:numPr>
          <w:ilvl w:val="0"/>
          <w:numId w:val="16"/>
        </w:numPr>
        <w:tabs>
          <w:tab w:val="left" w:pos="1382"/>
          <w:tab w:val="left" w:pos="1383"/>
        </w:tabs>
        <w:spacing w:before="52" w:line="273" w:lineRule="auto"/>
        <w:ind w:right="965" w:hanging="352"/>
        <w:rPr>
          <w:rFonts w:ascii="Arial" w:hAnsi="Arial" w:cs="Arial"/>
        </w:rPr>
      </w:pPr>
      <w:r w:rsidRPr="003417F5">
        <w:rPr>
          <w:rFonts w:ascii="Arial" w:hAnsi="Arial" w:cs="Arial"/>
        </w:rPr>
        <w:t>Dificultades</w:t>
      </w:r>
      <w:r w:rsidRPr="003417F5">
        <w:rPr>
          <w:rFonts w:ascii="Arial" w:hAnsi="Arial" w:cs="Arial"/>
          <w:spacing w:val="46"/>
        </w:rPr>
        <w:t xml:space="preserve"> </w:t>
      </w:r>
      <w:r w:rsidRPr="003417F5">
        <w:rPr>
          <w:rFonts w:ascii="Arial" w:hAnsi="Arial" w:cs="Arial"/>
        </w:rPr>
        <w:t>en</w:t>
      </w:r>
      <w:r w:rsidRPr="003417F5">
        <w:rPr>
          <w:rFonts w:ascii="Arial" w:hAnsi="Arial" w:cs="Arial"/>
          <w:spacing w:val="31"/>
        </w:rPr>
        <w:t xml:space="preserve"> </w:t>
      </w:r>
      <w:r w:rsidRPr="003417F5">
        <w:rPr>
          <w:rFonts w:ascii="Arial" w:hAnsi="Arial" w:cs="Arial"/>
        </w:rPr>
        <w:t>aritmética,</w:t>
      </w:r>
      <w:r w:rsidRPr="003417F5">
        <w:rPr>
          <w:rFonts w:ascii="Arial" w:hAnsi="Arial" w:cs="Arial"/>
          <w:spacing w:val="30"/>
        </w:rPr>
        <w:t xml:space="preserve"> </w:t>
      </w:r>
      <w:r w:rsidRPr="003417F5">
        <w:rPr>
          <w:rFonts w:ascii="Arial" w:hAnsi="Arial" w:cs="Arial"/>
        </w:rPr>
        <w:t>lectura,</w:t>
      </w:r>
      <w:r w:rsidRPr="003417F5">
        <w:rPr>
          <w:rFonts w:ascii="Arial" w:hAnsi="Arial" w:cs="Arial"/>
          <w:spacing w:val="30"/>
        </w:rPr>
        <w:t xml:space="preserve"> </w:t>
      </w:r>
      <w:r w:rsidRPr="003417F5">
        <w:rPr>
          <w:rFonts w:ascii="Arial" w:hAnsi="Arial" w:cs="Arial"/>
        </w:rPr>
        <w:t>comprensión</w:t>
      </w:r>
      <w:r w:rsidRPr="003417F5">
        <w:rPr>
          <w:rFonts w:ascii="Arial" w:hAnsi="Arial" w:cs="Arial"/>
          <w:spacing w:val="32"/>
        </w:rPr>
        <w:t xml:space="preserve"> </w:t>
      </w:r>
      <w:r w:rsidRPr="003417F5">
        <w:rPr>
          <w:rFonts w:ascii="Arial" w:hAnsi="Arial" w:cs="Arial"/>
        </w:rPr>
        <w:t>lectora,</w:t>
      </w:r>
      <w:r w:rsidRPr="003417F5">
        <w:rPr>
          <w:rFonts w:ascii="Arial" w:hAnsi="Arial" w:cs="Arial"/>
          <w:spacing w:val="30"/>
        </w:rPr>
        <w:t xml:space="preserve"> </w:t>
      </w:r>
      <w:r w:rsidRPr="003417F5">
        <w:rPr>
          <w:rFonts w:ascii="Arial" w:hAnsi="Arial" w:cs="Arial"/>
        </w:rPr>
        <w:t>establecer</w:t>
      </w:r>
      <w:r w:rsidRPr="003417F5">
        <w:rPr>
          <w:rFonts w:ascii="Arial" w:hAnsi="Arial" w:cs="Arial"/>
          <w:spacing w:val="57"/>
        </w:rPr>
        <w:t xml:space="preserve"> </w:t>
      </w:r>
      <w:r w:rsidRPr="003417F5">
        <w:rPr>
          <w:rFonts w:ascii="Arial" w:hAnsi="Arial" w:cs="Arial"/>
        </w:rPr>
        <w:t>relaciones,</w:t>
      </w:r>
      <w:r w:rsidRPr="003417F5">
        <w:rPr>
          <w:rFonts w:ascii="Arial" w:hAnsi="Arial" w:cs="Arial"/>
          <w:spacing w:val="30"/>
        </w:rPr>
        <w:t xml:space="preserve"> </w:t>
      </w:r>
      <w:r w:rsidRPr="003417F5">
        <w:rPr>
          <w:rFonts w:ascii="Arial" w:hAnsi="Arial" w:cs="Arial"/>
        </w:rPr>
        <w:t>sacar</w:t>
      </w:r>
      <w:r w:rsidRPr="003417F5">
        <w:rPr>
          <w:rFonts w:ascii="Arial" w:hAnsi="Arial" w:cs="Arial"/>
          <w:spacing w:val="-58"/>
        </w:rPr>
        <w:t xml:space="preserve"> </w:t>
      </w:r>
      <w:r w:rsidRPr="003417F5">
        <w:rPr>
          <w:rFonts w:ascii="Arial" w:hAnsi="Arial" w:cs="Arial"/>
        </w:rPr>
        <w:t>ideas.</w:t>
      </w:r>
    </w:p>
    <w:p w14:paraId="08685E7E" w14:textId="77777777" w:rsidR="00787B68" w:rsidRPr="003417F5" w:rsidRDefault="00B82B06" w:rsidP="00C2139E">
      <w:pPr>
        <w:pStyle w:val="Prrafodelista"/>
        <w:numPr>
          <w:ilvl w:val="0"/>
          <w:numId w:val="16"/>
        </w:numPr>
        <w:tabs>
          <w:tab w:val="left" w:pos="1382"/>
          <w:tab w:val="left" w:pos="1383"/>
        </w:tabs>
        <w:spacing w:line="253" w:lineRule="exact"/>
        <w:ind w:left="1383" w:hanging="337"/>
        <w:rPr>
          <w:rFonts w:ascii="Arial" w:hAnsi="Arial" w:cs="Arial"/>
        </w:rPr>
      </w:pPr>
      <w:r w:rsidRPr="003417F5">
        <w:rPr>
          <w:rFonts w:ascii="Arial" w:hAnsi="Arial" w:cs="Arial"/>
        </w:rPr>
        <w:t>Se</w:t>
      </w:r>
      <w:r w:rsidRPr="003417F5">
        <w:rPr>
          <w:rFonts w:ascii="Arial" w:hAnsi="Arial" w:cs="Arial"/>
          <w:spacing w:val="20"/>
        </w:rPr>
        <w:t xml:space="preserve"> </w:t>
      </w:r>
      <w:r w:rsidRPr="003417F5">
        <w:rPr>
          <w:rFonts w:ascii="Arial" w:hAnsi="Arial" w:cs="Arial"/>
        </w:rPr>
        <w:t>pueden</w:t>
      </w:r>
      <w:r w:rsidRPr="003417F5">
        <w:rPr>
          <w:rFonts w:ascii="Arial" w:hAnsi="Arial" w:cs="Arial"/>
          <w:spacing w:val="1"/>
        </w:rPr>
        <w:t xml:space="preserve"> </w:t>
      </w:r>
      <w:r w:rsidRPr="003417F5">
        <w:rPr>
          <w:rFonts w:ascii="Arial" w:hAnsi="Arial" w:cs="Arial"/>
        </w:rPr>
        <w:t>destacar</w:t>
      </w:r>
      <w:r w:rsidRPr="003417F5">
        <w:rPr>
          <w:rFonts w:ascii="Arial" w:hAnsi="Arial" w:cs="Arial"/>
          <w:spacing w:val="3"/>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deportes.</w:t>
      </w:r>
    </w:p>
    <w:p w14:paraId="26FDCAE9" w14:textId="77777777" w:rsidR="00787B68" w:rsidRPr="003417F5" w:rsidRDefault="00B82B06" w:rsidP="00C2139E">
      <w:pPr>
        <w:pStyle w:val="Prrafodelista"/>
        <w:numPr>
          <w:ilvl w:val="0"/>
          <w:numId w:val="16"/>
        </w:numPr>
        <w:tabs>
          <w:tab w:val="left" w:pos="1382"/>
          <w:tab w:val="left" w:pos="1383"/>
        </w:tabs>
        <w:spacing w:before="35"/>
        <w:ind w:left="1383" w:hanging="337"/>
        <w:rPr>
          <w:rFonts w:ascii="Arial" w:hAnsi="Arial" w:cs="Arial"/>
        </w:rPr>
      </w:pPr>
      <w:r w:rsidRPr="003417F5">
        <w:rPr>
          <w:rFonts w:ascii="Arial" w:hAnsi="Arial" w:cs="Arial"/>
        </w:rPr>
        <w:t>Aprendizaje</w:t>
      </w:r>
      <w:r w:rsidRPr="003417F5">
        <w:rPr>
          <w:rFonts w:ascii="Arial" w:hAnsi="Arial" w:cs="Arial"/>
          <w:spacing w:val="2"/>
        </w:rPr>
        <w:t xml:space="preserve"> </w:t>
      </w:r>
      <w:r w:rsidRPr="003417F5">
        <w:rPr>
          <w:rFonts w:ascii="Arial" w:hAnsi="Arial" w:cs="Arial"/>
        </w:rPr>
        <w:t>lento.</w:t>
      </w:r>
    </w:p>
    <w:p w14:paraId="715E1CE4" w14:textId="77777777" w:rsidR="00787B68" w:rsidRPr="003417F5" w:rsidRDefault="00B82B06" w:rsidP="00C2139E">
      <w:pPr>
        <w:pStyle w:val="Prrafodelista"/>
        <w:numPr>
          <w:ilvl w:val="0"/>
          <w:numId w:val="16"/>
        </w:numPr>
        <w:tabs>
          <w:tab w:val="left" w:pos="1382"/>
          <w:tab w:val="left" w:pos="1383"/>
        </w:tabs>
        <w:spacing w:before="35"/>
        <w:ind w:left="1383" w:hanging="337"/>
        <w:rPr>
          <w:rFonts w:ascii="Arial" w:hAnsi="Arial" w:cs="Arial"/>
        </w:rPr>
      </w:pPr>
      <w:r w:rsidRPr="003417F5">
        <w:rPr>
          <w:rFonts w:ascii="Arial" w:hAnsi="Arial" w:cs="Arial"/>
        </w:rPr>
        <w:t>Aspecto</w:t>
      </w:r>
      <w:r w:rsidRPr="003417F5">
        <w:rPr>
          <w:rFonts w:ascii="Arial" w:hAnsi="Arial" w:cs="Arial"/>
          <w:spacing w:val="1"/>
        </w:rPr>
        <w:t xml:space="preserve"> </w:t>
      </w:r>
      <w:r w:rsidRPr="003417F5">
        <w:rPr>
          <w:rFonts w:ascii="Arial" w:hAnsi="Arial" w:cs="Arial"/>
        </w:rPr>
        <w:t>físico</w:t>
      </w:r>
      <w:r w:rsidRPr="003417F5">
        <w:rPr>
          <w:rFonts w:ascii="Arial" w:hAnsi="Arial" w:cs="Arial"/>
          <w:spacing w:val="1"/>
        </w:rPr>
        <w:t xml:space="preserve"> </w:t>
      </w:r>
      <w:r w:rsidRPr="003417F5">
        <w:rPr>
          <w:rFonts w:ascii="Arial" w:hAnsi="Arial" w:cs="Arial"/>
        </w:rPr>
        <w:t>normal</w:t>
      </w:r>
    </w:p>
    <w:p w14:paraId="42874546" w14:textId="77777777" w:rsidR="00787B68" w:rsidRPr="003417F5" w:rsidRDefault="00B82B06" w:rsidP="00C2139E">
      <w:pPr>
        <w:pStyle w:val="Prrafodelista"/>
        <w:numPr>
          <w:ilvl w:val="0"/>
          <w:numId w:val="16"/>
        </w:numPr>
        <w:tabs>
          <w:tab w:val="left" w:pos="1382"/>
          <w:tab w:val="left" w:pos="1383"/>
        </w:tabs>
        <w:spacing w:before="52"/>
        <w:ind w:left="1383" w:hanging="337"/>
        <w:rPr>
          <w:rFonts w:ascii="Arial" w:hAnsi="Arial" w:cs="Arial"/>
        </w:rPr>
      </w:pPr>
      <w:r w:rsidRPr="003417F5">
        <w:rPr>
          <w:rFonts w:ascii="Arial" w:hAnsi="Arial" w:cs="Arial"/>
        </w:rPr>
        <w:t>Inmadurez</w:t>
      </w:r>
      <w:r w:rsidRPr="003417F5">
        <w:rPr>
          <w:rFonts w:ascii="Arial" w:hAnsi="Arial" w:cs="Arial"/>
          <w:spacing w:val="-8"/>
        </w:rPr>
        <w:t xml:space="preserve"> </w:t>
      </w:r>
      <w:r w:rsidRPr="003417F5">
        <w:rPr>
          <w:rFonts w:ascii="Arial" w:hAnsi="Arial" w:cs="Arial"/>
        </w:rPr>
        <w:t>afectiva,</w:t>
      </w:r>
      <w:r w:rsidRPr="003417F5">
        <w:rPr>
          <w:rFonts w:ascii="Arial" w:hAnsi="Arial" w:cs="Arial"/>
          <w:spacing w:val="-5"/>
        </w:rPr>
        <w:t xml:space="preserve"> </w:t>
      </w:r>
      <w:r w:rsidRPr="003417F5">
        <w:rPr>
          <w:rFonts w:ascii="Arial" w:hAnsi="Arial" w:cs="Arial"/>
        </w:rPr>
        <w:t>cambios</w:t>
      </w:r>
      <w:r w:rsidRPr="003417F5">
        <w:rPr>
          <w:rFonts w:ascii="Arial" w:hAnsi="Arial" w:cs="Arial"/>
          <w:spacing w:val="10"/>
        </w:rPr>
        <w:t xml:space="preserve"> </w:t>
      </w:r>
      <w:r w:rsidRPr="003417F5">
        <w:rPr>
          <w:rFonts w:ascii="Arial" w:hAnsi="Arial" w:cs="Arial"/>
        </w:rPr>
        <w:t>bruscos</w:t>
      </w:r>
      <w:r w:rsidRPr="003417F5">
        <w:rPr>
          <w:rFonts w:ascii="Arial" w:hAnsi="Arial" w:cs="Arial"/>
          <w:spacing w:val="-7"/>
        </w:rPr>
        <w:t xml:space="preserve"> </w:t>
      </w:r>
      <w:r w:rsidRPr="003417F5">
        <w:rPr>
          <w:rFonts w:ascii="Arial" w:hAnsi="Arial" w:cs="Arial"/>
        </w:rPr>
        <w:t>estado</w:t>
      </w:r>
      <w:r w:rsidRPr="003417F5">
        <w:rPr>
          <w:rFonts w:ascii="Arial" w:hAnsi="Arial" w:cs="Arial"/>
          <w:spacing w:val="-4"/>
        </w:rPr>
        <w:t xml:space="preserve"> </w:t>
      </w:r>
      <w:r w:rsidRPr="003417F5">
        <w:rPr>
          <w:rFonts w:ascii="Arial" w:hAnsi="Arial" w:cs="Arial"/>
        </w:rPr>
        <w:t>anímico.</w:t>
      </w:r>
    </w:p>
    <w:p w14:paraId="5A795E60" w14:textId="77777777" w:rsidR="00787B68" w:rsidRPr="003417F5" w:rsidRDefault="00B82B06" w:rsidP="00C2139E">
      <w:pPr>
        <w:pStyle w:val="Prrafodelista"/>
        <w:numPr>
          <w:ilvl w:val="0"/>
          <w:numId w:val="16"/>
        </w:numPr>
        <w:tabs>
          <w:tab w:val="left" w:pos="1382"/>
          <w:tab w:val="left" w:pos="1383"/>
        </w:tabs>
        <w:spacing w:before="35"/>
        <w:ind w:left="1383" w:hanging="337"/>
        <w:rPr>
          <w:rFonts w:ascii="Arial" w:hAnsi="Arial" w:cs="Arial"/>
        </w:rPr>
      </w:pPr>
      <w:r w:rsidRPr="003417F5">
        <w:rPr>
          <w:rFonts w:ascii="Arial" w:hAnsi="Arial" w:cs="Arial"/>
        </w:rPr>
        <w:t>Requieren</w:t>
      </w:r>
      <w:r w:rsidRPr="003417F5">
        <w:rPr>
          <w:rFonts w:ascii="Arial" w:hAnsi="Arial" w:cs="Arial"/>
          <w:spacing w:val="6"/>
        </w:rPr>
        <w:t xml:space="preserve"> </w:t>
      </w:r>
      <w:r w:rsidRPr="003417F5">
        <w:rPr>
          <w:rFonts w:ascii="Arial" w:hAnsi="Arial" w:cs="Arial"/>
        </w:rPr>
        <w:t>atención</w:t>
      </w:r>
    </w:p>
    <w:p w14:paraId="7D2681CE" w14:textId="77777777" w:rsidR="00787B68" w:rsidRPr="003417F5" w:rsidRDefault="00B82B06" w:rsidP="00C2139E">
      <w:pPr>
        <w:pStyle w:val="Prrafodelista"/>
        <w:numPr>
          <w:ilvl w:val="0"/>
          <w:numId w:val="16"/>
        </w:numPr>
        <w:tabs>
          <w:tab w:val="left" w:pos="1382"/>
          <w:tab w:val="left" w:pos="1383"/>
        </w:tabs>
        <w:spacing w:before="35"/>
        <w:ind w:left="1383" w:hanging="337"/>
        <w:rPr>
          <w:rFonts w:ascii="Arial" w:hAnsi="Arial" w:cs="Arial"/>
        </w:rPr>
      </w:pPr>
      <w:r w:rsidRPr="003417F5">
        <w:rPr>
          <w:rFonts w:ascii="Arial" w:hAnsi="Arial" w:cs="Arial"/>
        </w:rPr>
        <w:t>Se</w:t>
      </w:r>
      <w:r w:rsidRPr="003417F5">
        <w:rPr>
          <w:rFonts w:ascii="Arial" w:hAnsi="Arial" w:cs="Arial"/>
          <w:spacing w:val="10"/>
        </w:rPr>
        <w:t xml:space="preserve"> </w:t>
      </w:r>
      <w:r w:rsidRPr="003417F5">
        <w:rPr>
          <w:rFonts w:ascii="Arial" w:hAnsi="Arial" w:cs="Arial"/>
        </w:rPr>
        <w:t>atrasan</w:t>
      </w:r>
      <w:r w:rsidRPr="003417F5">
        <w:rPr>
          <w:rFonts w:ascii="Arial" w:hAnsi="Arial" w:cs="Arial"/>
          <w:spacing w:val="11"/>
        </w:rPr>
        <w:t xml:space="preserve"> </w:t>
      </w:r>
      <w:r w:rsidRPr="003417F5">
        <w:rPr>
          <w:rFonts w:ascii="Arial" w:hAnsi="Arial" w:cs="Arial"/>
        </w:rPr>
        <w:t>en</w:t>
      </w:r>
      <w:r w:rsidRPr="003417F5">
        <w:rPr>
          <w:rFonts w:ascii="Arial" w:hAnsi="Arial" w:cs="Arial"/>
          <w:spacing w:val="-7"/>
        </w:rPr>
        <w:t xml:space="preserve"> </w:t>
      </w:r>
      <w:r w:rsidRPr="003417F5">
        <w:rPr>
          <w:rFonts w:ascii="Arial" w:hAnsi="Arial" w:cs="Arial"/>
        </w:rPr>
        <w:t>logros</w:t>
      </w:r>
      <w:r w:rsidRPr="003417F5">
        <w:rPr>
          <w:rFonts w:ascii="Arial" w:hAnsi="Arial" w:cs="Arial"/>
          <w:spacing w:val="-10"/>
        </w:rPr>
        <w:t xml:space="preserve"> </w:t>
      </w:r>
      <w:r w:rsidRPr="003417F5">
        <w:rPr>
          <w:rFonts w:ascii="Arial" w:hAnsi="Arial" w:cs="Arial"/>
        </w:rPr>
        <w:t>escolares</w:t>
      </w:r>
    </w:p>
    <w:p w14:paraId="494EC27B" w14:textId="77777777" w:rsidR="00787B68" w:rsidRPr="003417F5" w:rsidRDefault="00B82B06" w:rsidP="00C2139E">
      <w:pPr>
        <w:pStyle w:val="Prrafodelista"/>
        <w:numPr>
          <w:ilvl w:val="0"/>
          <w:numId w:val="16"/>
        </w:numPr>
        <w:tabs>
          <w:tab w:val="left" w:pos="1382"/>
          <w:tab w:val="left" w:pos="1383"/>
        </w:tabs>
        <w:spacing w:before="36"/>
        <w:ind w:left="1383" w:hanging="337"/>
        <w:rPr>
          <w:rFonts w:ascii="Arial" w:hAnsi="Arial" w:cs="Arial"/>
        </w:rPr>
      </w:pPr>
      <w:r w:rsidRPr="003417F5">
        <w:rPr>
          <w:rFonts w:ascii="Arial" w:hAnsi="Arial" w:cs="Arial"/>
        </w:rPr>
        <w:t>Pueden</w:t>
      </w:r>
      <w:r w:rsidRPr="003417F5">
        <w:rPr>
          <w:rFonts w:ascii="Arial" w:hAnsi="Arial" w:cs="Arial"/>
          <w:spacing w:val="-4"/>
        </w:rPr>
        <w:t xml:space="preserve"> </w:t>
      </w:r>
      <w:r w:rsidRPr="003417F5">
        <w:rPr>
          <w:rFonts w:ascii="Arial" w:hAnsi="Arial" w:cs="Arial"/>
        </w:rPr>
        <w:t>lograr hacer</w:t>
      </w:r>
      <w:r w:rsidRPr="003417F5">
        <w:rPr>
          <w:rFonts w:ascii="Arial" w:hAnsi="Arial" w:cs="Arial"/>
          <w:spacing w:val="-1"/>
        </w:rPr>
        <w:t xml:space="preserve"> </w:t>
      </w:r>
      <w:r w:rsidRPr="003417F5">
        <w:rPr>
          <w:rFonts w:ascii="Arial" w:hAnsi="Arial" w:cs="Arial"/>
        </w:rPr>
        <w:t>un</w:t>
      </w:r>
      <w:r w:rsidRPr="003417F5">
        <w:rPr>
          <w:rFonts w:ascii="Arial" w:hAnsi="Arial" w:cs="Arial"/>
          <w:spacing w:val="-3"/>
        </w:rPr>
        <w:t xml:space="preserve"> </w:t>
      </w:r>
      <w:r w:rsidRPr="003417F5">
        <w:rPr>
          <w:rFonts w:ascii="Arial" w:hAnsi="Arial" w:cs="Arial"/>
        </w:rPr>
        <w:t>bachillerato</w:t>
      </w:r>
      <w:r w:rsidRPr="003417F5">
        <w:rPr>
          <w:rFonts w:ascii="Arial" w:hAnsi="Arial" w:cs="Arial"/>
          <w:spacing w:val="-4"/>
        </w:rPr>
        <w:t xml:space="preserve"> </w:t>
      </w:r>
      <w:r w:rsidRPr="003417F5">
        <w:rPr>
          <w:rFonts w:ascii="Arial" w:hAnsi="Arial" w:cs="Arial"/>
        </w:rPr>
        <w:t>y</w:t>
      </w:r>
      <w:r w:rsidRPr="003417F5">
        <w:rPr>
          <w:rFonts w:ascii="Arial" w:hAnsi="Arial" w:cs="Arial"/>
          <w:spacing w:val="-6"/>
        </w:rPr>
        <w:t xml:space="preserve"> </w:t>
      </w:r>
      <w:r w:rsidRPr="003417F5">
        <w:rPr>
          <w:rFonts w:ascii="Arial" w:hAnsi="Arial" w:cs="Arial"/>
        </w:rPr>
        <w:t>técnica</w:t>
      </w:r>
    </w:p>
    <w:p w14:paraId="6D87D241" w14:textId="77777777" w:rsidR="00787B68" w:rsidRPr="003417F5" w:rsidRDefault="00B82B06" w:rsidP="00C2139E">
      <w:pPr>
        <w:pStyle w:val="Prrafodelista"/>
        <w:numPr>
          <w:ilvl w:val="0"/>
          <w:numId w:val="16"/>
        </w:numPr>
        <w:tabs>
          <w:tab w:val="left" w:pos="1382"/>
          <w:tab w:val="left" w:pos="1383"/>
        </w:tabs>
        <w:spacing w:before="35"/>
        <w:ind w:left="1383" w:hanging="337"/>
        <w:rPr>
          <w:rFonts w:ascii="Arial" w:hAnsi="Arial" w:cs="Arial"/>
        </w:rPr>
      </w:pPr>
      <w:r w:rsidRPr="003417F5">
        <w:rPr>
          <w:rFonts w:ascii="Arial" w:hAnsi="Arial" w:cs="Arial"/>
        </w:rPr>
        <w:t>Experimentan</w:t>
      </w:r>
      <w:r w:rsidRPr="003417F5">
        <w:rPr>
          <w:rFonts w:ascii="Arial" w:hAnsi="Arial" w:cs="Arial"/>
          <w:spacing w:val="-5"/>
        </w:rPr>
        <w:t xml:space="preserve"> </w:t>
      </w:r>
      <w:r w:rsidRPr="003417F5">
        <w:rPr>
          <w:rFonts w:ascii="Arial" w:hAnsi="Arial" w:cs="Arial"/>
        </w:rPr>
        <w:t>malestar</w:t>
      </w:r>
      <w:r w:rsidRPr="003417F5">
        <w:rPr>
          <w:rFonts w:ascii="Arial" w:hAnsi="Arial" w:cs="Arial"/>
          <w:spacing w:val="16"/>
        </w:rPr>
        <w:t xml:space="preserve"> </w:t>
      </w:r>
      <w:r w:rsidRPr="003417F5">
        <w:rPr>
          <w:rFonts w:ascii="Arial" w:hAnsi="Arial" w:cs="Arial"/>
        </w:rPr>
        <w:t>emocional,</w:t>
      </w:r>
      <w:r w:rsidRPr="003417F5">
        <w:rPr>
          <w:rFonts w:ascii="Arial" w:hAnsi="Arial" w:cs="Arial"/>
          <w:spacing w:val="12"/>
        </w:rPr>
        <w:t xml:space="preserve"> </w:t>
      </w:r>
      <w:r w:rsidRPr="003417F5">
        <w:rPr>
          <w:rFonts w:ascii="Arial" w:hAnsi="Arial" w:cs="Arial"/>
        </w:rPr>
        <w:t>ejemplo</w:t>
      </w:r>
      <w:r w:rsidRPr="003417F5">
        <w:rPr>
          <w:rFonts w:ascii="Arial" w:hAnsi="Arial" w:cs="Arial"/>
          <w:spacing w:val="-4"/>
        </w:rPr>
        <w:t xml:space="preserve"> </w:t>
      </w:r>
      <w:r w:rsidRPr="003417F5">
        <w:rPr>
          <w:rFonts w:ascii="Arial" w:hAnsi="Arial" w:cs="Arial"/>
        </w:rPr>
        <w:t>depresión</w:t>
      </w:r>
    </w:p>
    <w:p w14:paraId="0E9A0532" w14:textId="77777777" w:rsidR="00787B68" w:rsidRPr="003417F5" w:rsidRDefault="00B82B06" w:rsidP="00C2139E">
      <w:pPr>
        <w:pStyle w:val="Prrafodelista"/>
        <w:numPr>
          <w:ilvl w:val="0"/>
          <w:numId w:val="16"/>
        </w:numPr>
        <w:tabs>
          <w:tab w:val="left" w:pos="1382"/>
          <w:tab w:val="left" w:pos="1383"/>
        </w:tabs>
        <w:spacing w:before="35"/>
        <w:ind w:left="1383" w:hanging="337"/>
        <w:rPr>
          <w:rFonts w:ascii="Arial" w:hAnsi="Arial" w:cs="Arial"/>
        </w:rPr>
      </w:pPr>
      <w:r w:rsidRPr="003417F5">
        <w:rPr>
          <w:rFonts w:ascii="Arial" w:hAnsi="Arial" w:cs="Arial"/>
        </w:rPr>
        <w:t>Baja</w:t>
      </w:r>
      <w:r w:rsidRPr="003417F5">
        <w:rPr>
          <w:rFonts w:ascii="Arial" w:hAnsi="Arial" w:cs="Arial"/>
          <w:spacing w:val="1"/>
        </w:rPr>
        <w:t xml:space="preserve"> </w:t>
      </w:r>
      <w:r w:rsidRPr="003417F5">
        <w:rPr>
          <w:rFonts w:ascii="Arial" w:hAnsi="Arial" w:cs="Arial"/>
        </w:rPr>
        <w:t>autoestima</w:t>
      </w:r>
    </w:p>
    <w:p w14:paraId="45C61320" w14:textId="77777777" w:rsidR="00787B68" w:rsidRPr="003417F5" w:rsidRDefault="00B82B06" w:rsidP="00C2139E">
      <w:pPr>
        <w:pStyle w:val="Prrafodelista"/>
        <w:numPr>
          <w:ilvl w:val="0"/>
          <w:numId w:val="16"/>
        </w:numPr>
        <w:tabs>
          <w:tab w:val="left" w:pos="1382"/>
          <w:tab w:val="left" w:pos="1383"/>
        </w:tabs>
        <w:spacing w:before="52"/>
        <w:ind w:left="1383" w:hanging="337"/>
        <w:rPr>
          <w:rFonts w:ascii="Arial" w:hAnsi="Arial" w:cs="Arial"/>
        </w:rPr>
      </w:pPr>
      <w:r w:rsidRPr="003417F5">
        <w:rPr>
          <w:rFonts w:ascii="Arial" w:hAnsi="Arial" w:cs="Arial"/>
        </w:rPr>
        <w:t>S</w:t>
      </w:r>
      <w:r w:rsidRPr="003417F5">
        <w:rPr>
          <w:rFonts w:ascii="Arial" w:hAnsi="Arial" w:cs="Arial"/>
          <w:spacing w:val="9"/>
        </w:rPr>
        <w:t xml:space="preserve"> </w:t>
      </w:r>
      <w:r w:rsidRPr="003417F5">
        <w:rPr>
          <w:rFonts w:ascii="Arial" w:hAnsi="Arial" w:cs="Arial"/>
        </w:rPr>
        <w:t>le</w:t>
      </w:r>
      <w:r w:rsidRPr="003417F5">
        <w:rPr>
          <w:rFonts w:ascii="Arial" w:hAnsi="Arial" w:cs="Arial"/>
          <w:spacing w:val="18"/>
        </w:rPr>
        <w:t xml:space="preserve"> </w:t>
      </w:r>
      <w:r w:rsidRPr="003417F5">
        <w:rPr>
          <w:rFonts w:ascii="Arial" w:hAnsi="Arial" w:cs="Arial"/>
        </w:rPr>
        <w:t>dificulta</w:t>
      </w:r>
      <w:r w:rsidRPr="003417F5">
        <w:rPr>
          <w:rFonts w:ascii="Arial" w:hAnsi="Arial" w:cs="Arial"/>
          <w:spacing w:val="-18"/>
        </w:rPr>
        <w:t xml:space="preserve"> </w:t>
      </w:r>
      <w:r w:rsidRPr="003417F5">
        <w:rPr>
          <w:rFonts w:ascii="Arial" w:hAnsi="Arial" w:cs="Arial"/>
        </w:rPr>
        <w:t>el</w:t>
      </w:r>
      <w:r w:rsidRPr="003417F5">
        <w:rPr>
          <w:rFonts w:ascii="Arial" w:hAnsi="Arial" w:cs="Arial"/>
          <w:spacing w:val="-6"/>
        </w:rPr>
        <w:t xml:space="preserve"> </w:t>
      </w:r>
      <w:r w:rsidRPr="003417F5">
        <w:rPr>
          <w:rFonts w:ascii="Arial" w:hAnsi="Arial" w:cs="Arial"/>
        </w:rPr>
        <w:t>lenguaje comprensivo,</w:t>
      </w:r>
      <w:r w:rsidRPr="003417F5">
        <w:rPr>
          <w:rFonts w:ascii="Arial" w:hAnsi="Arial" w:cs="Arial"/>
          <w:spacing w:val="-2"/>
        </w:rPr>
        <w:t xml:space="preserve"> </w:t>
      </w:r>
      <w:r w:rsidRPr="003417F5">
        <w:rPr>
          <w:rFonts w:ascii="Arial" w:hAnsi="Arial" w:cs="Arial"/>
        </w:rPr>
        <w:t>expresivo</w:t>
      </w:r>
      <w:r w:rsidRPr="003417F5">
        <w:rPr>
          <w:rFonts w:ascii="Arial" w:hAnsi="Arial" w:cs="Arial"/>
          <w:spacing w:val="-1"/>
        </w:rPr>
        <w:t xml:space="preserve"> </w:t>
      </w:r>
      <w:r w:rsidRPr="003417F5">
        <w:rPr>
          <w:rFonts w:ascii="Arial" w:hAnsi="Arial" w:cs="Arial"/>
        </w:rPr>
        <w:t>y</w:t>
      </w:r>
      <w:r w:rsidRPr="003417F5">
        <w:rPr>
          <w:rFonts w:ascii="Arial" w:hAnsi="Arial" w:cs="Arial"/>
          <w:spacing w:val="-4"/>
        </w:rPr>
        <w:t xml:space="preserve"> </w:t>
      </w:r>
      <w:r w:rsidRPr="003417F5">
        <w:rPr>
          <w:rFonts w:ascii="Arial" w:hAnsi="Arial" w:cs="Arial"/>
        </w:rPr>
        <w:t>de articulación</w:t>
      </w:r>
      <w:r w:rsidRPr="003417F5">
        <w:rPr>
          <w:rFonts w:ascii="Arial" w:hAnsi="Arial" w:cs="Arial"/>
          <w:spacing w:val="-1"/>
        </w:rPr>
        <w:t xml:space="preserve"> </w:t>
      </w:r>
      <w:r w:rsidRPr="003417F5">
        <w:rPr>
          <w:rFonts w:ascii="Arial" w:hAnsi="Arial" w:cs="Arial"/>
        </w:rPr>
        <w:t>verbal</w:t>
      </w:r>
    </w:p>
    <w:p w14:paraId="5AD882CC" w14:textId="77777777" w:rsidR="00787B68" w:rsidRPr="003417F5" w:rsidRDefault="00B82B06" w:rsidP="00C2139E">
      <w:pPr>
        <w:pStyle w:val="Prrafodelista"/>
        <w:numPr>
          <w:ilvl w:val="0"/>
          <w:numId w:val="16"/>
        </w:numPr>
        <w:tabs>
          <w:tab w:val="left" w:pos="1382"/>
          <w:tab w:val="left" w:pos="1383"/>
        </w:tabs>
        <w:spacing w:before="35"/>
        <w:ind w:left="1383" w:hanging="337"/>
        <w:rPr>
          <w:rFonts w:ascii="Arial" w:hAnsi="Arial" w:cs="Arial"/>
        </w:rPr>
      </w:pPr>
      <w:r w:rsidRPr="003417F5">
        <w:rPr>
          <w:rFonts w:ascii="Arial" w:hAnsi="Arial" w:cs="Arial"/>
        </w:rPr>
        <w:t>Baja</w:t>
      </w:r>
      <w:r w:rsidRPr="003417F5">
        <w:rPr>
          <w:rFonts w:ascii="Arial" w:hAnsi="Arial" w:cs="Arial"/>
          <w:spacing w:val="15"/>
        </w:rPr>
        <w:t xml:space="preserve"> </w:t>
      </w:r>
      <w:r w:rsidRPr="003417F5">
        <w:rPr>
          <w:rFonts w:ascii="Arial" w:hAnsi="Arial" w:cs="Arial"/>
        </w:rPr>
        <w:t>tolerancia</w:t>
      </w:r>
      <w:r w:rsidRPr="003417F5">
        <w:rPr>
          <w:rFonts w:ascii="Arial" w:hAnsi="Arial" w:cs="Arial"/>
          <w:spacing w:val="-3"/>
        </w:rPr>
        <w:t xml:space="preserve"> </w:t>
      </w:r>
      <w:r w:rsidRPr="003417F5">
        <w:rPr>
          <w:rFonts w:ascii="Arial" w:hAnsi="Arial" w:cs="Arial"/>
        </w:rPr>
        <w:t>a</w:t>
      </w:r>
      <w:r w:rsidRPr="003417F5">
        <w:rPr>
          <w:rFonts w:ascii="Arial" w:hAnsi="Arial" w:cs="Arial"/>
          <w:spacing w:val="-3"/>
        </w:rPr>
        <w:t xml:space="preserve"> </w:t>
      </w:r>
      <w:r w:rsidRPr="003417F5">
        <w:rPr>
          <w:rFonts w:ascii="Arial" w:hAnsi="Arial" w:cs="Arial"/>
        </w:rPr>
        <w:t>la</w:t>
      </w:r>
      <w:r w:rsidRPr="003417F5">
        <w:rPr>
          <w:rFonts w:ascii="Arial" w:hAnsi="Arial" w:cs="Arial"/>
          <w:spacing w:val="15"/>
        </w:rPr>
        <w:t xml:space="preserve"> </w:t>
      </w:r>
      <w:r w:rsidRPr="003417F5">
        <w:rPr>
          <w:rFonts w:ascii="Arial" w:hAnsi="Arial" w:cs="Arial"/>
        </w:rPr>
        <w:t>frustración</w:t>
      </w:r>
    </w:p>
    <w:p w14:paraId="3F1EB396" w14:textId="77777777" w:rsidR="00787B68" w:rsidRPr="003417F5" w:rsidRDefault="00B82B06" w:rsidP="00C2139E">
      <w:pPr>
        <w:pStyle w:val="Prrafodelista"/>
        <w:numPr>
          <w:ilvl w:val="0"/>
          <w:numId w:val="16"/>
        </w:numPr>
        <w:tabs>
          <w:tab w:val="left" w:pos="1382"/>
          <w:tab w:val="left" w:pos="1383"/>
        </w:tabs>
        <w:spacing w:before="35"/>
        <w:ind w:left="1383" w:hanging="337"/>
        <w:rPr>
          <w:rFonts w:ascii="Arial" w:hAnsi="Arial" w:cs="Arial"/>
        </w:rPr>
      </w:pPr>
      <w:r w:rsidRPr="003417F5">
        <w:rPr>
          <w:rFonts w:ascii="Arial" w:hAnsi="Arial" w:cs="Arial"/>
        </w:rPr>
        <w:t>Sentimiento</w:t>
      </w:r>
      <w:r w:rsidRPr="003417F5">
        <w:rPr>
          <w:rFonts w:ascii="Arial" w:hAnsi="Arial" w:cs="Arial"/>
          <w:spacing w:val="6"/>
        </w:rPr>
        <w:t xml:space="preserve"> </w:t>
      </w:r>
      <w:r w:rsidRPr="003417F5">
        <w:rPr>
          <w:rFonts w:ascii="Arial" w:hAnsi="Arial" w:cs="Arial"/>
        </w:rPr>
        <w:t>de</w:t>
      </w:r>
      <w:r w:rsidRPr="003417F5">
        <w:rPr>
          <w:rFonts w:ascii="Arial" w:hAnsi="Arial" w:cs="Arial"/>
          <w:spacing w:val="6"/>
        </w:rPr>
        <w:t xml:space="preserve"> </w:t>
      </w:r>
      <w:r w:rsidRPr="003417F5">
        <w:rPr>
          <w:rFonts w:ascii="Arial" w:hAnsi="Arial" w:cs="Arial"/>
        </w:rPr>
        <w:t>vergüenza</w:t>
      </w:r>
    </w:p>
    <w:p w14:paraId="17DC556A" w14:textId="77777777" w:rsidR="00787B68" w:rsidRPr="003417F5" w:rsidRDefault="00787B68">
      <w:pPr>
        <w:pStyle w:val="Textoindependiente"/>
        <w:rPr>
          <w:rFonts w:ascii="Arial" w:hAnsi="Arial" w:cs="Arial"/>
          <w:sz w:val="24"/>
        </w:rPr>
      </w:pPr>
    </w:p>
    <w:p w14:paraId="3357AC65" w14:textId="77777777" w:rsidR="00787B68" w:rsidRPr="003417F5" w:rsidRDefault="00B82B06">
      <w:pPr>
        <w:pStyle w:val="Ttulo4"/>
        <w:spacing w:before="1" w:line="273" w:lineRule="auto"/>
      </w:pPr>
      <w:r w:rsidRPr="003417F5">
        <w:t>ASPECTO</w:t>
      </w:r>
      <w:r w:rsidRPr="003417F5">
        <w:rPr>
          <w:spacing w:val="1"/>
        </w:rPr>
        <w:t xml:space="preserve"> </w:t>
      </w:r>
      <w:r w:rsidRPr="003417F5">
        <w:t>ACADÉMICO,</w:t>
      </w:r>
      <w:r w:rsidRPr="003417F5">
        <w:rPr>
          <w:spacing w:val="1"/>
        </w:rPr>
        <w:t xml:space="preserve"> </w:t>
      </w:r>
      <w:r w:rsidRPr="003417F5">
        <w:t>TENER</w:t>
      </w:r>
      <w:r w:rsidRPr="003417F5">
        <w:rPr>
          <w:spacing w:val="1"/>
        </w:rPr>
        <w:t xml:space="preserve"> </w:t>
      </w:r>
      <w:r w:rsidRPr="003417F5">
        <w:t>PRESENTE EN LOS ESTUDIANTES CON DIFICULTAD</w:t>
      </w:r>
      <w:r w:rsidRPr="003417F5">
        <w:rPr>
          <w:spacing w:val="-59"/>
        </w:rPr>
        <w:t xml:space="preserve"> </w:t>
      </w:r>
      <w:r w:rsidRPr="003417F5">
        <w:t>INTELECTUAL:</w:t>
      </w:r>
    </w:p>
    <w:p w14:paraId="75331CDE" w14:textId="01165A2E" w:rsidR="00787B68" w:rsidRPr="003417F5" w:rsidRDefault="00787B68">
      <w:pPr>
        <w:pStyle w:val="Textoindependiente"/>
        <w:spacing w:before="10"/>
        <w:rPr>
          <w:rFonts w:ascii="Arial" w:hAnsi="Arial" w:cs="Arial"/>
          <w:b/>
          <w:sz w:val="18"/>
        </w:rPr>
      </w:pPr>
    </w:p>
    <w:p w14:paraId="44E757C0" w14:textId="77777777" w:rsidR="00787B68" w:rsidRPr="003417F5" w:rsidRDefault="00B82B06" w:rsidP="00C2139E">
      <w:pPr>
        <w:pStyle w:val="Prrafodelista"/>
        <w:numPr>
          <w:ilvl w:val="0"/>
          <w:numId w:val="16"/>
        </w:numPr>
        <w:tabs>
          <w:tab w:val="left" w:pos="1382"/>
          <w:tab w:val="left" w:pos="1383"/>
        </w:tabs>
        <w:spacing w:before="97"/>
        <w:ind w:left="1383" w:hanging="337"/>
        <w:rPr>
          <w:rFonts w:ascii="Arial" w:hAnsi="Arial" w:cs="Arial"/>
        </w:rPr>
      </w:pPr>
      <w:r w:rsidRPr="003417F5">
        <w:rPr>
          <w:rFonts w:ascii="Arial" w:hAnsi="Arial" w:cs="Arial"/>
        </w:rPr>
        <w:t>Retienen</w:t>
      </w:r>
      <w:r w:rsidRPr="003417F5">
        <w:rPr>
          <w:rFonts w:ascii="Arial" w:hAnsi="Arial" w:cs="Arial"/>
          <w:spacing w:val="-6"/>
        </w:rPr>
        <w:t xml:space="preserve"> </w:t>
      </w:r>
      <w:r w:rsidRPr="003417F5">
        <w:rPr>
          <w:rFonts w:ascii="Arial" w:hAnsi="Arial" w:cs="Arial"/>
        </w:rPr>
        <w:t>y</w:t>
      </w:r>
      <w:r w:rsidRPr="003417F5">
        <w:rPr>
          <w:rFonts w:ascii="Arial" w:hAnsi="Arial" w:cs="Arial"/>
          <w:spacing w:val="-9"/>
        </w:rPr>
        <w:t xml:space="preserve"> </w:t>
      </w:r>
      <w:r w:rsidRPr="003417F5">
        <w:rPr>
          <w:rFonts w:ascii="Arial" w:hAnsi="Arial" w:cs="Arial"/>
        </w:rPr>
        <w:t>comprenden</w:t>
      </w:r>
      <w:r w:rsidRPr="003417F5">
        <w:rPr>
          <w:rFonts w:ascii="Arial" w:hAnsi="Arial" w:cs="Arial"/>
          <w:spacing w:val="-6"/>
        </w:rPr>
        <w:t xml:space="preserve"> </w:t>
      </w:r>
      <w:r w:rsidRPr="003417F5">
        <w:rPr>
          <w:rFonts w:ascii="Arial" w:hAnsi="Arial" w:cs="Arial"/>
        </w:rPr>
        <w:t>mejora</w:t>
      </w:r>
      <w:r w:rsidRPr="003417F5">
        <w:rPr>
          <w:rFonts w:ascii="Arial" w:hAnsi="Arial" w:cs="Arial"/>
          <w:spacing w:val="-22"/>
        </w:rPr>
        <w:t xml:space="preserve"> </w:t>
      </w:r>
      <w:r w:rsidRPr="003417F5">
        <w:rPr>
          <w:rFonts w:ascii="Arial" w:hAnsi="Arial" w:cs="Arial"/>
        </w:rPr>
        <w:t>las</w:t>
      </w:r>
      <w:r w:rsidRPr="003417F5">
        <w:rPr>
          <w:rFonts w:ascii="Arial" w:hAnsi="Arial" w:cs="Arial"/>
          <w:spacing w:val="-9"/>
        </w:rPr>
        <w:t xml:space="preserve"> </w:t>
      </w:r>
      <w:r w:rsidRPr="003417F5">
        <w:rPr>
          <w:rFonts w:ascii="Arial" w:hAnsi="Arial" w:cs="Arial"/>
        </w:rPr>
        <w:t>imágenes</w:t>
      </w:r>
      <w:r w:rsidRPr="003417F5">
        <w:rPr>
          <w:rFonts w:ascii="Arial" w:hAnsi="Arial" w:cs="Arial"/>
          <w:spacing w:val="-9"/>
        </w:rPr>
        <w:t xml:space="preserve"> </w:t>
      </w:r>
      <w:r w:rsidRPr="003417F5">
        <w:rPr>
          <w:rFonts w:ascii="Arial" w:hAnsi="Arial" w:cs="Arial"/>
        </w:rPr>
        <w:t>que</w:t>
      </w:r>
      <w:r w:rsidRPr="003417F5">
        <w:rPr>
          <w:rFonts w:ascii="Arial" w:hAnsi="Arial" w:cs="Arial"/>
          <w:spacing w:val="-5"/>
        </w:rPr>
        <w:t xml:space="preserve"> </w:t>
      </w:r>
      <w:r w:rsidRPr="003417F5">
        <w:rPr>
          <w:rFonts w:ascii="Arial" w:hAnsi="Arial" w:cs="Arial"/>
        </w:rPr>
        <w:t>las</w:t>
      </w:r>
      <w:r w:rsidRPr="003417F5">
        <w:rPr>
          <w:rFonts w:ascii="Arial" w:hAnsi="Arial" w:cs="Arial"/>
          <w:spacing w:val="26"/>
        </w:rPr>
        <w:t xml:space="preserve"> </w:t>
      </w:r>
      <w:r w:rsidRPr="003417F5">
        <w:rPr>
          <w:rFonts w:ascii="Arial" w:hAnsi="Arial" w:cs="Arial"/>
        </w:rPr>
        <w:t>palabras</w:t>
      </w:r>
    </w:p>
    <w:p w14:paraId="7A1E3830" w14:textId="77777777" w:rsidR="00787B68" w:rsidRPr="003417F5" w:rsidRDefault="00B82B06" w:rsidP="00C2139E">
      <w:pPr>
        <w:pStyle w:val="Prrafodelista"/>
        <w:numPr>
          <w:ilvl w:val="0"/>
          <w:numId w:val="16"/>
        </w:numPr>
        <w:tabs>
          <w:tab w:val="left" w:pos="1382"/>
          <w:tab w:val="left" w:pos="1383"/>
        </w:tabs>
        <w:spacing w:before="35"/>
        <w:ind w:left="1383" w:hanging="337"/>
        <w:rPr>
          <w:rFonts w:ascii="Arial" w:hAnsi="Arial" w:cs="Arial"/>
        </w:rPr>
      </w:pPr>
      <w:r w:rsidRPr="003417F5">
        <w:rPr>
          <w:rFonts w:ascii="Arial" w:hAnsi="Arial" w:cs="Arial"/>
        </w:rPr>
        <w:t>Memorizan</w:t>
      </w:r>
      <w:r w:rsidRPr="003417F5">
        <w:rPr>
          <w:rFonts w:ascii="Arial" w:hAnsi="Arial" w:cs="Arial"/>
          <w:spacing w:val="7"/>
        </w:rPr>
        <w:t xml:space="preserve"> </w:t>
      </w:r>
      <w:r w:rsidRPr="003417F5">
        <w:rPr>
          <w:rFonts w:ascii="Arial" w:hAnsi="Arial" w:cs="Arial"/>
        </w:rPr>
        <w:t>información</w:t>
      </w:r>
      <w:r w:rsidRPr="003417F5">
        <w:rPr>
          <w:rFonts w:ascii="Arial" w:hAnsi="Arial" w:cs="Arial"/>
          <w:spacing w:val="8"/>
        </w:rPr>
        <w:t xml:space="preserve"> </w:t>
      </w:r>
      <w:r w:rsidRPr="003417F5">
        <w:rPr>
          <w:rFonts w:ascii="Arial" w:hAnsi="Arial" w:cs="Arial"/>
        </w:rPr>
        <w:t>concreta</w:t>
      </w:r>
    </w:p>
    <w:p w14:paraId="745E88AA" w14:textId="77777777" w:rsidR="00787B68" w:rsidRPr="003417F5" w:rsidRDefault="00B82B06" w:rsidP="00C2139E">
      <w:pPr>
        <w:pStyle w:val="Prrafodelista"/>
        <w:numPr>
          <w:ilvl w:val="0"/>
          <w:numId w:val="16"/>
        </w:numPr>
        <w:tabs>
          <w:tab w:val="left" w:pos="1382"/>
          <w:tab w:val="left" w:pos="1383"/>
        </w:tabs>
        <w:spacing w:before="35"/>
        <w:ind w:left="1383" w:hanging="337"/>
        <w:rPr>
          <w:rFonts w:ascii="Arial" w:hAnsi="Arial" w:cs="Arial"/>
        </w:rPr>
      </w:pPr>
      <w:r w:rsidRPr="003417F5">
        <w:rPr>
          <w:rFonts w:ascii="Arial" w:hAnsi="Arial" w:cs="Arial"/>
        </w:rPr>
        <w:t>Aprenden</w:t>
      </w:r>
      <w:r w:rsidRPr="003417F5">
        <w:rPr>
          <w:rFonts w:ascii="Arial" w:hAnsi="Arial" w:cs="Arial"/>
          <w:spacing w:val="3"/>
        </w:rPr>
        <w:t xml:space="preserve"> </w:t>
      </w:r>
      <w:r w:rsidRPr="003417F5">
        <w:rPr>
          <w:rFonts w:ascii="Arial" w:hAnsi="Arial" w:cs="Arial"/>
        </w:rPr>
        <w:t>con</w:t>
      </w:r>
      <w:r w:rsidRPr="003417F5">
        <w:rPr>
          <w:rFonts w:ascii="Arial" w:hAnsi="Arial" w:cs="Arial"/>
          <w:spacing w:val="3"/>
        </w:rPr>
        <w:t xml:space="preserve"> </w:t>
      </w:r>
      <w:r w:rsidRPr="003417F5">
        <w:rPr>
          <w:rFonts w:ascii="Arial" w:hAnsi="Arial" w:cs="Arial"/>
        </w:rPr>
        <w:t>facilidad</w:t>
      </w:r>
      <w:r w:rsidRPr="003417F5">
        <w:rPr>
          <w:rFonts w:ascii="Arial" w:hAnsi="Arial" w:cs="Arial"/>
          <w:spacing w:val="3"/>
        </w:rPr>
        <w:t xml:space="preserve"> </w:t>
      </w:r>
      <w:r w:rsidRPr="003417F5">
        <w:rPr>
          <w:rFonts w:ascii="Arial" w:hAnsi="Arial" w:cs="Arial"/>
        </w:rPr>
        <w:t>rutinas y</w:t>
      </w:r>
      <w:r w:rsidRPr="003417F5">
        <w:rPr>
          <w:rFonts w:ascii="Arial" w:hAnsi="Arial" w:cs="Arial"/>
          <w:spacing w:val="-1"/>
        </w:rPr>
        <w:t xml:space="preserve"> </w:t>
      </w:r>
      <w:r w:rsidRPr="003417F5">
        <w:rPr>
          <w:rFonts w:ascii="Arial" w:hAnsi="Arial" w:cs="Arial"/>
        </w:rPr>
        <w:t>son</w:t>
      </w:r>
      <w:r w:rsidRPr="003417F5">
        <w:rPr>
          <w:rFonts w:ascii="Arial" w:hAnsi="Arial" w:cs="Arial"/>
          <w:spacing w:val="3"/>
        </w:rPr>
        <w:t xml:space="preserve"> </w:t>
      </w:r>
      <w:r w:rsidRPr="003417F5">
        <w:rPr>
          <w:rFonts w:ascii="Arial" w:hAnsi="Arial" w:cs="Arial"/>
        </w:rPr>
        <w:t>perseverantes</w:t>
      </w:r>
    </w:p>
    <w:p w14:paraId="69ADCC14" w14:textId="77777777" w:rsidR="00787B68" w:rsidRPr="003417F5" w:rsidRDefault="00B82B06" w:rsidP="00C2139E">
      <w:pPr>
        <w:pStyle w:val="Prrafodelista"/>
        <w:numPr>
          <w:ilvl w:val="0"/>
          <w:numId w:val="16"/>
        </w:numPr>
        <w:tabs>
          <w:tab w:val="left" w:pos="1382"/>
          <w:tab w:val="left" w:pos="1383"/>
        </w:tabs>
        <w:spacing w:before="36"/>
        <w:ind w:left="1383" w:hanging="337"/>
        <w:rPr>
          <w:rFonts w:ascii="Arial" w:hAnsi="Arial" w:cs="Arial"/>
        </w:rPr>
      </w:pPr>
      <w:r w:rsidRPr="003417F5">
        <w:rPr>
          <w:rFonts w:ascii="Arial" w:hAnsi="Arial" w:cs="Arial"/>
        </w:rPr>
        <w:lastRenderedPageBreak/>
        <w:t>Con una</w:t>
      </w:r>
      <w:r w:rsidRPr="003417F5">
        <w:rPr>
          <w:rFonts w:ascii="Arial" w:hAnsi="Arial" w:cs="Arial"/>
          <w:spacing w:val="2"/>
        </w:rPr>
        <w:t xml:space="preserve"> </w:t>
      </w:r>
      <w:r w:rsidRPr="003417F5">
        <w:rPr>
          <w:rFonts w:ascii="Arial" w:hAnsi="Arial" w:cs="Arial"/>
        </w:rPr>
        <w:t>buena</w:t>
      </w:r>
      <w:r w:rsidRPr="003417F5">
        <w:rPr>
          <w:rFonts w:ascii="Arial" w:hAnsi="Arial" w:cs="Arial"/>
          <w:spacing w:val="-18"/>
        </w:rPr>
        <w:t xml:space="preserve"> </w:t>
      </w:r>
      <w:r w:rsidRPr="003417F5">
        <w:rPr>
          <w:rFonts w:ascii="Arial" w:hAnsi="Arial" w:cs="Arial"/>
        </w:rPr>
        <w:t>motivación</w:t>
      </w:r>
      <w:r w:rsidRPr="003417F5">
        <w:rPr>
          <w:rFonts w:ascii="Arial" w:hAnsi="Arial" w:cs="Arial"/>
          <w:spacing w:val="1"/>
        </w:rPr>
        <w:t xml:space="preserve"> </w:t>
      </w:r>
      <w:r w:rsidRPr="003417F5">
        <w:rPr>
          <w:rFonts w:ascii="Arial" w:hAnsi="Arial" w:cs="Arial"/>
        </w:rPr>
        <w:t>se</w:t>
      </w:r>
      <w:r w:rsidRPr="003417F5">
        <w:rPr>
          <w:rFonts w:ascii="Arial" w:hAnsi="Arial" w:cs="Arial"/>
          <w:spacing w:val="20"/>
        </w:rPr>
        <w:t xml:space="preserve"> </w:t>
      </w:r>
      <w:r w:rsidRPr="003417F5">
        <w:rPr>
          <w:rFonts w:ascii="Arial" w:hAnsi="Arial" w:cs="Arial"/>
        </w:rPr>
        <w:t>esfuerzan</w:t>
      </w:r>
      <w:r w:rsidRPr="003417F5">
        <w:rPr>
          <w:rFonts w:ascii="Arial" w:hAnsi="Arial" w:cs="Arial"/>
          <w:spacing w:val="1"/>
        </w:rPr>
        <w:t xml:space="preserve"> </w:t>
      </w:r>
      <w:r w:rsidRPr="003417F5">
        <w:rPr>
          <w:rFonts w:ascii="Arial" w:hAnsi="Arial" w:cs="Arial"/>
        </w:rPr>
        <w:t>por</w:t>
      </w:r>
      <w:r w:rsidRPr="003417F5">
        <w:rPr>
          <w:rFonts w:ascii="Arial" w:hAnsi="Arial" w:cs="Arial"/>
          <w:spacing w:val="3"/>
        </w:rPr>
        <w:t xml:space="preserve"> </w:t>
      </w:r>
      <w:r w:rsidRPr="003417F5">
        <w:rPr>
          <w:rFonts w:ascii="Arial" w:hAnsi="Arial" w:cs="Arial"/>
        </w:rPr>
        <w:t>aprender</w:t>
      </w:r>
    </w:p>
    <w:p w14:paraId="4B7B11E0" w14:textId="77777777" w:rsidR="00787B68" w:rsidRPr="003417F5" w:rsidRDefault="00B82B06" w:rsidP="00C2139E">
      <w:pPr>
        <w:pStyle w:val="Prrafodelista"/>
        <w:numPr>
          <w:ilvl w:val="0"/>
          <w:numId w:val="16"/>
        </w:numPr>
        <w:tabs>
          <w:tab w:val="left" w:pos="1382"/>
          <w:tab w:val="left" w:pos="1383"/>
        </w:tabs>
        <w:spacing w:before="35"/>
        <w:ind w:left="1383" w:hanging="337"/>
        <w:rPr>
          <w:rFonts w:ascii="Arial" w:hAnsi="Arial" w:cs="Arial"/>
        </w:rPr>
      </w:pPr>
      <w:r w:rsidRPr="003417F5">
        <w:rPr>
          <w:rFonts w:ascii="Arial" w:hAnsi="Arial" w:cs="Arial"/>
        </w:rPr>
        <w:t>Demuestran afecto</w:t>
      </w:r>
    </w:p>
    <w:p w14:paraId="4B69ACD2" w14:textId="77777777" w:rsidR="00787B68" w:rsidRPr="003417F5" w:rsidRDefault="00B82B06" w:rsidP="00C2139E">
      <w:pPr>
        <w:pStyle w:val="Prrafodelista"/>
        <w:numPr>
          <w:ilvl w:val="0"/>
          <w:numId w:val="16"/>
        </w:numPr>
        <w:tabs>
          <w:tab w:val="left" w:pos="1382"/>
          <w:tab w:val="left" w:pos="1383"/>
        </w:tabs>
        <w:spacing w:before="51" w:line="273" w:lineRule="auto"/>
        <w:ind w:right="976" w:hanging="352"/>
        <w:rPr>
          <w:rFonts w:ascii="Arial" w:hAnsi="Arial" w:cs="Arial"/>
        </w:rPr>
      </w:pPr>
      <w:r w:rsidRPr="003417F5">
        <w:rPr>
          <w:rFonts w:ascii="Arial" w:hAnsi="Arial" w:cs="Arial"/>
        </w:rPr>
        <w:t>Tienden a la imitación</w:t>
      </w:r>
      <w:r w:rsidRPr="003417F5">
        <w:rPr>
          <w:rFonts w:ascii="Arial" w:hAnsi="Arial" w:cs="Arial"/>
          <w:spacing w:val="1"/>
        </w:rPr>
        <w:t xml:space="preserve"> </w:t>
      </w:r>
      <w:r w:rsidRPr="003417F5">
        <w:rPr>
          <w:rFonts w:ascii="Arial" w:hAnsi="Arial" w:cs="Arial"/>
        </w:rPr>
        <w:t>(copia) porque su lenguaje (expresivo y comprensivo) no facilita</w:t>
      </w:r>
      <w:r w:rsidRPr="003417F5">
        <w:rPr>
          <w:rFonts w:ascii="Arial" w:hAnsi="Arial" w:cs="Arial"/>
          <w:spacing w:val="-59"/>
        </w:rPr>
        <w:t xml:space="preserve"> </w:t>
      </w:r>
      <w:r w:rsidRPr="003417F5">
        <w:rPr>
          <w:rFonts w:ascii="Arial" w:hAnsi="Arial" w:cs="Arial"/>
        </w:rPr>
        <w:t>una</w:t>
      </w:r>
      <w:r w:rsidRPr="003417F5">
        <w:rPr>
          <w:rFonts w:ascii="Arial" w:hAnsi="Arial" w:cs="Arial"/>
          <w:spacing w:val="-9"/>
        </w:rPr>
        <w:t xml:space="preserve"> </w:t>
      </w:r>
      <w:r w:rsidRPr="003417F5">
        <w:rPr>
          <w:rFonts w:ascii="Arial" w:hAnsi="Arial" w:cs="Arial"/>
        </w:rPr>
        <w:t>buena</w:t>
      </w:r>
      <w:r w:rsidRPr="003417F5">
        <w:rPr>
          <w:rFonts w:ascii="Arial" w:hAnsi="Arial" w:cs="Arial"/>
          <w:spacing w:val="-26"/>
        </w:rPr>
        <w:t xml:space="preserve"> </w:t>
      </w:r>
      <w:r w:rsidRPr="003417F5">
        <w:rPr>
          <w:rFonts w:ascii="Arial" w:hAnsi="Arial" w:cs="Arial"/>
        </w:rPr>
        <w:t>comunicación</w:t>
      </w:r>
      <w:r w:rsidRPr="003417F5">
        <w:rPr>
          <w:rFonts w:ascii="Arial" w:hAnsi="Arial" w:cs="Arial"/>
          <w:spacing w:val="-2"/>
        </w:rPr>
        <w:t xml:space="preserve"> </w:t>
      </w:r>
      <w:r w:rsidRPr="003417F5">
        <w:rPr>
          <w:rFonts w:ascii="Arial" w:hAnsi="Arial" w:cs="Arial"/>
        </w:rPr>
        <w:t>docente</w:t>
      </w:r>
      <w:r w:rsidRPr="003417F5">
        <w:rPr>
          <w:rFonts w:ascii="Arial" w:hAnsi="Arial" w:cs="Arial"/>
          <w:spacing w:val="-7"/>
        </w:rPr>
        <w:t xml:space="preserve"> </w:t>
      </w:r>
      <w:r w:rsidRPr="003417F5">
        <w:rPr>
          <w:rFonts w:ascii="Arial" w:hAnsi="Arial" w:cs="Arial"/>
        </w:rPr>
        <w:t>–</w:t>
      </w:r>
      <w:r w:rsidRPr="003417F5">
        <w:rPr>
          <w:rFonts w:ascii="Arial" w:hAnsi="Arial" w:cs="Arial"/>
          <w:spacing w:val="-9"/>
        </w:rPr>
        <w:t xml:space="preserve"> </w:t>
      </w:r>
      <w:r w:rsidRPr="003417F5">
        <w:rPr>
          <w:rFonts w:ascii="Arial" w:hAnsi="Arial" w:cs="Arial"/>
        </w:rPr>
        <w:t>alumno</w:t>
      </w:r>
      <w:r w:rsidRPr="003417F5">
        <w:rPr>
          <w:rFonts w:ascii="Arial" w:hAnsi="Arial" w:cs="Arial"/>
          <w:spacing w:val="-10"/>
        </w:rPr>
        <w:t xml:space="preserve"> </w:t>
      </w:r>
      <w:r w:rsidRPr="003417F5">
        <w:rPr>
          <w:rFonts w:ascii="Arial" w:hAnsi="Arial" w:cs="Arial"/>
        </w:rPr>
        <w:t>y</w:t>
      </w:r>
      <w:r w:rsidRPr="003417F5">
        <w:rPr>
          <w:rFonts w:ascii="Arial" w:hAnsi="Arial" w:cs="Arial"/>
          <w:spacing w:val="4"/>
        </w:rPr>
        <w:t xml:space="preserve"> </w:t>
      </w:r>
      <w:r w:rsidRPr="003417F5">
        <w:rPr>
          <w:rFonts w:ascii="Arial" w:hAnsi="Arial" w:cs="Arial"/>
        </w:rPr>
        <w:t>alumno</w:t>
      </w:r>
      <w:r w:rsidRPr="003417F5">
        <w:rPr>
          <w:rFonts w:ascii="Arial" w:hAnsi="Arial" w:cs="Arial"/>
          <w:spacing w:val="-5"/>
        </w:rPr>
        <w:t xml:space="preserve"> </w:t>
      </w:r>
      <w:r w:rsidRPr="003417F5">
        <w:rPr>
          <w:rFonts w:ascii="Arial" w:hAnsi="Arial" w:cs="Arial"/>
        </w:rPr>
        <w:t>–</w:t>
      </w:r>
      <w:r w:rsidRPr="003417F5">
        <w:rPr>
          <w:rFonts w:ascii="Arial" w:hAnsi="Arial" w:cs="Arial"/>
          <w:spacing w:val="7"/>
        </w:rPr>
        <w:t xml:space="preserve"> </w:t>
      </w:r>
      <w:r w:rsidRPr="003417F5">
        <w:rPr>
          <w:rFonts w:ascii="Arial" w:hAnsi="Arial" w:cs="Arial"/>
        </w:rPr>
        <w:t>alumno</w:t>
      </w:r>
    </w:p>
    <w:p w14:paraId="3017C417" w14:textId="5EC2BE3E" w:rsidR="00787B68" w:rsidRPr="003417F5" w:rsidRDefault="00B82B06" w:rsidP="00C2139E">
      <w:pPr>
        <w:pStyle w:val="Prrafodelista"/>
        <w:numPr>
          <w:ilvl w:val="0"/>
          <w:numId w:val="16"/>
        </w:numPr>
        <w:tabs>
          <w:tab w:val="left" w:pos="1382"/>
          <w:tab w:val="left" w:pos="1383"/>
        </w:tabs>
        <w:spacing w:line="273" w:lineRule="auto"/>
        <w:ind w:right="1000" w:hanging="352"/>
        <w:rPr>
          <w:rFonts w:ascii="Arial" w:hAnsi="Arial" w:cs="Arial"/>
        </w:rPr>
      </w:pPr>
      <w:r w:rsidRPr="003417F5">
        <w:rPr>
          <w:rFonts w:ascii="Arial" w:hAnsi="Arial" w:cs="Arial"/>
        </w:rPr>
        <w:t xml:space="preserve">Presenta un retraso psicomotor que influye en el desarrollo de las tareas que </w:t>
      </w:r>
      <w:r w:rsidRPr="003417F5">
        <w:rPr>
          <w:rFonts w:ascii="Arial" w:hAnsi="Arial" w:cs="Arial"/>
          <w:spacing w:val="10"/>
        </w:rPr>
        <w:t>implican</w:t>
      </w:r>
      <w:r w:rsidRPr="003417F5">
        <w:rPr>
          <w:rFonts w:ascii="Arial" w:hAnsi="Arial" w:cs="Arial"/>
          <w:spacing w:val="-59"/>
        </w:rPr>
        <w:t xml:space="preserve"> </w:t>
      </w:r>
      <w:r w:rsidRPr="003417F5">
        <w:rPr>
          <w:rFonts w:ascii="Arial" w:hAnsi="Arial" w:cs="Arial"/>
        </w:rPr>
        <w:t>precisión</w:t>
      </w:r>
      <w:r w:rsidRPr="003417F5">
        <w:rPr>
          <w:rFonts w:ascii="Arial" w:hAnsi="Arial" w:cs="Arial"/>
          <w:spacing w:val="-10"/>
        </w:rPr>
        <w:t xml:space="preserve"> </w:t>
      </w:r>
      <w:r w:rsidRPr="003417F5">
        <w:rPr>
          <w:rFonts w:ascii="Arial" w:hAnsi="Arial" w:cs="Arial"/>
        </w:rPr>
        <w:t>en</w:t>
      </w:r>
      <w:r w:rsidRPr="003417F5">
        <w:rPr>
          <w:rFonts w:ascii="Arial" w:hAnsi="Arial" w:cs="Arial"/>
          <w:spacing w:val="-10"/>
        </w:rPr>
        <w:t xml:space="preserve"> </w:t>
      </w:r>
      <w:r w:rsidRPr="003417F5">
        <w:rPr>
          <w:rFonts w:ascii="Arial" w:hAnsi="Arial" w:cs="Arial"/>
        </w:rPr>
        <w:t>la</w:t>
      </w:r>
      <w:r w:rsidRPr="003417F5">
        <w:rPr>
          <w:rFonts w:ascii="Arial" w:hAnsi="Arial" w:cs="Arial"/>
          <w:spacing w:val="-26"/>
        </w:rPr>
        <w:t xml:space="preserve"> </w:t>
      </w:r>
      <w:r w:rsidRPr="003417F5">
        <w:rPr>
          <w:rFonts w:ascii="Arial" w:hAnsi="Arial" w:cs="Arial"/>
        </w:rPr>
        <w:t>coordinación</w:t>
      </w:r>
      <w:r w:rsidRPr="003417F5">
        <w:rPr>
          <w:rFonts w:ascii="Arial" w:hAnsi="Arial" w:cs="Arial"/>
          <w:spacing w:val="-10"/>
        </w:rPr>
        <w:t xml:space="preserve"> </w:t>
      </w:r>
      <w:r w:rsidRPr="003417F5">
        <w:rPr>
          <w:rFonts w:ascii="Arial" w:hAnsi="Arial" w:cs="Arial"/>
        </w:rPr>
        <w:t>visomotora</w:t>
      </w:r>
    </w:p>
    <w:p w14:paraId="1ACA6AFE" w14:textId="77777777" w:rsidR="00787B68" w:rsidRPr="003417F5" w:rsidRDefault="00B82B06" w:rsidP="00C2139E">
      <w:pPr>
        <w:pStyle w:val="Prrafodelista"/>
        <w:numPr>
          <w:ilvl w:val="0"/>
          <w:numId w:val="16"/>
        </w:numPr>
        <w:tabs>
          <w:tab w:val="left" w:pos="1382"/>
          <w:tab w:val="left" w:pos="1383"/>
        </w:tabs>
        <w:spacing w:line="288" w:lineRule="auto"/>
        <w:ind w:right="975" w:hanging="352"/>
        <w:rPr>
          <w:rFonts w:ascii="Arial" w:hAnsi="Arial" w:cs="Arial"/>
        </w:rPr>
      </w:pPr>
      <w:r w:rsidRPr="003417F5">
        <w:rPr>
          <w:rFonts w:ascii="Arial" w:hAnsi="Arial" w:cs="Arial"/>
        </w:rPr>
        <w:t>Presentan un retraso académico, generalmente su edad cronológica no corresponde al</w:t>
      </w:r>
      <w:r w:rsidRPr="003417F5">
        <w:rPr>
          <w:rFonts w:ascii="Arial" w:hAnsi="Arial" w:cs="Arial"/>
          <w:spacing w:val="-59"/>
        </w:rPr>
        <w:t xml:space="preserve"> </w:t>
      </w:r>
      <w:r w:rsidRPr="003417F5">
        <w:rPr>
          <w:rFonts w:ascii="Arial" w:hAnsi="Arial" w:cs="Arial"/>
        </w:rPr>
        <w:t>grado</w:t>
      </w:r>
      <w:r w:rsidRPr="003417F5">
        <w:rPr>
          <w:rFonts w:ascii="Arial" w:hAnsi="Arial" w:cs="Arial"/>
          <w:spacing w:val="-11"/>
        </w:rPr>
        <w:t xml:space="preserve"> </w:t>
      </w:r>
      <w:r w:rsidRPr="003417F5">
        <w:rPr>
          <w:rFonts w:ascii="Arial" w:hAnsi="Arial" w:cs="Arial"/>
        </w:rPr>
        <w:t>escolar</w:t>
      </w:r>
      <w:r w:rsidRPr="003417F5">
        <w:rPr>
          <w:rFonts w:ascii="Arial" w:hAnsi="Arial" w:cs="Arial"/>
          <w:spacing w:val="-8"/>
        </w:rPr>
        <w:t xml:space="preserve"> </w:t>
      </w:r>
      <w:r w:rsidRPr="003417F5">
        <w:rPr>
          <w:rFonts w:ascii="Arial" w:hAnsi="Arial" w:cs="Arial"/>
        </w:rPr>
        <w:t>en</w:t>
      </w:r>
      <w:r w:rsidRPr="003417F5">
        <w:rPr>
          <w:rFonts w:ascii="Arial" w:hAnsi="Arial" w:cs="Arial"/>
          <w:spacing w:val="-10"/>
        </w:rPr>
        <w:t xml:space="preserve"> </w:t>
      </w:r>
      <w:r w:rsidRPr="003417F5">
        <w:rPr>
          <w:rFonts w:ascii="Arial" w:hAnsi="Arial" w:cs="Arial"/>
        </w:rPr>
        <w:t>que</w:t>
      </w:r>
      <w:r w:rsidRPr="003417F5">
        <w:rPr>
          <w:rFonts w:ascii="Arial" w:hAnsi="Arial" w:cs="Arial"/>
          <w:spacing w:val="-11"/>
        </w:rPr>
        <w:t xml:space="preserve"> </w:t>
      </w:r>
      <w:r w:rsidRPr="003417F5">
        <w:rPr>
          <w:rFonts w:ascii="Arial" w:hAnsi="Arial" w:cs="Arial"/>
        </w:rPr>
        <w:t>se</w:t>
      </w:r>
      <w:r w:rsidRPr="003417F5">
        <w:rPr>
          <w:rFonts w:ascii="Arial" w:hAnsi="Arial" w:cs="Arial"/>
          <w:spacing w:val="-10"/>
        </w:rPr>
        <w:t xml:space="preserve"> </w:t>
      </w:r>
      <w:r w:rsidRPr="003417F5">
        <w:rPr>
          <w:rFonts w:ascii="Arial" w:hAnsi="Arial" w:cs="Arial"/>
        </w:rPr>
        <w:t>encuentra</w:t>
      </w:r>
    </w:p>
    <w:p w14:paraId="6277546F" w14:textId="77777777" w:rsidR="00787B68" w:rsidRPr="003417F5" w:rsidRDefault="00B82B06" w:rsidP="00C2139E">
      <w:pPr>
        <w:pStyle w:val="Prrafodelista"/>
        <w:numPr>
          <w:ilvl w:val="0"/>
          <w:numId w:val="16"/>
        </w:numPr>
        <w:tabs>
          <w:tab w:val="left" w:pos="1382"/>
          <w:tab w:val="left" w:pos="1383"/>
        </w:tabs>
        <w:spacing w:line="238" w:lineRule="exact"/>
        <w:ind w:left="1383" w:hanging="337"/>
        <w:rPr>
          <w:rFonts w:ascii="Arial" w:hAnsi="Arial" w:cs="Arial"/>
        </w:rPr>
      </w:pPr>
      <w:r w:rsidRPr="003417F5">
        <w:rPr>
          <w:rFonts w:ascii="Arial" w:hAnsi="Arial" w:cs="Arial"/>
        </w:rPr>
        <w:t>A</w:t>
      </w:r>
      <w:r w:rsidRPr="003417F5">
        <w:rPr>
          <w:rFonts w:ascii="Arial" w:hAnsi="Arial" w:cs="Arial"/>
          <w:spacing w:val="10"/>
        </w:rPr>
        <w:t xml:space="preserve"> </w:t>
      </w:r>
      <w:r w:rsidRPr="003417F5">
        <w:rPr>
          <w:rFonts w:ascii="Arial" w:hAnsi="Arial" w:cs="Arial"/>
        </w:rPr>
        <w:t>mayor</w:t>
      </w:r>
      <w:r w:rsidRPr="003417F5">
        <w:rPr>
          <w:rFonts w:ascii="Arial" w:hAnsi="Arial" w:cs="Arial"/>
          <w:spacing w:val="80"/>
        </w:rPr>
        <w:t xml:space="preserve"> </w:t>
      </w:r>
      <w:r w:rsidRPr="003417F5">
        <w:rPr>
          <w:rFonts w:ascii="Arial" w:hAnsi="Arial" w:cs="Arial"/>
        </w:rPr>
        <w:t>edad,</w:t>
      </w:r>
      <w:r w:rsidRPr="003417F5">
        <w:rPr>
          <w:rFonts w:ascii="Arial" w:hAnsi="Arial" w:cs="Arial"/>
          <w:spacing w:val="77"/>
        </w:rPr>
        <w:t xml:space="preserve"> </w:t>
      </w:r>
      <w:r w:rsidRPr="003417F5">
        <w:rPr>
          <w:rFonts w:ascii="Arial" w:hAnsi="Arial" w:cs="Arial"/>
        </w:rPr>
        <w:t>será</w:t>
      </w:r>
      <w:r w:rsidRPr="003417F5">
        <w:rPr>
          <w:rFonts w:ascii="Arial" w:hAnsi="Arial" w:cs="Arial"/>
          <w:spacing w:val="61"/>
        </w:rPr>
        <w:t xml:space="preserve"> </w:t>
      </w:r>
      <w:r w:rsidRPr="003417F5">
        <w:rPr>
          <w:rFonts w:ascii="Arial" w:hAnsi="Arial" w:cs="Arial"/>
        </w:rPr>
        <w:t>evidente</w:t>
      </w:r>
      <w:r w:rsidRPr="003417F5">
        <w:rPr>
          <w:rFonts w:ascii="Arial" w:hAnsi="Arial" w:cs="Arial"/>
          <w:spacing w:val="62"/>
        </w:rPr>
        <w:t xml:space="preserve"> </w:t>
      </w:r>
      <w:r w:rsidRPr="003417F5">
        <w:rPr>
          <w:rFonts w:ascii="Arial" w:hAnsi="Arial" w:cs="Arial"/>
        </w:rPr>
        <w:t>una</w:t>
      </w:r>
      <w:r w:rsidRPr="003417F5">
        <w:rPr>
          <w:rFonts w:ascii="Arial" w:hAnsi="Arial" w:cs="Arial"/>
          <w:spacing w:val="44"/>
        </w:rPr>
        <w:t xml:space="preserve"> </w:t>
      </w:r>
      <w:r w:rsidRPr="003417F5">
        <w:rPr>
          <w:rFonts w:ascii="Arial" w:hAnsi="Arial" w:cs="Arial"/>
        </w:rPr>
        <w:t>mayor</w:t>
      </w:r>
      <w:r w:rsidRPr="003417F5">
        <w:rPr>
          <w:rFonts w:ascii="Arial" w:hAnsi="Arial" w:cs="Arial"/>
          <w:spacing w:val="63"/>
        </w:rPr>
        <w:t xml:space="preserve"> </w:t>
      </w:r>
      <w:r w:rsidRPr="003417F5">
        <w:rPr>
          <w:rFonts w:ascii="Arial" w:hAnsi="Arial" w:cs="Arial"/>
        </w:rPr>
        <w:t>discrepancia</w:t>
      </w:r>
      <w:r w:rsidRPr="003417F5">
        <w:rPr>
          <w:rFonts w:ascii="Arial" w:hAnsi="Arial" w:cs="Arial"/>
          <w:spacing w:val="44"/>
        </w:rPr>
        <w:t xml:space="preserve"> </w:t>
      </w:r>
      <w:r w:rsidRPr="003417F5">
        <w:rPr>
          <w:rFonts w:ascii="Arial" w:hAnsi="Arial" w:cs="Arial"/>
        </w:rPr>
        <w:t>en</w:t>
      </w:r>
      <w:r w:rsidRPr="003417F5">
        <w:rPr>
          <w:rFonts w:ascii="Arial" w:hAnsi="Arial" w:cs="Arial"/>
          <w:spacing w:val="61"/>
        </w:rPr>
        <w:t xml:space="preserve"> </w:t>
      </w:r>
      <w:r w:rsidRPr="003417F5">
        <w:rPr>
          <w:rFonts w:ascii="Arial" w:hAnsi="Arial" w:cs="Arial"/>
        </w:rPr>
        <w:t>sus</w:t>
      </w:r>
      <w:r w:rsidRPr="003417F5">
        <w:rPr>
          <w:rFonts w:ascii="Arial" w:hAnsi="Arial" w:cs="Arial"/>
          <w:spacing w:val="58"/>
        </w:rPr>
        <w:t xml:space="preserve"> </w:t>
      </w:r>
      <w:r w:rsidRPr="003417F5">
        <w:rPr>
          <w:rFonts w:ascii="Arial" w:hAnsi="Arial" w:cs="Arial"/>
        </w:rPr>
        <w:t>aprendizajes</w:t>
      </w:r>
      <w:r w:rsidRPr="003417F5">
        <w:rPr>
          <w:rFonts w:ascii="Arial" w:hAnsi="Arial" w:cs="Arial"/>
          <w:spacing w:val="58"/>
        </w:rPr>
        <w:t xml:space="preserve"> </w:t>
      </w:r>
      <w:r w:rsidRPr="003417F5">
        <w:rPr>
          <w:rFonts w:ascii="Arial" w:hAnsi="Arial" w:cs="Arial"/>
        </w:rPr>
        <w:t>y</w:t>
      </w:r>
      <w:r w:rsidRPr="003417F5">
        <w:rPr>
          <w:rFonts w:ascii="Arial" w:hAnsi="Arial" w:cs="Arial"/>
          <w:spacing w:val="58"/>
        </w:rPr>
        <w:t xml:space="preserve"> </w:t>
      </w:r>
      <w:r w:rsidRPr="003417F5">
        <w:rPr>
          <w:rFonts w:ascii="Arial" w:hAnsi="Arial" w:cs="Arial"/>
        </w:rPr>
        <w:t>los</w:t>
      </w:r>
    </w:p>
    <w:p w14:paraId="16EF0F14" w14:textId="77777777" w:rsidR="00787B68" w:rsidRPr="003417F5" w:rsidRDefault="00B82B06">
      <w:pPr>
        <w:pStyle w:val="Textoindependiente"/>
        <w:spacing w:before="35"/>
        <w:ind w:left="1399"/>
        <w:rPr>
          <w:rFonts w:ascii="Arial" w:hAnsi="Arial" w:cs="Arial"/>
        </w:rPr>
      </w:pPr>
      <w:r w:rsidRPr="003417F5">
        <w:rPr>
          <w:rFonts w:ascii="Arial" w:hAnsi="Arial" w:cs="Arial"/>
        </w:rPr>
        <w:t>aprendizajes</w:t>
      </w:r>
      <w:r w:rsidRPr="003417F5">
        <w:rPr>
          <w:rFonts w:ascii="Arial" w:hAnsi="Arial" w:cs="Arial"/>
          <w:spacing w:val="-9"/>
        </w:rPr>
        <w:t xml:space="preserve"> </w:t>
      </w:r>
      <w:r w:rsidRPr="003417F5">
        <w:rPr>
          <w:rFonts w:ascii="Arial" w:hAnsi="Arial" w:cs="Arial"/>
        </w:rPr>
        <w:t>que</w:t>
      </w:r>
      <w:r w:rsidRPr="003417F5">
        <w:rPr>
          <w:rFonts w:ascii="Arial" w:hAnsi="Arial" w:cs="Arial"/>
          <w:spacing w:val="-5"/>
        </w:rPr>
        <w:t xml:space="preserve"> </w:t>
      </w:r>
      <w:r w:rsidRPr="003417F5">
        <w:rPr>
          <w:rFonts w:ascii="Arial" w:hAnsi="Arial" w:cs="Arial"/>
        </w:rPr>
        <w:t>logran</w:t>
      </w:r>
      <w:r w:rsidRPr="003417F5">
        <w:rPr>
          <w:rFonts w:ascii="Arial" w:hAnsi="Arial" w:cs="Arial"/>
          <w:spacing w:val="-5"/>
        </w:rPr>
        <w:t xml:space="preserve"> </w:t>
      </w:r>
      <w:r w:rsidRPr="003417F5">
        <w:rPr>
          <w:rFonts w:ascii="Arial" w:hAnsi="Arial" w:cs="Arial"/>
        </w:rPr>
        <w:t>los</w:t>
      </w:r>
      <w:r w:rsidRPr="003417F5">
        <w:rPr>
          <w:rFonts w:ascii="Arial" w:hAnsi="Arial" w:cs="Arial"/>
          <w:spacing w:val="-8"/>
        </w:rPr>
        <w:t xml:space="preserve"> </w:t>
      </w:r>
      <w:r w:rsidRPr="003417F5">
        <w:rPr>
          <w:rFonts w:ascii="Arial" w:hAnsi="Arial" w:cs="Arial"/>
        </w:rPr>
        <w:t>compañeros</w:t>
      </w:r>
      <w:r w:rsidRPr="003417F5">
        <w:rPr>
          <w:rFonts w:ascii="Arial" w:hAnsi="Arial" w:cs="Arial"/>
          <w:spacing w:val="-9"/>
        </w:rPr>
        <w:t xml:space="preserve"> </w:t>
      </w:r>
      <w:r w:rsidRPr="003417F5">
        <w:rPr>
          <w:rFonts w:ascii="Arial" w:hAnsi="Arial" w:cs="Arial"/>
        </w:rPr>
        <w:t>de</w:t>
      </w:r>
      <w:r w:rsidRPr="003417F5">
        <w:rPr>
          <w:rFonts w:ascii="Arial" w:hAnsi="Arial" w:cs="Arial"/>
          <w:spacing w:val="-5"/>
        </w:rPr>
        <w:t xml:space="preserve"> </w:t>
      </w:r>
      <w:r w:rsidRPr="003417F5">
        <w:rPr>
          <w:rFonts w:ascii="Arial" w:hAnsi="Arial" w:cs="Arial"/>
        </w:rPr>
        <w:t>la</w:t>
      </w:r>
      <w:r w:rsidRPr="003417F5">
        <w:rPr>
          <w:rFonts w:ascii="Arial" w:hAnsi="Arial" w:cs="Arial"/>
          <w:spacing w:val="-4"/>
        </w:rPr>
        <w:t xml:space="preserve"> </w:t>
      </w:r>
      <w:r w:rsidRPr="003417F5">
        <w:rPr>
          <w:rFonts w:ascii="Arial" w:hAnsi="Arial" w:cs="Arial"/>
        </w:rPr>
        <w:t>misma</w:t>
      </w:r>
      <w:r w:rsidRPr="003417F5">
        <w:rPr>
          <w:rFonts w:ascii="Arial" w:hAnsi="Arial" w:cs="Arial"/>
          <w:spacing w:val="15"/>
        </w:rPr>
        <w:t xml:space="preserve"> </w:t>
      </w:r>
      <w:r w:rsidRPr="003417F5">
        <w:rPr>
          <w:rFonts w:ascii="Arial" w:hAnsi="Arial" w:cs="Arial"/>
        </w:rPr>
        <w:t>edad.</w:t>
      </w:r>
    </w:p>
    <w:p w14:paraId="6C222331" w14:textId="77777777" w:rsidR="00787B68" w:rsidRPr="003417F5" w:rsidRDefault="00B82B06" w:rsidP="00C2139E">
      <w:pPr>
        <w:pStyle w:val="Prrafodelista"/>
        <w:numPr>
          <w:ilvl w:val="0"/>
          <w:numId w:val="16"/>
        </w:numPr>
        <w:tabs>
          <w:tab w:val="left" w:pos="1382"/>
          <w:tab w:val="left" w:pos="1383"/>
        </w:tabs>
        <w:spacing w:before="35"/>
        <w:ind w:left="1383" w:hanging="337"/>
        <w:rPr>
          <w:rFonts w:ascii="Arial" w:hAnsi="Arial" w:cs="Arial"/>
        </w:rPr>
      </w:pPr>
      <w:r w:rsidRPr="003417F5">
        <w:rPr>
          <w:rFonts w:ascii="Arial" w:hAnsi="Arial" w:cs="Arial"/>
        </w:rPr>
        <w:t>Se</w:t>
      </w:r>
      <w:r w:rsidRPr="003417F5">
        <w:rPr>
          <w:rFonts w:ascii="Arial" w:hAnsi="Arial" w:cs="Arial"/>
          <w:spacing w:val="17"/>
        </w:rPr>
        <w:t xml:space="preserve"> </w:t>
      </w:r>
      <w:r w:rsidRPr="003417F5">
        <w:rPr>
          <w:rFonts w:ascii="Arial" w:hAnsi="Arial" w:cs="Arial"/>
        </w:rPr>
        <w:t>les</w:t>
      </w:r>
      <w:r w:rsidRPr="003417F5">
        <w:rPr>
          <w:rFonts w:ascii="Arial" w:hAnsi="Arial" w:cs="Arial"/>
          <w:spacing w:val="-4"/>
        </w:rPr>
        <w:t xml:space="preserve"> </w:t>
      </w:r>
      <w:r w:rsidRPr="003417F5">
        <w:rPr>
          <w:rFonts w:ascii="Arial" w:hAnsi="Arial" w:cs="Arial"/>
        </w:rPr>
        <w:t>dificulta</w:t>
      </w:r>
      <w:r w:rsidRPr="003417F5">
        <w:rPr>
          <w:rFonts w:ascii="Arial" w:hAnsi="Arial" w:cs="Arial"/>
          <w:spacing w:val="-15"/>
        </w:rPr>
        <w:t xml:space="preserve"> </w:t>
      </w:r>
      <w:r w:rsidRPr="003417F5">
        <w:rPr>
          <w:rFonts w:ascii="Arial" w:hAnsi="Arial" w:cs="Arial"/>
        </w:rPr>
        <w:t>comprender</w:t>
      </w:r>
      <w:r w:rsidRPr="003417F5">
        <w:rPr>
          <w:rFonts w:ascii="Arial" w:hAnsi="Arial" w:cs="Arial"/>
          <w:spacing w:val="2"/>
        </w:rPr>
        <w:t xml:space="preserve"> </w:t>
      </w:r>
      <w:r w:rsidRPr="003417F5">
        <w:rPr>
          <w:rFonts w:ascii="Arial" w:hAnsi="Arial" w:cs="Arial"/>
        </w:rPr>
        <w:t>el</w:t>
      </w:r>
      <w:r w:rsidRPr="003417F5">
        <w:rPr>
          <w:rFonts w:ascii="Arial" w:hAnsi="Arial" w:cs="Arial"/>
          <w:spacing w:val="-6"/>
        </w:rPr>
        <w:t xml:space="preserve"> </w:t>
      </w:r>
      <w:r w:rsidRPr="003417F5">
        <w:rPr>
          <w:rFonts w:ascii="Arial" w:hAnsi="Arial" w:cs="Arial"/>
        </w:rPr>
        <w:t>mundo</w:t>
      </w:r>
      <w:r w:rsidRPr="003417F5">
        <w:rPr>
          <w:rFonts w:ascii="Arial" w:hAnsi="Arial" w:cs="Arial"/>
          <w:spacing w:val="-1"/>
        </w:rPr>
        <w:t xml:space="preserve"> </w:t>
      </w:r>
      <w:r w:rsidRPr="003417F5">
        <w:rPr>
          <w:rFonts w:ascii="Arial" w:hAnsi="Arial" w:cs="Arial"/>
        </w:rPr>
        <w:t>que</w:t>
      </w:r>
      <w:r w:rsidRPr="003417F5">
        <w:rPr>
          <w:rFonts w:ascii="Arial" w:hAnsi="Arial" w:cs="Arial"/>
          <w:spacing w:val="-2"/>
        </w:rPr>
        <w:t xml:space="preserve"> </w:t>
      </w:r>
      <w:r w:rsidRPr="003417F5">
        <w:rPr>
          <w:rFonts w:ascii="Arial" w:hAnsi="Arial" w:cs="Arial"/>
        </w:rPr>
        <w:t>los</w:t>
      </w:r>
      <w:r w:rsidRPr="003417F5">
        <w:rPr>
          <w:rFonts w:ascii="Arial" w:hAnsi="Arial" w:cs="Arial"/>
          <w:spacing w:val="-4"/>
        </w:rPr>
        <w:t xml:space="preserve"> </w:t>
      </w:r>
      <w:r w:rsidRPr="003417F5">
        <w:rPr>
          <w:rFonts w:ascii="Arial" w:hAnsi="Arial" w:cs="Arial"/>
        </w:rPr>
        <w:t>rodea</w:t>
      </w:r>
      <w:r w:rsidRPr="003417F5">
        <w:rPr>
          <w:rFonts w:ascii="Arial" w:hAnsi="Arial" w:cs="Arial"/>
          <w:spacing w:val="-19"/>
        </w:rPr>
        <w:t xml:space="preserve"> </w:t>
      </w:r>
      <w:r w:rsidRPr="003417F5">
        <w:rPr>
          <w:rFonts w:ascii="Arial" w:hAnsi="Arial" w:cs="Arial"/>
        </w:rPr>
        <w:t>y</w:t>
      </w:r>
      <w:r w:rsidRPr="003417F5">
        <w:rPr>
          <w:rFonts w:ascii="Arial" w:hAnsi="Arial" w:cs="Arial"/>
          <w:spacing w:val="-5"/>
        </w:rPr>
        <w:t xml:space="preserve"> </w:t>
      </w:r>
      <w:r w:rsidRPr="003417F5">
        <w:rPr>
          <w:rFonts w:ascii="Arial" w:hAnsi="Arial" w:cs="Arial"/>
        </w:rPr>
        <w:t>a</w:t>
      </w:r>
      <w:r w:rsidRPr="003417F5">
        <w:rPr>
          <w:rFonts w:ascii="Arial" w:hAnsi="Arial" w:cs="Arial"/>
          <w:spacing w:val="-19"/>
        </w:rPr>
        <w:t xml:space="preserve"> </w:t>
      </w:r>
      <w:r w:rsidRPr="003417F5">
        <w:rPr>
          <w:rFonts w:ascii="Arial" w:hAnsi="Arial" w:cs="Arial"/>
        </w:rPr>
        <w:t>sí</w:t>
      </w:r>
      <w:r w:rsidRPr="003417F5">
        <w:rPr>
          <w:rFonts w:ascii="Arial" w:hAnsi="Arial" w:cs="Arial"/>
          <w:spacing w:val="16"/>
        </w:rPr>
        <w:t xml:space="preserve"> </w:t>
      </w:r>
      <w:r w:rsidRPr="003417F5">
        <w:rPr>
          <w:rFonts w:ascii="Arial" w:hAnsi="Arial" w:cs="Arial"/>
        </w:rPr>
        <w:t>mismos</w:t>
      </w:r>
    </w:p>
    <w:p w14:paraId="74AD0017" w14:textId="77777777" w:rsidR="00787B68" w:rsidRPr="003417F5" w:rsidRDefault="00B82B06" w:rsidP="00C2139E">
      <w:pPr>
        <w:pStyle w:val="Prrafodelista"/>
        <w:numPr>
          <w:ilvl w:val="0"/>
          <w:numId w:val="16"/>
        </w:numPr>
        <w:tabs>
          <w:tab w:val="left" w:pos="1382"/>
          <w:tab w:val="left" w:pos="1383"/>
        </w:tabs>
        <w:spacing w:before="36"/>
        <w:ind w:left="1383" w:hanging="337"/>
        <w:rPr>
          <w:rFonts w:ascii="Arial" w:hAnsi="Arial" w:cs="Arial"/>
        </w:rPr>
      </w:pPr>
      <w:r w:rsidRPr="003417F5">
        <w:rPr>
          <w:rFonts w:ascii="Arial" w:hAnsi="Arial" w:cs="Arial"/>
        </w:rPr>
        <w:t>Pensamiento</w:t>
      </w:r>
      <w:r w:rsidRPr="003417F5">
        <w:rPr>
          <w:rFonts w:ascii="Arial" w:hAnsi="Arial" w:cs="Arial"/>
          <w:spacing w:val="-4"/>
        </w:rPr>
        <w:t xml:space="preserve"> </w:t>
      </w:r>
      <w:r w:rsidRPr="003417F5">
        <w:rPr>
          <w:rFonts w:ascii="Arial" w:hAnsi="Arial" w:cs="Arial"/>
        </w:rPr>
        <w:t>poco</w:t>
      </w:r>
      <w:r w:rsidRPr="003417F5">
        <w:rPr>
          <w:rFonts w:ascii="Arial" w:hAnsi="Arial" w:cs="Arial"/>
          <w:spacing w:val="-4"/>
        </w:rPr>
        <w:t xml:space="preserve"> </w:t>
      </w:r>
      <w:r w:rsidRPr="003417F5">
        <w:rPr>
          <w:rFonts w:ascii="Arial" w:hAnsi="Arial" w:cs="Arial"/>
        </w:rPr>
        <w:t>flexible</w:t>
      </w:r>
      <w:r w:rsidRPr="003417F5">
        <w:rPr>
          <w:rFonts w:ascii="Arial" w:hAnsi="Arial" w:cs="Arial"/>
          <w:spacing w:val="-3"/>
        </w:rPr>
        <w:t xml:space="preserve"> </w:t>
      </w:r>
      <w:r w:rsidRPr="003417F5">
        <w:rPr>
          <w:rFonts w:ascii="Arial" w:hAnsi="Arial" w:cs="Arial"/>
        </w:rPr>
        <w:t>y</w:t>
      </w:r>
      <w:r w:rsidRPr="003417F5">
        <w:rPr>
          <w:rFonts w:ascii="Arial" w:hAnsi="Arial" w:cs="Arial"/>
          <w:spacing w:val="-8"/>
        </w:rPr>
        <w:t xml:space="preserve"> </w:t>
      </w:r>
      <w:r w:rsidRPr="003417F5">
        <w:rPr>
          <w:rFonts w:ascii="Arial" w:hAnsi="Arial" w:cs="Arial"/>
        </w:rPr>
        <w:t>limitado</w:t>
      </w:r>
      <w:r w:rsidRPr="003417F5">
        <w:rPr>
          <w:rFonts w:ascii="Arial" w:hAnsi="Arial" w:cs="Arial"/>
          <w:spacing w:val="-3"/>
        </w:rPr>
        <w:t xml:space="preserve"> </w:t>
      </w:r>
      <w:r w:rsidRPr="003417F5">
        <w:rPr>
          <w:rFonts w:ascii="Arial" w:hAnsi="Arial" w:cs="Arial"/>
        </w:rPr>
        <w:t>para</w:t>
      </w:r>
      <w:r w:rsidRPr="003417F5">
        <w:rPr>
          <w:rFonts w:ascii="Arial" w:hAnsi="Arial" w:cs="Arial"/>
          <w:spacing w:val="16"/>
        </w:rPr>
        <w:t xml:space="preserve"> </w:t>
      </w:r>
      <w:r w:rsidRPr="003417F5">
        <w:rPr>
          <w:rFonts w:ascii="Arial" w:hAnsi="Arial" w:cs="Arial"/>
        </w:rPr>
        <w:t>utilizar</w:t>
      </w:r>
      <w:r w:rsidRPr="003417F5">
        <w:rPr>
          <w:rFonts w:ascii="Arial" w:hAnsi="Arial" w:cs="Arial"/>
          <w:spacing w:val="-2"/>
        </w:rPr>
        <w:t xml:space="preserve"> </w:t>
      </w:r>
      <w:r w:rsidRPr="003417F5">
        <w:rPr>
          <w:rFonts w:ascii="Arial" w:hAnsi="Arial" w:cs="Arial"/>
        </w:rPr>
        <w:t>planes</w:t>
      </w:r>
      <w:r w:rsidRPr="003417F5">
        <w:rPr>
          <w:rFonts w:ascii="Arial" w:hAnsi="Arial" w:cs="Arial"/>
          <w:spacing w:val="-7"/>
        </w:rPr>
        <w:t xml:space="preserve"> </w:t>
      </w:r>
      <w:r w:rsidRPr="003417F5">
        <w:rPr>
          <w:rFonts w:ascii="Arial" w:hAnsi="Arial" w:cs="Arial"/>
        </w:rPr>
        <w:t>o</w:t>
      </w:r>
      <w:r w:rsidRPr="003417F5">
        <w:rPr>
          <w:rFonts w:ascii="Arial" w:hAnsi="Arial" w:cs="Arial"/>
          <w:spacing w:val="15"/>
        </w:rPr>
        <w:t xml:space="preserve"> </w:t>
      </w:r>
      <w:r w:rsidRPr="003417F5">
        <w:rPr>
          <w:rFonts w:ascii="Arial" w:hAnsi="Arial" w:cs="Arial"/>
        </w:rPr>
        <w:t>estrategias</w:t>
      </w:r>
      <w:r w:rsidRPr="003417F5">
        <w:rPr>
          <w:rFonts w:ascii="Arial" w:hAnsi="Arial" w:cs="Arial"/>
          <w:spacing w:val="-7"/>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control</w:t>
      </w:r>
    </w:p>
    <w:p w14:paraId="2BE964C6" w14:textId="77777777" w:rsidR="00787B68" w:rsidRPr="003417F5" w:rsidRDefault="00787B68">
      <w:pPr>
        <w:pStyle w:val="Textoindependiente"/>
        <w:spacing w:before="2"/>
        <w:rPr>
          <w:rFonts w:ascii="Arial" w:hAnsi="Arial" w:cs="Arial"/>
          <w:sz w:val="21"/>
        </w:rPr>
      </w:pPr>
    </w:p>
    <w:p w14:paraId="33CBC17E" w14:textId="77777777" w:rsidR="00787B68" w:rsidRPr="003417F5" w:rsidRDefault="00B82B06">
      <w:pPr>
        <w:pStyle w:val="Ttulo4"/>
      </w:pPr>
      <w:r w:rsidRPr="003417F5">
        <w:t>SUGERENCIAS</w:t>
      </w:r>
      <w:r w:rsidRPr="003417F5">
        <w:rPr>
          <w:spacing w:val="1"/>
        </w:rPr>
        <w:t xml:space="preserve"> </w:t>
      </w:r>
      <w:r w:rsidRPr="003417F5">
        <w:t>PARA</w:t>
      </w:r>
      <w:r w:rsidRPr="003417F5">
        <w:rPr>
          <w:spacing w:val="-14"/>
        </w:rPr>
        <w:t xml:space="preserve"> </w:t>
      </w:r>
      <w:r w:rsidRPr="003417F5">
        <w:t>EL</w:t>
      </w:r>
      <w:r w:rsidRPr="003417F5">
        <w:rPr>
          <w:spacing w:val="11"/>
        </w:rPr>
        <w:t xml:space="preserve"> </w:t>
      </w:r>
      <w:r w:rsidRPr="003417F5">
        <w:t>PIAR:</w:t>
      </w:r>
    </w:p>
    <w:p w14:paraId="2ACAD624" w14:textId="77777777" w:rsidR="00787B68" w:rsidRPr="003417F5" w:rsidRDefault="00787B68">
      <w:pPr>
        <w:pStyle w:val="Textoindependiente"/>
        <w:spacing w:before="2"/>
        <w:rPr>
          <w:rFonts w:ascii="Arial" w:hAnsi="Arial" w:cs="Arial"/>
          <w:b/>
          <w:sz w:val="21"/>
        </w:rPr>
      </w:pPr>
    </w:p>
    <w:p w14:paraId="4285F4FA" w14:textId="77777777" w:rsidR="00787B68" w:rsidRPr="003417F5" w:rsidRDefault="00B82B06" w:rsidP="00C2139E">
      <w:pPr>
        <w:pStyle w:val="Prrafodelista"/>
        <w:numPr>
          <w:ilvl w:val="0"/>
          <w:numId w:val="16"/>
        </w:numPr>
        <w:tabs>
          <w:tab w:val="left" w:pos="1382"/>
          <w:tab w:val="left" w:pos="1383"/>
        </w:tabs>
        <w:ind w:left="1383" w:hanging="337"/>
        <w:rPr>
          <w:rFonts w:ascii="Arial" w:hAnsi="Arial" w:cs="Arial"/>
        </w:rPr>
      </w:pPr>
      <w:r w:rsidRPr="003417F5">
        <w:rPr>
          <w:rFonts w:ascii="Arial" w:hAnsi="Arial" w:cs="Arial"/>
        </w:rPr>
        <w:t>Facilitar</w:t>
      </w:r>
      <w:r w:rsidRPr="003417F5">
        <w:rPr>
          <w:rFonts w:ascii="Arial" w:hAnsi="Arial" w:cs="Arial"/>
          <w:spacing w:val="19"/>
        </w:rPr>
        <w:t xml:space="preserve"> </w:t>
      </w:r>
      <w:r w:rsidRPr="003417F5">
        <w:rPr>
          <w:rFonts w:ascii="Arial" w:hAnsi="Arial" w:cs="Arial"/>
        </w:rPr>
        <w:t>fotocopias</w:t>
      </w:r>
      <w:r w:rsidRPr="003417F5">
        <w:rPr>
          <w:rFonts w:ascii="Arial" w:hAnsi="Arial" w:cs="Arial"/>
          <w:spacing w:val="-6"/>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los</w:t>
      </w:r>
      <w:r w:rsidRPr="003417F5">
        <w:rPr>
          <w:rFonts w:ascii="Arial" w:hAnsi="Arial" w:cs="Arial"/>
          <w:spacing w:val="-6"/>
        </w:rPr>
        <w:t xml:space="preserve"> </w:t>
      </w:r>
      <w:r w:rsidRPr="003417F5">
        <w:rPr>
          <w:rFonts w:ascii="Arial" w:hAnsi="Arial" w:cs="Arial"/>
        </w:rPr>
        <w:t>resúmenes</w:t>
      </w:r>
      <w:r w:rsidRPr="003417F5">
        <w:rPr>
          <w:rFonts w:ascii="Arial" w:hAnsi="Arial" w:cs="Arial"/>
          <w:spacing w:val="-6"/>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materia</w:t>
      </w:r>
      <w:r w:rsidRPr="003417F5">
        <w:rPr>
          <w:rFonts w:ascii="Arial" w:hAnsi="Arial" w:cs="Arial"/>
          <w:spacing w:val="-20"/>
        </w:rPr>
        <w:t xml:space="preserve"> </w:t>
      </w:r>
      <w:r w:rsidRPr="003417F5">
        <w:rPr>
          <w:rFonts w:ascii="Arial" w:hAnsi="Arial" w:cs="Arial"/>
        </w:rPr>
        <w:t>que</w:t>
      </w:r>
      <w:r w:rsidRPr="003417F5">
        <w:rPr>
          <w:rFonts w:ascii="Arial" w:hAnsi="Arial" w:cs="Arial"/>
          <w:spacing w:val="-2"/>
        </w:rPr>
        <w:t xml:space="preserve"> </w:t>
      </w:r>
      <w:r w:rsidRPr="003417F5">
        <w:rPr>
          <w:rFonts w:ascii="Arial" w:hAnsi="Arial" w:cs="Arial"/>
        </w:rPr>
        <w:t>sea</w:t>
      </w:r>
      <w:r w:rsidRPr="003417F5">
        <w:rPr>
          <w:rFonts w:ascii="Arial" w:hAnsi="Arial" w:cs="Arial"/>
          <w:spacing w:val="-20"/>
        </w:rPr>
        <w:t xml:space="preserve"> </w:t>
      </w:r>
      <w:r w:rsidRPr="003417F5">
        <w:rPr>
          <w:rFonts w:ascii="Arial" w:hAnsi="Arial" w:cs="Arial"/>
        </w:rPr>
        <w:t>para</w:t>
      </w:r>
      <w:r w:rsidRPr="003417F5">
        <w:rPr>
          <w:rFonts w:ascii="Arial" w:hAnsi="Arial" w:cs="Arial"/>
          <w:spacing w:val="18"/>
        </w:rPr>
        <w:t xml:space="preserve"> </w:t>
      </w:r>
      <w:r w:rsidRPr="003417F5">
        <w:rPr>
          <w:rFonts w:ascii="Arial" w:hAnsi="Arial" w:cs="Arial"/>
        </w:rPr>
        <w:t>evaluaciones</w:t>
      </w:r>
    </w:p>
    <w:p w14:paraId="2813E2C1" w14:textId="77777777" w:rsidR="00787B68" w:rsidRPr="003417F5" w:rsidRDefault="00B82B06" w:rsidP="00C2139E">
      <w:pPr>
        <w:pStyle w:val="Prrafodelista"/>
        <w:numPr>
          <w:ilvl w:val="0"/>
          <w:numId w:val="16"/>
        </w:numPr>
        <w:tabs>
          <w:tab w:val="left" w:pos="1382"/>
          <w:tab w:val="left" w:pos="1383"/>
        </w:tabs>
        <w:spacing w:before="35"/>
        <w:ind w:left="1383" w:hanging="337"/>
        <w:rPr>
          <w:rFonts w:ascii="Arial" w:hAnsi="Arial" w:cs="Arial"/>
        </w:rPr>
      </w:pPr>
      <w:r w:rsidRPr="003417F5">
        <w:rPr>
          <w:rFonts w:ascii="Arial" w:hAnsi="Arial" w:cs="Arial"/>
        </w:rPr>
        <w:t>Reducir</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redacción</w:t>
      </w:r>
      <w:r w:rsidRPr="003417F5">
        <w:rPr>
          <w:rFonts w:ascii="Arial" w:hAnsi="Arial" w:cs="Arial"/>
          <w:spacing w:val="-3"/>
        </w:rPr>
        <w:t xml:space="preserve"> </w:t>
      </w:r>
      <w:r w:rsidRPr="003417F5">
        <w:rPr>
          <w:rFonts w:ascii="Arial" w:hAnsi="Arial" w:cs="Arial"/>
        </w:rPr>
        <w:t>de</w:t>
      </w:r>
      <w:r w:rsidRPr="003417F5">
        <w:rPr>
          <w:rFonts w:ascii="Arial" w:hAnsi="Arial" w:cs="Arial"/>
          <w:spacing w:val="7"/>
        </w:rPr>
        <w:t xml:space="preserve"> </w:t>
      </w:r>
      <w:r w:rsidRPr="003417F5">
        <w:rPr>
          <w:rFonts w:ascii="Arial" w:hAnsi="Arial" w:cs="Arial"/>
        </w:rPr>
        <w:t>palabras</w:t>
      </w:r>
      <w:r w:rsidRPr="003417F5">
        <w:rPr>
          <w:rFonts w:ascii="Arial" w:hAnsi="Arial" w:cs="Arial"/>
          <w:spacing w:val="12"/>
        </w:rPr>
        <w:t xml:space="preserve"> </w:t>
      </w:r>
      <w:r w:rsidRPr="003417F5">
        <w:rPr>
          <w:rFonts w:ascii="Arial" w:hAnsi="Arial" w:cs="Arial"/>
        </w:rPr>
        <w:t>según</w:t>
      </w:r>
      <w:r w:rsidRPr="003417F5">
        <w:rPr>
          <w:rFonts w:ascii="Arial" w:hAnsi="Arial" w:cs="Arial"/>
          <w:spacing w:val="-3"/>
        </w:rPr>
        <w:t xml:space="preserve"> </w:t>
      </w:r>
      <w:r w:rsidRPr="003417F5">
        <w:rPr>
          <w:rFonts w:ascii="Arial" w:hAnsi="Arial" w:cs="Arial"/>
        </w:rPr>
        <w:t>las</w:t>
      </w:r>
      <w:r w:rsidRPr="003417F5">
        <w:rPr>
          <w:rFonts w:ascii="Arial" w:hAnsi="Arial" w:cs="Arial"/>
          <w:spacing w:val="13"/>
        </w:rPr>
        <w:t xml:space="preserve"> </w:t>
      </w:r>
      <w:r w:rsidRPr="003417F5">
        <w:rPr>
          <w:rFonts w:ascii="Arial" w:hAnsi="Arial" w:cs="Arial"/>
        </w:rPr>
        <w:t>necesidades</w:t>
      </w:r>
      <w:r w:rsidRPr="003417F5">
        <w:rPr>
          <w:rFonts w:ascii="Arial" w:hAnsi="Arial" w:cs="Arial"/>
          <w:spacing w:val="-6"/>
        </w:rPr>
        <w:t xml:space="preserve"> </w:t>
      </w:r>
      <w:r w:rsidRPr="003417F5">
        <w:rPr>
          <w:rFonts w:ascii="Arial" w:hAnsi="Arial" w:cs="Arial"/>
        </w:rPr>
        <w:t>del</w:t>
      </w:r>
      <w:r w:rsidRPr="003417F5">
        <w:rPr>
          <w:rFonts w:ascii="Arial" w:hAnsi="Arial" w:cs="Arial"/>
          <w:spacing w:val="-8"/>
        </w:rPr>
        <w:t xml:space="preserve"> </w:t>
      </w:r>
      <w:r w:rsidRPr="003417F5">
        <w:rPr>
          <w:rFonts w:ascii="Arial" w:hAnsi="Arial" w:cs="Arial"/>
        </w:rPr>
        <w:t>estudiante</w:t>
      </w:r>
    </w:p>
    <w:p w14:paraId="1DEEC7FA" w14:textId="77777777" w:rsidR="00787B68" w:rsidRPr="003417F5" w:rsidRDefault="00B82B06" w:rsidP="00C2139E">
      <w:pPr>
        <w:pStyle w:val="Prrafodelista"/>
        <w:numPr>
          <w:ilvl w:val="0"/>
          <w:numId w:val="16"/>
        </w:numPr>
        <w:tabs>
          <w:tab w:val="left" w:pos="1382"/>
          <w:tab w:val="left" w:pos="1383"/>
        </w:tabs>
        <w:spacing w:before="35"/>
        <w:ind w:left="1383" w:hanging="337"/>
        <w:rPr>
          <w:rFonts w:ascii="Arial" w:hAnsi="Arial" w:cs="Arial"/>
        </w:rPr>
      </w:pPr>
      <w:r w:rsidRPr="003417F5">
        <w:rPr>
          <w:rFonts w:ascii="Arial" w:hAnsi="Arial" w:cs="Arial"/>
        </w:rPr>
        <w:t>Sentar</w:t>
      </w:r>
      <w:r w:rsidRPr="003417F5">
        <w:rPr>
          <w:rFonts w:ascii="Arial" w:hAnsi="Arial" w:cs="Arial"/>
          <w:spacing w:val="1"/>
        </w:rPr>
        <w:t xml:space="preserve"> </w:t>
      </w:r>
      <w:r w:rsidRPr="003417F5">
        <w:rPr>
          <w:rFonts w:ascii="Arial" w:hAnsi="Arial" w:cs="Arial"/>
        </w:rPr>
        <w:t>al</w:t>
      </w:r>
      <w:r w:rsidRPr="003417F5">
        <w:rPr>
          <w:rFonts w:ascii="Arial" w:hAnsi="Arial" w:cs="Arial"/>
          <w:spacing w:val="31"/>
        </w:rPr>
        <w:t xml:space="preserve"> </w:t>
      </w:r>
      <w:r w:rsidRPr="003417F5">
        <w:rPr>
          <w:rFonts w:ascii="Arial" w:hAnsi="Arial" w:cs="Arial"/>
        </w:rPr>
        <w:t>estudiante</w:t>
      </w:r>
      <w:r w:rsidRPr="003417F5">
        <w:rPr>
          <w:rFonts w:ascii="Arial" w:hAnsi="Arial" w:cs="Arial"/>
          <w:spacing w:val="-1"/>
        </w:rPr>
        <w:t xml:space="preserve"> </w:t>
      </w:r>
      <w:r w:rsidRPr="003417F5">
        <w:rPr>
          <w:rFonts w:ascii="Arial" w:hAnsi="Arial" w:cs="Arial"/>
        </w:rPr>
        <w:t>cerca</w:t>
      </w:r>
      <w:r w:rsidRPr="003417F5">
        <w:rPr>
          <w:rFonts w:ascii="Arial" w:hAnsi="Arial" w:cs="Arial"/>
          <w:spacing w:val="-19"/>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una</w:t>
      </w:r>
      <w:r w:rsidRPr="003417F5">
        <w:rPr>
          <w:rFonts w:ascii="Arial" w:hAnsi="Arial" w:cs="Arial"/>
          <w:spacing w:val="-19"/>
        </w:rPr>
        <w:t xml:space="preserve"> </w:t>
      </w:r>
      <w:r w:rsidRPr="003417F5">
        <w:rPr>
          <w:rFonts w:ascii="Arial" w:hAnsi="Arial" w:cs="Arial"/>
        </w:rPr>
        <w:t>ventana para</w:t>
      </w:r>
      <w:r w:rsidRPr="003417F5">
        <w:rPr>
          <w:rFonts w:ascii="Arial" w:hAnsi="Arial" w:cs="Arial"/>
          <w:spacing w:val="19"/>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tenga</w:t>
      </w:r>
      <w:r w:rsidRPr="003417F5">
        <w:rPr>
          <w:rFonts w:ascii="Arial" w:hAnsi="Arial" w:cs="Arial"/>
          <w:spacing w:val="-19"/>
        </w:rPr>
        <w:t xml:space="preserve"> </w:t>
      </w:r>
      <w:r w:rsidRPr="003417F5">
        <w:rPr>
          <w:rFonts w:ascii="Arial" w:hAnsi="Arial" w:cs="Arial"/>
        </w:rPr>
        <w:t>buena</w:t>
      </w:r>
      <w:r w:rsidRPr="003417F5">
        <w:rPr>
          <w:rFonts w:ascii="Arial" w:hAnsi="Arial" w:cs="Arial"/>
          <w:spacing w:val="-19"/>
        </w:rPr>
        <w:t xml:space="preserve"> </w:t>
      </w:r>
      <w:r w:rsidRPr="003417F5">
        <w:rPr>
          <w:rFonts w:ascii="Arial" w:hAnsi="Arial" w:cs="Arial"/>
        </w:rPr>
        <w:t>iluminación</w:t>
      </w:r>
    </w:p>
    <w:p w14:paraId="6C7A8EB2" w14:textId="54E13533" w:rsidR="00787B68" w:rsidRPr="003417F5" w:rsidRDefault="00B82B06" w:rsidP="00C2139E">
      <w:pPr>
        <w:pStyle w:val="Prrafodelista"/>
        <w:numPr>
          <w:ilvl w:val="0"/>
          <w:numId w:val="16"/>
        </w:numPr>
        <w:tabs>
          <w:tab w:val="left" w:pos="1382"/>
          <w:tab w:val="left" w:pos="1383"/>
        </w:tabs>
        <w:spacing w:before="35" w:line="273" w:lineRule="auto"/>
        <w:ind w:right="981" w:hanging="352"/>
        <w:rPr>
          <w:rFonts w:ascii="Arial" w:hAnsi="Arial" w:cs="Arial"/>
        </w:rPr>
      </w:pPr>
      <w:r w:rsidRPr="003417F5">
        <w:rPr>
          <w:rFonts w:ascii="Arial" w:hAnsi="Arial" w:cs="Arial"/>
        </w:rPr>
        <w:t>Escribir</w:t>
      </w:r>
      <w:r w:rsidRPr="003417F5">
        <w:rPr>
          <w:rFonts w:ascii="Arial" w:hAnsi="Arial" w:cs="Arial"/>
          <w:spacing w:val="43"/>
        </w:rPr>
        <w:t xml:space="preserve"> </w:t>
      </w:r>
      <w:r w:rsidRPr="003417F5">
        <w:rPr>
          <w:rFonts w:ascii="Arial" w:hAnsi="Arial" w:cs="Arial"/>
        </w:rPr>
        <w:t>la</w:t>
      </w:r>
      <w:r w:rsidRPr="003417F5">
        <w:rPr>
          <w:rFonts w:ascii="Arial" w:hAnsi="Arial" w:cs="Arial"/>
          <w:spacing w:val="25"/>
        </w:rPr>
        <w:t xml:space="preserve"> </w:t>
      </w:r>
      <w:r w:rsidRPr="003417F5">
        <w:rPr>
          <w:rFonts w:ascii="Arial" w:hAnsi="Arial" w:cs="Arial"/>
        </w:rPr>
        <w:t>tarea</w:t>
      </w:r>
      <w:r w:rsidRPr="003417F5">
        <w:rPr>
          <w:rFonts w:ascii="Arial" w:hAnsi="Arial" w:cs="Arial"/>
          <w:spacing w:val="26"/>
        </w:rPr>
        <w:t xml:space="preserve"> </w:t>
      </w:r>
      <w:r w:rsidRPr="003417F5">
        <w:rPr>
          <w:rFonts w:ascii="Arial" w:hAnsi="Arial" w:cs="Arial"/>
        </w:rPr>
        <w:t>al</w:t>
      </w:r>
      <w:r w:rsidRPr="003417F5">
        <w:rPr>
          <w:rFonts w:ascii="Arial" w:hAnsi="Arial" w:cs="Arial"/>
          <w:spacing w:val="36"/>
        </w:rPr>
        <w:t xml:space="preserve"> </w:t>
      </w:r>
      <w:r w:rsidRPr="003417F5">
        <w:rPr>
          <w:rFonts w:ascii="Arial" w:hAnsi="Arial" w:cs="Arial"/>
        </w:rPr>
        <w:t>inicio</w:t>
      </w:r>
      <w:r w:rsidRPr="003417F5">
        <w:rPr>
          <w:rFonts w:ascii="Arial" w:hAnsi="Arial" w:cs="Arial"/>
          <w:spacing w:val="41"/>
        </w:rPr>
        <w:t xml:space="preserve"> </w:t>
      </w:r>
      <w:r w:rsidRPr="003417F5">
        <w:rPr>
          <w:rFonts w:ascii="Arial" w:hAnsi="Arial" w:cs="Arial"/>
        </w:rPr>
        <w:t>de</w:t>
      </w:r>
      <w:r w:rsidRPr="003417F5">
        <w:rPr>
          <w:rFonts w:ascii="Arial" w:hAnsi="Arial" w:cs="Arial"/>
          <w:spacing w:val="25"/>
        </w:rPr>
        <w:t xml:space="preserve"> </w:t>
      </w:r>
      <w:r w:rsidRPr="003417F5">
        <w:rPr>
          <w:rFonts w:ascii="Arial" w:hAnsi="Arial" w:cs="Arial"/>
        </w:rPr>
        <w:t>la</w:t>
      </w:r>
      <w:r w:rsidRPr="003417F5">
        <w:rPr>
          <w:rFonts w:ascii="Arial" w:hAnsi="Arial" w:cs="Arial"/>
          <w:spacing w:val="8"/>
        </w:rPr>
        <w:t xml:space="preserve"> </w:t>
      </w:r>
      <w:r w:rsidRPr="003417F5">
        <w:rPr>
          <w:rFonts w:ascii="Arial" w:hAnsi="Arial" w:cs="Arial"/>
        </w:rPr>
        <w:t>clase.</w:t>
      </w:r>
      <w:r w:rsidRPr="003417F5">
        <w:rPr>
          <w:rFonts w:ascii="Arial" w:hAnsi="Arial" w:cs="Arial"/>
          <w:spacing w:val="24"/>
        </w:rPr>
        <w:t xml:space="preserve"> </w:t>
      </w:r>
      <w:r w:rsidRPr="003417F5">
        <w:rPr>
          <w:rFonts w:ascii="Arial" w:hAnsi="Arial" w:cs="Arial"/>
        </w:rPr>
        <w:t>Esto</w:t>
      </w:r>
      <w:r w:rsidRPr="003417F5">
        <w:rPr>
          <w:rFonts w:ascii="Arial" w:hAnsi="Arial" w:cs="Arial"/>
          <w:spacing w:val="24"/>
        </w:rPr>
        <w:t xml:space="preserve"> </w:t>
      </w:r>
      <w:r w:rsidRPr="003417F5">
        <w:rPr>
          <w:rFonts w:ascii="Arial" w:hAnsi="Arial" w:cs="Arial"/>
        </w:rPr>
        <w:t>es</w:t>
      </w:r>
      <w:r w:rsidRPr="003417F5">
        <w:rPr>
          <w:rFonts w:ascii="Arial" w:hAnsi="Arial" w:cs="Arial"/>
          <w:spacing w:val="21"/>
        </w:rPr>
        <w:t xml:space="preserve"> </w:t>
      </w:r>
      <w:r w:rsidRPr="003417F5">
        <w:rPr>
          <w:rFonts w:ascii="Arial" w:hAnsi="Arial" w:cs="Arial"/>
        </w:rPr>
        <w:t>con</w:t>
      </w:r>
      <w:r w:rsidRPr="003417F5">
        <w:rPr>
          <w:rFonts w:ascii="Arial" w:hAnsi="Arial" w:cs="Arial"/>
          <w:spacing w:val="25"/>
        </w:rPr>
        <w:t xml:space="preserve"> </w:t>
      </w:r>
      <w:r w:rsidRPr="003417F5">
        <w:rPr>
          <w:rFonts w:ascii="Arial" w:hAnsi="Arial" w:cs="Arial"/>
        </w:rPr>
        <w:t>el</w:t>
      </w:r>
      <w:r w:rsidRPr="003417F5">
        <w:rPr>
          <w:rFonts w:ascii="Arial" w:hAnsi="Arial" w:cs="Arial"/>
          <w:spacing w:val="19"/>
        </w:rPr>
        <w:t xml:space="preserve"> </w:t>
      </w:r>
      <w:r w:rsidRPr="003417F5">
        <w:rPr>
          <w:rFonts w:ascii="Arial" w:hAnsi="Arial" w:cs="Arial"/>
        </w:rPr>
        <w:t>fin</w:t>
      </w:r>
      <w:r w:rsidRPr="003417F5">
        <w:rPr>
          <w:rFonts w:ascii="Arial" w:hAnsi="Arial" w:cs="Arial"/>
          <w:spacing w:val="25"/>
        </w:rPr>
        <w:t xml:space="preserve"> </w:t>
      </w:r>
      <w:r w:rsidRPr="003417F5">
        <w:rPr>
          <w:rFonts w:ascii="Arial" w:hAnsi="Arial" w:cs="Arial"/>
        </w:rPr>
        <w:t>de</w:t>
      </w:r>
      <w:r w:rsidRPr="003417F5">
        <w:rPr>
          <w:rFonts w:ascii="Arial" w:hAnsi="Arial" w:cs="Arial"/>
          <w:spacing w:val="24"/>
        </w:rPr>
        <w:t xml:space="preserve"> </w:t>
      </w:r>
      <w:r w:rsidRPr="003417F5">
        <w:rPr>
          <w:rFonts w:ascii="Arial" w:hAnsi="Arial" w:cs="Arial"/>
        </w:rPr>
        <w:t>evitar</w:t>
      </w:r>
      <w:r w:rsidR="00F61472" w:rsidRPr="003417F5">
        <w:rPr>
          <w:rFonts w:ascii="Arial" w:hAnsi="Arial" w:cs="Arial"/>
        </w:rPr>
        <w:t xml:space="preserve"> </w:t>
      </w:r>
      <w:r w:rsidRPr="003417F5">
        <w:rPr>
          <w:rFonts w:ascii="Arial" w:hAnsi="Arial" w:cs="Arial"/>
        </w:rPr>
        <w:t>que</w:t>
      </w:r>
      <w:r w:rsidR="00F61472" w:rsidRPr="003417F5">
        <w:rPr>
          <w:rFonts w:ascii="Arial" w:hAnsi="Arial" w:cs="Arial"/>
        </w:rPr>
        <w:t>,</w:t>
      </w:r>
      <w:r w:rsidRPr="003417F5">
        <w:rPr>
          <w:rFonts w:ascii="Arial" w:hAnsi="Arial" w:cs="Arial"/>
          <w:spacing w:val="24"/>
        </w:rPr>
        <w:t xml:space="preserve"> </w:t>
      </w:r>
      <w:r w:rsidRPr="003417F5">
        <w:rPr>
          <w:rFonts w:ascii="Arial" w:hAnsi="Arial" w:cs="Arial"/>
        </w:rPr>
        <w:t>al</w:t>
      </w:r>
      <w:r w:rsidRPr="003417F5">
        <w:rPr>
          <w:rFonts w:ascii="Arial" w:hAnsi="Arial" w:cs="Arial"/>
          <w:spacing w:val="19"/>
        </w:rPr>
        <w:t xml:space="preserve"> </w:t>
      </w:r>
      <w:r w:rsidRPr="003417F5">
        <w:rPr>
          <w:rFonts w:ascii="Arial" w:hAnsi="Arial" w:cs="Arial"/>
        </w:rPr>
        <w:t>terminar</w:t>
      </w:r>
      <w:r w:rsidRPr="003417F5">
        <w:rPr>
          <w:rFonts w:ascii="Arial" w:hAnsi="Arial" w:cs="Arial"/>
          <w:spacing w:val="27"/>
        </w:rPr>
        <w:t xml:space="preserve"> </w:t>
      </w:r>
      <w:r w:rsidRPr="003417F5">
        <w:rPr>
          <w:rFonts w:ascii="Arial" w:hAnsi="Arial" w:cs="Arial"/>
        </w:rPr>
        <w:t>las</w:t>
      </w:r>
      <w:r w:rsidRPr="003417F5">
        <w:rPr>
          <w:rFonts w:ascii="Arial" w:hAnsi="Arial" w:cs="Arial"/>
          <w:spacing w:val="-58"/>
        </w:rPr>
        <w:t xml:space="preserve"> </w:t>
      </w:r>
      <w:r w:rsidRPr="003417F5">
        <w:rPr>
          <w:rFonts w:ascii="Arial" w:hAnsi="Arial" w:cs="Arial"/>
        </w:rPr>
        <w:t>lecciones,</w:t>
      </w:r>
      <w:r w:rsidRPr="003417F5">
        <w:rPr>
          <w:rFonts w:ascii="Arial" w:hAnsi="Arial" w:cs="Arial"/>
          <w:spacing w:val="-10"/>
        </w:rPr>
        <w:t xml:space="preserve"> </w:t>
      </w:r>
      <w:r w:rsidRPr="003417F5">
        <w:rPr>
          <w:rFonts w:ascii="Arial" w:hAnsi="Arial" w:cs="Arial"/>
        </w:rPr>
        <w:t>el</w:t>
      </w:r>
      <w:r w:rsidRPr="003417F5">
        <w:rPr>
          <w:rFonts w:ascii="Arial" w:hAnsi="Arial" w:cs="Arial"/>
          <w:spacing w:val="-12"/>
        </w:rPr>
        <w:t xml:space="preserve"> </w:t>
      </w:r>
      <w:r w:rsidRPr="003417F5">
        <w:rPr>
          <w:rFonts w:ascii="Arial" w:hAnsi="Arial" w:cs="Arial"/>
        </w:rPr>
        <w:t>alumno</w:t>
      </w:r>
      <w:r w:rsidRPr="003417F5">
        <w:rPr>
          <w:rFonts w:ascii="Arial" w:hAnsi="Arial" w:cs="Arial"/>
          <w:spacing w:val="-8"/>
        </w:rPr>
        <w:t xml:space="preserve"> </w:t>
      </w:r>
      <w:r w:rsidRPr="003417F5">
        <w:rPr>
          <w:rFonts w:ascii="Arial" w:hAnsi="Arial" w:cs="Arial"/>
        </w:rPr>
        <w:t>por</w:t>
      </w:r>
      <w:r w:rsidRPr="003417F5">
        <w:rPr>
          <w:rFonts w:ascii="Arial" w:hAnsi="Arial" w:cs="Arial"/>
          <w:spacing w:val="-5"/>
        </w:rPr>
        <w:t xml:space="preserve"> </w:t>
      </w:r>
      <w:r w:rsidRPr="003417F5">
        <w:rPr>
          <w:rFonts w:ascii="Arial" w:hAnsi="Arial" w:cs="Arial"/>
        </w:rPr>
        <w:t>su</w:t>
      </w:r>
      <w:r w:rsidRPr="003417F5">
        <w:rPr>
          <w:rFonts w:ascii="Arial" w:hAnsi="Arial" w:cs="Arial"/>
          <w:spacing w:val="-8"/>
        </w:rPr>
        <w:t xml:space="preserve"> </w:t>
      </w:r>
      <w:r w:rsidR="00F764BB" w:rsidRPr="003417F5">
        <w:rPr>
          <w:rFonts w:ascii="Arial" w:hAnsi="Arial" w:cs="Arial"/>
        </w:rPr>
        <w:t>lentitud</w:t>
      </w:r>
      <w:r w:rsidRPr="003417F5">
        <w:rPr>
          <w:rFonts w:ascii="Arial" w:hAnsi="Arial" w:cs="Arial"/>
          <w:spacing w:val="-9"/>
        </w:rPr>
        <w:t xml:space="preserve"> </w:t>
      </w:r>
      <w:r w:rsidRPr="003417F5">
        <w:rPr>
          <w:rFonts w:ascii="Arial" w:hAnsi="Arial" w:cs="Arial"/>
        </w:rPr>
        <w:t>se</w:t>
      </w:r>
      <w:r w:rsidRPr="003417F5">
        <w:rPr>
          <w:rFonts w:ascii="Arial" w:hAnsi="Arial" w:cs="Arial"/>
          <w:spacing w:val="-8"/>
        </w:rPr>
        <w:t xml:space="preserve"> </w:t>
      </w:r>
      <w:r w:rsidRPr="003417F5">
        <w:rPr>
          <w:rFonts w:ascii="Arial" w:hAnsi="Arial" w:cs="Arial"/>
        </w:rPr>
        <w:t>atrase</w:t>
      </w:r>
      <w:r w:rsidRPr="003417F5">
        <w:rPr>
          <w:rFonts w:ascii="Arial" w:hAnsi="Arial" w:cs="Arial"/>
          <w:spacing w:val="9"/>
        </w:rPr>
        <w:t xml:space="preserve"> </w:t>
      </w:r>
      <w:r w:rsidRPr="003417F5">
        <w:rPr>
          <w:rFonts w:ascii="Arial" w:hAnsi="Arial" w:cs="Arial"/>
        </w:rPr>
        <w:t>y</w:t>
      </w:r>
      <w:r w:rsidRPr="003417F5">
        <w:rPr>
          <w:rFonts w:ascii="Arial" w:hAnsi="Arial" w:cs="Arial"/>
          <w:spacing w:val="-11"/>
        </w:rPr>
        <w:t xml:space="preserve"> </w:t>
      </w:r>
      <w:r w:rsidRPr="003417F5">
        <w:rPr>
          <w:rFonts w:ascii="Arial" w:hAnsi="Arial" w:cs="Arial"/>
        </w:rPr>
        <w:t>no</w:t>
      </w:r>
      <w:r w:rsidRPr="003417F5">
        <w:rPr>
          <w:rFonts w:ascii="Arial" w:hAnsi="Arial" w:cs="Arial"/>
          <w:spacing w:val="9"/>
        </w:rPr>
        <w:t xml:space="preserve"> </w:t>
      </w:r>
      <w:r w:rsidRPr="003417F5">
        <w:rPr>
          <w:rFonts w:ascii="Arial" w:hAnsi="Arial" w:cs="Arial"/>
        </w:rPr>
        <w:t>logre</w:t>
      </w:r>
      <w:r w:rsidRPr="003417F5">
        <w:rPr>
          <w:rFonts w:ascii="Arial" w:hAnsi="Arial" w:cs="Arial"/>
          <w:spacing w:val="-8"/>
        </w:rPr>
        <w:t xml:space="preserve"> </w:t>
      </w:r>
      <w:r w:rsidRPr="003417F5">
        <w:rPr>
          <w:rFonts w:ascii="Arial" w:hAnsi="Arial" w:cs="Arial"/>
        </w:rPr>
        <w:t>copiar</w:t>
      </w:r>
      <w:r w:rsidRPr="003417F5">
        <w:rPr>
          <w:rFonts w:ascii="Arial" w:hAnsi="Arial" w:cs="Arial"/>
          <w:spacing w:val="-6"/>
        </w:rPr>
        <w:t xml:space="preserve"> </w:t>
      </w:r>
      <w:r w:rsidRPr="003417F5">
        <w:rPr>
          <w:rFonts w:ascii="Arial" w:hAnsi="Arial" w:cs="Arial"/>
        </w:rPr>
        <w:t>lo</w:t>
      </w:r>
      <w:r w:rsidRPr="003417F5">
        <w:rPr>
          <w:rFonts w:ascii="Arial" w:hAnsi="Arial" w:cs="Arial"/>
          <w:spacing w:val="-8"/>
        </w:rPr>
        <w:t xml:space="preserve"> </w:t>
      </w:r>
      <w:r w:rsidRPr="003417F5">
        <w:rPr>
          <w:rFonts w:ascii="Arial" w:hAnsi="Arial" w:cs="Arial"/>
        </w:rPr>
        <w:t>indicado.</w:t>
      </w:r>
    </w:p>
    <w:p w14:paraId="34C12A71" w14:textId="77777777" w:rsidR="00787B68" w:rsidRPr="003417F5" w:rsidRDefault="00B82B06" w:rsidP="00C2139E">
      <w:pPr>
        <w:pStyle w:val="Prrafodelista"/>
        <w:numPr>
          <w:ilvl w:val="0"/>
          <w:numId w:val="16"/>
        </w:numPr>
        <w:tabs>
          <w:tab w:val="left" w:pos="1382"/>
          <w:tab w:val="left" w:pos="1383"/>
        </w:tabs>
        <w:spacing w:before="16" w:line="273" w:lineRule="auto"/>
        <w:ind w:right="971" w:hanging="352"/>
        <w:rPr>
          <w:rFonts w:ascii="Arial" w:hAnsi="Arial" w:cs="Arial"/>
        </w:rPr>
      </w:pPr>
      <w:r w:rsidRPr="003417F5">
        <w:rPr>
          <w:rFonts w:ascii="Arial" w:hAnsi="Arial" w:cs="Arial"/>
        </w:rPr>
        <w:t>Utilizar</w:t>
      </w:r>
      <w:r w:rsidRPr="003417F5">
        <w:rPr>
          <w:rFonts w:ascii="Arial" w:hAnsi="Arial" w:cs="Arial"/>
          <w:spacing w:val="35"/>
        </w:rPr>
        <w:t xml:space="preserve"> </w:t>
      </w:r>
      <w:r w:rsidRPr="003417F5">
        <w:rPr>
          <w:rFonts w:ascii="Arial" w:hAnsi="Arial" w:cs="Arial"/>
        </w:rPr>
        <w:t>estrategias</w:t>
      </w:r>
      <w:r w:rsidRPr="003417F5">
        <w:rPr>
          <w:rFonts w:ascii="Arial" w:hAnsi="Arial" w:cs="Arial"/>
          <w:spacing w:val="29"/>
        </w:rPr>
        <w:t xml:space="preserve"> </w:t>
      </w:r>
      <w:r w:rsidRPr="003417F5">
        <w:rPr>
          <w:rFonts w:ascii="Arial" w:hAnsi="Arial" w:cs="Arial"/>
        </w:rPr>
        <w:t>que</w:t>
      </w:r>
      <w:r w:rsidRPr="003417F5">
        <w:rPr>
          <w:rFonts w:ascii="Arial" w:hAnsi="Arial" w:cs="Arial"/>
          <w:spacing w:val="33"/>
        </w:rPr>
        <w:t xml:space="preserve"> </w:t>
      </w:r>
      <w:r w:rsidRPr="003417F5">
        <w:rPr>
          <w:rFonts w:ascii="Arial" w:hAnsi="Arial" w:cs="Arial"/>
        </w:rPr>
        <w:t>respondan</w:t>
      </w:r>
      <w:r w:rsidRPr="003417F5">
        <w:rPr>
          <w:rFonts w:ascii="Arial" w:hAnsi="Arial" w:cs="Arial"/>
          <w:spacing w:val="32"/>
        </w:rPr>
        <w:t xml:space="preserve"> </w:t>
      </w:r>
      <w:r w:rsidRPr="003417F5">
        <w:rPr>
          <w:rFonts w:ascii="Arial" w:hAnsi="Arial" w:cs="Arial"/>
        </w:rPr>
        <w:t>a</w:t>
      </w:r>
      <w:r w:rsidRPr="003417F5">
        <w:rPr>
          <w:rFonts w:ascii="Arial" w:hAnsi="Arial" w:cs="Arial"/>
          <w:spacing w:val="16"/>
        </w:rPr>
        <w:t xml:space="preserve"> </w:t>
      </w:r>
      <w:r w:rsidRPr="003417F5">
        <w:rPr>
          <w:rFonts w:ascii="Arial" w:hAnsi="Arial" w:cs="Arial"/>
        </w:rPr>
        <w:t>sus</w:t>
      </w:r>
      <w:r w:rsidRPr="003417F5">
        <w:rPr>
          <w:rFonts w:ascii="Arial" w:hAnsi="Arial" w:cs="Arial"/>
          <w:spacing w:val="11"/>
        </w:rPr>
        <w:t xml:space="preserve"> </w:t>
      </w:r>
      <w:r w:rsidRPr="003417F5">
        <w:rPr>
          <w:rFonts w:ascii="Arial" w:hAnsi="Arial" w:cs="Arial"/>
        </w:rPr>
        <w:t>características</w:t>
      </w:r>
      <w:r w:rsidRPr="003417F5">
        <w:rPr>
          <w:rFonts w:ascii="Arial" w:hAnsi="Arial" w:cs="Arial"/>
          <w:spacing w:val="11"/>
        </w:rPr>
        <w:t xml:space="preserve"> </w:t>
      </w:r>
      <w:r w:rsidRPr="003417F5">
        <w:rPr>
          <w:rFonts w:ascii="Arial" w:hAnsi="Arial" w:cs="Arial"/>
        </w:rPr>
        <w:t>particulares:</w:t>
      </w:r>
      <w:r w:rsidRPr="003417F5">
        <w:rPr>
          <w:rFonts w:ascii="Arial" w:hAnsi="Arial" w:cs="Arial"/>
          <w:spacing w:val="13"/>
        </w:rPr>
        <w:t xml:space="preserve"> </w:t>
      </w:r>
      <w:r w:rsidRPr="003417F5">
        <w:rPr>
          <w:rFonts w:ascii="Arial" w:hAnsi="Arial" w:cs="Arial"/>
        </w:rPr>
        <w:t>si</w:t>
      </w:r>
      <w:r w:rsidRPr="003417F5">
        <w:rPr>
          <w:rFonts w:ascii="Arial" w:hAnsi="Arial" w:cs="Arial"/>
          <w:spacing w:val="9"/>
        </w:rPr>
        <w:t xml:space="preserve"> </w:t>
      </w:r>
      <w:r w:rsidRPr="003417F5">
        <w:rPr>
          <w:rFonts w:ascii="Arial" w:hAnsi="Arial" w:cs="Arial"/>
        </w:rPr>
        <w:t>percibe</w:t>
      </w:r>
      <w:r w:rsidRPr="003417F5">
        <w:rPr>
          <w:rFonts w:ascii="Arial" w:hAnsi="Arial" w:cs="Arial"/>
          <w:spacing w:val="14"/>
        </w:rPr>
        <w:t xml:space="preserve"> </w:t>
      </w:r>
      <w:r w:rsidRPr="003417F5">
        <w:rPr>
          <w:rFonts w:ascii="Arial" w:hAnsi="Arial" w:cs="Arial"/>
        </w:rPr>
        <w:t>mejor</w:t>
      </w:r>
      <w:r w:rsidRPr="003417F5">
        <w:rPr>
          <w:rFonts w:ascii="Arial" w:hAnsi="Arial" w:cs="Arial"/>
          <w:spacing w:val="-58"/>
        </w:rPr>
        <w:t xml:space="preserve"> </w:t>
      </w:r>
      <w:r w:rsidRPr="003417F5">
        <w:rPr>
          <w:rFonts w:ascii="Arial" w:hAnsi="Arial" w:cs="Arial"/>
        </w:rPr>
        <w:t>la</w:t>
      </w:r>
      <w:r w:rsidRPr="003417F5">
        <w:rPr>
          <w:rFonts w:ascii="Arial" w:hAnsi="Arial" w:cs="Arial"/>
          <w:spacing w:val="12"/>
        </w:rPr>
        <w:t xml:space="preserve"> </w:t>
      </w:r>
      <w:r w:rsidRPr="003417F5">
        <w:rPr>
          <w:rFonts w:ascii="Arial" w:hAnsi="Arial" w:cs="Arial"/>
        </w:rPr>
        <w:t>información</w:t>
      </w:r>
      <w:r w:rsidRPr="003417F5">
        <w:rPr>
          <w:rFonts w:ascii="Arial" w:hAnsi="Arial" w:cs="Arial"/>
          <w:spacing w:val="-7"/>
        </w:rPr>
        <w:t xml:space="preserve"> </w:t>
      </w:r>
      <w:r w:rsidRPr="003417F5">
        <w:rPr>
          <w:rFonts w:ascii="Arial" w:hAnsi="Arial" w:cs="Arial"/>
        </w:rPr>
        <w:t>visual</w:t>
      </w:r>
      <w:r w:rsidRPr="003417F5">
        <w:rPr>
          <w:rFonts w:ascii="Arial" w:hAnsi="Arial" w:cs="Arial"/>
          <w:spacing w:val="-11"/>
        </w:rPr>
        <w:t xml:space="preserve"> </w:t>
      </w:r>
      <w:r w:rsidRPr="003417F5">
        <w:rPr>
          <w:rFonts w:ascii="Arial" w:hAnsi="Arial" w:cs="Arial"/>
        </w:rPr>
        <w:t>utilice</w:t>
      </w:r>
      <w:r w:rsidRPr="003417F5">
        <w:rPr>
          <w:rFonts w:ascii="Arial" w:hAnsi="Arial" w:cs="Arial"/>
          <w:spacing w:val="-6"/>
        </w:rPr>
        <w:t xml:space="preserve"> </w:t>
      </w:r>
      <w:r w:rsidRPr="003417F5">
        <w:rPr>
          <w:rFonts w:ascii="Arial" w:hAnsi="Arial" w:cs="Arial"/>
        </w:rPr>
        <w:t>imágenes,</w:t>
      </w:r>
      <w:r w:rsidRPr="003417F5">
        <w:rPr>
          <w:rFonts w:ascii="Arial" w:hAnsi="Arial" w:cs="Arial"/>
          <w:spacing w:val="-8"/>
        </w:rPr>
        <w:t xml:space="preserve"> </w:t>
      </w:r>
      <w:r w:rsidRPr="003417F5">
        <w:rPr>
          <w:rFonts w:ascii="Arial" w:hAnsi="Arial" w:cs="Arial"/>
        </w:rPr>
        <w:t>dibujos,</w:t>
      </w:r>
      <w:r w:rsidRPr="003417F5">
        <w:rPr>
          <w:rFonts w:ascii="Arial" w:hAnsi="Arial" w:cs="Arial"/>
          <w:spacing w:val="-8"/>
        </w:rPr>
        <w:t xml:space="preserve"> </w:t>
      </w:r>
      <w:r w:rsidRPr="003417F5">
        <w:rPr>
          <w:rFonts w:ascii="Arial" w:hAnsi="Arial" w:cs="Arial"/>
        </w:rPr>
        <w:t>objetos</w:t>
      </w:r>
      <w:r w:rsidRPr="003417F5">
        <w:rPr>
          <w:rFonts w:ascii="Arial" w:hAnsi="Arial" w:cs="Arial"/>
          <w:spacing w:val="-9"/>
        </w:rPr>
        <w:t xml:space="preserve"> </w:t>
      </w:r>
      <w:r w:rsidRPr="003417F5">
        <w:rPr>
          <w:rFonts w:ascii="Arial" w:hAnsi="Arial" w:cs="Arial"/>
        </w:rPr>
        <w:t>que</w:t>
      </w:r>
      <w:r w:rsidRPr="003417F5">
        <w:rPr>
          <w:rFonts w:ascii="Arial" w:hAnsi="Arial" w:cs="Arial"/>
          <w:spacing w:val="-7"/>
        </w:rPr>
        <w:t xml:space="preserve"> </w:t>
      </w:r>
      <w:r w:rsidRPr="003417F5">
        <w:rPr>
          <w:rFonts w:ascii="Arial" w:hAnsi="Arial" w:cs="Arial"/>
        </w:rPr>
        <w:t>se</w:t>
      </w:r>
      <w:r w:rsidRPr="003417F5">
        <w:rPr>
          <w:rFonts w:ascii="Arial" w:hAnsi="Arial" w:cs="Arial"/>
          <w:spacing w:val="-6"/>
        </w:rPr>
        <w:t xml:space="preserve"> </w:t>
      </w:r>
      <w:r w:rsidRPr="003417F5">
        <w:rPr>
          <w:rFonts w:ascii="Arial" w:hAnsi="Arial" w:cs="Arial"/>
        </w:rPr>
        <w:t>puedan</w:t>
      </w:r>
      <w:r w:rsidRPr="003417F5">
        <w:rPr>
          <w:rFonts w:ascii="Arial" w:hAnsi="Arial" w:cs="Arial"/>
          <w:spacing w:val="-7"/>
        </w:rPr>
        <w:t xml:space="preserve"> </w:t>
      </w:r>
      <w:r w:rsidRPr="003417F5">
        <w:rPr>
          <w:rFonts w:ascii="Arial" w:hAnsi="Arial" w:cs="Arial"/>
        </w:rPr>
        <w:t>manipular.</w:t>
      </w:r>
    </w:p>
    <w:p w14:paraId="7185FA8E" w14:textId="77777777" w:rsidR="00787B68" w:rsidRPr="003417F5" w:rsidRDefault="00B82B06" w:rsidP="00C2139E">
      <w:pPr>
        <w:pStyle w:val="Prrafodelista"/>
        <w:numPr>
          <w:ilvl w:val="0"/>
          <w:numId w:val="16"/>
        </w:numPr>
        <w:tabs>
          <w:tab w:val="left" w:pos="1382"/>
          <w:tab w:val="left" w:pos="1383"/>
        </w:tabs>
        <w:spacing w:before="1" w:line="273" w:lineRule="auto"/>
        <w:ind w:right="984" w:hanging="352"/>
        <w:rPr>
          <w:rFonts w:ascii="Arial" w:hAnsi="Arial" w:cs="Arial"/>
        </w:rPr>
      </w:pPr>
      <w:r w:rsidRPr="003417F5">
        <w:rPr>
          <w:rFonts w:ascii="Arial" w:hAnsi="Arial" w:cs="Arial"/>
        </w:rPr>
        <w:t>Elaboración de un diccionario con términos comunes para el nivel escolar en el que</w:t>
      </w:r>
      <w:r w:rsidRPr="003417F5">
        <w:rPr>
          <w:rFonts w:ascii="Arial" w:hAnsi="Arial" w:cs="Arial"/>
          <w:spacing w:val="1"/>
        </w:rPr>
        <w:t xml:space="preserve"> </w:t>
      </w:r>
      <w:r w:rsidRPr="003417F5">
        <w:rPr>
          <w:rFonts w:ascii="Arial" w:hAnsi="Arial" w:cs="Arial"/>
        </w:rPr>
        <w:t>se</w:t>
      </w:r>
      <w:r w:rsidRPr="003417F5">
        <w:rPr>
          <w:rFonts w:ascii="Arial" w:hAnsi="Arial" w:cs="Arial"/>
          <w:spacing w:val="-59"/>
        </w:rPr>
        <w:t xml:space="preserve"> </w:t>
      </w:r>
      <w:r w:rsidRPr="003417F5">
        <w:rPr>
          <w:rFonts w:ascii="Arial" w:hAnsi="Arial" w:cs="Arial"/>
        </w:rPr>
        <w:t>encuentra</w:t>
      </w:r>
      <w:r w:rsidRPr="003417F5">
        <w:rPr>
          <w:rFonts w:ascii="Arial" w:hAnsi="Arial" w:cs="Arial"/>
          <w:spacing w:val="-25"/>
        </w:rPr>
        <w:t xml:space="preserve"> </w:t>
      </w:r>
      <w:r w:rsidRPr="003417F5">
        <w:rPr>
          <w:rFonts w:ascii="Arial" w:hAnsi="Arial" w:cs="Arial"/>
        </w:rPr>
        <w:t>con</w:t>
      </w:r>
      <w:r w:rsidRPr="003417F5">
        <w:rPr>
          <w:rFonts w:ascii="Arial" w:hAnsi="Arial" w:cs="Arial"/>
          <w:spacing w:val="-10"/>
        </w:rPr>
        <w:t xml:space="preserve"> </w:t>
      </w:r>
      <w:r w:rsidRPr="003417F5">
        <w:rPr>
          <w:rFonts w:ascii="Arial" w:hAnsi="Arial" w:cs="Arial"/>
        </w:rPr>
        <w:t>el</w:t>
      </w:r>
      <w:r w:rsidRPr="003417F5">
        <w:rPr>
          <w:rFonts w:ascii="Arial" w:hAnsi="Arial" w:cs="Arial"/>
          <w:spacing w:val="-14"/>
        </w:rPr>
        <w:t xml:space="preserve"> </w:t>
      </w:r>
      <w:r w:rsidRPr="003417F5">
        <w:rPr>
          <w:rFonts w:ascii="Arial" w:hAnsi="Arial" w:cs="Arial"/>
        </w:rPr>
        <w:t>fin</w:t>
      </w:r>
      <w:r w:rsidRPr="003417F5">
        <w:rPr>
          <w:rFonts w:ascii="Arial" w:hAnsi="Arial" w:cs="Arial"/>
          <w:spacing w:val="-9"/>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reforzar</w:t>
      </w:r>
      <w:r w:rsidRPr="003417F5">
        <w:rPr>
          <w:rFonts w:ascii="Arial" w:hAnsi="Arial" w:cs="Arial"/>
          <w:spacing w:val="-7"/>
        </w:rPr>
        <w:t xml:space="preserve"> </w:t>
      </w:r>
      <w:r w:rsidRPr="003417F5">
        <w:rPr>
          <w:rFonts w:ascii="Arial" w:hAnsi="Arial" w:cs="Arial"/>
        </w:rPr>
        <w:t>el</w:t>
      </w:r>
      <w:r w:rsidRPr="003417F5">
        <w:rPr>
          <w:rFonts w:ascii="Arial" w:hAnsi="Arial" w:cs="Arial"/>
          <w:spacing w:val="-14"/>
        </w:rPr>
        <w:t xml:space="preserve"> </w:t>
      </w:r>
      <w:r w:rsidRPr="003417F5">
        <w:rPr>
          <w:rFonts w:ascii="Arial" w:hAnsi="Arial" w:cs="Arial"/>
        </w:rPr>
        <w:t>vocabulario.</w:t>
      </w:r>
    </w:p>
    <w:p w14:paraId="3BE9FAB2" w14:textId="405CCE3C" w:rsidR="00787B68" w:rsidRPr="003417F5" w:rsidRDefault="00B82B06" w:rsidP="00C2139E">
      <w:pPr>
        <w:pStyle w:val="Prrafodelista"/>
        <w:numPr>
          <w:ilvl w:val="0"/>
          <w:numId w:val="16"/>
        </w:numPr>
        <w:tabs>
          <w:tab w:val="left" w:pos="1382"/>
          <w:tab w:val="left" w:pos="1383"/>
        </w:tabs>
        <w:spacing w:line="273" w:lineRule="auto"/>
        <w:ind w:right="985" w:hanging="352"/>
        <w:rPr>
          <w:rFonts w:ascii="Arial" w:hAnsi="Arial" w:cs="Arial"/>
        </w:rPr>
      </w:pPr>
      <w:r w:rsidRPr="003417F5">
        <w:rPr>
          <w:rFonts w:ascii="Arial" w:hAnsi="Arial" w:cs="Arial"/>
        </w:rPr>
        <w:t>Para</w:t>
      </w:r>
      <w:r w:rsidRPr="003417F5">
        <w:rPr>
          <w:rFonts w:ascii="Arial" w:hAnsi="Arial" w:cs="Arial"/>
          <w:spacing w:val="60"/>
        </w:rPr>
        <w:t xml:space="preserve"> </w:t>
      </w:r>
      <w:r w:rsidRPr="003417F5">
        <w:rPr>
          <w:rFonts w:ascii="Arial" w:hAnsi="Arial" w:cs="Arial"/>
        </w:rPr>
        <w:t>el</w:t>
      </w:r>
      <w:r w:rsidRPr="003417F5">
        <w:rPr>
          <w:rFonts w:ascii="Arial" w:hAnsi="Arial" w:cs="Arial"/>
          <w:spacing w:val="12"/>
        </w:rPr>
        <w:t xml:space="preserve"> </w:t>
      </w:r>
      <w:r w:rsidRPr="003417F5">
        <w:rPr>
          <w:rFonts w:ascii="Arial" w:hAnsi="Arial" w:cs="Arial"/>
        </w:rPr>
        <w:t>manejo</w:t>
      </w:r>
      <w:r w:rsidRPr="003417F5">
        <w:rPr>
          <w:rFonts w:ascii="Arial" w:hAnsi="Arial" w:cs="Arial"/>
          <w:spacing w:val="17"/>
        </w:rPr>
        <w:t xml:space="preserve"> </w:t>
      </w:r>
      <w:r w:rsidRPr="003417F5">
        <w:rPr>
          <w:rFonts w:ascii="Arial" w:hAnsi="Arial" w:cs="Arial"/>
        </w:rPr>
        <w:t>de orientación temporal,</w:t>
      </w:r>
      <w:r w:rsidRPr="003417F5">
        <w:rPr>
          <w:rFonts w:ascii="Arial" w:hAnsi="Arial" w:cs="Arial"/>
          <w:spacing w:val="60"/>
        </w:rPr>
        <w:t xml:space="preserve"> </w:t>
      </w:r>
      <w:r w:rsidRPr="003417F5">
        <w:rPr>
          <w:rFonts w:ascii="Arial" w:hAnsi="Arial" w:cs="Arial"/>
        </w:rPr>
        <w:t>utilice</w:t>
      </w:r>
      <w:r w:rsidRPr="003417F5">
        <w:rPr>
          <w:rFonts w:ascii="Arial" w:hAnsi="Arial" w:cs="Arial"/>
          <w:spacing w:val="61"/>
        </w:rPr>
        <w:t xml:space="preserve"> </w:t>
      </w:r>
      <w:r w:rsidRPr="003417F5">
        <w:rPr>
          <w:rFonts w:ascii="Arial" w:hAnsi="Arial" w:cs="Arial"/>
        </w:rPr>
        <w:t>agendas,</w:t>
      </w:r>
      <w:r w:rsidRPr="003417F5">
        <w:rPr>
          <w:rFonts w:ascii="Arial" w:hAnsi="Arial" w:cs="Arial"/>
          <w:spacing w:val="59"/>
        </w:rPr>
        <w:t xml:space="preserve"> </w:t>
      </w:r>
      <w:r w:rsidRPr="003417F5">
        <w:rPr>
          <w:rFonts w:ascii="Arial" w:hAnsi="Arial" w:cs="Arial"/>
        </w:rPr>
        <w:t>calendarios,</w:t>
      </w:r>
      <w:r w:rsidRPr="003417F5">
        <w:rPr>
          <w:rFonts w:ascii="Arial" w:hAnsi="Arial" w:cs="Arial"/>
          <w:spacing w:val="60"/>
        </w:rPr>
        <w:t xml:space="preserve"> </w:t>
      </w:r>
      <w:r w:rsidRPr="003417F5">
        <w:rPr>
          <w:rFonts w:ascii="Arial" w:hAnsi="Arial" w:cs="Arial"/>
        </w:rPr>
        <w:t>registro de</w:t>
      </w:r>
      <w:r w:rsidRPr="003417F5">
        <w:rPr>
          <w:rFonts w:ascii="Arial" w:hAnsi="Arial" w:cs="Arial"/>
          <w:spacing w:val="-59"/>
        </w:rPr>
        <w:t xml:space="preserve"> </w:t>
      </w:r>
      <w:r w:rsidRPr="003417F5">
        <w:rPr>
          <w:rFonts w:ascii="Arial" w:hAnsi="Arial" w:cs="Arial"/>
        </w:rPr>
        <w:t>actividades</w:t>
      </w:r>
      <w:r w:rsidRPr="003417F5">
        <w:rPr>
          <w:rFonts w:ascii="Arial" w:hAnsi="Arial" w:cs="Arial"/>
          <w:spacing w:val="5"/>
        </w:rPr>
        <w:t xml:space="preserve"> </w:t>
      </w:r>
      <w:r w:rsidRPr="003417F5">
        <w:rPr>
          <w:rFonts w:ascii="Arial" w:hAnsi="Arial" w:cs="Arial"/>
        </w:rPr>
        <w:t>con</w:t>
      </w:r>
      <w:r w:rsidRPr="003417F5">
        <w:rPr>
          <w:rFonts w:ascii="Arial" w:hAnsi="Arial" w:cs="Arial"/>
          <w:spacing w:val="-9"/>
        </w:rPr>
        <w:t xml:space="preserve"> </w:t>
      </w:r>
      <w:r w:rsidRPr="003417F5">
        <w:rPr>
          <w:rFonts w:ascii="Arial" w:hAnsi="Arial" w:cs="Arial"/>
        </w:rPr>
        <w:t>un</w:t>
      </w:r>
      <w:r w:rsidRPr="003417F5">
        <w:rPr>
          <w:rFonts w:ascii="Arial" w:hAnsi="Arial" w:cs="Arial"/>
          <w:spacing w:val="-8"/>
        </w:rPr>
        <w:t xml:space="preserve"> </w:t>
      </w:r>
      <w:r w:rsidRPr="003417F5">
        <w:rPr>
          <w:rFonts w:ascii="Arial" w:hAnsi="Arial" w:cs="Arial"/>
        </w:rPr>
        <w:t>color</w:t>
      </w:r>
      <w:r w:rsidRPr="003417F5">
        <w:rPr>
          <w:rFonts w:ascii="Arial" w:hAnsi="Arial" w:cs="Arial"/>
          <w:spacing w:val="-6"/>
        </w:rPr>
        <w:t xml:space="preserve"> </w:t>
      </w:r>
      <w:r w:rsidRPr="003417F5">
        <w:rPr>
          <w:rFonts w:ascii="Arial" w:hAnsi="Arial" w:cs="Arial"/>
        </w:rPr>
        <w:t>especial</w:t>
      </w:r>
      <w:r w:rsidRPr="003417F5">
        <w:rPr>
          <w:rFonts w:ascii="Arial" w:hAnsi="Arial" w:cs="Arial"/>
          <w:spacing w:val="-13"/>
        </w:rPr>
        <w:t xml:space="preserve"> </w:t>
      </w:r>
      <w:r w:rsidRPr="003417F5">
        <w:rPr>
          <w:rFonts w:ascii="Arial" w:hAnsi="Arial" w:cs="Arial"/>
        </w:rPr>
        <w:t>para</w:t>
      </w:r>
      <w:r w:rsidRPr="003417F5">
        <w:rPr>
          <w:rFonts w:ascii="Arial" w:hAnsi="Arial" w:cs="Arial"/>
          <w:spacing w:val="-7"/>
        </w:rPr>
        <w:t xml:space="preserve"> </w:t>
      </w:r>
      <w:r w:rsidRPr="003417F5">
        <w:rPr>
          <w:rFonts w:ascii="Arial" w:hAnsi="Arial" w:cs="Arial"/>
        </w:rPr>
        <w:t>que</w:t>
      </w:r>
      <w:r w:rsidRPr="003417F5">
        <w:rPr>
          <w:rFonts w:ascii="Arial" w:hAnsi="Arial" w:cs="Arial"/>
          <w:spacing w:val="-8"/>
        </w:rPr>
        <w:t xml:space="preserve"> </w:t>
      </w:r>
      <w:r w:rsidRPr="003417F5">
        <w:rPr>
          <w:rFonts w:ascii="Arial" w:hAnsi="Arial" w:cs="Arial"/>
        </w:rPr>
        <w:t>esté</w:t>
      </w:r>
      <w:r w:rsidRPr="003417F5">
        <w:rPr>
          <w:rFonts w:ascii="Arial" w:hAnsi="Arial" w:cs="Arial"/>
          <w:spacing w:val="-9"/>
        </w:rPr>
        <w:t xml:space="preserve"> </w:t>
      </w:r>
      <w:r w:rsidRPr="003417F5">
        <w:rPr>
          <w:rFonts w:ascii="Arial" w:hAnsi="Arial" w:cs="Arial"/>
        </w:rPr>
        <w:t>atento</w:t>
      </w:r>
      <w:r w:rsidRPr="003417F5">
        <w:rPr>
          <w:rFonts w:ascii="Arial" w:hAnsi="Arial" w:cs="Arial"/>
          <w:spacing w:val="-8"/>
        </w:rPr>
        <w:t xml:space="preserve"> </w:t>
      </w:r>
      <w:r w:rsidRPr="003417F5">
        <w:rPr>
          <w:rFonts w:ascii="Arial" w:hAnsi="Arial" w:cs="Arial"/>
        </w:rPr>
        <w:t>a</w:t>
      </w:r>
      <w:r w:rsidRPr="003417F5">
        <w:rPr>
          <w:rFonts w:ascii="Arial" w:hAnsi="Arial" w:cs="Arial"/>
          <w:spacing w:val="-7"/>
        </w:rPr>
        <w:t xml:space="preserve"> </w:t>
      </w:r>
      <w:r w:rsidRPr="003417F5">
        <w:rPr>
          <w:rFonts w:ascii="Arial" w:hAnsi="Arial" w:cs="Arial"/>
        </w:rPr>
        <w:t>sus</w:t>
      </w:r>
      <w:r w:rsidRPr="003417F5">
        <w:rPr>
          <w:rFonts w:ascii="Arial" w:hAnsi="Arial" w:cs="Arial"/>
          <w:spacing w:val="-12"/>
        </w:rPr>
        <w:t xml:space="preserve"> </w:t>
      </w:r>
      <w:r w:rsidRPr="003417F5">
        <w:rPr>
          <w:rFonts w:ascii="Arial" w:hAnsi="Arial" w:cs="Arial"/>
        </w:rPr>
        <w:t>deberes.</w:t>
      </w:r>
    </w:p>
    <w:p w14:paraId="1A4341BA" w14:textId="77777777" w:rsidR="00787B68" w:rsidRPr="003417F5" w:rsidRDefault="00B82B06" w:rsidP="00C2139E">
      <w:pPr>
        <w:pStyle w:val="Prrafodelista"/>
        <w:numPr>
          <w:ilvl w:val="0"/>
          <w:numId w:val="16"/>
        </w:numPr>
        <w:tabs>
          <w:tab w:val="left" w:pos="1382"/>
          <w:tab w:val="left" w:pos="1383"/>
        </w:tabs>
        <w:spacing w:before="15" w:line="273" w:lineRule="auto"/>
        <w:ind w:right="978" w:hanging="352"/>
        <w:rPr>
          <w:rFonts w:ascii="Arial" w:hAnsi="Arial" w:cs="Arial"/>
        </w:rPr>
      </w:pPr>
      <w:r w:rsidRPr="003417F5">
        <w:rPr>
          <w:rFonts w:ascii="Arial" w:hAnsi="Arial" w:cs="Arial"/>
        </w:rPr>
        <w:t>Frente</w:t>
      </w:r>
      <w:r w:rsidRPr="003417F5">
        <w:rPr>
          <w:rFonts w:ascii="Arial" w:hAnsi="Arial" w:cs="Arial"/>
          <w:spacing w:val="1"/>
        </w:rPr>
        <w:t xml:space="preserve"> </w:t>
      </w:r>
      <w:r w:rsidRPr="003417F5">
        <w:rPr>
          <w:rFonts w:ascii="Arial" w:hAnsi="Arial" w:cs="Arial"/>
        </w:rPr>
        <w:t>a una tarea verifique</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alumno</w:t>
      </w:r>
      <w:r w:rsidRPr="003417F5">
        <w:rPr>
          <w:rFonts w:ascii="Arial" w:hAnsi="Arial" w:cs="Arial"/>
          <w:spacing w:val="1"/>
        </w:rPr>
        <w:t xml:space="preserve"> </w:t>
      </w:r>
      <w:r w:rsidRPr="003417F5">
        <w:rPr>
          <w:rFonts w:ascii="Arial" w:hAnsi="Arial" w:cs="Arial"/>
        </w:rPr>
        <w:t>sea consciente</w:t>
      </w:r>
      <w:r w:rsidRPr="003417F5">
        <w:rPr>
          <w:rFonts w:ascii="Arial" w:hAnsi="Arial" w:cs="Arial"/>
          <w:spacing w:val="1"/>
        </w:rPr>
        <w:t xml:space="preserve"> </w:t>
      </w:r>
      <w:r w:rsidRPr="003417F5">
        <w:rPr>
          <w:rFonts w:ascii="Arial" w:hAnsi="Arial" w:cs="Arial"/>
        </w:rPr>
        <w:t>de lo que está haciendo,</w:t>
      </w:r>
      <w:r w:rsidRPr="003417F5">
        <w:rPr>
          <w:rFonts w:ascii="Arial" w:hAnsi="Arial" w:cs="Arial"/>
          <w:spacing w:val="-59"/>
        </w:rPr>
        <w:t xml:space="preserve"> </w:t>
      </w:r>
      <w:r w:rsidRPr="003417F5">
        <w:rPr>
          <w:rFonts w:ascii="Arial" w:hAnsi="Arial" w:cs="Arial"/>
        </w:rPr>
        <w:t>cómo</w:t>
      </w:r>
      <w:r w:rsidRPr="003417F5">
        <w:rPr>
          <w:rFonts w:ascii="Arial" w:hAnsi="Arial" w:cs="Arial"/>
          <w:spacing w:val="-11"/>
        </w:rPr>
        <w:t xml:space="preserve"> </w:t>
      </w:r>
      <w:r w:rsidRPr="003417F5">
        <w:rPr>
          <w:rFonts w:ascii="Arial" w:hAnsi="Arial" w:cs="Arial"/>
        </w:rPr>
        <w:t>lo</w:t>
      </w:r>
      <w:r w:rsidRPr="003417F5">
        <w:rPr>
          <w:rFonts w:ascii="Arial" w:hAnsi="Arial" w:cs="Arial"/>
          <w:spacing w:val="6"/>
        </w:rPr>
        <w:t xml:space="preserve"> </w:t>
      </w:r>
      <w:r w:rsidRPr="003417F5">
        <w:rPr>
          <w:rFonts w:ascii="Arial" w:hAnsi="Arial" w:cs="Arial"/>
        </w:rPr>
        <w:t>debe</w:t>
      </w:r>
      <w:r w:rsidRPr="003417F5">
        <w:rPr>
          <w:rFonts w:ascii="Arial" w:hAnsi="Arial" w:cs="Arial"/>
          <w:spacing w:val="-10"/>
        </w:rPr>
        <w:t xml:space="preserve"> </w:t>
      </w:r>
      <w:r w:rsidRPr="003417F5">
        <w:rPr>
          <w:rFonts w:ascii="Arial" w:hAnsi="Arial" w:cs="Arial"/>
        </w:rPr>
        <w:t>hacer</w:t>
      </w:r>
      <w:r w:rsidRPr="003417F5">
        <w:rPr>
          <w:rFonts w:ascii="Arial" w:hAnsi="Arial" w:cs="Arial"/>
          <w:spacing w:val="-2"/>
        </w:rPr>
        <w:t xml:space="preserve"> </w:t>
      </w:r>
      <w:r w:rsidRPr="003417F5">
        <w:rPr>
          <w:rFonts w:ascii="Arial" w:hAnsi="Arial" w:cs="Arial"/>
        </w:rPr>
        <w:t>y</w:t>
      </w:r>
      <w:r w:rsidRPr="003417F5">
        <w:rPr>
          <w:rFonts w:ascii="Arial" w:hAnsi="Arial" w:cs="Arial"/>
          <w:spacing w:val="-13"/>
        </w:rPr>
        <w:t xml:space="preserve"> </w:t>
      </w:r>
      <w:r w:rsidRPr="003417F5">
        <w:rPr>
          <w:rFonts w:ascii="Arial" w:hAnsi="Arial" w:cs="Arial"/>
        </w:rPr>
        <w:t>cómo</w:t>
      </w:r>
      <w:r w:rsidRPr="003417F5">
        <w:rPr>
          <w:rFonts w:ascii="Arial" w:hAnsi="Arial" w:cs="Arial"/>
          <w:spacing w:val="6"/>
        </w:rPr>
        <w:t xml:space="preserve"> </w:t>
      </w:r>
      <w:r w:rsidRPr="003417F5">
        <w:rPr>
          <w:rFonts w:ascii="Arial" w:hAnsi="Arial" w:cs="Arial"/>
        </w:rPr>
        <w:t>resolvió</w:t>
      </w:r>
      <w:r w:rsidRPr="003417F5">
        <w:rPr>
          <w:rFonts w:ascii="Arial" w:hAnsi="Arial" w:cs="Arial"/>
          <w:spacing w:val="-11"/>
        </w:rPr>
        <w:t xml:space="preserve"> </w:t>
      </w:r>
      <w:r w:rsidRPr="003417F5">
        <w:rPr>
          <w:rFonts w:ascii="Arial" w:hAnsi="Arial" w:cs="Arial"/>
        </w:rPr>
        <w:t>la</w:t>
      </w:r>
      <w:r w:rsidRPr="003417F5">
        <w:rPr>
          <w:rFonts w:ascii="Arial" w:hAnsi="Arial" w:cs="Arial"/>
          <w:spacing w:val="-25"/>
        </w:rPr>
        <w:t xml:space="preserve"> </w:t>
      </w:r>
      <w:r w:rsidRPr="003417F5">
        <w:rPr>
          <w:rFonts w:ascii="Arial" w:hAnsi="Arial" w:cs="Arial"/>
        </w:rPr>
        <w:t>terea.</w:t>
      </w:r>
    </w:p>
    <w:p w14:paraId="213D45DA" w14:textId="77777777" w:rsidR="00787B68" w:rsidRPr="003417F5" w:rsidRDefault="00B82B06" w:rsidP="00C2139E">
      <w:pPr>
        <w:pStyle w:val="Prrafodelista"/>
        <w:numPr>
          <w:ilvl w:val="0"/>
          <w:numId w:val="16"/>
        </w:numPr>
        <w:tabs>
          <w:tab w:val="left" w:pos="1382"/>
          <w:tab w:val="left" w:pos="1383"/>
        </w:tabs>
        <w:spacing w:line="273" w:lineRule="auto"/>
        <w:ind w:right="981" w:hanging="352"/>
        <w:rPr>
          <w:rFonts w:ascii="Arial" w:hAnsi="Arial" w:cs="Arial"/>
        </w:rPr>
      </w:pPr>
      <w:r w:rsidRPr="003417F5">
        <w:rPr>
          <w:rFonts w:ascii="Arial" w:hAnsi="Arial" w:cs="Arial"/>
        </w:rPr>
        <w:t>Asignarle</w:t>
      </w:r>
      <w:r w:rsidRPr="003417F5">
        <w:rPr>
          <w:rFonts w:ascii="Arial" w:hAnsi="Arial" w:cs="Arial"/>
          <w:spacing w:val="48"/>
        </w:rPr>
        <w:t xml:space="preserve"> </w:t>
      </w:r>
      <w:r w:rsidRPr="003417F5">
        <w:rPr>
          <w:rFonts w:ascii="Arial" w:hAnsi="Arial" w:cs="Arial"/>
        </w:rPr>
        <w:t>un</w:t>
      </w:r>
      <w:r w:rsidRPr="003417F5">
        <w:rPr>
          <w:rFonts w:ascii="Arial" w:hAnsi="Arial" w:cs="Arial"/>
          <w:spacing w:val="48"/>
        </w:rPr>
        <w:t xml:space="preserve"> </w:t>
      </w:r>
      <w:r w:rsidRPr="003417F5">
        <w:rPr>
          <w:rFonts w:ascii="Arial" w:hAnsi="Arial" w:cs="Arial"/>
        </w:rPr>
        <w:t>rol</w:t>
      </w:r>
      <w:r w:rsidRPr="003417F5">
        <w:rPr>
          <w:rFonts w:ascii="Arial" w:hAnsi="Arial" w:cs="Arial"/>
          <w:spacing w:val="43"/>
        </w:rPr>
        <w:t xml:space="preserve"> </w:t>
      </w:r>
      <w:r w:rsidRPr="003417F5">
        <w:rPr>
          <w:rFonts w:ascii="Arial" w:hAnsi="Arial" w:cs="Arial"/>
        </w:rPr>
        <w:t>a</w:t>
      </w:r>
      <w:r w:rsidRPr="003417F5">
        <w:rPr>
          <w:rFonts w:ascii="Arial" w:hAnsi="Arial" w:cs="Arial"/>
          <w:spacing w:val="14"/>
        </w:rPr>
        <w:t xml:space="preserve"> </w:t>
      </w:r>
      <w:r w:rsidRPr="003417F5">
        <w:rPr>
          <w:rFonts w:ascii="Arial" w:hAnsi="Arial" w:cs="Arial"/>
        </w:rPr>
        <w:t>desempeñar</w:t>
      </w:r>
      <w:r w:rsidRPr="003417F5">
        <w:rPr>
          <w:rFonts w:ascii="Arial" w:hAnsi="Arial" w:cs="Arial"/>
          <w:spacing w:val="32"/>
        </w:rPr>
        <w:t xml:space="preserve"> </w:t>
      </w:r>
      <w:r w:rsidRPr="003417F5">
        <w:rPr>
          <w:rFonts w:ascii="Arial" w:hAnsi="Arial" w:cs="Arial"/>
        </w:rPr>
        <w:t>en</w:t>
      </w:r>
      <w:r w:rsidRPr="003417F5">
        <w:rPr>
          <w:rFonts w:ascii="Arial" w:hAnsi="Arial" w:cs="Arial"/>
          <w:spacing w:val="31"/>
        </w:rPr>
        <w:t xml:space="preserve"> </w:t>
      </w:r>
      <w:r w:rsidRPr="003417F5">
        <w:rPr>
          <w:rFonts w:ascii="Arial" w:hAnsi="Arial" w:cs="Arial"/>
        </w:rPr>
        <w:t>el</w:t>
      </w:r>
      <w:r w:rsidRPr="003417F5">
        <w:rPr>
          <w:rFonts w:ascii="Arial" w:hAnsi="Arial" w:cs="Arial"/>
          <w:spacing w:val="24"/>
        </w:rPr>
        <w:t xml:space="preserve"> </w:t>
      </w:r>
      <w:r w:rsidRPr="003417F5">
        <w:rPr>
          <w:rFonts w:ascii="Arial" w:hAnsi="Arial" w:cs="Arial"/>
        </w:rPr>
        <w:t>grupo,</w:t>
      </w:r>
      <w:r w:rsidRPr="003417F5">
        <w:rPr>
          <w:rFonts w:ascii="Arial" w:hAnsi="Arial" w:cs="Arial"/>
          <w:spacing w:val="30"/>
        </w:rPr>
        <w:t xml:space="preserve"> </w:t>
      </w:r>
      <w:r w:rsidRPr="003417F5">
        <w:rPr>
          <w:rFonts w:ascii="Arial" w:hAnsi="Arial" w:cs="Arial"/>
        </w:rPr>
        <w:t>ejemplo:</w:t>
      </w:r>
      <w:r w:rsidRPr="003417F5">
        <w:rPr>
          <w:rFonts w:ascii="Arial" w:hAnsi="Arial" w:cs="Arial"/>
          <w:spacing w:val="29"/>
        </w:rPr>
        <w:t xml:space="preserve"> </w:t>
      </w:r>
      <w:r w:rsidRPr="003417F5">
        <w:rPr>
          <w:rFonts w:ascii="Arial" w:hAnsi="Arial" w:cs="Arial"/>
        </w:rPr>
        <w:t>asistente</w:t>
      </w:r>
      <w:r w:rsidRPr="003417F5">
        <w:rPr>
          <w:rFonts w:ascii="Arial" w:hAnsi="Arial" w:cs="Arial"/>
          <w:spacing w:val="30"/>
        </w:rPr>
        <w:t xml:space="preserve"> </w:t>
      </w:r>
      <w:r w:rsidRPr="003417F5">
        <w:rPr>
          <w:rFonts w:ascii="Arial" w:hAnsi="Arial" w:cs="Arial"/>
        </w:rPr>
        <w:t>en</w:t>
      </w:r>
      <w:r w:rsidRPr="003417F5">
        <w:rPr>
          <w:rFonts w:ascii="Arial" w:hAnsi="Arial" w:cs="Arial"/>
          <w:spacing w:val="31"/>
        </w:rPr>
        <w:t xml:space="preserve"> </w:t>
      </w:r>
      <w:r w:rsidRPr="003417F5">
        <w:rPr>
          <w:rFonts w:ascii="Arial" w:hAnsi="Arial" w:cs="Arial"/>
        </w:rPr>
        <w:t>una</w:t>
      </w:r>
      <w:r w:rsidRPr="003417F5">
        <w:rPr>
          <w:rFonts w:ascii="Arial" w:hAnsi="Arial" w:cs="Arial"/>
          <w:spacing w:val="13"/>
        </w:rPr>
        <w:t xml:space="preserve"> </w:t>
      </w:r>
      <w:r w:rsidRPr="003417F5">
        <w:rPr>
          <w:rFonts w:ascii="Arial" w:hAnsi="Arial" w:cs="Arial"/>
        </w:rPr>
        <w:t>actividad</w:t>
      </w:r>
      <w:r w:rsidRPr="003417F5">
        <w:rPr>
          <w:rFonts w:ascii="Arial" w:hAnsi="Arial" w:cs="Arial"/>
          <w:spacing w:val="31"/>
        </w:rPr>
        <w:t xml:space="preserve"> </w:t>
      </w:r>
      <w:r w:rsidRPr="003417F5">
        <w:rPr>
          <w:rFonts w:ascii="Arial" w:hAnsi="Arial" w:cs="Arial"/>
        </w:rPr>
        <w:t>del</w:t>
      </w:r>
      <w:r w:rsidRPr="003417F5">
        <w:rPr>
          <w:rFonts w:ascii="Arial" w:hAnsi="Arial" w:cs="Arial"/>
          <w:spacing w:val="-59"/>
        </w:rPr>
        <w:t xml:space="preserve"> </w:t>
      </w:r>
      <w:r w:rsidRPr="003417F5">
        <w:rPr>
          <w:rFonts w:ascii="Arial" w:hAnsi="Arial" w:cs="Arial"/>
        </w:rPr>
        <w:t>aula:</w:t>
      </w:r>
      <w:r w:rsidRPr="003417F5">
        <w:rPr>
          <w:rFonts w:ascii="Arial" w:hAnsi="Arial" w:cs="Arial"/>
          <w:spacing w:val="20"/>
        </w:rPr>
        <w:t xml:space="preserve"> </w:t>
      </w:r>
      <w:r w:rsidRPr="003417F5">
        <w:rPr>
          <w:rFonts w:ascii="Arial" w:hAnsi="Arial" w:cs="Arial"/>
        </w:rPr>
        <w:t>repartir</w:t>
      </w:r>
      <w:r w:rsidRPr="003417F5">
        <w:rPr>
          <w:rFonts w:ascii="Arial" w:hAnsi="Arial" w:cs="Arial"/>
          <w:spacing w:val="-9"/>
        </w:rPr>
        <w:t xml:space="preserve"> </w:t>
      </w:r>
      <w:r w:rsidRPr="003417F5">
        <w:rPr>
          <w:rFonts w:ascii="Arial" w:hAnsi="Arial" w:cs="Arial"/>
        </w:rPr>
        <w:t>hojas,</w:t>
      </w:r>
      <w:r w:rsidRPr="003417F5">
        <w:rPr>
          <w:rFonts w:ascii="Arial" w:hAnsi="Arial" w:cs="Arial"/>
          <w:spacing w:val="-11"/>
        </w:rPr>
        <w:t xml:space="preserve"> </w:t>
      </w:r>
      <w:r w:rsidRPr="003417F5">
        <w:rPr>
          <w:rFonts w:ascii="Arial" w:hAnsi="Arial" w:cs="Arial"/>
        </w:rPr>
        <w:t>borrar</w:t>
      </w:r>
      <w:r w:rsidRPr="003417F5">
        <w:rPr>
          <w:rFonts w:ascii="Arial" w:hAnsi="Arial" w:cs="Arial"/>
          <w:spacing w:val="-9"/>
        </w:rPr>
        <w:t xml:space="preserve"> </w:t>
      </w:r>
      <w:r w:rsidRPr="003417F5">
        <w:rPr>
          <w:rFonts w:ascii="Arial" w:hAnsi="Arial" w:cs="Arial"/>
        </w:rPr>
        <w:t>el</w:t>
      </w:r>
      <w:r w:rsidRPr="003417F5">
        <w:rPr>
          <w:rFonts w:ascii="Arial" w:hAnsi="Arial" w:cs="Arial"/>
          <w:spacing w:val="-15"/>
        </w:rPr>
        <w:t xml:space="preserve"> </w:t>
      </w:r>
      <w:r w:rsidRPr="003417F5">
        <w:rPr>
          <w:rFonts w:ascii="Arial" w:hAnsi="Arial" w:cs="Arial"/>
        </w:rPr>
        <w:t>tablero.</w:t>
      </w:r>
    </w:p>
    <w:p w14:paraId="46AD8866" w14:textId="77777777" w:rsidR="00787B68" w:rsidRPr="003417F5" w:rsidRDefault="00B82B06" w:rsidP="00C2139E">
      <w:pPr>
        <w:pStyle w:val="Prrafodelista"/>
        <w:numPr>
          <w:ilvl w:val="0"/>
          <w:numId w:val="16"/>
        </w:numPr>
        <w:tabs>
          <w:tab w:val="left" w:pos="1382"/>
          <w:tab w:val="left" w:pos="1383"/>
        </w:tabs>
        <w:spacing w:line="288" w:lineRule="auto"/>
        <w:ind w:right="979" w:hanging="352"/>
        <w:rPr>
          <w:rFonts w:ascii="Arial" w:hAnsi="Arial" w:cs="Arial"/>
        </w:rPr>
      </w:pPr>
      <w:r w:rsidRPr="003417F5">
        <w:rPr>
          <w:rFonts w:ascii="Arial" w:hAnsi="Arial" w:cs="Arial"/>
        </w:rPr>
        <w:t>Debe</w:t>
      </w:r>
      <w:r w:rsidRPr="003417F5">
        <w:rPr>
          <w:rFonts w:ascii="Arial" w:hAnsi="Arial" w:cs="Arial"/>
          <w:spacing w:val="45"/>
        </w:rPr>
        <w:t xml:space="preserve"> </w:t>
      </w:r>
      <w:r w:rsidRPr="003417F5">
        <w:rPr>
          <w:rFonts w:ascii="Arial" w:hAnsi="Arial" w:cs="Arial"/>
        </w:rPr>
        <w:t>asignarle</w:t>
      </w:r>
      <w:r w:rsidRPr="003417F5">
        <w:rPr>
          <w:rFonts w:ascii="Arial" w:hAnsi="Arial" w:cs="Arial"/>
          <w:spacing w:val="45"/>
        </w:rPr>
        <w:t xml:space="preserve"> </w:t>
      </w:r>
      <w:r w:rsidRPr="003417F5">
        <w:rPr>
          <w:rFonts w:ascii="Arial" w:hAnsi="Arial" w:cs="Arial"/>
        </w:rPr>
        <w:t>un</w:t>
      </w:r>
      <w:r w:rsidRPr="003417F5">
        <w:rPr>
          <w:rFonts w:ascii="Arial" w:hAnsi="Arial" w:cs="Arial"/>
          <w:spacing w:val="45"/>
        </w:rPr>
        <w:t xml:space="preserve"> </w:t>
      </w:r>
      <w:r w:rsidRPr="003417F5">
        <w:rPr>
          <w:rFonts w:ascii="Arial" w:hAnsi="Arial" w:cs="Arial"/>
        </w:rPr>
        <w:t>tutor,</w:t>
      </w:r>
      <w:r w:rsidRPr="003417F5">
        <w:rPr>
          <w:rFonts w:ascii="Arial" w:hAnsi="Arial" w:cs="Arial"/>
          <w:spacing w:val="44"/>
        </w:rPr>
        <w:t xml:space="preserve"> </w:t>
      </w:r>
      <w:r w:rsidRPr="003417F5">
        <w:rPr>
          <w:rFonts w:ascii="Arial" w:hAnsi="Arial" w:cs="Arial"/>
        </w:rPr>
        <w:t>padrino</w:t>
      </w:r>
      <w:r w:rsidRPr="003417F5">
        <w:rPr>
          <w:rFonts w:ascii="Arial" w:hAnsi="Arial" w:cs="Arial"/>
          <w:spacing w:val="28"/>
        </w:rPr>
        <w:t xml:space="preserve"> </w:t>
      </w:r>
      <w:r w:rsidRPr="003417F5">
        <w:rPr>
          <w:rFonts w:ascii="Arial" w:hAnsi="Arial" w:cs="Arial"/>
        </w:rPr>
        <w:t>o</w:t>
      </w:r>
      <w:r w:rsidRPr="003417F5">
        <w:rPr>
          <w:rFonts w:ascii="Arial" w:hAnsi="Arial" w:cs="Arial"/>
          <w:spacing w:val="28"/>
        </w:rPr>
        <w:t xml:space="preserve"> </w:t>
      </w:r>
      <w:r w:rsidRPr="003417F5">
        <w:rPr>
          <w:rFonts w:ascii="Arial" w:hAnsi="Arial" w:cs="Arial"/>
        </w:rPr>
        <w:t>compañero</w:t>
      </w:r>
      <w:r w:rsidRPr="003417F5">
        <w:rPr>
          <w:rFonts w:ascii="Arial" w:hAnsi="Arial" w:cs="Arial"/>
          <w:spacing w:val="28"/>
        </w:rPr>
        <w:t xml:space="preserve"> </w:t>
      </w:r>
      <w:r w:rsidRPr="003417F5">
        <w:rPr>
          <w:rFonts w:ascii="Arial" w:hAnsi="Arial" w:cs="Arial"/>
        </w:rPr>
        <w:t>cooperador</w:t>
      </w:r>
      <w:r w:rsidRPr="003417F5">
        <w:rPr>
          <w:rFonts w:ascii="Arial" w:hAnsi="Arial" w:cs="Arial"/>
          <w:spacing w:val="30"/>
        </w:rPr>
        <w:t xml:space="preserve"> </w:t>
      </w:r>
      <w:r w:rsidRPr="003417F5">
        <w:rPr>
          <w:rFonts w:ascii="Arial" w:hAnsi="Arial" w:cs="Arial"/>
        </w:rPr>
        <w:t>para</w:t>
      </w:r>
      <w:r w:rsidRPr="003417F5">
        <w:rPr>
          <w:rFonts w:ascii="Arial" w:hAnsi="Arial" w:cs="Arial"/>
          <w:spacing w:val="11"/>
        </w:rPr>
        <w:t xml:space="preserve"> </w:t>
      </w:r>
      <w:r w:rsidRPr="003417F5">
        <w:rPr>
          <w:rFonts w:ascii="Arial" w:hAnsi="Arial" w:cs="Arial"/>
        </w:rPr>
        <w:t>las</w:t>
      </w:r>
      <w:r w:rsidRPr="003417F5">
        <w:rPr>
          <w:rFonts w:ascii="Arial" w:hAnsi="Arial" w:cs="Arial"/>
          <w:spacing w:val="25"/>
        </w:rPr>
        <w:t xml:space="preserve"> </w:t>
      </w:r>
      <w:r w:rsidRPr="003417F5">
        <w:rPr>
          <w:rFonts w:ascii="Arial" w:hAnsi="Arial" w:cs="Arial"/>
        </w:rPr>
        <w:t>áreas</w:t>
      </w:r>
      <w:r w:rsidRPr="003417F5">
        <w:rPr>
          <w:rFonts w:ascii="Arial" w:hAnsi="Arial" w:cs="Arial"/>
          <w:spacing w:val="24"/>
        </w:rPr>
        <w:t xml:space="preserve"> </w:t>
      </w:r>
      <w:r w:rsidRPr="003417F5">
        <w:rPr>
          <w:rFonts w:ascii="Arial" w:hAnsi="Arial" w:cs="Arial"/>
        </w:rPr>
        <w:t>de</w:t>
      </w:r>
      <w:r w:rsidRPr="003417F5">
        <w:rPr>
          <w:rFonts w:ascii="Arial" w:hAnsi="Arial" w:cs="Arial"/>
          <w:spacing w:val="28"/>
        </w:rPr>
        <w:t xml:space="preserve"> </w:t>
      </w:r>
      <w:r w:rsidRPr="003417F5">
        <w:rPr>
          <w:rFonts w:ascii="Arial" w:hAnsi="Arial" w:cs="Arial"/>
        </w:rPr>
        <w:t>mayor</w:t>
      </w:r>
      <w:r w:rsidRPr="003417F5">
        <w:rPr>
          <w:rFonts w:ascii="Arial" w:hAnsi="Arial" w:cs="Arial"/>
          <w:spacing w:val="-58"/>
        </w:rPr>
        <w:t xml:space="preserve"> </w:t>
      </w:r>
      <w:r w:rsidRPr="003417F5">
        <w:rPr>
          <w:rFonts w:ascii="Arial" w:hAnsi="Arial" w:cs="Arial"/>
        </w:rPr>
        <w:t>dificultad.</w:t>
      </w:r>
    </w:p>
    <w:p w14:paraId="0A56807B" w14:textId="77777777" w:rsidR="00787B68" w:rsidRPr="003417F5" w:rsidRDefault="00B82B06" w:rsidP="00C2139E">
      <w:pPr>
        <w:pStyle w:val="Prrafodelista"/>
        <w:numPr>
          <w:ilvl w:val="0"/>
          <w:numId w:val="16"/>
        </w:numPr>
        <w:tabs>
          <w:tab w:val="left" w:pos="1382"/>
          <w:tab w:val="left" w:pos="1383"/>
        </w:tabs>
        <w:spacing w:line="238" w:lineRule="exact"/>
        <w:ind w:left="1383" w:hanging="337"/>
        <w:rPr>
          <w:rFonts w:ascii="Arial" w:hAnsi="Arial" w:cs="Arial"/>
        </w:rPr>
      </w:pPr>
      <w:r w:rsidRPr="003417F5">
        <w:rPr>
          <w:rFonts w:ascii="Arial" w:hAnsi="Arial" w:cs="Arial"/>
        </w:rPr>
        <w:t>Apóyese de estudiantes</w:t>
      </w:r>
      <w:r w:rsidRPr="003417F5">
        <w:rPr>
          <w:rFonts w:ascii="Arial" w:hAnsi="Arial" w:cs="Arial"/>
          <w:spacing w:val="-4"/>
        </w:rPr>
        <w:t xml:space="preserve"> </w:t>
      </w:r>
      <w:r w:rsidRPr="003417F5">
        <w:rPr>
          <w:rFonts w:ascii="Arial" w:hAnsi="Arial" w:cs="Arial"/>
        </w:rPr>
        <w:t>que están haciendo su servicio social</w:t>
      </w:r>
      <w:r w:rsidRPr="003417F5">
        <w:rPr>
          <w:rFonts w:ascii="Arial" w:hAnsi="Arial" w:cs="Arial"/>
          <w:spacing w:val="-5"/>
        </w:rPr>
        <w:t xml:space="preserve"> </w:t>
      </w:r>
      <w:r w:rsidRPr="003417F5">
        <w:rPr>
          <w:rFonts w:ascii="Arial" w:hAnsi="Arial" w:cs="Arial"/>
        </w:rPr>
        <w:t>para</w:t>
      </w:r>
      <w:r w:rsidRPr="003417F5">
        <w:rPr>
          <w:rFonts w:ascii="Arial" w:hAnsi="Arial" w:cs="Arial"/>
          <w:spacing w:val="2"/>
        </w:rPr>
        <w:t xml:space="preserve"> </w:t>
      </w:r>
      <w:r w:rsidRPr="003417F5">
        <w:rPr>
          <w:rFonts w:ascii="Arial" w:hAnsi="Arial" w:cs="Arial"/>
        </w:rPr>
        <w:t>las</w:t>
      </w:r>
      <w:r w:rsidRPr="003417F5">
        <w:rPr>
          <w:rFonts w:ascii="Arial" w:hAnsi="Arial" w:cs="Arial"/>
          <w:spacing w:val="16"/>
        </w:rPr>
        <w:t xml:space="preserve"> </w:t>
      </w:r>
      <w:r w:rsidRPr="003417F5">
        <w:rPr>
          <w:rFonts w:ascii="Arial" w:hAnsi="Arial" w:cs="Arial"/>
        </w:rPr>
        <w:t>actividades</w:t>
      </w:r>
      <w:r w:rsidRPr="003417F5">
        <w:rPr>
          <w:rFonts w:ascii="Arial" w:hAnsi="Arial" w:cs="Arial"/>
          <w:spacing w:val="55"/>
        </w:rPr>
        <w:t xml:space="preserve"> </w:t>
      </w:r>
      <w:r w:rsidRPr="003417F5">
        <w:rPr>
          <w:rFonts w:ascii="Arial" w:hAnsi="Arial" w:cs="Arial"/>
          <w:spacing w:val="9"/>
        </w:rPr>
        <w:t>de</w:t>
      </w:r>
    </w:p>
    <w:p w14:paraId="338BB6D7" w14:textId="77777777" w:rsidR="00787B68" w:rsidRPr="003417F5" w:rsidRDefault="00B82B06">
      <w:pPr>
        <w:pStyle w:val="Textoindependiente"/>
        <w:spacing w:before="35"/>
        <w:ind w:left="1399"/>
        <w:rPr>
          <w:rFonts w:ascii="Arial" w:hAnsi="Arial" w:cs="Arial"/>
        </w:rPr>
      </w:pPr>
      <w:r w:rsidRPr="003417F5">
        <w:rPr>
          <w:rFonts w:ascii="Arial" w:hAnsi="Arial" w:cs="Arial"/>
        </w:rPr>
        <w:t>nivelación,</w:t>
      </w:r>
      <w:r w:rsidRPr="003417F5">
        <w:rPr>
          <w:rFonts w:ascii="Arial" w:hAnsi="Arial" w:cs="Arial"/>
          <w:spacing w:val="8"/>
        </w:rPr>
        <w:t xml:space="preserve"> </w:t>
      </w:r>
      <w:r w:rsidRPr="003417F5">
        <w:rPr>
          <w:rFonts w:ascii="Arial" w:hAnsi="Arial" w:cs="Arial"/>
        </w:rPr>
        <w:t>refuerzo.</w:t>
      </w:r>
    </w:p>
    <w:p w14:paraId="11F22CE0" w14:textId="77777777" w:rsidR="00787B68" w:rsidRPr="003417F5" w:rsidRDefault="00B82B06" w:rsidP="00C2139E">
      <w:pPr>
        <w:pStyle w:val="Prrafodelista"/>
        <w:numPr>
          <w:ilvl w:val="0"/>
          <w:numId w:val="16"/>
        </w:numPr>
        <w:tabs>
          <w:tab w:val="left" w:pos="1382"/>
          <w:tab w:val="left" w:pos="1383"/>
        </w:tabs>
        <w:spacing w:before="35"/>
        <w:ind w:left="1383" w:hanging="337"/>
        <w:rPr>
          <w:rFonts w:ascii="Arial" w:hAnsi="Arial" w:cs="Arial"/>
        </w:rPr>
      </w:pPr>
      <w:r w:rsidRPr="003417F5">
        <w:rPr>
          <w:rFonts w:ascii="Arial" w:hAnsi="Arial" w:cs="Arial"/>
        </w:rPr>
        <w:t>Permítale</w:t>
      </w:r>
      <w:r w:rsidRPr="003417F5">
        <w:rPr>
          <w:rFonts w:ascii="Arial" w:hAnsi="Arial" w:cs="Arial"/>
          <w:spacing w:val="8"/>
        </w:rPr>
        <w:t xml:space="preserve"> </w:t>
      </w:r>
      <w:r w:rsidRPr="003417F5">
        <w:rPr>
          <w:rFonts w:ascii="Arial" w:hAnsi="Arial" w:cs="Arial"/>
        </w:rPr>
        <w:t>el</w:t>
      </w:r>
      <w:r w:rsidRPr="003417F5">
        <w:rPr>
          <w:rFonts w:ascii="Arial" w:hAnsi="Arial" w:cs="Arial"/>
          <w:spacing w:val="-13"/>
        </w:rPr>
        <w:t xml:space="preserve"> </w:t>
      </w:r>
      <w:r w:rsidRPr="003417F5">
        <w:rPr>
          <w:rFonts w:ascii="Arial" w:hAnsi="Arial" w:cs="Arial"/>
        </w:rPr>
        <w:t>uso</w:t>
      </w:r>
      <w:r w:rsidRPr="003417F5">
        <w:rPr>
          <w:rFonts w:ascii="Arial" w:hAnsi="Arial" w:cs="Arial"/>
          <w:spacing w:val="-8"/>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calculadora,</w:t>
      </w:r>
      <w:r w:rsidRPr="003417F5">
        <w:rPr>
          <w:rFonts w:ascii="Arial" w:hAnsi="Arial" w:cs="Arial"/>
          <w:spacing w:val="8"/>
        </w:rPr>
        <w:t xml:space="preserve"> </w:t>
      </w:r>
      <w:r w:rsidRPr="003417F5">
        <w:rPr>
          <w:rFonts w:ascii="Arial" w:hAnsi="Arial" w:cs="Arial"/>
        </w:rPr>
        <w:t>ábaco,</w:t>
      </w:r>
      <w:r w:rsidRPr="003417F5">
        <w:rPr>
          <w:rFonts w:ascii="Arial" w:hAnsi="Arial" w:cs="Arial"/>
          <w:spacing w:val="7"/>
        </w:rPr>
        <w:t xml:space="preserve"> </w:t>
      </w:r>
      <w:r w:rsidRPr="003417F5">
        <w:rPr>
          <w:rFonts w:ascii="Arial" w:hAnsi="Arial" w:cs="Arial"/>
        </w:rPr>
        <w:t>computador.</w:t>
      </w:r>
    </w:p>
    <w:p w14:paraId="12B04DE4" w14:textId="77777777" w:rsidR="00787B68" w:rsidRPr="003417F5" w:rsidRDefault="00B82B06" w:rsidP="00C2139E">
      <w:pPr>
        <w:pStyle w:val="Prrafodelista"/>
        <w:numPr>
          <w:ilvl w:val="0"/>
          <w:numId w:val="16"/>
        </w:numPr>
        <w:tabs>
          <w:tab w:val="left" w:pos="1382"/>
          <w:tab w:val="left" w:pos="1383"/>
        </w:tabs>
        <w:spacing w:before="35" w:line="273" w:lineRule="auto"/>
        <w:ind w:right="977" w:hanging="352"/>
        <w:rPr>
          <w:rFonts w:ascii="Arial" w:hAnsi="Arial" w:cs="Arial"/>
        </w:rPr>
      </w:pPr>
      <w:r w:rsidRPr="003417F5">
        <w:rPr>
          <w:rFonts w:ascii="Arial" w:hAnsi="Arial" w:cs="Arial"/>
        </w:rPr>
        <w:t>Los</w:t>
      </w:r>
      <w:r w:rsidRPr="003417F5">
        <w:rPr>
          <w:rFonts w:ascii="Arial" w:hAnsi="Arial" w:cs="Arial"/>
          <w:spacing w:val="35"/>
        </w:rPr>
        <w:t xml:space="preserve"> </w:t>
      </w:r>
      <w:r w:rsidRPr="003417F5">
        <w:rPr>
          <w:rFonts w:ascii="Arial" w:hAnsi="Arial" w:cs="Arial"/>
        </w:rPr>
        <w:t>comportamientos</w:t>
      </w:r>
      <w:r w:rsidRPr="003417F5">
        <w:rPr>
          <w:rFonts w:ascii="Arial" w:hAnsi="Arial" w:cs="Arial"/>
          <w:spacing w:val="35"/>
        </w:rPr>
        <w:t xml:space="preserve"> </w:t>
      </w:r>
      <w:r w:rsidRPr="003417F5">
        <w:rPr>
          <w:rFonts w:ascii="Arial" w:hAnsi="Arial" w:cs="Arial"/>
        </w:rPr>
        <w:t>inadecuados</w:t>
      </w:r>
      <w:r w:rsidRPr="003417F5">
        <w:rPr>
          <w:rFonts w:ascii="Arial" w:hAnsi="Arial" w:cs="Arial"/>
          <w:spacing w:val="36"/>
        </w:rPr>
        <w:t xml:space="preserve"> </w:t>
      </w:r>
      <w:r w:rsidRPr="003417F5">
        <w:rPr>
          <w:rFonts w:ascii="Arial" w:hAnsi="Arial" w:cs="Arial"/>
        </w:rPr>
        <w:t>deben</w:t>
      </w:r>
      <w:r w:rsidRPr="003417F5">
        <w:rPr>
          <w:rFonts w:ascii="Arial" w:hAnsi="Arial" w:cs="Arial"/>
          <w:spacing w:val="39"/>
        </w:rPr>
        <w:t xml:space="preserve"> </w:t>
      </w:r>
      <w:r w:rsidRPr="003417F5">
        <w:rPr>
          <w:rFonts w:ascii="Arial" w:hAnsi="Arial" w:cs="Arial"/>
        </w:rPr>
        <w:t>ser</w:t>
      </w:r>
      <w:r w:rsidRPr="003417F5">
        <w:rPr>
          <w:rFonts w:ascii="Arial" w:hAnsi="Arial" w:cs="Arial"/>
          <w:spacing w:val="41"/>
        </w:rPr>
        <w:t xml:space="preserve"> </w:t>
      </w:r>
      <w:r w:rsidRPr="003417F5">
        <w:rPr>
          <w:rFonts w:ascii="Arial" w:hAnsi="Arial" w:cs="Arial"/>
        </w:rPr>
        <w:t>corregidos</w:t>
      </w:r>
      <w:r w:rsidRPr="003417F5">
        <w:rPr>
          <w:rFonts w:ascii="Arial" w:hAnsi="Arial" w:cs="Arial"/>
          <w:spacing w:val="35"/>
        </w:rPr>
        <w:t xml:space="preserve"> </w:t>
      </w:r>
      <w:r w:rsidRPr="003417F5">
        <w:rPr>
          <w:rFonts w:ascii="Arial" w:hAnsi="Arial" w:cs="Arial"/>
        </w:rPr>
        <w:t>con</w:t>
      </w:r>
      <w:r w:rsidRPr="003417F5">
        <w:rPr>
          <w:rFonts w:ascii="Arial" w:hAnsi="Arial" w:cs="Arial"/>
          <w:spacing w:val="39"/>
        </w:rPr>
        <w:t xml:space="preserve"> </w:t>
      </w:r>
      <w:r w:rsidRPr="003417F5">
        <w:rPr>
          <w:rFonts w:ascii="Arial" w:hAnsi="Arial" w:cs="Arial"/>
        </w:rPr>
        <w:t>firmeza</w:t>
      </w:r>
      <w:r w:rsidRPr="003417F5">
        <w:rPr>
          <w:rFonts w:ascii="Arial" w:hAnsi="Arial" w:cs="Arial"/>
          <w:spacing w:val="21"/>
        </w:rPr>
        <w:t xml:space="preserve"> </w:t>
      </w:r>
      <w:r w:rsidRPr="003417F5">
        <w:rPr>
          <w:rFonts w:ascii="Arial" w:hAnsi="Arial" w:cs="Arial"/>
        </w:rPr>
        <w:t>y</w:t>
      </w:r>
      <w:r w:rsidRPr="003417F5">
        <w:rPr>
          <w:rFonts w:ascii="Arial" w:hAnsi="Arial" w:cs="Arial"/>
          <w:spacing w:val="35"/>
        </w:rPr>
        <w:t xml:space="preserve"> </w:t>
      </w:r>
      <w:r w:rsidRPr="003417F5">
        <w:rPr>
          <w:rFonts w:ascii="Arial" w:hAnsi="Arial" w:cs="Arial"/>
        </w:rPr>
        <w:t>sin</w:t>
      </w:r>
      <w:r w:rsidRPr="003417F5">
        <w:rPr>
          <w:rFonts w:ascii="Arial" w:hAnsi="Arial" w:cs="Arial"/>
          <w:spacing w:val="20"/>
        </w:rPr>
        <w:t xml:space="preserve"> </w:t>
      </w:r>
      <w:r w:rsidRPr="003417F5">
        <w:rPr>
          <w:rFonts w:ascii="Arial" w:hAnsi="Arial" w:cs="Arial"/>
        </w:rPr>
        <w:t>tener</w:t>
      </w:r>
      <w:r w:rsidRPr="003417F5">
        <w:rPr>
          <w:rFonts w:ascii="Arial" w:hAnsi="Arial" w:cs="Arial"/>
          <w:spacing w:val="22"/>
        </w:rPr>
        <w:t xml:space="preserve"> </w:t>
      </w:r>
      <w:r w:rsidRPr="003417F5">
        <w:rPr>
          <w:rFonts w:ascii="Arial" w:hAnsi="Arial" w:cs="Arial"/>
        </w:rPr>
        <w:t>en</w:t>
      </w:r>
      <w:r w:rsidRPr="003417F5">
        <w:rPr>
          <w:rFonts w:ascii="Arial" w:hAnsi="Arial" w:cs="Arial"/>
          <w:spacing w:val="-58"/>
        </w:rPr>
        <w:t xml:space="preserve"> </w:t>
      </w:r>
      <w:r w:rsidRPr="003417F5">
        <w:rPr>
          <w:rFonts w:ascii="Arial" w:hAnsi="Arial" w:cs="Arial"/>
        </w:rPr>
        <w:t>cuenta</w:t>
      </w:r>
      <w:r w:rsidRPr="003417F5">
        <w:rPr>
          <w:rFonts w:ascii="Arial" w:hAnsi="Arial" w:cs="Arial"/>
          <w:spacing w:val="-26"/>
        </w:rPr>
        <w:t xml:space="preserve"> </w:t>
      </w:r>
      <w:r w:rsidRPr="003417F5">
        <w:rPr>
          <w:rFonts w:ascii="Arial" w:hAnsi="Arial" w:cs="Arial"/>
        </w:rPr>
        <w:t>su</w:t>
      </w:r>
      <w:r w:rsidRPr="003417F5">
        <w:rPr>
          <w:rFonts w:ascii="Arial" w:hAnsi="Arial" w:cs="Arial"/>
          <w:spacing w:val="-11"/>
        </w:rPr>
        <w:t xml:space="preserve"> </w:t>
      </w:r>
      <w:r w:rsidRPr="003417F5">
        <w:rPr>
          <w:rFonts w:ascii="Arial" w:hAnsi="Arial" w:cs="Arial"/>
        </w:rPr>
        <w:t>discapacidad.</w:t>
      </w:r>
    </w:p>
    <w:p w14:paraId="10A8E65E" w14:textId="77777777" w:rsidR="00787B68" w:rsidRPr="003417F5" w:rsidRDefault="00787B68">
      <w:pPr>
        <w:pStyle w:val="Textoindependiente"/>
        <w:spacing w:before="3"/>
        <w:rPr>
          <w:rFonts w:ascii="Arial" w:hAnsi="Arial" w:cs="Arial"/>
          <w:sz w:val="29"/>
        </w:rPr>
      </w:pPr>
    </w:p>
    <w:p w14:paraId="3A9A6304" w14:textId="2FC9C283" w:rsidR="00787B68" w:rsidRPr="003417F5" w:rsidRDefault="007C0ED1">
      <w:pPr>
        <w:spacing w:line="273" w:lineRule="auto"/>
        <w:ind w:left="3129" w:right="945" w:hanging="1731"/>
        <w:rPr>
          <w:rFonts w:ascii="Arial" w:hAnsi="Arial" w:cs="Arial"/>
          <w:b/>
          <w:i/>
        </w:rPr>
      </w:pPr>
      <w:r w:rsidRPr="003417F5">
        <w:rPr>
          <w:rFonts w:ascii="Arial" w:hAnsi="Arial" w:cs="Arial"/>
          <w:noProof/>
        </w:rPr>
        <mc:AlternateContent>
          <mc:Choice Requires="wps">
            <w:drawing>
              <wp:anchor distT="0" distB="0" distL="114300" distR="114300" simplePos="0" relativeHeight="475101696" behindDoc="1" locked="0" layoutInCell="1" allowOverlap="1" wp14:anchorId="01FE0EC9" wp14:editId="40A355EB">
                <wp:simplePos x="0" y="0"/>
                <wp:positionH relativeFrom="page">
                  <wp:posOffset>1464945</wp:posOffset>
                </wp:positionH>
                <wp:positionV relativeFrom="paragraph">
                  <wp:posOffset>-21590</wp:posOffset>
                </wp:positionV>
                <wp:extent cx="5544820" cy="396875"/>
                <wp:effectExtent l="0" t="0" r="0" b="0"/>
                <wp:wrapNone/>
                <wp:docPr id="90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44820" cy="396875"/>
                        </a:xfrm>
                        <a:custGeom>
                          <a:avLst/>
                          <a:gdLst>
                            <a:gd name="T0" fmla="+- 0 2323 2307"/>
                            <a:gd name="T1" fmla="*/ T0 w 8732"/>
                            <a:gd name="T2" fmla="+- 0 575 -34"/>
                            <a:gd name="T3" fmla="*/ 575 h 625"/>
                            <a:gd name="T4" fmla="+- 0 2307 2307"/>
                            <a:gd name="T5" fmla="*/ T4 w 8732"/>
                            <a:gd name="T6" fmla="+- 0 575 -34"/>
                            <a:gd name="T7" fmla="*/ 575 h 625"/>
                            <a:gd name="T8" fmla="+- 0 2307 2307"/>
                            <a:gd name="T9" fmla="*/ T8 w 8732"/>
                            <a:gd name="T10" fmla="+- 0 591 -34"/>
                            <a:gd name="T11" fmla="*/ 591 h 625"/>
                            <a:gd name="T12" fmla="+- 0 2323 2307"/>
                            <a:gd name="T13" fmla="*/ T12 w 8732"/>
                            <a:gd name="T14" fmla="+- 0 591 -34"/>
                            <a:gd name="T15" fmla="*/ 591 h 625"/>
                            <a:gd name="T16" fmla="+- 0 2323 2307"/>
                            <a:gd name="T17" fmla="*/ T16 w 8732"/>
                            <a:gd name="T18" fmla="+- 0 575 -34"/>
                            <a:gd name="T19" fmla="*/ 575 h 625"/>
                            <a:gd name="T20" fmla="+- 0 2323 2307"/>
                            <a:gd name="T21" fmla="*/ T20 w 8732"/>
                            <a:gd name="T22" fmla="+- 0 -34 -34"/>
                            <a:gd name="T23" fmla="*/ -34 h 625"/>
                            <a:gd name="T24" fmla="+- 0 2307 2307"/>
                            <a:gd name="T25" fmla="*/ T24 w 8732"/>
                            <a:gd name="T26" fmla="+- 0 -34 -34"/>
                            <a:gd name="T27" fmla="*/ -34 h 625"/>
                            <a:gd name="T28" fmla="+- 0 2307 2307"/>
                            <a:gd name="T29" fmla="*/ T28 w 8732"/>
                            <a:gd name="T30" fmla="+- 0 -18 -34"/>
                            <a:gd name="T31" fmla="*/ -18 h 625"/>
                            <a:gd name="T32" fmla="+- 0 2307 2307"/>
                            <a:gd name="T33" fmla="*/ T32 w 8732"/>
                            <a:gd name="T34" fmla="+- 0 -18 -34"/>
                            <a:gd name="T35" fmla="*/ -18 h 625"/>
                            <a:gd name="T36" fmla="+- 0 2307 2307"/>
                            <a:gd name="T37" fmla="*/ T36 w 8732"/>
                            <a:gd name="T38" fmla="+- 0 287 -34"/>
                            <a:gd name="T39" fmla="*/ 287 h 625"/>
                            <a:gd name="T40" fmla="+- 0 2307 2307"/>
                            <a:gd name="T41" fmla="*/ T40 w 8732"/>
                            <a:gd name="T42" fmla="+- 0 575 -34"/>
                            <a:gd name="T43" fmla="*/ 575 h 625"/>
                            <a:gd name="T44" fmla="+- 0 2323 2307"/>
                            <a:gd name="T45" fmla="*/ T44 w 8732"/>
                            <a:gd name="T46" fmla="+- 0 575 -34"/>
                            <a:gd name="T47" fmla="*/ 575 h 625"/>
                            <a:gd name="T48" fmla="+- 0 2323 2307"/>
                            <a:gd name="T49" fmla="*/ T48 w 8732"/>
                            <a:gd name="T50" fmla="+- 0 287 -34"/>
                            <a:gd name="T51" fmla="*/ 287 h 625"/>
                            <a:gd name="T52" fmla="+- 0 2323 2307"/>
                            <a:gd name="T53" fmla="*/ T52 w 8732"/>
                            <a:gd name="T54" fmla="+- 0 -18 -34"/>
                            <a:gd name="T55" fmla="*/ -18 h 625"/>
                            <a:gd name="T56" fmla="+- 0 2323 2307"/>
                            <a:gd name="T57" fmla="*/ T56 w 8732"/>
                            <a:gd name="T58" fmla="+- 0 -18 -34"/>
                            <a:gd name="T59" fmla="*/ -18 h 625"/>
                            <a:gd name="T60" fmla="+- 0 2323 2307"/>
                            <a:gd name="T61" fmla="*/ T60 w 8732"/>
                            <a:gd name="T62" fmla="+- 0 -34 -34"/>
                            <a:gd name="T63" fmla="*/ -34 h 625"/>
                            <a:gd name="T64" fmla="+- 0 11039 2307"/>
                            <a:gd name="T65" fmla="*/ T64 w 8732"/>
                            <a:gd name="T66" fmla="+- 0 575 -34"/>
                            <a:gd name="T67" fmla="*/ 575 h 625"/>
                            <a:gd name="T68" fmla="+- 0 11023 2307"/>
                            <a:gd name="T69" fmla="*/ T68 w 8732"/>
                            <a:gd name="T70" fmla="+- 0 575 -34"/>
                            <a:gd name="T71" fmla="*/ 575 h 625"/>
                            <a:gd name="T72" fmla="+- 0 2323 2307"/>
                            <a:gd name="T73" fmla="*/ T72 w 8732"/>
                            <a:gd name="T74" fmla="+- 0 575 -34"/>
                            <a:gd name="T75" fmla="*/ 575 h 625"/>
                            <a:gd name="T76" fmla="+- 0 2323 2307"/>
                            <a:gd name="T77" fmla="*/ T76 w 8732"/>
                            <a:gd name="T78" fmla="+- 0 591 -34"/>
                            <a:gd name="T79" fmla="*/ 591 h 625"/>
                            <a:gd name="T80" fmla="+- 0 11023 2307"/>
                            <a:gd name="T81" fmla="*/ T80 w 8732"/>
                            <a:gd name="T82" fmla="+- 0 591 -34"/>
                            <a:gd name="T83" fmla="*/ 591 h 625"/>
                            <a:gd name="T84" fmla="+- 0 11039 2307"/>
                            <a:gd name="T85" fmla="*/ T84 w 8732"/>
                            <a:gd name="T86" fmla="+- 0 591 -34"/>
                            <a:gd name="T87" fmla="*/ 591 h 625"/>
                            <a:gd name="T88" fmla="+- 0 11039 2307"/>
                            <a:gd name="T89" fmla="*/ T88 w 8732"/>
                            <a:gd name="T90" fmla="+- 0 575 -34"/>
                            <a:gd name="T91" fmla="*/ 575 h 625"/>
                            <a:gd name="T92" fmla="+- 0 11039 2307"/>
                            <a:gd name="T93" fmla="*/ T92 w 8732"/>
                            <a:gd name="T94" fmla="+- 0 -34 -34"/>
                            <a:gd name="T95" fmla="*/ -34 h 625"/>
                            <a:gd name="T96" fmla="+- 0 11023 2307"/>
                            <a:gd name="T97" fmla="*/ T96 w 8732"/>
                            <a:gd name="T98" fmla="+- 0 -34 -34"/>
                            <a:gd name="T99" fmla="*/ -34 h 625"/>
                            <a:gd name="T100" fmla="+- 0 2323 2307"/>
                            <a:gd name="T101" fmla="*/ T100 w 8732"/>
                            <a:gd name="T102" fmla="+- 0 -34 -34"/>
                            <a:gd name="T103" fmla="*/ -34 h 625"/>
                            <a:gd name="T104" fmla="+- 0 2323 2307"/>
                            <a:gd name="T105" fmla="*/ T104 w 8732"/>
                            <a:gd name="T106" fmla="+- 0 -18 -34"/>
                            <a:gd name="T107" fmla="*/ -18 h 625"/>
                            <a:gd name="T108" fmla="+- 0 11023 2307"/>
                            <a:gd name="T109" fmla="*/ T108 w 8732"/>
                            <a:gd name="T110" fmla="+- 0 -18 -34"/>
                            <a:gd name="T111" fmla="*/ -18 h 625"/>
                            <a:gd name="T112" fmla="+- 0 11023 2307"/>
                            <a:gd name="T113" fmla="*/ T112 w 8732"/>
                            <a:gd name="T114" fmla="+- 0 287 -34"/>
                            <a:gd name="T115" fmla="*/ 287 h 625"/>
                            <a:gd name="T116" fmla="+- 0 11023 2307"/>
                            <a:gd name="T117" fmla="*/ T116 w 8732"/>
                            <a:gd name="T118" fmla="+- 0 575 -34"/>
                            <a:gd name="T119" fmla="*/ 575 h 625"/>
                            <a:gd name="T120" fmla="+- 0 11039 2307"/>
                            <a:gd name="T121" fmla="*/ T120 w 8732"/>
                            <a:gd name="T122" fmla="+- 0 575 -34"/>
                            <a:gd name="T123" fmla="*/ 575 h 625"/>
                            <a:gd name="T124" fmla="+- 0 11039 2307"/>
                            <a:gd name="T125" fmla="*/ T124 w 8732"/>
                            <a:gd name="T126" fmla="+- 0 287 -34"/>
                            <a:gd name="T127" fmla="*/ 287 h 625"/>
                            <a:gd name="T128" fmla="+- 0 11039 2307"/>
                            <a:gd name="T129" fmla="*/ T128 w 8732"/>
                            <a:gd name="T130" fmla="+- 0 -18 -34"/>
                            <a:gd name="T131" fmla="*/ -18 h 625"/>
                            <a:gd name="T132" fmla="+- 0 11039 2307"/>
                            <a:gd name="T133" fmla="*/ T132 w 8732"/>
                            <a:gd name="T134" fmla="+- 0 -18 -34"/>
                            <a:gd name="T135" fmla="*/ -18 h 625"/>
                            <a:gd name="T136" fmla="+- 0 11039 2307"/>
                            <a:gd name="T137" fmla="*/ T136 w 8732"/>
                            <a:gd name="T138" fmla="+- 0 -34 -34"/>
                            <a:gd name="T139" fmla="*/ -34 h 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732" h="625">
                              <a:moveTo>
                                <a:pt x="16" y="609"/>
                              </a:moveTo>
                              <a:lnTo>
                                <a:pt x="0" y="609"/>
                              </a:lnTo>
                              <a:lnTo>
                                <a:pt x="0" y="625"/>
                              </a:lnTo>
                              <a:lnTo>
                                <a:pt x="16" y="625"/>
                              </a:lnTo>
                              <a:lnTo>
                                <a:pt x="16" y="609"/>
                              </a:lnTo>
                              <a:close/>
                              <a:moveTo>
                                <a:pt x="16" y="0"/>
                              </a:moveTo>
                              <a:lnTo>
                                <a:pt x="0" y="0"/>
                              </a:lnTo>
                              <a:lnTo>
                                <a:pt x="0" y="16"/>
                              </a:lnTo>
                              <a:lnTo>
                                <a:pt x="0" y="321"/>
                              </a:lnTo>
                              <a:lnTo>
                                <a:pt x="0" y="609"/>
                              </a:lnTo>
                              <a:lnTo>
                                <a:pt x="16" y="609"/>
                              </a:lnTo>
                              <a:lnTo>
                                <a:pt x="16" y="321"/>
                              </a:lnTo>
                              <a:lnTo>
                                <a:pt x="16" y="16"/>
                              </a:lnTo>
                              <a:lnTo>
                                <a:pt x="16" y="0"/>
                              </a:lnTo>
                              <a:close/>
                              <a:moveTo>
                                <a:pt x="8732" y="609"/>
                              </a:moveTo>
                              <a:lnTo>
                                <a:pt x="8716" y="609"/>
                              </a:lnTo>
                              <a:lnTo>
                                <a:pt x="16" y="609"/>
                              </a:lnTo>
                              <a:lnTo>
                                <a:pt x="16" y="625"/>
                              </a:lnTo>
                              <a:lnTo>
                                <a:pt x="8716" y="625"/>
                              </a:lnTo>
                              <a:lnTo>
                                <a:pt x="8732" y="625"/>
                              </a:lnTo>
                              <a:lnTo>
                                <a:pt x="8732" y="609"/>
                              </a:lnTo>
                              <a:close/>
                              <a:moveTo>
                                <a:pt x="8732" y="0"/>
                              </a:moveTo>
                              <a:lnTo>
                                <a:pt x="8716" y="0"/>
                              </a:lnTo>
                              <a:lnTo>
                                <a:pt x="16" y="0"/>
                              </a:lnTo>
                              <a:lnTo>
                                <a:pt x="16" y="16"/>
                              </a:lnTo>
                              <a:lnTo>
                                <a:pt x="8716" y="16"/>
                              </a:lnTo>
                              <a:lnTo>
                                <a:pt x="8716" y="321"/>
                              </a:lnTo>
                              <a:lnTo>
                                <a:pt x="8716" y="609"/>
                              </a:lnTo>
                              <a:lnTo>
                                <a:pt x="8732" y="609"/>
                              </a:lnTo>
                              <a:lnTo>
                                <a:pt x="8732" y="321"/>
                              </a:lnTo>
                              <a:lnTo>
                                <a:pt x="8732" y="16"/>
                              </a:lnTo>
                              <a:lnTo>
                                <a:pt x="87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637BA" id="AutoShape 22" o:spid="_x0000_s1026" style="position:absolute;margin-left:115.35pt;margin-top:-1.7pt;width:436.6pt;height:31.25pt;z-index:-2821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3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" path="m16,609l,609r,16l16,625r,-16xm16,l,,,16,,321,,609r16,l16,321,16,16,16,xm8732,609r-16,l16,609r,16l8716,625r16,l8732,609xm8732,r-16,l16,r,16l8716,16r,305l8716,609r16,l8732,321r,-305l8732,xe" fillcolor="black" stroked="f">
                <v:path arrowok="t" o:connecttype="custom" o:connectlocs="10160,365125;0,365125;0,375285;10160,375285;10160,365125;10160,-21590;0,-21590;0,-11430;0,-11430;0,182245;0,365125;10160,365125;10160,182245;10160,-11430;10160,-11430;10160,-21590;5544820,365125;5534660,365125;10160,365125;10160,375285;5534660,375285;5544820,375285;5544820,365125;5544820,-21590;5534660,-21590;10160,-21590;10160,-11430;5534660,-11430;5534660,182245;5534660,365125;5544820,365125;5544820,182245;5544820,-11430;5544820,-11430;5544820,-21590" o:connectangles="0,0,0,0,0,0,0,0,0,0,0,0,0,0,0,0,0,0,0,0,0,0,0,0,0,0,0,0,0,0,0,0,0,0,0"/>
                <w10:wrap anchorx="page"/>
              </v:shape>
            </w:pict>
          </mc:Fallback>
        </mc:AlternateContent>
      </w:r>
      <w:r w:rsidR="00B82B06" w:rsidRPr="003417F5">
        <w:rPr>
          <w:rFonts w:ascii="Arial" w:hAnsi="Arial" w:cs="Arial"/>
          <w:b/>
          <w:i/>
        </w:rPr>
        <w:t>Pero es claro que todo niño y joven con déficit cognitivo puede aprender más de</w:t>
      </w:r>
      <w:r w:rsidR="00B82B06" w:rsidRPr="003417F5">
        <w:rPr>
          <w:rFonts w:ascii="Arial" w:hAnsi="Arial" w:cs="Arial"/>
          <w:b/>
          <w:i/>
          <w:spacing w:val="-59"/>
        </w:rPr>
        <w:t xml:space="preserve"> </w:t>
      </w:r>
      <w:r w:rsidR="00B82B06" w:rsidRPr="003417F5">
        <w:rPr>
          <w:rFonts w:ascii="Arial" w:hAnsi="Arial" w:cs="Arial"/>
          <w:b/>
          <w:i/>
        </w:rPr>
        <w:t>lo</w:t>
      </w:r>
      <w:r w:rsidR="00B82B06" w:rsidRPr="003417F5">
        <w:rPr>
          <w:rFonts w:ascii="Arial" w:hAnsi="Arial" w:cs="Arial"/>
          <w:b/>
          <w:i/>
          <w:spacing w:val="-4"/>
        </w:rPr>
        <w:t xml:space="preserve"> </w:t>
      </w:r>
      <w:r w:rsidR="00B82B06" w:rsidRPr="003417F5">
        <w:rPr>
          <w:rFonts w:ascii="Arial" w:hAnsi="Arial" w:cs="Arial"/>
          <w:b/>
          <w:i/>
        </w:rPr>
        <w:t>que</w:t>
      </w:r>
      <w:r w:rsidR="00B82B06" w:rsidRPr="003417F5">
        <w:rPr>
          <w:rFonts w:ascii="Arial" w:hAnsi="Arial" w:cs="Arial"/>
          <w:b/>
          <w:i/>
          <w:spacing w:val="-7"/>
        </w:rPr>
        <w:t xml:space="preserve"> </w:t>
      </w:r>
      <w:r w:rsidR="00B82B06" w:rsidRPr="003417F5">
        <w:rPr>
          <w:rFonts w:ascii="Arial" w:hAnsi="Arial" w:cs="Arial"/>
          <w:b/>
          <w:i/>
        </w:rPr>
        <w:t>ya</w:t>
      </w:r>
      <w:r w:rsidR="00B82B06" w:rsidRPr="003417F5">
        <w:rPr>
          <w:rFonts w:ascii="Arial" w:hAnsi="Arial" w:cs="Arial"/>
          <w:b/>
          <w:i/>
          <w:spacing w:val="-7"/>
        </w:rPr>
        <w:t xml:space="preserve"> </w:t>
      </w:r>
      <w:r w:rsidR="00B82B06" w:rsidRPr="003417F5">
        <w:rPr>
          <w:rFonts w:ascii="Arial" w:hAnsi="Arial" w:cs="Arial"/>
          <w:b/>
          <w:i/>
        </w:rPr>
        <w:t>conoce</w:t>
      </w:r>
      <w:r w:rsidR="00B82B06" w:rsidRPr="003417F5">
        <w:rPr>
          <w:rFonts w:ascii="Arial" w:hAnsi="Arial" w:cs="Arial"/>
          <w:b/>
          <w:i/>
          <w:spacing w:val="-8"/>
        </w:rPr>
        <w:t xml:space="preserve"> </w:t>
      </w:r>
      <w:r w:rsidR="00B82B06" w:rsidRPr="003417F5">
        <w:rPr>
          <w:rFonts w:ascii="Arial" w:hAnsi="Arial" w:cs="Arial"/>
          <w:b/>
          <w:i/>
        </w:rPr>
        <w:t>y</w:t>
      </w:r>
      <w:r w:rsidR="00B82B06" w:rsidRPr="003417F5">
        <w:rPr>
          <w:rFonts w:ascii="Arial" w:hAnsi="Arial" w:cs="Arial"/>
          <w:b/>
          <w:i/>
          <w:spacing w:val="-7"/>
        </w:rPr>
        <w:t xml:space="preserve"> </w:t>
      </w:r>
      <w:r w:rsidR="00B82B06" w:rsidRPr="003417F5">
        <w:rPr>
          <w:rFonts w:ascii="Arial" w:hAnsi="Arial" w:cs="Arial"/>
          <w:b/>
          <w:i/>
        </w:rPr>
        <w:t>algo</w:t>
      </w:r>
      <w:r w:rsidR="00B82B06" w:rsidRPr="003417F5">
        <w:rPr>
          <w:rFonts w:ascii="Arial" w:hAnsi="Arial" w:cs="Arial"/>
          <w:b/>
          <w:i/>
          <w:spacing w:val="-21"/>
        </w:rPr>
        <w:t xml:space="preserve"> </w:t>
      </w:r>
      <w:r w:rsidR="00B82B06" w:rsidRPr="003417F5">
        <w:rPr>
          <w:rFonts w:ascii="Arial" w:hAnsi="Arial" w:cs="Arial"/>
          <w:b/>
          <w:i/>
        </w:rPr>
        <w:t>de</w:t>
      </w:r>
      <w:r w:rsidR="00B82B06" w:rsidRPr="003417F5">
        <w:rPr>
          <w:rFonts w:ascii="Arial" w:hAnsi="Arial" w:cs="Arial"/>
          <w:b/>
          <w:i/>
          <w:spacing w:val="-7"/>
        </w:rPr>
        <w:t xml:space="preserve"> </w:t>
      </w:r>
      <w:r w:rsidR="00B82B06" w:rsidRPr="003417F5">
        <w:rPr>
          <w:rFonts w:ascii="Arial" w:hAnsi="Arial" w:cs="Arial"/>
          <w:b/>
          <w:i/>
        </w:rPr>
        <w:t>lo</w:t>
      </w:r>
      <w:r w:rsidR="00B82B06" w:rsidRPr="003417F5">
        <w:rPr>
          <w:rFonts w:ascii="Arial" w:hAnsi="Arial" w:cs="Arial"/>
          <w:b/>
          <w:i/>
          <w:spacing w:val="-3"/>
        </w:rPr>
        <w:t xml:space="preserve"> </w:t>
      </w:r>
      <w:r w:rsidR="00B82B06" w:rsidRPr="003417F5">
        <w:rPr>
          <w:rFonts w:ascii="Arial" w:hAnsi="Arial" w:cs="Arial"/>
          <w:b/>
          <w:i/>
        </w:rPr>
        <w:t>que</w:t>
      </w:r>
      <w:r w:rsidR="00B82B06" w:rsidRPr="003417F5">
        <w:rPr>
          <w:rFonts w:ascii="Arial" w:hAnsi="Arial" w:cs="Arial"/>
          <w:b/>
          <w:i/>
          <w:spacing w:val="-24"/>
        </w:rPr>
        <w:t xml:space="preserve"> </w:t>
      </w:r>
      <w:r w:rsidR="00B82B06" w:rsidRPr="003417F5">
        <w:rPr>
          <w:rFonts w:ascii="Arial" w:hAnsi="Arial" w:cs="Arial"/>
          <w:b/>
          <w:i/>
        </w:rPr>
        <w:t>aún</w:t>
      </w:r>
      <w:r w:rsidR="00B82B06" w:rsidRPr="003417F5">
        <w:rPr>
          <w:rFonts w:ascii="Arial" w:hAnsi="Arial" w:cs="Arial"/>
          <w:b/>
          <w:i/>
          <w:spacing w:val="-3"/>
        </w:rPr>
        <w:t xml:space="preserve"> </w:t>
      </w:r>
      <w:r w:rsidR="00B82B06" w:rsidRPr="003417F5">
        <w:rPr>
          <w:rFonts w:ascii="Arial" w:hAnsi="Arial" w:cs="Arial"/>
          <w:b/>
          <w:i/>
        </w:rPr>
        <w:t>no</w:t>
      </w:r>
      <w:r w:rsidR="00B82B06" w:rsidRPr="003417F5">
        <w:rPr>
          <w:rFonts w:ascii="Arial" w:hAnsi="Arial" w:cs="Arial"/>
          <w:b/>
          <w:i/>
          <w:spacing w:val="-20"/>
        </w:rPr>
        <w:t xml:space="preserve"> </w:t>
      </w:r>
      <w:r w:rsidR="00B82B06" w:rsidRPr="003417F5">
        <w:rPr>
          <w:rFonts w:ascii="Arial" w:hAnsi="Arial" w:cs="Arial"/>
          <w:b/>
          <w:i/>
        </w:rPr>
        <w:t>sabía.</w:t>
      </w:r>
    </w:p>
    <w:p w14:paraId="18BABABD" w14:textId="77777777" w:rsidR="00787B68" w:rsidRPr="003417F5" w:rsidRDefault="00787B68">
      <w:pPr>
        <w:spacing w:line="273" w:lineRule="auto"/>
        <w:rPr>
          <w:rFonts w:ascii="Arial" w:hAnsi="Arial" w:cs="Arial"/>
          <w:b/>
          <w:i/>
          <w:spacing w:val="-59"/>
        </w:rPr>
      </w:pPr>
    </w:p>
    <w:p w14:paraId="1BD6C7DF" w14:textId="77777777" w:rsidR="00F61472" w:rsidRPr="003417F5" w:rsidRDefault="00F61472" w:rsidP="00F61472">
      <w:pPr>
        <w:rPr>
          <w:rFonts w:ascii="Arial" w:hAnsi="Arial" w:cs="Arial"/>
        </w:rPr>
      </w:pPr>
    </w:p>
    <w:p w14:paraId="689D262B" w14:textId="02235250" w:rsidR="00F61472" w:rsidRPr="003417F5" w:rsidRDefault="00B82B06" w:rsidP="00F61472">
      <w:pPr>
        <w:tabs>
          <w:tab w:val="left" w:pos="2870"/>
        </w:tabs>
        <w:jc w:val="both"/>
        <w:rPr>
          <w:rFonts w:ascii="Arial" w:hAnsi="Arial" w:cs="Arial"/>
          <w:b/>
          <w:bCs/>
        </w:rPr>
      </w:pPr>
      <w:r w:rsidRPr="003417F5">
        <w:rPr>
          <w:rFonts w:ascii="Arial" w:hAnsi="Arial" w:cs="Arial"/>
          <w:b/>
          <w:bCs/>
        </w:rPr>
        <w:t>ORIENTACIONES</w:t>
      </w:r>
      <w:r w:rsidRPr="003417F5">
        <w:rPr>
          <w:rFonts w:ascii="Arial" w:hAnsi="Arial" w:cs="Arial"/>
          <w:b/>
          <w:bCs/>
          <w:spacing w:val="1"/>
        </w:rPr>
        <w:t xml:space="preserve"> </w:t>
      </w:r>
      <w:r w:rsidRPr="003417F5">
        <w:rPr>
          <w:rFonts w:ascii="Arial" w:hAnsi="Arial" w:cs="Arial"/>
          <w:b/>
          <w:bCs/>
        </w:rPr>
        <w:t>PARA</w:t>
      </w:r>
      <w:r w:rsidRPr="003417F5">
        <w:rPr>
          <w:rFonts w:ascii="Arial" w:hAnsi="Arial" w:cs="Arial"/>
          <w:b/>
          <w:bCs/>
          <w:spacing w:val="1"/>
        </w:rPr>
        <w:t xml:space="preserve"> </w:t>
      </w:r>
      <w:r w:rsidRPr="003417F5">
        <w:rPr>
          <w:rFonts w:ascii="Arial" w:hAnsi="Arial" w:cs="Arial"/>
          <w:b/>
          <w:bCs/>
        </w:rPr>
        <w:t>IDENTIFICAR</w:t>
      </w:r>
      <w:r w:rsidRPr="003417F5">
        <w:rPr>
          <w:rFonts w:ascii="Arial" w:hAnsi="Arial" w:cs="Arial"/>
          <w:b/>
          <w:bCs/>
          <w:spacing w:val="1"/>
        </w:rPr>
        <w:t xml:space="preserve"> </w:t>
      </w:r>
      <w:r w:rsidRPr="003417F5">
        <w:rPr>
          <w:rFonts w:ascii="Arial" w:hAnsi="Arial" w:cs="Arial"/>
          <w:b/>
          <w:bCs/>
        </w:rPr>
        <w:t>ESTUDIANTES CON</w:t>
      </w:r>
      <w:r w:rsidRPr="003417F5">
        <w:rPr>
          <w:rFonts w:ascii="Arial" w:hAnsi="Arial" w:cs="Arial"/>
          <w:b/>
          <w:bCs/>
          <w:spacing w:val="1"/>
        </w:rPr>
        <w:t xml:space="preserve"> </w:t>
      </w:r>
      <w:r w:rsidRPr="003417F5">
        <w:rPr>
          <w:rFonts w:ascii="Arial" w:hAnsi="Arial" w:cs="Arial"/>
          <w:b/>
          <w:bCs/>
        </w:rPr>
        <w:t>BAJA</w:t>
      </w:r>
      <w:r w:rsidRPr="003417F5">
        <w:rPr>
          <w:rFonts w:ascii="Arial" w:hAnsi="Arial" w:cs="Arial"/>
          <w:b/>
          <w:bCs/>
          <w:spacing w:val="1"/>
        </w:rPr>
        <w:t xml:space="preserve"> </w:t>
      </w:r>
      <w:r w:rsidRPr="003417F5">
        <w:rPr>
          <w:rFonts w:ascii="Arial" w:hAnsi="Arial" w:cs="Arial"/>
          <w:b/>
          <w:bCs/>
        </w:rPr>
        <w:t>VISIÓN</w:t>
      </w:r>
      <w:r w:rsidRPr="003417F5">
        <w:rPr>
          <w:rFonts w:ascii="Arial" w:hAnsi="Arial" w:cs="Arial"/>
          <w:b/>
          <w:bCs/>
          <w:spacing w:val="1"/>
        </w:rPr>
        <w:t xml:space="preserve"> </w:t>
      </w:r>
      <w:r w:rsidRPr="003417F5">
        <w:rPr>
          <w:rFonts w:ascii="Arial" w:hAnsi="Arial" w:cs="Arial"/>
          <w:b/>
          <w:bCs/>
        </w:rPr>
        <w:t>PARA</w:t>
      </w:r>
      <w:r w:rsidRPr="003417F5">
        <w:rPr>
          <w:rFonts w:ascii="Arial" w:hAnsi="Arial" w:cs="Arial"/>
          <w:b/>
          <w:bCs/>
          <w:spacing w:val="1"/>
        </w:rPr>
        <w:t xml:space="preserve"> </w:t>
      </w:r>
      <w:r w:rsidRPr="003417F5">
        <w:rPr>
          <w:rFonts w:ascii="Arial" w:hAnsi="Arial" w:cs="Arial"/>
          <w:b/>
          <w:bCs/>
        </w:rPr>
        <w:t>SER</w:t>
      </w:r>
      <w:r w:rsidRPr="003417F5">
        <w:rPr>
          <w:rFonts w:ascii="Arial" w:hAnsi="Arial" w:cs="Arial"/>
          <w:b/>
          <w:bCs/>
          <w:spacing w:val="-59"/>
        </w:rPr>
        <w:t xml:space="preserve"> </w:t>
      </w:r>
      <w:r w:rsidRPr="003417F5">
        <w:rPr>
          <w:rFonts w:ascii="Arial" w:hAnsi="Arial" w:cs="Arial"/>
          <w:b/>
          <w:bCs/>
        </w:rPr>
        <w:t>REMITIDOS</w:t>
      </w:r>
    </w:p>
    <w:p w14:paraId="3DD5908C" w14:textId="6A34047D" w:rsidR="00787B68" w:rsidRPr="003417F5" w:rsidRDefault="00B82B06" w:rsidP="00F61472">
      <w:pPr>
        <w:tabs>
          <w:tab w:val="left" w:pos="2870"/>
        </w:tabs>
        <w:jc w:val="both"/>
        <w:rPr>
          <w:rFonts w:ascii="Arial" w:hAnsi="Arial" w:cs="Arial"/>
        </w:rPr>
      </w:pPr>
      <w:r w:rsidRPr="003417F5">
        <w:rPr>
          <w:rFonts w:ascii="Arial" w:hAnsi="Arial" w:cs="Arial"/>
          <w:b/>
          <w:bCs/>
          <w:spacing w:val="-18"/>
        </w:rPr>
        <w:t xml:space="preserve"> </w:t>
      </w:r>
      <w:r w:rsidRPr="003417F5">
        <w:rPr>
          <w:rFonts w:ascii="Arial" w:hAnsi="Arial" w:cs="Arial"/>
          <w:b/>
          <w:bCs/>
        </w:rPr>
        <w:t>A</w:t>
      </w:r>
      <w:r w:rsidRPr="003417F5">
        <w:rPr>
          <w:rFonts w:ascii="Arial" w:hAnsi="Arial" w:cs="Arial"/>
          <w:b/>
          <w:bCs/>
          <w:spacing w:val="-14"/>
        </w:rPr>
        <w:t xml:space="preserve"> </w:t>
      </w:r>
      <w:r w:rsidRPr="003417F5">
        <w:rPr>
          <w:rFonts w:ascii="Arial" w:hAnsi="Arial" w:cs="Arial"/>
          <w:b/>
          <w:bCs/>
        </w:rPr>
        <w:t>OFTALMOLOGÍA</w:t>
      </w:r>
      <w:r w:rsidRPr="003417F5">
        <w:rPr>
          <w:rFonts w:ascii="Arial" w:hAnsi="Arial" w:cs="Arial"/>
          <w:b/>
          <w:bCs/>
          <w:spacing w:val="-30"/>
        </w:rPr>
        <w:t xml:space="preserve"> </w:t>
      </w:r>
      <w:r w:rsidRPr="003417F5">
        <w:rPr>
          <w:rFonts w:ascii="Arial" w:hAnsi="Arial" w:cs="Arial"/>
          <w:b/>
          <w:bCs/>
        </w:rPr>
        <w:t>U</w:t>
      </w:r>
      <w:r w:rsidRPr="003417F5">
        <w:rPr>
          <w:rFonts w:ascii="Arial" w:hAnsi="Arial" w:cs="Arial"/>
          <w:b/>
          <w:bCs/>
          <w:spacing w:val="-14"/>
        </w:rPr>
        <w:t xml:space="preserve"> </w:t>
      </w:r>
      <w:r w:rsidRPr="003417F5">
        <w:rPr>
          <w:rFonts w:ascii="Arial" w:hAnsi="Arial" w:cs="Arial"/>
          <w:b/>
          <w:bCs/>
        </w:rPr>
        <w:t>OPTOMETRÍA</w:t>
      </w:r>
      <w:r w:rsidRPr="003417F5">
        <w:rPr>
          <w:rFonts w:ascii="Arial" w:hAnsi="Arial" w:cs="Arial"/>
        </w:rPr>
        <w:t>.</w:t>
      </w:r>
    </w:p>
    <w:p w14:paraId="45171869" w14:textId="77777777" w:rsidR="00787B68" w:rsidRPr="003417F5" w:rsidRDefault="00787B68">
      <w:pPr>
        <w:pStyle w:val="Textoindependiente"/>
        <w:spacing w:before="9"/>
        <w:rPr>
          <w:rFonts w:ascii="Arial" w:hAnsi="Arial" w:cs="Arial"/>
          <w:b/>
        </w:rPr>
      </w:pPr>
    </w:p>
    <w:p w14:paraId="22104DE9" w14:textId="77777777" w:rsidR="00787B68" w:rsidRPr="003417F5" w:rsidRDefault="00B82B06">
      <w:pPr>
        <w:pStyle w:val="Textoindependiente"/>
        <w:spacing w:line="242" w:lineRule="auto"/>
        <w:ind w:left="678" w:right="980"/>
        <w:jc w:val="both"/>
        <w:rPr>
          <w:rFonts w:ascii="Arial" w:hAnsi="Arial" w:cs="Arial"/>
        </w:rPr>
      </w:pPr>
      <w:r w:rsidRPr="003417F5">
        <w:rPr>
          <w:rFonts w:ascii="Arial" w:hAnsi="Arial" w:cs="Arial"/>
        </w:rPr>
        <w:t>La limitación visual trae como consecuencia dificultades en el desarrollo de actividades que</w:t>
      </w:r>
      <w:r w:rsidRPr="003417F5">
        <w:rPr>
          <w:rFonts w:ascii="Arial" w:hAnsi="Arial" w:cs="Arial"/>
          <w:spacing w:val="1"/>
        </w:rPr>
        <w:t xml:space="preserve"> </w:t>
      </w:r>
      <w:r w:rsidRPr="003417F5">
        <w:rPr>
          <w:rFonts w:ascii="Arial" w:hAnsi="Arial" w:cs="Arial"/>
        </w:rPr>
        <w:t>requieran</w:t>
      </w:r>
      <w:r w:rsidRPr="003417F5">
        <w:rPr>
          <w:rFonts w:ascii="Arial" w:hAnsi="Arial" w:cs="Arial"/>
          <w:spacing w:val="-9"/>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la</w:t>
      </w:r>
      <w:r w:rsidRPr="003417F5">
        <w:rPr>
          <w:rFonts w:ascii="Arial" w:hAnsi="Arial" w:cs="Arial"/>
          <w:spacing w:val="-8"/>
        </w:rPr>
        <w:t xml:space="preserve"> </w:t>
      </w:r>
      <w:r w:rsidRPr="003417F5">
        <w:rPr>
          <w:rFonts w:ascii="Arial" w:hAnsi="Arial" w:cs="Arial"/>
        </w:rPr>
        <w:t>visión.</w:t>
      </w:r>
      <w:r w:rsidRPr="003417F5">
        <w:rPr>
          <w:rFonts w:ascii="Arial" w:hAnsi="Arial" w:cs="Arial"/>
          <w:spacing w:val="-10"/>
        </w:rPr>
        <w:t xml:space="preserve"> </w:t>
      </w:r>
      <w:r w:rsidRPr="003417F5">
        <w:rPr>
          <w:rFonts w:ascii="Arial" w:hAnsi="Arial" w:cs="Arial"/>
        </w:rPr>
        <w:t>En</w:t>
      </w:r>
      <w:r w:rsidRPr="003417F5">
        <w:rPr>
          <w:rFonts w:ascii="Arial" w:hAnsi="Arial" w:cs="Arial"/>
          <w:spacing w:val="-9"/>
        </w:rPr>
        <w:t xml:space="preserve"> </w:t>
      </w:r>
      <w:r w:rsidRPr="003417F5">
        <w:rPr>
          <w:rFonts w:ascii="Arial" w:hAnsi="Arial" w:cs="Arial"/>
        </w:rPr>
        <w:t>el</w:t>
      </w:r>
      <w:r w:rsidRPr="003417F5">
        <w:rPr>
          <w:rFonts w:ascii="Arial" w:hAnsi="Arial" w:cs="Arial"/>
          <w:spacing w:val="3"/>
        </w:rPr>
        <w:t xml:space="preserve"> </w:t>
      </w:r>
      <w:r w:rsidRPr="003417F5">
        <w:rPr>
          <w:rFonts w:ascii="Arial" w:hAnsi="Arial" w:cs="Arial"/>
        </w:rPr>
        <w:t>contexto</w:t>
      </w:r>
      <w:r w:rsidRPr="003417F5">
        <w:rPr>
          <w:rFonts w:ascii="Arial" w:hAnsi="Arial" w:cs="Arial"/>
          <w:spacing w:val="-9"/>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la</w:t>
      </w:r>
      <w:r w:rsidRPr="003417F5">
        <w:rPr>
          <w:rFonts w:ascii="Arial" w:hAnsi="Arial" w:cs="Arial"/>
          <w:spacing w:val="-25"/>
        </w:rPr>
        <w:t xml:space="preserve"> </w:t>
      </w:r>
      <w:r w:rsidRPr="003417F5">
        <w:rPr>
          <w:rFonts w:ascii="Arial" w:hAnsi="Arial" w:cs="Arial"/>
        </w:rPr>
        <w:t>limitación</w:t>
      </w:r>
      <w:r w:rsidRPr="003417F5">
        <w:rPr>
          <w:rFonts w:ascii="Arial" w:hAnsi="Arial" w:cs="Arial"/>
          <w:spacing w:val="8"/>
        </w:rPr>
        <w:t xml:space="preserve"> </w:t>
      </w:r>
      <w:r w:rsidRPr="003417F5">
        <w:rPr>
          <w:rFonts w:ascii="Arial" w:hAnsi="Arial" w:cs="Arial"/>
        </w:rPr>
        <w:t>visual,</w:t>
      </w:r>
      <w:r w:rsidRPr="003417F5">
        <w:rPr>
          <w:rFonts w:ascii="Arial" w:hAnsi="Arial" w:cs="Arial"/>
          <w:spacing w:val="7"/>
        </w:rPr>
        <w:t xml:space="preserve"> </w:t>
      </w:r>
      <w:r w:rsidRPr="003417F5">
        <w:rPr>
          <w:rFonts w:ascii="Arial" w:hAnsi="Arial" w:cs="Arial"/>
        </w:rPr>
        <w:t>se</w:t>
      </w:r>
      <w:r w:rsidRPr="003417F5">
        <w:rPr>
          <w:rFonts w:ascii="Arial" w:hAnsi="Arial" w:cs="Arial"/>
          <w:spacing w:val="-9"/>
        </w:rPr>
        <w:t xml:space="preserve"> </w:t>
      </w:r>
      <w:r w:rsidRPr="003417F5">
        <w:rPr>
          <w:rFonts w:ascii="Arial" w:hAnsi="Arial" w:cs="Arial"/>
        </w:rPr>
        <w:t>encuentran:</w:t>
      </w:r>
    </w:p>
    <w:p w14:paraId="6689AE59" w14:textId="77777777" w:rsidR="00787B68" w:rsidRPr="003417F5" w:rsidRDefault="00787B68">
      <w:pPr>
        <w:pStyle w:val="Textoindependiente"/>
        <w:rPr>
          <w:rFonts w:ascii="Arial" w:hAnsi="Arial" w:cs="Arial"/>
          <w:sz w:val="21"/>
        </w:rPr>
      </w:pPr>
    </w:p>
    <w:p w14:paraId="4AF269D8" w14:textId="77777777" w:rsidR="00787B68" w:rsidRPr="003417F5" w:rsidRDefault="00B82B06" w:rsidP="00C2139E">
      <w:pPr>
        <w:pStyle w:val="Prrafodelista"/>
        <w:numPr>
          <w:ilvl w:val="0"/>
          <w:numId w:val="16"/>
        </w:numPr>
        <w:tabs>
          <w:tab w:val="left" w:pos="1383"/>
        </w:tabs>
        <w:ind w:left="1383" w:hanging="337"/>
        <w:jc w:val="both"/>
        <w:rPr>
          <w:rFonts w:ascii="Arial" w:hAnsi="Arial" w:cs="Arial"/>
        </w:rPr>
      </w:pPr>
      <w:r w:rsidRPr="003417F5">
        <w:rPr>
          <w:rFonts w:ascii="Arial" w:hAnsi="Arial" w:cs="Arial"/>
          <w:b/>
        </w:rPr>
        <w:t>Personas</w:t>
      </w:r>
      <w:r w:rsidRPr="003417F5">
        <w:rPr>
          <w:rFonts w:ascii="Arial" w:hAnsi="Arial" w:cs="Arial"/>
          <w:b/>
          <w:spacing w:val="3"/>
        </w:rPr>
        <w:t xml:space="preserve"> </w:t>
      </w:r>
      <w:r w:rsidRPr="003417F5">
        <w:rPr>
          <w:rFonts w:ascii="Arial" w:hAnsi="Arial" w:cs="Arial"/>
          <w:b/>
        </w:rPr>
        <w:t>ciegas:</w:t>
      </w:r>
      <w:r w:rsidRPr="003417F5">
        <w:rPr>
          <w:rFonts w:ascii="Arial" w:hAnsi="Arial" w:cs="Arial"/>
          <w:b/>
          <w:spacing w:val="-5"/>
        </w:rPr>
        <w:t xml:space="preserve"> </w:t>
      </w:r>
      <w:r w:rsidRPr="003417F5">
        <w:rPr>
          <w:rFonts w:ascii="Arial" w:hAnsi="Arial" w:cs="Arial"/>
        </w:rPr>
        <w:t>Es aquella</w:t>
      </w:r>
      <w:r w:rsidRPr="003417F5">
        <w:rPr>
          <w:rFonts w:ascii="Arial" w:hAnsi="Arial" w:cs="Arial"/>
          <w:spacing w:val="-16"/>
        </w:rPr>
        <w:t xml:space="preserve"> </w:t>
      </w:r>
      <w:r w:rsidRPr="003417F5">
        <w:rPr>
          <w:rFonts w:ascii="Arial" w:hAnsi="Arial" w:cs="Arial"/>
        </w:rPr>
        <w:t>persona</w:t>
      </w:r>
      <w:r w:rsidRPr="003417F5">
        <w:rPr>
          <w:rFonts w:ascii="Arial" w:hAnsi="Arial" w:cs="Arial"/>
          <w:spacing w:val="-16"/>
        </w:rPr>
        <w:t xml:space="preserve"> </w:t>
      </w:r>
      <w:r w:rsidRPr="003417F5">
        <w:rPr>
          <w:rFonts w:ascii="Arial" w:hAnsi="Arial" w:cs="Arial"/>
        </w:rPr>
        <w:t>que</w:t>
      </w:r>
      <w:r w:rsidRPr="003417F5">
        <w:rPr>
          <w:rFonts w:ascii="Arial" w:hAnsi="Arial" w:cs="Arial"/>
          <w:spacing w:val="4"/>
        </w:rPr>
        <w:t xml:space="preserve"> </w:t>
      </w:r>
      <w:r w:rsidRPr="003417F5">
        <w:rPr>
          <w:rFonts w:ascii="Arial" w:hAnsi="Arial" w:cs="Arial"/>
        </w:rPr>
        <w:t>no</w:t>
      </w:r>
      <w:r w:rsidRPr="003417F5">
        <w:rPr>
          <w:rFonts w:ascii="Arial" w:hAnsi="Arial" w:cs="Arial"/>
          <w:spacing w:val="4"/>
        </w:rPr>
        <w:t xml:space="preserve"> </w:t>
      </w:r>
      <w:r w:rsidRPr="003417F5">
        <w:rPr>
          <w:rFonts w:ascii="Arial" w:hAnsi="Arial" w:cs="Arial"/>
        </w:rPr>
        <w:t>percibe</w:t>
      </w:r>
      <w:r w:rsidRPr="003417F5">
        <w:rPr>
          <w:rFonts w:ascii="Arial" w:hAnsi="Arial" w:cs="Arial"/>
          <w:spacing w:val="3"/>
        </w:rPr>
        <w:t xml:space="preserve"> </w:t>
      </w:r>
      <w:r w:rsidRPr="003417F5">
        <w:rPr>
          <w:rFonts w:ascii="Arial" w:hAnsi="Arial" w:cs="Arial"/>
        </w:rPr>
        <w:t>luz por</w:t>
      </w:r>
      <w:r w:rsidRPr="003417F5">
        <w:rPr>
          <w:rFonts w:ascii="Arial" w:hAnsi="Arial" w:cs="Arial"/>
          <w:spacing w:val="7"/>
        </w:rPr>
        <w:t xml:space="preserve"> </w:t>
      </w:r>
      <w:r w:rsidRPr="003417F5">
        <w:rPr>
          <w:rFonts w:ascii="Arial" w:hAnsi="Arial" w:cs="Arial"/>
        </w:rPr>
        <w:t>vía</w:t>
      </w:r>
      <w:r w:rsidRPr="003417F5">
        <w:rPr>
          <w:rFonts w:ascii="Arial" w:hAnsi="Arial" w:cs="Arial"/>
          <w:spacing w:val="-16"/>
        </w:rPr>
        <w:t xml:space="preserve"> </w:t>
      </w:r>
      <w:r w:rsidRPr="003417F5">
        <w:rPr>
          <w:rFonts w:ascii="Arial" w:hAnsi="Arial" w:cs="Arial"/>
        </w:rPr>
        <w:t>óptica.</w:t>
      </w:r>
    </w:p>
    <w:p w14:paraId="50D35152" w14:textId="6FCE3C00" w:rsidR="00787B68" w:rsidRPr="003417F5" w:rsidRDefault="00B82B06" w:rsidP="00C2139E">
      <w:pPr>
        <w:pStyle w:val="Prrafodelista"/>
        <w:numPr>
          <w:ilvl w:val="0"/>
          <w:numId w:val="16"/>
        </w:numPr>
        <w:tabs>
          <w:tab w:val="left" w:pos="1383"/>
        </w:tabs>
        <w:spacing w:before="4"/>
        <w:ind w:right="969" w:hanging="352"/>
        <w:jc w:val="both"/>
        <w:rPr>
          <w:rFonts w:ascii="Arial" w:hAnsi="Arial" w:cs="Arial"/>
        </w:rPr>
      </w:pPr>
      <w:r w:rsidRPr="003417F5">
        <w:rPr>
          <w:rFonts w:ascii="Arial" w:hAnsi="Arial" w:cs="Arial"/>
          <w:b/>
        </w:rPr>
        <w:t>Personas</w:t>
      </w:r>
      <w:r w:rsidRPr="003417F5">
        <w:rPr>
          <w:rFonts w:ascii="Arial" w:hAnsi="Arial" w:cs="Arial"/>
          <w:b/>
          <w:spacing w:val="1"/>
        </w:rPr>
        <w:t xml:space="preserve"> </w:t>
      </w:r>
      <w:r w:rsidRPr="003417F5">
        <w:rPr>
          <w:rFonts w:ascii="Arial" w:hAnsi="Arial" w:cs="Arial"/>
          <w:b/>
        </w:rPr>
        <w:t>con</w:t>
      </w:r>
      <w:r w:rsidRPr="003417F5">
        <w:rPr>
          <w:rFonts w:ascii="Arial" w:hAnsi="Arial" w:cs="Arial"/>
          <w:b/>
          <w:spacing w:val="1"/>
        </w:rPr>
        <w:t xml:space="preserve"> </w:t>
      </w:r>
      <w:r w:rsidRPr="003417F5">
        <w:rPr>
          <w:rFonts w:ascii="Arial" w:hAnsi="Arial" w:cs="Arial"/>
          <w:b/>
        </w:rPr>
        <w:t>baja</w:t>
      </w:r>
      <w:r w:rsidRPr="003417F5">
        <w:rPr>
          <w:rFonts w:ascii="Arial" w:hAnsi="Arial" w:cs="Arial"/>
          <w:b/>
          <w:spacing w:val="1"/>
        </w:rPr>
        <w:t xml:space="preserve"> </w:t>
      </w:r>
      <w:r w:rsidRPr="003417F5">
        <w:rPr>
          <w:rFonts w:ascii="Arial" w:hAnsi="Arial" w:cs="Arial"/>
          <w:b/>
        </w:rPr>
        <w:t>visión</w:t>
      </w:r>
      <w:r w:rsidRPr="003417F5">
        <w:rPr>
          <w:rFonts w:ascii="Arial" w:hAnsi="Arial" w:cs="Arial"/>
        </w:rPr>
        <w:t>:</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esta categoría se</w:t>
      </w:r>
      <w:r w:rsidRPr="003417F5">
        <w:rPr>
          <w:rFonts w:ascii="Arial" w:hAnsi="Arial" w:cs="Arial"/>
          <w:spacing w:val="1"/>
        </w:rPr>
        <w:t xml:space="preserve"> </w:t>
      </w:r>
      <w:r w:rsidRPr="003417F5">
        <w:rPr>
          <w:rFonts w:ascii="Arial" w:hAnsi="Arial" w:cs="Arial"/>
        </w:rPr>
        <w:t>encuentran</w:t>
      </w:r>
      <w:r w:rsidRPr="003417F5">
        <w:rPr>
          <w:rFonts w:ascii="Arial" w:hAnsi="Arial" w:cs="Arial"/>
          <w:spacing w:val="1"/>
        </w:rPr>
        <w:t xml:space="preserve"> </w:t>
      </w:r>
      <w:r w:rsidRPr="003417F5">
        <w:rPr>
          <w:rFonts w:ascii="Arial" w:hAnsi="Arial" w:cs="Arial"/>
        </w:rPr>
        <w:t>las</w:t>
      </w:r>
      <w:r w:rsidRPr="003417F5">
        <w:rPr>
          <w:rFonts w:ascii="Arial" w:hAnsi="Arial" w:cs="Arial"/>
          <w:spacing w:val="1"/>
        </w:rPr>
        <w:t xml:space="preserve"> </w:t>
      </w:r>
      <w:r w:rsidRPr="003417F5">
        <w:rPr>
          <w:rFonts w:ascii="Arial" w:hAnsi="Arial" w:cs="Arial"/>
        </w:rPr>
        <w:t>personas</w:t>
      </w:r>
      <w:r w:rsidRPr="003417F5">
        <w:rPr>
          <w:rFonts w:ascii="Arial" w:hAnsi="Arial" w:cs="Arial"/>
          <w:spacing w:val="6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después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una</w:t>
      </w:r>
      <w:r w:rsidRPr="003417F5">
        <w:rPr>
          <w:rFonts w:ascii="Arial" w:hAnsi="Arial" w:cs="Arial"/>
          <w:spacing w:val="1"/>
        </w:rPr>
        <w:t xml:space="preserve"> </w:t>
      </w:r>
      <w:r w:rsidRPr="003417F5">
        <w:rPr>
          <w:rFonts w:ascii="Arial" w:hAnsi="Arial" w:cs="Arial"/>
        </w:rPr>
        <w:t>corrección</w:t>
      </w:r>
      <w:r w:rsidRPr="003417F5">
        <w:rPr>
          <w:rFonts w:ascii="Arial" w:hAnsi="Arial" w:cs="Arial"/>
          <w:spacing w:val="1"/>
        </w:rPr>
        <w:t xml:space="preserve"> </w:t>
      </w:r>
      <w:r w:rsidRPr="003417F5">
        <w:rPr>
          <w:rFonts w:ascii="Arial" w:hAnsi="Arial" w:cs="Arial"/>
        </w:rPr>
        <w:t>óptica</w:t>
      </w:r>
      <w:r w:rsidRPr="003417F5">
        <w:rPr>
          <w:rFonts w:ascii="Arial" w:hAnsi="Arial" w:cs="Arial"/>
          <w:spacing w:val="1"/>
        </w:rPr>
        <w:t xml:space="preserve"> </w:t>
      </w:r>
      <w:r w:rsidRPr="003417F5">
        <w:rPr>
          <w:rFonts w:ascii="Arial" w:hAnsi="Arial" w:cs="Arial"/>
        </w:rPr>
        <w:t>convencional</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mejor</w:t>
      </w:r>
      <w:r w:rsidRPr="003417F5">
        <w:rPr>
          <w:rFonts w:ascii="Arial" w:hAnsi="Arial" w:cs="Arial"/>
          <w:spacing w:val="1"/>
        </w:rPr>
        <w:t xml:space="preserve"> </w:t>
      </w:r>
      <w:r w:rsidRPr="003417F5">
        <w:rPr>
          <w:rFonts w:ascii="Arial" w:hAnsi="Arial" w:cs="Arial"/>
        </w:rPr>
        <w:t>ojo</w:t>
      </w:r>
      <w:r w:rsidRPr="003417F5">
        <w:rPr>
          <w:rFonts w:ascii="Arial" w:hAnsi="Arial" w:cs="Arial"/>
          <w:spacing w:val="1"/>
        </w:rPr>
        <w:t xml:space="preserve"> </w:t>
      </w:r>
      <w:r w:rsidRPr="003417F5">
        <w:rPr>
          <w:rFonts w:ascii="Arial" w:hAnsi="Arial" w:cs="Arial"/>
        </w:rPr>
        <w:t>no</w:t>
      </w:r>
      <w:r w:rsidRPr="003417F5">
        <w:rPr>
          <w:rFonts w:ascii="Arial" w:hAnsi="Arial" w:cs="Arial"/>
          <w:spacing w:val="61"/>
        </w:rPr>
        <w:t xml:space="preserve"> </w:t>
      </w:r>
      <w:r w:rsidRPr="003417F5">
        <w:rPr>
          <w:rFonts w:ascii="Arial" w:hAnsi="Arial" w:cs="Arial"/>
        </w:rPr>
        <w:t>supera una</w:t>
      </w:r>
      <w:r w:rsidRPr="003417F5">
        <w:rPr>
          <w:rFonts w:ascii="Arial" w:hAnsi="Arial" w:cs="Arial"/>
          <w:spacing w:val="1"/>
        </w:rPr>
        <w:t xml:space="preserve"> </w:t>
      </w:r>
      <w:r w:rsidRPr="003417F5">
        <w:rPr>
          <w:rFonts w:ascii="Arial" w:hAnsi="Arial" w:cs="Arial"/>
        </w:rPr>
        <w:t>agudeza visual de 2’/60 hasta la percepción de luz y un campo visual no mayor a 10°</w:t>
      </w:r>
      <w:r w:rsidRPr="003417F5">
        <w:rPr>
          <w:rFonts w:ascii="Arial" w:hAnsi="Arial" w:cs="Arial"/>
          <w:spacing w:val="1"/>
        </w:rPr>
        <w:t xml:space="preserve"> </w:t>
      </w:r>
      <w:r w:rsidRPr="003417F5">
        <w:rPr>
          <w:rFonts w:ascii="Arial" w:hAnsi="Arial" w:cs="Arial"/>
        </w:rPr>
        <w:t xml:space="preserve">desde el punto de fijación, pero es capaz de usar la visión para la ejecución de </w:t>
      </w:r>
      <w:r w:rsidRPr="003417F5">
        <w:rPr>
          <w:rFonts w:ascii="Arial" w:hAnsi="Arial" w:cs="Arial"/>
          <w:spacing w:val="10"/>
        </w:rPr>
        <w:t>tareas</w:t>
      </w:r>
      <w:r w:rsidRPr="003417F5">
        <w:rPr>
          <w:rFonts w:ascii="Arial" w:hAnsi="Arial" w:cs="Arial"/>
          <w:spacing w:val="11"/>
        </w:rPr>
        <w:t xml:space="preserve"> </w:t>
      </w:r>
      <w:r w:rsidRPr="003417F5">
        <w:rPr>
          <w:rFonts w:ascii="Arial" w:hAnsi="Arial" w:cs="Arial"/>
        </w:rPr>
        <w:t>visuales.</w:t>
      </w:r>
    </w:p>
    <w:p w14:paraId="55E38610" w14:textId="77777777" w:rsidR="00787B68" w:rsidRPr="003417F5" w:rsidRDefault="00787B68">
      <w:pPr>
        <w:pStyle w:val="Textoindependiente"/>
        <w:spacing w:before="3"/>
        <w:rPr>
          <w:rFonts w:ascii="Arial" w:hAnsi="Arial" w:cs="Arial"/>
        </w:rPr>
      </w:pPr>
    </w:p>
    <w:p w14:paraId="149AF466" w14:textId="77777777" w:rsidR="00787B68" w:rsidRPr="003417F5" w:rsidRDefault="00B82B06">
      <w:pPr>
        <w:spacing w:line="242" w:lineRule="auto"/>
        <w:ind w:left="1046" w:right="993"/>
        <w:jc w:val="both"/>
        <w:rPr>
          <w:rFonts w:ascii="Arial" w:hAnsi="Arial" w:cs="Arial"/>
          <w:b/>
        </w:rPr>
      </w:pPr>
      <w:r w:rsidRPr="003417F5">
        <w:rPr>
          <w:rFonts w:ascii="Arial" w:hAnsi="Arial" w:cs="Arial"/>
        </w:rPr>
        <w:t xml:space="preserve">Todo esto se verifica a través de un </w:t>
      </w:r>
      <w:r w:rsidRPr="003417F5">
        <w:rPr>
          <w:rFonts w:ascii="Arial" w:hAnsi="Arial" w:cs="Arial"/>
          <w:b/>
        </w:rPr>
        <w:t>diagnóstico clínico especialista:</w:t>
      </w:r>
      <w:r w:rsidRPr="003417F5">
        <w:rPr>
          <w:rFonts w:ascii="Arial" w:hAnsi="Arial" w:cs="Arial"/>
          <w:b/>
          <w:spacing w:val="1"/>
        </w:rPr>
        <w:t xml:space="preserve"> </w:t>
      </w:r>
      <w:r w:rsidRPr="003417F5">
        <w:rPr>
          <w:rFonts w:ascii="Arial" w:hAnsi="Arial" w:cs="Arial"/>
          <w:b/>
          <w:spacing w:val="12"/>
        </w:rPr>
        <w:t xml:space="preserve">Oftalmólogo </w:t>
      </w:r>
      <w:r w:rsidRPr="003417F5">
        <w:rPr>
          <w:rFonts w:ascii="Arial" w:hAnsi="Arial" w:cs="Arial"/>
          <w:b/>
        </w:rPr>
        <w:t>u</w:t>
      </w:r>
      <w:r w:rsidRPr="003417F5">
        <w:rPr>
          <w:rFonts w:ascii="Arial" w:hAnsi="Arial" w:cs="Arial"/>
          <w:b/>
          <w:spacing w:val="1"/>
        </w:rPr>
        <w:t xml:space="preserve"> </w:t>
      </w:r>
      <w:r w:rsidRPr="003417F5">
        <w:rPr>
          <w:rFonts w:ascii="Arial" w:hAnsi="Arial" w:cs="Arial"/>
          <w:b/>
        </w:rPr>
        <w:t>Optómetra.</w:t>
      </w:r>
    </w:p>
    <w:p w14:paraId="179EA5B4" w14:textId="77777777" w:rsidR="00787B68" w:rsidRPr="003417F5" w:rsidRDefault="00787B68">
      <w:pPr>
        <w:pStyle w:val="Textoindependiente"/>
        <w:spacing w:before="5"/>
        <w:rPr>
          <w:rFonts w:ascii="Arial" w:hAnsi="Arial" w:cs="Arial"/>
          <w:b/>
        </w:rPr>
      </w:pPr>
    </w:p>
    <w:p w14:paraId="3C47AA28" w14:textId="77777777" w:rsidR="00787B68" w:rsidRPr="003417F5" w:rsidRDefault="00B82B06">
      <w:pPr>
        <w:pStyle w:val="Textoindependiente"/>
        <w:ind w:left="678" w:right="962"/>
        <w:jc w:val="both"/>
        <w:rPr>
          <w:rFonts w:ascii="Arial" w:hAnsi="Arial" w:cs="Arial"/>
        </w:rPr>
      </w:pPr>
      <w:r w:rsidRPr="003417F5">
        <w:rPr>
          <w:rFonts w:ascii="Arial" w:hAnsi="Arial" w:cs="Arial"/>
        </w:rPr>
        <w:t>Se trata, por tanto, de un término amplio que engloba tanto al alumnado que no posee resto</w:t>
      </w:r>
      <w:r w:rsidRPr="003417F5">
        <w:rPr>
          <w:rFonts w:ascii="Arial" w:hAnsi="Arial" w:cs="Arial"/>
          <w:spacing w:val="1"/>
        </w:rPr>
        <w:t xml:space="preserve"> </w:t>
      </w:r>
      <w:r w:rsidRPr="003417F5">
        <w:rPr>
          <w:rFonts w:ascii="Arial" w:hAnsi="Arial" w:cs="Arial"/>
        </w:rPr>
        <w:t>visual</w:t>
      </w:r>
      <w:r w:rsidRPr="003417F5">
        <w:rPr>
          <w:rFonts w:ascii="Arial" w:hAnsi="Arial" w:cs="Arial"/>
          <w:spacing w:val="1"/>
        </w:rPr>
        <w:t xml:space="preserve"> </w:t>
      </w:r>
      <w:r w:rsidRPr="003417F5">
        <w:rPr>
          <w:rFonts w:ascii="Arial" w:hAnsi="Arial" w:cs="Arial"/>
        </w:rPr>
        <w:t>como</w:t>
      </w:r>
      <w:r w:rsidRPr="003417F5">
        <w:rPr>
          <w:rFonts w:ascii="Arial" w:hAnsi="Arial" w:cs="Arial"/>
          <w:spacing w:val="1"/>
        </w:rPr>
        <w:t xml:space="preserve"> </w:t>
      </w:r>
      <w:r w:rsidRPr="003417F5">
        <w:rPr>
          <w:rFonts w:ascii="Arial" w:hAnsi="Arial" w:cs="Arial"/>
        </w:rPr>
        <w:t>a</w:t>
      </w:r>
      <w:r w:rsidRPr="003417F5">
        <w:rPr>
          <w:rFonts w:ascii="Arial" w:hAnsi="Arial" w:cs="Arial"/>
          <w:spacing w:val="1"/>
        </w:rPr>
        <w:t xml:space="preserve"> </w:t>
      </w:r>
      <w:r w:rsidRPr="003417F5">
        <w:rPr>
          <w:rFonts w:ascii="Arial" w:hAnsi="Arial" w:cs="Arial"/>
        </w:rPr>
        <w:t>aquel</w:t>
      </w:r>
      <w:r w:rsidRPr="003417F5">
        <w:rPr>
          <w:rFonts w:ascii="Arial" w:hAnsi="Arial" w:cs="Arial"/>
          <w:spacing w:val="1"/>
        </w:rPr>
        <w:t xml:space="preserve"> </w:t>
      </w:r>
      <w:r w:rsidRPr="003417F5">
        <w:rPr>
          <w:rFonts w:ascii="Arial" w:hAnsi="Arial" w:cs="Arial"/>
        </w:rPr>
        <w:t>otro</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puede</w:t>
      </w:r>
      <w:r w:rsidRPr="003417F5">
        <w:rPr>
          <w:rFonts w:ascii="Arial" w:hAnsi="Arial" w:cs="Arial"/>
          <w:spacing w:val="1"/>
        </w:rPr>
        <w:t xml:space="preserve"> </w:t>
      </w:r>
      <w:r w:rsidRPr="003417F5">
        <w:rPr>
          <w:rFonts w:ascii="Arial" w:hAnsi="Arial" w:cs="Arial"/>
        </w:rPr>
        <w:t>realizar</w:t>
      </w:r>
      <w:r w:rsidRPr="003417F5">
        <w:rPr>
          <w:rFonts w:ascii="Arial" w:hAnsi="Arial" w:cs="Arial"/>
          <w:spacing w:val="1"/>
        </w:rPr>
        <w:t xml:space="preserve"> </w:t>
      </w:r>
      <w:r w:rsidRPr="003417F5">
        <w:rPr>
          <w:rFonts w:ascii="Arial" w:hAnsi="Arial" w:cs="Arial"/>
        </w:rPr>
        <w:t>diferentes</w:t>
      </w:r>
      <w:r w:rsidRPr="003417F5">
        <w:rPr>
          <w:rFonts w:ascii="Arial" w:hAnsi="Arial" w:cs="Arial"/>
          <w:spacing w:val="1"/>
        </w:rPr>
        <w:t xml:space="preserve"> </w:t>
      </w:r>
      <w:r w:rsidRPr="003417F5">
        <w:rPr>
          <w:rFonts w:ascii="Arial" w:hAnsi="Arial" w:cs="Arial"/>
        </w:rPr>
        <w:t>tareas</w:t>
      </w:r>
      <w:r w:rsidRPr="003417F5">
        <w:rPr>
          <w:rFonts w:ascii="Arial" w:hAnsi="Arial" w:cs="Arial"/>
          <w:spacing w:val="1"/>
        </w:rPr>
        <w:t xml:space="preserve"> </w:t>
      </w:r>
      <w:r w:rsidRPr="003417F5">
        <w:rPr>
          <w:rFonts w:ascii="Arial" w:hAnsi="Arial" w:cs="Arial"/>
        </w:rPr>
        <w:t>utilizando</w:t>
      </w:r>
      <w:r w:rsidRPr="003417F5">
        <w:rPr>
          <w:rFonts w:ascii="Arial" w:hAnsi="Arial" w:cs="Arial"/>
          <w:spacing w:val="1"/>
        </w:rPr>
        <w:t xml:space="preserve"> </w:t>
      </w:r>
      <w:r w:rsidRPr="003417F5">
        <w:rPr>
          <w:rFonts w:ascii="Arial" w:hAnsi="Arial" w:cs="Arial"/>
        </w:rPr>
        <w:t>instrumentos</w:t>
      </w:r>
      <w:r w:rsidRPr="003417F5">
        <w:rPr>
          <w:rFonts w:ascii="Arial" w:hAnsi="Arial" w:cs="Arial"/>
          <w:spacing w:val="1"/>
        </w:rPr>
        <w:t xml:space="preserve"> </w:t>
      </w:r>
      <w:r w:rsidRPr="003417F5">
        <w:rPr>
          <w:rFonts w:ascii="Arial" w:hAnsi="Arial" w:cs="Arial"/>
        </w:rPr>
        <w:t>adecuados que potencien su funcionalidad visual. Habitualmente se suele utilizar el término</w:t>
      </w:r>
      <w:r w:rsidRPr="003417F5">
        <w:rPr>
          <w:rFonts w:ascii="Arial" w:hAnsi="Arial" w:cs="Arial"/>
          <w:spacing w:val="1"/>
        </w:rPr>
        <w:t xml:space="preserve"> </w:t>
      </w:r>
      <w:r w:rsidRPr="003417F5">
        <w:rPr>
          <w:rFonts w:ascii="Arial" w:hAnsi="Arial" w:cs="Arial"/>
        </w:rPr>
        <w:t>discapacidad visual para englobar estos dos conceptos, si bien se trata de dos poblaciones</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necesidades</w:t>
      </w:r>
      <w:r w:rsidRPr="003417F5">
        <w:rPr>
          <w:rFonts w:ascii="Arial" w:hAnsi="Arial" w:cs="Arial"/>
          <w:spacing w:val="1"/>
        </w:rPr>
        <w:t xml:space="preserve"> </w:t>
      </w:r>
      <w:r w:rsidRPr="003417F5">
        <w:rPr>
          <w:rFonts w:ascii="Arial" w:hAnsi="Arial" w:cs="Arial"/>
        </w:rPr>
        <w:t>educativas</w:t>
      </w:r>
      <w:r w:rsidRPr="003417F5">
        <w:rPr>
          <w:rFonts w:ascii="Arial" w:hAnsi="Arial" w:cs="Arial"/>
          <w:spacing w:val="1"/>
        </w:rPr>
        <w:t xml:space="preserve"> </w:t>
      </w:r>
      <w:r w:rsidRPr="003417F5">
        <w:rPr>
          <w:rFonts w:ascii="Arial" w:hAnsi="Arial" w:cs="Arial"/>
        </w:rPr>
        <w:t>diferentes</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por</w:t>
      </w:r>
      <w:r w:rsidRPr="003417F5">
        <w:rPr>
          <w:rFonts w:ascii="Arial" w:hAnsi="Arial" w:cs="Arial"/>
          <w:spacing w:val="1"/>
        </w:rPr>
        <w:t xml:space="preserve"> </w:t>
      </w:r>
      <w:r w:rsidRPr="003417F5">
        <w:rPr>
          <w:rFonts w:ascii="Arial" w:hAnsi="Arial" w:cs="Arial"/>
        </w:rPr>
        <w:t>tanto,</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requieren</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intervenciones</w:t>
      </w:r>
      <w:r w:rsidRPr="003417F5">
        <w:rPr>
          <w:rFonts w:ascii="Arial" w:hAnsi="Arial" w:cs="Arial"/>
          <w:spacing w:val="1"/>
        </w:rPr>
        <w:t xml:space="preserve"> </w:t>
      </w:r>
      <w:r w:rsidRPr="003417F5">
        <w:rPr>
          <w:rFonts w:ascii="Arial" w:hAnsi="Arial" w:cs="Arial"/>
        </w:rPr>
        <w:t>educativas</w:t>
      </w:r>
      <w:r w:rsidRPr="003417F5">
        <w:rPr>
          <w:rFonts w:ascii="Arial" w:hAnsi="Arial" w:cs="Arial"/>
          <w:spacing w:val="2"/>
        </w:rPr>
        <w:t xml:space="preserve"> </w:t>
      </w:r>
      <w:r w:rsidRPr="003417F5">
        <w:rPr>
          <w:rFonts w:ascii="Arial" w:hAnsi="Arial" w:cs="Arial"/>
        </w:rPr>
        <w:t>igualmente</w:t>
      </w:r>
      <w:r w:rsidRPr="003417F5">
        <w:rPr>
          <w:rFonts w:ascii="Arial" w:hAnsi="Arial" w:cs="Arial"/>
          <w:spacing w:val="-11"/>
        </w:rPr>
        <w:t xml:space="preserve"> </w:t>
      </w:r>
      <w:r w:rsidRPr="003417F5">
        <w:rPr>
          <w:rFonts w:ascii="Arial" w:hAnsi="Arial" w:cs="Arial"/>
        </w:rPr>
        <w:t>diversas.</w:t>
      </w:r>
    </w:p>
    <w:p w14:paraId="24578A1D" w14:textId="77777777" w:rsidR="00787B68" w:rsidRPr="003417F5" w:rsidRDefault="00787B68">
      <w:pPr>
        <w:pStyle w:val="Textoindependiente"/>
        <w:spacing w:before="2"/>
        <w:rPr>
          <w:rFonts w:ascii="Arial" w:hAnsi="Arial" w:cs="Arial"/>
          <w:sz w:val="21"/>
        </w:rPr>
      </w:pPr>
    </w:p>
    <w:p w14:paraId="4D5A3C3F" w14:textId="77777777" w:rsidR="00787B68" w:rsidRPr="003417F5" w:rsidRDefault="00B82B06">
      <w:pPr>
        <w:pStyle w:val="Textoindependiente"/>
        <w:spacing w:line="242" w:lineRule="auto"/>
        <w:ind w:left="678" w:right="981"/>
        <w:jc w:val="both"/>
        <w:rPr>
          <w:rFonts w:ascii="Arial" w:hAnsi="Arial" w:cs="Arial"/>
        </w:rPr>
      </w:pPr>
      <w:r w:rsidRPr="003417F5">
        <w:rPr>
          <w:rFonts w:ascii="Arial" w:hAnsi="Arial" w:cs="Arial"/>
        </w:rPr>
        <w:t>A esta heterogeneidad de formas de percibir, se añade como factor determinante el momento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aparición.</w:t>
      </w:r>
      <w:r w:rsidRPr="003417F5">
        <w:rPr>
          <w:rFonts w:ascii="Arial" w:hAnsi="Arial" w:cs="Arial"/>
          <w:spacing w:val="5"/>
        </w:rPr>
        <w:t xml:space="preserve"> </w:t>
      </w:r>
      <w:r w:rsidRPr="003417F5">
        <w:rPr>
          <w:rFonts w:ascii="Arial" w:hAnsi="Arial" w:cs="Arial"/>
        </w:rPr>
        <w:t>Así</w:t>
      </w:r>
      <w:r w:rsidRPr="003417F5">
        <w:rPr>
          <w:rFonts w:ascii="Arial" w:hAnsi="Arial" w:cs="Arial"/>
          <w:spacing w:val="-12"/>
        </w:rPr>
        <w:t xml:space="preserve"> </w:t>
      </w:r>
      <w:r w:rsidRPr="003417F5">
        <w:rPr>
          <w:rFonts w:ascii="Arial" w:hAnsi="Arial" w:cs="Arial"/>
        </w:rPr>
        <w:t>se</w:t>
      </w:r>
      <w:r w:rsidRPr="003417F5">
        <w:rPr>
          <w:rFonts w:ascii="Arial" w:hAnsi="Arial" w:cs="Arial"/>
          <w:spacing w:val="6"/>
        </w:rPr>
        <w:t xml:space="preserve"> </w:t>
      </w:r>
      <w:r w:rsidRPr="003417F5">
        <w:rPr>
          <w:rFonts w:ascii="Arial" w:hAnsi="Arial" w:cs="Arial"/>
        </w:rPr>
        <w:t>pueden</w:t>
      </w:r>
      <w:r w:rsidRPr="003417F5">
        <w:rPr>
          <w:rFonts w:ascii="Arial" w:hAnsi="Arial" w:cs="Arial"/>
          <w:spacing w:val="-11"/>
        </w:rPr>
        <w:t xml:space="preserve"> </w:t>
      </w:r>
      <w:r w:rsidRPr="003417F5">
        <w:rPr>
          <w:rFonts w:ascii="Arial" w:hAnsi="Arial" w:cs="Arial"/>
        </w:rPr>
        <w:t>distinguir:</w:t>
      </w:r>
    </w:p>
    <w:p w14:paraId="19C62231" w14:textId="77777777" w:rsidR="00787B68" w:rsidRPr="003417F5" w:rsidRDefault="00B82B06" w:rsidP="00C2139E">
      <w:pPr>
        <w:pStyle w:val="Prrafodelista"/>
        <w:numPr>
          <w:ilvl w:val="0"/>
          <w:numId w:val="15"/>
        </w:numPr>
        <w:tabs>
          <w:tab w:val="left" w:pos="935"/>
        </w:tabs>
        <w:spacing w:before="2"/>
        <w:ind w:hanging="257"/>
        <w:jc w:val="both"/>
        <w:rPr>
          <w:rFonts w:ascii="Arial" w:hAnsi="Arial" w:cs="Arial"/>
        </w:rPr>
      </w:pPr>
      <w:r w:rsidRPr="003417F5">
        <w:rPr>
          <w:rFonts w:ascii="Arial" w:hAnsi="Arial" w:cs="Arial"/>
        </w:rPr>
        <w:t>Personas</w:t>
      </w:r>
      <w:r w:rsidRPr="003417F5">
        <w:rPr>
          <w:rFonts w:ascii="Arial" w:hAnsi="Arial" w:cs="Arial"/>
          <w:spacing w:val="-5"/>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discapacidad</w:t>
      </w:r>
      <w:r w:rsidRPr="003417F5">
        <w:rPr>
          <w:rFonts w:ascii="Arial" w:hAnsi="Arial" w:cs="Arial"/>
          <w:spacing w:val="18"/>
        </w:rPr>
        <w:t xml:space="preserve"> </w:t>
      </w:r>
      <w:r w:rsidRPr="003417F5">
        <w:rPr>
          <w:rFonts w:ascii="Arial" w:hAnsi="Arial" w:cs="Arial"/>
        </w:rPr>
        <w:t>visual</w:t>
      </w:r>
      <w:r w:rsidRPr="003417F5">
        <w:rPr>
          <w:rFonts w:ascii="Arial" w:hAnsi="Arial" w:cs="Arial"/>
          <w:spacing w:val="16"/>
        </w:rPr>
        <w:t xml:space="preserve"> </w:t>
      </w:r>
      <w:r w:rsidRPr="003417F5">
        <w:rPr>
          <w:rFonts w:ascii="Arial" w:hAnsi="Arial" w:cs="Arial"/>
          <w:b/>
        </w:rPr>
        <w:t>congénita</w:t>
      </w:r>
      <w:r w:rsidRPr="003417F5">
        <w:rPr>
          <w:rFonts w:ascii="Arial" w:hAnsi="Arial" w:cs="Arial"/>
        </w:rPr>
        <w:t>.</w:t>
      </w:r>
    </w:p>
    <w:p w14:paraId="611A7B74" w14:textId="77777777" w:rsidR="00787B68" w:rsidRPr="003417F5" w:rsidRDefault="00B82B06" w:rsidP="00C2139E">
      <w:pPr>
        <w:pStyle w:val="Prrafodelista"/>
        <w:numPr>
          <w:ilvl w:val="0"/>
          <w:numId w:val="15"/>
        </w:numPr>
        <w:tabs>
          <w:tab w:val="left" w:pos="934"/>
        </w:tabs>
        <w:spacing w:before="3" w:line="246" w:lineRule="exact"/>
        <w:ind w:left="933"/>
        <w:jc w:val="both"/>
        <w:rPr>
          <w:rFonts w:ascii="Arial" w:hAnsi="Arial" w:cs="Arial"/>
        </w:rPr>
      </w:pPr>
      <w:r w:rsidRPr="003417F5">
        <w:rPr>
          <w:rFonts w:ascii="Arial" w:hAnsi="Arial" w:cs="Arial"/>
        </w:rPr>
        <w:t>Personas</w:t>
      </w:r>
      <w:r w:rsidRPr="003417F5">
        <w:rPr>
          <w:rFonts w:ascii="Arial" w:hAnsi="Arial" w:cs="Arial"/>
          <w:spacing w:val="-6"/>
        </w:rPr>
        <w:t xml:space="preserve"> </w:t>
      </w:r>
      <w:r w:rsidRPr="003417F5">
        <w:rPr>
          <w:rFonts w:ascii="Arial" w:hAnsi="Arial" w:cs="Arial"/>
        </w:rPr>
        <w:t>con</w:t>
      </w:r>
      <w:r w:rsidRPr="003417F5">
        <w:rPr>
          <w:rFonts w:ascii="Arial" w:hAnsi="Arial" w:cs="Arial"/>
          <w:spacing w:val="-2"/>
        </w:rPr>
        <w:t xml:space="preserve"> </w:t>
      </w:r>
      <w:r w:rsidRPr="003417F5">
        <w:rPr>
          <w:rFonts w:ascii="Arial" w:hAnsi="Arial" w:cs="Arial"/>
        </w:rPr>
        <w:t>discapacidad</w:t>
      </w:r>
      <w:r w:rsidRPr="003417F5">
        <w:rPr>
          <w:rFonts w:ascii="Arial" w:hAnsi="Arial" w:cs="Arial"/>
          <w:spacing w:val="16"/>
        </w:rPr>
        <w:t xml:space="preserve"> </w:t>
      </w:r>
      <w:r w:rsidRPr="003417F5">
        <w:rPr>
          <w:rFonts w:ascii="Arial" w:hAnsi="Arial" w:cs="Arial"/>
        </w:rPr>
        <w:t>visual</w:t>
      </w:r>
      <w:r w:rsidRPr="003417F5">
        <w:rPr>
          <w:rFonts w:ascii="Arial" w:hAnsi="Arial" w:cs="Arial"/>
          <w:spacing w:val="23"/>
        </w:rPr>
        <w:t xml:space="preserve"> </w:t>
      </w:r>
      <w:r w:rsidRPr="003417F5">
        <w:rPr>
          <w:rFonts w:ascii="Arial" w:hAnsi="Arial" w:cs="Arial"/>
          <w:b/>
        </w:rPr>
        <w:t>adquirida</w:t>
      </w:r>
      <w:r w:rsidRPr="003417F5">
        <w:rPr>
          <w:rFonts w:ascii="Arial" w:hAnsi="Arial" w:cs="Arial"/>
        </w:rPr>
        <w:t>.</w:t>
      </w:r>
    </w:p>
    <w:p w14:paraId="4FFF002F" w14:textId="0DFB8462" w:rsidR="00787B68" w:rsidRPr="003417F5" w:rsidRDefault="00B82B06">
      <w:pPr>
        <w:spacing w:line="242" w:lineRule="auto"/>
        <w:ind w:left="678" w:right="961"/>
        <w:jc w:val="both"/>
        <w:rPr>
          <w:rFonts w:ascii="Arial" w:hAnsi="Arial" w:cs="Arial"/>
        </w:rPr>
      </w:pPr>
      <w:r w:rsidRPr="003417F5">
        <w:rPr>
          <w:rFonts w:ascii="Arial" w:hAnsi="Arial" w:cs="Arial"/>
          <w:b/>
        </w:rPr>
        <w:t>Los</w:t>
      </w:r>
      <w:r w:rsidRPr="003417F5">
        <w:rPr>
          <w:rFonts w:ascii="Arial" w:hAnsi="Arial" w:cs="Arial"/>
          <w:b/>
          <w:spacing w:val="1"/>
        </w:rPr>
        <w:t xml:space="preserve"> </w:t>
      </w:r>
      <w:r w:rsidRPr="003417F5">
        <w:rPr>
          <w:rFonts w:ascii="Arial" w:hAnsi="Arial" w:cs="Arial"/>
          <w:b/>
        </w:rPr>
        <w:t>alumnos</w:t>
      </w:r>
      <w:r w:rsidRPr="003417F5">
        <w:rPr>
          <w:rFonts w:ascii="Arial" w:hAnsi="Arial" w:cs="Arial"/>
          <w:b/>
          <w:spacing w:val="1"/>
        </w:rPr>
        <w:t xml:space="preserve"> </w:t>
      </w:r>
      <w:r w:rsidRPr="003417F5">
        <w:rPr>
          <w:rFonts w:ascii="Arial" w:hAnsi="Arial" w:cs="Arial"/>
          <w:b/>
        </w:rPr>
        <w:t>y</w:t>
      </w:r>
      <w:r w:rsidRPr="003417F5">
        <w:rPr>
          <w:rFonts w:ascii="Arial" w:hAnsi="Arial" w:cs="Arial"/>
          <w:b/>
          <w:spacing w:val="1"/>
        </w:rPr>
        <w:t xml:space="preserve"> </w:t>
      </w:r>
      <w:r w:rsidRPr="003417F5">
        <w:rPr>
          <w:rFonts w:ascii="Arial" w:hAnsi="Arial" w:cs="Arial"/>
          <w:b/>
        </w:rPr>
        <w:t>alumnas</w:t>
      </w:r>
      <w:r w:rsidRPr="003417F5">
        <w:rPr>
          <w:rFonts w:ascii="Arial" w:hAnsi="Arial" w:cs="Arial"/>
          <w:b/>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han</w:t>
      </w:r>
      <w:r w:rsidRPr="003417F5">
        <w:rPr>
          <w:rFonts w:ascii="Arial" w:hAnsi="Arial" w:cs="Arial"/>
          <w:spacing w:val="1"/>
        </w:rPr>
        <w:t xml:space="preserve"> </w:t>
      </w:r>
      <w:r w:rsidRPr="003417F5">
        <w:rPr>
          <w:rFonts w:ascii="Arial" w:hAnsi="Arial" w:cs="Arial"/>
        </w:rPr>
        <w:t>nacido</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b/>
        </w:rPr>
        <w:t>discapacidad</w:t>
      </w:r>
      <w:r w:rsidRPr="003417F5">
        <w:rPr>
          <w:rFonts w:ascii="Arial" w:hAnsi="Arial" w:cs="Arial"/>
          <w:b/>
          <w:spacing w:val="1"/>
        </w:rPr>
        <w:t xml:space="preserve"> </w:t>
      </w:r>
      <w:r w:rsidR="008962AE" w:rsidRPr="003417F5">
        <w:rPr>
          <w:rFonts w:ascii="Arial" w:hAnsi="Arial" w:cs="Arial"/>
          <w:b/>
        </w:rPr>
        <w:t>visual</w:t>
      </w:r>
      <w:r w:rsidRPr="003417F5">
        <w:rPr>
          <w:rFonts w:ascii="Arial" w:hAnsi="Arial" w:cs="Arial"/>
          <w:spacing w:val="1"/>
        </w:rPr>
        <w:t xml:space="preserve"> </w:t>
      </w:r>
      <w:r w:rsidRPr="003417F5">
        <w:rPr>
          <w:rFonts w:ascii="Arial" w:hAnsi="Arial" w:cs="Arial"/>
        </w:rPr>
        <w:t>presentan</w:t>
      </w:r>
      <w:r w:rsidRPr="003417F5">
        <w:rPr>
          <w:rFonts w:ascii="Arial" w:hAnsi="Arial" w:cs="Arial"/>
          <w:spacing w:val="1"/>
        </w:rPr>
        <w:t xml:space="preserve"> </w:t>
      </w:r>
      <w:r w:rsidRPr="003417F5">
        <w:rPr>
          <w:rFonts w:ascii="Arial" w:hAnsi="Arial" w:cs="Arial"/>
        </w:rPr>
        <w:t>unas</w:t>
      </w:r>
      <w:r w:rsidRPr="003417F5">
        <w:rPr>
          <w:rFonts w:ascii="Arial" w:hAnsi="Arial" w:cs="Arial"/>
          <w:spacing w:val="1"/>
        </w:rPr>
        <w:t xml:space="preserve"> </w:t>
      </w:r>
      <w:r w:rsidRPr="003417F5">
        <w:rPr>
          <w:rFonts w:ascii="Arial" w:hAnsi="Arial" w:cs="Arial"/>
          <w:b/>
        </w:rPr>
        <w:t>características</w:t>
      </w:r>
      <w:r w:rsidRPr="003417F5">
        <w:rPr>
          <w:rFonts w:ascii="Arial" w:hAnsi="Arial" w:cs="Arial"/>
          <w:b/>
          <w:spacing w:val="1"/>
        </w:rPr>
        <w:t xml:space="preserve"> </w:t>
      </w:r>
      <w:r w:rsidRPr="003417F5">
        <w:rPr>
          <w:rFonts w:ascii="Arial" w:hAnsi="Arial" w:cs="Arial"/>
        </w:rPr>
        <w:t>que los diferencian de aquellos a los que les ha sobrevenido en épocas</w:t>
      </w:r>
      <w:r w:rsidRPr="003417F5">
        <w:rPr>
          <w:rFonts w:ascii="Arial" w:hAnsi="Arial" w:cs="Arial"/>
          <w:spacing w:val="1"/>
        </w:rPr>
        <w:t xml:space="preserve"> </w:t>
      </w:r>
      <w:r w:rsidRPr="003417F5">
        <w:rPr>
          <w:rFonts w:ascii="Arial" w:hAnsi="Arial" w:cs="Arial"/>
        </w:rPr>
        <w:t xml:space="preserve">posteriores de su vida. </w:t>
      </w:r>
      <w:r w:rsidRPr="003417F5">
        <w:rPr>
          <w:rFonts w:ascii="Arial" w:hAnsi="Arial" w:cs="Arial"/>
          <w:b/>
        </w:rPr>
        <w:t xml:space="preserve">Los primeros (ciegos) </w:t>
      </w:r>
      <w:r w:rsidRPr="003417F5">
        <w:rPr>
          <w:rFonts w:ascii="Arial" w:hAnsi="Arial" w:cs="Arial"/>
        </w:rPr>
        <w:t xml:space="preserve">deben construir sus conocimientos acerca </w:t>
      </w:r>
      <w:r w:rsidRPr="003417F5">
        <w:rPr>
          <w:rFonts w:ascii="Arial" w:hAnsi="Arial" w:cs="Arial"/>
          <w:spacing w:val="12"/>
        </w:rPr>
        <w:t>del</w:t>
      </w:r>
      <w:r w:rsidRPr="003417F5">
        <w:rPr>
          <w:rFonts w:ascii="Arial" w:hAnsi="Arial" w:cs="Arial"/>
          <w:spacing w:val="13"/>
        </w:rPr>
        <w:t xml:space="preserve"> </w:t>
      </w:r>
      <w:r w:rsidRPr="003417F5">
        <w:rPr>
          <w:rFonts w:ascii="Arial" w:hAnsi="Arial" w:cs="Arial"/>
        </w:rPr>
        <w:t xml:space="preserve">entorno que les rodea con una menor o nula información visual, mientras que </w:t>
      </w:r>
      <w:r w:rsidRPr="003417F5">
        <w:rPr>
          <w:rFonts w:ascii="Arial" w:hAnsi="Arial" w:cs="Arial"/>
          <w:b/>
        </w:rPr>
        <w:t xml:space="preserve">los </w:t>
      </w:r>
      <w:r w:rsidRPr="003417F5">
        <w:rPr>
          <w:rFonts w:ascii="Arial" w:hAnsi="Arial" w:cs="Arial"/>
          <w:b/>
          <w:spacing w:val="14"/>
        </w:rPr>
        <w:t>segundos</w:t>
      </w:r>
      <w:r w:rsidRPr="003417F5">
        <w:rPr>
          <w:rFonts w:ascii="Arial" w:hAnsi="Arial" w:cs="Arial"/>
          <w:b/>
          <w:spacing w:val="15"/>
        </w:rPr>
        <w:t xml:space="preserve"> </w:t>
      </w:r>
      <w:r w:rsidRPr="003417F5">
        <w:rPr>
          <w:rFonts w:ascii="Arial" w:hAnsi="Arial" w:cs="Arial"/>
        </w:rPr>
        <w:t>(baja</w:t>
      </w:r>
      <w:r w:rsidRPr="003417F5">
        <w:rPr>
          <w:rFonts w:ascii="Arial" w:hAnsi="Arial" w:cs="Arial"/>
          <w:spacing w:val="-9"/>
        </w:rPr>
        <w:t xml:space="preserve"> </w:t>
      </w:r>
      <w:r w:rsidRPr="003417F5">
        <w:rPr>
          <w:rFonts w:ascii="Arial" w:hAnsi="Arial" w:cs="Arial"/>
        </w:rPr>
        <w:t>visión)</w:t>
      </w:r>
      <w:r w:rsidRPr="003417F5">
        <w:rPr>
          <w:rFonts w:ascii="Arial" w:hAnsi="Arial" w:cs="Arial"/>
          <w:spacing w:val="-4"/>
        </w:rPr>
        <w:t xml:space="preserve"> </w:t>
      </w:r>
      <w:r w:rsidRPr="003417F5">
        <w:rPr>
          <w:rFonts w:ascii="Arial" w:hAnsi="Arial" w:cs="Arial"/>
        </w:rPr>
        <w:t>disponen</w:t>
      </w:r>
      <w:r w:rsidRPr="003417F5">
        <w:rPr>
          <w:rFonts w:ascii="Arial" w:hAnsi="Arial" w:cs="Arial"/>
          <w:spacing w:val="-10"/>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un</w:t>
      </w:r>
      <w:r w:rsidRPr="003417F5">
        <w:rPr>
          <w:rFonts w:ascii="Arial" w:hAnsi="Arial" w:cs="Arial"/>
          <w:spacing w:val="-10"/>
        </w:rPr>
        <w:t xml:space="preserve"> </w:t>
      </w:r>
      <w:r w:rsidRPr="003417F5">
        <w:rPr>
          <w:rFonts w:ascii="Arial" w:hAnsi="Arial" w:cs="Arial"/>
        </w:rPr>
        <w:t>mayor</w:t>
      </w:r>
      <w:r w:rsidRPr="003417F5">
        <w:rPr>
          <w:rFonts w:ascii="Arial" w:hAnsi="Arial" w:cs="Arial"/>
          <w:spacing w:val="-8"/>
        </w:rPr>
        <w:t xml:space="preserve"> </w:t>
      </w:r>
      <w:r w:rsidRPr="003417F5">
        <w:rPr>
          <w:rFonts w:ascii="Arial" w:hAnsi="Arial" w:cs="Arial"/>
        </w:rPr>
        <w:t>repertorio</w:t>
      </w:r>
      <w:r w:rsidRPr="003417F5">
        <w:rPr>
          <w:rFonts w:ascii="Arial" w:hAnsi="Arial" w:cs="Arial"/>
          <w:spacing w:val="-10"/>
        </w:rPr>
        <w:t xml:space="preserve"> </w:t>
      </w:r>
      <w:r w:rsidRPr="003417F5">
        <w:rPr>
          <w:rFonts w:ascii="Arial" w:hAnsi="Arial" w:cs="Arial"/>
        </w:rPr>
        <w:t>visual</w:t>
      </w:r>
      <w:r w:rsidRPr="003417F5">
        <w:rPr>
          <w:rFonts w:ascii="Arial" w:hAnsi="Arial" w:cs="Arial"/>
          <w:spacing w:val="-14"/>
        </w:rPr>
        <w:t xml:space="preserve"> </w:t>
      </w:r>
      <w:r w:rsidRPr="003417F5">
        <w:rPr>
          <w:rFonts w:ascii="Arial" w:hAnsi="Arial" w:cs="Arial"/>
        </w:rPr>
        <w:t>inicial.</w:t>
      </w:r>
    </w:p>
    <w:p w14:paraId="04B6EC43" w14:textId="77777777" w:rsidR="00787B68" w:rsidRPr="003417F5" w:rsidRDefault="00787B68">
      <w:pPr>
        <w:pStyle w:val="Textoindependiente"/>
        <w:spacing w:before="7"/>
        <w:rPr>
          <w:rFonts w:ascii="Arial" w:hAnsi="Arial" w:cs="Arial"/>
          <w:sz w:val="20"/>
        </w:rPr>
      </w:pPr>
    </w:p>
    <w:p w14:paraId="78926A01" w14:textId="77777777" w:rsidR="00787B68" w:rsidRPr="003417F5" w:rsidRDefault="00B82B06">
      <w:pPr>
        <w:pStyle w:val="Textoindependiente"/>
        <w:spacing w:before="1" w:line="242" w:lineRule="auto"/>
        <w:ind w:left="678" w:right="975"/>
        <w:jc w:val="both"/>
        <w:rPr>
          <w:rFonts w:ascii="Arial" w:hAnsi="Arial" w:cs="Arial"/>
        </w:rPr>
      </w:pPr>
      <w:r w:rsidRPr="003417F5">
        <w:rPr>
          <w:rFonts w:ascii="Arial" w:hAnsi="Arial" w:cs="Arial"/>
        </w:rPr>
        <w:t>Otros</w:t>
      </w:r>
      <w:r w:rsidRPr="003417F5">
        <w:rPr>
          <w:rFonts w:ascii="Arial" w:hAnsi="Arial" w:cs="Arial"/>
          <w:spacing w:val="-8"/>
        </w:rPr>
        <w:t xml:space="preserve"> </w:t>
      </w:r>
      <w:r w:rsidRPr="003417F5">
        <w:rPr>
          <w:rFonts w:ascii="Arial" w:hAnsi="Arial" w:cs="Arial"/>
        </w:rPr>
        <w:t>factores,</w:t>
      </w:r>
      <w:r w:rsidRPr="003417F5">
        <w:rPr>
          <w:rFonts w:ascii="Arial" w:hAnsi="Arial" w:cs="Arial"/>
          <w:spacing w:val="-6"/>
        </w:rPr>
        <w:t xml:space="preserve"> </w:t>
      </w:r>
      <w:r w:rsidRPr="003417F5">
        <w:rPr>
          <w:rFonts w:ascii="Arial" w:hAnsi="Arial" w:cs="Arial"/>
        </w:rPr>
        <w:t>como</w:t>
      </w:r>
      <w:r w:rsidRPr="003417F5">
        <w:rPr>
          <w:rFonts w:ascii="Arial" w:hAnsi="Arial" w:cs="Arial"/>
          <w:spacing w:val="-5"/>
        </w:rPr>
        <w:t xml:space="preserve"> </w:t>
      </w:r>
      <w:r w:rsidRPr="003417F5">
        <w:rPr>
          <w:rFonts w:ascii="Arial" w:hAnsi="Arial" w:cs="Arial"/>
        </w:rPr>
        <w:t>la</w:t>
      </w:r>
      <w:r w:rsidRPr="003417F5">
        <w:rPr>
          <w:rFonts w:ascii="Arial" w:hAnsi="Arial" w:cs="Arial"/>
          <w:spacing w:val="-21"/>
        </w:rPr>
        <w:t xml:space="preserve"> </w:t>
      </w:r>
      <w:r w:rsidRPr="003417F5">
        <w:rPr>
          <w:rFonts w:ascii="Arial" w:hAnsi="Arial" w:cs="Arial"/>
        </w:rPr>
        <w:t>evolución</w:t>
      </w:r>
      <w:r w:rsidRPr="003417F5">
        <w:rPr>
          <w:rFonts w:ascii="Arial" w:hAnsi="Arial" w:cs="Arial"/>
          <w:spacing w:val="-5"/>
        </w:rPr>
        <w:t xml:space="preserve"> </w:t>
      </w:r>
      <w:r w:rsidRPr="003417F5">
        <w:rPr>
          <w:rFonts w:ascii="Arial" w:hAnsi="Arial" w:cs="Arial"/>
        </w:rPr>
        <w:t>de</w:t>
      </w:r>
      <w:r w:rsidRPr="003417F5">
        <w:rPr>
          <w:rFonts w:ascii="Arial" w:hAnsi="Arial" w:cs="Arial"/>
          <w:spacing w:val="-5"/>
        </w:rPr>
        <w:t xml:space="preserve"> </w:t>
      </w:r>
      <w:r w:rsidRPr="003417F5">
        <w:rPr>
          <w:rFonts w:ascii="Arial" w:hAnsi="Arial" w:cs="Arial"/>
        </w:rPr>
        <w:t>la</w:t>
      </w:r>
      <w:r w:rsidRPr="003417F5">
        <w:rPr>
          <w:rFonts w:ascii="Arial" w:hAnsi="Arial" w:cs="Arial"/>
          <w:spacing w:val="-3"/>
        </w:rPr>
        <w:t xml:space="preserve"> </w:t>
      </w:r>
      <w:r w:rsidRPr="003417F5">
        <w:rPr>
          <w:rFonts w:ascii="Arial" w:hAnsi="Arial" w:cs="Arial"/>
        </w:rPr>
        <w:t>discapacidad</w:t>
      </w:r>
      <w:r w:rsidRPr="003417F5">
        <w:rPr>
          <w:rFonts w:ascii="Arial" w:hAnsi="Arial" w:cs="Arial"/>
          <w:spacing w:val="13"/>
        </w:rPr>
        <w:t xml:space="preserve"> </w:t>
      </w:r>
      <w:r w:rsidRPr="003417F5">
        <w:rPr>
          <w:rFonts w:ascii="Arial" w:hAnsi="Arial" w:cs="Arial"/>
        </w:rPr>
        <w:t>visual,</w:t>
      </w:r>
      <w:r w:rsidRPr="003417F5">
        <w:rPr>
          <w:rFonts w:ascii="Arial" w:hAnsi="Arial" w:cs="Arial"/>
          <w:spacing w:val="-5"/>
        </w:rPr>
        <w:t xml:space="preserve"> </w:t>
      </w:r>
      <w:r w:rsidRPr="003417F5">
        <w:rPr>
          <w:rFonts w:ascii="Arial" w:hAnsi="Arial" w:cs="Arial"/>
        </w:rPr>
        <w:t>la</w:t>
      </w:r>
      <w:r w:rsidRPr="003417F5">
        <w:rPr>
          <w:rFonts w:ascii="Arial" w:hAnsi="Arial" w:cs="Arial"/>
          <w:spacing w:val="14"/>
        </w:rPr>
        <w:t xml:space="preserve"> </w:t>
      </w:r>
      <w:r w:rsidRPr="003417F5">
        <w:rPr>
          <w:rFonts w:ascii="Arial" w:hAnsi="Arial" w:cs="Arial"/>
        </w:rPr>
        <w:t>actitud</w:t>
      </w:r>
      <w:r w:rsidRPr="003417F5">
        <w:rPr>
          <w:rFonts w:ascii="Arial" w:hAnsi="Arial" w:cs="Arial"/>
          <w:spacing w:val="-4"/>
        </w:rPr>
        <w:t xml:space="preserve"> </w:t>
      </w:r>
      <w:r w:rsidRPr="003417F5">
        <w:rPr>
          <w:rFonts w:ascii="Arial" w:hAnsi="Arial" w:cs="Arial"/>
        </w:rPr>
        <w:t>que</w:t>
      </w:r>
      <w:r w:rsidRPr="003417F5">
        <w:rPr>
          <w:rFonts w:ascii="Arial" w:hAnsi="Arial" w:cs="Arial"/>
          <w:spacing w:val="-5"/>
        </w:rPr>
        <w:t xml:space="preserve"> </w:t>
      </w:r>
      <w:r w:rsidRPr="003417F5">
        <w:rPr>
          <w:rFonts w:ascii="Arial" w:hAnsi="Arial" w:cs="Arial"/>
        </w:rPr>
        <w:t>adopte</w:t>
      </w:r>
      <w:r w:rsidRPr="003417F5">
        <w:rPr>
          <w:rFonts w:ascii="Arial" w:hAnsi="Arial" w:cs="Arial"/>
          <w:spacing w:val="-5"/>
        </w:rPr>
        <w:t xml:space="preserve"> </w:t>
      </w:r>
      <w:r w:rsidRPr="003417F5">
        <w:rPr>
          <w:rFonts w:ascii="Arial" w:hAnsi="Arial" w:cs="Arial"/>
        </w:rPr>
        <w:t>la</w:t>
      </w:r>
      <w:r w:rsidRPr="003417F5">
        <w:rPr>
          <w:rFonts w:ascii="Arial" w:hAnsi="Arial" w:cs="Arial"/>
          <w:spacing w:val="-3"/>
        </w:rPr>
        <w:t xml:space="preserve"> </w:t>
      </w:r>
      <w:r w:rsidRPr="003417F5">
        <w:rPr>
          <w:rFonts w:ascii="Arial" w:hAnsi="Arial" w:cs="Arial"/>
        </w:rPr>
        <w:t>familia,</w:t>
      </w:r>
      <w:r w:rsidRPr="003417F5">
        <w:rPr>
          <w:rFonts w:ascii="Arial" w:hAnsi="Arial" w:cs="Arial"/>
          <w:spacing w:val="6"/>
        </w:rPr>
        <w:t xml:space="preserve"> </w:t>
      </w:r>
      <w:r w:rsidRPr="003417F5">
        <w:rPr>
          <w:rFonts w:ascii="Arial" w:hAnsi="Arial" w:cs="Arial"/>
        </w:rPr>
        <w:t>la</w:t>
      </w:r>
      <w:r w:rsidRPr="003417F5">
        <w:rPr>
          <w:rFonts w:ascii="Arial" w:hAnsi="Arial" w:cs="Arial"/>
          <w:spacing w:val="-59"/>
        </w:rPr>
        <w:t xml:space="preserve"> </w:t>
      </w:r>
      <w:r w:rsidRPr="003417F5">
        <w:rPr>
          <w:rFonts w:ascii="Arial" w:hAnsi="Arial" w:cs="Arial"/>
        </w:rPr>
        <w:t>presencia</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otras</w:t>
      </w:r>
      <w:r w:rsidRPr="003417F5">
        <w:rPr>
          <w:rFonts w:ascii="Arial" w:hAnsi="Arial" w:cs="Arial"/>
          <w:spacing w:val="1"/>
        </w:rPr>
        <w:t xml:space="preserve"> </w:t>
      </w:r>
      <w:r w:rsidRPr="003417F5">
        <w:rPr>
          <w:rFonts w:ascii="Arial" w:hAnsi="Arial" w:cs="Arial"/>
        </w:rPr>
        <w:t>discapacidades</w:t>
      </w:r>
      <w:r w:rsidRPr="003417F5">
        <w:rPr>
          <w:rFonts w:ascii="Arial" w:hAnsi="Arial" w:cs="Arial"/>
          <w:spacing w:val="1"/>
        </w:rPr>
        <w:t xml:space="preserve"> </w:t>
      </w:r>
      <w:r w:rsidRPr="003417F5">
        <w:rPr>
          <w:rFonts w:ascii="Arial" w:hAnsi="Arial" w:cs="Arial"/>
        </w:rPr>
        <w:t>asociadas,</w:t>
      </w:r>
      <w:r w:rsidRPr="003417F5">
        <w:rPr>
          <w:rFonts w:ascii="Arial" w:hAnsi="Arial" w:cs="Arial"/>
          <w:spacing w:val="1"/>
        </w:rPr>
        <w:t xml:space="preserve"> </w:t>
      </w:r>
      <w:r w:rsidRPr="003417F5">
        <w:rPr>
          <w:rFonts w:ascii="Arial" w:hAnsi="Arial" w:cs="Arial"/>
        </w:rPr>
        <w:t>etc.,</w:t>
      </w:r>
      <w:r w:rsidRPr="003417F5">
        <w:rPr>
          <w:rFonts w:ascii="Arial" w:hAnsi="Arial" w:cs="Arial"/>
          <w:spacing w:val="1"/>
        </w:rPr>
        <w:t xml:space="preserve"> </w:t>
      </w:r>
      <w:r w:rsidRPr="003417F5">
        <w:rPr>
          <w:rFonts w:ascii="Arial" w:hAnsi="Arial" w:cs="Arial"/>
        </w:rPr>
        <w:t>también</w:t>
      </w:r>
      <w:r w:rsidRPr="003417F5">
        <w:rPr>
          <w:rFonts w:ascii="Arial" w:hAnsi="Arial" w:cs="Arial"/>
          <w:spacing w:val="1"/>
        </w:rPr>
        <w:t xml:space="preserve"> </w:t>
      </w:r>
      <w:r w:rsidRPr="003417F5">
        <w:rPr>
          <w:rFonts w:ascii="Arial" w:hAnsi="Arial" w:cs="Arial"/>
        </w:rPr>
        <w:t>influyen</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evolución</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normalización</w:t>
      </w:r>
      <w:r w:rsidRPr="003417F5">
        <w:rPr>
          <w:rFonts w:ascii="Arial" w:hAnsi="Arial" w:cs="Arial"/>
          <w:spacing w:val="5"/>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esta</w:t>
      </w:r>
      <w:r w:rsidRPr="003417F5">
        <w:rPr>
          <w:rFonts w:ascii="Arial" w:hAnsi="Arial" w:cs="Arial"/>
          <w:spacing w:val="-5"/>
        </w:rPr>
        <w:t xml:space="preserve"> </w:t>
      </w:r>
      <w:r w:rsidRPr="003417F5">
        <w:rPr>
          <w:rFonts w:ascii="Arial" w:hAnsi="Arial" w:cs="Arial"/>
        </w:rPr>
        <w:t>población.</w:t>
      </w:r>
    </w:p>
    <w:p w14:paraId="23F993E3" w14:textId="77777777" w:rsidR="00787B68" w:rsidRPr="003417F5" w:rsidRDefault="00787B68">
      <w:pPr>
        <w:pStyle w:val="Textoindependiente"/>
        <w:spacing w:before="5"/>
        <w:rPr>
          <w:rFonts w:ascii="Arial" w:hAnsi="Arial" w:cs="Arial"/>
        </w:rPr>
      </w:pPr>
    </w:p>
    <w:p w14:paraId="38AB381E" w14:textId="2B06FF52" w:rsidR="00787B68" w:rsidRPr="003417F5" w:rsidRDefault="00B82B06">
      <w:pPr>
        <w:pStyle w:val="Textoindependiente"/>
        <w:ind w:left="678" w:right="964"/>
        <w:jc w:val="both"/>
        <w:rPr>
          <w:rFonts w:ascii="Arial" w:hAnsi="Arial" w:cs="Arial"/>
        </w:rPr>
      </w:pPr>
      <w:r w:rsidRPr="003417F5">
        <w:rPr>
          <w:rFonts w:ascii="Arial" w:hAnsi="Arial" w:cs="Arial"/>
        </w:rPr>
        <w:t>La mayor parte del alumnado con discapacidad visual muy grave es detectada antes de llegar</w:t>
      </w:r>
      <w:r w:rsidRPr="003417F5">
        <w:rPr>
          <w:rFonts w:ascii="Arial" w:hAnsi="Arial" w:cs="Arial"/>
          <w:spacing w:val="1"/>
        </w:rPr>
        <w:t xml:space="preserve"> </w:t>
      </w:r>
      <w:r w:rsidRPr="003417F5">
        <w:rPr>
          <w:rFonts w:ascii="Arial" w:hAnsi="Arial" w:cs="Arial"/>
        </w:rPr>
        <w:t>a la escuela por la familia y los servicios médicos. No obstante, nos podemos encontrar en</w:t>
      </w:r>
      <w:r w:rsidRPr="003417F5">
        <w:rPr>
          <w:rFonts w:ascii="Arial" w:hAnsi="Arial" w:cs="Arial"/>
          <w:spacing w:val="1"/>
        </w:rPr>
        <w:t xml:space="preserve"> </w:t>
      </w:r>
      <w:r w:rsidRPr="003417F5">
        <w:rPr>
          <w:rFonts w:ascii="Arial" w:hAnsi="Arial" w:cs="Arial"/>
        </w:rPr>
        <w:t xml:space="preserve">clase con algunos </w:t>
      </w:r>
      <w:r w:rsidR="00F764BB" w:rsidRPr="003417F5">
        <w:rPr>
          <w:rFonts w:ascii="Arial" w:hAnsi="Arial" w:cs="Arial"/>
        </w:rPr>
        <w:t>alumnos</w:t>
      </w:r>
      <w:r w:rsidRPr="003417F5">
        <w:rPr>
          <w:rFonts w:ascii="Arial" w:hAnsi="Arial" w:cs="Arial"/>
        </w:rPr>
        <w:t xml:space="preserve"> que no han sido identificados con anterioridad. Los</w:t>
      </w:r>
      <w:r w:rsidRPr="003417F5">
        <w:rPr>
          <w:rFonts w:ascii="Arial" w:hAnsi="Arial" w:cs="Arial"/>
          <w:spacing w:val="1"/>
        </w:rPr>
        <w:t xml:space="preserve"> </w:t>
      </w:r>
      <w:r w:rsidRPr="003417F5">
        <w:rPr>
          <w:rFonts w:ascii="Arial" w:hAnsi="Arial" w:cs="Arial"/>
        </w:rPr>
        <w:t>siguientes indicadores pueden ser de utilidad para sospechar la presencia de déficit visual y</w:t>
      </w:r>
      <w:r w:rsidRPr="003417F5">
        <w:rPr>
          <w:rFonts w:ascii="Arial" w:hAnsi="Arial" w:cs="Arial"/>
          <w:spacing w:val="1"/>
        </w:rPr>
        <w:t xml:space="preserve"> </w:t>
      </w:r>
      <w:r w:rsidRPr="003417F5">
        <w:rPr>
          <w:rFonts w:ascii="Arial" w:hAnsi="Arial" w:cs="Arial"/>
        </w:rPr>
        <w:t>remitirlo</w:t>
      </w:r>
      <w:r w:rsidRPr="003417F5">
        <w:rPr>
          <w:rFonts w:ascii="Arial" w:hAnsi="Arial" w:cs="Arial"/>
          <w:spacing w:val="-11"/>
        </w:rPr>
        <w:t xml:space="preserve"> </w:t>
      </w:r>
      <w:r w:rsidRPr="003417F5">
        <w:rPr>
          <w:rFonts w:ascii="Arial" w:hAnsi="Arial" w:cs="Arial"/>
        </w:rPr>
        <w:t>al oftalmólogo</w:t>
      </w:r>
      <w:r w:rsidRPr="003417F5">
        <w:rPr>
          <w:rFonts w:ascii="Arial" w:hAnsi="Arial" w:cs="Arial"/>
          <w:spacing w:val="-10"/>
        </w:rPr>
        <w:t xml:space="preserve"> </w:t>
      </w:r>
      <w:r w:rsidRPr="003417F5">
        <w:rPr>
          <w:rFonts w:ascii="Arial" w:hAnsi="Arial" w:cs="Arial"/>
        </w:rPr>
        <w:t>u</w:t>
      </w:r>
      <w:r w:rsidRPr="003417F5">
        <w:rPr>
          <w:rFonts w:ascii="Arial" w:hAnsi="Arial" w:cs="Arial"/>
          <w:spacing w:val="-11"/>
        </w:rPr>
        <w:t xml:space="preserve"> </w:t>
      </w:r>
      <w:r w:rsidRPr="003417F5">
        <w:rPr>
          <w:rFonts w:ascii="Arial" w:hAnsi="Arial" w:cs="Arial"/>
        </w:rPr>
        <w:t>optómetra.</w:t>
      </w:r>
    </w:p>
    <w:p w14:paraId="1B94A9C6" w14:textId="36B5B543" w:rsidR="00787B68" w:rsidRPr="003417F5" w:rsidRDefault="00787B68">
      <w:pPr>
        <w:pStyle w:val="Textoindependiente"/>
        <w:spacing w:before="10"/>
        <w:rPr>
          <w:rFonts w:ascii="Arial" w:hAnsi="Arial" w:cs="Arial"/>
          <w:sz w:val="20"/>
        </w:rPr>
      </w:pPr>
    </w:p>
    <w:p w14:paraId="73F78ACD" w14:textId="5710DDF1" w:rsidR="00F61472" w:rsidRPr="003417F5" w:rsidRDefault="00F61472">
      <w:pPr>
        <w:pStyle w:val="Textoindependiente"/>
        <w:spacing w:before="10"/>
        <w:rPr>
          <w:rFonts w:ascii="Arial" w:hAnsi="Arial" w:cs="Arial"/>
          <w:sz w:val="20"/>
        </w:rPr>
      </w:pPr>
    </w:p>
    <w:p w14:paraId="3D1F3D05" w14:textId="77777777" w:rsidR="00F61472" w:rsidRPr="003417F5" w:rsidRDefault="00F61472">
      <w:pPr>
        <w:pStyle w:val="Textoindependiente"/>
        <w:spacing w:before="10"/>
        <w:rPr>
          <w:rFonts w:ascii="Arial" w:hAnsi="Arial" w:cs="Arial"/>
          <w:sz w:val="20"/>
        </w:rPr>
      </w:pPr>
    </w:p>
    <w:p w14:paraId="3141C05C" w14:textId="77777777" w:rsidR="00787B68" w:rsidRPr="003417F5" w:rsidRDefault="00B82B06">
      <w:pPr>
        <w:pStyle w:val="Ttulo4"/>
        <w:spacing w:before="1" w:line="487" w:lineRule="auto"/>
        <w:ind w:right="7452"/>
      </w:pPr>
      <w:r w:rsidRPr="003417F5">
        <w:t>Como</w:t>
      </w:r>
      <w:r w:rsidRPr="003417F5">
        <w:rPr>
          <w:spacing w:val="27"/>
        </w:rPr>
        <w:t xml:space="preserve"> </w:t>
      </w:r>
      <w:r w:rsidRPr="003417F5">
        <w:t>docente</w:t>
      </w:r>
      <w:r w:rsidRPr="003417F5">
        <w:rPr>
          <w:spacing w:val="-3"/>
        </w:rPr>
        <w:t xml:space="preserve"> </w:t>
      </w:r>
      <w:r w:rsidRPr="003417F5">
        <w:t>observe:</w:t>
      </w:r>
      <w:r w:rsidRPr="003417F5">
        <w:rPr>
          <w:spacing w:val="-58"/>
        </w:rPr>
        <w:t xml:space="preserve"> </w:t>
      </w:r>
      <w:r w:rsidRPr="003417F5">
        <w:rPr>
          <w:u w:val="single"/>
        </w:rPr>
        <w:t>Apariencia</w:t>
      </w:r>
      <w:r w:rsidRPr="003417F5">
        <w:rPr>
          <w:spacing w:val="1"/>
          <w:u w:val="single"/>
        </w:rPr>
        <w:t xml:space="preserve"> </w:t>
      </w:r>
      <w:r w:rsidRPr="003417F5">
        <w:rPr>
          <w:u w:val="single"/>
        </w:rPr>
        <w:t>de</w:t>
      </w:r>
      <w:r w:rsidRPr="003417F5">
        <w:rPr>
          <w:spacing w:val="2"/>
          <w:u w:val="single"/>
        </w:rPr>
        <w:t xml:space="preserve"> </w:t>
      </w:r>
      <w:r w:rsidRPr="003417F5">
        <w:rPr>
          <w:u w:val="single"/>
        </w:rPr>
        <w:t>los</w:t>
      </w:r>
      <w:r w:rsidRPr="003417F5">
        <w:rPr>
          <w:spacing w:val="1"/>
          <w:u w:val="single"/>
        </w:rPr>
        <w:t xml:space="preserve"> </w:t>
      </w:r>
      <w:r w:rsidRPr="003417F5">
        <w:rPr>
          <w:u w:val="single"/>
        </w:rPr>
        <w:t>ojos:</w:t>
      </w:r>
    </w:p>
    <w:p w14:paraId="427D6270" w14:textId="77777777" w:rsidR="00787B68" w:rsidRPr="003417F5" w:rsidRDefault="00B82B06">
      <w:pPr>
        <w:spacing w:line="244" w:lineRule="exact"/>
        <w:ind w:left="678"/>
        <w:rPr>
          <w:rFonts w:ascii="Arial" w:hAnsi="Arial" w:cs="Arial"/>
          <w:b/>
        </w:rPr>
      </w:pPr>
      <w:r w:rsidRPr="003417F5">
        <w:rPr>
          <w:rFonts w:ascii="Arial" w:hAnsi="Arial" w:cs="Arial"/>
          <w:b/>
        </w:rPr>
        <w:t>APARIENCIA</w:t>
      </w:r>
      <w:r w:rsidRPr="003417F5">
        <w:rPr>
          <w:rFonts w:ascii="Arial" w:hAnsi="Arial" w:cs="Arial"/>
          <w:b/>
          <w:spacing w:val="-7"/>
        </w:rPr>
        <w:t xml:space="preserve"> </w:t>
      </w:r>
      <w:r w:rsidRPr="003417F5">
        <w:rPr>
          <w:rFonts w:ascii="Arial" w:hAnsi="Arial" w:cs="Arial"/>
          <w:b/>
        </w:rPr>
        <w:t>DE</w:t>
      </w:r>
      <w:r w:rsidRPr="003417F5">
        <w:rPr>
          <w:rFonts w:ascii="Arial" w:hAnsi="Arial" w:cs="Arial"/>
          <w:b/>
          <w:spacing w:val="7"/>
        </w:rPr>
        <w:t xml:space="preserve"> </w:t>
      </w:r>
      <w:r w:rsidRPr="003417F5">
        <w:rPr>
          <w:rFonts w:ascii="Arial" w:hAnsi="Arial" w:cs="Arial"/>
          <w:b/>
        </w:rPr>
        <w:t>LOS</w:t>
      </w:r>
      <w:r w:rsidRPr="003417F5">
        <w:rPr>
          <w:rFonts w:ascii="Arial" w:hAnsi="Arial" w:cs="Arial"/>
          <w:b/>
          <w:spacing w:val="-11"/>
        </w:rPr>
        <w:t xml:space="preserve"> </w:t>
      </w:r>
      <w:r w:rsidRPr="003417F5">
        <w:rPr>
          <w:rFonts w:ascii="Arial" w:hAnsi="Arial" w:cs="Arial"/>
          <w:b/>
        </w:rPr>
        <w:t>OJOS</w:t>
      </w:r>
    </w:p>
    <w:p w14:paraId="5F36346F" w14:textId="77777777" w:rsidR="00787B68" w:rsidRPr="003417F5" w:rsidRDefault="00B82B06" w:rsidP="00C2139E">
      <w:pPr>
        <w:pStyle w:val="Prrafodelista"/>
        <w:numPr>
          <w:ilvl w:val="1"/>
          <w:numId w:val="15"/>
        </w:numPr>
        <w:tabs>
          <w:tab w:val="left" w:pos="1383"/>
        </w:tabs>
        <w:spacing w:line="242" w:lineRule="auto"/>
        <w:ind w:right="978" w:hanging="352"/>
        <w:rPr>
          <w:rFonts w:ascii="Arial" w:hAnsi="Arial" w:cs="Arial"/>
        </w:rPr>
      </w:pPr>
      <w:r w:rsidRPr="003417F5">
        <w:rPr>
          <w:rFonts w:ascii="Arial" w:hAnsi="Arial" w:cs="Arial"/>
        </w:rPr>
        <w:t>Bizqueo</w:t>
      </w:r>
      <w:r w:rsidRPr="003417F5">
        <w:rPr>
          <w:rFonts w:ascii="Arial" w:hAnsi="Arial" w:cs="Arial"/>
          <w:spacing w:val="48"/>
        </w:rPr>
        <w:t xml:space="preserve"> </w:t>
      </w:r>
      <w:r w:rsidRPr="003417F5">
        <w:rPr>
          <w:rFonts w:ascii="Arial" w:hAnsi="Arial" w:cs="Arial"/>
        </w:rPr>
        <w:t>(hacia</w:t>
      </w:r>
      <w:r w:rsidRPr="003417F5">
        <w:rPr>
          <w:rFonts w:ascii="Arial" w:hAnsi="Arial" w:cs="Arial"/>
          <w:spacing w:val="31"/>
        </w:rPr>
        <w:t xml:space="preserve"> </w:t>
      </w:r>
      <w:r w:rsidRPr="003417F5">
        <w:rPr>
          <w:rFonts w:ascii="Arial" w:hAnsi="Arial" w:cs="Arial"/>
        </w:rPr>
        <w:t>dentro</w:t>
      </w:r>
      <w:r w:rsidRPr="003417F5">
        <w:rPr>
          <w:rFonts w:ascii="Arial" w:hAnsi="Arial" w:cs="Arial"/>
          <w:spacing w:val="49"/>
        </w:rPr>
        <w:t xml:space="preserve"> </w:t>
      </w:r>
      <w:r w:rsidRPr="003417F5">
        <w:rPr>
          <w:rFonts w:ascii="Arial" w:hAnsi="Arial" w:cs="Arial"/>
        </w:rPr>
        <w:t>o</w:t>
      </w:r>
      <w:r w:rsidRPr="003417F5">
        <w:rPr>
          <w:rFonts w:ascii="Arial" w:hAnsi="Arial" w:cs="Arial"/>
          <w:spacing w:val="48"/>
        </w:rPr>
        <w:t xml:space="preserve"> </w:t>
      </w:r>
      <w:r w:rsidRPr="003417F5">
        <w:rPr>
          <w:rFonts w:ascii="Arial" w:hAnsi="Arial" w:cs="Arial"/>
        </w:rPr>
        <w:t>hacia</w:t>
      </w:r>
      <w:r w:rsidRPr="003417F5">
        <w:rPr>
          <w:rFonts w:ascii="Arial" w:hAnsi="Arial" w:cs="Arial"/>
          <w:spacing w:val="14"/>
        </w:rPr>
        <w:t xml:space="preserve"> </w:t>
      </w:r>
      <w:r w:rsidRPr="003417F5">
        <w:rPr>
          <w:rFonts w:ascii="Arial" w:hAnsi="Arial" w:cs="Arial"/>
        </w:rPr>
        <w:t>fuera)</w:t>
      </w:r>
      <w:r w:rsidRPr="003417F5">
        <w:rPr>
          <w:rFonts w:ascii="Arial" w:hAnsi="Arial" w:cs="Arial"/>
          <w:spacing w:val="32"/>
        </w:rPr>
        <w:t xml:space="preserve"> </w:t>
      </w:r>
      <w:r w:rsidRPr="003417F5">
        <w:rPr>
          <w:rFonts w:ascii="Arial" w:hAnsi="Arial" w:cs="Arial"/>
        </w:rPr>
        <w:t>en</w:t>
      </w:r>
      <w:r w:rsidRPr="003417F5">
        <w:rPr>
          <w:rFonts w:ascii="Arial" w:hAnsi="Arial" w:cs="Arial"/>
          <w:spacing w:val="30"/>
        </w:rPr>
        <w:t xml:space="preserve"> </w:t>
      </w:r>
      <w:r w:rsidRPr="003417F5">
        <w:rPr>
          <w:rFonts w:ascii="Arial" w:hAnsi="Arial" w:cs="Arial"/>
        </w:rPr>
        <w:t>cualquier</w:t>
      </w:r>
      <w:r w:rsidRPr="003417F5">
        <w:rPr>
          <w:rFonts w:ascii="Arial" w:hAnsi="Arial" w:cs="Arial"/>
          <w:spacing w:val="33"/>
        </w:rPr>
        <w:t xml:space="preserve"> </w:t>
      </w:r>
      <w:r w:rsidRPr="003417F5">
        <w:rPr>
          <w:rFonts w:ascii="Arial" w:hAnsi="Arial" w:cs="Arial"/>
        </w:rPr>
        <w:t>momento,</w:t>
      </w:r>
      <w:r w:rsidRPr="003417F5">
        <w:rPr>
          <w:rFonts w:ascii="Arial" w:hAnsi="Arial" w:cs="Arial"/>
          <w:spacing w:val="29"/>
        </w:rPr>
        <w:t xml:space="preserve"> </w:t>
      </w:r>
      <w:r w:rsidRPr="003417F5">
        <w:rPr>
          <w:rFonts w:ascii="Arial" w:hAnsi="Arial" w:cs="Arial"/>
        </w:rPr>
        <w:t>especialmente</w:t>
      </w:r>
      <w:r w:rsidRPr="003417F5">
        <w:rPr>
          <w:rFonts w:ascii="Arial" w:hAnsi="Arial" w:cs="Arial"/>
          <w:spacing w:val="31"/>
        </w:rPr>
        <w:t xml:space="preserve"> </w:t>
      </w:r>
      <w:r w:rsidRPr="003417F5">
        <w:rPr>
          <w:rFonts w:ascii="Arial" w:hAnsi="Arial" w:cs="Arial"/>
        </w:rPr>
        <w:t>al</w:t>
      </w:r>
      <w:r w:rsidRPr="003417F5">
        <w:rPr>
          <w:rFonts w:ascii="Arial" w:hAnsi="Arial" w:cs="Arial"/>
          <w:spacing w:val="24"/>
        </w:rPr>
        <w:t xml:space="preserve"> </w:t>
      </w:r>
      <w:r w:rsidRPr="003417F5">
        <w:rPr>
          <w:rFonts w:ascii="Arial" w:hAnsi="Arial" w:cs="Arial"/>
        </w:rPr>
        <w:t>estar</w:t>
      </w:r>
      <w:r w:rsidRPr="003417F5">
        <w:rPr>
          <w:rFonts w:ascii="Arial" w:hAnsi="Arial" w:cs="Arial"/>
          <w:spacing w:val="-58"/>
        </w:rPr>
        <w:t xml:space="preserve"> </w:t>
      </w:r>
      <w:r w:rsidRPr="003417F5">
        <w:rPr>
          <w:rFonts w:ascii="Arial" w:hAnsi="Arial" w:cs="Arial"/>
        </w:rPr>
        <w:t>cansado.</w:t>
      </w:r>
    </w:p>
    <w:p w14:paraId="681E11AD" w14:textId="3B228784" w:rsidR="00787B68" w:rsidRPr="003417F5" w:rsidRDefault="00787B68">
      <w:pPr>
        <w:pStyle w:val="Textoindependiente"/>
        <w:spacing w:before="10"/>
        <w:rPr>
          <w:rFonts w:ascii="Arial" w:hAnsi="Arial" w:cs="Arial"/>
          <w:sz w:val="18"/>
        </w:rPr>
      </w:pPr>
    </w:p>
    <w:p w14:paraId="64990C56" w14:textId="77777777" w:rsidR="00787B68" w:rsidRPr="003417F5" w:rsidRDefault="00B82B06" w:rsidP="00C2139E">
      <w:pPr>
        <w:pStyle w:val="Prrafodelista"/>
        <w:numPr>
          <w:ilvl w:val="1"/>
          <w:numId w:val="15"/>
        </w:numPr>
        <w:tabs>
          <w:tab w:val="left" w:pos="1383"/>
        </w:tabs>
        <w:spacing w:before="97" w:line="247" w:lineRule="exact"/>
        <w:ind w:left="1383" w:hanging="337"/>
        <w:rPr>
          <w:rFonts w:ascii="Arial" w:hAnsi="Arial" w:cs="Arial"/>
        </w:rPr>
      </w:pPr>
      <w:r w:rsidRPr="003417F5">
        <w:rPr>
          <w:rFonts w:ascii="Arial" w:hAnsi="Arial" w:cs="Arial"/>
        </w:rPr>
        <w:t>Ojos</w:t>
      </w:r>
      <w:r w:rsidRPr="003417F5">
        <w:rPr>
          <w:rFonts w:ascii="Arial" w:hAnsi="Arial" w:cs="Arial"/>
          <w:spacing w:val="-1"/>
        </w:rPr>
        <w:t xml:space="preserve"> </w:t>
      </w:r>
      <w:r w:rsidRPr="003417F5">
        <w:rPr>
          <w:rFonts w:ascii="Arial" w:hAnsi="Arial" w:cs="Arial"/>
        </w:rPr>
        <w:t>o</w:t>
      </w:r>
      <w:r w:rsidRPr="003417F5">
        <w:rPr>
          <w:rFonts w:ascii="Arial" w:hAnsi="Arial" w:cs="Arial"/>
          <w:spacing w:val="23"/>
        </w:rPr>
        <w:t xml:space="preserve"> </w:t>
      </w:r>
      <w:r w:rsidRPr="003417F5">
        <w:rPr>
          <w:rFonts w:ascii="Arial" w:hAnsi="Arial" w:cs="Arial"/>
        </w:rPr>
        <w:t>párpados</w:t>
      </w:r>
      <w:r w:rsidRPr="003417F5">
        <w:rPr>
          <w:rFonts w:ascii="Arial" w:hAnsi="Arial" w:cs="Arial"/>
          <w:spacing w:val="-1"/>
        </w:rPr>
        <w:t xml:space="preserve"> </w:t>
      </w:r>
      <w:r w:rsidRPr="003417F5">
        <w:rPr>
          <w:rFonts w:ascii="Arial" w:hAnsi="Arial" w:cs="Arial"/>
        </w:rPr>
        <w:t>enrojecidos.</w:t>
      </w:r>
    </w:p>
    <w:p w14:paraId="5E7B2E0F" w14:textId="77777777" w:rsidR="00787B68" w:rsidRPr="003417F5" w:rsidRDefault="00B82B06" w:rsidP="00C2139E">
      <w:pPr>
        <w:pStyle w:val="Prrafodelista"/>
        <w:numPr>
          <w:ilvl w:val="1"/>
          <w:numId w:val="15"/>
        </w:numPr>
        <w:tabs>
          <w:tab w:val="left" w:pos="1383"/>
        </w:tabs>
        <w:spacing w:line="247" w:lineRule="exact"/>
        <w:ind w:left="1383" w:hanging="337"/>
        <w:rPr>
          <w:rFonts w:ascii="Arial" w:hAnsi="Arial" w:cs="Arial"/>
        </w:rPr>
      </w:pPr>
      <w:r w:rsidRPr="003417F5">
        <w:rPr>
          <w:rFonts w:ascii="Arial" w:hAnsi="Arial" w:cs="Arial"/>
        </w:rPr>
        <w:t>Ojos</w:t>
      </w:r>
      <w:r w:rsidRPr="003417F5">
        <w:rPr>
          <w:rFonts w:ascii="Arial" w:hAnsi="Arial" w:cs="Arial"/>
          <w:spacing w:val="-6"/>
        </w:rPr>
        <w:t xml:space="preserve"> </w:t>
      </w:r>
      <w:r w:rsidRPr="003417F5">
        <w:rPr>
          <w:rFonts w:ascii="Arial" w:hAnsi="Arial" w:cs="Arial"/>
        </w:rPr>
        <w:t>acuosos.</w:t>
      </w:r>
    </w:p>
    <w:p w14:paraId="36A2E817" w14:textId="77777777" w:rsidR="00787B68" w:rsidRPr="003417F5" w:rsidRDefault="00B82B06" w:rsidP="00C2139E">
      <w:pPr>
        <w:pStyle w:val="Prrafodelista"/>
        <w:numPr>
          <w:ilvl w:val="1"/>
          <w:numId w:val="15"/>
        </w:numPr>
        <w:tabs>
          <w:tab w:val="left" w:pos="1383"/>
        </w:tabs>
        <w:spacing w:before="3"/>
        <w:ind w:left="1383" w:hanging="337"/>
        <w:rPr>
          <w:rFonts w:ascii="Arial" w:hAnsi="Arial" w:cs="Arial"/>
        </w:rPr>
      </w:pPr>
      <w:r w:rsidRPr="003417F5">
        <w:rPr>
          <w:rFonts w:ascii="Arial" w:hAnsi="Arial" w:cs="Arial"/>
        </w:rPr>
        <w:t>Párpados</w:t>
      </w:r>
      <w:r w:rsidRPr="003417F5">
        <w:rPr>
          <w:rFonts w:ascii="Arial" w:hAnsi="Arial" w:cs="Arial"/>
          <w:spacing w:val="16"/>
        </w:rPr>
        <w:t xml:space="preserve"> </w:t>
      </w:r>
      <w:r w:rsidRPr="003417F5">
        <w:rPr>
          <w:rFonts w:ascii="Arial" w:hAnsi="Arial" w:cs="Arial"/>
        </w:rPr>
        <w:t>hundidos.</w:t>
      </w:r>
    </w:p>
    <w:p w14:paraId="22AE90C0" w14:textId="77777777" w:rsidR="00787B68" w:rsidRPr="003417F5" w:rsidRDefault="00B82B06" w:rsidP="00C2139E">
      <w:pPr>
        <w:pStyle w:val="Prrafodelista"/>
        <w:numPr>
          <w:ilvl w:val="1"/>
          <w:numId w:val="15"/>
        </w:numPr>
        <w:tabs>
          <w:tab w:val="left" w:pos="1383"/>
        </w:tabs>
        <w:spacing w:before="3" w:line="242" w:lineRule="auto"/>
        <w:ind w:right="983" w:hanging="352"/>
        <w:rPr>
          <w:rFonts w:ascii="Arial" w:hAnsi="Arial" w:cs="Arial"/>
        </w:rPr>
      </w:pPr>
      <w:r w:rsidRPr="003417F5">
        <w:rPr>
          <w:rFonts w:ascii="Arial" w:hAnsi="Arial" w:cs="Arial"/>
        </w:rPr>
        <w:t>Presencia</w:t>
      </w:r>
      <w:r w:rsidRPr="003417F5">
        <w:rPr>
          <w:rFonts w:ascii="Arial" w:hAnsi="Arial" w:cs="Arial"/>
          <w:spacing w:val="51"/>
        </w:rPr>
        <w:t xml:space="preserve"> </w:t>
      </w:r>
      <w:r w:rsidRPr="003417F5">
        <w:rPr>
          <w:rFonts w:ascii="Arial" w:hAnsi="Arial" w:cs="Arial"/>
        </w:rPr>
        <w:t>frecuente</w:t>
      </w:r>
      <w:r w:rsidRPr="003417F5">
        <w:rPr>
          <w:rFonts w:ascii="Arial" w:hAnsi="Arial" w:cs="Arial"/>
          <w:spacing w:val="9"/>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orzuelos,</w:t>
      </w:r>
      <w:r w:rsidRPr="003417F5">
        <w:rPr>
          <w:rFonts w:ascii="Arial" w:hAnsi="Arial" w:cs="Arial"/>
          <w:spacing w:val="50"/>
        </w:rPr>
        <w:t xml:space="preserve"> </w:t>
      </w:r>
      <w:r w:rsidRPr="003417F5">
        <w:rPr>
          <w:rFonts w:ascii="Arial" w:hAnsi="Arial" w:cs="Arial"/>
        </w:rPr>
        <w:t>los</w:t>
      </w:r>
      <w:r w:rsidRPr="003417F5">
        <w:rPr>
          <w:rFonts w:ascii="Arial" w:hAnsi="Arial" w:cs="Arial"/>
          <w:spacing w:val="48"/>
        </w:rPr>
        <w:t xml:space="preserve"> </w:t>
      </w:r>
      <w:r w:rsidRPr="003417F5">
        <w:rPr>
          <w:rFonts w:ascii="Arial" w:hAnsi="Arial" w:cs="Arial"/>
        </w:rPr>
        <w:t>párpados</w:t>
      </w:r>
      <w:r w:rsidRPr="003417F5">
        <w:rPr>
          <w:rFonts w:ascii="Arial" w:hAnsi="Arial" w:cs="Arial"/>
          <w:spacing w:val="48"/>
        </w:rPr>
        <w:t xml:space="preserve"> </w:t>
      </w:r>
      <w:r w:rsidRPr="003417F5">
        <w:rPr>
          <w:rFonts w:ascii="Arial" w:hAnsi="Arial" w:cs="Arial"/>
        </w:rPr>
        <w:t>infectados</w:t>
      </w:r>
      <w:r w:rsidRPr="003417F5">
        <w:rPr>
          <w:rFonts w:ascii="Arial" w:hAnsi="Arial" w:cs="Arial"/>
          <w:spacing w:val="48"/>
        </w:rPr>
        <w:t xml:space="preserve"> </w:t>
      </w:r>
      <w:r w:rsidRPr="003417F5">
        <w:rPr>
          <w:rFonts w:ascii="Arial" w:hAnsi="Arial" w:cs="Arial"/>
        </w:rPr>
        <w:t>con</w:t>
      </w:r>
      <w:r w:rsidRPr="003417F5">
        <w:rPr>
          <w:rFonts w:ascii="Arial" w:hAnsi="Arial" w:cs="Arial"/>
          <w:spacing w:val="51"/>
        </w:rPr>
        <w:t xml:space="preserve"> </w:t>
      </w:r>
      <w:r w:rsidRPr="003417F5">
        <w:rPr>
          <w:rFonts w:ascii="Arial" w:hAnsi="Arial" w:cs="Arial"/>
        </w:rPr>
        <w:t>escamas</w:t>
      </w:r>
      <w:r w:rsidRPr="003417F5">
        <w:rPr>
          <w:rFonts w:ascii="Arial" w:hAnsi="Arial" w:cs="Arial"/>
          <w:spacing w:val="48"/>
        </w:rPr>
        <w:t xml:space="preserve"> </w:t>
      </w:r>
      <w:r w:rsidRPr="003417F5">
        <w:rPr>
          <w:rFonts w:ascii="Arial" w:hAnsi="Arial" w:cs="Arial"/>
        </w:rPr>
        <w:t>(caspa)</w:t>
      </w:r>
      <w:r w:rsidRPr="003417F5">
        <w:rPr>
          <w:rFonts w:ascii="Arial" w:hAnsi="Arial" w:cs="Arial"/>
          <w:spacing w:val="54"/>
        </w:rPr>
        <w:t xml:space="preserve"> </w:t>
      </w:r>
      <w:r w:rsidRPr="003417F5">
        <w:rPr>
          <w:rFonts w:ascii="Arial" w:hAnsi="Arial" w:cs="Arial"/>
        </w:rPr>
        <w:t>o</w:t>
      </w:r>
      <w:r w:rsidRPr="003417F5">
        <w:rPr>
          <w:rFonts w:ascii="Arial" w:hAnsi="Arial" w:cs="Arial"/>
          <w:spacing w:val="-59"/>
        </w:rPr>
        <w:t xml:space="preserve"> </w:t>
      </w:r>
      <w:r w:rsidRPr="003417F5">
        <w:rPr>
          <w:rFonts w:ascii="Arial" w:hAnsi="Arial" w:cs="Arial"/>
        </w:rPr>
        <w:t>inflamados.</w:t>
      </w:r>
    </w:p>
    <w:p w14:paraId="1DF3D9CA" w14:textId="77777777" w:rsidR="00787B68" w:rsidRPr="003417F5" w:rsidRDefault="00B82B06" w:rsidP="00C2139E">
      <w:pPr>
        <w:pStyle w:val="Prrafodelista"/>
        <w:numPr>
          <w:ilvl w:val="1"/>
          <w:numId w:val="15"/>
        </w:numPr>
        <w:tabs>
          <w:tab w:val="left" w:pos="1383"/>
        </w:tabs>
        <w:spacing w:before="2" w:line="246" w:lineRule="exact"/>
        <w:ind w:left="1383" w:hanging="337"/>
        <w:rPr>
          <w:rFonts w:ascii="Arial" w:hAnsi="Arial" w:cs="Arial"/>
        </w:rPr>
      </w:pPr>
      <w:r w:rsidRPr="003417F5">
        <w:rPr>
          <w:rFonts w:ascii="Arial" w:hAnsi="Arial" w:cs="Arial"/>
        </w:rPr>
        <w:t>Pupilas</w:t>
      </w:r>
      <w:r w:rsidRPr="003417F5">
        <w:rPr>
          <w:rFonts w:ascii="Arial" w:hAnsi="Arial" w:cs="Arial"/>
          <w:spacing w:val="1"/>
        </w:rPr>
        <w:t xml:space="preserve"> </w:t>
      </w:r>
      <w:r w:rsidRPr="003417F5">
        <w:rPr>
          <w:rFonts w:ascii="Arial" w:hAnsi="Arial" w:cs="Arial"/>
        </w:rPr>
        <w:t>nubladas</w:t>
      </w:r>
      <w:r w:rsidRPr="003417F5">
        <w:rPr>
          <w:rFonts w:ascii="Arial" w:hAnsi="Arial" w:cs="Arial"/>
          <w:spacing w:val="1"/>
        </w:rPr>
        <w:t xml:space="preserve"> </w:t>
      </w:r>
      <w:r w:rsidRPr="003417F5">
        <w:rPr>
          <w:rFonts w:ascii="Arial" w:hAnsi="Arial" w:cs="Arial"/>
        </w:rPr>
        <w:t>o</w:t>
      </w:r>
      <w:r w:rsidRPr="003417F5">
        <w:rPr>
          <w:rFonts w:ascii="Arial" w:hAnsi="Arial" w:cs="Arial"/>
          <w:spacing w:val="-11"/>
        </w:rPr>
        <w:t xml:space="preserve"> </w:t>
      </w:r>
      <w:r w:rsidRPr="003417F5">
        <w:rPr>
          <w:rFonts w:ascii="Arial" w:hAnsi="Arial" w:cs="Arial"/>
        </w:rPr>
        <w:t>muy</w:t>
      </w:r>
      <w:r w:rsidRPr="003417F5">
        <w:rPr>
          <w:rFonts w:ascii="Arial" w:hAnsi="Arial" w:cs="Arial"/>
          <w:spacing w:val="1"/>
        </w:rPr>
        <w:t xml:space="preserve"> </w:t>
      </w:r>
      <w:r w:rsidRPr="003417F5">
        <w:rPr>
          <w:rFonts w:ascii="Arial" w:hAnsi="Arial" w:cs="Arial"/>
        </w:rPr>
        <w:t>abiertas.</w:t>
      </w:r>
    </w:p>
    <w:p w14:paraId="2EF6CB2A" w14:textId="77777777" w:rsidR="00787B68" w:rsidRPr="003417F5" w:rsidRDefault="00B82B06" w:rsidP="00C2139E">
      <w:pPr>
        <w:pStyle w:val="Prrafodelista"/>
        <w:numPr>
          <w:ilvl w:val="1"/>
          <w:numId w:val="15"/>
        </w:numPr>
        <w:tabs>
          <w:tab w:val="left" w:pos="1383"/>
        </w:tabs>
        <w:spacing w:line="246" w:lineRule="exact"/>
        <w:ind w:left="1383" w:hanging="337"/>
        <w:rPr>
          <w:rFonts w:ascii="Arial" w:hAnsi="Arial" w:cs="Arial"/>
        </w:rPr>
      </w:pPr>
      <w:r w:rsidRPr="003417F5">
        <w:rPr>
          <w:rFonts w:ascii="Arial" w:hAnsi="Arial" w:cs="Arial"/>
        </w:rPr>
        <w:lastRenderedPageBreak/>
        <w:t>Ojos</w:t>
      </w:r>
      <w:r w:rsidRPr="003417F5">
        <w:rPr>
          <w:rFonts w:ascii="Arial" w:hAnsi="Arial" w:cs="Arial"/>
          <w:spacing w:val="-3"/>
        </w:rPr>
        <w:t xml:space="preserve"> </w:t>
      </w:r>
      <w:r w:rsidRPr="003417F5">
        <w:rPr>
          <w:rFonts w:ascii="Arial" w:hAnsi="Arial" w:cs="Arial"/>
        </w:rPr>
        <w:t>en</w:t>
      </w:r>
      <w:r w:rsidRPr="003417F5">
        <w:rPr>
          <w:rFonts w:ascii="Arial" w:hAnsi="Arial" w:cs="Arial"/>
          <w:spacing w:val="-2"/>
        </w:rPr>
        <w:t xml:space="preserve"> </w:t>
      </w:r>
      <w:r w:rsidRPr="003417F5">
        <w:rPr>
          <w:rFonts w:ascii="Arial" w:hAnsi="Arial" w:cs="Arial"/>
        </w:rPr>
        <w:t>movimiento</w:t>
      </w:r>
      <w:r w:rsidRPr="003417F5">
        <w:rPr>
          <w:rFonts w:ascii="Arial" w:hAnsi="Arial" w:cs="Arial"/>
          <w:spacing w:val="-2"/>
        </w:rPr>
        <w:t xml:space="preserve"> </w:t>
      </w:r>
      <w:r w:rsidRPr="003417F5">
        <w:rPr>
          <w:rFonts w:ascii="Arial" w:hAnsi="Arial" w:cs="Arial"/>
        </w:rPr>
        <w:t>constante.</w:t>
      </w:r>
    </w:p>
    <w:p w14:paraId="4CDCC740" w14:textId="77777777" w:rsidR="00787B68" w:rsidRPr="003417F5" w:rsidRDefault="00B82B06" w:rsidP="00C2139E">
      <w:pPr>
        <w:pStyle w:val="Prrafodelista"/>
        <w:numPr>
          <w:ilvl w:val="1"/>
          <w:numId w:val="15"/>
        </w:numPr>
        <w:tabs>
          <w:tab w:val="left" w:pos="1383"/>
        </w:tabs>
        <w:spacing w:before="3"/>
        <w:ind w:left="1383" w:hanging="337"/>
        <w:rPr>
          <w:rFonts w:ascii="Arial" w:hAnsi="Arial" w:cs="Arial"/>
        </w:rPr>
      </w:pPr>
      <w:r w:rsidRPr="003417F5">
        <w:rPr>
          <w:rFonts w:ascii="Arial" w:hAnsi="Arial" w:cs="Arial"/>
        </w:rPr>
        <w:t>Párpados</w:t>
      </w:r>
      <w:r w:rsidRPr="003417F5">
        <w:rPr>
          <w:rFonts w:ascii="Arial" w:hAnsi="Arial" w:cs="Arial"/>
          <w:spacing w:val="4"/>
        </w:rPr>
        <w:t xml:space="preserve"> </w:t>
      </w:r>
      <w:r w:rsidRPr="003417F5">
        <w:rPr>
          <w:rFonts w:ascii="Arial" w:hAnsi="Arial" w:cs="Arial"/>
        </w:rPr>
        <w:t>caídos.</w:t>
      </w:r>
    </w:p>
    <w:p w14:paraId="4CD4B68B" w14:textId="55E0B9EB" w:rsidR="00787B68" w:rsidRPr="003417F5" w:rsidRDefault="00B82B06" w:rsidP="00C2139E">
      <w:pPr>
        <w:pStyle w:val="Prrafodelista"/>
        <w:numPr>
          <w:ilvl w:val="1"/>
          <w:numId w:val="15"/>
        </w:numPr>
        <w:tabs>
          <w:tab w:val="left" w:pos="1383"/>
        </w:tabs>
        <w:spacing w:before="3"/>
        <w:ind w:left="1383" w:hanging="337"/>
        <w:rPr>
          <w:rFonts w:ascii="Arial" w:hAnsi="Arial" w:cs="Arial"/>
        </w:rPr>
      </w:pPr>
      <w:r w:rsidRPr="003417F5">
        <w:rPr>
          <w:rFonts w:ascii="Arial" w:hAnsi="Arial" w:cs="Arial"/>
        </w:rPr>
        <w:t>Un</w:t>
      </w:r>
      <w:r w:rsidRPr="003417F5">
        <w:rPr>
          <w:rFonts w:ascii="Arial" w:hAnsi="Arial" w:cs="Arial"/>
          <w:spacing w:val="-4"/>
        </w:rPr>
        <w:t xml:space="preserve"> </w:t>
      </w:r>
      <w:r w:rsidRPr="003417F5">
        <w:rPr>
          <w:rFonts w:ascii="Arial" w:hAnsi="Arial" w:cs="Arial"/>
        </w:rPr>
        <w:t>ojo</w:t>
      </w:r>
      <w:r w:rsidRPr="003417F5">
        <w:rPr>
          <w:rFonts w:ascii="Arial" w:hAnsi="Arial" w:cs="Arial"/>
          <w:spacing w:val="14"/>
        </w:rPr>
        <w:t xml:space="preserve"> </w:t>
      </w:r>
      <w:r w:rsidRPr="003417F5">
        <w:rPr>
          <w:rFonts w:ascii="Arial" w:hAnsi="Arial" w:cs="Arial"/>
        </w:rPr>
        <w:t>más</w:t>
      </w:r>
      <w:r w:rsidRPr="003417F5">
        <w:rPr>
          <w:rFonts w:ascii="Arial" w:hAnsi="Arial" w:cs="Arial"/>
          <w:spacing w:val="11"/>
        </w:rPr>
        <w:t xml:space="preserve"> </w:t>
      </w:r>
      <w:r w:rsidRPr="003417F5">
        <w:rPr>
          <w:rFonts w:ascii="Arial" w:hAnsi="Arial" w:cs="Arial"/>
        </w:rPr>
        <w:t>grande</w:t>
      </w:r>
      <w:r w:rsidRPr="003417F5">
        <w:rPr>
          <w:rFonts w:ascii="Arial" w:hAnsi="Arial" w:cs="Arial"/>
          <w:spacing w:val="-4"/>
        </w:rPr>
        <w:t xml:space="preserve"> </w:t>
      </w:r>
      <w:r w:rsidRPr="003417F5">
        <w:rPr>
          <w:rFonts w:ascii="Arial" w:hAnsi="Arial" w:cs="Arial"/>
        </w:rPr>
        <w:t>o</w:t>
      </w:r>
      <w:r w:rsidRPr="003417F5">
        <w:rPr>
          <w:rFonts w:ascii="Arial" w:hAnsi="Arial" w:cs="Arial"/>
          <w:spacing w:val="-4"/>
        </w:rPr>
        <w:t xml:space="preserve"> </w:t>
      </w:r>
      <w:r w:rsidRPr="003417F5">
        <w:rPr>
          <w:rFonts w:ascii="Arial" w:hAnsi="Arial" w:cs="Arial"/>
        </w:rPr>
        <w:t>de</w:t>
      </w:r>
      <w:r w:rsidRPr="003417F5">
        <w:rPr>
          <w:rFonts w:ascii="Arial" w:hAnsi="Arial" w:cs="Arial"/>
          <w:spacing w:val="15"/>
        </w:rPr>
        <w:t xml:space="preserve"> </w:t>
      </w:r>
      <w:r w:rsidRPr="003417F5">
        <w:rPr>
          <w:rFonts w:ascii="Arial" w:hAnsi="Arial" w:cs="Arial"/>
        </w:rPr>
        <w:t>diferente</w:t>
      </w:r>
      <w:r w:rsidRPr="003417F5">
        <w:rPr>
          <w:rFonts w:ascii="Arial" w:hAnsi="Arial" w:cs="Arial"/>
          <w:spacing w:val="-4"/>
        </w:rPr>
        <w:t xml:space="preserve"> </w:t>
      </w:r>
      <w:r w:rsidRPr="003417F5">
        <w:rPr>
          <w:rFonts w:ascii="Arial" w:hAnsi="Arial" w:cs="Arial"/>
        </w:rPr>
        <w:t>color.</w:t>
      </w:r>
    </w:p>
    <w:p w14:paraId="176BD99A" w14:textId="77777777" w:rsidR="00787B68" w:rsidRPr="003417F5" w:rsidRDefault="00787B68">
      <w:pPr>
        <w:pStyle w:val="Textoindependiente"/>
        <w:rPr>
          <w:rFonts w:ascii="Arial" w:hAnsi="Arial" w:cs="Arial"/>
          <w:sz w:val="24"/>
        </w:rPr>
      </w:pPr>
    </w:p>
    <w:p w14:paraId="302CB10C" w14:textId="77777777" w:rsidR="00787B68" w:rsidRPr="003417F5" w:rsidRDefault="00B82B06">
      <w:pPr>
        <w:spacing w:before="204"/>
        <w:ind w:left="678"/>
        <w:rPr>
          <w:rFonts w:ascii="Arial" w:hAnsi="Arial" w:cs="Arial"/>
          <w:b/>
        </w:rPr>
      </w:pPr>
      <w:r w:rsidRPr="003417F5">
        <w:rPr>
          <w:rFonts w:ascii="Arial" w:hAnsi="Arial" w:cs="Arial"/>
          <w:b/>
          <w:u w:val="single"/>
        </w:rPr>
        <w:t>Signos</w:t>
      </w:r>
      <w:r w:rsidRPr="003417F5">
        <w:rPr>
          <w:rFonts w:ascii="Arial" w:hAnsi="Arial" w:cs="Arial"/>
          <w:b/>
          <w:spacing w:val="4"/>
          <w:u w:val="single"/>
        </w:rPr>
        <w:t xml:space="preserve"> </w:t>
      </w:r>
      <w:r w:rsidRPr="003417F5">
        <w:rPr>
          <w:rFonts w:ascii="Arial" w:hAnsi="Arial" w:cs="Arial"/>
          <w:b/>
          <w:u w:val="single"/>
        </w:rPr>
        <w:t>en</w:t>
      </w:r>
      <w:r w:rsidRPr="003417F5">
        <w:rPr>
          <w:rFonts w:ascii="Arial" w:hAnsi="Arial" w:cs="Arial"/>
          <w:b/>
          <w:spacing w:val="9"/>
          <w:u w:val="single"/>
        </w:rPr>
        <w:t xml:space="preserve"> </w:t>
      </w:r>
      <w:r w:rsidRPr="003417F5">
        <w:rPr>
          <w:rFonts w:ascii="Arial" w:hAnsi="Arial" w:cs="Arial"/>
          <w:b/>
          <w:u w:val="single"/>
        </w:rPr>
        <w:t>el</w:t>
      </w:r>
      <w:r w:rsidRPr="003417F5">
        <w:rPr>
          <w:rFonts w:ascii="Arial" w:hAnsi="Arial" w:cs="Arial"/>
          <w:b/>
          <w:spacing w:val="3"/>
          <w:u w:val="single"/>
        </w:rPr>
        <w:t xml:space="preserve"> </w:t>
      </w:r>
      <w:r w:rsidRPr="003417F5">
        <w:rPr>
          <w:rFonts w:ascii="Arial" w:hAnsi="Arial" w:cs="Arial"/>
          <w:b/>
          <w:u w:val="single"/>
        </w:rPr>
        <w:t>comportamiento:</w:t>
      </w:r>
    </w:p>
    <w:p w14:paraId="3D90DD2C" w14:textId="77777777" w:rsidR="00787B68" w:rsidRPr="003417F5" w:rsidRDefault="00787B68">
      <w:pPr>
        <w:pStyle w:val="Textoindependiente"/>
        <w:spacing w:before="2"/>
        <w:rPr>
          <w:rFonts w:ascii="Arial" w:hAnsi="Arial" w:cs="Arial"/>
          <w:b/>
          <w:sz w:val="14"/>
        </w:rPr>
      </w:pPr>
    </w:p>
    <w:p w14:paraId="7981A338" w14:textId="77777777" w:rsidR="00787B68" w:rsidRPr="003417F5" w:rsidRDefault="00B82B06" w:rsidP="00C2139E">
      <w:pPr>
        <w:pStyle w:val="Prrafodelista"/>
        <w:numPr>
          <w:ilvl w:val="0"/>
          <w:numId w:val="14"/>
        </w:numPr>
        <w:tabs>
          <w:tab w:val="left" w:pos="1383"/>
        </w:tabs>
        <w:spacing w:before="97"/>
        <w:ind w:hanging="337"/>
        <w:rPr>
          <w:rFonts w:ascii="Arial" w:hAnsi="Arial" w:cs="Arial"/>
        </w:rPr>
      </w:pPr>
      <w:r w:rsidRPr="003417F5">
        <w:rPr>
          <w:rFonts w:ascii="Arial" w:hAnsi="Arial" w:cs="Arial"/>
        </w:rPr>
        <w:t>Echar</w:t>
      </w:r>
      <w:r w:rsidRPr="003417F5">
        <w:rPr>
          <w:rFonts w:ascii="Arial" w:hAnsi="Arial" w:cs="Arial"/>
          <w:spacing w:val="9"/>
        </w:rPr>
        <w:t xml:space="preserve"> </w:t>
      </w:r>
      <w:r w:rsidRPr="003417F5">
        <w:rPr>
          <w:rFonts w:ascii="Arial" w:hAnsi="Arial" w:cs="Arial"/>
        </w:rPr>
        <w:t>la</w:t>
      </w:r>
      <w:r w:rsidRPr="003417F5">
        <w:rPr>
          <w:rFonts w:ascii="Arial" w:hAnsi="Arial" w:cs="Arial"/>
          <w:spacing w:val="-9"/>
        </w:rPr>
        <w:t xml:space="preserve"> </w:t>
      </w:r>
      <w:r w:rsidRPr="003417F5">
        <w:rPr>
          <w:rFonts w:ascii="Arial" w:hAnsi="Arial" w:cs="Arial"/>
        </w:rPr>
        <w:t>cabeza</w:t>
      </w:r>
      <w:r w:rsidRPr="003417F5">
        <w:rPr>
          <w:rFonts w:ascii="Arial" w:hAnsi="Arial" w:cs="Arial"/>
          <w:spacing w:val="-8"/>
        </w:rPr>
        <w:t xml:space="preserve"> </w:t>
      </w:r>
      <w:r w:rsidRPr="003417F5">
        <w:rPr>
          <w:rFonts w:ascii="Arial" w:hAnsi="Arial" w:cs="Arial"/>
        </w:rPr>
        <w:t>hacia</w:t>
      </w:r>
      <w:r w:rsidRPr="003417F5">
        <w:rPr>
          <w:rFonts w:ascii="Arial" w:hAnsi="Arial" w:cs="Arial"/>
          <w:spacing w:val="8"/>
        </w:rPr>
        <w:t xml:space="preserve"> </w:t>
      </w:r>
      <w:r w:rsidRPr="003417F5">
        <w:rPr>
          <w:rFonts w:ascii="Arial" w:hAnsi="Arial" w:cs="Arial"/>
        </w:rPr>
        <w:t>delante</w:t>
      </w:r>
      <w:r w:rsidRPr="003417F5">
        <w:rPr>
          <w:rFonts w:ascii="Arial" w:hAnsi="Arial" w:cs="Arial"/>
          <w:spacing w:val="-10"/>
        </w:rPr>
        <w:t xml:space="preserve"> </w:t>
      </w:r>
      <w:r w:rsidRPr="003417F5">
        <w:rPr>
          <w:rFonts w:ascii="Arial" w:hAnsi="Arial" w:cs="Arial"/>
        </w:rPr>
        <w:t>al</w:t>
      </w:r>
      <w:r w:rsidRPr="003417F5">
        <w:rPr>
          <w:rFonts w:ascii="Arial" w:hAnsi="Arial" w:cs="Arial"/>
          <w:spacing w:val="19"/>
        </w:rPr>
        <w:t xml:space="preserve"> </w:t>
      </w:r>
      <w:r w:rsidRPr="003417F5">
        <w:rPr>
          <w:rFonts w:ascii="Arial" w:hAnsi="Arial" w:cs="Arial"/>
        </w:rPr>
        <w:t>mirar</w:t>
      </w:r>
      <w:r w:rsidRPr="003417F5">
        <w:rPr>
          <w:rFonts w:ascii="Arial" w:hAnsi="Arial" w:cs="Arial"/>
          <w:spacing w:val="9"/>
        </w:rPr>
        <w:t xml:space="preserve"> </w:t>
      </w:r>
      <w:r w:rsidRPr="003417F5">
        <w:rPr>
          <w:rFonts w:ascii="Arial" w:hAnsi="Arial" w:cs="Arial"/>
        </w:rPr>
        <w:t>hacia</w:t>
      </w:r>
      <w:r w:rsidRPr="003417F5">
        <w:rPr>
          <w:rFonts w:ascii="Arial" w:hAnsi="Arial" w:cs="Arial"/>
          <w:spacing w:val="-8"/>
        </w:rPr>
        <w:t xml:space="preserve"> </w:t>
      </w:r>
      <w:r w:rsidRPr="003417F5">
        <w:rPr>
          <w:rFonts w:ascii="Arial" w:hAnsi="Arial" w:cs="Arial"/>
        </w:rPr>
        <w:t>objetos</w:t>
      </w:r>
      <w:r w:rsidRPr="003417F5">
        <w:rPr>
          <w:rFonts w:ascii="Arial" w:hAnsi="Arial" w:cs="Arial"/>
          <w:spacing w:val="-13"/>
        </w:rPr>
        <w:t xml:space="preserve"> </w:t>
      </w:r>
      <w:r w:rsidRPr="003417F5">
        <w:rPr>
          <w:rFonts w:ascii="Arial" w:hAnsi="Arial" w:cs="Arial"/>
        </w:rPr>
        <w:t>distantes.</w:t>
      </w:r>
    </w:p>
    <w:p w14:paraId="7D5F8B0F" w14:textId="77777777" w:rsidR="00787B68" w:rsidRPr="003417F5" w:rsidRDefault="00B82B06" w:rsidP="00C2139E">
      <w:pPr>
        <w:pStyle w:val="Prrafodelista"/>
        <w:numPr>
          <w:ilvl w:val="0"/>
          <w:numId w:val="14"/>
        </w:numPr>
        <w:tabs>
          <w:tab w:val="left" w:pos="1383"/>
        </w:tabs>
        <w:spacing w:before="3"/>
        <w:ind w:hanging="337"/>
        <w:rPr>
          <w:rFonts w:ascii="Arial" w:hAnsi="Arial" w:cs="Arial"/>
        </w:rPr>
      </w:pPr>
      <w:r w:rsidRPr="003417F5">
        <w:rPr>
          <w:rFonts w:ascii="Arial" w:hAnsi="Arial" w:cs="Arial"/>
        </w:rPr>
        <w:t>Corto</w:t>
      </w:r>
      <w:r w:rsidRPr="003417F5">
        <w:rPr>
          <w:rFonts w:ascii="Arial" w:hAnsi="Arial" w:cs="Arial"/>
          <w:spacing w:val="-4"/>
        </w:rPr>
        <w:t xml:space="preserve"> </w:t>
      </w:r>
      <w:r w:rsidRPr="003417F5">
        <w:rPr>
          <w:rFonts w:ascii="Arial" w:hAnsi="Arial" w:cs="Arial"/>
        </w:rPr>
        <w:t>espacio</w:t>
      </w:r>
      <w:r w:rsidRPr="003417F5">
        <w:rPr>
          <w:rFonts w:ascii="Arial" w:hAnsi="Arial" w:cs="Arial"/>
          <w:spacing w:val="-3"/>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tiempo</w:t>
      </w:r>
      <w:r w:rsidRPr="003417F5">
        <w:rPr>
          <w:rFonts w:ascii="Arial" w:hAnsi="Arial" w:cs="Arial"/>
          <w:spacing w:val="-4"/>
        </w:rPr>
        <w:t xml:space="preserve"> </w:t>
      </w:r>
      <w:r w:rsidRPr="003417F5">
        <w:rPr>
          <w:rFonts w:ascii="Arial" w:hAnsi="Arial" w:cs="Arial"/>
        </w:rPr>
        <w:t>en</w:t>
      </w:r>
      <w:r w:rsidRPr="003417F5">
        <w:rPr>
          <w:rFonts w:ascii="Arial" w:hAnsi="Arial" w:cs="Arial"/>
          <w:spacing w:val="-3"/>
        </w:rPr>
        <w:t xml:space="preserve"> </w:t>
      </w:r>
      <w:r w:rsidRPr="003417F5">
        <w:rPr>
          <w:rFonts w:ascii="Arial" w:hAnsi="Arial" w:cs="Arial"/>
        </w:rPr>
        <w:t>actitud</w:t>
      </w:r>
      <w:r w:rsidRPr="003417F5">
        <w:rPr>
          <w:rFonts w:ascii="Arial" w:hAnsi="Arial" w:cs="Arial"/>
          <w:spacing w:val="-3"/>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atención.</w:t>
      </w:r>
    </w:p>
    <w:p w14:paraId="5566B80F" w14:textId="77777777" w:rsidR="00787B68" w:rsidRPr="003417F5" w:rsidRDefault="00B82B06" w:rsidP="00C2139E">
      <w:pPr>
        <w:pStyle w:val="Prrafodelista"/>
        <w:numPr>
          <w:ilvl w:val="0"/>
          <w:numId w:val="14"/>
        </w:numPr>
        <w:tabs>
          <w:tab w:val="left" w:pos="1383"/>
        </w:tabs>
        <w:spacing w:before="4" w:line="246" w:lineRule="exact"/>
        <w:ind w:hanging="337"/>
        <w:rPr>
          <w:rFonts w:ascii="Arial" w:hAnsi="Arial" w:cs="Arial"/>
        </w:rPr>
      </w:pPr>
      <w:r w:rsidRPr="003417F5">
        <w:rPr>
          <w:rFonts w:ascii="Arial" w:hAnsi="Arial" w:cs="Arial"/>
        </w:rPr>
        <w:t>Giro</w:t>
      </w:r>
      <w:r w:rsidRPr="003417F5">
        <w:rPr>
          <w:rFonts w:ascii="Arial" w:hAnsi="Arial" w:cs="Arial"/>
          <w:spacing w:val="-5"/>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cabeza</w:t>
      </w:r>
      <w:r w:rsidRPr="003417F5">
        <w:rPr>
          <w:rFonts w:ascii="Arial" w:hAnsi="Arial" w:cs="Arial"/>
          <w:spacing w:val="-3"/>
        </w:rPr>
        <w:t xml:space="preserve"> </w:t>
      </w:r>
      <w:r w:rsidRPr="003417F5">
        <w:rPr>
          <w:rFonts w:ascii="Arial" w:hAnsi="Arial" w:cs="Arial"/>
        </w:rPr>
        <w:t>para</w:t>
      </w:r>
      <w:r w:rsidRPr="003417F5">
        <w:rPr>
          <w:rFonts w:ascii="Arial" w:hAnsi="Arial" w:cs="Arial"/>
          <w:spacing w:val="-3"/>
        </w:rPr>
        <w:t xml:space="preserve"> </w:t>
      </w:r>
      <w:r w:rsidRPr="003417F5">
        <w:rPr>
          <w:rFonts w:ascii="Arial" w:hAnsi="Arial" w:cs="Arial"/>
        </w:rPr>
        <w:t>emplear</w:t>
      </w:r>
      <w:r w:rsidRPr="003417F5">
        <w:rPr>
          <w:rFonts w:ascii="Arial" w:hAnsi="Arial" w:cs="Arial"/>
          <w:spacing w:val="16"/>
        </w:rPr>
        <w:t xml:space="preserve"> </w:t>
      </w:r>
      <w:r w:rsidRPr="003417F5">
        <w:rPr>
          <w:rFonts w:ascii="Arial" w:hAnsi="Arial" w:cs="Arial"/>
        </w:rPr>
        <w:t>un</w:t>
      </w:r>
      <w:r w:rsidRPr="003417F5">
        <w:rPr>
          <w:rFonts w:ascii="Arial" w:hAnsi="Arial" w:cs="Arial"/>
          <w:spacing w:val="-4"/>
        </w:rPr>
        <w:t xml:space="preserve"> </w:t>
      </w:r>
      <w:r w:rsidRPr="003417F5">
        <w:rPr>
          <w:rFonts w:ascii="Arial" w:hAnsi="Arial" w:cs="Arial"/>
        </w:rPr>
        <w:t>solo</w:t>
      </w:r>
      <w:r w:rsidRPr="003417F5">
        <w:rPr>
          <w:rFonts w:ascii="Arial" w:hAnsi="Arial" w:cs="Arial"/>
          <w:spacing w:val="-5"/>
        </w:rPr>
        <w:t xml:space="preserve"> </w:t>
      </w:r>
      <w:r w:rsidRPr="003417F5">
        <w:rPr>
          <w:rFonts w:ascii="Arial" w:hAnsi="Arial" w:cs="Arial"/>
        </w:rPr>
        <w:t>ojo.</w:t>
      </w:r>
    </w:p>
    <w:p w14:paraId="60AFE9CB" w14:textId="77777777" w:rsidR="00787B68" w:rsidRPr="003417F5" w:rsidRDefault="00B82B06" w:rsidP="00C2139E">
      <w:pPr>
        <w:pStyle w:val="Prrafodelista"/>
        <w:numPr>
          <w:ilvl w:val="0"/>
          <w:numId w:val="14"/>
        </w:numPr>
        <w:tabs>
          <w:tab w:val="left" w:pos="1383"/>
        </w:tabs>
        <w:spacing w:line="246" w:lineRule="exact"/>
        <w:ind w:hanging="337"/>
        <w:rPr>
          <w:rFonts w:ascii="Arial" w:hAnsi="Arial" w:cs="Arial"/>
        </w:rPr>
      </w:pPr>
      <w:r w:rsidRPr="003417F5">
        <w:rPr>
          <w:rFonts w:ascii="Arial" w:hAnsi="Arial" w:cs="Arial"/>
        </w:rPr>
        <w:t>Inclinación</w:t>
      </w:r>
      <w:r w:rsidRPr="003417F5">
        <w:rPr>
          <w:rFonts w:ascii="Arial" w:hAnsi="Arial" w:cs="Arial"/>
          <w:spacing w:val="-11"/>
        </w:rPr>
        <w:t xml:space="preserve"> </w:t>
      </w:r>
      <w:r w:rsidRPr="003417F5">
        <w:rPr>
          <w:rFonts w:ascii="Arial" w:hAnsi="Arial" w:cs="Arial"/>
        </w:rPr>
        <w:t>lateral</w:t>
      </w:r>
      <w:r w:rsidRPr="003417F5">
        <w:rPr>
          <w:rFonts w:ascii="Arial" w:hAnsi="Arial" w:cs="Arial"/>
          <w:spacing w:val="1"/>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cabeza.</w:t>
      </w:r>
    </w:p>
    <w:p w14:paraId="57A9027C" w14:textId="77777777" w:rsidR="00787B68" w:rsidRPr="003417F5" w:rsidRDefault="00B82B06" w:rsidP="00C2139E">
      <w:pPr>
        <w:pStyle w:val="Prrafodelista"/>
        <w:numPr>
          <w:ilvl w:val="0"/>
          <w:numId w:val="14"/>
        </w:numPr>
        <w:tabs>
          <w:tab w:val="left" w:pos="1383"/>
        </w:tabs>
        <w:spacing w:before="3" w:line="242" w:lineRule="auto"/>
        <w:ind w:left="1399" w:right="968" w:hanging="352"/>
        <w:rPr>
          <w:rFonts w:ascii="Arial" w:hAnsi="Arial" w:cs="Arial"/>
        </w:rPr>
      </w:pPr>
      <w:r w:rsidRPr="003417F5">
        <w:rPr>
          <w:rFonts w:ascii="Arial" w:hAnsi="Arial" w:cs="Arial"/>
        </w:rPr>
        <w:t>Colocación</w:t>
      </w:r>
      <w:r w:rsidRPr="003417F5">
        <w:rPr>
          <w:rFonts w:ascii="Arial" w:hAnsi="Arial" w:cs="Arial"/>
          <w:spacing w:val="4"/>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la</w:t>
      </w:r>
      <w:r w:rsidRPr="003417F5">
        <w:rPr>
          <w:rFonts w:ascii="Arial" w:hAnsi="Arial" w:cs="Arial"/>
          <w:spacing w:val="46"/>
        </w:rPr>
        <w:t xml:space="preserve"> </w:t>
      </w:r>
      <w:r w:rsidRPr="003417F5">
        <w:rPr>
          <w:rFonts w:ascii="Arial" w:hAnsi="Arial" w:cs="Arial"/>
        </w:rPr>
        <w:t>cabeza</w:t>
      </w:r>
      <w:r w:rsidRPr="003417F5">
        <w:rPr>
          <w:rFonts w:ascii="Arial" w:hAnsi="Arial" w:cs="Arial"/>
          <w:spacing w:val="47"/>
        </w:rPr>
        <w:t xml:space="preserve"> </w:t>
      </w:r>
      <w:r w:rsidRPr="003417F5">
        <w:rPr>
          <w:rFonts w:ascii="Arial" w:hAnsi="Arial" w:cs="Arial"/>
        </w:rPr>
        <w:t>muy</w:t>
      </w:r>
      <w:r w:rsidRPr="003417F5">
        <w:rPr>
          <w:rFonts w:ascii="Arial" w:hAnsi="Arial" w:cs="Arial"/>
          <w:spacing w:val="61"/>
        </w:rPr>
        <w:t xml:space="preserve"> </w:t>
      </w:r>
      <w:r w:rsidRPr="003417F5">
        <w:rPr>
          <w:rFonts w:ascii="Arial" w:hAnsi="Arial" w:cs="Arial"/>
        </w:rPr>
        <w:t>cerca</w:t>
      </w:r>
      <w:r w:rsidRPr="003417F5">
        <w:rPr>
          <w:rFonts w:ascii="Arial" w:hAnsi="Arial" w:cs="Arial"/>
          <w:spacing w:val="47"/>
        </w:rPr>
        <w:t xml:space="preserve"> </w:t>
      </w:r>
      <w:r w:rsidRPr="003417F5">
        <w:rPr>
          <w:rFonts w:ascii="Arial" w:hAnsi="Arial" w:cs="Arial"/>
        </w:rPr>
        <w:t>del</w:t>
      </w:r>
      <w:r w:rsidRPr="003417F5">
        <w:rPr>
          <w:rFonts w:ascii="Arial" w:hAnsi="Arial" w:cs="Arial"/>
          <w:spacing w:val="59"/>
        </w:rPr>
        <w:t xml:space="preserve"> </w:t>
      </w:r>
      <w:r w:rsidRPr="003417F5">
        <w:rPr>
          <w:rFonts w:ascii="Arial" w:hAnsi="Arial" w:cs="Arial"/>
        </w:rPr>
        <w:t>libro</w:t>
      </w:r>
      <w:r w:rsidRPr="003417F5">
        <w:rPr>
          <w:rFonts w:ascii="Arial" w:hAnsi="Arial" w:cs="Arial"/>
          <w:spacing w:val="4"/>
        </w:rPr>
        <w:t xml:space="preserve"> </w:t>
      </w:r>
      <w:r w:rsidRPr="003417F5">
        <w:rPr>
          <w:rFonts w:ascii="Arial" w:hAnsi="Arial" w:cs="Arial"/>
        </w:rPr>
        <w:t>o</w:t>
      </w:r>
      <w:r w:rsidRPr="003417F5">
        <w:rPr>
          <w:rFonts w:ascii="Arial" w:hAnsi="Arial" w:cs="Arial"/>
          <w:spacing w:val="4"/>
        </w:rPr>
        <w:t xml:space="preserve"> </w:t>
      </w:r>
      <w:r w:rsidRPr="003417F5">
        <w:rPr>
          <w:rFonts w:ascii="Arial" w:hAnsi="Arial" w:cs="Arial"/>
        </w:rPr>
        <w:t>pupitre</w:t>
      </w:r>
      <w:r w:rsidRPr="003417F5">
        <w:rPr>
          <w:rFonts w:ascii="Arial" w:hAnsi="Arial" w:cs="Arial"/>
          <w:spacing w:val="47"/>
        </w:rPr>
        <w:t xml:space="preserve"> </w:t>
      </w:r>
      <w:r w:rsidRPr="003417F5">
        <w:rPr>
          <w:rFonts w:ascii="Arial" w:hAnsi="Arial" w:cs="Arial"/>
        </w:rPr>
        <w:t>al</w:t>
      </w:r>
      <w:r w:rsidRPr="003417F5">
        <w:rPr>
          <w:rFonts w:ascii="Arial" w:hAnsi="Arial" w:cs="Arial"/>
          <w:spacing w:val="41"/>
        </w:rPr>
        <w:t xml:space="preserve"> </w:t>
      </w:r>
      <w:r w:rsidRPr="003417F5">
        <w:rPr>
          <w:rFonts w:ascii="Arial" w:hAnsi="Arial" w:cs="Arial"/>
        </w:rPr>
        <w:t>leer</w:t>
      </w:r>
      <w:r w:rsidRPr="003417F5">
        <w:rPr>
          <w:rFonts w:ascii="Arial" w:hAnsi="Arial" w:cs="Arial"/>
          <w:spacing w:val="49"/>
        </w:rPr>
        <w:t xml:space="preserve"> </w:t>
      </w:r>
      <w:r w:rsidRPr="003417F5">
        <w:rPr>
          <w:rFonts w:ascii="Arial" w:hAnsi="Arial" w:cs="Arial"/>
        </w:rPr>
        <w:t>o</w:t>
      </w:r>
      <w:r w:rsidRPr="003417F5">
        <w:rPr>
          <w:rFonts w:ascii="Arial" w:hAnsi="Arial" w:cs="Arial"/>
          <w:spacing w:val="47"/>
        </w:rPr>
        <w:t xml:space="preserve"> </w:t>
      </w:r>
      <w:r w:rsidRPr="003417F5">
        <w:rPr>
          <w:rFonts w:ascii="Arial" w:hAnsi="Arial" w:cs="Arial"/>
        </w:rPr>
        <w:t>escribir;</w:t>
      </w:r>
      <w:r w:rsidRPr="003417F5">
        <w:rPr>
          <w:rFonts w:ascii="Arial" w:hAnsi="Arial" w:cs="Arial"/>
          <w:spacing w:val="46"/>
        </w:rPr>
        <w:t xml:space="preserve"> </w:t>
      </w:r>
      <w:r w:rsidRPr="003417F5">
        <w:rPr>
          <w:rFonts w:ascii="Arial" w:hAnsi="Arial" w:cs="Arial"/>
        </w:rPr>
        <w:t>tener</w:t>
      </w:r>
      <w:r w:rsidRPr="003417F5">
        <w:rPr>
          <w:rFonts w:ascii="Arial" w:hAnsi="Arial" w:cs="Arial"/>
          <w:spacing w:val="49"/>
        </w:rPr>
        <w:t xml:space="preserve"> </w:t>
      </w:r>
      <w:r w:rsidRPr="003417F5">
        <w:rPr>
          <w:rFonts w:ascii="Arial" w:hAnsi="Arial" w:cs="Arial"/>
        </w:rPr>
        <w:t>el</w:t>
      </w:r>
      <w:r w:rsidRPr="003417F5">
        <w:rPr>
          <w:rFonts w:ascii="Arial" w:hAnsi="Arial" w:cs="Arial"/>
          <w:spacing w:val="-59"/>
        </w:rPr>
        <w:t xml:space="preserve"> </w:t>
      </w:r>
      <w:r w:rsidRPr="003417F5">
        <w:rPr>
          <w:rFonts w:ascii="Arial" w:hAnsi="Arial" w:cs="Arial"/>
        </w:rPr>
        <w:t>material</w:t>
      </w:r>
      <w:r w:rsidRPr="003417F5">
        <w:rPr>
          <w:rFonts w:ascii="Arial" w:hAnsi="Arial" w:cs="Arial"/>
          <w:spacing w:val="16"/>
        </w:rPr>
        <w:t xml:space="preserve"> </w:t>
      </w:r>
      <w:r w:rsidRPr="003417F5">
        <w:rPr>
          <w:rFonts w:ascii="Arial" w:hAnsi="Arial" w:cs="Arial"/>
        </w:rPr>
        <w:t>muy</w:t>
      </w:r>
      <w:r w:rsidRPr="003417F5">
        <w:rPr>
          <w:rFonts w:ascii="Arial" w:hAnsi="Arial" w:cs="Arial"/>
          <w:spacing w:val="2"/>
        </w:rPr>
        <w:t xml:space="preserve"> </w:t>
      </w:r>
      <w:r w:rsidRPr="003417F5">
        <w:rPr>
          <w:rFonts w:ascii="Arial" w:hAnsi="Arial" w:cs="Arial"/>
        </w:rPr>
        <w:t>cerca</w:t>
      </w:r>
      <w:r w:rsidRPr="003417F5">
        <w:rPr>
          <w:rFonts w:ascii="Arial" w:hAnsi="Arial" w:cs="Arial"/>
          <w:spacing w:val="-26"/>
        </w:rPr>
        <w:t xml:space="preserve"> </w:t>
      </w:r>
      <w:r w:rsidRPr="003417F5">
        <w:rPr>
          <w:rFonts w:ascii="Arial" w:hAnsi="Arial" w:cs="Arial"/>
        </w:rPr>
        <w:t>o</w:t>
      </w:r>
      <w:r w:rsidRPr="003417F5">
        <w:rPr>
          <w:rFonts w:ascii="Arial" w:hAnsi="Arial" w:cs="Arial"/>
          <w:spacing w:val="-11"/>
        </w:rPr>
        <w:t xml:space="preserve"> </w:t>
      </w:r>
      <w:r w:rsidRPr="003417F5">
        <w:rPr>
          <w:rFonts w:ascii="Arial" w:hAnsi="Arial" w:cs="Arial"/>
        </w:rPr>
        <w:t>muy</w:t>
      </w:r>
      <w:r w:rsidRPr="003417F5">
        <w:rPr>
          <w:rFonts w:ascii="Arial" w:hAnsi="Arial" w:cs="Arial"/>
          <w:spacing w:val="2"/>
        </w:rPr>
        <w:t xml:space="preserve"> </w:t>
      </w:r>
      <w:r w:rsidRPr="003417F5">
        <w:rPr>
          <w:rFonts w:ascii="Arial" w:hAnsi="Arial" w:cs="Arial"/>
        </w:rPr>
        <w:t>lejos.</w:t>
      </w:r>
    </w:p>
    <w:p w14:paraId="09D144EA" w14:textId="77777777" w:rsidR="00787B68" w:rsidRPr="003417F5" w:rsidRDefault="00B82B06" w:rsidP="00C2139E">
      <w:pPr>
        <w:pStyle w:val="Prrafodelista"/>
        <w:numPr>
          <w:ilvl w:val="0"/>
          <w:numId w:val="14"/>
        </w:numPr>
        <w:tabs>
          <w:tab w:val="left" w:pos="1383"/>
        </w:tabs>
        <w:spacing w:before="2"/>
        <w:ind w:hanging="337"/>
        <w:rPr>
          <w:rFonts w:ascii="Arial" w:hAnsi="Arial" w:cs="Arial"/>
        </w:rPr>
      </w:pPr>
      <w:r w:rsidRPr="003417F5">
        <w:rPr>
          <w:rFonts w:ascii="Arial" w:hAnsi="Arial" w:cs="Arial"/>
        </w:rPr>
        <w:t>Exceso</w:t>
      </w:r>
      <w:r w:rsidRPr="003417F5">
        <w:rPr>
          <w:rFonts w:ascii="Arial" w:hAnsi="Arial" w:cs="Arial"/>
          <w:spacing w:val="3"/>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parpadeo,</w:t>
      </w:r>
      <w:r w:rsidRPr="003417F5">
        <w:rPr>
          <w:rFonts w:ascii="Arial" w:hAnsi="Arial" w:cs="Arial"/>
          <w:spacing w:val="2"/>
        </w:rPr>
        <w:t xml:space="preserve"> </w:t>
      </w:r>
      <w:r w:rsidRPr="003417F5">
        <w:rPr>
          <w:rFonts w:ascii="Arial" w:hAnsi="Arial" w:cs="Arial"/>
        </w:rPr>
        <w:t>arrugando</w:t>
      </w:r>
      <w:r w:rsidRPr="003417F5">
        <w:rPr>
          <w:rFonts w:ascii="Arial" w:hAnsi="Arial" w:cs="Arial"/>
          <w:spacing w:val="3"/>
        </w:rPr>
        <w:t xml:space="preserve"> </w:t>
      </w:r>
      <w:r w:rsidRPr="003417F5">
        <w:rPr>
          <w:rFonts w:ascii="Arial" w:hAnsi="Arial" w:cs="Arial"/>
        </w:rPr>
        <w:t>la</w:t>
      </w:r>
      <w:r w:rsidRPr="003417F5">
        <w:rPr>
          <w:rFonts w:ascii="Arial" w:hAnsi="Arial" w:cs="Arial"/>
          <w:spacing w:val="4"/>
        </w:rPr>
        <w:t xml:space="preserve"> </w:t>
      </w:r>
      <w:r w:rsidRPr="003417F5">
        <w:rPr>
          <w:rFonts w:ascii="Arial" w:hAnsi="Arial" w:cs="Arial"/>
        </w:rPr>
        <w:t>frente</w:t>
      </w:r>
      <w:r w:rsidRPr="003417F5">
        <w:rPr>
          <w:rFonts w:ascii="Arial" w:hAnsi="Arial" w:cs="Arial"/>
          <w:spacing w:val="3"/>
        </w:rPr>
        <w:t xml:space="preserve"> </w:t>
      </w:r>
      <w:r w:rsidRPr="003417F5">
        <w:rPr>
          <w:rFonts w:ascii="Arial" w:hAnsi="Arial" w:cs="Arial"/>
        </w:rPr>
        <w:t>para</w:t>
      </w:r>
      <w:r w:rsidRPr="003417F5">
        <w:rPr>
          <w:rFonts w:ascii="Arial" w:hAnsi="Arial" w:cs="Arial"/>
          <w:spacing w:val="-16"/>
        </w:rPr>
        <w:t xml:space="preserve"> </w:t>
      </w:r>
      <w:r w:rsidRPr="003417F5">
        <w:rPr>
          <w:rFonts w:ascii="Arial" w:hAnsi="Arial" w:cs="Arial"/>
        </w:rPr>
        <w:t>poder</w:t>
      </w:r>
      <w:r w:rsidRPr="003417F5">
        <w:rPr>
          <w:rFonts w:ascii="Arial" w:hAnsi="Arial" w:cs="Arial"/>
          <w:spacing w:val="6"/>
        </w:rPr>
        <w:t xml:space="preserve"> </w:t>
      </w:r>
      <w:r w:rsidRPr="003417F5">
        <w:rPr>
          <w:rFonts w:ascii="Arial" w:hAnsi="Arial" w:cs="Arial"/>
        </w:rPr>
        <w:t>distinguir</w:t>
      </w:r>
      <w:r w:rsidRPr="003417F5">
        <w:rPr>
          <w:rFonts w:ascii="Arial" w:hAnsi="Arial" w:cs="Arial"/>
          <w:spacing w:val="-14"/>
        </w:rPr>
        <w:t xml:space="preserve"> </w:t>
      </w:r>
      <w:r w:rsidRPr="003417F5">
        <w:rPr>
          <w:rFonts w:ascii="Arial" w:hAnsi="Arial" w:cs="Arial"/>
        </w:rPr>
        <w:t>objetos.</w:t>
      </w:r>
    </w:p>
    <w:p w14:paraId="3C4D6DC5" w14:textId="77777777" w:rsidR="00787B68" w:rsidRPr="003417F5" w:rsidRDefault="00B82B06" w:rsidP="00C2139E">
      <w:pPr>
        <w:pStyle w:val="Prrafodelista"/>
        <w:numPr>
          <w:ilvl w:val="0"/>
          <w:numId w:val="14"/>
        </w:numPr>
        <w:tabs>
          <w:tab w:val="left" w:pos="1383"/>
        </w:tabs>
        <w:spacing w:before="3" w:line="247" w:lineRule="exact"/>
        <w:ind w:hanging="337"/>
        <w:rPr>
          <w:rFonts w:ascii="Arial" w:hAnsi="Arial" w:cs="Arial"/>
        </w:rPr>
      </w:pPr>
      <w:r w:rsidRPr="003417F5">
        <w:rPr>
          <w:rFonts w:ascii="Arial" w:hAnsi="Arial" w:cs="Arial"/>
        </w:rPr>
        <w:t>Tapar</w:t>
      </w:r>
      <w:r w:rsidRPr="003417F5">
        <w:rPr>
          <w:rFonts w:ascii="Arial" w:hAnsi="Arial" w:cs="Arial"/>
          <w:spacing w:val="12"/>
        </w:rPr>
        <w:t xml:space="preserve"> </w:t>
      </w:r>
      <w:r w:rsidRPr="003417F5">
        <w:rPr>
          <w:rFonts w:ascii="Arial" w:hAnsi="Arial" w:cs="Arial"/>
        </w:rPr>
        <w:t>o</w:t>
      </w:r>
      <w:r w:rsidRPr="003417F5">
        <w:rPr>
          <w:rFonts w:ascii="Arial" w:hAnsi="Arial" w:cs="Arial"/>
          <w:spacing w:val="-7"/>
        </w:rPr>
        <w:t xml:space="preserve"> </w:t>
      </w:r>
      <w:r w:rsidRPr="003417F5">
        <w:rPr>
          <w:rFonts w:ascii="Arial" w:hAnsi="Arial" w:cs="Arial"/>
        </w:rPr>
        <w:t>cerrar</w:t>
      </w:r>
      <w:r w:rsidRPr="003417F5">
        <w:rPr>
          <w:rFonts w:ascii="Arial" w:hAnsi="Arial" w:cs="Arial"/>
          <w:spacing w:val="-5"/>
        </w:rPr>
        <w:t xml:space="preserve"> </w:t>
      </w:r>
      <w:r w:rsidRPr="003417F5">
        <w:rPr>
          <w:rFonts w:ascii="Arial" w:hAnsi="Arial" w:cs="Arial"/>
        </w:rPr>
        <w:t>un</w:t>
      </w:r>
      <w:r w:rsidRPr="003417F5">
        <w:rPr>
          <w:rFonts w:ascii="Arial" w:hAnsi="Arial" w:cs="Arial"/>
          <w:spacing w:val="-7"/>
        </w:rPr>
        <w:t xml:space="preserve"> </w:t>
      </w:r>
      <w:r w:rsidRPr="003417F5">
        <w:rPr>
          <w:rFonts w:ascii="Arial" w:hAnsi="Arial" w:cs="Arial"/>
        </w:rPr>
        <w:t>ojo.</w:t>
      </w:r>
    </w:p>
    <w:p w14:paraId="0178F137" w14:textId="77777777" w:rsidR="00787B68" w:rsidRPr="003417F5" w:rsidRDefault="00B82B06" w:rsidP="00C2139E">
      <w:pPr>
        <w:pStyle w:val="Prrafodelista"/>
        <w:numPr>
          <w:ilvl w:val="0"/>
          <w:numId w:val="14"/>
        </w:numPr>
        <w:tabs>
          <w:tab w:val="left" w:pos="1383"/>
        </w:tabs>
        <w:spacing w:line="242" w:lineRule="auto"/>
        <w:ind w:left="1399" w:right="980" w:hanging="352"/>
        <w:rPr>
          <w:rFonts w:ascii="Arial" w:hAnsi="Arial" w:cs="Arial"/>
        </w:rPr>
      </w:pPr>
      <w:r w:rsidRPr="003417F5">
        <w:rPr>
          <w:rFonts w:ascii="Arial" w:hAnsi="Arial" w:cs="Arial"/>
        </w:rPr>
        <w:t>Fatiga</w:t>
      </w:r>
      <w:r w:rsidRPr="003417F5">
        <w:rPr>
          <w:rFonts w:ascii="Arial" w:hAnsi="Arial" w:cs="Arial"/>
          <w:spacing w:val="1"/>
        </w:rPr>
        <w:t xml:space="preserve"> </w:t>
      </w:r>
      <w:r w:rsidRPr="003417F5">
        <w:rPr>
          <w:rFonts w:ascii="Arial" w:hAnsi="Arial" w:cs="Arial"/>
        </w:rPr>
        <w:t>inusual</w:t>
      </w:r>
      <w:r w:rsidRPr="003417F5">
        <w:rPr>
          <w:rFonts w:ascii="Arial" w:hAnsi="Arial" w:cs="Arial"/>
          <w:spacing w:val="1"/>
        </w:rPr>
        <w:t xml:space="preserve"> </w:t>
      </w:r>
      <w:r w:rsidRPr="003417F5">
        <w:rPr>
          <w:rFonts w:ascii="Arial" w:hAnsi="Arial" w:cs="Arial"/>
        </w:rPr>
        <w:t>al</w:t>
      </w:r>
      <w:r w:rsidRPr="003417F5">
        <w:rPr>
          <w:rFonts w:ascii="Arial" w:hAnsi="Arial" w:cs="Arial"/>
          <w:spacing w:val="1"/>
        </w:rPr>
        <w:t xml:space="preserve"> </w:t>
      </w:r>
      <w:r w:rsidRPr="003417F5">
        <w:rPr>
          <w:rFonts w:ascii="Arial" w:hAnsi="Arial" w:cs="Arial"/>
        </w:rPr>
        <w:t>terminar</w:t>
      </w:r>
      <w:r w:rsidRPr="003417F5">
        <w:rPr>
          <w:rFonts w:ascii="Arial" w:hAnsi="Arial" w:cs="Arial"/>
          <w:spacing w:val="1"/>
        </w:rPr>
        <w:t xml:space="preserve"> </w:t>
      </w:r>
      <w:r w:rsidRPr="003417F5">
        <w:rPr>
          <w:rFonts w:ascii="Arial" w:hAnsi="Arial" w:cs="Arial"/>
        </w:rPr>
        <w:t>una</w:t>
      </w:r>
      <w:r w:rsidRPr="003417F5">
        <w:rPr>
          <w:rFonts w:ascii="Arial" w:hAnsi="Arial" w:cs="Arial"/>
          <w:spacing w:val="1"/>
        </w:rPr>
        <w:t xml:space="preserve"> </w:t>
      </w:r>
      <w:r w:rsidRPr="003417F5">
        <w:rPr>
          <w:rFonts w:ascii="Arial" w:hAnsi="Arial" w:cs="Arial"/>
        </w:rPr>
        <w:t>tarea</w:t>
      </w:r>
      <w:r w:rsidRPr="003417F5">
        <w:rPr>
          <w:rFonts w:ascii="Arial" w:hAnsi="Arial" w:cs="Arial"/>
          <w:spacing w:val="1"/>
        </w:rPr>
        <w:t xml:space="preserve"> </w:t>
      </w:r>
      <w:r w:rsidRPr="003417F5">
        <w:rPr>
          <w:rFonts w:ascii="Arial" w:hAnsi="Arial" w:cs="Arial"/>
        </w:rPr>
        <w:t>visual</w:t>
      </w:r>
      <w:r w:rsidRPr="003417F5">
        <w:rPr>
          <w:rFonts w:ascii="Arial" w:hAnsi="Arial" w:cs="Arial"/>
          <w:spacing w:val="1"/>
        </w:rPr>
        <w:t xml:space="preserve"> </w:t>
      </w:r>
      <w:r w:rsidRPr="003417F5">
        <w:rPr>
          <w:rFonts w:ascii="Arial" w:hAnsi="Arial" w:cs="Arial"/>
        </w:rPr>
        <w:t>o</w:t>
      </w:r>
      <w:r w:rsidRPr="003417F5">
        <w:rPr>
          <w:rFonts w:ascii="Arial" w:hAnsi="Arial" w:cs="Arial"/>
          <w:spacing w:val="1"/>
        </w:rPr>
        <w:t xml:space="preserve"> </w:t>
      </w:r>
      <w:r w:rsidRPr="003417F5">
        <w:rPr>
          <w:rFonts w:ascii="Arial" w:hAnsi="Arial" w:cs="Arial"/>
        </w:rPr>
        <w:t>deterioro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 lectura tras</w:t>
      </w:r>
      <w:r w:rsidRPr="003417F5">
        <w:rPr>
          <w:rFonts w:ascii="Arial" w:hAnsi="Arial" w:cs="Arial"/>
          <w:spacing w:val="1"/>
        </w:rPr>
        <w:t xml:space="preserve"> </w:t>
      </w:r>
      <w:r w:rsidRPr="003417F5">
        <w:rPr>
          <w:rFonts w:ascii="Arial" w:hAnsi="Arial" w:cs="Arial"/>
        </w:rPr>
        <w:t>períodos</w:t>
      </w:r>
      <w:r w:rsidRPr="003417F5">
        <w:rPr>
          <w:rFonts w:ascii="Arial" w:hAnsi="Arial" w:cs="Arial"/>
          <w:spacing w:val="-59"/>
        </w:rPr>
        <w:t xml:space="preserve"> </w:t>
      </w:r>
      <w:r w:rsidRPr="003417F5">
        <w:rPr>
          <w:rFonts w:ascii="Arial" w:hAnsi="Arial" w:cs="Arial"/>
        </w:rPr>
        <w:t>prolongados.</w:t>
      </w:r>
    </w:p>
    <w:p w14:paraId="17CA8BDF" w14:textId="77777777" w:rsidR="00787B68" w:rsidRPr="003417F5" w:rsidRDefault="00B82B06" w:rsidP="00C2139E">
      <w:pPr>
        <w:pStyle w:val="Prrafodelista"/>
        <w:numPr>
          <w:ilvl w:val="0"/>
          <w:numId w:val="14"/>
        </w:numPr>
        <w:tabs>
          <w:tab w:val="left" w:pos="1383"/>
        </w:tabs>
        <w:ind w:hanging="337"/>
        <w:rPr>
          <w:rFonts w:ascii="Arial" w:hAnsi="Arial" w:cs="Arial"/>
        </w:rPr>
      </w:pPr>
      <w:r w:rsidRPr="003417F5">
        <w:rPr>
          <w:rFonts w:ascii="Arial" w:hAnsi="Arial" w:cs="Arial"/>
        </w:rPr>
        <w:t>Uso</w:t>
      </w:r>
      <w:r w:rsidRPr="003417F5">
        <w:rPr>
          <w:rFonts w:ascii="Arial" w:hAnsi="Arial" w:cs="Arial"/>
          <w:spacing w:val="-3"/>
        </w:rPr>
        <w:t xml:space="preserve"> </w:t>
      </w:r>
      <w:r w:rsidRPr="003417F5">
        <w:rPr>
          <w:rFonts w:ascii="Arial" w:hAnsi="Arial" w:cs="Arial"/>
        </w:rPr>
        <w:t>del</w:t>
      </w:r>
      <w:r w:rsidRPr="003417F5">
        <w:rPr>
          <w:rFonts w:ascii="Arial" w:hAnsi="Arial" w:cs="Arial"/>
          <w:spacing w:val="-8"/>
        </w:rPr>
        <w:t xml:space="preserve"> </w:t>
      </w:r>
      <w:r w:rsidRPr="003417F5">
        <w:rPr>
          <w:rFonts w:ascii="Arial" w:hAnsi="Arial" w:cs="Arial"/>
        </w:rPr>
        <w:t>dedo</w:t>
      </w:r>
      <w:r w:rsidRPr="003417F5">
        <w:rPr>
          <w:rFonts w:ascii="Arial" w:hAnsi="Arial" w:cs="Arial"/>
          <w:spacing w:val="-3"/>
        </w:rPr>
        <w:t xml:space="preserve"> </w:t>
      </w:r>
      <w:r w:rsidRPr="003417F5">
        <w:rPr>
          <w:rFonts w:ascii="Arial" w:hAnsi="Arial" w:cs="Arial"/>
        </w:rPr>
        <w:t>o</w:t>
      </w:r>
      <w:r w:rsidRPr="003417F5">
        <w:rPr>
          <w:rFonts w:ascii="Arial" w:hAnsi="Arial" w:cs="Arial"/>
          <w:spacing w:val="-3"/>
        </w:rPr>
        <w:t xml:space="preserve"> </w:t>
      </w:r>
      <w:r w:rsidRPr="003417F5">
        <w:rPr>
          <w:rFonts w:ascii="Arial" w:hAnsi="Arial" w:cs="Arial"/>
        </w:rPr>
        <w:t>rotulador</w:t>
      </w:r>
      <w:r w:rsidRPr="003417F5">
        <w:rPr>
          <w:rFonts w:ascii="Arial" w:hAnsi="Arial" w:cs="Arial"/>
          <w:spacing w:val="-1"/>
        </w:rPr>
        <w:t xml:space="preserve"> </w:t>
      </w:r>
      <w:r w:rsidRPr="003417F5">
        <w:rPr>
          <w:rFonts w:ascii="Arial" w:hAnsi="Arial" w:cs="Arial"/>
        </w:rPr>
        <w:t>como</w:t>
      </w:r>
      <w:r w:rsidRPr="003417F5">
        <w:rPr>
          <w:rFonts w:ascii="Arial" w:hAnsi="Arial" w:cs="Arial"/>
          <w:spacing w:val="-3"/>
        </w:rPr>
        <w:t xml:space="preserve"> </w:t>
      </w:r>
      <w:r w:rsidRPr="003417F5">
        <w:rPr>
          <w:rFonts w:ascii="Arial" w:hAnsi="Arial" w:cs="Arial"/>
        </w:rPr>
        <w:t>guía.</w:t>
      </w:r>
    </w:p>
    <w:p w14:paraId="5064A907" w14:textId="77777777" w:rsidR="00787B68" w:rsidRPr="003417F5" w:rsidRDefault="00B82B06" w:rsidP="00C2139E">
      <w:pPr>
        <w:pStyle w:val="Prrafodelista"/>
        <w:numPr>
          <w:ilvl w:val="0"/>
          <w:numId w:val="14"/>
        </w:numPr>
        <w:tabs>
          <w:tab w:val="left" w:pos="1383"/>
        </w:tabs>
        <w:ind w:hanging="337"/>
        <w:rPr>
          <w:rFonts w:ascii="Arial" w:hAnsi="Arial" w:cs="Arial"/>
        </w:rPr>
      </w:pPr>
      <w:r w:rsidRPr="003417F5">
        <w:rPr>
          <w:rFonts w:ascii="Arial" w:hAnsi="Arial" w:cs="Arial"/>
        </w:rPr>
        <w:t>Mover</w:t>
      </w:r>
      <w:r w:rsidRPr="003417F5">
        <w:rPr>
          <w:rFonts w:ascii="Arial" w:hAnsi="Arial" w:cs="Arial"/>
          <w:spacing w:val="-2"/>
        </w:rPr>
        <w:t xml:space="preserve"> </w:t>
      </w:r>
      <w:r w:rsidRPr="003417F5">
        <w:rPr>
          <w:rFonts w:ascii="Arial" w:hAnsi="Arial" w:cs="Arial"/>
        </w:rPr>
        <w:t>la</w:t>
      </w:r>
      <w:r w:rsidRPr="003417F5">
        <w:rPr>
          <w:rFonts w:ascii="Arial" w:hAnsi="Arial" w:cs="Arial"/>
          <w:spacing w:val="-3"/>
        </w:rPr>
        <w:t xml:space="preserve"> </w:t>
      </w:r>
      <w:r w:rsidRPr="003417F5">
        <w:rPr>
          <w:rFonts w:ascii="Arial" w:hAnsi="Arial" w:cs="Arial"/>
        </w:rPr>
        <w:t>cabeza</w:t>
      </w:r>
      <w:r w:rsidRPr="003417F5">
        <w:rPr>
          <w:rFonts w:ascii="Arial" w:hAnsi="Arial" w:cs="Arial"/>
          <w:spacing w:val="-3"/>
        </w:rPr>
        <w:t xml:space="preserve"> </w:t>
      </w:r>
      <w:r w:rsidRPr="003417F5">
        <w:rPr>
          <w:rFonts w:ascii="Arial" w:hAnsi="Arial" w:cs="Arial"/>
        </w:rPr>
        <w:t>en</w:t>
      </w:r>
      <w:r w:rsidRPr="003417F5">
        <w:rPr>
          <w:rFonts w:ascii="Arial" w:hAnsi="Arial" w:cs="Arial"/>
          <w:spacing w:val="-4"/>
        </w:rPr>
        <w:t xml:space="preserve"> </w:t>
      </w:r>
      <w:r w:rsidRPr="003417F5">
        <w:rPr>
          <w:rFonts w:ascii="Arial" w:hAnsi="Arial" w:cs="Arial"/>
        </w:rPr>
        <w:t>lugar</w:t>
      </w:r>
      <w:r w:rsidRPr="003417F5">
        <w:rPr>
          <w:rFonts w:ascii="Arial" w:hAnsi="Arial" w:cs="Arial"/>
          <w:spacing w:val="-2"/>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los</w:t>
      </w:r>
      <w:r w:rsidRPr="003417F5">
        <w:rPr>
          <w:rFonts w:ascii="Arial" w:hAnsi="Arial" w:cs="Arial"/>
          <w:spacing w:val="11"/>
        </w:rPr>
        <w:t xml:space="preserve"> </w:t>
      </w:r>
      <w:r w:rsidRPr="003417F5">
        <w:rPr>
          <w:rFonts w:ascii="Arial" w:hAnsi="Arial" w:cs="Arial"/>
        </w:rPr>
        <w:t>ojos.</w:t>
      </w:r>
    </w:p>
    <w:p w14:paraId="40B54DAB" w14:textId="77777777" w:rsidR="00787B68" w:rsidRPr="003417F5" w:rsidRDefault="00B82B06" w:rsidP="00C2139E">
      <w:pPr>
        <w:pStyle w:val="Prrafodelista"/>
        <w:numPr>
          <w:ilvl w:val="0"/>
          <w:numId w:val="14"/>
        </w:numPr>
        <w:tabs>
          <w:tab w:val="left" w:pos="1383"/>
        </w:tabs>
        <w:spacing w:before="1" w:line="246" w:lineRule="exact"/>
        <w:ind w:hanging="337"/>
        <w:rPr>
          <w:rFonts w:ascii="Arial" w:hAnsi="Arial" w:cs="Arial"/>
        </w:rPr>
      </w:pPr>
      <w:r w:rsidRPr="003417F5">
        <w:rPr>
          <w:rFonts w:ascii="Arial" w:hAnsi="Arial" w:cs="Arial"/>
        </w:rPr>
        <w:t>Choque</w:t>
      </w:r>
      <w:r w:rsidRPr="003417F5">
        <w:rPr>
          <w:rFonts w:ascii="Arial" w:hAnsi="Arial" w:cs="Arial"/>
          <w:spacing w:val="5"/>
        </w:rPr>
        <w:t xml:space="preserve"> </w:t>
      </w:r>
      <w:r w:rsidRPr="003417F5">
        <w:rPr>
          <w:rFonts w:ascii="Arial" w:hAnsi="Arial" w:cs="Arial"/>
        </w:rPr>
        <w:t>con</w:t>
      </w:r>
      <w:r w:rsidRPr="003417F5">
        <w:rPr>
          <w:rFonts w:ascii="Arial" w:hAnsi="Arial" w:cs="Arial"/>
          <w:spacing w:val="6"/>
        </w:rPr>
        <w:t xml:space="preserve"> </w:t>
      </w:r>
      <w:r w:rsidRPr="003417F5">
        <w:rPr>
          <w:rFonts w:ascii="Arial" w:hAnsi="Arial" w:cs="Arial"/>
        </w:rPr>
        <w:t>objetos.</w:t>
      </w:r>
    </w:p>
    <w:p w14:paraId="06716C4C" w14:textId="77777777" w:rsidR="00787B68" w:rsidRPr="003417F5" w:rsidRDefault="00B82B06" w:rsidP="00C2139E">
      <w:pPr>
        <w:pStyle w:val="Prrafodelista"/>
        <w:numPr>
          <w:ilvl w:val="0"/>
          <w:numId w:val="14"/>
        </w:numPr>
        <w:tabs>
          <w:tab w:val="left" w:pos="1383"/>
        </w:tabs>
        <w:spacing w:line="246" w:lineRule="exact"/>
        <w:ind w:hanging="337"/>
        <w:rPr>
          <w:rFonts w:ascii="Arial" w:hAnsi="Arial" w:cs="Arial"/>
        </w:rPr>
      </w:pPr>
      <w:r w:rsidRPr="003417F5">
        <w:rPr>
          <w:rFonts w:ascii="Arial" w:hAnsi="Arial" w:cs="Arial"/>
        </w:rPr>
        <w:t>Fotofobia, es</w:t>
      </w:r>
      <w:r w:rsidRPr="003417F5">
        <w:rPr>
          <w:rFonts w:ascii="Arial" w:hAnsi="Arial" w:cs="Arial"/>
          <w:spacing w:val="-2"/>
        </w:rPr>
        <w:t xml:space="preserve"> </w:t>
      </w:r>
      <w:r w:rsidRPr="003417F5">
        <w:rPr>
          <w:rFonts w:ascii="Arial" w:hAnsi="Arial" w:cs="Arial"/>
        </w:rPr>
        <w:t>decir, deslumbramiento</w:t>
      </w:r>
      <w:r w:rsidRPr="003417F5">
        <w:rPr>
          <w:rFonts w:ascii="Arial" w:hAnsi="Arial" w:cs="Arial"/>
          <w:spacing w:val="2"/>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interiores</w:t>
      </w:r>
      <w:r w:rsidRPr="003417F5">
        <w:rPr>
          <w:rFonts w:ascii="Arial" w:hAnsi="Arial" w:cs="Arial"/>
          <w:spacing w:val="-2"/>
        </w:rPr>
        <w:t xml:space="preserve"> </w:t>
      </w:r>
      <w:r w:rsidRPr="003417F5">
        <w:rPr>
          <w:rFonts w:ascii="Arial" w:hAnsi="Arial" w:cs="Arial"/>
        </w:rPr>
        <w:t>y/o</w:t>
      </w:r>
      <w:r w:rsidRPr="003417F5">
        <w:rPr>
          <w:rFonts w:ascii="Arial" w:hAnsi="Arial" w:cs="Arial"/>
          <w:spacing w:val="2"/>
        </w:rPr>
        <w:t xml:space="preserve"> </w:t>
      </w:r>
      <w:r w:rsidRPr="003417F5">
        <w:rPr>
          <w:rFonts w:ascii="Arial" w:hAnsi="Arial" w:cs="Arial"/>
        </w:rPr>
        <w:t>exteriores.</w:t>
      </w:r>
    </w:p>
    <w:p w14:paraId="4854448D" w14:textId="77777777" w:rsidR="00787B68" w:rsidRPr="003417F5" w:rsidRDefault="00B82B06" w:rsidP="00C2139E">
      <w:pPr>
        <w:pStyle w:val="Prrafodelista"/>
        <w:numPr>
          <w:ilvl w:val="0"/>
          <w:numId w:val="14"/>
        </w:numPr>
        <w:tabs>
          <w:tab w:val="left" w:pos="1383"/>
        </w:tabs>
        <w:spacing w:before="4"/>
        <w:ind w:hanging="337"/>
        <w:rPr>
          <w:rFonts w:ascii="Arial" w:hAnsi="Arial" w:cs="Arial"/>
        </w:rPr>
      </w:pPr>
      <w:r w:rsidRPr="003417F5">
        <w:rPr>
          <w:rFonts w:ascii="Arial" w:hAnsi="Arial" w:cs="Arial"/>
        </w:rPr>
        <w:t>Guiños</w:t>
      </w:r>
      <w:r w:rsidRPr="003417F5">
        <w:rPr>
          <w:rFonts w:ascii="Arial" w:hAnsi="Arial" w:cs="Arial"/>
          <w:spacing w:val="10"/>
        </w:rPr>
        <w:t xml:space="preserve"> </w:t>
      </w:r>
      <w:r w:rsidRPr="003417F5">
        <w:rPr>
          <w:rFonts w:ascii="Arial" w:hAnsi="Arial" w:cs="Arial"/>
        </w:rPr>
        <w:t>frecuentes.</w:t>
      </w:r>
    </w:p>
    <w:p w14:paraId="63D69DC0" w14:textId="77777777" w:rsidR="00787B68" w:rsidRPr="003417F5" w:rsidRDefault="00B82B06" w:rsidP="00C2139E">
      <w:pPr>
        <w:pStyle w:val="Prrafodelista"/>
        <w:numPr>
          <w:ilvl w:val="0"/>
          <w:numId w:val="14"/>
        </w:numPr>
        <w:tabs>
          <w:tab w:val="left" w:pos="1383"/>
        </w:tabs>
        <w:spacing w:before="3"/>
        <w:ind w:hanging="337"/>
        <w:rPr>
          <w:rFonts w:ascii="Arial" w:hAnsi="Arial" w:cs="Arial"/>
        </w:rPr>
      </w:pPr>
      <w:r w:rsidRPr="003417F5">
        <w:rPr>
          <w:rFonts w:ascii="Arial" w:hAnsi="Arial" w:cs="Arial"/>
        </w:rPr>
        <w:t>Movimientos</w:t>
      </w:r>
      <w:r w:rsidRPr="003417F5">
        <w:rPr>
          <w:rFonts w:ascii="Arial" w:hAnsi="Arial" w:cs="Arial"/>
          <w:spacing w:val="-3"/>
        </w:rPr>
        <w:t xml:space="preserve"> </w:t>
      </w:r>
      <w:r w:rsidRPr="003417F5">
        <w:rPr>
          <w:rFonts w:ascii="Arial" w:hAnsi="Arial" w:cs="Arial"/>
        </w:rPr>
        <w:t>involuntarios</w:t>
      </w:r>
      <w:r w:rsidRPr="003417F5">
        <w:rPr>
          <w:rFonts w:ascii="Arial" w:hAnsi="Arial" w:cs="Arial"/>
          <w:spacing w:val="-2"/>
        </w:rPr>
        <w:t xml:space="preserve"> </w:t>
      </w:r>
      <w:r w:rsidRPr="003417F5">
        <w:rPr>
          <w:rFonts w:ascii="Arial" w:hAnsi="Arial" w:cs="Arial"/>
        </w:rPr>
        <w:t>y</w:t>
      </w:r>
      <w:r w:rsidRPr="003417F5">
        <w:rPr>
          <w:rFonts w:ascii="Arial" w:hAnsi="Arial" w:cs="Arial"/>
          <w:spacing w:val="-3"/>
        </w:rPr>
        <w:t xml:space="preserve"> </w:t>
      </w:r>
      <w:r w:rsidRPr="003417F5">
        <w:rPr>
          <w:rFonts w:ascii="Arial" w:hAnsi="Arial" w:cs="Arial"/>
        </w:rPr>
        <w:t>rítmicos</w:t>
      </w:r>
      <w:r w:rsidRPr="003417F5">
        <w:rPr>
          <w:rFonts w:ascii="Arial" w:hAnsi="Arial" w:cs="Arial"/>
          <w:spacing w:val="-2"/>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los</w:t>
      </w:r>
      <w:r w:rsidRPr="003417F5">
        <w:rPr>
          <w:rFonts w:ascii="Arial" w:hAnsi="Arial" w:cs="Arial"/>
          <w:spacing w:val="-2"/>
        </w:rPr>
        <w:t xml:space="preserve"> </w:t>
      </w:r>
      <w:r w:rsidRPr="003417F5">
        <w:rPr>
          <w:rFonts w:ascii="Arial" w:hAnsi="Arial" w:cs="Arial"/>
        </w:rPr>
        <w:t>ojos.</w:t>
      </w:r>
    </w:p>
    <w:p w14:paraId="3B6EC85C" w14:textId="77777777" w:rsidR="00787B68" w:rsidRPr="003417F5" w:rsidRDefault="00B82B06" w:rsidP="00C2139E">
      <w:pPr>
        <w:pStyle w:val="Prrafodelista"/>
        <w:numPr>
          <w:ilvl w:val="0"/>
          <w:numId w:val="14"/>
        </w:numPr>
        <w:tabs>
          <w:tab w:val="left" w:pos="1383"/>
        </w:tabs>
        <w:spacing w:before="3"/>
        <w:ind w:hanging="337"/>
        <w:rPr>
          <w:rFonts w:ascii="Arial" w:hAnsi="Arial" w:cs="Arial"/>
        </w:rPr>
      </w:pPr>
      <w:r w:rsidRPr="003417F5">
        <w:rPr>
          <w:rFonts w:ascii="Arial" w:hAnsi="Arial" w:cs="Arial"/>
        </w:rPr>
        <w:t>Acercarse</w:t>
      </w:r>
      <w:r w:rsidRPr="003417F5">
        <w:rPr>
          <w:rFonts w:ascii="Arial" w:hAnsi="Arial" w:cs="Arial"/>
          <w:spacing w:val="-6"/>
        </w:rPr>
        <w:t xml:space="preserve"> </w:t>
      </w:r>
      <w:r w:rsidRPr="003417F5">
        <w:rPr>
          <w:rFonts w:ascii="Arial" w:hAnsi="Arial" w:cs="Arial"/>
        </w:rPr>
        <w:t>mucho</w:t>
      </w:r>
      <w:r w:rsidRPr="003417F5">
        <w:rPr>
          <w:rFonts w:ascii="Arial" w:hAnsi="Arial" w:cs="Arial"/>
          <w:spacing w:val="1"/>
        </w:rPr>
        <w:t xml:space="preserve"> </w:t>
      </w:r>
      <w:r w:rsidRPr="003417F5">
        <w:rPr>
          <w:rFonts w:ascii="Arial" w:hAnsi="Arial" w:cs="Arial"/>
        </w:rPr>
        <w:t>a</w:t>
      </w:r>
      <w:r w:rsidRPr="003417F5">
        <w:rPr>
          <w:rFonts w:ascii="Arial" w:hAnsi="Arial" w:cs="Arial"/>
          <w:spacing w:val="-4"/>
        </w:rPr>
        <w:t xml:space="preserve"> </w:t>
      </w:r>
      <w:r w:rsidRPr="003417F5">
        <w:rPr>
          <w:rFonts w:ascii="Arial" w:hAnsi="Arial" w:cs="Arial"/>
        </w:rPr>
        <w:t>la</w:t>
      </w:r>
      <w:r w:rsidRPr="003417F5">
        <w:rPr>
          <w:rFonts w:ascii="Arial" w:hAnsi="Arial" w:cs="Arial"/>
          <w:spacing w:val="14"/>
        </w:rPr>
        <w:t xml:space="preserve"> </w:t>
      </w:r>
      <w:r w:rsidRPr="003417F5">
        <w:rPr>
          <w:rFonts w:ascii="Arial" w:hAnsi="Arial" w:cs="Arial"/>
        </w:rPr>
        <w:t>pantalla</w:t>
      </w:r>
      <w:r w:rsidRPr="003417F5">
        <w:rPr>
          <w:rFonts w:ascii="Arial" w:hAnsi="Arial" w:cs="Arial"/>
          <w:spacing w:val="13"/>
        </w:rPr>
        <w:t xml:space="preserve"> </w:t>
      </w:r>
      <w:r w:rsidRPr="003417F5">
        <w:rPr>
          <w:rFonts w:ascii="Arial" w:hAnsi="Arial" w:cs="Arial"/>
        </w:rPr>
        <w:t>del</w:t>
      </w:r>
      <w:r w:rsidRPr="003417F5">
        <w:rPr>
          <w:rFonts w:ascii="Arial" w:hAnsi="Arial" w:cs="Arial"/>
          <w:spacing w:val="-9"/>
        </w:rPr>
        <w:t xml:space="preserve"> </w:t>
      </w:r>
      <w:r w:rsidRPr="003417F5">
        <w:rPr>
          <w:rFonts w:ascii="Arial" w:hAnsi="Arial" w:cs="Arial"/>
        </w:rPr>
        <w:t>computador</w:t>
      </w:r>
      <w:r w:rsidRPr="003417F5">
        <w:rPr>
          <w:rFonts w:ascii="Arial" w:hAnsi="Arial" w:cs="Arial"/>
          <w:spacing w:val="-3"/>
        </w:rPr>
        <w:t xml:space="preserve"> </w:t>
      </w:r>
      <w:r w:rsidRPr="003417F5">
        <w:rPr>
          <w:rFonts w:ascii="Arial" w:hAnsi="Arial" w:cs="Arial"/>
        </w:rPr>
        <w:t>o</w:t>
      </w:r>
      <w:r w:rsidRPr="003417F5">
        <w:rPr>
          <w:rFonts w:ascii="Arial" w:hAnsi="Arial" w:cs="Arial"/>
          <w:spacing w:val="-5"/>
        </w:rPr>
        <w:t xml:space="preserve"> </w:t>
      </w:r>
      <w:r w:rsidRPr="003417F5">
        <w:rPr>
          <w:rFonts w:ascii="Arial" w:hAnsi="Arial" w:cs="Arial"/>
        </w:rPr>
        <w:t>televisión</w:t>
      </w:r>
    </w:p>
    <w:p w14:paraId="240943B2" w14:textId="77777777" w:rsidR="00787B68" w:rsidRPr="003417F5" w:rsidRDefault="00787B68">
      <w:pPr>
        <w:pStyle w:val="Textoindependiente"/>
        <w:spacing w:before="2"/>
        <w:rPr>
          <w:rFonts w:ascii="Arial" w:hAnsi="Arial" w:cs="Arial"/>
          <w:sz w:val="21"/>
        </w:rPr>
      </w:pPr>
    </w:p>
    <w:p w14:paraId="1276C814" w14:textId="77777777" w:rsidR="00787B68" w:rsidRPr="003417F5" w:rsidRDefault="00B82B06">
      <w:pPr>
        <w:ind w:left="678"/>
        <w:rPr>
          <w:rFonts w:ascii="Arial" w:hAnsi="Arial" w:cs="Arial"/>
          <w:b/>
        </w:rPr>
      </w:pPr>
      <w:r w:rsidRPr="003417F5">
        <w:rPr>
          <w:rFonts w:ascii="Arial" w:hAnsi="Arial" w:cs="Arial"/>
          <w:b/>
          <w:u w:val="single"/>
        </w:rPr>
        <w:t>Queja</w:t>
      </w:r>
      <w:r w:rsidRPr="003417F5">
        <w:rPr>
          <w:rFonts w:ascii="Arial" w:hAnsi="Arial" w:cs="Arial"/>
          <w:b/>
          <w:spacing w:val="5"/>
          <w:u w:val="single"/>
        </w:rPr>
        <w:t xml:space="preserve"> </w:t>
      </w:r>
      <w:r w:rsidRPr="003417F5">
        <w:rPr>
          <w:rFonts w:ascii="Arial" w:hAnsi="Arial" w:cs="Arial"/>
          <w:b/>
          <w:u w:val="single"/>
        </w:rPr>
        <w:t>asociada</w:t>
      </w:r>
      <w:r w:rsidRPr="003417F5">
        <w:rPr>
          <w:rFonts w:ascii="Arial" w:hAnsi="Arial" w:cs="Arial"/>
          <w:b/>
          <w:spacing w:val="9"/>
          <w:u w:val="single"/>
        </w:rPr>
        <w:t xml:space="preserve"> </w:t>
      </w:r>
      <w:r w:rsidRPr="003417F5">
        <w:rPr>
          <w:rFonts w:ascii="Arial" w:hAnsi="Arial" w:cs="Arial"/>
          <w:b/>
          <w:u w:val="single"/>
        </w:rPr>
        <w:t>al</w:t>
      </w:r>
      <w:r w:rsidRPr="003417F5">
        <w:rPr>
          <w:rFonts w:ascii="Arial" w:hAnsi="Arial" w:cs="Arial"/>
          <w:b/>
          <w:spacing w:val="2"/>
          <w:u w:val="single"/>
        </w:rPr>
        <w:t xml:space="preserve"> </w:t>
      </w:r>
      <w:r w:rsidRPr="003417F5">
        <w:rPr>
          <w:rFonts w:ascii="Arial" w:hAnsi="Arial" w:cs="Arial"/>
          <w:b/>
          <w:u w:val="single"/>
        </w:rPr>
        <w:t>uso</w:t>
      </w:r>
      <w:r w:rsidRPr="003417F5">
        <w:rPr>
          <w:rFonts w:ascii="Arial" w:hAnsi="Arial" w:cs="Arial"/>
          <w:b/>
          <w:spacing w:val="-12"/>
          <w:u w:val="single"/>
        </w:rPr>
        <w:t xml:space="preserve"> </w:t>
      </w:r>
      <w:r w:rsidRPr="003417F5">
        <w:rPr>
          <w:rFonts w:ascii="Arial" w:hAnsi="Arial" w:cs="Arial"/>
          <w:b/>
          <w:u w:val="single"/>
        </w:rPr>
        <w:t>de</w:t>
      </w:r>
      <w:r w:rsidRPr="003417F5">
        <w:rPr>
          <w:rFonts w:ascii="Arial" w:hAnsi="Arial" w:cs="Arial"/>
          <w:b/>
          <w:spacing w:val="3"/>
          <w:u w:val="single"/>
        </w:rPr>
        <w:t xml:space="preserve"> </w:t>
      </w:r>
      <w:r w:rsidRPr="003417F5">
        <w:rPr>
          <w:rFonts w:ascii="Arial" w:hAnsi="Arial" w:cs="Arial"/>
          <w:b/>
          <w:u w:val="single"/>
        </w:rPr>
        <w:t>la</w:t>
      </w:r>
      <w:r w:rsidRPr="003417F5">
        <w:rPr>
          <w:rFonts w:ascii="Arial" w:hAnsi="Arial" w:cs="Arial"/>
          <w:b/>
          <w:spacing w:val="3"/>
          <w:u w:val="single"/>
        </w:rPr>
        <w:t xml:space="preserve"> </w:t>
      </w:r>
      <w:r w:rsidRPr="003417F5">
        <w:rPr>
          <w:rFonts w:ascii="Arial" w:hAnsi="Arial" w:cs="Arial"/>
          <w:b/>
          <w:u w:val="single"/>
        </w:rPr>
        <w:t>visión:</w:t>
      </w:r>
    </w:p>
    <w:p w14:paraId="71E65485" w14:textId="77777777" w:rsidR="00787B68" w:rsidRPr="003417F5" w:rsidRDefault="00787B68">
      <w:pPr>
        <w:pStyle w:val="Textoindependiente"/>
        <w:spacing w:before="2"/>
        <w:rPr>
          <w:rFonts w:ascii="Arial" w:hAnsi="Arial" w:cs="Arial"/>
          <w:b/>
          <w:sz w:val="14"/>
        </w:rPr>
      </w:pPr>
    </w:p>
    <w:p w14:paraId="2C45676E" w14:textId="77777777" w:rsidR="00787B68" w:rsidRPr="003417F5" w:rsidRDefault="00B82B06" w:rsidP="00C2139E">
      <w:pPr>
        <w:pStyle w:val="Prrafodelista"/>
        <w:numPr>
          <w:ilvl w:val="0"/>
          <w:numId w:val="13"/>
        </w:numPr>
        <w:tabs>
          <w:tab w:val="left" w:pos="1383"/>
        </w:tabs>
        <w:spacing w:before="96"/>
        <w:ind w:hanging="337"/>
        <w:rPr>
          <w:rFonts w:ascii="Arial" w:hAnsi="Arial" w:cs="Arial"/>
        </w:rPr>
      </w:pPr>
      <w:r w:rsidRPr="003417F5">
        <w:rPr>
          <w:rFonts w:ascii="Arial" w:hAnsi="Arial" w:cs="Arial"/>
        </w:rPr>
        <w:t>Dolores</w:t>
      </w:r>
      <w:r w:rsidRPr="003417F5">
        <w:rPr>
          <w:rFonts w:ascii="Arial" w:hAnsi="Arial" w:cs="Arial"/>
          <w:spacing w:val="-8"/>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cabeza.</w:t>
      </w:r>
    </w:p>
    <w:p w14:paraId="7D9DBD33" w14:textId="77777777" w:rsidR="00787B68" w:rsidRPr="003417F5" w:rsidRDefault="00B82B06" w:rsidP="00C2139E">
      <w:pPr>
        <w:pStyle w:val="Prrafodelista"/>
        <w:numPr>
          <w:ilvl w:val="0"/>
          <w:numId w:val="13"/>
        </w:numPr>
        <w:tabs>
          <w:tab w:val="left" w:pos="1383"/>
        </w:tabs>
        <w:spacing w:before="4"/>
        <w:ind w:hanging="337"/>
        <w:rPr>
          <w:rFonts w:ascii="Arial" w:hAnsi="Arial" w:cs="Arial"/>
        </w:rPr>
      </w:pPr>
      <w:r w:rsidRPr="003417F5">
        <w:rPr>
          <w:rFonts w:ascii="Arial" w:hAnsi="Arial" w:cs="Arial"/>
        </w:rPr>
        <w:t>Náuseas o</w:t>
      </w:r>
      <w:r w:rsidRPr="003417F5">
        <w:rPr>
          <w:rFonts w:ascii="Arial" w:hAnsi="Arial" w:cs="Arial"/>
          <w:spacing w:val="3"/>
        </w:rPr>
        <w:t xml:space="preserve"> </w:t>
      </w:r>
      <w:r w:rsidRPr="003417F5">
        <w:rPr>
          <w:rFonts w:ascii="Arial" w:hAnsi="Arial" w:cs="Arial"/>
        </w:rPr>
        <w:t>mareo.</w:t>
      </w:r>
    </w:p>
    <w:p w14:paraId="2770505B" w14:textId="77777777" w:rsidR="00787B68" w:rsidRPr="003417F5" w:rsidRDefault="00B82B06" w:rsidP="00C2139E">
      <w:pPr>
        <w:pStyle w:val="Prrafodelista"/>
        <w:numPr>
          <w:ilvl w:val="0"/>
          <w:numId w:val="13"/>
        </w:numPr>
        <w:tabs>
          <w:tab w:val="left" w:pos="1383"/>
        </w:tabs>
        <w:spacing w:before="3"/>
        <w:ind w:hanging="337"/>
        <w:rPr>
          <w:rFonts w:ascii="Arial" w:hAnsi="Arial" w:cs="Arial"/>
        </w:rPr>
      </w:pPr>
      <w:r w:rsidRPr="003417F5">
        <w:rPr>
          <w:rFonts w:ascii="Arial" w:hAnsi="Arial" w:cs="Arial"/>
        </w:rPr>
        <w:t>Picor</w:t>
      </w:r>
      <w:r w:rsidRPr="003417F5">
        <w:rPr>
          <w:rFonts w:ascii="Arial" w:hAnsi="Arial" w:cs="Arial"/>
          <w:spacing w:val="-1"/>
        </w:rPr>
        <w:t xml:space="preserve"> </w:t>
      </w:r>
      <w:r w:rsidRPr="003417F5">
        <w:rPr>
          <w:rFonts w:ascii="Arial" w:hAnsi="Arial" w:cs="Arial"/>
        </w:rPr>
        <w:t>o</w:t>
      </w:r>
      <w:r w:rsidRPr="003417F5">
        <w:rPr>
          <w:rFonts w:ascii="Arial" w:hAnsi="Arial" w:cs="Arial"/>
          <w:spacing w:val="16"/>
        </w:rPr>
        <w:t xml:space="preserve"> </w:t>
      </w:r>
      <w:r w:rsidRPr="003417F5">
        <w:rPr>
          <w:rFonts w:ascii="Arial" w:hAnsi="Arial" w:cs="Arial"/>
        </w:rPr>
        <w:t>escozor</w:t>
      </w:r>
      <w:r w:rsidRPr="003417F5">
        <w:rPr>
          <w:rFonts w:ascii="Arial" w:hAnsi="Arial" w:cs="Arial"/>
          <w:spacing w:val="-1"/>
        </w:rPr>
        <w:t xml:space="preserve"> </w:t>
      </w:r>
      <w:r w:rsidRPr="003417F5">
        <w:rPr>
          <w:rFonts w:ascii="Arial" w:hAnsi="Arial" w:cs="Arial"/>
        </w:rPr>
        <w:t>en</w:t>
      </w:r>
      <w:r w:rsidRPr="003417F5">
        <w:rPr>
          <w:rFonts w:ascii="Arial" w:hAnsi="Arial" w:cs="Arial"/>
          <w:spacing w:val="-3"/>
        </w:rPr>
        <w:t xml:space="preserve"> </w:t>
      </w:r>
      <w:r w:rsidRPr="003417F5">
        <w:rPr>
          <w:rFonts w:ascii="Arial" w:hAnsi="Arial" w:cs="Arial"/>
        </w:rPr>
        <w:t>los</w:t>
      </w:r>
      <w:r w:rsidRPr="003417F5">
        <w:rPr>
          <w:rFonts w:ascii="Arial" w:hAnsi="Arial" w:cs="Arial"/>
          <w:spacing w:val="-6"/>
        </w:rPr>
        <w:t xml:space="preserve"> </w:t>
      </w:r>
      <w:r w:rsidRPr="003417F5">
        <w:rPr>
          <w:rFonts w:ascii="Arial" w:hAnsi="Arial" w:cs="Arial"/>
        </w:rPr>
        <w:t>ojos.</w:t>
      </w:r>
    </w:p>
    <w:p w14:paraId="1AC76C3B" w14:textId="77777777" w:rsidR="00787B68" w:rsidRPr="003417F5" w:rsidRDefault="00B82B06" w:rsidP="00C2139E">
      <w:pPr>
        <w:pStyle w:val="Prrafodelista"/>
        <w:numPr>
          <w:ilvl w:val="0"/>
          <w:numId w:val="13"/>
        </w:numPr>
        <w:tabs>
          <w:tab w:val="left" w:pos="1383"/>
        </w:tabs>
        <w:spacing w:before="4" w:line="246" w:lineRule="exact"/>
        <w:ind w:hanging="337"/>
        <w:rPr>
          <w:rFonts w:ascii="Arial" w:hAnsi="Arial" w:cs="Arial"/>
        </w:rPr>
      </w:pPr>
      <w:r w:rsidRPr="003417F5">
        <w:rPr>
          <w:rFonts w:ascii="Arial" w:hAnsi="Arial" w:cs="Arial"/>
        </w:rPr>
        <w:t>Visión borrosa</w:t>
      </w:r>
      <w:r w:rsidRPr="003417F5">
        <w:rPr>
          <w:rFonts w:ascii="Arial" w:hAnsi="Arial" w:cs="Arial"/>
          <w:spacing w:val="-18"/>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cualquier</w:t>
      </w:r>
      <w:r w:rsidRPr="003417F5">
        <w:rPr>
          <w:rFonts w:ascii="Arial" w:hAnsi="Arial" w:cs="Arial"/>
          <w:spacing w:val="15"/>
        </w:rPr>
        <w:t xml:space="preserve"> </w:t>
      </w:r>
      <w:r w:rsidRPr="003417F5">
        <w:rPr>
          <w:rFonts w:ascii="Arial" w:hAnsi="Arial" w:cs="Arial"/>
        </w:rPr>
        <w:t>momento.</w:t>
      </w:r>
    </w:p>
    <w:p w14:paraId="6F8FDD9C" w14:textId="77777777" w:rsidR="00787B68" w:rsidRPr="003417F5" w:rsidRDefault="00B82B06" w:rsidP="00C2139E">
      <w:pPr>
        <w:pStyle w:val="Prrafodelista"/>
        <w:numPr>
          <w:ilvl w:val="0"/>
          <w:numId w:val="13"/>
        </w:numPr>
        <w:tabs>
          <w:tab w:val="left" w:pos="1383"/>
        </w:tabs>
        <w:spacing w:line="246" w:lineRule="exact"/>
        <w:ind w:hanging="337"/>
        <w:rPr>
          <w:rFonts w:ascii="Arial" w:hAnsi="Arial" w:cs="Arial"/>
        </w:rPr>
      </w:pPr>
      <w:r w:rsidRPr="003417F5">
        <w:rPr>
          <w:rFonts w:ascii="Arial" w:hAnsi="Arial" w:cs="Arial"/>
        </w:rPr>
        <w:t>Confusión</w:t>
      </w:r>
      <w:r w:rsidRPr="003417F5">
        <w:rPr>
          <w:rFonts w:ascii="Arial" w:hAnsi="Arial" w:cs="Arial"/>
          <w:spacing w:val="-4"/>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palabras</w:t>
      </w:r>
      <w:r w:rsidRPr="003417F5">
        <w:rPr>
          <w:rFonts w:ascii="Arial" w:hAnsi="Arial" w:cs="Arial"/>
          <w:spacing w:val="-7"/>
        </w:rPr>
        <w:t xml:space="preserve"> </w:t>
      </w:r>
      <w:r w:rsidRPr="003417F5">
        <w:rPr>
          <w:rFonts w:ascii="Arial" w:hAnsi="Arial" w:cs="Arial"/>
        </w:rPr>
        <w:t>o</w:t>
      </w:r>
      <w:r w:rsidRPr="003417F5">
        <w:rPr>
          <w:rFonts w:ascii="Arial" w:hAnsi="Arial" w:cs="Arial"/>
          <w:spacing w:val="-3"/>
        </w:rPr>
        <w:t xml:space="preserve"> </w:t>
      </w:r>
      <w:r w:rsidRPr="003417F5">
        <w:rPr>
          <w:rFonts w:ascii="Arial" w:hAnsi="Arial" w:cs="Arial"/>
        </w:rPr>
        <w:t>líneas.</w:t>
      </w:r>
    </w:p>
    <w:p w14:paraId="7D35A321" w14:textId="77777777" w:rsidR="00787B68" w:rsidRPr="003417F5" w:rsidRDefault="00B82B06" w:rsidP="00C2139E">
      <w:pPr>
        <w:pStyle w:val="Prrafodelista"/>
        <w:numPr>
          <w:ilvl w:val="0"/>
          <w:numId w:val="13"/>
        </w:numPr>
        <w:tabs>
          <w:tab w:val="left" w:pos="1383"/>
        </w:tabs>
        <w:spacing w:before="3"/>
        <w:ind w:hanging="337"/>
        <w:rPr>
          <w:rFonts w:ascii="Arial" w:hAnsi="Arial" w:cs="Arial"/>
        </w:rPr>
      </w:pPr>
      <w:r w:rsidRPr="003417F5">
        <w:rPr>
          <w:rFonts w:ascii="Arial" w:hAnsi="Arial" w:cs="Arial"/>
        </w:rPr>
        <w:t>Dolores</w:t>
      </w:r>
      <w:r w:rsidRPr="003417F5">
        <w:rPr>
          <w:rFonts w:ascii="Arial" w:hAnsi="Arial" w:cs="Arial"/>
          <w:spacing w:val="1"/>
        </w:rPr>
        <w:t xml:space="preserve"> </w:t>
      </w:r>
      <w:r w:rsidRPr="003417F5">
        <w:rPr>
          <w:rFonts w:ascii="Arial" w:hAnsi="Arial" w:cs="Arial"/>
        </w:rPr>
        <w:t>oculares.</w:t>
      </w:r>
    </w:p>
    <w:p w14:paraId="0DC013C4" w14:textId="77777777" w:rsidR="00787B68" w:rsidRPr="003417F5" w:rsidRDefault="00B82B06" w:rsidP="00C2139E">
      <w:pPr>
        <w:pStyle w:val="Prrafodelista"/>
        <w:numPr>
          <w:ilvl w:val="0"/>
          <w:numId w:val="13"/>
        </w:numPr>
        <w:tabs>
          <w:tab w:val="left" w:pos="1383"/>
        </w:tabs>
        <w:spacing w:before="3"/>
        <w:ind w:hanging="337"/>
        <w:rPr>
          <w:rFonts w:ascii="Arial" w:hAnsi="Arial" w:cs="Arial"/>
        </w:rPr>
      </w:pPr>
      <w:r w:rsidRPr="003417F5">
        <w:rPr>
          <w:rFonts w:ascii="Arial" w:hAnsi="Arial" w:cs="Arial"/>
        </w:rPr>
        <w:t>Rechazo</w:t>
      </w:r>
      <w:r w:rsidRPr="003417F5">
        <w:rPr>
          <w:rFonts w:ascii="Arial" w:hAnsi="Arial" w:cs="Arial"/>
          <w:spacing w:val="-5"/>
        </w:rPr>
        <w:t xml:space="preserve"> </w:t>
      </w:r>
      <w:r w:rsidRPr="003417F5">
        <w:rPr>
          <w:rFonts w:ascii="Arial" w:hAnsi="Arial" w:cs="Arial"/>
        </w:rPr>
        <w:t>a</w:t>
      </w:r>
      <w:r w:rsidRPr="003417F5">
        <w:rPr>
          <w:rFonts w:ascii="Arial" w:hAnsi="Arial" w:cs="Arial"/>
          <w:spacing w:val="15"/>
        </w:rPr>
        <w:t xml:space="preserve"> </w:t>
      </w:r>
      <w:r w:rsidRPr="003417F5">
        <w:rPr>
          <w:rFonts w:ascii="Arial" w:hAnsi="Arial" w:cs="Arial"/>
        </w:rPr>
        <w:t>la</w:t>
      </w:r>
      <w:r w:rsidRPr="003417F5">
        <w:rPr>
          <w:rFonts w:ascii="Arial" w:hAnsi="Arial" w:cs="Arial"/>
          <w:spacing w:val="-3"/>
        </w:rPr>
        <w:t xml:space="preserve"> </w:t>
      </w:r>
      <w:r w:rsidRPr="003417F5">
        <w:rPr>
          <w:rFonts w:ascii="Arial" w:hAnsi="Arial" w:cs="Arial"/>
        </w:rPr>
        <w:t>lectura</w:t>
      </w:r>
    </w:p>
    <w:p w14:paraId="1CC2F38A" w14:textId="77777777" w:rsidR="00787B68" w:rsidRPr="003417F5" w:rsidRDefault="00B82B06" w:rsidP="00C2139E">
      <w:pPr>
        <w:pStyle w:val="Prrafodelista"/>
        <w:numPr>
          <w:ilvl w:val="0"/>
          <w:numId w:val="13"/>
        </w:numPr>
        <w:tabs>
          <w:tab w:val="left" w:pos="1383"/>
        </w:tabs>
        <w:spacing w:before="4"/>
        <w:ind w:hanging="337"/>
        <w:rPr>
          <w:rFonts w:ascii="Arial" w:hAnsi="Arial" w:cs="Arial"/>
        </w:rPr>
      </w:pPr>
      <w:r w:rsidRPr="003417F5">
        <w:rPr>
          <w:rFonts w:ascii="Arial" w:hAnsi="Arial" w:cs="Arial"/>
        </w:rPr>
        <w:t>Perdida</w:t>
      </w:r>
      <w:r w:rsidRPr="003417F5">
        <w:rPr>
          <w:rFonts w:ascii="Arial" w:hAnsi="Arial" w:cs="Arial"/>
          <w:spacing w:val="-19"/>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atención</w:t>
      </w:r>
      <w:r w:rsidRPr="003417F5">
        <w:rPr>
          <w:rFonts w:ascii="Arial" w:hAnsi="Arial" w:cs="Arial"/>
          <w:spacing w:val="-1"/>
        </w:rPr>
        <w:t xml:space="preserve"> </w:t>
      </w:r>
      <w:r w:rsidRPr="003417F5">
        <w:rPr>
          <w:rFonts w:ascii="Arial" w:hAnsi="Arial" w:cs="Arial"/>
        </w:rPr>
        <w:t>sin</w:t>
      </w:r>
      <w:r w:rsidRPr="003417F5">
        <w:rPr>
          <w:rFonts w:ascii="Arial" w:hAnsi="Arial" w:cs="Arial"/>
          <w:spacing w:val="19"/>
        </w:rPr>
        <w:t xml:space="preserve"> </w:t>
      </w:r>
      <w:r w:rsidRPr="003417F5">
        <w:rPr>
          <w:rFonts w:ascii="Arial" w:hAnsi="Arial" w:cs="Arial"/>
        </w:rPr>
        <w:t>causa evidente</w:t>
      </w:r>
    </w:p>
    <w:p w14:paraId="7E05A47C" w14:textId="77777777" w:rsidR="00787B68" w:rsidRPr="003417F5" w:rsidRDefault="00B82B06" w:rsidP="00C2139E">
      <w:pPr>
        <w:pStyle w:val="Prrafodelista"/>
        <w:numPr>
          <w:ilvl w:val="0"/>
          <w:numId w:val="13"/>
        </w:numPr>
        <w:tabs>
          <w:tab w:val="left" w:pos="1383"/>
        </w:tabs>
        <w:spacing w:before="3"/>
        <w:ind w:hanging="337"/>
        <w:rPr>
          <w:rFonts w:ascii="Arial" w:hAnsi="Arial" w:cs="Arial"/>
        </w:rPr>
      </w:pPr>
      <w:r w:rsidRPr="003417F5">
        <w:rPr>
          <w:rFonts w:ascii="Arial" w:hAnsi="Arial" w:cs="Arial"/>
        </w:rPr>
        <w:t>Ojos</w:t>
      </w:r>
      <w:r w:rsidRPr="003417F5">
        <w:rPr>
          <w:rFonts w:ascii="Arial" w:hAnsi="Arial" w:cs="Arial"/>
          <w:spacing w:val="-8"/>
        </w:rPr>
        <w:t xml:space="preserve"> </w:t>
      </w:r>
      <w:r w:rsidRPr="003417F5">
        <w:rPr>
          <w:rFonts w:ascii="Arial" w:hAnsi="Arial" w:cs="Arial"/>
        </w:rPr>
        <w:t>rojos</w:t>
      </w:r>
      <w:r w:rsidRPr="003417F5">
        <w:rPr>
          <w:rFonts w:ascii="Arial" w:hAnsi="Arial" w:cs="Arial"/>
          <w:spacing w:val="-8"/>
        </w:rPr>
        <w:t xml:space="preserve"> </w:t>
      </w:r>
      <w:r w:rsidRPr="003417F5">
        <w:rPr>
          <w:rFonts w:ascii="Arial" w:hAnsi="Arial" w:cs="Arial"/>
        </w:rPr>
        <w:t>con</w:t>
      </w:r>
      <w:r w:rsidRPr="003417F5">
        <w:rPr>
          <w:rFonts w:ascii="Arial" w:hAnsi="Arial" w:cs="Arial"/>
          <w:spacing w:val="-4"/>
        </w:rPr>
        <w:t xml:space="preserve"> </w:t>
      </w:r>
      <w:r w:rsidRPr="003417F5">
        <w:rPr>
          <w:rFonts w:ascii="Arial" w:hAnsi="Arial" w:cs="Arial"/>
        </w:rPr>
        <w:t>ardor</w:t>
      </w:r>
      <w:r w:rsidRPr="003417F5">
        <w:rPr>
          <w:rFonts w:ascii="Arial" w:hAnsi="Arial" w:cs="Arial"/>
          <w:spacing w:val="-2"/>
        </w:rPr>
        <w:t xml:space="preserve"> </w:t>
      </w:r>
      <w:r w:rsidRPr="003417F5">
        <w:rPr>
          <w:rFonts w:ascii="Arial" w:hAnsi="Arial" w:cs="Arial"/>
        </w:rPr>
        <w:t>y</w:t>
      </w:r>
      <w:r w:rsidRPr="003417F5">
        <w:rPr>
          <w:rFonts w:ascii="Arial" w:hAnsi="Arial" w:cs="Arial"/>
          <w:spacing w:val="-8"/>
        </w:rPr>
        <w:t xml:space="preserve"> </w:t>
      </w:r>
      <w:r w:rsidRPr="003417F5">
        <w:rPr>
          <w:rFonts w:ascii="Arial" w:hAnsi="Arial" w:cs="Arial"/>
        </w:rPr>
        <w:t>cansancio</w:t>
      </w:r>
    </w:p>
    <w:p w14:paraId="39842175" w14:textId="353D2E9F" w:rsidR="00787B68" w:rsidRPr="003417F5" w:rsidRDefault="00787B68">
      <w:pPr>
        <w:pStyle w:val="Textoindependiente"/>
        <w:rPr>
          <w:rFonts w:ascii="Arial" w:hAnsi="Arial" w:cs="Arial"/>
          <w:sz w:val="24"/>
        </w:rPr>
      </w:pPr>
    </w:p>
    <w:p w14:paraId="073269E6" w14:textId="2391406C" w:rsidR="00F61472" w:rsidRPr="003417F5" w:rsidRDefault="00F61472">
      <w:pPr>
        <w:pStyle w:val="Textoindependiente"/>
        <w:rPr>
          <w:rFonts w:ascii="Arial" w:hAnsi="Arial" w:cs="Arial"/>
          <w:sz w:val="24"/>
        </w:rPr>
      </w:pPr>
    </w:p>
    <w:p w14:paraId="1D045B73" w14:textId="77777777" w:rsidR="00787B68" w:rsidRPr="003417F5" w:rsidRDefault="00787B68">
      <w:pPr>
        <w:pStyle w:val="Textoindependiente"/>
        <w:spacing w:before="5"/>
        <w:rPr>
          <w:rFonts w:ascii="Arial" w:hAnsi="Arial" w:cs="Arial"/>
          <w:sz w:val="19"/>
        </w:rPr>
      </w:pPr>
    </w:p>
    <w:p w14:paraId="4B350B5D" w14:textId="77777777" w:rsidR="00787B68" w:rsidRPr="003417F5" w:rsidRDefault="00B82B06">
      <w:pPr>
        <w:pStyle w:val="Ttulo4"/>
      </w:pPr>
      <w:r w:rsidRPr="003417F5">
        <w:t>ORIENTACIÓN</w:t>
      </w:r>
      <w:r w:rsidRPr="003417F5">
        <w:rPr>
          <w:spacing w:val="-8"/>
        </w:rPr>
        <w:t xml:space="preserve"> </w:t>
      </w:r>
      <w:r w:rsidRPr="003417F5">
        <w:t>PEDAGÓGICA</w:t>
      </w:r>
      <w:r w:rsidRPr="003417F5">
        <w:rPr>
          <w:spacing w:val="-1"/>
        </w:rPr>
        <w:t xml:space="preserve"> </w:t>
      </w:r>
      <w:r w:rsidRPr="003417F5">
        <w:t>PARA</w:t>
      </w:r>
      <w:r w:rsidRPr="003417F5">
        <w:rPr>
          <w:spacing w:val="-8"/>
        </w:rPr>
        <w:t xml:space="preserve"> </w:t>
      </w:r>
      <w:r w:rsidRPr="003417F5">
        <w:t>EL</w:t>
      </w:r>
      <w:r w:rsidRPr="003417F5">
        <w:rPr>
          <w:spacing w:val="1"/>
        </w:rPr>
        <w:t xml:space="preserve"> </w:t>
      </w:r>
      <w:r w:rsidRPr="003417F5">
        <w:t>PIAR:</w:t>
      </w:r>
    </w:p>
    <w:p w14:paraId="4D01DEA7" w14:textId="77777777" w:rsidR="00787B68" w:rsidRPr="003417F5" w:rsidRDefault="00787B68">
      <w:pPr>
        <w:pStyle w:val="Textoindependiente"/>
        <w:spacing w:before="7"/>
        <w:rPr>
          <w:rFonts w:ascii="Arial" w:hAnsi="Arial" w:cs="Arial"/>
          <w:b/>
        </w:rPr>
      </w:pPr>
    </w:p>
    <w:p w14:paraId="5BC78DC6" w14:textId="77777777" w:rsidR="00787B68" w:rsidRPr="003417F5" w:rsidRDefault="00B82B06">
      <w:pPr>
        <w:spacing w:line="246" w:lineRule="exact"/>
        <w:ind w:left="678"/>
        <w:rPr>
          <w:rFonts w:ascii="Arial" w:hAnsi="Arial" w:cs="Arial"/>
          <w:b/>
        </w:rPr>
      </w:pPr>
      <w:r w:rsidRPr="003417F5">
        <w:rPr>
          <w:rFonts w:ascii="Arial" w:hAnsi="Arial" w:cs="Arial"/>
          <w:b/>
        </w:rPr>
        <w:t>PARA</w:t>
      </w:r>
      <w:r w:rsidRPr="003417F5">
        <w:rPr>
          <w:rFonts w:ascii="Arial" w:hAnsi="Arial" w:cs="Arial"/>
          <w:b/>
          <w:spacing w:val="7"/>
        </w:rPr>
        <w:t xml:space="preserve"> </w:t>
      </w:r>
      <w:r w:rsidRPr="003417F5">
        <w:rPr>
          <w:rFonts w:ascii="Arial" w:hAnsi="Arial" w:cs="Arial"/>
          <w:b/>
        </w:rPr>
        <w:t>EL ALUMNADO</w:t>
      </w:r>
      <w:r w:rsidRPr="003417F5">
        <w:rPr>
          <w:rFonts w:ascii="Arial" w:hAnsi="Arial" w:cs="Arial"/>
          <w:b/>
          <w:spacing w:val="-5"/>
        </w:rPr>
        <w:t xml:space="preserve"> </w:t>
      </w:r>
      <w:r w:rsidRPr="003417F5">
        <w:rPr>
          <w:rFonts w:ascii="Arial" w:hAnsi="Arial" w:cs="Arial"/>
          <w:b/>
        </w:rPr>
        <w:t>CON</w:t>
      </w:r>
      <w:r w:rsidRPr="003417F5">
        <w:rPr>
          <w:rFonts w:ascii="Arial" w:hAnsi="Arial" w:cs="Arial"/>
          <w:b/>
          <w:spacing w:val="-9"/>
        </w:rPr>
        <w:t xml:space="preserve"> </w:t>
      </w:r>
      <w:r w:rsidRPr="003417F5">
        <w:rPr>
          <w:rFonts w:ascii="Arial" w:hAnsi="Arial" w:cs="Arial"/>
          <w:b/>
        </w:rPr>
        <w:t>RESTOS</w:t>
      </w:r>
      <w:r w:rsidRPr="003417F5">
        <w:rPr>
          <w:rFonts w:ascii="Arial" w:hAnsi="Arial" w:cs="Arial"/>
          <w:b/>
          <w:spacing w:val="-14"/>
        </w:rPr>
        <w:t xml:space="preserve"> </w:t>
      </w:r>
      <w:r w:rsidRPr="003417F5">
        <w:rPr>
          <w:rFonts w:ascii="Arial" w:hAnsi="Arial" w:cs="Arial"/>
          <w:b/>
        </w:rPr>
        <w:t>VISUALES:</w:t>
      </w:r>
    </w:p>
    <w:p w14:paraId="1196CE5B" w14:textId="77777777" w:rsidR="00787B68" w:rsidRPr="003417F5" w:rsidRDefault="00B82B06">
      <w:pPr>
        <w:pStyle w:val="Textoindependiente"/>
        <w:spacing w:line="246" w:lineRule="exact"/>
        <w:ind w:left="678"/>
        <w:rPr>
          <w:rFonts w:ascii="Arial" w:hAnsi="Arial" w:cs="Arial"/>
        </w:rPr>
      </w:pPr>
      <w:r w:rsidRPr="003417F5">
        <w:rPr>
          <w:rFonts w:ascii="Arial" w:hAnsi="Arial" w:cs="Arial"/>
        </w:rPr>
        <w:t>••</w:t>
      </w:r>
      <w:r w:rsidRPr="003417F5">
        <w:rPr>
          <w:rFonts w:ascii="Arial" w:hAnsi="Arial" w:cs="Arial"/>
          <w:spacing w:val="-8"/>
        </w:rPr>
        <w:t xml:space="preserve"> </w:t>
      </w:r>
      <w:r w:rsidRPr="003417F5">
        <w:rPr>
          <w:rFonts w:ascii="Arial" w:hAnsi="Arial" w:cs="Arial"/>
        </w:rPr>
        <w:t>Ubicación</w:t>
      </w:r>
      <w:r w:rsidRPr="003417F5">
        <w:rPr>
          <w:rFonts w:ascii="Arial" w:hAnsi="Arial" w:cs="Arial"/>
          <w:spacing w:val="11"/>
        </w:rPr>
        <w:t xml:space="preserve"> </w:t>
      </w:r>
      <w:r w:rsidRPr="003417F5">
        <w:rPr>
          <w:rFonts w:ascii="Arial" w:hAnsi="Arial" w:cs="Arial"/>
        </w:rPr>
        <w:t>en</w:t>
      </w:r>
      <w:r w:rsidRPr="003417F5">
        <w:rPr>
          <w:rFonts w:ascii="Arial" w:hAnsi="Arial" w:cs="Arial"/>
          <w:spacing w:val="-7"/>
        </w:rPr>
        <w:t xml:space="preserve"> </w:t>
      </w:r>
      <w:r w:rsidRPr="003417F5">
        <w:rPr>
          <w:rFonts w:ascii="Arial" w:hAnsi="Arial" w:cs="Arial"/>
        </w:rPr>
        <w:t>las</w:t>
      </w:r>
      <w:r w:rsidRPr="003417F5">
        <w:rPr>
          <w:rFonts w:ascii="Arial" w:hAnsi="Arial" w:cs="Arial"/>
          <w:spacing w:val="8"/>
        </w:rPr>
        <w:t xml:space="preserve"> </w:t>
      </w:r>
      <w:r w:rsidRPr="003417F5">
        <w:rPr>
          <w:rFonts w:ascii="Arial" w:hAnsi="Arial" w:cs="Arial"/>
        </w:rPr>
        <w:t>primeras</w:t>
      </w:r>
      <w:r w:rsidRPr="003417F5">
        <w:rPr>
          <w:rFonts w:ascii="Arial" w:hAnsi="Arial" w:cs="Arial"/>
          <w:spacing w:val="-10"/>
        </w:rPr>
        <w:t xml:space="preserve"> </w:t>
      </w:r>
      <w:r w:rsidRPr="003417F5">
        <w:rPr>
          <w:rFonts w:ascii="Arial" w:hAnsi="Arial" w:cs="Arial"/>
        </w:rPr>
        <w:t>filas</w:t>
      </w:r>
      <w:r w:rsidRPr="003417F5">
        <w:rPr>
          <w:rFonts w:ascii="Arial" w:hAnsi="Arial" w:cs="Arial"/>
          <w:spacing w:val="8"/>
        </w:rPr>
        <w:t xml:space="preserve"> </w:t>
      </w:r>
      <w:r w:rsidRPr="003417F5">
        <w:rPr>
          <w:rFonts w:ascii="Arial" w:hAnsi="Arial" w:cs="Arial"/>
        </w:rPr>
        <w:t>del</w:t>
      </w:r>
      <w:r w:rsidRPr="003417F5">
        <w:rPr>
          <w:rFonts w:ascii="Arial" w:hAnsi="Arial" w:cs="Arial"/>
          <w:spacing w:val="-11"/>
        </w:rPr>
        <w:t xml:space="preserve"> </w:t>
      </w:r>
      <w:r w:rsidRPr="003417F5">
        <w:rPr>
          <w:rFonts w:ascii="Arial" w:hAnsi="Arial" w:cs="Arial"/>
        </w:rPr>
        <w:t>aula</w:t>
      </w:r>
      <w:r w:rsidRPr="003417F5">
        <w:rPr>
          <w:rFonts w:ascii="Arial" w:hAnsi="Arial" w:cs="Arial"/>
          <w:spacing w:val="12"/>
        </w:rPr>
        <w:t xml:space="preserve"> </w:t>
      </w:r>
      <w:r w:rsidRPr="003417F5">
        <w:rPr>
          <w:rFonts w:ascii="Arial" w:hAnsi="Arial" w:cs="Arial"/>
        </w:rPr>
        <w:t>para</w:t>
      </w:r>
      <w:r w:rsidRPr="003417F5">
        <w:rPr>
          <w:rFonts w:ascii="Arial" w:hAnsi="Arial" w:cs="Arial"/>
          <w:spacing w:val="-6"/>
        </w:rPr>
        <w:t xml:space="preserve"> </w:t>
      </w:r>
      <w:r w:rsidRPr="003417F5">
        <w:rPr>
          <w:rFonts w:ascii="Arial" w:hAnsi="Arial" w:cs="Arial"/>
        </w:rPr>
        <w:t>acceder</w:t>
      </w:r>
      <w:r w:rsidRPr="003417F5">
        <w:rPr>
          <w:rFonts w:ascii="Arial" w:hAnsi="Arial" w:cs="Arial"/>
          <w:spacing w:val="-4"/>
        </w:rPr>
        <w:t xml:space="preserve"> </w:t>
      </w:r>
      <w:r w:rsidRPr="003417F5">
        <w:rPr>
          <w:rFonts w:ascii="Arial" w:hAnsi="Arial" w:cs="Arial"/>
        </w:rPr>
        <w:t>a</w:t>
      </w:r>
      <w:r w:rsidRPr="003417F5">
        <w:rPr>
          <w:rFonts w:ascii="Arial" w:hAnsi="Arial" w:cs="Arial"/>
          <w:spacing w:val="-6"/>
        </w:rPr>
        <w:t xml:space="preserve"> </w:t>
      </w:r>
      <w:r w:rsidRPr="003417F5">
        <w:rPr>
          <w:rFonts w:ascii="Arial" w:hAnsi="Arial" w:cs="Arial"/>
        </w:rPr>
        <w:t>la</w:t>
      </w:r>
      <w:r w:rsidRPr="003417F5">
        <w:rPr>
          <w:rFonts w:ascii="Arial" w:hAnsi="Arial" w:cs="Arial"/>
          <w:spacing w:val="12"/>
        </w:rPr>
        <w:t xml:space="preserve"> </w:t>
      </w:r>
      <w:r w:rsidRPr="003417F5">
        <w:rPr>
          <w:rFonts w:ascii="Arial" w:hAnsi="Arial" w:cs="Arial"/>
        </w:rPr>
        <w:t>información</w:t>
      </w:r>
      <w:r w:rsidRPr="003417F5">
        <w:rPr>
          <w:rFonts w:ascii="Arial" w:hAnsi="Arial" w:cs="Arial"/>
          <w:spacing w:val="-6"/>
        </w:rPr>
        <w:t xml:space="preserve"> </w:t>
      </w:r>
      <w:r w:rsidRPr="003417F5">
        <w:rPr>
          <w:rFonts w:ascii="Arial" w:hAnsi="Arial" w:cs="Arial"/>
        </w:rPr>
        <w:t>de</w:t>
      </w:r>
      <w:r w:rsidRPr="003417F5">
        <w:rPr>
          <w:rFonts w:ascii="Arial" w:hAnsi="Arial" w:cs="Arial"/>
          <w:spacing w:val="-7"/>
        </w:rPr>
        <w:t xml:space="preserve"> </w:t>
      </w:r>
      <w:r w:rsidRPr="003417F5">
        <w:rPr>
          <w:rFonts w:ascii="Arial" w:hAnsi="Arial" w:cs="Arial"/>
        </w:rPr>
        <w:t>la</w:t>
      </w:r>
      <w:r w:rsidRPr="003417F5">
        <w:rPr>
          <w:rFonts w:ascii="Arial" w:hAnsi="Arial" w:cs="Arial"/>
          <w:spacing w:val="-23"/>
        </w:rPr>
        <w:t xml:space="preserve"> </w:t>
      </w:r>
      <w:r w:rsidRPr="003417F5">
        <w:rPr>
          <w:rFonts w:ascii="Arial" w:hAnsi="Arial" w:cs="Arial"/>
        </w:rPr>
        <w:t>pizarra.</w:t>
      </w:r>
    </w:p>
    <w:p w14:paraId="198907A0" w14:textId="2B7FD108" w:rsidR="00787B68" w:rsidRPr="003417F5" w:rsidRDefault="00B82B06" w:rsidP="00992790">
      <w:pPr>
        <w:pStyle w:val="Textoindependiente"/>
        <w:spacing w:before="3"/>
        <w:ind w:left="678"/>
        <w:rPr>
          <w:rFonts w:ascii="Arial" w:hAnsi="Arial" w:cs="Arial"/>
          <w:sz w:val="18"/>
        </w:rPr>
      </w:pPr>
      <w:r w:rsidRPr="003417F5">
        <w:rPr>
          <w:rFonts w:ascii="Arial" w:hAnsi="Arial" w:cs="Arial"/>
        </w:rPr>
        <w:t>••</w:t>
      </w:r>
      <w:r w:rsidRPr="003417F5">
        <w:rPr>
          <w:rFonts w:ascii="Arial" w:hAnsi="Arial" w:cs="Arial"/>
          <w:spacing w:val="-3"/>
        </w:rPr>
        <w:t xml:space="preserve"> </w:t>
      </w:r>
      <w:r w:rsidRPr="003417F5">
        <w:rPr>
          <w:rFonts w:ascii="Arial" w:hAnsi="Arial" w:cs="Arial"/>
        </w:rPr>
        <w:t>Utilización</w:t>
      </w:r>
      <w:r w:rsidRPr="003417F5">
        <w:rPr>
          <w:rFonts w:ascii="Arial" w:hAnsi="Arial" w:cs="Arial"/>
          <w:spacing w:val="18"/>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pautas</w:t>
      </w:r>
      <w:r w:rsidRPr="003417F5">
        <w:rPr>
          <w:rFonts w:ascii="Arial" w:hAnsi="Arial" w:cs="Arial"/>
          <w:spacing w:val="14"/>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escritura</w:t>
      </w:r>
      <w:r w:rsidRPr="003417F5">
        <w:rPr>
          <w:rFonts w:ascii="Arial" w:hAnsi="Arial" w:cs="Arial"/>
          <w:spacing w:val="-19"/>
        </w:rPr>
        <w:t xml:space="preserve"> </w:t>
      </w:r>
      <w:r w:rsidRPr="003417F5">
        <w:rPr>
          <w:rFonts w:ascii="Arial" w:hAnsi="Arial" w:cs="Arial"/>
        </w:rPr>
        <w:t>reforzadas.</w:t>
      </w:r>
    </w:p>
    <w:p w14:paraId="38F64D48" w14:textId="77777777" w:rsidR="00787B68" w:rsidRPr="003417F5" w:rsidRDefault="00B82B06">
      <w:pPr>
        <w:pStyle w:val="Textoindependiente"/>
        <w:spacing w:before="107" w:line="228" w:lineRule="auto"/>
        <w:ind w:left="678" w:right="945"/>
        <w:rPr>
          <w:rFonts w:ascii="Arial" w:hAnsi="Arial" w:cs="Arial"/>
        </w:rPr>
      </w:pPr>
      <w:r w:rsidRPr="003417F5">
        <w:rPr>
          <w:rFonts w:ascii="Arial" w:hAnsi="Arial" w:cs="Arial"/>
        </w:rPr>
        <w:t>••</w:t>
      </w:r>
      <w:r w:rsidRPr="003417F5">
        <w:rPr>
          <w:rFonts w:ascii="Arial" w:hAnsi="Arial" w:cs="Arial"/>
          <w:spacing w:val="34"/>
        </w:rPr>
        <w:t xml:space="preserve"> </w:t>
      </w:r>
      <w:r w:rsidRPr="003417F5">
        <w:rPr>
          <w:rFonts w:ascii="Arial" w:hAnsi="Arial" w:cs="Arial"/>
        </w:rPr>
        <w:t>Uso</w:t>
      </w:r>
      <w:r w:rsidRPr="003417F5">
        <w:rPr>
          <w:rFonts w:ascii="Arial" w:hAnsi="Arial" w:cs="Arial"/>
          <w:spacing w:val="18"/>
        </w:rPr>
        <w:t xml:space="preserve"> </w:t>
      </w:r>
      <w:r w:rsidRPr="003417F5">
        <w:rPr>
          <w:rFonts w:ascii="Arial" w:hAnsi="Arial" w:cs="Arial"/>
        </w:rPr>
        <w:t>de</w:t>
      </w:r>
      <w:r w:rsidRPr="003417F5">
        <w:rPr>
          <w:rFonts w:ascii="Arial" w:hAnsi="Arial" w:cs="Arial"/>
          <w:spacing w:val="18"/>
        </w:rPr>
        <w:t xml:space="preserve"> </w:t>
      </w:r>
      <w:r w:rsidRPr="003417F5">
        <w:rPr>
          <w:rFonts w:ascii="Arial" w:hAnsi="Arial" w:cs="Arial"/>
        </w:rPr>
        <w:t>ayudas</w:t>
      </w:r>
      <w:r w:rsidRPr="003417F5">
        <w:rPr>
          <w:rFonts w:ascii="Arial" w:hAnsi="Arial" w:cs="Arial"/>
          <w:spacing w:val="15"/>
        </w:rPr>
        <w:t xml:space="preserve"> </w:t>
      </w:r>
      <w:r w:rsidRPr="003417F5">
        <w:rPr>
          <w:rFonts w:ascii="Arial" w:hAnsi="Arial" w:cs="Arial"/>
        </w:rPr>
        <w:t>ópticas</w:t>
      </w:r>
      <w:r w:rsidRPr="003417F5">
        <w:rPr>
          <w:rFonts w:ascii="Arial" w:hAnsi="Arial" w:cs="Arial"/>
          <w:spacing w:val="14"/>
        </w:rPr>
        <w:t xml:space="preserve"> </w:t>
      </w:r>
      <w:r w:rsidRPr="003417F5">
        <w:rPr>
          <w:rFonts w:ascii="Arial" w:hAnsi="Arial" w:cs="Arial"/>
        </w:rPr>
        <w:t>específicas</w:t>
      </w:r>
      <w:r w:rsidRPr="003417F5">
        <w:rPr>
          <w:rFonts w:ascii="Arial" w:hAnsi="Arial" w:cs="Arial"/>
          <w:spacing w:val="15"/>
        </w:rPr>
        <w:t xml:space="preserve"> </w:t>
      </w:r>
      <w:r w:rsidRPr="003417F5">
        <w:rPr>
          <w:rFonts w:ascii="Arial" w:hAnsi="Arial" w:cs="Arial"/>
        </w:rPr>
        <w:t>para la lectoescritura (lupas,</w:t>
      </w:r>
      <w:r w:rsidRPr="003417F5">
        <w:rPr>
          <w:rFonts w:ascii="Arial" w:hAnsi="Arial" w:cs="Arial"/>
          <w:spacing w:val="17"/>
        </w:rPr>
        <w:t xml:space="preserve"> </w:t>
      </w:r>
      <w:r w:rsidRPr="003417F5">
        <w:rPr>
          <w:rFonts w:ascii="Arial" w:hAnsi="Arial" w:cs="Arial"/>
        </w:rPr>
        <w:t>telescopios</w:t>
      </w:r>
      <w:r w:rsidRPr="003417F5">
        <w:rPr>
          <w:rFonts w:ascii="Arial" w:hAnsi="Arial" w:cs="Arial"/>
          <w:spacing w:val="14"/>
        </w:rPr>
        <w:t xml:space="preserve"> </w:t>
      </w:r>
      <w:r w:rsidRPr="003417F5">
        <w:rPr>
          <w:rFonts w:ascii="Arial" w:hAnsi="Arial" w:cs="Arial"/>
        </w:rPr>
        <w:t>para la lectura</w:t>
      </w:r>
      <w:r w:rsidRPr="003417F5">
        <w:rPr>
          <w:rFonts w:ascii="Arial" w:hAnsi="Arial" w:cs="Arial"/>
          <w:spacing w:val="-58"/>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la</w:t>
      </w:r>
      <w:r w:rsidRPr="003417F5">
        <w:rPr>
          <w:rFonts w:ascii="Arial" w:hAnsi="Arial" w:cs="Arial"/>
          <w:spacing w:val="6"/>
        </w:rPr>
        <w:t xml:space="preserve"> </w:t>
      </w:r>
      <w:r w:rsidRPr="003417F5">
        <w:rPr>
          <w:rFonts w:ascii="Arial" w:hAnsi="Arial" w:cs="Arial"/>
        </w:rPr>
        <w:t>pizarra</w:t>
      </w:r>
      <w:r w:rsidRPr="003417F5">
        <w:rPr>
          <w:rFonts w:ascii="Arial" w:hAnsi="Arial" w:cs="Arial"/>
          <w:spacing w:val="-26"/>
        </w:rPr>
        <w:t xml:space="preserve"> </w:t>
      </w:r>
      <w:r w:rsidRPr="003417F5">
        <w:rPr>
          <w:rFonts w:ascii="Arial" w:hAnsi="Arial" w:cs="Arial"/>
        </w:rPr>
        <w:t>etc.).</w:t>
      </w:r>
    </w:p>
    <w:p w14:paraId="5BFF99EC" w14:textId="77777777" w:rsidR="00787B68" w:rsidRPr="003417F5" w:rsidRDefault="00B82B06">
      <w:pPr>
        <w:pStyle w:val="Textoindependiente"/>
        <w:spacing w:before="6"/>
        <w:ind w:left="678"/>
        <w:rPr>
          <w:rFonts w:ascii="Arial" w:hAnsi="Arial" w:cs="Arial"/>
        </w:rPr>
      </w:pPr>
      <w:r w:rsidRPr="003417F5">
        <w:rPr>
          <w:rFonts w:ascii="Arial" w:hAnsi="Arial" w:cs="Arial"/>
        </w:rPr>
        <w:t>••</w:t>
      </w:r>
      <w:r w:rsidRPr="003417F5">
        <w:rPr>
          <w:rFonts w:ascii="Arial" w:hAnsi="Arial" w:cs="Arial"/>
          <w:spacing w:val="3"/>
        </w:rPr>
        <w:t xml:space="preserve"> </w:t>
      </w:r>
      <w:r w:rsidRPr="003417F5">
        <w:rPr>
          <w:rFonts w:ascii="Arial" w:hAnsi="Arial" w:cs="Arial"/>
        </w:rPr>
        <w:t>Refuerzo</w:t>
      </w:r>
      <w:r w:rsidRPr="003417F5">
        <w:rPr>
          <w:rFonts w:ascii="Arial" w:hAnsi="Arial" w:cs="Arial"/>
          <w:spacing w:val="5"/>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contornos</w:t>
      </w:r>
      <w:r w:rsidRPr="003417F5">
        <w:rPr>
          <w:rFonts w:ascii="Arial" w:hAnsi="Arial" w:cs="Arial"/>
          <w:spacing w:val="1"/>
        </w:rPr>
        <w:t xml:space="preserve"> </w:t>
      </w:r>
      <w:r w:rsidRPr="003417F5">
        <w:rPr>
          <w:rFonts w:ascii="Arial" w:hAnsi="Arial" w:cs="Arial"/>
        </w:rPr>
        <w:t>de</w:t>
      </w:r>
      <w:r w:rsidRPr="003417F5">
        <w:rPr>
          <w:rFonts w:ascii="Arial" w:hAnsi="Arial" w:cs="Arial"/>
          <w:spacing w:val="5"/>
        </w:rPr>
        <w:t xml:space="preserve"> </w:t>
      </w:r>
      <w:r w:rsidRPr="003417F5">
        <w:rPr>
          <w:rFonts w:ascii="Arial" w:hAnsi="Arial" w:cs="Arial"/>
        </w:rPr>
        <w:t>dibujos.</w:t>
      </w:r>
    </w:p>
    <w:p w14:paraId="77C0D99C" w14:textId="77777777" w:rsidR="00787B68" w:rsidRPr="003417F5" w:rsidRDefault="00787B68">
      <w:pPr>
        <w:pStyle w:val="Textoindependiente"/>
        <w:spacing w:before="6"/>
        <w:rPr>
          <w:rFonts w:ascii="Arial" w:hAnsi="Arial" w:cs="Arial"/>
        </w:rPr>
      </w:pPr>
    </w:p>
    <w:p w14:paraId="3C691E92" w14:textId="77777777" w:rsidR="00787B68" w:rsidRPr="003417F5" w:rsidRDefault="00B82B06">
      <w:pPr>
        <w:pStyle w:val="Ttulo4"/>
      </w:pPr>
      <w:r w:rsidRPr="003417F5">
        <w:t>PARA</w:t>
      </w:r>
      <w:r w:rsidRPr="003417F5">
        <w:rPr>
          <w:spacing w:val="12"/>
        </w:rPr>
        <w:t xml:space="preserve"> </w:t>
      </w:r>
      <w:r w:rsidRPr="003417F5">
        <w:t>EL</w:t>
      </w:r>
      <w:r w:rsidRPr="003417F5">
        <w:rPr>
          <w:spacing w:val="4"/>
        </w:rPr>
        <w:t xml:space="preserve"> </w:t>
      </w:r>
      <w:r w:rsidRPr="003417F5">
        <w:t>ALUMNADO</w:t>
      </w:r>
      <w:r w:rsidRPr="003417F5">
        <w:rPr>
          <w:spacing w:val="-2"/>
        </w:rPr>
        <w:t xml:space="preserve"> </w:t>
      </w:r>
      <w:r w:rsidRPr="003417F5">
        <w:t>CON</w:t>
      </w:r>
      <w:r w:rsidRPr="003417F5">
        <w:rPr>
          <w:spacing w:val="-6"/>
        </w:rPr>
        <w:t xml:space="preserve"> </w:t>
      </w:r>
      <w:r w:rsidRPr="003417F5">
        <w:t>CEGUERA</w:t>
      </w:r>
      <w:r w:rsidRPr="003417F5">
        <w:rPr>
          <w:spacing w:val="-5"/>
        </w:rPr>
        <w:t xml:space="preserve"> </w:t>
      </w:r>
      <w:r w:rsidRPr="003417F5">
        <w:t>TOTAL:</w:t>
      </w:r>
    </w:p>
    <w:p w14:paraId="27C6AC45" w14:textId="77777777" w:rsidR="00787B68" w:rsidRPr="003417F5" w:rsidRDefault="00B82B06">
      <w:pPr>
        <w:pStyle w:val="Textoindependiente"/>
        <w:spacing w:before="4" w:line="246" w:lineRule="exact"/>
        <w:ind w:left="678"/>
        <w:rPr>
          <w:rFonts w:ascii="Arial" w:hAnsi="Arial" w:cs="Arial"/>
        </w:rPr>
      </w:pPr>
      <w:r w:rsidRPr="003417F5">
        <w:rPr>
          <w:rFonts w:ascii="Arial" w:hAnsi="Arial" w:cs="Arial"/>
        </w:rPr>
        <w:t>••</w:t>
      </w:r>
      <w:r w:rsidRPr="003417F5">
        <w:rPr>
          <w:rFonts w:ascii="Arial" w:hAnsi="Arial" w:cs="Arial"/>
          <w:spacing w:val="-5"/>
        </w:rPr>
        <w:t xml:space="preserve"> </w:t>
      </w:r>
      <w:r w:rsidRPr="003417F5">
        <w:rPr>
          <w:rFonts w:ascii="Arial" w:hAnsi="Arial" w:cs="Arial"/>
        </w:rPr>
        <w:t>Verbalización</w:t>
      </w:r>
      <w:r w:rsidRPr="003417F5">
        <w:rPr>
          <w:rFonts w:ascii="Arial" w:hAnsi="Arial" w:cs="Arial"/>
          <w:spacing w:val="16"/>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información</w:t>
      </w:r>
      <w:r w:rsidRPr="003417F5">
        <w:rPr>
          <w:rFonts w:ascii="Arial" w:hAnsi="Arial" w:cs="Arial"/>
          <w:spacing w:val="8"/>
        </w:rPr>
        <w:t xml:space="preserve"> </w:t>
      </w:r>
      <w:r w:rsidRPr="003417F5">
        <w:rPr>
          <w:rFonts w:ascii="Arial" w:hAnsi="Arial" w:cs="Arial"/>
        </w:rPr>
        <w:t>contenida</w:t>
      </w:r>
      <w:r w:rsidRPr="003417F5">
        <w:rPr>
          <w:rFonts w:ascii="Arial" w:hAnsi="Arial" w:cs="Arial"/>
          <w:spacing w:val="-21"/>
        </w:rPr>
        <w:t xml:space="preserve"> </w:t>
      </w:r>
      <w:r w:rsidRPr="003417F5">
        <w:rPr>
          <w:rFonts w:ascii="Arial" w:hAnsi="Arial" w:cs="Arial"/>
        </w:rPr>
        <w:t>en</w:t>
      </w:r>
      <w:r w:rsidRPr="003417F5">
        <w:rPr>
          <w:rFonts w:ascii="Arial" w:hAnsi="Arial" w:cs="Arial"/>
          <w:spacing w:val="-3"/>
        </w:rPr>
        <w:t xml:space="preserve"> </w:t>
      </w:r>
      <w:r w:rsidRPr="003417F5">
        <w:rPr>
          <w:rFonts w:ascii="Arial" w:hAnsi="Arial" w:cs="Arial"/>
        </w:rPr>
        <w:t>la</w:t>
      </w:r>
      <w:r w:rsidRPr="003417F5">
        <w:rPr>
          <w:rFonts w:ascii="Arial" w:hAnsi="Arial" w:cs="Arial"/>
          <w:spacing w:val="-20"/>
        </w:rPr>
        <w:t xml:space="preserve"> </w:t>
      </w:r>
      <w:r w:rsidRPr="003417F5">
        <w:rPr>
          <w:rFonts w:ascii="Arial" w:hAnsi="Arial" w:cs="Arial"/>
        </w:rPr>
        <w:t>pizarra.</w:t>
      </w:r>
    </w:p>
    <w:p w14:paraId="0BCB95C2" w14:textId="77777777" w:rsidR="00787B68" w:rsidRPr="003417F5" w:rsidRDefault="00B82B06">
      <w:pPr>
        <w:pStyle w:val="Textoindependiente"/>
        <w:spacing w:line="246" w:lineRule="exact"/>
        <w:ind w:left="678"/>
        <w:rPr>
          <w:rFonts w:ascii="Arial" w:hAnsi="Arial" w:cs="Arial"/>
        </w:rPr>
      </w:pPr>
      <w:r w:rsidRPr="003417F5">
        <w:rPr>
          <w:rFonts w:ascii="Arial" w:hAnsi="Arial" w:cs="Arial"/>
        </w:rPr>
        <w:t>••</w:t>
      </w:r>
      <w:r w:rsidRPr="003417F5">
        <w:rPr>
          <w:rFonts w:ascii="Arial" w:hAnsi="Arial" w:cs="Arial"/>
          <w:spacing w:val="-6"/>
        </w:rPr>
        <w:t xml:space="preserve"> </w:t>
      </w:r>
      <w:r w:rsidRPr="003417F5">
        <w:rPr>
          <w:rFonts w:ascii="Arial" w:hAnsi="Arial" w:cs="Arial"/>
        </w:rPr>
        <w:t>Utilización</w:t>
      </w:r>
      <w:r w:rsidRPr="003417F5">
        <w:rPr>
          <w:rFonts w:ascii="Arial" w:hAnsi="Arial" w:cs="Arial"/>
          <w:spacing w:val="13"/>
        </w:rPr>
        <w:t xml:space="preserve"> </w:t>
      </w:r>
      <w:r w:rsidRPr="003417F5">
        <w:rPr>
          <w:rFonts w:ascii="Arial" w:hAnsi="Arial" w:cs="Arial"/>
        </w:rPr>
        <w:t>del</w:t>
      </w:r>
      <w:r w:rsidRPr="003417F5">
        <w:rPr>
          <w:rFonts w:ascii="Arial" w:hAnsi="Arial" w:cs="Arial"/>
          <w:spacing w:val="-10"/>
        </w:rPr>
        <w:t xml:space="preserve"> </w:t>
      </w:r>
      <w:r w:rsidRPr="003417F5">
        <w:rPr>
          <w:rFonts w:ascii="Arial" w:hAnsi="Arial" w:cs="Arial"/>
        </w:rPr>
        <w:t>sistema</w:t>
      </w:r>
      <w:r w:rsidRPr="003417F5">
        <w:rPr>
          <w:rFonts w:ascii="Arial" w:hAnsi="Arial" w:cs="Arial"/>
          <w:spacing w:val="-3"/>
        </w:rPr>
        <w:t xml:space="preserve"> </w:t>
      </w:r>
      <w:r w:rsidRPr="003417F5">
        <w:rPr>
          <w:rFonts w:ascii="Arial" w:hAnsi="Arial" w:cs="Arial"/>
        </w:rPr>
        <w:t>Braille</w:t>
      </w:r>
      <w:r w:rsidRPr="003417F5">
        <w:rPr>
          <w:rFonts w:ascii="Arial" w:hAnsi="Arial" w:cs="Arial"/>
          <w:spacing w:val="14"/>
        </w:rPr>
        <w:t xml:space="preserve"> </w:t>
      </w:r>
      <w:r w:rsidRPr="003417F5">
        <w:rPr>
          <w:rFonts w:ascii="Arial" w:hAnsi="Arial" w:cs="Arial"/>
        </w:rPr>
        <w:t>como</w:t>
      </w:r>
      <w:r w:rsidRPr="003417F5">
        <w:rPr>
          <w:rFonts w:ascii="Arial" w:hAnsi="Arial" w:cs="Arial"/>
          <w:spacing w:val="13"/>
        </w:rPr>
        <w:t xml:space="preserve"> </w:t>
      </w:r>
      <w:r w:rsidRPr="003417F5">
        <w:rPr>
          <w:rFonts w:ascii="Arial" w:hAnsi="Arial" w:cs="Arial"/>
        </w:rPr>
        <w:t>código</w:t>
      </w:r>
      <w:r w:rsidRPr="003417F5">
        <w:rPr>
          <w:rFonts w:ascii="Arial" w:hAnsi="Arial" w:cs="Arial"/>
          <w:spacing w:val="-4"/>
        </w:rPr>
        <w:t xml:space="preserve"> </w:t>
      </w:r>
      <w:r w:rsidRPr="003417F5">
        <w:rPr>
          <w:rFonts w:ascii="Arial" w:hAnsi="Arial" w:cs="Arial"/>
        </w:rPr>
        <w:t>de</w:t>
      </w:r>
      <w:r w:rsidRPr="003417F5">
        <w:rPr>
          <w:rFonts w:ascii="Arial" w:hAnsi="Arial" w:cs="Arial"/>
          <w:spacing w:val="-5"/>
        </w:rPr>
        <w:t xml:space="preserve"> </w:t>
      </w:r>
      <w:r w:rsidRPr="003417F5">
        <w:rPr>
          <w:rFonts w:ascii="Arial" w:hAnsi="Arial" w:cs="Arial"/>
        </w:rPr>
        <w:t>lectoescritura</w:t>
      </w:r>
      <w:r w:rsidRPr="003417F5">
        <w:rPr>
          <w:rFonts w:ascii="Arial" w:hAnsi="Arial" w:cs="Arial"/>
          <w:spacing w:val="-21"/>
        </w:rPr>
        <w:t xml:space="preserve"> </w:t>
      </w:r>
      <w:r w:rsidRPr="003417F5">
        <w:rPr>
          <w:rFonts w:ascii="Arial" w:hAnsi="Arial" w:cs="Arial"/>
        </w:rPr>
        <w:t>alternativo.</w:t>
      </w:r>
    </w:p>
    <w:p w14:paraId="1C3CD9EB" w14:textId="77777777" w:rsidR="00787B68" w:rsidRPr="003417F5" w:rsidRDefault="00B82B06">
      <w:pPr>
        <w:pStyle w:val="Textoindependiente"/>
        <w:spacing w:before="3"/>
        <w:ind w:left="678"/>
        <w:rPr>
          <w:rFonts w:ascii="Arial" w:hAnsi="Arial" w:cs="Arial"/>
        </w:rPr>
      </w:pPr>
      <w:r w:rsidRPr="003417F5">
        <w:rPr>
          <w:rFonts w:ascii="Arial" w:hAnsi="Arial" w:cs="Arial"/>
        </w:rPr>
        <w:t>••</w:t>
      </w:r>
      <w:r w:rsidRPr="003417F5">
        <w:rPr>
          <w:rFonts w:ascii="Arial" w:hAnsi="Arial" w:cs="Arial"/>
          <w:spacing w:val="-6"/>
        </w:rPr>
        <w:t xml:space="preserve"> </w:t>
      </w:r>
      <w:r w:rsidRPr="003417F5">
        <w:rPr>
          <w:rFonts w:ascii="Arial" w:hAnsi="Arial" w:cs="Arial"/>
        </w:rPr>
        <w:t>Uso</w:t>
      </w:r>
      <w:r w:rsidRPr="003417F5">
        <w:rPr>
          <w:rFonts w:ascii="Arial" w:hAnsi="Arial" w:cs="Arial"/>
          <w:spacing w:val="14"/>
        </w:rPr>
        <w:t xml:space="preserve"> </w:t>
      </w:r>
      <w:r w:rsidRPr="003417F5">
        <w:rPr>
          <w:rFonts w:ascii="Arial" w:hAnsi="Arial" w:cs="Arial"/>
        </w:rPr>
        <w:t>de</w:t>
      </w:r>
      <w:r w:rsidRPr="003417F5">
        <w:rPr>
          <w:rFonts w:ascii="Arial" w:hAnsi="Arial" w:cs="Arial"/>
          <w:spacing w:val="-5"/>
        </w:rPr>
        <w:t xml:space="preserve"> </w:t>
      </w:r>
      <w:r w:rsidRPr="003417F5">
        <w:rPr>
          <w:rFonts w:ascii="Arial" w:hAnsi="Arial" w:cs="Arial"/>
        </w:rPr>
        <w:t>aparatos</w:t>
      </w:r>
      <w:r w:rsidRPr="003417F5">
        <w:rPr>
          <w:rFonts w:ascii="Arial" w:hAnsi="Arial" w:cs="Arial"/>
          <w:spacing w:val="11"/>
        </w:rPr>
        <w:t xml:space="preserve"> </w:t>
      </w:r>
      <w:r w:rsidRPr="003417F5">
        <w:rPr>
          <w:rFonts w:ascii="Arial" w:hAnsi="Arial" w:cs="Arial"/>
        </w:rPr>
        <w:t>específicos</w:t>
      </w:r>
      <w:r w:rsidRPr="003417F5">
        <w:rPr>
          <w:rFonts w:ascii="Arial" w:hAnsi="Arial" w:cs="Arial"/>
          <w:spacing w:val="-8"/>
        </w:rPr>
        <w:t xml:space="preserve"> </w:t>
      </w:r>
      <w:r w:rsidRPr="003417F5">
        <w:rPr>
          <w:rFonts w:ascii="Arial" w:hAnsi="Arial" w:cs="Arial"/>
        </w:rPr>
        <w:t>de</w:t>
      </w:r>
      <w:r w:rsidRPr="003417F5">
        <w:rPr>
          <w:rFonts w:ascii="Arial" w:hAnsi="Arial" w:cs="Arial"/>
          <w:spacing w:val="-5"/>
        </w:rPr>
        <w:t xml:space="preserve"> </w:t>
      </w:r>
      <w:r w:rsidRPr="003417F5">
        <w:rPr>
          <w:rFonts w:ascii="Arial" w:hAnsi="Arial" w:cs="Arial"/>
        </w:rPr>
        <w:t>escritura</w:t>
      </w:r>
      <w:r w:rsidRPr="003417F5">
        <w:rPr>
          <w:rFonts w:ascii="Arial" w:hAnsi="Arial" w:cs="Arial"/>
          <w:spacing w:val="-21"/>
        </w:rPr>
        <w:t xml:space="preserve"> </w:t>
      </w:r>
      <w:r w:rsidRPr="003417F5">
        <w:rPr>
          <w:rFonts w:ascii="Arial" w:hAnsi="Arial" w:cs="Arial"/>
        </w:rPr>
        <w:t>en</w:t>
      </w:r>
      <w:r w:rsidRPr="003417F5">
        <w:rPr>
          <w:rFonts w:ascii="Arial" w:hAnsi="Arial" w:cs="Arial"/>
          <w:spacing w:val="-4"/>
        </w:rPr>
        <w:t xml:space="preserve"> </w:t>
      </w:r>
      <w:r w:rsidRPr="003417F5">
        <w:rPr>
          <w:rFonts w:ascii="Arial" w:hAnsi="Arial" w:cs="Arial"/>
        </w:rPr>
        <w:t>Braille</w:t>
      </w:r>
      <w:r w:rsidRPr="003417F5">
        <w:rPr>
          <w:rFonts w:ascii="Arial" w:hAnsi="Arial" w:cs="Arial"/>
          <w:spacing w:val="-5"/>
        </w:rPr>
        <w:t xml:space="preserve"> </w:t>
      </w:r>
      <w:r w:rsidRPr="003417F5">
        <w:rPr>
          <w:rFonts w:ascii="Arial" w:hAnsi="Arial" w:cs="Arial"/>
        </w:rPr>
        <w:t>(máquina</w:t>
      </w:r>
      <w:r w:rsidRPr="003417F5">
        <w:rPr>
          <w:rFonts w:ascii="Arial" w:hAnsi="Arial" w:cs="Arial"/>
          <w:spacing w:val="-3"/>
        </w:rPr>
        <w:t xml:space="preserve"> </w:t>
      </w:r>
      <w:r w:rsidRPr="003417F5">
        <w:rPr>
          <w:rFonts w:ascii="Arial" w:hAnsi="Arial" w:cs="Arial"/>
        </w:rPr>
        <w:t>Perkin</w:t>
      </w:r>
      <w:r w:rsidRPr="003417F5">
        <w:rPr>
          <w:rFonts w:ascii="Arial" w:hAnsi="Arial" w:cs="Arial"/>
          <w:spacing w:val="-36"/>
        </w:rPr>
        <w:t xml:space="preserve"> </w:t>
      </w:r>
      <w:r w:rsidRPr="003417F5">
        <w:rPr>
          <w:rFonts w:ascii="Arial" w:hAnsi="Arial" w:cs="Arial"/>
        </w:rPr>
        <w:t>s,</w:t>
      </w:r>
      <w:r w:rsidRPr="003417F5">
        <w:rPr>
          <w:rFonts w:ascii="Arial" w:hAnsi="Arial" w:cs="Arial"/>
          <w:spacing w:val="-6"/>
        </w:rPr>
        <w:t xml:space="preserve"> </w:t>
      </w:r>
      <w:r w:rsidRPr="003417F5">
        <w:rPr>
          <w:rFonts w:ascii="Arial" w:hAnsi="Arial" w:cs="Arial"/>
        </w:rPr>
        <w:t>Braille</w:t>
      </w:r>
      <w:r w:rsidRPr="003417F5">
        <w:rPr>
          <w:rFonts w:ascii="Arial" w:hAnsi="Arial" w:cs="Arial"/>
          <w:spacing w:val="-4"/>
        </w:rPr>
        <w:t xml:space="preserve"> </w:t>
      </w:r>
      <w:r w:rsidRPr="003417F5">
        <w:rPr>
          <w:rFonts w:ascii="Arial" w:hAnsi="Arial" w:cs="Arial"/>
        </w:rPr>
        <w:t>hablado,</w:t>
      </w:r>
      <w:r w:rsidRPr="003417F5">
        <w:rPr>
          <w:rFonts w:ascii="Arial" w:hAnsi="Arial" w:cs="Arial"/>
          <w:spacing w:val="12"/>
        </w:rPr>
        <w:t xml:space="preserve"> </w:t>
      </w:r>
      <w:r w:rsidRPr="003417F5">
        <w:rPr>
          <w:rFonts w:ascii="Arial" w:hAnsi="Arial" w:cs="Arial"/>
        </w:rPr>
        <w:t>etc.).</w:t>
      </w:r>
    </w:p>
    <w:p w14:paraId="6580C6D0" w14:textId="77777777" w:rsidR="00787B68" w:rsidRPr="003417F5" w:rsidRDefault="00B82B06">
      <w:pPr>
        <w:pStyle w:val="Textoindependiente"/>
        <w:spacing w:before="3" w:line="242" w:lineRule="auto"/>
        <w:ind w:left="678" w:right="945"/>
        <w:rPr>
          <w:rFonts w:ascii="Arial" w:hAnsi="Arial" w:cs="Arial"/>
        </w:rPr>
      </w:pPr>
      <w:r w:rsidRPr="003417F5">
        <w:rPr>
          <w:rFonts w:ascii="Arial" w:hAnsi="Arial" w:cs="Arial"/>
        </w:rPr>
        <w:t>••</w:t>
      </w:r>
      <w:r w:rsidRPr="003417F5">
        <w:rPr>
          <w:rFonts w:ascii="Arial" w:hAnsi="Arial" w:cs="Arial"/>
          <w:spacing w:val="1"/>
        </w:rPr>
        <w:t xml:space="preserve"> </w:t>
      </w:r>
      <w:r w:rsidRPr="003417F5">
        <w:rPr>
          <w:rFonts w:ascii="Arial" w:hAnsi="Arial" w:cs="Arial"/>
        </w:rPr>
        <w:t>Utilización</w:t>
      </w:r>
      <w:r w:rsidRPr="003417F5">
        <w:rPr>
          <w:rFonts w:ascii="Arial" w:hAnsi="Arial" w:cs="Arial"/>
          <w:spacing w:val="1"/>
        </w:rPr>
        <w:t xml:space="preserve"> </w:t>
      </w:r>
      <w:r w:rsidRPr="003417F5">
        <w:rPr>
          <w:rFonts w:ascii="Arial" w:hAnsi="Arial" w:cs="Arial"/>
        </w:rPr>
        <w:t>del</w:t>
      </w:r>
      <w:r w:rsidRPr="003417F5">
        <w:rPr>
          <w:rFonts w:ascii="Arial" w:hAnsi="Arial" w:cs="Arial"/>
          <w:spacing w:val="1"/>
        </w:rPr>
        <w:t xml:space="preserve"> </w:t>
      </w:r>
      <w:r w:rsidRPr="003417F5">
        <w:rPr>
          <w:rFonts w:ascii="Arial" w:hAnsi="Arial" w:cs="Arial"/>
        </w:rPr>
        <w:t>ordenador</w:t>
      </w:r>
      <w:r w:rsidRPr="003417F5">
        <w:rPr>
          <w:rFonts w:ascii="Arial" w:hAnsi="Arial" w:cs="Arial"/>
          <w:spacing w:val="1"/>
        </w:rPr>
        <w:t xml:space="preserve"> </w:t>
      </w:r>
      <w:r w:rsidRPr="003417F5">
        <w:rPr>
          <w:rFonts w:ascii="Arial" w:hAnsi="Arial" w:cs="Arial"/>
        </w:rPr>
        <w:t>como</w:t>
      </w:r>
      <w:r w:rsidRPr="003417F5">
        <w:rPr>
          <w:rFonts w:ascii="Arial" w:hAnsi="Arial" w:cs="Arial"/>
          <w:spacing w:val="1"/>
        </w:rPr>
        <w:t xml:space="preserve"> </w:t>
      </w:r>
      <w:r w:rsidRPr="003417F5">
        <w:rPr>
          <w:rFonts w:ascii="Arial" w:hAnsi="Arial" w:cs="Arial"/>
        </w:rPr>
        <w:t>método</w:t>
      </w:r>
      <w:r w:rsidRPr="003417F5">
        <w:rPr>
          <w:rFonts w:ascii="Arial" w:hAnsi="Arial" w:cs="Arial"/>
          <w:spacing w:val="1"/>
        </w:rPr>
        <w:t xml:space="preserve"> </w:t>
      </w:r>
      <w:r w:rsidRPr="003417F5">
        <w:rPr>
          <w:rFonts w:ascii="Arial" w:hAnsi="Arial" w:cs="Arial"/>
        </w:rPr>
        <w:t>alternativo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escritura con</w:t>
      </w:r>
      <w:r w:rsidRPr="003417F5">
        <w:rPr>
          <w:rFonts w:ascii="Arial" w:hAnsi="Arial" w:cs="Arial"/>
          <w:spacing w:val="1"/>
        </w:rPr>
        <w:t xml:space="preserve"> </w:t>
      </w:r>
      <w:r w:rsidRPr="003417F5">
        <w:rPr>
          <w:rFonts w:ascii="Arial" w:hAnsi="Arial" w:cs="Arial"/>
        </w:rPr>
        <w:t>software</w:t>
      </w:r>
      <w:r w:rsidRPr="003417F5">
        <w:rPr>
          <w:rFonts w:ascii="Arial" w:hAnsi="Arial" w:cs="Arial"/>
          <w:spacing w:val="1"/>
        </w:rPr>
        <w:t xml:space="preserve"> </w:t>
      </w:r>
      <w:r w:rsidRPr="003417F5">
        <w:rPr>
          <w:rFonts w:ascii="Arial" w:hAnsi="Arial" w:cs="Arial"/>
        </w:rPr>
        <w:t>lector</w:t>
      </w:r>
      <w:r w:rsidRPr="003417F5">
        <w:rPr>
          <w:rFonts w:ascii="Arial" w:hAnsi="Arial" w:cs="Arial"/>
          <w:spacing w:val="1"/>
        </w:rPr>
        <w:t xml:space="preserve"> </w:t>
      </w:r>
      <w:r w:rsidRPr="003417F5">
        <w:rPr>
          <w:rFonts w:ascii="Arial" w:hAnsi="Arial" w:cs="Arial"/>
        </w:rPr>
        <w:t>de</w:t>
      </w:r>
      <w:r w:rsidRPr="003417F5">
        <w:rPr>
          <w:rFonts w:ascii="Arial" w:hAnsi="Arial" w:cs="Arial"/>
          <w:spacing w:val="-59"/>
        </w:rPr>
        <w:t xml:space="preserve"> </w:t>
      </w:r>
      <w:r w:rsidRPr="003417F5">
        <w:rPr>
          <w:rFonts w:ascii="Arial" w:hAnsi="Arial" w:cs="Arial"/>
        </w:rPr>
        <w:lastRenderedPageBreak/>
        <w:t>pantalla.</w:t>
      </w:r>
    </w:p>
    <w:p w14:paraId="18580D7B" w14:textId="29495832" w:rsidR="00787B68" w:rsidRPr="003417F5" w:rsidRDefault="00B82B06">
      <w:pPr>
        <w:pStyle w:val="Textoindependiente"/>
        <w:spacing w:before="2"/>
        <w:ind w:left="678"/>
        <w:rPr>
          <w:rFonts w:ascii="Arial" w:hAnsi="Arial" w:cs="Arial"/>
        </w:rPr>
      </w:pPr>
      <w:r w:rsidRPr="003417F5">
        <w:rPr>
          <w:rFonts w:ascii="Arial" w:hAnsi="Arial" w:cs="Arial"/>
        </w:rPr>
        <w:t>••</w:t>
      </w:r>
      <w:r w:rsidRPr="003417F5">
        <w:rPr>
          <w:rFonts w:ascii="Arial" w:hAnsi="Arial" w:cs="Arial"/>
          <w:spacing w:val="-4"/>
        </w:rPr>
        <w:t xml:space="preserve"> </w:t>
      </w:r>
      <w:r w:rsidRPr="003417F5">
        <w:rPr>
          <w:rFonts w:ascii="Arial" w:hAnsi="Arial" w:cs="Arial"/>
        </w:rPr>
        <w:t>Utilización</w:t>
      </w:r>
      <w:r w:rsidRPr="003417F5">
        <w:rPr>
          <w:rFonts w:ascii="Arial" w:hAnsi="Arial" w:cs="Arial"/>
          <w:spacing w:val="16"/>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materiales</w:t>
      </w:r>
      <w:r w:rsidRPr="003417F5">
        <w:rPr>
          <w:rFonts w:ascii="Arial" w:hAnsi="Arial" w:cs="Arial"/>
          <w:spacing w:val="13"/>
        </w:rPr>
        <w:t xml:space="preserve"> </w:t>
      </w:r>
      <w:r w:rsidRPr="003417F5">
        <w:rPr>
          <w:rFonts w:ascii="Arial" w:hAnsi="Arial" w:cs="Arial"/>
        </w:rPr>
        <w:t>didácticos</w:t>
      </w:r>
      <w:r w:rsidRPr="003417F5">
        <w:rPr>
          <w:rFonts w:ascii="Arial" w:hAnsi="Arial" w:cs="Arial"/>
          <w:spacing w:val="-6"/>
        </w:rPr>
        <w:t xml:space="preserve"> </w:t>
      </w:r>
      <w:r w:rsidRPr="003417F5">
        <w:rPr>
          <w:rFonts w:ascii="Arial" w:hAnsi="Arial" w:cs="Arial"/>
        </w:rPr>
        <w:t>específicos.</w:t>
      </w:r>
    </w:p>
    <w:p w14:paraId="0509DB17" w14:textId="77777777" w:rsidR="00787B68" w:rsidRPr="003417F5" w:rsidRDefault="00787B68">
      <w:pPr>
        <w:pStyle w:val="Textoindependiente"/>
        <w:spacing w:before="2"/>
        <w:rPr>
          <w:rFonts w:ascii="Arial" w:hAnsi="Arial" w:cs="Arial"/>
          <w:sz w:val="21"/>
        </w:rPr>
      </w:pPr>
    </w:p>
    <w:p w14:paraId="6626A5B2" w14:textId="77777777" w:rsidR="00787B68" w:rsidRPr="003417F5" w:rsidRDefault="00B82B06">
      <w:pPr>
        <w:pStyle w:val="Ttulo4"/>
        <w:spacing w:line="242" w:lineRule="auto"/>
        <w:ind w:right="945"/>
      </w:pPr>
      <w:r w:rsidRPr="003417F5">
        <w:t>Enriquecer</w:t>
      </w:r>
      <w:r w:rsidRPr="003417F5">
        <w:rPr>
          <w:spacing w:val="4"/>
        </w:rPr>
        <w:t xml:space="preserve"> </w:t>
      </w:r>
      <w:r w:rsidRPr="003417F5">
        <w:t>el</w:t>
      </w:r>
      <w:r w:rsidRPr="003417F5">
        <w:rPr>
          <w:spacing w:val="19"/>
        </w:rPr>
        <w:t xml:space="preserve"> </w:t>
      </w:r>
      <w:r w:rsidRPr="003417F5">
        <w:t>currículum</w:t>
      </w:r>
      <w:r w:rsidRPr="003417F5">
        <w:rPr>
          <w:spacing w:val="6"/>
        </w:rPr>
        <w:t xml:space="preserve"> </w:t>
      </w:r>
      <w:r w:rsidRPr="003417F5">
        <w:t>con</w:t>
      </w:r>
      <w:r w:rsidRPr="003417F5">
        <w:rPr>
          <w:spacing w:val="2"/>
        </w:rPr>
        <w:t xml:space="preserve"> </w:t>
      </w:r>
      <w:r w:rsidRPr="003417F5">
        <w:t>objetivos</w:t>
      </w:r>
      <w:r w:rsidRPr="003417F5">
        <w:rPr>
          <w:spacing w:val="-4"/>
        </w:rPr>
        <w:t xml:space="preserve"> </w:t>
      </w:r>
      <w:r w:rsidRPr="003417F5">
        <w:t>y</w:t>
      </w:r>
      <w:r w:rsidRPr="003417F5">
        <w:rPr>
          <w:spacing w:val="-4"/>
        </w:rPr>
        <w:t xml:space="preserve"> </w:t>
      </w:r>
      <w:r w:rsidRPr="003417F5">
        <w:t>contenidos</w:t>
      </w:r>
      <w:r w:rsidRPr="003417F5">
        <w:rPr>
          <w:spacing w:val="21"/>
        </w:rPr>
        <w:t xml:space="preserve"> </w:t>
      </w:r>
      <w:r w:rsidRPr="003417F5">
        <w:t>relacionados</w:t>
      </w:r>
      <w:r w:rsidRPr="003417F5">
        <w:rPr>
          <w:spacing w:val="21"/>
        </w:rPr>
        <w:t xml:space="preserve"> </w:t>
      </w:r>
      <w:r w:rsidRPr="003417F5">
        <w:t>con</w:t>
      </w:r>
      <w:r w:rsidRPr="003417F5">
        <w:rPr>
          <w:spacing w:val="1"/>
        </w:rPr>
        <w:t xml:space="preserve"> </w:t>
      </w:r>
      <w:r w:rsidRPr="003417F5">
        <w:t>la</w:t>
      </w:r>
      <w:r w:rsidRPr="003417F5">
        <w:rPr>
          <w:spacing w:val="21"/>
        </w:rPr>
        <w:t xml:space="preserve"> </w:t>
      </w:r>
      <w:r w:rsidRPr="003417F5">
        <w:t>discapacidad</w:t>
      </w:r>
      <w:r w:rsidRPr="003417F5">
        <w:rPr>
          <w:spacing w:val="1"/>
        </w:rPr>
        <w:t xml:space="preserve"> </w:t>
      </w:r>
      <w:r w:rsidRPr="003417F5">
        <w:t>visual</w:t>
      </w:r>
    </w:p>
    <w:p w14:paraId="73AF7B2C" w14:textId="77777777" w:rsidR="00787B68" w:rsidRPr="003417F5" w:rsidRDefault="00B82B06">
      <w:pPr>
        <w:pStyle w:val="Textoindependiente"/>
        <w:spacing w:before="3" w:line="237" w:lineRule="auto"/>
        <w:ind w:left="678" w:right="951"/>
        <w:jc w:val="both"/>
        <w:rPr>
          <w:rFonts w:ascii="Arial" w:hAnsi="Arial" w:cs="Arial"/>
        </w:rPr>
      </w:pPr>
      <w:r w:rsidRPr="003417F5">
        <w:rPr>
          <w:rFonts w:ascii="Arial" w:hAnsi="Arial" w:cs="Arial"/>
        </w:rPr>
        <w:t>En algunos casos, las medidas de atención educativas comentadas no cubren en su totalidad,</w:t>
      </w:r>
      <w:r w:rsidRPr="003417F5">
        <w:rPr>
          <w:rFonts w:ascii="Arial" w:hAnsi="Arial" w:cs="Arial"/>
          <w:spacing w:val="-59"/>
        </w:rPr>
        <w:t xml:space="preserve"> </w:t>
      </w:r>
      <w:r w:rsidRPr="003417F5">
        <w:rPr>
          <w:rFonts w:ascii="Arial" w:hAnsi="Arial" w:cs="Arial"/>
        </w:rPr>
        <w:t>las necesidades que genera en el alumnado la discapacidad visual. En estas ocasiones es</w:t>
      </w:r>
      <w:r w:rsidRPr="003417F5">
        <w:rPr>
          <w:rFonts w:ascii="Arial" w:hAnsi="Arial" w:cs="Arial"/>
          <w:spacing w:val="1"/>
        </w:rPr>
        <w:t xml:space="preserve"> </w:t>
      </w:r>
      <w:r w:rsidRPr="003417F5">
        <w:rPr>
          <w:rFonts w:ascii="Arial" w:hAnsi="Arial" w:cs="Arial"/>
        </w:rPr>
        <w:t>necesario</w:t>
      </w:r>
      <w:r w:rsidRPr="003417F5">
        <w:rPr>
          <w:rFonts w:ascii="Arial" w:hAnsi="Arial" w:cs="Arial"/>
          <w:spacing w:val="1"/>
        </w:rPr>
        <w:t xml:space="preserve"> </w:t>
      </w:r>
      <w:r w:rsidRPr="003417F5">
        <w:rPr>
          <w:rFonts w:ascii="Arial" w:hAnsi="Arial" w:cs="Arial"/>
        </w:rPr>
        <w:t>introducir</w:t>
      </w:r>
      <w:r w:rsidRPr="003417F5">
        <w:rPr>
          <w:rFonts w:ascii="Arial" w:hAnsi="Arial" w:cs="Arial"/>
          <w:spacing w:val="1"/>
        </w:rPr>
        <w:t xml:space="preserve"> </w:t>
      </w:r>
      <w:r w:rsidRPr="003417F5">
        <w:rPr>
          <w:rFonts w:ascii="Arial" w:hAnsi="Arial" w:cs="Arial"/>
        </w:rPr>
        <w:t>nuevos</w:t>
      </w:r>
      <w:r w:rsidRPr="003417F5">
        <w:rPr>
          <w:rFonts w:ascii="Arial" w:hAnsi="Arial" w:cs="Arial"/>
          <w:spacing w:val="1"/>
        </w:rPr>
        <w:t xml:space="preserve"> </w:t>
      </w:r>
      <w:r w:rsidRPr="003417F5">
        <w:rPr>
          <w:rFonts w:ascii="Arial" w:hAnsi="Arial" w:cs="Arial"/>
        </w:rPr>
        <w:t>contenidos</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objetivos</w:t>
      </w:r>
      <w:r w:rsidRPr="003417F5">
        <w:rPr>
          <w:rFonts w:ascii="Arial" w:hAnsi="Arial" w:cs="Arial"/>
          <w:spacing w:val="1"/>
        </w:rPr>
        <w:t xml:space="preserve"> </w:t>
      </w:r>
      <w:r w:rsidRPr="003417F5">
        <w:rPr>
          <w:rFonts w:ascii="Arial" w:hAnsi="Arial" w:cs="Arial"/>
        </w:rPr>
        <w:t>educativos</w:t>
      </w:r>
      <w:r w:rsidRPr="003417F5">
        <w:rPr>
          <w:rFonts w:ascii="Arial" w:hAnsi="Arial" w:cs="Arial"/>
          <w:spacing w:val="1"/>
        </w:rPr>
        <w:t xml:space="preserve"> </w:t>
      </w:r>
      <w:r w:rsidRPr="003417F5">
        <w:rPr>
          <w:rFonts w:ascii="Arial" w:hAnsi="Arial" w:cs="Arial"/>
        </w:rPr>
        <w:t>que aseguren la correcta</w:t>
      </w:r>
      <w:r w:rsidRPr="003417F5">
        <w:rPr>
          <w:rFonts w:ascii="Arial" w:hAnsi="Arial" w:cs="Arial"/>
          <w:spacing w:val="1"/>
        </w:rPr>
        <w:t xml:space="preserve"> </w:t>
      </w:r>
      <w:r w:rsidRPr="003417F5">
        <w:rPr>
          <w:rFonts w:ascii="Arial" w:hAnsi="Arial" w:cs="Arial"/>
        </w:rPr>
        <w:t>escolarización.</w:t>
      </w:r>
      <w:r w:rsidRPr="003417F5">
        <w:rPr>
          <w:rFonts w:ascii="Arial" w:hAnsi="Arial" w:cs="Arial"/>
          <w:spacing w:val="-8"/>
        </w:rPr>
        <w:t xml:space="preserve"> </w:t>
      </w:r>
      <w:r w:rsidRPr="003417F5">
        <w:rPr>
          <w:rFonts w:ascii="Arial" w:hAnsi="Arial" w:cs="Arial"/>
        </w:rPr>
        <w:t>Entre</w:t>
      </w:r>
      <w:r w:rsidRPr="003417F5">
        <w:rPr>
          <w:rFonts w:ascii="Arial" w:hAnsi="Arial" w:cs="Arial"/>
          <w:spacing w:val="-6"/>
        </w:rPr>
        <w:t xml:space="preserve"> </w:t>
      </w:r>
      <w:r w:rsidRPr="003417F5">
        <w:rPr>
          <w:rFonts w:ascii="Arial" w:hAnsi="Arial" w:cs="Arial"/>
        </w:rPr>
        <w:t>los</w:t>
      </w:r>
      <w:r w:rsidRPr="003417F5">
        <w:rPr>
          <w:rFonts w:ascii="Arial" w:hAnsi="Arial" w:cs="Arial"/>
          <w:spacing w:val="-10"/>
        </w:rPr>
        <w:t xml:space="preserve"> </w:t>
      </w:r>
      <w:r w:rsidRPr="003417F5">
        <w:rPr>
          <w:rFonts w:ascii="Arial" w:hAnsi="Arial" w:cs="Arial"/>
        </w:rPr>
        <w:t>programas</w:t>
      </w:r>
      <w:r w:rsidRPr="003417F5">
        <w:rPr>
          <w:rFonts w:ascii="Arial" w:hAnsi="Arial" w:cs="Arial"/>
          <w:spacing w:val="-10"/>
        </w:rPr>
        <w:t xml:space="preserve"> </w:t>
      </w:r>
      <w:r w:rsidRPr="003417F5">
        <w:rPr>
          <w:rFonts w:ascii="Arial" w:hAnsi="Arial" w:cs="Arial"/>
        </w:rPr>
        <w:t>específicos</w:t>
      </w:r>
      <w:r w:rsidRPr="003417F5">
        <w:rPr>
          <w:rFonts w:ascii="Arial" w:hAnsi="Arial" w:cs="Arial"/>
          <w:spacing w:val="-10"/>
        </w:rPr>
        <w:t xml:space="preserve"> </w:t>
      </w:r>
      <w:r w:rsidRPr="003417F5">
        <w:rPr>
          <w:rFonts w:ascii="Arial" w:hAnsi="Arial" w:cs="Arial"/>
        </w:rPr>
        <w:t>más</w:t>
      </w:r>
      <w:r w:rsidRPr="003417F5">
        <w:rPr>
          <w:rFonts w:ascii="Arial" w:hAnsi="Arial" w:cs="Arial"/>
          <w:spacing w:val="-9"/>
        </w:rPr>
        <w:t xml:space="preserve"> </w:t>
      </w:r>
      <w:r w:rsidRPr="003417F5">
        <w:rPr>
          <w:rFonts w:ascii="Arial" w:hAnsi="Arial" w:cs="Arial"/>
        </w:rPr>
        <w:t>usuales</w:t>
      </w:r>
      <w:r w:rsidRPr="003417F5">
        <w:rPr>
          <w:rFonts w:ascii="Arial" w:hAnsi="Arial" w:cs="Arial"/>
          <w:spacing w:val="-10"/>
        </w:rPr>
        <w:t xml:space="preserve"> </w:t>
      </w:r>
      <w:r w:rsidRPr="003417F5">
        <w:rPr>
          <w:rFonts w:ascii="Arial" w:hAnsi="Arial" w:cs="Arial"/>
        </w:rPr>
        <w:t>destacan</w:t>
      </w:r>
      <w:r w:rsidRPr="003417F5">
        <w:rPr>
          <w:rFonts w:ascii="Arial" w:hAnsi="Arial" w:cs="Arial"/>
          <w:spacing w:val="11"/>
        </w:rPr>
        <w:t xml:space="preserve"> </w:t>
      </w:r>
      <w:r w:rsidRPr="003417F5">
        <w:rPr>
          <w:rFonts w:ascii="Arial" w:hAnsi="Arial" w:cs="Arial"/>
        </w:rPr>
        <w:t>los</w:t>
      </w:r>
      <w:r w:rsidRPr="003417F5">
        <w:rPr>
          <w:rFonts w:ascii="Arial" w:hAnsi="Arial" w:cs="Arial"/>
          <w:spacing w:val="-10"/>
        </w:rPr>
        <w:t xml:space="preserve"> </w:t>
      </w:r>
      <w:r w:rsidRPr="003417F5">
        <w:rPr>
          <w:rFonts w:ascii="Arial" w:hAnsi="Arial" w:cs="Arial"/>
        </w:rPr>
        <w:t>siguientes:</w:t>
      </w:r>
    </w:p>
    <w:p w14:paraId="2E153B33" w14:textId="77777777" w:rsidR="00787B68" w:rsidRPr="003417F5" w:rsidRDefault="00B82B06">
      <w:pPr>
        <w:pStyle w:val="Textoindependiente"/>
        <w:spacing w:before="6" w:line="242" w:lineRule="auto"/>
        <w:ind w:left="678" w:right="993"/>
        <w:jc w:val="both"/>
        <w:rPr>
          <w:rFonts w:ascii="Arial" w:hAnsi="Arial" w:cs="Arial"/>
        </w:rPr>
      </w:pPr>
      <w:r w:rsidRPr="003417F5">
        <w:rPr>
          <w:rFonts w:ascii="Arial" w:hAnsi="Arial" w:cs="Arial"/>
        </w:rPr>
        <w:t xml:space="preserve">•• </w:t>
      </w:r>
      <w:r w:rsidRPr="003417F5">
        <w:rPr>
          <w:rFonts w:ascii="Arial" w:hAnsi="Arial" w:cs="Arial"/>
          <w:b/>
          <w:i/>
        </w:rPr>
        <w:t>Orientación y movilidad</w:t>
      </w:r>
      <w:r w:rsidRPr="003417F5">
        <w:rPr>
          <w:rFonts w:ascii="Arial" w:hAnsi="Arial" w:cs="Arial"/>
        </w:rPr>
        <w:t xml:space="preserve">. La discapacidad visual suele generar importantes dificultades </w:t>
      </w:r>
      <w:r w:rsidRPr="003417F5">
        <w:rPr>
          <w:rFonts w:ascii="Arial" w:hAnsi="Arial" w:cs="Arial"/>
          <w:spacing w:val="9"/>
        </w:rPr>
        <w:t>en</w:t>
      </w:r>
      <w:r w:rsidRPr="003417F5">
        <w:rPr>
          <w:rFonts w:ascii="Arial" w:hAnsi="Arial" w:cs="Arial"/>
          <w:spacing w:val="-59"/>
        </w:rPr>
        <w:t xml:space="preserve"> </w:t>
      </w:r>
      <w:r w:rsidRPr="003417F5">
        <w:rPr>
          <w:rFonts w:ascii="Arial" w:hAnsi="Arial" w:cs="Arial"/>
        </w:rPr>
        <w:t>los</w:t>
      </w:r>
      <w:r w:rsidRPr="003417F5">
        <w:rPr>
          <w:rFonts w:ascii="Arial" w:hAnsi="Arial" w:cs="Arial"/>
          <w:spacing w:val="-14"/>
        </w:rPr>
        <w:t xml:space="preserve"> </w:t>
      </w:r>
      <w:r w:rsidRPr="003417F5">
        <w:rPr>
          <w:rFonts w:ascii="Arial" w:hAnsi="Arial" w:cs="Arial"/>
        </w:rPr>
        <w:t>desplazamientos</w:t>
      </w:r>
      <w:r w:rsidRPr="003417F5">
        <w:rPr>
          <w:rFonts w:ascii="Arial" w:hAnsi="Arial" w:cs="Arial"/>
          <w:spacing w:val="-13"/>
        </w:rPr>
        <w:t xml:space="preserve"> </w:t>
      </w:r>
      <w:r w:rsidRPr="003417F5">
        <w:rPr>
          <w:rFonts w:ascii="Arial" w:hAnsi="Arial" w:cs="Arial"/>
        </w:rPr>
        <w:t>que</w:t>
      </w:r>
      <w:r w:rsidRPr="003417F5">
        <w:rPr>
          <w:rFonts w:ascii="Arial" w:hAnsi="Arial" w:cs="Arial"/>
          <w:spacing w:val="-10"/>
        </w:rPr>
        <w:t xml:space="preserve"> </w:t>
      </w:r>
      <w:r w:rsidRPr="003417F5">
        <w:rPr>
          <w:rFonts w:ascii="Arial" w:hAnsi="Arial" w:cs="Arial"/>
        </w:rPr>
        <w:t>hacen</w:t>
      </w:r>
      <w:r w:rsidRPr="003417F5">
        <w:rPr>
          <w:rFonts w:ascii="Arial" w:hAnsi="Arial" w:cs="Arial"/>
          <w:spacing w:val="-10"/>
        </w:rPr>
        <w:t xml:space="preserve"> </w:t>
      </w:r>
      <w:r w:rsidRPr="003417F5">
        <w:rPr>
          <w:rFonts w:ascii="Arial" w:hAnsi="Arial" w:cs="Arial"/>
        </w:rPr>
        <w:t>necesario</w:t>
      </w:r>
      <w:r w:rsidRPr="003417F5">
        <w:rPr>
          <w:rFonts w:ascii="Arial" w:hAnsi="Arial" w:cs="Arial"/>
          <w:spacing w:val="-10"/>
        </w:rPr>
        <w:t xml:space="preserve"> </w:t>
      </w:r>
      <w:r w:rsidRPr="003417F5">
        <w:rPr>
          <w:rFonts w:ascii="Arial" w:hAnsi="Arial" w:cs="Arial"/>
        </w:rPr>
        <w:t>su</w:t>
      </w:r>
      <w:r w:rsidRPr="003417F5">
        <w:rPr>
          <w:rFonts w:ascii="Arial" w:hAnsi="Arial" w:cs="Arial"/>
          <w:spacing w:val="-10"/>
        </w:rPr>
        <w:t xml:space="preserve"> </w:t>
      </w:r>
      <w:r w:rsidRPr="003417F5">
        <w:rPr>
          <w:rFonts w:ascii="Arial" w:hAnsi="Arial" w:cs="Arial"/>
        </w:rPr>
        <w:t>enseñanza.</w:t>
      </w:r>
    </w:p>
    <w:p w14:paraId="7F8CE2DF" w14:textId="77777777" w:rsidR="00787B68" w:rsidRPr="003417F5" w:rsidRDefault="00B82B06">
      <w:pPr>
        <w:pStyle w:val="Textoindependiente"/>
        <w:spacing w:before="5" w:line="235" w:lineRule="auto"/>
        <w:ind w:left="678" w:right="960"/>
        <w:jc w:val="both"/>
        <w:rPr>
          <w:rFonts w:ascii="Arial" w:hAnsi="Arial" w:cs="Arial"/>
        </w:rPr>
      </w:pPr>
      <w:r w:rsidRPr="003417F5">
        <w:rPr>
          <w:rFonts w:ascii="Arial" w:hAnsi="Arial" w:cs="Arial"/>
        </w:rPr>
        <w:t>••</w:t>
      </w:r>
      <w:r w:rsidRPr="003417F5">
        <w:rPr>
          <w:rFonts w:ascii="Arial" w:hAnsi="Arial" w:cs="Arial"/>
          <w:spacing w:val="1"/>
        </w:rPr>
        <w:t xml:space="preserve"> </w:t>
      </w:r>
      <w:r w:rsidRPr="003417F5">
        <w:rPr>
          <w:rFonts w:ascii="Arial" w:hAnsi="Arial" w:cs="Arial"/>
          <w:b/>
          <w:i/>
        </w:rPr>
        <w:t>Habilidades</w:t>
      </w:r>
      <w:r w:rsidRPr="003417F5">
        <w:rPr>
          <w:rFonts w:ascii="Arial" w:hAnsi="Arial" w:cs="Arial"/>
          <w:b/>
          <w:i/>
          <w:spacing w:val="1"/>
        </w:rPr>
        <w:t xml:space="preserve"> </w:t>
      </w:r>
      <w:r w:rsidRPr="003417F5">
        <w:rPr>
          <w:rFonts w:ascii="Arial" w:hAnsi="Arial" w:cs="Arial"/>
          <w:b/>
          <w:i/>
        </w:rPr>
        <w:t>para</w:t>
      </w:r>
      <w:r w:rsidRPr="003417F5">
        <w:rPr>
          <w:rFonts w:ascii="Arial" w:hAnsi="Arial" w:cs="Arial"/>
          <w:b/>
          <w:i/>
          <w:spacing w:val="1"/>
        </w:rPr>
        <w:t xml:space="preserve"> </w:t>
      </w:r>
      <w:r w:rsidRPr="003417F5">
        <w:rPr>
          <w:rFonts w:ascii="Arial" w:hAnsi="Arial" w:cs="Arial"/>
          <w:b/>
          <w:i/>
        </w:rPr>
        <w:t>la</w:t>
      </w:r>
      <w:r w:rsidRPr="003417F5">
        <w:rPr>
          <w:rFonts w:ascii="Arial" w:hAnsi="Arial" w:cs="Arial"/>
          <w:b/>
          <w:i/>
          <w:spacing w:val="1"/>
        </w:rPr>
        <w:t xml:space="preserve"> </w:t>
      </w:r>
      <w:r w:rsidRPr="003417F5">
        <w:rPr>
          <w:rFonts w:ascii="Arial" w:hAnsi="Arial" w:cs="Arial"/>
          <w:b/>
          <w:i/>
        </w:rPr>
        <w:t>vida diaria</w:t>
      </w:r>
      <w:r w:rsidRPr="003417F5">
        <w:rPr>
          <w:rFonts w:ascii="Arial" w:hAnsi="Arial" w:cs="Arial"/>
        </w:rPr>
        <w:t>. La discapacidad visual puede afectar el aprendizaje</w:t>
      </w:r>
      <w:r w:rsidRPr="003417F5">
        <w:rPr>
          <w:rFonts w:ascii="Arial" w:hAnsi="Arial" w:cs="Arial"/>
          <w:spacing w:val="1"/>
        </w:rPr>
        <w:t xml:space="preserve"> </w:t>
      </w:r>
      <w:r w:rsidRPr="003417F5">
        <w:rPr>
          <w:rFonts w:ascii="Arial" w:hAnsi="Arial" w:cs="Arial"/>
        </w:rPr>
        <w:t xml:space="preserve">espontáneo de actividades tales como el vestido, aseo, comportamiento en la mesa, etc., </w:t>
      </w:r>
      <w:r w:rsidRPr="003417F5">
        <w:rPr>
          <w:rFonts w:ascii="Arial" w:hAnsi="Arial" w:cs="Arial"/>
          <w:spacing w:val="12"/>
        </w:rPr>
        <w:t>que</w:t>
      </w:r>
      <w:r w:rsidRPr="003417F5">
        <w:rPr>
          <w:rFonts w:ascii="Arial" w:hAnsi="Arial" w:cs="Arial"/>
          <w:spacing w:val="-59"/>
        </w:rPr>
        <w:t xml:space="preserve"> </w:t>
      </w:r>
      <w:r w:rsidRPr="003417F5">
        <w:rPr>
          <w:rFonts w:ascii="Arial" w:hAnsi="Arial" w:cs="Arial"/>
        </w:rPr>
        <w:t>requieran</w:t>
      </w:r>
      <w:r w:rsidRPr="003417F5">
        <w:rPr>
          <w:rFonts w:ascii="Arial" w:hAnsi="Arial" w:cs="Arial"/>
          <w:spacing w:val="-11"/>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una</w:t>
      </w:r>
      <w:r w:rsidRPr="003417F5">
        <w:rPr>
          <w:rFonts w:ascii="Arial" w:hAnsi="Arial" w:cs="Arial"/>
          <w:spacing w:val="-25"/>
        </w:rPr>
        <w:t xml:space="preserve"> </w:t>
      </w:r>
      <w:r w:rsidRPr="003417F5">
        <w:rPr>
          <w:rFonts w:ascii="Arial" w:hAnsi="Arial" w:cs="Arial"/>
        </w:rPr>
        <w:t>atención</w:t>
      </w:r>
      <w:r w:rsidRPr="003417F5">
        <w:rPr>
          <w:rFonts w:ascii="Arial" w:hAnsi="Arial" w:cs="Arial"/>
          <w:spacing w:val="-11"/>
        </w:rPr>
        <w:t xml:space="preserve"> </w:t>
      </w:r>
      <w:r w:rsidRPr="003417F5">
        <w:rPr>
          <w:rFonts w:ascii="Arial" w:hAnsi="Arial" w:cs="Arial"/>
        </w:rPr>
        <w:t>específica.</w:t>
      </w:r>
    </w:p>
    <w:p w14:paraId="5AE892ED" w14:textId="77777777" w:rsidR="00787B68" w:rsidRPr="003417F5" w:rsidRDefault="00B82B06">
      <w:pPr>
        <w:spacing w:before="5" w:line="242" w:lineRule="auto"/>
        <w:ind w:left="678" w:right="964"/>
        <w:jc w:val="both"/>
        <w:rPr>
          <w:rFonts w:ascii="Arial" w:hAnsi="Arial" w:cs="Arial"/>
        </w:rPr>
      </w:pPr>
      <w:r w:rsidRPr="003417F5">
        <w:rPr>
          <w:rFonts w:ascii="Arial" w:hAnsi="Arial" w:cs="Arial"/>
        </w:rPr>
        <w:t>••</w:t>
      </w:r>
      <w:r w:rsidRPr="003417F5">
        <w:rPr>
          <w:rFonts w:ascii="Arial" w:hAnsi="Arial" w:cs="Arial"/>
          <w:spacing w:val="1"/>
        </w:rPr>
        <w:t xml:space="preserve"> </w:t>
      </w:r>
      <w:r w:rsidRPr="003417F5">
        <w:rPr>
          <w:rFonts w:ascii="Arial" w:hAnsi="Arial" w:cs="Arial"/>
          <w:b/>
          <w:i/>
        </w:rPr>
        <w:t>Conocimiento</w:t>
      </w:r>
      <w:r w:rsidRPr="003417F5">
        <w:rPr>
          <w:rFonts w:ascii="Arial" w:hAnsi="Arial" w:cs="Arial"/>
          <w:b/>
          <w:i/>
          <w:spacing w:val="1"/>
        </w:rPr>
        <w:t xml:space="preserve"> </w:t>
      </w:r>
      <w:r w:rsidRPr="003417F5">
        <w:rPr>
          <w:rFonts w:ascii="Arial" w:hAnsi="Arial" w:cs="Arial"/>
          <w:b/>
          <w:i/>
        </w:rPr>
        <w:t>y</w:t>
      </w:r>
      <w:r w:rsidRPr="003417F5">
        <w:rPr>
          <w:rFonts w:ascii="Arial" w:hAnsi="Arial" w:cs="Arial"/>
          <w:b/>
          <w:i/>
          <w:spacing w:val="1"/>
        </w:rPr>
        <w:t xml:space="preserve"> </w:t>
      </w:r>
      <w:r w:rsidRPr="003417F5">
        <w:rPr>
          <w:rFonts w:ascii="Arial" w:hAnsi="Arial" w:cs="Arial"/>
          <w:b/>
          <w:i/>
        </w:rPr>
        <w:t>ajuste</w:t>
      </w:r>
      <w:r w:rsidRPr="003417F5">
        <w:rPr>
          <w:rFonts w:ascii="Arial" w:hAnsi="Arial" w:cs="Arial"/>
          <w:b/>
          <w:i/>
          <w:spacing w:val="1"/>
        </w:rPr>
        <w:t xml:space="preserve"> </w:t>
      </w:r>
      <w:r w:rsidRPr="003417F5">
        <w:rPr>
          <w:rFonts w:ascii="Arial" w:hAnsi="Arial" w:cs="Arial"/>
          <w:b/>
          <w:i/>
        </w:rPr>
        <w:t>a</w:t>
      </w:r>
      <w:r w:rsidRPr="003417F5">
        <w:rPr>
          <w:rFonts w:ascii="Arial" w:hAnsi="Arial" w:cs="Arial"/>
          <w:b/>
          <w:i/>
          <w:spacing w:val="1"/>
        </w:rPr>
        <w:t xml:space="preserve"> </w:t>
      </w:r>
      <w:r w:rsidRPr="003417F5">
        <w:rPr>
          <w:rFonts w:ascii="Arial" w:hAnsi="Arial" w:cs="Arial"/>
          <w:b/>
          <w:i/>
        </w:rPr>
        <w:t>la</w:t>
      </w:r>
      <w:r w:rsidRPr="003417F5">
        <w:rPr>
          <w:rFonts w:ascii="Arial" w:hAnsi="Arial" w:cs="Arial"/>
          <w:b/>
          <w:i/>
          <w:spacing w:val="1"/>
        </w:rPr>
        <w:t xml:space="preserve"> </w:t>
      </w:r>
      <w:r w:rsidRPr="003417F5">
        <w:rPr>
          <w:rFonts w:ascii="Arial" w:hAnsi="Arial" w:cs="Arial"/>
          <w:b/>
          <w:i/>
        </w:rPr>
        <w:t>discapacidad</w:t>
      </w:r>
      <w:r w:rsidRPr="003417F5">
        <w:rPr>
          <w:rFonts w:ascii="Arial" w:hAnsi="Arial" w:cs="Arial"/>
          <w:b/>
          <w:i/>
          <w:spacing w:val="1"/>
        </w:rPr>
        <w:t xml:space="preserve"> </w:t>
      </w:r>
      <w:r w:rsidRPr="003417F5">
        <w:rPr>
          <w:rFonts w:ascii="Arial" w:hAnsi="Arial" w:cs="Arial"/>
          <w:b/>
          <w:i/>
        </w:rPr>
        <w:t>visual</w:t>
      </w:r>
      <w:r w:rsidRPr="003417F5">
        <w:rPr>
          <w:rFonts w:ascii="Arial" w:hAnsi="Arial" w:cs="Arial"/>
          <w:b/>
        </w:rPr>
        <w:t>.</w:t>
      </w:r>
      <w:r w:rsidRPr="003417F5">
        <w:rPr>
          <w:rFonts w:ascii="Arial" w:hAnsi="Arial" w:cs="Arial"/>
          <w:b/>
          <w:spacing w:val="1"/>
        </w:rPr>
        <w:t xml:space="preserve"> </w:t>
      </w:r>
      <w:r w:rsidRPr="003417F5">
        <w:rPr>
          <w:rFonts w:ascii="Arial" w:hAnsi="Arial" w:cs="Arial"/>
        </w:rPr>
        <w:t>Conocer</w:t>
      </w:r>
      <w:r w:rsidRPr="003417F5">
        <w:rPr>
          <w:rFonts w:ascii="Arial" w:hAnsi="Arial" w:cs="Arial"/>
          <w:spacing w:val="1"/>
        </w:rPr>
        <w:t xml:space="preserve"> </w:t>
      </w:r>
      <w:r w:rsidRPr="003417F5">
        <w:rPr>
          <w:rFonts w:ascii="Arial" w:hAnsi="Arial" w:cs="Arial"/>
        </w:rPr>
        <w:t>sus</w:t>
      </w:r>
      <w:r w:rsidRPr="003417F5">
        <w:rPr>
          <w:rFonts w:ascii="Arial" w:hAnsi="Arial" w:cs="Arial"/>
          <w:spacing w:val="1"/>
        </w:rPr>
        <w:t xml:space="preserve"> </w:t>
      </w:r>
      <w:r w:rsidRPr="003417F5">
        <w:rPr>
          <w:rFonts w:ascii="Arial" w:hAnsi="Arial" w:cs="Arial"/>
        </w:rPr>
        <w:t>posibilidades</w:t>
      </w:r>
      <w:r w:rsidRPr="003417F5">
        <w:rPr>
          <w:rFonts w:ascii="Arial" w:hAnsi="Arial" w:cs="Arial"/>
          <w:spacing w:val="6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limitaciones,</w:t>
      </w:r>
      <w:r w:rsidRPr="003417F5">
        <w:rPr>
          <w:rFonts w:ascii="Arial" w:hAnsi="Arial" w:cs="Arial"/>
          <w:spacing w:val="-6"/>
        </w:rPr>
        <w:t xml:space="preserve"> </w:t>
      </w:r>
      <w:r w:rsidRPr="003417F5">
        <w:rPr>
          <w:rFonts w:ascii="Arial" w:hAnsi="Arial" w:cs="Arial"/>
        </w:rPr>
        <w:t>así</w:t>
      </w:r>
      <w:r w:rsidRPr="003417F5">
        <w:rPr>
          <w:rFonts w:ascii="Arial" w:hAnsi="Arial" w:cs="Arial"/>
          <w:spacing w:val="25"/>
        </w:rPr>
        <w:t xml:space="preserve"> </w:t>
      </w:r>
      <w:r w:rsidRPr="003417F5">
        <w:rPr>
          <w:rFonts w:ascii="Arial" w:hAnsi="Arial" w:cs="Arial"/>
        </w:rPr>
        <w:t>como</w:t>
      </w:r>
      <w:r w:rsidRPr="003417F5">
        <w:rPr>
          <w:rFonts w:ascii="Arial" w:hAnsi="Arial" w:cs="Arial"/>
          <w:spacing w:val="-8"/>
        </w:rPr>
        <w:t xml:space="preserve"> </w:t>
      </w:r>
      <w:r w:rsidRPr="003417F5">
        <w:rPr>
          <w:rFonts w:ascii="Arial" w:hAnsi="Arial" w:cs="Arial"/>
        </w:rPr>
        <w:t>su</w:t>
      </w:r>
      <w:r w:rsidRPr="003417F5">
        <w:rPr>
          <w:rFonts w:ascii="Arial" w:hAnsi="Arial" w:cs="Arial"/>
          <w:spacing w:val="-7"/>
        </w:rPr>
        <w:t xml:space="preserve"> </w:t>
      </w:r>
      <w:r w:rsidRPr="003417F5">
        <w:rPr>
          <w:rFonts w:ascii="Arial" w:hAnsi="Arial" w:cs="Arial"/>
        </w:rPr>
        <w:t>situación</w:t>
      </w:r>
      <w:r w:rsidRPr="003417F5">
        <w:rPr>
          <w:rFonts w:ascii="Arial" w:hAnsi="Arial" w:cs="Arial"/>
          <w:spacing w:val="9"/>
        </w:rPr>
        <w:t xml:space="preserve"> </w:t>
      </w:r>
      <w:r w:rsidRPr="003417F5">
        <w:rPr>
          <w:rFonts w:ascii="Arial" w:hAnsi="Arial" w:cs="Arial"/>
        </w:rPr>
        <w:t>visual,</w:t>
      </w:r>
      <w:r w:rsidRPr="003417F5">
        <w:rPr>
          <w:rFonts w:ascii="Arial" w:hAnsi="Arial" w:cs="Arial"/>
          <w:spacing w:val="-9"/>
        </w:rPr>
        <w:t xml:space="preserve"> </w:t>
      </w:r>
      <w:r w:rsidRPr="003417F5">
        <w:rPr>
          <w:rFonts w:ascii="Arial" w:hAnsi="Arial" w:cs="Arial"/>
        </w:rPr>
        <w:t>se</w:t>
      </w:r>
      <w:r w:rsidRPr="003417F5">
        <w:rPr>
          <w:rFonts w:ascii="Arial" w:hAnsi="Arial" w:cs="Arial"/>
          <w:spacing w:val="9"/>
        </w:rPr>
        <w:t xml:space="preserve"> </w:t>
      </w:r>
      <w:r w:rsidRPr="003417F5">
        <w:rPr>
          <w:rFonts w:ascii="Arial" w:hAnsi="Arial" w:cs="Arial"/>
        </w:rPr>
        <w:t>convierte</w:t>
      </w:r>
      <w:r w:rsidRPr="003417F5">
        <w:rPr>
          <w:rFonts w:ascii="Arial" w:hAnsi="Arial" w:cs="Arial"/>
          <w:spacing w:val="-7"/>
        </w:rPr>
        <w:t xml:space="preserve"> </w:t>
      </w:r>
      <w:r w:rsidRPr="003417F5">
        <w:rPr>
          <w:rFonts w:ascii="Arial" w:hAnsi="Arial" w:cs="Arial"/>
        </w:rPr>
        <w:t>en</w:t>
      </w:r>
      <w:r w:rsidRPr="003417F5">
        <w:rPr>
          <w:rFonts w:ascii="Arial" w:hAnsi="Arial" w:cs="Arial"/>
          <w:spacing w:val="-8"/>
        </w:rPr>
        <w:t xml:space="preserve"> </w:t>
      </w:r>
      <w:r w:rsidRPr="003417F5">
        <w:rPr>
          <w:rFonts w:ascii="Arial" w:hAnsi="Arial" w:cs="Arial"/>
        </w:rPr>
        <w:t>un</w:t>
      </w:r>
      <w:r w:rsidRPr="003417F5">
        <w:rPr>
          <w:rFonts w:ascii="Arial" w:hAnsi="Arial" w:cs="Arial"/>
          <w:spacing w:val="-8"/>
        </w:rPr>
        <w:t xml:space="preserve"> </w:t>
      </w:r>
      <w:r w:rsidRPr="003417F5">
        <w:rPr>
          <w:rFonts w:ascii="Arial" w:hAnsi="Arial" w:cs="Arial"/>
        </w:rPr>
        <w:t>contenido</w:t>
      </w:r>
      <w:r w:rsidRPr="003417F5">
        <w:rPr>
          <w:rFonts w:ascii="Arial" w:hAnsi="Arial" w:cs="Arial"/>
          <w:spacing w:val="-8"/>
        </w:rPr>
        <w:t xml:space="preserve"> </w:t>
      </w:r>
      <w:r w:rsidRPr="003417F5">
        <w:rPr>
          <w:rFonts w:ascii="Arial" w:hAnsi="Arial" w:cs="Arial"/>
        </w:rPr>
        <w:t>educativo</w:t>
      </w:r>
      <w:r w:rsidRPr="003417F5">
        <w:rPr>
          <w:rFonts w:ascii="Arial" w:hAnsi="Arial" w:cs="Arial"/>
          <w:spacing w:val="-7"/>
        </w:rPr>
        <w:t xml:space="preserve"> </w:t>
      </w:r>
      <w:r w:rsidRPr="003417F5">
        <w:rPr>
          <w:rFonts w:ascii="Arial" w:hAnsi="Arial" w:cs="Arial"/>
        </w:rPr>
        <w:t>central.</w:t>
      </w:r>
    </w:p>
    <w:p w14:paraId="27596923" w14:textId="77777777" w:rsidR="00787B68" w:rsidRPr="003417F5" w:rsidRDefault="00B82B06">
      <w:pPr>
        <w:pStyle w:val="Textoindependiente"/>
        <w:spacing w:before="1" w:line="242" w:lineRule="auto"/>
        <w:ind w:left="678" w:right="976"/>
        <w:jc w:val="both"/>
        <w:rPr>
          <w:rFonts w:ascii="Arial" w:hAnsi="Arial" w:cs="Arial"/>
        </w:rPr>
      </w:pPr>
      <w:r w:rsidRPr="003417F5">
        <w:rPr>
          <w:rFonts w:ascii="Arial" w:hAnsi="Arial" w:cs="Arial"/>
        </w:rPr>
        <w:t xml:space="preserve">•• </w:t>
      </w:r>
      <w:r w:rsidRPr="003417F5">
        <w:rPr>
          <w:rFonts w:ascii="Arial" w:hAnsi="Arial" w:cs="Arial"/>
          <w:b/>
          <w:i/>
        </w:rPr>
        <w:t>Competencia social</w:t>
      </w:r>
      <w:r w:rsidRPr="003417F5">
        <w:rPr>
          <w:rFonts w:ascii="Arial" w:hAnsi="Arial" w:cs="Arial"/>
          <w:b/>
        </w:rPr>
        <w:t xml:space="preserve">. </w:t>
      </w:r>
      <w:r w:rsidRPr="003417F5">
        <w:rPr>
          <w:rFonts w:ascii="Arial" w:hAnsi="Arial" w:cs="Arial"/>
        </w:rPr>
        <w:t>También es necesario abordar esta área con el fin de facilitar las</w:t>
      </w:r>
      <w:r w:rsidRPr="003417F5">
        <w:rPr>
          <w:rFonts w:ascii="Arial" w:hAnsi="Arial" w:cs="Arial"/>
          <w:spacing w:val="1"/>
        </w:rPr>
        <w:t xml:space="preserve"> </w:t>
      </w:r>
      <w:r w:rsidRPr="003417F5">
        <w:rPr>
          <w:rFonts w:ascii="Arial" w:hAnsi="Arial" w:cs="Arial"/>
        </w:rPr>
        <w:t>relaciones</w:t>
      </w:r>
      <w:r w:rsidRPr="003417F5">
        <w:rPr>
          <w:rFonts w:ascii="Arial" w:hAnsi="Arial" w:cs="Arial"/>
          <w:spacing w:val="-13"/>
        </w:rPr>
        <w:t xml:space="preserve"> </w:t>
      </w:r>
      <w:r w:rsidRPr="003417F5">
        <w:rPr>
          <w:rFonts w:ascii="Arial" w:hAnsi="Arial" w:cs="Arial"/>
        </w:rPr>
        <w:t>sociales</w:t>
      </w:r>
      <w:r w:rsidRPr="003417F5">
        <w:rPr>
          <w:rFonts w:ascii="Arial" w:hAnsi="Arial" w:cs="Arial"/>
          <w:spacing w:val="-13"/>
        </w:rPr>
        <w:t xml:space="preserve"> </w:t>
      </w:r>
      <w:r w:rsidRPr="003417F5">
        <w:rPr>
          <w:rFonts w:ascii="Arial" w:hAnsi="Arial" w:cs="Arial"/>
        </w:rPr>
        <w:t>y</w:t>
      </w:r>
      <w:r w:rsidRPr="003417F5">
        <w:rPr>
          <w:rFonts w:ascii="Arial" w:hAnsi="Arial" w:cs="Arial"/>
          <w:spacing w:val="3"/>
        </w:rPr>
        <w:t xml:space="preserve"> </w:t>
      </w:r>
      <w:r w:rsidRPr="003417F5">
        <w:rPr>
          <w:rFonts w:ascii="Arial" w:hAnsi="Arial" w:cs="Arial"/>
        </w:rPr>
        <w:t>la</w:t>
      </w:r>
      <w:r w:rsidRPr="003417F5">
        <w:rPr>
          <w:rFonts w:ascii="Arial" w:hAnsi="Arial" w:cs="Arial"/>
          <w:spacing w:val="-9"/>
        </w:rPr>
        <w:t xml:space="preserve"> </w:t>
      </w:r>
      <w:r w:rsidRPr="003417F5">
        <w:rPr>
          <w:rFonts w:ascii="Arial" w:hAnsi="Arial" w:cs="Arial"/>
        </w:rPr>
        <w:t>integración</w:t>
      </w:r>
      <w:r w:rsidRPr="003417F5">
        <w:rPr>
          <w:rFonts w:ascii="Arial" w:hAnsi="Arial" w:cs="Arial"/>
          <w:spacing w:val="-10"/>
        </w:rPr>
        <w:t xml:space="preserve"> </w:t>
      </w:r>
      <w:r w:rsidRPr="003417F5">
        <w:rPr>
          <w:rFonts w:ascii="Arial" w:hAnsi="Arial" w:cs="Arial"/>
        </w:rPr>
        <w:t>en</w:t>
      </w:r>
      <w:r w:rsidRPr="003417F5">
        <w:rPr>
          <w:rFonts w:ascii="Arial" w:hAnsi="Arial" w:cs="Arial"/>
          <w:spacing w:val="-10"/>
        </w:rPr>
        <w:t xml:space="preserve"> </w:t>
      </w:r>
      <w:r w:rsidRPr="003417F5">
        <w:rPr>
          <w:rFonts w:ascii="Arial" w:hAnsi="Arial" w:cs="Arial"/>
        </w:rPr>
        <w:t>su</w:t>
      </w:r>
      <w:r w:rsidRPr="003417F5">
        <w:rPr>
          <w:rFonts w:ascii="Arial" w:hAnsi="Arial" w:cs="Arial"/>
          <w:spacing w:val="-10"/>
        </w:rPr>
        <w:t xml:space="preserve"> </w:t>
      </w:r>
      <w:r w:rsidRPr="003417F5">
        <w:rPr>
          <w:rFonts w:ascii="Arial" w:hAnsi="Arial" w:cs="Arial"/>
        </w:rPr>
        <w:t>entorno.</w:t>
      </w:r>
    </w:p>
    <w:p w14:paraId="2C2331CB" w14:textId="77777777" w:rsidR="00787B68" w:rsidRPr="003417F5" w:rsidRDefault="00B82B06">
      <w:pPr>
        <w:pStyle w:val="Textoindependiente"/>
        <w:spacing w:line="238" w:lineRule="exact"/>
        <w:ind w:left="678"/>
        <w:jc w:val="both"/>
        <w:rPr>
          <w:rFonts w:ascii="Arial" w:hAnsi="Arial" w:cs="Arial"/>
        </w:rPr>
      </w:pPr>
      <w:r w:rsidRPr="003417F5">
        <w:rPr>
          <w:rFonts w:ascii="Arial" w:hAnsi="Arial" w:cs="Arial"/>
        </w:rPr>
        <w:t>••</w:t>
      </w:r>
      <w:r w:rsidRPr="003417F5">
        <w:rPr>
          <w:rFonts w:ascii="Arial" w:hAnsi="Arial" w:cs="Arial"/>
          <w:spacing w:val="60"/>
        </w:rPr>
        <w:t xml:space="preserve"> </w:t>
      </w:r>
      <w:r w:rsidRPr="003417F5">
        <w:rPr>
          <w:rFonts w:ascii="Arial" w:hAnsi="Arial" w:cs="Arial"/>
        </w:rPr>
        <w:t>Otras</w:t>
      </w:r>
      <w:r w:rsidRPr="003417F5">
        <w:rPr>
          <w:rFonts w:ascii="Arial" w:hAnsi="Arial" w:cs="Arial"/>
          <w:spacing w:val="59"/>
        </w:rPr>
        <w:t xml:space="preserve"> </w:t>
      </w:r>
      <w:r w:rsidRPr="003417F5">
        <w:rPr>
          <w:rFonts w:ascii="Arial" w:hAnsi="Arial" w:cs="Arial"/>
        </w:rPr>
        <w:t>intervenciones</w:t>
      </w:r>
      <w:r w:rsidRPr="003417F5">
        <w:rPr>
          <w:rFonts w:ascii="Arial" w:hAnsi="Arial" w:cs="Arial"/>
          <w:spacing w:val="60"/>
        </w:rPr>
        <w:t xml:space="preserve"> </w:t>
      </w:r>
      <w:r w:rsidRPr="003417F5">
        <w:rPr>
          <w:rFonts w:ascii="Arial" w:hAnsi="Arial" w:cs="Arial"/>
        </w:rPr>
        <w:t>que</w:t>
      </w:r>
      <w:r w:rsidRPr="003417F5">
        <w:rPr>
          <w:rFonts w:ascii="Arial" w:hAnsi="Arial" w:cs="Arial"/>
          <w:spacing w:val="3"/>
        </w:rPr>
        <w:t xml:space="preserve"> </w:t>
      </w:r>
      <w:r w:rsidRPr="003417F5">
        <w:rPr>
          <w:rFonts w:ascii="Arial" w:hAnsi="Arial" w:cs="Arial"/>
        </w:rPr>
        <w:t>facilitan</w:t>
      </w:r>
      <w:r w:rsidRPr="003417F5">
        <w:rPr>
          <w:rFonts w:ascii="Arial" w:hAnsi="Arial" w:cs="Arial"/>
          <w:spacing w:val="62"/>
        </w:rPr>
        <w:t xml:space="preserve"> </w:t>
      </w:r>
      <w:r w:rsidRPr="003417F5">
        <w:rPr>
          <w:rFonts w:ascii="Arial" w:hAnsi="Arial" w:cs="Arial"/>
        </w:rPr>
        <w:t>el</w:t>
      </w:r>
      <w:r w:rsidRPr="003417F5">
        <w:rPr>
          <w:rFonts w:ascii="Arial" w:hAnsi="Arial" w:cs="Arial"/>
          <w:spacing w:val="40"/>
        </w:rPr>
        <w:t xml:space="preserve"> </w:t>
      </w:r>
      <w:r w:rsidRPr="003417F5">
        <w:rPr>
          <w:rFonts w:ascii="Arial" w:hAnsi="Arial" w:cs="Arial"/>
        </w:rPr>
        <w:t>acceso</w:t>
      </w:r>
      <w:r w:rsidRPr="003417F5">
        <w:rPr>
          <w:rFonts w:ascii="Arial" w:hAnsi="Arial" w:cs="Arial"/>
          <w:spacing w:val="46"/>
        </w:rPr>
        <w:t xml:space="preserve"> </w:t>
      </w:r>
      <w:r w:rsidRPr="003417F5">
        <w:rPr>
          <w:rFonts w:ascii="Arial" w:hAnsi="Arial" w:cs="Arial"/>
        </w:rPr>
        <w:t>son</w:t>
      </w:r>
      <w:r w:rsidRPr="003417F5">
        <w:rPr>
          <w:rFonts w:ascii="Arial" w:hAnsi="Arial" w:cs="Arial"/>
          <w:spacing w:val="45"/>
        </w:rPr>
        <w:t xml:space="preserve"> </w:t>
      </w:r>
      <w:r w:rsidRPr="003417F5">
        <w:rPr>
          <w:rFonts w:ascii="Arial" w:hAnsi="Arial" w:cs="Arial"/>
        </w:rPr>
        <w:t>aquellas</w:t>
      </w:r>
      <w:r w:rsidRPr="003417F5">
        <w:rPr>
          <w:rFonts w:ascii="Arial" w:hAnsi="Arial" w:cs="Arial"/>
          <w:spacing w:val="62"/>
        </w:rPr>
        <w:t xml:space="preserve"> </w:t>
      </w:r>
      <w:r w:rsidRPr="003417F5">
        <w:rPr>
          <w:rFonts w:ascii="Arial" w:hAnsi="Arial" w:cs="Arial"/>
        </w:rPr>
        <w:t>enseñanzas</w:t>
      </w:r>
      <w:r w:rsidRPr="003417F5">
        <w:rPr>
          <w:rFonts w:ascii="Arial" w:hAnsi="Arial" w:cs="Arial"/>
          <w:spacing w:val="42"/>
        </w:rPr>
        <w:t xml:space="preserve"> </w:t>
      </w:r>
      <w:r w:rsidRPr="003417F5">
        <w:rPr>
          <w:rFonts w:ascii="Arial" w:hAnsi="Arial" w:cs="Arial"/>
        </w:rPr>
        <w:t>centradas</w:t>
      </w:r>
      <w:r w:rsidRPr="003417F5">
        <w:rPr>
          <w:rFonts w:ascii="Arial" w:hAnsi="Arial" w:cs="Arial"/>
          <w:spacing w:val="42"/>
        </w:rPr>
        <w:t xml:space="preserve"> </w:t>
      </w:r>
      <w:r w:rsidRPr="003417F5">
        <w:rPr>
          <w:rFonts w:ascii="Arial" w:hAnsi="Arial" w:cs="Arial"/>
        </w:rPr>
        <w:t>en</w:t>
      </w:r>
      <w:r w:rsidRPr="003417F5">
        <w:rPr>
          <w:rFonts w:ascii="Arial" w:hAnsi="Arial" w:cs="Arial"/>
          <w:spacing w:val="45"/>
        </w:rPr>
        <w:t xml:space="preserve"> </w:t>
      </w:r>
      <w:r w:rsidRPr="003417F5">
        <w:rPr>
          <w:rFonts w:ascii="Arial" w:hAnsi="Arial" w:cs="Arial"/>
        </w:rPr>
        <w:t>el</w:t>
      </w:r>
    </w:p>
    <w:p w14:paraId="5D39F68F" w14:textId="77777777" w:rsidR="00787B68" w:rsidRPr="003417F5" w:rsidRDefault="00B82B06">
      <w:pPr>
        <w:pStyle w:val="Textoindependiente"/>
        <w:spacing w:before="4" w:line="242" w:lineRule="auto"/>
        <w:ind w:left="678" w:right="984"/>
        <w:jc w:val="both"/>
        <w:rPr>
          <w:rFonts w:ascii="Arial" w:hAnsi="Arial" w:cs="Arial"/>
        </w:rPr>
      </w:pPr>
      <w:r w:rsidRPr="003417F5">
        <w:rPr>
          <w:rFonts w:ascii="Arial" w:hAnsi="Arial" w:cs="Arial"/>
        </w:rPr>
        <w:t>aprendizaje del teclado, programas y herramientas informáticas de ampliadores y revisores de</w:t>
      </w:r>
      <w:r w:rsidRPr="003417F5">
        <w:rPr>
          <w:rFonts w:ascii="Arial" w:hAnsi="Arial" w:cs="Arial"/>
          <w:spacing w:val="-59"/>
        </w:rPr>
        <w:t xml:space="preserve"> </w:t>
      </w:r>
      <w:r w:rsidRPr="003417F5">
        <w:rPr>
          <w:rFonts w:ascii="Arial" w:hAnsi="Arial" w:cs="Arial"/>
        </w:rPr>
        <w:t>pantalla,</w:t>
      </w:r>
      <w:r w:rsidRPr="003417F5">
        <w:rPr>
          <w:rFonts w:ascii="Arial" w:hAnsi="Arial" w:cs="Arial"/>
          <w:spacing w:val="19"/>
        </w:rPr>
        <w:t xml:space="preserve"> </w:t>
      </w:r>
      <w:r w:rsidRPr="003417F5">
        <w:rPr>
          <w:rFonts w:ascii="Arial" w:hAnsi="Arial" w:cs="Arial"/>
        </w:rPr>
        <w:t>etc.</w:t>
      </w:r>
    </w:p>
    <w:p w14:paraId="13B4C689" w14:textId="77777777" w:rsidR="00787B68" w:rsidRPr="003417F5" w:rsidRDefault="00787B68">
      <w:pPr>
        <w:pStyle w:val="Textoindependiente"/>
        <w:spacing w:before="4"/>
        <w:rPr>
          <w:rFonts w:ascii="Arial" w:hAnsi="Arial" w:cs="Arial"/>
        </w:rPr>
      </w:pPr>
    </w:p>
    <w:p w14:paraId="19312F8B" w14:textId="77777777" w:rsidR="00787B68" w:rsidRPr="003417F5" w:rsidRDefault="00B82B06">
      <w:pPr>
        <w:pStyle w:val="Ttulo4"/>
        <w:spacing w:line="246" w:lineRule="exact"/>
      </w:pPr>
      <w:r w:rsidRPr="003417F5">
        <w:t>4.3.</w:t>
      </w:r>
      <w:r w:rsidRPr="003417F5">
        <w:rPr>
          <w:spacing w:val="11"/>
        </w:rPr>
        <w:t xml:space="preserve"> </w:t>
      </w:r>
      <w:r w:rsidRPr="003417F5">
        <w:t>Orientaciones</w:t>
      </w:r>
      <w:r w:rsidRPr="003417F5">
        <w:rPr>
          <w:spacing w:val="-8"/>
        </w:rPr>
        <w:t xml:space="preserve"> </w:t>
      </w:r>
      <w:r w:rsidRPr="003417F5">
        <w:t>metodológicas</w:t>
      </w:r>
    </w:p>
    <w:p w14:paraId="0EF99CB3" w14:textId="77777777" w:rsidR="00787B68" w:rsidRPr="003417F5" w:rsidRDefault="00B82B06">
      <w:pPr>
        <w:pStyle w:val="Textoindependiente"/>
        <w:spacing w:line="242" w:lineRule="auto"/>
        <w:ind w:left="678" w:right="943"/>
        <w:jc w:val="both"/>
        <w:rPr>
          <w:rFonts w:ascii="Arial" w:hAnsi="Arial" w:cs="Arial"/>
        </w:rPr>
      </w:pPr>
      <w:r w:rsidRPr="003417F5">
        <w:rPr>
          <w:rFonts w:ascii="Arial" w:hAnsi="Arial" w:cs="Arial"/>
        </w:rPr>
        <w:t>En la atención educativa del alumnado con discapacidad visual es necesario tener en cue nta</w:t>
      </w:r>
      <w:r w:rsidRPr="003417F5">
        <w:rPr>
          <w:rFonts w:ascii="Arial" w:hAnsi="Arial" w:cs="Arial"/>
          <w:spacing w:val="1"/>
        </w:rPr>
        <w:t xml:space="preserve"> </w:t>
      </w:r>
      <w:r w:rsidRPr="003417F5">
        <w:rPr>
          <w:rFonts w:ascii="Arial" w:hAnsi="Arial" w:cs="Arial"/>
        </w:rPr>
        <w:t>las</w:t>
      </w:r>
      <w:r w:rsidRPr="003417F5">
        <w:rPr>
          <w:rFonts w:ascii="Arial" w:hAnsi="Arial" w:cs="Arial"/>
          <w:spacing w:val="2"/>
        </w:rPr>
        <w:t xml:space="preserve"> </w:t>
      </w:r>
      <w:r w:rsidRPr="003417F5">
        <w:rPr>
          <w:rFonts w:ascii="Arial" w:hAnsi="Arial" w:cs="Arial"/>
        </w:rPr>
        <w:t>siguientes</w:t>
      </w:r>
      <w:r w:rsidRPr="003417F5">
        <w:rPr>
          <w:rFonts w:ascii="Arial" w:hAnsi="Arial" w:cs="Arial"/>
          <w:spacing w:val="-13"/>
        </w:rPr>
        <w:t xml:space="preserve"> </w:t>
      </w:r>
      <w:r w:rsidRPr="003417F5">
        <w:rPr>
          <w:rFonts w:ascii="Arial" w:hAnsi="Arial" w:cs="Arial"/>
        </w:rPr>
        <w:t>orientaciones</w:t>
      </w:r>
      <w:r w:rsidRPr="003417F5">
        <w:rPr>
          <w:rFonts w:ascii="Arial" w:hAnsi="Arial" w:cs="Arial"/>
          <w:spacing w:val="-14"/>
        </w:rPr>
        <w:t xml:space="preserve"> </w:t>
      </w:r>
      <w:r w:rsidRPr="003417F5">
        <w:rPr>
          <w:rFonts w:ascii="Arial" w:hAnsi="Arial" w:cs="Arial"/>
        </w:rPr>
        <w:t>metodológicas:</w:t>
      </w:r>
    </w:p>
    <w:p w14:paraId="18FD3128" w14:textId="2CBD1F44" w:rsidR="00787B68" w:rsidRPr="003417F5" w:rsidRDefault="00B82B06">
      <w:pPr>
        <w:pStyle w:val="Textoindependiente"/>
        <w:spacing w:line="242" w:lineRule="auto"/>
        <w:ind w:left="678" w:right="960"/>
        <w:jc w:val="both"/>
        <w:rPr>
          <w:rFonts w:ascii="Arial" w:hAnsi="Arial" w:cs="Arial"/>
        </w:rPr>
      </w:pPr>
      <w:r w:rsidRPr="003417F5">
        <w:rPr>
          <w:rFonts w:ascii="Arial" w:hAnsi="Arial" w:cs="Arial"/>
        </w:rPr>
        <w:t xml:space="preserve">El carácter analítico de la exploración </w:t>
      </w:r>
      <w:r w:rsidR="008962AE" w:rsidRPr="003417F5">
        <w:rPr>
          <w:rFonts w:ascii="Arial" w:hAnsi="Arial" w:cs="Arial"/>
        </w:rPr>
        <w:t>táctil</w:t>
      </w:r>
      <w:r w:rsidRPr="003417F5">
        <w:rPr>
          <w:rFonts w:ascii="Arial" w:hAnsi="Arial" w:cs="Arial"/>
        </w:rPr>
        <w:t xml:space="preserve"> conlleva un ritmo de aprendizaje más lento. El</w:t>
      </w:r>
      <w:r w:rsidRPr="003417F5">
        <w:rPr>
          <w:rFonts w:ascii="Arial" w:hAnsi="Arial" w:cs="Arial"/>
          <w:spacing w:val="1"/>
        </w:rPr>
        <w:t xml:space="preserve"> </w:t>
      </w:r>
      <w:r w:rsidRPr="003417F5">
        <w:rPr>
          <w:rFonts w:ascii="Arial" w:hAnsi="Arial" w:cs="Arial"/>
        </w:rPr>
        <w:t>alumno</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la alumna con</w:t>
      </w:r>
      <w:r w:rsidRPr="003417F5">
        <w:rPr>
          <w:rFonts w:ascii="Arial" w:hAnsi="Arial" w:cs="Arial"/>
          <w:spacing w:val="1"/>
        </w:rPr>
        <w:t xml:space="preserve"> </w:t>
      </w:r>
      <w:r w:rsidRPr="003417F5">
        <w:rPr>
          <w:rFonts w:ascii="Arial" w:hAnsi="Arial" w:cs="Arial"/>
        </w:rPr>
        <w:t>ceguera necesitarán</w:t>
      </w:r>
      <w:r w:rsidRPr="003417F5">
        <w:rPr>
          <w:rFonts w:ascii="Arial" w:hAnsi="Arial" w:cs="Arial"/>
          <w:spacing w:val="1"/>
        </w:rPr>
        <w:t xml:space="preserve"> </w:t>
      </w:r>
      <w:r w:rsidRPr="003417F5">
        <w:rPr>
          <w:rFonts w:ascii="Arial" w:hAnsi="Arial" w:cs="Arial"/>
        </w:rPr>
        <w:t>ir</w:t>
      </w:r>
      <w:r w:rsidRPr="003417F5">
        <w:rPr>
          <w:rFonts w:ascii="Arial" w:hAnsi="Arial" w:cs="Arial"/>
          <w:spacing w:val="1"/>
        </w:rPr>
        <w:t xml:space="preserve"> </w:t>
      </w:r>
      <w:r w:rsidRPr="003417F5">
        <w:rPr>
          <w:rFonts w:ascii="Arial" w:hAnsi="Arial" w:cs="Arial"/>
        </w:rPr>
        <w:t>explorando</w:t>
      </w:r>
      <w:r w:rsidRPr="003417F5">
        <w:rPr>
          <w:rFonts w:ascii="Arial" w:hAnsi="Arial" w:cs="Arial"/>
          <w:spacing w:val="1"/>
        </w:rPr>
        <w:t xml:space="preserve"> </w:t>
      </w:r>
      <w:r w:rsidRPr="003417F5">
        <w:rPr>
          <w:rFonts w:ascii="Arial" w:hAnsi="Arial" w:cs="Arial"/>
        </w:rPr>
        <w:t>por</w:t>
      </w:r>
      <w:r w:rsidRPr="003417F5">
        <w:rPr>
          <w:rFonts w:ascii="Arial" w:hAnsi="Arial" w:cs="Arial"/>
          <w:spacing w:val="1"/>
        </w:rPr>
        <w:t xml:space="preserve"> </w:t>
      </w:r>
      <w:r w:rsidRPr="003417F5">
        <w:rPr>
          <w:rFonts w:ascii="Arial" w:hAnsi="Arial" w:cs="Arial"/>
        </w:rPr>
        <w:t>partes</w:t>
      </w:r>
      <w:r w:rsidRPr="003417F5">
        <w:rPr>
          <w:rFonts w:ascii="Arial" w:hAnsi="Arial" w:cs="Arial"/>
          <w:spacing w:val="1"/>
        </w:rPr>
        <w:t xml:space="preserve"> </w:t>
      </w:r>
      <w:r w:rsidRPr="003417F5">
        <w:rPr>
          <w:rFonts w:ascii="Arial" w:hAnsi="Arial" w:cs="Arial"/>
        </w:rPr>
        <w:t>los objetos hasta</w:t>
      </w:r>
      <w:r w:rsidRPr="003417F5">
        <w:rPr>
          <w:rFonts w:ascii="Arial" w:hAnsi="Arial" w:cs="Arial"/>
          <w:spacing w:val="1"/>
        </w:rPr>
        <w:t xml:space="preserve"> </w:t>
      </w:r>
      <w:r w:rsidRPr="003417F5">
        <w:rPr>
          <w:rFonts w:ascii="Arial" w:hAnsi="Arial" w:cs="Arial"/>
        </w:rPr>
        <w:t>descubrirlos</w:t>
      </w:r>
      <w:r w:rsidRPr="003417F5">
        <w:rPr>
          <w:rFonts w:ascii="Arial" w:hAnsi="Arial" w:cs="Arial"/>
          <w:spacing w:val="1"/>
        </w:rPr>
        <w:t xml:space="preserve"> </w:t>
      </w:r>
      <w:r w:rsidRPr="003417F5">
        <w:rPr>
          <w:rFonts w:ascii="Arial" w:hAnsi="Arial" w:cs="Arial"/>
        </w:rPr>
        <w:t>o</w:t>
      </w:r>
      <w:r w:rsidRPr="003417F5">
        <w:rPr>
          <w:rFonts w:ascii="Arial" w:hAnsi="Arial" w:cs="Arial"/>
          <w:spacing w:val="1"/>
        </w:rPr>
        <w:t xml:space="preserve"> </w:t>
      </w:r>
      <w:r w:rsidRPr="003417F5">
        <w:rPr>
          <w:rFonts w:ascii="Arial" w:hAnsi="Arial" w:cs="Arial"/>
        </w:rPr>
        <w:t>conocerlos.</w:t>
      </w:r>
      <w:r w:rsidRPr="003417F5">
        <w:rPr>
          <w:rFonts w:ascii="Arial" w:hAnsi="Arial" w:cs="Arial"/>
          <w:spacing w:val="1"/>
        </w:rPr>
        <w:t xml:space="preserve"> </w:t>
      </w:r>
      <w:r w:rsidRPr="003417F5">
        <w:rPr>
          <w:rFonts w:ascii="Arial" w:hAnsi="Arial" w:cs="Arial"/>
        </w:rPr>
        <w:t>Por</w:t>
      </w:r>
      <w:r w:rsidRPr="003417F5">
        <w:rPr>
          <w:rFonts w:ascii="Arial" w:hAnsi="Arial" w:cs="Arial"/>
          <w:spacing w:val="1"/>
        </w:rPr>
        <w:t xml:space="preserve"> </w:t>
      </w:r>
      <w:r w:rsidRPr="003417F5">
        <w:rPr>
          <w:rFonts w:ascii="Arial" w:hAnsi="Arial" w:cs="Arial"/>
        </w:rPr>
        <w:t>ello,</w:t>
      </w:r>
      <w:r w:rsidRPr="003417F5">
        <w:rPr>
          <w:rFonts w:ascii="Arial" w:hAnsi="Arial" w:cs="Arial"/>
          <w:spacing w:val="1"/>
        </w:rPr>
        <w:t xml:space="preserve"> </w:t>
      </w:r>
      <w:r w:rsidRPr="003417F5">
        <w:rPr>
          <w:rFonts w:ascii="Arial" w:hAnsi="Arial" w:cs="Arial"/>
        </w:rPr>
        <w:t>requerirán</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más</w:t>
      </w:r>
      <w:r w:rsidRPr="003417F5">
        <w:rPr>
          <w:rFonts w:ascii="Arial" w:hAnsi="Arial" w:cs="Arial"/>
          <w:spacing w:val="1"/>
        </w:rPr>
        <w:t xml:space="preserve"> </w:t>
      </w:r>
      <w:r w:rsidRPr="003417F5">
        <w:rPr>
          <w:rFonts w:ascii="Arial" w:hAnsi="Arial" w:cs="Arial"/>
        </w:rPr>
        <w:t>tiempo</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la realización</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las</w:t>
      </w:r>
      <w:r w:rsidRPr="003417F5">
        <w:rPr>
          <w:rFonts w:ascii="Arial" w:hAnsi="Arial" w:cs="Arial"/>
          <w:spacing w:val="1"/>
        </w:rPr>
        <w:t xml:space="preserve"> </w:t>
      </w:r>
      <w:r w:rsidRPr="003417F5">
        <w:rPr>
          <w:rFonts w:ascii="Arial" w:hAnsi="Arial" w:cs="Arial"/>
        </w:rPr>
        <w:t>actividades.</w:t>
      </w:r>
    </w:p>
    <w:p w14:paraId="445392DD" w14:textId="77777777" w:rsidR="00787B68" w:rsidRPr="003417F5" w:rsidRDefault="00B82B06">
      <w:pPr>
        <w:pStyle w:val="Textoindependiente"/>
        <w:spacing w:line="242" w:lineRule="auto"/>
        <w:ind w:left="678" w:right="982"/>
        <w:jc w:val="both"/>
        <w:rPr>
          <w:rFonts w:ascii="Arial" w:hAnsi="Arial" w:cs="Arial"/>
        </w:rPr>
      </w:pPr>
      <w:r w:rsidRPr="003417F5">
        <w:rPr>
          <w:rFonts w:ascii="Arial" w:hAnsi="Arial" w:cs="Arial"/>
        </w:rPr>
        <w:t xml:space="preserve">•• El aprendizaje vivencial, por medio de experiencias, es muy importante. Debemos tener </w:t>
      </w:r>
      <w:r w:rsidRPr="003417F5">
        <w:rPr>
          <w:rFonts w:ascii="Arial" w:hAnsi="Arial" w:cs="Arial"/>
          <w:spacing w:val="9"/>
        </w:rPr>
        <w:t>en</w:t>
      </w:r>
      <w:r w:rsidRPr="003417F5">
        <w:rPr>
          <w:rFonts w:ascii="Arial" w:hAnsi="Arial" w:cs="Arial"/>
          <w:spacing w:val="10"/>
        </w:rPr>
        <w:t xml:space="preserve"> </w:t>
      </w:r>
      <w:r w:rsidRPr="003417F5">
        <w:rPr>
          <w:rFonts w:ascii="Arial" w:hAnsi="Arial" w:cs="Arial"/>
        </w:rPr>
        <w:t>cuenta que no podemos dar nada por supuesto o sabido, ya que puede haber niños y niñas</w:t>
      </w:r>
      <w:r w:rsidRPr="003417F5">
        <w:rPr>
          <w:rFonts w:ascii="Arial" w:hAnsi="Arial" w:cs="Arial"/>
          <w:spacing w:val="1"/>
        </w:rPr>
        <w:t xml:space="preserve"> </w:t>
      </w:r>
      <w:r w:rsidRPr="003417F5">
        <w:rPr>
          <w:rFonts w:ascii="Arial" w:hAnsi="Arial" w:cs="Arial"/>
        </w:rPr>
        <w:t>con ceguera que nunca hayan cogido determinado objeto, por lo que tendrán una menor</w:t>
      </w:r>
      <w:r w:rsidRPr="003417F5">
        <w:rPr>
          <w:rFonts w:ascii="Arial" w:hAnsi="Arial" w:cs="Arial"/>
          <w:spacing w:val="1"/>
        </w:rPr>
        <w:t xml:space="preserve"> </w:t>
      </w:r>
      <w:r w:rsidRPr="003417F5">
        <w:rPr>
          <w:rFonts w:ascii="Arial" w:hAnsi="Arial" w:cs="Arial"/>
        </w:rPr>
        <w:t>riqueza</w:t>
      </w:r>
      <w:r w:rsidRPr="003417F5">
        <w:rPr>
          <w:rFonts w:ascii="Arial" w:hAnsi="Arial" w:cs="Arial"/>
          <w:spacing w:val="-26"/>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información</w:t>
      </w:r>
      <w:r w:rsidRPr="003417F5">
        <w:rPr>
          <w:rFonts w:ascii="Arial" w:hAnsi="Arial" w:cs="Arial"/>
          <w:spacing w:val="-9"/>
        </w:rPr>
        <w:t xml:space="preserve"> </w:t>
      </w:r>
      <w:r w:rsidRPr="003417F5">
        <w:rPr>
          <w:rFonts w:ascii="Arial" w:hAnsi="Arial" w:cs="Arial"/>
        </w:rPr>
        <w:t>o</w:t>
      </w:r>
      <w:r w:rsidRPr="003417F5">
        <w:rPr>
          <w:rFonts w:ascii="Arial" w:hAnsi="Arial" w:cs="Arial"/>
          <w:spacing w:val="-10"/>
        </w:rPr>
        <w:t xml:space="preserve"> </w:t>
      </w:r>
      <w:r w:rsidRPr="003417F5">
        <w:rPr>
          <w:rFonts w:ascii="Arial" w:hAnsi="Arial" w:cs="Arial"/>
        </w:rPr>
        <w:t>errores</w:t>
      </w:r>
      <w:r w:rsidRPr="003417F5">
        <w:rPr>
          <w:rFonts w:ascii="Arial" w:hAnsi="Arial" w:cs="Arial"/>
          <w:spacing w:val="-13"/>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apreciación.</w:t>
      </w:r>
    </w:p>
    <w:p w14:paraId="5535FF20" w14:textId="77777777" w:rsidR="00787B68" w:rsidRPr="003417F5" w:rsidRDefault="00B82B06">
      <w:pPr>
        <w:pStyle w:val="Textoindependiente"/>
        <w:spacing w:line="237" w:lineRule="auto"/>
        <w:ind w:left="678" w:right="976"/>
        <w:jc w:val="both"/>
        <w:rPr>
          <w:rFonts w:ascii="Arial" w:hAnsi="Arial" w:cs="Arial"/>
        </w:rPr>
      </w:pPr>
      <w:r w:rsidRPr="003417F5">
        <w:rPr>
          <w:rFonts w:ascii="Arial" w:hAnsi="Arial" w:cs="Arial"/>
        </w:rPr>
        <w:t>•• Muchos de los aprendizajes de juegos, conductas, hábitos, técnicas para realizar</w:t>
      </w:r>
      <w:r w:rsidRPr="003417F5">
        <w:rPr>
          <w:rFonts w:ascii="Arial" w:hAnsi="Arial" w:cs="Arial"/>
          <w:spacing w:val="1"/>
        </w:rPr>
        <w:t xml:space="preserve"> </w:t>
      </w:r>
      <w:r w:rsidRPr="003417F5">
        <w:rPr>
          <w:rFonts w:ascii="Arial" w:hAnsi="Arial" w:cs="Arial"/>
          <w:spacing w:val="12"/>
        </w:rPr>
        <w:t>trabajos,</w:t>
      </w:r>
      <w:r w:rsidRPr="003417F5">
        <w:rPr>
          <w:rFonts w:ascii="Arial" w:hAnsi="Arial" w:cs="Arial"/>
          <w:spacing w:val="-59"/>
        </w:rPr>
        <w:t xml:space="preserve"> </w:t>
      </w:r>
      <w:r w:rsidRPr="003417F5">
        <w:rPr>
          <w:rFonts w:ascii="Arial" w:hAnsi="Arial" w:cs="Arial"/>
        </w:rPr>
        <w:t>etc., se aprenden por imitación del contexto cultural que rodea al alumno o alumna. Al faltar la</w:t>
      </w:r>
      <w:r w:rsidRPr="003417F5">
        <w:rPr>
          <w:rFonts w:ascii="Arial" w:hAnsi="Arial" w:cs="Arial"/>
          <w:spacing w:val="-59"/>
        </w:rPr>
        <w:t xml:space="preserve"> </w:t>
      </w:r>
      <w:r w:rsidRPr="003417F5">
        <w:rPr>
          <w:rFonts w:ascii="Arial" w:hAnsi="Arial" w:cs="Arial"/>
        </w:rPr>
        <w:t>visión, esta imitación no existe y habrá que guiarles físicamente para que llegue a realizar</w:t>
      </w:r>
      <w:r w:rsidRPr="003417F5">
        <w:rPr>
          <w:rFonts w:ascii="Arial" w:hAnsi="Arial" w:cs="Arial"/>
          <w:spacing w:val="1"/>
        </w:rPr>
        <w:t xml:space="preserve"> </w:t>
      </w:r>
      <w:r w:rsidRPr="003417F5">
        <w:rPr>
          <w:rFonts w:ascii="Arial" w:hAnsi="Arial" w:cs="Arial"/>
        </w:rPr>
        <w:t>todos</w:t>
      </w:r>
      <w:r w:rsidRPr="003417F5">
        <w:rPr>
          <w:rFonts w:ascii="Arial" w:hAnsi="Arial" w:cs="Arial"/>
          <w:spacing w:val="-14"/>
        </w:rPr>
        <w:t xml:space="preserve"> </w:t>
      </w:r>
      <w:r w:rsidRPr="003417F5">
        <w:rPr>
          <w:rFonts w:ascii="Arial" w:hAnsi="Arial" w:cs="Arial"/>
        </w:rPr>
        <w:t>estos</w:t>
      </w:r>
      <w:r w:rsidRPr="003417F5">
        <w:rPr>
          <w:rFonts w:ascii="Arial" w:hAnsi="Arial" w:cs="Arial"/>
          <w:spacing w:val="-14"/>
        </w:rPr>
        <w:t xml:space="preserve"> </w:t>
      </w:r>
      <w:r w:rsidRPr="003417F5">
        <w:rPr>
          <w:rFonts w:ascii="Arial" w:hAnsi="Arial" w:cs="Arial"/>
        </w:rPr>
        <w:t>aprendizajes.</w:t>
      </w:r>
    </w:p>
    <w:p w14:paraId="13895C79" w14:textId="3C4342DD" w:rsidR="00787B68" w:rsidRPr="003417F5" w:rsidRDefault="00B82B06">
      <w:pPr>
        <w:pStyle w:val="Textoindependiente"/>
        <w:spacing w:line="235" w:lineRule="auto"/>
        <w:ind w:left="678" w:right="960"/>
        <w:jc w:val="both"/>
        <w:rPr>
          <w:rFonts w:ascii="Arial" w:hAnsi="Arial" w:cs="Arial"/>
        </w:rPr>
      </w:pPr>
      <w:r w:rsidRPr="003417F5">
        <w:rPr>
          <w:rFonts w:ascii="Arial" w:hAnsi="Arial" w:cs="Arial"/>
        </w:rPr>
        <w:t xml:space="preserve">•• Debemos asegurarnos </w:t>
      </w:r>
      <w:r w:rsidR="00F764BB" w:rsidRPr="003417F5">
        <w:rPr>
          <w:rFonts w:ascii="Arial" w:hAnsi="Arial" w:cs="Arial"/>
        </w:rPr>
        <w:t>de que</w:t>
      </w:r>
      <w:r w:rsidRPr="003417F5">
        <w:rPr>
          <w:rFonts w:ascii="Arial" w:hAnsi="Arial" w:cs="Arial"/>
        </w:rPr>
        <w:t xml:space="preserve"> </w:t>
      </w:r>
      <w:r w:rsidR="008962AE" w:rsidRPr="003417F5">
        <w:rPr>
          <w:rFonts w:ascii="Arial" w:hAnsi="Arial" w:cs="Arial"/>
        </w:rPr>
        <w:t>los alumnos</w:t>
      </w:r>
      <w:r w:rsidRPr="003417F5">
        <w:rPr>
          <w:rFonts w:ascii="Arial" w:hAnsi="Arial" w:cs="Arial"/>
        </w:rPr>
        <w:t xml:space="preserve"> con discapacidad visual aprovechen lo</w:t>
      </w:r>
      <w:r w:rsidRPr="003417F5">
        <w:rPr>
          <w:rFonts w:ascii="Arial" w:hAnsi="Arial" w:cs="Arial"/>
          <w:spacing w:val="1"/>
        </w:rPr>
        <w:t xml:space="preserve"> </w:t>
      </w:r>
      <w:r w:rsidRPr="003417F5">
        <w:rPr>
          <w:rFonts w:ascii="Arial" w:hAnsi="Arial" w:cs="Arial"/>
        </w:rPr>
        <w:t>máximo</w:t>
      </w:r>
      <w:r w:rsidRPr="003417F5">
        <w:rPr>
          <w:rFonts w:ascii="Arial" w:hAnsi="Arial" w:cs="Arial"/>
          <w:spacing w:val="1"/>
        </w:rPr>
        <w:t xml:space="preserve"> </w:t>
      </w:r>
      <w:r w:rsidRPr="003417F5">
        <w:rPr>
          <w:rFonts w:ascii="Arial" w:hAnsi="Arial" w:cs="Arial"/>
        </w:rPr>
        <w:t>posible</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resto</w:t>
      </w:r>
      <w:r w:rsidRPr="003417F5">
        <w:rPr>
          <w:rFonts w:ascii="Arial" w:hAnsi="Arial" w:cs="Arial"/>
          <w:spacing w:val="1"/>
        </w:rPr>
        <w:t xml:space="preserve"> </w:t>
      </w:r>
      <w:r w:rsidRPr="003417F5">
        <w:rPr>
          <w:rFonts w:ascii="Arial" w:hAnsi="Arial" w:cs="Arial"/>
        </w:rPr>
        <w:t>visual</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poseen.</w:t>
      </w:r>
      <w:r w:rsidRPr="003417F5">
        <w:rPr>
          <w:rFonts w:ascii="Arial" w:hAnsi="Arial" w:cs="Arial"/>
          <w:spacing w:val="1"/>
        </w:rPr>
        <w:t xml:space="preserve"> </w:t>
      </w:r>
      <w:r w:rsidRPr="003417F5">
        <w:rPr>
          <w:rFonts w:ascii="Arial" w:hAnsi="Arial" w:cs="Arial"/>
        </w:rPr>
        <w:t>Para ello,</w:t>
      </w:r>
      <w:r w:rsidRPr="003417F5">
        <w:rPr>
          <w:rFonts w:ascii="Arial" w:hAnsi="Arial" w:cs="Arial"/>
          <w:spacing w:val="1"/>
        </w:rPr>
        <w:t xml:space="preserve"> </w:t>
      </w:r>
      <w:r w:rsidRPr="003417F5">
        <w:rPr>
          <w:rFonts w:ascii="Arial" w:hAnsi="Arial" w:cs="Arial"/>
        </w:rPr>
        <w:t>habrá que</w:t>
      </w:r>
      <w:r w:rsidRPr="003417F5">
        <w:rPr>
          <w:rFonts w:ascii="Arial" w:hAnsi="Arial" w:cs="Arial"/>
          <w:spacing w:val="1"/>
        </w:rPr>
        <w:t xml:space="preserve"> </w:t>
      </w:r>
      <w:r w:rsidRPr="003417F5">
        <w:rPr>
          <w:rFonts w:ascii="Arial" w:hAnsi="Arial" w:cs="Arial"/>
        </w:rPr>
        <w:t>proporcionarles</w:t>
      </w:r>
      <w:r w:rsidRPr="003417F5">
        <w:rPr>
          <w:rFonts w:ascii="Arial" w:hAnsi="Arial" w:cs="Arial"/>
          <w:spacing w:val="1"/>
        </w:rPr>
        <w:t xml:space="preserve"> </w:t>
      </w:r>
      <w:r w:rsidRPr="003417F5">
        <w:rPr>
          <w:rFonts w:ascii="Arial" w:hAnsi="Arial" w:cs="Arial"/>
        </w:rPr>
        <w:t>unas</w:t>
      </w:r>
      <w:r w:rsidRPr="003417F5">
        <w:rPr>
          <w:rFonts w:ascii="Arial" w:hAnsi="Arial" w:cs="Arial"/>
          <w:spacing w:val="1"/>
        </w:rPr>
        <w:t xml:space="preserve"> </w:t>
      </w:r>
      <w:r w:rsidRPr="003417F5">
        <w:rPr>
          <w:rFonts w:ascii="Arial" w:hAnsi="Arial" w:cs="Arial"/>
        </w:rPr>
        <w:t>condiciones</w:t>
      </w:r>
      <w:r w:rsidRPr="003417F5">
        <w:rPr>
          <w:rFonts w:ascii="Arial" w:hAnsi="Arial" w:cs="Arial"/>
          <w:spacing w:val="34"/>
        </w:rPr>
        <w:t xml:space="preserve"> </w:t>
      </w:r>
      <w:r w:rsidRPr="003417F5">
        <w:rPr>
          <w:rFonts w:ascii="Arial" w:hAnsi="Arial" w:cs="Arial"/>
        </w:rPr>
        <w:t>óptimas</w:t>
      </w:r>
      <w:r w:rsidRPr="003417F5">
        <w:rPr>
          <w:rFonts w:ascii="Arial" w:hAnsi="Arial" w:cs="Arial"/>
          <w:spacing w:val="34"/>
        </w:rPr>
        <w:t xml:space="preserve"> </w:t>
      </w:r>
      <w:r w:rsidRPr="003417F5">
        <w:rPr>
          <w:rFonts w:ascii="Arial" w:hAnsi="Arial" w:cs="Arial"/>
        </w:rPr>
        <w:t>que</w:t>
      </w:r>
      <w:r w:rsidRPr="003417F5">
        <w:rPr>
          <w:rFonts w:ascii="Arial" w:hAnsi="Arial" w:cs="Arial"/>
          <w:spacing w:val="37"/>
        </w:rPr>
        <w:t xml:space="preserve"> </w:t>
      </w:r>
      <w:r w:rsidRPr="003417F5">
        <w:rPr>
          <w:rFonts w:ascii="Arial" w:hAnsi="Arial" w:cs="Arial"/>
        </w:rPr>
        <w:t>faciliten</w:t>
      </w:r>
      <w:r w:rsidRPr="003417F5">
        <w:rPr>
          <w:rFonts w:ascii="Arial" w:hAnsi="Arial" w:cs="Arial"/>
          <w:spacing w:val="37"/>
        </w:rPr>
        <w:t xml:space="preserve"> </w:t>
      </w:r>
      <w:r w:rsidRPr="003417F5">
        <w:rPr>
          <w:rFonts w:ascii="Arial" w:hAnsi="Arial" w:cs="Arial"/>
        </w:rPr>
        <w:t>su</w:t>
      </w:r>
      <w:r w:rsidRPr="003417F5">
        <w:rPr>
          <w:rFonts w:ascii="Arial" w:hAnsi="Arial" w:cs="Arial"/>
          <w:spacing w:val="37"/>
        </w:rPr>
        <w:t xml:space="preserve"> </w:t>
      </w:r>
      <w:r w:rsidRPr="003417F5">
        <w:rPr>
          <w:rFonts w:ascii="Arial" w:hAnsi="Arial" w:cs="Arial"/>
        </w:rPr>
        <w:t>aprendizaje,</w:t>
      </w:r>
      <w:r w:rsidRPr="003417F5">
        <w:rPr>
          <w:rFonts w:ascii="Arial" w:hAnsi="Arial" w:cs="Arial"/>
          <w:spacing w:val="36"/>
        </w:rPr>
        <w:t xml:space="preserve"> </w:t>
      </w:r>
      <w:r w:rsidRPr="003417F5">
        <w:rPr>
          <w:rFonts w:ascii="Arial" w:hAnsi="Arial" w:cs="Arial"/>
        </w:rPr>
        <w:t>tales</w:t>
      </w:r>
      <w:r w:rsidRPr="003417F5">
        <w:rPr>
          <w:rFonts w:ascii="Arial" w:hAnsi="Arial" w:cs="Arial"/>
          <w:spacing w:val="16"/>
        </w:rPr>
        <w:t xml:space="preserve"> </w:t>
      </w:r>
      <w:r w:rsidRPr="003417F5">
        <w:rPr>
          <w:rFonts w:ascii="Arial" w:hAnsi="Arial" w:cs="Arial"/>
        </w:rPr>
        <w:t>como:</w:t>
      </w:r>
      <w:r w:rsidRPr="003417F5">
        <w:rPr>
          <w:rFonts w:ascii="Arial" w:hAnsi="Arial" w:cs="Arial"/>
          <w:spacing w:val="18"/>
        </w:rPr>
        <w:t xml:space="preserve"> </w:t>
      </w:r>
      <w:r w:rsidRPr="003417F5">
        <w:rPr>
          <w:rFonts w:ascii="Arial" w:hAnsi="Arial" w:cs="Arial"/>
        </w:rPr>
        <w:t>Luminosidad,</w:t>
      </w:r>
      <w:r w:rsidRPr="003417F5">
        <w:rPr>
          <w:rFonts w:ascii="Arial" w:hAnsi="Arial" w:cs="Arial"/>
          <w:spacing w:val="43"/>
        </w:rPr>
        <w:t xml:space="preserve"> </w:t>
      </w:r>
      <w:r w:rsidRPr="003417F5">
        <w:rPr>
          <w:rFonts w:ascii="Arial" w:hAnsi="Arial" w:cs="Arial"/>
        </w:rPr>
        <w:t>contraste,</w:t>
      </w:r>
    </w:p>
    <w:p w14:paraId="6E57BE1D" w14:textId="27D86F93" w:rsidR="00787B68" w:rsidRPr="003417F5" w:rsidRDefault="00787B68">
      <w:pPr>
        <w:pStyle w:val="Textoindependiente"/>
        <w:spacing w:before="10"/>
        <w:rPr>
          <w:rFonts w:ascii="Arial" w:hAnsi="Arial" w:cs="Arial"/>
          <w:sz w:val="18"/>
        </w:rPr>
      </w:pPr>
    </w:p>
    <w:p w14:paraId="37254410" w14:textId="77777777" w:rsidR="00787B68" w:rsidRPr="003417F5" w:rsidRDefault="00B82B06">
      <w:pPr>
        <w:pStyle w:val="Textoindependiente"/>
        <w:spacing w:before="107" w:line="228" w:lineRule="auto"/>
        <w:ind w:left="678" w:right="963"/>
        <w:jc w:val="both"/>
        <w:rPr>
          <w:rFonts w:ascii="Arial" w:hAnsi="Arial" w:cs="Arial"/>
        </w:rPr>
      </w:pPr>
      <w:r w:rsidRPr="003417F5">
        <w:rPr>
          <w:rFonts w:ascii="Arial" w:hAnsi="Arial" w:cs="Arial"/>
        </w:rPr>
        <w:t>ubicación</w:t>
      </w:r>
      <w:r w:rsidRPr="003417F5">
        <w:rPr>
          <w:rFonts w:ascii="Arial" w:hAnsi="Arial" w:cs="Arial"/>
          <w:spacing w:val="44"/>
        </w:rPr>
        <w:t xml:space="preserve"> </w:t>
      </w:r>
      <w:r w:rsidRPr="003417F5">
        <w:rPr>
          <w:rFonts w:ascii="Arial" w:hAnsi="Arial" w:cs="Arial"/>
        </w:rPr>
        <w:t>cercana</w:t>
      </w:r>
      <w:r w:rsidRPr="003417F5">
        <w:rPr>
          <w:rFonts w:ascii="Arial" w:hAnsi="Arial" w:cs="Arial"/>
          <w:spacing w:val="29"/>
        </w:rPr>
        <w:t xml:space="preserve"> </w:t>
      </w:r>
      <w:r w:rsidRPr="003417F5">
        <w:rPr>
          <w:rFonts w:ascii="Arial" w:hAnsi="Arial" w:cs="Arial"/>
        </w:rPr>
        <w:t>a</w:t>
      </w:r>
      <w:r w:rsidRPr="003417F5">
        <w:rPr>
          <w:rFonts w:ascii="Arial" w:hAnsi="Arial" w:cs="Arial"/>
          <w:spacing w:val="28"/>
        </w:rPr>
        <w:t xml:space="preserve"> </w:t>
      </w:r>
      <w:r w:rsidRPr="003417F5">
        <w:rPr>
          <w:rFonts w:ascii="Arial" w:hAnsi="Arial" w:cs="Arial"/>
        </w:rPr>
        <w:t>la</w:t>
      </w:r>
      <w:r w:rsidRPr="003417F5">
        <w:rPr>
          <w:rFonts w:ascii="Arial" w:hAnsi="Arial" w:cs="Arial"/>
          <w:spacing w:val="29"/>
        </w:rPr>
        <w:t xml:space="preserve"> </w:t>
      </w:r>
      <w:r w:rsidRPr="003417F5">
        <w:rPr>
          <w:rFonts w:ascii="Arial" w:hAnsi="Arial" w:cs="Arial"/>
        </w:rPr>
        <w:t>pizarra,</w:t>
      </w:r>
      <w:r w:rsidRPr="003417F5">
        <w:rPr>
          <w:rFonts w:ascii="Arial" w:hAnsi="Arial" w:cs="Arial"/>
          <w:spacing w:val="26"/>
        </w:rPr>
        <w:t xml:space="preserve"> </w:t>
      </w:r>
      <w:r w:rsidRPr="003417F5">
        <w:rPr>
          <w:rFonts w:ascii="Arial" w:hAnsi="Arial" w:cs="Arial"/>
        </w:rPr>
        <w:t>utilización</w:t>
      </w:r>
      <w:r w:rsidRPr="003417F5">
        <w:rPr>
          <w:rFonts w:ascii="Arial" w:hAnsi="Arial" w:cs="Arial"/>
          <w:spacing w:val="28"/>
        </w:rPr>
        <w:t xml:space="preserve"> </w:t>
      </w:r>
      <w:r w:rsidRPr="003417F5">
        <w:rPr>
          <w:rFonts w:ascii="Arial" w:hAnsi="Arial" w:cs="Arial"/>
        </w:rPr>
        <w:t>de</w:t>
      </w:r>
      <w:r w:rsidRPr="003417F5">
        <w:rPr>
          <w:rFonts w:ascii="Arial" w:hAnsi="Arial" w:cs="Arial"/>
          <w:spacing w:val="27"/>
        </w:rPr>
        <w:t xml:space="preserve"> </w:t>
      </w:r>
      <w:r w:rsidRPr="003417F5">
        <w:rPr>
          <w:rFonts w:ascii="Arial" w:hAnsi="Arial" w:cs="Arial"/>
        </w:rPr>
        <w:t>ayudas</w:t>
      </w:r>
      <w:r w:rsidRPr="003417F5">
        <w:rPr>
          <w:rFonts w:ascii="Arial" w:hAnsi="Arial" w:cs="Arial"/>
          <w:spacing w:val="24"/>
        </w:rPr>
        <w:t xml:space="preserve"> </w:t>
      </w:r>
      <w:r w:rsidRPr="003417F5">
        <w:rPr>
          <w:rFonts w:ascii="Arial" w:hAnsi="Arial" w:cs="Arial"/>
        </w:rPr>
        <w:t>ópticas</w:t>
      </w:r>
      <w:r w:rsidRPr="003417F5">
        <w:rPr>
          <w:rFonts w:ascii="Arial" w:hAnsi="Arial" w:cs="Arial"/>
          <w:spacing w:val="25"/>
        </w:rPr>
        <w:t xml:space="preserve"> </w:t>
      </w:r>
      <w:r w:rsidRPr="003417F5">
        <w:rPr>
          <w:rFonts w:ascii="Arial" w:hAnsi="Arial" w:cs="Arial"/>
        </w:rPr>
        <w:t>y</w:t>
      </w:r>
      <w:r w:rsidRPr="003417F5">
        <w:rPr>
          <w:rFonts w:ascii="Arial" w:hAnsi="Arial" w:cs="Arial"/>
          <w:spacing w:val="24"/>
        </w:rPr>
        <w:t xml:space="preserve"> </w:t>
      </w:r>
      <w:r w:rsidRPr="003417F5">
        <w:rPr>
          <w:rFonts w:ascii="Arial" w:hAnsi="Arial" w:cs="Arial"/>
        </w:rPr>
        <w:t>no</w:t>
      </w:r>
      <w:r w:rsidRPr="003417F5">
        <w:rPr>
          <w:rFonts w:ascii="Arial" w:hAnsi="Arial" w:cs="Arial"/>
          <w:spacing w:val="27"/>
        </w:rPr>
        <w:t xml:space="preserve"> </w:t>
      </w:r>
      <w:r w:rsidRPr="003417F5">
        <w:rPr>
          <w:rFonts w:ascii="Arial" w:hAnsi="Arial" w:cs="Arial"/>
        </w:rPr>
        <w:t>ópticas,</w:t>
      </w:r>
      <w:r w:rsidRPr="003417F5">
        <w:rPr>
          <w:rFonts w:ascii="Arial" w:hAnsi="Arial" w:cs="Arial"/>
          <w:spacing w:val="27"/>
        </w:rPr>
        <w:t xml:space="preserve"> </w:t>
      </w:r>
      <w:r w:rsidRPr="003417F5">
        <w:rPr>
          <w:rFonts w:ascii="Arial" w:hAnsi="Arial" w:cs="Arial"/>
        </w:rPr>
        <w:t>como</w:t>
      </w:r>
      <w:r w:rsidRPr="003417F5">
        <w:rPr>
          <w:rFonts w:ascii="Arial" w:hAnsi="Arial" w:cs="Arial"/>
          <w:spacing w:val="27"/>
        </w:rPr>
        <w:t xml:space="preserve"> </w:t>
      </w:r>
      <w:r w:rsidRPr="003417F5">
        <w:rPr>
          <w:rFonts w:ascii="Arial" w:hAnsi="Arial" w:cs="Arial"/>
        </w:rPr>
        <w:t>atril,</w:t>
      </w:r>
      <w:r w:rsidRPr="003417F5">
        <w:rPr>
          <w:rFonts w:ascii="Arial" w:hAnsi="Arial" w:cs="Arial"/>
          <w:spacing w:val="26"/>
        </w:rPr>
        <w:t xml:space="preserve"> </w:t>
      </w:r>
      <w:r w:rsidRPr="003417F5">
        <w:rPr>
          <w:rFonts w:ascii="Arial" w:hAnsi="Arial" w:cs="Arial"/>
        </w:rPr>
        <w:t>flexo,</w:t>
      </w:r>
      <w:r w:rsidRPr="003417F5">
        <w:rPr>
          <w:rFonts w:ascii="Arial" w:hAnsi="Arial" w:cs="Arial"/>
          <w:spacing w:val="-58"/>
        </w:rPr>
        <w:t xml:space="preserve"> </w:t>
      </w:r>
      <w:r w:rsidRPr="003417F5">
        <w:rPr>
          <w:rFonts w:ascii="Arial" w:hAnsi="Arial" w:cs="Arial"/>
        </w:rPr>
        <w:t>etc.</w:t>
      </w:r>
    </w:p>
    <w:p w14:paraId="2BB0F873" w14:textId="1D4E6F03" w:rsidR="00787B68" w:rsidRPr="003417F5" w:rsidRDefault="00B82B06">
      <w:pPr>
        <w:pStyle w:val="Textoindependiente"/>
        <w:spacing w:before="6" w:line="242" w:lineRule="auto"/>
        <w:ind w:left="678" w:right="966"/>
        <w:jc w:val="both"/>
        <w:rPr>
          <w:rFonts w:ascii="Arial" w:hAnsi="Arial" w:cs="Arial"/>
        </w:rPr>
      </w:pPr>
      <w:r w:rsidRPr="003417F5">
        <w:rPr>
          <w:rFonts w:ascii="Arial" w:hAnsi="Arial" w:cs="Arial"/>
        </w:rPr>
        <w:t>••</w:t>
      </w:r>
      <w:r w:rsidRPr="003417F5">
        <w:rPr>
          <w:rFonts w:ascii="Arial" w:hAnsi="Arial" w:cs="Arial"/>
          <w:spacing w:val="1"/>
        </w:rPr>
        <w:t xml:space="preserve"> </w:t>
      </w:r>
      <w:r w:rsidR="00F764BB" w:rsidRPr="003417F5">
        <w:rPr>
          <w:rFonts w:ascii="Arial" w:hAnsi="Arial" w:cs="Arial"/>
        </w:rPr>
        <w:t>Los alumnos</w:t>
      </w:r>
      <w:r w:rsidRPr="003417F5">
        <w:rPr>
          <w:rFonts w:ascii="Arial" w:hAnsi="Arial" w:cs="Arial"/>
        </w:rPr>
        <w:t xml:space="preserve"> con</w:t>
      </w:r>
      <w:r w:rsidRPr="003417F5">
        <w:rPr>
          <w:rFonts w:ascii="Arial" w:hAnsi="Arial" w:cs="Arial"/>
          <w:spacing w:val="1"/>
        </w:rPr>
        <w:t xml:space="preserve"> </w:t>
      </w:r>
      <w:r w:rsidRPr="003417F5">
        <w:rPr>
          <w:rFonts w:ascii="Arial" w:hAnsi="Arial" w:cs="Arial"/>
        </w:rPr>
        <w:t>discapacidad</w:t>
      </w:r>
      <w:r w:rsidRPr="003417F5">
        <w:rPr>
          <w:rFonts w:ascii="Arial" w:hAnsi="Arial" w:cs="Arial"/>
          <w:spacing w:val="1"/>
        </w:rPr>
        <w:t xml:space="preserve"> </w:t>
      </w:r>
      <w:r w:rsidRPr="003417F5">
        <w:rPr>
          <w:rFonts w:ascii="Arial" w:hAnsi="Arial" w:cs="Arial"/>
        </w:rPr>
        <w:t>visual reciben</w:t>
      </w:r>
      <w:r w:rsidRPr="003417F5">
        <w:rPr>
          <w:rFonts w:ascii="Arial" w:hAnsi="Arial" w:cs="Arial"/>
          <w:spacing w:val="61"/>
        </w:rPr>
        <w:t xml:space="preserve"> </w:t>
      </w:r>
      <w:r w:rsidRPr="003417F5">
        <w:rPr>
          <w:rFonts w:ascii="Arial" w:hAnsi="Arial" w:cs="Arial"/>
        </w:rPr>
        <w:t>poca información de su entorno,</w:t>
      </w:r>
      <w:r w:rsidRPr="003417F5">
        <w:rPr>
          <w:rFonts w:ascii="Arial" w:hAnsi="Arial" w:cs="Arial"/>
          <w:spacing w:val="1"/>
        </w:rPr>
        <w:t xml:space="preserve"> </w:t>
      </w:r>
      <w:r w:rsidRPr="003417F5">
        <w:rPr>
          <w:rFonts w:ascii="Arial" w:hAnsi="Arial" w:cs="Arial"/>
        </w:rPr>
        <w:t>por lo que debemos seleccionarles en la medida de lo posible un repertorio de actividades</w:t>
      </w:r>
      <w:r w:rsidRPr="003417F5">
        <w:rPr>
          <w:rFonts w:ascii="Arial" w:hAnsi="Arial" w:cs="Arial"/>
          <w:spacing w:val="1"/>
        </w:rPr>
        <w:t xml:space="preserve"> </w:t>
      </w:r>
      <w:r w:rsidRPr="003417F5">
        <w:rPr>
          <w:rFonts w:ascii="Arial" w:hAnsi="Arial" w:cs="Arial"/>
        </w:rPr>
        <w:t>representativas,</w:t>
      </w:r>
      <w:r w:rsidRPr="003417F5">
        <w:rPr>
          <w:rFonts w:ascii="Arial" w:hAnsi="Arial" w:cs="Arial"/>
          <w:spacing w:val="-12"/>
        </w:rPr>
        <w:t xml:space="preserve"> </w:t>
      </w:r>
      <w:r w:rsidRPr="003417F5">
        <w:rPr>
          <w:rFonts w:ascii="Arial" w:hAnsi="Arial" w:cs="Arial"/>
        </w:rPr>
        <w:t>unas</w:t>
      </w:r>
      <w:r w:rsidRPr="003417F5">
        <w:rPr>
          <w:rFonts w:ascii="Arial" w:hAnsi="Arial" w:cs="Arial"/>
          <w:spacing w:val="-14"/>
        </w:rPr>
        <w:t xml:space="preserve"> </w:t>
      </w:r>
      <w:r w:rsidRPr="003417F5">
        <w:rPr>
          <w:rFonts w:ascii="Arial" w:hAnsi="Arial" w:cs="Arial"/>
        </w:rPr>
        <w:t>actividades</w:t>
      </w:r>
      <w:r w:rsidRPr="003417F5">
        <w:rPr>
          <w:rFonts w:ascii="Arial" w:hAnsi="Arial" w:cs="Arial"/>
          <w:spacing w:val="-13"/>
        </w:rPr>
        <w:t xml:space="preserve"> </w:t>
      </w:r>
      <w:r w:rsidRPr="003417F5">
        <w:rPr>
          <w:rFonts w:ascii="Arial" w:hAnsi="Arial" w:cs="Arial"/>
        </w:rPr>
        <w:t>tipo.</w:t>
      </w:r>
    </w:p>
    <w:p w14:paraId="3F381710" w14:textId="77777777" w:rsidR="00787B68" w:rsidRPr="003417F5" w:rsidRDefault="00B82B06">
      <w:pPr>
        <w:pStyle w:val="Textoindependiente"/>
        <w:spacing w:before="12" w:line="228" w:lineRule="auto"/>
        <w:ind w:left="678" w:right="989"/>
        <w:jc w:val="both"/>
        <w:rPr>
          <w:rFonts w:ascii="Arial" w:hAnsi="Arial" w:cs="Arial"/>
        </w:rPr>
      </w:pPr>
      <w:r w:rsidRPr="003417F5">
        <w:rPr>
          <w:rFonts w:ascii="Arial" w:hAnsi="Arial" w:cs="Arial"/>
        </w:rPr>
        <w:t>•• Otro principio a tener en cuenta es que debemos partir de lo concreto y de lo particular</w:t>
      </w:r>
      <w:r w:rsidRPr="003417F5">
        <w:rPr>
          <w:rFonts w:ascii="Arial" w:hAnsi="Arial" w:cs="Arial"/>
          <w:spacing w:val="1"/>
        </w:rPr>
        <w:t xml:space="preserve"> </w:t>
      </w:r>
      <w:r w:rsidRPr="003417F5">
        <w:rPr>
          <w:rFonts w:ascii="Arial" w:hAnsi="Arial" w:cs="Arial"/>
        </w:rPr>
        <w:t>hasta</w:t>
      </w:r>
      <w:r w:rsidRPr="003417F5">
        <w:rPr>
          <w:rFonts w:ascii="Arial" w:hAnsi="Arial" w:cs="Arial"/>
          <w:spacing w:val="-10"/>
        </w:rPr>
        <w:t xml:space="preserve"> </w:t>
      </w:r>
      <w:r w:rsidRPr="003417F5">
        <w:rPr>
          <w:rFonts w:ascii="Arial" w:hAnsi="Arial" w:cs="Arial"/>
        </w:rPr>
        <w:t>llegar</w:t>
      </w:r>
      <w:r w:rsidRPr="003417F5">
        <w:rPr>
          <w:rFonts w:ascii="Arial" w:hAnsi="Arial" w:cs="Arial"/>
          <w:spacing w:val="7"/>
        </w:rPr>
        <w:t xml:space="preserve"> </w:t>
      </w:r>
      <w:r w:rsidRPr="003417F5">
        <w:rPr>
          <w:rFonts w:ascii="Arial" w:hAnsi="Arial" w:cs="Arial"/>
        </w:rPr>
        <w:t>a</w:t>
      </w:r>
      <w:r w:rsidRPr="003417F5">
        <w:rPr>
          <w:rFonts w:ascii="Arial" w:hAnsi="Arial" w:cs="Arial"/>
          <w:spacing w:val="-10"/>
        </w:rPr>
        <w:t xml:space="preserve"> </w:t>
      </w:r>
      <w:r w:rsidRPr="003417F5">
        <w:rPr>
          <w:rFonts w:ascii="Arial" w:hAnsi="Arial" w:cs="Arial"/>
        </w:rPr>
        <w:t>lo</w:t>
      </w:r>
      <w:r w:rsidRPr="003417F5">
        <w:rPr>
          <w:rFonts w:ascii="Arial" w:hAnsi="Arial" w:cs="Arial"/>
          <w:spacing w:val="5"/>
        </w:rPr>
        <w:t xml:space="preserve"> </w:t>
      </w:r>
      <w:r w:rsidRPr="003417F5">
        <w:rPr>
          <w:rFonts w:ascii="Arial" w:hAnsi="Arial" w:cs="Arial"/>
        </w:rPr>
        <w:t>global</w:t>
      </w:r>
      <w:r w:rsidRPr="003417F5">
        <w:rPr>
          <w:rFonts w:ascii="Arial" w:hAnsi="Arial" w:cs="Arial"/>
          <w:spacing w:val="-14"/>
        </w:rPr>
        <w:t xml:space="preserve"> </w:t>
      </w:r>
      <w:r w:rsidRPr="003417F5">
        <w:rPr>
          <w:rFonts w:ascii="Arial" w:hAnsi="Arial" w:cs="Arial"/>
        </w:rPr>
        <w:t>y</w:t>
      </w:r>
      <w:r w:rsidRPr="003417F5">
        <w:rPr>
          <w:rFonts w:ascii="Arial" w:hAnsi="Arial" w:cs="Arial"/>
          <w:spacing w:val="2"/>
        </w:rPr>
        <w:t xml:space="preserve"> </w:t>
      </w:r>
      <w:r w:rsidRPr="003417F5">
        <w:rPr>
          <w:rFonts w:ascii="Arial" w:hAnsi="Arial" w:cs="Arial"/>
        </w:rPr>
        <w:t>general.</w:t>
      </w:r>
    </w:p>
    <w:p w14:paraId="65D99EFF" w14:textId="77777777" w:rsidR="00787B68" w:rsidRPr="003417F5" w:rsidRDefault="00787B68">
      <w:pPr>
        <w:pStyle w:val="Textoindependiente"/>
        <w:spacing w:before="9"/>
        <w:rPr>
          <w:rFonts w:ascii="Arial" w:hAnsi="Arial" w:cs="Arial"/>
        </w:rPr>
      </w:pPr>
    </w:p>
    <w:p w14:paraId="68B582D6" w14:textId="77777777" w:rsidR="00787B68" w:rsidRPr="003417F5" w:rsidRDefault="00B82B06">
      <w:pPr>
        <w:pStyle w:val="Ttulo4"/>
      </w:pPr>
      <w:r w:rsidRPr="003417F5">
        <w:t>Materiales</w:t>
      </w:r>
      <w:r w:rsidRPr="003417F5">
        <w:rPr>
          <w:spacing w:val="5"/>
        </w:rPr>
        <w:t xml:space="preserve"> </w:t>
      </w:r>
      <w:r w:rsidRPr="003417F5">
        <w:t>para</w:t>
      </w:r>
      <w:r w:rsidRPr="003417F5">
        <w:rPr>
          <w:spacing w:val="5"/>
        </w:rPr>
        <w:t xml:space="preserve"> </w:t>
      </w:r>
      <w:r w:rsidRPr="003417F5">
        <w:t>el</w:t>
      </w:r>
      <w:r w:rsidRPr="003417F5">
        <w:rPr>
          <w:spacing w:val="4"/>
        </w:rPr>
        <w:t xml:space="preserve"> </w:t>
      </w:r>
      <w:r w:rsidRPr="003417F5">
        <w:t>alumnado</w:t>
      </w:r>
      <w:r w:rsidRPr="003417F5">
        <w:rPr>
          <w:spacing w:val="-11"/>
        </w:rPr>
        <w:t xml:space="preserve"> </w:t>
      </w:r>
      <w:r w:rsidRPr="003417F5">
        <w:t>con</w:t>
      </w:r>
      <w:r w:rsidRPr="003417F5">
        <w:rPr>
          <w:spacing w:val="-11"/>
        </w:rPr>
        <w:t xml:space="preserve"> </w:t>
      </w:r>
      <w:r w:rsidRPr="003417F5">
        <w:t>restos</w:t>
      </w:r>
      <w:r w:rsidRPr="003417F5">
        <w:rPr>
          <w:spacing w:val="6"/>
        </w:rPr>
        <w:t xml:space="preserve"> </w:t>
      </w:r>
      <w:r w:rsidRPr="003417F5">
        <w:t>visuales</w:t>
      </w:r>
    </w:p>
    <w:p w14:paraId="166942A8" w14:textId="229AC06F" w:rsidR="00787B68" w:rsidRPr="003417F5" w:rsidRDefault="00B82B06">
      <w:pPr>
        <w:pStyle w:val="Textoindependiente"/>
        <w:spacing w:before="7" w:line="235" w:lineRule="auto"/>
        <w:ind w:left="678" w:right="944"/>
        <w:jc w:val="both"/>
        <w:rPr>
          <w:rFonts w:ascii="Arial" w:hAnsi="Arial" w:cs="Arial"/>
        </w:rPr>
      </w:pPr>
      <w:r w:rsidRPr="003417F5">
        <w:rPr>
          <w:rFonts w:ascii="Arial" w:hAnsi="Arial" w:cs="Arial"/>
        </w:rPr>
        <w:t>El criterio general seguido con este alumnado es el de aprovechar sus restos visuales e n la</w:t>
      </w:r>
      <w:r w:rsidRPr="003417F5">
        <w:rPr>
          <w:rFonts w:ascii="Arial" w:hAnsi="Arial" w:cs="Arial"/>
          <w:spacing w:val="1"/>
        </w:rPr>
        <w:t xml:space="preserve"> </w:t>
      </w:r>
      <w:r w:rsidRPr="003417F5">
        <w:rPr>
          <w:rFonts w:ascii="Arial" w:hAnsi="Arial" w:cs="Arial"/>
        </w:rPr>
        <w:t>mayor</w:t>
      </w:r>
      <w:r w:rsidRPr="003417F5">
        <w:rPr>
          <w:rFonts w:ascii="Arial" w:hAnsi="Arial" w:cs="Arial"/>
          <w:spacing w:val="1"/>
        </w:rPr>
        <w:t xml:space="preserve"> </w:t>
      </w:r>
      <w:r w:rsidRPr="003417F5">
        <w:rPr>
          <w:rFonts w:ascii="Arial" w:hAnsi="Arial" w:cs="Arial"/>
        </w:rPr>
        <w:t>medida y tiempo</w:t>
      </w:r>
      <w:r w:rsidRPr="003417F5">
        <w:rPr>
          <w:rFonts w:ascii="Arial" w:hAnsi="Arial" w:cs="Arial"/>
          <w:spacing w:val="1"/>
        </w:rPr>
        <w:t xml:space="preserve"> </w:t>
      </w:r>
      <w:r w:rsidRPr="003417F5">
        <w:rPr>
          <w:rFonts w:ascii="Arial" w:hAnsi="Arial" w:cs="Arial"/>
        </w:rPr>
        <w:t>posible.</w:t>
      </w:r>
      <w:r w:rsidRPr="003417F5">
        <w:rPr>
          <w:rFonts w:ascii="Arial" w:hAnsi="Arial" w:cs="Arial"/>
          <w:spacing w:val="1"/>
        </w:rPr>
        <w:t xml:space="preserve"> </w:t>
      </w:r>
      <w:r w:rsidRPr="003417F5">
        <w:rPr>
          <w:rFonts w:ascii="Arial" w:hAnsi="Arial" w:cs="Arial"/>
        </w:rPr>
        <w:t>Para ello</w:t>
      </w:r>
      <w:r w:rsidRPr="003417F5">
        <w:rPr>
          <w:rFonts w:ascii="Arial" w:hAnsi="Arial" w:cs="Arial"/>
          <w:spacing w:val="1"/>
        </w:rPr>
        <w:t xml:space="preserve"> </w:t>
      </w:r>
      <w:r w:rsidRPr="003417F5">
        <w:rPr>
          <w:rFonts w:ascii="Arial" w:hAnsi="Arial" w:cs="Arial"/>
        </w:rPr>
        <w:t>se</w:t>
      </w:r>
      <w:r w:rsidRPr="003417F5">
        <w:rPr>
          <w:rFonts w:ascii="Arial" w:hAnsi="Arial" w:cs="Arial"/>
          <w:spacing w:val="1"/>
        </w:rPr>
        <w:t xml:space="preserve"> </w:t>
      </w:r>
      <w:r w:rsidRPr="003417F5">
        <w:rPr>
          <w:rFonts w:ascii="Arial" w:hAnsi="Arial" w:cs="Arial"/>
        </w:rPr>
        <w:t>recurre</w:t>
      </w:r>
      <w:r w:rsidRPr="003417F5">
        <w:rPr>
          <w:rFonts w:ascii="Arial" w:hAnsi="Arial" w:cs="Arial"/>
          <w:spacing w:val="61"/>
        </w:rPr>
        <w:t xml:space="preserve"> </w:t>
      </w:r>
      <w:r w:rsidRPr="003417F5">
        <w:rPr>
          <w:rFonts w:ascii="Arial" w:hAnsi="Arial" w:cs="Arial"/>
        </w:rPr>
        <w:t>al uso y entrenamiento en ayudas</w:t>
      </w:r>
      <w:r w:rsidRPr="003417F5">
        <w:rPr>
          <w:rFonts w:ascii="Arial" w:hAnsi="Arial" w:cs="Arial"/>
          <w:spacing w:val="1"/>
        </w:rPr>
        <w:t xml:space="preserve"> </w:t>
      </w:r>
      <w:r w:rsidRPr="003417F5">
        <w:rPr>
          <w:rFonts w:ascii="Arial" w:hAnsi="Arial" w:cs="Arial"/>
        </w:rPr>
        <w:t>ópticas.</w:t>
      </w:r>
    </w:p>
    <w:p w14:paraId="5F2EE49F" w14:textId="77777777" w:rsidR="00787B68" w:rsidRPr="003417F5" w:rsidRDefault="00787B68">
      <w:pPr>
        <w:pStyle w:val="Textoindependiente"/>
        <w:spacing w:before="8"/>
        <w:rPr>
          <w:rFonts w:ascii="Arial" w:hAnsi="Arial" w:cs="Arial"/>
        </w:rPr>
      </w:pPr>
    </w:p>
    <w:p w14:paraId="25058D71" w14:textId="77777777" w:rsidR="00787B68" w:rsidRPr="003417F5" w:rsidRDefault="00B82B06">
      <w:pPr>
        <w:pStyle w:val="Ttulo4"/>
      </w:pPr>
      <w:r w:rsidRPr="003417F5">
        <w:lastRenderedPageBreak/>
        <w:t>Las</w:t>
      </w:r>
      <w:r w:rsidRPr="003417F5">
        <w:rPr>
          <w:spacing w:val="6"/>
        </w:rPr>
        <w:t xml:space="preserve"> </w:t>
      </w:r>
      <w:r w:rsidRPr="003417F5">
        <w:t>ayudas</w:t>
      </w:r>
      <w:r w:rsidRPr="003417F5">
        <w:rPr>
          <w:spacing w:val="7"/>
        </w:rPr>
        <w:t xml:space="preserve"> </w:t>
      </w:r>
      <w:r w:rsidRPr="003417F5">
        <w:t>ópticas</w:t>
      </w:r>
      <w:r w:rsidRPr="003417F5">
        <w:rPr>
          <w:spacing w:val="7"/>
        </w:rPr>
        <w:t xml:space="preserve"> </w:t>
      </w:r>
      <w:r w:rsidRPr="003417F5">
        <w:t>principales</w:t>
      </w:r>
      <w:r w:rsidRPr="003417F5">
        <w:rPr>
          <w:spacing w:val="-14"/>
        </w:rPr>
        <w:t xml:space="preserve"> </w:t>
      </w:r>
      <w:r w:rsidRPr="003417F5">
        <w:t>son:</w:t>
      </w:r>
    </w:p>
    <w:p w14:paraId="610FEE2F" w14:textId="77777777" w:rsidR="00787B68" w:rsidRPr="003417F5" w:rsidRDefault="00B82B06">
      <w:pPr>
        <w:pStyle w:val="Textoindependiente"/>
        <w:spacing w:before="4" w:line="242" w:lineRule="auto"/>
        <w:ind w:left="678" w:right="975"/>
        <w:jc w:val="both"/>
        <w:rPr>
          <w:rFonts w:ascii="Arial" w:hAnsi="Arial" w:cs="Arial"/>
        </w:rPr>
      </w:pPr>
      <w:r w:rsidRPr="003417F5">
        <w:rPr>
          <w:rFonts w:ascii="Arial" w:hAnsi="Arial" w:cs="Arial"/>
        </w:rPr>
        <w:t>••</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filtros,</w:t>
      </w:r>
      <w:r w:rsidRPr="003417F5">
        <w:rPr>
          <w:rFonts w:ascii="Arial" w:hAnsi="Arial" w:cs="Arial"/>
          <w:spacing w:val="1"/>
        </w:rPr>
        <w:t xml:space="preserve"> </w:t>
      </w:r>
      <w:r w:rsidRPr="003417F5">
        <w:rPr>
          <w:rFonts w:ascii="Arial" w:hAnsi="Arial" w:cs="Arial"/>
        </w:rPr>
        <w:t>lentes</w:t>
      </w:r>
      <w:r w:rsidRPr="003417F5">
        <w:rPr>
          <w:rFonts w:ascii="Arial" w:hAnsi="Arial" w:cs="Arial"/>
          <w:spacing w:val="1"/>
        </w:rPr>
        <w:t xml:space="preserve"> </w:t>
      </w:r>
      <w:r w:rsidRPr="003417F5">
        <w:rPr>
          <w:rFonts w:ascii="Arial" w:hAnsi="Arial" w:cs="Arial"/>
        </w:rPr>
        <w:t>protectoras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 fotofobia o</w:t>
      </w:r>
      <w:r w:rsidRPr="003417F5">
        <w:rPr>
          <w:rFonts w:ascii="Arial" w:hAnsi="Arial" w:cs="Arial"/>
          <w:spacing w:val="61"/>
        </w:rPr>
        <w:t xml:space="preserve"> </w:t>
      </w:r>
      <w:r w:rsidRPr="003417F5">
        <w:rPr>
          <w:rFonts w:ascii="Arial" w:hAnsi="Arial" w:cs="Arial"/>
        </w:rPr>
        <w:t>deslumbramiento solar que presentan</w:t>
      </w:r>
      <w:r w:rsidRPr="003417F5">
        <w:rPr>
          <w:rFonts w:ascii="Arial" w:hAnsi="Arial" w:cs="Arial"/>
          <w:spacing w:val="1"/>
        </w:rPr>
        <w:t xml:space="preserve"> </w:t>
      </w:r>
      <w:r w:rsidRPr="003417F5">
        <w:rPr>
          <w:rFonts w:ascii="Arial" w:hAnsi="Arial" w:cs="Arial"/>
        </w:rPr>
        <w:t>algunos</w:t>
      </w:r>
      <w:r w:rsidRPr="003417F5">
        <w:rPr>
          <w:rFonts w:ascii="Arial" w:hAnsi="Arial" w:cs="Arial"/>
          <w:spacing w:val="-14"/>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estos</w:t>
      </w:r>
      <w:r w:rsidRPr="003417F5">
        <w:rPr>
          <w:rFonts w:ascii="Arial" w:hAnsi="Arial" w:cs="Arial"/>
          <w:spacing w:val="-14"/>
        </w:rPr>
        <w:t xml:space="preserve"> </w:t>
      </w:r>
      <w:r w:rsidRPr="003417F5">
        <w:rPr>
          <w:rFonts w:ascii="Arial" w:hAnsi="Arial" w:cs="Arial"/>
        </w:rPr>
        <w:t>alumnos</w:t>
      </w:r>
      <w:r w:rsidRPr="003417F5">
        <w:rPr>
          <w:rFonts w:ascii="Arial" w:hAnsi="Arial" w:cs="Arial"/>
          <w:spacing w:val="2"/>
        </w:rPr>
        <w:t xml:space="preserve"> </w:t>
      </w:r>
      <w:r w:rsidRPr="003417F5">
        <w:rPr>
          <w:rFonts w:ascii="Arial" w:hAnsi="Arial" w:cs="Arial"/>
        </w:rPr>
        <w:t>y</w:t>
      </w:r>
      <w:r w:rsidRPr="003417F5">
        <w:rPr>
          <w:rFonts w:ascii="Arial" w:hAnsi="Arial" w:cs="Arial"/>
          <w:spacing w:val="-13"/>
        </w:rPr>
        <w:t xml:space="preserve"> </w:t>
      </w:r>
      <w:r w:rsidRPr="003417F5">
        <w:rPr>
          <w:rFonts w:ascii="Arial" w:hAnsi="Arial" w:cs="Arial"/>
        </w:rPr>
        <w:t>alumnas.</w:t>
      </w:r>
    </w:p>
    <w:p w14:paraId="3B315B83" w14:textId="77777777" w:rsidR="00787B68" w:rsidRPr="003417F5" w:rsidRDefault="00787B68">
      <w:pPr>
        <w:pStyle w:val="Textoindependiente"/>
        <w:rPr>
          <w:rFonts w:ascii="Arial" w:hAnsi="Arial" w:cs="Arial"/>
          <w:sz w:val="21"/>
        </w:rPr>
      </w:pPr>
    </w:p>
    <w:p w14:paraId="6F9093A4" w14:textId="77777777" w:rsidR="00787B68" w:rsidRPr="003417F5" w:rsidRDefault="00B82B06">
      <w:pPr>
        <w:pStyle w:val="Ttulo4"/>
      </w:pPr>
      <w:r w:rsidRPr="003417F5">
        <w:rPr>
          <w:b w:val="0"/>
        </w:rPr>
        <w:t>••</w:t>
      </w:r>
      <w:r w:rsidRPr="003417F5">
        <w:rPr>
          <w:b w:val="0"/>
          <w:spacing w:val="-4"/>
        </w:rPr>
        <w:t xml:space="preserve"> </w:t>
      </w:r>
      <w:r w:rsidRPr="003417F5">
        <w:t>Para</w:t>
      </w:r>
      <w:r w:rsidRPr="003417F5">
        <w:rPr>
          <w:spacing w:val="16"/>
        </w:rPr>
        <w:t xml:space="preserve"> </w:t>
      </w:r>
      <w:r w:rsidRPr="003417F5">
        <w:t>la</w:t>
      </w:r>
      <w:r w:rsidRPr="003417F5">
        <w:rPr>
          <w:spacing w:val="-3"/>
        </w:rPr>
        <w:t xml:space="preserve"> </w:t>
      </w:r>
      <w:r w:rsidRPr="003417F5">
        <w:t>visión</w:t>
      </w:r>
      <w:r w:rsidRPr="003417F5">
        <w:rPr>
          <w:spacing w:val="2"/>
        </w:rPr>
        <w:t xml:space="preserve"> </w:t>
      </w:r>
      <w:r w:rsidRPr="003417F5">
        <w:t>de</w:t>
      </w:r>
      <w:r w:rsidRPr="003417F5">
        <w:rPr>
          <w:spacing w:val="-2"/>
        </w:rPr>
        <w:t xml:space="preserve"> </w:t>
      </w:r>
      <w:r w:rsidRPr="003417F5">
        <w:t>cerca:</w:t>
      </w:r>
    </w:p>
    <w:p w14:paraId="187CFFBA" w14:textId="77777777" w:rsidR="00787B68" w:rsidRPr="003417F5" w:rsidRDefault="00B82B06" w:rsidP="00C2139E">
      <w:pPr>
        <w:pStyle w:val="Prrafodelista"/>
        <w:numPr>
          <w:ilvl w:val="0"/>
          <w:numId w:val="30"/>
        </w:numPr>
        <w:tabs>
          <w:tab w:val="left" w:pos="807"/>
        </w:tabs>
        <w:spacing w:before="3"/>
        <w:ind w:left="806" w:hanging="129"/>
        <w:jc w:val="both"/>
        <w:rPr>
          <w:rFonts w:ascii="Arial" w:hAnsi="Arial" w:cs="Arial"/>
        </w:rPr>
      </w:pPr>
      <w:r w:rsidRPr="003417F5">
        <w:rPr>
          <w:rFonts w:ascii="Arial" w:hAnsi="Arial" w:cs="Arial"/>
        </w:rPr>
        <w:t>Las</w:t>
      </w:r>
      <w:r w:rsidRPr="003417F5">
        <w:rPr>
          <w:rFonts w:ascii="Arial" w:hAnsi="Arial" w:cs="Arial"/>
          <w:spacing w:val="6"/>
        </w:rPr>
        <w:t xml:space="preserve"> </w:t>
      </w:r>
      <w:r w:rsidRPr="003417F5">
        <w:rPr>
          <w:rFonts w:ascii="Arial" w:hAnsi="Arial" w:cs="Arial"/>
        </w:rPr>
        <w:t>lupas</w:t>
      </w:r>
      <w:r w:rsidRPr="003417F5">
        <w:rPr>
          <w:rFonts w:ascii="Arial" w:hAnsi="Arial" w:cs="Arial"/>
          <w:spacing w:val="7"/>
        </w:rPr>
        <w:t xml:space="preserve"> </w:t>
      </w:r>
      <w:r w:rsidRPr="003417F5">
        <w:rPr>
          <w:rFonts w:ascii="Arial" w:hAnsi="Arial" w:cs="Arial"/>
        </w:rPr>
        <w:t>de</w:t>
      </w:r>
      <w:r w:rsidRPr="003417F5">
        <w:rPr>
          <w:rFonts w:ascii="Arial" w:hAnsi="Arial" w:cs="Arial"/>
          <w:spacing w:val="-7"/>
        </w:rPr>
        <w:t xml:space="preserve"> </w:t>
      </w:r>
      <w:r w:rsidRPr="003417F5">
        <w:rPr>
          <w:rFonts w:ascii="Arial" w:hAnsi="Arial" w:cs="Arial"/>
        </w:rPr>
        <w:t>bolsillo</w:t>
      </w:r>
      <w:r w:rsidRPr="003417F5">
        <w:rPr>
          <w:rFonts w:ascii="Arial" w:hAnsi="Arial" w:cs="Arial"/>
          <w:spacing w:val="-7"/>
        </w:rPr>
        <w:t xml:space="preserve"> </w:t>
      </w:r>
      <w:r w:rsidRPr="003417F5">
        <w:rPr>
          <w:rFonts w:ascii="Arial" w:hAnsi="Arial" w:cs="Arial"/>
        </w:rPr>
        <w:t>o</w:t>
      </w:r>
      <w:r w:rsidRPr="003417F5">
        <w:rPr>
          <w:rFonts w:ascii="Arial" w:hAnsi="Arial" w:cs="Arial"/>
          <w:spacing w:val="10"/>
        </w:rPr>
        <w:t xml:space="preserve"> </w:t>
      </w:r>
      <w:r w:rsidRPr="003417F5">
        <w:rPr>
          <w:rFonts w:ascii="Arial" w:hAnsi="Arial" w:cs="Arial"/>
        </w:rPr>
        <w:t>de</w:t>
      </w:r>
      <w:r w:rsidRPr="003417F5">
        <w:rPr>
          <w:rFonts w:ascii="Arial" w:hAnsi="Arial" w:cs="Arial"/>
          <w:spacing w:val="-7"/>
        </w:rPr>
        <w:t xml:space="preserve"> </w:t>
      </w:r>
      <w:r w:rsidRPr="003417F5">
        <w:rPr>
          <w:rFonts w:ascii="Arial" w:hAnsi="Arial" w:cs="Arial"/>
        </w:rPr>
        <w:t>apoyo.</w:t>
      </w:r>
    </w:p>
    <w:p w14:paraId="0E6B53DF" w14:textId="39402C44" w:rsidR="00787B68" w:rsidRPr="003417F5" w:rsidRDefault="00B82B06" w:rsidP="00C2139E">
      <w:pPr>
        <w:pStyle w:val="Prrafodelista"/>
        <w:numPr>
          <w:ilvl w:val="0"/>
          <w:numId w:val="30"/>
        </w:numPr>
        <w:tabs>
          <w:tab w:val="left" w:pos="807"/>
        </w:tabs>
        <w:spacing w:before="3"/>
        <w:ind w:left="806" w:hanging="129"/>
        <w:jc w:val="both"/>
        <w:rPr>
          <w:rFonts w:ascii="Arial" w:hAnsi="Arial" w:cs="Arial"/>
        </w:rPr>
      </w:pPr>
      <w:r w:rsidRPr="003417F5">
        <w:rPr>
          <w:rFonts w:ascii="Arial" w:hAnsi="Arial" w:cs="Arial"/>
        </w:rPr>
        <w:t>Las</w:t>
      </w:r>
      <w:r w:rsidRPr="003417F5">
        <w:rPr>
          <w:rFonts w:ascii="Arial" w:hAnsi="Arial" w:cs="Arial"/>
          <w:spacing w:val="16"/>
        </w:rPr>
        <w:t xml:space="preserve"> </w:t>
      </w:r>
      <w:r w:rsidRPr="003417F5">
        <w:rPr>
          <w:rFonts w:ascii="Arial" w:hAnsi="Arial" w:cs="Arial"/>
        </w:rPr>
        <w:t>lentes</w:t>
      </w:r>
      <w:r w:rsidRPr="003417F5">
        <w:rPr>
          <w:rFonts w:ascii="Arial" w:hAnsi="Arial" w:cs="Arial"/>
          <w:spacing w:val="3"/>
        </w:rPr>
        <w:t xml:space="preserve"> </w:t>
      </w:r>
      <w:r w:rsidRPr="003417F5">
        <w:rPr>
          <w:rFonts w:ascii="Arial" w:hAnsi="Arial" w:cs="Arial"/>
        </w:rPr>
        <w:t>con graduación, microscopios</w:t>
      </w:r>
      <w:r w:rsidRPr="003417F5">
        <w:rPr>
          <w:rFonts w:ascii="Arial" w:hAnsi="Arial" w:cs="Arial"/>
          <w:spacing w:val="-3"/>
        </w:rPr>
        <w:t xml:space="preserve"> </w:t>
      </w:r>
      <w:r w:rsidRPr="003417F5">
        <w:rPr>
          <w:rFonts w:ascii="Arial" w:hAnsi="Arial" w:cs="Arial"/>
        </w:rPr>
        <w:t xml:space="preserve">(bifocales), </w:t>
      </w:r>
      <w:r w:rsidR="008962AE" w:rsidRPr="003417F5">
        <w:rPr>
          <w:rFonts w:ascii="Arial" w:hAnsi="Arial" w:cs="Arial"/>
        </w:rPr>
        <w:t>híper oculares</w:t>
      </w:r>
      <w:r w:rsidRPr="003417F5">
        <w:rPr>
          <w:rFonts w:ascii="Arial" w:hAnsi="Arial" w:cs="Arial"/>
        </w:rPr>
        <w:t>,</w:t>
      </w:r>
      <w:r w:rsidRPr="003417F5">
        <w:rPr>
          <w:rFonts w:ascii="Arial" w:hAnsi="Arial" w:cs="Arial"/>
          <w:spacing w:val="-1"/>
        </w:rPr>
        <w:t xml:space="preserve"> </w:t>
      </w:r>
      <w:r w:rsidRPr="003417F5">
        <w:rPr>
          <w:rFonts w:ascii="Arial" w:hAnsi="Arial" w:cs="Arial"/>
        </w:rPr>
        <w:t>etc.</w:t>
      </w:r>
    </w:p>
    <w:p w14:paraId="467D488F" w14:textId="77777777" w:rsidR="00787B68" w:rsidRPr="003417F5" w:rsidRDefault="00787B68">
      <w:pPr>
        <w:pStyle w:val="Textoindependiente"/>
        <w:spacing w:before="7"/>
        <w:rPr>
          <w:rFonts w:ascii="Arial" w:hAnsi="Arial" w:cs="Arial"/>
        </w:rPr>
      </w:pPr>
    </w:p>
    <w:p w14:paraId="4F5578C7" w14:textId="77777777" w:rsidR="00787B68" w:rsidRPr="003417F5" w:rsidRDefault="00B82B06">
      <w:pPr>
        <w:spacing w:line="247" w:lineRule="exact"/>
        <w:ind w:left="678"/>
        <w:jc w:val="both"/>
        <w:rPr>
          <w:rFonts w:ascii="Arial" w:hAnsi="Arial" w:cs="Arial"/>
        </w:rPr>
      </w:pPr>
      <w:r w:rsidRPr="003417F5">
        <w:rPr>
          <w:rFonts w:ascii="Arial" w:hAnsi="Arial" w:cs="Arial"/>
        </w:rPr>
        <w:t>••</w:t>
      </w:r>
      <w:r w:rsidRPr="003417F5">
        <w:rPr>
          <w:rFonts w:ascii="Arial" w:hAnsi="Arial" w:cs="Arial"/>
          <w:spacing w:val="-6"/>
        </w:rPr>
        <w:t xml:space="preserve"> </w:t>
      </w:r>
      <w:r w:rsidRPr="003417F5">
        <w:rPr>
          <w:rFonts w:ascii="Arial" w:hAnsi="Arial" w:cs="Arial"/>
          <w:b/>
        </w:rPr>
        <w:t>Para</w:t>
      </w:r>
      <w:r w:rsidRPr="003417F5">
        <w:rPr>
          <w:rFonts w:ascii="Arial" w:hAnsi="Arial" w:cs="Arial"/>
          <w:b/>
          <w:spacing w:val="15"/>
        </w:rPr>
        <w:t xml:space="preserve"> </w:t>
      </w:r>
      <w:r w:rsidRPr="003417F5">
        <w:rPr>
          <w:rFonts w:ascii="Arial" w:hAnsi="Arial" w:cs="Arial"/>
          <w:b/>
        </w:rPr>
        <w:t>la</w:t>
      </w:r>
      <w:r w:rsidRPr="003417F5">
        <w:rPr>
          <w:rFonts w:ascii="Arial" w:hAnsi="Arial" w:cs="Arial"/>
          <w:b/>
          <w:spacing w:val="-4"/>
        </w:rPr>
        <w:t xml:space="preserve"> </w:t>
      </w:r>
      <w:r w:rsidRPr="003417F5">
        <w:rPr>
          <w:rFonts w:ascii="Arial" w:hAnsi="Arial" w:cs="Arial"/>
          <w:b/>
        </w:rPr>
        <w:t>visión de</w:t>
      </w:r>
      <w:r w:rsidRPr="003417F5">
        <w:rPr>
          <w:rFonts w:ascii="Arial" w:hAnsi="Arial" w:cs="Arial"/>
          <w:b/>
          <w:spacing w:val="-4"/>
        </w:rPr>
        <w:t xml:space="preserve"> </w:t>
      </w:r>
      <w:r w:rsidRPr="003417F5">
        <w:rPr>
          <w:rFonts w:ascii="Arial" w:hAnsi="Arial" w:cs="Arial"/>
          <w:b/>
        </w:rPr>
        <w:t>lejos:</w:t>
      </w:r>
      <w:r w:rsidRPr="003417F5">
        <w:rPr>
          <w:rFonts w:ascii="Arial" w:hAnsi="Arial" w:cs="Arial"/>
          <w:b/>
          <w:spacing w:val="9"/>
        </w:rPr>
        <w:t xml:space="preserve"> </w:t>
      </w:r>
      <w:r w:rsidRPr="003417F5">
        <w:rPr>
          <w:rFonts w:ascii="Arial" w:hAnsi="Arial" w:cs="Arial"/>
        </w:rPr>
        <w:t>-</w:t>
      </w:r>
      <w:r w:rsidRPr="003417F5">
        <w:rPr>
          <w:rFonts w:ascii="Arial" w:hAnsi="Arial" w:cs="Arial"/>
          <w:spacing w:val="-1"/>
        </w:rPr>
        <w:t xml:space="preserve"> </w:t>
      </w:r>
      <w:r w:rsidRPr="003417F5">
        <w:rPr>
          <w:rFonts w:ascii="Arial" w:hAnsi="Arial" w:cs="Arial"/>
        </w:rPr>
        <w:t>Los</w:t>
      </w:r>
      <w:r w:rsidRPr="003417F5">
        <w:rPr>
          <w:rFonts w:ascii="Arial" w:hAnsi="Arial" w:cs="Arial"/>
          <w:spacing w:val="-7"/>
        </w:rPr>
        <w:t xml:space="preserve"> </w:t>
      </w:r>
      <w:r w:rsidRPr="003417F5">
        <w:rPr>
          <w:rFonts w:ascii="Arial" w:hAnsi="Arial" w:cs="Arial"/>
        </w:rPr>
        <w:t>telescopios</w:t>
      </w:r>
      <w:r w:rsidRPr="003417F5">
        <w:rPr>
          <w:rFonts w:ascii="Arial" w:hAnsi="Arial" w:cs="Arial"/>
          <w:spacing w:val="-8"/>
        </w:rPr>
        <w:t xml:space="preserve"> </w:t>
      </w:r>
      <w:r w:rsidRPr="003417F5">
        <w:rPr>
          <w:rFonts w:ascii="Arial" w:hAnsi="Arial" w:cs="Arial"/>
        </w:rPr>
        <w:t>manuales</w:t>
      </w:r>
      <w:r w:rsidRPr="003417F5">
        <w:rPr>
          <w:rFonts w:ascii="Arial" w:hAnsi="Arial" w:cs="Arial"/>
          <w:spacing w:val="-7"/>
        </w:rPr>
        <w:t xml:space="preserve"> </w:t>
      </w:r>
      <w:r w:rsidRPr="003417F5">
        <w:rPr>
          <w:rFonts w:ascii="Arial" w:hAnsi="Arial" w:cs="Arial"/>
        </w:rPr>
        <w:t>o</w:t>
      </w:r>
      <w:r w:rsidRPr="003417F5">
        <w:rPr>
          <w:rFonts w:ascii="Arial" w:hAnsi="Arial" w:cs="Arial"/>
          <w:spacing w:val="-4"/>
        </w:rPr>
        <w:t xml:space="preserve"> </w:t>
      </w:r>
      <w:r w:rsidRPr="003417F5">
        <w:rPr>
          <w:rFonts w:ascii="Arial" w:hAnsi="Arial" w:cs="Arial"/>
        </w:rPr>
        <w:t>montados</w:t>
      </w:r>
      <w:r w:rsidRPr="003417F5">
        <w:rPr>
          <w:rFonts w:ascii="Arial" w:hAnsi="Arial" w:cs="Arial"/>
          <w:spacing w:val="-8"/>
        </w:rPr>
        <w:t xml:space="preserve"> </w:t>
      </w:r>
      <w:r w:rsidRPr="003417F5">
        <w:rPr>
          <w:rFonts w:ascii="Arial" w:hAnsi="Arial" w:cs="Arial"/>
        </w:rPr>
        <w:t>en</w:t>
      </w:r>
      <w:r w:rsidRPr="003417F5">
        <w:rPr>
          <w:rFonts w:ascii="Arial" w:hAnsi="Arial" w:cs="Arial"/>
          <w:spacing w:val="-4"/>
        </w:rPr>
        <w:t xml:space="preserve"> </w:t>
      </w:r>
      <w:r w:rsidRPr="003417F5">
        <w:rPr>
          <w:rFonts w:ascii="Arial" w:hAnsi="Arial" w:cs="Arial"/>
        </w:rPr>
        <w:t>gafas.</w:t>
      </w:r>
    </w:p>
    <w:p w14:paraId="1D075A8A" w14:textId="77777777" w:rsidR="00787B68" w:rsidRPr="003417F5" w:rsidRDefault="00B82B06">
      <w:pPr>
        <w:pStyle w:val="Textoindependiente"/>
        <w:spacing w:line="242" w:lineRule="auto"/>
        <w:ind w:left="678" w:right="972"/>
        <w:jc w:val="both"/>
        <w:rPr>
          <w:rFonts w:ascii="Arial" w:hAnsi="Arial" w:cs="Arial"/>
          <w:b/>
        </w:rPr>
      </w:pPr>
      <w:r w:rsidRPr="003417F5">
        <w:rPr>
          <w:rFonts w:ascii="Arial" w:hAnsi="Arial" w:cs="Arial"/>
        </w:rPr>
        <w:t>Algunos de los recursos técnicos para la ampliación del material visual son la utilización de</w:t>
      </w:r>
      <w:r w:rsidRPr="003417F5">
        <w:rPr>
          <w:rFonts w:ascii="Arial" w:hAnsi="Arial" w:cs="Arial"/>
          <w:spacing w:val="1"/>
        </w:rPr>
        <w:t xml:space="preserve"> </w:t>
      </w:r>
      <w:r w:rsidRPr="003417F5">
        <w:rPr>
          <w:rFonts w:ascii="Arial" w:hAnsi="Arial" w:cs="Arial"/>
        </w:rPr>
        <w:t xml:space="preserve">ampliadores de </w:t>
      </w:r>
      <w:r w:rsidRPr="003417F5">
        <w:rPr>
          <w:rFonts w:ascii="Arial" w:hAnsi="Arial" w:cs="Arial"/>
          <w:b/>
        </w:rPr>
        <w:t xml:space="preserve">pantallas </w:t>
      </w:r>
      <w:r w:rsidRPr="003417F5">
        <w:rPr>
          <w:rFonts w:ascii="Arial" w:hAnsi="Arial" w:cs="Arial"/>
        </w:rPr>
        <w:t>o de la Lupa-TV para la lectura de textos a través de un monitor.</w:t>
      </w:r>
      <w:r w:rsidRPr="003417F5">
        <w:rPr>
          <w:rFonts w:ascii="Arial" w:hAnsi="Arial" w:cs="Arial"/>
          <w:spacing w:val="1"/>
        </w:rPr>
        <w:t xml:space="preserve"> </w:t>
      </w:r>
      <w:r w:rsidRPr="003417F5">
        <w:rPr>
          <w:rFonts w:ascii="Arial" w:hAnsi="Arial" w:cs="Arial"/>
          <w:b/>
        </w:rPr>
        <w:t>Aumento</w:t>
      </w:r>
      <w:r w:rsidRPr="003417F5">
        <w:rPr>
          <w:rFonts w:ascii="Arial" w:hAnsi="Arial" w:cs="Arial"/>
          <w:b/>
          <w:spacing w:val="-7"/>
        </w:rPr>
        <w:t xml:space="preserve"> </w:t>
      </w:r>
      <w:r w:rsidRPr="003417F5">
        <w:rPr>
          <w:rFonts w:ascii="Arial" w:hAnsi="Arial" w:cs="Arial"/>
          <w:b/>
        </w:rPr>
        <w:t>del</w:t>
      </w:r>
      <w:r w:rsidRPr="003417F5">
        <w:rPr>
          <w:rFonts w:ascii="Arial" w:hAnsi="Arial" w:cs="Arial"/>
          <w:b/>
          <w:spacing w:val="-12"/>
        </w:rPr>
        <w:t xml:space="preserve"> </w:t>
      </w:r>
      <w:r w:rsidRPr="003417F5">
        <w:rPr>
          <w:rFonts w:ascii="Arial" w:hAnsi="Arial" w:cs="Arial"/>
          <w:b/>
        </w:rPr>
        <w:t>zoom.</w:t>
      </w:r>
    </w:p>
    <w:p w14:paraId="3E29175B" w14:textId="77777777" w:rsidR="00787B68" w:rsidRPr="003417F5" w:rsidRDefault="00787B68">
      <w:pPr>
        <w:pStyle w:val="Textoindependiente"/>
        <w:spacing w:before="11"/>
        <w:rPr>
          <w:rFonts w:ascii="Arial" w:hAnsi="Arial" w:cs="Arial"/>
          <w:b/>
          <w:sz w:val="21"/>
        </w:rPr>
      </w:pPr>
    </w:p>
    <w:p w14:paraId="4971D2E1" w14:textId="77777777" w:rsidR="00787B68" w:rsidRPr="003417F5" w:rsidRDefault="00B82B06">
      <w:pPr>
        <w:pStyle w:val="Ttulo4"/>
        <w:spacing w:line="246" w:lineRule="exact"/>
      </w:pPr>
      <w:r w:rsidRPr="003417F5">
        <w:t>Área</w:t>
      </w:r>
      <w:r w:rsidRPr="003417F5">
        <w:rPr>
          <w:spacing w:val="6"/>
        </w:rPr>
        <w:t xml:space="preserve"> </w:t>
      </w:r>
      <w:r w:rsidRPr="003417F5">
        <w:t>de</w:t>
      </w:r>
      <w:r w:rsidRPr="003417F5">
        <w:rPr>
          <w:spacing w:val="4"/>
        </w:rPr>
        <w:t xml:space="preserve"> </w:t>
      </w:r>
      <w:r w:rsidRPr="003417F5">
        <w:t>Lengua</w:t>
      </w:r>
      <w:r w:rsidRPr="003417F5">
        <w:rPr>
          <w:spacing w:val="4"/>
        </w:rPr>
        <w:t xml:space="preserve"> </w:t>
      </w:r>
      <w:r w:rsidRPr="003417F5">
        <w:t>Castellana</w:t>
      </w:r>
      <w:r w:rsidRPr="003417F5">
        <w:rPr>
          <w:spacing w:val="4"/>
        </w:rPr>
        <w:t xml:space="preserve"> </w:t>
      </w:r>
      <w:r w:rsidRPr="003417F5">
        <w:t>y</w:t>
      </w:r>
      <w:r w:rsidRPr="003417F5">
        <w:rPr>
          <w:spacing w:val="-15"/>
        </w:rPr>
        <w:t xml:space="preserve"> </w:t>
      </w:r>
      <w:r w:rsidRPr="003417F5">
        <w:t>Lenguas</w:t>
      </w:r>
      <w:r w:rsidRPr="003417F5">
        <w:rPr>
          <w:spacing w:val="4"/>
        </w:rPr>
        <w:t xml:space="preserve"> </w:t>
      </w:r>
      <w:r w:rsidRPr="003417F5">
        <w:t>Extranjeras</w:t>
      </w:r>
    </w:p>
    <w:p w14:paraId="2EB3CCE5" w14:textId="77777777" w:rsidR="00787B68" w:rsidRPr="003417F5" w:rsidRDefault="00B82B06">
      <w:pPr>
        <w:pStyle w:val="Textoindependiente"/>
        <w:spacing w:line="246" w:lineRule="exact"/>
        <w:ind w:left="678"/>
        <w:rPr>
          <w:rFonts w:ascii="Arial" w:hAnsi="Arial" w:cs="Arial"/>
        </w:rPr>
      </w:pPr>
      <w:r w:rsidRPr="003417F5">
        <w:rPr>
          <w:rFonts w:ascii="Arial" w:hAnsi="Arial" w:cs="Arial"/>
        </w:rPr>
        <w:t>Las</w:t>
      </w:r>
      <w:r w:rsidRPr="003417F5">
        <w:rPr>
          <w:rFonts w:ascii="Arial" w:hAnsi="Arial" w:cs="Arial"/>
          <w:spacing w:val="7"/>
        </w:rPr>
        <w:t xml:space="preserve"> </w:t>
      </w:r>
      <w:r w:rsidRPr="003417F5">
        <w:rPr>
          <w:rFonts w:ascii="Arial" w:hAnsi="Arial" w:cs="Arial"/>
        </w:rPr>
        <w:t>modificaciones</w:t>
      </w:r>
      <w:r w:rsidRPr="003417F5">
        <w:rPr>
          <w:rFonts w:ascii="Arial" w:hAnsi="Arial" w:cs="Arial"/>
          <w:spacing w:val="-10"/>
        </w:rPr>
        <w:t xml:space="preserve"> </w:t>
      </w:r>
      <w:r w:rsidRPr="003417F5">
        <w:rPr>
          <w:rFonts w:ascii="Arial" w:hAnsi="Arial" w:cs="Arial"/>
        </w:rPr>
        <w:t>más</w:t>
      </w:r>
      <w:r w:rsidRPr="003417F5">
        <w:rPr>
          <w:rFonts w:ascii="Arial" w:hAnsi="Arial" w:cs="Arial"/>
          <w:spacing w:val="8"/>
        </w:rPr>
        <w:t xml:space="preserve"> </w:t>
      </w:r>
      <w:r w:rsidRPr="003417F5">
        <w:rPr>
          <w:rFonts w:ascii="Arial" w:hAnsi="Arial" w:cs="Arial"/>
        </w:rPr>
        <w:t>importantes</w:t>
      </w:r>
      <w:r w:rsidRPr="003417F5">
        <w:rPr>
          <w:rFonts w:ascii="Arial" w:hAnsi="Arial" w:cs="Arial"/>
          <w:spacing w:val="-10"/>
        </w:rPr>
        <w:t xml:space="preserve"> </w:t>
      </w:r>
      <w:r w:rsidRPr="003417F5">
        <w:rPr>
          <w:rFonts w:ascii="Arial" w:hAnsi="Arial" w:cs="Arial"/>
        </w:rPr>
        <w:t>en</w:t>
      </w:r>
      <w:r w:rsidRPr="003417F5">
        <w:rPr>
          <w:rFonts w:ascii="Arial" w:hAnsi="Arial" w:cs="Arial"/>
          <w:spacing w:val="5"/>
        </w:rPr>
        <w:t xml:space="preserve"> </w:t>
      </w:r>
      <w:r w:rsidRPr="003417F5">
        <w:rPr>
          <w:rFonts w:ascii="Arial" w:hAnsi="Arial" w:cs="Arial"/>
        </w:rPr>
        <w:t>estas</w:t>
      </w:r>
      <w:r w:rsidRPr="003417F5">
        <w:rPr>
          <w:rFonts w:ascii="Arial" w:hAnsi="Arial" w:cs="Arial"/>
          <w:spacing w:val="-10"/>
        </w:rPr>
        <w:t xml:space="preserve"> </w:t>
      </w:r>
      <w:r w:rsidRPr="003417F5">
        <w:rPr>
          <w:rFonts w:ascii="Arial" w:hAnsi="Arial" w:cs="Arial"/>
        </w:rPr>
        <w:t>áreas</w:t>
      </w:r>
      <w:r w:rsidRPr="003417F5">
        <w:rPr>
          <w:rFonts w:ascii="Arial" w:hAnsi="Arial" w:cs="Arial"/>
          <w:spacing w:val="8"/>
        </w:rPr>
        <w:t xml:space="preserve"> </w:t>
      </w:r>
      <w:r w:rsidRPr="003417F5">
        <w:rPr>
          <w:rFonts w:ascii="Arial" w:hAnsi="Arial" w:cs="Arial"/>
        </w:rPr>
        <w:t>son</w:t>
      </w:r>
      <w:r w:rsidRPr="003417F5">
        <w:rPr>
          <w:rFonts w:ascii="Arial" w:hAnsi="Arial" w:cs="Arial"/>
          <w:spacing w:val="-7"/>
        </w:rPr>
        <w:t xml:space="preserve"> </w:t>
      </w:r>
      <w:r w:rsidRPr="003417F5">
        <w:rPr>
          <w:rFonts w:ascii="Arial" w:hAnsi="Arial" w:cs="Arial"/>
        </w:rPr>
        <w:t>las</w:t>
      </w:r>
      <w:r w:rsidRPr="003417F5">
        <w:rPr>
          <w:rFonts w:ascii="Arial" w:hAnsi="Arial" w:cs="Arial"/>
          <w:spacing w:val="25"/>
        </w:rPr>
        <w:t xml:space="preserve"> </w:t>
      </w:r>
      <w:r w:rsidRPr="003417F5">
        <w:rPr>
          <w:rFonts w:ascii="Arial" w:hAnsi="Arial" w:cs="Arial"/>
        </w:rPr>
        <w:t>siguientes:</w:t>
      </w:r>
    </w:p>
    <w:p w14:paraId="42C827C9" w14:textId="49865861" w:rsidR="00787B68" w:rsidRPr="003417F5" w:rsidRDefault="00B82B06" w:rsidP="00C2139E">
      <w:pPr>
        <w:pStyle w:val="Prrafodelista"/>
        <w:numPr>
          <w:ilvl w:val="0"/>
          <w:numId w:val="12"/>
        </w:numPr>
        <w:tabs>
          <w:tab w:val="left" w:pos="935"/>
        </w:tabs>
        <w:spacing w:before="3" w:line="242" w:lineRule="auto"/>
        <w:ind w:right="997" w:firstLine="0"/>
        <w:rPr>
          <w:rFonts w:ascii="Arial" w:hAnsi="Arial" w:cs="Arial"/>
        </w:rPr>
      </w:pPr>
      <w:r w:rsidRPr="003417F5">
        <w:rPr>
          <w:rFonts w:ascii="Arial" w:hAnsi="Arial" w:cs="Arial"/>
        </w:rPr>
        <w:t>Introducción</w:t>
      </w:r>
      <w:r w:rsidRPr="003417F5">
        <w:rPr>
          <w:rFonts w:ascii="Arial" w:hAnsi="Arial" w:cs="Arial"/>
          <w:spacing w:val="3"/>
        </w:rPr>
        <w:t xml:space="preserve"> </w:t>
      </w:r>
      <w:r w:rsidRPr="003417F5">
        <w:rPr>
          <w:rFonts w:ascii="Arial" w:hAnsi="Arial" w:cs="Arial"/>
        </w:rPr>
        <w:t>del</w:t>
      </w:r>
      <w:r w:rsidRPr="003417F5">
        <w:rPr>
          <w:rFonts w:ascii="Arial" w:hAnsi="Arial" w:cs="Arial"/>
          <w:spacing w:val="-1"/>
        </w:rPr>
        <w:t xml:space="preserve"> </w:t>
      </w:r>
      <w:r w:rsidRPr="003417F5">
        <w:rPr>
          <w:rFonts w:ascii="Arial" w:hAnsi="Arial" w:cs="Arial"/>
        </w:rPr>
        <w:t>sistema</w:t>
      </w:r>
      <w:r w:rsidRPr="003417F5">
        <w:rPr>
          <w:rFonts w:ascii="Arial" w:hAnsi="Arial" w:cs="Arial"/>
          <w:spacing w:val="-16"/>
        </w:rPr>
        <w:t xml:space="preserve"> </w:t>
      </w:r>
      <w:r w:rsidRPr="003417F5">
        <w:rPr>
          <w:rFonts w:ascii="Arial" w:hAnsi="Arial" w:cs="Arial"/>
        </w:rPr>
        <w:t>Braille</w:t>
      </w:r>
      <w:r w:rsidRPr="003417F5">
        <w:rPr>
          <w:rFonts w:ascii="Arial" w:hAnsi="Arial" w:cs="Arial"/>
          <w:spacing w:val="3"/>
        </w:rPr>
        <w:t xml:space="preserve"> </w:t>
      </w:r>
      <w:r w:rsidRPr="003417F5">
        <w:rPr>
          <w:rFonts w:ascii="Arial" w:hAnsi="Arial" w:cs="Arial"/>
        </w:rPr>
        <w:t>como</w:t>
      </w:r>
      <w:r w:rsidRPr="003417F5">
        <w:rPr>
          <w:rFonts w:ascii="Arial" w:hAnsi="Arial" w:cs="Arial"/>
          <w:spacing w:val="25"/>
        </w:rPr>
        <w:t xml:space="preserve"> </w:t>
      </w:r>
      <w:r w:rsidRPr="003417F5">
        <w:rPr>
          <w:rFonts w:ascii="Arial" w:hAnsi="Arial" w:cs="Arial"/>
        </w:rPr>
        <w:t>código</w:t>
      </w:r>
      <w:r w:rsidRPr="003417F5">
        <w:rPr>
          <w:rFonts w:ascii="Arial" w:hAnsi="Arial" w:cs="Arial"/>
          <w:spacing w:val="3"/>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lectoescritura</w:t>
      </w:r>
      <w:r w:rsidRPr="003417F5">
        <w:rPr>
          <w:rFonts w:ascii="Arial" w:hAnsi="Arial" w:cs="Arial"/>
          <w:spacing w:val="-16"/>
        </w:rPr>
        <w:t xml:space="preserve"> </w:t>
      </w:r>
      <w:r w:rsidRPr="003417F5">
        <w:rPr>
          <w:rFonts w:ascii="Arial" w:hAnsi="Arial" w:cs="Arial"/>
        </w:rPr>
        <w:t>para</w:t>
      </w:r>
      <w:r w:rsidRPr="003417F5">
        <w:rPr>
          <w:rFonts w:ascii="Arial" w:hAnsi="Arial" w:cs="Arial"/>
          <w:spacing w:val="-15"/>
        </w:rPr>
        <w:t xml:space="preserve"> </w:t>
      </w:r>
      <w:r w:rsidR="00F764BB" w:rsidRPr="003417F5">
        <w:rPr>
          <w:rFonts w:ascii="Arial" w:hAnsi="Arial" w:cs="Arial"/>
        </w:rPr>
        <w:t>los</w:t>
      </w:r>
      <w:r w:rsidR="00F764BB" w:rsidRPr="003417F5">
        <w:rPr>
          <w:rFonts w:ascii="Arial" w:hAnsi="Arial" w:cs="Arial"/>
          <w:spacing w:val="-1"/>
        </w:rPr>
        <w:t xml:space="preserve"> </w:t>
      </w:r>
      <w:r w:rsidR="00F764BB" w:rsidRPr="003417F5">
        <w:rPr>
          <w:rFonts w:ascii="Arial" w:hAnsi="Arial" w:cs="Arial"/>
        </w:rPr>
        <w:t>alumnos</w:t>
      </w:r>
      <w:r w:rsidRPr="003417F5">
        <w:rPr>
          <w:rFonts w:ascii="Arial" w:hAnsi="Arial" w:cs="Arial"/>
          <w:spacing w:val="-59"/>
        </w:rPr>
        <w:t xml:space="preserve"> </w:t>
      </w:r>
      <w:r w:rsidRPr="003417F5">
        <w:rPr>
          <w:rFonts w:ascii="Arial" w:hAnsi="Arial" w:cs="Arial"/>
        </w:rPr>
        <w:t>con</w:t>
      </w:r>
      <w:r w:rsidRPr="003417F5">
        <w:rPr>
          <w:rFonts w:ascii="Arial" w:hAnsi="Arial" w:cs="Arial"/>
          <w:spacing w:val="-3"/>
        </w:rPr>
        <w:t xml:space="preserve"> </w:t>
      </w:r>
      <w:r w:rsidRPr="003417F5">
        <w:rPr>
          <w:rFonts w:ascii="Arial" w:hAnsi="Arial" w:cs="Arial"/>
        </w:rPr>
        <w:t>ceguera</w:t>
      </w:r>
      <w:r w:rsidRPr="003417F5">
        <w:rPr>
          <w:rFonts w:ascii="Arial" w:hAnsi="Arial" w:cs="Arial"/>
          <w:spacing w:val="-20"/>
        </w:rPr>
        <w:t xml:space="preserve"> </w:t>
      </w:r>
      <w:r w:rsidRPr="003417F5">
        <w:rPr>
          <w:rFonts w:ascii="Arial" w:hAnsi="Arial" w:cs="Arial"/>
        </w:rPr>
        <w:t>y</w:t>
      </w:r>
      <w:r w:rsidRPr="003417F5">
        <w:rPr>
          <w:rFonts w:ascii="Arial" w:hAnsi="Arial" w:cs="Arial"/>
          <w:spacing w:val="-7"/>
        </w:rPr>
        <w:t xml:space="preserve"> </w:t>
      </w:r>
      <w:r w:rsidRPr="003417F5">
        <w:rPr>
          <w:rFonts w:ascii="Arial" w:hAnsi="Arial" w:cs="Arial"/>
        </w:rPr>
        <w:t>aquellos</w:t>
      </w:r>
      <w:r w:rsidRPr="003417F5">
        <w:rPr>
          <w:rFonts w:ascii="Arial" w:hAnsi="Arial" w:cs="Arial"/>
          <w:spacing w:val="-6"/>
        </w:rPr>
        <w:t xml:space="preserve"> </w:t>
      </w:r>
      <w:r w:rsidRPr="003417F5">
        <w:rPr>
          <w:rFonts w:ascii="Arial" w:hAnsi="Arial" w:cs="Arial"/>
        </w:rPr>
        <w:t>otros</w:t>
      </w:r>
      <w:r w:rsidRPr="003417F5">
        <w:rPr>
          <w:rFonts w:ascii="Arial" w:hAnsi="Arial" w:cs="Arial"/>
          <w:spacing w:val="-6"/>
        </w:rPr>
        <w:t xml:space="preserve"> </w:t>
      </w:r>
      <w:r w:rsidRPr="003417F5">
        <w:rPr>
          <w:rFonts w:ascii="Arial" w:hAnsi="Arial" w:cs="Arial"/>
        </w:rPr>
        <w:t>que</w:t>
      </w:r>
      <w:r w:rsidRPr="003417F5">
        <w:rPr>
          <w:rFonts w:ascii="Arial" w:hAnsi="Arial" w:cs="Arial"/>
          <w:spacing w:val="-3"/>
        </w:rPr>
        <w:t xml:space="preserve"> </w:t>
      </w:r>
      <w:r w:rsidRPr="003417F5">
        <w:rPr>
          <w:rFonts w:ascii="Arial" w:hAnsi="Arial" w:cs="Arial"/>
        </w:rPr>
        <w:t>su</w:t>
      </w:r>
      <w:r w:rsidRPr="003417F5">
        <w:rPr>
          <w:rFonts w:ascii="Arial" w:hAnsi="Arial" w:cs="Arial"/>
          <w:spacing w:val="-3"/>
        </w:rPr>
        <w:t xml:space="preserve"> </w:t>
      </w:r>
      <w:r w:rsidRPr="003417F5">
        <w:rPr>
          <w:rFonts w:ascii="Arial" w:hAnsi="Arial" w:cs="Arial"/>
        </w:rPr>
        <w:t>resto</w:t>
      </w:r>
      <w:r w:rsidRPr="003417F5">
        <w:rPr>
          <w:rFonts w:ascii="Arial" w:hAnsi="Arial" w:cs="Arial"/>
          <w:spacing w:val="-2"/>
        </w:rPr>
        <w:t xml:space="preserve"> </w:t>
      </w:r>
      <w:r w:rsidRPr="003417F5">
        <w:rPr>
          <w:rFonts w:ascii="Arial" w:hAnsi="Arial" w:cs="Arial"/>
        </w:rPr>
        <w:t>visual</w:t>
      </w:r>
      <w:r w:rsidRPr="003417F5">
        <w:rPr>
          <w:rFonts w:ascii="Arial" w:hAnsi="Arial" w:cs="Arial"/>
          <w:spacing w:val="8"/>
        </w:rPr>
        <w:t xml:space="preserve"> </w:t>
      </w:r>
      <w:r w:rsidRPr="003417F5">
        <w:rPr>
          <w:rFonts w:ascii="Arial" w:hAnsi="Arial" w:cs="Arial"/>
        </w:rPr>
        <w:t>no</w:t>
      </w:r>
      <w:r w:rsidRPr="003417F5">
        <w:rPr>
          <w:rFonts w:ascii="Arial" w:hAnsi="Arial" w:cs="Arial"/>
          <w:spacing w:val="-2"/>
        </w:rPr>
        <w:t xml:space="preserve"> </w:t>
      </w:r>
      <w:r w:rsidRPr="003417F5">
        <w:rPr>
          <w:rFonts w:ascii="Arial" w:hAnsi="Arial" w:cs="Arial"/>
        </w:rPr>
        <w:t>les</w:t>
      </w:r>
      <w:r w:rsidRPr="003417F5">
        <w:rPr>
          <w:rFonts w:ascii="Arial" w:hAnsi="Arial" w:cs="Arial"/>
          <w:spacing w:val="12"/>
        </w:rPr>
        <w:t xml:space="preserve"> </w:t>
      </w:r>
      <w:r w:rsidRPr="003417F5">
        <w:rPr>
          <w:rFonts w:ascii="Arial" w:hAnsi="Arial" w:cs="Arial"/>
        </w:rPr>
        <w:t>permita</w:t>
      </w:r>
      <w:r w:rsidRPr="003417F5">
        <w:rPr>
          <w:rFonts w:ascii="Arial" w:hAnsi="Arial" w:cs="Arial"/>
          <w:spacing w:val="-20"/>
        </w:rPr>
        <w:t xml:space="preserve"> </w:t>
      </w:r>
      <w:r w:rsidRPr="003417F5">
        <w:rPr>
          <w:rFonts w:ascii="Arial" w:hAnsi="Arial" w:cs="Arial"/>
        </w:rPr>
        <w:t>el</w:t>
      </w:r>
      <w:r w:rsidRPr="003417F5">
        <w:rPr>
          <w:rFonts w:ascii="Arial" w:hAnsi="Arial" w:cs="Arial"/>
          <w:spacing w:val="10"/>
        </w:rPr>
        <w:t xml:space="preserve"> </w:t>
      </w:r>
      <w:r w:rsidRPr="003417F5">
        <w:rPr>
          <w:rFonts w:ascii="Arial" w:hAnsi="Arial" w:cs="Arial"/>
        </w:rPr>
        <w:t>acceso</w:t>
      </w:r>
      <w:r w:rsidRPr="003417F5">
        <w:rPr>
          <w:rFonts w:ascii="Arial" w:hAnsi="Arial" w:cs="Arial"/>
          <w:spacing w:val="-3"/>
        </w:rPr>
        <w:t xml:space="preserve"> </w:t>
      </w:r>
      <w:r w:rsidRPr="003417F5">
        <w:rPr>
          <w:rFonts w:ascii="Arial" w:hAnsi="Arial" w:cs="Arial"/>
        </w:rPr>
        <w:t>funcional</w:t>
      </w:r>
      <w:r w:rsidRPr="003417F5">
        <w:rPr>
          <w:rFonts w:ascii="Arial" w:hAnsi="Arial" w:cs="Arial"/>
          <w:spacing w:val="-7"/>
        </w:rPr>
        <w:t xml:space="preserve"> </w:t>
      </w:r>
      <w:r w:rsidRPr="003417F5">
        <w:rPr>
          <w:rFonts w:ascii="Arial" w:hAnsi="Arial" w:cs="Arial"/>
        </w:rPr>
        <w:t>en</w:t>
      </w:r>
      <w:r w:rsidRPr="003417F5">
        <w:rPr>
          <w:rFonts w:ascii="Arial" w:hAnsi="Arial" w:cs="Arial"/>
          <w:spacing w:val="-3"/>
        </w:rPr>
        <w:t xml:space="preserve"> </w:t>
      </w:r>
      <w:r w:rsidRPr="003417F5">
        <w:rPr>
          <w:rFonts w:ascii="Arial" w:hAnsi="Arial" w:cs="Arial"/>
        </w:rPr>
        <w:t>tinta.</w:t>
      </w:r>
    </w:p>
    <w:p w14:paraId="13AB2583" w14:textId="77777777" w:rsidR="00787B68" w:rsidRPr="003417F5" w:rsidRDefault="00B82B06" w:rsidP="00C2139E">
      <w:pPr>
        <w:pStyle w:val="Prrafodelista"/>
        <w:numPr>
          <w:ilvl w:val="0"/>
          <w:numId w:val="12"/>
        </w:numPr>
        <w:tabs>
          <w:tab w:val="left" w:pos="934"/>
        </w:tabs>
        <w:spacing w:before="2"/>
        <w:ind w:left="933"/>
        <w:rPr>
          <w:rFonts w:ascii="Arial" w:hAnsi="Arial" w:cs="Arial"/>
        </w:rPr>
      </w:pPr>
      <w:r w:rsidRPr="003417F5">
        <w:rPr>
          <w:rFonts w:ascii="Arial" w:hAnsi="Arial" w:cs="Arial"/>
        </w:rPr>
        <w:t>Remarcado</w:t>
      </w:r>
      <w:r w:rsidRPr="003417F5">
        <w:rPr>
          <w:rFonts w:ascii="Arial" w:hAnsi="Arial" w:cs="Arial"/>
          <w:spacing w:val="19"/>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los</w:t>
      </w:r>
      <w:r w:rsidRPr="003417F5">
        <w:rPr>
          <w:rFonts w:ascii="Arial" w:hAnsi="Arial" w:cs="Arial"/>
          <w:spacing w:val="-4"/>
        </w:rPr>
        <w:t xml:space="preserve"> </w:t>
      </w:r>
      <w:r w:rsidRPr="003417F5">
        <w:rPr>
          <w:rFonts w:ascii="Arial" w:hAnsi="Arial" w:cs="Arial"/>
        </w:rPr>
        <w:t>contenidos</w:t>
      </w:r>
      <w:r w:rsidRPr="003417F5">
        <w:rPr>
          <w:rFonts w:ascii="Arial" w:hAnsi="Arial" w:cs="Arial"/>
          <w:spacing w:val="-4"/>
        </w:rPr>
        <w:t xml:space="preserve"> </w:t>
      </w:r>
      <w:r w:rsidRPr="003417F5">
        <w:rPr>
          <w:rFonts w:ascii="Arial" w:hAnsi="Arial" w:cs="Arial"/>
        </w:rPr>
        <w:t>relacionados</w:t>
      </w:r>
      <w:r w:rsidRPr="003417F5">
        <w:rPr>
          <w:rFonts w:ascii="Arial" w:hAnsi="Arial" w:cs="Arial"/>
          <w:spacing w:val="-3"/>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el</w:t>
      </w:r>
      <w:r w:rsidRPr="003417F5">
        <w:rPr>
          <w:rFonts w:ascii="Arial" w:hAnsi="Arial" w:cs="Arial"/>
          <w:spacing w:val="-5"/>
        </w:rPr>
        <w:t xml:space="preserve"> </w:t>
      </w:r>
      <w:r w:rsidRPr="003417F5">
        <w:rPr>
          <w:rFonts w:ascii="Arial" w:hAnsi="Arial" w:cs="Arial"/>
        </w:rPr>
        <w:t>lenguaje corporal</w:t>
      </w:r>
      <w:r w:rsidRPr="003417F5">
        <w:rPr>
          <w:rFonts w:ascii="Arial" w:hAnsi="Arial" w:cs="Arial"/>
          <w:spacing w:val="-5"/>
        </w:rPr>
        <w:t xml:space="preserve"> </w:t>
      </w:r>
      <w:r w:rsidRPr="003417F5">
        <w:rPr>
          <w:rFonts w:ascii="Arial" w:hAnsi="Arial" w:cs="Arial"/>
        </w:rPr>
        <w:t>y</w:t>
      </w:r>
      <w:r w:rsidRPr="003417F5">
        <w:rPr>
          <w:rFonts w:ascii="Arial" w:hAnsi="Arial" w:cs="Arial"/>
          <w:spacing w:val="-4"/>
        </w:rPr>
        <w:t xml:space="preserve"> </w:t>
      </w:r>
      <w:r w:rsidRPr="003417F5">
        <w:rPr>
          <w:rFonts w:ascii="Arial" w:hAnsi="Arial" w:cs="Arial"/>
        </w:rPr>
        <w:t>gestual.</w:t>
      </w:r>
    </w:p>
    <w:p w14:paraId="27CABDC0" w14:textId="3CF8DDC6" w:rsidR="00787B68" w:rsidRPr="003417F5" w:rsidRDefault="00B82B06" w:rsidP="00C2139E">
      <w:pPr>
        <w:pStyle w:val="Prrafodelista"/>
        <w:numPr>
          <w:ilvl w:val="0"/>
          <w:numId w:val="12"/>
        </w:numPr>
        <w:tabs>
          <w:tab w:val="left" w:pos="983"/>
        </w:tabs>
        <w:spacing w:before="13" w:line="228" w:lineRule="auto"/>
        <w:ind w:right="983" w:firstLine="0"/>
        <w:rPr>
          <w:rFonts w:ascii="Arial" w:hAnsi="Arial" w:cs="Arial"/>
        </w:rPr>
      </w:pPr>
      <w:r w:rsidRPr="003417F5">
        <w:rPr>
          <w:rFonts w:ascii="Arial" w:hAnsi="Arial" w:cs="Arial"/>
        </w:rPr>
        <w:t>Reforzamiento</w:t>
      </w:r>
      <w:r w:rsidRPr="003417F5">
        <w:rPr>
          <w:rFonts w:ascii="Arial" w:hAnsi="Arial" w:cs="Arial"/>
          <w:spacing w:val="58"/>
        </w:rPr>
        <w:t xml:space="preserve"> </w:t>
      </w:r>
      <w:r w:rsidRPr="003417F5">
        <w:rPr>
          <w:rFonts w:ascii="Arial" w:hAnsi="Arial" w:cs="Arial"/>
        </w:rPr>
        <w:t>de</w:t>
      </w:r>
      <w:r w:rsidRPr="003417F5">
        <w:rPr>
          <w:rFonts w:ascii="Arial" w:hAnsi="Arial" w:cs="Arial"/>
          <w:spacing w:val="58"/>
        </w:rPr>
        <w:t xml:space="preserve"> </w:t>
      </w:r>
      <w:r w:rsidRPr="003417F5">
        <w:rPr>
          <w:rFonts w:ascii="Arial" w:hAnsi="Arial" w:cs="Arial"/>
        </w:rPr>
        <w:t>la</w:t>
      </w:r>
      <w:r w:rsidRPr="003417F5">
        <w:rPr>
          <w:rFonts w:ascii="Arial" w:hAnsi="Arial" w:cs="Arial"/>
          <w:spacing w:val="42"/>
        </w:rPr>
        <w:t xml:space="preserve"> </w:t>
      </w:r>
      <w:r w:rsidRPr="003417F5">
        <w:rPr>
          <w:rFonts w:ascii="Arial" w:hAnsi="Arial" w:cs="Arial"/>
        </w:rPr>
        <w:t>caligrafía</w:t>
      </w:r>
      <w:r w:rsidRPr="003417F5">
        <w:rPr>
          <w:rFonts w:ascii="Arial" w:hAnsi="Arial" w:cs="Arial"/>
          <w:spacing w:val="42"/>
        </w:rPr>
        <w:t xml:space="preserve"> </w:t>
      </w:r>
      <w:r w:rsidRPr="003417F5">
        <w:rPr>
          <w:rFonts w:ascii="Arial" w:hAnsi="Arial" w:cs="Arial"/>
        </w:rPr>
        <w:t>en</w:t>
      </w:r>
      <w:r w:rsidRPr="003417F5">
        <w:rPr>
          <w:rFonts w:ascii="Arial" w:hAnsi="Arial" w:cs="Arial"/>
          <w:spacing w:val="58"/>
        </w:rPr>
        <w:t xml:space="preserve"> </w:t>
      </w:r>
      <w:r w:rsidR="00F764BB" w:rsidRPr="003417F5">
        <w:rPr>
          <w:rFonts w:ascii="Arial" w:hAnsi="Arial" w:cs="Arial"/>
        </w:rPr>
        <w:t>los</w:t>
      </w:r>
      <w:r w:rsidR="00F764BB" w:rsidRPr="003417F5">
        <w:rPr>
          <w:rFonts w:ascii="Arial" w:hAnsi="Arial" w:cs="Arial"/>
          <w:spacing w:val="39"/>
        </w:rPr>
        <w:t xml:space="preserve"> </w:t>
      </w:r>
      <w:r w:rsidR="00F764BB" w:rsidRPr="003417F5">
        <w:rPr>
          <w:rFonts w:ascii="Arial" w:hAnsi="Arial" w:cs="Arial"/>
        </w:rPr>
        <w:t>alumnos</w:t>
      </w:r>
      <w:r w:rsidRPr="003417F5">
        <w:rPr>
          <w:rFonts w:ascii="Arial" w:hAnsi="Arial" w:cs="Arial"/>
          <w:spacing w:val="38"/>
        </w:rPr>
        <w:t xml:space="preserve"> </w:t>
      </w:r>
      <w:r w:rsidRPr="003417F5">
        <w:rPr>
          <w:rFonts w:ascii="Arial" w:hAnsi="Arial" w:cs="Arial"/>
        </w:rPr>
        <w:t>con</w:t>
      </w:r>
      <w:r w:rsidRPr="003417F5">
        <w:rPr>
          <w:rFonts w:ascii="Arial" w:hAnsi="Arial" w:cs="Arial"/>
          <w:spacing w:val="42"/>
        </w:rPr>
        <w:t xml:space="preserve"> </w:t>
      </w:r>
      <w:r w:rsidRPr="003417F5">
        <w:rPr>
          <w:rFonts w:ascii="Arial" w:hAnsi="Arial" w:cs="Arial"/>
        </w:rPr>
        <w:t>discapacidad</w:t>
      </w:r>
      <w:r w:rsidRPr="003417F5">
        <w:rPr>
          <w:rFonts w:ascii="Arial" w:hAnsi="Arial" w:cs="Arial"/>
          <w:spacing w:val="42"/>
        </w:rPr>
        <w:t xml:space="preserve"> </w:t>
      </w:r>
      <w:r w:rsidRPr="003417F5">
        <w:rPr>
          <w:rFonts w:ascii="Arial" w:hAnsi="Arial" w:cs="Arial"/>
        </w:rPr>
        <w:t>visual</w:t>
      </w:r>
      <w:r w:rsidRPr="003417F5">
        <w:rPr>
          <w:rFonts w:ascii="Arial" w:hAnsi="Arial" w:cs="Arial"/>
          <w:spacing w:val="36"/>
        </w:rPr>
        <w:t xml:space="preserve"> </w:t>
      </w:r>
      <w:r w:rsidRPr="003417F5">
        <w:rPr>
          <w:rFonts w:ascii="Arial" w:hAnsi="Arial" w:cs="Arial"/>
        </w:rPr>
        <w:t>que</w:t>
      </w:r>
      <w:r w:rsidRPr="003417F5">
        <w:rPr>
          <w:rFonts w:ascii="Arial" w:hAnsi="Arial" w:cs="Arial"/>
          <w:spacing w:val="-58"/>
        </w:rPr>
        <w:t xml:space="preserve"> </w:t>
      </w:r>
      <w:r w:rsidRPr="003417F5">
        <w:rPr>
          <w:rFonts w:ascii="Arial" w:hAnsi="Arial" w:cs="Arial"/>
        </w:rPr>
        <w:t>mantienen</w:t>
      </w:r>
      <w:r w:rsidRPr="003417F5">
        <w:rPr>
          <w:rFonts w:ascii="Arial" w:hAnsi="Arial" w:cs="Arial"/>
          <w:spacing w:val="-11"/>
        </w:rPr>
        <w:t xml:space="preserve"> </w:t>
      </w:r>
      <w:r w:rsidRPr="003417F5">
        <w:rPr>
          <w:rFonts w:ascii="Arial" w:hAnsi="Arial" w:cs="Arial"/>
        </w:rPr>
        <w:t>la</w:t>
      </w:r>
      <w:r w:rsidRPr="003417F5">
        <w:rPr>
          <w:rFonts w:ascii="Arial" w:hAnsi="Arial" w:cs="Arial"/>
          <w:spacing w:val="7"/>
        </w:rPr>
        <w:t xml:space="preserve"> </w:t>
      </w:r>
      <w:r w:rsidRPr="003417F5">
        <w:rPr>
          <w:rFonts w:ascii="Arial" w:hAnsi="Arial" w:cs="Arial"/>
        </w:rPr>
        <w:t>lectoescritura</w:t>
      </w:r>
      <w:r w:rsidRPr="003417F5">
        <w:rPr>
          <w:rFonts w:ascii="Arial" w:hAnsi="Arial" w:cs="Arial"/>
          <w:spacing w:val="-26"/>
        </w:rPr>
        <w:t xml:space="preserve"> </w:t>
      </w:r>
      <w:r w:rsidRPr="003417F5">
        <w:rPr>
          <w:rFonts w:ascii="Arial" w:hAnsi="Arial" w:cs="Arial"/>
        </w:rPr>
        <w:t>en</w:t>
      </w:r>
      <w:r w:rsidRPr="003417F5">
        <w:rPr>
          <w:rFonts w:ascii="Arial" w:hAnsi="Arial" w:cs="Arial"/>
          <w:spacing w:val="-11"/>
        </w:rPr>
        <w:t xml:space="preserve"> </w:t>
      </w:r>
      <w:r w:rsidRPr="003417F5">
        <w:rPr>
          <w:rFonts w:ascii="Arial" w:hAnsi="Arial" w:cs="Arial"/>
        </w:rPr>
        <w:t>tinta.</w:t>
      </w:r>
    </w:p>
    <w:p w14:paraId="27DE3A34" w14:textId="77777777" w:rsidR="00787B68" w:rsidRPr="003417F5" w:rsidRDefault="00B82B06" w:rsidP="00C2139E">
      <w:pPr>
        <w:pStyle w:val="Prrafodelista"/>
        <w:numPr>
          <w:ilvl w:val="0"/>
          <w:numId w:val="12"/>
        </w:numPr>
        <w:tabs>
          <w:tab w:val="left" w:pos="934"/>
        </w:tabs>
        <w:spacing w:before="6" w:line="242" w:lineRule="auto"/>
        <w:ind w:right="940" w:firstLine="0"/>
        <w:rPr>
          <w:rFonts w:ascii="Arial" w:hAnsi="Arial" w:cs="Arial"/>
        </w:rPr>
      </w:pPr>
      <w:r w:rsidRPr="003417F5">
        <w:rPr>
          <w:rFonts w:ascii="Arial" w:hAnsi="Arial" w:cs="Arial"/>
        </w:rPr>
        <w:t>Fichas</w:t>
      </w:r>
      <w:r w:rsidRPr="003417F5">
        <w:rPr>
          <w:rFonts w:ascii="Arial" w:hAnsi="Arial" w:cs="Arial"/>
          <w:spacing w:val="-4"/>
        </w:rPr>
        <w:t xml:space="preserve"> </w:t>
      </w:r>
      <w:r w:rsidRPr="003417F5">
        <w:rPr>
          <w:rFonts w:ascii="Arial" w:hAnsi="Arial" w:cs="Arial"/>
        </w:rPr>
        <w:t>para</w:t>
      </w:r>
      <w:r w:rsidRPr="003417F5">
        <w:rPr>
          <w:rFonts w:ascii="Arial" w:hAnsi="Arial" w:cs="Arial"/>
          <w:spacing w:val="21"/>
        </w:rPr>
        <w:t xml:space="preserve"> </w:t>
      </w:r>
      <w:r w:rsidRPr="003417F5">
        <w:rPr>
          <w:rFonts w:ascii="Arial" w:hAnsi="Arial" w:cs="Arial"/>
        </w:rPr>
        <w:t>la</w:t>
      </w:r>
      <w:r w:rsidRPr="003417F5">
        <w:rPr>
          <w:rFonts w:ascii="Arial" w:hAnsi="Arial" w:cs="Arial"/>
          <w:spacing w:val="2"/>
        </w:rPr>
        <w:t xml:space="preserve"> </w:t>
      </w:r>
      <w:r w:rsidRPr="003417F5">
        <w:rPr>
          <w:rFonts w:ascii="Arial" w:hAnsi="Arial" w:cs="Arial"/>
        </w:rPr>
        <w:t>adquisición de los</w:t>
      </w:r>
      <w:r w:rsidRPr="003417F5">
        <w:rPr>
          <w:rFonts w:ascii="Arial" w:hAnsi="Arial" w:cs="Arial"/>
          <w:spacing w:val="-3"/>
        </w:rPr>
        <w:t xml:space="preserve"> </w:t>
      </w:r>
      <w:r w:rsidRPr="003417F5">
        <w:rPr>
          <w:rFonts w:ascii="Arial" w:hAnsi="Arial" w:cs="Arial"/>
        </w:rPr>
        <w:t>conceptos</w:t>
      </w:r>
      <w:r w:rsidRPr="003417F5">
        <w:rPr>
          <w:rFonts w:ascii="Arial" w:hAnsi="Arial" w:cs="Arial"/>
          <w:spacing w:val="-4"/>
        </w:rPr>
        <w:t xml:space="preserve"> </w:t>
      </w:r>
      <w:r w:rsidRPr="003417F5">
        <w:rPr>
          <w:rFonts w:ascii="Arial" w:hAnsi="Arial" w:cs="Arial"/>
        </w:rPr>
        <w:t>básicos</w:t>
      </w:r>
      <w:r w:rsidRPr="003417F5">
        <w:rPr>
          <w:rFonts w:ascii="Arial" w:hAnsi="Arial" w:cs="Arial"/>
          <w:spacing w:val="-3"/>
        </w:rPr>
        <w:t xml:space="preserve"> </w:t>
      </w:r>
      <w:r w:rsidRPr="003417F5">
        <w:rPr>
          <w:rFonts w:ascii="Arial" w:hAnsi="Arial" w:cs="Arial"/>
        </w:rPr>
        <w:t>(“Percibo y</w:t>
      </w:r>
      <w:r w:rsidRPr="003417F5">
        <w:rPr>
          <w:rFonts w:ascii="Arial" w:hAnsi="Arial" w:cs="Arial"/>
          <w:spacing w:val="-3"/>
        </w:rPr>
        <w:t xml:space="preserve"> </w:t>
      </w:r>
      <w:r w:rsidRPr="003417F5">
        <w:rPr>
          <w:rFonts w:ascii="Arial" w:hAnsi="Arial" w:cs="Arial"/>
        </w:rPr>
        <w:t>Trazo”).</w:t>
      </w:r>
      <w:r w:rsidRPr="003417F5">
        <w:rPr>
          <w:rFonts w:ascii="Arial" w:hAnsi="Arial" w:cs="Arial"/>
          <w:spacing w:val="-1"/>
        </w:rPr>
        <w:t xml:space="preserve"> </w:t>
      </w:r>
      <w:r w:rsidRPr="003417F5">
        <w:rPr>
          <w:rFonts w:ascii="Arial" w:hAnsi="Arial" w:cs="Arial"/>
        </w:rPr>
        <w:t>Ver</w:t>
      </w:r>
      <w:r w:rsidRPr="003417F5">
        <w:rPr>
          <w:rFonts w:ascii="Arial" w:hAnsi="Arial" w:cs="Arial"/>
          <w:spacing w:val="3"/>
        </w:rPr>
        <w:t xml:space="preserve"> </w:t>
      </w:r>
      <w:r w:rsidRPr="003417F5">
        <w:rPr>
          <w:rFonts w:ascii="Arial" w:hAnsi="Arial" w:cs="Arial"/>
        </w:rPr>
        <w:t>anexo.</w:t>
      </w:r>
      <w:r w:rsidRPr="003417F5">
        <w:rPr>
          <w:rFonts w:ascii="Arial" w:hAnsi="Arial" w:cs="Arial"/>
          <w:spacing w:val="-1"/>
        </w:rPr>
        <w:t xml:space="preserve"> </w:t>
      </w:r>
      <w:r w:rsidRPr="003417F5">
        <w:rPr>
          <w:rFonts w:ascii="Arial" w:hAnsi="Arial" w:cs="Arial"/>
        </w:rPr>
        <w:t>Puedes</w:t>
      </w:r>
      <w:r w:rsidRPr="003417F5">
        <w:rPr>
          <w:rFonts w:ascii="Arial" w:hAnsi="Arial" w:cs="Arial"/>
          <w:spacing w:val="-59"/>
        </w:rPr>
        <w:t xml:space="preserve"> </w:t>
      </w:r>
      <w:r w:rsidRPr="003417F5">
        <w:rPr>
          <w:rFonts w:ascii="Arial" w:hAnsi="Arial" w:cs="Arial"/>
        </w:rPr>
        <w:t>consultar</w:t>
      </w:r>
      <w:r w:rsidRPr="003417F5">
        <w:rPr>
          <w:rFonts w:ascii="Arial" w:hAnsi="Arial" w:cs="Arial"/>
          <w:spacing w:val="-9"/>
        </w:rPr>
        <w:t xml:space="preserve"> </w:t>
      </w:r>
      <w:r w:rsidRPr="003417F5">
        <w:rPr>
          <w:rFonts w:ascii="Arial" w:hAnsi="Arial" w:cs="Arial"/>
        </w:rPr>
        <w:t>la</w:t>
      </w:r>
      <w:r w:rsidRPr="003417F5">
        <w:rPr>
          <w:rFonts w:ascii="Arial" w:hAnsi="Arial" w:cs="Arial"/>
          <w:spacing w:val="-9"/>
        </w:rPr>
        <w:t xml:space="preserve"> </w:t>
      </w:r>
      <w:r w:rsidRPr="003417F5">
        <w:rPr>
          <w:rFonts w:ascii="Arial" w:hAnsi="Arial" w:cs="Arial"/>
        </w:rPr>
        <w:t>página</w:t>
      </w:r>
      <w:r w:rsidRPr="003417F5">
        <w:rPr>
          <w:rFonts w:ascii="Arial" w:hAnsi="Arial" w:cs="Arial"/>
          <w:spacing w:val="-9"/>
        </w:rPr>
        <w:t xml:space="preserve"> </w:t>
      </w:r>
      <w:hyperlink r:id="rId105">
        <w:r w:rsidRPr="003417F5">
          <w:rPr>
            <w:rFonts w:ascii="Arial" w:hAnsi="Arial" w:cs="Arial"/>
          </w:rPr>
          <w:t>http://www.ciudad17.com/material-imprimible</w:t>
        </w:r>
      </w:hyperlink>
    </w:p>
    <w:p w14:paraId="136BB35C" w14:textId="77777777" w:rsidR="00787B68" w:rsidRPr="003417F5" w:rsidRDefault="00B82B06">
      <w:pPr>
        <w:pStyle w:val="Textoindependiente"/>
        <w:spacing w:before="1"/>
        <w:ind w:left="678"/>
        <w:jc w:val="both"/>
        <w:rPr>
          <w:rFonts w:ascii="Arial" w:hAnsi="Arial" w:cs="Arial"/>
        </w:rPr>
      </w:pPr>
      <w:r w:rsidRPr="003417F5">
        <w:rPr>
          <w:rFonts w:ascii="Arial" w:hAnsi="Arial" w:cs="Arial"/>
        </w:rPr>
        <w:t>••</w:t>
      </w:r>
      <w:r w:rsidRPr="003417F5">
        <w:rPr>
          <w:rFonts w:ascii="Arial" w:hAnsi="Arial" w:cs="Arial"/>
          <w:spacing w:val="-7"/>
        </w:rPr>
        <w:t xml:space="preserve"> </w:t>
      </w:r>
      <w:r w:rsidRPr="003417F5">
        <w:rPr>
          <w:rFonts w:ascii="Arial" w:hAnsi="Arial" w:cs="Arial"/>
        </w:rPr>
        <w:t>Material</w:t>
      </w:r>
      <w:r w:rsidRPr="003417F5">
        <w:rPr>
          <w:rFonts w:ascii="Arial" w:hAnsi="Arial" w:cs="Arial"/>
          <w:spacing w:val="6"/>
        </w:rPr>
        <w:t xml:space="preserve"> </w:t>
      </w:r>
      <w:r w:rsidRPr="003417F5">
        <w:rPr>
          <w:rFonts w:ascii="Arial" w:hAnsi="Arial" w:cs="Arial"/>
        </w:rPr>
        <w:t>transcrito</w:t>
      </w:r>
      <w:r w:rsidRPr="003417F5">
        <w:rPr>
          <w:rFonts w:ascii="Arial" w:hAnsi="Arial" w:cs="Arial"/>
          <w:spacing w:val="-6"/>
        </w:rPr>
        <w:t xml:space="preserve"> </w:t>
      </w:r>
      <w:r w:rsidRPr="003417F5">
        <w:rPr>
          <w:rFonts w:ascii="Arial" w:hAnsi="Arial" w:cs="Arial"/>
        </w:rPr>
        <w:t>al</w:t>
      </w:r>
      <w:r w:rsidRPr="003417F5">
        <w:rPr>
          <w:rFonts w:ascii="Arial" w:hAnsi="Arial" w:cs="Arial"/>
          <w:spacing w:val="7"/>
        </w:rPr>
        <w:t xml:space="preserve"> </w:t>
      </w:r>
      <w:r w:rsidRPr="003417F5">
        <w:rPr>
          <w:rFonts w:ascii="Arial" w:hAnsi="Arial" w:cs="Arial"/>
        </w:rPr>
        <w:t>Braille:</w:t>
      </w:r>
      <w:r w:rsidRPr="003417F5">
        <w:rPr>
          <w:rFonts w:ascii="Arial" w:hAnsi="Arial" w:cs="Arial"/>
          <w:spacing w:val="10"/>
        </w:rPr>
        <w:t xml:space="preserve"> </w:t>
      </w:r>
      <w:r w:rsidRPr="003417F5">
        <w:rPr>
          <w:rFonts w:ascii="Arial" w:hAnsi="Arial" w:cs="Arial"/>
        </w:rPr>
        <w:t>libros</w:t>
      </w:r>
      <w:r w:rsidRPr="003417F5">
        <w:rPr>
          <w:rFonts w:ascii="Arial" w:hAnsi="Arial" w:cs="Arial"/>
          <w:spacing w:val="-9"/>
        </w:rPr>
        <w:t xml:space="preserve"> </w:t>
      </w:r>
      <w:r w:rsidRPr="003417F5">
        <w:rPr>
          <w:rFonts w:ascii="Arial" w:hAnsi="Arial" w:cs="Arial"/>
        </w:rPr>
        <w:t>de</w:t>
      </w:r>
      <w:r w:rsidRPr="003417F5">
        <w:rPr>
          <w:rFonts w:ascii="Arial" w:hAnsi="Arial" w:cs="Arial"/>
          <w:spacing w:val="-6"/>
        </w:rPr>
        <w:t xml:space="preserve"> </w:t>
      </w:r>
      <w:r w:rsidRPr="003417F5">
        <w:rPr>
          <w:rFonts w:ascii="Arial" w:hAnsi="Arial" w:cs="Arial"/>
        </w:rPr>
        <w:t>texto.</w:t>
      </w:r>
    </w:p>
    <w:p w14:paraId="25CC9B6D" w14:textId="15BD84BA" w:rsidR="00787B68" w:rsidRPr="003417F5" w:rsidRDefault="00B82B06">
      <w:pPr>
        <w:pStyle w:val="Textoindependiente"/>
        <w:spacing w:before="7" w:line="235" w:lineRule="auto"/>
        <w:ind w:left="678" w:right="970"/>
        <w:jc w:val="both"/>
        <w:rPr>
          <w:rFonts w:ascii="Arial" w:hAnsi="Arial" w:cs="Arial"/>
        </w:rPr>
      </w:pPr>
      <w:r w:rsidRPr="003417F5">
        <w:rPr>
          <w:rFonts w:ascii="Arial" w:hAnsi="Arial" w:cs="Arial"/>
        </w:rPr>
        <w:t xml:space="preserve">•• Adaptaciones de textos: </w:t>
      </w:r>
      <w:r w:rsidR="00F764BB" w:rsidRPr="003417F5">
        <w:rPr>
          <w:rFonts w:ascii="Arial" w:hAnsi="Arial" w:cs="Arial"/>
        </w:rPr>
        <w:t>Los alumnos</w:t>
      </w:r>
      <w:r w:rsidRPr="003417F5">
        <w:rPr>
          <w:rFonts w:ascii="Arial" w:hAnsi="Arial" w:cs="Arial"/>
        </w:rPr>
        <w:t xml:space="preserve"> con discapacidad visual suelen necesitar</w:t>
      </w:r>
      <w:r w:rsidRPr="003417F5">
        <w:rPr>
          <w:rFonts w:ascii="Arial" w:hAnsi="Arial" w:cs="Arial"/>
          <w:spacing w:val="1"/>
        </w:rPr>
        <w:t xml:space="preserve"> </w:t>
      </w:r>
      <w:r w:rsidRPr="003417F5">
        <w:rPr>
          <w:rFonts w:ascii="Arial" w:hAnsi="Arial" w:cs="Arial"/>
        </w:rPr>
        <w:t xml:space="preserve">que los textos y dibujos presenten un buen contraste. Para ello, puede ser necesario </w:t>
      </w:r>
      <w:r w:rsidRPr="003417F5">
        <w:rPr>
          <w:rFonts w:ascii="Arial" w:hAnsi="Arial" w:cs="Arial"/>
          <w:spacing w:val="12"/>
        </w:rPr>
        <w:t xml:space="preserve">que </w:t>
      </w:r>
      <w:r w:rsidRPr="003417F5">
        <w:rPr>
          <w:rFonts w:ascii="Arial" w:hAnsi="Arial" w:cs="Arial"/>
        </w:rPr>
        <w:t>se</w:t>
      </w:r>
      <w:r w:rsidRPr="003417F5">
        <w:rPr>
          <w:rFonts w:ascii="Arial" w:hAnsi="Arial" w:cs="Arial"/>
          <w:spacing w:val="1"/>
        </w:rPr>
        <w:t xml:space="preserve"> </w:t>
      </w:r>
      <w:r w:rsidRPr="003417F5">
        <w:rPr>
          <w:rFonts w:ascii="Arial" w:hAnsi="Arial" w:cs="Arial"/>
        </w:rPr>
        <w:t>remarquen</w:t>
      </w:r>
      <w:r w:rsidRPr="003417F5">
        <w:rPr>
          <w:rFonts w:ascii="Arial" w:hAnsi="Arial" w:cs="Arial"/>
          <w:spacing w:val="-10"/>
        </w:rPr>
        <w:t xml:space="preserve"> </w:t>
      </w:r>
      <w:r w:rsidRPr="003417F5">
        <w:rPr>
          <w:rFonts w:ascii="Arial" w:hAnsi="Arial" w:cs="Arial"/>
        </w:rPr>
        <w:t>los</w:t>
      </w:r>
      <w:r w:rsidRPr="003417F5">
        <w:rPr>
          <w:rFonts w:ascii="Arial" w:hAnsi="Arial" w:cs="Arial"/>
          <w:spacing w:val="-13"/>
        </w:rPr>
        <w:t xml:space="preserve"> </w:t>
      </w:r>
      <w:r w:rsidRPr="003417F5">
        <w:rPr>
          <w:rFonts w:ascii="Arial" w:hAnsi="Arial" w:cs="Arial"/>
        </w:rPr>
        <w:t>contornos</w:t>
      </w:r>
      <w:r w:rsidRPr="003417F5">
        <w:rPr>
          <w:rFonts w:ascii="Arial" w:hAnsi="Arial" w:cs="Arial"/>
          <w:spacing w:val="-12"/>
        </w:rPr>
        <w:t xml:space="preserve"> </w:t>
      </w:r>
      <w:r w:rsidRPr="003417F5">
        <w:rPr>
          <w:rFonts w:ascii="Arial" w:hAnsi="Arial" w:cs="Arial"/>
        </w:rPr>
        <w:t>y</w:t>
      </w:r>
      <w:r w:rsidRPr="003417F5">
        <w:rPr>
          <w:rFonts w:ascii="Arial" w:hAnsi="Arial" w:cs="Arial"/>
          <w:spacing w:val="-13"/>
        </w:rPr>
        <w:t xml:space="preserve"> </w:t>
      </w:r>
      <w:r w:rsidRPr="003417F5">
        <w:rPr>
          <w:rFonts w:ascii="Arial" w:hAnsi="Arial" w:cs="Arial"/>
        </w:rPr>
        <w:t>grafías</w:t>
      </w:r>
      <w:r w:rsidRPr="003417F5">
        <w:rPr>
          <w:rFonts w:ascii="Arial" w:hAnsi="Arial" w:cs="Arial"/>
          <w:spacing w:val="-13"/>
        </w:rPr>
        <w:t xml:space="preserve"> </w:t>
      </w:r>
      <w:r w:rsidRPr="003417F5">
        <w:rPr>
          <w:rFonts w:ascii="Arial" w:hAnsi="Arial" w:cs="Arial"/>
        </w:rPr>
        <w:t>y</w:t>
      </w:r>
      <w:r w:rsidRPr="003417F5">
        <w:rPr>
          <w:rFonts w:ascii="Arial" w:hAnsi="Arial" w:cs="Arial"/>
          <w:spacing w:val="-12"/>
        </w:rPr>
        <w:t xml:space="preserve"> </w:t>
      </w:r>
      <w:r w:rsidRPr="003417F5">
        <w:rPr>
          <w:rFonts w:ascii="Arial" w:hAnsi="Arial" w:cs="Arial"/>
        </w:rPr>
        <w:t>se</w:t>
      </w:r>
      <w:r w:rsidRPr="003417F5">
        <w:rPr>
          <w:rFonts w:ascii="Arial" w:hAnsi="Arial" w:cs="Arial"/>
          <w:spacing w:val="-10"/>
        </w:rPr>
        <w:t xml:space="preserve"> </w:t>
      </w:r>
      <w:r w:rsidRPr="003417F5">
        <w:rPr>
          <w:rFonts w:ascii="Arial" w:hAnsi="Arial" w:cs="Arial"/>
        </w:rPr>
        <w:t>adapten</w:t>
      </w:r>
      <w:r w:rsidRPr="003417F5">
        <w:rPr>
          <w:rFonts w:ascii="Arial" w:hAnsi="Arial" w:cs="Arial"/>
          <w:spacing w:val="-10"/>
        </w:rPr>
        <w:t xml:space="preserve"> </w:t>
      </w:r>
      <w:r w:rsidRPr="003417F5">
        <w:rPr>
          <w:rFonts w:ascii="Arial" w:hAnsi="Arial" w:cs="Arial"/>
        </w:rPr>
        <w:t>los</w:t>
      </w:r>
      <w:r w:rsidRPr="003417F5">
        <w:rPr>
          <w:rFonts w:ascii="Arial" w:hAnsi="Arial" w:cs="Arial"/>
          <w:spacing w:val="-12"/>
        </w:rPr>
        <w:t xml:space="preserve"> </w:t>
      </w:r>
      <w:r w:rsidRPr="003417F5">
        <w:rPr>
          <w:rFonts w:ascii="Arial" w:hAnsi="Arial" w:cs="Arial"/>
        </w:rPr>
        <w:t>dibujos.</w:t>
      </w:r>
    </w:p>
    <w:p w14:paraId="3573779F" w14:textId="77777777" w:rsidR="00787B68" w:rsidRPr="003417F5" w:rsidRDefault="00787B68">
      <w:pPr>
        <w:pStyle w:val="Textoindependiente"/>
        <w:spacing w:before="8"/>
        <w:rPr>
          <w:rFonts w:ascii="Arial" w:hAnsi="Arial" w:cs="Arial"/>
        </w:rPr>
      </w:pPr>
    </w:p>
    <w:p w14:paraId="29C0CC21" w14:textId="77777777" w:rsidR="00787B68" w:rsidRPr="003417F5" w:rsidRDefault="00B82B06">
      <w:pPr>
        <w:pStyle w:val="Ttulo4"/>
      </w:pPr>
      <w:r w:rsidRPr="003417F5">
        <w:t>Área</w:t>
      </w:r>
      <w:r w:rsidRPr="003417F5">
        <w:rPr>
          <w:spacing w:val="4"/>
        </w:rPr>
        <w:t xml:space="preserve"> </w:t>
      </w:r>
      <w:r w:rsidRPr="003417F5">
        <w:t>Científico</w:t>
      </w:r>
      <w:r w:rsidRPr="003417F5">
        <w:rPr>
          <w:spacing w:val="16"/>
        </w:rPr>
        <w:t xml:space="preserve"> </w:t>
      </w:r>
      <w:r w:rsidRPr="003417F5">
        <w:t>–</w:t>
      </w:r>
      <w:r w:rsidRPr="003417F5">
        <w:rPr>
          <w:spacing w:val="6"/>
        </w:rPr>
        <w:t xml:space="preserve"> </w:t>
      </w:r>
      <w:r w:rsidRPr="003417F5">
        <w:t>Matemática</w:t>
      </w:r>
    </w:p>
    <w:p w14:paraId="6463DEC2" w14:textId="77777777" w:rsidR="00787B68" w:rsidRPr="003417F5" w:rsidRDefault="00B82B06">
      <w:pPr>
        <w:pStyle w:val="Textoindependiente"/>
        <w:spacing w:before="4"/>
        <w:ind w:left="678"/>
        <w:jc w:val="both"/>
        <w:rPr>
          <w:rFonts w:ascii="Arial" w:hAnsi="Arial" w:cs="Arial"/>
        </w:rPr>
      </w:pPr>
      <w:r w:rsidRPr="003417F5">
        <w:rPr>
          <w:rFonts w:ascii="Arial" w:hAnsi="Arial" w:cs="Arial"/>
        </w:rPr>
        <w:t>En</w:t>
      </w:r>
      <w:r w:rsidRPr="003417F5">
        <w:rPr>
          <w:rFonts w:ascii="Arial" w:hAnsi="Arial" w:cs="Arial"/>
          <w:spacing w:val="14"/>
        </w:rPr>
        <w:t xml:space="preserve"> </w:t>
      </w:r>
      <w:r w:rsidRPr="003417F5">
        <w:rPr>
          <w:rFonts w:ascii="Arial" w:hAnsi="Arial" w:cs="Arial"/>
        </w:rPr>
        <w:t>esta</w:t>
      </w:r>
      <w:r w:rsidRPr="003417F5">
        <w:rPr>
          <w:rFonts w:ascii="Arial" w:hAnsi="Arial" w:cs="Arial"/>
          <w:spacing w:val="-20"/>
        </w:rPr>
        <w:t xml:space="preserve"> </w:t>
      </w:r>
      <w:r w:rsidRPr="003417F5">
        <w:rPr>
          <w:rFonts w:ascii="Arial" w:hAnsi="Arial" w:cs="Arial"/>
        </w:rPr>
        <w:t>área</w:t>
      </w:r>
      <w:r w:rsidRPr="003417F5">
        <w:rPr>
          <w:rFonts w:ascii="Arial" w:hAnsi="Arial" w:cs="Arial"/>
          <w:spacing w:val="16"/>
        </w:rPr>
        <w:t xml:space="preserve"> </w:t>
      </w:r>
      <w:r w:rsidRPr="003417F5">
        <w:rPr>
          <w:rFonts w:ascii="Arial" w:hAnsi="Arial" w:cs="Arial"/>
        </w:rPr>
        <w:t>las</w:t>
      </w:r>
      <w:r w:rsidRPr="003417F5">
        <w:rPr>
          <w:rFonts w:ascii="Arial" w:hAnsi="Arial" w:cs="Arial"/>
          <w:spacing w:val="11"/>
        </w:rPr>
        <w:t xml:space="preserve"> </w:t>
      </w:r>
      <w:r w:rsidRPr="003417F5">
        <w:rPr>
          <w:rFonts w:ascii="Arial" w:hAnsi="Arial" w:cs="Arial"/>
        </w:rPr>
        <w:t>modificaciones</w:t>
      </w:r>
      <w:r w:rsidRPr="003417F5">
        <w:rPr>
          <w:rFonts w:ascii="Arial" w:hAnsi="Arial" w:cs="Arial"/>
          <w:spacing w:val="-7"/>
        </w:rPr>
        <w:t xml:space="preserve"> </w:t>
      </w:r>
      <w:r w:rsidRPr="003417F5">
        <w:rPr>
          <w:rFonts w:ascii="Arial" w:hAnsi="Arial" w:cs="Arial"/>
        </w:rPr>
        <w:t>se</w:t>
      </w:r>
      <w:r w:rsidRPr="003417F5">
        <w:rPr>
          <w:rFonts w:ascii="Arial" w:hAnsi="Arial" w:cs="Arial"/>
          <w:spacing w:val="-3"/>
        </w:rPr>
        <w:t xml:space="preserve"> </w:t>
      </w:r>
      <w:r w:rsidRPr="003417F5">
        <w:rPr>
          <w:rFonts w:ascii="Arial" w:hAnsi="Arial" w:cs="Arial"/>
        </w:rPr>
        <w:t>centran</w:t>
      </w:r>
      <w:r w:rsidRPr="003417F5">
        <w:rPr>
          <w:rFonts w:ascii="Arial" w:hAnsi="Arial" w:cs="Arial"/>
          <w:spacing w:val="-4"/>
        </w:rPr>
        <w:t xml:space="preserve"> </w:t>
      </w:r>
      <w:r w:rsidRPr="003417F5">
        <w:rPr>
          <w:rFonts w:ascii="Arial" w:hAnsi="Arial" w:cs="Arial"/>
        </w:rPr>
        <w:t>en:</w:t>
      </w:r>
    </w:p>
    <w:p w14:paraId="6665B155" w14:textId="77777777" w:rsidR="00787B68" w:rsidRPr="003417F5" w:rsidRDefault="00B82B06" w:rsidP="00C2139E">
      <w:pPr>
        <w:pStyle w:val="Prrafodelista"/>
        <w:numPr>
          <w:ilvl w:val="0"/>
          <w:numId w:val="11"/>
        </w:numPr>
        <w:tabs>
          <w:tab w:val="left" w:pos="935"/>
        </w:tabs>
        <w:spacing w:before="3" w:line="247" w:lineRule="exact"/>
        <w:ind w:hanging="257"/>
        <w:jc w:val="both"/>
        <w:rPr>
          <w:rFonts w:ascii="Arial" w:hAnsi="Arial" w:cs="Arial"/>
        </w:rPr>
      </w:pPr>
      <w:r w:rsidRPr="003417F5">
        <w:rPr>
          <w:rFonts w:ascii="Arial" w:hAnsi="Arial" w:cs="Arial"/>
        </w:rPr>
        <w:t>Introducción</w:t>
      </w:r>
      <w:r w:rsidRPr="003417F5">
        <w:rPr>
          <w:rFonts w:ascii="Arial" w:hAnsi="Arial" w:cs="Arial"/>
          <w:spacing w:val="3"/>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signos</w:t>
      </w:r>
      <w:r w:rsidRPr="003417F5">
        <w:rPr>
          <w:rFonts w:ascii="Arial" w:hAnsi="Arial" w:cs="Arial"/>
          <w:spacing w:val="4"/>
        </w:rPr>
        <w:t xml:space="preserve"> </w:t>
      </w:r>
      <w:r w:rsidRPr="003417F5">
        <w:rPr>
          <w:rFonts w:ascii="Arial" w:hAnsi="Arial" w:cs="Arial"/>
        </w:rPr>
        <w:t>específicos</w:t>
      </w:r>
      <w:r w:rsidRPr="003417F5">
        <w:rPr>
          <w:rFonts w:ascii="Arial" w:hAnsi="Arial" w:cs="Arial"/>
          <w:spacing w:val="-1"/>
        </w:rPr>
        <w:t xml:space="preserve"> </w:t>
      </w:r>
      <w:r w:rsidRPr="003417F5">
        <w:rPr>
          <w:rFonts w:ascii="Arial" w:hAnsi="Arial" w:cs="Arial"/>
        </w:rPr>
        <w:t>del</w:t>
      </w:r>
      <w:r w:rsidRPr="003417F5">
        <w:rPr>
          <w:rFonts w:ascii="Arial" w:hAnsi="Arial" w:cs="Arial"/>
          <w:spacing w:val="-1"/>
        </w:rPr>
        <w:t xml:space="preserve"> </w:t>
      </w:r>
      <w:r w:rsidRPr="003417F5">
        <w:rPr>
          <w:rFonts w:ascii="Arial" w:hAnsi="Arial" w:cs="Arial"/>
        </w:rPr>
        <w:t>Braille.</w:t>
      </w:r>
    </w:p>
    <w:p w14:paraId="6651098E" w14:textId="65DA7000" w:rsidR="00787B68" w:rsidRPr="003417F5" w:rsidRDefault="00B82B06" w:rsidP="00C2139E">
      <w:pPr>
        <w:pStyle w:val="Prrafodelista"/>
        <w:numPr>
          <w:ilvl w:val="0"/>
          <w:numId w:val="11"/>
        </w:numPr>
        <w:tabs>
          <w:tab w:val="left" w:pos="966"/>
        </w:tabs>
        <w:spacing w:line="242" w:lineRule="auto"/>
        <w:ind w:left="678" w:right="940" w:firstLine="0"/>
        <w:jc w:val="both"/>
        <w:rPr>
          <w:rFonts w:ascii="Arial" w:hAnsi="Arial" w:cs="Arial"/>
        </w:rPr>
      </w:pPr>
      <w:r w:rsidRPr="003417F5">
        <w:rPr>
          <w:rFonts w:ascii="Arial" w:hAnsi="Arial" w:cs="Arial"/>
        </w:rPr>
        <w:t>Conocimiento y utilización de instrumentos específicos para el cálculo, como el ábaco, la</w:t>
      </w:r>
      <w:r w:rsidRPr="003417F5">
        <w:rPr>
          <w:rFonts w:ascii="Arial" w:hAnsi="Arial" w:cs="Arial"/>
          <w:spacing w:val="1"/>
        </w:rPr>
        <w:t xml:space="preserve"> </w:t>
      </w:r>
      <w:r w:rsidRPr="003417F5">
        <w:rPr>
          <w:rFonts w:ascii="Arial" w:hAnsi="Arial" w:cs="Arial"/>
        </w:rPr>
        <w:t>caja de matemáticas y la calculadora; para el dibujo geométrico, como el maletín de dibujo y</w:t>
      </w:r>
      <w:r w:rsidRPr="003417F5">
        <w:rPr>
          <w:rFonts w:ascii="Arial" w:hAnsi="Arial" w:cs="Arial"/>
          <w:spacing w:val="1"/>
        </w:rPr>
        <w:t xml:space="preserve"> </w:t>
      </w:r>
      <w:r w:rsidRPr="003417F5">
        <w:rPr>
          <w:rFonts w:ascii="Arial" w:hAnsi="Arial" w:cs="Arial"/>
        </w:rPr>
        <w:t>material</w:t>
      </w:r>
      <w:r w:rsidRPr="003417F5">
        <w:rPr>
          <w:rFonts w:ascii="Arial" w:hAnsi="Arial" w:cs="Arial"/>
          <w:spacing w:val="21"/>
        </w:rPr>
        <w:t xml:space="preserve"> </w:t>
      </w:r>
      <w:r w:rsidRPr="003417F5">
        <w:rPr>
          <w:rFonts w:ascii="Arial" w:hAnsi="Arial" w:cs="Arial"/>
        </w:rPr>
        <w:t>de</w:t>
      </w:r>
      <w:r w:rsidRPr="003417F5">
        <w:rPr>
          <w:rFonts w:ascii="Arial" w:hAnsi="Arial" w:cs="Arial"/>
          <w:spacing w:val="-7"/>
        </w:rPr>
        <w:t xml:space="preserve"> </w:t>
      </w:r>
      <w:r w:rsidRPr="003417F5">
        <w:rPr>
          <w:rFonts w:ascii="Arial" w:hAnsi="Arial" w:cs="Arial"/>
        </w:rPr>
        <w:t>medidas</w:t>
      </w:r>
      <w:r w:rsidRPr="003417F5">
        <w:rPr>
          <w:rFonts w:ascii="Arial" w:hAnsi="Arial" w:cs="Arial"/>
          <w:spacing w:val="7"/>
        </w:rPr>
        <w:t xml:space="preserve"> </w:t>
      </w:r>
      <w:r w:rsidRPr="003417F5">
        <w:rPr>
          <w:rFonts w:ascii="Arial" w:hAnsi="Arial" w:cs="Arial"/>
        </w:rPr>
        <w:t>adaptadas,</w:t>
      </w:r>
      <w:r w:rsidRPr="003417F5">
        <w:rPr>
          <w:rFonts w:ascii="Arial" w:hAnsi="Arial" w:cs="Arial"/>
          <w:spacing w:val="8"/>
        </w:rPr>
        <w:t xml:space="preserve"> </w:t>
      </w:r>
      <w:r w:rsidRPr="003417F5">
        <w:rPr>
          <w:rFonts w:ascii="Arial" w:hAnsi="Arial" w:cs="Arial"/>
        </w:rPr>
        <w:t>como</w:t>
      </w:r>
      <w:r w:rsidRPr="003417F5">
        <w:rPr>
          <w:rFonts w:ascii="Arial" w:hAnsi="Arial" w:cs="Arial"/>
          <w:spacing w:val="10"/>
        </w:rPr>
        <w:t xml:space="preserve"> </w:t>
      </w:r>
      <w:r w:rsidRPr="003417F5">
        <w:rPr>
          <w:rFonts w:ascii="Arial" w:hAnsi="Arial" w:cs="Arial"/>
        </w:rPr>
        <w:t>reglas,</w:t>
      </w:r>
      <w:r w:rsidRPr="003417F5">
        <w:rPr>
          <w:rFonts w:ascii="Arial" w:hAnsi="Arial" w:cs="Arial"/>
          <w:spacing w:val="-8"/>
        </w:rPr>
        <w:t xml:space="preserve"> </w:t>
      </w:r>
      <w:r w:rsidRPr="003417F5">
        <w:rPr>
          <w:rFonts w:ascii="Arial" w:hAnsi="Arial" w:cs="Arial"/>
        </w:rPr>
        <w:t>transportador</w:t>
      </w:r>
      <w:r w:rsidRPr="003417F5">
        <w:rPr>
          <w:rFonts w:ascii="Arial" w:hAnsi="Arial" w:cs="Arial"/>
          <w:spacing w:val="-5"/>
        </w:rPr>
        <w:t xml:space="preserve"> </w:t>
      </w:r>
      <w:r w:rsidRPr="003417F5">
        <w:rPr>
          <w:rFonts w:ascii="Arial" w:hAnsi="Arial" w:cs="Arial"/>
        </w:rPr>
        <w:t>de</w:t>
      </w:r>
      <w:r w:rsidRPr="003417F5">
        <w:rPr>
          <w:rFonts w:ascii="Arial" w:hAnsi="Arial" w:cs="Arial"/>
          <w:spacing w:val="-8"/>
        </w:rPr>
        <w:t xml:space="preserve"> </w:t>
      </w:r>
      <w:r w:rsidRPr="003417F5">
        <w:rPr>
          <w:rFonts w:ascii="Arial" w:hAnsi="Arial" w:cs="Arial"/>
        </w:rPr>
        <w:t>ángulos,</w:t>
      </w:r>
      <w:r w:rsidRPr="003417F5">
        <w:rPr>
          <w:rFonts w:ascii="Arial" w:hAnsi="Arial" w:cs="Arial"/>
          <w:spacing w:val="-8"/>
        </w:rPr>
        <w:t xml:space="preserve"> </w:t>
      </w:r>
      <w:r w:rsidRPr="003417F5">
        <w:rPr>
          <w:rFonts w:ascii="Arial" w:hAnsi="Arial" w:cs="Arial"/>
        </w:rPr>
        <w:t>cartabones,</w:t>
      </w:r>
      <w:r w:rsidRPr="003417F5">
        <w:rPr>
          <w:rFonts w:ascii="Arial" w:hAnsi="Arial" w:cs="Arial"/>
          <w:spacing w:val="-8"/>
        </w:rPr>
        <w:t xml:space="preserve"> </w:t>
      </w:r>
      <w:r w:rsidRPr="003417F5">
        <w:rPr>
          <w:rFonts w:ascii="Arial" w:hAnsi="Arial" w:cs="Arial"/>
        </w:rPr>
        <w:t>metros…</w:t>
      </w:r>
    </w:p>
    <w:p w14:paraId="4DE87A35" w14:textId="77777777" w:rsidR="00787B68" w:rsidRPr="003417F5" w:rsidRDefault="00B82B06" w:rsidP="00C2139E">
      <w:pPr>
        <w:pStyle w:val="Prrafodelista"/>
        <w:numPr>
          <w:ilvl w:val="0"/>
          <w:numId w:val="11"/>
        </w:numPr>
        <w:tabs>
          <w:tab w:val="left" w:pos="967"/>
        </w:tabs>
        <w:spacing w:line="242" w:lineRule="auto"/>
        <w:ind w:left="678" w:right="981" w:firstLine="0"/>
        <w:jc w:val="both"/>
        <w:rPr>
          <w:rFonts w:ascii="Arial" w:hAnsi="Arial" w:cs="Arial"/>
        </w:rPr>
      </w:pPr>
      <w:r w:rsidRPr="003417F5">
        <w:rPr>
          <w:rFonts w:ascii="Arial" w:hAnsi="Arial" w:cs="Arial"/>
        </w:rPr>
        <w:t>Adaptación de modelos de construcción de circuitos, máquinas, etc. Para bordar estas</w:t>
      </w:r>
      <w:r w:rsidRPr="003417F5">
        <w:rPr>
          <w:rFonts w:ascii="Arial" w:hAnsi="Arial" w:cs="Arial"/>
          <w:spacing w:val="1"/>
        </w:rPr>
        <w:t xml:space="preserve"> </w:t>
      </w:r>
      <w:r w:rsidRPr="003417F5">
        <w:rPr>
          <w:rFonts w:ascii="Arial" w:hAnsi="Arial" w:cs="Arial"/>
        </w:rPr>
        <w:t>modificaciones</w:t>
      </w:r>
      <w:r w:rsidRPr="003417F5">
        <w:rPr>
          <w:rFonts w:ascii="Arial" w:hAnsi="Arial" w:cs="Arial"/>
          <w:spacing w:val="-12"/>
        </w:rPr>
        <w:t xml:space="preserve"> </w:t>
      </w:r>
      <w:r w:rsidRPr="003417F5">
        <w:rPr>
          <w:rFonts w:ascii="Arial" w:hAnsi="Arial" w:cs="Arial"/>
        </w:rPr>
        <w:t>se</w:t>
      </w:r>
      <w:r w:rsidRPr="003417F5">
        <w:rPr>
          <w:rFonts w:ascii="Arial" w:hAnsi="Arial" w:cs="Arial"/>
          <w:spacing w:val="-9"/>
        </w:rPr>
        <w:t xml:space="preserve"> </w:t>
      </w:r>
      <w:r w:rsidRPr="003417F5">
        <w:rPr>
          <w:rFonts w:ascii="Arial" w:hAnsi="Arial" w:cs="Arial"/>
        </w:rPr>
        <w:t>cuenta</w:t>
      </w:r>
      <w:r w:rsidRPr="003417F5">
        <w:rPr>
          <w:rFonts w:ascii="Arial" w:hAnsi="Arial" w:cs="Arial"/>
          <w:spacing w:val="-25"/>
        </w:rPr>
        <w:t xml:space="preserve"> </w:t>
      </w:r>
      <w:r w:rsidRPr="003417F5">
        <w:rPr>
          <w:rFonts w:ascii="Arial" w:hAnsi="Arial" w:cs="Arial"/>
        </w:rPr>
        <w:t>fundamentalmente</w:t>
      </w:r>
      <w:r w:rsidRPr="003417F5">
        <w:rPr>
          <w:rFonts w:ascii="Arial" w:hAnsi="Arial" w:cs="Arial"/>
          <w:spacing w:val="-9"/>
        </w:rPr>
        <w:t xml:space="preserve"> </w:t>
      </w:r>
      <w:r w:rsidRPr="003417F5">
        <w:rPr>
          <w:rFonts w:ascii="Arial" w:hAnsi="Arial" w:cs="Arial"/>
        </w:rPr>
        <w:t>con</w:t>
      </w:r>
      <w:r w:rsidRPr="003417F5">
        <w:rPr>
          <w:rFonts w:ascii="Arial" w:hAnsi="Arial" w:cs="Arial"/>
          <w:spacing w:val="-8"/>
        </w:rPr>
        <w:t xml:space="preserve"> </w:t>
      </w:r>
      <w:r w:rsidRPr="003417F5">
        <w:rPr>
          <w:rFonts w:ascii="Arial" w:hAnsi="Arial" w:cs="Arial"/>
        </w:rPr>
        <w:t>los</w:t>
      </w:r>
      <w:r w:rsidRPr="003417F5">
        <w:rPr>
          <w:rFonts w:ascii="Arial" w:hAnsi="Arial" w:cs="Arial"/>
          <w:spacing w:val="-12"/>
        </w:rPr>
        <w:t xml:space="preserve"> </w:t>
      </w:r>
      <w:r w:rsidRPr="003417F5">
        <w:rPr>
          <w:rFonts w:ascii="Arial" w:hAnsi="Arial" w:cs="Arial"/>
        </w:rPr>
        <w:t>siguientes</w:t>
      </w:r>
      <w:r w:rsidRPr="003417F5">
        <w:rPr>
          <w:rFonts w:ascii="Arial" w:hAnsi="Arial" w:cs="Arial"/>
          <w:spacing w:val="-12"/>
        </w:rPr>
        <w:t xml:space="preserve"> </w:t>
      </w:r>
      <w:r w:rsidRPr="003417F5">
        <w:rPr>
          <w:rFonts w:ascii="Arial" w:hAnsi="Arial" w:cs="Arial"/>
        </w:rPr>
        <w:t>materiales:</w:t>
      </w:r>
    </w:p>
    <w:p w14:paraId="0DFA40BD" w14:textId="289DAE63" w:rsidR="00F61472" w:rsidRPr="003417F5" w:rsidRDefault="00E505E1" w:rsidP="00992790">
      <w:pPr>
        <w:pStyle w:val="Textoindependiente"/>
        <w:spacing w:before="10"/>
        <w:rPr>
          <w:rFonts w:ascii="Arial" w:hAnsi="Arial" w:cs="Arial"/>
          <w:spacing w:val="1"/>
        </w:rPr>
      </w:pPr>
      <w:r w:rsidRPr="003417F5">
        <w:rPr>
          <w:rFonts w:ascii="Arial" w:hAnsi="Arial" w:cs="Arial"/>
        </w:rPr>
        <w:t xml:space="preserve">           </w:t>
      </w:r>
      <w:r w:rsidR="00B82B06" w:rsidRPr="003417F5">
        <w:rPr>
          <w:rFonts w:ascii="Arial" w:hAnsi="Arial" w:cs="Arial"/>
        </w:rPr>
        <w:t>Material para el cálculo. El alumnado ciego suele trabajar con el cálculo mental y las</w:t>
      </w:r>
      <w:r w:rsidR="00B82B06" w:rsidRPr="003417F5">
        <w:rPr>
          <w:rFonts w:ascii="Arial" w:hAnsi="Arial" w:cs="Arial"/>
          <w:spacing w:val="1"/>
        </w:rPr>
        <w:t xml:space="preserve"> </w:t>
      </w:r>
      <w:r w:rsidR="00B82B06" w:rsidRPr="003417F5">
        <w:rPr>
          <w:rFonts w:ascii="Arial" w:hAnsi="Arial" w:cs="Arial"/>
        </w:rPr>
        <w:t>estimaciones.</w:t>
      </w:r>
      <w:r w:rsidR="00B82B06" w:rsidRPr="003417F5">
        <w:rPr>
          <w:rFonts w:ascii="Arial" w:hAnsi="Arial" w:cs="Arial"/>
          <w:spacing w:val="1"/>
        </w:rPr>
        <w:t xml:space="preserve"> </w:t>
      </w:r>
    </w:p>
    <w:p w14:paraId="5A461942" w14:textId="47FD24DD" w:rsidR="00787B68" w:rsidRPr="003417F5" w:rsidRDefault="00E505E1" w:rsidP="00992790">
      <w:pPr>
        <w:pStyle w:val="Textoindependiente"/>
        <w:spacing w:before="10"/>
        <w:rPr>
          <w:rFonts w:ascii="Arial" w:hAnsi="Arial" w:cs="Arial"/>
        </w:rPr>
      </w:pPr>
      <w:r w:rsidRPr="003417F5">
        <w:rPr>
          <w:rFonts w:ascii="Arial" w:hAnsi="Arial" w:cs="Arial"/>
        </w:rPr>
        <w:t xml:space="preserve">           </w:t>
      </w:r>
      <w:r w:rsidR="00B82B06" w:rsidRPr="003417F5">
        <w:rPr>
          <w:rFonts w:ascii="Arial" w:hAnsi="Arial" w:cs="Arial"/>
        </w:rPr>
        <w:t>Se</w:t>
      </w:r>
      <w:r w:rsidR="00B82B06" w:rsidRPr="003417F5">
        <w:rPr>
          <w:rFonts w:ascii="Arial" w:hAnsi="Arial" w:cs="Arial"/>
          <w:spacing w:val="1"/>
        </w:rPr>
        <w:t xml:space="preserve"> </w:t>
      </w:r>
      <w:r w:rsidR="00B82B06" w:rsidRPr="003417F5">
        <w:rPr>
          <w:rFonts w:ascii="Arial" w:hAnsi="Arial" w:cs="Arial"/>
        </w:rPr>
        <w:t>ayuda</w:t>
      </w:r>
      <w:r w:rsidR="00B82B06" w:rsidRPr="003417F5">
        <w:rPr>
          <w:rFonts w:ascii="Arial" w:hAnsi="Arial" w:cs="Arial"/>
          <w:spacing w:val="1"/>
        </w:rPr>
        <w:t xml:space="preserve"> </w:t>
      </w:r>
      <w:r w:rsidR="00B82B06" w:rsidRPr="003417F5">
        <w:rPr>
          <w:rFonts w:ascii="Arial" w:hAnsi="Arial" w:cs="Arial"/>
        </w:rPr>
        <w:t>de</w:t>
      </w:r>
      <w:r w:rsidR="00B82B06" w:rsidRPr="003417F5">
        <w:rPr>
          <w:rFonts w:ascii="Arial" w:hAnsi="Arial" w:cs="Arial"/>
          <w:spacing w:val="1"/>
        </w:rPr>
        <w:t xml:space="preserve"> </w:t>
      </w:r>
      <w:r w:rsidR="00B82B06" w:rsidRPr="003417F5">
        <w:rPr>
          <w:rFonts w:ascii="Arial" w:hAnsi="Arial" w:cs="Arial"/>
        </w:rPr>
        <w:t>instrumentos</w:t>
      </w:r>
      <w:r w:rsidR="00B82B06" w:rsidRPr="003417F5">
        <w:rPr>
          <w:rFonts w:ascii="Arial" w:hAnsi="Arial" w:cs="Arial"/>
          <w:spacing w:val="1"/>
        </w:rPr>
        <w:t xml:space="preserve"> </w:t>
      </w:r>
      <w:r w:rsidR="00B82B06" w:rsidRPr="003417F5">
        <w:rPr>
          <w:rFonts w:ascii="Arial" w:hAnsi="Arial" w:cs="Arial"/>
        </w:rPr>
        <w:t>de</w:t>
      </w:r>
      <w:r w:rsidR="00B82B06" w:rsidRPr="003417F5">
        <w:rPr>
          <w:rFonts w:ascii="Arial" w:hAnsi="Arial" w:cs="Arial"/>
          <w:spacing w:val="1"/>
        </w:rPr>
        <w:t xml:space="preserve"> </w:t>
      </w:r>
      <w:r w:rsidR="00B82B06" w:rsidRPr="003417F5">
        <w:rPr>
          <w:rFonts w:ascii="Arial" w:hAnsi="Arial" w:cs="Arial"/>
        </w:rPr>
        <w:t>apoyo</w:t>
      </w:r>
      <w:r w:rsidR="00B82B06" w:rsidRPr="003417F5">
        <w:rPr>
          <w:rFonts w:ascii="Arial" w:hAnsi="Arial" w:cs="Arial"/>
          <w:spacing w:val="1"/>
        </w:rPr>
        <w:t xml:space="preserve"> </w:t>
      </w:r>
      <w:r w:rsidR="00B82B06" w:rsidRPr="003417F5">
        <w:rPr>
          <w:rFonts w:ascii="Arial" w:hAnsi="Arial" w:cs="Arial"/>
        </w:rPr>
        <w:t>para</w:t>
      </w:r>
      <w:r w:rsidR="00B82B06" w:rsidRPr="003417F5">
        <w:rPr>
          <w:rFonts w:ascii="Arial" w:hAnsi="Arial" w:cs="Arial"/>
          <w:spacing w:val="1"/>
        </w:rPr>
        <w:t xml:space="preserve"> </w:t>
      </w:r>
      <w:r w:rsidR="00B82B06" w:rsidRPr="003417F5">
        <w:rPr>
          <w:rFonts w:ascii="Arial" w:hAnsi="Arial" w:cs="Arial"/>
        </w:rPr>
        <w:t>la</w:t>
      </w:r>
      <w:r w:rsidR="00B82B06" w:rsidRPr="003417F5">
        <w:rPr>
          <w:rFonts w:ascii="Arial" w:hAnsi="Arial" w:cs="Arial"/>
          <w:spacing w:val="1"/>
        </w:rPr>
        <w:t xml:space="preserve"> </w:t>
      </w:r>
      <w:r w:rsidR="00B82B06" w:rsidRPr="003417F5">
        <w:rPr>
          <w:rFonts w:ascii="Arial" w:hAnsi="Arial" w:cs="Arial"/>
        </w:rPr>
        <w:t>realización</w:t>
      </w:r>
      <w:r w:rsidR="00B82B06" w:rsidRPr="003417F5">
        <w:rPr>
          <w:rFonts w:ascii="Arial" w:hAnsi="Arial" w:cs="Arial"/>
          <w:spacing w:val="1"/>
        </w:rPr>
        <w:t xml:space="preserve"> </w:t>
      </w:r>
      <w:r w:rsidR="00B82B06" w:rsidRPr="003417F5">
        <w:rPr>
          <w:rFonts w:ascii="Arial" w:hAnsi="Arial" w:cs="Arial"/>
        </w:rPr>
        <w:t>exacta</w:t>
      </w:r>
      <w:r w:rsidR="00B82B06" w:rsidRPr="003417F5">
        <w:rPr>
          <w:rFonts w:ascii="Arial" w:hAnsi="Arial" w:cs="Arial"/>
          <w:spacing w:val="1"/>
        </w:rPr>
        <w:t xml:space="preserve"> </w:t>
      </w:r>
      <w:r w:rsidR="00B82B06" w:rsidRPr="003417F5">
        <w:rPr>
          <w:rFonts w:ascii="Arial" w:hAnsi="Arial" w:cs="Arial"/>
        </w:rPr>
        <w:t>de</w:t>
      </w:r>
      <w:r w:rsidR="00B82B06" w:rsidRPr="003417F5">
        <w:rPr>
          <w:rFonts w:ascii="Arial" w:hAnsi="Arial" w:cs="Arial"/>
          <w:spacing w:val="1"/>
        </w:rPr>
        <w:t xml:space="preserve"> </w:t>
      </w:r>
      <w:r w:rsidR="00B82B06" w:rsidRPr="003417F5">
        <w:rPr>
          <w:rFonts w:ascii="Arial" w:hAnsi="Arial" w:cs="Arial"/>
        </w:rPr>
        <w:t>las</w:t>
      </w:r>
      <w:r w:rsidR="00B82B06" w:rsidRPr="003417F5">
        <w:rPr>
          <w:rFonts w:ascii="Arial" w:hAnsi="Arial" w:cs="Arial"/>
          <w:spacing w:val="1"/>
        </w:rPr>
        <w:t xml:space="preserve"> </w:t>
      </w:r>
      <w:r w:rsidR="00B82B06" w:rsidRPr="003417F5">
        <w:rPr>
          <w:rFonts w:ascii="Arial" w:hAnsi="Arial" w:cs="Arial"/>
        </w:rPr>
        <w:t>operaciones:</w:t>
      </w:r>
    </w:p>
    <w:p w14:paraId="4E43E21A" w14:textId="77777777" w:rsidR="00787B68" w:rsidRPr="003417F5" w:rsidRDefault="00B82B06" w:rsidP="00C2139E">
      <w:pPr>
        <w:pStyle w:val="Prrafodelista"/>
        <w:numPr>
          <w:ilvl w:val="0"/>
          <w:numId w:val="30"/>
        </w:numPr>
        <w:tabs>
          <w:tab w:val="left" w:pos="839"/>
        </w:tabs>
        <w:spacing w:before="5" w:line="242" w:lineRule="auto"/>
        <w:ind w:right="962" w:firstLine="0"/>
        <w:jc w:val="both"/>
        <w:rPr>
          <w:rFonts w:ascii="Arial" w:hAnsi="Arial" w:cs="Arial"/>
        </w:rPr>
      </w:pPr>
      <w:r w:rsidRPr="003417F5">
        <w:rPr>
          <w:rFonts w:ascii="Arial" w:hAnsi="Arial" w:cs="Arial"/>
        </w:rPr>
        <w:t xml:space="preserve">La Caja Matemática o Aritmética. Es un estuche con rejilla de cuadrículas en </w:t>
      </w:r>
      <w:r w:rsidRPr="003417F5">
        <w:rPr>
          <w:rFonts w:ascii="Arial" w:hAnsi="Arial" w:cs="Arial"/>
          <w:spacing w:val="9"/>
        </w:rPr>
        <w:t xml:space="preserve">la </w:t>
      </w:r>
      <w:r w:rsidRPr="003417F5">
        <w:rPr>
          <w:rFonts w:ascii="Arial" w:hAnsi="Arial" w:cs="Arial"/>
        </w:rPr>
        <w:t>que se van</w:t>
      </w:r>
      <w:r w:rsidRPr="003417F5">
        <w:rPr>
          <w:rFonts w:ascii="Arial" w:hAnsi="Arial" w:cs="Arial"/>
          <w:spacing w:val="1"/>
        </w:rPr>
        <w:t xml:space="preserve"> </w:t>
      </w:r>
      <w:r w:rsidRPr="003417F5">
        <w:rPr>
          <w:rFonts w:ascii="Arial" w:hAnsi="Arial" w:cs="Arial"/>
        </w:rPr>
        <w:t>insertando</w:t>
      </w:r>
      <w:r w:rsidRPr="003417F5">
        <w:rPr>
          <w:rFonts w:ascii="Arial" w:hAnsi="Arial" w:cs="Arial"/>
          <w:spacing w:val="-10"/>
        </w:rPr>
        <w:t xml:space="preserve"> </w:t>
      </w:r>
      <w:r w:rsidRPr="003417F5">
        <w:rPr>
          <w:rFonts w:ascii="Arial" w:hAnsi="Arial" w:cs="Arial"/>
        </w:rPr>
        <w:t>los</w:t>
      </w:r>
      <w:r w:rsidRPr="003417F5">
        <w:rPr>
          <w:rFonts w:ascii="Arial" w:hAnsi="Arial" w:cs="Arial"/>
          <w:spacing w:val="-13"/>
        </w:rPr>
        <w:t xml:space="preserve"> </w:t>
      </w:r>
      <w:r w:rsidRPr="003417F5">
        <w:rPr>
          <w:rFonts w:ascii="Arial" w:hAnsi="Arial" w:cs="Arial"/>
        </w:rPr>
        <w:t>vástagos</w:t>
      </w:r>
      <w:r w:rsidRPr="003417F5">
        <w:rPr>
          <w:rFonts w:ascii="Arial" w:hAnsi="Arial" w:cs="Arial"/>
          <w:spacing w:val="-12"/>
        </w:rPr>
        <w:t xml:space="preserve"> </w:t>
      </w:r>
      <w:r w:rsidRPr="003417F5">
        <w:rPr>
          <w:rFonts w:ascii="Arial" w:hAnsi="Arial" w:cs="Arial"/>
        </w:rPr>
        <w:t>con</w:t>
      </w:r>
      <w:r w:rsidRPr="003417F5">
        <w:rPr>
          <w:rFonts w:ascii="Arial" w:hAnsi="Arial" w:cs="Arial"/>
          <w:spacing w:val="-10"/>
        </w:rPr>
        <w:t xml:space="preserve"> </w:t>
      </w:r>
      <w:r w:rsidRPr="003417F5">
        <w:rPr>
          <w:rFonts w:ascii="Arial" w:hAnsi="Arial" w:cs="Arial"/>
        </w:rPr>
        <w:t>la</w:t>
      </w:r>
      <w:r w:rsidRPr="003417F5">
        <w:rPr>
          <w:rFonts w:ascii="Arial" w:hAnsi="Arial" w:cs="Arial"/>
          <w:spacing w:val="8"/>
        </w:rPr>
        <w:t xml:space="preserve"> </w:t>
      </w:r>
      <w:r w:rsidRPr="003417F5">
        <w:rPr>
          <w:rFonts w:ascii="Arial" w:hAnsi="Arial" w:cs="Arial"/>
        </w:rPr>
        <w:t>numeración</w:t>
      </w:r>
      <w:r w:rsidRPr="003417F5">
        <w:rPr>
          <w:rFonts w:ascii="Arial" w:hAnsi="Arial" w:cs="Arial"/>
          <w:spacing w:val="-10"/>
        </w:rPr>
        <w:t xml:space="preserve"> </w:t>
      </w:r>
      <w:r w:rsidRPr="003417F5">
        <w:rPr>
          <w:rFonts w:ascii="Arial" w:hAnsi="Arial" w:cs="Arial"/>
        </w:rPr>
        <w:t>y</w:t>
      </w:r>
      <w:r w:rsidRPr="003417F5">
        <w:rPr>
          <w:rFonts w:ascii="Arial" w:hAnsi="Arial" w:cs="Arial"/>
          <w:spacing w:val="-12"/>
        </w:rPr>
        <w:t xml:space="preserve"> </w:t>
      </w:r>
      <w:r w:rsidRPr="003417F5">
        <w:rPr>
          <w:rFonts w:ascii="Arial" w:hAnsi="Arial" w:cs="Arial"/>
        </w:rPr>
        <w:t>signos</w:t>
      </w:r>
      <w:r w:rsidRPr="003417F5">
        <w:rPr>
          <w:rFonts w:ascii="Arial" w:hAnsi="Arial" w:cs="Arial"/>
          <w:spacing w:val="-13"/>
        </w:rPr>
        <w:t xml:space="preserve"> </w:t>
      </w:r>
      <w:r w:rsidRPr="003417F5">
        <w:rPr>
          <w:rFonts w:ascii="Arial" w:hAnsi="Arial" w:cs="Arial"/>
        </w:rPr>
        <w:t>matemáticos</w:t>
      </w:r>
      <w:r w:rsidRPr="003417F5">
        <w:rPr>
          <w:rFonts w:ascii="Arial" w:hAnsi="Arial" w:cs="Arial"/>
          <w:spacing w:val="4"/>
        </w:rPr>
        <w:t xml:space="preserve"> </w:t>
      </w:r>
      <w:r w:rsidRPr="003417F5">
        <w:rPr>
          <w:rFonts w:ascii="Arial" w:hAnsi="Arial" w:cs="Arial"/>
        </w:rPr>
        <w:t>en</w:t>
      </w:r>
      <w:r w:rsidRPr="003417F5">
        <w:rPr>
          <w:rFonts w:ascii="Arial" w:hAnsi="Arial" w:cs="Arial"/>
          <w:spacing w:val="7"/>
        </w:rPr>
        <w:t xml:space="preserve"> </w:t>
      </w:r>
      <w:r w:rsidRPr="003417F5">
        <w:rPr>
          <w:rFonts w:ascii="Arial" w:hAnsi="Arial" w:cs="Arial"/>
        </w:rPr>
        <w:t>Braille.</w:t>
      </w:r>
    </w:p>
    <w:p w14:paraId="1D45D338" w14:textId="77777777" w:rsidR="00787B68" w:rsidRPr="003417F5" w:rsidRDefault="00B82B06" w:rsidP="00C2139E">
      <w:pPr>
        <w:pStyle w:val="Prrafodelista"/>
        <w:numPr>
          <w:ilvl w:val="0"/>
          <w:numId w:val="30"/>
        </w:numPr>
        <w:tabs>
          <w:tab w:val="left" w:pos="839"/>
        </w:tabs>
        <w:spacing w:before="12" w:line="228" w:lineRule="auto"/>
        <w:ind w:right="970" w:firstLine="0"/>
        <w:jc w:val="both"/>
        <w:rPr>
          <w:rFonts w:ascii="Arial" w:hAnsi="Arial" w:cs="Arial"/>
        </w:rPr>
      </w:pPr>
      <w:r w:rsidRPr="003417F5">
        <w:rPr>
          <w:rFonts w:ascii="Arial" w:hAnsi="Arial" w:cs="Arial"/>
        </w:rPr>
        <w:t>El ábaco japonés. Instrumento de 12 ó 24 varillas que incorporan cuentas móviles para la</w:t>
      </w:r>
      <w:r w:rsidRPr="003417F5">
        <w:rPr>
          <w:rFonts w:ascii="Arial" w:hAnsi="Arial" w:cs="Arial"/>
          <w:spacing w:val="1"/>
        </w:rPr>
        <w:t xml:space="preserve"> </w:t>
      </w:r>
      <w:r w:rsidRPr="003417F5">
        <w:rPr>
          <w:rFonts w:ascii="Arial" w:hAnsi="Arial" w:cs="Arial"/>
        </w:rPr>
        <w:t>realización</w:t>
      </w:r>
      <w:r w:rsidRPr="003417F5">
        <w:rPr>
          <w:rFonts w:ascii="Arial" w:hAnsi="Arial" w:cs="Arial"/>
          <w:spacing w:val="5"/>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operaciones</w:t>
      </w:r>
      <w:r w:rsidRPr="003417F5">
        <w:rPr>
          <w:rFonts w:ascii="Arial" w:hAnsi="Arial" w:cs="Arial"/>
          <w:spacing w:val="-14"/>
        </w:rPr>
        <w:t xml:space="preserve"> </w:t>
      </w:r>
      <w:r w:rsidRPr="003417F5">
        <w:rPr>
          <w:rFonts w:ascii="Arial" w:hAnsi="Arial" w:cs="Arial"/>
        </w:rPr>
        <w:t>aritméticas.</w:t>
      </w:r>
    </w:p>
    <w:p w14:paraId="1AC4C1AB" w14:textId="77777777" w:rsidR="00787B68" w:rsidRPr="003417F5" w:rsidRDefault="00B82B06" w:rsidP="00C2139E">
      <w:pPr>
        <w:pStyle w:val="Prrafodelista"/>
        <w:numPr>
          <w:ilvl w:val="0"/>
          <w:numId w:val="30"/>
        </w:numPr>
        <w:tabs>
          <w:tab w:val="left" w:pos="807"/>
        </w:tabs>
        <w:spacing w:before="6"/>
        <w:ind w:left="806" w:hanging="129"/>
        <w:jc w:val="both"/>
        <w:rPr>
          <w:rFonts w:ascii="Arial" w:hAnsi="Arial" w:cs="Arial"/>
        </w:rPr>
      </w:pPr>
      <w:r w:rsidRPr="003417F5">
        <w:rPr>
          <w:rFonts w:ascii="Arial" w:hAnsi="Arial" w:cs="Arial"/>
        </w:rPr>
        <w:t>Calculadoras</w:t>
      </w:r>
      <w:r w:rsidRPr="003417F5">
        <w:rPr>
          <w:rFonts w:ascii="Arial" w:hAnsi="Arial" w:cs="Arial"/>
          <w:spacing w:val="14"/>
        </w:rPr>
        <w:t xml:space="preserve"> </w:t>
      </w:r>
      <w:r w:rsidRPr="003417F5">
        <w:rPr>
          <w:rFonts w:ascii="Arial" w:hAnsi="Arial" w:cs="Arial"/>
        </w:rPr>
        <w:t>parlantes</w:t>
      </w:r>
      <w:r w:rsidRPr="003417F5">
        <w:rPr>
          <w:rFonts w:ascii="Arial" w:hAnsi="Arial" w:cs="Arial"/>
          <w:spacing w:val="15"/>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bolsillo,</w:t>
      </w:r>
      <w:r w:rsidRPr="003417F5">
        <w:rPr>
          <w:rFonts w:ascii="Arial" w:hAnsi="Arial" w:cs="Arial"/>
          <w:spacing w:val="-2"/>
        </w:rPr>
        <w:t xml:space="preserve"> </w:t>
      </w:r>
      <w:r w:rsidRPr="003417F5">
        <w:rPr>
          <w:rFonts w:ascii="Arial" w:hAnsi="Arial" w:cs="Arial"/>
        </w:rPr>
        <w:t>científicas</w:t>
      </w:r>
      <w:r w:rsidRPr="003417F5">
        <w:rPr>
          <w:rFonts w:ascii="Arial" w:hAnsi="Arial" w:cs="Arial"/>
          <w:spacing w:val="-4"/>
        </w:rPr>
        <w:t xml:space="preserve"> </w:t>
      </w:r>
      <w:r w:rsidRPr="003417F5">
        <w:rPr>
          <w:rFonts w:ascii="Arial" w:hAnsi="Arial" w:cs="Arial"/>
        </w:rPr>
        <w:t>y</w:t>
      </w:r>
      <w:r w:rsidRPr="003417F5">
        <w:rPr>
          <w:rFonts w:ascii="Arial" w:hAnsi="Arial" w:cs="Arial"/>
          <w:spacing w:val="-5"/>
        </w:rPr>
        <w:t xml:space="preserve"> </w:t>
      </w:r>
      <w:r w:rsidRPr="003417F5">
        <w:rPr>
          <w:rFonts w:ascii="Arial" w:hAnsi="Arial" w:cs="Arial"/>
        </w:rPr>
        <w:t>con sintetizador</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voz).</w:t>
      </w:r>
    </w:p>
    <w:p w14:paraId="09468B0D" w14:textId="557C17D0" w:rsidR="00787B68" w:rsidRPr="003417F5" w:rsidRDefault="00B82B06">
      <w:pPr>
        <w:pStyle w:val="Textoindependiente"/>
        <w:spacing w:before="3" w:line="242" w:lineRule="auto"/>
        <w:ind w:left="678" w:right="959"/>
        <w:jc w:val="both"/>
        <w:rPr>
          <w:rFonts w:ascii="Arial" w:hAnsi="Arial" w:cs="Arial"/>
        </w:rPr>
      </w:pPr>
      <w:r w:rsidRPr="003417F5">
        <w:rPr>
          <w:rFonts w:ascii="Arial" w:hAnsi="Arial" w:cs="Arial"/>
        </w:rPr>
        <w:t>••</w:t>
      </w:r>
      <w:r w:rsidRPr="003417F5">
        <w:rPr>
          <w:rFonts w:ascii="Arial" w:hAnsi="Arial" w:cs="Arial"/>
          <w:spacing w:val="1"/>
        </w:rPr>
        <w:t xml:space="preserve"> </w:t>
      </w:r>
      <w:r w:rsidRPr="003417F5">
        <w:rPr>
          <w:rFonts w:ascii="Arial" w:hAnsi="Arial" w:cs="Arial"/>
        </w:rPr>
        <w:t>Material</w:t>
      </w:r>
      <w:r w:rsidRPr="003417F5">
        <w:rPr>
          <w:rFonts w:ascii="Arial" w:hAnsi="Arial" w:cs="Arial"/>
          <w:spacing w:val="1"/>
        </w:rPr>
        <w:t xml:space="preserve"> </w:t>
      </w:r>
      <w:r w:rsidRPr="003417F5">
        <w:rPr>
          <w:rFonts w:ascii="Arial" w:hAnsi="Arial" w:cs="Arial"/>
        </w:rPr>
        <w:t>para</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geometría.</w:t>
      </w:r>
      <w:r w:rsidRPr="003417F5">
        <w:rPr>
          <w:rFonts w:ascii="Arial" w:hAnsi="Arial" w:cs="Arial"/>
          <w:spacing w:val="1"/>
        </w:rPr>
        <w:t xml:space="preserve"> </w:t>
      </w:r>
      <w:r w:rsidRPr="003417F5">
        <w:rPr>
          <w:rFonts w:ascii="Arial" w:hAnsi="Arial" w:cs="Arial"/>
        </w:rPr>
        <w:t>Se</w:t>
      </w:r>
      <w:r w:rsidRPr="003417F5">
        <w:rPr>
          <w:rFonts w:ascii="Arial" w:hAnsi="Arial" w:cs="Arial"/>
          <w:spacing w:val="1"/>
        </w:rPr>
        <w:t xml:space="preserve"> </w:t>
      </w:r>
      <w:r w:rsidRPr="003417F5">
        <w:rPr>
          <w:rFonts w:ascii="Arial" w:hAnsi="Arial" w:cs="Arial"/>
        </w:rPr>
        <w:t>requiere</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alumno</w:t>
      </w:r>
      <w:r w:rsidRPr="003417F5">
        <w:rPr>
          <w:rFonts w:ascii="Arial" w:hAnsi="Arial" w:cs="Arial"/>
          <w:spacing w:val="1"/>
        </w:rPr>
        <w:t xml:space="preserve"> </w:t>
      </w:r>
      <w:r w:rsidRPr="003417F5">
        <w:rPr>
          <w:rFonts w:ascii="Arial" w:hAnsi="Arial" w:cs="Arial"/>
        </w:rPr>
        <w:t>o</w:t>
      </w:r>
      <w:r w:rsidRPr="003417F5">
        <w:rPr>
          <w:rFonts w:ascii="Arial" w:hAnsi="Arial" w:cs="Arial"/>
          <w:spacing w:val="1"/>
        </w:rPr>
        <w:t xml:space="preserve"> </w:t>
      </w:r>
      <w:r w:rsidRPr="003417F5">
        <w:rPr>
          <w:rFonts w:ascii="Arial" w:hAnsi="Arial" w:cs="Arial"/>
        </w:rPr>
        <w:t>alumna</w:t>
      </w:r>
      <w:r w:rsidRPr="003417F5">
        <w:rPr>
          <w:rFonts w:ascii="Arial" w:hAnsi="Arial" w:cs="Arial"/>
          <w:spacing w:val="1"/>
        </w:rPr>
        <w:t xml:space="preserve"> </w:t>
      </w:r>
      <w:r w:rsidRPr="003417F5">
        <w:rPr>
          <w:rFonts w:ascii="Arial" w:hAnsi="Arial" w:cs="Arial"/>
        </w:rPr>
        <w:t>haya</w:t>
      </w:r>
      <w:r w:rsidRPr="003417F5">
        <w:rPr>
          <w:rFonts w:ascii="Arial" w:hAnsi="Arial" w:cs="Arial"/>
          <w:spacing w:val="1"/>
        </w:rPr>
        <w:t xml:space="preserve"> </w:t>
      </w:r>
      <w:r w:rsidRPr="003417F5">
        <w:rPr>
          <w:rFonts w:ascii="Arial" w:hAnsi="Arial" w:cs="Arial"/>
        </w:rPr>
        <w:t>adquirido</w:t>
      </w:r>
      <w:r w:rsidRPr="003417F5">
        <w:rPr>
          <w:rFonts w:ascii="Arial" w:hAnsi="Arial" w:cs="Arial"/>
          <w:spacing w:val="1"/>
        </w:rPr>
        <w:t xml:space="preserve"> </w:t>
      </w:r>
      <w:r w:rsidRPr="003417F5">
        <w:rPr>
          <w:rFonts w:ascii="Arial" w:hAnsi="Arial" w:cs="Arial"/>
        </w:rPr>
        <w:t>conocimientos previos sobre orientación y reconocimiento espacial, con</w:t>
      </w:r>
      <w:r w:rsidRPr="003417F5">
        <w:rPr>
          <w:rFonts w:ascii="Arial" w:hAnsi="Arial" w:cs="Arial"/>
          <w:spacing w:val="1"/>
        </w:rPr>
        <w:t xml:space="preserve"> </w:t>
      </w:r>
      <w:r w:rsidRPr="003417F5">
        <w:rPr>
          <w:rFonts w:ascii="Arial" w:hAnsi="Arial" w:cs="Arial"/>
        </w:rPr>
        <w:t>ciertas destrezas</w:t>
      </w:r>
      <w:r w:rsidRPr="003417F5">
        <w:rPr>
          <w:rFonts w:ascii="Arial" w:hAnsi="Arial" w:cs="Arial"/>
          <w:spacing w:val="1"/>
        </w:rPr>
        <w:t xml:space="preserve"> </w:t>
      </w:r>
      <w:r w:rsidRPr="003417F5">
        <w:rPr>
          <w:rFonts w:ascii="Arial" w:hAnsi="Arial" w:cs="Arial"/>
        </w:rPr>
        <w:t>manipulativas</w:t>
      </w:r>
      <w:r w:rsidRPr="003417F5">
        <w:rPr>
          <w:rFonts w:ascii="Arial" w:hAnsi="Arial" w:cs="Arial"/>
          <w:spacing w:val="18"/>
        </w:rPr>
        <w:t xml:space="preserve"> </w:t>
      </w:r>
      <w:r w:rsidRPr="003417F5">
        <w:rPr>
          <w:rFonts w:ascii="Arial" w:hAnsi="Arial" w:cs="Arial"/>
        </w:rPr>
        <w:t>y</w:t>
      </w:r>
      <w:r w:rsidRPr="003417F5">
        <w:rPr>
          <w:rFonts w:ascii="Arial" w:hAnsi="Arial" w:cs="Arial"/>
          <w:spacing w:val="3"/>
        </w:rPr>
        <w:t xml:space="preserve"> </w:t>
      </w:r>
      <w:r w:rsidRPr="003417F5">
        <w:rPr>
          <w:rFonts w:ascii="Arial" w:hAnsi="Arial" w:cs="Arial"/>
        </w:rPr>
        <w:t>desarrollo</w:t>
      </w:r>
      <w:r w:rsidRPr="003417F5">
        <w:rPr>
          <w:rFonts w:ascii="Arial" w:hAnsi="Arial" w:cs="Arial"/>
          <w:spacing w:val="-11"/>
        </w:rPr>
        <w:t xml:space="preserve"> </w:t>
      </w:r>
      <w:r w:rsidRPr="003417F5">
        <w:rPr>
          <w:rFonts w:ascii="Arial" w:hAnsi="Arial" w:cs="Arial"/>
        </w:rPr>
        <w:t>táctil.</w:t>
      </w:r>
      <w:r w:rsidRPr="003417F5">
        <w:rPr>
          <w:rFonts w:ascii="Arial" w:hAnsi="Arial" w:cs="Arial"/>
          <w:spacing w:val="-12"/>
        </w:rPr>
        <w:t xml:space="preserve"> </w:t>
      </w:r>
      <w:r w:rsidRPr="003417F5">
        <w:rPr>
          <w:rFonts w:ascii="Arial" w:hAnsi="Arial" w:cs="Arial"/>
        </w:rPr>
        <w:t>Pueden</w:t>
      </w:r>
      <w:r w:rsidRPr="003417F5">
        <w:rPr>
          <w:rFonts w:ascii="Arial" w:hAnsi="Arial" w:cs="Arial"/>
          <w:spacing w:val="-10"/>
        </w:rPr>
        <w:t xml:space="preserve"> </w:t>
      </w:r>
      <w:r w:rsidRPr="003417F5">
        <w:rPr>
          <w:rFonts w:ascii="Arial" w:hAnsi="Arial" w:cs="Arial"/>
        </w:rPr>
        <w:t>utilizarse:</w:t>
      </w:r>
    </w:p>
    <w:p w14:paraId="72512199" w14:textId="77777777" w:rsidR="00787B68" w:rsidRPr="003417F5" w:rsidRDefault="00B82B06" w:rsidP="00C2139E">
      <w:pPr>
        <w:pStyle w:val="Prrafodelista"/>
        <w:numPr>
          <w:ilvl w:val="0"/>
          <w:numId w:val="30"/>
        </w:numPr>
        <w:tabs>
          <w:tab w:val="left" w:pos="807"/>
        </w:tabs>
        <w:spacing w:line="239" w:lineRule="exact"/>
        <w:ind w:left="806" w:hanging="129"/>
        <w:jc w:val="both"/>
        <w:rPr>
          <w:rFonts w:ascii="Arial" w:hAnsi="Arial" w:cs="Arial"/>
        </w:rPr>
      </w:pPr>
      <w:r w:rsidRPr="003417F5">
        <w:rPr>
          <w:rFonts w:ascii="Arial" w:hAnsi="Arial" w:cs="Arial"/>
        </w:rPr>
        <w:t>Figuras</w:t>
      </w:r>
      <w:r w:rsidRPr="003417F5">
        <w:rPr>
          <w:rFonts w:ascii="Arial" w:hAnsi="Arial" w:cs="Arial"/>
          <w:spacing w:val="-5"/>
        </w:rPr>
        <w:t xml:space="preserve"> </w:t>
      </w:r>
      <w:r w:rsidRPr="003417F5">
        <w:rPr>
          <w:rFonts w:ascii="Arial" w:hAnsi="Arial" w:cs="Arial"/>
        </w:rPr>
        <w:t>geométricas</w:t>
      </w:r>
      <w:r w:rsidRPr="003417F5">
        <w:rPr>
          <w:rFonts w:ascii="Arial" w:hAnsi="Arial" w:cs="Arial"/>
          <w:spacing w:val="-5"/>
        </w:rPr>
        <w:t xml:space="preserve"> </w:t>
      </w:r>
      <w:r w:rsidRPr="003417F5">
        <w:rPr>
          <w:rFonts w:ascii="Arial" w:hAnsi="Arial" w:cs="Arial"/>
        </w:rPr>
        <w:t>planas</w:t>
      </w:r>
      <w:r w:rsidRPr="003417F5">
        <w:rPr>
          <w:rFonts w:ascii="Arial" w:hAnsi="Arial" w:cs="Arial"/>
          <w:spacing w:val="14"/>
        </w:rPr>
        <w:t xml:space="preserve"> </w:t>
      </w:r>
      <w:r w:rsidRPr="003417F5">
        <w:rPr>
          <w:rFonts w:ascii="Arial" w:hAnsi="Arial" w:cs="Arial"/>
        </w:rPr>
        <w:t>y</w:t>
      </w:r>
      <w:r w:rsidRPr="003417F5">
        <w:rPr>
          <w:rFonts w:ascii="Arial" w:hAnsi="Arial" w:cs="Arial"/>
          <w:spacing w:val="14"/>
        </w:rPr>
        <w:t xml:space="preserve"> </w:t>
      </w:r>
      <w:r w:rsidRPr="003417F5">
        <w:rPr>
          <w:rFonts w:ascii="Arial" w:hAnsi="Arial" w:cs="Arial"/>
        </w:rPr>
        <w:t>cuerpos</w:t>
      </w:r>
      <w:r w:rsidRPr="003417F5">
        <w:rPr>
          <w:rFonts w:ascii="Arial" w:hAnsi="Arial" w:cs="Arial"/>
          <w:spacing w:val="-4"/>
        </w:rPr>
        <w:t xml:space="preserve"> </w:t>
      </w:r>
      <w:r w:rsidRPr="003417F5">
        <w:rPr>
          <w:rFonts w:ascii="Arial" w:hAnsi="Arial" w:cs="Arial"/>
        </w:rPr>
        <w:t>geométricos.</w:t>
      </w:r>
    </w:p>
    <w:p w14:paraId="2D82ED69" w14:textId="77777777" w:rsidR="00787B68" w:rsidRPr="003417F5" w:rsidRDefault="00B82B06" w:rsidP="00C2139E">
      <w:pPr>
        <w:pStyle w:val="Prrafodelista"/>
        <w:numPr>
          <w:ilvl w:val="0"/>
          <w:numId w:val="30"/>
        </w:numPr>
        <w:tabs>
          <w:tab w:val="left" w:pos="807"/>
        </w:tabs>
        <w:spacing w:before="3"/>
        <w:ind w:left="806" w:hanging="129"/>
        <w:jc w:val="both"/>
        <w:rPr>
          <w:rFonts w:ascii="Arial" w:hAnsi="Arial" w:cs="Arial"/>
        </w:rPr>
      </w:pPr>
      <w:r w:rsidRPr="003417F5">
        <w:rPr>
          <w:rFonts w:ascii="Arial" w:hAnsi="Arial" w:cs="Arial"/>
        </w:rPr>
        <w:t>Colecciones</w:t>
      </w:r>
      <w:r w:rsidRPr="003417F5">
        <w:rPr>
          <w:rFonts w:ascii="Arial" w:hAnsi="Arial" w:cs="Arial"/>
          <w:spacing w:val="-9"/>
        </w:rPr>
        <w:t xml:space="preserve"> </w:t>
      </w:r>
      <w:r w:rsidRPr="003417F5">
        <w:rPr>
          <w:rFonts w:ascii="Arial" w:hAnsi="Arial" w:cs="Arial"/>
        </w:rPr>
        <w:t>de</w:t>
      </w:r>
      <w:r w:rsidRPr="003417F5">
        <w:rPr>
          <w:rFonts w:ascii="Arial" w:hAnsi="Arial" w:cs="Arial"/>
          <w:spacing w:val="-5"/>
        </w:rPr>
        <w:t xml:space="preserve"> </w:t>
      </w:r>
      <w:r w:rsidRPr="003417F5">
        <w:rPr>
          <w:rFonts w:ascii="Arial" w:hAnsi="Arial" w:cs="Arial"/>
        </w:rPr>
        <w:t>láminas.</w:t>
      </w:r>
    </w:p>
    <w:p w14:paraId="12DA8E51" w14:textId="77777777" w:rsidR="00787B68" w:rsidRPr="003417F5" w:rsidRDefault="00B82B06" w:rsidP="00C2139E">
      <w:pPr>
        <w:pStyle w:val="Prrafodelista"/>
        <w:numPr>
          <w:ilvl w:val="0"/>
          <w:numId w:val="30"/>
        </w:numPr>
        <w:tabs>
          <w:tab w:val="left" w:pos="807"/>
        </w:tabs>
        <w:spacing w:before="3"/>
        <w:ind w:left="806" w:hanging="129"/>
        <w:jc w:val="both"/>
        <w:rPr>
          <w:rFonts w:ascii="Arial" w:hAnsi="Arial" w:cs="Arial"/>
        </w:rPr>
      </w:pPr>
      <w:r w:rsidRPr="003417F5">
        <w:rPr>
          <w:rFonts w:ascii="Arial" w:hAnsi="Arial" w:cs="Arial"/>
        </w:rPr>
        <w:t>El</w:t>
      </w:r>
      <w:r w:rsidRPr="003417F5">
        <w:rPr>
          <w:rFonts w:ascii="Arial" w:hAnsi="Arial" w:cs="Arial"/>
          <w:spacing w:val="13"/>
        </w:rPr>
        <w:t xml:space="preserve"> </w:t>
      </w:r>
      <w:r w:rsidRPr="003417F5">
        <w:rPr>
          <w:rFonts w:ascii="Arial" w:hAnsi="Arial" w:cs="Arial"/>
        </w:rPr>
        <w:t>estuche de dibujo,</w:t>
      </w:r>
      <w:r w:rsidRPr="003417F5">
        <w:rPr>
          <w:rFonts w:ascii="Arial" w:hAnsi="Arial" w:cs="Arial"/>
          <w:spacing w:val="-1"/>
        </w:rPr>
        <w:t xml:space="preserve"> </w:t>
      </w:r>
      <w:r w:rsidRPr="003417F5">
        <w:rPr>
          <w:rFonts w:ascii="Arial" w:hAnsi="Arial" w:cs="Arial"/>
        </w:rPr>
        <w:t>para</w:t>
      </w:r>
      <w:r w:rsidRPr="003417F5">
        <w:rPr>
          <w:rFonts w:ascii="Arial" w:hAnsi="Arial" w:cs="Arial"/>
          <w:spacing w:val="-19"/>
        </w:rPr>
        <w:t xml:space="preserve"> </w:t>
      </w:r>
      <w:r w:rsidRPr="003417F5">
        <w:rPr>
          <w:rFonts w:ascii="Arial" w:hAnsi="Arial" w:cs="Arial"/>
        </w:rPr>
        <w:t>la</w:t>
      </w:r>
      <w:r w:rsidRPr="003417F5">
        <w:rPr>
          <w:rFonts w:ascii="Arial" w:hAnsi="Arial" w:cs="Arial"/>
          <w:spacing w:val="21"/>
        </w:rPr>
        <w:t xml:space="preserve"> </w:t>
      </w:r>
      <w:r w:rsidRPr="003417F5">
        <w:rPr>
          <w:rFonts w:ascii="Arial" w:hAnsi="Arial" w:cs="Arial"/>
        </w:rPr>
        <w:t>expresión</w:t>
      </w:r>
    </w:p>
    <w:p w14:paraId="6592839A" w14:textId="77777777" w:rsidR="00787B68" w:rsidRPr="003417F5" w:rsidRDefault="00787B68">
      <w:pPr>
        <w:pStyle w:val="Textoindependiente"/>
        <w:spacing w:before="6"/>
        <w:rPr>
          <w:rFonts w:ascii="Arial" w:hAnsi="Arial" w:cs="Arial"/>
        </w:rPr>
      </w:pPr>
    </w:p>
    <w:p w14:paraId="40CFA468" w14:textId="77777777" w:rsidR="00787B68" w:rsidRPr="003417F5" w:rsidRDefault="00B82B06">
      <w:pPr>
        <w:pStyle w:val="Ttulo4"/>
        <w:spacing w:before="1"/>
      </w:pPr>
      <w:r w:rsidRPr="003417F5">
        <w:t>Área</w:t>
      </w:r>
      <w:r w:rsidRPr="003417F5">
        <w:rPr>
          <w:spacing w:val="7"/>
        </w:rPr>
        <w:t xml:space="preserve"> </w:t>
      </w:r>
      <w:r w:rsidRPr="003417F5">
        <w:t>de</w:t>
      </w:r>
      <w:r w:rsidRPr="003417F5">
        <w:rPr>
          <w:spacing w:val="7"/>
        </w:rPr>
        <w:t xml:space="preserve"> </w:t>
      </w:r>
      <w:r w:rsidRPr="003417F5">
        <w:t>Conocimiento</w:t>
      </w:r>
      <w:r w:rsidRPr="003417F5">
        <w:rPr>
          <w:spacing w:val="-10"/>
        </w:rPr>
        <w:t xml:space="preserve"> </w:t>
      </w:r>
      <w:r w:rsidRPr="003417F5">
        <w:t>del</w:t>
      </w:r>
      <w:r w:rsidRPr="003417F5">
        <w:rPr>
          <w:spacing w:val="6"/>
        </w:rPr>
        <w:t xml:space="preserve"> </w:t>
      </w:r>
      <w:r w:rsidRPr="003417F5">
        <w:t>Medio</w:t>
      </w:r>
    </w:p>
    <w:p w14:paraId="78E2EE1D" w14:textId="77777777" w:rsidR="00787B68" w:rsidRPr="003417F5" w:rsidRDefault="00B82B06" w:rsidP="00C2139E">
      <w:pPr>
        <w:pStyle w:val="Prrafodelista"/>
        <w:numPr>
          <w:ilvl w:val="0"/>
          <w:numId w:val="10"/>
        </w:numPr>
        <w:tabs>
          <w:tab w:val="left" w:pos="1063"/>
        </w:tabs>
        <w:spacing w:before="14" w:line="228" w:lineRule="auto"/>
        <w:ind w:right="969" w:firstLine="0"/>
        <w:rPr>
          <w:rFonts w:ascii="Arial" w:hAnsi="Arial" w:cs="Arial"/>
        </w:rPr>
      </w:pPr>
      <w:r w:rsidRPr="003417F5">
        <w:rPr>
          <w:rFonts w:ascii="Arial" w:hAnsi="Arial" w:cs="Arial"/>
        </w:rPr>
        <w:t>Acercamiento</w:t>
      </w:r>
      <w:r w:rsidRPr="003417F5">
        <w:rPr>
          <w:rFonts w:ascii="Arial" w:hAnsi="Arial" w:cs="Arial"/>
          <w:spacing w:val="19"/>
        </w:rPr>
        <w:t xml:space="preserve"> </w:t>
      </w:r>
      <w:r w:rsidRPr="003417F5">
        <w:rPr>
          <w:rFonts w:ascii="Arial" w:hAnsi="Arial" w:cs="Arial"/>
        </w:rPr>
        <w:t>al</w:t>
      </w:r>
      <w:r w:rsidRPr="003417F5">
        <w:rPr>
          <w:rFonts w:ascii="Arial" w:hAnsi="Arial" w:cs="Arial"/>
          <w:spacing w:val="15"/>
        </w:rPr>
        <w:t xml:space="preserve"> </w:t>
      </w:r>
      <w:r w:rsidRPr="003417F5">
        <w:rPr>
          <w:rFonts w:ascii="Arial" w:hAnsi="Arial" w:cs="Arial"/>
        </w:rPr>
        <w:t>entorno</w:t>
      </w:r>
      <w:r w:rsidRPr="003417F5">
        <w:rPr>
          <w:rFonts w:ascii="Arial" w:hAnsi="Arial" w:cs="Arial"/>
          <w:spacing w:val="19"/>
        </w:rPr>
        <w:t xml:space="preserve"> </w:t>
      </w:r>
      <w:r w:rsidRPr="003417F5">
        <w:rPr>
          <w:rFonts w:ascii="Arial" w:hAnsi="Arial" w:cs="Arial"/>
        </w:rPr>
        <w:t>socio-natural</w:t>
      </w:r>
      <w:r w:rsidRPr="003417F5">
        <w:rPr>
          <w:rFonts w:ascii="Arial" w:hAnsi="Arial" w:cs="Arial"/>
          <w:spacing w:val="15"/>
        </w:rPr>
        <w:t xml:space="preserve"> </w:t>
      </w:r>
      <w:r w:rsidRPr="003417F5">
        <w:rPr>
          <w:rFonts w:ascii="Arial" w:hAnsi="Arial" w:cs="Arial"/>
        </w:rPr>
        <w:t>mediante</w:t>
      </w:r>
      <w:r w:rsidRPr="003417F5">
        <w:rPr>
          <w:rFonts w:ascii="Arial" w:hAnsi="Arial" w:cs="Arial"/>
          <w:spacing w:val="19"/>
        </w:rPr>
        <w:t xml:space="preserve"> </w:t>
      </w:r>
      <w:r w:rsidRPr="003417F5">
        <w:rPr>
          <w:rFonts w:ascii="Arial" w:hAnsi="Arial" w:cs="Arial"/>
        </w:rPr>
        <w:t>salidas</w:t>
      </w:r>
      <w:r w:rsidRPr="003417F5">
        <w:rPr>
          <w:rFonts w:ascii="Arial" w:hAnsi="Arial" w:cs="Arial"/>
          <w:spacing w:val="16"/>
        </w:rPr>
        <w:t xml:space="preserve"> </w:t>
      </w:r>
      <w:r w:rsidRPr="003417F5">
        <w:rPr>
          <w:rFonts w:ascii="Arial" w:hAnsi="Arial" w:cs="Arial"/>
        </w:rPr>
        <w:t>escolares</w:t>
      </w:r>
      <w:r w:rsidRPr="003417F5">
        <w:rPr>
          <w:rFonts w:ascii="Arial" w:hAnsi="Arial" w:cs="Arial"/>
          <w:spacing w:val="16"/>
        </w:rPr>
        <w:t xml:space="preserve"> </w:t>
      </w:r>
      <w:r w:rsidRPr="003417F5">
        <w:rPr>
          <w:rFonts w:ascii="Arial" w:hAnsi="Arial" w:cs="Arial"/>
        </w:rPr>
        <w:t>programadas,</w:t>
      </w:r>
      <w:r w:rsidRPr="003417F5">
        <w:rPr>
          <w:rFonts w:ascii="Arial" w:hAnsi="Arial" w:cs="Arial"/>
          <w:spacing w:val="-59"/>
        </w:rPr>
        <w:t xml:space="preserve"> </w:t>
      </w:r>
      <w:r w:rsidRPr="003417F5">
        <w:rPr>
          <w:rFonts w:ascii="Arial" w:hAnsi="Arial" w:cs="Arial"/>
        </w:rPr>
        <w:t>reproducciones</w:t>
      </w:r>
      <w:r w:rsidRPr="003417F5">
        <w:rPr>
          <w:rFonts w:ascii="Arial" w:hAnsi="Arial" w:cs="Arial"/>
          <w:spacing w:val="-8"/>
        </w:rPr>
        <w:t xml:space="preserve"> </w:t>
      </w:r>
      <w:r w:rsidRPr="003417F5">
        <w:rPr>
          <w:rFonts w:ascii="Arial" w:hAnsi="Arial" w:cs="Arial"/>
        </w:rPr>
        <w:t>tridimensionales,</w:t>
      </w:r>
      <w:r w:rsidRPr="003417F5">
        <w:rPr>
          <w:rFonts w:ascii="Arial" w:hAnsi="Arial" w:cs="Arial"/>
          <w:spacing w:val="-6"/>
        </w:rPr>
        <w:t xml:space="preserve"> </w:t>
      </w:r>
      <w:r w:rsidRPr="003417F5">
        <w:rPr>
          <w:rFonts w:ascii="Arial" w:hAnsi="Arial" w:cs="Arial"/>
        </w:rPr>
        <w:t>dibujos</w:t>
      </w:r>
      <w:r w:rsidRPr="003417F5">
        <w:rPr>
          <w:rFonts w:ascii="Arial" w:hAnsi="Arial" w:cs="Arial"/>
          <w:spacing w:val="-26"/>
        </w:rPr>
        <w:t xml:space="preserve"> </w:t>
      </w:r>
      <w:r w:rsidRPr="003417F5">
        <w:rPr>
          <w:rFonts w:ascii="Arial" w:hAnsi="Arial" w:cs="Arial"/>
        </w:rPr>
        <w:t>en</w:t>
      </w:r>
      <w:r w:rsidRPr="003417F5">
        <w:rPr>
          <w:rFonts w:ascii="Arial" w:hAnsi="Arial" w:cs="Arial"/>
          <w:spacing w:val="-4"/>
        </w:rPr>
        <w:t xml:space="preserve"> </w:t>
      </w:r>
      <w:r w:rsidRPr="003417F5">
        <w:rPr>
          <w:rFonts w:ascii="Arial" w:hAnsi="Arial" w:cs="Arial"/>
        </w:rPr>
        <w:t>relieve</w:t>
      </w:r>
      <w:r w:rsidRPr="003417F5">
        <w:rPr>
          <w:rFonts w:ascii="Arial" w:hAnsi="Arial" w:cs="Arial"/>
          <w:spacing w:val="-4"/>
        </w:rPr>
        <w:t xml:space="preserve"> </w:t>
      </w:r>
      <w:r w:rsidRPr="003417F5">
        <w:rPr>
          <w:rFonts w:ascii="Arial" w:hAnsi="Arial" w:cs="Arial"/>
        </w:rPr>
        <w:t>e</w:t>
      </w:r>
      <w:r w:rsidRPr="003417F5">
        <w:rPr>
          <w:rFonts w:ascii="Arial" w:hAnsi="Arial" w:cs="Arial"/>
          <w:spacing w:val="-5"/>
        </w:rPr>
        <w:t xml:space="preserve"> </w:t>
      </w:r>
      <w:r w:rsidRPr="003417F5">
        <w:rPr>
          <w:rFonts w:ascii="Arial" w:hAnsi="Arial" w:cs="Arial"/>
        </w:rPr>
        <w:t>información</w:t>
      </w:r>
      <w:r w:rsidRPr="003417F5">
        <w:rPr>
          <w:rFonts w:ascii="Arial" w:hAnsi="Arial" w:cs="Arial"/>
          <w:spacing w:val="-4"/>
        </w:rPr>
        <w:t xml:space="preserve"> </w:t>
      </w:r>
      <w:r w:rsidRPr="003417F5">
        <w:rPr>
          <w:rFonts w:ascii="Arial" w:hAnsi="Arial" w:cs="Arial"/>
        </w:rPr>
        <w:t>verbal</w:t>
      </w:r>
      <w:r w:rsidRPr="003417F5">
        <w:rPr>
          <w:rFonts w:ascii="Arial" w:hAnsi="Arial" w:cs="Arial"/>
          <w:spacing w:val="-9"/>
        </w:rPr>
        <w:t xml:space="preserve"> </w:t>
      </w:r>
      <w:r w:rsidRPr="003417F5">
        <w:rPr>
          <w:rFonts w:ascii="Arial" w:hAnsi="Arial" w:cs="Arial"/>
        </w:rPr>
        <w:t>complementaria.</w:t>
      </w:r>
    </w:p>
    <w:p w14:paraId="34D5C18D" w14:textId="77777777" w:rsidR="00787B68" w:rsidRPr="003417F5" w:rsidRDefault="00B82B06" w:rsidP="00C2139E">
      <w:pPr>
        <w:pStyle w:val="Prrafodelista"/>
        <w:numPr>
          <w:ilvl w:val="0"/>
          <w:numId w:val="10"/>
        </w:numPr>
        <w:tabs>
          <w:tab w:val="left" w:pos="934"/>
        </w:tabs>
        <w:spacing w:before="5"/>
        <w:ind w:left="933" w:hanging="256"/>
        <w:rPr>
          <w:rFonts w:ascii="Arial" w:hAnsi="Arial" w:cs="Arial"/>
        </w:rPr>
      </w:pPr>
      <w:r w:rsidRPr="003417F5">
        <w:rPr>
          <w:rFonts w:ascii="Arial" w:hAnsi="Arial" w:cs="Arial"/>
        </w:rPr>
        <w:t>Conocimiento</w:t>
      </w:r>
      <w:r w:rsidRPr="003417F5">
        <w:rPr>
          <w:rFonts w:ascii="Arial" w:hAnsi="Arial" w:cs="Arial"/>
          <w:spacing w:val="-11"/>
        </w:rPr>
        <w:t xml:space="preserve"> </w:t>
      </w:r>
      <w:r w:rsidRPr="003417F5">
        <w:rPr>
          <w:rFonts w:ascii="Arial" w:hAnsi="Arial" w:cs="Arial"/>
        </w:rPr>
        <w:t>y</w:t>
      </w:r>
      <w:r w:rsidRPr="003417F5">
        <w:rPr>
          <w:rFonts w:ascii="Arial" w:hAnsi="Arial" w:cs="Arial"/>
          <w:spacing w:val="-14"/>
        </w:rPr>
        <w:t xml:space="preserve"> </w:t>
      </w:r>
      <w:r w:rsidRPr="003417F5">
        <w:rPr>
          <w:rFonts w:ascii="Arial" w:hAnsi="Arial" w:cs="Arial"/>
        </w:rPr>
        <w:t>utilización</w:t>
      </w:r>
      <w:r w:rsidRPr="003417F5">
        <w:rPr>
          <w:rFonts w:ascii="Arial" w:hAnsi="Arial" w:cs="Arial"/>
          <w:spacing w:val="-11"/>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maquetas</w:t>
      </w:r>
      <w:r w:rsidRPr="003417F5">
        <w:rPr>
          <w:rFonts w:ascii="Arial" w:hAnsi="Arial" w:cs="Arial"/>
          <w:spacing w:val="2"/>
        </w:rPr>
        <w:t xml:space="preserve"> </w:t>
      </w:r>
      <w:r w:rsidRPr="003417F5">
        <w:rPr>
          <w:rFonts w:ascii="Arial" w:hAnsi="Arial" w:cs="Arial"/>
        </w:rPr>
        <w:t>y</w:t>
      </w:r>
      <w:r w:rsidRPr="003417F5">
        <w:rPr>
          <w:rFonts w:ascii="Arial" w:hAnsi="Arial" w:cs="Arial"/>
          <w:spacing w:val="2"/>
        </w:rPr>
        <w:t xml:space="preserve"> </w:t>
      </w:r>
      <w:r w:rsidRPr="003417F5">
        <w:rPr>
          <w:rFonts w:ascii="Arial" w:hAnsi="Arial" w:cs="Arial"/>
        </w:rPr>
        <w:t>mapas</w:t>
      </w:r>
      <w:r w:rsidRPr="003417F5">
        <w:rPr>
          <w:rFonts w:ascii="Arial" w:hAnsi="Arial" w:cs="Arial"/>
          <w:spacing w:val="18"/>
        </w:rPr>
        <w:t xml:space="preserve"> </w:t>
      </w:r>
      <w:r w:rsidRPr="003417F5">
        <w:rPr>
          <w:rFonts w:ascii="Arial" w:hAnsi="Arial" w:cs="Arial"/>
        </w:rPr>
        <w:t>adaptados.</w:t>
      </w:r>
    </w:p>
    <w:p w14:paraId="076F112C" w14:textId="77777777" w:rsidR="00787B68" w:rsidRPr="003417F5" w:rsidRDefault="00B82B06" w:rsidP="00C2139E">
      <w:pPr>
        <w:pStyle w:val="Prrafodelista"/>
        <w:numPr>
          <w:ilvl w:val="0"/>
          <w:numId w:val="10"/>
        </w:numPr>
        <w:tabs>
          <w:tab w:val="left" w:pos="919"/>
        </w:tabs>
        <w:spacing w:before="3" w:line="242" w:lineRule="auto"/>
        <w:ind w:right="1001" w:firstLine="0"/>
        <w:rPr>
          <w:rFonts w:ascii="Arial" w:hAnsi="Arial" w:cs="Arial"/>
        </w:rPr>
      </w:pPr>
      <w:r w:rsidRPr="003417F5">
        <w:rPr>
          <w:rFonts w:ascii="Arial" w:hAnsi="Arial" w:cs="Arial"/>
        </w:rPr>
        <w:lastRenderedPageBreak/>
        <w:t>Adquisición de habilidades de la vida diaria que permitan la autonomía personal del alumno</w:t>
      </w:r>
      <w:r w:rsidRPr="003417F5">
        <w:rPr>
          <w:rFonts w:ascii="Arial" w:hAnsi="Arial" w:cs="Arial"/>
          <w:spacing w:val="-59"/>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alumna.</w:t>
      </w:r>
    </w:p>
    <w:p w14:paraId="4AF27B62" w14:textId="77777777" w:rsidR="00787B68" w:rsidRPr="003417F5" w:rsidRDefault="00787B68">
      <w:pPr>
        <w:pStyle w:val="Textoindependiente"/>
        <w:rPr>
          <w:rFonts w:ascii="Arial" w:hAnsi="Arial" w:cs="Arial"/>
          <w:sz w:val="21"/>
        </w:rPr>
      </w:pPr>
    </w:p>
    <w:p w14:paraId="5374337F" w14:textId="77777777" w:rsidR="00787B68" w:rsidRPr="003417F5" w:rsidRDefault="00B82B06">
      <w:pPr>
        <w:pStyle w:val="Textoindependiente"/>
        <w:spacing w:before="1"/>
        <w:ind w:left="678"/>
        <w:rPr>
          <w:rFonts w:ascii="Arial" w:hAnsi="Arial" w:cs="Arial"/>
        </w:rPr>
      </w:pPr>
      <w:r w:rsidRPr="003417F5">
        <w:rPr>
          <w:rFonts w:ascii="Arial" w:hAnsi="Arial" w:cs="Arial"/>
        </w:rPr>
        <w:t>Para</w:t>
      </w:r>
      <w:r w:rsidRPr="003417F5">
        <w:rPr>
          <w:rFonts w:ascii="Arial" w:hAnsi="Arial" w:cs="Arial"/>
          <w:spacing w:val="13"/>
        </w:rPr>
        <w:t xml:space="preserve"> </w:t>
      </w:r>
      <w:r w:rsidRPr="003417F5">
        <w:rPr>
          <w:rFonts w:ascii="Arial" w:hAnsi="Arial" w:cs="Arial"/>
        </w:rPr>
        <w:t>ello</w:t>
      </w:r>
      <w:r w:rsidRPr="003417F5">
        <w:rPr>
          <w:rFonts w:ascii="Arial" w:hAnsi="Arial" w:cs="Arial"/>
          <w:spacing w:val="-5"/>
        </w:rPr>
        <w:t xml:space="preserve"> </w:t>
      </w:r>
      <w:r w:rsidRPr="003417F5">
        <w:rPr>
          <w:rFonts w:ascii="Arial" w:hAnsi="Arial" w:cs="Arial"/>
        </w:rPr>
        <w:t>se</w:t>
      </w:r>
      <w:r w:rsidRPr="003417F5">
        <w:rPr>
          <w:rFonts w:ascii="Arial" w:hAnsi="Arial" w:cs="Arial"/>
          <w:spacing w:val="-5"/>
        </w:rPr>
        <w:t xml:space="preserve"> </w:t>
      </w:r>
      <w:r w:rsidRPr="003417F5">
        <w:rPr>
          <w:rFonts w:ascii="Arial" w:hAnsi="Arial" w:cs="Arial"/>
        </w:rPr>
        <w:t>cuenta</w:t>
      </w:r>
      <w:r w:rsidRPr="003417F5">
        <w:rPr>
          <w:rFonts w:ascii="Arial" w:hAnsi="Arial" w:cs="Arial"/>
          <w:spacing w:val="-4"/>
        </w:rPr>
        <w:t xml:space="preserve"> </w:t>
      </w:r>
      <w:r w:rsidRPr="003417F5">
        <w:rPr>
          <w:rFonts w:ascii="Arial" w:hAnsi="Arial" w:cs="Arial"/>
        </w:rPr>
        <w:t>con</w:t>
      </w:r>
      <w:r w:rsidRPr="003417F5">
        <w:rPr>
          <w:rFonts w:ascii="Arial" w:hAnsi="Arial" w:cs="Arial"/>
          <w:spacing w:val="-5"/>
        </w:rPr>
        <w:t xml:space="preserve"> </w:t>
      </w:r>
      <w:r w:rsidRPr="003417F5">
        <w:rPr>
          <w:rFonts w:ascii="Arial" w:hAnsi="Arial" w:cs="Arial"/>
        </w:rPr>
        <w:t>el</w:t>
      </w:r>
      <w:r w:rsidRPr="003417F5">
        <w:rPr>
          <w:rFonts w:ascii="Arial" w:hAnsi="Arial" w:cs="Arial"/>
          <w:spacing w:val="-9"/>
        </w:rPr>
        <w:t xml:space="preserve"> </w:t>
      </w:r>
      <w:r w:rsidRPr="003417F5">
        <w:rPr>
          <w:rFonts w:ascii="Arial" w:hAnsi="Arial" w:cs="Arial"/>
        </w:rPr>
        <w:t>siguiente</w:t>
      </w:r>
      <w:r w:rsidRPr="003417F5">
        <w:rPr>
          <w:rFonts w:ascii="Arial" w:hAnsi="Arial" w:cs="Arial"/>
          <w:spacing w:val="-5"/>
        </w:rPr>
        <w:t xml:space="preserve"> </w:t>
      </w:r>
      <w:r w:rsidRPr="003417F5">
        <w:rPr>
          <w:rFonts w:ascii="Arial" w:hAnsi="Arial" w:cs="Arial"/>
        </w:rPr>
        <w:t>material:</w:t>
      </w:r>
    </w:p>
    <w:p w14:paraId="2BE86142" w14:textId="77777777" w:rsidR="00787B68" w:rsidRPr="003417F5" w:rsidRDefault="00B82B06">
      <w:pPr>
        <w:pStyle w:val="Textoindependiente"/>
        <w:spacing w:before="3" w:line="242" w:lineRule="auto"/>
        <w:ind w:left="678" w:right="945"/>
        <w:rPr>
          <w:rFonts w:ascii="Arial" w:hAnsi="Arial" w:cs="Arial"/>
        </w:rPr>
      </w:pPr>
      <w:r w:rsidRPr="003417F5">
        <w:rPr>
          <w:rFonts w:ascii="Arial" w:hAnsi="Arial" w:cs="Arial"/>
        </w:rPr>
        <w:t>••</w:t>
      </w:r>
      <w:r w:rsidRPr="003417F5">
        <w:rPr>
          <w:rFonts w:ascii="Arial" w:hAnsi="Arial" w:cs="Arial"/>
          <w:spacing w:val="1"/>
        </w:rPr>
        <w:t xml:space="preserve"> </w:t>
      </w:r>
      <w:r w:rsidRPr="003417F5">
        <w:rPr>
          <w:rFonts w:ascii="Arial" w:hAnsi="Arial" w:cs="Arial"/>
        </w:rPr>
        <w:t>Material</w:t>
      </w:r>
      <w:r w:rsidRPr="003417F5">
        <w:rPr>
          <w:rFonts w:ascii="Arial" w:hAnsi="Arial" w:cs="Arial"/>
          <w:spacing w:val="1"/>
        </w:rPr>
        <w:t xml:space="preserve"> </w:t>
      </w:r>
      <w:r w:rsidRPr="003417F5">
        <w:rPr>
          <w:rFonts w:ascii="Arial" w:hAnsi="Arial" w:cs="Arial"/>
        </w:rPr>
        <w:t>para el</w:t>
      </w:r>
      <w:r w:rsidRPr="003417F5">
        <w:rPr>
          <w:rFonts w:ascii="Arial" w:hAnsi="Arial" w:cs="Arial"/>
          <w:spacing w:val="1"/>
        </w:rPr>
        <w:t xml:space="preserve"> </w:t>
      </w:r>
      <w:r w:rsidRPr="003417F5">
        <w:rPr>
          <w:rFonts w:ascii="Arial" w:hAnsi="Arial" w:cs="Arial"/>
        </w:rPr>
        <w:t>medio</w:t>
      </w:r>
      <w:r w:rsidRPr="003417F5">
        <w:rPr>
          <w:rFonts w:ascii="Arial" w:hAnsi="Arial" w:cs="Arial"/>
          <w:spacing w:val="1"/>
        </w:rPr>
        <w:t xml:space="preserve"> </w:t>
      </w:r>
      <w:r w:rsidRPr="003417F5">
        <w:rPr>
          <w:rFonts w:ascii="Arial" w:hAnsi="Arial" w:cs="Arial"/>
        </w:rPr>
        <w:t>natural:</w:t>
      </w:r>
      <w:r w:rsidRPr="003417F5">
        <w:rPr>
          <w:rFonts w:ascii="Arial" w:hAnsi="Arial" w:cs="Arial"/>
          <w:spacing w:val="1"/>
        </w:rPr>
        <w:t xml:space="preserve"> </w:t>
      </w:r>
      <w:r w:rsidRPr="003417F5">
        <w:rPr>
          <w:rFonts w:ascii="Arial" w:hAnsi="Arial" w:cs="Arial"/>
        </w:rPr>
        <w:t>-</w:t>
      </w:r>
      <w:r w:rsidRPr="003417F5">
        <w:rPr>
          <w:rFonts w:ascii="Arial" w:hAnsi="Arial" w:cs="Arial"/>
          <w:spacing w:val="1"/>
        </w:rPr>
        <w:t xml:space="preserve"> </w:t>
      </w:r>
      <w:r w:rsidRPr="003417F5">
        <w:rPr>
          <w:rFonts w:ascii="Arial" w:hAnsi="Arial" w:cs="Arial"/>
        </w:rPr>
        <w:t>Reproducciones</w:t>
      </w:r>
      <w:r w:rsidRPr="003417F5">
        <w:rPr>
          <w:rFonts w:ascii="Arial" w:hAnsi="Arial" w:cs="Arial"/>
          <w:spacing w:val="1"/>
        </w:rPr>
        <w:t xml:space="preserve"> </w:t>
      </w:r>
      <w:r w:rsidRPr="003417F5">
        <w:rPr>
          <w:rFonts w:ascii="Arial" w:hAnsi="Arial" w:cs="Arial"/>
        </w:rPr>
        <w:t>tridimensionales (maquetas, volcanes,</w:t>
      </w:r>
      <w:r w:rsidRPr="003417F5">
        <w:rPr>
          <w:rFonts w:ascii="Arial" w:hAnsi="Arial" w:cs="Arial"/>
          <w:spacing w:val="-59"/>
        </w:rPr>
        <w:t xml:space="preserve"> </w:t>
      </w:r>
      <w:r w:rsidRPr="003417F5">
        <w:rPr>
          <w:rFonts w:ascii="Arial" w:hAnsi="Arial" w:cs="Arial"/>
        </w:rPr>
        <w:t>figuras</w:t>
      </w:r>
      <w:r w:rsidRPr="003417F5">
        <w:rPr>
          <w:rFonts w:ascii="Arial" w:hAnsi="Arial" w:cs="Arial"/>
          <w:spacing w:val="-14"/>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animales,</w:t>
      </w:r>
      <w:r w:rsidRPr="003417F5">
        <w:rPr>
          <w:rFonts w:ascii="Arial" w:hAnsi="Arial" w:cs="Arial"/>
          <w:spacing w:val="4"/>
        </w:rPr>
        <w:t xml:space="preserve"> </w:t>
      </w:r>
      <w:r w:rsidRPr="003417F5">
        <w:rPr>
          <w:rFonts w:ascii="Arial" w:hAnsi="Arial" w:cs="Arial"/>
        </w:rPr>
        <w:t>fallas...)</w:t>
      </w:r>
    </w:p>
    <w:p w14:paraId="0CE7FDD1" w14:textId="77777777" w:rsidR="00787B68" w:rsidRPr="003417F5" w:rsidRDefault="00B82B06" w:rsidP="00C2139E">
      <w:pPr>
        <w:pStyle w:val="Prrafodelista"/>
        <w:numPr>
          <w:ilvl w:val="0"/>
          <w:numId w:val="30"/>
        </w:numPr>
        <w:tabs>
          <w:tab w:val="left" w:pos="807"/>
        </w:tabs>
        <w:spacing w:before="1"/>
        <w:ind w:left="806" w:hanging="129"/>
        <w:rPr>
          <w:rFonts w:ascii="Arial" w:hAnsi="Arial" w:cs="Arial"/>
        </w:rPr>
      </w:pPr>
      <w:r w:rsidRPr="003417F5">
        <w:rPr>
          <w:rFonts w:ascii="Arial" w:hAnsi="Arial" w:cs="Arial"/>
        </w:rPr>
        <w:t>Colecciones</w:t>
      </w:r>
      <w:r w:rsidRPr="003417F5">
        <w:rPr>
          <w:rFonts w:ascii="Arial" w:hAnsi="Arial" w:cs="Arial"/>
          <w:spacing w:val="-6"/>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láminas</w:t>
      </w:r>
      <w:r w:rsidRPr="003417F5">
        <w:rPr>
          <w:rFonts w:ascii="Arial" w:hAnsi="Arial" w:cs="Arial"/>
          <w:spacing w:val="13"/>
        </w:rPr>
        <w:t xml:space="preserve"> </w:t>
      </w:r>
      <w:r w:rsidRPr="003417F5">
        <w:rPr>
          <w:rFonts w:ascii="Arial" w:hAnsi="Arial" w:cs="Arial"/>
        </w:rPr>
        <w:t>en</w:t>
      </w:r>
      <w:r w:rsidRPr="003417F5">
        <w:rPr>
          <w:rFonts w:ascii="Arial" w:hAnsi="Arial" w:cs="Arial"/>
          <w:spacing w:val="17"/>
        </w:rPr>
        <w:t xml:space="preserve"> </w:t>
      </w:r>
      <w:r w:rsidRPr="003417F5">
        <w:rPr>
          <w:rFonts w:ascii="Arial" w:hAnsi="Arial" w:cs="Arial"/>
        </w:rPr>
        <w:t>relieve</w:t>
      </w:r>
      <w:r w:rsidRPr="003417F5">
        <w:rPr>
          <w:rFonts w:ascii="Arial" w:hAnsi="Arial" w:cs="Arial"/>
          <w:spacing w:val="-1"/>
        </w:rPr>
        <w:t xml:space="preserve"> </w:t>
      </w:r>
      <w:r w:rsidRPr="003417F5">
        <w:rPr>
          <w:rFonts w:ascii="Arial" w:hAnsi="Arial" w:cs="Arial"/>
        </w:rPr>
        <w:t>(cuerpo</w:t>
      </w:r>
      <w:r w:rsidRPr="003417F5">
        <w:rPr>
          <w:rFonts w:ascii="Arial" w:hAnsi="Arial" w:cs="Arial"/>
          <w:spacing w:val="-20"/>
        </w:rPr>
        <w:t xml:space="preserve"> </w:t>
      </w:r>
      <w:r w:rsidRPr="003417F5">
        <w:rPr>
          <w:rFonts w:ascii="Arial" w:hAnsi="Arial" w:cs="Arial"/>
        </w:rPr>
        <w:t>humano,</w:t>
      </w:r>
      <w:r w:rsidRPr="003417F5">
        <w:rPr>
          <w:rFonts w:ascii="Arial" w:hAnsi="Arial" w:cs="Arial"/>
          <w:spacing w:val="-3"/>
        </w:rPr>
        <w:t xml:space="preserve"> </w:t>
      </w:r>
      <w:r w:rsidRPr="003417F5">
        <w:rPr>
          <w:rFonts w:ascii="Arial" w:hAnsi="Arial" w:cs="Arial"/>
        </w:rPr>
        <w:t>el</w:t>
      </w:r>
      <w:r w:rsidRPr="003417F5">
        <w:rPr>
          <w:rFonts w:ascii="Arial" w:hAnsi="Arial" w:cs="Arial"/>
          <w:spacing w:val="-6"/>
        </w:rPr>
        <w:t xml:space="preserve"> </w:t>
      </w:r>
      <w:r w:rsidRPr="003417F5">
        <w:rPr>
          <w:rFonts w:ascii="Arial" w:hAnsi="Arial" w:cs="Arial"/>
        </w:rPr>
        <w:t>sistema</w:t>
      </w:r>
      <w:r w:rsidRPr="003417F5">
        <w:rPr>
          <w:rFonts w:ascii="Arial" w:hAnsi="Arial" w:cs="Arial"/>
          <w:spacing w:val="-20"/>
        </w:rPr>
        <w:t xml:space="preserve"> </w:t>
      </w:r>
      <w:r w:rsidRPr="003417F5">
        <w:rPr>
          <w:rFonts w:ascii="Arial" w:hAnsi="Arial" w:cs="Arial"/>
        </w:rPr>
        <w:t>solar...)</w:t>
      </w:r>
    </w:p>
    <w:p w14:paraId="3B00F06D" w14:textId="77777777" w:rsidR="00787B68" w:rsidRPr="003417F5" w:rsidRDefault="00B82B06">
      <w:pPr>
        <w:pStyle w:val="Textoindependiente"/>
        <w:spacing w:before="14" w:line="228" w:lineRule="auto"/>
        <w:ind w:left="678" w:right="945"/>
        <w:rPr>
          <w:rFonts w:ascii="Arial" w:hAnsi="Arial" w:cs="Arial"/>
        </w:rPr>
      </w:pPr>
      <w:r w:rsidRPr="003417F5">
        <w:rPr>
          <w:rFonts w:ascii="Arial" w:hAnsi="Arial" w:cs="Arial"/>
        </w:rPr>
        <w:t>••</w:t>
      </w:r>
      <w:r w:rsidRPr="003417F5">
        <w:rPr>
          <w:rFonts w:ascii="Arial" w:hAnsi="Arial" w:cs="Arial"/>
          <w:spacing w:val="13"/>
        </w:rPr>
        <w:t xml:space="preserve"> </w:t>
      </w:r>
      <w:r w:rsidRPr="003417F5">
        <w:rPr>
          <w:rFonts w:ascii="Arial" w:hAnsi="Arial" w:cs="Arial"/>
        </w:rPr>
        <w:t>Material</w:t>
      </w:r>
      <w:r w:rsidRPr="003417F5">
        <w:rPr>
          <w:rFonts w:ascii="Arial" w:hAnsi="Arial" w:cs="Arial"/>
          <w:spacing w:val="10"/>
        </w:rPr>
        <w:t xml:space="preserve"> </w:t>
      </w:r>
      <w:r w:rsidRPr="003417F5">
        <w:rPr>
          <w:rFonts w:ascii="Arial" w:hAnsi="Arial" w:cs="Arial"/>
        </w:rPr>
        <w:t>en</w:t>
      </w:r>
      <w:r w:rsidRPr="003417F5">
        <w:rPr>
          <w:rFonts w:ascii="Arial" w:hAnsi="Arial" w:cs="Arial"/>
          <w:spacing w:val="15"/>
        </w:rPr>
        <w:t xml:space="preserve"> </w:t>
      </w:r>
      <w:r w:rsidRPr="003417F5">
        <w:rPr>
          <w:rFonts w:ascii="Arial" w:hAnsi="Arial" w:cs="Arial"/>
        </w:rPr>
        <w:t>relieve</w:t>
      </w:r>
      <w:r w:rsidRPr="003417F5">
        <w:rPr>
          <w:rFonts w:ascii="Arial" w:hAnsi="Arial" w:cs="Arial"/>
          <w:spacing w:val="15"/>
        </w:rPr>
        <w:t xml:space="preserve"> </w:t>
      </w:r>
      <w:r w:rsidRPr="003417F5">
        <w:rPr>
          <w:rFonts w:ascii="Arial" w:hAnsi="Arial" w:cs="Arial"/>
        </w:rPr>
        <w:t>para</w:t>
      </w:r>
      <w:r w:rsidRPr="003417F5">
        <w:rPr>
          <w:rFonts w:ascii="Arial" w:hAnsi="Arial" w:cs="Arial"/>
          <w:spacing w:val="7"/>
        </w:rPr>
        <w:t xml:space="preserve"> </w:t>
      </w:r>
      <w:r w:rsidRPr="003417F5">
        <w:rPr>
          <w:rFonts w:ascii="Arial" w:hAnsi="Arial" w:cs="Arial"/>
        </w:rPr>
        <w:t>el</w:t>
      </w:r>
      <w:r w:rsidRPr="003417F5">
        <w:rPr>
          <w:rFonts w:ascii="Arial" w:hAnsi="Arial" w:cs="Arial"/>
          <w:spacing w:val="10"/>
        </w:rPr>
        <w:t xml:space="preserve"> </w:t>
      </w:r>
      <w:r w:rsidRPr="003417F5">
        <w:rPr>
          <w:rFonts w:ascii="Arial" w:hAnsi="Arial" w:cs="Arial"/>
        </w:rPr>
        <w:t>medio</w:t>
      </w:r>
      <w:r w:rsidRPr="003417F5">
        <w:rPr>
          <w:rFonts w:ascii="Arial" w:hAnsi="Arial" w:cs="Arial"/>
          <w:spacing w:val="15"/>
        </w:rPr>
        <w:t xml:space="preserve"> </w:t>
      </w:r>
      <w:r w:rsidRPr="003417F5">
        <w:rPr>
          <w:rFonts w:ascii="Arial" w:hAnsi="Arial" w:cs="Arial"/>
        </w:rPr>
        <w:t>social:</w:t>
      </w:r>
      <w:r w:rsidRPr="003417F5">
        <w:rPr>
          <w:rFonts w:ascii="Arial" w:hAnsi="Arial" w:cs="Arial"/>
          <w:spacing w:val="14"/>
        </w:rPr>
        <w:t xml:space="preserve"> </w:t>
      </w:r>
      <w:r w:rsidRPr="003417F5">
        <w:rPr>
          <w:rFonts w:ascii="Arial" w:hAnsi="Arial" w:cs="Arial"/>
        </w:rPr>
        <w:t>Mapas</w:t>
      </w:r>
      <w:r w:rsidRPr="003417F5">
        <w:rPr>
          <w:rFonts w:ascii="Arial" w:hAnsi="Arial" w:cs="Arial"/>
          <w:spacing w:val="12"/>
        </w:rPr>
        <w:t xml:space="preserve"> </w:t>
      </w:r>
      <w:r w:rsidRPr="003417F5">
        <w:rPr>
          <w:rFonts w:ascii="Arial" w:hAnsi="Arial" w:cs="Arial"/>
        </w:rPr>
        <w:t>gigantes,</w:t>
      </w:r>
      <w:r w:rsidRPr="003417F5">
        <w:rPr>
          <w:rFonts w:ascii="Arial" w:hAnsi="Arial" w:cs="Arial"/>
          <w:spacing w:val="14"/>
        </w:rPr>
        <w:t xml:space="preserve"> </w:t>
      </w:r>
      <w:r w:rsidRPr="003417F5">
        <w:rPr>
          <w:rFonts w:ascii="Arial" w:hAnsi="Arial" w:cs="Arial"/>
        </w:rPr>
        <w:t>atlas</w:t>
      </w:r>
      <w:r w:rsidRPr="003417F5">
        <w:rPr>
          <w:rFonts w:ascii="Arial" w:hAnsi="Arial" w:cs="Arial"/>
          <w:spacing w:val="12"/>
        </w:rPr>
        <w:t xml:space="preserve"> </w:t>
      </w:r>
      <w:r w:rsidRPr="003417F5">
        <w:rPr>
          <w:rFonts w:ascii="Arial" w:hAnsi="Arial" w:cs="Arial"/>
        </w:rPr>
        <w:t>de</w:t>
      </w:r>
      <w:r w:rsidRPr="003417F5">
        <w:rPr>
          <w:rFonts w:ascii="Arial" w:hAnsi="Arial" w:cs="Arial"/>
          <w:spacing w:val="15"/>
        </w:rPr>
        <w:t xml:space="preserve"> </w:t>
      </w:r>
      <w:r w:rsidRPr="003417F5">
        <w:rPr>
          <w:rFonts w:ascii="Arial" w:hAnsi="Arial" w:cs="Arial"/>
        </w:rPr>
        <w:t>geografía,</w:t>
      </w:r>
      <w:r w:rsidRPr="003417F5">
        <w:rPr>
          <w:rFonts w:ascii="Arial" w:hAnsi="Arial" w:cs="Arial"/>
          <w:spacing w:val="57"/>
        </w:rPr>
        <w:t xml:space="preserve"> </w:t>
      </w:r>
      <w:r w:rsidRPr="003417F5">
        <w:rPr>
          <w:rFonts w:ascii="Arial" w:hAnsi="Arial" w:cs="Arial"/>
        </w:rPr>
        <w:t>globo</w:t>
      </w:r>
      <w:r w:rsidRPr="003417F5">
        <w:rPr>
          <w:rFonts w:ascii="Arial" w:hAnsi="Arial" w:cs="Arial"/>
          <w:spacing w:val="-59"/>
        </w:rPr>
        <w:t xml:space="preserve"> </w:t>
      </w:r>
      <w:r w:rsidRPr="003417F5">
        <w:rPr>
          <w:rFonts w:ascii="Arial" w:hAnsi="Arial" w:cs="Arial"/>
        </w:rPr>
        <w:t>terráqueo</w:t>
      </w:r>
      <w:r w:rsidRPr="003417F5">
        <w:rPr>
          <w:rFonts w:ascii="Arial" w:hAnsi="Arial" w:cs="Arial"/>
          <w:spacing w:val="-10"/>
        </w:rPr>
        <w:t xml:space="preserve"> </w:t>
      </w:r>
      <w:r w:rsidRPr="003417F5">
        <w:rPr>
          <w:rFonts w:ascii="Arial" w:hAnsi="Arial" w:cs="Arial"/>
        </w:rPr>
        <w:t>en</w:t>
      </w:r>
      <w:r w:rsidRPr="003417F5">
        <w:rPr>
          <w:rFonts w:ascii="Arial" w:hAnsi="Arial" w:cs="Arial"/>
          <w:spacing w:val="-10"/>
        </w:rPr>
        <w:t xml:space="preserve"> </w:t>
      </w:r>
      <w:r w:rsidRPr="003417F5">
        <w:rPr>
          <w:rFonts w:ascii="Arial" w:hAnsi="Arial" w:cs="Arial"/>
        </w:rPr>
        <w:t>relieve,</w:t>
      </w:r>
      <w:r w:rsidRPr="003417F5">
        <w:rPr>
          <w:rFonts w:ascii="Arial" w:hAnsi="Arial" w:cs="Arial"/>
          <w:spacing w:val="-10"/>
        </w:rPr>
        <w:t xml:space="preserve"> </w:t>
      </w:r>
      <w:r w:rsidRPr="003417F5">
        <w:rPr>
          <w:rFonts w:ascii="Arial" w:hAnsi="Arial" w:cs="Arial"/>
        </w:rPr>
        <w:t>atlas</w:t>
      </w:r>
      <w:r w:rsidRPr="003417F5">
        <w:rPr>
          <w:rFonts w:ascii="Arial" w:hAnsi="Arial" w:cs="Arial"/>
          <w:spacing w:val="-13"/>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historia,</w:t>
      </w:r>
      <w:r w:rsidRPr="003417F5">
        <w:rPr>
          <w:rFonts w:ascii="Arial" w:hAnsi="Arial" w:cs="Arial"/>
          <w:spacing w:val="-10"/>
        </w:rPr>
        <w:t xml:space="preserve"> </w:t>
      </w:r>
      <w:r w:rsidRPr="003417F5">
        <w:rPr>
          <w:rFonts w:ascii="Arial" w:hAnsi="Arial" w:cs="Arial"/>
        </w:rPr>
        <w:t>ilustraciones</w:t>
      </w:r>
      <w:r w:rsidRPr="003417F5">
        <w:rPr>
          <w:rFonts w:ascii="Arial" w:hAnsi="Arial" w:cs="Arial"/>
          <w:spacing w:val="-13"/>
        </w:rPr>
        <w:t xml:space="preserve"> </w:t>
      </w:r>
      <w:r w:rsidRPr="003417F5">
        <w:rPr>
          <w:rFonts w:ascii="Arial" w:hAnsi="Arial" w:cs="Arial"/>
        </w:rPr>
        <w:t>y</w:t>
      </w:r>
      <w:r w:rsidRPr="003417F5">
        <w:rPr>
          <w:rFonts w:ascii="Arial" w:hAnsi="Arial" w:cs="Arial"/>
          <w:spacing w:val="-13"/>
        </w:rPr>
        <w:t xml:space="preserve"> </w:t>
      </w:r>
      <w:r w:rsidRPr="003417F5">
        <w:rPr>
          <w:rFonts w:ascii="Arial" w:hAnsi="Arial" w:cs="Arial"/>
        </w:rPr>
        <w:t>esquemas.</w:t>
      </w:r>
    </w:p>
    <w:p w14:paraId="2E145399" w14:textId="77777777" w:rsidR="00787B68" w:rsidRPr="003417F5" w:rsidRDefault="00787B68">
      <w:pPr>
        <w:pStyle w:val="Textoindependiente"/>
        <w:spacing w:before="8"/>
        <w:rPr>
          <w:rFonts w:ascii="Arial" w:hAnsi="Arial" w:cs="Arial"/>
        </w:rPr>
      </w:pPr>
    </w:p>
    <w:p w14:paraId="5CD7F1CB" w14:textId="77777777" w:rsidR="00787B68" w:rsidRPr="003417F5" w:rsidRDefault="00B82B06">
      <w:pPr>
        <w:pStyle w:val="Ttulo4"/>
      </w:pPr>
      <w:r w:rsidRPr="003417F5">
        <w:t>Área</w:t>
      </w:r>
      <w:r w:rsidRPr="003417F5">
        <w:rPr>
          <w:spacing w:val="2"/>
        </w:rPr>
        <w:t xml:space="preserve"> </w:t>
      </w:r>
      <w:r w:rsidRPr="003417F5">
        <w:t>de</w:t>
      </w:r>
      <w:r w:rsidRPr="003417F5">
        <w:rPr>
          <w:spacing w:val="3"/>
        </w:rPr>
        <w:t xml:space="preserve"> </w:t>
      </w:r>
      <w:r w:rsidRPr="003417F5">
        <w:t>Educación</w:t>
      </w:r>
      <w:r w:rsidRPr="003417F5">
        <w:rPr>
          <w:spacing w:val="8"/>
        </w:rPr>
        <w:t xml:space="preserve"> </w:t>
      </w:r>
      <w:r w:rsidRPr="003417F5">
        <w:t>Artística</w:t>
      </w:r>
    </w:p>
    <w:p w14:paraId="6363D116" w14:textId="77777777" w:rsidR="00787B68" w:rsidRPr="003417F5" w:rsidRDefault="00B82B06">
      <w:pPr>
        <w:pStyle w:val="Textoindependiente"/>
        <w:spacing w:before="4"/>
        <w:ind w:left="678"/>
        <w:rPr>
          <w:rFonts w:ascii="Arial" w:hAnsi="Arial" w:cs="Arial"/>
        </w:rPr>
      </w:pPr>
      <w:r w:rsidRPr="003417F5">
        <w:rPr>
          <w:rFonts w:ascii="Arial" w:hAnsi="Arial" w:cs="Arial"/>
        </w:rPr>
        <w:t>Música:</w:t>
      </w:r>
    </w:p>
    <w:p w14:paraId="075918C1" w14:textId="77777777" w:rsidR="00787B68" w:rsidRPr="003417F5" w:rsidRDefault="00B82B06">
      <w:pPr>
        <w:pStyle w:val="Textoindependiente"/>
        <w:spacing w:before="13" w:line="228" w:lineRule="auto"/>
        <w:ind w:left="678" w:right="945"/>
        <w:rPr>
          <w:rFonts w:ascii="Arial" w:hAnsi="Arial" w:cs="Arial"/>
        </w:rPr>
      </w:pPr>
      <w:r w:rsidRPr="003417F5">
        <w:rPr>
          <w:rFonts w:ascii="Arial" w:hAnsi="Arial" w:cs="Arial"/>
        </w:rPr>
        <w:t>a)</w:t>
      </w:r>
      <w:r w:rsidRPr="003417F5">
        <w:rPr>
          <w:rFonts w:ascii="Arial" w:hAnsi="Arial" w:cs="Arial"/>
          <w:spacing w:val="12"/>
        </w:rPr>
        <w:t xml:space="preserve"> </w:t>
      </w:r>
      <w:r w:rsidRPr="003417F5">
        <w:rPr>
          <w:rFonts w:ascii="Arial" w:hAnsi="Arial" w:cs="Arial"/>
        </w:rPr>
        <w:t>Representación</w:t>
      </w:r>
      <w:r w:rsidRPr="003417F5">
        <w:rPr>
          <w:rFonts w:ascii="Arial" w:hAnsi="Arial" w:cs="Arial"/>
          <w:spacing w:val="10"/>
        </w:rPr>
        <w:t xml:space="preserve"> </w:t>
      </w:r>
      <w:r w:rsidRPr="003417F5">
        <w:rPr>
          <w:rFonts w:ascii="Arial" w:hAnsi="Arial" w:cs="Arial"/>
        </w:rPr>
        <w:t>de</w:t>
      </w:r>
      <w:r w:rsidRPr="003417F5">
        <w:rPr>
          <w:rFonts w:ascii="Arial" w:hAnsi="Arial" w:cs="Arial"/>
          <w:spacing w:val="53"/>
        </w:rPr>
        <w:t xml:space="preserve"> </w:t>
      </w:r>
      <w:r w:rsidRPr="003417F5">
        <w:rPr>
          <w:rFonts w:ascii="Arial" w:hAnsi="Arial" w:cs="Arial"/>
        </w:rPr>
        <w:t>signos</w:t>
      </w:r>
      <w:r w:rsidRPr="003417F5">
        <w:rPr>
          <w:rFonts w:ascii="Arial" w:hAnsi="Arial" w:cs="Arial"/>
          <w:spacing w:val="50"/>
        </w:rPr>
        <w:t xml:space="preserve"> </w:t>
      </w:r>
      <w:r w:rsidRPr="003417F5">
        <w:rPr>
          <w:rFonts w:ascii="Arial" w:hAnsi="Arial" w:cs="Arial"/>
        </w:rPr>
        <w:t>de</w:t>
      </w:r>
      <w:r w:rsidRPr="003417F5">
        <w:rPr>
          <w:rFonts w:ascii="Arial" w:hAnsi="Arial" w:cs="Arial"/>
          <w:spacing w:val="53"/>
        </w:rPr>
        <w:t xml:space="preserve"> </w:t>
      </w:r>
      <w:r w:rsidRPr="003417F5">
        <w:rPr>
          <w:rFonts w:ascii="Arial" w:hAnsi="Arial" w:cs="Arial"/>
        </w:rPr>
        <w:t>las</w:t>
      </w:r>
      <w:r w:rsidRPr="003417F5">
        <w:rPr>
          <w:rFonts w:ascii="Arial" w:hAnsi="Arial" w:cs="Arial"/>
          <w:spacing w:val="50"/>
        </w:rPr>
        <w:t xml:space="preserve"> </w:t>
      </w:r>
      <w:r w:rsidRPr="003417F5">
        <w:rPr>
          <w:rFonts w:ascii="Arial" w:hAnsi="Arial" w:cs="Arial"/>
        </w:rPr>
        <w:t>diferentes</w:t>
      </w:r>
      <w:r w:rsidRPr="003417F5">
        <w:rPr>
          <w:rFonts w:ascii="Arial" w:hAnsi="Arial" w:cs="Arial"/>
          <w:spacing w:val="50"/>
        </w:rPr>
        <w:t xml:space="preserve"> </w:t>
      </w:r>
      <w:r w:rsidRPr="003417F5">
        <w:rPr>
          <w:rFonts w:ascii="Arial" w:hAnsi="Arial" w:cs="Arial"/>
        </w:rPr>
        <w:t>letras,</w:t>
      </w:r>
      <w:r w:rsidRPr="003417F5">
        <w:rPr>
          <w:rFonts w:ascii="Arial" w:hAnsi="Arial" w:cs="Arial"/>
          <w:spacing w:val="51"/>
        </w:rPr>
        <w:t xml:space="preserve"> </w:t>
      </w:r>
      <w:r w:rsidRPr="003417F5">
        <w:rPr>
          <w:rFonts w:ascii="Arial" w:hAnsi="Arial" w:cs="Arial"/>
        </w:rPr>
        <w:t>números,</w:t>
      </w:r>
      <w:r w:rsidRPr="003417F5">
        <w:rPr>
          <w:rFonts w:ascii="Arial" w:hAnsi="Arial" w:cs="Arial"/>
          <w:spacing w:val="51"/>
        </w:rPr>
        <w:t xml:space="preserve"> </w:t>
      </w:r>
      <w:r w:rsidRPr="003417F5">
        <w:rPr>
          <w:rFonts w:ascii="Arial" w:hAnsi="Arial" w:cs="Arial"/>
        </w:rPr>
        <w:t>caracteres</w:t>
      </w:r>
      <w:r w:rsidRPr="003417F5">
        <w:rPr>
          <w:rFonts w:ascii="Arial" w:hAnsi="Arial" w:cs="Arial"/>
          <w:spacing w:val="50"/>
        </w:rPr>
        <w:t xml:space="preserve"> </w:t>
      </w:r>
      <w:r w:rsidRPr="003417F5">
        <w:rPr>
          <w:rFonts w:ascii="Arial" w:hAnsi="Arial" w:cs="Arial"/>
        </w:rPr>
        <w:t>para</w:t>
      </w:r>
      <w:r w:rsidRPr="003417F5">
        <w:rPr>
          <w:rFonts w:ascii="Arial" w:hAnsi="Arial" w:cs="Arial"/>
          <w:spacing w:val="36"/>
        </w:rPr>
        <w:t xml:space="preserve"> </w:t>
      </w:r>
      <w:r w:rsidRPr="003417F5">
        <w:rPr>
          <w:rFonts w:ascii="Arial" w:hAnsi="Arial" w:cs="Arial"/>
        </w:rPr>
        <w:t>la</w:t>
      </w:r>
      <w:r w:rsidRPr="003417F5">
        <w:rPr>
          <w:rFonts w:ascii="Arial" w:hAnsi="Arial" w:cs="Arial"/>
          <w:spacing w:val="-59"/>
        </w:rPr>
        <w:t xml:space="preserve"> </w:t>
      </w:r>
      <w:r w:rsidRPr="003417F5">
        <w:rPr>
          <w:rFonts w:ascii="Arial" w:hAnsi="Arial" w:cs="Arial"/>
        </w:rPr>
        <w:t>transcripción</w:t>
      </w:r>
      <w:r w:rsidRPr="003417F5">
        <w:rPr>
          <w:rFonts w:ascii="Arial" w:hAnsi="Arial" w:cs="Arial"/>
          <w:spacing w:val="-10"/>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textos),</w:t>
      </w:r>
      <w:r w:rsidRPr="003417F5">
        <w:rPr>
          <w:rFonts w:ascii="Arial" w:hAnsi="Arial" w:cs="Arial"/>
          <w:spacing w:val="-11"/>
        </w:rPr>
        <w:t xml:space="preserve"> </w:t>
      </w:r>
      <w:r w:rsidRPr="003417F5">
        <w:rPr>
          <w:rFonts w:ascii="Arial" w:hAnsi="Arial" w:cs="Arial"/>
        </w:rPr>
        <w:t>y</w:t>
      </w:r>
      <w:r w:rsidRPr="003417F5">
        <w:rPr>
          <w:rFonts w:ascii="Arial" w:hAnsi="Arial" w:cs="Arial"/>
          <w:spacing w:val="-12"/>
        </w:rPr>
        <w:t xml:space="preserve"> </w:t>
      </w:r>
      <w:r w:rsidRPr="003417F5">
        <w:rPr>
          <w:rFonts w:ascii="Arial" w:hAnsi="Arial" w:cs="Arial"/>
        </w:rPr>
        <w:t>adaptaciones</w:t>
      </w:r>
      <w:r w:rsidRPr="003417F5">
        <w:rPr>
          <w:rFonts w:ascii="Arial" w:hAnsi="Arial" w:cs="Arial"/>
          <w:spacing w:val="-13"/>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la</w:t>
      </w:r>
      <w:r w:rsidRPr="003417F5">
        <w:rPr>
          <w:rFonts w:ascii="Arial" w:hAnsi="Arial" w:cs="Arial"/>
          <w:spacing w:val="-8"/>
        </w:rPr>
        <w:t xml:space="preserve"> </w:t>
      </w:r>
      <w:r w:rsidRPr="003417F5">
        <w:rPr>
          <w:rFonts w:ascii="Arial" w:hAnsi="Arial" w:cs="Arial"/>
        </w:rPr>
        <w:t>escritura</w:t>
      </w:r>
      <w:r w:rsidRPr="003417F5">
        <w:rPr>
          <w:rFonts w:ascii="Arial" w:hAnsi="Arial" w:cs="Arial"/>
          <w:spacing w:val="-26"/>
        </w:rPr>
        <w:t xml:space="preserve"> </w:t>
      </w:r>
      <w:r w:rsidRPr="003417F5">
        <w:rPr>
          <w:rFonts w:ascii="Arial" w:hAnsi="Arial" w:cs="Arial"/>
        </w:rPr>
        <w:t>musical.</w:t>
      </w:r>
    </w:p>
    <w:p w14:paraId="00175CD7" w14:textId="77777777" w:rsidR="00787B68" w:rsidRPr="003417F5" w:rsidRDefault="00B82B06">
      <w:pPr>
        <w:pStyle w:val="Textoindependiente"/>
        <w:spacing w:before="6"/>
        <w:ind w:left="678"/>
        <w:rPr>
          <w:rFonts w:ascii="Arial" w:hAnsi="Arial" w:cs="Arial"/>
        </w:rPr>
      </w:pPr>
      <w:r w:rsidRPr="003417F5">
        <w:rPr>
          <w:rFonts w:ascii="Arial" w:hAnsi="Arial" w:cs="Arial"/>
        </w:rPr>
        <w:t>Plástica:</w:t>
      </w:r>
    </w:p>
    <w:p w14:paraId="1B51447A" w14:textId="77777777" w:rsidR="00787B68" w:rsidRPr="003417F5" w:rsidRDefault="00B82B06" w:rsidP="00C2139E">
      <w:pPr>
        <w:pStyle w:val="Prrafodelista"/>
        <w:numPr>
          <w:ilvl w:val="0"/>
          <w:numId w:val="9"/>
        </w:numPr>
        <w:tabs>
          <w:tab w:val="left" w:pos="935"/>
        </w:tabs>
        <w:spacing w:before="3"/>
        <w:ind w:hanging="257"/>
        <w:rPr>
          <w:rFonts w:ascii="Arial" w:hAnsi="Arial" w:cs="Arial"/>
        </w:rPr>
      </w:pPr>
      <w:r w:rsidRPr="003417F5">
        <w:rPr>
          <w:rFonts w:ascii="Arial" w:hAnsi="Arial" w:cs="Arial"/>
        </w:rPr>
        <w:t>Comprensión</w:t>
      </w:r>
      <w:r w:rsidRPr="003417F5">
        <w:rPr>
          <w:rFonts w:ascii="Arial" w:hAnsi="Arial" w:cs="Arial"/>
          <w:spacing w:val="-1"/>
        </w:rPr>
        <w:t xml:space="preserve"> </w:t>
      </w:r>
      <w:r w:rsidRPr="003417F5">
        <w:rPr>
          <w:rFonts w:ascii="Arial" w:hAnsi="Arial" w:cs="Arial"/>
        </w:rPr>
        <w:t>del</w:t>
      </w:r>
      <w:r w:rsidRPr="003417F5">
        <w:rPr>
          <w:rFonts w:ascii="Arial" w:hAnsi="Arial" w:cs="Arial"/>
          <w:spacing w:val="-6"/>
        </w:rPr>
        <w:t xml:space="preserve"> </w:t>
      </w:r>
      <w:r w:rsidRPr="003417F5">
        <w:rPr>
          <w:rFonts w:ascii="Arial" w:hAnsi="Arial" w:cs="Arial"/>
        </w:rPr>
        <w:t>dibujo</w:t>
      </w:r>
      <w:r w:rsidRPr="003417F5">
        <w:rPr>
          <w:rFonts w:ascii="Arial" w:hAnsi="Arial" w:cs="Arial"/>
          <w:spacing w:val="-1"/>
        </w:rPr>
        <w:t xml:space="preserve"> </w:t>
      </w:r>
      <w:r w:rsidRPr="003417F5">
        <w:rPr>
          <w:rFonts w:ascii="Arial" w:hAnsi="Arial" w:cs="Arial"/>
        </w:rPr>
        <w:t>como</w:t>
      </w:r>
      <w:r w:rsidRPr="003417F5">
        <w:rPr>
          <w:rFonts w:ascii="Arial" w:hAnsi="Arial" w:cs="Arial"/>
          <w:spacing w:val="-1"/>
        </w:rPr>
        <w:t xml:space="preserve"> </w:t>
      </w:r>
      <w:r w:rsidRPr="003417F5">
        <w:rPr>
          <w:rFonts w:ascii="Arial" w:hAnsi="Arial" w:cs="Arial"/>
        </w:rPr>
        <w:t>representación</w:t>
      </w:r>
      <w:r w:rsidRPr="003417F5">
        <w:rPr>
          <w:rFonts w:ascii="Arial" w:hAnsi="Arial" w:cs="Arial"/>
          <w:spacing w:val="-1"/>
        </w:rPr>
        <w:t xml:space="preserve"> </w:t>
      </w:r>
      <w:r w:rsidRPr="003417F5">
        <w:rPr>
          <w:rFonts w:ascii="Arial" w:hAnsi="Arial" w:cs="Arial"/>
        </w:rPr>
        <w:t>bidimensional</w:t>
      </w:r>
      <w:r w:rsidRPr="003417F5">
        <w:rPr>
          <w:rFonts w:ascii="Arial" w:hAnsi="Arial" w:cs="Arial"/>
          <w:spacing w:val="-6"/>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w:t>
      </w:r>
      <w:r w:rsidRPr="003417F5">
        <w:rPr>
          <w:rFonts w:ascii="Arial" w:hAnsi="Arial" w:cs="Arial"/>
          <w:spacing w:val="-19"/>
        </w:rPr>
        <w:t xml:space="preserve"> </w:t>
      </w:r>
      <w:r w:rsidRPr="003417F5">
        <w:rPr>
          <w:rFonts w:ascii="Arial" w:hAnsi="Arial" w:cs="Arial"/>
        </w:rPr>
        <w:t>realidad.</w:t>
      </w:r>
    </w:p>
    <w:p w14:paraId="17BCC1C8" w14:textId="77777777" w:rsidR="00787B68" w:rsidRPr="003417F5" w:rsidRDefault="00B82B06" w:rsidP="00C2139E">
      <w:pPr>
        <w:pStyle w:val="Prrafodelista"/>
        <w:numPr>
          <w:ilvl w:val="0"/>
          <w:numId w:val="9"/>
        </w:numPr>
        <w:tabs>
          <w:tab w:val="left" w:pos="934"/>
        </w:tabs>
        <w:spacing w:before="3"/>
        <w:ind w:left="933"/>
        <w:rPr>
          <w:rFonts w:ascii="Arial" w:hAnsi="Arial" w:cs="Arial"/>
        </w:rPr>
      </w:pPr>
      <w:r w:rsidRPr="003417F5">
        <w:rPr>
          <w:rFonts w:ascii="Arial" w:hAnsi="Arial" w:cs="Arial"/>
        </w:rPr>
        <w:t>Conocimiento</w:t>
      </w:r>
      <w:r w:rsidRPr="003417F5">
        <w:rPr>
          <w:rFonts w:ascii="Arial" w:hAnsi="Arial" w:cs="Arial"/>
          <w:spacing w:val="-2"/>
        </w:rPr>
        <w:t xml:space="preserve"> </w:t>
      </w:r>
      <w:r w:rsidRPr="003417F5">
        <w:rPr>
          <w:rFonts w:ascii="Arial" w:hAnsi="Arial" w:cs="Arial"/>
        </w:rPr>
        <w:t>y</w:t>
      </w:r>
      <w:r w:rsidRPr="003417F5">
        <w:rPr>
          <w:rFonts w:ascii="Arial" w:hAnsi="Arial" w:cs="Arial"/>
          <w:spacing w:val="-6"/>
        </w:rPr>
        <w:t xml:space="preserve"> </w:t>
      </w:r>
      <w:r w:rsidRPr="003417F5">
        <w:rPr>
          <w:rFonts w:ascii="Arial" w:hAnsi="Arial" w:cs="Arial"/>
        </w:rPr>
        <w:t>utilización</w:t>
      </w:r>
      <w:r w:rsidRPr="003417F5">
        <w:rPr>
          <w:rFonts w:ascii="Arial" w:hAnsi="Arial" w:cs="Arial"/>
          <w:spacing w:val="-2"/>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los</w:t>
      </w:r>
      <w:r w:rsidRPr="003417F5">
        <w:rPr>
          <w:rFonts w:ascii="Arial" w:hAnsi="Arial" w:cs="Arial"/>
          <w:spacing w:val="-6"/>
        </w:rPr>
        <w:t xml:space="preserve"> </w:t>
      </w:r>
      <w:r w:rsidRPr="003417F5">
        <w:rPr>
          <w:rFonts w:ascii="Arial" w:hAnsi="Arial" w:cs="Arial"/>
        </w:rPr>
        <w:t>materiales</w:t>
      </w:r>
      <w:r w:rsidRPr="003417F5">
        <w:rPr>
          <w:rFonts w:ascii="Arial" w:hAnsi="Arial" w:cs="Arial"/>
          <w:spacing w:val="33"/>
        </w:rPr>
        <w:t xml:space="preserve"> </w:t>
      </w:r>
      <w:r w:rsidRPr="003417F5">
        <w:rPr>
          <w:rFonts w:ascii="Arial" w:hAnsi="Arial" w:cs="Arial"/>
        </w:rPr>
        <w:t>específicos</w:t>
      </w:r>
      <w:r w:rsidRPr="003417F5">
        <w:rPr>
          <w:rFonts w:ascii="Arial" w:hAnsi="Arial" w:cs="Arial"/>
          <w:spacing w:val="-6"/>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dibujo.</w:t>
      </w:r>
    </w:p>
    <w:p w14:paraId="3F62E561" w14:textId="77777777" w:rsidR="00787B68" w:rsidRPr="003417F5" w:rsidRDefault="00B82B06" w:rsidP="00C2139E">
      <w:pPr>
        <w:pStyle w:val="Prrafodelista"/>
        <w:numPr>
          <w:ilvl w:val="0"/>
          <w:numId w:val="9"/>
        </w:numPr>
        <w:tabs>
          <w:tab w:val="left" w:pos="1047"/>
        </w:tabs>
        <w:spacing w:before="3" w:line="242" w:lineRule="auto"/>
        <w:ind w:left="678" w:right="966" w:firstLine="0"/>
        <w:rPr>
          <w:rFonts w:ascii="Arial" w:hAnsi="Arial" w:cs="Arial"/>
        </w:rPr>
      </w:pPr>
      <w:r w:rsidRPr="003417F5">
        <w:rPr>
          <w:rFonts w:ascii="Arial" w:hAnsi="Arial" w:cs="Arial"/>
        </w:rPr>
        <w:t>Aprendizaje</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estrategias</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potencien</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funcionalidad</w:t>
      </w:r>
      <w:r w:rsidRPr="003417F5">
        <w:rPr>
          <w:rFonts w:ascii="Arial" w:hAnsi="Arial" w:cs="Arial"/>
          <w:spacing w:val="1"/>
        </w:rPr>
        <w:t xml:space="preserve"> </w:t>
      </w:r>
      <w:r w:rsidRPr="003417F5">
        <w:rPr>
          <w:rFonts w:ascii="Arial" w:hAnsi="Arial" w:cs="Arial"/>
        </w:rPr>
        <w:t>visual</w:t>
      </w:r>
      <w:r w:rsidRPr="003417F5">
        <w:rPr>
          <w:rFonts w:ascii="Arial" w:hAnsi="Arial" w:cs="Arial"/>
          <w:spacing w:val="1"/>
        </w:rPr>
        <w:t xml:space="preserve"> </w:t>
      </w:r>
      <w:r w:rsidRPr="003417F5">
        <w:rPr>
          <w:rFonts w:ascii="Arial" w:hAnsi="Arial" w:cs="Arial"/>
        </w:rPr>
        <w:t>(estimulación</w:t>
      </w:r>
      <w:r w:rsidRPr="003417F5">
        <w:rPr>
          <w:rFonts w:ascii="Arial" w:hAnsi="Arial" w:cs="Arial"/>
          <w:spacing w:val="1"/>
        </w:rPr>
        <w:t xml:space="preserve"> </w:t>
      </w:r>
      <w:r w:rsidRPr="003417F5">
        <w:rPr>
          <w:rFonts w:ascii="Arial" w:hAnsi="Arial" w:cs="Arial"/>
        </w:rPr>
        <w:t>y</w:t>
      </w:r>
      <w:r w:rsidRPr="003417F5">
        <w:rPr>
          <w:rFonts w:ascii="Arial" w:hAnsi="Arial" w:cs="Arial"/>
          <w:spacing w:val="-59"/>
        </w:rPr>
        <w:t xml:space="preserve"> </w:t>
      </w:r>
      <w:r w:rsidRPr="003417F5">
        <w:rPr>
          <w:rFonts w:ascii="Arial" w:hAnsi="Arial" w:cs="Arial"/>
        </w:rPr>
        <w:t>discriminación</w:t>
      </w:r>
      <w:r w:rsidRPr="003417F5">
        <w:rPr>
          <w:rFonts w:ascii="Arial" w:hAnsi="Arial" w:cs="Arial"/>
          <w:spacing w:val="-11"/>
        </w:rPr>
        <w:t xml:space="preserve"> </w:t>
      </w:r>
      <w:r w:rsidRPr="003417F5">
        <w:rPr>
          <w:rFonts w:ascii="Arial" w:hAnsi="Arial" w:cs="Arial"/>
        </w:rPr>
        <w:t>visual).</w:t>
      </w:r>
    </w:p>
    <w:p w14:paraId="50069E44" w14:textId="77777777" w:rsidR="00787B68" w:rsidRPr="003417F5" w:rsidRDefault="00787B68">
      <w:pPr>
        <w:pStyle w:val="Textoindependiente"/>
        <w:spacing w:before="1"/>
        <w:rPr>
          <w:rFonts w:ascii="Arial" w:hAnsi="Arial" w:cs="Arial"/>
          <w:sz w:val="21"/>
        </w:rPr>
      </w:pPr>
    </w:p>
    <w:p w14:paraId="28F2835A" w14:textId="77777777" w:rsidR="00787B68" w:rsidRPr="003417F5" w:rsidRDefault="00B82B06">
      <w:pPr>
        <w:pStyle w:val="Ttulo4"/>
      </w:pPr>
      <w:r w:rsidRPr="003417F5">
        <w:t>Como</w:t>
      </w:r>
      <w:r w:rsidRPr="003417F5">
        <w:rPr>
          <w:spacing w:val="8"/>
        </w:rPr>
        <w:t xml:space="preserve"> </w:t>
      </w:r>
      <w:r w:rsidRPr="003417F5">
        <w:t>materiales</w:t>
      </w:r>
      <w:r w:rsidRPr="003417F5">
        <w:rPr>
          <w:spacing w:val="3"/>
        </w:rPr>
        <w:t xml:space="preserve"> </w:t>
      </w:r>
      <w:r w:rsidRPr="003417F5">
        <w:t>se</w:t>
      </w:r>
      <w:r w:rsidRPr="003417F5">
        <w:rPr>
          <w:spacing w:val="3"/>
        </w:rPr>
        <w:t xml:space="preserve"> </w:t>
      </w:r>
      <w:r w:rsidRPr="003417F5">
        <w:t>podrían</w:t>
      </w:r>
      <w:r w:rsidRPr="003417F5">
        <w:rPr>
          <w:spacing w:val="-12"/>
        </w:rPr>
        <w:t xml:space="preserve"> </w:t>
      </w:r>
      <w:r w:rsidRPr="003417F5">
        <w:t>destacar:</w:t>
      </w:r>
    </w:p>
    <w:p w14:paraId="7AA5D5B4" w14:textId="77777777" w:rsidR="00787B68" w:rsidRPr="003417F5" w:rsidRDefault="00B82B06">
      <w:pPr>
        <w:pStyle w:val="Textoindependiente"/>
        <w:spacing w:before="3" w:line="242" w:lineRule="auto"/>
        <w:ind w:left="678" w:right="995"/>
        <w:rPr>
          <w:rFonts w:ascii="Arial" w:hAnsi="Arial" w:cs="Arial"/>
        </w:rPr>
      </w:pPr>
      <w:r w:rsidRPr="003417F5">
        <w:rPr>
          <w:rFonts w:ascii="Arial" w:hAnsi="Arial" w:cs="Arial"/>
        </w:rPr>
        <w:t>•• Plantillas</w:t>
      </w:r>
      <w:r w:rsidRPr="003417F5">
        <w:rPr>
          <w:rFonts w:ascii="Arial" w:hAnsi="Arial" w:cs="Arial"/>
          <w:spacing w:val="1"/>
        </w:rPr>
        <w:t xml:space="preserve"> </w:t>
      </w:r>
      <w:r w:rsidRPr="003417F5">
        <w:rPr>
          <w:rFonts w:ascii="Arial" w:hAnsi="Arial" w:cs="Arial"/>
        </w:rPr>
        <w:t>de dibujo positivo: Hojas de plástico que permite dibujar en relieve con un punzón</w:t>
      </w:r>
      <w:r w:rsidRPr="003417F5">
        <w:rPr>
          <w:rFonts w:ascii="Arial" w:hAnsi="Arial" w:cs="Arial"/>
          <w:spacing w:val="-59"/>
        </w:rPr>
        <w:t xml:space="preserve"> </w:t>
      </w:r>
      <w:r w:rsidRPr="003417F5">
        <w:rPr>
          <w:rFonts w:ascii="Arial" w:hAnsi="Arial" w:cs="Arial"/>
        </w:rPr>
        <w:t>o</w:t>
      </w:r>
      <w:r w:rsidRPr="003417F5">
        <w:rPr>
          <w:rFonts w:ascii="Arial" w:hAnsi="Arial" w:cs="Arial"/>
          <w:spacing w:val="-11"/>
        </w:rPr>
        <w:t xml:space="preserve"> </w:t>
      </w:r>
      <w:r w:rsidRPr="003417F5">
        <w:rPr>
          <w:rFonts w:ascii="Arial" w:hAnsi="Arial" w:cs="Arial"/>
        </w:rPr>
        <w:t>bolígrafo.</w:t>
      </w:r>
    </w:p>
    <w:p w14:paraId="47045B91" w14:textId="77777777" w:rsidR="00787B68" w:rsidRPr="003417F5" w:rsidRDefault="00B82B06">
      <w:pPr>
        <w:pStyle w:val="Textoindependiente"/>
        <w:spacing w:before="12" w:line="228" w:lineRule="auto"/>
        <w:ind w:left="678" w:right="987"/>
        <w:rPr>
          <w:rFonts w:ascii="Arial" w:hAnsi="Arial" w:cs="Arial"/>
        </w:rPr>
      </w:pPr>
      <w:r w:rsidRPr="003417F5">
        <w:rPr>
          <w:rFonts w:ascii="Arial" w:hAnsi="Arial" w:cs="Arial"/>
        </w:rPr>
        <w:t xml:space="preserve">•• Tablero de fieltro o caucho: Complementa el anterior y permite trabajar también en hojas </w:t>
      </w:r>
      <w:r w:rsidRPr="003417F5">
        <w:rPr>
          <w:rFonts w:ascii="Arial" w:hAnsi="Arial" w:cs="Arial"/>
          <w:spacing w:val="9"/>
        </w:rPr>
        <w:t>en</w:t>
      </w:r>
      <w:r w:rsidRPr="003417F5">
        <w:rPr>
          <w:rFonts w:ascii="Arial" w:hAnsi="Arial" w:cs="Arial"/>
          <w:spacing w:val="-59"/>
        </w:rPr>
        <w:t xml:space="preserve"> </w:t>
      </w:r>
      <w:r w:rsidRPr="003417F5">
        <w:rPr>
          <w:rFonts w:ascii="Arial" w:hAnsi="Arial" w:cs="Arial"/>
        </w:rPr>
        <w:t>papel</w:t>
      </w:r>
      <w:r w:rsidRPr="003417F5">
        <w:rPr>
          <w:rFonts w:ascii="Arial" w:hAnsi="Arial" w:cs="Arial"/>
          <w:spacing w:val="-15"/>
        </w:rPr>
        <w:t xml:space="preserve"> </w:t>
      </w:r>
      <w:r w:rsidRPr="003417F5">
        <w:rPr>
          <w:rFonts w:ascii="Arial" w:hAnsi="Arial" w:cs="Arial"/>
        </w:rPr>
        <w:t>Braille.</w:t>
      </w:r>
      <w:r w:rsidRPr="003417F5">
        <w:rPr>
          <w:rFonts w:ascii="Arial" w:hAnsi="Arial" w:cs="Arial"/>
          <w:spacing w:val="5"/>
        </w:rPr>
        <w:t xml:space="preserve"> </w:t>
      </w:r>
      <w:r w:rsidRPr="003417F5">
        <w:rPr>
          <w:rFonts w:ascii="Arial" w:hAnsi="Arial" w:cs="Arial"/>
        </w:rPr>
        <w:t>Su</w:t>
      </w:r>
      <w:r w:rsidRPr="003417F5">
        <w:rPr>
          <w:rFonts w:ascii="Arial" w:hAnsi="Arial" w:cs="Arial"/>
          <w:spacing w:val="6"/>
        </w:rPr>
        <w:t xml:space="preserve"> </w:t>
      </w:r>
      <w:r w:rsidRPr="003417F5">
        <w:rPr>
          <w:rFonts w:ascii="Arial" w:hAnsi="Arial" w:cs="Arial"/>
        </w:rPr>
        <w:t>marco</w:t>
      </w:r>
      <w:r w:rsidRPr="003417F5">
        <w:rPr>
          <w:rFonts w:ascii="Arial" w:hAnsi="Arial" w:cs="Arial"/>
          <w:spacing w:val="6"/>
        </w:rPr>
        <w:t xml:space="preserve"> </w:t>
      </w:r>
      <w:r w:rsidRPr="003417F5">
        <w:rPr>
          <w:rFonts w:ascii="Arial" w:hAnsi="Arial" w:cs="Arial"/>
        </w:rPr>
        <w:t>está</w:t>
      </w:r>
      <w:r w:rsidRPr="003417F5">
        <w:rPr>
          <w:rFonts w:ascii="Arial" w:hAnsi="Arial" w:cs="Arial"/>
          <w:spacing w:val="-9"/>
        </w:rPr>
        <w:t xml:space="preserve"> </w:t>
      </w:r>
      <w:r w:rsidRPr="003417F5">
        <w:rPr>
          <w:rFonts w:ascii="Arial" w:hAnsi="Arial" w:cs="Arial"/>
        </w:rPr>
        <w:t>diseñado</w:t>
      </w:r>
      <w:r w:rsidRPr="003417F5">
        <w:rPr>
          <w:rFonts w:ascii="Arial" w:hAnsi="Arial" w:cs="Arial"/>
          <w:spacing w:val="-10"/>
        </w:rPr>
        <w:t xml:space="preserve"> </w:t>
      </w:r>
      <w:r w:rsidRPr="003417F5">
        <w:rPr>
          <w:rFonts w:ascii="Arial" w:hAnsi="Arial" w:cs="Arial"/>
        </w:rPr>
        <w:t>para</w:t>
      </w:r>
      <w:r w:rsidRPr="003417F5">
        <w:rPr>
          <w:rFonts w:ascii="Arial" w:hAnsi="Arial" w:cs="Arial"/>
          <w:spacing w:val="-9"/>
        </w:rPr>
        <w:t xml:space="preserve"> </w:t>
      </w:r>
      <w:r w:rsidRPr="003417F5">
        <w:rPr>
          <w:rFonts w:ascii="Arial" w:hAnsi="Arial" w:cs="Arial"/>
        </w:rPr>
        <w:t>la</w:t>
      </w:r>
      <w:r w:rsidRPr="003417F5">
        <w:rPr>
          <w:rFonts w:ascii="Arial" w:hAnsi="Arial" w:cs="Arial"/>
          <w:spacing w:val="-9"/>
        </w:rPr>
        <w:t xml:space="preserve"> </w:t>
      </w:r>
      <w:r w:rsidRPr="003417F5">
        <w:rPr>
          <w:rFonts w:ascii="Arial" w:hAnsi="Arial" w:cs="Arial"/>
        </w:rPr>
        <w:t>colocación</w:t>
      </w:r>
      <w:r w:rsidRPr="003417F5">
        <w:rPr>
          <w:rFonts w:ascii="Arial" w:hAnsi="Arial" w:cs="Arial"/>
          <w:spacing w:val="-11"/>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reglas</w:t>
      </w:r>
    </w:p>
    <w:p w14:paraId="0D39A936" w14:textId="77777777" w:rsidR="00787B68" w:rsidRPr="003417F5" w:rsidRDefault="00B82B06">
      <w:pPr>
        <w:pStyle w:val="Textoindependiente"/>
        <w:spacing w:before="5" w:line="242" w:lineRule="auto"/>
        <w:ind w:left="678" w:right="945"/>
        <w:rPr>
          <w:rFonts w:ascii="Arial" w:hAnsi="Arial" w:cs="Arial"/>
        </w:rPr>
      </w:pPr>
      <w:r w:rsidRPr="003417F5">
        <w:rPr>
          <w:rFonts w:ascii="Arial" w:hAnsi="Arial" w:cs="Arial"/>
        </w:rPr>
        <w:t>••</w:t>
      </w:r>
      <w:r w:rsidRPr="003417F5">
        <w:rPr>
          <w:rFonts w:ascii="Arial" w:hAnsi="Arial" w:cs="Arial"/>
          <w:spacing w:val="8"/>
        </w:rPr>
        <w:t xml:space="preserve"> </w:t>
      </w:r>
      <w:r w:rsidRPr="003417F5">
        <w:rPr>
          <w:rFonts w:ascii="Arial" w:hAnsi="Arial" w:cs="Arial"/>
        </w:rPr>
        <w:t>Estuche</w:t>
      </w:r>
      <w:r w:rsidRPr="003417F5">
        <w:rPr>
          <w:rFonts w:ascii="Arial" w:hAnsi="Arial" w:cs="Arial"/>
          <w:spacing w:val="9"/>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dibujo:</w:t>
      </w:r>
      <w:r w:rsidRPr="003417F5">
        <w:rPr>
          <w:rFonts w:ascii="Arial" w:hAnsi="Arial" w:cs="Arial"/>
          <w:spacing w:val="8"/>
        </w:rPr>
        <w:t xml:space="preserve"> </w:t>
      </w:r>
      <w:r w:rsidRPr="003417F5">
        <w:rPr>
          <w:rFonts w:ascii="Arial" w:hAnsi="Arial" w:cs="Arial"/>
        </w:rPr>
        <w:t>Se</w:t>
      </w:r>
      <w:r w:rsidRPr="003417F5">
        <w:rPr>
          <w:rFonts w:ascii="Arial" w:hAnsi="Arial" w:cs="Arial"/>
          <w:spacing w:val="9"/>
        </w:rPr>
        <w:t xml:space="preserve"> </w:t>
      </w:r>
      <w:r w:rsidRPr="003417F5">
        <w:rPr>
          <w:rFonts w:ascii="Arial" w:hAnsi="Arial" w:cs="Arial"/>
        </w:rPr>
        <w:t>compone</w:t>
      </w:r>
      <w:r w:rsidRPr="003417F5">
        <w:rPr>
          <w:rFonts w:ascii="Arial" w:hAnsi="Arial" w:cs="Arial"/>
          <w:spacing w:val="9"/>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diversos</w:t>
      </w:r>
      <w:r w:rsidRPr="003417F5">
        <w:rPr>
          <w:rFonts w:ascii="Arial" w:hAnsi="Arial" w:cs="Arial"/>
          <w:spacing w:val="48"/>
        </w:rPr>
        <w:t xml:space="preserve"> </w:t>
      </w:r>
      <w:r w:rsidRPr="003417F5">
        <w:rPr>
          <w:rFonts w:ascii="Arial" w:hAnsi="Arial" w:cs="Arial"/>
        </w:rPr>
        <w:t>elementos</w:t>
      </w:r>
      <w:r w:rsidRPr="003417F5">
        <w:rPr>
          <w:rFonts w:ascii="Arial" w:hAnsi="Arial" w:cs="Arial"/>
          <w:spacing w:val="48"/>
        </w:rPr>
        <w:t xml:space="preserve"> </w:t>
      </w:r>
      <w:r w:rsidRPr="003417F5">
        <w:rPr>
          <w:rFonts w:ascii="Arial" w:hAnsi="Arial" w:cs="Arial"/>
        </w:rPr>
        <w:t>(punzones,</w:t>
      </w:r>
      <w:r w:rsidRPr="003417F5">
        <w:rPr>
          <w:rFonts w:ascii="Arial" w:hAnsi="Arial" w:cs="Arial"/>
          <w:spacing w:val="51"/>
        </w:rPr>
        <w:t xml:space="preserve"> </w:t>
      </w:r>
      <w:r w:rsidRPr="003417F5">
        <w:rPr>
          <w:rFonts w:ascii="Arial" w:hAnsi="Arial" w:cs="Arial"/>
        </w:rPr>
        <w:t>ruedas</w:t>
      </w:r>
      <w:r w:rsidRPr="003417F5">
        <w:rPr>
          <w:rFonts w:ascii="Arial" w:hAnsi="Arial" w:cs="Arial"/>
          <w:spacing w:val="48"/>
        </w:rPr>
        <w:t xml:space="preserve"> </w:t>
      </w:r>
      <w:r w:rsidRPr="003417F5">
        <w:rPr>
          <w:rFonts w:ascii="Arial" w:hAnsi="Arial" w:cs="Arial"/>
        </w:rPr>
        <w:t>dentadas,</w:t>
      </w:r>
      <w:r w:rsidRPr="003417F5">
        <w:rPr>
          <w:rFonts w:ascii="Arial" w:hAnsi="Arial" w:cs="Arial"/>
          <w:spacing w:val="-59"/>
        </w:rPr>
        <w:t xml:space="preserve"> </w:t>
      </w:r>
      <w:r w:rsidRPr="003417F5">
        <w:rPr>
          <w:rFonts w:ascii="Arial" w:hAnsi="Arial" w:cs="Arial"/>
        </w:rPr>
        <w:t>transportador</w:t>
      </w:r>
      <w:r w:rsidRPr="003417F5">
        <w:rPr>
          <w:rFonts w:ascii="Arial" w:hAnsi="Arial" w:cs="Arial"/>
          <w:spacing w:val="-8"/>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ángulos,</w:t>
      </w:r>
      <w:r w:rsidRPr="003417F5">
        <w:rPr>
          <w:rFonts w:ascii="Arial" w:hAnsi="Arial" w:cs="Arial"/>
          <w:spacing w:val="-11"/>
        </w:rPr>
        <w:t xml:space="preserve"> </w:t>
      </w:r>
      <w:r w:rsidRPr="003417F5">
        <w:rPr>
          <w:rFonts w:ascii="Arial" w:hAnsi="Arial" w:cs="Arial"/>
        </w:rPr>
        <w:t>compás,</w:t>
      </w:r>
      <w:r w:rsidRPr="003417F5">
        <w:rPr>
          <w:rFonts w:ascii="Arial" w:hAnsi="Arial" w:cs="Arial"/>
          <w:spacing w:val="-11"/>
        </w:rPr>
        <w:t xml:space="preserve"> </w:t>
      </w:r>
      <w:r w:rsidRPr="003417F5">
        <w:rPr>
          <w:rFonts w:ascii="Arial" w:hAnsi="Arial" w:cs="Arial"/>
        </w:rPr>
        <w:t>etc.)</w:t>
      </w:r>
      <w:r w:rsidRPr="003417F5">
        <w:rPr>
          <w:rFonts w:ascii="Arial" w:hAnsi="Arial" w:cs="Arial"/>
          <w:spacing w:val="-8"/>
        </w:rPr>
        <w:t xml:space="preserve"> </w:t>
      </w:r>
      <w:r w:rsidRPr="003417F5">
        <w:rPr>
          <w:rFonts w:ascii="Arial" w:hAnsi="Arial" w:cs="Arial"/>
        </w:rPr>
        <w:t>para</w:t>
      </w:r>
      <w:r w:rsidRPr="003417F5">
        <w:rPr>
          <w:rFonts w:ascii="Arial" w:hAnsi="Arial" w:cs="Arial"/>
          <w:spacing w:val="-26"/>
        </w:rPr>
        <w:t xml:space="preserve"> </w:t>
      </w:r>
      <w:r w:rsidRPr="003417F5">
        <w:rPr>
          <w:rFonts w:ascii="Arial" w:hAnsi="Arial" w:cs="Arial"/>
        </w:rPr>
        <w:t>trabajar</w:t>
      </w:r>
      <w:r w:rsidRPr="003417F5">
        <w:rPr>
          <w:rFonts w:ascii="Arial" w:hAnsi="Arial" w:cs="Arial"/>
          <w:spacing w:val="42"/>
        </w:rPr>
        <w:t xml:space="preserve"> </w:t>
      </w:r>
      <w:r w:rsidRPr="003417F5">
        <w:rPr>
          <w:rFonts w:ascii="Arial" w:hAnsi="Arial" w:cs="Arial"/>
        </w:rPr>
        <w:t>en</w:t>
      </w:r>
      <w:r w:rsidRPr="003417F5">
        <w:rPr>
          <w:rFonts w:ascii="Arial" w:hAnsi="Arial" w:cs="Arial"/>
          <w:spacing w:val="-10"/>
        </w:rPr>
        <w:t xml:space="preserve"> </w:t>
      </w:r>
      <w:r w:rsidRPr="003417F5">
        <w:rPr>
          <w:rFonts w:ascii="Arial" w:hAnsi="Arial" w:cs="Arial"/>
        </w:rPr>
        <w:t>relieve.</w:t>
      </w:r>
    </w:p>
    <w:p w14:paraId="781D46CB" w14:textId="77777777" w:rsidR="00787B68" w:rsidRPr="003417F5" w:rsidRDefault="00B82B06">
      <w:pPr>
        <w:pStyle w:val="Textoindependiente"/>
        <w:spacing w:before="2" w:line="242" w:lineRule="auto"/>
        <w:ind w:left="678" w:right="945"/>
        <w:rPr>
          <w:rFonts w:ascii="Arial" w:hAnsi="Arial" w:cs="Arial"/>
        </w:rPr>
      </w:pPr>
      <w:r w:rsidRPr="003417F5">
        <w:rPr>
          <w:rFonts w:ascii="Arial" w:hAnsi="Arial" w:cs="Arial"/>
        </w:rPr>
        <w:t>••</w:t>
      </w:r>
      <w:r w:rsidRPr="003417F5">
        <w:rPr>
          <w:rFonts w:ascii="Arial" w:hAnsi="Arial" w:cs="Arial"/>
          <w:spacing w:val="-4"/>
        </w:rPr>
        <w:t xml:space="preserve"> </w:t>
      </w:r>
      <w:r w:rsidRPr="003417F5">
        <w:rPr>
          <w:rFonts w:ascii="Arial" w:hAnsi="Arial" w:cs="Arial"/>
        </w:rPr>
        <w:t>Otros:</w:t>
      </w:r>
      <w:r w:rsidRPr="003417F5">
        <w:rPr>
          <w:rFonts w:ascii="Arial" w:hAnsi="Arial" w:cs="Arial"/>
          <w:spacing w:val="-3"/>
        </w:rPr>
        <w:t xml:space="preserve"> </w:t>
      </w:r>
      <w:r w:rsidRPr="003417F5">
        <w:rPr>
          <w:rFonts w:ascii="Arial" w:hAnsi="Arial" w:cs="Arial"/>
        </w:rPr>
        <w:t>materiales</w:t>
      </w:r>
      <w:r w:rsidRPr="003417F5">
        <w:rPr>
          <w:rFonts w:ascii="Arial" w:hAnsi="Arial" w:cs="Arial"/>
          <w:spacing w:val="14"/>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olores</w:t>
      </w:r>
      <w:r w:rsidRPr="003417F5">
        <w:rPr>
          <w:rFonts w:ascii="Arial" w:hAnsi="Arial" w:cs="Arial"/>
          <w:spacing w:val="-6"/>
        </w:rPr>
        <w:t xml:space="preserve"> </w:t>
      </w:r>
      <w:r w:rsidRPr="003417F5">
        <w:rPr>
          <w:rFonts w:ascii="Arial" w:hAnsi="Arial" w:cs="Arial"/>
        </w:rPr>
        <w:t>y</w:t>
      </w:r>
      <w:r w:rsidRPr="003417F5">
        <w:rPr>
          <w:rFonts w:ascii="Arial" w:hAnsi="Arial" w:cs="Arial"/>
          <w:spacing w:val="-5"/>
        </w:rPr>
        <w:t xml:space="preserve"> </w:t>
      </w:r>
      <w:r w:rsidRPr="003417F5">
        <w:rPr>
          <w:rFonts w:ascii="Arial" w:hAnsi="Arial" w:cs="Arial"/>
        </w:rPr>
        <w:t>texturas</w:t>
      </w:r>
      <w:r w:rsidRPr="003417F5">
        <w:rPr>
          <w:rFonts w:ascii="Arial" w:hAnsi="Arial" w:cs="Arial"/>
          <w:spacing w:val="-6"/>
        </w:rPr>
        <w:t xml:space="preserve"> </w:t>
      </w:r>
      <w:r w:rsidRPr="003417F5">
        <w:rPr>
          <w:rFonts w:ascii="Arial" w:hAnsi="Arial" w:cs="Arial"/>
        </w:rPr>
        <w:t>diversas,</w:t>
      </w:r>
      <w:r w:rsidRPr="003417F5">
        <w:rPr>
          <w:rFonts w:ascii="Arial" w:hAnsi="Arial" w:cs="Arial"/>
          <w:spacing w:val="-3"/>
        </w:rPr>
        <w:t xml:space="preserve"> </w:t>
      </w:r>
      <w:r w:rsidRPr="003417F5">
        <w:rPr>
          <w:rFonts w:ascii="Arial" w:hAnsi="Arial" w:cs="Arial"/>
        </w:rPr>
        <w:t>lápices</w:t>
      </w:r>
      <w:r w:rsidRPr="003417F5">
        <w:rPr>
          <w:rFonts w:ascii="Arial" w:hAnsi="Arial" w:cs="Arial"/>
          <w:spacing w:val="-6"/>
        </w:rPr>
        <w:t xml:space="preserve"> </w:t>
      </w:r>
      <w:r w:rsidRPr="003417F5">
        <w:rPr>
          <w:rFonts w:ascii="Arial" w:hAnsi="Arial" w:cs="Arial"/>
        </w:rPr>
        <w:t>y</w:t>
      </w:r>
      <w:r w:rsidRPr="003417F5">
        <w:rPr>
          <w:rFonts w:ascii="Arial" w:hAnsi="Arial" w:cs="Arial"/>
          <w:spacing w:val="14"/>
        </w:rPr>
        <w:t xml:space="preserve"> </w:t>
      </w:r>
      <w:r w:rsidRPr="003417F5">
        <w:rPr>
          <w:rFonts w:ascii="Arial" w:hAnsi="Arial" w:cs="Arial"/>
        </w:rPr>
        <w:t>pinturas</w:t>
      </w:r>
      <w:r w:rsidRPr="003417F5">
        <w:rPr>
          <w:rFonts w:ascii="Arial" w:hAnsi="Arial" w:cs="Arial"/>
          <w:spacing w:val="17"/>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secado</w:t>
      </w:r>
      <w:r w:rsidRPr="003417F5">
        <w:rPr>
          <w:rFonts w:ascii="Arial" w:hAnsi="Arial" w:cs="Arial"/>
          <w:spacing w:val="-2"/>
        </w:rPr>
        <w:t xml:space="preserve"> </w:t>
      </w:r>
      <w:r w:rsidRPr="003417F5">
        <w:rPr>
          <w:rFonts w:ascii="Arial" w:hAnsi="Arial" w:cs="Arial"/>
        </w:rPr>
        <w:t>rápido</w:t>
      </w:r>
      <w:r w:rsidRPr="003417F5">
        <w:rPr>
          <w:rFonts w:ascii="Arial" w:hAnsi="Arial" w:cs="Arial"/>
          <w:spacing w:val="-2"/>
        </w:rPr>
        <w:t xml:space="preserve"> </w:t>
      </w:r>
      <w:r w:rsidRPr="003417F5">
        <w:rPr>
          <w:rFonts w:ascii="Arial" w:hAnsi="Arial" w:cs="Arial"/>
        </w:rPr>
        <w:t>con</w:t>
      </w:r>
      <w:r w:rsidRPr="003417F5">
        <w:rPr>
          <w:rFonts w:ascii="Arial" w:hAnsi="Arial" w:cs="Arial"/>
          <w:spacing w:val="-2"/>
        </w:rPr>
        <w:t xml:space="preserve"> </w:t>
      </w:r>
      <w:r w:rsidRPr="003417F5">
        <w:rPr>
          <w:rFonts w:ascii="Arial" w:hAnsi="Arial" w:cs="Arial"/>
        </w:rPr>
        <w:t>olor</w:t>
      </w:r>
      <w:r w:rsidRPr="003417F5">
        <w:rPr>
          <w:rFonts w:ascii="Arial" w:hAnsi="Arial" w:cs="Arial"/>
          <w:spacing w:val="-58"/>
        </w:rPr>
        <w:t xml:space="preserve"> </w:t>
      </w:r>
      <w:r w:rsidRPr="003417F5">
        <w:rPr>
          <w:rFonts w:ascii="Arial" w:hAnsi="Arial" w:cs="Arial"/>
        </w:rPr>
        <w:t>y</w:t>
      </w:r>
      <w:r w:rsidRPr="003417F5">
        <w:rPr>
          <w:rFonts w:ascii="Arial" w:hAnsi="Arial" w:cs="Arial"/>
          <w:spacing w:val="2"/>
        </w:rPr>
        <w:t xml:space="preserve"> </w:t>
      </w:r>
      <w:r w:rsidRPr="003417F5">
        <w:rPr>
          <w:rFonts w:ascii="Arial" w:hAnsi="Arial" w:cs="Arial"/>
        </w:rPr>
        <w:t>texturas</w:t>
      </w:r>
      <w:r w:rsidRPr="003417F5">
        <w:rPr>
          <w:rFonts w:ascii="Arial" w:hAnsi="Arial" w:cs="Arial"/>
          <w:spacing w:val="-14"/>
        </w:rPr>
        <w:t xml:space="preserve"> </w:t>
      </w:r>
      <w:r w:rsidRPr="003417F5">
        <w:rPr>
          <w:rFonts w:ascii="Arial" w:hAnsi="Arial" w:cs="Arial"/>
        </w:rPr>
        <w:t>diferenciales</w:t>
      </w:r>
      <w:r w:rsidRPr="003417F5">
        <w:rPr>
          <w:rFonts w:ascii="Arial" w:hAnsi="Arial" w:cs="Arial"/>
          <w:spacing w:val="-14"/>
        </w:rPr>
        <w:t xml:space="preserve"> </w:t>
      </w:r>
      <w:r w:rsidRPr="003417F5">
        <w:rPr>
          <w:rFonts w:ascii="Arial" w:hAnsi="Arial" w:cs="Arial"/>
        </w:rPr>
        <w:t>al</w:t>
      </w:r>
      <w:r w:rsidRPr="003417F5">
        <w:rPr>
          <w:rFonts w:ascii="Arial" w:hAnsi="Arial" w:cs="Arial"/>
          <w:spacing w:val="-14"/>
        </w:rPr>
        <w:t xml:space="preserve"> </w:t>
      </w:r>
      <w:r w:rsidRPr="003417F5">
        <w:rPr>
          <w:rFonts w:ascii="Arial" w:hAnsi="Arial" w:cs="Arial"/>
        </w:rPr>
        <w:t>tacto.</w:t>
      </w:r>
    </w:p>
    <w:p w14:paraId="1631D335" w14:textId="77777777" w:rsidR="00787B68" w:rsidRPr="003417F5" w:rsidRDefault="00B82B06">
      <w:pPr>
        <w:pStyle w:val="Textoindependiente"/>
        <w:spacing w:line="238" w:lineRule="exact"/>
        <w:ind w:left="678"/>
        <w:rPr>
          <w:rFonts w:ascii="Arial" w:hAnsi="Arial" w:cs="Arial"/>
        </w:rPr>
      </w:pPr>
      <w:r w:rsidRPr="003417F5">
        <w:rPr>
          <w:rFonts w:ascii="Arial" w:hAnsi="Arial" w:cs="Arial"/>
        </w:rPr>
        <w:t>•• Instrumentos</w:t>
      </w:r>
      <w:r w:rsidRPr="003417F5">
        <w:rPr>
          <w:rFonts w:ascii="Arial" w:hAnsi="Arial" w:cs="Arial"/>
          <w:spacing w:val="-2"/>
        </w:rPr>
        <w:t xml:space="preserve"> </w:t>
      </w:r>
      <w:r w:rsidRPr="003417F5">
        <w:rPr>
          <w:rFonts w:ascii="Arial" w:hAnsi="Arial" w:cs="Arial"/>
        </w:rPr>
        <w:t>musicales</w:t>
      </w:r>
      <w:r w:rsidRPr="003417F5">
        <w:rPr>
          <w:rFonts w:ascii="Arial" w:hAnsi="Arial" w:cs="Arial"/>
          <w:spacing w:val="-2"/>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diferente</w:t>
      </w:r>
      <w:r w:rsidRPr="003417F5">
        <w:rPr>
          <w:rFonts w:ascii="Arial" w:hAnsi="Arial" w:cs="Arial"/>
          <w:spacing w:val="-17"/>
        </w:rPr>
        <w:t xml:space="preserve"> </w:t>
      </w:r>
      <w:r w:rsidRPr="003417F5">
        <w:rPr>
          <w:rFonts w:ascii="Arial" w:hAnsi="Arial" w:cs="Arial"/>
        </w:rPr>
        <w:t>tipo</w:t>
      </w:r>
      <w:r w:rsidRPr="003417F5">
        <w:rPr>
          <w:rFonts w:ascii="Arial" w:hAnsi="Arial" w:cs="Arial"/>
          <w:spacing w:val="2"/>
        </w:rPr>
        <w:t xml:space="preserve"> </w:t>
      </w:r>
      <w:r w:rsidRPr="003417F5">
        <w:rPr>
          <w:rFonts w:ascii="Arial" w:hAnsi="Arial" w:cs="Arial"/>
        </w:rPr>
        <w:t>para</w:t>
      </w:r>
      <w:r w:rsidRPr="003417F5">
        <w:rPr>
          <w:rFonts w:ascii="Arial" w:hAnsi="Arial" w:cs="Arial"/>
          <w:spacing w:val="-17"/>
        </w:rPr>
        <w:t xml:space="preserve"> </w:t>
      </w:r>
      <w:r w:rsidRPr="003417F5">
        <w:rPr>
          <w:rFonts w:ascii="Arial" w:hAnsi="Arial" w:cs="Arial"/>
        </w:rPr>
        <w:t>la</w:t>
      </w:r>
      <w:r w:rsidRPr="003417F5">
        <w:rPr>
          <w:rFonts w:ascii="Arial" w:hAnsi="Arial" w:cs="Arial"/>
          <w:spacing w:val="3"/>
        </w:rPr>
        <w:t xml:space="preserve"> </w:t>
      </w:r>
      <w:r w:rsidRPr="003417F5">
        <w:rPr>
          <w:rFonts w:ascii="Arial" w:hAnsi="Arial" w:cs="Arial"/>
        </w:rPr>
        <w:t>expresión</w:t>
      </w:r>
      <w:r w:rsidRPr="003417F5">
        <w:rPr>
          <w:rFonts w:ascii="Arial" w:hAnsi="Arial" w:cs="Arial"/>
          <w:spacing w:val="2"/>
        </w:rPr>
        <w:t xml:space="preserve"> </w:t>
      </w:r>
      <w:r w:rsidRPr="003417F5">
        <w:rPr>
          <w:rFonts w:ascii="Arial" w:hAnsi="Arial" w:cs="Arial"/>
        </w:rPr>
        <w:t>musical.</w:t>
      </w:r>
    </w:p>
    <w:p w14:paraId="40AE0E38" w14:textId="77777777" w:rsidR="00992790" w:rsidRPr="003417F5" w:rsidRDefault="00B82B06" w:rsidP="00992790">
      <w:pPr>
        <w:pStyle w:val="Textoindependiente"/>
        <w:spacing w:before="10"/>
        <w:rPr>
          <w:rFonts w:ascii="Arial" w:hAnsi="Arial" w:cs="Arial"/>
        </w:rPr>
      </w:pPr>
      <w:r w:rsidRPr="003417F5">
        <w:rPr>
          <w:rFonts w:ascii="Arial" w:hAnsi="Arial" w:cs="Arial"/>
          <w:noProof/>
        </w:rPr>
        <w:drawing>
          <wp:anchor distT="0" distB="0" distL="0" distR="0" simplePos="0" relativeHeight="475113472" behindDoc="1" locked="0" layoutInCell="1" allowOverlap="1" wp14:anchorId="5F1D9410" wp14:editId="5523E339">
            <wp:simplePos x="0" y="0"/>
            <wp:positionH relativeFrom="page">
              <wp:posOffset>1151889</wp:posOffset>
            </wp:positionH>
            <wp:positionV relativeFrom="page">
              <wp:posOffset>487044</wp:posOffset>
            </wp:positionV>
            <wp:extent cx="472440" cy="632459"/>
            <wp:effectExtent l="0" t="0" r="0" b="0"/>
            <wp:wrapNone/>
            <wp:docPr id="189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 name="image2.jpeg"/>
                    <pic:cNvPicPr/>
                  </pic:nvPicPr>
                  <pic:blipFill>
                    <a:blip r:embed="rId27" cstate="print"/>
                    <a:stretch>
                      <a:fillRect/>
                    </a:stretch>
                  </pic:blipFill>
                  <pic:spPr>
                    <a:xfrm>
                      <a:off x="0" y="0"/>
                      <a:ext cx="472440" cy="632459"/>
                    </a:xfrm>
                    <a:prstGeom prst="rect">
                      <a:avLst/>
                    </a:prstGeom>
                  </pic:spPr>
                </pic:pic>
              </a:graphicData>
            </a:graphic>
          </wp:anchor>
        </w:drawing>
      </w:r>
      <w:r w:rsidRPr="003417F5">
        <w:rPr>
          <w:rFonts w:ascii="Arial" w:hAnsi="Arial" w:cs="Arial"/>
          <w:noProof/>
        </w:rPr>
        <w:drawing>
          <wp:anchor distT="0" distB="0" distL="0" distR="0" simplePos="0" relativeHeight="475113984" behindDoc="1" locked="0" layoutInCell="1" allowOverlap="1" wp14:anchorId="25C2F59B" wp14:editId="5CD0ED27">
            <wp:simplePos x="0" y="0"/>
            <wp:positionH relativeFrom="page">
              <wp:posOffset>5718175</wp:posOffset>
            </wp:positionH>
            <wp:positionV relativeFrom="page">
              <wp:posOffset>478789</wp:posOffset>
            </wp:positionV>
            <wp:extent cx="697229" cy="640079"/>
            <wp:effectExtent l="0" t="0" r="0" b="0"/>
            <wp:wrapNone/>
            <wp:docPr id="189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 name="image1.jpeg"/>
                    <pic:cNvPicPr/>
                  </pic:nvPicPr>
                  <pic:blipFill>
                    <a:blip r:embed="rId28" cstate="print"/>
                    <a:stretch>
                      <a:fillRect/>
                    </a:stretch>
                  </pic:blipFill>
                  <pic:spPr>
                    <a:xfrm>
                      <a:off x="0" y="0"/>
                      <a:ext cx="697229" cy="640079"/>
                    </a:xfrm>
                    <a:prstGeom prst="rect">
                      <a:avLst/>
                    </a:prstGeom>
                  </pic:spPr>
                </pic:pic>
              </a:graphicData>
            </a:graphic>
          </wp:anchor>
        </w:drawing>
      </w:r>
    </w:p>
    <w:p w14:paraId="04278CFE" w14:textId="3638EB77" w:rsidR="00787B68" w:rsidRPr="003417F5" w:rsidRDefault="00B82B06" w:rsidP="00992790">
      <w:pPr>
        <w:pStyle w:val="Textoindependiente"/>
        <w:spacing w:before="10"/>
        <w:rPr>
          <w:rFonts w:ascii="Arial" w:hAnsi="Arial" w:cs="Arial"/>
          <w:b/>
          <w:bCs/>
        </w:rPr>
      </w:pPr>
      <w:r w:rsidRPr="003417F5">
        <w:rPr>
          <w:rFonts w:ascii="Arial" w:hAnsi="Arial" w:cs="Arial"/>
          <w:b/>
          <w:bCs/>
        </w:rPr>
        <w:t>Área</w:t>
      </w:r>
      <w:r w:rsidRPr="003417F5">
        <w:rPr>
          <w:rFonts w:ascii="Arial" w:hAnsi="Arial" w:cs="Arial"/>
          <w:b/>
          <w:bCs/>
          <w:spacing w:val="3"/>
        </w:rPr>
        <w:t xml:space="preserve"> </w:t>
      </w:r>
      <w:r w:rsidRPr="003417F5">
        <w:rPr>
          <w:rFonts w:ascii="Arial" w:hAnsi="Arial" w:cs="Arial"/>
          <w:b/>
          <w:bCs/>
        </w:rPr>
        <w:t>de</w:t>
      </w:r>
      <w:r w:rsidRPr="003417F5">
        <w:rPr>
          <w:rFonts w:ascii="Arial" w:hAnsi="Arial" w:cs="Arial"/>
          <w:b/>
          <w:bCs/>
          <w:spacing w:val="3"/>
        </w:rPr>
        <w:t xml:space="preserve"> </w:t>
      </w:r>
      <w:r w:rsidRPr="003417F5">
        <w:rPr>
          <w:rFonts w:ascii="Arial" w:hAnsi="Arial" w:cs="Arial"/>
          <w:b/>
          <w:bCs/>
        </w:rPr>
        <w:t>Educación</w:t>
      </w:r>
      <w:r w:rsidRPr="003417F5">
        <w:rPr>
          <w:rFonts w:ascii="Arial" w:hAnsi="Arial" w:cs="Arial"/>
          <w:b/>
          <w:bCs/>
          <w:spacing w:val="8"/>
        </w:rPr>
        <w:t xml:space="preserve"> </w:t>
      </w:r>
      <w:r w:rsidRPr="003417F5">
        <w:rPr>
          <w:rFonts w:ascii="Arial" w:hAnsi="Arial" w:cs="Arial"/>
          <w:b/>
          <w:bCs/>
        </w:rPr>
        <w:t>Física</w:t>
      </w:r>
    </w:p>
    <w:p w14:paraId="7C589C13" w14:textId="77777777" w:rsidR="00787B68" w:rsidRPr="003417F5" w:rsidRDefault="00B82B06">
      <w:pPr>
        <w:pStyle w:val="Textoindependiente"/>
        <w:spacing w:line="247" w:lineRule="exact"/>
        <w:ind w:left="678"/>
        <w:rPr>
          <w:rFonts w:ascii="Arial" w:hAnsi="Arial" w:cs="Arial"/>
        </w:rPr>
      </w:pPr>
      <w:r w:rsidRPr="003417F5">
        <w:rPr>
          <w:rFonts w:ascii="Arial" w:hAnsi="Arial" w:cs="Arial"/>
        </w:rPr>
        <w:t>En</w:t>
      </w:r>
      <w:r w:rsidRPr="003417F5">
        <w:rPr>
          <w:rFonts w:ascii="Arial" w:hAnsi="Arial" w:cs="Arial"/>
          <w:spacing w:val="15"/>
        </w:rPr>
        <w:t xml:space="preserve"> </w:t>
      </w:r>
      <w:r w:rsidRPr="003417F5">
        <w:rPr>
          <w:rFonts w:ascii="Arial" w:hAnsi="Arial" w:cs="Arial"/>
        </w:rPr>
        <w:t>esta</w:t>
      </w:r>
      <w:r w:rsidRPr="003417F5">
        <w:rPr>
          <w:rFonts w:ascii="Arial" w:hAnsi="Arial" w:cs="Arial"/>
          <w:spacing w:val="-20"/>
        </w:rPr>
        <w:t xml:space="preserve"> </w:t>
      </w:r>
      <w:r w:rsidRPr="003417F5">
        <w:rPr>
          <w:rFonts w:ascii="Arial" w:hAnsi="Arial" w:cs="Arial"/>
        </w:rPr>
        <w:t>área</w:t>
      </w:r>
      <w:r w:rsidRPr="003417F5">
        <w:rPr>
          <w:rFonts w:ascii="Arial" w:hAnsi="Arial" w:cs="Arial"/>
          <w:spacing w:val="16"/>
        </w:rPr>
        <w:t xml:space="preserve"> </w:t>
      </w:r>
      <w:r w:rsidRPr="003417F5">
        <w:rPr>
          <w:rFonts w:ascii="Arial" w:hAnsi="Arial" w:cs="Arial"/>
        </w:rPr>
        <w:t>las</w:t>
      </w:r>
      <w:r w:rsidRPr="003417F5">
        <w:rPr>
          <w:rFonts w:ascii="Arial" w:hAnsi="Arial" w:cs="Arial"/>
          <w:spacing w:val="12"/>
        </w:rPr>
        <w:t xml:space="preserve"> </w:t>
      </w:r>
      <w:r w:rsidRPr="003417F5">
        <w:rPr>
          <w:rFonts w:ascii="Arial" w:hAnsi="Arial" w:cs="Arial"/>
        </w:rPr>
        <w:t>modificaciones</w:t>
      </w:r>
      <w:r w:rsidRPr="003417F5">
        <w:rPr>
          <w:rFonts w:ascii="Arial" w:hAnsi="Arial" w:cs="Arial"/>
          <w:spacing w:val="-6"/>
        </w:rPr>
        <w:t xml:space="preserve"> </w:t>
      </w:r>
      <w:r w:rsidRPr="003417F5">
        <w:rPr>
          <w:rFonts w:ascii="Arial" w:hAnsi="Arial" w:cs="Arial"/>
        </w:rPr>
        <w:t>principales</w:t>
      </w:r>
      <w:r w:rsidRPr="003417F5">
        <w:rPr>
          <w:rFonts w:ascii="Arial" w:hAnsi="Arial" w:cs="Arial"/>
          <w:spacing w:val="-7"/>
        </w:rPr>
        <w:t xml:space="preserve"> </w:t>
      </w:r>
      <w:r w:rsidRPr="003417F5">
        <w:rPr>
          <w:rFonts w:ascii="Arial" w:hAnsi="Arial" w:cs="Arial"/>
        </w:rPr>
        <w:t>se</w:t>
      </w:r>
      <w:r w:rsidRPr="003417F5">
        <w:rPr>
          <w:rFonts w:ascii="Arial" w:hAnsi="Arial" w:cs="Arial"/>
          <w:spacing w:val="-3"/>
        </w:rPr>
        <w:t xml:space="preserve"> </w:t>
      </w:r>
      <w:r w:rsidRPr="003417F5">
        <w:rPr>
          <w:rFonts w:ascii="Arial" w:hAnsi="Arial" w:cs="Arial"/>
        </w:rPr>
        <w:t>centran</w:t>
      </w:r>
      <w:r w:rsidRPr="003417F5">
        <w:rPr>
          <w:rFonts w:ascii="Arial" w:hAnsi="Arial" w:cs="Arial"/>
          <w:spacing w:val="-3"/>
        </w:rPr>
        <w:t xml:space="preserve"> </w:t>
      </w:r>
      <w:r w:rsidRPr="003417F5">
        <w:rPr>
          <w:rFonts w:ascii="Arial" w:hAnsi="Arial" w:cs="Arial"/>
        </w:rPr>
        <w:t>en:</w:t>
      </w:r>
    </w:p>
    <w:p w14:paraId="6E6880C2" w14:textId="77777777" w:rsidR="00787B68" w:rsidRPr="003417F5" w:rsidRDefault="00B82B06" w:rsidP="00C2139E">
      <w:pPr>
        <w:pStyle w:val="Prrafodelista"/>
        <w:numPr>
          <w:ilvl w:val="0"/>
          <w:numId w:val="8"/>
        </w:numPr>
        <w:tabs>
          <w:tab w:val="left" w:pos="983"/>
        </w:tabs>
        <w:spacing w:before="3" w:line="242" w:lineRule="auto"/>
        <w:ind w:right="969" w:firstLine="0"/>
        <w:rPr>
          <w:rFonts w:ascii="Arial" w:hAnsi="Arial" w:cs="Arial"/>
        </w:rPr>
      </w:pPr>
      <w:r w:rsidRPr="003417F5">
        <w:rPr>
          <w:rFonts w:ascii="Arial" w:hAnsi="Arial" w:cs="Arial"/>
        </w:rPr>
        <w:t>Utilización</w:t>
      </w:r>
      <w:r w:rsidRPr="003417F5">
        <w:rPr>
          <w:rFonts w:ascii="Arial" w:hAnsi="Arial" w:cs="Arial"/>
          <w:spacing w:val="1"/>
        </w:rPr>
        <w:t xml:space="preserve"> </w:t>
      </w:r>
      <w:r w:rsidRPr="003417F5">
        <w:rPr>
          <w:rFonts w:ascii="Arial" w:hAnsi="Arial" w:cs="Arial"/>
        </w:rPr>
        <w:t>del</w:t>
      </w:r>
      <w:r w:rsidRPr="003417F5">
        <w:rPr>
          <w:rFonts w:ascii="Arial" w:hAnsi="Arial" w:cs="Arial"/>
          <w:spacing w:val="1"/>
        </w:rPr>
        <w:t xml:space="preserve"> </w:t>
      </w:r>
      <w:r w:rsidRPr="003417F5">
        <w:rPr>
          <w:rFonts w:ascii="Arial" w:hAnsi="Arial" w:cs="Arial"/>
        </w:rPr>
        <w:t>alumno</w:t>
      </w:r>
      <w:r w:rsidRPr="003417F5">
        <w:rPr>
          <w:rFonts w:ascii="Arial" w:hAnsi="Arial" w:cs="Arial"/>
          <w:spacing w:val="1"/>
        </w:rPr>
        <w:t xml:space="preserve"> </w:t>
      </w:r>
      <w:r w:rsidRPr="003417F5">
        <w:rPr>
          <w:rFonts w:ascii="Arial" w:hAnsi="Arial" w:cs="Arial"/>
        </w:rPr>
        <w:t>o</w:t>
      </w:r>
      <w:r w:rsidRPr="003417F5">
        <w:rPr>
          <w:rFonts w:ascii="Arial" w:hAnsi="Arial" w:cs="Arial"/>
          <w:spacing w:val="1"/>
        </w:rPr>
        <w:t xml:space="preserve"> </w:t>
      </w:r>
      <w:r w:rsidRPr="003417F5">
        <w:rPr>
          <w:rFonts w:ascii="Arial" w:hAnsi="Arial" w:cs="Arial"/>
        </w:rPr>
        <w:t>alumna</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ceguera como</w:t>
      </w:r>
      <w:r w:rsidRPr="003417F5">
        <w:rPr>
          <w:rFonts w:ascii="Arial" w:hAnsi="Arial" w:cs="Arial"/>
          <w:spacing w:val="1"/>
        </w:rPr>
        <w:t xml:space="preserve"> </w:t>
      </w:r>
      <w:r w:rsidRPr="003417F5">
        <w:rPr>
          <w:rFonts w:ascii="Arial" w:hAnsi="Arial" w:cs="Arial"/>
        </w:rPr>
        <w:t>modelo</w:t>
      </w:r>
      <w:r w:rsidRPr="003417F5">
        <w:rPr>
          <w:rFonts w:ascii="Arial" w:hAnsi="Arial" w:cs="Arial"/>
          <w:spacing w:val="1"/>
        </w:rPr>
        <w:t xml:space="preserve"> </w:t>
      </w:r>
      <w:r w:rsidRPr="003417F5">
        <w:rPr>
          <w:rFonts w:ascii="Arial" w:hAnsi="Arial" w:cs="Arial"/>
        </w:rPr>
        <w:t>para la explicación</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los</w:t>
      </w:r>
      <w:r w:rsidRPr="003417F5">
        <w:rPr>
          <w:rFonts w:ascii="Arial" w:hAnsi="Arial" w:cs="Arial"/>
          <w:spacing w:val="-59"/>
        </w:rPr>
        <w:t xml:space="preserve"> </w:t>
      </w:r>
      <w:r w:rsidRPr="003417F5">
        <w:rPr>
          <w:rFonts w:ascii="Arial" w:hAnsi="Arial" w:cs="Arial"/>
        </w:rPr>
        <w:t>movimientos</w:t>
      </w:r>
      <w:r w:rsidRPr="003417F5">
        <w:rPr>
          <w:rFonts w:ascii="Arial" w:hAnsi="Arial" w:cs="Arial"/>
          <w:spacing w:val="-14"/>
        </w:rPr>
        <w:t xml:space="preserve"> </w:t>
      </w:r>
      <w:r w:rsidRPr="003417F5">
        <w:rPr>
          <w:rFonts w:ascii="Arial" w:hAnsi="Arial" w:cs="Arial"/>
        </w:rPr>
        <w:t>que</w:t>
      </w:r>
      <w:r w:rsidRPr="003417F5">
        <w:rPr>
          <w:rFonts w:ascii="Arial" w:hAnsi="Arial" w:cs="Arial"/>
          <w:spacing w:val="-11"/>
        </w:rPr>
        <w:t xml:space="preserve"> </w:t>
      </w:r>
      <w:r w:rsidRPr="003417F5">
        <w:rPr>
          <w:rFonts w:ascii="Arial" w:hAnsi="Arial" w:cs="Arial"/>
        </w:rPr>
        <w:t>deben</w:t>
      </w:r>
      <w:r w:rsidRPr="003417F5">
        <w:rPr>
          <w:rFonts w:ascii="Arial" w:hAnsi="Arial" w:cs="Arial"/>
          <w:spacing w:val="-10"/>
        </w:rPr>
        <w:t xml:space="preserve"> </w:t>
      </w:r>
      <w:r w:rsidRPr="003417F5">
        <w:rPr>
          <w:rFonts w:ascii="Arial" w:hAnsi="Arial" w:cs="Arial"/>
        </w:rPr>
        <w:t>realizarse.</w:t>
      </w:r>
    </w:p>
    <w:p w14:paraId="3A20760F" w14:textId="77777777" w:rsidR="00787B68" w:rsidRPr="003417F5" w:rsidRDefault="00B82B06" w:rsidP="00C2139E">
      <w:pPr>
        <w:pStyle w:val="Prrafodelista"/>
        <w:numPr>
          <w:ilvl w:val="0"/>
          <w:numId w:val="8"/>
        </w:numPr>
        <w:tabs>
          <w:tab w:val="left" w:pos="934"/>
        </w:tabs>
        <w:spacing w:before="1" w:line="242" w:lineRule="auto"/>
        <w:ind w:right="955" w:firstLine="0"/>
        <w:rPr>
          <w:rFonts w:ascii="Arial" w:hAnsi="Arial" w:cs="Arial"/>
        </w:rPr>
      </w:pPr>
      <w:r w:rsidRPr="003417F5">
        <w:rPr>
          <w:rFonts w:ascii="Arial" w:hAnsi="Arial" w:cs="Arial"/>
        </w:rPr>
        <w:t>Sustitución de las actividades deportivas que impliquen lanzamiento y recepción de objeto s</w:t>
      </w:r>
      <w:r w:rsidRPr="003417F5">
        <w:rPr>
          <w:rFonts w:ascii="Arial" w:hAnsi="Arial" w:cs="Arial"/>
          <w:spacing w:val="-59"/>
        </w:rPr>
        <w:t xml:space="preserve"> </w:t>
      </w:r>
      <w:r w:rsidRPr="003417F5">
        <w:rPr>
          <w:rFonts w:ascii="Arial" w:hAnsi="Arial" w:cs="Arial"/>
        </w:rPr>
        <w:t>aéreos</w:t>
      </w:r>
      <w:r w:rsidRPr="003417F5">
        <w:rPr>
          <w:rFonts w:ascii="Arial" w:hAnsi="Arial" w:cs="Arial"/>
          <w:spacing w:val="-13"/>
        </w:rPr>
        <w:t xml:space="preserve"> </w:t>
      </w:r>
      <w:r w:rsidRPr="003417F5">
        <w:rPr>
          <w:rFonts w:ascii="Arial" w:hAnsi="Arial" w:cs="Arial"/>
        </w:rPr>
        <w:t>por</w:t>
      </w:r>
      <w:r w:rsidRPr="003417F5">
        <w:rPr>
          <w:rFonts w:ascii="Arial" w:hAnsi="Arial" w:cs="Arial"/>
          <w:spacing w:val="-7"/>
        </w:rPr>
        <w:t xml:space="preserve"> </w:t>
      </w:r>
      <w:r w:rsidRPr="003417F5">
        <w:rPr>
          <w:rFonts w:ascii="Arial" w:hAnsi="Arial" w:cs="Arial"/>
        </w:rPr>
        <w:t>otros</w:t>
      </w:r>
      <w:r w:rsidRPr="003417F5">
        <w:rPr>
          <w:rFonts w:ascii="Arial" w:hAnsi="Arial" w:cs="Arial"/>
          <w:spacing w:val="-12"/>
        </w:rPr>
        <w:t xml:space="preserve"> </w:t>
      </w:r>
      <w:r w:rsidRPr="003417F5">
        <w:rPr>
          <w:rFonts w:ascii="Arial" w:hAnsi="Arial" w:cs="Arial"/>
        </w:rPr>
        <w:t>que</w:t>
      </w:r>
      <w:r w:rsidRPr="003417F5">
        <w:rPr>
          <w:rFonts w:ascii="Arial" w:hAnsi="Arial" w:cs="Arial"/>
          <w:spacing w:val="-9"/>
        </w:rPr>
        <w:t xml:space="preserve"> </w:t>
      </w:r>
      <w:r w:rsidRPr="003417F5">
        <w:rPr>
          <w:rFonts w:ascii="Arial" w:hAnsi="Arial" w:cs="Arial"/>
        </w:rPr>
        <w:t>incluyan</w:t>
      </w:r>
      <w:r w:rsidRPr="003417F5">
        <w:rPr>
          <w:rFonts w:ascii="Arial" w:hAnsi="Arial" w:cs="Arial"/>
          <w:spacing w:val="-10"/>
        </w:rPr>
        <w:t xml:space="preserve"> </w:t>
      </w:r>
      <w:r w:rsidRPr="003417F5">
        <w:rPr>
          <w:rFonts w:ascii="Arial" w:hAnsi="Arial" w:cs="Arial"/>
        </w:rPr>
        <w:t>otros</w:t>
      </w:r>
      <w:r w:rsidRPr="003417F5">
        <w:rPr>
          <w:rFonts w:ascii="Arial" w:hAnsi="Arial" w:cs="Arial"/>
          <w:spacing w:val="-12"/>
        </w:rPr>
        <w:t xml:space="preserve"> </w:t>
      </w:r>
      <w:r w:rsidRPr="003417F5">
        <w:rPr>
          <w:rFonts w:ascii="Arial" w:hAnsi="Arial" w:cs="Arial"/>
        </w:rPr>
        <w:t>sentidos</w:t>
      </w:r>
      <w:r w:rsidRPr="003417F5">
        <w:rPr>
          <w:rFonts w:ascii="Arial" w:hAnsi="Arial" w:cs="Arial"/>
          <w:spacing w:val="-12"/>
        </w:rPr>
        <w:t xml:space="preserve"> </w:t>
      </w:r>
      <w:r w:rsidRPr="003417F5">
        <w:rPr>
          <w:rFonts w:ascii="Arial" w:hAnsi="Arial" w:cs="Arial"/>
        </w:rPr>
        <w:t>distintos</w:t>
      </w:r>
      <w:r w:rsidRPr="003417F5">
        <w:rPr>
          <w:rFonts w:ascii="Arial" w:hAnsi="Arial" w:cs="Arial"/>
          <w:spacing w:val="-3"/>
        </w:rPr>
        <w:t xml:space="preserve"> </w:t>
      </w:r>
      <w:r w:rsidRPr="003417F5">
        <w:rPr>
          <w:rFonts w:ascii="Arial" w:hAnsi="Arial" w:cs="Arial"/>
        </w:rPr>
        <w:t>a</w:t>
      </w:r>
      <w:r w:rsidRPr="003417F5">
        <w:rPr>
          <w:rFonts w:ascii="Arial" w:hAnsi="Arial" w:cs="Arial"/>
          <w:spacing w:val="-25"/>
        </w:rPr>
        <w:t xml:space="preserve"> </w:t>
      </w:r>
      <w:r w:rsidRPr="003417F5">
        <w:rPr>
          <w:rFonts w:ascii="Arial" w:hAnsi="Arial" w:cs="Arial"/>
        </w:rPr>
        <w:t>la</w:t>
      </w:r>
      <w:r w:rsidRPr="003417F5">
        <w:rPr>
          <w:rFonts w:ascii="Arial" w:hAnsi="Arial" w:cs="Arial"/>
          <w:spacing w:val="-8"/>
        </w:rPr>
        <w:t xml:space="preserve"> </w:t>
      </w:r>
      <w:r w:rsidRPr="003417F5">
        <w:rPr>
          <w:rFonts w:ascii="Arial" w:hAnsi="Arial" w:cs="Arial"/>
        </w:rPr>
        <w:t>visual.</w:t>
      </w:r>
    </w:p>
    <w:p w14:paraId="0A5DE05D" w14:textId="77777777" w:rsidR="00787B68" w:rsidRPr="003417F5" w:rsidRDefault="00B82B06" w:rsidP="00C2139E">
      <w:pPr>
        <w:pStyle w:val="Prrafodelista"/>
        <w:numPr>
          <w:ilvl w:val="0"/>
          <w:numId w:val="8"/>
        </w:numPr>
        <w:tabs>
          <w:tab w:val="left" w:pos="998"/>
        </w:tabs>
        <w:spacing w:line="238" w:lineRule="exact"/>
        <w:ind w:left="997" w:hanging="320"/>
        <w:rPr>
          <w:rFonts w:ascii="Arial" w:hAnsi="Arial" w:cs="Arial"/>
        </w:rPr>
      </w:pPr>
      <w:r w:rsidRPr="003417F5">
        <w:rPr>
          <w:rFonts w:ascii="Arial" w:hAnsi="Arial" w:cs="Arial"/>
        </w:rPr>
        <w:t>Aprendizaje</w:t>
      </w:r>
      <w:r w:rsidRPr="003417F5">
        <w:rPr>
          <w:rFonts w:ascii="Arial" w:hAnsi="Arial" w:cs="Arial"/>
          <w:spacing w:val="16"/>
        </w:rPr>
        <w:t xml:space="preserve"> </w:t>
      </w:r>
      <w:r w:rsidRPr="003417F5">
        <w:rPr>
          <w:rFonts w:ascii="Arial" w:hAnsi="Arial" w:cs="Arial"/>
        </w:rPr>
        <w:t>de</w:t>
      </w:r>
      <w:r w:rsidRPr="003417F5">
        <w:rPr>
          <w:rFonts w:ascii="Arial" w:hAnsi="Arial" w:cs="Arial"/>
          <w:spacing w:val="76"/>
        </w:rPr>
        <w:t xml:space="preserve"> </w:t>
      </w:r>
      <w:r w:rsidRPr="003417F5">
        <w:rPr>
          <w:rFonts w:ascii="Arial" w:hAnsi="Arial" w:cs="Arial"/>
        </w:rPr>
        <w:t>técnicas</w:t>
      </w:r>
      <w:r w:rsidRPr="003417F5">
        <w:rPr>
          <w:rFonts w:ascii="Arial" w:hAnsi="Arial" w:cs="Arial"/>
          <w:spacing w:val="74"/>
        </w:rPr>
        <w:t xml:space="preserve"> </w:t>
      </w:r>
      <w:r w:rsidRPr="003417F5">
        <w:rPr>
          <w:rFonts w:ascii="Arial" w:hAnsi="Arial" w:cs="Arial"/>
        </w:rPr>
        <w:t>de</w:t>
      </w:r>
      <w:r w:rsidRPr="003417F5">
        <w:rPr>
          <w:rFonts w:ascii="Arial" w:hAnsi="Arial" w:cs="Arial"/>
          <w:spacing w:val="76"/>
        </w:rPr>
        <w:t xml:space="preserve"> </w:t>
      </w:r>
      <w:r w:rsidRPr="003417F5">
        <w:rPr>
          <w:rFonts w:ascii="Arial" w:hAnsi="Arial" w:cs="Arial"/>
        </w:rPr>
        <w:t>orientación</w:t>
      </w:r>
      <w:r w:rsidRPr="003417F5">
        <w:rPr>
          <w:rFonts w:ascii="Arial" w:hAnsi="Arial" w:cs="Arial"/>
          <w:spacing w:val="77"/>
        </w:rPr>
        <w:t xml:space="preserve"> </w:t>
      </w:r>
      <w:r w:rsidRPr="003417F5">
        <w:rPr>
          <w:rFonts w:ascii="Arial" w:hAnsi="Arial" w:cs="Arial"/>
        </w:rPr>
        <w:t>y</w:t>
      </w:r>
      <w:r w:rsidRPr="003417F5">
        <w:rPr>
          <w:rFonts w:ascii="Arial" w:hAnsi="Arial" w:cs="Arial"/>
          <w:spacing w:val="73"/>
        </w:rPr>
        <w:t xml:space="preserve"> </w:t>
      </w:r>
      <w:r w:rsidRPr="003417F5">
        <w:rPr>
          <w:rFonts w:ascii="Arial" w:hAnsi="Arial" w:cs="Arial"/>
        </w:rPr>
        <w:t>movilidad</w:t>
      </w:r>
      <w:r w:rsidRPr="003417F5">
        <w:rPr>
          <w:rFonts w:ascii="Arial" w:hAnsi="Arial" w:cs="Arial"/>
          <w:spacing w:val="77"/>
        </w:rPr>
        <w:t xml:space="preserve"> </w:t>
      </w:r>
      <w:r w:rsidRPr="003417F5">
        <w:rPr>
          <w:rFonts w:ascii="Arial" w:hAnsi="Arial" w:cs="Arial"/>
        </w:rPr>
        <w:t>que</w:t>
      </w:r>
      <w:r w:rsidRPr="003417F5">
        <w:rPr>
          <w:rFonts w:ascii="Arial" w:hAnsi="Arial" w:cs="Arial"/>
          <w:spacing w:val="77"/>
        </w:rPr>
        <w:t xml:space="preserve"> </w:t>
      </w:r>
      <w:r w:rsidRPr="003417F5">
        <w:rPr>
          <w:rFonts w:ascii="Arial" w:hAnsi="Arial" w:cs="Arial"/>
        </w:rPr>
        <w:t>permitan</w:t>
      </w:r>
      <w:r w:rsidRPr="003417F5">
        <w:rPr>
          <w:rFonts w:ascii="Arial" w:hAnsi="Arial" w:cs="Arial"/>
          <w:spacing w:val="76"/>
        </w:rPr>
        <w:t xml:space="preserve"> </w:t>
      </w:r>
      <w:r w:rsidRPr="003417F5">
        <w:rPr>
          <w:rFonts w:ascii="Arial" w:hAnsi="Arial" w:cs="Arial"/>
        </w:rPr>
        <w:t>el</w:t>
      </w:r>
      <w:r w:rsidRPr="003417F5">
        <w:rPr>
          <w:rFonts w:ascii="Arial" w:hAnsi="Arial" w:cs="Arial"/>
          <w:spacing w:val="55"/>
        </w:rPr>
        <w:t xml:space="preserve"> </w:t>
      </w:r>
      <w:r w:rsidRPr="003417F5">
        <w:rPr>
          <w:rFonts w:ascii="Arial" w:hAnsi="Arial" w:cs="Arial"/>
        </w:rPr>
        <w:t>desplazamiento</w:t>
      </w:r>
    </w:p>
    <w:p w14:paraId="4E750B21" w14:textId="14E84B22" w:rsidR="00787B68" w:rsidRPr="003417F5" w:rsidRDefault="00B82B06">
      <w:pPr>
        <w:pStyle w:val="Textoindependiente"/>
        <w:spacing w:before="4" w:line="242" w:lineRule="auto"/>
        <w:ind w:left="678" w:right="945"/>
        <w:rPr>
          <w:rFonts w:ascii="Arial" w:hAnsi="Arial" w:cs="Arial"/>
        </w:rPr>
      </w:pPr>
      <w:r w:rsidRPr="003417F5">
        <w:rPr>
          <w:rFonts w:ascii="Arial" w:hAnsi="Arial" w:cs="Arial"/>
        </w:rPr>
        <w:t>autónomo</w:t>
      </w:r>
      <w:r w:rsidRPr="003417F5">
        <w:rPr>
          <w:rFonts w:ascii="Arial" w:hAnsi="Arial" w:cs="Arial"/>
          <w:spacing w:val="32"/>
        </w:rPr>
        <w:t xml:space="preserve"> </w:t>
      </w:r>
      <w:r w:rsidRPr="003417F5">
        <w:rPr>
          <w:rFonts w:ascii="Arial" w:hAnsi="Arial" w:cs="Arial"/>
        </w:rPr>
        <w:t>en</w:t>
      </w:r>
      <w:r w:rsidRPr="003417F5">
        <w:rPr>
          <w:rFonts w:ascii="Arial" w:hAnsi="Arial" w:cs="Arial"/>
          <w:spacing w:val="31"/>
        </w:rPr>
        <w:t xml:space="preserve"> </w:t>
      </w:r>
      <w:r w:rsidRPr="003417F5">
        <w:rPr>
          <w:rFonts w:ascii="Arial" w:hAnsi="Arial" w:cs="Arial"/>
        </w:rPr>
        <w:t>el</w:t>
      </w:r>
      <w:r w:rsidRPr="003417F5">
        <w:rPr>
          <w:rFonts w:ascii="Arial" w:hAnsi="Arial" w:cs="Arial"/>
          <w:spacing w:val="26"/>
        </w:rPr>
        <w:t xml:space="preserve"> </w:t>
      </w:r>
      <w:r w:rsidRPr="003417F5">
        <w:rPr>
          <w:rFonts w:ascii="Arial" w:hAnsi="Arial" w:cs="Arial"/>
        </w:rPr>
        <w:t>entorno</w:t>
      </w:r>
      <w:r w:rsidRPr="003417F5">
        <w:rPr>
          <w:rFonts w:ascii="Arial" w:hAnsi="Arial" w:cs="Arial"/>
          <w:spacing w:val="31"/>
        </w:rPr>
        <w:t xml:space="preserve"> </w:t>
      </w:r>
      <w:r w:rsidRPr="003417F5">
        <w:rPr>
          <w:rFonts w:ascii="Arial" w:hAnsi="Arial" w:cs="Arial"/>
        </w:rPr>
        <w:t>escolar</w:t>
      </w:r>
      <w:r w:rsidRPr="003417F5">
        <w:rPr>
          <w:rFonts w:ascii="Arial" w:hAnsi="Arial" w:cs="Arial"/>
          <w:spacing w:val="33"/>
        </w:rPr>
        <w:t xml:space="preserve"> </w:t>
      </w:r>
      <w:r w:rsidRPr="003417F5">
        <w:rPr>
          <w:rFonts w:ascii="Arial" w:hAnsi="Arial" w:cs="Arial"/>
        </w:rPr>
        <w:t>y</w:t>
      </w:r>
      <w:r w:rsidRPr="003417F5">
        <w:rPr>
          <w:rFonts w:ascii="Arial" w:hAnsi="Arial" w:cs="Arial"/>
          <w:spacing w:val="28"/>
        </w:rPr>
        <w:t xml:space="preserve"> </w:t>
      </w:r>
      <w:r w:rsidRPr="003417F5">
        <w:rPr>
          <w:rFonts w:ascii="Arial" w:hAnsi="Arial" w:cs="Arial"/>
        </w:rPr>
        <w:t>social</w:t>
      </w:r>
      <w:r w:rsidRPr="003417F5">
        <w:rPr>
          <w:rFonts w:ascii="Arial" w:hAnsi="Arial" w:cs="Arial"/>
          <w:spacing w:val="26"/>
        </w:rPr>
        <w:t xml:space="preserve"> </w:t>
      </w:r>
      <w:r w:rsidRPr="003417F5">
        <w:rPr>
          <w:rFonts w:ascii="Arial" w:hAnsi="Arial" w:cs="Arial"/>
        </w:rPr>
        <w:t>de</w:t>
      </w:r>
      <w:r w:rsidRPr="003417F5">
        <w:rPr>
          <w:rFonts w:ascii="Arial" w:hAnsi="Arial" w:cs="Arial"/>
          <w:spacing w:val="31"/>
        </w:rPr>
        <w:t xml:space="preserve"> </w:t>
      </w:r>
      <w:r w:rsidR="00F764BB" w:rsidRPr="003417F5">
        <w:rPr>
          <w:rFonts w:ascii="Arial" w:hAnsi="Arial" w:cs="Arial"/>
        </w:rPr>
        <w:t>los</w:t>
      </w:r>
      <w:r w:rsidR="00F764BB" w:rsidRPr="003417F5">
        <w:rPr>
          <w:rFonts w:ascii="Arial" w:hAnsi="Arial" w:cs="Arial"/>
          <w:spacing w:val="28"/>
        </w:rPr>
        <w:t xml:space="preserve"> </w:t>
      </w:r>
      <w:r w:rsidR="00F764BB" w:rsidRPr="003417F5">
        <w:rPr>
          <w:rFonts w:ascii="Arial" w:hAnsi="Arial" w:cs="Arial"/>
        </w:rPr>
        <w:t>alumnos</w:t>
      </w:r>
      <w:r w:rsidRPr="003417F5">
        <w:rPr>
          <w:rFonts w:ascii="Arial" w:hAnsi="Arial" w:cs="Arial"/>
          <w:spacing w:val="28"/>
        </w:rPr>
        <w:t xml:space="preserve"> </w:t>
      </w:r>
      <w:r w:rsidRPr="003417F5">
        <w:rPr>
          <w:rFonts w:ascii="Arial" w:hAnsi="Arial" w:cs="Arial"/>
        </w:rPr>
        <w:t>con</w:t>
      </w:r>
      <w:r w:rsidRPr="003417F5">
        <w:rPr>
          <w:rFonts w:ascii="Arial" w:hAnsi="Arial" w:cs="Arial"/>
          <w:spacing w:val="31"/>
        </w:rPr>
        <w:t xml:space="preserve"> </w:t>
      </w:r>
      <w:r w:rsidRPr="003417F5">
        <w:rPr>
          <w:rFonts w:ascii="Arial" w:hAnsi="Arial" w:cs="Arial"/>
        </w:rPr>
        <w:t>ceguera</w:t>
      </w:r>
      <w:r w:rsidRPr="003417F5">
        <w:rPr>
          <w:rFonts w:ascii="Arial" w:hAnsi="Arial" w:cs="Arial"/>
          <w:spacing w:val="58"/>
        </w:rPr>
        <w:t xml:space="preserve"> </w:t>
      </w:r>
      <w:r w:rsidRPr="003417F5">
        <w:rPr>
          <w:rFonts w:ascii="Arial" w:hAnsi="Arial" w:cs="Arial"/>
        </w:rPr>
        <w:t>o</w:t>
      </w:r>
      <w:r w:rsidRPr="003417F5">
        <w:rPr>
          <w:rFonts w:ascii="Arial" w:hAnsi="Arial" w:cs="Arial"/>
          <w:spacing w:val="-59"/>
        </w:rPr>
        <w:t xml:space="preserve"> </w:t>
      </w:r>
      <w:r w:rsidRPr="003417F5">
        <w:rPr>
          <w:rFonts w:ascii="Arial" w:hAnsi="Arial" w:cs="Arial"/>
        </w:rPr>
        <w:t>discapacidad</w:t>
      </w:r>
      <w:r w:rsidRPr="003417F5">
        <w:rPr>
          <w:rFonts w:ascii="Arial" w:hAnsi="Arial" w:cs="Arial"/>
          <w:spacing w:val="4"/>
        </w:rPr>
        <w:t xml:space="preserve"> </w:t>
      </w:r>
      <w:r w:rsidRPr="003417F5">
        <w:rPr>
          <w:rFonts w:ascii="Arial" w:hAnsi="Arial" w:cs="Arial"/>
        </w:rPr>
        <w:t>visual.</w:t>
      </w:r>
    </w:p>
    <w:p w14:paraId="7B38C56E" w14:textId="77777777" w:rsidR="00787B68" w:rsidRPr="003417F5" w:rsidRDefault="00787B68">
      <w:pPr>
        <w:pStyle w:val="Textoindependiente"/>
        <w:spacing w:before="4"/>
        <w:rPr>
          <w:rFonts w:ascii="Arial" w:hAnsi="Arial" w:cs="Arial"/>
        </w:rPr>
      </w:pPr>
    </w:p>
    <w:p w14:paraId="4BFB0200" w14:textId="14AA6520" w:rsidR="00787B68" w:rsidRPr="003417F5" w:rsidRDefault="00B82B06">
      <w:pPr>
        <w:pStyle w:val="Textoindependiente"/>
        <w:spacing w:line="246" w:lineRule="exact"/>
        <w:ind w:left="678"/>
        <w:rPr>
          <w:rFonts w:ascii="Arial" w:hAnsi="Arial" w:cs="Arial"/>
        </w:rPr>
      </w:pPr>
      <w:r w:rsidRPr="003417F5">
        <w:rPr>
          <w:rFonts w:ascii="Arial" w:hAnsi="Arial" w:cs="Arial"/>
        </w:rPr>
        <w:t>Algunos</w:t>
      </w:r>
      <w:r w:rsidRPr="003417F5">
        <w:rPr>
          <w:rFonts w:ascii="Arial" w:hAnsi="Arial" w:cs="Arial"/>
          <w:spacing w:val="-8"/>
        </w:rPr>
        <w:t xml:space="preserve"> </w:t>
      </w:r>
      <w:r w:rsidRPr="003417F5">
        <w:rPr>
          <w:rFonts w:ascii="Arial" w:hAnsi="Arial" w:cs="Arial"/>
        </w:rPr>
        <w:t>de</w:t>
      </w:r>
      <w:r w:rsidRPr="003417F5">
        <w:rPr>
          <w:rFonts w:ascii="Arial" w:hAnsi="Arial" w:cs="Arial"/>
          <w:spacing w:val="-5"/>
        </w:rPr>
        <w:t xml:space="preserve"> </w:t>
      </w:r>
      <w:r w:rsidRPr="003417F5">
        <w:rPr>
          <w:rFonts w:ascii="Arial" w:hAnsi="Arial" w:cs="Arial"/>
        </w:rPr>
        <w:t>los</w:t>
      </w:r>
      <w:r w:rsidRPr="003417F5">
        <w:rPr>
          <w:rFonts w:ascii="Arial" w:hAnsi="Arial" w:cs="Arial"/>
          <w:spacing w:val="-8"/>
        </w:rPr>
        <w:t xml:space="preserve"> </w:t>
      </w:r>
      <w:r w:rsidRPr="003417F5">
        <w:rPr>
          <w:rFonts w:ascii="Arial" w:hAnsi="Arial" w:cs="Arial"/>
        </w:rPr>
        <w:t>materiales</w:t>
      </w:r>
      <w:r w:rsidRPr="003417F5">
        <w:rPr>
          <w:rFonts w:ascii="Arial" w:hAnsi="Arial" w:cs="Arial"/>
          <w:spacing w:val="10"/>
        </w:rPr>
        <w:t xml:space="preserve"> </w:t>
      </w:r>
      <w:r w:rsidRPr="003417F5">
        <w:rPr>
          <w:rFonts w:ascii="Arial" w:hAnsi="Arial" w:cs="Arial"/>
        </w:rPr>
        <w:t>utilizados</w:t>
      </w:r>
      <w:r w:rsidRPr="003417F5">
        <w:rPr>
          <w:rFonts w:ascii="Arial" w:hAnsi="Arial" w:cs="Arial"/>
          <w:spacing w:val="-8"/>
        </w:rPr>
        <w:t xml:space="preserve"> </w:t>
      </w:r>
      <w:r w:rsidRPr="003417F5">
        <w:rPr>
          <w:rFonts w:ascii="Arial" w:hAnsi="Arial" w:cs="Arial"/>
        </w:rPr>
        <w:t>en</w:t>
      </w:r>
      <w:r w:rsidRPr="003417F5">
        <w:rPr>
          <w:rFonts w:ascii="Arial" w:hAnsi="Arial" w:cs="Arial"/>
          <w:spacing w:val="14"/>
        </w:rPr>
        <w:t xml:space="preserve"> </w:t>
      </w:r>
      <w:r w:rsidRPr="003417F5">
        <w:rPr>
          <w:rFonts w:ascii="Arial" w:hAnsi="Arial" w:cs="Arial"/>
        </w:rPr>
        <w:t>esta</w:t>
      </w:r>
      <w:r w:rsidRPr="003417F5">
        <w:rPr>
          <w:rFonts w:ascii="Arial" w:hAnsi="Arial" w:cs="Arial"/>
          <w:spacing w:val="-22"/>
        </w:rPr>
        <w:t xml:space="preserve"> </w:t>
      </w:r>
      <w:r w:rsidRPr="003417F5">
        <w:rPr>
          <w:rFonts w:ascii="Arial" w:hAnsi="Arial" w:cs="Arial"/>
        </w:rPr>
        <w:t>área</w:t>
      </w:r>
      <w:r w:rsidRPr="003417F5">
        <w:rPr>
          <w:rFonts w:ascii="Arial" w:hAnsi="Arial" w:cs="Arial"/>
          <w:spacing w:val="15"/>
        </w:rPr>
        <w:t xml:space="preserve"> </w:t>
      </w:r>
      <w:r w:rsidRPr="003417F5">
        <w:rPr>
          <w:rFonts w:ascii="Arial" w:hAnsi="Arial" w:cs="Arial"/>
        </w:rPr>
        <w:t>son:</w:t>
      </w:r>
    </w:p>
    <w:p w14:paraId="77888959" w14:textId="77777777" w:rsidR="00787B68" w:rsidRPr="003417F5" w:rsidRDefault="00B82B06">
      <w:pPr>
        <w:pStyle w:val="Textoindependiente"/>
        <w:spacing w:line="246" w:lineRule="exact"/>
        <w:ind w:left="678"/>
        <w:rPr>
          <w:rFonts w:ascii="Arial" w:hAnsi="Arial" w:cs="Arial"/>
        </w:rPr>
      </w:pPr>
      <w:r w:rsidRPr="003417F5">
        <w:rPr>
          <w:rFonts w:ascii="Arial" w:hAnsi="Arial" w:cs="Arial"/>
        </w:rPr>
        <w:t>••</w:t>
      </w:r>
      <w:r w:rsidRPr="003417F5">
        <w:rPr>
          <w:rFonts w:ascii="Arial" w:hAnsi="Arial" w:cs="Arial"/>
          <w:spacing w:val="-3"/>
        </w:rPr>
        <w:t xml:space="preserve"> </w:t>
      </w:r>
      <w:r w:rsidRPr="003417F5">
        <w:rPr>
          <w:rFonts w:ascii="Arial" w:hAnsi="Arial" w:cs="Arial"/>
        </w:rPr>
        <w:t>Material</w:t>
      </w:r>
      <w:r w:rsidRPr="003417F5">
        <w:rPr>
          <w:rFonts w:ascii="Arial" w:hAnsi="Arial" w:cs="Arial"/>
          <w:spacing w:val="11"/>
        </w:rPr>
        <w:t xml:space="preserve"> </w:t>
      </w:r>
      <w:r w:rsidRPr="003417F5">
        <w:rPr>
          <w:rFonts w:ascii="Arial" w:hAnsi="Arial" w:cs="Arial"/>
        </w:rPr>
        <w:t>sonoro</w:t>
      </w:r>
      <w:r w:rsidRPr="003417F5">
        <w:rPr>
          <w:rFonts w:ascii="Arial" w:hAnsi="Arial" w:cs="Arial"/>
          <w:spacing w:val="-1"/>
        </w:rPr>
        <w:t xml:space="preserve"> </w:t>
      </w:r>
      <w:r w:rsidRPr="003417F5">
        <w:rPr>
          <w:rFonts w:ascii="Arial" w:hAnsi="Arial" w:cs="Arial"/>
        </w:rPr>
        <w:t>para</w:t>
      </w:r>
      <w:r w:rsidRPr="003417F5">
        <w:rPr>
          <w:rFonts w:ascii="Arial" w:hAnsi="Arial" w:cs="Arial"/>
          <w:spacing w:val="-20"/>
        </w:rPr>
        <w:t xml:space="preserve"> </w:t>
      </w:r>
      <w:r w:rsidRPr="003417F5">
        <w:rPr>
          <w:rFonts w:ascii="Arial" w:hAnsi="Arial" w:cs="Arial"/>
        </w:rPr>
        <w:t>los</w:t>
      </w:r>
      <w:r w:rsidRPr="003417F5">
        <w:rPr>
          <w:rFonts w:ascii="Arial" w:hAnsi="Arial" w:cs="Arial"/>
          <w:spacing w:val="14"/>
        </w:rPr>
        <w:t xml:space="preserve"> </w:t>
      </w:r>
      <w:r w:rsidRPr="003417F5">
        <w:rPr>
          <w:rFonts w:ascii="Arial" w:hAnsi="Arial" w:cs="Arial"/>
        </w:rPr>
        <w:t>deportes</w:t>
      </w:r>
      <w:r w:rsidRPr="003417F5">
        <w:rPr>
          <w:rFonts w:ascii="Arial" w:hAnsi="Arial" w:cs="Arial"/>
          <w:spacing w:val="-5"/>
        </w:rPr>
        <w:t xml:space="preserve"> </w:t>
      </w:r>
      <w:r w:rsidRPr="003417F5">
        <w:rPr>
          <w:rFonts w:ascii="Arial" w:hAnsi="Arial" w:cs="Arial"/>
        </w:rPr>
        <w:t>específicos</w:t>
      </w:r>
      <w:r w:rsidRPr="003417F5">
        <w:rPr>
          <w:rFonts w:ascii="Arial" w:hAnsi="Arial" w:cs="Arial"/>
          <w:spacing w:val="-5"/>
        </w:rPr>
        <w:t xml:space="preserve"> </w:t>
      </w:r>
      <w:r w:rsidRPr="003417F5">
        <w:rPr>
          <w:rFonts w:ascii="Arial" w:hAnsi="Arial" w:cs="Arial"/>
        </w:rPr>
        <w:t>como</w:t>
      </w:r>
      <w:r w:rsidRPr="003417F5">
        <w:rPr>
          <w:rFonts w:ascii="Arial" w:hAnsi="Arial" w:cs="Arial"/>
          <w:spacing w:val="-1"/>
        </w:rPr>
        <w:t xml:space="preserve"> </w:t>
      </w:r>
      <w:r w:rsidRPr="003417F5">
        <w:rPr>
          <w:rFonts w:ascii="Arial" w:hAnsi="Arial" w:cs="Arial"/>
        </w:rPr>
        <w:t>son</w:t>
      </w:r>
      <w:r w:rsidRPr="003417F5">
        <w:rPr>
          <w:rFonts w:ascii="Arial" w:hAnsi="Arial" w:cs="Arial"/>
          <w:spacing w:val="-2"/>
        </w:rPr>
        <w:t xml:space="preserve"> </w:t>
      </w:r>
      <w:r w:rsidRPr="003417F5">
        <w:rPr>
          <w:rFonts w:ascii="Arial" w:hAnsi="Arial" w:cs="Arial"/>
        </w:rPr>
        <w:t>el</w:t>
      </w:r>
      <w:r w:rsidRPr="003417F5">
        <w:rPr>
          <w:rFonts w:ascii="Arial" w:hAnsi="Arial" w:cs="Arial"/>
          <w:spacing w:val="-6"/>
        </w:rPr>
        <w:t xml:space="preserve"> </w:t>
      </w:r>
      <w:r w:rsidRPr="003417F5">
        <w:rPr>
          <w:rFonts w:ascii="Arial" w:hAnsi="Arial" w:cs="Arial"/>
        </w:rPr>
        <w:t>fútbol</w:t>
      </w:r>
      <w:r w:rsidRPr="003417F5">
        <w:rPr>
          <w:rFonts w:ascii="Arial" w:hAnsi="Arial" w:cs="Arial"/>
          <w:spacing w:val="-6"/>
        </w:rPr>
        <w:t xml:space="preserve"> </w:t>
      </w:r>
      <w:r w:rsidRPr="003417F5">
        <w:rPr>
          <w:rFonts w:ascii="Arial" w:hAnsi="Arial" w:cs="Arial"/>
        </w:rPr>
        <w:t>sala.</w:t>
      </w:r>
    </w:p>
    <w:p w14:paraId="4C0A02E2" w14:textId="77777777" w:rsidR="00787B68" w:rsidRPr="003417F5" w:rsidRDefault="00B82B06">
      <w:pPr>
        <w:pStyle w:val="Textoindependiente"/>
        <w:spacing w:before="4" w:line="242" w:lineRule="auto"/>
        <w:ind w:left="678"/>
        <w:rPr>
          <w:rFonts w:ascii="Arial" w:hAnsi="Arial" w:cs="Arial"/>
        </w:rPr>
      </w:pPr>
      <w:r w:rsidRPr="003417F5">
        <w:rPr>
          <w:rFonts w:ascii="Arial" w:hAnsi="Arial" w:cs="Arial"/>
        </w:rPr>
        <w:t>••</w:t>
      </w:r>
      <w:r w:rsidRPr="003417F5">
        <w:rPr>
          <w:rFonts w:ascii="Arial" w:hAnsi="Arial" w:cs="Arial"/>
          <w:spacing w:val="-1"/>
        </w:rPr>
        <w:t xml:space="preserve"> </w:t>
      </w:r>
      <w:r w:rsidRPr="003417F5">
        <w:rPr>
          <w:rFonts w:ascii="Arial" w:hAnsi="Arial" w:cs="Arial"/>
        </w:rPr>
        <w:t>Utilización</w:t>
      </w:r>
      <w:r w:rsidRPr="003417F5">
        <w:rPr>
          <w:rFonts w:ascii="Arial" w:hAnsi="Arial" w:cs="Arial"/>
          <w:spacing w:val="20"/>
        </w:rPr>
        <w:t xml:space="preserve"> </w:t>
      </w:r>
      <w:r w:rsidRPr="003417F5">
        <w:rPr>
          <w:rFonts w:ascii="Arial" w:hAnsi="Arial" w:cs="Arial"/>
        </w:rPr>
        <w:t>de un guía</w:t>
      </w:r>
      <w:r w:rsidRPr="003417F5">
        <w:rPr>
          <w:rFonts w:ascii="Arial" w:hAnsi="Arial" w:cs="Arial"/>
          <w:spacing w:val="2"/>
        </w:rPr>
        <w:t xml:space="preserve"> </w:t>
      </w:r>
      <w:r w:rsidRPr="003417F5">
        <w:rPr>
          <w:rFonts w:ascii="Arial" w:hAnsi="Arial" w:cs="Arial"/>
        </w:rPr>
        <w:t>para</w:t>
      </w:r>
      <w:r w:rsidRPr="003417F5">
        <w:rPr>
          <w:rFonts w:ascii="Arial" w:hAnsi="Arial" w:cs="Arial"/>
          <w:spacing w:val="1"/>
        </w:rPr>
        <w:t xml:space="preserve"> </w:t>
      </w:r>
      <w:r w:rsidRPr="003417F5">
        <w:rPr>
          <w:rFonts w:ascii="Arial" w:hAnsi="Arial" w:cs="Arial"/>
        </w:rPr>
        <w:t>la</w:t>
      </w:r>
      <w:r w:rsidRPr="003417F5">
        <w:rPr>
          <w:rFonts w:ascii="Arial" w:hAnsi="Arial" w:cs="Arial"/>
          <w:spacing w:val="22"/>
        </w:rPr>
        <w:t xml:space="preserve"> </w:t>
      </w:r>
      <w:r w:rsidRPr="003417F5">
        <w:rPr>
          <w:rFonts w:ascii="Arial" w:hAnsi="Arial" w:cs="Arial"/>
        </w:rPr>
        <w:t>marcha</w:t>
      </w:r>
      <w:r w:rsidRPr="003417F5">
        <w:rPr>
          <w:rFonts w:ascii="Arial" w:hAnsi="Arial" w:cs="Arial"/>
          <w:spacing w:val="1"/>
        </w:rPr>
        <w:t xml:space="preserve"> </w:t>
      </w:r>
      <w:r w:rsidRPr="003417F5">
        <w:rPr>
          <w:rFonts w:ascii="Arial" w:hAnsi="Arial" w:cs="Arial"/>
        </w:rPr>
        <w:t>en carrera</w:t>
      </w:r>
      <w:r w:rsidRPr="003417F5">
        <w:rPr>
          <w:rFonts w:ascii="Arial" w:hAnsi="Arial" w:cs="Arial"/>
          <w:spacing w:val="2"/>
        </w:rPr>
        <w:t xml:space="preserve"> </w:t>
      </w:r>
      <w:r w:rsidRPr="003417F5">
        <w:rPr>
          <w:rFonts w:ascii="Arial" w:hAnsi="Arial" w:cs="Arial"/>
        </w:rPr>
        <w:t>(carrera</w:t>
      </w:r>
      <w:r w:rsidRPr="003417F5">
        <w:rPr>
          <w:rFonts w:ascii="Arial" w:hAnsi="Arial" w:cs="Arial"/>
          <w:spacing w:val="-18"/>
        </w:rPr>
        <w:t xml:space="preserve"> </w:t>
      </w:r>
      <w:r w:rsidRPr="003417F5">
        <w:rPr>
          <w:rFonts w:ascii="Arial" w:hAnsi="Arial" w:cs="Arial"/>
        </w:rPr>
        <w:t>a</w:t>
      </w:r>
      <w:r w:rsidRPr="003417F5">
        <w:rPr>
          <w:rFonts w:ascii="Arial" w:hAnsi="Arial" w:cs="Arial"/>
          <w:spacing w:val="1"/>
        </w:rPr>
        <w:t xml:space="preserve"> </w:t>
      </w:r>
      <w:r w:rsidRPr="003417F5">
        <w:rPr>
          <w:rFonts w:ascii="Arial" w:hAnsi="Arial" w:cs="Arial"/>
        </w:rPr>
        <w:t>dos)</w:t>
      </w:r>
      <w:r w:rsidRPr="003417F5">
        <w:rPr>
          <w:rFonts w:ascii="Arial" w:hAnsi="Arial" w:cs="Arial"/>
          <w:spacing w:val="3"/>
        </w:rPr>
        <w:t xml:space="preserve"> </w:t>
      </w:r>
      <w:r w:rsidRPr="003417F5">
        <w:rPr>
          <w:rFonts w:ascii="Arial" w:hAnsi="Arial" w:cs="Arial"/>
        </w:rPr>
        <w:t>y</w:t>
      </w:r>
      <w:r w:rsidRPr="003417F5">
        <w:rPr>
          <w:rFonts w:ascii="Arial" w:hAnsi="Arial" w:cs="Arial"/>
          <w:spacing w:val="-3"/>
        </w:rPr>
        <w:t xml:space="preserve"> </w:t>
      </w:r>
      <w:r w:rsidRPr="003417F5">
        <w:rPr>
          <w:rFonts w:ascii="Arial" w:hAnsi="Arial" w:cs="Arial"/>
        </w:rPr>
        <w:t>para</w:t>
      </w:r>
      <w:r w:rsidRPr="003417F5">
        <w:rPr>
          <w:rFonts w:ascii="Arial" w:hAnsi="Arial" w:cs="Arial"/>
          <w:spacing w:val="21"/>
        </w:rPr>
        <w:t xml:space="preserve"> </w:t>
      </w:r>
      <w:r w:rsidRPr="003417F5">
        <w:rPr>
          <w:rFonts w:ascii="Arial" w:hAnsi="Arial" w:cs="Arial"/>
        </w:rPr>
        <w:t>la</w:t>
      </w:r>
      <w:r w:rsidRPr="003417F5">
        <w:rPr>
          <w:rFonts w:ascii="Arial" w:hAnsi="Arial" w:cs="Arial"/>
          <w:spacing w:val="2"/>
        </w:rPr>
        <w:t xml:space="preserve"> </w:t>
      </w:r>
      <w:r w:rsidRPr="003417F5">
        <w:rPr>
          <w:rFonts w:ascii="Arial" w:hAnsi="Arial" w:cs="Arial"/>
        </w:rPr>
        <w:t>práctica</w:t>
      </w:r>
      <w:r w:rsidRPr="003417F5">
        <w:rPr>
          <w:rFonts w:ascii="Arial" w:hAnsi="Arial" w:cs="Arial"/>
          <w:spacing w:val="1"/>
        </w:rPr>
        <w:t xml:space="preserve"> </w:t>
      </w:r>
      <w:r w:rsidRPr="003417F5">
        <w:rPr>
          <w:rFonts w:ascii="Arial" w:hAnsi="Arial" w:cs="Arial"/>
        </w:rPr>
        <w:t>deportiva</w:t>
      </w:r>
      <w:r w:rsidRPr="003417F5">
        <w:rPr>
          <w:rFonts w:ascii="Arial" w:hAnsi="Arial" w:cs="Arial"/>
          <w:spacing w:val="-58"/>
        </w:rPr>
        <w:t xml:space="preserve"> </w:t>
      </w:r>
      <w:r w:rsidRPr="003417F5">
        <w:rPr>
          <w:rFonts w:ascii="Arial" w:hAnsi="Arial" w:cs="Arial"/>
        </w:rPr>
        <w:t>(palmadas,</w:t>
      </w:r>
      <w:r w:rsidRPr="003417F5">
        <w:rPr>
          <w:rFonts w:ascii="Arial" w:hAnsi="Arial" w:cs="Arial"/>
          <w:spacing w:val="19"/>
        </w:rPr>
        <w:t xml:space="preserve"> </w:t>
      </w:r>
      <w:r w:rsidRPr="003417F5">
        <w:rPr>
          <w:rFonts w:ascii="Arial" w:hAnsi="Arial" w:cs="Arial"/>
        </w:rPr>
        <w:t>silbato…).</w:t>
      </w:r>
    </w:p>
    <w:p w14:paraId="371D7324" w14:textId="77777777" w:rsidR="00787B68" w:rsidRPr="003417F5" w:rsidRDefault="00787B68">
      <w:pPr>
        <w:pStyle w:val="Textoindependiente"/>
        <w:spacing w:before="4"/>
        <w:rPr>
          <w:rFonts w:ascii="Arial" w:hAnsi="Arial" w:cs="Arial"/>
        </w:rPr>
      </w:pPr>
    </w:p>
    <w:p w14:paraId="7FD6FA26" w14:textId="77777777" w:rsidR="00787B68" w:rsidRPr="003417F5" w:rsidRDefault="00B82B06">
      <w:pPr>
        <w:ind w:left="678"/>
        <w:rPr>
          <w:rFonts w:ascii="Arial" w:hAnsi="Arial" w:cs="Arial"/>
          <w:b/>
        </w:rPr>
      </w:pPr>
      <w:r w:rsidRPr="003417F5">
        <w:rPr>
          <w:rFonts w:ascii="Arial" w:hAnsi="Arial" w:cs="Arial"/>
          <w:b/>
          <w:u w:val="single"/>
        </w:rPr>
        <w:t>CON</w:t>
      </w:r>
      <w:r w:rsidRPr="003417F5">
        <w:rPr>
          <w:rFonts w:ascii="Arial" w:hAnsi="Arial" w:cs="Arial"/>
          <w:b/>
          <w:spacing w:val="-4"/>
          <w:u w:val="single"/>
        </w:rPr>
        <w:t xml:space="preserve"> </w:t>
      </w:r>
      <w:r w:rsidRPr="003417F5">
        <w:rPr>
          <w:rFonts w:ascii="Arial" w:hAnsi="Arial" w:cs="Arial"/>
          <w:b/>
          <w:u w:val="single"/>
        </w:rPr>
        <w:t>LA</w:t>
      </w:r>
      <w:r w:rsidRPr="003417F5">
        <w:rPr>
          <w:rFonts w:ascii="Arial" w:hAnsi="Arial" w:cs="Arial"/>
          <w:b/>
          <w:spacing w:val="17"/>
          <w:u w:val="single"/>
        </w:rPr>
        <w:t xml:space="preserve"> </w:t>
      </w:r>
      <w:r w:rsidRPr="003417F5">
        <w:rPr>
          <w:rFonts w:ascii="Arial" w:hAnsi="Arial" w:cs="Arial"/>
          <w:b/>
          <w:u w:val="single"/>
        </w:rPr>
        <w:t>FAMILIA</w:t>
      </w:r>
      <w:r w:rsidRPr="003417F5">
        <w:rPr>
          <w:rFonts w:ascii="Arial" w:hAnsi="Arial" w:cs="Arial"/>
          <w:b/>
          <w:spacing w:val="-4"/>
          <w:u w:val="single"/>
        </w:rPr>
        <w:t xml:space="preserve"> </w:t>
      </w:r>
      <w:r w:rsidRPr="003417F5">
        <w:rPr>
          <w:rFonts w:ascii="Arial" w:hAnsi="Arial" w:cs="Arial"/>
          <w:b/>
          <w:u w:val="single"/>
        </w:rPr>
        <w:t>TENER</w:t>
      </w:r>
      <w:r w:rsidRPr="003417F5">
        <w:rPr>
          <w:rFonts w:ascii="Arial" w:hAnsi="Arial" w:cs="Arial"/>
          <w:b/>
          <w:spacing w:val="-4"/>
          <w:u w:val="single"/>
        </w:rPr>
        <w:t xml:space="preserve"> </w:t>
      </w:r>
      <w:r w:rsidRPr="003417F5">
        <w:rPr>
          <w:rFonts w:ascii="Arial" w:hAnsi="Arial" w:cs="Arial"/>
          <w:b/>
          <w:u w:val="single"/>
        </w:rPr>
        <w:t>PRESENTE</w:t>
      </w:r>
      <w:r w:rsidRPr="003417F5">
        <w:rPr>
          <w:rFonts w:ascii="Arial" w:hAnsi="Arial" w:cs="Arial"/>
          <w:b/>
          <w:spacing w:val="-8"/>
          <w:u w:val="single"/>
        </w:rPr>
        <w:t xml:space="preserve"> </w:t>
      </w:r>
      <w:r w:rsidRPr="003417F5">
        <w:rPr>
          <w:rFonts w:ascii="Arial" w:hAnsi="Arial" w:cs="Arial"/>
          <w:b/>
          <w:u w:val="single"/>
        </w:rPr>
        <w:t>LAS</w:t>
      </w:r>
      <w:r w:rsidRPr="003417F5">
        <w:rPr>
          <w:rFonts w:ascii="Arial" w:hAnsi="Arial" w:cs="Arial"/>
          <w:b/>
          <w:spacing w:val="-9"/>
          <w:u w:val="single"/>
        </w:rPr>
        <w:t xml:space="preserve"> </w:t>
      </w:r>
      <w:r w:rsidRPr="003417F5">
        <w:rPr>
          <w:rFonts w:ascii="Arial" w:hAnsi="Arial" w:cs="Arial"/>
          <w:b/>
          <w:u w:val="single"/>
        </w:rPr>
        <w:t>SIGUIENTES</w:t>
      </w:r>
      <w:r w:rsidRPr="003417F5">
        <w:rPr>
          <w:rFonts w:ascii="Arial" w:hAnsi="Arial" w:cs="Arial"/>
          <w:b/>
          <w:spacing w:val="-9"/>
          <w:u w:val="single"/>
        </w:rPr>
        <w:t xml:space="preserve"> </w:t>
      </w:r>
      <w:r w:rsidRPr="003417F5">
        <w:rPr>
          <w:rFonts w:ascii="Arial" w:hAnsi="Arial" w:cs="Arial"/>
          <w:b/>
          <w:u w:val="single"/>
        </w:rPr>
        <w:t>ORIENTACIONES:</w:t>
      </w:r>
    </w:p>
    <w:p w14:paraId="75478E58" w14:textId="77777777" w:rsidR="00787B68" w:rsidRPr="003417F5" w:rsidRDefault="00787B68">
      <w:pPr>
        <w:pStyle w:val="Textoindependiente"/>
        <w:spacing w:before="2"/>
        <w:rPr>
          <w:rFonts w:ascii="Arial" w:hAnsi="Arial" w:cs="Arial"/>
          <w:b/>
          <w:sz w:val="21"/>
        </w:rPr>
      </w:pPr>
    </w:p>
    <w:p w14:paraId="552CC0A0" w14:textId="77777777" w:rsidR="00787B68" w:rsidRPr="003417F5" w:rsidRDefault="00B82B06">
      <w:pPr>
        <w:pStyle w:val="Textoindependiente"/>
        <w:spacing w:before="1"/>
        <w:ind w:left="678"/>
        <w:rPr>
          <w:rFonts w:ascii="Arial" w:hAnsi="Arial" w:cs="Arial"/>
        </w:rPr>
      </w:pPr>
      <w:r w:rsidRPr="003417F5">
        <w:rPr>
          <w:rFonts w:ascii="Arial" w:hAnsi="Arial" w:cs="Arial"/>
        </w:rPr>
        <w:t>••Evitar</w:t>
      </w:r>
      <w:r w:rsidRPr="003417F5">
        <w:rPr>
          <w:rFonts w:ascii="Arial" w:hAnsi="Arial" w:cs="Arial"/>
          <w:spacing w:val="18"/>
        </w:rPr>
        <w:t xml:space="preserve"> </w:t>
      </w:r>
      <w:r w:rsidRPr="003417F5">
        <w:rPr>
          <w:rFonts w:ascii="Arial" w:hAnsi="Arial" w:cs="Arial"/>
        </w:rPr>
        <w:t>conductas</w:t>
      </w:r>
      <w:r w:rsidRPr="003417F5">
        <w:rPr>
          <w:rFonts w:ascii="Arial" w:hAnsi="Arial" w:cs="Arial"/>
          <w:spacing w:val="-5"/>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rechazo</w:t>
      </w:r>
      <w:r w:rsidRPr="003417F5">
        <w:rPr>
          <w:rFonts w:ascii="Arial" w:hAnsi="Arial" w:cs="Arial"/>
          <w:spacing w:val="-2"/>
        </w:rPr>
        <w:t xml:space="preserve"> </w:t>
      </w:r>
      <w:r w:rsidRPr="003417F5">
        <w:rPr>
          <w:rFonts w:ascii="Arial" w:hAnsi="Arial" w:cs="Arial"/>
        </w:rPr>
        <w:t>y</w:t>
      </w:r>
      <w:r w:rsidRPr="003417F5">
        <w:rPr>
          <w:rFonts w:ascii="Arial" w:hAnsi="Arial" w:cs="Arial"/>
          <w:spacing w:val="-6"/>
        </w:rPr>
        <w:t xml:space="preserve"> </w:t>
      </w:r>
      <w:r w:rsidRPr="003417F5">
        <w:rPr>
          <w:rFonts w:ascii="Arial" w:hAnsi="Arial" w:cs="Arial"/>
        </w:rPr>
        <w:t>sobreprotección</w:t>
      </w:r>
      <w:r w:rsidRPr="003417F5">
        <w:rPr>
          <w:rFonts w:ascii="Arial" w:hAnsi="Arial" w:cs="Arial"/>
          <w:spacing w:val="-19"/>
        </w:rPr>
        <w:t xml:space="preserve"> </w:t>
      </w:r>
      <w:r w:rsidRPr="003417F5">
        <w:rPr>
          <w:rFonts w:ascii="Arial" w:hAnsi="Arial" w:cs="Arial"/>
        </w:rPr>
        <w:t>hacia</w:t>
      </w:r>
      <w:r w:rsidRPr="003417F5">
        <w:rPr>
          <w:rFonts w:ascii="Arial" w:hAnsi="Arial" w:cs="Arial"/>
          <w:spacing w:val="-20"/>
        </w:rPr>
        <w:t xml:space="preserve"> </w:t>
      </w:r>
      <w:r w:rsidRPr="003417F5">
        <w:rPr>
          <w:rFonts w:ascii="Arial" w:hAnsi="Arial" w:cs="Arial"/>
        </w:rPr>
        <w:t>sus</w:t>
      </w:r>
      <w:r w:rsidRPr="003417F5">
        <w:rPr>
          <w:rFonts w:ascii="Arial" w:hAnsi="Arial" w:cs="Arial"/>
          <w:spacing w:val="-6"/>
        </w:rPr>
        <w:t xml:space="preserve"> </w:t>
      </w:r>
      <w:r w:rsidRPr="003417F5">
        <w:rPr>
          <w:rFonts w:ascii="Arial" w:hAnsi="Arial" w:cs="Arial"/>
        </w:rPr>
        <w:t>hijos</w:t>
      </w:r>
      <w:r w:rsidRPr="003417F5">
        <w:rPr>
          <w:rFonts w:ascii="Arial" w:hAnsi="Arial" w:cs="Arial"/>
          <w:spacing w:val="-6"/>
        </w:rPr>
        <w:t xml:space="preserve"> </w:t>
      </w:r>
      <w:r w:rsidRPr="003417F5">
        <w:rPr>
          <w:rFonts w:ascii="Arial" w:hAnsi="Arial" w:cs="Arial"/>
        </w:rPr>
        <w:t>o</w:t>
      </w:r>
      <w:r w:rsidRPr="003417F5">
        <w:rPr>
          <w:rFonts w:ascii="Arial" w:hAnsi="Arial" w:cs="Arial"/>
          <w:spacing w:val="17"/>
        </w:rPr>
        <w:t xml:space="preserve"> </w:t>
      </w:r>
      <w:r w:rsidRPr="003417F5">
        <w:rPr>
          <w:rFonts w:ascii="Arial" w:hAnsi="Arial" w:cs="Arial"/>
        </w:rPr>
        <w:t>hijas.</w:t>
      </w:r>
    </w:p>
    <w:p w14:paraId="30E6A14D" w14:textId="77777777" w:rsidR="00787B68" w:rsidRPr="003417F5" w:rsidRDefault="00B82B06">
      <w:pPr>
        <w:pStyle w:val="Textoindependiente"/>
        <w:spacing w:before="3"/>
        <w:ind w:left="678"/>
        <w:rPr>
          <w:rFonts w:ascii="Arial" w:hAnsi="Arial" w:cs="Arial"/>
        </w:rPr>
      </w:pPr>
      <w:r w:rsidRPr="003417F5">
        <w:rPr>
          <w:rFonts w:ascii="Arial" w:hAnsi="Arial" w:cs="Arial"/>
        </w:rPr>
        <w:t>••</w:t>
      </w:r>
      <w:r w:rsidRPr="003417F5">
        <w:rPr>
          <w:rFonts w:ascii="Arial" w:hAnsi="Arial" w:cs="Arial"/>
          <w:spacing w:val="-5"/>
        </w:rPr>
        <w:t xml:space="preserve"> </w:t>
      </w:r>
      <w:r w:rsidRPr="003417F5">
        <w:rPr>
          <w:rFonts w:ascii="Arial" w:hAnsi="Arial" w:cs="Arial"/>
        </w:rPr>
        <w:t>Recibir la</w:t>
      </w:r>
      <w:r w:rsidRPr="003417F5">
        <w:rPr>
          <w:rFonts w:ascii="Arial" w:hAnsi="Arial" w:cs="Arial"/>
          <w:spacing w:val="17"/>
        </w:rPr>
        <w:t xml:space="preserve"> </w:t>
      </w:r>
      <w:r w:rsidRPr="003417F5">
        <w:rPr>
          <w:rFonts w:ascii="Arial" w:hAnsi="Arial" w:cs="Arial"/>
        </w:rPr>
        <w:t>Atención</w:t>
      </w:r>
      <w:r w:rsidRPr="003417F5">
        <w:rPr>
          <w:rFonts w:ascii="Arial" w:hAnsi="Arial" w:cs="Arial"/>
          <w:spacing w:val="-3"/>
        </w:rPr>
        <w:t xml:space="preserve"> </w:t>
      </w:r>
      <w:r w:rsidRPr="003417F5">
        <w:rPr>
          <w:rFonts w:ascii="Arial" w:hAnsi="Arial" w:cs="Arial"/>
        </w:rPr>
        <w:t>Temprana</w:t>
      </w:r>
      <w:r w:rsidRPr="003417F5">
        <w:rPr>
          <w:rFonts w:ascii="Arial" w:hAnsi="Arial" w:cs="Arial"/>
          <w:spacing w:val="-20"/>
        </w:rPr>
        <w:t xml:space="preserve"> </w:t>
      </w:r>
      <w:r w:rsidRPr="003417F5">
        <w:rPr>
          <w:rFonts w:ascii="Arial" w:hAnsi="Arial" w:cs="Arial"/>
        </w:rPr>
        <w:t>lo</w:t>
      </w:r>
      <w:r w:rsidRPr="003417F5">
        <w:rPr>
          <w:rFonts w:ascii="Arial" w:hAnsi="Arial" w:cs="Arial"/>
          <w:spacing w:val="-3"/>
        </w:rPr>
        <w:t xml:space="preserve"> </w:t>
      </w:r>
      <w:r w:rsidRPr="003417F5">
        <w:rPr>
          <w:rFonts w:ascii="Arial" w:hAnsi="Arial" w:cs="Arial"/>
        </w:rPr>
        <w:t>más</w:t>
      </w:r>
      <w:r w:rsidRPr="003417F5">
        <w:rPr>
          <w:rFonts w:ascii="Arial" w:hAnsi="Arial" w:cs="Arial"/>
          <w:spacing w:val="31"/>
        </w:rPr>
        <w:t xml:space="preserve"> </w:t>
      </w:r>
      <w:r w:rsidRPr="003417F5">
        <w:rPr>
          <w:rFonts w:ascii="Arial" w:hAnsi="Arial" w:cs="Arial"/>
        </w:rPr>
        <w:t>precoz</w:t>
      </w:r>
      <w:r w:rsidRPr="003417F5">
        <w:rPr>
          <w:rFonts w:ascii="Arial" w:hAnsi="Arial" w:cs="Arial"/>
          <w:spacing w:val="-7"/>
        </w:rPr>
        <w:t xml:space="preserve"> </w:t>
      </w:r>
      <w:r w:rsidRPr="003417F5">
        <w:rPr>
          <w:rFonts w:ascii="Arial" w:hAnsi="Arial" w:cs="Arial"/>
        </w:rPr>
        <w:t>posible.</w:t>
      </w:r>
    </w:p>
    <w:p w14:paraId="1AC6E563" w14:textId="77777777" w:rsidR="00787B68" w:rsidRPr="003417F5" w:rsidRDefault="00B82B06">
      <w:pPr>
        <w:pStyle w:val="Textoindependiente"/>
        <w:spacing w:before="3"/>
        <w:ind w:left="678"/>
        <w:rPr>
          <w:rFonts w:ascii="Arial" w:hAnsi="Arial" w:cs="Arial"/>
        </w:rPr>
      </w:pPr>
      <w:r w:rsidRPr="003417F5">
        <w:rPr>
          <w:rFonts w:ascii="Arial" w:hAnsi="Arial" w:cs="Arial"/>
        </w:rPr>
        <w:t>••</w:t>
      </w:r>
      <w:r w:rsidRPr="003417F5">
        <w:rPr>
          <w:rFonts w:ascii="Arial" w:hAnsi="Arial" w:cs="Arial"/>
          <w:spacing w:val="-9"/>
        </w:rPr>
        <w:t xml:space="preserve"> </w:t>
      </w:r>
      <w:r w:rsidRPr="003417F5">
        <w:rPr>
          <w:rFonts w:ascii="Arial" w:hAnsi="Arial" w:cs="Arial"/>
        </w:rPr>
        <w:t>Estimularles</w:t>
      </w:r>
      <w:r w:rsidRPr="003417F5">
        <w:rPr>
          <w:rFonts w:ascii="Arial" w:hAnsi="Arial" w:cs="Arial"/>
          <w:spacing w:val="6"/>
        </w:rPr>
        <w:t xml:space="preserve"> </w:t>
      </w:r>
      <w:r w:rsidRPr="003417F5">
        <w:rPr>
          <w:rFonts w:ascii="Arial" w:hAnsi="Arial" w:cs="Arial"/>
        </w:rPr>
        <w:t>y</w:t>
      </w:r>
      <w:r w:rsidRPr="003417F5">
        <w:rPr>
          <w:rFonts w:ascii="Arial" w:hAnsi="Arial" w:cs="Arial"/>
          <w:spacing w:val="6"/>
        </w:rPr>
        <w:t xml:space="preserve"> </w:t>
      </w:r>
      <w:r w:rsidRPr="003417F5">
        <w:rPr>
          <w:rFonts w:ascii="Arial" w:hAnsi="Arial" w:cs="Arial"/>
        </w:rPr>
        <w:t>potenciar</w:t>
      </w:r>
      <w:r w:rsidRPr="003417F5">
        <w:rPr>
          <w:rFonts w:ascii="Arial" w:hAnsi="Arial" w:cs="Arial"/>
          <w:spacing w:val="-6"/>
        </w:rPr>
        <w:t xml:space="preserve"> </w:t>
      </w:r>
      <w:r w:rsidRPr="003417F5">
        <w:rPr>
          <w:rFonts w:ascii="Arial" w:hAnsi="Arial" w:cs="Arial"/>
        </w:rPr>
        <w:t>sus</w:t>
      </w:r>
      <w:r w:rsidRPr="003417F5">
        <w:rPr>
          <w:rFonts w:ascii="Arial" w:hAnsi="Arial" w:cs="Arial"/>
          <w:spacing w:val="-11"/>
        </w:rPr>
        <w:t xml:space="preserve"> </w:t>
      </w:r>
      <w:r w:rsidRPr="003417F5">
        <w:rPr>
          <w:rFonts w:ascii="Arial" w:hAnsi="Arial" w:cs="Arial"/>
        </w:rPr>
        <w:t>capacidades.</w:t>
      </w:r>
    </w:p>
    <w:p w14:paraId="5B5AB558" w14:textId="77777777" w:rsidR="00787B68" w:rsidRPr="003417F5" w:rsidRDefault="00B82B06">
      <w:pPr>
        <w:pStyle w:val="Textoindependiente"/>
        <w:spacing w:before="4"/>
        <w:ind w:left="678"/>
        <w:rPr>
          <w:rFonts w:ascii="Arial" w:hAnsi="Arial" w:cs="Arial"/>
        </w:rPr>
      </w:pPr>
      <w:r w:rsidRPr="003417F5">
        <w:rPr>
          <w:rFonts w:ascii="Arial" w:hAnsi="Arial" w:cs="Arial"/>
        </w:rPr>
        <w:t>••</w:t>
      </w:r>
      <w:r w:rsidRPr="003417F5">
        <w:rPr>
          <w:rFonts w:ascii="Arial" w:hAnsi="Arial" w:cs="Arial"/>
          <w:spacing w:val="-7"/>
        </w:rPr>
        <w:t xml:space="preserve"> </w:t>
      </w:r>
      <w:r w:rsidRPr="003417F5">
        <w:rPr>
          <w:rFonts w:ascii="Arial" w:hAnsi="Arial" w:cs="Arial"/>
        </w:rPr>
        <w:t>Implicarles</w:t>
      </w:r>
      <w:r w:rsidRPr="003417F5">
        <w:rPr>
          <w:rFonts w:ascii="Arial" w:hAnsi="Arial" w:cs="Arial"/>
          <w:spacing w:val="9"/>
        </w:rPr>
        <w:t xml:space="preserve"> </w:t>
      </w:r>
      <w:r w:rsidRPr="003417F5">
        <w:rPr>
          <w:rFonts w:ascii="Arial" w:hAnsi="Arial" w:cs="Arial"/>
        </w:rPr>
        <w:t>y</w:t>
      </w:r>
      <w:r w:rsidRPr="003417F5">
        <w:rPr>
          <w:rFonts w:ascii="Arial" w:hAnsi="Arial" w:cs="Arial"/>
          <w:spacing w:val="9"/>
        </w:rPr>
        <w:t xml:space="preserve"> </w:t>
      </w:r>
      <w:r w:rsidRPr="003417F5">
        <w:rPr>
          <w:rFonts w:ascii="Arial" w:hAnsi="Arial" w:cs="Arial"/>
        </w:rPr>
        <w:t>hacerles</w:t>
      </w:r>
      <w:r w:rsidRPr="003417F5">
        <w:rPr>
          <w:rFonts w:ascii="Arial" w:hAnsi="Arial" w:cs="Arial"/>
          <w:spacing w:val="-8"/>
        </w:rPr>
        <w:t xml:space="preserve"> </w:t>
      </w:r>
      <w:r w:rsidRPr="003417F5">
        <w:rPr>
          <w:rFonts w:ascii="Arial" w:hAnsi="Arial" w:cs="Arial"/>
        </w:rPr>
        <w:t>partícipes</w:t>
      </w:r>
      <w:r w:rsidRPr="003417F5">
        <w:rPr>
          <w:rFonts w:ascii="Arial" w:hAnsi="Arial" w:cs="Arial"/>
          <w:spacing w:val="-9"/>
        </w:rPr>
        <w:t xml:space="preserve"> </w:t>
      </w:r>
      <w:r w:rsidRPr="003417F5">
        <w:rPr>
          <w:rFonts w:ascii="Arial" w:hAnsi="Arial" w:cs="Arial"/>
        </w:rPr>
        <w:t>de</w:t>
      </w:r>
      <w:r w:rsidRPr="003417F5">
        <w:rPr>
          <w:rFonts w:ascii="Arial" w:hAnsi="Arial" w:cs="Arial"/>
          <w:spacing w:val="-5"/>
        </w:rPr>
        <w:t xml:space="preserve"> </w:t>
      </w:r>
      <w:r w:rsidRPr="003417F5">
        <w:rPr>
          <w:rFonts w:ascii="Arial" w:hAnsi="Arial" w:cs="Arial"/>
        </w:rPr>
        <w:t>la</w:t>
      </w:r>
      <w:r w:rsidRPr="003417F5">
        <w:rPr>
          <w:rFonts w:ascii="Arial" w:hAnsi="Arial" w:cs="Arial"/>
          <w:spacing w:val="-5"/>
        </w:rPr>
        <w:t xml:space="preserve"> </w:t>
      </w:r>
      <w:r w:rsidRPr="003417F5">
        <w:rPr>
          <w:rFonts w:ascii="Arial" w:hAnsi="Arial" w:cs="Arial"/>
        </w:rPr>
        <w:t>vida</w:t>
      </w:r>
      <w:r w:rsidRPr="003417F5">
        <w:rPr>
          <w:rFonts w:ascii="Arial" w:hAnsi="Arial" w:cs="Arial"/>
          <w:spacing w:val="-4"/>
        </w:rPr>
        <w:t xml:space="preserve"> </w:t>
      </w:r>
      <w:r w:rsidRPr="003417F5">
        <w:rPr>
          <w:rFonts w:ascii="Arial" w:hAnsi="Arial" w:cs="Arial"/>
        </w:rPr>
        <w:t>familiar.</w:t>
      </w:r>
    </w:p>
    <w:p w14:paraId="41EBDB84" w14:textId="77777777" w:rsidR="00787B68" w:rsidRPr="003417F5" w:rsidRDefault="00B82B06">
      <w:pPr>
        <w:pStyle w:val="Textoindependiente"/>
        <w:spacing w:before="3" w:line="247" w:lineRule="exact"/>
        <w:ind w:left="678"/>
        <w:rPr>
          <w:rFonts w:ascii="Arial" w:hAnsi="Arial" w:cs="Arial"/>
        </w:rPr>
      </w:pPr>
      <w:r w:rsidRPr="003417F5">
        <w:rPr>
          <w:rFonts w:ascii="Arial" w:hAnsi="Arial" w:cs="Arial"/>
        </w:rPr>
        <w:t>••</w:t>
      </w:r>
      <w:r w:rsidRPr="003417F5">
        <w:rPr>
          <w:rFonts w:ascii="Arial" w:hAnsi="Arial" w:cs="Arial"/>
          <w:spacing w:val="-5"/>
        </w:rPr>
        <w:t xml:space="preserve"> </w:t>
      </w:r>
      <w:r w:rsidRPr="003417F5">
        <w:rPr>
          <w:rFonts w:ascii="Arial" w:hAnsi="Arial" w:cs="Arial"/>
        </w:rPr>
        <w:t>Fomentar su</w:t>
      </w:r>
      <w:r w:rsidRPr="003417F5">
        <w:rPr>
          <w:rFonts w:ascii="Arial" w:hAnsi="Arial" w:cs="Arial"/>
          <w:spacing w:val="-3"/>
        </w:rPr>
        <w:t xml:space="preserve"> </w:t>
      </w:r>
      <w:r w:rsidRPr="003417F5">
        <w:rPr>
          <w:rFonts w:ascii="Arial" w:hAnsi="Arial" w:cs="Arial"/>
        </w:rPr>
        <w:t>autonomía</w:t>
      </w:r>
      <w:r w:rsidRPr="003417F5">
        <w:rPr>
          <w:rFonts w:ascii="Arial" w:hAnsi="Arial" w:cs="Arial"/>
          <w:spacing w:val="-2"/>
        </w:rPr>
        <w:t xml:space="preserve"> </w:t>
      </w:r>
      <w:r w:rsidRPr="003417F5">
        <w:rPr>
          <w:rFonts w:ascii="Arial" w:hAnsi="Arial" w:cs="Arial"/>
        </w:rPr>
        <w:t>personal.</w:t>
      </w:r>
    </w:p>
    <w:p w14:paraId="10513C09" w14:textId="77777777" w:rsidR="00787B68" w:rsidRPr="003417F5" w:rsidRDefault="00B82B06">
      <w:pPr>
        <w:pStyle w:val="Textoindependiente"/>
        <w:spacing w:line="247" w:lineRule="exact"/>
        <w:ind w:left="678"/>
        <w:rPr>
          <w:rFonts w:ascii="Arial" w:hAnsi="Arial" w:cs="Arial"/>
        </w:rPr>
      </w:pPr>
      <w:r w:rsidRPr="003417F5">
        <w:rPr>
          <w:rFonts w:ascii="Arial" w:hAnsi="Arial" w:cs="Arial"/>
        </w:rPr>
        <w:t>••</w:t>
      </w:r>
      <w:r w:rsidRPr="003417F5">
        <w:rPr>
          <w:rFonts w:ascii="Arial" w:hAnsi="Arial" w:cs="Arial"/>
          <w:spacing w:val="5"/>
        </w:rPr>
        <w:t xml:space="preserve"> </w:t>
      </w:r>
      <w:r w:rsidRPr="003417F5">
        <w:rPr>
          <w:rFonts w:ascii="Arial" w:hAnsi="Arial" w:cs="Arial"/>
        </w:rPr>
        <w:t>Reforzar</w:t>
      </w:r>
      <w:r w:rsidRPr="003417F5">
        <w:rPr>
          <w:rFonts w:ascii="Arial" w:hAnsi="Arial" w:cs="Arial"/>
          <w:spacing w:val="9"/>
        </w:rPr>
        <w:t xml:space="preserve"> </w:t>
      </w:r>
      <w:r w:rsidRPr="003417F5">
        <w:rPr>
          <w:rFonts w:ascii="Arial" w:hAnsi="Arial" w:cs="Arial"/>
        </w:rPr>
        <w:t>sus</w:t>
      </w:r>
      <w:r w:rsidRPr="003417F5">
        <w:rPr>
          <w:rFonts w:ascii="Arial" w:hAnsi="Arial" w:cs="Arial"/>
          <w:spacing w:val="2"/>
        </w:rPr>
        <w:t xml:space="preserve"> </w:t>
      </w:r>
      <w:r w:rsidRPr="003417F5">
        <w:rPr>
          <w:rFonts w:ascii="Arial" w:hAnsi="Arial" w:cs="Arial"/>
        </w:rPr>
        <w:t>logros</w:t>
      </w:r>
      <w:r w:rsidRPr="003417F5">
        <w:rPr>
          <w:rFonts w:ascii="Arial" w:hAnsi="Arial" w:cs="Arial"/>
          <w:spacing w:val="3"/>
        </w:rPr>
        <w:t xml:space="preserve"> </w:t>
      </w:r>
      <w:r w:rsidRPr="003417F5">
        <w:rPr>
          <w:rFonts w:ascii="Arial" w:hAnsi="Arial" w:cs="Arial"/>
        </w:rPr>
        <w:t>personales.</w:t>
      </w:r>
    </w:p>
    <w:p w14:paraId="1778DA06" w14:textId="77777777" w:rsidR="00787B68" w:rsidRPr="003417F5" w:rsidRDefault="00B82B06">
      <w:pPr>
        <w:pStyle w:val="Textoindependiente"/>
        <w:spacing w:before="3" w:line="242" w:lineRule="auto"/>
        <w:ind w:left="678" w:right="945"/>
        <w:rPr>
          <w:rFonts w:ascii="Arial" w:hAnsi="Arial" w:cs="Arial"/>
        </w:rPr>
      </w:pPr>
      <w:r w:rsidRPr="003417F5">
        <w:rPr>
          <w:rFonts w:ascii="Arial" w:hAnsi="Arial" w:cs="Arial"/>
        </w:rPr>
        <w:lastRenderedPageBreak/>
        <w:t>••</w:t>
      </w:r>
      <w:r w:rsidRPr="003417F5">
        <w:rPr>
          <w:rFonts w:ascii="Arial" w:hAnsi="Arial" w:cs="Arial"/>
          <w:spacing w:val="1"/>
        </w:rPr>
        <w:t xml:space="preserve"> </w:t>
      </w:r>
      <w:r w:rsidRPr="003417F5">
        <w:rPr>
          <w:rFonts w:ascii="Arial" w:hAnsi="Arial" w:cs="Arial"/>
        </w:rPr>
        <w:t>Colaborar</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distintos</w:t>
      </w:r>
      <w:r w:rsidRPr="003417F5">
        <w:rPr>
          <w:rFonts w:ascii="Arial" w:hAnsi="Arial" w:cs="Arial"/>
          <w:spacing w:val="1"/>
        </w:rPr>
        <w:t xml:space="preserve"> </w:t>
      </w:r>
      <w:r w:rsidRPr="003417F5">
        <w:rPr>
          <w:rFonts w:ascii="Arial" w:hAnsi="Arial" w:cs="Arial"/>
        </w:rPr>
        <w:t>profesionales que intervienen en la atención educativa de sus</w:t>
      </w:r>
      <w:r w:rsidRPr="003417F5">
        <w:rPr>
          <w:rFonts w:ascii="Arial" w:hAnsi="Arial" w:cs="Arial"/>
          <w:spacing w:val="-59"/>
        </w:rPr>
        <w:t xml:space="preserve"> </w:t>
      </w:r>
      <w:r w:rsidRPr="003417F5">
        <w:rPr>
          <w:rFonts w:ascii="Arial" w:hAnsi="Arial" w:cs="Arial"/>
        </w:rPr>
        <w:t>hijos</w:t>
      </w:r>
      <w:r w:rsidRPr="003417F5">
        <w:rPr>
          <w:rFonts w:ascii="Arial" w:hAnsi="Arial" w:cs="Arial"/>
          <w:spacing w:val="-14"/>
        </w:rPr>
        <w:t xml:space="preserve"> </w:t>
      </w:r>
      <w:r w:rsidRPr="003417F5">
        <w:rPr>
          <w:rFonts w:ascii="Arial" w:hAnsi="Arial" w:cs="Arial"/>
        </w:rPr>
        <w:t>o</w:t>
      </w:r>
      <w:r w:rsidRPr="003417F5">
        <w:rPr>
          <w:rFonts w:ascii="Arial" w:hAnsi="Arial" w:cs="Arial"/>
          <w:spacing w:val="5"/>
        </w:rPr>
        <w:t xml:space="preserve"> </w:t>
      </w:r>
      <w:r w:rsidRPr="003417F5">
        <w:rPr>
          <w:rFonts w:ascii="Arial" w:hAnsi="Arial" w:cs="Arial"/>
        </w:rPr>
        <w:t>hijas.</w:t>
      </w:r>
    </w:p>
    <w:p w14:paraId="1250C6DD" w14:textId="77777777" w:rsidR="00787B68" w:rsidRPr="003417F5" w:rsidRDefault="00B82B06">
      <w:pPr>
        <w:pStyle w:val="Textoindependiente"/>
        <w:spacing w:before="1"/>
        <w:ind w:left="678"/>
        <w:rPr>
          <w:rFonts w:ascii="Arial" w:hAnsi="Arial" w:cs="Arial"/>
        </w:rPr>
      </w:pPr>
      <w:r w:rsidRPr="003417F5">
        <w:rPr>
          <w:rFonts w:ascii="Arial" w:hAnsi="Arial" w:cs="Arial"/>
        </w:rPr>
        <w:t>••</w:t>
      </w:r>
      <w:r w:rsidRPr="003417F5">
        <w:rPr>
          <w:rFonts w:ascii="Arial" w:hAnsi="Arial" w:cs="Arial"/>
          <w:spacing w:val="-5"/>
        </w:rPr>
        <w:t xml:space="preserve"> </w:t>
      </w:r>
      <w:r w:rsidRPr="003417F5">
        <w:rPr>
          <w:rFonts w:ascii="Arial" w:hAnsi="Arial" w:cs="Arial"/>
        </w:rPr>
        <w:t>Propiciar</w:t>
      </w:r>
      <w:r w:rsidRPr="003417F5">
        <w:rPr>
          <w:rFonts w:ascii="Arial" w:hAnsi="Arial" w:cs="Arial"/>
          <w:spacing w:val="17"/>
        </w:rPr>
        <w:t xml:space="preserve"> </w:t>
      </w:r>
      <w:r w:rsidRPr="003417F5">
        <w:rPr>
          <w:rFonts w:ascii="Arial" w:hAnsi="Arial" w:cs="Arial"/>
        </w:rPr>
        <w:t>un</w:t>
      </w:r>
      <w:r w:rsidRPr="003417F5">
        <w:rPr>
          <w:rFonts w:ascii="Arial" w:hAnsi="Arial" w:cs="Arial"/>
          <w:spacing w:val="-4"/>
        </w:rPr>
        <w:t xml:space="preserve"> </w:t>
      </w:r>
      <w:r w:rsidRPr="003417F5">
        <w:rPr>
          <w:rFonts w:ascii="Arial" w:hAnsi="Arial" w:cs="Arial"/>
        </w:rPr>
        <w:t>mayor</w:t>
      </w:r>
      <w:r w:rsidRPr="003417F5">
        <w:rPr>
          <w:rFonts w:ascii="Arial" w:hAnsi="Arial" w:cs="Arial"/>
          <w:spacing w:val="17"/>
        </w:rPr>
        <w:t xml:space="preserve"> </w:t>
      </w:r>
      <w:r w:rsidRPr="003417F5">
        <w:rPr>
          <w:rFonts w:ascii="Arial" w:hAnsi="Arial" w:cs="Arial"/>
        </w:rPr>
        <w:t>contacto</w:t>
      </w:r>
      <w:r w:rsidRPr="003417F5">
        <w:rPr>
          <w:rFonts w:ascii="Arial" w:hAnsi="Arial" w:cs="Arial"/>
          <w:spacing w:val="-4"/>
        </w:rPr>
        <w:t xml:space="preserve"> </w:t>
      </w:r>
      <w:r w:rsidRPr="003417F5">
        <w:rPr>
          <w:rFonts w:ascii="Arial" w:hAnsi="Arial" w:cs="Arial"/>
        </w:rPr>
        <w:t>con</w:t>
      </w:r>
      <w:r w:rsidRPr="003417F5">
        <w:rPr>
          <w:rFonts w:ascii="Arial" w:hAnsi="Arial" w:cs="Arial"/>
          <w:spacing w:val="-3"/>
        </w:rPr>
        <w:t xml:space="preserve"> </w:t>
      </w:r>
      <w:r w:rsidRPr="003417F5">
        <w:rPr>
          <w:rFonts w:ascii="Arial" w:hAnsi="Arial" w:cs="Arial"/>
        </w:rPr>
        <w:t>su</w:t>
      </w:r>
      <w:r w:rsidRPr="003417F5">
        <w:rPr>
          <w:rFonts w:ascii="Arial" w:hAnsi="Arial" w:cs="Arial"/>
          <w:spacing w:val="-4"/>
        </w:rPr>
        <w:t xml:space="preserve"> </w:t>
      </w:r>
      <w:r w:rsidRPr="003417F5">
        <w:rPr>
          <w:rFonts w:ascii="Arial" w:hAnsi="Arial" w:cs="Arial"/>
        </w:rPr>
        <w:t>entorno</w:t>
      </w:r>
      <w:r w:rsidRPr="003417F5">
        <w:rPr>
          <w:rFonts w:ascii="Arial" w:hAnsi="Arial" w:cs="Arial"/>
          <w:spacing w:val="-4"/>
        </w:rPr>
        <w:t xml:space="preserve"> </w:t>
      </w:r>
      <w:r w:rsidRPr="003417F5">
        <w:rPr>
          <w:rFonts w:ascii="Arial" w:hAnsi="Arial" w:cs="Arial"/>
        </w:rPr>
        <w:t>socio</w:t>
      </w:r>
      <w:r w:rsidRPr="003417F5">
        <w:rPr>
          <w:rFonts w:ascii="Arial" w:hAnsi="Arial" w:cs="Arial"/>
          <w:spacing w:val="-3"/>
        </w:rPr>
        <w:t xml:space="preserve"> </w:t>
      </w:r>
      <w:r w:rsidRPr="003417F5">
        <w:rPr>
          <w:rFonts w:ascii="Arial" w:hAnsi="Arial" w:cs="Arial"/>
        </w:rPr>
        <w:t>natural.</w:t>
      </w:r>
    </w:p>
    <w:p w14:paraId="3FE9C5FB" w14:textId="77777777" w:rsidR="00787B68" w:rsidRPr="003417F5" w:rsidRDefault="00B82B06">
      <w:pPr>
        <w:pStyle w:val="Textoindependiente"/>
        <w:spacing w:before="4" w:line="246" w:lineRule="exact"/>
        <w:ind w:left="678"/>
        <w:rPr>
          <w:rFonts w:ascii="Arial" w:hAnsi="Arial" w:cs="Arial"/>
        </w:rPr>
      </w:pPr>
      <w:r w:rsidRPr="003417F5">
        <w:rPr>
          <w:rFonts w:ascii="Arial" w:hAnsi="Arial" w:cs="Arial"/>
        </w:rPr>
        <w:t>••</w:t>
      </w:r>
      <w:r w:rsidRPr="003417F5">
        <w:rPr>
          <w:rFonts w:ascii="Arial" w:hAnsi="Arial" w:cs="Arial"/>
          <w:spacing w:val="-2"/>
        </w:rPr>
        <w:t xml:space="preserve"> </w:t>
      </w:r>
      <w:r w:rsidRPr="003417F5">
        <w:rPr>
          <w:rFonts w:ascii="Arial" w:hAnsi="Arial" w:cs="Arial"/>
        </w:rPr>
        <w:t>Tener</w:t>
      </w:r>
      <w:r w:rsidRPr="003417F5">
        <w:rPr>
          <w:rFonts w:ascii="Arial" w:hAnsi="Arial" w:cs="Arial"/>
          <w:spacing w:val="1"/>
        </w:rPr>
        <w:t xml:space="preserve"> </w:t>
      </w:r>
      <w:r w:rsidRPr="003417F5">
        <w:rPr>
          <w:rFonts w:ascii="Arial" w:hAnsi="Arial" w:cs="Arial"/>
        </w:rPr>
        <w:t>un nivel</w:t>
      </w:r>
      <w:r w:rsidRPr="003417F5">
        <w:rPr>
          <w:rFonts w:ascii="Arial" w:hAnsi="Arial" w:cs="Arial"/>
          <w:spacing w:val="-7"/>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exigencias</w:t>
      </w:r>
      <w:r w:rsidRPr="003417F5">
        <w:rPr>
          <w:rFonts w:ascii="Arial" w:hAnsi="Arial" w:cs="Arial"/>
          <w:spacing w:val="-4"/>
        </w:rPr>
        <w:t xml:space="preserve"> </w:t>
      </w:r>
      <w:r w:rsidRPr="003417F5">
        <w:rPr>
          <w:rFonts w:ascii="Arial" w:hAnsi="Arial" w:cs="Arial"/>
        </w:rPr>
        <w:t>acorde</w:t>
      </w:r>
      <w:r w:rsidRPr="003417F5">
        <w:rPr>
          <w:rFonts w:ascii="Arial" w:hAnsi="Arial" w:cs="Arial"/>
          <w:spacing w:val="-1"/>
        </w:rPr>
        <w:t xml:space="preserve"> </w:t>
      </w:r>
      <w:r w:rsidRPr="003417F5">
        <w:rPr>
          <w:rFonts w:ascii="Arial" w:hAnsi="Arial" w:cs="Arial"/>
        </w:rPr>
        <w:t>a su edad</w:t>
      </w:r>
      <w:r w:rsidRPr="003417F5">
        <w:rPr>
          <w:rFonts w:ascii="Arial" w:hAnsi="Arial" w:cs="Arial"/>
          <w:spacing w:val="-1"/>
        </w:rPr>
        <w:t xml:space="preserve"> </w:t>
      </w:r>
      <w:r w:rsidRPr="003417F5">
        <w:rPr>
          <w:rFonts w:ascii="Arial" w:hAnsi="Arial" w:cs="Arial"/>
        </w:rPr>
        <w:t>y</w:t>
      </w:r>
      <w:r w:rsidRPr="003417F5">
        <w:rPr>
          <w:rFonts w:ascii="Arial" w:hAnsi="Arial" w:cs="Arial"/>
          <w:spacing w:val="15"/>
        </w:rPr>
        <w:t xml:space="preserve"> </w:t>
      </w:r>
      <w:r w:rsidRPr="003417F5">
        <w:rPr>
          <w:rFonts w:ascii="Arial" w:hAnsi="Arial" w:cs="Arial"/>
        </w:rPr>
        <w:t>posibilidades</w:t>
      </w:r>
      <w:r w:rsidRPr="003417F5">
        <w:rPr>
          <w:rFonts w:ascii="Arial" w:hAnsi="Arial" w:cs="Arial"/>
          <w:spacing w:val="-5"/>
        </w:rPr>
        <w:t xml:space="preserve"> </w:t>
      </w:r>
      <w:r w:rsidRPr="003417F5">
        <w:rPr>
          <w:rFonts w:ascii="Arial" w:hAnsi="Arial" w:cs="Arial"/>
        </w:rPr>
        <w:t>reales.</w:t>
      </w:r>
    </w:p>
    <w:p w14:paraId="065D02C8" w14:textId="77777777" w:rsidR="00787B68" w:rsidRPr="003417F5" w:rsidRDefault="00B82B06">
      <w:pPr>
        <w:pStyle w:val="Textoindependiente"/>
        <w:spacing w:line="246" w:lineRule="exact"/>
        <w:ind w:left="678"/>
        <w:rPr>
          <w:rFonts w:ascii="Arial" w:hAnsi="Arial" w:cs="Arial"/>
        </w:rPr>
      </w:pPr>
      <w:r w:rsidRPr="003417F5">
        <w:rPr>
          <w:rFonts w:ascii="Arial" w:hAnsi="Arial" w:cs="Arial"/>
        </w:rPr>
        <w:t>••</w:t>
      </w:r>
      <w:r w:rsidRPr="003417F5">
        <w:rPr>
          <w:rFonts w:ascii="Arial" w:hAnsi="Arial" w:cs="Arial"/>
          <w:spacing w:val="-7"/>
        </w:rPr>
        <w:t xml:space="preserve"> </w:t>
      </w:r>
      <w:r w:rsidRPr="003417F5">
        <w:rPr>
          <w:rFonts w:ascii="Arial" w:hAnsi="Arial" w:cs="Arial"/>
        </w:rPr>
        <w:t>Continuar</w:t>
      </w:r>
      <w:r w:rsidRPr="003417F5">
        <w:rPr>
          <w:rFonts w:ascii="Arial" w:hAnsi="Arial" w:cs="Arial"/>
          <w:spacing w:val="1"/>
        </w:rPr>
        <w:t xml:space="preserve"> </w:t>
      </w:r>
      <w:r w:rsidRPr="003417F5">
        <w:rPr>
          <w:rFonts w:ascii="Arial" w:hAnsi="Arial" w:cs="Arial"/>
        </w:rPr>
        <w:t>en</w:t>
      </w:r>
      <w:r w:rsidRPr="003417F5">
        <w:rPr>
          <w:rFonts w:ascii="Arial" w:hAnsi="Arial" w:cs="Arial"/>
          <w:spacing w:val="-5"/>
        </w:rPr>
        <w:t xml:space="preserve"> </w:t>
      </w:r>
      <w:r w:rsidRPr="003417F5">
        <w:rPr>
          <w:rFonts w:ascii="Arial" w:hAnsi="Arial" w:cs="Arial"/>
        </w:rPr>
        <w:t>casa</w:t>
      </w:r>
      <w:r w:rsidRPr="003417F5">
        <w:rPr>
          <w:rFonts w:ascii="Arial" w:hAnsi="Arial" w:cs="Arial"/>
          <w:spacing w:val="13"/>
        </w:rPr>
        <w:t xml:space="preserve"> </w:t>
      </w:r>
      <w:r w:rsidRPr="003417F5">
        <w:rPr>
          <w:rFonts w:ascii="Arial" w:hAnsi="Arial" w:cs="Arial"/>
        </w:rPr>
        <w:t>la</w:t>
      </w:r>
      <w:r w:rsidRPr="003417F5">
        <w:rPr>
          <w:rFonts w:ascii="Arial" w:hAnsi="Arial" w:cs="Arial"/>
          <w:spacing w:val="-4"/>
        </w:rPr>
        <w:t xml:space="preserve"> </w:t>
      </w:r>
      <w:r w:rsidRPr="003417F5">
        <w:rPr>
          <w:rFonts w:ascii="Arial" w:hAnsi="Arial" w:cs="Arial"/>
        </w:rPr>
        <w:t>labor</w:t>
      </w:r>
      <w:r w:rsidRPr="003417F5">
        <w:rPr>
          <w:rFonts w:ascii="Arial" w:hAnsi="Arial" w:cs="Arial"/>
          <w:spacing w:val="15"/>
        </w:rPr>
        <w:t xml:space="preserve"> </w:t>
      </w:r>
      <w:r w:rsidRPr="003417F5">
        <w:rPr>
          <w:rFonts w:ascii="Arial" w:hAnsi="Arial" w:cs="Arial"/>
        </w:rPr>
        <w:t>realizada</w:t>
      </w:r>
      <w:r w:rsidRPr="003417F5">
        <w:rPr>
          <w:rFonts w:ascii="Arial" w:hAnsi="Arial" w:cs="Arial"/>
          <w:spacing w:val="-5"/>
        </w:rPr>
        <w:t xml:space="preserve"> </w:t>
      </w:r>
      <w:r w:rsidRPr="003417F5">
        <w:rPr>
          <w:rFonts w:ascii="Arial" w:hAnsi="Arial" w:cs="Arial"/>
        </w:rPr>
        <w:t>en</w:t>
      </w:r>
      <w:r w:rsidRPr="003417F5">
        <w:rPr>
          <w:rFonts w:ascii="Arial" w:hAnsi="Arial" w:cs="Arial"/>
          <w:spacing w:val="13"/>
        </w:rPr>
        <w:t xml:space="preserve"> </w:t>
      </w:r>
      <w:r w:rsidRPr="003417F5">
        <w:rPr>
          <w:rFonts w:ascii="Arial" w:hAnsi="Arial" w:cs="Arial"/>
        </w:rPr>
        <w:t>el</w:t>
      </w:r>
      <w:r w:rsidRPr="003417F5">
        <w:rPr>
          <w:rFonts w:ascii="Arial" w:hAnsi="Arial" w:cs="Arial"/>
          <w:spacing w:val="-10"/>
        </w:rPr>
        <w:t xml:space="preserve"> </w:t>
      </w:r>
      <w:r w:rsidRPr="003417F5">
        <w:rPr>
          <w:rFonts w:ascii="Arial" w:hAnsi="Arial" w:cs="Arial"/>
        </w:rPr>
        <w:t>centro</w:t>
      </w:r>
      <w:r w:rsidRPr="003417F5">
        <w:rPr>
          <w:rFonts w:ascii="Arial" w:hAnsi="Arial" w:cs="Arial"/>
          <w:spacing w:val="-5"/>
        </w:rPr>
        <w:t xml:space="preserve"> </w:t>
      </w:r>
      <w:r w:rsidRPr="003417F5">
        <w:rPr>
          <w:rFonts w:ascii="Arial" w:hAnsi="Arial" w:cs="Arial"/>
        </w:rPr>
        <w:t>educativo.</w:t>
      </w:r>
    </w:p>
    <w:p w14:paraId="394068E8" w14:textId="77777777" w:rsidR="00787B68" w:rsidRPr="003417F5" w:rsidRDefault="00787B68">
      <w:pPr>
        <w:pStyle w:val="Textoindependiente"/>
        <w:rPr>
          <w:rFonts w:ascii="Arial" w:hAnsi="Arial" w:cs="Arial"/>
          <w:sz w:val="24"/>
        </w:rPr>
      </w:pPr>
    </w:p>
    <w:p w14:paraId="7705533C" w14:textId="77777777" w:rsidR="00787B68" w:rsidRPr="003417F5" w:rsidRDefault="00787B68">
      <w:pPr>
        <w:pStyle w:val="Textoindependiente"/>
        <w:spacing w:before="10"/>
        <w:rPr>
          <w:rFonts w:ascii="Arial" w:hAnsi="Arial" w:cs="Arial"/>
          <w:sz w:val="20"/>
        </w:rPr>
      </w:pPr>
    </w:p>
    <w:p w14:paraId="22572587" w14:textId="77777777" w:rsidR="00787B68" w:rsidRPr="003417F5" w:rsidRDefault="00B82B06">
      <w:pPr>
        <w:ind w:left="678"/>
        <w:rPr>
          <w:rFonts w:ascii="Arial" w:hAnsi="Arial" w:cs="Arial"/>
          <w:b/>
        </w:rPr>
      </w:pPr>
      <w:r w:rsidRPr="003417F5">
        <w:rPr>
          <w:rFonts w:ascii="Arial" w:hAnsi="Arial" w:cs="Arial"/>
          <w:b/>
          <w:u w:val="single"/>
        </w:rPr>
        <w:t>OBSERVACIÓN</w:t>
      </w:r>
      <w:r w:rsidRPr="003417F5">
        <w:rPr>
          <w:rFonts w:ascii="Arial" w:hAnsi="Arial" w:cs="Arial"/>
          <w:b/>
          <w:spacing w:val="-9"/>
          <w:u w:val="single"/>
        </w:rPr>
        <w:t xml:space="preserve"> </w:t>
      </w:r>
      <w:r w:rsidRPr="003417F5">
        <w:rPr>
          <w:rFonts w:ascii="Arial" w:hAnsi="Arial" w:cs="Arial"/>
          <w:b/>
          <w:u w:val="single"/>
        </w:rPr>
        <w:t>GENERAL:</w:t>
      </w:r>
    </w:p>
    <w:p w14:paraId="044761EC" w14:textId="77777777" w:rsidR="00787B68" w:rsidRPr="003417F5" w:rsidRDefault="00B82B06">
      <w:pPr>
        <w:pStyle w:val="Textoindependiente"/>
        <w:spacing w:before="5" w:line="237" w:lineRule="auto"/>
        <w:ind w:left="678" w:right="957"/>
        <w:jc w:val="both"/>
        <w:rPr>
          <w:rFonts w:ascii="Arial" w:hAnsi="Arial" w:cs="Arial"/>
        </w:rPr>
      </w:pPr>
      <w:r w:rsidRPr="003417F5">
        <w:rPr>
          <w:rFonts w:ascii="Arial" w:hAnsi="Arial" w:cs="Arial"/>
        </w:rPr>
        <w:t>Si usted</w:t>
      </w:r>
      <w:r w:rsidRPr="003417F5">
        <w:rPr>
          <w:rFonts w:ascii="Arial" w:hAnsi="Arial" w:cs="Arial"/>
          <w:spacing w:val="1"/>
        </w:rPr>
        <w:t xml:space="preserve"> </w:t>
      </w:r>
      <w:r w:rsidRPr="003417F5">
        <w:rPr>
          <w:rFonts w:ascii="Arial" w:hAnsi="Arial" w:cs="Arial"/>
        </w:rPr>
        <w:t>observa el diagnóstico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grupo, aparecen</w:t>
      </w:r>
      <w:r w:rsidRPr="003417F5">
        <w:rPr>
          <w:rFonts w:ascii="Arial" w:hAnsi="Arial" w:cs="Arial"/>
          <w:spacing w:val="1"/>
        </w:rPr>
        <w:t xml:space="preserve"> </w:t>
      </w:r>
      <w:r w:rsidRPr="003417F5">
        <w:rPr>
          <w:rFonts w:ascii="Arial" w:hAnsi="Arial" w:cs="Arial"/>
        </w:rPr>
        <w:t>muchos estudiantes que utilizan</w:t>
      </w:r>
      <w:r w:rsidRPr="003417F5">
        <w:rPr>
          <w:rFonts w:ascii="Arial" w:hAnsi="Arial" w:cs="Arial"/>
          <w:spacing w:val="61"/>
        </w:rPr>
        <w:t xml:space="preserve"> </w:t>
      </w:r>
      <w:r w:rsidRPr="003417F5">
        <w:rPr>
          <w:rFonts w:ascii="Arial" w:hAnsi="Arial" w:cs="Arial"/>
        </w:rPr>
        <w:t>lentes</w:t>
      </w:r>
      <w:r w:rsidRPr="003417F5">
        <w:rPr>
          <w:rFonts w:ascii="Arial" w:hAnsi="Arial" w:cs="Arial"/>
          <w:spacing w:val="1"/>
        </w:rPr>
        <w:t xml:space="preserve"> </w:t>
      </w:r>
      <w:r w:rsidRPr="003417F5">
        <w:rPr>
          <w:rFonts w:ascii="Arial" w:hAnsi="Arial" w:cs="Arial"/>
        </w:rPr>
        <w:t>por</w:t>
      </w:r>
      <w:r w:rsidRPr="003417F5">
        <w:rPr>
          <w:rFonts w:ascii="Arial" w:hAnsi="Arial" w:cs="Arial"/>
          <w:spacing w:val="1"/>
        </w:rPr>
        <w:t xml:space="preserve"> </w:t>
      </w:r>
      <w:r w:rsidRPr="003417F5">
        <w:rPr>
          <w:rFonts w:ascii="Arial" w:hAnsi="Arial" w:cs="Arial"/>
        </w:rPr>
        <w:t>tener</w:t>
      </w:r>
      <w:r w:rsidRPr="003417F5">
        <w:rPr>
          <w:rFonts w:ascii="Arial" w:hAnsi="Arial" w:cs="Arial"/>
          <w:spacing w:val="1"/>
        </w:rPr>
        <w:t xml:space="preserve"> </w:t>
      </w:r>
      <w:r w:rsidRPr="003417F5">
        <w:rPr>
          <w:rFonts w:ascii="Arial" w:hAnsi="Arial" w:cs="Arial"/>
        </w:rPr>
        <w:t>una</w:t>
      </w:r>
      <w:r w:rsidRPr="003417F5">
        <w:rPr>
          <w:rFonts w:ascii="Arial" w:hAnsi="Arial" w:cs="Arial"/>
          <w:spacing w:val="1"/>
        </w:rPr>
        <w:t xml:space="preserve"> </w:t>
      </w:r>
      <w:r w:rsidRPr="003417F5">
        <w:rPr>
          <w:rFonts w:ascii="Arial" w:hAnsi="Arial" w:cs="Arial"/>
        </w:rPr>
        <w:t>miopía,</w:t>
      </w:r>
      <w:r w:rsidRPr="003417F5">
        <w:rPr>
          <w:rFonts w:ascii="Arial" w:hAnsi="Arial" w:cs="Arial"/>
          <w:spacing w:val="1"/>
        </w:rPr>
        <w:t xml:space="preserve"> </w:t>
      </w:r>
      <w:r w:rsidRPr="003417F5">
        <w:rPr>
          <w:rFonts w:ascii="Arial" w:hAnsi="Arial" w:cs="Arial"/>
        </w:rPr>
        <w:t>hipermetropía,</w:t>
      </w:r>
      <w:r w:rsidRPr="003417F5">
        <w:rPr>
          <w:rFonts w:ascii="Arial" w:hAnsi="Arial" w:cs="Arial"/>
          <w:spacing w:val="1"/>
        </w:rPr>
        <w:t xml:space="preserve"> </w:t>
      </w:r>
      <w:r w:rsidRPr="003417F5">
        <w:rPr>
          <w:rFonts w:ascii="Arial" w:hAnsi="Arial" w:cs="Arial"/>
        </w:rPr>
        <w:t>astigmatismo,</w:t>
      </w:r>
      <w:r w:rsidRPr="003417F5">
        <w:rPr>
          <w:rFonts w:ascii="Arial" w:hAnsi="Arial" w:cs="Arial"/>
          <w:spacing w:val="1"/>
        </w:rPr>
        <w:t xml:space="preserve"> </w:t>
      </w:r>
      <w:r w:rsidRPr="003417F5">
        <w:rPr>
          <w:rFonts w:ascii="Arial" w:hAnsi="Arial" w:cs="Arial"/>
        </w:rPr>
        <w:t>descanso,</w:t>
      </w:r>
      <w:r w:rsidRPr="003417F5">
        <w:rPr>
          <w:rFonts w:ascii="Arial" w:hAnsi="Arial" w:cs="Arial"/>
          <w:spacing w:val="1"/>
        </w:rPr>
        <w:t xml:space="preserve"> </w:t>
      </w:r>
      <w:r w:rsidRPr="003417F5">
        <w:rPr>
          <w:rFonts w:ascii="Arial" w:hAnsi="Arial" w:cs="Arial"/>
        </w:rPr>
        <w:t>ojo</w:t>
      </w:r>
      <w:r w:rsidRPr="003417F5">
        <w:rPr>
          <w:rFonts w:ascii="Arial" w:hAnsi="Arial" w:cs="Arial"/>
          <w:spacing w:val="1"/>
        </w:rPr>
        <w:t xml:space="preserve"> </w:t>
      </w:r>
      <w:r w:rsidRPr="003417F5">
        <w:rPr>
          <w:rFonts w:ascii="Arial" w:hAnsi="Arial" w:cs="Arial"/>
        </w:rPr>
        <w:t>perezoso,</w:t>
      </w:r>
      <w:r w:rsidRPr="003417F5">
        <w:rPr>
          <w:rFonts w:ascii="Arial" w:hAnsi="Arial" w:cs="Arial"/>
          <w:spacing w:val="1"/>
        </w:rPr>
        <w:t xml:space="preserve"> </w:t>
      </w:r>
      <w:r w:rsidRPr="003417F5">
        <w:rPr>
          <w:rFonts w:ascii="Arial" w:hAnsi="Arial" w:cs="Arial"/>
        </w:rPr>
        <w:t>etc.</w:t>
      </w:r>
      <w:r w:rsidRPr="003417F5">
        <w:rPr>
          <w:rFonts w:ascii="Arial" w:hAnsi="Arial" w:cs="Arial"/>
          <w:spacing w:val="1"/>
        </w:rPr>
        <w:t xml:space="preserve"> </w:t>
      </w:r>
      <w:r w:rsidRPr="003417F5">
        <w:rPr>
          <w:rFonts w:ascii="Arial" w:hAnsi="Arial" w:cs="Arial"/>
        </w:rPr>
        <w:t>Estos</w:t>
      </w:r>
      <w:r w:rsidRPr="003417F5">
        <w:rPr>
          <w:rFonts w:ascii="Arial" w:hAnsi="Arial" w:cs="Arial"/>
          <w:spacing w:val="1"/>
        </w:rPr>
        <w:t xml:space="preserve"> </w:t>
      </w:r>
      <w:r w:rsidRPr="003417F5">
        <w:rPr>
          <w:rFonts w:ascii="Arial" w:hAnsi="Arial" w:cs="Arial"/>
        </w:rPr>
        <w:t>alumnos no se registran en el SIMAT. Es importante que usted como docente vigile y le</w:t>
      </w:r>
      <w:r w:rsidRPr="003417F5">
        <w:rPr>
          <w:rFonts w:ascii="Arial" w:hAnsi="Arial" w:cs="Arial"/>
          <w:spacing w:val="1"/>
        </w:rPr>
        <w:t xml:space="preserve"> </w:t>
      </w:r>
      <w:r w:rsidRPr="003417F5">
        <w:rPr>
          <w:rFonts w:ascii="Arial" w:hAnsi="Arial" w:cs="Arial"/>
        </w:rPr>
        <w:t>recuerde</w:t>
      </w:r>
      <w:r w:rsidRPr="003417F5">
        <w:rPr>
          <w:rFonts w:ascii="Arial" w:hAnsi="Arial" w:cs="Arial"/>
          <w:spacing w:val="-11"/>
        </w:rPr>
        <w:t xml:space="preserve"> </w:t>
      </w:r>
      <w:r w:rsidRPr="003417F5">
        <w:rPr>
          <w:rFonts w:ascii="Arial" w:hAnsi="Arial" w:cs="Arial"/>
        </w:rPr>
        <w:t>al</w:t>
      </w:r>
      <w:r w:rsidRPr="003417F5">
        <w:rPr>
          <w:rFonts w:ascii="Arial" w:hAnsi="Arial" w:cs="Arial"/>
          <w:spacing w:val="-14"/>
        </w:rPr>
        <w:t xml:space="preserve"> </w:t>
      </w:r>
      <w:r w:rsidRPr="003417F5">
        <w:rPr>
          <w:rFonts w:ascii="Arial" w:hAnsi="Arial" w:cs="Arial"/>
        </w:rPr>
        <w:t>alumno</w:t>
      </w:r>
      <w:r w:rsidRPr="003417F5">
        <w:rPr>
          <w:rFonts w:ascii="Arial" w:hAnsi="Arial" w:cs="Arial"/>
          <w:spacing w:val="5"/>
        </w:rPr>
        <w:t xml:space="preserve"> </w:t>
      </w:r>
      <w:r w:rsidRPr="003417F5">
        <w:rPr>
          <w:rFonts w:ascii="Arial" w:hAnsi="Arial" w:cs="Arial"/>
        </w:rPr>
        <w:t>la</w:t>
      </w:r>
      <w:r w:rsidRPr="003417F5">
        <w:rPr>
          <w:rFonts w:ascii="Arial" w:hAnsi="Arial" w:cs="Arial"/>
          <w:spacing w:val="-9"/>
        </w:rPr>
        <w:t xml:space="preserve"> </w:t>
      </w:r>
      <w:r w:rsidRPr="003417F5">
        <w:rPr>
          <w:rFonts w:ascii="Arial" w:hAnsi="Arial" w:cs="Arial"/>
        </w:rPr>
        <w:t>importancia</w:t>
      </w:r>
      <w:r w:rsidRPr="003417F5">
        <w:rPr>
          <w:rFonts w:ascii="Arial" w:hAnsi="Arial" w:cs="Arial"/>
          <w:spacing w:val="-9"/>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utilizar</w:t>
      </w:r>
      <w:r w:rsidRPr="003417F5">
        <w:rPr>
          <w:rFonts w:ascii="Arial" w:hAnsi="Arial" w:cs="Arial"/>
          <w:spacing w:val="8"/>
        </w:rPr>
        <w:t xml:space="preserve"> </w:t>
      </w:r>
      <w:r w:rsidRPr="003417F5">
        <w:rPr>
          <w:rFonts w:ascii="Arial" w:hAnsi="Arial" w:cs="Arial"/>
        </w:rPr>
        <w:t>lentes.</w:t>
      </w:r>
    </w:p>
    <w:p w14:paraId="41843EDA" w14:textId="77777777" w:rsidR="00787B68" w:rsidRPr="003417F5" w:rsidRDefault="00787B68">
      <w:pPr>
        <w:pStyle w:val="Textoindependiente"/>
        <w:spacing w:before="8"/>
        <w:rPr>
          <w:rFonts w:ascii="Arial" w:hAnsi="Arial" w:cs="Arial"/>
        </w:rPr>
      </w:pPr>
    </w:p>
    <w:p w14:paraId="096BF9CE" w14:textId="77777777" w:rsidR="00787B68" w:rsidRPr="003417F5" w:rsidRDefault="00B82B06">
      <w:pPr>
        <w:pStyle w:val="Ttulo4"/>
      </w:pPr>
      <w:r w:rsidRPr="003417F5">
        <w:t>TRASTORNOS</w:t>
      </w:r>
      <w:r w:rsidRPr="003417F5">
        <w:rPr>
          <w:spacing w:val="3"/>
        </w:rPr>
        <w:t xml:space="preserve"> </w:t>
      </w:r>
      <w:r w:rsidRPr="003417F5">
        <w:t>COMPORTAMENTALES:</w:t>
      </w:r>
    </w:p>
    <w:p w14:paraId="0E5B07B1" w14:textId="77777777" w:rsidR="00787B68" w:rsidRPr="003417F5" w:rsidRDefault="00787B68">
      <w:pPr>
        <w:pStyle w:val="Textoindependiente"/>
        <w:spacing w:before="11"/>
        <w:rPr>
          <w:rFonts w:ascii="Arial" w:hAnsi="Arial" w:cs="Arial"/>
          <w:b/>
          <w:sz w:val="23"/>
        </w:rPr>
      </w:pPr>
    </w:p>
    <w:p w14:paraId="5542B916" w14:textId="77777777" w:rsidR="00787B68" w:rsidRPr="003417F5" w:rsidRDefault="00B82B06">
      <w:pPr>
        <w:pStyle w:val="Textoindependiente"/>
        <w:spacing w:before="97"/>
        <w:ind w:left="678"/>
        <w:rPr>
          <w:rFonts w:ascii="Arial" w:hAnsi="Arial" w:cs="Arial"/>
        </w:rPr>
      </w:pPr>
      <w:r w:rsidRPr="003417F5">
        <w:rPr>
          <w:rFonts w:ascii="Arial" w:hAnsi="Arial" w:cs="Arial"/>
          <w:color w:val="111111"/>
        </w:rPr>
        <w:t>Existen tres</w:t>
      </w:r>
      <w:r w:rsidRPr="003417F5">
        <w:rPr>
          <w:rFonts w:ascii="Arial" w:hAnsi="Arial" w:cs="Arial"/>
          <w:color w:val="111111"/>
          <w:spacing w:val="-2"/>
        </w:rPr>
        <w:t xml:space="preserve"> </w:t>
      </w:r>
      <w:r w:rsidRPr="003417F5">
        <w:rPr>
          <w:rFonts w:ascii="Arial" w:hAnsi="Arial" w:cs="Arial"/>
          <w:color w:val="111111"/>
        </w:rPr>
        <w:t>subtipos</w:t>
      </w:r>
      <w:r w:rsidRPr="003417F5">
        <w:rPr>
          <w:rFonts w:ascii="Arial" w:hAnsi="Arial" w:cs="Arial"/>
          <w:color w:val="111111"/>
          <w:spacing w:val="-3"/>
        </w:rPr>
        <w:t xml:space="preserve"> </w:t>
      </w:r>
      <w:r w:rsidRPr="003417F5">
        <w:rPr>
          <w:rFonts w:ascii="Arial" w:hAnsi="Arial" w:cs="Arial"/>
          <w:color w:val="111111"/>
        </w:rPr>
        <w:t>de</w:t>
      </w:r>
      <w:r w:rsidRPr="003417F5">
        <w:rPr>
          <w:rFonts w:ascii="Arial" w:hAnsi="Arial" w:cs="Arial"/>
          <w:color w:val="111111"/>
          <w:spacing w:val="11"/>
        </w:rPr>
        <w:t xml:space="preserve"> </w:t>
      </w:r>
      <w:r w:rsidRPr="003417F5">
        <w:rPr>
          <w:rFonts w:ascii="Arial" w:hAnsi="Arial" w:cs="Arial"/>
          <w:color w:val="111111"/>
        </w:rPr>
        <w:t>TDAH:</w:t>
      </w:r>
    </w:p>
    <w:p w14:paraId="7BC36C23" w14:textId="77777777" w:rsidR="00787B68" w:rsidRPr="003417F5" w:rsidRDefault="00787B68">
      <w:pPr>
        <w:pStyle w:val="Textoindependiente"/>
        <w:rPr>
          <w:rFonts w:ascii="Arial" w:hAnsi="Arial" w:cs="Arial"/>
          <w:sz w:val="24"/>
        </w:rPr>
      </w:pPr>
    </w:p>
    <w:p w14:paraId="1318712E" w14:textId="77777777" w:rsidR="00787B68" w:rsidRPr="003417F5" w:rsidRDefault="00B82B06" w:rsidP="00C2139E">
      <w:pPr>
        <w:pStyle w:val="Prrafodelista"/>
        <w:numPr>
          <w:ilvl w:val="0"/>
          <w:numId w:val="7"/>
        </w:numPr>
        <w:tabs>
          <w:tab w:val="left" w:pos="1398"/>
          <w:tab w:val="left" w:pos="1399"/>
        </w:tabs>
        <w:spacing w:before="154" w:line="316" w:lineRule="auto"/>
        <w:ind w:right="1017" w:hanging="369"/>
        <w:rPr>
          <w:rFonts w:ascii="Arial" w:hAnsi="Arial" w:cs="Arial"/>
        </w:rPr>
      </w:pPr>
      <w:r w:rsidRPr="003417F5">
        <w:rPr>
          <w:rFonts w:ascii="Arial" w:hAnsi="Arial" w:cs="Arial"/>
        </w:rPr>
        <w:tab/>
      </w:r>
      <w:r w:rsidRPr="003417F5">
        <w:rPr>
          <w:rFonts w:ascii="Arial" w:hAnsi="Arial" w:cs="Arial"/>
          <w:b/>
          <w:color w:val="111111"/>
        </w:rPr>
        <w:t xml:space="preserve">Falta de atención predominante. </w:t>
      </w:r>
      <w:r w:rsidRPr="003417F5">
        <w:rPr>
          <w:rFonts w:ascii="Arial" w:hAnsi="Arial" w:cs="Arial"/>
          <w:color w:val="111111"/>
        </w:rPr>
        <w:t>La mayoría de los síntomas corresponden a la falta</w:t>
      </w:r>
      <w:r w:rsidRPr="003417F5">
        <w:rPr>
          <w:rFonts w:ascii="Arial" w:hAnsi="Arial" w:cs="Arial"/>
          <w:color w:val="111111"/>
          <w:spacing w:val="-59"/>
        </w:rPr>
        <w:t xml:space="preserve"> </w:t>
      </w:r>
      <w:r w:rsidRPr="003417F5">
        <w:rPr>
          <w:rFonts w:ascii="Arial" w:hAnsi="Arial" w:cs="Arial"/>
          <w:color w:val="111111"/>
        </w:rPr>
        <w:t>de</w:t>
      </w:r>
      <w:r w:rsidRPr="003417F5">
        <w:rPr>
          <w:rFonts w:ascii="Arial" w:hAnsi="Arial" w:cs="Arial"/>
          <w:color w:val="111111"/>
          <w:spacing w:val="-11"/>
        </w:rPr>
        <w:t xml:space="preserve"> </w:t>
      </w:r>
      <w:r w:rsidRPr="003417F5">
        <w:rPr>
          <w:rFonts w:ascii="Arial" w:hAnsi="Arial" w:cs="Arial"/>
          <w:color w:val="111111"/>
        </w:rPr>
        <w:t>atención.</w:t>
      </w:r>
    </w:p>
    <w:p w14:paraId="2BBAABEF" w14:textId="77777777" w:rsidR="00787B68" w:rsidRPr="003417F5" w:rsidRDefault="00B82B06" w:rsidP="00C2139E">
      <w:pPr>
        <w:pStyle w:val="Prrafodelista"/>
        <w:numPr>
          <w:ilvl w:val="0"/>
          <w:numId w:val="7"/>
        </w:numPr>
        <w:tabs>
          <w:tab w:val="left" w:pos="1398"/>
          <w:tab w:val="left" w:pos="1399"/>
        </w:tabs>
        <w:spacing w:before="175" w:line="316" w:lineRule="auto"/>
        <w:ind w:right="1159" w:hanging="369"/>
        <w:rPr>
          <w:rFonts w:ascii="Arial" w:hAnsi="Arial" w:cs="Arial"/>
        </w:rPr>
      </w:pPr>
      <w:r w:rsidRPr="003417F5">
        <w:rPr>
          <w:rFonts w:ascii="Arial" w:hAnsi="Arial" w:cs="Arial"/>
        </w:rPr>
        <w:tab/>
      </w:r>
      <w:r w:rsidRPr="003417F5">
        <w:rPr>
          <w:rFonts w:ascii="Arial" w:hAnsi="Arial" w:cs="Arial"/>
          <w:b/>
          <w:color w:val="111111"/>
        </w:rPr>
        <w:t xml:space="preserve">Conducta hiperactiva/impulsiva predominante. </w:t>
      </w:r>
      <w:r w:rsidRPr="003417F5">
        <w:rPr>
          <w:rFonts w:ascii="Arial" w:hAnsi="Arial" w:cs="Arial"/>
          <w:color w:val="111111"/>
        </w:rPr>
        <w:t>La mayoría de los síntomas son la</w:t>
      </w:r>
      <w:r w:rsidRPr="003417F5">
        <w:rPr>
          <w:rFonts w:ascii="Arial" w:hAnsi="Arial" w:cs="Arial"/>
          <w:color w:val="111111"/>
          <w:spacing w:val="-59"/>
        </w:rPr>
        <w:t xml:space="preserve"> </w:t>
      </w:r>
      <w:r w:rsidRPr="003417F5">
        <w:rPr>
          <w:rFonts w:ascii="Arial" w:hAnsi="Arial" w:cs="Arial"/>
          <w:color w:val="111111"/>
        </w:rPr>
        <w:t>hiperactividad</w:t>
      </w:r>
      <w:r w:rsidRPr="003417F5">
        <w:rPr>
          <w:rFonts w:ascii="Arial" w:hAnsi="Arial" w:cs="Arial"/>
          <w:color w:val="111111"/>
          <w:spacing w:val="-11"/>
        </w:rPr>
        <w:t xml:space="preserve"> </w:t>
      </w:r>
      <w:r w:rsidRPr="003417F5">
        <w:rPr>
          <w:rFonts w:ascii="Arial" w:hAnsi="Arial" w:cs="Arial"/>
          <w:color w:val="111111"/>
        </w:rPr>
        <w:t>e</w:t>
      </w:r>
      <w:r w:rsidRPr="003417F5">
        <w:rPr>
          <w:rFonts w:ascii="Arial" w:hAnsi="Arial" w:cs="Arial"/>
          <w:color w:val="111111"/>
          <w:spacing w:val="-11"/>
        </w:rPr>
        <w:t xml:space="preserve"> </w:t>
      </w:r>
      <w:r w:rsidRPr="003417F5">
        <w:rPr>
          <w:rFonts w:ascii="Arial" w:hAnsi="Arial" w:cs="Arial"/>
          <w:color w:val="111111"/>
        </w:rPr>
        <w:t>impulsividad.</w:t>
      </w:r>
    </w:p>
    <w:p w14:paraId="3362A879" w14:textId="77777777" w:rsidR="00787B68" w:rsidRPr="003417F5" w:rsidRDefault="00B82B06" w:rsidP="00C2139E">
      <w:pPr>
        <w:pStyle w:val="Prrafodelista"/>
        <w:numPr>
          <w:ilvl w:val="0"/>
          <w:numId w:val="7"/>
        </w:numPr>
        <w:tabs>
          <w:tab w:val="left" w:pos="1398"/>
          <w:tab w:val="left" w:pos="1399"/>
        </w:tabs>
        <w:spacing w:before="175" w:line="316" w:lineRule="auto"/>
        <w:ind w:right="1537" w:hanging="369"/>
        <w:rPr>
          <w:rFonts w:ascii="Arial" w:hAnsi="Arial" w:cs="Arial"/>
        </w:rPr>
      </w:pPr>
      <w:r w:rsidRPr="003417F5">
        <w:rPr>
          <w:rFonts w:ascii="Arial" w:hAnsi="Arial" w:cs="Arial"/>
        </w:rPr>
        <w:tab/>
      </w:r>
      <w:r w:rsidRPr="003417F5">
        <w:rPr>
          <w:rFonts w:ascii="Arial" w:hAnsi="Arial" w:cs="Arial"/>
          <w:b/>
          <w:color w:val="111111"/>
        </w:rPr>
        <w:t xml:space="preserve">Combinado. </w:t>
      </w:r>
      <w:r w:rsidRPr="003417F5">
        <w:rPr>
          <w:rFonts w:ascii="Arial" w:hAnsi="Arial" w:cs="Arial"/>
          <w:color w:val="111111"/>
        </w:rPr>
        <w:t>Esta es una mezcla de síntomas de falta de atención y síntomas de</w:t>
      </w:r>
      <w:r w:rsidRPr="003417F5">
        <w:rPr>
          <w:rFonts w:ascii="Arial" w:hAnsi="Arial" w:cs="Arial"/>
          <w:color w:val="111111"/>
          <w:spacing w:val="-59"/>
        </w:rPr>
        <w:t xml:space="preserve"> </w:t>
      </w:r>
      <w:r w:rsidRPr="003417F5">
        <w:rPr>
          <w:rFonts w:ascii="Arial" w:hAnsi="Arial" w:cs="Arial"/>
          <w:color w:val="111111"/>
        </w:rPr>
        <w:t>hiperactividad/impulsividad.</w:t>
      </w:r>
    </w:p>
    <w:p w14:paraId="114427CA" w14:textId="2BC70E73" w:rsidR="00787B68" w:rsidRPr="003417F5" w:rsidRDefault="00787B68">
      <w:pPr>
        <w:pStyle w:val="Textoindependiente"/>
        <w:spacing w:before="10"/>
        <w:rPr>
          <w:rFonts w:ascii="Arial" w:hAnsi="Arial" w:cs="Arial"/>
          <w:sz w:val="18"/>
        </w:rPr>
      </w:pPr>
    </w:p>
    <w:p w14:paraId="7EB7323E" w14:textId="77777777" w:rsidR="00787B68" w:rsidRPr="003417F5" w:rsidRDefault="00B82B06">
      <w:pPr>
        <w:spacing w:before="97"/>
        <w:ind w:left="678"/>
        <w:rPr>
          <w:rFonts w:ascii="Arial" w:hAnsi="Arial" w:cs="Arial"/>
          <w:b/>
        </w:rPr>
      </w:pPr>
      <w:r w:rsidRPr="003417F5">
        <w:rPr>
          <w:rFonts w:ascii="Arial" w:hAnsi="Arial" w:cs="Arial"/>
          <w:b/>
          <w:color w:val="111111"/>
        </w:rPr>
        <w:t>Falta</w:t>
      </w:r>
      <w:r w:rsidRPr="003417F5">
        <w:rPr>
          <w:rFonts w:ascii="Arial" w:hAnsi="Arial" w:cs="Arial"/>
          <w:b/>
          <w:color w:val="111111"/>
          <w:spacing w:val="7"/>
        </w:rPr>
        <w:t xml:space="preserve"> </w:t>
      </w:r>
      <w:r w:rsidRPr="003417F5">
        <w:rPr>
          <w:rFonts w:ascii="Arial" w:hAnsi="Arial" w:cs="Arial"/>
          <w:b/>
          <w:color w:val="111111"/>
        </w:rPr>
        <w:t>de</w:t>
      </w:r>
      <w:r w:rsidRPr="003417F5">
        <w:rPr>
          <w:rFonts w:ascii="Arial" w:hAnsi="Arial" w:cs="Arial"/>
          <w:b/>
          <w:color w:val="111111"/>
          <w:spacing w:val="7"/>
        </w:rPr>
        <w:t xml:space="preserve"> </w:t>
      </w:r>
      <w:r w:rsidRPr="003417F5">
        <w:rPr>
          <w:rFonts w:ascii="Arial" w:hAnsi="Arial" w:cs="Arial"/>
          <w:b/>
          <w:color w:val="111111"/>
        </w:rPr>
        <w:t>atención</w:t>
      </w:r>
    </w:p>
    <w:p w14:paraId="550F67C3" w14:textId="77777777" w:rsidR="00787B68" w:rsidRPr="003417F5" w:rsidRDefault="00787B68">
      <w:pPr>
        <w:pStyle w:val="Textoindependiente"/>
        <w:rPr>
          <w:rFonts w:ascii="Arial" w:hAnsi="Arial" w:cs="Arial"/>
          <w:b/>
          <w:sz w:val="24"/>
        </w:rPr>
      </w:pPr>
    </w:p>
    <w:p w14:paraId="4B0C8BC4" w14:textId="77777777" w:rsidR="00787B68" w:rsidRPr="003417F5" w:rsidRDefault="00787B68">
      <w:pPr>
        <w:pStyle w:val="Textoindependiente"/>
        <w:spacing w:before="5"/>
        <w:rPr>
          <w:rFonts w:ascii="Arial" w:hAnsi="Arial" w:cs="Arial"/>
          <w:b/>
          <w:sz w:val="19"/>
        </w:rPr>
      </w:pPr>
    </w:p>
    <w:p w14:paraId="3B5AB592" w14:textId="77777777" w:rsidR="00787B68" w:rsidRPr="003417F5" w:rsidRDefault="00B82B06">
      <w:pPr>
        <w:pStyle w:val="Textoindependiente"/>
        <w:spacing w:before="1" w:line="348" w:lineRule="auto"/>
        <w:ind w:left="678" w:right="945"/>
        <w:rPr>
          <w:rFonts w:ascii="Arial" w:hAnsi="Arial" w:cs="Arial"/>
        </w:rPr>
      </w:pPr>
      <w:r w:rsidRPr="003417F5">
        <w:rPr>
          <w:rFonts w:ascii="Arial" w:hAnsi="Arial" w:cs="Arial"/>
          <w:color w:val="111111"/>
        </w:rPr>
        <w:t>Un niño que manifiesta un patrón de falta de atención a menudo presenta las siguientes</w:t>
      </w:r>
      <w:r w:rsidRPr="003417F5">
        <w:rPr>
          <w:rFonts w:ascii="Arial" w:hAnsi="Arial" w:cs="Arial"/>
          <w:color w:val="111111"/>
          <w:spacing w:val="-59"/>
        </w:rPr>
        <w:t xml:space="preserve"> </w:t>
      </w:r>
      <w:r w:rsidRPr="003417F5">
        <w:rPr>
          <w:rFonts w:ascii="Arial" w:hAnsi="Arial" w:cs="Arial"/>
          <w:color w:val="111111"/>
        </w:rPr>
        <w:t>características:</w:t>
      </w:r>
    </w:p>
    <w:p w14:paraId="21F473F0" w14:textId="77777777" w:rsidR="00787B68" w:rsidRPr="003417F5" w:rsidRDefault="00787B68">
      <w:pPr>
        <w:pStyle w:val="Textoindependiente"/>
        <w:spacing w:before="7"/>
        <w:rPr>
          <w:rFonts w:ascii="Arial" w:hAnsi="Arial" w:cs="Arial"/>
          <w:sz w:val="27"/>
        </w:rPr>
      </w:pPr>
    </w:p>
    <w:p w14:paraId="3A10861F" w14:textId="77777777" w:rsidR="00787B68" w:rsidRPr="003417F5" w:rsidRDefault="00B82B06" w:rsidP="00C2139E">
      <w:pPr>
        <w:pStyle w:val="Prrafodelista"/>
        <w:numPr>
          <w:ilvl w:val="0"/>
          <w:numId w:val="7"/>
        </w:numPr>
        <w:tabs>
          <w:tab w:val="left" w:pos="1398"/>
          <w:tab w:val="left" w:pos="1399"/>
        </w:tabs>
        <w:spacing w:line="316" w:lineRule="auto"/>
        <w:ind w:right="1757" w:hanging="369"/>
        <w:rPr>
          <w:rFonts w:ascii="Arial" w:hAnsi="Arial" w:cs="Arial"/>
        </w:rPr>
      </w:pPr>
      <w:r w:rsidRPr="003417F5">
        <w:rPr>
          <w:rFonts w:ascii="Arial" w:hAnsi="Arial" w:cs="Arial"/>
        </w:rPr>
        <w:tab/>
      </w:r>
      <w:r w:rsidRPr="003417F5">
        <w:rPr>
          <w:rFonts w:ascii="Arial" w:hAnsi="Arial" w:cs="Arial"/>
          <w:color w:val="111111"/>
        </w:rPr>
        <w:t>No</w:t>
      </w:r>
      <w:r w:rsidRPr="003417F5">
        <w:rPr>
          <w:rFonts w:ascii="Arial" w:hAnsi="Arial" w:cs="Arial"/>
          <w:color w:val="111111"/>
          <w:spacing w:val="-3"/>
        </w:rPr>
        <w:t xml:space="preserve"> </w:t>
      </w:r>
      <w:r w:rsidRPr="003417F5">
        <w:rPr>
          <w:rFonts w:ascii="Arial" w:hAnsi="Arial" w:cs="Arial"/>
          <w:color w:val="111111"/>
        </w:rPr>
        <w:t>es</w:t>
      </w:r>
      <w:r w:rsidRPr="003417F5">
        <w:rPr>
          <w:rFonts w:ascii="Arial" w:hAnsi="Arial" w:cs="Arial"/>
          <w:color w:val="111111"/>
          <w:spacing w:val="13"/>
        </w:rPr>
        <w:t xml:space="preserve"> </w:t>
      </w:r>
      <w:r w:rsidRPr="003417F5">
        <w:rPr>
          <w:rFonts w:ascii="Arial" w:hAnsi="Arial" w:cs="Arial"/>
          <w:color w:val="111111"/>
        </w:rPr>
        <w:t>capaz</w:t>
      </w:r>
      <w:r w:rsidRPr="003417F5">
        <w:rPr>
          <w:rFonts w:ascii="Arial" w:hAnsi="Arial" w:cs="Arial"/>
          <w:color w:val="111111"/>
          <w:spacing w:val="13"/>
        </w:rPr>
        <w:t xml:space="preserve"> </w:t>
      </w:r>
      <w:r w:rsidRPr="003417F5">
        <w:rPr>
          <w:rFonts w:ascii="Arial" w:hAnsi="Arial" w:cs="Arial"/>
          <w:color w:val="111111"/>
        </w:rPr>
        <w:t>de</w:t>
      </w:r>
      <w:r w:rsidRPr="003417F5">
        <w:rPr>
          <w:rFonts w:ascii="Arial" w:hAnsi="Arial" w:cs="Arial"/>
          <w:color w:val="111111"/>
          <w:spacing w:val="-3"/>
        </w:rPr>
        <w:t xml:space="preserve"> </w:t>
      </w:r>
      <w:r w:rsidRPr="003417F5">
        <w:rPr>
          <w:rFonts w:ascii="Arial" w:hAnsi="Arial" w:cs="Arial"/>
          <w:color w:val="111111"/>
        </w:rPr>
        <w:t>prestar atención</w:t>
      </w:r>
      <w:r w:rsidRPr="003417F5">
        <w:rPr>
          <w:rFonts w:ascii="Arial" w:hAnsi="Arial" w:cs="Arial"/>
          <w:color w:val="111111"/>
          <w:spacing w:val="-2"/>
        </w:rPr>
        <w:t xml:space="preserve"> </w:t>
      </w:r>
      <w:r w:rsidRPr="003417F5">
        <w:rPr>
          <w:rFonts w:ascii="Arial" w:hAnsi="Arial" w:cs="Arial"/>
          <w:color w:val="111111"/>
        </w:rPr>
        <w:t>minuciosa</w:t>
      </w:r>
      <w:r w:rsidRPr="003417F5">
        <w:rPr>
          <w:rFonts w:ascii="Arial" w:hAnsi="Arial" w:cs="Arial"/>
          <w:color w:val="111111"/>
          <w:spacing w:val="-1"/>
        </w:rPr>
        <w:t xml:space="preserve"> </w:t>
      </w:r>
      <w:r w:rsidRPr="003417F5">
        <w:rPr>
          <w:rFonts w:ascii="Arial" w:hAnsi="Arial" w:cs="Arial"/>
          <w:color w:val="111111"/>
        </w:rPr>
        <w:t>a</w:t>
      </w:r>
      <w:r w:rsidRPr="003417F5">
        <w:rPr>
          <w:rFonts w:ascii="Arial" w:hAnsi="Arial" w:cs="Arial"/>
          <w:color w:val="111111"/>
          <w:spacing w:val="-1"/>
        </w:rPr>
        <w:t xml:space="preserve"> </w:t>
      </w:r>
      <w:r w:rsidRPr="003417F5">
        <w:rPr>
          <w:rFonts w:ascii="Arial" w:hAnsi="Arial" w:cs="Arial"/>
          <w:color w:val="111111"/>
        </w:rPr>
        <w:t>los</w:t>
      </w:r>
      <w:r w:rsidRPr="003417F5">
        <w:rPr>
          <w:rFonts w:ascii="Arial" w:hAnsi="Arial" w:cs="Arial"/>
          <w:color w:val="111111"/>
          <w:spacing w:val="-6"/>
        </w:rPr>
        <w:t xml:space="preserve"> </w:t>
      </w:r>
      <w:r w:rsidRPr="003417F5">
        <w:rPr>
          <w:rFonts w:ascii="Arial" w:hAnsi="Arial" w:cs="Arial"/>
          <w:color w:val="111111"/>
        </w:rPr>
        <w:t>detalles</w:t>
      </w:r>
      <w:r w:rsidRPr="003417F5">
        <w:rPr>
          <w:rFonts w:ascii="Arial" w:hAnsi="Arial" w:cs="Arial"/>
          <w:color w:val="111111"/>
          <w:spacing w:val="13"/>
        </w:rPr>
        <w:t xml:space="preserve"> </w:t>
      </w:r>
      <w:r w:rsidRPr="003417F5">
        <w:rPr>
          <w:rFonts w:ascii="Arial" w:hAnsi="Arial" w:cs="Arial"/>
          <w:color w:val="111111"/>
        </w:rPr>
        <w:t>o</w:t>
      </w:r>
      <w:r w:rsidRPr="003417F5">
        <w:rPr>
          <w:rFonts w:ascii="Arial" w:hAnsi="Arial" w:cs="Arial"/>
          <w:color w:val="111111"/>
          <w:spacing w:val="-3"/>
        </w:rPr>
        <w:t xml:space="preserve"> </w:t>
      </w:r>
      <w:r w:rsidRPr="003417F5">
        <w:rPr>
          <w:rFonts w:ascii="Arial" w:hAnsi="Arial" w:cs="Arial"/>
          <w:color w:val="111111"/>
        </w:rPr>
        <w:t>comete</w:t>
      </w:r>
      <w:r w:rsidRPr="003417F5">
        <w:rPr>
          <w:rFonts w:ascii="Arial" w:hAnsi="Arial" w:cs="Arial"/>
          <w:color w:val="111111"/>
          <w:spacing w:val="-2"/>
        </w:rPr>
        <w:t xml:space="preserve"> </w:t>
      </w:r>
      <w:r w:rsidRPr="003417F5">
        <w:rPr>
          <w:rFonts w:ascii="Arial" w:hAnsi="Arial" w:cs="Arial"/>
          <w:color w:val="111111"/>
        </w:rPr>
        <w:t>errores</w:t>
      </w:r>
      <w:r w:rsidRPr="003417F5">
        <w:rPr>
          <w:rFonts w:ascii="Arial" w:hAnsi="Arial" w:cs="Arial"/>
          <w:color w:val="111111"/>
          <w:spacing w:val="-6"/>
        </w:rPr>
        <w:t xml:space="preserve"> </w:t>
      </w:r>
      <w:r w:rsidRPr="003417F5">
        <w:rPr>
          <w:rFonts w:ascii="Arial" w:hAnsi="Arial" w:cs="Arial"/>
          <w:color w:val="111111"/>
        </w:rPr>
        <w:t>por</w:t>
      </w:r>
      <w:r w:rsidRPr="003417F5">
        <w:rPr>
          <w:rFonts w:ascii="Arial" w:hAnsi="Arial" w:cs="Arial"/>
          <w:color w:val="111111"/>
          <w:spacing w:val="-58"/>
        </w:rPr>
        <w:t xml:space="preserve"> </w:t>
      </w:r>
      <w:r w:rsidRPr="003417F5">
        <w:rPr>
          <w:rFonts w:ascii="Arial" w:hAnsi="Arial" w:cs="Arial"/>
          <w:color w:val="111111"/>
        </w:rPr>
        <w:t>descuido</w:t>
      </w:r>
      <w:r w:rsidRPr="003417F5">
        <w:rPr>
          <w:rFonts w:ascii="Arial" w:hAnsi="Arial" w:cs="Arial"/>
          <w:color w:val="111111"/>
          <w:spacing w:val="-11"/>
        </w:rPr>
        <w:t xml:space="preserve"> </w:t>
      </w:r>
      <w:r w:rsidRPr="003417F5">
        <w:rPr>
          <w:rFonts w:ascii="Arial" w:hAnsi="Arial" w:cs="Arial"/>
          <w:color w:val="111111"/>
        </w:rPr>
        <w:t>en</w:t>
      </w:r>
      <w:r w:rsidRPr="003417F5">
        <w:rPr>
          <w:rFonts w:ascii="Arial" w:hAnsi="Arial" w:cs="Arial"/>
          <w:color w:val="111111"/>
          <w:spacing w:val="-10"/>
        </w:rPr>
        <w:t xml:space="preserve"> </w:t>
      </w:r>
      <w:r w:rsidRPr="003417F5">
        <w:rPr>
          <w:rFonts w:ascii="Arial" w:hAnsi="Arial" w:cs="Arial"/>
          <w:color w:val="111111"/>
        </w:rPr>
        <w:t>los</w:t>
      </w:r>
      <w:r w:rsidRPr="003417F5">
        <w:rPr>
          <w:rFonts w:ascii="Arial" w:hAnsi="Arial" w:cs="Arial"/>
          <w:color w:val="111111"/>
          <w:spacing w:val="-14"/>
        </w:rPr>
        <w:t xml:space="preserve"> </w:t>
      </w:r>
      <w:r w:rsidRPr="003417F5">
        <w:rPr>
          <w:rFonts w:ascii="Arial" w:hAnsi="Arial" w:cs="Arial"/>
          <w:color w:val="111111"/>
        </w:rPr>
        <w:t>trabajos</w:t>
      </w:r>
      <w:r w:rsidRPr="003417F5">
        <w:rPr>
          <w:rFonts w:ascii="Arial" w:hAnsi="Arial" w:cs="Arial"/>
          <w:color w:val="111111"/>
          <w:spacing w:val="-13"/>
        </w:rPr>
        <w:t xml:space="preserve"> </w:t>
      </w:r>
      <w:r w:rsidRPr="003417F5">
        <w:rPr>
          <w:rFonts w:ascii="Arial" w:hAnsi="Arial" w:cs="Arial"/>
          <w:color w:val="111111"/>
        </w:rPr>
        <w:t>escolares</w:t>
      </w:r>
    </w:p>
    <w:p w14:paraId="26F61520" w14:textId="717E5262" w:rsidR="00787B68" w:rsidRPr="003417F5" w:rsidRDefault="00E505E1" w:rsidP="00C2139E">
      <w:pPr>
        <w:pStyle w:val="Prrafodelista"/>
        <w:numPr>
          <w:ilvl w:val="0"/>
          <w:numId w:val="7"/>
        </w:numPr>
        <w:tabs>
          <w:tab w:val="left" w:pos="1398"/>
          <w:tab w:val="left" w:pos="1399"/>
        </w:tabs>
        <w:spacing w:before="175"/>
        <w:ind w:left="1399"/>
        <w:rPr>
          <w:rFonts w:ascii="Arial" w:hAnsi="Arial" w:cs="Arial"/>
        </w:rPr>
      </w:pPr>
      <w:r w:rsidRPr="003417F5">
        <w:rPr>
          <w:rFonts w:ascii="Arial" w:hAnsi="Arial" w:cs="Arial"/>
          <w:noProof/>
          <w:color w:val="111111"/>
        </w:rPr>
        <mc:AlternateContent>
          <mc:Choice Requires="wps">
            <w:drawing>
              <wp:anchor distT="0" distB="0" distL="114300" distR="114300" simplePos="0" relativeHeight="475116032" behindDoc="1" locked="0" layoutInCell="1" allowOverlap="1" wp14:anchorId="162B741D" wp14:editId="5626DD23">
                <wp:simplePos x="0" y="0"/>
                <wp:positionH relativeFrom="column">
                  <wp:posOffset>419100</wp:posOffset>
                </wp:positionH>
                <wp:positionV relativeFrom="paragraph">
                  <wp:posOffset>61595</wp:posOffset>
                </wp:positionV>
                <wp:extent cx="5880735" cy="5024120"/>
                <wp:effectExtent l="0" t="0" r="5715" b="5080"/>
                <wp:wrapNone/>
                <wp:docPr id="89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0735" cy="5024120"/>
                        </a:xfrm>
                        <a:custGeom>
                          <a:avLst/>
                          <a:gdLst>
                            <a:gd name="T0" fmla="+- 0 1682 1682"/>
                            <a:gd name="T1" fmla="*/ T0 w 9261"/>
                            <a:gd name="T2" fmla="+- 0 5239 98"/>
                            <a:gd name="T3" fmla="*/ 5239 h 7912"/>
                            <a:gd name="T4" fmla="+- 0 1682 1682"/>
                            <a:gd name="T5" fmla="*/ T4 w 9261"/>
                            <a:gd name="T6" fmla="+- 0 6248 98"/>
                            <a:gd name="T7" fmla="*/ 6248 h 7912"/>
                            <a:gd name="T8" fmla="+- 0 1682 1682"/>
                            <a:gd name="T9" fmla="*/ T8 w 9261"/>
                            <a:gd name="T10" fmla="+- 0 6616 98"/>
                            <a:gd name="T11" fmla="*/ 6616 h 7912"/>
                            <a:gd name="T12" fmla="+- 0 10942 1682"/>
                            <a:gd name="T13" fmla="*/ T12 w 9261"/>
                            <a:gd name="T14" fmla="+- 0 6248 98"/>
                            <a:gd name="T15" fmla="*/ 6248 h 7912"/>
                            <a:gd name="T16" fmla="+- 0 10942 1682"/>
                            <a:gd name="T17" fmla="*/ T16 w 9261"/>
                            <a:gd name="T18" fmla="+- 0 5896 98"/>
                            <a:gd name="T19" fmla="*/ 5896 h 7912"/>
                            <a:gd name="T20" fmla="+- 0 10943 1682"/>
                            <a:gd name="T21" fmla="*/ T20 w 9261"/>
                            <a:gd name="T22" fmla="+- 0 7497 98"/>
                            <a:gd name="T23" fmla="*/ 7497 h 7912"/>
                            <a:gd name="T24" fmla="+- 0 1859 1682"/>
                            <a:gd name="T25" fmla="*/ T24 w 9261"/>
                            <a:gd name="T26" fmla="+- 0 8010 98"/>
                            <a:gd name="T27" fmla="*/ 8010 h 7912"/>
                            <a:gd name="T28" fmla="+- 0 10943 1682"/>
                            <a:gd name="T29" fmla="*/ T28 w 9261"/>
                            <a:gd name="T30" fmla="+- 0 7497 98"/>
                            <a:gd name="T31" fmla="*/ 7497 h 7912"/>
                            <a:gd name="T32" fmla="+- 0 1859 1682"/>
                            <a:gd name="T33" fmla="*/ T32 w 9261"/>
                            <a:gd name="T34" fmla="+- 0 7049 98"/>
                            <a:gd name="T35" fmla="*/ 7049 h 7912"/>
                            <a:gd name="T36" fmla="+- 0 10943 1682"/>
                            <a:gd name="T37" fmla="*/ T36 w 9261"/>
                            <a:gd name="T38" fmla="+- 0 7497 98"/>
                            <a:gd name="T39" fmla="*/ 7497 h 7912"/>
                            <a:gd name="T40" fmla="+- 0 10943 1682"/>
                            <a:gd name="T41" fmla="*/ T40 w 9261"/>
                            <a:gd name="T42" fmla="+- 0 4726 98"/>
                            <a:gd name="T43" fmla="*/ 4726 h 7912"/>
                            <a:gd name="T44" fmla="+- 0 1859 1682"/>
                            <a:gd name="T45" fmla="*/ T44 w 9261"/>
                            <a:gd name="T46" fmla="+- 0 5063 98"/>
                            <a:gd name="T47" fmla="*/ 5063 h 7912"/>
                            <a:gd name="T48" fmla="+- 0 10943 1682"/>
                            <a:gd name="T49" fmla="*/ T48 w 9261"/>
                            <a:gd name="T50" fmla="+- 0 4726 98"/>
                            <a:gd name="T51" fmla="*/ 4726 h 7912"/>
                            <a:gd name="T52" fmla="+- 0 1859 1682"/>
                            <a:gd name="T53" fmla="*/ T52 w 9261"/>
                            <a:gd name="T54" fmla="+- 0 3685 98"/>
                            <a:gd name="T55" fmla="*/ 3685 h 7912"/>
                            <a:gd name="T56" fmla="+- 0 1859 1682"/>
                            <a:gd name="T57" fmla="*/ T56 w 9261"/>
                            <a:gd name="T58" fmla="+- 0 4214 98"/>
                            <a:gd name="T59" fmla="*/ 4214 h 7912"/>
                            <a:gd name="T60" fmla="+- 0 10943 1682"/>
                            <a:gd name="T61" fmla="*/ T60 w 9261"/>
                            <a:gd name="T62" fmla="+- 0 4726 98"/>
                            <a:gd name="T63" fmla="*/ 4726 h 7912"/>
                            <a:gd name="T64" fmla="+- 0 10943 1682"/>
                            <a:gd name="T65" fmla="*/ T64 w 9261"/>
                            <a:gd name="T66" fmla="+- 0 4214 98"/>
                            <a:gd name="T67" fmla="*/ 4214 h 7912"/>
                            <a:gd name="T68" fmla="+- 0 10943 1682"/>
                            <a:gd name="T69" fmla="*/ T68 w 9261"/>
                            <a:gd name="T70" fmla="+- 0 2500 98"/>
                            <a:gd name="T71" fmla="*/ 2500 h 7912"/>
                            <a:gd name="T72" fmla="+- 0 1859 1682"/>
                            <a:gd name="T73" fmla="*/ T72 w 9261"/>
                            <a:gd name="T74" fmla="+- 0 2837 98"/>
                            <a:gd name="T75" fmla="*/ 2837 h 7912"/>
                            <a:gd name="T76" fmla="+- 0 1859 1682"/>
                            <a:gd name="T77" fmla="*/ T76 w 9261"/>
                            <a:gd name="T78" fmla="+- 0 3349 98"/>
                            <a:gd name="T79" fmla="*/ 3349 h 7912"/>
                            <a:gd name="T80" fmla="+- 0 10943 1682"/>
                            <a:gd name="T81" fmla="*/ T80 w 9261"/>
                            <a:gd name="T82" fmla="+- 0 3685 98"/>
                            <a:gd name="T83" fmla="*/ 3685 h 7912"/>
                            <a:gd name="T84" fmla="+- 0 10943 1682"/>
                            <a:gd name="T85" fmla="*/ T84 w 9261"/>
                            <a:gd name="T86" fmla="+- 0 2837 98"/>
                            <a:gd name="T87" fmla="*/ 2837 h 7912"/>
                            <a:gd name="T88" fmla="+- 0 10943 1682"/>
                            <a:gd name="T89" fmla="*/ T88 w 9261"/>
                            <a:gd name="T90" fmla="+- 0 2500 98"/>
                            <a:gd name="T91" fmla="*/ 2500 h 7912"/>
                            <a:gd name="T92" fmla="+- 0 1859 1682"/>
                            <a:gd name="T93" fmla="*/ T92 w 9261"/>
                            <a:gd name="T94" fmla="+- 0 1988 98"/>
                            <a:gd name="T95" fmla="*/ 1988 h 7912"/>
                            <a:gd name="T96" fmla="+- 0 10943 1682"/>
                            <a:gd name="T97" fmla="*/ T96 w 9261"/>
                            <a:gd name="T98" fmla="+- 0 2500 98"/>
                            <a:gd name="T99" fmla="*/ 2500 h 7912"/>
                            <a:gd name="T100" fmla="+- 0 10943 1682"/>
                            <a:gd name="T101" fmla="*/ T100 w 9261"/>
                            <a:gd name="T102" fmla="+- 0 98 98"/>
                            <a:gd name="T103" fmla="*/ 98 h 7912"/>
                            <a:gd name="T104" fmla="+- 0 1859 1682"/>
                            <a:gd name="T105" fmla="*/ T104 w 9261"/>
                            <a:gd name="T106" fmla="+- 0 611 98"/>
                            <a:gd name="T107" fmla="*/ 611 h 7912"/>
                            <a:gd name="T108" fmla="+- 0 1859 1682"/>
                            <a:gd name="T109" fmla="*/ T108 w 9261"/>
                            <a:gd name="T110" fmla="+- 0 1139 98"/>
                            <a:gd name="T111" fmla="*/ 1139 h 7912"/>
                            <a:gd name="T112" fmla="+- 0 1859 1682"/>
                            <a:gd name="T113" fmla="*/ T112 w 9261"/>
                            <a:gd name="T114" fmla="+- 0 1475 98"/>
                            <a:gd name="T115" fmla="*/ 1475 h 7912"/>
                            <a:gd name="T116" fmla="+- 0 10943 1682"/>
                            <a:gd name="T117" fmla="*/ T116 w 9261"/>
                            <a:gd name="T118" fmla="+- 0 1988 98"/>
                            <a:gd name="T119" fmla="*/ 1988 h 7912"/>
                            <a:gd name="T120" fmla="+- 0 10943 1682"/>
                            <a:gd name="T121" fmla="*/ T120 w 9261"/>
                            <a:gd name="T122" fmla="+- 0 1475 98"/>
                            <a:gd name="T123" fmla="*/ 1475 h 7912"/>
                            <a:gd name="T124" fmla="+- 0 10943 1682"/>
                            <a:gd name="T125" fmla="*/ T124 w 9261"/>
                            <a:gd name="T126" fmla="+- 0 611 98"/>
                            <a:gd name="T127" fmla="*/ 611 h 7912"/>
                            <a:gd name="T128" fmla="+- 0 10943 1682"/>
                            <a:gd name="T129" fmla="*/ T128 w 9261"/>
                            <a:gd name="T130" fmla="+- 0 98 98"/>
                            <a:gd name="T131" fmla="*/ 98 h 7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261" h="7912">
                              <a:moveTo>
                                <a:pt x="9260" y="5141"/>
                              </a:moveTo>
                              <a:lnTo>
                                <a:pt x="0" y="5141"/>
                              </a:lnTo>
                              <a:lnTo>
                                <a:pt x="0" y="5798"/>
                              </a:lnTo>
                              <a:lnTo>
                                <a:pt x="0" y="6150"/>
                              </a:lnTo>
                              <a:lnTo>
                                <a:pt x="0" y="6518"/>
                              </a:lnTo>
                              <a:lnTo>
                                <a:pt x="9260" y="6518"/>
                              </a:lnTo>
                              <a:lnTo>
                                <a:pt x="9260" y="6150"/>
                              </a:lnTo>
                              <a:lnTo>
                                <a:pt x="9260" y="5798"/>
                              </a:lnTo>
                              <a:lnTo>
                                <a:pt x="9260" y="5141"/>
                              </a:lnTo>
                              <a:close/>
                              <a:moveTo>
                                <a:pt x="9261" y="7399"/>
                              </a:moveTo>
                              <a:lnTo>
                                <a:pt x="177" y="7399"/>
                              </a:lnTo>
                              <a:lnTo>
                                <a:pt x="177" y="7912"/>
                              </a:lnTo>
                              <a:lnTo>
                                <a:pt x="9261" y="7912"/>
                              </a:lnTo>
                              <a:lnTo>
                                <a:pt x="9261" y="7399"/>
                              </a:lnTo>
                              <a:close/>
                              <a:moveTo>
                                <a:pt x="9261" y="6951"/>
                              </a:moveTo>
                              <a:lnTo>
                                <a:pt x="177" y="6951"/>
                              </a:lnTo>
                              <a:lnTo>
                                <a:pt x="177" y="7399"/>
                              </a:lnTo>
                              <a:lnTo>
                                <a:pt x="9261" y="7399"/>
                              </a:lnTo>
                              <a:lnTo>
                                <a:pt x="9261" y="6951"/>
                              </a:lnTo>
                              <a:close/>
                              <a:moveTo>
                                <a:pt x="9261" y="4628"/>
                              </a:moveTo>
                              <a:lnTo>
                                <a:pt x="177" y="4628"/>
                              </a:lnTo>
                              <a:lnTo>
                                <a:pt x="177" y="4965"/>
                              </a:lnTo>
                              <a:lnTo>
                                <a:pt x="9261" y="4965"/>
                              </a:lnTo>
                              <a:lnTo>
                                <a:pt x="9261" y="4628"/>
                              </a:lnTo>
                              <a:close/>
                              <a:moveTo>
                                <a:pt x="9261" y="3587"/>
                              </a:moveTo>
                              <a:lnTo>
                                <a:pt x="177" y="3587"/>
                              </a:lnTo>
                              <a:lnTo>
                                <a:pt x="177" y="4116"/>
                              </a:lnTo>
                              <a:lnTo>
                                <a:pt x="177" y="4628"/>
                              </a:lnTo>
                              <a:lnTo>
                                <a:pt x="9261" y="4628"/>
                              </a:lnTo>
                              <a:lnTo>
                                <a:pt x="9261" y="4116"/>
                              </a:lnTo>
                              <a:lnTo>
                                <a:pt x="9261" y="3587"/>
                              </a:lnTo>
                              <a:close/>
                              <a:moveTo>
                                <a:pt x="9261" y="2402"/>
                              </a:moveTo>
                              <a:lnTo>
                                <a:pt x="177" y="2402"/>
                              </a:lnTo>
                              <a:lnTo>
                                <a:pt x="177" y="2739"/>
                              </a:lnTo>
                              <a:lnTo>
                                <a:pt x="177" y="3251"/>
                              </a:lnTo>
                              <a:lnTo>
                                <a:pt x="177" y="3587"/>
                              </a:lnTo>
                              <a:lnTo>
                                <a:pt x="9261" y="3587"/>
                              </a:lnTo>
                              <a:lnTo>
                                <a:pt x="9261" y="3251"/>
                              </a:lnTo>
                              <a:lnTo>
                                <a:pt x="9261" y="2739"/>
                              </a:lnTo>
                              <a:lnTo>
                                <a:pt x="9261" y="2402"/>
                              </a:lnTo>
                              <a:close/>
                              <a:moveTo>
                                <a:pt x="9261" y="1890"/>
                              </a:moveTo>
                              <a:lnTo>
                                <a:pt x="177" y="1890"/>
                              </a:lnTo>
                              <a:lnTo>
                                <a:pt x="177" y="2402"/>
                              </a:lnTo>
                              <a:lnTo>
                                <a:pt x="9261" y="2402"/>
                              </a:lnTo>
                              <a:lnTo>
                                <a:pt x="9261" y="1890"/>
                              </a:lnTo>
                              <a:close/>
                              <a:moveTo>
                                <a:pt x="9261" y="0"/>
                              </a:moveTo>
                              <a:lnTo>
                                <a:pt x="177" y="0"/>
                              </a:lnTo>
                              <a:lnTo>
                                <a:pt x="177" y="513"/>
                              </a:lnTo>
                              <a:lnTo>
                                <a:pt x="177" y="1041"/>
                              </a:lnTo>
                              <a:lnTo>
                                <a:pt x="177" y="1377"/>
                              </a:lnTo>
                              <a:lnTo>
                                <a:pt x="177" y="1890"/>
                              </a:lnTo>
                              <a:lnTo>
                                <a:pt x="9261" y="1890"/>
                              </a:lnTo>
                              <a:lnTo>
                                <a:pt x="9261" y="1377"/>
                              </a:lnTo>
                              <a:lnTo>
                                <a:pt x="9261" y="1041"/>
                              </a:lnTo>
                              <a:lnTo>
                                <a:pt x="9261" y="513"/>
                              </a:lnTo>
                              <a:lnTo>
                                <a:pt x="92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CDE3AE7" id="AutoShape 17" o:spid="_x0000_s1026" style="position:absolute;margin-left:33pt;margin-top:4.85pt;width:463.05pt;height:395.6pt;z-index:-28200448;visibility:visible;mso-wrap-style:square;mso-wrap-distance-left:9pt;mso-wrap-distance-top:0;mso-wrap-distance-right:9pt;mso-wrap-distance-bottom:0;mso-position-horizontal:absolute;mso-position-horizontal-relative:text;mso-position-vertical:absolute;mso-position-vertical-relative:text;v-text-anchor:top" coordsize="9261,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" path="m9260,5141l,5141r,657l,6150r,368l9260,6518r,-368l9260,5798r,-657xm9261,7399r-9084,l177,7912r9084,l9261,7399xm9261,6951r-9084,l177,7399r9084,l9261,6951xm9261,4628r-9084,l177,4965r9084,l9261,4628xm9261,3587r-9084,l177,4116r,512l9261,4628r,-512l9261,3587xm9261,2402r-9084,l177,2739r,512l177,3587r9084,l9261,3251r,-512l9261,2402xm9261,1890r-9084,l177,2402r9084,l9261,1890xm9261,l177,r,513l177,1041r,336l177,1890r9084,l9261,1377r,-336l9261,513,9261,xe" stroked="f">
                <v:path arrowok="t" o:connecttype="custom" o:connectlocs="0,3326765;0,3967480;0,4201160;5880100,3967480;5880100,3743960;5880735,4760595;112395,5086350;5880735,4760595;112395,4476115;5880735,4760595;5880735,3001010;112395,3215005;5880735,3001010;112395,2339975;112395,2675890;5880735,3001010;5880735,2675890;5880735,1587500;112395,1801495;112395,2126615;5880735,2339975;5880735,1801495;5880735,1587500;112395,1262380;5880735,1587500;5880735,62230;112395,387985;112395,723265;112395,936625;5880735,1262380;5880735,936625;5880735,387985;5880735,62230" o:connectangles="0,0,0,0,0,0,0,0,0,0,0,0,0,0,0,0,0,0,0,0,0,0,0,0,0,0,0,0,0,0,0,0,0"/>
              </v:shape>
            </w:pict>
          </mc:Fallback>
        </mc:AlternateContent>
      </w:r>
      <w:r w:rsidR="00B82B06" w:rsidRPr="003417F5">
        <w:rPr>
          <w:rFonts w:ascii="Arial" w:hAnsi="Arial" w:cs="Arial"/>
          <w:color w:val="111111"/>
        </w:rPr>
        <w:t>Le</w:t>
      </w:r>
      <w:r w:rsidR="00B82B06" w:rsidRPr="003417F5">
        <w:rPr>
          <w:rFonts w:ascii="Arial" w:hAnsi="Arial" w:cs="Arial"/>
          <w:color w:val="111111"/>
          <w:spacing w:val="1"/>
        </w:rPr>
        <w:t xml:space="preserve"> </w:t>
      </w:r>
      <w:r w:rsidR="00B82B06" w:rsidRPr="003417F5">
        <w:rPr>
          <w:rFonts w:ascii="Arial" w:hAnsi="Arial" w:cs="Arial"/>
          <w:color w:val="111111"/>
        </w:rPr>
        <w:t>cuesta</w:t>
      </w:r>
      <w:r w:rsidR="00B82B06" w:rsidRPr="003417F5">
        <w:rPr>
          <w:rFonts w:ascii="Arial" w:hAnsi="Arial" w:cs="Arial"/>
          <w:color w:val="111111"/>
          <w:spacing w:val="-17"/>
        </w:rPr>
        <w:t xml:space="preserve"> </w:t>
      </w:r>
      <w:r w:rsidR="00B82B06" w:rsidRPr="003417F5">
        <w:rPr>
          <w:rFonts w:ascii="Arial" w:hAnsi="Arial" w:cs="Arial"/>
          <w:color w:val="111111"/>
        </w:rPr>
        <w:t>permanecer</w:t>
      </w:r>
      <w:r w:rsidR="00B82B06" w:rsidRPr="003417F5">
        <w:rPr>
          <w:rFonts w:ascii="Arial" w:hAnsi="Arial" w:cs="Arial"/>
          <w:color w:val="111111"/>
          <w:spacing w:val="4"/>
        </w:rPr>
        <w:t xml:space="preserve"> </w:t>
      </w:r>
      <w:r w:rsidR="00B82B06" w:rsidRPr="003417F5">
        <w:rPr>
          <w:rFonts w:ascii="Arial" w:hAnsi="Arial" w:cs="Arial"/>
          <w:color w:val="111111"/>
        </w:rPr>
        <w:t>concentrado</w:t>
      </w:r>
      <w:r w:rsidR="00B82B06" w:rsidRPr="003417F5">
        <w:rPr>
          <w:rFonts w:ascii="Arial" w:hAnsi="Arial" w:cs="Arial"/>
          <w:color w:val="111111"/>
          <w:spacing w:val="1"/>
        </w:rPr>
        <w:t xml:space="preserve"> </w:t>
      </w:r>
      <w:r w:rsidR="00B82B06" w:rsidRPr="003417F5">
        <w:rPr>
          <w:rFonts w:ascii="Arial" w:hAnsi="Arial" w:cs="Arial"/>
          <w:color w:val="111111"/>
        </w:rPr>
        <w:t>en</w:t>
      </w:r>
      <w:r w:rsidR="00B82B06" w:rsidRPr="003417F5">
        <w:rPr>
          <w:rFonts w:ascii="Arial" w:hAnsi="Arial" w:cs="Arial"/>
          <w:color w:val="111111"/>
          <w:spacing w:val="1"/>
        </w:rPr>
        <w:t xml:space="preserve"> </w:t>
      </w:r>
      <w:r w:rsidR="00B82B06" w:rsidRPr="003417F5">
        <w:rPr>
          <w:rFonts w:ascii="Arial" w:hAnsi="Arial" w:cs="Arial"/>
          <w:color w:val="111111"/>
        </w:rPr>
        <w:t>tareas</w:t>
      </w:r>
      <w:r w:rsidR="00B82B06" w:rsidRPr="003417F5">
        <w:rPr>
          <w:rFonts w:ascii="Arial" w:hAnsi="Arial" w:cs="Arial"/>
          <w:color w:val="111111"/>
          <w:spacing w:val="-2"/>
        </w:rPr>
        <w:t xml:space="preserve"> </w:t>
      </w:r>
      <w:r w:rsidR="00B82B06" w:rsidRPr="003417F5">
        <w:rPr>
          <w:rFonts w:ascii="Arial" w:hAnsi="Arial" w:cs="Arial"/>
          <w:color w:val="111111"/>
        </w:rPr>
        <w:t>o</w:t>
      </w:r>
      <w:r w:rsidR="00B82B06" w:rsidRPr="003417F5">
        <w:rPr>
          <w:rFonts w:ascii="Arial" w:hAnsi="Arial" w:cs="Arial"/>
          <w:color w:val="111111"/>
          <w:spacing w:val="2"/>
        </w:rPr>
        <w:t xml:space="preserve"> </w:t>
      </w:r>
      <w:r w:rsidR="00B82B06" w:rsidRPr="003417F5">
        <w:rPr>
          <w:rFonts w:ascii="Arial" w:hAnsi="Arial" w:cs="Arial"/>
          <w:color w:val="111111"/>
        </w:rPr>
        <w:t>juegos</w:t>
      </w:r>
    </w:p>
    <w:p w14:paraId="49953980" w14:textId="77777777" w:rsidR="00787B68" w:rsidRPr="003417F5" w:rsidRDefault="00787B68">
      <w:pPr>
        <w:pStyle w:val="Textoindependiente"/>
        <w:spacing w:before="2"/>
        <w:rPr>
          <w:rFonts w:ascii="Arial" w:hAnsi="Arial" w:cs="Arial"/>
        </w:rPr>
      </w:pPr>
    </w:p>
    <w:p w14:paraId="7CCBCB46" w14:textId="77777777" w:rsidR="00787B68" w:rsidRPr="003417F5" w:rsidRDefault="00B82B06" w:rsidP="00C2139E">
      <w:pPr>
        <w:pStyle w:val="Prrafodelista"/>
        <w:numPr>
          <w:ilvl w:val="0"/>
          <w:numId w:val="7"/>
        </w:numPr>
        <w:tabs>
          <w:tab w:val="left" w:pos="1398"/>
          <w:tab w:val="left" w:pos="1399"/>
        </w:tabs>
        <w:ind w:left="1399"/>
        <w:rPr>
          <w:rFonts w:ascii="Arial" w:hAnsi="Arial" w:cs="Arial"/>
        </w:rPr>
      </w:pPr>
      <w:r w:rsidRPr="003417F5">
        <w:rPr>
          <w:rFonts w:ascii="Arial" w:hAnsi="Arial" w:cs="Arial"/>
          <w:color w:val="111111"/>
        </w:rPr>
        <w:t>Parece</w:t>
      </w:r>
      <w:r w:rsidRPr="003417F5">
        <w:rPr>
          <w:rFonts w:ascii="Arial" w:hAnsi="Arial" w:cs="Arial"/>
          <w:color w:val="111111"/>
          <w:spacing w:val="-4"/>
        </w:rPr>
        <w:t xml:space="preserve"> </w:t>
      </w:r>
      <w:r w:rsidRPr="003417F5">
        <w:rPr>
          <w:rFonts w:ascii="Arial" w:hAnsi="Arial" w:cs="Arial"/>
          <w:color w:val="111111"/>
        </w:rPr>
        <w:t>no</w:t>
      </w:r>
      <w:r w:rsidRPr="003417F5">
        <w:rPr>
          <w:rFonts w:ascii="Arial" w:hAnsi="Arial" w:cs="Arial"/>
          <w:color w:val="111111"/>
          <w:spacing w:val="15"/>
        </w:rPr>
        <w:t xml:space="preserve"> </w:t>
      </w:r>
      <w:r w:rsidRPr="003417F5">
        <w:rPr>
          <w:rFonts w:ascii="Arial" w:hAnsi="Arial" w:cs="Arial"/>
          <w:color w:val="111111"/>
        </w:rPr>
        <w:t>escuchar,</w:t>
      </w:r>
      <w:r w:rsidRPr="003417F5">
        <w:rPr>
          <w:rFonts w:ascii="Arial" w:hAnsi="Arial" w:cs="Arial"/>
          <w:color w:val="111111"/>
          <w:spacing w:val="-5"/>
        </w:rPr>
        <w:t xml:space="preserve"> </w:t>
      </w:r>
      <w:r w:rsidRPr="003417F5">
        <w:rPr>
          <w:rFonts w:ascii="Arial" w:hAnsi="Arial" w:cs="Arial"/>
          <w:color w:val="111111"/>
        </w:rPr>
        <w:t>incluso</w:t>
      </w:r>
      <w:r w:rsidRPr="003417F5">
        <w:rPr>
          <w:rFonts w:ascii="Arial" w:hAnsi="Arial" w:cs="Arial"/>
          <w:color w:val="111111"/>
          <w:spacing w:val="-4"/>
        </w:rPr>
        <w:t xml:space="preserve"> </w:t>
      </w:r>
      <w:r w:rsidRPr="003417F5">
        <w:rPr>
          <w:rFonts w:ascii="Arial" w:hAnsi="Arial" w:cs="Arial"/>
          <w:color w:val="111111"/>
        </w:rPr>
        <w:t>cuando</w:t>
      </w:r>
      <w:r w:rsidRPr="003417F5">
        <w:rPr>
          <w:rFonts w:ascii="Arial" w:hAnsi="Arial" w:cs="Arial"/>
          <w:color w:val="111111"/>
          <w:spacing w:val="-3"/>
        </w:rPr>
        <w:t xml:space="preserve"> </w:t>
      </w:r>
      <w:r w:rsidRPr="003417F5">
        <w:rPr>
          <w:rFonts w:ascii="Arial" w:hAnsi="Arial" w:cs="Arial"/>
          <w:color w:val="111111"/>
        </w:rPr>
        <w:t>se</w:t>
      </w:r>
      <w:r w:rsidRPr="003417F5">
        <w:rPr>
          <w:rFonts w:ascii="Arial" w:hAnsi="Arial" w:cs="Arial"/>
          <w:color w:val="111111"/>
          <w:spacing w:val="-4"/>
        </w:rPr>
        <w:t xml:space="preserve"> </w:t>
      </w:r>
      <w:r w:rsidRPr="003417F5">
        <w:rPr>
          <w:rFonts w:ascii="Arial" w:hAnsi="Arial" w:cs="Arial"/>
          <w:color w:val="111111"/>
        </w:rPr>
        <w:t>le</w:t>
      </w:r>
      <w:r w:rsidRPr="003417F5">
        <w:rPr>
          <w:rFonts w:ascii="Arial" w:hAnsi="Arial" w:cs="Arial"/>
          <w:color w:val="111111"/>
          <w:spacing w:val="-4"/>
        </w:rPr>
        <w:t xml:space="preserve"> </w:t>
      </w:r>
      <w:r w:rsidRPr="003417F5">
        <w:rPr>
          <w:rFonts w:ascii="Arial" w:hAnsi="Arial" w:cs="Arial"/>
          <w:color w:val="111111"/>
        </w:rPr>
        <w:t>habla</w:t>
      </w:r>
      <w:r w:rsidRPr="003417F5">
        <w:rPr>
          <w:rFonts w:ascii="Arial" w:hAnsi="Arial" w:cs="Arial"/>
          <w:color w:val="111111"/>
          <w:spacing w:val="-2"/>
        </w:rPr>
        <w:t xml:space="preserve"> </w:t>
      </w:r>
      <w:r w:rsidRPr="003417F5">
        <w:rPr>
          <w:rFonts w:ascii="Arial" w:hAnsi="Arial" w:cs="Arial"/>
          <w:color w:val="111111"/>
        </w:rPr>
        <w:t>directamente</w:t>
      </w:r>
    </w:p>
    <w:p w14:paraId="31422C39" w14:textId="77777777" w:rsidR="00787B68" w:rsidRPr="003417F5" w:rsidRDefault="00787B68">
      <w:pPr>
        <w:pStyle w:val="Textoindependiente"/>
        <w:rPr>
          <w:rFonts w:ascii="Arial" w:hAnsi="Arial" w:cs="Arial"/>
          <w:sz w:val="15"/>
        </w:rPr>
      </w:pPr>
    </w:p>
    <w:p w14:paraId="52A760D8" w14:textId="77777777" w:rsidR="00787B68" w:rsidRPr="003417F5" w:rsidRDefault="00B82B06" w:rsidP="00C2139E">
      <w:pPr>
        <w:pStyle w:val="Prrafodelista"/>
        <w:numPr>
          <w:ilvl w:val="0"/>
          <w:numId w:val="7"/>
        </w:numPr>
        <w:tabs>
          <w:tab w:val="left" w:pos="1398"/>
          <w:tab w:val="left" w:pos="1399"/>
        </w:tabs>
        <w:spacing w:before="98" w:line="316" w:lineRule="auto"/>
        <w:ind w:right="1791" w:hanging="369"/>
        <w:rPr>
          <w:rFonts w:ascii="Arial" w:hAnsi="Arial" w:cs="Arial"/>
        </w:rPr>
      </w:pPr>
      <w:r w:rsidRPr="003417F5">
        <w:rPr>
          <w:rFonts w:ascii="Arial" w:hAnsi="Arial" w:cs="Arial"/>
        </w:rPr>
        <w:tab/>
      </w:r>
      <w:r w:rsidRPr="003417F5">
        <w:rPr>
          <w:rFonts w:ascii="Arial" w:hAnsi="Arial" w:cs="Arial"/>
          <w:color w:val="111111"/>
        </w:rPr>
        <w:t>Tiene dificultades para seguir instrucciones y no logra terminar las tareas o los</w:t>
      </w:r>
      <w:r w:rsidRPr="003417F5">
        <w:rPr>
          <w:rFonts w:ascii="Arial" w:hAnsi="Arial" w:cs="Arial"/>
          <w:color w:val="111111"/>
          <w:spacing w:val="-59"/>
        </w:rPr>
        <w:t xml:space="preserve"> </w:t>
      </w:r>
      <w:r w:rsidRPr="003417F5">
        <w:rPr>
          <w:rFonts w:ascii="Arial" w:hAnsi="Arial" w:cs="Arial"/>
          <w:color w:val="111111"/>
        </w:rPr>
        <w:t>trabajos</w:t>
      </w:r>
      <w:r w:rsidRPr="003417F5">
        <w:rPr>
          <w:rFonts w:ascii="Arial" w:hAnsi="Arial" w:cs="Arial"/>
          <w:color w:val="111111"/>
          <w:spacing w:val="2"/>
        </w:rPr>
        <w:t xml:space="preserve"> </w:t>
      </w:r>
      <w:r w:rsidRPr="003417F5">
        <w:rPr>
          <w:rFonts w:ascii="Arial" w:hAnsi="Arial" w:cs="Arial"/>
          <w:color w:val="111111"/>
        </w:rPr>
        <w:t>escolares</w:t>
      </w:r>
    </w:p>
    <w:p w14:paraId="7A3B2C03" w14:textId="77777777" w:rsidR="00787B68" w:rsidRPr="003417F5" w:rsidRDefault="00B82B06" w:rsidP="00C2139E">
      <w:pPr>
        <w:pStyle w:val="Prrafodelista"/>
        <w:numPr>
          <w:ilvl w:val="0"/>
          <w:numId w:val="7"/>
        </w:numPr>
        <w:tabs>
          <w:tab w:val="left" w:pos="1398"/>
          <w:tab w:val="left" w:pos="1399"/>
        </w:tabs>
        <w:spacing w:before="175"/>
        <w:ind w:left="1399"/>
        <w:rPr>
          <w:rFonts w:ascii="Arial" w:hAnsi="Arial" w:cs="Arial"/>
        </w:rPr>
      </w:pPr>
      <w:r w:rsidRPr="003417F5">
        <w:rPr>
          <w:rFonts w:ascii="Arial" w:hAnsi="Arial" w:cs="Arial"/>
          <w:color w:val="111111"/>
        </w:rPr>
        <w:t>Tiene</w:t>
      </w:r>
      <w:r w:rsidRPr="003417F5">
        <w:rPr>
          <w:rFonts w:ascii="Arial" w:hAnsi="Arial" w:cs="Arial"/>
          <w:color w:val="111111"/>
          <w:spacing w:val="-7"/>
        </w:rPr>
        <w:t xml:space="preserve"> </w:t>
      </w:r>
      <w:r w:rsidRPr="003417F5">
        <w:rPr>
          <w:rFonts w:ascii="Arial" w:hAnsi="Arial" w:cs="Arial"/>
          <w:color w:val="111111"/>
        </w:rPr>
        <w:t>problemas</w:t>
      </w:r>
      <w:r w:rsidRPr="003417F5">
        <w:rPr>
          <w:rFonts w:ascii="Arial" w:hAnsi="Arial" w:cs="Arial"/>
          <w:color w:val="111111"/>
          <w:spacing w:val="-11"/>
        </w:rPr>
        <w:t xml:space="preserve"> </w:t>
      </w:r>
      <w:r w:rsidRPr="003417F5">
        <w:rPr>
          <w:rFonts w:ascii="Arial" w:hAnsi="Arial" w:cs="Arial"/>
          <w:color w:val="111111"/>
        </w:rPr>
        <w:t>para</w:t>
      </w:r>
      <w:r w:rsidRPr="003417F5">
        <w:rPr>
          <w:rFonts w:ascii="Arial" w:hAnsi="Arial" w:cs="Arial"/>
          <w:color w:val="111111"/>
          <w:spacing w:val="-6"/>
        </w:rPr>
        <w:t xml:space="preserve"> </w:t>
      </w:r>
      <w:r w:rsidRPr="003417F5">
        <w:rPr>
          <w:rFonts w:ascii="Arial" w:hAnsi="Arial" w:cs="Arial"/>
          <w:color w:val="111111"/>
        </w:rPr>
        <w:t>organizar</w:t>
      </w:r>
      <w:r w:rsidRPr="003417F5">
        <w:rPr>
          <w:rFonts w:ascii="Arial" w:hAnsi="Arial" w:cs="Arial"/>
          <w:color w:val="111111"/>
          <w:spacing w:val="-5"/>
        </w:rPr>
        <w:t xml:space="preserve"> </w:t>
      </w:r>
      <w:r w:rsidRPr="003417F5">
        <w:rPr>
          <w:rFonts w:ascii="Arial" w:hAnsi="Arial" w:cs="Arial"/>
          <w:color w:val="111111"/>
        </w:rPr>
        <w:t>tareas</w:t>
      </w:r>
      <w:r w:rsidRPr="003417F5">
        <w:rPr>
          <w:rFonts w:ascii="Arial" w:hAnsi="Arial" w:cs="Arial"/>
          <w:color w:val="111111"/>
          <w:spacing w:val="8"/>
        </w:rPr>
        <w:t xml:space="preserve"> </w:t>
      </w:r>
      <w:r w:rsidRPr="003417F5">
        <w:rPr>
          <w:rFonts w:ascii="Arial" w:hAnsi="Arial" w:cs="Arial"/>
          <w:color w:val="111111"/>
        </w:rPr>
        <w:t>y</w:t>
      </w:r>
      <w:r w:rsidRPr="003417F5">
        <w:rPr>
          <w:rFonts w:ascii="Arial" w:hAnsi="Arial" w:cs="Arial"/>
          <w:color w:val="111111"/>
          <w:spacing w:val="-11"/>
        </w:rPr>
        <w:t xml:space="preserve"> </w:t>
      </w:r>
      <w:r w:rsidRPr="003417F5">
        <w:rPr>
          <w:rFonts w:ascii="Arial" w:hAnsi="Arial" w:cs="Arial"/>
          <w:color w:val="111111"/>
        </w:rPr>
        <w:t>actividades</w:t>
      </w:r>
    </w:p>
    <w:p w14:paraId="4B145E5C" w14:textId="77777777" w:rsidR="00787B68" w:rsidRPr="003417F5" w:rsidRDefault="00787B68">
      <w:pPr>
        <w:pStyle w:val="Textoindependiente"/>
        <w:spacing w:before="2"/>
        <w:rPr>
          <w:rFonts w:ascii="Arial" w:hAnsi="Arial" w:cs="Arial"/>
        </w:rPr>
      </w:pPr>
    </w:p>
    <w:p w14:paraId="6774BF38" w14:textId="77777777" w:rsidR="00787B68" w:rsidRPr="003417F5" w:rsidRDefault="00B82B06" w:rsidP="00C2139E">
      <w:pPr>
        <w:pStyle w:val="Prrafodelista"/>
        <w:numPr>
          <w:ilvl w:val="0"/>
          <w:numId w:val="7"/>
        </w:numPr>
        <w:tabs>
          <w:tab w:val="left" w:pos="1398"/>
          <w:tab w:val="left" w:pos="1399"/>
        </w:tabs>
        <w:spacing w:line="316" w:lineRule="auto"/>
        <w:ind w:right="2373" w:hanging="369"/>
        <w:rPr>
          <w:rFonts w:ascii="Arial" w:hAnsi="Arial" w:cs="Arial"/>
        </w:rPr>
      </w:pPr>
      <w:r w:rsidRPr="003417F5">
        <w:rPr>
          <w:rFonts w:ascii="Arial" w:hAnsi="Arial" w:cs="Arial"/>
        </w:rPr>
        <w:tab/>
      </w:r>
      <w:r w:rsidRPr="003417F5">
        <w:rPr>
          <w:rFonts w:ascii="Arial" w:hAnsi="Arial" w:cs="Arial"/>
          <w:color w:val="111111"/>
        </w:rPr>
        <w:t>Evita o le disgustan las actividades que requieren un esfuerzo mental de</w:t>
      </w:r>
      <w:r w:rsidRPr="003417F5">
        <w:rPr>
          <w:rFonts w:ascii="Arial" w:hAnsi="Arial" w:cs="Arial"/>
          <w:color w:val="111111"/>
          <w:spacing w:val="-59"/>
        </w:rPr>
        <w:t xml:space="preserve"> </w:t>
      </w:r>
      <w:r w:rsidRPr="003417F5">
        <w:rPr>
          <w:rFonts w:ascii="Arial" w:hAnsi="Arial" w:cs="Arial"/>
          <w:color w:val="111111"/>
        </w:rPr>
        <w:t>concentración,</w:t>
      </w:r>
      <w:r w:rsidRPr="003417F5">
        <w:rPr>
          <w:rFonts w:ascii="Arial" w:hAnsi="Arial" w:cs="Arial"/>
          <w:color w:val="111111"/>
          <w:spacing w:val="-12"/>
        </w:rPr>
        <w:t xml:space="preserve"> </w:t>
      </w:r>
      <w:r w:rsidRPr="003417F5">
        <w:rPr>
          <w:rFonts w:ascii="Arial" w:hAnsi="Arial" w:cs="Arial"/>
          <w:color w:val="111111"/>
        </w:rPr>
        <w:t>como</w:t>
      </w:r>
      <w:r w:rsidRPr="003417F5">
        <w:rPr>
          <w:rFonts w:ascii="Arial" w:hAnsi="Arial" w:cs="Arial"/>
          <w:color w:val="111111"/>
          <w:spacing w:val="-10"/>
        </w:rPr>
        <w:t xml:space="preserve"> </w:t>
      </w:r>
      <w:r w:rsidRPr="003417F5">
        <w:rPr>
          <w:rFonts w:ascii="Arial" w:hAnsi="Arial" w:cs="Arial"/>
          <w:color w:val="111111"/>
        </w:rPr>
        <w:t>la</w:t>
      </w:r>
      <w:r w:rsidRPr="003417F5">
        <w:rPr>
          <w:rFonts w:ascii="Arial" w:hAnsi="Arial" w:cs="Arial"/>
          <w:color w:val="111111"/>
          <w:spacing w:val="-26"/>
        </w:rPr>
        <w:t xml:space="preserve"> </w:t>
      </w:r>
      <w:r w:rsidRPr="003417F5">
        <w:rPr>
          <w:rFonts w:ascii="Arial" w:hAnsi="Arial" w:cs="Arial"/>
          <w:color w:val="111111"/>
        </w:rPr>
        <w:t>tarea</w:t>
      </w:r>
      <w:r w:rsidRPr="003417F5">
        <w:rPr>
          <w:rFonts w:ascii="Arial" w:hAnsi="Arial" w:cs="Arial"/>
          <w:color w:val="111111"/>
          <w:spacing w:val="-9"/>
        </w:rPr>
        <w:t xml:space="preserve"> </w:t>
      </w:r>
      <w:r w:rsidRPr="003417F5">
        <w:rPr>
          <w:rFonts w:ascii="Arial" w:hAnsi="Arial" w:cs="Arial"/>
          <w:color w:val="111111"/>
        </w:rPr>
        <w:t>escolar</w:t>
      </w:r>
    </w:p>
    <w:p w14:paraId="04D8B258" w14:textId="7397B922" w:rsidR="00787B68" w:rsidRPr="003417F5" w:rsidRDefault="00B82B06" w:rsidP="00C2139E">
      <w:pPr>
        <w:pStyle w:val="Prrafodelista"/>
        <w:numPr>
          <w:ilvl w:val="0"/>
          <w:numId w:val="7"/>
        </w:numPr>
        <w:tabs>
          <w:tab w:val="left" w:pos="1398"/>
          <w:tab w:val="left" w:pos="1399"/>
        </w:tabs>
        <w:spacing w:before="174" w:line="316" w:lineRule="auto"/>
        <w:ind w:right="1715" w:hanging="369"/>
        <w:rPr>
          <w:rFonts w:ascii="Arial" w:hAnsi="Arial" w:cs="Arial"/>
        </w:rPr>
      </w:pPr>
      <w:r w:rsidRPr="003417F5">
        <w:rPr>
          <w:rFonts w:ascii="Arial" w:hAnsi="Arial" w:cs="Arial"/>
        </w:rPr>
        <w:tab/>
      </w:r>
      <w:r w:rsidRPr="003417F5">
        <w:rPr>
          <w:rFonts w:ascii="Arial" w:hAnsi="Arial" w:cs="Arial"/>
          <w:color w:val="111111"/>
        </w:rPr>
        <w:t>Pierde</w:t>
      </w:r>
      <w:r w:rsidRPr="003417F5">
        <w:rPr>
          <w:rFonts w:ascii="Arial" w:hAnsi="Arial" w:cs="Arial"/>
          <w:color w:val="111111"/>
          <w:spacing w:val="-7"/>
        </w:rPr>
        <w:t xml:space="preserve"> </w:t>
      </w:r>
      <w:r w:rsidRPr="003417F5">
        <w:rPr>
          <w:rFonts w:ascii="Arial" w:hAnsi="Arial" w:cs="Arial"/>
          <w:color w:val="111111"/>
        </w:rPr>
        <w:t>los</w:t>
      </w:r>
      <w:r w:rsidRPr="003417F5">
        <w:rPr>
          <w:rFonts w:ascii="Arial" w:hAnsi="Arial" w:cs="Arial"/>
          <w:color w:val="111111"/>
          <w:spacing w:val="-9"/>
        </w:rPr>
        <w:t xml:space="preserve"> </w:t>
      </w:r>
      <w:r w:rsidRPr="003417F5">
        <w:rPr>
          <w:rFonts w:ascii="Arial" w:hAnsi="Arial" w:cs="Arial"/>
          <w:color w:val="111111"/>
        </w:rPr>
        <w:t>elementos</w:t>
      </w:r>
      <w:r w:rsidRPr="003417F5">
        <w:rPr>
          <w:rFonts w:ascii="Arial" w:hAnsi="Arial" w:cs="Arial"/>
          <w:color w:val="111111"/>
          <w:spacing w:val="-9"/>
        </w:rPr>
        <w:t xml:space="preserve"> </w:t>
      </w:r>
      <w:r w:rsidRPr="003417F5">
        <w:rPr>
          <w:rFonts w:ascii="Arial" w:hAnsi="Arial" w:cs="Arial"/>
          <w:color w:val="111111"/>
        </w:rPr>
        <w:t>necesarios</w:t>
      </w:r>
      <w:r w:rsidRPr="003417F5">
        <w:rPr>
          <w:rFonts w:ascii="Arial" w:hAnsi="Arial" w:cs="Arial"/>
          <w:color w:val="111111"/>
          <w:spacing w:val="-10"/>
        </w:rPr>
        <w:t xml:space="preserve"> </w:t>
      </w:r>
      <w:r w:rsidRPr="003417F5">
        <w:rPr>
          <w:rFonts w:ascii="Arial" w:hAnsi="Arial" w:cs="Arial"/>
          <w:color w:val="111111"/>
        </w:rPr>
        <w:t>para</w:t>
      </w:r>
      <w:r w:rsidRPr="003417F5">
        <w:rPr>
          <w:rFonts w:ascii="Arial" w:hAnsi="Arial" w:cs="Arial"/>
          <w:color w:val="111111"/>
          <w:spacing w:val="-22"/>
        </w:rPr>
        <w:t xml:space="preserve"> </w:t>
      </w:r>
      <w:r w:rsidRPr="003417F5">
        <w:rPr>
          <w:rFonts w:ascii="Arial" w:hAnsi="Arial" w:cs="Arial"/>
          <w:color w:val="111111"/>
        </w:rPr>
        <w:t>las</w:t>
      </w:r>
      <w:r w:rsidRPr="003417F5">
        <w:rPr>
          <w:rFonts w:ascii="Arial" w:hAnsi="Arial" w:cs="Arial"/>
          <w:color w:val="111111"/>
          <w:spacing w:val="8"/>
        </w:rPr>
        <w:t xml:space="preserve"> </w:t>
      </w:r>
      <w:r w:rsidRPr="003417F5">
        <w:rPr>
          <w:rFonts w:ascii="Arial" w:hAnsi="Arial" w:cs="Arial"/>
          <w:color w:val="111111"/>
        </w:rPr>
        <w:t>tareas</w:t>
      </w:r>
      <w:r w:rsidRPr="003417F5">
        <w:rPr>
          <w:rFonts w:ascii="Arial" w:hAnsi="Arial" w:cs="Arial"/>
          <w:color w:val="111111"/>
          <w:spacing w:val="8"/>
        </w:rPr>
        <w:t xml:space="preserve"> </w:t>
      </w:r>
      <w:r w:rsidRPr="003417F5">
        <w:rPr>
          <w:rFonts w:ascii="Arial" w:hAnsi="Arial" w:cs="Arial"/>
          <w:color w:val="111111"/>
        </w:rPr>
        <w:t>o</w:t>
      </w:r>
      <w:r w:rsidRPr="003417F5">
        <w:rPr>
          <w:rFonts w:ascii="Arial" w:hAnsi="Arial" w:cs="Arial"/>
          <w:color w:val="111111"/>
          <w:spacing w:val="12"/>
        </w:rPr>
        <w:t xml:space="preserve"> </w:t>
      </w:r>
      <w:r w:rsidRPr="003417F5">
        <w:rPr>
          <w:rFonts w:ascii="Arial" w:hAnsi="Arial" w:cs="Arial"/>
          <w:color w:val="111111"/>
        </w:rPr>
        <w:t>actividad</w:t>
      </w:r>
      <w:r w:rsidRPr="003417F5">
        <w:rPr>
          <w:rFonts w:ascii="Arial" w:hAnsi="Arial" w:cs="Arial"/>
          <w:color w:val="111111"/>
          <w:spacing w:val="-39"/>
        </w:rPr>
        <w:t xml:space="preserve"> </w:t>
      </w:r>
      <w:r w:rsidRPr="003417F5">
        <w:rPr>
          <w:rFonts w:ascii="Arial" w:hAnsi="Arial" w:cs="Arial"/>
          <w:color w:val="111111"/>
        </w:rPr>
        <w:t>es,</w:t>
      </w:r>
      <w:r w:rsidRPr="003417F5">
        <w:rPr>
          <w:rFonts w:ascii="Arial" w:hAnsi="Arial" w:cs="Arial"/>
          <w:color w:val="111111"/>
          <w:spacing w:val="10"/>
        </w:rPr>
        <w:t xml:space="preserve"> </w:t>
      </w:r>
      <w:r w:rsidRPr="003417F5">
        <w:rPr>
          <w:rFonts w:ascii="Arial" w:hAnsi="Arial" w:cs="Arial"/>
          <w:color w:val="111111"/>
        </w:rPr>
        <w:t>por</w:t>
      </w:r>
      <w:r w:rsidRPr="003417F5">
        <w:rPr>
          <w:rFonts w:ascii="Arial" w:hAnsi="Arial" w:cs="Arial"/>
          <w:color w:val="111111"/>
          <w:spacing w:val="-4"/>
        </w:rPr>
        <w:t xml:space="preserve"> </w:t>
      </w:r>
      <w:r w:rsidRPr="003417F5">
        <w:rPr>
          <w:rFonts w:ascii="Arial" w:hAnsi="Arial" w:cs="Arial"/>
          <w:color w:val="111111"/>
        </w:rPr>
        <w:t>ejemplo,</w:t>
      </w:r>
      <w:r w:rsidRPr="003417F5">
        <w:rPr>
          <w:rFonts w:ascii="Arial" w:hAnsi="Arial" w:cs="Arial"/>
          <w:color w:val="111111"/>
          <w:spacing w:val="-58"/>
        </w:rPr>
        <w:t xml:space="preserve"> </w:t>
      </w:r>
      <w:r w:rsidRPr="003417F5">
        <w:rPr>
          <w:rFonts w:ascii="Arial" w:hAnsi="Arial" w:cs="Arial"/>
          <w:color w:val="111111"/>
        </w:rPr>
        <w:lastRenderedPageBreak/>
        <w:t>juguetes,</w:t>
      </w:r>
      <w:r w:rsidRPr="003417F5">
        <w:rPr>
          <w:rFonts w:ascii="Arial" w:hAnsi="Arial" w:cs="Arial"/>
          <w:color w:val="111111"/>
          <w:spacing w:val="-12"/>
        </w:rPr>
        <w:t xml:space="preserve"> </w:t>
      </w:r>
      <w:r w:rsidRPr="003417F5">
        <w:rPr>
          <w:rFonts w:ascii="Arial" w:hAnsi="Arial" w:cs="Arial"/>
          <w:color w:val="111111"/>
        </w:rPr>
        <w:t>asignaciones</w:t>
      </w:r>
      <w:r w:rsidRPr="003417F5">
        <w:rPr>
          <w:rFonts w:ascii="Arial" w:hAnsi="Arial" w:cs="Arial"/>
          <w:color w:val="111111"/>
          <w:spacing w:val="-13"/>
        </w:rPr>
        <w:t xml:space="preserve"> </w:t>
      </w:r>
      <w:r w:rsidRPr="003417F5">
        <w:rPr>
          <w:rFonts w:ascii="Arial" w:hAnsi="Arial" w:cs="Arial"/>
          <w:color w:val="111111"/>
        </w:rPr>
        <w:t>escolares,</w:t>
      </w:r>
      <w:r w:rsidRPr="003417F5">
        <w:rPr>
          <w:rFonts w:ascii="Arial" w:hAnsi="Arial" w:cs="Arial"/>
          <w:color w:val="111111"/>
          <w:spacing w:val="-11"/>
        </w:rPr>
        <w:t xml:space="preserve"> </w:t>
      </w:r>
      <w:r w:rsidRPr="003417F5">
        <w:rPr>
          <w:rFonts w:ascii="Arial" w:hAnsi="Arial" w:cs="Arial"/>
          <w:color w:val="111111"/>
        </w:rPr>
        <w:t>lápices</w:t>
      </w:r>
    </w:p>
    <w:p w14:paraId="083E9C22" w14:textId="77777777" w:rsidR="00787B68" w:rsidRPr="003417F5" w:rsidRDefault="00B82B06" w:rsidP="00C2139E">
      <w:pPr>
        <w:pStyle w:val="Prrafodelista"/>
        <w:numPr>
          <w:ilvl w:val="0"/>
          <w:numId w:val="7"/>
        </w:numPr>
        <w:tabs>
          <w:tab w:val="left" w:pos="1398"/>
          <w:tab w:val="left" w:pos="1399"/>
        </w:tabs>
        <w:spacing w:before="191"/>
        <w:ind w:left="1399"/>
        <w:rPr>
          <w:rFonts w:ascii="Arial" w:hAnsi="Arial" w:cs="Arial"/>
        </w:rPr>
      </w:pPr>
      <w:r w:rsidRPr="003417F5">
        <w:rPr>
          <w:rFonts w:ascii="Arial" w:hAnsi="Arial" w:cs="Arial"/>
          <w:color w:val="111111"/>
        </w:rPr>
        <w:t>Se</w:t>
      </w:r>
      <w:r w:rsidRPr="003417F5">
        <w:rPr>
          <w:rFonts w:ascii="Arial" w:hAnsi="Arial" w:cs="Arial"/>
          <w:color w:val="111111"/>
          <w:spacing w:val="11"/>
        </w:rPr>
        <w:t xml:space="preserve"> </w:t>
      </w:r>
      <w:r w:rsidRPr="003417F5">
        <w:rPr>
          <w:rFonts w:ascii="Arial" w:hAnsi="Arial" w:cs="Arial"/>
          <w:color w:val="111111"/>
        </w:rPr>
        <w:t>distrae</w:t>
      </w:r>
      <w:r w:rsidRPr="003417F5">
        <w:rPr>
          <w:rFonts w:ascii="Arial" w:hAnsi="Arial" w:cs="Arial"/>
          <w:color w:val="111111"/>
          <w:spacing w:val="-6"/>
        </w:rPr>
        <w:t xml:space="preserve"> </w:t>
      </w:r>
      <w:r w:rsidRPr="003417F5">
        <w:rPr>
          <w:rFonts w:ascii="Arial" w:hAnsi="Arial" w:cs="Arial"/>
          <w:color w:val="111111"/>
        </w:rPr>
        <w:t>fácilmente</w:t>
      </w:r>
    </w:p>
    <w:p w14:paraId="64F886BC" w14:textId="77777777" w:rsidR="00787B68" w:rsidRPr="003417F5" w:rsidRDefault="00787B68">
      <w:pPr>
        <w:pStyle w:val="Textoindependiente"/>
        <w:spacing w:before="2"/>
        <w:rPr>
          <w:rFonts w:ascii="Arial" w:hAnsi="Arial" w:cs="Arial"/>
        </w:rPr>
      </w:pPr>
    </w:p>
    <w:p w14:paraId="2D55D7F4" w14:textId="77777777" w:rsidR="00787B68" w:rsidRPr="003417F5" w:rsidRDefault="00B82B06" w:rsidP="00C2139E">
      <w:pPr>
        <w:pStyle w:val="Prrafodelista"/>
        <w:numPr>
          <w:ilvl w:val="0"/>
          <w:numId w:val="7"/>
        </w:numPr>
        <w:tabs>
          <w:tab w:val="left" w:pos="1398"/>
          <w:tab w:val="left" w:pos="1399"/>
        </w:tabs>
        <w:ind w:left="1399"/>
        <w:rPr>
          <w:rFonts w:ascii="Arial" w:hAnsi="Arial" w:cs="Arial"/>
        </w:rPr>
      </w:pPr>
      <w:r w:rsidRPr="003417F5">
        <w:rPr>
          <w:rFonts w:ascii="Arial" w:hAnsi="Arial" w:cs="Arial"/>
          <w:color w:val="111111"/>
        </w:rPr>
        <w:t>Se</w:t>
      </w:r>
      <w:r w:rsidRPr="003417F5">
        <w:rPr>
          <w:rFonts w:ascii="Arial" w:hAnsi="Arial" w:cs="Arial"/>
          <w:color w:val="111111"/>
          <w:spacing w:val="6"/>
        </w:rPr>
        <w:t xml:space="preserve"> </w:t>
      </w:r>
      <w:r w:rsidRPr="003417F5">
        <w:rPr>
          <w:rFonts w:ascii="Arial" w:hAnsi="Arial" w:cs="Arial"/>
          <w:color w:val="111111"/>
        </w:rPr>
        <w:t>olvida</w:t>
      </w:r>
      <w:r w:rsidRPr="003417F5">
        <w:rPr>
          <w:rFonts w:ascii="Arial" w:hAnsi="Arial" w:cs="Arial"/>
          <w:color w:val="111111"/>
          <w:spacing w:val="-26"/>
        </w:rPr>
        <w:t xml:space="preserve"> </w:t>
      </w:r>
      <w:r w:rsidRPr="003417F5">
        <w:rPr>
          <w:rFonts w:ascii="Arial" w:hAnsi="Arial" w:cs="Arial"/>
          <w:color w:val="111111"/>
        </w:rPr>
        <w:t>de</w:t>
      </w:r>
      <w:r w:rsidRPr="003417F5">
        <w:rPr>
          <w:rFonts w:ascii="Arial" w:hAnsi="Arial" w:cs="Arial"/>
          <w:color w:val="111111"/>
          <w:spacing w:val="-10"/>
        </w:rPr>
        <w:t xml:space="preserve"> </w:t>
      </w:r>
      <w:r w:rsidRPr="003417F5">
        <w:rPr>
          <w:rFonts w:ascii="Arial" w:hAnsi="Arial" w:cs="Arial"/>
          <w:color w:val="111111"/>
        </w:rPr>
        <w:t>hacer</w:t>
      </w:r>
      <w:r w:rsidRPr="003417F5">
        <w:rPr>
          <w:rFonts w:ascii="Arial" w:hAnsi="Arial" w:cs="Arial"/>
          <w:color w:val="111111"/>
          <w:spacing w:val="8"/>
        </w:rPr>
        <w:t xml:space="preserve"> </w:t>
      </w:r>
      <w:r w:rsidRPr="003417F5">
        <w:rPr>
          <w:rFonts w:ascii="Arial" w:hAnsi="Arial" w:cs="Arial"/>
          <w:color w:val="111111"/>
        </w:rPr>
        <w:t>algunas</w:t>
      </w:r>
      <w:r w:rsidRPr="003417F5">
        <w:rPr>
          <w:rFonts w:ascii="Arial" w:hAnsi="Arial" w:cs="Arial"/>
          <w:color w:val="111111"/>
          <w:spacing w:val="3"/>
        </w:rPr>
        <w:t xml:space="preserve"> </w:t>
      </w:r>
      <w:r w:rsidRPr="003417F5">
        <w:rPr>
          <w:rFonts w:ascii="Arial" w:hAnsi="Arial" w:cs="Arial"/>
          <w:color w:val="111111"/>
        </w:rPr>
        <w:t>actividades</w:t>
      </w:r>
      <w:r w:rsidRPr="003417F5">
        <w:rPr>
          <w:rFonts w:ascii="Arial" w:hAnsi="Arial" w:cs="Arial"/>
          <w:color w:val="111111"/>
          <w:spacing w:val="-13"/>
        </w:rPr>
        <w:t xml:space="preserve"> </w:t>
      </w:r>
      <w:r w:rsidRPr="003417F5">
        <w:rPr>
          <w:rFonts w:ascii="Arial" w:hAnsi="Arial" w:cs="Arial"/>
          <w:color w:val="111111"/>
        </w:rPr>
        <w:t>diarias,</w:t>
      </w:r>
      <w:r w:rsidRPr="003417F5">
        <w:rPr>
          <w:rFonts w:ascii="Arial" w:hAnsi="Arial" w:cs="Arial"/>
          <w:color w:val="111111"/>
          <w:spacing w:val="4"/>
        </w:rPr>
        <w:t xml:space="preserve"> </w:t>
      </w:r>
      <w:r w:rsidRPr="003417F5">
        <w:rPr>
          <w:rFonts w:ascii="Arial" w:hAnsi="Arial" w:cs="Arial"/>
          <w:color w:val="111111"/>
        </w:rPr>
        <w:t>como</w:t>
      </w:r>
      <w:r w:rsidRPr="003417F5">
        <w:rPr>
          <w:rFonts w:ascii="Arial" w:hAnsi="Arial" w:cs="Arial"/>
          <w:color w:val="111111"/>
          <w:spacing w:val="6"/>
        </w:rPr>
        <w:t xml:space="preserve"> </w:t>
      </w:r>
      <w:r w:rsidRPr="003417F5">
        <w:rPr>
          <w:rFonts w:ascii="Arial" w:hAnsi="Arial" w:cs="Arial"/>
          <w:color w:val="111111"/>
        </w:rPr>
        <w:t>las</w:t>
      </w:r>
      <w:r w:rsidRPr="003417F5">
        <w:rPr>
          <w:rFonts w:ascii="Arial" w:hAnsi="Arial" w:cs="Arial"/>
          <w:color w:val="111111"/>
          <w:spacing w:val="3"/>
        </w:rPr>
        <w:t xml:space="preserve"> </w:t>
      </w:r>
      <w:r w:rsidRPr="003417F5">
        <w:rPr>
          <w:rFonts w:ascii="Arial" w:hAnsi="Arial" w:cs="Arial"/>
          <w:color w:val="111111"/>
        </w:rPr>
        <w:t>tareas</w:t>
      </w:r>
      <w:r w:rsidRPr="003417F5">
        <w:rPr>
          <w:rFonts w:ascii="Arial" w:hAnsi="Arial" w:cs="Arial"/>
          <w:color w:val="111111"/>
          <w:spacing w:val="3"/>
        </w:rPr>
        <w:t xml:space="preserve"> </w:t>
      </w:r>
      <w:r w:rsidRPr="003417F5">
        <w:rPr>
          <w:rFonts w:ascii="Arial" w:hAnsi="Arial" w:cs="Arial"/>
          <w:color w:val="111111"/>
        </w:rPr>
        <w:t>del</w:t>
      </w:r>
      <w:r w:rsidRPr="003417F5">
        <w:rPr>
          <w:rFonts w:ascii="Arial" w:hAnsi="Arial" w:cs="Arial"/>
          <w:color w:val="111111"/>
          <w:spacing w:val="1"/>
        </w:rPr>
        <w:t xml:space="preserve"> </w:t>
      </w:r>
      <w:r w:rsidRPr="003417F5">
        <w:rPr>
          <w:rFonts w:ascii="Arial" w:hAnsi="Arial" w:cs="Arial"/>
          <w:color w:val="111111"/>
        </w:rPr>
        <w:t>hogar</w:t>
      </w:r>
    </w:p>
    <w:p w14:paraId="514A7691" w14:textId="77777777" w:rsidR="00787B68" w:rsidRPr="003417F5" w:rsidRDefault="00B82B06">
      <w:pPr>
        <w:spacing w:before="180"/>
        <w:ind w:left="678"/>
        <w:rPr>
          <w:rFonts w:ascii="Arial" w:hAnsi="Arial" w:cs="Arial"/>
          <w:b/>
        </w:rPr>
      </w:pPr>
      <w:r w:rsidRPr="003417F5">
        <w:rPr>
          <w:rFonts w:ascii="Arial" w:hAnsi="Arial" w:cs="Arial"/>
          <w:b/>
          <w:color w:val="111111"/>
        </w:rPr>
        <w:t>Hiperactividad</w:t>
      </w:r>
      <w:r w:rsidRPr="003417F5">
        <w:rPr>
          <w:rFonts w:ascii="Arial" w:hAnsi="Arial" w:cs="Arial"/>
          <w:b/>
          <w:color w:val="111111"/>
          <w:spacing w:val="10"/>
        </w:rPr>
        <w:t xml:space="preserve"> </w:t>
      </w:r>
      <w:r w:rsidRPr="003417F5">
        <w:rPr>
          <w:rFonts w:ascii="Arial" w:hAnsi="Arial" w:cs="Arial"/>
          <w:b/>
          <w:color w:val="111111"/>
        </w:rPr>
        <w:t>e</w:t>
      </w:r>
      <w:r w:rsidRPr="003417F5">
        <w:rPr>
          <w:rFonts w:ascii="Arial" w:hAnsi="Arial" w:cs="Arial"/>
          <w:b/>
          <w:color w:val="111111"/>
          <w:spacing w:val="5"/>
        </w:rPr>
        <w:t xml:space="preserve"> </w:t>
      </w:r>
      <w:r w:rsidRPr="003417F5">
        <w:rPr>
          <w:rFonts w:ascii="Arial" w:hAnsi="Arial" w:cs="Arial"/>
          <w:b/>
          <w:color w:val="111111"/>
        </w:rPr>
        <w:t>impulsividad</w:t>
      </w:r>
    </w:p>
    <w:p w14:paraId="30B38B18" w14:textId="77777777" w:rsidR="00787B68" w:rsidRPr="003417F5" w:rsidRDefault="00787B68">
      <w:pPr>
        <w:pStyle w:val="Textoindependiente"/>
        <w:rPr>
          <w:rFonts w:ascii="Arial" w:hAnsi="Arial" w:cs="Arial"/>
          <w:b/>
          <w:sz w:val="20"/>
        </w:rPr>
      </w:pPr>
    </w:p>
    <w:p w14:paraId="72EBD934" w14:textId="77777777" w:rsidR="00787B68" w:rsidRPr="003417F5" w:rsidRDefault="00787B68">
      <w:pPr>
        <w:pStyle w:val="Textoindependiente"/>
        <w:spacing w:before="5"/>
        <w:rPr>
          <w:rFonts w:ascii="Arial" w:hAnsi="Arial" w:cs="Arial"/>
          <w:b/>
          <w:sz w:val="23"/>
        </w:rPr>
      </w:pPr>
    </w:p>
    <w:p w14:paraId="5CF896A7" w14:textId="77777777" w:rsidR="00787B68" w:rsidRPr="003417F5" w:rsidRDefault="00B82B06">
      <w:pPr>
        <w:pStyle w:val="Textoindependiente"/>
        <w:spacing w:line="350" w:lineRule="auto"/>
        <w:ind w:left="678" w:right="945"/>
        <w:rPr>
          <w:rFonts w:ascii="Arial" w:hAnsi="Arial" w:cs="Arial"/>
        </w:rPr>
      </w:pPr>
      <w:r w:rsidRPr="003417F5">
        <w:rPr>
          <w:rFonts w:ascii="Arial" w:hAnsi="Arial" w:cs="Arial"/>
          <w:color w:val="111111"/>
        </w:rPr>
        <w:t>Un niño que manifiesta un patrón de síntomas de hiperactividad e impulsividad a menudo</w:t>
      </w:r>
      <w:r w:rsidRPr="003417F5">
        <w:rPr>
          <w:rFonts w:ascii="Arial" w:hAnsi="Arial" w:cs="Arial"/>
          <w:color w:val="111111"/>
          <w:spacing w:val="-59"/>
        </w:rPr>
        <w:t xml:space="preserve"> </w:t>
      </w:r>
      <w:r w:rsidRPr="003417F5">
        <w:rPr>
          <w:rFonts w:ascii="Arial" w:hAnsi="Arial" w:cs="Arial"/>
          <w:color w:val="111111"/>
        </w:rPr>
        <w:t>presenta</w:t>
      </w:r>
      <w:r w:rsidRPr="003417F5">
        <w:rPr>
          <w:rFonts w:ascii="Arial" w:hAnsi="Arial" w:cs="Arial"/>
          <w:color w:val="111111"/>
          <w:spacing w:val="-26"/>
        </w:rPr>
        <w:t xml:space="preserve"> </w:t>
      </w:r>
      <w:r w:rsidRPr="003417F5">
        <w:rPr>
          <w:rFonts w:ascii="Arial" w:hAnsi="Arial" w:cs="Arial"/>
          <w:color w:val="111111"/>
        </w:rPr>
        <w:t>las</w:t>
      </w:r>
      <w:r w:rsidRPr="003417F5">
        <w:rPr>
          <w:rFonts w:ascii="Arial" w:hAnsi="Arial" w:cs="Arial"/>
          <w:color w:val="111111"/>
          <w:spacing w:val="3"/>
        </w:rPr>
        <w:t xml:space="preserve"> </w:t>
      </w:r>
      <w:r w:rsidRPr="003417F5">
        <w:rPr>
          <w:rFonts w:ascii="Arial" w:hAnsi="Arial" w:cs="Arial"/>
          <w:color w:val="111111"/>
        </w:rPr>
        <w:t>siguientes</w:t>
      </w:r>
      <w:r w:rsidRPr="003417F5">
        <w:rPr>
          <w:rFonts w:ascii="Arial" w:hAnsi="Arial" w:cs="Arial"/>
          <w:color w:val="111111"/>
          <w:spacing w:val="-14"/>
        </w:rPr>
        <w:t xml:space="preserve"> </w:t>
      </w:r>
      <w:r w:rsidRPr="003417F5">
        <w:rPr>
          <w:rFonts w:ascii="Arial" w:hAnsi="Arial" w:cs="Arial"/>
          <w:color w:val="111111"/>
        </w:rPr>
        <w:t>características:</w:t>
      </w:r>
    </w:p>
    <w:p w14:paraId="47B85AC3" w14:textId="77777777" w:rsidR="00787B68" w:rsidRPr="003417F5" w:rsidRDefault="00787B68">
      <w:pPr>
        <w:pStyle w:val="Textoindependiente"/>
        <w:spacing w:before="8"/>
        <w:rPr>
          <w:rFonts w:ascii="Arial" w:hAnsi="Arial" w:cs="Arial"/>
          <w:sz w:val="18"/>
        </w:rPr>
      </w:pPr>
    </w:p>
    <w:p w14:paraId="067EB95E" w14:textId="77777777" w:rsidR="00787B68" w:rsidRPr="003417F5" w:rsidRDefault="00B82B06" w:rsidP="00C2139E">
      <w:pPr>
        <w:pStyle w:val="Prrafodelista"/>
        <w:numPr>
          <w:ilvl w:val="0"/>
          <w:numId w:val="7"/>
        </w:numPr>
        <w:tabs>
          <w:tab w:val="left" w:pos="1398"/>
          <w:tab w:val="left" w:pos="1399"/>
        </w:tabs>
        <w:spacing w:before="98"/>
        <w:ind w:left="1399"/>
        <w:rPr>
          <w:rFonts w:ascii="Arial" w:hAnsi="Arial" w:cs="Arial"/>
        </w:rPr>
      </w:pPr>
      <w:r w:rsidRPr="003417F5">
        <w:rPr>
          <w:rFonts w:ascii="Arial" w:hAnsi="Arial" w:cs="Arial"/>
          <w:color w:val="111111"/>
        </w:rPr>
        <w:t>Está</w:t>
      </w:r>
      <w:r w:rsidRPr="003417F5">
        <w:rPr>
          <w:rFonts w:ascii="Arial" w:hAnsi="Arial" w:cs="Arial"/>
          <w:color w:val="111111"/>
          <w:spacing w:val="-2"/>
        </w:rPr>
        <w:t xml:space="preserve"> </w:t>
      </w:r>
      <w:r w:rsidRPr="003417F5">
        <w:rPr>
          <w:rFonts w:ascii="Arial" w:hAnsi="Arial" w:cs="Arial"/>
          <w:color w:val="111111"/>
        </w:rPr>
        <w:t>inquieto</w:t>
      </w:r>
      <w:r w:rsidRPr="003417F5">
        <w:rPr>
          <w:rFonts w:ascii="Arial" w:hAnsi="Arial" w:cs="Arial"/>
          <w:color w:val="111111"/>
          <w:spacing w:val="-3"/>
        </w:rPr>
        <w:t xml:space="preserve"> </w:t>
      </w:r>
      <w:r w:rsidRPr="003417F5">
        <w:rPr>
          <w:rFonts w:ascii="Arial" w:hAnsi="Arial" w:cs="Arial"/>
          <w:color w:val="111111"/>
        </w:rPr>
        <w:t>o</w:t>
      </w:r>
      <w:r w:rsidRPr="003417F5">
        <w:rPr>
          <w:rFonts w:ascii="Arial" w:hAnsi="Arial" w:cs="Arial"/>
          <w:color w:val="111111"/>
          <w:spacing w:val="-3"/>
        </w:rPr>
        <w:t xml:space="preserve"> </w:t>
      </w:r>
      <w:r w:rsidRPr="003417F5">
        <w:rPr>
          <w:rFonts w:ascii="Arial" w:hAnsi="Arial" w:cs="Arial"/>
          <w:color w:val="111111"/>
        </w:rPr>
        <w:t>da</w:t>
      </w:r>
      <w:r w:rsidRPr="003417F5">
        <w:rPr>
          <w:rFonts w:ascii="Arial" w:hAnsi="Arial" w:cs="Arial"/>
          <w:color w:val="111111"/>
          <w:spacing w:val="-2"/>
        </w:rPr>
        <w:t xml:space="preserve"> </w:t>
      </w:r>
      <w:r w:rsidRPr="003417F5">
        <w:rPr>
          <w:rFonts w:ascii="Arial" w:hAnsi="Arial" w:cs="Arial"/>
          <w:color w:val="111111"/>
        </w:rPr>
        <w:t>golpecitos</w:t>
      </w:r>
      <w:r w:rsidRPr="003417F5">
        <w:rPr>
          <w:rFonts w:ascii="Arial" w:hAnsi="Arial" w:cs="Arial"/>
          <w:color w:val="111111"/>
          <w:spacing w:val="-6"/>
        </w:rPr>
        <w:t xml:space="preserve"> </w:t>
      </w:r>
      <w:r w:rsidRPr="003417F5">
        <w:rPr>
          <w:rFonts w:ascii="Arial" w:hAnsi="Arial" w:cs="Arial"/>
          <w:color w:val="111111"/>
        </w:rPr>
        <w:t>con</w:t>
      </w:r>
      <w:r w:rsidRPr="003417F5">
        <w:rPr>
          <w:rFonts w:ascii="Arial" w:hAnsi="Arial" w:cs="Arial"/>
          <w:color w:val="111111"/>
          <w:spacing w:val="-3"/>
        </w:rPr>
        <w:t xml:space="preserve"> </w:t>
      </w:r>
      <w:r w:rsidRPr="003417F5">
        <w:rPr>
          <w:rFonts w:ascii="Arial" w:hAnsi="Arial" w:cs="Arial"/>
          <w:color w:val="111111"/>
        </w:rPr>
        <w:t>las</w:t>
      </w:r>
      <w:r w:rsidRPr="003417F5">
        <w:rPr>
          <w:rFonts w:ascii="Arial" w:hAnsi="Arial" w:cs="Arial"/>
          <w:color w:val="111111"/>
          <w:spacing w:val="-7"/>
        </w:rPr>
        <w:t xml:space="preserve"> </w:t>
      </w:r>
      <w:r w:rsidRPr="003417F5">
        <w:rPr>
          <w:rFonts w:ascii="Arial" w:hAnsi="Arial" w:cs="Arial"/>
          <w:color w:val="111111"/>
        </w:rPr>
        <w:t>manos</w:t>
      </w:r>
      <w:r w:rsidRPr="003417F5">
        <w:rPr>
          <w:rFonts w:ascii="Arial" w:hAnsi="Arial" w:cs="Arial"/>
          <w:color w:val="111111"/>
          <w:spacing w:val="13"/>
        </w:rPr>
        <w:t xml:space="preserve"> </w:t>
      </w:r>
      <w:r w:rsidRPr="003417F5">
        <w:rPr>
          <w:rFonts w:ascii="Arial" w:hAnsi="Arial" w:cs="Arial"/>
          <w:color w:val="111111"/>
        </w:rPr>
        <w:t>o</w:t>
      </w:r>
      <w:r w:rsidRPr="003417F5">
        <w:rPr>
          <w:rFonts w:ascii="Arial" w:hAnsi="Arial" w:cs="Arial"/>
          <w:color w:val="111111"/>
          <w:spacing w:val="15"/>
        </w:rPr>
        <w:t xml:space="preserve"> </w:t>
      </w:r>
      <w:r w:rsidRPr="003417F5">
        <w:rPr>
          <w:rFonts w:ascii="Arial" w:hAnsi="Arial" w:cs="Arial"/>
          <w:color w:val="111111"/>
        </w:rPr>
        <w:t>los</w:t>
      </w:r>
      <w:r w:rsidRPr="003417F5">
        <w:rPr>
          <w:rFonts w:ascii="Arial" w:hAnsi="Arial" w:cs="Arial"/>
          <w:color w:val="111111"/>
          <w:spacing w:val="-6"/>
        </w:rPr>
        <w:t xml:space="preserve"> </w:t>
      </w:r>
      <w:r w:rsidRPr="003417F5">
        <w:rPr>
          <w:rFonts w:ascii="Arial" w:hAnsi="Arial" w:cs="Arial"/>
          <w:color w:val="111111"/>
        </w:rPr>
        <w:t>pies,</w:t>
      </w:r>
      <w:r w:rsidRPr="003417F5">
        <w:rPr>
          <w:rFonts w:ascii="Arial" w:hAnsi="Arial" w:cs="Arial"/>
          <w:color w:val="111111"/>
          <w:spacing w:val="-4"/>
        </w:rPr>
        <w:t xml:space="preserve"> </w:t>
      </w:r>
      <w:r w:rsidRPr="003417F5">
        <w:rPr>
          <w:rFonts w:ascii="Arial" w:hAnsi="Arial" w:cs="Arial"/>
          <w:color w:val="111111"/>
        </w:rPr>
        <w:t>o</w:t>
      </w:r>
      <w:r w:rsidRPr="003417F5">
        <w:rPr>
          <w:rFonts w:ascii="Arial" w:hAnsi="Arial" w:cs="Arial"/>
          <w:color w:val="111111"/>
          <w:spacing w:val="-3"/>
        </w:rPr>
        <w:t xml:space="preserve"> </w:t>
      </w:r>
      <w:r w:rsidRPr="003417F5">
        <w:rPr>
          <w:rFonts w:ascii="Arial" w:hAnsi="Arial" w:cs="Arial"/>
          <w:color w:val="111111"/>
        </w:rPr>
        <w:t>se</w:t>
      </w:r>
      <w:r w:rsidRPr="003417F5">
        <w:rPr>
          <w:rFonts w:ascii="Arial" w:hAnsi="Arial" w:cs="Arial"/>
          <w:color w:val="111111"/>
          <w:spacing w:val="15"/>
        </w:rPr>
        <w:t xml:space="preserve"> </w:t>
      </w:r>
      <w:r w:rsidRPr="003417F5">
        <w:rPr>
          <w:rFonts w:ascii="Arial" w:hAnsi="Arial" w:cs="Arial"/>
          <w:color w:val="111111"/>
        </w:rPr>
        <w:t>retuerce</w:t>
      </w:r>
      <w:r w:rsidRPr="003417F5">
        <w:rPr>
          <w:rFonts w:ascii="Arial" w:hAnsi="Arial" w:cs="Arial"/>
          <w:color w:val="111111"/>
          <w:spacing w:val="-3"/>
        </w:rPr>
        <w:t xml:space="preserve"> </w:t>
      </w:r>
      <w:r w:rsidRPr="003417F5">
        <w:rPr>
          <w:rFonts w:ascii="Arial" w:hAnsi="Arial" w:cs="Arial"/>
          <w:color w:val="111111"/>
        </w:rPr>
        <w:t>en</w:t>
      </w:r>
      <w:r w:rsidRPr="003417F5">
        <w:rPr>
          <w:rFonts w:ascii="Arial" w:hAnsi="Arial" w:cs="Arial"/>
          <w:color w:val="111111"/>
          <w:spacing w:val="-2"/>
        </w:rPr>
        <w:t xml:space="preserve"> </w:t>
      </w:r>
      <w:r w:rsidRPr="003417F5">
        <w:rPr>
          <w:rFonts w:ascii="Arial" w:hAnsi="Arial" w:cs="Arial"/>
          <w:color w:val="111111"/>
        </w:rPr>
        <w:t>el</w:t>
      </w:r>
      <w:r w:rsidRPr="003417F5">
        <w:rPr>
          <w:rFonts w:ascii="Arial" w:hAnsi="Arial" w:cs="Arial"/>
          <w:color w:val="111111"/>
          <w:spacing w:val="-8"/>
        </w:rPr>
        <w:t xml:space="preserve"> </w:t>
      </w:r>
      <w:r w:rsidRPr="003417F5">
        <w:rPr>
          <w:rFonts w:ascii="Arial" w:hAnsi="Arial" w:cs="Arial"/>
          <w:color w:val="111111"/>
        </w:rPr>
        <w:t>asiento</w:t>
      </w:r>
    </w:p>
    <w:p w14:paraId="469A0C69" w14:textId="77777777" w:rsidR="00787B68" w:rsidRPr="003417F5" w:rsidRDefault="00787B68">
      <w:pPr>
        <w:pStyle w:val="Textoindependiente"/>
        <w:rPr>
          <w:rFonts w:ascii="Arial" w:hAnsi="Arial" w:cs="Arial"/>
          <w:sz w:val="15"/>
        </w:rPr>
      </w:pPr>
    </w:p>
    <w:p w14:paraId="1EDAFA01" w14:textId="77777777" w:rsidR="00787B68" w:rsidRPr="003417F5" w:rsidRDefault="00B82B06" w:rsidP="00C2139E">
      <w:pPr>
        <w:pStyle w:val="Prrafodelista"/>
        <w:numPr>
          <w:ilvl w:val="0"/>
          <w:numId w:val="7"/>
        </w:numPr>
        <w:tabs>
          <w:tab w:val="left" w:pos="1398"/>
          <w:tab w:val="left" w:pos="1399"/>
        </w:tabs>
        <w:spacing w:before="98"/>
        <w:ind w:left="1399"/>
        <w:rPr>
          <w:rFonts w:ascii="Arial" w:hAnsi="Arial" w:cs="Arial"/>
        </w:rPr>
      </w:pPr>
      <w:r w:rsidRPr="003417F5">
        <w:rPr>
          <w:rFonts w:ascii="Arial" w:hAnsi="Arial" w:cs="Arial"/>
          <w:color w:val="111111"/>
        </w:rPr>
        <w:t>Le</w:t>
      </w:r>
      <w:r w:rsidRPr="003417F5">
        <w:rPr>
          <w:rFonts w:ascii="Arial" w:hAnsi="Arial" w:cs="Arial"/>
          <w:color w:val="111111"/>
          <w:spacing w:val="-4"/>
        </w:rPr>
        <w:t xml:space="preserve"> </w:t>
      </w:r>
      <w:r w:rsidRPr="003417F5">
        <w:rPr>
          <w:rFonts w:ascii="Arial" w:hAnsi="Arial" w:cs="Arial"/>
          <w:color w:val="111111"/>
        </w:rPr>
        <w:t>cuesta</w:t>
      </w:r>
      <w:r w:rsidRPr="003417F5">
        <w:rPr>
          <w:rFonts w:ascii="Arial" w:hAnsi="Arial" w:cs="Arial"/>
          <w:color w:val="111111"/>
          <w:spacing w:val="-20"/>
        </w:rPr>
        <w:t xml:space="preserve"> </w:t>
      </w:r>
      <w:r w:rsidRPr="003417F5">
        <w:rPr>
          <w:rFonts w:ascii="Arial" w:hAnsi="Arial" w:cs="Arial"/>
          <w:color w:val="111111"/>
        </w:rPr>
        <w:t>permanecer</w:t>
      </w:r>
      <w:r w:rsidRPr="003417F5">
        <w:rPr>
          <w:rFonts w:ascii="Arial" w:hAnsi="Arial" w:cs="Arial"/>
          <w:color w:val="111111"/>
          <w:spacing w:val="-1"/>
        </w:rPr>
        <w:t xml:space="preserve"> </w:t>
      </w:r>
      <w:r w:rsidRPr="003417F5">
        <w:rPr>
          <w:rFonts w:ascii="Arial" w:hAnsi="Arial" w:cs="Arial"/>
          <w:color w:val="111111"/>
        </w:rPr>
        <w:t>sentado</w:t>
      </w:r>
      <w:r w:rsidRPr="003417F5">
        <w:rPr>
          <w:rFonts w:ascii="Arial" w:hAnsi="Arial" w:cs="Arial"/>
          <w:color w:val="111111"/>
          <w:spacing w:val="-3"/>
        </w:rPr>
        <w:t xml:space="preserve"> </w:t>
      </w:r>
      <w:r w:rsidRPr="003417F5">
        <w:rPr>
          <w:rFonts w:ascii="Arial" w:hAnsi="Arial" w:cs="Arial"/>
          <w:color w:val="111111"/>
        </w:rPr>
        <w:t>en</w:t>
      </w:r>
      <w:r w:rsidRPr="003417F5">
        <w:rPr>
          <w:rFonts w:ascii="Arial" w:hAnsi="Arial" w:cs="Arial"/>
          <w:color w:val="111111"/>
          <w:spacing w:val="-3"/>
        </w:rPr>
        <w:t xml:space="preserve"> </w:t>
      </w:r>
      <w:r w:rsidRPr="003417F5">
        <w:rPr>
          <w:rFonts w:ascii="Arial" w:hAnsi="Arial" w:cs="Arial"/>
          <w:color w:val="111111"/>
        </w:rPr>
        <w:t>el</w:t>
      </w:r>
      <w:r w:rsidRPr="003417F5">
        <w:rPr>
          <w:rFonts w:ascii="Arial" w:hAnsi="Arial" w:cs="Arial"/>
          <w:color w:val="111111"/>
          <w:spacing w:val="-7"/>
        </w:rPr>
        <w:t xml:space="preserve"> </w:t>
      </w:r>
      <w:r w:rsidRPr="003417F5">
        <w:rPr>
          <w:rFonts w:ascii="Arial" w:hAnsi="Arial" w:cs="Arial"/>
          <w:color w:val="111111"/>
        </w:rPr>
        <w:t>aula</w:t>
      </w:r>
      <w:r w:rsidRPr="003417F5">
        <w:rPr>
          <w:rFonts w:ascii="Arial" w:hAnsi="Arial" w:cs="Arial"/>
          <w:color w:val="111111"/>
          <w:spacing w:val="16"/>
        </w:rPr>
        <w:t xml:space="preserve"> </w:t>
      </w:r>
      <w:r w:rsidRPr="003417F5">
        <w:rPr>
          <w:rFonts w:ascii="Arial" w:hAnsi="Arial" w:cs="Arial"/>
          <w:color w:val="111111"/>
        </w:rPr>
        <w:t>o</w:t>
      </w:r>
      <w:r w:rsidRPr="003417F5">
        <w:rPr>
          <w:rFonts w:ascii="Arial" w:hAnsi="Arial" w:cs="Arial"/>
          <w:color w:val="111111"/>
          <w:spacing w:val="-3"/>
        </w:rPr>
        <w:t xml:space="preserve"> </w:t>
      </w:r>
      <w:r w:rsidRPr="003417F5">
        <w:rPr>
          <w:rFonts w:ascii="Arial" w:hAnsi="Arial" w:cs="Arial"/>
          <w:color w:val="111111"/>
        </w:rPr>
        <w:t>en</w:t>
      </w:r>
      <w:r w:rsidRPr="003417F5">
        <w:rPr>
          <w:rFonts w:ascii="Arial" w:hAnsi="Arial" w:cs="Arial"/>
          <w:color w:val="111111"/>
          <w:spacing w:val="-3"/>
        </w:rPr>
        <w:t xml:space="preserve"> </w:t>
      </w:r>
      <w:r w:rsidRPr="003417F5">
        <w:rPr>
          <w:rFonts w:ascii="Arial" w:hAnsi="Arial" w:cs="Arial"/>
          <w:color w:val="111111"/>
        </w:rPr>
        <w:t>otras</w:t>
      </w:r>
      <w:r w:rsidRPr="003417F5">
        <w:rPr>
          <w:rFonts w:ascii="Arial" w:hAnsi="Arial" w:cs="Arial"/>
          <w:color w:val="111111"/>
          <w:spacing w:val="12"/>
        </w:rPr>
        <w:t xml:space="preserve"> </w:t>
      </w:r>
      <w:r w:rsidRPr="003417F5">
        <w:rPr>
          <w:rFonts w:ascii="Arial" w:hAnsi="Arial" w:cs="Arial"/>
          <w:color w:val="111111"/>
        </w:rPr>
        <w:t>situaciones</w:t>
      </w:r>
    </w:p>
    <w:p w14:paraId="51B5B461" w14:textId="77777777" w:rsidR="00787B68" w:rsidRPr="003417F5" w:rsidRDefault="00787B68">
      <w:pPr>
        <w:pStyle w:val="Textoindependiente"/>
        <w:spacing w:before="2"/>
        <w:rPr>
          <w:rFonts w:ascii="Arial" w:hAnsi="Arial" w:cs="Arial"/>
        </w:rPr>
      </w:pPr>
    </w:p>
    <w:p w14:paraId="42D5DA09" w14:textId="77777777" w:rsidR="00787B68" w:rsidRPr="003417F5" w:rsidRDefault="00B82B06" w:rsidP="00C2139E">
      <w:pPr>
        <w:pStyle w:val="Prrafodelista"/>
        <w:numPr>
          <w:ilvl w:val="0"/>
          <w:numId w:val="7"/>
        </w:numPr>
        <w:tabs>
          <w:tab w:val="left" w:pos="1398"/>
          <w:tab w:val="left" w:pos="1399"/>
        </w:tabs>
        <w:ind w:left="1399"/>
        <w:rPr>
          <w:rFonts w:ascii="Arial" w:hAnsi="Arial" w:cs="Arial"/>
        </w:rPr>
      </w:pPr>
      <w:r w:rsidRPr="003417F5">
        <w:rPr>
          <w:rFonts w:ascii="Arial" w:hAnsi="Arial" w:cs="Arial"/>
          <w:color w:val="111111"/>
        </w:rPr>
        <w:t>Está</w:t>
      </w:r>
      <w:r w:rsidRPr="003417F5">
        <w:rPr>
          <w:rFonts w:ascii="Arial" w:hAnsi="Arial" w:cs="Arial"/>
          <w:color w:val="111111"/>
          <w:spacing w:val="-4"/>
        </w:rPr>
        <w:t xml:space="preserve"> </w:t>
      </w:r>
      <w:r w:rsidRPr="003417F5">
        <w:rPr>
          <w:rFonts w:ascii="Arial" w:hAnsi="Arial" w:cs="Arial"/>
          <w:color w:val="111111"/>
        </w:rPr>
        <w:t>en</w:t>
      </w:r>
      <w:r w:rsidRPr="003417F5">
        <w:rPr>
          <w:rFonts w:ascii="Arial" w:hAnsi="Arial" w:cs="Arial"/>
          <w:color w:val="111111"/>
          <w:spacing w:val="-4"/>
        </w:rPr>
        <w:t xml:space="preserve"> </w:t>
      </w:r>
      <w:r w:rsidRPr="003417F5">
        <w:rPr>
          <w:rFonts w:ascii="Arial" w:hAnsi="Arial" w:cs="Arial"/>
          <w:color w:val="111111"/>
        </w:rPr>
        <w:t>constante</w:t>
      </w:r>
      <w:r w:rsidRPr="003417F5">
        <w:rPr>
          <w:rFonts w:ascii="Arial" w:hAnsi="Arial" w:cs="Arial"/>
          <w:color w:val="111111"/>
          <w:spacing w:val="-4"/>
        </w:rPr>
        <w:t xml:space="preserve"> </w:t>
      </w:r>
      <w:r w:rsidRPr="003417F5">
        <w:rPr>
          <w:rFonts w:ascii="Arial" w:hAnsi="Arial" w:cs="Arial"/>
          <w:color w:val="111111"/>
        </w:rPr>
        <w:t>movimiento</w:t>
      </w:r>
    </w:p>
    <w:p w14:paraId="211A5B38" w14:textId="77777777" w:rsidR="00787B68" w:rsidRPr="003417F5" w:rsidRDefault="00787B68">
      <w:pPr>
        <w:pStyle w:val="Textoindependiente"/>
        <w:spacing w:before="2"/>
        <w:rPr>
          <w:rFonts w:ascii="Arial" w:hAnsi="Arial" w:cs="Arial"/>
        </w:rPr>
      </w:pPr>
    </w:p>
    <w:p w14:paraId="0B2A45EB" w14:textId="77777777" w:rsidR="00787B68" w:rsidRPr="003417F5" w:rsidRDefault="00B82B06" w:rsidP="00C2139E">
      <w:pPr>
        <w:pStyle w:val="Prrafodelista"/>
        <w:numPr>
          <w:ilvl w:val="0"/>
          <w:numId w:val="7"/>
        </w:numPr>
        <w:tabs>
          <w:tab w:val="left" w:pos="1398"/>
          <w:tab w:val="left" w:pos="1399"/>
        </w:tabs>
        <w:ind w:left="1399"/>
        <w:rPr>
          <w:rFonts w:ascii="Arial" w:hAnsi="Arial" w:cs="Arial"/>
        </w:rPr>
      </w:pPr>
      <w:r w:rsidRPr="003417F5">
        <w:rPr>
          <w:rFonts w:ascii="Arial" w:hAnsi="Arial" w:cs="Arial"/>
          <w:color w:val="111111"/>
        </w:rPr>
        <w:t>Va</w:t>
      </w:r>
      <w:r w:rsidRPr="003417F5">
        <w:rPr>
          <w:rFonts w:ascii="Arial" w:hAnsi="Arial" w:cs="Arial"/>
          <w:color w:val="111111"/>
          <w:spacing w:val="13"/>
        </w:rPr>
        <w:t xml:space="preserve"> </w:t>
      </w:r>
      <w:r w:rsidRPr="003417F5">
        <w:rPr>
          <w:rFonts w:ascii="Arial" w:hAnsi="Arial" w:cs="Arial"/>
          <w:color w:val="111111"/>
        </w:rPr>
        <w:t>de</w:t>
      </w:r>
      <w:r w:rsidRPr="003417F5">
        <w:rPr>
          <w:rFonts w:ascii="Arial" w:hAnsi="Arial" w:cs="Arial"/>
          <w:color w:val="111111"/>
          <w:spacing w:val="-5"/>
        </w:rPr>
        <w:t xml:space="preserve"> </w:t>
      </w:r>
      <w:r w:rsidRPr="003417F5">
        <w:rPr>
          <w:rFonts w:ascii="Arial" w:hAnsi="Arial" w:cs="Arial"/>
          <w:color w:val="111111"/>
        </w:rPr>
        <w:t>un</w:t>
      </w:r>
      <w:r w:rsidRPr="003417F5">
        <w:rPr>
          <w:rFonts w:ascii="Arial" w:hAnsi="Arial" w:cs="Arial"/>
          <w:color w:val="111111"/>
          <w:spacing w:val="-5"/>
        </w:rPr>
        <w:t xml:space="preserve"> </w:t>
      </w:r>
      <w:r w:rsidRPr="003417F5">
        <w:rPr>
          <w:rFonts w:ascii="Arial" w:hAnsi="Arial" w:cs="Arial"/>
          <w:color w:val="111111"/>
        </w:rPr>
        <w:t>lado</w:t>
      </w:r>
      <w:r w:rsidRPr="003417F5">
        <w:rPr>
          <w:rFonts w:ascii="Arial" w:hAnsi="Arial" w:cs="Arial"/>
          <w:color w:val="111111"/>
          <w:spacing w:val="13"/>
        </w:rPr>
        <w:t xml:space="preserve"> </w:t>
      </w:r>
      <w:r w:rsidRPr="003417F5">
        <w:rPr>
          <w:rFonts w:ascii="Arial" w:hAnsi="Arial" w:cs="Arial"/>
          <w:color w:val="111111"/>
        </w:rPr>
        <w:t>para</w:t>
      </w:r>
      <w:r w:rsidRPr="003417F5">
        <w:rPr>
          <w:rFonts w:ascii="Arial" w:hAnsi="Arial" w:cs="Arial"/>
          <w:color w:val="111111"/>
          <w:spacing w:val="-4"/>
        </w:rPr>
        <w:t xml:space="preserve"> </w:t>
      </w:r>
      <w:r w:rsidRPr="003417F5">
        <w:rPr>
          <w:rFonts w:ascii="Arial" w:hAnsi="Arial" w:cs="Arial"/>
          <w:color w:val="111111"/>
        </w:rPr>
        <w:t>otro</w:t>
      </w:r>
      <w:r w:rsidRPr="003417F5">
        <w:rPr>
          <w:rFonts w:ascii="Arial" w:hAnsi="Arial" w:cs="Arial"/>
          <w:color w:val="111111"/>
          <w:spacing w:val="4"/>
        </w:rPr>
        <w:t xml:space="preserve"> </w:t>
      </w:r>
      <w:r w:rsidRPr="003417F5">
        <w:rPr>
          <w:rFonts w:ascii="Arial" w:hAnsi="Arial" w:cs="Arial"/>
          <w:color w:val="111111"/>
        </w:rPr>
        <w:t>o</w:t>
      </w:r>
      <w:r w:rsidRPr="003417F5">
        <w:rPr>
          <w:rFonts w:ascii="Arial" w:hAnsi="Arial" w:cs="Arial"/>
          <w:color w:val="111111"/>
          <w:spacing w:val="-5"/>
        </w:rPr>
        <w:t xml:space="preserve"> </w:t>
      </w:r>
      <w:r w:rsidRPr="003417F5">
        <w:rPr>
          <w:rFonts w:ascii="Arial" w:hAnsi="Arial" w:cs="Arial"/>
          <w:color w:val="111111"/>
        </w:rPr>
        <w:t>trepa</w:t>
      </w:r>
      <w:r w:rsidRPr="003417F5">
        <w:rPr>
          <w:rFonts w:ascii="Arial" w:hAnsi="Arial" w:cs="Arial"/>
          <w:color w:val="111111"/>
          <w:spacing w:val="-22"/>
        </w:rPr>
        <w:t xml:space="preserve"> </w:t>
      </w:r>
      <w:r w:rsidRPr="003417F5">
        <w:rPr>
          <w:rFonts w:ascii="Arial" w:hAnsi="Arial" w:cs="Arial"/>
          <w:color w:val="111111"/>
        </w:rPr>
        <w:t>en</w:t>
      </w:r>
      <w:r w:rsidRPr="003417F5">
        <w:rPr>
          <w:rFonts w:ascii="Arial" w:hAnsi="Arial" w:cs="Arial"/>
          <w:color w:val="111111"/>
          <w:spacing w:val="-5"/>
        </w:rPr>
        <w:t xml:space="preserve"> </w:t>
      </w:r>
      <w:r w:rsidRPr="003417F5">
        <w:rPr>
          <w:rFonts w:ascii="Arial" w:hAnsi="Arial" w:cs="Arial"/>
          <w:color w:val="111111"/>
        </w:rPr>
        <w:t>situaciones</w:t>
      </w:r>
      <w:r w:rsidRPr="003417F5">
        <w:rPr>
          <w:rFonts w:ascii="Arial" w:hAnsi="Arial" w:cs="Arial"/>
          <w:color w:val="111111"/>
          <w:spacing w:val="-8"/>
        </w:rPr>
        <w:t xml:space="preserve"> </w:t>
      </w:r>
      <w:r w:rsidRPr="003417F5">
        <w:rPr>
          <w:rFonts w:ascii="Arial" w:hAnsi="Arial" w:cs="Arial"/>
          <w:color w:val="111111"/>
        </w:rPr>
        <w:t>no</w:t>
      </w:r>
      <w:r w:rsidRPr="003417F5">
        <w:rPr>
          <w:rFonts w:ascii="Arial" w:hAnsi="Arial" w:cs="Arial"/>
          <w:color w:val="111111"/>
          <w:spacing w:val="-5"/>
        </w:rPr>
        <w:t xml:space="preserve"> </w:t>
      </w:r>
      <w:r w:rsidRPr="003417F5">
        <w:rPr>
          <w:rFonts w:ascii="Arial" w:hAnsi="Arial" w:cs="Arial"/>
          <w:color w:val="111111"/>
        </w:rPr>
        <w:t>apropiadas</w:t>
      </w:r>
    </w:p>
    <w:p w14:paraId="6FC9024A" w14:textId="77777777" w:rsidR="00787B68" w:rsidRPr="003417F5" w:rsidRDefault="00787B68">
      <w:pPr>
        <w:pStyle w:val="Textoindependiente"/>
        <w:spacing w:before="2"/>
        <w:rPr>
          <w:rFonts w:ascii="Arial" w:hAnsi="Arial" w:cs="Arial"/>
        </w:rPr>
      </w:pPr>
    </w:p>
    <w:p w14:paraId="0D69BA63" w14:textId="77777777" w:rsidR="00787B68" w:rsidRPr="003417F5" w:rsidRDefault="00B82B06" w:rsidP="00C2139E">
      <w:pPr>
        <w:pStyle w:val="Prrafodelista"/>
        <w:numPr>
          <w:ilvl w:val="0"/>
          <w:numId w:val="7"/>
        </w:numPr>
        <w:tabs>
          <w:tab w:val="left" w:pos="1398"/>
          <w:tab w:val="left" w:pos="1399"/>
        </w:tabs>
        <w:ind w:left="1399"/>
        <w:rPr>
          <w:rFonts w:ascii="Arial" w:hAnsi="Arial" w:cs="Arial"/>
        </w:rPr>
      </w:pPr>
      <w:r w:rsidRPr="003417F5">
        <w:rPr>
          <w:rFonts w:ascii="Arial" w:hAnsi="Arial" w:cs="Arial"/>
          <w:color w:val="111111"/>
        </w:rPr>
        <w:t>Tiene</w:t>
      </w:r>
      <w:r w:rsidRPr="003417F5">
        <w:rPr>
          <w:rFonts w:ascii="Arial" w:hAnsi="Arial" w:cs="Arial"/>
          <w:color w:val="111111"/>
          <w:spacing w:val="-7"/>
        </w:rPr>
        <w:t xml:space="preserve"> </w:t>
      </w:r>
      <w:r w:rsidRPr="003417F5">
        <w:rPr>
          <w:rFonts w:ascii="Arial" w:hAnsi="Arial" w:cs="Arial"/>
          <w:color w:val="111111"/>
        </w:rPr>
        <w:t>problemas</w:t>
      </w:r>
      <w:r w:rsidRPr="003417F5">
        <w:rPr>
          <w:rFonts w:ascii="Arial" w:hAnsi="Arial" w:cs="Arial"/>
          <w:color w:val="111111"/>
          <w:spacing w:val="-10"/>
        </w:rPr>
        <w:t xml:space="preserve"> </w:t>
      </w:r>
      <w:r w:rsidRPr="003417F5">
        <w:rPr>
          <w:rFonts w:ascii="Arial" w:hAnsi="Arial" w:cs="Arial"/>
          <w:color w:val="111111"/>
        </w:rPr>
        <w:t>para</w:t>
      </w:r>
      <w:r w:rsidRPr="003417F5">
        <w:rPr>
          <w:rFonts w:ascii="Arial" w:hAnsi="Arial" w:cs="Arial"/>
          <w:color w:val="111111"/>
          <w:spacing w:val="-6"/>
        </w:rPr>
        <w:t xml:space="preserve"> </w:t>
      </w:r>
      <w:r w:rsidRPr="003417F5">
        <w:rPr>
          <w:rFonts w:ascii="Arial" w:hAnsi="Arial" w:cs="Arial"/>
          <w:color w:val="111111"/>
        </w:rPr>
        <w:t>jugar</w:t>
      </w:r>
      <w:r w:rsidRPr="003417F5">
        <w:rPr>
          <w:rFonts w:ascii="Arial" w:hAnsi="Arial" w:cs="Arial"/>
          <w:color w:val="111111"/>
          <w:spacing w:val="-4"/>
        </w:rPr>
        <w:t xml:space="preserve"> </w:t>
      </w:r>
      <w:r w:rsidRPr="003417F5">
        <w:rPr>
          <w:rFonts w:ascii="Arial" w:hAnsi="Arial" w:cs="Arial"/>
          <w:color w:val="111111"/>
        </w:rPr>
        <w:t>o</w:t>
      </w:r>
      <w:r w:rsidRPr="003417F5">
        <w:rPr>
          <w:rFonts w:ascii="Arial" w:hAnsi="Arial" w:cs="Arial"/>
          <w:color w:val="111111"/>
          <w:spacing w:val="-7"/>
        </w:rPr>
        <w:t xml:space="preserve"> </w:t>
      </w:r>
      <w:r w:rsidRPr="003417F5">
        <w:rPr>
          <w:rFonts w:ascii="Arial" w:hAnsi="Arial" w:cs="Arial"/>
          <w:color w:val="111111"/>
        </w:rPr>
        <w:t>realizar</w:t>
      </w:r>
      <w:r w:rsidRPr="003417F5">
        <w:rPr>
          <w:rFonts w:ascii="Arial" w:hAnsi="Arial" w:cs="Arial"/>
          <w:color w:val="111111"/>
          <w:spacing w:val="13"/>
        </w:rPr>
        <w:t xml:space="preserve"> </w:t>
      </w:r>
      <w:r w:rsidRPr="003417F5">
        <w:rPr>
          <w:rFonts w:ascii="Arial" w:hAnsi="Arial" w:cs="Arial"/>
          <w:color w:val="111111"/>
        </w:rPr>
        <w:t>actividades</w:t>
      </w:r>
      <w:r w:rsidRPr="003417F5">
        <w:rPr>
          <w:rFonts w:ascii="Arial" w:hAnsi="Arial" w:cs="Arial"/>
          <w:color w:val="111111"/>
          <w:spacing w:val="7"/>
        </w:rPr>
        <w:t xml:space="preserve"> </w:t>
      </w:r>
      <w:r w:rsidRPr="003417F5">
        <w:rPr>
          <w:rFonts w:ascii="Arial" w:hAnsi="Arial" w:cs="Arial"/>
          <w:color w:val="111111"/>
        </w:rPr>
        <w:t>tranquilas</w:t>
      </w:r>
    </w:p>
    <w:p w14:paraId="2C2011DA" w14:textId="77777777" w:rsidR="00787B68" w:rsidRPr="003417F5" w:rsidRDefault="00787B68">
      <w:pPr>
        <w:pStyle w:val="Textoindependiente"/>
        <w:spacing w:before="6"/>
        <w:rPr>
          <w:rFonts w:ascii="Arial" w:hAnsi="Arial" w:cs="Arial"/>
          <w:sz w:val="23"/>
        </w:rPr>
      </w:pPr>
    </w:p>
    <w:p w14:paraId="6559A046" w14:textId="77777777" w:rsidR="00787B68" w:rsidRPr="003417F5" w:rsidRDefault="00B82B06" w:rsidP="00C2139E">
      <w:pPr>
        <w:pStyle w:val="Prrafodelista"/>
        <w:numPr>
          <w:ilvl w:val="0"/>
          <w:numId w:val="7"/>
        </w:numPr>
        <w:tabs>
          <w:tab w:val="left" w:pos="1398"/>
          <w:tab w:val="left" w:pos="1399"/>
        </w:tabs>
        <w:ind w:left="1399"/>
        <w:rPr>
          <w:rFonts w:ascii="Arial" w:hAnsi="Arial" w:cs="Arial"/>
        </w:rPr>
      </w:pPr>
      <w:r w:rsidRPr="003417F5">
        <w:rPr>
          <w:rFonts w:ascii="Arial" w:hAnsi="Arial" w:cs="Arial"/>
          <w:color w:val="111111"/>
        </w:rPr>
        <w:t>Habla</w:t>
      </w:r>
      <w:r w:rsidRPr="003417F5">
        <w:rPr>
          <w:rFonts w:ascii="Arial" w:hAnsi="Arial" w:cs="Arial"/>
          <w:color w:val="111111"/>
          <w:spacing w:val="-1"/>
        </w:rPr>
        <w:t xml:space="preserve"> </w:t>
      </w:r>
      <w:r w:rsidRPr="003417F5">
        <w:rPr>
          <w:rFonts w:ascii="Arial" w:hAnsi="Arial" w:cs="Arial"/>
          <w:color w:val="111111"/>
        </w:rPr>
        <w:t>demasiado</w:t>
      </w:r>
    </w:p>
    <w:p w14:paraId="0C38F2DB" w14:textId="4D3FD3AE" w:rsidR="00787B68" w:rsidRPr="003417F5" w:rsidRDefault="00787B68">
      <w:pPr>
        <w:pStyle w:val="Textoindependiente"/>
        <w:spacing w:before="3"/>
        <w:rPr>
          <w:rFonts w:ascii="Arial" w:hAnsi="Arial" w:cs="Arial"/>
          <w:sz w:val="25"/>
        </w:rPr>
      </w:pPr>
    </w:p>
    <w:p w14:paraId="7FC97DB7" w14:textId="77777777" w:rsidR="00787B68" w:rsidRPr="003417F5" w:rsidRDefault="00B82B06" w:rsidP="00C2139E">
      <w:pPr>
        <w:pStyle w:val="Prrafodelista"/>
        <w:numPr>
          <w:ilvl w:val="0"/>
          <w:numId w:val="7"/>
        </w:numPr>
        <w:tabs>
          <w:tab w:val="left" w:pos="1398"/>
          <w:tab w:val="left" w:pos="1399"/>
        </w:tabs>
        <w:spacing w:before="98"/>
        <w:ind w:left="1399"/>
        <w:rPr>
          <w:rFonts w:ascii="Arial" w:hAnsi="Arial" w:cs="Arial"/>
        </w:rPr>
      </w:pPr>
      <w:r w:rsidRPr="003417F5">
        <w:rPr>
          <w:rFonts w:ascii="Arial" w:hAnsi="Arial" w:cs="Arial"/>
          <w:color w:val="111111"/>
        </w:rPr>
        <w:t>Da respuestas</w:t>
      </w:r>
      <w:r w:rsidRPr="003417F5">
        <w:rPr>
          <w:rFonts w:ascii="Arial" w:hAnsi="Arial" w:cs="Arial"/>
          <w:color w:val="111111"/>
          <w:spacing w:val="-4"/>
        </w:rPr>
        <w:t xml:space="preserve"> </w:t>
      </w:r>
      <w:r w:rsidRPr="003417F5">
        <w:rPr>
          <w:rFonts w:ascii="Arial" w:hAnsi="Arial" w:cs="Arial"/>
          <w:color w:val="111111"/>
        </w:rPr>
        <w:t>apresuradas</w:t>
      </w:r>
      <w:r w:rsidRPr="003417F5">
        <w:rPr>
          <w:rFonts w:ascii="Arial" w:hAnsi="Arial" w:cs="Arial"/>
          <w:color w:val="111111"/>
          <w:spacing w:val="-4"/>
        </w:rPr>
        <w:t xml:space="preserve"> </w:t>
      </w:r>
      <w:r w:rsidRPr="003417F5">
        <w:rPr>
          <w:rFonts w:ascii="Arial" w:hAnsi="Arial" w:cs="Arial"/>
          <w:color w:val="111111"/>
        </w:rPr>
        <w:t>o</w:t>
      </w:r>
      <w:r w:rsidRPr="003417F5">
        <w:rPr>
          <w:rFonts w:ascii="Arial" w:hAnsi="Arial" w:cs="Arial"/>
          <w:color w:val="111111"/>
          <w:spacing w:val="-1"/>
        </w:rPr>
        <w:t xml:space="preserve"> </w:t>
      </w:r>
      <w:r w:rsidRPr="003417F5">
        <w:rPr>
          <w:rFonts w:ascii="Arial" w:hAnsi="Arial" w:cs="Arial"/>
          <w:color w:val="111111"/>
        </w:rPr>
        <w:t>interrumpe</w:t>
      </w:r>
      <w:r w:rsidRPr="003417F5">
        <w:rPr>
          <w:rFonts w:ascii="Arial" w:hAnsi="Arial" w:cs="Arial"/>
          <w:color w:val="111111"/>
          <w:spacing w:val="-1"/>
        </w:rPr>
        <w:t xml:space="preserve"> </w:t>
      </w:r>
      <w:r w:rsidRPr="003417F5">
        <w:rPr>
          <w:rFonts w:ascii="Arial" w:hAnsi="Arial" w:cs="Arial"/>
          <w:color w:val="111111"/>
        </w:rPr>
        <w:t>a</w:t>
      </w:r>
      <w:r w:rsidRPr="003417F5">
        <w:rPr>
          <w:rFonts w:ascii="Arial" w:hAnsi="Arial" w:cs="Arial"/>
          <w:color w:val="111111"/>
          <w:spacing w:val="-18"/>
        </w:rPr>
        <w:t xml:space="preserve"> </w:t>
      </w:r>
      <w:r w:rsidRPr="003417F5">
        <w:rPr>
          <w:rFonts w:ascii="Arial" w:hAnsi="Arial" w:cs="Arial"/>
          <w:color w:val="111111"/>
        </w:rPr>
        <w:t>quien</w:t>
      </w:r>
      <w:r w:rsidRPr="003417F5">
        <w:rPr>
          <w:rFonts w:ascii="Arial" w:hAnsi="Arial" w:cs="Arial"/>
          <w:color w:val="111111"/>
          <w:spacing w:val="-1"/>
        </w:rPr>
        <w:t xml:space="preserve"> </w:t>
      </w:r>
      <w:r w:rsidRPr="003417F5">
        <w:rPr>
          <w:rFonts w:ascii="Arial" w:hAnsi="Arial" w:cs="Arial"/>
          <w:color w:val="111111"/>
        </w:rPr>
        <w:t>le</w:t>
      </w:r>
      <w:r w:rsidRPr="003417F5">
        <w:rPr>
          <w:rFonts w:ascii="Arial" w:hAnsi="Arial" w:cs="Arial"/>
          <w:color w:val="111111"/>
          <w:spacing w:val="-1"/>
        </w:rPr>
        <w:t xml:space="preserve"> </w:t>
      </w:r>
      <w:r w:rsidRPr="003417F5">
        <w:rPr>
          <w:rFonts w:ascii="Arial" w:hAnsi="Arial" w:cs="Arial"/>
          <w:color w:val="111111"/>
        </w:rPr>
        <w:t>hace</w:t>
      </w:r>
      <w:r w:rsidRPr="003417F5">
        <w:rPr>
          <w:rFonts w:ascii="Arial" w:hAnsi="Arial" w:cs="Arial"/>
          <w:color w:val="111111"/>
          <w:spacing w:val="19"/>
        </w:rPr>
        <w:t xml:space="preserve"> </w:t>
      </w:r>
      <w:r w:rsidRPr="003417F5">
        <w:rPr>
          <w:rFonts w:ascii="Arial" w:hAnsi="Arial" w:cs="Arial"/>
          <w:color w:val="111111"/>
        </w:rPr>
        <w:t>preguntas</w:t>
      </w:r>
    </w:p>
    <w:p w14:paraId="6FE8E497" w14:textId="77777777" w:rsidR="00787B68" w:rsidRPr="003417F5" w:rsidRDefault="00787B68">
      <w:pPr>
        <w:pStyle w:val="Textoindependiente"/>
        <w:spacing w:before="2"/>
        <w:rPr>
          <w:rFonts w:ascii="Arial" w:hAnsi="Arial" w:cs="Arial"/>
        </w:rPr>
      </w:pPr>
    </w:p>
    <w:p w14:paraId="549672A9" w14:textId="77777777" w:rsidR="00787B68" w:rsidRPr="003417F5" w:rsidRDefault="00B82B06" w:rsidP="00C2139E">
      <w:pPr>
        <w:pStyle w:val="Prrafodelista"/>
        <w:numPr>
          <w:ilvl w:val="0"/>
          <w:numId w:val="7"/>
        </w:numPr>
        <w:tabs>
          <w:tab w:val="left" w:pos="1398"/>
          <w:tab w:val="left" w:pos="1399"/>
        </w:tabs>
        <w:ind w:left="1399"/>
        <w:rPr>
          <w:rFonts w:ascii="Arial" w:hAnsi="Arial" w:cs="Arial"/>
        </w:rPr>
      </w:pPr>
      <w:r w:rsidRPr="003417F5">
        <w:rPr>
          <w:rFonts w:ascii="Arial" w:hAnsi="Arial" w:cs="Arial"/>
          <w:color w:val="111111"/>
        </w:rPr>
        <w:t>Tiene</w:t>
      </w:r>
      <w:r w:rsidRPr="003417F5">
        <w:rPr>
          <w:rFonts w:ascii="Arial" w:hAnsi="Arial" w:cs="Arial"/>
          <w:color w:val="111111"/>
          <w:spacing w:val="4"/>
        </w:rPr>
        <w:t xml:space="preserve"> </w:t>
      </w:r>
      <w:r w:rsidRPr="003417F5">
        <w:rPr>
          <w:rFonts w:ascii="Arial" w:hAnsi="Arial" w:cs="Arial"/>
          <w:color w:val="111111"/>
        </w:rPr>
        <w:t>dificultades para</w:t>
      </w:r>
      <w:r w:rsidRPr="003417F5">
        <w:rPr>
          <w:rFonts w:ascii="Arial" w:hAnsi="Arial" w:cs="Arial"/>
          <w:color w:val="111111"/>
          <w:spacing w:val="-15"/>
        </w:rPr>
        <w:t xml:space="preserve"> </w:t>
      </w:r>
      <w:r w:rsidRPr="003417F5">
        <w:rPr>
          <w:rFonts w:ascii="Arial" w:hAnsi="Arial" w:cs="Arial"/>
          <w:color w:val="111111"/>
        </w:rPr>
        <w:t>esperar</w:t>
      </w:r>
      <w:r w:rsidRPr="003417F5">
        <w:rPr>
          <w:rFonts w:ascii="Arial" w:hAnsi="Arial" w:cs="Arial"/>
          <w:color w:val="111111"/>
          <w:spacing w:val="6"/>
        </w:rPr>
        <w:t xml:space="preserve"> </w:t>
      </w:r>
      <w:r w:rsidRPr="003417F5">
        <w:rPr>
          <w:rFonts w:ascii="Arial" w:hAnsi="Arial" w:cs="Arial"/>
          <w:color w:val="111111"/>
        </w:rPr>
        <w:t>su</w:t>
      </w:r>
      <w:r w:rsidRPr="003417F5">
        <w:rPr>
          <w:rFonts w:ascii="Arial" w:hAnsi="Arial" w:cs="Arial"/>
          <w:color w:val="111111"/>
          <w:spacing w:val="5"/>
        </w:rPr>
        <w:t xml:space="preserve"> </w:t>
      </w:r>
      <w:r w:rsidRPr="003417F5">
        <w:rPr>
          <w:rFonts w:ascii="Arial" w:hAnsi="Arial" w:cs="Arial"/>
          <w:color w:val="111111"/>
        </w:rPr>
        <w:t>turno</w:t>
      </w:r>
    </w:p>
    <w:p w14:paraId="2AB99656" w14:textId="77777777" w:rsidR="00787B68" w:rsidRPr="003417F5" w:rsidRDefault="00787B68">
      <w:pPr>
        <w:pStyle w:val="Textoindependiente"/>
        <w:spacing w:before="2"/>
        <w:rPr>
          <w:rFonts w:ascii="Arial" w:hAnsi="Arial" w:cs="Arial"/>
        </w:rPr>
      </w:pPr>
    </w:p>
    <w:p w14:paraId="2CC92C06" w14:textId="706459F3" w:rsidR="00787B68" w:rsidRPr="003417F5" w:rsidRDefault="00B82B06" w:rsidP="00C2139E">
      <w:pPr>
        <w:pStyle w:val="Prrafodelista"/>
        <w:numPr>
          <w:ilvl w:val="0"/>
          <w:numId w:val="7"/>
        </w:numPr>
        <w:tabs>
          <w:tab w:val="left" w:pos="1398"/>
          <w:tab w:val="left" w:pos="1399"/>
        </w:tabs>
        <w:ind w:left="1399"/>
        <w:rPr>
          <w:rFonts w:ascii="Arial" w:hAnsi="Arial" w:cs="Arial"/>
        </w:rPr>
      </w:pPr>
      <w:r w:rsidRPr="003417F5">
        <w:rPr>
          <w:rFonts w:ascii="Arial" w:hAnsi="Arial" w:cs="Arial"/>
          <w:color w:val="111111"/>
        </w:rPr>
        <w:t>Interrumpe</w:t>
      </w:r>
      <w:r w:rsidRPr="003417F5">
        <w:rPr>
          <w:rFonts w:ascii="Arial" w:hAnsi="Arial" w:cs="Arial"/>
          <w:color w:val="111111"/>
          <w:spacing w:val="-2"/>
        </w:rPr>
        <w:t xml:space="preserve"> </w:t>
      </w:r>
      <w:r w:rsidRPr="003417F5">
        <w:rPr>
          <w:rFonts w:ascii="Arial" w:hAnsi="Arial" w:cs="Arial"/>
          <w:color w:val="111111"/>
        </w:rPr>
        <w:t>conversaciones,</w:t>
      </w:r>
      <w:r w:rsidRPr="003417F5">
        <w:rPr>
          <w:rFonts w:ascii="Arial" w:hAnsi="Arial" w:cs="Arial"/>
          <w:color w:val="111111"/>
          <w:spacing w:val="-2"/>
        </w:rPr>
        <w:t xml:space="preserve"> </w:t>
      </w:r>
      <w:r w:rsidRPr="003417F5">
        <w:rPr>
          <w:rFonts w:ascii="Arial" w:hAnsi="Arial" w:cs="Arial"/>
          <w:color w:val="111111"/>
        </w:rPr>
        <w:t>juegos</w:t>
      </w:r>
      <w:r w:rsidRPr="003417F5">
        <w:rPr>
          <w:rFonts w:ascii="Arial" w:hAnsi="Arial" w:cs="Arial"/>
          <w:color w:val="111111"/>
          <w:spacing w:val="-5"/>
        </w:rPr>
        <w:t xml:space="preserve"> </w:t>
      </w:r>
      <w:r w:rsidRPr="003417F5">
        <w:rPr>
          <w:rFonts w:ascii="Arial" w:hAnsi="Arial" w:cs="Arial"/>
          <w:color w:val="111111"/>
        </w:rPr>
        <w:t>o</w:t>
      </w:r>
      <w:r w:rsidRPr="003417F5">
        <w:rPr>
          <w:rFonts w:ascii="Arial" w:hAnsi="Arial" w:cs="Arial"/>
          <w:color w:val="111111"/>
          <w:spacing w:val="14"/>
        </w:rPr>
        <w:t xml:space="preserve"> </w:t>
      </w:r>
      <w:r w:rsidRPr="003417F5">
        <w:rPr>
          <w:rFonts w:ascii="Arial" w:hAnsi="Arial" w:cs="Arial"/>
          <w:color w:val="111111"/>
        </w:rPr>
        <w:t>actividades</w:t>
      </w:r>
      <w:r w:rsidRPr="003417F5">
        <w:rPr>
          <w:rFonts w:ascii="Arial" w:hAnsi="Arial" w:cs="Arial"/>
          <w:color w:val="111111"/>
          <w:spacing w:val="-5"/>
        </w:rPr>
        <w:t xml:space="preserve"> </w:t>
      </w:r>
      <w:r w:rsidRPr="003417F5">
        <w:rPr>
          <w:rFonts w:ascii="Arial" w:hAnsi="Arial" w:cs="Arial"/>
          <w:color w:val="111111"/>
        </w:rPr>
        <w:t>de</w:t>
      </w:r>
      <w:r w:rsidRPr="003417F5">
        <w:rPr>
          <w:rFonts w:ascii="Arial" w:hAnsi="Arial" w:cs="Arial"/>
          <w:color w:val="111111"/>
          <w:spacing w:val="-1"/>
        </w:rPr>
        <w:t xml:space="preserve"> </w:t>
      </w:r>
      <w:r w:rsidRPr="003417F5">
        <w:rPr>
          <w:rFonts w:ascii="Arial" w:hAnsi="Arial" w:cs="Arial"/>
          <w:color w:val="111111"/>
        </w:rPr>
        <w:t>otros,</w:t>
      </w:r>
      <w:r w:rsidRPr="003417F5">
        <w:rPr>
          <w:rFonts w:ascii="Arial" w:hAnsi="Arial" w:cs="Arial"/>
          <w:color w:val="111111"/>
          <w:spacing w:val="-3"/>
        </w:rPr>
        <w:t xml:space="preserve"> </w:t>
      </w:r>
      <w:r w:rsidRPr="003417F5">
        <w:rPr>
          <w:rFonts w:ascii="Arial" w:hAnsi="Arial" w:cs="Arial"/>
          <w:color w:val="111111"/>
        </w:rPr>
        <w:t>o</w:t>
      </w:r>
      <w:r w:rsidRPr="003417F5">
        <w:rPr>
          <w:rFonts w:ascii="Arial" w:hAnsi="Arial" w:cs="Arial"/>
          <w:color w:val="111111"/>
          <w:spacing w:val="-1"/>
        </w:rPr>
        <w:t xml:space="preserve"> </w:t>
      </w:r>
      <w:r w:rsidRPr="003417F5">
        <w:rPr>
          <w:rFonts w:ascii="Arial" w:hAnsi="Arial" w:cs="Arial"/>
          <w:color w:val="111111"/>
        </w:rPr>
        <w:t>se</w:t>
      </w:r>
      <w:r w:rsidRPr="003417F5">
        <w:rPr>
          <w:rFonts w:ascii="Arial" w:hAnsi="Arial" w:cs="Arial"/>
          <w:color w:val="111111"/>
          <w:spacing w:val="-1"/>
        </w:rPr>
        <w:t xml:space="preserve"> </w:t>
      </w:r>
      <w:r w:rsidRPr="003417F5">
        <w:rPr>
          <w:rFonts w:ascii="Arial" w:hAnsi="Arial" w:cs="Arial"/>
          <w:color w:val="111111"/>
        </w:rPr>
        <w:t>entromete</w:t>
      </w:r>
      <w:r w:rsidRPr="003417F5">
        <w:rPr>
          <w:rFonts w:ascii="Arial" w:hAnsi="Arial" w:cs="Arial"/>
          <w:color w:val="111111"/>
          <w:spacing w:val="-1"/>
        </w:rPr>
        <w:t xml:space="preserve"> </w:t>
      </w:r>
      <w:r w:rsidRPr="003417F5">
        <w:rPr>
          <w:rFonts w:ascii="Arial" w:hAnsi="Arial" w:cs="Arial"/>
          <w:color w:val="111111"/>
        </w:rPr>
        <w:t>en</w:t>
      </w:r>
      <w:r w:rsidRPr="003417F5">
        <w:rPr>
          <w:rFonts w:ascii="Arial" w:hAnsi="Arial" w:cs="Arial"/>
          <w:color w:val="111111"/>
          <w:spacing w:val="-1"/>
        </w:rPr>
        <w:t xml:space="preserve"> </w:t>
      </w:r>
      <w:r w:rsidRPr="003417F5">
        <w:rPr>
          <w:rFonts w:ascii="Arial" w:hAnsi="Arial" w:cs="Arial"/>
          <w:color w:val="111111"/>
        </w:rPr>
        <w:t>ellas</w:t>
      </w:r>
    </w:p>
    <w:p w14:paraId="0C003270" w14:textId="77777777" w:rsidR="00992790" w:rsidRPr="003417F5" w:rsidRDefault="00992790" w:rsidP="00992790">
      <w:pPr>
        <w:pStyle w:val="Prrafodelista"/>
        <w:rPr>
          <w:rFonts w:ascii="Arial" w:hAnsi="Arial" w:cs="Arial"/>
        </w:rPr>
      </w:pPr>
    </w:p>
    <w:p w14:paraId="54DBB6C9" w14:textId="5B7E5EAE" w:rsidR="00992790" w:rsidRPr="003417F5" w:rsidRDefault="00992790" w:rsidP="00992790">
      <w:pPr>
        <w:tabs>
          <w:tab w:val="left" w:pos="1398"/>
          <w:tab w:val="left" w:pos="1399"/>
        </w:tabs>
        <w:rPr>
          <w:rFonts w:ascii="Arial" w:hAnsi="Arial" w:cs="Arial"/>
        </w:rPr>
      </w:pPr>
    </w:p>
    <w:p w14:paraId="197E87F4" w14:textId="77777777" w:rsidR="00787B68" w:rsidRPr="003417F5" w:rsidRDefault="00787B68">
      <w:pPr>
        <w:pStyle w:val="Textoindependiente"/>
        <w:spacing w:before="1"/>
        <w:rPr>
          <w:rFonts w:ascii="Arial" w:hAnsi="Arial" w:cs="Arial"/>
          <w:sz w:val="21"/>
        </w:rPr>
      </w:pPr>
    </w:p>
    <w:p w14:paraId="26325FC1" w14:textId="4B20AB48" w:rsidR="00787B68" w:rsidRPr="003417F5" w:rsidRDefault="00B82B06">
      <w:pPr>
        <w:pStyle w:val="Ttulo4"/>
      </w:pPr>
      <w:r w:rsidRPr="003417F5">
        <w:t>TRASTORNO</w:t>
      </w:r>
      <w:r w:rsidRPr="003417F5">
        <w:rPr>
          <w:spacing w:val="1"/>
        </w:rPr>
        <w:t xml:space="preserve"> </w:t>
      </w:r>
      <w:r w:rsidRPr="003417F5">
        <w:t>DE</w:t>
      </w:r>
      <w:r w:rsidRPr="003417F5">
        <w:rPr>
          <w:spacing w:val="-8"/>
        </w:rPr>
        <w:t xml:space="preserve"> </w:t>
      </w:r>
      <w:r w:rsidRPr="003417F5">
        <w:t>APRENDIZAJE</w:t>
      </w:r>
    </w:p>
    <w:p w14:paraId="759026DB" w14:textId="77777777" w:rsidR="00787B68" w:rsidRPr="003417F5" w:rsidRDefault="00787B68">
      <w:pPr>
        <w:pStyle w:val="Textoindependiente"/>
        <w:spacing w:before="2"/>
        <w:rPr>
          <w:rFonts w:ascii="Arial" w:hAnsi="Arial" w:cs="Arial"/>
          <w:b/>
          <w:sz w:val="21"/>
        </w:rPr>
      </w:pPr>
    </w:p>
    <w:p w14:paraId="362FA528" w14:textId="77777777" w:rsidR="00787B68" w:rsidRPr="003417F5" w:rsidRDefault="00B82B06">
      <w:pPr>
        <w:pStyle w:val="Textoindependiente"/>
        <w:spacing w:line="242" w:lineRule="auto"/>
        <w:ind w:left="678" w:right="945"/>
        <w:rPr>
          <w:rFonts w:ascii="Arial" w:hAnsi="Arial" w:cs="Arial"/>
        </w:rPr>
      </w:pPr>
      <w:r w:rsidRPr="003417F5">
        <w:rPr>
          <w:rFonts w:ascii="Arial" w:hAnsi="Arial" w:cs="Arial"/>
        </w:rPr>
        <w:t>Tener un trastorno del aprendizaje significa que un niño tiene una dificultad en una o más</w:t>
      </w:r>
      <w:r w:rsidRPr="003417F5">
        <w:rPr>
          <w:rFonts w:ascii="Arial" w:hAnsi="Arial" w:cs="Arial"/>
          <w:spacing w:val="1"/>
        </w:rPr>
        <w:t xml:space="preserve"> </w:t>
      </w:r>
      <w:r w:rsidRPr="003417F5">
        <w:rPr>
          <w:rFonts w:ascii="Arial" w:hAnsi="Arial" w:cs="Arial"/>
        </w:rPr>
        <w:t>áreas</w:t>
      </w:r>
      <w:r w:rsidRPr="003417F5">
        <w:rPr>
          <w:rFonts w:ascii="Arial" w:hAnsi="Arial" w:cs="Arial"/>
          <w:spacing w:val="13"/>
        </w:rPr>
        <w:t xml:space="preserve"> </w:t>
      </w:r>
      <w:r w:rsidRPr="003417F5">
        <w:rPr>
          <w:rFonts w:ascii="Arial" w:hAnsi="Arial" w:cs="Arial"/>
        </w:rPr>
        <w:t>del</w:t>
      </w:r>
      <w:r w:rsidRPr="003417F5">
        <w:rPr>
          <w:rFonts w:ascii="Arial" w:hAnsi="Arial" w:cs="Arial"/>
          <w:spacing w:val="-7"/>
        </w:rPr>
        <w:t xml:space="preserve"> </w:t>
      </w:r>
      <w:r w:rsidRPr="003417F5">
        <w:rPr>
          <w:rFonts w:ascii="Arial" w:hAnsi="Arial" w:cs="Arial"/>
        </w:rPr>
        <w:t>aprendizaje,</w:t>
      </w:r>
      <w:r w:rsidRPr="003417F5">
        <w:rPr>
          <w:rFonts w:ascii="Arial" w:hAnsi="Arial" w:cs="Arial"/>
          <w:spacing w:val="-3"/>
        </w:rPr>
        <w:t xml:space="preserve"> </w:t>
      </w:r>
      <w:r w:rsidRPr="003417F5">
        <w:rPr>
          <w:rFonts w:ascii="Arial" w:hAnsi="Arial" w:cs="Arial"/>
        </w:rPr>
        <w:t>aun</w:t>
      </w:r>
      <w:r w:rsidRPr="003417F5">
        <w:rPr>
          <w:rFonts w:ascii="Arial" w:hAnsi="Arial" w:cs="Arial"/>
          <w:spacing w:val="16"/>
        </w:rPr>
        <w:t xml:space="preserve"> </w:t>
      </w:r>
      <w:r w:rsidRPr="003417F5">
        <w:rPr>
          <w:rFonts w:ascii="Arial" w:hAnsi="Arial" w:cs="Arial"/>
        </w:rPr>
        <w:t>cuando</w:t>
      </w:r>
      <w:r w:rsidRPr="003417F5">
        <w:rPr>
          <w:rFonts w:ascii="Arial" w:hAnsi="Arial" w:cs="Arial"/>
          <w:spacing w:val="-2"/>
        </w:rPr>
        <w:t xml:space="preserve"> </w:t>
      </w:r>
      <w:r w:rsidRPr="003417F5">
        <w:rPr>
          <w:rFonts w:ascii="Arial" w:hAnsi="Arial" w:cs="Arial"/>
        </w:rPr>
        <w:t>su</w:t>
      </w:r>
      <w:r w:rsidRPr="003417F5">
        <w:rPr>
          <w:rFonts w:ascii="Arial" w:hAnsi="Arial" w:cs="Arial"/>
          <w:spacing w:val="-2"/>
        </w:rPr>
        <w:t xml:space="preserve"> </w:t>
      </w:r>
      <w:r w:rsidRPr="003417F5">
        <w:rPr>
          <w:rFonts w:ascii="Arial" w:hAnsi="Arial" w:cs="Arial"/>
        </w:rPr>
        <w:t>motivación</w:t>
      </w:r>
      <w:r w:rsidRPr="003417F5">
        <w:rPr>
          <w:rFonts w:ascii="Arial" w:hAnsi="Arial" w:cs="Arial"/>
          <w:spacing w:val="17"/>
        </w:rPr>
        <w:t xml:space="preserve"> </w:t>
      </w:r>
      <w:r w:rsidRPr="003417F5">
        <w:rPr>
          <w:rFonts w:ascii="Arial" w:hAnsi="Arial" w:cs="Arial"/>
        </w:rPr>
        <w:t>o</w:t>
      </w:r>
      <w:r w:rsidRPr="003417F5">
        <w:rPr>
          <w:rFonts w:ascii="Arial" w:hAnsi="Arial" w:cs="Arial"/>
          <w:spacing w:val="-2"/>
        </w:rPr>
        <w:t xml:space="preserve"> </w:t>
      </w:r>
      <w:r w:rsidRPr="003417F5">
        <w:rPr>
          <w:rFonts w:ascii="Arial" w:hAnsi="Arial" w:cs="Arial"/>
        </w:rPr>
        <w:t>inteligencia</w:t>
      </w:r>
      <w:r w:rsidRPr="003417F5">
        <w:rPr>
          <w:rFonts w:ascii="Arial" w:hAnsi="Arial" w:cs="Arial"/>
          <w:spacing w:val="-20"/>
        </w:rPr>
        <w:t xml:space="preserve"> </w:t>
      </w:r>
      <w:r w:rsidRPr="003417F5">
        <w:rPr>
          <w:rFonts w:ascii="Arial" w:hAnsi="Arial" w:cs="Arial"/>
        </w:rPr>
        <w:t>en</w:t>
      </w:r>
      <w:r w:rsidRPr="003417F5">
        <w:rPr>
          <w:rFonts w:ascii="Arial" w:hAnsi="Arial" w:cs="Arial"/>
          <w:spacing w:val="-2"/>
        </w:rPr>
        <w:t xml:space="preserve"> </w:t>
      </w:r>
      <w:r w:rsidRPr="003417F5">
        <w:rPr>
          <w:rFonts w:ascii="Arial" w:hAnsi="Arial" w:cs="Arial"/>
        </w:rPr>
        <w:t>general</w:t>
      </w:r>
      <w:r w:rsidRPr="003417F5">
        <w:rPr>
          <w:rFonts w:ascii="Arial" w:hAnsi="Arial" w:cs="Arial"/>
          <w:spacing w:val="-7"/>
        </w:rPr>
        <w:t xml:space="preserve"> </w:t>
      </w:r>
      <w:r w:rsidRPr="003417F5">
        <w:rPr>
          <w:rFonts w:ascii="Arial" w:hAnsi="Arial" w:cs="Arial"/>
        </w:rPr>
        <w:t>no</w:t>
      </w:r>
      <w:r w:rsidRPr="003417F5">
        <w:rPr>
          <w:rFonts w:ascii="Arial" w:hAnsi="Arial" w:cs="Arial"/>
          <w:spacing w:val="-2"/>
        </w:rPr>
        <w:t xml:space="preserve"> </w:t>
      </w:r>
      <w:r w:rsidRPr="003417F5">
        <w:rPr>
          <w:rFonts w:ascii="Arial" w:hAnsi="Arial" w:cs="Arial"/>
        </w:rPr>
        <w:t>estén</w:t>
      </w:r>
      <w:r w:rsidRPr="003417F5">
        <w:rPr>
          <w:rFonts w:ascii="Arial" w:hAnsi="Arial" w:cs="Arial"/>
          <w:spacing w:val="-2"/>
        </w:rPr>
        <w:t xml:space="preserve"> </w:t>
      </w:r>
      <w:r w:rsidRPr="003417F5">
        <w:rPr>
          <w:rFonts w:ascii="Arial" w:hAnsi="Arial" w:cs="Arial"/>
        </w:rPr>
        <w:t>afectadas.</w:t>
      </w:r>
    </w:p>
    <w:p w14:paraId="5CDFC446" w14:textId="77777777" w:rsidR="00787B68" w:rsidRPr="003417F5" w:rsidRDefault="00787B68">
      <w:pPr>
        <w:pStyle w:val="Textoindependiente"/>
        <w:spacing w:before="5"/>
        <w:rPr>
          <w:rFonts w:ascii="Arial" w:hAnsi="Arial" w:cs="Arial"/>
          <w:sz w:val="15"/>
        </w:rPr>
      </w:pPr>
    </w:p>
    <w:p w14:paraId="0F799BFB" w14:textId="77777777" w:rsidR="00787B68" w:rsidRPr="003417F5" w:rsidRDefault="00B82B06">
      <w:pPr>
        <w:pStyle w:val="Textoindependiente"/>
        <w:spacing w:before="97"/>
        <w:ind w:left="678"/>
        <w:rPr>
          <w:rFonts w:ascii="Arial" w:hAnsi="Arial" w:cs="Arial"/>
        </w:rPr>
      </w:pPr>
      <w:r w:rsidRPr="003417F5">
        <w:rPr>
          <w:rFonts w:ascii="Arial" w:hAnsi="Arial" w:cs="Arial"/>
        </w:rPr>
        <w:t>Algunos</w:t>
      </w:r>
      <w:r w:rsidRPr="003417F5">
        <w:rPr>
          <w:rFonts w:ascii="Arial" w:hAnsi="Arial" w:cs="Arial"/>
          <w:spacing w:val="-4"/>
        </w:rPr>
        <w:t xml:space="preserve"> </w:t>
      </w:r>
      <w:r w:rsidRPr="003417F5">
        <w:rPr>
          <w:rFonts w:ascii="Arial" w:hAnsi="Arial" w:cs="Arial"/>
        </w:rPr>
        <w:t>de los</w:t>
      </w:r>
      <w:r w:rsidRPr="003417F5">
        <w:rPr>
          <w:rFonts w:ascii="Arial" w:hAnsi="Arial" w:cs="Arial"/>
          <w:spacing w:val="-4"/>
        </w:rPr>
        <w:t xml:space="preserve"> </w:t>
      </w:r>
      <w:r w:rsidRPr="003417F5">
        <w:rPr>
          <w:rFonts w:ascii="Arial" w:hAnsi="Arial" w:cs="Arial"/>
        </w:rPr>
        <w:t>síntomas</w:t>
      </w:r>
      <w:r w:rsidRPr="003417F5">
        <w:rPr>
          <w:rFonts w:ascii="Arial" w:hAnsi="Arial" w:cs="Arial"/>
          <w:spacing w:val="16"/>
        </w:rPr>
        <w:t xml:space="preserve"> </w:t>
      </w:r>
      <w:r w:rsidRPr="003417F5">
        <w:rPr>
          <w:rFonts w:ascii="Arial" w:hAnsi="Arial" w:cs="Arial"/>
        </w:rPr>
        <w:t>de los</w:t>
      </w:r>
      <w:r w:rsidRPr="003417F5">
        <w:rPr>
          <w:rFonts w:ascii="Arial" w:hAnsi="Arial" w:cs="Arial"/>
          <w:spacing w:val="-3"/>
        </w:rPr>
        <w:t xml:space="preserve"> </w:t>
      </w:r>
      <w:r w:rsidRPr="003417F5">
        <w:rPr>
          <w:rFonts w:ascii="Arial" w:hAnsi="Arial" w:cs="Arial"/>
        </w:rPr>
        <w:t>trastornos</w:t>
      </w:r>
      <w:r w:rsidRPr="003417F5">
        <w:rPr>
          <w:rFonts w:ascii="Arial" w:hAnsi="Arial" w:cs="Arial"/>
          <w:spacing w:val="-4"/>
        </w:rPr>
        <w:t xml:space="preserve"> </w:t>
      </w:r>
      <w:r w:rsidRPr="003417F5">
        <w:rPr>
          <w:rFonts w:ascii="Arial" w:hAnsi="Arial" w:cs="Arial"/>
        </w:rPr>
        <w:t>del</w:t>
      </w:r>
      <w:r w:rsidRPr="003417F5">
        <w:rPr>
          <w:rFonts w:ascii="Arial" w:hAnsi="Arial" w:cs="Arial"/>
          <w:spacing w:val="-5"/>
        </w:rPr>
        <w:t xml:space="preserve"> </w:t>
      </w:r>
      <w:r w:rsidRPr="003417F5">
        <w:rPr>
          <w:rFonts w:ascii="Arial" w:hAnsi="Arial" w:cs="Arial"/>
        </w:rPr>
        <w:t>aprendizaje son los</w:t>
      </w:r>
      <w:r w:rsidRPr="003417F5">
        <w:rPr>
          <w:rFonts w:ascii="Arial" w:hAnsi="Arial" w:cs="Arial"/>
          <w:spacing w:val="-4"/>
        </w:rPr>
        <w:t xml:space="preserve"> </w:t>
      </w:r>
      <w:r w:rsidRPr="003417F5">
        <w:rPr>
          <w:rFonts w:ascii="Arial" w:hAnsi="Arial" w:cs="Arial"/>
        </w:rPr>
        <w:t>siguientes:</w:t>
      </w:r>
    </w:p>
    <w:p w14:paraId="4761AAE6" w14:textId="77777777" w:rsidR="00787B68" w:rsidRPr="003417F5" w:rsidRDefault="00787B68">
      <w:pPr>
        <w:pStyle w:val="Textoindependiente"/>
        <w:rPr>
          <w:rFonts w:ascii="Arial" w:hAnsi="Arial" w:cs="Arial"/>
          <w:sz w:val="15"/>
        </w:rPr>
      </w:pPr>
    </w:p>
    <w:p w14:paraId="08E614AC" w14:textId="77777777" w:rsidR="00787B68" w:rsidRPr="003417F5" w:rsidRDefault="00B82B06" w:rsidP="00C2139E">
      <w:pPr>
        <w:pStyle w:val="Prrafodelista"/>
        <w:numPr>
          <w:ilvl w:val="1"/>
          <w:numId w:val="7"/>
        </w:numPr>
        <w:tabs>
          <w:tab w:val="left" w:pos="1398"/>
          <w:tab w:val="left" w:pos="1399"/>
        </w:tabs>
        <w:spacing w:before="98" w:line="257" w:lineRule="exact"/>
        <w:ind w:hanging="353"/>
        <w:rPr>
          <w:rFonts w:ascii="Arial" w:hAnsi="Arial" w:cs="Arial"/>
        </w:rPr>
      </w:pPr>
      <w:r w:rsidRPr="003417F5">
        <w:rPr>
          <w:rFonts w:ascii="Arial" w:hAnsi="Arial" w:cs="Arial"/>
        </w:rPr>
        <w:t>Dificultad</w:t>
      </w:r>
      <w:r w:rsidRPr="003417F5">
        <w:rPr>
          <w:rFonts w:ascii="Arial" w:hAnsi="Arial" w:cs="Arial"/>
          <w:spacing w:val="4"/>
        </w:rPr>
        <w:t xml:space="preserve"> </w:t>
      </w:r>
      <w:r w:rsidRPr="003417F5">
        <w:rPr>
          <w:rFonts w:ascii="Arial" w:hAnsi="Arial" w:cs="Arial"/>
        </w:rPr>
        <w:t>para</w:t>
      </w:r>
      <w:r w:rsidRPr="003417F5">
        <w:rPr>
          <w:rFonts w:ascii="Arial" w:hAnsi="Arial" w:cs="Arial"/>
          <w:spacing w:val="5"/>
        </w:rPr>
        <w:t xml:space="preserve"> </w:t>
      </w:r>
      <w:r w:rsidRPr="003417F5">
        <w:rPr>
          <w:rFonts w:ascii="Arial" w:hAnsi="Arial" w:cs="Arial"/>
        </w:rPr>
        <w:t>distinguir</w:t>
      </w:r>
      <w:r w:rsidRPr="003417F5">
        <w:rPr>
          <w:rFonts w:ascii="Arial" w:hAnsi="Arial" w:cs="Arial"/>
          <w:spacing w:val="7"/>
        </w:rPr>
        <w:t xml:space="preserve"> </w:t>
      </w:r>
      <w:r w:rsidRPr="003417F5">
        <w:rPr>
          <w:rFonts w:ascii="Arial" w:hAnsi="Arial" w:cs="Arial"/>
        </w:rPr>
        <w:t>entre</w:t>
      </w:r>
      <w:r w:rsidRPr="003417F5">
        <w:rPr>
          <w:rFonts w:ascii="Arial" w:hAnsi="Arial" w:cs="Arial"/>
          <w:spacing w:val="4"/>
        </w:rPr>
        <w:t xml:space="preserve"> </w:t>
      </w:r>
      <w:r w:rsidRPr="003417F5">
        <w:rPr>
          <w:rFonts w:ascii="Arial" w:hAnsi="Arial" w:cs="Arial"/>
        </w:rPr>
        <w:t>derecha</w:t>
      </w:r>
      <w:r w:rsidRPr="003417F5">
        <w:rPr>
          <w:rFonts w:ascii="Arial" w:hAnsi="Arial" w:cs="Arial"/>
          <w:spacing w:val="-15"/>
        </w:rPr>
        <w:t xml:space="preserve"> </w:t>
      </w:r>
      <w:r w:rsidRPr="003417F5">
        <w:rPr>
          <w:rFonts w:ascii="Arial" w:hAnsi="Arial" w:cs="Arial"/>
        </w:rPr>
        <w:t>e</w:t>
      </w:r>
      <w:r w:rsidRPr="003417F5">
        <w:rPr>
          <w:rFonts w:ascii="Arial" w:hAnsi="Arial" w:cs="Arial"/>
          <w:spacing w:val="4"/>
        </w:rPr>
        <w:t xml:space="preserve"> </w:t>
      </w:r>
      <w:r w:rsidRPr="003417F5">
        <w:rPr>
          <w:rFonts w:ascii="Arial" w:hAnsi="Arial" w:cs="Arial"/>
        </w:rPr>
        <w:t>izquierda</w:t>
      </w:r>
    </w:p>
    <w:p w14:paraId="7DB3B929" w14:textId="77777777" w:rsidR="00787B68" w:rsidRPr="003417F5" w:rsidRDefault="00B82B06" w:rsidP="00C2139E">
      <w:pPr>
        <w:pStyle w:val="Prrafodelista"/>
        <w:numPr>
          <w:ilvl w:val="1"/>
          <w:numId w:val="7"/>
        </w:numPr>
        <w:tabs>
          <w:tab w:val="left" w:pos="1398"/>
          <w:tab w:val="left" w:pos="1399"/>
        </w:tabs>
        <w:spacing w:line="256" w:lineRule="exact"/>
        <w:ind w:hanging="353"/>
        <w:rPr>
          <w:rFonts w:ascii="Arial" w:hAnsi="Arial" w:cs="Arial"/>
        </w:rPr>
      </w:pPr>
      <w:r w:rsidRPr="003417F5">
        <w:rPr>
          <w:rFonts w:ascii="Arial" w:hAnsi="Arial" w:cs="Arial"/>
        </w:rPr>
        <w:t>Invertir</w:t>
      </w:r>
      <w:r w:rsidRPr="003417F5">
        <w:rPr>
          <w:rFonts w:ascii="Arial" w:hAnsi="Arial" w:cs="Arial"/>
          <w:spacing w:val="2"/>
        </w:rPr>
        <w:t xml:space="preserve"> </w:t>
      </w:r>
      <w:r w:rsidRPr="003417F5">
        <w:rPr>
          <w:rFonts w:ascii="Arial" w:hAnsi="Arial" w:cs="Arial"/>
        </w:rPr>
        <w:t>letras,</w:t>
      </w:r>
      <w:r w:rsidRPr="003417F5">
        <w:rPr>
          <w:rFonts w:ascii="Arial" w:hAnsi="Arial" w:cs="Arial"/>
          <w:spacing w:val="-1"/>
        </w:rPr>
        <w:t xml:space="preserve"> </w:t>
      </w:r>
      <w:r w:rsidRPr="003417F5">
        <w:rPr>
          <w:rFonts w:ascii="Arial" w:hAnsi="Arial" w:cs="Arial"/>
        </w:rPr>
        <w:t>palabras</w:t>
      </w:r>
      <w:r w:rsidRPr="003417F5">
        <w:rPr>
          <w:rFonts w:ascii="Arial" w:hAnsi="Arial" w:cs="Arial"/>
          <w:spacing w:val="17"/>
        </w:rPr>
        <w:t xml:space="preserve"> </w:t>
      </w:r>
      <w:r w:rsidRPr="003417F5">
        <w:rPr>
          <w:rFonts w:ascii="Arial" w:hAnsi="Arial" w:cs="Arial"/>
        </w:rPr>
        <w:t>o números</w:t>
      </w:r>
      <w:r w:rsidRPr="003417F5">
        <w:rPr>
          <w:rFonts w:ascii="Arial" w:hAnsi="Arial" w:cs="Arial"/>
          <w:spacing w:val="-3"/>
        </w:rPr>
        <w:t xml:space="preserve"> </w:t>
      </w:r>
      <w:r w:rsidRPr="003417F5">
        <w:rPr>
          <w:rFonts w:ascii="Arial" w:hAnsi="Arial" w:cs="Arial"/>
        </w:rPr>
        <w:t>después</w:t>
      </w:r>
      <w:r w:rsidRPr="003417F5">
        <w:rPr>
          <w:rFonts w:ascii="Arial" w:hAnsi="Arial" w:cs="Arial"/>
          <w:spacing w:val="-4"/>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primer</w:t>
      </w:r>
      <w:r w:rsidRPr="003417F5">
        <w:rPr>
          <w:rFonts w:ascii="Arial" w:hAnsi="Arial" w:cs="Arial"/>
          <w:spacing w:val="2"/>
        </w:rPr>
        <w:t xml:space="preserve"> </w:t>
      </w:r>
      <w:r w:rsidRPr="003417F5">
        <w:rPr>
          <w:rFonts w:ascii="Arial" w:hAnsi="Arial" w:cs="Arial"/>
        </w:rPr>
        <w:t>o</w:t>
      </w:r>
      <w:r w:rsidRPr="003417F5">
        <w:rPr>
          <w:rFonts w:ascii="Arial" w:hAnsi="Arial" w:cs="Arial"/>
          <w:spacing w:val="1"/>
        </w:rPr>
        <w:t xml:space="preserve"> </w:t>
      </w:r>
      <w:r w:rsidRPr="003417F5">
        <w:rPr>
          <w:rFonts w:ascii="Arial" w:hAnsi="Arial" w:cs="Arial"/>
        </w:rPr>
        <w:t>segundo</w:t>
      </w:r>
      <w:r w:rsidRPr="003417F5">
        <w:rPr>
          <w:rFonts w:ascii="Arial" w:hAnsi="Arial" w:cs="Arial"/>
          <w:spacing w:val="-18"/>
        </w:rPr>
        <w:t xml:space="preserve"> </w:t>
      </w:r>
      <w:r w:rsidRPr="003417F5">
        <w:rPr>
          <w:rFonts w:ascii="Arial" w:hAnsi="Arial" w:cs="Arial"/>
        </w:rPr>
        <w:t>grado</w:t>
      </w:r>
    </w:p>
    <w:p w14:paraId="72D36050" w14:textId="77777777" w:rsidR="00787B68" w:rsidRPr="003417F5" w:rsidRDefault="00B82B06" w:rsidP="00C2139E">
      <w:pPr>
        <w:pStyle w:val="Prrafodelista"/>
        <w:numPr>
          <w:ilvl w:val="1"/>
          <w:numId w:val="7"/>
        </w:numPr>
        <w:tabs>
          <w:tab w:val="left" w:pos="1398"/>
          <w:tab w:val="left" w:pos="1399"/>
        </w:tabs>
        <w:spacing w:line="256" w:lineRule="exact"/>
        <w:ind w:hanging="353"/>
        <w:rPr>
          <w:rFonts w:ascii="Arial" w:hAnsi="Arial" w:cs="Arial"/>
        </w:rPr>
      </w:pPr>
      <w:r w:rsidRPr="003417F5">
        <w:rPr>
          <w:rFonts w:ascii="Arial" w:hAnsi="Arial" w:cs="Arial"/>
        </w:rPr>
        <w:t>Dificultad</w:t>
      </w:r>
      <w:r w:rsidRPr="003417F5">
        <w:rPr>
          <w:rFonts w:ascii="Arial" w:hAnsi="Arial" w:cs="Arial"/>
          <w:spacing w:val="-2"/>
        </w:rPr>
        <w:t xml:space="preserve"> </w:t>
      </w:r>
      <w:r w:rsidRPr="003417F5">
        <w:rPr>
          <w:rFonts w:ascii="Arial" w:hAnsi="Arial" w:cs="Arial"/>
        </w:rPr>
        <w:t>para reconocer</w:t>
      </w:r>
      <w:r w:rsidRPr="003417F5">
        <w:rPr>
          <w:rFonts w:ascii="Arial" w:hAnsi="Arial" w:cs="Arial"/>
          <w:spacing w:val="1"/>
        </w:rPr>
        <w:t xml:space="preserve"> </w:t>
      </w:r>
      <w:r w:rsidRPr="003417F5">
        <w:rPr>
          <w:rFonts w:ascii="Arial" w:hAnsi="Arial" w:cs="Arial"/>
        </w:rPr>
        <w:t>patrones,</w:t>
      </w:r>
      <w:r w:rsidRPr="003417F5">
        <w:rPr>
          <w:rFonts w:ascii="Arial" w:hAnsi="Arial" w:cs="Arial"/>
          <w:spacing w:val="-2"/>
        </w:rPr>
        <w:t xml:space="preserve"> </w:t>
      </w:r>
      <w:r w:rsidRPr="003417F5">
        <w:rPr>
          <w:rFonts w:ascii="Arial" w:hAnsi="Arial" w:cs="Arial"/>
        </w:rPr>
        <w:t>o</w:t>
      </w:r>
      <w:r w:rsidRPr="003417F5">
        <w:rPr>
          <w:rFonts w:ascii="Arial" w:hAnsi="Arial" w:cs="Arial"/>
          <w:spacing w:val="-2"/>
        </w:rPr>
        <w:t xml:space="preserve"> </w:t>
      </w:r>
      <w:r w:rsidRPr="003417F5">
        <w:rPr>
          <w:rFonts w:ascii="Arial" w:hAnsi="Arial" w:cs="Arial"/>
        </w:rPr>
        <w:t>clasificar</w:t>
      </w:r>
      <w:r w:rsidRPr="003417F5">
        <w:rPr>
          <w:rFonts w:ascii="Arial" w:hAnsi="Arial" w:cs="Arial"/>
          <w:spacing w:val="1"/>
        </w:rPr>
        <w:t xml:space="preserve"> </w:t>
      </w:r>
      <w:r w:rsidRPr="003417F5">
        <w:rPr>
          <w:rFonts w:ascii="Arial" w:hAnsi="Arial" w:cs="Arial"/>
        </w:rPr>
        <w:t>objetos</w:t>
      </w:r>
      <w:r w:rsidRPr="003417F5">
        <w:rPr>
          <w:rFonts w:ascii="Arial" w:hAnsi="Arial" w:cs="Arial"/>
          <w:spacing w:val="-5"/>
        </w:rPr>
        <w:t xml:space="preserve"> </w:t>
      </w:r>
      <w:r w:rsidRPr="003417F5">
        <w:rPr>
          <w:rFonts w:ascii="Arial" w:hAnsi="Arial" w:cs="Arial"/>
        </w:rPr>
        <w:t>por</w:t>
      </w:r>
      <w:r w:rsidRPr="003417F5">
        <w:rPr>
          <w:rFonts w:ascii="Arial" w:hAnsi="Arial" w:cs="Arial"/>
          <w:spacing w:val="2"/>
        </w:rPr>
        <w:t xml:space="preserve"> </w:t>
      </w:r>
      <w:r w:rsidRPr="003417F5">
        <w:rPr>
          <w:rFonts w:ascii="Arial" w:hAnsi="Arial" w:cs="Arial"/>
        </w:rPr>
        <w:t>su</w:t>
      </w:r>
      <w:r w:rsidRPr="003417F5">
        <w:rPr>
          <w:rFonts w:ascii="Arial" w:hAnsi="Arial" w:cs="Arial"/>
          <w:spacing w:val="-2"/>
        </w:rPr>
        <w:t xml:space="preserve"> </w:t>
      </w:r>
      <w:r w:rsidRPr="003417F5">
        <w:rPr>
          <w:rFonts w:ascii="Arial" w:hAnsi="Arial" w:cs="Arial"/>
        </w:rPr>
        <w:t>tamaño</w:t>
      </w:r>
      <w:r w:rsidRPr="003417F5">
        <w:rPr>
          <w:rFonts w:ascii="Arial" w:hAnsi="Arial" w:cs="Arial"/>
          <w:spacing w:val="-1"/>
        </w:rPr>
        <w:t xml:space="preserve"> </w:t>
      </w:r>
      <w:r w:rsidRPr="003417F5">
        <w:rPr>
          <w:rFonts w:ascii="Arial" w:hAnsi="Arial" w:cs="Arial"/>
        </w:rPr>
        <w:t>o</w:t>
      </w:r>
      <w:r w:rsidRPr="003417F5">
        <w:rPr>
          <w:rFonts w:ascii="Arial" w:hAnsi="Arial" w:cs="Arial"/>
          <w:spacing w:val="-1"/>
        </w:rPr>
        <w:t xml:space="preserve"> </w:t>
      </w:r>
      <w:r w:rsidRPr="003417F5">
        <w:rPr>
          <w:rFonts w:ascii="Arial" w:hAnsi="Arial" w:cs="Arial"/>
        </w:rPr>
        <w:t>forma</w:t>
      </w:r>
    </w:p>
    <w:p w14:paraId="3222D82C" w14:textId="77777777" w:rsidR="00787B68" w:rsidRPr="003417F5" w:rsidRDefault="00B82B06" w:rsidP="00C2139E">
      <w:pPr>
        <w:pStyle w:val="Prrafodelista"/>
        <w:numPr>
          <w:ilvl w:val="1"/>
          <w:numId w:val="7"/>
        </w:numPr>
        <w:tabs>
          <w:tab w:val="left" w:pos="1398"/>
          <w:tab w:val="left" w:pos="1399"/>
        </w:tabs>
        <w:spacing w:line="256" w:lineRule="exact"/>
        <w:ind w:hanging="353"/>
        <w:rPr>
          <w:rFonts w:ascii="Arial" w:hAnsi="Arial" w:cs="Arial"/>
        </w:rPr>
      </w:pPr>
      <w:r w:rsidRPr="003417F5">
        <w:rPr>
          <w:rFonts w:ascii="Arial" w:hAnsi="Arial" w:cs="Arial"/>
        </w:rPr>
        <w:t>Dificultad</w:t>
      </w:r>
      <w:r w:rsidRPr="003417F5">
        <w:rPr>
          <w:rFonts w:ascii="Arial" w:hAnsi="Arial" w:cs="Arial"/>
          <w:spacing w:val="-2"/>
        </w:rPr>
        <w:t xml:space="preserve"> </w:t>
      </w:r>
      <w:r w:rsidRPr="003417F5">
        <w:rPr>
          <w:rFonts w:ascii="Arial" w:hAnsi="Arial" w:cs="Arial"/>
        </w:rPr>
        <w:t>para entender</w:t>
      </w:r>
      <w:r w:rsidRPr="003417F5">
        <w:rPr>
          <w:rFonts w:ascii="Arial" w:hAnsi="Arial" w:cs="Arial"/>
          <w:spacing w:val="1"/>
        </w:rPr>
        <w:t xml:space="preserve"> </w:t>
      </w:r>
      <w:r w:rsidRPr="003417F5">
        <w:rPr>
          <w:rFonts w:ascii="Arial" w:hAnsi="Arial" w:cs="Arial"/>
        </w:rPr>
        <w:t>y</w:t>
      </w:r>
      <w:r w:rsidRPr="003417F5">
        <w:rPr>
          <w:rFonts w:ascii="Arial" w:hAnsi="Arial" w:cs="Arial"/>
          <w:spacing w:val="-4"/>
        </w:rPr>
        <w:t xml:space="preserve"> </w:t>
      </w:r>
      <w:r w:rsidRPr="003417F5">
        <w:rPr>
          <w:rFonts w:ascii="Arial" w:hAnsi="Arial" w:cs="Arial"/>
        </w:rPr>
        <w:t>seguir</w:t>
      </w:r>
      <w:r w:rsidRPr="003417F5">
        <w:rPr>
          <w:rFonts w:ascii="Arial" w:hAnsi="Arial" w:cs="Arial"/>
          <w:spacing w:val="1"/>
        </w:rPr>
        <w:t xml:space="preserve"> </w:t>
      </w:r>
      <w:r w:rsidRPr="003417F5">
        <w:rPr>
          <w:rFonts w:ascii="Arial" w:hAnsi="Arial" w:cs="Arial"/>
        </w:rPr>
        <w:t>instrucciones,</w:t>
      </w:r>
      <w:r w:rsidRPr="003417F5">
        <w:rPr>
          <w:rFonts w:ascii="Arial" w:hAnsi="Arial" w:cs="Arial"/>
          <w:spacing w:val="-3"/>
        </w:rPr>
        <w:t xml:space="preserve"> </w:t>
      </w:r>
      <w:r w:rsidRPr="003417F5">
        <w:rPr>
          <w:rFonts w:ascii="Arial" w:hAnsi="Arial" w:cs="Arial"/>
        </w:rPr>
        <w:t>o</w:t>
      </w:r>
      <w:r w:rsidRPr="003417F5">
        <w:rPr>
          <w:rFonts w:ascii="Arial" w:hAnsi="Arial" w:cs="Arial"/>
          <w:spacing w:val="-1"/>
        </w:rPr>
        <w:t xml:space="preserve"> </w:t>
      </w:r>
      <w:r w:rsidRPr="003417F5">
        <w:rPr>
          <w:rFonts w:ascii="Arial" w:hAnsi="Arial" w:cs="Arial"/>
        </w:rPr>
        <w:t>mantenerse</w:t>
      </w:r>
      <w:r w:rsidRPr="003417F5">
        <w:rPr>
          <w:rFonts w:ascii="Arial" w:hAnsi="Arial" w:cs="Arial"/>
          <w:spacing w:val="-1"/>
        </w:rPr>
        <w:t xml:space="preserve"> </w:t>
      </w:r>
      <w:r w:rsidRPr="003417F5">
        <w:rPr>
          <w:rFonts w:ascii="Arial" w:hAnsi="Arial" w:cs="Arial"/>
        </w:rPr>
        <w:t>organizado</w:t>
      </w:r>
    </w:p>
    <w:p w14:paraId="7DCBD43E" w14:textId="65A42CFA" w:rsidR="00787B68" w:rsidRPr="003417F5" w:rsidRDefault="00B82B06" w:rsidP="00C2139E">
      <w:pPr>
        <w:pStyle w:val="Prrafodelista"/>
        <w:numPr>
          <w:ilvl w:val="1"/>
          <w:numId w:val="7"/>
        </w:numPr>
        <w:tabs>
          <w:tab w:val="left" w:pos="1398"/>
          <w:tab w:val="left" w:pos="1399"/>
        </w:tabs>
        <w:spacing w:line="248" w:lineRule="exact"/>
        <w:ind w:hanging="353"/>
        <w:rPr>
          <w:rFonts w:ascii="Arial" w:hAnsi="Arial" w:cs="Arial"/>
        </w:rPr>
      </w:pPr>
      <w:r w:rsidRPr="003417F5">
        <w:rPr>
          <w:rFonts w:ascii="Arial" w:hAnsi="Arial" w:cs="Arial"/>
        </w:rPr>
        <w:t>Dificultad</w:t>
      </w:r>
      <w:r w:rsidRPr="003417F5">
        <w:rPr>
          <w:rFonts w:ascii="Arial" w:hAnsi="Arial" w:cs="Arial"/>
          <w:spacing w:val="-6"/>
        </w:rPr>
        <w:t xml:space="preserve"> </w:t>
      </w:r>
      <w:r w:rsidRPr="003417F5">
        <w:rPr>
          <w:rFonts w:ascii="Arial" w:hAnsi="Arial" w:cs="Arial"/>
        </w:rPr>
        <w:t>para</w:t>
      </w:r>
      <w:r w:rsidRPr="003417F5">
        <w:rPr>
          <w:rFonts w:ascii="Arial" w:hAnsi="Arial" w:cs="Arial"/>
          <w:spacing w:val="-5"/>
        </w:rPr>
        <w:t xml:space="preserve"> </w:t>
      </w:r>
      <w:r w:rsidRPr="003417F5">
        <w:rPr>
          <w:rFonts w:ascii="Arial" w:hAnsi="Arial" w:cs="Arial"/>
        </w:rPr>
        <w:t>recordar</w:t>
      </w:r>
      <w:r w:rsidRPr="003417F5">
        <w:rPr>
          <w:rFonts w:ascii="Arial" w:hAnsi="Arial" w:cs="Arial"/>
          <w:spacing w:val="-4"/>
        </w:rPr>
        <w:t xml:space="preserve"> </w:t>
      </w:r>
      <w:r w:rsidRPr="003417F5">
        <w:rPr>
          <w:rFonts w:ascii="Arial" w:hAnsi="Arial" w:cs="Arial"/>
        </w:rPr>
        <w:t>lo</w:t>
      </w:r>
      <w:r w:rsidRPr="003417F5">
        <w:rPr>
          <w:rFonts w:ascii="Arial" w:hAnsi="Arial" w:cs="Arial"/>
          <w:spacing w:val="-6"/>
        </w:rPr>
        <w:t xml:space="preserve"> </w:t>
      </w:r>
      <w:r w:rsidRPr="003417F5">
        <w:rPr>
          <w:rFonts w:ascii="Arial" w:hAnsi="Arial" w:cs="Arial"/>
        </w:rPr>
        <w:t>que</w:t>
      </w:r>
      <w:r w:rsidRPr="003417F5">
        <w:rPr>
          <w:rFonts w:ascii="Arial" w:hAnsi="Arial" w:cs="Arial"/>
          <w:spacing w:val="-6"/>
        </w:rPr>
        <w:t xml:space="preserve"> </w:t>
      </w:r>
      <w:r w:rsidRPr="003417F5">
        <w:rPr>
          <w:rFonts w:ascii="Arial" w:hAnsi="Arial" w:cs="Arial"/>
        </w:rPr>
        <w:t>se</w:t>
      </w:r>
      <w:r w:rsidRPr="003417F5">
        <w:rPr>
          <w:rFonts w:ascii="Arial" w:hAnsi="Arial" w:cs="Arial"/>
          <w:spacing w:val="-6"/>
        </w:rPr>
        <w:t xml:space="preserve"> </w:t>
      </w:r>
      <w:r w:rsidRPr="003417F5">
        <w:rPr>
          <w:rFonts w:ascii="Arial" w:hAnsi="Arial" w:cs="Arial"/>
        </w:rPr>
        <w:t>acaba</w:t>
      </w:r>
      <w:r w:rsidRPr="003417F5">
        <w:rPr>
          <w:rFonts w:ascii="Arial" w:hAnsi="Arial" w:cs="Arial"/>
          <w:spacing w:val="13"/>
        </w:rPr>
        <w:t xml:space="preserve"> </w:t>
      </w:r>
      <w:r w:rsidRPr="003417F5">
        <w:rPr>
          <w:rFonts w:ascii="Arial" w:hAnsi="Arial" w:cs="Arial"/>
        </w:rPr>
        <w:t>de</w:t>
      </w:r>
      <w:r w:rsidRPr="003417F5">
        <w:rPr>
          <w:rFonts w:ascii="Arial" w:hAnsi="Arial" w:cs="Arial"/>
          <w:spacing w:val="-6"/>
        </w:rPr>
        <w:t xml:space="preserve"> </w:t>
      </w:r>
      <w:r w:rsidRPr="003417F5">
        <w:rPr>
          <w:rFonts w:ascii="Arial" w:hAnsi="Arial" w:cs="Arial"/>
        </w:rPr>
        <w:t>decir</w:t>
      </w:r>
      <w:r w:rsidRPr="003417F5">
        <w:rPr>
          <w:rFonts w:ascii="Arial" w:hAnsi="Arial" w:cs="Arial"/>
          <w:spacing w:val="-3"/>
        </w:rPr>
        <w:t xml:space="preserve"> </w:t>
      </w:r>
      <w:r w:rsidRPr="003417F5">
        <w:rPr>
          <w:rFonts w:ascii="Arial" w:hAnsi="Arial" w:cs="Arial"/>
        </w:rPr>
        <w:t>o</w:t>
      </w:r>
      <w:r w:rsidRPr="003417F5">
        <w:rPr>
          <w:rFonts w:ascii="Arial" w:hAnsi="Arial" w:cs="Arial"/>
          <w:spacing w:val="-6"/>
        </w:rPr>
        <w:t xml:space="preserve"> </w:t>
      </w:r>
      <w:r w:rsidRPr="003417F5">
        <w:rPr>
          <w:rFonts w:ascii="Arial" w:hAnsi="Arial" w:cs="Arial"/>
        </w:rPr>
        <w:t>lo</w:t>
      </w:r>
      <w:r w:rsidRPr="003417F5">
        <w:rPr>
          <w:rFonts w:ascii="Arial" w:hAnsi="Arial" w:cs="Arial"/>
          <w:spacing w:val="11"/>
        </w:rPr>
        <w:t xml:space="preserve"> </w:t>
      </w:r>
      <w:r w:rsidRPr="003417F5">
        <w:rPr>
          <w:rFonts w:ascii="Arial" w:hAnsi="Arial" w:cs="Arial"/>
        </w:rPr>
        <w:t>que</w:t>
      </w:r>
      <w:r w:rsidRPr="003417F5">
        <w:rPr>
          <w:rFonts w:ascii="Arial" w:hAnsi="Arial" w:cs="Arial"/>
          <w:spacing w:val="-5"/>
        </w:rPr>
        <w:t xml:space="preserve"> </w:t>
      </w:r>
      <w:r w:rsidRPr="003417F5">
        <w:rPr>
          <w:rFonts w:ascii="Arial" w:hAnsi="Arial" w:cs="Arial"/>
        </w:rPr>
        <w:t>se</w:t>
      </w:r>
      <w:r w:rsidRPr="003417F5">
        <w:rPr>
          <w:rFonts w:ascii="Arial" w:hAnsi="Arial" w:cs="Arial"/>
          <w:spacing w:val="-6"/>
        </w:rPr>
        <w:t xml:space="preserve"> </w:t>
      </w:r>
      <w:r w:rsidRPr="003417F5">
        <w:rPr>
          <w:rFonts w:ascii="Arial" w:hAnsi="Arial" w:cs="Arial"/>
        </w:rPr>
        <w:t>acaba</w:t>
      </w:r>
      <w:r w:rsidRPr="003417F5">
        <w:rPr>
          <w:rFonts w:ascii="Arial" w:hAnsi="Arial" w:cs="Arial"/>
          <w:spacing w:val="30"/>
        </w:rPr>
        <w:t xml:space="preserve"> </w:t>
      </w:r>
      <w:r w:rsidRPr="003417F5">
        <w:rPr>
          <w:rFonts w:ascii="Arial" w:hAnsi="Arial" w:cs="Arial"/>
        </w:rPr>
        <w:t>de</w:t>
      </w:r>
      <w:r w:rsidRPr="003417F5">
        <w:rPr>
          <w:rFonts w:ascii="Arial" w:hAnsi="Arial" w:cs="Arial"/>
          <w:spacing w:val="-6"/>
        </w:rPr>
        <w:t xml:space="preserve"> </w:t>
      </w:r>
      <w:r w:rsidRPr="003417F5">
        <w:rPr>
          <w:rFonts w:ascii="Arial" w:hAnsi="Arial" w:cs="Arial"/>
        </w:rPr>
        <w:t>leer</w:t>
      </w:r>
    </w:p>
    <w:p w14:paraId="0F9A3A93" w14:textId="77777777" w:rsidR="00787B68" w:rsidRPr="003417F5" w:rsidRDefault="00B82B06" w:rsidP="00C2139E">
      <w:pPr>
        <w:pStyle w:val="Prrafodelista"/>
        <w:numPr>
          <w:ilvl w:val="1"/>
          <w:numId w:val="7"/>
        </w:numPr>
        <w:tabs>
          <w:tab w:val="left" w:pos="1398"/>
          <w:tab w:val="left" w:pos="1399"/>
        </w:tabs>
        <w:spacing w:line="248" w:lineRule="exact"/>
        <w:ind w:hanging="353"/>
        <w:rPr>
          <w:rFonts w:ascii="Arial" w:hAnsi="Arial" w:cs="Arial"/>
        </w:rPr>
      </w:pPr>
      <w:r w:rsidRPr="003417F5">
        <w:rPr>
          <w:rFonts w:ascii="Arial" w:hAnsi="Arial" w:cs="Arial"/>
        </w:rPr>
        <w:t>Falta</w:t>
      </w:r>
      <w:r w:rsidRPr="003417F5">
        <w:rPr>
          <w:rFonts w:ascii="Arial" w:hAnsi="Arial" w:cs="Arial"/>
          <w:spacing w:val="-4"/>
        </w:rPr>
        <w:t xml:space="preserve"> </w:t>
      </w:r>
      <w:r w:rsidRPr="003417F5">
        <w:rPr>
          <w:rFonts w:ascii="Arial" w:hAnsi="Arial" w:cs="Arial"/>
        </w:rPr>
        <w:t>de</w:t>
      </w:r>
      <w:r w:rsidRPr="003417F5">
        <w:rPr>
          <w:rFonts w:ascii="Arial" w:hAnsi="Arial" w:cs="Arial"/>
          <w:spacing w:val="14"/>
        </w:rPr>
        <w:t xml:space="preserve"> </w:t>
      </w:r>
      <w:r w:rsidRPr="003417F5">
        <w:rPr>
          <w:rFonts w:ascii="Arial" w:hAnsi="Arial" w:cs="Arial"/>
        </w:rPr>
        <w:t>coordinación</w:t>
      </w:r>
      <w:r w:rsidRPr="003417F5">
        <w:rPr>
          <w:rFonts w:ascii="Arial" w:hAnsi="Arial" w:cs="Arial"/>
          <w:spacing w:val="-4"/>
        </w:rPr>
        <w:t xml:space="preserve"> </w:t>
      </w:r>
      <w:r w:rsidRPr="003417F5">
        <w:rPr>
          <w:rFonts w:ascii="Arial" w:hAnsi="Arial" w:cs="Arial"/>
        </w:rPr>
        <w:t>al</w:t>
      </w:r>
      <w:r w:rsidRPr="003417F5">
        <w:rPr>
          <w:rFonts w:ascii="Arial" w:hAnsi="Arial" w:cs="Arial"/>
          <w:spacing w:val="-9"/>
        </w:rPr>
        <w:t xml:space="preserve"> </w:t>
      </w:r>
      <w:r w:rsidRPr="003417F5">
        <w:rPr>
          <w:rFonts w:ascii="Arial" w:hAnsi="Arial" w:cs="Arial"/>
        </w:rPr>
        <w:t>moverse</w:t>
      </w:r>
    </w:p>
    <w:p w14:paraId="2AC5CA2F" w14:textId="77777777" w:rsidR="00787B68" w:rsidRPr="003417F5" w:rsidRDefault="00B82B06" w:rsidP="00C2139E">
      <w:pPr>
        <w:pStyle w:val="Prrafodelista"/>
        <w:numPr>
          <w:ilvl w:val="1"/>
          <w:numId w:val="7"/>
        </w:numPr>
        <w:tabs>
          <w:tab w:val="left" w:pos="1398"/>
          <w:tab w:val="left" w:pos="1399"/>
        </w:tabs>
        <w:spacing w:line="256" w:lineRule="exact"/>
        <w:ind w:hanging="353"/>
        <w:rPr>
          <w:rFonts w:ascii="Arial" w:hAnsi="Arial" w:cs="Arial"/>
        </w:rPr>
      </w:pPr>
      <w:r w:rsidRPr="003417F5">
        <w:rPr>
          <w:rFonts w:ascii="Arial" w:hAnsi="Arial" w:cs="Arial"/>
        </w:rPr>
        <w:t>Dificultad</w:t>
      </w:r>
      <w:r w:rsidRPr="003417F5">
        <w:rPr>
          <w:rFonts w:ascii="Arial" w:hAnsi="Arial" w:cs="Arial"/>
          <w:spacing w:val="-8"/>
        </w:rPr>
        <w:t xml:space="preserve"> </w:t>
      </w:r>
      <w:r w:rsidRPr="003417F5">
        <w:rPr>
          <w:rFonts w:ascii="Arial" w:hAnsi="Arial" w:cs="Arial"/>
        </w:rPr>
        <w:t>para</w:t>
      </w:r>
      <w:r w:rsidRPr="003417F5">
        <w:rPr>
          <w:rFonts w:ascii="Arial" w:hAnsi="Arial" w:cs="Arial"/>
          <w:spacing w:val="-7"/>
        </w:rPr>
        <w:t xml:space="preserve"> </w:t>
      </w:r>
      <w:r w:rsidRPr="003417F5">
        <w:rPr>
          <w:rFonts w:ascii="Arial" w:hAnsi="Arial" w:cs="Arial"/>
        </w:rPr>
        <w:t>realizar</w:t>
      </w:r>
      <w:r w:rsidRPr="003417F5">
        <w:rPr>
          <w:rFonts w:ascii="Arial" w:hAnsi="Arial" w:cs="Arial"/>
          <w:spacing w:val="12"/>
        </w:rPr>
        <w:t xml:space="preserve"> </w:t>
      </w:r>
      <w:r w:rsidRPr="003417F5">
        <w:rPr>
          <w:rFonts w:ascii="Arial" w:hAnsi="Arial" w:cs="Arial"/>
        </w:rPr>
        <w:t>tareas</w:t>
      </w:r>
      <w:r w:rsidRPr="003417F5">
        <w:rPr>
          <w:rFonts w:ascii="Arial" w:hAnsi="Arial" w:cs="Arial"/>
          <w:spacing w:val="6"/>
        </w:rPr>
        <w:t xml:space="preserve"> </w:t>
      </w:r>
      <w:r w:rsidRPr="003417F5">
        <w:rPr>
          <w:rFonts w:ascii="Arial" w:hAnsi="Arial" w:cs="Arial"/>
        </w:rPr>
        <w:t>con</w:t>
      </w:r>
      <w:r w:rsidRPr="003417F5">
        <w:rPr>
          <w:rFonts w:ascii="Arial" w:hAnsi="Arial" w:cs="Arial"/>
          <w:spacing w:val="-8"/>
        </w:rPr>
        <w:t xml:space="preserve"> </w:t>
      </w:r>
      <w:r w:rsidRPr="003417F5">
        <w:rPr>
          <w:rFonts w:ascii="Arial" w:hAnsi="Arial" w:cs="Arial"/>
        </w:rPr>
        <w:t>las</w:t>
      </w:r>
      <w:r w:rsidRPr="003417F5">
        <w:rPr>
          <w:rFonts w:ascii="Arial" w:hAnsi="Arial" w:cs="Arial"/>
          <w:spacing w:val="6"/>
        </w:rPr>
        <w:t xml:space="preserve"> </w:t>
      </w:r>
      <w:r w:rsidRPr="003417F5">
        <w:rPr>
          <w:rFonts w:ascii="Arial" w:hAnsi="Arial" w:cs="Arial"/>
        </w:rPr>
        <w:t>manos,</w:t>
      </w:r>
      <w:r w:rsidRPr="003417F5">
        <w:rPr>
          <w:rFonts w:ascii="Arial" w:hAnsi="Arial" w:cs="Arial"/>
          <w:spacing w:val="9"/>
        </w:rPr>
        <w:t xml:space="preserve"> </w:t>
      </w:r>
      <w:r w:rsidRPr="003417F5">
        <w:rPr>
          <w:rFonts w:ascii="Arial" w:hAnsi="Arial" w:cs="Arial"/>
        </w:rPr>
        <w:t>como</w:t>
      </w:r>
      <w:r w:rsidRPr="003417F5">
        <w:rPr>
          <w:rFonts w:ascii="Arial" w:hAnsi="Arial" w:cs="Arial"/>
          <w:spacing w:val="-8"/>
        </w:rPr>
        <w:t xml:space="preserve"> </w:t>
      </w:r>
      <w:r w:rsidRPr="003417F5">
        <w:rPr>
          <w:rFonts w:ascii="Arial" w:hAnsi="Arial" w:cs="Arial"/>
        </w:rPr>
        <w:t>escribir,</w:t>
      </w:r>
      <w:r w:rsidRPr="003417F5">
        <w:rPr>
          <w:rFonts w:ascii="Arial" w:hAnsi="Arial" w:cs="Arial"/>
          <w:spacing w:val="-9"/>
        </w:rPr>
        <w:t xml:space="preserve"> </w:t>
      </w:r>
      <w:r w:rsidRPr="003417F5">
        <w:rPr>
          <w:rFonts w:ascii="Arial" w:hAnsi="Arial" w:cs="Arial"/>
        </w:rPr>
        <w:t>cortar</w:t>
      </w:r>
      <w:r w:rsidRPr="003417F5">
        <w:rPr>
          <w:rFonts w:ascii="Arial" w:hAnsi="Arial" w:cs="Arial"/>
          <w:spacing w:val="-5"/>
        </w:rPr>
        <w:t xml:space="preserve"> </w:t>
      </w:r>
      <w:r w:rsidRPr="003417F5">
        <w:rPr>
          <w:rFonts w:ascii="Arial" w:hAnsi="Arial" w:cs="Arial"/>
        </w:rPr>
        <w:t>o</w:t>
      </w:r>
      <w:r w:rsidRPr="003417F5">
        <w:rPr>
          <w:rFonts w:ascii="Arial" w:hAnsi="Arial" w:cs="Arial"/>
          <w:spacing w:val="-8"/>
        </w:rPr>
        <w:t xml:space="preserve"> </w:t>
      </w:r>
      <w:r w:rsidRPr="003417F5">
        <w:rPr>
          <w:rFonts w:ascii="Arial" w:hAnsi="Arial" w:cs="Arial"/>
        </w:rPr>
        <w:t>dibujar</w:t>
      </w:r>
    </w:p>
    <w:p w14:paraId="00EA2A12" w14:textId="77777777" w:rsidR="00787B68" w:rsidRPr="003417F5" w:rsidRDefault="00B82B06" w:rsidP="00C2139E">
      <w:pPr>
        <w:pStyle w:val="Prrafodelista"/>
        <w:numPr>
          <w:ilvl w:val="1"/>
          <w:numId w:val="7"/>
        </w:numPr>
        <w:tabs>
          <w:tab w:val="left" w:pos="1398"/>
          <w:tab w:val="left" w:pos="1399"/>
        </w:tabs>
        <w:spacing w:line="257" w:lineRule="exact"/>
        <w:ind w:hanging="353"/>
        <w:rPr>
          <w:rFonts w:ascii="Arial" w:hAnsi="Arial" w:cs="Arial"/>
        </w:rPr>
      </w:pPr>
      <w:r w:rsidRPr="003417F5">
        <w:rPr>
          <w:rFonts w:ascii="Arial" w:hAnsi="Arial" w:cs="Arial"/>
        </w:rPr>
        <w:t>Dificultad</w:t>
      </w:r>
      <w:r w:rsidRPr="003417F5">
        <w:rPr>
          <w:rFonts w:ascii="Arial" w:hAnsi="Arial" w:cs="Arial"/>
          <w:spacing w:val="1"/>
        </w:rPr>
        <w:t xml:space="preserve"> </w:t>
      </w:r>
      <w:r w:rsidRPr="003417F5">
        <w:rPr>
          <w:rFonts w:ascii="Arial" w:hAnsi="Arial" w:cs="Arial"/>
        </w:rPr>
        <w:t>para</w:t>
      </w:r>
      <w:r w:rsidRPr="003417F5">
        <w:rPr>
          <w:rFonts w:ascii="Arial" w:hAnsi="Arial" w:cs="Arial"/>
          <w:spacing w:val="2"/>
        </w:rPr>
        <w:t xml:space="preserve"> </w:t>
      </w:r>
      <w:r w:rsidRPr="003417F5">
        <w:rPr>
          <w:rFonts w:ascii="Arial" w:hAnsi="Arial" w:cs="Arial"/>
        </w:rPr>
        <w:t>entender</w:t>
      </w:r>
      <w:r w:rsidRPr="003417F5">
        <w:rPr>
          <w:rFonts w:ascii="Arial" w:hAnsi="Arial" w:cs="Arial"/>
          <w:spacing w:val="4"/>
        </w:rPr>
        <w:t xml:space="preserve"> </w:t>
      </w:r>
      <w:r w:rsidRPr="003417F5">
        <w:rPr>
          <w:rFonts w:ascii="Arial" w:hAnsi="Arial" w:cs="Arial"/>
        </w:rPr>
        <w:t>el</w:t>
      </w:r>
      <w:r w:rsidRPr="003417F5">
        <w:rPr>
          <w:rFonts w:ascii="Arial" w:hAnsi="Arial" w:cs="Arial"/>
          <w:spacing w:val="-4"/>
        </w:rPr>
        <w:t xml:space="preserve"> </w:t>
      </w:r>
      <w:r w:rsidRPr="003417F5">
        <w:rPr>
          <w:rFonts w:ascii="Arial" w:hAnsi="Arial" w:cs="Arial"/>
        </w:rPr>
        <w:t>concepto</w:t>
      </w:r>
      <w:r w:rsidRPr="003417F5">
        <w:rPr>
          <w:rFonts w:ascii="Arial" w:hAnsi="Arial" w:cs="Arial"/>
          <w:spacing w:val="1"/>
        </w:rPr>
        <w:t xml:space="preserve"> </w:t>
      </w:r>
      <w:r w:rsidRPr="003417F5">
        <w:rPr>
          <w:rFonts w:ascii="Arial" w:hAnsi="Arial" w:cs="Arial"/>
        </w:rPr>
        <w:t>del</w:t>
      </w:r>
      <w:r w:rsidRPr="003417F5">
        <w:rPr>
          <w:rFonts w:ascii="Arial" w:hAnsi="Arial" w:cs="Arial"/>
          <w:spacing w:val="-3"/>
        </w:rPr>
        <w:t xml:space="preserve"> </w:t>
      </w:r>
      <w:r w:rsidRPr="003417F5">
        <w:rPr>
          <w:rFonts w:ascii="Arial" w:hAnsi="Arial" w:cs="Arial"/>
        </w:rPr>
        <w:t>tiempo</w:t>
      </w:r>
    </w:p>
    <w:p w14:paraId="325CA279" w14:textId="77777777" w:rsidR="00787B68" w:rsidRPr="003417F5" w:rsidRDefault="00787B68">
      <w:pPr>
        <w:pStyle w:val="Textoindependiente"/>
        <w:spacing w:before="4"/>
        <w:rPr>
          <w:rFonts w:ascii="Arial" w:hAnsi="Arial" w:cs="Arial"/>
          <w:sz w:val="25"/>
        </w:rPr>
      </w:pPr>
    </w:p>
    <w:p w14:paraId="26D1BCB3" w14:textId="77777777" w:rsidR="00787B68" w:rsidRPr="003417F5" w:rsidRDefault="00B82B06">
      <w:pPr>
        <w:pStyle w:val="Textoindependiente"/>
        <w:ind w:left="678"/>
        <w:rPr>
          <w:rFonts w:ascii="Arial" w:hAnsi="Arial" w:cs="Arial"/>
        </w:rPr>
      </w:pPr>
      <w:r w:rsidRPr="003417F5">
        <w:rPr>
          <w:rFonts w:ascii="Arial" w:hAnsi="Arial" w:cs="Arial"/>
        </w:rPr>
        <w:t>Algunos</w:t>
      </w:r>
      <w:r w:rsidRPr="003417F5">
        <w:rPr>
          <w:rFonts w:ascii="Arial" w:hAnsi="Arial" w:cs="Arial"/>
          <w:spacing w:val="-2"/>
        </w:rPr>
        <w:t xml:space="preserve"> </w:t>
      </w:r>
      <w:r w:rsidRPr="003417F5">
        <w:rPr>
          <w:rFonts w:ascii="Arial" w:hAnsi="Arial" w:cs="Arial"/>
        </w:rPr>
        <w:t>ejemplos</w:t>
      </w:r>
      <w:r w:rsidRPr="003417F5">
        <w:rPr>
          <w:rFonts w:ascii="Arial" w:hAnsi="Arial" w:cs="Arial"/>
          <w:spacing w:val="-1"/>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trastorno</w:t>
      </w:r>
      <w:r w:rsidRPr="003417F5">
        <w:rPr>
          <w:rFonts w:ascii="Arial" w:hAnsi="Arial" w:cs="Arial"/>
          <w:spacing w:val="3"/>
        </w:rPr>
        <w:t xml:space="preserve"> </w:t>
      </w:r>
      <w:r w:rsidRPr="003417F5">
        <w:rPr>
          <w:rFonts w:ascii="Arial" w:hAnsi="Arial" w:cs="Arial"/>
        </w:rPr>
        <w:t>del</w:t>
      </w:r>
      <w:r w:rsidRPr="003417F5">
        <w:rPr>
          <w:rFonts w:ascii="Arial" w:hAnsi="Arial" w:cs="Arial"/>
          <w:spacing w:val="-3"/>
        </w:rPr>
        <w:t xml:space="preserve"> </w:t>
      </w:r>
      <w:r w:rsidRPr="003417F5">
        <w:rPr>
          <w:rFonts w:ascii="Arial" w:hAnsi="Arial" w:cs="Arial"/>
        </w:rPr>
        <w:t>aprendizaje</w:t>
      </w:r>
      <w:r w:rsidRPr="003417F5">
        <w:rPr>
          <w:rFonts w:ascii="Arial" w:hAnsi="Arial" w:cs="Arial"/>
          <w:spacing w:val="3"/>
        </w:rPr>
        <w:t xml:space="preserve"> </w:t>
      </w:r>
      <w:r w:rsidRPr="003417F5">
        <w:rPr>
          <w:rFonts w:ascii="Arial" w:hAnsi="Arial" w:cs="Arial"/>
        </w:rPr>
        <w:t>son</w:t>
      </w:r>
      <w:r w:rsidRPr="003417F5">
        <w:rPr>
          <w:rFonts w:ascii="Arial" w:hAnsi="Arial" w:cs="Arial"/>
          <w:spacing w:val="2"/>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siguientes:</w:t>
      </w:r>
    </w:p>
    <w:p w14:paraId="5740DB9B" w14:textId="77777777" w:rsidR="00787B68" w:rsidRPr="003417F5" w:rsidRDefault="00787B68">
      <w:pPr>
        <w:pStyle w:val="Textoindependiente"/>
        <w:spacing w:before="6"/>
        <w:rPr>
          <w:rFonts w:ascii="Arial" w:hAnsi="Arial" w:cs="Arial"/>
          <w:sz w:val="23"/>
        </w:rPr>
      </w:pPr>
    </w:p>
    <w:p w14:paraId="6E35B0D2" w14:textId="77777777" w:rsidR="00787B68" w:rsidRPr="003417F5" w:rsidRDefault="00B82B06" w:rsidP="00C2139E">
      <w:pPr>
        <w:pStyle w:val="Prrafodelista"/>
        <w:numPr>
          <w:ilvl w:val="1"/>
          <w:numId w:val="7"/>
        </w:numPr>
        <w:tabs>
          <w:tab w:val="left" w:pos="1398"/>
          <w:tab w:val="left" w:pos="1399"/>
        </w:tabs>
        <w:ind w:hanging="353"/>
        <w:rPr>
          <w:rFonts w:ascii="Arial" w:hAnsi="Arial" w:cs="Arial"/>
        </w:rPr>
      </w:pPr>
      <w:r w:rsidRPr="003417F5">
        <w:rPr>
          <w:rFonts w:ascii="Arial" w:hAnsi="Arial" w:cs="Arial"/>
        </w:rPr>
        <w:t>Dislexia:</w:t>
      </w:r>
      <w:r w:rsidRPr="003417F5">
        <w:rPr>
          <w:rFonts w:ascii="Arial" w:hAnsi="Arial" w:cs="Arial"/>
          <w:spacing w:val="13"/>
        </w:rPr>
        <w:t xml:space="preserve"> </w:t>
      </w:r>
      <w:r w:rsidRPr="003417F5">
        <w:rPr>
          <w:rFonts w:ascii="Arial" w:hAnsi="Arial" w:cs="Arial"/>
        </w:rPr>
        <w:t>dificultad</w:t>
      </w:r>
      <w:r w:rsidRPr="003417F5">
        <w:rPr>
          <w:rFonts w:ascii="Arial" w:hAnsi="Arial" w:cs="Arial"/>
          <w:spacing w:val="-4"/>
        </w:rPr>
        <w:t xml:space="preserve"> </w:t>
      </w:r>
      <w:r w:rsidRPr="003417F5">
        <w:rPr>
          <w:rFonts w:ascii="Arial" w:hAnsi="Arial" w:cs="Arial"/>
        </w:rPr>
        <w:t>con</w:t>
      </w:r>
      <w:r w:rsidRPr="003417F5">
        <w:rPr>
          <w:rFonts w:ascii="Arial" w:hAnsi="Arial" w:cs="Arial"/>
          <w:spacing w:val="-3"/>
        </w:rPr>
        <w:t xml:space="preserve"> </w:t>
      </w:r>
      <w:r w:rsidRPr="003417F5">
        <w:rPr>
          <w:rFonts w:ascii="Arial" w:hAnsi="Arial" w:cs="Arial"/>
        </w:rPr>
        <w:t>la</w:t>
      </w:r>
      <w:r w:rsidRPr="003417F5">
        <w:rPr>
          <w:rFonts w:ascii="Arial" w:hAnsi="Arial" w:cs="Arial"/>
          <w:spacing w:val="-21"/>
        </w:rPr>
        <w:t xml:space="preserve"> </w:t>
      </w:r>
      <w:r w:rsidRPr="003417F5">
        <w:rPr>
          <w:rFonts w:ascii="Arial" w:hAnsi="Arial" w:cs="Arial"/>
        </w:rPr>
        <w:t>lectura.</w:t>
      </w:r>
    </w:p>
    <w:p w14:paraId="0BEFC0F9" w14:textId="7FE3D959" w:rsidR="00787B68" w:rsidRPr="003417F5" w:rsidRDefault="00787B68">
      <w:pPr>
        <w:pStyle w:val="Textoindependiente"/>
        <w:spacing w:before="4"/>
        <w:rPr>
          <w:rFonts w:ascii="Arial" w:hAnsi="Arial" w:cs="Arial"/>
          <w:sz w:val="18"/>
        </w:rPr>
      </w:pPr>
    </w:p>
    <w:p w14:paraId="07CAD326" w14:textId="77777777" w:rsidR="00787B68" w:rsidRPr="003417F5" w:rsidRDefault="00B82B06" w:rsidP="00C2139E">
      <w:pPr>
        <w:pStyle w:val="Prrafodelista"/>
        <w:numPr>
          <w:ilvl w:val="1"/>
          <w:numId w:val="7"/>
        </w:numPr>
        <w:tabs>
          <w:tab w:val="left" w:pos="1398"/>
          <w:tab w:val="left" w:pos="1399"/>
        </w:tabs>
        <w:spacing w:before="98" w:line="257" w:lineRule="exact"/>
        <w:ind w:hanging="353"/>
        <w:rPr>
          <w:rFonts w:ascii="Arial" w:hAnsi="Arial" w:cs="Arial"/>
        </w:rPr>
      </w:pPr>
      <w:r w:rsidRPr="003417F5">
        <w:rPr>
          <w:rFonts w:ascii="Arial" w:hAnsi="Arial" w:cs="Arial"/>
          <w:spacing w:val="-1"/>
        </w:rPr>
        <w:t>Discalculia:</w:t>
      </w:r>
      <w:r w:rsidRPr="003417F5">
        <w:rPr>
          <w:rFonts w:ascii="Arial" w:hAnsi="Arial" w:cs="Arial"/>
        </w:rPr>
        <w:t xml:space="preserve"> dificultad</w:t>
      </w:r>
      <w:r w:rsidRPr="003417F5">
        <w:rPr>
          <w:rFonts w:ascii="Arial" w:hAnsi="Arial" w:cs="Arial"/>
          <w:spacing w:val="-13"/>
        </w:rPr>
        <w:t xml:space="preserve"> </w:t>
      </w:r>
      <w:r w:rsidRPr="003417F5">
        <w:rPr>
          <w:rFonts w:ascii="Arial" w:hAnsi="Arial" w:cs="Arial"/>
        </w:rPr>
        <w:t>con</w:t>
      </w:r>
      <w:r w:rsidRPr="003417F5">
        <w:rPr>
          <w:rFonts w:ascii="Arial" w:hAnsi="Arial" w:cs="Arial"/>
          <w:spacing w:val="-14"/>
        </w:rPr>
        <w:t xml:space="preserve"> </w:t>
      </w:r>
      <w:r w:rsidRPr="003417F5">
        <w:rPr>
          <w:rFonts w:ascii="Arial" w:hAnsi="Arial" w:cs="Arial"/>
        </w:rPr>
        <w:t>las</w:t>
      </w:r>
      <w:r w:rsidRPr="003417F5">
        <w:rPr>
          <w:rFonts w:ascii="Arial" w:hAnsi="Arial" w:cs="Arial"/>
          <w:spacing w:val="-1"/>
        </w:rPr>
        <w:t xml:space="preserve"> </w:t>
      </w:r>
      <w:r w:rsidRPr="003417F5">
        <w:rPr>
          <w:rFonts w:ascii="Arial" w:hAnsi="Arial" w:cs="Arial"/>
        </w:rPr>
        <w:t>matemáticas.</w:t>
      </w:r>
    </w:p>
    <w:p w14:paraId="0B12FF3F" w14:textId="77777777" w:rsidR="00787B68" w:rsidRPr="003417F5" w:rsidRDefault="00B82B06" w:rsidP="00C2139E">
      <w:pPr>
        <w:pStyle w:val="Prrafodelista"/>
        <w:numPr>
          <w:ilvl w:val="1"/>
          <w:numId w:val="7"/>
        </w:numPr>
        <w:tabs>
          <w:tab w:val="left" w:pos="1398"/>
          <w:tab w:val="left" w:pos="1399"/>
        </w:tabs>
        <w:spacing w:line="257" w:lineRule="exact"/>
        <w:ind w:hanging="353"/>
        <w:rPr>
          <w:rFonts w:ascii="Arial" w:hAnsi="Arial" w:cs="Arial"/>
        </w:rPr>
      </w:pPr>
      <w:r w:rsidRPr="003417F5">
        <w:rPr>
          <w:rFonts w:ascii="Arial" w:hAnsi="Arial" w:cs="Arial"/>
        </w:rPr>
        <w:t>Disgrafia:</w:t>
      </w:r>
      <w:r w:rsidRPr="003417F5">
        <w:rPr>
          <w:rFonts w:ascii="Arial" w:hAnsi="Arial" w:cs="Arial"/>
          <w:spacing w:val="-1"/>
        </w:rPr>
        <w:t xml:space="preserve"> </w:t>
      </w:r>
      <w:r w:rsidRPr="003417F5">
        <w:rPr>
          <w:rFonts w:ascii="Arial" w:hAnsi="Arial" w:cs="Arial"/>
        </w:rPr>
        <w:t>dificultad</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la</w:t>
      </w:r>
      <w:r w:rsidRPr="003417F5">
        <w:rPr>
          <w:rFonts w:ascii="Arial" w:hAnsi="Arial" w:cs="Arial"/>
          <w:spacing w:val="-18"/>
        </w:rPr>
        <w:t xml:space="preserve"> </w:t>
      </w:r>
      <w:r w:rsidRPr="003417F5">
        <w:rPr>
          <w:rFonts w:ascii="Arial" w:hAnsi="Arial" w:cs="Arial"/>
        </w:rPr>
        <w:t>escritura.</w:t>
      </w:r>
    </w:p>
    <w:p w14:paraId="72D6CE54" w14:textId="77777777" w:rsidR="00787B68" w:rsidRPr="003417F5" w:rsidRDefault="00787B68">
      <w:pPr>
        <w:pStyle w:val="Textoindependiente"/>
        <w:rPr>
          <w:rFonts w:ascii="Arial" w:hAnsi="Arial" w:cs="Arial"/>
          <w:sz w:val="20"/>
        </w:rPr>
      </w:pPr>
    </w:p>
    <w:p w14:paraId="309E35CD" w14:textId="5175A3CD" w:rsidR="00787B68" w:rsidRPr="007E1293" w:rsidRDefault="007E1293">
      <w:pPr>
        <w:pStyle w:val="Textoindependiente"/>
        <w:spacing w:before="8"/>
        <w:rPr>
          <w:rFonts w:ascii="Arial" w:hAnsi="Arial" w:cs="Arial"/>
          <w:sz w:val="24"/>
          <w:szCs w:val="24"/>
        </w:rPr>
      </w:pPr>
      <w:r w:rsidRPr="007E1293">
        <w:rPr>
          <w:rFonts w:ascii="Arial" w:hAnsi="Arial" w:cs="Arial"/>
          <w:sz w:val="24"/>
          <w:szCs w:val="24"/>
        </w:rPr>
        <w:t>Informe registro Simat Enero 31 de 2022</w:t>
      </w:r>
    </w:p>
    <w:p w14:paraId="32B15D9D" w14:textId="5830F62D" w:rsidR="00787B68" w:rsidRDefault="00787B68">
      <w:pPr>
        <w:pStyle w:val="Textoindependiente"/>
        <w:rPr>
          <w:rFonts w:ascii="Arial" w:hAnsi="Arial" w:cs="Arial"/>
          <w:sz w:val="20"/>
        </w:rPr>
      </w:pPr>
    </w:p>
    <w:p w14:paraId="6A20D19F" w14:textId="0816BC79" w:rsidR="007E1293" w:rsidRDefault="007E1293">
      <w:pPr>
        <w:pStyle w:val="Textoindependiente"/>
        <w:rPr>
          <w:rFonts w:ascii="Arial" w:hAnsi="Arial" w:cs="Arial"/>
          <w:sz w:val="20"/>
        </w:rPr>
      </w:pPr>
    </w:p>
    <w:p w14:paraId="6B491D29" w14:textId="617DD2BA" w:rsidR="007E1293" w:rsidRDefault="007E1293">
      <w:pPr>
        <w:pStyle w:val="Textoindependiente"/>
        <w:rPr>
          <w:rFonts w:ascii="Arial" w:hAnsi="Arial" w:cs="Arial"/>
          <w:sz w:val="20"/>
        </w:rPr>
      </w:pPr>
      <w:r>
        <w:rPr>
          <w:rFonts w:ascii="Arial" w:hAnsi="Arial" w:cs="Arial"/>
          <w:sz w:val="20"/>
        </w:rPr>
        <w:t xml:space="preserve">  </w:t>
      </w:r>
      <w:r w:rsidR="00FF7B3D">
        <w:rPr>
          <w:rFonts w:ascii="Arial" w:hAnsi="Arial" w:cs="Arial"/>
          <w:noProof/>
          <w:sz w:val="20"/>
        </w:rPr>
        <w:drawing>
          <wp:inline distT="0" distB="0" distL="0" distR="0" wp14:anchorId="33F8BBE4" wp14:editId="65F94752">
            <wp:extent cx="1504950" cy="1447800"/>
            <wp:effectExtent l="0" t="0" r="0" b="0"/>
            <wp:docPr id="1395" name="Imagen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04950" cy="1447800"/>
                    </a:xfrm>
                    <a:prstGeom prst="rect">
                      <a:avLst/>
                    </a:prstGeom>
                    <a:noFill/>
                    <a:ln>
                      <a:noFill/>
                    </a:ln>
                  </pic:spPr>
                </pic:pic>
              </a:graphicData>
            </a:graphic>
          </wp:inline>
        </w:drawing>
      </w:r>
      <w:r w:rsidR="00F5334F">
        <w:rPr>
          <w:rFonts w:ascii="Arial" w:hAnsi="Arial" w:cs="Arial"/>
          <w:sz w:val="20"/>
        </w:rPr>
        <w:t xml:space="preserve">    </w:t>
      </w:r>
      <w:r w:rsidR="00F5334F">
        <w:rPr>
          <w:noProof/>
        </w:rPr>
        <w:drawing>
          <wp:inline distT="0" distB="0" distL="0" distR="0" wp14:anchorId="330A0848" wp14:editId="22EC7C6A">
            <wp:extent cx="4572000" cy="2743200"/>
            <wp:effectExtent l="0" t="0" r="0" b="0"/>
            <wp:docPr id="36" name="Gráfico 36">
              <a:extLst xmlns:a="http://schemas.openxmlformats.org/drawingml/2006/main">
                <a:ext uri="{FF2B5EF4-FFF2-40B4-BE49-F238E27FC236}">
                  <a16:creationId xmlns:a16="http://schemas.microsoft.com/office/drawing/2014/main" id="{81E44390-DE0E-43FE-BF63-6E551EE5CF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25677A0B" w14:textId="3D516EEA" w:rsidR="00F5334F" w:rsidRDefault="00F5334F">
      <w:pPr>
        <w:pStyle w:val="Textoindependiente"/>
        <w:rPr>
          <w:rFonts w:ascii="Arial" w:hAnsi="Arial" w:cs="Arial"/>
          <w:sz w:val="20"/>
        </w:rPr>
      </w:pPr>
    </w:p>
    <w:p w14:paraId="7818CD96" w14:textId="77777777" w:rsidR="00F5334F" w:rsidRDefault="00F5334F">
      <w:pPr>
        <w:pStyle w:val="Textoindependiente"/>
        <w:rPr>
          <w:rFonts w:ascii="Arial" w:hAnsi="Arial" w:cs="Arial"/>
          <w:sz w:val="20"/>
        </w:rPr>
      </w:pPr>
    </w:p>
    <w:p w14:paraId="23EB6CA0" w14:textId="19B2F00C" w:rsidR="00FF7B3D" w:rsidRDefault="00FF7B3D">
      <w:pPr>
        <w:pStyle w:val="Textoindependiente"/>
        <w:rPr>
          <w:rFonts w:ascii="Arial" w:hAnsi="Arial" w:cs="Arial"/>
          <w:sz w:val="20"/>
        </w:rPr>
      </w:pPr>
    </w:p>
    <w:tbl>
      <w:tblPr>
        <w:tblW w:w="6200" w:type="dxa"/>
        <w:tblCellMar>
          <w:left w:w="70" w:type="dxa"/>
          <w:right w:w="70" w:type="dxa"/>
        </w:tblCellMar>
        <w:tblLook w:val="04A0" w:firstRow="1" w:lastRow="0" w:firstColumn="1" w:lastColumn="0" w:noHBand="0" w:noVBand="1"/>
      </w:tblPr>
      <w:tblGrid>
        <w:gridCol w:w="2960"/>
        <w:gridCol w:w="252"/>
        <w:gridCol w:w="320"/>
        <w:gridCol w:w="320"/>
        <w:gridCol w:w="320"/>
        <w:gridCol w:w="320"/>
        <w:gridCol w:w="320"/>
        <w:gridCol w:w="252"/>
        <w:gridCol w:w="252"/>
        <w:gridCol w:w="252"/>
        <w:gridCol w:w="252"/>
        <w:gridCol w:w="364"/>
        <w:gridCol w:w="364"/>
      </w:tblGrid>
      <w:tr w:rsidR="00F5334F" w:rsidRPr="00F5334F" w14:paraId="4778A88A" w14:textId="77777777" w:rsidTr="00F5334F">
        <w:trPr>
          <w:trHeight w:val="580"/>
        </w:trPr>
        <w:tc>
          <w:tcPr>
            <w:tcW w:w="2960" w:type="dxa"/>
            <w:tcBorders>
              <w:top w:val="nil"/>
              <w:left w:val="nil"/>
              <w:bottom w:val="nil"/>
              <w:right w:val="nil"/>
            </w:tcBorders>
            <w:shd w:val="clear" w:color="auto" w:fill="auto"/>
            <w:vAlign w:val="bottom"/>
            <w:hideMark/>
          </w:tcPr>
          <w:p w14:paraId="272590CA" w14:textId="77777777" w:rsidR="00F5334F" w:rsidRPr="00F5334F" w:rsidRDefault="00F5334F" w:rsidP="00F5334F">
            <w:pPr>
              <w:widowControl/>
              <w:autoSpaceDE/>
              <w:autoSpaceDN/>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Trastorno Comportamental Grados</w:t>
            </w:r>
          </w:p>
        </w:tc>
        <w:tc>
          <w:tcPr>
            <w:tcW w:w="200" w:type="dxa"/>
            <w:tcBorders>
              <w:top w:val="nil"/>
              <w:left w:val="nil"/>
              <w:bottom w:val="nil"/>
              <w:right w:val="nil"/>
            </w:tcBorders>
            <w:shd w:val="clear" w:color="auto" w:fill="auto"/>
            <w:noWrap/>
            <w:vAlign w:val="bottom"/>
            <w:hideMark/>
          </w:tcPr>
          <w:p w14:paraId="673055D2"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0</w:t>
            </w:r>
          </w:p>
        </w:tc>
        <w:tc>
          <w:tcPr>
            <w:tcW w:w="320" w:type="dxa"/>
            <w:tcBorders>
              <w:top w:val="nil"/>
              <w:left w:val="nil"/>
              <w:bottom w:val="nil"/>
              <w:right w:val="nil"/>
            </w:tcBorders>
            <w:shd w:val="clear" w:color="auto" w:fill="auto"/>
            <w:noWrap/>
            <w:vAlign w:val="bottom"/>
            <w:hideMark/>
          </w:tcPr>
          <w:p w14:paraId="44593B38"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1</w:t>
            </w:r>
          </w:p>
        </w:tc>
        <w:tc>
          <w:tcPr>
            <w:tcW w:w="320" w:type="dxa"/>
            <w:tcBorders>
              <w:top w:val="nil"/>
              <w:left w:val="nil"/>
              <w:bottom w:val="nil"/>
              <w:right w:val="nil"/>
            </w:tcBorders>
            <w:shd w:val="clear" w:color="auto" w:fill="auto"/>
            <w:noWrap/>
            <w:vAlign w:val="bottom"/>
            <w:hideMark/>
          </w:tcPr>
          <w:p w14:paraId="2E41BCB2"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2</w:t>
            </w:r>
          </w:p>
        </w:tc>
        <w:tc>
          <w:tcPr>
            <w:tcW w:w="320" w:type="dxa"/>
            <w:tcBorders>
              <w:top w:val="nil"/>
              <w:left w:val="nil"/>
              <w:bottom w:val="nil"/>
              <w:right w:val="nil"/>
            </w:tcBorders>
            <w:shd w:val="clear" w:color="auto" w:fill="auto"/>
            <w:noWrap/>
            <w:vAlign w:val="bottom"/>
            <w:hideMark/>
          </w:tcPr>
          <w:p w14:paraId="2AF0BAFA"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3</w:t>
            </w:r>
          </w:p>
        </w:tc>
        <w:tc>
          <w:tcPr>
            <w:tcW w:w="320" w:type="dxa"/>
            <w:tcBorders>
              <w:top w:val="nil"/>
              <w:left w:val="nil"/>
              <w:bottom w:val="nil"/>
              <w:right w:val="nil"/>
            </w:tcBorders>
            <w:shd w:val="clear" w:color="auto" w:fill="auto"/>
            <w:noWrap/>
            <w:vAlign w:val="bottom"/>
            <w:hideMark/>
          </w:tcPr>
          <w:p w14:paraId="7041D924"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4</w:t>
            </w:r>
          </w:p>
        </w:tc>
        <w:tc>
          <w:tcPr>
            <w:tcW w:w="320" w:type="dxa"/>
            <w:tcBorders>
              <w:top w:val="nil"/>
              <w:left w:val="nil"/>
              <w:bottom w:val="nil"/>
              <w:right w:val="nil"/>
            </w:tcBorders>
            <w:shd w:val="clear" w:color="auto" w:fill="auto"/>
            <w:noWrap/>
            <w:vAlign w:val="bottom"/>
            <w:hideMark/>
          </w:tcPr>
          <w:p w14:paraId="29342F7E"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5</w:t>
            </w:r>
          </w:p>
        </w:tc>
        <w:tc>
          <w:tcPr>
            <w:tcW w:w="200" w:type="dxa"/>
            <w:tcBorders>
              <w:top w:val="nil"/>
              <w:left w:val="nil"/>
              <w:bottom w:val="nil"/>
              <w:right w:val="nil"/>
            </w:tcBorders>
            <w:shd w:val="clear" w:color="auto" w:fill="auto"/>
            <w:noWrap/>
            <w:vAlign w:val="bottom"/>
            <w:hideMark/>
          </w:tcPr>
          <w:p w14:paraId="520EC086"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6</w:t>
            </w:r>
          </w:p>
        </w:tc>
        <w:tc>
          <w:tcPr>
            <w:tcW w:w="200" w:type="dxa"/>
            <w:tcBorders>
              <w:top w:val="nil"/>
              <w:left w:val="nil"/>
              <w:bottom w:val="nil"/>
              <w:right w:val="nil"/>
            </w:tcBorders>
            <w:shd w:val="clear" w:color="auto" w:fill="auto"/>
            <w:noWrap/>
            <w:vAlign w:val="bottom"/>
            <w:hideMark/>
          </w:tcPr>
          <w:p w14:paraId="1AFCC706"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7</w:t>
            </w:r>
          </w:p>
        </w:tc>
        <w:tc>
          <w:tcPr>
            <w:tcW w:w="200" w:type="dxa"/>
            <w:tcBorders>
              <w:top w:val="nil"/>
              <w:left w:val="nil"/>
              <w:bottom w:val="nil"/>
              <w:right w:val="nil"/>
            </w:tcBorders>
            <w:shd w:val="clear" w:color="auto" w:fill="auto"/>
            <w:noWrap/>
            <w:vAlign w:val="bottom"/>
            <w:hideMark/>
          </w:tcPr>
          <w:p w14:paraId="6E6BEBB2"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8</w:t>
            </w:r>
          </w:p>
        </w:tc>
        <w:tc>
          <w:tcPr>
            <w:tcW w:w="200" w:type="dxa"/>
            <w:tcBorders>
              <w:top w:val="nil"/>
              <w:left w:val="nil"/>
              <w:bottom w:val="nil"/>
              <w:right w:val="nil"/>
            </w:tcBorders>
            <w:shd w:val="clear" w:color="auto" w:fill="auto"/>
            <w:noWrap/>
            <w:vAlign w:val="bottom"/>
            <w:hideMark/>
          </w:tcPr>
          <w:p w14:paraId="3D3E068C"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9</w:t>
            </w:r>
          </w:p>
        </w:tc>
        <w:tc>
          <w:tcPr>
            <w:tcW w:w="320" w:type="dxa"/>
            <w:tcBorders>
              <w:top w:val="nil"/>
              <w:left w:val="nil"/>
              <w:bottom w:val="nil"/>
              <w:right w:val="nil"/>
            </w:tcBorders>
            <w:shd w:val="clear" w:color="auto" w:fill="auto"/>
            <w:noWrap/>
            <w:vAlign w:val="bottom"/>
            <w:hideMark/>
          </w:tcPr>
          <w:p w14:paraId="0F8DFE81"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10</w:t>
            </w:r>
          </w:p>
        </w:tc>
        <w:tc>
          <w:tcPr>
            <w:tcW w:w="320" w:type="dxa"/>
            <w:tcBorders>
              <w:top w:val="nil"/>
              <w:left w:val="nil"/>
              <w:bottom w:val="nil"/>
              <w:right w:val="nil"/>
            </w:tcBorders>
            <w:shd w:val="clear" w:color="auto" w:fill="auto"/>
            <w:noWrap/>
            <w:vAlign w:val="bottom"/>
            <w:hideMark/>
          </w:tcPr>
          <w:p w14:paraId="556965F1"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11</w:t>
            </w:r>
          </w:p>
        </w:tc>
      </w:tr>
      <w:tr w:rsidR="00F5334F" w:rsidRPr="00F5334F" w14:paraId="1BFC3CAE" w14:textId="77777777" w:rsidTr="00F5334F">
        <w:trPr>
          <w:trHeight w:val="290"/>
        </w:trPr>
        <w:tc>
          <w:tcPr>
            <w:tcW w:w="2960" w:type="dxa"/>
            <w:tcBorders>
              <w:top w:val="nil"/>
              <w:left w:val="nil"/>
              <w:bottom w:val="nil"/>
              <w:right w:val="nil"/>
            </w:tcBorders>
            <w:shd w:val="clear" w:color="auto" w:fill="auto"/>
            <w:noWrap/>
            <w:vAlign w:val="bottom"/>
            <w:hideMark/>
          </w:tcPr>
          <w:p w14:paraId="7AE695BD" w14:textId="77777777" w:rsidR="00F5334F" w:rsidRPr="00F5334F" w:rsidRDefault="00F5334F" w:rsidP="00F5334F">
            <w:pPr>
              <w:widowControl/>
              <w:autoSpaceDE/>
              <w:autoSpaceDN/>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No estudiantes</w:t>
            </w:r>
          </w:p>
        </w:tc>
        <w:tc>
          <w:tcPr>
            <w:tcW w:w="200" w:type="dxa"/>
            <w:tcBorders>
              <w:top w:val="nil"/>
              <w:left w:val="nil"/>
              <w:bottom w:val="nil"/>
              <w:right w:val="nil"/>
            </w:tcBorders>
            <w:shd w:val="clear" w:color="auto" w:fill="auto"/>
            <w:noWrap/>
            <w:vAlign w:val="bottom"/>
            <w:hideMark/>
          </w:tcPr>
          <w:p w14:paraId="7B0B6B2B"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0</w:t>
            </w:r>
          </w:p>
        </w:tc>
        <w:tc>
          <w:tcPr>
            <w:tcW w:w="320" w:type="dxa"/>
            <w:tcBorders>
              <w:top w:val="nil"/>
              <w:left w:val="nil"/>
              <w:bottom w:val="nil"/>
              <w:right w:val="nil"/>
            </w:tcBorders>
            <w:shd w:val="clear" w:color="auto" w:fill="auto"/>
            <w:noWrap/>
            <w:vAlign w:val="bottom"/>
            <w:hideMark/>
          </w:tcPr>
          <w:p w14:paraId="001B460A"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1</w:t>
            </w:r>
          </w:p>
        </w:tc>
        <w:tc>
          <w:tcPr>
            <w:tcW w:w="320" w:type="dxa"/>
            <w:tcBorders>
              <w:top w:val="nil"/>
              <w:left w:val="nil"/>
              <w:bottom w:val="nil"/>
              <w:right w:val="nil"/>
            </w:tcBorders>
            <w:shd w:val="clear" w:color="auto" w:fill="auto"/>
            <w:noWrap/>
            <w:vAlign w:val="bottom"/>
            <w:hideMark/>
          </w:tcPr>
          <w:p w14:paraId="315A9306"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2</w:t>
            </w:r>
          </w:p>
        </w:tc>
        <w:tc>
          <w:tcPr>
            <w:tcW w:w="320" w:type="dxa"/>
            <w:tcBorders>
              <w:top w:val="nil"/>
              <w:left w:val="nil"/>
              <w:bottom w:val="nil"/>
              <w:right w:val="nil"/>
            </w:tcBorders>
            <w:shd w:val="clear" w:color="auto" w:fill="auto"/>
            <w:noWrap/>
            <w:vAlign w:val="bottom"/>
            <w:hideMark/>
          </w:tcPr>
          <w:p w14:paraId="7AC71928"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5</w:t>
            </w:r>
          </w:p>
        </w:tc>
        <w:tc>
          <w:tcPr>
            <w:tcW w:w="320" w:type="dxa"/>
            <w:tcBorders>
              <w:top w:val="nil"/>
              <w:left w:val="nil"/>
              <w:bottom w:val="nil"/>
              <w:right w:val="nil"/>
            </w:tcBorders>
            <w:shd w:val="clear" w:color="auto" w:fill="auto"/>
            <w:noWrap/>
            <w:vAlign w:val="bottom"/>
            <w:hideMark/>
          </w:tcPr>
          <w:p w14:paraId="431D02CD"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6</w:t>
            </w:r>
          </w:p>
        </w:tc>
        <w:tc>
          <w:tcPr>
            <w:tcW w:w="320" w:type="dxa"/>
            <w:tcBorders>
              <w:top w:val="nil"/>
              <w:left w:val="nil"/>
              <w:bottom w:val="nil"/>
              <w:right w:val="nil"/>
            </w:tcBorders>
            <w:shd w:val="clear" w:color="auto" w:fill="auto"/>
            <w:noWrap/>
            <w:vAlign w:val="bottom"/>
            <w:hideMark/>
          </w:tcPr>
          <w:p w14:paraId="4B014245"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2</w:t>
            </w:r>
          </w:p>
        </w:tc>
        <w:tc>
          <w:tcPr>
            <w:tcW w:w="200" w:type="dxa"/>
            <w:tcBorders>
              <w:top w:val="nil"/>
              <w:left w:val="nil"/>
              <w:bottom w:val="nil"/>
              <w:right w:val="nil"/>
            </w:tcBorders>
            <w:shd w:val="clear" w:color="auto" w:fill="auto"/>
            <w:noWrap/>
            <w:vAlign w:val="bottom"/>
            <w:hideMark/>
          </w:tcPr>
          <w:p w14:paraId="0A583C11"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8</w:t>
            </w:r>
          </w:p>
        </w:tc>
        <w:tc>
          <w:tcPr>
            <w:tcW w:w="200" w:type="dxa"/>
            <w:tcBorders>
              <w:top w:val="nil"/>
              <w:left w:val="nil"/>
              <w:bottom w:val="nil"/>
              <w:right w:val="nil"/>
            </w:tcBorders>
            <w:shd w:val="clear" w:color="auto" w:fill="auto"/>
            <w:noWrap/>
            <w:vAlign w:val="bottom"/>
            <w:hideMark/>
          </w:tcPr>
          <w:p w14:paraId="76051A56"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3</w:t>
            </w:r>
          </w:p>
        </w:tc>
        <w:tc>
          <w:tcPr>
            <w:tcW w:w="200" w:type="dxa"/>
            <w:tcBorders>
              <w:top w:val="nil"/>
              <w:left w:val="nil"/>
              <w:bottom w:val="nil"/>
              <w:right w:val="nil"/>
            </w:tcBorders>
            <w:shd w:val="clear" w:color="auto" w:fill="auto"/>
            <w:noWrap/>
            <w:vAlign w:val="bottom"/>
            <w:hideMark/>
          </w:tcPr>
          <w:p w14:paraId="3CD03DFE"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7</w:t>
            </w:r>
          </w:p>
        </w:tc>
        <w:tc>
          <w:tcPr>
            <w:tcW w:w="200" w:type="dxa"/>
            <w:tcBorders>
              <w:top w:val="nil"/>
              <w:left w:val="nil"/>
              <w:bottom w:val="nil"/>
              <w:right w:val="nil"/>
            </w:tcBorders>
            <w:shd w:val="clear" w:color="auto" w:fill="auto"/>
            <w:noWrap/>
            <w:vAlign w:val="bottom"/>
            <w:hideMark/>
          </w:tcPr>
          <w:p w14:paraId="1BE710B8"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3</w:t>
            </w:r>
          </w:p>
        </w:tc>
        <w:tc>
          <w:tcPr>
            <w:tcW w:w="320" w:type="dxa"/>
            <w:tcBorders>
              <w:top w:val="nil"/>
              <w:left w:val="nil"/>
              <w:bottom w:val="nil"/>
              <w:right w:val="nil"/>
            </w:tcBorders>
            <w:shd w:val="clear" w:color="auto" w:fill="auto"/>
            <w:noWrap/>
            <w:vAlign w:val="bottom"/>
            <w:hideMark/>
          </w:tcPr>
          <w:p w14:paraId="0A791559"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0</w:t>
            </w:r>
          </w:p>
        </w:tc>
        <w:tc>
          <w:tcPr>
            <w:tcW w:w="320" w:type="dxa"/>
            <w:tcBorders>
              <w:top w:val="nil"/>
              <w:left w:val="nil"/>
              <w:bottom w:val="nil"/>
              <w:right w:val="nil"/>
            </w:tcBorders>
            <w:shd w:val="clear" w:color="auto" w:fill="auto"/>
            <w:noWrap/>
            <w:vAlign w:val="bottom"/>
            <w:hideMark/>
          </w:tcPr>
          <w:p w14:paraId="6234BB24" w14:textId="77777777" w:rsidR="00F5334F" w:rsidRPr="00F5334F" w:rsidRDefault="00F5334F" w:rsidP="00F5334F">
            <w:pPr>
              <w:widowControl/>
              <w:autoSpaceDE/>
              <w:autoSpaceDN/>
              <w:jc w:val="right"/>
              <w:rPr>
                <w:rFonts w:ascii="Calibri" w:eastAsia="Times New Roman" w:hAnsi="Calibri" w:cs="Calibri"/>
                <w:color w:val="000000"/>
                <w:lang w:val="es-CO" w:eastAsia="es-CO"/>
              </w:rPr>
            </w:pPr>
            <w:r w:rsidRPr="00F5334F">
              <w:rPr>
                <w:rFonts w:ascii="Calibri" w:eastAsia="Times New Roman" w:hAnsi="Calibri" w:cs="Calibri"/>
                <w:color w:val="000000"/>
                <w:lang w:val="es-CO" w:eastAsia="es-CO"/>
              </w:rPr>
              <w:t>0</w:t>
            </w:r>
          </w:p>
        </w:tc>
      </w:tr>
    </w:tbl>
    <w:p w14:paraId="00AFBF80" w14:textId="69610013" w:rsidR="00FF7B3D" w:rsidRDefault="00FF7B3D">
      <w:pPr>
        <w:pStyle w:val="Textoindependiente"/>
        <w:rPr>
          <w:rFonts w:ascii="Arial" w:hAnsi="Arial" w:cs="Arial"/>
          <w:sz w:val="20"/>
        </w:rPr>
      </w:pPr>
    </w:p>
    <w:p w14:paraId="21B239E7" w14:textId="20FA9D83" w:rsidR="00FF7B3D" w:rsidRDefault="00FF7B3D">
      <w:pPr>
        <w:pStyle w:val="Textoindependiente"/>
        <w:rPr>
          <w:rFonts w:ascii="Arial" w:hAnsi="Arial" w:cs="Arial"/>
          <w:sz w:val="20"/>
        </w:rPr>
      </w:pPr>
    </w:p>
    <w:p w14:paraId="4979633C" w14:textId="0560EAB1" w:rsidR="00FF7B3D" w:rsidRPr="003417F5" w:rsidRDefault="00F5334F">
      <w:pPr>
        <w:pStyle w:val="Textoindependiente"/>
        <w:rPr>
          <w:rFonts w:ascii="Arial" w:hAnsi="Arial" w:cs="Arial"/>
          <w:sz w:val="20"/>
        </w:rPr>
      </w:pPr>
      <w:r>
        <w:rPr>
          <w:noProof/>
        </w:rPr>
        <w:drawing>
          <wp:inline distT="0" distB="0" distL="0" distR="0" wp14:anchorId="72184152" wp14:editId="278EC966">
            <wp:extent cx="4572000" cy="2927350"/>
            <wp:effectExtent l="0" t="0" r="0" b="6350"/>
            <wp:docPr id="35" name="Gráfico 35">
              <a:extLst xmlns:a="http://schemas.openxmlformats.org/drawingml/2006/main">
                <a:ext uri="{FF2B5EF4-FFF2-40B4-BE49-F238E27FC236}">
                  <a16:creationId xmlns:a16="http://schemas.microsoft.com/office/drawing/2014/main" id="{9FA08A86-12E1-424F-84D5-DE4DE2C457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59611006" w14:textId="77777777" w:rsidR="00787B68" w:rsidRPr="003417F5" w:rsidRDefault="00787B68">
      <w:pPr>
        <w:pStyle w:val="Textoindependiente"/>
        <w:rPr>
          <w:rFonts w:ascii="Arial" w:hAnsi="Arial" w:cs="Arial"/>
          <w:sz w:val="20"/>
        </w:rPr>
      </w:pPr>
    </w:p>
    <w:p w14:paraId="7BB094A9" w14:textId="0F52EED8" w:rsidR="00787B68" w:rsidRDefault="00787B68">
      <w:pPr>
        <w:pStyle w:val="Textoindependiente"/>
        <w:rPr>
          <w:rFonts w:ascii="Arial" w:hAnsi="Arial" w:cs="Arial"/>
          <w:sz w:val="20"/>
        </w:rPr>
      </w:pPr>
    </w:p>
    <w:p w14:paraId="461761C9" w14:textId="307A2238" w:rsidR="00787B68" w:rsidRPr="003417F5" w:rsidRDefault="00B82B06">
      <w:pPr>
        <w:pStyle w:val="Ttulo4"/>
        <w:spacing w:before="96"/>
      </w:pPr>
      <w:r w:rsidRPr="003417F5">
        <w:lastRenderedPageBreak/>
        <w:t>TALENTOS:</w:t>
      </w:r>
    </w:p>
    <w:p w14:paraId="0A0F3C9B" w14:textId="77777777" w:rsidR="00787B68" w:rsidRPr="003417F5" w:rsidRDefault="00787B68">
      <w:pPr>
        <w:pStyle w:val="Textoindependiente"/>
        <w:spacing w:before="2"/>
        <w:rPr>
          <w:rFonts w:ascii="Arial" w:hAnsi="Arial" w:cs="Arial"/>
          <w:b/>
          <w:sz w:val="21"/>
        </w:rPr>
      </w:pPr>
    </w:p>
    <w:p w14:paraId="0594BEF5" w14:textId="77777777" w:rsidR="00787B68" w:rsidRPr="003417F5" w:rsidRDefault="00B82B06">
      <w:pPr>
        <w:spacing w:line="242" w:lineRule="auto"/>
        <w:ind w:left="678" w:right="973"/>
        <w:jc w:val="both"/>
        <w:rPr>
          <w:rFonts w:ascii="Arial" w:hAnsi="Arial" w:cs="Arial"/>
          <w:b/>
          <w:i/>
        </w:rPr>
      </w:pPr>
      <w:r w:rsidRPr="003417F5">
        <w:rPr>
          <w:rFonts w:ascii="Arial" w:hAnsi="Arial" w:cs="Arial"/>
        </w:rPr>
        <w:t>El</w:t>
      </w:r>
      <w:r w:rsidRPr="003417F5">
        <w:rPr>
          <w:rFonts w:ascii="Arial" w:hAnsi="Arial" w:cs="Arial"/>
          <w:spacing w:val="25"/>
        </w:rPr>
        <w:t xml:space="preserve"> </w:t>
      </w:r>
      <w:r w:rsidRPr="003417F5">
        <w:rPr>
          <w:rFonts w:ascii="Arial" w:hAnsi="Arial" w:cs="Arial"/>
        </w:rPr>
        <w:t>alumnado</w:t>
      </w:r>
      <w:r w:rsidRPr="003417F5">
        <w:rPr>
          <w:rFonts w:ascii="Arial" w:hAnsi="Arial" w:cs="Arial"/>
          <w:spacing w:val="30"/>
        </w:rPr>
        <w:t xml:space="preserve"> </w:t>
      </w:r>
      <w:r w:rsidRPr="003417F5">
        <w:rPr>
          <w:rFonts w:ascii="Arial" w:hAnsi="Arial" w:cs="Arial"/>
        </w:rPr>
        <w:t>de</w:t>
      </w:r>
      <w:r w:rsidRPr="003417F5">
        <w:rPr>
          <w:rFonts w:ascii="Arial" w:hAnsi="Arial" w:cs="Arial"/>
          <w:spacing w:val="31"/>
        </w:rPr>
        <w:t xml:space="preserve"> </w:t>
      </w:r>
      <w:r w:rsidRPr="003417F5">
        <w:rPr>
          <w:rFonts w:ascii="Arial" w:hAnsi="Arial" w:cs="Arial"/>
        </w:rPr>
        <w:t>altas</w:t>
      </w:r>
      <w:r w:rsidRPr="003417F5">
        <w:rPr>
          <w:rFonts w:ascii="Arial" w:hAnsi="Arial" w:cs="Arial"/>
          <w:spacing w:val="27"/>
        </w:rPr>
        <w:t xml:space="preserve"> </w:t>
      </w:r>
      <w:r w:rsidRPr="003417F5">
        <w:rPr>
          <w:rFonts w:ascii="Arial" w:hAnsi="Arial" w:cs="Arial"/>
        </w:rPr>
        <w:t>capacidades</w:t>
      </w:r>
      <w:r w:rsidRPr="003417F5">
        <w:rPr>
          <w:rFonts w:ascii="Arial" w:hAnsi="Arial" w:cs="Arial"/>
          <w:spacing w:val="27"/>
        </w:rPr>
        <w:t xml:space="preserve"> </w:t>
      </w:r>
      <w:r w:rsidRPr="003417F5">
        <w:rPr>
          <w:rFonts w:ascii="Arial" w:hAnsi="Arial" w:cs="Arial"/>
        </w:rPr>
        <w:t>intelectuales</w:t>
      </w:r>
      <w:r w:rsidRPr="003417F5">
        <w:rPr>
          <w:rFonts w:ascii="Arial" w:hAnsi="Arial" w:cs="Arial"/>
          <w:spacing w:val="28"/>
        </w:rPr>
        <w:t xml:space="preserve"> </w:t>
      </w:r>
      <w:r w:rsidRPr="003417F5">
        <w:rPr>
          <w:rFonts w:ascii="Arial" w:hAnsi="Arial" w:cs="Arial"/>
        </w:rPr>
        <w:t>no</w:t>
      </w:r>
      <w:r w:rsidRPr="003417F5">
        <w:rPr>
          <w:rFonts w:ascii="Arial" w:hAnsi="Arial" w:cs="Arial"/>
          <w:spacing w:val="12"/>
        </w:rPr>
        <w:t xml:space="preserve"> </w:t>
      </w:r>
      <w:r w:rsidRPr="003417F5">
        <w:rPr>
          <w:rFonts w:ascii="Arial" w:hAnsi="Arial" w:cs="Arial"/>
        </w:rPr>
        <w:t>forma</w:t>
      </w:r>
      <w:r w:rsidRPr="003417F5">
        <w:rPr>
          <w:rFonts w:ascii="Arial" w:hAnsi="Arial" w:cs="Arial"/>
          <w:spacing w:val="-4"/>
        </w:rPr>
        <w:t xml:space="preserve"> </w:t>
      </w:r>
      <w:r w:rsidRPr="003417F5">
        <w:rPr>
          <w:rFonts w:ascii="Arial" w:hAnsi="Arial" w:cs="Arial"/>
        </w:rPr>
        <w:t>un</w:t>
      </w:r>
      <w:r w:rsidRPr="003417F5">
        <w:rPr>
          <w:rFonts w:ascii="Arial" w:hAnsi="Arial" w:cs="Arial"/>
          <w:spacing w:val="13"/>
        </w:rPr>
        <w:t xml:space="preserve"> </w:t>
      </w:r>
      <w:r w:rsidRPr="003417F5">
        <w:rPr>
          <w:rFonts w:ascii="Arial" w:hAnsi="Arial" w:cs="Arial"/>
        </w:rPr>
        <w:t>grupo</w:t>
      </w:r>
      <w:r w:rsidRPr="003417F5">
        <w:rPr>
          <w:rFonts w:ascii="Arial" w:hAnsi="Arial" w:cs="Arial"/>
          <w:spacing w:val="13"/>
        </w:rPr>
        <w:t xml:space="preserve"> </w:t>
      </w:r>
      <w:r w:rsidRPr="003417F5">
        <w:rPr>
          <w:rFonts w:ascii="Arial" w:hAnsi="Arial" w:cs="Arial"/>
        </w:rPr>
        <w:t>homogéneo</w:t>
      </w:r>
      <w:r w:rsidRPr="003417F5">
        <w:rPr>
          <w:rFonts w:ascii="Arial" w:hAnsi="Arial" w:cs="Arial"/>
          <w:spacing w:val="13"/>
        </w:rPr>
        <w:t xml:space="preserve"> </w:t>
      </w:r>
      <w:r w:rsidRPr="003417F5">
        <w:rPr>
          <w:rFonts w:ascii="Arial" w:hAnsi="Arial" w:cs="Arial"/>
        </w:rPr>
        <w:t>y,</w:t>
      </w:r>
      <w:r w:rsidRPr="003417F5">
        <w:rPr>
          <w:rFonts w:ascii="Arial" w:hAnsi="Arial" w:cs="Arial"/>
          <w:spacing w:val="11"/>
        </w:rPr>
        <w:t xml:space="preserve"> </w:t>
      </w:r>
      <w:r w:rsidRPr="003417F5">
        <w:rPr>
          <w:rFonts w:ascii="Arial" w:hAnsi="Arial" w:cs="Arial"/>
        </w:rPr>
        <w:t>por</w:t>
      </w:r>
      <w:r w:rsidRPr="003417F5">
        <w:rPr>
          <w:rFonts w:ascii="Arial" w:hAnsi="Arial" w:cs="Arial"/>
          <w:spacing w:val="15"/>
        </w:rPr>
        <w:t xml:space="preserve"> </w:t>
      </w:r>
      <w:r w:rsidRPr="003417F5">
        <w:rPr>
          <w:rFonts w:ascii="Arial" w:hAnsi="Arial" w:cs="Arial"/>
        </w:rPr>
        <w:t>tanto,</w:t>
      </w:r>
      <w:r w:rsidRPr="003417F5">
        <w:rPr>
          <w:rFonts w:ascii="Arial" w:hAnsi="Arial" w:cs="Arial"/>
          <w:spacing w:val="-59"/>
        </w:rPr>
        <w:t xml:space="preserve"> </w:t>
      </w:r>
      <w:r w:rsidRPr="003417F5">
        <w:rPr>
          <w:rFonts w:ascii="Arial" w:hAnsi="Arial" w:cs="Arial"/>
        </w:rPr>
        <w:t xml:space="preserve">no podemos hablar de unas características comunes. Además, la mayoría de </w:t>
      </w:r>
      <w:r w:rsidRPr="003417F5">
        <w:rPr>
          <w:rFonts w:ascii="Arial" w:hAnsi="Arial" w:cs="Arial"/>
          <w:b/>
          <w:i/>
        </w:rPr>
        <w:t>estos alumnos</w:t>
      </w:r>
      <w:r w:rsidRPr="003417F5">
        <w:rPr>
          <w:rFonts w:ascii="Arial" w:hAnsi="Arial" w:cs="Arial"/>
          <w:b/>
          <w:i/>
          <w:spacing w:val="1"/>
        </w:rPr>
        <w:t xml:space="preserve"> </w:t>
      </w:r>
      <w:r w:rsidRPr="003417F5">
        <w:rPr>
          <w:rFonts w:ascii="Arial" w:hAnsi="Arial" w:cs="Arial"/>
          <w:b/>
          <w:i/>
        </w:rPr>
        <w:t>no</w:t>
      </w:r>
      <w:r w:rsidRPr="003417F5">
        <w:rPr>
          <w:rFonts w:ascii="Arial" w:hAnsi="Arial" w:cs="Arial"/>
          <w:b/>
          <w:i/>
          <w:spacing w:val="-4"/>
        </w:rPr>
        <w:t xml:space="preserve"> </w:t>
      </w:r>
      <w:r w:rsidRPr="003417F5">
        <w:rPr>
          <w:rFonts w:ascii="Arial" w:hAnsi="Arial" w:cs="Arial"/>
          <w:b/>
          <w:i/>
        </w:rPr>
        <w:t>mostrará</w:t>
      </w:r>
      <w:r w:rsidRPr="003417F5">
        <w:rPr>
          <w:rFonts w:ascii="Arial" w:hAnsi="Arial" w:cs="Arial"/>
          <w:b/>
          <w:i/>
          <w:spacing w:val="-7"/>
        </w:rPr>
        <w:t xml:space="preserve"> </w:t>
      </w:r>
      <w:r w:rsidRPr="003417F5">
        <w:rPr>
          <w:rFonts w:ascii="Arial" w:hAnsi="Arial" w:cs="Arial"/>
          <w:b/>
          <w:i/>
        </w:rPr>
        <w:t>todos</w:t>
      </w:r>
      <w:r w:rsidRPr="003417F5">
        <w:rPr>
          <w:rFonts w:ascii="Arial" w:hAnsi="Arial" w:cs="Arial"/>
          <w:b/>
          <w:i/>
          <w:spacing w:val="-8"/>
        </w:rPr>
        <w:t xml:space="preserve"> </w:t>
      </w:r>
      <w:r w:rsidRPr="003417F5">
        <w:rPr>
          <w:rFonts w:ascii="Arial" w:hAnsi="Arial" w:cs="Arial"/>
          <w:b/>
          <w:i/>
        </w:rPr>
        <w:t>los</w:t>
      </w:r>
      <w:r w:rsidRPr="003417F5">
        <w:rPr>
          <w:rFonts w:ascii="Arial" w:hAnsi="Arial" w:cs="Arial"/>
          <w:b/>
          <w:i/>
          <w:spacing w:val="-23"/>
        </w:rPr>
        <w:t xml:space="preserve"> </w:t>
      </w:r>
      <w:r w:rsidRPr="003417F5">
        <w:rPr>
          <w:rFonts w:ascii="Arial" w:hAnsi="Arial" w:cs="Arial"/>
          <w:b/>
          <w:i/>
        </w:rPr>
        <w:t>rasgos</w:t>
      </w:r>
      <w:r w:rsidRPr="003417F5">
        <w:rPr>
          <w:rFonts w:ascii="Arial" w:hAnsi="Arial" w:cs="Arial"/>
          <w:b/>
          <w:i/>
          <w:spacing w:val="-24"/>
        </w:rPr>
        <w:t xml:space="preserve"> </w:t>
      </w:r>
      <w:r w:rsidRPr="003417F5">
        <w:rPr>
          <w:rFonts w:ascii="Arial" w:hAnsi="Arial" w:cs="Arial"/>
          <w:b/>
          <w:i/>
        </w:rPr>
        <w:t>definidos</w:t>
      </w:r>
      <w:r w:rsidRPr="003417F5">
        <w:rPr>
          <w:rFonts w:ascii="Arial" w:hAnsi="Arial" w:cs="Arial"/>
          <w:b/>
          <w:i/>
          <w:spacing w:val="-23"/>
        </w:rPr>
        <w:t xml:space="preserve"> </w:t>
      </w:r>
      <w:r w:rsidRPr="003417F5">
        <w:rPr>
          <w:rFonts w:ascii="Arial" w:hAnsi="Arial" w:cs="Arial"/>
          <w:b/>
          <w:i/>
        </w:rPr>
        <w:t>ni</w:t>
      </w:r>
      <w:r w:rsidRPr="003417F5">
        <w:rPr>
          <w:rFonts w:ascii="Arial" w:hAnsi="Arial" w:cs="Arial"/>
          <w:b/>
          <w:i/>
          <w:spacing w:val="-9"/>
        </w:rPr>
        <w:t xml:space="preserve"> </w:t>
      </w:r>
      <w:r w:rsidRPr="003417F5">
        <w:rPr>
          <w:rFonts w:ascii="Arial" w:hAnsi="Arial" w:cs="Arial"/>
          <w:b/>
          <w:i/>
        </w:rPr>
        <w:t>lo</w:t>
      </w:r>
      <w:r w:rsidRPr="003417F5">
        <w:rPr>
          <w:rFonts w:ascii="Arial" w:hAnsi="Arial" w:cs="Arial"/>
          <w:b/>
          <w:i/>
          <w:spacing w:val="-3"/>
        </w:rPr>
        <w:t xml:space="preserve"> </w:t>
      </w:r>
      <w:r w:rsidRPr="003417F5">
        <w:rPr>
          <w:rFonts w:ascii="Arial" w:hAnsi="Arial" w:cs="Arial"/>
          <w:b/>
          <w:i/>
        </w:rPr>
        <w:t>hará</w:t>
      </w:r>
      <w:r w:rsidRPr="003417F5">
        <w:rPr>
          <w:rFonts w:ascii="Arial" w:hAnsi="Arial" w:cs="Arial"/>
          <w:b/>
          <w:i/>
          <w:spacing w:val="-7"/>
        </w:rPr>
        <w:t xml:space="preserve"> </w:t>
      </w:r>
      <w:r w:rsidRPr="003417F5">
        <w:rPr>
          <w:rFonts w:ascii="Arial" w:hAnsi="Arial" w:cs="Arial"/>
          <w:b/>
          <w:i/>
        </w:rPr>
        <w:t>de</w:t>
      </w:r>
      <w:r w:rsidRPr="003417F5">
        <w:rPr>
          <w:rFonts w:ascii="Arial" w:hAnsi="Arial" w:cs="Arial"/>
          <w:b/>
          <w:i/>
          <w:spacing w:val="-8"/>
        </w:rPr>
        <w:t xml:space="preserve"> </w:t>
      </w:r>
      <w:r w:rsidRPr="003417F5">
        <w:rPr>
          <w:rFonts w:ascii="Arial" w:hAnsi="Arial" w:cs="Arial"/>
          <w:b/>
          <w:i/>
        </w:rPr>
        <w:t>forma</w:t>
      </w:r>
      <w:r w:rsidRPr="003417F5">
        <w:rPr>
          <w:rFonts w:ascii="Arial" w:hAnsi="Arial" w:cs="Arial"/>
          <w:b/>
          <w:i/>
          <w:spacing w:val="-7"/>
        </w:rPr>
        <w:t xml:space="preserve"> </w:t>
      </w:r>
      <w:r w:rsidRPr="003417F5">
        <w:rPr>
          <w:rFonts w:ascii="Arial" w:hAnsi="Arial" w:cs="Arial"/>
          <w:b/>
          <w:i/>
        </w:rPr>
        <w:t>continuada.</w:t>
      </w:r>
    </w:p>
    <w:p w14:paraId="366E7CC5" w14:textId="77777777" w:rsidR="00787B68" w:rsidRPr="003417F5" w:rsidRDefault="00787B68">
      <w:pPr>
        <w:pStyle w:val="Textoindependiente"/>
        <w:spacing w:before="1"/>
        <w:rPr>
          <w:rFonts w:ascii="Arial" w:hAnsi="Arial" w:cs="Arial"/>
          <w:b/>
          <w:i/>
          <w:sz w:val="21"/>
        </w:rPr>
      </w:pPr>
    </w:p>
    <w:p w14:paraId="4E13DA02" w14:textId="77777777" w:rsidR="007E7C7E" w:rsidRDefault="00B82B06">
      <w:pPr>
        <w:pStyle w:val="Textoindependiente"/>
        <w:spacing w:line="242" w:lineRule="auto"/>
        <w:ind w:left="678" w:right="957"/>
        <w:jc w:val="both"/>
        <w:rPr>
          <w:rFonts w:ascii="Arial" w:hAnsi="Arial" w:cs="Arial"/>
          <w:b/>
          <w:spacing w:val="-59"/>
        </w:rPr>
      </w:pPr>
      <w:r w:rsidRPr="003417F5">
        <w:rPr>
          <w:rFonts w:ascii="Arial" w:hAnsi="Arial" w:cs="Arial"/>
        </w:rPr>
        <w:t>Partiendo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estas</w:t>
      </w:r>
      <w:r w:rsidRPr="003417F5">
        <w:rPr>
          <w:rFonts w:ascii="Arial" w:hAnsi="Arial" w:cs="Arial"/>
          <w:spacing w:val="1"/>
        </w:rPr>
        <w:t xml:space="preserve"> </w:t>
      </w:r>
      <w:r w:rsidRPr="003417F5">
        <w:rPr>
          <w:rFonts w:ascii="Arial" w:hAnsi="Arial" w:cs="Arial"/>
        </w:rPr>
        <w:t>premisas,</w:t>
      </w:r>
      <w:r w:rsidRPr="003417F5">
        <w:rPr>
          <w:rFonts w:ascii="Arial" w:hAnsi="Arial" w:cs="Arial"/>
          <w:spacing w:val="1"/>
        </w:rPr>
        <w:t xml:space="preserve"> </w:t>
      </w:r>
      <w:r w:rsidRPr="003417F5">
        <w:rPr>
          <w:rFonts w:ascii="Arial" w:hAnsi="Arial" w:cs="Arial"/>
        </w:rPr>
        <w:t>a continuación, se resume la información más significativa,</w:t>
      </w:r>
      <w:r w:rsidRPr="003417F5">
        <w:rPr>
          <w:rFonts w:ascii="Arial" w:hAnsi="Arial" w:cs="Arial"/>
          <w:spacing w:val="1"/>
        </w:rPr>
        <w:t xml:space="preserve"> </w:t>
      </w:r>
      <w:r w:rsidRPr="003417F5">
        <w:rPr>
          <w:rFonts w:ascii="Arial" w:hAnsi="Arial" w:cs="Arial"/>
        </w:rPr>
        <w:t xml:space="preserve">extraída de la literatura que existe en torno al tema, en los siguientes ámbitos, que </w:t>
      </w:r>
      <w:r w:rsidRPr="003417F5">
        <w:rPr>
          <w:rFonts w:ascii="Arial" w:hAnsi="Arial" w:cs="Arial"/>
          <w:b/>
          <w:spacing w:val="9"/>
        </w:rPr>
        <w:t>distingue</w:t>
      </w:r>
      <w:r w:rsidRPr="003417F5">
        <w:rPr>
          <w:rFonts w:ascii="Arial" w:hAnsi="Arial" w:cs="Arial"/>
          <w:b/>
          <w:spacing w:val="-59"/>
        </w:rPr>
        <w:t xml:space="preserve"> </w:t>
      </w:r>
    </w:p>
    <w:p w14:paraId="47B55B25" w14:textId="6A9F6D8B" w:rsidR="00787B68" w:rsidRDefault="00B82B06">
      <w:pPr>
        <w:pStyle w:val="Textoindependiente"/>
        <w:spacing w:line="242" w:lineRule="auto"/>
        <w:ind w:left="678" w:right="957"/>
        <w:jc w:val="both"/>
        <w:rPr>
          <w:rFonts w:ascii="Arial" w:hAnsi="Arial" w:cs="Arial"/>
        </w:rPr>
      </w:pPr>
      <w:r w:rsidRPr="003417F5">
        <w:rPr>
          <w:rFonts w:ascii="Arial" w:hAnsi="Arial" w:cs="Arial"/>
          <w:b/>
        </w:rPr>
        <w:t>a</w:t>
      </w:r>
      <w:r w:rsidRPr="003417F5">
        <w:rPr>
          <w:rFonts w:ascii="Arial" w:hAnsi="Arial" w:cs="Arial"/>
          <w:b/>
          <w:spacing w:val="-11"/>
        </w:rPr>
        <w:t xml:space="preserve"> </w:t>
      </w:r>
      <w:r w:rsidRPr="003417F5">
        <w:rPr>
          <w:rFonts w:ascii="Arial" w:hAnsi="Arial" w:cs="Arial"/>
          <w:b/>
        </w:rPr>
        <w:t>este</w:t>
      </w:r>
      <w:r w:rsidRPr="003417F5">
        <w:rPr>
          <w:rFonts w:ascii="Arial" w:hAnsi="Arial" w:cs="Arial"/>
          <w:b/>
          <w:spacing w:val="-11"/>
        </w:rPr>
        <w:t xml:space="preserve"> </w:t>
      </w:r>
      <w:r w:rsidRPr="003417F5">
        <w:rPr>
          <w:rFonts w:ascii="Arial" w:hAnsi="Arial" w:cs="Arial"/>
          <w:b/>
        </w:rPr>
        <w:t>alumnado</w:t>
      </w:r>
      <w:r w:rsidRPr="003417F5">
        <w:rPr>
          <w:rFonts w:ascii="Arial" w:hAnsi="Arial" w:cs="Arial"/>
        </w:rPr>
        <w:t>:</w:t>
      </w:r>
    </w:p>
    <w:p w14:paraId="013A6024" w14:textId="4D0A6942" w:rsidR="007E7C7E" w:rsidRDefault="007E7C7E">
      <w:pPr>
        <w:pStyle w:val="Textoindependiente"/>
        <w:spacing w:line="242" w:lineRule="auto"/>
        <w:ind w:left="678" w:right="957"/>
        <w:jc w:val="both"/>
        <w:rPr>
          <w:rFonts w:ascii="Arial" w:hAnsi="Arial" w:cs="Arial"/>
        </w:rPr>
      </w:pPr>
    </w:p>
    <w:p w14:paraId="13768285" w14:textId="77777777" w:rsidR="00787B68" w:rsidRPr="003417F5" w:rsidRDefault="00787B68">
      <w:pPr>
        <w:pStyle w:val="Textoindependiente"/>
        <w:rPr>
          <w:rFonts w:ascii="Arial" w:hAnsi="Arial" w:cs="Arial"/>
          <w:sz w:val="20"/>
        </w:rPr>
      </w:pPr>
    </w:p>
    <w:tbl>
      <w:tblPr>
        <w:tblStyle w:val="TableNormal"/>
        <w:tblpPr w:leftFromText="141" w:rightFromText="141" w:vertAnchor="text" w:tblpY="1"/>
        <w:tblOverlap w:val="neve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24"/>
        <w:gridCol w:w="1923"/>
        <w:gridCol w:w="2050"/>
        <w:gridCol w:w="2211"/>
      </w:tblGrid>
      <w:tr w:rsidR="00787B68" w:rsidRPr="003417F5" w14:paraId="5072B097" w14:textId="77777777" w:rsidTr="00E505E1">
        <w:trPr>
          <w:trHeight w:val="749"/>
        </w:trPr>
        <w:tc>
          <w:tcPr>
            <w:tcW w:w="2724" w:type="dxa"/>
          </w:tcPr>
          <w:p w14:paraId="6C514788" w14:textId="77777777" w:rsidR="00787B68" w:rsidRPr="003417F5" w:rsidRDefault="00B82B06" w:rsidP="00E505E1">
            <w:pPr>
              <w:pStyle w:val="TableParagraph"/>
              <w:spacing w:before="128"/>
              <w:ind w:left="566"/>
              <w:rPr>
                <w:rFonts w:ascii="Arial" w:hAnsi="Arial" w:cs="Arial"/>
                <w:b/>
              </w:rPr>
            </w:pPr>
            <w:r w:rsidRPr="003417F5">
              <w:rPr>
                <w:rFonts w:ascii="Arial" w:hAnsi="Arial" w:cs="Arial"/>
                <w:b/>
              </w:rPr>
              <w:t>INTELIGENCIA</w:t>
            </w:r>
          </w:p>
        </w:tc>
        <w:tc>
          <w:tcPr>
            <w:tcW w:w="1923" w:type="dxa"/>
          </w:tcPr>
          <w:p w14:paraId="05320D98" w14:textId="77777777" w:rsidR="00787B68" w:rsidRPr="003417F5" w:rsidRDefault="00B82B06" w:rsidP="00E505E1">
            <w:pPr>
              <w:pStyle w:val="TableParagraph"/>
              <w:spacing w:before="128"/>
              <w:ind w:left="214"/>
              <w:rPr>
                <w:rFonts w:ascii="Arial" w:hAnsi="Arial" w:cs="Arial"/>
                <w:b/>
              </w:rPr>
            </w:pPr>
            <w:r w:rsidRPr="003417F5">
              <w:rPr>
                <w:rFonts w:ascii="Arial" w:hAnsi="Arial" w:cs="Arial"/>
                <w:b/>
              </w:rPr>
              <w:t>CREATIVIDAD</w:t>
            </w:r>
          </w:p>
        </w:tc>
        <w:tc>
          <w:tcPr>
            <w:tcW w:w="2050" w:type="dxa"/>
          </w:tcPr>
          <w:p w14:paraId="6C4023F5" w14:textId="77777777" w:rsidR="00787B68" w:rsidRPr="003417F5" w:rsidRDefault="00B82B06" w:rsidP="00E505E1">
            <w:pPr>
              <w:pStyle w:val="TableParagraph"/>
              <w:spacing w:before="128"/>
              <w:ind w:left="133"/>
              <w:rPr>
                <w:rFonts w:ascii="Arial" w:hAnsi="Arial" w:cs="Arial"/>
                <w:b/>
              </w:rPr>
            </w:pPr>
            <w:r w:rsidRPr="003417F5">
              <w:rPr>
                <w:rFonts w:ascii="Arial" w:hAnsi="Arial" w:cs="Arial"/>
                <w:b/>
              </w:rPr>
              <w:t>PERSONALIDAD</w:t>
            </w:r>
          </w:p>
        </w:tc>
        <w:tc>
          <w:tcPr>
            <w:tcW w:w="2211" w:type="dxa"/>
          </w:tcPr>
          <w:p w14:paraId="73B0607E" w14:textId="77777777" w:rsidR="00787B68" w:rsidRPr="003417F5" w:rsidRDefault="00B82B06" w:rsidP="00E505E1">
            <w:pPr>
              <w:pStyle w:val="TableParagraph"/>
              <w:spacing w:line="242" w:lineRule="auto"/>
              <w:ind w:left="438" w:right="388" w:firstLine="192"/>
              <w:rPr>
                <w:rFonts w:ascii="Arial" w:hAnsi="Arial" w:cs="Arial"/>
                <w:b/>
              </w:rPr>
            </w:pPr>
            <w:r w:rsidRPr="003417F5">
              <w:rPr>
                <w:rFonts w:ascii="Arial" w:hAnsi="Arial" w:cs="Arial"/>
                <w:b/>
              </w:rPr>
              <w:t>APTITUD</w:t>
            </w:r>
            <w:r w:rsidRPr="003417F5">
              <w:rPr>
                <w:rFonts w:ascii="Arial" w:hAnsi="Arial" w:cs="Arial"/>
                <w:b/>
                <w:spacing w:val="1"/>
              </w:rPr>
              <w:t xml:space="preserve"> </w:t>
            </w:r>
            <w:r w:rsidRPr="003417F5">
              <w:rPr>
                <w:rFonts w:ascii="Arial" w:hAnsi="Arial" w:cs="Arial"/>
                <w:b/>
              </w:rPr>
              <w:t>ACADÉMICA</w:t>
            </w:r>
          </w:p>
        </w:tc>
      </w:tr>
      <w:tr w:rsidR="00787B68" w:rsidRPr="003417F5" w14:paraId="1C7549CE" w14:textId="77777777" w:rsidTr="00E505E1">
        <w:trPr>
          <w:trHeight w:val="2766"/>
        </w:trPr>
        <w:tc>
          <w:tcPr>
            <w:tcW w:w="2724" w:type="dxa"/>
          </w:tcPr>
          <w:p w14:paraId="5AED8392" w14:textId="77777777" w:rsidR="00787B68" w:rsidRPr="003417F5" w:rsidRDefault="00B82B06" w:rsidP="00E505E1">
            <w:pPr>
              <w:pStyle w:val="TableParagraph"/>
              <w:tabs>
                <w:tab w:val="left" w:pos="1543"/>
                <w:tab w:val="left" w:pos="1829"/>
              </w:tabs>
              <w:spacing w:before="1" w:line="237" w:lineRule="auto"/>
              <w:ind w:left="118" w:right="88"/>
              <w:jc w:val="both"/>
              <w:rPr>
                <w:rFonts w:ascii="Arial" w:hAnsi="Arial" w:cs="Arial"/>
              </w:rPr>
            </w:pPr>
            <w:r w:rsidRPr="003417F5">
              <w:rPr>
                <w:rFonts w:ascii="Arial" w:hAnsi="Arial" w:cs="Arial"/>
              </w:rPr>
              <w:t>••</w:t>
            </w:r>
            <w:r w:rsidRPr="003417F5">
              <w:rPr>
                <w:rFonts w:ascii="Arial" w:hAnsi="Arial" w:cs="Arial"/>
                <w:spacing w:val="1"/>
              </w:rPr>
              <w:t xml:space="preserve"> </w:t>
            </w:r>
            <w:r w:rsidRPr="003417F5">
              <w:rPr>
                <w:rFonts w:ascii="Arial" w:hAnsi="Arial" w:cs="Arial"/>
              </w:rPr>
              <w:t>Comprenden</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manejan</w:t>
            </w:r>
            <w:r w:rsidRPr="003417F5">
              <w:rPr>
                <w:rFonts w:ascii="Arial" w:hAnsi="Arial" w:cs="Arial"/>
                <w:spacing w:val="1"/>
              </w:rPr>
              <w:t xml:space="preserve"> </w:t>
            </w:r>
            <w:r w:rsidRPr="003417F5">
              <w:rPr>
                <w:rFonts w:ascii="Arial" w:hAnsi="Arial" w:cs="Arial"/>
              </w:rPr>
              <w:t>símbolos</w:t>
            </w:r>
            <w:r w:rsidRPr="003417F5">
              <w:rPr>
                <w:rFonts w:ascii="Arial" w:hAnsi="Arial" w:cs="Arial"/>
                <w:spacing w:val="62"/>
              </w:rPr>
              <w:t xml:space="preserve"> </w:t>
            </w:r>
            <w:r w:rsidRPr="003417F5">
              <w:rPr>
                <w:rFonts w:ascii="Arial" w:hAnsi="Arial" w:cs="Arial"/>
              </w:rPr>
              <w:t>e</w:t>
            </w:r>
            <w:r w:rsidRPr="003417F5">
              <w:rPr>
                <w:rFonts w:ascii="Arial" w:hAnsi="Arial" w:cs="Arial"/>
                <w:spacing w:val="-59"/>
              </w:rPr>
              <w:t xml:space="preserve"> </w:t>
            </w:r>
            <w:r w:rsidRPr="003417F5">
              <w:rPr>
                <w:rFonts w:ascii="Arial" w:hAnsi="Arial" w:cs="Arial"/>
              </w:rPr>
              <w:t>ideas</w:t>
            </w:r>
            <w:r w:rsidRPr="003417F5">
              <w:rPr>
                <w:rFonts w:ascii="Arial" w:hAnsi="Arial" w:cs="Arial"/>
              </w:rPr>
              <w:tab/>
            </w:r>
            <w:r w:rsidRPr="003417F5">
              <w:rPr>
                <w:rFonts w:ascii="Arial" w:hAnsi="Arial" w:cs="Arial"/>
                <w:spacing w:val="-1"/>
              </w:rPr>
              <w:t>abstractas,</w:t>
            </w:r>
            <w:r w:rsidRPr="003417F5">
              <w:rPr>
                <w:rFonts w:ascii="Arial" w:hAnsi="Arial" w:cs="Arial"/>
                <w:spacing w:val="-59"/>
              </w:rPr>
              <w:t xml:space="preserve"> </w:t>
            </w:r>
            <w:r w:rsidRPr="003417F5">
              <w:rPr>
                <w:rFonts w:ascii="Arial" w:hAnsi="Arial" w:cs="Arial"/>
              </w:rPr>
              <w:t>complejas,</w:t>
            </w:r>
            <w:r w:rsidRPr="003417F5">
              <w:rPr>
                <w:rFonts w:ascii="Arial" w:hAnsi="Arial" w:cs="Arial"/>
              </w:rPr>
              <w:tab/>
            </w:r>
            <w:r w:rsidRPr="003417F5">
              <w:rPr>
                <w:rFonts w:ascii="Arial" w:hAnsi="Arial" w:cs="Arial"/>
              </w:rPr>
              <w:tab/>
              <w:t>nuevas;</w:t>
            </w:r>
            <w:r w:rsidRPr="003417F5">
              <w:rPr>
                <w:rFonts w:ascii="Arial" w:hAnsi="Arial" w:cs="Arial"/>
                <w:spacing w:val="-59"/>
              </w:rPr>
              <w:t xml:space="preserve"> </w:t>
            </w:r>
            <w:r w:rsidRPr="003417F5">
              <w:rPr>
                <w:rFonts w:ascii="Arial" w:hAnsi="Arial" w:cs="Arial"/>
              </w:rPr>
              <w:t>captando con rapidez las</w:t>
            </w:r>
            <w:r w:rsidRPr="003417F5">
              <w:rPr>
                <w:rFonts w:ascii="Arial" w:hAnsi="Arial" w:cs="Arial"/>
                <w:spacing w:val="-59"/>
              </w:rPr>
              <w:t xml:space="preserve"> </w:t>
            </w:r>
            <w:r w:rsidRPr="003417F5">
              <w:rPr>
                <w:rFonts w:ascii="Arial" w:hAnsi="Arial" w:cs="Arial"/>
              </w:rPr>
              <w:t>relaciones</w:t>
            </w:r>
            <w:r w:rsidRPr="003417F5">
              <w:rPr>
                <w:rFonts w:ascii="Arial" w:hAnsi="Arial" w:cs="Arial"/>
                <w:spacing w:val="1"/>
              </w:rPr>
              <w:t xml:space="preserve"> </w:t>
            </w:r>
            <w:r w:rsidRPr="003417F5">
              <w:rPr>
                <w:rFonts w:ascii="Arial" w:hAnsi="Arial" w:cs="Arial"/>
              </w:rPr>
              <w:t>entre éstas y</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principios</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subyacen</w:t>
            </w:r>
            <w:r w:rsidRPr="003417F5">
              <w:rPr>
                <w:rFonts w:ascii="Arial" w:hAnsi="Arial" w:cs="Arial"/>
                <w:spacing w:val="-14"/>
              </w:rPr>
              <w:t xml:space="preserve"> </w:t>
            </w:r>
            <w:r w:rsidRPr="003417F5">
              <w:rPr>
                <w:rFonts w:ascii="Arial" w:hAnsi="Arial" w:cs="Arial"/>
              </w:rPr>
              <w:t>en</w:t>
            </w:r>
            <w:r w:rsidRPr="003417F5">
              <w:rPr>
                <w:rFonts w:ascii="Arial" w:hAnsi="Arial" w:cs="Arial"/>
                <w:spacing w:val="-14"/>
              </w:rPr>
              <w:t xml:space="preserve"> </w:t>
            </w:r>
            <w:r w:rsidRPr="003417F5">
              <w:rPr>
                <w:rFonts w:ascii="Arial" w:hAnsi="Arial" w:cs="Arial"/>
              </w:rPr>
              <w:t>las</w:t>
            </w:r>
            <w:r w:rsidRPr="003417F5">
              <w:rPr>
                <w:rFonts w:ascii="Arial" w:hAnsi="Arial" w:cs="Arial"/>
                <w:spacing w:val="-1"/>
              </w:rPr>
              <w:t xml:space="preserve"> </w:t>
            </w:r>
            <w:r w:rsidRPr="003417F5">
              <w:rPr>
                <w:rFonts w:ascii="Arial" w:hAnsi="Arial" w:cs="Arial"/>
              </w:rPr>
              <w:t>mismas.</w:t>
            </w:r>
          </w:p>
          <w:p w14:paraId="64DD5566" w14:textId="77777777" w:rsidR="00787B68" w:rsidRPr="003417F5" w:rsidRDefault="00B82B06" w:rsidP="00E505E1">
            <w:pPr>
              <w:pStyle w:val="TableParagraph"/>
              <w:tabs>
                <w:tab w:val="left" w:pos="2453"/>
              </w:tabs>
              <w:spacing w:before="13" w:line="242" w:lineRule="auto"/>
              <w:ind w:left="118" w:right="75"/>
              <w:jc w:val="both"/>
              <w:rPr>
                <w:rFonts w:ascii="Arial" w:hAnsi="Arial" w:cs="Arial"/>
              </w:rPr>
            </w:pPr>
            <w:r w:rsidRPr="003417F5">
              <w:rPr>
                <w:rFonts w:ascii="Arial" w:hAnsi="Arial" w:cs="Arial"/>
              </w:rPr>
              <w:t>••</w:t>
            </w:r>
            <w:r w:rsidRPr="003417F5">
              <w:rPr>
                <w:rFonts w:ascii="Arial" w:hAnsi="Arial" w:cs="Arial"/>
                <w:spacing w:val="1"/>
              </w:rPr>
              <w:t xml:space="preserve"> </w:t>
            </w:r>
            <w:r w:rsidRPr="003417F5">
              <w:rPr>
                <w:rFonts w:ascii="Arial" w:hAnsi="Arial" w:cs="Arial"/>
              </w:rPr>
              <w:t>Son</w:t>
            </w:r>
            <w:r w:rsidRPr="003417F5">
              <w:rPr>
                <w:rFonts w:ascii="Arial" w:hAnsi="Arial" w:cs="Arial"/>
                <w:spacing w:val="1"/>
              </w:rPr>
              <w:t xml:space="preserve"> </w:t>
            </w:r>
            <w:r w:rsidRPr="003417F5">
              <w:rPr>
                <w:rFonts w:ascii="Arial" w:hAnsi="Arial" w:cs="Arial"/>
              </w:rPr>
              <w:t>más</w:t>
            </w:r>
            <w:r w:rsidRPr="003417F5">
              <w:rPr>
                <w:rFonts w:ascii="Arial" w:hAnsi="Arial" w:cs="Arial"/>
                <w:spacing w:val="1"/>
              </w:rPr>
              <w:t xml:space="preserve"> </w:t>
            </w:r>
            <w:r w:rsidRPr="003417F5">
              <w:rPr>
                <w:rFonts w:ascii="Arial" w:hAnsi="Arial" w:cs="Arial"/>
              </w:rPr>
              <w:t>rápidos</w:t>
            </w:r>
            <w:r w:rsidRPr="003417F5">
              <w:rPr>
                <w:rFonts w:ascii="Arial" w:hAnsi="Arial" w:cs="Arial"/>
                <w:spacing w:val="1"/>
              </w:rPr>
              <w:t xml:space="preserve"> </w:t>
            </w:r>
            <w:r w:rsidRPr="003417F5">
              <w:rPr>
                <w:rFonts w:ascii="Arial" w:hAnsi="Arial" w:cs="Arial"/>
              </w:rPr>
              <w:t>procesando</w:t>
            </w:r>
            <w:r w:rsidRPr="003417F5">
              <w:rPr>
                <w:rFonts w:ascii="Arial" w:hAnsi="Arial" w:cs="Arial"/>
              </w:rPr>
              <w:tab/>
            </w:r>
            <w:r w:rsidRPr="003417F5">
              <w:rPr>
                <w:rFonts w:ascii="Arial" w:hAnsi="Arial" w:cs="Arial"/>
                <w:spacing w:val="-1"/>
              </w:rPr>
              <w:t>la</w:t>
            </w:r>
          </w:p>
          <w:p w14:paraId="1A221056" w14:textId="77777777" w:rsidR="00787B68" w:rsidRPr="003417F5" w:rsidRDefault="00B82B06" w:rsidP="00E505E1">
            <w:pPr>
              <w:pStyle w:val="TableParagraph"/>
              <w:spacing w:before="1" w:line="216" w:lineRule="exact"/>
              <w:ind w:left="118"/>
              <w:jc w:val="both"/>
              <w:rPr>
                <w:rFonts w:ascii="Arial" w:hAnsi="Arial" w:cs="Arial"/>
              </w:rPr>
            </w:pPr>
            <w:r w:rsidRPr="003417F5">
              <w:rPr>
                <w:rFonts w:ascii="Arial" w:hAnsi="Arial" w:cs="Arial"/>
              </w:rPr>
              <w:t>información.</w:t>
            </w:r>
          </w:p>
        </w:tc>
        <w:tc>
          <w:tcPr>
            <w:tcW w:w="1923" w:type="dxa"/>
          </w:tcPr>
          <w:p w14:paraId="27D96466" w14:textId="77777777" w:rsidR="00787B68" w:rsidRPr="003417F5" w:rsidRDefault="00B82B06" w:rsidP="00E505E1">
            <w:pPr>
              <w:pStyle w:val="TableParagraph"/>
              <w:tabs>
                <w:tab w:val="left" w:pos="805"/>
                <w:tab w:val="left" w:pos="1572"/>
              </w:tabs>
              <w:spacing w:line="242" w:lineRule="auto"/>
              <w:ind w:left="118" w:right="76"/>
              <w:rPr>
                <w:rFonts w:ascii="Arial" w:hAnsi="Arial" w:cs="Arial"/>
              </w:rPr>
            </w:pPr>
            <w:r w:rsidRPr="003417F5">
              <w:rPr>
                <w:rFonts w:ascii="Arial" w:hAnsi="Arial" w:cs="Arial"/>
              </w:rPr>
              <w:t>••</w:t>
            </w:r>
            <w:r w:rsidRPr="003417F5">
              <w:rPr>
                <w:rFonts w:ascii="Arial" w:hAnsi="Arial" w:cs="Arial"/>
              </w:rPr>
              <w:tab/>
              <w:t>Presentan</w:t>
            </w:r>
            <w:r w:rsidRPr="003417F5">
              <w:rPr>
                <w:rFonts w:ascii="Arial" w:hAnsi="Arial" w:cs="Arial"/>
                <w:spacing w:val="-59"/>
              </w:rPr>
              <w:t xml:space="preserve"> </w:t>
            </w:r>
            <w:r w:rsidRPr="003417F5">
              <w:rPr>
                <w:rFonts w:ascii="Arial" w:hAnsi="Arial" w:cs="Arial"/>
              </w:rPr>
              <w:t>flexibilidad</w:t>
            </w:r>
            <w:r w:rsidRPr="003417F5">
              <w:rPr>
                <w:rFonts w:ascii="Arial" w:hAnsi="Arial" w:cs="Arial"/>
              </w:rPr>
              <w:tab/>
              <w:t>en</w:t>
            </w:r>
          </w:p>
          <w:p w14:paraId="59ED5686" w14:textId="77777777" w:rsidR="00787B68" w:rsidRPr="003417F5" w:rsidRDefault="00B82B06" w:rsidP="00E505E1">
            <w:pPr>
              <w:pStyle w:val="TableParagraph"/>
              <w:tabs>
                <w:tab w:val="left" w:pos="837"/>
                <w:tab w:val="left" w:pos="1717"/>
              </w:tabs>
              <w:spacing w:line="238" w:lineRule="exact"/>
              <w:ind w:left="118"/>
              <w:rPr>
                <w:rFonts w:ascii="Arial" w:hAnsi="Arial" w:cs="Arial"/>
              </w:rPr>
            </w:pPr>
            <w:r w:rsidRPr="003417F5">
              <w:rPr>
                <w:rFonts w:ascii="Arial" w:hAnsi="Arial" w:cs="Arial"/>
              </w:rPr>
              <w:t>sus</w:t>
            </w:r>
            <w:r w:rsidRPr="003417F5">
              <w:rPr>
                <w:rFonts w:ascii="Arial" w:hAnsi="Arial" w:cs="Arial"/>
              </w:rPr>
              <w:tab/>
              <w:t>ideas</w:t>
            </w:r>
            <w:r w:rsidRPr="003417F5">
              <w:rPr>
                <w:rFonts w:ascii="Arial" w:hAnsi="Arial" w:cs="Arial"/>
              </w:rPr>
              <w:tab/>
              <w:t>y</w:t>
            </w:r>
          </w:p>
          <w:p w14:paraId="011D38BC" w14:textId="77777777" w:rsidR="00787B68" w:rsidRPr="003417F5" w:rsidRDefault="00B82B06" w:rsidP="00E505E1">
            <w:pPr>
              <w:pStyle w:val="TableParagraph"/>
              <w:spacing w:before="3"/>
              <w:ind w:left="118"/>
              <w:rPr>
                <w:rFonts w:ascii="Arial" w:hAnsi="Arial" w:cs="Arial"/>
              </w:rPr>
            </w:pPr>
            <w:r w:rsidRPr="003417F5">
              <w:rPr>
                <w:rFonts w:ascii="Arial" w:hAnsi="Arial" w:cs="Arial"/>
              </w:rPr>
              <w:t>pensamientos.</w:t>
            </w:r>
          </w:p>
          <w:p w14:paraId="591646E8" w14:textId="77777777" w:rsidR="00787B68" w:rsidRPr="003417F5" w:rsidRDefault="00B82B06" w:rsidP="00E505E1">
            <w:pPr>
              <w:pStyle w:val="TableParagraph"/>
              <w:tabs>
                <w:tab w:val="left" w:pos="1382"/>
              </w:tabs>
              <w:spacing w:before="3"/>
              <w:ind w:left="118" w:right="57"/>
              <w:jc w:val="both"/>
              <w:rPr>
                <w:rFonts w:ascii="Arial" w:hAnsi="Arial" w:cs="Arial"/>
              </w:rPr>
            </w:pPr>
            <w:r w:rsidRPr="003417F5">
              <w:rPr>
                <w:rFonts w:ascii="Arial" w:hAnsi="Arial" w:cs="Arial"/>
              </w:rPr>
              <w:t>••</w:t>
            </w:r>
            <w:r w:rsidRPr="003417F5">
              <w:rPr>
                <w:rFonts w:ascii="Arial" w:hAnsi="Arial" w:cs="Arial"/>
                <w:spacing w:val="1"/>
              </w:rPr>
              <w:t xml:space="preserve"> </w:t>
            </w:r>
            <w:r w:rsidRPr="003417F5">
              <w:rPr>
                <w:rFonts w:ascii="Arial" w:hAnsi="Arial" w:cs="Arial"/>
              </w:rPr>
              <w:t>Abordan</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problemas</w:t>
            </w:r>
            <w:r w:rsidRPr="003417F5">
              <w:rPr>
                <w:rFonts w:ascii="Arial" w:hAnsi="Arial" w:cs="Arial"/>
                <w:spacing w:val="1"/>
              </w:rPr>
              <w:t xml:space="preserve"> </w:t>
            </w:r>
            <w:r w:rsidRPr="003417F5">
              <w:rPr>
                <w:rFonts w:ascii="Arial" w:hAnsi="Arial" w:cs="Arial"/>
              </w:rPr>
              <w:t>y</w:t>
            </w:r>
            <w:r w:rsidRPr="003417F5">
              <w:rPr>
                <w:rFonts w:ascii="Arial" w:hAnsi="Arial" w:cs="Arial"/>
                <w:spacing w:val="-59"/>
              </w:rPr>
              <w:t xml:space="preserve"> </w:t>
            </w:r>
            <w:r w:rsidRPr="003417F5">
              <w:rPr>
                <w:rFonts w:ascii="Arial" w:hAnsi="Arial" w:cs="Arial"/>
              </w:rPr>
              <w:t>conflictos</w:t>
            </w:r>
            <w:r w:rsidRPr="003417F5">
              <w:rPr>
                <w:rFonts w:ascii="Arial" w:hAnsi="Arial" w:cs="Arial"/>
                <w:spacing w:val="1"/>
              </w:rPr>
              <w:t xml:space="preserve"> </w:t>
            </w:r>
            <w:r w:rsidRPr="003417F5">
              <w:rPr>
                <w:rFonts w:ascii="Arial" w:hAnsi="Arial" w:cs="Arial"/>
              </w:rPr>
              <w:t>desde</w:t>
            </w:r>
            <w:r w:rsidRPr="003417F5">
              <w:rPr>
                <w:rFonts w:ascii="Arial" w:hAnsi="Arial" w:cs="Arial"/>
                <w:spacing w:val="1"/>
              </w:rPr>
              <w:t xml:space="preserve"> </w:t>
            </w:r>
            <w:r w:rsidRPr="003417F5">
              <w:rPr>
                <w:rFonts w:ascii="Arial" w:hAnsi="Arial" w:cs="Arial"/>
              </w:rPr>
              <w:t>diversos</w:t>
            </w:r>
            <w:r w:rsidRPr="003417F5">
              <w:rPr>
                <w:rFonts w:ascii="Arial" w:hAnsi="Arial" w:cs="Arial"/>
                <w:spacing w:val="1"/>
              </w:rPr>
              <w:t xml:space="preserve"> </w:t>
            </w:r>
            <w:r w:rsidRPr="003417F5">
              <w:rPr>
                <w:rFonts w:ascii="Arial" w:hAnsi="Arial" w:cs="Arial"/>
              </w:rPr>
              <w:t>puntos</w:t>
            </w:r>
            <w:r w:rsidRPr="003417F5">
              <w:rPr>
                <w:rFonts w:ascii="Arial" w:hAnsi="Arial" w:cs="Arial"/>
                <w:spacing w:val="1"/>
              </w:rPr>
              <w:t xml:space="preserve"> </w:t>
            </w:r>
            <w:r w:rsidRPr="003417F5">
              <w:rPr>
                <w:rFonts w:ascii="Arial" w:hAnsi="Arial" w:cs="Arial"/>
              </w:rPr>
              <w:t>de</w:t>
            </w:r>
            <w:r w:rsidRPr="003417F5">
              <w:rPr>
                <w:rFonts w:ascii="Arial" w:hAnsi="Arial" w:cs="Arial"/>
              </w:rPr>
              <w:tab/>
              <w:t>vista</w:t>
            </w:r>
          </w:p>
          <w:p w14:paraId="46AB1E7B" w14:textId="77777777" w:rsidR="00787B68" w:rsidRPr="003417F5" w:rsidRDefault="00B82B06" w:rsidP="00E505E1">
            <w:pPr>
              <w:pStyle w:val="TableParagraph"/>
              <w:spacing w:line="256" w:lineRule="exact"/>
              <w:ind w:left="118" w:right="75"/>
              <w:jc w:val="both"/>
              <w:rPr>
                <w:rFonts w:ascii="Arial" w:hAnsi="Arial" w:cs="Arial"/>
              </w:rPr>
            </w:pPr>
            <w:r w:rsidRPr="003417F5">
              <w:rPr>
                <w:rFonts w:ascii="Arial" w:hAnsi="Arial" w:cs="Arial"/>
              </w:rPr>
              <w:t>aportando</w:t>
            </w:r>
            <w:r w:rsidRPr="003417F5">
              <w:rPr>
                <w:rFonts w:ascii="Arial" w:hAnsi="Arial" w:cs="Arial"/>
                <w:spacing w:val="1"/>
              </w:rPr>
              <w:t xml:space="preserve"> </w:t>
            </w:r>
            <w:r w:rsidRPr="003417F5">
              <w:rPr>
                <w:rFonts w:ascii="Arial" w:hAnsi="Arial" w:cs="Arial"/>
              </w:rPr>
              <w:t>gran</w:t>
            </w:r>
            <w:r w:rsidRPr="003417F5">
              <w:rPr>
                <w:rFonts w:ascii="Arial" w:hAnsi="Arial" w:cs="Arial"/>
                <w:spacing w:val="-59"/>
              </w:rPr>
              <w:t xml:space="preserve"> </w:t>
            </w:r>
            <w:r w:rsidRPr="003417F5">
              <w:rPr>
                <w:rFonts w:ascii="Arial" w:hAnsi="Arial" w:cs="Arial"/>
              </w:rPr>
              <w:t>fluidez</w:t>
            </w:r>
            <w:r w:rsidRPr="003417F5">
              <w:rPr>
                <w:rFonts w:ascii="Arial" w:hAnsi="Arial" w:cs="Arial"/>
                <w:spacing w:val="48"/>
              </w:rPr>
              <w:t xml:space="preserve"> </w:t>
            </w:r>
            <w:r w:rsidRPr="003417F5">
              <w:rPr>
                <w:rFonts w:ascii="Arial" w:hAnsi="Arial" w:cs="Arial"/>
              </w:rPr>
              <w:t>de</w:t>
            </w:r>
            <w:r w:rsidRPr="003417F5">
              <w:rPr>
                <w:rFonts w:ascii="Arial" w:hAnsi="Arial" w:cs="Arial"/>
                <w:spacing w:val="52"/>
              </w:rPr>
              <w:t xml:space="preserve"> </w:t>
            </w:r>
            <w:r w:rsidRPr="003417F5">
              <w:rPr>
                <w:rFonts w:ascii="Arial" w:hAnsi="Arial" w:cs="Arial"/>
              </w:rPr>
              <w:t>ideas,</w:t>
            </w:r>
          </w:p>
        </w:tc>
        <w:tc>
          <w:tcPr>
            <w:tcW w:w="2050" w:type="dxa"/>
          </w:tcPr>
          <w:p w14:paraId="2DBD1EB7" w14:textId="77777777" w:rsidR="00787B68" w:rsidRPr="003417F5" w:rsidRDefault="00B82B06" w:rsidP="00E505E1">
            <w:pPr>
              <w:pStyle w:val="TableParagraph"/>
              <w:ind w:left="117" w:right="86"/>
              <w:jc w:val="both"/>
              <w:rPr>
                <w:rFonts w:ascii="Arial" w:hAnsi="Arial" w:cs="Arial"/>
              </w:rPr>
            </w:pPr>
            <w:r w:rsidRPr="003417F5">
              <w:rPr>
                <w:rFonts w:ascii="Arial" w:hAnsi="Arial" w:cs="Arial"/>
              </w:rPr>
              <w:t>•• Suelen ser muy</w:t>
            </w:r>
            <w:r w:rsidRPr="003417F5">
              <w:rPr>
                <w:rFonts w:ascii="Arial" w:hAnsi="Arial" w:cs="Arial"/>
                <w:spacing w:val="1"/>
              </w:rPr>
              <w:t xml:space="preserve"> </w:t>
            </w:r>
            <w:r w:rsidRPr="003417F5">
              <w:rPr>
                <w:rFonts w:ascii="Arial" w:hAnsi="Arial" w:cs="Arial"/>
              </w:rPr>
              <w:t>perfeccionistas</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críticos</w:t>
            </w:r>
            <w:r w:rsidRPr="003417F5">
              <w:rPr>
                <w:rFonts w:ascii="Arial" w:hAnsi="Arial" w:cs="Arial"/>
                <w:spacing w:val="1"/>
              </w:rPr>
              <w:t xml:space="preserve"> </w:t>
            </w:r>
            <w:r w:rsidRPr="003417F5">
              <w:rPr>
                <w:rFonts w:ascii="Arial" w:hAnsi="Arial" w:cs="Arial"/>
              </w:rPr>
              <w:t>consigo</w:t>
            </w:r>
            <w:r w:rsidRPr="003417F5">
              <w:rPr>
                <w:rFonts w:ascii="Arial" w:hAnsi="Arial" w:cs="Arial"/>
                <w:spacing w:val="1"/>
              </w:rPr>
              <w:t xml:space="preserve"> </w:t>
            </w:r>
            <w:r w:rsidRPr="003417F5">
              <w:rPr>
                <w:rFonts w:ascii="Arial" w:hAnsi="Arial" w:cs="Arial"/>
              </w:rPr>
              <w:t>mismo</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las</w:t>
            </w:r>
            <w:r w:rsidRPr="003417F5">
              <w:rPr>
                <w:rFonts w:ascii="Arial" w:hAnsi="Arial" w:cs="Arial"/>
                <w:spacing w:val="-59"/>
              </w:rPr>
              <w:t xml:space="preserve"> </w:t>
            </w:r>
            <w:r w:rsidRPr="003417F5">
              <w:rPr>
                <w:rFonts w:ascii="Arial" w:hAnsi="Arial" w:cs="Arial"/>
              </w:rPr>
              <w:t>tareas y el trabajo</w:t>
            </w:r>
            <w:r w:rsidRPr="003417F5">
              <w:rPr>
                <w:rFonts w:ascii="Arial" w:hAnsi="Arial" w:cs="Arial"/>
                <w:spacing w:val="1"/>
              </w:rPr>
              <w:t xml:space="preserve"> </w:t>
            </w:r>
            <w:r w:rsidRPr="003417F5">
              <w:rPr>
                <w:rFonts w:ascii="Arial" w:hAnsi="Arial" w:cs="Arial"/>
              </w:rPr>
              <w:t>que</w:t>
            </w:r>
            <w:r w:rsidRPr="003417F5">
              <w:rPr>
                <w:rFonts w:ascii="Arial" w:hAnsi="Arial" w:cs="Arial"/>
                <w:spacing w:val="-7"/>
              </w:rPr>
              <w:t xml:space="preserve"> </w:t>
            </w:r>
            <w:r w:rsidRPr="003417F5">
              <w:rPr>
                <w:rFonts w:ascii="Arial" w:hAnsi="Arial" w:cs="Arial"/>
              </w:rPr>
              <w:t>desarrollan.</w:t>
            </w:r>
          </w:p>
          <w:p w14:paraId="4B5017A4" w14:textId="77777777" w:rsidR="00787B68" w:rsidRPr="003417F5" w:rsidRDefault="00B82B06" w:rsidP="00E505E1">
            <w:pPr>
              <w:pStyle w:val="TableParagraph"/>
              <w:tabs>
                <w:tab w:val="left" w:pos="997"/>
              </w:tabs>
              <w:spacing w:before="7" w:line="235" w:lineRule="auto"/>
              <w:ind w:left="117" w:right="91"/>
              <w:jc w:val="both"/>
              <w:rPr>
                <w:rFonts w:ascii="Arial" w:hAnsi="Arial" w:cs="Arial"/>
              </w:rPr>
            </w:pPr>
            <w:r w:rsidRPr="003417F5">
              <w:rPr>
                <w:rFonts w:ascii="Arial" w:hAnsi="Arial" w:cs="Arial"/>
              </w:rPr>
              <w:t>••</w:t>
            </w:r>
            <w:r w:rsidRPr="003417F5">
              <w:rPr>
                <w:rFonts w:ascii="Arial" w:hAnsi="Arial" w:cs="Arial"/>
              </w:rPr>
              <w:tab/>
              <w:t>Prefieren</w:t>
            </w:r>
            <w:r w:rsidRPr="003417F5">
              <w:rPr>
                <w:rFonts w:ascii="Arial" w:hAnsi="Arial" w:cs="Arial"/>
                <w:spacing w:val="-59"/>
              </w:rPr>
              <w:t xml:space="preserve"> </w:t>
            </w:r>
            <w:r w:rsidRPr="003417F5">
              <w:rPr>
                <w:rFonts w:ascii="Arial" w:hAnsi="Arial" w:cs="Arial"/>
              </w:rPr>
              <w:t>trabajar solos, son</w:t>
            </w:r>
            <w:r w:rsidRPr="003417F5">
              <w:rPr>
                <w:rFonts w:ascii="Arial" w:hAnsi="Arial" w:cs="Arial"/>
                <w:spacing w:val="-59"/>
              </w:rPr>
              <w:t xml:space="preserve"> </w:t>
            </w:r>
            <w:r w:rsidRPr="003417F5">
              <w:rPr>
                <w:rFonts w:ascii="Arial" w:hAnsi="Arial" w:cs="Arial"/>
              </w:rPr>
              <w:t>independientes.</w:t>
            </w:r>
          </w:p>
          <w:p w14:paraId="5AA7BB27" w14:textId="77777777" w:rsidR="00787B68" w:rsidRPr="003417F5" w:rsidRDefault="00B82B06" w:rsidP="00E505E1">
            <w:pPr>
              <w:pStyle w:val="TableParagraph"/>
              <w:spacing w:line="250" w:lineRule="atLeast"/>
              <w:ind w:left="117" w:right="77"/>
              <w:jc w:val="both"/>
              <w:rPr>
                <w:rFonts w:ascii="Arial" w:hAnsi="Arial" w:cs="Arial"/>
              </w:rPr>
            </w:pPr>
            <w:r w:rsidRPr="003417F5">
              <w:rPr>
                <w:rFonts w:ascii="Arial" w:hAnsi="Arial" w:cs="Arial"/>
              </w:rPr>
              <w:t>••</w:t>
            </w:r>
            <w:r w:rsidRPr="003417F5">
              <w:rPr>
                <w:rFonts w:ascii="Arial" w:hAnsi="Arial" w:cs="Arial"/>
                <w:spacing w:val="1"/>
              </w:rPr>
              <w:t xml:space="preserve"> </w:t>
            </w:r>
            <w:r w:rsidRPr="003417F5">
              <w:rPr>
                <w:rFonts w:ascii="Arial" w:hAnsi="Arial" w:cs="Arial"/>
              </w:rPr>
              <w:t>Pueden</w:t>
            </w:r>
            <w:r w:rsidRPr="003417F5">
              <w:rPr>
                <w:rFonts w:ascii="Arial" w:hAnsi="Arial" w:cs="Arial"/>
                <w:spacing w:val="1"/>
              </w:rPr>
              <w:t xml:space="preserve"> </w:t>
            </w:r>
            <w:r w:rsidRPr="003417F5">
              <w:rPr>
                <w:rFonts w:ascii="Arial" w:hAnsi="Arial" w:cs="Arial"/>
              </w:rPr>
              <w:t>liderar</w:t>
            </w:r>
            <w:r w:rsidRPr="003417F5">
              <w:rPr>
                <w:rFonts w:ascii="Arial" w:hAnsi="Arial" w:cs="Arial"/>
                <w:spacing w:val="1"/>
              </w:rPr>
              <w:t xml:space="preserve"> </w:t>
            </w:r>
            <w:r w:rsidRPr="003417F5">
              <w:rPr>
                <w:rFonts w:ascii="Arial" w:hAnsi="Arial" w:cs="Arial"/>
              </w:rPr>
              <w:t>grupos</w:t>
            </w:r>
            <w:r w:rsidRPr="003417F5">
              <w:rPr>
                <w:rFonts w:ascii="Arial" w:hAnsi="Arial" w:cs="Arial"/>
                <w:spacing w:val="56"/>
              </w:rPr>
              <w:t xml:space="preserve"> </w:t>
            </w:r>
            <w:r w:rsidRPr="003417F5">
              <w:rPr>
                <w:rFonts w:ascii="Arial" w:hAnsi="Arial" w:cs="Arial"/>
              </w:rPr>
              <w:t>debido</w:t>
            </w:r>
            <w:r w:rsidRPr="003417F5">
              <w:rPr>
                <w:rFonts w:ascii="Arial" w:hAnsi="Arial" w:cs="Arial"/>
                <w:spacing w:val="59"/>
              </w:rPr>
              <w:t xml:space="preserve"> </w:t>
            </w:r>
            <w:r w:rsidRPr="003417F5">
              <w:rPr>
                <w:rFonts w:ascii="Arial" w:hAnsi="Arial" w:cs="Arial"/>
              </w:rPr>
              <w:t>a</w:t>
            </w:r>
          </w:p>
        </w:tc>
        <w:tc>
          <w:tcPr>
            <w:tcW w:w="2211" w:type="dxa"/>
          </w:tcPr>
          <w:p w14:paraId="6FC3B96E" w14:textId="77777777" w:rsidR="00787B68" w:rsidRPr="003417F5" w:rsidRDefault="00B82B06" w:rsidP="00E505E1">
            <w:pPr>
              <w:pStyle w:val="TableParagraph"/>
              <w:tabs>
                <w:tab w:val="left" w:pos="1270"/>
                <w:tab w:val="left" w:pos="1412"/>
                <w:tab w:val="left" w:pos="1462"/>
                <w:tab w:val="left" w:pos="1748"/>
              </w:tabs>
              <w:ind w:left="117" w:right="70"/>
              <w:rPr>
                <w:rFonts w:ascii="Arial" w:hAnsi="Arial" w:cs="Arial"/>
              </w:rPr>
            </w:pPr>
            <w:r w:rsidRPr="003417F5">
              <w:rPr>
                <w:rFonts w:ascii="Arial" w:hAnsi="Arial" w:cs="Arial"/>
              </w:rPr>
              <w:t>••</w:t>
            </w:r>
            <w:r w:rsidRPr="003417F5">
              <w:rPr>
                <w:rFonts w:ascii="Arial" w:hAnsi="Arial" w:cs="Arial"/>
              </w:rPr>
              <w:tab/>
            </w:r>
            <w:r w:rsidRPr="003417F5">
              <w:rPr>
                <w:rFonts w:ascii="Arial" w:hAnsi="Arial" w:cs="Arial"/>
                <w:spacing w:val="-2"/>
              </w:rPr>
              <w:t>Realizan</w:t>
            </w:r>
            <w:r w:rsidRPr="003417F5">
              <w:rPr>
                <w:rFonts w:ascii="Arial" w:hAnsi="Arial" w:cs="Arial"/>
                <w:spacing w:val="-59"/>
              </w:rPr>
              <w:t xml:space="preserve"> </w:t>
            </w:r>
            <w:r w:rsidRPr="003417F5">
              <w:rPr>
                <w:rFonts w:ascii="Arial" w:hAnsi="Arial" w:cs="Arial"/>
              </w:rPr>
              <w:t>aprendizajes</w:t>
            </w:r>
            <w:r w:rsidRPr="003417F5">
              <w:rPr>
                <w:rFonts w:ascii="Arial" w:hAnsi="Arial" w:cs="Arial"/>
                <w:spacing w:val="1"/>
              </w:rPr>
              <w:t xml:space="preserve"> </w:t>
            </w:r>
            <w:r w:rsidRPr="003417F5">
              <w:rPr>
                <w:rFonts w:ascii="Arial" w:hAnsi="Arial" w:cs="Arial"/>
              </w:rPr>
              <w:t>tempranos</w:t>
            </w:r>
            <w:r w:rsidRPr="003417F5">
              <w:rPr>
                <w:rFonts w:ascii="Arial" w:hAnsi="Arial" w:cs="Arial"/>
              </w:rPr>
              <w:tab/>
            </w:r>
            <w:r w:rsidRPr="003417F5">
              <w:rPr>
                <w:rFonts w:ascii="Arial" w:hAnsi="Arial" w:cs="Arial"/>
              </w:rPr>
              <w:tab/>
              <w:t>y</w:t>
            </w:r>
            <w:r w:rsidRPr="003417F5">
              <w:rPr>
                <w:rFonts w:ascii="Arial" w:hAnsi="Arial" w:cs="Arial"/>
              </w:rPr>
              <w:tab/>
              <w:t>con</w:t>
            </w:r>
            <w:r w:rsidRPr="003417F5">
              <w:rPr>
                <w:rFonts w:ascii="Arial" w:hAnsi="Arial" w:cs="Arial"/>
                <w:spacing w:val="-59"/>
              </w:rPr>
              <w:t xml:space="preserve"> </w:t>
            </w:r>
            <w:r w:rsidRPr="003417F5">
              <w:rPr>
                <w:rFonts w:ascii="Arial" w:hAnsi="Arial" w:cs="Arial"/>
              </w:rPr>
              <w:t>poca</w:t>
            </w:r>
            <w:r w:rsidRPr="003417F5">
              <w:rPr>
                <w:rFonts w:ascii="Arial" w:hAnsi="Arial" w:cs="Arial"/>
              </w:rPr>
              <w:tab/>
            </w:r>
            <w:r w:rsidRPr="003417F5">
              <w:rPr>
                <w:rFonts w:ascii="Arial" w:hAnsi="Arial" w:cs="Arial"/>
              </w:rPr>
              <w:tab/>
            </w:r>
            <w:r w:rsidRPr="003417F5">
              <w:rPr>
                <w:rFonts w:ascii="Arial" w:hAnsi="Arial" w:cs="Arial"/>
              </w:rPr>
              <w:tab/>
            </w:r>
            <w:r w:rsidRPr="003417F5">
              <w:rPr>
                <w:rFonts w:ascii="Arial" w:hAnsi="Arial" w:cs="Arial"/>
                <w:spacing w:val="-2"/>
              </w:rPr>
              <w:t>ayuda.</w:t>
            </w:r>
            <w:r w:rsidRPr="003417F5">
              <w:rPr>
                <w:rFonts w:ascii="Arial" w:hAnsi="Arial" w:cs="Arial"/>
                <w:spacing w:val="-59"/>
              </w:rPr>
              <w:t xml:space="preserve"> </w:t>
            </w:r>
            <w:r w:rsidRPr="003417F5">
              <w:rPr>
                <w:rFonts w:ascii="Arial" w:hAnsi="Arial" w:cs="Arial"/>
              </w:rPr>
              <w:t>Aprenden</w:t>
            </w:r>
            <w:r w:rsidRPr="003417F5">
              <w:rPr>
                <w:rFonts w:ascii="Arial" w:hAnsi="Arial" w:cs="Arial"/>
              </w:rPr>
              <w:tab/>
            </w:r>
            <w:r w:rsidRPr="003417F5">
              <w:rPr>
                <w:rFonts w:ascii="Arial" w:hAnsi="Arial" w:cs="Arial"/>
              </w:rPr>
              <w:tab/>
            </w:r>
            <w:r w:rsidRPr="003417F5">
              <w:rPr>
                <w:rFonts w:ascii="Arial" w:hAnsi="Arial" w:cs="Arial"/>
              </w:rPr>
              <w:tab/>
            </w:r>
            <w:r w:rsidRPr="003417F5">
              <w:rPr>
                <w:rFonts w:ascii="Arial" w:hAnsi="Arial" w:cs="Arial"/>
              </w:rPr>
              <w:tab/>
              <w:t>con</w:t>
            </w:r>
            <w:r w:rsidRPr="003417F5">
              <w:rPr>
                <w:rFonts w:ascii="Arial" w:hAnsi="Arial" w:cs="Arial"/>
                <w:spacing w:val="-59"/>
              </w:rPr>
              <w:t xml:space="preserve"> </w:t>
            </w:r>
            <w:r w:rsidRPr="003417F5">
              <w:rPr>
                <w:rFonts w:ascii="Arial" w:hAnsi="Arial" w:cs="Arial"/>
              </w:rPr>
              <w:t>facilidad</w:t>
            </w:r>
            <w:r w:rsidRPr="003417F5">
              <w:rPr>
                <w:rFonts w:ascii="Arial" w:hAnsi="Arial" w:cs="Arial"/>
                <w:spacing w:val="1"/>
              </w:rPr>
              <w:t xml:space="preserve"> </w:t>
            </w:r>
            <w:r w:rsidRPr="003417F5">
              <w:rPr>
                <w:rFonts w:ascii="Arial" w:hAnsi="Arial" w:cs="Arial"/>
              </w:rPr>
              <w:t>y</w:t>
            </w:r>
            <w:r w:rsidRPr="003417F5">
              <w:rPr>
                <w:rFonts w:ascii="Arial" w:hAnsi="Arial" w:cs="Arial"/>
                <w:spacing w:val="40"/>
              </w:rPr>
              <w:t xml:space="preserve"> </w:t>
            </w:r>
            <w:r w:rsidRPr="003417F5">
              <w:rPr>
                <w:rFonts w:ascii="Arial" w:hAnsi="Arial" w:cs="Arial"/>
              </w:rPr>
              <w:t>rapidez</w:t>
            </w:r>
            <w:r w:rsidRPr="003417F5">
              <w:rPr>
                <w:rFonts w:ascii="Arial" w:hAnsi="Arial" w:cs="Arial"/>
                <w:spacing w:val="-59"/>
              </w:rPr>
              <w:t xml:space="preserve"> </w:t>
            </w:r>
            <w:r w:rsidRPr="003417F5">
              <w:rPr>
                <w:rFonts w:ascii="Arial" w:hAnsi="Arial" w:cs="Arial"/>
              </w:rPr>
              <w:t>nuevos</w:t>
            </w:r>
            <w:r w:rsidRPr="003417F5">
              <w:rPr>
                <w:rFonts w:ascii="Arial" w:hAnsi="Arial" w:cs="Arial"/>
                <w:spacing w:val="95"/>
              </w:rPr>
              <w:t xml:space="preserve"> </w:t>
            </w:r>
            <w:r w:rsidRPr="003417F5">
              <w:rPr>
                <w:rFonts w:ascii="Arial" w:hAnsi="Arial" w:cs="Arial"/>
              </w:rPr>
              <w:t>contenidos</w:t>
            </w:r>
            <w:r w:rsidRPr="003417F5">
              <w:rPr>
                <w:rFonts w:ascii="Arial" w:hAnsi="Arial" w:cs="Arial"/>
                <w:spacing w:val="-59"/>
              </w:rPr>
              <w:t xml:space="preserve"> </w:t>
            </w:r>
            <w:r w:rsidRPr="003417F5">
              <w:rPr>
                <w:rFonts w:ascii="Arial" w:hAnsi="Arial" w:cs="Arial"/>
              </w:rPr>
              <w:t>y</w:t>
            </w:r>
            <w:r w:rsidRPr="003417F5">
              <w:rPr>
                <w:rFonts w:ascii="Arial" w:hAnsi="Arial" w:cs="Arial"/>
                <w:spacing w:val="30"/>
              </w:rPr>
              <w:t xml:space="preserve"> </w:t>
            </w:r>
            <w:r w:rsidRPr="003417F5">
              <w:rPr>
                <w:rFonts w:ascii="Arial" w:hAnsi="Arial" w:cs="Arial"/>
              </w:rPr>
              <w:t>de</w:t>
            </w:r>
            <w:r w:rsidRPr="003417F5">
              <w:rPr>
                <w:rFonts w:ascii="Arial" w:hAnsi="Arial" w:cs="Arial"/>
                <w:spacing w:val="33"/>
              </w:rPr>
              <w:t xml:space="preserve"> </w:t>
            </w:r>
            <w:r w:rsidRPr="003417F5">
              <w:rPr>
                <w:rFonts w:ascii="Arial" w:hAnsi="Arial" w:cs="Arial"/>
              </w:rPr>
              <w:t>gran</w:t>
            </w:r>
            <w:r w:rsidRPr="003417F5">
              <w:rPr>
                <w:rFonts w:ascii="Arial" w:hAnsi="Arial" w:cs="Arial"/>
                <w:spacing w:val="15"/>
              </w:rPr>
              <w:t xml:space="preserve"> </w:t>
            </w:r>
            <w:r w:rsidRPr="003417F5">
              <w:rPr>
                <w:rFonts w:ascii="Arial" w:hAnsi="Arial" w:cs="Arial"/>
              </w:rPr>
              <w:t>dificultad.</w:t>
            </w:r>
            <w:r w:rsidRPr="003417F5">
              <w:rPr>
                <w:rFonts w:ascii="Arial" w:hAnsi="Arial" w:cs="Arial"/>
                <w:spacing w:val="-58"/>
              </w:rPr>
              <w:t xml:space="preserve"> </w:t>
            </w:r>
            <w:r w:rsidRPr="003417F5">
              <w:rPr>
                <w:rFonts w:ascii="Arial" w:hAnsi="Arial" w:cs="Arial"/>
              </w:rPr>
              <w:t>Manifiestan</w:t>
            </w:r>
            <w:r w:rsidRPr="003417F5">
              <w:rPr>
                <w:rFonts w:ascii="Arial" w:hAnsi="Arial" w:cs="Arial"/>
                <w:spacing w:val="21"/>
              </w:rPr>
              <w:t xml:space="preserve"> </w:t>
            </w:r>
            <w:r w:rsidRPr="003417F5">
              <w:rPr>
                <w:rFonts w:ascii="Arial" w:hAnsi="Arial" w:cs="Arial"/>
              </w:rPr>
              <w:t>interés</w:t>
            </w:r>
            <w:r w:rsidRPr="003417F5">
              <w:rPr>
                <w:rFonts w:ascii="Arial" w:hAnsi="Arial" w:cs="Arial"/>
                <w:spacing w:val="-59"/>
              </w:rPr>
              <w:t xml:space="preserve"> </w:t>
            </w:r>
            <w:r w:rsidRPr="003417F5">
              <w:rPr>
                <w:rFonts w:ascii="Arial" w:hAnsi="Arial" w:cs="Arial"/>
              </w:rPr>
              <w:t>por</w:t>
            </w:r>
            <w:r w:rsidRPr="003417F5">
              <w:rPr>
                <w:rFonts w:ascii="Arial" w:hAnsi="Arial" w:cs="Arial"/>
                <w:spacing w:val="55"/>
              </w:rPr>
              <w:t xml:space="preserve"> </w:t>
            </w:r>
            <w:r w:rsidRPr="003417F5">
              <w:rPr>
                <w:rFonts w:ascii="Arial" w:hAnsi="Arial" w:cs="Arial"/>
              </w:rPr>
              <w:t>adquirir</w:t>
            </w:r>
            <w:r w:rsidRPr="003417F5">
              <w:rPr>
                <w:rFonts w:ascii="Arial" w:hAnsi="Arial" w:cs="Arial"/>
                <w:spacing w:val="42"/>
              </w:rPr>
              <w:t xml:space="preserve"> </w:t>
            </w:r>
            <w:r w:rsidRPr="003417F5">
              <w:rPr>
                <w:rFonts w:ascii="Arial" w:hAnsi="Arial" w:cs="Arial"/>
              </w:rPr>
              <w:t>nuevos</w:t>
            </w:r>
          </w:p>
          <w:p w14:paraId="42ADB13D" w14:textId="77777777" w:rsidR="00787B68" w:rsidRPr="003417F5" w:rsidRDefault="00B82B06" w:rsidP="00E505E1">
            <w:pPr>
              <w:pStyle w:val="TableParagraph"/>
              <w:spacing w:line="216" w:lineRule="exact"/>
              <w:ind w:left="117"/>
              <w:rPr>
                <w:rFonts w:ascii="Arial" w:hAnsi="Arial" w:cs="Arial"/>
              </w:rPr>
            </w:pPr>
            <w:r w:rsidRPr="003417F5">
              <w:rPr>
                <w:rFonts w:ascii="Arial" w:hAnsi="Arial" w:cs="Arial"/>
              </w:rPr>
              <w:t>conocimientos.</w:t>
            </w:r>
          </w:p>
        </w:tc>
      </w:tr>
      <w:tr w:rsidR="003D5D0F" w:rsidRPr="003417F5" w14:paraId="6F98B96B" w14:textId="77777777" w:rsidTr="003D5D0F">
        <w:trPr>
          <w:trHeight w:val="689"/>
        </w:trPr>
        <w:tc>
          <w:tcPr>
            <w:tcW w:w="2724" w:type="dxa"/>
          </w:tcPr>
          <w:p w14:paraId="739C0414" w14:textId="0913C796" w:rsidR="003D5D0F" w:rsidRPr="003417F5" w:rsidRDefault="003D5D0F" w:rsidP="003D5D0F">
            <w:pPr>
              <w:pStyle w:val="TableParagraph"/>
              <w:tabs>
                <w:tab w:val="left" w:pos="2486"/>
              </w:tabs>
              <w:spacing w:line="236" w:lineRule="exact"/>
              <w:ind w:left="118"/>
              <w:rPr>
                <w:rFonts w:ascii="Arial" w:hAnsi="Arial" w:cs="Arial"/>
              </w:rPr>
            </w:pPr>
            <w:r w:rsidRPr="003417F5">
              <w:rPr>
                <w:rFonts w:ascii="Arial" w:hAnsi="Arial" w:cs="Arial"/>
              </w:rPr>
              <w:t>Conectan</w:t>
            </w:r>
            <w:r w:rsidRPr="003417F5">
              <w:rPr>
                <w:rFonts w:ascii="Arial" w:hAnsi="Arial" w:cs="Arial"/>
              </w:rPr>
              <w:tab/>
              <w:t>e</w:t>
            </w:r>
          </w:p>
          <w:p w14:paraId="43557AA9" w14:textId="070A8D04" w:rsidR="003D5D0F" w:rsidRDefault="003D5D0F" w:rsidP="003D5D0F">
            <w:pPr>
              <w:pStyle w:val="TableParagraph"/>
              <w:spacing w:before="3" w:line="242" w:lineRule="auto"/>
              <w:ind w:left="118" w:right="206"/>
              <w:rPr>
                <w:rFonts w:ascii="Arial" w:hAnsi="Arial" w:cs="Arial"/>
              </w:rPr>
            </w:pPr>
            <w:r w:rsidRPr="003417F5">
              <w:rPr>
                <w:rFonts w:ascii="Arial" w:hAnsi="Arial" w:cs="Arial"/>
              </w:rPr>
              <w:t>interrelacionan</w:t>
            </w:r>
            <w:r w:rsidRPr="003417F5">
              <w:rPr>
                <w:rFonts w:ascii="Arial" w:hAnsi="Arial" w:cs="Arial"/>
                <w:spacing w:val="-59"/>
              </w:rPr>
              <w:t xml:space="preserve"> </w:t>
            </w:r>
            <w:r w:rsidRPr="003417F5">
              <w:rPr>
                <w:rFonts w:ascii="Arial" w:hAnsi="Arial" w:cs="Arial"/>
              </w:rPr>
              <w:t>conceptos.</w:t>
            </w:r>
          </w:p>
          <w:p w14:paraId="3AD09537" w14:textId="6EF932BF" w:rsidR="003D5D0F" w:rsidRDefault="003D5D0F" w:rsidP="003D5D0F">
            <w:pPr>
              <w:pStyle w:val="TableParagraph"/>
              <w:spacing w:before="3" w:line="242" w:lineRule="auto"/>
              <w:ind w:left="118" w:right="206"/>
              <w:rPr>
                <w:rFonts w:ascii="Arial" w:hAnsi="Arial" w:cs="Arial"/>
              </w:rPr>
            </w:pPr>
          </w:p>
          <w:p w14:paraId="414F87ED" w14:textId="77777777" w:rsidR="003D5D0F" w:rsidRPr="003417F5" w:rsidRDefault="003D5D0F" w:rsidP="003D5D0F">
            <w:pPr>
              <w:pStyle w:val="TableParagraph"/>
              <w:tabs>
                <w:tab w:val="left" w:pos="822"/>
                <w:tab w:val="left" w:pos="1141"/>
                <w:tab w:val="left" w:pos="1493"/>
                <w:tab w:val="left" w:pos="1685"/>
                <w:tab w:val="left" w:pos="1878"/>
                <w:tab w:val="left" w:pos="2359"/>
                <w:tab w:val="left" w:pos="2437"/>
              </w:tabs>
              <w:spacing w:before="2"/>
              <w:ind w:left="118" w:right="86"/>
              <w:rPr>
                <w:rFonts w:ascii="Arial" w:hAnsi="Arial" w:cs="Arial"/>
              </w:rPr>
            </w:pPr>
            <w:r w:rsidRPr="003417F5">
              <w:rPr>
                <w:rFonts w:ascii="Arial" w:hAnsi="Arial" w:cs="Arial"/>
              </w:rPr>
              <w:t>Poseen</w:t>
            </w:r>
            <w:r w:rsidRPr="003417F5">
              <w:rPr>
                <w:rFonts w:ascii="Arial" w:hAnsi="Arial" w:cs="Arial"/>
              </w:rPr>
              <w:tab/>
              <w:t>y</w:t>
            </w:r>
            <w:r w:rsidRPr="003417F5">
              <w:rPr>
                <w:rFonts w:ascii="Arial" w:hAnsi="Arial" w:cs="Arial"/>
              </w:rPr>
              <w:tab/>
              <w:t>construyen</w:t>
            </w:r>
            <w:r w:rsidRPr="003417F5">
              <w:rPr>
                <w:rFonts w:ascii="Arial" w:hAnsi="Arial" w:cs="Arial"/>
                <w:spacing w:val="-59"/>
              </w:rPr>
              <w:t xml:space="preserve"> </w:t>
            </w:r>
            <w:r w:rsidRPr="003417F5">
              <w:rPr>
                <w:rFonts w:ascii="Arial" w:hAnsi="Arial" w:cs="Arial"/>
              </w:rPr>
              <w:t>esquemas</w:t>
            </w:r>
            <w:r w:rsidRPr="003417F5">
              <w:rPr>
                <w:rFonts w:ascii="Arial" w:hAnsi="Arial" w:cs="Arial"/>
                <w:spacing w:val="4"/>
              </w:rPr>
              <w:t xml:space="preserve"> </w:t>
            </w:r>
            <w:r w:rsidRPr="003417F5">
              <w:rPr>
                <w:rFonts w:ascii="Arial" w:hAnsi="Arial" w:cs="Arial"/>
              </w:rPr>
              <w:t>complejos</w:t>
            </w:r>
            <w:r w:rsidRPr="003417F5">
              <w:rPr>
                <w:rFonts w:ascii="Arial" w:hAnsi="Arial" w:cs="Arial"/>
                <w:spacing w:val="4"/>
              </w:rPr>
              <w:t xml:space="preserve"> </w:t>
            </w:r>
            <w:r w:rsidRPr="003417F5">
              <w:rPr>
                <w:rFonts w:ascii="Arial" w:hAnsi="Arial" w:cs="Arial"/>
              </w:rPr>
              <w:t>y</w:t>
            </w:r>
            <w:r w:rsidRPr="003417F5">
              <w:rPr>
                <w:rFonts w:ascii="Arial" w:hAnsi="Arial" w:cs="Arial"/>
                <w:spacing w:val="-59"/>
              </w:rPr>
              <w:t xml:space="preserve"> </w:t>
            </w:r>
            <w:r w:rsidRPr="003417F5">
              <w:rPr>
                <w:rFonts w:ascii="Arial" w:hAnsi="Arial" w:cs="Arial"/>
              </w:rPr>
              <w:t>organizados</w:t>
            </w:r>
            <w:r w:rsidRPr="003417F5">
              <w:rPr>
                <w:rFonts w:ascii="Arial" w:hAnsi="Arial" w:cs="Arial"/>
              </w:rPr>
              <w:tab/>
            </w:r>
            <w:r w:rsidRPr="003417F5">
              <w:rPr>
                <w:rFonts w:ascii="Arial" w:hAnsi="Arial" w:cs="Arial"/>
              </w:rPr>
              <w:tab/>
            </w:r>
            <w:r w:rsidRPr="003417F5">
              <w:rPr>
                <w:rFonts w:ascii="Arial" w:hAnsi="Arial" w:cs="Arial"/>
              </w:rPr>
              <w:tab/>
            </w:r>
            <w:r w:rsidRPr="003417F5">
              <w:rPr>
                <w:rFonts w:ascii="Arial" w:hAnsi="Arial" w:cs="Arial"/>
              </w:rPr>
              <w:tab/>
              <w:t>de</w:t>
            </w:r>
            <w:r w:rsidRPr="003417F5">
              <w:rPr>
                <w:rFonts w:ascii="Arial" w:hAnsi="Arial" w:cs="Arial"/>
                <w:spacing w:val="-59"/>
              </w:rPr>
              <w:t xml:space="preserve"> </w:t>
            </w:r>
            <w:r w:rsidRPr="003417F5">
              <w:rPr>
                <w:rFonts w:ascii="Arial" w:hAnsi="Arial" w:cs="Arial"/>
              </w:rPr>
              <w:t>conocimiento,</w:t>
            </w:r>
            <w:r w:rsidRPr="003417F5">
              <w:rPr>
                <w:rFonts w:ascii="Arial" w:hAnsi="Arial" w:cs="Arial"/>
                <w:spacing w:val="25"/>
              </w:rPr>
              <w:t xml:space="preserve"> </w:t>
            </w:r>
            <w:r w:rsidRPr="003417F5">
              <w:rPr>
                <w:rFonts w:ascii="Arial" w:hAnsi="Arial" w:cs="Arial"/>
              </w:rPr>
              <w:t>muestran</w:t>
            </w:r>
            <w:r w:rsidRPr="003417F5">
              <w:rPr>
                <w:rFonts w:ascii="Arial" w:hAnsi="Arial" w:cs="Arial"/>
                <w:spacing w:val="-59"/>
              </w:rPr>
              <w:t xml:space="preserve"> </w:t>
            </w:r>
            <w:r w:rsidRPr="003417F5">
              <w:rPr>
                <w:rFonts w:ascii="Arial" w:hAnsi="Arial" w:cs="Arial"/>
              </w:rPr>
              <w:t>más</w:t>
            </w:r>
            <w:r w:rsidRPr="003417F5">
              <w:rPr>
                <w:rFonts w:ascii="Arial" w:hAnsi="Arial" w:cs="Arial"/>
              </w:rPr>
              <w:tab/>
              <w:t>eficacia</w:t>
            </w:r>
            <w:r w:rsidRPr="003417F5">
              <w:rPr>
                <w:rFonts w:ascii="Arial" w:hAnsi="Arial" w:cs="Arial"/>
              </w:rPr>
              <w:tab/>
            </w:r>
            <w:r w:rsidRPr="003417F5">
              <w:rPr>
                <w:rFonts w:ascii="Arial" w:hAnsi="Arial" w:cs="Arial"/>
              </w:rPr>
              <w:tab/>
              <w:t>en</w:t>
            </w:r>
            <w:r w:rsidRPr="003417F5">
              <w:rPr>
                <w:rFonts w:ascii="Arial" w:hAnsi="Arial" w:cs="Arial"/>
              </w:rPr>
              <w:tab/>
            </w:r>
            <w:r w:rsidRPr="003417F5">
              <w:rPr>
                <w:rFonts w:ascii="Arial" w:hAnsi="Arial" w:cs="Arial"/>
              </w:rPr>
              <w:tab/>
              <w:t>el</w:t>
            </w:r>
            <w:r w:rsidRPr="003417F5">
              <w:rPr>
                <w:rFonts w:ascii="Arial" w:hAnsi="Arial" w:cs="Arial"/>
                <w:spacing w:val="-59"/>
              </w:rPr>
              <w:t xml:space="preserve"> </w:t>
            </w:r>
            <w:r w:rsidRPr="003417F5">
              <w:rPr>
                <w:rFonts w:ascii="Arial" w:hAnsi="Arial" w:cs="Arial"/>
              </w:rPr>
              <w:t>empleo</w:t>
            </w:r>
            <w:r w:rsidRPr="003417F5">
              <w:rPr>
                <w:rFonts w:ascii="Arial" w:hAnsi="Arial" w:cs="Arial"/>
              </w:rPr>
              <w:tab/>
              <w:t>de</w:t>
            </w:r>
            <w:r w:rsidRPr="003417F5">
              <w:rPr>
                <w:rFonts w:ascii="Arial" w:hAnsi="Arial" w:cs="Arial"/>
              </w:rPr>
              <w:tab/>
            </w:r>
            <w:r w:rsidRPr="003417F5">
              <w:rPr>
                <w:rFonts w:ascii="Arial" w:hAnsi="Arial" w:cs="Arial"/>
              </w:rPr>
              <w:tab/>
              <w:t>procesos</w:t>
            </w:r>
            <w:r w:rsidRPr="003417F5">
              <w:rPr>
                <w:rFonts w:ascii="Arial" w:hAnsi="Arial" w:cs="Arial"/>
                <w:spacing w:val="-59"/>
              </w:rPr>
              <w:t xml:space="preserve"> </w:t>
            </w:r>
            <w:r w:rsidRPr="003417F5">
              <w:rPr>
                <w:rFonts w:ascii="Arial" w:hAnsi="Arial" w:cs="Arial"/>
              </w:rPr>
              <w:t>meta-cognitivos</w:t>
            </w:r>
            <w:r w:rsidRPr="003417F5">
              <w:rPr>
                <w:rFonts w:ascii="Arial" w:hAnsi="Arial" w:cs="Arial"/>
                <w:spacing w:val="1"/>
              </w:rPr>
              <w:t xml:space="preserve"> </w:t>
            </w:r>
            <w:r w:rsidRPr="003417F5">
              <w:rPr>
                <w:rFonts w:ascii="Arial" w:hAnsi="Arial" w:cs="Arial"/>
              </w:rPr>
              <w:t>(planean,</w:t>
            </w:r>
            <w:r w:rsidRPr="003417F5">
              <w:rPr>
                <w:rFonts w:ascii="Arial" w:hAnsi="Arial" w:cs="Arial"/>
                <w:spacing w:val="15"/>
              </w:rPr>
              <w:t xml:space="preserve"> </w:t>
            </w:r>
            <w:r w:rsidRPr="003417F5">
              <w:rPr>
                <w:rFonts w:ascii="Arial" w:hAnsi="Arial" w:cs="Arial"/>
              </w:rPr>
              <w:t>ejecutan</w:t>
            </w:r>
            <w:r w:rsidRPr="003417F5">
              <w:rPr>
                <w:rFonts w:ascii="Arial" w:hAnsi="Arial" w:cs="Arial"/>
                <w:spacing w:val="16"/>
              </w:rPr>
              <w:t xml:space="preserve"> </w:t>
            </w:r>
            <w:r w:rsidRPr="003417F5">
              <w:rPr>
                <w:rFonts w:ascii="Arial" w:hAnsi="Arial" w:cs="Arial"/>
              </w:rPr>
              <w:t>y</w:t>
            </w:r>
            <w:r w:rsidRPr="003417F5">
              <w:rPr>
                <w:rFonts w:ascii="Arial" w:hAnsi="Arial" w:cs="Arial"/>
                <w:spacing w:val="56"/>
              </w:rPr>
              <w:t xml:space="preserve"> </w:t>
            </w:r>
            <w:r w:rsidRPr="003417F5">
              <w:rPr>
                <w:rFonts w:ascii="Arial" w:hAnsi="Arial" w:cs="Arial"/>
              </w:rPr>
              <w:t>se</w:t>
            </w:r>
            <w:r w:rsidRPr="003417F5">
              <w:rPr>
                <w:rFonts w:ascii="Arial" w:hAnsi="Arial" w:cs="Arial"/>
                <w:spacing w:val="-59"/>
              </w:rPr>
              <w:t xml:space="preserve"> </w:t>
            </w:r>
            <w:r w:rsidRPr="003417F5">
              <w:rPr>
                <w:rFonts w:ascii="Arial" w:hAnsi="Arial" w:cs="Arial"/>
              </w:rPr>
              <w:t>evalúan).</w:t>
            </w:r>
          </w:p>
          <w:p w14:paraId="231E6378" w14:textId="77777777" w:rsidR="003D5D0F" w:rsidRPr="003417F5" w:rsidRDefault="003D5D0F" w:rsidP="003D5D0F">
            <w:pPr>
              <w:pStyle w:val="TableParagraph"/>
              <w:tabs>
                <w:tab w:val="left" w:pos="2359"/>
              </w:tabs>
              <w:ind w:left="118" w:right="77"/>
              <w:jc w:val="both"/>
              <w:rPr>
                <w:rFonts w:ascii="Arial" w:hAnsi="Arial" w:cs="Arial"/>
              </w:rPr>
            </w:pPr>
            <w:r w:rsidRPr="003417F5">
              <w:rPr>
                <w:rFonts w:ascii="Arial" w:hAnsi="Arial" w:cs="Arial"/>
              </w:rPr>
              <w:t>•• Tienen una capacidad</w:t>
            </w:r>
            <w:r w:rsidRPr="003417F5">
              <w:rPr>
                <w:rFonts w:ascii="Arial" w:hAnsi="Arial" w:cs="Arial"/>
                <w:spacing w:val="1"/>
              </w:rPr>
              <w:t xml:space="preserve"> </w:t>
            </w:r>
            <w:r w:rsidRPr="003417F5">
              <w:rPr>
                <w:rFonts w:ascii="Arial" w:hAnsi="Arial" w:cs="Arial"/>
              </w:rPr>
              <w:t>superior</w:t>
            </w:r>
            <w:r w:rsidRPr="003417F5">
              <w:rPr>
                <w:rFonts w:ascii="Arial" w:hAnsi="Arial" w:cs="Arial"/>
                <w:spacing w:val="1"/>
              </w:rPr>
              <w:t xml:space="preserve"> </w:t>
            </w:r>
            <w:r w:rsidRPr="003417F5">
              <w:rPr>
                <w:rFonts w:ascii="Arial" w:hAnsi="Arial" w:cs="Arial"/>
              </w:rPr>
              <w:t>para</w:t>
            </w:r>
            <w:r w:rsidRPr="003417F5">
              <w:rPr>
                <w:rFonts w:ascii="Arial" w:hAnsi="Arial" w:cs="Arial"/>
                <w:spacing w:val="1"/>
              </w:rPr>
              <w:t xml:space="preserve"> </w:t>
            </w:r>
            <w:r w:rsidRPr="003417F5">
              <w:rPr>
                <w:rFonts w:ascii="Arial" w:hAnsi="Arial" w:cs="Arial"/>
              </w:rPr>
              <w:t>resolver</w:t>
            </w:r>
            <w:r w:rsidRPr="003417F5">
              <w:rPr>
                <w:rFonts w:ascii="Arial" w:hAnsi="Arial" w:cs="Arial"/>
                <w:spacing w:val="1"/>
              </w:rPr>
              <w:t xml:space="preserve"> </w:t>
            </w:r>
            <w:r w:rsidRPr="003417F5">
              <w:rPr>
                <w:rFonts w:ascii="Arial" w:hAnsi="Arial" w:cs="Arial"/>
              </w:rPr>
              <w:t>problemas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gran</w:t>
            </w:r>
            <w:r w:rsidRPr="003417F5">
              <w:rPr>
                <w:rFonts w:ascii="Arial" w:hAnsi="Arial" w:cs="Arial"/>
                <w:spacing w:val="1"/>
              </w:rPr>
              <w:t xml:space="preserve"> </w:t>
            </w:r>
            <w:r w:rsidRPr="003417F5">
              <w:rPr>
                <w:rFonts w:ascii="Arial" w:hAnsi="Arial" w:cs="Arial"/>
              </w:rPr>
              <w:t>complejidad, aplicando el</w:t>
            </w:r>
            <w:r w:rsidRPr="003417F5">
              <w:rPr>
                <w:rFonts w:ascii="Arial" w:hAnsi="Arial" w:cs="Arial"/>
                <w:spacing w:val="-59"/>
              </w:rPr>
              <w:t xml:space="preserve"> </w:t>
            </w:r>
            <w:r w:rsidRPr="003417F5">
              <w:rPr>
                <w:rFonts w:ascii="Arial" w:hAnsi="Arial" w:cs="Arial"/>
              </w:rPr>
              <w:t>conocimiento</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ya</w:t>
            </w:r>
            <w:r w:rsidRPr="003417F5">
              <w:rPr>
                <w:rFonts w:ascii="Arial" w:hAnsi="Arial" w:cs="Arial"/>
                <w:spacing w:val="1"/>
              </w:rPr>
              <w:t xml:space="preserve"> </w:t>
            </w:r>
            <w:r w:rsidRPr="003417F5">
              <w:rPr>
                <w:rFonts w:ascii="Arial" w:hAnsi="Arial" w:cs="Arial"/>
              </w:rPr>
              <w:t>poseen</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sus</w:t>
            </w:r>
            <w:r w:rsidRPr="003417F5">
              <w:rPr>
                <w:rFonts w:ascii="Arial" w:hAnsi="Arial" w:cs="Arial"/>
                <w:spacing w:val="1"/>
              </w:rPr>
              <w:t xml:space="preserve"> </w:t>
            </w:r>
            <w:r w:rsidRPr="003417F5">
              <w:rPr>
                <w:rFonts w:ascii="Arial" w:hAnsi="Arial" w:cs="Arial"/>
              </w:rPr>
              <w:t>propias</w:t>
            </w:r>
            <w:r w:rsidRPr="003417F5">
              <w:rPr>
                <w:rFonts w:ascii="Arial" w:hAnsi="Arial" w:cs="Arial"/>
                <w:spacing w:val="1"/>
              </w:rPr>
              <w:t xml:space="preserve"> </w:t>
            </w:r>
            <w:r w:rsidRPr="003417F5">
              <w:rPr>
                <w:rFonts w:ascii="Arial" w:hAnsi="Arial" w:cs="Arial"/>
              </w:rPr>
              <w:t>habilidades</w:t>
            </w:r>
            <w:r w:rsidRPr="003417F5">
              <w:rPr>
                <w:rFonts w:ascii="Arial" w:hAnsi="Arial" w:cs="Arial"/>
              </w:rPr>
              <w:tab/>
              <w:t>de</w:t>
            </w:r>
            <w:r w:rsidRPr="003417F5">
              <w:rPr>
                <w:rFonts w:ascii="Arial" w:hAnsi="Arial" w:cs="Arial"/>
                <w:spacing w:val="-59"/>
              </w:rPr>
              <w:t xml:space="preserve"> </w:t>
            </w:r>
            <w:r w:rsidRPr="003417F5">
              <w:rPr>
                <w:rFonts w:ascii="Arial" w:hAnsi="Arial" w:cs="Arial"/>
              </w:rPr>
              <w:t>razonamiento.</w:t>
            </w:r>
          </w:p>
          <w:p w14:paraId="5FDABA4C" w14:textId="77777777" w:rsidR="003D5D0F" w:rsidRPr="003417F5" w:rsidRDefault="003D5D0F" w:rsidP="003D5D0F">
            <w:pPr>
              <w:pStyle w:val="TableParagraph"/>
              <w:spacing w:line="242" w:lineRule="auto"/>
              <w:ind w:left="118" w:right="89"/>
              <w:jc w:val="both"/>
              <w:rPr>
                <w:rFonts w:ascii="Arial" w:hAnsi="Arial" w:cs="Arial"/>
              </w:rPr>
            </w:pPr>
            <w:r w:rsidRPr="003417F5">
              <w:rPr>
                <w:rFonts w:ascii="Arial" w:hAnsi="Arial" w:cs="Arial"/>
              </w:rPr>
              <w:t>••</w:t>
            </w:r>
            <w:r w:rsidRPr="003417F5">
              <w:rPr>
                <w:rFonts w:ascii="Arial" w:hAnsi="Arial" w:cs="Arial"/>
                <w:spacing w:val="1"/>
              </w:rPr>
              <w:t xml:space="preserve"> </w:t>
            </w:r>
            <w:r w:rsidRPr="003417F5">
              <w:rPr>
                <w:rFonts w:ascii="Arial" w:hAnsi="Arial" w:cs="Arial"/>
              </w:rPr>
              <w:t>Poseen</w:t>
            </w:r>
            <w:r w:rsidRPr="003417F5">
              <w:rPr>
                <w:rFonts w:ascii="Arial" w:hAnsi="Arial" w:cs="Arial"/>
                <w:spacing w:val="1"/>
              </w:rPr>
              <w:t xml:space="preserve"> </w:t>
            </w:r>
            <w:r w:rsidRPr="003417F5">
              <w:rPr>
                <w:rFonts w:ascii="Arial" w:hAnsi="Arial" w:cs="Arial"/>
              </w:rPr>
              <w:t>una</w:t>
            </w:r>
            <w:r w:rsidRPr="003417F5">
              <w:rPr>
                <w:rFonts w:ascii="Arial" w:hAnsi="Arial" w:cs="Arial"/>
                <w:spacing w:val="1"/>
              </w:rPr>
              <w:t xml:space="preserve"> </w:t>
            </w:r>
            <w:r w:rsidRPr="003417F5">
              <w:rPr>
                <w:rFonts w:ascii="Arial" w:hAnsi="Arial" w:cs="Arial"/>
              </w:rPr>
              <w:t>gran</w:t>
            </w:r>
            <w:r w:rsidRPr="003417F5">
              <w:rPr>
                <w:rFonts w:ascii="Arial" w:hAnsi="Arial" w:cs="Arial"/>
                <w:spacing w:val="1"/>
              </w:rPr>
              <w:t xml:space="preserve"> </w:t>
            </w:r>
            <w:r w:rsidRPr="003417F5">
              <w:rPr>
                <w:rFonts w:ascii="Arial" w:hAnsi="Arial" w:cs="Arial"/>
              </w:rPr>
              <w:t>habilidad</w:t>
            </w:r>
            <w:r w:rsidRPr="003417F5">
              <w:rPr>
                <w:rFonts w:ascii="Arial" w:hAnsi="Arial" w:cs="Arial"/>
                <w:spacing w:val="1"/>
              </w:rPr>
              <w:t xml:space="preserve"> </w:t>
            </w:r>
            <w:r w:rsidRPr="003417F5">
              <w:rPr>
                <w:rFonts w:ascii="Arial" w:hAnsi="Arial" w:cs="Arial"/>
              </w:rPr>
              <w:t>para</w:t>
            </w:r>
            <w:r w:rsidRPr="003417F5">
              <w:rPr>
                <w:rFonts w:ascii="Arial" w:hAnsi="Arial" w:cs="Arial"/>
                <w:spacing w:val="1"/>
              </w:rPr>
              <w:t xml:space="preserve"> </w:t>
            </w:r>
            <w:r w:rsidRPr="003417F5">
              <w:rPr>
                <w:rFonts w:ascii="Arial" w:hAnsi="Arial" w:cs="Arial"/>
              </w:rPr>
              <w:t>abstraer,</w:t>
            </w:r>
            <w:r w:rsidRPr="003417F5">
              <w:rPr>
                <w:rFonts w:ascii="Arial" w:hAnsi="Arial" w:cs="Arial"/>
                <w:spacing w:val="1"/>
              </w:rPr>
              <w:t xml:space="preserve"> </w:t>
            </w:r>
            <w:r w:rsidRPr="003417F5">
              <w:rPr>
                <w:rFonts w:ascii="Arial" w:hAnsi="Arial" w:cs="Arial"/>
              </w:rPr>
              <w:t>conceptualizar, sintetizar,</w:t>
            </w:r>
            <w:r w:rsidRPr="003417F5">
              <w:rPr>
                <w:rFonts w:ascii="Arial" w:hAnsi="Arial" w:cs="Arial"/>
                <w:spacing w:val="-59"/>
              </w:rPr>
              <w:t xml:space="preserve"> </w:t>
            </w:r>
            <w:r w:rsidRPr="003417F5">
              <w:rPr>
                <w:rFonts w:ascii="Arial" w:hAnsi="Arial" w:cs="Arial"/>
              </w:rPr>
              <w:t>así</w:t>
            </w:r>
            <w:r w:rsidRPr="003417F5">
              <w:rPr>
                <w:rFonts w:ascii="Arial" w:hAnsi="Arial" w:cs="Arial"/>
                <w:spacing w:val="1"/>
              </w:rPr>
              <w:t xml:space="preserve"> </w:t>
            </w:r>
            <w:r w:rsidRPr="003417F5">
              <w:rPr>
                <w:rFonts w:ascii="Arial" w:hAnsi="Arial" w:cs="Arial"/>
              </w:rPr>
              <w:t>como</w:t>
            </w:r>
            <w:r w:rsidRPr="003417F5">
              <w:rPr>
                <w:rFonts w:ascii="Arial" w:hAnsi="Arial" w:cs="Arial"/>
                <w:spacing w:val="1"/>
              </w:rPr>
              <w:t xml:space="preserve"> </w:t>
            </w:r>
            <w:r w:rsidRPr="003417F5">
              <w:rPr>
                <w:rFonts w:ascii="Arial" w:hAnsi="Arial" w:cs="Arial"/>
              </w:rPr>
              <w:t>para razonar,</w:t>
            </w:r>
            <w:r w:rsidRPr="003417F5">
              <w:rPr>
                <w:rFonts w:ascii="Arial" w:hAnsi="Arial" w:cs="Arial"/>
                <w:spacing w:val="1"/>
              </w:rPr>
              <w:t xml:space="preserve"> </w:t>
            </w:r>
            <w:r w:rsidRPr="003417F5">
              <w:rPr>
                <w:rFonts w:ascii="Arial" w:hAnsi="Arial" w:cs="Arial"/>
              </w:rPr>
              <w:t>argumentar</w:t>
            </w:r>
            <w:r w:rsidRPr="003417F5">
              <w:rPr>
                <w:rFonts w:ascii="Arial" w:hAnsi="Arial" w:cs="Arial"/>
                <w:spacing w:val="-2"/>
              </w:rPr>
              <w:t xml:space="preserve"> </w:t>
            </w:r>
            <w:r w:rsidRPr="003417F5">
              <w:rPr>
                <w:rFonts w:ascii="Arial" w:hAnsi="Arial" w:cs="Arial"/>
              </w:rPr>
              <w:t>y</w:t>
            </w:r>
            <w:r w:rsidRPr="003417F5">
              <w:rPr>
                <w:rFonts w:ascii="Arial" w:hAnsi="Arial" w:cs="Arial"/>
                <w:spacing w:val="12"/>
              </w:rPr>
              <w:t xml:space="preserve"> </w:t>
            </w:r>
            <w:r w:rsidRPr="003417F5">
              <w:rPr>
                <w:rFonts w:ascii="Arial" w:hAnsi="Arial" w:cs="Arial"/>
              </w:rPr>
              <w:t>preguntar.</w:t>
            </w:r>
          </w:p>
          <w:p w14:paraId="6529EF4A" w14:textId="77777777" w:rsidR="003D5D0F" w:rsidRPr="003417F5" w:rsidRDefault="003D5D0F" w:rsidP="003D5D0F">
            <w:pPr>
              <w:pStyle w:val="TableParagraph"/>
              <w:ind w:left="118" w:right="88"/>
              <w:jc w:val="both"/>
              <w:rPr>
                <w:rFonts w:ascii="Arial" w:hAnsi="Arial" w:cs="Arial"/>
              </w:rPr>
            </w:pPr>
            <w:r w:rsidRPr="003417F5">
              <w:rPr>
                <w:rFonts w:ascii="Arial" w:hAnsi="Arial" w:cs="Arial"/>
              </w:rPr>
              <w:t>••</w:t>
            </w:r>
            <w:r w:rsidRPr="003417F5">
              <w:rPr>
                <w:rFonts w:ascii="Arial" w:hAnsi="Arial" w:cs="Arial"/>
                <w:spacing w:val="1"/>
              </w:rPr>
              <w:t xml:space="preserve"> </w:t>
            </w:r>
            <w:r w:rsidRPr="003417F5">
              <w:rPr>
                <w:rFonts w:ascii="Arial" w:hAnsi="Arial" w:cs="Arial"/>
              </w:rPr>
              <w:t>Presentan</w:t>
            </w:r>
            <w:r w:rsidRPr="003417F5">
              <w:rPr>
                <w:rFonts w:ascii="Arial" w:hAnsi="Arial" w:cs="Arial"/>
                <w:spacing w:val="1"/>
              </w:rPr>
              <w:t xml:space="preserve"> </w:t>
            </w:r>
            <w:r w:rsidRPr="003417F5">
              <w:rPr>
                <w:rFonts w:ascii="Arial" w:hAnsi="Arial" w:cs="Arial"/>
              </w:rPr>
              <w:t>gran</w:t>
            </w:r>
            <w:r w:rsidRPr="003417F5">
              <w:rPr>
                <w:rFonts w:ascii="Arial" w:hAnsi="Arial" w:cs="Arial"/>
                <w:spacing w:val="-59"/>
              </w:rPr>
              <w:t xml:space="preserve"> </w:t>
            </w:r>
            <w:r w:rsidRPr="003417F5">
              <w:rPr>
                <w:rFonts w:ascii="Arial" w:hAnsi="Arial" w:cs="Arial"/>
              </w:rPr>
              <w:t>curiosidad</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un</w:t>
            </w:r>
            <w:r w:rsidRPr="003417F5">
              <w:rPr>
                <w:rFonts w:ascii="Arial" w:hAnsi="Arial" w:cs="Arial"/>
                <w:spacing w:val="1"/>
              </w:rPr>
              <w:t xml:space="preserve"> </w:t>
            </w:r>
            <w:r w:rsidRPr="003417F5">
              <w:rPr>
                <w:rFonts w:ascii="Arial" w:hAnsi="Arial" w:cs="Arial"/>
              </w:rPr>
              <w:t>deseo</w:t>
            </w:r>
            <w:r w:rsidRPr="003417F5">
              <w:rPr>
                <w:rFonts w:ascii="Arial" w:hAnsi="Arial" w:cs="Arial"/>
                <w:spacing w:val="1"/>
              </w:rPr>
              <w:t xml:space="preserve"> </w:t>
            </w:r>
            <w:r w:rsidRPr="003417F5">
              <w:rPr>
                <w:rFonts w:ascii="Arial" w:hAnsi="Arial" w:cs="Arial"/>
              </w:rPr>
              <w:lastRenderedPageBreak/>
              <w:t>constante</w:t>
            </w:r>
            <w:r w:rsidRPr="003417F5">
              <w:rPr>
                <w:rFonts w:ascii="Arial" w:hAnsi="Arial" w:cs="Arial"/>
                <w:spacing w:val="1"/>
              </w:rPr>
              <w:t xml:space="preserve"> </w:t>
            </w:r>
            <w:r w:rsidRPr="003417F5">
              <w:rPr>
                <w:rFonts w:ascii="Arial" w:hAnsi="Arial" w:cs="Arial"/>
              </w:rPr>
              <w:t>sobre</w:t>
            </w:r>
            <w:r w:rsidRPr="003417F5">
              <w:rPr>
                <w:rFonts w:ascii="Arial" w:hAnsi="Arial" w:cs="Arial"/>
                <w:spacing w:val="62"/>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porqué de las cosas, así</w:t>
            </w:r>
            <w:r w:rsidRPr="003417F5">
              <w:rPr>
                <w:rFonts w:ascii="Arial" w:hAnsi="Arial" w:cs="Arial"/>
                <w:spacing w:val="1"/>
              </w:rPr>
              <w:t xml:space="preserve"> </w:t>
            </w:r>
            <w:r w:rsidRPr="003417F5">
              <w:rPr>
                <w:rFonts w:ascii="Arial" w:hAnsi="Arial" w:cs="Arial"/>
              </w:rPr>
              <w:t>como</w:t>
            </w:r>
            <w:r w:rsidRPr="003417F5">
              <w:rPr>
                <w:rFonts w:ascii="Arial" w:hAnsi="Arial" w:cs="Arial"/>
                <w:spacing w:val="1"/>
              </w:rPr>
              <w:t xml:space="preserve"> </w:t>
            </w:r>
            <w:r w:rsidRPr="003417F5">
              <w:rPr>
                <w:rFonts w:ascii="Arial" w:hAnsi="Arial" w:cs="Arial"/>
              </w:rPr>
              <w:t>una</w:t>
            </w:r>
            <w:r w:rsidRPr="003417F5">
              <w:rPr>
                <w:rFonts w:ascii="Arial" w:hAnsi="Arial" w:cs="Arial"/>
                <w:spacing w:val="1"/>
              </w:rPr>
              <w:t xml:space="preserve"> </w:t>
            </w:r>
            <w:r w:rsidRPr="003417F5">
              <w:rPr>
                <w:rFonts w:ascii="Arial" w:hAnsi="Arial" w:cs="Arial"/>
              </w:rPr>
              <w:t>variedad</w:t>
            </w:r>
            <w:r w:rsidRPr="003417F5">
              <w:rPr>
                <w:rFonts w:ascii="Arial" w:hAnsi="Arial" w:cs="Arial"/>
                <w:spacing w:val="1"/>
              </w:rPr>
              <w:t xml:space="preserve"> </w:t>
            </w:r>
            <w:r w:rsidRPr="003417F5">
              <w:rPr>
                <w:rFonts w:ascii="Arial" w:hAnsi="Arial" w:cs="Arial"/>
              </w:rPr>
              <w:t>extensa</w:t>
            </w:r>
            <w:r w:rsidRPr="003417F5">
              <w:rPr>
                <w:rFonts w:ascii="Arial" w:hAnsi="Arial" w:cs="Arial"/>
                <w:spacing w:val="-22"/>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intereses.</w:t>
            </w:r>
          </w:p>
          <w:p w14:paraId="14CDE97D" w14:textId="77777777" w:rsidR="003D5D0F" w:rsidRPr="003417F5" w:rsidRDefault="003D5D0F" w:rsidP="003D5D0F">
            <w:pPr>
              <w:pStyle w:val="TableParagraph"/>
              <w:spacing w:line="242" w:lineRule="auto"/>
              <w:ind w:left="118" w:right="77"/>
              <w:jc w:val="both"/>
              <w:rPr>
                <w:rFonts w:ascii="Arial" w:hAnsi="Arial" w:cs="Arial"/>
              </w:rPr>
            </w:pPr>
            <w:r w:rsidRPr="003417F5">
              <w:rPr>
                <w:rFonts w:ascii="Arial" w:hAnsi="Arial" w:cs="Arial"/>
              </w:rPr>
              <w:t>••</w:t>
            </w:r>
            <w:r w:rsidRPr="003417F5">
              <w:rPr>
                <w:rFonts w:ascii="Arial" w:hAnsi="Arial" w:cs="Arial"/>
                <w:spacing w:val="1"/>
              </w:rPr>
              <w:t xml:space="preserve"> </w:t>
            </w:r>
            <w:r w:rsidRPr="003417F5">
              <w:rPr>
                <w:rFonts w:ascii="Arial" w:hAnsi="Arial" w:cs="Arial"/>
              </w:rPr>
              <w:t>Tienen</w:t>
            </w:r>
            <w:r w:rsidRPr="003417F5">
              <w:rPr>
                <w:rFonts w:ascii="Arial" w:hAnsi="Arial" w:cs="Arial"/>
                <w:spacing w:val="1"/>
              </w:rPr>
              <w:t xml:space="preserve"> </w:t>
            </w:r>
            <w:r w:rsidRPr="003417F5">
              <w:rPr>
                <w:rFonts w:ascii="Arial" w:hAnsi="Arial" w:cs="Arial"/>
              </w:rPr>
              <w:t>una</w:t>
            </w:r>
            <w:r w:rsidRPr="003417F5">
              <w:rPr>
                <w:rFonts w:ascii="Arial" w:hAnsi="Arial" w:cs="Arial"/>
                <w:spacing w:val="1"/>
              </w:rPr>
              <w:t xml:space="preserve"> </w:t>
            </w:r>
            <w:r w:rsidRPr="003417F5">
              <w:rPr>
                <w:rFonts w:ascii="Arial" w:hAnsi="Arial" w:cs="Arial"/>
              </w:rPr>
              <w:t>alta</w:t>
            </w:r>
            <w:r w:rsidRPr="003417F5">
              <w:rPr>
                <w:rFonts w:ascii="Arial" w:hAnsi="Arial" w:cs="Arial"/>
                <w:spacing w:val="1"/>
              </w:rPr>
              <w:t xml:space="preserve"> </w:t>
            </w:r>
            <w:r w:rsidRPr="003417F5">
              <w:rPr>
                <w:rFonts w:ascii="Arial" w:hAnsi="Arial" w:cs="Arial"/>
              </w:rPr>
              <w:t>capacidad</w:t>
            </w:r>
            <w:r w:rsidRPr="003417F5">
              <w:rPr>
                <w:rFonts w:ascii="Arial" w:hAnsi="Arial" w:cs="Arial"/>
                <w:spacing w:val="16"/>
              </w:rPr>
              <w:t xml:space="preserve"> </w:t>
            </w:r>
            <w:r w:rsidRPr="003417F5">
              <w:rPr>
                <w:rFonts w:ascii="Arial" w:hAnsi="Arial" w:cs="Arial"/>
              </w:rPr>
              <w:t>de</w:t>
            </w:r>
            <w:r w:rsidRPr="003417F5">
              <w:rPr>
                <w:rFonts w:ascii="Arial" w:hAnsi="Arial" w:cs="Arial"/>
                <w:spacing w:val="-13"/>
              </w:rPr>
              <w:t xml:space="preserve"> </w:t>
            </w:r>
            <w:r w:rsidRPr="003417F5">
              <w:rPr>
                <w:rFonts w:ascii="Arial" w:hAnsi="Arial" w:cs="Arial"/>
              </w:rPr>
              <w:t>memoria.</w:t>
            </w:r>
          </w:p>
          <w:p w14:paraId="41F50652" w14:textId="3A8320B3" w:rsidR="003D5D0F" w:rsidRPr="003417F5" w:rsidRDefault="003D5D0F" w:rsidP="003D5D0F">
            <w:pPr>
              <w:pStyle w:val="TableParagraph"/>
              <w:tabs>
                <w:tab w:val="left" w:pos="1543"/>
                <w:tab w:val="left" w:pos="1829"/>
              </w:tabs>
              <w:spacing w:before="1" w:line="237" w:lineRule="auto"/>
              <w:ind w:left="118" w:right="88"/>
              <w:jc w:val="both"/>
              <w:rPr>
                <w:rFonts w:ascii="Arial" w:hAnsi="Arial" w:cs="Arial"/>
              </w:rPr>
            </w:pPr>
            <w:r w:rsidRPr="003417F5">
              <w:rPr>
                <w:rFonts w:ascii="Arial" w:hAnsi="Arial" w:cs="Arial"/>
              </w:rPr>
              <w:t>••</w:t>
            </w:r>
            <w:r w:rsidRPr="003417F5">
              <w:rPr>
                <w:rFonts w:ascii="Arial" w:hAnsi="Arial" w:cs="Arial"/>
                <w:spacing w:val="1"/>
              </w:rPr>
              <w:t xml:space="preserve"> </w:t>
            </w:r>
            <w:r w:rsidRPr="003417F5">
              <w:rPr>
                <w:rFonts w:ascii="Arial" w:hAnsi="Arial" w:cs="Arial"/>
              </w:rPr>
              <w:t>Presentan</w:t>
            </w:r>
            <w:r w:rsidRPr="003417F5">
              <w:rPr>
                <w:rFonts w:ascii="Arial" w:hAnsi="Arial" w:cs="Arial"/>
                <w:spacing w:val="62"/>
              </w:rPr>
              <w:t xml:space="preserve"> </w:t>
            </w:r>
            <w:r w:rsidRPr="003417F5">
              <w:rPr>
                <w:rFonts w:ascii="Arial" w:hAnsi="Arial" w:cs="Arial"/>
              </w:rPr>
              <w:t>un</w:t>
            </w:r>
            <w:r w:rsidRPr="003417F5">
              <w:rPr>
                <w:rFonts w:ascii="Arial" w:hAnsi="Arial" w:cs="Arial"/>
                <w:spacing w:val="1"/>
              </w:rPr>
              <w:t xml:space="preserve"> </w:t>
            </w:r>
            <w:r w:rsidRPr="003417F5">
              <w:rPr>
                <w:rFonts w:ascii="Arial" w:hAnsi="Arial" w:cs="Arial"/>
              </w:rPr>
              <w:t>desarrollo</w:t>
            </w:r>
            <w:r w:rsidRPr="003417F5">
              <w:rPr>
                <w:rFonts w:ascii="Arial" w:hAnsi="Arial" w:cs="Arial"/>
                <w:spacing w:val="1"/>
              </w:rPr>
              <w:t xml:space="preserve"> </w:t>
            </w:r>
            <w:r w:rsidRPr="003417F5">
              <w:rPr>
                <w:rFonts w:ascii="Arial" w:hAnsi="Arial" w:cs="Arial"/>
              </w:rPr>
              <w:t>madurativo</w:t>
            </w:r>
            <w:r w:rsidRPr="003417F5">
              <w:rPr>
                <w:rFonts w:ascii="Arial" w:hAnsi="Arial" w:cs="Arial"/>
                <w:spacing w:val="-59"/>
              </w:rPr>
              <w:t xml:space="preserve"> </w:t>
            </w:r>
            <w:r w:rsidRPr="003417F5">
              <w:rPr>
                <w:rFonts w:ascii="Arial" w:hAnsi="Arial" w:cs="Arial"/>
              </w:rPr>
              <w:t>precoz</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elevado</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habilidades</w:t>
            </w:r>
            <w:r w:rsidRPr="003417F5">
              <w:rPr>
                <w:rFonts w:ascii="Arial" w:hAnsi="Arial" w:cs="Arial"/>
                <w:spacing w:val="1"/>
              </w:rPr>
              <w:t xml:space="preserve"> </w:t>
            </w:r>
            <w:r w:rsidRPr="003417F5">
              <w:rPr>
                <w:rFonts w:ascii="Arial" w:hAnsi="Arial" w:cs="Arial"/>
              </w:rPr>
              <w:t>perceptivo-</w:t>
            </w:r>
            <w:r w:rsidRPr="003417F5">
              <w:rPr>
                <w:rFonts w:ascii="Arial" w:hAnsi="Arial" w:cs="Arial"/>
                <w:spacing w:val="-59"/>
              </w:rPr>
              <w:t xml:space="preserve"> </w:t>
            </w:r>
            <w:r w:rsidRPr="003417F5">
              <w:rPr>
                <w:rFonts w:ascii="Arial" w:hAnsi="Arial" w:cs="Arial"/>
              </w:rPr>
              <w:t>motrices,</w:t>
            </w:r>
            <w:r w:rsidRPr="003417F5">
              <w:rPr>
                <w:rFonts w:ascii="Arial" w:hAnsi="Arial" w:cs="Arial"/>
                <w:spacing w:val="1"/>
              </w:rPr>
              <w:t xml:space="preserve"> </w:t>
            </w:r>
            <w:r w:rsidRPr="003417F5">
              <w:rPr>
                <w:rFonts w:ascii="Arial" w:hAnsi="Arial" w:cs="Arial"/>
              </w:rPr>
              <w:t>atencionales,</w:t>
            </w:r>
            <w:r w:rsidRPr="003417F5">
              <w:rPr>
                <w:rFonts w:ascii="Arial" w:hAnsi="Arial" w:cs="Arial"/>
                <w:spacing w:val="1"/>
              </w:rPr>
              <w:t xml:space="preserve"> </w:t>
            </w:r>
            <w:r w:rsidRPr="003417F5">
              <w:rPr>
                <w:rFonts w:ascii="Arial" w:hAnsi="Arial" w:cs="Arial"/>
              </w:rPr>
              <w:t>comunicativas</w:t>
            </w:r>
            <w:r w:rsidRPr="003417F5">
              <w:rPr>
                <w:rFonts w:ascii="Arial" w:hAnsi="Arial" w:cs="Arial"/>
              </w:rPr>
              <w:tab/>
            </w:r>
            <w:r w:rsidRPr="003417F5">
              <w:rPr>
                <w:rFonts w:ascii="Arial" w:hAnsi="Arial" w:cs="Arial"/>
                <w:spacing w:val="-2"/>
              </w:rPr>
              <w:t>y</w:t>
            </w:r>
            <w:r w:rsidRPr="003417F5">
              <w:rPr>
                <w:rFonts w:ascii="Arial" w:hAnsi="Arial" w:cs="Arial"/>
                <w:spacing w:val="-59"/>
              </w:rPr>
              <w:t xml:space="preserve"> </w:t>
            </w:r>
            <w:r w:rsidRPr="003417F5">
              <w:rPr>
                <w:rFonts w:ascii="Arial" w:hAnsi="Arial" w:cs="Arial"/>
              </w:rPr>
              <w:t>lingüísticas.</w:t>
            </w:r>
          </w:p>
        </w:tc>
        <w:tc>
          <w:tcPr>
            <w:tcW w:w="1923" w:type="dxa"/>
          </w:tcPr>
          <w:p w14:paraId="1E5889B6" w14:textId="77777777" w:rsidR="003D5D0F" w:rsidRPr="003417F5" w:rsidRDefault="003D5D0F" w:rsidP="003D5D0F">
            <w:pPr>
              <w:pStyle w:val="TableParagraph"/>
              <w:spacing w:line="236" w:lineRule="exact"/>
              <w:ind w:left="118"/>
              <w:jc w:val="both"/>
              <w:rPr>
                <w:rFonts w:ascii="Arial" w:hAnsi="Arial" w:cs="Arial"/>
              </w:rPr>
            </w:pPr>
            <w:r w:rsidRPr="003417F5">
              <w:rPr>
                <w:rFonts w:ascii="Arial" w:hAnsi="Arial" w:cs="Arial"/>
              </w:rPr>
              <w:lastRenderedPageBreak/>
              <w:t xml:space="preserve">originalidad    </w:t>
            </w:r>
            <w:r w:rsidRPr="003417F5">
              <w:rPr>
                <w:rFonts w:ascii="Arial" w:hAnsi="Arial" w:cs="Arial"/>
                <w:spacing w:val="27"/>
              </w:rPr>
              <w:t xml:space="preserve"> </w:t>
            </w:r>
            <w:r w:rsidRPr="003417F5">
              <w:rPr>
                <w:rFonts w:ascii="Arial" w:hAnsi="Arial" w:cs="Arial"/>
              </w:rPr>
              <w:t>en</w:t>
            </w:r>
          </w:p>
          <w:p w14:paraId="45A7BC32" w14:textId="77777777" w:rsidR="003D5D0F" w:rsidRPr="003417F5" w:rsidRDefault="003D5D0F" w:rsidP="003D5D0F">
            <w:pPr>
              <w:pStyle w:val="TableParagraph"/>
              <w:tabs>
                <w:tab w:val="left" w:pos="1478"/>
              </w:tabs>
              <w:spacing w:before="3" w:line="242" w:lineRule="auto"/>
              <w:ind w:left="118" w:right="70"/>
              <w:jc w:val="both"/>
              <w:rPr>
                <w:rFonts w:ascii="Arial" w:hAnsi="Arial" w:cs="Arial"/>
              </w:rPr>
            </w:pPr>
            <w:r w:rsidRPr="003417F5">
              <w:rPr>
                <w:rFonts w:ascii="Arial" w:hAnsi="Arial" w:cs="Arial"/>
              </w:rPr>
              <w:t>las</w:t>
            </w:r>
            <w:r w:rsidRPr="003417F5">
              <w:rPr>
                <w:rFonts w:ascii="Arial" w:hAnsi="Arial" w:cs="Arial"/>
                <w:spacing w:val="1"/>
              </w:rPr>
              <w:t xml:space="preserve"> </w:t>
            </w:r>
            <w:r w:rsidRPr="003417F5">
              <w:rPr>
                <w:rFonts w:ascii="Arial" w:hAnsi="Arial" w:cs="Arial"/>
              </w:rPr>
              <w:t>soluciones,</w:t>
            </w:r>
            <w:r w:rsidRPr="003417F5">
              <w:rPr>
                <w:rFonts w:ascii="Arial" w:hAnsi="Arial" w:cs="Arial"/>
                <w:spacing w:val="-59"/>
              </w:rPr>
              <w:t xml:space="preserve"> </w:t>
            </w:r>
            <w:r w:rsidRPr="003417F5">
              <w:rPr>
                <w:rFonts w:ascii="Arial" w:hAnsi="Arial" w:cs="Arial"/>
              </w:rPr>
              <w:t>alta</w:t>
            </w:r>
            <w:r w:rsidRPr="003417F5">
              <w:rPr>
                <w:rFonts w:ascii="Arial" w:hAnsi="Arial" w:cs="Arial"/>
                <w:spacing w:val="1"/>
              </w:rPr>
              <w:t xml:space="preserve"> </w:t>
            </w:r>
            <w:r w:rsidRPr="003417F5">
              <w:rPr>
                <w:rFonts w:ascii="Arial" w:hAnsi="Arial" w:cs="Arial"/>
              </w:rPr>
              <w:t>elaboración</w:t>
            </w:r>
            <w:r w:rsidRPr="003417F5">
              <w:rPr>
                <w:rFonts w:ascii="Arial" w:hAnsi="Arial" w:cs="Arial"/>
                <w:spacing w:val="-59"/>
              </w:rPr>
              <w:t xml:space="preserve"> </w:t>
            </w:r>
            <w:r w:rsidRPr="003417F5">
              <w:rPr>
                <w:rFonts w:ascii="Arial" w:hAnsi="Arial" w:cs="Arial"/>
              </w:rPr>
              <w:t>de</w:t>
            </w:r>
            <w:r w:rsidRPr="003417F5">
              <w:rPr>
                <w:rFonts w:ascii="Arial" w:hAnsi="Arial" w:cs="Arial"/>
              </w:rPr>
              <w:tab/>
              <w:t>sus</w:t>
            </w:r>
          </w:p>
          <w:p w14:paraId="4EEBA307" w14:textId="77777777" w:rsidR="003D5D0F" w:rsidRPr="003417F5" w:rsidRDefault="003D5D0F" w:rsidP="003D5D0F">
            <w:pPr>
              <w:pStyle w:val="TableParagraph"/>
              <w:spacing w:line="239" w:lineRule="exact"/>
              <w:ind w:left="118"/>
              <w:jc w:val="both"/>
              <w:rPr>
                <w:rFonts w:ascii="Arial" w:hAnsi="Arial" w:cs="Arial"/>
              </w:rPr>
            </w:pPr>
            <w:r w:rsidRPr="003417F5">
              <w:rPr>
                <w:rFonts w:ascii="Arial" w:hAnsi="Arial" w:cs="Arial"/>
              </w:rPr>
              <w:t xml:space="preserve">producciones   </w:t>
            </w:r>
            <w:r w:rsidRPr="003417F5">
              <w:rPr>
                <w:rFonts w:ascii="Arial" w:hAnsi="Arial" w:cs="Arial"/>
                <w:spacing w:val="44"/>
              </w:rPr>
              <w:t xml:space="preserve"> </w:t>
            </w:r>
            <w:r w:rsidRPr="003417F5">
              <w:rPr>
                <w:rFonts w:ascii="Arial" w:hAnsi="Arial" w:cs="Arial"/>
              </w:rPr>
              <w:t>y</w:t>
            </w:r>
          </w:p>
          <w:p w14:paraId="40DA2DB7" w14:textId="77777777" w:rsidR="003D5D0F" w:rsidRPr="003417F5" w:rsidRDefault="003D5D0F" w:rsidP="003D5D0F">
            <w:pPr>
              <w:pStyle w:val="TableParagraph"/>
              <w:tabs>
                <w:tab w:val="left" w:pos="789"/>
                <w:tab w:val="left" w:pos="1268"/>
                <w:tab w:val="left" w:pos="1557"/>
              </w:tabs>
              <w:spacing w:before="4"/>
              <w:ind w:left="118" w:right="61"/>
              <w:rPr>
                <w:rFonts w:ascii="Arial" w:hAnsi="Arial" w:cs="Arial"/>
              </w:rPr>
            </w:pPr>
            <w:r w:rsidRPr="003417F5">
              <w:rPr>
                <w:rFonts w:ascii="Arial" w:hAnsi="Arial" w:cs="Arial"/>
              </w:rPr>
              <w:t>flexibilidad</w:t>
            </w:r>
            <w:r w:rsidRPr="003417F5">
              <w:rPr>
                <w:rFonts w:ascii="Arial" w:hAnsi="Arial" w:cs="Arial"/>
                <w:spacing w:val="16"/>
              </w:rPr>
              <w:t xml:space="preserve"> </w:t>
            </w:r>
            <w:r w:rsidRPr="003417F5">
              <w:rPr>
                <w:rFonts w:ascii="Arial" w:hAnsi="Arial" w:cs="Arial"/>
              </w:rPr>
              <w:t>a</w:t>
            </w:r>
            <w:r w:rsidRPr="003417F5">
              <w:rPr>
                <w:rFonts w:ascii="Arial" w:hAnsi="Arial" w:cs="Arial"/>
                <w:spacing w:val="1"/>
              </w:rPr>
              <w:t xml:space="preserve"> </w:t>
            </w:r>
            <w:r w:rsidRPr="003417F5">
              <w:rPr>
                <w:rFonts w:ascii="Arial" w:hAnsi="Arial" w:cs="Arial"/>
              </w:rPr>
              <w:t>la</w:t>
            </w:r>
            <w:r w:rsidRPr="003417F5">
              <w:rPr>
                <w:rFonts w:ascii="Arial" w:hAnsi="Arial" w:cs="Arial"/>
                <w:spacing w:val="-59"/>
              </w:rPr>
              <w:t xml:space="preserve"> </w:t>
            </w:r>
            <w:r w:rsidRPr="003417F5">
              <w:rPr>
                <w:rFonts w:ascii="Arial" w:hAnsi="Arial" w:cs="Arial"/>
              </w:rPr>
              <w:t>hora</w:t>
            </w:r>
            <w:r w:rsidRPr="003417F5">
              <w:rPr>
                <w:rFonts w:ascii="Arial" w:hAnsi="Arial" w:cs="Arial"/>
              </w:rPr>
              <w:tab/>
              <w:t>de</w:t>
            </w:r>
            <w:r w:rsidRPr="003417F5">
              <w:rPr>
                <w:rFonts w:ascii="Arial" w:hAnsi="Arial" w:cs="Arial"/>
              </w:rPr>
              <w:tab/>
              <w:t>elegir</w:t>
            </w:r>
            <w:r w:rsidRPr="003417F5">
              <w:rPr>
                <w:rFonts w:ascii="Arial" w:hAnsi="Arial" w:cs="Arial"/>
                <w:spacing w:val="-59"/>
              </w:rPr>
              <w:t xml:space="preserve"> </w:t>
            </w:r>
            <w:r w:rsidRPr="003417F5">
              <w:rPr>
                <w:rFonts w:ascii="Arial" w:hAnsi="Arial" w:cs="Arial"/>
              </w:rPr>
              <w:t>procedimientos</w:t>
            </w:r>
            <w:r w:rsidRPr="003417F5">
              <w:rPr>
                <w:rFonts w:ascii="Arial" w:hAnsi="Arial" w:cs="Arial"/>
                <w:spacing w:val="14"/>
              </w:rPr>
              <w:t xml:space="preserve"> </w:t>
            </w:r>
            <w:r w:rsidRPr="003417F5">
              <w:rPr>
                <w:rFonts w:ascii="Arial" w:hAnsi="Arial" w:cs="Arial"/>
              </w:rPr>
              <w:t>o</w:t>
            </w:r>
            <w:r w:rsidRPr="003417F5">
              <w:rPr>
                <w:rFonts w:ascii="Arial" w:hAnsi="Arial" w:cs="Arial"/>
                <w:spacing w:val="-58"/>
              </w:rPr>
              <w:t xml:space="preserve"> </w:t>
            </w:r>
            <w:r w:rsidRPr="003417F5">
              <w:rPr>
                <w:rFonts w:ascii="Arial" w:hAnsi="Arial" w:cs="Arial"/>
              </w:rPr>
              <w:t>mostrar</w:t>
            </w:r>
            <w:r w:rsidRPr="003417F5">
              <w:rPr>
                <w:rFonts w:ascii="Arial" w:hAnsi="Arial" w:cs="Arial"/>
                <w:spacing w:val="1"/>
              </w:rPr>
              <w:t xml:space="preserve"> </w:t>
            </w:r>
            <w:r w:rsidRPr="003417F5">
              <w:rPr>
                <w:rFonts w:ascii="Arial" w:hAnsi="Arial" w:cs="Arial"/>
              </w:rPr>
              <w:t>opiniones y</w:t>
            </w:r>
            <w:r w:rsidRPr="003417F5">
              <w:rPr>
                <w:rFonts w:ascii="Arial" w:hAnsi="Arial" w:cs="Arial"/>
                <w:spacing w:val="1"/>
              </w:rPr>
              <w:t xml:space="preserve"> </w:t>
            </w:r>
            <w:r w:rsidRPr="003417F5">
              <w:rPr>
                <w:rFonts w:ascii="Arial" w:hAnsi="Arial" w:cs="Arial"/>
                <w:spacing w:val="-1"/>
              </w:rPr>
              <w:t>valorar</w:t>
            </w:r>
            <w:r w:rsidRPr="003417F5">
              <w:rPr>
                <w:rFonts w:ascii="Arial" w:hAnsi="Arial" w:cs="Arial"/>
                <w:spacing w:val="-1"/>
              </w:rPr>
              <w:tab/>
            </w:r>
            <w:r w:rsidRPr="003417F5">
              <w:rPr>
                <w:rFonts w:ascii="Arial" w:hAnsi="Arial" w:cs="Arial"/>
                <w:spacing w:val="-1"/>
              </w:rPr>
              <w:tab/>
            </w:r>
            <w:r w:rsidRPr="003417F5">
              <w:rPr>
                <w:rFonts w:ascii="Arial" w:hAnsi="Arial" w:cs="Arial"/>
                <w:spacing w:val="-1"/>
              </w:rPr>
              <w:tab/>
              <w:t>las</w:t>
            </w:r>
            <w:r w:rsidRPr="003417F5">
              <w:rPr>
                <w:rFonts w:ascii="Arial" w:hAnsi="Arial" w:cs="Arial"/>
                <w:spacing w:val="-59"/>
              </w:rPr>
              <w:t xml:space="preserve"> </w:t>
            </w:r>
            <w:r w:rsidRPr="003417F5">
              <w:rPr>
                <w:rFonts w:ascii="Arial" w:hAnsi="Arial" w:cs="Arial"/>
              </w:rPr>
              <w:t>ajenas.</w:t>
            </w:r>
          </w:p>
          <w:p w14:paraId="0D18AE15" w14:textId="77777777" w:rsidR="003D5D0F" w:rsidRPr="003417F5" w:rsidRDefault="003D5D0F" w:rsidP="003D5D0F">
            <w:pPr>
              <w:pStyle w:val="TableParagraph"/>
              <w:tabs>
                <w:tab w:val="left" w:pos="774"/>
              </w:tabs>
              <w:spacing w:before="9" w:line="237" w:lineRule="auto"/>
              <w:ind w:left="118" w:right="61"/>
              <w:rPr>
                <w:rFonts w:ascii="Arial" w:hAnsi="Arial" w:cs="Arial"/>
              </w:rPr>
            </w:pPr>
            <w:r w:rsidRPr="003417F5">
              <w:rPr>
                <w:rFonts w:ascii="Arial" w:hAnsi="Arial" w:cs="Arial"/>
              </w:rPr>
              <w:t>•• Desarrollan</w:t>
            </w:r>
            <w:r w:rsidRPr="003417F5">
              <w:rPr>
                <w:rFonts w:ascii="Arial" w:hAnsi="Arial" w:cs="Arial"/>
                <w:spacing w:val="1"/>
              </w:rPr>
              <w:t xml:space="preserve"> </w:t>
            </w:r>
            <w:r w:rsidRPr="003417F5">
              <w:rPr>
                <w:rFonts w:ascii="Arial" w:hAnsi="Arial" w:cs="Arial"/>
              </w:rPr>
              <w:t>un</w:t>
            </w:r>
            <w:r w:rsidRPr="003417F5">
              <w:rPr>
                <w:rFonts w:ascii="Arial" w:hAnsi="Arial" w:cs="Arial"/>
                <w:spacing w:val="-59"/>
              </w:rPr>
              <w:t xml:space="preserve"> </w:t>
            </w:r>
            <w:r w:rsidRPr="003417F5">
              <w:rPr>
                <w:rFonts w:ascii="Arial" w:hAnsi="Arial" w:cs="Arial"/>
              </w:rPr>
              <w:t>pensamiento</w:t>
            </w:r>
            <w:r w:rsidRPr="003417F5">
              <w:rPr>
                <w:rFonts w:ascii="Arial" w:hAnsi="Arial" w:cs="Arial"/>
                <w:spacing w:val="1"/>
              </w:rPr>
              <w:t xml:space="preserve"> </w:t>
            </w:r>
            <w:r w:rsidRPr="003417F5">
              <w:rPr>
                <w:rFonts w:ascii="Arial" w:hAnsi="Arial" w:cs="Arial"/>
              </w:rPr>
              <w:t>más</w:t>
            </w:r>
            <w:r w:rsidRPr="003417F5">
              <w:rPr>
                <w:rFonts w:ascii="Arial" w:hAnsi="Arial" w:cs="Arial"/>
              </w:rPr>
              <w:tab/>
              <w:t>productivo</w:t>
            </w:r>
            <w:r w:rsidRPr="003417F5">
              <w:rPr>
                <w:rFonts w:ascii="Arial" w:hAnsi="Arial" w:cs="Arial"/>
                <w:spacing w:val="-59"/>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reproductivo.</w:t>
            </w:r>
          </w:p>
          <w:p w14:paraId="06DB24FD" w14:textId="77777777" w:rsidR="003D5D0F" w:rsidRPr="003417F5" w:rsidRDefault="003D5D0F" w:rsidP="003D5D0F">
            <w:pPr>
              <w:pStyle w:val="TableParagraph"/>
              <w:spacing w:before="5" w:line="242" w:lineRule="auto"/>
              <w:ind w:left="118" w:right="75"/>
              <w:jc w:val="both"/>
              <w:rPr>
                <w:rFonts w:ascii="Arial" w:hAnsi="Arial" w:cs="Arial"/>
              </w:rPr>
            </w:pPr>
            <w:r w:rsidRPr="003417F5">
              <w:rPr>
                <w:rFonts w:ascii="Arial" w:hAnsi="Arial" w:cs="Arial"/>
              </w:rPr>
              <w:t>••</w:t>
            </w:r>
            <w:r w:rsidRPr="003417F5">
              <w:rPr>
                <w:rFonts w:ascii="Arial" w:hAnsi="Arial" w:cs="Arial"/>
                <w:spacing w:val="1"/>
              </w:rPr>
              <w:t xml:space="preserve"> </w:t>
            </w:r>
            <w:r w:rsidRPr="003417F5">
              <w:rPr>
                <w:rFonts w:ascii="Arial" w:hAnsi="Arial" w:cs="Arial"/>
              </w:rPr>
              <w:t>Poseen</w:t>
            </w:r>
            <w:r w:rsidRPr="003417F5">
              <w:rPr>
                <w:rFonts w:ascii="Arial" w:hAnsi="Arial" w:cs="Arial"/>
                <w:spacing w:val="1"/>
              </w:rPr>
              <w:t xml:space="preserve"> </w:t>
            </w:r>
            <w:r w:rsidRPr="003417F5">
              <w:rPr>
                <w:rFonts w:ascii="Arial" w:hAnsi="Arial" w:cs="Arial"/>
              </w:rPr>
              <w:t>gran</w:t>
            </w:r>
            <w:r w:rsidRPr="003417F5">
              <w:rPr>
                <w:rFonts w:ascii="Arial" w:hAnsi="Arial" w:cs="Arial"/>
                <w:spacing w:val="1"/>
              </w:rPr>
              <w:t xml:space="preserve"> </w:t>
            </w:r>
            <w:r w:rsidRPr="003417F5">
              <w:rPr>
                <w:rFonts w:ascii="Arial" w:hAnsi="Arial" w:cs="Arial"/>
              </w:rPr>
              <w:t>capacidad</w:t>
            </w:r>
            <w:r w:rsidRPr="003417F5">
              <w:rPr>
                <w:rFonts w:ascii="Arial" w:hAnsi="Arial" w:cs="Arial"/>
                <w:spacing w:val="1"/>
              </w:rPr>
              <w:t xml:space="preserve"> </w:t>
            </w:r>
            <w:r w:rsidRPr="003417F5">
              <w:rPr>
                <w:rFonts w:ascii="Arial" w:hAnsi="Arial" w:cs="Arial"/>
              </w:rPr>
              <w:t>de</w:t>
            </w:r>
            <w:r w:rsidRPr="003417F5">
              <w:rPr>
                <w:rFonts w:ascii="Arial" w:hAnsi="Arial" w:cs="Arial"/>
                <w:spacing w:val="-59"/>
              </w:rPr>
              <w:t xml:space="preserve"> </w:t>
            </w:r>
            <w:r w:rsidRPr="003417F5">
              <w:rPr>
                <w:rFonts w:ascii="Arial" w:hAnsi="Arial" w:cs="Arial"/>
              </w:rPr>
              <w:t>iniciativa.</w:t>
            </w:r>
          </w:p>
          <w:p w14:paraId="2026AAB8" w14:textId="77777777" w:rsidR="003D5D0F" w:rsidRPr="003417F5" w:rsidRDefault="003D5D0F" w:rsidP="003D5D0F">
            <w:pPr>
              <w:pStyle w:val="TableParagraph"/>
              <w:spacing w:before="4" w:line="237" w:lineRule="auto"/>
              <w:ind w:left="118" w:right="72"/>
              <w:jc w:val="both"/>
              <w:rPr>
                <w:rFonts w:ascii="Arial" w:hAnsi="Arial" w:cs="Arial"/>
              </w:rPr>
            </w:pPr>
            <w:r w:rsidRPr="003417F5">
              <w:rPr>
                <w:rFonts w:ascii="Arial" w:hAnsi="Arial" w:cs="Arial"/>
              </w:rPr>
              <w:t>••</w:t>
            </w:r>
            <w:r w:rsidRPr="003417F5">
              <w:rPr>
                <w:rFonts w:ascii="Arial" w:hAnsi="Arial" w:cs="Arial"/>
                <w:spacing w:val="1"/>
              </w:rPr>
              <w:t xml:space="preserve"> </w:t>
            </w:r>
            <w:r w:rsidRPr="003417F5">
              <w:rPr>
                <w:rFonts w:ascii="Arial" w:hAnsi="Arial" w:cs="Arial"/>
              </w:rPr>
              <w:t>Manifiestan</w:t>
            </w:r>
            <w:r w:rsidRPr="003417F5">
              <w:rPr>
                <w:rFonts w:ascii="Arial" w:hAnsi="Arial" w:cs="Arial"/>
                <w:spacing w:val="1"/>
              </w:rPr>
              <w:t xml:space="preserve"> </w:t>
            </w:r>
            <w:r w:rsidRPr="003417F5">
              <w:rPr>
                <w:rFonts w:ascii="Arial" w:hAnsi="Arial" w:cs="Arial"/>
              </w:rPr>
              <w:t>creatividad</w:t>
            </w:r>
            <w:r w:rsidRPr="003417F5">
              <w:rPr>
                <w:rFonts w:ascii="Arial" w:hAnsi="Arial" w:cs="Arial"/>
                <w:spacing w:val="1"/>
              </w:rPr>
              <w:t xml:space="preserve"> </w:t>
            </w:r>
            <w:r w:rsidRPr="003417F5">
              <w:rPr>
                <w:rFonts w:ascii="Arial" w:hAnsi="Arial" w:cs="Arial"/>
              </w:rPr>
              <w:t>y</w:t>
            </w:r>
            <w:r w:rsidRPr="003417F5">
              <w:rPr>
                <w:rFonts w:ascii="Arial" w:hAnsi="Arial" w:cs="Arial"/>
                <w:spacing w:val="-59"/>
              </w:rPr>
              <w:t xml:space="preserve"> </w:t>
            </w:r>
            <w:r w:rsidRPr="003417F5">
              <w:rPr>
                <w:rFonts w:ascii="Arial" w:hAnsi="Arial" w:cs="Arial"/>
              </w:rPr>
              <w:t>originalidad</w:t>
            </w:r>
            <w:r w:rsidRPr="003417F5">
              <w:rPr>
                <w:rFonts w:ascii="Arial" w:hAnsi="Arial" w:cs="Arial"/>
                <w:spacing w:val="1"/>
              </w:rPr>
              <w:t xml:space="preserve"> </w:t>
            </w:r>
            <w:r w:rsidRPr="003417F5">
              <w:rPr>
                <w:rFonts w:ascii="Arial" w:hAnsi="Arial" w:cs="Arial"/>
              </w:rPr>
              <w:t>en</w:t>
            </w:r>
            <w:r w:rsidRPr="003417F5">
              <w:rPr>
                <w:rFonts w:ascii="Arial" w:hAnsi="Arial" w:cs="Arial"/>
                <w:spacing w:val="-59"/>
              </w:rPr>
              <w:t xml:space="preserve"> </w:t>
            </w:r>
            <w:r w:rsidRPr="003417F5">
              <w:rPr>
                <w:rFonts w:ascii="Arial" w:hAnsi="Arial" w:cs="Arial"/>
              </w:rPr>
              <w:t>las producciones</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realizan</w:t>
            </w:r>
            <w:r w:rsidRPr="003417F5">
              <w:rPr>
                <w:rFonts w:ascii="Arial" w:hAnsi="Arial" w:cs="Arial"/>
                <w:spacing w:val="-59"/>
              </w:rPr>
              <w:t xml:space="preserve"> </w:t>
            </w:r>
            <w:r w:rsidRPr="003417F5">
              <w:rPr>
                <w:rFonts w:ascii="Arial" w:hAnsi="Arial" w:cs="Arial"/>
              </w:rPr>
              <w:t>(dibujos,</w:t>
            </w:r>
            <w:r w:rsidRPr="003417F5">
              <w:rPr>
                <w:rFonts w:ascii="Arial" w:hAnsi="Arial" w:cs="Arial"/>
                <w:spacing w:val="1"/>
              </w:rPr>
              <w:t xml:space="preserve"> </w:t>
            </w:r>
            <w:r w:rsidRPr="003417F5">
              <w:rPr>
                <w:rFonts w:ascii="Arial" w:hAnsi="Arial" w:cs="Arial"/>
              </w:rPr>
              <w:t>juegos,</w:t>
            </w:r>
            <w:r w:rsidRPr="003417F5">
              <w:rPr>
                <w:rFonts w:ascii="Arial" w:hAnsi="Arial" w:cs="Arial"/>
                <w:spacing w:val="-59"/>
              </w:rPr>
              <w:t xml:space="preserve"> </w:t>
            </w:r>
            <w:r w:rsidRPr="003417F5">
              <w:rPr>
                <w:rFonts w:ascii="Arial" w:hAnsi="Arial" w:cs="Arial"/>
              </w:rPr>
              <w:t>música,</w:t>
            </w:r>
            <w:r w:rsidRPr="003417F5">
              <w:rPr>
                <w:rFonts w:ascii="Arial" w:hAnsi="Arial" w:cs="Arial"/>
                <w:spacing w:val="4"/>
              </w:rPr>
              <w:t xml:space="preserve"> </w:t>
            </w:r>
            <w:r w:rsidRPr="003417F5">
              <w:rPr>
                <w:rFonts w:ascii="Arial" w:hAnsi="Arial" w:cs="Arial"/>
              </w:rPr>
              <w:t>etc.)</w:t>
            </w:r>
          </w:p>
          <w:p w14:paraId="06702027" w14:textId="77777777" w:rsidR="003D5D0F" w:rsidRPr="003417F5" w:rsidRDefault="003D5D0F" w:rsidP="003D5D0F">
            <w:pPr>
              <w:pStyle w:val="TableParagraph"/>
              <w:tabs>
                <w:tab w:val="left" w:pos="1381"/>
              </w:tabs>
              <w:spacing w:before="6" w:line="242" w:lineRule="auto"/>
              <w:ind w:left="118" w:right="76"/>
              <w:jc w:val="both"/>
              <w:rPr>
                <w:rFonts w:ascii="Arial" w:hAnsi="Arial" w:cs="Arial"/>
              </w:rPr>
            </w:pPr>
            <w:r w:rsidRPr="003417F5">
              <w:rPr>
                <w:rFonts w:ascii="Arial" w:hAnsi="Arial" w:cs="Arial"/>
              </w:rPr>
              <w:t>••</w:t>
            </w:r>
            <w:r w:rsidRPr="003417F5">
              <w:rPr>
                <w:rFonts w:ascii="Arial" w:hAnsi="Arial" w:cs="Arial"/>
                <w:spacing w:val="1"/>
              </w:rPr>
              <w:t xml:space="preserve"> </w:t>
            </w:r>
            <w:r w:rsidRPr="003417F5">
              <w:rPr>
                <w:rFonts w:ascii="Arial" w:hAnsi="Arial" w:cs="Arial"/>
              </w:rPr>
              <w:t>Disfrutan</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una</w:t>
            </w:r>
            <w:r w:rsidRPr="003417F5">
              <w:rPr>
                <w:rFonts w:ascii="Arial" w:hAnsi="Arial" w:cs="Arial"/>
              </w:rPr>
              <w:tab/>
            </w:r>
            <w:r w:rsidRPr="003417F5">
              <w:rPr>
                <w:rFonts w:ascii="Arial" w:hAnsi="Arial" w:cs="Arial"/>
                <w:spacing w:val="-1"/>
              </w:rPr>
              <w:t>gran</w:t>
            </w:r>
          </w:p>
          <w:p w14:paraId="7000450A" w14:textId="168E1A57" w:rsidR="003D5D0F" w:rsidRPr="003417F5" w:rsidRDefault="003D5D0F" w:rsidP="003D5D0F">
            <w:pPr>
              <w:pStyle w:val="TableParagraph"/>
              <w:tabs>
                <w:tab w:val="left" w:pos="805"/>
                <w:tab w:val="left" w:pos="1572"/>
              </w:tabs>
              <w:spacing w:line="242" w:lineRule="auto"/>
              <w:ind w:left="118" w:right="76"/>
              <w:rPr>
                <w:rFonts w:ascii="Arial" w:hAnsi="Arial" w:cs="Arial"/>
              </w:rPr>
            </w:pPr>
            <w:r w:rsidRPr="003417F5">
              <w:rPr>
                <w:rFonts w:ascii="Arial" w:hAnsi="Arial" w:cs="Arial"/>
              </w:rPr>
              <w:lastRenderedPageBreak/>
              <w:t>imaginación</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fantasía.</w:t>
            </w:r>
          </w:p>
        </w:tc>
        <w:tc>
          <w:tcPr>
            <w:tcW w:w="2050" w:type="dxa"/>
          </w:tcPr>
          <w:p w14:paraId="6495287C" w14:textId="77777777" w:rsidR="003D5D0F" w:rsidRPr="003417F5" w:rsidRDefault="003D5D0F" w:rsidP="003D5D0F">
            <w:pPr>
              <w:pStyle w:val="TableParagraph"/>
              <w:spacing w:line="236" w:lineRule="exact"/>
              <w:ind w:left="117"/>
              <w:jc w:val="both"/>
              <w:rPr>
                <w:rFonts w:ascii="Arial" w:hAnsi="Arial" w:cs="Arial"/>
              </w:rPr>
            </w:pPr>
            <w:r w:rsidRPr="003417F5">
              <w:rPr>
                <w:rFonts w:ascii="Arial" w:hAnsi="Arial" w:cs="Arial"/>
              </w:rPr>
              <w:lastRenderedPageBreak/>
              <w:t>su</w:t>
            </w:r>
            <w:r w:rsidRPr="003417F5">
              <w:rPr>
                <w:rFonts w:ascii="Arial" w:hAnsi="Arial" w:cs="Arial"/>
                <w:spacing w:val="54"/>
              </w:rPr>
              <w:t xml:space="preserve"> </w:t>
            </w:r>
            <w:r w:rsidRPr="003417F5">
              <w:rPr>
                <w:rFonts w:ascii="Arial" w:hAnsi="Arial" w:cs="Arial"/>
              </w:rPr>
              <w:t>capacidad</w:t>
            </w:r>
            <w:r w:rsidRPr="003417F5">
              <w:rPr>
                <w:rFonts w:ascii="Arial" w:hAnsi="Arial" w:cs="Arial"/>
                <w:spacing w:val="99"/>
              </w:rPr>
              <w:t xml:space="preserve"> </w:t>
            </w:r>
            <w:r w:rsidRPr="003417F5">
              <w:rPr>
                <w:rFonts w:ascii="Arial" w:hAnsi="Arial" w:cs="Arial"/>
              </w:rPr>
              <w:t>de</w:t>
            </w:r>
          </w:p>
          <w:p w14:paraId="493F15AE" w14:textId="77777777" w:rsidR="003D5D0F" w:rsidRPr="003417F5" w:rsidRDefault="003D5D0F" w:rsidP="003D5D0F">
            <w:pPr>
              <w:pStyle w:val="TableParagraph"/>
              <w:tabs>
                <w:tab w:val="left" w:pos="1828"/>
              </w:tabs>
              <w:spacing w:before="3"/>
              <w:ind w:left="117" w:right="76"/>
              <w:jc w:val="both"/>
              <w:rPr>
                <w:rFonts w:ascii="Arial" w:hAnsi="Arial" w:cs="Arial"/>
              </w:rPr>
            </w:pPr>
            <w:r w:rsidRPr="003417F5">
              <w:rPr>
                <w:rFonts w:ascii="Arial" w:hAnsi="Arial" w:cs="Arial"/>
              </w:rPr>
              <w:t>convicción</w:t>
            </w:r>
            <w:r w:rsidRPr="003417F5">
              <w:rPr>
                <w:rFonts w:ascii="Arial" w:hAnsi="Arial" w:cs="Arial"/>
              </w:rPr>
              <w:tab/>
              <w:t>y</w:t>
            </w:r>
            <w:r w:rsidRPr="003417F5">
              <w:rPr>
                <w:rFonts w:ascii="Arial" w:hAnsi="Arial" w:cs="Arial"/>
                <w:spacing w:val="-59"/>
              </w:rPr>
              <w:t xml:space="preserve"> </w:t>
            </w:r>
            <w:r w:rsidRPr="003417F5">
              <w:rPr>
                <w:rFonts w:ascii="Arial" w:hAnsi="Arial" w:cs="Arial"/>
              </w:rPr>
              <w:t>persuasión</w:t>
            </w:r>
            <w:r w:rsidRPr="003417F5">
              <w:rPr>
                <w:rFonts w:ascii="Arial" w:hAnsi="Arial" w:cs="Arial"/>
                <w:spacing w:val="1"/>
              </w:rPr>
              <w:t xml:space="preserve"> </w:t>
            </w:r>
            <w:r w:rsidRPr="003417F5">
              <w:rPr>
                <w:rFonts w:ascii="Arial" w:hAnsi="Arial" w:cs="Arial"/>
              </w:rPr>
              <w:t>y a la</w:t>
            </w:r>
            <w:r w:rsidRPr="003417F5">
              <w:rPr>
                <w:rFonts w:ascii="Arial" w:hAnsi="Arial" w:cs="Arial"/>
                <w:spacing w:val="1"/>
              </w:rPr>
              <w:t xml:space="preserve"> </w:t>
            </w:r>
            <w:r w:rsidRPr="003417F5">
              <w:rPr>
                <w:rFonts w:ascii="Arial" w:hAnsi="Arial" w:cs="Arial"/>
              </w:rPr>
              <w:t>seguridad</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manifiestan.</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frecuencia.</w:t>
            </w:r>
          </w:p>
          <w:p w14:paraId="142F9EFD" w14:textId="77777777" w:rsidR="003D5D0F" w:rsidRPr="003417F5" w:rsidRDefault="003D5D0F" w:rsidP="003D5D0F">
            <w:pPr>
              <w:pStyle w:val="TableParagraph"/>
              <w:ind w:left="117" w:right="75"/>
              <w:jc w:val="both"/>
              <w:rPr>
                <w:rFonts w:ascii="Arial" w:hAnsi="Arial" w:cs="Arial"/>
              </w:rPr>
            </w:pPr>
            <w:r w:rsidRPr="003417F5">
              <w:rPr>
                <w:rFonts w:ascii="Arial" w:hAnsi="Arial" w:cs="Arial"/>
              </w:rPr>
              <w:t>Muestran</w:t>
            </w:r>
            <w:r w:rsidRPr="003417F5">
              <w:rPr>
                <w:rFonts w:ascii="Arial" w:hAnsi="Arial" w:cs="Arial"/>
                <w:spacing w:val="1"/>
              </w:rPr>
              <w:t xml:space="preserve"> </w:t>
            </w:r>
            <w:r w:rsidRPr="003417F5">
              <w:rPr>
                <w:rFonts w:ascii="Arial" w:hAnsi="Arial" w:cs="Arial"/>
              </w:rPr>
              <w:t>gran</w:t>
            </w:r>
            <w:r w:rsidRPr="003417F5">
              <w:rPr>
                <w:rFonts w:ascii="Arial" w:hAnsi="Arial" w:cs="Arial"/>
                <w:spacing w:val="-59"/>
              </w:rPr>
              <w:t xml:space="preserve"> </w:t>
            </w:r>
            <w:r w:rsidRPr="003417F5">
              <w:rPr>
                <w:rFonts w:ascii="Arial" w:hAnsi="Arial" w:cs="Arial"/>
              </w:rPr>
              <w:t>interés</w:t>
            </w:r>
            <w:r w:rsidRPr="003417F5">
              <w:rPr>
                <w:rFonts w:ascii="Arial" w:hAnsi="Arial" w:cs="Arial"/>
                <w:spacing w:val="1"/>
              </w:rPr>
              <w:t xml:space="preserve"> </w:t>
            </w:r>
            <w:r w:rsidRPr="003417F5">
              <w:rPr>
                <w:rFonts w:ascii="Arial" w:hAnsi="Arial" w:cs="Arial"/>
              </w:rPr>
              <w:t>por</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organización</w:t>
            </w:r>
            <w:r w:rsidRPr="003417F5">
              <w:rPr>
                <w:rFonts w:ascii="Arial" w:hAnsi="Arial" w:cs="Arial"/>
                <w:spacing w:val="1"/>
              </w:rPr>
              <w:t xml:space="preserve"> </w:t>
            </w:r>
            <w:r w:rsidRPr="003417F5">
              <w:rPr>
                <w:rFonts w:ascii="Arial" w:hAnsi="Arial" w:cs="Arial"/>
              </w:rPr>
              <w:t>y</w:t>
            </w:r>
            <w:r w:rsidRPr="003417F5">
              <w:rPr>
                <w:rFonts w:ascii="Arial" w:hAnsi="Arial" w:cs="Arial"/>
                <w:spacing w:val="-59"/>
              </w:rPr>
              <w:t xml:space="preserve"> </w:t>
            </w:r>
            <w:r w:rsidRPr="003417F5">
              <w:rPr>
                <w:rFonts w:ascii="Arial" w:hAnsi="Arial" w:cs="Arial"/>
              </w:rPr>
              <w:t>manejo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grupos</w:t>
            </w:r>
            <w:r w:rsidRPr="003417F5">
              <w:rPr>
                <w:rFonts w:ascii="Arial" w:hAnsi="Arial" w:cs="Arial"/>
                <w:spacing w:val="-4"/>
              </w:rPr>
              <w:t xml:space="preserve"> </w:t>
            </w:r>
            <w:r w:rsidRPr="003417F5">
              <w:rPr>
                <w:rFonts w:ascii="Arial" w:hAnsi="Arial" w:cs="Arial"/>
              </w:rPr>
              <w:t>de trabajo.</w:t>
            </w:r>
          </w:p>
          <w:p w14:paraId="01F2FD2C" w14:textId="77777777" w:rsidR="003D5D0F" w:rsidRPr="003417F5" w:rsidRDefault="003D5D0F" w:rsidP="003D5D0F">
            <w:pPr>
              <w:pStyle w:val="TableParagraph"/>
              <w:tabs>
                <w:tab w:val="left" w:pos="917"/>
                <w:tab w:val="left" w:pos="1060"/>
                <w:tab w:val="left" w:pos="1764"/>
                <w:tab w:val="left" w:pos="1813"/>
              </w:tabs>
              <w:spacing w:before="1"/>
              <w:ind w:left="117" w:right="86"/>
              <w:rPr>
                <w:rFonts w:ascii="Arial" w:hAnsi="Arial" w:cs="Arial"/>
              </w:rPr>
            </w:pPr>
            <w:r w:rsidRPr="003417F5">
              <w:rPr>
                <w:rFonts w:ascii="Arial" w:hAnsi="Arial" w:cs="Arial"/>
              </w:rPr>
              <w:t>••</w:t>
            </w:r>
            <w:r w:rsidRPr="003417F5">
              <w:rPr>
                <w:rFonts w:ascii="Arial" w:hAnsi="Arial" w:cs="Arial"/>
              </w:rPr>
              <w:tab/>
              <w:t>Presentan</w:t>
            </w:r>
            <w:r w:rsidRPr="003417F5">
              <w:rPr>
                <w:rFonts w:ascii="Arial" w:hAnsi="Arial" w:cs="Arial"/>
                <w:spacing w:val="-59"/>
              </w:rPr>
              <w:t xml:space="preserve"> </w:t>
            </w:r>
            <w:r w:rsidRPr="003417F5">
              <w:rPr>
                <w:rFonts w:ascii="Arial" w:hAnsi="Arial" w:cs="Arial"/>
              </w:rPr>
              <w:t>perseverancia</w:t>
            </w:r>
            <w:r w:rsidRPr="003417F5">
              <w:rPr>
                <w:rFonts w:ascii="Arial" w:hAnsi="Arial" w:cs="Arial"/>
                <w:spacing w:val="2"/>
              </w:rPr>
              <w:t xml:space="preserve"> </w:t>
            </w:r>
            <w:r w:rsidRPr="003417F5">
              <w:rPr>
                <w:rFonts w:ascii="Arial" w:hAnsi="Arial" w:cs="Arial"/>
              </w:rPr>
              <w:t>en</w:t>
            </w:r>
            <w:r w:rsidRPr="003417F5">
              <w:rPr>
                <w:rFonts w:ascii="Arial" w:hAnsi="Arial" w:cs="Arial"/>
                <w:spacing w:val="-59"/>
              </w:rPr>
              <w:t xml:space="preserve"> </w:t>
            </w:r>
            <w:r w:rsidRPr="003417F5">
              <w:rPr>
                <w:rFonts w:ascii="Arial" w:hAnsi="Arial" w:cs="Arial"/>
              </w:rPr>
              <w:t>aquellas</w:t>
            </w:r>
            <w:r w:rsidRPr="003417F5">
              <w:rPr>
                <w:rFonts w:ascii="Arial" w:hAnsi="Arial" w:cs="Arial"/>
                <w:spacing w:val="1"/>
              </w:rPr>
              <w:t xml:space="preserve"> </w:t>
            </w:r>
            <w:r w:rsidRPr="003417F5">
              <w:rPr>
                <w:rFonts w:ascii="Arial" w:hAnsi="Arial" w:cs="Arial"/>
              </w:rPr>
              <w:t>actividades</w:t>
            </w:r>
            <w:r w:rsidRPr="003417F5">
              <w:rPr>
                <w:rFonts w:ascii="Arial" w:hAnsi="Arial" w:cs="Arial"/>
              </w:rPr>
              <w:tab/>
            </w:r>
            <w:r w:rsidRPr="003417F5">
              <w:rPr>
                <w:rFonts w:ascii="Arial" w:hAnsi="Arial" w:cs="Arial"/>
              </w:rPr>
              <w:tab/>
            </w:r>
            <w:r w:rsidRPr="003417F5">
              <w:rPr>
                <w:rFonts w:ascii="Arial" w:hAnsi="Arial" w:cs="Arial"/>
                <w:spacing w:val="-2"/>
              </w:rPr>
              <w:t>y</w:t>
            </w:r>
            <w:r w:rsidRPr="003417F5">
              <w:rPr>
                <w:rFonts w:ascii="Arial" w:hAnsi="Arial" w:cs="Arial"/>
                <w:spacing w:val="-59"/>
              </w:rPr>
              <w:t xml:space="preserve"> </w:t>
            </w:r>
            <w:r w:rsidRPr="003417F5">
              <w:rPr>
                <w:rFonts w:ascii="Arial" w:hAnsi="Arial" w:cs="Arial"/>
              </w:rPr>
              <w:t>tareas</w:t>
            </w:r>
            <w:r w:rsidRPr="003417F5">
              <w:rPr>
                <w:rFonts w:ascii="Arial" w:hAnsi="Arial" w:cs="Arial"/>
              </w:rPr>
              <w:tab/>
            </w:r>
            <w:r w:rsidRPr="003417F5">
              <w:rPr>
                <w:rFonts w:ascii="Arial" w:hAnsi="Arial" w:cs="Arial"/>
              </w:rPr>
              <w:tab/>
              <w:t>que</w:t>
            </w:r>
            <w:r w:rsidRPr="003417F5">
              <w:rPr>
                <w:rFonts w:ascii="Arial" w:hAnsi="Arial" w:cs="Arial"/>
              </w:rPr>
              <w:tab/>
              <w:t>le</w:t>
            </w:r>
            <w:r w:rsidRPr="003417F5">
              <w:rPr>
                <w:rFonts w:ascii="Arial" w:hAnsi="Arial" w:cs="Arial"/>
                <w:spacing w:val="-59"/>
              </w:rPr>
              <w:t xml:space="preserve"> </w:t>
            </w:r>
            <w:r w:rsidRPr="003417F5">
              <w:rPr>
                <w:rFonts w:ascii="Arial" w:hAnsi="Arial" w:cs="Arial"/>
              </w:rPr>
              <w:t>motivan</w:t>
            </w:r>
            <w:r w:rsidRPr="003417F5">
              <w:rPr>
                <w:rFonts w:ascii="Arial" w:hAnsi="Arial" w:cs="Arial"/>
              </w:rPr>
              <w:tab/>
            </w:r>
            <w:r w:rsidRPr="003417F5">
              <w:rPr>
                <w:rFonts w:ascii="Arial" w:hAnsi="Arial" w:cs="Arial"/>
              </w:rPr>
              <w:tab/>
            </w:r>
            <w:r w:rsidRPr="003417F5">
              <w:rPr>
                <w:rFonts w:ascii="Arial" w:hAnsi="Arial" w:cs="Arial"/>
              </w:rPr>
              <w:tab/>
            </w:r>
            <w:r w:rsidRPr="003417F5">
              <w:rPr>
                <w:rFonts w:ascii="Arial" w:hAnsi="Arial" w:cs="Arial"/>
              </w:rPr>
              <w:tab/>
              <w:t>e</w:t>
            </w:r>
          </w:p>
          <w:p w14:paraId="61E7295E" w14:textId="77777777" w:rsidR="003D5D0F" w:rsidRPr="003417F5" w:rsidRDefault="003D5D0F" w:rsidP="003D5D0F">
            <w:pPr>
              <w:pStyle w:val="TableParagraph"/>
              <w:spacing w:before="3"/>
              <w:ind w:left="117"/>
              <w:rPr>
                <w:rFonts w:ascii="Arial" w:hAnsi="Arial" w:cs="Arial"/>
              </w:rPr>
            </w:pPr>
            <w:r w:rsidRPr="003417F5">
              <w:rPr>
                <w:rFonts w:ascii="Arial" w:hAnsi="Arial" w:cs="Arial"/>
              </w:rPr>
              <w:t>interesan.</w:t>
            </w:r>
          </w:p>
          <w:p w14:paraId="7C2AF7AE" w14:textId="77777777" w:rsidR="003D5D0F" w:rsidRPr="003417F5" w:rsidRDefault="003D5D0F" w:rsidP="003D5D0F">
            <w:pPr>
              <w:pStyle w:val="TableParagraph"/>
              <w:spacing w:before="6" w:line="237" w:lineRule="auto"/>
              <w:ind w:left="117" w:right="88"/>
              <w:jc w:val="both"/>
              <w:rPr>
                <w:rFonts w:ascii="Arial" w:hAnsi="Arial" w:cs="Arial"/>
              </w:rPr>
            </w:pPr>
            <w:r w:rsidRPr="003417F5">
              <w:rPr>
                <w:rFonts w:ascii="Arial" w:hAnsi="Arial" w:cs="Arial"/>
              </w:rPr>
              <w:t>••</w:t>
            </w:r>
            <w:r w:rsidRPr="003417F5">
              <w:rPr>
                <w:rFonts w:ascii="Arial" w:hAnsi="Arial" w:cs="Arial"/>
                <w:spacing w:val="62"/>
              </w:rPr>
              <w:t xml:space="preserve"> </w:t>
            </w:r>
            <w:r w:rsidRPr="003417F5">
              <w:rPr>
                <w:rFonts w:ascii="Arial" w:hAnsi="Arial" w:cs="Arial"/>
              </w:rPr>
              <w:t>Manifiestan</w:t>
            </w:r>
            <w:r w:rsidRPr="003417F5">
              <w:rPr>
                <w:rFonts w:ascii="Arial" w:hAnsi="Arial" w:cs="Arial"/>
                <w:spacing w:val="-59"/>
              </w:rPr>
              <w:t xml:space="preserve"> </w:t>
            </w:r>
            <w:r w:rsidRPr="003417F5">
              <w:rPr>
                <w:rFonts w:ascii="Arial" w:hAnsi="Arial" w:cs="Arial"/>
              </w:rPr>
              <w:t>gran</w:t>
            </w:r>
            <w:r w:rsidRPr="003417F5">
              <w:rPr>
                <w:rFonts w:ascii="Arial" w:hAnsi="Arial" w:cs="Arial"/>
                <w:spacing w:val="1"/>
              </w:rPr>
              <w:t xml:space="preserve"> </w:t>
            </w:r>
            <w:r w:rsidRPr="003417F5">
              <w:rPr>
                <w:rFonts w:ascii="Arial" w:hAnsi="Arial" w:cs="Arial"/>
              </w:rPr>
              <w:t>sensibilidad</w:t>
            </w:r>
            <w:r w:rsidRPr="003417F5">
              <w:rPr>
                <w:rFonts w:ascii="Arial" w:hAnsi="Arial" w:cs="Arial"/>
                <w:spacing w:val="-59"/>
              </w:rPr>
              <w:t xml:space="preserve"> </w:t>
            </w:r>
            <w:r w:rsidRPr="003417F5">
              <w:rPr>
                <w:rFonts w:ascii="Arial" w:hAnsi="Arial" w:cs="Arial"/>
              </w:rPr>
              <w:t>hacia</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mundo</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les</w:t>
            </w:r>
            <w:r w:rsidRPr="003417F5">
              <w:rPr>
                <w:rFonts w:ascii="Arial" w:hAnsi="Arial" w:cs="Arial"/>
                <w:spacing w:val="1"/>
              </w:rPr>
              <w:t xml:space="preserve"> </w:t>
            </w:r>
            <w:r w:rsidRPr="003417F5">
              <w:rPr>
                <w:rFonts w:ascii="Arial" w:hAnsi="Arial" w:cs="Arial"/>
              </w:rPr>
              <w:t>rodea</w:t>
            </w:r>
            <w:r w:rsidRPr="003417F5">
              <w:rPr>
                <w:rFonts w:ascii="Arial" w:hAnsi="Arial" w:cs="Arial"/>
                <w:spacing w:val="1"/>
              </w:rPr>
              <w:t xml:space="preserve"> </w:t>
            </w:r>
            <w:r w:rsidRPr="003417F5">
              <w:rPr>
                <w:rFonts w:ascii="Arial" w:hAnsi="Arial" w:cs="Arial"/>
              </w:rPr>
              <w:t>e</w:t>
            </w:r>
            <w:r w:rsidRPr="003417F5">
              <w:rPr>
                <w:rFonts w:ascii="Arial" w:hAnsi="Arial" w:cs="Arial"/>
                <w:spacing w:val="1"/>
              </w:rPr>
              <w:t xml:space="preserve"> </w:t>
            </w:r>
            <w:r w:rsidRPr="003417F5">
              <w:rPr>
                <w:rFonts w:ascii="Arial" w:hAnsi="Arial" w:cs="Arial"/>
              </w:rPr>
              <w:t>interés</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los</w:t>
            </w:r>
            <w:r w:rsidRPr="003417F5">
              <w:rPr>
                <w:rFonts w:ascii="Arial" w:hAnsi="Arial" w:cs="Arial"/>
                <w:spacing w:val="-59"/>
              </w:rPr>
              <w:t xml:space="preserve"> </w:t>
            </w:r>
            <w:r w:rsidRPr="003417F5">
              <w:rPr>
                <w:rFonts w:ascii="Arial" w:hAnsi="Arial" w:cs="Arial"/>
              </w:rPr>
              <w:t>temas</w:t>
            </w:r>
            <w:r w:rsidRPr="003417F5">
              <w:rPr>
                <w:rFonts w:ascii="Arial" w:hAnsi="Arial" w:cs="Arial"/>
                <w:spacing w:val="1"/>
              </w:rPr>
              <w:t xml:space="preserve"> </w:t>
            </w:r>
            <w:r w:rsidRPr="003417F5">
              <w:rPr>
                <w:rFonts w:ascii="Arial" w:hAnsi="Arial" w:cs="Arial"/>
              </w:rPr>
              <w:t>morales</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relacionados</w:t>
            </w:r>
            <w:r w:rsidRPr="003417F5">
              <w:rPr>
                <w:rFonts w:ascii="Arial" w:hAnsi="Arial" w:cs="Arial"/>
                <w:spacing w:val="1"/>
              </w:rPr>
              <w:t xml:space="preserve"> </w:t>
            </w:r>
            <w:r w:rsidRPr="003417F5">
              <w:rPr>
                <w:rFonts w:ascii="Arial" w:hAnsi="Arial" w:cs="Arial"/>
              </w:rPr>
              <w:t>con</w:t>
            </w:r>
            <w:r w:rsidRPr="003417F5">
              <w:rPr>
                <w:rFonts w:ascii="Arial" w:hAnsi="Arial" w:cs="Arial"/>
                <w:spacing w:val="-59"/>
              </w:rPr>
              <w:t xml:space="preserve"> </w:t>
            </w:r>
            <w:r w:rsidRPr="003417F5">
              <w:rPr>
                <w:rFonts w:ascii="Arial" w:hAnsi="Arial" w:cs="Arial"/>
              </w:rPr>
              <w:t>la</w:t>
            </w:r>
            <w:r w:rsidRPr="003417F5">
              <w:rPr>
                <w:rFonts w:ascii="Arial" w:hAnsi="Arial" w:cs="Arial"/>
                <w:spacing w:val="5"/>
              </w:rPr>
              <w:t xml:space="preserve"> </w:t>
            </w:r>
            <w:r w:rsidRPr="003417F5">
              <w:rPr>
                <w:rFonts w:ascii="Arial" w:hAnsi="Arial" w:cs="Arial"/>
              </w:rPr>
              <w:t>justicia.</w:t>
            </w:r>
          </w:p>
          <w:p w14:paraId="556574E3" w14:textId="176CBAB6" w:rsidR="003D5D0F" w:rsidRPr="003417F5" w:rsidRDefault="003D5D0F" w:rsidP="003D5D0F">
            <w:pPr>
              <w:pStyle w:val="TableParagraph"/>
              <w:ind w:left="117" w:right="86"/>
              <w:jc w:val="both"/>
              <w:rPr>
                <w:rFonts w:ascii="Arial" w:hAnsi="Arial" w:cs="Arial"/>
              </w:rPr>
            </w:pPr>
            <w:r w:rsidRPr="003417F5">
              <w:rPr>
                <w:rFonts w:ascii="Arial" w:hAnsi="Arial" w:cs="Arial"/>
              </w:rPr>
              <w:t>••</w:t>
            </w:r>
            <w:r w:rsidRPr="003417F5">
              <w:rPr>
                <w:rFonts w:ascii="Arial" w:hAnsi="Arial" w:cs="Arial"/>
              </w:rPr>
              <w:tab/>
              <w:t>Tienden</w:t>
            </w:r>
            <w:r w:rsidRPr="003417F5">
              <w:rPr>
                <w:rFonts w:ascii="Arial" w:hAnsi="Arial" w:cs="Arial"/>
              </w:rPr>
              <w:tab/>
            </w:r>
            <w:r w:rsidRPr="003417F5">
              <w:rPr>
                <w:rFonts w:ascii="Arial" w:hAnsi="Arial" w:cs="Arial"/>
                <w:spacing w:val="-1"/>
              </w:rPr>
              <w:t>a</w:t>
            </w:r>
            <w:r w:rsidRPr="003417F5">
              <w:rPr>
                <w:rFonts w:ascii="Arial" w:hAnsi="Arial" w:cs="Arial"/>
                <w:spacing w:val="-59"/>
              </w:rPr>
              <w:t xml:space="preserve"> </w:t>
            </w:r>
            <w:r w:rsidRPr="003417F5">
              <w:rPr>
                <w:rFonts w:ascii="Arial" w:hAnsi="Arial" w:cs="Arial"/>
              </w:rPr>
              <w:lastRenderedPageBreak/>
              <w:t>responsabilizarse</w:t>
            </w:r>
            <w:r w:rsidRPr="003417F5">
              <w:rPr>
                <w:rFonts w:ascii="Arial" w:hAnsi="Arial" w:cs="Arial"/>
                <w:spacing w:val="1"/>
              </w:rPr>
              <w:t xml:space="preserve"> </w:t>
            </w:r>
            <w:r w:rsidRPr="003417F5">
              <w:rPr>
                <w:rFonts w:ascii="Arial" w:hAnsi="Arial" w:cs="Arial"/>
              </w:rPr>
              <w:t>del</w:t>
            </w:r>
            <w:r w:rsidRPr="003417F5">
              <w:rPr>
                <w:rFonts w:ascii="Arial" w:hAnsi="Arial" w:cs="Arial"/>
                <w:spacing w:val="46"/>
              </w:rPr>
              <w:t xml:space="preserve"> </w:t>
            </w:r>
            <w:r w:rsidRPr="003417F5">
              <w:rPr>
                <w:rFonts w:ascii="Arial" w:hAnsi="Arial" w:cs="Arial"/>
              </w:rPr>
              <w:t>propio</w:t>
            </w:r>
            <w:r w:rsidRPr="003417F5">
              <w:rPr>
                <w:rFonts w:ascii="Arial" w:hAnsi="Arial" w:cs="Arial"/>
                <w:spacing w:val="53"/>
              </w:rPr>
              <w:t xml:space="preserve"> </w:t>
            </w:r>
            <w:r w:rsidRPr="003417F5">
              <w:rPr>
                <w:rFonts w:ascii="Arial" w:hAnsi="Arial" w:cs="Arial"/>
              </w:rPr>
              <w:t>éxito</w:t>
            </w:r>
            <w:r w:rsidRPr="003417F5">
              <w:rPr>
                <w:rFonts w:ascii="Arial" w:hAnsi="Arial" w:cs="Arial"/>
                <w:spacing w:val="34"/>
              </w:rPr>
              <w:t xml:space="preserve"> </w:t>
            </w:r>
            <w:r w:rsidRPr="003417F5">
              <w:rPr>
                <w:rFonts w:ascii="Arial" w:hAnsi="Arial" w:cs="Arial"/>
              </w:rPr>
              <w:t>o</w:t>
            </w:r>
            <w:r w:rsidRPr="003417F5">
              <w:rPr>
                <w:rFonts w:ascii="Arial" w:hAnsi="Arial" w:cs="Arial"/>
                <w:spacing w:val="-59"/>
              </w:rPr>
              <w:t xml:space="preserve"> </w:t>
            </w:r>
            <w:r w:rsidRPr="003417F5">
              <w:rPr>
                <w:rFonts w:ascii="Arial" w:hAnsi="Arial" w:cs="Arial"/>
              </w:rPr>
              <w:t>fracaso.</w:t>
            </w:r>
            <w:r w:rsidRPr="003417F5">
              <w:rPr>
                <w:rFonts w:ascii="Arial" w:hAnsi="Arial" w:cs="Arial"/>
                <w:spacing w:val="1"/>
              </w:rPr>
              <w:t xml:space="preserve"> </w:t>
            </w:r>
            <w:r w:rsidRPr="003417F5">
              <w:rPr>
                <w:rFonts w:ascii="Arial" w:hAnsi="Arial" w:cs="Arial"/>
              </w:rPr>
              <w:t>Muestran</w:t>
            </w:r>
            <w:r w:rsidRPr="003417F5">
              <w:rPr>
                <w:rFonts w:ascii="Arial" w:hAnsi="Arial" w:cs="Arial"/>
                <w:spacing w:val="-59"/>
              </w:rPr>
              <w:t xml:space="preserve"> </w:t>
            </w:r>
            <w:r w:rsidRPr="003417F5">
              <w:rPr>
                <w:rFonts w:ascii="Arial" w:hAnsi="Arial" w:cs="Arial"/>
              </w:rPr>
              <w:t>independencia</w:t>
            </w:r>
            <w:r w:rsidRPr="003417F5">
              <w:rPr>
                <w:rFonts w:ascii="Arial" w:hAnsi="Arial" w:cs="Arial"/>
              </w:rPr>
              <w:tab/>
              <w:t>y</w:t>
            </w:r>
            <w:r w:rsidRPr="003417F5">
              <w:rPr>
                <w:rFonts w:ascii="Arial" w:hAnsi="Arial" w:cs="Arial"/>
                <w:spacing w:val="-59"/>
              </w:rPr>
              <w:t xml:space="preserve"> </w:t>
            </w:r>
            <w:r w:rsidRPr="003417F5">
              <w:rPr>
                <w:rFonts w:ascii="Arial" w:hAnsi="Arial" w:cs="Arial"/>
              </w:rPr>
              <w:t>confianza</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sus</w:t>
            </w:r>
            <w:r w:rsidRPr="003417F5">
              <w:rPr>
                <w:rFonts w:ascii="Arial" w:hAnsi="Arial" w:cs="Arial"/>
                <w:spacing w:val="-59"/>
              </w:rPr>
              <w:t xml:space="preserve"> </w:t>
            </w:r>
            <w:r w:rsidRPr="003417F5">
              <w:rPr>
                <w:rFonts w:ascii="Arial" w:hAnsi="Arial" w:cs="Arial"/>
              </w:rPr>
              <w:t>posibilidades.</w:t>
            </w:r>
          </w:p>
        </w:tc>
        <w:tc>
          <w:tcPr>
            <w:tcW w:w="2211" w:type="dxa"/>
          </w:tcPr>
          <w:p w14:paraId="4ACBB894" w14:textId="77777777" w:rsidR="003D5D0F" w:rsidRPr="003417F5" w:rsidRDefault="003D5D0F" w:rsidP="003D5D0F">
            <w:pPr>
              <w:pStyle w:val="TableParagraph"/>
              <w:spacing w:line="236" w:lineRule="exact"/>
              <w:ind w:left="117"/>
              <w:rPr>
                <w:rFonts w:ascii="Arial" w:hAnsi="Arial" w:cs="Arial"/>
              </w:rPr>
            </w:pPr>
            <w:r w:rsidRPr="003417F5">
              <w:rPr>
                <w:rFonts w:ascii="Arial" w:hAnsi="Arial" w:cs="Arial"/>
              </w:rPr>
              <w:lastRenderedPageBreak/>
              <w:t>profundizar</w:t>
            </w:r>
            <w:r w:rsidRPr="003417F5">
              <w:rPr>
                <w:rFonts w:ascii="Arial" w:hAnsi="Arial" w:cs="Arial"/>
                <w:spacing w:val="29"/>
              </w:rPr>
              <w:t xml:space="preserve"> </w:t>
            </w:r>
            <w:r w:rsidRPr="003417F5">
              <w:rPr>
                <w:rFonts w:ascii="Arial" w:hAnsi="Arial" w:cs="Arial"/>
              </w:rPr>
              <w:t>en</w:t>
            </w:r>
            <w:r w:rsidRPr="003417F5">
              <w:rPr>
                <w:rFonts w:ascii="Arial" w:hAnsi="Arial" w:cs="Arial"/>
                <w:spacing w:val="26"/>
              </w:rPr>
              <w:t xml:space="preserve"> </w:t>
            </w:r>
            <w:r w:rsidRPr="003417F5">
              <w:rPr>
                <w:rFonts w:ascii="Arial" w:hAnsi="Arial" w:cs="Arial"/>
              </w:rPr>
              <w:t>ellos</w:t>
            </w:r>
          </w:p>
          <w:p w14:paraId="0474E48E" w14:textId="77777777" w:rsidR="003D5D0F" w:rsidRPr="003417F5" w:rsidRDefault="003D5D0F" w:rsidP="003D5D0F">
            <w:pPr>
              <w:pStyle w:val="TableParagraph"/>
              <w:tabs>
                <w:tab w:val="left" w:pos="2005"/>
              </w:tabs>
              <w:spacing w:before="3"/>
              <w:ind w:left="117"/>
              <w:rPr>
                <w:rFonts w:ascii="Arial" w:hAnsi="Arial" w:cs="Arial"/>
              </w:rPr>
            </w:pPr>
            <w:r w:rsidRPr="003417F5">
              <w:rPr>
                <w:rFonts w:ascii="Arial" w:hAnsi="Arial" w:cs="Arial"/>
              </w:rPr>
              <w:t>llegando</w:t>
            </w:r>
            <w:r w:rsidRPr="003417F5">
              <w:rPr>
                <w:rFonts w:ascii="Arial" w:hAnsi="Arial" w:cs="Arial"/>
              </w:rPr>
              <w:tab/>
              <w:t>a</w:t>
            </w:r>
          </w:p>
          <w:p w14:paraId="1370C673" w14:textId="77777777" w:rsidR="003D5D0F" w:rsidRPr="003417F5" w:rsidRDefault="003D5D0F" w:rsidP="003D5D0F">
            <w:pPr>
              <w:pStyle w:val="TableParagraph"/>
              <w:spacing w:before="3"/>
              <w:ind w:left="117"/>
              <w:rPr>
                <w:rFonts w:ascii="Arial" w:hAnsi="Arial" w:cs="Arial"/>
              </w:rPr>
            </w:pPr>
            <w:r w:rsidRPr="003417F5">
              <w:rPr>
                <w:rFonts w:ascii="Arial" w:hAnsi="Arial" w:cs="Arial"/>
              </w:rPr>
              <w:t>especializarse</w:t>
            </w:r>
          </w:p>
          <w:p w14:paraId="304203CE" w14:textId="6879D95B" w:rsidR="003D5D0F" w:rsidRPr="003417F5" w:rsidRDefault="003D5D0F" w:rsidP="003D5D0F">
            <w:pPr>
              <w:pStyle w:val="TableParagraph"/>
              <w:tabs>
                <w:tab w:val="left" w:pos="1270"/>
                <w:tab w:val="left" w:pos="1412"/>
                <w:tab w:val="left" w:pos="1462"/>
                <w:tab w:val="left" w:pos="1748"/>
              </w:tabs>
              <w:ind w:left="117" w:right="70"/>
              <w:rPr>
                <w:rFonts w:ascii="Arial" w:hAnsi="Arial" w:cs="Arial"/>
              </w:rPr>
            </w:pPr>
            <w:r w:rsidRPr="003417F5">
              <w:rPr>
                <w:rFonts w:ascii="Arial" w:hAnsi="Arial" w:cs="Arial"/>
              </w:rPr>
              <w:t>en algún tema de su</w:t>
            </w:r>
            <w:r w:rsidRPr="003417F5">
              <w:rPr>
                <w:rFonts w:ascii="Arial" w:hAnsi="Arial" w:cs="Arial"/>
                <w:spacing w:val="-59"/>
              </w:rPr>
              <w:t xml:space="preserve"> </w:t>
            </w:r>
            <w:r w:rsidRPr="003417F5">
              <w:rPr>
                <w:rFonts w:ascii="Arial" w:hAnsi="Arial" w:cs="Arial"/>
              </w:rPr>
              <w:t>interés</w:t>
            </w:r>
          </w:p>
        </w:tc>
      </w:tr>
    </w:tbl>
    <w:p w14:paraId="1AB31F50" w14:textId="2C8C7C2C" w:rsidR="00787B68" w:rsidRPr="003417F5" w:rsidRDefault="00E505E1">
      <w:pPr>
        <w:pStyle w:val="Textoindependiente"/>
        <w:spacing w:before="2"/>
        <w:rPr>
          <w:rFonts w:ascii="Arial" w:hAnsi="Arial" w:cs="Arial"/>
          <w:sz w:val="27"/>
        </w:rPr>
      </w:pPr>
      <w:r w:rsidRPr="003417F5">
        <w:rPr>
          <w:rFonts w:ascii="Arial" w:hAnsi="Arial" w:cs="Arial"/>
          <w:sz w:val="27"/>
        </w:rPr>
        <w:br w:type="textWrapping" w:clear="all"/>
      </w:r>
    </w:p>
    <w:p w14:paraId="43028A1D" w14:textId="77777777" w:rsidR="00787B68" w:rsidRPr="003417F5" w:rsidRDefault="00787B68">
      <w:pPr>
        <w:pStyle w:val="Textoindependiente"/>
        <w:spacing w:before="7"/>
        <w:rPr>
          <w:rFonts w:ascii="Arial" w:hAnsi="Arial" w:cs="Arial"/>
          <w:sz w:val="12"/>
        </w:rPr>
      </w:pPr>
    </w:p>
    <w:p w14:paraId="53796455" w14:textId="17E9F66F" w:rsidR="00787B68" w:rsidRPr="003417F5" w:rsidRDefault="00B82B06" w:rsidP="007E1293">
      <w:pPr>
        <w:pStyle w:val="Textoindependiente"/>
        <w:spacing w:before="97" w:line="242" w:lineRule="auto"/>
        <w:ind w:left="678" w:right="945"/>
        <w:jc w:val="both"/>
        <w:rPr>
          <w:rFonts w:ascii="Arial" w:hAnsi="Arial" w:cs="Arial"/>
        </w:rPr>
      </w:pPr>
      <w:r w:rsidRPr="003417F5">
        <w:rPr>
          <w:rFonts w:ascii="Arial" w:hAnsi="Arial" w:cs="Arial"/>
        </w:rPr>
        <w:t>En</w:t>
      </w:r>
      <w:r w:rsidRPr="003417F5">
        <w:rPr>
          <w:rFonts w:ascii="Arial" w:hAnsi="Arial" w:cs="Arial"/>
          <w:spacing w:val="24"/>
        </w:rPr>
        <w:t xml:space="preserve"> </w:t>
      </w:r>
      <w:r w:rsidRPr="003417F5">
        <w:rPr>
          <w:rFonts w:ascii="Arial" w:hAnsi="Arial" w:cs="Arial"/>
        </w:rPr>
        <w:t>el</w:t>
      </w:r>
      <w:r w:rsidRPr="003417F5">
        <w:rPr>
          <w:rFonts w:ascii="Arial" w:hAnsi="Arial" w:cs="Arial"/>
          <w:spacing w:val="-2"/>
        </w:rPr>
        <w:t xml:space="preserve"> </w:t>
      </w:r>
      <w:r w:rsidRPr="003417F5">
        <w:rPr>
          <w:rFonts w:ascii="Arial" w:hAnsi="Arial" w:cs="Arial"/>
        </w:rPr>
        <w:t>año</w:t>
      </w:r>
      <w:r w:rsidRPr="003417F5">
        <w:rPr>
          <w:rFonts w:ascii="Arial" w:hAnsi="Arial" w:cs="Arial"/>
          <w:spacing w:val="24"/>
        </w:rPr>
        <w:t xml:space="preserve"> </w:t>
      </w:r>
      <w:r w:rsidRPr="003417F5">
        <w:rPr>
          <w:rFonts w:ascii="Arial" w:hAnsi="Arial" w:cs="Arial"/>
        </w:rPr>
        <w:t>2021,</w:t>
      </w:r>
      <w:r w:rsidRPr="003417F5">
        <w:rPr>
          <w:rFonts w:ascii="Arial" w:hAnsi="Arial" w:cs="Arial"/>
          <w:spacing w:val="2"/>
        </w:rPr>
        <w:t xml:space="preserve"> </w:t>
      </w:r>
      <w:r w:rsidR="003D5D0F">
        <w:rPr>
          <w:rFonts w:ascii="Arial" w:hAnsi="Arial" w:cs="Arial"/>
          <w:spacing w:val="2"/>
        </w:rPr>
        <w:t xml:space="preserve">la UAI detectó </w:t>
      </w:r>
      <w:r w:rsidRPr="003417F5">
        <w:rPr>
          <w:rFonts w:ascii="Arial" w:hAnsi="Arial" w:cs="Arial"/>
        </w:rPr>
        <w:t>en</w:t>
      </w:r>
      <w:r w:rsidRPr="003417F5">
        <w:rPr>
          <w:rFonts w:ascii="Arial" w:hAnsi="Arial" w:cs="Arial"/>
          <w:spacing w:val="4"/>
        </w:rPr>
        <w:t xml:space="preserve"> </w:t>
      </w:r>
      <w:r w:rsidRPr="003417F5">
        <w:rPr>
          <w:rFonts w:ascii="Arial" w:hAnsi="Arial" w:cs="Arial"/>
        </w:rPr>
        <w:t>proceso</w:t>
      </w:r>
      <w:r w:rsidRPr="003417F5">
        <w:rPr>
          <w:rFonts w:ascii="Arial" w:hAnsi="Arial" w:cs="Arial"/>
          <w:spacing w:val="3"/>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evaluación</w:t>
      </w:r>
      <w:r w:rsidRPr="003417F5">
        <w:rPr>
          <w:rFonts w:ascii="Arial" w:hAnsi="Arial" w:cs="Arial"/>
          <w:spacing w:val="3"/>
        </w:rPr>
        <w:t xml:space="preserve"> </w:t>
      </w:r>
      <w:r w:rsidRPr="003417F5">
        <w:rPr>
          <w:rFonts w:ascii="Arial" w:hAnsi="Arial" w:cs="Arial"/>
        </w:rPr>
        <w:t>estudiantes que</w:t>
      </w:r>
      <w:r w:rsidRPr="003417F5">
        <w:rPr>
          <w:rFonts w:ascii="Arial" w:hAnsi="Arial" w:cs="Arial"/>
          <w:spacing w:val="3"/>
        </w:rPr>
        <w:t xml:space="preserve"> </w:t>
      </w:r>
      <w:r w:rsidRPr="003417F5">
        <w:rPr>
          <w:rFonts w:ascii="Arial" w:hAnsi="Arial" w:cs="Arial"/>
        </w:rPr>
        <w:t>se</w:t>
      </w:r>
      <w:r w:rsidRPr="003417F5">
        <w:rPr>
          <w:rFonts w:ascii="Arial" w:hAnsi="Arial" w:cs="Arial"/>
          <w:spacing w:val="3"/>
        </w:rPr>
        <w:t xml:space="preserve"> </w:t>
      </w:r>
      <w:r w:rsidRPr="003417F5">
        <w:rPr>
          <w:rFonts w:ascii="Arial" w:hAnsi="Arial" w:cs="Arial"/>
        </w:rPr>
        <w:t>sospecha</w:t>
      </w:r>
      <w:r w:rsidRPr="003417F5">
        <w:rPr>
          <w:rFonts w:ascii="Arial" w:hAnsi="Arial" w:cs="Arial"/>
          <w:spacing w:val="-15"/>
        </w:rPr>
        <w:t xml:space="preserve"> </w:t>
      </w:r>
      <w:r w:rsidRPr="003417F5">
        <w:rPr>
          <w:rFonts w:ascii="Arial" w:hAnsi="Arial" w:cs="Arial"/>
        </w:rPr>
        <w:t>tienen</w:t>
      </w:r>
      <w:r w:rsidRPr="003417F5">
        <w:rPr>
          <w:rFonts w:ascii="Arial" w:hAnsi="Arial" w:cs="Arial"/>
          <w:spacing w:val="3"/>
        </w:rPr>
        <w:t xml:space="preserve"> </w:t>
      </w:r>
      <w:r w:rsidRPr="003417F5">
        <w:rPr>
          <w:rFonts w:ascii="Arial" w:hAnsi="Arial" w:cs="Arial"/>
        </w:rPr>
        <w:t>talento</w:t>
      </w:r>
      <w:r w:rsidRPr="003417F5">
        <w:rPr>
          <w:rFonts w:ascii="Arial" w:hAnsi="Arial" w:cs="Arial"/>
          <w:spacing w:val="45"/>
        </w:rPr>
        <w:t xml:space="preserve"> </w:t>
      </w:r>
      <w:r w:rsidRPr="003417F5">
        <w:rPr>
          <w:rFonts w:ascii="Arial" w:hAnsi="Arial" w:cs="Arial"/>
        </w:rPr>
        <w:t>o</w:t>
      </w:r>
      <w:r w:rsidRPr="003417F5">
        <w:rPr>
          <w:rFonts w:ascii="Arial" w:hAnsi="Arial" w:cs="Arial"/>
          <w:spacing w:val="-58"/>
        </w:rPr>
        <w:t xml:space="preserve"> </w:t>
      </w:r>
      <w:r w:rsidRPr="003417F5">
        <w:rPr>
          <w:rFonts w:ascii="Arial" w:hAnsi="Arial" w:cs="Arial"/>
        </w:rPr>
        <w:t>capacidad</w:t>
      </w:r>
      <w:r w:rsidRPr="003417F5">
        <w:rPr>
          <w:rFonts w:ascii="Arial" w:hAnsi="Arial" w:cs="Arial"/>
          <w:spacing w:val="21"/>
        </w:rPr>
        <w:t xml:space="preserve"> </w:t>
      </w:r>
      <w:r w:rsidRPr="003417F5">
        <w:rPr>
          <w:rFonts w:ascii="Arial" w:hAnsi="Arial" w:cs="Arial"/>
        </w:rPr>
        <w:t>excepcional</w:t>
      </w:r>
      <w:r w:rsidR="007E1293">
        <w:rPr>
          <w:rFonts w:ascii="Arial" w:hAnsi="Arial" w:cs="Arial"/>
        </w:rPr>
        <w:t xml:space="preserve"> pero no ha reportado informe hasta la fecha febrero 4 de 2022.</w:t>
      </w:r>
      <w:r w:rsidR="003D5D0F">
        <w:rPr>
          <w:rFonts w:ascii="Arial" w:hAnsi="Arial" w:cs="Arial"/>
        </w:rPr>
        <w:t>:</w:t>
      </w:r>
    </w:p>
    <w:p w14:paraId="730AFCFF" w14:textId="77777777" w:rsidR="00787B68" w:rsidRPr="003417F5" w:rsidRDefault="00787B68">
      <w:pPr>
        <w:pStyle w:val="Textoindependiente"/>
        <w:rPr>
          <w:rFonts w:ascii="Arial" w:hAnsi="Arial" w:cs="Arial"/>
          <w:sz w:val="20"/>
        </w:rPr>
      </w:pPr>
    </w:p>
    <w:p w14:paraId="0798C6F7" w14:textId="69692F77" w:rsidR="00787B68" w:rsidRPr="003417F5" w:rsidRDefault="00570660">
      <w:pPr>
        <w:pStyle w:val="Textoindependiente"/>
        <w:rPr>
          <w:rFonts w:ascii="Arial" w:hAnsi="Arial" w:cs="Arial"/>
          <w:sz w:val="20"/>
        </w:rPr>
      </w:pPr>
      <w:r w:rsidRPr="003417F5">
        <w:rPr>
          <w:rFonts w:ascii="Arial" w:hAnsi="Arial" w:cs="Arial"/>
          <w:noProof/>
          <w:sz w:val="20"/>
        </w:rPr>
        <w:drawing>
          <wp:anchor distT="0" distB="0" distL="114300" distR="114300" simplePos="0" relativeHeight="475126272" behindDoc="1" locked="0" layoutInCell="1" allowOverlap="1" wp14:anchorId="74DDC597" wp14:editId="0191336A">
            <wp:simplePos x="0" y="0"/>
            <wp:positionH relativeFrom="column">
              <wp:posOffset>1181100</wp:posOffset>
            </wp:positionH>
            <wp:positionV relativeFrom="paragraph">
              <wp:posOffset>3810</wp:posOffset>
            </wp:positionV>
            <wp:extent cx="3816350" cy="2514476"/>
            <wp:effectExtent l="0" t="0" r="0" b="635"/>
            <wp:wrapNone/>
            <wp:docPr id="8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Picture 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16350" cy="25144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159CD1" w14:textId="12E3435B" w:rsidR="00787B68" w:rsidRPr="003417F5" w:rsidRDefault="00787B68">
      <w:pPr>
        <w:pStyle w:val="Textoindependiente"/>
        <w:rPr>
          <w:rFonts w:ascii="Arial" w:hAnsi="Arial" w:cs="Arial"/>
          <w:sz w:val="20"/>
        </w:rPr>
      </w:pPr>
    </w:p>
    <w:p w14:paraId="572DC269" w14:textId="6C252E2C" w:rsidR="00787B68" w:rsidRPr="003417F5" w:rsidRDefault="00787B68">
      <w:pPr>
        <w:pStyle w:val="Textoindependiente"/>
        <w:rPr>
          <w:rFonts w:ascii="Arial" w:hAnsi="Arial" w:cs="Arial"/>
          <w:sz w:val="20"/>
        </w:rPr>
      </w:pPr>
    </w:p>
    <w:p w14:paraId="118810BC" w14:textId="77777777" w:rsidR="00787B68" w:rsidRPr="003417F5" w:rsidRDefault="00787B68">
      <w:pPr>
        <w:pStyle w:val="Textoindependiente"/>
        <w:rPr>
          <w:rFonts w:ascii="Arial" w:hAnsi="Arial" w:cs="Arial"/>
          <w:sz w:val="20"/>
        </w:rPr>
      </w:pPr>
    </w:p>
    <w:p w14:paraId="2BF6C6ED" w14:textId="77777777" w:rsidR="00787B68" w:rsidRPr="003417F5" w:rsidRDefault="00787B68">
      <w:pPr>
        <w:pStyle w:val="Textoindependiente"/>
        <w:rPr>
          <w:rFonts w:ascii="Arial" w:hAnsi="Arial" w:cs="Arial"/>
          <w:sz w:val="20"/>
        </w:rPr>
      </w:pPr>
    </w:p>
    <w:p w14:paraId="353A48A4" w14:textId="77777777" w:rsidR="00787B68" w:rsidRPr="003417F5" w:rsidRDefault="00787B68">
      <w:pPr>
        <w:pStyle w:val="Textoindependiente"/>
        <w:rPr>
          <w:rFonts w:ascii="Arial" w:hAnsi="Arial" w:cs="Arial"/>
          <w:sz w:val="20"/>
        </w:rPr>
      </w:pPr>
    </w:p>
    <w:p w14:paraId="18018D8D" w14:textId="77777777" w:rsidR="00787B68" w:rsidRPr="003417F5" w:rsidRDefault="00787B68">
      <w:pPr>
        <w:pStyle w:val="Textoindependiente"/>
        <w:rPr>
          <w:rFonts w:ascii="Arial" w:hAnsi="Arial" w:cs="Arial"/>
          <w:sz w:val="20"/>
        </w:rPr>
      </w:pPr>
    </w:p>
    <w:p w14:paraId="0EA02920" w14:textId="77777777" w:rsidR="00787B68" w:rsidRPr="003417F5" w:rsidRDefault="00787B68">
      <w:pPr>
        <w:pStyle w:val="Textoindependiente"/>
        <w:rPr>
          <w:rFonts w:ascii="Arial" w:hAnsi="Arial" w:cs="Arial"/>
          <w:sz w:val="20"/>
        </w:rPr>
      </w:pPr>
    </w:p>
    <w:p w14:paraId="31566E5E" w14:textId="77777777" w:rsidR="00787B68" w:rsidRPr="003417F5" w:rsidRDefault="00787B68">
      <w:pPr>
        <w:pStyle w:val="Textoindependiente"/>
        <w:rPr>
          <w:rFonts w:ascii="Arial" w:hAnsi="Arial" w:cs="Arial"/>
          <w:sz w:val="20"/>
        </w:rPr>
      </w:pPr>
    </w:p>
    <w:p w14:paraId="5BD4D966" w14:textId="77777777" w:rsidR="00787B68" w:rsidRPr="003417F5" w:rsidRDefault="00787B68">
      <w:pPr>
        <w:pStyle w:val="Textoindependiente"/>
        <w:rPr>
          <w:rFonts w:ascii="Arial" w:hAnsi="Arial" w:cs="Arial"/>
          <w:sz w:val="20"/>
        </w:rPr>
      </w:pPr>
    </w:p>
    <w:p w14:paraId="0FA50250" w14:textId="77777777" w:rsidR="00787B68" w:rsidRPr="003417F5" w:rsidRDefault="00787B68">
      <w:pPr>
        <w:pStyle w:val="Textoindependiente"/>
        <w:rPr>
          <w:rFonts w:ascii="Arial" w:hAnsi="Arial" w:cs="Arial"/>
          <w:sz w:val="20"/>
        </w:rPr>
      </w:pPr>
    </w:p>
    <w:p w14:paraId="48566BE3" w14:textId="77777777" w:rsidR="00787B68" w:rsidRPr="003417F5" w:rsidRDefault="00787B68">
      <w:pPr>
        <w:pStyle w:val="Textoindependiente"/>
        <w:rPr>
          <w:rFonts w:ascii="Arial" w:hAnsi="Arial" w:cs="Arial"/>
          <w:sz w:val="20"/>
        </w:rPr>
      </w:pPr>
    </w:p>
    <w:p w14:paraId="3675BF7A" w14:textId="77777777" w:rsidR="00787B68" w:rsidRPr="003417F5" w:rsidRDefault="00787B68">
      <w:pPr>
        <w:pStyle w:val="Textoindependiente"/>
        <w:rPr>
          <w:rFonts w:ascii="Arial" w:hAnsi="Arial" w:cs="Arial"/>
          <w:sz w:val="20"/>
        </w:rPr>
      </w:pPr>
    </w:p>
    <w:p w14:paraId="5E3F8741" w14:textId="77777777" w:rsidR="00787B68" w:rsidRPr="003417F5" w:rsidRDefault="00787B68">
      <w:pPr>
        <w:pStyle w:val="Textoindependiente"/>
        <w:rPr>
          <w:rFonts w:ascii="Arial" w:hAnsi="Arial" w:cs="Arial"/>
          <w:sz w:val="20"/>
        </w:rPr>
      </w:pPr>
    </w:p>
    <w:p w14:paraId="4634C3F2" w14:textId="77777777" w:rsidR="00787B68" w:rsidRPr="003417F5" w:rsidRDefault="00787B68">
      <w:pPr>
        <w:pStyle w:val="Textoindependiente"/>
        <w:rPr>
          <w:rFonts w:ascii="Arial" w:hAnsi="Arial" w:cs="Arial"/>
          <w:sz w:val="20"/>
        </w:rPr>
      </w:pPr>
    </w:p>
    <w:p w14:paraId="714DF400" w14:textId="77777777" w:rsidR="00787B68" w:rsidRPr="003417F5" w:rsidRDefault="00787B68">
      <w:pPr>
        <w:pStyle w:val="Textoindependiente"/>
        <w:rPr>
          <w:rFonts w:ascii="Arial" w:hAnsi="Arial" w:cs="Arial"/>
          <w:sz w:val="20"/>
        </w:rPr>
      </w:pPr>
    </w:p>
    <w:p w14:paraId="5696A314" w14:textId="77777777" w:rsidR="00787B68" w:rsidRPr="003417F5" w:rsidRDefault="00787B68">
      <w:pPr>
        <w:pStyle w:val="Textoindependiente"/>
        <w:rPr>
          <w:rFonts w:ascii="Arial" w:hAnsi="Arial" w:cs="Arial"/>
          <w:sz w:val="20"/>
        </w:rPr>
      </w:pPr>
    </w:p>
    <w:p w14:paraId="6BFB1280" w14:textId="77777777" w:rsidR="00787B68" w:rsidRPr="003417F5" w:rsidRDefault="00787B68">
      <w:pPr>
        <w:pStyle w:val="Textoindependiente"/>
        <w:rPr>
          <w:rFonts w:ascii="Arial" w:hAnsi="Arial" w:cs="Arial"/>
          <w:sz w:val="20"/>
        </w:rPr>
      </w:pPr>
    </w:p>
    <w:p w14:paraId="1A01A958" w14:textId="77777777" w:rsidR="00787B68" w:rsidRPr="003417F5" w:rsidRDefault="00787B68">
      <w:pPr>
        <w:pStyle w:val="Textoindependiente"/>
        <w:rPr>
          <w:rFonts w:ascii="Arial" w:hAnsi="Arial" w:cs="Arial"/>
          <w:sz w:val="20"/>
        </w:rPr>
      </w:pPr>
    </w:p>
    <w:p w14:paraId="679657A4" w14:textId="6AC42AB7" w:rsidR="00787B68" w:rsidRPr="003417F5" w:rsidRDefault="00B82B06">
      <w:pPr>
        <w:tabs>
          <w:tab w:val="left" w:pos="2871"/>
          <w:tab w:val="left" w:pos="3815"/>
          <w:tab w:val="left" w:pos="4440"/>
          <w:tab w:val="left" w:pos="6582"/>
          <w:tab w:val="left" w:pos="7207"/>
          <w:tab w:val="left" w:pos="8278"/>
        </w:tabs>
        <w:spacing w:line="228" w:lineRule="auto"/>
        <w:ind w:left="678" w:right="962"/>
        <w:rPr>
          <w:rFonts w:ascii="Arial" w:hAnsi="Arial" w:cs="Arial"/>
        </w:rPr>
      </w:pPr>
      <w:r w:rsidRPr="003417F5">
        <w:rPr>
          <w:rFonts w:ascii="Arial" w:hAnsi="Arial" w:cs="Arial"/>
          <w:b/>
          <w:u w:val="single"/>
        </w:rPr>
        <w:t>ORIENTACIONES</w:t>
      </w:r>
      <w:r w:rsidRPr="003417F5">
        <w:rPr>
          <w:rFonts w:ascii="Arial" w:hAnsi="Arial" w:cs="Arial"/>
          <w:b/>
          <w:u w:val="single"/>
        </w:rPr>
        <w:tab/>
        <w:t>PARA</w:t>
      </w:r>
      <w:r w:rsidRPr="003417F5">
        <w:rPr>
          <w:rFonts w:ascii="Arial" w:hAnsi="Arial" w:cs="Arial"/>
          <w:b/>
          <w:u w:val="single"/>
        </w:rPr>
        <w:tab/>
        <w:t>LA</w:t>
      </w:r>
      <w:r w:rsidRPr="003417F5">
        <w:rPr>
          <w:rFonts w:ascii="Arial" w:hAnsi="Arial" w:cs="Arial"/>
          <w:b/>
          <w:u w:val="single"/>
        </w:rPr>
        <w:tab/>
        <w:t>IDENTIFICACIÓN</w:t>
      </w:r>
      <w:r w:rsidRPr="003417F5">
        <w:rPr>
          <w:rFonts w:ascii="Arial" w:hAnsi="Arial" w:cs="Arial"/>
          <w:b/>
          <w:u w:val="single"/>
        </w:rPr>
        <w:tab/>
        <w:t>DE</w:t>
      </w:r>
      <w:r w:rsidRPr="003417F5">
        <w:rPr>
          <w:rFonts w:ascii="Arial" w:hAnsi="Arial" w:cs="Arial"/>
          <w:b/>
          <w:u w:val="single"/>
        </w:rPr>
        <w:tab/>
        <w:t>ALTAS</w:t>
      </w:r>
      <w:r w:rsidRPr="003417F5">
        <w:rPr>
          <w:rFonts w:ascii="Arial" w:hAnsi="Arial" w:cs="Arial"/>
          <w:b/>
          <w:u w:val="single"/>
        </w:rPr>
        <w:tab/>
        <w:t>CAPACIDADES</w:t>
      </w:r>
      <w:r w:rsidRPr="003417F5">
        <w:rPr>
          <w:rFonts w:ascii="Arial" w:hAnsi="Arial" w:cs="Arial"/>
          <w:b/>
          <w:spacing w:val="-59"/>
        </w:rPr>
        <w:t xml:space="preserve"> </w:t>
      </w:r>
      <w:r w:rsidRPr="003417F5">
        <w:rPr>
          <w:rFonts w:ascii="Arial" w:hAnsi="Arial" w:cs="Arial"/>
          <w:b/>
          <w:u w:val="single"/>
        </w:rPr>
        <w:t>INTELECTUALES</w:t>
      </w:r>
      <w:r w:rsidRPr="003417F5">
        <w:rPr>
          <w:rFonts w:ascii="Arial" w:hAnsi="Arial" w:cs="Arial"/>
        </w:rPr>
        <w:t>.</w:t>
      </w:r>
    </w:p>
    <w:p w14:paraId="0DAD10AA" w14:textId="77777777" w:rsidR="00787B68" w:rsidRPr="003417F5" w:rsidRDefault="00787B68">
      <w:pPr>
        <w:pStyle w:val="Textoindependiente"/>
        <w:spacing w:before="4"/>
        <w:rPr>
          <w:rFonts w:ascii="Arial" w:hAnsi="Arial" w:cs="Arial"/>
          <w:sz w:val="14"/>
        </w:rPr>
      </w:pPr>
    </w:p>
    <w:p w14:paraId="4364F451" w14:textId="77777777" w:rsidR="00787B68" w:rsidRPr="003417F5" w:rsidRDefault="00B82B06">
      <w:pPr>
        <w:spacing w:before="97" w:line="242" w:lineRule="auto"/>
        <w:ind w:left="678" w:right="978"/>
        <w:jc w:val="both"/>
        <w:rPr>
          <w:rFonts w:ascii="Arial" w:hAnsi="Arial" w:cs="Arial"/>
          <w:b/>
        </w:rPr>
      </w:pPr>
      <w:r w:rsidRPr="003417F5">
        <w:rPr>
          <w:rFonts w:ascii="Arial" w:hAnsi="Arial" w:cs="Arial"/>
        </w:rPr>
        <w:t xml:space="preserve">A modo de orientación, se </w:t>
      </w:r>
      <w:r w:rsidRPr="003417F5">
        <w:rPr>
          <w:rFonts w:ascii="Arial" w:hAnsi="Arial" w:cs="Arial"/>
          <w:b/>
        </w:rPr>
        <w:t xml:space="preserve">ofrecen a continuación ejemplos de rasgos y </w:t>
      </w:r>
      <w:r w:rsidRPr="003417F5">
        <w:rPr>
          <w:rFonts w:ascii="Arial" w:hAnsi="Arial" w:cs="Arial"/>
          <w:b/>
          <w:spacing w:val="15"/>
        </w:rPr>
        <w:t>características</w:t>
      </w:r>
      <w:r w:rsidRPr="003417F5">
        <w:rPr>
          <w:rFonts w:ascii="Arial" w:hAnsi="Arial" w:cs="Arial"/>
          <w:b/>
          <w:spacing w:val="-59"/>
        </w:rPr>
        <w:t xml:space="preserve"> </w:t>
      </w:r>
      <w:r w:rsidRPr="003417F5">
        <w:rPr>
          <w:rFonts w:ascii="Arial" w:hAnsi="Arial" w:cs="Arial"/>
        </w:rPr>
        <w:t>que, tanto la familia como el profesorado, pueden tener como referente en el estudio del</w:t>
      </w:r>
      <w:r w:rsidRPr="003417F5">
        <w:rPr>
          <w:rFonts w:ascii="Arial" w:hAnsi="Arial" w:cs="Arial"/>
          <w:spacing w:val="1"/>
        </w:rPr>
        <w:t xml:space="preserve"> </w:t>
      </w:r>
      <w:r w:rsidRPr="003417F5">
        <w:rPr>
          <w:rFonts w:ascii="Arial" w:hAnsi="Arial" w:cs="Arial"/>
        </w:rPr>
        <w:t>alumnado</w:t>
      </w:r>
      <w:r w:rsidRPr="003417F5">
        <w:rPr>
          <w:rFonts w:ascii="Arial" w:hAnsi="Arial" w:cs="Arial"/>
          <w:spacing w:val="6"/>
        </w:rPr>
        <w:t xml:space="preserve"> </w:t>
      </w:r>
      <w:r w:rsidRPr="003417F5">
        <w:rPr>
          <w:rFonts w:ascii="Arial" w:hAnsi="Arial" w:cs="Arial"/>
        </w:rPr>
        <w:t>para</w:t>
      </w:r>
      <w:r w:rsidRPr="003417F5">
        <w:rPr>
          <w:rFonts w:ascii="Arial" w:hAnsi="Arial" w:cs="Arial"/>
          <w:spacing w:val="7"/>
        </w:rPr>
        <w:t xml:space="preserve"> </w:t>
      </w:r>
      <w:r w:rsidRPr="003417F5">
        <w:rPr>
          <w:rFonts w:ascii="Arial" w:hAnsi="Arial" w:cs="Arial"/>
        </w:rPr>
        <w:t>la</w:t>
      </w:r>
      <w:r w:rsidRPr="003417F5">
        <w:rPr>
          <w:rFonts w:ascii="Arial" w:hAnsi="Arial" w:cs="Arial"/>
          <w:spacing w:val="-8"/>
        </w:rPr>
        <w:t xml:space="preserve"> </w:t>
      </w:r>
      <w:r w:rsidRPr="003417F5">
        <w:rPr>
          <w:rFonts w:ascii="Arial" w:hAnsi="Arial" w:cs="Arial"/>
        </w:rPr>
        <w:t>identificación</w:t>
      </w:r>
      <w:r w:rsidRPr="003417F5">
        <w:rPr>
          <w:rFonts w:ascii="Arial" w:hAnsi="Arial" w:cs="Arial"/>
          <w:spacing w:val="-5"/>
        </w:rPr>
        <w:t xml:space="preserve"> </w:t>
      </w:r>
      <w:r w:rsidRPr="003417F5">
        <w:rPr>
          <w:rFonts w:ascii="Arial" w:hAnsi="Arial" w:cs="Arial"/>
          <w:b/>
        </w:rPr>
        <w:t>de</w:t>
      </w:r>
      <w:r w:rsidRPr="003417F5">
        <w:rPr>
          <w:rFonts w:ascii="Arial" w:hAnsi="Arial" w:cs="Arial"/>
          <w:b/>
          <w:spacing w:val="-10"/>
        </w:rPr>
        <w:t xml:space="preserve"> </w:t>
      </w:r>
      <w:r w:rsidRPr="003417F5">
        <w:rPr>
          <w:rFonts w:ascii="Arial" w:hAnsi="Arial" w:cs="Arial"/>
          <w:b/>
        </w:rPr>
        <w:t>altas</w:t>
      </w:r>
      <w:r w:rsidRPr="003417F5">
        <w:rPr>
          <w:rFonts w:ascii="Arial" w:hAnsi="Arial" w:cs="Arial"/>
          <w:b/>
          <w:spacing w:val="-10"/>
        </w:rPr>
        <w:t xml:space="preserve"> </w:t>
      </w:r>
      <w:r w:rsidRPr="003417F5">
        <w:rPr>
          <w:rFonts w:ascii="Arial" w:hAnsi="Arial" w:cs="Arial"/>
          <w:b/>
        </w:rPr>
        <w:t>capacidades</w:t>
      </w:r>
      <w:r w:rsidRPr="003417F5">
        <w:rPr>
          <w:rFonts w:ascii="Arial" w:hAnsi="Arial" w:cs="Arial"/>
          <w:b/>
          <w:spacing w:val="-10"/>
        </w:rPr>
        <w:t xml:space="preserve"> </w:t>
      </w:r>
      <w:r w:rsidRPr="003417F5">
        <w:rPr>
          <w:rFonts w:ascii="Arial" w:hAnsi="Arial" w:cs="Arial"/>
          <w:b/>
        </w:rPr>
        <w:t>Intelectuales:</w:t>
      </w:r>
    </w:p>
    <w:p w14:paraId="12FDA7DD" w14:textId="77777777" w:rsidR="00787B68" w:rsidRPr="003417F5" w:rsidRDefault="00787B68">
      <w:pPr>
        <w:pStyle w:val="Textoindependiente"/>
        <w:rPr>
          <w:rFonts w:ascii="Arial" w:hAnsi="Arial" w:cs="Arial"/>
          <w:b/>
          <w:sz w:val="21"/>
        </w:rPr>
      </w:pPr>
    </w:p>
    <w:p w14:paraId="281D73FF" w14:textId="77777777" w:rsidR="00787B68" w:rsidRPr="003417F5" w:rsidRDefault="00B82B06" w:rsidP="00C2139E">
      <w:pPr>
        <w:pStyle w:val="Prrafodelista"/>
        <w:numPr>
          <w:ilvl w:val="0"/>
          <w:numId w:val="6"/>
        </w:numPr>
        <w:tabs>
          <w:tab w:val="left" w:pos="918"/>
        </w:tabs>
        <w:rPr>
          <w:rFonts w:ascii="Arial" w:hAnsi="Arial" w:cs="Arial"/>
        </w:rPr>
      </w:pPr>
      <w:r w:rsidRPr="003417F5">
        <w:rPr>
          <w:rFonts w:ascii="Arial" w:hAnsi="Arial" w:cs="Arial"/>
        </w:rPr>
        <w:t>Presenta</w:t>
      </w:r>
      <w:r w:rsidRPr="003417F5">
        <w:rPr>
          <w:rFonts w:ascii="Arial" w:hAnsi="Arial" w:cs="Arial"/>
          <w:spacing w:val="-18"/>
        </w:rPr>
        <w:t xml:space="preserve"> </w:t>
      </w:r>
      <w:r w:rsidRPr="003417F5">
        <w:rPr>
          <w:rFonts w:ascii="Arial" w:hAnsi="Arial" w:cs="Arial"/>
        </w:rPr>
        <w:t>un buen</w:t>
      </w:r>
      <w:r w:rsidRPr="003417F5">
        <w:rPr>
          <w:rFonts w:ascii="Arial" w:hAnsi="Arial" w:cs="Arial"/>
          <w:spacing w:val="1"/>
        </w:rPr>
        <w:t xml:space="preserve"> </w:t>
      </w:r>
      <w:r w:rsidRPr="003417F5">
        <w:rPr>
          <w:rFonts w:ascii="Arial" w:hAnsi="Arial" w:cs="Arial"/>
        </w:rPr>
        <w:t>lenguaje</w:t>
      </w:r>
      <w:r w:rsidRPr="003417F5">
        <w:rPr>
          <w:rFonts w:ascii="Arial" w:hAnsi="Arial" w:cs="Arial"/>
          <w:spacing w:val="1"/>
        </w:rPr>
        <w:t xml:space="preserve"> </w:t>
      </w:r>
      <w:r w:rsidRPr="003417F5">
        <w:rPr>
          <w:rFonts w:ascii="Arial" w:hAnsi="Arial" w:cs="Arial"/>
        </w:rPr>
        <w:t>oral.</w:t>
      </w:r>
    </w:p>
    <w:p w14:paraId="0CF7C5A5" w14:textId="77777777" w:rsidR="00787B68" w:rsidRPr="003417F5" w:rsidRDefault="00B82B06" w:rsidP="00C2139E">
      <w:pPr>
        <w:pStyle w:val="Prrafodelista"/>
        <w:numPr>
          <w:ilvl w:val="0"/>
          <w:numId w:val="6"/>
        </w:numPr>
        <w:tabs>
          <w:tab w:val="left" w:pos="918"/>
        </w:tabs>
        <w:spacing w:before="4"/>
        <w:rPr>
          <w:rFonts w:ascii="Arial" w:hAnsi="Arial" w:cs="Arial"/>
        </w:rPr>
      </w:pPr>
      <w:r w:rsidRPr="003417F5">
        <w:rPr>
          <w:rFonts w:ascii="Arial" w:hAnsi="Arial" w:cs="Arial"/>
        </w:rPr>
        <w:t>Posee</w:t>
      </w:r>
      <w:r w:rsidRPr="003417F5">
        <w:rPr>
          <w:rFonts w:ascii="Arial" w:hAnsi="Arial" w:cs="Arial"/>
          <w:spacing w:val="-9"/>
        </w:rPr>
        <w:t xml:space="preserve"> </w:t>
      </w:r>
      <w:r w:rsidRPr="003417F5">
        <w:rPr>
          <w:rFonts w:ascii="Arial" w:hAnsi="Arial" w:cs="Arial"/>
        </w:rPr>
        <w:t>un</w:t>
      </w:r>
      <w:r w:rsidRPr="003417F5">
        <w:rPr>
          <w:rFonts w:ascii="Arial" w:hAnsi="Arial" w:cs="Arial"/>
          <w:spacing w:val="-9"/>
        </w:rPr>
        <w:t xml:space="preserve"> </w:t>
      </w:r>
      <w:r w:rsidRPr="003417F5">
        <w:rPr>
          <w:rFonts w:ascii="Arial" w:hAnsi="Arial" w:cs="Arial"/>
        </w:rPr>
        <w:t>vocabulario</w:t>
      </w:r>
      <w:r w:rsidRPr="003417F5">
        <w:rPr>
          <w:rFonts w:ascii="Arial" w:hAnsi="Arial" w:cs="Arial"/>
          <w:spacing w:val="-9"/>
        </w:rPr>
        <w:t xml:space="preserve"> </w:t>
      </w:r>
      <w:r w:rsidRPr="003417F5">
        <w:rPr>
          <w:rFonts w:ascii="Arial" w:hAnsi="Arial" w:cs="Arial"/>
        </w:rPr>
        <w:t>muy</w:t>
      </w:r>
      <w:r w:rsidRPr="003417F5">
        <w:rPr>
          <w:rFonts w:ascii="Arial" w:hAnsi="Arial" w:cs="Arial"/>
          <w:spacing w:val="4"/>
        </w:rPr>
        <w:t xml:space="preserve"> </w:t>
      </w:r>
      <w:r w:rsidRPr="003417F5">
        <w:rPr>
          <w:rFonts w:ascii="Arial" w:hAnsi="Arial" w:cs="Arial"/>
        </w:rPr>
        <w:t>avanzado</w:t>
      </w:r>
      <w:r w:rsidRPr="003417F5">
        <w:rPr>
          <w:rFonts w:ascii="Arial" w:hAnsi="Arial" w:cs="Arial"/>
          <w:spacing w:val="25"/>
        </w:rPr>
        <w:t xml:space="preserve"> </w:t>
      </w:r>
      <w:r w:rsidRPr="003417F5">
        <w:rPr>
          <w:rFonts w:ascii="Arial" w:hAnsi="Arial" w:cs="Arial"/>
        </w:rPr>
        <w:t>para</w:t>
      </w:r>
      <w:r w:rsidRPr="003417F5">
        <w:rPr>
          <w:rFonts w:ascii="Arial" w:hAnsi="Arial" w:cs="Arial"/>
          <w:spacing w:val="-8"/>
        </w:rPr>
        <w:t xml:space="preserve"> </w:t>
      </w:r>
      <w:r w:rsidRPr="003417F5">
        <w:rPr>
          <w:rFonts w:ascii="Arial" w:hAnsi="Arial" w:cs="Arial"/>
        </w:rPr>
        <w:t>su</w:t>
      </w:r>
      <w:r w:rsidRPr="003417F5">
        <w:rPr>
          <w:rFonts w:ascii="Arial" w:hAnsi="Arial" w:cs="Arial"/>
          <w:spacing w:val="-9"/>
        </w:rPr>
        <w:t xml:space="preserve"> </w:t>
      </w:r>
      <w:r w:rsidRPr="003417F5">
        <w:rPr>
          <w:rFonts w:ascii="Arial" w:hAnsi="Arial" w:cs="Arial"/>
        </w:rPr>
        <w:t>edad.</w:t>
      </w:r>
    </w:p>
    <w:p w14:paraId="186613C6" w14:textId="77777777" w:rsidR="00787B68" w:rsidRPr="003417F5" w:rsidRDefault="00B82B06" w:rsidP="00C2139E">
      <w:pPr>
        <w:pStyle w:val="Prrafodelista"/>
        <w:numPr>
          <w:ilvl w:val="0"/>
          <w:numId w:val="6"/>
        </w:numPr>
        <w:tabs>
          <w:tab w:val="left" w:pos="918"/>
        </w:tabs>
        <w:spacing w:before="3"/>
        <w:rPr>
          <w:rFonts w:ascii="Arial" w:hAnsi="Arial" w:cs="Arial"/>
        </w:rPr>
      </w:pPr>
      <w:r w:rsidRPr="003417F5">
        <w:rPr>
          <w:rFonts w:ascii="Arial" w:hAnsi="Arial" w:cs="Arial"/>
        </w:rPr>
        <w:t>Sus</w:t>
      </w:r>
      <w:r w:rsidRPr="003417F5">
        <w:rPr>
          <w:rFonts w:ascii="Arial" w:hAnsi="Arial" w:cs="Arial"/>
          <w:spacing w:val="16"/>
        </w:rPr>
        <w:t xml:space="preserve"> </w:t>
      </w:r>
      <w:r w:rsidRPr="003417F5">
        <w:rPr>
          <w:rFonts w:ascii="Arial" w:hAnsi="Arial" w:cs="Arial"/>
        </w:rPr>
        <w:t>expresiones</w:t>
      </w:r>
      <w:r w:rsidRPr="003417F5">
        <w:rPr>
          <w:rFonts w:ascii="Arial" w:hAnsi="Arial" w:cs="Arial"/>
          <w:spacing w:val="-2"/>
        </w:rPr>
        <w:t xml:space="preserve"> </w:t>
      </w:r>
      <w:r w:rsidRPr="003417F5">
        <w:rPr>
          <w:rFonts w:ascii="Arial" w:hAnsi="Arial" w:cs="Arial"/>
        </w:rPr>
        <w:t>se caracterizan</w:t>
      </w:r>
      <w:r w:rsidRPr="003417F5">
        <w:rPr>
          <w:rFonts w:ascii="Arial" w:hAnsi="Arial" w:cs="Arial"/>
          <w:spacing w:val="14"/>
        </w:rPr>
        <w:t xml:space="preserve"> </w:t>
      </w:r>
      <w:r w:rsidRPr="003417F5">
        <w:rPr>
          <w:rFonts w:ascii="Arial" w:hAnsi="Arial" w:cs="Arial"/>
        </w:rPr>
        <w:t>por</w:t>
      </w:r>
      <w:r w:rsidRPr="003417F5">
        <w:rPr>
          <w:rFonts w:ascii="Arial" w:hAnsi="Arial" w:cs="Arial"/>
          <w:spacing w:val="3"/>
        </w:rPr>
        <w:t xml:space="preserve"> </w:t>
      </w:r>
      <w:r w:rsidRPr="003417F5">
        <w:rPr>
          <w:rFonts w:ascii="Arial" w:hAnsi="Arial" w:cs="Arial"/>
        </w:rPr>
        <w:t>una</w:t>
      </w:r>
      <w:r w:rsidRPr="003417F5">
        <w:rPr>
          <w:rFonts w:ascii="Arial" w:hAnsi="Arial" w:cs="Arial"/>
          <w:spacing w:val="-18"/>
        </w:rPr>
        <w:t xml:space="preserve"> </w:t>
      </w:r>
      <w:r w:rsidRPr="003417F5">
        <w:rPr>
          <w:rFonts w:ascii="Arial" w:hAnsi="Arial" w:cs="Arial"/>
        </w:rPr>
        <w:t>gran</w:t>
      </w:r>
      <w:r w:rsidRPr="003417F5">
        <w:rPr>
          <w:rFonts w:ascii="Arial" w:hAnsi="Arial" w:cs="Arial"/>
          <w:spacing w:val="1"/>
        </w:rPr>
        <w:t xml:space="preserve"> </w:t>
      </w:r>
      <w:r w:rsidRPr="003417F5">
        <w:rPr>
          <w:rFonts w:ascii="Arial" w:hAnsi="Arial" w:cs="Arial"/>
        </w:rPr>
        <w:t>precisión.</w:t>
      </w:r>
    </w:p>
    <w:p w14:paraId="1F115BB0" w14:textId="77777777" w:rsidR="00787B68" w:rsidRPr="003417F5" w:rsidRDefault="00B82B06" w:rsidP="00C2139E">
      <w:pPr>
        <w:pStyle w:val="Prrafodelista"/>
        <w:numPr>
          <w:ilvl w:val="0"/>
          <w:numId w:val="6"/>
        </w:numPr>
        <w:tabs>
          <w:tab w:val="left" w:pos="918"/>
        </w:tabs>
        <w:spacing w:before="14" w:line="228" w:lineRule="auto"/>
        <w:ind w:left="678" w:right="967" w:firstLine="0"/>
        <w:rPr>
          <w:rFonts w:ascii="Arial" w:hAnsi="Arial" w:cs="Arial"/>
        </w:rPr>
      </w:pPr>
      <w:r w:rsidRPr="003417F5">
        <w:rPr>
          <w:rFonts w:ascii="Arial" w:hAnsi="Arial" w:cs="Arial"/>
        </w:rPr>
        <w:t>Buen dominio de recursos</w:t>
      </w:r>
      <w:r w:rsidRPr="003417F5">
        <w:rPr>
          <w:rFonts w:ascii="Arial" w:hAnsi="Arial" w:cs="Arial"/>
          <w:spacing w:val="-3"/>
        </w:rPr>
        <w:t xml:space="preserve"> </w:t>
      </w:r>
      <w:r w:rsidRPr="003417F5">
        <w:rPr>
          <w:rFonts w:ascii="Arial" w:hAnsi="Arial" w:cs="Arial"/>
        </w:rPr>
        <w:t>de comunicación no verbal</w:t>
      </w:r>
      <w:r w:rsidRPr="003417F5">
        <w:rPr>
          <w:rFonts w:ascii="Arial" w:hAnsi="Arial" w:cs="Arial"/>
          <w:spacing w:val="-4"/>
        </w:rPr>
        <w:t xml:space="preserve"> </w:t>
      </w:r>
      <w:r w:rsidRPr="003417F5">
        <w:rPr>
          <w:rFonts w:ascii="Arial" w:hAnsi="Arial" w:cs="Arial"/>
        </w:rPr>
        <w:t>tales</w:t>
      </w:r>
      <w:r w:rsidRPr="003417F5">
        <w:rPr>
          <w:rFonts w:ascii="Arial" w:hAnsi="Arial" w:cs="Arial"/>
          <w:spacing w:val="-4"/>
        </w:rPr>
        <w:t xml:space="preserve"> </w:t>
      </w:r>
      <w:r w:rsidRPr="003417F5">
        <w:rPr>
          <w:rFonts w:ascii="Arial" w:hAnsi="Arial" w:cs="Arial"/>
        </w:rPr>
        <w:t>como</w:t>
      </w:r>
      <w:r w:rsidRPr="003417F5">
        <w:rPr>
          <w:rFonts w:ascii="Arial" w:hAnsi="Arial" w:cs="Arial"/>
          <w:spacing w:val="20"/>
        </w:rPr>
        <w:t xml:space="preserve"> </w:t>
      </w:r>
      <w:r w:rsidRPr="003417F5">
        <w:rPr>
          <w:rFonts w:ascii="Arial" w:hAnsi="Arial" w:cs="Arial"/>
        </w:rPr>
        <w:t>gestos,</w:t>
      </w:r>
      <w:r w:rsidRPr="003417F5">
        <w:rPr>
          <w:rFonts w:ascii="Arial" w:hAnsi="Arial" w:cs="Arial"/>
          <w:spacing w:val="-1"/>
        </w:rPr>
        <w:t xml:space="preserve"> </w:t>
      </w:r>
      <w:r w:rsidRPr="003417F5">
        <w:rPr>
          <w:rFonts w:ascii="Arial" w:hAnsi="Arial" w:cs="Arial"/>
        </w:rPr>
        <w:t>lenguaje corporal,</w:t>
      </w:r>
      <w:r w:rsidRPr="003417F5">
        <w:rPr>
          <w:rFonts w:ascii="Arial" w:hAnsi="Arial" w:cs="Arial"/>
          <w:spacing w:val="-58"/>
        </w:rPr>
        <w:t xml:space="preserve"> </w:t>
      </w:r>
      <w:r w:rsidRPr="003417F5">
        <w:rPr>
          <w:rFonts w:ascii="Arial" w:hAnsi="Arial" w:cs="Arial"/>
        </w:rPr>
        <w:t>expresión</w:t>
      </w:r>
      <w:r w:rsidRPr="003417F5">
        <w:rPr>
          <w:rFonts w:ascii="Arial" w:hAnsi="Arial" w:cs="Arial"/>
          <w:spacing w:val="-11"/>
        </w:rPr>
        <w:t xml:space="preserve"> </w:t>
      </w:r>
      <w:r w:rsidRPr="003417F5">
        <w:rPr>
          <w:rFonts w:ascii="Arial" w:hAnsi="Arial" w:cs="Arial"/>
        </w:rPr>
        <w:t>facial,</w:t>
      </w:r>
      <w:r w:rsidRPr="003417F5">
        <w:rPr>
          <w:rFonts w:ascii="Arial" w:hAnsi="Arial" w:cs="Arial"/>
          <w:spacing w:val="-12"/>
        </w:rPr>
        <w:t xml:space="preserve"> </w:t>
      </w:r>
      <w:r w:rsidRPr="003417F5">
        <w:rPr>
          <w:rFonts w:ascii="Arial" w:hAnsi="Arial" w:cs="Arial"/>
        </w:rPr>
        <w:t>etc.</w:t>
      </w:r>
    </w:p>
    <w:p w14:paraId="77F730B9" w14:textId="77777777" w:rsidR="00787B68" w:rsidRPr="003417F5" w:rsidRDefault="00B82B06" w:rsidP="00C2139E">
      <w:pPr>
        <w:pStyle w:val="Prrafodelista"/>
        <w:numPr>
          <w:ilvl w:val="0"/>
          <w:numId w:val="6"/>
        </w:numPr>
        <w:tabs>
          <w:tab w:val="left" w:pos="918"/>
        </w:tabs>
        <w:spacing w:before="5"/>
        <w:rPr>
          <w:rFonts w:ascii="Arial" w:hAnsi="Arial" w:cs="Arial"/>
        </w:rPr>
      </w:pPr>
      <w:r w:rsidRPr="003417F5">
        <w:rPr>
          <w:rFonts w:ascii="Arial" w:hAnsi="Arial" w:cs="Arial"/>
        </w:rPr>
        <w:t>Aprende</w:t>
      </w:r>
      <w:r w:rsidRPr="003417F5">
        <w:rPr>
          <w:rFonts w:ascii="Arial" w:hAnsi="Arial" w:cs="Arial"/>
          <w:spacing w:val="-7"/>
        </w:rPr>
        <w:t xml:space="preserve"> </w:t>
      </w:r>
      <w:r w:rsidRPr="003417F5">
        <w:rPr>
          <w:rFonts w:ascii="Arial" w:hAnsi="Arial" w:cs="Arial"/>
        </w:rPr>
        <w:t>a</w:t>
      </w:r>
      <w:r w:rsidRPr="003417F5">
        <w:rPr>
          <w:rFonts w:ascii="Arial" w:hAnsi="Arial" w:cs="Arial"/>
          <w:spacing w:val="-5"/>
        </w:rPr>
        <w:t xml:space="preserve"> </w:t>
      </w:r>
      <w:r w:rsidRPr="003417F5">
        <w:rPr>
          <w:rFonts w:ascii="Arial" w:hAnsi="Arial" w:cs="Arial"/>
        </w:rPr>
        <w:t>leer</w:t>
      </w:r>
      <w:r w:rsidRPr="003417F5">
        <w:rPr>
          <w:rFonts w:ascii="Arial" w:hAnsi="Arial" w:cs="Arial"/>
          <w:spacing w:val="-4"/>
        </w:rPr>
        <w:t xml:space="preserve"> </w:t>
      </w:r>
      <w:r w:rsidRPr="003417F5">
        <w:rPr>
          <w:rFonts w:ascii="Arial" w:hAnsi="Arial" w:cs="Arial"/>
        </w:rPr>
        <w:t>a</w:t>
      </w:r>
      <w:r w:rsidRPr="003417F5">
        <w:rPr>
          <w:rFonts w:ascii="Arial" w:hAnsi="Arial" w:cs="Arial"/>
          <w:spacing w:val="-5"/>
        </w:rPr>
        <w:t xml:space="preserve"> </w:t>
      </w:r>
      <w:r w:rsidRPr="003417F5">
        <w:rPr>
          <w:rFonts w:ascii="Arial" w:hAnsi="Arial" w:cs="Arial"/>
        </w:rPr>
        <w:t>edad</w:t>
      </w:r>
      <w:r w:rsidRPr="003417F5">
        <w:rPr>
          <w:rFonts w:ascii="Arial" w:hAnsi="Arial" w:cs="Arial"/>
          <w:spacing w:val="-6"/>
        </w:rPr>
        <w:t xml:space="preserve"> </w:t>
      </w:r>
      <w:r w:rsidRPr="003417F5">
        <w:rPr>
          <w:rFonts w:ascii="Arial" w:hAnsi="Arial" w:cs="Arial"/>
        </w:rPr>
        <w:t>muy</w:t>
      </w:r>
      <w:r w:rsidRPr="003417F5">
        <w:rPr>
          <w:rFonts w:ascii="Arial" w:hAnsi="Arial" w:cs="Arial"/>
          <w:spacing w:val="8"/>
        </w:rPr>
        <w:t xml:space="preserve"> </w:t>
      </w:r>
      <w:r w:rsidRPr="003417F5">
        <w:rPr>
          <w:rFonts w:ascii="Arial" w:hAnsi="Arial" w:cs="Arial"/>
        </w:rPr>
        <w:t>temprana.</w:t>
      </w:r>
    </w:p>
    <w:p w14:paraId="6115157A" w14:textId="77777777" w:rsidR="00787B68" w:rsidRPr="003417F5" w:rsidRDefault="00B82B06" w:rsidP="00C2139E">
      <w:pPr>
        <w:pStyle w:val="Prrafodelista"/>
        <w:numPr>
          <w:ilvl w:val="0"/>
          <w:numId w:val="6"/>
        </w:numPr>
        <w:tabs>
          <w:tab w:val="left" w:pos="918"/>
        </w:tabs>
        <w:spacing w:before="3"/>
        <w:rPr>
          <w:rFonts w:ascii="Arial" w:hAnsi="Arial" w:cs="Arial"/>
        </w:rPr>
      </w:pPr>
      <w:r w:rsidRPr="003417F5">
        <w:rPr>
          <w:rFonts w:ascii="Arial" w:hAnsi="Arial" w:cs="Arial"/>
        </w:rPr>
        <w:t>Realiza</w:t>
      </w:r>
      <w:r w:rsidRPr="003417F5">
        <w:rPr>
          <w:rFonts w:ascii="Arial" w:hAnsi="Arial" w:cs="Arial"/>
          <w:spacing w:val="18"/>
        </w:rPr>
        <w:t xml:space="preserve"> </w:t>
      </w:r>
      <w:r w:rsidRPr="003417F5">
        <w:rPr>
          <w:rFonts w:ascii="Arial" w:hAnsi="Arial" w:cs="Arial"/>
        </w:rPr>
        <w:t>buenas</w:t>
      </w:r>
      <w:r w:rsidRPr="003417F5">
        <w:rPr>
          <w:rFonts w:ascii="Arial" w:hAnsi="Arial" w:cs="Arial"/>
          <w:spacing w:val="-5"/>
        </w:rPr>
        <w:t xml:space="preserve"> </w:t>
      </w:r>
      <w:r w:rsidRPr="003417F5">
        <w:rPr>
          <w:rFonts w:ascii="Arial" w:hAnsi="Arial" w:cs="Arial"/>
        </w:rPr>
        <w:t>narraciones</w:t>
      </w:r>
      <w:r w:rsidRPr="003417F5">
        <w:rPr>
          <w:rFonts w:ascii="Arial" w:hAnsi="Arial" w:cs="Arial"/>
          <w:spacing w:val="-5"/>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historias</w:t>
      </w:r>
      <w:r w:rsidRPr="003417F5">
        <w:rPr>
          <w:rFonts w:ascii="Arial" w:hAnsi="Arial" w:cs="Arial"/>
          <w:spacing w:val="-5"/>
        </w:rPr>
        <w:t xml:space="preserve"> </w:t>
      </w:r>
      <w:r w:rsidRPr="003417F5">
        <w:rPr>
          <w:rFonts w:ascii="Arial" w:hAnsi="Arial" w:cs="Arial"/>
        </w:rPr>
        <w:t>o</w:t>
      </w:r>
      <w:r w:rsidRPr="003417F5">
        <w:rPr>
          <w:rFonts w:ascii="Arial" w:hAnsi="Arial" w:cs="Arial"/>
          <w:spacing w:val="-2"/>
        </w:rPr>
        <w:t xml:space="preserve"> </w:t>
      </w:r>
      <w:r w:rsidRPr="003417F5">
        <w:rPr>
          <w:rFonts w:ascii="Arial" w:hAnsi="Arial" w:cs="Arial"/>
        </w:rPr>
        <w:t>cuentos.</w:t>
      </w:r>
    </w:p>
    <w:p w14:paraId="00E5D54C" w14:textId="77777777" w:rsidR="00787B68" w:rsidRPr="003417F5" w:rsidRDefault="00B82B06" w:rsidP="00C2139E">
      <w:pPr>
        <w:pStyle w:val="Prrafodelista"/>
        <w:numPr>
          <w:ilvl w:val="0"/>
          <w:numId w:val="6"/>
        </w:numPr>
        <w:tabs>
          <w:tab w:val="left" w:pos="918"/>
        </w:tabs>
        <w:spacing w:before="4"/>
        <w:rPr>
          <w:rFonts w:ascii="Arial" w:hAnsi="Arial" w:cs="Arial"/>
        </w:rPr>
      </w:pPr>
      <w:r w:rsidRPr="003417F5">
        <w:rPr>
          <w:rFonts w:ascii="Arial" w:hAnsi="Arial" w:cs="Arial"/>
        </w:rPr>
        <w:t>Aprende</w:t>
      </w:r>
      <w:r w:rsidRPr="003417F5">
        <w:rPr>
          <w:rFonts w:ascii="Arial" w:hAnsi="Arial" w:cs="Arial"/>
          <w:spacing w:val="-2"/>
        </w:rPr>
        <w:t xml:space="preserve"> </w:t>
      </w:r>
      <w:r w:rsidRPr="003417F5">
        <w:rPr>
          <w:rFonts w:ascii="Arial" w:hAnsi="Arial" w:cs="Arial"/>
        </w:rPr>
        <w:t>con</w:t>
      </w:r>
      <w:r w:rsidRPr="003417F5">
        <w:rPr>
          <w:rFonts w:ascii="Arial" w:hAnsi="Arial" w:cs="Arial"/>
          <w:spacing w:val="-2"/>
        </w:rPr>
        <w:t xml:space="preserve"> </w:t>
      </w:r>
      <w:r w:rsidRPr="003417F5">
        <w:rPr>
          <w:rFonts w:ascii="Arial" w:hAnsi="Arial" w:cs="Arial"/>
        </w:rPr>
        <w:t>gran</w:t>
      </w:r>
      <w:r w:rsidRPr="003417F5">
        <w:rPr>
          <w:rFonts w:ascii="Arial" w:hAnsi="Arial" w:cs="Arial"/>
          <w:spacing w:val="-2"/>
        </w:rPr>
        <w:t xml:space="preserve"> </w:t>
      </w:r>
      <w:r w:rsidRPr="003417F5">
        <w:rPr>
          <w:rFonts w:ascii="Arial" w:hAnsi="Arial" w:cs="Arial"/>
        </w:rPr>
        <w:t>rapidez</w:t>
      </w:r>
      <w:r w:rsidRPr="003417F5">
        <w:rPr>
          <w:rFonts w:ascii="Arial" w:hAnsi="Arial" w:cs="Arial"/>
          <w:spacing w:val="-5"/>
        </w:rPr>
        <w:t xml:space="preserve"> </w:t>
      </w:r>
      <w:r w:rsidRPr="003417F5">
        <w:rPr>
          <w:rFonts w:ascii="Arial" w:hAnsi="Arial" w:cs="Arial"/>
        </w:rPr>
        <w:t>y</w:t>
      </w:r>
      <w:r w:rsidRPr="003417F5">
        <w:rPr>
          <w:rFonts w:ascii="Arial" w:hAnsi="Arial" w:cs="Arial"/>
          <w:spacing w:val="-6"/>
        </w:rPr>
        <w:t xml:space="preserve"> </w:t>
      </w:r>
      <w:r w:rsidRPr="003417F5">
        <w:rPr>
          <w:rFonts w:ascii="Arial" w:hAnsi="Arial" w:cs="Arial"/>
        </w:rPr>
        <w:t>facilidad</w:t>
      </w:r>
      <w:r w:rsidRPr="003417F5">
        <w:rPr>
          <w:rFonts w:ascii="Arial" w:hAnsi="Arial" w:cs="Arial"/>
          <w:spacing w:val="-1"/>
        </w:rPr>
        <w:t xml:space="preserve"> </w:t>
      </w:r>
      <w:r w:rsidRPr="003417F5">
        <w:rPr>
          <w:rFonts w:ascii="Arial" w:hAnsi="Arial" w:cs="Arial"/>
        </w:rPr>
        <w:t>cuando</w:t>
      </w:r>
      <w:r w:rsidRPr="003417F5">
        <w:rPr>
          <w:rFonts w:ascii="Arial" w:hAnsi="Arial" w:cs="Arial"/>
          <w:spacing w:val="-2"/>
        </w:rPr>
        <w:t xml:space="preserve"> </w:t>
      </w:r>
      <w:r w:rsidRPr="003417F5">
        <w:rPr>
          <w:rFonts w:ascii="Arial" w:hAnsi="Arial" w:cs="Arial"/>
        </w:rPr>
        <w:t>tiene</w:t>
      </w:r>
      <w:r w:rsidRPr="003417F5">
        <w:rPr>
          <w:rFonts w:ascii="Arial" w:hAnsi="Arial" w:cs="Arial"/>
          <w:spacing w:val="-2"/>
        </w:rPr>
        <w:t xml:space="preserve"> </w:t>
      </w:r>
      <w:r w:rsidRPr="003417F5">
        <w:rPr>
          <w:rFonts w:ascii="Arial" w:hAnsi="Arial" w:cs="Arial"/>
        </w:rPr>
        <w:t>interés</w:t>
      </w:r>
      <w:r w:rsidRPr="003417F5">
        <w:rPr>
          <w:rFonts w:ascii="Arial" w:hAnsi="Arial" w:cs="Arial"/>
          <w:spacing w:val="-5"/>
        </w:rPr>
        <w:t xml:space="preserve"> </w:t>
      </w:r>
      <w:r w:rsidRPr="003417F5">
        <w:rPr>
          <w:rFonts w:ascii="Arial" w:hAnsi="Arial" w:cs="Arial"/>
        </w:rPr>
        <w:t>en</w:t>
      </w:r>
      <w:r w:rsidRPr="003417F5">
        <w:rPr>
          <w:rFonts w:ascii="Arial" w:hAnsi="Arial" w:cs="Arial"/>
          <w:spacing w:val="-2"/>
        </w:rPr>
        <w:t xml:space="preserve"> </w:t>
      </w:r>
      <w:r w:rsidRPr="003417F5">
        <w:rPr>
          <w:rFonts w:ascii="Arial" w:hAnsi="Arial" w:cs="Arial"/>
        </w:rPr>
        <w:t>el</w:t>
      </w:r>
      <w:r w:rsidRPr="003417F5">
        <w:rPr>
          <w:rFonts w:ascii="Arial" w:hAnsi="Arial" w:cs="Arial"/>
          <w:spacing w:val="-6"/>
        </w:rPr>
        <w:t xml:space="preserve"> </w:t>
      </w:r>
      <w:r w:rsidRPr="003417F5">
        <w:rPr>
          <w:rFonts w:ascii="Arial" w:hAnsi="Arial" w:cs="Arial"/>
        </w:rPr>
        <w:t>tema.</w:t>
      </w:r>
    </w:p>
    <w:p w14:paraId="0C346E46" w14:textId="77777777" w:rsidR="00787B68" w:rsidRPr="003417F5" w:rsidRDefault="00787B68">
      <w:pPr>
        <w:rPr>
          <w:rFonts w:ascii="Arial" w:hAnsi="Arial" w:cs="Arial"/>
        </w:rPr>
        <w:sectPr w:rsidR="00787B68" w:rsidRPr="003417F5">
          <w:headerReference w:type="default" r:id="rId110"/>
          <w:footerReference w:type="default" r:id="rId111"/>
          <w:pgSz w:w="11910" w:h="16840"/>
          <w:pgMar w:top="2220" w:right="20" w:bottom="1120" w:left="1020" w:header="728" w:footer="927" w:gutter="0"/>
          <w:cols w:space="720"/>
        </w:sectPr>
      </w:pPr>
    </w:p>
    <w:p w14:paraId="5277269B" w14:textId="2CA4079E" w:rsidR="00787B68" w:rsidRPr="003417F5" w:rsidRDefault="00787B68">
      <w:pPr>
        <w:pStyle w:val="Textoindependiente"/>
        <w:spacing w:before="10"/>
        <w:rPr>
          <w:rFonts w:ascii="Arial" w:hAnsi="Arial" w:cs="Arial"/>
          <w:sz w:val="18"/>
        </w:rPr>
      </w:pPr>
    </w:p>
    <w:p w14:paraId="4010EFF9" w14:textId="77777777" w:rsidR="00787B68" w:rsidRPr="003417F5" w:rsidRDefault="00B82B06" w:rsidP="00C2139E">
      <w:pPr>
        <w:pStyle w:val="Prrafodelista"/>
        <w:numPr>
          <w:ilvl w:val="0"/>
          <w:numId w:val="6"/>
        </w:numPr>
        <w:tabs>
          <w:tab w:val="left" w:pos="918"/>
        </w:tabs>
        <w:spacing w:before="97" w:line="247" w:lineRule="exact"/>
        <w:rPr>
          <w:rFonts w:ascii="Arial" w:hAnsi="Arial" w:cs="Arial"/>
        </w:rPr>
      </w:pPr>
      <w:r w:rsidRPr="003417F5">
        <w:rPr>
          <w:rFonts w:ascii="Arial" w:hAnsi="Arial" w:cs="Arial"/>
        </w:rPr>
        <w:t>Disfruta</w:t>
      </w:r>
      <w:r w:rsidRPr="003417F5">
        <w:rPr>
          <w:rFonts w:ascii="Arial" w:hAnsi="Arial" w:cs="Arial"/>
          <w:spacing w:val="-3"/>
        </w:rPr>
        <w:t xml:space="preserve"> </w:t>
      </w:r>
      <w:r w:rsidRPr="003417F5">
        <w:rPr>
          <w:rFonts w:ascii="Arial" w:hAnsi="Arial" w:cs="Arial"/>
        </w:rPr>
        <w:t>aprendiendo.</w:t>
      </w:r>
    </w:p>
    <w:p w14:paraId="64D2F594" w14:textId="77777777" w:rsidR="00787B68" w:rsidRPr="003417F5" w:rsidRDefault="00B82B06" w:rsidP="00C2139E">
      <w:pPr>
        <w:pStyle w:val="Prrafodelista"/>
        <w:numPr>
          <w:ilvl w:val="0"/>
          <w:numId w:val="6"/>
        </w:numPr>
        <w:tabs>
          <w:tab w:val="left" w:pos="918"/>
        </w:tabs>
        <w:spacing w:line="247" w:lineRule="exact"/>
        <w:rPr>
          <w:rFonts w:ascii="Arial" w:hAnsi="Arial" w:cs="Arial"/>
        </w:rPr>
      </w:pPr>
      <w:r w:rsidRPr="003417F5">
        <w:rPr>
          <w:rFonts w:ascii="Arial" w:hAnsi="Arial" w:cs="Arial"/>
        </w:rPr>
        <w:t>Entiende</w:t>
      </w:r>
      <w:r w:rsidRPr="003417F5">
        <w:rPr>
          <w:rFonts w:ascii="Arial" w:hAnsi="Arial" w:cs="Arial"/>
          <w:spacing w:val="-3"/>
        </w:rPr>
        <w:t xml:space="preserve"> </w:t>
      </w:r>
      <w:r w:rsidRPr="003417F5">
        <w:rPr>
          <w:rFonts w:ascii="Arial" w:hAnsi="Arial" w:cs="Arial"/>
        </w:rPr>
        <w:t>ideas</w:t>
      </w:r>
      <w:r w:rsidRPr="003417F5">
        <w:rPr>
          <w:rFonts w:ascii="Arial" w:hAnsi="Arial" w:cs="Arial"/>
          <w:spacing w:val="-5"/>
        </w:rPr>
        <w:t xml:space="preserve"> </w:t>
      </w:r>
      <w:r w:rsidRPr="003417F5">
        <w:rPr>
          <w:rFonts w:ascii="Arial" w:hAnsi="Arial" w:cs="Arial"/>
        </w:rPr>
        <w:t>y</w:t>
      </w:r>
      <w:r w:rsidRPr="003417F5">
        <w:rPr>
          <w:rFonts w:ascii="Arial" w:hAnsi="Arial" w:cs="Arial"/>
          <w:spacing w:val="13"/>
        </w:rPr>
        <w:t xml:space="preserve"> </w:t>
      </w:r>
      <w:r w:rsidRPr="003417F5">
        <w:rPr>
          <w:rFonts w:ascii="Arial" w:hAnsi="Arial" w:cs="Arial"/>
        </w:rPr>
        <w:t>conceptos</w:t>
      </w:r>
      <w:r w:rsidRPr="003417F5">
        <w:rPr>
          <w:rFonts w:ascii="Arial" w:hAnsi="Arial" w:cs="Arial"/>
          <w:spacing w:val="-5"/>
        </w:rPr>
        <w:t xml:space="preserve"> </w:t>
      </w:r>
      <w:r w:rsidRPr="003417F5">
        <w:rPr>
          <w:rFonts w:ascii="Arial" w:hAnsi="Arial" w:cs="Arial"/>
        </w:rPr>
        <w:t>abstractos</w:t>
      </w:r>
      <w:r w:rsidRPr="003417F5">
        <w:rPr>
          <w:rFonts w:ascii="Arial" w:hAnsi="Arial" w:cs="Arial"/>
          <w:spacing w:val="-6"/>
        </w:rPr>
        <w:t xml:space="preserve"> </w:t>
      </w:r>
      <w:r w:rsidRPr="003417F5">
        <w:rPr>
          <w:rFonts w:ascii="Arial" w:hAnsi="Arial" w:cs="Arial"/>
        </w:rPr>
        <w:t>y</w:t>
      </w:r>
      <w:r w:rsidRPr="003417F5">
        <w:rPr>
          <w:rFonts w:ascii="Arial" w:hAnsi="Arial" w:cs="Arial"/>
          <w:spacing w:val="-6"/>
        </w:rPr>
        <w:t xml:space="preserve"> </w:t>
      </w:r>
      <w:r w:rsidRPr="003417F5">
        <w:rPr>
          <w:rFonts w:ascii="Arial" w:hAnsi="Arial" w:cs="Arial"/>
        </w:rPr>
        <w:t>complejos</w:t>
      </w:r>
      <w:r w:rsidRPr="003417F5">
        <w:rPr>
          <w:rFonts w:ascii="Arial" w:hAnsi="Arial" w:cs="Arial"/>
          <w:spacing w:val="-5"/>
        </w:rPr>
        <w:t xml:space="preserve"> </w:t>
      </w:r>
      <w:r w:rsidRPr="003417F5">
        <w:rPr>
          <w:rFonts w:ascii="Arial" w:hAnsi="Arial" w:cs="Arial"/>
        </w:rPr>
        <w:t>para</w:t>
      </w:r>
      <w:r w:rsidRPr="003417F5">
        <w:rPr>
          <w:rFonts w:ascii="Arial" w:hAnsi="Arial" w:cs="Arial"/>
          <w:spacing w:val="-20"/>
        </w:rPr>
        <w:t xml:space="preserve"> </w:t>
      </w:r>
      <w:r w:rsidRPr="003417F5">
        <w:rPr>
          <w:rFonts w:ascii="Arial" w:hAnsi="Arial" w:cs="Arial"/>
        </w:rPr>
        <w:t>su</w:t>
      </w:r>
      <w:r w:rsidRPr="003417F5">
        <w:rPr>
          <w:rFonts w:ascii="Arial" w:hAnsi="Arial" w:cs="Arial"/>
          <w:spacing w:val="17"/>
        </w:rPr>
        <w:t xml:space="preserve"> </w:t>
      </w:r>
      <w:r w:rsidRPr="003417F5">
        <w:rPr>
          <w:rFonts w:ascii="Arial" w:hAnsi="Arial" w:cs="Arial"/>
        </w:rPr>
        <w:t>edad.</w:t>
      </w:r>
    </w:p>
    <w:p w14:paraId="0C240B9B" w14:textId="77777777" w:rsidR="00787B68" w:rsidRPr="003417F5" w:rsidRDefault="00B82B06" w:rsidP="00C2139E">
      <w:pPr>
        <w:pStyle w:val="Prrafodelista"/>
        <w:numPr>
          <w:ilvl w:val="0"/>
          <w:numId w:val="6"/>
        </w:numPr>
        <w:tabs>
          <w:tab w:val="left" w:pos="1046"/>
        </w:tabs>
        <w:spacing w:before="3"/>
        <w:ind w:left="1045" w:hanging="368"/>
        <w:rPr>
          <w:rFonts w:ascii="Arial" w:hAnsi="Arial" w:cs="Arial"/>
        </w:rPr>
      </w:pPr>
      <w:r w:rsidRPr="003417F5">
        <w:rPr>
          <w:rFonts w:ascii="Arial" w:hAnsi="Arial" w:cs="Arial"/>
        </w:rPr>
        <w:t>Relaciona</w:t>
      </w:r>
      <w:r w:rsidRPr="003417F5">
        <w:rPr>
          <w:rFonts w:ascii="Arial" w:hAnsi="Arial" w:cs="Arial"/>
          <w:spacing w:val="-3"/>
        </w:rPr>
        <w:t xml:space="preserve"> </w:t>
      </w:r>
      <w:r w:rsidRPr="003417F5">
        <w:rPr>
          <w:rFonts w:ascii="Arial" w:hAnsi="Arial" w:cs="Arial"/>
        </w:rPr>
        <w:t>fácilmente</w:t>
      </w:r>
      <w:r w:rsidRPr="003417F5">
        <w:rPr>
          <w:rFonts w:ascii="Arial" w:hAnsi="Arial" w:cs="Arial"/>
          <w:spacing w:val="-4"/>
        </w:rPr>
        <w:t xml:space="preserve"> </w:t>
      </w:r>
      <w:r w:rsidRPr="003417F5">
        <w:rPr>
          <w:rFonts w:ascii="Arial" w:hAnsi="Arial" w:cs="Arial"/>
        </w:rPr>
        <w:t>ideas</w:t>
      </w:r>
      <w:r w:rsidRPr="003417F5">
        <w:rPr>
          <w:rFonts w:ascii="Arial" w:hAnsi="Arial" w:cs="Arial"/>
          <w:spacing w:val="-8"/>
        </w:rPr>
        <w:t xml:space="preserve"> </w:t>
      </w:r>
      <w:r w:rsidRPr="003417F5">
        <w:rPr>
          <w:rFonts w:ascii="Arial" w:hAnsi="Arial" w:cs="Arial"/>
        </w:rPr>
        <w:t>y</w:t>
      </w:r>
      <w:r w:rsidRPr="003417F5">
        <w:rPr>
          <w:rFonts w:ascii="Arial" w:hAnsi="Arial" w:cs="Arial"/>
          <w:spacing w:val="11"/>
        </w:rPr>
        <w:t xml:space="preserve"> </w:t>
      </w:r>
      <w:r w:rsidRPr="003417F5">
        <w:rPr>
          <w:rFonts w:ascii="Arial" w:hAnsi="Arial" w:cs="Arial"/>
        </w:rPr>
        <w:t>establece</w:t>
      </w:r>
      <w:r w:rsidRPr="003417F5">
        <w:rPr>
          <w:rFonts w:ascii="Arial" w:hAnsi="Arial" w:cs="Arial"/>
          <w:spacing w:val="-4"/>
        </w:rPr>
        <w:t xml:space="preserve"> </w:t>
      </w:r>
      <w:r w:rsidRPr="003417F5">
        <w:rPr>
          <w:rFonts w:ascii="Arial" w:hAnsi="Arial" w:cs="Arial"/>
        </w:rPr>
        <w:t>analogías</w:t>
      </w:r>
      <w:r w:rsidRPr="003417F5">
        <w:rPr>
          <w:rFonts w:ascii="Arial" w:hAnsi="Arial" w:cs="Arial"/>
          <w:spacing w:val="11"/>
        </w:rPr>
        <w:t xml:space="preserve"> </w:t>
      </w:r>
      <w:r w:rsidRPr="003417F5">
        <w:rPr>
          <w:rFonts w:ascii="Arial" w:hAnsi="Arial" w:cs="Arial"/>
        </w:rPr>
        <w:t>o</w:t>
      </w:r>
      <w:r w:rsidRPr="003417F5">
        <w:rPr>
          <w:rFonts w:ascii="Arial" w:hAnsi="Arial" w:cs="Arial"/>
          <w:spacing w:val="-4"/>
        </w:rPr>
        <w:t xml:space="preserve"> </w:t>
      </w:r>
      <w:r w:rsidRPr="003417F5">
        <w:rPr>
          <w:rFonts w:ascii="Arial" w:hAnsi="Arial" w:cs="Arial"/>
        </w:rPr>
        <w:t>diferencias</w:t>
      </w:r>
      <w:r w:rsidRPr="003417F5">
        <w:rPr>
          <w:rFonts w:ascii="Arial" w:hAnsi="Arial" w:cs="Arial"/>
          <w:spacing w:val="-7"/>
        </w:rPr>
        <w:t xml:space="preserve"> </w:t>
      </w:r>
      <w:r w:rsidRPr="003417F5">
        <w:rPr>
          <w:rFonts w:ascii="Arial" w:hAnsi="Arial" w:cs="Arial"/>
        </w:rPr>
        <w:t>entre</w:t>
      </w:r>
      <w:r w:rsidRPr="003417F5">
        <w:rPr>
          <w:rFonts w:ascii="Arial" w:hAnsi="Arial" w:cs="Arial"/>
          <w:spacing w:val="-4"/>
        </w:rPr>
        <w:t xml:space="preserve"> </w:t>
      </w:r>
      <w:r w:rsidRPr="003417F5">
        <w:rPr>
          <w:rFonts w:ascii="Arial" w:hAnsi="Arial" w:cs="Arial"/>
        </w:rPr>
        <w:t>ellas.</w:t>
      </w:r>
    </w:p>
    <w:p w14:paraId="5DDDEECE" w14:textId="77777777" w:rsidR="00787B68" w:rsidRPr="003417F5" w:rsidRDefault="00B82B06" w:rsidP="00C2139E">
      <w:pPr>
        <w:pStyle w:val="Prrafodelista"/>
        <w:numPr>
          <w:ilvl w:val="0"/>
          <w:numId w:val="6"/>
        </w:numPr>
        <w:tabs>
          <w:tab w:val="left" w:pos="1046"/>
        </w:tabs>
        <w:spacing w:before="3"/>
        <w:ind w:left="1045" w:hanging="368"/>
        <w:rPr>
          <w:rFonts w:ascii="Arial" w:hAnsi="Arial" w:cs="Arial"/>
        </w:rPr>
      </w:pPr>
      <w:r w:rsidRPr="003417F5">
        <w:rPr>
          <w:rFonts w:ascii="Arial" w:hAnsi="Arial" w:cs="Arial"/>
        </w:rPr>
        <w:t>Genera</w:t>
      </w:r>
      <w:r w:rsidRPr="003417F5">
        <w:rPr>
          <w:rFonts w:ascii="Arial" w:hAnsi="Arial" w:cs="Arial"/>
          <w:spacing w:val="-22"/>
        </w:rPr>
        <w:t xml:space="preserve"> </w:t>
      </w:r>
      <w:r w:rsidRPr="003417F5">
        <w:rPr>
          <w:rFonts w:ascii="Arial" w:hAnsi="Arial" w:cs="Arial"/>
        </w:rPr>
        <w:t>gran</w:t>
      </w:r>
      <w:r w:rsidRPr="003417F5">
        <w:rPr>
          <w:rFonts w:ascii="Arial" w:hAnsi="Arial" w:cs="Arial"/>
          <w:spacing w:val="-5"/>
        </w:rPr>
        <w:t xml:space="preserve"> </w:t>
      </w:r>
      <w:r w:rsidRPr="003417F5">
        <w:rPr>
          <w:rFonts w:ascii="Arial" w:hAnsi="Arial" w:cs="Arial"/>
        </w:rPr>
        <w:t>cantidad</w:t>
      </w:r>
      <w:r w:rsidRPr="003417F5">
        <w:rPr>
          <w:rFonts w:ascii="Arial" w:hAnsi="Arial" w:cs="Arial"/>
          <w:spacing w:val="13"/>
        </w:rPr>
        <w:t xml:space="preserve"> </w:t>
      </w:r>
      <w:r w:rsidRPr="003417F5">
        <w:rPr>
          <w:rFonts w:ascii="Arial" w:hAnsi="Arial" w:cs="Arial"/>
        </w:rPr>
        <w:t>de</w:t>
      </w:r>
      <w:r w:rsidRPr="003417F5">
        <w:rPr>
          <w:rFonts w:ascii="Arial" w:hAnsi="Arial" w:cs="Arial"/>
          <w:spacing w:val="-5"/>
        </w:rPr>
        <w:t xml:space="preserve"> </w:t>
      </w:r>
      <w:r w:rsidRPr="003417F5">
        <w:rPr>
          <w:rFonts w:ascii="Arial" w:hAnsi="Arial" w:cs="Arial"/>
        </w:rPr>
        <w:t>ideas.</w:t>
      </w:r>
    </w:p>
    <w:p w14:paraId="261F4934" w14:textId="77777777" w:rsidR="00787B68" w:rsidRPr="003417F5" w:rsidRDefault="00B82B06" w:rsidP="00C2139E">
      <w:pPr>
        <w:pStyle w:val="Prrafodelista"/>
        <w:numPr>
          <w:ilvl w:val="0"/>
          <w:numId w:val="6"/>
        </w:numPr>
        <w:tabs>
          <w:tab w:val="left" w:pos="1046"/>
        </w:tabs>
        <w:spacing w:before="3"/>
        <w:ind w:left="1045" w:hanging="368"/>
        <w:rPr>
          <w:rFonts w:ascii="Arial" w:hAnsi="Arial" w:cs="Arial"/>
        </w:rPr>
      </w:pPr>
      <w:r w:rsidRPr="003417F5">
        <w:rPr>
          <w:rFonts w:ascii="Arial" w:hAnsi="Arial" w:cs="Arial"/>
        </w:rPr>
        <w:t>Sus</w:t>
      </w:r>
      <w:r w:rsidRPr="003417F5">
        <w:rPr>
          <w:rFonts w:ascii="Arial" w:hAnsi="Arial" w:cs="Arial"/>
          <w:spacing w:val="-10"/>
        </w:rPr>
        <w:t xml:space="preserve"> </w:t>
      </w:r>
      <w:r w:rsidRPr="003417F5">
        <w:rPr>
          <w:rFonts w:ascii="Arial" w:hAnsi="Arial" w:cs="Arial"/>
        </w:rPr>
        <w:t>ideas</w:t>
      </w:r>
      <w:r w:rsidRPr="003417F5">
        <w:rPr>
          <w:rFonts w:ascii="Arial" w:hAnsi="Arial" w:cs="Arial"/>
          <w:spacing w:val="9"/>
        </w:rPr>
        <w:t xml:space="preserve"> </w:t>
      </w:r>
      <w:r w:rsidRPr="003417F5">
        <w:rPr>
          <w:rFonts w:ascii="Arial" w:hAnsi="Arial" w:cs="Arial"/>
        </w:rPr>
        <w:t>son</w:t>
      </w:r>
      <w:r w:rsidRPr="003417F5">
        <w:rPr>
          <w:rFonts w:ascii="Arial" w:hAnsi="Arial" w:cs="Arial"/>
          <w:spacing w:val="-6"/>
        </w:rPr>
        <w:t xml:space="preserve"> </w:t>
      </w:r>
      <w:r w:rsidRPr="003417F5">
        <w:rPr>
          <w:rFonts w:ascii="Arial" w:hAnsi="Arial" w:cs="Arial"/>
        </w:rPr>
        <w:t>originales,</w:t>
      </w:r>
      <w:r w:rsidRPr="003417F5">
        <w:rPr>
          <w:rFonts w:ascii="Arial" w:hAnsi="Arial" w:cs="Arial"/>
          <w:spacing w:val="-7"/>
        </w:rPr>
        <w:t xml:space="preserve"> </w:t>
      </w:r>
      <w:r w:rsidRPr="003417F5">
        <w:rPr>
          <w:rFonts w:ascii="Arial" w:hAnsi="Arial" w:cs="Arial"/>
        </w:rPr>
        <w:t>creativas</w:t>
      </w:r>
      <w:r w:rsidRPr="003417F5">
        <w:rPr>
          <w:rFonts w:ascii="Arial" w:hAnsi="Arial" w:cs="Arial"/>
          <w:spacing w:val="-9"/>
        </w:rPr>
        <w:t xml:space="preserve"> </w:t>
      </w:r>
      <w:r w:rsidRPr="003417F5">
        <w:rPr>
          <w:rFonts w:ascii="Arial" w:hAnsi="Arial" w:cs="Arial"/>
        </w:rPr>
        <w:t>y</w:t>
      </w:r>
      <w:r w:rsidRPr="003417F5">
        <w:rPr>
          <w:rFonts w:ascii="Arial" w:hAnsi="Arial" w:cs="Arial"/>
          <w:spacing w:val="8"/>
        </w:rPr>
        <w:t xml:space="preserve"> </w:t>
      </w:r>
      <w:r w:rsidRPr="003417F5">
        <w:rPr>
          <w:rFonts w:ascii="Arial" w:hAnsi="Arial" w:cs="Arial"/>
        </w:rPr>
        <w:t>poco</w:t>
      </w:r>
      <w:r w:rsidRPr="003417F5">
        <w:rPr>
          <w:rFonts w:ascii="Arial" w:hAnsi="Arial" w:cs="Arial"/>
          <w:spacing w:val="-6"/>
        </w:rPr>
        <w:t xml:space="preserve"> </w:t>
      </w:r>
      <w:r w:rsidRPr="003417F5">
        <w:rPr>
          <w:rFonts w:ascii="Arial" w:hAnsi="Arial" w:cs="Arial"/>
        </w:rPr>
        <w:t>habituales.</w:t>
      </w:r>
    </w:p>
    <w:p w14:paraId="194806BE" w14:textId="77777777" w:rsidR="00787B68" w:rsidRPr="003417F5" w:rsidRDefault="00B82B06" w:rsidP="00C2139E">
      <w:pPr>
        <w:pStyle w:val="Prrafodelista"/>
        <w:numPr>
          <w:ilvl w:val="0"/>
          <w:numId w:val="6"/>
        </w:numPr>
        <w:tabs>
          <w:tab w:val="left" w:pos="1046"/>
        </w:tabs>
        <w:spacing w:before="4" w:line="246" w:lineRule="exact"/>
        <w:ind w:left="1045" w:hanging="368"/>
        <w:rPr>
          <w:rFonts w:ascii="Arial" w:hAnsi="Arial" w:cs="Arial"/>
        </w:rPr>
      </w:pPr>
      <w:r w:rsidRPr="003417F5">
        <w:rPr>
          <w:rFonts w:ascii="Arial" w:hAnsi="Arial" w:cs="Arial"/>
        </w:rPr>
        <w:t>Tiene</w:t>
      </w:r>
      <w:r w:rsidRPr="003417F5">
        <w:rPr>
          <w:rFonts w:ascii="Arial" w:hAnsi="Arial" w:cs="Arial"/>
          <w:spacing w:val="1"/>
        </w:rPr>
        <w:t xml:space="preserve"> </w:t>
      </w:r>
      <w:r w:rsidRPr="003417F5">
        <w:rPr>
          <w:rFonts w:ascii="Arial" w:hAnsi="Arial" w:cs="Arial"/>
        </w:rPr>
        <w:t>mucho</w:t>
      </w:r>
      <w:r w:rsidRPr="003417F5">
        <w:rPr>
          <w:rFonts w:ascii="Arial" w:hAnsi="Arial" w:cs="Arial"/>
          <w:spacing w:val="1"/>
        </w:rPr>
        <w:t xml:space="preserve"> </w:t>
      </w:r>
      <w:r w:rsidRPr="003417F5">
        <w:rPr>
          <w:rFonts w:ascii="Arial" w:hAnsi="Arial" w:cs="Arial"/>
        </w:rPr>
        <w:t>interés</w:t>
      </w:r>
      <w:r w:rsidRPr="003417F5">
        <w:rPr>
          <w:rFonts w:ascii="Arial" w:hAnsi="Arial" w:cs="Arial"/>
          <w:spacing w:val="-3"/>
        </w:rPr>
        <w:t xml:space="preserve"> </w:t>
      </w:r>
      <w:r w:rsidRPr="003417F5">
        <w:rPr>
          <w:rFonts w:ascii="Arial" w:hAnsi="Arial" w:cs="Arial"/>
        </w:rPr>
        <w:t>por</w:t>
      </w:r>
      <w:r w:rsidRPr="003417F5">
        <w:rPr>
          <w:rFonts w:ascii="Arial" w:hAnsi="Arial" w:cs="Arial"/>
          <w:spacing w:val="4"/>
        </w:rPr>
        <w:t xml:space="preserve"> </w:t>
      </w:r>
      <w:r w:rsidRPr="003417F5">
        <w:rPr>
          <w:rFonts w:ascii="Arial" w:hAnsi="Arial" w:cs="Arial"/>
        </w:rPr>
        <w:t>conocer</w:t>
      </w:r>
      <w:r w:rsidRPr="003417F5">
        <w:rPr>
          <w:rFonts w:ascii="Arial" w:hAnsi="Arial" w:cs="Arial"/>
          <w:spacing w:val="4"/>
        </w:rPr>
        <w:t xml:space="preserve"> </w:t>
      </w:r>
      <w:r w:rsidRPr="003417F5">
        <w:rPr>
          <w:rFonts w:ascii="Arial" w:hAnsi="Arial" w:cs="Arial"/>
        </w:rPr>
        <w:t>cosas</w:t>
      </w:r>
      <w:r w:rsidRPr="003417F5">
        <w:rPr>
          <w:rFonts w:ascii="Arial" w:hAnsi="Arial" w:cs="Arial"/>
          <w:spacing w:val="-3"/>
        </w:rPr>
        <w:t xml:space="preserve"> </w:t>
      </w:r>
      <w:r w:rsidRPr="003417F5">
        <w:rPr>
          <w:rFonts w:ascii="Arial" w:hAnsi="Arial" w:cs="Arial"/>
        </w:rPr>
        <w:t>nuevas.</w:t>
      </w:r>
    </w:p>
    <w:p w14:paraId="7B3758FF" w14:textId="77777777" w:rsidR="00787B68" w:rsidRPr="003417F5" w:rsidRDefault="00B82B06" w:rsidP="00C2139E">
      <w:pPr>
        <w:pStyle w:val="Prrafodelista"/>
        <w:numPr>
          <w:ilvl w:val="0"/>
          <w:numId w:val="6"/>
        </w:numPr>
        <w:tabs>
          <w:tab w:val="left" w:pos="1046"/>
        </w:tabs>
        <w:spacing w:line="246" w:lineRule="exact"/>
        <w:ind w:left="1045" w:hanging="368"/>
        <w:rPr>
          <w:rFonts w:ascii="Arial" w:hAnsi="Arial" w:cs="Arial"/>
        </w:rPr>
      </w:pPr>
      <w:r w:rsidRPr="003417F5">
        <w:rPr>
          <w:rFonts w:ascii="Arial" w:hAnsi="Arial" w:cs="Arial"/>
        </w:rPr>
        <w:t>Está</w:t>
      </w:r>
      <w:r w:rsidRPr="003417F5">
        <w:rPr>
          <w:rFonts w:ascii="Arial" w:hAnsi="Arial" w:cs="Arial"/>
          <w:spacing w:val="4"/>
        </w:rPr>
        <w:t xml:space="preserve"> </w:t>
      </w:r>
      <w:r w:rsidRPr="003417F5">
        <w:rPr>
          <w:rFonts w:ascii="Arial" w:hAnsi="Arial" w:cs="Arial"/>
        </w:rPr>
        <w:t>continuamente</w:t>
      </w:r>
      <w:r w:rsidRPr="003417F5">
        <w:rPr>
          <w:rFonts w:ascii="Arial" w:hAnsi="Arial" w:cs="Arial"/>
          <w:spacing w:val="3"/>
        </w:rPr>
        <w:t xml:space="preserve"> </w:t>
      </w:r>
      <w:r w:rsidRPr="003417F5">
        <w:rPr>
          <w:rFonts w:ascii="Arial" w:hAnsi="Arial" w:cs="Arial"/>
        </w:rPr>
        <w:t>haciendo</w:t>
      </w:r>
      <w:r w:rsidRPr="003417F5">
        <w:rPr>
          <w:rFonts w:ascii="Arial" w:hAnsi="Arial" w:cs="Arial"/>
          <w:spacing w:val="3"/>
        </w:rPr>
        <w:t xml:space="preserve"> </w:t>
      </w:r>
      <w:r w:rsidRPr="003417F5">
        <w:rPr>
          <w:rFonts w:ascii="Arial" w:hAnsi="Arial" w:cs="Arial"/>
        </w:rPr>
        <w:t>preguntas.</w:t>
      </w:r>
    </w:p>
    <w:p w14:paraId="155E34C3" w14:textId="77777777" w:rsidR="00787B68" w:rsidRPr="003417F5" w:rsidRDefault="00B82B06" w:rsidP="00C2139E">
      <w:pPr>
        <w:pStyle w:val="Prrafodelista"/>
        <w:numPr>
          <w:ilvl w:val="0"/>
          <w:numId w:val="6"/>
        </w:numPr>
        <w:tabs>
          <w:tab w:val="left" w:pos="1046"/>
        </w:tabs>
        <w:spacing w:before="3"/>
        <w:ind w:left="1045" w:hanging="368"/>
        <w:rPr>
          <w:rFonts w:ascii="Arial" w:hAnsi="Arial" w:cs="Arial"/>
        </w:rPr>
      </w:pPr>
      <w:r w:rsidRPr="003417F5">
        <w:rPr>
          <w:rFonts w:ascii="Arial" w:hAnsi="Arial" w:cs="Arial"/>
        </w:rPr>
        <w:t>Realiza</w:t>
      </w:r>
      <w:r w:rsidRPr="003417F5">
        <w:rPr>
          <w:rFonts w:ascii="Arial" w:hAnsi="Arial" w:cs="Arial"/>
          <w:spacing w:val="20"/>
        </w:rPr>
        <w:t xml:space="preserve"> </w:t>
      </w:r>
      <w:r w:rsidRPr="003417F5">
        <w:rPr>
          <w:rFonts w:ascii="Arial" w:hAnsi="Arial" w:cs="Arial"/>
        </w:rPr>
        <w:t>preguntas</w:t>
      </w:r>
      <w:r w:rsidRPr="003417F5">
        <w:rPr>
          <w:rFonts w:ascii="Arial" w:hAnsi="Arial" w:cs="Arial"/>
          <w:spacing w:val="-4"/>
        </w:rPr>
        <w:t xml:space="preserve"> </w:t>
      </w:r>
      <w:r w:rsidRPr="003417F5">
        <w:rPr>
          <w:rFonts w:ascii="Arial" w:hAnsi="Arial" w:cs="Arial"/>
        </w:rPr>
        <w:t>y</w:t>
      </w:r>
      <w:r w:rsidRPr="003417F5">
        <w:rPr>
          <w:rFonts w:ascii="Arial" w:hAnsi="Arial" w:cs="Arial"/>
          <w:spacing w:val="-4"/>
        </w:rPr>
        <w:t xml:space="preserve"> </w:t>
      </w:r>
      <w:r w:rsidRPr="003417F5">
        <w:rPr>
          <w:rFonts w:ascii="Arial" w:hAnsi="Arial" w:cs="Arial"/>
        </w:rPr>
        <w:t>respuestas</w:t>
      </w:r>
      <w:r w:rsidRPr="003417F5">
        <w:rPr>
          <w:rFonts w:ascii="Arial" w:hAnsi="Arial" w:cs="Arial"/>
          <w:spacing w:val="-4"/>
        </w:rPr>
        <w:t xml:space="preserve"> </w:t>
      </w:r>
      <w:r w:rsidRPr="003417F5">
        <w:rPr>
          <w:rFonts w:ascii="Arial" w:hAnsi="Arial" w:cs="Arial"/>
        </w:rPr>
        <w:t>que sorprenden</w:t>
      </w:r>
      <w:r w:rsidRPr="003417F5">
        <w:rPr>
          <w:rFonts w:ascii="Arial" w:hAnsi="Arial" w:cs="Arial"/>
          <w:spacing w:val="-1"/>
        </w:rPr>
        <w:t xml:space="preserve"> </w:t>
      </w:r>
      <w:r w:rsidRPr="003417F5">
        <w:rPr>
          <w:rFonts w:ascii="Arial" w:hAnsi="Arial" w:cs="Arial"/>
        </w:rPr>
        <w:t>por</w:t>
      </w:r>
      <w:r w:rsidRPr="003417F5">
        <w:rPr>
          <w:rFonts w:ascii="Arial" w:hAnsi="Arial" w:cs="Arial"/>
          <w:spacing w:val="-16"/>
        </w:rPr>
        <w:t xml:space="preserve"> </w:t>
      </w:r>
      <w:r w:rsidRPr="003417F5">
        <w:rPr>
          <w:rFonts w:ascii="Arial" w:hAnsi="Arial" w:cs="Arial"/>
        </w:rPr>
        <w:t>su madurez.</w:t>
      </w:r>
    </w:p>
    <w:p w14:paraId="5A1AD5B6" w14:textId="77777777" w:rsidR="00787B68" w:rsidRPr="003417F5" w:rsidRDefault="00B82B06" w:rsidP="00C2139E">
      <w:pPr>
        <w:pStyle w:val="Prrafodelista"/>
        <w:numPr>
          <w:ilvl w:val="0"/>
          <w:numId w:val="6"/>
        </w:numPr>
        <w:tabs>
          <w:tab w:val="left" w:pos="1046"/>
        </w:tabs>
        <w:spacing w:before="3"/>
        <w:ind w:left="1045" w:hanging="368"/>
        <w:rPr>
          <w:rFonts w:ascii="Arial" w:hAnsi="Arial" w:cs="Arial"/>
        </w:rPr>
      </w:pPr>
      <w:r w:rsidRPr="003417F5">
        <w:rPr>
          <w:rFonts w:ascii="Arial" w:hAnsi="Arial" w:cs="Arial"/>
        </w:rPr>
        <w:t>Es</w:t>
      </w:r>
      <w:r w:rsidRPr="003417F5">
        <w:rPr>
          <w:rFonts w:ascii="Arial" w:hAnsi="Arial" w:cs="Arial"/>
          <w:spacing w:val="17"/>
        </w:rPr>
        <w:t xml:space="preserve"> </w:t>
      </w:r>
      <w:r w:rsidRPr="003417F5">
        <w:rPr>
          <w:rFonts w:ascii="Arial" w:hAnsi="Arial" w:cs="Arial"/>
        </w:rPr>
        <w:t>buen</w:t>
      </w:r>
      <w:r w:rsidRPr="003417F5">
        <w:rPr>
          <w:rFonts w:ascii="Arial" w:hAnsi="Arial" w:cs="Arial"/>
          <w:spacing w:val="1"/>
        </w:rPr>
        <w:t xml:space="preserve"> </w:t>
      </w:r>
      <w:r w:rsidRPr="003417F5">
        <w:rPr>
          <w:rFonts w:ascii="Arial" w:hAnsi="Arial" w:cs="Arial"/>
        </w:rPr>
        <w:t>observador</w:t>
      </w:r>
      <w:r w:rsidRPr="003417F5">
        <w:rPr>
          <w:rFonts w:ascii="Arial" w:hAnsi="Arial" w:cs="Arial"/>
          <w:spacing w:val="4"/>
        </w:rPr>
        <w:t xml:space="preserve"> </w:t>
      </w:r>
      <w:r w:rsidRPr="003417F5">
        <w:rPr>
          <w:rFonts w:ascii="Arial" w:hAnsi="Arial" w:cs="Arial"/>
        </w:rPr>
        <w:t>y</w:t>
      </w:r>
      <w:r w:rsidRPr="003417F5">
        <w:rPr>
          <w:rFonts w:ascii="Arial" w:hAnsi="Arial" w:cs="Arial"/>
          <w:spacing w:val="-3"/>
        </w:rPr>
        <w:t xml:space="preserve"> </w:t>
      </w:r>
      <w:r w:rsidRPr="003417F5">
        <w:rPr>
          <w:rFonts w:ascii="Arial" w:hAnsi="Arial" w:cs="Arial"/>
        </w:rPr>
        <w:t>presta</w:t>
      </w:r>
      <w:r w:rsidRPr="003417F5">
        <w:rPr>
          <w:rFonts w:ascii="Arial" w:hAnsi="Arial" w:cs="Arial"/>
          <w:spacing w:val="-17"/>
        </w:rPr>
        <w:t xml:space="preserve"> </w:t>
      </w:r>
      <w:r w:rsidRPr="003417F5">
        <w:rPr>
          <w:rFonts w:ascii="Arial" w:hAnsi="Arial" w:cs="Arial"/>
        </w:rPr>
        <w:t>mucha</w:t>
      </w:r>
      <w:r w:rsidRPr="003417F5">
        <w:rPr>
          <w:rFonts w:ascii="Arial" w:hAnsi="Arial" w:cs="Arial"/>
          <w:spacing w:val="-4"/>
        </w:rPr>
        <w:t xml:space="preserve"> </w:t>
      </w:r>
      <w:r w:rsidRPr="003417F5">
        <w:rPr>
          <w:rFonts w:ascii="Arial" w:hAnsi="Arial" w:cs="Arial"/>
        </w:rPr>
        <w:t>atención.</w:t>
      </w:r>
    </w:p>
    <w:p w14:paraId="52857BC9" w14:textId="07AEA26F" w:rsidR="00787B68" w:rsidRPr="003417F5" w:rsidRDefault="00B82B06" w:rsidP="00C2139E">
      <w:pPr>
        <w:pStyle w:val="Prrafodelista"/>
        <w:numPr>
          <w:ilvl w:val="0"/>
          <w:numId w:val="6"/>
        </w:numPr>
        <w:tabs>
          <w:tab w:val="left" w:pos="1078"/>
        </w:tabs>
        <w:spacing w:before="4" w:line="242" w:lineRule="auto"/>
        <w:ind w:left="678" w:right="962" w:firstLine="0"/>
        <w:rPr>
          <w:rFonts w:ascii="Arial" w:hAnsi="Arial" w:cs="Arial"/>
        </w:rPr>
      </w:pPr>
      <w:r w:rsidRPr="003417F5">
        <w:rPr>
          <w:rFonts w:ascii="Arial" w:hAnsi="Arial" w:cs="Arial"/>
        </w:rPr>
        <w:t>Tiene</w:t>
      </w:r>
      <w:r w:rsidRPr="003417F5">
        <w:rPr>
          <w:rFonts w:ascii="Arial" w:hAnsi="Arial" w:cs="Arial"/>
          <w:spacing w:val="1"/>
        </w:rPr>
        <w:t xml:space="preserve"> </w:t>
      </w:r>
      <w:r w:rsidRPr="003417F5">
        <w:rPr>
          <w:rFonts w:ascii="Arial" w:hAnsi="Arial" w:cs="Arial"/>
        </w:rPr>
        <w:t>una capacidad</w:t>
      </w:r>
      <w:r w:rsidRPr="003417F5">
        <w:rPr>
          <w:rFonts w:ascii="Arial" w:hAnsi="Arial" w:cs="Arial"/>
          <w:spacing w:val="1"/>
        </w:rPr>
        <w:t xml:space="preserve"> </w:t>
      </w:r>
      <w:r w:rsidRPr="003417F5">
        <w:rPr>
          <w:rFonts w:ascii="Arial" w:hAnsi="Arial" w:cs="Arial"/>
        </w:rPr>
        <w:t>inusual de</w:t>
      </w:r>
      <w:r w:rsidRPr="003417F5">
        <w:rPr>
          <w:rFonts w:ascii="Arial" w:hAnsi="Arial" w:cs="Arial"/>
          <w:spacing w:val="1"/>
        </w:rPr>
        <w:t xml:space="preserve"> </w:t>
      </w:r>
      <w:r w:rsidRPr="003417F5">
        <w:rPr>
          <w:rFonts w:ascii="Arial" w:hAnsi="Arial" w:cs="Arial"/>
        </w:rPr>
        <w:t>memorización. Memoriza fácilmente</w:t>
      </w:r>
      <w:r w:rsidRPr="003417F5">
        <w:rPr>
          <w:rFonts w:ascii="Arial" w:hAnsi="Arial" w:cs="Arial"/>
          <w:spacing w:val="1"/>
        </w:rPr>
        <w:t xml:space="preserve"> </w:t>
      </w:r>
      <w:r w:rsidRPr="003417F5">
        <w:rPr>
          <w:rFonts w:ascii="Arial" w:hAnsi="Arial" w:cs="Arial"/>
        </w:rPr>
        <w:t>cu</w:t>
      </w:r>
      <w:r w:rsidR="001B27C1" w:rsidRPr="003417F5">
        <w:rPr>
          <w:rFonts w:ascii="Arial" w:hAnsi="Arial" w:cs="Arial"/>
        </w:rPr>
        <w:t>e</w:t>
      </w:r>
      <w:r w:rsidRPr="003417F5">
        <w:rPr>
          <w:rFonts w:ascii="Arial" w:hAnsi="Arial" w:cs="Arial"/>
        </w:rPr>
        <w:t>ntos, historias,</w:t>
      </w:r>
      <w:r w:rsidRPr="003417F5">
        <w:rPr>
          <w:rFonts w:ascii="Arial" w:hAnsi="Arial" w:cs="Arial"/>
          <w:spacing w:val="-60"/>
        </w:rPr>
        <w:t xml:space="preserve"> </w:t>
      </w:r>
      <w:r w:rsidRPr="003417F5">
        <w:rPr>
          <w:rFonts w:ascii="Arial" w:hAnsi="Arial" w:cs="Arial"/>
        </w:rPr>
        <w:t>canciones</w:t>
      </w:r>
      <w:r w:rsidRPr="003417F5">
        <w:rPr>
          <w:rFonts w:ascii="Arial" w:hAnsi="Arial" w:cs="Arial"/>
          <w:spacing w:val="-13"/>
        </w:rPr>
        <w:t xml:space="preserve"> </w:t>
      </w:r>
      <w:r w:rsidRPr="003417F5">
        <w:rPr>
          <w:rFonts w:ascii="Arial" w:hAnsi="Arial" w:cs="Arial"/>
        </w:rPr>
        <w:t>o</w:t>
      </w:r>
      <w:r w:rsidRPr="003417F5">
        <w:rPr>
          <w:rFonts w:ascii="Arial" w:hAnsi="Arial" w:cs="Arial"/>
          <w:spacing w:val="-9"/>
        </w:rPr>
        <w:t xml:space="preserve"> </w:t>
      </w:r>
      <w:r w:rsidRPr="003417F5">
        <w:rPr>
          <w:rFonts w:ascii="Arial" w:hAnsi="Arial" w:cs="Arial"/>
        </w:rPr>
        <w:t>cualquier</w:t>
      </w:r>
      <w:r w:rsidRPr="003417F5">
        <w:rPr>
          <w:rFonts w:ascii="Arial" w:hAnsi="Arial" w:cs="Arial"/>
          <w:spacing w:val="-8"/>
        </w:rPr>
        <w:t xml:space="preserve"> </w:t>
      </w:r>
      <w:r w:rsidRPr="003417F5">
        <w:rPr>
          <w:rFonts w:ascii="Arial" w:hAnsi="Arial" w:cs="Arial"/>
        </w:rPr>
        <w:t>otra</w:t>
      </w:r>
      <w:r w:rsidRPr="003417F5">
        <w:rPr>
          <w:rFonts w:ascii="Arial" w:hAnsi="Arial" w:cs="Arial"/>
          <w:spacing w:val="-25"/>
        </w:rPr>
        <w:t xml:space="preserve"> </w:t>
      </w:r>
      <w:r w:rsidRPr="003417F5">
        <w:rPr>
          <w:rFonts w:ascii="Arial" w:hAnsi="Arial" w:cs="Arial"/>
        </w:rPr>
        <w:t>información</w:t>
      </w:r>
      <w:r w:rsidRPr="003417F5">
        <w:rPr>
          <w:rFonts w:ascii="Arial" w:hAnsi="Arial" w:cs="Arial"/>
          <w:spacing w:val="-9"/>
        </w:rPr>
        <w:t xml:space="preserve"> </w:t>
      </w:r>
      <w:r w:rsidRPr="003417F5">
        <w:rPr>
          <w:rFonts w:ascii="Arial" w:hAnsi="Arial" w:cs="Arial"/>
        </w:rPr>
        <w:t>que</w:t>
      </w:r>
      <w:r w:rsidRPr="003417F5">
        <w:rPr>
          <w:rFonts w:ascii="Arial" w:hAnsi="Arial" w:cs="Arial"/>
          <w:spacing w:val="-10"/>
        </w:rPr>
        <w:t xml:space="preserve"> </w:t>
      </w:r>
      <w:r w:rsidRPr="003417F5">
        <w:rPr>
          <w:rFonts w:ascii="Arial" w:hAnsi="Arial" w:cs="Arial"/>
        </w:rPr>
        <w:t>se</w:t>
      </w:r>
      <w:r w:rsidRPr="003417F5">
        <w:rPr>
          <w:rFonts w:ascii="Arial" w:hAnsi="Arial" w:cs="Arial"/>
          <w:spacing w:val="-9"/>
        </w:rPr>
        <w:t xml:space="preserve"> </w:t>
      </w:r>
      <w:r w:rsidRPr="003417F5">
        <w:rPr>
          <w:rFonts w:ascii="Arial" w:hAnsi="Arial" w:cs="Arial"/>
        </w:rPr>
        <w:t>le</w:t>
      </w:r>
      <w:r w:rsidRPr="003417F5">
        <w:rPr>
          <w:rFonts w:ascii="Arial" w:hAnsi="Arial" w:cs="Arial"/>
          <w:spacing w:val="-10"/>
        </w:rPr>
        <w:t xml:space="preserve"> </w:t>
      </w:r>
      <w:r w:rsidRPr="003417F5">
        <w:rPr>
          <w:rFonts w:ascii="Arial" w:hAnsi="Arial" w:cs="Arial"/>
        </w:rPr>
        <w:t>ofrece.</w:t>
      </w:r>
    </w:p>
    <w:p w14:paraId="65EAB199" w14:textId="77777777" w:rsidR="00787B68" w:rsidRPr="003417F5" w:rsidRDefault="00B82B06" w:rsidP="00C2139E">
      <w:pPr>
        <w:pStyle w:val="Prrafodelista"/>
        <w:numPr>
          <w:ilvl w:val="0"/>
          <w:numId w:val="6"/>
        </w:numPr>
        <w:tabs>
          <w:tab w:val="left" w:pos="1046"/>
        </w:tabs>
        <w:spacing w:line="238" w:lineRule="exact"/>
        <w:ind w:left="1045" w:hanging="368"/>
        <w:rPr>
          <w:rFonts w:ascii="Arial" w:hAnsi="Arial" w:cs="Arial"/>
        </w:rPr>
      </w:pPr>
      <w:r w:rsidRPr="003417F5">
        <w:rPr>
          <w:rFonts w:ascii="Arial" w:hAnsi="Arial" w:cs="Arial"/>
        </w:rPr>
        <w:t>Expresa</w:t>
      </w:r>
      <w:r w:rsidRPr="003417F5">
        <w:rPr>
          <w:rFonts w:ascii="Arial" w:hAnsi="Arial" w:cs="Arial"/>
          <w:spacing w:val="-22"/>
        </w:rPr>
        <w:t xml:space="preserve"> </w:t>
      </w:r>
      <w:r w:rsidRPr="003417F5">
        <w:rPr>
          <w:rFonts w:ascii="Arial" w:hAnsi="Arial" w:cs="Arial"/>
        </w:rPr>
        <w:t>gran</w:t>
      </w:r>
      <w:r w:rsidRPr="003417F5">
        <w:rPr>
          <w:rFonts w:ascii="Arial" w:hAnsi="Arial" w:cs="Arial"/>
          <w:spacing w:val="13"/>
        </w:rPr>
        <w:t xml:space="preserve"> </w:t>
      </w:r>
      <w:r w:rsidRPr="003417F5">
        <w:rPr>
          <w:rFonts w:ascii="Arial" w:hAnsi="Arial" w:cs="Arial"/>
        </w:rPr>
        <w:t>originalidad</w:t>
      </w:r>
      <w:r w:rsidRPr="003417F5">
        <w:rPr>
          <w:rFonts w:ascii="Arial" w:hAnsi="Arial" w:cs="Arial"/>
          <w:spacing w:val="-5"/>
        </w:rPr>
        <w:t xml:space="preserve"> </w:t>
      </w:r>
      <w:r w:rsidRPr="003417F5">
        <w:rPr>
          <w:rFonts w:ascii="Arial" w:hAnsi="Arial" w:cs="Arial"/>
        </w:rPr>
        <w:t>e</w:t>
      </w:r>
      <w:r w:rsidRPr="003417F5">
        <w:rPr>
          <w:rFonts w:ascii="Arial" w:hAnsi="Arial" w:cs="Arial"/>
          <w:spacing w:val="-4"/>
        </w:rPr>
        <w:t xml:space="preserve"> </w:t>
      </w:r>
      <w:r w:rsidRPr="003417F5">
        <w:rPr>
          <w:rFonts w:ascii="Arial" w:hAnsi="Arial" w:cs="Arial"/>
        </w:rPr>
        <w:t>imaginación</w:t>
      </w:r>
      <w:r w:rsidRPr="003417F5">
        <w:rPr>
          <w:rFonts w:ascii="Arial" w:hAnsi="Arial" w:cs="Arial"/>
          <w:spacing w:val="13"/>
        </w:rPr>
        <w:t xml:space="preserve"> </w:t>
      </w:r>
      <w:r w:rsidRPr="003417F5">
        <w:rPr>
          <w:rFonts w:ascii="Arial" w:hAnsi="Arial" w:cs="Arial"/>
        </w:rPr>
        <w:t>en</w:t>
      </w:r>
      <w:r w:rsidRPr="003417F5">
        <w:rPr>
          <w:rFonts w:ascii="Arial" w:hAnsi="Arial" w:cs="Arial"/>
          <w:spacing w:val="-5"/>
        </w:rPr>
        <w:t xml:space="preserve"> </w:t>
      </w:r>
      <w:r w:rsidRPr="003417F5">
        <w:rPr>
          <w:rFonts w:ascii="Arial" w:hAnsi="Arial" w:cs="Arial"/>
        </w:rPr>
        <w:t>sus</w:t>
      </w:r>
      <w:r w:rsidRPr="003417F5">
        <w:rPr>
          <w:rFonts w:ascii="Arial" w:hAnsi="Arial" w:cs="Arial"/>
          <w:spacing w:val="10"/>
        </w:rPr>
        <w:t xml:space="preserve"> </w:t>
      </w:r>
      <w:r w:rsidRPr="003417F5">
        <w:rPr>
          <w:rFonts w:ascii="Arial" w:hAnsi="Arial" w:cs="Arial"/>
        </w:rPr>
        <w:t>dibujos,</w:t>
      </w:r>
      <w:r w:rsidRPr="003417F5">
        <w:rPr>
          <w:rFonts w:ascii="Arial" w:hAnsi="Arial" w:cs="Arial"/>
          <w:spacing w:val="-6"/>
        </w:rPr>
        <w:t xml:space="preserve"> </w:t>
      </w:r>
      <w:r w:rsidRPr="003417F5">
        <w:rPr>
          <w:rFonts w:ascii="Arial" w:hAnsi="Arial" w:cs="Arial"/>
        </w:rPr>
        <w:t>cuentos,</w:t>
      </w:r>
      <w:r w:rsidRPr="003417F5">
        <w:rPr>
          <w:rFonts w:ascii="Arial" w:hAnsi="Arial" w:cs="Arial"/>
          <w:spacing w:val="-6"/>
        </w:rPr>
        <w:t xml:space="preserve"> </w:t>
      </w:r>
      <w:r w:rsidRPr="003417F5">
        <w:rPr>
          <w:rFonts w:ascii="Arial" w:hAnsi="Arial" w:cs="Arial"/>
        </w:rPr>
        <w:t>historias,</w:t>
      </w:r>
      <w:r w:rsidRPr="003417F5">
        <w:rPr>
          <w:rFonts w:ascii="Arial" w:hAnsi="Arial" w:cs="Arial"/>
          <w:spacing w:val="-6"/>
        </w:rPr>
        <w:t xml:space="preserve"> </w:t>
      </w:r>
      <w:r w:rsidRPr="003417F5">
        <w:rPr>
          <w:rFonts w:ascii="Arial" w:hAnsi="Arial" w:cs="Arial"/>
        </w:rPr>
        <w:t>trabajos.</w:t>
      </w:r>
    </w:p>
    <w:p w14:paraId="77AC23C7" w14:textId="77777777" w:rsidR="00787B68" w:rsidRPr="003417F5" w:rsidRDefault="00B82B06" w:rsidP="00C2139E">
      <w:pPr>
        <w:pStyle w:val="Prrafodelista"/>
        <w:numPr>
          <w:ilvl w:val="0"/>
          <w:numId w:val="6"/>
        </w:numPr>
        <w:tabs>
          <w:tab w:val="left" w:pos="1046"/>
        </w:tabs>
        <w:spacing w:before="3"/>
        <w:ind w:left="1045" w:hanging="368"/>
        <w:rPr>
          <w:rFonts w:ascii="Arial" w:hAnsi="Arial" w:cs="Arial"/>
        </w:rPr>
      </w:pPr>
      <w:r w:rsidRPr="003417F5">
        <w:rPr>
          <w:rFonts w:ascii="Arial" w:hAnsi="Arial" w:cs="Arial"/>
        </w:rPr>
        <w:t>Da</w:t>
      </w:r>
      <w:r w:rsidRPr="003417F5">
        <w:rPr>
          <w:rFonts w:ascii="Arial" w:hAnsi="Arial" w:cs="Arial"/>
          <w:spacing w:val="-4"/>
        </w:rPr>
        <w:t xml:space="preserve"> </w:t>
      </w:r>
      <w:r w:rsidRPr="003417F5">
        <w:rPr>
          <w:rFonts w:ascii="Arial" w:hAnsi="Arial" w:cs="Arial"/>
        </w:rPr>
        <w:t>un</w:t>
      </w:r>
      <w:r w:rsidRPr="003417F5">
        <w:rPr>
          <w:rFonts w:ascii="Arial" w:hAnsi="Arial" w:cs="Arial"/>
          <w:spacing w:val="-2"/>
        </w:rPr>
        <w:t xml:space="preserve"> </w:t>
      </w:r>
      <w:r w:rsidRPr="003417F5">
        <w:rPr>
          <w:rFonts w:ascii="Arial" w:hAnsi="Arial" w:cs="Arial"/>
        </w:rPr>
        <w:t>uso</w:t>
      </w:r>
      <w:r w:rsidRPr="003417F5">
        <w:rPr>
          <w:rFonts w:ascii="Arial" w:hAnsi="Arial" w:cs="Arial"/>
          <w:spacing w:val="-5"/>
        </w:rPr>
        <w:t xml:space="preserve"> </w:t>
      </w:r>
      <w:r w:rsidRPr="003417F5">
        <w:rPr>
          <w:rFonts w:ascii="Arial" w:hAnsi="Arial" w:cs="Arial"/>
        </w:rPr>
        <w:t>innovador</w:t>
      </w:r>
      <w:r w:rsidRPr="003417F5">
        <w:rPr>
          <w:rFonts w:ascii="Arial" w:hAnsi="Arial" w:cs="Arial"/>
          <w:spacing w:val="-3"/>
        </w:rPr>
        <w:t xml:space="preserve"> </w:t>
      </w:r>
      <w:r w:rsidRPr="003417F5">
        <w:rPr>
          <w:rFonts w:ascii="Arial" w:hAnsi="Arial" w:cs="Arial"/>
        </w:rPr>
        <w:t>a</w:t>
      </w:r>
      <w:r w:rsidRPr="003417F5">
        <w:rPr>
          <w:rFonts w:ascii="Arial" w:hAnsi="Arial" w:cs="Arial"/>
          <w:spacing w:val="-4"/>
        </w:rPr>
        <w:t xml:space="preserve"> </w:t>
      </w:r>
      <w:r w:rsidRPr="003417F5">
        <w:rPr>
          <w:rFonts w:ascii="Arial" w:hAnsi="Arial" w:cs="Arial"/>
        </w:rPr>
        <w:t>materiales</w:t>
      </w:r>
      <w:r w:rsidRPr="003417F5">
        <w:rPr>
          <w:rFonts w:ascii="Arial" w:hAnsi="Arial" w:cs="Arial"/>
          <w:spacing w:val="10"/>
        </w:rPr>
        <w:t xml:space="preserve"> </w:t>
      </w:r>
      <w:r w:rsidRPr="003417F5">
        <w:rPr>
          <w:rFonts w:ascii="Arial" w:hAnsi="Arial" w:cs="Arial"/>
        </w:rPr>
        <w:t>comunes.</w:t>
      </w:r>
    </w:p>
    <w:p w14:paraId="21E58A66" w14:textId="77777777" w:rsidR="00787B68" w:rsidRPr="003417F5" w:rsidRDefault="00B82B06" w:rsidP="00C2139E">
      <w:pPr>
        <w:pStyle w:val="Prrafodelista"/>
        <w:numPr>
          <w:ilvl w:val="0"/>
          <w:numId w:val="6"/>
        </w:numPr>
        <w:tabs>
          <w:tab w:val="left" w:pos="1046"/>
        </w:tabs>
        <w:spacing w:before="3"/>
        <w:ind w:left="1045" w:hanging="368"/>
        <w:rPr>
          <w:rFonts w:ascii="Arial" w:hAnsi="Arial" w:cs="Arial"/>
        </w:rPr>
      </w:pPr>
      <w:r w:rsidRPr="003417F5">
        <w:rPr>
          <w:rFonts w:ascii="Arial" w:hAnsi="Arial" w:cs="Arial"/>
        </w:rPr>
        <w:t>Tiene</w:t>
      </w:r>
      <w:r w:rsidRPr="003417F5">
        <w:rPr>
          <w:rFonts w:ascii="Arial" w:hAnsi="Arial" w:cs="Arial"/>
          <w:spacing w:val="-1"/>
        </w:rPr>
        <w:t xml:space="preserve"> </w:t>
      </w:r>
      <w:r w:rsidRPr="003417F5">
        <w:rPr>
          <w:rFonts w:ascii="Arial" w:hAnsi="Arial" w:cs="Arial"/>
        </w:rPr>
        <w:t>facilidad para</w:t>
      </w:r>
      <w:r w:rsidRPr="003417F5">
        <w:rPr>
          <w:rFonts w:ascii="Arial" w:hAnsi="Arial" w:cs="Arial"/>
          <w:spacing w:val="2"/>
        </w:rPr>
        <w:t xml:space="preserve"> </w:t>
      </w:r>
      <w:r w:rsidRPr="003417F5">
        <w:rPr>
          <w:rFonts w:ascii="Arial" w:hAnsi="Arial" w:cs="Arial"/>
        </w:rPr>
        <w:t>afrontar</w:t>
      </w:r>
      <w:r w:rsidRPr="003417F5">
        <w:rPr>
          <w:rFonts w:ascii="Arial" w:hAnsi="Arial" w:cs="Arial"/>
          <w:spacing w:val="2"/>
        </w:rPr>
        <w:t xml:space="preserve"> </w:t>
      </w:r>
      <w:r w:rsidRPr="003417F5">
        <w:rPr>
          <w:rFonts w:ascii="Arial" w:hAnsi="Arial" w:cs="Arial"/>
        </w:rPr>
        <w:t>y</w:t>
      </w:r>
      <w:r w:rsidRPr="003417F5">
        <w:rPr>
          <w:rFonts w:ascii="Arial" w:hAnsi="Arial" w:cs="Arial"/>
          <w:spacing w:val="-4"/>
        </w:rPr>
        <w:t xml:space="preserve"> </w:t>
      </w:r>
      <w:r w:rsidRPr="003417F5">
        <w:rPr>
          <w:rFonts w:ascii="Arial" w:hAnsi="Arial" w:cs="Arial"/>
        </w:rPr>
        <w:t>resolver</w:t>
      </w:r>
      <w:r w:rsidRPr="003417F5">
        <w:rPr>
          <w:rFonts w:ascii="Arial" w:hAnsi="Arial" w:cs="Arial"/>
          <w:spacing w:val="19"/>
        </w:rPr>
        <w:t xml:space="preserve"> </w:t>
      </w:r>
      <w:r w:rsidRPr="003417F5">
        <w:rPr>
          <w:rFonts w:ascii="Arial" w:hAnsi="Arial" w:cs="Arial"/>
        </w:rPr>
        <w:t>problemas</w:t>
      </w:r>
      <w:r w:rsidRPr="003417F5">
        <w:rPr>
          <w:rFonts w:ascii="Arial" w:hAnsi="Arial" w:cs="Arial"/>
          <w:spacing w:val="-4"/>
        </w:rPr>
        <w:t xml:space="preserve"> </w:t>
      </w:r>
      <w:r w:rsidRPr="003417F5">
        <w:rPr>
          <w:rFonts w:ascii="Arial" w:hAnsi="Arial" w:cs="Arial"/>
        </w:rPr>
        <w:t>complejos.</w:t>
      </w:r>
    </w:p>
    <w:p w14:paraId="7DFB1D54" w14:textId="77777777" w:rsidR="00787B68" w:rsidRPr="003417F5" w:rsidRDefault="00B82B06" w:rsidP="00C2139E">
      <w:pPr>
        <w:pStyle w:val="Prrafodelista"/>
        <w:numPr>
          <w:ilvl w:val="0"/>
          <w:numId w:val="6"/>
        </w:numPr>
        <w:tabs>
          <w:tab w:val="left" w:pos="1046"/>
        </w:tabs>
        <w:spacing w:before="4"/>
        <w:ind w:left="1045" w:hanging="368"/>
        <w:rPr>
          <w:rFonts w:ascii="Arial" w:hAnsi="Arial" w:cs="Arial"/>
        </w:rPr>
      </w:pPr>
      <w:r w:rsidRPr="003417F5">
        <w:rPr>
          <w:rFonts w:ascii="Arial" w:hAnsi="Arial" w:cs="Arial"/>
        </w:rPr>
        <w:t>Posee</w:t>
      </w:r>
      <w:r w:rsidRPr="003417F5">
        <w:rPr>
          <w:rFonts w:ascii="Arial" w:hAnsi="Arial" w:cs="Arial"/>
          <w:spacing w:val="1"/>
        </w:rPr>
        <w:t xml:space="preserve"> </w:t>
      </w:r>
      <w:r w:rsidRPr="003417F5">
        <w:rPr>
          <w:rFonts w:ascii="Arial" w:hAnsi="Arial" w:cs="Arial"/>
        </w:rPr>
        <w:t>muchas</w:t>
      </w:r>
      <w:r w:rsidRPr="003417F5">
        <w:rPr>
          <w:rFonts w:ascii="Arial" w:hAnsi="Arial" w:cs="Arial"/>
          <w:spacing w:val="18"/>
        </w:rPr>
        <w:t xml:space="preserve"> </w:t>
      </w:r>
      <w:r w:rsidRPr="003417F5">
        <w:rPr>
          <w:rFonts w:ascii="Arial" w:hAnsi="Arial" w:cs="Arial"/>
        </w:rPr>
        <w:t>y</w:t>
      </w:r>
      <w:r w:rsidRPr="003417F5">
        <w:rPr>
          <w:rFonts w:ascii="Arial" w:hAnsi="Arial" w:cs="Arial"/>
          <w:spacing w:val="-2"/>
        </w:rPr>
        <w:t xml:space="preserve"> </w:t>
      </w:r>
      <w:r w:rsidRPr="003417F5">
        <w:rPr>
          <w:rFonts w:ascii="Arial" w:hAnsi="Arial" w:cs="Arial"/>
        </w:rPr>
        <w:t>diferentes</w:t>
      </w:r>
      <w:r w:rsidRPr="003417F5">
        <w:rPr>
          <w:rFonts w:ascii="Arial" w:hAnsi="Arial" w:cs="Arial"/>
          <w:spacing w:val="-3"/>
        </w:rPr>
        <w:t xml:space="preserve"> </w:t>
      </w:r>
      <w:r w:rsidRPr="003417F5">
        <w:rPr>
          <w:rFonts w:ascii="Arial" w:hAnsi="Arial" w:cs="Arial"/>
        </w:rPr>
        <w:t>formas</w:t>
      </w:r>
      <w:r w:rsidRPr="003417F5">
        <w:rPr>
          <w:rFonts w:ascii="Arial" w:hAnsi="Arial" w:cs="Arial"/>
          <w:spacing w:val="-2"/>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resolver</w:t>
      </w:r>
      <w:r w:rsidRPr="003417F5">
        <w:rPr>
          <w:rFonts w:ascii="Arial" w:hAnsi="Arial" w:cs="Arial"/>
          <w:spacing w:val="-15"/>
        </w:rPr>
        <w:t xml:space="preserve"> </w:t>
      </w:r>
      <w:r w:rsidRPr="003417F5">
        <w:rPr>
          <w:rFonts w:ascii="Arial" w:hAnsi="Arial" w:cs="Arial"/>
        </w:rPr>
        <w:t>problemas.</w:t>
      </w:r>
    </w:p>
    <w:p w14:paraId="25A11B26" w14:textId="77777777" w:rsidR="00787B68" w:rsidRPr="003417F5" w:rsidRDefault="00B82B06" w:rsidP="00C2139E">
      <w:pPr>
        <w:pStyle w:val="Prrafodelista"/>
        <w:numPr>
          <w:ilvl w:val="0"/>
          <w:numId w:val="6"/>
        </w:numPr>
        <w:tabs>
          <w:tab w:val="left" w:pos="1046"/>
        </w:tabs>
        <w:spacing w:before="3"/>
        <w:ind w:left="1045" w:hanging="368"/>
        <w:rPr>
          <w:rFonts w:ascii="Arial" w:hAnsi="Arial" w:cs="Arial"/>
        </w:rPr>
      </w:pPr>
      <w:r w:rsidRPr="003417F5">
        <w:rPr>
          <w:rFonts w:ascii="Arial" w:hAnsi="Arial" w:cs="Arial"/>
        </w:rPr>
        <w:t>Prefiere</w:t>
      </w:r>
      <w:r w:rsidRPr="003417F5">
        <w:rPr>
          <w:rFonts w:ascii="Arial" w:hAnsi="Arial" w:cs="Arial"/>
          <w:spacing w:val="2"/>
        </w:rPr>
        <w:t xml:space="preserve"> </w:t>
      </w:r>
      <w:r w:rsidRPr="003417F5">
        <w:rPr>
          <w:rFonts w:ascii="Arial" w:hAnsi="Arial" w:cs="Arial"/>
        </w:rPr>
        <w:t>actividades</w:t>
      </w:r>
      <w:r w:rsidRPr="003417F5">
        <w:rPr>
          <w:rFonts w:ascii="Arial" w:hAnsi="Arial" w:cs="Arial"/>
          <w:spacing w:val="-1"/>
        </w:rPr>
        <w:t xml:space="preserve"> </w:t>
      </w:r>
      <w:r w:rsidRPr="003417F5">
        <w:rPr>
          <w:rFonts w:ascii="Arial" w:hAnsi="Arial" w:cs="Arial"/>
        </w:rPr>
        <w:t>en</w:t>
      </w:r>
      <w:r w:rsidRPr="003417F5">
        <w:rPr>
          <w:rFonts w:ascii="Arial" w:hAnsi="Arial" w:cs="Arial"/>
          <w:spacing w:val="3"/>
        </w:rPr>
        <w:t xml:space="preserve"> </w:t>
      </w:r>
      <w:r w:rsidRPr="003417F5">
        <w:rPr>
          <w:rFonts w:ascii="Arial" w:hAnsi="Arial" w:cs="Arial"/>
        </w:rPr>
        <w:t>las</w:t>
      </w:r>
      <w:r w:rsidRPr="003417F5">
        <w:rPr>
          <w:rFonts w:ascii="Arial" w:hAnsi="Arial" w:cs="Arial"/>
          <w:spacing w:val="-1"/>
        </w:rPr>
        <w:t xml:space="preserve"> </w:t>
      </w:r>
      <w:r w:rsidRPr="003417F5">
        <w:rPr>
          <w:rFonts w:ascii="Arial" w:hAnsi="Arial" w:cs="Arial"/>
        </w:rPr>
        <w:t>que</w:t>
      </w:r>
      <w:r w:rsidRPr="003417F5">
        <w:rPr>
          <w:rFonts w:ascii="Arial" w:hAnsi="Arial" w:cs="Arial"/>
          <w:spacing w:val="3"/>
        </w:rPr>
        <w:t xml:space="preserve"> </w:t>
      </w:r>
      <w:r w:rsidRPr="003417F5">
        <w:rPr>
          <w:rFonts w:ascii="Arial" w:hAnsi="Arial" w:cs="Arial"/>
        </w:rPr>
        <w:t>experimenta,</w:t>
      </w:r>
      <w:r w:rsidRPr="003417F5">
        <w:rPr>
          <w:rFonts w:ascii="Arial" w:hAnsi="Arial" w:cs="Arial"/>
          <w:spacing w:val="2"/>
        </w:rPr>
        <w:t xml:space="preserve"> </w:t>
      </w:r>
      <w:r w:rsidRPr="003417F5">
        <w:rPr>
          <w:rFonts w:ascii="Arial" w:hAnsi="Arial" w:cs="Arial"/>
        </w:rPr>
        <w:t>descubre,</w:t>
      </w:r>
      <w:r w:rsidRPr="003417F5">
        <w:rPr>
          <w:rFonts w:ascii="Arial" w:hAnsi="Arial" w:cs="Arial"/>
          <w:spacing w:val="-19"/>
        </w:rPr>
        <w:t xml:space="preserve"> </w:t>
      </w:r>
      <w:r w:rsidRPr="003417F5">
        <w:rPr>
          <w:rFonts w:ascii="Arial" w:hAnsi="Arial" w:cs="Arial"/>
        </w:rPr>
        <w:t>investiga,</w:t>
      </w:r>
      <w:r w:rsidRPr="003417F5">
        <w:rPr>
          <w:rFonts w:ascii="Arial" w:hAnsi="Arial" w:cs="Arial"/>
          <w:spacing w:val="2"/>
        </w:rPr>
        <w:t xml:space="preserve"> </w:t>
      </w:r>
      <w:r w:rsidRPr="003417F5">
        <w:rPr>
          <w:rFonts w:ascii="Arial" w:hAnsi="Arial" w:cs="Arial"/>
        </w:rPr>
        <w:t>etc.</w:t>
      </w:r>
    </w:p>
    <w:p w14:paraId="309B4F8E" w14:textId="77777777" w:rsidR="00787B68" w:rsidRPr="003417F5" w:rsidRDefault="00B82B06" w:rsidP="00C2139E">
      <w:pPr>
        <w:pStyle w:val="Prrafodelista"/>
        <w:numPr>
          <w:ilvl w:val="0"/>
          <w:numId w:val="6"/>
        </w:numPr>
        <w:tabs>
          <w:tab w:val="left" w:pos="1046"/>
        </w:tabs>
        <w:spacing w:before="3" w:line="246" w:lineRule="exact"/>
        <w:ind w:left="1045" w:hanging="368"/>
        <w:rPr>
          <w:rFonts w:ascii="Arial" w:hAnsi="Arial" w:cs="Arial"/>
        </w:rPr>
      </w:pPr>
      <w:r w:rsidRPr="003417F5">
        <w:rPr>
          <w:rFonts w:ascii="Arial" w:hAnsi="Arial" w:cs="Arial"/>
        </w:rPr>
        <w:t>Realiza</w:t>
      </w:r>
      <w:r w:rsidRPr="003417F5">
        <w:rPr>
          <w:rFonts w:ascii="Arial" w:hAnsi="Arial" w:cs="Arial"/>
          <w:spacing w:val="12"/>
        </w:rPr>
        <w:t xml:space="preserve"> </w:t>
      </w:r>
      <w:r w:rsidRPr="003417F5">
        <w:rPr>
          <w:rFonts w:ascii="Arial" w:hAnsi="Arial" w:cs="Arial"/>
        </w:rPr>
        <w:t>tareas</w:t>
      </w:r>
      <w:r w:rsidRPr="003417F5">
        <w:rPr>
          <w:rFonts w:ascii="Arial" w:hAnsi="Arial" w:cs="Arial"/>
          <w:spacing w:val="15"/>
        </w:rPr>
        <w:t xml:space="preserve"> </w:t>
      </w:r>
      <w:r w:rsidRPr="003417F5">
        <w:rPr>
          <w:rFonts w:ascii="Arial" w:hAnsi="Arial" w:cs="Arial"/>
        </w:rPr>
        <w:t>difíciles</w:t>
      </w:r>
      <w:r w:rsidRPr="003417F5">
        <w:rPr>
          <w:rFonts w:ascii="Arial" w:hAnsi="Arial" w:cs="Arial"/>
          <w:spacing w:val="-10"/>
        </w:rPr>
        <w:t xml:space="preserve"> </w:t>
      </w:r>
      <w:r w:rsidRPr="003417F5">
        <w:rPr>
          <w:rFonts w:ascii="Arial" w:hAnsi="Arial" w:cs="Arial"/>
        </w:rPr>
        <w:t>para</w:t>
      </w:r>
      <w:r w:rsidRPr="003417F5">
        <w:rPr>
          <w:rFonts w:ascii="Arial" w:hAnsi="Arial" w:cs="Arial"/>
          <w:spacing w:val="-22"/>
        </w:rPr>
        <w:t xml:space="preserve"> </w:t>
      </w:r>
      <w:r w:rsidRPr="003417F5">
        <w:rPr>
          <w:rFonts w:ascii="Arial" w:hAnsi="Arial" w:cs="Arial"/>
        </w:rPr>
        <w:t>su</w:t>
      </w:r>
      <w:r w:rsidRPr="003417F5">
        <w:rPr>
          <w:rFonts w:ascii="Arial" w:hAnsi="Arial" w:cs="Arial"/>
          <w:spacing w:val="-6"/>
        </w:rPr>
        <w:t xml:space="preserve"> </w:t>
      </w:r>
      <w:r w:rsidRPr="003417F5">
        <w:rPr>
          <w:rFonts w:ascii="Arial" w:hAnsi="Arial" w:cs="Arial"/>
        </w:rPr>
        <w:t>edad.</w:t>
      </w:r>
    </w:p>
    <w:p w14:paraId="5147D0C1" w14:textId="519A23F6" w:rsidR="00787B68" w:rsidRPr="003417F5" w:rsidRDefault="00B82B06" w:rsidP="00C2139E">
      <w:pPr>
        <w:pStyle w:val="Prrafodelista"/>
        <w:numPr>
          <w:ilvl w:val="0"/>
          <w:numId w:val="6"/>
        </w:numPr>
        <w:tabs>
          <w:tab w:val="left" w:pos="1046"/>
        </w:tabs>
        <w:spacing w:line="246" w:lineRule="exact"/>
        <w:ind w:left="1045" w:hanging="368"/>
        <w:rPr>
          <w:rFonts w:ascii="Arial" w:hAnsi="Arial" w:cs="Arial"/>
        </w:rPr>
      </w:pPr>
      <w:r w:rsidRPr="003417F5">
        <w:rPr>
          <w:rFonts w:ascii="Arial" w:hAnsi="Arial" w:cs="Arial"/>
        </w:rPr>
        <w:t>Termina</w:t>
      </w:r>
      <w:r w:rsidRPr="003417F5">
        <w:rPr>
          <w:rFonts w:ascii="Arial" w:hAnsi="Arial" w:cs="Arial"/>
          <w:spacing w:val="-23"/>
        </w:rPr>
        <w:t xml:space="preserve"> </w:t>
      </w:r>
      <w:r w:rsidRPr="003417F5">
        <w:rPr>
          <w:rFonts w:ascii="Arial" w:hAnsi="Arial" w:cs="Arial"/>
        </w:rPr>
        <w:t>pronto</w:t>
      </w:r>
      <w:r w:rsidRPr="003417F5">
        <w:rPr>
          <w:rFonts w:ascii="Arial" w:hAnsi="Arial" w:cs="Arial"/>
          <w:spacing w:val="-5"/>
        </w:rPr>
        <w:t xml:space="preserve"> </w:t>
      </w:r>
      <w:r w:rsidRPr="003417F5">
        <w:rPr>
          <w:rFonts w:ascii="Arial" w:hAnsi="Arial" w:cs="Arial"/>
        </w:rPr>
        <w:t>las</w:t>
      </w:r>
      <w:r w:rsidRPr="003417F5">
        <w:rPr>
          <w:rFonts w:ascii="Arial" w:hAnsi="Arial" w:cs="Arial"/>
          <w:spacing w:val="-9"/>
        </w:rPr>
        <w:t xml:space="preserve"> </w:t>
      </w:r>
      <w:r w:rsidRPr="003417F5">
        <w:rPr>
          <w:rFonts w:ascii="Arial" w:hAnsi="Arial" w:cs="Arial"/>
        </w:rPr>
        <w:t>tareas</w:t>
      </w:r>
      <w:r w:rsidRPr="003417F5">
        <w:rPr>
          <w:rFonts w:ascii="Arial" w:hAnsi="Arial" w:cs="Arial"/>
          <w:spacing w:val="8"/>
        </w:rPr>
        <w:t xml:space="preserve"> </w:t>
      </w:r>
      <w:r w:rsidRPr="003417F5">
        <w:rPr>
          <w:rFonts w:ascii="Arial" w:hAnsi="Arial" w:cs="Arial"/>
        </w:rPr>
        <w:t>encomendadas</w:t>
      </w:r>
      <w:r w:rsidRPr="003417F5">
        <w:rPr>
          <w:rFonts w:ascii="Arial" w:hAnsi="Arial" w:cs="Arial"/>
          <w:spacing w:val="-9"/>
        </w:rPr>
        <w:t xml:space="preserve"> </w:t>
      </w:r>
      <w:r w:rsidRPr="003417F5">
        <w:rPr>
          <w:rFonts w:ascii="Arial" w:hAnsi="Arial" w:cs="Arial"/>
        </w:rPr>
        <w:t>al</w:t>
      </w:r>
      <w:r w:rsidRPr="003417F5">
        <w:rPr>
          <w:rFonts w:ascii="Arial" w:hAnsi="Arial" w:cs="Arial"/>
          <w:spacing w:val="25"/>
        </w:rPr>
        <w:t xml:space="preserve"> </w:t>
      </w:r>
      <w:r w:rsidRPr="003417F5">
        <w:rPr>
          <w:rFonts w:ascii="Arial" w:hAnsi="Arial" w:cs="Arial"/>
        </w:rPr>
        <w:t>grupo</w:t>
      </w:r>
      <w:r w:rsidRPr="003417F5">
        <w:rPr>
          <w:rFonts w:ascii="Arial" w:hAnsi="Arial" w:cs="Arial"/>
          <w:spacing w:val="-6"/>
        </w:rPr>
        <w:t xml:space="preserve"> </w:t>
      </w:r>
      <w:r w:rsidRPr="003417F5">
        <w:rPr>
          <w:rFonts w:ascii="Arial" w:hAnsi="Arial" w:cs="Arial"/>
        </w:rPr>
        <w:t>clase.</w:t>
      </w:r>
    </w:p>
    <w:p w14:paraId="4B20519B" w14:textId="77777777" w:rsidR="00787B68" w:rsidRPr="003417F5" w:rsidRDefault="00B82B06" w:rsidP="00C2139E">
      <w:pPr>
        <w:pStyle w:val="Prrafodelista"/>
        <w:numPr>
          <w:ilvl w:val="0"/>
          <w:numId w:val="6"/>
        </w:numPr>
        <w:tabs>
          <w:tab w:val="left" w:pos="1046"/>
        </w:tabs>
        <w:spacing w:before="4"/>
        <w:ind w:left="1045" w:hanging="368"/>
        <w:rPr>
          <w:rFonts w:ascii="Arial" w:hAnsi="Arial" w:cs="Arial"/>
        </w:rPr>
      </w:pPr>
      <w:r w:rsidRPr="003417F5">
        <w:rPr>
          <w:rFonts w:ascii="Arial" w:hAnsi="Arial" w:cs="Arial"/>
        </w:rPr>
        <w:t>Se</w:t>
      </w:r>
      <w:r w:rsidRPr="003417F5">
        <w:rPr>
          <w:rFonts w:ascii="Arial" w:hAnsi="Arial" w:cs="Arial"/>
          <w:spacing w:val="8"/>
        </w:rPr>
        <w:t xml:space="preserve"> </w:t>
      </w:r>
      <w:r w:rsidRPr="003417F5">
        <w:rPr>
          <w:rFonts w:ascii="Arial" w:hAnsi="Arial" w:cs="Arial"/>
        </w:rPr>
        <w:t>aburre</w:t>
      </w:r>
      <w:r w:rsidRPr="003417F5">
        <w:rPr>
          <w:rFonts w:ascii="Arial" w:hAnsi="Arial" w:cs="Arial"/>
          <w:spacing w:val="-8"/>
        </w:rPr>
        <w:t xml:space="preserve"> </w:t>
      </w:r>
      <w:r w:rsidRPr="003417F5">
        <w:rPr>
          <w:rFonts w:ascii="Arial" w:hAnsi="Arial" w:cs="Arial"/>
        </w:rPr>
        <w:t>en</w:t>
      </w:r>
      <w:r w:rsidRPr="003417F5">
        <w:rPr>
          <w:rFonts w:ascii="Arial" w:hAnsi="Arial" w:cs="Arial"/>
          <w:spacing w:val="-8"/>
        </w:rPr>
        <w:t xml:space="preserve"> </w:t>
      </w:r>
      <w:r w:rsidRPr="003417F5">
        <w:rPr>
          <w:rFonts w:ascii="Arial" w:hAnsi="Arial" w:cs="Arial"/>
        </w:rPr>
        <w:t>la</w:t>
      </w:r>
      <w:r w:rsidRPr="003417F5">
        <w:rPr>
          <w:rFonts w:ascii="Arial" w:hAnsi="Arial" w:cs="Arial"/>
          <w:spacing w:val="-7"/>
        </w:rPr>
        <w:t xml:space="preserve"> </w:t>
      </w:r>
      <w:r w:rsidRPr="003417F5">
        <w:rPr>
          <w:rFonts w:ascii="Arial" w:hAnsi="Arial" w:cs="Arial"/>
        </w:rPr>
        <w:t>realización</w:t>
      </w:r>
      <w:r w:rsidRPr="003417F5">
        <w:rPr>
          <w:rFonts w:ascii="Arial" w:hAnsi="Arial" w:cs="Arial"/>
          <w:spacing w:val="-9"/>
        </w:rPr>
        <w:t xml:space="preserve"> </w:t>
      </w:r>
      <w:r w:rsidRPr="003417F5">
        <w:rPr>
          <w:rFonts w:ascii="Arial" w:hAnsi="Arial" w:cs="Arial"/>
        </w:rPr>
        <w:t>de</w:t>
      </w:r>
      <w:r w:rsidRPr="003417F5">
        <w:rPr>
          <w:rFonts w:ascii="Arial" w:hAnsi="Arial" w:cs="Arial"/>
          <w:spacing w:val="-8"/>
        </w:rPr>
        <w:t xml:space="preserve"> </w:t>
      </w:r>
      <w:r w:rsidRPr="003417F5">
        <w:rPr>
          <w:rFonts w:ascii="Arial" w:hAnsi="Arial" w:cs="Arial"/>
        </w:rPr>
        <w:t>tareas</w:t>
      </w:r>
      <w:r w:rsidRPr="003417F5">
        <w:rPr>
          <w:rFonts w:ascii="Arial" w:hAnsi="Arial" w:cs="Arial"/>
          <w:spacing w:val="6"/>
        </w:rPr>
        <w:t xml:space="preserve"> </w:t>
      </w:r>
      <w:r w:rsidRPr="003417F5">
        <w:rPr>
          <w:rFonts w:ascii="Arial" w:hAnsi="Arial" w:cs="Arial"/>
        </w:rPr>
        <w:t>repetitivas</w:t>
      </w:r>
      <w:r w:rsidRPr="003417F5">
        <w:rPr>
          <w:rFonts w:ascii="Arial" w:hAnsi="Arial" w:cs="Arial"/>
          <w:spacing w:val="-12"/>
        </w:rPr>
        <w:t xml:space="preserve"> </w:t>
      </w:r>
      <w:r w:rsidRPr="003417F5">
        <w:rPr>
          <w:rFonts w:ascii="Arial" w:hAnsi="Arial" w:cs="Arial"/>
        </w:rPr>
        <w:t>y</w:t>
      </w:r>
      <w:r w:rsidRPr="003417F5">
        <w:rPr>
          <w:rFonts w:ascii="Arial" w:hAnsi="Arial" w:cs="Arial"/>
          <w:spacing w:val="6"/>
        </w:rPr>
        <w:t xml:space="preserve"> </w:t>
      </w:r>
      <w:r w:rsidRPr="003417F5">
        <w:rPr>
          <w:rFonts w:ascii="Arial" w:hAnsi="Arial" w:cs="Arial"/>
        </w:rPr>
        <w:t>mecánicas.</w:t>
      </w:r>
    </w:p>
    <w:p w14:paraId="31E78AD1" w14:textId="77777777" w:rsidR="00787B68" w:rsidRPr="003417F5" w:rsidRDefault="00B82B06" w:rsidP="00C2139E">
      <w:pPr>
        <w:pStyle w:val="Prrafodelista"/>
        <w:numPr>
          <w:ilvl w:val="0"/>
          <w:numId w:val="6"/>
        </w:numPr>
        <w:tabs>
          <w:tab w:val="left" w:pos="1046"/>
        </w:tabs>
        <w:spacing w:before="3"/>
        <w:ind w:left="1045" w:hanging="368"/>
        <w:rPr>
          <w:rFonts w:ascii="Arial" w:hAnsi="Arial" w:cs="Arial"/>
        </w:rPr>
      </w:pPr>
      <w:r w:rsidRPr="003417F5">
        <w:rPr>
          <w:rFonts w:ascii="Arial" w:hAnsi="Arial" w:cs="Arial"/>
        </w:rPr>
        <w:t>Prefiere</w:t>
      </w:r>
      <w:r w:rsidRPr="003417F5">
        <w:rPr>
          <w:rFonts w:ascii="Arial" w:hAnsi="Arial" w:cs="Arial"/>
          <w:spacing w:val="6"/>
        </w:rPr>
        <w:t xml:space="preserve"> </w:t>
      </w:r>
      <w:r w:rsidRPr="003417F5">
        <w:rPr>
          <w:rFonts w:ascii="Arial" w:hAnsi="Arial" w:cs="Arial"/>
        </w:rPr>
        <w:t>actividades</w:t>
      </w:r>
      <w:r w:rsidRPr="003417F5">
        <w:rPr>
          <w:rFonts w:ascii="Arial" w:hAnsi="Arial" w:cs="Arial"/>
          <w:spacing w:val="2"/>
        </w:rPr>
        <w:t xml:space="preserve"> </w:t>
      </w:r>
      <w:r w:rsidRPr="003417F5">
        <w:rPr>
          <w:rFonts w:ascii="Arial" w:hAnsi="Arial" w:cs="Arial"/>
        </w:rPr>
        <w:t>complejas,</w:t>
      </w:r>
      <w:r w:rsidRPr="003417F5">
        <w:rPr>
          <w:rFonts w:ascii="Arial" w:hAnsi="Arial" w:cs="Arial"/>
          <w:spacing w:val="5"/>
        </w:rPr>
        <w:t xml:space="preserve"> </w:t>
      </w:r>
      <w:r w:rsidRPr="003417F5">
        <w:rPr>
          <w:rFonts w:ascii="Arial" w:hAnsi="Arial" w:cs="Arial"/>
        </w:rPr>
        <w:t>novedosas</w:t>
      </w:r>
      <w:r w:rsidRPr="003417F5">
        <w:rPr>
          <w:rFonts w:ascii="Arial" w:hAnsi="Arial" w:cs="Arial"/>
          <w:spacing w:val="2"/>
        </w:rPr>
        <w:t xml:space="preserve"> </w:t>
      </w:r>
      <w:r w:rsidRPr="003417F5">
        <w:rPr>
          <w:rFonts w:ascii="Arial" w:hAnsi="Arial" w:cs="Arial"/>
        </w:rPr>
        <w:t>y</w:t>
      </w:r>
      <w:r w:rsidRPr="003417F5">
        <w:rPr>
          <w:rFonts w:ascii="Arial" w:hAnsi="Arial" w:cs="Arial"/>
          <w:spacing w:val="2"/>
        </w:rPr>
        <w:t xml:space="preserve"> </w:t>
      </w:r>
      <w:r w:rsidRPr="003417F5">
        <w:rPr>
          <w:rFonts w:ascii="Arial" w:hAnsi="Arial" w:cs="Arial"/>
        </w:rPr>
        <w:t>poco</w:t>
      </w:r>
      <w:r w:rsidRPr="003417F5">
        <w:rPr>
          <w:rFonts w:ascii="Arial" w:hAnsi="Arial" w:cs="Arial"/>
          <w:spacing w:val="6"/>
        </w:rPr>
        <w:t xml:space="preserve"> </w:t>
      </w:r>
      <w:r w:rsidRPr="003417F5">
        <w:rPr>
          <w:rFonts w:ascii="Arial" w:hAnsi="Arial" w:cs="Arial"/>
        </w:rPr>
        <w:t>corrientes.</w:t>
      </w:r>
    </w:p>
    <w:p w14:paraId="1AC52FCC" w14:textId="77777777" w:rsidR="00787B68" w:rsidRPr="003417F5" w:rsidRDefault="00B82B06" w:rsidP="00C2139E">
      <w:pPr>
        <w:pStyle w:val="Prrafodelista"/>
        <w:numPr>
          <w:ilvl w:val="0"/>
          <w:numId w:val="6"/>
        </w:numPr>
        <w:tabs>
          <w:tab w:val="left" w:pos="1046"/>
        </w:tabs>
        <w:spacing w:before="3"/>
        <w:ind w:left="1045" w:hanging="368"/>
        <w:rPr>
          <w:rFonts w:ascii="Arial" w:hAnsi="Arial" w:cs="Arial"/>
        </w:rPr>
      </w:pPr>
      <w:r w:rsidRPr="003417F5">
        <w:rPr>
          <w:rFonts w:ascii="Arial" w:hAnsi="Arial" w:cs="Arial"/>
        </w:rPr>
        <w:t>Es</w:t>
      </w:r>
      <w:r w:rsidRPr="003417F5">
        <w:rPr>
          <w:rFonts w:ascii="Arial" w:hAnsi="Arial" w:cs="Arial"/>
          <w:spacing w:val="11"/>
        </w:rPr>
        <w:t xml:space="preserve"> </w:t>
      </w:r>
      <w:r w:rsidRPr="003417F5">
        <w:rPr>
          <w:rFonts w:ascii="Arial" w:hAnsi="Arial" w:cs="Arial"/>
        </w:rPr>
        <w:t>perseverante</w:t>
      </w:r>
      <w:r w:rsidRPr="003417F5">
        <w:rPr>
          <w:rFonts w:ascii="Arial" w:hAnsi="Arial" w:cs="Arial"/>
          <w:spacing w:val="-3"/>
        </w:rPr>
        <w:t xml:space="preserve"> </w:t>
      </w:r>
      <w:r w:rsidRPr="003417F5">
        <w:rPr>
          <w:rFonts w:ascii="Arial" w:hAnsi="Arial" w:cs="Arial"/>
        </w:rPr>
        <w:t>y</w:t>
      </w:r>
      <w:r w:rsidRPr="003417F5">
        <w:rPr>
          <w:rFonts w:ascii="Arial" w:hAnsi="Arial" w:cs="Arial"/>
          <w:spacing w:val="-7"/>
        </w:rPr>
        <w:t xml:space="preserve"> </w:t>
      </w:r>
      <w:r w:rsidRPr="003417F5">
        <w:rPr>
          <w:rFonts w:ascii="Arial" w:hAnsi="Arial" w:cs="Arial"/>
        </w:rPr>
        <w:t>constante</w:t>
      </w:r>
      <w:r w:rsidRPr="003417F5">
        <w:rPr>
          <w:rFonts w:ascii="Arial" w:hAnsi="Arial" w:cs="Arial"/>
          <w:spacing w:val="-3"/>
        </w:rPr>
        <w:t xml:space="preserve"> </w:t>
      </w:r>
      <w:r w:rsidRPr="003417F5">
        <w:rPr>
          <w:rFonts w:ascii="Arial" w:hAnsi="Arial" w:cs="Arial"/>
        </w:rPr>
        <w:t>en</w:t>
      </w:r>
      <w:r w:rsidRPr="003417F5">
        <w:rPr>
          <w:rFonts w:ascii="Arial" w:hAnsi="Arial" w:cs="Arial"/>
          <w:spacing w:val="-3"/>
        </w:rPr>
        <w:t xml:space="preserve"> </w:t>
      </w:r>
      <w:r w:rsidRPr="003417F5">
        <w:rPr>
          <w:rFonts w:ascii="Arial" w:hAnsi="Arial" w:cs="Arial"/>
        </w:rPr>
        <w:t>la</w:t>
      </w:r>
      <w:r w:rsidRPr="003417F5">
        <w:rPr>
          <w:rFonts w:ascii="Arial" w:hAnsi="Arial" w:cs="Arial"/>
          <w:spacing w:val="-21"/>
        </w:rPr>
        <w:t xml:space="preserve"> </w:t>
      </w:r>
      <w:r w:rsidRPr="003417F5">
        <w:rPr>
          <w:rFonts w:ascii="Arial" w:hAnsi="Arial" w:cs="Arial"/>
        </w:rPr>
        <w:t>realización</w:t>
      </w:r>
      <w:r w:rsidRPr="003417F5">
        <w:rPr>
          <w:rFonts w:ascii="Arial" w:hAnsi="Arial" w:cs="Arial"/>
          <w:spacing w:val="-3"/>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sus</w:t>
      </w:r>
      <w:r w:rsidRPr="003417F5">
        <w:rPr>
          <w:rFonts w:ascii="Arial" w:hAnsi="Arial" w:cs="Arial"/>
          <w:spacing w:val="11"/>
        </w:rPr>
        <w:t xml:space="preserve"> </w:t>
      </w:r>
      <w:r w:rsidRPr="003417F5">
        <w:rPr>
          <w:rFonts w:ascii="Arial" w:hAnsi="Arial" w:cs="Arial"/>
        </w:rPr>
        <w:t>tareas.</w:t>
      </w:r>
    </w:p>
    <w:p w14:paraId="19C75D9C" w14:textId="77777777" w:rsidR="00787B68" w:rsidRPr="003417F5" w:rsidRDefault="00B82B06" w:rsidP="00C2139E">
      <w:pPr>
        <w:pStyle w:val="Prrafodelista"/>
        <w:numPr>
          <w:ilvl w:val="0"/>
          <w:numId w:val="6"/>
        </w:numPr>
        <w:tabs>
          <w:tab w:val="left" w:pos="1046"/>
        </w:tabs>
        <w:spacing w:before="3" w:line="247" w:lineRule="exact"/>
        <w:ind w:left="1045" w:hanging="368"/>
        <w:rPr>
          <w:rFonts w:ascii="Arial" w:hAnsi="Arial" w:cs="Arial"/>
        </w:rPr>
      </w:pPr>
      <w:r w:rsidRPr="003417F5">
        <w:rPr>
          <w:rFonts w:ascii="Arial" w:hAnsi="Arial" w:cs="Arial"/>
        </w:rPr>
        <w:t>Es</w:t>
      </w:r>
      <w:r w:rsidRPr="003417F5">
        <w:rPr>
          <w:rFonts w:ascii="Arial" w:hAnsi="Arial" w:cs="Arial"/>
          <w:spacing w:val="10"/>
        </w:rPr>
        <w:t xml:space="preserve"> </w:t>
      </w:r>
      <w:r w:rsidRPr="003417F5">
        <w:rPr>
          <w:rFonts w:ascii="Arial" w:hAnsi="Arial" w:cs="Arial"/>
        </w:rPr>
        <w:t>muy</w:t>
      </w:r>
      <w:r w:rsidRPr="003417F5">
        <w:rPr>
          <w:rFonts w:ascii="Arial" w:hAnsi="Arial" w:cs="Arial"/>
          <w:spacing w:val="11"/>
        </w:rPr>
        <w:t xml:space="preserve"> </w:t>
      </w:r>
      <w:r w:rsidRPr="003417F5">
        <w:rPr>
          <w:rFonts w:ascii="Arial" w:hAnsi="Arial" w:cs="Arial"/>
        </w:rPr>
        <w:t>perfeccionista</w:t>
      </w:r>
      <w:r w:rsidRPr="003417F5">
        <w:rPr>
          <w:rFonts w:ascii="Arial" w:hAnsi="Arial" w:cs="Arial"/>
          <w:spacing w:val="-22"/>
        </w:rPr>
        <w:t xml:space="preserve"> </w:t>
      </w:r>
      <w:r w:rsidRPr="003417F5">
        <w:rPr>
          <w:rFonts w:ascii="Arial" w:hAnsi="Arial" w:cs="Arial"/>
        </w:rPr>
        <w:t>en</w:t>
      </w:r>
      <w:r w:rsidRPr="003417F5">
        <w:rPr>
          <w:rFonts w:ascii="Arial" w:hAnsi="Arial" w:cs="Arial"/>
          <w:spacing w:val="-4"/>
        </w:rPr>
        <w:t xml:space="preserve"> </w:t>
      </w:r>
      <w:r w:rsidRPr="003417F5">
        <w:rPr>
          <w:rFonts w:ascii="Arial" w:hAnsi="Arial" w:cs="Arial"/>
        </w:rPr>
        <w:t>lo</w:t>
      </w:r>
      <w:r w:rsidRPr="003417F5">
        <w:rPr>
          <w:rFonts w:ascii="Arial" w:hAnsi="Arial" w:cs="Arial"/>
          <w:spacing w:val="-4"/>
        </w:rPr>
        <w:t xml:space="preserve"> </w:t>
      </w:r>
      <w:r w:rsidRPr="003417F5">
        <w:rPr>
          <w:rFonts w:ascii="Arial" w:hAnsi="Arial" w:cs="Arial"/>
        </w:rPr>
        <w:t>que</w:t>
      </w:r>
      <w:r w:rsidRPr="003417F5">
        <w:rPr>
          <w:rFonts w:ascii="Arial" w:hAnsi="Arial" w:cs="Arial"/>
          <w:spacing w:val="-4"/>
        </w:rPr>
        <w:t xml:space="preserve"> </w:t>
      </w:r>
      <w:r w:rsidRPr="003417F5">
        <w:rPr>
          <w:rFonts w:ascii="Arial" w:hAnsi="Arial" w:cs="Arial"/>
        </w:rPr>
        <w:t>realiza.</w:t>
      </w:r>
    </w:p>
    <w:p w14:paraId="105EDB81" w14:textId="77777777" w:rsidR="00787B68" w:rsidRPr="003417F5" w:rsidRDefault="00B82B06" w:rsidP="00C2139E">
      <w:pPr>
        <w:pStyle w:val="Prrafodelista"/>
        <w:numPr>
          <w:ilvl w:val="0"/>
          <w:numId w:val="6"/>
        </w:numPr>
        <w:tabs>
          <w:tab w:val="left" w:pos="1046"/>
        </w:tabs>
        <w:spacing w:line="247" w:lineRule="exact"/>
        <w:ind w:left="1045" w:hanging="368"/>
        <w:rPr>
          <w:rFonts w:ascii="Arial" w:hAnsi="Arial" w:cs="Arial"/>
        </w:rPr>
      </w:pPr>
      <w:r w:rsidRPr="003417F5">
        <w:rPr>
          <w:rFonts w:ascii="Arial" w:hAnsi="Arial" w:cs="Arial"/>
        </w:rPr>
        <w:t>Tiende</w:t>
      </w:r>
      <w:r w:rsidRPr="003417F5">
        <w:rPr>
          <w:rFonts w:ascii="Arial" w:hAnsi="Arial" w:cs="Arial"/>
          <w:spacing w:val="-2"/>
        </w:rPr>
        <w:t xml:space="preserve"> </w:t>
      </w:r>
      <w:r w:rsidRPr="003417F5">
        <w:rPr>
          <w:rFonts w:ascii="Arial" w:hAnsi="Arial" w:cs="Arial"/>
        </w:rPr>
        <w:t>a</w:t>
      </w:r>
      <w:r w:rsidRPr="003417F5">
        <w:rPr>
          <w:rFonts w:ascii="Arial" w:hAnsi="Arial" w:cs="Arial"/>
          <w:spacing w:val="-14"/>
        </w:rPr>
        <w:t xml:space="preserve"> </w:t>
      </w:r>
      <w:r w:rsidRPr="003417F5">
        <w:rPr>
          <w:rFonts w:ascii="Arial" w:hAnsi="Arial" w:cs="Arial"/>
        </w:rPr>
        <w:t>ser</w:t>
      </w:r>
      <w:r w:rsidRPr="003417F5">
        <w:rPr>
          <w:rFonts w:ascii="Arial" w:hAnsi="Arial" w:cs="Arial"/>
          <w:spacing w:val="1"/>
        </w:rPr>
        <w:t xml:space="preserve"> </w:t>
      </w:r>
      <w:r w:rsidRPr="003417F5">
        <w:rPr>
          <w:rFonts w:ascii="Arial" w:hAnsi="Arial" w:cs="Arial"/>
        </w:rPr>
        <w:t>muy</w:t>
      </w:r>
      <w:r w:rsidRPr="003417F5">
        <w:rPr>
          <w:rFonts w:ascii="Arial" w:hAnsi="Arial" w:cs="Arial"/>
          <w:spacing w:val="14"/>
        </w:rPr>
        <w:t xml:space="preserve"> </w:t>
      </w:r>
      <w:r w:rsidRPr="003417F5">
        <w:rPr>
          <w:rFonts w:ascii="Arial" w:hAnsi="Arial" w:cs="Arial"/>
        </w:rPr>
        <w:t>exigente</w:t>
      </w:r>
      <w:r w:rsidRPr="003417F5">
        <w:rPr>
          <w:rFonts w:ascii="Arial" w:hAnsi="Arial" w:cs="Arial"/>
          <w:spacing w:val="-1"/>
        </w:rPr>
        <w:t xml:space="preserve"> </w:t>
      </w:r>
      <w:r w:rsidRPr="003417F5">
        <w:rPr>
          <w:rFonts w:ascii="Arial" w:hAnsi="Arial" w:cs="Arial"/>
        </w:rPr>
        <w:t>consigo</w:t>
      </w:r>
      <w:r w:rsidRPr="003417F5">
        <w:rPr>
          <w:rFonts w:ascii="Arial" w:hAnsi="Arial" w:cs="Arial"/>
          <w:spacing w:val="-1"/>
        </w:rPr>
        <w:t xml:space="preserve"> </w:t>
      </w:r>
      <w:r w:rsidRPr="003417F5">
        <w:rPr>
          <w:rFonts w:ascii="Arial" w:hAnsi="Arial" w:cs="Arial"/>
        </w:rPr>
        <w:t>mismo.</w:t>
      </w:r>
    </w:p>
    <w:p w14:paraId="22178F53" w14:textId="77777777" w:rsidR="00787B68" w:rsidRPr="003417F5" w:rsidRDefault="00B82B06" w:rsidP="00C2139E">
      <w:pPr>
        <w:pStyle w:val="Prrafodelista"/>
        <w:numPr>
          <w:ilvl w:val="0"/>
          <w:numId w:val="6"/>
        </w:numPr>
        <w:tabs>
          <w:tab w:val="left" w:pos="1046"/>
        </w:tabs>
        <w:spacing w:before="3"/>
        <w:ind w:left="1045" w:hanging="368"/>
        <w:rPr>
          <w:rFonts w:ascii="Arial" w:hAnsi="Arial" w:cs="Arial"/>
        </w:rPr>
      </w:pPr>
      <w:r w:rsidRPr="003417F5">
        <w:rPr>
          <w:rFonts w:ascii="Arial" w:hAnsi="Arial" w:cs="Arial"/>
        </w:rPr>
        <w:t>Prefiere</w:t>
      </w:r>
      <w:r w:rsidRPr="003417F5">
        <w:rPr>
          <w:rFonts w:ascii="Arial" w:hAnsi="Arial" w:cs="Arial"/>
          <w:spacing w:val="-4"/>
        </w:rPr>
        <w:t xml:space="preserve"> </w:t>
      </w:r>
      <w:r w:rsidRPr="003417F5">
        <w:rPr>
          <w:rFonts w:ascii="Arial" w:hAnsi="Arial" w:cs="Arial"/>
        </w:rPr>
        <w:t>relacionarse</w:t>
      </w:r>
      <w:r w:rsidRPr="003417F5">
        <w:rPr>
          <w:rFonts w:ascii="Arial" w:hAnsi="Arial" w:cs="Arial"/>
          <w:spacing w:val="-4"/>
        </w:rPr>
        <w:t xml:space="preserve"> </w:t>
      </w:r>
      <w:r w:rsidRPr="003417F5">
        <w:rPr>
          <w:rFonts w:ascii="Arial" w:hAnsi="Arial" w:cs="Arial"/>
        </w:rPr>
        <w:t>con</w:t>
      </w:r>
      <w:r w:rsidRPr="003417F5">
        <w:rPr>
          <w:rFonts w:ascii="Arial" w:hAnsi="Arial" w:cs="Arial"/>
          <w:spacing w:val="-3"/>
        </w:rPr>
        <w:t xml:space="preserve"> </w:t>
      </w:r>
      <w:r w:rsidRPr="003417F5">
        <w:rPr>
          <w:rFonts w:ascii="Arial" w:hAnsi="Arial" w:cs="Arial"/>
        </w:rPr>
        <w:t>personas</w:t>
      </w:r>
      <w:r w:rsidRPr="003417F5">
        <w:rPr>
          <w:rFonts w:ascii="Arial" w:hAnsi="Arial" w:cs="Arial"/>
          <w:spacing w:val="-7"/>
        </w:rPr>
        <w:t xml:space="preserve"> </w:t>
      </w:r>
      <w:r w:rsidRPr="003417F5">
        <w:rPr>
          <w:rFonts w:ascii="Arial" w:hAnsi="Arial" w:cs="Arial"/>
        </w:rPr>
        <w:t>adultas</w:t>
      </w:r>
      <w:r w:rsidRPr="003417F5">
        <w:rPr>
          <w:rFonts w:ascii="Arial" w:hAnsi="Arial" w:cs="Arial"/>
          <w:spacing w:val="-7"/>
        </w:rPr>
        <w:t xml:space="preserve"> </w:t>
      </w:r>
      <w:r w:rsidRPr="003417F5">
        <w:rPr>
          <w:rFonts w:ascii="Arial" w:hAnsi="Arial" w:cs="Arial"/>
        </w:rPr>
        <w:t>o</w:t>
      </w:r>
      <w:r w:rsidRPr="003417F5">
        <w:rPr>
          <w:rFonts w:ascii="Arial" w:hAnsi="Arial" w:cs="Arial"/>
          <w:spacing w:val="-4"/>
        </w:rPr>
        <w:t xml:space="preserve"> </w:t>
      </w:r>
      <w:r w:rsidRPr="003417F5">
        <w:rPr>
          <w:rFonts w:ascii="Arial" w:hAnsi="Arial" w:cs="Arial"/>
        </w:rPr>
        <w:t>niños</w:t>
      </w:r>
      <w:r w:rsidRPr="003417F5">
        <w:rPr>
          <w:rFonts w:ascii="Arial" w:hAnsi="Arial" w:cs="Arial"/>
          <w:spacing w:val="11"/>
        </w:rPr>
        <w:t xml:space="preserve"> </w:t>
      </w:r>
      <w:r w:rsidRPr="003417F5">
        <w:rPr>
          <w:rFonts w:ascii="Arial" w:hAnsi="Arial" w:cs="Arial"/>
        </w:rPr>
        <w:t>- niñas</w:t>
      </w:r>
      <w:r w:rsidRPr="003417F5">
        <w:rPr>
          <w:rFonts w:ascii="Arial" w:hAnsi="Arial" w:cs="Arial"/>
          <w:spacing w:val="-7"/>
        </w:rPr>
        <w:t xml:space="preserve"> </w:t>
      </w:r>
      <w:r w:rsidRPr="003417F5">
        <w:rPr>
          <w:rFonts w:ascii="Arial" w:hAnsi="Arial" w:cs="Arial"/>
        </w:rPr>
        <w:t>mayores.</w:t>
      </w:r>
    </w:p>
    <w:p w14:paraId="7CE2241D" w14:textId="77777777" w:rsidR="00787B68" w:rsidRPr="003417F5" w:rsidRDefault="00B82B06" w:rsidP="00C2139E">
      <w:pPr>
        <w:pStyle w:val="Prrafodelista"/>
        <w:numPr>
          <w:ilvl w:val="0"/>
          <w:numId w:val="6"/>
        </w:numPr>
        <w:tabs>
          <w:tab w:val="left" w:pos="1046"/>
        </w:tabs>
        <w:spacing w:before="4"/>
        <w:ind w:left="1045" w:hanging="368"/>
        <w:rPr>
          <w:rFonts w:ascii="Arial" w:hAnsi="Arial" w:cs="Arial"/>
        </w:rPr>
      </w:pPr>
      <w:r w:rsidRPr="003417F5">
        <w:rPr>
          <w:rFonts w:ascii="Arial" w:hAnsi="Arial" w:cs="Arial"/>
        </w:rPr>
        <w:t>Posee</w:t>
      </w:r>
      <w:r w:rsidRPr="003417F5">
        <w:rPr>
          <w:rFonts w:ascii="Arial" w:hAnsi="Arial" w:cs="Arial"/>
          <w:spacing w:val="-7"/>
        </w:rPr>
        <w:t xml:space="preserve"> </w:t>
      </w:r>
      <w:r w:rsidRPr="003417F5">
        <w:rPr>
          <w:rFonts w:ascii="Arial" w:hAnsi="Arial" w:cs="Arial"/>
        </w:rPr>
        <w:t>una</w:t>
      </w:r>
      <w:r w:rsidRPr="003417F5">
        <w:rPr>
          <w:rFonts w:ascii="Arial" w:hAnsi="Arial" w:cs="Arial"/>
          <w:spacing w:val="-5"/>
        </w:rPr>
        <w:t xml:space="preserve"> </w:t>
      </w:r>
      <w:r w:rsidRPr="003417F5">
        <w:rPr>
          <w:rFonts w:ascii="Arial" w:hAnsi="Arial" w:cs="Arial"/>
        </w:rPr>
        <w:t>gran</w:t>
      </w:r>
      <w:r w:rsidRPr="003417F5">
        <w:rPr>
          <w:rFonts w:ascii="Arial" w:hAnsi="Arial" w:cs="Arial"/>
          <w:spacing w:val="-6"/>
        </w:rPr>
        <w:t xml:space="preserve"> </w:t>
      </w:r>
      <w:r w:rsidRPr="003417F5">
        <w:rPr>
          <w:rFonts w:ascii="Arial" w:hAnsi="Arial" w:cs="Arial"/>
        </w:rPr>
        <w:t>sensibilidad</w:t>
      </w:r>
      <w:r w:rsidRPr="003417F5">
        <w:rPr>
          <w:rFonts w:ascii="Arial" w:hAnsi="Arial" w:cs="Arial"/>
          <w:spacing w:val="-6"/>
        </w:rPr>
        <w:t xml:space="preserve"> </w:t>
      </w:r>
      <w:r w:rsidRPr="003417F5">
        <w:rPr>
          <w:rFonts w:ascii="Arial" w:hAnsi="Arial" w:cs="Arial"/>
        </w:rPr>
        <w:t>hacia</w:t>
      </w:r>
      <w:r w:rsidRPr="003417F5">
        <w:rPr>
          <w:rFonts w:ascii="Arial" w:hAnsi="Arial" w:cs="Arial"/>
          <w:spacing w:val="-5"/>
        </w:rPr>
        <w:t xml:space="preserve"> </w:t>
      </w:r>
      <w:r w:rsidRPr="003417F5">
        <w:rPr>
          <w:rFonts w:ascii="Arial" w:hAnsi="Arial" w:cs="Arial"/>
        </w:rPr>
        <w:t>los</w:t>
      </w:r>
      <w:r w:rsidRPr="003417F5">
        <w:rPr>
          <w:rFonts w:ascii="Arial" w:hAnsi="Arial" w:cs="Arial"/>
          <w:spacing w:val="8"/>
        </w:rPr>
        <w:t xml:space="preserve"> </w:t>
      </w:r>
      <w:r w:rsidRPr="003417F5">
        <w:rPr>
          <w:rFonts w:ascii="Arial" w:hAnsi="Arial" w:cs="Arial"/>
        </w:rPr>
        <w:t>demás</w:t>
      </w:r>
      <w:r w:rsidRPr="003417F5">
        <w:rPr>
          <w:rFonts w:ascii="Arial" w:hAnsi="Arial" w:cs="Arial"/>
          <w:spacing w:val="8"/>
        </w:rPr>
        <w:t xml:space="preserve"> </w:t>
      </w:r>
      <w:r w:rsidRPr="003417F5">
        <w:rPr>
          <w:rFonts w:ascii="Arial" w:hAnsi="Arial" w:cs="Arial"/>
        </w:rPr>
        <w:t>y</w:t>
      </w:r>
      <w:r w:rsidRPr="003417F5">
        <w:rPr>
          <w:rFonts w:ascii="Arial" w:hAnsi="Arial" w:cs="Arial"/>
          <w:spacing w:val="-9"/>
        </w:rPr>
        <w:t xml:space="preserve"> </w:t>
      </w:r>
      <w:r w:rsidRPr="003417F5">
        <w:rPr>
          <w:rFonts w:ascii="Arial" w:hAnsi="Arial" w:cs="Arial"/>
        </w:rPr>
        <w:t>hacia</w:t>
      </w:r>
      <w:r w:rsidRPr="003417F5">
        <w:rPr>
          <w:rFonts w:ascii="Arial" w:hAnsi="Arial" w:cs="Arial"/>
          <w:spacing w:val="12"/>
        </w:rPr>
        <w:t xml:space="preserve"> </w:t>
      </w:r>
      <w:r w:rsidRPr="003417F5">
        <w:rPr>
          <w:rFonts w:ascii="Arial" w:hAnsi="Arial" w:cs="Arial"/>
        </w:rPr>
        <w:t>el</w:t>
      </w:r>
      <w:r w:rsidRPr="003417F5">
        <w:rPr>
          <w:rFonts w:ascii="Arial" w:hAnsi="Arial" w:cs="Arial"/>
          <w:spacing w:val="6"/>
        </w:rPr>
        <w:t xml:space="preserve"> </w:t>
      </w:r>
      <w:r w:rsidRPr="003417F5">
        <w:rPr>
          <w:rFonts w:ascii="Arial" w:hAnsi="Arial" w:cs="Arial"/>
        </w:rPr>
        <w:t>mundo</w:t>
      </w:r>
      <w:r w:rsidRPr="003417F5">
        <w:rPr>
          <w:rFonts w:ascii="Arial" w:hAnsi="Arial" w:cs="Arial"/>
          <w:spacing w:val="-6"/>
        </w:rPr>
        <w:t xml:space="preserve"> </w:t>
      </w:r>
      <w:r w:rsidRPr="003417F5">
        <w:rPr>
          <w:rFonts w:ascii="Arial" w:hAnsi="Arial" w:cs="Arial"/>
        </w:rPr>
        <w:t>que</w:t>
      </w:r>
      <w:r w:rsidRPr="003417F5">
        <w:rPr>
          <w:rFonts w:ascii="Arial" w:hAnsi="Arial" w:cs="Arial"/>
          <w:spacing w:val="16"/>
        </w:rPr>
        <w:t xml:space="preserve"> </w:t>
      </w:r>
      <w:r w:rsidRPr="003417F5">
        <w:rPr>
          <w:rFonts w:ascii="Arial" w:hAnsi="Arial" w:cs="Arial"/>
        </w:rPr>
        <w:t>le</w:t>
      </w:r>
      <w:r w:rsidRPr="003417F5">
        <w:rPr>
          <w:rFonts w:ascii="Arial" w:hAnsi="Arial" w:cs="Arial"/>
          <w:spacing w:val="-7"/>
        </w:rPr>
        <w:t xml:space="preserve"> </w:t>
      </w:r>
      <w:r w:rsidRPr="003417F5">
        <w:rPr>
          <w:rFonts w:ascii="Arial" w:hAnsi="Arial" w:cs="Arial"/>
        </w:rPr>
        <w:t>rodea.</w:t>
      </w:r>
    </w:p>
    <w:p w14:paraId="0A9058E3" w14:textId="77777777" w:rsidR="00787B68" w:rsidRPr="003417F5" w:rsidRDefault="00B82B06" w:rsidP="00C2139E">
      <w:pPr>
        <w:pStyle w:val="Prrafodelista"/>
        <w:numPr>
          <w:ilvl w:val="0"/>
          <w:numId w:val="6"/>
        </w:numPr>
        <w:tabs>
          <w:tab w:val="left" w:pos="1046"/>
        </w:tabs>
        <w:spacing w:before="3"/>
        <w:ind w:left="1045" w:hanging="368"/>
        <w:rPr>
          <w:rFonts w:ascii="Arial" w:hAnsi="Arial" w:cs="Arial"/>
        </w:rPr>
      </w:pPr>
      <w:r w:rsidRPr="003417F5">
        <w:rPr>
          <w:rFonts w:ascii="Arial" w:hAnsi="Arial" w:cs="Arial"/>
        </w:rPr>
        <w:t>Tiene</w:t>
      </w:r>
      <w:r w:rsidRPr="003417F5">
        <w:rPr>
          <w:rFonts w:ascii="Arial" w:hAnsi="Arial" w:cs="Arial"/>
          <w:spacing w:val="4"/>
        </w:rPr>
        <w:t xml:space="preserve"> </w:t>
      </w:r>
      <w:r w:rsidRPr="003417F5">
        <w:rPr>
          <w:rFonts w:ascii="Arial" w:hAnsi="Arial" w:cs="Arial"/>
        </w:rPr>
        <w:t>buen</w:t>
      </w:r>
      <w:r w:rsidRPr="003417F5">
        <w:rPr>
          <w:rFonts w:ascii="Arial" w:hAnsi="Arial" w:cs="Arial"/>
          <w:spacing w:val="5"/>
        </w:rPr>
        <w:t xml:space="preserve"> </w:t>
      </w:r>
      <w:r w:rsidRPr="003417F5">
        <w:rPr>
          <w:rFonts w:ascii="Arial" w:hAnsi="Arial" w:cs="Arial"/>
        </w:rPr>
        <w:t>sentido</w:t>
      </w:r>
      <w:r w:rsidRPr="003417F5">
        <w:rPr>
          <w:rFonts w:ascii="Arial" w:hAnsi="Arial" w:cs="Arial"/>
          <w:spacing w:val="5"/>
        </w:rPr>
        <w:t xml:space="preserve"> </w:t>
      </w:r>
      <w:r w:rsidRPr="003417F5">
        <w:rPr>
          <w:rFonts w:ascii="Arial" w:hAnsi="Arial" w:cs="Arial"/>
        </w:rPr>
        <w:t>del</w:t>
      </w:r>
      <w:r w:rsidRPr="003417F5">
        <w:rPr>
          <w:rFonts w:ascii="Arial" w:hAnsi="Arial" w:cs="Arial"/>
          <w:spacing w:val="-1"/>
        </w:rPr>
        <w:t xml:space="preserve"> </w:t>
      </w:r>
      <w:r w:rsidRPr="003417F5">
        <w:rPr>
          <w:rFonts w:ascii="Arial" w:hAnsi="Arial" w:cs="Arial"/>
        </w:rPr>
        <w:t>humor.</w:t>
      </w:r>
    </w:p>
    <w:p w14:paraId="5EAEA2C0" w14:textId="77777777" w:rsidR="00787B68" w:rsidRPr="003417F5" w:rsidRDefault="00B82B06" w:rsidP="00C2139E">
      <w:pPr>
        <w:pStyle w:val="Prrafodelista"/>
        <w:numPr>
          <w:ilvl w:val="0"/>
          <w:numId w:val="6"/>
        </w:numPr>
        <w:tabs>
          <w:tab w:val="left" w:pos="1046"/>
        </w:tabs>
        <w:spacing w:before="3"/>
        <w:ind w:left="1045" w:hanging="368"/>
        <w:rPr>
          <w:rFonts w:ascii="Arial" w:hAnsi="Arial" w:cs="Arial"/>
        </w:rPr>
      </w:pPr>
      <w:r w:rsidRPr="003417F5">
        <w:rPr>
          <w:rFonts w:ascii="Arial" w:hAnsi="Arial" w:cs="Arial"/>
        </w:rPr>
        <w:t>Tiende</w:t>
      </w:r>
      <w:r w:rsidRPr="003417F5">
        <w:rPr>
          <w:rFonts w:ascii="Arial" w:hAnsi="Arial" w:cs="Arial"/>
          <w:spacing w:val="2"/>
        </w:rPr>
        <w:t xml:space="preserve"> </w:t>
      </w:r>
      <w:r w:rsidRPr="003417F5">
        <w:rPr>
          <w:rFonts w:ascii="Arial" w:hAnsi="Arial" w:cs="Arial"/>
        </w:rPr>
        <w:t>a</w:t>
      </w:r>
      <w:r w:rsidRPr="003417F5">
        <w:rPr>
          <w:rFonts w:ascii="Arial" w:hAnsi="Arial" w:cs="Arial"/>
          <w:spacing w:val="-17"/>
        </w:rPr>
        <w:t xml:space="preserve"> </w:t>
      </w:r>
      <w:r w:rsidRPr="003417F5">
        <w:rPr>
          <w:rFonts w:ascii="Arial" w:hAnsi="Arial" w:cs="Arial"/>
        </w:rPr>
        <w:t>coleccionar</w:t>
      </w:r>
      <w:r w:rsidRPr="003417F5">
        <w:rPr>
          <w:rFonts w:ascii="Arial" w:hAnsi="Arial" w:cs="Arial"/>
          <w:spacing w:val="5"/>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tener</w:t>
      </w:r>
      <w:r w:rsidRPr="003417F5">
        <w:rPr>
          <w:rFonts w:ascii="Arial" w:hAnsi="Arial" w:cs="Arial"/>
          <w:spacing w:val="5"/>
        </w:rPr>
        <w:t xml:space="preserve"> </w:t>
      </w:r>
      <w:r w:rsidRPr="003417F5">
        <w:rPr>
          <w:rFonts w:ascii="Arial" w:hAnsi="Arial" w:cs="Arial"/>
        </w:rPr>
        <w:t>muchas</w:t>
      </w:r>
      <w:r w:rsidRPr="003417F5">
        <w:rPr>
          <w:rFonts w:ascii="Arial" w:hAnsi="Arial" w:cs="Arial"/>
          <w:spacing w:val="-1"/>
        </w:rPr>
        <w:t xml:space="preserve"> </w:t>
      </w:r>
      <w:r w:rsidRPr="003417F5">
        <w:rPr>
          <w:rFonts w:ascii="Arial" w:hAnsi="Arial" w:cs="Arial"/>
        </w:rPr>
        <w:t>aficiones.</w:t>
      </w:r>
    </w:p>
    <w:p w14:paraId="6CA698FB" w14:textId="77777777" w:rsidR="00787B68" w:rsidRPr="003417F5" w:rsidRDefault="00787B68">
      <w:pPr>
        <w:pStyle w:val="Textoindependiente"/>
        <w:spacing w:before="2"/>
        <w:rPr>
          <w:rFonts w:ascii="Arial" w:hAnsi="Arial" w:cs="Arial"/>
          <w:sz w:val="21"/>
        </w:rPr>
      </w:pPr>
    </w:p>
    <w:p w14:paraId="4E47D157" w14:textId="77777777" w:rsidR="00787B68" w:rsidRPr="003417F5" w:rsidRDefault="00B82B06">
      <w:pPr>
        <w:spacing w:before="1"/>
        <w:ind w:left="678"/>
        <w:rPr>
          <w:rFonts w:ascii="Arial" w:hAnsi="Arial" w:cs="Arial"/>
          <w:b/>
        </w:rPr>
      </w:pPr>
      <w:r w:rsidRPr="003417F5">
        <w:rPr>
          <w:rFonts w:ascii="Arial" w:hAnsi="Arial" w:cs="Arial"/>
          <w:b/>
          <w:u w:val="single"/>
        </w:rPr>
        <w:t>INTERVENCIÓN</w:t>
      </w:r>
      <w:r w:rsidRPr="003417F5">
        <w:rPr>
          <w:rFonts w:ascii="Arial" w:hAnsi="Arial" w:cs="Arial"/>
          <w:b/>
          <w:spacing w:val="-8"/>
          <w:u w:val="single"/>
        </w:rPr>
        <w:t xml:space="preserve"> </w:t>
      </w:r>
      <w:r w:rsidRPr="003417F5">
        <w:rPr>
          <w:rFonts w:ascii="Arial" w:hAnsi="Arial" w:cs="Arial"/>
          <w:b/>
          <w:u w:val="single"/>
        </w:rPr>
        <w:t>PEDAGÓGICA</w:t>
      </w:r>
      <w:r w:rsidRPr="003417F5">
        <w:rPr>
          <w:rFonts w:ascii="Arial" w:hAnsi="Arial" w:cs="Arial"/>
          <w:b/>
          <w:spacing w:val="-1"/>
          <w:u w:val="single"/>
        </w:rPr>
        <w:t xml:space="preserve"> </w:t>
      </w:r>
      <w:r w:rsidRPr="003417F5">
        <w:rPr>
          <w:rFonts w:ascii="Arial" w:hAnsi="Arial" w:cs="Arial"/>
          <w:b/>
          <w:u w:val="single"/>
        </w:rPr>
        <w:t>PIAR:</w:t>
      </w:r>
    </w:p>
    <w:p w14:paraId="3436CFB2" w14:textId="77777777" w:rsidR="00787B68" w:rsidRPr="003417F5" w:rsidRDefault="00787B68">
      <w:pPr>
        <w:pStyle w:val="Textoindependiente"/>
        <w:spacing w:before="1"/>
        <w:rPr>
          <w:rFonts w:ascii="Arial" w:hAnsi="Arial" w:cs="Arial"/>
          <w:b/>
          <w:sz w:val="14"/>
        </w:rPr>
      </w:pPr>
    </w:p>
    <w:p w14:paraId="35CAB861" w14:textId="77777777" w:rsidR="00787B68" w:rsidRPr="003417F5" w:rsidRDefault="00B82B06">
      <w:pPr>
        <w:pStyle w:val="Textoindependiente"/>
        <w:spacing w:before="101" w:line="235" w:lineRule="auto"/>
        <w:ind w:left="678" w:right="970"/>
        <w:jc w:val="both"/>
        <w:rPr>
          <w:rFonts w:ascii="Arial" w:hAnsi="Arial" w:cs="Arial"/>
        </w:rPr>
      </w:pPr>
      <w:r w:rsidRPr="003417F5">
        <w:rPr>
          <w:rFonts w:ascii="Arial" w:hAnsi="Arial" w:cs="Arial"/>
        </w:rPr>
        <w:t>••</w:t>
      </w:r>
      <w:r w:rsidRPr="003417F5">
        <w:rPr>
          <w:rFonts w:ascii="Arial" w:hAnsi="Arial" w:cs="Arial"/>
          <w:spacing w:val="1"/>
        </w:rPr>
        <w:t xml:space="preserve"> </w:t>
      </w:r>
      <w:r w:rsidRPr="003417F5">
        <w:rPr>
          <w:rFonts w:ascii="Arial" w:hAnsi="Arial" w:cs="Arial"/>
        </w:rPr>
        <w:t>Un</w:t>
      </w:r>
      <w:r w:rsidRPr="003417F5">
        <w:rPr>
          <w:rFonts w:ascii="Arial" w:hAnsi="Arial" w:cs="Arial"/>
          <w:spacing w:val="1"/>
        </w:rPr>
        <w:t xml:space="preserve"> </w:t>
      </w:r>
      <w:r w:rsidRPr="003417F5">
        <w:rPr>
          <w:rFonts w:ascii="Arial" w:hAnsi="Arial" w:cs="Arial"/>
        </w:rPr>
        <w:t>ambiente</w:t>
      </w:r>
      <w:r w:rsidRPr="003417F5">
        <w:rPr>
          <w:rFonts w:ascii="Arial" w:hAnsi="Arial" w:cs="Arial"/>
          <w:spacing w:val="1"/>
        </w:rPr>
        <w:t xml:space="preserve"> </w:t>
      </w:r>
      <w:r w:rsidRPr="003417F5">
        <w:rPr>
          <w:rFonts w:ascii="Arial" w:hAnsi="Arial" w:cs="Arial"/>
        </w:rPr>
        <w:t>rico</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estimulante</w:t>
      </w:r>
      <w:r w:rsidRPr="003417F5">
        <w:rPr>
          <w:rFonts w:ascii="Arial" w:hAnsi="Arial" w:cs="Arial"/>
          <w:spacing w:val="1"/>
        </w:rPr>
        <w:t xml:space="preserve"> </w:t>
      </w:r>
      <w:r w:rsidRPr="003417F5">
        <w:rPr>
          <w:rFonts w:ascii="Arial" w:hAnsi="Arial" w:cs="Arial"/>
        </w:rPr>
        <w:t>dentro</w:t>
      </w:r>
      <w:r w:rsidRPr="003417F5">
        <w:rPr>
          <w:rFonts w:ascii="Arial" w:hAnsi="Arial" w:cs="Arial"/>
          <w:spacing w:val="1"/>
        </w:rPr>
        <w:t xml:space="preserve"> </w:t>
      </w:r>
      <w:r w:rsidRPr="003417F5">
        <w:rPr>
          <w:rFonts w:ascii="Arial" w:hAnsi="Arial" w:cs="Arial"/>
        </w:rPr>
        <w:t>y fuera de la institución educativa que permita</w:t>
      </w:r>
      <w:r w:rsidRPr="003417F5">
        <w:rPr>
          <w:rFonts w:ascii="Arial" w:hAnsi="Arial" w:cs="Arial"/>
          <w:spacing w:val="1"/>
        </w:rPr>
        <w:t xml:space="preserve"> </w:t>
      </w:r>
      <w:r w:rsidRPr="003417F5">
        <w:rPr>
          <w:rFonts w:ascii="Arial" w:hAnsi="Arial" w:cs="Arial"/>
        </w:rPr>
        <w:t xml:space="preserve">desarrollar su capacidad creativa, desplegar sus habilidades y saciar sus ansias de saber , </w:t>
      </w:r>
      <w:r w:rsidRPr="003417F5">
        <w:rPr>
          <w:rFonts w:ascii="Arial" w:hAnsi="Arial" w:cs="Arial"/>
          <w:spacing w:val="9"/>
        </w:rPr>
        <w:t>de</w:t>
      </w:r>
      <w:r w:rsidRPr="003417F5">
        <w:rPr>
          <w:rFonts w:ascii="Arial" w:hAnsi="Arial" w:cs="Arial"/>
          <w:spacing w:val="-59"/>
        </w:rPr>
        <w:t xml:space="preserve"> </w:t>
      </w:r>
      <w:r w:rsidRPr="003417F5">
        <w:rPr>
          <w:rFonts w:ascii="Arial" w:hAnsi="Arial" w:cs="Arial"/>
        </w:rPr>
        <w:t>conocer,</w:t>
      </w:r>
      <w:r w:rsidRPr="003417F5">
        <w:rPr>
          <w:rFonts w:ascii="Arial" w:hAnsi="Arial" w:cs="Arial"/>
          <w:spacing w:val="-11"/>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hacer,</w:t>
      </w:r>
      <w:r w:rsidRPr="003417F5">
        <w:rPr>
          <w:rFonts w:ascii="Arial" w:hAnsi="Arial" w:cs="Arial"/>
          <w:spacing w:val="-10"/>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intervenir,</w:t>
      </w:r>
      <w:r w:rsidRPr="003417F5">
        <w:rPr>
          <w:rFonts w:ascii="Arial" w:hAnsi="Arial" w:cs="Arial"/>
          <w:spacing w:val="-11"/>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controlar</w:t>
      </w:r>
      <w:r w:rsidRPr="003417F5">
        <w:rPr>
          <w:rFonts w:ascii="Arial" w:hAnsi="Arial" w:cs="Arial"/>
          <w:spacing w:val="-8"/>
        </w:rPr>
        <w:t xml:space="preserve"> </w:t>
      </w:r>
      <w:r w:rsidRPr="003417F5">
        <w:rPr>
          <w:rFonts w:ascii="Arial" w:hAnsi="Arial" w:cs="Arial"/>
        </w:rPr>
        <w:t>o</w:t>
      </w:r>
      <w:r w:rsidRPr="003417F5">
        <w:rPr>
          <w:rFonts w:ascii="Arial" w:hAnsi="Arial" w:cs="Arial"/>
          <w:spacing w:val="-9"/>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participar.</w:t>
      </w:r>
    </w:p>
    <w:p w14:paraId="3D103D7A" w14:textId="77777777" w:rsidR="00787B68" w:rsidRPr="003417F5" w:rsidRDefault="00B82B06">
      <w:pPr>
        <w:pStyle w:val="Textoindependiente"/>
        <w:spacing w:before="5" w:line="242" w:lineRule="auto"/>
        <w:ind w:left="678" w:right="983"/>
        <w:jc w:val="both"/>
        <w:rPr>
          <w:rFonts w:ascii="Arial" w:hAnsi="Arial" w:cs="Arial"/>
        </w:rPr>
      </w:pPr>
      <w:r w:rsidRPr="003417F5">
        <w:rPr>
          <w:rFonts w:ascii="Arial" w:hAnsi="Arial" w:cs="Arial"/>
        </w:rPr>
        <w:t>••</w:t>
      </w:r>
      <w:r w:rsidRPr="003417F5">
        <w:rPr>
          <w:rFonts w:ascii="Arial" w:hAnsi="Arial" w:cs="Arial"/>
          <w:spacing w:val="1"/>
        </w:rPr>
        <w:t xml:space="preserve"> </w:t>
      </w:r>
      <w:r w:rsidRPr="003417F5">
        <w:rPr>
          <w:rFonts w:ascii="Arial" w:hAnsi="Arial" w:cs="Arial"/>
        </w:rPr>
        <w:t>Un</w:t>
      </w:r>
      <w:r w:rsidRPr="003417F5">
        <w:rPr>
          <w:rFonts w:ascii="Arial" w:hAnsi="Arial" w:cs="Arial"/>
          <w:spacing w:val="1"/>
        </w:rPr>
        <w:t xml:space="preserve"> </w:t>
      </w:r>
      <w:r w:rsidRPr="003417F5">
        <w:rPr>
          <w:rFonts w:ascii="Arial" w:hAnsi="Arial" w:cs="Arial"/>
        </w:rPr>
        <w:t>entorno</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estimule</w:t>
      </w:r>
      <w:r w:rsidRPr="003417F5">
        <w:rPr>
          <w:rFonts w:ascii="Arial" w:hAnsi="Arial" w:cs="Arial"/>
          <w:spacing w:val="1"/>
        </w:rPr>
        <w:t xml:space="preserve"> </w:t>
      </w:r>
      <w:r w:rsidRPr="003417F5">
        <w:rPr>
          <w:rFonts w:ascii="Arial" w:hAnsi="Arial" w:cs="Arial"/>
        </w:rPr>
        <w:t>sus</w:t>
      </w:r>
      <w:r w:rsidRPr="003417F5">
        <w:rPr>
          <w:rFonts w:ascii="Arial" w:hAnsi="Arial" w:cs="Arial"/>
          <w:spacing w:val="1"/>
        </w:rPr>
        <w:t xml:space="preserve"> </w:t>
      </w:r>
      <w:r w:rsidRPr="003417F5">
        <w:rPr>
          <w:rFonts w:ascii="Arial" w:hAnsi="Arial" w:cs="Arial"/>
        </w:rPr>
        <w:t>potencialidades</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no</w:t>
      </w:r>
      <w:r w:rsidRPr="003417F5">
        <w:rPr>
          <w:rFonts w:ascii="Arial" w:hAnsi="Arial" w:cs="Arial"/>
          <w:spacing w:val="1"/>
        </w:rPr>
        <w:t xml:space="preserve"> </w:t>
      </w:r>
      <w:r w:rsidRPr="003417F5">
        <w:rPr>
          <w:rFonts w:ascii="Arial" w:hAnsi="Arial" w:cs="Arial"/>
        </w:rPr>
        <w:t>limite su desarrollo, permitiendo y</w:t>
      </w:r>
      <w:r w:rsidRPr="003417F5">
        <w:rPr>
          <w:rFonts w:ascii="Arial" w:hAnsi="Arial" w:cs="Arial"/>
          <w:spacing w:val="1"/>
        </w:rPr>
        <w:t xml:space="preserve"> </w:t>
      </w:r>
      <w:r w:rsidRPr="003417F5">
        <w:rPr>
          <w:rFonts w:ascii="Arial" w:hAnsi="Arial" w:cs="Arial"/>
        </w:rPr>
        <w:t>animándole</w:t>
      </w:r>
      <w:r w:rsidRPr="003417F5">
        <w:rPr>
          <w:rFonts w:ascii="Arial" w:hAnsi="Arial" w:cs="Arial"/>
          <w:spacing w:val="7"/>
        </w:rPr>
        <w:t xml:space="preserve"> </w:t>
      </w:r>
      <w:r w:rsidRPr="003417F5">
        <w:rPr>
          <w:rFonts w:ascii="Arial" w:hAnsi="Arial" w:cs="Arial"/>
        </w:rPr>
        <w:t>a</w:t>
      </w:r>
      <w:r w:rsidRPr="003417F5">
        <w:rPr>
          <w:rFonts w:ascii="Arial" w:hAnsi="Arial" w:cs="Arial"/>
          <w:spacing w:val="-8"/>
        </w:rPr>
        <w:t xml:space="preserve"> </w:t>
      </w:r>
      <w:r w:rsidRPr="003417F5">
        <w:rPr>
          <w:rFonts w:ascii="Arial" w:hAnsi="Arial" w:cs="Arial"/>
        </w:rPr>
        <w:t>manifestar</w:t>
      </w:r>
      <w:r w:rsidRPr="003417F5">
        <w:rPr>
          <w:rFonts w:ascii="Arial" w:hAnsi="Arial" w:cs="Arial"/>
          <w:spacing w:val="-8"/>
        </w:rPr>
        <w:t xml:space="preserve"> </w:t>
      </w:r>
      <w:r w:rsidRPr="003417F5">
        <w:rPr>
          <w:rFonts w:ascii="Arial" w:hAnsi="Arial" w:cs="Arial"/>
        </w:rPr>
        <w:t>originalidad,</w:t>
      </w:r>
      <w:r w:rsidRPr="003417F5">
        <w:rPr>
          <w:rFonts w:ascii="Arial" w:hAnsi="Arial" w:cs="Arial"/>
          <w:spacing w:val="-10"/>
        </w:rPr>
        <w:t xml:space="preserve"> </w:t>
      </w:r>
      <w:r w:rsidRPr="003417F5">
        <w:rPr>
          <w:rFonts w:ascii="Arial" w:hAnsi="Arial" w:cs="Arial"/>
        </w:rPr>
        <w:t>creatividad,</w:t>
      </w:r>
      <w:r w:rsidRPr="003417F5">
        <w:rPr>
          <w:rFonts w:ascii="Arial" w:hAnsi="Arial" w:cs="Arial"/>
          <w:spacing w:val="-10"/>
        </w:rPr>
        <w:t xml:space="preserve"> </w:t>
      </w:r>
      <w:r w:rsidRPr="003417F5">
        <w:rPr>
          <w:rFonts w:ascii="Arial" w:hAnsi="Arial" w:cs="Arial"/>
        </w:rPr>
        <w:t>inteligencia</w:t>
      </w:r>
      <w:r w:rsidRPr="003417F5">
        <w:rPr>
          <w:rFonts w:ascii="Arial" w:hAnsi="Arial" w:cs="Arial"/>
          <w:spacing w:val="-25"/>
        </w:rPr>
        <w:t xml:space="preserve"> </w:t>
      </w:r>
      <w:r w:rsidRPr="003417F5">
        <w:rPr>
          <w:rFonts w:ascii="Arial" w:hAnsi="Arial" w:cs="Arial"/>
        </w:rPr>
        <w:t>y</w:t>
      </w:r>
      <w:r w:rsidRPr="003417F5">
        <w:rPr>
          <w:rFonts w:ascii="Arial" w:hAnsi="Arial" w:cs="Arial"/>
          <w:spacing w:val="4"/>
        </w:rPr>
        <w:t xml:space="preserve"> </w:t>
      </w:r>
      <w:r w:rsidRPr="003417F5">
        <w:rPr>
          <w:rFonts w:ascii="Arial" w:hAnsi="Arial" w:cs="Arial"/>
        </w:rPr>
        <w:t>flexibilidad.</w:t>
      </w:r>
    </w:p>
    <w:p w14:paraId="33133BCD" w14:textId="77777777" w:rsidR="00787B68" w:rsidRPr="003417F5" w:rsidRDefault="00B82B06">
      <w:pPr>
        <w:pStyle w:val="Textoindependiente"/>
        <w:spacing w:before="1"/>
        <w:ind w:left="678"/>
        <w:jc w:val="both"/>
        <w:rPr>
          <w:rFonts w:ascii="Arial" w:hAnsi="Arial" w:cs="Arial"/>
        </w:rPr>
      </w:pPr>
      <w:r w:rsidRPr="003417F5">
        <w:rPr>
          <w:rFonts w:ascii="Arial" w:hAnsi="Arial" w:cs="Arial"/>
        </w:rPr>
        <w:t>•• Autonomía,</w:t>
      </w:r>
      <w:r w:rsidRPr="003417F5">
        <w:rPr>
          <w:rFonts w:ascii="Arial" w:hAnsi="Arial" w:cs="Arial"/>
          <w:spacing w:val="22"/>
        </w:rPr>
        <w:t xml:space="preserve"> </w:t>
      </w:r>
      <w:r w:rsidRPr="003417F5">
        <w:rPr>
          <w:rFonts w:ascii="Arial" w:hAnsi="Arial" w:cs="Arial"/>
        </w:rPr>
        <w:t>independencia</w:t>
      </w:r>
      <w:r w:rsidRPr="003417F5">
        <w:rPr>
          <w:rFonts w:ascii="Arial" w:hAnsi="Arial" w:cs="Arial"/>
          <w:spacing w:val="-17"/>
        </w:rPr>
        <w:t xml:space="preserve"> </w:t>
      </w:r>
      <w:r w:rsidRPr="003417F5">
        <w:rPr>
          <w:rFonts w:ascii="Arial" w:hAnsi="Arial" w:cs="Arial"/>
        </w:rPr>
        <w:t>y</w:t>
      </w:r>
      <w:r w:rsidRPr="003417F5">
        <w:rPr>
          <w:rFonts w:ascii="Arial" w:hAnsi="Arial" w:cs="Arial"/>
          <w:spacing w:val="-2"/>
        </w:rPr>
        <w:t xml:space="preserve"> </w:t>
      </w:r>
      <w:r w:rsidRPr="003417F5">
        <w:rPr>
          <w:rFonts w:ascii="Arial" w:hAnsi="Arial" w:cs="Arial"/>
        </w:rPr>
        <w:t>autocontrol.</w:t>
      </w:r>
    </w:p>
    <w:p w14:paraId="03E9F015" w14:textId="77777777" w:rsidR="00787B68" w:rsidRPr="003417F5" w:rsidRDefault="00B82B06">
      <w:pPr>
        <w:pStyle w:val="Textoindependiente"/>
        <w:spacing w:before="3"/>
        <w:ind w:left="678"/>
        <w:jc w:val="both"/>
        <w:rPr>
          <w:rFonts w:ascii="Arial" w:hAnsi="Arial" w:cs="Arial"/>
        </w:rPr>
      </w:pPr>
      <w:r w:rsidRPr="003417F5">
        <w:rPr>
          <w:rFonts w:ascii="Arial" w:hAnsi="Arial" w:cs="Arial"/>
        </w:rPr>
        <w:t>••</w:t>
      </w:r>
      <w:r w:rsidRPr="003417F5">
        <w:rPr>
          <w:rFonts w:ascii="Arial" w:hAnsi="Arial" w:cs="Arial"/>
          <w:spacing w:val="-2"/>
        </w:rPr>
        <w:t xml:space="preserve"> </w:t>
      </w:r>
      <w:r w:rsidRPr="003417F5">
        <w:rPr>
          <w:rFonts w:ascii="Arial" w:hAnsi="Arial" w:cs="Arial"/>
        </w:rPr>
        <w:t>Sentimientos</w:t>
      </w:r>
      <w:r w:rsidRPr="003417F5">
        <w:rPr>
          <w:rFonts w:ascii="Arial" w:hAnsi="Arial" w:cs="Arial"/>
          <w:spacing w:val="-4"/>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pertenencia</w:t>
      </w:r>
      <w:r w:rsidRPr="003417F5">
        <w:rPr>
          <w:rFonts w:ascii="Arial" w:hAnsi="Arial" w:cs="Arial"/>
          <w:spacing w:val="-19"/>
        </w:rPr>
        <w:t xml:space="preserve"> </w:t>
      </w:r>
      <w:r w:rsidRPr="003417F5">
        <w:rPr>
          <w:rFonts w:ascii="Arial" w:hAnsi="Arial" w:cs="Arial"/>
        </w:rPr>
        <w:t>al</w:t>
      </w:r>
      <w:r w:rsidRPr="003417F5">
        <w:rPr>
          <w:rFonts w:ascii="Arial" w:hAnsi="Arial" w:cs="Arial"/>
          <w:spacing w:val="-5"/>
        </w:rPr>
        <w:t xml:space="preserve"> </w:t>
      </w:r>
      <w:r w:rsidRPr="003417F5">
        <w:rPr>
          <w:rFonts w:ascii="Arial" w:hAnsi="Arial" w:cs="Arial"/>
        </w:rPr>
        <w:t>grupo de</w:t>
      </w:r>
      <w:r w:rsidRPr="003417F5">
        <w:rPr>
          <w:rFonts w:ascii="Arial" w:hAnsi="Arial" w:cs="Arial"/>
          <w:spacing w:val="-1"/>
        </w:rPr>
        <w:t xml:space="preserve"> </w:t>
      </w:r>
      <w:r w:rsidRPr="003417F5">
        <w:rPr>
          <w:rFonts w:ascii="Arial" w:hAnsi="Arial" w:cs="Arial"/>
        </w:rPr>
        <w:t>amigos</w:t>
      </w:r>
      <w:r w:rsidRPr="003417F5">
        <w:rPr>
          <w:rFonts w:ascii="Arial" w:hAnsi="Arial" w:cs="Arial"/>
          <w:spacing w:val="-4"/>
        </w:rPr>
        <w:t xml:space="preserve"> </w:t>
      </w:r>
      <w:r w:rsidRPr="003417F5">
        <w:rPr>
          <w:rFonts w:ascii="Arial" w:hAnsi="Arial" w:cs="Arial"/>
        </w:rPr>
        <w:t>y</w:t>
      </w:r>
      <w:r w:rsidRPr="003417F5">
        <w:rPr>
          <w:rFonts w:ascii="Arial" w:hAnsi="Arial" w:cs="Arial"/>
          <w:spacing w:val="15"/>
        </w:rPr>
        <w:t xml:space="preserve"> </w:t>
      </w:r>
      <w:r w:rsidRPr="003417F5">
        <w:rPr>
          <w:rFonts w:ascii="Arial" w:hAnsi="Arial" w:cs="Arial"/>
        </w:rPr>
        <w:t>de compañeros.</w:t>
      </w:r>
    </w:p>
    <w:p w14:paraId="40AC097B" w14:textId="77777777" w:rsidR="00787B68" w:rsidRPr="003417F5" w:rsidRDefault="00B82B06">
      <w:pPr>
        <w:pStyle w:val="Textoindependiente"/>
        <w:spacing w:before="4" w:line="246" w:lineRule="exact"/>
        <w:ind w:left="678"/>
        <w:jc w:val="both"/>
        <w:rPr>
          <w:rFonts w:ascii="Arial" w:hAnsi="Arial" w:cs="Arial"/>
        </w:rPr>
      </w:pPr>
      <w:r w:rsidRPr="003417F5">
        <w:rPr>
          <w:rFonts w:ascii="Arial" w:hAnsi="Arial" w:cs="Arial"/>
        </w:rPr>
        <w:t>••</w:t>
      </w:r>
      <w:r w:rsidRPr="003417F5">
        <w:rPr>
          <w:rFonts w:ascii="Arial" w:hAnsi="Arial" w:cs="Arial"/>
          <w:spacing w:val="-4"/>
        </w:rPr>
        <w:t xml:space="preserve"> </w:t>
      </w:r>
      <w:r w:rsidRPr="003417F5">
        <w:rPr>
          <w:rFonts w:ascii="Arial" w:hAnsi="Arial" w:cs="Arial"/>
        </w:rPr>
        <w:t>Aceptación</w:t>
      </w:r>
      <w:r w:rsidRPr="003417F5">
        <w:rPr>
          <w:rFonts w:ascii="Arial" w:hAnsi="Arial" w:cs="Arial"/>
          <w:spacing w:val="-2"/>
        </w:rPr>
        <w:t xml:space="preserve"> </w:t>
      </w:r>
      <w:r w:rsidRPr="003417F5">
        <w:rPr>
          <w:rFonts w:ascii="Arial" w:hAnsi="Arial" w:cs="Arial"/>
        </w:rPr>
        <w:t>y</w:t>
      </w:r>
      <w:r w:rsidRPr="003417F5">
        <w:rPr>
          <w:rFonts w:ascii="Arial" w:hAnsi="Arial" w:cs="Arial"/>
          <w:spacing w:val="12"/>
        </w:rPr>
        <w:t xml:space="preserve"> </w:t>
      </w:r>
      <w:r w:rsidRPr="003417F5">
        <w:rPr>
          <w:rFonts w:ascii="Arial" w:hAnsi="Arial" w:cs="Arial"/>
        </w:rPr>
        <w:t>confianza</w:t>
      </w:r>
      <w:r w:rsidRPr="003417F5">
        <w:rPr>
          <w:rFonts w:ascii="Arial" w:hAnsi="Arial" w:cs="Arial"/>
          <w:spacing w:val="-20"/>
        </w:rPr>
        <w:t xml:space="preserve"> </w:t>
      </w:r>
      <w:r w:rsidRPr="003417F5">
        <w:rPr>
          <w:rFonts w:ascii="Arial" w:hAnsi="Arial" w:cs="Arial"/>
        </w:rPr>
        <w:t>por parte</w:t>
      </w:r>
      <w:r w:rsidRPr="003417F5">
        <w:rPr>
          <w:rFonts w:ascii="Arial" w:hAnsi="Arial" w:cs="Arial"/>
          <w:spacing w:val="-2"/>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las</w:t>
      </w:r>
      <w:r w:rsidRPr="003417F5">
        <w:rPr>
          <w:rFonts w:ascii="Arial" w:hAnsi="Arial" w:cs="Arial"/>
          <w:spacing w:val="13"/>
        </w:rPr>
        <w:t xml:space="preserve"> </w:t>
      </w:r>
      <w:r w:rsidRPr="003417F5">
        <w:rPr>
          <w:rFonts w:ascii="Arial" w:hAnsi="Arial" w:cs="Arial"/>
        </w:rPr>
        <w:t>personas</w:t>
      </w:r>
      <w:r w:rsidRPr="003417F5">
        <w:rPr>
          <w:rFonts w:ascii="Arial" w:hAnsi="Arial" w:cs="Arial"/>
          <w:spacing w:val="-6"/>
        </w:rPr>
        <w:t xml:space="preserve"> </w:t>
      </w:r>
      <w:r w:rsidRPr="003417F5">
        <w:rPr>
          <w:rFonts w:ascii="Arial" w:hAnsi="Arial" w:cs="Arial"/>
        </w:rPr>
        <w:t>que</w:t>
      </w:r>
      <w:r w:rsidRPr="003417F5">
        <w:rPr>
          <w:rFonts w:ascii="Arial" w:hAnsi="Arial" w:cs="Arial"/>
          <w:spacing w:val="-3"/>
        </w:rPr>
        <w:t xml:space="preserve"> </w:t>
      </w:r>
      <w:r w:rsidRPr="003417F5">
        <w:rPr>
          <w:rFonts w:ascii="Arial" w:hAnsi="Arial" w:cs="Arial"/>
        </w:rPr>
        <w:t>le</w:t>
      </w:r>
      <w:r w:rsidRPr="003417F5">
        <w:rPr>
          <w:rFonts w:ascii="Arial" w:hAnsi="Arial" w:cs="Arial"/>
          <w:spacing w:val="-2"/>
        </w:rPr>
        <w:t xml:space="preserve"> </w:t>
      </w:r>
      <w:r w:rsidRPr="003417F5">
        <w:rPr>
          <w:rFonts w:ascii="Arial" w:hAnsi="Arial" w:cs="Arial"/>
        </w:rPr>
        <w:t>rodean.</w:t>
      </w:r>
    </w:p>
    <w:p w14:paraId="22F481D6" w14:textId="77777777" w:rsidR="00787B68" w:rsidRPr="003417F5" w:rsidRDefault="00B82B06">
      <w:pPr>
        <w:pStyle w:val="Textoindependiente"/>
        <w:spacing w:line="246" w:lineRule="exact"/>
        <w:ind w:left="678"/>
        <w:jc w:val="both"/>
        <w:rPr>
          <w:rFonts w:ascii="Arial" w:hAnsi="Arial" w:cs="Arial"/>
        </w:rPr>
      </w:pPr>
      <w:r w:rsidRPr="003417F5">
        <w:rPr>
          <w:rFonts w:ascii="Arial" w:hAnsi="Arial" w:cs="Arial"/>
        </w:rPr>
        <w:t>••</w:t>
      </w:r>
      <w:r w:rsidRPr="003417F5">
        <w:rPr>
          <w:rFonts w:ascii="Arial" w:hAnsi="Arial" w:cs="Arial"/>
          <w:spacing w:val="2"/>
        </w:rPr>
        <w:t xml:space="preserve"> </w:t>
      </w:r>
      <w:r w:rsidRPr="003417F5">
        <w:rPr>
          <w:rFonts w:ascii="Arial" w:hAnsi="Arial" w:cs="Arial"/>
        </w:rPr>
        <w:t>Seguridad,</w:t>
      </w:r>
      <w:r w:rsidRPr="003417F5">
        <w:rPr>
          <w:rFonts w:ascii="Arial" w:hAnsi="Arial" w:cs="Arial"/>
          <w:spacing w:val="3"/>
        </w:rPr>
        <w:t xml:space="preserve"> </w:t>
      </w:r>
      <w:r w:rsidRPr="003417F5">
        <w:rPr>
          <w:rFonts w:ascii="Arial" w:hAnsi="Arial" w:cs="Arial"/>
        </w:rPr>
        <w:t>escucha,</w:t>
      </w:r>
      <w:r w:rsidRPr="003417F5">
        <w:rPr>
          <w:rFonts w:ascii="Arial" w:hAnsi="Arial" w:cs="Arial"/>
          <w:spacing w:val="2"/>
        </w:rPr>
        <w:t xml:space="preserve"> </w:t>
      </w:r>
      <w:r w:rsidRPr="003417F5">
        <w:rPr>
          <w:rFonts w:ascii="Arial" w:hAnsi="Arial" w:cs="Arial"/>
        </w:rPr>
        <w:t>respeto</w:t>
      </w:r>
      <w:r w:rsidRPr="003417F5">
        <w:rPr>
          <w:rFonts w:ascii="Arial" w:hAnsi="Arial" w:cs="Arial"/>
          <w:spacing w:val="4"/>
        </w:rPr>
        <w:t xml:space="preserve"> </w:t>
      </w:r>
      <w:r w:rsidRPr="003417F5">
        <w:rPr>
          <w:rFonts w:ascii="Arial" w:hAnsi="Arial" w:cs="Arial"/>
        </w:rPr>
        <w:t>y comprensión</w:t>
      </w:r>
      <w:r w:rsidRPr="003417F5">
        <w:rPr>
          <w:rFonts w:ascii="Arial" w:hAnsi="Arial" w:cs="Arial"/>
          <w:spacing w:val="4"/>
        </w:rPr>
        <w:t xml:space="preserve"> </w:t>
      </w:r>
      <w:r w:rsidRPr="003417F5">
        <w:rPr>
          <w:rFonts w:ascii="Arial" w:hAnsi="Arial" w:cs="Arial"/>
        </w:rPr>
        <w:t>en</w:t>
      </w:r>
      <w:r w:rsidRPr="003417F5">
        <w:rPr>
          <w:rFonts w:ascii="Arial" w:hAnsi="Arial" w:cs="Arial"/>
          <w:spacing w:val="4"/>
        </w:rPr>
        <w:t xml:space="preserve"> </w:t>
      </w:r>
      <w:r w:rsidRPr="003417F5">
        <w:rPr>
          <w:rFonts w:ascii="Arial" w:hAnsi="Arial" w:cs="Arial"/>
        </w:rPr>
        <w:t>su</w:t>
      </w:r>
      <w:r w:rsidRPr="003417F5">
        <w:rPr>
          <w:rFonts w:ascii="Arial" w:hAnsi="Arial" w:cs="Arial"/>
          <w:spacing w:val="4"/>
        </w:rPr>
        <w:t xml:space="preserve"> </w:t>
      </w:r>
      <w:r w:rsidRPr="003417F5">
        <w:rPr>
          <w:rFonts w:ascii="Arial" w:hAnsi="Arial" w:cs="Arial"/>
        </w:rPr>
        <w:t>entorno.</w:t>
      </w:r>
    </w:p>
    <w:p w14:paraId="1925B387" w14:textId="77777777" w:rsidR="00787B68" w:rsidRPr="003417F5" w:rsidRDefault="00B82B06">
      <w:pPr>
        <w:pStyle w:val="Textoindependiente"/>
        <w:spacing w:before="3" w:line="242" w:lineRule="auto"/>
        <w:ind w:left="678" w:right="959"/>
        <w:jc w:val="both"/>
        <w:rPr>
          <w:rFonts w:ascii="Arial" w:hAnsi="Arial" w:cs="Arial"/>
        </w:rPr>
      </w:pPr>
      <w:r w:rsidRPr="003417F5">
        <w:rPr>
          <w:rFonts w:ascii="Arial" w:hAnsi="Arial" w:cs="Arial"/>
        </w:rPr>
        <w:t>••</w:t>
      </w:r>
      <w:r w:rsidRPr="003417F5">
        <w:rPr>
          <w:rFonts w:ascii="Arial" w:hAnsi="Arial" w:cs="Arial"/>
          <w:spacing w:val="1"/>
        </w:rPr>
        <w:t xml:space="preserve"> </w:t>
      </w:r>
      <w:r w:rsidRPr="003417F5">
        <w:rPr>
          <w:rFonts w:ascii="Arial" w:hAnsi="Arial" w:cs="Arial"/>
        </w:rPr>
        <w:t>Reconocimiento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sus</w:t>
      </w:r>
      <w:r w:rsidRPr="003417F5">
        <w:rPr>
          <w:rFonts w:ascii="Arial" w:hAnsi="Arial" w:cs="Arial"/>
          <w:spacing w:val="1"/>
        </w:rPr>
        <w:t xml:space="preserve"> </w:t>
      </w:r>
      <w:r w:rsidRPr="003417F5">
        <w:rPr>
          <w:rFonts w:ascii="Arial" w:hAnsi="Arial" w:cs="Arial"/>
        </w:rPr>
        <w:t>logros</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estímulo</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superación</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obstáculos</w:t>
      </w:r>
      <w:r w:rsidRPr="003417F5">
        <w:rPr>
          <w:rFonts w:ascii="Arial" w:hAnsi="Arial" w:cs="Arial"/>
          <w:spacing w:val="1"/>
        </w:rPr>
        <w:t xml:space="preserve"> </w:t>
      </w:r>
      <w:r w:rsidRPr="003417F5">
        <w:rPr>
          <w:rFonts w:ascii="Arial" w:hAnsi="Arial" w:cs="Arial"/>
        </w:rPr>
        <w:t>y</w:t>
      </w:r>
      <w:r w:rsidRPr="003417F5">
        <w:rPr>
          <w:rFonts w:ascii="Arial" w:hAnsi="Arial" w:cs="Arial"/>
          <w:spacing w:val="61"/>
        </w:rPr>
        <w:t xml:space="preserve"> </w:t>
      </w:r>
      <w:r w:rsidRPr="003417F5">
        <w:rPr>
          <w:rFonts w:ascii="Arial" w:hAnsi="Arial" w:cs="Arial"/>
        </w:rPr>
        <w:t>retos</w:t>
      </w:r>
      <w:r w:rsidRPr="003417F5">
        <w:rPr>
          <w:rFonts w:ascii="Arial" w:hAnsi="Arial" w:cs="Arial"/>
          <w:spacing w:val="1"/>
        </w:rPr>
        <w:t xml:space="preserve"> </w:t>
      </w:r>
      <w:r w:rsidRPr="003417F5">
        <w:rPr>
          <w:rFonts w:ascii="Arial" w:hAnsi="Arial" w:cs="Arial"/>
        </w:rPr>
        <w:t>planteados.</w:t>
      </w:r>
    </w:p>
    <w:p w14:paraId="56651224" w14:textId="77777777" w:rsidR="00787B68" w:rsidRPr="003417F5" w:rsidRDefault="00B82B06">
      <w:pPr>
        <w:pStyle w:val="Textoindependiente"/>
        <w:spacing w:before="2" w:line="242" w:lineRule="auto"/>
        <w:ind w:left="678" w:right="999"/>
        <w:jc w:val="both"/>
        <w:rPr>
          <w:rFonts w:ascii="Arial" w:hAnsi="Arial" w:cs="Arial"/>
        </w:rPr>
      </w:pPr>
      <w:r w:rsidRPr="003417F5">
        <w:rPr>
          <w:rFonts w:ascii="Arial" w:hAnsi="Arial" w:cs="Arial"/>
        </w:rPr>
        <w:t>•• Contactos y ocupaciones comunes con distintos grupos sociales, tanto a nivel escolar como</w:t>
      </w:r>
      <w:r w:rsidRPr="003417F5">
        <w:rPr>
          <w:rFonts w:ascii="Arial" w:hAnsi="Arial" w:cs="Arial"/>
          <w:spacing w:val="-59"/>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tiempo</w:t>
      </w:r>
      <w:r w:rsidRPr="003417F5">
        <w:rPr>
          <w:rFonts w:ascii="Arial" w:hAnsi="Arial" w:cs="Arial"/>
          <w:spacing w:val="-11"/>
        </w:rPr>
        <w:t xml:space="preserve"> </w:t>
      </w:r>
      <w:r w:rsidRPr="003417F5">
        <w:rPr>
          <w:rFonts w:ascii="Arial" w:hAnsi="Arial" w:cs="Arial"/>
        </w:rPr>
        <w:t>libre.</w:t>
      </w:r>
    </w:p>
    <w:p w14:paraId="7E75CF95" w14:textId="77777777" w:rsidR="00787B68" w:rsidRPr="003417F5" w:rsidRDefault="00B82B06">
      <w:pPr>
        <w:pStyle w:val="Textoindependiente"/>
        <w:spacing w:line="238" w:lineRule="exact"/>
        <w:ind w:left="678"/>
        <w:jc w:val="both"/>
        <w:rPr>
          <w:rFonts w:ascii="Arial" w:hAnsi="Arial" w:cs="Arial"/>
        </w:rPr>
      </w:pPr>
      <w:r w:rsidRPr="003417F5">
        <w:rPr>
          <w:rFonts w:ascii="Arial" w:hAnsi="Arial" w:cs="Arial"/>
        </w:rPr>
        <w:t>••</w:t>
      </w:r>
      <w:r w:rsidRPr="003417F5">
        <w:rPr>
          <w:rFonts w:ascii="Arial" w:hAnsi="Arial" w:cs="Arial"/>
          <w:spacing w:val="31"/>
        </w:rPr>
        <w:t xml:space="preserve"> </w:t>
      </w:r>
      <w:r w:rsidRPr="003417F5">
        <w:rPr>
          <w:rFonts w:ascii="Arial" w:hAnsi="Arial" w:cs="Arial"/>
        </w:rPr>
        <w:t>Destrezas</w:t>
      </w:r>
      <w:r w:rsidRPr="003417F5">
        <w:rPr>
          <w:rFonts w:ascii="Arial" w:hAnsi="Arial" w:cs="Arial"/>
          <w:spacing w:val="30"/>
        </w:rPr>
        <w:t xml:space="preserve"> </w:t>
      </w:r>
      <w:r w:rsidRPr="003417F5">
        <w:rPr>
          <w:rFonts w:ascii="Arial" w:hAnsi="Arial" w:cs="Arial"/>
        </w:rPr>
        <w:t>relacionadas</w:t>
      </w:r>
      <w:r w:rsidRPr="003417F5">
        <w:rPr>
          <w:rFonts w:ascii="Arial" w:hAnsi="Arial" w:cs="Arial"/>
          <w:spacing w:val="12"/>
        </w:rPr>
        <w:t xml:space="preserve"> </w:t>
      </w:r>
      <w:r w:rsidRPr="003417F5">
        <w:rPr>
          <w:rFonts w:ascii="Arial" w:hAnsi="Arial" w:cs="Arial"/>
        </w:rPr>
        <w:t>con</w:t>
      </w:r>
      <w:r w:rsidRPr="003417F5">
        <w:rPr>
          <w:rFonts w:ascii="Arial" w:hAnsi="Arial" w:cs="Arial"/>
          <w:spacing w:val="16"/>
        </w:rPr>
        <w:t xml:space="preserve"> </w:t>
      </w:r>
      <w:r w:rsidRPr="003417F5">
        <w:rPr>
          <w:rFonts w:ascii="Arial" w:hAnsi="Arial" w:cs="Arial"/>
        </w:rPr>
        <w:t>asertividad,</w:t>
      </w:r>
      <w:r w:rsidRPr="003417F5">
        <w:rPr>
          <w:rFonts w:ascii="Arial" w:hAnsi="Arial" w:cs="Arial"/>
          <w:spacing w:val="14"/>
        </w:rPr>
        <w:t xml:space="preserve"> </w:t>
      </w:r>
      <w:r w:rsidRPr="003417F5">
        <w:rPr>
          <w:rFonts w:ascii="Arial" w:hAnsi="Arial" w:cs="Arial"/>
        </w:rPr>
        <w:t>control</w:t>
      </w:r>
      <w:r w:rsidRPr="003417F5">
        <w:rPr>
          <w:rFonts w:ascii="Arial" w:hAnsi="Arial" w:cs="Arial"/>
          <w:spacing w:val="9"/>
        </w:rPr>
        <w:t xml:space="preserve"> </w:t>
      </w:r>
      <w:r w:rsidRPr="003417F5">
        <w:rPr>
          <w:rFonts w:ascii="Arial" w:hAnsi="Arial" w:cs="Arial"/>
        </w:rPr>
        <w:t>de</w:t>
      </w:r>
      <w:r w:rsidRPr="003417F5">
        <w:rPr>
          <w:rFonts w:ascii="Arial" w:hAnsi="Arial" w:cs="Arial"/>
          <w:spacing w:val="16"/>
        </w:rPr>
        <w:t xml:space="preserve"> </w:t>
      </w:r>
      <w:r w:rsidRPr="003417F5">
        <w:rPr>
          <w:rFonts w:ascii="Arial" w:hAnsi="Arial" w:cs="Arial"/>
        </w:rPr>
        <w:t>la</w:t>
      </w:r>
      <w:r w:rsidRPr="003417F5">
        <w:rPr>
          <w:rFonts w:ascii="Arial" w:hAnsi="Arial" w:cs="Arial"/>
          <w:spacing w:val="-3"/>
        </w:rPr>
        <w:t xml:space="preserve"> </w:t>
      </w:r>
      <w:r w:rsidRPr="003417F5">
        <w:rPr>
          <w:rFonts w:ascii="Arial" w:hAnsi="Arial" w:cs="Arial"/>
        </w:rPr>
        <w:t>frustración,</w:t>
      </w:r>
      <w:r w:rsidRPr="003417F5">
        <w:rPr>
          <w:rFonts w:ascii="Arial" w:hAnsi="Arial" w:cs="Arial"/>
          <w:spacing w:val="15"/>
        </w:rPr>
        <w:t xml:space="preserve"> </w:t>
      </w:r>
      <w:r w:rsidRPr="003417F5">
        <w:rPr>
          <w:rFonts w:ascii="Arial" w:hAnsi="Arial" w:cs="Arial"/>
        </w:rPr>
        <w:t>autoestima,</w:t>
      </w:r>
      <w:r w:rsidRPr="003417F5">
        <w:rPr>
          <w:rFonts w:ascii="Arial" w:hAnsi="Arial" w:cs="Arial"/>
          <w:spacing w:val="14"/>
        </w:rPr>
        <w:t xml:space="preserve"> </w:t>
      </w:r>
      <w:r w:rsidRPr="003417F5">
        <w:rPr>
          <w:rFonts w:ascii="Arial" w:hAnsi="Arial" w:cs="Arial"/>
        </w:rPr>
        <w:t>etc.,</w:t>
      </w:r>
      <w:r w:rsidRPr="003417F5">
        <w:rPr>
          <w:rFonts w:ascii="Arial" w:hAnsi="Arial" w:cs="Arial"/>
          <w:spacing w:val="14"/>
        </w:rPr>
        <w:t xml:space="preserve"> </w:t>
      </w:r>
      <w:r w:rsidRPr="003417F5">
        <w:rPr>
          <w:rFonts w:ascii="Arial" w:hAnsi="Arial" w:cs="Arial"/>
        </w:rPr>
        <w:t>para</w:t>
      </w:r>
      <w:r w:rsidRPr="003417F5">
        <w:rPr>
          <w:rFonts w:ascii="Arial" w:hAnsi="Arial" w:cs="Arial"/>
          <w:spacing w:val="-2"/>
        </w:rPr>
        <w:t xml:space="preserve"> </w:t>
      </w:r>
      <w:r w:rsidRPr="003417F5">
        <w:rPr>
          <w:rFonts w:ascii="Arial" w:hAnsi="Arial" w:cs="Arial"/>
        </w:rPr>
        <w:t>un</w:t>
      </w:r>
    </w:p>
    <w:p w14:paraId="08A98589" w14:textId="77777777" w:rsidR="00787B68" w:rsidRPr="003417F5" w:rsidRDefault="00B82B06">
      <w:pPr>
        <w:pStyle w:val="Textoindependiente"/>
        <w:spacing w:before="3"/>
        <w:ind w:left="678"/>
        <w:jc w:val="both"/>
        <w:rPr>
          <w:rFonts w:ascii="Arial" w:hAnsi="Arial" w:cs="Arial"/>
        </w:rPr>
      </w:pPr>
      <w:r w:rsidRPr="003417F5">
        <w:rPr>
          <w:rFonts w:ascii="Arial" w:hAnsi="Arial" w:cs="Arial"/>
        </w:rPr>
        <w:t>adecuado desenvolvimiento</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sus</w:t>
      </w:r>
      <w:r w:rsidRPr="003417F5">
        <w:rPr>
          <w:rFonts w:ascii="Arial" w:hAnsi="Arial" w:cs="Arial"/>
          <w:spacing w:val="-3"/>
        </w:rPr>
        <w:t xml:space="preserve"> </w:t>
      </w:r>
      <w:r w:rsidRPr="003417F5">
        <w:rPr>
          <w:rFonts w:ascii="Arial" w:hAnsi="Arial" w:cs="Arial"/>
        </w:rPr>
        <w:t>relaciones</w:t>
      </w:r>
      <w:r w:rsidRPr="003417F5">
        <w:rPr>
          <w:rFonts w:ascii="Arial" w:hAnsi="Arial" w:cs="Arial"/>
          <w:spacing w:val="-2"/>
        </w:rPr>
        <w:t xml:space="preserve"> </w:t>
      </w:r>
      <w:r w:rsidRPr="003417F5">
        <w:rPr>
          <w:rFonts w:ascii="Arial" w:hAnsi="Arial" w:cs="Arial"/>
        </w:rPr>
        <w:t>interpersonales</w:t>
      </w:r>
      <w:r w:rsidRPr="003417F5">
        <w:rPr>
          <w:rFonts w:ascii="Arial" w:hAnsi="Arial" w:cs="Arial"/>
          <w:spacing w:val="-3"/>
        </w:rPr>
        <w:t xml:space="preserve"> </w:t>
      </w:r>
      <w:r w:rsidRPr="003417F5">
        <w:rPr>
          <w:rFonts w:ascii="Arial" w:hAnsi="Arial" w:cs="Arial"/>
        </w:rPr>
        <w:t>y</w:t>
      </w:r>
      <w:r w:rsidRPr="003417F5">
        <w:rPr>
          <w:rFonts w:ascii="Arial" w:hAnsi="Arial" w:cs="Arial"/>
          <w:spacing w:val="-3"/>
        </w:rPr>
        <w:t xml:space="preserve"> </w:t>
      </w:r>
      <w:r w:rsidRPr="003417F5">
        <w:rPr>
          <w:rFonts w:ascii="Arial" w:hAnsi="Arial" w:cs="Arial"/>
        </w:rPr>
        <w:t>sociales.</w:t>
      </w:r>
    </w:p>
    <w:p w14:paraId="6A749CBA" w14:textId="77777777" w:rsidR="00787B68" w:rsidRPr="003417F5" w:rsidRDefault="00B82B06">
      <w:pPr>
        <w:pStyle w:val="Textoindependiente"/>
        <w:spacing w:before="3" w:line="242" w:lineRule="auto"/>
        <w:ind w:left="678" w:right="982"/>
        <w:jc w:val="both"/>
        <w:rPr>
          <w:rFonts w:ascii="Arial" w:hAnsi="Arial" w:cs="Arial"/>
        </w:rPr>
      </w:pPr>
      <w:r w:rsidRPr="003417F5">
        <w:rPr>
          <w:rFonts w:ascii="Arial" w:hAnsi="Arial" w:cs="Arial"/>
        </w:rPr>
        <w:t>•• Reconocimiento de las condiciones personales de los demás y las diferencias entre las</w:t>
      </w:r>
      <w:r w:rsidRPr="003417F5">
        <w:rPr>
          <w:rFonts w:ascii="Arial" w:hAnsi="Arial" w:cs="Arial"/>
          <w:spacing w:val="1"/>
        </w:rPr>
        <w:t xml:space="preserve"> </w:t>
      </w:r>
      <w:r w:rsidRPr="003417F5">
        <w:rPr>
          <w:rFonts w:ascii="Arial" w:hAnsi="Arial" w:cs="Arial"/>
        </w:rPr>
        <w:t>personas</w:t>
      </w:r>
      <w:r w:rsidRPr="003417F5">
        <w:rPr>
          <w:rFonts w:ascii="Arial" w:hAnsi="Arial" w:cs="Arial"/>
          <w:spacing w:val="-14"/>
        </w:rPr>
        <w:t xml:space="preserve"> </w:t>
      </w:r>
      <w:r w:rsidRPr="003417F5">
        <w:rPr>
          <w:rFonts w:ascii="Arial" w:hAnsi="Arial" w:cs="Arial"/>
        </w:rPr>
        <w:t>como</w:t>
      </w:r>
      <w:r w:rsidRPr="003417F5">
        <w:rPr>
          <w:rFonts w:ascii="Arial" w:hAnsi="Arial" w:cs="Arial"/>
          <w:spacing w:val="-10"/>
        </w:rPr>
        <w:t xml:space="preserve"> </w:t>
      </w:r>
      <w:r w:rsidRPr="003417F5">
        <w:rPr>
          <w:rFonts w:ascii="Arial" w:hAnsi="Arial" w:cs="Arial"/>
        </w:rPr>
        <w:t>un</w:t>
      </w:r>
      <w:r w:rsidRPr="003417F5">
        <w:rPr>
          <w:rFonts w:ascii="Arial" w:hAnsi="Arial" w:cs="Arial"/>
          <w:spacing w:val="-10"/>
        </w:rPr>
        <w:t xml:space="preserve"> </w:t>
      </w:r>
      <w:r w:rsidRPr="003417F5">
        <w:rPr>
          <w:rFonts w:ascii="Arial" w:hAnsi="Arial" w:cs="Arial"/>
        </w:rPr>
        <w:t>valor</w:t>
      </w:r>
      <w:r w:rsidRPr="003417F5">
        <w:rPr>
          <w:rFonts w:ascii="Arial" w:hAnsi="Arial" w:cs="Arial"/>
          <w:spacing w:val="9"/>
        </w:rPr>
        <w:t xml:space="preserve"> </w:t>
      </w:r>
      <w:r w:rsidRPr="003417F5">
        <w:rPr>
          <w:rFonts w:ascii="Arial" w:hAnsi="Arial" w:cs="Arial"/>
        </w:rPr>
        <w:t>positivo</w:t>
      </w:r>
      <w:r w:rsidRPr="003417F5">
        <w:rPr>
          <w:rFonts w:ascii="Arial" w:hAnsi="Arial" w:cs="Arial"/>
          <w:spacing w:val="-10"/>
        </w:rPr>
        <w:t xml:space="preserve"> </w:t>
      </w:r>
      <w:r w:rsidRPr="003417F5">
        <w:rPr>
          <w:rFonts w:ascii="Arial" w:hAnsi="Arial" w:cs="Arial"/>
        </w:rPr>
        <w:t>y</w:t>
      </w:r>
      <w:r w:rsidRPr="003417F5">
        <w:rPr>
          <w:rFonts w:ascii="Arial" w:hAnsi="Arial" w:cs="Arial"/>
          <w:spacing w:val="-13"/>
        </w:rPr>
        <w:t xml:space="preserve"> </w:t>
      </w:r>
      <w:r w:rsidRPr="003417F5">
        <w:rPr>
          <w:rFonts w:ascii="Arial" w:hAnsi="Arial" w:cs="Arial"/>
        </w:rPr>
        <w:t>enriquecedor.</w:t>
      </w:r>
    </w:p>
    <w:p w14:paraId="16AD821C" w14:textId="77777777" w:rsidR="00787B68" w:rsidRPr="003417F5" w:rsidRDefault="00B82B06">
      <w:pPr>
        <w:pStyle w:val="Textoindependiente"/>
        <w:spacing w:before="2" w:line="246" w:lineRule="exact"/>
        <w:ind w:left="678"/>
        <w:rPr>
          <w:rFonts w:ascii="Arial" w:hAnsi="Arial" w:cs="Arial"/>
        </w:rPr>
      </w:pPr>
      <w:r w:rsidRPr="003417F5">
        <w:rPr>
          <w:rFonts w:ascii="Arial" w:hAnsi="Arial" w:cs="Arial"/>
        </w:rPr>
        <w:t>••</w:t>
      </w:r>
      <w:r w:rsidRPr="003417F5">
        <w:rPr>
          <w:rFonts w:ascii="Arial" w:hAnsi="Arial" w:cs="Arial"/>
          <w:spacing w:val="-3"/>
        </w:rPr>
        <w:t xml:space="preserve"> </w:t>
      </w:r>
      <w:r w:rsidRPr="003417F5">
        <w:rPr>
          <w:rFonts w:ascii="Arial" w:hAnsi="Arial" w:cs="Arial"/>
        </w:rPr>
        <w:t>Una</w:t>
      </w:r>
      <w:r w:rsidRPr="003417F5">
        <w:rPr>
          <w:rFonts w:ascii="Arial" w:hAnsi="Arial" w:cs="Arial"/>
          <w:spacing w:val="-1"/>
        </w:rPr>
        <w:t xml:space="preserve"> </w:t>
      </w:r>
      <w:r w:rsidRPr="003417F5">
        <w:rPr>
          <w:rFonts w:ascii="Arial" w:hAnsi="Arial" w:cs="Arial"/>
        </w:rPr>
        <w:t>enseñanza adaptada</w:t>
      </w:r>
      <w:r w:rsidRPr="003417F5">
        <w:rPr>
          <w:rFonts w:ascii="Arial" w:hAnsi="Arial" w:cs="Arial"/>
          <w:spacing w:val="19"/>
        </w:rPr>
        <w:t xml:space="preserve"> </w:t>
      </w:r>
      <w:r w:rsidRPr="003417F5">
        <w:rPr>
          <w:rFonts w:ascii="Arial" w:hAnsi="Arial" w:cs="Arial"/>
        </w:rPr>
        <w:t>a</w:t>
      </w:r>
      <w:r w:rsidRPr="003417F5">
        <w:rPr>
          <w:rFonts w:ascii="Arial" w:hAnsi="Arial" w:cs="Arial"/>
          <w:spacing w:val="-1"/>
        </w:rPr>
        <w:t xml:space="preserve"> </w:t>
      </w:r>
      <w:r w:rsidRPr="003417F5">
        <w:rPr>
          <w:rFonts w:ascii="Arial" w:hAnsi="Arial" w:cs="Arial"/>
        </w:rPr>
        <w:t>sus</w:t>
      </w:r>
      <w:r w:rsidRPr="003417F5">
        <w:rPr>
          <w:rFonts w:ascii="Arial" w:hAnsi="Arial" w:cs="Arial"/>
          <w:spacing w:val="-5"/>
        </w:rPr>
        <w:t xml:space="preserve"> </w:t>
      </w:r>
      <w:r w:rsidRPr="003417F5">
        <w:rPr>
          <w:rFonts w:ascii="Arial" w:hAnsi="Arial" w:cs="Arial"/>
        </w:rPr>
        <w:t>necesidades</w:t>
      </w:r>
      <w:r w:rsidRPr="003417F5">
        <w:rPr>
          <w:rFonts w:ascii="Arial" w:hAnsi="Arial" w:cs="Arial"/>
          <w:spacing w:val="-5"/>
        </w:rPr>
        <w:t xml:space="preserve"> </w:t>
      </w:r>
      <w:r w:rsidRPr="003417F5">
        <w:rPr>
          <w:rFonts w:ascii="Arial" w:hAnsi="Arial" w:cs="Arial"/>
        </w:rPr>
        <w:t>y</w:t>
      </w:r>
      <w:r w:rsidRPr="003417F5">
        <w:rPr>
          <w:rFonts w:ascii="Arial" w:hAnsi="Arial" w:cs="Arial"/>
          <w:spacing w:val="-5"/>
        </w:rPr>
        <w:t xml:space="preserve"> </w:t>
      </w:r>
      <w:r w:rsidRPr="003417F5">
        <w:rPr>
          <w:rFonts w:ascii="Arial" w:hAnsi="Arial" w:cs="Arial"/>
        </w:rPr>
        <w:t>ritmo</w:t>
      </w:r>
      <w:r w:rsidRPr="003417F5">
        <w:rPr>
          <w:rFonts w:ascii="Arial" w:hAnsi="Arial" w:cs="Arial"/>
          <w:spacing w:val="17"/>
        </w:rPr>
        <w:t xml:space="preserve"> </w:t>
      </w:r>
      <w:r w:rsidRPr="003417F5">
        <w:rPr>
          <w:rFonts w:ascii="Arial" w:hAnsi="Arial" w:cs="Arial"/>
        </w:rPr>
        <w:t>personal</w:t>
      </w:r>
      <w:r w:rsidRPr="003417F5">
        <w:rPr>
          <w:rFonts w:ascii="Arial" w:hAnsi="Arial" w:cs="Arial"/>
          <w:spacing w:val="-7"/>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aprendizaje.</w:t>
      </w:r>
    </w:p>
    <w:p w14:paraId="19652D4A" w14:textId="77777777" w:rsidR="00787B68" w:rsidRPr="003417F5" w:rsidRDefault="00B82B06">
      <w:pPr>
        <w:pStyle w:val="Textoindependiente"/>
        <w:spacing w:line="246" w:lineRule="exact"/>
        <w:ind w:left="678"/>
        <w:rPr>
          <w:rFonts w:ascii="Arial" w:hAnsi="Arial" w:cs="Arial"/>
        </w:rPr>
      </w:pPr>
      <w:r w:rsidRPr="003417F5">
        <w:rPr>
          <w:rFonts w:ascii="Arial" w:hAnsi="Arial" w:cs="Arial"/>
        </w:rPr>
        <w:t>••</w:t>
      </w:r>
      <w:r w:rsidRPr="003417F5">
        <w:rPr>
          <w:rFonts w:ascii="Arial" w:hAnsi="Arial" w:cs="Arial"/>
          <w:spacing w:val="3"/>
        </w:rPr>
        <w:t xml:space="preserve"> </w:t>
      </w:r>
      <w:r w:rsidRPr="003417F5">
        <w:rPr>
          <w:rFonts w:ascii="Arial" w:hAnsi="Arial" w:cs="Arial"/>
        </w:rPr>
        <w:t>Una</w:t>
      </w:r>
      <w:r w:rsidRPr="003417F5">
        <w:rPr>
          <w:rFonts w:ascii="Arial" w:hAnsi="Arial" w:cs="Arial"/>
          <w:spacing w:val="6"/>
        </w:rPr>
        <w:t xml:space="preserve"> </w:t>
      </w:r>
      <w:r w:rsidRPr="003417F5">
        <w:rPr>
          <w:rFonts w:ascii="Arial" w:hAnsi="Arial" w:cs="Arial"/>
        </w:rPr>
        <w:t>oferta</w:t>
      </w:r>
      <w:r w:rsidRPr="003417F5">
        <w:rPr>
          <w:rFonts w:ascii="Arial" w:hAnsi="Arial" w:cs="Arial"/>
          <w:spacing w:val="-15"/>
        </w:rPr>
        <w:t xml:space="preserve"> </w:t>
      </w:r>
      <w:r w:rsidRPr="003417F5">
        <w:rPr>
          <w:rFonts w:ascii="Arial" w:hAnsi="Arial" w:cs="Arial"/>
        </w:rPr>
        <w:t>curricular</w:t>
      </w:r>
      <w:r w:rsidRPr="003417F5">
        <w:rPr>
          <w:rFonts w:ascii="Arial" w:hAnsi="Arial" w:cs="Arial"/>
          <w:spacing w:val="8"/>
        </w:rPr>
        <w:t xml:space="preserve"> </w:t>
      </w:r>
      <w:r w:rsidRPr="003417F5">
        <w:rPr>
          <w:rFonts w:ascii="Arial" w:hAnsi="Arial" w:cs="Arial"/>
        </w:rPr>
        <w:t>flexible</w:t>
      </w:r>
      <w:r w:rsidRPr="003417F5">
        <w:rPr>
          <w:rFonts w:ascii="Arial" w:hAnsi="Arial" w:cs="Arial"/>
          <w:spacing w:val="5"/>
        </w:rPr>
        <w:t xml:space="preserve"> </w:t>
      </w:r>
      <w:r w:rsidRPr="003417F5">
        <w:rPr>
          <w:rFonts w:ascii="Arial" w:hAnsi="Arial" w:cs="Arial"/>
        </w:rPr>
        <w:t>que</w:t>
      </w:r>
      <w:r w:rsidRPr="003417F5">
        <w:rPr>
          <w:rFonts w:ascii="Arial" w:hAnsi="Arial" w:cs="Arial"/>
          <w:spacing w:val="-15"/>
        </w:rPr>
        <w:t xml:space="preserve"> </w:t>
      </w:r>
      <w:r w:rsidRPr="003417F5">
        <w:rPr>
          <w:rFonts w:ascii="Arial" w:hAnsi="Arial" w:cs="Arial"/>
        </w:rPr>
        <w:t>le</w:t>
      </w:r>
      <w:r w:rsidRPr="003417F5">
        <w:rPr>
          <w:rFonts w:ascii="Arial" w:hAnsi="Arial" w:cs="Arial"/>
          <w:spacing w:val="4"/>
        </w:rPr>
        <w:t xml:space="preserve"> </w:t>
      </w:r>
      <w:r w:rsidRPr="003417F5">
        <w:rPr>
          <w:rFonts w:ascii="Arial" w:hAnsi="Arial" w:cs="Arial"/>
        </w:rPr>
        <w:t>permita</w:t>
      </w:r>
      <w:r w:rsidRPr="003417F5">
        <w:rPr>
          <w:rFonts w:ascii="Arial" w:hAnsi="Arial" w:cs="Arial"/>
          <w:spacing w:val="-14"/>
        </w:rPr>
        <w:t xml:space="preserve"> </w:t>
      </w:r>
      <w:r w:rsidRPr="003417F5">
        <w:rPr>
          <w:rFonts w:ascii="Arial" w:hAnsi="Arial" w:cs="Arial"/>
        </w:rPr>
        <w:t>profundizar</w:t>
      </w:r>
      <w:r w:rsidRPr="003417F5">
        <w:rPr>
          <w:rFonts w:ascii="Arial" w:hAnsi="Arial" w:cs="Arial"/>
          <w:spacing w:val="7"/>
        </w:rPr>
        <w:t xml:space="preserve"> </w:t>
      </w:r>
      <w:r w:rsidRPr="003417F5">
        <w:rPr>
          <w:rFonts w:ascii="Arial" w:hAnsi="Arial" w:cs="Arial"/>
        </w:rPr>
        <w:t>en</w:t>
      </w:r>
      <w:r w:rsidRPr="003417F5">
        <w:rPr>
          <w:rFonts w:ascii="Arial" w:hAnsi="Arial" w:cs="Arial"/>
          <w:spacing w:val="5"/>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contenidos.</w:t>
      </w:r>
    </w:p>
    <w:p w14:paraId="59871D70" w14:textId="77777777" w:rsidR="00787B68" w:rsidRPr="003417F5" w:rsidRDefault="00B82B06">
      <w:pPr>
        <w:pStyle w:val="Textoindependiente"/>
        <w:spacing w:before="3"/>
        <w:ind w:left="678"/>
        <w:rPr>
          <w:rFonts w:ascii="Arial" w:hAnsi="Arial" w:cs="Arial"/>
        </w:rPr>
      </w:pPr>
      <w:r w:rsidRPr="003417F5">
        <w:rPr>
          <w:rFonts w:ascii="Arial" w:hAnsi="Arial" w:cs="Arial"/>
        </w:rPr>
        <w:t>•• Acceso</w:t>
      </w:r>
      <w:r w:rsidRPr="003417F5">
        <w:rPr>
          <w:rFonts w:ascii="Arial" w:hAnsi="Arial" w:cs="Arial"/>
          <w:spacing w:val="2"/>
        </w:rPr>
        <w:t xml:space="preserve"> </w:t>
      </w:r>
      <w:r w:rsidRPr="003417F5">
        <w:rPr>
          <w:rFonts w:ascii="Arial" w:hAnsi="Arial" w:cs="Arial"/>
        </w:rPr>
        <w:t>a</w:t>
      </w:r>
      <w:r w:rsidRPr="003417F5">
        <w:rPr>
          <w:rFonts w:ascii="Arial" w:hAnsi="Arial" w:cs="Arial"/>
          <w:spacing w:val="23"/>
        </w:rPr>
        <w:t xml:space="preserve"> </w:t>
      </w:r>
      <w:r w:rsidRPr="003417F5">
        <w:rPr>
          <w:rFonts w:ascii="Arial" w:hAnsi="Arial" w:cs="Arial"/>
        </w:rPr>
        <w:t>recursos</w:t>
      </w:r>
      <w:r w:rsidRPr="003417F5">
        <w:rPr>
          <w:rFonts w:ascii="Arial" w:hAnsi="Arial" w:cs="Arial"/>
          <w:spacing w:val="-2"/>
        </w:rPr>
        <w:t xml:space="preserve"> </w:t>
      </w:r>
      <w:r w:rsidRPr="003417F5">
        <w:rPr>
          <w:rFonts w:ascii="Arial" w:hAnsi="Arial" w:cs="Arial"/>
        </w:rPr>
        <w:t>educativos</w:t>
      </w:r>
      <w:r w:rsidRPr="003417F5">
        <w:rPr>
          <w:rFonts w:ascii="Arial" w:hAnsi="Arial" w:cs="Arial"/>
          <w:spacing w:val="-1"/>
        </w:rPr>
        <w:t xml:space="preserve"> </w:t>
      </w:r>
      <w:r w:rsidRPr="003417F5">
        <w:rPr>
          <w:rFonts w:ascii="Arial" w:hAnsi="Arial" w:cs="Arial"/>
        </w:rPr>
        <w:t>adicionales</w:t>
      </w:r>
      <w:r w:rsidRPr="003417F5">
        <w:rPr>
          <w:rFonts w:ascii="Arial" w:hAnsi="Arial" w:cs="Arial"/>
          <w:spacing w:val="-2"/>
        </w:rPr>
        <w:t xml:space="preserve"> </w:t>
      </w:r>
      <w:r w:rsidRPr="003417F5">
        <w:rPr>
          <w:rFonts w:ascii="Arial" w:hAnsi="Arial" w:cs="Arial"/>
        </w:rPr>
        <w:t>que</w:t>
      </w:r>
      <w:r w:rsidRPr="003417F5">
        <w:rPr>
          <w:rFonts w:ascii="Arial" w:hAnsi="Arial" w:cs="Arial"/>
          <w:spacing w:val="2"/>
        </w:rPr>
        <w:t xml:space="preserve"> </w:t>
      </w:r>
      <w:r w:rsidRPr="003417F5">
        <w:rPr>
          <w:rFonts w:ascii="Arial" w:hAnsi="Arial" w:cs="Arial"/>
        </w:rPr>
        <w:t>complementen</w:t>
      </w:r>
      <w:r w:rsidRPr="003417F5">
        <w:rPr>
          <w:rFonts w:ascii="Arial" w:hAnsi="Arial" w:cs="Arial"/>
          <w:spacing w:val="-17"/>
        </w:rPr>
        <w:t xml:space="preserve"> </w:t>
      </w:r>
      <w:r w:rsidRPr="003417F5">
        <w:rPr>
          <w:rFonts w:ascii="Arial" w:hAnsi="Arial" w:cs="Arial"/>
        </w:rPr>
        <w:t>la</w:t>
      </w:r>
      <w:r w:rsidRPr="003417F5">
        <w:rPr>
          <w:rFonts w:ascii="Arial" w:hAnsi="Arial" w:cs="Arial"/>
          <w:spacing w:val="-17"/>
        </w:rPr>
        <w:t xml:space="preserve"> </w:t>
      </w:r>
      <w:r w:rsidRPr="003417F5">
        <w:rPr>
          <w:rFonts w:ascii="Arial" w:hAnsi="Arial" w:cs="Arial"/>
        </w:rPr>
        <w:t>oferta</w:t>
      </w:r>
      <w:r w:rsidRPr="003417F5">
        <w:rPr>
          <w:rFonts w:ascii="Arial" w:hAnsi="Arial" w:cs="Arial"/>
          <w:spacing w:val="-17"/>
        </w:rPr>
        <w:t xml:space="preserve"> </w:t>
      </w:r>
      <w:r w:rsidRPr="003417F5">
        <w:rPr>
          <w:rFonts w:ascii="Arial" w:hAnsi="Arial" w:cs="Arial"/>
        </w:rPr>
        <w:t>educativa</w:t>
      </w:r>
      <w:r w:rsidRPr="003417F5">
        <w:rPr>
          <w:rFonts w:ascii="Arial" w:hAnsi="Arial" w:cs="Arial"/>
          <w:spacing w:val="-17"/>
        </w:rPr>
        <w:t xml:space="preserve"> </w:t>
      </w:r>
      <w:r w:rsidRPr="003417F5">
        <w:rPr>
          <w:rFonts w:ascii="Arial" w:hAnsi="Arial" w:cs="Arial"/>
        </w:rPr>
        <w:t>ordinar</w:t>
      </w:r>
      <w:r w:rsidRPr="003417F5">
        <w:rPr>
          <w:rFonts w:ascii="Arial" w:hAnsi="Arial" w:cs="Arial"/>
          <w:spacing w:val="-25"/>
        </w:rPr>
        <w:t xml:space="preserve"> </w:t>
      </w:r>
      <w:r w:rsidRPr="003417F5">
        <w:rPr>
          <w:rFonts w:ascii="Arial" w:hAnsi="Arial" w:cs="Arial"/>
        </w:rPr>
        <w:t>ia.</w:t>
      </w:r>
    </w:p>
    <w:p w14:paraId="2F813C50" w14:textId="77777777" w:rsidR="00787B68" w:rsidRPr="003417F5" w:rsidRDefault="00787B68">
      <w:pPr>
        <w:rPr>
          <w:rFonts w:ascii="Arial" w:hAnsi="Arial" w:cs="Arial"/>
        </w:rPr>
        <w:sectPr w:rsidR="00787B68" w:rsidRPr="003417F5">
          <w:headerReference w:type="default" r:id="rId112"/>
          <w:footerReference w:type="default" r:id="rId113"/>
          <w:pgSz w:w="11910" w:h="16840"/>
          <w:pgMar w:top="2220" w:right="20" w:bottom="1200" w:left="1020" w:header="728" w:footer="1007" w:gutter="0"/>
          <w:cols w:space="720"/>
        </w:sectPr>
      </w:pPr>
    </w:p>
    <w:p w14:paraId="0BF38EC0" w14:textId="63ACA8D0" w:rsidR="00787B68" w:rsidRPr="003417F5" w:rsidRDefault="00787B68">
      <w:pPr>
        <w:pStyle w:val="Textoindependiente"/>
        <w:spacing w:before="10"/>
        <w:rPr>
          <w:rFonts w:ascii="Arial" w:hAnsi="Arial" w:cs="Arial"/>
          <w:sz w:val="18"/>
        </w:rPr>
      </w:pPr>
    </w:p>
    <w:p w14:paraId="19B80C62" w14:textId="77777777" w:rsidR="00787B68" w:rsidRPr="003417F5" w:rsidRDefault="00B82B06">
      <w:pPr>
        <w:pStyle w:val="Textoindependiente"/>
        <w:spacing w:before="97" w:line="247" w:lineRule="exact"/>
        <w:ind w:left="678"/>
        <w:rPr>
          <w:rFonts w:ascii="Arial" w:hAnsi="Arial" w:cs="Arial"/>
        </w:rPr>
      </w:pPr>
      <w:r w:rsidRPr="003417F5">
        <w:rPr>
          <w:rFonts w:ascii="Arial" w:hAnsi="Arial" w:cs="Arial"/>
        </w:rPr>
        <w:t>••</w:t>
      </w:r>
      <w:r w:rsidRPr="003417F5">
        <w:rPr>
          <w:rFonts w:ascii="Arial" w:hAnsi="Arial" w:cs="Arial"/>
          <w:spacing w:val="-6"/>
        </w:rPr>
        <w:t xml:space="preserve"> </w:t>
      </w:r>
      <w:r w:rsidRPr="003417F5">
        <w:rPr>
          <w:rFonts w:ascii="Arial" w:hAnsi="Arial" w:cs="Arial"/>
        </w:rPr>
        <w:t>Tareas</w:t>
      </w:r>
      <w:r w:rsidRPr="003417F5">
        <w:rPr>
          <w:rFonts w:ascii="Arial" w:hAnsi="Arial" w:cs="Arial"/>
          <w:spacing w:val="11"/>
        </w:rPr>
        <w:t xml:space="preserve"> </w:t>
      </w:r>
      <w:r w:rsidRPr="003417F5">
        <w:rPr>
          <w:rFonts w:ascii="Arial" w:hAnsi="Arial" w:cs="Arial"/>
        </w:rPr>
        <w:t>con</w:t>
      </w:r>
      <w:r w:rsidRPr="003417F5">
        <w:rPr>
          <w:rFonts w:ascii="Arial" w:hAnsi="Arial" w:cs="Arial"/>
          <w:spacing w:val="-5"/>
        </w:rPr>
        <w:t xml:space="preserve"> </w:t>
      </w:r>
      <w:r w:rsidRPr="003417F5">
        <w:rPr>
          <w:rFonts w:ascii="Arial" w:hAnsi="Arial" w:cs="Arial"/>
        </w:rPr>
        <w:t>mayor</w:t>
      </w:r>
      <w:r w:rsidRPr="003417F5">
        <w:rPr>
          <w:rFonts w:ascii="Arial" w:hAnsi="Arial" w:cs="Arial"/>
          <w:spacing w:val="17"/>
        </w:rPr>
        <w:t xml:space="preserve"> </w:t>
      </w:r>
      <w:r w:rsidRPr="003417F5">
        <w:rPr>
          <w:rFonts w:ascii="Arial" w:hAnsi="Arial" w:cs="Arial"/>
        </w:rPr>
        <w:t>grado</w:t>
      </w:r>
      <w:r w:rsidRPr="003417F5">
        <w:rPr>
          <w:rFonts w:ascii="Arial" w:hAnsi="Arial" w:cs="Arial"/>
          <w:spacing w:val="-5"/>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dificultad</w:t>
      </w:r>
      <w:r w:rsidRPr="003417F5">
        <w:rPr>
          <w:rFonts w:ascii="Arial" w:hAnsi="Arial" w:cs="Arial"/>
          <w:spacing w:val="-4"/>
        </w:rPr>
        <w:t xml:space="preserve"> </w:t>
      </w:r>
      <w:r w:rsidRPr="003417F5">
        <w:rPr>
          <w:rFonts w:ascii="Arial" w:hAnsi="Arial" w:cs="Arial"/>
        </w:rPr>
        <w:t>y</w:t>
      </w:r>
      <w:r w:rsidRPr="003417F5">
        <w:rPr>
          <w:rFonts w:ascii="Arial" w:hAnsi="Arial" w:cs="Arial"/>
          <w:spacing w:val="-8"/>
        </w:rPr>
        <w:t xml:space="preserve"> </w:t>
      </w:r>
      <w:r w:rsidRPr="003417F5">
        <w:rPr>
          <w:rFonts w:ascii="Arial" w:hAnsi="Arial" w:cs="Arial"/>
        </w:rPr>
        <w:t>extensión</w:t>
      </w:r>
      <w:r w:rsidRPr="003417F5">
        <w:rPr>
          <w:rFonts w:ascii="Arial" w:hAnsi="Arial" w:cs="Arial"/>
          <w:spacing w:val="-4"/>
        </w:rPr>
        <w:t xml:space="preserve"> </w:t>
      </w:r>
      <w:r w:rsidRPr="003417F5">
        <w:rPr>
          <w:rFonts w:ascii="Arial" w:hAnsi="Arial" w:cs="Arial"/>
        </w:rPr>
        <w:t>que</w:t>
      </w:r>
      <w:r w:rsidRPr="003417F5">
        <w:rPr>
          <w:rFonts w:ascii="Arial" w:hAnsi="Arial" w:cs="Arial"/>
          <w:spacing w:val="-4"/>
        </w:rPr>
        <w:t xml:space="preserve"> </w:t>
      </w:r>
      <w:r w:rsidRPr="003417F5">
        <w:rPr>
          <w:rFonts w:ascii="Arial" w:hAnsi="Arial" w:cs="Arial"/>
        </w:rPr>
        <w:t>las</w:t>
      </w:r>
      <w:r w:rsidRPr="003417F5">
        <w:rPr>
          <w:rFonts w:ascii="Arial" w:hAnsi="Arial" w:cs="Arial"/>
          <w:spacing w:val="-8"/>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su</w:t>
      </w:r>
      <w:r w:rsidRPr="003417F5">
        <w:rPr>
          <w:rFonts w:ascii="Arial" w:hAnsi="Arial" w:cs="Arial"/>
          <w:spacing w:val="-5"/>
        </w:rPr>
        <w:t xml:space="preserve"> </w:t>
      </w:r>
      <w:r w:rsidRPr="003417F5">
        <w:rPr>
          <w:rFonts w:ascii="Arial" w:hAnsi="Arial" w:cs="Arial"/>
        </w:rPr>
        <w:t>grupo</w:t>
      </w:r>
      <w:r w:rsidRPr="003417F5">
        <w:rPr>
          <w:rFonts w:ascii="Arial" w:hAnsi="Arial" w:cs="Arial"/>
          <w:spacing w:val="-4"/>
        </w:rPr>
        <w:t xml:space="preserve"> </w:t>
      </w:r>
      <w:r w:rsidRPr="003417F5">
        <w:rPr>
          <w:rFonts w:ascii="Arial" w:hAnsi="Arial" w:cs="Arial"/>
        </w:rPr>
        <w:t>clase.</w:t>
      </w:r>
    </w:p>
    <w:p w14:paraId="44BFBAA8" w14:textId="77777777" w:rsidR="00787B68" w:rsidRPr="003417F5" w:rsidRDefault="00B82B06">
      <w:pPr>
        <w:pStyle w:val="Textoindependiente"/>
        <w:spacing w:line="247" w:lineRule="exact"/>
        <w:ind w:left="678"/>
        <w:rPr>
          <w:rFonts w:ascii="Arial" w:hAnsi="Arial" w:cs="Arial"/>
        </w:rPr>
      </w:pPr>
      <w:r w:rsidRPr="003417F5">
        <w:rPr>
          <w:rFonts w:ascii="Arial" w:hAnsi="Arial" w:cs="Arial"/>
        </w:rPr>
        <w:t>••</w:t>
      </w:r>
      <w:r w:rsidRPr="003417F5">
        <w:rPr>
          <w:rFonts w:ascii="Arial" w:hAnsi="Arial" w:cs="Arial"/>
          <w:spacing w:val="-13"/>
        </w:rPr>
        <w:t xml:space="preserve"> </w:t>
      </w:r>
      <w:r w:rsidRPr="003417F5">
        <w:rPr>
          <w:rFonts w:ascii="Arial" w:hAnsi="Arial" w:cs="Arial"/>
        </w:rPr>
        <w:t>Amplitud</w:t>
      </w:r>
      <w:r w:rsidRPr="003417F5">
        <w:rPr>
          <w:rFonts w:ascii="Arial" w:hAnsi="Arial" w:cs="Arial"/>
          <w:spacing w:val="5"/>
        </w:rPr>
        <w:t xml:space="preserve"> </w:t>
      </w:r>
      <w:r w:rsidRPr="003417F5">
        <w:rPr>
          <w:rFonts w:ascii="Arial" w:hAnsi="Arial" w:cs="Arial"/>
        </w:rPr>
        <w:t>y</w:t>
      </w:r>
      <w:r w:rsidRPr="003417F5">
        <w:rPr>
          <w:rFonts w:ascii="Arial" w:hAnsi="Arial" w:cs="Arial"/>
          <w:spacing w:val="-14"/>
        </w:rPr>
        <w:t xml:space="preserve"> </w:t>
      </w:r>
      <w:r w:rsidRPr="003417F5">
        <w:rPr>
          <w:rFonts w:ascii="Arial" w:hAnsi="Arial" w:cs="Arial"/>
        </w:rPr>
        <w:t>variedad</w:t>
      </w:r>
      <w:r w:rsidRPr="003417F5">
        <w:rPr>
          <w:rFonts w:ascii="Arial" w:hAnsi="Arial" w:cs="Arial"/>
          <w:spacing w:val="5"/>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tareas</w:t>
      </w:r>
      <w:r w:rsidRPr="003417F5">
        <w:rPr>
          <w:rFonts w:ascii="Arial" w:hAnsi="Arial" w:cs="Arial"/>
          <w:spacing w:val="2"/>
        </w:rPr>
        <w:t xml:space="preserve"> </w:t>
      </w:r>
      <w:r w:rsidRPr="003417F5">
        <w:rPr>
          <w:rFonts w:ascii="Arial" w:hAnsi="Arial" w:cs="Arial"/>
        </w:rPr>
        <w:t>académicas</w:t>
      </w:r>
      <w:r w:rsidRPr="003417F5">
        <w:rPr>
          <w:rFonts w:ascii="Arial" w:hAnsi="Arial" w:cs="Arial"/>
          <w:spacing w:val="18"/>
        </w:rPr>
        <w:t xml:space="preserve"> </w:t>
      </w:r>
      <w:r w:rsidRPr="003417F5">
        <w:rPr>
          <w:rFonts w:ascii="Arial" w:hAnsi="Arial" w:cs="Arial"/>
        </w:rPr>
        <w:t>para</w:t>
      </w:r>
      <w:r w:rsidRPr="003417F5">
        <w:rPr>
          <w:rFonts w:ascii="Arial" w:hAnsi="Arial" w:cs="Arial"/>
          <w:spacing w:val="6"/>
        </w:rPr>
        <w:t xml:space="preserve"> </w:t>
      </w:r>
      <w:r w:rsidRPr="003417F5">
        <w:rPr>
          <w:rFonts w:ascii="Arial" w:hAnsi="Arial" w:cs="Arial"/>
        </w:rPr>
        <w:t>elegir</w:t>
      </w:r>
      <w:r w:rsidRPr="003417F5">
        <w:rPr>
          <w:rFonts w:ascii="Arial" w:hAnsi="Arial" w:cs="Arial"/>
          <w:spacing w:val="-9"/>
        </w:rPr>
        <w:t xml:space="preserve"> </w:t>
      </w:r>
      <w:r w:rsidRPr="003417F5">
        <w:rPr>
          <w:rFonts w:ascii="Arial" w:hAnsi="Arial" w:cs="Arial"/>
        </w:rPr>
        <w:t>y</w:t>
      </w:r>
      <w:r w:rsidRPr="003417F5">
        <w:rPr>
          <w:rFonts w:ascii="Arial" w:hAnsi="Arial" w:cs="Arial"/>
          <w:spacing w:val="-14"/>
        </w:rPr>
        <w:t xml:space="preserve"> </w:t>
      </w:r>
      <w:r w:rsidRPr="003417F5">
        <w:rPr>
          <w:rFonts w:ascii="Arial" w:hAnsi="Arial" w:cs="Arial"/>
        </w:rPr>
        <w:t>realizar.</w:t>
      </w:r>
    </w:p>
    <w:p w14:paraId="0A689B92" w14:textId="77777777" w:rsidR="00787B68" w:rsidRPr="003417F5" w:rsidRDefault="00B82B06">
      <w:pPr>
        <w:pStyle w:val="Textoindependiente"/>
        <w:spacing w:before="3"/>
        <w:ind w:left="678"/>
        <w:rPr>
          <w:rFonts w:ascii="Arial" w:hAnsi="Arial" w:cs="Arial"/>
        </w:rPr>
      </w:pPr>
      <w:r w:rsidRPr="003417F5">
        <w:rPr>
          <w:rFonts w:ascii="Arial" w:hAnsi="Arial" w:cs="Arial"/>
        </w:rPr>
        <w:t>••</w:t>
      </w:r>
      <w:r w:rsidRPr="003417F5">
        <w:rPr>
          <w:rFonts w:ascii="Arial" w:hAnsi="Arial" w:cs="Arial"/>
          <w:spacing w:val="-4"/>
        </w:rPr>
        <w:t xml:space="preserve"> </w:t>
      </w:r>
      <w:r w:rsidRPr="003417F5">
        <w:rPr>
          <w:rFonts w:ascii="Arial" w:hAnsi="Arial" w:cs="Arial"/>
        </w:rPr>
        <w:t>Materiales</w:t>
      </w:r>
      <w:r w:rsidRPr="003417F5">
        <w:rPr>
          <w:rFonts w:ascii="Arial" w:hAnsi="Arial" w:cs="Arial"/>
          <w:spacing w:val="14"/>
        </w:rPr>
        <w:t xml:space="preserve"> </w:t>
      </w:r>
      <w:r w:rsidRPr="003417F5">
        <w:rPr>
          <w:rFonts w:ascii="Arial" w:hAnsi="Arial" w:cs="Arial"/>
        </w:rPr>
        <w:t>y</w:t>
      </w:r>
      <w:r w:rsidRPr="003417F5">
        <w:rPr>
          <w:rFonts w:ascii="Arial" w:hAnsi="Arial" w:cs="Arial"/>
          <w:spacing w:val="-6"/>
        </w:rPr>
        <w:t xml:space="preserve"> </w:t>
      </w:r>
      <w:r w:rsidRPr="003417F5">
        <w:rPr>
          <w:rFonts w:ascii="Arial" w:hAnsi="Arial" w:cs="Arial"/>
        </w:rPr>
        <w:t>recursos</w:t>
      </w:r>
      <w:r w:rsidRPr="003417F5">
        <w:rPr>
          <w:rFonts w:ascii="Arial" w:hAnsi="Arial" w:cs="Arial"/>
          <w:spacing w:val="-5"/>
        </w:rPr>
        <w:t xml:space="preserve"> </w:t>
      </w:r>
      <w:r w:rsidRPr="003417F5">
        <w:rPr>
          <w:rFonts w:ascii="Arial" w:hAnsi="Arial" w:cs="Arial"/>
        </w:rPr>
        <w:t>variados</w:t>
      </w:r>
      <w:r w:rsidRPr="003417F5">
        <w:rPr>
          <w:rFonts w:ascii="Arial" w:hAnsi="Arial" w:cs="Arial"/>
          <w:spacing w:val="-6"/>
        </w:rPr>
        <w:t xml:space="preserve"> </w:t>
      </w:r>
      <w:r w:rsidRPr="003417F5">
        <w:rPr>
          <w:rFonts w:ascii="Arial" w:hAnsi="Arial" w:cs="Arial"/>
        </w:rPr>
        <w:t>apropiados</w:t>
      </w:r>
      <w:r w:rsidRPr="003417F5">
        <w:rPr>
          <w:rFonts w:ascii="Arial" w:hAnsi="Arial" w:cs="Arial"/>
          <w:spacing w:val="-5"/>
        </w:rPr>
        <w:t xml:space="preserve"> </w:t>
      </w:r>
      <w:r w:rsidRPr="003417F5">
        <w:rPr>
          <w:rFonts w:ascii="Arial" w:hAnsi="Arial" w:cs="Arial"/>
        </w:rPr>
        <w:t>a</w:t>
      </w:r>
      <w:r w:rsidRPr="003417F5">
        <w:rPr>
          <w:rFonts w:ascii="Arial" w:hAnsi="Arial" w:cs="Arial"/>
          <w:spacing w:val="-1"/>
        </w:rPr>
        <w:t xml:space="preserve"> </w:t>
      </w:r>
      <w:r w:rsidRPr="003417F5">
        <w:rPr>
          <w:rFonts w:ascii="Arial" w:hAnsi="Arial" w:cs="Arial"/>
        </w:rPr>
        <w:t>sus</w:t>
      </w:r>
      <w:r w:rsidRPr="003417F5">
        <w:rPr>
          <w:rFonts w:ascii="Arial" w:hAnsi="Arial" w:cs="Arial"/>
          <w:spacing w:val="-5"/>
        </w:rPr>
        <w:t xml:space="preserve"> </w:t>
      </w:r>
      <w:r w:rsidRPr="003417F5">
        <w:rPr>
          <w:rFonts w:ascii="Arial" w:hAnsi="Arial" w:cs="Arial"/>
        </w:rPr>
        <w:t>intereses,</w:t>
      </w:r>
      <w:r w:rsidRPr="003417F5">
        <w:rPr>
          <w:rFonts w:ascii="Arial" w:hAnsi="Arial" w:cs="Arial"/>
          <w:spacing w:val="-3"/>
        </w:rPr>
        <w:t xml:space="preserve"> </w:t>
      </w:r>
      <w:r w:rsidRPr="003417F5">
        <w:rPr>
          <w:rFonts w:ascii="Arial" w:hAnsi="Arial" w:cs="Arial"/>
        </w:rPr>
        <w:t>competencias</w:t>
      </w:r>
      <w:r w:rsidRPr="003417F5">
        <w:rPr>
          <w:rFonts w:ascii="Arial" w:hAnsi="Arial" w:cs="Arial"/>
          <w:spacing w:val="-6"/>
        </w:rPr>
        <w:t xml:space="preserve"> </w:t>
      </w:r>
      <w:r w:rsidRPr="003417F5">
        <w:rPr>
          <w:rFonts w:ascii="Arial" w:hAnsi="Arial" w:cs="Arial"/>
        </w:rPr>
        <w:t>y</w:t>
      </w:r>
      <w:r w:rsidRPr="003417F5">
        <w:rPr>
          <w:rFonts w:ascii="Arial" w:hAnsi="Arial" w:cs="Arial"/>
          <w:spacing w:val="-5"/>
        </w:rPr>
        <w:t xml:space="preserve"> </w:t>
      </w:r>
      <w:r w:rsidRPr="003417F5">
        <w:rPr>
          <w:rFonts w:ascii="Arial" w:hAnsi="Arial" w:cs="Arial"/>
        </w:rPr>
        <w:t>capacidades.</w:t>
      </w:r>
    </w:p>
    <w:p w14:paraId="6A24F007" w14:textId="77777777" w:rsidR="00787B68" w:rsidRPr="003417F5" w:rsidRDefault="00B82B06">
      <w:pPr>
        <w:pStyle w:val="Textoindependiente"/>
        <w:spacing w:before="3"/>
        <w:ind w:left="678"/>
        <w:rPr>
          <w:rFonts w:ascii="Arial" w:hAnsi="Arial" w:cs="Arial"/>
        </w:rPr>
      </w:pPr>
      <w:r w:rsidRPr="003417F5">
        <w:rPr>
          <w:rFonts w:ascii="Arial" w:hAnsi="Arial" w:cs="Arial"/>
        </w:rPr>
        <w:t>••</w:t>
      </w:r>
      <w:r w:rsidRPr="003417F5">
        <w:rPr>
          <w:rFonts w:ascii="Arial" w:hAnsi="Arial" w:cs="Arial"/>
          <w:spacing w:val="-4"/>
        </w:rPr>
        <w:t xml:space="preserve"> </w:t>
      </w:r>
      <w:r w:rsidRPr="003417F5">
        <w:rPr>
          <w:rFonts w:ascii="Arial" w:hAnsi="Arial" w:cs="Arial"/>
        </w:rPr>
        <w:t>Aprendizaje</w:t>
      </w:r>
      <w:r w:rsidRPr="003417F5">
        <w:rPr>
          <w:rFonts w:ascii="Arial" w:hAnsi="Arial" w:cs="Arial"/>
          <w:spacing w:val="3"/>
        </w:rPr>
        <w:t xml:space="preserve"> </w:t>
      </w:r>
      <w:r w:rsidRPr="003417F5">
        <w:rPr>
          <w:rFonts w:ascii="Arial" w:hAnsi="Arial" w:cs="Arial"/>
        </w:rPr>
        <w:t>autónomo,</w:t>
      </w:r>
      <w:r w:rsidRPr="003417F5">
        <w:rPr>
          <w:rFonts w:ascii="Arial" w:hAnsi="Arial" w:cs="Arial"/>
          <w:spacing w:val="-3"/>
        </w:rPr>
        <w:t xml:space="preserve"> </w:t>
      </w:r>
      <w:r w:rsidRPr="003417F5">
        <w:rPr>
          <w:rFonts w:ascii="Arial" w:hAnsi="Arial" w:cs="Arial"/>
        </w:rPr>
        <w:t>basado</w:t>
      </w:r>
      <w:r w:rsidRPr="003417F5">
        <w:rPr>
          <w:rFonts w:ascii="Arial" w:hAnsi="Arial" w:cs="Arial"/>
          <w:spacing w:val="17"/>
        </w:rPr>
        <w:t xml:space="preserve"> </w:t>
      </w:r>
      <w:r w:rsidRPr="003417F5">
        <w:rPr>
          <w:rFonts w:ascii="Arial" w:hAnsi="Arial" w:cs="Arial"/>
        </w:rPr>
        <w:t>en</w:t>
      </w:r>
      <w:r w:rsidRPr="003417F5">
        <w:rPr>
          <w:rFonts w:ascii="Arial" w:hAnsi="Arial" w:cs="Arial"/>
          <w:spacing w:val="-2"/>
        </w:rPr>
        <w:t xml:space="preserve"> </w:t>
      </w:r>
      <w:r w:rsidRPr="003417F5">
        <w:rPr>
          <w:rFonts w:ascii="Arial" w:hAnsi="Arial" w:cs="Arial"/>
        </w:rPr>
        <w:t>el</w:t>
      </w:r>
      <w:r w:rsidRPr="003417F5">
        <w:rPr>
          <w:rFonts w:ascii="Arial" w:hAnsi="Arial" w:cs="Arial"/>
          <w:spacing w:val="-7"/>
        </w:rPr>
        <w:t xml:space="preserve"> </w:t>
      </w:r>
      <w:r w:rsidRPr="003417F5">
        <w:rPr>
          <w:rFonts w:ascii="Arial" w:hAnsi="Arial" w:cs="Arial"/>
        </w:rPr>
        <w:t>descubrimiento</w:t>
      </w:r>
      <w:r w:rsidRPr="003417F5">
        <w:rPr>
          <w:rFonts w:ascii="Arial" w:hAnsi="Arial" w:cs="Arial"/>
          <w:spacing w:val="-2"/>
        </w:rPr>
        <w:t xml:space="preserve"> </w:t>
      </w:r>
      <w:r w:rsidRPr="003417F5">
        <w:rPr>
          <w:rFonts w:ascii="Arial" w:hAnsi="Arial" w:cs="Arial"/>
        </w:rPr>
        <w:t>y</w:t>
      </w:r>
      <w:r w:rsidRPr="003417F5">
        <w:rPr>
          <w:rFonts w:ascii="Arial" w:hAnsi="Arial" w:cs="Arial"/>
          <w:spacing w:val="-6"/>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investigación.</w:t>
      </w:r>
    </w:p>
    <w:p w14:paraId="26191B08" w14:textId="77777777" w:rsidR="00787B68" w:rsidRPr="003417F5" w:rsidRDefault="00B82B06">
      <w:pPr>
        <w:pStyle w:val="Textoindependiente"/>
        <w:spacing w:before="3"/>
        <w:ind w:left="678"/>
        <w:rPr>
          <w:rFonts w:ascii="Arial" w:hAnsi="Arial" w:cs="Arial"/>
        </w:rPr>
      </w:pPr>
      <w:r w:rsidRPr="003417F5">
        <w:rPr>
          <w:rFonts w:ascii="Arial" w:hAnsi="Arial" w:cs="Arial"/>
        </w:rPr>
        <w:t>••</w:t>
      </w:r>
      <w:r w:rsidRPr="003417F5">
        <w:rPr>
          <w:rFonts w:ascii="Arial" w:hAnsi="Arial" w:cs="Arial"/>
          <w:spacing w:val="-2"/>
        </w:rPr>
        <w:t xml:space="preserve"> </w:t>
      </w:r>
      <w:r w:rsidRPr="003417F5">
        <w:rPr>
          <w:rFonts w:ascii="Arial" w:hAnsi="Arial" w:cs="Arial"/>
        </w:rPr>
        <w:t>Actividades</w:t>
      </w:r>
      <w:r w:rsidRPr="003417F5">
        <w:rPr>
          <w:rFonts w:ascii="Arial" w:hAnsi="Arial" w:cs="Arial"/>
          <w:spacing w:val="16"/>
        </w:rPr>
        <w:t xml:space="preserve"> </w:t>
      </w:r>
      <w:r w:rsidRPr="003417F5">
        <w:rPr>
          <w:rFonts w:ascii="Arial" w:hAnsi="Arial" w:cs="Arial"/>
        </w:rPr>
        <w:t>que le supongan desafíos</w:t>
      </w:r>
      <w:r w:rsidRPr="003417F5">
        <w:rPr>
          <w:rFonts w:ascii="Arial" w:hAnsi="Arial" w:cs="Arial"/>
          <w:spacing w:val="4"/>
        </w:rPr>
        <w:t xml:space="preserve"> </w:t>
      </w:r>
      <w:r w:rsidRPr="003417F5">
        <w:rPr>
          <w:rFonts w:ascii="Arial" w:hAnsi="Arial" w:cs="Arial"/>
        </w:rPr>
        <w:t>cognitivos,</w:t>
      </w:r>
      <w:r w:rsidRPr="003417F5">
        <w:rPr>
          <w:rFonts w:ascii="Arial" w:hAnsi="Arial" w:cs="Arial"/>
          <w:spacing w:val="2"/>
        </w:rPr>
        <w:t xml:space="preserve"> </w:t>
      </w:r>
      <w:r w:rsidRPr="003417F5">
        <w:rPr>
          <w:rFonts w:ascii="Arial" w:hAnsi="Arial" w:cs="Arial"/>
        </w:rPr>
        <w:t>así</w:t>
      </w:r>
      <w:r w:rsidRPr="003417F5">
        <w:rPr>
          <w:rFonts w:ascii="Arial" w:hAnsi="Arial" w:cs="Arial"/>
          <w:spacing w:val="-1"/>
        </w:rPr>
        <w:t xml:space="preserve"> </w:t>
      </w:r>
      <w:r w:rsidRPr="003417F5">
        <w:rPr>
          <w:rFonts w:ascii="Arial" w:hAnsi="Arial" w:cs="Arial"/>
        </w:rPr>
        <w:t>como retos</w:t>
      </w:r>
      <w:r w:rsidRPr="003417F5">
        <w:rPr>
          <w:rFonts w:ascii="Arial" w:hAnsi="Arial" w:cs="Arial"/>
          <w:spacing w:val="-4"/>
        </w:rPr>
        <w:t xml:space="preserve"> </w:t>
      </w:r>
      <w:r w:rsidRPr="003417F5">
        <w:rPr>
          <w:rFonts w:ascii="Arial" w:hAnsi="Arial" w:cs="Arial"/>
        </w:rPr>
        <w:t>personales</w:t>
      </w:r>
      <w:r w:rsidRPr="003417F5">
        <w:rPr>
          <w:rFonts w:ascii="Arial" w:hAnsi="Arial" w:cs="Arial"/>
          <w:spacing w:val="-3"/>
        </w:rPr>
        <w:t xml:space="preserve"> </w:t>
      </w:r>
      <w:r w:rsidRPr="003417F5">
        <w:rPr>
          <w:rFonts w:ascii="Arial" w:hAnsi="Arial" w:cs="Arial"/>
        </w:rPr>
        <w:t>y</w:t>
      </w:r>
      <w:r w:rsidRPr="003417F5">
        <w:rPr>
          <w:rFonts w:ascii="Arial" w:hAnsi="Arial" w:cs="Arial"/>
          <w:spacing w:val="-4"/>
        </w:rPr>
        <w:t xml:space="preserve"> </w:t>
      </w:r>
      <w:r w:rsidRPr="003417F5">
        <w:rPr>
          <w:rFonts w:ascii="Arial" w:hAnsi="Arial" w:cs="Arial"/>
        </w:rPr>
        <w:t>escolares.</w:t>
      </w:r>
    </w:p>
    <w:p w14:paraId="2C2EB742" w14:textId="77777777" w:rsidR="00787B68" w:rsidRPr="003417F5" w:rsidRDefault="00B82B06">
      <w:pPr>
        <w:pStyle w:val="Textoindependiente"/>
        <w:spacing w:before="14" w:line="228" w:lineRule="auto"/>
        <w:ind w:left="678" w:right="945"/>
        <w:rPr>
          <w:rFonts w:ascii="Arial" w:hAnsi="Arial" w:cs="Arial"/>
        </w:rPr>
      </w:pPr>
      <w:r w:rsidRPr="003417F5">
        <w:rPr>
          <w:rFonts w:ascii="Arial" w:hAnsi="Arial" w:cs="Arial"/>
        </w:rPr>
        <w:t>••</w:t>
      </w:r>
      <w:r w:rsidRPr="003417F5">
        <w:rPr>
          <w:rFonts w:ascii="Arial" w:hAnsi="Arial" w:cs="Arial"/>
          <w:spacing w:val="23"/>
        </w:rPr>
        <w:t xml:space="preserve"> </w:t>
      </w:r>
      <w:r w:rsidRPr="003417F5">
        <w:rPr>
          <w:rFonts w:ascii="Arial" w:hAnsi="Arial" w:cs="Arial"/>
        </w:rPr>
        <w:t>Retos</w:t>
      </w:r>
      <w:r w:rsidRPr="003417F5">
        <w:rPr>
          <w:rFonts w:ascii="Arial" w:hAnsi="Arial" w:cs="Arial"/>
          <w:spacing w:val="21"/>
        </w:rPr>
        <w:t xml:space="preserve"> </w:t>
      </w:r>
      <w:r w:rsidRPr="003417F5">
        <w:rPr>
          <w:rFonts w:ascii="Arial" w:hAnsi="Arial" w:cs="Arial"/>
        </w:rPr>
        <w:t>intelectuales</w:t>
      </w:r>
      <w:r w:rsidRPr="003417F5">
        <w:rPr>
          <w:rFonts w:ascii="Arial" w:hAnsi="Arial" w:cs="Arial"/>
          <w:spacing w:val="21"/>
        </w:rPr>
        <w:t xml:space="preserve"> </w:t>
      </w:r>
      <w:r w:rsidRPr="003417F5">
        <w:rPr>
          <w:rFonts w:ascii="Arial" w:hAnsi="Arial" w:cs="Arial"/>
        </w:rPr>
        <w:t>superiores,</w:t>
      </w:r>
      <w:r w:rsidRPr="003417F5">
        <w:rPr>
          <w:rFonts w:ascii="Arial" w:hAnsi="Arial" w:cs="Arial"/>
          <w:spacing w:val="23"/>
        </w:rPr>
        <w:t xml:space="preserve"> </w:t>
      </w:r>
      <w:r w:rsidRPr="003417F5">
        <w:rPr>
          <w:rFonts w:ascii="Arial" w:hAnsi="Arial" w:cs="Arial"/>
        </w:rPr>
        <w:t>evitando</w:t>
      </w:r>
      <w:r w:rsidRPr="003417F5">
        <w:rPr>
          <w:rFonts w:ascii="Arial" w:hAnsi="Arial" w:cs="Arial"/>
          <w:spacing w:val="7"/>
        </w:rPr>
        <w:t xml:space="preserve"> </w:t>
      </w:r>
      <w:r w:rsidRPr="003417F5">
        <w:rPr>
          <w:rFonts w:ascii="Arial" w:hAnsi="Arial" w:cs="Arial"/>
        </w:rPr>
        <w:t>la</w:t>
      </w:r>
      <w:r w:rsidRPr="003417F5">
        <w:rPr>
          <w:rFonts w:ascii="Arial" w:hAnsi="Arial" w:cs="Arial"/>
          <w:spacing w:val="51"/>
        </w:rPr>
        <w:t xml:space="preserve"> </w:t>
      </w:r>
      <w:r w:rsidRPr="003417F5">
        <w:rPr>
          <w:rFonts w:ascii="Arial" w:hAnsi="Arial" w:cs="Arial"/>
        </w:rPr>
        <w:t>realización</w:t>
      </w:r>
      <w:r w:rsidRPr="003417F5">
        <w:rPr>
          <w:rFonts w:ascii="Arial" w:hAnsi="Arial" w:cs="Arial"/>
          <w:spacing w:val="7"/>
        </w:rPr>
        <w:t xml:space="preserve"> </w:t>
      </w:r>
      <w:r w:rsidRPr="003417F5">
        <w:rPr>
          <w:rFonts w:ascii="Arial" w:hAnsi="Arial" w:cs="Arial"/>
        </w:rPr>
        <w:t>de</w:t>
      </w:r>
      <w:r w:rsidRPr="003417F5">
        <w:rPr>
          <w:rFonts w:ascii="Arial" w:hAnsi="Arial" w:cs="Arial"/>
          <w:spacing w:val="7"/>
        </w:rPr>
        <w:t xml:space="preserve"> </w:t>
      </w:r>
      <w:r w:rsidRPr="003417F5">
        <w:rPr>
          <w:rFonts w:ascii="Arial" w:hAnsi="Arial" w:cs="Arial"/>
        </w:rPr>
        <w:t>tareas</w:t>
      </w:r>
      <w:r w:rsidRPr="003417F5">
        <w:rPr>
          <w:rFonts w:ascii="Arial" w:hAnsi="Arial" w:cs="Arial"/>
          <w:spacing w:val="4"/>
        </w:rPr>
        <w:t xml:space="preserve"> </w:t>
      </w:r>
      <w:r w:rsidRPr="003417F5">
        <w:rPr>
          <w:rFonts w:ascii="Arial" w:hAnsi="Arial" w:cs="Arial"/>
        </w:rPr>
        <w:t>repetitivas</w:t>
      </w:r>
      <w:r w:rsidRPr="003417F5">
        <w:rPr>
          <w:rFonts w:ascii="Arial" w:hAnsi="Arial" w:cs="Arial"/>
          <w:spacing w:val="4"/>
        </w:rPr>
        <w:t xml:space="preserve"> </w:t>
      </w:r>
      <w:r w:rsidRPr="003417F5">
        <w:rPr>
          <w:rFonts w:ascii="Arial" w:hAnsi="Arial" w:cs="Arial"/>
        </w:rPr>
        <w:t>y/o</w:t>
      </w:r>
      <w:r w:rsidRPr="003417F5">
        <w:rPr>
          <w:rFonts w:ascii="Arial" w:hAnsi="Arial" w:cs="Arial"/>
          <w:spacing w:val="-59"/>
        </w:rPr>
        <w:t xml:space="preserve"> </w:t>
      </w:r>
      <w:r w:rsidRPr="003417F5">
        <w:rPr>
          <w:rFonts w:ascii="Arial" w:hAnsi="Arial" w:cs="Arial"/>
        </w:rPr>
        <w:t>reproductivas.</w:t>
      </w:r>
    </w:p>
    <w:p w14:paraId="17391F0B" w14:textId="77777777" w:rsidR="00787B68" w:rsidRPr="003417F5" w:rsidRDefault="00B82B06">
      <w:pPr>
        <w:pStyle w:val="Textoindependiente"/>
        <w:spacing w:before="6"/>
        <w:ind w:left="678"/>
        <w:rPr>
          <w:rFonts w:ascii="Arial" w:hAnsi="Arial" w:cs="Arial"/>
        </w:rPr>
      </w:pPr>
      <w:r w:rsidRPr="003417F5">
        <w:rPr>
          <w:rFonts w:ascii="Arial" w:hAnsi="Arial" w:cs="Arial"/>
        </w:rPr>
        <w:t>••</w:t>
      </w:r>
      <w:r w:rsidRPr="003417F5">
        <w:rPr>
          <w:rFonts w:ascii="Arial" w:hAnsi="Arial" w:cs="Arial"/>
          <w:spacing w:val="-9"/>
        </w:rPr>
        <w:t xml:space="preserve"> </w:t>
      </w:r>
      <w:r w:rsidRPr="003417F5">
        <w:rPr>
          <w:rFonts w:ascii="Arial" w:hAnsi="Arial" w:cs="Arial"/>
        </w:rPr>
        <w:t>Tareas</w:t>
      </w:r>
      <w:r w:rsidRPr="003417F5">
        <w:rPr>
          <w:rFonts w:ascii="Arial" w:hAnsi="Arial" w:cs="Arial"/>
          <w:spacing w:val="6"/>
        </w:rPr>
        <w:t xml:space="preserve"> </w:t>
      </w:r>
      <w:r w:rsidRPr="003417F5">
        <w:rPr>
          <w:rFonts w:ascii="Arial" w:hAnsi="Arial" w:cs="Arial"/>
        </w:rPr>
        <w:t>de</w:t>
      </w:r>
      <w:r w:rsidRPr="003417F5">
        <w:rPr>
          <w:rFonts w:ascii="Arial" w:hAnsi="Arial" w:cs="Arial"/>
          <w:spacing w:val="-7"/>
        </w:rPr>
        <w:t xml:space="preserve"> </w:t>
      </w:r>
      <w:r w:rsidRPr="003417F5">
        <w:rPr>
          <w:rFonts w:ascii="Arial" w:hAnsi="Arial" w:cs="Arial"/>
        </w:rPr>
        <w:t>mayor</w:t>
      </w:r>
      <w:r w:rsidRPr="003417F5">
        <w:rPr>
          <w:rFonts w:ascii="Arial" w:hAnsi="Arial" w:cs="Arial"/>
          <w:spacing w:val="11"/>
        </w:rPr>
        <w:t xml:space="preserve"> </w:t>
      </w:r>
      <w:r w:rsidRPr="003417F5">
        <w:rPr>
          <w:rFonts w:ascii="Arial" w:hAnsi="Arial" w:cs="Arial"/>
        </w:rPr>
        <w:t>nivel</w:t>
      </w:r>
      <w:r w:rsidRPr="003417F5">
        <w:rPr>
          <w:rFonts w:ascii="Arial" w:hAnsi="Arial" w:cs="Arial"/>
          <w:spacing w:val="-11"/>
        </w:rPr>
        <w:t xml:space="preserve"> </w:t>
      </w:r>
      <w:r w:rsidRPr="003417F5">
        <w:rPr>
          <w:rFonts w:ascii="Arial" w:hAnsi="Arial" w:cs="Arial"/>
        </w:rPr>
        <w:t>de</w:t>
      </w:r>
      <w:r w:rsidRPr="003417F5">
        <w:rPr>
          <w:rFonts w:ascii="Arial" w:hAnsi="Arial" w:cs="Arial"/>
          <w:spacing w:val="-8"/>
        </w:rPr>
        <w:t xml:space="preserve"> </w:t>
      </w:r>
      <w:r w:rsidRPr="003417F5">
        <w:rPr>
          <w:rFonts w:ascii="Arial" w:hAnsi="Arial" w:cs="Arial"/>
        </w:rPr>
        <w:t>complejidad</w:t>
      </w:r>
      <w:r w:rsidRPr="003417F5">
        <w:rPr>
          <w:rFonts w:ascii="Arial" w:hAnsi="Arial" w:cs="Arial"/>
          <w:spacing w:val="10"/>
        </w:rPr>
        <w:t xml:space="preserve"> </w:t>
      </w:r>
      <w:r w:rsidRPr="003417F5">
        <w:rPr>
          <w:rFonts w:ascii="Arial" w:hAnsi="Arial" w:cs="Arial"/>
        </w:rPr>
        <w:t>y</w:t>
      </w:r>
      <w:r w:rsidRPr="003417F5">
        <w:rPr>
          <w:rFonts w:ascii="Arial" w:hAnsi="Arial" w:cs="Arial"/>
          <w:spacing w:val="-11"/>
        </w:rPr>
        <w:t xml:space="preserve"> </w:t>
      </w:r>
      <w:r w:rsidRPr="003417F5">
        <w:rPr>
          <w:rFonts w:ascii="Arial" w:hAnsi="Arial" w:cs="Arial"/>
        </w:rPr>
        <w:t>abstracción.</w:t>
      </w:r>
    </w:p>
    <w:p w14:paraId="0568A817" w14:textId="77777777" w:rsidR="00787B68" w:rsidRPr="003417F5" w:rsidRDefault="00B82B06">
      <w:pPr>
        <w:pStyle w:val="Textoindependiente"/>
        <w:spacing w:before="3"/>
        <w:ind w:left="678"/>
        <w:rPr>
          <w:rFonts w:ascii="Arial" w:hAnsi="Arial" w:cs="Arial"/>
        </w:rPr>
      </w:pPr>
      <w:r w:rsidRPr="003417F5">
        <w:rPr>
          <w:rFonts w:ascii="Arial" w:hAnsi="Arial" w:cs="Arial"/>
        </w:rPr>
        <w:t>••</w:t>
      </w:r>
      <w:r w:rsidRPr="003417F5">
        <w:rPr>
          <w:rFonts w:ascii="Arial" w:hAnsi="Arial" w:cs="Arial"/>
          <w:spacing w:val="-11"/>
        </w:rPr>
        <w:t xml:space="preserve"> </w:t>
      </w:r>
      <w:r w:rsidRPr="003417F5">
        <w:rPr>
          <w:rFonts w:ascii="Arial" w:hAnsi="Arial" w:cs="Arial"/>
        </w:rPr>
        <w:t>Una</w:t>
      </w:r>
      <w:r w:rsidRPr="003417F5">
        <w:rPr>
          <w:rFonts w:ascii="Arial" w:hAnsi="Arial" w:cs="Arial"/>
          <w:spacing w:val="-8"/>
        </w:rPr>
        <w:t xml:space="preserve"> </w:t>
      </w:r>
      <w:r w:rsidRPr="003417F5">
        <w:rPr>
          <w:rFonts w:ascii="Arial" w:hAnsi="Arial" w:cs="Arial"/>
        </w:rPr>
        <w:t>actividad</w:t>
      </w:r>
      <w:r w:rsidRPr="003417F5">
        <w:rPr>
          <w:rFonts w:ascii="Arial" w:hAnsi="Arial" w:cs="Arial"/>
          <w:spacing w:val="24"/>
        </w:rPr>
        <w:t xml:space="preserve"> </w:t>
      </w:r>
      <w:r w:rsidRPr="003417F5">
        <w:rPr>
          <w:rFonts w:ascii="Arial" w:hAnsi="Arial" w:cs="Arial"/>
        </w:rPr>
        <w:t>mental</w:t>
      </w:r>
      <w:r w:rsidRPr="003417F5">
        <w:rPr>
          <w:rFonts w:ascii="Arial" w:hAnsi="Arial" w:cs="Arial"/>
          <w:spacing w:val="2"/>
        </w:rPr>
        <w:t xml:space="preserve"> </w:t>
      </w:r>
      <w:r w:rsidRPr="003417F5">
        <w:rPr>
          <w:rFonts w:ascii="Arial" w:hAnsi="Arial" w:cs="Arial"/>
        </w:rPr>
        <w:t>continua.</w:t>
      </w:r>
    </w:p>
    <w:p w14:paraId="1B052B96" w14:textId="2BC4FC96" w:rsidR="00787B68" w:rsidRPr="003417F5" w:rsidRDefault="00B82B06">
      <w:pPr>
        <w:pStyle w:val="Textoindependiente"/>
        <w:spacing w:before="3" w:line="242" w:lineRule="auto"/>
        <w:ind w:left="678" w:right="945"/>
        <w:rPr>
          <w:rFonts w:ascii="Arial" w:hAnsi="Arial" w:cs="Arial"/>
        </w:rPr>
      </w:pPr>
      <w:r w:rsidRPr="003417F5">
        <w:rPr>
          <w:rFonts w:ascii="Arial" w:hAnsi="Arial" w:cs="Arial"/>
        </w:rPr>
        <w:t>••</w:t>
      </w:r>
      <w:r w:rsidRPr="003417F5">
        <w:rPr>
          <w:rFonts w:ascii="Arial" w:hAnsi="Arial" w:cs="Arial"/>
          <w:spacing w:val="19"/>
        </w:rPr>
        <w:t xml:space="preserve"> </w:t>
      </w:r>
      <w:r w:rsidRPr="003417F5">
        <w:rPr>
          <w:rFonts w:ascii="Arial" w:hAnsi="Arial" w:cs="Arial"/>
        </w:rPr>
        <w:t>Realización</w:t>
      </w:r>
      <w:r w:rsidRPr="003417F5">
        <w:rPr>
          <w:rFonts w:ascii="Arial" w:hAnsi="Arial" w:cs="Arial"/>
          <w:spacing w:val="21"/>
        </w:rPr>
        <w:t xml:space="preserve"> </w:t>
      </w:r>
      <w:r w:rsidRPr="003417F5">
        <w:rPr>
          <w:rFonts w:ascii="Arial" w:hAnsi="Arial" w:cs="Arial"/>
        </w:rPr>
        <w:t>de</w:t>
      </w:r>
      <w:r w:rsidRPr="003417F5">
        <w:rPr>
          <w:rFonts w:ascii="Arial" w:hAnsi="Arial" w:cs="Arial"/>
          <w:spacing w:val="21"/>
        </w:rPr>
        <w:t xml:space="preserve"> </w:t>
      </w:r>
      <w:r w:rsidRPr="003417F5">
        <w:rPr>
          <w:rFonts w:ascii="Arial" w:hAnsi="Arial" w:cs="Arial"/>
        </w:rPr>
        <w:t>múltiples</w:t>
      </w:r>
      <w:r w:rsidRPr="003417F5">
        <w:rPr>
          <w:rFonts w:ascii="Arial" w:hAnsi="Arial" w:cs="Arial"/>
          <w:spacing w:val="17"/>
        </w:rPr>
        <w:t xml:space="preserve"> </w:t>
      </w:r>
      <w:r w:rsidRPr="003417F5">
        <w:rPr>
          <w:rFonts w:ascii="Arial" w:hAnsi="Arial" w:cs="Arial"/>
        </w:rPr>
        <w:t>conexiones</w:t>
      </w:r>
      <w:r w:rsidRPr="003417F5">
        <w:rPr>
          <w:rFonts w:ascii="Arial" w:hAnsi="Arial" w:cs="Arial"/>
          <w:spacing w:val="17"/>
        </w:rPr>
        <w:t xml:space="preserve"> </w:t>
      </w:r>
      <w:r w:rsidRPr="003417F5">
        <w:rPr>
          <w:rFonts w:ascii="Arial" w:hAnsi="Arial" w:cs="Arial"/>
        </w:rPr>
        <w:t>entre</w:t>
      </w:r>
      <w:r w:rsidRPr="003417F5">
        <w:rPr>
          <w:rFonts w:ascii="Arial" w:hAnsi="Arial" w:cs="Arial"/>
          <w:spacing w:val="3"/>
        </w:rPr>
        <w:t xml:space="preserve"> </w:t>
      </w:r>
      <w:r w:rsidRPr="003417F5">
        <w:rPr>
          <w:rFonts w:ascii="Arial" w:hAnsi="Arial" w:cs="Arial"/>
        </w:rPr>
        <w:t>la</w:t>
      </w:r>
      <w:r w:rsidRPr="003417F5">
        <w:rPr>
          <w:rFonts w:ascii="Arial" w:hAnsi="Arial" w:cs="Arial"/>
          <w:spacing w:val="46"/>
        </w:rPr>
        <w:t xml:space="preserve"> </w:t>
      </w:r>
      <w:r w:rsidRPr="003417F5">
        <w:rPr>
          <w:rFonts w:ascii="Arial" w:hAnsi="Arial" w:cs="Arial"/>
        </w:rPr>
        <w:t>información,</w:t>
      </w:r>
      <w:r w:rsidRPr="003417F5">
        <w:rPr>
          <w:rFonts w:ascii="Arial" w:hAnsi="Arial" w:cs="Arial"/>
          <w:spacing w:val="2"/>
        </w:rPr>
        <w:t xml:space="preserve"> </w:t>
      </w:r>
      <w:r w:rsidRPr="003417F5">
        <w:rPr>
          <w:rFonts w:ascii="Arial" w:hAnsi="Arial" w:cs="Arial"/>
        </w:rPr>
        <w:t>la</w:t>
      </w:r>
      <w:r w:rsidRPr="003417F5">
        <w:rPr>
          <w:rFonts w:ascii="Arial" w:hAnsi="Arial" w:cs="Arial"/>
          <w:spacing w:val="46"/>
        </w:rPr>
        <w:t xml:space="preserve"> </w:t>
      </w:r>
      <w:r w:rsidRPr="003417F5">
        <w:rPr>
          <w:rFonts w:ascii="Arial" w:hAnsi="Arial" w:cs="Arial"/>
        </w:rPr>
        <w:t>interrelación</w:t>
      </w:r>
      <w:r w:rsidRPr="003417F5">
        <w:rPr>
          <w:rFonts w:ascii="Arial" w:hAnsi="Arial" w:cs="Arial"/>
          <w:spacing w:val="3"/>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ideas</w:t>
      </w:r>
      <w:r w:rsidRPr="003417F5">
        <w:rPr>
          <w:rFonts w:ascii="Arial" w:hAnsi="Arial" w:cs="Arial"/>
          <w:spacing w:val="30"/>
        </w:rPr>
        <w:t xml:space="preserve"> </w:t>
      </w:r>
      <w:r w:rsidRPr="003417F5">
        <w:rPr>
          <w:rFonts w:ascii="Arial" w:hAnsi="Arial" w:cs="Arial"/>
        </w:rPr>
        <w:t>y</w:t>
      </w:r>
      <w:r w:rsidRPr="003417F5">
        <w:rPr>
          <w:rFonts w:ascii="Arial" w:hAnsi="Arial" w:cs="Arial"/>
          <w:spacing w:val="-59"/>
        </w:rPr>
        <w:t xml:space="preserve"> </w:t>
      </w:r>
      <w:r w:rsidRPr="003417F5">
        <w:rPr>
          <w:rFonts w:ascii="Arial" w:hAnsi="Arial" w:cs="Arial"/>
        </w:rPr>
        <w:t>contenidos</w:t>
      </w:r>
      <w:r w:rsidRPr="003417F5">
        <w:rPr>
          <w:rFonts w:ascii="Arial" w:hAnsi="Arial" w:cs="Arial"/>
          <w:spacing w:val="-8"/>
        </w:rPr>
        <w:t xml:space="preserve"> </w:t>
      </w:r>
      <w:r w:rsidRPr="003417F5">
        <w:rPr>
          <w:rFonts w:ascii="Arial" w:hAnsi="Arial" w:cs="Arial"/>
        </w:rPr>
        <w:t>de</w:t>
      </w:r>
      <w:r w:rsidRPr="003417F5">
        <w:rPr>
          <w:rFonts w:ascii="Arial" w:hAnsi="Arial" w:cs="Arial"/>
          <w:spacing w:val="-8"/>
        </w:rPr>
        <w:t xml:space="preserve"> </w:t>
      </w:r>
      <w:r w:rsidRPr="003417F5">
        <w:rPr>
          <w:rFonts w:ascii="Arial" w:hAnsi="Arial" w:cs="Arial"/>
        </w:rPr>
        <w:t>diferentes</w:t>
      </w:r>
      <w:r w:rsidRPr="003417F5">
        <w:rPr>
          <w:rFonts w:ascii="Arial" w:hAnsi="Arial" w:cs="Arial"/>
          <w:spacing w:val="-11"/>
        </w:rPr>
        <w:t xml:space="preserve"> </w:t>
      </w:r>
      <w:r w:rsidRPr="003417F5">
        <w:rPr>
          <w:rFonts w:ascii="Arial" w:hAnsi="Arial" w:cs="Arial"/>
        </w:rPr>
        <w:t>áreas</w:t>
      </w:r>
      <w:r w:rsidRPr="003417F5">
        <w:rPr>
          <w:rFonts w:ascii="Arial" w:hAnsi="Arial" w:cs="Arial"/>
          <w:spacing w:val="-12"/>
        </w:rPr>
        <w:t xml:space="preserve"> </w:t>
      </w:r>
      <w:r w:rsidRPr="003417F5">
        <w:rPr>
          <w:rFonts w:ascii="Arial" w:hAnsi="Arial" w:cs="Arial"/>
        </w:rPr>
        <w:t>y</w:t>
      </w:r>
      <w:r w:rsidRPr="003417F5">
        <w:rPr>
          <w:rFonts w:ascii="Arial" w:hAnsi="Arial" w:cs="Arial"/>
          <w:spacing w:val="-11"/>
        </w:rPr>
        <w:t xml:space="preserve"> </w:t>
      </w:r>
      <w:r w:rsidRPr="003417F5">
        <w:rPr>
          <w:rFonts w:ascii="Arial" w:hAnsi="Arial" w:cs="Arial"/>
        </w:rPr>
        <w:t>materias,</w:t>
      </w:r>
      <w:r w:rsidRPr="003417F5">
        <w:rPr>
          <w:rFonts w:ascii="Arial" w:hAnsi="Arial" w:cs="Arial"/>
          <w:spacing w:val="7"/>
        </w:rPr>
        <w:t xml:space="preserve"> </w:t>
      </w:r>
      <w:r w:rsidRPr="003417F5">
        <w:rPr>
          <w:rFonts w:ascii="Arial" w:hAnsi="Arial" w:cs="Arial"/>
        </w:rPr>
        <w:t>la</w:t>
      </w:r>
      <w:r w:rsidRPr="003417F5">
        <w:rPr>
          <w:rFonts w:ascii="Arial" w:hAnsi="Arial" w:cs="Arial"/>
          <w:spacing w:val="-7"/>
        </w:rPr>
        <w:t xml:space="preserve"> </w:t>
      </w:r>
      <w:r w:rsidRPr="003417F5">
        <w:rPr>
          <w:rFonts w:ascii="Arial" w:hAnsi="Arial" w:cs="Arial"/>
        </w:rPr>
        <w:t>extracción</w:t>
      </w:r>
      <w:r w:rsidRPr="003417F5">
        <w:rPr>
          <w:rFonts w:ascii="Arial" w:hAnsi="Arial" w:cs="Arial"/>
          <w:spacing w:val="-8"/>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conclusiones,</w:t>
      </w:r>
      <w:r w:rsidRPr="003417F5">
        <w:rPr>
          <w:rFonts w:ascii="Arial" w:hAnsi="Arial" w:cs="Arial"/>
          <w:spacing w:val="-9"/>
        </w:rPr>
        <w:t xml:space="preserve"> </w:t>
      </w:r>
      <w:r w:rsidRPr="003417F5">
        <w:rPr>
          <w:rFonts w:ascii="Arial" w:hAnsi="Arial" w:cs="Arial"/>
        </w:rPr>
        <w:t>etc.</w:t>
      </w:r>
    </w:p>
    <w:p w14:paraId="3065D9EF" w14:textId="77777777" w:rsidR="00787B68" w:rsidRPr="003417F5" w:rsidRDefault="00B82B06">
      <w:pPr>
        <w:pStyle w:val="Textoindependiente"/>
        <w:spacing w:line="238" w:lineRule="exact"/>
        <w:ind w:left="678"/>
        <w:rPr>
          <w:rFonts w:ascii="Arial" w:hAnsi="Arial" w:cs="Arial"/>
        </w:rPr>
      </w:pPr>
      <w:r w:rsidRPr="003417F5">
        <w:rPr>
          <w:rFonts w:ascii="Arial" w:hAnsi="Arial" w:cs="Arial"/>
        </w:rPr>
        <w:t>••</w:t>
      </w:r>
      <w:r w:rsidRPr="003417F5">
        <w:rPr>
          <w:rFonts w:ascii="Arial" w:hAnsi="Arial" w:cs="Arial"/>
          <w:spacing w:val="46"/>
        </w:rPr>
        <w:t xml:space="preserve"> </w:t>
      </w:r>
      <w:r w:rsidRPr="003417F5">
        <w:rPr>
          <w:rFonts w:ascii="Arial" w:hAnsi="Arial" w:cs="Arial"/>
        </w:rPr>
        <w:t>Flexibilización</w:t>
      </w:r>
      <w:r w:rsidRPr="003417F5">
        <w:rPr>
          <w:rFonts w:ascii="Arial" w:hAnsi="Arial" w:cs="Arial"/>
          <w:spacing w:val="49"/>
        </w:rPr>
        <w:t xml:space="preserve"> </w:t>
      </w:r>
      <w:r w:rsidRPr="003417F5">
        <w:rPr>
          <w:rFonts w:ascii="Arial" w:hAnsi="Arial" w:cs="Arial"/>
        </w:rPr>
        <w:t>de</w:t>
      </w:r>
      <w:r w:rsidRPr="003417F5">
        <w:rPr>
          <w:rFonts w:ascii="Arial" w:hAnsi="Arial" w:cs="Arial"/>
          <w:spacing w:val="49"/>
        </w:rPr>
        <w:t xml:space="preserve"> </w:t>
      </w:r>
      <w:r w:rsidRPr="003417F5">
        <w:rPr>
          <w:rFonts w:ascii="Arial" w:hAnsi="Arial" w:cs="Arial"/>
        </w:rPr>
        <w:t>su</w:t>
      </w:r>
      <w:r w:rsidRPr="003417F5">
        <w:rPr>
          <w:rFonts w:ascii="Arial" w:hAnsi="Arial" w:cs="Arial"/>
          <w:spacing w:val="31"/>
        </w:rPr>
        <w:t xml:space="preserve"> </w:t>
      </w:r>
      <w:r w:rsidRPr="003417F5">
        <w:rPr>
          <w:rFonts w:ascii="Arial" w:hAnsi="Arial" w:cs="Arial"/>
        </w:rPr>
        <w:t>enseñanza</w:t>
      </w:r>
      <w:r w:rsidRPr="003417F5">
        <w:rPr>
          <w:rFonts w:ascii="Arial" w:hAnsi="Arial" w:cs="Arial"/>
          <w:spacing w:val="14"/>
        </w:rPr>
        <w:t xml:space="preserve"> </w:t>
      </w:r>
      <w:r w:rsidRPr="003417F5">
        <w:rPr>
          <w:rFonts w:ascii="Arial" w:hAnsi="Arial" w:cs="Arial"/>
        </w:rPr>
        <w:t>en</w:t>
      </w:r>
      <w:r w:rsidRPr="003417F5">
        <w:rPr>
          <w:rFonts w:ascii="Arial" w:hAnsi="Arial" w:cs="Arial"/>
          <w:spacing w:val="31"/>
        </w:rPr>
        <w:t xml:space="preserve"> </w:t>
      </w:r>
      <w:r w:rsidRPr="003417F5">
        <w:rPr>
          <w:rFonts w:ascii="Arial" w:hAnsi="Arial" w:cs="Arial"/>
        </w:rPr>
        <w:t>aspectos</w:t>
      </w:r>
      <w:r w:rsidRPr="003417F5">
        <w:rPr>
          <w:rFonts w:ascii="Arial" w:hAnsi="Arial" w:cs="Arial"/>
          <w:spacing w:val="28"/>
        </w:rPr>
        <w:t xml:space="preserve"> </w:t>
      </w:r>
      <w:r w:rsidRPr="003417F5">
        <w:rPr>
          <w:rFonts w:ascii="Arial" w:hAnsi="Arial" w:cs="Arial"/>
        </w:rPr>
        <w:t>tales</w:t>
      </w:r>
      <w:r w:rsidRPr="003417F5">
        <w:rPr>
          <w:rFonts w:ascii="Arial" w:hAnsi="Arial" w:cs="Arial"/>
          <w:spacing w:val="27"/>
        </w:rPr>
        <w:t xml:space="preserve"> </w:t>
      </w:r>
      <w:r w:rsidRPr="003417F5">
        <w:rPr>
          <w:rFonts w:ascii="Arial" w:hAnsi="Arial" w:cs="Arial"/>
        </w:rPr>
        <w:t>como</w:t>
      </w:r>
      <w:r w:rsidRPr="003417F5">
        <w:rPr>
          <w:rFonts w:ascii="Arial" w:hAnsi="Arial" w:cs="Arial"/>
          <w:spacing w:val="31"/>
        </w:rPr>
        <w:t xml:space="preserve"> </w:t>
      </w:r>
      <w:r w:rsidRPr="003417F5">
        <w:rPr>
          <w:rFonts w:ascii="Arial" w:hAnsi="Arial" w:cs="Arial"/>
        </w:rPr>
        <w:t>horarios,</w:t>
      </w:r>
      <w:r w:rsidRPr="003417F5">
        <w:rPr>
          <w:rFonts w:ascii="Arial" w:hAnsi="Arial" w:cs="Arial"/>
          <w:spacing w:val="30"/>
        </w:rPr>
        <w:t xml:space="preserve"> </w:t>
      </w:r>
      <w:r w:rsidRPr="003417F5">
        <w:rPr>
          <w:rFonts w:ascii="Arial" w:hAnsi="Arial" w:cs="Arial"/>
        </w:rPr>
        <w:t>actividades,</w:t>
      </w:r>
      <w:r w:rsidRPr="003417F5">
        <w:rPr>
          <w:rFonts w:ascii="Arial" w:hAnsi="Arial" w:cs="Arial"/>
          <w:spacing w:val="30"/>
        </w:rPr>
        <w:t xml:space="preserve"> </w:t>
      </w:r>
      <w:r w:rsidRPr="003417F5">
        <w:rPr>
          <w:rFonts w:ascii="Arial" w:hAnsi="Arial" w:cs="Arial"/>
        </w:rPr>
        <w:t>recurso</w:t>
      </w:r>
      <w:r w:rsidRPr="003417F5">
        <w:rPr>
          <w:rFonts w:ascii="Arial" w:hAnsi="Arial" w:cs="Arial"/>
          <w:spacing w:val="-30"/>
        </w:rPr>
        <w:t xml:space="preserve"> </w:t>
      </w:r>
      <w:r w:rsidRPr="003417F5">
        <w:rPr>
          <w:rFonts w:ascii="Arial" w:hAnsi="Arial" w:cs="Arial"/>
        </w:rPr>
        <w:t>s,</w:t>
      </w:r>
    </w:p>
    <w:p w14:paraId="4E666164" w14:textId="77777777" w:rsidR="00787B68" w:rsidRPr="003417F5" w:rsidRDefault="00B82B06">
      <w:pPr>
        <w:pStyle w:val="Textoindependiente"/>
        <w:spacing w:before="3"/>
        <w:ind w:left="678"/>
        <w:rPr>
          <w:rFonts w:ascii="Arial" w:hAnsi="Arial" w:cs="Arial"/>
        </w:rPr>
      </w:pPr>
      <w:r w:rsidRPr="003417F5">
        <w:rPr>
          <w:rFonts w:ascii="Arial" w:hAnsi="Arial" w:cs="Arial"/>
        </w:rPr>
        <w:t>materiales</w:t>
      </w:r>
      <w:r w:rsidRPr="003417F5">
        <w:rPr>
          <w:rFonts w:ascii="Arial" w:hAnsi="Arial" w:cs="Arial"/>
          <w:spacing w:val="3"/>
        </w:rPr>
        <w:t xml:space="preserve"> </w:t>
      </w:r>
      <w:r w:rsidRPr="003417F5">
        <w:rPr>
          <w:rFonts w:ascii="Arial" w:hAnsi="Arial" w:cs="Arial"/>
        </w:rPr>
        <w:t>o</w:t>
      </w:r>
      <w:r w:rsidRPr="003417F5">
        <w:rPr>
          <w:rFonts w:ascii="Arial" w:hAnsi="Arial" w:cs="Arial"/>
          <w:spacing w:val="6"/>
        </w:rPr>
        <w:t xml:space="preserve"> </w:t>
      </w:r>
      <w:r w:rsidRPr="003417F5">
        <w:rPr>
          <w:rFonts w:ascii="Arial" w:hAnsi="Arial" w:cs="Arial"/>
        </w:rPr>
        <w:t>agrupamientos.</w:t>
      </w:r>
    </w:p>
    <w:p w14:paraId="48B322AD" w14:textId="77777777" w:rsidR="00787B68" w:rsidRPr="003417F5" w:rsidRDefault="00B82B06">
      <w:pPr>
        <w:pStyle w:val="Textoindependiente"/>
        <w:spacing w:before="3"/>
        <w:ind w:left="678"/>
        <w:rPr>
          <w:rFonts w:ascii="Arial" w:hAnsi="Arial" w:cs="Arial"/>
        </w:rPr>
      </w:pPr>
      <w:r w:rsidRPr="003417F5">
        <w:rPr>
          <w:rFonts w:ascii="Arial" w:hAnsi="Arial" w:cs="Arial"/>
        </w:rPr>
        <w:t>••</w:t>
      </w:r>
      <w:r w:rsidRPr="003417F5">
        <w:rPr>
          <w:rFonts w:ascii="Arial" w:hAnsi="Arial" w:cs="Arial"/>
          <w:spacing w:val="-4"/>
        </w:rPr>
        <w:t xml:space="preserve"> </w:t>
      </w:r>
      <w:r w:rsidRPr="003417F5">
        <w:rPr>
          <w:rFonts w:ascii="Arial" w:hAnsi="Arial" w:cs="Arial"/>
        </w:rPr>
        <w:t>Planificación</w:t>
      </w:r>
      <w:r w:rsidRPr="003417F5">
        <w:rPr>
          <w:rFonts w:ascii="Arial" w:hAnsi="Arial" w:cs="Arial"/>
          <w:spacing w:val="-3"/>
        </w:rPr>
        <w:t xml:space="preserve"> </w:t>
      </w:r>
      <w:r w:rsidRPr="003417F5">
        <w:rPr>
          <w:rFonts w:ascii="Arial" w:hAnsi="Arial" w:cs="Arial"/>
        </w:rPr>
        <w:t>y</w:t>
      </w:r>
      <w:r w:rsidRPr="003417F5">
        <w:rPr>
          <w:rFonts w:ascii="Arial" w:hAnsi="Arial" w:cs="Arial"/>
          <w:spacing w:val="12"/>
        </w:rPr>
        <w:t xml:space="preserve"> </w:t>
      </w:r>
      <w:r w:rsidRPr="003417F5">
        <w:rPr>
          <w:rFonts w:ascii="Arial" w:hAnsi="Arial" w:cs="Arial"/>
        </w:rPr>
        <w:t>evaluación</w:t>
      </w:r>
      <w:r w:rsidRPr="003417F5">
        <w:rPr>
          <w:rFonts w:ascii="Arial" w:hAnsi="Arial" w:cs="Arial"/>
          <w:spacing w:val="16"/>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su</w:t>
      </w:r>
      <w:r w:rsidRPr="003417F5">
        <w:rPr>
          <w:rFonts w:ascii="Arial" w:hAnsi="Arial" w:cs="Arial"/>
          <w:spacing w:val="-3"/>
        </w:rPr>
        <w:t xml:space="preserve"> </w:t>
      </w:r>
      <w:r w:rsidRPr="003417F5">
        <w:rPr>
          <w:rFonts w:ascii="Arial" w:hAnsi="Arial" w:cs="Arial"/>
        </w:rPr>
        <w:t>propio</w:t>
      </w:r>
      <w:r w:rsidRPr="003417F5">
        <w:rPr>
          <w:rFonts w:ascii="Arial" w:hAnsi="Arial" w:cs="Arial"/>
          <w:spacing w:val="-3"/>
        </w:rPr>
        <w:t xml:space="preserve"> </w:t>
      </w:r>
      <w:r w:rsidRPr="003417F5">
        <w:rPr>
          <w:rFonts w:ascii="Arial" w:hAnsi="Arial" w:cs="Arial"/>
        </w:rPr>
        <w:t>proceso</w:t>
      </w:r>
      <w:r w:rsidRPr="003417F5">
        <w:rPr>
          <w:rFonts w:ascii="Arial" w:hAnsi="Arial" w:cs="Arial"/>
          <w:spacing w:val="-2"/>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aprendizaje.</w:t>
      </w:r>
    </w:p>
    <w:p w14:paraId="1B462F86" w14:textId="77777777" w:rsidR="00787B68" w:rsidRPr="003417F5" w:rsidRDefault="00B82B06">
      <w:pPr>
        <w:pStyle w:val="Textoindependiente"/>
        <w:spacing w:before="4"/>
        <w:ind w:left="678"/>
        <w:rPr>
          <w:rFonts w:ascii="Arial" w:hAnsi="Arial" w:cs="Arial"/>
        </w:rPr>
      </w:pPr>
      <w:r w:rsidRPr="003417F5">
        <w:rPr>
          <w:rFonts w:ascii="Arial" w:hAnsi="Arial" w:cs="Arial"/>
        </w:rPr>
        <w:t>••</w:t>
      </w:r>
      <w:r w:rsidRPr="003417F5">
        <w:rPr>
          <w:rFonts w:ascii="Arial" w:hAnsi="Arial" w:cs="Arial"/>
          <w:spacing w:val="-4"/>
        </w:rPr>
        <w:t xml:space="preserve"> </w:t>
      </w:r>
      <w:r w:rsidRPr="003417F5">
        <w:rPr>
          <w:rFonts w:ascii="Arial" w:hAnsi="Arial" w:cs="Arial"/>
        </w:rPr>
        <w:t>Hábitos</w:t>
      </w:r>
      <w:r w:rsidRPr="003417F5">
        <w:rPr>
          <w:rFonts w:ascii="Arial" w:hAnsi="Arial" w:cs="Arial"/>
          <w:spacing w:val="13"/>
        </w:rPr>
        <w:t xml:space="preserve"> </w:t>
      </w:r>
      <w:r w:rsidRPr="003417F5">
        <w:rPr>
          <w:rFonts w:ascii="Arial" w:hAnsi="Arial" w:cs="Arial"/>
        </w:rPr>
        <w:t>adecuados</w:t>
      </w:r>
      <w:r w:rsidRPr="003417F5">
        <w:rPr>
          <w:rFonts w:ascii="Arial" w:hAnsi="Arial" w:cs="Arial"/>
          <w:spacing w:val="-6"/>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estudio.</w:t>
      </w:r>
    </w:p>
    <w:p w14:paraId="6E99F800" w14:textId="77777777" w:rsidR="00787B68" w:rsidRPr="003417F5" w:rsidRDefault="00B82B06">
      <w:pPr>
        <w:pStyle w:val="Textoindependiente"/>
        <w:spacing w:before="3"/>
        <w:ind w:left="678"/>
        <w:rPr>
          <w:rFonts w:ascii="Arial" w:hAnsi="Arial" w:cs="Arial"/>
        </w:rPr>
      </w:pPr>
      <w:r w:rsidRPr="003417F5">
        <w:rPr>
          <w:rFonts w:ascii="Arial" w:hAnsi="Arial" w:cs="Arial"/>
        </w:rPr>
        <w:t>••</w:t>
      </w:r>
      <w:r w:rsidRPr="003417F5">
        <w:rPr>
          <w:rFonts w:ascii="Arial" w:hAnsi="Arial" w:cs="Arial"/>
          <w:spacing w:val="-1"/>
        </w:rPr>
        <w:t xml:space="preserve"> </w:t>
      </w:r>
      <w:r w:rsidRPr="003417F5">
        <w:rPr>
          <w:rFonts w:ascii="Arial" w:hAnsi="Arial" w:cs="Arial"/>
        </w:rPr>
        <w:t>Estrategias</w:t>
      </w:r>
      <w:r w:rsidRPr="003417F5">
        <w:rPr>
          <w:rFonts w:ascii="Arial" w:hAnsi="Arial" w:cs="Arial"/>
          <w:spacing w:val="16"/>
        </w:rPr>
        <w:t xml:space="preserve"> </w:t>
      </w:r>
      <w:r w:rsidRPr="003417F5">
        <w:rPr>
          <w:rFonts w:ascii="Arial" w:hAnsi="Arial" w:cs="Arial"/>
        </w:rPr>
        <w:t>de acceso</w:t>
      </w:r>
      <w:r w:rsidRPr="003417F5">
        <w:rPr>
          <w:rFonts w:ascii="Arial" w:hAnsi="Arial" w:cs="Arial"/>
          <w:spacing w:val="20"/>
        </w:rPr>
        <w:t xml:space="preserve"> </w:t>
      </w:r>
      <w:r w:rsidRPr="003417F5">
        <w:rPr>
          <w:rFonts w:ascii="Arial" w:hAnsi="Arial" w:cs="Arial"/>
        </w:rPr>
        <w:t>y</w:t>
      </w:r>
      <w:r w:rsidRPr="003417F5">
        <w:rPr>
          <w:rFonts w:ascii="Arial" w:hAnsi="Arial" w:cs="Arial"/>
          <w:spacing w:val="-4"/>
        </w:rPr>
        <w:t xml:space="preserve"> </w:t>
      </w:r>
      <w:r w:rsidRPr="003417F5">
        <w:rPr>
          <w:rFonts w:ascii="Arial" w:hAnsi="Arial" w:cs="Arial"/>
        </w:rPr>
        <w:t>búsqueda</w:t>
      </w:r>
      <w:r w:rsidRPr="003417F5">
        <w:rPr>
          <w:rFonts w:ascii="Arial" w:hAnsi="Arial" w:cs="Arial"/>
          <w:spacing w:val="-18"/>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información.</w:t>
      </w:r>
    </w:p>
    <w:p w14:paraId="23CC0D6A" w14:textId="77777777" w:rsidR="00787B68" w:rsidRPr="003417F5" w:rsidRDefault="00B82B06">
      <w:pPr>
        <w:pStyle w:val="Textoindependiente"/>
        <w:spacing w:before="4" w:line="246" w:lineRule="exact"/>
        <w:ind w:left="678"/>
        <w:rPr>
          <w:rFonts w:ascii="Arial" w:hAnsi="Arial" w:cs="Arial"/>
        </w:rPr>
      </w:pPr>
      <w:r w:rsidRPr="003417F5">
        <w:rPr>
          <w:rFonts w:ascii="Arial" w:hAnsi="Arial" w:cs="Arial"/>
        </w:rPr>
        <w:t>••</w:t>
      </w:r>
      <w:r w:rsidRPr="003417F5">
        <w:rPr>
          <w:rFonts w:ascii="Arial" w:hAnsi="Arial" w:cs="Arial"/>
          <w:spacing w:val="-5"/>
        </w:rPr>
        <w:t xml:space="preserve"> </w:t>
      </w:r>
      <w:r w:rsidRPr="003417F5">
        <w:rPr>
          <w:rFonts w:ascii="Arial" w:hAnsi="Arial" w:cs="Arial"/>
        </w:rPr>
        <w:t>Ser</w:t>
      </w:r>
      <w:r w:rsidRPr="003417F5">
        <w:rPr>
          <w:rFonts w:ascii="Arial" w:hAnsi="Arial" w:cs="Arial"/>
          <w:spacing w:val="17"/>
        </w:rPr>
        <w:t xml:space="preserve"> </w:t>
      </w:r>
      <w:r w:rsidRPr="003417F5">
        <w:rPr>
          <w:rFonts w:ascii="Arial" w:hAnsi="Arial" w:cs="Arial"/>
        </w:rPr>
        <w:t>monitor</w:t>
      </w:r>
      <w:r w:rsidRPr="003417F5">
        <w:rPr>
          <w:rFonts w:ascii="Arial" w:hAnsi="Arial" w:cs="Arial"/>
          <w:spacing w:val="-1"/>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la</w:t>
      </w:r>
      <w:r w:rsidRPr="003417F5">
        <w:rPr>
          <w:rFonts w:ascii="Arial" w:hAnsi="Arial" w:cs="Arial"/>
          <w:spacing w:val="-2"/>
        </w:rPr>
        <w:t xml:space="preserve"> </w:t>
      </w:r>
      <w:r w:rsidRPr="003417F5">
        <w:rPr>
          <w:rFonts w:ascii="Arial" w:hAnsi="Arial" w:cs="Arial"/>
        </w:rPr>
        <w:t>materia</w:t>
      </w:r>
      <w:r w:rsidRPr="003417F5">
        <w:rPr>
          <w:rFonts w:ascii="Arial" w:hAnsi="Arial" w:cs="Arial"/>
          <w:spacing w:val="16"/>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interés</w:t>
      </w:r>
      <w:r w:rsidRPr="003417F5">
        <w:rPr>
          <w:rFonts w:ascii="Arial" w:hAnsi="Arial" w:cs="Arial"/>
          <w:spacing w:val="-7"/>
        </w:rPr>
        <w:t xml:space="preserve"> </w:t>
      </w:r>
      <w:r w:rsidRPr="003417F5">
        <w:rPr>
          <w:rFonts w:ascii="Arial" w:hAnsi="Arial" w:cs="Arial"/>
        </w:rPr>
        <w:t>y</w:t>
      </w:r>
      <w:r w:rsidRPr="003417F5">
        <w:rPr>
          <w:rFonts w:ascii="Arial" w:hAnsi="Arial" w:cs="Arial"/>
          <w:spacing w:val="-7"/>
        </w:rPr>
        <w:t xml:space="preserve"> </w:t>
      </w:r>
      <w:r w:rsidRPr="003417F5">
        <w:rPr>
          <w:rFonts w:ascii="Arial" w:hAnsi="Arial" w:cs="Arial"/>
        </w:rPr>
        <w:t>desarrollo</w:t>
      </w:r>
      <w:r w:rsidRPr="003417F5">
        <w:rPr>
          <w:rFonts w:ascii="Arial" w:hAnsi="Arial" w:cs="Arial"/>
          <w:spacing w:val="-3"/>
        </w:rPr>
        <w:t xml:space="preserve"> </w:t>
      </w:r>
      <w:r w:rsidRPr="003417F5">
        <w:rPr>
          <w:rFonts w:ascii="Arial" w:hAnsi="Arial" w:cs="Arial"/>
        </w:rPr>
        <w:t>aptitudes.</w:t>
      </w:r>
    </w:p>
    <w:p w14:paraId="662B6742" w14:textId="77777777" w:rsidR="00787B68" w:rsidRPr="003417F5" w:rsidRDefault="00B82B06">
      <w:pPr>
        <w:pStyle w:val="Textoindependiente"/>
        <w:spacing w:line="242" w:lineRule="auto"/>
        <w:ind w:left="678" w:right="1164"/>
        <w:rPr>
          <w:rFonts w:ascii="Arial" w:hAnsi="Arial" w:cs="Arial"/>
        </w:rPr>
      </w:pPr>
      <w:r w:rsidRPr="003417F5">
        <w:rPr>
          <w:rFonts w:ascii="Arial" w:hAnsi="Arial" w:cs="Arial"/>
        </w:rPr>
        <w:t>•• Si cuenta con recursos participar en semilleros universitarios (grados 10 y 11), con base a</w:t>
      </w:r>
      <w:r w:rsidRPr="003417F5">
        <w:rPr>
          <w:rFonts w:ascii="Arial" w:hAnsi="Arial" w:cs="Arial"/>
          <w:spacing w:val="-59"/>
        </w:rPr>
        <w:t xml:space="preserve"> </w:t>
      </w:r>
      <w:r w:rsidRPr="003417F5">
        <w:rPr>
          <w:rFonts w:ascii="Arial" w:hAnsi="Arial" w:cs="Arial"/>
        </w:rPr>
        <w:t>su</w:t>
      </w:r>
      <w:r w:rsidRPr="003417F5">
        <w:rPr>
          <w:rFonts w:ascii="Arial" w:hAnsi="Arial" w:cs="Arial"/>
          <w:spacing w:val="-11"/>
        </w:rPr>
        <w:t xml:space="preserve"> </w:t>
      </w:r>
      <w:r w:rsidRPr="003417F5">
        <w:rPr>
          <w:rFonts w:ascii="Arial" w:hAnsi="Arial" w:cs="Arial"/>
        </w:rPr>
        <w:t>perfil</w:t>
      </w:r>
      <w:r w:rsidRPr="003417F5">
        <w:rPr>
          <w:rFonts w:ascii="Arial" w:hAnsi="Arial" w:cs="Arial"/>
          <w:spacing w:val="-15"/>
        </w:rPr>
        <w:t xml:space="preserve"> </w:t>
      </w:r>
      <w:r w:rsidRPr="003417F5">
        <w:rPr>
          <w:rFonts w:ascii="Arial" w:hAnsi="Arial" w:cs="Arial"/>
        </w:rPr>
        <w:t>vocacional.</w:t>
      </w:r>
    </w:p>
    <w:p w14:paraId="2A254152" w14:textId="77777777" w:rsidR="00787B68" w:rsidRPr="003417F5" w:rsidRDefault="00787B68">
      <w:pPr>
        <w:pStyle w:val="Textoindependiente"/>
        <w:spacing w:before="9"/>
        <w:rPr>
          <w:rFonts w:ascii="Arial" w:hAnsi="Arial" w:cs="Arial"/>
          <w:sz w:val="21"/>
        </w:rPr>
      </w:pPr>
    </w:p>
    <w:p w14:paraId="7247A14E" w14:textId="77777777" w:rsidR="00787B68" w:rsidRPr="003417F5" w:rsidRDefault="00B82B06">
      <w:pPr>
        <w:pStyle w:val="Ttulo4"/>
        <w:spacing w:before="1" w:line="273" w:lineRule="auto"/>
        <w:ind w:right="945"/>
      </w:pPr>
      <w:r w:rsidRPr="003417F5">
        <w:t>Apuntes para la evaluación y promoción de los estudiantes con barreras para el</w:t>
      </w:r>
      <w:r w:rsidRPr="003417F5">
        <w:rPr>
          <w:spacing w:val="-59"/>
        </w:rPr>
        <w:t xml:space="preserve"> </w:t>
      </w:r>
      <w:r w:rsidRPr="003417F5">
        <w:t>aprendizaje</w:t>
      </w:r>
      <w:r w:rsidRPr="003417F5">
        <w:rPr>
          <w:spacing w:val="-11"/>
        </w:rPr>
        <w:t xml:space="preserve"> </w:t>
      </w:r>
      <w:r w:rsidRPr="003417F5">
        <w:t>y/o</w:t>
      </w:r>
      <w:r w:rsidRPr="003417F5">
        <w:rPr>
          <w:spacing w:val="-6"/>
        </w:rPr>
        <w:t xml:space="preserve"> </w:t>
      </w:r>
      <w:r w:rsidRPr="003417F5">
        <w:t>la</w:t>
      </w:r>
      <w:r w:rsidRPr="003417F5">
        <w:rPr>
          <w:spacing w:val="-11"/>
        </w:rPr>
        <w:t xml:space="preserve"> </w:t>
      </w:r>
      <w:r w:rsidRPr="003417F5">
        <w:t>participación</w:t>
      </w:r>
    </w:p>
    <w:p w14:paraId="41042838" w14:textId="77777777" w:rsidR="00787B68" w:rsidRPr="003417F5" w:rsidRDefault="00B82B06">
      <w:pPr>
        <w:pStyle w:val="Textoindependiente"/>
        <w:spacing w:before="207" w:line="276" w:lineRule="auto"/>
        <w:ind w:left="678" w:right="970"/>
        <w:jc w:val="both"/>
        <w:rPr>
          <w:rFonts w:ascii="Arial" w:hAnsi="Arial" w:cs="Arial"/>
        </w:rPr>
      </w:pPr>
      <w:r w:rsidRPr="003417F5">
        <w:rPr>
          <w:rFonts w:ascii="Arial" w:hAnsi="Arial" w:cs="Arial"/>
        </w:rPr>
        <w:t xml:space="preserve">Con base en el artículo 3 del Decreto 1290 del 2009 (1075), y decreto 1421 de 2017 ( </w:t>
      </w:r>
      <w:r w:rsidRPr="003417F5">
        <w:rPr>
          <w:rFonts w:ascii="Arial" w:hAnsi="Arial" w:cs="Arial"/>
          <w:spacing w:val="12"/>
        </w:rPr>
        <w:t>PIAR),</w:t>
      </w:r>
      <w:r w:rsidRPr="003417F5">
        <w:rPr>
          <w:rFonts w:ascii="Arial" w:hAnsi="Arial" w:cs="Arial"/>
          <w:spacing w:val="13"/>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cuales</w:t>
      </w:r>
      <w:r w:rsidRPr="003417F5">
        <w:rPr>
          <w:rFonts w:ascii="Arial" w:hAnsi="Arial" w:cs="Arial"/>
          <w:spacing w:val="1"/>
        </w:rPr>
        <w:t xml:space="preserve"> </w:t>
      </w:r>
      <w:r w:rsidRPr="003417F5">
        <w:rPr>
          <w:rFonts w:ascii="Arial" w:hAnsi="Arial" w:cs="Arial"/>
        </w:rPr>
        <w:t>señalan</w:t>
      </w:r>
      <w:r w:rsidRPr="003417F5">
        <w:rPr>
          <w:rFonts w:ascii="Arial" w:hAnsi="Arial" w:cs="Arial"/>
          <w:spacing w:val="1"/>
        </w:rPr>
        <w:t xml:space="preserve"> </w:t>
      </w:r>
      <w:r w:rsidRPr="003417F5">
        <w:rPr>
          <w:rFonts w:ascii="Arial" w:hAnsi="Arial" w:cs="Arial"/>
        </w:rPr>
        <w:t>la importancia de</w:t>
      </w:r>
      <w:r w:rsidRPr="003417F5">
        <w:rPr>
          <w:rFonts w:ascii="Arial" w:hAnsi="Arial" w:cs="Arial"/>
          <w:spacing w:val="1"/>
        </w:rPr>
        <w:t xml:space="preserve"> </w:t>
      </w:r>
      <w:r w:rsidRPr="003417F5">
        <w:rPr>
          <w:rFonts w:ascii="Arial" w:hAnsi="Arial" w:cs="Arial"/>
        </w:rPr>
        <w:t>tener</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cuenta las</w:t>
      </w:r>
      <w:r w:rsidRPr="003417F5">
        <w:rPr>
          <w:rFonts w:ascii="Arial" w:hAnsi="Arial" w:cs="Arial"/>
          <w:spacing w:val="1"/>
        </w:rPr>
        <w:t xml:space="preserve"> </w:t>
      </w:r>
      <w:r w:rsidRPr="003417F5">
        <w:rPr>
          <w:rFonts w:ascii="Arial" w:hAnsi="Arial" w:cs="Arial"/>
        </w:rPr>
        <w:t>diferencias</w:t>
      </w:r>
      <w:r w:rsidRPr="003417F5">
        <w:rPr>
          <w:rFonts w:ascii="Arial" w:hAnsi="Arial" w:cs="Arial"/>
          <w:spacing w:val="1"/>
        </w:rPr>
        <w:t xml:space="preserve"> </w:t>
      </w:r>
      <w:r w:rsidRPr="003417F5">
        <w:rPr>
          <w:rFonts w:ascii="Arial" w:hAnsi="Arial" w:cs="Arial"/>
        </w:rPr>
        <w:t>individuales de los</w:t>
      </w:r>
      <w:r w:rsidRPr="003417F5">
        <w:rPr>
          <w:rFonts w:ascii="Arial" w:hAnsi="Arial" w:cs="Arial"/>
          <w:spacing w:val="1"/>
        </w:rPr>
        <w:t xml:space="preserve"> </w:t>
      </w:r>
      <w:r w:rsidRPr="003417F5">
        <w:rPr>
          <w:rFonts w:ascii="Arial" w:hAnsi="Arial" w:cs="Arial"/>
        </w:rPr>
        <w:t>estudiantes a la hora de realizar el proceso de evaluación y promoción escolar dentro de las</w:t>
      </w:r>
      <w:r w:rsidRPr="003417F5">
        <w:rPr>
          <w:rFonts w:ascii="Arial" w:hAnsi="Arial" w:cs="Arial"/>
          <w:spacing w:val="1"/>
        </w:rPr>
        <w:t xml:space="preserve"> </w:t>
      </w:r>
      <w:r w:rsidRPr="003417F5">
        <w:rPr>
          <w:rFonts w:ascii="Arial" w:hAnsi="Arial" w:cs="Arial"/>
        </w:rPr>
        <w:t xml:space="preserve">instituciones educativas, los estudiantes que presentan barreras para aprender y/o </w:t>
      </w:r>
      <w:r w:rsidRPr="003417F5">
        <w:rPr>
          <w:rFonts w:ascii="Arial" w:hAnsi="Arial" w:cs="Arial"/>
          <w:spacing w:val="12"/>
        </w:rPr>
        <w:t>participar</w:t>
      </w:r>
      <w:r w:rsidRPr="003417F5">
        <w:rPr>
          <w:rFonts w:ascii="Arial" w:hAnsi="Arial" w:cs="Arial"/>
          <w:spacing w:val="13"/>
        </w:rPr>
        <w:t xml:space="preserve"> </w:t>
      </w:r>
      <w:r w:rsidRPr="003417F5">
        <w:rPr>
          <w:rFonts w:ascii="Arial" w:hAnsi="Arial" w:cs="Arial"/>
        </w:rPr>
        <w:t>deben</w:t>
      </w:r>
      <w:r w:rsidRPr="003417F5">
        <w:rPr>
          <w:rFonts w:ascii="Arial" w:hAnsi="Arial" w:cs="Arial"/>
          <w:spacing w:val="1"/>
        </w:rPr>
        <w:t xml:space="preserve"> </w:t>
      </w:r>
      <w:r w:rsidRPr="003417F5">
        <w:rPr>
          <w:rFonts w:ascii="Arial" w:hAnsi="Arial" w:cs="Arial"/>
        </w:rPr>
        <w:t>tener</w:t>
      </w:r>
      <w:r w:rsidRPr="003417F5">
        <w:rPr>
          <w:rFonts w:ascii="Arial" w:hAnsi="Arial" w:cs="Arial"/>
          <w:spacing w:val="1"/>
        </w:rPr>
        <w:t xml:space="preserve"> </w:t>
      </w:r>
      <w:r w:rsidRPr="003417F5">
        <w:rPr>
          <w:rFonts w:ascii="Arial" w:hAnsi="Arial" w:cs="Arial"/>
        </w:rPr>
        <w:t>una</w:t>
      </w:r>
      <w:r w:rsidRPr="003417F5">
        <w:rPr>
          <w:rFonts w:ascii="Arial" w:hAnsi="Arial" w:cs="Arial"/>
          <w:spacing w:val="1"/>
        </w:rPr>
        <w:t xml:space="preserve"> </w:t>
      </w:r>
      <w:r w:rsidRPr="003417F5">
        <w:rPr>
          <w:rFonts w:ascii="Arial" w:hAnsi="Arial" w:cs="Arial"/>
        </w:rPr>
        <w:t>consideración</w:t>
      </w:r>
      <w:r w:rsidRPr="003417F5">
        <w:rPr>
          <w:rFonts w:ascii="Arial" w:hAnsi="Arial" w:cs="Arial"/>
          <w:spacing w:val="1"/>
        </w:rPr>
        <w:t xml:space="preserve"> </w:t>
      </w:r>
      <w:r w:rsidRPr="003417F5">
        <w:rPr>
          <w:rFonts w:ascii="Arial" w:hAnsi="Arial" w:cs="Arial"/>
        </w:rPr>
        <w:t>particular</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sistemas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evaluación</w:t>
      </w:r>
      <w:r w:rsidRPr="003417F5">
        <w:rPr>
          <w:rFonts w:ascii="Arial" w:hAnsi="Arial" w:cs="Arial"/>
          <w:spacing w:val="1"/>
        </w:rPr>
        <w:t xml:space="preserve"> </w:t>
      </w:r>
      <w:r w:rsidRPr="003417F5">
        <w:rPr>
          <w:rFonts w:ascii="Arial" w:hAnsi="Arial" w:cs="Arial"/>
        </w:rPr>
        <w:t>institucional;</w:t>
      </w:r>
      <w:r w:rsidRPr="003417F5">
        <w:rPr>
          <w:rFonts w:ascii="Arial" w:hAnsi="Arial" w:cs="Arial"/>
          <w:spacing w:val="1"/>
        </w:rPr>
        <w:t xml:space="preserve"> </w:t>
      </w:r>
      <w:r w:rsidRPr="003417F5">
        <w:rPr>
          <w:rFonts w:ascii="Arial" w:hAnsi="Arial" w:cs="Arial"/>
        </w:rPr>
        <w:t>a</w:t>
      </w:r>
      <w:r w:rsidRPr="003417F5">
        <w:rPr>
          <w:rFonts w:ascii="Arial" w:hAnsi="Arial" w:cs="Arial"/>
          <w:spacing w:val="1"/>
        </w:rPr>
        <w:t xml:space="preserve"> </w:t>
      </w:r>
      <w:r w:rsidRPr="003417F5">
        <w:rPr>
          <w:rFonts w:ascii="Arial" w:hAnsi="Arial" w:cs="Arial"/>
        </w:rPr>
        <w:t xml:space="preserve">continuación entonces, se proponen algunos elementos a tener en cuenta en las </w:t>
      </w:r>
      <w:r w:rsidRPr="003417F5">
        <w:rPr>
          <w:rFonts w:ascii="Arial" w:hAnsi="Arial" w:cs="Arial"/>
          <w:spacing w:val="9"/>
        </w:rPr>
        <w:t>discusiones</w:t>
      </w:r>
      <w:r w:rsidRPr="003417F5">
        <w:rPr>
          <w:rFonts w:ascii="Arial" w:hAnsi="Arial" w:cs="Arial"/>
          <w:spacing w:val="-59"/>
        </w:rPr>
        <w:t xml:space="preserve"> </w:t>
      </w:r>
      <w:r w:rsidRPr="003417F5">
        <w:rPr>
          <w:rFonts w:ascii="Arial" w:hAnsi="Arial" w:cs="Arial"/>
        </w:rPr>
        <w:t>institucionales.</w:t>
      </w:r>
    </w:p>
    <w:p w14:paraId="5787C1FC" w14:textId="77777777" w:rsidR="00787B68" w:rsidRPr="003417F5" w:rsidRDefault="00B82B06" w:rsidP="00C2139E">
      <w:pPr>
        <w:pStyle w:val="Prrafodelista"/>
        <w:numPr>
          <w:ilvl w:val="1"/>
          <w:numId w:val="6"/>
        </w:numPr>
        <w:tabs>
          <w:tab w:val="left" w:pos="1383"/>
        </w:tabs>
        <w:spacing w:before="206" w:line="273" w:lineRule="auto"/>
        <w:ind w:right="957" w:hanging="352"/>
        <w:jc w:val="both"/>
        <w:rPr>
          <w:rFonts w:ascii="Arial" w:hAnsi="Arial" w:cs="Arial"/>
        </w:rPr>
      </w:pPr>
      <w:r w:rsidRPr="003417F5">
        <w:rPr>
          <w:rFonts w:ascii="Arial" w:hAnsi="Arial" w:cs="Arial"/>
        </w:rPr>
        <w:t>Los</w:t>
      </w:r>
      <w:r w:rsidRPr="003417F5">
        <w:rPr>
          <w:rFonts w:ascii="Arial" w:hAnsi="Arial" w:cs="Arial"/>
          <w:spacing w:val="1"/>
        </w:rPr>
        <w:t xml:space="preserve"> </w:t>
      </w:r>
      <w:r w:rsidRPr="003417F5">
        <w:rPr>
          <w:rFonts w:ascii="Arial" w:hAnsi="Arial" w:cs="Arial"/>
        </w:rPr>
        <w:t>estudiantes</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presentan</w:t>
      </w:r>
      <w:r w:rsidRPr="003417F5">
        <w:rPr>
          <w:rFonts w:ascii="Arial" w:hAnsi="Arial" w:cs="Arial"/>
          <w:spacing w:val="1"/>
        </w:rPr>
        <w:t xml:space="preserve"> </w:t>
      </w:r>
      <w:r w:rsidRPr="003417F5">
        <w:rPr>
          <w:rFonts w:ascii="Arial" w:hAnsi="Arial" w:cs="Arial"/>
        </w:rPr>
        <w:t>barreras</w:t>
      </w:r>
      <w:r w:rsidRPr="003417F5">
        <w:rPr>
          <w:rFonts w:ascii="Arial" w:hAnsi="Arial" w:cs="Arial"/>
          <w:spacing w:val="1"/>
        </w:rPr>
        <w:t xml:space="preserve"> </w:t>
      </w:r>
      <w:r w:rsidRPr="003417F5">
        <w:rPr>
          <w:rFonts w:ascii="Arial" w:hAnsi="Arial" w:cs="Arial"/>
        </w:rPr>
        <w:t>para aprender</w:t>
      </w:r>
      <w:r w:rsidRPr="003417F5">
        <w:rPr>
          <w:rFonts w:ascii="Arial" w:hAnsi="Arial" w:cs="Arial"/>
          <w:spacing w:val="1"/>
        </w:rPr>
        <w:t xml:space="preserve"> </w:t>
      </w:r>
      <w:r w:rsidRPr="003417F5">
        <w:rPr>
          <w:rFonts w:ascii="Arial" w:hAnsi="Arial" w:cs="Arial"/>
        </w:rPr>
        <w:t>y/o participar no ganan ni</w:t>
      </w:r>
      <w:r w:rsidRPr="003417F5">
        <w:rPr>
          <w:rFonts w:ascii="Arial" w:hAnsi="Arial" w:cs="Arial"/>
          <w:spacing w:val="1"/>
        </w:rPr>
        <w:t xml:space="preserve"> </w:t>
      </w:r>
      <w:r w:rsidRPr="003417F5">
        <w:rPr>
          <w:rFonts w:ascii="Arial" w:hAnsi="Arial" w:cs="Arial"/>
        </w:rPr>
        <w:t>pierden el año automáticamente, si ellos alcanzan los logros que se les plantearon y</w:t>
      </w:r>
      <w:r w:rsidRPr="003417F5">
        <w:rPr>
          <w:rFonts w:ascii="Arial" w:hAnsi="Arial" w:cs="Arial"/>
          <w:spacing w:val="1"/>
        </w:rPr>
        <w:t xml:space="preserve"> </w:t>
      </w:r>
      <w:r w:rsidRPr="003417F5">
        <w:rPr>
          <w:rFonts w:ascii="Arial" w:hAnsi="Arial" w:cs="Arial"/>
        </w:rPr>
        <w:t xml:space="preserve">para los cuales se les brindaron los apoyos adecuados, deben ser promovidos, si, </w:t>
      </w:r>
      <w:r w:rsidRPr="003417F5">
        <w:rPr>
          <w:rFonts w:ascii="Arial" w:hAnsi="Arial" w:cs="Arial"/>
          <w:spacing w:val="12"/>
        </w:rPr>
        <w:t>por</w:t>
      </w:r>
      <w:r w:rsidRPr="003417F5">
        <w:rPr>
          <w:rFonts w:ascii="Arial" w:hAnsi="Arial" w:cs="Arial"/>
          <w:spacing w:val="13"/>
        </w:rPr>
        <w:t xml:space="preserve"> </w:t>
      </w:r>
      <w:r w:rsidRPr="003417F5">
        <w:rPr>
          <w:rFonts w:ascii="Arial" w:hAnsi="Arial" w:cs="Arial"/>
        </w:rPr>
        <w:t>el</w:t>
      </w:r>
      <w:r w:rsidRPr="003417F5">
        <w:rPr>
          <w:rFonts w:ascii="Arial" w:hAnsi="Arial" w:cs="Arial"/>
          <w:spacing w:val="5"/>
        </w:rPr>
        <w:t xml:space="preserve"> </w:t>
      </w:r>
      <w:r w:rsidRPr="003417F5">
        <w:rPr>
          <w:rFonts w:ascii="Arial" w:hAnsi="Arial" w:cs="Arial"/>
        </w:rPr>
        <w:t>contrario,</w:t>
      </w:r>
      <w:r w:rsidRPr="003417F5">
        <w:rPr>
          <w:rFonts w:ascii="Arial" w:hAnsi="Arial" w:cs="Arial"/>
          <w:spacing w:val="-8"/>
        </w:rPr>
        <w:t xml:space="preserve"> </w:t>
      </w:r>
      <w:r w:rsidRPr="003417F5">
        <w:rPr>
          <w:rFonts w:ascii="Arial" w:hAnsi="Arial" w:cs="Arial"/>
        </w:rPr>
        <w:t>y</w:t>
      </w:r>
      <w:r w:rsidRPr="003417F5">
        <w:rPr>
          <w:rFonts w:ascii="Arial" w:hAnsi="Arial" w:cs="Arial"/>
          <w:spacing w:val="-9"/>
        </w:rPr>
        <w:t xml:space="preserve"> </w:t>
      </w:r>
      <w:r w:rsidRPr="003417F5">
        <w:rPr>
          <w:rFonts w:ascii="Arial" w:hAnsi="Arial" w:cs="Arial"/>
        </w:rPr>
        <w:t>a</w:t>
      </w:r>
      <w:r w:rsidRPr="003417F5">
        <w:rPr>
          <w:rFonts w:ascii="Arial" w:hAnsi="Arial" w:cs="Arial"/>
          <w:spacing w:val="-6"/>
        </w:rPr>
        <w:t xml:space="preserve"> </w:t>
      </w:r>
      <w:r w:rsidRPr="003417F5">
        <w:rPr>
          <w:rFonts w:ascii="Arial" w:hAnsi="Arial" w:cs="Arial"/>
        </w:rPr>
        <w:t>pesar</w:t>
      </w:r>
      <w:r w:rsidRPr="003417F5">
        <w:rPr>
          <w:rFonts w:ascii="Arial" w:hAnsi="Arial" w:cs="Arial"/>
          <w:spacing w:val="-4"/>
        </w:rPr>
        <w:t xml:space="preserve"> </w:t>
      </w:r>
      <w:r w:rsidRPr="003417F5">
        <w:rPr>
          <w:rFonts w:ascii="Arial" w:hAnsi="Arial" w:cs="Arial"/>
        </w:rPr>
        <w:t>de</w:t>
      </w:r>
      <w:r w:rsidRPr="003417F5">
        <w:rPr>
          <w:rFonts w:ascii="Arial" w:hAnsi="Arial" w:cs="Arial"/>
          <w:spacing w:val="-7"/>
        </w:rPr>
        <w:t xml:space="preserve"> </w:t>
      </w:r>
      <w:r w:rsidRPr="003417F5">
        <w:rPr>
          <w:rFonts w:ascii="Arial" w:hAnsi="Arial" w:cs="Arial"/>
        </w:rPr>
        <w:t>recibir</w:t>
      </w:r>
      <w:r w:rsidRPr="003417F5">
        <w:rPr>
          <w:rFonts w:ascii="Arial" w:hAnsi="Arial" w:cs="Arial"/>
          <w:spacing w:val="-4"/>
        </w:rPr>
        <w:t xml:space="preserve"> </w:t>
      </w:r>
      <w:r w:rsidRPr="003417F5">
        <w:rPr>
          <w:rFonts w:ascii="Arial" w:hAnsi="Arial" w:cs="Arial"/>
        </w:rPr>
        <w:t>todo</w:t>
      </w:r>
      <w:r w:rsidRPr="003417F5">
        <w:rPr>
          <w:rFonts w:ascii="Arial" w:hAnsi="Arial" w:cs="Arial"/>
          <w:spacing w:val="-6"/>
        </w:rPr>
        <w:t xml:space="preserve"> </w:t>
      </w:r>
      <w:r w:rsidRPr="003417F5">
        <w:rPr>
          <w:rFonts w:ascii="Arial" w:hAnsi="Arial" w:cs="Arial"/>
        </w:rPr>
        <w:t>el</w:t>
      </w:r>
      <w:r w:rsidRPr="003417F5">
        <w:rPr>
          <w:rFonts w:ascii="Arial" w:hAnsi="Arial" w:cs="Arial"/>
          <w:spacing w:val="-11"/>
        </w:rPr>
        <w:t xml:space="preserve"> </w:t>
      </w:r>
      <w:r w:rsidRPr="003417F5">
        <w:rPr>
          <w:rFonts w:ascii="Arial" w:hAnsi="Arial" w:cs="Arial"/>
        </w:rPr>
        <w:t>apoyo,</w:t>
      </w:r>
      <w:r w:rsidRPr="003417F5">
        <w:rPr>
          <w:rFonts w:ascii="Arial" w:hAnsi="Arial" w:cs="Arial"/>
          <w:spacing w:val="-8"/>
        </w:rPr>
        <w:t xml:space="preserve"> </w:t>
      </w:r>
      <w:r w:rsidRPr="003417F5">
        <w:rPr>
          <w:rFonts w:ascii="Arial" w:hAnsi="Arial" w:cs="Arial"/>
        </w:rPr>
        <w:t>no</w:t>
      </w:r>
      <w:r w:rsidRPr="003417F5">
        <w:rPr>
          <w:rFonts w:ascii="Arial" w:hAnsi="Arial" w:cs="Arial"/>
          <w:spacing w:val="-6"/>
        </w:rPr>
        <w:t xml:space="preserve"> </w:t>
      </w:r>
      <w:r w:rsidRPr="003417F5">
        <w:rPr>
          <w:rFonts w:ascii="Arial" w:hAnsi="Arial" w:cs="Arial"/>
        </w:rPr>
        <w:t>los</w:t>
      </w:r>
      <w:r w:rsidRPr="003417F5">
        <w:rPr>
          <w:rFonts w:ascii="Arial" w:hAnsi="Arial" w:cs="Arial"/>
          <w:spacing w:val="-10"/>
        </w:rPr>
        <w:t xml:space="preserve"> </w:t>
      </w:r>
      <w:r w:rsidRPr="003417F5">
        <w:rPr>
          <w:rFonts w:ascii="Arial" w:hAnsi="Arial" w:cs="Arial"/>
        </w:rPr>
        <w:t>alcanzan,</w:t>
      </w:r>
      <w:r w:rsidRPr="003417F5">
        <w:rPr>
          <w:rFonts w:ascii="Arial" w:hAnsi="Arial" w:cs="Arial"/>
          <w:spacing w:val="27"/>
        </w:rPr>
        <w:t xml:space="preserve"> </w:t>
      </w:r>
      <w:r w:rsidRPr="003417F5">
        <w:rPr>
          <w:rFonts w:ascii="Arial" w:hAnsi="Arial" w:cs="Arial"/>
        </w:rPr>
        <w:t>no</w:t>
      </w:r>
      <w:r w:rsidRPr="003417F5">
        <w:rPr>
          <w:rFonts w:ascii="Arial" w:hAnsi="Arial" w:cs="Arial"/>
          <w:spacing w:val="-6"/>
        </w:rPr>
        <w:t xml:space="preserve"> </w:t>
      </w:r>
      <w:r w:rsidRPr="003417F5">
        <w:rPr>
          <w:rFonts w:ascii="Arial" w:hAnsi="Arial" w:cs="Arial"/>
        </w:rPr>
        <w:t>hay</w:t>
      </w:r>
      <w:r w:rsidRPr="003417F5">
        <w:rPr>
          <w:rFonts w:ascii="Arial" w:hAnsi="Arial" w:cs="Arial"/>
          <w:spacing w:val="7"/>
        </w:rPr>
        <w:t xml:space="preserve"> </w:t>
      </w:r>
      <w:r w:rsidRPr="003417F5">
        <w:rPr>
          <w:rFonts w:ascii="Arial" w:hAnsi="Arial" w:cs="Arial"/>
        </w:rPr>
        <w:t>promoción.</w:t>
      </w:r>
    </w:p>
    <w:p w14:paraId="0E29D1FE" w14:textId="77777777" w:rsidR="00787B68" w:rsidRPr="003417F5" w:rsidRDefault="00787B68">
      <w:pPr>
        <w:pStyle w:val="Textoindependiente"/>
        <w:spacing w:before="5"/>
        <w:rPr>
          <w:rFonts w:ascii="Arial" w:hAnsi="Arial" w:cs="Arial"/>
          <w:sz w:val="26"/>
        </w:rPr>
      </w:pPr>
    </w:p>
    <w:p w14:paraId="7569B0E5" w14:textId="77777777" w:rsidR="00787B68" w:rsidRPr="003417F5" w:rsidRDefault="00B82B06" w:rsidP="00C2139E">
      <w:pPr>
        <w:pStyle w:val="Prrafodelista"/>
        <w:numPr>
          <w:ilvl w:val="1"/>
          <w:numId w:val="6"/>
        </w:numPr>
        <w:tabs>
          <w:tab w:val="left" w:pos="1383"/>
        </w:tabs>
        <w:spacing w:line="273" w:lineRule="auto"/>
        <w:ind w:right="959" w:hanging="352"/>
        <w:jc w:val="both"/>
        <w:rPr>
          <w:rFonts w:ascii="Arial" w:hAnsi="Arial" w:cs="Arial"/>
        </w:rPr>
      </w:pPr>
      <w:r w:rsidRPr="003417F5">
        <w:rPr>
          <w:rFonts w:ascii="Arial" w:hAnsi="Arial" w:cs="Arial"/>
        </w:rPr>
        <w:t>Los estudiantes con discapacidad cognitiva no tienen que pasar 3 años en un mismo</w:t>
      </w:r>
      <w:r w:rsidRPr="003417F5">
        <w:rPr>
          <w:rFonts w:ascii="Arial" w:hAnsi="Arial" w:cs="Arial"/>
          <w:spacing w:val="1"/>
        </w:rPr>
        <w:t xml:space="preserve"> </w:t>
      </w:r>
      <w:r w:rsidRPr="003417F5">
        <w:rPr>
          <w:rFonts w:ascii="Arial" w:hAnsi="Arial" w:cs="Arial"/>
        </w:rPr>
        <w:t>grado</w:t>
      </w:r>
      <w:r w:rsidRPr="003417F5">
        <w:rPr>
          <w:rFonts w:ascii="Arial" w:hAnsi="Arial" w:cs="Arial"/>
          <w:spacing w:val="-10"/>
        </w:rPr>
        <w:t xml:space="preserve"> </w:t>
      </w:r>
      <w:r w:rsidRPr="003417F5">
        <w:rPr>
          <w:rFonts w:ascii="Arial" w:hAnsi="Arial" w:cs="Arial"/>
        </w:rPr>
        <w:t>escolar,</w:t>
      </w:r>
      <w:r w:rsidRPr="003417F5">
        <w:rPr>
          <w:rFonts w:ascii="Arial" w:hAnsi="Arial" w:cs="Arial"/>
          <w:spacing w:val="-11"/>
        </w:rPr>
        <w:t xml:space="preserve"> </w:t>
      </w:r>
      <w:r w:rsidRPr="003417F5">
        <w:rPr>
          <w:rFonts w:ascii="Arial" w:hAnsi="Arial" w:cs="Arial"/>
        </w:rPr>
        <w:t>para</w:t>
      </w:r>
      <w:r w:rsidRPr="003417F5">
        <w:rPr>
          <w:rFonts w:ascii="Arial" w:hAnsi="Arial" w:cs="Arial"/>
          <w:spacing w:val="-8"/>
        </w:rPr>
        <w:t xml:space="preserve"> </w:t>
      </w:r>
      <w:r w:rsidRPr="003417F5">
        <w:rPr>
          <w:rFonts w:ascii="Arial" w:hAnsi="Arial" w:cs="Arial"/>
        </w:rPr>
        <w:t>ello</w:t>
      </w:r>
      <w:r w:rsidRPr="003417F5">
        <w:rPr>
          <w:rFonts w:ascii="Arial" w:hAnsi="Arial" w:cs="Arial"/>
          <w:spacing w:val="7"/>
        </w:rPr>
        <w:t xml:space="preserve"> </w:t>
      </w:r>
      <w:r w:rsidRPr="003417F5">
        <w:rPr>
          <w:rFonts w:ascii="Arial" w:hAnsi="Arial" w:cs="Arial"/>
        </w:rPr>
        <w:t>aplica</w:t>
      </w:r>
      <w:r w:rsidRPr="003417F5">
        <w:rPr>
          <w:rFonts w:ascii="Arial" w:hAnsi="Arial" w:cs="Arial"/>
          <w:spacing w:val="-9"/>
        </w:rPr>
        <w:t xml:space="preserve"> </w:t>
      </w:r>
      <w:r w:rsidRPr="003417F5">
        <w:rPr>
          <w:rFonts w:ascii="Arial" w:hAnsi="Arial" w:cs="Arial"/>
        </w:rPr>
        <w:t>la</w:t>
      </w:r>
      <w:r w:rsidRPr="003417F5">
        <w:rPr>
          <w:rFonts w:ascii="Arial" w:hAnsi="Arial" w:cs="Arial"/>
          <w:spacing w:val="8"/>
        </w:rPr>
        <w:t xml:space="preserve"> </w:t>
      </w:r>
      <w:r w:rsidRPr="003417F5">
        <w:rPr>
          <w:rFonts w:ascii="Arial" w:hAnsi="Arial" w:cs="Arial"/>
        </w:rPr>
        <w:t>consideración</w:t>
      </w:r>
      <w:r w:rsidRPr="003417F5">
        <w:rPr>
          <w:rFonts w:ascii="Arial" w:hAnsi="Arial" w:cs="Arial"/>
          <w:spacing w:val="-10"/>
        </w:rPr>
        <w:t xml:space="preserve"> </w:t>
      </w:r>
      <w:r w:rsidRPr="003417F5">
        <w:rPr>
          <w:rFonts w:ascii="Arial" w:hAnsi="Arial" w:cs="Arial"/>
        </w:rPr>
        <w:t>del</w:t>
      </w:r>
      <w:r w:rsidRPr="003417F5">
        <w:rPr>
          <w:rFonts w:ascii="Arial" w:hAnsi="Arial" w:cs="Arial"/>
          <w:spacing w:val="-14"/>
        </w:rPr>
        <w:t xml:space="preserve"> </w:t>
      </w:r>
      <w:r w:rsidRPr="003417F5">
        <w:rPr>
          <w:rFonts w:ascii="Arial" w:hAnsi="Arial" w:cs="Arial"/>
        </w:rPr>
        <w:t>punto</w:t>
      </w:r>
      <w:r w:rsidRPr="003417F5">
        <w:rPr>
          <w:rFonts w:ascii="Arial" w:hAnsi="Arial" w:cs="Arial"/>
          <w:spacing w:val="-9"/>
        </w:rPr>
        <w:t xml:space="preserve"> </w:t>
      </w:r>
      <w:r w:rsidRPr="003417F5">
        <w:rPr>
          <w:rFonts w:ascii="Arial" w:hAnsi="Arial" w:cs="Arial"/>
        </w:rPr>
        <w:t>1.</w:t>
      </w:r>
    </w:p>
    <w:p w14:paraId="72B44729" w14:textId="77777777" w:rsidR="00787B68" w:rsidRPr="003417F5" w:rsidRDefault="00787B68">
      <w:pPr>
        <w:pStyle w:val="Textoindependiente"/>
        <w:rPr>
          <w:rFonts w:ascii="Arial" w:hAnsi="Arial" w:cs="Arial"/>
          <w:sz w:val="25"/>
        </w:rPr>
      </w:pPr>
    </w:p>
    <w:p w14:paraId="091AE769" w14:textId="77777777" w:rsidR="00787B68" w:rsidRPr="003417F5" w:rsidRDefault="00B82B06" w:rsidP="00C2139E">
      <w:pPr>
        <w:pStyle w:val="Prrafodelista"/>
        <w:numPr>
          <w:ilvl w:val="1"/>
          <w:numId w:val="6"/>
        </w:numPr>
        <w:tabs>
          <w:tab w:val="left" w:pos="1383"/>
        </w:tabs>
        <w:spacing w:line="278" w:lineRule="auto"/>
        <w:ind w:right="976" w:hanging="352"/>
        <w:jc w:val="both"/>
        <w:rPr>
          <w:rFonts w:ascii="Arial" w:hAnsi="Arial" w:cs="Arial"/>
        </w:rPr>
      </w:pPr>
      <w:r w:rsidRPr="003417F5">
        <w:rPr>
          <w:rFonts w:ascii="Arial" w:hAnsi="Arial" w:cs="Arial"/>
        </w:rPr>
        <w:t>Todas las determinaciones que se tomen entorno a la evaluación y promoción de los</w:t>
      </w:r>
      <w:r w:rsidRPr="003417F5">
        <w:rPr>
          <w:rFonts w:ascii="Arial" w:hAnsi="Arial" w:cs="Arial"/>
          <w:spacing w:val="1"/>
        </w:rPr>
        <w:t xml:space="preserve"> </w:t>
      </w:r>
      <w:r w:rsidRPr="003417F5">
        <w:rPr>
          <w:rFonts w:ascii="Arial" w:hAnsi="Arial" w:cs="Arial"/>
        </w:rPr>
        <w:t>estudiantes con barreras para aprender</w:t>
      </w:r>
      <w:r w:rsidRPr="003417F5">
        <w:rPr>
          <w:rFonts w:ascii="Arial" w:hAnsi="Arial" w:cs="Arial"/>
          <w:spacing w:val="61"/>
        </w:rPr>
        <w:t xml:space="preserve"> </w:t>
      </w:r>
      <w:r w:rsidRPr="003417F5">
        <w:rPr>
          <w:rFonts w:ascii="Arial" w:hAnsi="Arial" w:cs="Arial"/>
        </w:rPr>
        <w:t>y/o participar deben quedar consignadas en</w:t>
      </w:r>
      <w:r w:rsidRPr="003417F5">
        <w:rPr>
          <w:rFonts w:ascii="Arial" w:hAnsi="Arial" w:cs="Arial"/>
          <w:spacing w:val="1"/>
        </w:rPr>
        <w:t xml:space="preserve"> </w:t>
      </w:r>
      <w:r w:rsidRPr="003417F5">
        <w:rPr>
          <w:rFonts w:ascii="Arial" w:hAnsi="Arial" w:cs="Arial"/>
        </w:rPr>
        <w:t xml:space="preserve">un apartado particular al interior del sistema de evaluación institucional, y a su vez </w:t>
      </w:r>
      <w:r w:rsidRPr="003417F5">
        <w:rPr>
          <w:rFonts w:ascii="Arial" w:hAnsi="Arial" w:cs="Arial"/>
          <w:spacing w:val="11"/>
        </w:rPr>
        <w:t>ser</w:t>
      </w:r>
      <w:r w:rsidRPr="003417F5">
        <w:rPr>
          <w:rFonts w:ascii="Arial" w:hAnsi="Arial" w:cs="Arial"/>
          <w:spacing w:val="12"/>
        </w:rPr>
        <w:t xml:space="preserve"> </w:t>
      </w:r>
      <w:r w:rsidRPr="003417F5">
        <w:rPr>
          <w:rFonts w:ascii="Arial" w:hAnsi="Arial" w:cs="Arial"/>
        </w:rPr>
        <w:t>incluidas</w:t>
      </w:r>
      <w:r w:rsidRPr="003417F5">
        <w:rPr>
          <w:rFonts w:ascii="Arial" w:hAnsi="Arial" w:cs="Arial"/>
          <w:spacing w:val="1"/>
        </w:rPr>
        <w:t xml:space="preserve"> </w:t>
      </w:r>
      <w:r w:rsidRPr="003417F5">
        <w:rPr>
          <w:rFonts w:ascii="Arial" w:hAnsi="Arial" w:cs="Arial"/>
        </w:rPr>
        <w:t>dentro</w:t>
      </w:r>
      <w:r w:rsidRPr="003417F5">
        <w:rPr>
          <w:rFonts w:ascii="Arial" w:hAnsi="Arial" w:cs="Arial"/>
          <w:spacing w:val="1"/>
        </w:rPr>
        <w:t xml:space="preserve"> </w:t>
      </w:r>
      <w:r w:rsidRPr="003417F5">
        <w:rPr>
          <w:rFonts w:ascii="Arial" w:hAnsi="Arial" w:cs="Arial"/>
        </w:rPr>
        <w:t>del</w:t>
      </w:r>
      <w:r w:rsidRPr="003417F5">
        <w:rPr>
          <w:rFonts w:ascii="Arial" w:hAnsi="Arial" w:cs="Arial"/>
          <w:spacing w:val="1"/>
        </w:rPr>
        <w:t xml:space="preserve"> </w:t>
      </w:r>
      <w:r w:rsidRPr="003417F5">
        <w:rPr>
          <w:rFonts w:ascii="Arial" w:hAnsi="Arial" w:cs="Arial"/>
        </w:rPr>
        <w:t>PEI,</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socializadas</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todos</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actores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 comunidad</w:t>
      </w:r>
      <w:r w:rsidRPr="003417F5">
        <w:rPr>
          <w:rFonts w:ascii="Arial" w:hAnsi="Arial" w:cs="Arial"/>
          <w:spacing w:val="1"/>
        </w:rPr>
        <w:t xml:space="preserve"> </w:t>
      </w:r>
      <w:r w:rsidRPr="003417F5">
        <w:rPr>
          <w:rFonts w:ascii="Arial" w:hAnsi="Arial" w:cs="Arial"/>
        </w:rPr>
        <w:t>educativa.</w:t>
      </w:r>
    </w:p>
    <w:p w14:paraId="682C4FD4" w14:textId="77777777" w:rsidR="00787B68" w:rsidRPr="003417F5" w:rsidRDefault="00787B68">
      <w:pPr>
        <w:pStyle w:val="Textoindependiente"/>
        <w:spacing w:before="2"/>
        <w:rPr>
          <w:rFonts w:ascii="Arial" w:hAnsi="Arial" w:cs="Arial"/>
          <w:sz w:val="24"/>
        </w:rPr>
      </w:pPr>
    </w:p>
    <w:p w14:paraId="06FF6A0F" w14:textId="77777777" w:rsidR="00787B68" w:rsidRPr="003417F5" w:rsidRDefault="00B82B06" w:rsidP="00C2139E">
      <w:pPr>
        <w:pStyle w:val="Prrafodelista"/>
        <w:numPr>
          <w:ilvl w:val="1"/>
          <w:numId w:val="6"/>
        </w:numPr>
        <w:tabs>
          <w:tab w:val="left" w:pos="1383"/>
        </w:tabs>
        <w:spacing w:before="1" w:line="273" w:lineRule="auto"/>
        <w:ind w:right="967" w:hanging="352"/>
        <w:jc w:val="both"/>
        <w:rPr>
          <w:rFonts w:ascii="Arial" w:hAnsi="Arial" w:cs="Arial"/>
        </w:rPr>
      </w:pPr>
      <w:r w:rsidRPr="003417F5">
        <w:rPr>
          <w:rFonts w:ascii="Arial" w:hAnsi="Arial" w:cs="Arial"/>
        </w:rPr>
        <w:t>Las acciones de flexibilización o adaptación curricular a contenidos y/u objetivos deben</w:t>
      </w:r>
      <w:r w:rsidRPr="003417F5">
        <w:rPr>
          <w:rFonts w:ascii="Arial" w:hAnsi="Arial" w:cs="Arial"/>
          <w:spacing w:val="-59"/>
        </w:rPr>
        <w:t xml:space="preserve"> </w:t>
      </w:r>
      <w:r w:rsidRPr="003417F5">
        <w:rPr>
          <w:rFonts w:ascii="Arial" w:hAnsi="Arial" w:cs="Arial"/>
        </w:rPr>
        <w:t>guardar</w:t>
      </w:r>
      <w:r w:rsidRPr="003417F5">
        <w:rPr>
          <w:rFonts w:ascii="Arial" w:hAnsi="Arial" w:cs="Arial"/>
          <w:spacing w:val="11"/>
        </w:rPr>
        <w:t xml:space="preserve"> </w:t>
      </w:r>
      <w:r w:rsidRPr="003417F5">
        <w:rPr>
          <w:rFonts w:ascii="Arial" w:hAnsi="Arial" w:cs="Arial"/>
        </w:rPr>
        <w:t>coherencia</w:t>
      </w:r>
      <w:r w:rsidRPr="003417F5">
        <w:rPr>
          <w:rFonts w:ascii="Arial" w:hAnsi="Arial" w:cs="Arial"/>
          <w:spacing w:val="37"/>
        </w:rPr>
        <w:t xml:space="preserve"> </w:t>
      </w:r>
      <w:r w:rsidRPr="003417F5">
        <w:rPr>
          <w:rFonts w:ascii="Arial" w:hAnsi="Arial" w:cs="Arial"/>
        </w:rPr>
        <w:t>con</w:t>
      </w:r>
      <w:r w:rsidRPr="003417F5">
        <w:rPr>
          <w:rFonts w:ascii="Arial" w:hAnsi="Arial" w:cs="Arial"/>
          <w:spacing w:val="54"/>
        </w:rPr>
        <w:t xml:space="preserve"> </w:t>
      </w:r>
      <w:r w:rsidRPr="003417F5">
        <w:rPr>
          <w:rFonts w:ascii="Arial" w:hAnsi="Arial" w:cs="Arial"/>
        </w:rPr>
        <w:t>las</w:t>
      </w:r>
      <w:r w:rsidRPr="003417F5">
        <w:rPr>
          <w:rFonts w:ascii="Arial" w:hAnsi="Arial" w:cs="Arial"/>
          <w:spacing w:val="50"/>
        </w:rPr>
        <w:t xml:space="preserve"> </w:t>
      </w:r>
      <w:r w:rsidRPr="003417F5">
        <w:rPr>
          <w:rFonts w:ascii="Arial" w:hAnsi="Arial" w:cs="Arial"/>
        </w:rPr>
        <w:t>asignaturas</w:t>
      </w:r>
      <w:r w:rsidRPr="003417F5">
        <w:rPr>
          <w:rFonts w:ascii="Arial" w:hAnsi="Arial" w:cs="Arial"/>
          <w:spacing w:val="51"/>
        </w:rPr>
        <w:t xml:space="preserve"> </w:t>
      </w:r>
      <w:r w:rsidRPr="003417F5">
        <w:rPr>
          <w:rFonts w:ascii="Arial" w:hAnsi="Arial" w:cs="Arial"/>
        </w:rPr>
        <w:t>académicas,</w:t>
      </w:r>
      <w:r w:rsidRPr="003417F5">
        <w:rPr>
          <w:rFonts w:ascii="Arial" w:hAnsi="Arial" w:cs="Arial"/>
          <w:spacing w:val="52"/>
        </w:rPr>
        <w:t xml:space="preserve"> </w:t>
      </w:r>
      <w:r w:rsidRPr="003417F5">
        <w:rPr>
          <w:rFonts w:ascii="Arial" w:hAnsi="Arial" w:cs="Arial"/>
        </w:rPr>
        <w:t>las</w:t>
      </w:r>
      <w:r w:rsidRPr="003417F5">
        <w:rPr>
          <w:rFonts w:ascii="Arial" w:hAnsi="Arial" w:cs="Arial"/>
          <w:spacing w:val="51"/>
        </w:rPr>
        <w:t xml:space="preserve"> </w:t>
      </w:r>
      <w:r w:rsidRPr="003417F5">
        <w:rPr>
          <w:rFonts w:ascii="Arial" w:hAnsi="Arial" w:cs="Arial"/>
        </w:rPr>
        <w:t>temáticas</w:t>
      </w:r>
      <w:r w:rsidRPr="003417F5">
        <w:rPr>
          <w:rFonts w:ascii="Arial" w:hAnsi="Arial" w:cs="Arial"/>
          <w:spacing w:val="50"/>
        </w:rPr>
        <w:t xml:space="preserve"> </w:t>
      </w:r>
      <w:r w:rsidRPr="003417F5">
        <w:rPr>
          <w:rFonts w:ascii="Arial" w:hAnsi="Arial" w:cs="Arial"/>
        </w:rPr>
        <w:t>particulares</w:t>
      </w:r>
      <w:r w:rsidRPr="003417F5">
        <w:rPr>
          <w:rFonts w:ascii="Arial" w:hAnsi="Arial" w:cs="Arial"/>
          <w:spacing w:val="51"/>
        </w:rPr>
        <w:t xml:space="preserve"> </w:t>
      </w:r>
      <w:r w:rsidRPr="003417F5">
        <w:rPr>
          <w:rFonts w:ascii="Arial" w:hAnsi="Arial" w:cs="Arial"/>
        </w:rPr>
        <w:t>de</w:t>
      </w:r>
    </w:p>
    <w:p w14:paraId="0F948676" w14:textId="77777777" w:rsidR="00787B68" w:rsidRPr="003417F5" w:rsidRDefault="00787B68">
      <w:pPr>
        <w:spacing w:line="273" w:lineRule="auto"/>
        <w:jc w:val="both"/>
        <w:rPr>
          <w:rFonts w:ascii="Arial" w:hAnsi="Arial" w:cs="Arial"/>
        </w:rPr>
        <w:sectPr w:rsidR="00787B68" w:rsidRPr="003417F5">
          <w:headerReference w:type="default" r:id="rId114"/>
          <w:footerReference w:type="default" r:id="rId115"/>
          <w:pgSz w:w="11910" w:h="16840"/>
          <w:pgMar w:top="2220" w:right="20" w:bottom="1200" w:left="1020" w:header="728" w:footer="1007" w:gutter="0"/>
          <w:cols w:space="720"/>
        </w:sectPr>
      </w:pPr>
    </w:p>
    <w:p w14:paraId="4FF71B82" w14:textId="433726FB" w:rsidR="00787B68" w:rsidRPr="003417F5" w:rsidRDefault="00787B68">
      <w:pPr>
        <w:pStyle w:val="Textoindependiente"/>
        <w:spacing w:before="10"/>
        <w:rPr>
          <w:rFonts w:ascii="Arial" w:hAnsi="Arial" w:cs="Arial"/>
          <w:sz w:val="18"/>
        </w:rPr>
      </w:pPr>
    </w:p>
    <w:p w14:paraId="55E71E5F" w14:textId="77777777" w:rsidR="00787B68" w:rsidRPr="003417F5" w:rsidRDefault="00B82B06">
      <w:pPr>
        <w:pStyle w:val="Textoindependiente"/>
        <w:spacing w:before="97" w:line="276" w:lineRule="auto"/>
        <w:ind w:left="1399" w:right="968"/>
        <w:jc w:val="both"/>
        <w:rPr>
          <w:rFonts w:ascii="Arial" w:hAnsi="Arial" w:cs="Arial"/>
        </w:rPr>
      </w:pPr>
      <w:r w:rsidRPr="003417F5">
        <w:rPr>
          <w:rFonts w:ascii="Arial" w:hAnsi="Arial" w:cs="Arial"/>
        </w:rPr>
        <w:t>cada</w:t>
      </w:r>
      <w:r w:rsidRPr="003417F5">
        <w:rPr>
          <w:rFonts w:ascii="Arial" w:hAnsi="Arial" w:cs="Arial"/>
          <w:spacing w:val="17"/>
        </w:rPr>
        <w:t xml:space="preserve"> </w:t>
      </w:r>
      <w:r w:rsidRPr="003417F5">
        <w:rPr>
          <w:rFonts w:ascii="Arial" w:hAnsi="Arial" w:cs="Arial"/>
        </w:rPr>
        <w:t>una</w:t>
      </w:r>
      <w:r w:rsidRPr="003417F5">
        <w:rPr>
          <w:rFonts w:ascii="Arial" w:hAnsi="Arial" w:cs="Arial"/>
          <w:spacing w:val="17"/>
        </w:rPr>
        <w:t xml:space="preserve"> </w:t>
      </w:r>
      <w:r w:rsidRPr="003417F5">
        <w:rPr>
          <w:rFonts w:ascii="Arial" w:hAnsi="Arial" w:cs="Arial"/>
        </w:rPr>
        <w:t>y</w:t>
      </w:r>
      <w:r w:rsidRPr="003417F5">
        <w:rPr>
          <w:rFonts w:ascii="Arial" w:hAnsi="Arial" w:cs="Arial"/>
          <w:spacing w:val="32"/>
        </w:rPr>
        <w:t xml:space="preserve"> </w:t>
      </w:r>
      <w:r w:rsidRPr="003417F5">
        <w:rPr>
          <w:rFonts w:ascii="Arial" w:hAnsi="Arial" w:cs="Arial"/>
        </w:rPr>
        <w:t>el</w:t>
      </w:r>
      <w:r w:rsidRPr="003417F5">
        <w:rPr>
          <w:rFonts w:ascii="Arial" w:hAnsi="Arial" w:cs="Arial"/>
          <w:spacing w:val="29"/>
        </w:rPr>
        <w:t xml:space="preserve"> </w:t>
      </w:r>
      <w:r w:rsidRPr="003417F5">
        <w:rPr>
          <w:rFonts w:ascii="Arial" w:hAnsi="Arial" w:cs="Arial"/>
        </w:rPr>
        <w:t>proyecto</w:t>
      </w:r>
      <w:r w:rsidRPr="003417F5">
        <w:rPr>
          <w:rFonts w:ascii="Arial" w:hAnsi="Arial" w:cs="Arial"/>
          <w:spacing w:val="35"/>
        </w:rPr>
        <w:t xml:space="preserve"> </w:t>
      </w:r>
      <w:r w:rsidRPr="003417F5">
        <w:rPr>
          <w:rFonts w:ascii="Arial" w:hAnsi="Arial" w:cs="Arial"/>
        </w:rPr>
        <w:t>de</w:t>
      </w:r>
      <w:r w:rsidRPr="003417F5">
        <w:rPr>
          <w:rFonts w:ascii="Arial" w:hAnsi="Arial" w:cs="Arial"/>
          <w:spacing w:val="35"/>
        </w:rPr>
        <w:t xml:space="preserve"> </w:t>
      </w:r>
      <w:r w:rsidRPr="003417F5">
        <w:rPr>
          <w:rFonts w:ascii="Arial" w:hAnsi="Arial" w:cs="Arial"/>
        </w:rPr>
        <w:t>vida</w:t>
      </w:r>
      <w:r w:rsidRPr="003417F5">
        <w:rPr>
          <w:rFonts w:ascii="Arial" w:hAnsi="Arial" w:cs="Arial"/>
          <w:spacing w:val="18"/>
        </w:rPr>
        <w:t xml:space="preserve"> </w:t>
      </w:r>
      <w:r w:rsidRPr="003417F5">
        <w:rPr>
          <w:rFonts w:ascii="Arial" w:hAnsi="Arial" w:cs="Arial"/>
        </w:rPr>
        <w:t>del</w:t>
      </w:r>
      <w:r w:rsidRPr="003417F5">
        <w:rPr>
          <w:rFonts w:ascii="Arial" w:hAnsi="Arial" w:cs="Arial"/>
          <w:spacing w:val="29"/>
        </w:rPr>
        <w:t xml:space="preserve"> </w:t>
      </w:r>
      <w:r w:rsidRPr="003417F5">
        <w:rPr>
          <w:rFonts w:ascii="Arial" w:hAnsi="Arial" w:cs="Arial"/>
        </w:rPr>
        <w:t>estudiante</w:t>
      </w:r>
      <w:r w:rsidRPr="003417F5">
        <w:rPr>
          <w:rFonts w:ascii="Arial" w:hAnsi="Arial" w:cs="Arial"/>
          <w:spacing w:val="35"/>
        </w:rPr>
        <w:t xml:space="preserve"> </w:t>
      </w:r>
      <w:r w:rsidRPr="003417F5">
        <w:rPr>
          <w:rFonts w:ascii="Arial" w:hAnsi="Arial" w:cs="Arial"/>
        </w:rPr>
        <w:t>en</w:t>
      </w:r>
      <w:r w:rsidRPr="003417F5">
        <w:rPr>
          <w:rFonts w:ascii="Arial" w:hAnsi="Arial" w:cs="Arial"/>
          <w:spacing w:val="35"/>
        </w:rPr>
        <w:t xml:space="preserve"> </w:t>
      </w:r>
      <w:r w:rsidRPr="003417F5">
        <w:rPr>
          <w:rFonts w:ascii="Arial" w:hAnsi="Arial" w:cs="Arial"/>
        </w:rPr>
        <w:t>cuestión,</w:t>
      </w:r>
      <w:r w:rsidRPr="003417F5">
        <w:rPr>
          <w:rFonts w:ascii="Arial" w:hAnsi="Arial" w:cs="Arial"/>
          <w:spacing w:val="34"/>
        </w:rPr>
        <w:t xml:space="preserve"> </w:t>
      </w:r>
      <w:r w:rsidRPr="003417F5">
        <w:rPr>
          <w:rFonts w:ascii="Arial" w:hAnsi="Arial" w:cs="Arial"/>
        </w:rPr>
        <w:t>es</w:t>
      </w:r>
      <w:r w:rsidRPr="003417F5">
        <w:rPr>
          <w:rFonts w:ascii="Arial" w:hAnsi="Arial" w:cs="Arial"/>
          <w:spacing w:val="31"/>
        </w:rPr>
        <w:t xml:space="preserve"> </w:t>
      </w:r>
      <w:r w:rsidRPr="003417F5">
        <w:rPr>
          <w:rFonts w:ascii="Arial" w:hAnsi="Arial" w:cs="Arial"/>
        </w:rPr>
        <w:t>decir,</w:t>
      </w:r>
      <w:r w:rsidRPr="003417F5">
        <w:rPr>
          <w:rFonts w:ascii="Arial" w:hAnsi="Arial" w:cs="Arial"/>
          <w:spacing w:val="15"/>
        </w:rPr>
        <w:t xml:space="preserve"> </w:t>
      </w:r>
      <w:r w:rsidRPr="003417F5">
        <w:rPr>
          <w:rFonts w:ascii="Arial" w:hAnsi="Arial" w:cs="Arial"/>
        </w:rPr>
        <w:t>los</w:t>
      </w:r>
      <w:r w:rsidRPr="003417F5">
        <w:rPr>
          <w:rFonts w:ascii="Arial" w:hAnsi="Arial" w:cs="Arial"/>
          <w:spacing w:val="13"/>
        </w:rPr>
        <w:t xml:space="preserve"> </w:t>
      </w:r>
      <w:r w:rsidRPr="003417F5">
        <w:rPr>
          <w:rFonts w:ascii="Arial" w:hAnsi="Arial" w:cs="Arial"/>
        </w:rPr>
        <w:t>estudiantes</w:t>
      </w:r>
      <w:r w:rsidRPr="003417F5">
        <w:rPr>
          <w:rFonts w:ascii="Arial" w:hAnsi="Arial" w:cs="Arial"/>
          <w:spacing w:val="-58"/>
        </w:rPr>
        <w:t xml:space="preserve"> </w:t>
      </w:r>
      <w:r w:rsidRPr="003417F5">
        <w:rPr>
          <w:rFonts w:ascii="Arial" w:hAnsi="Arial" w:cs="Arial"/>
        </w:rPr>
        <w:t>con barreras para aprender y/o participar deben estar en el aula de clases durante la</w:t>
      </w:r>
      <w:r w:rsidRPr="003417F5">
        <w:rPr>
          <w:rFonts w:ascii="Arial" w:hAnsi="Arial" w:cs="Arial"/>
          <w:spacing w:val="1"/>
        </w:rPr>
        <w:t xml:space="preserve"> </w:t>
      </w:r>
      <w:r w:rsidRPr="003417F5">
        <w:rPr>
          <w:rFonts w:ascii="Arial" w:hAnsi="Arial" w:cs="Arial"/>
        </w:rPr>
        <w:t xml:space="preserve">jornada escolar, siguiendo el horario de clases de su grupo, realizando actividades </w:t>
      </w:r>
      <w:r w:rsidRPr="003417F5">
        <w:rPr>
          <w:rFonts w:ascii="Arial" w:hAnsi="Arial" w:cs="Arial"/>
          <w:spacing w:val="9"/>
        </w:rPr>
        <w:t>de</w:t>
      </w:r>
      <w:r w:rsidRPr="003417F5">
        <w:rPr>
          <w:rFonts w:ascii="Arial" w:hAnsi="Arial" w:cs="Arial"/>
          <w:spacing w:val="10"/>
        </w:rPr>
        <w:t xml:space="preserve"> </w:t>
      </w:r>
      <w:r w:rsidRPr="003417F5">
        <w:rPr>
          <w:rFonts w:ascii="Arial" w:hAnsi="Arial" w:cs="Arial"/>
        </w:rPr>
        <w:t>la asignatura según su nivel de conceptualización, así, si la clase es de matemáticas</w:t>
      </w:r>
      <w:r w:rsidRPr="003417F5">
        <w:rPr>
          <w:rFonts w:ascii="Arial" w:hAnsi="Arial" w:cs="Arial"/>
          <w:spacing w:val="1"/>
        </w:rPr>
        <w:t xml:space="preserve"> </w:t>
      </w:r>
      <w:r w:rsidRPr="003417F5">
        <w:rPr>
          <w:rFonts w:ascii="Arial" w:hAnsi="Arial" w:cs="Arial"/>
        </w:rPr>
        <w:t>y</w:t>
      </w:r>
      <w:r w:rsidRPr="003417F5">
        <w:rPr>
          <w:rFonts w:ascii="Arial" w:hAnsi="Arial" w:cs="Arial"/>
          <w:spacing w:val="-59"/>
        </w:rPr>
        <w:t xml:space="preserve"> </w:t>
      </w:r>
      <w:r w:rsidRPr="003417F5">
        <w:rPr>
          <w:rFonts w:ascii="Arial" w:hAnsi="Arial" w:cs="Arial"/>
        </w:rPr>
        <w:t>el tema a tratar es el de la suma por 3 cifras, para el estudiante con barreras para</w:t>
      </w:r>
      <w:r w:rsidRPr="003417F5">
        <w:rPr>
          <w:rFonts w:ascii="Arial" w:hAnsi="Arial" w:cs="Arial"/>
          <w:spacing w:val="1"/>
        </w:rPr>
        <w:t xml:space="preserve"> </w:t>
      </w:r>
      <w:r w:rsidRPr="003417F5">
        <w:rPr>
          <w:rFonts w:ascii="Arial" w:hAnsi="Arial" w:cs="Arial"/>
        </w:rPr>
        <w:t>aprender</w:t>
      </w:r>
      <w:r w:rsidRPr="003417F5">
        <w:rPr>
          <w:rFonts w:ascii="Arial" w:hAnsi="Arial" w:cs="Arial"/>
          <w:spacing w:val="-5"/>
        </w:rPr>
        <w:t xml:space="preserve"> </w:t>
      </w:r>
      <w:r w:rsidRPr="003417F5">
        <w:rPr>
          <w:rFonts w:ascii="Arial" w:hAnsi="Arial" w:cs="Arial"/>
        </w:rPr>
        <w:t>y/o</w:t>
      </w:r>
      <w:r w:rsidRPr="003417F5">
        <w:rPr>
          <w:rFonts w:ascii="Arial" w:hAnsi="Arial" w:cs="Arial"/>
          <w:spacing w:val="-7"/>
        </w:rPr>
        <w:t xml:space="preserve"> </w:t>
      </w:r>
      <w:r w:rsidRPr="003417F5">
        <w:rPr>
          <w:rFonts w:ascii="Arial" w:hAnsi="Arial" w:cs="Arial"/>
        </w:rPr>
        <w:t>participar</w:t>
      </w:r>
      <w:r w:rsidRPr="003417F5">
        <w:rPr>
          <w:rFonts w:ascii="Arial" w:hAnsi="Arial" w:cs="Arial"/>
          <w:spacing w:val="-4"/>
        </w:rPr>
        <w:t xml:space="preserve"> </w:t>
      </w:r>
      <w:r w:rsidRPr="003417F5">
        <w:rPr>
          <w:rFonts w:ascii="Arial" w:hAnsi="Arial" w:cs="Arial"/>
        </w:rPr>
        <w:t>los</w:t>
      </w:r>
      <w:r w:rsidRPr="003417F5">
        <w:rPr>
          <w:rFonts w:ascii="Arial" w:hAnsi="Arial" w:cs="Arial"/>
          <w:spacing w:val="-10"/>
        </w:rPr>
        <w:t xml:space="preserve"> </w:t>
      </w:r>
      <w:r w:rsidRPr="003417F5">
        <w:rPr>
          <w:rFonts w:ascii="Arial" w:hAnsi="Arial" w:cs="Arial"/>
        </w:rPr>
        <w:t>ejercicios</w:t>
      </w:r>
      <w:r w:rsidRPr="003417F5">
        <w:rPr>
          <w:rFonts w:ascii="Arial" w:hAnsi="Arial" w:cs="Arial"/>
          <w:spacing w:val="-10"/>
        </w:rPr>
        <w:t xml:space="preserve"> </w:t>
      </w:r>
      <w:r w:rsidRPr="003417F5">
        <w:rPr>
          <w:rFonts w:ascii="Arial" w:hAnsi="Arial" w:cs="Arial"/>
        </w:rPr>
        <w:t>planteados</w:t>
      </w:r>
      <w:r w:rsidRPr="003417F5">
        <w:rPr>
          <w:rFonts w:ascii="Arial" w:hAnsi="Arial" w:cs="Arial"/>
          <w:spacing w:val="-10"/>
        </w:rPr>
        <w:t xml:space="preserve"> </w:t>
      </w:r>
      <w:r w:rsidRPr="003417F5">
        <w:rPr>
          <w:rFonts w:ascii="Arial" w:hAnsi="Arial" w:cs="Arial"/>
        </w:rPr>
        <w:t>serán</w:t>
      </w:r>
      <w:r w:rsidRPr="003417F5">
        <w:rPr>
          <w:rFonts w:ascii="Arial" w:hAnsi="Arial" w:cs="Arial"/>
          <w:spacing w:val="-7"/>
        </w:rPr>
        <w:t xml:space="preserve"> </w:t>
      </w:r>
      <w:r w:rsidRPr="003417F5">
        <w:rPr>
          <w:rFonts w:ascii="Arial" w:hAnsi="Arial" w:cs="Arial"/>
        </w:rPr>
        <w:t>sobre</w:t>
      </w:r>
      <w:r w:rsidRPr="003417F5">
        <w:rPr>
          <w:rFonts w:ascii="Arial" w:hAnsi="Arial" w:cs="Arial"/>
          <w:spacing w:val="-6"/>
        </w:rPr>
        <w:t xml:space="preserve"> </w:t>
      </w:r>
      <w:r w:rsidRPr="003417F5">
        <w:rPr>
          <w:rFonts w:ascii="Arial" w:hAnsi="Arial" w:cs="Arial"/>
        </w:rPr>
        <w:t>suma</w:t>
      </w:r>
      <w:r w:rsidRPr="003417F5">
        <w:rPr>
          <w:rFonts w:ascii="Arial" w:hAnsi="Arial" w:cs="Arial"/>
          <w:spacing w:val="-23"/>
        </w:rPr>
        <w:t xml:space="preserve"> </w:t>
      </w:r>
      <w:r w:rsidRPr="003417F5">
        <w:rPr>
          <w:rFonts w:ascii="Arial" w:hAnsi="Arial" w:cs="Arial"/>
        </w:rPr>
        <w:t>por</w:t>
      </w:r>
      <w:r w:rsidRPr="003417F5">
        <w:rPr>
          <w:rFonts w:ascii="Arial" w:hAnsi="Arial" w:cs="Arial"/>
          <w:spacing w:val="-5"/>
        </w:rPr>
        <w:t xml:space="preserve"> </w:t>
      </w:r>
      <w:r w:rsidRPr="003417F5">
        <w:rPr>
          <w:rFonts w:ascii="Arial" w:hAnsi="Arial" w:cs="Arial"/>
        </w:rPr>
        <w:t>1</w:t>
      </w:r>
      <w:r w:rsidRPr="003417F5">
        <w:rPr>
          <w:rFonts w:ascii="Arial" w:hAnsi="Arial" w:cs="Arial"/>
          <w:spacing w:val="-7"/>
        </w:rPr>
        <w:t xml:space="preserve"> </w:t>
      </w:r>
      <w:r w:rsidRPr="003417F5">
        <w:rPr>
          <w:rFonts w:ascii="Arial" w:hAnsi="Arial" w:cs="Arial"/>
        </w:rPr>
        <w:t>cifra.</w:t>
      </w:r>
    </w:p>
    <w:p w14:paraId="1E84FBAE" w14:textId="77777777" w:rsidR="00787B68" w:rsidRPr="003417F5" w:rsidRDefault="00787B68">
      <w:pPr>
        <w:pStyle w:val="Textoindependiente"/>
        <w:spacing w:before="1"/>
        <w:rPr>
          <w:rFonts w:ascii="Arial" w:hAnsi="Arial" w:cs="Arial"/>
          <w:sz w:val="25"/>
        </w:rPr>
      </w:pPr>
    </w:p>
    <w:p w14:paraId="6EB7FB87" w14:textId="35DF3FC7" w:rsidR="00787B68" w:rsidRPr="003417F5" w:rsidRDefault="00B82B06" w:rsidP="00C2139E">
      <w:pPr>
        <w:pStyle w:val="Prrafodelista"/>
        <w:numPr>
          <w:ilvl w:val="1"/>
          <w:numId w:val="6"/>
        </w:numPr>
        <w:tabs>
          <w:tab w:val="left" w:pos="1383"/>
        </w:tabs>
        <w:spacing w:line="278" w:lineRule="auto"/>
        <w:ind w:right="977" w:hanging="352"/>
        <w:jc w:val="both"/>
        <w:rPr>
          <w:rFonts w:ascii="Arial" w:hAnsi="Arial" w:cs="Arial"/>
        </w:rPr>
      </w:pPr>
      <w:r w:rsidRPr="003417F5">
        <w:rPr>
          <w:rFonts w:ascii="Arial" w:hAnsi="Arial" w:cs="Arial"/>
        </w:rPr>
        <w:t>En</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boletines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notas</w:t>
      </w:r>
      <w:r w:rsidRPr="003417F5">
        <w:rPr>
          <w:rFonts w:ascii="Arial" w:hAnsi="Arial" w:cs="Arial"/>
          <w:spacing w:val="1"/>
        </w:rPr>
        <w:t xml:space="preserve"> </w:t>
      </w:r>
      <w:r w:rsidRPr="003417F5">
        <w:rPr>
          <w:rFonts w:ascii="Arial" w:hAnsi="Arial" w:cs="Arial"/>
        </w:rPr>
        <w:t>por</w:t>
      </w:r>
      <w:r w:rsidRPr="003417F5">
        <w:rPr>
          <w:rFonts w:ascii="Arial" w:hAnsi="Arial" w:cs="Arial"/>
          <w:spacing w:val="1"/>
        </w:rPr>
        <w:t xml:space="preserve"> </w:t>
      </w:r>
      <w:r w:rsidRPr="003417F5">
        <w:rPr>
          <w:rFonts w:ascii="Arial" w:hAnsi="Arial" w:cs="Arial"/>
        </w:rPr>
        <w:t>período</w:t>
      </w:r>
      <w:r w:rsidRPr="003417F5">
        <w:rPr>
          <w:rFonts w:ascii="Arial" w:hAnsi="Arial" w:cs="Arial"/>
          <w:spacing w:val="1"/>
        </w:rPr>
        <w:t xml:space="preserve"> </w:t>
      </w:r>
      <w:r w:rsidRPr="003417F5">
        <w:rPr>
          <w:rFonts w:ascii="Arial" w:hAnsi="Arial" w:cs="Arial"/>
        </w:rPr>
        <w:t>académico,</w:t>
      </w:r>
      <w:r w:rsidRPr="003417F5">
        <w:rPr>
          <w:rFonts w:ascii="Arial" w:hAnsi="Arial" w:cs="Arial"/>
          <w:spacing w:val="1"/>
        </w:rPr>
        <w:t xml:space="preserve"> </w:t>
      </w:r>
      <w:r w:rsidRPr="003417F5">
        <w:rPr>
          <w:rFonts w:ascii="Arial" w:hAnsi="Arial" w:cs="Arial"/>
        </w:rPr>
        <w:t>deben</w:t>
      </w:r>
      <w:r w:rsidRPr="003417F5">
        <w:rPr>
          <w:rFonts w:ascii="Arial" w:hAnsi="Arial" w:cs="Arial"/>
          <w:spacing w:val="1"/>
        </w:rPr>
        <w:t xml:space="preserve"> </w:t>
      </w:r>
      <w:r w:rsidRPr="003417F5">
        <w:rPr>
          <w:rFonts w:ascii="Arial" w:hAnsi="Arial" w:cs="Arial"/>
        </w:rPr>
        <w:t>ser</w:t>
      </w:r>
      <w:r w:rsidRPr="003417F5">
        <w:rPr>
          <w:rFonts w:ascii="Arial" w:hAnsi="Arial" w:cs="Arial"/>
          <w:spacing w:val="1"/>
        </w:rPr>
        <w:t xml:space="preserve"> </w:t>
      </w:r>
      <w:r w:rsidRPr="003417F5">
        <w:rPr>
          <w:rFonts w:ascii="Arial" w:hAnsi="Arial" w:cs="Arial"/>
        </w:rPr>
        <w:t>visibles</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logros</w:t>
      </w:r>
      <w:r w:rsidRPr="003417F5">
        <w:rPr>
          <w:rFonts w:ascii="Arial" w:hAnsi="Arial" w:cs="Arial"/>
          <w:spacing w:val="1"/>
        </w:rPr>
        <w:t xml:space="preserve"> </w:t>
      </w:r>
      <w:r w:rsidRPr="003417F5">
        <w:rPr>
          <w:rFonts w:ascii="Arial" w:hAnsi="Arial" w:cs="Arial"/>
        </w:rPr>
        <w:t>particulares que se le plantean al estudiante con barreras para aprender y/o participar,</w:t>
      </w:r>
      <w:r w:rsidRPr="003417F5">
        <w:rPr>
          <w:rFonts w:ascii="Arial" w:hAnsi="Arial" w:cs="Arial"/>
          <w:spacing w:val="-59"/>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su</w:t>
      </w:r>
      <w:r w:rsidRPr="003417F5">
        <w:rPr>
          <w:rFonts w:ascii="Arial" w:hAnsi="Arial" w:cs="Arial"/>
          <w:spacing w:val="1"/>
        </w:rPr>
        <w:t xml:space="preserve"> </w:t>
      </w:r>
      <w:r w:rsidRPr="003417F5">
        <w:rPr>
          <w:rFonts w:ascii="Arial" w:hAnsi="Arial" w:cs="Arial"/>
        </w:rPr>
        <w:t>respectiva</w:t>
      </w:r>
      <w:r w:rsidRPr="003417F5">
        <w:rPr>
          <w:rFonts w:ascii="Arial" w:hAnsi="Arial" w:cs="Arial"/>
          <w:spacing w:val="1"/>
        </w:rPr>
        <w:t xml:space="preserve"> </w:t>
      </w:r>
      <w:r w:rsidRPr="003417F5">
        <w:rPr>
          <w:rFonts w:ascii="Arial" w:hAnsi="Arial" w:cs="Arial"/>
        </w:rPr>
        <w:t>valoración</w:t>
      </w:r>
      <w:r w:rsidRPr="003417F5">
        <w:rPr>
          <w:rFonts w:ascii="Arial" w:hAnsi="Arial" w:cs="Arial"/>
          <w:spacing w:val="1"/>
        </w:rPr>
        <w:t xml:space="preserve"> </w:t>
      </w:r>
      <w:r w:rsidRPr="003417F5">
        <w:rPr>
          <w:rFonts w:ascii="Arial" w:hAnsi="Arial" w:cs="Arial"/>
        </w:rPr>
        <w:t>numérica,</w:t>
      </w:r>
      <w:r w:rsidRPr="003417F5">
        <w:rPr>
          <w:rFonts w:ascii="Arial" w:hAnsi="Arial" w:cs="Arial"/>
          <w:spacing w:val="1"/>
        </w:rPr>
        <w:t xml:space="preserve"> </w:t>
      </w:r>
      <w:r w:rsidRPr="003417F5">
        <w:rPr>
          <w:rFonts w:ascii="Arial" w:hAnsi="Arial" w:cs="Arial"/>
        </w:rPr>
        <w:t>según</w:t>
      </w:r>
      <w:r w:rsidRPr="003417F5">
        <w:rPr>
          <w:rFonts w:ascii="Arial" w:hAnsi="Arial" w:cs="Arial"/>
          <w:spacing w:val="1"/>
        </w:rPr>
        <w:t xml:space="preserve"> </w:t>
      </w:r>
      <w:r w:rsidRPr="003417F5">
        <w:rPr>
          <w:rFonts w:ascii="Arial" w:hAnsi="Arial" w:cs="Arial"/>
        </w:rPr>
        <w:t>lo</w:t>
      </w:r>
      <w:r w:rsidRPr="003417F5">
        <w:rPr>
          <w:rFonts w:ascii="Arial" w:hAnsi="Arial" w:cs="Arial"/>
          <w:spacing w:val="1"/>
        </w:rPr>
        <w:t xml:space="preserve"> </w:t>
      </w:r>
      <w:r w:rsidRPr="003417F5">
        <w:rPr>
          <w:rFonts w:ascii="Arial" w:hAnsi="Arial" w:cs="Arial"/>
        </w:rPr>
        <w:t>indica</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sistema</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evaluación</w:t>
      </w:r>
      <w:r w:rsidRPr="003417F5">
        <w:rPr>
          <w:rFonts w:ascii="Arial" w:hAnsi="Arial" w:cs="Arial"/>
          <w:spacing w:val="1"/>
        </w:rPr>
        <w:t xml:space="preserve"> </w:t>
      </w:r>
      <w:r w:rsidRPr="003417F5">
        <w:rPr>
          <w:rFonts w:ascii="Arial" w:hAnsi="Arial" w:cs="Arial"/>
        </w:rPr>
        <w:t>institucional.</w:t>
      </w:r>
    </w:p>
    <w:p w14:paraId="23396886" w14:textId="77777777" w:rsidR="00787B68" w:rsidRPr="003417F5" w:rsidRDefault="00787B68">
      <w:pPr>
        <w:pStyle w:val="Textoindependiente"/>
        <w:spacing w:before="7"/>
        <w:rPr>
          <w:rFonts w:ascii="Arial" w:hAnsi="Arial" w:cs="Arial"/>
          <w:sz w:val="24"/>
        </w:rPr>
      </w:pPr>
    </w:p>
    <w:p w14:paraId="6C6BA788" w14:textId="010C5D5F" w:rsidR="00787B68" w:rsidRPr="003417F5" w:rsidRDefault="00B82B06" w:rsidP="00C2139E">
      <w:pPr>
        <w:pStyle w:val="Prrafodelista"/>
        <w:numPr>
          <w:ilvl w:val="1"/>
          <w:numId w:val="6"/>
        </w:numPr>
        <w:tabs>
          <w:tab w:val="left" w:pos="1383"/>
        </w:tabs>
        <w:spacing w:before="1" w:line="278" w:lineRule="auto"/>
        <w:ind w:right="971" w:hanging="352"/>
        <w:jc w:val="both"/>
        <w:rPr>
          <w:rFonts w:ascii="Arial" w:hAnsi="Arial" w:cs="Arial"/>
        </w:rPr>
      </w:pPr>
      <w:r w:rsidRPr="003417F5">
        <w:rPr>
          <w:rFonts w:ascii="Arial" w:hAnsi="Arial" w:cs="Arial"/>
        </w:rPr>
        <w:t>Al iniciar</w:t>
      </w:r>
      <w:r w:rsidRPr="003417F5">
        <w:rPr>
          <w:rFonts w:ascii="Arial" w:hAnsi="Arial" w:cs="Arial"/>
          <w:spacing w:val="61"/>
        </w:rPr>
        <w:t xml:space="preserve"> </w:t>
      </w:r>
      <w:r w:rsidRPr="003417F5">
        <w:rPr>
          <w:rFonts w:ascii="Arial" w:hAnsi="Arial" w:cs="Arial"/>
        </w:rPr>
        <w:t>el año escolar, y luego de tener identificada y caracterizada a la población</w:t>
      </w:r>
      <w:r w:rsidRPr="003417F5">
        <w:rPr>
          <w:rFonts w:ascii="Arial" w:hAnsi="Arial" w:cs="Arial"/>
          <w:spacing w:val="1"/>
        </w:rPr>
        <w:t xml:space="preserve"> </w:t>
      </w:r>
      <w:r w:rsidRPr="003417F5">
        <w:rPr>
          <w:rFonts w:ascii="Arial" w:hAnsi="Arial" w:cs="Arial"/>
        </w:rPr>
        <w:t>con</w:t>
      </w:r>
      <w:r w:rsidRPr="003417F5">
        <w:rPr>
          <w:rFonts w:ascii="Arial" w:hAnsi="Arial" w:cs="Arial"/>
          <w:spacing w:val="-2"/>
        </w:rPr>
        <w:t xml:space="preserve"> </w:t>
      </w:r>
      <w:r w:rsidRPr="003417F5">
        <w:rPr>
          <w:rFonts w:ascii="Arial" w:hAnsi="Arial" w:cs="Arial"/>
        </w:rPr>
        <w:t>barreras</w:t>
      </w:r>
      <w:r w:rsidRPr="003417F5">
        <w:rPr>
          <w:rFonts w:ascii="Arial" w:hAnsi="Arial" w:cs="Arial"/>
          <w:spacing w:val="-6"/>
        </w:rPr>
        <w:t xml:space="preserve"> </w:t>
      </w:r>
      <w:r w:rsidRPr="003417F5">
        <w:rPr>
          <w:rFonts w:ascii="Arial" w:hAnsi="Arial" w:cs="Arial"/>
        </w:rPr>
        <w:t>para</w:t>
      </w:r>
      <w:r w:rsidRPr="003417F5">
        <w:rPr>
          <w:rFonts w:ascii="Arial" w:hAnsi="Arial" w:cs="Arial"/>
          <w:spacing w:val="-1"/>
        </w:rPr>
        <w:t xml:space="preserve"> </w:t>
      </w:r>
      <w:r w:rsidRPr="003417F5">
        <w:rPr>
          <w:rFonts w:ascii="Arial" w:hAnsi="Arial" w:cs="Arial"/>
        </w:rPr>
        <w:t>aprender</w:t>
      </w:r>
      <w:r w:rsidRPr="003417F5">
        <w:rPr>
          <w:rFonts w:ascii="Arial" w:hAnsi="Arial" w:cs="Arial"/>
          <w:spacing w:val="1"/>
        </w:rPr>
        <w:t xml:space="preserve"> </w:t>
      </w:r>
      <w:r w:rsidRPr="003417F5">
        <w:rPr>
          <w:rFonts w:ascii="Arial" w:hAnsi="Arial" w:cs="Arial"/>
        </w:rPr>
        <w:t>y/o</w:t>
      </w:r>
      <w:r w:rsidRPr="003417F5">
        <w:rPr>
          <w:rFonts w:ascii="Arial" w:hAnsi="Arial" w:cs="Arial"/>
          <w:spacing w:val="-2"/>
        </w:rPr>
        <w:t xml:space="preserve"> </w:t>
      </w:r>
      <w:r w:rsidRPr="003417F5">
        <w:rPr>
          <w:rFonts w:ascii="Arial" w:hAnsi="Arial" w:cs="Arial"/>
        </w:rPr>
        <w:t>participar,</w:t>
      </w:r>
      <w:r w:rsidRPr="003417F5">
        <w:rPr>
          <w:rFonts w:ascii="Arial" w:hAnsi="Arial" w:cs="Arial"/>
          <w:spacing w:val="-3"/>
        </w:rPr>
        <w:t xml:space="preserve"> </w:t>
      </w:r>
      <w:r w:rsidRPr="003417F5">
        <w:rPr>
          <w:rFonts w:ascii="Arial" w:hAnsi="Arial" w:cs="Arial"/>
        </w:rPr>
        <w:t>el</w:t>
      </w:r>
      <w:r w:rsidRPr="003417F5">
        <w:rPr>
          <w:rFonts w:ascii="Arial" w:hAnsi="Arial" w:cs="Arial"/>
          <w:spacing w:val="-7"/>
        </w:rPr>
        <w:t xml:space="preserve"> </w:t>
      </w:r>
      <w:r w:rsidRPr="003417F5">
        <w:rPr>
          <w:rFonts w:ascii="Arial" w:hAnsi="Arial" w:cs="Arial"/>
        </w:rPr>
        <w:t>docente</w:t>
      </w:r>
      <w:r w:rsidRPr="003417F5">
        <w:rPr>
          <w:rFonts w:ascii="Arial" w:hAnsi="Arial" w:cs="Arial"/>
          <w:spacing w:val="-2"/>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nivel,</w:t>
      </w:r>
      <w:r w:rsidRPr="003417F5">
        <w:rPr>
          <w:rFonts w:ascii="Arial" w:hAnsi="Arial" w:cs="Arial"/>
          <w:spacing w:val="-3"/>
        </w:rPr>
        <w:t xml:space="preserve"> </w:t>
      </w:r>
      <w:r w:rsidRPr="003417F5">
        <w:rPr>
          <w:rFonts w:ascii="Arial" w:hAnsi="Arial" w:cs="Arial"/>
        </w:rPr>
        <w:t>grado</w:t>
      </w:r>
      <w:r w:rsidRPr="003417F5">
        <w:rPr>
          <w:rFonts w:ascii="Arial" w:hAnsi="Arial" w:cs="Arial"/>
          <w:spacing w:val="-2"/>
        </w:rPr>
        <w:t xml:space="preserve"> </w:t>
      </w:r>
      <w:r w:rsidRPr="003417F5">
        <w:rPr>
          <w:rFonts w:ascii="Arial" w:hAnsi="Arial" w:cs="Arial"/>
        </w:rPr>
        <w:t>y/o</w:t>
      </w:r>
      <w:r w:rsidRPr="003417F5">
        <w:rPr>
          <w:rFonts w:ascii="Arial" w:hAnsi="Arial" w:cs="Arial"/>
          <w:spacing w:val="-2"/>
        </w:rPr>
        <w:t xml:space="preserve"> </w:t>
      </w:r>
      <w:r w:rsidRPr="003417F5">
        <w:rPr>
          <w:rFonts w:ascii="Arial" w:hAnsi="Arial" w:cs="Arial"/>
        </w:rPr>
        <w:t>área,</w:t>
      </w:r>
      <w:r w:rsidRPr="003417F5">
        <w:rPr>
          <w:rFonts w:ascii="Arial" w:hAnsi="Arial" w:cs="Arial"/>
          <w:spacing w:val="-3"/>
        </w:rPr>
        <w:t xml:space="preserve"> </w:t>
      </w:r>
      <w:r w:rsidRPr="003417F5">
        <w:rPr>
          <w:rFonts w:ascii="Arial" w:hAnsi="Arial" w:cs="Arial"/>
          <w:spacing w:val="12"/>
        </w:rPr>
        <w:t>def</w:t>
      </w:r>
      <w:r w:rsidRPr="003417F5">
        <w:rPr>
          <w:rFonts w:ascii="Arial" w:hAnsi="Arial" w:cs="Arial"/>
          <w:spacing w:val="13"/>
        </w:rPr>
        <w:t>inirá</w:t>
      </w:r>
      <w:r w:rsidRPr="003417F5">
        <w:rPr>
          <w:rFonts w:ascii="Arial" w:hAnsi="Arial" w:cs="Arial"/>
          <w:spacing w:val="-59"/>
        </w:rPr>
        <w:t xml:space="preserve"> </w:t>
      </w:r>
      <w:r w:rsidRPr="003417F5">
        <w:rPr>
          <w:rFonts w:ascii="Arial" w:hAnsi="Arial" w:cs="Arial"/>
        </w:rPr>
        <w:t>cuáles serán los logros que se pretende logre el estudiante en cuestión y se indicará si</w:t>
      </w:r>
      <w:r w:rsidRPr="003417F5">
        <w:rPr>
          <w:rFonts w:ascii="Arial" w:hAnsi="Arial" w:cs="Arial"/>
          <w:spacing w:val="-59"/>
        </w:rPr>
        <w:t xml:space="preserve"> </w:t>
      </w:r>
      <w:r w:rsidRPr="003417F5">
        <w:rPr>
          <w:rFonts w:ascii="Arial" w:hAnsi="Arial" w:cs="Arial"/>
        </w:rPr>
        <w:t>estos logros serán anuales, semestrales o trimestrales, según las características del</w:t>
      </w:r>
      <w:r w:rsidRPr="003417F5">
        <w:rPr>
          <w:rFonts w:ascii="Arial" w:hAnsi="Arial" w:cs="Arial"/>
          <w:spacing w:val="1"/>
        </w:rPr>
        <w:t xml:space="preserve"> </w:t>
      </w:r>
      <w:r w:rsidRPr="003417F5">
        <w:rPr>
          <w:rFonts w:ascii="Arial" w:hAnsi="Arial" w:cs="Arial"/>
        </w:rPr>
        <w:t>estudiante.</w:t>
      </w:r>
    </w:p>
    <w:p w14:paraId="7906F7DA" w14:textId="77777777" w:rsidR="00787B68" w:rsidRPr="003417F5" w:rsidRDefault="00787B68">
      <w:pPr>
        <w:pStyle w:val="Textoindependiente"/>
        <w:spacing w:before="2"/>
        <w:rPr>
          <w:rFonts w:ascii="Arial" w:hAnsi="Arial" w:cs="Arial"/>
          <w:sz w:val="24"/>
        </w:rPr>
      </w:pPr>
    </w:p>
    <w:p w14:paraId="1B5F5252" w14:textId="5266B431" w:rsidR="00787B68" w:rsidRPr="003417F5" w:rsidRDefault="00B82B06" w:rsidP="00C2139E">
      <w:pPr>
        <w:pStyle w:val="Prrafodelista"/>
        <w:numPr>
          <w:ilvl w:val="1"/>
          <w:numId w:val="6"/>
        </w:numPr>
        <w:tabs>
          <w:tab w:val="left" w:pos="1383"/>
        </w:tabs>
        <w:spacing w:line="278" w:lineRule="auto"/>
        <w:ind w:right="956" w:hanging="352"/>
        <w:jc w:val="both"/>
        <w:rPr>
          <w:rFonts w:ascii="Arial" w:hAnsi="Arial" w:cs="Arial"/>
        </w:rPr>
      </w:pPr>
      <w:r w:rsidRPr="003417F5">
        <w:rPr>
          <w:rFonts w:ascii="Arial" w:hAnsi="Arial" w:cs="Arial"/>
        </w:rPr>
        <w:t>Al</w:t>
      </w:r>
      <w:r w:rsidRPr="003417F5">
        <w:rPr>
          <w:rFonts w:ascii="Arial" w:hAnsi="Arial" w:cs="Arial"/>
          <w:spacing w:val="1"/>
        </w:rPr>
        <w:t xml:space="preserve"> </w:t>
      </w:r>
      <w:r w:rsidRPr="003417F5">
        <w:rPr>
          <w:rFonts w:ascii="Arial" w:hAnsi="Arial" w:cs="Arial"/>
        </w:rPr>
        <w:t>respecto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estudiantes</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diagnósticos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Déficit</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Atención</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Hiperactividad,</w:t>
      </w:r>
      <w:r w:rsidRPr="003417F5">
        <w:rPr>
          <w:rFonts w:ascii="Arial" w:hAnsi="Arial" w:cs="Arial"/>
          <w:spacing w:val="1"/>
        </w:rPr>
        <w:t xml:space="preserve"> </w:t>
      </w:r>
      <w:r w:rsidRPr="003417F5">
        <w:rPr>
          <w:rFonts w:ascii="Arial" w:hAnsi="Arial" w:cs="Arial"/>
        </w:rPr>
        <w:t>Trastorno</w:t>
      </w:r>
      <w:r w:rsidRPr="003417F5">
        <w:rPr>
          <w:rFonts w:ascii="Arial" w:hAnsi="Arial" w:cs="Arial"/>
          <w:spacing w:val="1"/>
        </w:rPr>
        <w:t xml:space="preserve"> </w:t>
      </w:r>
      <w:r w:rsidRPr="003417F5">
        <w:rPr>
          <w:rFonts w:ascii="Arial" w:hAnsi="Arial" w:cs="Arial"/>
        </w:rPr>
        <w:t>Oposicionista Desafiante</w:t>
      </w:r>
      <w:r w:rsidRPr="003417F5">
        <w:rPr>
          <w:rFonts w:ascii="Arial" w:hAnsi="Arial" w:cs="Arial"/>
          <w:spacing w:val="1"/>
        </w:rPr>
        <w:t xml:space="preserve"> </w:t>
      </w:r>
      <w:r w:rsidRPr="003417F5">
        <w:rPr>
          <w:rFonts w:ascii="Arial" w:hAnsi="Arial" w:cs="Arial"/>
        </w:rPr>
        <w:t>y otros trastornos conductuales</w:t>
      </w:r>
      <w:r w:rsidRPr="003417F5">
        <w:rPr>
          <w:rFonts w:ascii="Arial" w:hAnsi="Arial" w:cs="Arial"/>
          <w:spacing w:val="1"/>
        </w:rPr>
        <w:t xml:space="preserve"> </w:t>
      </w:r>
      <w:r w:rsidRPr="003417F5">
        <w:rPr>
          <w:rFonts w:ascii="Arial" w:hAnsi="Arial" w:cs="Arial"/>
        </w:rPr>
        <w:t>clínicamente diagnosticados, se deberá definir en cuanto al manual de convivencia</w:t>
      </w:r>
      <w:r w:rsidRPr="003417F5">
        <w:rPr>
          <w:rFonts w:ascii="Arial" w:hAnsi="Arial" w:cs="Arial"/>
          <w:spacing w:val="1"/>
        </w:rPr>
        <w:t xml:space="preserve"> </w:t>
      </w:r>
      <w:r w:rsidRPr="003417F5">
        <w:rPr>
          <w:rFonts w:ascii="Arial" w:hAnsi="Arial" w:cs="Arial"/>
        </w:rPr>
        <w:t>cómo será el proceso de sanción para estos estudiantes que sabemos de manera</w:t>
      </w:r>
      <w:r w:rsidRPr="003417F5">
        <w:rPr>
          <w:rFonts w:ascii="Arial" w:hAnsi="Arial" w:cs="Arial"/>
          <w:spacing w:val="1"/>
        </w:rPr>
        <w:t xml:space="preserve"> </w:t>
      </w:r>
      <w:r w:rsidRPr="003417F5">
        <w:rPr>
          <w:rFonts w:ascii="Arial" w:hAnsi="Arial" w:cs="Arial"/>
        </w:rPr>
        <w:t>anticipada</w:t>
      </w:r>
      <w:r w:rsidRPr="003417F5">
        <w:rPr>
          <w:rFonts w:ascii="Arial" w:hAnsi="Arial" w:cs="Arial"/>
          <w:spacing w:val="10"/>
        </w:rPr>
        <w:t xml:space="preserve"> </w:t>
      </w:r>
      <w:r w:rsidRPr="003417F5">
        <w:rPr>
          <w:rFonts w:ascii="Arial" w:hAnsi="Arial" w:cs="Arial"/>
        </w:rPr>
        <w:t>tienen</w:t>
      </w:r>
      <w:r w:rsidRPr="003417F5">
        <w:rPr>
          <w:rFonts w:ascii="Arial" w:hAnsi="Arial" w:cs="Arial"/>
          <w:spacing w:val="-10"/>
        </w:rPr>
        <w:t xml:space="preserve"> </w:t>
      </w:r>
      <w:r w:rsidRPr="003417F5">
        <w:rPr>
          <w:rFonts w:ascii="Arial" w:hAnsi="Arial" w:cs="Arial"/>
        </w:rPr>
        <w:t>dificultades</w:t>
      </w:r>
      <w:r w:rsidRPr="003417F5">
        <w:rPr>
          <w:rFonts w:ascii="Arial" w:hAnsi="Arial" w:cs="Arial"/>
          <w:spacing w:val="-12"/>
        </w:rPr>
        <w:t xml:space="preserve"> </w:t>
      </w:r>
      <w:r w:rsidRPr="003417F5">
        <w:rPr>
          <w:rFonts w:ascii="Arial" w:hAnsi="Arial" w:cs="Arial"/>
        </w:rPr>
        <w:t>con</w:t>
      </w:r>
      <w:r w:rsidRPr="003417F5">
        <w:rPr>
          <w:rFonts w:ascii="Arial" w:hAnsi="Arial" w:cs="Arial"/>
          <w:spacing w:val="-10"/>
        </w:rPr>
        <w:t xml:space="preserve"> </w:t>
      </w:r>
      <w:r w:rsidRPr="003417F5">
        <w:rPr>
          <w:rFonts w:ascii="Arial" w:hAnsi="Arial" w:cs="Arial"/>
        </w:rPr>
        <w:t>la</w:t>
      </w:r>
      <w:r w:rsidRPr="003417F5">
        <w:rPr>
          <w:rFonts w:ascii="Arial" w:hAnsi="Arial" w:cs="Arial"/>
          <w:spacing w:val="-25"/>
        </w:rPr>
        <w:t xml:space="preserve"> </w:t>
      </w:r>
      <w:r w:rsidRPr="003417F5">
        <w:rPr>
          <w:rFonts w:ascii="Arial" w:hAnsi="Arial" w:cs="Arial"/>
        </w:rPr>
        <w:t>autorregulación.</w:t>
      </w:r>
    </w:p>
    <w:p w14:paraId="32E5CB76" w14:textId="77777777" w:rsidR="00787B68" w:rsidRPr="003417F5" w:rsidRDefault="00787B68">
      <w:pPr>
        <w:pStyle w:val="Textoindependiente"/>
        <w:spacing w:before="2"/>
        <w:rPr>
          <w:rFonts w:ascii="Arial" w:hAnsi="Arial" w:cs="Arial"/>
          <w:sz w:val="24"/>
        </w:rPr>
      </w:pPr>
    </w:p>
    <w:p w14:paraId="34BB4622" w14:textId="77777777" w:rsidR="00787B68" w:rsidRPr="003417F5" w:rsidRDefault="00B82B06" w:rsidP="00C2139E">
      <w:pPr>
        <w:pStyle w:val="Prrafodelista"/>
        <w:numPr>
          <w:ilvl w:val="1"/>
          <w:numId w:val="6"/>
        </w:numPr>
        <w:tabs>
          <w:tab w:val="left" w:pos="1383"/>
        </w:tabs>
        <w:spacing w:line="273" w:lineRule="auto"/>
        <w:ind w:right="973" w:hanging="352"/>
        <w:jc w:val="both"/>
        <w:rPr>
          <w:rFonts w:ascii="Arial" w:hAnsi="Arial" w:cs="Arial"/>
        </w:rPr>
      </w:pPr>
      <w:r w:rsidRPr="003417F5">
        <w:rPr>
          <w:rFonts w:ascii="Arial" w:hAnsi="Arial" w:cs="Arial"/>
        </w:rPr>
        <w:t>Garantizar</w:t>
      </w:r>
      <w:r w:rsidRPr="003417F5">
        <w:rPr>
          <w:rFonts w:ascii="Arial" w:hAnsi="Arial" w:cs="Arial"/>
          <w:spacing w:val="61"/>
        </w:rPr>
        <w:t xml:space="preserve"> </w:t>
      </w:r>
      <w:r w:rsidRPr="003417F5">
        <w:rPr>
          <w:rFonts w:ascii="Arial" w:hAnsi="Arial" w:cs="Arial"/>
        </w:rPr>
        <w:t>el diseño e implementación del PIAR por periodo académico registrado en</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Master,</w:t>
      </w:r>
      <w:r w:rsidRPr="003417F5">
        <w:rPr>
          <w:rFonts w:ascii="Arial" w:hAnsi="Arial" w:cs="Arial"/>
          <w:spacing w:val="-11"/>
        </w:rPr>
        <w:t xml:space="preserve"> </w:t>
      </w:r>
      <w:r w:rsidRPr="003417F5">
        <w:rPr>
          <w:rFonts w:ascii="Arial" w:hAnsi="Arial" w:cs="Arial"/>
        </w:rPr>
        <w:t>compromiso</w:t>
      </w:r>
      <w:r w:rsidRPr="003417F5">
        <w:rPr>
          <w:rFonts w:ascii="Arial" w:hAnsi="Arial" w:cs="Arial"/>
          <w:spacing w:val="-9"/>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todos</w:t>
      </w:r>
      <w:r w:rsidRPr="003417F5">
        <w:rPr>
          <w:rFonts w:ascii="Arial" w:hAnsi="Arial" w:cs="Arial"/>
          <w:spacing w:val="-13"/>
        </w:rPr>
        <w:t xml:space="preserve"> </w:t>
      </w:r>
      <w:r w:rsidRPr="003417F5">
        <w:rPr>
          <w:rFonts w:ascii="Arial" w:hAnsi="Arial" w:cs="Arial"/>
        </w:rPr>
        <w:t>los</w:t>
      </w:r>
      <w:r w:rsidRPr="003417F5">
        <w:rPr>
          <w:rFonts w:ascii="Arial" w:hAnsi="Arial" w:cs="Arial"/>
          <w:spacing w:val="-13"/>
        </w:rPr>
        <w:t xml:space="preserve"> </w:t>
      </w:r>
      <w:r w:rsidRPr="003417F5">
        <w:rPr>
          <w:rFonts w:ascii="Arial" w:hAnsi="Arial" w:cs="Arial"/>
        </w:rPr>
        <w:t>docentes</w:t>
      </w:r>
      <w:r w:rsidRPr="003417F5">
        <w:rPr>
          <w:rFonts w:ascii="Arial" w:hAnsi="Arial" w:cs="Arial"/>
          <w:spacing w:val="-13"/>
        </w:rPr>
        <w:t xml:space="preserve"> </w:t>
      </w:r>
      <w:r w:rsidRPr="003417F5">
        <w:rPr>
          <w:rFonts w:ascii="Arial" w:hAnsi="Arial" w:cs="Arial"/>
        </w:rPr>
        <w:t>y</w:t>
      </w:r>
      <w:r w:rsidRPr="003417F5">
        <w:rPr>
          <w:rFonts w:ascii="Arial" w:hAnsi="Arial" w:cs="Arial"/>
          <w:spacing w:val="-12"/>
        </w:rPr>
        <w:t xml:space="preserve"> </w:t>
      </w:r>
      <w:r w:rsidRPr="003417F5">
        <w:rPr>
          <w:rFonts w:ascii="Arial" w:hAnsi="Arial" w:cs="Arial"/>
        </w:rPr>
        <w:t>áreas.</w:t>
      </w:r>
    </w:p>
    <w:p w14:paraId="0F7E5F25" w14:textId="77777777" w:rsidR="00787B68" w:rsidRPr="003417F5" w:rsidRDefault="00787B68">
      <w:pPr>
        <w:pStyle w:val="Textoindependiente"/>
        <w:spacing w:before="5"/>
        <w:rPr>
          <w:rFonts w:ascii="Arial" w:hAnsi="Arial" w:cs="Arial"/>
          <w:sz w:val="26"/>
        </w:rPr>
      </w:pPr>
    </w:p>
    <w:p w14:paraId="7E14CB48" w14:textId="77777777" w:rsidR="00787B68" w:rsidRPr="003417F5" w:rsidRDefault="00B82B06" w:rsidP="00C2139E">
      <w:pPr>
        <w:pStyle w:val="Prrafodelista"/>
        <w:numPr>
          <w:ilvl w:val="1"/>
          <w:numId w:val="6"/>
        </w:numPr>
        <w:tabs>
          <w:tab w:val="left" w:pos="1383"/>
        </w:tabs>
        <w:ind w:left="1383" w:hanging="337"/>
        <w:rPr>
          <w:rFonts w:ascii="Arial" w:hAnsi="Arial" w:cs="Arial"/>
        </w:rPr>
      </w:pPr>
      <w:r w:rsidRPr="003417F5">
        <w:rPr>
          <w:rFonts w:ascii="Arial" w:hAnsi="Arial" w:cs="Arial"/>
        </w:rPr>
        <w:t>Dentro</w:t>
      </w:r>
      <w:r w:rsidRPr="003417F5">
        <w:rPr>
          <w:rFonts w:ascii="Arial" w:hAnsi="Arial" w:cs="Arial"/>
          <w:spacing w:val="-3"/>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las</w:t>
      </w:r>
      <w:r w:rsidRPr="003417F5">
        <w:rPr>
          <w:rFonts w:ascii="Arial" w:hAnsi="Arial" w:cs="Arial"/>
          <w:spacing w:val="13"/>
        </w:rPr>
        <w:t xml:space="preserve"> </w:t>
      </w:r>
      <w:r w:rsidRPr="003417F5">
        <w:rPr>
          <w:rFonts w:ascii="Arial" w:hAnsi="Arial" w:cs="Arial"/>
        </w:rPr>
        <w:t>acciones</w:t>
      </w:r>
      <w:r w:rsidRPr="003417F5">
        <w:rPr>
          <w:rFonts w:ascii="Arial" w:hAnsi="Arial" w:cs="Arial"/>
          <w:spacing w:val="-6"/>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flexibilización</w:t>
      </w:r>
      <w:r w:rsidRPr="003417F5">
        <w:rPr>
          <w:rFonts w:ascii="Arial" w:hAnsi="Arial" w:cs="Arial"/>
          <w:spacing w:val="-3"/>
        </w:rPr>
        <w:t xml:space="preserve"> </w:t>
      </w:r>
      <w:r w:rsidRPr="003417F5">
        <w:rPr>
          <w:rFonts w:ascii="Arial" w:hAnsi="Arial" w:cs="Arial"/>
        </w:rPr>
        <w:t>curricular se</w:t>
      </w:r>
      <w:r w:rsidRPr="003417F5">
        <w:rPr>
          <w:rFonts w:ascii="Arial" w:hAnsi="Arial" w:cs="Arial"/>
          <w:spacing w:val="-2"/>
        </w:rPr>
        <w:t xml:space="preserve"> </w:t>
      </w:r>
      <w:r w:rsidRPr="003417F5">
        <w:rPr>
          <w:rFonts w:ascii="Arial" w:hAnsi="Arial" w:cs="Arial"/>
        </w:rPr>
        <w:t>considera:</w:t>
      </w:r>
    </w:p>
    <w:p w14:paraId="7EC775E0" w14:textId="77777777" w:rsidR="00787B68" w:rsidRPr="003417F5" w:rsidRDefault="00787B68">
      <w:pPr>
        <w:pStyle w:val="Textoindependiente"/>
        <w:spacing w:before="3"/>
        <w:rPr>
          <w:rFonts w:ascii="Arial" w:hAnsi="Arial" w:cs="Arial"/>
          <w:sz w:val="28"/>
        </w:rPr>
      </w:pPr>
    </w:p>
    <w:p w14:paraId="450201CB" w14:textId="509E91E7" w:rsidR="00787B68" w:rsidRPr="003417F5" w:rsidRDefault="00B82B06" w:rsidP="00C2139E">
      <w:pPr>
        <w:pStyle w:val="Prrafodelista"/>
        <w:numPr>
          <w:ilvl w:val="0"/>
          <w:numId w:val="5"/>
        </w:numPr>
        <w:tabs>
          <w:tab w:val="left" w:pos="1382"/>
          <w:tab w:val="left" w:pos="1383"/>
        </w:tabs>
        <w:spacing w:line="271" w:lineRule="auto"/>
        <w:ind w:right="978" w:hanging="352"/>
        <w:rPr>
          <w:rFonts w:ascii="Arial" w:hAnsi="Arial" w:cs="Arial"/>
        </w:rPr>
      </w:pPr>
      <w:r w:rsidRPr="003417F5">
        <w:rPr>
          <w:rFonts w:ascii="Arial" w:hAnsi="Arial" w:cs="Arial"/>
        </w:rPr>
        <w:t>modificar</w:t>
      </w:r>
      <w:r w:rsidRPr="003417F5">
        <w:rPr>
          <w:rFonts w:ascii="Arial" w:hAnsi="Arial" w:cs="Arial"/>
          <w:spacing w:val="18"/>
        </w:rPr>
        <w:t xml:space="preserve"> </w:t>
      </w:r>
      <w:r w:rsidRPr="003417F5">
        <w:rPr>
          <w:rFonts w:ascii="Arial" w:hAnsi="Arial" w:cs="Arial"/>
        </w:rPr>
        <w:t>las</w:t>
      </w:r>
      <w:r w:rsidRPr="003417F5">
        <w:rPr>
          <w:rFonts w:ascii="Arial" w:hAnsi="Arial" w:cs="Arial"/>
          <w:spacing w:val="12"/>
        </w:rPr>
        <w:t xml:space="preserve"> </w:t>
      </w:r>
      <w:r w:rsidRPr="003417F5">
        <w:rPr>
          <w:rFonts w:ascii="Arial" w:hAnsi="Arial" w:cs="Arial"/>
        </w:rPr>
        <w:t>metodologías</w:t>
      </w:r>
      <w:r w:rsidRPr="003417F5">
        <w:rPr>
          <w:rFonts w:ascii="Arial" w:hAnsi="Arial" w:cs="Arial"/>
          <w:spacing w:val="55"/>
        </w:rPr>
        <w:t xml:space="preserve"> </w:t>
      </w:r>
      <w:r w:rsidRPr="003417F5">
        <w:rPr>
          <w:rFonts w:ascii="Arial" w:hAnsi="Arial" w:cs="Arial"/>
        </w:rPr>
        <w:t>de</w:t>
      </w:r>
      <w:r w:rsidRPr="003417F5">
        <w:rPr>
          <w:rFonts w:ascii="Arial" w:hAnsi="Arial" w:cs="Arial"/>
          <w:spacing w:val="59"/>
        </w:rPr>
        <w:t xml:space="preserve"> </w:t>
      </w:r>
      <w:r w:rsidRPr="003417F5">
        <w:rPr>
          <w:rFonts w:ascii="Arial" w:hAnsi="Arial" w:cs="Arial"/>
        </w:rPr>
        <w:t>evaluación,</w:t>
      </w:r>
      <w:r w:rsidRPr="003417F5">
        <w:rPr>
          <w:rFonts w:ascii="Arial" w:hAnsi="Arial" w:cs="Arial"/>
          <w:spacing w:val="58"/>
        </w:rPr>
        <w:t xml:space="preserve"> </w:t>
      </w:r>
      <w:r w:rsidRPr="003417F5">
        <w:rPr>
          <w:rFonts w:ascii="Arial" w:hAnsi="Arial" w:cs="Arial"/>
        </w:rPr>
        <w:t>emplear la</w:t>
      </w:r>
      <w:r w:rsidRPr="003417F5">
        <w:rPr>
          <w:rFonts w:ascii="Arial" w:hAnsi="Arial" w:cs="Arial"/>
          <w:spacing w:val="42"/>
        </w:rPr>
        <w:t xml:space="preserve"> </w:t>
      </w:r>
      <w:r w:rsidRPr="003417F5">
        <w:rPr>
          <w:rFonts w:ascii="Arial" w:hAnsi="Arial" w:cs="Arial"/>
        </w:rPr>
        <w:t>oral</w:t>
      </w:r>
      <w:r w:rsidRPr="003417F5">
        <w:rPr>
          <w:rFonts w:ascii="Arial" w:hAnsi="Arial" w:cs="Arial"/>
          <w:spacing w:val="54"/>
        </w:rPr>
        <w:t xml:space="preserve"> </w:t>
      </w:r>
      <w:r w:rsidRPr="003417F5">
        <w:rPr>
          <w:rFonts w:ascii="Arial" w:hAnsi="Arial" w:cs="Arial"/>
        </w:rPr>
        <w:t>en</w:t>
      </w:r>
      <w:r w:rsidRPr="003417F5">
        <w:rPr>
          <w:rFonts w:ascii="Arial" w:hAnsi="Arial" w:cs="Arial"/>
          <w:spacing w:val="59"/>
        </w:rPr>
        <w:t xml:space="preserve"> </w:t>
      </w:r>
      <w:r w:rsidRPr="003417F5">
        <w:rPr>
          <w:rFonts w:ascii="Arial" w:hAnsi="Arial" w:cs="Arial"/>
        </w:rPr>
        <w:t>vez</w:t>
      </w:r>
      <w:r w:rsidRPr="003417F5">
        <w:rPr>
          <w:rFonts w:ascii="Arial" w:hAnsi="Arial" w:cs="Arial"/>
          <w:spacing w:val="56"/>
        </w:rPr>
        <w:t xml:space="preserve"> </w:t>
      </w:r>
      <w:r w:rsidRPr="003417F5">
        <w:rPr>
          <w:rFonts w:ascii="Arial" w:hAnsi="Arial" w:cs="Arial"/>
        </w:rPr>
        <w:t>de</w:t>
      </w:r>
      <w:r w:rsidRPr="003417F5">
        <w:rPr>
          <w:rFonts w:ascii="Arial" w:hAnsi="Arial" w:cs="Arial"/>
          <w:spacing w:val="59"/>
        </w:rPr>
        <w:t xml:space="preserve"> </w:t>
      </w:r>
      <w:r w:rsidRPr="003417F5">
        <w:rPr>
          <w:rFonts w:ascii="Arial" w:hAnsi="Arial" w:cs="Arial"/>
        </w:rPr>
        <w:t>la</w:t>
      </w:r>
      <w:r w:rsidRPr="003417F5">
        <w:rPr>
          <w:rFonts w:ascii="Arial" w:hAnsi="Arial" w:cs="Arial"/>
          <w:spacing w:val="42"/>
        </w:rPr>
        <w:t xml:space="preserve"> </w:t>
      </w:r>
      <w:r w:rsidRPr="003417F5">
        <w:rPr>
          <w:rFonts w:ascii="Arial" w:hAnsi="Arial" w:cs="Arial"/>
        </w:rPr>
        <w:t>escrita</w:t>
      </w:r>
      <w:r w:rsidRPr="003417F5">
        <w:rPr>
          <w:rFonts w:ascii="Arial" w:hAnsi="Arial" w:cs="Arial"/>
          <w:spacing w:val="42"/>
        </w:rPr>
        <w:t xml:space="preserve"> </w:t>
      </w:r>
      <w:r w:rsidRPr="003417F5">
        <w:rPr>
          <w:rFonts w:ascii="Arial" w:hAnsi="Arial" w:cs="Arial"/>
        </w:rPr>
        <w:t>y</w:t>
      </w:r>
      <w:r w:rsidRPr="003417F5">
        <w:rPr>
          <w:rFonts w:ascii="Arial" w:hAnsi="Arial" w:cs="Arial"/>
          <w:spacing w:val="-59"/>
        </w:rPr>
        <w:t xml:space="preserve"> </w:t>
      </w:r>
      <w:r w:rsidRPr="003417F5">
        <w:rPr>
          <w:rFonts w:ascii="Arial" w:hAnsi="Arial" w:cs="Arial"/>
        </w:rPr>
        <w:t>viceversa</w:t>
      </w:r>
    </w:p>
    <w:p w14:paraId="790BA67A" w14:textId="77777777" w:rsidR="00787B68" w:rsidRPr="003417F5" w:rsidRDefault="00B82B06" w:rsidP="00C2139E">
      <w:pPr>
        <w:pStyle w:val="Prrafodelista"/>
        <w:numPr>
          <w:ilvl w:val="0"/>
          <w:numId w:val="5"/>
        </w:numPr>
        <w:tabs>
          <w:tab w:val="left" w:pos="1382"/>
          <w:tab w:val="left" w:pos="1383"/>
        </w:tabs>
        <w:spacing w:before="4" w:line="271" w:lineRule="auto"/>
        <w:ind w:right="981" w:hanging="352"/>
        <w:rPr>
          <w:rFonts w:ascii="Arial" w:hAnsi="Arial" w:cs="Arial"/>
        </w:rPr>
      </w:pPr>
      <w:r w:rsidRPr="003417F5">
        <w:rPr>
          <w:rFonts w:ascii="Arial" w:hAnsi="Arial" w:cs="Arial"/>
        </w:rPr>
        <w:t>agregar</w:t>
      </w:r>
      <w:r w:rsidRPr="003417F5">
        <w:rPr>
          <w:rFonts w:ascii="Arial" w:hAnsi="Arial" w:cs="Arial"/>
          <w:spacing w:val="23"/>
        </w:rPr>
        <w:t xml:space="preserve"> </w:t>
      </w:r>
      <w:r w:rsidRPr="003417F5">
        <w:rPr>
          <w:rFonts w:ascii="Arial" w:hAnsi="Arial" w:cs="Arial"/>
        </w:rPr>
        <w:t>o</w:t>
      </w:r>
      <w:r w:rsidRPr="003417F5">
        <w:rPr>
          <w:rFonts w:ascii="Arial" w:hAnsi="Arial" w:cs="Arial"/>
          <w:spacing w:val="21"/>
        </w:rPr>
        <w:t xml:space="preserve"> </w:t>
      </w:r>
      <w:r w:rsidRPr="003417F5">
        <w:rPr>
          <w:rFonts w:ascii="Arial" w:hAnsi="Arial" w:cs="Arial"/>
        </w:rPr>
        <w:t>suprimir</w:t>
      </w:r>
      <w:r w:rsidRPr="003417F5">
        <w:rPr>
          <w:rFonts w:ascii="Arial" w:hAnsi="Arial" w:cs="Arial"/>
          <w:spacing w:val="23"/>
        </w:rPr>
        <w:t xml:space="preserve"> </w:t>
      </w:r>
      <w:r w:rsidRPr="003417F5">
        <w:rPr>
          <w:rFonts w:ascii="Arial" w:hAnsi="Arial" w:cs="Arial"/>
        </w:rPr>
        <w:t>contenidos</w:t>
      </w:r>
      <w:r w:rsidRPr="003417F5">
        <w:rPr>
          <w:rFonts w:ascii="Arial" w:hAnsi="Arial" w:cs="Arial"/>
          <w:spacing w:val="18"/>
        </w:rPr>
        <w:t xml:space="preserve"> </w:t>
      </w:r>
      <w:r w:rsidRPr="003417F5">
        <w:rPr>
          <w:rFonts w:ascii="Arial" w:hAnsi="Arial" w:cs="Arial"/>
        </w:rPr>
        <w:t>académicos</w:t>
      </w:r>
      <w:r w:rsidRPr="003417F5">
        <w:rPr>
          <w:rFonts w:ascii="Arial" w:hAnsi="Arial" w:cs="Arial"/>
          <w:spacing w:val="18"/>
        </w:rPr>
        <w:t xml:space="preserve"> </w:t>
      </w:r>
      <w:r w:rsidRPr="003417F5">
        <w:rPr>
          <w:rFonts w:ascii="Arial" w:hAnsi="Arial" w:cs="Arial"/>
        </w:rPr>
        <w:t>según</w:t>
      </w:r>
      <w:r w:rsidRPr="003417F5">
        <w:rPr>
          <w:rFonts w:ascii="Arial" w:hAnsi="Arial" w:cs="Arial"/>
          <w:spacing w:val="21"/>
        </w:rPr>
        <w:t xml:space="preserve"> </w:t>
      </w:r>
      <w:r w:rsidRPr="003417F5">
        <w:rPr>
          <w:rFonts w:ascii="Arial" w:hAnsi="Arial" w:cs="Arial"/>
        </w:rPr>
        <w:t>nivel</w:t>
      </w:r>
      <w:r w:rsidRPr="003417F5">
        <w:rPr>
          <w:rFonts w:ascii="Arial" w:hAnsi="Arial" w:cs="Arial"/>
          <w:spacing w:val="15"/>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conceptualización</w:t>
      </w:r>
      <w:r w:rsidRPr="003417F5">
        <w:rPr>
          <w:rFonts w:ascii="Arial" w:hAnsi="Arial" w:cs="Arial"/>
          <w:spacing w:val="3"/>
        </w:rPr>
        <w:t xml:space="preserve"> </w:t>
      </w:r>
      <w:r w:rsidRPr="003417F5">
        <w:rPr>
          <w:rFonts w:ascii="Arial" w:hAnsi="Arial" w:cs="Arial"/>
        </w:rPr>
        <w:t>del</w:t>
      </w:r>
      <w:r w:rsidRPr="003417F5">
        <w:rPr>
          <w:rFonts w:ascii="Arial" w:hAnsi="Arial" w:cs="Arial"/>
          <w:spacing w:val="-59"/>
        </w:rPr>
        <w:t xml:space="preserve"> </w:t>
      </w:r>
      <w:r w:rsidRPr="003417F5">
        <w:rPr>
          <w:rFonts w:ascii="Arial" w:hAnsi="Arial" w:cs="Arial"/>
        </w:rPr>
        <w:t>estudiante,</w:t>
      </w:r>
      <w:r w:rsidRPr="003417F5">
        <w:rPr>
          <w:rFonts w:ascii="Arial" w:hAnsi="Arial" w:cs="Arial"/>
          <w:spacing w:val="-5"/>
        </w:rPr>
        <w:t xml:space="preserve"> </w:t>
      </w:r>
      <w:r w:rsidRPr="003417F5">
        <w:rPr>
          <w:rFonts w:ascii="Arial" w:hAnsi="Arial" w:cs="Arial"/>
        </w:rPr>
        <w:t>ciclo</w:t>
      </w:r>
      <w:r w:rsidRPr="003417F5">
        <w:rPr>
          <w:rFonts w:ascii="Arial" w:hAnsi="Arial" w:cs="Arial"/>
          <w:spacing w:val="-3"/>
        </w:rPr>
        <w:t xml:space="preserve"> </w:t>
      </w:r>
      <w:r w:rsidRPr="003417F5">
        <w:rPr>
          <w:rFonts w:ascii="Arial" w:hAnsi="Arial" w:cs="Arial"/>
        </w:rPr>
        <w:t>vital</w:t>
      </w:r>
      <w:r w:rsidRPr="003417F5">
        <w:rPr>
          <w:rFonts w:ascii="Arial" w:hAnsi="Arial" w:cs="Arial"/>
          <w:spacing w:val="9"/>
        </w:rPr>
        <w:t xml:space="preserve"> </w:t>
      </w:r>
      <w:r w:rsidRPr="003417F5">
        <w:rPr>
          <w:rFonts w:ascii="Arial" w:hAnsi="Arial" w:cs="Arial"/>
        </w:rPr>
        <w:t>y</w:t>
      </w:r>
      <w:r w:rsidRPr="003417F5">
        <w:rPr>
          <w:rFonts w:ascii="Arial" w:hAnsi="Arial" w:cs="Arial"/>
          <w:spacing w:val="-7"/>
        </w:rPr>
        <w:t xml:space="preserve"> </w:t>
      </w:r>
      <w:r w:rsidRPr="003417F5">
        <w:rPr>
          <w:rFonts w:ascii="Arial" w:hAnsi="Arial" w:cs="Arial"/>
        </w:rPr>
        <w:t>significatividad</w:t>
      </w:r>
      <w:r w:rsidRPr="003417F5">
        <w:rPr>
          <w:rFonts w:ascii="Arial" w:hAnsi="Arial" w:cs="Arial"/>
          <w:spacing w:val="-3"/>
        </w:rPr>
        <w:t xml:space="preserve"> </w:t>
      </w:r>
      <w:r w:rsidRPr="003417F5">
        <w:rPr>
          <w:rFonts w:ascii="Arial" w:hAnsi="Arial" w:cs="Arial"/>
        </w:rPr>
        <w:t>del</w:t>
      </w:r>
      <w:r w:rsidRPr="003417F5">
        <w:rPr>
          <w:rFonts w:ascii="Arial" w:hAnsi="Arial" w:cs="Arial"/>
          <w:spacing w:val="-8"/>
        </w:rPr>
        <w:t xml:space="preserve"> </w:t>
      </w:r>
      <w:r w:rsidRPr="003417F5">
        <w:rPr>
          <w:rFonts w:ascii="Arial" w:hAnsi="Arial" w:cs="Arial"/>
        </w:rPr>
        <w:t>contenido</w:t>
      </w:r>
      <w:r w:rsidRPr="003417F5">
        <w:rPr>
          <w:rFonts w:ascii="Arial" w:hAnsi="Arial" w:cs="Arial"/>
          <w:spacing w:val="-4"/>
        </w:rPr>
        <w:t xml:space="preserve"> </w:t>
      </w:r>
      <w:r w:rsidRPr="003417F5">
        <w:rPr>
          <w:rFonts w:ascii="Arial" w:hAnsi="Arial" w:cs="Arial"/>
        </w:rPr>
        <w:t>con</w:t>
      </w:r>
      <w:r w:rsidRPr="003417F5">
        <w:rPr>
          <w:rFonts w:ascii="Arial" w:hAnsi="Arial" w:cs="Arial"/>
          <w:spacing w:val="-3"/>
        </w:rPr>
        <w:t xml:space="preserve"> </w:t>
      </w:r>
      <w:r w:rsidRPr="003417F5">
        <w:rPr>
          <w:rFonts w:ascii="Arial" w:hAnsi="Arial" w:cs="Arial"/>
        </w:rPr>
        <w:t>relación</w:t>
      </w:r>
      <w:r w:rsidRPr="003417F5">
        <w:rPr>
          <w:rFonts w:ascii="Arial" w:hAnsi="Arial" w:cs="Arial"/>
          <w:spacing w:val="-4"/>
        </w:rPr>
        <w:t xml:space="preserve"> </w:t>
      </w:r>
      <w:r w:rsidRPr="003417F5">
        <w:rPr>
          <w:rFonts w:ascii="Arial" w:hAnsi="Arial" w:cs="Arial"/>
        </w:rPr>
        <w:t>al</w:t>
      </w:r>
      <w:r w:rsidRPr="003417F5">
        <w:rPr>
          <w:rFonts w:ascii="Arial" w:hAnsi="Arial" w:cs="Arial"/>
          <w:spacing w:val="-8"/>
        </w:rPr>
        <w:t xml:space="preserve"> </w:t>
      </w:r>
      <w:r w:rsidRPr="003417F5">
        <w:rPr>
          <w:rFonts w:ascii="Arial" w:hAnsi="Arial" w:cs="Arial"/>
        </w:rPr>
        <w:t>proyecto</w:t>
      </w:r>
      <w:r w:rsidRPr="003417F5">
        <w:rPr>
          <w:rFonts w:ascii="Arial" w:hAnsi="Arial" w:cs="Arial"/>
          <w:spacing w:val="-3"/>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vida</w:t>
      </w:r>
    </w:p>
    <w:p w14:paraId="4EFE9F70" w14:textId="77777777" w:rsidR="00787B68" w:rsidRPr="003417F5" w:rsidRDefault="00B82B06" w:rsidP="00C2139E">
      <w:pPr>
        <w:pStyle w:val="Prrafodelista"/>
        <w:numPr>
          <w:ilvl w:val="0"/>
          <w:numId w:val="5"/>
        </w:numPr>
        <w:tabs>
          <w:tab w:val="left" w:pos="1382"/>
          <w:tab w:val="left" w:pos="1383"/>
        </w:tabs>
        <w:spacing w:before="20"/>
        <w:ind w:left="1383" w:hanging="337"/>
        <w:rPr>
          <w:rFonts w:ascii="Arial" w:hAnsi="Arial" w:cs="Arial"/>
        </w:rPr>
      </w:pPr>
      <w:r w:rsidRPr="003417F5">
        <w:rPr>
          <w:rFonts w:ascii="Arial" w:hAnsi="Arial" w:cs="Arial"/>
        </w:rPr>
        <w:t>presentación</w:t>
      </w:r>
      <w:r w:rsidRPr="003417F5">
        <w:rPr>
          <w:rFonts w:ascii="Arial" w:hAnsi="Arial" w:cs="Arial"/>
          <w:spacing w:val="-2"/>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ejercicios</w:t>
      </w:r>
      <w:r w:rsidRPr="003417F5">
        <w:rPr>
          <w:rFonts w:ascii="Arial" w:hAnsi="Arial" w:cs="Arial"/>
          <w:spacing w:val="-5"/>
        </w:rPr>
        <w:t xml:space="preserve"> </w:t>
      </w:r>
      <w:r w:rsidRPr="003417F5">
        <w:rPr>
          <w:rFonts w:ascii="Arial" w:hAnsi="Arial" w:cs="Arial"/>
        </w:rPr>
        <w:t>con</w:t>
      </w:r>
      <w:r w:rsidRPr="003417F5">
        <w:rPr>
          <w:rFonts w:ascii="Arial" w:hAnsi="Arial" w:cs="Arial"/>
          <w:spacing w:val="-2"/>
        </w:rPr>
        <w:t xml:space="preserve"> </w:t>
      </w:r>
      <w:r w:rsidRPr="003417F5">
        <w:rPr>
          <w:rFonts w:ascii="Arial" w:hAnsi="Arial" w:cs="Arial"/>
        </w:rPr>
        <w:t>menor</w:t>
      </w:r>
      <w:r w:rsidRPr="003417F5">
        <w:rPr>
          <w:rFonts w:ascii="Arial" w:hAnsi="Arial" w:cs="Arial"/>
          <w:spacing w:val="1"/>
        </w:rPr>
        <w:t xml:space="preserve"> </w:t>
      </w:r>
      <w:r w:rsidRPr="003417F5">
        <w:rPr>
          <w:rFonts w:ascii="Arial" w:hAnsi="Arial" w:cs="Arial"/>
        </w:rPr>
        <w:t>nivel</w:t>
      </w:r>
      <w:r w:rsidRPr="003417F5">
        <w:rPr>
          <w:rFonts w:ascii="Arial" w:hAnsi="Arial" w:cs="Arial"/>
          <w:spacing w:val="-6"/>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complejidad</w:t>
      </w:r>
      <w:r w:rsidRPr="003417F5">
        <w:rPr>
          <w:rFonts w:ascii="Arial" w:hAnsi="Arial" w:cs="Arial"/>
          <w:spacing w:val="-2"/>
        </w:rPr>
        <w:t xml:space="preserve"> </w:t>
      </w:r>
      <w:r w:rsidRPr="003417F5">
        <w:rPr>
          <w:rFonts w:ascii="Arial" w:hAnsi="Arial" w:cs="Arial"/>
        </w:rPr>
        <w:t>y</w:t>
      </w:r>
      <w:r w:rsidRPr="003417F5">
        <w:rPr>
          <w:rFonts w:ascii="Arial" w:hAnsi="Arial" w:cs="Arial"/>
          <w:spacing w:val="-5"/>
        </w:rPr>
        <w:t xml:space="preserve"> </w:t>
      </w:r>
      <w:r w:rsidRPr="003417F5">
        <w:rPr>
          <w:rFonts w:ascii="Arial" w:hAnsi="Arial" w:cs="Arial"/>
        </w:rPr>
        <w:t>en</w:t>
      </w:r>
      <w:r w:rsidRPr="003417F5">
        <w:rPr>
          <w:rFonts w:ascii="Arial" w:hAnsi="Arial" w:cs="Arial"/>
          <w:spacing w:val="-2"/>
        </w:rPr>
        <w:t xml:space="preserve"> </w:t>
      </w:r>
      <w:r w:rsidRPr="003417F5">
        <w:rPr>
          <w:rFonts w:ascii="Arial" w:hAnsi="Arial" w:cs="Arial"/>
        </w:rPr>
        <w:t>menor</w:t>
      </w:r>
      <w:r w:rsidRPr="003417F5">
        <w:rPr>
          <w:rFonts w:ascii="Arial" w:hAnsi="Arial" w:cs="Arial"/>
          <w:spacing w:val="1"/>
        </w:rPr>
        <w:t xml:space="preserve"> </w:t>
      </w:r>
      <w:r w:rsidRPr="003417F5">
        <w:rPr>
          <w:rFonts w:ascii="Arial" w:hAnsi="Arial" w:cs="Arial"/>
        </w:rPr>
        <w:t>cantidad</w:t>
      </w:r>
    </w:p>
    <w:p w14:paraId="1937751D" w14:textId="77777777" w:rsidR="00787B68" w:rsidRPr="003417F5" w:rsidRDefault="00B82B06" w:rsidP="00C2139E">
      <w:pPr>
        <w:pStyle w:val="Prrafodelista"/>
        <w:numPr>
          <w:ilvl w:val="0"/>
          <w:numId w:val="5"/>
        </w:numPr>
        <w:tabs>
          <w:tab w:val="left" w:pos="1382"/>
          <w:tab w:val="left" w:pos="1383"/>
        </w:tabs>
        <w:spacing w:before="37" w:line="271" w:lineRule="auto"/>
        <w:ind w:right="981" w:hanging="352"/>
        <w:rPr>
          <w:rFonts w:ascii="Arial" w:hAnsi="Arial" w:cs="Arial"/>
        </w:rPr>
      </w:pPr>
      <w:r w:rsidRPr="003417F5">
        <w:rPr>
          <w:rFonts w:ascii="Arial" w:hAnsi="Arial" w:cs="Arial"/>
        </w:rPr>
        <w:t>brindar</w:t>
      </w:r>
      <w:r w:rsidRPr="003417F5">
        <w:rPr>
          <w:rFonts w:ascii="Arial" w:hAnsi="Arial" w:cs="Arial"/>
          <w:spacing w:val="2"/>
        </w:rPr>
        <w:t xml:space="preserve"> </w:t>
      </w:r>
      <w:r w:rsidRPr="003417F5">
        <w:rPr>
          <w:rFonts w:ascii="Arial" w:hAnsi="Arial" w:cs="Arial"/>
        </w:rPr>
        <w:t>más</w:t>
      </w:r>
      <w:r w:rsidRPr="003417F5">
        <w:rPr>
          <w:rFonts w:ascii="Arial" w:hAnsi="Arial" w:cs="Arial"/>
          <w:spacing w:val="57"/>
        </w:rPr>
        <w:t xml:space="preserve"> </w:t>
      </w:r>
      <w:r w:rsidRPr="003417F5">
        <w:rPr>
          <w:rFonts w:ascii="Arial" w:hAnsi="Arial" w:cs="Arial"/>
        </w:rPr>
        <w:t>tiempo</w:t>
      </w:r>
      <w:r w:rsidRPr="003417F5">
        <w:rPr>
          <w:rFonts w:ascii="Arial" w:hAnsi="Arial" w:cs="Arial"/>
          <w:spacing w:val="43"/>
        </w:rPr>
        <w:t xml:space="preserve"> </w:t>
      </w:r>
      <w:r w:rsidRPr="003417F5">
        <w:rPr>
          <w:rFonts w:ascii="Arial" w:hAnsi="Arial" w:cs="Arial"/>
        </w:rPr>
        <w:t>en</w:t>
      </w:r>
      <w:r w:rsidRPr="003417F5">
        <w:rPr>
          <w:rFonts w:ascii="Arial" w:hAnsi="Arial" w:cs="Arial"/>
          <w:spacing w:val="43"/>
        </w:rPr>
        <w:t xml:space="preserve"> </w:t>
      </w:r>
      <w:r w:rsidRPr="003417F5">
        <w:rPr>
          <w:rFonts w:ascii="Arial" w:hAnsi="Arial" w:cs="Arial"/>
        </w:rPr>
        <w:t>la</w:t>
      </w:r>
      <w:r w:rsidRPr="003417F5">
        <w:rPr>
          <w:rFonts w:ascii="Arial" w:hAnsi="Arial" w:cs="Arial"/>
          <w:spacing w:val="27"/>
        </w:rPr>
        <w:t xml:space="preserve"> </w:t>
      </w:r>
      <w:r w:rsidRPr="003417F5">
        <w:rPr>
          <w:rFonts w:ascii="Arial" w:hAnsi="Arial" w:cs="Arial"/>
        </w:rPr>
        <w:t>realización</w:t>
      </w:r>
      <w:r w:rsidRPr="003417F5">
        <w:rPr>
          <w:rFonts w:ascii="Arial" w:hAnsi="Arial" w:cs="Arial"/>
          <w:spacing w:val="43"/>
        </w:rPr>
        <w:t xml:space="preserve"> </w:t>
      </w:r>
      <w:r w:rsidRPr="003417F5">
        <w:rPr>
          <w:rFonts w:ascii="Arial" w:hAnsi="Arial" w:cs="Arial"/>
        </w:rPr>
        <w:t>de</w:t>
      </w:r>
      <w:r w:rsidRPr="003417F5">
        <w:rPr>
          <w:rFonts w:ascii="Arial" w:hAnsi="Arial" w:cs="Arial"/>
          <w:spacing w:val="44"/>
        </w:rPr>
        <w:t xml:space="preserve"> </w:t>
      </w:r>
      <w:r w:rsidRPr="003417F5">
        <w:rPr>
          <w:rFonts w:ascii="Arial" w:hAnsi="Arial" w:cs="Arial"/>
        </w:rPr>
        <w:t>las</w:t>
      </w:r>
      <w:r w:rsidRPr="003417F5">
        <w:rPr>
          <w:rFonts w:ascii="Arial" w:hAnsi="Arial" w:cs="Arial"/>
          <w:spacing w:val="40"/>
        </w:rPr>
        <w:t xml:space="preserve"> </w:t>
      </w:r>
      <w:r w:rsidRPr="003417F5">
        <w:rPr>
          <w:rFonts w:ascii="Arial" w:hAnsi="Arial" w:cs="Arial"/>
        </w:rPr>
        <w:t>actividades</w:t>
      </w:r>
      <w:r w:rsidRPr="003417F5">
        <w:rPr>
          <w:rFonts w:ascii="Arial" w:hAnsi="Arial" w:cs="Arial"/>
          <w:spacing w:val="40"/>
        </w:rPr>
        <w:t xml:space="preserve"> </w:t>
      </w:r>
      <w:r w:rsidRPr="003417F5">
        <w:rPr>
          <w:rFonts w:ascii="Arial" w:hAnsi="Arial" w:cs="Arial"/>
        </w:rPr>
        <w:t>dentro</w:t>
      </w:r>
      <w:r w:rsidRPr="003417F5">
        <w:rPr>
          <w:rFonts w:ascii="Arial" w:hAnsi="Arial" w:cs="Arial"/>
          <w:spacing w:val="43"/>
        </w:rPr>
        <w:t xml:space="preserve"> </w:t>
      </w:r>
      <w:r w:rsidRPr="003417F5">
        <w:rPr>
          <w:rFonts w:ascii="Arial" w:hAnsi="Arial" w:cs="Arial"/>
        </w:rPr>
        <w:t>y</w:t>
      </w:r>
      <w:r w:rsidRPr="003417F5">
        <w:rPr>
          <w:rFonts w:ascii="Arial" w:hAnsi="Arial" w:cs="Arial"/>
          <w:spacing w:val="40"/>
        </w:rPr>
        <w:t xml:space="preserve"> </w:t>
      </w:r>
      <w:r w:rsidRPr="003417F5">
        <w:rPr>
          <w:rFonts w:ascii="Arial" w:hAnsi="Arial" w:cs="Arial"/>
        </w:rPr>
        <w:t>fuera</w:t>
      </w:r>
      <w:r w:rsidRPr="003417F5">
        <w:rPr>
          <w:rFonts w:ascii="Arial" w:hAnsi="Arial" w:cs="Arial"/>
          <w:spacing w:val="27"/>
        </w:rPr>
        <w:t xml:space="preserve"> </w:t>
      </w:r>
      <w:r w:rsidRPr="003417F5">
        <w:rPr>
          <w:rFonts w:ascii="Arial" w:hAnsi="Arial" w:cs="Arial"/>
        </w:rPr>
        <w:t>del</w:t>
      </w:r>
      <w:r w:rsidRPr="003417F5">
        <w:rPr>
          <w:rFonts w:ascii="Arial" w:hAnsi="Arial" w:cs="Arial"/>
          <w:spacing w:val="38"/>
        </w:rPr>
        <w:t xml:space="preserve"> </w:t>
      </w:r>
      <w:r w:rsidRPr="003417F5">
        <w:rPr>
          <w:rFonts w:ascii="Arial" w:hAnsi="Arial" w:cs="Arial"/>
        </w:rPr>
        <w:t>aula</w:t>
      </w:r>
      <w:r w:rsidRPr="003417F5">
        <w:rPr>
          <w:rFonts w:ascii="Arial" w:hAnsi="Arial" w:cs="Arial"/>
          <w:spacing w:val="27"/>
        </w:rPr>
        <w:t xml:space="preserve"> </w:t>
      </w:r>
      <w:r w:rsidRPr="003417F5">
        <w:rPr>
          <w:rFonts w:ascii="Arial" w:hAnsi="Arial" w:cs="Arial"/>
        </w:rPr>
        <w:t>de</w:t>
      </w:r>
      <w:r w:rsidRPr="003417F5">
        <w:rPr>
          <w:rFonts w:ascii="Arial" w:hAnsi="Arial" w:cs="Arial"/>
          <w:spacing w:val="-59"/>
        </w:rPr>
        <w:t xml:space="preserve"> </w:t>
      </w:r>
      <w:r w:rsidRPr="003417F5">
        <w:rPr>
          <w:rFonts w:ascii="Arial" w:hAnsi="Arial" w:cs="Arial"/>
        </w:rPr>
        <w:t>clases</w:t>
      </w:r>
    </w:p>
    <w:p w14:paraId="7F94A2D0" w14:textId="77777777" w:rsidR="00787B68" w:rsidRPr="003417F5" w:rsidRDefault="00787B68">
      <w:pPr>
        <w:pStyle w:val="Textoindependiente"/>
        <w:spacing w:before="4"/>
        <w:rPr>
          <w:rFonts w:ascii="Arial" w:hAnsi="Arial" w:cs="Arial"/>
          <w:sz w:val="25"/>
        </w:rPr>
      </w:pPr>
    </w:p>
    <w:p w14:paraId="0436F822" w14:textId="77777777" w:rsidR="00787B68" w:rsidRPr="003417F5" w:rsidRDefault="00B82B06" w:rsidP="00C2139E">
      <w:pPr>
        <w:pStyle w:val="Prrafodelista"/>
        <w:numPr>
          <w:ilvl w:val="1"/>
          <w:numId w:val="6"/>
        </w:numPr>
        <w:tabs>
          <w:tab w:val="left" w:pos="1383"/>
        </w:tabs>
        <w:spacing w:line="278" w:lineRule="auto"/>
        <w:ind w:right="964" w:hanging="352"/>
        <w:jc w:val="both"/>
        <w:rPr>
          <w:rFonts w:ascii="Arial" w:hAnsi="Arial" w:cs="Arial"/>
        </w:rPr>
      </w:pPr>
      <w:r w:rsidRPr="003417F5">
        <w:rPr>
          <w:rFonts w:ascii="Arial" w:hAnsi="Arial" w:cs="Arial"/>
        </w:rPr>
        <w:t xml:space="preserve">Para el caso de los estudiantes Sordos usuarios de Lengua de Señas Colombiana, </w:t>
      </w:r>
      <w:r w:rsidRPr="003417F5">
        <w:rPr>
          <w:rFonts w:ascii="Arial" w:hAnsi="Arial" w:cs="Arial"/>
          <w:spacing w:val="9"/>
        </w:rPr>
        <w:t>en</w:t>
      </w:r>
      <w:r w:rsidRPr="003417F5">
        <w:rPr>
          <w:rFonts w:ascii="Arial" w:hAnsi="Arial" w:cs="Arial"/>
          <w:spacing w:val="10"/>
        </w:rPr>
        <w:t xml:space="preserve"> </w:t>
      </w:r>
      <w:r w:rsidRPr="003417F5">
        <w:rPr>
          <w:rFonts w:ascii="Arial" w:hAnsi="Arial" w:cs="Arial"/>
        </w:rPr>
        <w:t>los espacios de inglés ellos asistirán a clases de Castellano Escrito como Segunda</w:t>
      </w:r>
      <w:r w:rsidRPr="003417F5">
        <w:rPr>
          <w:rFonts w:ascii="Arial" w:hAnsi="Arial" w:cs="Arial"/>
          <w:spacing w:val="1"/>
        </w:rPr>
        <w:t xml:space="preserve"> </w:t>
      </w:r>
      <w:r w:rsidRPr="003417F5">
        <w:rPr>
          <w:rFonts w:ascii="Arial" w:hAnsi="Arial" w:cs="Arial"/>
        </w:rPr>
        <w:t>Lengua, y en los espacios de Lengua Castellana asistirán a Lengua de Señas y/o</w:t>
      </w:r>
      <w:r w:rsidRPr="003417F5">
        <w:rPr>
          <w:rFonts w:ascii="Arial" w:hAnsi="Arial" w:cs="Arial"/>
          <w:spacing w:val="1"/>
        </w:rPr>
        <w:t xml:space="preserve"> </w:t>
      </w:r>
      <w:r w:rsidRPr="003417F5">
        <w:rPr>
          <w:rFonts w:ascii="Arial" w:hAnsi="Arial" w:cs="Arial"/>
        </w:rPr>
        <w:t>Cultura</w:t>
      </w:r>
      <w:r w:rsidRPr="003417F5">
        <w:rPr>
          <w:rFonts w:ascii="Arial" w:hAnsi="Arial" w:cs="Arial"/>
          <w:spacing w:val="-26"/>
        </w:rPr>
        <w:t xml:space="preserve"> </w:t>
      </w:r>
      <w:r w:rsidRPr="003417F5">
        <w:rPr>
          <w:rFonts w:ascii="Arial" w:hAnsi="Arial" w:cs="Arial"/>
        </w:rPr>
        <w:t>Sorda.</w:t>
      </w:r>
    </w:p>
    <w:p w14:paraId="4BD9D97D" w14:textId="77777777" w:rsidR="00787B68" w:rsidRPr="003417F5" w:rsidRDefault="00787B68">
      <w:pPr>
        <w:pStyle w:val="Textoindependiente"/>
        <w:spacing w:before="7"/>
        <w:rPr>
          <w:rFonts w:ascii="Arial" w:hAnsi="Arial" w:cs="Arial"/>
          <w:sz w:val="24"/>
        </w:rPr>
      </w:pPr>
    </w:p>
    <w:p w14:paraId="7F795F88" w14:textId="77777777" w:rsidR="00787B68" w:rsidRPr="003417F5" w:rsidRDefault="00B82B06" w:rsidP="00C2139E">
      <w:pPr>
        <w:pStyle w:val="Prrafodelista"/>
        <w:numPr>
          <w:ilvl w:val="1"/>
          <w:numId w:val="6"/>
        </w:numPr>
        <w:tabs>
          <w:tab w:val="left" w:pos="1383"/>
        </w:tabs>
        <w:spacing w:line="273" w:lineRule="auto"/>
        <w:ind w:right="982" w:hanging="352"/>
        <w:rPr>
          <w:rFonts w:ascii="Arial" w:hAnsi="Arial" w:cs="Arial"/>
        </w:rPr>
      </w:pPr>
      <w:r w:rsidRPr="003417F5">
        <w:rPr>
          <w:rFonts w:ascii="Arial" w:hAnsi="Arial" w:cs="Arial"/>
        </w:rPr>
        <w:t>Para</w:t>
      </w:r>
      <w:r w:rsidRPr="003417F5">
        <w:rPr>
          <w:rFonts w:ascii="Arial" w:hAnsi="Arial" w:cs="Arial"/>
          <w:spacing w:val="30"/>
        </w:rPr>
        <w:t xml:space="preserve"> </w:t>
      </w:r>
      <w:r w:rsidRPr="003417F5">
        <w:rPr>
          <w:rFonts w:ascii="Arial" w:hAnsi="Arial" w:cs="Arial"/>
        </w:rPr>
        <w:t>conocer</w:t>
      </w:r>
      <w:r w:rsidRPr="003417F5">
        <w:rPr>
          <w:rFonts w:ascii="Arial" w:hAnsi="Arial" w:cs="Arial"/>
          <w:spacing w:val="49"/>
        </w:rPr>
        <w:t xml:space="preserve"> </w:t>
      </w:r>
      <w:r w:rsidRPr="003417F5">
        <w:rPr>
          <w:rFonts w:ascii="Arial" w:hAnsi="Arial" w:cs="Arial"/>
        </w:rPr>
        <w:t>estrategias</w:t>
      </w:r>
      <w:r w:rsidRPr="003417F5">
        <w:rPr>
          <w:rFonts w:ascii="Arial" w:hAnsi="Arial" w:cs="Arial"/>
          <w:spacing w:val="44"/>
        </w:rPr>
        <w:t xml:space="preserve"> </w:t>
      </w:r>
      <w:r w:rsidRPr="003417F5">
        <w:rPr>
          <w:rFonts w:ascii="Arial" w:hAnsi="Arial" w:cs="Arial"/>
        </w:rPr>
        <w:t>de</w:t>
      </w:r>
      <w:r w:rsidRPr="003417F5">
        <w:rPr>
          <w:rFonts w:ascii="Arial" w:hAnsi="Arial" w:cs="Arial"/>
          <w:spacing w:val="47"/>
        </w:rPr>
        <w:t xml:space="preserve"> </w:t>
      </w:r>
      <w:r w:rsidRPr="003417F5">
        <w:rPr>
          <w:rFonts w:ascii="Arial" w:hAnsi="Arial" w:cs="Arial"/>
        </w:rPr>
        <w:t>atención</w:t>
      </w:r>
      <w:r w:rsidRPr="003417F5">
        <w:rPr>
          <w:rFonts w:ascii="Arial" w:hAnsi="Arial" w:cs="Arial"/>
          <w:spacing w:val="46"/>
        </w:rPr>
        <w:t xml:space="preserve"> </w:t>
      </w:r>
      <w:r w:rsidRPr="003417F5">
        <w:rPr>
          <w:rFonts w:ascii="Arial" w:hAnsi="Arial" w:cs="Arial"/>
        </w:rPr>
        <w:t>pedagógica</w:t>
      </w:r>
      <w:r w:rsidRPr="003417F5">
        <w:rPr>
          <w:rFonts w:ascii="Arial" w:hAnsi="Arial" w:cs="Arial"/>
          <w:spacing w:val="31"/>
        </w:rPr>
        <w:t xml:space="preserve"> </w:t>
      </w:r>
      <w:r w:rsidRPr="003417F5">
        <w:rPr>
          <w:rFonts w:ascii="Arial" w:hAnsi="Arial" w:cs="Arial"/>
        </w:rPr>
        <w:t>a</w:t>
      </w:r>
      <w:r w:rsidRPr="003417F5">
        <w:rPr>
          <w:rFonts w:ascii="Arial" w:hAnsi="Arial" w:cs="Arial"/>
          <w:spacing w:val="12"/>
        </w:rPr>
        <w:t xml:space="preserve"> </w:t>
      </w:r>
      <w:r w:rsidRPr="003417F5">
        <w:rPr>
          <w:rFonts w:ascii="Arial" w:hAnsi="Arial" w:cs="Arial"/>
        </w:rPr>
        <w:t>cada</w:t>
      </w:r>
      <w:r w:rsidRPr="003417F5">
        <w:rPr>
          <w:rFonts w:ascii="Arial" w:hAnsi="Arial" w:cs="Arial"/>
          <w:spacing w:val="13"/>
        </w:rPr>
        <w:t xml:space="preserve"> </w:t>
      </w:r>
      <w:r w:rsidRPr="003417F5">
        <w:rPr>
          <w:rFonts w:ascii="Arial" w:hAnsi="Arial" w:cs="Arial"/>
        </w:rPr>
        <w:t>una</w:t>
      </w:r>
      <w:r w:rsidRPr="003417F5">
        <w:rPr>
          <w:rFonts w:ascii="Arial" w:hAnsi="Arial" w:cs="Arial"/>
          <w:spacing w:val="13"/>
        </w:rPr>
        <w:t xml:space="preserve"> </w:t>
      </w:r>
      <w:r w:rsidRPr="003417F5">
        <w:rPr>
          <w:rFonts w:ascii="Arial" w:hAnsi="Arial" w:cs="Arial"/>
        </w:rPr>
        <w:t>de</w:t>
      </w:r>
      <w:r w:rsidRPr="003417F5">
        <w:rPr>
          <w:rFonts w:ascii="Arial" w:hAnsi="Arial" w:cs="Arial"/>
          <w:spacing w:val="29"/>
        </w:rPr>
        <w:t xml:space="preserve"> </w:t>
      </w:r>
      <w:r w:rsidRPr="003417F5">
        <w:rPr>
          <w:rFonts w:ascii="Arial" w:hAnsi="Arial" w:cs="Arial"/>
        </w:rPr>
        <w:t>las</w:t>
      </w:r>
      <w:r w:rsidRPr="003417F5">
        <w:rPr>
          <w:rFonts w:ascii="Arial" w:hAnsi="Arial" w:cs="Arial"/>
          <w:spacing w:val="26"/>
        </w:rPr>
        <w:t xml:space="preserve"> </w:t>
      </w:r>
      <w:r w:rsidRPr="003417F5">
        <w:rPr>
          <w:rFonts w:ascii="Arial" w:hAnsi="Arial" w:cs="Arial"/>
        </w:rPr>
        <w:t>situaciones</w:t>
      </w:r>
      <w:r w:rsidRPr="003417F5">
        <w:rPr>
          <w:rFonts w:ascii="Arial" w:hAnsi="Arial" w:cs="Arial"/>
          <w:spacing w:val="26"/>
        </w:rPr>
        <w:t xml:space="preserve"> </w:t>
      </w:r>
      <w:r w:rsidRPr="003417F5">
        <w:rPr>
          <w:rFonts w:ascii="Arial" w:hAnsi="Arial" w:cs="Arial"/>
        </w:rPr>
        <w:t>de</w:t>
      </w:r>
      <w:r w:rsidRPr="003417F5">
        <w:rPr>
          <w:rFonts w:ascii="Arial" w:hAnsi="Arial" w:cs="Arial"/>
          <w:spacing w:val="-58"/>
        </w:rPr>
        <w:t xml:space="preserve"> </w:t>
      </w:r>
      <w:r w:rsidRPr="003417F5">
        <w:rPr>
          <w:rFonts w:ascii="Arial" w:hAnsi="Arial" w:cs="Arial"/>
        </w:rPr>
        <w:t>discapacidad</w:t>
      </w:r>
      <w:r w:rsidRPr="003417F5">
        <w:rPr>
          <w:rFonts w:ascii="Arial" w:hAnsi="Arial" w:cs="Arial"/>
          <w:spacing w:val="31"/>
        </w:rPr>
        <w:t xml:space="preserve"> </w:t>
      </w:r>
      <w:r w:rsidRPr="003417F5">
        <w:rPr>
          <w:rFonts w:ascii="Arial" w:hAnsi="Arial" w:cs="Arial"/>
        </w:rPr>
        <w:t>y/o</w:t>
      </w:r>
      <w:r w:rsidRPr="003417F5">
        <w:rPr>
          <w:rFonts w:ascii="Arial" w:hAnsi="Arial" w:cs="Arial"/>
          <w:spacing w:val="14"/>
        </w:rPr>
        <w:t xml:space="preserve"> </w:t>
      </w:r>
      <w:r w:rsidRPr="003417F5">
        <w:rPr>
          <w:rFonts w:ascii="Arial" w:hAnsi="Arial" w:cs="Arial"/>
        </w:rPr>
        <w:t>capacidad</w:t>
      </w:r>
      <w:r w:rsidRPr="003417F5">
        <w:rPr>
          <w:rFonts w:ascii="Arial" w:hAnsi="Arial" w:cs="Arial"/>
          <w:spacing w:val="13"/>
        </w:rPr>
        <w:t xml:space="preserve"> </w:t>
      </w:r>
      <w:r w:rsidRPr="003417F5">
        <w:rPr>
          <w:rFonts w:ascii="Arial" w:hAnsi="Arial" w:cs="Arial"/>
        </w:rPr>
        <w:t>excepcional,</w:t>
      </w:r>
      <w:r w:rsidRPr="003417F5">
        <w:rPr>
          <w:rFonts w:ascii="Arial" w:hAnsi="Arial" w:cs="Arial"/>
          <w:spacing w:val="13"/>
        </w:rPr>
        <w:t xml:space="preserve"> </w:t>
      </w:r>
      <w:r w:rsidRPr="003417F5">
        <w:rPr>
          <w:rFonts w:ascii="Arial" w:hAnsi="Arial" w:cs="Arial"/>
        </w:rPr>
        <w:t>se</w:t>
      </w:r>
      <w:r w:rsidRPr="003417F5">
        <w:rPr>
          <w:rFonts w:ascii="Arial" w:hAnsi="Arial" w:cs="Arial"/>
          <w:spacing w:val="14"/>
        </w:rPr>
        <w:t xml:space="preserve"> </w:t>
      </w:r>
      <w:r w:rsidRPr="003417F5">
        <w:rPr>
          <w:rFonts w:ascii="Arial" w:hAnsi="Arial" w:cs="Arial"/>
        </w:rPr>
        <w:t>les</w:t>
      </w:r>
      <w:r w:rsidRPr="003417F5">
        <w:rPr>
          <w:rFonts w:ascii="Arial" w:hAnsi="Arial" w:cs="Arial"/>
          <w:spacing w:val="10"/>
        </w:rPr>
        <w:t xml:space="preserve"> </w:t>
      </w:r>
      <w:r w:rsidRPr="003417F5">
        <w:rPr>
          <w:rFonts w:ascii="Arial" w:hAnsi="Arial" w:cs="Arial"/>
        </w:rPr>
        <w:t>puede</w:t>
      </w:r>
      <w:r w:rsidRPr="003417F5">
        <w:rPr>
          <w:rFonts w:ascii="Arial" w:hAnsi="Arial" w:cs="Arial"/>
          <w:spacing w:val="13"/>
        </w:rPr>
        <w:t xml:space="preserve"> </w:t>
      </w:r>
      <w:r w:rsidRPr="003417F5">
        <w:rPr>
          <w:rFonts w:ascii="Arial" w:hAnsi="Arial" w:cs="Arial"/>
        </w:rPr>
        <w:t>recomendar</w:t>
      </w:r>
      <w:r w:rsidRPr="003417F5">
        <w:rPr>
          <w:rFonts w:ascii="Arial" w:hAnsi="Arial" w:cs="Arial"/>
          <w:spacing w:val="16"/>
        </w:rPr>
        <w:t xml:space="preserve"> </w:t>
      </w:r>
      <w:r w:rsidRPr="003417F5">
        <w:rPr>
          <w:rFonts w:ascii="Arial" w:hAnsi="Arial" w:cs="Arial"/>
        </w:rPr>
        <w:t>a</w:t>
      </w:r>
      <w:r w:rsidRPr="003417F5">
        <w:rPr>
          <w:rFonts w:ascii="Arial" w:hAnsi="Arial" w:cs="Arial"/>
          <w:spacing w:val="-3"/>
        </w:rPr>
        <w:t xml:space="preserve"> </w:t>
      </w:r>
      <w:r w:rsidRPr="003417F5">
        <w:rPr>
          <w:rFonts w:ascii="Arial" w:hAnsi="Arial" w:cs="Arial"/>
        </w:rPr>
        <w:t>los</w:t>
      </w:r>
      <w:r w:rsidRPr="003417F5">
        <w:rPr>
          <w:rFonts w:ascii="Arial" w:hAnsi="Arial" w:cs="Arial"/>
          <w:spacing w:val="10"/>
        </w:rPr>
        <w:t xml:space="preserve"> </w:t>
      </w:r>
      <w:r w:rsidRPr="003417F5">
        <w:rPr>
          <w:rFonts w:ascii="Arial" w:hAnsi="Arial" w:cs="Arial"/>
        </w:rPr>
        <w:t>docentes</w:t>
      </w:r>
      <w:r w:rsidRPr="003417F5">
        <w:rPr>
          <w:rFonts w:ascii="Arial" w:hAnsi="Arial" w:cs="Arial"/>
          <w:spacing w:val="10"/>
        </w:rPr>
        <w:t xml:space="preserve"> </w:t>
      </w:r>
      <w:r w:rsidRPr="003417F5">
        <w:rPr>
          <w:rFonts w:ascii="Arial" w:hAnsi="Arial" w:cs="Arial"/>
        </w:rPr>
        <w:t>de</w:t>
      </w:r>
    </w:p>
    <w:p w14:paraId="6E52DD6A" w14:textId="77777777" w:rsidR="00787B68" w:rsidRPr="003417F5" w:rsidRDefault="00787B68">
      <w:pPr>
        <w:spacing w:line="273" w:lineRule="auto"/>
        <w:rPr>
          <w:rFonts w:ascii="Arial" w:hAnsi="Arial" w:cs="Arial"/>
        </w:rPr>
        <w:sectPr w:rsidR="00787B68" w:rsidRPr="003417F5">
          <w:headerReference w:type="default" r:id="rId116"/>
          <w:footerReference w:type="default" r:id="rId117"/>
          <w:pgSz w:w="11910" w:h="16840"/>
          <w:pgMar w:top="2220" w:right="20" w:bottom="1200" w:left="1020" w:header="728" w:footer="1007" w:gutter="0"/>
          <w:cols w:space="720"/>
        </w:sectPr>
      </w:pPr>
    </w:p>
    <w:p w14:paraId="7C0512D5" w14:textId="168A5687" w:rsidR="00787B68" w:rsidRPr="003417F5" w:rsidRDefault="00787B68">
      <w:pPr>
        <w:pStyle w:val="Textoindependiente"/>
        <w:spacing w:before="10"/>
        <w:rPr>
          <w:rFonts w:ascii="Arial" w:hAnsi="Arial" w:cs="Arial"/>
          <w:sz w:val="18"/>
        </w:rPr>
      </w:pPr>
    </w:p>
    <w:p w14:paraId="69B061CC" w14:textId="77777777" w:rsidR="00787B68" w:rsidRPr="003417F5" w:rsidRDefault="00B82B06">
      <w:pPr>
        <w:pStyle w:val="Textoindependiente"/>
        <w:spacing w:before="97" w:line="273" w:lineRule="auto"/>
        <w:ind w:left="1399" w:right="945"/>
        <w:rPr>
          <w:rFonts w:ascii="Arial" w:hAnsi="Arial" w:cs="Arial"/>
        </w:rPr>
      </w:pPr>
      <w:r w:rsidRPr="003417F5">
        <w:rPr>
          <w:rFonts w:ascii="Arial" w:hAnsi="Arial" w:cs="Arial"/>
        </w:rPr>
        <w:t>nivel,</w:t>
      </w:r>
      <w:r w:rsidRPr="003417F5">
        <w:rPr>
          <w:rFonts w:ascii="Arial" w:hAnsi="Arial" w:cs="Arial"/>
          <w:spacing w:val="29"/>
        </w:rPr>
        <w:t xml:space="preserve"> </w:t>
      </w:r>
      <w:r w:rsidRPr="003417F5">
        <w:rPr>
          <w:rFonts w:ascii="Arial" w:hAnsi="Arial" w:cs="Arial"/>
        </w:rPr>
        <w:t>grado</w:t>
      </w:r>
      <w:r w:rsidRPr="003417F5">
        <w:rPr>
          <w:rFonts w:ascii="Arial" w:hAnsi="Arial" w:cs="Arial"/>
          <w:spacing w:val="12"/>
        </w:rPr>
        <w:t xml:space="preserve"> </w:t>
      </w:r>
      <w:r w:rsidRPr="003417F5">
        <w:rPr>
          <w:rFonts w:ascii="Arial" w:hAnsi="Arial" w:cs="Arial"/>
        </w:rPr>
        <w:t>y/o</w:t>
      </w:r>
      <w:r w:rsidRPr="003417F5">
        <w:rPr>
          <w:rFonts w:ascii="Arial" w:hAnsi="Arial" w:cs="Arial"/>
          <w:spacing w:val="12"/>
        </w:rPr>
        <w:t xml:space="preserve"> </w:t>
      </w:r>
      <w:r w:rsidRPr="003417F5">
        <w:rPr>
          <w:rFonts w:ascii="Arial" w:hAnsi="Arial" w:cs="Arial"/>
        </w:rPr>
        <w:t>área</w:t>
      </w:r>
      <w:r w:rsidRPr="003417F5">
        <w:rPr>
          <w:rFonts w:ascii="Arial" w:hAnsi="Arial" w:cs="Arial"/>
          <w:spacing w:val="-4"/>
        </w:rPr>
        <w:t xml:space="preserve"> </w:t>
      </w:r>
      <w:r w:rsidRPr="003417F5">
        <w:rPr>
          <w:rFonts w:ascii="Arial" w:hAnsi="Arial" w:cs="Arial"/>
        </w:rPr>
        <w:t>leer</w:t>
      </w:r>
      <w:r w:rsidRPr="003417F5">
        <w:rPr>
          <w:rFonts w:ascii="Arial" w:hAnsi="Arial" w:cs="Arial"/>
          <w:spacing w:val="15"/>
        </w:rPr>
        <w:t xml:space="preserve"> </w:t>
      </w:r>
      <w:r w:rsidRPr="003417F5">
        <w:rPr>
          <w:rFonts w:ascii="Arial" w:hAnsi="Arial" w:cs="Arial"/>
        </w:rPr>
        <w:t>juiciosamente</w:t>
      </w:r>
      <w:r w:rsidRPr="003417F5">
        <w:rPr>
          <w:rFonts w:ascii="Arial" w:hAnsi="Arial" w:cs="Arial"/>
          <w:spacing w:val="12"/>
        </w:rPr>
        <w:t xml:space="preserve"> </w:t>
      </w:r>
      <w:r w:rsidRPr="003417F5">
        <w:rPr>
          <w:rFonts w:ascii="Arial" w:hAnsi="Arial" w:cs="Arial"/>
        </w:rPr>
        <w:t>las</w:t>
      </w:r>
      <w:r w:rsidRPr="003417F5">
        <w:rPr>
          <w:rFonts w:ascii="Arial" w:hAnsi="Arial" w:cs="Arial"/>
          <w:spacing w:val="9"/>
        </w:rPr>
        <w:t xml:space="preserve"> </w:t>
      </w:r>
      <w:r w:rsidRPr="003417F5">
        <w:rPr>
          <w:rFonts w:ascii="Arial" w:hAnsi="Arial" w:cs="Arial"/>
        </w:rPr>
        <w:t>Orientaciones</w:t>
      </w:r>
      <w:r w:rsidRPr="003417F5">
        <w:rPr>
          <w:rFonts w:ascii="Arial" w:hAnsi="Arial" w:cs="Arial"/>
          <w:spacing w:val="9"/>
        </w:rPr>
        <w:t xml:space="preserve"> </w:t>
      </w:r>
      <w:r w:rsidRPr="003417F5">
        <w:rPr>
          <w:rFonts w:ascii="Arial" w:hAnsi="Arial" w:cs="Arial"/>
        </w:rPr>
        <w:t>Pedagógicas</w:t>
      </w:r>
      <w:r w:rsidRPr="003417F5">
        <w:rPr>
          <w:rFonts w:ascii="Arial" w:hAnsi="Arial" w:cs="Arial"/>
          <w:spacing w:val="9"/>
        </w:rPr>
        <w:t xml:space="preserve"> </w:t>
      </w:r>
      <w:r w:rsidRPr="003417F5">
        <w:rPr>
          <w:rFonts w:ascii="Arial" w:hAnsi="Arial" w:cs="Arial"/>
        </w:rPr>
        <w:t>facilitadas</w:t>
      </w:r>
      <w:r w:rsidRPr="003417F5">
        <w:rPr>
          <w:rFonts w:ascii="Arial" w:hAnsi="Arial" w:cs="Arial"/>
          <w:spacing w:val="9"/>
        </w:rPr>
        <w:t xml:space="preserve"> </w:t>
      </w:r>
      <w:r w:rsidRPr="003417F5">
        <w:rPr>
          <w:rFonts w:ascii="Arial" w:hAnsi="Arial" w:cs="Arial"/>
        </w:rPr>
        <w:t>por</w:t>
      </w:r>
      <w:r w:rsidRPr="003417F5">
        <w:rPr>
          <w:rFonts w:ascii="Arial" w:hAnsi="Arial" w:cs="Arial"/>
          <w:spacing w:val="-58"/>
        </w:rPr>
        <w:t xml:space="preserve"> </w:t>
      </w:r>
      <w:r w:rsidRPr="003417F5">
        <w:rPr>
          <w:rFonts w:ascii="Arial" w:hAnsi="Arial" w:cs="Arial"/>
        </w:rPr>
        <w:t>el MEN.</w:t>
      </w:r>
    </w:p>
    <w:p w14:paraId="2EA4C905" w14:textId="77777777" w:rsidR="00787B68" w:rsidRPr="003417F5" w:rsidRDefault="00787B68">
      <w:pPr>
        <w:pStyle w:val="Textoindependiente"/>
        <w:rPr>
          <w:rFonts w:ascii="Arial" w:hAnsi="Arial" w:cs="Arial"/>
          <w:sz w:val="25"/>
        </w:rPr>
      </w:pPr>
    </w:p>
    <w:p w14:paraId="02C08C9A" w14:textId="77777777" w:rsidR="00787B68" w:rsidRPr="003417F5" w:rsidRDefault="00B82B06" w:rsidP="00C2139E">
      <w:pPr>
        <w:pStyle w:val="Prrafodelista"/>
        <w:numPr>
          <w:ilvl w:val="1"/>
          <w:numId w:val="6"/>
        </w:numPr>
        <w:tabs>
          <w:tab w:val="left" w:pos="1383"/>
        </w:tabs>
        <w:spacing w:line="278" w:lineRule="auto"/>
        <w:ind w:right="966" w:hanging="352"/>
        <w:jc w:val="both"/>
        <w:rPr>
          <w:rFonts w:ascii="Arial" w:hAnsi="Arial" w:cs="Arial"/>
        </w:rPr>
      </w:pPr>
      <w:r w:rsidRPr="003417F5">
        <w:rPr>
          <w:rFonts w:ascii="Arial" w:hAnsi="Arial" w:cs="Arial"/>
        </w:rPr>
        <w:t>En</w:t>
      </w:r>
      <w:r w:rsidRPr="003417F5">
        <w:rPr>
          <w:rFonts w:ascii="Arial" w:hAnsi="Arial" w:cs="Arial"/>
          <w:spacing w:val="1"/>
        </w:rPr>
        <w:t xml:space="preserve"> </w:t>
      </w:r>
      <w:r w:rsidRPr="003417F5">
        <w:rPr>
          <w:rFonts w:ascii="Arial" w:hAnsi="Arial" w:cs="Arial"/>
        </w:rPr>
        <w:t>el caso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las Escuelas Normales Superiores, se</w:t>
      </w:r>
      <w:r w:rsidRPr="003417F5">
        <w:rPr>
          <w:rFonts w:ascii="Arial" w:hAnsi="Arial" w:cs="Arial"/>
          <w:spacing w:val="61"/>
        </w:rPr>
        <w:t xml:space="preserve"> </w:t>
      </w:r>
      <w:r w:rsidRPr="003417F5">
        <w:rPr>
          <w:rFonts w:ascii="Arial" w:hAnsi="Arial" w:cs="Arial"/>
        </w:rPr>
        <w:t>puede solicitar colaboración de</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estudiantes</w:t>
      </w:r>
      <w:r w:rsidRPr="003417F5">
        <w:rPr>
          <w:rFonts w:ascii="Arial" w:hAnsi="Arial" w:cs="Arial"/>
          <w:spacing w:val="1"/>
        </w:rPr>
        <w:t xml:space="preserve"> </w:t>
      </w:r>
      <w:r w:rsidRPr="003417F5">
        <w:rPr>
          <w:rFonts w:ascii="Arial" w:hAnsi="Arial" w:cs="Arial"/>
        </w:rPr>
        <w:t>del</w:t>
      </w:r>
      <w:r w:rsidRPr="003417F5">
        <w:rPr>
          <w:rFonts w:ascii="Arial" w:hAnsi="Arial" w:cs="Arial"/>
          <w:spacing w:val="1"/>
        </w:rPr>
        <w:t xml:space="preserve"> </w:t>
      </w:r>
      <w:r w:rsidRPr="003417F5">
        <w:rPr>
          <w:rFonts w:ascii="Arial" w:hAnsi="Arial" w:cs="Arial"/>
        </w:rPr>
        <w:t>Programa</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Formación</w:t>
      </w:r>
      <w:r w:rsidRPr="003417F5">
        <w:rPr>
          <w:rFonts w:ascii="Arial" w:hAnsi="Arial" w:cs="Arial"/>
          <w:spacing w:val="1"/>
        </w:rPr>
        <w:t xml:space="preserve"> </w:t>
      </w:r>
      <w:r w:rsidRPr="003417F5">
        <w:rPr>
          <w:rFonts w:ascii="Arial" w:hAnsi="Arial" w:cs="Arial"/>
        </w:rPr>
        <w:t>Complementaria</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cuanto</w:t>
      </w:r>
      <w:r w:rsidRPr="003417F5">
        <w:rPr>
          <w:rFonts w:ascii="Arial" w:hAnsi="Arial" w:cs="Arial"/>
          <w:spacing w:val="1"/>
        </w:rPr>
        <w:t xml:space="preserve"> </w:t>
      </w:r>
      <w:r w:rsidRPr="003417F5">
        <w:rPr>
          <w:rFonts w:ascii="Arial" w:hAnsi="Arial" w:cs="Arial"/>
        </w:rPr>
        <w:t>a</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elaboración de material didáctico que pueda ser implementado por los docentes de</w:t>
      </w:r>
      <w:r w:rsidRPr="003417F5">
        <w:rPr>
          <w:rFonts w:ascii="Arial" w:hAnsi="Arial" w:cs="Arial"/>
          <w:spacing w:val="1"/>
        </w:rPr>
        <w:t xml:space="preserve"> </w:t>
      </w:r>
      <w:r w:rsidRPr="003417F5">
        <w:rPr>
          <w:rFonts w:ascii="Arial" w:hAnsi="Arial" w:cs="Arial"/>
        </w:rPr>
        <w:t>nivel,</w:t>
      </w:r>
      <w:r w:rsidRPr="003417F5">
        <w:rPr>
          <w:rFonts w:ascii="Arial" w:hAnsi="Arial" w:cs="Arial"/>
          <w:spacing w:val="-7"/>
        </w:rPr>
        <w:t xml:space="preserve"> </w:t>
      </w:r>
      <w:r w:rsidRPr="003417F5">
        <w:rPr>
          <w:rFonts w:ascii="Arial" w:hAnsi="Arial" w:cs="Arial"/>
        </w:rPr>
        <w:t>grado</w:t>
      </w:r>
      <w:r w:rsidRPr="003417F5">
        <w:rPr>
          <w:rFonts w:ascii="Arial" w:hAnsi="Arial" w:cs="Arial"/>
          <w:spacing w:val="-5"/>
        </w:rPr>
        <w:t xml:space="preserve"> </w:t>
      </w:r>
      <w:r w:rsidRPr="003417F5">
        <w:rPr>
          <w:rFonts w:ascii="Arial" w:hAnsi="Arial" w:cs="Arial"/>
        </w:rPr>
        <w:t>y/o</w:t>
      </w:r>
      <w:r w:rsidRPr="003417F5">
        <w:rPr>
          <w:rFonts w:ascii="Arial" w:hAnsi="Arial" w:cs="Arial"/>
          <w:spacing w:val="-5"/>
        </w:rPr>
        <w:t xml:space="preserve"> </w:t>
      </w:r>
      <w:r w:rsidRPr="003417F5">
        <w:rPr>
          <w:rFonts w:ascii="Arial" w:hAnsi="Arial" w:cs="Arial"/>
        </w:rPr>
        <w:t>área</w:t>
      </w:r>
      <w:r w:rsidRPr="003417F5">
        <w:rPr>
          <w:rFonts w:ascii="Arial" w:hAnsi="Arial" w:cs="Arial"/>
          <w:spacing w:val="-4"/>
        </w:rPr>
        <w:t xml:space="preserve"> </w:t>
      </w:r>
      <w:r w:rsidRPr="003417F5">
        <w:rPr>
          <w:rFonts w:ascii="Arial" w:hAnsi="Arial" w:cs="Arial"/>
        </w:rPr>
        <w:t>con</w:t>
      </w:r>
      <w:r w:rsidRPr="003417F5">
        <w:rPr>
          <w:rFonts w:ascii="Arial" w:hAnsi="Arial" w:cs="Arial"/>
          <w:spacing w:val="-6"/>
        </w:rPr>
        <w:t xml:space="preserve"> </w:t>
      </w:r>
      <w:r w:rsidRPr="003417F5">
        <w:rPr>
          <w:rFonts w:ascii="Arial" w:hAnsi="Arial" w:cs="Arial"/>
        </w:rPr>
        <w:t>los</w:t>
      </w:r>
      <w:r w:rsidRPr="003417F5">
        <w:rPr>
          <w:rFonts w:ascii="Arial" w:hAnsi="Arial" w:cs="Arial"/>
          <w:spacing w:val="10"/>
        </w:rPr>
        <w:t xml:space="preserve"> </w:t>
      </w:r>
      <w:r w:rsidRPr="003417F5">
        <w:rPr>
          <w:rFonts w:ascii="Arial" w:hAnsi="Arial" w:cs="Arial"/>
        </w:rPr>
        <w:t>estudiantes</w:t>
      </w:r>
      <w:r w:rsidRPr="003417F5">
        <w:rPr>
          <w:rFonts w:ascii="Arial" w:hAnsi="Arial" w:cs="Arial"/>
          <w:spacing w:val="-9"/>
        </w:rPr>
        <w:t xml:space="preserve"> </w:t>
      </w:r>
      <w:r w:rsidRPr="003417F5">
        <w:rPr>
          <w:rFonts w:ascii="Arial" w:hAnsi="Arial" w:cs="Arial"/>
        </w:rPr>
        <w:t>con</w:t>
      </w:r>
      <w:r w:rsidRPr="003417F5">
        <w:rPr>
          <w:rFonts w:ascii="Arial" w:hAnsi="Arial" w:cs="Arial"/>
          <w:spacing w:val="-5"/>
        </w:rPr>
        <w:t xml:space="preserve"> </w:t>
      </w:r>
      <w:r w:rsidRPr="003417F5">
        <w:rPr>
          <w:rFonts w:ascii="Arial" w:hAnsi="Arial" w:cs="Arial"/>
        </w:rPr>
        <w:t>barreras</w:t>
      </w:r>
      <w:r w:rsidRPr="003417F5">
        <w:rPr>
          <w:rFonts w:ascii="Arial" w:hAnsi="Arial" w:cs="Arial"/>
          <w:spacing w:val="-9"/>
        </w:rPr>
        <w:t xml:space="preserve"> </w:t>
      </w:r>
      <w:r w:rsidRPr="003417F5">
        <w:rPr>
          <w:rFonts w:ascii="Arial" w:hAnsi="Arial" w:cs="Arial"/>
        </w:rPr>
        <w:t>para</w:t>
      </w:r>
      <w:r w:rsidRPr="003417F5">
        <w:rPr>
          <w:rFonts w:ascii="Arial" w:hAnsi="Arial" w:cs="Arial"/>
          <w:spacing w:val="-22"/>
        </w:rPr>
        <w:t xml:space="preserve"> </w:t>
      </w:r>
      <w:r w:rsidRPr="003417F5">
        <w:rPr>
          <w:rFonts w:ascii="Arial" w:hAnsi="Arial" w:cs="Arial"/>
        </w:rPr>
        <w:t>aprender</w:t>
      </w:r>
      <w:r w:rsidRPr="003417F5">
        <w:rPr>
          <w:rFonts w:ascii="Arial" w:hAnsi="Arial" w:cs="Arial"/>
          <w:spacing w:val="-3"/>
        </w:rPr>
        <w:t xml:space="preserve"> </w:t>
      </w:r>
      <w:r w:rsidRPr="003417F5">
        <w:rPr>
          <w:rFonts w:ascii="Arial" w:hAnsi="Arial" w:cs="Arial"/>
        </w:rPr>
        <w:t>y/o</w:t>
      </w:r>
      <w:r w:rsidRPr="003417F5">
        <w:rPr>
          <w:rFonts w:ascii="Arial" w:hAnsi="Arial" w:cs="Arial"/>
          <w:spacing w:val="-5"/>
        </w:rPr>
        <w:t xml:space="preserve"> </w:t>
      </w:r>
      <w:r w:rsidRPr="003417F5">
        <w:rPr>
          <w:rFonts w:ascii="Arial" w:hAnsi="Arial" w:cs="Arial"/>
        </w:rPr>
        <w:t>participar.</w:t>
      </w:r>
    </w:p>
    <w:p w14:paraId="2FDEA3DF" w14:textId="54262EEA" w:rsidR="00787B68" w:rsidRPr="003417F5" w:rsidRDefault="00B82B06">
      <w:pPr>
        <w:pStyle w:val="Ttulo4"/>
        <w:spacing w:before="188"/>
        <w:jc w:val="both"/>
      </w:pPr>
      <w:r w:rsidRPr="003417F5">
        <w:t>APOYO</w:t>
      </w:r>
      <w:r w:rsidRPr="003417F5">
        <w:rPr>
          <w:spacing w:val="-5"/>
        </w:rPr>
        <w:t xml:space="preserve"> </w:t>
      </w:r>
      <w:r w:rsidRPr="003417F5">
        <w:t>UNIDAD</w:t>
      </w:r>
      <w:r w:rsidRPr="003417F5">
        <w:rPr>
          <w:spacing w:val="10"/>
        </w:rPr>
        <w:t xml:space="preserve"> </w:t>
      </w:r>
      <w:r w:rsidRPr="003417F5">
        <w:t>DE</w:t>
      </w:r>
      <w:r w:rsidRPr="003417F5">
        <w:rPr>
          <w:spacing w:val="7"/>
        </w:rPr>
        <w:t xml:space="preserve"> </w:t>
      </w:r>
      <w:r w:rsidRPr="003417F5">
        <w:t>ATENCIÓN</w:t>
      </w:r>
      <w:r w:rsidRPr="003417F5">
        <w:rPr>
          <w:spacing w:val="-8"/>
        </w:rPr>
        <w:t xml:space="preserve"> </w:t>
      </w:r>
      <w:r w:rsidRPr="003417F5">
        <w:t>INTEGRAL:</w:t>
      </w:r>
      <w:r w:rsidRPr="003417F5">
        <w:rPr>
          <w:spacing w:val="7"/>
        </w:rPr>
        <w:t xml:space="preserve"> </w:t>
      </w:r>
      <w:r w:rsidRPr="003417F5">
        <w:t>APORTE</w:t>
      </w:r>
      <w:r w:rsidRPr="003417F5">
        <w:rPr>
          <w:spacing w:val="-12"/>
        </w:rPr>
        <w:t xml:space="preserve"> </w:t>
      </w:r>
      <w:r w:rsidRPr="003417F5">
        <w:t>PARA</w:t>
      </w:r>
      <w:r w:rsidRPr="003417F5">
        <w:rPr>
          <w:spacing w:val="-8"/>
        </w:rPr>
        <w:t xml:space="preserve"> </w:t>
      </w:r>
      <w:r w:rsidRPr="003417F5">
        <w:t>EL</w:t>
      </w:r>
      <w:r w:rsidRPr="003417F5">
        <w:rPr>
          <w:spacing w:val="2"/>
        </w:rPr>
        <w:t xml:space="preserve"> </w:t>
      </w:r>
      <w:r w:rsidRPr="003417F5">
        <w:t>SIEPE:</w:t>
      </w:r>
    </w:p>
    <w:p w14:paraId="0B417723" w14:textId="77777777" w:rsidR="00787B68" w:rsidRPr="003417F5" w:rsidRDefault="00787B68">
      <w:pPr>
        <w:pStyle w:val="Textoindependiente"/>
        <w:spacing w:before="6"/>
        <w:rPr>
          <w:rFonts w:ascii="Arial" w:hAnsi="Arial" w:cs="Arial"/>
          <w:b/>
        </w:rPr>
      </w:pPr>
    </w:p>
    <w:p w14:paraId="69842B04" w14:textId="77777777" w:rsidR="00787B68" w:rsidRPr="003417F5" w:rsidRDefault="00B82B06">
      <w:pPr>
        <w:pStyle w:val="Textoindependiente"/>
        <w:spacing w:line="276" w:lineRule="auto"/>
        <w:ind w:left="678" w:right="960"/>
        <w:jc w:val="both"/>
        <w:rPr>
          <w:rFonts w:ascii="Arial" w:hAnsi="Arial" w:cs="Arial"/>
        </w:rPr>
      </w:pPr>
      <w:r w:rsidRPr="003417F5">
        <w:rPr>
          <w:rFonts w:ascii="Arial" w:hAnsi="Arial" w:cs="Arial"/>
        </w:rPr>
        <w:t>La inclusión se rige como un derecho de todos los seres humanos y no con exclusividad de</w:t>
      </w:r>
      <w:r w:rsidRPr="003417F5">
        <w:rPr>
          <w:rFonts w:ascii="Arial" w:hAnsi="Arial" w:cs="Arial"/>
          <w:spacing w:val="1"/>
        </w:rPr>
        <w:t xml:space="preserve"> </w:t>
      </w:r>
      <w:r w:rsidRPr="003417F5">
        <w:rPr>
          <w:rFonts w:ascii="Arial" w:hAnsi="Arial" w:cs="Arial"/>
        </w:rPr>
        <w:t>aquellos</w:t>
      </w:r>
      <w:r w:rsidRPr="003417F5">
        <w:rPr>
          <w:rFonts w:ascii="Arial" w:hAnsi="Arial" w:cs="Arial"/>
          <w:spacing w:val="1"/>
        </w:rPr>
        <w:t xml:space="preserve"> </w:t>
      </w:r>
      <w:r w:rsidRPr="003417F5">
        <w:rPr>
          <w:rFonts w:ascii="Arial" w:hAnsi="Arial" w:cs="Arial"/>
        </w:rPr>
        <w:t>calificados</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discapacidad</w:t>
      </w:r>
      <w:r w:rsidRPr="003417F5">
        <w:rPr>
          <w:rFonts w:ascii="Arial" w:hAnsi="Arial" w:cs="Arial"/>
          <w:spacing w:val="1"/>
        </w:rPr>
        <w:t xml:space="preserve"> </w:t>
      </w:r>
      <w:r w:rsidRPr="003417F5">
        <w:rPr>
          <w:rFonts w:ascii="Arial" w:hAnsi="Arial" w:cs="Arial"/>
        </w:rPr>
        <w:t>y/o</w:t>
      </w:r>
      <w:r w:rsidRPr="003417F5">
        <w:rPr>
          <w:rFonts w:ascii="Arial" w:hAnsi="Arial" w:cs="Arial"/>
          <w:spacing w:val="1"/>
        </w:rPr>
        <w:t xml:space="preserve"> </w:t>
      </w:r>
      <w:r w:rsidRPr="003417F5">
        <w:rPr>
          <w:rFonts w:ascii="Arial" w:hAnsi="Arial" w:cs="Arial"/>
        </w:rPr>
        <w:t>necesidades</w:t>
      </w:r>
      <w:r w:rsidRPr="003417F5">
        <w:rPr>
          <w:rFonts w:ascii="Arial" w:hAnsi="Arial" w:cs="Arial"/>
          <w:spacing w:val="1"/>
        </w:rPr>
        <w:t xml:space="preserve"> </w:t>
      </w:r>
      <w:r w:rsidRPr="003417F5">
        <w:rPr>
          <w:rFonts w:ascii="Arial" w:hAnsi="Arial" w:cs="Arial"/>
        </w:rPr>
        <w:t>educativas</w:t>
      </w:r>
      <w:r w:rsidRPr="003417F5">
        <w:rPr>
          <w:rFonts w:ascii="Arial" w:hAnsi="Arial" w:cs="Arial"/>
          <w:spacing w:val="1"/>
        </w:rPr>
        <w:t xml:space="preserve"> </w:t>
      </w:r>
      <w:r w:rsidRPr="003417F5">
        <w:rPr>
          <w:rFonts w:ascii="Arial" w:hAnsi="Arial" w:cs="Arial"/>
        </w:rPr>
        <w:t>especiales.</w:t>
      </w:r>
      <w:r w:rsidRPr="003417F5">
        <w:rPr>
          <w:rFonts w:ascii="Arial" w:hAnsi="Arial" w:cs="Arial"/>
          <w:spacing w:val="1"/>
        </w:rPr>
        <w:t xml:space="preserve"> </w:t>
      </w:r>
      <w:r w:rsidRPr="003417F5">
        <w:rPr>
          <w:rFonts w:ascii="Arial" w:hAnsi="Arial" w:cs="Arial"/>
        </w:rPr>
        <w:t>Piensa la</w:t>
      </w:r>
      <w:r w:rsidRPr="003417F5">
        <w:rPr>
          <w:rFonts w:ascii="Arial" w:hAnsi="Arial" w:cs="Arial"/>
          <w:spacing w:val="1"/>
        </w:rPr>
        <w:t xml:space="preserve"> </w:t>
      </w:r>
      <w:r w:rsidRPr="003417F5">
        <w:rPr>
          <w:rFonts w:ascii="Arial" w:hAnsi="Arial" w:cs="Arial"/>
        </w:rPr>
        <w:t>diferencia en</w:t>
      </w:r>
      <w:r w:rsidRPr="003417F5">
        <w:rPr>
          <w:rFonts w:ascii="Arial" w:hAnsi="Arial" w:cs="Arial"/>
          <w:spacing w:val="1"/>
        </w:rPr>
        <w:t xml:space="preserve"> </w:t>
      </w:r>
      <w:r w:rsidRPr="003417F5">
        <w:rPr>
          <w:rFonts w:ascii="Arial" w:hAnsi="Arial" w:cs="Arial"/>
        </w:rPr>
        <w:t>términos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igualdad</w:t>
      </w:r>
      <w:r w:rsidRPr="003417F5">
        <w:rPr>
          <w:rFonts w:ascii="Arial" w:hAnsi="Arial" w:cs="Arial"/>
          <w:spacing w:val="61"/>
        </w:rPr>
        <w:t xml:space="preserve"> </w:t>
      </w:r>
      <w:r w:rsidRPr="003417F5">
        <w:rPr>
          <w:rFonts w:ascii="Arial" w:hAnsi="Arial" w:cs="Arial"/>
        </w:rPr>
        <w:t>y a su vez en términos de normalidad, asumiendo que</w:t>
      </w:r>
      <w:r w:rsidRPr="003417F5">
        <w:rPr>
          <w:rFonts w:ascii="Arial" w:hAnsi="Arial" w:cs="Arial"/>
          <w:spacing w:val="1"/>
        </w:rPr>
        <w:t xml:space="preserve"> </w:t>
      </w:r>
      <w:r w:rsidRPr="003417F5">
        <w:rPr>
          <w:rFonts w:ascii="Arial" w:hAnsi="Arial" w:cs="Arial"/>
        </w:rPr>
        <w:t>cada persona difiere</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otra en</w:t>
      </w:r>
      <w:r w:rsidRPr="003417F5">
        <w:rPr>
          <w:rFonts w:ascii="Arial" w:hAnsi="Arial" w:cs="Arial"/>
          <w:spacing w:val="1"/>
        </w:rPr>
        <w:t xml:space="preserve"> </w:t>
      </w:r>
      <w:r w:rsidRPr="003417F5">
        <w:rPr>
          <w:rFonts w:ascii="Arial" w:hAnsi="Arial" w:cs="Arial"/>
        </w:rPr>
        <w:t>una gran variedad de formas y por ello sus diferencias</w:t>
      </w:r>
      <w:r w:rsidRPr="003417F5">
        <w:rPr>
          <w:rFonts w:ascii="Arial" w:hAnsi="Arial" w:cs="Arial"/>
          <w:spacing w:val="1"/>
        </w:rPr>
        <w:t xml:space="preserve"> </w:t>
      </w:r>
      <w:r w:rsidRPr="003417F5">
        <w:rPr>
          <w:rFonts w:ascii="Arial" w:hAnsi="Arial" w:cs="Arial"/>
        </w:rPr>
        <w:t>individuales deben ser vistas como una de las múltiples características que constituye su</w:t>
      </w:r>
      <w:r w:rsidRPr="003417F5">
        <w:rPr>
          <w:rFonts w:ascii="Arial" w:hAnsi="Arial" w:cs="Arial"/>
          <w:spacing w:val="1"/>
        </w:rPr>
        <w:t xml:space="preserve"> </w:t>
      </w:r>
      <w:r w:rsidRPr="003417F5">
        <w:rPr>
          <w:rFonts w:ascii="Arial" w:hAnsi="Arial" w:cs="Arial"/>
        </w:rPr>
        <w:t>humanidad; así, la diferencia deja de ser una característica imputable específicamente a la</w:t>
      </w:r>
      <w:r w:rsidRPr="003417F5">
        <w:rPr>
          <w:rFonts w:ascii="Arial" w:hAnsi="Arial" w:cs="Arial"/>
          <w:spacing w:val="1"/>
        </w:rPr>
        <w:t xml:space="preserve"> </w:t>
      </w:r>
      <w:r w:rsidRPr="003417F5">
        <w:rPr>
          <w:rFonts w:ascii="Arial" w:hAnsi="Arial" w:cs="Arial"/>
        </w:rPr>
        <w:t>discapacidad,</w:t>
      </w:r>
      <w:r w:rsidRPr="003417F5">
        <w:rPr>
          <w:rFonts w:ascii="Arial" w:hAnsi="Arial" w:cs="Arial"/>
          <w:spacing w:val="6"/>
        </w:rPr>
        <w:t xml:space="preserve"> </w:t>
      </w:r>
      <w:r w:rsidRPr="003417F5">
        <w:rPr>
          <w:rFonts w:ascii="Arial" w:hAnsi="Arial" w:cs="Arial"/>
        </w:rPr>
        <w:t>para</w:t>
      </w:r>
      <w:r w:rsidRPr="003417F5">
        <w:rPr>
          <w:rFonts w:ascii="Arial" w:hAnsi="Arial" w:cs="Arial"/>
          <w:spacing w:val="-8"/>
        </w:rPr>
        <w:t xml:space="preserve"> </w:t>
      </w:r>
      <w:r w:rsidRPr="003417F5">
        <w:rPr>
          <w:rFonts w:ascii="Arial" w:hAnsi="Arial" w:cs="Arial"/>
        </w:rPr>
        <w:t>ser</w:t>
      </w:r>
      <w:r w:rsidRPr="003417F5">
        <w:rPr>
          <w:rFonts w:ascii="Arial" w:hAnsi="Arial" w:cs="Arial"/>
          <w:spacing w:val="-8"/>
        </w:rPr>
        <w:t xml:space="preserve"> </w:t>
      </w:r>
      <w:r w:rsidRPr="003417F5">
        <w:rPr>
          <w:rFonts w:ascii="Arial" w:hAnsi="Arial" w:cs="Arial"/>
        </w:rPr>
        <w:t>una</w:t>
      </w:r>
      <w:r w:rsidRPr="003417F5">
        <w:rPr>
          <w:rFonts w:ascii="Arial" w:hAnsi="Arial" w:cs="Arial"/>
          <w:spacing w:val="-8"/>
        </w:rPr>
        <w:t xml:space="preserve"> </w:t>
      </w:r>
      <w:r w:rsidRPr="003417F5">
        <w:rPr>
          <w:rFonts w:ascii="Arial" w:hAnsi="Arial" w:cs="Arial"/>
        </w:rPr>
        <w:t>condición</w:t>
      </w:r>
      <w:r w:rsidRPr="003417F5">
        <w:rPr>
          <w:rFonts w:ascii="Arial" w:hAnsi="Arial" w:cs="Arial"/>
          <w:spacing w:val="-9"/>
        </w:rPr>
        <w:t xml:space="preserve"> </w:t>
      </w:r>
      <w:r w:rsidRPr="003417F5">
        <w:rPr>
          <w:rFonts w:ascii="Arial" w:hAnsi="Arial" w:cs="Arial"/>
        </w:rPr>
        <w:t>singular</w:t>
      </w:r>
      <w:r w:rsidRPr="003417F5">
        <w:rPr>
          <w:rFonts w:ascii="Arial" w:hAnsi="Arial" w:cs="Arial"/>
          <w:spacing w:val="-7"/>
        </w:rPr>
        <w:t xml:space="preserve"> </w:t>
      </w:r>
      <w:r w:rsidRPr="003417F5">
        <w:rPr>
          <w:rFonts w:ascii="Arial" w:hAnsi="Arial" w:cs="Arial"/>
        </w:rPr>
        <w:t>que</w:t>
      </w:r>
      <w:r w:rsidRPr="003417F5">
        <w:rPr>
          <w:rFonts w:ascii="Arial" w:hAnsi="Arial" w:cs="Arial"/>
          <w:spacing w:val="-10"/>
        </w:rPr>
        <w:t xml:space="preserve"> </w:t>
      </w:r>
      <w:r w:rsidRPr="003417F5">
        <w:rPr>
          <w:rFonts w:ascii="Arial" w:hAnsi="Arial" w:cs="Arial"/>
        </w:rPr>
        <w:t>configura</w:t>
      </w:r>
      <w:r w:rsidRPr="003417F5">
        <w:rPr>
          <w:rFonts w:ascii="Arial" w:hAnsi="Arial" w:cs="Arial"/>
          <w:spacing w:val="-24"/>
        </w:rPr>
        <w:t xml:space="preserve"> </w:t>
      </w:r>
      <w:r w:rsidRPr="003417F5">
        <w:rPr>
          <w:rFonts w:ascii="Arial" w:hAnsi="Arial" w:cs="Arial"/>
        </w:rPr>
        <w:t>al</w:t>
      </w:r>
      <w:r w:rsidRPr="003417F5">
        <w:rPr>
          <w:rFonts w:ascii="Arial" w:hAnsi="Arial" w:cs="Arial"/>
          <w:spacing w:val="-14"/>
        </w:rPr>
        <w:t xml:space="preserve"> </w:t>
      </w:r>
      <w:r w:rsidRPr="003417F5">
        <w:rPr>
          <w:rFonts w:ascii="Arial" w:hAnsi="Arial" w:cs="Arial"/>
        </w:rPr>
        <w:t>ser</w:t>
      </w:r>
      <w:r w:rsidRPr="003417F5">
        <w:rPr>
          <w:rFonts w:ascii="Arial" w:hAnsi="Arial" w:cs="Arial"/>
          <w:spacing w:val="-7"/>
        </w:rPr>
        <w:t xml:space="preserve"> </w:t>
      </w:r>
      <w:r w:rsidRPr="003417F5">
        <w:rPr>
          <w:rFonts w:ascii="Arial" w:hAnsi="Arial" w:cs="Arial"/>
        </w:rPr>
        <w:t>humano.</w:t>
      </w:r>
    </w:p>
    <w:p w14:paraId="0E73263A" w14:textId="77777777" w:rsidR="00787B68" w:rsidRPr="003417F5" w:rsidRDefault="00B82B06">
      <w:pPr>
        <w:pStyle w:val="Textoindependiente"/>
        <w:spacing w:before="206"/>
        <w:ind w:left="678" w:right="975"/>
        <w:jc w:val="both"/>
        <w:rPr>
          <w:rFonts w:ascii="Arial" w:hAnsi="Arial" w:cs="Arial"/>
        </w:rPr>
      </w:pPr>
      <w:r w:rsidRPr="003417F5">
        <w:rPr>
          <w:rFonts w:ascii="Arial" w:hAnsi="Arial" w:cs="Arial"/>
        </w:rPr>
        <w:t>En este sentido la Institución Educativa María Jesús Mejía, realizará para cada estudiante con</w:t>
      </w:r>
      <w:r w:rsidRPr="003417F5">
        <w:rPr>
          <w:rFonts w:ascii="Arial" w:hAnsi="Arial" w:cs="Arial"/>
          <w:spacing w:val="-59"/>
        </w:rPr>
        <w:t xml:space="preserve"> </w:t>
      </w:r>
      <w:r w:rsidRPr="003417F5">
        <w:rPr>
          <w:rFonts w:ascii="Arial" w:hAnsi="Arial" w:cs="Arial"/>
        </w:rPr>
        <w:t>NEE un Plan Individual de Ajustes Razonables (PIAR) que le permitan acceder al currículo y</w:t>
      </w:r>
      <w:r w:rsidRPr="003417F5">
        <w:rPr>
          <w:rFonts w:ascii="Arial" w:hAnsi="Arial" w:cs="Arial"/>
          <w:spacing w:val="1"/>
        </w:rPr>
        <w:t xml:space="preserve"> </w:t>
      </w:r>
      <w:r w:rsidRPr="003417F5">
        <w:rPr>
          <w:rFonts w:ascii="Arial" w:hAnsi="Arial" w:cs="Arial"/>
        </w:rPr>
        <w:t>como</w:t>
      </w:r>
      <w:r w:rsidRPr="003417F5">
        <w:rPr>
          <w:rFonts w:ascii="Arial" w:hAnsi="Arial" w:cs="Arial"/>
          <w:spacing w:val="1"/>
        </w:rPr>
        <w:t xml:space="preserve"> </w:t>
      </w:r>
      <w:r w:rsidRPr="003417F5">
        <w:rPr>
          <w:rFonts w:ascii="Arial" w:hAnsi="Arial" w:cs="Arial"/>
        </w:rPr>
        <w:t>consecuencia</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ello</w:t>
      </w:r>
      <w:r w:rsidRPr="003417F5">
        <w:rPr>
          <w:rFonts w:ascii="Arial" w:hAnsi="Arial" w:cs="Arial"/>
          <w:spacing w:val="1"/>
        </w:rPr>
        <w:t xml:space="preserve"> </w:t>
      </w:r>
      <w:r w:rsidRPr="003417F5">
        <w:rPr>
          <w:rFonts w:ascii="Arial" w:hAnsi="Arial" w:cs="Arial"/>
        </w:rPr>
        <w:t>se</w:t>
      </w:r>
      <w:r w:rsidRPr="003417F5">
        <w:rPr>
          <w:rFonts w:ascii="Arial" w:hAnsi="Arial" w:cs="Arial"/>
          <w:spacing w:val="1"/>
        </w:rPr>
        <w:t xml:space="preserve"> </w:t>
      </w:r>
      <w:r w:rsidRPr="003417F5">
        <w:rPr>
          <w:rFonts w:ascii="Arial" w:hAnsi="Arial" w:cs="Arial"/>
        </w:rPr>
        <w:t>realizaran</w:t>
      </w:r>
      <w:r w:rsidRPr="003417F5">
        <w:rPr>
          <w:rFonts w:ascii="Arial" w:hAnsi="Arial" w:cs="Arial"/>
          <w:spacing w:val="1"/>
        </w:rPr>
        <w:t xml:space="preserve"> </w:t>
      </w:r>
      <w:r w:rsidRPr="003417F5">
        <w:rPr>
          <w:rFonts w:ascii="Arial" w:hAnsi="Arial" w:cs="Arial"/>
        </w:rPr>
        <w:t>ajustes</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algunos</w:t>
      </w:r>
      <w:r w:rsidRPr="003417F5">
        <w:rPr>
          <w:rFonts w:ascii="Arial" w:hAnsi="Arial" w:cs="Arial"/>
          <w:spacing w:val="1"/>
        </w:rPr>
        <w:t xml:space="preserve"> </w:t>
      </w:r>
      <w:r w:rsidRPr="003417F5">
        <w:rPr>
          <w:rFonts w:ascii="Arial" w:hAnsi="Arial" w:cs="Arial"/>
        </w:rPr>
        <w:t>aspectos</w:t>
      </w:r>
      <w:r w:rsidRPr="003417F5">
        <w:rPr>
          <w:rFonts w:ascii="Arial" w:hAnsi="Arial" w:cs="Arial"/>
          <w:spacing w:val="1"/>
        </w:rPr>
        <w:t xml:space="preserve"> </w:t>
      </w:r>
      <w:r w:rsidRPr="003417F5">
        <w:rPr>
          <w:rFonts w:ascii="Arial" w:hAnsi="Arial" w:cs="Arial"/>
        </w:rPr>
        <w:t>tales</w:t>
      </w:r>
      <w:r w:rsidRPr="003417F5">
        <w:rPr>
          <w:rFonts w:ascii="Arial" w:hAnsi="Arial" w:cs="Arial"/>
          <w:spacing w:val="1"/>
        </w:rPr>
        <w:t xml:space="preserve"> </w:t>
      </w:r>
      <w:r w:rsidRPr="003417F5">
        <w:rPr>
          <w:rFonts w:ascii="Arial" w:hAnsi="Arial" w:cs="Arial"/>
        </w:rPr>
        <w:t>como</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INDICADORES DE DESEMPEÑO, que están redactados de forma abierta , así mismo se</w:t>
      </w:r>
      <w:r w:rsidRPr="003417F5">
        <w:rPr>
          <w:rFonts w:ascii="Arial" w:hAnsi="Arial" w:cs="Arial"/>
          <w:spacing w:val="1"/>
        </w:rPr>
        <w:t xml:space="preserve"> </w:t>
      </w:r>
      <w:r w:rsidRPr="003417F5">
        <w:rPr>
          <w:rFonts w:ascii="Arial" w:hAnsi="Arial" w:cs="Arial"/>
        </w:rPr>
        <w:t>Secuencian los objetivos y contenidos en orden creciente de dificultad, descomponiendo</w:t>
      </w:r>
      <w:r w:rsidRPr="003417F5">
        <w:rPr>
          <w:rFonts w:ascii="Arial" w:hAnsi="Arial" w:cs="Arial"/>
          <w:spacing w:val="1"/>
        </w:rPr>
        <w:t xml:space="preserve"> </w:t>
      </w:r>
      <w:r w:rsidRPr="003417F5">
        <w:rPr>
          <w:rFonts w:ascii="Arial" w:hAnsi="Arial" w:cs="Arial"/>
        </w:rPr>
        <w:t>las</w:t>
      </w:r>
      <w:r w:rsidRPr="003417F5">
        <w:rPr>
          <w:rFonts w:ascii="Arial" w:hAnsi="Arial" w:cs="Arial"/>
          <w:spacing w:val="1"/>
        </w:rPr>
        <w:t xml:space="preserve"> </w:t>
      </w:r>
      <w:r w:rsidRPr="003417F5">
        <w:rPr>
          <w:rFonts w:ascii="Arial" w:hAnsi="Arial" w:cs="Arial"/>
        </w:rPr>
        <w:t>tareas en pasos intermedios adaptados a las posibilidades de sus estudiantes, teniendo en</w:t>
      </w:r>
      <w:r w:rsidRPr="003417F5">
        <w:rPr>
          <w:rFonts w:ascii="Arial" w:hAnsi="Arial" w:cs="Arial"/>
          <w:spacing w:val="1"/>
        </w:rPr>
        <w:t xml:space="preserve"> </w:t>
      </w:r>
      <w:r w:rsidRPr="003417F5">
        <w:rPr>
          <w:rFonts w:ascii="Arial" w:hAnsi="Arial" w:cs="Arial"/>
        </w:rPr>
        <w:t>cuenta</w:t>
      </w:r>
      <w:r w:rsidRPr="003417F5">
        <w:rPr>
          <w:rFonts w:ascii="Arial" w:hAnsi="Arial" w:cs="Arial"/>
          <w:spacing w:val="-26"/>
        </w:rPr>
        <w:t xml:space="preserve"> </w:t>
      </w:r>
      <w:r w:rsidRPr="003417F5">
        <w:rPr>
          <w:rFonts w:ascii="Arial" w:hAnsi="Arial" w:cs="Arial"/>
        </w:rPr>
        <w:t>además</w:t>
      </w:r>
      <w:r w:rsidRPr="003417F5">
        <w:rPr>
          <w:rFonts w:ascii="Arial" w:hAnsi="Arial" w:cs="Arial"/>
          <w:spacing w:val="19"/>
        </w:rPr>
        <w:t xml:space="preserve"> </w:t>
      </w:r>
      <w:r w:rsidRPr="003417F5">
        <w:rPr>
          <w:rFonts w:ascii="Arial" w:hAnsi="Arial" w:cs="Arial"/>
        </w:rPr>
        <w:t>los</w:t>
      </w:r>
      <w:r w:rsidRPr="003417F5">
        <w:rPr>
          <w:rFonts w:ascii="Arial" w:hAnsi="Arial" w:cs="Arial"/>
          <w:spacing w:val="-14"/>
        </w:rPr>
        <w:t xml:space="preserve"> </w:t>
      </w:r>
      <w:r w:rsidRPr="003417F5">
        <w:rPr>
          <w:rFonts w:ascii="Arial" w:hAnsi="Arial" w:cs="Arial"/>
        </w:rPr>
        <w:t>4</w:t>
      </w:r>
      <w:r w:rsidRPr="003417F5">
        <w:rPr>
          <w:rFonts w:ascii="Arial" w:hAnsi="Arial" w:cs="Arial"/>
          <w:spacing w:val="6"/>
        </w:rPr>
        <w:t xml:space="preserve"> </w:t>
      </w:r>
      <w:r w:rsidRPr="003417F5">
        <w:rPr>
          <w:rFonts w:ascii="Arial" w:hAnsi="Arial" w:cs="Arial"/>
        </w:rPr>
        <w:t>niveles</w:t>
      </w:r>
      <w:r w:rsidRPr="003417F5">
        <w:rPr>
          <w:rFonts w:ascii="Arial" w:hAnsi="Arial" w:cs="Arial"/>
          <w:spacing w:val="-14"/>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competencias:</w:t>
      </w:r>
    </w:p>
    <w:p w14:paraId="728E3684" w14:textId="77777777" w:rsidR="00787B68" w:rsidRPr="003417F5" w:rsidRDefault="00B82B06" w:rsidP="00C2139E">
      <w:pPr>
        <w:pStyle w:val="Prrafodelista"/>
        <w:numPr>
          <w:ilvl w:val="0"/>
          <w:numId w:val="30"/>
        </w:numPr>
        <w:tabs>
          <w:tab w:val="left" w:pos="1111"/>
        </w:tabs>
        <w:spacing w:before="119"/>
        <w:ind w:left="1111" w:hanging="433"/>
        <w:jc w:val="both"/>
        <w:rPr>
          <w:rFonts w:ascii="Arial" w:hAnsi="Arial" w:cs="Arial"/>
        </w:rPr>
      </w:pPr>
      <w:r w:rsidRPr="003417F5">
        <w:rPr>
          <w:rFonts w:ascii="Arial" w:hAnsi="Arial" w:cs="Arial"/>
        </w:rPr>
        <w:t>Adquisición:</w:t>
      </w:r>
      <w:r w:rsidRPr="003417F5">
        <w:rPr>
          <w:rFonts w:ascii="Arial" w:hAnsi="Arial" w:cs="Arial"/>
          <w:spacing w:val="1"/>
        </w:rPr>
        <w:t xml:space="preserve"> </w:t>
      </w:r>
      <w:r w:rsidRPr="003417F5">
        <w:rPr>
          <w:rFonts w:ascii="Arial" w:hAnsi="Arial" w:cs="Arial"/>
        </w:rPr>
        <w:t>hace</w:t>
      </w:r>
      <w:r w:rsidRPr="003417F5">
        <w:rPr>
          <w:rFonts w:ascii="Arial" w:hAnsi="Arial" w:cs="Arial"/>
          <w:spacing w:val="4"/>
        </w:rPr>
        <w:t xml:space="preserve"> </w:t>
      </w:r>
      <w:r w:rsidRPr="003417F5">
        <w:rPr>
          <w:rFonts w:ascii="Arial" w:hAnsi="Arial" w:cs="Arial"/>
        </w:rPr>
        <w:t>referencia</w:t>
      </w:r>
      <w:r w:rsidRPr="003417F5">
        <w:rPr>
          <w:rFonts w:ascii="Arial" w:hAnsi="Arial" w:cs="Arial"/>
          <w:spacing w:val="-16"/>
        </w:rPr>
        <w:t xml:space="preserve"> </w:t>
      </w:r>
      <w:r w:rsidRPr="003417F5">
        <w:rPr>
          <w:rFonts w:ascii="Arial" w:hAnsi="Arial" w:cs="Arial"/>
        </w:rPr>
        <w:t>a</w:t>
      </w:r>
      <w:r w:rsidRPr="003417F5">
        <w:rPr>
          <w:rFonts w:ascii="Arial" w:hAnsi="Arial" w:cs="Arial"/>
          <w:spacing w:val="-16"/>
        </w:rPr>
        <w:t xml:space="preserve"> </w:t>
      </w:r>
      <w:r w:rsidRPr="003417F5">
        <w:rPr>
          <w:rFonts w:ascii="Arial" w:hAnsi="Arial" w:cs="Arial"/>
        </w:rPr>
        <w:t>la</w:t>
      </w:r>
      <w:r w:rsidRPr="003417F5">
        <w:rPr>
          <w:rFonts w:ascii="Arial" w:hAnsi="Arial" w:cs="Arial"/>
          <w:spacing w:val="4"/>
        </w:rPr>
        <w:t xml:space="preserve"> </w:t>
      </w:r>
      <w:r w:rsidRPr="003417F5">
        <w:rPr>
          <w:rFonts w:ascii="Arial" w:hAnsi="Arial" w:cs="Arial"/>
        </w:rPr>
        <w:t>conceptualización</w:t>
      </w:r>
      <w:r w:rsidRPr="003417F5">
        <w:rPr>
          <w:rFonts w:ascii="Arial" w:hAnsi="Arial" w:cs="Arial"/>
          <w:spacing w:val="3"/>
        </w:rPr>
        <w:t xml:space="preserve"> </w:t>
      </w:r>
      <w:r w:rsidRPr="003417F5">
        <w:rPr>
          <w:rFonts w:ascii="Arial" w:hAnsi="Arial" w:cs="Arial"/>
        </w:rPr>
        <w:t>básica</w:t>
      </w:r>
    </w:p>
    <w:p w14:paraId="54CE4FAD" w14:textId="77777777" w:rsidR="00787B68" w:rsidRPr="003417F5" w:rsidRDefault="00B82B06" w:rsidP="00C2139E">
      <w:pPr>
        <w:pStyle w:val="Prrafodelista"/>
        <w:numPr>
          <w:ilvl w:val="0"/>
          <w:numId w:val="30"/>
        </w:numPr>
        <w:tabs>
          <w:tab w:val="left" w:pos="1047"/>
        </w:tabs>
        <w:spacing w:before="116"/>
        <w:ind w:left="1047" w:hanging="369"/>
        <w:jc w:val="both"/>
        <w:rPr>
          <w:rFonts w:ascii="Arial" w:hAnsi="Arial" w:cs="Arial"/>
        </w:rPr>
      </w:pPr>
      <w:r w:rsidRPr="003417F5">
        <w:rPr>
          <w:rFonts w:ascii="Arial" w:hAnsi="Arial" w:cs="Arial"/>
        </w:rPr>
        <w:t>Uso:</w:t>
      </w:r>
      <w:r w:rsidRPr="003417F5">
        <w:rPr>
          <w:rFonts w:ascii="Arial" w:hAnsi="Arial" w:cs="Arial"/>
          <w:spacing w:val="-3"/>
        </w:rPr>
        <w:t xml:space="preserve"> </w:t>
      </w:r>
      <w:r w:rsidRPr="003417F5">
        <w:rPr>
          <w:rFonts w:ascii="Arial" w:hAnsi="Arial" w:cs="Arial"/>
        </w:rPr>
        <w:t>hace</w:t>
      </w:r>
      <w:r w:rsidRPr="003417F5">
        <w:rPr>
          <w:rFonts w:ascii="Arial" w:hAnsi="Arial" w:cs="Arial"/>
          <w:spacing w:val="17"/>
        </w:rPr>
        <w:t xml:space="preserve"> </w:t>
      </w:r>
      <w:r w:rsidRPr="003417F5">
        <w:rPr>
          <w:rFonts w:ascii="Arial" w:hAnsi="Arial" w:cs="Arial"/>
        </w:rPr>
        <w:t>referencia</w:t>
      </w:r>
      <w:r w:rsidRPr="003417F5">
        <w:rPr>
          <w:rFonts w:ascii="Arial" w:hAnsi="Arial" w:cs="Arial"/>
          <w:spacing w:val="-20"/>
        </w:rPr>
        <w:t xml:space="preserve"> </w:t>
      </w:r>
      <w:r w:rsidRPr="003417F5">
        <w:rPr>
          <w:rFonts w:ascii="Arial" w:hAnsi="Arial" w:cs="Arial"/>
        </w:rPr>
        <w:t>a</w:t>
      </w:r>
      <w:r w:rsidRPr="003417F5">
        <w:rPr>
          <w:rFonts w:ascii="Arial" w:hAnsi="Arial" w:cs="Arial"/>
          <w:spacing w:val="-19"/>
        </w:rPr>
        <w:t xml:space="preserve"> </w:t>
      </w:r>
      <w:r w:rsidRPr="003417F5">
        <w:rPr>
          <w:rFonts w:ascii="Arial" w:hAnsi="Arial" w:cs="Arial"/>
        </w:rPr>
        <w:t>la</w:t>
      </w:r>
      <w:r w:rsidRPr="003417F5">
        <w:rPr>
          <w:rFonts w:ascii="Arial" w:hAnsi="Arial" w:cs="Arial"/>
          <w:spacing w:val="18"/>
        </w:rPr>
        <w:t xml:space="preserve"> </w:t>
      </w:r>
      <w:r w:rsidRPr="003417F5">
        <w:rPr>
          <w:rFonts w:ascii="Arial" w:hAnsi="Arial" w:cs="Arial"/>
        </w:rPr>
        <w:t>aplicación</w:t>
      </w:r>
      <w:r w:rsidRPr="003417F5">
        <w:rPr>
          <w:rFonts w:ascii="Arial" w:hAnsi="Arial" w:cs="Arial"/>
          <w:spacing w:val="18"/>
        </w:rPr>
        <w:t xml:space="preserve"> </w:t>
      </w:r>
      <w:r w:rsidRPr="003417F5">
        <w:rPr>
          <w:rFonts w:ascii="Arial" w:hAnsi="Arial" w:cs="Arial"/>
        </w:rPr>
        <w:t>del</w:t>
      </w:r>
      <w:r w:rsidRPr="003417F5">
        <w:rPr>
          <w:rFonts w:ascii="Arial" w:hAnsi="Arial" w:cs="Arial"/>
          <w:spacing w:val="-7"/>
        </w:rPr>
        <w:t xml:space="preserve"> </w:t>
      </w:r>
      <w:r w:rsidRPr="003417F5">
        <w:rPr>
          <w:rFonts w:ascii="Arial" w:hAnsi="Arial" w:cs="Arial"/>
        </w:rPr>
        <w:t>concepto</w:t>
      </w:r>
    </w:p>
    <w:p w14:paraId="09D38514" w14:textId="77777777" w:rsidR="00787B68" w:rsidRPr="003417F5" w:rsidRDefault="00B82B06" w:rsidP="00C2139E">
      <w:pPr>
        <w:pStyle w:val="Prrafodelista"/>
        <w:numPr>
          <w:ilvl w:val="0"/>
          <w:numId w:val="30"/>
        </w:numPr>
        <w:tabs>
          <w:tab w:val="left" w:pos="1047"/>
        </w:tabs>
        <w:spacing w:before="131"/>
        <w:ind w:left="1047" w:hanging="369"/>
        <w:jc w:val="both"/>
        <w:rPr>
          <w:rFonts w:ascii="Arial" w:hAnsi="Arial" w:cs="Arial"/>
        </w:rPr>
      </w:pPr>
      <w:r w:rsidRPr="003417F5">
        <w:rPr>
          <w:rFonts w:ascii="Arial" w:hAnsi="Arial" w:cs="Arial"/>
        </w:rPr>
        <w:t>Explicación:</w:t>
      </w:r>
      <w:r w:rsidRPr="003417F5">
        <w:rPr>
          <w:rFonts w:ascii="Arial" w:hAnsi="Arial" w:cs="Arial"/>
          <w:spacing w:val="-2"/>
        </w:rPr>
        <w:t xml:space="preserve"> </w:t>
      </w:r>
      <w:r w:rsidRPr="003417F5">
        <w:rPr>
          <w:rFonts w:ascii="Arial" w:hAnsi="Arial" w:cs="Arial"/>
        </w:rPr>
        <w:t>hace</w:t>
      </w:r>
      <w:r w:rsidRPr="003417F5">
        <w:rPr>
          <w:rFonts w:ascii="Arial" w:hAnsi="Arial" w:cs="Arial"/>
          <w:spacing w:val="18"/>
        </w:rPr>
        <w:t xml:space="preserve"> </w:t>
      </w:r>
      <w:r w:rsidRPr="003417F5">
        <w:rPr>
          <w:rFonts w:ascii="Arial" w:hAnsi="Arial" w:cs="Arial"/>
        </w:rPr>
        <w:t>referencia</w:t>
      </w:r>
      <w:r w:rsidRPr="003417F5">
        <w:rPr>
          <w:rFonts w:ascii="Arial" w:hAnsi="Arial" w:cs="Arial"/>
          <w:spacing w:val="-19"/>
        </w:rPr>
        <w:t xml:space="preserve"> </w:t>
      </w:r>
      <w:r w:rsidRPr="003417F5">
        <w:rPr>
          <w:rFonts w:ascii="Arial" w:hAnsi="Arial" w:cs="Arial"/>
        </w:rPr>
        <w:t>a</w:t>
      </w:r>
      <w:r w:rsidRPr="003417F5">
        <w:rPr>
          <w:rFonts w:ascii="Arial" w:hAnsi="Arial" w:cs="Arial"/>
          <w:spacing w:val="-19"/>
        </w:rPr>
        <w:t xml:space="preserve"> </w:t>
      </w:r>
      <w:r w:rsidRPr="003417F5">
        <w:rPr>
          <w:rFonts w:ascii="Arial" w:hAnsi="Arial" w:cs="Arial"/>
        </w:rPr>
        <w:t>la</w:t>
      </w:r>
      <w:r w:rsidRPr="003417F5">
        <w:rPr>
          <w:rFonts w:ascii="Arial" w:hAnsi="Arial" w:cs="Arial"/>
          <w:spacing w:val="20"/>
        </w:rPr>
        <w:t xml:space="preserve"> </w:t>
      </w:r>
      <w:r w:rsidRPr="003417F5">
        <w:rPr>
          <w:rFonts w:ascii="Arial" w:hAnsi="Arial" w:cs="Arial"/>
        </w:rPr>
        <w:t>argumentación del</w:t>
      </w:r>
      <w:r w:rsidRPr="003417F5">
        <w:rPr>
          <w:rFonts w:ascii="Arial" w:hAnsi="Arial" w:cs="Arial"/>
          <w:spacing w:val="-6"/>
        </w:rPr>
        <w:t xml:space="preserve"> </w:t>
      </w:r>
      <w:r w:rsidRPr="003417F5">
        <w:rPr>
          <w:rFonts w:ascii="Arial" w:hAnsi="Arial" w:cs="Arial"/>
        </w:rPr>
        <w:t>concepto</w:t>
      </w:r>
      <w:r w:rsidRPr="003417F5">
        <w:rPr>
          <w:rFonts w:ascii="Arial" w:hAnsi="Arial" w:cs="Arial"/>
          <w:spacing w:val="-1"/>
        </w:rPr>
        <w:t xml:space="preserve"> </w:t>
      </w:r>
      <w:r w:rsidRPr="003417F5">
        <w:rPr>
          <w:rFonts w:ascii="Arial" w:hAnsi="Arial" w:cs="Arial"/>
        </w:rPr>
        <w:t>y</w:t>
      </w:r>
      <w:r w:rsidRPr="003417F5">
        <w:rPr>
          <w:rFonts w:ascii="Arial" w:hAnsi="Arial" w:cs="Arial"/>
          <w:spacing w:val="-4"/>
        </w:rPr>
        <w:t xml:space="preserve"> </w:t>
      </w:r>
      <w:r w:rsidRPr="003417F5">
        <w:rPr>
          <w:rFonts w:ascii="Arial" w:hAnsi="Arial" w:cs="Arial"/>
        </w:rPr>
        <w:t>su</w:t>
      </w:r>
      <w:r w:rsidRPr="003417F5">
        <w:rPr>
          <w:rFonts w:ascii="Arial" w:hAnsi="Arial" w:cs="Arial"/>
          <w:spacing w:val="-1"/>
        </w:rPr>
        <w:t xml:space="preserve"> </w:t>
      </w:r>
      <w:r w:rsidRPr="003417F5">
        <w:rPr>
          <w:rFonts w:ascii="Arial" w:hAnsi="Arial" w:cs="Arial"/>
        </w:rPr>
        <w:t>uso</w:t>
      </w:r>
    </w:p>
    <w:p w14:paraId="12A512F4" w14:textId="77777777" w:rsidR="00787B68" w:rsidRPr="003417F5" w:rsidRDefault="00B82B06" w:rsidP="00C2139E">
      <w:pPr>
        <w:pStyle w:val="Prrafodelista"/>
        <w:numPr>
          <w:ilvl w:val="0"/>
          <w:numId w:val="30"/>
        </w:numPr>
        <w:tabs>
          <w:tab w:val="left" w:pos="1047"/>
        </w:tabs>
        <w:spacing w:before="115" w:line="242" w:lineRule="auto"/>
        <w:ind w:left="1046" w:right="984" w:hanging="369"/>
        <w:jc w:val="both"/>
        <w:rPr>
          <w:rFonts w:ascii="Arial" w:hAnsi="Arial" w:cs="Arial"/>
        </w:rPr>
      </w:pPr>
      <w:r w:rsidRPr="003417F5">
        <w:rPr>
          <w:rFonts w:ascii="Arial" w:hAnsi="Arial" w:cs="Arial"/>
        </w:rPr>
        <w:t>Control:</w:t>
      </w:r>
      <w:r w:rsidRPr="003417F5">
        <w:rPr>
          <w:rFonts w:ascii="Arial" w:hAnsi="Arial" w:cs="Arial"/>
          <w:spacing w:val="-3"/>
        </w:rPr>
        <w:t xml:space="preserve"> </w:t>
      </w:r>
      <w:r w:rsidRPr="003417F5">
        <w:rPr>
          <w:rFonts w:ascii="Arial" w:hAnsi="Arial" w:cs="Arial"/>
        </w:rPr>
        <w:t>hace</w:t>
      </w:r>
      <w:r w:rsidRPr="003417F5">
        <w:rPr>
          <w:rFonts w:ascii="Arial" w:hAnsi="Arial" w:cs="Arial"/>
          <w:spacing w:val="-2"/>
        </w:rPr>
        <w:t xml:space="preserve"> </w:t>
      </w:r>
      <w:r w:rsidRPr="003417F5">
        <w:rPr>
          <w:rFonts w:ascii="Arial" w:hAnsi="Arial" w:cs="Arial"/>
        </w:rPr>
        <w:t>referencia</w:t>
      </w:r>
      <w:r w:rsidRPr="003417F5">
        <w:rPr>
          <w:rFonts w:ascii="Arial" w:hAnsi="Arial" w:cs="Arial"/>
          <w:spacing w:val="-20"/>
        </w:rPr>
        <w:t xml:space="preserve"> </w:t>
      </w:r>
      <w:r w:rsidRPr="003417F5">
        <w:rPr>
          <w:rFonts w:ascii="Arial" w:hAnsi="Arial" w:cs="Arial"/>
        </w:rPr>
        <w:t>a</w:t>
      </w:r>
      <w:r w:rsidRPr="003417F5">
        <w:rPr>
          <w:rFonts w:ascii="Arial" w:hAnsi="Arial" w:cs="Arial"/>
          <w:spacing w:val="-19"/>
        </w:rPr>
        <w:t xml:space="preserve"> </w:t>
      </w:r>
      <w:r w:rsidRPr="003417F5">
        <w:rPr>
          <w:rFonts w:ascii="Arial" w:hAnsi="Arial" w:cs="Arial"/>
        </w:rPr>
        <w:t>la</w:t>
      </w:r>
      <w:r w:rsidRPr="003417F5">
        <w:rPr>
          <w:rFonts w:ascii="Arial" w:hAnsi="Arial" w:cs="Arial"/>
          <w:spacing w:val="19"/>
        </w:rPr>
        <w:t xml:space="preserve"> </w:t>
      </w:r>
      <w:r w:rsidRPr="003417F5">
        <w:rPr>
          <w:rFonts w:ascii="Arial" w:hAnsi="Arial" w:cs="Arial"/>
        </w:rPr>
        <w:t>capacidad</w:t>
      </w:r>
      <w:r w:rsidRPr="003417F5">
        <w:rPr>
          <w:rFonts w:ascii="Arial" w:hAnsi="Arial" w:cs="Arial"/>
          <w:spacing w:val="17"/>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hacer</w:t>
      </w:r>
      <w:r w:rsidRPr="003417F5">
        <w:rPr>
          <w:rFonts w:ascii="Arial" w:hAnsi="Arial" w:cs="Arial"/>
          <w:spacing w:val="1"/>
        </w:rPr>
        <w:t xml:space="preserve"> </w:t>
      </w:r>
      <w:r w:rsidRPr="003417F5">
        <w:rPr>
          <w:rFonts w:ascii="Arial" w:hAnsi="Arial" w:cs="Arial"/>
        </w:rPr>
        <w:t>transferencia</w:t>
      </w:r>
      <w:r w:rsidRPr="003417F5">
        <w:rPr>
          <w:rFonts w:ascii="Arial" w:hAnsi="Arial" w:cs="Arial"/>
          <w:spacing w:val="-20"/>
        </w:rPr>
        <w:t xml:space="preserve"> </w:t>
      </w:r>
      <w:r w:rsidRPr="003417F5">
        <w:rPr>
          <w:rFonts w:ascii="Arial" w:hAnsi="Arial" w:cs="Arial"/>
        </w:rPr>
        <w:t>del</w:t>
      </w:r>
      <w:r w:rsidRPr="003417F5">
        <w:rPr>
          <w:rFonts w:ascii="Arial" w:hAnsi="Arial" w:cs="Arial"/>
          <w:spacing w:val="-6"/>
        </w:rPr>
        <w:t xml:space="preserve"> </w:t>
      </w:r>
      <w:r w:rsidRPr="003417F5">
        <w:rPr>
          <w:rFonts w:ascii="Arial" w:hAnsi="Arial" w:cs="Arial"/>
        </w:rPr>
        <w:t>conocimiento</w:t>
      </w:r>
      <w:r w:rsidRPr="003417F5">
        <w:rPr>
          <w:rFonts w:ascii="Arial" w:hAnsi="Arial" w:cs="Arial"/>
          <w:spacing w:val="-2"/>
        </w:rPr>
        <w:t xml:space="preserve"> </w:t>
      </w:r>
      <w:r w:rsidRPr="003417F5">
        <w:rPr>
          <w:rFonts w:ascii="Arial" w:hAnsi="Arial" w:cs="Arial"/>
        </w:rPr>
        <w:t>específico</w:t>
      </w:r>
      <w:r w:rsidRPr="003417F5">
        <w:rPr>
          <w:rFonts w:ascii="Arial" w:hAnsi="Arial" w:cs="Arial"/>
          <w:spacing w:val="-58"/>
        </w:rPr>
        <w:t xml:space="preserve"> </w:t>
      </w:r>
      <w:r w:rsidRPr="003417F5">
        <w:rPr>
          <w:rFonts w:ascii="Arial" w:hAnsi="Arial" w:cs="Arial"/>
        </w:rPr>
        <w:t>hacia</w:t>
      </w:r>
      <w:r w:rsidRPr="003417F5">
        <w:rPr>
          <w:rFonts w:ascii="Arial" w:hAnsi="Arial" w:cs="Arial"/>
          <w:spacing w:val="6"/>
        </w:rPr>
        <w:t xml:space="preserve"> </w:t>
      </w:r>
      <w:r w:rsidRPr="003417F5">
        <w:rPr>
          <w:rFonts w:ascii="Arial" w:hAnsi="Arial" w:cs="Arial"/>
        </w:rPr>
        <w:t>otras</w:t>
      </w:r>
      <w:r w:rsidRPr="003417F5">
        <w:rPr>
          <w:rFonts w:ascii="Arial" w:hAnsi="Arial" w:cs="Arial"/>
          <w:spacing w:val="-14"/>
        </w:rPr>
        <w:t xml:space="preserve"> </w:t>
      </w:r>
      <w:r w:rsidRPr="003417F5">
        <w:rPr>
          <w:rFonts w:ascii="Arial" w:hAnsi="Arial" w:cs="Arial"/>
        </w:rPr>
        <w:t>disciplinas</w:t>
      </w:r>
      <w:r w:rsidRPr="003417F5">
        <w:rPr>
          <w:rFonts w:ascii="Arial" w:hAnsi="Arial" w:cs="Arial"/>
          <w:spacing w:val="-13"/>
        </w:rPr>
        <w:t xml:space="preserve"> </w:t>
      </w:r>
      <w:r w:rsidRPr="003417F5">
        <w:rPr>
          <w:rFonts w:ascii="Arial" w:hAnsi="Arial" w:cs="Arial"/>
        </w:rPr>
        <w:t>o</w:t>
      </w:r>
      <w:r w:rsidRPr="003417F5">
        <w:rPr>
          <w:rFonts w:ascii="Arial" w:hAnsi="Arial" w:cs="Arial"/>
          <w:spacing w:val="5"/>
        </w:rPr>
        <w:t xml:space="preserve"> </w:t>
      </w:r>
      <w:r w:rsidRPr="003417F5">
        <w:rPr>
          <w:rFonts w:ascii="Arial" w:hAnsi="Arial" w:cs="Arial"/>
        </w:rPr>
        <w:t>contextos.</w:t>
      </w:r>
    </w:p>
    <w:p w14:paraId="61D4E771" w14:textId="77777777" w:rsidR="00787B68" w:rsidRPr="003417F5" w:rsidRDefault="00B82B06">
      <w:pPr>
        <w:pStyle w:val="Textoindependiente"/>
        <w:spacing w:before="114" w:line="280" w:lineRule="auto"/>
        <w:ind w:left="678" w:right="962"/>
        <w:jc w:val="both"/>
        <w:rPr>
          <w:rFonts w:ascii="Arial" w:hAnsi="Arial" w:cs="Arial"/>
        </w:rPr>
      </w:pPr>
      <w:r w:rsidRPr="003417F5">
        <w:rPr>
          <w:rFonts w:ascii="Arial" w:hAnsi="Arial" w:cs="Arial"/>
        </w:rPr>
        <w:t>Estos niveles de evaluación permiten la primera herramienta de flexibilización, pue s a pesar</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reconocerse</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nivel</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control</w:t>
      </w:r>
      <w:r w:rsidRPr="003417F5">
        <w:rPr>
          <w:rFonts w:ascii="Arial" w:hAnsi="Arial" w:cs="Arial"/>
          <w:spacing w:val="1"/>
        </w:rPr>
        <w:t xml:space="preserve"> </w:t>
      </w:r>
      <w:r w:rsidRPr="003417F5">
        <w:rPr>
          <w:rFonts w:ascii="Arial" w:hAnsi="Arial" w:cs="Arial"/>
        </w:rPr>
        <w:t>como</w:t>
      </w:r>
      <w:r w:rsidRPr="003417F5">
        <w:rPr>
          <w:rFonts w:ascii="Arial" w:hAnsi="Arial" w:cs="Arial"/>
          <w:spacing w:val="1"/>
        </w:rPr>
        <w:t xml:space="preserve"> </w:t>
      </w:r>
      <w:r w:rsidRPr="003417F5">
        <w:rPr>
          <w:rFonts w:ascii="Arial" w:hAnsi="Arial" w:cs="Arial"/>
        </w:rPr>
        <w:t>logro</w:t>
      </w:r>
      <w:r w:rsidRPr="003417F5">
        <w:rPr>
          <w:rFonts w:ascii="Arial" w:hAnsi="Arial" w:cs="Arial"/>
          <w:spacing w:val="1"/>
        </w:rPr>
        <w:t xml:space="preserve"> </w:t>
      </w:r>
      <w:r w:rsidRPr="003417F5">
        <w:rPr>
          <w:rFonts w:ascii="Arial" w:hAnsi="Arial" w:cs="Arial"/>
        </w:rPr>
        <w:t>ideal,</w:t>
      </w:r>
      <w:r w:rsidRPr="003417F5">
        <w:rPr>
          <w:rFonts w:ascii="Arial" w:hAnsi="Arial" w:cs="Arial"/>
          <w:spacing w:val="1"/>
        </w:rPr>
        <w:t xml:space="preserve"> </w:t>
      </w:r>
      <w:r w:rsidRPr="003417F5">
        <w:rPr>
          <w:rFonts w:ascii="Arial" w:hAnsi="Arial" w:cs="Arial"/>
        </w:rPr>
        <w:t>se admite y valida en términos de</w:t>
      </w:r>
      <w:r w:rsidRPr="003417F5">
        <w:rPr>
          <w:rFonts w:ascii="Arial" w:hAnsi="Arial" w:cs="Arial"/>
          <w:spacing w:val="1"/>
        </w:rPr>
        <w:t xml:space="preserve"> </w:t>
      </w:r>
      <w:r w:rsidRPr="003417F5">
        <w:rPr>
          <w:rFonts w:ascii="Arial" w:hAnsi="Arial" w:cs="Arial"/>
        </w:rPr>
        <w:t>promoción</w:t>
      </w:r>
      <w:r w:rsidRPr="003417F5">
        <w:rPr>
          <w:rFonts w:ascii="Arial" w:hAnsi="Arial" w:cs="Arial"/>
          <w:spacing w:val="-11"/>
        </w:rPr>
        <w:t xml:space="preserve"> </w:t>
      </w:r>
      <w:r w:rsidRPr="003417F5">
        <w:rPr>
          <w:rFonts w:ascii="Arial" w:hAnsi="Arial" w:cs="Arial"/>
        </w:rPr>
        <w:t>el</w:t>
      </w:r>
      <w:r w:rsidRPr="003417F5">
        <w:rPr>
          <w:rFonts w:ascii="Arial" w:hAnsi="Arial" w:cs="Arial"/>
          <w:spacing w:val="-14"/>
        </w:rPr>
        <w:t xml:space="preserve"> </w:t>
      </w:r>
      <w:r w:rsidRPr="003417F5">
        <w:rPr>
          <w:rFonts w:ascii="Arial" w:hAnsi="Arial" w:cs="Arial"/>
        </w:rPr>
        <w:t>logro</w:t>
      </w:r>
      <w:r w:rsidRPr="003417F5">
        <w:rPr>
          <w:rFonts w:ascii="Arial" w:hAnsi="Arial" w:cs="Arial"/>
          <w:spacing w:val="-10"/>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uno</w:t>
      </w:r>
      <w:r w:rsidRPr="003417F5">
        <w:rPr>
          <w:rFonts w:ascii="Arial" w:hAnsi="Arial" w:cs="Arial"/>
          <w:spacing w:val="-10"/>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ellos.</w:t>
      </w:r>
    </w:p>
    <w:p w14:paraId="3FBFBADC" w14:textId="77777777" w:rsidR="00787B68" w:rsidRPr="003417F5" w:rsidRDefault="00B82B06">
      <w:pPr>
        <w:pStyle w:val="Ttulo4"/>
        <w:spacing w:before="105" w:line="242" w:lineRule="auto"/>
        <w:ind w:right="1103"/>
        <w:jc w:val="both"/>
      </w:pPr>
      <w:r w:rsidRPr="003417F5">
        <w:t>Con base al Decreto 1421 de 2017, todos los estudiantes con NEE permanentes deben</w:t>
      </w:r>
      <w:r w:rsidRPr="003417F5">
        <w:rPr>
          <w:spacing w:val="1"/>
        </w:rPr>
        <w:t xml:space="preserve"> </w:t>
      </w:r>
      <w:r w:rsidRPr="003417F5">
        <w:t>tener</w:t>
      </w:r>
      <w:r w:rsidRPr="003417F5">
        <w:rPr>
          <w:spacing w:val="-20"/>
        </w:rPr>
        <w:t xml:space="preserve"> </w:t>
      </w:r>
      <w:r w:rsidRPr="003417F5">
        <w:t>PIAR,</w:t>
      </w:r>
      <w:r w:rsidRPr="003417F5">
        <w:rPr>
          <w:spacing w:val="-10"/>
        </w:rPr>
        <w:t xml:space="preserve"> </w:t>
      </w:r>
      <w:r w:rsidRPr="003417F5">
        <w:t>el</w:t>
      </w:r>
      <w:r w:rsidRPr="003417F5">
        <w:rPr>
          <w:spacing w:val="-10"/>
        </w:rPr>
        <w:t xml:space="preserve"> </w:t>
      </w:r>
      <w:r w:rsidRPr="003417F5">
        <w:t>cual</w:t>
      </w:r>
      <w:r w:rsidRPr="003417F5">
        <w:rPr>
          <w:spacing w:val="-11"/>
        </w:rPr>
        <w:t xml:space="preserve"> </w:t>
      </w:r>
      <w:r w:rsidRPr="003417F5">
        <w:t>se</w:t>
      </w:r>
      <w:r w:rsidRPr="003417F5">
        <w:rPr>
          <w:spacing w:val="-9"/>
        </w:rPr>
        <w:t xml:space="preserve"> </w:t>
      </w:r>
      <w:r w:rsidRPr="003417F5">
        <w:t>verifica</w:t>
      </w:r>
      <w:r w:rsidRPr="003417F5">
        <w:rPr>
          <w:spacing w:val="-9"/>
        </w:rPr>
        <w:t xml:space="preserve"> </w:t>
      </w:r>
      <w:r w:rsidRPr="003417F5">
        <w:t>en</w:t>
      </w:r>
      <w:r w:rsidRPr="003417F5">
        <w:rPr>
          <w:spacing w:val="-5"/>
        </w:rPr>
        <w:t xml:space="preserve"> </w:t>
      </w:r>
      <w:r w:rsidRPr="003417F5">
        <w:t>la</w:t>
      </w:r>
      <w:r w:rsidRPr="003417F5">
        <w:rPr>
          <w:spacing w:val="-9"/>
        </w:rPr>
        <w:t xml:space="preserve"> </w:t>
      </w:r>
      <w:r w:rsidRPr="003417F5">
        <w:t>Plataforma</w:t>
      </w:r>
      <w:r w:rsidRPr="003417F5">
        <w:rPr>
          <w:spacing w:val="-9"/>
        </w:rPr>
        <w:t xml:space="preserve"> </w:t>
      </w:r>
      <w:r w:rsidRPr="003417F5">
        <w:t>Master.</w:t>
      </w:r>
    </w:p>
    <w:p w14:paraId="39705779" w14:textId="77777777" w:rsidR="00787B68" w:rsidRPr="003417F5" w:rsidRDefault="00787B68">
      <w:pPr>
        <w:pStyle w:val="Textoindependiente"/>
        <w:spacing w:before="4"/>
        <w:rPr>
          <w:rFonts w:ascii="Arial" w:hAnsi="Arial" w:cs="Arial"/>
          <w:b/>
        </w:rPr>
      </w:pPr>
    </w:p>
    <w:p w14:paraId="25D896B9" w14:textId="77777777" w:rsidR="00787B68" w:rsidRPr="00F764BB" w:rsidRDefault="00B82B06" w:rsidP="00F764BB">
      <w:pPr>
        <w:spacing w:before="1"/>
        <w:ind w:left="679" w:right="959"/>
        <w:rPr>
          <w:rFonts w:ascii="Arial" w:hAnsi="Arial" w:cs="Arial"/>
          <w:b/>
        </w:rPr>
      </w:pPr>
      <w:r w:rsidRPr="00F764BB">
        <w:rPr>
          <w:rFonts w:ascii="Arial" w:hAnsi="Arial" w:cs="Arial"/>
          <w:b/>
        </w:rPr>
        <w:t>RELACIONES</w:t>
      </w:r>
      <w:r w:rsidRPr="00F764BB">
        <w:rPr>
          <w:rFonts w:ascii="Arial" w:hAnsi="Arial" w:cs="Arial"/>
          <w:b/>
          <w:spacing w:val="-3"/>
        </w:rPr>
        <w:t xml:space="preserve"> </w:t>
      </w:r>
      <w:r w:rsidRPr="00F764BB">
        <w:rPr>
          <w:rFonts w:ascii="Arial" w:hAnsi="Arial" w:cs="Arial"/>
          <w:b/>
        </w:rPr>
        <w:t>INTERINSTITUCIONALES</w:t>
      </w:r>
    </w:p>
    <w:p w14:paraId="011B01EA" w14:textId="77777777" w:rsidR="00787B68" w:rsidRPr="003417F5" w:rsidRDefault="00787B68">
      <w:pPr>
        <w:pStyle w:val="Textoindependiente"/>
        <w:spacing w:before="8"/>
        <w:rPr>
          <w:rFonts w:ascii="Arial" w:hAnsi="Arial" w:cs="Arial"/>
          <w:b/>
          <w:sz w:val="19"/>
        </w:rPr>
      </w:pPr>
    </w:p>
    <w:p w14:paraId="04252529" w14:textId="77777777" w:rsidR="00787B68" w:rsidRPr="003417F5" w:rsidRDefault="00B82B06">
      <w:pPr>
        <w:pStyle w:val="Textoindependiente"/>
        <w:spacing w:before="1" w:line="273" w:lineRule="auto"/>
        <w:ind w:left="678" w:right="1044"/>
        <w:jc w:val="both"/>
        <w:rPr>
          <w:rFonts w:ascii="Arial" w:hAnsi="Arial" w:cs="Arial"/>
        </w:rPr>
      </w:pPr>
      <w:r w:rsidRPr="003417F5">
        <w:rPr>
          <w:rFonts w:ascii="Arial" w:hAnsi="Arial" w:cs="Arial"/>
        </w:rPr>
        <w:t>La institución educativa implementa estrategias para articular expresiones culturales locales y</w:t>
      </w:r>
      <w:r w:rsidRPr="003417F5">
        <w:rPr>
          <w:rFonts w:ascii="Arial" w:hAnsi="Arial" w:cs="Arial"/>
          <w:spacing w:val="-59"/>
        </w:rPr>
        <w:t xml:space="preserve"> </w:t>
      </w:r>
      <w:r w:rsidRPr="003417F5">
        <w:rPr>
          <w:rFonts w:ascii="Arial" w:hAnsi="Arial" w:cs="Arial"/>
        </w:rPr>
        <w:t>regionales</w:t>
      </w:r>
      <w:r w:rsidRPr="003417F5">
        <w:rPr>
          <w:rFonts w:ascii="Arial" w:hAnsi="Arial" w:cs="Arial"/>
          <w:spacing w:val="-13"/>
        </w:rPr>
        <w:t xml:space="preserve"> </w:t>
      </w:r>
      <w:r w:rsidRPr="003417F5">
        <w:rPr>
          <w:rFonts w:ascii="Arial" w:hAnsi="Arial" w:cs="Arial"/>
        </w:rPr>
        <w:t>a</w:t>
      </w:r>
      <w:r w:rsidRPr="003417F5">
        <w:rPr>
          <w:rFonts w:ascii="Arial" w:hAnsi="Arial" w:cs="Arial"/>
          <w:spacing w:val="-7"/>
        </w:rPr>
        <w:t xml:space="preserve"> </w:t>
      </w:r>
      <w:r w:rsidRPr="003417F5">
        <w:rPr>
          <w:rFonts w:ascii="Arial" w:hAnsi="Arial" w:cs="Arial"/>
        </w:rPr>
        <w:t>través</w:t>
      </w:r>
      <w:r w:rsidRPr="003417F5">
        <w:rPr>
          <w:rFonts w:ascii="Arial" w:hAnsi="Arial" w:cs="Arial"/>
          <w:spacing w:val="-13"/>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la</w:t>
      </w:r>
      <w:r w:rsidRPr="003417F5">
        <w:rPr>
          <w:rFonts w:ascii="Arial" w:hAnsi="Arial" w:cs="Arial"/>
          <w:spacing w:val="9"/>
        </w:rPr>
        <w:t xml:space="preserve"> </w:t>
      </w:r>
      <w:r w:rsidRPr="003417F5">
        <w:rPr>
          <w:rFonts w:ascii="Arial" w:hAnsi="Arial" w:cs="Arial"/>
        </w:rPr>
        <w:t>vinculación</w:t>
      </w:r>
      <w:r w:rsidRPr="003417F5">
        <w:rPr>
          <w:rFonts w:ascii="Arial" w:hAnsi="Arial" w:cs="Arial"/>
          <w:spacing w:val="-9"/>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instituciones</w:t>
      </w:r>
      <w:r w:rsidRPr="003417F5">
        <w:rPr>
          <w:rFonts w:ascii="Arial" w:hAnsi="Arial" w:cs="Arial"/>
          <w:spacing w:val="-12"/>
        </w:rPr>
        <w:t xml:space="preserve"> </w:t>
      </w:r>
      <w:r w:rsidRPr="003417F5">
        <w:rPr>
          <w:rFonts w:ascii="Arial" w:hAnsi="Arial" w:cs="Arial"/>
        </w:rPr>
        <w:t>externas</w:t>
      </w:r>
      <w:r w:rsidRPr="003417F5">
        <w:rPr>
          <w:rFonts w:ascii="Arial" w:hAnsi="Arial" w:cs="Arial"/>
          <w:spacing w:val="-12"/>
        </w:rPr>
        <w:t xml:space="preserve"> </w:t>
      </w:r>
      <w:r w:rsidRPr="003417F5">
        <w:rPr>
          <w:rFonts w:ascii="Arial" w:hAnsi="Arial" w:cs="Arial"/>
        </w:rPr>
        <w:t>tales</w:t>
      </w:r>
      <w:r w:rsidRPr="003417F5">
        <w:rPr>
          <w:rFonts w:ascii="Arial" w:hAnsi="Arial" w:cs="Arial"/>
          <w:spacing w:val="-12"/>
        </w:rPr>
        <w:t xml:space="preserve"> </w:t>
      </w:r>
      <w:r w:rsidRPr="003417F5">
        <w:rPr>
          <w:rFonts w:ascii="Arial" w:hAnsi="Arial" w:cs="Arial"/>
        </w:rPr>
        <w:t>como:</w:t>
      </w:r>
    </w:p>
    <w:p w14:paraId="200F3D63" w14:textId="77777777" w:rsidR="00787B68" w:rsidRPr="003417F5" w:rsidRDefault="00B82B06">
      <w:pPr>
        <w:pStyle w:val="Textoindependiente"/>
        <w:spacing w:before="207" w:line="280" w:lineRule="auto"/>
        <w:ind w:left="678" w:right="971"/>
        <w:jc w:val="both"/>
        <w:rPr>
          <w:rFonts w:ascii="Arial" w:hAnsi="Arial" w:cs="Arial"/>
        </w:rPr>
      </w:pPr>
      <w:r w:rsidRPr="003417F5">
        <w:rPr>
          <w:rFonts w:ascii="Arial" w:hAnsi="Arial" w:cs="Arial"/>
        </w:rPr>
        <w:t>El Instituto de Cultura y deporte que se integra con talleristas para trabajar con estudiantes</w:t>
      </w:r>
      <w:r w:rsidRPr="003417F5">
        <w:rPr>
          <w:rFonts w:ascii="Arial" w:hAnsi="Arial" w:cs="Arial"/>
          <w:spacing w:val="1"/>
        </w:rPr>
        <w:t xml:space="preserve"> </w:t>
      </w:r>
      <w:r w:rsidRPr="003417F5">
        <w:rPr>
          <w:rFonts w:ascii="Arial" w:hAnsi="Arial" w:cs="Arial"/>
        </w:rPr>
        <w:t xml:space="preserve">desde grado preescolar hasta 5 con la finalidad de potenciar talentos deportivos, la </w:t>
      </w:r>
      <w:r w:rsidRPr="003417F5">
        <w:rPr>
          <w:rFonts w:ascii="Arial" w:hAnsi="Arial" w:cs="Arial"/>
          <w:spacing w:val="9"/>
        </w:rPr>
        <w:t>danza, el</w:t>
      </w:r>
      <w:r w:rsidRPr="003417F5">
        <w:rPr>
          <w:rFonts w:ascii="Arial" w:hAnsi="Arial" w:cs="Arial"/>
          <w:spacing w:val="10"/>
        </w:rPr>
        <w:t xml:space="preserve"> </w:t>
      </w:r>
      <w:r w:rsidRPr="003417F5">
        <w:rPr>
          <w:rFonts w:ascii="Arial" w:hAnsi="Arial" w:cs="Arial"/>
        </w:rPr>
        <w:t>teatro,</w:t>
      </w:r>
      <w:r w:rsidRPr="003417F5">
        <w:rPr>
          <w:rFonts w:ascii="Arial" w:hAnsi="Arial" w:cs="Arial"/>
          <w:spacing w:val="-12"/>
        </w:rPr>
        <w:t xml:space="preserve"> </w:t>
      </w:r>
      <w:r w:rsidRPr="003417F5">
        <w:rPr>
          <w:rFonts w:ascii="Arial" w:hAnsi="Arial" w:cs="Arial"/>
        </w:rPr>
        <w:t>la</w:t>
      </w:r>
      <w:r w:rsidRPr="003417F5">
        <w:rPr>
          <w:rFonts w:ascii="Arial" w:hAnsi="Arial" w:cs="Arial"/>
          <w:spacing w:val="-9"/>
        </w:rPr>
        <w:t xml:space="preserve"> </w:t>
      </w:r>
      <w:r w:rsidRPr="003417F5">
        <w:rPr>
          <w:rFonts w:ascii="Arial" w:hAnsi="Arial" w:cs="Arial"/>
        </w:rPr>
        <w:t>pintura</w:t>
      </w:r>
      <w:r w:rsidRPr="003417F5">
        <w:rPr>
          <w:rFonts w:ascii="Arial" w:hAnsi="Arial" w:cs="Arial"/>
          <w:spacing w:val="-26"/>
        </w:rPr>
        <w:t xml:space="preserve"> </w:t>
      </w:r>
      <w:r w:rsidRPr="003417F5">
        <w:rPr>
          <w:rFonts w:ascii="Arial" w:hAnsi="Arial" w:cs="Arial"/>
        </w:rPr>
        <w:t>entre</w:t>
      </w:r>
      <w:r w:rsidRPr="003417F5">
        <w:rPr>
          <w:rFonts w:ascii="Arial" w:hAnsi="Arial" w:cs="Arial"/>
          <w:spacing w:val="-10"/>
        </w:rPr>
        <w:t xml:space="preserve"> </w:t>
      </w:r>
      <w:r w:rsidRPr="003417F5">
        <w:rPr>
          <w:rFonts w:ascii="Arial" w:hAnsi="Arial" w:cs="Arial"/>
        </w:rPr>
        <w:t>otros</w:t>
      </w:r>
    </w:p>
    <w:p w14:paraId="03B2B360" w14:textId="77777777" w:rsidR="00787B68" w:rsidRPr="003417F5" w:rsidRDefault="00787B68">
      <w:pPr>
        <w:spacing w:line="280" w:lineRule="auto"/>
        <w:jc w:val="both"/>
        <w:rPr>
          <w:rFonts w:ascii="Arial" w:hAnsi="Arial" w:cs="Arial"/>
        </w:rPr>
        <w:sectPr w:rsidR="00787B68" w:rsidRPr="003417F5">
          <w:headerReference w:type="default" r:id="rId118"/>
          <w:footerReference w:type="default" r:id="rId119"/>
          <w:pgSz w:w="11910" w:h="16840"/>
          <w:pgMar w:top="2220" w:right="20" w:bottom="1200" w:left="1020" w:header="728" w:footer="1007" w:gutter="0"/>
          <w:cols w:space="720"/>
        </w:sectPr>
      </w:pPr>
    </w:p>
    <w:p w14:paraId="79982B19" w14:textId="2FB3EECD" w:rsidR="00787B68" w:rsidRPr="003417F5" w:rsidRDefault="00787B68">
      <w:pPr>
        <w:pStyle w:val="Textoindependiente"/>
        <w:spacing w:before="10"/>
        <w:rPr>
          <w:rFonts w:ascii="Arial" w:hAnsi="Arial" w:cs="Arial"/>
          <w:sz w:val="18"/>
        </w:rPr>
      </w:pPr>
    </w:p>
    <w:p w14:paraId="5DBA4FA2" w14:textId="77777777" w:rsidR="00787B68" w:rsidRPr="003417F5" w:rsidRDefault="00B82B06">
      <w:pPr>
        <w:pStyle w:val="Textoindependiente"/>
        <w:spacing w:before="97" w:line="456" w:lineRule="auto"/>
        <w:ind w:left="678" w:right="945"/>
        <w:rPr>
          <w:rFonts w:ascii="Arial" w:hAnsi="Arial" w:cs="Arial"/>
        </w:rPr>
      </w:pPr>
      <w:r w:rsidRPr="003417F5">
        <w:rPr>
          <w:rFonts w:ascii="Arial" w:hAnsi="Arial" w:cs="Arial"/>
        </w:rPr>
        <w:t>La personera con el proyecto de oratoria para fortalecer la oralidad y l comunicación.</w:t>
      </w:r>
      <w:r w:rsidRPr="003417F5">
        <w:rPr>
          <w:rFonts w:ascii="Arial" w:hAnsi="Arial" w:cs="Arial"/>
          <w:spacing w:val="1"/>
        </w:rPr>
        <w:t xml:space="preserve"> </w:t>
      </w:r>
      <w:r w:rsidRPr="003417F5">
        <w:rPr>
          <w:rFonts w:ascii="Arial" w:hAnsi="Arial" w:cs="Arial"/>
        </w:rPr>
        <w:t>Celebración</w:t>
      </w:r>
      <w:r w:rsidRPr="003417F5">
        <w:rPr>
          <w:rFonts w:ascii="Arial" w:hAnsi="Arial" w:cs="Arial"/>
          <w:spacing w:val="-3"/>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actos</w:t>
      </w:r>
      <w:r w:rsidRPr="003417F5">
        <w:rPr>
          <w:rFonts w:ascii="Arial" w:hAnsi="Arial" w:cs="Arial"/>
          <w:spacing w:val="-6"/>
        </w:rPr>
        <w:t xml:space="preserve"> </w:t>
      </w:r>
      <w:r w:rsidRPr="003417F5">
        <w:rPr>
          <w:rFonts w:ascii="Arial" w:hAnsi="Arial" w:cs="Arial"/>
        </w:rPr>
        <w:t>cívicos</w:t>
      </w:r>
      <w:r w:rsidRPr="003417F5">
        <w:rPr>
          <w:rFonts w:ascii="Arial" w:hAnsi="Arial" w:cs="Arial"/>
          <w:spacing w:val="-6"/>
        </w:rPr>
        <w:t xml:space="preserve"> </w:t>
      </w:r>
      <w:r w:rsidRPr="003417F5">
        <w:rPr>
          <w:rFonts w:ascii="Arial" w:hAnsi="Arial" w:cs="Arial"/>
        </w:rPr>
        <w:t>desarrollando</w:t>
      </w:r>
      <w:r w:rsidRPr="003417F5">
        <w:rPr>
          <w:rFonts w:ascii="Arial" w:hAnsi="Arial" w:cs="Arial"/>
          <w:spacing w:val="-3"/>
        </w:rPr>
        <w:t xml:space="preserve"> </w:t>
      </w:r>
      <w:r w:rsidRPr="003417F5">
        <w:rPr>
          <w:rFonts w:ascii="Arial" w:hAnsi="Arial" w:cs="Arial"/>
        </w:rPr>
        <w:t>identidad</w:t>
      </w:r>
      <w:r w:rsidRPr="003417F5">
        <w:rPr>
          <w:rFonts w:ascii="Arial" w:hAnsi="Arial" w:cs="Arial"/>
          <w:spacing w:val="16"/>
        </w:rPr>
        <w:t xml:space="preserve"> </w:t>
      </w:r>
      <w:r w:rsidRPr="003417F5">
        <w:rPr>
          <w:rFonts w:ascii="Arial" w:hAnsi="Arial" w:cs="Arial"/>
        </w:rPr>
        <w:t>a</w:t>
      </w:r>
      <w:r w:rsidRPr="003417F5">
        <w:rPr>
          <w:rFonts w:ascii="Arial" w:hAnsi="Arial" w:cs="Arial"/>
          <w:spacing w:val="-20"/>
        </w:rPr>
        <w:t xml:space="preserve"> </w:t>
      </w:r>
      <w:r w:rsidRPr="003417F5">
        <w:rPr>
          <w:rFonts w:ascii="Arial" w:hAnsi="Arial" w:cs="Arial"/>
        </w:rPr>
        <w:t>nivel</w:t>
      </w:r>
      <w:r w:rsidRPr="003417F5">
        <w:rPr>
          <w:rFonts w:ascii="Arial" w:hAnsi="Arial" w:cs="Arial"/>
          <w:spacing w:val="-7"/>
        </w:rPr>
        <w:t xml:space="preserve"> </w:t>
      </w:r>
      <w:r w:rsidRPr="003417F5">
        <w:rPr>
          <w:rFonts w:ascii="Arial" w:hAnsi="Arial" w:cs="Arial"/>
        </w:rPr>
        <w:t>nacional,</w:t>
      </w:r>
      <w:r w:rsidRPr="003417F5">
        <w:rPr>
          <w:rFonts w:ascii="Arial" w:hAnsi="Arial" w:cs="Arial"/>
          <w:spacing w:val="15"/>
        </w:rPr>
        <w:t xml:space="preserve"> </w:t>
      </w:r>
      <w:r w:rsidRPr="003417F5">
        <w:rPr>
          <w:rFonts w:ascii="Arial" w:hAnsi="Arial" w:cs="Arial"/>
        </w:rPr>
        <w:t>regional</w:t>
      </w:r>
      <w:r w:rsidRPr="003417F5">
        <w:rPr>
          <w:rFonts w:ascii="Arial" w:hAnsi="Arial" w:cs="Arial"/>
          <w:spacing w:val="-7"/>
        </w:rPr>
        <w:t xml:space="preserve"> </w:t>
      </w:r>
      <w:r w:rsidRPr="003417F5">
        <w:rPr>
          <w:rFonts w:ascii="Arial" w:hAnsi="Arial" w:cs="Arial"/>
        </w:rPr>
        <w:t>y</w:t>
      </w:r>
      <w:r w:rsidRPr="003417F5">
        <w:rPr>
          <w:rFonts w:ascii="Arial" w:hAnsi="Arial" w:cs="Arial"/>
          <w:spacing w:val="-6"/>
        </w:rPr>
        <w:t xml:space="preserve"> </w:t>
      </w:r>
      <w:r w:rsidRPr="003417F5">
        <w:rPr>
          <w:rFonts w:ascii="Arial" w:hAnsi="Arial" w:cs="Arial"/>
        </w:rPr>
        <w:t>municipal.</w:t>
      </w:r>
    </w:p>
    <w:p w14:paraId="4F8DF183" w14:textId="77777777" w:rsidR="00787B68" w:rsidRPr="003417F5" w:rsidRDefault="00B82B06">
      <w:pPr>
        <w:pStyle w:val="Textoindependiente"/>
        <w:spacing w:before="16" w:line="273" w:lineRule="auto"/>
        <w:ind w:left="678"/>
        <w:rPr>
          <w:rFonts w:ascii="Arial" w:hAnsi="Arial" w:cs="Arial"/>
        </w:rPr>
      </w:pPr>
      <w:r w:rsidRPr="003417F5">
        <w:rPr>
          <w:rFonts w:ascii="Arial" w:hAnsi="Arial" w:cs="Arial"/>
        </w:rPr>
        <w:t>La</w:t>
      </w:r>
      <w:r w:rsidRPr="003417F5">
        <w:rPr>
          <w:rFonts w:ascii="Arial" w:hAnsi="Arial" w:cs="Arial"/>
          <w:spacing w:val="47"/>
        </w:rPr>
        <w:t xml:space="preserve"> </w:t>
      </w:r>
      <w:r w:rsidRPr="003417F5">
        <w:rPr>
          <w:rFonts w:ascii="Arial" w:hAnsi="Arial" w:cs="Arial"/>
        </w:rPr>
        <w:t>unidad</w:t>
      </w:r>
      <w:r w:rsidRPr="003417F5">
        <w:rPr>
          <w:rFonts w:ascii="Arial" w:hAnsi="Arial" w:cs="Arial"/>
          <w:spacing w:val="4"/>
        </w:rPr>
        <w:t xml:space="preserve"> </w:t>
      </w:r>
      <w:r w:rsidRPr="003417F5">
        <w:rPr>
          <w:rFonts w:ascii="Arial" w:hAnsi="Arial" w:cs="Arial"/>
        </w:rPr>
        <w:t>local</w:t>
      </w:r>
      <w:r w:rsidRPr="003417F5">
        <w:rPr>
          <w:rFonts w:ascii="Arial" w:hAnsi="Arial" w:cs="Arial"/>
          <w:spacing w:val="59"/>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salud</w:t>
      </w:r>
      <w:r w:rsidRPr="003417F5">
        <w:rPr>
          <w:rFonts w:ascii="Arial" w:hAnsi="Arial" w:cs="Arial"/>
          <w:spacing w:val="4"/>
        </w:rPr>
        <w:t xml:space="preserve"> </w:t>
      </w:r>
      <w:r w:rsidRPr="003417F5">
        <w:rPr>
          <w:rFonts w:ascii="Arial" w:hAnsi="Arial" w:cs="Arial"/>
        </w:rPr>
        <w:t>para</w:t>
      </w:r>
      <w:r w:rsidRPr="003417F5">
        <w:rPr>
          <w:rFonts w:ascii="Arial" w:hAnsi="Arial" w:cs="Arial"/>
          <w:spacing w:val="31"/>
        </w:rPr>
        <w:t xml:space="preserve"> </w:t>
      </w:r>
      <w:r w:rsidRPr="003417F5">
        <w:rPr>
          <w:rFonts w:ascii="Arial" w:hAnsi="Arial" w:cs="Arial"/>
        </w:rPr>
        <w:t>fortalecer</w:t>
      </w:r>
      <w:r w:rsidRPr="003417F5">
        <w:rPr>
          <w:rFonts w:ascii="Arial" w:hAnsi="Arial" w:cs="Arial"/>
          <w:spacing w:val="49"/>
        </w:rPr>
        <w:t xml:space="preserve"> </w:t>
      </w:r>
      <w:r w:rsidRPr="003417F5">
        <w:rPr>
          <w:rFonts w:ascii="Arial" w:hAnsi="Arial" w:cs="Arial"/>
        </w:rPr>
        <w:t>el</w:t>
      </w:r>
      <w:r w:rsidRPr="003417F5">
        <w:rPr>
          <w:rFonts w:ascii="Arial" w:hAnsi="Arial" w:cs="Arial"/>
          <w:spacing w:val="42"/>
        </w:rPr>
        <w:t xml:space="preserve"> </w:t>
      </w:r>
      <w:r w:rsidRPr="003417F5">
        <w:rPr>
          <w:rFonts w:ascii="Arial" w:hAnsi="Arial" w:cs="Arial"/>
        </w:rPr>
        <w:t>proyecto</w:t>
      </w:r>
      <w:r w:rsidRPr="003417F5">
        <w:rPr>
          <w:rFonts w:ascii="Arial" w:hAnsi="Arial" w:cs="Arial"/>
          <w:spacing w:val="47"/>
        </w:rPr>
        <w:t xml:space="preserve"> </w:t>
      </w:r>
      <w:r w:rsidRPr="003417F5">
        <w:rPr>
          <w:rFonts w:ascii="Arial" w:hAnsi="Arial" w:cs="Arial"/>
        </w:rPr>
        <w:t>de</w:t>
      </w:r>
      <w:r w:rsidRPr="003417F5">
        <w:rPr>
          <w:rFonts w:ascii="Arial" w:hAnsi="Arial" w:cs="Arial"/>
          <w:spacing w:val="48"/>
        </w:rPr>
        <w:t xml:space="preserve"> </w:t>
      </w:r>
      <w:r w:rsidRPr="003417F5">
        <w:rPr>
          <w:rFonts w:ascii="Arial" w:hAnsi="Arial" w:cs="Arial"/>
        </w:rPr>
        <w:t>vida</w:t>
      </w:r>
      <w:r w:rsidRPr="003417F5">
        <w:rPr>
          <w:rFonts w:ascii="Arial" w:hAnsi="Arial" w:cs="Arial"/>
          <w:spacing w:val="30"/>
        </w:rPr>
        <w:t xml:space="preserve"> </w:t>
      </w:r>
      <w:r w:rsidRPr="003417F5">
        <w:rPr>
          <w:rFonts w:ascii="Arial" w:hAnsi="Arial" w:cs="Arial"/>
        </w:rPr>
        <w:t>con</w:t>
      </w:r>
      <w:r w:rsidRPr="003417F5">
        <w:rPr>
          <w:rFonts w:ascii="Arial" w:hAnsi="Arial" w:cs="Arial"/>
          <w:spacing w:val="48"/>
        </w:rPr>
        <w:t xml:space="preserve"> </w:t>
      </w:r>
      <w:r w:rsidRPr="003417F5">
        <w:rPr>
          <w:rFonts w:ascii="Arial" w:hAnsi="Arial" w:cs="Arial"/>
        </w:rPr>
        <w:t>actividades</w:t>
      </w:r>
      <w:r w:rsidRPr="003417F5">
        <w:rPr>
          <w:rFonts w:ascii="Arial" w:hAnsi="Arial" w:cs="Arial"/>
          <w:spacing w:val="44"/>
        </w:rPr>
        <w:t xml:space="preserve"> </w:t>
      </w:r>
      <w:r w:rsidRPr="003417F5">
        <w:rPr>
          <w:rFonts w:ascii="Arial" w:hAnsi="Arial" w:cs="Arial"/>
        </w:rPr>
        <w:t>culturales</w:t>
      </w:r>
      <w:r w:rsidRPr="003417F5">
        <w:rPr>
          <w:rFonts w:ascii="Arial" w:hAnsi="Arial" w:cs="Arial"/>
          <w:spacing w:val="44"/>
        </w:rPr>
        <w:t xml:space="preserve"> </w:t>
      </w:r>
      <w:r w:rsidRPr="003417F5">
        <w:rPr>
          <w:rFonts w:ascii="Arial" w:hAnsi="Arial" w:cs="Arial"/>
        </w:rPr>
        <w:t>y</w:t>
      </w:r>
      <w:r w:rsidRPr="003417F5">
        <w:rPr>
          <w:rFonts w:ascii="Arial" w:hAnsi="Arial" w:cs="Arial"/>
          <w:spacing w:val="-59"/>
        </w:rPr>
        <w:t xml:space="preserve"> </w:t>
      </w:r>
      <w:r w:rsidRPr="003417F5">
        <w:rPr>
          <w:rFonts w:ascii="Arial" w:hAnsi="Arial" w:cs="Arial"/>
        </w:rPr>
        <w:t>académicas.</w:t>
      </w:r>
    </w:p>
    <w:p w14:paraId="13770B81" w14:textId="24DD08B0" w:rsidR="00787B68" w:rsidRPr="003417F5" w:rsidRDefault="00B82B06">
      <w:pPr>
        <w:pStyle w:val="Textoindependiente"/>
        <w:spacing w:before="208" w:line="470" w:lineRule="auto"/>
        <w:ind w:left="678" w:right="2470"/>
        <w:rPr>
          <w:rFonts w:ascii="Arial" w:hAnsi="Arial" w:cs="Arial"/>
        </w:rPr>
      </w:pPr>
      <w:r w:rsidRPr="003417F5">
        <w:rPr>
          <w:rFonts w:ascii="Arial" w:hAnsi="Arial" w:cs="Arial"/>
        </w:rPr>
        <w:t>Convenio del área metropolitana para apoyar el trabajo de la huerta escolar.</w:t>
      </w:r>
      <w:r w:rsidRPr="003417F5">
        <w:rPr>
          <w:rFonts w:ascii="Arial" w:hAnsi="Arial" w:cs="Arial"/>
          <w:spacing w:val="1"/>
        </w:rPr>
        <w:t xml:space="preserve"> </w:t>
      </w:r>
      <w:r w:rsidRPr="003417F5">
        <w:rPr>
          <w:rFonts w:ascii="Arial" w:hAnsi="Arial" w:cs="Arial"/>
        </w:rPr>
        <w:t>Apoyo</w:t>
      </w:r>
      <w:r w:rsidRPr="003417F5">
        <w:rPr>
          <w:rFonts w:ascii="Arial" w:hAnsi="Arial" w:cs="Arial"/>
          <w:spacing w:val="-2"/>
        </w:rPr>
        <w:t xml:space="preserve"> </w:t>
      </w:r>
      <w:r w:rsidRPr="003417F5">
        <w:rPr>
          <w:rFonts w:ascii="Arial" w:hAnsi="Arial" w:cs="Arial"/>
        </w:rPr>
        <w:t>del</w:t>
      </w:r>
      <w:r w:rsidRPr="003417F5">
        <w:rPr>
          <w:rFonts w:ascii="Arial" w:hAnsi="Arial" w:cs="Arial"/>
          <w:spacing w:val="-6"/>
        </w:rPr>
        <w:t xml:space="preserve"> </w:t>
      </w:r>
      <w:r w:rsidRPr="003417F5">
        <w:rPr>
          <w:rFonts w:ascii="Arial" w:hAnsi="Arial" w:cs="Arial"/>
        </w:rPr>
        <w:t>SENA</w:t>
      </w:r>
      <w:r w:rsidRPr="003417F5">
        <w:rPr>
          <w:rFonts w:ascii="Arial" w:hAnsi="Arial" w:cs="Arial"/>
          <w:spacing w:val="8"/>
        </w:rPr>
        <w:t xml:space="preserve"> </w:t>
      </w:r>
      <w:r w:rsidRPr="003417F5">
        <w:rPr>
          <w:rFonts w:ascii="Arial" w:hAnsi="Arial" w:cs="Arial"/>
        </w:rPr>
        <w:t>para</w:t>
      </w:r>
      <w:r w:rsidRPr="003417F5">
        <w:rPr>
          <w:rFonts w:ascii="Arial" w:hAnsi="Arial" w:cs="Arial"/>
          <w:spacing w:val="19"/>
        </w:rPr>
        <w:t xml:space="preserve"> </w:t>
      </w:r>
      <w:r w:rsidRPr="003417F5">
        <w:rPr>
          <w:rFonts w:ascii="Arial" w:hAnsi="Arial" w:cs="Arial"/>
        </w:rPr>
        <w:t>el</w:t>
      </w:r>
      <w:r w:rsidRPr="003417F5">
        <w:rPr>
          <w:rFonts w:ascii="Arial" w:hAnsi="Arial" w:cs="Arial"/>
          <w:spacing w:val="-7"/>
        </w:rPr>
        <w:t xml:space="preserve"> </w:t>
      </w:r>
      <w:r w:rsidRPr="003417F5">
        <w:rPr>
          <w:rFonts w:ascii="Arial" w:hAnsi="Arial" w:cs="Arial"/>
        </w:rPr>
        <w:t>desarrollo</w:t>
      </w:r>
      <w:r w:rsidRPr="003417F5">
        <w:rPr>
          <w:rFonts w:ascii="Arial" w:hAnsi="Arial" w:cs="Arial"/>
          <w:spacing w:val="-1"/>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la Media</w:t>
      </w:r>
      <w:r w:rsidRPr="003417F5">
        <w:rPr>
          <w:rFonts w:ascii="Arial" w:hAnsi="Arial" w:cs="Arial"/>
          <w:spacing w:val="-19"/>
        </w:rPr>
        <w:t xml:space="preserve"> </w:t>
      </w:r>
      <w:r w:rsidRPr="003417F5">
        <w:rPr>
          <w:rFonts w:ascii="Arial" w:hAnsi="Arial" w:cs="Arial"/>
        </w:rPr>
        <w:t>Técnica</w:t>
      </w:r>
      <w:r w:rsidRPr="003417F5">
        <w:rPr>
          <w:rFonts w:ascii="Arial" w:hAnsi="Arial" w:cs="Arial"/>
          <w:spacing w:val="-20"/>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4"/>
        </w:rPr>
        <w:t xml:space="preserve"> </w:t>
      </w:r>
      <w:r w:rsidRPr="003417F5">
        <w:rPr>
          <w:rFonts w:ascii="Arial" w:hAnsi="Arial" w:cs="Arial"/>
        </w:rPr>
        <w:t>grados</w:t>
      </w:r>
      <w:r w:rsidRPr="003417F5">
        <w:rPr>
          <w:rFonts w:ascii="Arial" w:hAnsi="Arial" w:cs="Arial"/>
          <w:spacing w:val="-5"/>
        </w:rPr>
        <w:t xml:space="preserve"> </w:t>
      </w:r>
      <w:r w:rsidRPr="003417F5">
        <w:rPr>
          <w:rFonts w:ascii="Arial" w:hAnsi="Arial" w:cs="Arial"/>
        </w:rPr>
        <w:t>10</w:t>
      </w:r>
      <w:r w:rsidRPr="003417F5">
        <w:rPr>
          <w:rFonts w:ascii="Arial" w:hAnsi="Arial" w:cs="Arial"/>
          <w:spacing w:val="-2"/>
        </w:rPr>
        <w:t xml:space="preserve"> </w:t>
      </w:r>
      <w:r w:rsidRPr="003417F5">
        <w:rPr>
          <w:rFonts w:ascii="Arial" w:hAnsi="Arial" w:cs="Arial"/>
        </w:rPr>
        <w:t>y</w:t>
      </w:r>
      <w:r w:rsidRPr="003417F5">
        <w:rPr>
          <w:rFonts w:ascii="Arial" w:hAnsi="Arial" w:cs="Arial"/>
          <w:spacing w:val="-5"/>
        </w:rPr>
        <w:t xml:space="preserve"> </w:t>
      </w:r>
      <w:r w:rsidRPr="003417F5">
        <w:rPr>
          <w:rFonts w:ascii="Arial" w:hAnsi="Arial" w:cs="Arial"/>
        </w:rPr>
        <w:t>11.</w:t>
      </w:r>
    </w:p>
    <w:p w14:paraId="59011054" w14:textId="77777777" w:rsidR="00787B68" w:rsidRPr="003417F5" w:rsidRDefault="00B82B06">
      <w:pPr>
        <w:pStyle w:val="Textoindependiente"/>
        <w:spacing w:line="238" w:lineRule="exact"/>
        <w:ind w:left="678"/>
        <w:rPr>
          <w:rFonts w:ascii="Arial" w:hAnsi="Arial" w:cs="Arial"/>
        </w:rPr>
      </w:pPr>
      <w:r w:rsidRPr="003417F5">
        <w:rPr>
          <w:rFonts w:ascii="Arial" w:hAnsi="Arial" w:cs="Arial"/>
        </w:rPr>
        <w:t>Unidad</w:t>
      </w:r>
      <w:r w:rsidRPr="003417F5">
        <w:rPr>
          <w:rFonts w:ascii="Arial" w:hAnsi="Arial" w:cs="Arial"/>
          <w:spacing w:val="38"/>
        </w:rPr>
        <w:t xml:space="preserve"> </w:t>
      </w:r>
      <w:r w:rsidRPr="003417F5">
        <w:rPr>
          <w:rFonts w:ascii="Arial" w:hAnsi="Arial" w:cs="Arial"/>
        </w:rPr>
        <w:t>de</w:t>
      </w:r>
      <w:r w:rsidRPr="003417F5">
        <w:rPr>
          <w:rFonts w:ascii="Arial" w:hAnsi="Arial" w:cs="Arial"/>
          <w:spacing w:val="97"/>
        </w:rPr>
        <w:t xml:space="preserve"> </w:t>
      </w:r>
      <w:r w:rsidRPr="003417F5">
        <w:rPr>
          <w:rFonts w:ascii="Arial" w:hAnsi="Arial" w:cs="Arial"/>
        </w:rPr>
        <w:t>Atención</w:t>
      </w:r>
      <w:r w:rsidRPr="003417F5">
        <w:rPr>
          <w:rFonts w:ascii="Arial" w:hAnsi="Arial" w:cs="Arial"/>
          <w:spacing w:val="97"/>
        </w:rPr>
        <w:t xml:space="preserve"> </w:t>
      </w:r>
      <w:r w:rsidRPr="003417F5">
        <w:rPr>
          <w:rFonts w:ascii="Arial" w:hAnsi="Arial" w:cs="Arial"/>
        </w:rPr>
        <w:t>Integral</w:t>
      </w:r>
      <w:r w:rsidRPr="003417F5">
        <w:rPr>
          <w:rFonts w:ascii="Arial" w:hAnsi="Arial" w:cs="Arial"/>
          <w:spacing w:val="92"/>
        </w:rPr>
        <w:t xml:space="preserve"> </w:t>
      </w:r>
      <w:r w:rsidRPr="003417F5">
        <w:rPr>
          <w:rFonts w:ascii="Arial" w:hAnsi="Arial" w:cs="Arial"/>
        </w:rPr>
        <w:t>(Secretaría</w:t>
      </w:r>
      <w:r w:rsidRPr="003417F5">
        <w:rPr>
          <w:rFonts w:ascii="Arial" w:hAnsi="Arial" w:cs="Arial"/>
          <w:spacing w:val="81"/>
        </w:rPr>
        <w:t xml:space="preserve"> </w:t>
      </w:r>
      <w:r w:rsidRPr="003417F5">
        <w:rPr>
          <w:rFonts w:ascii="Arial" w:hAnsi="Arial" w:cs="Arial"/>
        </w:rPr>
        <w:t>de</w:t>
      </w:r>
      <w:r w:rsidRPr="003417F5">
        <w:rPr>
          <w:rFonts w:ascii="Arial" w:hAnsi="Arial" w:cs="Arial"/>
          <w:spacing w:val="80"/>
        </w:rPr>
        <w:t xml:space="preserve"> </w:t>
      </w:r>
      <w:r w:rsidRPr="003417F5">
        <w:rPr>
          <w:rFonts w:ascii="Arial" w:hAnsi="Arial" w:cs="Arial"/>
        </w:rPr>
        <w:t>Educación)</w:t>
      </w:r>
      <w:r w:rsidRPr="003417F5">
        <w:rPr>
          <w:rFonts w:ascii="Arial" w:hAnsi="Arial" w:cs="Arial"/>
          <w:spacing w:val="82"/>
        </w:rPr>
        <w:t xml:space="preserve"> </w:t>
      </w:r>
      <w:r w:rsidRPr="003417F5">
        <w:rPr>
          <w:rFonts w:ascii="Arial" w:hAnsi="Arial" w:cs="Arial"/>
        </w:rPr>
        <w:t>para</w:t>
      </w:r>
      <w:r w:rsidRPr="003417F5">
        <w:rPr>
          <w:rFonts w:ascii="Arial" w:hAnsi="Arial" w:cs="Arial"/>
          <w:spacing w:val="63"/>
        </w:rPr>
        <w:t xml:space="preserve"> </w:t>
      </w:r>
      <w:r w:rsidRPr="003417F5">
        <w:rPr>
          <w:rFonts w:ascii="Arial" w:hAnsi="Arial" w:cs="Arial"/>
        </w:rPr>
        <w:t>la</w:t>
      </w:r>
      <w:r w:rsidRPr="003417F5">
        <w:rPr>
          <w:rFonts w:ascii="Arial" w:hAnsi="Arial" w:cs="Arial"/>
          <w:spacing w:val="62"/>
        </w:rPr>
        <w:t xml:space="preserve"> </w:t>
      </w:r>
      <w:r w:rsidRPr="003417F5">
        <w:rPr>
          <w:rFonts w:ascii="Arial" w:hAnsi="Arial" w:cs="Arial"/>
        </w:rPr>
        <w:t>asesoría</w:t>
      </w:r>
      <w:r w:rsidRPr="003417F5">
        <w:rPr>
          <w:rFonts w:ascii="Arial" w:hAnsi="Arial" w:cs="Arial"/>
          <w:spacing w:val="63"/>
        </w:rPr>
        <w:t xml:space="preserve"> </w:t>
      </w:r>
      <w:r w:rsidRPr="003417F5">
        <w:rPr>
          <w:rFonts w:ascii="Arial" w:hAnsi="Arial" w:cs="Arial"/>
        </w:rPr>
        <w:t>de</w:t>
      </w:r>
      <w:r w:rsidRPr="003417F5">
        <w:rPr>
          <w:rFonts w:ascii="Arial" w:hAnsi="Arial" w:cs="Arial"/>
          <w:spacing w:val="80"/>
        </w:rPr>
        <w:t xml:space="preserve"> </w:t>
      </w:r>
      <w:r w:rsidRPr="003417F5">
        <w:rPr>
          <w:rFonts w:ascii="Arial" w:hAnsi="Arial" w:cs="Arial"/>
        </w:rPr>
        <w:t>casos</w:t>
      </w:r>
      <w:r w:rsidRPr="003417F5">
        <w:rPr>
          <w:rFonts w:ascii="Arial" w:hAnsi="Arial" w:cs="Arial"/>
          <w:spacing w:val="76"/>
        </w:rPr>
        <w:t xml:space="preserve"> </w:t>
      </w:r>
      <w:r w:rsidRPr="003417F5">
        <w:rPr>
          <w:rFonts w:ascii="Arial" w:hAnsi="Arial" w:cs="Arial"/>
        </w:rPr>
        <w:t>de</w:t>
      </w:r>
    </w:p>
    <w:p w14:paraId="18DC56C3" w14:textId="77777777" w:rsidR="00787B68" w:rsidRPr="003417F5" w:rsidRDefault="00B82B06">
      <w:pPr>
        <w:pStyle w:val="Textoindependiente"/>
        <w:spacing w:before="51" w:line="273" w:lineRule="auto"/>
        <w:ind w:left="678"/>
        <w:rPr>
          <w:rFonts w:ascii="Arial" w:hAnsi="Arial" w:cs="Arial"/>
        </w:rPr>
      </w:pPr>
      <w:r w:rsidRPr="003417F5">
        <w:rPr>
          <w:rFonts w:ascii="Arial" w:hAnsi="Arial" w:cs="Arial"/>
        </w:rPr>
        <w:t>necesidades</w:t>
      </w:r>
      <w:r w:rsidRPr="003417F5">
        <w:rPr>
          <w:rFonts w:ascii="Arial" w:hAnsi="Arial" w:cs="Arial"/>
          <w:spacing w:val="28"/>
        </w:rPr>
        <w:t xml:space="preserve"> </w:t>
      </w:r>
      <w:r w:rsidRPr="003417F5">
        <w:rPr>
          <w:rFonts w:ascii="Arial" w:hAnsi="Arial" w:cs="Arial"/>
        </w:rPr>
        <w:t>educativas</w:t>
      </w:r>
      <w:r w:rsidRPr="003417F5">
        <w:rPr>
          <w:rFonts w:ascii="Arial" w:hAnsi="Arial" w:cs="Arial"/>
          <w:spacing w:val="28"/>
        </w:rPr>
        <w:t xml:space="preserve"> </w:t>
      </w:r>
      <w:r w:rsidRPr="003417F5">
        <w:rPr>
          <w:rFonts w:ascii="Arial" w:hAnsi="Arial" w:cs="Arial"/>
        </w:rPr>
        <w:t>permanentes</w:t>
      </w:r>
      <w:r w:rsidRPr="003417F5">
        <w:rPr>
          <w:rFonts w:ascii="Arial" w:hAnsi="Arial" w:cs="Arial"/>
          <w:spacing w:val="28"/>
        </w:rPr>
        <w:t xml:space="preserve"> </w:t>
      </w:r>
      <w:r w:rsidRPr="003417F5">
        <w:rPr>
          <w:rFonts w:ascii="Arial" w:hAnsi="Arial" w:cs="Arial"/>
        </w:rPr>
        <w:t>que</w:t>
      </w:r>
      <w:r w:rsidRPr="003417F5">
        <w:rPr>
          <w:rFonts w:ascii="Arial" w:hAnsi="Arial" w:cs="Arial"/>
          <w:spacing w:val="32"/>
        </w:rPr>
        <w:t xml:space="preserve"> </w:t>
      </w:r>
      <w:r w:rsidRPr="003417F5">
        <w:rPr>
          <w:rFonts w:ascii="Arial" w:hAnsi="Arial" w:cs="Arial"/>
        </w:rPr>
        <w:t>están</w:t>
      </w:r>
      <w:r w:rsidRPr="003417F5">
        <w:rPr>
          <w:rFonts w:ascii="Arial" w:hAnsi="Arial" w:cs="Arial"/>
          <w:spacing w:val="32"/>
        </w:rPr>
        <w:t xml:space="preserve"> </w:t>
      </w:r>
      <w:r w:rsidRPr="003417F5">
        <w:rPr>
          <w:rFonts w:ascii="Arial" w:hAnsi="Arial" w:cs="Arial"/>
        </w:rPr>
        <w:t>registrados</w:t>
      </w:r>
      <w:r w:rsidRPr="003417F5">
        <w:rPr>
          <w:rFonts w:ascii="Arial" w:hAnsi="Arial" w:cs="Arial"/>
          <w:spacing w:val="28"/>
        </w:rPr>
        <w:t xml:space="preserve"> </w:t>
      </w:r>
      <w:r w:rsidRPr="003417F5">
        <w:rPr>
          <w:rFonts w:ascii="Arial" w:hAnsi="Arial" w:cs="Arial"/>
        </w:rPr>
        <w:t>en</w:t>
      </w:r>
      <w:r w:rsidRPr="003417F5">
        <w:rPr>
          <w:rFonts w:ascii="Arial" w:hAnsi="Arial" w:cs="Arial"/>
          <w:spacing w:val="55"/>
        </w:rPr>
        <w:t xml:space="preserve"> </w:t>
      </w:r>
      <w:r w:rsidRPr="003417F5">
        <w:rPr>
          <w:rFonts w:ascii="Arial" w:hAnsi="Arial" w:cs="Arial"/>
        </w:rPr>
        <w:t>el</w:t>
      </w:r>
      <w:r w:rsidRPr="003417F5">
        <w:rPr>
          <w:rFonts w:ascii="Arial" w:hAnsi="Arial" w:cs="Arial"/>
          <w:spacing w:val="26"/>
        </w:rPr>
        <w:t xml:space="preserve"> </w:t>
      </w:r>
      <w:r w:rsidRPr="003417F5">
        <w:rPr>
          <w:rFonts w:ascii="Arial" w:hAnsi="Arial" w:cs="Arial"/>
        </w:rPr>
        <w:t>Simat</w:t>
      </w:r>
      <w:r w:rsidRPr="003417F5">
        <w:rPr>
          <w:rFonts w:ascii="Arial" w:hAnsi="Arial" w:cs="Arial"/>
          <w:spacing w:val="12"/>
        </w:rPr>
        <w:t xml:space="preserve"> </w:t>
      </w:r>
      <w:r w:rsidRPr="003417F5">
        <w:rPr>
          <w:rFonts w:ascii="Arial" w:hAnsi="Arial" w:cs="Arial"/>
        </w:rPr>
        <w:t>y</w:t>
      </w:r>
      <w:r w:rsidRPr="003417F5">
        <w:rPr>
          <w:rFonts w:ascii="Arial" w:hAnsi="Arial" w:cs="Arial"/>
          <w:spacing w:val="10"/>
        </w:rPr>
        <w:t xml:space="preserve"> </w:t>
      </w:r>
      <w:r w:rsidRPr="003417F5">
        <w:rPr>
          <w:rFonts w:ascii="Arial" w:hAnsi="Arial" w:cs="Arial"/>
        </w:rPr>
        <w:t>se</w:t>
      </w:r>
      <w:r w:rsidRPr="003417F5">
        <w:rPr>
          <w:rFonts w:ascii="Arial" w:hAnsi="Arial" w:cs="Arial"/>
          <w:spacing w:val="14"/>
        </w:rPr>
        <w:t xml:space="preserve"> </w:t>
      </w:r>
      <w:r w:rsidRPr="003417F5">
        <w:rPr>
          <w:rFonts w:ascii="Arial" w:hAnsi="Arial" w:cs="Arial"/>
        </w:rPr>
        <w:t>evidencia</w:t>
      </w:r>
      <w:r w:rsidRPr="003417F5">
        <w:rPr>
          <w:rFonts w:ascii="Arial" w:hAnsi="Arial" w:cs="Arial"/>
          <w:spacing w:val="-3"/>
        </w:rPr>
        <w:t xml:space="preserve"> </w:t>
      </w:r>
      <w:r w:rsidRPr="003417F5">
        <w:rPr>
          <w:rFonts w:ascii="Arial" w:hAnsi="Arial" w:cs="Arial"/>
        </w:rPr>
        <w:t>con</w:t>
      </w:r>
      <w:r w:rsidRPr="003417F5">
        <w:rPr>
          <w:rFonts w:ascii="Arial" w:hAnsi="Arial" w:cs="Arial"/>
          <w:spacing w:val="-58"/>
        </w:rPr>
        <w:t xml:space="preserve"> </w:t>
      </w:r>
      <w:r w:rsidRPr="003417F5">
        <w:rPr>
          <w:rFonts w:ascii="Arial" w:hAnsi="Arial" w:cs="Arial"/>
        </w:rPr>
        <w:t>diagnóstico.</w:t>
      </w:r>
    </w:p>
    <w:p w14:paraId="57F92E10" w14:textId="77777777" w:rsidR="00787B68" w:rsidRPr="003417F5" w:rsidRDefault="00B82B06">
      <w:pPr>
        <w:pStyle w:val="Textoindependiente"/>
        <w:tabs>
          <w:tab w:val="left" w:pos="9265"/>
        </w:tabs>
        <w:spacing w:before="192" w:line="288" w:lineRule="auto"/>
        <w:ind w:left="678" w:right="945"/>
        <w:rPr>
          <w:rFonts w:ascii="Arial" w:hAnsi="Arial" w:cs="Arial"/>
        </w:rPr>
      </w:pPr>
      <w:r w:rsidRPr="003417F5">
        <w:rPr>
          <w:rFonts w:ascii="Arial" w:hAnsi="Arial" w:cs="Arial"/>
        </w:rPr>
        <w:t>Apoyo</w:t>
      </w:r>
      <w:r w:rsidRPr="003417F5">
        <w:rPr>
          <w:rFonts w:ascii="Arial" w:hAnsi="Arial" w:cs="Arial"/>
          <w:spacing w:val="45"/>
        </w:rPr>
        <w:t xml:space="preserve"> </w:t>
      </w:r>
      <w:r w:rsidRPr="003417F5">
        <w:rPr>
          <w:rFonts w:ascii="Arial" w:hAnsi="Arial" w:cs="Arial"/>
        </w:rPr>
        <w:t>de</w:t>
      </w:r>
      <w:r w:rsidRPr="003417F5">
        <w:rPr>
          <w:rFonts w:ascii="Arial" w:hAnsi="Arial" w:cs="Arial"/>
          <w:spacing w:val="29"/>
        </w:rPr>
        <w:t xml:space="preserve"> </w:t>
      </w:r>
      <w:r w:rsidRPr="003417F5">
        <w:rPr>
          <w:rFonts w:ascii="Arial" w:hAnsi="Arial" w:cs="Arial"/>
        </w:rPr>
        <w:t>la</w:t>
      </w:r>
      <w:r w:rsidRPr="003417F5">
        <w:rPr>
          <w:rFonts w:ascii="Arial" w:hAnsi="Arial" w:cs="Arial"/>
          <w:spacing w:val="12"/>
        </w:rPr>
        <w:t xml:space="preserve"> </w:t>
      </w:r>
      <w:r w:rsidRPr="003417F5">
        <w:rPr>
          <w:rFonts w:ascii="Arial" w:hAnsi="Arial" w:cs="Arial"/>
        </w:rPr>
        <w:t>Secretaría</w:t>
      </w:r>
      <w:r w:rsidRPr="003417F5">
        <w:rPr>
          <w:rFonts w:ascii="Arial" w:hAnsi="Arial" w:cs="Arial"/>
          <w:spacing w:val="11"/>
        </w:rPr>
        <w:t xml:space="preserve"> </w:t>
      </w:r>
      <w:r w:rsidRPr="003417F5">
        <w:rPr>
          <w:rFonts w:ascii="Arial" w:hAnsi="Arial" w:cs="Arial"/>
        </w:rPr>
        <w:t>de</w:t>
      </w:r>
      <w:r w:rsidRPr="003417F5">
        <w:rPr>
          <w:rFonts w:ascii="Arial" w:hAnsi="Arial" w:cs="Arial"/>
          <w:spacing w:val="39"/>
        </w:rPr>
        <w:t xml:space="preserve"> </w:t>
      </w:r>
      <w:r w:rsidRPr="003417F5">
        <w:rPr>
          <w:rFonts w:ascii="Arial" w:hAnsi="Arial" w:cs="Arial"/>
        </w:rPr>
        <w:t>Medio</w:t>
      </w:r>
      <w:r w:rsidRPr="003417F5">
        <w:rPr>
          <w:rFonts w:ascii="Arial" w:hAnsi="Arial" w:cs="Arial"/>
          <w:spacing w:val="28"/>
        </w:rPr>
        <w:t xml:space="preserve"> </w:t>
      </w:r>
      <w:r w:rsidRPr="003417F5">
        <w:rPr>
          <w:rFonts w:ascii="Arial" w:hAnsi="Arial" w:cs="Arial"/>
        </w:rPr>
        <w:t>Ambiente</w:t>
      </w:r>
      <w:r w:rsidRPr="003417F5">
        <w:rPr>
          <w:rFonts w:ascii="Arial" w:hAnsi="Arial" w:cs="Arial"/>
          <w:spacing w:val="28"/>
        </w:rPr>
        <w:t xml:space="preserve"> </w:t>
      </w:r>
      <w:r w:rsidRPr="003417F5">
        <w:rPr>
          <w:rFonts w:ascii="Arial" w:hAnsi="Arial" w:cs="Arial"/>
        </w:rPr>
        <w:t>para</w:t>
      </w:r>
      <w:r w:rsidRPr="003417F5">
        <w:rPr>
          <w:rFonts w:ascii="Arial" w:hAnsi="Arial" w:cs="Arial"/>
          <w:spacing w:val="12"/>
        </w:rPr>
        <w:t xml:space="preserve"> </w:t>
      </w:r>
      <w:r w:rsidRPr="003417F5">
        <w:rPr>
          <w:rFonts w:ascii="Arial" w:hAnsi="Arial" w:cs="Arial"/>
        </w:rPr>
        <w:t>el</w:t>
      </w:r>
      <w:r w:rsidRPr="003417F5">
        <w:rPr>
          <w:rFonts w:ascii="Arial" w:hAnsi="Arial" w:cs="Arial"/>
          <w:spacing w:val="23"/>
        </w:rPr>
        <w:t xml:space="preserve"> </w:t>
      </w:r>
      <w:r w:rsidRPr="003417F5">
        <w:rPr>
          <w:rFonts w:ascii="Arial" w:hAnsi="Arial" w:cs="Arial"/>
        </w:rPr>
        <w:t>mantenimiento</w:t>
      </w:r>
      <w:r w:rsidRPr="003417F5">
        <w:rPr>
          <w:rFonts w:ascii="Arial" w:hAnsi="Arial" w:cs="Arial"/>
          <w:spacing w:val="28"/>
        </w:rPr>
        <w:t xml:space="preserve"> </w:t>
      </w:r>
      <w:r w:rsidRPr="003417F5">
        <w:rPr>
          <w:rFonts w:ascii="Arial" w:hAnsi="Arial" w:cs="Arial"/>
        </w:rPr>
        <w:t>y</w:t>
      </w:r>
      <w:r w:rsidRPr="003417F5">
        <w:rPr>
          <w:rFonts w:ascii="Arial" w:hAnsi="Arial" w:cs="Arial"/>
          <w:spacing w:val="25"/>
        </w:rPr>
        <w:t xml:space="preserve"> </w:t>
      </w:r>
      <w:r w:rsidRPr="003417F5">
        <w:rPr>
          <w:rFonts w:ascii="Arial" w:hAnsi="Arial" w:cs="Arial"/>
        </w:rPr>
        <w:t>cuidado</w:t>
      </w:r>
      <w:r w:rsidRPr="003417F5">
        <w:rPr>
          <w:rFonts w:ascii="Arial" w:hAnsi="Arial" w:cs="Arial"/>
          <w:spacing w:val="28"/>
        </w:rPr>
        <w:t xml:space="preserve"> </w:t>
      </w:r>
      <w:r w:rsidRPr="003417F5">
        <w:rPr>
          <w:rFonts w:ascii="Arial" w:hAnsi="Arial" w:cs="Arial"/>
        </w:rPr>
        <w:t>de</w:t>
      </w:r>
      <w:r w:rsidRPr="003417F5">
        <w:rPr>
          <w:rFonts w:ascii="Arial" w:hAnsi="Arial" w:cs="Arial"/>
          <w:spacing w:val="29"/>
        </w:rPr>
        <w:t xml:space="preserve"> </w:t>
      </w:r>
      <w:r w:rsidRPr="003417F5">
        <w:rPr>
          <w:rFonts w:ascii="Arial" w:hAnsi="Arial" w:cs="Arial"/>
        </w:rPr>
        <w:t>la</w:t>
      </w:r>
      <w:r w:rsidRPr="003417F5">
        <w:rPr>
          <w:rFonts w:ascii="Arial" w:hAnsi="Arial" w:cs="Arial"/>
        </w:rPr>
        <w:tab/>
        <w:t>huerta</w:t>
      </w:r>
      <w:r w:rsidRPr="003417F5">
        <w:rPr>
          <w:rFonts w:ascii="Arial" w:hAnsi="Arial" w:cs="Arial"/>
          <w:spacing w:val="-59"/>
        </w:rPr>
        <w:t xml:space="preserve"> </w:t>
      </w:r>
      <w:r w:rsidRPr="003417F5">
        <w:rPr>
          <w:rFonts w:ascii="Arial" w:hAnsi="Arial" w:cs="Arial"/>
        </w:rPr>
        <w:t>escolar</w:t>
      </w:r>
      <w:r w:rsidRPr="003417F5">
        <w:rPr>
          <w:rFonts w:ascii="Arial" w:hAnsi="Arial" w:cs="Arial"/>
          <w:spacing w:val="-9"/>
        </w:rPr>
        <w:t xml:space="preserve"> </w:t>
      </w:r>
      <w:r w:rsidRPr="003417F5">
        <w:rPr>
          <w:rFonts w:ascii="Arial" w:hAnsi="Arial" w:cs="Arial"/>
        </w:rPr>
        <w:t>en</w:t>
      </w:r>
      <w:r w:rsidRPr="003417F5">
        <w:rPr>
          <w:rFonts w:ascii="Arial" w:hAnsi="Arial" w:cs="Arial"/>
          <w:spacing w:val="-11"/>
        </w:rPr>
        <w:t xml:space="preserve"> </w:t>
      </w:r>
      <w:r w:rsidRPr="003417F5">
        <w:rPr>
          <w:rFonts w:ascii="Arial" w:hAnsi="Arial" w:cs="Arial"/>
        </w:rPr>
        <w:t>la</w:t>
      </w:r>
      <w:r w:rsidRPr="003417F5">
        <w:rPr>
          <w:rFonts w:ascii="Arial" w:hAnsi="Arial" w:cs="Arial"/>
          <w:spacing w:val="7"/>
        </w:rPr>
        <w:t xml:space="preserve"> </w:t>
      </w:r>
      <w:r w:rsidRPr="003417F5">
        <w:rPr>
          <w:rFonts w:ascii="Arial" w:hAnsi="Arial" w:cs="Arial"/>
        </w:rPr>
        <w:t>sede</w:t>
      </w:r>
      <w:r w:rsidRPr="003417F5">
        <w:rPr>
          <w:rFonts w:ascii="Arial" w:hAnsi="Arial" w:cs="Arial"/>
          <w:spacing w:val="-11"/>
        </w:rPr>
        <w:t xml:space="preserve"> </w:t>
      </w:r>
      <w:r w:rsidRPr="003417F5">
        <w:rPr>
          <w:rFonts w:ascii="Arial" w:hAnsi="Arial" w:cs="Arial"/>
        </w:rPr>
        <w:t>primaria</w:t>
      </w:r>
      <w:r w:rsidRPr="003417F5">
        <w:rPr>
          <w:rFonts w:ascii="Arial" w:hAnsi="Arial" w:cs="Arial"/>
          <w:spacing w:val="-2"/>
        </w:rPr>
        <w:t xml:space="preserve"> </w:t>
      </w:r>
      <w:r w:rsidRPr="003417F5">
        <w:rPr>
          <w:rFonts w:ascii="Arial" w:hAnsi="Arial" w:cs="Arial"/>
        </w:rPr>
        <w:t>y</w:t>
      </w:r>
      <w:r w:rsidRPr="003417F5">
        <w:rPr>
          <w:rFonts w:ascii="Arial" w:hAnsi="Arial" w:cs="Arial"/>
          <w:spacing w:val="2"/>
        </w:rPr>
        <w:t xml:space="preserve"> </w:t>
      </w:r>
      <w:r w:rsidRPr="003417F5">
        <w:rPr>
          <w:rFonts w:ascii="Arial" w:hAnsi="Arial" w:cs="Arial"/>
        </w:rPr>
        <w:t>secundaria.</w:t>
      </w:r>
    </w:p>
    <w:p w14:paraId="0D68F0A2" w14:textId="77777777" w:rsidR="00787B68" w:rsidRPr="003417F5" w:rsidRDefault="00B82B06">
      <w:pPr>
        <w:pStyle w:val="Textoindependiente"/>
        <w:spacing w:before="178" w:line="470" w:lineRule="auto"/>
        <w:ind w:left="678" w:right="3557"/>
        <w:rPr>
          <w:rFonts w:ascii="Arial" w:hAnsi="Arial" w:cs="Arial"/>
        </w:rPr>
      </w:pPr>
      <w:r w:rsidRPr="003417F5">
        <w:rPr>
          <w:rFonts w:ascii="Arial" w:hAnsi="Arial" w:cs="Arial"/>
        </w:rPr>
        <w:t>Mesa</w:t>
      </w:r>
      <w:r w:rsidRPr="003417F5">
        <w:rPr>
          <w:rFonts w:ascii="Arial" w:hAnsi="Arial" w:cs="Arial"/>
          <w:spacing w:val="-19"/>
        </w:rPr>
        <w:t xml:space="preserve"> </w:t>
      </w:r>
      <w:r w:rsidRPr="003417F5">
        <w:rPr>
          <w:rFonts w:ascii="Arial" w:hAnsi="Arial" w:cs="Arial"/>
        </w:rPr>
        <w:t>de</w:t>
      </w:r>
      <w:r w:rsidRPr="003417F5">
        <w:rPr>
          <w:rFonts w:ascii="Arial" w:hAnsi="Arial" w:cs="Arial"/>
          <w:spacing w:val="20"/>
        </w:rPr>
        <w:t xml:space="preserve"> </w:t>
      </w:r>
      <w:r w:rsidRPr="003417F5">
        <w:rPr>
          <w:rFonts w:ascii="Arial" w:hAnsi="Arial" w:cs="Arial"/>
        </w:rPr>
        <w:t>ayuda</w:t>
      </w:r>
      <w:r w:rsidRPr="003417F5">
        <w:rPr>
          <w:rFonts w:ascii="Arial" w:hAnsi="Arial" w:cs="Arial"/>
          <w:spacing w:val="1"/>
        </w:rPr>
        <w:t xml:space="preserve"> </w:t>
      </w:r>
      <w:r w:rsidRPr="003417F5">
        <w:rPr>
          <w:rFonts w:ascii="Arial" w:hAnsi="Arial" w:cs="Arial"/>
        </w:rPr>
        <w:t>para</w:t>
      </w:r>
      <w:r w:rsidRPr="003417F5">
        <w:rPr>
          <w:rFonts w:ascii="Arial" w:hAnsi="Arial" w:cs="Arial"/>
          <w:spacing w:val="1"/>
        </w:rPr>
        <w:t xml:space="preserve"> </w:t>
      </w:r>
      <w:r w:rsidRPr="003417F5">
        <w:rPr>
          <w:rFonts w:ascii="Arial" w:hAnsi="Arial" w:cs="Arial"/>
        </w:rPr>
        <w:t>el</w:t>
      </w:r>
      <w:r w:rsidRPr="003417F5">
        <w:rPr>
          <w:rFonts w:ascii="Arial" w:hAnsi="Arial" w:cs="Arial"/>
          <w:spacing w:val="14"/>
        </w:rPr>
        <w:t xml:space="preserve"> </w:t>
      </w:r>
      <w:r w:rsidRPr="003417F5">
        <w:rPr>
          <w:rFonts w:ascii="Arial" w:hAnsi="Arial" w:cs="Arial"/>
        </w:rPr>
        <w:t>manteniendo</w:t>
      </w:r>
      <w:r w:rsidRPr="003417F5">
        <w:rPr>
          <w:rFonts w:ascii="Arial" w:hAnsi="Arial" w:cs="Arial"/>
          <w:spacing w:val="12"/>
        </w:rPr>
        <w:t xml:space="preserve"> </w:t>
      </w:r>
      <w:r w:rsidRPr="003417F5">
        <w:rPr>
          <w:rFonts w:ascii="Arial" w:hAnsi="Arial" w:cs="Arial"/>
        </w:rPr>
        <w:t>de equipos</w:t>
      </w:r>
      <w:r w:rsidRPr="003417F5">
        <w:rPr>
          <w:rFonts w:ascii="Arial" w:hAnsi="Arial" w:cs="Arial"/>
          <w:spacing w:val="-4"/>
        </w:rPr>
        <w:t xml:space="preserve"> </w:t>
      </w:r>
      <w:r w:rsidRPr="003417F5">
        <w:rPr>
          <w:rFonts w:ascii="Arial" w:hAnsi="Arial" w:cs="Arial"/>
        </w:rPr>
        <w:t>e Internet.</w:t>
      </w:r>
      <w:r w:rsidRPr="003417F5">
        <w:rPr>
          <w:rFonts w:ascii="Arial" w:hAnsi="Arial" w:cs="Arial"/>
          <w:spacing w:val="-58"/>
        </w:rPr>
        <w:t xml:space="preserve"> </w:t>
      </w:r>
      <w:r w:rsidRPr="003417F5">
        <w:rPr>
          <w:rFonts w:ascii="Arial" w:hAnsi="Arial" w:cs="Arial"/>
        </w:rPr>
        <w:t>Practicantes</w:t>
      </w:r>
      <w:r w:rsidRPr="003417F5">
        <w:rPr>
          <w:rFonts w:ascii="Arial" w:hAnsi="Arial" w:cs="Arial"/>
          <w:spacing w:val="-14"/>
        </w:rPr>
        <w:t xml:space="preserve"> </w:t>
      </w:r>
      <w:r w:rsidRPr="003417F5">
        <w:rPr>
          <w:rFonts w:ascii="Arial" w:hAnsi="Arial" w:cs="Arial"/>
        </w:rPr>
        <w:t>de</w:t>
      </w:r>
      <w:r w:rsidRPr="003417F5">
        <w:rPr>
          <w:rFonts w:ascii="Arial" w:hAnsi="Arial" w:cs="Arial"/>
          <w:spacing w:val="6"/>
        </w:rPr>
        <w:t xml:space="preserve"> </w:t>
      </w:r>
      <w:r w:rsidRPr="003417F5">
        <w:rPr>
          <w:rFonts w:ascii="Arial" w:hAnsi="Arial" w:cs="Arial"/>
        </w:rPr>
        <w:t>psicología</w:t>
      </w:r>
    </w:p>
    <w:p w14:paraId="0DE44202" w14:textId="77777777" w:rsidR="00787B68" w:rsidRPr="00F764BB" w:rsidRDefault="00B82B06">
      <w:pPr>
        <w:spacing w:before="1"/>
        <w:ind w:left="678"/>
        <w:rPr>
          <w:rFonts w:ascii="Arial" w:hAnsi="Arial" w:cs="Arial"/>
          <w:b/>
        </w:rPr>
      </w:pPr>
      <w:r w:rsidRPr="00F764BB">
        <w:rPr>
          <w:rFonts w:ascii="Arial" w:hAnsi="Arial" w:cs="Arial"/>
          <w:b/>
        </w:rPr>
        <w:t>PROYECTOS</w:t>
      </w:r>
      <w:r w:rsidRPr="00F764BB">
        <w:rPr>
          <w:rFonts w:ascii="Arial" w:hAnsi="Arial" w:cs="Arial"/>
          <w:b/>
          <w:spacing w:val="-4"/>
        </w:rPr>
        <w:t xml:space="preserve"> </w:t>
      </w:r>
      <w:r w:rsidRPr="00F764BB">
        <w:rPr>
          <w:rFonts w:ascii="Arial" w:hAnsi="Arial" w:cs="Arial"/>
          <w:b/>
        </w:rPr>
        <w:t>Y/O</w:t>
      </w:r>
      <w:r w:rsidRPr="00F764BB">
        <w:rPr>
          <w:rFonts w:ascii="Arial" w:hAnsi="Arial" w:cs="Arial"/>
          <w:b/>
          <w:spacing w:val="23"/>
        </w:rPr>
        <w:t xml:space="preserve"> </w:t>
      </w:r>
      <w:r w:rsidRPr="00F764BB">
        <w:rPr>
          <w:rFonts w:ascii="Arial" w:hAnsi="Arial" w:cs="Arial"/>
          <w:b/>
        </w:rPr>
        <w:t>ACTIVIDADES</w:t>
      </w:r>
      <w:r w:rsidRPr="00F764BB">
        <w:rPr>
          <w:rFonts w:ascii="Arial" w:hAnsi="Arial" w:cs="Arial"/>
          <w:b/>
          <w:spacing w:val="-7"/>
        </w:rPr>
        <w:t xml:space="preserve"> </w:t>
      </w:r>
      <w:r w:rsidRPr="00F764BB">
        <w:rPr>
          <w:rFonts w:ascii="Arial" w:hAnsi="Arial" w:cs="Arial"/>
          <w:b/>
        </w:rPr>
        <w:t>COMUNITARIAS</w:t>
      </w:r>
    </w:p>
    <w:p w14:paraId="08C50153" w14:textId="77777777" w:rsidR="00787B68" w:rsidRPr="003417F5" w:rsidRDefault="00787B68">
      <w:pPr>
        <w:pStyle w:val="Textoindependiente"/>
        <w:spacing w:before="9"/>
        <w:rPr>
          <w:rFonts w:ascii="Arial" w:hAnsi="Arial" w:cs="Arial"/>
          <w:b/>
          <w:sz w:val="19"/>
        </w:rPr>
      </w:pPr>
    </w:p>
    <w:p w14:paraId="08D08248" w14:textId="77777777" w:rsidR="00787B68" w:rsidRPr="003417F5" w:rsidRDefault="00B82B06">
      <w:pPr>
        <w:pStyle w:val="Textoindependiente"/>
        <w:spacing w:line="273" w:lineRule="auto"/>
        <w:ind w:left="678" w:right="945"/>
        <w:rPr>
          <w:rFonts w:ascii="Arial" w:hAnsi="Arial" w:cs="Arial"/>
        </w:rPr>
      </w:pPr>
      <w:r w:rsidRPr="003417F5">
        <w:rPr>
          <w:rFonts w:ascii="Arial" w:hAnsi="Arial" w:cs="Arial"/>
        </w:rPr>
        <w:t>La</w:t>
      </w:r>
      <w:r w:rsidRPr="003417F5">
        <w:rPr>
          <w:rFonts w:ascii="Arial" w:hAnsi="Arial" w:cs="Arial"/>
          <w:spacing w:val="1"/>
        </w:rPr>
        <w:t xml:space="preserve"> </w:t>
      </w:r>
      <w:r w:rsidRPr="003417F5">
        <w:rPr>
          <w:rFonts w:ascii="Arial" w:hAnsi="Arial" w:cs="Arial"/>
        </w:rPr>
        <w:t>Institución</w:t>
      </w:r>
      <w:r w:rsidRPr="003417F5">
        <w:rPr>
          <w:rFonts w:ascii="Arial" w:hAnsi="Arial" w:cs="Arial"/>
          <w:spacing w:val="1"/>
        </w:rPr>
        <w:t xml:space="preserve"> </w:t>
      </w:r>
      <w:r w:rsidRPr="003417F5">
        <w:rPr>
          <w:rFonts w:ascii="Arial" w:hAnsi="Arial" w:cs="Arial"/>
        </w:rPr>
        <w:t>Educativa</w:t>
      </w:r>
      <w:r w:rsidRPr="003417F5">
        <w:rPr>
          <w:rFonts w:ascii="Arial" w:hAnsi="Arial" w:cs="Arial"/>
          <w:spacing w:val="1"/>
        </w:rPr>
        <w:t xml:space="preserve"> </w:t>
      </w:r>
      <w:r w:rsidRPr="003417F5">
        <w:rPr>
          <w:rFonts w:ascii="Arial" w:hAnsi="Arial" w:cs="Arial"/>
        </w:rPr>
        <w:t>tiene</w:t>
      </w:r>
      <w:r w:rsidRPr="003417F5">
        <w:rPr>
          <w:rFonts w:ascii="Arial" w:hAnsi="Arial" w:cs="Arial"/>
          <w:spacing w:val="1"/>
        </w:rPr>
        <w:t xml:space="preserve"> </w:t>
      </w:r>
      <w:r w:rsidRPr="003417F5">
        <w:rPr>
          <w:rFonts w:ascii="Arial" w:hAnsi="Arial" w:cs="Arial"/>
        </w:rPr>
        <w:t>una</w:t>
      </w:r>
      <w:r w:rsidRPr="003417F5">
        <w:rPr>
          <w:rFonts w:ascii="Arial" w:hAnsi="Arial" w:cs="Arial"/>
          <w:spacing w:val="1"/>
        </w:rPr>
        <w:t xml:space="preserve"> </w:t>
      </w:r>
      <w:r w:rsidRPr="003417F5">
        <w:rPr>
          <w:rFonts w:ascii="Arial" w:hAnsi="Arial" w:cs="Arial"/>
        </w:rPr>
        <w:t>Guía</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Servicios</w:t>
      </w:r>
      <w:r w:rsidRPr="003417F5">
        <w:rPr>
          <w:rFonts w:ascii="Arial" w:hAnsi="Arial" w:cs="Arial"/>
          <w:spacing w:val="1"/>
        </w:rPr>
        <w:t xml:space="preserve"> </w:t>
      </w:r>
      <w:r w:rsidRPr="003417F5">
        <w:rPr>
          <w:rFonts w:ascii="Arial" w:hAnsi="Arial" w:cs="Arial"/>
        </w:rPr>
        <w:t>CO_G_01</w:t>
      </w:r>
      <w:r w:rsidRPr="003417F5">
        <w:rPr>
          <w:rFonts w:ascii="Arial" w:hAnsi="Arial" w:cs="Arial"/>
          <w:spacing w:val="1"/>
        </w:rPr>
        <w:t xml:space="preserve"> </w:t>
      </w:r>
      <w:r w:rsidRPr="003417F5">
        <w:rPr>
          <w:rFonts w:ascii="Arial" w:hAnsi="Arial" w:cs="Arial"/>
        </w:rPr>
        <w:t>donde</w:t>
      </w:r>
      <w:r w:rsidRPr="003417F5">
        <w:rPr>
          <w:rFonts w:ascii="Arial" w:hAnsi="Arial" w:cs="Arial"/>
          <w:spacing w:val="1"/>
        </w:rPr>
        <w:t xml:space="preserve"> </w:t>
      </w:r>
      <w:r w:rsidRPr="003417F5">
        <w:rPr>
          <w:rFonts w:ascii="Arial" w:hAnsi="Arial" w:cs="Arial"/>
        </w:rPr>
        <w:t>se</w:t>
      </w:r>
      <w:r w:rsidRPr="003417F5">
        <w:rPr>
          <w:rFonts w:ascii="Arial" w:hAnsi="Arial" w:cs="Arial"/>
          <w:spacing w:val="1"/>
        </w:rPr>
        <w:t xml:space="preserve"> </w:t>
      </w:r>
      <w:r w:rsidRPr="003417F5">
        <w:rPr>
          <w:rFonts w:ascii="Arial" w:hAnsi="Arial" w:cs="Arial"/>
        </w:rPr>
        <w:t>describen</w:t>
      </w:r>
      <w:r w:rsidRPr="003417F5">
        <w:rPr>
          <w:rFonts w:ascii="Arial" w:hAnsi="Arial" w:cs="Arial"/>
          <w:spacing w:val="1"/>
        </w:rPr>
        <w:t xml:space="preserve"> </w:t>
      </w:r>
      <w:r w:rsidRPr="003417F5">
        <w:rPr>
          <w:rFonts w:ascii="Arial" w:hAnsi="Arial" w:cs="Arial"/>
        </w:rPr>
        <w:t>los</w:t>
      </w:r>
      <w:r w:rsidRPr="003417F5">
        <w:rPr>
          <w:rFonts w:ascii="Arial" w:hAnsi="Arial" w:cs="Arial"/>
          <w:spacing w:val="-59"/>
        </w:rPr>
        <w:t xml:space="preserve"> </w:t>
      </w:r>
      <w:r w:rsidRPr="003417F5">
        <w:rPr>
          <w:rFonts w:ascii="Arial" w:hAnsi="Arial" w:cs="Arial"/>
        </w:rPr>
        <w:t>servicios</w:t>
      </w:r>
      <w:r w:rsidRPr="003417F5">
        <w:rPr>
          <w:rFonts w:ascii="Arial" w:hAnsi="Arial" w:cs="Arial"/>
          <w:spacing w:val="-12"/>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apoyo</w:t>
      </w:r>
      <w:r w:rsidRPr="003417F5">
        <w:rPr>
          <w:rFonts w:ascii="Arial" w:hAnsi="Arial" w:cs="Arial"/>
          <w:spacing w:val="-8"/>
        </w:rPr>
        <w:t xml:space="preserve"> </w:t>
      </w:r>
      <w:r w:rsidRPr="003417F5">
        <w:rPr>
          <w:rFonts w:ascii="Arial" w:hAnsi="Arial" w:cs="Arial"/>
        </w:rPr>
        <w:t>que</w:t>
      </w:r>
      <w:r w:rsidRPr="003417F5">
        <w:rPr>
          <w:rFonts w:ascii="Arial" w:hAnsi="Arial" w:cs="Arial"/>
          <w:spacing w:val="-9"/>
        </w:rPr>
        <w:t xml:space="preserve"> </w:t>
      </w:r>
      <w:r w:rsidRPr="003417F5">
        <w:rPr>
          <w:rFonts w:ascii="Arial" w:hAnsi="Arial" w:cs="Arial"/>
        </w:rPr>
        <w:t>se</w:t>
      </w:r>
      <w:r w:rsidRPr="003417F5">
        <w:rPr>
          <w:rFonts w:ascii="Arial" w:hAnsi="Arial" w:cs="Arial"/>
          <w:spacing w:val="-9"/>
        </w:rPr>
        <w:t xml:space="preserve"> </w:t>
      </w:r>
      <w:r w:rsidRPr="003417F5">
        <w:rPr>
          <w:rFonts w:ascii="Arial" w:hAnsi="Arial" w:cs="Arial"/>
        </w:rPr>
        <w:t>brinda</w:t>
      </w:r>
      <w:r w:rsidRPr="003417F5">
        <w:rPr>
          <w:rFonts w:ascii="Arial" w:hAnsi="Arial" w:cs="Arial"/>
          <w:spacing w:val="-24"/>
        </w:rPr>
        <w:t xml:space="preserve"> </w:t>
      </w:r>
      <w:r w:rsidRPr="003417F5">
        <w:rPr>
          <w:rFonts w:ascii="Arial" w:hAnsi="Arial" w:cs="Arial"/>
        </w:rPr>
        <w:t>a</w:t>
      </w:r>
      <w:r w:rsidRPr="003417F5">
        <w:rPr>
          <w:rFonts w:ascii="Arial" w:hAnsi="Arial" w:cs="Arial"/>
          <w:spacing w:val="-7"/>
        </w:rPr>
        <w:t xml:space="preserve"> </w:t>
      </w:r>
      <w:r w:rsidRPr="003417F5">
        <w:rPr>
          <w:rFonts w:ascii="Arial" w:hAnsi="Arial" w:cs="Arial"/>
        </w:rPr>
        <w:t>los</w:t>
      </w:r>
      <w:r w:rsidRPr="003417F5">
        <w:rPr>
          <w:rFonts w:ascii="Arial" w:hAnsi="Arial" w:cs="Arial"/>
          <w:spacing w:val="5"/>
        </w:rPr>
        <w:t xml:space="preserve"> </w:t>
      </w:r>
      <w:r w:rsidRPr="003417F5">
        <w:rPr>
          <w:rFonts w:ascii="Arial" w:hAnsi="Arial" w:cs="Arial"/>
        </w:rPr>
        <w:t>estudiantes</w:t>
      </w:r>
      <w:r w:rsidRPr="003417F5">
        <w:rPr>
          <w:rFonts w:ascii="Arial" w:hAnsi="Arial" w:cs="Arial"/>
          <w:spacing w:val="-12"/>
        </w:rPr>
        <w:t xml:space="preserve"> </w:t>
      </w:r>
      <w:r w:rsidRPr="003417F5">
        <w:rPr>
          <w:rFonts w:ascii="Arial" w:hAnsi="Arial" w:cs="Arial"/>
        </w:rPr>
        <w:t>para</w:t>
      </w:r>
      <w:r w:rsidRPr="003417F5">
        <w:rPr>
          <w:rFonts w:ascii="Arial" w:hAnsi="Arial" w:cs="Arial"/>
          <w:spacing w:val="-24"/>
        </w:rPr>
        <w:t xml:space="preserve"> </w:t>
      </w:r>
      <w:r w:rsidRPr="003417F5">
        <w:rPr>
          <w:rFonts w:ascii="Arial" w:hAnsi="Arial" w:cs="Arial"/>
        </w:rPr>
        <w:t>su</w:t>
      </w:r>
      <w:r w:rsidRPr="003417F5">
        <w:rPr>
          <w:rFonts w:ascii="Arial" w:hAnsi="Arial" w:cs="Arial"/>
          <w:spacing w:val="8"/>
        </w:rPr>
        <w:t xml:space="preserve"> </w:t>
      </w:r>
      <w:r w:rsidRPr="003417F5">
        <w:rPr>
          <w:rFonts w:ascii="Arial" w:hAnsi="Arial" w:cs="Arial"/>
        </w:rPr>
        <w:t>bienestar:</w:t>
      </w:r>
    </w:p>
    <w:p w14:paraId="4222AF51" w14:textId="77777777" w:rsidR="00787B68" w:rsidRPr="003417F5" w:rsidRDefault="00B82B06">
      <w:pPr>
        <w:pStyle w:val="Textoindependiente"/>
        <w:spacing w:before="208"/>
        <w:ind w:left="678"/>
        <w:rPr>
          <w:rFonts w:ascii="Arial" w:hAnsi="Arial" w:cs="Arial"/>
        </w:rPr>
      </w:pPr>
      <w:r w:rsidRPr="003417F5">
        <w:rPr>
          <w:rFonts w:ascii="Arial" w:hAnsi="Arial" w:cs="Arial"/>
        </w:rPr>
        <w:t>Biblioteca:</w:t>
      </w:r>
      <w:r w:rsidRPr="003417F5">
        <w:rPr>
          <w:rFonts w:ascii="Arial" w:hAnsi="Arial" w:cs="Arial"/>
          <w:spacing w:val="-2"/>
        </w:rPr>
        <w:t xml:space="preserve"> </w:t>
      </w:r>
      <w:r w:rsidRPr="003417F5">
        <w:rPr>
          <w:rFonts w:ascii="Arial" w:hAnsi="Arial" w:cs="Arial"/>
        </w:rPr>
        <w:t>Participa</w:t>
      </w:r>
      <w:r w:rsidRPr="003417F5">
        <w:rPr>
          <w:rFonts w:ascii="Arial" w:hAnsi="Arial" w:cs="Arial"/>
          <w:spacing w:val="20"/>
        </w:rPr>
        <w:t xml:space="preserve"> </w:t>
      </w:r>
      <w:r w:rsidRPr="003417F5">
        <w:rPr>
          <w:rFonts w:ascii="Arial" w:hAnsi="Arial" w:cs="Arial"/>
        </w:rPr>
        <w:t>en el</w:t>
      </w:r>
      <w:r w:rsidRPr="003417F5">
        <w:rPr>
          <w:rFonts w:ascii="Arial" w:hAnsi="Arial" w:cs="Arial"/>
          <w:spacing w:val="-5"/>
        </w:rPr>
        <w:t xml:space="preserve"> </w:t>
      </w:r>
      <w:r w:rsidRPr="003417F5">
        <w:rPr>
          <w:rFonts w:ascii="Arial" w:hAnsi="Arial" w:cs="Arial"/>
        </w:rPr>
        <w:t>proyecto</w:t>
      </w:r>
      <w:r w:rsidRPr="003417F5">
        <w:rPr>
          <w:rFonts w:ascii="Arial" w:hAnsi="Arial" w:cs="Arial"/>
          <w:spacing w:val="-1"/>
        </w:rPr>
        <w:t xml:space="preserve"> </w:t>
      </w:r>
      <w:r w:rsidRPr="003417F5">
        <w:rPr>
          <w:rFonts w:ascii="Arial" w:hAnsi="Arial" w:cs="Arial"/>
        </w:rPr>
        <w:t>Lector</w:t>
      </w:r>
    </w:p>
    <w:p w14:paraId="47AC81E1" w14:textId="77777777" w:rsidR="00787B68" w:rsidRPr="003417F5" w:rsidRDefault="00787B68">
      <w:pPr>
        <w:pStyle w:val="Textoindependiente"/>
        <w:spacing w:before="2"/>
        <w:rPr>
          <w:rFonts w:ascii="Arial" w:hAnsi="Arial" w:cs="Arial"/>
          <w:sz w:val="21"/>
        </w:rPr>
      </w:pPr>
    </w:p>
    <w:p w14:paraId="3FFF6B35" w14:textId="77777777" w:rsidR="00787B68" w:rsidRPr="003417F5" w:rsidRDefault="00B82B06">
      <w:pPr>
        <w:pStyle w:val="Textoindependiente"/>
        <w:spacing w:line="273" w:lineRule="auto"/>
        <w:ind w:left="678" w:right="964"/>
        <w:jc w:val="both"/>
        <w:rPr>
          <w:rFonts w:ascii="Arial" w:hAnsi="Arial" w:cs="Arial"/>
        </w:rPr>
      </w:pPr>
      <w:r w:rsidRPr="003417F5">
        <w:rPr>
          <w:rFonts w:ascii="Arial" w:hAnsi="Arial" w:cs="Arial"/>
        </w:rPr>
        <w:t>Orientación</w:t>
      </w:r>
      <w:r w:rsidRPr="003417F5">
        <w:rPr>
          <w:rFonts w:ascii="Arial" w:hAnsi="Arial" w:cs="Arial"/>
          <w:spacing w:val="1"/>
        </w:rPr>
        <w:t xml:space="preserve"> </w:t>
      </w:r>
      <w:r w:rsidRPr="003417F5">
        <w:rPr>
          <w:rFonts w:ascii="Arial" w:hAnsi="Arial" w:cs="Arial"/>
        </w:rPr>
        <w:t>escolar</w:t>
      </w:r>
      <w:r w:rsidRPr="003417F5">
        <w:rPr>
          <w:rFonts w:ascii="Arial" w:hAnsi="Arial" w:cs="Arial"/>
          <w:spacing w:val="1"/>
        </w:rPr>
        <w:t xml:space="preserve"> </w:t>
      </w:r>
      <w:r w:rsidRPr="003417F5">
        <w:rPr>
          <w:rFonts w:ascii="Arial" w:hAnsi="Arial" w:cs="Arial"/>
        </w:rPr>
        <w:t>atención</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casos</w:t>
      </w:r>
      <w:r w:rsidRPr="003417F5">
        <w:rPr>
          <w:rFonts w:ascii="Arial" w:hAnsi="Arial" w:cs="Arial"/>
          <w:spacing w:val="1"/>
        </w:rPr>
        <w:t xml:space="preserve"> </w:t>
      </w:r>
      <w:r w:rsidRPr="003417F5">
        <w:rPr>
          <w:rFonts w:ascii="Arial" w:hAnsi="Arial" w:cs="Arial"/>
        </w:rPr>
        <w:t>remitidos:</w:t>
      </w:r>
      <w:r w:rsidRPr="003417F5">
        <w:rPr>
          <w:rFonts w:ascii="Arial" w:hAnsi="Arial" w:cs="Arial"/>
          <w:spacing w:val="1"/>
        </w:rPr>
        <w:t xml:space="preserve"> </w:t>
      </w:r>
      <w:r w:rsidRPr="003417F5">
        <w:rPr>
          <w:rFonts w:ascii="Arial" w:hAnsi="Arial" w:cs="Arial"/>
        </w:rPr>
        <w:t>Participa en</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Comité</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Convivencia</w:t>
      </w:r>
      <w:r w:rsidRPr="003417F5">
        <w:rPr>
          <w:rFonts w:ascii="Arial" w:hAnsi="Arial" w:cs="Arial"/>
          <w:spacing w:val="1"/>
        </w:rPr>
        <w:t xml:space="preserve"> </w:t>
      </w:r>
      <w:r w:rsidRPr="003417F5">
        <w:rPr>
          <w:rFonts w:ascii="Arial" w:hAnsi="Arial" w:cs="Arial"/>
        </w:rPr>
        <w:t>Escolar; asesoría de casos con la respectiva ficha de registros digital; seguimiento casos;</w:t>
      </w:r>
      <w:r w:rsidRPr="003417F5">
        <w:rPr>
          <w:rFonts w:ascii="Arial" w:hAnsi="Arial" w:cs="Arial"/>
          <w:spacing w:val="1"/>
        </w:rPr>
        <w:t xml:space="preserve"> </w:t>
      </w:r>
      <w:r w:rsidRPr="003417F5">
        <w:rPr>
          <w:rFonts w:ascii="Arial" w:hAnsi="Arial" w:cs="Arial"/>
        </w:rPr>
        <w:t xml:space="preserve">remisiones externas; revisión de diagnósticos coherentes con el registro de SIMAT; </w:t>
      </w:r>
      <w:r w:rsidRPr="003417F5">
        <w:rPr>
          <w:rFonts w:ascii="Arial" w:hAnsi="Arial" w:cs="Arial"/>
          <w:spacing w:val="13"/>
        </w:rPr>
        <w:t>asesoría</w:t>
      </w:r>
      <w:r w:rsidRPr="003417F5">
        <w:rPr>
          <w:rFonts w:ascii="Arial" w:hAnsi="Arial" w:cs="Arial"/>
          <w:spacing w:val="14"/>
        </w:rPr>
        <w:t xml:space="preserve"> </w:t>
      </w:r>
      <w:r w:rsidRPr="003417F5">
        <w:rPr>
          <w:rFonts w:ascii="Arial" w:hAnsi="Arial" w:cs="Arial"/>
        </w:rPr>
        <w:t>adecuaciones</w:t>
      </w:r>
      <w:r w:rsidRPr="003417F5">
        <w:rPr>
          <w:rFonts w:ascii="Arial" w:hAnsi="Arial" w:cs="Arial"/>
          <w:spacing w:val="-14"/>
        </w:rPr>
        <w:t xml:space="preserve"> </w:t>
      </w:r>
      <w:r w:rsidRPr="003417F5">
        <w:rPr>
          <w:rFonts w:ascii="Arial" w:hAnsi="Arial" w:cs="Arial"/>
        </w:rPr>
        <w:t>curriculares</w:t>
      </w:r>
      <w:r w:rsidRPr="003417F5">
        <w:rPr>
          <w:rFonts w:ascii="Arial" w:hAnsi="Arial" w:cs="Arial"/>
          <w:spacing w:val="-13"/>
        </w:rPr>
        <w:t xml:space="preserve"> </w:t>
      </w:r>
      <w:r w:rsidRPr="003417F5">
        <w:rPr>
          <w:rFonts w:ascii="Arial" w:hAnsi="Arial" w:cs="Arial"/>
        </w:rPr>
        <w:t>en</w:t>
      </w:r>
      <w:r w:rsidRPr="003417F5">
        <w:rPr>
          <w:rFonts w:ascii="Arial" w:hAnsi="Arial" w:cs="Arial"/>
          <w:spacing w:val="-11"/>
        </w:rPr>
        <w:t xml:space="preserve"> </w:t>
      </w:r>
      <w:r w:rsidRPr="003417F5">
        <w:rPr>
          <w:rFonts w:ascii="Arial" w:hAnsi="Arial" w:cs="Arial"/>
        </w:rPr>
        <w:t>la</w:t>
      </w:r>
      <w:r w:rsidRPr="003417F5">
        <w:rPr>
          <w:rFonts w:ascii="Arial" w:hAnsi="Arial" w:cs="Arial"/>
          <w:spacing w:val="-25"/>
        </w:rPr>
        <w:t xml:space="preserve"> </w:t>
      </w:r>
      <w:r w:rsidRPr="003417F5">
        <w:rPr>
          <w:rFonts w:ascii="Arial" w:hAnsi="Arial" w:cs="Arial"/>
        </w:rPr>
        <w:t>plataforma</w:t>
      </w:r>
      <w:r w:rsidRPr="003417F5">
        <w:rPr>
          <w:rFonts w:ascii="Arial" w:hAnsi="Arial" w:cs="Arial"/>
          <w:spacing w:val="-10"/>
        </w:rPr>
        <w:t xml:space="preserve"> </w:t>
      </w:r>
      <w:r w:rsidRPr="003417F5">
        <w:rPr>
          <w:rFonts w:ascii="Arial" w:hAnsi="Arial" w:cs="Arial"/>
        </w:rPr>
        <w:t>master.</w:t>
      </w:r>
    </w:p>
    <w:p w14:paraId="44C09B42" w14:textId="77777777" w:rsidR="00787B68" w:rsidRPr="003417F5" w:rsidRDefault="00B82B06">
      <w:pPr>
        <w:pStyle w:val="Textoindependiente"/>
        <w:spacing w:before="208" w:line="273" w:lineRule="auto"/>
        <w:ind w:left="678" w:right="1164"/>
        <w:rPr>
          <w:rFonts w:ascii="Arial" w:hAnsi="Arial" w:cs="Arial"/>
        </w:rPr>
      </w:pPr>
      <w:r w:rsidRPr="003417F5">
        <w:rPr>
          <w:rFonts w:ascii="Arial" w:hAnsi="Arial" w:cs="Arial"/>
        </w:rPr>
        <w:t>En el restaurante escolar se contempla el proyecto del Refrigerio Escolar – Ver anexo</w:t>
      </w:r>
      <w:r w:rsidRPr="003417F5">
        <w:rPr>
          <w:rFonts w:ascii="Arial" w:hAnsi="Arial" w:cs="Arial"/>
          <w:spacing w:val="-59"/>
        </w:rPr>
        <w:t xml:space="preserve"> </w:t>
      </w:r>
      <w:r w:rsidRPr="003417F5">
        <w:rPr>
          <w:rFonts w:ascii="Arial" w:hAnsi="Arial" w:cs="Arial"/>
        </w:rPr>
        <w:t>Proceso</w:t>
      </w:r>
      <w:r w:rsidRPr="003417F5">
        <w:rPr>
          <w:rFonts w:ascii="Arial" w:hAnsi="Arial" w:cs="Arial"/>
          <w:spacing w:val="-11"/>
        </w:rPr>
        <w:t xml:space="preserve"> </w:t>
      </w:r>
      <w:r w:rsidRPr="003417F5">
        <w:rPr>
          <w:rFonts w:ascii="Arial" w:hAnsi="Arial" w:cs="Arial"/>
        </w:rPr>
        <w:t>Comunidad</w:t>
      </w:r>
    </w:p>
    <w:p w14:paraId="2C110600" w14:textId="77777777" w:rsidR="00787B68" w:rsidRPr="003417F5" w:rsidRDefault="00B82B06">
      <w:pPr>
        <w:pStyle w:val="Textoindependiente"/>
        <w:spacing w:before="208"/>
        <w:ind w:left="678"/>
        <w:jc w:val="both"/>
        <w:rPr>
          <w:rFonts w:ascii="Arial" w:hAnsi="Arial" w:cs="Arial"/>
        </w:rPr>
      </w:pPr>
      <w:r w:rsidRPr="003417F5">
        <w:rPr>
          <w:rFonts w:ascii="Arial" w:hAnsi="Arial" w:cs="Arial"/>
        </w:rPr>
        <w:t>Escuela</w:t>
      </w:r>
      <w:r w:rsidRPr="003417F5">
        <w:rPr>
          <w:rFonts w:ascii="Arial" w:hAnsi="Arial" w:cs="Arial"/>
          <w:spacing w:val="-4"/>
        </w:rPr>
        <w:t xml:space="preserve"> </w:t>
      </w:r>
      <w:r w:rsidRPr="003417F5">
        <w:rPr>
          <w:rFonts w:ascii="Arial" w:hAnsi="Arial" w:cs="Arial"/>
        </w:rPr>
        <w:t>de</w:t>
      </w:r>
      <w:r w:rsidRPr="003417F5">
        <w:rPr>
          <w:rFonts w:ascii="Arial" w:hAnsi="Arial" w:cs="Arial"/>
          <w:spacing w:val="-5"/>
        </w:rPr>
        <w:t xml:space="preserve"> </w:t>
      </w:r>
      <w:r w:rsidRPr="003417F5">
        <w:rPr>
          <w:rFonts w:ascii="Arial" w:hAnsi="Arial" w:cs="Arial"/>
        </w:rPr>
        <w:t>Padres</w:t>
      </w:r>
      <w:r w:rsidRPr="003417F5">
        <w:rPr>
          <w:rFonts w:ascii="Arial" w:hAnsi="Arial" w:cs="Arial"/>
          <w:spacing w:val="-2"/>
        </w:rPr>
        <w:t xml:space="preserve"> </w:t>
      </w:r>
      <w:r w:rsidRPr="003417F5">
        <w:rPr>
          <w:rFonts w:ascii="Arial" w:hAnsi="Arial" w:cs="Arial"/>
        </w:rPr>
        <w:t>–</w:t>
      </w:r>
      <w:r w:rsidRPr="003417F5">
        <w:rPr>
          <w:rFonts w:ascii="Arial" w:hAnsi="Arial" w:cs="Arial"/>
          <w:spacing w:val="15"/>
        </w:rPr>
        <w:t xml:space="preserve"> </w:t>
      </w:r>
      <w:r w:rsidRPr="003417F5">
        <w:rPr>
          <w:rFonts w:ascii="Arial" w:hAnsi="Arial" w:cs="Arial"/>
        </w:rPr>
        <w:t>Ver</w:t>
      </w:r>
      <w:r w:rsidRPr="003417F5">
        <w:rPr>
          <w:rFonts w:ascii="Arial" w:hAnsi="Arial" w:cs="Arial"/>
          <w:spacing w:val="-3"/>
        </w:rPr>
        <w:t xml:space="preserve"> </w:t>
      </w:r>
      <w:r w:rsidRPr="003417F5">
        <w:rPr>
          <w:rFonts w:ascii="Arial" w:hAnsi="Arial" w:cs="Arial"/>
        </w:rPr>
        <w:t>anexo</w:t>
      </w:r>
      <w:r w:rsidRPr="003417F5">
        <w:rPr>
          <w:rFonts w:ascii="Arial" w:hAnsi="Arial" w:cs="Arial"/>
          <w:spacing w:val="-4"/>
        </w:rPr>
        <w:t xml:space="preserve"> </w:t>
      </w:r>
      <w:r w:rsidRPr="003417F5">
        <w:rPr>
          <w:rFonts w:ascii="Arial" w:hAnsi="Arial" w:cs="Arial"/>
        </w:rPr>
        <w:t>Proceso</w:t>
      </w:r>
      <w:r w:rsidRPr="003417F5">
        <w:rPr>
          <w:rFonts w:ascii="Arial" w:hAnsi="Arial" w:cs="Arial"/>
          <w:spacing w:val="-5"/>
        </w:rPr>
        <w:t xml:space="preserve"> </w:t>
      </w:r>
      <w:r w:rsidRPr="003417F5">
        <w:rPr>
          <w:rFonts w:ascii="Arial" w:hAnsi="Arial" w:cs="Arial"/>
        </w:rPr>
        <w:t>Comunidad</w:t>
      </w:r>
    </w:p>
    <w:p w14:paraId="241FEB5E" w14:textId="77777777" w:rsidR="00787B68" w:rsidRPr="003417F5" w:rsidRDefault="00787B68">
      <w:pPr>
        <w:pStyle w:val="Textoindependiente"/>
        <w:spacing w:before="2"/>
        <w:rPr>
          <w:rFonts w:ascii="Arial" w:hAnsi="Arial" w:cs="Arial"/>
          <w:sz w:val="21"/>
        </w:rPr>
      </w:pPr>
    </w:p>
    <w:p w14:paraId="779545EB" w14:textId="77777777" w:rsidR="00787B68" w:rsidRPr="003417F5" w:rsidRDefault="00B82B06">
      <w:pPr>
        <w:pStyle w:val="Textoindependiente"/>
        <w:spacing w:line="273" w:lineRule="auto"/>
        <w:ind w:left="678" w:right="951"/>
        <w:jc w:val="both"/>
        <w:rPr>
          <w:rFonts w:ascii="Arial" w:hAnsi="Arial" w:cs="Arial"/>
        </w:rPr>
      </w:pPr>
      <w:r w:rsidRPr="003417F5">
        <w:rPr>
          <w:rFonts w:ascii="Arial" w:hAnsi="Arial" w:cs="Arial"/>
        </w:rPr>
        <w:t>Convenio</w:t>
      </w:r>
      <w:r w:rsidRPr="003417F5">
        <w:rPr>
          <w:rFonts w:ascii="Arial" w:hAnsi="Arial" w:cs="Arial"/>
          <w:spacing w:val="1"/>
        </w:rPr>
        <w:t xml:space="preserve"> </w:t>
      </w:r>
      <w:r w:rsidRPr="003417F5">
        <w:rPr>
          <w:rFonts w:ascii="Arial" w:hAnsi="Arial" w:cs="Arial"/>
        </w:rPr>
        <w:t>interadministrativo</w:t>
      </w:r>
      <w:r w:rsidRPr="003417F5">
        <w:rPr>
          <w:rFonts w:ascii="Arial" w:hAnsi="Arial" w:cs="Arial"/>
          <w:spacing w:val="1"/>
        </w:rPr>
        <w:t xml:space="preserve"> </w:t>
      </w:r>
      <w:r w:rsidRPr="003417F5">
        <w:rPr>
          <w:rFonts w:ascii="Arial" w:hAnsi="Arial" w:cs="Arial"/>
        </w:rPr>
        <w:t>330</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2013</w:t>
      </w:r>
      <w:r w:rsidRPr="003417F5">
        <w:rPr>
          <w:rFonts w:ascii="Arial" w:hAnsi="Arial" w:cs="Arial"/>
          <w:spacing w:val="1"/>
        </w:rPr>
        <w:t xml:space="preserve"> </w:t>
      </w:r>
      <w:r w:rsidRPr="003417F5">
        <w:rPr>
          <w:rFonts w:ascii="Arial" w:hAnsi="Arial" w:cs="Arial"/>
        </w:rPr>
        <w:t>objetivo</w:t>
      </w:r>
      <w:r w:rsidRPr="003417F5">
        <w:rPr>
          <w:rFonts w:ascii="Arial" w:hAnsi="Arial" w:cs="Arial"/>
          <w:spacing w:val="1"/>
        </w:rPr>
        <w:t xml:space="preserve"> </w:t>
      </w:r>
      <w:r w:rsidRPr="003417F5">
        <w:rPr>
          <w:rFonts w:ascii="Arial" w:hAnsi="Arial" w:cs="Arial"/>
          <w:spacing w:val="9"/>
        </w:rPr>
        <w:t>es</w:t>
      </w:r>
      <w:r w:rsidRPr="003417F5">
        <w:rPr>
          <w:rFonts w:ascii="Arial" w:hAnsi="Arial" w:cs="Arial"/>
          <w:spacing w:val="10"/>
        </w:rPr>
        <w:t xml:space="preserve"> </w:t>
      </w:r>
      <w:r w:rsidRPr="003417F5">
        <w:rPr>
          <w:rFonts w:ascii="Arial" w:hAnsi="Arial" w:cs="Arial"/>
        </w:rPr>
        <w:t>ahondar</w:t>
      </w:r>
      <w:r w:rsidRPr="003417F5">
        <w:rPr>
          <w:rFonts w:ascii="Arial" w:hAnsi="Arial" w:cs="Arial"/>
          <w:spacing w:val="1"/>
        </w:rPr>
        <w:t xml:space="preserve"> </w:t>
      </w:r>
      <w:r w:rsidRPr="003417F5">
        <w:rPr>
          <w:rFonts w:ascii="Arial" w:hAnsi="Arial" w:cs="Arial"/>
        </w:rPr>
        <w:t>esfuerzos</w:t>
      </w:r>
      <w:r w:rsidRPr="003417F5">
        <w:rPr>
          <w:rFonts w:ascii="Arial" w:hAnsi="Arial" w:cs="Arial"/>
          <w:spacing w:val="1"/>
        </w:rPr>
        <w:t xml:space="preserve"> </w:t>
      </w:r>
      <w:r w:rsidRPr="003417F5">
        <w:rPr>
          <w:rFonts w:ascii="Arial" w:hAnsi="Arial" w:cs="Arial"/>
        </w:rPr>
        <w:t>para</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implementación</w:t>
      </w:r>
      <w:r w:rsidRPr="003417F5">
        <w:rPr>
          <w:rFonts w:ascii="Arial" w:hAnsi="Arial" w:cs="Arial"/>
          <w:spacing w:val="-8"/>
        </w:rPr>
        <w:t xml:space="preserve"> </w:t>
      </w:r>
      <w:r w:rsidRPr="003417F5">
        <w:rPr>
          <w:rFonts w:ascii="Arial" w:hAnsi="Arial" w:cs="Arial"/>
        </w:rPr>
        <w:t>de</w:t>
      </w:r>
      <w:r w:rsidRPr="003417F5">
        <w:rPr>
          <w:rFonts w:ascii="Arial" w:hAnsi="Arial" w:cs="Arial"/>
          <w:spacing w:val="-8"/>
        </w:rPr>
        <w:t xml:space="preserve"> </w:t>
      </w:r>
      <w:r w:rsidRPr="003417F5">
        <w:rPr>
          <w:rFonts w:ascii="Arial" w:hAnsi="Arial" w:cs="Arial"/>
        </w:rPr>
        <w:t>huertas</w:t>
      </w:r>
      <w:r w:rsidRPr="003417F5">
        <w:rPr>
          <w:rFonts w:ascii="Arial" w:hAnsi="Arial" w:cs="Arial"/>
          <w:spacing w:val="-3"/>
        </w:rPr>
        <w:t xml:space="preserve"> </w:t>
      </w:r>
      <w:r w:rsidRPr="003417F5">
        <w:rPr>
          <w:rFonts w:ascii="Arial" w:hAnsi="Arial" w:cs="Arial"/>
        </w:rPr>
        <w:t>urbanas</w:t>
      </w:r>
      <w:r w:rsidRPr="003417F5">
        <w:rPr>
          <w:rFonts w:ascii="Arial" w:hAnsi="Arial" w:cs="Arial"/>
          <w:spacing w:val="-8"/>
        </w:rPr>
        <w:t xml:space="preserve"> </w:t>
      </w:r>
      <w:r w:rsidRPr="003417F5">
        <w:rPr>
          <w:rFonts w:ascii="Arial" w:hAnsi="Arial" w:cs="Arial"/>
        </w:rPr>
        <w:t>en</w:t>
      </w:r>
      <w:r w:rsidRPr="003417F5">
        <w:rPr>
          <w:rFonts w:ascii="Arial" w:hAnsi="Arial" w:cs="Arial"/>
          <w:spacing w:val="9"/>
        </w:rPr>
        <w:t xml:space="preserve"> </w:t>
      </w:r>
      <w:r w:rsidRPr="003417F5">
        <w:rPr>
          <w:rFonts w:ascii="Arial" w:hAnsi="Arial" w:cs="Arial"/>
        </w:rPr>
        <w:t>la</w:t>
      </w:r>
      <w:r w:rsidRPr="003417F5">
        <w:rPr>
          <w:rFonts w:ascii="Arial" w:hAnsi="Arial" w:cs="Arial"/>
          <w:spacing w:val="-7"/>
        </w:rPr>
        <w:t xml:space="preserve"> </w:t>
      </w:r>
      <w:r w:rsidRPr="003417F5">
        <w:rPr>
          <w:rFonts w:ascii="Arial" w:hAnsi="Arial" w:cs="Arial"/>
        </w:rPr>
        <w:t>cual</w:t>
      </w:r>
      <w:r w:rsidRPr="003417F5">
        <w:rPr>
          <w:rFonts w:ascii="Arial" w:hAnsi="Arial" w:cs="Arial"/>
          <w:spacing w:val="4"/>
        </w:rPr>
        <w:t xml:space="preserve"> </w:t>
      </w:r>
      <w:r w:rsidRPr="003417F5">
        <w:rPr>
          <w:rFonts w:ascii="Arial" w:hAnsi="Arial" w:cs="Arial"/>
        </w:rPr>
        <w:t>la</w:t>
      </w:r>
      <w:r w:rsidRPr="003417F5">
        <w:rPr>
          <w:rFonts w:ascii="Arial" w:hAnsi="Arial" w:cs="Arial"/>
          <w:spacing w:val="10"/>
        </w:rPr>
        <w:t xml:space="preserve"> </w:t>
      </w:r>
      <w:r w:rsidRPr="003417F5">
        <w:rPr>
          <w:rFonts w:ascii="Arial" w:hAnsi="Arial" w:cs="Arial"/>
        </w:rPr>
        <w:t>institución</w:t>
      </w:r>
      <w:r w:rsidRPr="003417F5">
        <w:rPr>
          <w:rFonts w:ascii="Arial" w:hAnsi="Arial" w:cs="Arial"/>
          <w:spacing w:val="-4"/>
        </w:rPr>
        <w:t xml:space="preserve"> </w:t>
      </w:r>
      <w:r w:rsidRPr="003417F5">
        <w:rPr>
          <w:rFonts w:ascii="Arial" w:hAnsi="Arial" w:cs="Arial"/>
        </w:rPr>
        <w:t>educativa</w:t>
      </w:r>
      <w:r w:rsidRPr="003417F5">
        <w:rPr>
          <w:rFonts w:ascii="Arial" w:hAnsi="Arial" w:cs="Arial"/>
          <w:spacing w:val="-22"/>
        </w:rPr>
        <w:t xml:space="preserve"> </w:t>
      </w:r>
      <w:r w:rsidRPr="003417F5">
        <w:rPr>
          <w:rFonts w:ascii="Arial" w:hAnsi="Arial" w:cs="Arial"/>
        </w:rPr>
        <w:t>se</w:t>
      </w:r>
      <w:r w:rsidRPr="003417F5">
        <w:rPr>
          <w:rFonts w:ascii="Arial" w:hAnsi="Arial" w:cs="Arial"/>
          <w:spacing w:val="-8"/>
        </w:rPr>
        <w:t xml:space="preserve"> </w:t>
      </w:r>
      <w:r w:rsidRPr="003417F5">
        <w:rPr>
          <w:rFonts w:ascii="Arial" w:hAnsi="Arial" w:cs="Arial"/>
        </w:rPr>
        <w:t>beneficia.</w:t>
      </w:r>
    </w:p>
    <w:p w14:paraId="34A8413B" w14:textId="4242A9AE" w:rsidR="00787B68" w:rsidRPr="003417F5" w:rsidRDefault="007C0ED1">
      <w:pPr>
        <w:pStyle w:val="Textoindependiente"/>
        <w:spacing w:before="192" w:line="278" w:lineRule="auto"/>
        <w:ind w:left="678" w:right="954"/>
        <w:jc w:val="both"/>
        <w:rPr>
          <w:rFonts w:ascii="Arial" w:hAnsi="Arial" w:cs="Arial"/>
        </w:rPr>
      </w:pPr>
      <w:r w:rsidRPr="003417F5">
        <w:rPr>
          <w:rFonts w:ascii="Arial" w:hAnsi="Arial" w:cs="Arial"/>
          <w:noProof/>
        </w:rPr>
        <mc:AlternateContent>
          <mc:Choice Requires="wps">
            <w:drawing>
              <wp:anchor distT="0" distB="0" distL="114300" distR="114300" simplePos="0" relativeHeight="475138048" behindDoc="1" locked="0" layoutInCell="1" allowOverlap="1" wp14:anchorId="24E7F83C" wp14:editId="5C5293B5">
                <wp:simplePos x="0" y="0"/>
                <wp:positionH relativeFrom="page">
                  <wp:posOffset>1068070</wp:posOffset>
                </wp:positionH>
                <wp:positionV relativeFrom="paragraph">
                  <wp:posOffset>120650</wp:posOffset>
                </wp:positionV>
                <wp:extent cx="5880735" cy="742950"/>
                <wp:effectExtent l="0" t="0" r="0" b="0"/>
                <wp:wrapNone/>
                <wp:docPr id="86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0735" cy="742950"/>
                        </a:xfrm>
                        <a:custGeom>
                          <a:avLst/>
                          <a:gdLst>
                            <a:gd name="T0" fmla="+- 0 10942 1682"/>
                            <a:gd name="T1" fmla="*/ T0 w 9261"/>
                            <a:gd name="T2" fmla="+- 0 783 190"/>
                            <a:gd name="T3" fmla="*/ 783 h 1170"/>
                            <a:gd name="T4" fmla="+- 0 1682 1682"/>
                            <a:gd name="T5" fmla="*/ T4 w 9261"/>
                            <a:gd name="T6" fmla="+- 0 783 190"/>
                            <a:gd name="T7" fmla="*/ 783 h 1170"/>
                            <a:gd name="T8" fmla="+- 0 1682 1682"/>
                            <a:gd name="T9" fmla="*/ T8 w 9261"/>
                            <a:gd name="T10" fmla="+- 0 1071 190"/>
                            <a:gd name="T11" fmla="*/ 1071 h 1170"/>
                            <a:gd name="T12" fmla="+- 0 1682 1682"/>
                            <a:gd name="T13" fmla="*/ T12 w 9261"/>
                            <a:gd name="T14" fmla="+- 0 1359 190"/>
                            <a:gd name="T15" fmla="*/ 1359 h 1170"/>
                            <a:gd name="T16" fmla="+- 0 10942 1682"/>
                            <a:gd name="T17" fmla="*/ T16 w 9261"/>
                            <a:gd name="T18" fmla="+- 0 1359 190"/>
                            <a:gd name="T19" fmla="*/ 1359 h 1170"/>
                            <a:gd name="T20" fmla="+- 0 10942 1682"/>
                            <a:gd name="T21" fmla="*/ T20 w 9261"/>
                            <a:gd name="T22" fmla="+- 0 1071 190"/>
                            <a:gd name="T23" fmla="*/ 1071 h 1170"/>
                            <a:gd name="T24" fmla="+- 0 10942 1682"/>
                            <a:gd name="T25" fmla="*/ T24 w 9261"/>
                            <a:gd name="T26" fmla="+- 0 783 190"/>
                            <a:gd name="T27" fmla="*/ 783 h 1170"/>
                            <a:gd name="T28" fmla="+- 0 10942 1682"/>
                            <a:gd name="T29" fmla="*/ T28 w 9261"/>
                            <a:gd name="T30" fmla="+- 0 190 190"/>
                            <a:gd name="T31" fmla="*/ 190 h 1170"/>
                            <a:gd name="T32" fmla="+- 0 1682 1682"/>
                            <a:gd name="T33" fmla="*/ T32 w 9261"/>
                            <a:gd name="T34" fmla="+- 0 190 190"/>
                            <a:gd name="T35" fmla="*/ 190 h 1170"/>
                            <a:gd name="T36" fmla="+- 0 1682 1682"/>
                            <a:gd name="T37" fmla="*/ T36 w 9261"/>
                            <a:gd name="T38" fmla="+- 0 495 190"/>
                            <a:gd name="T39" fmla="*/ 495 h 1170"/>
                            <a:gd name="T40" fmla="+- 0 1682 1682"/>
                            <a:gd name="T41" fmla="*/ T40 w 9261"/>
                            <a:gd name="T42" fmla="+- 0 783 190"/>
                            <a:gd name="T43" fmla="*/ 783 h 1170"/>
                            <a:gd name="T44" fmla="+- 0 10942 1682"/>
                            <a:gd name="T45" fmla="*/ T44 w 9261"/>
                            <a:gd name="T46" fmla="+- 0 783 190"/>
                            <a:gd name="T47" fmla="*/ 783 h 1170"/>
                            <a:gd name="T48" fmla="+- 0 10942 1682"/>
                            <a:gd name="T49" fmla="*/ T48 w 9261"/>
                            <a:gd name="T50" fmla="+- 0 495 190"/>
                            <a:gd name="T51" fmla="*/ 495 h 1170"/>
                            <a:gd name="T52" fmla="+- 0 10942 1682"/>
                            <a:gd name="T53" fmla="*/ T52 w 9261"/>
                            <a:gd name="T54" fmla="+- 0 190 190"/>
                            <a:gd name="T55" fmla="*/ 190 h 1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261" h="1170">
                              <a:moveTo>
                                <a:pt x="9260" y="593"/>
                              </a:moveTo>
                              <a:lnTo>
                                <a:pt x="0" y="593"/>
                              </a:lnTo>
                              <a:lnTo>
                                <a:pt x="0" y="881"/>
                              </a:lnTo>
                              <a:lnTo>
                                <a:pt x="0" y="1169"/>
                              </a:lnTo>
                              <a:lnTo>
                                <a:pt x="9260" y="1169"/>
                              </a:lnTo>
                              <a:lnTo>
                                <a:pt x="9260" y="881"/>
                              </a:lnTo>
                              <a:lnTo>
                                <a:pt x="9260" y="593"/>
                              </a:lnTo>
                              <a:close/>
                              <a:moveTo>
                                <a:pt x="9260" y="0"/>
                              </a:moveTo>
                              <a:lnTo>
                                <a:pt x="0" y="0"/>
                              </a:lnTo>
                              <a:lnTo>
                                <a:pt x="0" y="305"/>
                              </a:lnTo>
                              <a:lnTo>
                                <a:pt x="0" y="593"/>
                              </a:lnTo>
                              <a:lnTo>
                                <a:pt x="9260" y="593"/>
                              </a:lnTo>
                              <a:lnTo>
                                <a:pt x="9260" y="305"/>
                              </a:lnTo>
                              <a:lnTo>
                                <a:pt x="9260" y="0"/>
                              </a:lnTo>
                              <a:close/>
                            </a:path>
                          </a:pathLst>
                        </a:custGeom>
                        <a:solidFill>
                          <a:srgbClr val="C2D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E2AE3" id="AutoShape 5" o:spid="_x0000_s1026" style="position:absolute;margin-left:84.1pt;margin-top:9.5pt;width:463.05pt;height:58.5pt;z-index:-2817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61,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" path="m9260,593l,593,,881r,288l9260,1169r,-288l9260,593xm9260,l,,,305,,593r9260,l9260,305,9260,xe" fillcolor="#c2d59b" stroked="f">
                <v:path arrowok="t" o:connecttype="custom" o:connectlocs="5880100,497205;0,497205;0,680085;0,862965;5880100,862965;5880100,680085;5880100,497205;5880100,120650;0,120650;0,314325;0,497205;5880100,497205;5880100,314325;5880100,120650" o:connectangles="0,0,0,0,0,0,0,0,0,0,0,0,0,0"/>
                <w10:wrap anchorx="page"/>
              </v:shape>
            </w:pict>
          </mc:Fallback>
        </mc:AlternateContent>
      </w:r>
      <w:r w:rsidR="00B82B06" w:rsidRPr="003417F5">
        <w:rPr>
          <w:rFonts w:ascii="Arial" w:hAnsi="Arial" w:cs="Arial"/>
        </w:rPr>
        <w:t>Ver Anexo One Drive 202</w:t>
      </w:r>
      <w:r w:rsidR="00E505E1" w:rsidRPr="003417F5">
        <w:rPr>
          <w:rFonts w:ascii="Arial" w:hAnsi="Arial" w:cs="Arial"/>
        </w:rPr>
        <w:t>2</w:t>
      </w:r>
      <w:r w:rsidR="00B82B06" w:rsidRPr="003417F5">
        <w:rPr>
          <w:rFonts w:ascii="Arial" w:hAnsi="Arial" w:cs="Arial"/>
        </w:rPr>
        <w:t xml:space="preserve"> proceso de comunidad: Proyecto Escuela de Padres. En el Drive a</w:t>
      </w:r>
      <w:r w:rsidR="00B82B06" w:rsidRPr="003417F5">
        <w:rPr>
          <w:rFonts w:ascii="Arial" w:hAnsi="Arial" w:cs="Arial"/>
          <w:spacing w:val="-59"/>
        </w:rPr>
        <w:t xml:space="preserve"> </w:t>
      </w:r>
      <w:r w:rsidR="00B82B06" w:rsidRPr="003417F5">
        <w:rPr>
          <w:rFonts w:ascii="Arial" w:hAnsi="Arial" w:cs="Arial"/>
        </w:rPr>
        <w:t>nivel</w:t>
      </w:r>
      <w:r w:rsidR="00B82B06" w:rsidRPr="003417F5">
        <w:rPr>
          <w:rFonts w:ascii="Arial" w:hAnsi="Arial" w:cs="Arial"/>
          <w:spacing w:val="1"/>
        </w:rPr>
        <w:t xml:space="preserve"> </w:t>
      </w:r>
      <w:r w:rsidR="00B82B06" w:rsidRPr="003417F5">
        <w:rPr>
          <w:rFonts w:ascii="Arial" w:hAnsi="Arial" w:cs="Arial"/>
        </w:rPr>
        <w:t>de</w:t>
      </w:r>
      <w:r w:rsidR="00B82B06" w:rsidRPr="003417F5">
        <w:rPr>
          <w:rFonts w:ascii="Arial" w:hAnsi="Arial" w:cs="Arial"/>
          <w:spacing w:val="1"/>
        </w:rPr>
        <w:t xml:space="preserve"> </w:t>
      </w:r>
      <w:r w:rsidR="00B82B06" w:rsidRPr="003417F5">
        <w:rPr>
          <w:rFonts w:ascii="Arial" w:hAnsi="Arial" w:cs="Arial"/>
        </w:rPr>
        <w:t>orientación</w:t>
      </w:r>
      <w:r w:rsidR="00B82B06" w:rsidRPr="003417F5">
        <w:rPr>
          <w:rFonts w:ascii="Arial" w:hAnsi="Arial" w:cs="Arial"/>
          <w:spacing w:val="1"/>
        </w:rPr>
        <w:t xml:space="preserve"> </w:t>
      </w:r>
      <w:r w:rsidR="00B82B06" w:rsidRPr="003417F5">
        <w:rPr>
          <w:rFonts w:ascii="Arial" w:hAnsi="Arial" w:cs="Arial"/>
        </w:rPr>
        <w:t>escolar</w:t>
      </w:r>
      <w:r w:rsidR="00B82B06" w:rsidRPr="003417F5">
        <w:rPr>
          <w:rFonts w:ascii="Arial" w:hAnsi="Arial" w:cs="Arial"/>
          <w:spacing w:val="1"/>
        </w:rPr>
        <w:t xml:space="preserve"> </w:t>
      </w:r>
      <w:r w:rsidR="00B82B06" w:rsidRPr="003417F5">
        <w:rPr>
          <w:rFonts w:ascii="Arial" w:hAnsi="Arial" w:cs="Arial"/>
        </w:rPr>
        <w:t>carpeta</w:t>
      </w:r>
      <w:r w:rsidR="00B82B06" w:rsidRPr="003417F5">
        <w:rPr>
          <w:rFonts w:ascii="Arial" w:hAnsi="Arial" w:cs="Arial"/>
          <w:spacing w:val="1"/>
        </w:rPr>
        <w:t xml:space="preserve"> </w:t>
      </w:r>
      <w:r w:rsidR="00B82B06" w:rsidRPr="003417F5">
        <w:rPr>
          <w:rFonts w:ascii="Arial" w:hAnsi="Arial" w:cs="Arial"/>
        </w:rPr>
        <w:t>privada</w:t>
      </w:r>
      <w:r w:rsidR="00B82B06" w:rsidRPr="003417F5">
        <w:rPr>
          <w:rFonts w:ascii="Arial" w:hAnsi="Arial" w:cs="Arial"/>
          <w:spacing w:val="1"/>
        </w:rPr>
        <w:t xml:space="preserve"> </w:t>
      </w:r>
      <w:r w:rsidR="00B82B06" w:rsidRPr="003417F5">
        <w:rPr>
          <w:rFonts w:ascii="Arial" w:hAnsi="Arial" w:cs="Arial"/>
        </w:rPr>
        <w:t>se</w:t>
      </w:r>
      <w:r w:rsidR="00B82B06" w:rsidRPr="003417F5">
        <w:rPr>
          <w:rFonts w:ascii="Arial" w:hAnsi="Arial" w:cs="Arial"/>
          <w:spacing w:val="1"/>
        </w:rPr>
        <w:t xml:space="preserve"> </w:t>
      </w:r>
      <w:r w:rsidR="00B82B06" w:rsidRPr="003417F5">
        <w:rPr>
          <w:rFonts w:ascii="Arial" w:hAnsi="Arial" w:cs="Arial"/>
        </w:rPr>
        <w:t>registran</w:t>
      </w:r>
      <w:r w:rsidR="00B82B06" w:rsidRPr="003417F5">
        <w:rPr>
          <w:rFonts w:ascii="Arial" w:hAnsi="Arial" w:cs="Arial"/>
          <w:spacing w:val="1"/>
        </w:rPr>
        <w:t xml:space="preserve"> </w:t>
      </w:r>
      <w:r w:rsidR="00B82B06" w:rsidRPr="003417F5">
        <w:rPr>
          <w:rFonts w:ascii="Arial" w:hAnsi="Arial" w:cs="Arial"/>
        </w:rPr>
        <w:t>las</w:t>
      </w:r>
      <w:r w:rsidR="00B82B06" w:rsidRPr="003417F5">
        <w:rPr>
          <w:rFonts w:ascii="Arial" w:hAnsi="Arial" w:cs="Arial"/>
          <w:spacing w:val="1"/>
        </w:rPr>
        <w:t xml:space="preserve"> </w:t>
      </w:r>
      <w:r w:rsidR="00B82B06" w:rsidRPr="003417F5">
        <w:rPr>
          <w:rFonts w:ascii="Arial" w:hAnsi="Arial" w:cs="Arial"/>
        </w:rPr>
        <w:t>fichas</w:t>
      </w:r>
      <w:r w:rsidR="00B82B06" w:rsidRPr="003417F5">
        <w:rPr>
          <w:rFonts w:ascii="Arial" w:hAnsi="Arial" w:cs="Arial"/>
          <w:spacing w:val="1"/>
        </w:rPr>
        <w:t xml:space="preserve"> </w:t>
      </w:r>
      <w:r w:rsidR="00B82B06" w:rsidRPr="003417F5">
        <w:rPr>
          <w:rFonts w:ascii="Arial" w:hAnsi="Arial" w:cs="Arial"/>
        </w:rPr>
        <w:t>asesoría de</w:t>
      </w:r>
      <w:r w:rsidR="00B82B06" w:rsidRPr="003417F5">
        <w:rPr>
          <w:rFonts w:ascii="Arial" w:hAnsi="Arial" w:cs="Arial"/>
          <w:spacing w:val="1"/>
        </w:rPr>
        <w:t xml:space="preserve"> </w:t>
      </w:r>
      <w:r w:rsidR="00B82B06" w:rsidRPr="003417F5">
        <w:rPr>
          <w:rFonts w:ascii="Arial" w:hAnsi="Arial" w:cs="Arial"/>
        </w:rPr>
        <w:t>casos,</w:t>
      </w:r>
      <w:r w:rsidR="00B82B06" w:rsidRPr="003417F5">
        <w:rPr>
          <w:rFonts w:ascii="Arial" w:hAnsi="Arial" w:cs="Arial"/>
          <w:spacing w:val="1"/>
        </w:rPr>
        <w:t xml:space="preserve"> </w:t>
      </w:r>
      <w:r w:rsidR="00B82B06" w:rsidRPr="003417F5">
        <w:rPr>
          <w:rFonts w:ascii="Arial" w:hAnsi="Arial" w:cs="Arial"/>
        </w:rPr>
        <w:t xml:space="preserve">remisiones y en el </w:t>
      </w:r>
      <w:r w:rsidR="00547CB1" w:rsidRPr="003417F5">
        <w:rPr>
          <w:rFonts w:ascii="Arial" w:hAnsi="Arial" w:cs="Arial"/>
        </w:rPr>
        <w:t>máster</w:t>
      </w:r>
      <w:r w:rsidR="00B82B06" w:rsidRPr="003417F5">
        <w:rPr>
          <w:rFonts w:ascii="Arial" w:hAnsi="Arial" w:cs="Arial"/>
        </w:rPr>
        <w:t xml:space="preserve"> 2000 seguimiento casos. Proyecto refrigerio escolar se evidencia</w:t>
      </w:r>
      <w:r w:rsidR="00B82B06" w:rsidRPr="003417F5">
        <w:rPr>
          <w:rFonts w:ascii="Arial" w:hAnsi="Arial" w:cs="Arial"/>
          <w:spacing w:val="1"/>
        </w:rPr>
        <w:t xml:space="preserve"> </w:t>
      </w:r>
      <w:r w:rsidR="00B82B06" w:rsidRPr="003417F5">
        <w:rPr>
          <w:rFonts w:ascii="Arial" w:hAnsi="Arial" w:cs="Arial"/>
        </w:rPr>
        <w:t>Drive</w:t>
      </w:r>
      <w:r w:rsidR="00B82B06" w:rsidRPr="003417F5">
        <w:rPr>
          <w:rFonts w:ascii="Arial" w:hAnsi="Arial" w:cs="Arial"/>
          <w:spacing w:val="-11"/>
        </w:rPr>
        <w:t xml:space="preserve"> </w:t>
      </w:r>
      <w:r w:rsidR="00B82B06" w:rsidRPr="003417F5">
        <w:rPr>
          <w:rFonts w:ascii="Arial" w:hAnsi="Arial" w:cs="Arial"/>
        </w:rPr>
        <w:t>Docentes</w:t>
      </w:r>
      <w:r w:rsidR="00B82B06" w:rsidRPr="003417F5">
        <w:rPr>
          <w:rFonts w:ascii="Arial" w:hAnsi="Arial" w:cs="Arial"/>
          <w:spacing w:val="-13"/>
        </w:rPr>
        <w:t xml:space="preserve"> </w:t>
      </w:r>
      <w:r w:rsidR="00B82B06" w:rsidRPr="003417F5">
        <w:rPr>
          <w:rFonts w:ascii="Arial" w:hAnsi="Arial" w:cs="Arial"/>
        </w:rPr>
        <w:t>202</w:t>
      </w:r>
      <w:r w:rsidR="008B0232" w:rsidRPr="003417F5">
        <w:rPr>
          <w:rFonts w:ascii="Arial" w:hAnsi="Arial" w:cs="Arial"/>
        </w:rPr>
        <w:t>2</w:t>
      </w:r>
      <w:r w:rsidR="00B82B06" w:rsidRPr="003417F5">
        <w:rPr>
          <w:rFonts w:ascii="Arial" w:hAnsi="Arial" w:cs="Arial"/>
        </w:rPr>
        <w:t>/Proyectos/PAE</w:t>
      </w:r>
    </w:p>
    <w:p w14:paraId="61933523" w14:textId="77777777" w:rsidR="00E505E1" w:rsidRPr="003417F5" w:rsidRDefault="00E505E1">
      <w:pPr>
        <w:pStyle w:val="Ttulo4"/>
        <w:spacing w:before="203"/>
        <w:jc w:val="both"/>
      </w:pPr>
    </w:p>
    <w:p w14:paraId="7A447CDA" w14:textId="77777777" w:rsidR="00E505E1" w:rsidRPr="003417F5" w:rsidRDefault="00E505E1">
      <w:pPr>
        <w:pStyle w:val="Ttulo4"/>
        <w:spacing w:before="203"/>
        <w:jc w:val="both"/>
      </w:pPr>
    </w:p>
    <w:p w14:paraId="35DB4DD3" w14:textId="676A762D" w:rsidR="00787B68" w:rsidRPr="003417F5" w:rsidRDefault="00B82B06">
      <w:pPr>
        <w:pStyle w:val="Ttulo4"/>
        <w:spacing w:before="203"/>
        <w:jc w:val="both"/>
      </w:pPr>
      <w:r w:rsidRPr="003417F5">
        <w:lastRenderedPageBreak/>
        <w:t>GUÍA</w:t>
      </w:r>
      <w:r w:rsidRPr="003417F5">
        <w:rPr>
          <w:spacing w:val="-7"/>
        </w:rPr>
        <w:t xml:space="preserve"> </w:t>
      </w:r>
      <w:r w:rsidRPr="003417F5">
        <w:t>DE</w:t>
      </w:r>
      <w:r w:rsidRPr="003417F5">
        <w:rPr>
          <w:spacing w:val="7"/>
        </w:rPr>
        <w:t xml:space="preserve"> </w:t>
      </w:r>
      <w:r w:rsidRPr="003417F5">
        <w:t>SERVICIOS</w:t>
      </w:r>
      <w:r w:rsidRPr="003417F5">
        <w:rPr>
          <w:spacing w:val="7"/>
        </w:rPr>
        <w:t xml:space="preserve"> </w:t>
      </w:r>
      <w:r w:rsidRPr="003417F5">
        <w:t>COMUNIDAD:</w:t>
      </w:r>
    </w:p>
    <w:p w14:paraId="66D39B52" w14:textId="77777777" w:rsidR="00787B68" w:rsidRDefault="00787B68">
      <w:pPr>
        <w:jc w:val="both"/>
      </w:pPr>
    </w:p>
    <w:p w14:paraId="708491C0" w14:textId="2CB04920" w:rsidR="00787B68" w:rsidRDefault="00B82B06" w:rsidP="00547CB1">
      <w:pPr>
        <w:pStyle w:val="Textoindependiente"/>
        <w:spacing w:before="10"/>
        <w:ind w:firstLine="678"/>
      </w:pPr>
      <w:r>
        <w:rPr>
          <w:noProof/>
        </w:rPr>
        <w:drawing>
          <wp:anchor distT="0" distB="0" distL="0" distR="0" simplePos="0" relativeHeight="475139584" behindDoc="1" locked="0" layoutInCell="1" allowOverlap="1" wp14:anchorId="722AEECF" wp14:editId="66F970A0">
            <wp:simplePos x="0" y="0"/>
            <wp:positionH relativeFrom="page">
              <wp:posOffset>1151889</wp:posOffset>
            </wp:positionH>
            <wp:positionV relativeFrom="page">
              <wp:posOffset>487044</wp:posOffset>
            </wp:positionV>
            <wp:extent cx="472440" cy="632459"/>
            <wp:effectExtent l="0" t="0" r="0" b="0"/>
            <wp:wrapNone/>
            <wp:docPr id="199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 name="image2.jpeg"/>
                    <pic:cNvPicPr/>
                  </pic:nvPicPr>
                  <pic:blipFill>
                    <a:blip r:embed="rId27" cstate="print"/>
                    <a:stretch>
                      <a:fillRect/>
                    </a:stretch>
                  </pic:blipFill>
                  <pic:spPr>
                    <a:xfrm>
                      <a:off x="0" y="0"/>
                      <a:ext cx="472440" cy="632459"/>
                    </a:xfrm>
                    <a:prstGeom prst="rect">
                      <a:avLst/>
                    </a:prstGeom>
                  </pic:spPr>
                </pic:pic>
              </a:graphicData>
            </a:graphic>
          </wp:anchor>
        </w:drawing>
      </w:r>
      <w:r>
        <w:rPr>
          <w:noProof/>
        </w:rPr>
        <w:drawing>
          <wp:anchor distT="0" distB="0" distL="0" distR="0" simplePos="0" relativeHeight="475140096" behindDoc="1" locked="0" layoutInCell="1" allowOverlap="1" wp14:anchorId="690C7E21" wp14:editId="0A629D38">
            <wp:simplePos x="0" y="0"/>
            <wp:positionH relativeFrom="page">
              <wp:posOffset>5718175</wp:posOffset>
            </wp:positionH>
            <wp:positionV relativeFrom="page">
              <wp:posOffset>478789</wp:posOffset>
            </wp:positionV>
            <wp:extent cx="697229" cy="640079"/>
            <wp:effectExtent l="0" t="0" r="0" b="0"/>
            <wp:wrapNone/>
            <wp:docPr id="199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 name="image1.jpeg"/>
                    <pic:cNvPicPr/>
                  </pic:nvPicPr>
                  <pic:blipFill>
                    <a:blip r:embed="rId28" cstate="print"/>
                    <a:stretch>
                      <a:fillRect/>
                    </a:stretch>
                  </pic:blipFill>
                  <pic:spPr>
                    <a:xfrm>
                      <a:off x="0" y="0"/>
                      <a:ext cx="697229" cy="640079"/>
                    </a:xfrm>
                    <a:prstGeom prst="rect">
                      <a:avLst/>
                    </a:prstGeom>
                  </pic:spPr>
                </pic:pic>
              </a:graphicData>
            </a:graphic>
          </wp:anchor>
        </w:drawing>
      </w:r>
      <w:r>
        <w:rPr>
          <w:rFonts w:ascii="Arial" w:hAnsi="Arial"/>
          <w:b/>
        </w:rPr>
        <w:t>OBJETIVO:</w:t>
      </w:r>
      <w:r>
        <w:rPr>
          <w:rFonts w:ascii="Arial" w:hAnsi="Arial"/>
          <w:b/>
          <w:spacing w:val="1"/>
        </w:rPr>
        <w:t xml:space="preserve"> </w:t>
      </w:r>
      <w:r>
        <w:t>Apoyar</w:t>
      </w:r>
      <w:r>
        <w:rPr>
          <w:spacing w:val="1"/>
        </w:rPr>
        <w:t xml:space="preserve"> </w:t>
      </w:r>
      <w:r>
        <w:t>la</w:t>
      </w:r>
      <w:r>
        <w:rPr>
          <w:spacing w:val="1"/>
        </w:rPr>
        <w:t xml:space="preserve"> </w:t>
      </w:r>
      <w:r>
        <w:t>formación</w:t>
      </w:r>
      <w:r>
        <w:rPr>
          <w:spacing w:val="1"/>
        </w:rPr>
        <w:t xml:space="preserve"> </w:t>
      </w:r>
      <w:r>
        <w:t>integral</w:t>
      </w:r>
      <w:r>
        <w:rPr>
          <w:spacing w:val="1"/>
        </w:rPr>
        <w:t xml:space="preserve"> </w:t>
      </w:r>
      <w:r>
        <w:t>de</w:t>
      </w:r>
      <w:r>
        <w:rPr>
          <w:spacing w:val="1"/>
        </w:rPr>
        <w:t xml:space="preserve"> </w:t>
      </w:r>
      <w:r>
        <w:t>los</w:t>
      </w:r>
      <w:r>
        <w:rPr>
          <w:spacing w:val="1"/>
        </w:rPr>
        <w:t xml:space="preserve"> </w:t>
      </w:r>
      <w:r>
        <w:t>estudiantes mediante</w:t>
      </w:r>
      <w:r>
        <w:rPr>
          <w:spacing w:val="1"/>
        </w:rPr>
        <w:t xml:space="preserve"> </w:t>
      </w:r>
      <w:r>
        <w:t>servicios internos y</w:t>
      </w:r>
      <w:r>
        <w:rPr>
          <w:spacing w:val="-59"/>
        </w:rPr>
        <w:t xml:space="preserve"> </w:t>
      </w:r>
      <w:r>
        <w:t>externos</w:t>
      </w:r>
      <w:r>
        <w:rPr>
          <w:spacing w:val="-14"/>
        </w:rPr>
        <w:t xml:space="preserve"> </w:t>
      </w:r>
      <w:r>
        <w:t>de</w:t>
      </w:r>
      <w:r>
        <w:rPr>
          <w:spacing w:val="-10"/>
        </w:rPr>
        <w:t xml:space="preserve"> </w:t>
      </w:r>
      <w:r>
        <w:t>la</w:t>
      </w:r>
      <w:r>
        <w:rPr>
          <w:spacing w:val="-25"/>
        </w:rPr>
        <w:t xml:space="preserve"> </w:t>
      </w:r>
      <w:r>
        <w:t>institución</w:t>
      </w:r>
      <w:r>
        <w:rPr>
          <w:spacing w:val="-11"/>
        </w:rPr>
        <w:t xml:space="preserve"> </w:t>
      </w:r>
      <w:r>
        <w:t>para</w:t>
      </w:r>
      <w:r>
        <w:rPr>
          <w:spacing w:val="-25"/>
        </w:rPr>
        <w:t xml:space="preserve"> </w:t>
      </w:r>
      <w:r>
        <w:t>su</w:t>
      </w:r>
      <w:r>
        <w:rPr>
          <w:spacing w:val="6"/>
        </w:rPr>
        <w:t xml:space="preserve"> </w:t>
      </w:r>
      <w:r>
        <w:t>bienestar</w:t>
      </w:r>
    </w:p>
    <w:p w14:paraId="28D853A2" w14:textId="77777777" w:rsidR="00787B68" w:rsidRDefault="00B82B06">
      <w:pPr>
        <w:pStyle w:val="Textoindependiente"/>
        <w:spacing w:before="208" w:line="273" w:lineRule="auto"/>
        <w:ind w:left="678" w:right="945"/>
      </w:pPr>
      <w:r>
        <w:rPr>
          <w:rFonts w:ascii="Arial" w:hAnsi="Arial"/>
          <w:b/>
        </w:rPr>
        <w:t>ALCANCE:</w:t>
      </w:r>
      <w:r>
        <w:rPr>
          <w:rFonts w:ascii="Arial" w:hAnsi="Arial"/>
          <w:b/>
          <w:spacing w:val="32"/>
        </w:rPr>
        <w:t xml:space="preserve"> </w:t>
      </w:r>
      <w:r>
        <w:t>Identificar</w:t>
      </w:r>
      <w:r>
        <w:rPr>
          <w:spacing w:val="12"/>
        </w:rPr>
        <w:t xml:space="preserve"> </w:t>
      </w:r>
      <w:r>
        <w:t>los</w:t>
      </w:r>
      <w:r>
        <w:rPr>
          <w:spacing w:val="6"/>
        </w:rPr>
        <w:t xml:space="preserve"> </w:t>
      </w:r>
      <w:r>
        <w:t>Servicios</w:t>
      </w:r>
      <w:r>
        <w:rPr>
          <w:spacing w:val="6"/>
        </w:rPr>
        <w:t xml:space="preserve"> </w:t>
      </w:r>
      <w:r>
        <w:t>de</w:t>
      </w:r>
      <w:r>
        <w:rPr>
          <w:spacing w:val="9"/>
        </w:rPr>
        <w:t xml:space="preserve"> </w:t>
      </w:r>
      <w:r>
        <w:t>Apoyo</w:t>
      </w:r>
      <w:r>
        <w:rPr>
          <w:spacing w:val="9"/>
        </w:rPr>
        <w:t xml:space="preserve"> </w:t>
      </w:r>
      <w:r>
        <w:t>incluyendo</w:t>
      </w:r>
      <w:r>
        <w:rPr>
          <w:spacing w:val="9"/>
        </w:rPr>
        <w:t xml:space="preserve"> </w:t>
      </w:r>
      <w:r>
        <w:t>planeación,</w:t>
      </w:r>
      <w:r>
        <w:rPr>
          <w:spacing w:val="8"/>
        </w:rPr>
        <w:t xml:space="preserve"> </w:t>
      </w:r>
      <w:r>
        <w:t>socialización,</w:t>
      </w:r>
      <w:r>
        <w:rPr>
          <w:spacing w:val="-59"/>
        </w:rPr>
        <w:t xml:space="preserve"> </w:t>
      </w:r>
      <w:r>
        <w:t>prestación,</w:t>
      </w:r>
      <w:r>
        <w:rPr>
          <w:spacing w:val="-9"/>
        </w:rPr>
        <w:t xml:space="preserve"> </w:t>
      </w:r>
      <w:r>
        <w:t>seguimiento,</w:t>
      </w:r>
      <w:r>
        <w:rPr>
          <w:spacing w:val="-9"/>
        </w:rPr>
        <w:t xml:space="preserve"> </w:t>
      </w:r>
      <w:r>
        <w:t>evaluación,</w:t>
      </w:r>
      <w:r>
        <w:rPr>
          <w:spacing w:val="-8"/>
        </w:rPr>
        <w:t xml:space="preserve"> </w:t>
      </w:r>
      <w:r>
        <w:t>retroalimentación</w:t>
      </w:r>
      <w:r>
        <w:rPr>
          <w:spacing w:val="-8"/>
        </w:rPr>
        <w:t xml:space="preserve"> </w:t>
      </w:r>
      <w:r>
        <w:t>y</w:t>
      </w:r>
      <w:r>
        <w:rPr>
          <w:spacing w:val="-10"/>
        </w:rPr>
        <w:t xml:space="preserve"> </w:t>
      </w:r>
      <w:r>
        <w:t>mejora</w:t>
      </w:r>
      <w:r>
        <w:rPr>
          <w:spacing w:val="-24"/>
        </w:rPr>
        <w:t xml:space="preserve"> </w:t>
      </w:r>
      <w:r>
        <w:t>de</w:t>
      </w:r>
      <w:r>
        <w:rPr>
          <w:spacing w:val="-7"/>
        </w:rPr>
        <w:t xml:space="preserve"> </w:t>
      </w:r>
      <w:r>
        <w:t>los</w:t>
      </w:r>
      <w:r>
        <w:rPr>
          <w:spacing w:val="-11"/>
        </w:rPr>
        <w:t xml:space="preserve"> </w:t>
      </w:r>
      <w:r>
        <w:t>servicios.</w:t>
      </w:r>
    </w:p>
    <w:p w14:paraId="0E0D4273" w14:textId="77777777" w:rsidR="00787B68" w:rsidRDefault="00B82B06">
      <w:pPr>
        <w:pStyle w:val="Textoindependiente"/>
        <w:spacing w:before="192" w:line="288" w:lineRule="auto"/>
        <w:ind w:left="678" w:right="945"/>
      </w:pPr>
      <w:r>
        <w:rPr>
          <w:rFonts w:ascii="Arial"/>
          <w:b/>
        </w:rPr>
        <w:t>PARTICIPANTES:</w:t>
      </w:r>
      <w:r>
        <w:rPr>
          <w:rFonts w:ascii="Arial"/>
          <w:b/>
          <w:spacing w:val="13"/>
        </w:rPr>
        <w:t xml:space="preserve"> </w:t>
      </w:r>
      <w:r>
        <w:t>Bibliotecaria,</w:t>
      </w:r>
      <w:r>
        <w:rPr>
          <w:spacing w:val="5"/>
        </w:rPr>
        <w:t xml:space="preserve"> </w:t>
      </w:r>
      <w:r>
        <w:t>profesional universitaria,</w:t>
      </w:r>
      <w:r>
        <w:rPr>
          <w:spacing w:val="5"/>
        </w:rPr>
        <w:t xml:space="preserve"> </w:t>
      </w:r>
      <w:r>
        <w:t>Docentes,</w:t>
      </w:r>
      <w:r>
        <w:rPr>
          <w:spacing w:val="-17"/>
        </w:rPr>
        <w:t xml:space="preserve"> </w:t>
      </w:r>
      <w:r>
        <w:t>Operadores</w:t>
      </w:r>
      <w:r>
        <w:rPr>
          <w:spacing w:val="1"/>
        </w:rPr>
        <w:t xml:space="preserve"> </w:t>
      </w:r>
      <w:r>
        <w:t>de</w:t>
      </w:r>
      <w:r>
        <w:rPr>
          <w:spacing w:val="6"/>
        </w:rPr>
        <w:t xml:space="preserve"> </w:t>
      </w:r>
      <w:r>
        <w:t>Servicios</w:t>
      </w:r>
      <w:r>
        <w:rPr>
          <w:spacing w:val="-58"/>
        </w:rPr>
        <w:t xml:space="preserve"> </w:t>
      </w:r>
      <w:r>
        <w:t>Externos.</w:t>
      </w:r>
    </w:p>
    <w:p w14:paraId="2DBAEC07" w14:textId="172AA62D" w:rsidR="00787B68" w:rsidRPr="003417F5" w:rsidRDefault="00B82B06" w:rsidP="00C2139E">
      <w:pPr>
        <w:pStyle w:val="Ttulo4"/>
        <w:numPr>
          <w:ilvl w:val="0"/>
          <w:numId w:val="4"/>
        </w:numPr>
        <w:tabs>
          <w:tab w:val="left" w:pos="1383"/>
        </w:tabs>
        <w:spacing w:before="178" w:line="470" w:lineRule="auto"/>
        <w:ind w:right="5027" w:firstLine="368"/>
      </w:pPr>
      <w:r w:rsidRPr="003417F5">
        <w:t>SERVICIOS PRESTADOS POR EXTERNOS</w:t>
      </w:r>
      <w:r w:rsidRPr="003417F5">
        <w:rPr>
          <w:spacing w:val="-59"/>
        </w:rPr>
        <w:t xml:space="preserve"> </w:t>
      </w:r>
      <w:r w:rsidRPr="003417F5">
        <w:t>OBJETIVO:</w:t>
      </w:r>
    </w:p>
    <w:p w14:paraId="76FD8F7F" w14:textId="77777777" w:rsidR="00787B68" w:rsidRPr="003417F5" w:rsidRDefault="00B82B06">
      <w:pPr>
        <w:pStyle w:val="Textoindependiente"/>
        <w:spacing w:before="1" w:line="273" w:lineRule="auto"/>
        <w:ind w:left="678" w:right="945"/>
        <w:rPr>
          <w:rFonts w:ascii="Arial" w:hAnsi="Arial" w:cs="Arial"/>
        </w:rPr>
      </w:pPr>
      <w:r w:rsidRPr="003417F5">
        <w:rPr>
          <w:rFonts w:ascii="Arial" w:hAnsi="Arial" w:cs="Arial"/>
        </w:rPr>
        <w:t>Describir</w:t>
      </w:r>
      <w:r w:rsidRPr="003417F5">
        <w:rPr>
          <w:rFonts w:ascii="Arial" w:hAnsi="Arial" w:cs="Arial"/>
          <w:spacing w:val="42"/>
        </w:rPr>
        <w:t xml:space="preserve"> </w:t>
      </w:r>
      <w:r w:rsidRPr="003417F5">
        <w:rPr>
          <w:rFonts w:ascii="Arial" w:hAnsi="Arial" w:cs="Arial"/>
        </w:rPr>
        <w:t>las</w:t>
      </w:r>
      <w:r w:rsidRPr="003417F5">
        <w:rPr>
          <w:rFonts w:ascii="Arial" w:hAnsi="Arial" w:cs="Arial"/>
          <w:spacing w:val="36"/>
        </w:rPr>
        <w:t xml:space="preserve"> </w:t>
      </w:r>
      <w:r w:rsidRPr="003417F5">
        <w:rPr>
          <w:rFonts w:ascii="Arial" w:hAnsi="Arial" w:cs="Arial"/>
        </w:rPr>
        <w:t>características</w:t>
      </w:r>
      <w:r w:rsidRPr="003417F5">
        <w:rPr>
          <w:rFonts w:ascii="Arial" w:hAnsi="Arial" w:cs="Arial"/>
          <w:spacing w:val="18"/>
        </w:rPr>
        <w:t xml:space="preserve"> </w:t>
      </w:r>
      <w:r w:rsidRPr="003417F5">
        <w:rPr>
          <w:rFonts w:ascii="Arial" w:hAnsi="Arial" w:cs="Arial"/>
        </w:rPr>
        <w:t>y</w:t>
      </w:r>
      <w:r w:rsidRPr="003417F5">
        <w:rPr>
          <w:rFonts w:ascii="Arial" w:hAnsi="Arial" w:cs="Arial"/>
          <w:spacing w:val="18"/>
        </w:rPr>
        <w:t xml:space="preserve"> </w:t>
      </w:r>
      <w:r w:rsidRPr="003417F5">
        <w:rPr>
          <w:rFonts w:ascii="Arial" w:hAnsi="Arial" w:cs="Arial"/>
        </w:rPr>
        <w:t>controles</w:t>
      </w:r>
      <w:r w:rsidRPr="003417F5">
        <w:rPr>
          <w:rFonts w:ascii="Arial" w:hAnsi="Arial" w:cs="Arial"/>
          <w:spacing w:val="18"/>
        </w:rPr>
        <w:t xml:space="preserve"> </w:t>
      </w:r>
      <w:r w:rsidRPr="003417F5">
        <w:rPr>
          <w:rFonts w:ascii="Arial" w:hAnsi="Arial" w:cs="Arial"/>
        </w:rPr>
        <w:t>requeridos</w:t>
      </w:r>
      <w:r w:rsidRPr="003417F5">
        <w:rPr>
          <w:rFonts w:ascii="Arial" w:hAnsi="Arial" w:cs="Arial"/>
          <w:spacing w:val="18"/>
        </w:rPr>
        <w:t xml:space="preserve"> </w:t>
      </w:r>
      <w:r w:rsidRPr="003417F5">
        <w:rPr>
          <w:rFonts w:ascii="Arial" w:hAnsi="Arial" w:cs="Arial"/>
        </w:rPr>
        <w:t>para</w:t>
      </w:r>
      <w:r w:rsidRPr="003417F5">
        <w:rPr>
          <w:rFonts w:ascii="Arial" w:hAnsi="Arial" w:cs="Arial"/>
          <w:spacing w:val="24"/>
        </w:rPr>
        <w:t xml:space="preserve"> </w:t>
      </w:r>
      <w:r w:rsidRPr="003417F5">
        <w:rPr>
          <w:rFonts w:ascii="Arial" w:hAnsi="Arial" w:cs="Arial"/>
        </w:rPr>
        <w:t>la</w:t>
      </w:r>
      <w:r w:rsidRPr="003417F5">
        <w:rPr>
          <w:rFonts w:ascii="Arial" w:hAnsi="Arial" w:cs="Arial"/>
          <w:spacing w:val="4"/>
        </w:rPr>
        <w:t xml:space="preserve"> </w:t>
      </w:r>
      <w:r w:rsidRPr="003417F5">
        <w:rPr>
          <w:rFonts w:ascii="Arial" w:hAnsi="Arial" w:cs="Arial"/>
        </w:rPr>
        <w:t>prestación</w:t>
      </w:r>
      <w:r w:rsidRPr="003417F5">
        <w:rPr>
          <w:rFonts w:ascii="Arial" w:hAnsi="Arial" w:cs="Arial"/>
          <w:spacing w:val="22"/>
        </w:rPr>
        <w:t xml:space="preserve"> </w:t>
      </w:r>
      <w:r w:rsidRPr="003417F5">
        <w:rPr>
          <w:rFonts w:ascii="Arial" w:hAnsi="Arial" w:cs="Arial"/>
        </w:rPr>
        <w:t>de</w:t>
      </w:r>
      <w:r w:rsidRPr="003417F5">
        <w:rPr>
          <w:rFonts w:ascii="Arial" w:hAnsi="Arial" w:cs="Arial"/>
          <w:spacing w:val="22"/>
        </w:rPr>
        <w:t xml:space="preserve"> </w:t>
      </w:r>
      <w:r w:rsidRPr="003417F5">
        <w:rPr>
          <w:rFonts w:ascii="Arial" w:hAnsi="Arial" w:cs="Arial"/>
        </w:rPr>
        <w:t>los</w:t>
      </w:r>
      <w:r w:rsidRPr="003417F5">
        <w:rPr>
          <w:rFonts w:ascii="Arial" w:hAnsi="Arial" w:cs="Arial"/>
          <w:spacing w:val="18"/>
        </w:rPr>
        <w:t xml:space="preserve"> </w:t>
      </w:r>
      <w:r w:rsidRPr="003417F5">
        <w:rPr>
          <w:rFonts w:ascii="Arial" w:hAnsi="Arial" w:cs="Arial"/>
        </w:rPr>
        <w:t>servicios</w:t>
      </w:r>
      <w:r w:rsidRPr="003417F5">
        <w:rPr>
          <w:rFonts w:ascii="Arial" w:hAnsi="Arial" w:cs="Arial"/>
          <w:spacing w:val="-59"/>
        </w:rPr>
        <w:t xml:space="preserve"> </w:t>
      </w:r>
      <w:r w:rsidRPr="003417F5">
        <w:rPr>
          <w:rFonts w:ascii="Arial" w:hAnsi="Arial" w:cs="Arial"/>
        </w:rPr>
        <w:t>complementarios</w:t>
      </w:r>
      <w:r w:rsidRPr="003417F5">
        <w:rPr>
          <w:rFonts w:ascii="Arial" w:hAnsi="Arial" w:cs="Arial"/>
          <w:spacing w:val="-13"/>
        </w:rPr>
        <w:t xml:space="preserve"> </w:t>
      </w:r>
      <w:r w:rsidRPr="003417F5">
        <w:rPr>
          <w:rFonts w:ascii="Arial" w:hAnsi="Arial" w:cs="Arial"/>
        </w:rPr>
        <w:t>a</w:t>
      </w:r>
      <w:r w:rsidRPr="003417F5">
        <w:rPr>
          <w:rFonts w:ascii="Arial" w:hAnsi="Arial" w:cs="Arial"/>
          <w:spacing w:val="-9"/>
        </w:rPr>
        <w:t xml:space="preserve"> </w:t>
      </w:r>
      <w:r w:rsidRPr="003417F5">
        <w:rPr>
          <w:rFonts w:ascii="Arial" w:hAnsi="Arial" w:cs="Arial"/>
        </w:rPr>
        <w:t>la</w:t>
      </w:r>
      <w:r w:rsidRPr="003417F5">
        <w:rPr>
          <w:rFonts w:ascii="Arial" w:hAnsi="Arial" w:cs="Arial"/>
          <w:spacing w:val="7"/>
        </w:rPr>
        <w:t xml:space="preserve"> </w:t>
      </w:r>
      <w:r w:rsidRPr="003417F5">
        <w:rPr>
          <w:rFonts w:ascii="Arial" w:hAnsi="Arial" w:cs="Arial"/>
        </w:rPr>
        <w:t>prestación</w:t>
      </w:r>
      <w:r w:rsidRPr="003417F5">
        <w:rPr>
          <w:rFonts w:ascii="Arial" w:hAnsi="Arial" w:cs="Arial"/>
          <w:spacing w:val="-10"/>
        </w:rPr>
        <w:t xml:space="preserve"> </w:t>
      </w:r>
      <w:r w:rsidRPr="003417F5">
        <w:rPr>
          <w:rFonts w:ascii="Arial" w:hAnsi="Arial" w:cs="Arial"/>
        </w:rPr>
        <w:t>del</w:t>
      </w:r>
      <w:r w:rsidRPr="003417F5">
        <w:rPr>
          <w:rFonts w:ascii="Arial" w:hAnsi="Arial" w:cs="Arial"/>
          <w:spacing w:val="-14"/>
        </w:rPr>
        <w:t xml:space="preserve"> </w:t>
      </w:r>
      <w:r w:rsidRPr="003417F5">
        <w:rPr>
          <w:rFonts w:ascii="Arial" w:hAnsi="Arial" w:cs="Arial"/>
        </w:rPr>
        <w:t>servicio</w:t>
      </w:r>
      <w:r w:rsidRPr="003417F5">
        <w:rPr>
          <w:rFonts w:ascii="Arial" w:hAnsi="Arial" w:cs="Arial"/>
          <w:spacing w:val="-10"/>
        </w:rPr>
        <w:t xml:space="preserve"> </w:t>
      </w:r>
      <w:r w:rsidRPr="003417F5">
        <w:rPr>
          <w:rFonts w:ascii="Arial" w:hAnsi="Arial" w:cs="Arial"/>
        </w:rPr>
        <w:t>educativo</w:t>
      </w:r>
    </w:p>
    <w:p w14:paraId="7B756AA4" w14:textId="77777777" w:rsidR="005D429C" w:rsidRPr="003417F5" w:rsidRDefault="00B82B06">
      <w:pPr>
        <w:pStyle w:val="Ttulo4"/>
        <w:spacing w:before="208" w:line="456" w:lineRule="auto"/>
        <w:ind w:left="790" w:right="945"/>
        <w:rPr>
          <w:spacing w:val="6"/>
        </w:rPr>
      </w:pPr>
      <w:r w:rsidRPr="003417F5">
        <w:t>SERVICIO</w:t>
      </w:r>
      <w:r w:rsidRPr="003417F5">
        <w:rPr>
          <w:spacing w:val="22"/>
        </w:rPr>
        <w:t xml:space="preserve"> </w:t>
      </w:r>
      <w:r w:rsidRPr="003417F5">
        <w:t>RESTAURANTE</w:t>
      </w:r>
      <w:r w:rsidRPr="003417F5">
        <w:rPr>
          <w:spacing w:val="-7"/>
        </w:rPr>
        <w:t xml:space="preserve"> </w:t>
      </w:r>
      <w:r w:rsidRPr="003417F5">
        <w:t>ESCOLAR:</w:t>
      </w:r>
      <w:r w:rsidRPr="003417F5">
        <w:rPr>
          <w:spacing w:val="6"/>
        </w:rPr>
        <w:t xml:space="preserve"> </w:t>
      </w:r>
    </w:p>
    <w:p w14:paraId="7876FBDC" w14:textId="060EA8FB" w:rsidR="00787B68" w:rsidRPr="003417F5" w:rsidRDefault="00B82B06">
      <w:pPr>
        <w:pStyle w:val="Ttulo4"/>
        <w:spacing w:before="208" w:line="456" w:lineRule="auto"/>
        <w:ind w:left="790" w:right="945"/>
      </w:pPr>
      <w:r w:rsidRPr="003417F5">
        <w:t>RESPONSABLE:</w:t>
      </w:r>
    </w:p>
    <w:p w14:paraId="07A92987" w14:textId="77777777" w:rsidR="00787B68" w:rsidRPr="003417F5" w:rsidRDefault="00B82B06">
      <w:pPr>
        <w:pStyle w:val="Textoindependiente"/>
        <w:spacing w:before="15"/>
        <w:ind w:left="790"/>
        <w:rPr>
          <w:rFonts w:ascii="Arial" w:hAnsi="Arial" w:cs="Arial"/>
        </w:rPr>
      </w:pPr>
      <w:r w:rsidRPr="003417F5">
        <w:rPr>
          <w:rFonts w:ascii="Arial" w:hAnsi="Arial" w:cs="Arial"/>
        </w:rPr>
        <w:t>Docente</w:t>
      </w:r>
      <w:r w:rsidRPr="003417F5">
        <w:rPr>
          <w:rFonts w:ascii="Arial" w:hAnsi="Arial" w:cs="Arial"/>
          <w:spacing w:val="-5"/>
        </w:rPr>
        <w:t xml:space="preserve"> </w:t>
      </w:r>
      <w:r w:rsidRPr="003417F5">
        <w:rPr>
          <w:rFonts w:ascii="Arial" w:hAnsi="Arial" w:cs="Arial"/>
        </w:rPr>
        <w:t>básica</w:t>
      </w:r>
      <w:r w:rsidRPr="003417F5">
        <w:rPr>
          <w:rFonts w:ascii="Arial" w:hAnsi="Arial" w:cs="Arial"/>
          <w:spacing w:val="-6"/>
        </w:rPr>
        <w:t xml:space="preserve"> </w:t>
      </w:r>
      <w:r w:rsidRPr="003417F5">
        <w:rPr>
          <w:rFonts w:ascii="Arial" w:hAnsi="Arial" w:cs="Arial"/>
        </w:rPr>
        <w:t>primaria</w:t>
      </w:r>
      <w:r w:rsidRPr="003417F5">
        <w:rPr>
          <w:rFonts w:ascii="Arial" w:hAnsi="Arial" w:cs="Arial"/>
          <w:spacing w:val="-7"/>
        </w:rPr>
        <w:t xml:space="preserve"> </w:t>
      </w:r>
      <w:r w:rsidRPr="003417F5">
        <w:rPr>
          <w:rFonts w:ascii="Arial" w:hAnsi="Arial" w:cs="Arial"/>
        </w:rPr>
        <w:t>PAE</w:t>
      </w:r>
    </w:p>
    <w:p w14:paraId="7FAAC43B" w14:textId="77777777" w:rsidR="00787B68" w:rsidRPr="003417F5" w:rsidRDefault="00787B68">
      <w:pPr>
        <w:pStyle w:val="Textoindependiente"/>
        <w:spacing w:before="2"/>
        <w:rPr>
          <w:rFonts w:ascii="Arial" w:hAnsi="Arial" w:cs="Arial"/>
          <w:sz w:val="21"/>
        </w:rPr>
      </w:pPr>
    </w:p>
    <w:p w14:paraId="5537015F" w14:textId="77777777" w:rsidR="00787B68" w:rsidRPr="003417F5" w:rsidRDefault="00B82B06">
      <w:pPr>
        <w:pStyle w:val="Ttulo4"/>
        <w:ind w:left="790"/>
      </w:pPr>
      <w:r w:rsidRPr="003417F5">
        <w:t>OBJETIVO:</w:t>
      </w:r>
    </w:p>
    <w:p w14:paraId="3A3C6FC1" w14:textId="77777777" w:rsidR="00787B68" w:rsidRPr="003417F5" w:rsidRDefault="00787B68">
      <w:pPr>
        <w:pStyle w:val="Textoindependiente"/>
        <w:spacing w:before="9"/>
        <w:rPr>
          <w:rFonts w:ascii="Arial" w:hAnsi="Arial" w:cs="Arial"/>
          <w:b/>
          <w:sz w:val="19"/>
        </w:rPr>
      </w:pPr>
    </w:p>
    <w:p w14:paraId="3B981B93" w14:textId="77777777" w:rsidR="00787B68" w:rsidRPr="003417F5" w:rsidRDefault="00B82B06">
      <w:pPr>
        <w:pStyle w:val="Textoindependiente"/>
        <w:spacing w:before="1" w:line="280" w:lineRule="auto"/>
        <w:ind w:left="790" w:right="1397"/>
        <w:jc w:val="both"/>
        <w:rPr>
          <w:rFonts w:ascii="Arial" w:hAnsi="Arial" w:cs="Arial"/>
        </w:rPr>
      </w:pPr>
      <w:r w:rsidRPr="003417F5">
        <w:rPr>
          <w:rFonts w:ascii="Arial" w:hAnsi="Arial" w:cs="Arial"/>
        </w:rPr>
        <w:t>Sensibilizar a los beneficiarios para que consuman el refrigerio escolar y crear buenos</w:t>
      </w:r>
      <w:r w:rsidRPr="003417F5">
        <w:rPr>
          <w:rFonts w:ascii="Arial" w:hAnsi="Arial" w:cs="Arial"/>
          <w:spacing w:val="1"/>
        </w:rPr>
        <w:t xml:space="preserve"> </w:t>
      </w:r>
      <w:r w:rsidRPr="003417F5">
        <w:rPr>
          <w:rFonts w:ascii="Arial" w:hAnsi="Arial" w:cs="Arial"/>
        </w:rPr>
        <w:t>hábitos alimenticios a partir de diferentes actividades con los niños(as) y padres de</w:t>
      </w:r>
      <w:r w:rsidRPr="003417F5">
        <w:rPr>
          <w:rFonts w:ascii="Arial" w:hAnsi="Arial" w:cs="Arial"/>
          <w:spacing w:val="1"/>
        </w:rPr>
        <w:t xml:space="preserve"> </w:t>
      </w:r>
      <w:r w:rsidRPr="003417F5">
        <w:rPr>
          <w:rFonts w:ascii="Arial" w:hAnsi="Arial" w:cs="Arial"/>
        </w:rPr>
        <w:t>familia.</w:t>
      </w:r>
    </w:p>
    <w:p w14:paraId="5566B5C9" w14:textId="77777777" w:rsidR="00787B68" w:rsidRPr="003417F5" w:rsidRDefault="00B82B06">
      <w:pPr>
        <w:pStyle w:val="Ttulo4"/>
        <w:spacing w:before="185"/>
        <w:ind w:left="790"/>
      </w:pPr>
      <w:r w:rsidRPr="003417F5">
        <w:t>POBLACIÓN</w:t>
      </w:r>
      <w:r w:rsidRPr="003417F5">
        <w:rPr>
          <w:spacing w:val="1"/>
        </w:rPr>
        <w:t xml:space="preserve"> </w:t>
      </w:r>
      <w:r w:rsidRPr="003417F5">
        <w:t>OBJETO:</w:t>
      </w:r>
    </w:p>
    <w:p w14:paraId="6058C2A0" w14:textId="77777777" w:rsidR="00787B68" w:rsidRPr="003417F5" w:rsidRDefault="00787B68">
      <w:pPr>
        <w:pStyle w:val="Textoindependiente"/>
        <w:spacing w:before="1"/>
        <w:rPr>
          <w:rFonts w:ascii="Arial" w:hAnsi="Arial" w:cs="Arial"/>
          <w:b/>
          <w:sz w:val="21"/>
        </w:rPr>
      </w:pPr>
    </w:p>
    <w:p w14:paraId="482F4F76" w14:textId="77777777" w:rsidR="00787B68" w:rsidRPr="003417F5" w:rsidRDefault="00B82B06">
      <w:pPr>
        <w:pStyle w:val="Textoindependiente"/>
        <w:spacing w:before="1"/>
        <w:ind w:left="790"/>
        <w:jc w:val="both"/>
        <w:rPr>
          <w:rFonts w:ascii="Arial" w:hAnsi="Arial" w:cs="Arial"/>
        </w:rPr>
      </w:pPr>
      <w:r w:rsidRPr="003417F5">
        <w:rPr>
          <w:rFonts w:ascii="Arial" w:hAnsi="Arial" w:cs="Arial"/>
        </w:rPr>
        <w:t>Niños</w:t>
      </w:r>
      <w:r w:rsidRPr="003417F5">
        <w:rPr>
          <w:rFonts w:ascii="Arial" w:hAnsi="Arial" w:cs="Arial"/>
          <w:spacing w:val="-9"/>
        </w:rPr>
        <w:t xml:space="preserve"> </w:t>
      </w:r>
      <w:r w:rsidRPr="003417F5">
        <w:rPr>
          <w:rFonts w:ascii="Arial" w:hAnsi="Arial" w:cs="Arial"/>
        </w:rPr>
        <w:t>y</w:t>
      </w:r>
      <w:r w:rsidRPr="003417F5">
        <w:rPr>
          <w:rFonts w:ascii="Arial" w:hAnsi="Arial" w:cs="Arial"/>
          <w:spacing w:val="10"/>
        </w:rPr>
        <w:t xml:space="preserve"> </w:t>
      </w:r>
      <w:r w:rsidRPr="003417F5">
        <w:rPr>
          <w:rFonts w:ascii="Arial" w:hAnsi="Arial" w:cs="Arial"/>
        </w:rPr>
        <w:t>niñas</w:t>
      </w:r>
      <w:r w:rsidRPr="003417F5">
        <w:rPr>
          <w:rFonts w:ascii="Arial" w:hAnsi="Arial" w:cs="Arial"/>
          <w:spacing w:val="-9"/>
        </w:rPr>
        <w:t xml:space="preserve"> </w:t>
      </w:r>
      <w:r w:rsidRPr="003417F5">
        <w:rPr>
          <w:rFonts w:ascii="Arial" w:hAnsi="Arial" w:cs="Arial"/>
        </w:rPr>
        <w:t>de</w:t>
      </w:r>
      <w:r w:rsidRPr="003417F5">
        <w:rPr>
          <w:rFonts w:ascii="Arial" w:hAnsi="Arial" w:cs="Arial"/>
          <w:spacing w:val="-5"/>
        </w:rPr>
        <w:t xml:space="preserve"> </w:t>
      </w:r>
      <w:r w:rsidRPr="003417F5">
        <w:rPr>
          <w:rFonts w:ascii="Arial" w:hAnsi="Arial" w:cs="Arial"/>
        </w:rPr>
        <w:t>preescolar</w:t>
      </w:r>
      <w:r w:rsidRPr="003417F5">
        <w:rPr>
          <w:rFonts w:ascii="Arial" w:hAnsi="Arial" w:cs="Arial"/>
          <w:spacing w:val="-2"/>
        </w:rPr>
        <w:t xml:space="preserve"> </w:t>
      </w:r>
      <w:r w:rsidRPr="003417F5">
        <w:rPr>
          <w:rFonts w:ascii="Arial" w:hAnsi="Arial" w:cs="Arial"/>
        </w:rPr>
        <w:t>a</w:t>
      </w:r>
      <w:r w:rsidRPr="003417F5">
        <w:rPr>
          <w:rFonts w:ascii="Arial" w:hAnsi="Arial" w:cs="Arial"/>
          <w:spacing w:val="-4"/>
        </w:rPr>
        <w:t xml:space="preserve"> </w:t>
      </w:r>
      <w:r w:rsidRPr="003417F5">
        <w:rPr>
          <w:rFonts w:ascii="Arial" w:hAnsi="Arial" w:cs="Arial"/>
        </w:rPr>
        <w:t>quinto</w:t>
      </w:r>
      <w:r w:rsidRPr="003417F5">
        <w:rPr>
          <w:rFonts w:ascii="Arial" w:hAnsi="Arial" w:cs="Arial"/>
          <w:spacing w:val="-5"/>
        </w:rPr>
        <w:t xml:space="preserve"> </w:t>
      </w:r>
      <w:r w:rsidRPr="003417F5">
        <w:rPr>
          <w:rFonts w:ascii="Arial" w:hAnsi="Arial" w:cs="Arial"/>
        </w:rPr>
        <w:t>de</w:t>
      </w:r>
      <w:r w:rsidRPr="003417F5">
        <w:rPr>
          <w:rFonts w:ascii="Arial" w:hAnsi="Arial" w:cs="Arial"/>
          <w:spacing w:val="-5"/>
        </w:rPr>
        <w:t xml:space="preserve"> </w:t>
      </w:r>
      <w:r w:rsidRPr="003417F5">
        <w:rPr>
          <w:rFonts w:ascii="Arial" w:hAnsi="Arial" w:cs="Arial"/>
        </w:rPr>
        <w:t>la</w:t>
      </w:r>
      <w:r w:rsidRPr="003417F5">
        <w:rPr>
          <w:rFonts w:ascii="Arial" w:hAnsi="Arial" w:cs="Arial"/>
          <w:spacing w:val="-4"/>
        </w:rPr>
        <w:t xml:space="preserve"> </w:t>
      </w:r>
      <w:r w:rsidRPr="003417F5">
        <w:rPr>
          <w:rFonts w:ascii="Arial" w:hAnsi="Arial" w:cs="Arial"/>
        </w:rPr>
        <w:t>básica</w:t>
      </w:r>
      <w:r w:rsidRPr="003417F5">
        <w:rPr>
          <w:rFonts w:ascii="Arial" w:hAnsi="Arial" w:cs="Arial"/>
          <w:spacing w:val="-4"/>
        </w:rPr>
        <w:t xml:space="preserve"> </w:t>
      </w:r>
      <w:r w:rsidRPr="003417F5">
        <w:rPr>
          <w:rFonts w:ascii="Arial" w:hAnsi="Arial" w:cs="Arial"/>
        </w:rPr>
        <w:t>primaria</w:t>
      </w:r>
    </w:p>
    <w:p w14:paraId="5A084BD1" w14:textId="77777777" w:rsidR="00787B68" w:rsidRPr="003417F5" w:rsidRDefault="00787B68">
      <w:pPr>
        <w:pStyle w:val="Textoindependiente"/>
        <w:spacing w:before="1"/>
        <w:rPr>
          <w:rFonts w:ascii="Arial" w:hAnsi="Arial" w:cs="Arial"/>
          <w:sz w:val="21"/>
        </w:rPr>
      </w:pPr>
    </w:p>
    <w:p w14:paraId="0B5164A0" w14:textId="77777777" w:rsidR="00787B68" w:rsidRPr="003417F5" w:rsidRDefault="00B82B06">
      <w:pPr>
        <w:pStyle w:val="Ttulo4"/>
        <w:spacing w:before="1"/>
        <w:ind w:left="790"/>
      </w:pPr>
      <w:r w:rsidRPr="003417F5">
        <w:t>FUNCIONAMIENTO:</w:t>
      </w:r>
    </w:p>
    <w:p w14:paraId="4C8DFD7B" w14:textId="77777777" w:rsidR="00787B68" w:rsidRPr="003417F5" w:rsidRDefault="00787B68">
      <w:pPr>
        <w:pStyle w:val="Textoindependiente"/>
        <w:spacing w:before="8"/>
        <w:rPr>
          <w:rFonts w:ascii="Arial" w:hAnsi="Arial" w:cs="Arial"/>
          <w:b/>
          <w:sz w:val="19"/>
        </w:rPr>
      </w:pPr>
    </w:p>
    <w:p w14:paraId="7E4229BA" w14:textId="77777777" w:rsidR="00787B68" w:rsidRPr="003417F5" w:rsidRDefault="00B82B06">
      <w:pPr>
        <w:pStyle w:val="Textoindependiente"/>
        <w:spacing w:line="278" w:lineRule="auto"/>
        <w:ind w:left="790" w:right="1407"/>
        <w:jc w:val="both"/>
        <w:rPr>
          <w:rFonts w:ascii="Arial" w:hAnsi="Arial" w:cs="Arial"/>
        </w:rPr>
      </w:pPr>
      <w:r w:rsidRPr="003417F5">
        <w:rPr>
          <w:rFonts w:ascii="Arial" w:hAnsi="Arial" w:cs="Arial"/>
        </w:rPr>
        <w:t>El Restaurante Escolar empieza a funcionar al inicio del año escolar, desde el mes de</w:t>
      </w:r>
      <w:r w:rsidRPr="003417F5">
        <w:rPr>
          <w:rFonts w:ascii="Arial" w:hAnsi="Arial" w:cs="Arial"/>
          <w:spacing w:val="1"/>
        </w:rPr>
        <w:t xml:space="preserve"> </w:t>
      </w:r>
      <w:r w:rsidRPr="003417F5">
        <w:rPr>
          <w:rFonts w:ascii="Arial" w:hAnsi="Arial" w:cs="Arial"/>
        </w:rPr>
        <w:t xml:space="preserve">enero hasta el último día del calendario escolar, bajo la responsabilidad de docentes </w:t>
      </w:r>
      <w:r w:rsidRPr="003417F5">
        <w:rPr>
          <w:rFonts w:ascii="Arial" w:hAnsi="Arial" w:cs="Arial"/>
          <w:spacing w:val="9"/>
        </w:rPr>
        <w:t>de</w:t>
      </w:r>
      <w:r w:rsidRPr="003417F5">
        <w:rPr>
          <w:rFonts w:ascii="Arial" w:hAnsi="Arial" w:cs="Arial"/>
          <w:spacing w:val="10"/>
        </w:rPr>
        <w:t xml:space="preserve"> </w:t>
      </w:r>
      <w:r w:rsidRPr="003417F5">
        <w:rPr>
          <w:rFonts w:ascii="Arial" w:hAnsi="Arial" w:cs="Arial"/>
        </w:rPr>
        <w:t>básica primaria asignadas para el proyecto, una por cada jornada; beneficiándose todos</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4"/>
        </w:rPr>
        <w:t xml:space="preserve"> </w:t>
      </w:r>
      <w:r w:rsidRPr="003417F5">
        <w:rPr>
          <w:rFonts w:ascii="Arial" w:hAnsi="Arial" w:cs="Arial"/>
        </w:rPr>
        <w:t>niños</w:t>
      </w:r>
      <w:r w:rsidRPr="003417F5">
        <w:rPr>
          <w:rFonts w:ascii="Arial" w:hAnsi="Arial" w:cs="Arial"/>
          <w:spacing w:val="-13"/>
        </w:rPr>
        <w:t xml:space="preserve"> </w:t>
      </w:r>
      <w:r w:rsidRPr="003417F5">
        <w:rPr>
          <w:rFonts w:ascii="Arial" w:hAnsi="Arial" w:cs="Arial"/>
        </w:rPr>
        <w:t>desde</w:t>
      </w:r>
      <w:r w:rsidRPr="003417F5">
        <w:rPr>
          <w:rFonts w:ascii="Arial" w:hAnsi="Arial" w:cs="Arial"/>
          <w:spacing w:val="-10"/>
        </w:rPr>
        <w:t xml:space="preserve"> </w:t>
      </w:r>
      <w:r w:rsidRPr="003417F5">
        <w:rPr>
          <w:rFonts w:ascii="Arial" w:hAnsi="Arial" w:cs="Arial"/>
        </w:rPr>
        <w:t>preescolar</w:t>
      </w:r>
      <w:r w:rsidRPr="003417F5">
        <w:rPr>
          <w:rFonts w:ascii="Arial" w:hAnsi="Arial" w:cs="Arial"/>
          <w:spacing w:val="-8"/>
        </w:rPr>
        <w:t xml:space="preserve"> </w:t>
      </w:r>
      <w:r w:rsidRPr="003417F5">
        <w:rPr>
          <w:rFonts w:ascii="Arial" w:hAnsi="Arial" w:cs="Arial"/>
        </w:rPr>
        <w:t>hasta</w:t>
      </w:r>
      <w:r w:rsidRPr="003417F5">
        <w:rPr>
          <w:rFonts w:ascii="Arial" w:hAnsi="Arial" w:cs="Arial"/>
          <w:spacing w:val="-25"/>
        </w:rPr>
        <w:t xml:space="preserve"> </w:t>
      </w:r>
      <w:r w:rsidRPr="003417F5">
        <w:rPr>
          <w:rFonts w:ascii="Arial" w:hAnsi="Arial" w:cs="Arial"/>
        </w:rPr>
        <w:t>grado</w:t>
      </w:r>
      <w:r w:rsidRPr="003417F5">
        <w:rPr>
          <w:rFonts w:ascii="Arial" w:hAnsi="Arial" w:cs="Arial"/>
          <w:spacing w:val="-11"/>
        </w:rPr>
        <w:t xml:space="preserve"> </w:t>
      </w:r>
      <w:r w:rsidRPr="003417F5">
        <w:rPr>
          <w:rFonts w:ascii="Arial" w:hAnsi="Arial" w:cs="Arial"/>
        </w:rPr>
        <w:t>5.</w:t>
      </w:r>
    </w:p>
    <w:p w14:paraId="4B47C0CD" w14:textId="77777777" w:rsidR="00787B68" w:rsidRPr="003417F5" w:rsidRDefault="00B82B06">
      <w:pPr>
        <w:pStyle w:val="Textoindependiente"/>
        <w:spacing w:before="204" w:line="456" w:lineRule="auto"/>
        <w:ind w:left="790" w:right="2470"/>
        <w:rPr>
          <w:rFonts w:ascii="Arial" w:hAnsi="Arial" w:cs="Arial"/>
        </w:rPr>
      </w:pPr>
      <w:r w:rsidRPr="003417F5">
        <w:rPr>
          <w:rFonts w:ascii="Arial" w:hAnsi="Arial" w:cs="Arial"/>
        </w:rPr>
        <w:t>El horario de atención para el refrigerio es por grupos, de 8:00 am a 3:20 pm</w:t>
      </w:r>
      <w:r w:rsidRPr="003417F5">
        <w:rPr>
          <w:rFonts w:ascii="Arial" w:hAnsi="Arial" w:cs="Arial"/>
          <w:spacing w:val="-59"/>
        </w:rPr>
        <w:t xml:space="preserve"> </w:t>
      </w:r>
      <w:r w:rsidRPr="003417F5">
        <w:rPr>
          <w:rFonts w:ascii="Arial" w:hAnsi="Arial" w:cs="Arial"/>
        </w:rPr>
        <w:t>El</w:t>
      </w:r>
      <w:r w:rsidRPr="003417F5">
        <w:rPr>
          <w:rFonts w:ascii="Arial" w:hAnsi="Arial" w:cs="Arial"/>
          <w:spacing w:val="2"/>
        </w:rPr>
        <w:t xml:space="preserve"> </w:t>
      </w:r>
      <w:r w:rsidRPr="003417F5">
        <w:rPr>
          <w:rFonts w:ascii="Arial" w:hAnsi="Arial" w:cs="Arial"/>
        </w:rPr>
        <w:t>horario</w:t>
      </w:r>
      <w:r w:rsidRPr="003417F5">
        <w:rPr>
          <w:rFonts w:ascii="Arial" w:hAnsi="Arial" w:cs="Arial"/>
          <w:spacing w:val="-10"/>
        </w:rPr>
        <w:t xml:space="preserve"> </w:t>
      </w:r>
      <w:r w:rsidRPr="003417F5">
        <w:rPr>
          <w:rFonts w:ascii="Arial" w:hAnsi="Arial" w:cs="Arial"/>
        </w:rPr>
        <w:t>para</w:t>
      </w:r>
      <w:r w:rsidRPr="003417F5">
        <w:rPr>
          <w:rFonts w:ascii="Arial" w:hAnsi="Arial" w:cs="Arial"/>
          <w:spacing w:val="-8"/>
        </w:rPr>
        <w:t xml:space="preserve"> </w:t>
      </w:r>
      <w:r w:rsidRPr="003417F5">
        <w:rPr>
          <w:rFonts w:ascii="Arial" w:hAnsi="Arial" w:cs="Arial"/>
        </w:rPr>
        <w:t>los</w:t>
      </w:r>
      <w:r w:rsidRPr="003417F5">
        <w:rPr>
          <w:rFonts w:ascii="Arial" w:hAnsi="Arial" w:cs="Arial"/>
          <w:spacing w:val="-12"/>
        </w:rPr>
        <w:t xml:space="preserve"> </w:t>
      </w:r>
      <w:r w:rsidRPr="003417F5">
        <w:rPr>
          <w:rFonts w:ascii="Arial" w:hAnsi="Arial" w:cs="Arial"/>
        </w:rPr>
        <w:t>almuerzos</w:t>
      </w:r>
      <w:r w:rsidRPr="003417F5">
        <w:rPr>
          <w:rFonts w:ascii="Arial" w:hAnsi="Arial" w:cs="Arial"/>
          <w:spacing w:val="4"/>
        </w:rPr>
        <w:t xml:space="preserve"> </w:t>
      </w:r>
      <w:r w:rsidRPr="003417F5">
        <w:rPr>
          <w:rFonts w:ascii="Arial" w:hAnsi="Arial" w:cs="Arial"/>
        </w:rPr>
        <w:t>es</w:t>
      </w:r>
      <w:r w:rsidRPr="003417F5">
        <w:rPr>
          <w:rFonts w:ascii="Arial" w:hAnsi="Arial" w:cs="Arial"/>
          <w:spacing w:val="-12"/>
        </w:rPr>
        <w:t xml:space="preserve"> </w:t>
      </w:r>
      <w:r w:rsidRPr="003417F5">
        <w:rPr>
          <w:rFonts w:ascii="Arial" w:hAnsi="Arial" w:cs="Arial"/>
        </w:rPr>
        <w:t>entre</w:t>
      </w:r>
      <w:r w:rsidRPr="003417F5">
        <w:rPr>
          <w:rFonts w:ascii="Arial" w:hAnsi="Arial" w:cs="Arial"/>
          <w:spacing w:val="-9"/>
        </w:rPr>
        <w:t xml:space="preserve"> </w:t>
      </w:r>
      <w:r w:rsidRPr="003417F5">
        <w:rPr>
          <w:rFonts w:ascii="Arial" w:hAnsi="Arial" w:cs="Arial"/>
        </w:rPr>
        <w:t>11:30</w:t>
      </w:r>
      <w:r w:rsidRPr="003417F5">
        <w:rPr>
          <w:rFonts w:ascii="Arial" w:hAnsi="Arial" w:cs="Arial"/>
          <w:spacing w:val="-10"/>
        </w:rPr>
        <w:t xml:space="preserve"> </w:t>
      </w:r>
      <w:r w:rsidRPr="003417F5">
        <w:rPr>
          <w:rFonts w:ascii="Arial" w:hAnsi="Arial" w:cs="Arial"/>
        </w:rPr>
        <w:t>am</w:t>
      </w:r>
      <w:r w:rsidRPr="003417F5">
        <w:rPr>
          <w:rFonts w:ascii="Arial" w:hAnsi="Arial" w:cs="Arial"/>
          <w:spacing w:val="-22"/>
        </w:rPr>
        <w:t xml:space="preserve"> </w:t>
      </w:r>
      <w:r w:rsidRPr="003417F5">
        <w:rPr>
          <w:rFonts w:ascii="Arial" w:hAnsi="Arial" w:cs="Arial"/>
        </w:rPr>
        <w:t>y</w:t>
      </w:r>
      <w:r w:rsidRPr="003417F5">
        <w:rPr>
          <w:rFonts w:ascii="Arial" w:hAnsi="Arial" w:cs="Arial"/>
          <w:spacing w:val="4"/>
        </w:rPr>
        <w:t xml:space="preserve"> </w:t>
      </w:r>
      <w:r w:rsidRPr="003417F5">
        <w:rPr>
          <w:rFonts w:ascii="Arial" w:hAnsi="Arial" w:cs="Arial"/>
        </w:rPr>
        <w:t>1:00</w:t>
      </w:r>
      <w:r w:rsidRPr="003417F5">
        <w:rPr>
          <w:rFonts w:ascii="Arial" w:hAnsi="Arial" w:cs="Arial"/>
          <w:spacing w:val="-9"/>
        </w:rPr>
        <w:t xml:space="preserve"> </w:t>
      </w:r>
      <w:r w:rsidRPr="003417F5">
        <w:rPr>
          <w:rFonts w:ascii="Arial" w:hAnsi="Arial" w:cs="Arial"/>
        </w:rPr>
        <w:t>pm.</w:t>
      </w:r>
    </w:p>
    <w:p w14:paraId="1ABC589C" w14:textId="77777777" w:rsidR="00787B68" w:rsidRPr="003417F5" w:rsidRDefault="00B82B06">
      <w:pPr>
        <w:pStyle w:val="Textoindependiente"/>
        <w:spacing w:before="15" w:line="273" w:lineRule="auto"/>
        <w:ind w:left="790" w:right="1389"/>
        <w:rPr>
          <w:rFonts w:ascii="Arial" w:hAnsi="Arial" w:cs="Arial"/>
        </w:rPr>
      </w:pPr>
      <w:r w:rsidRPr="003417F5">
        <w:rPr>
          <w:rFonts w:ascii="Arial" w:hAnsi="Arial" w:cs="Arial"/>
        </w:rPr>
        <w:t>Cabe</w:t>
      </w:r>
      <w:r w:rsidRPr="003417F5">
        <w:rPr>
          <w:rFonts w:ascii="Arial" w:hAnsi="Arial" w:cs="Arial"/>
          <w:spacing w:val="26"/>
        </w:rPr>
        <w:t xml:space="preserve"> </w:t>
      </w:r>
      <w:r w:rsidRPr="003417F5">
        <w:rPr>
          <w:rFonts w:ascii="Arial" w:hAnsi="Arial" w:cs="Arial"/>
        </w:rPr>
        <w:t>anotar</w:t>
      </w:r>
      <w:r w:rsidRPr="003417F5">
        <w:rPr>
          <w:rFonts w:ascii="Arial" w:hAnsi="Arial" w:cs="Arial"/>
          <w:spacing w:val="30"/>
        </w:rPr>
        <w:t xml:space="preserve"> </w:t>
      </w:r>
      <w:r w:rsidRPr="003417F5">
        <w:rPr>
          <w:rFonts w:ascii="Arial" w:hAnsi="Arial" w:cs="Arial"/>
        </w:rPr>
        <w:t>que</w:t>
      </w:r>
      <w:r w:rsidRPr="003417F5">
        <w:rPr>
          <w:rFonts w:ascii="Arial" w:hAnsi="Arial" w:cs="Arial"/>
          <w:spacing w:val="26"/>
        </w:rPr>
        <w:t xml:space="preserve"> </w:t>
      </w:r>
      <w:r w:rsidRPr="003417F5">
        <w:rPr>
          <w:rFonts w:ascii="Arial" w:hAnsi="Arial" w:cs="Arial"/>
        </w:rPr>
        <w:t>los</w:t>
      </w:r>
      <w:r w:rsidRPr="003417F5">
        <w:rPr>
          <w:rFonts w:ascii="Arial" w:hAnsi="Arial" w:cs="Arial"/>
          <w:spacing w:val="24"/>
        </w:rPr>
        <w:t xml:space="preserve"> </w:t>
      </w:r>
      <w:r w:rsidRPr="003417F5">
        <w:rPr>
          <w:rFonts w:ascii="Arial" w:hAnsi="Arial" w:cs="Arial"/>
        </w:rPr>
        <w:t>alimentos</w:t>
      </w:r>
      <w:r w:rsidRPr="003417F5">
        <w:rPr>
          <w:rFonts w:ascii="Arial" w:hAnsi="Arial" w:cs="Arial"/>
          <w:spacing w:val="24"/>
        </w:rPr>
        <w:t xml:space="preserve"> </w:t>
      </w:r>
      <w:r w:rsidRPr="003417F5">
        <w:rPr>
          <w:rFonts w:ascii="Arial" w:hAnsi="Arial" w:cs="Arial"/>
        </w:rPr>
        <w:t>se</w:t>
      </w:r>
      <w:r w:rsidRPr="003417F5">
        <w:rPr>
          <w:rFonts w:ascii="Arial" w:hAnsi="Arial" w:cs="Arial"/>
          <w:spacing w:val="27"/>
        </w:rPr>
        <w:t xml:space="preserve"> </w:t>
      </w:r>
      <w:r w:rsidRPr="003417F5">
        <w:rPr>
          <w:rFonts w:ascii="Arial" w:hAnsi="Arial" w:cs="Arial"/>
        </w:rPr>
        <w:t>deben</w:t>
      </w:r>
      <w:r w:rsidRPr="003417F5">
        <w:rPr>
          <w:rFonts w:ascii="Arial" w:hAnsi="Arial" w:cs="Arial"/>
          <w:spacing w:val="27"/>
        </w:rPr>
        <w:t xml:space="preserve"> </w:t>
      </w:r>
      <w:r w:rsidRPr="003417F5">
        <w:rPr>
          <w:rFonts w:ascii="Arial" w:hAnsi="Arial" w:cs="Arial"/>
        </w:rPr>
        <w:t>ingerir</w:t>
      </w:r>
      <w:r w:rsidRPr="003417F5">
        <w:rPr>
          <w:rFonts w:ascii="Arial" w:hAnsi="Arial" w:cs="Arial"/>
          <w:spacing w:val="12"/>
        </w:rPr>
        <w:t xml:space="preserve"> </w:t>
      </w:r>
      <w:r w:rsidRPr="003417F5">
        <w:rPr>
          <w:rFonts w:ascii="Arial" w:hAnsi="Arial" w:cs="Arial"/>
        </w:rPr>
        <w:t>el</w:t>
      </w:r>
      <w:r w:rsidRPr="003417F5">
        <w:rPr>
          <w:rFonts w:ascii="Arial" w:hAnsi="Arial" w:cs="Arial"/>
          <w:spacing w:val="4"/>
        </w:rPr>
        <w:t xml:space="preserve"> </w:t>
      </w:r>
      <w:r w:rsidRPr="003417F5">
        <w:rPr>
          <w:rFonts w:ascii="Arial" w:hAnsi="Arial" w:cs="Arial"/>
        </w:rPr>
        <w:t>mismo</w:t>
      </w:r>
      <w:r w:rsidRPr="003417F5">
        <w:rPr>
          <w:rFonts w:ascii="Arial" w:hAnsi="Arial" w:cs="Arial"/>
          <w:spacing w:val="30"/>
        </w:rPr>
        <w:t xml:space="preserve"> </w:t>
      </w:r>
      <w:r w:rsidRPr="003417F5">
        <w:rPr>
          <w:rFonts w:ascii="Arial" w:hAnsi="Arial" w:cs="Arial"/>
        </w:rPr>
        <w:t>día.</w:t>
      </w:r>
      <w:r w:rsidRPr="003417F5">
        <w:rPr>
          <w:rFonts w:ascii="Arial" w:hAnsi="Arial" w:cs="Arial"/>
          <w:spacing w:val="9"/>
        </w:rPr>
        <w:t xml:space="preserve"> </w:t>
      </w:r>
      <w:r w:rsidRPr="003417F5">
        <w:rPr>
          <w:rFonts w:ascii="Arial" w:hAnsi="Arial" w:cs="Arial"/>
        </w:rPr>
        <w:t>No</w:t>
      </w:r>
      <w:r w:rsidRPr="003417F5">
        <w:rPr>
          <w:rFonts w:ascii="Arial" w:hAnsi="Arial" w:cs="Arial"/>
          <w:spacing w:val="10"/>
        </w:rPr>
        <w:t xml:space="preserve"> </w:t>
      </w:r>
      <w:r w:rsidRPr="003417F5">
        <w:rPr>
          <w:rFonts w:ascii="Arial" w:hAnsi="Arial" w:cs="Arial"/>
        </w:rPr>
        <w:t>se</w:t>
      </w:r>
      <w:r w:rsidRPr="003417F5">
        <w:rPr>
          <w:rFonts w:ascii="Arial" w:hAnsi="Arial" w:cs="Arial"/>
          <w:spacing w:val="9"/>
        </w:rPr>
        <w:t xml:space="preserve"> </w:t>
      </w:r>
      <w:r w:rsidRPr="003417F5">
        <w:rPr>
          <w:rFonts w:ascii="Arial" w:hAnsi="Arial" w:cs="Arial"/>
        </w:rPr>
        <w:t>guarda</w:t>
      </w:r>
      <w:r w:rsidRPr="003417F5">
        <w:rPr>
          <w:rFonts w:ascii="Arial" w:hAnsi="Arial" w:cs="Arial"/>
          <w:spacing w:val="-6"/>
        </w:rPr>
        <w:t xml:space="preserve"> </w:t>
      </w:r>
      <w:r w:rsidRPr="003417F5">
        <w:rPr>
          <w:rFonts w:ascii="Arial" w:hAnsi="Arial" w:cs="Arial"/>
        </w:rPr>
        <w:t>minuta</w:t>
      </w:r>
      <w:r w:rsidRPr="003417F5">
        <w:rPr>
          <w:rFonts w:ascii="Arial" w:hAnsi="Arial" w:cs="Arial"/>
          <w:spacing w:val="-6"/>
        </w:rPr>
        <w:t xml:space="preserve"> </w:t>
      </w:r>
      <w:r w:rsidRPr="003417F5">
        <w:rPr>
          <w:rFonts w:ascii="Arial" w:hAnsi="Arial" w:cs="Arial"/>
        </w:rPr>
        <w:t>de</w:t>
      </w:r>
      <w:r w:rsidRPr="003417F5">
        <w:rPr>
          <w:rFonts w:ascii="Arial" w:hAnsi="Arial" w:cs="Arial"/>
          <w:spacing w:val="-58"/>
        </w:rPr>
        <w:t xml:space="preserve"> </w:t>
      </w:r>
      <w:r w:rsidRPr="003417F5">
        <w:rPr>
          <w:rFonts w:ascii="Arial" w:hAnsi="Arial" w:cs="Arial"/>
        </w:rPr>
        <w:t>un</w:t>
      </w:r>
      <w:r w:rsidRPr="003417F5">
        <w:rPr>
          <w:rFonts w:ascii="Arial" w:hAnsi="Arial" w:cs="Arial"/>
          <w:spacing w:val="-10"/>
        </w:rPr>
        <w:t xml:space="preserve"> </w:t>
      </w:r>
      <w:r w:rsidRPr="003417F5">
        <w:rPr>
          <w:rFonts w:ascii="Arial" w:hAnsi="Arial" w:cs="Arial"/>
        </w:rPr>
        <w:t>día</w:t>
      </w:r>
      <w:r w:rsidRPr="003417F5">
        <w:rPr>
          <w:rFonts w:ascii="Arial" w:hAnsi="Arial" w:cs="Arial"/>
          <w:spacing w:val="-10"/>
        </w:rPr>
        <w:t xml:space="preserve"> </w:t>
      </w:r>
      <w:r w:rsidRPr="003417F5">
        <w:rPr>
          <w:rFonts w:ascii="Arial" w:hAnsi="Arial" w:cs="Arial"/>
        </w:rPr>
        <w:t>para</w:t>
      </w:r>
      <w:r w:rsidRPr="003417F5">
        <w:rPr>
          <w:rFonts w:ascii="Arial" w:hAnsi="Arial" w:cs="Arial"/>
          <w:spacing w:val="-10"/>
        </w:rPr>
        <w:t xml:space="preserve"> </w:t>
      </w:r>
      <w:r w:rsidRPr="003417F5">
        <w:rPr>
          <w:rFonts w:ascii="Arial" w:hAnsi="Arial" w:cs="Arial"/>
        </w:rPr>
        <w:t>otro.</w:t>
      </w:r>
    </w:p>
    <w:p w14:paraId="46A00DDF" w14:textId="3BE3F887" w:rsidR="00787B68" w:rsidRPr="003417F5" w:rsidRDefault="00B82B06">
      <w:pPr>
        <w:pStyle w:val="Textoindependiente"/>
        <w:spacing w:before="208" w:line="273" w:lineRule="auto"/>
        <w:ind w:left="790" w:right="1406"/>
        <w:jc w:val="both"/>
        <w:rPr>
          <w:rFonts w:ascii="Arial" w:hAnsi="Arial" w:cs="Arial"/>
        </w:rPr>
      </w:pPr>
      <w:r w:rsidRPr="003417F5">
        <w:rPr>
          <w:rFonts w:ascii="Arial" w:hAnsi="Arial" w:cs="Arial"/>
        </w:rPr>
        <w:t>Se envía al inicio del año el listado de los niños y niñas que pertenecerán al refr</w:t>
      </w:r>
      <w:r w:rsidRPr="003417F5">
        <w:rPr>
          <w:rFonts w:ascii="Arial" w:hAnsi="Arial" w:cs="Arial"/>
          <w:spacing w:val="11"/>
        </w:rPr>
        <w:t xml:space="preserve">igerio </w:t>
      </w:r>
      <w:r w:rsidRPr="003417F5">
        <w:rPr>
          <w:rFonts w:ascii="Arial" w:hAnsi="Arial" w:cs="Arial"/>
        </w:rPr>
        <w:t>y</w:t>
      </w:r>
      <w:r w:rsidRPr="003417F5">
        <w:rPr>
          <w:rFonts w:ascii="Arial" w:hAnsi="Arial" w:cs="Arial"/>
          <w:spacing w:val="-59"/>
        </w:rPr>
        <w:t xml:space="preserve"> </w:t>
      </w:r>
      <w:r w:rsidRPr="003417F5">
        <w:rPr>
          <w:rFonts w:ascii="Arial" w:hAnsi="Arial" w:cs="Arial"/>
        </w:rPr>
        <w:t>el almuerzo escolar durante todo el año, cuando hay un día especial con actividades</w:t>
      </w:r>
      <w:r w:rsidRPr="003417F5">
        <w:rPr>
          <w:rFonts w:ascii="Arial" w:hAnsi="Arial" w:cs="Arial"/>
          <w:spacing w:val="1"/>
        </w:rPr>
        <w:t xml:space="preserve"> </w:t>
      </w:r>
      <w:r w:rsidRPr="003417F5">
        <w:rPr>
          <w:rFonts w:ascii="Arial" w:hAnsi="Arial" w:cs="Arial"/>
        </w:rPr>
        <w:t>institucionales</w:t>
      </w:r>
      <w:r w:rsidRPr="003417F5">
        <w:rPr>
          <w:rFonts w:ascii="Arial" w:hAnsi="Arial" w:cs="Arial"/>
          <w:spacing w:val="-6"/>
        </w:rPr>
        <w:t xml:space="preserve"> </w:t>
      </w:r>
      <w:r w:rsidRPr="003417F5">
        <w:rPr>
          <w:rFonts w:ascii="Arial" w:hAnsi="Arial" w:cs="Arial"/>
        </w:rPr>
        <w:t>se</w:t>
      </w:r>
      <w:r w:rsidRPr="003417F5">
        <w:rPr>
          <w:rFonts w:ascii="Arial" w:hAnsi="Arial" w:cs="Arial"/>
          <w:spacing w:val="-2"/>
        </w:rPr>
        <w:t xml:space="preserve"> </w:t>
      </w:r>
      <w:r w:rsidRPr="003417F5">
        <w:rPr>
          <w:rFonts w:ascii="Arial" w:hAnsi="Arial" w:cs="Arial"/>
        </w:rPr>
        <w:t>solicita</w:t>
      </w:r>
      <w:r w:rsidRPr="003417F5">
        <w:rPr>
          <w:rFonts w:ascii="Arial" w:hAnsi="Arial" w:cs="Arial"/>
          <w:spacing w:val="-20"/>
        </w:rPr>
        <w:t xml:space="preserve"> </w:t>
      </w:r>
      <w:r w:rsidRPr="003417F5">
        <w:rPr>
          <w:rFonts w:ascii="Arial" w:hAnsi="Arial" w:cs="Arial"/>
        </w:rPr>
        <w:t>el</w:t>
      </w:r>
      <w:r w:rsidRPr="003417F5">
        <w:rPr>
          <w:rFonts w:ascii="Arial" w:hAnsi="Arial" w:cs="Arial"/>
          <w:spacing w:val="11"/>
        </w:rPr>
        <w:t xml:space="preserve"> </w:t>
      </w:r>
      <w:r w:rsidRPr="003417F5">
        <w:rPr>
          <w:rFonts w:ascii="Arial" w:hAnsi="Arial" w:cs="Arial"/>
        </w:rPr>
        <w:t>refrigerio</w:t>
      </w:r>
      <w:r w:rsidRPr="003417F5">
        <w:rPr>
          <w:rFonts w:ascii="Arial" w:hAnsi="Arial" w:cs="Arial"/>
          <w:spacing w:val="-2"/>
        </w:rPr>
        <w:t xml:space="preserve"> </w:t>
      </w:r>
      <w:r w:rsidRPr="003417F5">
        <w:rPr>
          <w:rFonts w:ascii="Arial" w:hAnsi="Arial" w:cs="Arial"/>
        </w:rPr>
        <w:t>especial</w:t>
      </w:r>
      <w:r w:rsidRPr="003417F5">
        <w:rPr>
          <w:rFonts w:ascii="Arial" w:hAnsi="Arial" w:cs="Arial"/>
          <w:spacing w:val="-7"/>
        </w:rPr>
        <w:t xml:space="preserve"> </w:t>
      </w:r>
      <w:r w:rsidRPr="003417F5">
        <w:rPr>
          <w:rFonts w:ascii="Arial" w:hAnsi="Arial" w:cs="Arial"/>
        </w:rPr>
        <w:t>con</w:t>
      </w:r>
      <w:r w:rsidRPr="003417F5">
        <w:rPr>
          <w:rFonts w:ascii="Arial" w:hAnsi="Arial" w:cs="Arial"/>
          <w:spacing w:val="-2"/>
        </w:rPr>
        <w:t xml:space="preserve"> </w:t>
      </w:r>
      <w:r w:rsidRPr="003417F5">
        <w:rPr>
          <w:rFonts w:ascii="Arial" w:hAnsi="Arial" w:cs="Arial"/>
        </w:rPr>
        <w:t>anticipación</w:t>
      </w:r>
      <w:r w:rsidRPr="003417F5">
        <w:rPr>
          <w:rFonts w:ascii="Arial" w:hAnsi="Arial" w:cs="Arial"/>
          <w:spacing w:val="-2"/>
        </w:rPr>
        <w:t xml:space="preserve"> </w:t>
      </w:r>
      <w:r w:rsidRPr="003417F5">
        <w:rPr>
          <w:rFonts w:ascii="Arial" w:hAnsi="Arial" w:cs="Arial"/>
        </w:rPr>
        <w:t>o</w:t>
      </w:r>
      <w:r w:rsidRPr="003417F5">
        <w:rPr>
          <w:rFonts w:ascii="Arial" w:hAnsi="Arial" w:cs="Arial"/>
          <w:spacing w:val="-2"/>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cancelac</w:t>
      </w:r>
      <w:r w:rsidR="008B0232" w:rsidRPr="003417F5">
        <w:rPr>
          <w:rFonts w:ascii="Arial" w:hAnsi="Arial" w:cs="Arial"/>
        </w:rPr>
        <w:t>ión</w:t>
      </w:r>
      <w:r w:rsidR="008B0232" w:rsidRPr="003417F5">
        <w:rPr>
          <w:rFonts w:ascii="Arial" w:hAnsi="Arial" w:cs="Arial"/>
          <w:spacing w:val="36"/>
        </w:rPr>
        <w:t xml:space="preserve"> </w:t>
      </w:r>
      <w:r w:rsidRPr="003417F5">
        <w:rPr>
          <w:rFonts w:ascii="Arial" w:hAnsi="Arial" w:cs="Arial"/>
          <w:spacing w:val="12"/>
        </w:rPr>
        <w:t>cuando</w:t>
      </w:r>
    </w:p>
    <w:p w14:paraId="57F85D01" w14:textId="5A35D0E8" w:rsidR="00787B68" w:rsidRPr="003417F5" w:rsidRDefault="008B0232" w:rsidP="008B0232">
      <w:pPr>
        <w:pStyle w:val="Textoindependiente"/>
        <w:spacing w:before="10"/>
        <w:rPr>
          <w:rFonts w:ascii="Arial" w:hAnsi="Arial" w:cs="Arial"/>
        </w:rPr>
      </w:pPr>
      <w:r w:rsidRPr="003417F5">
        <w:rPr>
          <w:rFonts w:ascii="Arial" w:hAnsi="Arial" w:cs="Arial"/>
        </w:rPr>
        <w:t xml:space="preserve">             </w:t>
      </w:r>
      <w:r w:rsidR="00B82B06" w:rsidRPr="003417F5">
        <w:rPr>
          <w:rFonts w:ascii="Arial" w:hAnsi="Arial" w:cs="Arial"/>
        </w:rPr>
        <w:t>hay</w:t>
      </w:r>
      <w:r w:rsidR="00B82B06" w:rsidRPr="003417F5">
        <w:rPr>
          <w:rFonts w:ascii="Arial" w:hAnsi="Arial" w:cs="Arial"/>
          <w:spacing w:val="15"/>
        </w:rPr>
        <w:t xml:space="preserve"> </w:t>
      </w:r>
      <w:r w:rsidR="00B82B06" w:rsidRPr="003417F5">
        <w:rPr>
          <w:rFonts w:ascii="Arial" w:hAnsi="Arial" w:cs="Arial"/>
        </w:rPr>
        <w:t>jornada</w:t>
      </w:r>
      <w:r w:rsidR="00B82B06" w:rsidRPr="003417F5">
        <w:rPr>
          <w:rFonts w:ascii="Arial" w:hAnsi="Arial" w:cs="Arial"/>
          <w:spacing w:val="1"/>
        </w:rPr>
        <w:t xml:space="preserve"> </w:t>
      </w:r>
      <w:r w:rsidR="00B82B06" w:rsidRPr="003417F5">
        <w:rPr>
          <w:rFonts w:ascii="Arial" w:hAnsi="Arial" w:cs="Arial"/>
        </w:rPr>
        <w:t>pedagógica</w:t>
      </w:r>
      <w:r w:rsidR="00B82B06" w:rsidRPr="003417F5">
        <w:rPr>
          <w:rFonts w:ascii="Arial" w:hAnsi="Arial" w:cs="Arial"/>
          <w:spacing w:val="-18"/>
        </w:rPr>
        <w:t xml:space="preserve"> </w:t>
      </w:r>
      <w:r w:rsidR="00B82B06" w:rsidRPr="003417F5">
        <w:rPr>
          <w:rFonts w:ascii="Arial" w:hAnsi="Arial" w:cs="Arial"/>
        </w:rPr>
        <w:t>docente</w:t>
      </w:r>
      <w:r w:rsidR="00B82B06" w:rsidRPr="003417F5">
        <w:rPr>
          <w:rFonts w:ascii="Arial" w:hAnsi="Arial" w:cs="Arial"/>
          <w:spacing w:val="-1"/>
        </w:rPr>
        <w:t xml:space="preserve"> </w:t>
      </w:r>
      <w:r w:rsidR="00B82B06" w:rsidRPr="003417F5">
        <w:rPr>
          <w:rFonts w:ascii="Arial" w:hAnsi="Arial" w:cs="Arial"/>
        </w:rPr>
        <w:t>y</w:t>
      </w:r>
      <w:r w:rsidR="00B82B06" w:rsidRPr="003417F5">
        <w:rPr>
          <w:rFonts w:ascii="Arial" w:hAnsi="Arial" w:cs="Arial"/>
          <w:spacing w:val="-3"/>
        </w:rPr>
        <w:t xml:space="preserve"> </w:t>
      </w:r>
      <w:r w:rsidR="00B82B06" w:rsidRPr="003417F5">
        <w:rPr>
          <w:rFonts w:ascii="Arial" w:hAnsi="Arial" w:cs="Arial"/>
        </w:rPr>
        <w:t>se</w:t>
      </w:r>
      <w:r w:rsidR="00B82B06" w:rsidRPr="003417F5">
        <w:rPr>
          <w:rFonts w:ascii="Arial" w:hAnsi="Arial" w:cs="Arial"/>
          <w:spacing w:val="-1"/>
        </w:rPr>
        <w:t xml:space="preserve"> </w:t>
      </w:r>
      <w:r w:rsidR="00B82B06" w:rsidRPr="003417F5">
        <w:rPr>
          <w:rFonts w:ascii="Arial" w:hAnsi="Arial" w:cs="Arial"/>
        </w:rPr>
        <w:t>hace por</w:t>
      </w:r>
      <w:r w:rsidR="00B82B06" w:rsidRPr="003417F5">
        <w:rPr>
          <w:rFonts w:ascii="Arial" w:hAnsi="Arial" w:cs="Arial"/>
          <w:spacing w:val="2"/>
        </w:rPr>
        <w:t xml:space="preserve"> </w:t>
      </w:r>
      <w:r w:rsidR="00B82B06" w:rsidRPr="003417F5">
        <w:rPr>
          <w:rFonts w:ascii="Arial" w:hAnsi="Arial" w:cs="Arial"/>
        </w:rPr>
        <w:t>correo electrónico o carta.</w:t>
      </w:r>
    </w:p>
    <w:p w14:paraId="6E14DD35" w14:textId="77777777" w:rsidR="00787B68" w:rsidRPr="003417F5" w:rsidRDefault="00787B68">
      <w:pPr>
        <w:pStyle w:val="Textoindependiente"/>
        <w:spacing w:before="9"/>
        <w:rPr>
          <w:rFonts w:ascii="Arial" w:hAnsi="Arial" w:cs="Arial"/>
          <w:sz w:val="19"/>
        </w:rPr>
      </w:pPr>
    </w:p>
    <w:p w14:paraId="31771F09" w14:textId="77777777" w:rsidR="00787B68" w:rsidRPr="003417F5" w:rsidRDefault="00B82B06">
      <w:pPr>
        <w:pStyle w:val="Textoindependiente"/>
        <w:spacing w:line="278" w:lineRule="auto"/>
        <w:ind w:left="790" w:right="1408"/>
        <w:jc w:val="both"/>
        <w:rPr>
          <w:rFonts w:ascii="Arial" w:hAnsi="Arial" w:cs="Arial"/>
        </w:rPr>
      </w:pPr>
      <w:r w:rsidRPr="003417F5">
        <w:rPr>
          <w:rFonts w:ascii="Arial" w:hAnsi="Arial" w:cs="Arial"/>
        </w:rPr>
        <w:t>El</w:t>
      </w:r>
      <w:r w:rsidRPr="003417F5">
        <w:rPr>
          <w:rFonts w:ascii="Arial" w:hAnsi="Arial" w:cs="Arial"/>
          <w:spacing w:val="1"/>
        </w:rPr>
        <w:t xml:space="preserve"> </w:t>
      </w:r>
      <w:r w:rsidRPr="003417F5">
        <w:rPr>
          <w:rFonts w:ascii="Arial" w:hAnsi="Arial" w:cs="Arial"/>
        </w:rPr>
        <w:t>horario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las</w:t>
      </w:r>
      <w:r w:rsidRPr="003417F5">
        <w:rPr>
          <w:rFonts w:ascii="Arial" w:hAnsi="Arial" w:cs="Arial"/>
          <w:spacing w:val="1"/>
        </w:rPr>
        <w:t xml:space="preserve"> </w:t>
      </w:r>
      <w:r w:rsidRPr="003417F5">
        <w:rPr>
          <w:rFonts w:ascii="Arial" w:hAnsi="Arial" w:cs="Arial"/>
        </w:rPr>
        <w:t>manipuladoras</w:t>
      </w:r>
      <w:r w:rsidRPr="003417F5">
        <w:rPr>
          <w:rFonts w:ascii="Arial" w:hAnsi="Arial" w:cs="Arial"/>
          <w:spacing w:val="1"/>
        </w:rPr>
        <w:t xml:space="preserve"> </w:t>
      </w:r>
      <w:r w:rsidRPr="003417F5">
        <w:rPr>
          <w:rFonts w:ascii="Arial" w:hAnsi="Arial" w:cs="Arial"/>
        </w:rPr>
        <w:t>es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lunes</w:t>
      </w:r>
      <w:r w:rsidRPr="003417F5">
        <w:rPr>
          <w:rFonts w:ascii="Arial" w:hAnsi="Arial" w:cs="Arial"/>
          <w:spacing w:val="1"/>
        </w:rPr>
        <w:t xml:space="preserve"> </w:t>
      </w:r>
      <w:r w:rsidRPr="003417F5">
        <w:rPr>
          <w:rFonts w:ascii="Arial" w:hAnsi="Arial" w:cs="Arial"/>
        </w:rPr>
        <w:t>a</w:t>
      </w:r>
      <w:r w:rsidRPr="003417F5">
        <w:rPr>
          <w:rFonts w:ascii="Arial" w:hAnsi="Arial" w:cs="Arial"/>
          <w:spacing w:val="1"/>
        </w:rPr>
        <w:t xml:space="preserve"> </w:t>
      </w:r>
      <w:r w:rsidRPr="003417F5">
        <w:rPr>
          <w:rFonts w:ascii="Arial" w:hAnsi="Arial" w:cs="Arial"/>
        </w:rPr>
        <w:t>viernes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7</w:t>
      </w:r>
      <w:r w:rsidRPr="003417F5">
        <w:rPr>
          <w:rFonts w:ascii="Arial" w:hAnsi="Arial" w:cs="Arial"/>
          <w:spacing w:val="1"/>
        </w:rPr>
        <w:t xml:space="preserve"> </w:t>
      </w:r>
      <w:r w:rsidRPr="003417F5">
        <w:rPr>
          <w:rFonts w:ascii="Arial" w:hAnsi="Arial" w:cs="Arial"/>
        </w:rPr>
        <w:t>a.m.</w:t>
      </w:r>
      <w:r w:rsidRPr="003417F5">
        <w:rPr>
          <w:rFonts w:ascii="Arial" w:hAnsi="Arial" w:cs="Arial"/>
          <w:spacing w:val="1"/>
        </w:rPr>
        <w:t xml:space="preserve"> </w:t>
      </w:r>
      <w:r w:rsidRPr="003417F5">
        <w:rPr>
          <w:rFonts w:ascii="Arial" w:hAnsi="Arial" w:cs="Arial"/>
        </w:rPr>
        <w:t>hasta</w:t>
      </w:r>
      <w:r w:rsidRPr="003417F5">
        <w:rPr>
          <w:rFonts w:ascii="Arial" w:hAnsi="Arial" w:cs="Arial"/>
          <w:spacing w:val="1"/>
        </w:rPr>
        <w:t xml:space="preserve"> </w:t>
      </w:r>
      <w:r w:rsidRPr="003417F5">
        <w:rPr>
          <w:rFonts w:ascii="Arial" w:hAnsi="Arial" w:cs="Arial"/>
        </w:rPr>
        <w:t>dejar</w:t>
      </w:r>
      <w:r w:rsidRPr="003417F5">
        <w:rPr>
          <w:rFonts w:ascii="Arial" w:hAnsi="Arial" w:cs="Arial"/>
          <w:spacing w:val="1"/>
        </w:rPr>
        <w:t xml:space="preserve"> </w:t>
      </w:r>
      <w:r w:rsidRPr="003417F5">
        <w:rPr>
          <w:rFonts w:ascii="Arial" w:hAnsi="Arial" w:cs="Arial"/>
        </w:rPr>
        <w:t>completamente</w:t>
      </w:r>
      <w:r w:rsidRPr="003417F5">
        <w:rPr>
          <w:rFonts w:ascii="Arial" w:hAnsi="Arial" w:cs="Arial"/>
          <w:spacing w:val="1"/>
        </w:rPr>
        <w:t xml:space="preserve"> </w:t>
      </w:r>
      <w:r w:rsidRPr="003417F5">
        <w:rPr>
          <w:rFonts w:ascii="Arial" w:hAnsi="Arial" w:cs="Arial"/>
        </w:rPr>
        <w:t>atendida</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población</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restaurante</w:t>
      </w:r>
      <w:r w:rsidRPr="003417F5">
        <w:rPr>
          <w:rFonts w:ascii="Arial" w:hAnsi="Arial" w:cs="Arial"/>
          <w:spacing w:val="1"/>
        </w:rPr>
        <w:t xml:space="preserve"> </w:t>
      </w:r>
      <w:r w:rsidRPr="003417F5">
        <w:rPr>
          <w:rFonts w:ascii="Arial" w:hAnsi="Arial" w:cs="Arial"/>
        </w:rPr>
        <w:t>totalmente</w:t>
      </w:r>
      <w:r w:rsidRPr="003417F5">
        <w:rPr>
          <w:rFonts w:ascii="Arial" w:hAnsi="Arial" w:cs="Arial"/>
          <w:spacing w:val="1"/>
        </w:rPr>
        <w:t xml:space="preserve"> </w:t>
      </w:r>
      <w:r w:rsidRPr="003417F5">
        <w:rPr>
          <w:rFonts w:ascii="Arial" w:hAnsi="Arial" w:cs="Arial"/>
        </w:rPr>
        <w:t>limpio.</w:t>
      </w:r>
      <w:r w:rsidRPr="003417F5">
        <w:rPr>
          <w:rFonts w:ascii="Arial" w:hAnsi="Arial" w:cs="Arial"/>
          <w:spacing w:val="1"/>
        </w:rPr>
        <w:t xml:space="preserve"> </w:t>
      </w:r>
      <w:r w:rsidRPr="003417F5">
        <w:rPr>
          <w:rFonts w:ascii="Arial" w:hAnsi="Arial" w:cs="Arial"/>
        </w:rPr>
        <w:t>Las</w:t>
      </w:r>
      <w:r w:rsidRPr="003417F5">
        <w:rPr>
          <w:rFonts w:ascii="Arial" w:hAnsi="Arial" w:cs="Arial"/>
          <w:spacing w:val="1"/>
        </w:rPr>
        <w:t xml:space="preserve"> </w:t>
      </w:r>
      <w:r w:rsidRPr="003417F5">
        <w:rPr>
          <w:rFonts w:ascii="Arial" w:hAnsi="Arial" w:cs="Arial"/>
        </w:rPr>
        <w:t xml:space="preserve">manipuladoras se rigen por el reglamento de la administración municipal y el descrito </w:t>
      </w:r>
      <w:r w:rsidRPr="003417F5">
        <w:rPr>
          <w:rFonts w:ascii="Arial" w:hAnsi="Arial" w:cs="Arial"/>
          <w:spacing w:val="9"/>
        </w:rPr>
        <w:t>en</w:t>
      </w:r>
      <w:r w:rsidRPr="003417F5">
        <w:rPr>
          <w:rFonts w:ascii="Arial" w:hAnsi="Arial" w:cs="Arial"/>
          <w:spacing w:val="-59"/>
        </w:rPr>
        <w:t xml:space="preserve"> </w:t>
      </w:r>
      <w:r w:rsidRPr="003417F5">
        <w:rPr>
          <w:rFonts w:ascii="Arial" w:hAnsi="Arial" w:cs="Arial"/>
        </w:rPr>
        <w:t>el Manual</w:t>
      </w:r>
      <w:r w:rsidRPr="003417F5">
        <w:rPr>
          <w:rFonts w:ascii="Arial" w:hAnsi="Arial" w:cs="Arial"/>
          <w:spacing w:val="-15"/>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Convivencia.</w:t>
      </w:r>
    </w:p>
    <w:p w14:paraId="41EE5B96" w14:textId="0397EF4F" w:rsidR="00787B68" w:rsidRPr="003417F5" w:rsidRDefault="00B82B06">
      <w:pPr>
        <w:pStyle w:val="Textoindependiente"/>
        <w:spacing w:before="204" w:line="273" w:lineRule="auto"/>
        <w:ind w:left="790" w:right="1400"/>
        <w:jc w:val="both"/>
        <w:rPr>
          <w:rFonts w:ascii="Arial" w:hAnsi="Arial" w:cs="Arial"/>
        </w:rPr>
      </w:pPr>
      <w:r w:rsidRPr="003417F5">
        <w:rPr>
          <w:rFonts w:ascii="Arial" w:hAnsi="Arial" w:cs="Arial"/>
        </w:rPr>
        <w:t>Para</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diagnóstico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beneficiarios,</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Secretar</w:t>
      </w:r>
      <w:r w:rsidR="005D429C" w:rsidRPr="003417F5">
        <w:rPr>
          <w:rFonts w:ascii="Arial" w:hAnsi="Arial" w:cs="Arial"/>
        </w:rPr>
        <w:t>í</w:t>
      </w:r>
      <w:r w:rsidRPr="003417F5">
        <w:rPr>
          <w:rFonts w:ascii="Arial" w:hAnsi="Arial" w:cs="Arial"/>
        </w:rPr>
        <w:t>a</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Salud</w:t>
      </w:r>
      <w:r w:rsidRPr="003417F5">
        <w:rPr>
          <w:rFonts w:ascii="Arial" w:hAnsi="Arial" w:cs="Arial"/>
          <w:spacing w:val="1"/>
        </w:rPr>
        <w:t xml:space="preserve"> </w:t>
      </w:r>
      <w:r w:rsidRPr="003417F5">
        <w:rPr>
          <w:rFonts w:ascii="Arial" w:hAnsi="Arial" w:cs="Arial"/>
        </w:rPr>
        <w:t>hace</w:t>
      </w:r>
      <w:r w:rsidRPr="003417F5">
        <w:rPr>
          <w:rFonts w:ascii="Arial" w:hAnsi="Arial" w:cs="Arial"/>
          <w:spacing w:val="1"/>
        </w:rPr>
        <w:t xml:space="preserve"> </w:t>
      </w:r>
      <w:r w:rsidRPr="003417F5">
        <w:rPr>
          <w:rFonts w:ascii="Arial" w:hAnsi="Arial" w:cs="Arial"/>
        </w:rPr>
        <w:t>una</w:t>
      </w:r>
      <w:r w:rsidRPr="003417F5">
        <w:rPr>
          <w:rFonts w:ascii="Arial" w:hAnsi="Arial" w:cs="Arial"/>
          <w:spacing w:val="1"/>
        </w:rPr>
        <w:t xml:space="preserve"> </w:t>
      </w:r>
      <w:r w:rsidRPr="003417F5">
        <w:rPr>
          <w:rFonts w:ascii="Arial" w:hAnsi="Arial" w:cs="Arial"/>
        </w:rPr>
        <w:t>muestra</w:t>
      </w:r>
      <w:r w:rsidRPr="003417F5">
        <w:rPr>
          <w:rFonts w:ascii="Arial" w:hAnsi="Arial" w:cs="Arial"/>
          <w:spacing w:val="1"/>
        </w:rPr>
        <w:t xml:space="preserve"> </w:t>
      </w:r>
      <w:r w:rsidRPr="003417F5">
        <w:rPr>
          <w:rFonts w:ascii="Arial" w:hAnsi="Arial" w:cs="Arial"/>
        </w:rPr>
        <w:t>poblacional</w:t>
      </w:r>
      <w:r w:rsidRPr="003417F5">
        <w:rPr>
          <w:rFonts w:ascii="Arial" w:hAnsi="Arial" w:cs="Arial"/>
          <w:spacing w:val="-15"/>
        </w:rPr>
        <w:t xml:space="preserve"> </w:t>
      </w:r>
      <w:r w:rsidRPr="003417F5">
        <w:rPr>
          <w:rFonts w:ascii="Arial" w:hAnsi="Arial" w:cs="Arial"/>
        </w:rPr>
        <w:t>aleatoria</w:t>
      </w:r>
      <w:r w:rsidRPr="003417F5">
        <w:rPr>
          <w:rFonts w:ascii="Arial" w:hAnsi="Arial" w:cs="Arial"/>
          <w:spacing w:val="6"/>
        </w:rPr>
        <w:t xml:space="preserve"> </w:t>
      </w:r>
      <w:r w:rsidRPr="003417F5">
        <w:rPr>
          <w:rFonts w:ascii="Arial" w:hAnsi="Arial" w:cs="Arial"/>
        </w:rPr>
        <w:t>contratando</w:t>
      </w:r>
      <w:r w:rsidRPr="003417F5">
        <w:rPr>
          <w:rFonts w:ascii="Arial" w:hAnsi="Arial" w:cs="Arial"/>
          <w:spacing w:val="-10"/>
        </w:rPr>
        <w:t xml:space="preserve"> </w:t>
      </w:r>
      <w:r w:rsidRPr="003417F5">
        <w:rPr>
          <w:rFonts w:ascii="Arial" w:hAnsi="Arial" w:cs="Arial"/>
        </w:rPr>
        <w:t>con</w:t>
      </w:r>
      <w:r w:rsidRPr="003417F5">
        <w:rPr>
          <w:rFonts w:ascii="Arial" w:hAnsi="Arial" w:cs="Arial"/>
          <w:spacing w:val="-11"/>
        </w:rPr>
        <w:t xml:space="preserve"> </w:t>
      </w:r>
      <w:r w:rsidRPr="003417F5">
        <w:rPr>
          <w:rFonts w:ascii="Arial" w:hAnsi="Arial" w:cs="Arial"/>
        </w:rPr>
        <w:t>una</w:t>
      </w:r>
      <w:r w:rsidRPr="003417F5">
        <w:rPr>
          <w:rFonts w:ascii="Arial" w:hAnsi="Arial" w:cs="Arial"/>
          <w:spacing w:val="-26"/>
        </w:rPr>
        <w:t xml:space="preserve"> </w:t>
      </w:r>
      <w:r w:rsidRPr="003417F5">
        <w:rPr>
          <w:rFonts w:ascii="Arial" w:hAnsi="Arial" w:cs="Arial"/>
        </w:rPr>
        <w:t>IPS.</w:t>
      </w:r>
    </w:p>
    <w:p w14:paraId="703C4F9F" w14:textId="53147827" w:rsidR="00787B68" w:rsidRPr="003417F5" w:rsidRDefault="00B82B06">
      <w:pPr>
        <w:pStyle w:val="Ttulo4"/>
        <w:spacing w:before="207"/>
        <w:ind w:left="790"/>
      </w:pPr>
      <w:r w:rsidRPr="003417F5">
        <w:t>CONTROLES</w:t>
      </w:r>
    </w:p>
    <w:p w14:paraId="54C78790" w14:textId="77777777" w:rsidR="00787B68" w:rsidRPr="003417F5" w:rsidRDefault="00787B68">
      <w:pPr>
        <w:pStyle w:val="Textoindependiente"/>
        <w:spacing w:before="9"/>
        <w:rPr>
          <w:rFonts w:ascii="Arial" w:hAnsi="Arial" w:cs="Arial"/>
          <w:b/>
          <w:sz w:val="19"/>
        </w:rPr>
      </w:pPr>
    </w:p>
    <w:p w14:paraId="05A88272" w14:textId="77777777" w:rsidR="00787B68" w:rsidRPr="003417F5" w:rsidRDefault="00B82B06">
      <w:pPr>
        <w:pStyle w:val="Textoindependiente"/>
        <w:spacing w:line="273" w:lineRule="auto"/>
        <w:ind w:left="790" w:right="1407"/>
        <w:jc w:val="both"/>
        <w:rPr>
          <w:rFonts w:ascii="Arial" w:hAnsi="Arial" w:cs="Arial"/>
        </w:rPr>
      </w:pPr>
      <w:r w:rsidRPr="003417F5">
        <w:rPr>
          <w:rFonts w:ascii="Arial" w:hAnsi="Arial" w:cs="Arial"/>
        </w:rPr>
        <w:t>Los controles que se hacen básicamente tienen que ver con la prestación de servicios</w:t>
      </w:r>
      <w:r w:rsidRPr="003417F5">
        <w:rPr>
          <w:rFonts w:ascii="Arial" w:hAnsi="Arial" w:cs="Arial"/>
          <w:spacing w:val="1"/>
        </w:rPr>
        <w:t xml:space="preserve"> </w:t>
      </w:r>
      <w:r w:rsidRPr="003417F5">
        <w:rPr>
          <w:rFonts w:ascii="Arial" w:hAnsi="Arial" w:cs="Arial"/>
        </w:rPr>
        <w:t>actual</w:t>
      </w:r>
      <w:r w:rsidRPr="003417F5">
        <w:rPr>
          <w:rFonts w:ascii="Arial" w:hAnsi="Arial" w:cs="Arial"/>
          <w:spacing w:val="15"/>
        </w:rPr>
        <w:t xml:space="preserve"> </w:t>
      </w:r>
      <w:r w:rsidRPr="003417F5">
        <w:rPr>
          <w:rFonts w:ascii="Arial" w:hAnsi="Arial" w:cs="Arial"/>
        </w:rPr>
        <w:t>PAE.</w:t>
      </w:r>
    </w:p>
    <w:p w14:paraId="2CA10ECE" w14:textId="77777777" w:rsidR="00787B68" w:rsidRPr="003417F5" w:rsidRDefault="00B82B06">
      <w:pPr>
        <w:pStyle w:val="Textoindependiente"/>
        <w:spacing w:before="209" w:line="273" w:lineRule="auto"/>
        <w:ind w:left="790" w:right="1433"/>
        <w:jc w:val="both"/>
        <w:rPr>
          <w:rFonts w:ascii="Arial" w:hAnsi="Arial" w:cs="Arial"/>
        </w:rPr>
      </w:pPr>
      <w:r w:rsidRPr="003417F5">
        <w:rPr>
          <w:rFonts w:ascii="Arial" w:hAnsi="Arial" w:cs="Arial"/>
        </w:rPr>
        <w:t xml:space="preserve">El reglamento del Manual de Convivencia está fijado dentro del restaurante en </w:t>
      </w:r>
      <w:r w:rsidRPr="003417F5">
        <w:rPr>
          <w:rFonts w:ascii="Arial" w:hAnsi="Arial" w:cs="Arial"/>
          <w:spacing w:val="9"/>
        </w:rPr>
        <w:t xml:space="preserve">un </w:t>
      </w:r>
      <w:r w:rsidRPr="003417F5">
        <w:rPr>
          <w:rFonts w:ascii="Arial" w:hAnsi="Arial" w:cs="Arial"/>
          <w:spacing w:val="11"/>
        </w:rPr>
        <w:t>lugar</w:t>
      </w:r>
      <w:r w:rsidRPr="003417F5">
        <w:rPr>
          <w:rFonts w:ascii="Arial" w:hAnsi="Arial" w:cs="Arial"/>
          <w:spacing w:val="-59"/>
        </w:rPr>
        <w:t xml:space="preserve"> </w:t>
      </w:r>
      <w:r w:rsidRPr="003417F5">
        <w:rPr>
          <w:rFonts w:ascii="Arial" w:hAnsi="Arial" w:cs="Arial"/>
        </w:rPr>
        <w:t>visible</w:t>
      </w:r>
      <w:r w:rsidRPr="003417F5">
        <w:rPr>
          <w:rFonts w:ascii="Arial" w:hAnsi="Arial" w:cs="Arial"/>
          <w:spacing w:val="-11"/>
        </w:rPr>
        <w:t xml:space="preserve"> </w:t>
      </w:r>
      <w:r w:rsidRPr="003417F5">
        <w:rPr>
          <w:rFonts w:ascii="Arial" w:hAnsi="Arial" w:cs="Arial"/>
        </w:rPr>
        <w:t>para</w:t>
      </w:r>
      <w:r w:rsidRPr="003417F5">
        <w:rPr>
          <w:rFonts w:ascii="Arial" w:hAnsi="Arial" w:cs="Arial"/>
          <w:spacing w:val="-9"/>
        </w:rPr>
        <w:t xml:space="preserve"> </w:t>
      </w:r>
      <w:r w:rsidRPr="003417F5">
        <w:rPr>
          <w:rFonts w:ascii="Arial" w:hAnsi="Arial" w:cs="Arial"/>
        </w:rPr>
        <w:t>los</w:t>
      </w:r>
      <w:r w:rsidRPr="003417F5">
        <w:rPr>
          <w:rFonts w:ascii="Arial" w:hAnsi="Arial" w:cs="Arial"/>
          <w:spacing w:val="3"/>
        </w:rPr>
        <w:t xml:space="preserve"> </w:t>
      </w:r>
      <w:r w:rsidRPr="003417F5">
        <w:rPr>
          <w:rFonts w:ascii="Arial" w:hAnsi="Arial" w:cs="Arial"/>
        </w:rPr>
        <w:t>estudiantes,</w:t>
      </w:r>
      <w:r w:rsidRPr="003417F5">
        <w:rPr>
          <w:rFonts w:ascii="Arial" w:hAnsi="Arial" w:cs="Arial"/>
          <w:spacing w:val="-11"/>
        </w:rPr>
        <w:t xml:space="preserve"> </w:t>
      </w:r>
      <w:r w:rsidRPr="003417F5">
        <w:rPr>
          <w:rFonts w:ascii="Arial" w:hAnsi="Arial" w:cs="Arial"/>
        </w:rPr>
        <w:t>las</w:t>
      </w:r>
      <w:r w:rsidRPr="003417F5">
        <w:rPr>
          <w:rFonts w:ascii="Arial" w:hAnsi="Arial" w:cs="Arial"/>
          <w:spacing w:val="-13"/>
        </w:rPr>
        <w:t xml:space="preserve"> </w:t>
      </w:r>
      <w:r w:rsidRPr="003417F5">
        <w:rPr>
          <w:rFonts w:ascii="Arial" w:hAnsi="Arial" w:cs="Arial"/>
        </w:rPr>
        <w:t>manipuladoras</w:t>
      </w:r>
      <w:r w:rsidRPr="003417F5">
        <w:rPr>
          <w:rFonts w:ascii="Arial" w:hAnsi="Arial" w:cs="Arial"/>
          <w:spacing w:val="3"/>
        </w:rPr>
        <w:t xml:space="preserve"> </w:t>
      </w:r>
      <w:r w:rsidRPr="003417F5">
        <w:rPr>
          <w:rFonts w:ascii="Arial" w:hAnsi="Arial" w:cs="Arial"/>
        </w:rPr>
        <w:t>y</w:t>
      </w:r>
      <w:r w:rsidRPr="003417F5">
        <w:rPr>
          <w:rFonts w:ascii="Arial" w:hAnsi="Arial" w:cs="Arial"/>
          <w:spacing w:val="3"/>
        </w:rPr>
        <w:t xml:space="preserve"> </w:t>
      </w:r>
      <w:r w:rsidRPr="003417F5">
        <w:rPr>
          <w:rFonts w:ascii="Arial" w:hAnsi="Arial" w:cs="Arial"/>
        </w:rPr>
        <w:t>las</w:t>
      </w:r>
      <w:r w:rsidRPr="003417F5">
        <w:rPr>
          <w:rFonts w:ascii="Arial" w:hAnsi="Arial" w:cs="Arial"/>
          <w:spacing w:val="3"/>
        </w:rPr>
        <w:t xml:space="preserve"> </w:t>
      </w:r>
      <w:r w:rsidRPr="003417F5">
        <w:rPr>
          <w:rFonts w:ascii="Arial" w:hAnsi="Arial" w:cs="Arial"/>
        </w:rPr>
        <w:t>docentes.</w:t>
      </w:r>
    </w:p>
    <w:p w14:paraId="39C1C1F0" w14:textId="77777777" w:rsidR="00787B68" w:rsidRPr="003417F5" w:rsidRDefault="00B82B06">
      <w:pPr>
        <w:pStyle w:val="Textoindependiente"/>
        <w:spacing w:before="207" w:line="273" w:lineRule="auto"/>
        <w:ind w:left="790" w:right="1402"/>
        <w:jc w:val="both"/>
        <w:rPr>
          <w:rFonts w:ascii="Arial" w:hAnsi="Arial" w:cs="Arial"/>
        </w:rPr>
      </w:pPr>
      <w:r w:rsidRPr="003417F5">
        <w:rPr>
          <w:rFonts w:ascii="Arial" w:hAnsi="Arial" w:cs="Arial"/>
        </w:rPr>
        <w:t>Se</w:t>
      </w:r>
      <w:r w:rsidRPr="003417F5">
        <w:rPr>
          <w:rFonts w:ascii="Arial" w:hAnsi="Arial" w:cs="Arial"/>
          <w:spacing w:val="1"/>
        </w:rPr>
        <w:t xml:space="preserve"> </w:t>
      </w:r>
      <w:r w:rsidRPr="003417F5">
        <w:rPr>
          <w:rFonts w:ascii="Arial" w:hAnsi="Arial" w:cs="Arial"/>
        </w:rPr>
        <w:t>realizan</w:t>
      </w:r>
      <w:r w:rsidRPr="003417F5">
        <w:rPr>
          <w:rFonts w:ascii="Arial" w:hAnsi="Arial" w:cs="Arial"/>
          <w:spacing w:val="1"/>
        </w:rPr>
        <w:t xml:space="preserve"> </w:t>
      </w:r>
      <w:r w:rsidRPr="003417F5">
        <w:rPr>
          <w:rFonts w:ascii="Arial" w:hAnsi="Arial" w:cs="Arial"/>
        </w:rPr>
        <w:t>actividades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concientización,</w:t>
      </w:r>
      <w:r w:rsidRPr="003417F5">
        <w:rPr>
          <w:rFonts w:ascii="Arial" w:hAnsi="Arial" w:cs="Arial"/>
          <w:spacing w:val="1"/>
        </w:rPr>
        <w:t xml:space="preserve"> </w:t>
      </w:r>
      <w:r w:rsidRPr="003417F5">
        <w:rPr>
          <w:rFonts w:ascii="Arial" w:hAnsi="Arial" w:cs="Arial"/>
        </w:rPr>
        <w:t>reflexión</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motivación</w:t>
      </w:r>
      <w:r w:rsidRPr="003417F5">
        <w:rPr>
          <w:rFonts w:ascii="Arial" w:hAnsi="Arial" w:cs="Arial"/>
          <w:spacing w:val="1"/>
        </w:rPr>
        <w:t xml:space="preserve"> </w:t>
      </w:r>
      <w:r w:rsidRPr="003417F5">
        <w:rPr>
          <w:rFonts w:ascii="Arial" w:hAnsi="Arial" w:cs="Arial"/>
        </w:rPr>
        <w:t>a</w:t>
      </w:r>
      <w:r w:rsidRPr="003417F5">
        <w:rPr>
          <w:rFonts w:ascii="Arial" w:hAnsi="Arial" w:cs="Arial"/>
          <w:spacing w:val="1"/>
        </w:rPr>
        <w:t xml:space="preserve"> </w:t>
      </w:r>
      <w:r w:rsidRPr="003417F5">
        <w:rPr>
          <w:rFonts w:ascii="Arial" w:hAnsi="Arial" w:cs="Arial"/>
        </w:rPr>
        <w:t>estudiantes</w:t>
      </w:r>
      <w:r w:rsidRPr="003417F5">
        <w:rPr>
          <w:rFonts w:ascii="Arial" w:hAnsi="Arial" w:cs="Arial"/>
          <w:spacing w:val="1"/>
        </w:rPr>
        <w:t xml:space="preserve"> </w:t>
      </w:r>
      <w:r w:rsidRPr="003417F5">
        <w:rPr>
          <w:rFonts w:ascii="Arial" w:hAnsi="Arial" w:cs="Arial"/>
        </w:rPr>
        <w:t>relacionadas</w:t>
      </w:r>
      <w:r w:rsidRPr="003417F5">
        <w:rPr>
          <w:rFonts w:ascii="Arial" w:hAnsi="Arial" w:cs="Arial"/>
          <w:spacing w:val="2"/>
        </w:rPr>
        <w:t xml:space="preserve"> </w:t>
      </w:r>
      <w:r w:rsidRPr="003417F5">
        <w:rPr>
          <w:rFonts w:ascii="Arial" w:hAnsi="Arial" w:cs="Arial"/>
        </w:rPr>
        <w:t>con</w:t>
      </w:r>
      <w:r w:rsidRPr="003417F5">
        <w:rPr>
          <w:rFonts w:ascii="Arial" w:hAnsi="Arial" w:cs="Arial"/>
          <w:spacing w:val="-11"/>
        </w:rPr>
        <w:t xml:space="preserve"> </w:t>
      </w:r>
      <w:r w:rsidRPr="003417F5">
        <w:rPr>
          <w:rFonts w:ascii="Arial" w:hAnsi="Arial" w:cs="Arial"/>
        </w:rPr>
        <w:t>la</w:t>
      </w:r>
      <w:r w:rsidRPr="003417F5">
        <w:rPr>
          <w:rFonts w:ascii="Arial" w:hAnsi="Arial" w:cs="Arial"/>
          <w:spacing w:val="-10"/>
        </w:rPr>
        <w:t xml:space="preserve"> </w:t>
      </w:r>
      <w:r w:rsidRPr="003417F5">
        <w:rPr>
          <w:rFonts w:ascii="Arial" w:hAnsi="Arial" w:cs="Arial"/>
        </w:rPr>
        <w:t>alimentación.</w:t>
      </w:r>
    </w:p>
    <w:p w14:paraId="5939EA81" w14:textId="77777777" w:rsidR="00787B68" w:rsidRPr="003417F5" w:rsidRDefault="00B82B06">
      <w:pPr>
        <w:pStyle w:val="Textoindependiente"/>
        <w:spacing w:before="208"/>
        <w:ind w:left="790"/>
        <w:rPr>
          <w:rFonts w:ascii="Arial" w:hAnsi="Arial" w:cs="Arial"/>
        </w:rPr>
      </w:pPr>
      <w:r w:rsidRPr="003417F5">
        <w:rPr>
          <w:rFonts w:ascii="Arial" w:hAnsi="Arial" w:cs="Arial"/>
        </w:rPr>
        <w:t>Registro</w:t>
      </w:r>
      <w:r w:rsidRPr="003417F5">
        <w:rPr>
          <w:rFonts w:ascii="Arial" w:hAnsi="Arial" w:cs="Arial"/>
          <w:spacing w:val="-6"/>
        </w:rPr>
        <w:t xml:space="preserve"> </w:t>
      </w:r>
      <w:r w:rsidRPr="003417F5">
        <w:rPr>
          <w:rFonts w:ascii="Arial" w:hAnsi="Arial" w:cs="Arial"/>
        </w:rPr>
        <w:t>de</w:t>
      </w:r>
      <w:r w:rsidRPr="003417F5">
        <w:rPr>
          <w:rFonts w:ascii="Arial" w:hAnsi="Arial" w:cs="Arial"/>
          <w:spacing w:val="-6"/>
        </w:rPr>
        <w:t xml:space="preserve"> </w:t>
      </w:r>
      <w:r w:rsidRPr="003417F5">
        <w:rPr>
          <w:rFonts w:ascii="Arial" w:hAnsi="Arial" w:cs="Arial"/>
        </w:rPr>
        <w:t>Sanidad</w:t>
      </w:r>
      <w:r w:rsidRPr="003417F5">
        <w:rPr>
          <w:rFonts w:ascii="Arial" w:hAnsi="Arial" w:cs="Arial"/>
          <w:spacing w:val="-5"/>
        </w:rPr>
        <w:t xml:space="preserve"> </w:t>
      </w:r>
      <w:r w:rsidRPr="003417F5">
        <w:rPr>
          <w:rFonts w:ascii="Arial" w:hAnsi="Arial" w:cs="Arial"/>
        </w:rPr>
        <w:t>de</w:t>
      </w:r>
      <w:r w:rsidRPr="003417F5">
        <w:rPr>
          <w:rFonts w:ascii="Arial" w:hAnsi="Arial" w:cs="Arial"/>
          <w:spacing w:val="12"/>
        </w:rPr>
        <w:t xml:space="preserve"> </w:t>
      </w:r>
      <w:r w:rsidRPr="003417F5">
        <w:rPr>
          <w:rFonts w:ascii="Arial" w:hAnsi="Arial" w:cs="Arial"/>
        </w:rPr>
        <w:t>la</w:t>
      </w:r>
      <w:r w:rsidRPr="003417F5">
        <w:rPr>
          <w:rFonts w:ascii="Arial" w:hAnsi="Arial" w:cs="Arial"/>
          <w:spacing w:val="-5"/>
        </w:rPr>
        <w:t xml:space="preserve"> </w:t>
      </w:r>
      <w:r w:rsidRPr="003417F5">
        <w:rPr>
          <w:rFonts w:ascii="Arial" w:hAnsi="Arial" w:cs="Arial"/>
        </w:rPr>
        <w:t>Secretaría</w:t>
      </w:r>
      <w:r w:rsidRPr="003417F5">
        <w:rPr>
          <w:rFonts w:ascii="Arial" w:hAnsi="Arial" w:cs="Arial"/>
          <w:spacing w:val="-22"/>
        </w:rPr>
        <w:t xml:space="preserve"> </w:t>
      </w:r>
      <w:r w:rsidRPr="003417F5">
        <w:rPr>
          <w:rFonts w:ascii="Arial" w:hAnsi="Arial" w:cs="Arial"/>
        </w:rPr>
        <w:t>de</w:t>
      </w:r>
      <w:r w:rsidRPr="003417F5">
        <w:rPr>
          <w:rFonts w:ascii="Arial" w:hAnsi="Arial" w:cs="Arial"/>
          <w:spacing w:val="-5"/>
        </w:rPr>
        <w:t xml:space="preserve"> </w:t>
      </w:r>
      <w:r w:rsidRPr="003417F5">
        <w:rPr>
          <w:rFonts w:ascii="Arial" w:hAnsi="Arial" w:cs="Arial"/>
        </w:rPr>
        <w:t>Salud.</w:t>
      </w:r>
    </w:p>
    <w:p w14:paraId="1DE63A4C" w14:textId="77777777" w:rsidR="00787B68" w:rsidRPr="003417F5" w:rsidRDefault="00787B68">
      <w:pPr>
        <w:pStyle w:val="Textoindependiente"/>
        <w:spacing w:before="9"/>
        <w:rPr>
          <w:rFonts w:ascii="Arial" w:hAnsi="Arial" w:cs="Arial"/>
          <w:sz w:val="19"/>
        </w:rPr>
      </w:pPr>
    </w:p>
    <w:p w14:paraId="24572A83" w14:textId="77777777" w:rsidR="00787B68" w:rsidRPr="003417F5" w:rsidRDefault="00B82B06">
      <w:pPr>
        <w:pStyle w:val="Ttulo4"/>
        <w:ind w:left="790"/>
      </w:pPr>
      <w:r w:rsidRPr="003417F5">
        <w:t>REQUISITOS</w:t>
      </w:r>
      <w:r w:rsidRPr="003417F5">
        <w:rPr>
          <w:spacing w:val="-12"/>
        </w:rPr>
        <w:t xml:space="preserve"> </w:t>
      </w:r>
      <w:r w:rsidRPr="003417F5">
        <w:t>DE</w:t>
      </w:r>
      <w:r w:rsidRPr="003417F5">
        <w:rPr>
          <w:spacing w:val="7"/>
        </w:rPr>
        <w:t xml:space="preserve"> </w:t>
      </w:r>
      <w:r w:rsidRPr="003417F5">
        <w:t>LEY</w:t>
      </w:r>
    </w:p>
    <w:p w14:paraId="3F06A035" w14:textId="77777777" w:rsidR="00787B68" w:rsidRPr="003417F5" w:rsidRDefault="00787B68">
      <w:pPr>
        <w:pStyle w:val="Textoindependiente"/>
        <w:spacing w:before="2"/>
        <w:rPr>
          <w:rFonts w:ascii="Arial" w:hAnsi="Arial" w:cs="Arial"/>
          <w:b/>
          <w:sz w:val="21"/>
        </w:rPr>
      </w:pPr>
    </w:p>
    <w:p w14:paraId="7C3CE911" w14:textId="77777777" w:rsidR="00787B68" w:rsidRPr="003417F5" w:rsidRDefault="00B82B06">
      <w:pPr>
        <w:pStyle w:val="Textoindependiente"/>
        <w:ind w:left="790"/>
        <w:rPr>
          <w:rFonts w:ascii="Arial" w:hAnsi="Arial" w:cs="Arial"/>
        </w:rPr>
      </w:pPr>
      <w:r w:rsidRPr="003417F5">
        <w:rPr>
          <w:rFonts w:ascii="Arial" w:hAnsi="Arial" w:cs="Arial"/>
        </w:rPr>
        <w:t>La</w:t>
      </w:r>
      <w:r w:rsidRPr="003417F5">
        <w:rPr>
          <w:rFonts w:ascii="Arial" w:hAnsi="Arial" w:cs="Arial"/>
          <w:spacing w:val="-2"/>
        </w:rPr>
        <w:t xml:space="preserve"> </w:t>
      </w:r>
      <w:r w:rsidRPr="003417F5">
        <w:rPr>
          <w:rFonts w:ascii="Arial" w:hAnsi="Arial" w:cs="Arial"/>
        </w:rPr>
        <w:t>Unidad</w:t>
      </w:r>
      <w:r w:rsidRPr="003417F5">
        <w:rPr>
          <w:rFonts w:ascii="Arial" w:hAnsi="Arial" w:cs="Arial"/>
          <w:spacing w:val="17"/>
        </w:rPr>
        <w:t xml:space="preserve"> </w:t>
      </w:r>
      <w:r w:rsidRPr="003417F5">
        <w:rPr>
          <w:rFonts w:ascii="Arial" w:hAnsi="Arial" w:cs="Arial"/>
        </w:rPr>
        <w:t>Local</w:t>
      </w:r>
      <w:r w:rsidRPr="003417F5">
        <w:rPr>
          <w:rFonts w:ascii="Arial" w:hAnsi="Arial" w:cs="Arial"/>
          <w:spacing w:val="-7"/>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Salud</w:t>
      </w:r>
      <w:r w:rsidRPr="003417F5">
        <w:rPr>
          <w:rFonts w:ascii="Arial" w:hAnsi="Arial" w:cs="Arial"/>
          <w:spacing w:val="16"/>
        </w:rPr>
        <w:t xml:space="preserve"> </w:t>
      </w:r>
      <w:r w:rsidRPr="003417F5">
        <w:rPr>
          <w:rFonts w:ascii="Arial" w:hAnsi="Arial" w:cs="Arial"/>
        </w:rPr>
        <w:t>tiene</w:t>
      </w:r>
      <w:r w:rsidRPr="003417F5">
        <w:rPr>
          <w:rFonts w:ascii="Arial" w:hAnsi="Arial" w:cs="Arial"/>
          <w:spacing w:val="-2"/>
        </w:rPr>
        <w:t xml:space="preserve"> </w:t>
      </w:r>
      <w:r w:rsidRPr="003417F5">
        <w:rPr>
          <w:rFonts w:ascii="Arial" w:hAnsi="Arial" w:cs="Arial"/>
        </w:rPr>
        <w:t>los</w:t>
      </w:r>
      <w:r w:rsidRPr="003417F5">
        <w:rPr>
          <w:rFonts w:ascii="Arial" w:hAnsi="Arial" w:cs="Arial"/>
          <w:spacing w:val="-6"/>
        </w:rPr>
        <w:t xml:space="preserve"> </w:t>
      </w:r>
      <w:r w:rsidRPr="003417F5">
        <w:rPr>
          <w:rFonts w:ascii="Arial" w:hAnsi="Arial" w:cs="Arial"/>
        </w:rPr>
        <w:t>acuerdos</w:t>
      </w:r>
      <w:r w:rsidRPr="003417F5">
        <w:rPr>
          <w:rFonts w:ascii="Arial" w:hAnsi="Arial" w:cs="Arial"/>
          <w:spacing w:val="-6"/>
        </w:rPr>
        <w:t xml:space="preserve"> </w:t>
      </w:r>
      <w:r w:rsidRPr="003417F5">
        <w:rPr>
          <w:rFonts w:ascii="Arial" w:hAnsi="Arial" w:cs="Arial"/>
        </w:rPr>
        <w:t>009</w:t>
      </w:r>
      <w:r w:rsidRPr="003417F5">
        <w:rPr>
          <w:rFonts w:ascii="Arial" w:hAnsi="Arial" w:cs="Arial"/>
          <w:spacing w:val="-2"/>
        </w:rPr>
        <w:t xml:space="preserve"> </w:t>
      </w:r>
      <w:r w:rsidRPr="003417F5">
        <w:rPr>
          <w:rFonts w:ascii="Arial" w:hAnsi="Arial" w:cs="Arial"/>
        </w:rPr>
        <w:t>del</w:t>
      </w:r>
      <w:r w:rsidRPr="003417F5">
        <w:rPr>
          <w:rFonts w:ascii="Arial" w:hAnsi="Arial" w:cs="Arial"/>
          <w:spacing w:val="-7"/>
        </w:rPr>
        <w:t xml:space="preserve"> </w:t>
      </w:r>
      <w:r w:rsidRPr="003417F5">
        <w:rPr>
          <w:rFonts w:ascii="Arial" w:hAnsi="Arial" w:cs="Arial"/>
        </w:rPr>
        <w:t>2007</w:t>
      </w:r>
      <w:r w:rsidRPr="003417F5">
        <w:rPr>
          <w:rFonts w:ascii="Arial" w:hAnsi="Arial" w:cs="Arial"/>
          <w:spacing w:val="-2"/>
        </w:rPr>
        <w:t xml:space="preserve"> </w:t>
      </w:r>
      <w:r w:rsidRPr="003417F5">
        <w:rPr>
          <w:rFonts w:ascii="Arial" w:hAnsi="Arial" w:cs="Arial"/>
        </w:rPr>
        <w:t>y</w:t>
      </w:r>
      <w:r w:rsidRPr="003417F5">
        <w:rPr>
          <w:rFonts w:ascii="Arial" w:hAnsi="Arial" w:cs="Arial"/>
          <w:spacing w:val="-6"/>
        </w:rPr>
        <w:t xml:space="preserve"> </w:t>
      </w:r>
      <w:r w:rsidRPr="003417F5">
        <w:rPr>
          <w:rFonts w:ascii="Arial" w:hAnsi="Arial" w:cs="Arial"/>
        </w:rPr>
        <w:t>el</w:t>
      </w:r>
      <w:r w:rsidRPr="003417F5">
        <w:rPr>
          <w:rFonts w:ascii="Arial" w:hAnsi="Arial" w:cs="Arial"/>
          <w:spacing w:val="-7"/>
        </w:rPr>
        <w:t xml:space="preserve"> </w:t>
      </w:r>
      <w:r w:rsidRPr="003417F5">
        <w:rPr>
          <w:rFonts w:ascii="Arial" w:hAnsi="Arial" w:cs="Arial"/>
        </w:rPr>
        <w:t>COMPES</w:t>
      </w:r>
      <w:r w:rsidRPr="003417F5">
        <w:rPr>
          <w:rFonts w:ascii="Arial" w:hAnsi="Arial" w:cs="Arial"/>
          <w:spacing w:val="7"/>
        </w:rPr>
        <w:t xml:space="preserve"> </w:t>
      </w:r>
      <w:r w:rsidRPr="003417F5">
        <w:rPr>
          <w:rFonts w:ascii="Arial" w:hAnsi="Arial" w:cs="Arial"/>
        </w:rPr>
        <w:t>113</w:t>
      </w:r>
      <w:r w:rsidRPr="003417F5">
        <w:rPr>
          <w:rFonts w:ascii="Arial" w:hAnsi="Arial" w:cs="Arial"/>
          <w:spacing w:val="-2"/>
        </w:rPr>
        <w:t xml:space="preserve"> </w:t>
      </w:r>
      <w:r w:rsidRPr="003417F5">
        <w:rPr>
          <w:rFonts w:ascii="Arial" w:hAnsi="Arial" w:cs="Arial"/>
        </w:rPr>
        <w:t>del</w:t>
      </w:r>
      <w:r w:rsidRPr="003417F5">
        <w:rPr>
          <w:rFonts w:ascii="Arial" w:hAnsi="Arial" w:cs="Arial"/>
          <w:spacing w:val="-7"/>
        </w:rPr>
        <w:t xml:space="preserve"> </w:t>
      </w:r>
      <w:r w:rsidRPr="003417F5">
        <w:rPr>
          <w:rFonts w:ascii="Arial" w:hAnsi="Arial" w:cs="Arial"/>
        </w:rPr>
        <w:t>2008.</w:t>
      </w:r>
    </w:p>
    <w:p w14:paraId="47C62CE2" w14:textId="77777777" w:rsidR="00787B68" w:rsidRPr="003417F5" w:rsidRDefault="00787B68">
      <w:pPr>
        <w:pStyle w:val="Textoindependiente"/>
        <w:spacing w:before="2"/>
        <w:rPr>
          <w:rFonts w:ascii="Arial" w:hAnsi="Arial" w:cs="Arial"/>
          <w:sz w:val="21"/>
        </w:rPr>
      </w:pPr>
    </w:p>
    <w:p w14:paraId="18B4AFBF" w14:textId="77777777" w:rsidR="00787B68" w:rsidRPr="003417F5" w:rsidRDefault="00B82B06">
      <w:pPr>
        <w:pStyle w:val="Ttulo4"/>
        <w:ind w:left="790"/>
      </w:pPr>
      <w:r w:rsidRPr="003417F5">
        <w:t>CERTIFICADOS</w:t>
      </w:r>
      <w:r w:rsidRPr="003417F5">
        <w:rPr>
          <w:spacing w:val="-5"/>
        </w:rPr>
        <w:t xml:space="preserve"> </w:t>
      </w:r>
      <w:r w:rsidRPr="003417F5">
        <w:t>DE</w:t>
      </w:r>
      <w:r w:rsidRPr="003417F5">
        <w:rPr>
          <w:spacing w:val="-4"/>
        </w:rPr>
        <w:t xml:space="preserve"> </w:t>
      </w:r>
      <w:r w:rsidRPr="003417F5">
        <w:t>CONTROL</w:t>
      </w:r>
    </w:p>
    <w:p w14:paraId="66C6FD76" w14:textId="77777777" w:rsidR="00787B68" w:rsidRPr="003417F5" w:rsidRDefault="00787B68">
      <w:pPr>
        <w:pStyle w:val="Textoindependiente"/>
        <w:spacing w:before="2"/>
        <w:rPr>
          <w:rFonts w:ascii="Arial" w:hAnsi="Arial" w:cs="Arial"/>
          <w:b/>
          <w:sz w:val="21"/>
        </w:rPr>
      </w:pPr>
    </w:p>
    <w:p w14:paraId="7AF69837" w14:textId="68707F69" w:rsidR="00787B68" w:rsidRPr="003417F5" w:rsidRDefault="00B82B06">
      <w:pPr>
        <w:pStyle w:val="Textoindependiente"/>
        <w:spacing w:line="273" w:lineRule="auto"/>
        <w:ind w:left="790" w:right="1388"/>
        <w:jc w:val="both"/>
        <w:rPr>
          <w:rFonts w:ascii="Arial" w:hAnsi="Arial" w:cs="Arial"/>
        </w:rPr>
      </w:pPr>
      <w:r w:rsidRPr="003417F5">
        <w:rPr>
          <w:rFonts w:ascii="Arial" w:hAnsi="Arial" w:cs="Arial"/>
        </w:rPr>
        <w:t>Por</w:t>
      </w:r>
      <w:r w:rsidRPr="003417F5">
        <w:rPr>
          <w:rFonts w:ascii="Arial" w:hAnsi="Arial" w:cs="Arial"/>
          <w:spacing w:val="1"/>
        </w:rPr>
        <w:t xml:space="preserve"> </w:t>
      </w:r>
      <w:r w:rsidRPr="003417F5">
        <w:rPr>
          <w:rFonts w:ascii="Arial" w:hAnsi="Arial" w:cs="Arial"/>
        </w:rPr>
        <w:t>parte</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 Unidad</w:t>
      </w:r>
      <w:r w:rsidRPr="003417F5">
        <w:rPr>
          <w:rFonts w:ascii="Arial" w:hAnsi="Arial" w:cs="Arial"/>
          <w:spacing w:val="61"/>
        </w:rPr>
        <w:t xml:space="preserve"> </w:t>
      </w:r>
      <w:r w:rsidRPr="003417F5">
        <w:rPr>
          <w:rFonts w:ascii="Arial" w:hAnsi="Arial" w:cs="Arial"/>
        </w:rPr>
        <w:t>Local de Salud y la entidad prestadora del servicio lleva control</w:t>
      </w:r>
      <w:r w:rsidRPr="003417F5">
        <w:rPr>
          <w:rFonts w:ascii="Arial" w:hAnsi="Arial" w:cs="Arial"/>
          <w:spacing w:val="-59"/>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auditor</w:t>
      </w:r>
      <w:r w:rsidR="005D429C" w:rsidRPr="003417F5">
        <w:rPr>
          <w:rFonts w:ascii="Arial" w:hAnsi="Arial" w:cs="Arial"/>
        </w:rPr>
        <w:t>í</w:t>
      </w:r>
      <w:r w:rsidRPr="003417F5">
        <w:rPr>
          <w:rFonts w:ascii="Arial" w:hAnsi="Arial" w:cs="Arial"/>
        </w:rPr>
        <w:t>a,</w:t>
      </w:r>
      <w:r w:rsidRPr="003417F5">
        <w:rPr>
          <w:rFonts w:ascii="Arial" w:hAnsi="Arial" w:cs="Arial"/>
          <w:spacing w:val="-11"/>
        </w:rPr>
        <w:t xml:space="preserve"> </w:t>
      </w:r>
      <w:r w:rsidRPr="003417F5">
        <w:rPr>
          <w:rFonts w:ascii="Arial" w:hAnsi="Arial" w:cs="Arial"/>
        </w:rPr>
        <w:t>acta</w:t>
      </w:r>
      <w:r w:rsidRPr="003417F5">
        <w:rPr>
          <w:rFonts w:ascii="Arial" w:hAnsi="Arial" w:cs="Arial"/>
          <w:spacing w:val="8"/>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seguimiento</w:t>
      </w:r>
      <w:r w:rsidRPr="003417F5">
        <w:rPr>
          <w:rFonts w:ascii="Arial" w:hAnsi="Arial" w:cs="Arial"/>
          <w:spacing w:val="-10"/>
        </w:rPr>
        <w:t xml:space="preserve"> </w:t>
      </w:r>
      <w:r w:rsidRPr="003417F5">
        <w:rPr>
          <w:rFonts w:ascii="Arial" w:hAnsi="Arial" w:cs="Arial"/>
        </w:rPr>
        <w:t>a</w:t>
      </w:r>
      <w:r w:rsidRPr="003417F5">
        <w:rPr>
          <w:rFonts w:ascii="Arial" w:hAnsi="Arial" w:cs="Arial"/>
          <w:spacing w:val="-9"/>
        </w:rPr>
        <w:t xml:space="preserve"> </w:t>
      </w:r>
      <w:r w:rsidRPr="003417F5">
        <w:rPr>
          <w:rFonts w:ascii="Arial" w:hAnsi="Arial" w:cs="Arial"/>
        </w:rPr>
        <w:t>los</w:t>
      </w:r>
      <w:r w:rsidRPr="003417F5">
        <w:rPr>
          <w:rFonts w:ascii="Arial" w:hAnsi="Arial" w:cs="Arial"/>
          <w:spacing w:val="-12"/>
        </w:rPr>
        <w:t xml:space="preserve"> </w:t>
      </w:r>
      <w:r w:rsidRPr="003417F5">
        <w:rPr>
          <w:rFonts w:ascii="Arial" w:hAnsi="Arial" w:cs="Arial"/>
        </w:rPr>
        <w:t>programas</w:t>
      </w:r>
      <w:r w:rsidRPr="003417F5">
        <w:rPr>
          <w:rFonts w:ascii="Arial" w:hAnsi="Arial" w:cs="Arial"/>
          <w:spacing w:val="3"/>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seguridad</w:t>
      </w:r>
      <w:r w:rsidRPr="003417F5">
        <w:rPr>
          <w:rFonts w:ascii="Arial" w:hAnsi="Arial" w:cs="Arial"/>
          <w:spacing w:val="-9"/>
        </w:rPr>
        <w:t xml:space="preserve"> </w:t>
      </w:r>
      <w:r w:rsidRPr="003417F5">
        <w:rPr>
          <w:rFonts w:ascii="Arial" w:hAnsi="Arial" w:cs="Arial"/>
        </w:rPr>
        <w:t>alimentaria.</w:t>
      </w:r>
    </w:p>
    <w:p w14:paraId="5537723B" w14:textId="77777777" w:rsidR="00787B68" w:rsidRPr="003417F5" w:rsidRDefault="00787B68">
      <w:pPr>
        <w:pStyle w:val="Textoindependiente"/>
        <w:rPr>
          <w:rFonts w:ascii="Arial" w:hAnsi="Arial" w:cs="Arial"/>
          <w:sz w:val="24"/>
        </w:rPr>
      </w:pPr>
    </w:p>
    <w:p w14:paraId="4B262697" w14:textId="77777777" w:rsidR="00787B68" w:rsidRPr="003417F5" w:rsidRDefault="00B82B06" w:rsidP="00C2139E">
      <w:pPr>
        <w:pStyle w:val="Prrafodelista"/>
        <w:numPr>
          <w:ilvl w:val="0"/>
          <w:numId w:val="4"/>
        </w:numPr>
        <w:tabs>
          <w:tab w:val="left" w:pos="1383"/>
        </w:tabs>
        <w:spacing w:before="158"/>
        <w:ind w:left="1383" w:hanging="337"/>
        <w:rPr>
          <w:rFonts w:ascii="Arial" w:hAnsi="Arial" w:cs="Arial"/>
          <w:b/>
          <w:sz w:val="24"/>
        </w:rPr>
      </w:pPr>
      <w:r w:rsidRPr="003417F5">
        <w:rPr>
          <w:rFonts w:ascii="Arial" w:hAnsi="Arial" w:cs="Arial"/>
          <w:b/>
          <w:sz w:val="24"/>
        </w:rPr>
        <w:t>SERVICIOS</w:t>
      </w:r>
      <w:r w:rsidRPr="003417F5">
        <w:rPr>
          <w:rFonts w:ascii="Arial" w:hAnsi="Arial" w:cs="Arial"/>
          <w:b/>
          <w:spacing w:val="19"/>
          <w:sz w:val="24"/>
        </w:rPr>
        <w:t xml:space="preserve"> </w:t>
      </w:r>
      <w:r w:rsidRPr="003417F5">
        <w:rPr>
          <w:rFonts w:ascii="Arial" w:hAnsi="Arial" w:cs="Arial"/>
          <w:b/>
          <w:sz w:val="24"/>
        </w:rPr>
        <w:t>PRESTADOS</w:t>
      </w:r>
      <w:r w:rsidRPr="003417F5">
        <w:rPr>
          <w:rFonts w:ascii="Arial" w:hAnsi="Arial" w:cs="Arial"/>
          <w:b/>
          <w:spacing w:val="-3"/>
          <w:sz w:val="24"/>
        </w:rPr>
        <w:t xml:space="preserve"> </w:t>
      </w:r>
      <w:r w:rsidRPr="003417F5">
        <w:rPr>
          <w:rFonts w:ascii="Arial" w:hAnsi="Arial" w:cs="Arial"/>
          <w:b/>
          <w:sz w:val="24"/>
        </w:rPr>
        <w:t>INTERNAMENTE:</w:t>
      </w:r>
    </w:p>
    <w:p w14:paraId="3F17929F" w14:textId="38CE07F8" w:rsidR="00787B68" w:rsidRPr="003417F5" w:rsidRDefault="00787B68">
      <w:pPr>
        <w:pStyle w:val="Textoindependiente"/>
        <w:spacing w:before="10"/>
        <w:rPr>
          <w:rFonts w:ascii="Arial" w:hAnsi="Arial" w:cs="Arial"/>
          <w:b/>
          <w:sz w:val="18"/>
        </w:rPr>
      </w:pPr>
    </w:p>
    <w:p w14:paraId="0660BF06" w14:textId="77777777" w:rsidR="00787B68" w:rsidRPr="003417F5" w:rsidRDefault="00B82B06">
      <w:pPr>
        <w:pStyle w:val="Ttulo4"/>
        <w:spacing w:before="97"/>
        <w:ind w:left="790"/>
      </w:pPr>
      <w:r w:rsidRPr="003417F5">
        <w:t>BIBLIOTECA</w:t>
      </w:r>
    </w:p>
    <w:p w14:paraId="488CF3D0" w14:textId="77777777" w:rsidR="00787B68" w:rsidRPr="003417F5" w:rsidRDefault="00787B68">
      <w:pPr>
        <w:pStyle w:val="Textoindependiente"/>
        <w:spacing w:before="9"/>
        <w:rPr>
          <w:rFonts w:ascii="Arial" w:hAnsi="Arial" w:cs="Arial"/>
          <w:b/>
          <w:sz w:val="19"/>
        </w:rPr>
      </w:pPr>
    </w:p>
    <w:p w14:paraId="627259F6" w14:textId="77777777" w:rsidR="00787B68" w:rsidRPr="003417F5" w:rsidRDefault="00B82B06">
      <w:pPr>
        <w:ind w:left="790"/>
        <w:rPr>
          <w:rFonts w:ascii="Arial" w:hAnsi="Arial" w:cs="Arial"/>
          <w:b/>
        </w:rPr>
      </w:pPr>
      <w:r w:rsidRPr="003417F5">
        <w:rPr>
          <w:rFonts w:ascii="Arial" w:hAnsi="Arial" w:cs="Arial"/>
          <w:b/>
        </w:rPr>
        <w:t>RESPONSABLE</w:t>
      </w:r>
      <w:r w:rsidRPr="003417F5">
        <w:rPr>
          <w:rFonts w:ascii="Arial" w:hAnsi="Arial" w:cs="Arial"/>
          <w:b/>
          <w:spacing w:val="-7"/>
        </w:rPr>
        <w:t xml:space="preserve"> </w:t>
      </w:r>
      <w:r w:rsidRPr="003417F5">
        <w:rPr>
          <w:rFonts w:ascii="Arial" w:hAnsi="Arial" w:cs="Arial"/>
          <w:b/>
        </w:rPr>
        <w:t>INSTITUCIÓN:</w:t>
      </w:r>
    </w:p>
    <w:p w14:paraId="57F225AE" w14:textId="77777777" w:rsidR="00787B68" w:rsidRPr="003417F5" w:rsidRDefault="00787B68">
      <w:pPr>
        <w:pStyle w:val="Textoindependiente"/>
        <w:spacing w:before="2"/>
        <w:rPr>
          <w:rFonts w:ascii="Arial" w:hAnsi="Arial" w:cs="Arial"/>
          <w:b/>
          <w:sz w:val="21"/>
        </w:rPr>
      </w:pPr>
    </w:p>
    <w:p w14:paraId="7F9C72F4" w14:textId="77777777" w:rsidR="00787B68" w:rsidRPr="003417F5" w:rsidRDefault="00B82B06">
      <w:pPr>
        <w:pStyle w:val="Textoindependiente"/>
        <w:ind w:left="790"/>
        <w:rPr>
          <w:rFonts w:ascii="Arial" w:hAnsi="Arial" w:cs="Arial"/>
        </w:rPr>
      </w:pPr>
      <w:r w:rsidRPr="003417F5">
        <w:rPr>
          <w:rFonts w:ascii="Arial" w:hAnsi="Arial" w:cs="Arial"/>
        </w:rPr>
        <w:t>Bibliotecaria</w:t>
      </w:r>
    </w:p>
    <w:p w14:paraId="2FF2E650" w14:textId="77777777" w:rsidR="00787B68" w:rsidRPr="003417F5" w:rsidRDefault="00787B68">
      <w:pPr>
        <w:pStyle w:val="Textoindependiente"/>
        <w:spacing w:before="2"/>
        <w:rPr>
          <w:rFonts w:ascii="Arial" w:hAnsi="Arial" w:cs="Arial"/>
          <w:sz w:val="21"/>
        </w:rPr>
      </w:pPr>
    </w:p>
    <w:p w14:paraId="147A65A7" w14:textId="77777777" w:rsidR="00787B68" w:rsidRPr="003417F5" w:rsidRDefault="00B82B06">
      <w:pPr>
        <w:pStyle w:val="Ttulo4"/>
        <w:ind w:left="790"/>
      </w:pPr>
      <w:r w:rsidRPr="003417F5">
        <w:t>OBJETIVO:</w:t>
      </w:r>
    </w:p>
    <w:p w14:paraId="369A824C" w14:textId="77777777" w:rsidR="00787B68" w:rsidRPr="003417F5" w:rsidRDefault="00787B68">
      <w:pPr>
        <w:pStyle w:val="Textoindependiente"/>
        <w:spacing w:before="9"/>
        <w:rPr>
          <w:rFonts w:ascii="Arial" w:hAnsi="Arial" w:cs="Arial"/>
          <w:b/>
          <w:sz w:val="19"/>
        </w:rPr>
      </w:pPr>
    </w:p>
    <w:p w14:paraId="60857426" w14:textId="53525FCF" w:rsidR="00787B68" w:rsidRPr="003417F5" w:rsidRDefault="00B82B06">
      <w:pPr>
        <w:pStyle w:val="Textoindependiente"/>
        <w:spacing w:line="288" w:lineRule="auto"/>
        <w:ind w:left="790" w:right="1415"/>
        <w:jc w:val="both"/>
        <w:rPr>
          <w:rFonts w:ascii="Arial" w:hAnsi="Arial" w:cs="Arial"/>
        </w:rPr>
      </w:pPr>
      <w:r w:rsidRPr="003417F5">
        <w:rPr>
          <w:rFonts w:ascii="Arial" w:hAnsi="Arial" w:cs="Arial"/>
          <w:color w:val="333333"/>
        </w:rPr>
        <w:t>Proporcionar a los usuarios información y asistencia técnica necesarias para una óptima</w:t>
      </w:r>
      <w:r w:rsidRPr="003417F5">
        <w:rPr>
          <w:rFonts w:ascii="Arial" w:hAnsi="Arial" w:cs="Arial"/>
          <w:color w:val="333333"/>
          <w:spacing w:val="-59"/>
        </w:rPr>
        <w:t xml:space="preserve"> </w:t>
      </w:r>
      <w:r w:rsidRPr="003417F5">
        <w:rPr>
          <w:rFonts w:ascii="Arial" w:hAnsi="Arial" w:cs="Arial"/>
          <w:color w:val="333333"/>
        </w:rPr>
        <w:t>utilización</w:t>
      </w:r>
      <w:r w:rsidRPr="003417F5">
        <w:rPr>
          <w:rFonts w:ascii="Arial" w:hAnsi="Arial" w:cs="Arial"/>
          <w:color w:val="333333"/>
          <w:spacing w:val="-11"/>
        </w:rPr>
        <w:t xml:space="preserve"> </w:t>
      </w:r>
      <w:r w:rsidRPr="003417F5">
        <w:rPr>
          <w:rFonts w:ascii="Arial" w:hAnsi="Arial" w:cs="Arial"/>
          <w:color w:val="333333"/>
        </w:rPr>
        <w:t>de</w:t>
      </w:r>
      <w:r w:rsidRPr="003417F5">
        <w:rPr>
          <w:rFonts w:ascii="Arial" w:hAnsi="Arial" w:cs="Arial"/>
          <w:color w:val="333333"/>
          <w:spacing w:val="-10"/>
        </w:rPr>
        <w:t xml:space="preserve"> </w:t>
      </w:r>
      <w:r w:rsidRPr="003417F5">
        <w:rPr>
          <w:rFonts w:ascii="Arial" w:hAnsi="Arial" w:cs="Arial"/>
          <w:color w:val="333333"/>
        </w:rPr>
        <w:t>la</w:t>
      </w:r>
      <w:r w:rsidRPr="003417F5">
        <w:rPr>
          <w:rFonts w:ascii="Arial" w:hAnsi="Arial" w:cs="Arial"/>
          <w:color w:val="333333"/>
          <w:spacing w:val="7"/>
        </w:rPr>
        <w:t xml:space="preserve"> </w:t>
      </w:r>
      <w:r w:rsidRPr="003417F5">
        <w:rPr>
          <w:rFonts w:ascii="Arial" w:hAnsi="Arial" w:cs="Arial"/>
          <w:color w:val="333333"/>
        </w:rPr>
        <w:t>Biblioteca</w:t>
      </w:r>
      <w:r w:rsidRPr="003417F5">
        <w:rPr>
          <w:rFonts w:ascii="Arial" w:hAnsi="Arial" w:cs="Arial"/>
          <w:color w:val="333333"/>
          <w:spacing w:val="-26"/>
        </w:rPr>
        <w:t xml:space="preserve"> </w:t>
      </w:r>
      <w:r w:rsidRPr="003417F5">
        <w:rPr>
          <w:rFonts w:ascii="Arial" w:hAnsi="Arial" w:cs="Arial"/>
          <w:color w:val="333333"/>
        </w:rPr>
        <w:t>y</w:t>
      </w:r>
      <w:r w:rsidRPr="003417F5">
        <w:rPr>
          <w:rFonts w:ascii="Arial" w:hAnsi="Arial" w:cs="Arial"/>
          <w:color w:val="333333"/>
          <w:spacing w:val="3"/>
        </w:rPr>
        <w:t xml:space="preserve"> </w:t>
      </w:r>
      <w:r w:rsidRPr="003417F5">
        <w:rPr>
          <w:rFonts w:ascii="Arial" w:hAnsi="Arial" w:cs="Arial"/>
          <w:color w:val="333333"/>
        </w:rPr>
        <w:t>sus</w:t>
      </w:r>
      <w:r w:rsidRPr="003417F5">
        <w:rPr>
          <w:rFonts w:ascii="Arial" w:hAnsi="Arial" w:cs="Arial"/>
          <w:color w:val="333333"/>
          <w:spacing w:val="-13"/>
        </w:rPr>
        <w:t xml:space="preserve"> </w:t>
      </w:r>
      <w:r w:rsidRPr="003417F5">
        <w:rPr>
          <w:rFonts w:ascii="Arial" w:hAnsi="Arial" w:cs="Arial"/>
          <w:color w:val="333333"/>
        </w:rPr>
        <w:t>servicios.</w:t>
      </w:r>
    </w:p>
    <w:p w14:paraId="7AC5CE23" w14:textId="77777777" w:rsidR="00787B68" w:rsidRPr="003417F5" w:rsidRDefault="00B82B06">
      <w:pPr>
        <w:pStyle w:val="Ttulo4"/>
        <w:spacing w:before="177"/>
        <w:ind w:left="790"/>
        <w:rPr>
          <w:b w:val="0"/>
        </w:rPr>
      </w:pPr>
      <w:r w:rsidRPr="003417F5">
        <w:t>FUNCIONAMIENTO</w:t>
      </w:r>
      <w:r w:rsidRPr="003417F5">
        <w:rPr>
          <w:b w:val="0"/>
        </w:rPr>
        <w:t>:</w:t>
      </w:r>
    </w:p>
    <w:p w14:paraId="118209FB" w14:textId="77777777" w:rsidR="00787B68" w:rsidRPr="003417F5" w:rsidRDefault="00787B68">
      <w:pPr>
        <w:pStyle w:val="Textoindependiente"/>
        <w:spacing w:before="2"/>
        <w:rPr>
          <w:rFonts w:ascii="Arial" w:hAnsi="Arial" w:cs="Arial"/>
          <w:sz w:val="21"/>
        </w:rPr>
      </w:pPr>
    </w:p>
    <w:p w14:paraId="44C5A000" w14:textId="77777777" w:rsidR="00787B68" w:rsidRPr="003417F5" w:rsidRDefault="00B82B06">
      <w:pPr>
        <w:pStyle w:val="Textoindependiente"/>
        <w:spacing w:line="273" w:lineRule="auto"/>
        <w:ind w:left="790" w:right="1401"/>
        <w:jc w:val="both"/>
        <w:rPr>
          <w:rFonts w:ascii="Arial" w:hAnsi="Arial" w:cs="Arial"/>
        </w:rPr>
      </w:pPr>
      <w:r w:rsidRPr="003417F5">
        <w:rPr>
          <w:rFonts w:ascii="Arial" w:hAnsi="Arial" w:cs="Arial"/>
        </w:rPr>
        <w:t>La</w:t>
      </w:r>
      <w:r w:rsidRPr="003417F5">
        <w:rPr>
          <w:rFonts w:ascii="Arial" w:hAnsi="Arial" w:cs="Arial"/>
          <w:spacing w:val="1"/>
        </w:rPr>
        <w:t xml:space="preserve"> </w:t>
      </w:r>
      <w:r w:rsidRPr="003417F5">
        <w:rPr>
          <w:rFonts w:ascii="Arial" w:hAnsi="Arial" w:cs="Arial"/>
        </w:rPr>
        <w:t>biblioteca</w:t>
      </w:r>
      <w:r w:rsidRPr="003417F5">
        <w:rPr>
          <w:rFonts w:ascii="Arial" w:hAnsi="Arial" w:cs="Arial"/>
          <w:spacing w:val="1"/>
        </w:rPr>
        <w:t xml:space="preserve"> </w:t>
      </w:r>
      <w:r w:rsidRPr="003417F5">
        <w:rPr>
          <w:rFonts w:ascii="Arial" w:hAnsi="Arial" w:cs="Arial"/>
        </w:rPr>
        <w:t>presta</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servicio</w:t>
      </w:r>
      <w:r w:rsidRPr="003417F5">
        <w:rPr>
          <w:rFonts w:ascii="Arial" w:hAnsi="Arial" w:cs="Arial"/>
          <w:spacing w:val="1"/>
        </w:rPr>
        <w:t xml:space="preserve"> </w:t>
      </w:r>
      <w:r w:rsidRPr="003417F5">
        <w:rPr>
          <w:rFonts w:ascii="Arial" w:hAnsi="Arial" w:cs="Arial"/>
        </w:rPr>
        <w:t>solamente</w:t>
      </w:r>
      <w:r w:rsidRPr="003417F5">
        <w:rPr>
          <w:rFonts w:ascii="Arial" w:hAnsi="Arial" w:cs="Arial"/>
          <w:spacing w:val="1"/>
        </w:rPr>
        <w:t xml:space="preserve"> </w:t>
      </w:r>
      <w:r w:rsidRPr="003417F5">
        <w:rPr>
          <w:rFonts w:ascii="Arial" w:hAnsi="Arial" w:cs="Arial"/>
        </w:rPr>
        <w:t>a</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estudiantes,</w:t>
      </w:r>
      <w:r w:rsidRPr="003417F5">
        <w:rPr>
          <w:rFonts w:ascii="Arial" w:hAnsi="Arial" w:cs="Arial"/>
          <w:spacing w:val="1"/>
        </w:rPr>
        <w:t xml:space="preserve"> </w:t>
      </w:r>
      <w:r w:rsidRPr="003417F5">
        <w:rPr>
          <w:rFonts w:ascii="Arial" w:hAnsi="Arial" w:cs="Arial"/>
        </w:rPr>
        <w:t>directivos</w:t>
      </w:r>
      <w:r w:rsidRPr="003417F5">
        <w:rPr>
          <w:rFonts w:ascii="Arial" w:hAnsi="Arial" w:cs="Arial"/>
          <w:spacing w:val="1"/>
        </w:rPr>
        <w:t xml:space="preserve"> </w:t>
      </w:r>
      <w:r w:rsidRPr="003417F5">
        <w:rPr>
          <w:rFonts w:ascii="Arial" w:hAnsi="Arial" w:cs="Arial"/>
        </w:rPr>
        <w:t>docentes,</w:t>
      </w:r>
      <w:r w:rsidRPr="003417F5">
        <w:rPr>
          <w:rFonts w:ascii="Arial" w:hAnsi="Arial" w:cs="Arial"/>
          <w:spacing w:val="1"/>
        </w:rPr>
        <w:t xml:space="preserve"> </w:t>
      </w:r>
      <w:r w:rsidRPr="003417F5">
        <w:rPr>
          <w:rFonts w:ascii="Arial" w:hAnsi="Arial" w:cs="Arial"/>
        </w:rPr>
        <w:t>docentes</w:t>
      </w:r>
      <w:r w:rsidRPr="003417F5">
        <w:rPr>
          <w:rFonts w:ascii="Arial" w:hAnsi="Arial" w:cs="Arial"/>
          <w:spacing w:val="-13"/>
        </w:rPr>
        <w:t xml:space="preserve"> </w:t>
      </w:r>
      <w:r w:rsidRPr="003417F5">
        <w:rPr>
          <w:rFonts w:ascii="Arial" w:hAnsi="Arial" w:cs="Arial"/>
        </w:rPr>
        <w:t>y</w:t>
      </w:r>
      <w:r w:rsidRPr="003417F5">
        <w:rPr>
          <w:rFonts w:ascii="Arial" w:hAnsi="Arial" w:cs="Arial"/>
          <w:spacing w:val="-13"/>
        </w:rPr>
        <w:t xml:space="preserve"> </w:t>
      </w:r>
      <w:r w:rsidRPr="003417F5">
        <w:rPr>
          <w:rFonts w:ascii="Arial" w:hAnsi="Arial" w:cs="Arial"/>
        </w:rPr>
        <w:t>personal</w:t>
      </w:r>
      <w:r w:rsidRPr="003417F5">
        <w:rPr>
          <w:rFonts w:ascii="Arial" w:hAnsi="Arial" w:cs="Arial"/>
          <w:spacing w:val="-14"/>
        </w:rPr>
        <w:t xml:space="preserve"> </w:t>
      </w:r>
      <w:r w:rsidRPr="003417F5">
        <w:rPr>
          <w:rFonts w:ascii="Arial" w:hAnsi="Arial" w:cs="Arial"/>
        </w:rPr>
        <w:t>administrativo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la</w:t>
      </w:r>
      <w:r w:rsidRPr="003417F5">
        <w:rPr>
          <w:rFonts w:ascii="Arial" w:hAnsi="Arial" w:cs="Arial"/>
          <w:spacing w:val="-9"/>
        </w:rPr>
        <w:t xml:space="preserve"> </w:t>
      </w:r>
      <w:r w:rsidRPr="003417F5">
        <w:rPr>
          <w:rFonts w:ascii="Arial" w:hAnsi="Arial" w:cs="Arial"/>
        </w:rPr>
        <w:t>institución.</w:t>
      </w:r>
    </w:p>
    <w:p w14:paraId="6C97F438" w14:textId="1DAD1600" w:rsidR="00787B68" w:rsidRPr="003417F5" w:rsidRDefault="00B82B06">
      <w:pPr>
        <w:pStyle w:val="Textoindependiente"/>
        <w:spacing w:before="209"/>
        <w:ind w:left="790"/>
        <w:rPr>
          <w:rFonts w:ascii="Arial" w:hAnsi="Arial" w:cs="Arial"/>
        </w:rPr>
      </w:pPr>
      <w:r w:rsidRPr="003417F5">
        <w:rPr>
          <w:rFonts w:ascii="Arial" w:hAnsi="Arial" w:cs="Arial"/>
        </w:rPr>
        <w:t>El</w:t>
      </w:r>
      <w:r w:rsidRPr="003417F5">
        <w:rPr>
          <w:rFonts w:ascii="Arial" w:hAnsi="Arial" w:cs="Arial"/>
          <w:spacing w:val="9"/>
        </w:rPr>
        <w:t xml:space="preserve"> </w:t>
      </w:r>
      <w:r w:rsidRPr="003417F5">
        <w:rPr>
          <w:rFonts w:ascii="Arial" w:hAnsi="Arial" w:cs="Arial"/>
        </w:rPr>
        <w:t>reglamento</w:t>
      </w:r>
      <w:r w:rsidRPr="003417F5">
        <w:rPr>
          <w:rFonts w:ascii="Arial" w:hAnsi="Arial" w:cs="Arial"/>
          <w:spacing w:val="-3"/>
        </w:rPr>
        <w:t xml:space="preserve"> </w:t>
      </w:r>
      <w:r w:rsidRPr="003417F5">
        <w:rPr>
          <w:rFonts w:ascii="Arial" w:hAnsi="Arial" w:cs="Arial"/>
        </w:rPr>
        <w:t>se</w:t>
      </w:r>
      <w:r w:rsidRPr="003417F5">
        <w:rPr>
          <w:rFonts w:ascii="Arial" w:hAnsi="Arial" w:cs="Arial"/>
          <w:spacing w:val="-4"/>
        </w:rPr>
        <w:t xml:space="preserve"> </w:t>
      </w:r>
      <w:r w:rsidRPr="003417F5">
        <w:rPr>
          <w:rFonts w:ascii="Arial" w:hAnsi="Arial" w:cs="Arial"/>
        </w:rPr>
        <w:t>fija</w:t>
      </w:r>
      <w:r w:rsidRPr="003417F5">
        <w:rPr>
          <w:rFonts w:ascii="Arial" w:hAnsi="Arial" w:cs="Arial"/>
          <w:spacing w:val="-20"/>
        </w:rPr>
        <w:t xml:space="preserve"> </w:t>
      </w:r>
      <w:r w:rsidRPr="003417F5">
        <w:rPr>
          <w:rFonts w:ascii="Arial" w:hAnsi="Arial" w:cs="Arial"/>
        </w:rPr>
        <w:t>en</w:t>
      </w:r>
      <w:r w:rsidRPr="003417F5">
        <w:rPr>
          <w:rFonts w:ascii="Arial" w:hAnsi="Arial" w:cs="Arial"/>
          <w:spacing w:val="15"/>
        </w:rPr>
        <w:t xml:space="preserve"> </w:t>
      </w:r>
      <w:r w:rsidRPr="003417F5">
        <w:rPr>
          <w:rFonts w:ascii="Arial" w:hAnsi="Arial" w:cs="Arial"/>
        </w:rPr>
        <w:t>un</w:t>
      </w:r>
      <w:r w:rsidRPr="003417F5">
        <w:rPr>
          <w:rFonts w:ascii="Arial" w:hAnsi="Arial" w:cs="Arial"/>
          <w:spacing w:val="-4"/>
        </w:rPr>
        <w:t xml:space="preserve"> </w:t>
      </w:r>
      <w:r w:rsidRPr="003417F5">
        <w:rPr>
          <w:rFonts w:ascii="Arial" w:hAnsi="Arial" w:cs="Arial"/>
        </w:rPr>
        <w:t>lugar</w:t>
      </w:r>
      <w:r w:rsidRPr="003417F5">
        <w:rPr>
          <w:rFonts w:ascii="Arial" w:hAnsi="Arial" w:cs="Arial"/>
          <w:spacing w:val="-1"/>
        </w:rPr>
        <w:t xml:space="preserve"> </w:t>
      </w:r>
      <w:r w:rsidRPr="003417F5">
        <w:rPr>
          <w:rFonts w:ascii="Arial" w:hAnsi="Arial" w:cs="Arial"/>
        </w:rPr>
        <w:t>visible</w:t>
      </w:r>
      <w:r w:rsidRPr="003417F5">
        <w:rPr>
          <w:rFonts w:ascii="Arial" w:hAnsi="Arial" w:cs="Arial"/>
          <w:spacing w:val="-3"/>
        </w:rPr>
        <w:t xml:space="preserve"> </w:t>
      </w:r>
      <w:r w:rsidRPr="003417F5">
        <w:rPr>
          <w:rFonts w:ascii="Arial" w:hAnsi="Arial" w:cs="Arial"/>
        </w:rPr>
        <w:t>y</w:t>
      </w:r>
      <w:r w:rsidRPr="003417F5">
        <w:rPr>
          <w:rFonts w:ascii="Arial" w:hAnsi="Arial" w:cs="Arial"/>
          <w:spacing w:val="12"/>
        </w:rPr>
        <w:t xml:space="preserve"> </w:t>
      </w:r>
      <w:r w:rsidRPr="003417F5">
        <w:rPr>
          <w:rFonts w:ascii="Arial" w:hAnsi="Arial" w:cs="Arial"/>
        </w:rPr>
        <w:t>es</w:t>
      </w:r>
      <w:r w:rsidRPr="003417F5">
        <w:rPr>
          <w:rFonts w:ascii="Arial" w:hAnsi="Arial" w:cs="Arial"/>
          <w:spacing w:val="-7"/>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obligatorio</w:t>
      </w:r>
      <w:r w:rsidRPr="003417F5">
        <w:rPr>
          <w:rFonts w:ascii="Arial" w:hAnsi="Arial" w:cs="Arial"/>
          <w:spacing w:val="-4"/>
        </w:rPr>
        <w:t xml:space="preserve"> </w:t>
      </w:r>
      <w:r w:rsidRPr="003417F5">
        <w:rPr>
          <w:rFonts w:ascii="Arial" w:hAnsi="Arial" w:cs="Arial"/>
        </w:rPr>
        <w:t>cumplimiento.</w:t>
      </w:r>
    </w:p>
    <w:p w14:paraId="1C80E87B" w14:textId="77777777" w:rsidR="00787B68" w:rsidRPr="003417F5" w:rsidRDefault="00787B68">
      <w:pPr>
        <w:pStyle w:val="Textoindependiente"/>
        <w:spacing w:before="1"/>
        <w:rPr>
          <w:rFonts w:ascii="Arial" w:hAnsi="Arial" w:cs="Arial"/>
          <w:sz w:val="21"/>
        </w:rPr>
      </w:pPr>
    </w:p>
    <w:p w14:paraId="18636BF6" w14:textId="47225039" w:rsidR="00787B68" w:rsidRPr="003417F5" w:rsidRDefault="00B82B06">
      <w:pPr>
        <w:pStyle w:val="Textoindependiente"/>
        <w:spacing w:before="1" w:line="273" w:lineRule="auto"/>
        <w:ind w:left="790" w:right="1376"/>
        <w:jc w:val="both"/>
        <w:rPr>
          <w:rFonts w:ascii="Arial" w:hAnsi="Arial" w:cs="Arial"/>
        </w:rPr>
      </w:pPr>
      <w:r w:rsidRPr="003417F5">
        <w:rPr>
          <w:rFonts w:ascii="Arial" w:hAnsi="Arial" w:cs="Arial"/>
        </w:rPr>
        <w:lastRenderedPageBreak/>
        <w:t xml:space="preserve">El horario de atención a la comunidad educativa modelo alternancia es de </w:t>
      </w:r>
      <w:r w:rsidR="005D429C" w:rsidRPr="003417F5">
        <w:rPr>
          <w:rFonts w:ascii="Arial" w:hAnsi="Arial" w:cs="Arial"/>
        </w:rPr>
        <w:t>8</w:t>
      </w:r>
      <w:r w:rsidRPr="003417F5">
        <w:rPr>
          <w:rFonts w:ascii="Arial" w:hAnsi="Arial" w:cs="Arial"/>
        </w:rPr>
        <w:t>00 a.m. a</w:t>
      </w:r>
      <w:r w:rsidRPr="003417F5">
        <w:rPr>
          <w:rFonts w:ascii="Arial" w:hAnsi="Arial" w:cs="Arial"/>
          <w:spacing w:val="1"/>
        </w:rPr>
        <w:t xml:space="preserve"> </w:t>
      </w:r>
      <w:r w:rsidRPr="003417F5">
        <w:rPr>
          <w:rFonts w:ascii="Arial" w:hAnsi="Arial" w:cs="Arial"/>
        </w:rPr>
        <w:t>12:00</w:t>
      </w:r>
      <w:r w:rsidRPr="003417F5">
        <w:rPr>
          <w:rFonts w:ascii="Arial" w:hAnsi="Arial" w:cs="Arial"/>
          <w:spacing w:val="-11"/>
        </w:rPr>
        <w:t xml:space="preserve"> </w:t>
      </w:r>
      <w:r w:rsidRPr="003417F5">
        <w:rPr>
          <w:rFonts w:ascii="Arial" w:hAnsi="Arial" w:cs="Arial"/>
        </w:rPr>
        <w:t>m.</w:t>
      </w:r>
    </w:p>
    <w:p w14:paraId="39317577" w14:textId="77777777" w:rsidR="00787B68" w:rsidRPr="003417F5" w:rsidRDefault="00B82B06">
      <w:pPr>
        <w:pStyle w:val="Textoindependiente"/>
        <w:spacing w:before="191"/>
        <w:ind w:left="790"/>
        <w:rPr>
          <w:rFonts w:ascii="Arial" w:hAnsi="Arial" w:cs="Arial"/>
        </w:rPr>
      </w:pPr>
      <w:r w:rsidRPr="003417F5">
        <w:rPr>
          <w:rFonts w:ascii="Arial" w:hAnsi="Arial" w:cs="Arial"/>
        </w:rPr>
        <w:t>Los</w:t>
      </w:r>
      <w:r w:rsidRPr="003417F5">
        <w:rPr>
          <w:rFonts w:ascii="Arial" w:hAnsi="Arial" w:cs="Arial"/>
          <w:spacing w:val="-5"/>
        </w:rPr>
        <w:t xml:space="preserve"> </w:t>
      </w:r>
      <w:r w:rsidRPr="003417F5">
        <w:rPr>
          <w:rFonts w:ascii="Arial" w:hAnsi="Arial" w:cs="Arial"/>
        </w:rPr>
        <w:t>libros</w:t>
      </w:r>
      <w:r w:rsidRPr="003417F5">
        <w:rPr>
          <w:rFonts w:ascii="Arial" w:hAnsi="Arial" w:cs="Arial"/>
          <w:spacing w:val="-4"/>
        </w:rPr>
        <w:t xml:space="preserve"> </w:t>
      </w:r>
      <w:r w:rsidRPr="003417F5">
        <w:rPr>
          <w:rFonts w:ascii="Arial" w:hAnsi="Arial" w:cs="Arial"/>
        </w:rPr>
        <w:t>se</w:t>
      </w:r>
      <w:r w:rsidRPr="003417F5">
        <w:rPr>
          <w:rFonts w:ascii="Arial" w:hAnsi="Arial" w:cs="Arial"/>
          <w:spacing w:val="-1"/>
        </w:rPr>
        <w:t xml:space="preserve"> </w:t>
      </w:r>
      <w:r w:rsidRPr="003417F5">
        <w:rPr>
          <w:rFonts w:ascii="Arial" w:hAnsi="Arial" w:cs="Arial"/>
        </w:rPr>
        <w:t>encuentran</w:t>
      </w:r>
      <w:r w:rsidRPr="003417F5">
        <w:rPr>
          <w:rFonts w:ascii="Arial" w:hAnsi="Arial" w:cs="Arial"/>
          <w:spacing w:val="-1"/>
        </w:rPr>
        <w:t xml:space="preserve"> </w:t>
      </w:r>
      <w:r w:rsidRPr="003417F5">
        <w:rPr>
          <w:rFonts w:ascii="Arial" w:hAnsi="Arial" w:cs="Arial"/>
        </w:rPr>
        <w:t>clasificados</w:t>
      </w:r>
      <w:r w:rsidRPr="003417F5">
        <w:rPr>
          <w:rFonts w:ascii="Arial" w:hAnsi="Arial" w:cs="Arial"/>
          <w:spacing w:val="-4"/>
        </w:rPr>
        <w:t xml:space="preserve"> </w:t>
      </w:r>
      <w:r w:rsidRPr="003417F5">
        <w:rPr>
          <w:rFonts w:ascii="Arial" w:hAnsi="Arial" w:cs="Arial"/>
        </w:rPr>
        <w:t>por</w:t>
      </w:r>
      <w:r w:rsidRPr="003417F5">
        <w:rPr>
          <w:rFonts w:ascii="Arial" w:hAnsi="Arial" w:cs="Arial"/>
          <w:spacing w:val="2"/>
        </w:rPr>
        <w:t xml:space="preserve"> </w:t>
      </w:r>
      <w:r w:rsidRPr="003417F5">
        <w:rPr>
          <w:rFonts w:ascii="Arial" w:hAnsi="Arial" w:cs="Arial"/>
        </w:rPr>
        <w:t>área.</w:t>
      </w:r>
    </w:p>
    <w:p w14:paraId="39741971" w14:textId="77777777" w:rsidR="00787B68" w:rsidRPr="003417F5" w:rsidRDefault="00787B68">
      <w:pPr>
        <w:pStyle w:val="Textoindependiente"/>
        <w:spacing w:before="2"/>
        <w:rPr>
          <w:rFonts w:ascii="Arial" w:hAnsi="Arial" w:cs="Arial"/>
          <w:sz w:val="21"/>
        </w:rPr>
      </w:pPr>
    </w:p>
    <w:p w14:paraId="3600DB45" w14:textId="77777777" w:rsidR="00787B68" w:rsidRPr="003417F5" w:rsidRDefault="00B82B06">
      <w:pPr>
        <w:pStyle w:val="Textoindependiente"/>
        <w:spacing w:line="273" w:lineRule="auto"/>
        <w:ind w:left="790" w:right="1417"/>
        <w:jc w:val="both"/>
        <w:rPr>
          <w:rFonts w:ascii="Arial" w:hAnsi="Arial" w:cs="Arial"/>
        </w:rPr>
      </w:pPr>
      <w:r w:rsidRPr="003417F5">
        <w:rPr>
          <w:rFonts w:ascii="Arial" w:hAnsi="Arial" w:cs="Arial"/>
        </w:rPr>
        <w:t>La Biblioteca ofrece información actualizada, permanente a los usuarios, con el fin de</w:t>
      </w:r>
      <w:r w:rsidRPr="003417F5">
        <w:rPr>
          <w:rFonts w:ascii="Arial" w:hAnsi="Arial" w:cs="Arial"/>
          <w:spacing w:val="1"/>
        </w:rPr>
        <w:t xml:space="preserve"> </w:t>
      </w:r>
      <w:r w:rsidRPr="003417F5">
        <w:rPr>
          <w:rFonts w:ascii="Arial" w:hAnsi="Arial" w:cs="Arial"/>
        </w:rPr>
        <w:t>atender</w:t>
      </w:r>
      <w:r w:rsidRPr="003417F5">
        <w:rPr>
          <w:rFonts w:ascii="Arial" w:hAnsi="Arial" w:cs="Arial"/>
          <w:spacing w:val="-8"/>
        </w:rPr>
        <w:t xml:space="preserve"> </w:t>
      </w:r>
      <w:r w:rsidRPr="003417F5">
        <w:rPr>
          <w:rFonts w:ascii="Arial" w:hAnsi="Arial" w:cs="Arial"/>
        </w:rPr>
        <w:t>necesidades</w:t>
      </w:r>
      <w:r w:rsidRPr="003417F5">
        <w:rPr>
          <w:rFonts w:ascii="Arial" w:hAnsi="Arial" w:cs="Arial"/>
          <w:spacing w:val="-12"/>
        </w:rPr>
        <w:t xml:space="preserve"> </w:t>
      </w:r>
      <w:r w:rsidRPr="003417F5">
        <w:rPr>
          <w:rFonts w:ascii="Arial" w:hAnsi="Arial" w:cs="Arial"/>
        </w:rPr>
        <w:t>básicas</w:t>
      </w:r>
      <w:r w:rsidRPr="003417F5">
        <w:rPr>
          <w:rFonts w:ascii="Arial" w:hAnsi="Arial" w:cs="Arial"/>
          <w:spacing w:val="-13"/>
        </w:rPr>
        <w:t xml:space="preserve"> </w:t>
      </w:r>
      <w:r w:rsidRPr="003417F5">
        <w:rPr>
          <w:rFonts w:ascii="Arial" w:hAnsi="Arial" w:cs="Arial"/>
        </w:rPr>
        <w:t>y</w:t>
      </w:r>
      <w:r w:rsidRPr="003417F5">
        <w:rPr>
          <w:rFonts w:ascii="Arial" w:hAnsi="Arial" w:cs="Arial"/>
          <w:spacing w:val="4"/>
        </w:rPr>
        <w:t xml:space="preserve"> </w:t>
      </w:r>
      <w:r w:rsidRPr="003417F5">
        <w:rPr>
          <w:rFonts w:ascii="Arial" w:hAnsi="Arial" w:cs="Arial"/>
        </w:rPr>
        <w:t>apoyar</w:t>
      </w:r>
      <w:r w:rsidRPr="003417F5">
        <w:rPr>
          <w:rFonts w:ascii="Arial" w:hAnsi="Arial" w:cs="Arial"/>
          <w:spacing w:val="-7"/>
        </w:rPr>
        <w:t xml:space="preserve"> </w:t>
      </w:r>
      <w:r w:rsidRPr="003417F5">
        <w:rPr>
          <w:rFonts w:ascii="Arial" w:hAnsi="Arial" w:cs="Arial"/>
        </w:rPr>
        <w:t>el</w:t>
      </w:r>
      <w:r w:rsidRPr="003417F5">
        <w:rPr>
          <w:rFonts w:ascii="Arial" w:hAnsi="Arial" w:cs="Arial"/>
          <w:spacing w:val="2"/>
        </w:rPr>
        <w:t xml:space="preserve"> </w:t>
      </w:r>
      <w:r w:rsidRPr="003417F5">
        <w:rPr>
          <w:rFonts w:ascii="Arial" w:hAnsi="Arial" w:cs="Arial"/>
        </w:rPr>
        <w:t>proceso</w:t>
      </w:r>
      <w:r w:rsidRPr="003417F5">
        <w:rPr>
          <w:rFonts w:ascii="Arial" w:hAnsi="Arial" w:cs="Arial"/>
          <w:spacing w:val="-9"/>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formación.</w:t>
      </w:r>
    </w:p>
    <w:p w14:paraId="59E8AA06" w14:textId="77777777" w:rsidR="00787B68" w:rsidRPr="003417F5" w:rsidRDefault="00B82B06">
      <w:pPr>
        <w:pStyle w:val="Textoindependiente"/>
        <w:spacing w:before="209" w:line="273" w:lineRule="auto"/>
        <w:ind w:left="790" w:right="1398"/>
        <w:jc w:val="both"/>
        <w:rPr>
          <w:rFonts w:ascii="Arial" w:hAnsi="Arial" w:cs="Arial"/>
        </w:rPr>
      </w:pPr>
      <w:r w:rsidRPr="003417F5">
        <w:rPr>
          <w:rFonts w:ascii="Arial" w:hAnsi="Arial" w:cs="Arial"/>
        </w:rPr>
        <w:t>Facilita</w:t>
      </w:r>
      <w:r w:rsidRPr="003417F5">
        <w:rPr>
          <w:rFonts w:ascii="Arial" w:hAnsi="Arial" w:cs="Arial"/>
          <w:spacing w:val="1"/>
        </w:rPr>
        <w:t xml:space="preserve"> </w:t>
      </w:r>
      <w:r w:rsidRPr="003417F5">
        <w:rPr>
          <w:rFonts w:ascii="Arial" w:hAnsi="Arial" w:cs="Arial"/>
        </w:rPr>
        <w:t>al</w:t>
      </w:r>
      <w:r w:rsidRPr="003417F5">
        <w:rPr>
          <w:rFonts w:ascii="Arial" w:hAnsi="Arial" w:cs="Arial"/>
          <w:spacing w:val="1"/>
        </w:rPr>
        <w:t xml:space="preserve"> </w:t>
      </w:r>
      <w:r w:rsidRPr="003417F5">
        <w:rPr>
          <w:rFonts w:ascii="Arial" w:hAnsi="Arial" w:cs="Arial"/>
        </w:rPr>
        <w:t>usuario</w:t>
      </w:r>
      <w:r w:rsidRPr="003417F5">
        <w:rPr>
          <w:rFonts w:ascii="Arial" w:hAnsi="Arial" w:cs="Arial"/>
          <w:spacing w:val="1"/>
        </w:rPr>
        <w:t xml:space="preserve"> </w:t>
      </w:r>
      <w:r w:rsidRPr="003417F5">
        <w:rPr>
          <w:rFonts w:ascii="Arial" w:hAnsi="Arial" w:cs="Arial"/>
        </w:rPr>
        <w:t>materiales</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medio</w:t>
      </w:r>
      <w:r w:rsidRPr="003417F5">
        <w:rPr>
          <w:rFonts w:ascii="Arial" w:hAnsi="Arial" w:cs="Arial"/>
          <w:spacing w:val="1"/>
        </w:rPr>
        <w:t xml:space="preserve"> </w:t>
      </w:r>
      <w:r w:rsidRPr="003417F5">
        <w:rPr>
          <w:rFonts w:ascii="Arial" w:hAnsi="Arial" w:cs="Arial"/>
        </w:rPr>
        <w:t>para</w:t>
      </w:r>
      <w:r w:rsidRPr="003417F5">
        <w:rPr>
          <w:rFonts w:ascii="Arial" w:hAnsi="Arial" w:cs="Arial"/>
          <w:spacing w:val="1"/>
        </w:rPr>
        <w:t xml:space="preserve"> </w:t>
      </w:r>
      <w:r w:rsidRPr="003417F5">
        <w:rPr>
          <w:rFonts w:ascii="Arial" w:hAnsi="Arial" w:cs="Arial"/>
        </w:rPr>
        <w:t>la autoformación</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la apropiación</w:t>
      </w:r>
      <w:r w:rsidRPr="003417F5">
        <w:rPr>
          <w:rFonts w:ascii="Arial" w:hAnsi="Arial" w:cs="Arial"/>
          <w:spacing w:val="1"/>
        </w:rPr>
        <w:t xml:space="preserve"> </w:t>
      </w:r>
      <w:r w:rsidRPr="003417F5">
        <w:rPr>
          <w:rFonts w:ascii="Arial" w:hAnsi="Arial" w:cs="Arial"/>
        </w:rPr>
        <w:t>del</w:t>
      </w:r>
      <w:r w:rsidRPr="003417F5">
        <w:rPr>
          <w:rFonts w:ascii="Arial" w:hAnsi="Arial" w:cs="Arial"/>
          <w:spacing w:val="1"/>
        </w:rPr>
        <w:t xml:space="preserve"> </w:t>
      </w:r>
      <w:r w:rsidRPr="003417F5">
        <w:rPr>
          <w:rFonts w:ascii="Arial" w:hAnsi="Arial" w:cs="Arial"/>
        </w:rPr>
        <w:t>conocimiento.</w:t>
      </w:r>
    </w:p>
    <w:p w14:paraId="4DCF9EB7" w14:textId="77777777" w:rsidR="00787B68" w:rsidRPr="003417F5" w:rsidRDefault="00B82B06">
      <w:pPr>
        <w:pStyle w:val="Textoindependiente"/>
        <w:spacing w:before="207" w:line="273" w:lineRule="auto"/>
        <w:ind w:left="790" w:right="1398"/>
        <w:jc w:val="both"/>
        <w:rPr>
          <w:rFonts w:ascii="Arial" w:hAnsi="Arial" w:cs="Arial"/>
        </w:rPr>
      </w:pPr>
      <w:r w:rsidRPr="003417F5">
        <w:rPr>
          <w:rFonts w:ascii="Arial" w:hAnsi="Arial" w:cs="Arial"/>
        </w:rPr>
        <w:t>La Biblioteca de la institución es de carácter social, cultural, educativa, y formativa de</w:t>
      </w:r>
      <w:r w:rsidRPr="003417F5">
        <w:rPr>
          <w:rFonts w:ascii="Arial" w:hAnsi="Arial" w:cs="Arial"/>
          <w:spacing w:val="1"/>
        </w:rPr>
        <w:t xml:space="preserve"> </w:t>
      </w:r>
      <w:r w:rsidRPr="003417F5">
        <w:rPr>
          <w:rFonts w:ascii="Arial" w:hAnsi="Arial" w:cs="Arial"/>
        </w:rPr>
        <w:t>acuerdo</w:t>
      </w:r>
      <w:r w:rsidRPr="003417F5">
        <w:rPr>
          <w:rFonts w:ascii="Arial" w:hAnsi="Arial" w:cs="Arial"/>
          <w:spacing w:val="-8"/>
        </w:rPr>
        <w:t xml:space="preserve"> </w:t>
      </w:r>
      <w:r w:rsidRPr="003417F5">
        <w:rPr>
          <w:rFonts w:ascii="Arial" w:hAnsi="Arial" w:cs="Arial"/>
        </w:rPr>
        <w:t>a</w:t>
      </w:r>
      <w:r w:rsidRPr="003417F5">
        <w:rPr>
          <w:rFonts w:ascii="Arial" w:hAnsi="Arial" w:cs="Arial"/>
          <w:spacing w:val="-6"/>
        </w:rPr>
        <w:t xml:space="preserve"> </w:t>
      </w:r>
      <w:r w:rsidRPr="003417F5">
        <w:rPr>
          <w:rFonts w:ascii="Arial" w:hAnsi="Arial" w:cs="Arial"/>
        </w:rPr>
        <w:t>las</w:t>
      </w:r>
      <w:r w:rsidRPr="003417F5">
        <w:rPr>
          <w:rFonts w:ascii="Arial" w:hAnsi="Arial" w:cs="Arial"/>
          <w:spacing w:val="7"/>
        </w:rPr>
        <w:t xml:space="preserve"> </w:t>
      </w:r>
      <w:r w:rsidRPr="003417F5">
        <w:rPr>
          <w:rFonts w:ascii="Arial" w:hAnsi="Arial" w:cs="Arial"/>
        </w:rPr>
        <w:t>necesidades</w:t>
      </w:r>
      <w:r w:rsidRPr="003417F5">
        <w:rPr>
          <w:rFonts w:ascii="Arial" w:hAnsi="Arial" w:cs="Arial"/>
          <w:spacing w:val="-10"/>
        </w:rPr>
        <w:t xml:space="preserve"> </w:t>
      </w:r>
      <w:r w:rsidRPr="003417F5">
        <w:rPr>
          <w:rFonts w:ascii="Arial" w:hAnsi="Arial" w:cs="Arial"/>
        </w:rPr>
        <w:t>contempladas</w:t>
      </w:r>
      <w:r w:rsidRPr="003417F5">
        <w:rPr>
          <w:rFonts w:ascii="Arial" w:hAnsi="Arial" w:cs="Arial"/>
          <w:spacing w:val="-11"/>
        </w:rPr>
        <w:t xml:space="preserve"> </w:t>
      </w:r>
      <w:r w:rsidRPr="003417F5">
        <w:rPr>
          <w:rFonts w:ascii="Arial" w:hAnsi="Arial" w:cs="Arial"/>
        </w:rPr>
        <w:t>en</w:t>
      </w:r>
      <w:r w:rsidRPr="003417F5">
        <w:rPr>
          <w:rFonts w:ascii="Arial" w:hAnsi="Arial" w:cs="Arial"/>
          <w:spacing w:val="-7"/>
        </w:rPr>
        <w:t xml:space="preserve"> </w:t>
      </w:r>
      <w:r w:rsidRPr="003417F5">
        <w:rPr>
          <w:rFonts w:ascii="Arial" w:hAnsi="Arial" w:cs="Arial"/>
        </w:rPr>
        <w:t>el</w:t>
      </w:r>
      <w:r w:rsidRPr="003417F5">
        <w:rPr>
          <w:rFonts w:ascii="Arial" w:hAnsi="Arial" w:cs="Arial"/>
          <w:spacing w:val="-11"/>
        </w:rPr>
        <w:t xml:space="preserve"> </w:t>
      </w:r>
      <w:r w:rsidRPr="003417F5">
        <w:rPr>
          <w:rFonts w:ascii="Arial" w:hAnsi="Arial" w:cs="Arial"/>
        </w:rPr>
        <w:t>Proyecto</w:t>
      </w:r>
      <w:r w:rsidRPr="003417F5">
        <w:rPr>
          <w:rFonts w:ascii="Arial" w:hAnsi="Arial" w:cs="Arial"/>
          <w:spacing w:val="-7"/>
        </w:rPr>
        <w:t xml:space="preserve"> </w:t>
      </w:r>
      <w:r w:rsidRPr="003417F5">
        <w:rPr>
          <w:rFonts w:ascii="Arial" w:hAnsi="Arial" w:cs="Arial"/>
        </w:rPr>
        <w:t>Educativo</w:t>
      </w:r>
      <w:r w:rsidRPr="003417F5">
        <w:rPr>
          <w:rFonts w:ascii="Arial" w:hAnsi="Arial" w:cs="Arial"/>
          <w:spacing w:val="-8"/>
        </w:rPr>
        <w:t xml:space="preserve"> </w:t>
      </w:r>
      <w:r w:rsidRPr="003417F5">
        <w:rPr>
          <w:rFonts w:ascii="Arial" w:hAnsi="Arial" w:cs="Arial"/>
        </w:rPr>
        <w:t>Institucional.</w:t>
      </w:r>
    </w:p>
    <w:p w14:paraId="3108B9F5" w14:textId="77777777" w:rsidR="00787B68" w:rsidRPr="003417F5" w:rsidRDefault="00B82B06">
      <w:pPr>
        <w:pStyle w:val="Textoindependiente"/>
        <w:spacing w:before="209" w:line="273" w:lineRule="auto"/>
        <w:ind w:left="790" w:right="1404"/>
        <w:jc w:val="both"/>
        <w:rPr>
          <w:rFonts w:ascii="Arial" w:hAnsi="Arial" w:cs="Arial"/>
        </w:rPr>
      </w:pPr>
      <w:r w:rsidRPr="003417F5">
        <w:rPr>
          <w:rFonts w:ascii="Arial" w:hAnsi="Arial" w:cs="Arial"/>
        </w:rPr>
        <w:t>La biblioteca presta servicio de consulta préstamo del bibliobanco (textos guías de las</w:t>
      </w:r>
      <w:r w:rsidRPr="003417F5">
        <w:rPr>
          <w:rFonts w:ascii="Arial" w:hAnsi="Arial" w:cs="Arial"/>
          <w:spacing w:val="1"/>
        </w:rPr>
        <w:t xml:space="preserve"> </w:t>
      </w:r>
      <w:r w:rsidRPr="003417F5">
        <w:rPr>
          <w:rFonts w:ascii="Arial" w:hAnsi="Arial" w:cs="Arial"/>
        </w:rPr>
        <w:t>áreas</w:t>
      </w:r>
      <w:r w:rsidRPr="003417F5">
        <w:rPr>
          <w:rFonts w:ascii="Arial" w:hAnsi="Arial" w:cs="Arial"/>
          <w:spacing w:val="2"/>
        </w:rPr>
        <w:t xml:space="preserve"> </w:t>
      </w:r>
      <w:r w:rsidRPr="003417F5">
        <w:rPr>
          <w:rFonts w:ascii="Arial" w:hAnsi="Arial" w:cs="Arial"/>
        </w:rPr>
        <w:t>básicas</w:t>
      </w:r>
      <w:r w:rsidRPr="003417F5">
        <w:rPr>
          <w:rFonts w:ascii="Arial" w:hAnsi="Arial" w:cs="Arial"/>
          <w:spacing w:val="18"/>
        </w:rPr>
        <w:t xml:space="preserve"> </w:t>
      </w:r>
      <w:r w:rsidRPr="003417F5">
        <w:rPr>
          <w:rFonts w:ascii="Arial" w:hAnsi="Arial" w:cs="Arial"/>
        </w:rPr>
        <w:t>del</w:t>
      </w:r>
      <w:r w:rsidRPr="003417F5">
        <w:rPr>
          <w:rFonts w:ascii="Arial" w:hAnsi="Arial" w:cs="Arial"/>
          <w:spacing w:val="-15"/>
        </w:rPr>
        <w:t xml:space="preserve"> </w:t>
      </w:r>
      <w:r w:rsidRPr="003417F5">
        <w:rPr>
          <w:rFonts w:ascii="Arial" w:hAnsi="Arial" w:cs="Arial"/>
        </w:rPr>
        <w:t>Plan</w:t>
      </w:r>
      <w:r w:rsidRPr="003417F5">
        <w:rPr>
          <w:rFonts w:ascii="Arial" w:hAnsi="Arial" w:cs="Arial"/>
          <w:spacing w:val="5"/>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Estudio)</w:t>
      </w:r>
    </w:p>
    <w:p w14:paraId="7DA611B1" w14:textId="77777777" w:rsidR="005D429C" w:rsidRPr="003417F5" w:rsidRDefault="005D429C">
      <w:pPr>
        <w:pStyle w:val="Ttulo4"/>
        <w:ind w:left="790"/>
      </w:pPr>
    </w:p>
    <w:p w14:paraId="49CFAE1B" w14:textId="0A6C73E0" w:rsidR="00787B68" w:rsidRPr="003417F5" w:rsidRDefault="00B82B06">
      <w:pPr>
        <w:pStyle w:val="Ttulo4"/>
        <w:ind w:left="790"/>
        <w:rPr>
          <w:b w:val="0"/>
        </w:rPr>
      </w:pPr>
      <w:r w:rsidRPr="003417F5">
        <w:t>CONTROLES</w:t>
      </w:r>
      <w:r w:rsidRPr="003417F5">
        <w:rPr>
          <w:b w:val="0"/>
        </w:rPr>
        <w:t>:</w:t>
      </w:r>
    </w:p>
    <w:p w14:paraId="3F5718CD" w14:textId="77777777" w:rsidR="00787B68" w:rsidRPr="003417F5" w:rsidRDefault="00787B68">
      <w:pPr>
        <w:pStyle w:val="Textoindependiente"/>
        <w:spacing w:before="2"/>
        <w:rPr>
          <w:rFonts w:ascii="Arial" w:hAnsi="Arial" w:cs="Arial"/>
          <w:sz w:val="21"/>
        </w:rPr>
      </w:pPr>
    </w:p>
    <w:p w14:paraId="0B5F45E5" w14:textId="6701B1C7" w:rsidR="00787B68" w:rsidRPr="003417F5" w:rsidRDefault="00B82B06">
      <w:pPr>
        <w:pStyle w:val="Textoindependiente"/>
        <w:ind w:left="790"/>
        <w:rPr>
          <w:rFonts w:ascii="Arial" w:hAnsi="Arial" w:cs="Arial"/>
        </w:rPr>
      </w:pPr>
      <w:r w:rsidRPr="003417F5">
        <w:rPr>
          <w:rFonts w:ascii="Arial" w:hAnsi="Arial" w:cs="Arial"/>
        </w:rPr>
        <w:t>Darle</w:t>
      </w:r>
      <w:r w:rsidRPr="003417F5">
        <w:rPr>
          <w:rFonts w:ascii="Arial" w:hAnsi="Arial" w:cs="Arial"/>
          <w:spacing w:val="15"/>
        </w:rPr>
        <w:t xml:space="preserve"> </w:t>
      </w:r>
      <w:r w:rsidRPr="003417F5">
        <w:rPr>
          <w:rFonts w:ascii="Arial" w:hAnsi="Arial" w:cs="Arial"/>
        </w:rPr>
        <w:t>a</w:t>
      </w:r>
      <w:r w:rsidRPr="003417F5">
        <w:rPr>
          <w:rFonts w:ascii="Arial" w:hAnsi="Arial" w:cs="Arial"/>
          <w:spacing w:val="-3"/>
        </w:rPr>
        <w:t xml:space="preserve"> </w:t>
      </w:r>
      <w:r w:rsidRPr="003417F5">
        <w:rPr>
          <w:rFonts w:ascii="Arial" w:hAnsi="Arial" w:cs="Arial"/>
        </w:rPr>
        <w:t>conocer</w:t>
      </w:r>
      <w:r w:rsidRPr="003417F5">
        <w:rPr>
          <w:rFonts w:ascii="Arial" w:hAnsi="Arial" w:cs="Arial"/>
          <w:spacing w:val="-1"/>
        </w:rPr>
        <w:t xml:space="preserve"> </w:t>
      </w:r>
      <w:r w:rsidRPr="003417F5">
        <w:rPr>
          <w:rFonts w:ascii="Arial" w:hAnsi="Arial" w:cs="Arial"/>
        </w:rPr>
        <w:t>a</w:t>
      </w:r>
      <w:r w:rsidRPr="003417F5">
        <w:rPr>
          <w:rFonts w:ascii="Arial" w:hAnsi="Arial" w:cs="Arial"/>
          <w:spacing w:val="-20"/>
        </w:rPr>
        <w:t xml:space="preserve"> </w:t>
      </w:r>
      <w:r w:rsidRPr="003417F5">
        <w:rPr>
          <w:rFonts w:ascii="Arial" w:hAnsi="Arial" w:cs="Arial"/>
        </w:rPr>
        <w:t>los</w:t>
      </w:r>
      <w:r w:rsidRPr="003417F5">
        <w:rPr>
          <w:rFonts w:ascii="Arial" w:hAnsi="Arial" w:cs="Arial"/>
          <w:spacing w:val="12"/>
        </w:rPr>
        <w:t xml:space="preserve"> </w:t>
      </w:r>
      <w:r w:rsidRPr="003417F5">
        <w:rPr>
          <w:rFonts w:ascii="Arial" w:hAnsi="Arial" w:cs="Arial"/>
        </w:rPr>
        <w:t>estudiantes</w:t>
      </w:r>
      <w:r w:rsidRPr="003417F5">
        <w:rPr>
          <w:rFonts w:ascii="Arial" w:hAnsi="Arial" w:cs="Arial"/>
          <w:spacing w:val="-7"/>
        </w:rPr>
        <w:t xml:space="preserve"> </w:t>
      </w:r>
      <w:r w:rsidRPr="003417F5">
        <w:rPr>
          <w:rFonts w:ascii="Arial" w:hAnsi="Arial" w:cs="Arial"/>
        </w:rPr>
        <w:t>y</w:t>
      </w:r>
      <w:r w:rsidRPr="003417F5">
        <w:rPr>
          <w:rFonts w:ascii="Arial" w:hAnsi="Arial" w:cs="Arial"/>
          <w:spacing w:val="-7"/>
        </w:rPr>
        <w:t xml:space="preserve"> </w:t>
      </w:r>
      <w:r w:rsidRPr="003417F5">
        <w:rPr>
          <w:rFonts w:ascii="Arial" w:hAnsi="Arial" w:cs="Arial"/>
        </w:rPr>
        <w:t>docentes</w:t>
      </w:r>
      <w:r w:rsidRPr="003417F5">
        <w:rPr>
          <w:rFonts w:ascii="Arial" w:hAnsi="Arial" w:cs="Arial"/>
          <w:spacing w:val="-7"/>
        </w:rPr>
        <w:t xml:space="preserve"> </w:t>
      </w:r>
      <w:r w:rsidRPr="003417F5">
        <w:rPr>
          <w:rFonts w:ascii="Arial" w:hAnsi="Arial" w:cs="Arial"/>
        </w:rPr>
        <w:t>el</w:t>
      </w:r>
      <w:r w:rsidRPr="003417F5">
        <w:rPr>
          <w:rFonts w:ascii="Arial" w:hAnsi="Arial" w:cs="Arial"/>
          <w:spacing w:val="-8"/>
        </w:rPr>
        <w:t xml:space="preserve"> </w:t>
      </w:r>
      <w:r w:rsidRPr="003417F5">
        <w:rPr>
          <w:rFonts w:ascii="Arial" w:hAnsi="Arial" w:cs="Arial"/>
        </w:rPr>
        <w:t>material</w:t>
      </w:r>
      <w:r w:rsidRPr="003417F5">
        <w:rPr>
          <w:rFonts w:ascii="Arial" w:hAnsi="Arial" w:cs="Arial"/>
          <w:spacing w:val="-8"/>
        </w:rPr>
        <w:t xml:space="preserve"> </w:t>
      </w:r>
      <w:r w:rsidRPr="003417F5">
        <w:rPr>
          <w:rFonts w:ascii="Arial" w:hAnsi="Arial" w:cs="Arial"/>
        </w:rPr>
        <w:t>bibliográfico</w:t>
      </w:r>
      <w:r w:rsidRPr="003417F5">
        <w:rPr>
          <w:rFonts w:ascii="Arial" w:hAnsi="Arial" w:cs="Arial"/>
          <w:spacing w:val="-3"/>
        </w:rPr>
        <w:t xml:space="preserve"> </w:t>
      </w:r>
      <w:r w:rsidRPr="003417F5">
        <w:rPr>
          <w:rFonts w:ascii="Arial" w:hAnsi="Arial" w:cs="Arial"/>
        </w:rPr>
        <w:t>actualizado.</w:t>
      </w:r>
    </w:p>
    <w:p w14:paraId="6109185D" w14:textId="77777777" w:rsidR="00787B68" w:rsidRPr="003417F5" w:rsidRDefault="00787B68">
      <w:pPr>
        <w:pStyle w:val="Textoindependiente"/>
        <w:spacing w:before="2"/>
        <w:rPr>
          <w:rFonts w:ascii="Arial" w:hAnsi="Arial" w:cs="Arial"/>
          <w:sz w:val="21"/>
        </w:rPr>
      </w:pPr>
    </w:p>
    <w:p w14:paraId="34F88E23" w14:textId="77777777" w:rsidR="00787B68" w:rsidRPr="003417F5" w:rsidRDefault="00B82B06">
      <w:pPr>
        <w:pStyle w:val="Textoindependiente"/>
        <w:spacing w:line="273" w:lineRule="auto"/>
        <w:ind w:left="790" w:right="1398"/>
        <w:jc w:val="both"/>
        <w:rPr>
          <w:rFonts w:ascii="Arial" w:hAnsi="Arial" w:cs="Arial"/>
        </w:rPr>
      </w:pPr>
      <w:r w:rsidRPr="003417F5">
        <w:rPr>
          <w:rFonts w:ascii="Arial" w:hAnsi="Arial" w:cs="Arial"/>
        </w:rPr>
        <w:t>Verificar</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uso</w:t>
      </w:r>
      <w:r w:rsidRPr="003417F5">
        <w:rPr>
          <w:rFonts w:ascii="Arial" w:hAnsi="Arial" w:cs="Arial"/>
          <w:spacing w:val="1"/>
        </w:rPr>
        <w:t xml:space="preserve"> </w:t>
      </w:r>
      <w:r w:rsidRPr="003417F5">
        <w:rPr>
          <w:rFonts w:ascii="Arial" w:hAnsi="Arial" w:cs="Arial"/>
        </w:rPr>
        <w:t>frecuente</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 Biblioteca CO_F_09</w:t>
      </w:r>
      <w:r w:rsidRPr="003417F5">
        <w:rPr>
          <w:rFonts w:ascii="Arial" w:hAnsi="Arial" w:cs="Arial"/>
          <w:spacing w:val="1"/>
        </w:rPr>
        <w:t xml:space="preserve"> </w:t>
      </w:r>
      <w:r w:rsidRPr="003417F5">
        <w:rPr>
          <w:rFonts w:ascii="Arial" w:hAnsi="Arial" w:cs="Arial"/>
        </w:rPr>
        <w:t>Seguimiento Reserva Espacio</w:t>
      </w:r>
      <w:r w:rsidRPr="003417F5">
        <w:rPr>
          <w:rFonts w:ascii="Arial" w:hAnsi="Arial" w:cs="Arial"/>
          <w:spacing w:val="1"/>
        </w:rPr>
        <w:t xml:space="preserve"> </w:t>
      </w:r>
      <w:r w:rsidRPr="003417F5">
        <w:rPr>
          <w:rFonts w:ascii="Arial" w:hAnsi="Arial" w:cs="Arial"/>
        </w:rPr>
        <w:t>Biblioteca, por los estudiantes, directivos docentes y docentes. Esto está condicionado a</w:t>
      </w:r>
      <w:r w:rsidRPr="003417F5">
        <w:rPr>
          <w:rFonts w:ascii="Arial" w:hAnsi="Arial" w:cs="Arial"/>
          <w:spacing w:val="-59"/>
        </w:rPr>
        <w:t xml:space="preserve"> </w:t>
      </w:r>
      <w:r w:rsidRPr="003417F5">
        <w:rPr>
          <w:rFonts w:ascii="Arial" w:hAnsi="Arial" w:cs="Arial"/>
        </w:rPr>
        <w:t>modelo</w:t>
      </w:r>
      <w:r w:rsidRPr="003417F5">
        <w:rPr>
          <w:rFonts w:ascii="Arial" w:hAnsi="Arial" w:cs="Arial"/>
          <w:spacing w:val="-11"/>
        </w:rPr>
        <w:t xml:space="preserve"> </w:t>
      </w:r>
      <w:r w:rsidRPr="003417F5">
        <w:rPr>
          <w:rFonts w:ascii="Arial" w:hAnsi="Arial" w:cs="Arial"/>
        </w:rPr>
        <w:t>alternancia.</w:t>
      </w:r>
    </w:p>
    <w:p w14:paraId="3E71B333" w14:textId="77777777" w:rsidR="00787B68" w:rsidRPr="003417F5" w:rsidRDefault="00B82B06">
      <w:pPr>
        <w:pStyle w:val="Textoindependiente"/>
        <w:spacing w:before="208" w:line="456" w:lineRule="auto"/>
        <w:ind w:left="790" w:right="2323"/>
        <w:jc w:val="both"/>
        <w:rPr>
          <w:rFonts w:ascii="Arial" w:hAnsi="Arial" w:cs="Arial"/>
        </w:rPr>
      </w:pPr>
      <w:r w:rsidRPr="003417F5">
        <w:rPr>
          <w:rFonts w:ascii="Arial" w:hAnsi="Arial" w:cs="Arial"/>
        </w:rPr>
        <w:t>Verificar el cumplimiento del horario establecido para la prestación del servicio.</w:t>
      </w:r>
      <w:r w:rsidRPr="003417F5">
        <w:rPr>
          <w:rFonts w:ascii="Arial" w:hAnsi="Arial" w:cs="Arial"/>
          <w:spacing w:val="-59"/>
        </w:rPr>
        <w:t xml:space="preserve"> </w:t>
      </w:r>
      <w:r w:rsidRPr="003417F5">
        <w:rPr>
          <w:rFonts w:ascii="Arial" w:hAnsi="Arial" w:cs="Arial"/>
        </w:rPr>
        <w:t>Controlar</w:t>
      </w:r>
      <w:r w:rsidRPr="003417F5">
        <w:rPr>
          <w:rFonts w:ascii="Arial" w:hAnsi="Arial" w:cs="Arial"/>
          <w:spacing w:val="-7"/>
        </w:rPr>
        <w:t xml:space="preserve"> </w:t>
      </w:r>
      <w:r w:rsidRPr="003417F5">
        <w:rPr>
          <w:rFonts w:ascii="Arial" w:hAnsi="Arial" w:cs="Arial"/>
        </w:rPr>
        <w:t>que</w:t>
      </w:r>
      <w:r w:rsidRPr="003417F5">
        <w:rPr>
          <w:rFonts w:ascii="Arial" w:hAnsi="Arial" w:cs="Arial"/>
          <w:spacing w:val="-9"/>
        </w:rPr>
        <w:t xml:space="preserve"> </w:t>
      </w:r>
      <w:r w:rsidRPr="003417F5">
        <w:rPr>
          <w:rFonts w:ascii="Arial" w:hAnsi="Arial" w:cs="Arial"/>
        </w:rPr>
        <w:t>si</w:t>
      </w:r>
      <w:r w:rsidRPr="003417F5">
        <w:rPr>
          <w:rFonts w:ascii="Arial" w:hAnsi="Arial" w:cs="Arial"/>
          <w:spacing w:val="-14"/>
        </w:rPr>
        <w:t xml:space="preserve"> </w:t>
      </w:r>
      <w:r w:rsidRPr="003417F5">
        <w:rPr>
          <w:rFonts w:ascii="Arial" w:hAnsi="Arial" w:cs="Arial"/>
        </w:rPr>
        <w:t>se</w:t>
      </w:r>
      <w:r w:rsidRPr="003417F5">
        <w:rPr>
          <w:rFonts w:ascii="Arial" w:hAnsi="Arial" w:cs="Arial"/>
          <w:spacing w:val="-9"/>
        </w:rPr>
        <w:t xml:space="preserve"> </w:t>
      </w:r>
      <w:r w:rsidRPr="003417F5">
        <w:rPr>
          <w:rFonts w:ascii="Arial" w:hAnsi="Arial" w:cs="Arial"/>
        </w:rPr>
        <w:t>cumpla</w:t>
      </w:r>
      <w:r w:rsidRPr="003417F5">
        <w:rPr>
          <w:rFonts w:ascii="Arial" w:hAnsi="Arial" w:cs="Arial"/>
          <w:spacing w:val="-8"/>
        </w:rPr>
        <w:t xml:space="preserve"> </w:t>
      </w:r>
      <w:r w:rsidRPr="003417F5">
        <w:rPr>
          <w:rFonts w:ascii="Arial" w:hAnsi="Arial" w:cs="Arial"/>
        </w:rPr>
        <w:t>el</w:t>
      </w:r>
      <w:r w:rsidRPr="003417F5">
        <w:rPr>
          <w:rFonts w:ascii="Arial" w:hAnsi="Arial" w:cs="Arial"/>
          <w:spacing w:val="3"/>
        </w:rPr>
        <w:t xml:space="preserve"> </w:t>
      </w:r>
      <w:r w:rsidRPr="003417F5">
        <w:rPr>
          <w:rFonts w:ascii="Arial" w:hAnsi="Arial" w:cs="Arial"/>
        </w:rPr>
        <w:t>reglamento</w:t>
      </w:r>
      <w:r w:rsidRPr="003417F5">
        <w:rPr>
          <w:rFonts w:ascii="Arial" w:hAnsi="Arial" w:cs="Arial"/>
          <w:spacing w:val="-9"/>
        </w:rPr>
        <w:t xml:space="preserve"> </w:t>
      </w:r>
      <w:r w:rsidRPr="003417F5">
        <w:rPr>
          <w:rFonts w:ascii="Arial" w:hAnsi="Arial" w:cs="Arial"/>
        </w:rPr>
        <w:t>fijado</w:t>
      </w:r>
      <w:r w:rsidRPr="003417F5">
        <w:rPr>
          <w:rFonts w:ascii="Arial" w:hAnsi="Arial" w:cs="Arial"/>
          <w:spacing w:val="-9"/>
        </w:rPr>
        <w:t xml:space="preserve"> </w:t>
      </w:r>
      <w:r w:rsidRPr="003417F5">
        <w:rPr>
          <w:rFonts w:ascii="Arial" w:hAnsi="Arial" w:cs="Arial"/>
        </w:rPr>
        <w:t>en</w:t>
      </w:r>
      <w:r w:rsidRPr="003417F5">
        <w:rPr>
          <w:rFonts w:ascii="Arial" w:hAnsi="Arial" w:cs="Arial"/>
          <w:spacing w:val="-9"/>
        </w:rPr>
        <w:t xml:space="preserve"> </w:t>
      </w:r>
      <w:r w:rsidRPr="003417F5">
        <w:rPr>
          <w:rFonts w:ascii="Arial" w:hAnsi="Arial" w:cs="Arial"/>
        </w:rPr>
        <w:t>la</w:t>
      </w:r>
      <w:r w:rsidRPr="003417F5">
        <w:rPr>
          <w:rFonts w:ascii="Arial" w:hAnsi="Arial" w:cs="Arial"/>
          <w:spacing w:val="-8"/>
        </w:rPr>
        <w:t xml:space="preserve"> </w:t>
      </w:r>
      <w:r w:rsidRPr="003417F5">
        <w:rPr>
          <w:rFonts w:ascii="Arial" w:hAnsi="Arial" w:cs="Arial"/>
        </w:rPr>
        <w:t>Biblioteca.</w:t>
      </w:r>
    </w:p>
    <w:p w14:paraId="324A00F2" w14:textId="52809AD6" w:rsidR="00787B68" w:rsidRPr="003417F5" w:rsidRDefault="00B82B06" w:rsidP="005D429C">
      <w:pPr>
        <w:pStyle w:val="Textoindependiente"/>
        <w:spacing w:before="10"/>
        <w:ind w:firstLine="720"/>
        <w:rPr>
          <w:rFonts w:ascii="Arial" w:hAnsi="Arial" w:cs="Arial"/>
        </w:rPr>
      </w:pPr>
      <w:r w:rsidRPr="003417F5">
        <w:rPr>
          <w:rFonts w:ascii="Arial" w:hAnsi="Arial" w:cs="Arial"/>
        </w:rPr>
        <w:t>Verificar</w:t>
      </w:r>
      <w:r w:rsidRPr="003417F5">
        <w:rPr>
          <w:rFonts w:ascii="Arial" w:hAnsi="Arial" w:cs="Arial"/>
          <w:spacing w:val="-3"/>
        </w:rPr>
        <w:t xml:space="preserve"> </w:t>
      </w:r>
      <w:r w:rsidRPr="003417F5">
        <w:rPr>
          <w:rFonts w:ascii="Arial" w:hAnsi="Arial" w:cs="Arial"/>
        </w:rPr>
        <w:t>el</w:t>
      </w:r>
      <w:r w:rsidRPr="003417F5">
        <w:rPr>
          <w:rFonts w:ascii="Arial" w:hAnsi="Arial" w:cs="Arial"/>
          <w:spacing w:val="-9"/>
        </w:rPr>
        <w:t xml:space="preserve"> </w:t>
      </w:r>
      <w:r w:rsidRPr="003417F5">
        <w:rPr>
          <w:rFonts w:ascii="Arial" w:hAnsi="Arial" w:cs="Arial"/>
        </w:rPr>
        <w:t>uso</w:t>
      </w:r>
      <w:r w:rsidRPr="003417F5">
        <w:rPr>
          <w:rFonts w:ascii="Arial" w:hAnsi="Arial" w:cs="Arial"/>
          <w:spacing w:val="-5"/>
        </w:rPr>
        <w:t xml:space="preserve"> </w:t>
      </w:r>
      <w:r w:rsidRPr="003417F5">
        <w:rPr>
          <w:rFonts w:ascii="Arial" w:hAnsi="Arial" w:cs="Arial"/>
        </w:rPr>
        <w:t>y</w:t>
      </w:r>
      <w:r w:rsidRPr="003417F5">
        <w:rPr>
          <w:rFonts w:ascii="Arial" w:hAnsi="Arial" w:cs="Arial"/>
          <w:spacing w:val="-8"/>
        </w:rPr>
        <w:t xml:space="preserve"> </w:t>
      </w:r>
      <w:r w:rsidRPr="003417F5">
        <w:rPr>
          <w:rFonts w:ascii="Arial" w:hAnsi="Arial" w:cs="Arial"/>
        </w:rPr>
        <w:t>manejo</w:t>
      </w:r>
      <w:r w:rsidRPr="003417F5">
        <w:rPr>
          <w:rFonts w:ascii="Arial" w:hAnsi="Arial" w:cs="Arial"/>
          <w:spacing w:val="13"/>
        </w:rPr>
        <w:t xml:space="preserve"> </w:t>
      </w:r>
      <w:r w:rsidRPr="003417F5">
        <w:rPr>
          <w:rFonts w:ascii="Arial" w:hAnsi="Arial" w:cs="Arial"/>
        </w:rPr>
        <w:t>adecuado</w:t>
      </w:r>
      <w:r w:rsidRPr="003417F5">
        <w:rPr>
          <w:rFonts w:ascii="Arial" w:hAnsi="Arial" w:cs="Arial"/>
          <w:spacing w:val="13"/>
        </w:rPr>
        <w:t xml:space="preserve"> </w:t>
      </w:r>
      <w:r w:rsidRPr="003417F5">
        <w:rPr>
          <w:rFonts w:ascii="Arial" w:hAnsi="Arial" w:cs="Arial"/>
        </w:rPr>
        <w:t>de</w:t>
      </w:r>
      <w:r w:rsidRPr="003417F5">
        <w:rPr>
          <w:rFonts w:ascii="Arial" w:hAnsi="Arial" w:cs="Arial"/>
          <w:spacing w:val="-5"/>
        </w:rPr>
        <w:t xml:space="preserve"> </w:t>
      </w:r>
      <w:r w:rsidRPr="003417F5">
        <w:rPr>
          <w:rFonts w:ascii="Arial" w:hAnsi="Arial" w:cs="Arial"/>
        </w:rPr>
        <w:t>los</w:t>
      </w:r>
      <w:r w:rsidRPr="003417F5">
        <w:rPr>
          <w:rFonts w:ascii="Arial" w:hAnsi="Arial" w:cs="Arial"/>
          <w:spacing w:val="-8"/>
        </w:rPr>
        <w:t xml:space="preserve"> </w:t>
      </w:r>
      <w:r w:rsidRPr="003417F5">
        <w:rPr>
          <w:rFonts w:ascii="Arial" w:hAnsi="Arial" w:cs="Arial"/>
        </w:rPr>
        <w:t>libros.</w:t>
      </w:r>
    </w:p>
    <w:p w14:paraId="5C131B82" w14:textId="77777777" w:rsidR="00787B68" w:rsidRPr="003417F5" w:rsidRDefault="00787B68">
      <w:pPr>
        <w:pStyle w:val="Textoindependiente"/>
        <w:spacing w:before="9"/>
        <w:rPr>
          <w:rFonts w:ascii="Arial" w:hAnsi="Arial" w:cs="Arial"/>
          <w:sz w:val="19"/>
        </w:rPr>
      </w:pPr>
    </w:p>
    <w:p w14:paraId="641321AA" w14:textId="498BA243" w:rsidR="00787B68" w:rsidRPr="003417F5" w:rsidRDefault="00B82B06">
      <w:pPr>
        <w:pStyle w:val="Textoindependiente"/>
        <w:ind w:left="790"/>
        <w:rPr>
          <w:rFonts w:ascii="Arial" w:hAnsi="Arial" w:cs="Arial"/>
        </w:rPr>
      </w:pPr>
      <w:r w:rsidRPr="003417F5">
        <w:rPr>
          <w:rFonts w:ascii="Arial" w:hAnsi="Arial" w:cs="Arial"/>
        </w:rPr>
        <w:t>La</w:t>
      </w:r>
      <w:r w:rsidRPr="003417F5">
        <w:rPr>
          <w:rFonts w:ascii="Arial" w:hAnsi="Arial" w:cs="Arial"/>
          <w:spacing w:val="-4"/>
        </w:rPr>
        <w:t xml:space="preserve"> </w:t>
      </w:r>
      <w:r w:rsidRPr="003417F5">
        <w:rPr>
          <w:rFonts w:ascii="Arial" w:hAnsi="Arial" w:cs="Arial"/>
        </w:rPr>
        <w:t>atención</w:t>
      </w:r>
      <w:r w:rsidRPr="003417F5">
        <w:rPr>
          <w:rFonts w:ascii="Arial" w:hAnsi="Arial" w:cs="Arial"/>
          <w:spacing w:val="-4"/>
        </w:rPr>
        <w:t xml:space="preserve"> </w:t>
      </w:r>
      <w:r w:rsidRPr="003417F5">
        <w:rPr>
          <w:rFonts w:ascii="Arial" w:hAnsi="Arial" w:cs="Arial"/>
        </w:rPr>
        <w:t>y</w:t>
      </w:r>
      <w:r w:rsidRPr="003417F5">
        <w:rPr>
          <w:rFonts w:ascii="Arial" w:hAnsi="Arial" w:cs="Arial"/>
          <w:spacing w:val="10"/>
        </w:rPr>
        <w:t xml:space="preserve"> </w:t>
      </w:r>
      <w:r w:rsidRPr="003417F5">
        <w:rPr>
          <w:rFonts w:ascii="Arial" w:hAnsi="Arial" w:cs="Arial"/>
        </w:rPr>
        <w:t>amabilidad</w:t>
      </w:r>
      <w:r w:rsidRPr="003417F5">
        <w:rPr>
          <w:rFonts w:ascii="Arial" w:hAnsi="Arial" w:cs="Arial"/>
          <w:spacing w:val="32"/>
        </w:rPr>
        <w:t xml:space="preserve"> </w:t>
      </w:r>
      <w:r w:rsidRPr="003417F5">
        <w:rPr>
          <w:rFonts w:ascii="Arial" w:hAnsi="Arial" w:cs="Arial"/>
        </w:rPr>
        <w:t>de</w:t>
      </w:r>
      <w:r w:rsidR="005D429C" w:rsidRPr="003417F5">
        <w:rPr>
          <w:rFonts w:ascii="Arial" w:hAnsi="Arial" w:cs="Arial"/>
        </w:rPr>
        <w:t xml:space="preserve">l funcionario de </w:t>
      </w:r>
      <w:r w:rsidRPr="003417F5">
        <w:rPr>
          <w:rFonts w:ascii="Arial" w:hAnsi="Arial" w:cs="Arial"/>
        </w:rPr>
        <w:t>la</w:t>
      </w:r>
      <w:r w:rsidRPr="003417F5">
        <w:rPr>
          <w:rFonts w:ascii="Arial" w:hAnsi="Arial" w:cs="Arial"/>
          <w:spacing w:val="15"/>
        </w:rPr>
        <w:t xml:space="preserve"> </w:t>
      </w:r>
      <w:r w:rsidRPr="003417F5">
        <w:rPr>
          <w:rFonts w:ascii="Arial" w:hAnsi="Arial" w:cs="Arial"/>
        </w:rPr>
        <w:t>bibliotecaria</w:t>
      </w:r>
      <w:r w:rsidRPr="003417F5">
        <w:rPr>
          <w:rFonts w:ascii="Arial" w:hAnsi="Arial" w:cs="Arial"/>
          <w:spacing w:val="-21"/>
        </w:rPr>
        <w:t xml:space="preserve"> </w:t>
      </w:r>
      <w:r w:rsidRPr="003417F5">
        <w:rPr>
          <w:rFonts w:ascii="Arial" w:hAnsi="Arial" w:cs="Arial"/>
        </w:rPr>
        <w:t>durante</w:t>
      </w:r>
      <w:r w:rsidRPr="003417F5">
        <w:rPr>
          <w:rFonts w:ascii="Arial" w:hAnsi="Arial" w:cs="Arial"/>
          <w:spacing w:val="-5"/>
        </w:rPr>
        <w:t xml:space="preserve"> </w:t>
      </w:r>
      <w:r w:rsidRPr="003417F5">
        <w:rPr>
          <w:rFonts w:ascii="Arial" w:hAnsi="Arial" w:cs="Arial"/>
        </w:rPr>
        <w:t>la</w:t>
      </w:r>
      <w:r w:rsidRPr="003417F5">
        <w:rPr>
          <w:rFonts w:ascii="Arial" w:hAnsi="Arial" w:cs="Arial"/>
          <w:spacing w:val="-3"/>
        </w:rPr>
        <w:t xml:space="preserve"> </w:t>
      </w:r>
      <w:r w:rsidRPr="003417F5">
        <w:rPr>
          <w:rFonts w:ascii="Arial" w:hAnsi="Arial" w:cs="Arial"/>
        </w:rPr>
        <w:t>prestación</w:t>
      </w:r>
      <w:r w:rsidRPr="003417F5">
        <w:rPr>
          <w:rFonts w:ascii="Arial" w:hAnsi="Arial" w:cs="Arial"/>
          <w:spacing w:val="-4"/>
        </w:rPr>
        <w:t xml:space="preserve"> </w:t>
      </w:r>
      <w:r w:rsidRPr="003417F5">
        <w:rPr>
          <w:rFonts w:ascii="Arial" w:hAnsi="Arial" w:cs="Arial"/>
        </w:rPr>
        <w:t>de</w:t>
      </w:r>
      <w:r w:rsidRPr="003417F5">
        <w:rPr>
          <w:rFonts w:ascii="Arial" w:hAnsi="Arial" w:cs="Arial"/>
          <w:spacing w:val="-5"/>
        </w:rPr>
        <w:t xml:space="preserve"> </w:t>
      </w:r>
      <w:r w:rsidRPr="003417F5">
        <w:rPr>
          <w:rFonts w:ascii="Arial" w:hAnsi="Arial" w:cs="Arial"/>
        </w:rPr>
        <w:t>servicio.</w:t>
      </w:r>
    </w:p>
    <w:p w14:paraId="4CFF75FC" w14:textId="77777777" w:rsidR="00787B68" w:rsidRPr="003417F5" w:rsidRDefault="00787B68">
      <w:pPr>
        <w:pStyle w:val="Textoindependiente"/>
        <w:spacing w:before="2"/>
        <w:rPr>
          <w:rFonts w:ascii="Arial" w:hAnsi="Arial" w:cs="Arial"/>
          <w:sz w:val="21"/>
        </w:rPr>
      </w:pPr>
    </w:p>
    <w:p w14:paraId="7F5E2EB7" w14:textId="77777777" w:rsidR="00787B68" w:rsidRPr="003417F5" w:rsidRDefault="00B82B06">
      <w:pPr>
        <w:pStyle w:val="Textoindependiente"/>
        <w:spacing w:line="273" w:lineRule="auto"/>
        <w:ind w:left="790" w:right="1403"/>
        <w:jc w:val="both"/>
        <w:rPr>
          <w:rFonts w:ascii="Arial" w:hAnsi="Arial" w:cs="Arial"/>
        </w:rPr>
      </w:pPr>
      <w:r w:rsidRPr="003417F5">
        <w:rPr>
          <w:rFonts w:ascii="Arial" w:hAnsi="Arial" w:cs="Arial"/>
        </w:rPr>
        <w:t>Seguimiento</w:t>
      </w:r>
      <w:r w:rsidRPr="003417F5">
        <w:rPr>
          <w:rFonts w:ascii="Arial" w:hAnsi="Arial" w:cs="Arial"/>
          <w:spacing w:val="1"/>
        </w:rPr>
        <w:t xml:space="preserve"> </w:t>
      </w:r>
      <w:r w:rsidRPr="003417F5">
        <w:rPr>
          <w:rFonts w:ascii="Arial" w:hAnsi="Arial" w:cs="Arial"/>
        </w:rPr>
        <w:t>a la Ficha de</w:t>
      </w:r>
      <w:r w:rsidRPr="003417F5">
        <w:rPr>
          <w:rFonts w:ascii="Arial" w:hAnsi="Arial" w:cs="Arial"/>
          <w:spacing w:val="1"/>
        </w:rPr>
        <w:t xml:space="preserve"> </w:t>
      </w:r>
      <w:r w:rsidRPr="003417F5">
        <w:rPr>
          <w:rFonts w:ascii="Arial" w:hAnsi="Arial" w:cs="Arial"/>
        </w:rPr>
        <w:t>Préstamo</w:t>
      </w:r>
      <w:r w:rsidRPr="003417F5">
        <w:rPr>
          <w:rFonts w:ascii="Arial" w:hAnsi="Arial" w:cs="Arial"/>
          <w:spacing w:val="61"/>
        </w:rPr>
        <w:t xml:space="preserve"> </w:t>
      </w:r>
      <w:r w:rsidRPr="003417F5">
        <w:rPr>
          <w:rFonts w:ascii="Arial" w:hAnsi="Arial" w:cs="Arial"/>
        </w:rPr>
        <w:t>Bibliotecario y acceso al documento C0_F_10</w:t>
      </w:r>
      <w:r w:rsidRPr="003417F5">
        <w:rPr>
          <w:rFonts w:ascii="Arial" w:hAnsi="Arial" w:cs="Arial"/>
          <w:spacing w:val="1"/>
        </w:rPr>
        <w:t xml:space="preserve"> </w:t>
      </w:r>
      <w:r w:rsidRPr="003417F5">
        <w:rPr>
          <w:rFonts w:ascii="Arial" w:hAnsi="Arial" w:cs="Arial"/>
        </w:rPr>
        <w:t>Ficha</w:t>
      </w:r>
      <w:r w:rsidRPr="003417F5">
        <w:rPr>
          <w:rFonts w:ascii="Arial" w:hAnsi="Arial" w:cs="Arial"/>
          <w:spacing w:val="-26"/>
        </w:rPr>
        <w:t xml:space="preserve"> </w:t>
      </w:r>
      <w:r w:rsidRPr="003417F5">
        <w:rPr>
          <w:rFonts w:ascii="Arial" w:hAnsi="Arial" w:cs="Arial"/>
        </w:rPr>
        <w:t>Préstamo</w:t>
      </w:r>
      <w:r w:rsidRPr="003417F5">
        <w:rPr>
          <w:rFonts w:ascii="Arial" w:hAnsi="Arial" w:cs="Arial"/>
          <w:spacing w:val="5"/>
        </w:rPr>
        <w:t xml:space="preserve"> </w:t>
      </w:r>
      <w:r w:rsidRPr="003417F5">
        <w:rPr>
          <w:rFonts w:ascii="Arial" w:hAnsi="Arial" w:cs="Arial"/>
        </w:rPr>
        <w:t>Material</w:t>
      </w:r>
      <w:r w:rsidRPr="003417F5">
        <w:rPr>
          <w:rFonts w:ascii="Arial" w:hAnsi="Arial" w:cs="Arial"/>
          <w:spacing w:val="1"/>
        </w:rPr>
        <w:t xml:space="preserve"> </w:t>
      </w:r>
      <w:r w:rsidRPr="003417F5">
        <w:rPr>
          <w:rFonts w:ascii="Arial" w:hAnsi="Arial" w:cs="Arial"/>
        </w:rPr>
        <w:t>Bibliográfico</w:t>
      </w:r>
    </w:p>
    <w:p w14:paraId="653C58F6" w14:textId="77777777" w:rsidR="00787B68" w:rsidRPr="003417F5" w:rsidRDefault="00787B68">
      <w:pPr>
        <w:pStyle w:val="Textoindependiente"/>
        <w:rPr>
          <w:rFonts w:ascii="Arial" w:hAnsi="Arial" w:cs="Arial"/>
          <w:sz w:val="24"/>
        </w:rPr>
      </w:pPr>
    </w:p>
    <w:p w14:paraId="11CF1197" w14:textId="77777777" w:rsidR="00787B68" w:rsidRPr="003417F5" w:rsidRDefault="00B82B06">
      <w:pPr>
        <w:pStyle w:val="Ttulo4"/>
        <w:spacing w:before="172"/>
        <w:ind w:left="790"/>
      </w:pPr>
      <w:r w:rsidRPr="003417F5">
        <w:t>REQUISITOS</w:t>
      </w:r>
      <w:r w:rsidRPr="003417F5">
        <w:rPr>
          <w:spacing w:val="-12"/>
        </w:rPr>
        <w:t xml:space="preserve"> </w:t>
      </w:r>
      <w:r w:rsidRPr="003417F5">
        <w:t>DE</w:t>
      </w:r>
      <w:r w:rsidRPr="003417F5">
        <w:rPr>
          <w:spacing w:val="8"/>
        </w:rPr>
        <w:t xml:space="preserve"> </w:t>
      </w:r>
      <w:r w:rsidRPr="003417F5">
        <w:t>LEY</w:t>
      </w:r>
    </w:p>
    <w:p w14:paraId="4FE279C3" w14:textId="77777777" w:rsidR="00787B68" w:rsidRPr="003417F5" w:rsidRDefault="00787B68">
      <w:pPr>
        <w:pStyle w:val="Textoindependiente"/>
        <w:spacing w:before="2"/>
        <w:rPr>
          <w:rFonts w:ascii="Arial" w:hAnsi="Arial" w:cs="Arial"/>
          <w:b/>
          <w:sz w:val="21"/>
        </w:rPr>
      </w:pPr>
    </w:p>
    <w:p w14:paraId="3E66189D" w14:textId="77777777" w:rsidR="00787B68" w:rsidRPr="003417F5" w:rsidRDefault="00B82B06">
      <w:pPr>
        <w:spacing w:line="465" w:lineRule="auto"/>
        <w:ind w:left="790" w:right="6761"/>
        <w:rPr>
          <w:rFonts w:ascii="Arial" w:hAnsi="Arial" w:cs="Arial"/>
          <w:b/>
        </w:rPr>
      </w:pPr>
      <w:r w:rsidRPr="003417F5">
        <w:rPr>
          <w:rFonts w:ascii="Arial" w:hAnsi="Arial" w:cs="Arial"/>
        </w:rPr>
        <w:t>Ley 115 de 1994, articulo 141</w:t>
      </w:r>
      <w:r w:rsidRPr="003417F5">
        <w:rPr>
          <w:rFonts w:ascii="Arial" w:hAnsi="Arial" w:cs="Arial"/>
          <w:spacing w:val="1"/>
        </w:rPr>
        <w:t xml:space="preserve"> </w:t>
      </w:r>
      <w:r w:rsidRPr="003417F5">
        <w:rPr>
          <w:rFonts w:ascii="Arial" w:hAnsi="Arial" w:cs="Arial"/>
        </w:rPr>
        <w:t>Manual de Convivencia</w:t>
      </w:r>
      <w:r w:rsidRPr="003417F5">
        <w:rPr>
          <w:rFonts w:ascii="Arial" w:hAnsi="Arial" w:cs="Arial"/>
          <w:spacing w:val="1"/>
        </w:rPr>
        <w:t xml:space="preserve"> </w:t>
      </w:r>
      <w:r w:rsidRPr="003417F5">
        <w:rPr>
          <w:rFonts w:ascii="Arial" w:hAnsi="Arial" w:cs="Arial"/>
          <w:b/>
        </w:rPr>
        <w:t>ESCUELA DE PADRES</w:t>
      </w:r>
      <w:r w:rsidRPr="003417F5">
        <w:rPr>
          <w:rFonts w:ascii="Arial" w:hAnsi="Arial" w:cs="Arial"/>
          <w:b/>
          <w:spacing w:val="1"/>
        </w:rPr>
        <w:t xml:space="preserve"> </w:t>
      </w:r>
      <w:r w:rsidRPr="003417F5">
        <w:rPr>
          <w:rFonts w:ascii="Arial" w:hAnsi="Arial" w:cs="Arial"/>
          <w:b/>
        </w:rPr>
        <w:t>RESPONSABLE</w:t>
      </w:r>
      <w:r w:rsidRPr="003417F5">
        <w:rPr>
          <w:rFonts w:ascii="Arial" w:hAnsi="Arial" w:cs="Arial"/>
          <w:b/>
          <w:spacing w:val="4"/>
        </w:rPr>
        <w:t xml:space="preserve"> </w:t>
      </w:r>
      <w:r w:rsidRPr="003417F5">
        <w:rPr>
          <w:rFonts w:ascii="Arial" w:hAnsi="Arial" w:cs="Arial"/>
          <w:b/>
        </w:rPr>
        <w:t>INSTITUCIÓN:</w:t>
      </w:r>
    </w:p>
    <w:p w14:paraId="229785C8" w14:textId="0CDCBDBC" w:rsidR="00787B68" w:rsidRPr="003417F5" w:rsidRDefault="00B82B06" w:rsidP="005D429C">
      <w:pPr>
        <w:pStyle w:val="Textoindependiente"/>
        <w:spacing w:line="244" w:lineRule="exact"/>
        <w:ind w:left="790"/>
        <w:jc w:val="both"/>
        <w:rPr>
          <w:rFonts w:ascii="Arial" w:hAnsi="Arial" w:cs="Arial"/>
          <w:sz w:val="24"/>
        </w:rPr>
      </w:pPr>
      <w:r w:rsidRPr="003417F5">
        <w:rPr>
          <w:rFonts w:ascii="Arial" w:hAnsi="Arial" w:cs="Arial"/>
        </w:rPr>
        <w:t>Docente</w:t>
      </w:r>
      <w:r w:rsidRPr="003417F5">
        <w:rPr>
          <w:rFonts w:ascii="Arial" w:hAnsi="Arial" w:cs="Arial"/>
          <w:spacing w:val="1"/>
        </w:rPr>
        <w:t xml:space="preserve"> </w:t>
      </w:r>
      <w:r w:rsidRPr="003417F5">
        <w:rPr>
          <w:rFonts w:ascii="Arial" w:hAnsi="Arial" w:cs="Arial"/>
        </w:rPr>
        <w:t>orientador</w:t>
      </w:r>
      <w:r w:rsidRPr="003417F5">
        <w:rPr>
          <w:rFonts w:ascii="Arial" w:hAnsi="Arial" w:cs="Arial"/>
          <w:spacing w:val="5"/>
        </w:rPr>
        <w:t xml:space="preserve"> </w:t>
      </w:r>
      <w:r w:rsidRPr="003417F5">
        <w:rPr>
          <w:rFonts w:ascii="Arial" w:hAnsi="Arial" w:cs="Arial"/>
        </w:rPr>
        <w:t>escolar</w:t>
      </w:r>
      <w:r w:rsidRPr="003417F5">
        <w:rPr>
          <w:rFonts w:ascii="Arial" w:hAnsi="Arial" w:cs="Arial"/>
          <w:spacing w:val="15"/>
        </w:rPr>
        <w:t xml:space="preserve"> </w:t>
      </w:r>
    </w:p>
    <w:p w14:paraId="29F41FE6" w14:textId="77777777" w:rsidR="00787B68" w:rsidRPr="003417F5" w:rsidRDefault="00787B68">
      <w:pPr>
        <w:pStyle w:val="Textoindependiente"/>
        <w:rPr>
          <w:rFonts w:ascii="Arial" w:hAnsi="Arial" w:cs="Arial"/>
          <w:sz w:val="24"/>
        </w:rPr>
      </w:pPr>
    </w:p>
    <w:p w14:paraId="15789705" w14:textId="77777777" w:rsidR="00787B68" w:rsidRPr="003417F5" w:rsidRDefault="00B82B06">
      <w:pPr>
        <w:pStyle w:val="Ttulo4"/>
        <w:spacing w:before="188"/>
        <w:ind w:left="790"/>
      </w:pPr>
      <w:r w:rsidRPr="003417F5">
        <w:t>OBJETIVO:</w:t>
      </w:r>
    </w:p>
    <w:p w14:paraId="4E4653D6" w14:textId="77777777" w:rsidR="00787B68" w:rsidRPr="003417F5" w:rsidRDefault="00787B68">
      <w:pPr>
        <w:pStyle w:val="Textoindependiente"/>
        <w:spacing w:before="9"/>
        <w:rPr>
          <w:rFonts w:ascii="Arial" w:hAnsi="Arial" w:cs="Arial"/>
          <w:b/>
          <w:sz w:val="19"/>
        </w:rPr>
      </w:pPr>
    </w:p>
    <w:p w14:paraId="7B0B1B58" w14:textId="0B677D2A" w:rsidR="00787B68" w:rsidRPr="003417F5" w:rsidRDefault="00B82B06">
      <w:pPr>
        <w:pStyle w:val="Textoindependiente"/>
        <w:spacing w:line="288" w:lineRule="auto"/>
        <w:ind w:left="790" w:right="1405"/>
        <w:jc w:val="both"/>
        <w:rPr>
          <w:rFonts w:ascii="Arial" w:hAnsi="Arial" w:cs="Arial"/>
        </w:rPr>
      </w:pPr>
      <w:r w:rsidRPr="003417F5">
        <w:rPr>
          <w:rFonts w:ascii="Arial" w:hAnsi="Arial" w:cs="Arial"/>
        </w:rPr>
        <w:t>Brindar orientación a los padres de familia y acudientes de los estudiantes matricu</w:t>
      </w:r>
      <w:r w:rsidRPr="003417F5">
        <w:rPr>
          <w:rFonts w:ascii="Arial" w:hAnsi="Arial" w:cs="Arial"/>
          <w:spacing w:val="11"/>
        </w:rPr>
        <w:t>lados</w:t>
      </w:r>
      <w:r w:rsidRPr="003417F5">
        <w:rPr>
          <w:rFonts w:ascii="Arial" w:hAnsi="Arial" w:cs="Arial"/>
          <w:spacing w:val="-59"/>
        </w:rPr>
        <w:t xml:space="preserve"> </w:t>
      </w:r>
      <w:r w:rsidRPr="003417F5">
        <w:rPr>
          <w:rFonts w:ascii="Arial" w:hAnsi="Arial" w:cs="Arial"/>
        </w:rPr>
        <w:lastRenderedPageBreak/>
        <w:t>sobre</w:t>
      </w:r>
      <w:r w:rsidRPr="003417F5">
        <w:rPr>
          <w:rFonts w:ascii="Arial" w:hAnsi="Arial" w:cs="Arial"/>
          <w:spacing w:val="-10"/>
        </w:rPr>
        <w:t xml:space="preserve"> </w:t>
      </w:r>
      <w:r w:rsidRPr="003417F5">
        <w:rPr>
          <w:rFonts w:ascii="Arial" w:hAnsi="Arial" w:cs="Arial"/>
        </w:rPr>
        <w:t>temas</w:t>
      </w:r>
      <w:r w:rsidRPr="003417F5">
        <w:rPr>
          <w:rFonts w:ascii="Arial" w:hAnsi="Arial" w:cs="Arial"/>
          <w:spacing w:val="-12"/>
        </w:rPr>
        <w:t xml:space="preserve"> </w:t>
      </w:r>
      <w:r w:rsidRPr="003417F5">
        <w:rPr>
          <w:rFonts w:ascii="Arial" w:hAnsi="Arial" w:cs="Arial"/>
        </w:rPr>
        <w:t>que</w:t>
      </w:r>
      <w:r w:rsidRPr="003417F5">
        <w:rPr>
          <w:rFonts w:ascii="Arial" w:hAnsi="Arial" w:cs="Arial"/>
          <w:spacing w:val="-10"/>
        </w:rPr>
        <w:t xml:space="preserve"> </w:t>
      </w:r>
      <w:r w:rsidRPr="003417F5">
        <w:rPr>
          <w:rFonts w:ascii="Arial" w:hAnsi="Arial" w:cs="Arial"/>
        </w:rPr>
        <w:t>propendan</w:t>
      </w:r>
      <w:r w:rsidRPr="003417F5">
        <w:rPr>
          <w:rFonts w:ascii="Arial" w:hAnsi="Arial" w:cs="Arial"/>
          <w:spacing w:val="-9"/>
        </w:rPr>
        <w:t xml:space="preserve"> </w:t>
      </w:r>
      <w:r w:rsidRPr="003417F5">
        <w:rPr>
          <w:rFonts w:ascii="Arial" w:hAnsi="Arial" w:cs="Arial"/>
        </w:rPr>
        <w:t>por</w:t>
      </w:r>
      <w:r w:rsidRPr="003417F5">
        <w:rPr>
          <w:rFonts w:ascii="Arial" w:hAnsi="Arial" w:cs="Arial"/>
          <w:spacing w:val="-8"/>
        </w:rPr>
        <w:t xml:space="preserve"> </w:t>
      </w:r>
      <w:r w:rsidRPr="003417F5">
        <w:rPr>
          <w:rFonts w:ascii="Arial" w:hAnsi="Arial" w:cs="Arial"/>
        </w:rPr>
        <w:t>el</w:t>
      </w:r>
      <w:r w:rsidRPr="003417F5">
        <w:rPr>
          <w:rFonts w:ascii="Arial" w:hAnsi="Arial" w:cs="Arial"/>
          <w:spacing w:val="-13"/>
        </w:rPr>
        <w:t xml:space="preserve"> </w:t>
      </w:r>
      <w:r w:rsidRPr="003417F5">
        <w:rPr>
          <w:rFonts w:ascii="Arial" w:hAnsi="Arial" w:cs="Arial"/>
        </w:rPr>
        <w:t>bienestar</w:t>
      </w:r>
      <w:r w:rsidRPr="003417F5">
        <w:rPr>
          <w:rFonts w:ascii="Arial" w:hAnsi="Arial" w:cs="Arial"/>
          <w:spacing w:val="-8"/>
        </w:rPr>
        <w:t xml:space="preserve"> </w:t>
      </w:r>
      <w:r w:rsidRPr="003417F5">
        <w:rPr>
          <w:rFonts w:ascii="Arial" w:hAnsi="Arial" w:cs="Arial"/>
        </w:rPr>
        <w:t>familiar</w:t>
      </w:r>
      <w:r w:rsidRPr="003417F5">
        <w:rPr>
          <w:rFonts w:ascii="Arial" w:hAnsi="Arial" w:cs="Arial"/>
          <w:spacing w:val="-7"/>
        </w:rPr>
        <w:t xml:space="preserve"> </w:t>
      </w:r>
      <w:r w:rsidRPr="003417F5">
        <w:rPr>
          <w:rFonts w:ascii="Arial" w:hAnsi="Arial" w:cs="Arial"/>
        </w:rPr>
        <w:t>y</w:t>
      </w:r>
      <w:r w:rsidRPr="003417F5">
        <w:rPr>
          <w:rFonts w:ascii="Arial" w:hAnsi="Arial" w:cs="Arial"/>
          <w:spacing w:val="-13"/>
        </w:rPr>
        <w:t xml:space="preserve"> </w:t>
      </w:r>
      <w:r w:rsidRPr="003417F5">
        <w:rPr>
          <w:rFonts w:ascii="Arial" w:hAnsi="Arial" w:cs="Arial"/>
        </w:rPr>
        <w:t>clima</w:t>
      </w:r>
      <w:r w:rsidRPr="003417F5">
        <w:rPr>
          <w:rFonts w:ascii="Arial" w:hAnsi="Arial" w:cs="Arial"/>
          <w:spacing w:val="8"/>
        </w:rPr>
        <w:t xml:space="preserve"> </w:t>
      </w:r>
      <w:r w:rsidRPr="003417F5">
        <w:rPr>
          <w:rFonts w:ascii="Arial" w:hAnsi="Arial" w:cs="Arial"/>
        </w:rPr>
        <w:t>escolar.</w:t>
      </w:r>
    </w:p>
    <w:p w14:paraId="742500AB" w14:textId="757C6EE3" w:rsidR="00787B68" w:rsidRPr="003417F5" w:rsidRDefault="00B82B06">
      <w:pPr>
        <w:pStyle w:val="Textoindependiente"/>
        <w:spacing w:before="177" w:line="278" w:lineRule="auto"/>
        <w:ind w:left="790" w:right="1388"/>
        <w:jc w:val="both"/>
        <w:rPr>
          <w:rFonts w:ascii="Arial" w:hAnsi="Arial" w:cs="Arial"/>
        </w:rPr>
      </w:pPr>
      <w:r w:rsidRPr="003417F5">
        <w:rPr>
          <w:rFonts w:ascii="Arial" w:hAnsi="Arial" w:cs="Arial"/>
        </w:rPr>
        <w:t xml:space="preserve">Promover charlas o talleres que propendan por la formación en valores, </w:t>
      </w:r>
      <w:r w:rsidRPr="003417F5">
        <w:rPr>
          <w:rFonts w:ascii="Arial" w:hAnsi="Arial" w:cs="Arial"/>
          <w:spacing w:val="14"/>
        </w:rPr>
        <w:t xml:space="preserve">prevención </w:t>
      </w:r>
      <w:r w:rsidRPr="003417F5">
        <w:rPr>
          <w:rFonts w:ascii="Arial" w:hAnsi="Arial" w:cs="Arial"/>
          <w:spacing w:val="9"/>
        </w:rPr>
        <w:t>de</w:t>
      </w:r>
      <w:r w:rsidRPr="003417F5">
        <w:rPr>
          <w:rFonts w:ascii="Arial" w:hAnsi="Arial" w:cs="Arial"/>
          <w:spacing w:val="10"/>
        </w:rPr>
        <w:t xml:space="preserve"> </w:t>
      </w:r>
      <w:r w:rsidRPr="003417F5">
        <w:rPr>
          <w:rFonts w:ascii="Arial" w:hAnsi="Arial" w:cs="Arial"/>
        </w:rPr>
        <w:t>problemas psicosociales, información de temas de actualidad en la educación de los</w:t>
      </w:r>
      <w:r w:rsidRPr="003417F5">
        <w:rPr>
          <w:rFonts w:ascii="Arial" w:hAnsi="Arial" w:cs="Arial"/>
          <w:spacing w:val="1"/>
        </w:rPr>
        <w:t xml:space="preserve"> </w:t>
      </w:r>
      <w:r w:rsidRPr="003417F5">
        <w:rPr>
          <w:rFonts w:ascii="Arial" w:hAnsi="Arial" w:cs="Arial"/>
        </w:rPr>
        <w:t>hijos solicitado por</w:t>
      </w:r>
      <w:r w:rsidRPr="003417F5">
        <w:rPr>
          <w:rFonts w:ascii="Arial" w:hAnsi="Arial" w:cs="Arial"/>
          <w:spacing w:val="61"/>
        </w:rPr>
        <w:t xml:space="preserve"> </w:t>
      </w:r>
      <w:r w:rsidRPr="003417F5">
        <w:rPr>
          <w:rFonts w:ascii="Arial" w:hAnsi="Arial" w:cs="Arial"/>
        </w:rPr>
        <w:t>directores de grupo y</w:t>
      </w:r>
      <w:r w:rsidRPr="003417F5">
        <w:rPr>
          <w:rFonts w:ascii="Arial" w:hAnsi="Arial" w:cs="Arial"/>
          <w:spacing w:val="1"/>
        </w:rPr>
        <w:t xml:space="preserve"> </w:t>
      </w:r>
      <w:r w:rsidR="005D429C" w:rsidRPr="003417F5">
        <w:rPr>
          <w:rFonts w:ascii="Arial" w:hAnsi="Arial" w:cs="Arial"/>
          <w:spacing w:val="1"/>
        </w:rPr>
        <w:t xml:space="preserve">publicación de artículos en el </w:t>
      </w:r>
      <w:r w:rsidRPr="003417F5">
        <w:rPr>
          <w:rFonts w:ascii="Arial" w:hAnsi="Arial" w:cs="Arial"/>
        </w:rPr>
        <w:t>blog</w:t>
      </w:r>
      <w:r w:rsidRPr="003417F5">
        <w:rPr>
          <w:rFonts w:ascii="Arial" w:hAnsi="Arial" w:cs="Arial"/>
          <w:spacing w:val="-11"/>
        </w:rPr>
        <w:t xml:space="preserve"> </w:t>
      </w:r>
      <w:r w:rsidRPr="003417F5">
        <w:rPr>
          <w:rFonts w:ascii="Arial" w:hAnsi="Arial" w:cs="Arial"/>
        </w:rPr>
        <w:t>escuela</w:t>
      </w:r>
      <w:r w:rsidRPr="003417F5">
        <w:rPr>
          <w:rFonts w:ascii="Arial" w:hAnsi="Arial" w:cs="Arial"/>
          <w:spacing w:val="-26"/>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padres.</w:t>
      </w:r>
    </w:p>
    <w:p w14:paraId="4A978A25" w14:textId="77777777" w:rsidR="00787B68" w:rsidRPr="003417F5" w:rsidRDefault="00B82B06">
      <w:pPr>
        <w:pStyle w:val="Textoindependiente"/>
        <w:spacing w:before="204" w:line="273" w:lineRule="auto"/>
        <w:ind w:left="790" w:right="1432"/>
        <w:jc w:val="both"/>
        <w:rPr>
          <w:rFonts w:ascii="Arial" w:hAnsi="Arial" w:cs="Arial"/>
        </w:rPr>
      </w:pPr>
      <w:r w:rsidRPr="003417F5">
        <w:rPr>
          <w:rFonts w:ascii="Arial" w:hAnsi="Arial" w:cs="Arial"/>
        </w:rPr>
        <w:t xml:space="preserve">Contribuir al mejoramiento del bienestar familiar, mediante el compromiso de </w:t>
      </w:r>
      <w:r w:rsidRPr="003417F5">
        <w:rPr>
          <w:rFonts w:ascii="Arial" w:hAnsi="Arial" w:cs="Arial"/>
          <w:spacing w:val="12"/>
        </w:rPr>
        <w:t>formación</w:t>
      </w:r>
      <w:r w:rsidRPr="003417F5">
        <w:rPr>
          <w:rFonts w:ascii="Arial" w:hAnsi="Arial" w:cs="Arial"/>
          <w:spacing w:val="-59"/>
        </w:rPr>
        <w:t xml:space="preserve"> </w:t>
      </w:r>
      <w:r w:rsidRPr="003417F5">
        <w:rPr>
          <w:rFonts w:ascii="Arial" w:hAnsi="Arial" w:cs="Arial"/>
        </w:rPr>
        <w:t>adquirido</w:t>
      </w:r>
      <w:r w:rsidRPr="003417F5">
        <w:rPr>
          <w:rFonts w:ascii="Arial" w:hAnsi="Arial" w:cs="Arial"/>
          <w:spacing w:val="-11"/>
        </w:rPr>
        <w:t xml:space="preserve"> </w:t>
      </w:r>
      <w:r w:rsidRPr="003417F5">
        <w:rPr>
          <w:rFonts w:ascii="Arial" w:hAnsi="Arial" w:cs="Arial"/>
        </w:rPr>
        <w:t>a</w:t>
      </w:r>
      <w:r w:rsidRPr="003417F5">
        <w:rPr>
          <w:rFonts w:ascii="Arial" w:hAnsi="Arial" w:cs="Arial"/>
          <w:spacing w:val="-9"/>
        </w:rPr>
        <w:t xml:space="preserve"> </w:t>
      </w:r>
      <w:r w:rsidRPr="003417F5">
        <w:rPr>
          <w:rFonts w:ascii="Arial" w:hAnsi="Arial" w:cs="Arial"/>
        </w:rPr>
        <w:t>través</w:t>
      </w:r>
      <w:r w:rsidRPr="003417F5">
        <w:rPr>
          <w:rFonts w:ascii="Arial" w:hAnsi="Arial" w:cs="Arial"/>
          <w:spacing w:val="-14"/>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la</w:t>
      </w:r>
      <w:r w:rsidRPr="003417F5">
        <w:rPr>
          <w:rFonts w:ascii="Arial" w:hAnsi="Arial" w:cs="Arial"/>
          <w:spacing w:val="7"/>
        </w:rPr>
        <w:t xml:space="preserve"> </w:t>
      </w:r>
      <w:r w:rsidRPr="003417F5">
        <w:rPr>
          <w:rFonts w:ascii="Arial" w:hAnsi="Arial" w:cs="Arial"/>
        </w:rPr>
        <w:t>institución.</w:t>
      </w:r>
    </w:p>
    <w:p w14:paraId="329B882E" w14:textId="77777777" w:rsidR="00787B68" w:rsidRPr="003417F5" w:rsidRDefault="00B82B06">
      <w:pPr>
        <w:pStyle w:val="Ttulo4"/>
        <w:spacing w:before="192"/>
        <w:ind w:left="790"/>
        <w:rPr>
          <w:b w:val="0"/>
        </w:rPr>
      </w:pPr>
      <w:r w:rsidRPr="003417F5">
        <w:t>CARACTERÍSTICAS</w:t>
      </w:r>
      <w:r w:rsidRPr="003417F5">
        <w:rPr>
          <w:b w:val="0"/>
        </w:rPr>
        <w:t>:</w:t>
      </w:r>
    </w:p>
    <w:p w14:paraId="13C42547" w14:textId="77777777" w:rsidR="00787B68" w:rsidRPr="003417F5" w:rsidRDefault="00787B68">
      <w:pPr>
        <w:pStyle w:val="Textoindependiente"/>
        <w:spacing w:before="2"/>
        <w:rPr>
          <w:rFonts w:ascii="Arial" w:hAnsi="Arial" w:cs="Arial"/>
          <w:sz w:val="21"/>
        </w:rPr>
      </w:pPr>
    </w:p>
    <w:p w14:paraId="66D6E317" w14:textId="77777777" w:rsidR="00787B68" w:rsidRPr="003417F5" w:rsidRDefault="00B82B06">
      <w:pPr>
        <w:pStyle w:val="Textoindependiente"/>
        <w:spacing w:line="273" w:lineRule="auto"/>
        <w:ind w:left="790" w:right="1427"/>
        <w:jc w:val="both"/>
        <w:rPr>
          <w:rFonts w:ascii="Arial" w:hAnsi="Arial" w:cs="Arial"/>
        </w:rPr>
      </w:pPr>
      <w:r w:rsidRPr="003417F5">
        <w:rPr>
          <w:rFonts w:ascii="Arial" w:hAnsi="Arial" w:cs="Arial"/>
        </w:rPr>
        <w:t xml:space="preserve">Es un proyecto de obligatoriedad desde de la Constitución Política de Colombia </w:t>
      </w:r>
      <w:r w:rsidRPr="003417F5">
        <w:rPr>
          <w:rFonts w:ascii="Arial" w:hAnsi="Arial" w:cs="Arial"/>
          <w:spacing w:val="12"/>
        </w:rPr>
        <w:t>articulo</w:t>
      </w:r>
      <w:r w:rsidRPr="003417F5">
        <w:rPr>
          <w:rFonts w:ascii="Arial" w:hAnsi="Arial" w:cs="Arial"/>
          <w:spacing w:val="-59"/>
        </w:rPr>
        <w:t xml:space="preserve"> </w:t>
      </w:r>
      <w:r w:rsidRPr="003417F5">
        <w:rPr>
          <w:rFonts w:ascii="Arial" w:hAnsi="Arial" w:cs="Arial"/>
        </w:rPr>
        <w:t>61</w:t>
      </w:r>
      <w:r w:rsidRPr="003417F5">
        <w:rPr>
          <w:rFonts w:ascii="Arial" w:hAnsi="Arial" w:cs="Arial"/>
          <w:spacing w:val="-11"/>
        </w:rPr>
        <w:t xml:space="preserve"> </w:t>
      </w:r>
      <w:r w:rsidRPr="003417F5">
        <w:rPr>
          <w:rFonts w:ascii="Arial" w:hAnsi="Arial" w:cs="Arial"/>
        </w:rPr>
        <w:t>y</w:t>
      </w:r>
      <w:r w:rsidRPr="003417F5">
        <w:rPr>
          <w:rFonts w:ascii="Arial" w:hAnsi="Arial" w:cs="Arial"/>
          <w:spacing w:val="3"/>
        </w:rPr>
        <w:t xml:space="preserve"> </w:t>
      </w:r>
      <w:r w:rsidRPr="003417F5">
        <w:rPr>
          <w:rFonts w:ascii="Arial" w:hAnsi="Arial" w:cs="Arial"/>
        </w:rPr>
        <w:t>la</w:t>
      </w:r>
      <w:r w:rsidRPr="003417F5">
        <w:rPr>
          <w:rFonts w:ascii="Arial" w:hAnsi="Arial" w:cs="Arial"/>
          <w:spacing w:val="-9"/>
        </w:rPr>
        <w:t xml:space="preserve"> </w:t>
      </w:r>
      <w:r w:rsidRPr="003417F5">
        <w:rPr>
          <w:rFonts w:ascii="Arial" w:hAnsi="Arial" w:cs="Arial"/>
        </w:rPr>
        <w:t>Ley</w:t>
      </w:r>
      <w:r w:rsidRPr="003417F5">
        <w:rPr>
          <w:rFonts w:ascii="Arial" w:hAnsi="Arial" w:cs="Arial"/>
          <w:spacing w:val="-9"/>
        </w:rPr>
        <w:t xml:space="preserve"> </w:t>
      </w:r>
      <w:r w:rsidRPr="003417F5">
        <w:rPr>
          <w:rFonts w:ascii="Arial" w:hAnsi="Arial" w:cs="Arial"/>
        </w:rPr>
        <w:t>General</w:t>
      </w:r>
      <w:r w:rsidRPr="003417F5">
        <w:rPr>
          <w:rFonts w:ascii="Arial" w:hAnsi="Arial" w:cs="Arial"/>
          <w:spacing w:val="-14"/>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la</w:t>
      </w:r>
      <w:r w:rsidRPr="003417F5">
        <w:rPr>
          <w:rFonts w:ascii="Arial" w:hAnsi="Arial" w:cs="Arial"/>
          <w:spacing w:val="7"/>
        </w:rPr>
        <w:t xml:space="preserve"> </w:t>
      </w:r>
      <w:r w:rsidRPr="003417F5">
        <w:rPr>
          <w:rFonts w:ascii="Arial" w:hAnsi="Arial" w:cs="Arial"/>
        </w:rPr>
        <w:t>Educación</w:t>
      </w:r>
      <w:r w:rsidRPr="003417F5">
        <w:rPr>
          <w:rFonts w:ascii="Arial" w:hAnsi="Arial" w:cs="Arial"/>
          <w:spacing w:val="-10"/>
        </w:rPr>
        <w:t xml:space="preserve"> </w:t>
      </w:r>
      <w:r w:rsidRPr="003417F5">
        <w:rPr>
          <w:rFonts w:ascii="Arial" w:hAnsi="Arial" w:cs="Arial"/>
        </w:rPr>
        <w:t>artículo</w:t>
      </w:r>
      <w:r w:rsidRPr="003417F5">
        <w:rPr>
          <w:rFonts w:ascii="Arial" w:hAnsi="Arial" w:cs="Arial"/>
          <w:spacing w:val="-11"/>
        </w:rPr>
        <w:t xml:space="preserve"> </w:t>
      </w:r>
      <w:r w:rsidRPr="003417F5">
        <w:rPr>
          <w:rFonts w:ascii="Arial" w:hAnsi="Arial" w:cs="Arial"/>
        </w:rPr>
        <w:t>14.</w:t>
      </w:r>
    </w:p>
    <w:p w14:paraId="5CD2E270" w14:textId="77C8A7AB" w:rsidR="00787B68" w:rsidRPr="003417F5" w:rsidRDefault="00B82B06">
      <w:pPr>
        <w:pStyle w:val="Textoindependiente"/>
        <w:spacing w:before="208" w:line="273" w:lineRule="auto"/>
        <w:ind w:left="790" w:right="1435"/>
        <w:jc w:val="both"/>
        <w:rPr>
          <w:rFonts w:ascii="Arial" w:hAnsi="Arial" w:cs="Arial"/>
        </w:rPr>
      </w:pPr>
      <w:r w:rsidRPr="003417F5">
        <w:rPr>
          <w:rFonts w:ascii="Arial" w:hAnsi="Arial" w:cs="Arial"/>
        </w:rPr>
        <w:t xml:space="preserve">A través del </w:t>
      </w:r>
      <w:r w:rsidR="00F764BB" w:rsidRPr="003417F5">
        <w:rPr>
          <w:rFonts w:ascii="Arial" w:hAnsi="Arial" w:cs="Arial"/>
        </w:rPr>
        <w:t>director</w:t>
      </w:r>
      <w:r w:rsidRPr="003417F5">
        <w:rPr>
          <w:rFonts w:ascii="Arial" w:hAnsi="Arial" w:cs="Arial"/>
        </w:rPr>
        <w:t xml:space="preserve"> de Grupo se entrega la citación a los padres de familia para </w:t>
      </w:r>
      <w:r w:rsidRPr="003417F5">
        <w:rPr>
          <w:rFonts w:ascii="Arial" w:hAnsi="Arial" w:cs="Arial"/>
          <w:spacing w:val="11"/>
        </w:rPr>
        <w:t>asistir</w:t>
      </w:r>
      <w:r w:rsidRPr="003417F5">
        <w:rPr>
          <w:rFonts w:ascii="Arial" w:hAnsi="Arial" w:cs="Arial"/>
          <w:spacing w:val="-59"/>
        </w:rPr>
        <w:t xml:space="preserve"> </w:t>
      </w:r>
      <w:r w:rsidRPr="003417F5">
        <w:rPr>
          <w:rFonts w:ascii="Arial" w:hAnsi="Arial" w:cs="Arial"/>
        </w:rPr>
        <w:t>a</w:t>
      </w:r>
      <w:r w:rsidRPr="003417F5">
        <w:rPr>
          <w:rFonts w:ascii="Arial" w:hAnsi="Arial" w:cs="Arial"/>
          <w:spacing w:val="-6"/>
        </w:rPr>
        <w:t xml:space="preserve"> </w:t>
      </w:r>
      <w:r w:rsidRPr="003417F5">
        <w:rPr>
          <w:rFonts w:ascii="Arial" w:hAnsi="Arial" w:cs="Arial"/>
        </w:rPr>
        <w:t>las</w:t>
      </w:r>
      <w:r w:rsidRPr="003417F5">
        <w:rPr>
          <w:rFonts w:ascii="Arial" w:hAnsi="Arial" w:cs="Arial"/>
          <w:spacing w:val="24"/>
        </w:rPr>
        <w:t xml:space="preserve"> </w:t>
      </w:r>
      <w:r w:rsidRPr="003417F5">
        <w:rPr>
          <w:rFonts w:ascii="Arial" w:hAnsi="Arial" w:cs="Arial"/>
        </w:rPr>
        <w:t>charlas</w:t>
      </w:r>
      <w:r w:rsidRPr="003417F5">
        <w:rPr>
          <w:rFonts w:ascii="Arial" w:hAnsi="Arial" w:cs="Arial"/>
          <w:spacing w:val="7"/>
        </w:rPr>
        <w:t xml:space="preserve"> </w:t>
      </w:r>
      <w:r w:rsidRPr="003417F5">
        <w:rPr>
          <w:rFonts w:ascii="Arial" w:hAnsi="Arial" w:cs="Arial"/>
        </w:rPr>
        <w:t>o</w:t>
      </w:r>
      <w:r w:rsidRPr="003417F5">
        <w:rPr>
          <w:rFonts w:ascii="Arial" w:hAnsi="Arial" w:cs="Arial"/>
          <w:spacing w:val="-7"/>
        </w:rPr>
        <w:t xml:space="preserve"> </w:t>
      </w:r>
      <w:r w:rsidRPr="003417F5">
        <w:rPr>
          <w:rFonts w:ascii="Arial" w:hAnsi="Arial" w:cs="Arial"/>
        </w:rPr>
        <w:t>talleres</w:t>
      </w:r>
      <w:r w:rsidRPr="003417F5">
        <w:rPr>
          <w:rFonts w:ascii="Arial" w:hAnsi="Arial" w:cs="Arial"/>
          <w:spacing w:val="8"/>
        </w:rPr>
        <w:t xml:space="preserve"> </w:t>
      </w:r>
      <w:r w:rsidRPr="003417F5">
        <w:rPr>
          <w:rFonts w:ascii="Arial" w:hAnsi="Arial" w:cs="Arial"/>
        </w:rPr>
        <w:t>de</w:t>
      </w:r>
      <w:r w:rsidRPr="003417F5">
        <w:rPr>
          <w:rFonts w:ascii="Arial" w:hAnsi="Arial" w:cs="Arial"/>
          <w:spacing w:val="-7"/>
        </w:rPr>
        <w:t xml:space="preserve"> </w:t>
      </w:r>
      <w:r w:rsidRPr="003417F5">
        <w:rPr>
          <w:rFonts w:ascii="Arial" w:hAnsi="Arial" w:cs="Arial"/>
        </w:rPr>
        <w:t>orientación</w:t>
      </w:r>
      <w:r w:rsidRPr="003417F5">
        <w:rPr>
          <w:rFonts w:ascii="Arial" w:hAnsi="Arial" w:cs="Arial"/>
          <w:spacing w:val="-7"/>
        </w:rPr>
        <w:t xml:space="preserve"> </w:t>
      </w:r>
      <w:r w:rsidRPr="003417F5">
        <w:rPr>
          <w:rFonts w:ascii="Arial" w:hAnsi="Arial" w:cs="Arial"/>
        </w:rPr>
        <w:t>familiar</w:t>
      </w:r>
      <w:r w:rsidRPr="003417F5">
        <w:rPr>
          <w:rFonts w:ascii="Arial" w:hAnsi="Arial" w:cs="Arial"/>
          <w:spacing w:val="-5"/>
        </w:rPr>
        <w:t xml:space="preserve"> </w:t>
      </w:r>
      <w:r w:rsidRPr="003417F5">
        <w:rPr>
          <w:rFonts w:ascii="Arial" w:hAnsi="Arial" w:cs="Arial"/>
        </w:rPr>
        <w:t>y/o</w:t>
      </w:r>
      <w:r w:rsidRPr="003417F5">
        <w:rPr>
          <w:rFonts w:ascii="Arial" w:hAnsi="Arial" w:cs="Arial"/>
          <w:spacing w:val="-7"/>
        </w:rPr>
        <w:t xml:space="preserve"> </w:t>
      </w:r>
      <w:r w:rsidRPr="003417F5">
        <w:rPr>
          <w:rFonts w:ascii="Arial" w:hAnsi="Arial" w:cs="Arial"/>
        </w:rPr>
        <w:t>a</w:t>
      </w:r>
      <w:r w:rsidRPr="003417F5">
        <w:rPr>
          <w:rFonts w:ascii="Arial" w:hAnsi="Arial" w:cs="Arial"/>
          <w:spacing w:val="12"/>
        </w:rPr>
        <w:t xml:space="preserve"> </w:t>
      </w:r>
      <w:r w:rsidRPr="003417F5">
        <w:rPr>
          <w:rFonts w:ascii="Arial" w:hAnsi="Arial" w:cs="Arial"/>
        </w:rPr>
        <w:t>través</w:t>
      </w:r>
      <w:r w:rsidRPr="003417F5">
        <w:rPr>
          <w:rFonts w:ascii="Arial" w:hAnsi="Arial" w:cs="Arial"/>
          <w:spacing w:val="-10"/>
        </w:rPr>
        <w:t xml:space="preserve"> </w:t>
      </w:r>
      <w:r w:rsidRPr="003417F5">
        <w:rPr>
          <w:rFonts w:ascii="Arial" w:hAnsi="Arial" w:cs="Arial"/>
        </w:rPr>
        <w:t>del</w:t>
      </w:r>
      <w:r w:rsidRPr="003417F5">
        <w:rPr>
          <w:rFonts w:ascii="Arial" w:hAnsi="Arial" w:cs="Arial"/>
          <w:spacing w:val="-12"/>
        </w:rPr>
        <w:t xml:space="preserve"> </w:t>
      </w:r>
      <w:r w:rsidRPr="003417F5">
        <w:rPr>
          <w:rFonts w:ascii="Arial" w:hAnsi="Arial" w:cs="Arial"/>
        </w:rPr>
        <w:t>cuaderno</w:t>
      </w:r>
      <w:r w:rsidRPr="003417F5">
        <w:rPr>
          <w:rFonts w:ascii="Arial" w:hAnsi="Arial" w:cs="Arial"/>
          <w:spacing w:val="-6"/>
        </w:rPr>
        <w:t xml:space="preserve"> </w:t>
      </w:r>
      <w:r w:rsidRPr="003417F5">
        <w:rPr>
          <w:rFonts w:ascii="Arial" w:hAnsi="Arial" w:cs="Arial"/>
        </w:rPr>
        <w:t>comunicador.</w:t>
      </w:r>
    </w:p>
    <w:p w14:paraId="684EC021" w14:textId="4CCA3F9D" w:rsidR="00787B68" w:rsidRPr="003417F5" w:rsidRDefault="00B82B06" w:rsidP="005D429C">
      <w:pPr>
        <w:pStyle w:val="Textoindependiente"/>
        <w:spacing w:before="208"/>
        <w:ind w:left="790"/>
        <w:rPr>
          <w:rFonts w:ascii="Arial" w:hAnsi="Arial" w:cs="Arial"/>
          <w:sz w:val="18"/>
        </w:rPr>
      </w:pPr>
      <w:r w:rsidRPr="003417F5">
        <w:rPr>
          <w:rFonts w:ascii="Arial" w:hAnsi="Arial" w:cs="Arial"/>
        </w:rPr>
        <w:t>Se</w:t>
      </w:r>
      <w:r w:rsidRPr="003417F5">
        <w:rPr>
          <w:rFonts w:ascii="Arial" w:hAnsi="Arial" w:cs="Arial"/>
          <w:spacing w:val="3"/>
        </w:rPr>
        <w:t xml:space="preserve"> </w:t>
      </w:r>
      <w:r w:rsidRPr="003417F5">
        <w:rPr>
          <w:rFonts w:ascii="Arial" w:hAnsi="Arial" w:cs="Arial"/>
        </w:rPr>
        <w:t>desarrolla</w:t>
      </w:r>
      <w:r w:rsidRPr="003417F5">
        <w:rPr>
          <w:rFonts w:ascii="Arial" w:hAnsi="Arial" w:cs="Arial"/>
          <w:spacing w:val="46"/>
        </w:rPr>
        <w:t xml:space="preserve"> </w:t>
      </w:r>
      <w:r w:rsidRPr="003417F5">
        <w:rPr>
          <w:rFonts w:ascii="Arial" w:hAnsi="Arial" w:cs="Arial"/>
        </w:rPr>
        <w:t>la</w:t>
      </w:r>
      <w:r w:rsidRPr="003417F5">
        <w:rPr>
          <w:rFonts w:ascii="Arial" w:hAnsi="Arial" w:cs="Arial"/>
          <w:spacing w:val="29"/>
        </w:rPr>
        <w:t xml:space="preserve"> </w:t>
      </w:r>
      <w:r w:rsidRPr="003417F5">
        <w:rPr>
          <w:rFonts w:ascii="Arial" w:hAnsi="Arial" w:cs="Arial"/>
        </w:rPr>
        <w:t>Escuela</w:t>
      </w:r>
      <w:r w:rsidRPr="003417F5">
        <w:rPr>
          <w:rFonts w:ascii="Arial" w:hAnsi="Arial" w:cs="Arial"/>
          <w:spacing w:val="30"/>
        </w:rPr>
        <w:t xml:space="preserve"> </w:t>
      </w:r>
      <w:r w:rsidRPr="003417F5">
        <w:rPr>
          <w:rFonts w:ascii="Arial" w:hAnsi="Arial" w:cs="Arial"/>
        </w:rPr>
        <w:t>de</w:t>
      </w:r>
      <w:r w:rsidRPr="003417F5">
        <w:rPr>
          <w:rFonts w:ascii="Arial" w:hAnsi="Arial" w:cs="Arial"/>
          <w:spacing w:val="46"/>
        </w:rPr>
        <w:t xml:space="preserve"> </w:t>
      </w:r>
      <w:r w:rsidRPr="003417F5">
        <w:rPr>
          <w:rFonts w:ascii="Arial" w:hAnsi="Arial" w:cs="Arial"/>
        </w:rPr>
        <w:t>Padres</w:t>
      </w:r>
      <w:r w:rsidRPr="003417F5">
        <w:rPr>
          <w:rFonts w:ascii="Arial" w:hAnsi="Arial" w:cs="Arial"/>
          <w:spacing w:val="43"/>
        </w:rPr>
        <w:t xml:space="preserve"> </w:t>
      </w:r>
      <w:r w:rsidRPr="003417F5">
        <w:rPr>
          <w:rFonts w:ascii="Arial" w:hAnsi="Arial" w:cs="Arial"/>
        </w:rPr>
        <w:t>una</w:t>
      </w:r>
      <w:r w:rsidRPr="003417F5">
        <w:rPr>
          <w:rFonts w:ascii="Arial" w:hAnsi="Arial" w:cs="Arial"/>
          <w:spacing w:val="41"/>
        </w:rPr>
        <w:t xml:space="preserve"> </w:t>
      </w:r>
      <w:r w:rsidRPr="003417F5">
        <w:rPr>
          <w:rFonts w:ascii="Arial" w:hAnsi="Arial" w:cs="Arial"/>
        </w:rPr>
        <w:t>vez</w:t>
      </w:r>
      <w:r w:rsidRPr="003417F5">
        <w:rPr>
          <w:rFonts w:ascii="Arial" w:hAnsi="Arial" w:cs="Arial"/>
          <w:spacing w:val="43"/>
        </w:rPr>
        <w:t xml:space="preserve"> </w:t>
      </w:r>
      <w:r w:rsidRPr="003417F5">
        <w:rPr>
          <w:rFonts w:ascii="Arial" w:hAnsi="Arial" w:cs="Arial"/>
        </w:rPr>
        <w:t>por</w:t>
      </w:r>
      <w:r w:rsidRPr="003417F5">
        <w:rPr>
          <w:rFonts w:ascii="Arial" w:hAnsi="Arial" w:cs="Arial"/>
          <w:spacing w:val="48"/>
        </w:rPr>
        <w:t xml:space="preserve"> </w:t>
      </w:r>
      <w:r w:rsidRPr="003417F5">
        <w:rPr>
          <w:rFonts w:ascii="Arial" w:hAnsi="Arial" w:cs="Arial"/>
        </w:rPr>
        <w:t>periodo.</w:t>
      </w:r>
      <w:r w:rsidRPr="003417F5">
        <w:rPr>
          <w:rFonts w:ascii="Arial" w:hAnsi="Arial" w:cs="Arial"/>
          <w:spacing w:val="45"/>
        </w:rPr>
        <w:t xml:space="preserve"> </w:t>
      </w:r>
      <w:r w:rsidRPr="003417F5">
        <w:rPr>
          <w:rFonts w:ascii="Arial" w:hAnsi="Arial" w:cs="Arial"/>
        </w:rPr>
        <w:t>En</w:t>
      </w:r>
      <w:r w:rsidRPr="003417F5">
        <w:rPr>
          <w:rFonts w:ascii="Arial" w:hAnsi="Arial" w:cs="Arial"/>
          <w:spacing w:val="46"/>
        </w:rPr>
        <w:t xml:space="preserve"> </w:t>
      </w:r>
      <w:r w:rsidRPr="003417F5">
        <w:rPr>
          <w:rFonts w:ascii="Arial" w:hAnsi="Arial" w:cs="Arial"/>
        </w:rPr>
        <w:t>caso</w:t>
      </w:r>
      <w:r w:rsidRPr="003417F5">
        <w:rPr>
          <w:rFonts w:ascii="Arial" w:hAnsi="Arial" w:cs="Arial"/>
          <w:spacing w:val="46"/>
        </w:rPr>
        <w:t xml:space="preserve"> </w:t>
      </w:r>
      <w:r w:rsidRPr="003417F5">
        <w:rPr>
          <w:rFonts w:ascii="Arial" w:hAnsi="Arial" w:cs="Arial"/>
        </w:rPr>
        <w:t>de</w:t>
      </w:r>
      <w:r w:rsidRPr="003417F5">
        <w:rPr>
          <w:rFonts w:ascii="Arial" w:hAnsi="Arial" w:cs="Arial"/>
          <w:spacing w:val="47"/>
        </w:rPr>
        <w:t xml:space="preserve"> </w:t>
      </w:r>
      <w:r w:rsidRPr="003417F5">
        <w:rPr>
          <w:rFonts w:ascii="Arial" w:hAnsi="Arial" w:cs="Arial"/>
        </w:rPr>
        <w:t>necesidad</w:t>
      </w:r>
      <w:r w:rsidRPr="003417F5">
        <w:rPr>
          <w:rFonts w:ascii="Arial" w:hAnsi="Arial" w:cs="Arial"/>
          <w:spacing w:val="46"/>
        </w:rPr>
        <w:t xml:space="preserve"> </w:t>
      </w:r>
      <w:r w:rsidRPr="003417F5">
        <w:rPr>
          <w:rFonts w:ascii="Arial" w:hAnsi="Arial" w:cs="Arial"/>
        </w:rPr>
        <w:t>se</w:t>
      </w:r>
    </w:p>
    <w:p w14:paraId="302D9964" w14:textId="77777777" w:rsidR="00787B68" w:rsidRPr="003417F5" w:rsidRDefault="00B82B06">
      <w:pPr>
        <w:pStyle w:val="Textoindependiente"/>
        <w:spacing w:before="97"/>
        <w:ind w:left="790"/>
        <w:rPr>
          <w:rFonts w:ascii="Arial" w:hAnsi="Arial" w:cs="Arial"/>
        </w:rPr>
      </w:pPr>
      <w:r w:rsidRPr="003417F5">
        <w:rPr>
          <w:rFonts w:ascii="Arial" w:hAnsi="Arial" w:cs="Arial"/>
        </w:rPr>
        <w:t>realizan</w:t>
      </w:r>
      <w:r w:rsidRPr="003417F5">
        <w:rPr>
          <w:rFonts w:ascii="Arial" w:hAnsi="Arial" w:cs="Arial"/>
          <w:spacing w:val="6"/>
        </w:rPr>
        <w:t xml:space="preserve"> </w:t>
      </w:r>
      <w:r w:rsidRPr="003417F5">
        <w:rPr>
          <w:rFonts w:ascii="Arial" w:hAnsi="Arial" w:cs="Arial"/>
        </w:rPr>
        <w:t>más</w:t>
      </w:r>
      <w:r w:rsidRPr="003417F5">
        <w:rPr>
          <w:rFonts w:ascii="Arial" w:hAnsi="Arial" w:cs="Arial"/>
          <w:spacing w:val="21"/>
        </w:rPr>
        <w:t xml:space="preserve"> </w:t>
      </w:r>
      <w:r w:rsidRPr="003417F5">
        <w:rPr>
          <w:rFonts w:ascii="Arial" w:hAnsi="Arial" w:cs="Arial"/>
        </w:rPr>
        <w:t>charlas</w:t>
      </w:r>
      <w:r w:rsidRPr="003417F5">
        <w:rPr>
          <w:rFonts w:ascii="Arial" w:hAnsi="Arial" w:cs="Arial"/>
          <w:spacing w:val="3"/>
        </w:rPr>
        <w:t xml:space="preserve"> </w:t>
      </w:r>
      <w:r w:rsidRPr="003417F5">
        <w:rPr>
          <w:rFonts w:ascii="Arial" w:hAnsi="Arial" w:cs="Arial"/>
        </w:rPr>
        <w:t>familiares</w:t>
      </w:r>
      <w:r w:rsidRPr="003417F5">
        <w:rPr>
          <w:rFonts w:ascii="Arial" w:hAnsi="Arial" w:cs="Arial"/>
          <w:spacing w:val="4"/>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acuerdo</w:t>
      </w:r>
      <w:r w:rsidRPr="003417F5">
        <w:rPr>
          <w:rFonts w:ascii="Arial" w:hAnsi="Arial" w:cs="Arial"/>
          <w:spacing w:val="-10"/>
        </w:rPr>
        <w:t xml:space="preserve"> </w:t>
      </w:r>
      <w:r w:rsidRPr="003417F5">
        <w:rPr>
          <w:rFonts w:ascii="Arial" w:hAnsi="Arial" w:cs="Arial"/>
        </w:rPr>
        <w:t>a</w:t>
      </w:r>
      <w:r w:rsidRPr="003417F5">
        <w:rPr>
          <w:rFonts w:ascii="Arial" w:hAnsi="Arial" w:cs="Arial"/>
          <w:spacing w:val="-8"/>
        </w:rPr>
        <w:t xml:space="preserve"> </w:t>
      </w:r>
      <w:r w:rsidRPr="003417F5">
        <w:rPr>
          <w:rFonts w:ascii="Arial" w:hAnsi="Arial" w:cs="Arial"/>
        </w:rPr>
        <w:t>la</w:t>
      </w:r>
      <w:r w:rsidRPr="003417F5">
        <w:rPr>
          <w:rFonts w:ascii="Arial" w:hAnsi="Arial" w:cs="Arial"/>
          <w:spacing w:val="-9"/>
        </w:rPr>
        <w:t xml:space="preserve"> </w:t>
      </w:r>
      <w:r w:rsidRPr="003417F5">
        <w:rPr>
          <w:rFonts w:ascii="Arial" w:hAnsi="Arial" w:cs="Arial"/>
        </w:rPr>
        <w:t>demanda</w:t>
      </w:r>
      <w:r w:rsidRPr="003417F5">
        <w:rPr>
          <w:rFonts w:ascii="Arial" w:hAnsi="Arial" w:cs="Arial"/>
          <w:spacing w:val="-8"/>
        </w:rPr>
        <w:t xml:space="preserve"> </w:t>
      </w:r>
      <w:r w:rsidRPr="003417F5">
        <w:rPr>
          <w:rFonts w:ascii="Arial" w:hAnsi="Arial" w:cs="Arial"/>
        </w:rPr>
        <w:t>o</w:t>
      </w:r>
      <w:r w:rsidRPr="003417F5">
        <w:rPr>
          <w:rFonts w:ascii="Arial" w:hAnsi="Arial" w:cs="Arial"/>
          <w:spacing w:val="6"/>
        </w:rPr>
        <w:t xml:space="preserve"> </w:t>
      </w:r>
      <w:r w:rsidRPr="003417F5">
        <w:rPr>
          <w:rFonts w:ascii="Arial" w:hAnsi="Arial" w:cs="Arial"/>
        </w:rPr>
        <w:t>solicitud.</w:t>
      </w:r>
    </w:p>
    <w:p w14:paraId="60625E47" w14:textId="77777777" w:rsidR="00787B68" w:rsidRPr="003417F5" w:rsidRDefault="00787B68">
      <w:pPr>
        <w:pStyle w:val="Textoindependiente"/>
        <w:spacing w:before="9"/>
        <w:rPr>
          <w:rFonts w:ascii="Arial" w:hAnsi="Arial" w:cs="Arial"/>
          <w:sz w:val="19"/>
        </w:rPr>
      </w:pPr>
    </w:p>
    <w:p w14:paraId="38C7B88A" w14:textId="77B1BA1C" w:rsidR="00787B68" w:rsidRPr="003417F5" w:rsidRDefault="00B82B06">
      <w:pPr>
        <w:pStyle w:val="Textoindependiente"/>
        <w:spacing w:line="288" w:lineRule="auto"/>
        <w:ind w:left="790" w:right="1380"/>
        <w:jc w:val="both"/>
        <w:rPr>
          <w:rFonts w:ascii="Arial" w:hAnsi="Arial" w:cs="Arial"/>
        </w:rPr>
      </w:pPr>
      <w:r w:rsidRPr="003417F5">
        <w:rPr>
          <w:rFonts w:ascii="Arial" w:hAnsi="Arial" w:cs="Arial"/>
        </w:rPr>
        <w:t>Se</w:t>
      </w:r>
      <w:r w:rsidRPr="003417F5">
        <w:rPr>
          <w:rFonts w:ascii="Arial" w:hAnsi="Arial" w:cs="Arial"/>
          <w:spacing w:val="1"/>
        </w:rPr>
        <w:t xml:space="preserve"> </w:t>
      </w:r>
      <w:r w:rsidRPr="003417F5">
        <w:rPr>
          <w:rFonts w:ascii="Arial" w:hAnsi="Arial" w:cs="Arial"/>
        </w:rPr>
        <w:t>lleva un</w:t>
      </w:r>
      <w:r w:rsidRPr="003417F5">
        <w:rPr>
          <w:rFonts w:ascii="Arial" w:hAnsi="Arial" w:cs="Arial"/>
          <w:spacing w:val="1"/>
        </w:rPr>
        <w:t xml:space="preserve"> </w:t>
      </w:r>
      <w:r w:rsidRPr="003417F5">
        <w:rPr>
          <w:rFonts w:ascii="Arial" w:hAnsi="Arial" w:cs="Arial"/>
        </w:rPr>
        <w:t>control</w:t>
      </w:r>
      <w:r w:rsidRPr="003417F5">
        <w:rPr>
          <w:rFonts w:ascii="Arial" w:hAnsi="Arial" w:cs="Arial"/>
          <w:spacing w:val="1"/>
        </w:rPr>
        <w:t xml:space="preserve"> </w:t>
      </w:r>
      <w:r w:rsidRPr="003417F5">
        <w:rPr>
          <w:rFonts w:ascii="Arial" w:hAnsi="Arial" w:cs="Arial"/>
        </w:rPr>
        <w:t xml:space="preserve">de asistencia de registro </w:t>
      </w:r>
      <w:r w:rsidR="005D429C" w:rsidRPr="003417F5">
        <w:rPr>
          <w:rFonts w:ascii="Arial" w:hAnsi="Arial" w:cs="Arial"/>
        </w:rPr>
        <w:t>d</w:t>
      </w:r>
      <w:r w:rsidRPr="003417F5">
        <w:rPr>
          <w:rFonts w:ascii="Arial" w:hAnsi="Arial" w:cs="Arial"/>
        </w:rPr>
        <w:t>e firmas de los padres asistentes a la</w:t>
      </w:r>
      <w:r w:rsidRPr="003417F5">
        <w:rPr>
          <w:rFonts w:ascii="Arial" w:hAnsi="Arial" w:cs="Arial"/>
          <w:spacing w:val="1"/>
        </w:rPr>
        <w:t xml:space="preserve"> </w:t>
      </w:r>
      <w:r w:rsidRPr="003417F5">
        <w:rPr>
          <w:rFonts w:ascii="Arial" w:hAnsi="Arial" w:cs="Arial"/>
        </w:rPr>
        <w:t>reunión,</w:t>
      </w:r>
      <w:r w:rsidRPr="003417F5">
        <w:rPr>
          <w:rFonts w:ascii="Arial" w:hAnsi="Arial" w:cs="Arial"/>
          <w:spacing w:val="-12"/>
        </w:rPr>
        <w:t xml:space="preserve"> </w:t>
      </w:r>
      <w:r w:rsidRPr="003417F5">
        <w:rPr>
          <w:rFonts w:ascii="Arial" w:hAnsi="Arial" w:cs="Arial"/>
        </w:rPr>
        <w:t>el</w:t>
      </w:r>
      <w:r w:rsidRPr="003417F5">
        <w:rPr>
          <w:rFonts w:ascii="Arial" w:hAnsi="Arial" w:cs="Arial"/>
          <w:spacing w:val="-15"/>
        </w:rPr>
        <w:t xml:space="preserve"> </w:t>
      </w:r>
      <w:r w:rsidRPr="003417F5">
        <w:rPr>
          <w:rFonts w:ascii="Arial" w:hAnsi="Arial" w:cs="Arial"/>
        </w:rPr>
        <w:t>cual,</w:t>
      </w:r>
      <w:r w:rsidRPr="003417F5">
        <w:rPr>
          <w:rFonts w:ascii="Arial" w:hAnsi="Arial" w:cs="Arial"/>
          <w:spacing w:val="-12"/>
        </w:rPr>
        <w:t xml:space="preserve"> </w:t>
      </w:r>
      <w:r w:rsidRPr="003417F5">
        <w:rPr>
          <w:rFonts w:ascii="Arial" w:hAnsi="Arial" w:cs="Arial"/>
        </w:rPr>
        <w:t>se</w:t>
      </w:r>
      <w:r w:rsidRPr="003417F5">
        <w:rPr>
          <w:rFonts w:ascii="Arial" w:hAnsi="Arial" w:cs="Arial"/>
          <w:spacing w:val="-11"/>
        </w:rPr>
        <w:t xml:space="preserve"> </w:t>
      </w:r>
      <w:r w:rsidRPr="003417F5">
        <w:rPr>
          <w:rFonts w:ascii="Arial" w:hAnsi="Arial" w:cs="Arial"/>
        </w:rPr>
        <w:t>anexa</w:t>
      </w:r>
      <w:r w:rsidRPr="003417F5">
        <w:rPr>
          <w:rFonts w:ascii="Arial" w:hAnsi="Arial" w:cs="Arial"/>
          <w:spacing w:val="6"/>
        </w:rPr>
        <w:t xml:space="preserve"> </w:t>
      </w:r>
      <w:r w:rsidRPr="003417F5">
        <w:rPr>
          <w:rFonts w:ascii="Arial" w:hAnsi="Arial" w:cs="Arial"/>
        </w:rPr>
        <w:t>al acta.</w:t>
      </w:r>
    </w:p>
    <w:p w14:paraId="60FF4B71" w14:textId="31009D0E" w:rsidR="00787B68" w:rsidRPr="003417F5" w:rsidRDefault="00B82B06">
      <w:pPr>
        <w:pStyle w:val="Textoindependiente"/>
        <w:spacing w:before="178" w:line="273" w:lineRule="auto"/>
        <w:ind w:left="790" w:right="1410"/>
        <w:jc w:val="both"/>
        <w:rPr>
          <w:rFonts w:ascii="Arial" w:hAnsi="Arial" w:cs="Arial"/>
        </w:rPr>
      </w:pPr>
      <w:r w:rsidRPr="003417F5">
        <w:rPr>
          <w:rFonts w:ascii="Arial" w:hAnsi="Arial" w:cs="Arial"/>
        </w:rPr>
        <w:t>Se levanta un acta de la reunión de la Escuela de Padres haciendo alusión al tema o</w:t>
      </w:r>
      <w:r w:rsidRPr="003417F5">
        <w:rPr>
          <w:rFonts w:ascii="Arial" w:hAnsi="Arial" w:cs="Arial"/>
          <w:spacing w:val="1"/>
        </w:rPr>
        <w:t xml:space="preserve"> </w:t>
      </w:r>
      <w:r w:rsidRPr="003417F5">
        <w:rPr>
          <w:rFonts w:ascii="Arial" w:hAnsi="Arial" w:cs="Arial"/>
        </w:rPr>
        <w:t>actividad</w:t>
      </w:r>
      <w:r w:rsidRPr="003417F5">
        <w:rPr>
          <w:rFonts w:ascii="Arial" w:hAnsi="Arial" w:cs="Arial"/>
          <w:spacing w:val="6"/>
        </w:rPr>
        <w:t xml:space="preserve"> </w:t>
      </w:r>
      <w:r w:rsidRPr="003417F5">
        <w:rPr>
          <w:rFonts w:ascii="Arial" w:hAnsi="Arial" w:cs="Arial"/>
        </w:rPr>
        <w:t>desarrollada</w:t>
      </w:r>
      <w:r w:rsidRPr="003417F5">
        <w:rPr>
          <w:rFonts w:ascii="Arial" w:hAnsi="Arial" w:cs="Arial"/>
          <w:spacing w:val="-9"/>
        </w:rPr>
        <w:t xml:space="preserve"> </w:t>
      </w:r>
    </w:p>
    <w:p w14:paraId="3CFE0891" w14:textId="669D5DFC" w:rsidR="00787B68" w:rsidRPr="003417F5" w:rsidRDefault="00B82B06">
      <w:pPr>
        <w:pStyle w:val="Textoindependiente"/>
        <w:spacing w:before="207" w:line="273" w:lineRule="auto"/>
        <w:ind w:left="790" w:right="1400"/>
        <w:jc w:val="both"/>
        <w:rPr>
          <w:rFonts w:ascii="Arial" w:hAnsi="Arial" w:cs="Arial"/>
        </w:rPr>
      </w:pPr>
      <w:r w:rsidRPr="003417F5">
        <w:rPr>
          <w:rFonts w:ascii="Arial" w:hAnsi="Arial" w:cs="Arial"/>
        </w:rPr>
        <w:t xml:space="preserve">Los </w:t>
      </w:r>
      <w:r w:rsidR="008B0232" w:rsidRPr="003417F5">
        <w:rPr>
          <w:rFonts w:ascii="Arial" w:hAnsi="Arial" w:cs="Arial"/>
        </w:rPr>
        <w:t>d</w:t>
      </w:r>
      <w:r w:rsidRPr="003417F5">
        <w:rPr>
          <w:rFonts w:ascii="Arial" w:hAnsi="Arial" w:cs="Arial"/>
        </w:rPr>
        <w:t>irectores de Grupo son los responsables de convocar a los padres y madres de</w:t>
      </w:r>
      <w:r w:rsidRPr="003417F5">
        <w:rPr>
          <w:rFonts w:ascii="Arial" w:hAnsi="Arial" w:cs="Arial"/>
          <w:spacing w:val="1"/>
        </w:rPr>
        <w:t xml:space="preserve"> </w:t>
      </w:r>
      <w:r w:rsidRPr="003417F5">
        <w:rPr>
          <w:rFonts w:ascii="Arial" w:hAnsi="Arial" w:cs="Arial"/>
        </w:rPr>
        <w:t>familia</w:t>
      </w:r>
      <w:r w:rsidRPr="003417F5">
        <w:rPr>
          <w:rFonts w:ascii="Arial" w:hAnsi="Arial" w:cs="Arial"/>
          <w:spacing w:val="6"/>
        </w:rPr>
        <w:t xml:space="preserve"> </w:t>
      </w:r>
      <w:r w:rsidRPr="003417F5">
        <w:rPr>
          <w:rFonts w:ascii="Arial" w:hAnsi="Arial" w:cs="Arial"/>
        </w:rPr>
        <w:t>a</w:t>
      </w:r>
      <w:r w:rsidRPr="003417F5">
        <w:rPr>
          <w:rFonts w:ascii="Arial" w:hAnsi="Arial" w:cs="Arial"/>
          <w:spacing w:val="-10"/>
        </w:rPr>
        <w:t xml:space="preserve"> </w:t>
      </w:r>
      <w:r w:rsidRPr="003417F5">
        <w:rPr>
          <w:rFonts w:ascii="Arial" w:hAnsi="Arial" w:cs="Arial"/>
        </w:rPr>
        <w:t>las</w:t>
      </w:r>
      <w:r w:rsidRPr="003417F5">
        <w:rPr>
          <w:rFonts w:ascii="Arial" w:hAnsi="Arial" w:cs="Arial"/>
          <w:spacing w:val="2"/>
        </w:rPr>
        <w:t xml:space="preserve"> </w:t>
      </w:r>
      <w:r w:rsidRPr="003417F5">
        <w:rPr>
          <w:rFonts w:ascii="Arial" w:hAnsi="Arial" w:cs="Arial"/>
        </w:rPr>
        <w:t>capacitaciones</w:t>
      </w:r>
      <w:r w:rsidRPr="003417F5">
        <w:rPr>
          <w:rFonts w:ascii="Arial" w:hAnsi="Arial" w:cs="Arial"/>
          <w:spacing w:val="2"/>
        </w:rPr>
        <w:t xml:space="preserve"> </w:t>
      </w:r>
    </w:p>
    <w:p w14:paraId="789B6655" w14:textId="77777777" w:rsidR="00787B68" w:rsidRPr="003417F5" w:rsidRDefault="00B82B06">
      <w:pPr>
        <w:pStyle w:val="Ttulo4"/>
        <w:spacing w:before="209"/>
        <w:ind w:left="790"/>
        <w:rPr>
          <w:b w:val="0"/>
        </w:rPr>
      </w:pPr>
      <w:r w:rsidRPr="003417F5">
        <w:t>CONTROLES</w:t>
      </w:r>
      <w:r w:rsidRPr="003417F5">
        <w:rPr>
          <w:b w:val="0"/>
        </w:rPr>
        <w:t>:</w:t>
      </w:r>
    </w:p>
    <w:p w14:paraId="7CB1CBE7" w14:textId="77777777" w:rsidR="00787B68" w:rsidRPr="003417F5" w:rsidRDefault="00787B68">
      <w:pPr>
        <w:pStyle w:val="Textoindependiente"/>
        <w:spacing w:before="1"/>
        <w:rPr>
          <w:rFonts w:ascii="Arial" w:hAnsi="Arial" w:cs="Arial"/>
          <w:sz w:val="21"/>
        </w:rPr>
      </w:pPr>
    </w:p>
    <w:p w14:paraId="2B12CDFA" w14:textId="6AEAEEE3" w:rsidR="00787B68" w:rsidRPr="003417F5" w:rsidRDefault="00B82B06" w:rsidP="005D429C">
      <w:pPr>
        <w:pStyle w:val="Textoindependiente"/>
        <w:ind w:left="790"/>
        <w:rPr>
          <w:rFonts w:ascii="Arial" w:hAnsi="Arial" w:cs="Arial"/>
        </w:rPr>
      </w:pPr>
      <w:r w:rsidRPr="003417F5">
        <w:rPr>
          <w:rFonts w:ascii="Arial" w:hAnsi="Arial" w:cs="Arial"/>
        </w:rPr>
        <w:t>Asistencia</w:t>
      </w:r>
      <w:r w:rsidR="005D429C" w:rsidRPr="003417F5">
        <w:rPr>
          <w:rFonts w:ascii="Arial" w:hAnsi="Arial" w:cs="Arial"/>
        </w:rPr>
        <w:t xml:space="preserve"> presencial</w:t>
      </w:r>
    </w:p>
    <w:p w14:paraId="51DB6E87" w14:textId="77777777" w:rsidR="005D429C" w:rsidRPr="003417F5" w:rsidRDefault="005D429C" w:rsidP="005D429C">
      <w:pPr>
        <w:pStyle w:val="Textoindependiente"/>
        <w:ind w:left="790"/>
        <w:rPr>
          <w:rFonts w:ascii="Arial" w:hAnsi="Arial" w:cs="Arial"/>
          <w:sz w:val="19"/>
        </w:rPr>
      </w:pPr>
    </w:p>
    <w:p w14:paraId="0B74C0E5" w14:textId="77777777" w:rsidR="00787B68" w:rsidRPr="003417F5" w:rsidRDefault="00B82B06">
      <w:pPr>
        <w:pStyle w:val="Ttulo4"/>
        <w:ind w:left="790"/>
      </w:pPr>
      <w:r w:rsidRPr="003417F5">
        <w:t>REQUISITOS</w:t>
      </w:r>
      <w:r w:rsidRPr="003417F5">
        <w:rPr>
          <w:spacing w:val="-12"/>
        </w:rPr>
        <w:t xml:space="preserve"> </w:t>
      </w:r>
      <w:r w:rsidRPr="003417F5">
        <w:t>DE</w:t>
      </w:r>
      <w:r w:rsidRPr="003417F5">
        <w:rPr>
          <w:spacing w:val="7"/>
        </w:rPr>
        <w:t xml:space="preserve"> </w:t>
      </w:r>
      <w:r w:rsidRPr="003417F5">
        <w:t>LEY</w:t>
      </w:r>
    </w:p>
    <w:p w14:paraId="1918D933" w14:textId="77777777" w:rsidR="00787B68" w:rsidRPr="003417F5" w:rsidRDefault="00787B68">
      <w:pPr>
        <w:pStyle w:val="Textoindependiente"/>
        <w:spacing w:before="2"/>
        <w:rPr>
          <w:rFonts w:ascii="Arial" w:hAnsi="Arial" w:cs="Arial"/>
          <w:b/>
          <w:sz w:val="21"/>
        </w:rPr>
      </w:pPr>
    </w:p>
    <w:p w14:paraId="6951425B" w14:textId="77777777" w:rsidR="00787B68" w:rsidRPr="003417F5" w:rsidRDefault="00B82B06">
      <w:pPr>
        <w:pStyle w:val="Textoindependiente"/>
        <w:spacing w:line="470" w:lineRule="auto"/>
        <w:ind w:left="790" w:right="6871"/>
        <w:rPr>
          <w:rFonts w:ascii="Arial" w:hAnsi="Arial" w:cs="Arial"/>
        </w:rPr>
      </w:pPr>
      <w:r w:rsidRPr="003417F5">
        <w:rPr>
          <w:rFonts w:ascii="Arial" w:hAnsi="Arial" w:cs="Arial"/>
        </w:rPr>
        <w:t>Constitución Política artículo 61</w:t>
      </w:r>
      <w:r w:rsidRPr="003417F5">
        <w:rPr>
          <w:rFonts w:ascii="Arial" w:hAnsi="Arial" w:cs="Arial"/>
          <w:spacing w:val="-59"/>
        </w:rPr>
        <w:t xml:space="preserve"> </w:t>
      </w:r>
      <w:r w:rsidRPr="003417F5">
        <w:rPr>
          <w:rFonts w:ascii="Arial" w:hAnsi="Arial" w:cs="Arial"/>
        </w:rPr>
        <w:t>Ley</w:t>
      </w:r>
      <w:r w:rsidRPr="003417F5">
        <w:rPr>
          <w:rFonts w:ascii="Arial" w:hAnsi="Arial" w:cs="Arial"/>
          <w:spacing w:val="-9"/>
        </w:rPr>
        <w:t xml:space="preserve"> </w:t>
      </w:r>
      <w:r w:rsidRPr="003417F5">
        <w:rPr>
          <w:rFonts w:ascii="Arial" w:hAnsi="Arial" w:cs="Arial"/>
        </w:rPr>
        <w:t>115</w:t>
      </w:r>
      <w:r w:rsidRPr="003417F5">
        <w:rPr>
          <w:rFonts w:ascii="Arial" w:hAnsi="Arial" w:cs="Arial"/>
          <w:spacing w:val="-6"/>
        </w:rPr>
        <w:t xml:space="preserve"> </w:t>
      </w:r>
      <w:r w:rsidRPr="003417F5">
        <w:rPr>
          <w:rFonts w:ascii="Arial" w:hAnsi="Arial" w:cs="Arial"/>
        </w:rPr>
        <w:t>de</w:t>
      </w:r>
      <w:r w:rsidRPr="003417F5">
        <w:rPr>
          <w:rFonts w:ascii="Arial" w:hAnsi="Arial" w:cs="Arial"/>
          <w:spacing w:val="-6"/>
        </w:rPr>
        <w:t xml:space="preserve"> </w:t>
      </w:r>
      <w:r w:rsidRPr="003417F5">
        <w:rPr>
          <w:rFonts w:ascii="Arial" w:hAnsi="Arial" w:cs="Arial"/>
        </w:rPr>
        <w:t>1994</w:t>
      </w:r>
      <w:r w:rsidRPr="003417F5">
        <w:rPr>
          <w:rFonts w:ascii="Arial" w:hAnsi="Arial" w:cs="Arial"/>
          <w:spacing w:val="-6"/>
        </w:rPr>
        <w:t xml:space="preserve"> </w:t>
      </w:r>
      <w:r w:rsidRPr="003417F5">
        <w:rPr>
          <w:rFonts w:ascii="Arial" w:hAnsi="Arial" w:cs="Arial"/>
        </w:rPr>
        <w:t>artículo</w:t>
      </w:r>
      <w:r w:rsidRPr="003417F5">
        <w:rPr>
          <w:rFonts w:ascii="Arial" w:hAnsi="Arial" w:cs="Arial"/>
          <w:spacing w:val="-5"/>
        </w:rPr>
        <w:t xml:space="preserve"> </w:t>
      </w:r>
      <w:r w:rsidRPr="003417F5">
        <w:rPr>
          <w:rFonts w:ascii="Arial" w:hAnsi="Arial" w:cs="Arial"/>
        </w:rPr>
        <w:t>14</w:t>
      </w:r>
    </w:p>
    <w:p w14:paraId="6D6B8C2D" w14:textId="77777777" w:rsidR="00787B68" w:rsidRPr="003417F5" w:rsidRDefault="00B82B06">
      <w:pPr>
        <w:pStyle w:val="Textoindependiente"/>
        <w:spacing w:line="238" w:lineRule="exact"/>
        <w:ind w:left="790"/>
        <w:jc w:val="both"/>
        <w:rPr>
          <w:rFonts w:ascii="Arial" w:hAnsi="Arial" w:cs="Arial"/>
        </w:rPr>
      </w:pPr>
      <w:r w:rsidRPr="003417F5">
        <w:rPr>
          <w:rFonts w:ascii="Arial" w:hAnsi="Arial" w:cs="Arial"/>
        </w:rPr>
        <w:t>Decreto</w:t>
      </w:r>
      <w:r w:rsidRPr="003417F5">
        <w:rPr>
          <w:rFonts w:ascii="Arial" w:hAnsi="Arial" w:cs="Arial"/>
          <w:spacing w:val="6"/>
        </w:rPr>
        <w:t xml:space="preserve"> </w:t>
      </w:r>
      <w:r w:rsidRPr="003417F5">
        <w:rPr>
          <w:rFonts w:ascii="Arial" w:hAnsi="Arial" w:cs="Arial"/>
        </w:rPr>
        <w:t>1075</w:t>
      </w:r>
      <w:r w:rsidRPr="003417F5">
        <w:rPr>
          <w:rFonts w:ascii="Arial" w:hAnsi="Arial" w:cs="Arial"/>
          <w:spacing w:val="2"/>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2015</w:t>
      </w:r>
      <w:r w:rsidRPr="003417F5">
        <w:rPr>
          <w:rFonts w:ascii="Arial" w:hAnsi="Arial" w:cs="Arial"/>
          <w:spacing w:val="2"/>
        </w:rPr>
        <w:t xml:space="preserve"> </w:t>
      </w:r>
      <w:r w:rsidRPr="003417F5">
        <w:rPr>
          <w:rFonts w:ascii="Arial" w:hAnsi="Arial" w:cs="Arial"/>
        </w:rPr>
        <w:t>(1860</w:t>
      </w:r>
      <w:r w:rsidRPr="003417F5">
        <w:rPr>
          <w:rFonts w:ascii="Arial" w:hAnsi="Arial" w:cs="Arial"/>
          <w:spacing w:val="3"/>
        </w:rPr>
        <w:t xml:space="preserve"> </w:t>
      </w:r>
      <w:r w:rsidRPr="003417F5">
        <w:rPr>
          <w:rFonts w:ascii="Arial" w:hAnsi="Arial" w:cs="Arial"/>
        </w:rPr>
        <w:t>artículos</w:t>
      </w:r>
      <w:r w:rsidRPr="003417F5">
        <w:rPr>
          <w:rFonts w:ascii="Arial" w:hAnsi="Arial" w:cs="Arial"/>
          <w:spacing w:val="-2"/>
        </w:rPr>
        <w:t xml:space="preserve"> </w:t>
      </w:r>
      <w:r w:rsidRPr="003417F5">
        <w:rPr>
          <w:rFonts w:ascii="Arial" w:hAnsi="Arial" w:cs="Arial"/>
        </w:rPr>
        <w:t>14,</w:t>
      </w:r>
      <w:r w:rsidRPr="003417F5">
        <w:rPr>
          <w:rFonts w:ascii="Arial" w:hAnsi="Arial" w:cs="Arial"/>
          <w:spacing w:val="1"/>
        </w:rPr>
        <w:t xml:space="preserve"> </w:t>
      </w:r>
      <w:r w:rsidRPr="003417F5">
        <w:rPr>
          <w:rFonts w:ascii="Arial" w:hAnsi="Arial" w:cs="Arial"/>
        </w:rPr>
        <w:t>30</w:t>
      </w:r>
      <w:r w:rsidRPr="003417F5">
        <w:rPr>
          <w:rFonts w:ascii="Arial" w:hAnsi="Arial" w:cs="Arial"/>
          <w:spacing w:val="3"/>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31).</w:t>
      </w:r>
    </w:p>
    <w:p w14:paraId="51ED827F" w14:textId="77777777" w:rsidR="00787B68" w:rsidRPr="003417F5" w:rsidRDefault="00787B68">
      <w:pPr>
        <w:pStyle w:val="Textoindependiente"/>
        <w:spacing w:before="2"/>
        <w:rPr>
          <w:rFonts w:ascii="Arial" w:hAnsi="Arial" w:cs="Arial"/>
          <w:sz w:val="21"/>
        </w:rPr>
      </w:pPr>
    </w:p>
    <w:p w14:paraId="1FB42E8F" w14:textId="77777777" w:rsidR="00787B68" w:rsidRPr="003417F5" w:rsidRDefault="00B82B06">
      <w:pPr>
        <w:pStyle w:val="Textoindependiente"/>
        <w:spacing w:before="1"/>
        <w:ind w:left="790"/>
        <w:rPr>
          <w:rFonts w:ascii="Arial" w:hAnsi="Arial" w:cs="Arial"/>
        </w:rPr>
      </w:pPr>
      <w:r w:rsidRPr="003417F5">
        <w:rPr>
          <w:rFonts w:ascii="Arial" w:hAnsi="Arial" w:cs="Arial"/>
        </w:rPr>
        <w:t>Ley</w:t>
      </w:r>
      <w:r w:rsidRPr="003417F5">
        <w:rPr>
          <w:rFonts w:ascii="Arial" w:hAnsi="Arial" w:cs="Arial"/>
          <w:spacing w:val="-2"/>
        </w:rPr>
        <w:t xml:space="preserve"> </w:t>
      </w:r>
      <w:r w:rsidRPr="003417F5">
        <w:rPr>
          <w:rFonts w:ascii="Arial" w:hAnsi="Arial" w:cs="Arial"/>
        </w:rPr>
        <w:t>1404</w:t>
      </w:r>
      <w:r w:rsidRPr="003417F5">
        <w:rPr>
          <w:rFonts w:ascii="Arial" w:hAnsi="Arial" w:cs="Arial"/>
          <w:spacing w:val="3"/>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2010</w:t>
      </w:r>
    </w:p>
    <w:p w14:paraId="5E6AF76B" w14:textId="77777777" w:rsidR="00787B68" w:rsidRPr="003417F5" w:rsidRDefault="00787B68">
      <w:pPr>
        <w:pStyle w:val="Textoindependiente"/>
        <w:spacing w:before="1"/>
        <w:rPr>
          <w:rFonts w:ascii="Arial" w:hAnsi="Arial" w:cs="Arial"/>
          <w:sz w:val="21"/>
        </w:rPr>
      </w:pPr>
    </w:p>
    <w:p w14:paraId="48A2AB0C" w14:textId="77777777" w:rsidR="00787B68" w:rsidRPr="003417F5" w:rsidRDefault="00B82B06">
      <w:pPr>
        <w:spacing w:before="1" w:line="463" w:lineRule="auto"/>
        <w:ind w:left="790" w:right="6734"/>
        <w:rPr>
          <w:rFonts w:ascii="Arial" w:hAnsi="Arial" w:cs="Arial"/>
          <w:b/>
        </w:rPr>
      </w:pPr>
      <w:r w:rsidRPr="003417F5">
        <w:rPr>
          <w:rFonts w:ascii="Arial" w:hAnsi="Arial" w:cs="Arial"/>
        </w:rPr>
        <w:t>Ley 2025 de 3 julio de 2020</w:t>
      </w:r>
      <w:r w:rsidRPr="003417F5">
        <w:rPr>
          <w:rFonts w:ascii="Arial" w:hAnsi="Arial" w:cs="Arial"/>
          <w:spacing w:val="1"/>
        </w:rPr>
        <w:t xml:space="preserve"> </w:t>
      </w:r>
      <w:r w:rsidRPr="003417F5">
        <w:rPr>
          <w:rFonts w:ascii="Arial" w:hAnsi="Arial" w:cs="Arial"/>
          <w:b/>
        </w:rPr>
        <w:t>SERVICIO ASESORÍA DE CASO</w:t>
      </w:r>
      <w:r w:rsidRPr="003417F5">
        <w:rPr>
          <w:rFonts w:ascii="Arial" w:hAnsi="Arial" w:cs="Arial"/>
          <w:b/>
          <w:spacing w:val="-59"/>
        </w:rPr>
        <w:t xml:space="preserve"> </w:t>
      </w:r>
      <w:r w:rsidRPr="003417F5">
        <w:rPr>
          <w:rFonts w:ascii="Arial" w:hAnsi="Arial" w:cs="Arial"/>
          <w:b/>
        </w:rPr>
        <w:t>RESPONSABLE</w:t>
      </w:r>
      <w:r w:rsidRPr="003417F5">
        <w:rPr>
          <w:rFonts w:ascii="Arial" w:hAnsi="Arial" w:cs="Arial"/>
          <w:b/>
          <w:spacing w:val="-8"/>
        </w:rPr>
        <w:t xml:space="preserve"> </w:t>
      </w:r>
      <w:r w:rsidRPr="003417F5">
        <w:rPr>
          <w:rFonts w:ascii="Arial" w:hAnsi="Arial" w:cs="Arial"/>
          <w:b/>
        </w:rPr>
        <w:t>INSTITUCIÓN:</w:t>
      </w:r>
    </w:p>
    <w:p w14:paraId="2388C9C5" w14:textId="77777777" w:rsidR="00787B68" w:rsidRPr="003417F5" w:rsidRDefault="00B82B06">
      <w:pPr>
        <w:pStyle w:val="Textoindependiente"/>
        <w:spacing w:before="8"/>
        <w:ind w:left="790"/>
        <w:rPr>
          <w:rFonts w:ascii="Arial" w:hAnsi="Arial" w:cs="Arial"/>
        </w:rPr>
      </w:pPr>
      <w:r w:rsidRPr="003417F5">
        <w:rPr>
          <w:rFonts w:ascii="Arial" w:hAnsi="Arial" w:cs="Arial"/>
        </w:rPr>
        <w:t>Profesional</w:t>
      </w:r>
      <w:r w:rsidRPr="003417F5">
        <w:rPr>
          <w:rFonts w:ascii="Arial" w:hAnsi="Arial" w:cs="Arial"/>
          <w:spacing w:val="-5"/>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salud mental</w:t>
      </w:r>
      <w:r w:rsidRPr="003417F5">
        <w:rPr>
          <w:rFonts w:ascii="Arial" w:hAnsi="Arial" w:cs="Arial"/>
          <w:spacing w:val="24"/>
        </w:rPr>
        <w:t xml:space="preserve"> </w:t>
      </w:r>
      <w:r w:rsidRPr="003417F5">
        <w:rPr>
          <w:rFonts w:ascii="Arial" w:hAnsi="Arial" w:cs="Arial"/>
        </w:rPr>
        <w:t>(Docente</w:t>
      </w:r>
      <w:r w:rsidRPr="003417F5">
        <w:rPr>
          <w:rFonts w:ascii="Arial" w:hAnsi="Arial" w:cs="Arial"/>
          <w:spacing w:val="1"/>
        </w:rPr>
        <w:t xml:space="preserve"> </w:t>
      </w:r>
      <w:r w:rsidRPr="003417F5">
        <w:rPr>
          <w:rFonts w:ascii="Arial" w:hAnsi="Arial" w:cs="Arial"/>
        </w:rPr>
        <w:t>Orientador</w:t>
      </w:r>
      <w:r w:rsidRPr="003417F5">
        <w:rPr>
          <w:rFonts w:ascii="Arial" w:hAnsi="Arial" w:cs="Arial"/>
          <w:spacing w:val="-9"/>
        </w:rPr>
        <w:t xml:space="preserve"> </w:t>
      </w:r>
      <w:r w:rsidRPr="003417F5">
        <w:rPr>
          <w:rFonts w:ascii="Arial" w:hAnsi="Arial" w:cs="Arial"/>
        </w:rPr>
        <w:t>Escolar,</w:t>
      </w:r>
      <w:r w:rsidRPr="003417F5">
        <w:rPr>
          <w:rFonts w:ascii="Arial" w:hAnsi="Arial" w:cs="Arial"/>
          <w:spacing w:val="-1"/>
        </w:rPr>
        <w:t xml:space="preserve"> </w:t>
      </w:r>
      <w:r w:rsidRPr="003417F5">
        <w:rPr>
          <w:rFonts w:ascii="Arial" w:hAnsi="Arial" w:cs="Arial"/>
        </w:rPr>
        <w:t>practicante)</w:t>
      </w:r>
    </w:p>
    <w:p w14:paraId="51B15F4F" w14:textId="77777777" w:rsidR="00787B68" w:rsidRPr="003417F5" w:rsidRDefault="00787B68">
      <w:pPr>
        <w:pStyle w:val="Textoindependiente"/>
        <w:spacing w:before="2"/>
        <w:rPr>
          <w:rFonts w:ascii="Arial" w:hAnsi="Arial" w:cs="Arial"/>
          <w:sz w:val="21"/>
        </w:rPr>
      </w:pPr>
    </w:p>
    <w:p w14:paraId="55CF8EB1" w14:textId="77777777" w:rsidR="00B66209" w:rsidRDefault="00B66209">
      <w:pPr>
        <w:pStyle w:val="Ttulo4"/>
        <w:ind w:left="790"/>
      </w:pPr>
    </w:p>
    <w:p w14:paraId="1CA24440" w14:textId="187EDC21" w:rsidR="00787B68" w:rsidRPr="003417F5" w:rsidRDefault="00B82B06">
      <w:pPr>
        <w:pStyle w:val="Ttulo4"/>
        <w:ind w:left="790"/>
      </w:pPr>
      <w:r w:rsidRPr="003417F5">
        <w:lastRenderedPageBreak/>
        <w:t>OBJETIVO:</w:t>
      </w:r>
    </w:p>
    <w:p w14:paraId="182109F8" w14:textId="77777777" w:rsidR="00787B68" w:rsidRPr="003417F5" w:rsidRDefault="00787B68">
      <w:pPr>
        <w:pStyle w:val="Textoindependiente"/>
        <w:spacing w:before="9"/>
        <w:rPr>
          <w:rFonts w:ascii="Arial" w:hAnsi="Arial" w:cs="Arial"/>
          <w:b/>
          <w:sz w:val="19"/>
        </w:rPr>
      </w:pPr>
    </w:p>
    <w:p w14:paraId="468823D8" w14:textId="161D9461" w:rsidR="00787B68" w:rsidRPr="003417F5" w:rsidRDefault="00B82B06">
      <w:pPr>
        <w:pStyle w:val="Textoindependiente"/>
        <w:spacing w:line="278" w:lineRule="auto"/>
        <w:ind w:left="790" w:right="1400"/>
        <w:jc w:val="both"/>
        <w:rPr>
          <w:rFonts w:ascii="Arial" w:hAnsi="Arial" w:cs="Arial"/>
        </w:rPr>
      </w:pPr>
      <w:r w:rsidRPr="003417F5">
        <w:rPr>
          <w:rFonts w:ascii="Arial" w:hAnsi="Arial" w:cs="Arial"/>
        </w:rPr>
        <w:t xml:space="preserve">Brindar asesoría psicológica a los casos remitidos por los </w:t>
      </w:r>
      <w:r w:rsidR="008B0232" w:rsidRPr="003417F5">
        <w:rPr>
          <w:rFonts w:ascii="Arial" w:hAnsi="Arial" w:cs="Arial"/>
        </w:rPr>
        <w:t>d</w:t>
      </w:r>
      <w:r w:rsidRPr="003417F5">
        <w:rPr>
          <w:rFonts w:ascii="Arial" w:hAnsi="Arial" w:cs="Arial"/>
        </w:rPr>
        <w:t xml:space="preserve">irectores de </w:t>
      </w:r>
      <w:r w:rsidR="008B0232" w:rsidRPr="003417F5">
        <w:rPr>
          <w:rFonts w:ascii="Arial" w:hAnsi="Arial" w:cs="Arial"/>
        </w:rPr>
        <w:t>g</w:t>
      </w:r>
      <w:r w:rsidRPr="003417F5">
        <w:rPr>
          <w:rFonts w:ascii="Arial" w:hAnsi="Arial" w:cs="Arial"/>
        </w:rPr>
        <w:t>rupo para</w:t>
      </w:r>
      <w:r w:rsidRPr="003417F5">
        <w:rPr>
          <w:rFonts w:ascii="Arial" w:hAnsi="Arial" w:cs="Arial"/>
          <w:spacing w:val="1"/>
        </w:rPr>
        <w:t xml:space="preserve"> </w:t>
      </w:r>
      <w:r w:rsidRPr="003417F5">
        <w:rPr>
          <w:rFonts w:ascii="Arial" w:hAnsi="Arial" w:cs="Arial"/>
        </w:rPr>
        <w:t>obtener el diagnóstico psicopedagógico o clínico externo por profesional y velar por la</w:t>
      </w:r>
      <w:r w:rsidRPr="003417F5">
        <w:rPr>
          <w:rFonts w:ascii="Arial" w:hAnsi="Arial" w:cs="Arial"/>
          <w:spacing w:val="1"/>
        </w:rPr>
        <w:t xml:space="preserve"> </w:t>
      </w:r>
      <w:r w:rsidRPr="003417F5">
        <w:rPr>
          <w:rFonts w:ascii="Arial" w:hAnsi="Arial" w:cs="Arial"/>
        </w:rPr>
        <w:t xml:space="preserve">implementación del PIAR – DUA según sea el caso para la flexibilización curricular en </w:t>
      </w:r>
      <w:r w:rsidRPr="003417F5">
        <w:rPr>
          <w:rFonts w:ascii="Arial" w:hAnsi="Arial" w:cs="Arial"/>
          <w:spacing w:val="9"/>
        </w:rPr>
        <w:t>el</w:t>
      </w:r>
      <w:r w:rsidRPr="003417F5">
        <w:rPr>
          <w:rFonts w:ascii="Arial" w:hAnsi="Arial" w:cs="Arial"/>
          <w:spacing w:val="-59"/>
        </w:rPr>
        <w:t xml:space="preserve"> </w:t>
      </w:r>
      <w:r w:rsidRPr="003417F5">
        <w:rPr>
          <w:rFonts w:ascii="Arial" w:hAnsi="Arial" w:cs="Arial"/>
        </w:rPr>
        <w:t>aula</w:t>
      </w:r>
      <w:r w:rsidRPr="003417F5">
        <w:rPr>
          <w:rFonts w:ascii="Arial" w:hAnsi="Arial" w:cs="Arial"/>
          <w:spacing w:val="7"/>
        </w:rPr>
        <w:t xml:space="preserve"> </w:t>
      </w:r>
      <w:r w:rsidRPr="003417F5">
        <w:rPr>
          <w:rFonts w:ascii="Arial" w:hAnsi="Arial" w:cs="Arial"/>
        </w:rPr>
        <w:t>registrado</w:t>
      </w:r>
      <w:r w:rsidRPr="003417F5">
        <w:rPr>
          <w:rFonts w:ascii="Arial" w:hAnsi="Arial" w:cs="Arial"/>
          <w:spacing w:val="-10"/>
        </w:rPr>
        <w:t xml:space="preserve"> </w:t>
      </w:r>
      <w:r w:rsidRPr="003417F5">
        <w:rPr>
          <w:rFonts w:ascii="Arial" w:hAnsi="Arial" w:cs="Arial"/>
        </w:rPr>
        <w:t>en</w:t>
      </w:r>
      <w:r w:rsidRPr="003417F5">
        <w:rPr>
          <w:rFonts w:ascii="Arial" w:hAnsi="Arial" w:cs="Arial"/>
          <w:spacing w:val="-11"/>
        </w:rPr>
        <w:t xml:space="preserve"> </w:t>
      </w:r>
      <w:r w:rsidRPr="003417F5">
        <w:rPr>
          <w:rFonts w:ascii="Arial" w:hAnsi="Arial" w:cs="Arial"/>
        </w:rPr>
        <w:t>el</w:t>
      </w:r>
      <w:r w:rsidRPr="003417F5">
        <w:rPr>
          <w:rFonts w:ascii="Arial" w:hAnsi="Arial" w:cs="Arial"/>
          <w:spacing w:val="-14"/>
        </w:rPr>
        <w:t xml:space="preserve"> </w:t>
      </w:r>
      <w:r w:rsidR="00B66209" w:rsidRPr="003417F5">
        <w:rPr>
          <w:rFonts w:ascii="Arial" w:hAnsi="Arial" w:cs="Arial"/>
        </w:rPr>
        <w:t>Máster</w:t>
      </w:r>
      <w:r w:rsidRPr="003417F5">
        <w:rPr>
          <w:rFonts w:ascii="Arial" w:hAnsi="Arial" w:cs="Arial"/>
          <w:spacing w:val="-1"/>
        </w:rPr>
        <w:t xml:space="preserve"> </w:t>
      </w:r>
      <w:r w:rsidRPr="003417F5">
        <w:rPr>
          <w:rFonts w:ascii="Arial" w:hAnsi="Arial" w:cs="Arial"/>
        </w:rPr>
        <w:t>2000.</w:t>
      </w:r>
    </w:p>
    <w:p w14:paraId="6FD3EA83" w14:textId="77777777" w:rsidR="00787B68" w:rsidRPr="003417F5" w:rsidRDefault="00B82B06">
      <w:pPr>
        <w:pStyle w:val="Ttulo4"/>
        <w:spacing w:before="188"/>
        <w:ind w:left="790"/>
      </w:pPr>
      <w:r w:rsidRPr="003417F5">
        <w:t>FUNCIONAMIENTO:</w:t>
      </w:r>
    </w:p>
    <w:p w14:paraId="2FD883A6" w14:textId="77777777" w:rsidR="00787B68" w:rsidRPr="003417F5" w:rsidRDefault="00787B68">
      <w:pPr>
        <w:pStyle w:val="Textoindependiente"/>
        <w:spacing w:before="2"/>
        <w:rPr>
          <w:rFonts w:ascii="Arial" w:hAnsi="Arial" w:cs="Arial"/>
          <w:b/>
          <w:sz w:val="21"/>
        </w:rPr>
      </w:pPr>
    </w:p>
    <w:p w14:paraId="203F4C0D" w14:textId="75494AA3" w:rsidR="00787B68" w:rsidRPr="003417F5" w:rsidRDefault="00B82B06">
      <w:pPr>
        <w:pStyle w:val="Textoindependiente"/>
        <w:spacing w:line="278" w:lineRule="auto"/>
        <w:ind w:left="790" w:right="1386"/>
        <w:jc w:val="both"/>
        <w:rPr>
          <w:rFonts w:ascii="Arial" w:hAnsi="Arial" w:cs="Arial"/>
        </w:rPr>
      </w:pPr>
      <w:r w:rsidRPr="003417F5">
        <w:rPr>
          <w:rFonts w:ascii="Arial" w:hAnsi="Arial" w:cs="Arial"/>
        </w:rPr>
        <w:t>Los</w:t>
      </w:r>
      <w:r w:rsidRPr="003417F5">
        <w:rPr>
          <w:rFonts w:ascii="Arial" w:hAnsi="Arial" w:cs="Arial"/>
          <w:spacing w:val="1"/>
        </w:rPr>
        <w:t xml:space="preserve"> </w:t>
      </w:r>
      <w:r w:rsidR="00B66209" w:rsidRPr="003417F5">
        <w:rPr>
          <w:rFonts w:ascii="Arial" w:hAnsi="Arial" w:cs="Arial"/>
        </w:rPr>
        <w:t>directores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00B66209">
        <w:rPr>
          <w:rFonts w:ascii="Arial" w:hAnsi="Arial" w:cs="Arial"/>
        </w:rPr>
        <w:t>g</w:t>
      </w:r>
      <w:r w:rsidRPr="003417F5">
        <w:rPr>
          <w:rFonts w:ascii="Arial" w:hAnsi="Arial" w:cs="Arial"/>
        </w:rPr>
        <w:t>rupo</w:t>
      </w:r>
      <w:r w:rsidRPr="003417F5">
        <w:rPr>
          <w:rFonts w:ascii="Arial" w:hAnsi="Arial" w:cs="Arial"/>
          <w:spacing w:val="1"/>
        </w:rPr>
        <w:t xml:space="preserve"> </w:t>
      </w:r>
      <w:r w:rsidRPr="003417F5">
        <w:rPr>
          <w:rFonts w:ascii="Arial" w:hAnsi="Arial" w:cs="Arial"/>
        </w:rPr>
        <w:t>identifican</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estudiantes</w:t>
      </w:r>
      <w:r w:rsidRPr="003417F5">
        <w:rPr>
          <w:rFonts w:ascii="Arial" w:hAnsi="Arial" w:cs="Arial"/>
          <w:spacing w:val="1"/>
        </w:rPr>
        <w:t xml:space="preserve"> </w:t>
      </w:r>
      <w:r w:rsidRPr="003417F5">
        <w:rPr>
          <w:rFonts w:ascii="Arial" w:hAnsi="Arial" w:cs="Arial"/>
        </w:rPr>
        <w:t>que</w:t>
      </w:r>
      <w:r w:rsidRPr="003417F5">
        <w:rPr>
          <w:rFonts w:ascii="Arial" w:hAnsi="Arial" w:cs="Arial"/>
          <w:spacing w:val="1"/>
        </w:rPr>
        <w:t xml:space="preserve"> </w:t>
      </w:r>
      <w:r w:rsidRPr="003417F5">
        <w:rPr>
          <w:rFonts w:ascii="Arial" w:hAnsi="Arial" w:cs="Arial"/>
        </w:rPr>
        <w:t>requieren</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un</w:t>
      </w:r>
      <w:r w:rsidRPr="003417F5">
        <w:rPr>
          <w:rFonts w:ascii="Arial" w:hAnsi="Arial" w:cs="Arial"/>
          <w:spacing w:val="1"/>
        </w:rPr>
        <w:t xml:space="preserve"> </w:t>
      </w:r>
      <w:r w:rsidRPr="003417F5">
        <w:rPr>
          <w:rFonts w:ascii="Arial" w:hAnsi="Arial" w:cs="Arial"/>
        </w:rPr>
        <w:t>acompañamiento profesional y en CO_F_05 Remisión interna asesoría de caso, en la</w:t>
      </w:r>
      <w:r w:rsidRPr="003417F5">
        <w:rPr>
          <w:rFonts w:ascii="Arial" w:hAnsi="Arial" w:cs="Arial"/>
          <w:spacing w:val="1"/>
        </w:rPr>
        <w:t xml:space="preserve"> </w:t>
      </w:r>
      <w:r w:rsidRPr="003417F5">
        <w:rPr>
          <w:rFonts w:ascii="Arial" w:hAnsi="Arial" w:cs="Arial"/>
        </w:rPr>
        <w:t xml:space="preserve">institución por medio de corroe institucional docente orientador escolar. Se </w:t>
      </w:r>
      <w:r w:rsidRPr="003417F5">
        <w:rPr>
          <w:rFonts w:ascii="Arial" w:hAnsi="Arial" w:cs="Arial"/>
          <w:spacing w:val="11"/>
        </w:rPr>
        <w:t xml:space="preserve">apoya </w:t>
      </w:r>
      <w:r w:rsidRPr="003417F5">
        <w:rPr>
          <w:rFonts w:ascii="Arial" w:hAnsi="Arial" w:cs="Arial"/>
          <w:spacing w:val="9"/>
        </w:rPr>
        <w:t xml:space="preserve">de </w:t>
      </w:r>
      <w:r w:rsidRPr="003417F5">
        <w:rPr>
          <w:rFonts w:ascii="Arial" w:hAnsi="Arial" w:cs="Arial"/>
        </w:rPr>
        <w:t>la</w:t>
      </w:r>
      <w:r w:rsidRPr="003417F5">
        <w:rPr>
          <w:rFonts w:ascii="Arial" w:hAnsi="Arial" w:cs="Arial"/>
          <w:spacing w:val="1"/>
        </w:rPr>
        <w:t xml:space="preserve"> </w:t>
      </w:r>
      <w:r w:rsidRPr="003417F5">
        <w:rPr>
          <w:rFonts w:ascii="Arial" w:hAnsi="Arial" w:cs="Arial"/>
        </w:rPr>
        <w:t xml:space="preserve">observación, concepto del director de grupo y diagnósticos clínicos previos </w:t>
      </w:r>
      <w:r w:rsidRPr="003417F5">
        <w:rPr>
          <w:rFonts w:ascii="Arial" w:hAnsi="Arial" w:cs="Arial"/>
          <w:spacing w:val="9"/>
        </w:rPr>
        <w:t xml:space="preserve">en </w:t>
      </w:r>
      <w:r w:rsidRPr="003417F5">
        <w:rPr>
          <w:rFonts w:ascii="Arial" w:hAnsi="Arial" w:cs="Arial"/>
        </w:rPr>
        <w:t xml:space="preserve">caso </w:t>
      </w:r>
      <w:r w:rsidRPr="003417F5">
        <w:rPr>
          <w:rFonts w:ascii="Arial" w:hAnsi="Arial" w:cs="Arial"/>
          <w:spacing w:val="9"/>
        </w:rPr>
        <w:t>de</w:t>
      </w:r>
      <w:r w:rsidRPr="003417F5">
        <w:rPr>
          <w:rFonts w:ascii="Arial" w:hAnsi="Arial" w:cs="Arial"/>
          <w:spacing w:val="10"/>
        </w:rPr>
        <w:t xml:space="preserve"> </w:t>
      </w:r>
      <w:r w:rsidRPr="003417F5">
        <w:rPr>
          <w:rFonts w:ascii="Arial" w:hAnsi="Arial" w:cs="Arial"/>
        </w:rPr>
        <w:t>existir.</w:t>
      </w:r>
    </w:p>
    <w:p w14:paraId="375552E9" w14:textId="77777777" w:rsidR="00787B68" w:rsidRPr="003417F5" w:rsidRDefault="00B82B06">
      <w:pPr>
        <w:pStyle w:val="Textoindependiente"/>
        <w:spacing w:before="198"/>
        <w:ind w:left="790"/>
        <w:rPr>
          <w:rFonts w:ascii="Arial" w:hAnsi="Arial" w:cs="Arial"/>
        </w:rPr>
      </w:pPr>
      <w:r w:rsidRPr="003417F5">
        <w:rPr>
          <w:rFonts w:ascii="Arial" w:hAnsi="Arial" w:cs="Arial"/>
        </w:rPr>
        <w:t>Se</w:t>
      </w:r>
      <w:r w:rsidRPr="003417F5">
        <w:rPr>
          <w:rFonts w:ascii="Arial" w:hAnsi="Arial" w:cs="Arial"/>
          <w:spacing w:val="10"/>
        </w:rPr>
        <w:t xml:space="preserve"> </w:t>
      </w:r>
      <w:r w:rsidRPr="003417F5">
        <w:rPr>
          <w:rFonts w:ascii="Arial" w:hAnsi="Arial" w:cs="Arial"/>
        </w:rPr>
        <w:t>cita</w:t>
      </w:r>
      <w:r w:rsidRPr="003417F5">
        <w:rPr>
          <w:rFonts w:ascii="Arial" w:hAnsi="Arial" w:cs="Arial"/>
          <w:spacing w:val="-6"/>
        </w:rPr>
        <w:t xml:space="preserve"> </w:t>
      </w:r>
      <w:r w:rsidRPr="003417F5">
        <w:rPr>
          <w:rFonts w:ascii="Arial" w:hAnsi="Arial" w:cs="Arial"/>
        </w:rPr>
        <w:t>al</w:t>
      </w:r>
      <w:r w:rsidRPr="003417F5">
        <w:rPr>
          <w:rFonts w:ascii="Arial" w:hAnsi="Arial" w:cs="Arial"/>
          <w:spacing w:val="5"/>
        </w:rPr>
        <w:t xml:space="preserve"> </w:t>
      </w:r>
      <w:r w:rsidRPr="003417F5">
        <w:rPr>
          <w:rFonts w:ascii="Arial" w:hAnsi="Arial" w:cs="Arial"/>
        </w:rPr>
        <w:t>padre</w:t>
      </w:r>
      <w:r w:rsidRPr="003417F5">
        <w:rPr>
          <w:rFonts w:ascii="Arial" w:hAnsi="Arial" w:cs="Arial"/>
          <w:spacing w:val="-7"/>
        </w:rPr>
        <w:t xml:space="preserve"> </w:t>
      </w:r>
      <w:r w:rsidRPr="003417F5">
        <w:rPr>
          <w:rFonts w:ascii="Arial" w:hAnsi="Arial" w:cs="Arial"/>
        </w:rPr>
        <w:t>de</w:t>
      </w:r>
      <w:r w:rsidRPr="003417F5">
        <w:rPr>
          <w:rFonts w:ascii="Arial" w:hAnsi="Arial" w:cs="Arial"/>
          <w:spacing w:val="-7"/>
        </w:rPr>
        <w:t xml:space="preserve"> </w:t>
      </w:r>
      <w:r w:rsidRPr="003417F5">
        <w:rPr>
          <w:rFonts w:ascii="Arial" w:hAnsi="Arial" w:cs="Arial"/>
        </w:rPr>
        <w:t>familia</w:t>
      </w:r>
      <w:r w:rsidRPr="003417F5">
        <w:rPr>
          <w:rFonts w:ascii="Arial" w:hAnsi="Arial" w:cs="Arial"/>
          <w:spacing w:val="12"/>
        </w:rPr>
        <w:t xml:space="preserve"> </w:t>
      </w:r>
      <w:r w:rsidRPr="003417F5">
        <w:rPr>
          <w:rFonts w:ascii="Arial" w:hAnsi="Arial" w:cs="Arial"/>
        </w:rPr>
        <w:t>y</w:t>
      </w:r>
      <w:r w:rsidRPr="003417F5">
        <w:rPr>
          <w:rFonts w:ascii="Arial" w:hAnsi="Arial" w:cs="Arial"/>
          <w:spacing w:val="7"/>
        </w:rPr>
        <w:t xml:space="preserve"> </w:t>
      </w:r>
      <w:r w:rsidRPr="003417F5">
        <w:rPr>
          <w:rFonts w:ascii="Arial" w:hAnsi="Arial" w:cs="Arial"/>
        </w:rPr>
        <w:t>estudiante.</w:t>
      </w:r>
    </w:p>
    <w:p w14:paraId="2C086B89" w14:textId="784F239A" w:rsidR="00787B68" w:rsidRPr="003417F5" w:rsidRDefault="00787B68">
      <w:pPr>
        <w:pStyle w:val="Textoindependiente"/>
        <w:spacing w:before="10"/>
        <w:rPr>
          <w:rFonts w:ascii="Arial" w:hAnsi="Arial" w:cs="Arial"/>
          <w:sz w:val="18"/>
        </w:rPr>
      </w:pPr>
    </w:p>
    <w:p w14:paraId="5A123BD0" w14:textId="77777777" w:rsidR="00787B68" w:rsidRPr="003417F5" w:rsidRDefault="00B82B06">
      <w:pPr>
        <w:pStyle w:val="Textoindependiente"/>
        <w:spacing w:before="97"/>
        <w:ind w:left="790"/>
        <w:jc w:val="both"/>
        <w:rPr>
          <w:rFonts w:ascii="Arial" w:hAnsi="Arial" w:cs="Arial"/>
        </w:rPr>
      </w:pPr>
      <w:r w:rsidRPr="003417F5">
        <w:rPr>
          <w:rFonts w:ascii="Arial" w:hAnsi="Arial" w:cs="Arial"/>
        </w:rPr>
        <w:t>Se</w:t>
      </w:r>
      <w:r w:rsidRPr="003417F5">
        <w:rPr>
          <w:rFonts w:ascii="Arial" w:hAnsi="Arial" w:cs="Arial"/>
          <w:spacing w:val="19"/>
        </w:rPr>
        <w:t xml:space="preserve"> </w:t>
      </w:r>
      <w:r w:rsidRPr="003417F5">
        <w:rPr>
          <w:rFonts w:ascii="Arial" w:hAnsi="Arial" w:cs="Arial"/>
        </w:rPr>
        <w:t>diligencia</w:t>
      </w:r>
      <w:r w:rsidRPr="003417F5">
        <w:rPr>
          <w:rFonts w:ascii="Arial" w:hAnsi="Arial" w:cs="Arial"/>
          <w:spacing w:val="-19"/>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CO_F_06 Ficha</w:t>
      </w:r>
      <w:r w:rsidRPr="003417F5">
        <w:rPr>
          <w:rFonts w:ascii="Arial" w:hAnsi="Arial" w:cs="Arial"/>
          <w:spacing w:val="-18"/>
        </w:rPr>
        <w:t xml:space="preserve"> </w:t>
      </w:r>
      <w:r w:rsidRPr="003417F5">
        <w:rPr>
          <w:rFonts w:ascii="Arial" w:hAnsi="Arial" w:cs="Arial"/>
        </w:rPr>
        <w:t>asesoría</w:t>
      </w:r>
      <w:r w:rsidRPr="003417F5">
        <w:rPr>
          <w:rFonts w:ascii="Arial" w:hAnsi="Arial" w:cs="Arial"/>
          <w:spacing w:val="-19"/>
        </w:rPr>
        <w:t xml:space="preserve"> </w:t>
      </w:r>
      <w:r w:rsidRPr="003417F5">
        <w:rPr>
          <w:rFonts w:ascii="Arial" w:hAnsi="Arial" w:cs="Arial"/>
        </w:rPr>
        <w:t>de caso</w:t>
      </w:r>
    </w:p>
    <w:p w14:paraId="088D7AA0" w14:textId="77777777" w:rsidR="00787B68" w:rsidRPr="003417F5" w:rsidRDefault="00787B68">
      <w:pPr>
        <w:pStyle w:val="Textoindependiente"/>
        <w:spacing w:before="9"/>
        <w:rPr>
          <w:rFonts w:ascii="Arial" w:hAnsi="Arial" w:cs="Arial"/>
          <w:sz w:val="19"/>
        </w:rPr>
      </w:pPr>
    </w:p>
    <w:p w14:paraId="36A5FA5B" w14:textId="77777777" w:rsidR="00787B68" w:rsidRPr="003417F5" w:rsidRDefault="00B82B06">
      <w:pPr>
        <w:pStyle w:val="Textoindependiente"/>
        <w:spacing w:line="278" w:lineRule="auto"/>
        <w:ind w:left="790" w:right="1405"/>
        <w:jc w:val="both"/>
        <w:rPr>
          <w:rFonts w:ascii="Arial" w:hAnsi="Arial" w:cs="Arial"/>
        </w:rPr>
      </w:pPr>
      <w:r w:rsidRPr="003417F5">
        <w:rPr>
          <w:rFonts w:ascii="Arial" w:hAnsi="Arial" w:cs="Arial"/>
        </w:rPr>
        <w:t>La asesoría psicológica se brinda ante cualquier tipo de discapacidad, se apoya de los</w:t>
      </w:r>
      <w:r w:rsidRPr="003417F5">
        <w:rPr>
          <w:rFonts w:ascii="Arial" w:hAnsi="Arial" w:cs="Arial"/>
          <w:spacing w:val="1"/>
        </w:rPr>
        <w:t xml:space="preserve"> </w:t>
      </w:r>
      <w:r w:rsidRPr="003417F5">
        <w:rPr>
          <w:rFonts w:ascii="Arial" w:hAnsi="Arial" w:cs="Arial"/>
        </w:rPr>
        <w:t>convenios que la administración municipal tiene a través de las diferentes secretarías</w:t>
      </w:r>
      <w:r w:rsidRPr="003417F5">
        <w:rPr>
          <w:rFonts w:ascii="Arial" w:hAnsi="Arial" w:cs="Arial"/>
          <w:spacing w:val="1"/>
        </w:rPr>
        <w:t xml:space="preserve"> </w:t>
      </w:r>
      <w:r w:rsidRPr="003417F5">
        <w:rPr>
          <w:rFonts w:ascii="Arial" w:hAnsi="Arial" w:cs="Arial"/>
        </w:rPr>
        <w:t>con entidades privadas, profesionales en atención especial, como es el caso de la UAI</w:t>
      </w:r>
      <w:r w:rsidRPr="003417F5">
        <w:rPr>
          <w:rFonts w:ascii="Arial" w:hAnsi="Arial" w:cs="Arial"/>
          <w:spacing w:val="1"/>
        </w:rPr>
        <w:t xml:space="preserve"> </w:t>
      </w:r>
      <w:r w:rsidRPr="003417F5">
        <w:rPr>
          <w:rFonts w:ascii="Arial" w:hAnsi="Arial" w:cs="Arial"/>
        </w:rPr>
        <w:t>(Unidad</w:t>
      </w:r>
      <w:r w:rsidRPr="003417F5">
        <w:rPr>
          <w:rFonts w:ascii="Arial" w:hAnsi="Arial" w:cs="Arial"/>
          <w:spacing w:val="-11"/>
        </w:rPr>
        <w:t xml:space="preserve"> </w:t>
      </w:r>
      <w:r w:rsidRPr="003417F5">
        <w:rPr>
          <w:rFonts w:ascii="Arial" w:hAnsi="Arial" w:cs="Arial"/>
        </w:rPr>
        <w:t>de</w:t>
      </w:r>
      <w:r w:rsidRPr="003417F5">
        <w:rPr>
          <w:rFonts w:ascii="Arial" w:hAnsi="Arial" w:cs="Arial"/>
          <w:spacing w:val="-11"/>
        </w:rPr>
        <w:t xml:space="preserve"> </w:t>
      </w:r>
      <w:r w:rsidRPr="003417F5">
        <w:rPr>
          <w:rFonts w:ascii="Arial" w:hAnsi="Arial" w:cs="Arial"/>
        </w:rPr>
        <w:t>Atención</w:t>
      </w:r>
      <w:r w:rsidRPr="003417F5">
        <w:rPr>
          <w:rFonts w:ascii="Arial" w:hAnsi="Arial" w:cs="Arial"/>
          <w:spacing w:val="-10"/>
        </w:rPr>
        <w:t xml:space="preserve"> </w:t>
      </w:r>
      <w:r w:rsidRPr="003417F5">
        <w:rPr>
          <w:rFonts w:ascii="Arial" w:hAnsi="Arial" w:cs="Arial"/>
        </w:rPr>
        <w:t>Integral).</w:t>
      </w:r>
    </w:p>
    <w:p w14:paraId="188251AC" w14:textId="1C3581F0" w:rsidR="00787B68" w:rsidRPr="003417F5" w:rsidRDefault="00B82B06">
      <w:pPr>
        <w:pStyle w:val="Textoindependiente"/>
        <w:spacing w:before="204" w:line="273" w:lineRule="auto"/>
        <w:ind w:left="790" w:right="1414"/>
        <w:jc w:val="both"/>
        <w:rPr>
          <w:rFonts w:ascii="Arial" w:hAnsi="Arial" w:cs="Arial"/>
        </w:rPr>
      </w:pPr>
      <w:r w:rsidRPr="003417F5">
        <w:rPr>
          <w:rFonts w:ascii="Arial" w:hAnsi="Arial" w:cs="Arial"/>
        </w:rPr>
        <w:t>Los integrantes de estas entidades brindan acompañamiento a directivos docentes y</w:t>
      </w:r>
      <w:r w:rsidRPr="003417F5">
        <w:rPr>
          <w:rFonts w:ascii="Arial" w:hAnsi="Arial" w:cs="Arial"/>
          <w:spacing w:val="1"/>
        </w:rPr>
        <w:t xml:space="preserve"> </w:t>
      </w:r>
      <w:r w:rsidRPr="003417F5">
        <w:rPr>
          <w:rFonts w:ascii="Arial" w:hAnsi="Arial" w:cs="Arial"/>
        </w:rPr>
        <w:t>docentes</w:t>
      </w:r>
      <w:r w:rsidRPr="003417F5">
        <w:rPr>
          <w:rFonts w:ascii="Arial" w:hAnsi="Arial" w:cs="Arial"/>
          <w:spacing w:val="1"/>
        </w:rPr>
        <w:t xml:space="preserve"> </w:t>
      </w:r>
      <w:r w:rsidRPr="003417F5">
        <w:rPr>
          <w:rFonts w:ascii="Arial" w:hAnsi="Arial" w:cs="Arial"/>
        </w:rPr>
        <w:t>frente</w:t>
      </w:r>
      <w:r w:rsidRPr="003417F5">
        <w:rPr>
          <w:rFonts w:ascii="Arial" w:hAnsi="Arial" w:cs="Arial"/>
          <w:spacing w:val="1"/>
        </w:rPr>
        <w:t xml:space="preserve"> </w:t>
      </w:r>
      <w:r w:rsidRPr="003417F5">
        <w:rPr>
          <w:rFonts w:ascii="Arial" w:hAnsi="Arial" w:cs="Arial"/>
        </w:rPr>
        <w:t>a las</w:t>
      </w:r>
      <w:r w:rsidRPr="003417F5">
        <w:rPr>
          <w:rFonts w:ascii="Arial" w:hAnsi="Arial" w:cs="Arial"/>
          <w:spacing w:val="1"/>
        </w:rPr>
        <w:t xml:space="preserve"> </w:t>
      </w:r>
      <w:r w:rsidRPr="003417F5">
        <w:rPr>
          <w:rFonts w:ascii="Arial" w:hAnsi="Arial" w:cs="Arial"/>
        </w:rPr>
        <w:t>necesidades</w:t>
      </w:r>
      <w:r w:rsidRPr="003417F5">
        <w:rPr>
          <w:rFonts w:ascii="Arial" w:hAnsi="Arial" w:cs="Arial"/>
          <w:spacing w:val="1"/>
        </w:rPr>
        <w:t xml:space="preserve"> </w:t>
      </w:r>
      <w:r w:rsidRPr="003417F5">
        <w:rPr>
          <w:rFonts w:ascii="Arial" w:hAnsi="Arial" w:cs="Arial"/>
        </w:rPr>
        <w:t>presentadas</w:t>
      </w:r>
      <w:r w:rsidRPr="003417F5">
        <w:rPr>
          <w:rFonts w:ascii="Arial" w:hAnsi="Arial" w:cs="Arial"/>
          <w:spacing w:val="1"/>
        </w:rPr>
        <w:t xml:space="preserve"> </w:t>
      </w:r>
      <w:r w:rsidRPr="003417F5">
        <w:rPr>
          <w:rFonts w:ascii="Arial" w:hAnsi="Arial" w:cs="Arial"/>
        </w:rPr>
        <w:t>por</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estudiantes,</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fin</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cualificar</w:t>
      </w:r>
      <w:r w:rsidRPr="003417F5">
        <w:rPr>
          <w:rFonts w:ascii="Arial" w:hAnsi="Arial" w:cs="Arial"/>
          <w:spacing w:val="-9"/>
        </w:rPr>
        <w:t xml:space="preserve"> </w:t>
      </w:r>
      <w:r w:rsidRPr="003417F5">
        <w:rPr>
          <w:rFonts w:ascii="Arial" w:hAnsi="Arial" w:cs="Arial"/>
        </w:rPr>
        <w:t>los</w:t>
      </w:r>
      <w:r w:rsidRPr="003417F5">
        <w:rPr>
          <w:rFonts w:ascii="Arial" w:hAnsi="Arial" w:cs="Arial"/>
          <w:spacing w:val="-14"/>
        </w:rPr>
        <w:t xml:space="preserve"> </w:t>
      </w:r>
      <w:r w:rsidRPr="003417F5">
        <w:rPr>
          <w:rFonts w:ascii="Arial" w:hAnsi="Arial" w:cs="Arial"/>
        </w:rPr>
        <w:t>procesos.</w:t>
      </w:r>
    </w:p>
    <w:p w14:paraId="5A83FA71" w14:textId="7E4CCE96" w:rsidR="00787B68" w:rsidRPr="003417F5" w:rsidRDefault="00B82B06">
      <w:pPr>
        <w:pStyle w:val="Textoindependiente"/>
        <w:spacing w:before="207" w:line="273" w:lineRule="auto"/>
        <w:ind w:left="790" w:right="1394"/>
        <w:jc w:val="both"/>
        <w:rPr>
          <w:rFonts w:ascii="Arial" w:hAnsi="Arial" w:cs="Arial"/>
        </w:rPr>
      </w:pPr>
      <w:r w:rsidRPr="003417F5">
        <w:rPr>
          <w:rFonts w:ascii="Arial" w:hAnsi="Arial" w:cs="Arial"/>
        </w:rPr>
        <w:t xml:space="preserve">Los rectores deben de reportar, a través del SIMAT, aquellos estudiantes </w:t>
      </w:r>
      <w:r w:rsidRPr="003417F5">
        <w:rPr>
          <w:rFonts w:ascii="Arial" w:hAnsi="Arial" w:cs="Arial"/>
          <w:spacing w:val="11"/>
        </w:rPr>
        <w:t xml:space="preserve">con </w:t>
      </w:r>
      <w:r w:rsidRPr="003417F5">
        <w:rPr>
          <w:rFonts w:ascii="Arial" w:hAnsi="Arial" w:cs="Arial"/>
          <w:spacing w:val="13"/>
        </w:rPr>
        <w:t>barreras</w:t>
      </w:r>
      <w:r w:rsidRPr="003417F5">
        <w:rPr>
          <w:rFonts w:ascii="Arial" w:hAnsi="Arial" w:cs="Arial"/>
          <w:spacing w:val="14"/>
        </w:rPr>
        <w:t xml:space="preserve"> </w:t>
      </w:r>
      <w:r w:rsidRPr="003417F5">
        <w:rPr>
          <w:rFonts w:ascii="Arial" w:hAnsi="Arial" w:cs="Arial"/>
        </w:rPr>
        <w:t>para</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aprendizaje</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participación</w:t>
      </w:r>
      <w:r w:rsidRPr="003417F5">
        <w:rPr>
          <w:rFonts w:ascii="Arial" w:hAnsi="Arial" w:cs="Arial"/>
          <w:spacing w:val="1"/>
        </w:rPr>
        <w:t xml:space="preserve"> </w:t>
      </w:r>
      <w:r w:rsidRPr="003417F5">
        <w:rPr>
          <w:rFonts w:ascii="Arial" w:hAnsi="Arial" w:cs="Arial"/>
        </w:rPr>
        <w:t>y/o</w:t>
      </w:r>
      <w:r w:rsidRPr="003417F5">
        <w:rPr>
          <w:rFonts w:ascii="Arial" w:hAnsi="Arial" w:cs="Arial"/>
          <w:spacing w:val="1"/>
        </w:rPr>
        <w:t xml:space="preserve"> </w:t>
      </w:r>
      <w:r w:rsidRPr="003417F5">
        <w:rPr>
          <w:rFonts w:ascii="Arial" w:hAnsi="Arial" w:cs="Arial"/>
        </w:rPr>
        <w:t>talentos</w:t>
      </w:r>
      <w:r w:rsidRPr="003417F5">
        <w:rPr>
          <w:rFonts w:ascii="Arial" w:hAnsi="Arial" w:cs="Arial"/>
          <w:spacing w:val="1"/>
        </w:rPr>
        <w:t xml:space="preserve"> </w:t>
      </w:r>
      <w:r w:rsidRPr="003417F5">
        <w:rPr>
          <w:rFonts w:ascii="Arial" w:hAnsi="Arial" w:cs="Arial"/>
        </w:rPr>
        <w:t>excepcionales,</w:t>
      </w:r>
      <w:r w:rsidRPr="003417F5">
        <w:rPr>
          <w:rFonts w:ascii="Arial" w:hAnsi="Arial" w:cs="Arial"/>
          <w:spacing w:val="1"/>
        </w:rPr>
        <w:t xml:space="preserve"> </w:t>
      </w:r>
      <w:r w:rsidRPr="003417F5">
        <w:rPr>
          <w:rFonts w:ascii="Arial" w:hAnsi="Arial" w:cs="Arial"/>
        </w:rPr>
        <w:t>previamente</w:t>
      </w:r>
      <w:r w:rsidRPr="003417F5">
        <w:rPr>
          <w:rFonts w:ascii="Arial" w:hAnsi="Arial" w:cs="Arial"/>
          <w:spacing w:val="1"/>
        </w:rPr>
        <w:t xml:space="preserve"> </w:t>
      </w:r>
      <w:r w:rsidRPr="003417F5">
        <w:rPr>
          <w:rFonts w:ascii="Arial" w:hAnsi="Arial" w:cs="Arial"/>
        </w:rPr>
        <w:t>diagnosticados</w:t>
      </w:r>
      <w:r w:rsidRPr="003417F5">
        <w:rPr>
          <w:rFonts w:ascii="Arial" w:hAnsi="Arial" w:cs="Arial"/>
          <w:spacing w:val="61"/>
        </w:rPr>
        <w:t xml:space="preserve"> </w:t>
      </w:r>
      <w:r w:rsidRPr="003417F5">
        <w:rPr>
          <w:rFonts w:ascii="Arial" w:hAnsi="Arial" w:cs="Arial"/>
        </w:rPr>
        <w:t xml:space="preserve">y debe estar en archivo </w:t>
      </w:r>
      <w:r w:rsidR="0082560D" w:rsidRPr="003417F5">
        <w:rPr>
          <w:rFonts w:ascii="Arial" w:hAnsi="Arial" w:cs="Arial"/>
        </w:rPr>
        <w:t xml:space="preserve">docente orientador escolar, quien trabaja en conjunto con </w:t>
      </w:r>
      <w:r w:rsidR="00F764BB" w:rsidRPr="003417F5">
        <w:rPr>
          <w:rFonts w:ascii="Arial" w:hAnsi="Arial" w:cs="Arial"/>
        </w:rPr>
        <w:t>secretaria</w:t>
      </w:r>
      <w:r w:rsidR="0082560D" w:rsidRPr="003417F5">
        <w:rPr>
          <w:rFonts w:ascii="Arial" w:hAnsi="Arial" w:cs="Arial"/>
        </w:rPr>
        <w:t xml:space="preserve"> para subir casos coherentes al Simat.</w:t>
      </w:r>
    </w:p>
    <w:p w14:paraId="142B9B6B" w14:textId="77777777" w:rsidR="00787B68" w:rsidRPr="003417F5" w:rsidRDefault="00B82B06">
      <w:pPr>
        <w:pStyle w:val="Textoindependiente"/>
        <w:spacing w:before="208" w:line="273" w:lineRule="auto"/>
        <w:ind w:left="790" w:right="1381"/>
        <w:jc w:val="both"/>
        <w:rPr>
          <w:rFonts w:ascii="Arial" w:hAnsi="Arial" w:cs="Arial"/>
        </w:rPr>
      </w:pPr>
      <w:r w:rsidRPr="003417F5">
        <w:rPr>
          <w:rFonts w:ascii="Arial" w:hAnsi="Arial" w:cs="Arial"/>
        </w:rPr>
        <w:t>La entidad prestadora del servicio debe informar oportunamente el proceso que se ha</w:t>
      </w:r>
      <w:r w:rsidRPr="003417F5">
        <w:rPr>
          <w:rFonts w:ascii="Arial" w:hAnsi="Arial" w:cs="Arial"/>
          <w:spacing w:val="1"/>
        </w:rPr>
        <w:t xml:space="preserve"> </w:t>
      </w:r>
      <w:r w:rsidRPr="003417F5">
        <w:rPr>
          <w:rFonts w:ascii="Arial" w:hAnsi="Arial" w:cs="Arial"/>
        </w:rPr>
        <w:t>llevado</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
        </w:rPr>
        <w:t xml:space="preserve"> </w:t>
      </w:r>
      <w:r w:rsidRPr="003417F5">
        <w:rPr>
          <w:rFonts w:ascii="Arial" w:hAnsi="Arial" w:cs="Arial"/>
        </w:rPr>
        <w:t>estudiantes</w:t>
      </w:r>
      <w:r w:rsidRPr="003417F5">
        <w:rPr>
          <w:rFonts w:ascii="Arial" w:hAnsi="Arial" w:cs="Arial"/>
          <w:spacing w:val="1"/>
        </w:rPr>
        <w:t xml:space="preserve"> </w:t>
      </w:r>
      <w:r w:rsidRPr="003417F5">
        <w:rPr>
          <w:rFonts w:ascii="Arial" w:hAnsi="Arial" w:cs="Arial"/>
        </w:rPr>
        <w:t>remitidos</w:t>
      </w:r>
      <w:r w:rsidRPr="003417F5">
        <w:rPr>
          <w:rFonts w:ascii="Arial" w:hAnsi="Arial" w:cs="Arial"/>
          <w:spacing w:val="1"/>
        </w:rPr>
        <w:t xml:space="preserve"> </w:t>
      </w:r>
      <w:r w:rsidRPr="003417F5">
        <w:rPr>
          <w:rFonts w:ascii="Arial" w:hAnsi="Arial" w:cs="Arial"/>
        </w:rPr>
        <w:t>por</w:t>
      </w:r>
      <w:r w:rsidRPr="003417F5">
        <w:rPr>
          <w:rFonts w:ascii="Arial" w:hAnsi="Arial" w:cs="Arial"/>
          <w:spacing w:val="1"/>
        </w:rPr>
        <w:t xml:space="preserve"> </w:t>
      </w:r>
      <w:r w:rsidRPr="003417F5">
        <w:rPr>
          <w:rFonts w:ascii="Arial" w:hAnsi="Arial" w:cs="Arial"/>
        </w:rPr>
        <w:t>diferentes</w:t>
      </w:r>
      <w:r w:rsidRPr="003417F5">
        <w:rPr>
          <w:rFonts w:ascii="Arial" w:hAnsi="Arial" w:cs="Arial"/>
          <w:spacing w:val="1"/>
        </w:rPr>
        <w:t xml:space="preserve"> </w:t>
      </w:r>
      <w:r w:rsidRPr="003417F5">
        <w:rPr>
          <w:rFonts w:ascii="Arial" w:hAnsi="Arial" w:cs="Arial"/>
        </w:rPr>
        <w:t>discapacidades,</w:t>
      </w:r>
      <w:r w:rsidRPr="003417F5">
        <w:rPr>
          <w:rFonts w:ascii="Arial" w:hAnsi="Arial" w:cs="Arial"/>
          <w:spacing w:val="1"/>
        </w:rPr>
        <w:t xml:space="preserve"> </w:t>
      </w:r>
      <w:r w:rsidRPr="003417F5">
        <w:rPr>
          <w:rFonts w:ascii="Arial" w:hAnsi="Arial" w:cs="Arial"/>
        </w:rPr>
        <w:t>tanto</w:t>
      </w:r>
      <w:r w:rsidRPr="003417F5">
        <w:rPr>
          <w:rFonts w:ascii="Arial" w:hAnsi="Arial" w:cs="Arial"/>
          <w:spacing w:val="1"/>
        </w:rPr>
        <w:t xml:space="preserve"> </w:t>
      </w:r>
      <w:r w:rsidRPr="003417F5">
        <w:rPr>
          <w:rFonts w:ascii="Arial" w:hAnsi="Arial" w:cs="Arial"/>
        </w:rPr>
        <w:t>a</w:t>
      </w:r>
      <w:r w:rsidRPr="003417F5">
        <w:rPr>
          <w:rFonts w:ascii="Arial" w:hAnsi="Arial" w:cs="Arial"/>
          <w:spacing w:val="6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Institución,</w:t>
      </w:r>
      <w:r w:rsidRPr="003417F5">
        <w:rPr>
          <w:rFonts w:ascii="Arial" w:hAnsi="Arial" w:cs="Arial"/>
          <w:spacing w:val="-12"/>
        </w:rPr>
        <w:t xml:space="preserve"> </w:t>
      </w:r>
      <w:r w:rsidRPr="003417F5">
        <w:rPr>
          <w:rFonts w:ascii="Arial" w:hAnsi="Arial" w:cs="Arial"/>
        </w:rPr>
        <w:t>como</w:t>
      </w:r>
      <w:r w:rsidRPr="003417F5">
        <w:rPr>
          <w:rFonts w:ascii="Arial" w:hAnsi="Arial" w:cs="Arial"/>
          <w:spacing w:val="-10"/>
        </w:rPr>
        <w:t xml:space="preserve"> </w:t>
      </w:r>
      <w:r w:rsidRPr="003417F5">
        <w:rPr>
          <w:rFonts w:ascii="Arial" w:hAnsi="Arial" w:cs="Arial"/>
        </w:rPr>
        <w:t>a</w:t>
      </w:r>
      <w:r w:rsidRPr="003417F5">
        <w:rPr>
          <w:rFonts w:ascii="Arial" w:hAnsi="Arial" w:cs="Arial"/>
          <w:spacing w:val="-25"/>
        </w:rPr>
        <w:t xml:space="preserve"> </w:t>
      </w:r>
      <w:r w:rsidRPr="003417F5">
        <w:rPr>
          <w:rFonts w:ascii="Arial" w:hAnsi="Arial" w:cs="Arial"/>
        </w:rPr>
        <w:t>los</w:t>
      </w:r>
      <w:r w:rsidRPr="003417F5">
        <w:rPr>
          <w:rFonts w:ascii="Arial" w:hAnsi="Arial" w:cs="Arial"/>
          <w:spacing w:val="3"/>
        </w:rPr>
        <w:t xml:space="preserve"> </w:t>
      </w:r>
      <w:r w:rsidRPr="003417F5">
        <w:rPr>
          <w:rFonts w:ascii="Arial" w:hAnsi="Arial" w:cs="Arial"/>
        </w:rPr>
        <w:t>padres</w:t>
      </w:r>
      <w:r w:rsidRPr="003417F5">
        <w:rPr>
          <w:rFonts w:ascii="Arial" w:hAnsi="Arial" w:cs="Arial"/>
          <w:spacing w:val="-13"/>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familia/acudientes.</w:t>
      </w:r>
    </w:p>
    <w:p w14:paraId="67F60D98" w14:textId="0B09F814" w:rsidR="00787B68" w:rsidRPr="003417F5" w:rsidRDefault="00B82B06">
      <w:pPr>
        <w:pStyle w:val="Textoindependiente"/>
        <w:spacing w:before="208" w:line="278" w:lineRule="auto"/>
        <w:ind w:left="790" w:right="1396"/>
        <w:jc w:val="both"/>
        <w:rPr>
          <w:rFonts w:ascii="Arial" w:hAnsi="Arial" w:cs="Arial"/>
        </w:rPr>
      </w:pPr>
      <w:r w:rsidRPr="003417F5">
        <w:rPr>
          <w:rFonts w:ascii="Arial" w:hAnsi="Arial" w:cs="Arial"/>
        </w:rPr>
        <w:t>La asesoría de</w:t>
      </w:r>
      <w:r w:rsidRPr="003417F5">
        <w:rPr>
          <w:rFonts w:ascii="Arial" w:hAnsi="Arial" w:cs="Arial"/>
          <w:spacing w:val="1"/>
        </w:rPr>
        <w:t xml:space="preserve"> </w:t>
      </w:r>
      <w:r w:rsidRPr="003417F5">
        <w:rPr>
          <w:rFonts w:ascii="Arial" w:hAnsi="Arial" w:cs="Arial"/>
        </w:rPr>
        <w:t>casos</w:t>
      </w:r>
      <w:r w:rsidRPr="003417F5">
        <w:rPr>
          <w:rFonts w:ascii="Arial" w:hAnsi="Arial" w:cs="Arial"/>
          <w:spacing w:val="1"/>
        </w:rPr>
        <w:t xml:space="preserve"> </w:t>
      </w:r>
      <w:r w:rsidRPr="003417F5">
        <w:rPr>
          <w:rFonts w:ascii="Arial" w:hAnsi="Arial" w:cs="Arial"/>
        </w:rPr>
        <w:t>también</w:t>
      </w:r>
      <w:r w:rsidRPr="003417F5">
        <w:rPr>
          <w:rFonts w:ascii="Arial" w:hAnsi="Arial" w:cs="Arial"/>
          <w:spacing w:val="1"/>
        </w:rPr>
        <w:t xml:space="preserve"> </w:t>
      </w:r>
      <w:r w:rsidRPr="003417F5">
        <w:rPr>
          <w:rFonts w:ascii="Arial" w:hAnsi="Arial" w:cs="Arial"/>
        </w:rPr>
        <w:t>presta el</w:t>
      </w:r>
      <w:r w:rsidRPr="003417F5">
        <w:rPr>
          <w:rFonts w:ascii="Arial" w:hAnsi="Arial" w:cs="Arial"/>
          <w:spacing w:val="1"/>
        </w:rPr>
        <w:t xml:space="preserve"> </w:t>
      </w:r>
      <w:r w:rsidRPr="003417F5">
        <w:rPr>
          <w:rFonts w:ascii="Arial" w:hAnsi="Arial" w:cs="Arial"/>
        </w:rPr>
        <w:t>servicio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una evaluación</w:t>
      </w:r>
      <w:r w:rsidRPr="003417F5">
        <w:rPr>
          <w:rFonts w:ascii="Arial" w:hAnsi="Arial" w:cs="Arial"/>
          <w:spacing w:val="1"/>
        </w:rPr>
        <w:t xml:space="preserve"> </w:t>
      </w:r>
      <w:r w:rsidRPr="003417F5">
        <w:rPr>
          <w:rFonts w:ascii="Arial" w:hAnsi="Arial" w:cs="Arial"/>
        </w:rPr>
        <w:t>previa a casos</w:t>
      </w:r>
      <w:r w:rsidRPr="003417F5">
        <w:rPr>
          <w:rFonts w:ascii="Arial" w:hAnsi="Arial" w:cs="Arial"/>
          <w:spacing w:val="1"/>
        </w:rPr>
        <w:t xml:space="preserve"> </w:t>
      </w:r>
      <w:r w:rsidRPr="003417F5">
        <w:rPr>
          <w:rFonts w:ascii="Arial" w:hAnsi="Arial" w:cs="Arial"/>
        </w:rPr>
        <w:t>remitidos</w:t>
      </w:r>
      <w:r w:rsidRPr="003417F5">
        <w:rPr>
          <w:rFonts w:ascii="Arial" w:hAnsi="Arial" w:cs="Arial"/>
          <w:spacing w:val="1"/>
        </w:rPr>
        <w:t xml:space="preserve"> </w:t>
      </w:r>
      <w:r w:rsidRPr="003417F5">
        <w:rPr>
          <w:rFonts w:ascii="Arial" w:hAnsi="Arial" w:cs="Arial"/>
        </w:rPr>
        <w:t>por</w:t>
      </w:r>
      <w:r w:rsidRPr="003417F5">
        <w:rPr>
          <w:rFonts w:ascii="Arial" w:hAnsi="Arial" w:cs="Arial"/>
          <w:spacing w:val="1"/>
        </w:rPr>
        <w:t xml:space="preserve"> </w:t>
      </w:r>
      <w:r w:rsidRPr="003417F5">
        <w:rPr>
          <w:rFonts w:ascii="Arial" w:hAnsi="Arial" w:cs="Arial"/>
        </w:rPr>
        <w:t>directores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grupo</w:t>
      </w:r>
      <w:r w:rsidRPr="003417F5">
        <w:rPr>
          <w:rFonts w:ascii="Arial" w:hAnsi="Arial" w:cs="Arial"/>
          <w:spacing w:val="1"/>
        </w:rPr>
        <w:t xml:space="preserve"> </w:t>
      </w:r>
      <w:r w:rsidRPr="003417F5">
        <w:rPr>
          <w:rFonts w:ascii="Arial" w:hAnsi="Arial" w:cs="Arial"/>
        </w:rPr>
        <w:t>para analizar problemas de comportamiento y se</w:t>
      </w:r>
      <w:r w:rsidRPr="003417F5">
        <w:rPr>
          <w:rFonts w:ascii="Arial" w:hAnsi="Arial" w:cs="Arial"/>
          <w:spacing w:val="1"/>
        </w:rPr>
        <w:t xml:space="preserve"> </w:t>
      </w:r>
      <w:r w:rsidRPr="003417F5">
        <w:rPr>
          <w:rFonts w:ascii="Arial" w:hAnsi="Arial" w:cs="Arial"/>
        </w:rPr>
        <w:t xml:space="preserve">remiten a entes externos como EPS, </w:t>
      </w:r>
      <w:r w:rsidR="00B66209" w:rsidRPr="003417F5">
        <w:rPr>
          <w:rFonts w:ascii="Arial" w:hAnsi="Arial" w:cs="Arial"/>
        </w:rPr>
        <w:t>Sisbén</w:t>
      </w:r>
      <w:r w:rsidRPr="003417F5">
        <w:rPr>
          <w:rFonts w:ascii="Arial" w:hAnsi="Arial" w:cs="Arial"/>
        </w:rPr>
        <w:t xml:space="preserve"> u otros para obtener el diagnóstico. Se deja</w:t>
      </w:r>
      <w:r w:rsidRPr="003417F5">
        <w:rPr>
          <w:rFonts w:ascii="Arial" w:hAnsi="Arial" w:cs="Arial"/>
          <w:spacing w:val="-59"/>
        </w:rPr>
        <w:t xml:space="preserve"> </w:t>
      </w:r>
      <w:r w:rsidRPr="003417F5">
        <w:rPr>
          <w:rFonts w:ascii="Arial" w:hAnsi="Arial" w:cs="Arial"/>
        </w:rPr>
        <w:t>registro</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CO_F_08</w:t>
      </w:r>
      <w:r w:rsidRPr="003417F5">
        <w:rPr>
          <w:rFonts w:ascii="Arial" w:hAnsi="Arial" w:cs="Arial"/>
          <w:spacing w:val="61"/>
        </w:rPr>
        <w:t xml:space="preserve"> </w:t>
      </w:r>
      <w:r w:rsidRPr="003417F5">
        <w:rPr>
          <w:rFonts w:ascii="Arial" w:hAnsi="Arial" w:cs="Arial"/>
        </w:rPr>
        <w:t>Remisión Evaluación Externa, y se describe en la carpeta de</w:t>
      </w:r>
      <w:r w:rsidRPr="003417F5">
        <w:rPr>
          <w:rFonts w:ascii="Arial" w:hAnsi="Arial" w:cs="Arial"/>
          <w:spacing w:val="1"/>
        </w:rPr>
        <w:t xml:space="preserve"> </w:t>
      </w:r>
      <w:r w:rsidRPr="003417F5">
        <w:rPr>
          <w:rFonts w:ascii="Arial" w:hAnsi="Arial" w:cs="Arial"/>
        </w:rPr>
        <w:t>fichas</w:t>
      </w:r>
      <w:r w:rsidRPr="003417F5">
        <w:rPr>
          <w:rFonts w:ascii="Arial" w:hAnsi="Arial" w:cs="Arial"/>
          <w:spacing w:val="-13"/>
        </w:rPr>
        <w:t xml:space="preserve"> </w:t>
      </w:r>
      <w:r w:rsidRPr="003417F5">
        <w:rPr>
          <w:rFonts w:ascii="Arial" w:hAnsi="Arial" w:cs="Arial"/>
        </w:rPr>
        <w:t>asesoría</w:t>
      </w:r>
      <w:r w:rsidRPr="003417F5">
        <w:rPr>
          <w:rFonts w:ascii="Arial" w:hAnsi="Arial" w:cs="Arial"/>
          <w:spacing w:val="-25"/>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casos</w:t>
      </w:r>
      <w:r w:rsidRPr="003417F5">
        <w:rPr>
          <w:rFonts w:ascii="Arial" w:hAnsi="Arial" w:cs="Arial"/>
          <w:spacing w:val="4"/>
        </w:rPr>
        <w:t xml:space="preserve"> </w:t>
      </w:r>
      <w:r w:rsidRPr="003417F5">
        <w:rPr>
          <w:rFonts w:ascii="Arial" w:hAnsi="Arial" w:cs="Arial"/>
        </w:rPr>
        <w:t>CO_F_06</w:t>
      </w:r>
      <w:r w:rsidRPr="003417F5">
        <w:rPr>
          <w:rFonts w:ascii="Arial" w:hAnsi="Arial" w:cs="Arial"/>
          <w:spacing w:val="-10"/>
        </w:rPr>
        <w:t xml:space="preserve"> </w:t>
      </w:r>
      <w:r w:rsidRPr="003417F5">
        <w:rPr>
          <w:rFonts w:ascii="Arial" w:hAnsi="Arial" w:cs="Arial"/>
        </w:rPr>
        <w:t>según</w:t>
      </w:r>
      <w:r w:rsidRPr="003417F5">
        <w:rPr>
          <w:rFonts w:ascii="Arial" w:hAnsi="Arial" w:cs="Arial"/>
          <w:spacing w:val="-9"/>
        </w:rPr>
        <w:t xml:space="preserve"> </w:t>
      </w:r>
      <w:r w:rsidRPr="003417F5">
        <w:rPr>
          <w:rFonts w:ascii="Arial" w:hAnsi="Arial" w:cs="Arial"/>
        </w:rPr>
        <w:t>sea</w:t>
      </w:r>
      <w:r w:rsidRPr="003417F5">
        <w:rPr>
          <w:rFonts w:ascii="Arial" w:hAnsi="Arial" w:cs="Arial"/>
          <w:spacing w:val="-25"/>
        </w:rPr>
        <w:t xml:space="preserve"> </w:t>
      </w:r>
      <w:r w:rsidRPr="003417F5">
        <w:rPr>
          <w:rFonts w:ascii="Arial" w:hAnsi="Arial" w:cs="Arial"/>
        </w:rPr>
        <w:t>el</w:t>
      </w:r>
      <w:r w:rsidRPr="003417F5">
        <w:rPr>
          <w:rFonts w:ascii="Arial" w:hAnsi="Arial" w:cs="Arial"/>
          <w:spacing w:val="-14"/>
        </w:rPr>
        <w:t xml:space="preserve"> </w:t>
      </w:r>
      <w:r w:rsidRPr="003417F5">
        <w:rPr>
          <w:rFonts w:ascii="Arial" w:hAnsi="Arial" w:cs="Arial"/>
        </w:rPr>
        <w:t>caso.</w:t>
      </w:r>
    </w:p>
    <w:p w14:paraId="6574631F" w14:textId="30BEC84F" w:rsidR="00787B68" w:rsidRPr="003417F5" w:rsidRDefault="00B82B06">
      <w:pPr>
        <w:pStyle w:val="Textoindependiente"/>
        <w:spacing w:before="182" w:line="280" w:lineRule="auto"/>
        <w:ind w:left="790" w:right="1386"/>
        <w:jc w:val="both"/>
        <w:rPr>
          <w:rFonts w:ascii="Arial" w:hAnsi="Arial" w:cs="Arial"/>
        </w:rPr>
      </w:pPr>
      <w:r w:rsidRPr="003417F5">
        <w:rPr>
          <w:rFonts w:ascii="Arial" w:hAnsi="Arial" w:cs="Arial"/>
        </w:rPr>
        <w:t xml:space="preserve">En la oficina de </w:t>
      </w:r>
      <w:r w:rsidR="0082560D" w:rsidRPr="003417F5">
        <w:rPr>
          <w:rFonts w:ascii="Arial" w:hAnsi="Arial" w:cs="Arial"/>
        </w:rPr>
        <w:t>orientación escolar</w:t>
      </w:r>
      <w:r w:rsidRPr="003417F5">
        <w:rPr>
          <w:rFonts w:ascii="Arial" w:hAnsi="Arial" w:cs="Arial"/>
        </w:rPr>
        <w:t xml:space="preserve"> reposa un archivo de los diagnósticos generales emitidos </w:t>
      </w:r>
      <w:r w:rsidRPr="003417F5">
        <w:rPr>
          <w:rFonts w:ascii="Arial" w:hAnsi="Arial" w:cs="Arial"/>
          <w:spacing w:val="12"/>
        </w:rPr>
        <w:t>por</w:t>
      </w:r>
      <w:r w:rsidRPr="003417F5">
        <w:rPr>
          <w:rFonts w:ascii="Arial" w:hAnsi="Arial" w:cs="Arial"/>
          <w:spacing w:val="-59"/>
        </w:rPr>
        <w:t xml:space="preserve"> </w:t>
      </w:r>
      <w:r w:rsidRPr="003417F5">
        <w:rPr>
          <w:rFonts w:ascii="Arial" w:hAnsi="Arial" w:cs="Arial"/>
        </w:rPr>
        <w:t>profesionales externos y de seguimiento de las intervenciones realizadas de manera</w:t>
      </w:r>
      <w:r w:rsidRPr="003417F5">
        <w:rPr>
          <w:rFonts w:ascii="Arial" w:hAnsi="Arial" w:cs="Arial"/>
          <w:spacing w:val="1"/>
        </w:rPr>
        <w:t xml:space="preserve"> </w:t>
      </w:r>
      <w:r w:rsidRPr="003417F5">
        <w:rPr>
          <w:rFonts w:ascii="Arial" w:hAnsi="Arial" w:cs="Arial"/>
        </w:rPr>
        <w:t>interna</w:t>
      </w:r>
      <w:r w:rsidRPr="003417F5">
        <w:rPr>
          <w:rFonts w:ascii="Arial" w:hAnsi="Arial" w:cs="Arial"/>
          <w:spacing w:val="-26"/>
        </w:rPr>
        <w:t xml:space="preserve"> </w:t>
      </w:r>
      <w:r w:rsidRPr="003417F5">
        <w:rPr>
          <w:rFonts w:ascii="Arial" w:hAnsi="Arial" w:cs="Arial"/>
        </w:rPr>
        <w:t>a</w:t>
      </w:r>
      <w:r w:rsidRPr="003417F5">
        <w:rPr>
          <w:rFonts w:ascii="Arial" w:hAnsi="Arial" w:cs="Arial"/>
          <w:spacing w:val="-10"/>
        </w:rPr>
        <w:t xml:space="preserve"> </w:t>
      </w:r>
      <w:r w:rsidRPr="003417F5">
        <w:rPr>
          <w:rFonts w:ascii="Arial" w:hAnsi="Arial" w:cs="Arial"/>
        </w:rPr>
        <w:t>los</w:t>
      </w:r>
      <w:r w:rsidRPr="003417F5">
        <w:rPr>
          <w:rFonts w:ascii="Arial" w:hAnsi="Arial" w:cs="Arial"/>
          <w:spacing w:val="3"/>
        </w:rPr>
        <w:t xml:space="preserve"> </w:t>
      </w:r>
      <w:r w:rsidRPr="003417F5">
        <w:rPr>
          <w:rFonts w:ascii="Arial" w:hAnsi="Arial" w:cs="Arial"/>
        </w:rPr>
        <w:t>estudiantes.</w:t>
      </w:r>
    </w:p>
    <w:p w14:paraId="3D0B9379" w14:textId="77777777" w:rsidR="00787B68" w:rsidRPr="003417F5" w:rsidRDefault="00B82B06">
      <w:pPr>
        <w:pStyle w:val="Textoindependiente"/>
        <w:spacing w:before="185" w:line="288" w:lineRule="auto"/>
        <w:ind w:left="790" w:right="1416"/>
        <w:jc w:val="both"/>
        <w:rPr>
          <w:rFonts w:ascii="Arial" w:hAnsi="Arial" w:cs="Arial"/>
        </w:rPr>
      </w:pPr>
      <w:r w:rsidRPr="003417F5">
        <w:rPr>
          <w:rFonts w:ascii="Arial" w:hAnsi="Arial" w:cs="Arial"/>
        </w:rPr>
        <w:t>También prestará asesoría a los casos que se analizan en conjunto en el Comité de</w:t>
      </w:r>
      <w:r w:rsidRPr="003417F5">
        <w:rPr>
          <w:rFonts w:ascii="Arial" w:hAnsi="Arial" w:cs="Arial"/>
          <w:spacing w:val="1"/>
        </w:rPr>
        <w:t xml:space="preserve"> </w:t>
      </w:r>
      <w:r w:rsidRPr="003417F5">
        <w:rPr>
          <w:rFonts w:ascii="Arial" w:hAnsi="Arial" w:cs="Arial"/>
        </w:rPr>
        <w:t>Convivencia.</w:t>
      </w:r>
    </w:p>
    <w:p w14:paraId="0025626D" w14:textId="6D081983" w:rsidR="00787B68" w:rsidRPr="003417F5" w:rsidRDefault="00B82B06">
      <w:pPr>
        <w:pStyle w:val="Textoindependiente"/>
        <w:spacing w:before="178" w:line="280" w:lineRule="auto"/>
        <w:ind w:left="790" w:right="1413"/>
        <w:jc w:val="both"/>
        <w:rPr>
          <w:rFonts w:ascii="Arial" w:hAnsi="Arial" w:cs="Arial"/>
        </w:rPr>
      </w:pPr>
      <w:r w:rsidRPr="003417F5">
        <w:rPr>
          <w:rFonts w:ascii="Arial" w:hAnsi="Arial" w:cs="Arial"/>
        </w:rPr>
        <w:t xml:space="preserve">En la Plataforma </w:t>
      </w:r>
      <w:r w:rsidR="00B66209" w:rsidRPr="003417F5">
        <w:rPr>
          <w:rFonts w:ascii="Arial" w:hAnsi="Arial" w:cs="Arial"/>
        </w:rPr>
        <w:t>Máster</w:t>
      </w:r>
      <w:r w:rsidRPr="003417F5">
        <w:rPr>
          <w:rFonts w:ascii="Arial" w:hAnsi="Arial" w:cs="Arial"/>
        </w:rPr>
        <w:t xml:space="preserve"> 2000, se registran las adecuaciones curriculares que deben ser</w:t>
      </w:r>
      <w:r w:rsidRPr="003417F5">
        <w:rPr>
          <w:rFonts w:ascii="Arial" w:hAnsi="Arial" w:cs="Arial"/>
          <w:spacing w:val="-59"/>
        </w:rPr>
        <w:t xml:space="preserve"> </w:t>
      </w:r>
      <w:r w:rsidRPr="003417F5">
        <w:rPr>
          <w:rFonts w:ascii="Arial" w:hAnsi="Arial" w:cs="Arial"/>
        </w:rPr>
        <w:lastRenderedPageBreak/>
        <w:t>seleccionadas por</w:t>
      </w:r>
      <w:r w:rsidRPr="003417F5">
        <w:rPr>
          <w:rFonts w:ascii="Arial" w:hAnsi="Arial" w:cs="Arial"/>
          <w:spacing w:val="1"/>
        </w:rPr>
        <w:t xml:space="preserve"> </w:t>
      </w:r>
      <w:r w:rsidRPr="003417F5">
        <w:rPr>
          <w:rFonts w:ascii="Arial" w:hAnsi="Arial" w:cs="Arial"/>
        </w:rPr>
        <w:t>el docente</w:t>
      </w:r>
      <w:r w:rsidRPr="003417F5">
        <w:rPr>
          <w:rFonts w:ascii="Arial" w:hAnsi="Arial" w:cs="Arial"/>
          <w:spacing w:val="1"/>
        </w:rPr>
        <w:t xml:space="preserve"> </w:t>
      </w:r>
      <w:r w:rsidRPr="003417F5">
        <w:rPr>
          <w:rFonts w:ascii="Arial" w:hAnsi="Arial" w:cs="Arial"/>
        </w:rPr>
        <w:t>y registradas en</w:t>
      </w:r>
      <w:r w:rsidRPr="003417F5">
        <w:rPr>
          <w:rFonts w:ascii="Arial" w:hAnsi="Arial" w:cs="Arial"/>
          <w:spacing w:val="1"/>
        </w:rPr>
        <w:t xml:space="preserve"> </w:t>
      </w:r>
      <w:r w:rsidRPr="003417F5">
        <w:rPr>
          <w:rFonts w:ascii="Arial" w:hAnsi="Arial" w:cs="Arial"/>
        </w:rPr>
        <w:t>el Plan</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Aula y Diario de Campo</w:t>
      </w:r>
      <w:r w:rsidRPr="003417F5">
        <w:rPr>
          <w:rFonts w:ascii="Arial" w:hAnsi="Arial" w:cs="Arial"/>
          <w:spacing w:val="1"/>
        </w:rPr>
        <w:t xml:space="preserve"> </w:t>
      </w:r>
      <w:r w:rsidRPr="003417F5">
        <w:rPr>
          <w:rFonts w:ascii="Arial" w:hAnsi="Arial" w:cs="Arial"/>
        </w:rPr>
        <w:t>unificado</w:t>
      </w:r>
      <w:r w:rsidRPr="003417F5">
        <w:rPr>
          <w:rFonts w:ascii="Arial" w:hAnsi="Arial" w:cs="Arial"/>
          <w:spacing w:val="-11"/>
        </w:rPr>
        <w:t xml:space="preserve"> </w:t>
      </w:r>
      <w:r w:rsidRPr="003417F5">
        <w:rPr>
          <w:rFonts w:ascii="Arial" w:hAnsi="Arial" w:cs="Arial"/>
        </w:rPr>
        <w:t>en</w:t>
      </w:r>
      <w:r w:rsidRPr="003417F5">
        <w:rPr>
          <w:rFonts w:ascii="Arial" w:hAnsi="Arial" w:cs="Arial"/>
          <w:spacing w:val="-11"/>
        </w:rPr>
        <w:t xml:space="preserve"> </w:t>
      </w:r>
      <w:r w:rsidRPr="003417F5">
        <w:rPr>
          <w:rFonts w:ascii="Arial" w:hAnsi="Arial" w:cs="Arial"/>
        </w:rPr>
        <w:t>el</w:t>
      </w:r>
      <w:r w:rsidRPr="003417F5">
        <w:rPr>
          <w:rFonts w:ascii="Arial" w:hAnsi="Arial" w:cs="Arial"/>
          <w:spacing w:val="-14"/>
        </w:rPr>
        <w:t xml:space="preserve"> </w:t>
      </w:r>
      <w:r w:rsidRPr="003417F5">
        <w:rPr>
          <w:rFonts w:ascii="Arial" w:hAnsi="Arial" w:cs="Arial"/>
        </w:rPr>
        <w:t>Master.</w:t>
      </w:r>
    </w:p>
    <w:p w14:paraId="353D9E6E" w14:textId="77777777" w:rsidR="00787B68" w:rsidRPr="003417F5" w:rsidRDefault="00B82B06">
      <w:pPr>
        <w:pStyle w:val="Ttulo4"/>
        <w:spacing w:before="185"/>
        <w:ind w:left="790"/>
        <w:rPr>
          <w:b w:val="0"/>
        </w:rPr>
      </w:pPr>
      <w:r w:rsidRPr="003417F5">
        <w:t>CONTROLES</w:t>
      </w:r>
      <w:r w:rsidRPr="003417F5">
        <w:rPr>
          <w:b w:val="0"/>
        </w:rPr>
        <w:t>:</w:t>
      </w:r>
    </w:p>
    <w:p w14:paraId="17F3A999" w14:textId="77777777" w:rsidR="00787B68" w:rsidRPr="003417F5" w:rsidRDefault="00787B68">
      <w:pPr>
        <w:pStyle w:val="Textoindependiente"/>
        <w:spacing w:before="2"/>
        <w:rPr>
          <w:rFonts w:ascii="Arial" w:hAnsi="Arial" w:cs="Arial"/>
          <w:sz w:val="21"/>
        </w:rPr>
      </w:pPr>
    </w:p>
    <w:p w14:paraId="79BE06F4" w14:textId="77777777" w:rsidR="00787B68" w:rsidRPr="003417F5" w:rsidRDefault="00B82B06">
      <w:pPr>
        <w:pStyle w:val="Textoindependiente"/>
        <w:spacing w:line="273" w:lineRule="auto"/>
        <w:ind w:left="790" w:right="1390"/>
        <w:jc w:val="both"/>
        <w:rPr>
          <w:rFonts w:ascii="Arial" w:hAnsi="Arial" w:cs="Arial"/>
        </w:rPr>
      </w:pPr>
      <w:r w:rsidRPr="003417F5">
        <w:rPr>
          <w:rFonts w:ascii="Arial" w:hAnsi="Arial" w:cs="Arial"/>
        </w:rPr>
        <w:t>El</w:t>
      </w:r>
      <w:r w:rsidRPr="003417F5">
        <w:rPr>
          <w:rFonts w:ascii="Arial" w:hAnsi="Arial" w:cs="Arial"/>
          <w:spacing w:val="1"/>
        </w:rPr>
        <w:t xml:space="preserve"> </w:t>
      </w:r>
      <w:r w:rsidRPr="003417F5">
        <w:rPr>
          <w:rFonts w:ascii="Arial" w:hAnsi="Arial" w:cs="Arial"/>
        </w:rPr>
        <w:t>reporte</w:t>
      </w:r>
      <w:r w:rsidRPr="003417F5">
        <w:rPr>
          <w:rFonts w:ascii="Arial" w:hAnsi="Arial" w:cs="Arial"/>
          <w:spacing w:val="1"/>
        </w:rPr>
        <w:t xml:space="preserve"> </w:t>
      </w:r>
      <w:r w:rsidRPr="003417F5">
        <w:rPr>
          <w:rFonts w:ascii="Arial" w:hAnsi="Arial" w:cs="Arial"/>
        </w:rPr>
        <w:t>oportuno</w:t>
      </w:r>
      <w:r w:rsidRPr="003417F5">
        <w:rPr>
          <w:rFonts w:ascii="Arial" w:hAnsi="Arial" w:cs="Arial"/>
          <w:spacing w:val="1"/>
        </w:rPr>
        <w:t xml:space="preserve"> </w:t>
      </w:r>
      <w:r w:rsidRPr="003417F5">
        <w:rPr>
          <w:rFonts w:ascii="Arial" w:hAnsi="Arial" w:cs="Arial"/>
        </w:rPr>
        <w:t>al</w:t>
      </w:r>
      <w:r w:rsidRPr="003417F5">
        <w:rPr>
          <w:rFonts w:ascii="Arial" w:hAnsi="Arial" w:cs="Arial"/>
          <w:spacing w:val="1"/>
        </w:rPr>
        <w:t xml:space="preserve"> </w:t>
      </w:r>
      <w:r w:rsidRPr="003417F5">
        <w:rPr>
          <w:rFonts w:ascii="Arial" w:hAnsi="Arial" w:cs="Arial"/>
        </w:rPr>
        <w:t>personal</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 Institución</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padres de familia/ acudientes, el</w:t>
      </w:r>
      <w:r w:rsidRPr="003417F5">
        <w:rPr>
          <w:rFonts w:ascii="Arial" w:hAnsi="Arial" w:cs="Arial"/>
          <w:spacing w:val="1"/>
        </w:rPr>
        <w:t xml:space="preserve"> </w:t>
      </w:r>
      <w:r w:rsidRPr="003417F5">
        <w:rPr>
          <w:rFonts w:ascii="Arial" w:hAnsi="Arial" w:cs="Arial"/>
        </w:rPr>
        <w:t>proceso</w:t>
      </w:r>
      <w:r w:rsidRPr="003417F5">
        <w:rPr>
          <w:rFonts w:ascii="Arial" w:hAnsi="Arial" w:cs="Arial"/>
          <w:spacing w:val="-10"/>
        </w:rPr>
        <w:t xml:space="preserve"> </w:t>
      </w:r>
      <w:r w:rsidRPr="003417F5">
        <w:rPr>
          <w:rFonts w:ascii="Arial" w:hAnsi="Arial" w:cs="Arial"/>
        </w:rPr>
        <w:t>que</w:t>
      </w:r>
      <w:r w:rsidRPr="003417F5">
        <w:rPr>
          <w:rFonts w:ascii="Arial" w:hAnsi="Arial" w:cs="Arial"/>
          <w:spacing w:val="-10"/>
        </w:rPr>
        <w:t xml:space="preserve"> </w:t>
      </w:r>
      <w:r w:rsidRPr="003417F5">
        <w:rPr>
          <w:rFonts w:ascii="Arial" w:hAnsi="Arial" w:cs="Arial"/>
        </w:rPr>
        <w:t>se</w:t>
      </w:r>
      <w:r w:rsidRPr="003417F5">
        <w:rPr>
          <w:rFonts w:ascii="Arial" w:hAnsi="Arial" w:cs="Arial"/>
          <w:spacing w:val="-10"/>
        </w:rPr>
        <w:t xml:space="preserve"> </w:t>
      </w:r>
      <w:r w:rsidRPr="003417F5">
        <w:rPr>
          <w:rFonts w:ascii="Arial" w:hAnsi="Arial" w:cs="Arial"/>
        </w:rPr>
        <w:t>está</w:t>
      </w:r>
      <w:r w:rsidRPr="003417F5">
        <w:rPr>
          <w:rFonts w:ascii="Arial" w:hAnsi="Arial" w:cs="Arial"/>
          <w:spacing w:val="-25"/>
        </w:rPr>
        <w:t xml:space="preserve"> </w:t>
      </w:r>
      <w:r w:rsidRPr="003417F5">
        <w:rPr>
          <w:rFonts w:ascii="Arial" w:hAnsi="Arial" w:cs="Arial"/>
        </w:rPr>
        <w:t>llevando</w:t>
      </w:r>
      <w:r w:rsidRPr="003417F5">
        <w:rPr>
          <w:rFonts w:ascii="Arial" w:hAnsi="Arial" w:cs="Arial"/>
          <w:spacing w:val="-10"/>
        </w:rPr>
        <w:t xml:space="preserve"> </w:t>
      </w:r>
      <w:r w:rsidRPr="003417F5">
        <w:rPr>
          <w:rFonts w:ascii="Arial" w:hAnsi="Arial" w:cs="Arial"/>
        </w:rPr>
        <w:t>con</w:t>
      </w:r>
      <w:r w:rsidRPr="003417F5">
        <w:rPr>
          <w:rFonts w:ascii="Arial" w:hAnsi="Arial" w:cs="Arial"/>
          <w:spacing w:val="-9"/>
        </w:rPr>
        <w:t xml:space="preserve"> </w:t>
      </w:r>
      <w:r w:rsidRPr="003417F5">
        <w:rPr>
          <w:rFonts w:ascii="Arial" w:hAnsi="Arial" w:cs="Arial"/>
        </w:rPr>
        <w:t>los</w:t>
      </w:r>
      <w:r w:rsidRPr="003417F5">
        <w:rPr>
          <w:rFonts w:ascii="Arial" w:hAnsi="Arial" w:cs="Arial"/>
          <w:spacing w:val="-13"/>
        </w:rPr>
        <w:t xml:space="preserve"> </w:t>
      </w:r>
      <w:r w:rsidRPr="003417F5">
        <w:rPr>
          <w:rFonts w:ascii="Arial" w:hAnsi="Arial" w:cs="Arial"/>
        </w:rPr>
        <w:t>estudiantes.</w:t>
      </w:r>
    </w:p>
    <w:p w14:paraId="0A1DBD93" w14:textId="77777777" w:rsidR="00787B68" w:rsidRPr="003417F5" w:rsidRDefault="00B82B06">
      <w:pPr>
        <w:pStyle w:val="Textoindependiente"/>
        <w:spacing w:before="208" w:line="273" w:lineRule="auto"/>
        <w:ind w:left="790" w:right="1396"/>
        <w:jc w:val="both"/>
        <w:rPr>
          <w:rFonts w:ascii="Arial" w:hAnsi="Arial" w:cs="Arial"/>
        </w:rPr>
      </w:pPr>
      <w:r w:rsidRPr="003417F5">
        <w:rPr>
          <w:rFonts w:ascii="Arial" w:hAnsi="Arial" w:cs="Arial"/>
        </w:rPr>
        <w:t>La asistencia de los estudiantes y padres de familia remitidos a los profesionales, para</w:t>
      </w:r>
      <w:r w:rsidRPr="003417F5">
        <w:rPr>
          <w:rFonts w:ascii="Arial" w:hAnsi="Arial" w:cs="Arial"/>
          <w:spacing w:val="1"/>
        </w:rPr>
        <w:t xml:space="preserve"> </w:t>
      </w:r>
      <w:r w:rsidRPr="003417F5">
        <w:rPr>
          <w:rFonts w:ascii="Arial" w:hAnsi="Arial" w:cs="Arial"/>
        </w:rPr>
        <w:t>los</w:t>
      </w:r>
      <w:r w:rsidRPr="003417F5">
        <w:rPr>
          <w:rFonts w:ascii="Arial" w:hAnsi="Arial" w:cs="Arial"/>
          <w:spacing w:val="-14"/>
        </w:rPr>
        <w:t xml:space="preserve"> </w:t>
      </w:r>
      <w:r w:rsidRPr="003417F5">
        <w:rPr>
          <w:rFonts w:ascii="Arial" w:hAnsi="Arial" w:cs="Arial"/>
        </w:rPr>
        <w:t>tratamientos</w:t>
      </w:r>
      <w:r w:rsidRPr="003417F5">
        <w:rPr>
          <w:rFonts w:ascii="Arial" w:hAnsi="Arial" w:cs="Arial"/>
          <w:spacing w:val="3"/>
        </w:rPr>
        <w:t xml:space="preserve"> </w:t>
      </w:r>
      <w:r w:rsidRPr="003417F5">
        <w:rPr>
          <w:rFonts w:ascii="Arial" w:hAnsi="Arial" w:cs="Arial"/>
        </w:rPr>
        <w:t>o</w:t>
      </w:r>
      <w:r w:rsidRPr="003417F5">
        <w:rPr>
          <w:rFonts w:ascii="Arial" w:hAnsi="Arial" w:cs="Arial"/>
          <w:spacing w:val="-10"/>
        </w:rPr>
        <w:t xml:space="preserve"> </w:t>
      </w:r>
      <w:r w:rsidRPr="003417F5">
        <w:rPr>
          <w:rFonts w:ascii="Arial" w:hAnsi="Arial" w:cs="Arial"/>
        </w:rPr>
        <w:t>seguimientos</w:t>
      </w:r>
      <w:r w:rsidRPr="003417F5">
        <w:rPr>
          <w:rFonts w:ascii="Arial" w:hAnsi="Arial" w:cs="Arial"/>
          <w:spacing w:val="-14"/>
        </w:rPr>
        <w:t xml:space="preserve"> </w:t>
      </w:r>
      <w:r w:rsidRPr="003417F5">
        <w:rPr>
          <w:rFonts w:ascii="Arial" w:hAnsi="Arial" w:cs="Arial"/>
        </w:rPr>
        <w:t>o</w:t>
      </w:r>
      <w:r w:rsidRPr="003417F5">
        <w:rPr>
          <w:rFonts w:ascii="Arial" w:hAnsi="Arial" w:cs="Arial"/>
          <w:spacing w:val="-10"/>
        </w:rPr>
        <w:t xml:space="preserve"> </w:t>
      </w:r>
      <w:r w:rsidRPr="003417F5">
        <w:rPr>
          <w:rFonts w:ascii="Arial" w:hAnsi="Arial" w:cs="Arial"/>
        </w:rPr>
        <w:t>diagnósticos.</w:t>
      </w:r>
    </w:p>
    <w:p w14:paraId="565E3627" w14:textId="280C8725" w:rsidR="00787B68" w:rsidRPr="003417F5" w:rsidRDefault="00B82B06" w:rsidP="0082560D">
      <w:pPr>
        <w:pStyle w:val="Textoindependiente"/>
        <w:spacing w:before="208" w:line="273" w:lineRule="auto"/>
        <w:ind w:left="790" w:right="1397"/>
        <w:jc w:val="both"/>
        <w:rPr>
          <w:rFonts w:ascii="Arial" w:hAnsi="Arial" w:cs="Arial"/>
          <w:sz w:val="18"/>
        </w:rPr>
      </w:pPr>
      <w:r w:rsidRPr="003417F5">
        <w:rPr>
          <w:rFonts w:ascii="Arial" w:hAnsi="Arial" w:cs="Arial"/>
        </w:rPr>
        <w:t xml:space="preserve">Informe y seguimiento a los docentes y coordinadores </w:t>
      </w:r>
      <w:r w:rsidRPr="003417F5">
        <w:rPr>
          <w:rFonts w:ascii="Arial" w:hAnsi="Arial" w:cs="Arial"/>
          <w:spacing w:val="10"/>
        </w:rPr>
        <w:t xml:space="preserve">de </w:t>
      </w:r>
      <w:r w:rsidRPr="003417F5">
        <w:rPr>
          <w:rFonts w:ascii="Arial" w:hAnsi="Arial" w:cs="Arial"/>
        </w:rPr>
        <w:t>atención y/o asesoría de los</w:t>
      </w:r>
      <w:r w:rsidRPr="003417F5">
        <w:rPr>
          <w:rFonts w:ascii="Arial" w:hAnsi="Arial" w:cs="Arial"/>
          <w:spacing w:val="1"/>
        </w:rPr>
        <w:t xml:space="preserve"> </w:t>
      </w:r>
      <w:r w:rsidRPr="003417F5">
        <w:rPr>
          <w:rFonts w:ascii="Arial" w:hAnsi="Arial" w:cs="Arial"/>
        </w:rPr>
        <w:t>estudiantes</w:t>
      </w:r>
      <w:r w:rsidRPr="003417F5">
        <w:rPr>
          <w:rFonts w:ascii="Arial" w:hAnsi="Arial" w:cs="Arial"/>
          <w:spacing w:val="-6"/>
        </w:rPr>
        <w:t xml:space="preserve"> </w:t>
      </w:r>
      <w:r w:rsidRPr="003417F5">
        <w:rPr>
          <w:rFonts w:ascii="Arial" w:hAnsi="Arial" w:cs="Arial"/>
        </w:rPr>
        <w:t>SIMAT</w:t>
      </w:r>
      <w:r w:rsidRPr="003417F5">
        <w:rPr>
          <w:rFonts w:ascii="Arial" w:hAnsi="Arial" w:cs="Arial"/>
          <w:spacing w:val="2"/>
        </w:rPr>
        <w:t xml:space="preserve"> </w:t>
      </w:r>
      <w:r w:rsidRPr="003417F5">
        <w:rPr>
          <w:rFonts w:ascii="Arial" w:hAnsi="Arial" w:cs="Arial"/>
        </w:rPr>
        <w:t>y</w:t>
      </w:r>
      <w:r w:rsidRPr="003417F5">
        <w:rPr>
          <w:rFonts w:ascii="Arial" w:hAnsi="Arial" w:cs="Arial"/>
          <w:spacing w:val="-6"/>
        </w:rPr>
        <w:t xml:space="preserve"> </w:t>
      </w:r>
      <w:r w:rsidRPr="003417F5">
        <w:rPr>
          <w:rFonts w:ascii="Arial" w:hAnsi="Arial" w:cs="Arial"/>
        </w:rPr>
        <w:t>que</w:t>
      </w:r>
      <w:r w:rsidRPr="003417F5">
        <w:rPr>
          <w:rFonts w:ascii="Arial" w:hAnsi="Arial" w:cs="Arial"/>
          <w:spacing w:val="-3"/>
        </w:rPr>
        <w:t xml:space="preserve"> </w:t>
      </w:r>
      <w:r w:rsidRPr="003417F5">
        <w:rPr>
          <w:rFonts w:ascii="Arial" w:hAnsi="Arial" w:cs="Arial"/>
        </w:rPr>
        <w:t>son</w:t>
      </w:r>
      <w:r w:rsidRPr="003417F5">
        <w:rPr>
          <w:rFonts w:ascii="Arial" w:hAnsi="Arial" w:cs="Arial"/>
          <w:spacing w:val="-2"/>
        </w:rPr>
        <w:t xml:space="preserve"> </w:t>
      </w:r>
      <w:r w:rsidRPr="003417F5">
        <w:rPr>
          <w:rFonts w:ascii="Arial" w:hAnsi="Arial" w:cs="Arial"/>
        </w:rPr>
        <w:t>remitidos</w:t>
      </w:r>
      <w:r w:rsidRPr="003417F5">
        <w:rPr>
          <w:rFonts w:ascii="Arial" w:hAnsi="Arial" w:cs="Arial"/>
          <w:spacing w:val="-6"/>
        </w:rPr>
        <w:t xml:space="preserve"> </w:t>
      </w:r>
      <w:r w:rsidRPr="003417F5">
        <w:rPr>
          <w:rFonts w:ascii="Arial" w:hAnsi="Arial" w:cs="Arial"/>
        </w:rPr>
        <w:t>al</w:t>
      </w:r>
      <w:r w:rsidRPr="003417F5">
        <w:rPr>
          <w:rFonts w:ascii="Arial" w:hAnsi="Arial" w:cs="Arial"/>
          <w:spacing w:val="10"/>
        </w:rPr>
        <w:t xml:space="preserve"> </w:t>
      </w:r>
      <w:r w:rsidRPr="003417F5">
        <w:rPr>
          <w:rFonts w:ascii="Arial" w:hAnsi="Arial" w:cs="Arial"/>
        </w:rPr>
        <w:t>profesional</w:t>
      </w:r>
      <w:r w:rsidRPr="003417F5">
        <w:rPr>
          <w:rFonts w:ascii="Arial" w:hAnsi="Arial" w:cs="Arial"/>
          <w:spacing w:val="-7"/>
        </w:rPr>
        <w:t xml:space="preserve"> </w:t>
      </w:r>
      <w:r w:rsidRPr="003417F5">
        <w:rPr>
          <w:rFonts w:ascii="Arial" w:hAnsi="Arial" w:cs="Arial"/>
        </w:rPr>
        <w:t>a</w:t>
      </w:r>
      <w:r w:rsidRPr="003417F5">
        <w:rPr>
          <w:rFonts w:ascii="Arial" w:hAnsi="Arial" w:cs="Arial"/>
          <w:spacing w:val="-20"/>
        </w:rPr>
        <w:t xml:space="preserve"> </w:t>
      </w:r>
      <w:r w:rsidRPr="003417F5">
        <w:rPr>
          <w:rFonts w:ascii="Arial" w:hAnsi="Arial" w:cs="Arial"/>
        </w:rPr>
        <w:t>través</w:t>
      </w:r>
      <w:r w:rsidRPr="003417F5">
        <w:rPr>
          <w:rFonts w:ascii="Arial" w:hAnsi="Arial" w:cs="Arial"/>
          <w:spacing w:val="-6"/>
        </w:rPr>
        <w:t xml:space="preserve"> </w:t>
      </w:r>
      <w:r w:rsidRPr="003417F5">
        <w:rPr>
          <w:rFonts w:ascii="Arial" w:hAnsi="Arial" w:cs="Arial"/>
        </w:rPr>
        <w:t>del</w:t>
      </w:r>
      <w:r w:rsidRPr="003417F5">
        <w:rPr>
          <w:rFonts w:ascii="Arial" w:hAnsi="Arial" w:cs="Arial"/>
          <w:spacing w:val="10"/>
        </w:rPr>
        <w:t xml:space="preserve"> </w:t>
      </w:r>
      <w:r w:rsidRPr="003417F5">
        <w:rPr>
          <w:rFonts w:ascii="Arial" w:hAnsi="Arial" w:cs="Arial"/>
        </w:rPr>
        <w:t>correo</w:t>
      </w:r>
      <w:r w:rsidRPr="003417F5">
        <w:rPr>
          <w:rFonts w:ascii="Arial" w:hAnsi="Arial" w:cs="Arial"/>
          <w:spacing w:val="-2"/>
        </w:rPr>
        <w:t xml:space="preserve"> </w:t>
      </w:r>
      <w:r w:rsidRPr="003417F5">
        <w:rPr>
          <w:rFonts w:ascii="Arial" w:hAnsi="Arial" w:cs="Arial"/>
        </w:rPr>
        <w:t>electrónico.</w:t>
      </w:r>
    </w:p>
    <w:p w14:paraId="7750582C" w14:textId="77777777" w:rsidR="00787B68" w:rsidRPr="003417F5" w:rsidRDefault="00B82B06">
      <w:pPr>
        <w:pStyle w:val="Ttulo4"/>
        <w:spacing w:before="97"/>
        <w:ind w:left="790"/>
      </w:pPr>
      <w:r w:rsidRPr="003417F5">
        <w:t>REQUISITOS</w:t>
      </w:r>
      <w:r w:rsidRPr="003417F5">
        <w:rPr>
          <w:spacing w:val="-12"/>
        </w:rPr>
        <w:t xml:space="preserve"> </w:t>
      </w:r>
      <w:r w:rsidRPr="003417F5">
        <w:t>DE</w:t>
      </w:r>
      <w:r w:rsidRPr="003417F5">
        <w:rPr>
          <w:spacing w:val="7"/>
        </w:rPr>
        <w:t xml:space="preserve"> </w:t>
      </w:r>
      <w:r w:rsidRPr="003417F5">
        <w:t>LEY</w:t>
      </w:r>
    </w:p>
    <w:p w14:paraId="6053804D" w14:textId="77777777" w:rsidR="00787B68" w:rsidRPr="003417F5" w:rsidRDefault="00787B68">
      <w:pPr>
        <w:pStyle w:val="Textoindependiente"/>
        <w:spacing w:before="9"/>
        <w:rPr>
          <w:rFonts w:ascii="Arial" w:hAnsi="Arial" w:cs="Arial"/>
          <w:b/>
          <w:sz w:val="19"/>
        </w:rPr>
      </w:pPr>
    </w:p>
    <w:p w14:paraId="7E6DEE99" w14:textId="77777777" w:rsidR="00787B68" w:rsidRPr="003417F5" w:rsidRDefault="00B82B06">
      <w:pPr>
        <w:pStyle w:val="Textoindependiente"/>
        <w:spacing w:line="470" w:lineRule="auto"/>
        <w:ind w:left="790" w:right="7452"/>
        <w:rPr>
          <w:rFonts w:ascii="Arial" w:hAnsi="Arial" w:cs="Arial"/>
        </w:rPr>
      </w:pPr>
      <w:r w:rsidRPr="003417F5">
        <w:rPr>
          <w:rFonts w:ascii="Arial" w:hAnsi="Arial" w:cs="Arial"/>
        </w:rPr>
        <w:t>Manual</w:t>
      </w:r>
      <w:r w:rsidRPr="003417F5">
        <w:rPr>
          <w:rFonts w:ascii="Arial" w:hAnsi="Arial" w:cs="Arial"/>
          <w:spacing w:val="9"/>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Convivencia</w:t>
      </w:r>
      <w:r w:rsidRPr="003417F5">
        <w:rPr>
          <w:rFonts w:ascii="Arial" w:hAnsi="Arial" w:cs="Arial"/>
          <w:spacing w:val="-58"/>
        </w:rPr>
        <w:t xml:space="preserve"> </w:t>
      </w:r>
      <w:r w:rsidRPr="003417F5">
        <w:rPr>
          <w:rFonts w:ascii="Arial" w:hAnsi="Arial" w:cs="Arial"/>
        </w:rPr>
        <w:t>Ley</w:t>
      </w:r>
      <w:r w:rsidRPr="003417F5">
        <w:rPr>
          <w:rFonts w:ascii="Arial" w:hAnsi="Arial" w:cs="Arial"/>
          <w:spacing w:val="-12"/>
        </w:rPr>
        <w:t xml:space="preserve"> </w:t>
      </w:r>
      <w:r w:rsidRPr="003417F5">
        <w:rPr>
          <w:rFonts w:ascii="Arial" w:hAnsi="Arial" w:cs="Arial"/>
        </w:rPr>
        <w:t>115</w:t>
      </w:r>
      <w:r w:rsidRPr="003417F5">
        <w:rPr>
          <w:rFonts w:ascii="Arial" w:hAnsi="Arial" w:cs="Arial"/>
          <w:spacing w:val="-8"/>
        </w:rPr>
        <w:t xml:space="preserve"> </w:t>
      </w:r>
      <w:r w:rsidRPr="003417F5">
        <w:rPr>
          <w:rFonts w:ascii="Arial" w:hAnsi="Arial" w:cs="Arial"/>
        </w:rPr>
        <w:t>de</w:t>
      </w:r>
      <w:r w:rsidRPr="003417F5">
        <w:rPr>
          <w:rFonts w:ascii="Arial" w:hAnsi="Arial" w:cs="Arial"/>
          <w:spacing w:val="-7"/>
        </w:rPr>
        <w:t xml:space="preserve"> </w:t>
      </w:r>
      <w:r w:rsidRPr="003417F5">
        <w:rPr>
          <w:rFonts w:ascii="Arial" w:hAnsi="Arial" w:cs="Arial"/>
        </w:rPr>
        <w:t>1994</w:t>
      </w:r>
    </w:p>
    <w:p w14:paraId="5A67619C" w14:textId="77777777" w:rsidR="00787B68" w:rsidRPr="003417F5" w:rsidRDefault="00B82B06">
      <w:pPr>
        <w:pStyle w:val="Textoindependiente"/>
        <w:spacing w:before="1"/>
        <w:ind w:left="790"/>
        <w:rPr>
          <w:rFonts w:ascii="Arial" w:hAnsi="Arial" w:cs="Arial"/>
        </w:rPr>
      </w:pPr>
      <w:r w:rsidRPr="003417F5">
        <w:rPr>
          <w:rFonts w:ascii="Arial" w:hAnsi="Arial" w:cs="Arial"/>
        </w:rPr>
        <w:t>Decreto</w:t>
      </w:r>
      <w:r w:rsidRPr="003417F5">
        <w:rPr>
          <w:rFonts w:ascii="Arial" w:hAnsi="Arial" w:cs="Arial"/>
          <w:spacing w:val="8"/>
        </w:rPr>
        <w:t xml:space="preserve"> </w:t>
      </w:r>
      <w:r w:rsidRPr="003417F5">
        <w:rPr>
          <w:rFonts w:ascii="Arial" w:hAnsi="Arial" w:cs="Arial"/>
        </w:rPr>
        <w:t>1075</w:t>
      </w:r>
      <w:r w:rsidRPr="003417F5">
        <w:rPr>
          <w:rFonts w:ascii="Arial" w:hAnsi="Arial" w:cs="Arial"/>
          <w:spacing w:val="6"/>
        </w:rPr>
        <w:t xml:space="preserve"> </w:t>
      </w:r>
      <w:r w:rsidRPr="003417F5">
        <w:rPr>
          <w:rFonts w:ascii="Arial" w:hAnsi="Arial" w:cs="Arial"/>
        </w:rPr>
        <w:t>de</w:t>
      </w:r>
      <w:r w:rsidRPr="003417F5">
        <w:rPr>
          <w:rFonts w:ascii="Arial" w:hAnsi="Arial" w:cs="Arial"/>
          <w:spacing w:val="6"/>
        </w:rPr>
        <w:t xml:space="preserve"> </w:t>
      </w:r>
      <w:r w:rsidRPr="003417F5">
        <w:rPr>
          <w:rFonts w:ascii="Arial" w:hAnsi="Arial" w:cs="Arial"/>
        </w:rPr>
        <w:t>2015</w:t>
      </w:r>
    </w:p>
    <w:p w14:paraId="4B188B97" w14:textId="77777777" w:rsidR="00787B68" w:rsidRPr="003417F5" w:rsidRDefault="00787B68">
      <w:pPr>
        <w:pStyle w:val="Textoindependiente"/>
        <w:spacing w:before="9"/>
        <w:rPr>
          <w:rFonts w:ascii="Arial" w:hAnsi="Arial" w:cs="Arial"/>
          <w:sz w:val="19"/>
        </w:rPr>
      </w:pPr>
    </w:p>
    <w:p w14:paraId="07B00B9B" w14:textId="77777777" w:rsidR="00787B68" w:rsidRPr="003417F5" w:rsidRDefault="00B82B06">
      <w:pPr>
        <w:pStyle w:val="Textoindependiente"/>
        <w:ind w:left="790"/>
        <w:rPr>
          <w:rFonts w:ascii="Arial" w:hAnsi="Arial" w:cs="Arial"/>
        </w:rPr>
      </w:pPr>
      <w:r w:rsidRPr="003417F5">
        <w:rPr>
          <w:rFonts w:ascii="Arial" w:hAnsi="Arial" w:cs="Arial"/>
        </w:rPr>
        <w:t>Ley</w:t>
      </w:r>
      <w:r w:rsidRPr="003417F5">
        <w:rPr>
          <w:rFonts w:ascii="Arial" w:hAnsi="Arial" w:cs="Arial"/>
          <w:spacing w:val="-1"/>
        </w:rPr>
        <w:t xml:space="preserve"> </w:t>
      </w:r>
      <w:r w:rsidRPr="003417F5">
        <w:rPr>
          <w:rFonts w:ascii="Arial" w:hAnsi="Arial" w:cs="Arial"/>
        </w:rPr>
        <w:t>1098</w:t>
      </w:r>
      <w:r w:rsidRPr="003417F5">
        <w:rPr>
          <w:rFonts w:ascii="Arial" w:hAnsi="Arial" w:cs="Arial"/>
          <w:spacing w:val="4"/>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2006</w:t>
      </w:r>
      <w:r w:rsidRPr="003417F5">
        <w:rPr>
          <w:rFonts w:ascii="Arial" w:hAnsi="Arial" w:cs="Arial"/>
          <w:spacing w:val="3"/>
        </w:rPr>
        <w:t xml:space="preserve"> </w:t>
      </w:r>
      <w:r w:rsidRPr="003417F5">
        <w:rPr>
          <w:rFonts w:ascii="Arial" w:hAnsi="Arial" w:cs="Arial"/>
        </w:rPr>
        <w:t>(Infancia</w:t>
      </w:r>
      <w:r w:rsidRPr="003417F5">
        <w:rPr>
          <w:rFonts w:ascii="Arial" w:hAnsi="Arial" w:cs="Arial"/>
          <w:spacing w:val="-15"/>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Adolescencia)</w:t>
      </w:r>
    </w:p>
    <w:p w14:paraId="07B9F46E" w14:textId="77777777" w:rsidR="00787B68" w:rsidRPr="003417F5" w:rsidRDefault="00787B68">
      <w:pPr>
        <w:pStyle w:val="Textoindependiente"/>
        <w:spacing w:before="2"/>
        <w:rPr>
          <w:rFonts w:ascii="Arial" w:hAnsi="Arial" w:cs="Arial"/>
          <w:sz w:val="21"/>
        </w:rPr>
      </w:pPr>
    </w:p>
    <w:p w14:paraId="03E2DF81" w14:textId="68DA07EA" w:rsidR="00787B68" w:rsidRPr="003417F5" w:rsidRDefault="00B82B06">
      <w:pPr>
        <w:pStyle w:val="Textoindependiente"/>
        <w:ind w:left="790"/>
        <w:rPr>
          <w:rFonts w:ascii="Arial" w:hAnsi="Arial" w:cs="Arial"/>
        </w:rPr>
      </w:pPr>
      <w:r w:rsidRPr="003417F5">
        <w:rPr>
          <w:rFonts w:ascii="Arial" w:hAnsi="Arial" w:cs="Arial"/>
        </w:rPr>
        <w:t>Ley</w:t>
      </w:r>
      <w:r w:rsidRPr="003417F5">
        <w:rPr>
          <w:rFonts w:ascii="Arial" w:hAnsi="Arial" w:cs="Arial"/>
          <w:spacing w:val="-4"/>
        </w:rPr>
        <w:t xml:space="preserve"> </w:t>
      </w:r>
      <w:r w:rsidRPr="003417F5">
        <w:rPr>
          <w:rFonts w:ascii="Arial" w:hAnsi="Arial" w:cs="Arial"/>
        </w:rPr>
        <w:t>1620 de 2013 y</w:t>
      </w:r>
      <w:r w:rsidRPr="003417F5">
        <w:rPr>
          <w:rFonts w:ascii="Arial" w:hAnsi="Arial" w:cs="Arial"/>
          <w:spacing w:val="5"/>
        </w:rPr>
        <w:t xml:space="preserve"> </w:t>
      </w:r>
      <w:r w:rsidRPr="003417F5">
        <w:rPr>
          <w:rFonts w:ascii="Arial" w:hAnsi="Arial" w:cs="Arial"/>
        </w:rPr>
        <w:t>su decreto reglamentario 1965 de 2013 Convivencia</w:t>
      </w:r>
      <w:r w:rsidRPr="003417F5">
        <w:rPr>
          <w:rFonts w:ascii="Arial" w:hAnsi="Arial" w:cs="Arial"/>
          <w:spacing w:val="-18"/>
        </w:rPr>
        <w:t xml:space="preserve"> </w:t>
      </w:r>
      <w:r w:rsidRPr="003417F5">
        <w:rPr>
          <w:rFonts w:ascii="Arial" w:hAnsi="Arial" w:cs="Arial"/>
        </w:rPr>
        <w:t>Escolar</w:t>
      </w:r>
    </w:p>
    <w:p w14:paraId="31A50C8A" w14:textId="77777777" w:rsidR="00787B68" w:rsidRPr="003417F5" w:rsidRDefault="00787B68">
      <w:pPr>
        <w:pStyle w:val="Textoindependiente"/>
        <w:spacing w:before="2"/>
        <w:rPr>
          <w:rFonts w:ascii="Arial" w:hAnsi="Arial" w:cs="Arial"/>
          <w:sz w:val="21"/>
        </w:rPr>
      </w:pPr>
    </w:p>
    <w:p w14:paraId="23DED836" w14:textId="77777777" w:rsidR="00787B68" w:rsidRPr="003417F5" w:rsidRDefault="00B82B06">
      <w:pPr>
        <w:pStyle w:val="Ttulo4"/>
        <w:spacing w:line="470" w:lineRule="auto"/>
        <w:ind w:left="790" w:right="5296"/>
      </w:pPr>
      <w:r w:rsidRPr="003417F5">
        <w:rPr>
          <w:u w:val="single"/>
        </w:rPr>
        <w:t>PRACTICANTES</w:t>
      </w:r>
      <w:r w:rsidRPr="003417F5">
        <w:rPr>
          <w:spacing w:val="2"/>
          <w:u w:val="single"/>
        </w:rPr>
        <w:t xml:space="preserve"> </w:t>
      </w:r>
      <w:r w:rsidRPr="003417F5">
        <w:rPr>
          <w:u w:val="single"/>
        </w:rPr>
        <w:t>DE</w:t>
      </w:r>
      <w:r w:rsidRPr="003417F5">
        <w:rPr>
          <w:spacing w:val="2"/>
          <w:u w:val="single"/>
        </w:rPr>
        <w:t xml:space="preserve"> </w:t>
      </w:r>
      <w:r w:rsidRPr="003417F5">
        <w:rPr>
          <w:u w:val="single"/>
        </w:rPr>
        <w:t>PSICOLOGIA</w:t>
      </w:r>
      <w:r w:rsidRPr="003417F5">
        <w:rPr>
          <w:spacing w:val="-58"/>
        </w:rPr>
        <w:t xml:space="preserve"> </w:t>
      </w:r>
      <w:r w:rsidRPr="003417F5">
        <w:t>RESPONSABLE</w:t>
      </w:r>
      <w:r w:rsidRPr="003417F5">
        <w:rPr>
          <w:spacing w:val="-16"/>
        </w:rPr>
        <w:t xml:space="preserve"> </w:t>
      </w:r>
      <w:r w:rsidRPr="003417F5">
        <w:t>INSTITUCIÓN:</w:t>
      </w:r>
    </w:p>
    <w:p w14:paraId="37194D6F" w14:textId="77777777" w:rsidR="00787B68" w:rsidRPr="003417F5" w:rsidRDefault="00B82B06">
      <w:pPr>
        <w:pStyle w:val="Textoindependiente"/>
        <w:spacing w:line="239" w:lineRule="exact"/>
        <w:ind w:left="790"/>
        <w:rPr>
          <w:rFonts w:ascii="Arial" w:hAnsi="Arial" w:cs="Arial"/>
        </w:rPr>
      </w:pPr>
      <w:r w:rsidRPr="003417F5">
        <w:rPr>
          <w:rFonts w:ascii="Arial" w:hAnsi="Arial" w:cs="Arial"/>
        </w:rPr>
        <w:t>Docente</w:t>
      </w:r>
      <w:r w:rsidRPr="003417F5">
        <w:rPr>
          <w:rFonts w:ascii="Arial" w:hAnsi="Arial" w:cs="Arial"/>
          <w:spacing w:val="1"/>
        </w:rPr>
        <w:t xml:space="preserve"> </w:t>
      </w:r>
      <w:r w:rsidRPr="003417F5">
        <w:rPr>
          <w:rFonts w:ascii="Arial" w:hAnsi="Arial" w:cs="Arial"/>
        </w:rPr>
        <w:t>Orientador</w:t>
      </w:r>
      <w:r w:rsidRPr="003417F5">
        <w:rPr>
          <w:rFonts w:ascii="Arial" w:hAnsi="Arial" w:cs="Arial"/>
          <w:spacing w:val="4"/>
        </w:rPr>
        <w:t xml:space="preserve"> </w:t>
      </w:r>
      <w:r w:rsidRPr="003417F5">
        <w:rPr>
          <w:rFonts w:ascii="Arial" w:hAnsi="Arial" w:cs="Arial"/>
        </w:rPr>
        <w:t>Escolar</w:t>
      </w:r>
      <w:r w:rsidRPr="003417F5">
        <w:rPr>
          <w:rFonts w:ascii="Arial" w:hAnsi="Arial" w:cs="Arial"/>
          <w:spacing w:val="5"/>
        </w:rPr>
        <w:t xml:space="preserve"> </w:t>
      </w:r>
      <w:r w:rsidRPr="003417F5">
        <w:rPr>
          <w:rFonts w:ascii="Arial" w:hAnsi="Arial" w:cs="Arial"/>
        </w:rPr>
        <w:t>(seguimiento)</w:t>
      </w:r>
    </w:p>
    <w:p w14:paraId="60BC6F8B" w14:textId="77777777" w:rsidR="00787B68" w:rsidRPr="003417F5" w:rsidRDefault="00787B68">
      <w:pPr>
        <w:pStyle w:val="Textoindependiente"/>
        <w:spacing w:before="2"/>
        <w:rPr>
          <w:rFonts w:ascii="Arial" w:hAnsi="Arial" w:cs="Arial"/>
          <w:sz w:val="21"/>
        </w:rPr>
      </w:pPr>
    </w:p>
    <w:p w14:paraId="381007A1" w14:textId="77777777" w:rsidR="00787B68" w:rsidRPr="003417F5" w:rsidRDefault="00B82B06">
      <w:pPr>
        <w:pStyle w:val="Ttulo4"/>
        <w:ind w:left="790"/>
      </w:pPr>
      <w:r w:rsidRPr="003417F5">
        <w:t>OBJETIVO:</w:t>
      </w:r>
    </w:p>
    <w:p w14:paraId="5A01870D" w14:textId="77777777" w:rsidR="00787B68" w:rsidRPr="003417F5" w:rsidRDefault="00787B68">
      <w:pPr>
        <w:pStyle w:val="Textoindependiente"/>
        <w:spacing w:before="2"/>
        <w:rPr>
          <w:rFonts w:ascii="Arial" w:hAnsi="Arial" w:cs="Arial"/>
          <w:b/>
          <w:sz w:val="21"/>
        </w:rPr>
      </w:pPr>
    </w:p>
    <w:p w14:paraId="07A6D637" w14:textId="77777777" w:rsidR="00787B68" w:rsidRPr="003417F5" w:rsidRDefault="00B82B06">
      <w:pPr>
        <w:pStyle w:val="Textoindependiente"/>
        <w:spacing w:line="273" w:lineRule="auto"/>
        <w:ind w:left="790" w:right="1408"/>
        <w:jc w:val="both"/>
        <w:rPr>
          <w:rFonts w:ascii="Arial" w:hAnsi="Arial" w:cs="Arial"/>
        </w:rPr>
      </w:pPr>
      <w:r w:rsidRPr="003417F5">
        <w:rPr>
          <w:rFonts w:ascii="Arial" w:hAnsi="Arial" w:cs="Arial"/>
        </w:rPr>
        <w:t>Aportar</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actividades</w:t>
      </w:r>
      <w:r w:rsidRPr="003417F5">
        <w:rPr>
          <w:rFonts w:ascii="Arial" w:hAnsi="Arial" w:cs="Arial"/>
          <w:spacing w:val="1"/>
        </w:rPr>
        <w:t xml:space="preserve"> </w:t>
      </w:r>
      <w:r w:rsidRPr="003417F5">
        <w:rPr>
          <w:rFonts w:ascii="Arial" w:hAnsi="Arial" w:cs="Arial"/>
        </w:rPr>
        <w:t>individuales</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grupales</w:t>
      </w:r>
      <w:r w:rsidRPr="003417F5">
        <w:rPr>
          <w:rFonts w:ascii="Arial" w:hAnsi="Arial" w:cs="Arial"/>
          <w:spacing w:val="1"/>
        </w:rPr>
        <w:t xml:space="preserve"> </w:t>
      </w:r>
      <w:r w:rsidRPr="003417F5">
        <w:rPr>
          <w:rFonts w:ascii="Arial" w:hAnsi="Arial" w:cs="Arial"/>
        </w:rPr>
        <w:t>desde</w:t>
      </w:r>
      <w:r w:rsidRPr="003417F5">
        <w:rPr>
          <w:rFonts w:ascii="Arial" w:hAnsi="Arial" w:cs="Arial"/>
          <w:spacing w:val="1"/>
        </w:rPr>
        <w:t xml:space="preserve"> </w:t>
      </w:r>
      <w:r w:rsidRPr="003417F5">
        <w:rPr>
          <w:rFonts w:ascii="Arial" w:hAnsi="Arial" w:cs="Arial"/>
        </w:rPr>
        <w:t>su</w:t>
      </w:r>
      <w:r w:rsidRPr="003417F5">
        <w:rPr>
          <w:rFonts w:ascii="Arial" w:hAnsi="Arial" w:cs="Arial"/>
          <w:spacing w:val="1"/>
        </w:rPr>
        <w:t xml:space="preserve"> </w:t>
      </w:r>
      <w:r w:rsidRPr="003417F5">
        <w:rPr>
          <w:rFonts w:ascii="Arial" w:hAnsi="Arial" w:cs="Arial"/>
        </w:rPr>
        <w:t>proyecto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práctica</w:t>
      </w:r>
      <w:r w:rsidRPr="003417F5">
        <w:rPr>
          <w:rFonts w:ascii="Arial" w:hAnsi="Arial" w:cs="Arial"/>
          <w:spacing w:val="6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aspectos</w:t>
      </w:r>
      <w:r w:rsidRPr="003417F5">
        <w:rPr>
          <w:rFonts w:ascii="Arial" w:hAnsi="Arial" w:cs="Arial"/>
          <w:spacing w:val="1"/>
        </w:rPr>
        <w:t xml:space="preserve"> </w:t>
      </w:r>
      <w:r w:rsidRPr="003417F5">
        <w:rPr>
          <w:rFonts w:ascii="Arial" w:hAnsi="Arial" w:cs="Arial"/>
        </w:rPr>
        <w:t>psicosociales</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institución</w:t>
      </w:r>
      <w:r w:rsidRPr="003417F5">
        <w:rPr>
          <w:rFonts w:ascii="Arial" w:hAnsi="Arial" w:cs="Arial"/>
          <w:spacing w:val="1"/>
        </w:rPr>
        <w:t xml:space="preserve"> </w:t>
      </w:r>
      <w:r w:rsidRPr="003417F5">
        <w:rPr>
          <w:rFonts w:ascii="Arial" w:hAnsi="Arial" w:cs="Arial"/>
        </w:rPr>
        <w:t>educativa</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supervisión</w:t>
      </w:r>
      <w:r w:rsidRPr="003417F5">
        <w:rPr>
          <w:rFonts w:ascii="Arial" w:hAnsi="Arial" w:cs="Arial"/>
          <w:spacing w:val="1"/>
        </w:rPr>
        <w:t xml:space="preserve"> </w:t>
      </w:r>
      <w:r w:rsidRPr="003417F5">
        <w:rPr>
          <w:rFonts w:ascii="Arial" w:hAnsi="Arial" w:cs="Arial"/>
        </w:rPr>
        <w:t>universitaria</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acompañamiento</w:t>
      </w:r>
      <w:r w:rsidRPr="003417F5">
        <w:rPr>
          <w:rFonts w:ascii="Arial" w:hAnsi="Arial" w:cs="Arial"/>
          <w:spacing w:val="5"/>
        </w:rPr>
        <w:t xml:space="preserve"> </w:t>
      </w:r>
      <w:r w:rsidRPr="003417F5">
        <w:rPr>
          <w:rFonts w:ascii="Arial" w:hAnsi="Arial" w:cs="Arial"/>
        </w:rPr>
        <w:t>del</w:t>
      </w:r>
      <w:r w:rsidRPr="003417F5">
        <w:rPr>
          <w:rFonts w:ascii="Arial" w:hAnsi="Arial" w:cs="Arial"/>
          <w:spacing w:val="-14"/>
        </w:rPr>
        <w:t xml:space="preserve"> </w:t>
      </w:r>
      <w:r w:rsidRPr="003417F5">
        <w:rPr>
          <w:rFonts w:ascii="Arial" w:hAnsi="Arial" w:cs="Arial"/>
        </w:rPr>
        <w:t>docente</w:t>
      </w:r>
      <w:r w:rsidRPr="003417F5">
        <w:rPr>
          <w:rFonts w:ascii="Arial" w:hAnsi="Arial" w:cs="Arial"/>
          <w:spacing w:val="-10"/>
        </w:rPr>
        <w:t xml:space="preserve"> </w:t>
      </w:r>
      <w:r w:rsidRPr="003417F5">
        <w:rPr>
          <w:rFonts w:ascii="Arial" w:hAnsi="Arial" w:cs="Arial"/>
        </w:rPr>
        <w:t>orientador</w:t>
      </w:r>
      <w:r w:rsidRPr="003417F5">
        <w:rPr>
          <w:rFonts w:ascii="Arial" w:hAnsi="Arial" w:cs="Arial"/>
          <w:spacing w:val="-8"/>
        </w:rPr>
        <w:t xml:space="preserve"> </w:t>
      </w:r>
      <w:r w:rsidRPr="003417F5">
        <w:rPr>
          <w:rFonts w:ascii="Arial" w:hAnsi="Arial" w:cs="Arial"/>
        </w:rPr>
        <w:t>escolar.</w:t>
      </w:r>
    </w:p>
    <w:p w14:paraId="2674C350" w14:textId="77777777" w:rsidR="00787B68" w:rsidRPr="003417F5" w:rsidRDefault="00B82B06">
      <w:pPr>
        <w:pStyle w:val="Ttulo4"/>
        <w:spacing w:before="208"/>
        <w:ind w:left="790"/>
      </w:pPr>
      <w:r w:rsidRPr="003417F5">
        <w:t>FUNCIONAMIENTO:</w:t>
      </w:r>
    </w:p>
    <w:p w14:paraId="6875AAE7" w14:textId="77777777" w:rsidR="00787B68" w:rsidRPr="003417F5" w:rsidRDefault="00787B68">
      <w:pPr>
        <w:pStyle w:val="Textoindependiente"/>
        <w:spacing w:before="8"/>
        <w:rPr>
          <w:rFonts w:ascii="Arial" w:hAnsi="Arial" w:cs="Arial"/>
          <w:b/>
          <w:sz w:val="19"/>
        </w:rPr>
      </w:pPr>
    </w:p>
    <w:p w14:paraId="052A4DC4" w14:textId="77777777" w:rsidR="00787B68" w:rsidRPr="003417F5" w:rsidRDefault="00B82B06" w:rsidP="00C2139E">
      <w:pPr>
        <w:pStyle w:val="Prrafodelista"/>
        <w:numPr>
          <w:ilvl w:val="0"/>
          <w:numId w:val="3"/>
        </w:numPr>
        <w:tabs>
          <w:tab w:val="left" w:pos="1511"/>
          <w:tab w:val="left" w:pos="1512"/>
        </w:tabs>
        <w:spacing w:before="1" w:line="273" w:lineRule="auto"/>
        <w:ind w:right="1410"/>
        <w:rPr>
          <w:rFonts w:ascii="Arial" w:hAnsi="Arial" w:cs="Arial"/>
        </w:rPr>
      </w:pPr>
      <w:r w:rsidRPr="003417F5">
        <w:rPr>
          <w:rFonts w:ascii="Arial" w:hAnsi="Arial" w:cs="Arial"/>
        </w:rPr>
        <w:t>La</w:t>
      </w:r>
      <w:r w:rsidRPr="003417F5">
        <w:rPr>
          <w:rFonts w:ascii="Arial" w:hAnsi="Arial" w:cs="Arial"/>
          <w:spacing w:val="48"/>
        </w:rPr>
        <w:t xml:space="preserve"> </w:t>
      </w:r>
      <w:r w:rsidRPr="003417F5">
        <w:rPr>
          <w:rFonts w:ascii="Arial" w:hAnsi="Arial" w:cs="Arial"/>
        </w:rPr>
        <w:t>institución</w:t>
      </w:r>
      <w:r w:rsidRPr="003417F5">
        <w:rPr>
          <w:rFonts w:ascii="Arial" w:hAnsi="Arial" w:cs="Arial"/>
          <w:spacing w:val="6"/>
        </w:rPr>
        <w:t xml:space="preserve"> </w:t>
      </w:r>
      <w:r w:rsidRPr="003417F5">
        <w:rPr>
          <w:rFonts w:ascii="Arial" w:hAnsi="Arial" w:cs="Arial"/>
        </w:rPr>
        <w:t>evidencia</w:t>
      </w:r>
      <w:r w:rsidRPr="003417F5">
        <w:rPr>
          <w:rFonts w:ascii="Arial" w:hAnsi="Arial" w:cs="Arial"/>
          <w:spacing w:val="48"/>
        </w:rPr>
        <w:t xml:space="preserve"> </w:t>
      </w:r>
      <w:r w:rsidRPr="003417F5">
        <w:rPr>
          <w:rFonts w:ascii="Arial" w:hAnsi="Arial" w:cs="Arial"/>
        </w:rPr>
        <w:t>necesidad</w:t>
      </w:r>
      <w:r w:rsidRPr="003417F5">
        <w:rPr>
          <w:rFonts w:ascii="Arial" w:hAnsi="Arial" w:cs="Arial"/>
          <w:spacing w:val="5"/>
        </w:rPr>
        <w:t xml:space="preserve"> </w:t>
      </w:r>
      <w:r w:rsidRPr="003417F5">
        <w:rPr>
          <w:rFonts w:ascii="Arial" w:hAnsi="Arial" w:cs="Arial"/>
        </w:rPr>
        <w:t>de</w:t>
      </w:r>
      <w:r w:rsidRPr="003417F5">
        <w:rPr>
          <w:rFonts w:ascii="Arial" w:hAnsi="Arial" w:cs="Arial"/>
          <w:spacing w:val="5"/>
        </w:rPr>
        <w:t xml:space="preserve"> </w:t>
      </w:r>
      <w:r w:rsidRPr="003417F5">
        <w:rPr>
          <w:rFonts w:ascii="Arial" w:hAnsi="Arial" w:cs="Arial"/>
        </w:rPr>
        <w:t>intervención</w:t>
      </w:r>
      <w:r w:rsidRPr="003417F5">
        <w:rPr>
          <w:rFonts w:ascii="Arial" w:hAnsi="Arial" w:cs="Arial"/>
          <w:spacing w:val="5"/>
        </w:rPr>
        <w:t xml:space="preserve"> </w:t>
      </w:r>
      <w:r w:rsidRPr="003417F5">
        <w:rPr>
          <w:rFonts w:ascii="Arial" w:hAnsi="Arial" w:cs="Arial"/>
        </w:rPr>
        <w:t>o</w:t>
      </w:r>
      <w:r w:rsidRPr="003417F5">
        <w:rPr>
          <w:rFonts w:ascii="Arial" w:hAnsi="Arial" w:cs="Arial"/>
          <w:spacing w:val="5"/>
        </w:rPr>
        <w:t xml:space="preserve"> </w:t>
      </w:r>
      <w:r w:rsidRPr="003417F5">
        <w:rPr>
          <w:rFonts w:ascii="Arial" w:hAnsi="Arial" w:cs="Arial"/>
        </w:rPr>
        <w:t>acompañamiento</w:t>
      </w:r>
      <w:r w:rsidRPr="003417F5">
        <w:rPr>
          <w:rFonts w:ascii="Arial" w:hAnsi="Arial" w:cs="Arial"/>
          <w:spacing w:val="5"/>
        </w:rPr>
        <w:t xml:space="preserve"> </w:t>
      </w:r>
      <w:r w:rsidRPr="003417F5">
        <w:rPr>
          <w:rFonts w:ascii="Arial" w:hAnsi="Arial" w:cs="Arial"/>
        </w:rPr>
        <w:t>en</w:t>
      </w:r>
      <w:r w:rsidRPr="003417F5">
        <w:rPr>
          <w:rFonts w:ascii="Arial" w:hAnsi="Arial" w:cs="Arial"/>
          <w:spacing w:val="5"/>
        </w:rPr>
        <w:t xml:space="preserve"> </w:t>
      </w:r>
      <w:r w:rsidRPr="003417F5">
        <w:rPr>
          <w:rFonts w:ascii="Arial" w:hAnsi="Arial" w:cs="Arial"/>
        </w:rPr>
        <w:t>el</w:t>
      </w:r>
      <w:r w:rsidRPr="003417F5">
        <w:rPr>
          <w:rFonts w:ascii="Arial" w:hAnsi="Arial" w:cs="Arial"/>
          <w:spacing w:val="-59"/>
        </w:rPr>
        <w:t xml:space="preserve"> </w:t>
      </w:r>
      <w:r w:rsidRPr="003417F5">
        <w:rPr>
          <w:rFonts w:ascii="Arial" w:hAnsi="Arial" w:cs="Arial"/>
        </w:rPr>
        <w:t>proceso</w:t>
      </w:r>
      <w:r w:rsidRPr="003417F5">
        <w:rPr>
          <w:rFonts w:ascii="Arial" w:hAnsi="Arial" w:cs="Arial"/>
          <w:spacing w:val="-11"/>
        </w:rPr>
        <w:t xml:space="preserve"> </w:t>
      </w:r>
      <w:r w:rsidRPr="003417F5">
        <w:rPr>
          <w:rFonts w:ascii="Arial" w:hAnsi="Arial" w:cs="Arial"/>
        </w:rPr>
        <w:t>psicosocial</w:t>
      </w:r>
      <w:r w:rsidRPr="003417F5">
        <w:rPr>
          <w:rFonts w:ascii="Arial" w:hAnsi="Arial" w:cs="Arial"/>
          <w:spacing w:val="-14"/>
        </w:rPr>
        <w:t xml:space="preserve"> </w:t>
      </w:r>
      <w:r w:rsidRPr="003417F5">
        <w:rPr>
          <w:rFonts w:ascii="Arial" w:hAnsi="Arial" w:cs="Arial"/>
        </w:rPr>
        <w:t>con</w:t>
      </w:r>
      <w:r w:rsidRPr="003417F5">
        <w:rPr>
          <w:rFonts w:ascii="Arial" w:hAnsi="Arial" w:cs="Arial"/>
          <w:spacing w:val="-10"/>
        </w:rPr>
        <w:t xml:space="preserve"> </w:t>
      </w:r>
      <w:r w:rsidRPr="003417F5">
        <w:rPr>
          <w:rFonts w:ascii="Arial" w:hAnsi="Arial" w:cs="Arial"/>
        </w:rPr>
        <w:t>los</w:t>
      </w:r>
      <w:r w:rsidRPr="003417F5">
        <w:rPr>
          <w:rFonts w:ascii="Arial" w:hAnsi="Arial" w:cs="Arial"/>
          <w:spacing w:val="-13"/>
        </w:rPr>
        <w:t xml:space="preserve"> </w:t>
      </w:r>
      <w:r w:rsidRPr="003417F5">
        <w:rPr>
          <w:rFonts w:ascii="Arial" w:hAnsi="Arial" w:cs="Arial"/>
        </w:rPr>
        <w:t>estudiantes.</w:t>
      </w:r>
    </w:p>
    <w:p w14:paraId="42F6169E" w14:textId="77777777" w:rsidR="00787B68" w:rsidRPr="003417F5" w:rsidRDefault="00B82B06" w:rsidP="00C2139E">
      <w:pPr>
        <w:pStyle w:val="Prrafodelista"/>
        <w:numPr>
          <w:ilvl w:val="0"/>
          <w:numId w:val="3"/>
        </w:numPr>
        <w:tabs>
          <w:tab w:val="left" w:pos="1511"/>
          <w:tab w:val="left" w:pos="1512"/>
        </w:tabs>
        <w:spacing w:before="16" w:line="273" w:lineRule="auto"/>
        <w:ind w:right="1411"/>
        <w:rPr>
          <w:rFonts w:ascii="Arial" w:hAnsi="Arial" w:cs="Arial"/>
        </w:rPr>
      </w:pPr>
      <w:r w:rsidRPr="003417F5">
        <w:rPr>
          <w:rFonts w:ascii="Arial" w:hAnsi="Arial" w:cs="Arial"/>
        </w:rPr>
        <w:t>Se</w:t>
      </w:r>
      <w:r w:rsidRPr="003417F5">
        <w:rPr>
          <w:rFonts w:ascii="Arial" w:hAnsi="Arial" w:cs="Arial"/>
          <w:spacing w:val="28"/>
        </w:rPr>
        <w:t xml:space="preserve"> </w:t>
      </w:r>
      <w:r w:rsidRPr="003417F5">
        <w:rPr>
          <w:rFonts w:ascii="Arial" w:hAnsi="Arial" w:cs="Arial"/>
        </w:rPr>
        <w:t>formaliza</w:t>
      </w:r>
      <w:r w:rsidRPr="003417F5">
        <w:rPr>
          <w:rFonts w:ascii="Arial" w:hAnsi="Arial" w:cs="Arial"/>
          <w:spacing w:val="11"/>
        </w:rPr>
        <w:t xml:space="preserve"> </w:t>
      </w:r>
      <w:r w:rsidRPr="003417F5">
        <w:rPr>
          <w:rFonts w:ascii="Arial" w:hAnsi="Arial" w:cs="Arial"/>
        </w:rPr>
        <w:t>convenio</w:t>
      </w:r>
      <w:r w:rsidRPr="003417F5">
        <w:rPr>
          <w:rFonts w:ascii="Arial" w:hAnsi="Arial" w:cs="Arial"/>
          <w:spacing w:val="28"/>
        </w:rPr>
        <w:t xml:space="preserve"> </w:t>
      </w:r>
      <w:r w:rsidRPr="003417F5">
        <w:rPr>
          <w:rFonts w:ascii="Arial" w:hAnsi="Arial" w:cs="Arial"/>
        </w:rPr>
        <w:t>con</w:t>
      </w:r>
      <w:r w:rsidRPr="003417F5">
        <w:rPr>
          <w:rFonts w:ascii="Arial" w:hAnsi="Arial" w:cs="Arial"/>
          <w:spacing w:val="28"/>
        </w:rPr>
        <w:t xml:space="preserve"> </w:t>
      </w:r>
      <w:r w:rsidRPr="003417F5">
        <w:rPr>
          <w:rFonts w:ascii="Arial" w:hAnsi="Arial" w:cs="Arial"/>
        </w:rPr>
        <w:t>la</w:t>
      </w:r>
      <w:r w:rsidRPr="003417F5">
        <w:rPr>
          <w:rFonts w:ascii="Arial" w:hAnsi="Arial" w:cs="Arial"/>
          <w:spacing w:val="12"/>
        </w:rPr>
        <w:t xml:space="preserve"> </w:t>
      </w:r>
      <w:r w:rsidRPr="003417F5">
        <w:rPr>
          <w:rFonts w:ascii="Arial" w:hAnsi="Arial" w:cs="Arial"/>
        </w:rPr>
        <w:t>universidad</w:t>
      </w:r>
      <w:r w:rsidRPr="003417F5">
        <w:rPr>
          <w:rFonts w:ascii="Arial" w:hAnsi="Arial" w:cs="Arial"/>
          <w:spacing w:val="28"/>
        </w:rPr>
        <w:t xml:space="preserve"> </w:t>
      </w:r>
      <w:r w:rsidRPr="003417F5">
        <w:rPr>
          <w:rFonts w:ascii="Arial" w:hAnsi="Arial" w:cs="Arial"/>
        </w:rPr>
        <w:t>para</w:t>
      </w:r>
      <w:r w:rsidRPr="003417F5">
        <w:rPr>
          <w:rFonts w:ascii="Arial" w:hAnsi="Arial" w:cs="Arial"/>
          <w:spacing w:val="12"/>
        </w:rPr>
        <w:t xml:space="preserve"> </w:t>
      </w:r>
      <w:r w:rsidRPr="003417F5">
        <w:rPr>
          <w:rFonts w:ascii="Arial" w:hAnsi="Arial" w:cs="Arial"/>
        </w:rPr>
        <w:t>la</w:t>
      </w:r>
      <w:r w:rsidRPr="003417F5">
        <w:rPr>
          <w:rFonts w:ascii="Arial" w:hAnsi="Arial" w:cs="Arial"/>
          <w:spacing w:val="-6"/>
        </w:rPr>
        <w:t xml:space="preserve"> </w:t>
      </w:r>
      <w:r w:rsidRPr="003417F5">
        <w:rPr>
          <w:rFonts w:ascii="Arial" w:hAnsi="Arial" w:cs="Arial"/>
        </w:rPr>
        <w:t>realización</w:t>
      </w:r>
      <w:r w:rsidRPr="003417F5">
        <w:rPr>
          <w:rFonts w:ascii="Arial" w:hAnsi="Arial" w:cs="Arial"/>
          <w:spacing w:val="11"/>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las</w:t>
      </w:r>
      <w:r w:rsidRPr="003417F5">
        <w:rPr>
          <w:rFonts w:ascii="Arial" w:hAnsi="Arial" w:cs="Arial"/>
          <w:spacing w:val="8"/>
        </w:rPr>
        <w:t xml:space="preserve"> </w:t>
      </w:r>
      <w:r w:rsidRPr="003417F5">
        <w:rPr>
          <w:rFonts w:ascii="Arial" w:hAnsi="Arial" w:cs="Arial"/>
        </w:rPr>
        <w:t>prácticas</w:t>
      </w:r>
      <w:r w:rsidRPr="003417F5">
        <w:rPr>
          <w:rFonts w:ascii="Arial" w:hAnsi="Arial" w:cs="Arial"/>
          <w:spacing w:val="7"/>
        </w:rPr>
        <w:t xml:space="preserve"> </w:t>
      </w:r>
      <w:r w:rsidRPr="003417F5">
        <w:rPr>
          <w:rFonts w:ascii="Arial" w:hAnsi="Arial" w:cs="Arial"/>
        </w:rPr>
        <w:t>en</w:t>
      </w:r>
      <w:r w:rsidRPr="003417F5">
        <w:rPr>
          <w:rFonts w:ascii="Arial" w:hAnsi="Arial" w:cs="Arial"/>
          <w:spacing w:val="-58"/>
        </w:rPr>
        <w:t xml:space="preserve"> </w:t>
      </w:r>
      <w:r w:rsidRPr="003417F5">
        <w:rPr>
          <w:rFonts w:ascii="Arial" w:hAnsi="Arial" w:cs="Arial"/>
        </w:rPr>
        <w:t>la</w:t>
      </w:r>
      <w:r w:rsidRPr="003417F5">
        <w:rPr>
          <w:rFonts w:ascii="Arial" w:hAnsi="Arial" w:cs="Arial"/>
          <w:spacing w:val="6"/>
        </w:rPr>
        <w:t xml:space="preserve"> </w:t>
      </w:r>
      <w:r w:rsidRPr="003417F5">
        <w:rPr>
          <w:rFonts w:ascii="Arial" w:hAnsi="Arial" w:cs="Arial"/>
        </w:rPr>
        <w:t>institución.</w:t>
      </w:r>
    </w:p>
    <w:p w14:paraId="75CE9100" w14:textId="77777777" w:rsidR="00787B68" w:rsidRPr="003417F5" w:rsidRDefault="00B82B06" w:rsidP="00C2139E">
      <w:pPr>
        <w:pStyle w:val="Prrafodelista"/>
        <w:numPr>
          <w:ilvl w:val="0"/>
          <w:numId w:val="3"/>
        </w:numPr>
        <w:tabs>
          <w:tab w:val="left" w:pos="1511"/>
          <w:tab w:val="left" w:pos="1512"/>
        </w:tabs>
        <w:spacing w:line="273" w:lineRule="auto"/>
        <w:ind w:right="1415"/>
        <w:rPr>
          <w:rFonts w:ascii="Arial" w:hAnsi="Arial" w:cs="Arial"/>
        </w:rPr>
      </w:pPr>
      <w:r w:rsidRPr="003417F5">
        <w:rPr>
          <w:rFonts w:ascii="Arial" w:hAnsi="Arial" w:cs="Arial"/>
        </w:rPr>
        <w:t>Los</w:t>
      </w:r>
      <w:r w:rsidRPr="003417F5">
        <w:rPr>
          <w:rFonts w:ascii="Arial" w:hAnsi="Arial" w:cs="Arial"/>
          <w:spacing w:val="28"/>
        </w:rPr>
        <w:t xml:space="preserve"> </w:t>
      </w:r>
      <w:r w:rsidRPr="003417F5">
        <w:rPr>
          <w:rFonts w:ascii="Arial" w:hAnsi="Arial" w:cs="Arial"/>
        </w:rPr>
        <w:t>practicantes</w:t>
      </w:r>
      <w:r w:rsidRPr="003417F5">
        <w:rPr>
          <w:rFonts w:ascii="Arial" w:hAnsi="Arial" w:cs="Arial"/>
          <w:spacing w:val="29"/>
        </w:rPr>
        <w:t xml:space="preserve"> </w:t>
      </w:r>
      <w:r w:rsidRPr="003417F5">
        <w:rPr>
          <w:rFonts w:ascii="Arial" w:hAnsi="Arial" w:cs="Arial"/>
        </w:rPr>
        <w:t>presentan</w:t>
      </w:r>
      <w:r w:rsidRPr="003417F5">
        <w:rPr>
          <w:rFonts w:ascii="Arial" w:hAnsi="Arial" w:cs="Arial"/>
          <w:spacing w:val="32"/>
        </w:rPr>
        <w:t xml:space="preserve"> </w:t>
      </w:r>
      <w:r w:rsidRPr="003417F5">
        <w:rPr>
          <w:rFonts w:ascii="Arial" w:hAnsi="Arial" w:cs="Arial"/>
        </w:rPr>
        <w:t>su</w:t>
      </w:r>
      <w:r w:rsidRPr="003417F5">
        <w:rPr>
          <w:rFonts w:ascii="Arial" w:hAnsi="Arial" w:cs="Arial"/>
          <w:spacing w:val="32"/>
        </w:rPr>
        <w:t xml:space="preserve"> </w:t>
      </w:r>
      <w:r w:rsidRPr="003417F5">
        <w:rPr>
          <w:rFonts w:ascii="Arial" w:hAnsi="Arial" w:cs="Arial"/>
        </w:rPr>
        <w:t>proyecto</w:t>
      </w:r>
      <w:r w:rsidRPr="003417F5">
        <w:rPr>
          <w:rFonts w:ascii="Arial" w:hAnsi="Arial" w:cs="Arial"/>
          <w:spacing w:val="32"/>
        </w:rPr>
        <w:t xml:space="preserve"> </w:t>
      </w:r>
      <w:r w:rsidRPr="003417F5">
        <w:rPr>
          <w:rFonts w:ascii="Arial" w:hAnsi="Arial" w:cs="Arial"/>
        </w:rPr>
        <w:t>de</w:t>
      </w:r>
      <w:r w:rsidRPr="003417F5">
        <w:rPr>
          <w:rFonts w:ascii="Arial" w:hAnsi="Arial" w:cs="Arial"/>
          <w:spacing w:val="32"/>
        </w:rPr>
        <w:t xml:space="preserve"> </w:t>
      </w:r>
      <w:r w:rsidRPr="003417F5">
        <w:rPr>
          <w:rFonts w:ascii="Arial" w:hAnsi="Arial" w:cs="Arial"/>
        </w:rPr>
        <w:t>práctica</w:t>
      </w:r>
      <w:r w:rsidRPr="003417F5">
        <w:rPr>
          <w:rFonts w:ascii="Arial" w:hAnsi="Arial" w:cs="Arial"/>
          <w:spacing w:val="15"/>
        </w:rPr>
        <w:t xml:space="preserve"> </w:t>
      </w:r>
      <w:r w:rsidRPr="003417F5">
        <w:rPr>
          <w:rFonts w:ascii="Arial" w:hAnsi="Arial" w:cs="Arial"/>
        </w:rPr>
        <w:t>con</w:t>
      </w:r>
      <w:r w:rsidRPr="003417F5">
        <w:rPr>
          <w:rFonts w:ascii="Arial" w:hAnsi="Arial" w:cs="Arial"/>
          <w:spacing w:val="32"/>
        </w:rPr>
        <w:t xml:space="preserve"> </w:t>
      </w:r>
      <w:r w:rsidRPr="003417F5">
        <w:rPr>
          <w:rFonts w:ascii="Arial" w:hAnsi="Arial" w:cs="Arial"/>
        </w:rPr>
        <w:t>base</w:t>
      </w:r>
      <w:r w:rsidRPr="003417F5">
        <w:rPr>
          <w:rFonts w:ascii="Arial" w:hAnsi="Arial" w:cs="Arial"/>
          <w:spacing w:val="14"/>
        </w:rPr>
        <w:t xml:space="preserve"> </w:t>
      </w:r>
      <w:r w:rsidRPr="003417F5">
        <w:rPr>
          <w:rFonts w:ascii="Arial" w:hAnsi="Arial" w:cs="Arial"/>
        </w:rPr>
        <w:t>al</w:t>
      </w:r>
      <w:r w:rsidRPr="003417F5">
        <w:rPr>
          <w:rFonts w:ascii="Arial" w:hAnsi="Arial" w:cs="Arial"/>
          <w:spacing w:val="8"/>
        </w:rPr>
        <w:t xml:space="preserve"> </w:t>
      </w:r>
      <w:r w:rsidRPr="003417F5">
        <w:rPr>
          <w:rFonts w:ascii="Arial" w:hAnsi="Arial" w:cs="Arial"/>
        </w:rPr>
        <w:t>diagnóstico</w:t>
      </w:r>
      <w:r w:rsidRPr="003417F5">
        <w:rPr>
          <w:rFonts w:ascii="Arial" w:hAnsi="Arial" w:cs="Arial"/>
          <w:spacing w:val="14"/>
        </w:rPr>
        <w:t xml:space="preserve"> </w:t>
      </w:r>
      <w:r w:rsidRPr="003417F5">
        <w:rPr>
          <w:rFonts w:ascii="Arial" w:hAnsi="Arial" w:cs="Arial"/>
        </w:rPr>
        <w:t>de</w:t>
      </w:r>
      <w:r w:rsidRPr="003417F5">
        <w:rPr>
          <w:rFonts w:ascii="Arial" w:hAnsi="Arial" w:cs="Arial"/>
          <w:spacing w:val="-58"/>
        </w:rPr>
        <w:t xml:space="preserve"> </w:t>
      </w:r>
      <w:r w:rsidRPr="003417F5">
        <w:rPr>
          <w:rFonts w:ascii="Arial" w:hAnsi="Arial" w:cs="Arial"/>
        </w:rPr>
        <w:t>necesidades</w:t>
      </w:r>
      <w:r w:rsidRPr="003417F5">
        <w:rPr>
          <w:rFonts w:ascii="Arial" w:hAnsi="Arial" w:cs="Arial"/>
          <w:spacing w:val="-14"/>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la</w:t>
      </w:r>
      <w:r w:rsidRPr="003417F5">
        <w:rPr>
          <w:rFonts w:ascii="Arial" w:hAnsi="Arial" w:cs="Arial"/>
          <w:spacing w:val="-10"/>
        </w:rPr>
        <w:t xml:space="preserve"> </w:t>
      </w:r>
      <w:r w:rsidRPr="003417F5">
        <w:rPr>
          <w:rFonts w:ascii="Arial" w:hAnsi="Arial" w:cs="Arial"/>
        </w:rPr>
        <w:t>institución</w:t>
      </w:r>
      <w:r w:rsidRPr="003417F5">
        <w:rPr>
          <w:rFonts w:ascii="Arial" w:hAnsi="Arial" w:cs="Arial"/>
          <w:spacing w:val="-10"/>
        </w:rPr>
        <w:t xml:space="preserve"> </w:t>
      </w:r>
      <w:r w:rsidRPr="003417F5">
        <w:rPr>
          <w:rFonts w:ascii="Arial" w:hAnsi="Arial" w:cs="Arial"/>
        </w:rPr>
        <w:t>educativa.</w:t>
      </w:r>
    </w:p>
    <w:p w14:paraId="109D9288" w14:textId="77777777" w:rsidR="00787B68" w:rsidRPr="003417F5" w:rsidRDefault="00B82B06" w:rsidP="00C2139E">
      <w:pPr>
        <w:pStyle w:val="Prrafodelista"/>
        <w:numPr>
          <w:ilvl w:val="0"/>
          <w:numId w:val="3"/>
        </w:numPr>
        <w:tabs>
          <w:tab w:val="left" w:pos="1511"/>
          <w:tab w:val="left" w:pos="1512"/>
        </w:tabs>
        <w:rPr>
          <w:rFonts w:ascii="Arial" w:hAnsi="Arial" w:cs="Arial"/>
        </w:rPr>
      </w:pPr>
      <w:r w:rsidRPr="003417F5">
        <w:rPr>
          <w:rFonts w:ascii="Arial" w:hAnsi="Arial" w:cs="Arial"/>
        </w:rPr>
        <w:t>Desarrollo del</w:t>
      </w:r>
      <w:r w:rsidRPr="003417F5">
        <w:rPr>
          <w:rFonts w:ascii="Arial" w:hAnsi="Arial" w:cs="Arial"/>
          <w:spacing w:val="-5"/>
        </w:rPr>
        <w:t xml:space="preserve"> </w:t>
      </w:r>
      <w:r w:rsidRPr="003417F5">
        <w:rPr>
          <w:rFonts w:ascii="Arial" w:hAnsi="Arial" w:cs="Arial"/>
        </w:rPr>
        <w:t>proyecto de</w:t>
      </w:r>
      <w:r w:rsidRPr="003417F5">
        <w:rPr>
          <w:rFonts w:ascii="Arial" w:hAnsi="Arial" w:cs="Arial"/>
          <w:spacing w:val="1"/>
        </w:rPr>
        <w:t xml:space="preserve"> </w:t>
      </w:r>
      <w:r w:rsidRPr="003417F5">
        <w:rPr>
          <w:rFonts w:ascii="Arial" w:hAnsi="Arial" w:cs="Arial"/>
        </w:rPr>
        <w:t>practicas</w:t>
      </w:r>
    </w:p>
    <w:p w14:paraId="080B23AE" w14:textId="77777777" w:rsidR="00787B68" w:rsidRPr="003417F5" w:rsidRDefault="00B82B06" w:rsidP="00C2139E">
      <w:pPr>
        <w:pStyle w:val="Prrafodelista"/>
        <w:numPr>
          <w:ilvl w:val="0"/>
          <w:numId w:val="3"/>
        </w:numPr>
        <w:tabs>
          <w:tab w:val="left" w:pos="1511"/>
          <w:tab w:val="left" w:pos="1512"/>
        </w:tabs>
        <w:spacing w:before="50"/>
        <w:rPr>
          <w:rFonts w:ascii="Arial" w:hAnsi="Arial" w:cs="Arial"/>
        </w:rPr>
      </w:pPr>
      <w:r w:rsidRPr="003417F5">
        <w:rPr>
          <w:rFonts w:ascii="Arial" w:hAnsi="Arial" w:cs="Arial"/>
        </w:rPr>
        <w:t>Evaluación</w:t>
      </w:r>
      <w:r w:rsidRPr="003417F5">
        <w:rPr>
          <w:rFonts w:ascii="Arial" w:hAnsi="Arial" w:cs="Arial"/>
          <w:spacing w:val="14"/>
        </w:rPr>
        <w:t xml:space="preserve"> </w:t>
      </w:r>
      <w:r w:rsidRPr="003417F5">
        <w:rPr>
          <w:rFonts w:ascii="Arial" w:hAnsi="Arial" w:cs="Arial"/>
        </w:rPr>
        <w:t>del</w:t>
      </w:r>
      <w:r w:rsidRPr="003417F5">
        <w:rPr>
          <w:rFonts w:ascii="Arial" w:hAnsi="Arial" w:cs="Arial"/>
          <w:spacing w:val="-9"/>
        </w:rPr>
        <w:t xml:space="preserve"> </w:t>
      </w:r>
      <w:r w:rsidRPr="003417F5">
        <w:rPr>
          <w:rFonts w:ascii="Arial" w:hAnsi="Arial" w:cs="Arial"/>
        </w:rPr>
        <w:t>proyecto</w:t>
      </w:r>
      <w:r w:rsidRPr="003417F5">
        <w:rPr>
          <w:rFonts w:ascii="Arial" w:hAnsi="Arial" w:cs="Arial"/>
          <w:spacing w:val="-4"/>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prácticas.</w:t>
      </w:r>
    </w:p>
    <w:p w14:paraId="2E648D7F" w14:textId="77777777" w:rsidR="00787B68" w:rsidRPr="003417F5" w:rsidRDefault="00B82B06" w:rsidP="00C2139E">
      <w:pPr>
        <w:pStyle w:val="Prrafodelista"/>
        <w:numPr>
          <w:ilvl w:val="0"/>
          <w:numId w:val="3"/>
        </w:numPr>
        <w:tabs>
          <w:tab w:val="left" w:pos="1511"/>
          <w:tab w:val="left" w:pos="1512"/>
        </w:tabs>
        <w:spacing w:before="36"/>
        <w:rPr>
          <w:rFonts w:ascii="Arial" w:hAnsi="Arial" w:cs="Arial"/>
        </w:rPr>
      </w:pPr>
      <w:r w:rsidRPr="003417F5">
        <w:rPr>
          <w:rFonts w:ascii="Arial" w:hAnsi="Arial" w:cs="Arial"/>
        </w:rPr>
        <w:t>El</w:t>
      </w:r>
      <w:r w:rsidRPr="003417F5">
        <w:rPr>
          <w:rFonts w:ascii="Arial" w:hAnsi="Arial" w:cs="Arial"/>
          <w:spacing w:val="11"/>
        </w:rPr>
        <w:t xml:space="preserve"> </w:t>
      </w:r>
      <w:r w:rsidRPr="003417F5">
        <w:rPr>
          <w:rFonts w:ascii="Arial" w:hAnsi="Arial" w:cs="Arial"/>
        </w:rPr>
        <w:t>practicante</w:t>
      </w:r>
      <w:r w:rsidRPr="003417F5">
        <w:rPr>
          <w:rFonts w:ascii="Arial" w:hAnsi="Arial" w:cs="Arial"/>
          <w:spacing w:val="-2"/>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psicología</w:t>
      </w:r>
      <w:r w:rsidRPr="003417F5">
        <w:rPr>
          <w:rFonts w:ascii="Arial" w:hAnsi="Arial" w:cs="Arial"/>
          <w:spacing w:val="-20"/>
        </w:rPr>
        <w:t xml:space="preserve"> </w:t>
      </w:r>
      <w:r w:rsidRPr="003417F5">
        <w:rPr>
          <w:rFonts w:ascii="Arial" w:hAnsi="Arial" w:cs="Arial"/>
        </w:rPr>
        <w:t>no</w:t>
      </w:r>
      <w:r w:rsidRPr="003417F5">
        <w:rPr>
          <w:rFonts w:ascii="Arial" w:hAnsi="Arial" w:cs="Arial"/>
          <w:spacing w:val="-2"/>
        </w:rPr>
        <w:t xml:space="preserve"> </w:t>
      </w:r>
      <w:r w:rsidRPr="003417F5">
        <w:rPr>
          <w:rFonts w:ascii="Arial" w:hAnsi="Arial" w:cs="Arial"/>
        </w:rPr>
        <w:t>puede</w:t>
      </w:r>
      <w:r w:rsidRPr="003417F5">
        <w:rPr>
          <w:rFonts w:ascii="Arial" w:hAnsi="Arial" w:cs="Arial"/>
          <w:spacing w:val="-2"/>
        </w:rPr>
        <w:t xml:space="preserve"> </w:t>
      </w:r>
      <w:r w:rsidRPr="003417F5">
        <w:rPr>
          <w:rFonts w:ascii="Arial" w:hAnsi="Arial" w:cs="Arial"/>
        </w:rPr>
        <w:t>hacer clínica</w:t>
      </w:r>
      <w:r w:rsidRPr="003417F5">
        <w:rPr>
          <w:rFonts w:ascii="Arial" w:hAnsi="Arial" w:cs="Arial"/>
          <w:spacing w:val="-19"/>
        </w:rPr>
        <w:t xml:space="preserve"> </w:t>
      </w:r>
      <w:r w:rsidRPr="003417F5">
        <w:rPr>
          <w:rFonts w:ascii="Arial" w:hAnsi="Arial" w:cs="Arial"/>
        </w:rPr>
        <w:t>en</w:t>
      </w:r>
      <w:r w:rsidRPr="003417F5">
        <w:rPr>
          <w:rFonts w:ascii="Arial" w:hAnsi="Arial" w:cs="Arial"/>
          <w:spacing w:val="-2"/>
        </w:rPr>
        <w:t xml:space="preserve"> </w:t>
      </w:r>
      <w:r w:rsidRPr="003417F5">
        <w:rPr>
          <w:rFonts w:ascii="Arial" w:hAnsi="Arial" w:cs="Arial"/>
        </w:rPr>
        <w:t>la</w:t>
      </w:r>
      <w:r w:rsidRPr="003417F5">
        <w:rPr>
          <w:rFonts w:ascii="Arial" w:hAnsi="Arial" w:cs="Arial"/>
          <w:spacing w:val="18"/>
        </w:rPr>
        <w:t xml:space="preserve"> </w:t>
      </w:r>
      <w:r w:rsidRPr="003417F5">
        <w:rPr>
          <w:rFonts w:ascii="Arial" w:hAnsi="Arial" w:cs="Arial"/>
        </w:rPr>
        <w:t>atención</w:t>
      </w:r>
      <w:r w:rsidRPr="003417F5">
        <w:rPr>
          <w:rFonts w:ascii="Arial" w:hAnsi="Arial" w:cs="Arial"/>
          <w:spacing w:val="-2"/>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los</w:t>
      </w:r>
      <w:r w:rsidRPr="003417F5">
        <w:rPr>
          <w:rFonts w:ascii="Arial" w:hAnsi="Arial" w:cs="Arial"/>
          <w:spacing w:val="-6"/>
        </w:rPr>
        <w:t xml:space="preserve"> </w:t>
      </w:r>
      <w:r w:rsidRPr="003417F5">
        <w:rPr>
          <w:rFonts w:ascii="Arial" w:hAnsi="Arial" w:cs="Arial"/>
        </w:rPr>
        <w:t>casos.</w:t>
      </w:r>
    </w:p>
    <w:p w14:paraId="62951F52" w14:textId="77777777" w:rsidR="00787B68" w:rsidRPr="003417F5" w:rsidRDefault="00787B68">
      <w:pPr>
        <w:pStyle w:val="Textoindependiente"/>
        <w:rPr>
          <w:rFonts w:ascii="Arial" w:hAnsi="Arial" w:cs="Arial"/>
          <w:sz w:val="24"/>
        </w:rPr>
      </w:pPr>
    </w:p>
    <w:p w14:paraId="0DDF72FF" w14:textId="77777777" w:rsidR="00787B68" w:rsidRPr="003417F5" w:rsidRDefault="00787B68">
      <w:pPr>
        <w:pStyle w:val="Textoindependiente"/>
        <w:spacing w:before="2"/>
        <w:rPr>
          <w:rFonts w:ascii="Arial" w:hAnsi="Arial" w:cs="Arial"/>
        </w:rPr>
      </w:pPr>
    </w:p>
    <w:p w14:paraId="504B4AD2" w14:textId="77777777" w:rsidR="00787B68" w:rsidRPr="003417F5" w:rsidRDefault="00B82B06">
      <w:pPr>
        <w:pStyle w:val="Ttulo4"/>
        <w:ind w:left="790"/>
        <w:rPr>
          <w:b w:val="0"/>
        </w:rPr>
      </w:pPr>
      <w:r w:rsidRPr="003417F5">
        <w:t>CONTROLES</w:t>
      </w:r>
      <w:r w:rsidRPr="003417F5">
        <w:rPr>
          <w:b w:val="0"/>
        </w:rPr>
        <w:t>:</w:t>
      </w:r>
    </w:p>
    <w:p w14:paraId="73823E3E" w14:textId="77777777" w:rsidR="00787B68" w:rsidRPr="003417F5" w:rsidRDefault="00787B68">
      <w:pPr>
        <w:pStyle w:val="Textoindependiente"/>
        <w:spacing w:before="9"/>
        <w:rPr>
          <w:rFonts w:ascii="Arial" w:hAnsi="Arial" w:cs="Arial"/>
          <w:sz w:val="19"/>
        </w:rPr>
      </w:pPr>
    </w:p>
    <w:p w14:paraId="669AB633" w14:textId="77777777" w:rsidR="00787B68" w:rsidRPr="003417F5" w:rsidRDefault="00B82B06" w:rsidP="00C2139E">
      <w:pPr>
        <w:pStyle w:val="Prrafodelista"/>
        <w:numPr>
          <w:ilvl w:val="0"/>
          <w:numId w:val="3"/>
        </w:numPr>
        <w:tabs>
          <w:tab w:val="left" w:pos="1511"/>
          <w:tab w:val="left" w:pos="1512"/>
        </w:tabs>
        <w:rPr>
          <w:rFonts w:ascii="Arial" w:hAnsi="Arial" w:cs="Arial"/>
        </w:rPr>
      </w:pPr>
      <w:r w:rsidRPr="003417F5">
        <w:rPr>
          <w:rFonts w:ascii="Arial" w:hAnsi="Arial" w:cs="Arial"/>
        </w:rPr>
        <w:t>Visitas</w:t>
      </w:r>
      <w:r w:rsidRPr="003417F5">
        <w:rPr>
          <w:rFonts w:ascii="Arial" w:hAnsi="Arial" w:cs="Arial"/>
          <w:spacing w:val="11"/>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seguimiento</w:t>
      </w:r>
      <w:r w:rsidRPr="003417F5">
        <w:rPr>
          <w:rFonts w:ascii="Arial" w:hAnsi="Arial" w:cs="Arial"/>
          <w:spacing w:val="-3"/>
        </w:rPr>
        <w:t xml:space="preserve"> </w:t>
      </w:r>
      <w:r w:rsidRPr="003417F5">
        <w:rPr>
          <w:rFonts w:ascii="Arial" w:hAnsi="Arial" w:cs="Arial"/>
        </w:rPr>
        <w:t>de</w:t>
      </w:r>
      <w:r w:rsidRPr="003417F5">
        <w:rPr>
          <w:rFonts w:ascii="Arial" w:hAnsi="Arial" w:cs="Arial"/>
          <w:spacing w:val="-4"/>
        </w:rPr>
        <w:t xml:space="preserve"> </w:t>
      </w:r>
      <w:r w:rsidRPr="003417F5">
        <w:rPr>
          <w:rFonts w:ascii="Arial" w:hAnsi="Arial" w:cs="Arial"/>
        </w:rPr>
        <w:t>la</w:t>
      </w:r>
      <w:r w:rsidRPr="003417F5">
        <w:rPr>
          <w:rFonts w:ascii="Arial" w:hAnsi="Arial" w:cs="Arial"/>
          <w:spacing w:val="-2"/>
        </w:rPr>
        <w:t xml:space="preserve"> </w:t>
      </w:r>
      <w:r w:rsidRPr="003417F5">
        <w:rPr>
          <w:rFonts w:ascii="Arial" w:hAnsi="Arial" w:cs="Arial"/>
        </w:rPr>
        <w:t>universidad.</w:t>
      </w:r>
    </w:p>
    <w:p w14:paraId="584CAF19" w14:textId="77777777" w:rsidR="00787B68" w:rsidRPr="003417F5" w:rsidRDefault="00B82B06" w:rsidP="00C2139E">
      <w:pPr>
        <w:pStyle w:val="Prrafodelista"/>
        <w:numPr>
          <w:ilvl w:val="0"/>
          <w:numId w:val="3"/>
        </w:numPr>
        <w:tabs>
          <w:tab w:val="left" w:pos="1511"/>
          <w:tab w:val="left" w:pos="1512"/>
        </w:tabs>
        <w:spacing w:before="36" w:line="288" w:lineRule="auto"/>
        <w:ind w:right="1418"/>
        <w:rPr>
          <w:rFonts w:ascii="Arial" w:hAnsi="Arial" w:cs="Arial"/>
        </w:rPr>
      </w:pPr>
      <w:r w:rsidRPr="003417F5">
        <w:rPr>
          <w:rFonts w:ascii="Arial" w:hAnsi="Arial" w:cs="Arial"/>
        </w:rPr>
        <w:t>Reuniones</w:t>
      </w:r>
      <w:r w:rsidRPr="003417F5">
        <w:rPr>
          <w:rFonts w:ascii="Arial" w:hAnsi="Arial" w:cs="Arial"/>
          <w:spacing w:val="1"/>
        </w:rPr>
        <w:t xml:space="preserve"> </w:t>
      </w:r>
      <w:r w:rsidRPr="003417F5">
        <w:rPr>
          <w:rFonts w:ascii="Arial" w:hAnsi="Arial" w:cs="Arial"/>
        </w:rPr>
        <w:t>periódicas</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seguimiento</w:t>
      </w:r>
      <w:r w:rsidRPr="003417F5">
        <w:rPr>
          <w:rFonts w:ascii="Arial" w:hAnsi="Arial" w:cs="Arial"/>
          <w:spacing w:val="1"/>
        </w:rPr>
        <w:t xml:space="preserve"> </w:t>
      </w:r>
      <w:r w:rsidRPr="003417F5">
        <w:rPr>
          <w:rFonts w:ascii="Arial" w:hAnsi="Arial" w:cs="Arial"/>
        </w:rPr>
        <w:t>institucional</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docente</w:t>
      </w:r>
      <w:r w:rsidRPr="003417F5">
        <w:rPr>
          <w:rFonts w:ascii="Arial" w:hAnsi="Arial" w:cs="Arial"/>
          <w:spacing w:val="1"/>
        </w:rPr>
        <w:t xml:space="preserve"> </w:t>
      </w:r>
      <w:r w:rsidRPr="003417F5">
        <w:rPr>
          <w:rFonts w:ascii="Arial" w:hAnsi="Arial" w:cs="Arial"/>
        </w:rPr>
        <w:t>orientador</w:t>
      </w:r>
      <w:r w:rsidRPr="003417F5">
        <w:rPr>
          <w:rFonts w:ascii="Arial" w:hAnsi="Arial" w:cs="Arial"/>
          <w:spacing w:val="-59"/>
        </w:rPr>
        <w:t xml:space="preserve"> </w:t>
      </w:r>
      <w:r w:rsidRPr="003417F5">
        <w:rPr>
          <w:rFonts w:ascii="Arial" w:hAnsi="Arial" w:cs="Arial"/>
        </w:rPr>
        <w:t>escolar.</w:t>
      </w:r>
    </w:p>
    <w:p w14:paraId="10E6337E" w14:textId="77777777" w:rsidR="00787B68" w:rsidRPr="003417F5" w:rsidRDefault="00B82B06" w:rsidP="00C2139E">
      <w:pPr>
        <w:pStyle w:val="Prrafodelista"/>
        <w:numPr>
          <w:ilvl w:val="0"/>
          <w:numId w:val="3"/>
        </w:numPr>
        <w:tabs>
          <w:tab w:val="left" w:pos="1511"/>
          <w:tab w:val="left" w:pos="1512"/>
        </w:tabs>
        <w:spacing w:line="238" w:lineRule="exact"/>
        <w:rPr>
          <w:rFonts w:ascii="Arial" w:hAnsi="Arial" w:cs="Arial"/>
        </w:rPr>
      </w:pPr>
      <w:r w:rsidRPr="003417F5">
        <w:rPr>
          <w:rFonts w:ascii="Arial" w:hAnsi="Arial" w:cs="Arial"/>
        </w:rPr>
        <w:t>Evaluación</w:t>
      </w:r>
      <w:r w:rsidRPr="003417F5">
        <w:rPr>
          <w:rFonts w:ascii="Arial" w:hAnsi="Arial" w:cs="Arial"/>
          <w:spacing w:val="6"/>
        </w:rPr>
        <w:t xml:space="preserve"> </w:t>
      </w:r>
      <w:r w:rsidRPr="003417F5">
        <w:rPr>
          <w:rFonts w:ascii="Arial" w:hAnsi="Arial" w:cs="Arial"/>
        </w:rPr>
        <w:t>final</w:t>
      </w:r>
      <w:r w:rsidRPr="003417F5">
        <w:rPr>
          <w:rFonts w:ascii="Arial" w:hAnsi="Arial" w:cs="Arial"/>
          <w:spacing w:val="-14"/>
        </w:rPr>
        <w:t xml:space="preserve"> </w:t>
      </w:r>
      <w:r w:rsidRPr="003417F5">
        <w:rPr>
          <w:rFonts w:ascii="Arial" w:hAnsi="Arial" w:cs="Arial"/>
        </w:rPr>
        <w:t>de</w:t>
      </w:r>
      <w:r w:rsidRPr="003417F5">
        <w:rPr>
          <w:rFonts w:ascii="Arial" w:hAnsi="Arial" w:cs="Arial"/>
          <w:spacing w:val="-9"/>
        </w:rPr>
        <w:t xml:space="preserve"> </w:t>
      </w:r>
      <w:r w:rsidRPr="003417F5">
        <w:rPr>
          <w:rFonts w:ascii="Arial" w:hAnsi="Arial" w:cs="Arial"/>
        </w:rPr>
        <w:t>la</w:t>
      </w:r>
      <w:r w:rsidRPr="003417F5">
        <w:rPr>
          <w:rFonts w:ascii="Arial" w:hAnsi="Arial" w:cs="Arial"/>
          <w:spacing w:val="8"/>
        </w:rPr>
        <w:t xml:space="preserve"> </w:t>
      </w:r>
      <w:r w:rsidRPr="003417F5">
        <w:rPr>
          <w:rFonts w:ascii="Arial" w:hAnsi="Arial" w:cs="Arial"/>
        </w:rPr>
        <w:t>práctica.</w:t>
      </w:r>
    </w:p>
    <w:p w14:paraId="6A522158" w14:textId="77777777" w:rsidR="00787B68" w:rsidRPr="003417F5" w:rsidRDefault="00787B68">
      <w:pPr>
        <w:pStyle w:val="Textoindependiente"/>
        <w:spacing w:before="1"/>
        <w:rPr>
          <w:rFonts w:ascii="Arial" w:hAnsi="Arial" w:cs="Arial"/>
          <w:sz w:val="28"/>
        </w:rPr>
      </w:pPr>
    </w:p>
    <w:p w14:paraId="6BD60C20" w14:textId="77777777" w:rsidR="00787B68" w:rsidRPr="003417F5" w:rsidRDefault="00B82B06">
      <w:pPr>
        <w:pStyle w:val="Ttulo4"/>
        <w:spacing w:before="1"/>
        <w:ind w:left="790"/>
      </w:pPr>
      <w:r w:rsidRPr="003417F5">
        <w:t>REQUISITOS</w:t>
      </w:r>
      <w:r w:rsidRPr="003417F5">
        <w:rPr>
          <w:spacing w:val="-12"/>
        </w:rPr>
        <w:t xml:space="preserve"> </w:t>
      </w:r>
      <w:r w:rsidRPr="003417F5">
        <w:t>DE</w:t>
      </w:r>
      <w:r w:rsidRPr="003417F5">
        <w:rPr>
          <w:spacing w:val="7"/>
        </w:rPr>
        <w:t xml:space="preserve"> </w:t>
      </w:r>
      <w:r w:rsidRPr="003417F5">
        <w:t>LEY</w:t>
      </w:r>
    </w:p>
    <w:p w14:paraId="0D9C1BB1" w14:textId="77777777" w:rsidR="00787B68" w:rsidRPr="003417F5" w:rsidRDefault="00787B68">
      <w:pPr>
        <w:pStyle w:val="Textoindependiente"/>
        <w:spacing w:before="1"/>
        <w:rPr>
          <w:rFonts w:ascii="Arial" w:hAnsi="Arial" w:cs="Arial"/>
          <w:b/>
          <w:sz w:val="21"/>
        </w:rPr>
      </w:pPr>
    </w:p>
    <w:p w14:paraId="38DF16B7" w14:textId="77777777" w:rsidR="00787B68" w:rsidRPr="003417F5" w:rsidRDefault="00B82B06">
      <w:pPr>
        <w:pStyle w:val="Textoindependiente"/>
        <w:spacing w:before="1"/>
        <w:ind w:left="790"/>
        <w:rPr>
          <w:rFonts w:ascii="Arial" w:hAnsi="Arial" w:cs="Arial"/>
        </w:rPr>
      </w:pPr>
      <w:r w:rsidRPr="003417F5">
        <w:rPr>
          <w:rFonts w:ascii="Arial" w:hAnsi="Arial" w:cs="Arial"/>
        </w:rPr>
        <w:t>Manual</w:t>
      </w:r>
      <w:r w:rsidRPr="003417F5">
        <w:rPr>
          <w:rFonts w:ascii="Arial" w:hAnsi="Arial" w:cs="Arial"/>
          <w:spacing w:val="10"/>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Convivencia</w:t>
      </w:r>
    </w:p>
    <w:p w14:paraId="350F4BC9" w14:textId="0F6E7E18" w:rsidR="00787B68" w:rsidRPr="003417F5" w:rsidRDefault="00787B68">
      <w:pPr>
        <w:pStyle w:val="Textoindependiente"/>
        <w:spacing w:before="10"/>
        <w:rPr>
          <w:rFonts w:ascii="Arial" w:hAnsi="Arial" w:cs="Arial"/>
          <w:sz w:val="18"/>
        </w:rPr>
      </w:pPr>
    </w:p>
    <w:p w14:paraId="26DB2534" w14:textId="77777777" w:rsidR="00787B68" w:rsidRPr="003417F5" w:rsidRDefault="00B82B06">
      <w:pPr>
        <w:pStyle w:val="Textoindependiente"/>
        <w:spacing w:before="97"/>
        <w:ind w:left="790"/>
        <w:rPr>
          <w:rFonts w:ascii="Arial" w:hAnsi="Arial" w:cs="Arial"/>
        </w:rPr>
      </w:pPr>
      <w:r w:rsidRPr="003417F5">
        <w:rPr>
          <w:rFonts w:ascii="Arial" w:hAnsi="Arial" w:cs="Arial"/>
        </w:rPr>
        <w:t>Ley</w:t>
      </w:r>
      <w:r w:rsidRPr="003417F5">
        <w:rPr>
          <w:rFonts w:ascii="Arial" w:hAnsi="Arial" w:cs="Arial"/>
          <w:spacing w:val="-4"/>
        </w:rPr>
        <w:t xml:space="preserve"> </w:t>
      </w:r>
      <w:r w:rsidRPr="003417F5">
        <w:rPr>
          <w:rFonts w:ascii="Arial" w:hAnsi="Arial" w:cs="Arial"/>
        </w:rPr>
        <w:t>115</w:t>
      </w:r>
      <w:r w:rsidRPr="003417F5">
        <w:rPr>
          <w:rFonts w:ascii="Arial" w:hAnsi="Arial" w:cs="Arial"/>
          <w:spacing w:val="1"/>
        </w:rPr>
        <w:t xml:space="preserve"> </w:t>
      </w:r>
      <w:r w:rsidRPr="003417F5">
        <w:rPr>
          <w:rFonts w:ascii="Arial" w:hAnsi="Arial" w:cs="Arial"/>
        </w:rPr>
        <w:t>de 1994</w:t>
      </w:r>
    </w:p>
    <w:p w14:paraId="402F04CC" w14:textId="77777777" w:rsidR="00787B68" w:rsidRPr="003417F5" w:rsidRDefault="00787B68">
      <w:pPr>
        <w:pStyle w:val="Textoindependiente"/>
        <w:spacing w:before="9"/>
        <w:rPr>
          <w:rFonts w:ascii="Arial" w:hAnsi="Arial" w:cs="Arial"/>
          <w:sz w:val="19"/>
        </w:rPr>
      </w:pPr>
    </w:p>
    <w:p w14:paraId="66D7D5D5" w14:textId="77777777" w:rsidR="00787B68" w:rsidRPr="003417F5" w:rsidRDefault="00B82B06">
      <w:pPr>
        <w:pStyle w:val="Textoindependiente"/>
        <w:spacing w:line="470" w:lineRule="auto"/>
        <w:ind w:left="790" w:right="5455"/>
        <w:rPr>
          <w:rFonts w:ascii="Arial" w:hAnsi="Arial" w:cs="Arial"/>
        </w:rPr>
      </w:pPr>
      <w:r w:rsidRPr="003417F5">
        <w:rPr>
          <w:rFonts w:ascii="Arial" w:hAnsi="Arial" w:cs="Arial"/>
        </w:rPr>
        <w:t>Ley</w:t>
      </w:r>
      <w:r w:rsidRPr="003417F5">
        <w:rPr>
          <w:rFonts w:ascii="Arial" w:hAnsi="Arial" w:cs="Arial"/>
          <w:spacing w:val="2"/>
        </w:rPr>
        <w:t xml:space="preserve"> </w:t>
      </w:r>
      <w:r w:rsidRPr="003417F5">
        <w:rPr>
          <w:rFonts w:ascii="Arial" w:hAnsi="Arial" w:cs="Arial"/>
        </w:rPr>
        <w:t>1098</w:t>
      </w:r>
      <w:r w:rsidRPr="003417F5">
        <w:rPr>
          <w:rFonts w:ascii="Arial" w:hAnsi="Arial" w:cs="Arial"/>
          <w:spacing w:val="6"/>
        </w:rPr>
        <w:t xml:space="preserve"> </w:t>
      </w:r>
      <w:r w:rsidRPr="003417F5">
        <w:rPr>
          <w:rFonts w:ascii="Arial" w:hAnsi="Arial" w:cs="Arial"/>
        </w:rPr>
        <w:t>de</w:t>
      </w:r>
      <w:r w:rsidRPr="003417F5">
        <w:rPr>
          <w:rFonts w:ascii="Arial" w:hAnsi="Arial" w:cs="Arial"/>
          <w:spacing w:val="6"/>
        </w:rPr>
        <w:t xml:space="preserve"> </w:t>
      </w:r>
      <w:r w:rsidRPr="003417F5">
        <w:rPr>
          <w:rFonts w:ascii="Arial" w:hAnsi="Arial" w:cs="Arial"/>
        </w:rPr>
        <w:t>2006</w:t>
      </w:r>
      <w:r w:rsidRPr="003417F5">
        <w:rPr>
          <w:rFonts w:ascii="Arial" w:hAnsi="Arial" w:cs="Arial"/>
          <w:spacing w:val="7"/>
        </w:rPr>
        <w:t xml:space="preserve"> </w:t>
      </w:r>
      <w:r w:rsidRPr="003417F5">
        <w:rPr>
          <w:rFonts w:ascii="Arial" w:hAnsi="Arial" w:cs="Arial"/>
        </w:rPr>
        <w:t>(Infancia</w:t>
      </w:r>
      <w:r w:rsidRPr="003417F5">
        <w:rPr>
          <w:rFonts w:ascii="Arial" w:hAnsi="Arial" w:cs="Arial"/>
          <w:spacing w:val="-14"/>
        </w:rPr>
        <w:t xml:space="preserve"> </w:t>
      </w:r>
      <w:r w:rsidRPr="003417F5">
        <w:rPr>
          <w:rFonts w:ascii="Arial" w:hAnsi="Arial" w:cs="Arial"/>
        </w:rPr>
        <w:t>y</w:t>
      </w:r>
      <w:r w:rsidRPr="003417F5">
        <w:rPr>
          <w:rFonts w:ascii="Arial" w:hAnsi="Arial" w:cs="Arial"/>
          <w:spacing w:val="2"/>
        </w:rPr>
        <w:t xml:space="preserve"> </w:t>
      </w:r>
      <w:r w:rsidRPr="003417F5">
        <w:rPr>
          <w:rFonts w:ascii="Arial" w:hAnsi="Arial" w:cs="Arial"/>
        </w:rPr>
        <w:t>Adolescencia)</w:t>
      </w:r>
      <w:r w:rsidRPr="003417F5">
        <w:rPr>
          <w:rFonts w:ascii="Arial" w:hAnsi="Arial" w:cs="Arial"/>
          <w:spacing w:val="-58"/>
        </w:rPr>
        <w:t xml:space="preserve"> </w:t>
      </w:r>
      <w:r w:rsidRPr="003417F5">
        <w:rPr>
          <w:rFonts w:ascii="Arial" w:hAnsi="Arial" w:cs="Arial"/>
        </w:rPr>
        <w:t>Ley</w:t>
      </w:r>
      <w:r w:rsidRPr="003417F5">
        <w:rPr>
          <w:rFonts w:ascii="Arial" w:hAnsi="Arial" w:cs="Arial"/>
          <w:spacing w:val="-14"/>
        </w:rPr>
        <w:t xml:space="preserve"> </w:t>
      </w:r>
      <w:r w:rsidRPr="003417F5">
        <w:rPr>
          <w:rFonts w:ascii="Arial" w:hAnsi="Arial" w:cs="Arial"/>
        </w:rPr>
        <w:t>1620</w:t>
      </w:r>
      <w:r w:rsidRPr="003417F5">
        <w:rPr>
          <w:rFonts w:ascii="Arial" w:hAnsi="Arial" w:cs="Arial"/>
          <w:spacing w:val="-9"/>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2013</w:t>
      </w:r>
    </w:p>
    <w:p w14:paraId="0133306A" w14:textId="77777777" w:rsidR="00787B68" w:rsidRPr="003417F5" w:rsidRDefault="00B82B06">
      <w:pPr>
        <w:pStyle w:val="Textoindependiente"/>
        <w:spacing w:before="1"/>
        <w:ind w:left="790"/>
        <w:rPr>
          <w:rFonts w:ascii="Arial" w:hAnsi="Arial" w:cs="Arial"/>
        </w:rPr>
      </w:pPr>
      <w:r w:rsidRPr="003417F5">
        <w:rPr>
          <w:rFonts w:ascii="Arial" w:hAnsi="Arial" w:cs="Arial"/>
        </w:rPr>
        <w:t>ARL</w:t>
      </w:r>
      <w:r w:rsidRPr="003417F5">
        <w:rPr>
          <w:rFonts w:ascii="Arial" w:hAnsi="Arial" w:cs="Arial"/>
          <w:spacing w:val="17"/>
        </w:rPr>
        <w:t xml:space="preserve"> </w:t>
      </w:r>
      <w:r w:rsidRPr="003417F5">
        <w:rPr>
          <w:rFonts w:ascii="Arial" w:hAnsi="Arial" w:cs="Arial"/>
        </w:rPr>
        <w:t>(Universidad)</w:t>
      </w:r>
    </w:p>
    <w:p w14:paraId="23D4F26E" w14:textId="77777777" w:rsidR="00787B68" w:rsidRPr="003417F5" w:rsidRDefault="00787B68">
      <w:pPr>
        <w:pStyle w:val="Textoindependiente"/>
        <w:spacing w:before="9"/>
        <w:rPr>
          <w:rFonts w:ascii="Arial" w:hAnsi="Arial" w:cs="Arial"/>
          <w:sz w:val="19"/>
        </w:rPr>
      </w:pPr>
    </w:p>
    <w:p w14:paraId="3B6527F9" w14:textId="1C621D24" w:rsidR="00787B68" w:rsidRPr="003417F5" w:rsidRDefault="00B82B06">
      <w:pPr>
        <w:pStyle w:val="Textoindependiente"/>
        <w:tabs>
          <w:tab w:val="left" w:pos="9489"/>
        </w:tabs>
        <w:ind w:left="790"/>
        <w:rPr>
          <w:rFonts w:ascii="Arial" w:hAnsi="Arial" w:cs="Arial"/>
        </w:rPr>
      </w:pPr>
      <w:r w:rsidRPr="003417F5">
        <w:rPr>
          <w:rFonts w:ascii="Arial" w:hAnsi="Arial" w:cs="Arial"/>
          <w:shd w:val="clear" w:color="auto" w:fill="C2D59B"/>
        </w:rPr>
        <w:t>Ver</w:t>
      </w:r>
      <w:r w:rsidRPr="003417F5">
        <w:rPr>
          <w:rFonts w:ascii="Arial" w:hAnsi="Arial" w:cs="Arial"/>
          <w:spacing w:val="4"/>
          <w:shd w:val="clear" w:color="auto" w:fill="C2D59B"/>
        </w:rPr>
        <w:t xml:space="preserve"> </w:t>
      </w:r>
      <w:r w:rsidRPr="003417F5">
        <w:rPr>
          <w:rFonts w:ascii="Arial" w:hAnsi="Arial" w:cs="Arial"/>
          <w:shd w:val="clear" w:color="auto" w:fill="C2D59B"/>
        </w:rPr>
        <w:t>One</w:t>
      </w:r>
      <w:r w:rsidRPr="003417F5">
        <w:rPr>
          <w:rFonts w:ascii="Arial" w:hAnsi="Arial" w:cs="Arial"/>
          <w:spacing w:val="6"/>
          <w:shd w:val="clear" w:color="auto" w:fill="C2D59B"/>
        </w:rPr>
        <w:t xml:space="preserve"> </w:t>
      </w:r>
      <w:r w:rsidRPr="003417F5">
        <w:rPr>
          <w:rFonts w:ascii="Arial" w:hAnsi="Arial" w:cs="Arial"/>
          <w:shd w:val="clear" w:color="auto" w:fill="C2D59B"/>
        </w:rPr>
        <w:t>Drive</w:t>
      </w:r>
      <w:r w:rsidRPr="003417F5">
        <w:rPr>
          <w:rFonts w:ascii="Arial" w:hAnsi="Arial" w:cs="Arial"/>
          <w:spacing w:val="2"/>
          <w:shd w:val="clear" w:color="auto" w:fill="C2D59B"/>
        </w:rPr>
        <w:t xml:space="preserve"> </w:t>
      </w:r>
      <w:r w:rsidRPr="003417F5">
        <w:rPr>
          <w:rFonts w:ascii="Arial" w:hAnsi="Arial" w:cs="Arial"/>
          <w:shd w:val="clear" w:color="auto" w:fill="C2D59B"/>
        </w:rPr>
        <w:t>202</w:t>
      </w:r>
      <w:r w:rsidR="0082560D" w:rsidRPr="003417F5">
        <w:rPr>
          <w:rFonts w:ascii="Arial" w:hAnsi="Arial" w:cs="Arial"/>
          <w:shd w:val="clear" w:color="auto" w:fill="C2D59B"/>
        </w:rPr>
        <w:t>2</w:t>
      </w:r>
      <w:r w:rsidRPr="003417F5">
        <w:rPr>
          <w:rFonts w:ascii="Arial" w:hAnsi="Arial" w:cs="Arial"/>
          <w:spacing w:val="3"/>
          <w:shd w:val="clear" w:color="auto" w:fill="C2D59B"/>
        </w:rPr>
        <w:t xml:space="preserve"> </w:t>
      </w:r>
      <w:r w:rsidRPr="003417F5">
        <w:rPr>
          <w:rFonts w:ascii="Arial" w:hAnsi="Arial" w:cs="Arial"/>
          <w:shd w:val="clear" w:color="auto" w:fill="C2D59B"/>
        </w:rPr>
        <w:t>proceso</w:t>
      </w:r>
      <w:r w:rsidRPr="003417F5">
        <w:rPr>
          <w:rFonts w:ascii="Arial" w:hAnsi="Arial" w:cs="Arial"/>
          <w:spacing w:val="2"/>
          <w:shd w:val="clear" w:color="auto" w:fill="C2D59B"/>
        </w:rPr>
        <w:t xml:space="preserve"> </w:t>
      </w:r>
      <w:r w:rsidRPr="003417F5">
        <w:rPr>
          <w:rFonts w:ascii="Arial" w:hAnsi="Arial" w:cs="Arial"/>
          <w:shd w:val="clear" w:color="auto" w:fill="C2D59B"/>
        </w:rPr>
        <w:t>de</w:t>
      </w:r>
      <w:r w:rsidRPr="003417F5">
        <w:rPr>
          <w:rFonts w:ascii="Arial" w:hAnsi="Arial" w:cs="Arial"/>
          <w:spacing w:val="2"/>
          <w:shd w:val="clear" w:color="auto" w:fill="C2D59B"/>
        </w:rPr>
        <w:t xml:space="preserve"> </w:t>
      </w:r>
      <w:r w:rsidRPr="003417F5">
        <w:rPr>
          <w:rFonts w:ascii="Arial" w:hAnsi="Arial" w:cs="Arial"/>
          <w:shd w:val="clear" w:color="auto" w:fill="C2D59B"/>
        </w:rPr>
        <w:t>comunidad:</w:t>
      </w:r>
      <w:r w:rsidRPr="003417F5">
        <w:rPr>
          <w:rFonts w:ascii="Arial" w:hAnsi="Arial" w:cs="Arial"/>
          <w:spacing w:val="1"/>
          <w:shd w:val="clear" w:color="auto" w:fill="C2D59B"/>
        </w:rPr>
        <w:t xml:space="preserve"> </w:t>
      </w:r>
      <w:r w:rsidRPr="003417F5">
        <w:rPr>
          <w:rFonts w:ascii="Arial" w:hAnsi="Arial" w:cs="Arial"/>
          <w:shd w:val="clear" w:color="auto" w:fill="C2D59B"/>
        </w:rPr>
        <w:t>Guía</w:t>
      </w:r>
      <w:r w:rsidRPr="003417F5">
        <w:rPr>
          <w:rFonts w:ascii="Arial" w:hAnsi="Arial" w:cs="Arial"/>
          <w:spacing w:val="-17"/>
          <w:shd w:val="clear" w:color="auto" w:fill="C2D59B"/>
        </w:rPr>
        <w:t xml:space="preserve"> </w:t>
      </w:r>
      <w:r w:rsidRPr="003417F5">
        <w:rPr>
          <w:rFonts w:ascii="Arial" w:hAnsi="Arial" w:cs="Arial"/>
          <w:shd w:val="clear" w:color="auto" w:fill="C2D59B"/>
        </w:rPr>
        <w:t>de</w:t>
      </w:r>
      <w:r w:rsidRPr="003417F5">
        <w:rPr>
          <w:rFonts w:ascii="Arial" w:hAnsi="Arial" w:cs="Arial"/>
          <w:spacing w:val="2"/>
          <w:shd w:val="clear" w:color="auto" w:fill="C2D59B"/>
        </w:rPr>
        <w:t xml:space="preserve"> </w:t>
      </w:r>
      <w:r w:rsidRPr="003417F5">
        <w:rPr>
          <w:rFonts w:ascii="Arial" w:hAnsi="Arial" w:cs="Arial"/>
          <w:shd w:val="clear" w:color="auto" w:fill="C2D59B"/>
        </w:rPr>
        <w:t>servicios</w:t>
      </w:r>
      <w:r w:rsidRPr="003417F5">
        <w:rPr>
          <w:rFonts w:ascii="Arial" w:hAnsi="Arial" w:cs="Arial"/>
          <w:shd w:val="clear" w:color="auto" w:fill="C2D59B"/>
        </w:rPr>
        <w:tab/>
      </w:r>
    </w:p>
    <w:p w14:paraId="32BB61C6" w14:textId="77777777" w:rsidR="00787B68" w:rsidRPr="003417F5" w:rsidRDefault="00787B68">
      <w:pPr>
        <w:pStyle w:val="Textoindependiente"/>
        <w:spacing w:before="2"/>
        <w:rPr>
          <w:rFonts w:ascii="Arial" w:hAnsi="Arial" w:cs="Arial"/>
          <w:sz w:val="21"/>
        </w:rPr>
      </w:pPr>
    </w:p>
    <w:p w14:paraId="59A2B0B6" w14:textId="1DB9CA9C" w:rsidR="00787B68" w:rsidRPr="003417F5" w:rsidRDefault="00B82B06">
      <w:pPr>
        <w:pStyle w:val="Ttulo4"/>
        <w:spacing w:line="280" w:lineRule="auto"/>
        <w:ind w:left="790" w:right="1396"/>
        <w:jc w:val="both"/>
      </w:pPr>
      <w:r w:rsidRPr="003417F5">
        <w:rPr>
          <w:shd w:val="clear" w:color="auto" w:fill="C0C0C0"/>
        </w:rPr>
        <w:t>RUTA DE IMPLEMENTACIÓN DE LOS PIAR: Anexo en One Drive ISO 202</w:t>
      </w:r>
      <w:r w:rsidR="0082560D" w:rsidRPr="003417F5">
        <w:rPr>
          <w:shd w:val="clear" w:color="auto" w:fill="C0C0C0"/>
        </w:rPr>
        <w:t>2</w:t>
      </w:r>
      <w:r w:rsidRPr="003417F5">
        <w:rPr>
          <w:shd w:val="clear" w:color="auto" w:fill="C0C0C0"/>
        </w:rPr>
        <w:t xml:space="preserve"> carpeta</w:t>
      </w:r>
      <w:r w:rsidRPr="003417F5">
        <w:rPr>
          <w:spacing w:val="1"/>
        </w:rPr>
        <w:t xml:space="preserve"> </w:t>
      </w:r>
      <w:r w:rsidRPr="003417F5">
        <w:rPr>
          <w:shd w:val="clear" w:color="auto" w:fill="C0C0C0"/>
        </w:rPr>
        <w:t xml:space="preserve">PIAR gestión Comunidad y en MASTER 2000: PIAR elaborados e </w:t>
      </w:r>
      <w:r w:rsidRPr="003417F5">
        <w:rPr>
          <w:spacing w:val="13"/>
          <w:shd w:val="clear" w:color="auto" w:fill="C0C0C0"/>
        </w:rPr>
        <w:t>implementados</w:t>
      </w:r>
      <w:r w:rsidRPr="003417F5">
        <w:rPr>
          <w:spacing w:val="14"/>
        </w:rPr>
        <w:t xml:space="preserve"> </w:t>
      </w:r>
      <w:r w:rsidRPr="003417F5">
        <w:rPr>
          <w:shd w:val="clear" w:color="auto" w:fill="C0C0C0"/>
        </w:rPr>
        <w:t>por</w:t>
      </w:r>
      <w:r w:rsidRPr="003417F5">
        <w:rPr>
          <w:spacing w:val="-21"/>
          <w:shd w:val="clear" w:color="auto" w:fill="C0C0C0"/>
        </w:rPr>
        <w:t xml:space="preserve"> </w:t>
      </w:r>
      <w:r w:rsidRPr="003417F5">
        <w:rPr>
          <w:shd w:val="clear" w:color="auto" w:fill="C0C0C0"/>
        </w:rPr>
        <w:t>los</w:t>
      </w:r>
      <w:r w:rsidRPr="003417F5">
        <w:rPr>
          <w:spacing w:val="-8"/>
          <w:shd w:val="clear" w:color="auto" w:fill="C0C0C0"/>
        </w:rPr>
        <w:t xml:space="preserve"> </w:t>
      </w:r>
      <w:r w:rsidRPr="003417F5">
        <w:rPr>
          <w:shd w:val="clear" w:color="auto" w:fill="C0C0C0"/>
        </w:rPr>
        <w:t>docentes</w:t>
      </w:r>
      <w:r w:rsidR="00231E88">
        <w:rPr>
          <w:shd w:val="clear" w:color="auto" w:fill="C0C0C0"/>
        </w:rPr>
        <w:t xml:space="preserve"> y con seguimiento por parte de la </w:t>
      </w:r>
      <w:r w:rsidR="004745A7">
        <w:rPr>
          <w:shd w:val="clear" w:color="auto" w:fill="C0C0C0"/>
        </w:rPr>
        <w:t>UAI</w:t>
      </w:r>
    </w:p>
    <w:p w14:paraId="51621068" w14:textId="77777777" w:rsidR="00787B68" w:rsidRPr="003417F5" w:rsidRDefault="00787B68">
      <w:pPr>
        <w:pStyle w:val="Textoindependiente"/>
        <w:rPr>
          <w:rFonts w:ascii="Arial" w:hAnsi="Arial" w:cs="Arial"/>
          <w:b/>
          <w:sz w:val="24"/>
        </w:rPr>
      </w:pPr>
    </w:p>
    <w:p w14:paraId="680C7094" w14:textId="77777777" w:rsidR="00787B68" w:rsidRPr="00F764BB" w:rsidRDefault="00B82B06">
      <w:pPr>
        <w:spacing w:before="1"/>
        <w:ind w:left="790"/>
        <w:jc w:val="both"/>
        <w:rPr>
          <w:rFonts w:ascii="Arial" w:hAnsi="Arial" w:cs="Arial"/>
          <w:b/>
        </w:rPr>
      </w:pPr>
      <w:r w:rsidRPr="00F764BB">
        <w:rPr>
          <w:rFonts w:ascii="Arial" w:hAnsi="Arial" w:cs="Arial"/>
          <w:b/>
        </w:rPr>
        <w:t>ESTRATEGIAS</w:t>
      </w:r>
      <w:r w:rsidRPr="00F764BB">
        <w:rPr>
          <w:rFonts w:ascii="Arial" w:hAnsi="Arial" w:cs="Arial"/>
          <w:b/>
          <w:spacing w:val="-4"/>
        </w:rPr>
        <w:t xml:space="preserve"> </w:t>
      </w:r>
      <w:r w:rsidRPr="00F764BB">
        <w:rPr>
          <w:rFonts w:ascii="Arial" w:hAnsi="Arial" w:cs="Arial"/>
          <w:b/>
        </w:rPr>
        <w:t>GESTION COMUNIDAD</w:t>
      </w:r>
      <w:r w:rsidRPr="00F764BB">
        <w:rPr>
          <w:rFonts w:ascii="Arial" w:hAnsi="Arial" w:cs="Arial"/>
          <w:b/>
          <w:spacing w:val="-3"/>
        </w:rPr>
        <w:t xml:space="preserve"> </w:t>
      </w:r>
      <w:r w:rsidRPr="00F764BB">
        <w:rPr>
          <w:rFonts w:ascii="Arial" w:hAnsi="Arial" w:cs="Arial"/>
          <w:b/>
        </w:rPr>
        <w:t>COVID</w:t>
      </w:r>
      <w:r w:rsidRPr="00F764BB">
        <w:rPr>
          <w:rFonts w:ascii="Arial" w:hAnsi="Arial" w:cs="Arial"/>
          <w:b/>
          <w:spacing w:val="-3"/>
        </w:rPr>
        <w:t xml:space="preserve"> </w:t>
      </w:r>
      <w:r w:rsidRPr="00F764BB">
        <w:rPr>
          <w:rFonts w:ascii="Arial" w:hAnsi="Arial" w:cs="Arial"/>
          <w:b/>
        </w:rPr>
        <w:t>19</w:t>
      </w:r>
    </w:p>
    <w:p w14:paraId="4047D49A" w14:textId="77777777" w:rsidR="00787B68" w:rsidRPr="003417F5" w:rsidRDefault="00787B68">
      <w:pPr>
        <w:pStyle w:val="Textoindependiente"/>
        <w:spacing w:before="9"/>
        <w:rPr>
          <w:rFonts w:ascii="Arial" w:hAnsi="Arial" w:cs="Arial"/>
          <w:b/>
          <w:sz w:val="27"/>
        </w:rPr>
      </w:pPr>
    </w:p>
    <w:p w14:paraId="1EB3F4EF" w14:textId="77777777" w:rsidR="00787B68" w:rsidRPr="003417F5" w:rsidRDefault="00B82B06" w:rsidP="00C2139E">
      <w:pPr>
        <w:pStyle w:val="Prrafodelista"/>
        <w:numPr>
          <w:ilvl w:val="0"/>
          <w:numId w:val="2"/>
        </w:numPr>
        <w:tabs>
          <w:tab w:val="left" w:pos="1495"/>
          <w:tab w:val="left" w:pos="1496"/>
        </w:tabs>
        <w:spacing w:line="262" w:lineRule="exact"/>
        <w:ind w:left="1495"/>
        <w:rPr>
          <w:rFonts w:ascii="Arial" w:hAnsi="Arial" w:cs="Arial"/>
        </w:rPr>
      </w:pPr>
      <w:r w:rsidRPr="003417F5">
        <w:rPr>
          <w:rFonts w:ascii="Arial" w:hAnsi="Arial" w:cs="Arial"/>
        </w:rPr>
        <w:t>Diseño,</w:t>
      </w:r>
      <w:r w:rsidRPr="003417F5">
        <w:rPr>
          <w:rFonts w:ascii="Arial" w:hAnsi="Arial" w:cs="Arial"/>
          <w:spacing w:val="-1"/>
        </w:rPr>
        <w:t xml:space="preserve"> </w:t>
      </w:r>
      <w:r w:rsidRPr="003417F5">
        <w:rPr>
          <w:rFonts w:ascii="Arial" w:hAnsi="Arial" w:cs="Arial"/>
        </w:rPr>
        <w:t>promoción</w:t>
      </w:r>
      <w:r w:rsidRPr="003417F5">
        <w:rPr>
          <w:rFonts w:ascii="Arial" w:hAnsi="Arial" w:cs="Arial"/>
          <w:spacing w:val="1"/>
        </w:rPr>
        <w:t xml:space="preserve"> </w:t>
      </w:r>
      <w:r w:rsidRPr="003417F5">
        <w:rPr>
          <w:rFonts w:ascii="Arial" w:hAnsi="Arial" w:cs="Arial"/>
        </w:rPr>
        <w:t>e implementación</w:t>
      </w:r>
      <w:r w:rsidRPr="003417F5">
        <w:rPr>
          <w:rFonts w:ascii="Arial" w:hAnsi="Arial" w:cs="Arial"/>
          <w:spacing w:val="1"/>
        </w:rPr>
        <w:t xml:space="preserve"> </w:t>
      </w:r>
      <w:r w:rsidRPr="003417F5">
        <w:rPr>
          <w:rFonts w:ascii="Arial" w:hAnsi="Arial" w:cs="Arial"/>
        </w:rPr>
        <w:t>del</w:t>
      </w:r>
      <w:r w:rsidRPr="003417F5">
        <w:rPr>
          <w:rFonts w:ascii="Arial" w:hAnsi="Arial" w:cs="Arial"/>
          <w:spacing w:val="-5"/>
        </w:rPr>
        <w:t xml:space="preserve"> </w:t>
      </w:r>
      <w:r w:rsidRPr="003417F5">
        <w:rPr>
          <w:rFonts w:ascii="Arial" w:hAnsi="Arial" w:cs="Arial"/>
        </w:rPr>
        <w:t>blog</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escuela</w:t>
      </w:r>
      <w:r w:rsidRPr="003417F5">
        <w:rPr>
          <w:rFonts w:ascii="Arial" w:hAnsi="Arial" w:cs="Arial"/>
          <w:spacing w:val="-18"/>
        </w:rPr>
        <w:t xml:space="preserve"> </w:t>
      </w:r>
      <w:r w:rsidRPr="003417F5">
        <w:rPr>
          <w:rFonts w:ascii="Arial" w:hAnsi="Arial" w:cs="Arial"/>
        </w:rPr>
        <w:t>de padres</w:t>
      </w:r>
    </w:p>
    <w:p w14:paraId="34232819" w14:textId="77777777" w:rsidR="00787B68" w:rsidRPr="003417F5" w:rsidRDefault="00B82B06" w:rsidP="00C2139E">
      <w:pPr>
        <w:pStyle w:val="Prrafodelista"/>
        <w:numPr>
          <w:ilvl w:val="0"/>
          <w:numId w:val="2"/>
        </w:numPr>
        <w:tabs>
          <w:tab w:val="left" w:pos="1495"/>
          <w:tab w:val="left" w:pos="1496"/>
        </w:tabs>
        <w:spacing w:line="256" w:lineRule="exact"/>
        <w:ind w:left="1495"/>
        <w:rPr>
          <w:rFonts w:ascii="Arial" w:hAnsi="Arial" w:cs="Arial"/>
        </w:rPr>
      </w:pPr>
      <w:r w:rsidRPr="003417F5">
        <w:rPr>
          <w:rFonts w:ascii="Arial" w:hAnsi="Arial" w:cs="Arial"/>
        </w:rPr>
        <w:t>Asesoría</w:t>
      </w:r>
      <w:r w:rsidRPr="003417F5">
        <w:rPr>
          <w:rFonts w:ascii="Arial" w:hAnsi="Arial" w:cs="Arial"/>
          <w:spacing w:val="-20"/>
        </w:rPr>
        <w:t xml:space="preserve"> </w:t>
      </w:r>
      <w:r w:rsidRPr="003417F5">
        <w:rPr>
          <w:rFonts w:ascii="Arial" w:hAnsi="Arial" w:cs="Arial"/>
        </w:rPr>
        <w:t>UAI</w:t>
      </w:r>
    </w:p>
    <w:p w14:paraId="43C6251E" w14:textId="77777777" w:rsidR="00787B68" w:rsidRPr="003417F5" w:rsidRDefault="00B82B06" w:rsidP="00C2139E">
      <w:pPr>
        <w:pStyle w:val="Prrafodelista"/>
        <w:numPr>
          <w:ilvl w:val="0"/>
          <w:numId w:val="2"/>
        </w:numPr>
        <w:tabs>
          <w:tab w:val="left" w:pos="1495"/>
          <w:tab w:val="left" w:pos="1496"/>
        </w:tabs>
        <w:spacing w:line="256" w:lineRule="exact"/>
        <w:ind w:left="1495"/>
        <w:rPr>
          <w:rFonts w:ascii="Arial" w:hAnsi="Arial" w:cs="Arial"/>
        </w:rPr>
      </w:pPr>
      <w:r w:rsidRPr="003417F5">
        <w:rPr>
          <w:rFonts w:ascii="Arial" w:hAnsi="Arial" w:cs="Arial"/>
        </w:rPr>
        <w:t>Apoyo</w:t>
      </w:r>
      <w:r w:rsidRPr="003417F5">
        <w:rPr>
          <w:rFonts w:ascii="Arial" w:hAnsi="Arial" w:cs="Arial"/>
          <w:spacing w:val="2"/>
        </w:rPr>
        <w:t xml:space="preserve"> </w:t>
      </w:r>
      <w:r w:rsidRPr="003417F5">
        <w:rPr>
          <w:rFonts w:ascii="Arial" w:hAnsi="Arial" w:cs="Arial"/>
        </w:rPr>
        <w:t>de</w:t>
      </w:r>
      <w:r w:rsidRPr="003417F5">
        <w:rPr>
          <w:rFonts w:ascii="Arial" w:hAnsi="Arial" w:cs="Arial"/>
          <w:spacing w:val="3"/>
        </w:rPr>
        <w:t xml:space="preserve"> </w:t>
      </w:r>
      <w:r w:rsidRPr="003417F5">
        <w:rPr>
          <w:rFonts w:ascii="Arial" w:hAnsi="Arial" w:cs="Arial"/>
        </w:rPr>
        <w:t>orientación</w:t>
      </w:r>
      <w:r w:rsidRPr="003417F5">
        <w:rPr>
          <w:rFonts w:ascii="Arial" w:hAnsi="Arial" w:cs="Arial"/>
          <w:spacing w:val="2"/>
        </w:rPr>
        <w:t xml:space="preserve"> </w:t>
      </w:r>
      <w:r w:rsidRPr="003417F5">
        <w:rPr>
          <w:rFonts w:ascii="Arial" w:hAnsi="Arial" w:cs="Arial"/>
        </w:rPr>
        <w:t>a</w:t>
      </w:r>
      <w:r w:rsidRPr="003417F5">
        <w:rPr>
          <w:rFonts w:ascii="Arial" w:hAnsi="Arial" w:cs="Arial"/>
          <w:spacing w:val="-16"/>
        </w:rPr>
        <w:t xml:space="preserve"> </w:t>
      </w:r>
      <w:r w:rsidRPr="003417F5">
        <w:rPr>
          <w:rFonts w:ascii="Arial" w:hAnsi="Arial" w:cs="Arial"/>
        </w:rPr>
        <w:t>docentes</w:t>
      </w:r>
      <w:r w:rsidRPr="003417F5">
        <w:rPr>
          <w:rFonts w:ascii="Arial" w:hAnsi="Arial" w:cs="Arial"/>
          <w:spacing w:val="-1"/>
        </w:rPr>
        <w:t xml:space="preserve"> </w:t>
      </w:r>
      <w:r w:rsidRPr="003417F5">
        <w:rPr>
          <w:rFonts w:ascii="Arial" w:hAnsi="Arial" w:cs="Arial"/>
        </w:rPr>
        <w:t>según</w:t>
      </w:r>
      <w:r w:rsidRPr="003417F5">
        <w:rPr>
          <w:rFonts w:ascii="Arial" w:hAnsi="Arial" w:cs="Arial"/>
          <w:spacing w:val="2"/>
        </w:rPr>
        <w:t xml:space="preserve"> </w:t>
      </w:r>
      <w:r w:rsidRPr="003417F5">
        <w:rPr>
          <w:rFonts w:ascii="Arial" w:hAnsi="Arial" w:cs="Arial"/>
        </w:rPr>
        <w:t>necesidad</w:t>
      </w:r>
      <w:r w:rsidRPr="003417F5">
        <w:rPr>
          <w:rFonts w:ascii="Arial" w:hAnsi="Arial" w:cs="Arial"/>
          <w:spacing w:val="3"/>
        </w:rPr>
        <w:t xml:space="preserve"> </w:t>
      </w:r>
      <w:r w:rsidRPr="003417F5">
        <w:rPr>
          <w:rFonts w:ascii="Arial" w:hAnsi="Arial" w:cs="Arial"/>
        </w:rPr>
        <w:t>de</w:t>
      </w:r>
      <w:r w:rsidRPr="003417F5">
        <w:rPr>
          <w:rFonts w:ascii="Arial" w:hAnsi="Arial" w:cs="Arial"/>
          <w:spacing w:val="2"/>
        </w:rPr>
        <w:t xml:space="preserve"> </w:t>
      </w:r>
      <w:r w:rsidRPr="003417F5">
        <w:rPr>
          <w:rFonts w:ascii="Arial" w:hAnsi="Arial" w:cs="Arial"/>
        </w:rPr>
        <w:t>casos</w:t>
      </w:r>
    </w:p>
    <w:p w14:paraId="238AC82B" w14:textId="2BDE8CBB" w:rsidR="00787B68" w:rsidRPr="003417F5" w:rsidRDefault="0082560D" w:rsidP="00C2139E">
      <w:pPr>
        <w:pStyle w:val="Prrafodelista"/>
        <w:numPr>
          <w:ilvl w:val="0"/>
          <w:numId w:val="2"/>
        </w:numPr>
        <w:tabs>
          <w:tab w:val="left" w:pos="1495"/>
          <w:tab w:val="left" w:pos="1496"/>
        </w:tabs>
        <w:spacing w:line="256" w:lineRule="exact"/>
        <w:ind w:left="1495"/>
        <w:rPr>
          <w:rFonts w:ascii="Arial" w:hAnsi="Arial" w:cs="Arial"/>
        </w:rPr>
      </w:pPr>
      <w:r w:rsidRPr="003417F5">
        <w:rPr>
          <w:rFonts w:ascii="Arial" w:hAnsi="Arial" w:cs="Arial"/>
        </w:rPr>
        <w:t xml:space="preserve">Seguimiento PAE restaurante escolar </w:t>
      </w:r>
    </w:p>
    <w:p w14:paraId="51B161CF" w14:textId="1D06B406" w:rsidR="00E959FF" w:rsidRPr="003417F5" w:rsidRDefault="00B82B06" w:rsidP="00C2139E">
      <w:pPr>
        <w:pStyle w:val="Prrafodelista"/>
        <w:numPr>
          <w:ilvl w:val="0"/>
          <w:numId w:val="2"/>
        </w:numPr>
        <w:tabs>
          <w:tab w:val="left" w:pos="1495"/>
          <w:tab w:val="left" w:pos="1496"/>
        </w:tabs>
        <w:spacing w:line="232" w:lineRule="auto"/>
        <w:ind w:right="1429" w:hanging="353"/>
        <w:rPr>
          <w:rFonts w:ascii="Arial" w:hAnsi="Arial" w:cs="Arial"/>
        </w:rPr>
      </w:pPr>
      <w:r w:rsidRPr="003417F5">
        <w:rPr>
          <w:rFonts w:ascii="Arial" w:hAnsi="Arial" w:cs="Arial"/>
        </w:rPr>
        <w:t>Programa Hábitos de Estudio blog Escuela de Padres para primaria y secundaria</w:t>
      </w:r>
      <w:r w:rsidRPr="003417F5">
        <w:rPr>
          <w:rFonts w:ascii="Arial" w:hAnsi="Arial" w:cs="Arial"/>
          <w:spacing w:val="-59"/>
        </w:rPr>
        <w:t xml:space="preserve"> </w:t>
      </w:r>
      <w:r w:rsidR="0082560D" w:rsidRPr="003417F5">
        <w:rPr>
          <w:rFonts w:ascii="Arial" w:hAnsi="Arial" w:cs="Arial"/>
        </w:rPr>
        <w:t>con apoyo de practicantes psicología.</w:t>
      </w:r>
    </w:p>
    <w:p w14:paraId="5C1207F1" w14:textId="77777777" w:rsidR="00787B68" w:rsidRPr="003417F5" w:rsidRDefault="00787B68">
      <w:pPr>
        <w:pStyle w:val="Textoindependiente"/>
        <w:spacing w:before="2"/>
        <w:rPr>
          <w:rFonts w:ascii="Arial" w:hAnsi="Arial" w:cs="Arial"/>
          <w:sz w:val="19"/>
        </w:rPr>
      </w:pPr>
    </w:p>
    <w:p w14:paraId="3AC78876" w14:textId="77777777" w:rsidR="00787B68" w:rsidRPr="003417F5" w:rsidRDefault="00B82B06" w:rsidP="00C2139E">
      <w:pPr>
        <w:pStyle w:val="Prrafodelista"/>
        <w:numPr>
          <w:ilvl w:val="0"/>
          <w:numId w:val="2"/>
        </w:numPr>
        <w:tabs>
          <w:tab w:val="left" w:pos="1495"/>
          <w:tab w:val="left" w:pos="1496"/>
        </w:tabs>
        <w:ind w:left="1495"/>
        <w:rPr>
          <w:rFonts w:ascii="Arial" w:hAnsi="Arial" w:cs="Arial"/>
        </w:rPr>
      </w:pPr>
      <w:r w:rsidRPr="003417F5">
        <w:rPr>
          <w:rFonts w:ascii="Arial" w:hAnsi="Arial" w:cs="Arial"/>
        </w:rPr>
        <w:t>En</w:t>
      </w:r>
      <w:r w:rsidRPr="003417F5">
        <w:rPr>
          <w:rFonts w:ascii="Arial" w:hAnsi="Arial" w:cs="Arial"/>
          <w:spacing w:val="20"/>
        </w:rPr>
        <w:t xml:space="preserve"> </w:t>
      </w:r>
      <w:r w:rsidRPr="003417F5">
        <w:rPr>
          <w:rFonts w:ascii="Arial" w:hAnsi="Arial" w:cs="Arial"/>
          <w:b/>
        </w:rPr>
        <w:t>Orientación</w:t>
      </w:r>
      <w:r w:rsidRPr="003417F5">
        <w:rPr>
          <w:rFonts w:ascii="Arial" w:hAnsi="Arial" w:cs="Arial"/>
          <w:b/>
          <w:spacing w:val="-15"/>
        </w:rPr>
        <w:t xml:space="preserve"> </w:t>
      </w:r>
      <w:r w:rsidRPr="003417F5">
        <w:rPr>
          <w:rFonts w:ascii="Arial" w:hAnsi="Arial" w:cs="Arial"/>
          <w:b/>
        </w:rPr>
        <w:t>escolar</w:t>
      </w:r>
      <w:r w:rsidRPr="003417F5">
        <w:rPr>
          <w:rFonts w:ascii="Arial" w:hAnsi="Arial" w:cs="Arial"/>
          <w:b/>
          <w:spacing w:val="-5"/>
        </w:rPr>
        <w:t xml:space="preserve"> </w:t>
      </w:r>
      <w:r w:rsidRPr="003417F5">
        <w:rPr>
          <w:rFonts w:ascii="Arial" w:hAnsi="Arial" w:cs="Arial"/>
        </w:rPr>
        <w:t>se implementa:</w:t>
      </w:r>
    </w:p>
    <w:p w14:paraId="13CADD87" w14:textId="77777777" w:rsidR="00787B68" w:rsidRPr="003417F5" w:rsidRDefault="00787B68">
      <w:pPr>
        <w:pStyle w:val="Textoindependiente"/>
        <w:spacing w:before="5"/>
        <w:rPr>
          <w:rFonts w:ascii="Arial" w:hAnsi="Arial" w:cs="Arial"/>
          <w:sz w:val="21"/>
        </w:rPr>
      </w:pPr>
    </w:p>
    <w:p w14:paraId="68A14288" w14:textId="77777777" w:rsidR="00787B68" w:rsidRPr="003417F5" w:rsidRDefault="00B82B06" w:rsidP="00C2139E">
      <w:pPr>
        <w:pStyle w:val="Ttulo4"/>
        <w:numPr>
          <w:ilvl w:val="1"/>
          <w:numId w:val="4"/>
        </w:numPr>
        <w:tabs>
          <w:tab w:val="left" w:pos="1496"/>
        </w:tabs>
        <w:spacing w:before="1"/>
      </w:pPr>
      <w:r w:rsidRPr="003417F5">
        <w:t>Actividades</w:t>
      </w:r>
      <w:r w:rsidRPr="003417F5">
        <w:rPr>
          <w:spacing w:val="-6"/>
        </w:rPr>
        <w:t xml:space="preserve"> </w:t>
      </w:r>
      <w:r w:rsidRPr="003417F5">
        <w:t>con</w:t>
      </w:r>
      <w:r w:rsidRPr="003417F5">
        <w:rPr>
          <w:spacing w:val="-2"/>
        </w:rPr>
        <w:t xml:space="preserve"> </w:t>
      </w:r>
      <w:r w:rsidRPr="003417F5">
        <w:t>estudiantes</w:t>
      </w:r>
    </w:p>
    <w:p w14:paraId="0D8247FB" w14:textId="77777777" w:rsidR="00787B68" w:rsidRPr="003417F5" w:rsidRDefault="00787B68">
      <w:pPr>
        <w:pStyle w:val="Textoindependiente"/>
        <w:spacing w:before="4"/>
        <w:rPr>
          <w:rFonts w:ascii="Arial" w:hAnsi="Arial" w:cs="Arial"/>
          <w:b/>
        </w:rPr>
      </w:pPr>
    </w:p>
    <w:p w14:paraId="5A10233A" w14:textId="4AB18763" w:rsidR="00787B68" w:rsidRPr="003417F5" w:rsidRDefault="00B82B06" w:rsidP="00C2139E">
      <w:pPr>
        <w:pStyle w:val="Prrafodelista"/>
        <w:numPr>
          <w:ilvl w:val="0"/>
          <w:numId w:val="1"/>
        </w:numPr>
        <w:tabs>
          <w:tab w:val="left" w:pos="1495"/>
          <w:tab w:val="left" w:pos="1496"/>
        </w:tabs>
        <w:spacing w:before="1" w:line="225" w:lineRule="auto"/>
        <w:ind w:right="1413" w:hanging="353"/>
        <w:rPr>
          <w:rFonts w:ascii="Arial" w:hAnsi="Arial" w:cs="Arial"/>
        </w:rPr>
      </w:pPr>
      <w:r w:rsidRPr="003417F5">
        <w:rPr>
          <w:rFonts w:ascii="Arial" w:hAnsi="Arial" w:cs="Arial"/>
        </w:rPr>
        <w:t>Orientación</w:t>
      </w:r>
      <w:r w:rsidRPr="003417F5">
        <w:rPr>
          <w:rFonts w:ascii="Arial" w:hAnsi="Arial" w:cs="Arial"/>
          <w:spacing w:val="1"/>
        </w:rPr>
        <w:t xml:space="preserve"> </w:t>
      </w:r>
      <w:r w:rsidRPr="003417F5">
        <w:rPr>
          <w:rFonts w:ascii="Arial" w:hAnsi="Arial" w:cs="Arial"/>
        </w:rPr>
        <w:t>individual</w:t>
      </w:r>
      <w:r w:rsidR="005E02AB" w:rsidRPr="003417F5">
        <w:rPr>
          <w:rFonts w:ascii="Arial" w:hAnsi="Arial" w:cs="Arial"/>
        </w:rPr>
        <w:t xml:space="preserve"> a estudiantes que lo requieran y/o remisiones internas hechas por los docentes acorde necesidad. </w:t>
      </w:r>
    </w:p>
    <w:p w14:paraId="38244701" w14:textId="10B064F7" w:rsidR="00787B68" w:rsidRPr="003417F5" w:rsidRDefault="005E02AB" w:rsidP="00C2139E">
      <w:pPr>
        <w:pStyle w:val="Prrafodelista"/>
        <w:numPr>
          <w:ilvl w:val="0"/>
          <w:numId w:val="1"/>
        </w:numPr>
        <w:tabs>
          <w:tab w:val="left" w:pos="1495"/>
          <w:tab w:val="left" w:pos="1496"/>
        </w:tabs>
        <w:spacing w:before="8"/>
        <w:ind w:left="1495"/>
        <w:rPr>
          <w:rFonts w:ascii="Arial" w:hAnsi="Arial" w:cs="Arial"/>
        </w:rPr>
      </w:pPr>
      <w:r w:rsidRPr="003417F5">
        <w:rPr>
          <w:rFonts w:ascii="Arial" w:hAnsi="Arial" w:cs="Arial"/>
        </w:rPr>
        <w:t>Apoyo a competencias socioemocionales a grupos que lo soliciten.</w:t>
      </w:r>
    </w:p>
    <w:p w14:paraId="62C4D085" w14:textId="43AE1605" w:rsidR="00787B68" w:rsidRPr="003417F5" w:rsidRDefault="00B82B06" w:rsidP="00C2139E">
      <w:pPr>
        <w:pStyle w:val="Prrafodelista"/>
        <w:numPr>
          <w:ilvl w:val="0"/>
          <w:numId w:val="1"/>
        </w:numPr>
        <w:tabs>
          <w:tab w:val="left" w:pos="1495"/>
          <w:tab w:val="left" w:pos="1496"/>
        </w:tabs>
        <w:spacing w:before="3"/>
        <w:ind w:right="1412" w:hanging="353"/>
        <w:rPr>
          <w:rFonts w:ascii="Arial" w:hAnsi="Arial" w:cs="Arial"/>
        </w:rPr>
      </w:pPr>
      <w:r w:rsidRPr="003417F5">
        <w:rPr>
          <w:rFonts w:ascii="Arial" w:hAnsi="Arial" w:cs="Arial"/>
        </w:rPr>
        <w:t>Orientación</w:t>
      </w:r>
      <w:r w:rsidRPr="003417F5">
        <w:rPr>
          <w:rFonts w:ascii="Arial" w:hAnsi="Arial" w:cs="Arial"/>
          <w:spacing w:val="2"/>
        </w:rPr>
        <w:t xml:space="preserve"> </w:t>
      </w:r>
      <w:r w:rsidRPr="003417F5">
        <w:rPr>
          <w:rFonts w:ascii="Arial" w:hAnsi="Arial" w:cs="Arial"/>
        </w:rPr>
        <w:t>vocacional</w:t>
      </w:r>
      <w:r w:rsidRPr="003417F5">
        <w:rPr>
          <w:rFonts w:ascii="Arial" w:hAnsi="Arial" w:cs="Arial"/>
          <w:spacing w:val="-3"/>
        </w:rPr>
        <w:t xml:space="preserve"> </w:t>
      </w:r>
    </w:p>
    <w:p w14:paraId="33807262" w14:textId="77777777" w:rsidR="00787B68" w:rsidRPr="003417F5" w:rsidRDefault="00B82B06" w:rsidP="00C2139E">
      <w:pPr>
        <w:pStyle w:val="Prrafodelista"/>
        <w:numPr>
          <w:ilvl w:val="0"/>
          <w:numId w:val="1"/>
        </w:numPr>
        <w:tabs>
          <w:tab w:val="left" w:pos="1495"/>
          <w:tab w:val="left" w:pos="1496"/>
        </w:tabs>
        <w:spacing w:line="242" w:lineRule="auto"/>
        <w:ind w:right="1414" w:hanging="353"/>
        <w:rPr>
          <w:rFonts w:ascii="Arial" w:hAnsi="Arial" w:cs="Arial"/>
        </w:rPr>
      </w:pPr>
      <w:r w:rsidRPr="003417F5">
        <w:rPr>
          <w:rFonts w:ascii="Arial" w:hAnsi="Arial" w:cs="Arial"/>
        </w:rPr>
        <w:t>Comunicación</w:t>
      </w:r>
      <w:r w:rsidRPr="003417F5">
        <w:rPr>
          <w:rFonts w:ascii="Arial" w:hAnsi="Arial" w:cs="Arial"/>
          <w:spacing w:val="1"/>
        </w:rPr>
        <w:t xml:space="preserve"> </w:t>
      </w:r>
      <w:r w:rsidRPr="003417F5">
        <w:rPr>
          <w:rFonts w:ascii="Arial" w:hAnsi="Arial" w:cs="Arial"/>
        </w:rPr>
        <w:t>permanente</w:t>
      </w:r>
      <w:r w:rsidRPr="003417F5">
        <w:rPr>
          <w:rFonts w:ascii="Arial" w:hAnsi="Arial" w:cs="Arial"/>
          <w:spacing w:val="1"/>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profesional</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UAI</w:t>
      </w:r>
      <w:r w:rsidRPr="003417F5">
        <w:rPr>
          <w:rFonts w:ascii="Arial" w:hAnsi="Arial" w:cs="Arial"/>
          <w:spacing w:val="1"/>
        </w:rPr>
        <w:t xml:space="preserve"> </w:t>
      </w:r>
      <w:r w:rsidRPr="003417F5">
        <w:rPr>
          <w:rFonts w:ascii="Arial" w:hAnsi="Arial" w:cs="Arial"/>
        </w:rPr>
        <w:t>sobre</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trabajo</w:t>
      </w:r>
      <w:r w:rsidRPr="003417F5">
        <w:rPr>
          <w:rFonts w:ascii="Arial" w:hAnsi="Arial" w:cs="Arial"/>
          <w:spacing w:val="-59"/>
        </w:rPr>
        <w:t xml:space="preserve"> </w:t>
      </w:r>
      <w:r w:rsidRPr="003417F5">
        <w:rPr>
          <w:rFonts w:ascii="Arial" w:hAnsi="Arial" w:cs="Arial"/>
        </w:rPr>
        <w:t>institucional</w:t>
      </w:r>
      <w:r w:rsidRPr="003417F5">
        <w:rPr>
          <w:rFonts w:ascii="Arial" w:hAnsi="Arial" w:cs="Arial"/>
          <w:spacing w:val="-15"/>
        </w:rPr>
        <w:t xml:space="preserve"> </w:t>
      </w:r>
      <w:r w:rsidRPr="003417F5">
        <w:rPr>
          <w:rFonts w:ascii="Arial" w:hAnsi="Arial" w:cs="Arial"/>
        </w:rPr>
        <w:t>para</w:t>
      </w:r>
      <w:r w:rsidRPr="003417F5">
        <w:rPr>
          <w:rFonts w:ascii="Arial" w:hAnsi="Arial" w:cs="Arial"/>
          <w:spacing w:val="-9"/>
        </w:rPr>
        <w:t xml:space="preserve"> </w:t>
      </w:r>
      <w:r w:rsidRPr="003417F5">
        <w:rPr>
          <w:rFonts w:ascii="Arial" w:hAnsi="Arial" w:cs="Arial"/>
        </w:rPr>
        <w:t>su</w:t>
      </w:r>
      <w:r w:rsidRPr="003417F5">
        <w:rPr>
          <w:rFonts w:ascii="Arial" w:hAnsi="Arial" w:cs="Arial"/>
          <w:spacing w:val="-9"/>
        </w:rPr>
        <w:t xml:space="preserve"> </w:t>
      </w:r>
      <w:r w:rsidRPr="003417F5">
        <w:rPr>
          <w:rFonts w:ascii="Arial" w:hAnsi="Arial" w:cs="Arial"/>
        </w:rPr>
        <w:t>diagnóstico</w:t>
      </w:r>
      <w:r w:rsidRPr="003417F5">
        <w:rPr>
          <w:rFonts w:ascii="Arial" w:hAnsi="Arial" w:cs="Arial"/>
          <w:spacing w:val="-10"/>
        </w:rPr>
        <w:t xml:space="preserve"> </w:t>
      </w:r>
      <w:r w:rsidRPr="003417F5">
        <w:rPr>
          <w:rFonts w:ascii="Arial" w:hAnsi="Arial" w:cs="Arial"/>
        </w:rPr>
        <w:t>y</w:t>
      </w:r>
      <w:r w:rsidRPr="003417F5">
        <w:rPr>
          <w:rFonts w:ascii="Arial" w:hAnsi="Arial" w:cs="Arial"/>
          <w:spacing w:val="-14"/>
        </w:rPr>
        <w:t xml:space="preserve"> </w:t>
      </w:r>
      <w:r w:rsidRPr="003417F5">
        <w:rPr>
          <w:rFonts w:ascii="Arial" w:hAnsi="Arial" w:cs="Arial"/>
        </w:rPr>
        <w:t>atención</w:t>
      </w:r>
      <w:r w:rsidRPr="003417F5">
        <w:rPr>
          <w:rFonts w:ascii="Arial" w:hAnsi="Arial" w:cs="Arial"/>
          <w:spacing w:val="-9"/>
        </w:rPr>
        <w:t xml:space="preserve"> </w:t>
      </w:r>
      <w:r w:rsidRPr="003417F5">
        <w:rPr>
          <w:rFonts w:ascii="Arial" w:hAnsi="Arial" w:cs="Arial"/>
        </w:rPr>
        <w:t>de</w:t>
      </w:r>
      <w:r w:rsidRPr="003417F5">
        <w:rPr>
          <w:rFonts w:ascii="Arial" w:hAnsi="Arial" w:cs="Arial"/>
          <w:spacing w:val="-10"/>
        </w:rPr>
        <w:t xml:space="preserve"> </w:t>
      </w:r>
      <w:r w:rsidRPr="003417F5">
        <w:rPr>
          <w:rFonts w:ascii="Arial" w:hAnsi="Arial" w:cs="Arial"/>
        </w:rPr>
        <w:t>casos.</w:t>
      </w:r>
    </w:p>
    <w:p w14:paraId="61B0DAF0" w14:textId="1EA1D6A7" w:rsidR="00787B68" w:rsidRPr="003417F5" w:rsidRDefault="00B82B06" w:rsidP="00C2139E">
      <w:pPr>
        <w:pStyle w:val="Prrafodelista"/>
        <w:numPr>
          <w:ilvl w:val="0"/>
          <w:numId w:val="1"/>
        </w:numPr>
        <w:tabs>
          <w:tab w:val="left" w:pos="1495"/>
          <w:tab w:val="left" w:pos="1496"/>
        </w:tabs>
        <w:ind w:right="1426" w:hanging="353"/>
        <w:rPr>
          <w:rFonts w:ascii="Arial" w:hAnsi="Arial" w:cs="Arial"/>
        </w:rPr>
      </w:pPr>
      <w:r w:rsidRPr="003417F5">
        <w:rPr>
          <w:rFonts w:ascii="Arial" w:hAnsi="Arial" w:cs="Arial"/>
        </w:rPr>
        <w:t xml:space="preserve">Colaboración con la Personera de los estudiantes para </w:t>
      </w:r>
      <w:r w:rsidR="005E02AB" w:rsidRPr="003417F5">
        <w:rPr>
          <w:rFonts w:ascii="Arial" w:hAnsi="Arial" w:cs="Arial"/>
        </w:rPr>
        <w:t>la efectividad de su proyecto</w:t>
      </w:r>
    </w:p>
    <w:p w14:paraId="58CC1203" w14:textId="3803AABE" w:rsidR="00787B68" w:rsidRPr="003417F5" w:rsidRDefault="00B82B06" w:rsidP="00C2139E">
      <w:pPr>
        <w:pStyle w:val="Prrafodelista"/>
        <w:numPr>
          <w:ilvl w:val="0"/>
          <w:numId w:val="1"/>
        </w:numPr>
        <w:tabs>
          <w:tab w:val="left" w:pos="1495"/>
          <w:tab w:val="left" w:pos="1496"/>
        </w:tabs>
        <w:spacing w:before="9" w:line="225" w:lineRule="auto"/>
        <w:ind w:right="1412" w:hanging="353"/>
        <w:rPr>
          <w:rFonts w:ascii="Arial" w:hAnsi="Arial" w:cs="Arial"/>
        </w:rPr>
      </w:pPr>
      <w:r w:rsidRPr="003417F5">
        <w:rPr>
          <w:rFonts w:ascii="Arial" w:hAnsi="Arial" w:cs="Arial"/>
        </w:rPr>
        <w:t>Coordinación</w:t>
      </w:r>
      <w:r w:rsidRPr="003417F5">
        <w:rPr>
          <w:rFonts w:ascii="Arial" w:hAnsi="Arial" w:cs="Arial"/>
          <w:spacing w:val="32"/>
        </w:rPr>
        <w:t xml:space="preserve"> </w:t>
      </w:r>
      <w:r w:rsidRPr="003417F5">
        <w:rPr>
          <w:rFonts w:ascii="Arial" w:hAnsi="Arial" w:cs="Arial"/>
        </w:rPr>
        <w:t>con</w:t>
      </w:r>
      <w:r w:rsidRPr="003417F5">
        <w:rPr>
          <w:rFonts w:ascii="Arial" w:hAnsi="Arial" w:cs="Arial"/>
          <w:spacing w:val="14"/>
        </w:rPr>
        <w:t xml:space="preserve"> </w:t>
      </w:r>
      <w:r w:rsidRPr="003417F5">
        <w:rPr>
          <w:rFonts w:ascii="Arial" w:hAnsi="Arial" w:cs="Arial"/>
        </w:rPr>
        <w:t>practicantes</w:t>
      </w:r>
      <w:r w:rsidRPr="003417F5">
        <w:rPr>
          <w:rFonts w:ascii="Arial" w:hAnsi="Arial" w:cs="Arial"/>
          <w:spacing w:val="11"/>
        </w:rPr>
        <w:t xml:space="preserve"> </w:t>
      </w:r>
      <w:r w:rsidR="005E02AB" w:rsidRPr="003417F5">
        <w:rPr>
          <w:rFonts w:ascii="Arial" w:hAnsi="Arial" w:cs="Arial"/>
          <w:spacing w:val="11"/>
        </w:rPr>
        <w:t xml:space="preserve">de psicología </w:t>
      </w:r>
    </w:p>
    <w:p w14:paraId="27DBDB5A" w14:textId="77777777" w:rsidR="00787B68" w:rsidRPr="003417F5" w:rsidRDefault="00787B68">
      <w:pPr>
        <w:pStyle w:val="Textoindependiente"/>
        <w:rPr>
          <w:rFonts w:ascii="Arial" w:hAnsi="Arial" w:cs="Arial"/>
          <w:sz w:val="24"/>
        </w:rPr>
      </w:pPr>
    </w:p>
    <w:p w14:paraId="387AD281" w14:textId="77777777" w:rsidR="00787B68" w:rsidRPr="003417F5" w:rsidRDefault="00787B68">
      <w:pPr>
        <w:pStyle w:val="Textoindependiente"/>
        <w:spacing w:before="9"/>
        <w:rPr>
          <w:rFonts w:ascii="Arial" w:hAnsi="Arial" w:cs="Arial"/>
          <w:sz w:val="19"/>
        </w:rPr>
      </w:pPr>
    </w:p>
    <w:p w14:paraId="5AEA6B4A" w14:textId="77777777" w:rsidR="00787B68" w:rsidRPr="003417F5" w:rsidRDefault="00B82B06" w:rsidP="00C2139E">
      <w:pPr>
        <w:pStyle w:val="Ttulo4"/>
        <w:numPr>
          <w:ilvl w:val="1"/>
          <w:numId w:val="4"/>
        </w:numPr>
        <w:tabs>
          <w:tab w:val="left" w:pos="1496"/>
        </w:tabs>
      </w:pPr>
      <w:r w:rsidRPr="003417F5">
        <w:t>Actividades</w:t>
      </w:r>
      <w:r w:rsidRPr="003417F5">
        <w:rPr>
          <w:spacing w:val="-9"/>
        </w:rPr>
        <w:t xml:space="preserve"> </w:t>
      </w:r>
      <w:r w:rsidRPr="003417F5">
        <w:t>con</w:t>
      </w:r>
      <w:r w:rsidRPr="003417F5">
        <w:rPr>
          <w:spacing w:val="-5"/>
        </w:rPr>
        <w:t xml:space="preserve"> </w:t>
      </w:r>
      <w:r w:rsidRPr="003417F5">
        <w:t>padres</w:t>
      </w:r>
      <w:r w:rsidRPr="003417F5">
        <w:rPr>
          <w:spacing w:val="-8"/>
        </w:rPr>
        <w:t xml:space="preserve"> </w:t>
      </w:r>
      <w:r w:rsidRPr="003417F5">
        <w:t>de</w:t>
      </w:r>
      <w:r w:rsidRPr="003417F5">
        <w:rPr>
          <w:spacing w:val="27"/>
        </w:rPr>
        <w:t xml:space="preserve"> </w:t>
      </w:r>
      <w:r w:rsidRPr="003417F5">
        <w:t>familia</w:t>
      </w:r>
    </w:p>
    <w:p w14:paraId="690E22F8" w14:textId="6F10FD12" w:rsidR="00787B68" w:rsidRPr="003417F5" w:rsidRDefault="00B82B06" w:rsidP="005E02AB">
      <w:pPr>
        <w:pStyle w:val="Textoindependiente"/>
        <w:spacing w:before="11"/>
        <w:rPr>
          <w:rFonts w:ascii="Arial" w:hAnsi="Arial" w:cs="Arial"/>
        </w:rPr>
      </w:pPr>
      <w:r w:rsidRPr="003417F5">
        <w:rPr>
          <w:rFonts w:ascii="Arial" w:hAnsi="Arial" w:cs="Arial"/>
        </w:rPr>
        <w:t>Elaboración</w:t>
      </w:r>
      <w:r w:rsidRPr="003417F5">
        <w:rPr>
          <w:rFonts w:ascii="Arial" w:hAnsi="Arial" w:cs="Arial"/>
          <w:spacing w:val="1"/>
        </w:rPr>
        <w:t xml:space="preserve"> </w:t>
      </w:r>
      <w:r w:rsidRPr="003417F5">
        <w:rPr>
          <w:rFonts w:ascii="Arial" w:hAnsi="Arial" w:cs="Arial"/>
        </w:rPr>
        <w:t>y</w:t>
      </w:r>
      <w:r w:rsidRPr="003417F5">
        <w:rPr>
          <w:rFonts w:ascii="Arial" w:hAnsi="Arial" w:cs="Arial"/>
          <w:spacing w:val="1"/>
        </w:rPr>
        <w:t xml:space="preserve"> </w:t>
      </w:r>
      <w:r w:rsidRPr="003417F5">
        <w:rPr>
          <w:rFonts w:ascii="Arial" w:hAnsi="Arial" w:cs="Arial"/>
        </w:rPr>
        <w:t>difusión</w:t>
      </w:r>
      <w:r w:rsidRPr="003417F5">
        <w:rPr>
          <w:rFonts w:ascii="Arial" w:hAnsi="Arial" w:cs="Arial"/>
          <w:spacing w:val="1"/>
        </w:rPr>
        <w:t xml:space="preserve"> </w:t>
      </w:r>
      <w:r w:rsidRPr="003417F5">
        <w:rPr>
          <w:rFonts w:ascii="Arial" w:hAnsi="Arial" w:cs="Arial"/>
        </w:rPr>
        <w:t>del</w:t>
      </w:r>
      <w:r w:rsidRPr="003417F5">
        <w:rPr>
          <w:rFonts w:ascii="Arial" w:hAnsi="Arial" w:cs="Arial"/>
          <w:spacing w:val="1"/>
        </w:rPr>
        <w:t xml:space="preserve"> </w:t>
      </w:r>
      <w:r w:rsidRPr="003417F5">
        <w:rPr>
          <w:rFonts w:ascii="Arial" w:hAnsi="Arial" w:cs="Arial"/>
        </w:rPr>
        <w:t>blog,</w:t>
      </w:r>
      <w:r w:rsidRPr="003417F5">
        <w:rPr>
          <w:rFonts w:ascii="Arial" w:hAnsi="Arial" w:cs="Arial"/>
          <w:spacing w:val="1"/>
        </w:rPr>
        <w:t xml:space="preserve"> </w:t>
      </w:r>
      <w:r w:rsidRPr="003417F5">
        <w:rPr>
          <w:rFonts w:ascii="Arial" w:hAnsi="Arial" w:cs="Arial"/>
        </w:rPr>
        <w:t>el</w:t>
      </w:r>
      <w:r w:rsidRPr="003417F5">
        <w:rPr>
          <w:rFonts w:ascii="Arial" w:hAnsi="Arial" w:cs="Arial"/>
          <w:spacing w:val="1"/>
        </w:rPr>
        <w:t xml:space="preserve"> </w:t>
      </w:r>
      <w:r w:rsidRPr="003417F5">
        <w:rPr>
          <w:rFonts w:ascii="Arial" w:hAnsi="Arial" w:cs="Arial"/>
        </w:rPr>
        <w:t>cual</w:t>
      </w:r>
      <w:r w:rsidRPr="003417F5">
        <w:rPr>
          <w:rFonts w:ascii="Arial" w:hAnsi="Arial" w:cs="Arial"/>
          <w:spacing w:val="1"/>
        </w:rPr>
        <w:t xml:space="preserve"> </w:t>
      </w:r>
      <w:r w:rsidRPr="003417F5">
        <w:rPr>
          <w:rFonts w:ascii="Arial" w:hAnsi="Arial" w:cs="Arial"/>
        </w:rPr>
        <w:t>está</w:t>
      </w:r>
      <w:r w:rsidRPr="003417F5">
        <w:rPr>
          <w:rFonts w:ascii="Arial" w:hAnsi="Arial" w:cs="Arial"/>
          <w:spacing w:val="1"/>
        </w:rPr>
        <w:t xml:space="preserve"> </w:t>
      </w:r>
      <w:r w:rsidRPr="003417F5">
        <w:rPr>
          <w:rFonts w:ascii="Arial" w:hAnsi="Arial" w:cs="Arial"/>
        </w:rPr>
        <w:t>ubicado</w:t>
      </w:r>
      <w:r w:rsidRPr="003417F5">
        <w:rPr>
          <w:rFonts w:ascii="Arial" w:hAnsi="Arial" w:cs="Arial"/>
          <w:spacing w:val="1"/>
        </w:rPr>
        <w:t xml:space="preserve"> </w:t>
      </w:r>
      <w:r w:rsidRPr="003417F5">
        <w:rPr>
          <w:rFonts w:ascii="Arial" w:hAnsi="Arial" w:cs="Arial"/>
        </w:rPr>
        <w:t>en</w:t>
      </w:r>
      <w:r w:rsidRPr="003417F5">
        <w:rPr>
          <w:rFonts w:ascii="Arial" w:hAnsi="Arial" w:cs="Arial"/>
          <w:spacing w:val="1"/>
        </w:rPr>
        <w:t xml:space="preserve"> </w:t>
      </w:r>
      <w:r w:rsidRPr="003417F5">
        <w:rPr>
          <w:rFonts w:ascii="Arial" w:hAnsi="Arial" w:cs="Arial"/>
        </w:rPr>
        <w:t>la</w:t>
      </w:r>
      <w:r w:rsidRPr="003417F5">
        <w:rPr>
          <w:rFonts w:ascii="Arial" w:hAnsi="Arial" w:cs="Arial"/>
          <w:spacing w:val="1"/>
        </w:rPr>
        <w:t xml:space="preserve"> </w:t>
      </w:r>
      <w:r w:rsidRPr="003417F5">
        <w:rPr>
          <w:rFonts w:ascii="Arial" w:hAnsi="Arial" w:cs="Arial"/>
        </w:rPr>
        <w:t>página</w:t>
      </w:r>
      <w:r w:rsidRPr="003417F5">
        <w:rPr>
          <w:rFonts w:ascii="Arial" w:hAnsi="Arial" w:cs="Arial"/>
          <w:spacing w:val="61"/>
        </w:rPr>
        <w:t xml:space="preserve"> </w:t>
      </w:r>
      <w:r w:rsidRPr="003417F5">
        <w:rPr>
          <w:rFonts w:ascii="Arial" w:hAnsi="Arial" w:cs="Arial"/>
        </w:rPr>
        <w:t>web</w:t>
      </w:r>
      <w:r w:rsidRPr="003417F5">
        <w:rPr>
          <w:rFonts w:ascii="Arial" w:hAnsi="Arial" w:cs="Arial"/>
          <w:spacing w:val="1"/>
        </w:rPr>
        <w:t xml:space="preserve"> </w:t>
      </w:r>
      <w:r w:rsidRPr="003417F5">
        <w:rPr>
          <w:rFonts w:ascii="Arial" w:hAnsi="Arial" w:cs="Arial"/>
        </w:rPr>
        <w:t>institucional</w:t>
      </w:r>
      <w:r w:rsidRPr="003417F5">
        <w:rPr>
          <w:rFonts w:ascii="Arial" w:hAnsi="Arial" w:cs="Arial"/>
        </w:rPr>
        <w:tab/>
        <w:t>y</w:t>
      </w:r>
      <w:r w:rsidRPr="003417F5">
        <w:rPr>
          <w:rFonts w:ascii="Arial" w:hAnsi="Arial" w:cs="Arial"/>
        </w:rPr>
        <w:tab/>
        <w:t>su</w:t>
      </w:r>
      <w:r w:rsidRPr="003417F5">
        <w:rPr>
          <w:rFonts w:ascii="Arial" w:hAnsi="Arial" w:cs="Arial"/>
        </w:rPr>
        <w:tab/>
        <w:t>dirección</w:t>
      </w:r>
      <w:r w:rsidR="008B0232" w:rsidRPr="003417F5">
        <w:rPr>
          <w:rFonts w:ascii="Arial" w:hAnsi="Arial" w:cs="Arial"/>
        </w:rPr>
        <w:t xml:space="preserve"> </w:t>
      </w:r>
      <w:r w:rsidRPr="003417F5">
        <w:rPr>
          <w:rFonts w:ascii="Arial" w:hAnsi="Arial" w:cs="Arial"/>
        </w:rPr>
        <w:t>es:</w:t>
      </w:r>
      <w:r w:rsidRPr="003417F5">
        <w:rPr>
          <w:rFonts w:ascii="Arial" w:hAnsi="Arial" w:cs="Arial"/>
          <w:color w:val="000080"/>
          <w:spacing w:val="-59"/>
        </w:rPr>
        <w:t xml:space="preserve"> </w:t>
      </w:r>
      <w:r w:rsidR="008B0232" w:rsidRPr="003417F5">
        <w:rPr>
          <w:rFonts w:ascii="Arial" w:hAnsi="Arial" w:cs="Arial"/>
          <w:color w:val="000080"/>
          <w:spacing w:val="-59"/>
        </w:rPr>
        <w:t xml:space="preserve">       </w:t>
      </w:r>
      <w:hyperlink r:id="rId120" w:history="1">
        <w:r w:rsidR="008B0232" w:rsidRPr="003417F5">
          <w:rPr>
            <w:rStyle w:val="Hipervnculo"/>
            <w:rFonts w:ascii="Arial" w:hAnsi="Arial" w:cs="Arial"/>
          </w:rPr>
          <w:t>https://escueladepadresmariajesusmejia.wordpress.com/</w:t>
        </w:r>
      </w:hyperlink>
    </w:p>
    <w:p w14:paraId="75F4EFA8" w14:textId="77777777" w:rsidR="005E02AB" w:rsidRPr="003417F5" w:rsidRDefault="00B82B06" w:rsidP="00C2139E">
      <w:pPr>
        <w:pStyle w:val="Prrafodelista"/>
        <w:numPr>
          <w:ilvl w:val="1"/>
          <w:numId w:val="4"/>
        </w:numPr>
        <w:tabs>
          <w:tab w:val="left" w:pos="1496"/>
        </w:tabs>
        <w:spacing w:before="209"/>
        <w:ind w:right="1398"/>
        <w:jc w:val="both"/>
        <w:rPr>
          <w:rFonts w:ascii="Arial" w:hAnsi="Arial" w:cs="Arial"/>
        </w:rPr>
      </w:pPr>
      <w:r w:rsidRPr="003417F5">
        <w:rPr>
          <w:rFonts w:ascii="Arial" w:hAnsi="Arial" w:cs="Arial"/>
        </w:rPr>
        <w:lastRenderedPageBreak/>
        <w:t xml:space="preserve">Asesoría personalizada para los que lo han solicitado </w:t>
      </w:r>
    </w:p>
    <w:p w14:paraId="2B655695" w14:textId="7732E12A" w:rsidR="00787B68" w:rsidRPr="003417F5" w:rsidRDefault="00B82B06" w:rsidP="00C2139E">
      <w:pPr>
        <w:pStyle w:val="Prrafodelista"/>
        <w:numPr>
          <w:ilvl w:val="1"/>
          <w:numId w:val="4"/>
        </w:numPr>
        <w:tabs>
          <w:tab w:val="left" w:pos="1496"/>
        </w:tabs>
        <w:spacing w:before="209"/>
        <w:ind w:right="1398"/>
        <w:jc w:val="both"/>
        <w:rPr>
          <w:rFonts w:ascii="Arial" w:hAnsi="Arial" w:cs="Arial"/>
        </w:rPr>
      </w:pPr>
      <w:r w:rsidRPr="003417F5">
        <w:rPr>
          <w:rFonts w:ascii="Arial" w:hAnsi="Arial" w:cs="Arial"/>
        </w:rPr>
        <w:t>Actividades</w:t>
      </w:r>
      <w:r w:rsidRPr="003417F5">
        <w:rPr>
          <w:rFonts w:ascii="Arial" w:hAnsi="Arial" w:cs="Arial"/>
          <w:spacing w:val="-6"/>
        </w:rPr>
        <w:t xml:space="preserve"> </w:t>
      </w:r>
      <w:r w:rsidRPr="003417F5">
        <w:rPr>
          <w:rFonts w:ascii="Arial" w:hAnsi="Arial" w:cs="Arial"/>
        </w:rPr>
        <w:t>con</w:t>
      </w:r>
      <w:r w:rsidRPr="003417F5">
        <w:rPr>
          <w:rFonts w:ascii="Arial" w:hAnsi="Arial" w:cs="Arial"/>
          <w:spacing w:val="-1"/>
        </w:rPr>
        <w:t xml:space="preserve"> </w:t>
      </w:r>
      <w:r w:rsidRPr="003417F5">
        <w:rPr>
          <w:rFonts w:ascii="Arial" w:hAnsi="Arial" w:cs="Arial"/>
        </w:rPr>
        <w:t>docentes</w:t>
      </w:r>
    </w:p>
    <w:p w14:paraId="69B765AC" w14:textId="77777777" w:rsidR="00787B68" w:rsidRPr="003417F5" w:rsidRDefault="00787B68">
      <w:pPr>
        <w:pStyle w:val="Textoindependiente"/>
        <w:spacing w:before="8"/>
        <w:rPr>
          <w:rFonts w:ascii="Arial" w:hAnsi="Arial" w:cs="Arial"/>
          <w:b/>
          <w:sz w:val="21"/>
        </w:rPr>
      </w:pPr>
    </w:p>
    <w:p w14:paraId="3BC465A1" w14:textId="0A3B2B84" w:rsidR="00787B68" w:rsidRPr="003417F5" w:rsidRDefault="00B82B06" w:rsidP="00C2139E">
      <w:pPr>
        <w:pStyle w:val="Prrafodelista"/>
        <w:numPr>
          <w:ilvl w:val="0"/>
          <w:numId w:val="1"/>
        </w:numPr>
        <w:tabs>
          <w:tab w:val="left" w:pos="1496"/>
        </w:tabs>
        <w:spacing w:line="235" w:lineRule="auto"/>
        <w:ind w:right="1414" w:hanging="353"/>
        <w:jc w:val="both"/>
        <w:rPr>
          <w:rFonts w:ascii="Arial" w:hAnsi="Arial" w:cs="Arial"/>
        </w:rPr>
      </w:pPr>
      <w:r w:rsidRPr="003417F5">
        <w:rPr>
          <w:rFonts w:ascii="Arial" w:hAnsi="Arial" w:cs="Arial"/>
        </w:rPr>
        <w:t>Contacto personalizado para conocer su situación personal, grupal, casos de</w:t>
      </w:r>
      <w:r w:rsidRPr="003417F5">
        <w:rPr>
          <w:rFonts w:ascii="Arial" w:hAnsi="Arial" w:cs="Arial"/>
          <w:spacing w:val="1"/>
        </w:rPr>
        <w:t xml:space="preserve"> </w:t>
      </w:r>
      <w:r w:rsidRPr="003417F5">
        <w:rPr>
          <w:rFonts w:ascii="Arial" w:hAnsi="Arial" w:cs="Arial"/>
        </w:rPr>
        <w:t>estudiantes de sus grupos con necesidades educativas especiales, los remitidos</w:t>
      </w:r>
      <w:r w:rsidRPr="003417F5">
        <w:rPr>
          <w:rFonts w:ascii="Arial" w:hAnsi="Arial" w:cs="Arial"/>
          <w:spacing w:val="1"/>
        </w:rPr>
        <w:t xml:space="preserve"> </w:t>
      </w:r>
      <w:r w:rsidRPr="003417F5">
        <w:rPr>
          <w:rFonts w:ascii="Arial" w:hAnsi="Arial" w:cs="Arial"/>
        </w:rPr>
        <w:t>en</w:t>
      </w:r>
      <w:r w:rsidRPr="003417F5">
        <w:rPr>
          <w:rFonts w:ascii="Arial" w:hAnsi="Arial" w:cs="Arial"/>
          <w:spacing w:val="-8"/>
        </w:rPr>
        <w:t xml:space="preserve"> </w:t>
      </w:r>
      <w:r w:rsidRPr="003417F5">
        <w:rPr>
          <w:rFonts w:ascii="Arial" w:hAnsi="Arial" w:cs="Arial"/>
        </w:rPr>
        <w:t>primer</w:t>
      </w:r>
      <w:r w:rsidRPr="003417F5">
        <w:rPr>
          <w:rFonts w:ascii="Arial" w:hAnsi="Arial" w:cs="Arial"/>
          <w:spacing w:val="-5"/>
        </w:rPr>
        <w:t xml:space="preserve"> </w:t>
      </w:r>
      <w:r w:rsidRPr="003417F5">
        <w:rPr>
          <w:rFonts w:ascii="Arial" w:hAnsi="Arial" w:cs="Arial"/>
        </w:rPr>
        <w:t>período</w:t>
      </w:r>
      <w:r w:rsidRPr="003417F5">
        <w:rPr>
          <w:rFonts w:ascii="Arial" w:hAnsi="Arial" w:cs="Arial"/>
          <w:spacing w:val="-7"/>
        </w:rPr>
        <w:t xml:space="preserve"> </w:t>
      </w:r>
      <w:r w:rsidRPr="003417F5">
        <w:rPr>
          <w:rFonts w:ascii="Arial" w:hAnsi="Arial" w:cs="Arial"/>
        </w:rPr>
        <w:t>y</w:t>
      </w:r>
      <w:r w:rsidRPr="003417F5">
        <w:rPr>
          <w:rFonts w:ascii="Arial" w:hAnsi="Arial" w:cs="Arial"/>
          <w:spacing w:val="-11"/>
        </w:rPr>
        <w:t xml:space="preserve"> </w:t>
      </w:r>
      <w:r w:rsidRPr="003417F5">
        <w:rPr>
          <w:rFonts w:ascii="Arial" w:hAnsi="Arial" w:cs="Arial"/>
        </w:rPr>
        <w:t>los</w:t>
      </w:r>
      <w:r w:rsidRPr="003417F5">
        <w:rPr>
          <w:rFonts w:ascii="Arial" w:hAnsi="Arial" w:cs="Arial"/>
          <w:spacing w:val="-10"/>
        </w:rPr>
        <w:t xml:space="preserve"> </w:t>
      </w:r>
      <w:r w:rsidRPr="003417F5">
        <w:rPr>
          <w:rFonts w:ascii="Arial" w:hAnsi="Arial" w:cs="Arial"/>
        </w:rPr>
        <w:t>detectados</w:t>
      </w:r>
      <w:r w:rsidRPr="003417F5">
        <w:rPr>
          <w:rFonts w:ascii="Arial" w:hAnsi="Arial" w:cs="Arial"/>
          <w:spacing w:val="-11"/>
        </w:rPr>
        <w:t xml:space="preserve"> </w:t>
      </w:r>
      <w:r w:rsidRPr="003417F5">
        <w:rPr>
          <w:rFonts w:ascii="Arial" w:hAnsi="Arial" w:cs="Arial"/>
        </w:rPr>
        <w:t>durante</w:t>
      </w:r>
      <w:r w:rsidRPr="003417F5">
        <w:rPr>
          <w:rFonts w:ascii="Arial" w:hAnsi="Arial" w:cs="Arial"/>
          <w:spacing w:val="-7"/>
        </w:rPr>
        <w:t xml:space="preserve"> </w:t>
      </w:r>
      <w:r w:rsidRPr="003417F5">
        <w:rPr>
          <w:rFonts w:ascii="Arial" w:hAnsi="Arial" w:cs="Arial"/>
        </w:rPr>
        <w:t>el</w:t>
      </w:r>
      <w:r w:rsidRPr="003417F5">
        <w:rPr>
          <w:rFonts w:ascii="Arial" w:hAnsi="Arial" w:cs="Arial"/>
          <w:spacing w:val="-11"/>
        </w:rPr>
        <w:t xml:space="preserve"> </w:t>
      </w:r>
      <w:r w:rsidRPr="003417F5">
        <w:rPr>
          <w:rFonts w:ascii="Arial" w:hAnsi="Arial" w:cs="Arial"/>
        </w:rPr>
        <w:t>tiempo</w:t>
      </w:r>
      <w:r w:rsidRPr="003417F5">
        <w:rPr>
          <w:rFonts w:ascii="Arial" w:hAnsi="Arial" w:cs="Arial"/>
          <w:spacing w:val="-8"/>
        </w:rPr>
        <w:t xml:space="preserve"> </w:t>
      </w:r>
      <w:r w:rsidRPr="003417F5">
        <w:rPr>
          <w:rFonts w:ascii="Arial" w:hAnsi="Arial" w:cs="Arial"/>
        </w:rPr>
        <w:t>de</w:t>
      </w:r>
      <w:r w:rsidRPr="003417F5">
        <w:rPr>
          <w:rFonts w:ascii="Arial" w:hAnsi="Arial" w:cs="Arial"/>
          <w:spacing w:val="-7"/>
        </w:rPr>
        <w:t xml:space="preserve"> </w:t>
      </w:r>
      <w:r w:rsidRPr="003417F5">
        <w:rPr>
          <w:rFonts w:ascii="Arial" w:hAnsi="Arial" w:cs="Arial"/>
        </w:rPr>
        <w:t>cuarentena.</w:t>
      </w:r>
    </w:p>
    <w:p w14:paraId="49BD912C" w14:textId="79C97B72" w:rsidR="00787B68" w:rsidRPr="003417F5" w:rsidRDefault="00B82B06" w:rsidP="00C2139E">
      <w:pPr>
        <w:pStyle w:val="Prrafodelista"/>
        <w:numPr>
          <w:ilvl w:val="0"/>
          <w:numId w:val="1"/>
        </w:numPr>
        <w:tabs>
          <w:tab w:val="left" w:pos="1496"/>
        </w:tabs>
        <w:spacing w:before="4"/>
        <w:ind w:right="1424" w:hanging="353"/>
        <w:jc w:val="both"/>
        <w:rPr>
          <w:rFonts w:ascii="Arial" w:hAnsi="Arial" w:cs="Arial"/>
          <w:sz w:val="26"/>
        </w:rPr>
      </w:pPr>
      <w:r w:rsidRPr="003417F5">
        <w:rPr>
          <w:rFonts w:ascii="Arial" w:hAnsi="Arial" w:cs="Arial"/>
        </w:rPr>
        <w:t xml:space="preserve">Revisión de </w:t>
      </w:r>
      <w:r w:rsidR="005E02AB" w:rsidRPr="003417F5">
        <w:rPr>
          <w:rFonts w:ascii="Arial" w:hAnsi="Arial" w:cs="Arial"/>
        </w:rPr>
        <w:t>proyectos contemplando las com</w:t>
      </w:r>
      <w:r w:rsidRPr="003417F5">
        <w:rPr>
          <w:rFonts w:ascii="Arial" w:hAnsi="Arial" w:cs="Arial"/>
        </w:rPr>
        <w:t xml:space="preserve">petencias Socioemocionales </w:t>
      </w:r>
    </w:p>
    <w:p w14:paraId="4191B16F" w14:textId="77777777" w:rsidR="008B0232" w:rsidRPr="003417F5" w:rsidRDefault="008B0232" w:rsidP="008B0232">
      <w:pPr>
        <w:tabs>
          <w:tab w:val="left" w:pos="1496"/>
        </w:tabs>
        <w:spacing w:before="4"/>
        <w:ind w:right="1424"/>
        <w:jc w:val="both"/>
        <w:rPr>
          <w:rFonts w:ascii="Arial" w:hAnsi="Arial" w:cs="Arial"/>
          <w:sz w:val="26"/>
        </w:rPr>
      </w:pPr>
    </w:p>
    <w:p w14:paraId="08771576" w14:textId="77777777" w:rsidR="00787B68" w:rsidRPr="003417F5" w:rsidRDefault="00B82B06" w:rsidP="00C2139E">
      <w:pPr>
        <w:pStyle w:val="Ttulo4"/>
        <w:numPr>
          <w:ilvl w:val="1"/>
          <w:numId w:val="4"/>
        </w:numPr>
        <w:tabs>
          <w:tab w:val="left" w:pos="1496"/>
        </w:tabs>
        <w:spacing w:before="183"/>
        <w:jc w:val="both"/>
      </w:pPr>
      <w:r w:rsidRPr="003417F5">
        <w:t>Actividades</w:t>
      </w:r>
      <w:r w:rsidRPr="003417F5">
        <w:rPr>
          <w:spacing w:val="-5"/>
        </w:rPr>
        <w:t xml:space="preserve"> </w:t>
      </w:r>
      <w:r w:rsidRPr="003417F5">
        <w:t>con</w:t>
      </w:r>
      <w:r w:rsidRPr="003417F5">
        <w:rPr>
          <w:spacing w:val="1"/>
        </w:rPr>
        <w:t xml:space="preserve"> </w:t>
      </w:r>
      <w:r w:rsidRPr="003417F5">
        <w:t>directivos</w:t>
      </w:r>
    </w:p>
    <w:p w14:paraId="5B7F067D" w14:textId="77777777" w:rsidR="00787B68" w:rsidRPr="003417F5" w:rsidRDefault="00787B68">
      <w:pPr>
        <w:pStyle w:val="Textoindependiente"/>
        <w:spacing w:before="3"/>
        <w:rPr>
          <w:rFonts w:ascii="Arial" w:hAnsi="Arial" w:cs="Arial"/>
          <w:b/>
          <w:sz w:val="21"/>
        </w:rPr>
      </w:pPr>
    </w:p>
    <w:p w14:paraId="3328D336" w14:textId="4CC4F300" w:rsidR="00787B68" w:rsidRPr="003417F5" w:rsidRDefault="00B82B06" w:rsidP="00C2139E">
      <w:pPr>
        <w:pStyle w:val="Prrafodelista"/>
        <w:numPr>
          <w:ilvl w:val="0"/>
          <w:numId w:val="1"/>
        </w:numPr>
        <w:tabs>
          <w:tab w:val="left" w:pos="1496"/>
        </w:tabs>
        <w:ind w:right="1389" w:hanging="353"/>
        <w:jc w:val="both"/>
        <w:rPr>
          <w:rFonts w:ascii="Arial" w:hAnsi="Arial" w:cs="Arial"/>
        </w:rPr>
      </w:pPr>
      <w:r w:rsidRPr="003417F5">
        <w:rPr>
          <w:rFonts w:ascii="Arial" w:hAnsi="Arial" w:cs="Arial"/>
        </w:rPr>
        <w:t>Reunión</w:t>
      </w:r>
      <w:r w:rsidRPr="003417F5">
        <w:rPr>
          <w:rFonts w:ascii="Arial" w:hAnsi="Arial" w:cs="Arial"/>
          <w:spacing w:val="1"/>
        </w:rPr>
        <w:t xml:space="preserve"> </w:t>
      </w:r>
      <w:r w:rsidRPr="003417F5">
        <w:rPr>
          <w:rFonts w:ascii="Arial" w:hAnsi="Arial" w:cs="Arial"/>
        </w:rPr>
        <w:t>del Equipo</w:t>
      </w:r>
      <w:r w:rsidRPr="003417F5">
        <w:rPr>
          <w:rFonts w:ascii="Arial" w:hAnsi="Arial" w:cs="Arial"/>
          <w:spacing w:val="1"/>
        </w:rPr>
        <w:t xml:space="preserve"> </w:t>
      </w:r>
      <w:r w:rsidRPr="003417F5">
        <w:rPr>
          <w:rFonts w:ascii="Arial" w:hAnsi="Arial" w:cs="Arial"/>
        </w:rPr>
        <w:t>de</w:t>
      </w:r>
      <w:r w:rsidRPr="003417F5">
        <w:rPr>
          <w:rFonts w:ascii="Arial" w:hAnsi="Arial" w:cs="Arial"/>
          <w:spacing w:val="1"/>
        </w:rPr>
        <w:t xml:space="preserve"> </w:t>
      </w:r>
      <w:r w:rsidR="005E02AB" w:rsidRPr="003417F5">
        <w:rPr>
          <w:rFonts w:ascii="Arial" w:hAnsi="Arial" w:cs="Arial"/>
          <w:spacing w:val="1"/>
        </w:rPr>
        <w:t xml:space="preserve">Gestión </w:t>
      </w:r>
    </w:p>
    <w:p w14:paraId="403B8460" w14:textId="77777777" w:rsidR="00787B68" w:rsidRPr="003417F5" w:rsidRDefault="00787B68">
      <w:pPr>
        <w:pStyle w:val="Textoindependiente"/>
        <w:rPr>
          <w:rFonts w:ascii="Arial" w:hAnsi="Arial" w:cs="Arial"/>
          <w:sz w:val="20"/>
        </w:rPr>
      </w:pPr>
    </w:p>
    <w:p w14:paraId="465234D6" w14:textId="77777777" w:rsidR="00787B68" w:rsidRPr="003417F5" w:rsidRDefault="00787B68">
      <w:pPr>
        <w:pStyle w:val="Textoindependiente"/>
        <w:spacing w:before="2"/>
        <w:rPr>
          <w:rFonts w:ascii="Arial" w:hAnsi="Arial" w:cs="Arial"/>
        </w:rPr>
      </w:pPr>
    </w:p>
    <w:p w14:paraId="5AC1C70A" w14:textId="52682628" w:rsidR="00787B68" w:rsidRPr="003417F5" w:rsidRDefault="00B82B06">
      <w:pPr>
        <w:pStyle w:val="Ttulo4"/>
        <w:ind w:left="790"/>
      </w:pPr>
      <w:r w:rsidRPr="003417F5">
        <w:t>VIGENCIA</w:t>
      </w:r>
      <w:r w:rsidRPr="003417F5">
        <w:rPr>
          <w:spacing w:val="-8"/>
        </w:rPr>
        <w:t xml:space="preserve"> </w:t>
      </w:r>
      <w:r w:rsidRPr="003417F5">
        <w:t>DEL</w:t>
      </w:r>
      <w:r w:rsidRPr="003417F5">
        <w:rPr>
          <w:spacing w:val="21"/>
        </w:rPr>
        <w:t xml:space="preserve"> </w:t>
      </w:r>
      <w:r w:rsidRPr="003417F5">
        <w:t>AÑO</w:t>
      </w:r>
      <w:r w:rsidRPr="003417F5">
        <w:rPr>
          <w:spacing w:val="-4"/>
        </w:rPr>
        <w:t xml:space="preserve"> </w:t>
      </w:r>
      <w:r w:rsidRPr="003417F5">
        <w:t>202</w:t>
      </w:r>
      <w:r w:rsidR="005E02AB" w:rsidRPr="003417F5">
        <w:t>2</w:t>
      </w:r>
      <w:r w:rsidRPr="003417F5">
        <w:t>.</w:t>
      </w:r>
    </w:p>
    <w:p w14:paraId="56FDA78B" w14:textId="77777777" w:rsidR="00787B68" w:rsidRPr="003417F5" w:rsidRDefault="00787B68">
      <w:pPr>
        <w:pStyle w:val="Textoindependiente"/>
        <w:spacing w:before="2"/>
        <w:rPr>
          <w:rFonts w:ascii="Arial" w:hAnsi="Arial" w:cs="Arial"/>
          <w:b/>
          <w:sz w:val="21"/>
        </w:rPr>
      </w:pPr>
    </w:p>
    <w:p w14:paraId="5C116253" w14:textId="05BA36B9" w:rsidR="00787B68" w:rsidRPr="003417F5" w:rsidRDefault="00B82B06">
      <w:pPr>
        <w:pStyle w:val="Textoindependiente"/>
        <w:spacing w:line="273" w:lineRule="auto"/>
        <w:ind w:left="790" w:right="1389"/>
        <w:rPr>
          <w:rFonts w:ascii="Arial" w:hAnsi="Arial" w:cs="Arial"/>
        </w:rPr>
      </w:pPr>
      <w:r w:rsidRPr="003417F5">
        <w:rPr>
          <w:rFonts w:ascii="Arial" w:hAnsi="Arial" w:cs="Arial"/>
        </w:rPr>
        <w:t xml:space="preserve">El PEI es adoptado por el Consejo Directivo a través del Acuerdo No </w:t>
      </w:r>
      <w:r w:rsidR="0004387E">
        <w:rPr>
          <w:rFonts w:ascii="Arial" w:hAnsi="Arial" w:cs="Arial"/>
        </w:rPr>
        <w:t>14</w:t>
      </w:r>
      <w:r w:rsidRPr="003417F5">
        <w:rPr>
          <w:rFonts w:ascii="Arial" w:hAnsi="Arial" w:cs="Arial"/>
        </w:rPr>
        <w:t xml:space="preserve"> de</w:t>
      </w:r>
      <w:r w:rsidR="0004387E">
        <w:rPr>
          <w:rFonts w:ascii="Arial" w:hAnsi="Arial" w:cs="Arial"/>
        </w:rPr>
        <w:t>l</w:t>
      </w:r>
      <w:r w:rsidRPr="003417F5">
        <w:rPr>
          <w:rFonts w:ascii="Arial" w:hAnsi="Arial" w:cs="Arial"/>
        </w:rPr>
        <w:t xml:space="preserve"> </w:t>
      </w:r>
      <w:r w:rsidR="0004387E">
        <w:rPr>
          <w:rFonts w:ascii="Arial" w:hAnsi="Arial" w:cs="Arial"/>
        </w:rPr>
        <w:t>23 de febrero</w:t>
      </w:r>
      <w:r w:rsidR="00F764BB" w:rsidRPr="003417F5">
        <w:rPr>
          <w:rFonts w:ascii="Arial" w:hAnsi="Arial" w:cs="Arial"/>
        </w:rPr>
        <w:t xml:space="preserve"> de</w:t>
      </w:r>
      <w:r w:rsidRPr="003417F5">
        <w:rPr>
          <w:rFonts w:ascii="Arial" w:hAnsi="Arial" w:cs="Arial"/>
          <w:spacing w:val="-59"/>
        </w:rPr>
        <w:t xml:space="preserve"> </w:t>
      </w:r>
      <w:r w:rsidRPr="003417F5">
        <w:rPr>
          <w:rFonts w:ascii="Arial" w:hAnsi="Arial" w:cs="Arial"/>
        </w:rPr>
        <w:t>202</w:t>
      </w:r>
      <w:r w:rsidR="005E02AB" w:rsidRPr="003417F5">
        <w:rPr>
          <w:rFonts w:ascii="Arial" w:hAnsi="Arial" w:cs="Arial"/>
        </w:rPr>
        <w:t>2</w:t>
      </w:r>
      <w:r w:rsidRPr="003417F5">
        <w:rPr>
          <w:rFonts w:ascii="Arial" w:hAnsi="Arial" w:cs="Arial"/>
        </w:rPr>
        <w:t>.</w:t>
      </w:r>
    </w:p>
    <w:p w14:paraId="21F5FA66" w14:textId="77777777" w:rsidR="00787B68" w:rsidRPr="003417F5" w:rsidRDefault="00B82B06">
      <w:pPr>
        <w:pStyle w:val="Textoindependiente"/>
        <w:spacing w:before="209"/>
        <w:ind w:left="790"/>
        <w:rPr>
          <w:rFonts w:ascii="Arial" w:hAnsi="Arial" w:cs="Arial"/>
        </w:rPr>
      </w:pPr>
      <w:r w:rsidRPr="003417F5">
        <w:rPr>
          <w:rFonts w:ascii="Arial" w:hAnsi="Arial" w:cs="Arial"/>
        </w:rPr>
        <w:t>Representante</w:t>
      </w:r>
      <w:r w:rsidRPr="003417F5">
        <w:rPr>
          <w:rFonts w:ascii="Arial" w:hAnsi="Arial" w:cs="Arial"/>
          <w:spacing w:val="-4"/>
        </w:rPr>
        <w:t xml:space="preserve"> </w:t>
      </w:r>
      <w:r w:rsidRPr="003417F5">
        <w:rPr>
          <w:rFonts w:ascii="Arial" w:hAnsi="Arial" w:cs="Arial"/>
        </w:rPr>
        <w:t>Legal:</w:t>
      </w:r>
      <w:r w:rsidRPr="003417F5">
        <w:rPr>
          <w:rFonts w:ascii="Arial" w:hAnsi="Arial" w:cs="Arial"/>
          <w:spacing w:val="-4"/>
        </w:rPr>
        <w:t xml:space="preserve"> </w:t>
      </w:r>
      <w:r w:rsidRPr="003417F5">
        <w:rPr>
          <w:rFonts w:ascii="Arial" w:hAnsi="Arial" w:cs="Arial"/>
        </w:rPr>
        <w:t>Olga</w:t>
      </w:r>
      <w:r w:rsidRPr="003417F5">
        <w:rPr>
          <w:rFonts w:ascii="Arial" w:hAnsi="Arial" w:cs="Arial"/>
          <w:spacing w:val="-20"/>
        </w:rPr>
        <w:t xml:space="preserve"> </w:t>
      </w:r>
      <w:r w:rsidRPr="003417F5">
        <w:rPr>
          <w:rFonts w:ascii="Arial" w:hAnsi="Arial" w:cs="Arial"/>
        </w:rPr>
        <w:t>Amparo</w:t>
      </w:r>
      <w:r w:rsidRPr="003417F5">
        <w:rPr>
          <w:rFonts w:ascii="Arial" w:hAnsi="Arial" w:cs="Arial"/>
          <w:spacing w:val="-4"/>
        </w:rPr>
        <w:t xml:space="preserve"> </w:t>
      </w:r>
      <w:r w:rsidRPr="003417F5">
        <w:rPr>
          <w:rFonts w:ascii="Arial" w:hAnsi="Arial" w:cs="Arial"/>
        </w:rPr>
        <w:t>Betancur Arenas</w:t>
      </w:r>
      <w:r w:rsidRPr="003417F5">
        <w:rPr>
          <w:rFonts w:ascii="Arial" w:hAnsi="Arial" w:cs="Arial"/>
          <w:spacing w:val="10"/>
        </w:rPr>
        <w:t xml:space="preserve"> </w:t>
      </w:r>
      <w:r w:rsidRPr="003417F5">
        <w:rPr>
          <w:rFonts w:ascii="Arial" w:hAnsi="Arial" w:cs="Arial"/>
        </w:rPr>
        <w:t>–</w:t>
      </w:r>
      <w:r w:rsidRPr="003417F5">
        <w:rPr>
          <w:rFonts w:ascii="Arial" w:hAnsi="Arial" w:cs="Arial"/>
          <w:spacing w:val="17"/>
        </w:rPr>
        <w:t xml:space="preserve"> </w:t>
      </w:r>
      <w:r w:rsidRPr="003417F5">
        <w:rPr>
          <w:rFonts w:ascii="Arial" w:hAnsi="Arial" w:cs="Arial"/>
        </w:rPr>
        <w:t>Rectora.</w:t>
      </w:r>
    </w:p>
    <w:sectPr w:rsidR="00787B68" w:rsidRPr="003417F5">
      <w:headerReference w:type="default" r:id="rId121"/>
      <w:footerReference w:type="default" r:id="rId122"/>
      <w:pgSz w:w="11910" w:h="16840"/>
      <w:pgMar w:top="2220" w:right="20" w:bottom="1200" w:left="1020" w:header="728" w:footer="10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A3B41" w14:textId="77777777" w:rsidR="002948A0" w:rsidRDefault="002948A0">
      <w:r>
        <w:separator/>
      </w:r>
    </w:p>
  </w:endnote>
  <w:endnote w:type="continuationSeparator" w:id="0">
    <w:p w14:paraId="171D3BBE" w14:textId="77777777" w:rsidR="002948A0" w:rsidRDefault="002948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dobe Gothic Std B">
    <w:panose1 w:val="00000000000000000000"/>
    <w:charset w:val="80"/>
    <w:family w:val="swiss"/>
    <w:notTrueType/>
    <w:pitch w:val="variable"/>
    <w:sig w:usb0="00000203" w:usb1="29D72C10" w:usb2="00000010" w:usb3="00000000" w:csb0="002A0005"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6DD45" w14:textId="749AEFCB" w:rsidR="00787B68" w:rsidRDefault="007C0ED1">
    <w:pPr>
      <w:pStyle w:val="Textoindependiente"/>
      <w:spacing w:line="14" w:lineRule="auto"/>
      <w:rPr>
        <w:sz w:val="20"/>
      </w:rPr>
    </w:pPr>
    <w:r>
      <w:rPr>
        <w:noProof/>
      </w:rPr>
      <mc:AlternateContent>
        <mc:Choice Requires="wps">
          <w:drawing>
            <wp:anchor distT="0" distB="0" distL="114300" distR="114300" simplePos="0" relativeHeight="474688000" behindDoc="1" locked="0" layoutInCell="1" allowOverlap="1" wp14:anchorId="70DCABC7" wp14:editId="451C955D">
              <wp:simplePos x="0" y="0"/>
              <wp:positionH relativeFrom="page">
                <wp:posOffset>3930015</wp:posOffset>
              </wp:positionH>
              <wp:positionV relativeFrom="page">
                <wp:posOffset>9909175</wp:posOffset>
              </wp:positionV>
              <wp:extent cx="152400" cy="194310"/>
              <wp:effectExtent l="0" t="0" r="0" b="0"/>
              <wp:wrapNone/>
              <wp:docPr id="858"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3C2DD"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CABC7" id="_x0000_t202" coordsize="21600,21600" o:spt="202" path="m,l,21600r21600,l21600,xe">
              <v:stroke joinstyle="miter"/>
              <v:path gradientshapeok="t" o:connecttype="rect"/>
            </v:shapetype>
            <v:shape id="Text Box 429" o:spid="_x0000_s1028" type="#_x0000_t202" style="position:absolute;margin-left:309.45pt;margin-top:780.25pt;width:12pt;height:15.3pt;z-index:-2862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" filled="f" stroked="f">
              <v:textbox inset="0,0,0,0">
                <w:txbxContent>
                  <w:p w14:paraId="1063C2DD"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1</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CAB6D" w14:textId="60A4C4E8" w:rsidR="00787B68" w:rsidRDefault="007C0ED1">
    <w:pPr>
      <w:pStyle w:val="Textoindependiente"/>
      <w:spacing w:line="14" w:lineRule="auto"/>
      <w:rPr>
        <w:sz w:val="20"/>
      </w:rPr>
    </w:pPr>
    <w:r>
      <w:rPr>
        <w:noProof/>
      </w:rPr>
      <mc:AlternateContent>
        <mc:Choice Requires="wps">
          <w:drawing>
            <wp:anchor distT="0" distB="0" distL="114300" distR="114300" simplePos="0" relativeHeight="474832896" behindDoc="1" locked="0" layoutInCell="1" allowOverlap="1" wp14:anchorId="67C7D0AD" wp14:editId="79482AF4">
              <wp:simplePos x="0" y="0"/>
              <wp:positionH relativeFrom="page">
                <wp:posOffset>3888740</wp:posOffset>
              </wp:positionH>
              <wp:positionV relativeFrom="page">
                <wp:posOffset>9909175</wp:posOffset>
              </wp:positionV>
              <wp:extent cx="238760" cy="194310"/>
              <wp:effectExtent l="0" t="0" r="0" b="0"/>
              <wp:wrapNone/>
              <wp:docPr id="48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8318D"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C7D0AD" id="_x0000_t202" coordsize="21600,21600" o:spt="202" path="m,l,21600r21600,l21600,xe">
              <v:stroke joinstyle="miter"/>
              <v:path gradientshapeok="t" o:connecttype="rect"/>
            </v:shapetype>
            <v:shape id="Text Box 240" o:spid="_x0000_s1046" type="#_x0000_t202" style="position:absolute;margin-left:306.2pt;margin-top:780.25pt;width:18.8pt;height:15.3pt;z-index:-2848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" filled="f" stroked="f">
              <v:textbox inset="0,0,0,0">
                <w:txbxContent>
                  <w:p w14:paraId="0B98318D"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96</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3354E" w14:textId="58428C1F" w:rsidR="00787B68" w:rsidRDefault="007C0ED1">
    <w:pPr>
      <w:pStyle w:val="Textoindependiente"/>
      <w:spacing w:line="14" w:lineRule="auto"/>
      <w:rPr>
        <w:sz w:val="20"/>
      </w:rPr>
    </w:pPr>
    <w:r>
      <w:rPr>
        <w:noProof/>
      </w:rPr>
      <mc:AlternateContent>
        <mc:Choice Requires="wps">
          <w:drawing>
            <wp:anchor distT="0" distB="0" distL="114300" distR="114300" simplePos="0" relativeHeight="474871296" behindDoc="1" locked="0" layoutInCell="1" allowOverlap="1" wp14:anchorId="04DD4BB8" wp14:editId="26C46AD1">
              <wp:simplePos x="0" y="0"/>
              <wp:positionH relativeFrom="page">
                <wp:posOffset>3848100</wp:posOffset>
              </wp:positionH>
              <wp:positionV relativeFrom="page">
                <wp:posOffset>9909175</wp:posOffset>
              </wp:positionV>
              <wp:extent cx="320040" cy="194310"/>
              <wp:effectExtent l="0" t="0" r="0" b="0"/>
              <wp:wrapNone/>
              <wp:docPr id="38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795E1"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121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DD4BB8" id="_x0000_t202" coordsize="21600,21600" o:spt="202" path="m,l,21600r21600,l21600,xe">
              <v:stroke joinstyle="miter"/>
              <v:path gradientshapeok="t" o:connecttype="rect"/>
            </v:shapetype>
            <v:shape id="Text Box 190" o:spid="_x0000_s1048" type="#_x0000_t202" style="position:absolute;margin-left:303pt;margin-top:780.25pt;width:25.2pt;height:15.3pt;z-index:-2844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" filled="f" stroked="f">
              <v:textbox inset="0,0,0,0">
                <w:txbxContent>
                  <w:p w14:paraId="6E8795E1"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121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3F091" w14:textId="6E1229D8" w:rsidR="00787B68" w:rsidRDefault="007C0ED1">
    <w:pPr>
      <w:pStyle w:val="Textoindependiente"/>
      <w:spacing w:line="14" w:lineRule="auto"/>
      <w:rPr>
        <w:sz w:val="20"/>
      </w:rPr>
    </w:pPr>
    <w:r>
      <w:rPr>
        <w:noProof/>
      </w:rPr>
      <mc:AlternateContent>
        <mc:Choice Requires="wps">
          <w:drawing>
            <wp:anchor distT="0" distB="0" distL="114300" distR="114300" simplePos="0" relativeHeight="474872832" behindDoc="1" locked="0" layoutInCell="1" allowOverlap="1" wp14:anchorId="047FC7C2" wp14:editId="1B67897C">
              <wp:simplePos x="0" y="0"/>
              <wp:positionH relativeFrom="page">
                <wp:posOffset>3848100</wp:posOffset>
              </wp:positionH>
              <wp:positionV relativeFrom="page">
                <wp:posOffset>9909175</wp:posOffset>
              </wp:positionV>
              <wp:extent cx="320040" cy="194310"/>
              <wp:effectExtent l="0" t="0" r="0" b="0"/>
              <wp:wrapNone/>
              <wp:docPr id="37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578CA"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122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7FC7C2" id="_x0000_t202" coordsize="21600,21600" o:spt="202" path="m,l,21600r21600,l21600,xe">
              <v:stroke joinstyle="miter"/>
              <v:path gradientshapeok="t" o:connecttype="rect"/>
            </v:shapetype>
            <v:shape id="Text Box 188" o:spid="_x0000_s1050" type="#_x0000_t202" style="position:absolute;margin-left:303pt;margin-top:780.25pt;width:25.2pt;height:15.3pt;z-index:-2844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" filled="f" stroked="f">
              <v:textbox inset="0,0,0,0">
                <w:txbxContent>
                  <w:p w14:paraId="1AE578CA"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122</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37674" w14:textId="0F3F59F5" w:rsidR="00787B68" w:rsidRDefault="007C0ED1">
    <w:pPr>
      <w:pStyle w:val="Textoindependiente"/>
      <w:spacing w:line="14" w:lineRule="auto"/>
      <w:rPr>
        <w:sz w:val="20"/>
      </w:rPr>
    </w:pPr>
    <w:r>
      <w:rPr>
        <w:noProof/>
      </w:rPr>
      <mc:AlternateContent>
        <mc:Choice Requires="wps">
          <w:drawing>
            <wp:anchor distT="0" distB="0" distL="114300" distR="114300" simplePos="0" relativeHeight="474914304" behindDoc="1" locked="0" layoutInCell="1" allowOverlap="1" wp14:anchorId="453740FC" wp14:editId="48CD83A0">
              <wp:simplePos x="0" y="0"/>
              <wp:positionH relativeFrom="page">
                <wp:posOffset>3848100</wp:posOffset>
              </wp:positionH>
              <wp:positionV relativeFrom="page">
                <wp:posOffset>9909175</wp:posOffset>
              </wp:positionV>
              <wp:extent cx="320040" cy="194310"/>
              <wp:effectExtent l="0" t="0" r="0" b="0"/>
              <wp:wrapNone/>
              <wp:docPr id="26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2E3DD"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149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3740FC" id="_x0000_t202" coordsize="21600,21600" o:spt="202" path="m,l,21600r21600,l21600,xe">
              <v:stroke joinstyle="miter"/>
              <v:path gradientshapeok="t" o:connecttype="rect"/>
            </v:shapetype>
            <v:shape id="Text Box 134" o:spid="_x0000_s1052" type="#_x0000_t202" style="position:absolute;margin-left:303pt;margin-top:780.25pt;width:25.2pt;height:15.3pt;z-index:-2840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" filled="f" stroked="f">
              <v:textbox inset="0,0,0,0">
                <w:txbxContent>
                  <w:p w14:paraId="0FB2E3DD"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149</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A4947" w14:textId="0DC85240" w:rsidR="00787B68" w:rsidRDefault="007C0ED1">
    <w:pPr>
      <w:pStyle w:val="Textoindependiente"/>
      <w:spacing w:line="14" w:lineRule="auto"/>
      <w:rPr>
        <w:sz w:val="20"/>
      </w:rPr>
    </w:pPr>
    <w:r>
      <w:rPr>
        <w:noProof/>
      </w:rPr>
      <mc:AlternateContent>
        <mc:Choice Requires="wps">
          <w:drawing>
            <wp:anchor distT="0" distB="0" distL="114300" distR="114300" simplePos="0" relativeHeight="474915840" behindDoc="1" locked="0" layoutInCell="1" allowOverlap="1" wp14:anchorId="30039AD6" wp14:editId="3233F199">
              <wp:simplePos x="0" y="0"/>
              <wp:positionH relativeFrom="page">
                <wp:posOffset>3848100</wp:posOffset>
              </wp:positionH>
              <wp:positionV relativeFrom="page">
                <wp:posOffset>9909175</wp:posOffset>
              </wp:positionV>
              <wp:extent cx="320040" cy="194310"/>
              <wp:effectExtent l="0" t="0" r="0" b="0"/>
              <wp:wrapNone/>
              <wp:docPr id="26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B45E1"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150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039AD6" id="_x0000_t202" coordsize="21600,21600" o:spt="202" path="m,l,21600r21600,l21600,xe">
              <v:stroke joinstyle="miter"/>
              <v:path gradientshapeok="t" o:connecttype="rect"/>
            </v:shapetype>
            <v:shape id="Text Box 132" o:spid="_x0000_s1054" type="#_x0000_t202" style="position:absolute;margin-left:303pt;margin-top:780.25pt;width:25.2pt;height:15.3pt;z-index:-2840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" filled="f" stroked="f">
              <v:textbox inset="0,0,0,0">
                <w:txbxContent>
                  <w:p w14:paraId="30EB45E1"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150</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F2810" w14:textId="38C61177" w:rsidR="00787B68" w:rsidRDefault="007C0ED1">
    <w:pPr>
      <w:pStyle w:val="Textoindependiente"/>
      <w:spacing w:line="14" w:lineRule="auto"/>
      <w:rPr>
        <w:sz w:val="20"/>
      </w:rPr>
    </w:pPr>
    <w:r>
      <w:rPr>
        <w:noProof/>
      </w:rPr>
      <mc:AlternateContent>
        <mc:Choice Requires="wps">
          <w:drawing>
            <wp:anchor distT="0" distB="0" distL="114300" distR="114300" simplePos="0" relativeHeight="474917376" behindDoc="1" locked="0" layoutInCell="1" allowOverlap="1" wp14:anchorId="39F0B2AF" wp14:editId="751EC705">
              <wp:simplePos x="0" y="0"/>
              <wp:positionH relativeFrom="page">
                <wp:posOffset>3848100</wp:posOffset>
              </wp:positionH>
              <wp:positionV relativeFrom="page">
                <wp:posOffset>9909175</wp:posOffset>
              </wp:positionV>
              <wp:extent cx="320040" cy="194310"/>
              <wp:effectExtent l="0" t="0" r="0" b="0"/>
              <wp:wrapNone/>
              <wp:docPr id="26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92F35"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151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F0B2AF" id="_x0000_t202" coordsize="21600,21600" o:spt="202" path="m,l,21600r21600,l21600,xe">
              <v:stroke joinstyle="miter"/>
              <v:path gradientshapeok="t" o:connecttype="rect"/>
            </v:shapetype>
            <v:shape id="Text Box 130" o:spid="_x0000_s1056" type="#_x0000_t202" style="position:absolute;margin-left:303pt;margin-top:780.25pt;width:25.2pt;height:15.3pt;z-index:-2839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" filled="f" stroked="f">
              <v:textbox inset="0,0,0,0">
                <w:txbxContent>
                  <w:p w14:paraId="47E92F35"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151</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487E3" w14:textId="2DC6B670" w:rsidR="00787B68" w:rsidRDefault="007C0ED1">
    <w:pPr>
      <w:pStyle w:val="Textoindependiente"/>
      <w:spacing w:line="14" w:lineRule="auto"/>
      <w:rPr>
        <w:sz w:val="20"/>
      </w:rPr>
    </w:pPr>
    <w:r>
      <w:rPr>
        <w:noProof/>
      </w:rPr>
      <mc:AlternateContent>
        <mc:Choice Requires="wps">
          <w:drawing>
            <wp:anchor distT="0" distB="0" distL="114300" distR="114300" simplePos="0" relativeHeight="474918912" behindDoc="1" locked="0" layoutInCell="1" allowOverlap="1" wp14:anchorId="7EDC3FDA" wp14:editId="0432D94B">
              <wp:simplePos x="0" y="0"/>
              <wp:positionH relativeFrom="page">
                <wp:posOffset>3848100</wp:posOffset>
              </wp:positionH>
              <wp:positionV relativeFrom="page">
                <wp:posOffset>9909175</wp:posOffset>
              </wp:positionV>
              <wp:extent cx="320040" cy="194310"/>
              <wp:effectExtent l="0" t="0" r="0" b="0"/>
              <wp:wrapNone/>
              <wp:docPr id="25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0AC37"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152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DC3FDA" id="_x0000_t202" coordsize="21600,21600" o:spt="202" path="m,l,21600r21600,l21600,xe">
              <v:stroke joinstyle="miter"/>
              <v:path gradientshapeok="t" o:connecttype="rect"/>
            </v:shapetype>
            <v:shape id="Text Box 128" o:spid="_x0000_s1058" type="#_x0000_t202" style="position:absolute;margin-left:303pt;margin-top:780.25pt;width:25.2pt;height:15.3pt;z-index:-2839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" filled="f" stroked="f">
              <v:textbox inset="0,0,0,0">
                <w:txbxContent>
                  <w:p w14:paraId="67D0AC37"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152</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2F966" w14:textId="35F6D169" w:rsidR="00787B68" w:rsidRDefault="007C0ED1">
    <w:pPr>
      <w:pStyle w:val="Textoindependiente"/>
      <w:spacing w:line="14" w:lineRule="auto"/>
      <w:rPr>
        <w:sz w:val="20"/>
      </w:rPr>
    </w:pPr>
    <w:r>
      <w:rPr>
        <w:noProof/>
      </w:rPr>
      <mc:AlternateContent>
        <mc:Choice Requires="wps">
          <w:drawing>
            <wp:anchor distT="0" distB="0" distL="114300" distR="114300" simplePos="0" relativeHeight="474925056" behindDoc="1" locked="0" layoutInCell="1" allowOverlap="1" wp14:anchorId="1671133F" wp14:editId="690D154B">
              <wp:simplePos x="0" y="0"/>
              <wp:positionH relativeFrom="page">
                <wp:posOffset>3848100</wp:posOffset>
              </wp:positionH>
              <wp:positionV relativeFrom="page">
                <wp:posOffset>9909175</wp:posOffset>
              </wp:positionV>
              <wp:extent cx="320040" cy="194310"/>
              <wp:effectExtent l="0" t="0" r="0" b="0"/>
              <wp:wrapNone/>
              <wp:docPr id="24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BE556"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156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71133F" id="_x0000_t202" coordsize="21600,21600" o:spt="202" path="m,l,21600r21600,l21600,xe">
              <v:stroke joinstyle="miter"/>
              <v:path gradientshapeok="t" o:connecttype="rect"/>
            </v:shapetype>
            <v:shape id="Text Box 120" o:spid="_x0000_s1060" type="#_x0000_t202" style="position:absolute;margin-left:303pt;margin-top:780.25pt;width:25.2pt;height:15.3pt;z-index:-2839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" filled="f" stroked="f">
              <v:textbox inset="0,0,0,0">
                <w:txbxContent>
                  <w:p w14:paraId="6D5BE556"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156</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D0040" w14:textId="3DD72B48" w:rsidR="00787B68" w:rsidRDefault="007C0ED1">
    <w:pPr>
      <w:pStyle w:val="Textoindependiente"/>
      <w:spacing w:line="14" w:lineRule="auto"/>
      <w:rPr>
        <w:sz w:val="20"/>
      </w:rPr>
    </w:pPr>
    <w:r>
      <w:rPr>
        <w:noProof/>
      </w:rPr>
      <mc:AlternateContent>
        <mc:Choice Requires="wps">
          <w:drawing>
            <wp:anchor distT="0" distB="0" distL="114300" distR="114300" simplePos="0" relativeHeight="474926592" behindDoc="1" locked="0" layoutInCell="1" allowOverlap="1" wp14:anchorId="08C92E81" wp14:editId="2B10C80C">
              <wp:simplePos x="0" y="0"/>
              <wp:positionH relativeFrom="page">
                <wp:posOffset>3848100</wp:posOffset>
              </wp:positionH>
              <wp:positionV relativeFrom="page">
                <wp:posOffset>9909175</wp:posOffset>
              </wp:positionV>
              <wp:extent cx="320040" cy="194310"/>
              <wp:effectExtent l="0" t="0" r="0" b="0"/>
              <wp:wrapNone/>
              <wp:docPr id="23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C5E03"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157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C92E81" id="_x0000_t202" coordsize="21600,21600" o:spt="202" path="m,l,21600r21600,l21600,xe">
              <v:stroke joinstyle="miter"/>
              <v:path gradientshapeok="t" o:connecttype="rect"/>
            </v:shapetype>
            <v:shape id="Text Box 118" o:spid="_x0000_s1062" type="#_x0000_t202" style="position:absolute;margin-left:303pt;margin-top:780.25pt;width:25.2pt;height:15.3pt;z-index:-2838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" filled="f" stroked="f">
              <v:textbox inset="0,0,0,0">
                <w:txbxContent>
                  <w:p w14:paraId="64CC5E03"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157</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9BF98" w14:textId="0A2E6B90" w:rsidR="00787B68" w:rsidRDefault="007C0ED1">
    <w:pPr>
      <w:pStyle w:val="Textoindependiente"/>
      <w:spacing w:line="14" w:lineRule="auto"/>
      <w:rPr>
        <w:sz w:val="20"/>
      </w:rPr>
    </w:pPr>
    <w:r>
      <w:rPr>
        <w:noProof/>
      </w:rPr>
      <mc:AlternateContent>
        <mc:Choice Requires="wps">
          <w:drawing>
            <wp:anchor distT="0" distB="0" distL="114300" distR="114300" simplePos="0" relativeHeight="474928128" behindDoc="1" locked="0" layoutInCell="1" allowOverlap="1" wp14:anchorId="684D5C06" wp14:editId="48AF5A77">
              <wp:simplePos x="0" y="0"/>
              <wp:positionH relativeFrom="page">
                <wp:posOffset>3848100</wp:posOffset>
              </wp:positionH>
              <wp:positionV relativeFrom="page">
                <wp:posOffset>9909175</wp:posOffset>
              </wp:positionV>
              <wp:extent cx="320040" cy="194310"/>
              <wp:effectExtent l="0" t="0" r="0" b="0"/>
              <wp:wrapNone/>
              <wp:docPr id="23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FD041"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158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4D5C06" id="_x0000_t202" coordsize="21600,21600" o:spt="202" path="m,l,21600r21600,l21600,xe">
              <v:stroke joinstyle="miter"/>
              <v:path gradientshapeok="t" o:connecttype="rect"/>
            </v:shapetype>
            <v:shape id="Text Box 116" o:spid="_x0000_s1064" type="#_x0000_t202" style="position:absolute;margin-left:303pt;margin-top:780.25pt;width:25.2pt;height:15.3pt;z-index:-2838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" filled="f" stroked="f">
              <v:textbox inset="0,0,0,0">
                <w:txbxContent>
                  <w:p w14:paraId="2D5FD041"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158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EFB29" w14:textId="7C3D4945" w:rsidR="00787B68" w:rsidRDefault="007C0ED1">
    <w:pPr>
      <w:pStyle w:val="Textoindependiente"/>
      <w:spacing w:line="14" w:lineRule="auto"/>
      <w:rPr>
        <w:sz w:val="20"/>
      </w:rPr>
    </w:pPr>
    <w:r>
      <w:rPr>
        <w:noProof/>
      </w:rPr>
      <mc:AlternateContent>
        <mc:Choice Requires="wps">
          <w:drawing>
            <wp:anchor distT="0" distB="0" distL="114300" distR="114300" simplePos="0" relativeHeight="474689536" behindDoc="1" locked="0" layoutInCell="1" allowOverlap="1" wp14:anchorId="5C07740E" wp14:editId="1F64E1F5">
              <wp:simplePos x="0" y="0"/>
              <wp:positionH relativeFrom="page">
                <wp:posOffset>3930015</wp:posOffset>
              </wp:positionH>
              <wp:positionV relativeFrom="page">
                <wp:posOffset>9909175</wp:posOffset>
              </wp:positionV>
              <wp:extent cx="152400" cy="194310"/>
              <wp:effectExtent l="0" t="0" r="0" b="0"/>
              <wp:wrapNone/>
              <wp:docPr id="854"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93FCD"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07740E" id="_x0000_t202" coordsize="21600,21600" o:spt="202" path="m,l,21600r21600,l21600,xe">
              <v:stroke joinstyle="miter"/>
              <v:path gradientshapeok="t" o:connecttype="rect"/>
            </v:shapetype>
            <v:shape id="Text Box 427" o:spid="_x0000_s1030" type="#_x0000_t202" style="position:absolute;margin-left:309.45pt;margin-top:780.25pt;width:12pt;height:15.3pt;z-index:-2862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" filled="f" stroked="f">
              <v:textbox inset="0,0,0,0">
                <w:txbxContent>
                  <w:p w14:paraId="1B993FCD"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2</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9408F" w14:textId="26EC106A" w:rsidR="00787B68" w:rsidRDefault="007C0ED1">
    <w:pPr>
      <w:pStyle w:val="Textoindependiente"/>
      <w:spacing w:line="14" w:lineRule="auto"/>
      <w:rPr>
        <w:sz w:val="20"/>
      </w:rPr>
    </w:pPr>
    <w:r>
      <w:rPr>
        <w:noProof/>
      </w:rPr>
      <mc:AlternateContent>
        <mc:Choice Requires="wps">
          <w:drawing>
            <wp:anchor distT="0" distB="0" distL="114300" distR="114300" simplePos="0" relativeHeight="474929664" behindDoc="1" locked="0" layoutInCell="1" allowOverlap="1" wp14:anchorId="6ADCD1A1" wp14:editId="2AF57DE9">
              <wp:simplePos x="0" y="0"/>
              <wp:positionH relativeFrom="page">
                <wp:posOffset>3848100</wp:posOffset>
              </wp:positionH>
              <wp:positionV relativeFrom="page">
                <wp:posOffset>9909175</wp:posOffset>
              </wp:positionV>
              <wp:extent cx="320040" cy="194310"/>
              <wp:effectExtent l="0" t="0" r="0" b="0"/>
              <wp:wrapNone/>
              <wp:docPr id="22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97A76"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159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DCD1A1" id="_x0000_t202" coordsize="21600,21600" o:spt="202" path="m,l,21600r21600,l21600,xe">
              <v:stroke joinstyle="miter"/>
              <v:path gradientshapeok="t" o:connecttype="rect"/>
            </v:shapetype>
            <v:shape id="Text Box 114" o:spid="_x0000_s1066" type="#_x0000_t202" style="position:absolute;margin-left:303pt;margin-top:780.25pt;width:25.2pt;height:15.3pt;z-index:-2838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" filled="f" stroked="f">
              <v:textbox inset="0,0,0,0">
                <w:txbxContent>
                  <w:p w14:paraId="02397A76"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159</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8188E" w14:textId="27D9A06A" w:rsidR="00787B68" w:rsidRDefault="007C0ED1">
    <w:pPr>
      <w:pStyle w:val="Textoindependiente"/>
      <w:spacing w:line="14" w:lineRule="auto"/>
      <w:rPr>
        <w:sz w:val="20"/>
      </w:rPr>
    </w:pPr>
    <w:r>
      <w:rPr>
        <w:noProof/>
      </w:rPr>
      <mc:AlternateContent>
        <mc:Choice Requires="wps">
          <w:drawing>
            <wp:anchor distT="0" distB="0" distL="114300" distR="114300" simplePos="0" relativeHeight="474931200" behindDoc="1" locked="0" layoutInCell="1" allowOverlap="1" wp14:anchorId="62B09858" wp14:editId="68F55C0F">
              <wp:simplePos x="0" y="0"/>
              <wp:positionH relativeFrom="page">
                <wp:posOffset>3848100</wp:posOffset>
              </wp:positionH>
              <wp:positionV relativeFrom="page">
                <wp:posOffset>9909175</wp:posOffset>
              </wp:positionV>
              <wp:extent cx="320040" cy="194310"/>
              <wp:effectExtent l="0" t="0" r="0" b="0"/>
              <wp:wrapNone/>
              <wp:docPr id="22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3E7AE"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160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B09858" id="_x0000_t202" coordsize="21600,21600" o:spt="202" path="m,l,21600r21600,l21600,xe">
              <v:stroke joinstyle="miter"/>
              <v:path gradientshapeok="t" o:connecttype="rect"/>
            </v:shapetype>
            <v:shape id="Text Box 112" o:spid="_x0000_s1068" type="#_x0000_t202" style="position:absolute;margin-left:303pt;margin-top:780.25pt;width:25.2pt;height:15.3pt;z-index:-2838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" filled="f" stroked="f">
              <v:textbox inset="0,0,0,0">
                <w:txbxContent>
                  <w:p w14:paraId="0563E7AE"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160</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F8ECC" w14:textId="3BA3F5E1" w:rsidR="00787B68" w:rsidRDefault="007C0ED1">
    <w:pPr>
      <w:pStyle w:val="Textoindependiente"/>
      <w:spacing w:line="14" w:lineRule="auto"/>
      <w:rPr>
        <w:sz w:val="20"/>
      </w:rPr>
    </w:pPr>
    <w:r>
      <w:rPr>
        <w:noProof/>
      </w:rPr>
      <mc:AlternateContent>
        <mc:Choice Requires="wps">
          <w:drawing>
            <wp:anchor distT="0" distB="0" distL="114300" distR="114300" simplePos="0" relativeHeight="474937344" behindDoc="1" locked="0" layoutInCell="1" allowOverlap="1" wp14:anchorId="590F22F3" wp14:editId="3C203BD4">
              <wp:simplePos x="0" y="0"/>
              <wp:positionH relativeFrom="page">
                <wp:posOffset>3848100</wp:posOffset>
              </wp:positionH>
              <wp:positionV relativeFrom="page">
                <wp:posOffset>9909175</wp:posOffset>
              </wp:positionV>
              <wp:extent cx="320040" cy="194310"/>
              <wp:effectExtent l="0" t="0" r="0" b="0"/>
              <wp:wrapNone/>
              <wp:docPr id="20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67DEB"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164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0F22F3" id="_x0000_t202" coordsize="21600,21600" o:spt="202" path="m,l,21600r21600,l21600,xe">
              <v:stroke joinstyle="miter"/>
              <v:path gradientshapeok="t" o:connecttype="rect"/>
            </v:shapetype>
            <v:shape id="Text Box 104" o:spid="_x0000_s1070" type="#_x0000_t202" style="position:absolute;margin-left:303pt;margin-top:780.25pt;width:25.2pt;height:15.3pt;z-index:-2837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" filled="f" stroked="f">
              <v:textbox inset="0,0,0,0">
                <w:txbxContent>
                  <w:p w14:paraId="09867DEB"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164</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DE9A1" w14:textId="1DB6B9E3" w:rsidR="00787B68" w:rsidRDefault="007C0ED1">
    <w:pPr>
      <w:pStyle w:val="Textoindependiente"/>
      <w:spacing w:line="14" w:lineRule="auto"/>
      <w:rPr>
        <w:sz w:val="20"/>
      </w:rPr>
    </w:pPr>
    <w:r>
      <w:rPr>
        <w:noProof/>
      </w:rPr>
      <mc:AlternateContent>
        <mc:Choice Requires="wps">
          <w:drawing>
            <wp:anchor distT="0" distB="0" distL="114300" distR="114300" simplePos="0" relativeHeight="474995200" behindDoc="1" locked="0" layoutInCell="1" allowOverlap="1" wp14:anchorId="0D9C0A63" wp14:editId="6E03AAA7">
              <wp:simplePos x="0" y="0"/>
              <wp:positionH relativeFrom="page">
                <wp:posOffset>3848100</wp:posOffset>
              </wp:positionH>
              <wp:positionV relativeFrom="page">
                <wp:posOffset>9909175</wp:posOffset>
              </wp:positionV>
              <wp:extent cx="320040" cy="194310"/>
              <wp:effectExtent l="0" t="0" r="0" b="0"/>
              <wp:wrapNone/>
              <wp:docPr id="5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5BE68"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202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9C0A63" id="_x0000_t202" coordsize="21600,21600" o:spt="202" path="m,l,21600r21600,l21600,xe">
              <v:stroke joinstyle="miter"/>
              <v:path gradientshapeok="t" o:connecttype="rect"/>
            </v:shapetype>
            <v:shape id="Text Box 29" o:spid="_x0000_s1072" type="#_x0000_t202" style="position:absolute;margin-left:303pt;margin-top:780.25pt;width:25.2pt;height:15.3pt;z-index:-2832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" filled="f" stroked="f">
              <v:textbox inset="0,0,0,0">
                <w:txbxContent>
                  <w:p w14:paraId="0445BE68"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202</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19D66" w14:textId="78C17734" w:rsidR="00787B68" w:rsidRDefault="007C0ED1">
    <w:pPr>
      <w:pStyle w:val="Textoindependiente"/>
      <w:spacing w:line="14" w:lineRule="auto"/>
      <w:rPr>
        <w:sz w:val="20"/>
      </w:rPr>
    </w:pPr>
    <w:r>
      <w:rPr>
        <w:noProof/>
      </w:rPr>
      <mc:AlternateContent>
        <mc:Choice Requires="wps">
          <w:drawing>
            <wp:anchor distT="0" distB="0" distL="114300" distR="114300" simplePos="0" relativeHeight="474996736" behindDoc="1" locked="0" layoutInCell="1" allowOverlap="1" wp14:anchorId="3B015482" wp14:editId="26F0A39D">
              <wp:simplePos x="0" y="0"/>
              <wp:positionH relativeFrom="page">
                <wp:posOffset>3848100</wp:posOffset>
              </wp:positionH>
              <wp:positionV relativeFrom="page">
                <wp:posOffset>9909175</wp:posOffset>
              </wp:positionV>
              <wp:extent cx="320040" cy="194310"/>
              <wp:effectExtent l="0" t="0" r="0"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70AF6"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203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015482" id="_x0000_t202" coordsize="21600,21600" o:spt="202" path="m,l,21600r21600,l21600,xe">
              <v:stroke joinstyle="miter"/>
              <v:path gradientshapeok="t" o:connecttype="rect"/>
            </v:shapetype>
            <v:shape id="Text Box 27" o:spid="_x0000_s1074" type="#_x0000_t202" style="position:absolute;margin-left:303pt;margin-top:780.25pt;width:25.2pt;height:15.3pt;z-index:-2831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" filled="f" stroked="f">
              <v:textbox inset="0,0,0,0">
                <w:txbxContent>
                  <w:p w14:paraId="17370AF6"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203</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18DBE" w14:textId="2DE66B69" w:rsidR="00787B68" w:rsidRDefault="007C0ED1">
    <w:pPr>
      <w:pStyle w:val="Textoindependiente"/>
      <w:spacing w:line="14" w:lineRule="auto"/>
      <w:rPr>
        <w:sz w:val="20"/>
      </w:rPr>
    </w:pPr>
    <w:r>
      <w:rPr>
        <w:noProof/>
      </w:rPr>
      <mc:AlternateContent>
        <mc:Choice Requires="wps">
          <w:drawing>
            <wp:anchor distT="0" distB="0" distL="114300" distR="114300" simplePos="0" relativeHeight="474998272" behindDoc="1" locked="0" layoutInCell="1" allowOverlap="1" wp14:anchorId="719F808A" wp14:editId="56BD0E9C">
              <wp:simplePos x="0" y="0"/>
              <wp:positionH relativeFrom="page">
                <wp:posOffset>3848100</wp:posOffset>
              </wp:positionH>
              <wp:positionV relativeFrom="page">
                <wp:posOffset>9909175</wp:posOffset>
              </wp:positionV>
              <wp:extent cx="320040" cy="194310"/>
              <wp:effectExtent l="0" t="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323C9"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204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9F808A" id="_x0000_t202" coordsize="21600,21600" o:spt="202" path="m,l,21600r21600,l21600,xe">
              <v:stroke joinstyle="miter"/>
              <v:path gradientshapeok="t" o:connecttype="rect"/>
            </v:shapetype>
            <v:shape id="Text Box 25" o:spid="_x0000_s1076" type="#_x0000_t202" style="position:absolute;margin-left:303pt;margin-top:780.25pt;width:25.2pt;height:15.3pt;z-index:-2831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" filled="f" stroked="f">
              <v:textbox inset="0,0,0,0">
                <w:txbxContent>
                  <w:p w14:paraId="0DE323C9"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204</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1885B" w14:textId="472D66FA" w:rsidR="00787B68" w:rsidRDefault="007C0ED1">
    <w:pPr>
      <w:pStyle w:val="Textoindependiente"/>
      <w:spacing w:line="14" w:lineRule="auto"/>
      <w:rPr>
        <w:sz w:val="20"/>
      </w:rPr>
    </w:pPr>
    <w:r>
      <w:rPr>
        <w:noProof/>
      </w:rPr>
      <mc:AlternateContent>
        <mc:Choice Requires="wps">
          <w:drawing>
            <wp:anchor distT="0" distB="0" distL="114300" distR="114300" simplePos="0" relativeHeight="474999808" behindDoc="1" locked="0" layoutInCell="1" allowOverlap="1" wp14:anchorId="199CD68A" wp14:editId="23567759">
              <wp:simplePos x="0" y="0"/>
              <wp:positionH relativeFrom="page">
                <wp:posOffset>3848100</wp:posOffset>
              </wp:positionH>
              <wp:positionV relativeFrom="page">
                <wp:posOffset>9909175</wp:posOffset>
              </wp:positionV>
              <wp:extent cx="320040" cy="194310"/>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31D90"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205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9CD68A" id="_x0000_t202" coordsize="21600,21600" o:spt="202" path="m,l,21600r21600,l21600,xe">
              <v:stroke joinstyle="miter"/>
              <v:path gradientshapeok="t" o:connecttype="rect"/>
            </v:shapetype>
            <v:shape id="Text Box 23" o:spid="_x0000_s1078" type="#_x0000_t202" style="position:absolute;margin-left:303pt;margin-top:780.25pt;width:25.2pt;height:15.3pt;z-index:-2831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" filled="f" stroked="f">
              <v:textbox inset="0,0,0,0">
                <w:txbxContent>
                  <w:p w14:paraId="65F31D90"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205</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F199F" w14:textId="659C7AE3" w:rsidR="00787B68" w:rsidRDefault="007C0ED1">
    <w:pPr>
      <w:pStyle w:val="Textoindependiente"/>
      <w:spacing w:line="14" w:lineRule="auto"/>
      <w:rPr>
        <w:sz w:val="20"/>
      </w:rPr>
    </w:pPr>
    <w:r>
      <w:rPr>
        <w:noProof/>
      </w:rPr>
      <mc:AlternateContent>
        <mc:Choice Requires="wps">
          <w:drawing>
            <wp:anchor distT="0" distB="0" distL="114300" distR="114300" simplePos="0" relativeHeight="475001344" behindDoc="1" locked="0" layoutInCell="1" allowOverlap="1" wp14:anchorId="62F837C7" wp14:editId="0C1A3CD5">
              <wp:simplePos x="0" y="0"/>
              <wp:positionH relativeFrom="page">
                <wp:posOffset>3848100</wp:posOffset>
              </wp:positionH>
              <wp:positionV relativeFrom="page">
                <wp:posOffset>9909175</wp:posOffset>
              </wp:positionV>
              <wp:extent cx="320040" cy="194310"/>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96278"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206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F837C7" id="_x0000_t202" coordsize="21600,21600" o:spt="202" path="m,l,21600r21600,l21600,xe">
              <v:stroke joinstyle="miter"/>
              <v:path gradientshapeok="t" o:connecttype="rect"/>
            </v:shapetype>
            <v:shape id="Text Box 21" o:spid="_x0000_s1080" type="#_x0000_t202" style="position:absolute;margin-left:303pt;margin-top:780.25pt;width:25.2pt;height:15.3pt;z-index:-2831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" filled="f" stroked="f">
              <v:textbox inset="0,0,0,0">
                <w:txbxContent>
                  <w:p w14:paraId="19796278"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206</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254BE" w14:textId="63B8F78F" w:rsidR="00787B68" w:rsidRDefault="007C0ED1">
    <w:pPr>
      <w:pStyle w:val="Textoindependiente"/>
      <w:spacing w:line="14" w:lineRule="auto"/>
      <w:rPr>
        <w:sz w:val="20"/>
      </w:rPr>
    </w:pPr>
    <w:r>
      <w:rPr>
        <w:noProof/>
      </w:rPr>
      <mc:AlternateContent>
        <mc:Choice Requires="wps">
          <w:drawing>
            <wp:anchor distT="0" distB="0" distL="114300" distR="114300" simplePos="0" relativeHeight="475016704" behindDoc="1" locked="0" layoutInCell="1" allowOverlap="1" wp14:anchorId="7B8F97F2" wp14:editId="754B4592">
              <wp:simplePos x="0" y="0"/>
              <wp:positionH relativeFrom="page">
                <wp:posOffset>3848100</wp:posOffset>
              </wp:positionH>
              <wp:positionV relativeFrom="page">
                <wp:posOffset>9909175</wp:posOffset>
              </wp:positionV>
              <wp:extent cx="32004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58974"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216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8F97F2" id="_x0000_t202" coordsize="21600,21600" o:spt="202" path="m,l,21600r21600,l21600,xe">
              <v:stroke joinstyle="miter"/>
              <v:path gradientshapeok="t" o:connecttype="rect"/>
            </v:shapetype>
            <v:shape id="Text Box 1" o:spid="_x0000_s1082" type="#_x0000_t202" style="position:absolute;margin-left:303pt;margin-top:780.25pt;width:25.2pt;height:15.3pt;z-index:-2829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" filled="f" stroked="f">
              <v:textbox inset="0,0,0,0">
                <w:txbxContent>
                  <w:p w14:paraId="24D58974"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216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0FADA" w14:textId="0F33C3F6" w:rsidR="00787B68" w:rsidRDefault="007C0ED1">
    <w:pPr>
      <w:pStyle w:val="Textoindependiente"/>
      <w:spacing w:line="14" w:lineRule="auto"/>
      <w:rPr>
        <w:sz w:val="20"/>
      </w:rPr>
    </w:pPr>
    <w:r>
      <w:rPr>
        <w:noProof/>
      </w:rPr>
      <mc:AlternateContent>
        <mc:Choice Requires="wps">
          <w:drawing>
            <wp:anchor distT="0" distB="0" distL="114300" distR="114300" simplePos="0" relativeHeight="474691072" behindDoc="1" locked="0" layoutInCell="1" allowOverlap="1" wp14:anchorId="0AFF2C2C" wp14:editId="16C49924">
              <wp:simplePos x="0" y="0"/>
              <wp:positionH relativeFrom="page">
                <wp:posOffset>3930015</wp:posOffset>
              </wp:positionH>
              <wp:positionV relativeFrom="page">
                <wp:posOffset>9909175</wp:posOffset>
              </wp:positionV>
              <wp:extent cx="152400" cy="194310"/>
              <wp:effectExtent l="0" t="0" r="0" b="0"/>
              <wp:wrapNone/>
              <wp:docPr id="850"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232EC"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FF2C2C" id="_x0000_t202" coordsize="21600,21600" o:spt="202" path="m,l,21600r21600,l21600,xe">
              <v:stroke joinstyle="miter"/>
              <v:path gradientshapeok="t" o:connecttype="rect"/>
            </v:shapetype>
            <v:shape id="Text Box 425" o:spid="_x0000_s1032" type="#_x0000_t202" style="position:absolute;margin-left:309.45pt;margin-top:780.25pt;width:12pt;height:15.3pt;z-index:-286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" filled="f" stroked="f">
              <v:textbox inset="0,0,0,0">
                <w:txbxContent>
                  <w:p w14:paraId="6A1232EC"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3</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747D0" w14:textId="435D4D30" w:rsidR="00787B68" w:rsidRDefault="007C0ED1">
    <w:pPr>
      <w:pStyle w:val="Textoindependiente"/>
      <w:spacing w:line="14" w:lineRule="auto"/>
      <w:rPr>
        <w:sz w:val="20"/>
      </w:rPr>
    </w:pPr>
    <w:r>
      <w:rPr>
        <w:noProof/>
      </w:rPr>
      <mc:AlternateContent>
        <mc:Choice Requires="wps">
          <w:drawing>
            <wp:anchor distT="0" distB="0" distL="114300" distR="114300" simplePos="0" relativeHeight="474692608" behindDoc="1" locked="0" layoutInCell="1" allowOverlap="1" wp14:anchorId="7E6671BE" wp14:editId="0CA8D0C2">
              <wp:simplePos x="0" y="0"/>
              <wp:positionH relativeFrom="page">
                <wp:posOffset>3930015</wp:posOffset>
              </wp:positionH>
              <wp:positionV relativeFrom="page">
                <wp:posOffset>9909175</wp:posOffset>
              </wp:positionV>
              <wp:extent cx="152400" cy="194310"/>
              <wp:effectExtent l="0" t="0" r="0" b="0"/>
              <wp:wrapNone/>
              <wp:docPr id="846"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A2CBA"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6671BE" id="_x0000_t202" coordsize="21600,21600" o:spt="202" path="m,l,21600r21600,l21600,xe">
              <v:stroke joinstyle="miter"/>
              <v:path gradientshapeok="t" o:connecttype="rect"/>
            </v:shapetype>
            <v:shape id="Text Box 423" o:spid="_x0000_s1034" type="#_x0000_t202" style="position:absolute;margin-left:309.45pt;margin-top:780.25pt;width:12pt;height:15.3pt;z-index:-2862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" filled="f" stroked="f">
              <v:textbox inset="0,0,0,0">
                <w:txbxContent>
                  <w:p w14:paraId="791A2CBA"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6314D" w14:textId="3211AB5A" w:rsidR="00787B68" w:rsidRDefault="007C0ED1">
    <w:pPr>
      <w:pStyle w:val="Textoindependiente"/>
      <w:spacing w:line="14" w:lineRule="auto"/>
      <w:rPr>
        <w:sz w:val="20"/>
      </w:rPr>
    </w:pPr>
    <w:r>
      <w:rPr>
        <w:noProof/>
      </w:rPr>
      <mc:AlternateContent>
        <mc:Choice Requires="wps">
          <w:drawing>
            <wp:anchor distT="0" distB="0" distL="114300" distR="114300" simplePos="0" relativeHeight="474695680" behindDoc="1" locked="0" layoutInCell="1" allowOverlap="1" wp14:anchorId="5EFCB6EC" wp14:editId="2FDFA6E0">
              <wp:simplePos x="0" y="0"/>
              <wp:positionH relativeFrom="page">
                <wp:posOffset>3930015</wp:posOffset>
              </wp:positionH>
              <wp:positionV relativeFrom="page">
                <wp:posOffset>9909175</wp:posOffset>
              </wp:positionV>
              <wp:extent cx="152400" cy="194310"/>
              <wp:effectExtent l="0" t="0" r="0" b="0"/>
              <wp:wrapNone/>
              <wp:docPr id="838"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85A59"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FCB6EC" id="_x0000_t202" coordsize="21600,21600" o:spt="202" path="m,l,21600r21600,l21600,xe">
              <v:stroke joinstyle="miter"/>
              <v:path gradientshapeok="t" o:connecttype="rect"/>
            </v:shapetype>
            <v:shape id="Text Box 419" o:spid="_x0000_s1036" type="#_x0000_t202" style="position:absolute;margin-left:309.45pt;margin-top:780.25pt;width:12pt;height:15.3pt;z-index:-2862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" filled="f" stroked="f">
              <v:textbox inset="0,0,0,0">
                <w:txbxContent>
                  <w:p w14:paraId="37385A59"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219DD" w14:textId="44A29B66" w:rsidR="00787B68" w:rsidRDefault="007C0ED1">
    <w:pPr>
      <w:pStyle w:val="Textoindependiente"/>
      <w:spacing w:line="14" w:lineRule="auto"/>
      <w:rPr>
        <w:sz w:val="20"/>
      </w:rPr>
    </w:pPr>
    <w:r>
      <w:rPr>
        <w:noProof/>
      </w:rPr>
      <mc:AlternateContent>
        <mc:Choice Requires="wps">
          <w:drawing>
            <wp:anchor distT="0" distB="0" distL="114300" distR="114300" simplePos="0" relativeHeight="474697216" behindDoc="1" locked="0" layoutInCell="1" allowOverlap="1" wp14:anchorId="6F2CCA51" wp14:editId="5782812E">
              <wp:simplePos x="0" y="0"/>
              <wp:positionH relativeFrom="page">
                <wp:posOffset>3930015</wp:posOffset>
              </wp:positionH>
              <wp:positionV relativeFrom="page">
                <wp:posOffset>9909175</wp:posOffset>
              </wp:positionV>
              <wp:extent cx="152400" cy="194310"/>
              <wp:effectExtent l="0" t="0" r="0" b="0"/>
              <wp:wrapNone/>
              <wp:docPr id="834"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C6D8A"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2CCA51" id="_x0000_t202" coordsize="21600,21600" o:spt="202" path="m,l,21600r21600,l21600,xe">
              <v:stroke joinstyle="miter"/>
              <v:path gradientshapeok="t" o:connecttype="rect"/>
            </v:shapetype>
            <v:shape id="Text Box 417" o:spid="_x0000_s1038" type="#_x0000_t202" style="position:absolute;margin-left:309.45pt;margin-top:780.25pt;width:12pt;height:15.3pt;z-index:-2861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" filled="f" stroked="f">
              <v:textbox inset="0,0,0,0">
                <w:txbxContent>
                  <w:p w14:paraId="765C6D8A"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7</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CEA11" w14:textId="369B58EB" w:rsidR="00787B68" w:rsidRDefault="007C0ED1">
    <w:pPr>
      <w:pStyle w:val="Textoindependiente"/>
      <w:spacing w:line="14" w:lineRule="auto"/>
      <w:rPr>
        <w:sz w:val="20"/>
      </w:rPr>
    </w:pPr>
    <w:r>
      <w:rPr>
        <w:noProof/>
      </w:rPr>
      <mc:AlternateContent>
        <mc:Choice Requires="wps">
          <w:drawing>
            <wp:anchor distT="0" distB="0" distL="114300" distR="114300" simplePos="0" relativeHeight="474700288" behindDoc="1" locked="0" layoutInCell="1" allowOverlap="1" wp14:anchorId="6865B435" wp14:editId="169D964A">
              <wp:simplePos x="0" y="0"/>
              <wp:positionH relativeFrom="page">
                <wp:posOffset>3930015</wp:posOffset>
              </wp:positionH>
              <wp:positionV relativeFrom="page">
                <wp:posOffset>9909175</wp:posOffset>
              </wp:positionV>
              <wp:extent cx="152400" cy="194310"/>
              <wp:effectExtent l="0" t="0" r="0" b="0"/>
              <wp:wrapNone/>
              <wp:docPr id="826"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A08B2"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65B435" id="_x0000_t202" coordsize="21600,21600" o:spt="202" path="m,l,21600r21600,l21600,xe">
              <v:stroke joinstyle="miter"/>
              <v:path gradientshapeok="t" o:connecttype="rect"/>
            </v:shapetype>
            <v:shape id="Text Box 413" o:spid="_x0000_s1040" type="#_x0000_t202" style="position:absolute;margin-left:309.45pt;margin-top:780.25pt;width:12pt;height:15.3pt;z-index:-286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" filled="f" stroked="f">
              <v:textbox inset="0,0,0,0">
                <w:txbxContent>
                  <w:p w14:paraId="598A08B2"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9</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6CE84" w14:textId="2B428597" w:rsidR="00787B68" w:rsidRDefault="007C0ED1">
    <w:pPr>
      <w:pStyle w:val="Textoindependiente"/>
      <w:spacing w:line="14" w:lineRule="auto"/>
      <w:rPr>
        <w:sz w:val="20"/>
      </w:rPr>
    </w:pPr>
    <w:r>
      <w:rPr>
        <w:noProof/>
      </w:rPr>
      <mc:AlternateContent>
        <mc:Choice Requires="wps">
          <w:drawing>
            <wp:anchor distT="0" distB="0" distL="114300" distR="114300" simplePos="0" relativeHeight="474701824" behindDoc="1" locked="0" layoutInCell="1" allowOverlap="1" wp14:anchorId="3CB6D36D" wp14:editId="773AF128">
              <wp:simplePos x="0" y="0"/>
              <wp:positionH relativeFrom="page">
                <wp:posOffset>3888740</wp:posOffset>
              </wp:positionH>
              <wp:positionV relativeFrom="page">
                <wp:posOffset>9909175</wp:posOffset>
              </wp:positionV>
              <wp:extent cx="238760" cy="194310"/>
              <wp:effectExtent l="0" t="0" r="0" b="0"/>
              <wp:wrapNone/>
              <wp:docPr id="822"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1846A"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B6D36D" id="_x0000_t202" coordsize="21600,21600" o:spt="202" path="m,l,21600r21600,l21600,xe">
              <v:stroke joinstyle="miter"/>
              <v:path gradientshapeok="t" o:connecttype="rect"/>
            </v:shapetype>
            <v:shape id="Text Box 411" o:spid="_x0000_s1042" type="#_x0000_t202" style="position:absolute;margin-left:306.2pt;margin-top:780.25pt;width:18.8pt;height:15.3pt;z-index:-2861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" filled="f" stroked="f">
              <v:textbox inset="0,0,0,0">
                <w:txbxContent>
                  <w:p w14:paraId="30C1846A"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10</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38297" w14:textId="164D2BB6" w:rsidR="00787B68" w:rsidRDefault="007C0ED1">
    <w:pPr>
      <w:pStyle w:val="Textoindependiente"/>
      <w:spacing w:line="14" w:lineRule="auto"/>
      <w:rPr>
        <w:sz w:val="20"/>
      </w:rPr>
    </w:pPr>
    <w:r>
      <w:rPr>
        <w:noProof/>
      </w:rPr>
      <mc:AlternateContent>
        <mc:Choice Requires="wps">
          <w:drawing>
            <wp:anchor distT="0" distB="0" distL="114300" distR="114300" simplePos="0" relativeHeight="474764800" behindDoc="1" locked="0" layoutInCell="1" allowOverlap="1" wp14:anchorId="0FAEF1B8" wp14:editId="258C66B6">
              <wp:simplePos x="0" y="0"/>
              <wp:positionH relativeFrom="page">
                <wp:posOffset>3888740</wp:posOffset>
              </wp:positionH>
              <wp:positionV relativeFrom="page">
                <wp:posOffset>9909175</wp:posOffset>
              </wp:positionV>
              <wp:extent cx="238760" cy="194310"/>
              <wp:effectExtent l="0" t="0" r="0" b="0"/>
              <wp:wrapNone/>
              <wp:docPr id="658"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C8C24"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EF1B8" id="_x0000_t202" coordsize="21600,21600" o:spt="202" path="m,l,21600r21600,l21600,xe">
              <v:stroke joinstyle="miter"/>
              <v:path gradientshapeok="t" o:connecttype="rect"/>
            </v:shapetype>
            <v:shape id="Text Box 329" o:spid="_x0000_s1044" type="#_x0000_t202" style="position:absolute;margin-left:306.2pt;margin-top:780.25pt;width:18.8pt;height:15.3pt;z-index:-285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" filled="f" stroked="f">
              <v:textbox inset="0,0,0,0">
                <w:txbxContent>
                  <w:p w14:paraId="29BC8C24" w14:textId="77777777" w:rsidR="00787B68" w:rsidRDefault="00B82B06">
                    <w:pPr>
                      <w:spacing w:before="10"/>
                      <w:ind w:left="60"/>
                      <w:rPr>
                        <w:rFonts w:ascii="Times New Roman"/>
                        <w:sz w:val="24"/>
                      </w:rPr>
                    </w:pPr>
                    <w:r>
                      <w:fldChar w:fldCharType="begin"/>
                    </w:r>
                    <w:r>
                      <w:rPr>
                        <w:rFonts w:ascii="Times New Roman"/>
                        <w:sz w:val="24"/>
                      </w:rPr>
                      <w:instrText xml:space="preserve"> PAGE </w:instrText>
                    </w:r>
                    <w:r>
                      <w:fldChar w:fldCharType="separate"/>
                    </w:r>
                    <w:r>
                      <w:t>51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5C8FC" w14:textId="77777777" w:rsidR="002948A0" w:rsidRDefault="002948A0">
      <w:r>
        <w:separator/>
      </w:r>
    </w:p>
  </w:footnote>
  <w:footnote w:type="continuationSeparator" w:id="0">
    <w:p w14:paraId="70C6AA5B" w14:textId="77777777" w:rsidR="002948A0" w:rsidRDefault="002948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0504C" w14:textId="22F76DC5" w:rsidR="00787B68" w:rsidRDefault="007C0ED1">
    <w:pPr>
      <w:pStyle w:val="Textoindependiente"/>
      <w:spacing w:line="14" w:lineRule="auto"/>
      <w:rPr>
        <w:sz w:val="20"/>
      </w:rPr>
    </w:pPr>
    <w:r>
      <w:rPr>
        <w:noProof/>
      </w:rPr>
      <mc:AlternateContent>
        <mc:Choice Requires="wps">
          <w:drawing>
            <wp:anchor distT="0" distB="0" distL="114300" distR="114300" simplePos="0" relativeHeight="15728640" behindDoc="0" locked="0" layoutInCell="1" allowOverlap="1" wp14:anchorId="16E01842" wp14:editId="02D7918D">
              <wp:simplePos x="0" y="0"/>
              <wp:positionH relativeFrom="page">
                <wp:posOffset>722630</wp:posOffset>
              </wp:positionH>
              <wp:positionV relativeFrom="page">
                <wp:posOffset>457200</wp:posOffset>
              </wp:positionV>
              <wp:extent cx="6017895" cy="966470"/>
              <wp:effectExtent l="0" t="0" r="0" b="0"/>
              <wp:wrapNone/>
              <wp:docPr id="860"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72C45C33" w14:textId="77777777">
                            <w:trPr>
                              <w:trHeight w:val="404"/>
                            </w:trPr>
                            <w:tc>
                              <w:tcPr>
                                <w:tcW w:w="2179" w:type="dxa"/>
                                <w:vMerge w:val="restart"/>
                              </w:tcPr>
                              <w:p w14:paraId="60BC9BAF" w14:textId="77777777" w:rsidR="00787B68" w:rsidRDefault="00787B68">
                                <w:pPr>
                                  <w:pStyle w:val="TableParagraph"/>
                                  <w:rPr>
                                    <w:rFonts w:ascii="Times New Roman"/>
                                    <w:sz w:val="30"/>
                                  </w:rPr>
                                </w:pPr>
                              </w:p>
                            </w:tc>
                            <w:tc>
                              <w:tcPr>
                                <w:tcW w:w="5319" w:type="dxa"/>
                              </w:tcPr>
                              <w:p w14:paraId="3EAD700D"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1EB076A5" w14:textId="77777777" w:rsidR="00787B68" w:rsidRDefault="00787B68">
                                <w:pPr>
                                  <w:pStyle w:val="TableParagraph"/>
                                  <w:rPr>
                                    <w:rFonts w:ascii="Times New Roman"/>
                                    <w:sz w:val="30"/>
                                  </w:rPr>
                                </w:pPr>
                              </w:p>
                            </w:tc>
                          </w:tr>
                          <w:tr w:rsidR="00787B68" w14:paraId="211A145D" w14:textId="77777777">
                            <w:trPr>
                              <w:trHeight w:val="520"/>
                            </w:trPr>
                            <w:tc>
                              <w:tcPr>
                                <w:tcW w:w="2179" w:type="dxa"/>
                                <w:vMerge/>
                                <w:tcBorders>
                                  <w:top w:val="nil"/>
                                </w:tcBorders>
                              </w:tcPr>
                              <w:p w14:paraId="7211FC92" w14:textId="77777777" w:rsidR="00787B68" w:rsidRDefault="00787B68">
                                <w:pPr>
                                  <w:rPr>
                                    <w:sz w:val="2"/>
                                    <w:szCs w:val="2"/>
                                  </w:rPr>
                                </w:pPr>
                              </w:p>
                            </w:tc>
                            <w:tc>
                              <w:tcPr>
                                <w:tcW w:w="5319" w:type="dxa"/>
                              </w:tcPr>
                              <w:p w14:paraId="37136A8B"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7EEB39EC" w14:textId="77777777" w:rsidR="00787B68" w:rsidRDefault="00787B68">
                                <w:pPr>
                                  <w:rPr>
                                    <w:sz w:val="2"/>
                                    <w:szCs w:val="2"/>
                                  </w:rPr>
                                </w:pPr>
                              </w:p>
                            </w:tc>
                          </w:tr>
                          <w:tr w:rsidR="00787B68" w14:paraId="7EC4FC8D" w14:textId="77777777">
                            <w:trPr>
                              <w:trHeight w:val="388"/>
                            </w:trPr>
                            <w:tc>
                              <w:tcPr>
                                <w:tcW w:w="2179" w:type="dxa"/>
                              </w:tcPr>
                              <w:p w14:paraId="008BF08E"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139836FA"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5181E1EC"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1</w:t>
                                </w:r>
                                <w:r>
                                  <w:fldChar w:fldCharType="end"/>
                                </w:r>
                                <w:r>
                                  <w:rPr>
                                    <w:rFonts w:ascii="Arial" w:hAnsi="Arial"/>
                                    <w:b/>
                                    <w:spacing w:val="4"/>
                                    <w:sz w:val="16"/>
                                  </w:rPr>
                                  <w:t xml:space="preserve"> </w:t>
                                </w:r>
                                <w:r>
                                  <w:rPr>
                                    <w:rFonts w:ascii="Arial" w:hAnsi="Arial"/>
                                    <w:b/>
                                    <w:sz w:val="16"/>
                                  </w:rPr>
                                  <w:t>de</w:t>
                                </w:r>
                                <w:r>
                                  <w:rPr>
                                    <w:rFonts w:ascii="Arial" w:hAnsi="Arial"/>
                                    <w:b/>
                                    <w:spacing w:val="6"/>
                                    <w:sz w:val="16"/>
                                  </w:rPr>
                                  <w:t xml:space="preserve"> </w:t>
                                </w:r>
                                <w:r>
                                  <w:rPr>
                                    <w:rFonts w:ascii="Arial" w:hAnsi="Arial"/>
                                    <w:b/>
                                    <w:sz w:val="16"/>
                                  </w:rPr>
                                  <w:t>216</w:t>
                                </w:r>
                              </w:p>
                            </w:tc>
                          </w:tr>
                        </w:tbl>
                        <w:p w14:paraId="66199F43" w14:textId="77777777" w:rsidR="00787B68" w:rsidRDefault="00787B6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E01842" id="_x0000_t202" coordsize="21600,21600" o:spt="202" path="m,l,21600r21600,l21600,xe">
              <v:stroke joinstyle="miter"/>
              <v:path gradientshapeok="t" o:connecttype="rect"/>
            </v:shapetype>
            <v:shape id="Text Box 430" o:spid="_x0000_s1027" type="#_x0000_t202" style="position:absolute;margin-left:56.9pt;margin-top:36pt;width:473.85pt;height:76.1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" filled="f" stroked="f">
              <v:textbox inset="0,0,0,0">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72C45C33" w14:textId="77777777">
                      <w:trPr>
                        <w:trHeight w:val="404"/>
                      </w:trPr>
                      <w:tc>
                        <w:tcPr>
                          <w:tcW w:w="2179" w:type="dxa"/>
                          <w:vMerge w:val="restart"/>
                        </w:tcPr>
                        <w:p w14:paraId="60BC9BAF" w14:textId="77777777" w:rsidR="00787B68" w:rsidRDefault="00787B68">
                          <w:pPr>
                            <w:pStyle w:val="TableParagraph"/>
                            <w:rPr>
                              <w:rFonts w:ascii="Times New Roman"/>
                              <w:sz w:val="30"/>
                            </w:rPr>
                          </w:pPr>
                        </w:p>
                      </w:tc>
                      <w:tc>
                        <w:tcPr>
                          <w:tcW w:w="5319" w:type="dxa"/>
                        </w:tcPr>
                        <w:p w14:paraId="3EAD700D"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1EB076A5" w14:textId="77777777" w:rsidR="00787B68" w:rsidRDefault="00787B68">
                          <w:pPr>
                            <w:pStyle w:val="TableParagraph"/>
                            <w:rPr>
                              <w:rFonts w:ascii="Times New Roman"/>
                              <w:sz w:val="30"/>
                            </w:rPr>
                          </w:pPr>
                        </w:p>
                      </w:tc>
                    </w:tr>
                    <w:tr w:rsidR="00787B68" w14:paraId="211A145D" w14:textId="77777777">
                      <w:trPr>
                        <w:trHeight w:val="520"/>
                      </w:trPr>
                      <w:tc>
                        <w:tcPr>
                          <w:tcW w:w="2179" w:type="dxa"/>
                          <w:vMerge/>
                          <w:tcBorders>
                            <w:top w:val="nil"/>
                          </w:tcBorders>
                        </w:tcPr>
                        <w:p w14:paraId="7211FC92" w14:textId="77777777" w:rsidR="00787B68" w:rsidRDefault="00787B68">
                          <w:pPr>
                            <w:rPr>
                              <w:sz w:val="2"/>
                              <w:szCs w:val="2"/>
                            </w:rPr>
                          </w:pPr>
                        </w:p>
                      </w:tc>
                      <w:tc>
                        <w:tcPr>
                          <w:tcW w:w="5319" w:type="dxa"/>
                        </w:tcPr>
                        <w:p w14:paraId="37136A8B"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7EEB39EC" w14:textId="77777777" w:rsidR="00787B68" w:rsidRDefault="00787B68">
                          <w:pPr>
                            <w:rPr>
                              <w:sz w:val="2"/>
                              <w:szCs w:val="2"/>
                            </w:rPr>
                          </w:pPr>
                        </w:p>
                      </w:tc>
                    </w:tr>
                    <w:tr w:rsidR="00787B68" w14:paraId="7EC4FC8D" w14:textId="77777777">
                      <w:trPr>
                        <w:trHeight w:val="388"/>
                      </w:trPr>
                      <w:tc>
                        <w:tcPr>
                          <w:tcW w:w="2179" w:type="dxa"/>
                        </w:tcPr>
                        <w:p w14:paraId="008BF08E"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139836FA"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5181E1EC"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1</w:t>
                          </w:r>
                          <w:r>
                            <w:fldChar w:fldCharType="end"/>
                          </w:r>
                          <w:r>
                            <w:rPr>
                              <w:rFonts w:ascii="Arial" w:hAnsi="Arial"/>
                              <w:b/>
                              <w:spacing w:val="4"/>
                              <w:sz w:val="16"/>
                            </w:rPr>
                            <w:t xml:space="preserve"> </w:t>
                          </w:r>
                          <w:r>
                            <w:rPr>
                              <w:rFonts w:ascii="Arial" w:hAnsi="Arial"/>
                              <w:b/>
                              <w:sz w:val="16"/>
                            </w:rPr>
                            <w:t>de</w:t>
                          </w:r>
                          <w:r>
                            <w:rPr>
                              <w:rFonts w:ascii="Arial" w:hAnsi="Arial"/>
                              <w:b/>
                              <w:spacing w:val="6"/>
                              <w:sz w:val="16"/>
                            </w:rPr>
                            <w:t xml:space="preserve"> </w:t>
                          </w:r>
                          <w:r>
                            <w:rPr>
                              <w:rFonts w:ascii="Arial" w:hAnsi="Arial"/>
                              <w:b/>
                              <w:sz w:val="16"/>
                            </w:rPr>
                            <w:t>216</w:t>
                          </w:r>
                        </w:p>
                      </w:tc>
                    </w:tr>
                  </w:tbl>
                  <w:p w14:paraId="66199F43" w14:textId="77777777" w:rsidR="00787B68" w:rsidRDefault="00787B68">
                    <w:pPr>
                      <w:pStyle w:val="Textoindependiente"/>
                    </w:pPr>
                  </w:p>
                </w:txbxContent>
              </v:textbox>
              <w10:wrap anchorx="page" anchory="page"/>
            </v:shape>
          </w:pict>
        </mc:Fallback>
      </mc:AlternateContent>
    </w:r>
    <w:r w:rsidR="00B82B06">
      <w:rPr>
        <w:noProof/>
      </w:rPr>
      <w:drawing>
        <wp:anchor distT="0" distB="0" distL="0" distR="0" simplePos="0" relativeHeight="474686976" behindDoc="1" locked="0" layoutInCell="1" allowOverlap="1" wp14:anchorId="2E0F50F4" wp14:editId="1CA1643A">
          <wp:simplePos x="0" y="0"/>
          <wp:positionH relativeFrom="page">
            <wp:posOffset>5718175</wp:posOffset>
          </wp:positionH>
          <wp:positionV relativeFrom="page">
            <wp:posOffset>478789</wp:posOffset>
          </wp:positionV>
          <wp:extent cx="697229" cy="64007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697229" cy="640079"/>
                  </a:xfrm>
                  <a:prstGeom prst="rect">
                    <a:avLst/>
                  </a:prstGeom>
                </pic:spPr>
              </pic:pic>
            </a:graphicData>
          </a:graphic>
        </wp:anchor>
      </w:drawing>
    </w:r>
    <w:r w:rsidR="00B82B06">
      <w:rPr>
        <w:noProof/>
      </w:rPr>
      <w:drawing>
        <wp:anchor distT="0" distB="0" distL="0" distR="0" simplePos="0" relativeHeight="474687488" behindDoc="1" locked="0" layoutInCell="1" allowOverlap="1" wp14:anchorId="768ED8C3" wp14:editId="611EACEB">
          <wp:simplePos x="0" y="0"/>
          <wp:positionH relativeFrom="page">
            <wp:posOffset>1151889</wp:posOffset>
          </wp:positionH>
          <wp:positionV relativeFrom="page">
            <wp:posOffset>487044</wp:posOffset>
          </wp:positionV>
          <wp:extent cx="472440" cy="632459"/>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 cstate="print"/>
                  <a:stretch>
                    <a:fillRect/>
                  </a:stretch>
                </pic:blipFill>
                <pic:spPr>
                  <a:xfrm>
                    <a:off x="0" y="0"/>
                    <a:ext cx="472440" cy="632459"/>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8687F" w14:textId="73EE01E4" w:rsidR="00787B68" w:rsidRDefault="007C0ED1">
    <w:pPr>
      <w:pStyle w:val="Textoindependiente"/>
      <w:spacing w:line="14" w:lineRule="auto"/>
      <w:rPr>
        <w:sz w:val="20"/>
      </w:rPr>
    </w:pPr>
    <w:r>
      <w:rPr>
        <w:noProof/>
      </w:rPr>
      <mc:AlternateContent>
        <mc:Choice Requires="wps">
          <w:drawing>
            <wp:anchor distT="0" distB="0" distL="114300" distR="114300" simplePos="0" relativeHeight="15936000" behindDoc="0" locked="0" layoutInCell="1" allowOverlap="1" wp14:anchorId="198DA526" wp14:editId="11292E9D">
              <wp:simplePos x="0" y="0"/>
              <wp:positionH relativeFrom="page">
                <wp:posOffset>722630</wp:posOffset>
              </wp:positionH>
              <wp:positionV relativeFrom="page">
                <wp:posOffset>457200</wp:posOffset>
              </wp:positionV>
              <wp:extent cx="6017895" cy="966470"/>
              <wp:effectExtent l="0" t="0" r="0" b="0"/>
              <wp:wrapNone/>
              <wp:docPr id="482"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0875085A" w14:textId="77777777">
                            <w:trPr>
                              <w:trHeight w:val="404"/>
                            </w:trPr>
                            <w:tc>
                              <w:tcPr>
                                <w:tcW w:w="2179" w:type="dxa"/>
                                <w:vMerge w:val="restart"/>
                              </w:tcPr>
                              <w:p w14:paraId="26B526E1" w14:textId="77777777" w:rsidR="00787B68" w:rsidRDefault="00787B68">
                                <w:pPr>
                                  <w:pStyle w:val="TableParagraph"/>
                                  <w:rPr>
                                    <w:rFonts w:ascii="Times New Roman"/>
                                  </w:rPr>
                                </w:pPr>
                              </w:p>
                            </w:tc>
                            <w:tc>
                              <w:tcPr>
                                <w:tcW w:w="5319" w:type="dxa"/>
                              </w:tcPr>
                              <w:p w14:paraId="0EA14EF2"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5D5E5F25" w14:textId="77777777" w:rsidR="00787B68" w:rsidRDefault="00787B68">
                                <w:pPr>
                                  <w:pStyle w:val="TableParagraph"/>
                                  <w:rPr>
                                    <w:rFonts w:ascii="Times New Roman"/>
                                  </w:rPr>
                                </w:pPr>
                              </w:p>
                            </w:tc>
                          </w:tr>
                          <w:tr w:rsidR="00787B68" w14:paraId="1322FB6A" w14:textId="77777777">
                            <w:trPr>
                              <w:trHeight w:val="520"/>
                            </w:trPr>
                            <w:tc>
                              <w:tcPr>
                                <w:tcW w:w="2179" w:type="dxa"/>
                                <w:vMerge/>
                                <w:tcBorders>
                                  <w:top w:val="nil"/>
                                </w:tcBorders>
                              </w:tcPr>
                              <w:p w14:paraId="0CCE2C7B" w14:textId="77777777" w:rsidR="00787B68" w:rsidRDefault="00787B68">
                                <w:pPr>
                                  <w:rPr>
                                    <w:sz w:val="2"/>
                                    <w:szCs w:val="2"/>
                                  </w:rPr>
                                </w:pPr>
                              </w:p>
                            </w:tc>
                            <w:tc>
                              <w:tcPr>
                                <w:tcW w:w="5319" w:type="dxa"/>
                              </w:tcPr>
                              <w:p w14:paraId="5C8D1E9C"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2CDC1BCB" w14:textId="77777777" w:rsidR="00787B68" w:rsidRDefault="00787B68">
                                <w:pPr>
                                  <w:rPr>
                                    <w:sz w:val="2"/>
                                    <w:szCs w:val="2"/>
                                  </w:rPr>
                                </w:pPr>
                              </w:p>
                            </w:tc>
                          </w:tr>
                          <w:tr w:rsidR="00787B68" w14:paraId="17E5CB2E" w14:textId="77777777">
                            <w:trPr>
                              <w:trHeight w:val="388"/>
                            </w:trPr>
                            <w:tc>
                              <w:tcPr>
                                <w:tcW w:w="2179" w:type="dxa"/>
                              </w:tcPr>
                              <w:p w14:paraId="4013BB9E"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50117962"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496A8E66"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96</w:t>
                                </w:r>
                                <w:r>
                                  <w:fldChar w:fldCharType="end"/>
                                </w:r>
                                <w:r>
                                  <w:rPr>
                                    <w:rFonts w:ascii="Arial" w:hAnsi="Arial"/>
                                    <w:b/>
                                    <w:spacing w:val="4"/>
                                    <w:sz w:val="16"/>
                                  </w:rPr>
                                  <w:t xml:space="preserve"> </w:t>
                                </w:r>
                                <w:r>
                                  <w:rPr>
                                    <w:rFonts w:ascii="Arial" w:hAnsi="Arial"/>
                                    <w:b/>
                                    <w:sz w:val="16"/>
                                  </w:rPr>
                                  <w:t>de</w:t>
                                </w:r>
                                <w:r>
                                  <w:rPr>
                                    <w:rFonts w:ascii="Arial" w:hAnsi="Arial"/>
                                    <w:b/>
                                    <w:spacing w:val="5"/>
                                    <w:sz w:val="16"/>
                                  </w:rPr>
                                  <w:t xml:space="preserve"> </w:t>
                                </w:r>
                                <w:r>
                                  <w:rPr>
                                    <w:rFonts w:ascii="Arial" w:hAnsi="Arial"/>
                                    <w:b/>
                                    <w:sz w:val="16"/>
                                  </w:rPr>
                                  <w:t>216</w:t>
                                </w:r>
                              </w:p>
                            </w:tc>
                          </w:tr>
                        </w:tbl>
                        <w:p w14:paraId="65B05B4E" w14:textId="77777777" w:rsidR="00787B68" w:rsidRDefault="00787B6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DA526" id="_x0000_t202" coordsize="21600,21600" o:spt="202" path="m,l,21600r21600,l21600,xe">
              <v:stroke joinstyle="miter"/>
              <v:path gradientshapeok="t" o:connecttype="rect"/>
            </v:shapetype>
            <v:shape id="Text Box 241" o:spid="_x0000_s1045" type="#_x0000_t202" style="position:absolute;margin-left:56.9pt;margin-top:36pt;width:473.85pt;height:76.1pt;z-index:159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" filled="f" stroked="f">
              <v:textbox inset="0,0,0,0">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0875085A" w14:textId="77777777">
                      <w:trPr>
                        <w:trHeight w:val="404"/>
                      </w:trPr>
                      <w:tc>
                        <w:tcPr>
                          <w:tcW w:w="2179" w:type="dxa"/>
                          <w:vMerge w:val="restart"/>
                        </w:tcPr>
                        <w:p w14:paraId="26B526E1" w14:textId="77777777" w:rsidR="00787B68" w:rsidRDefault="00787B68">
                          <w:pPr>
                            <w:pStyle w:val="TableParagraph"/>
                            <w:rPr>
                              <w:rFonts w:ascii="Times New Roman"/>
                            </w:rPr>
                          </w:pPr>
                        </w:p>
                      </w:tc>
                      <w:tc>
                        <w:tcPr>
                          <w:tcW w:w="5319" w:type="dxa"/>
                        </w:tcPr>
                        <w:p w14:paraId="0EA14EF2"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5D5E5F25" w14:textId="77777777" w:rsidR="00787B68" w:rsidRDefault="00787B68">
                          <w:pPr>
                            <w:pStyle w:val="TableParagraph"/>
                            <w:rPr>
                              <w:rFonts w:ascii="Times New Roman"/>
                            </w:rPr>
                          </w:pPr>
                        </w:p>
                      </w:tc>
                    </w:tr>
                    <w:tr w:rsidR="00787B68" w14:paraId="1322FB6A" w14:textId="77777777">
                      <w:trPr>
                        <w:trHeight w:val="520"/>
                      </w:trPr>
                      <w:tc>
                        <w:tcPr>
                          <w:tcW w:w="2179" w:type="dxa"/>
                          <w:vMerge/>
                          <w:tcBorders>
                            <w:top w:val="nil"/>
                          </w:tcBorders>
                        </w:tcPr>
                        <w:p w14:paraId="0CCE2C7B" w14:textId="77777777" w:rsidR="00787B68" w:rsidRDefault="00787B68">
                          <w:pPr>
                            <w:rPr>
                              <w:sz w:val="2"/>
                              <w:szCs w:val="2"/>
                            </w:rPr>
                          </w:pPr>
                        </w:p>
                      </w:tc>
                      <w:tc>
                        <w:tcPr>
                          <w:tcW w:w="5319" w:type="dxa"/>
                        </w:tcPr>
                        <w:p w14:paraId="5C8D1E9C"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2CDC1BCB" w14:textId="77777777" w:rsidR="00787B68" w:rsidRDefault="00787B68">
                          <w:pPr>
                            <w:rPr>
                              <w:sz w:val="2"/>
                              <w:szCs w:val="2"/>
                            </w:rPr>
                          </w:pPr>
                        </w:p>
                      </w:tc>
                    </w:tr>
                    <w:tr w:rsidR="00787B68" w14:paraId="17E5CB2E" w14:textId="77777777">
                      <w:trPr>
                        <w:trHeight w:val="388"/>
                      </w:trPr>
                      <w:tc>
                        <w:tcPr>
                          <w:tcW w:w="2179" w:type="dxa"/>
                        </w:tcPr>
                        <w:p w14:paraId="4013BB9E"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50117962"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496A8E66"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96</w:t>
                          </w:r>
                          <w:r>
                            <w:fldChar w:fldCharType="end"/>
                          </w:r>
                          <w:r>
                            <w:rPr>
                              <w:rFonts w:ascii="Arial" w:hAnsi="Arial"/>
                              <w:b/>
                              <w:spacing w:val="4"/>
                              <w:sz w:val="16"/>
                            </w:rPr>
                            <w:t xml:space="preserve"> </w:t>
                          </w:r>
                          <w:r>
                            <w:rPr>
                              <w:rFonts w:ascii="Arial" w:hAnsi="Arial"/>
                              <w:b/>
                              <w:sz w:val="16"/>
                            </w:rPr>
                            <w:t>de</w:t>
                          </w:r>
                          <w:r>
                            <w:rPr>
                              <w:rFonts w:ascii="Arial" w:hAnsi="Arial"/>
                              <w:b/>
                              <w:spacing w:val="5"/>
                              <w:sz w:val="16"/>
                            </w:rPr>
                            <w:t xml:space="preserve"> </w:t>
                          </w:r>
                          <w:r>
                            <w:rPr>
                              <w:rFonts w:ascii="Arial" w:hAnsi="Arial"/>
                              <w:b/>
                              <w:sz w:val="16"/>
                            </w:rPr>
                            <w:t>216</w:t>
                          </w:r>
                        </w:p>
                      </w:tc>
                    </w:tr>
                  </w:tbl>
                  <w:p w14:paraId="65B05B4E" w14:textId="77777777" w:rsidR="00787B68" w:rsidRDefault="00787B68">
                    <w:pPr>
                      <w:pStyle w:val="Textoindependiente"/>
                    </w:pPr>
                  </w:p>
                </w:txbxContent>
              </v:textbox>
              <w10:wrap anchorx="page" anchory="page"/>
            </v:shape>
          </w:pict>
        </mc:Fallback>
      </mc:AlternateContent>
    </w:r>
    <w:r w:rsidR="00B82B06">
      <w:rPr>
        <w:noProof/>
      </w:rPr>
      <w:drawing>
        <wp:anchor distT="0" distB="0" distL="0" distR="0" simplePos="0" relativeHeight="474831872" behindDoc="1" locked="0" layoutInCell="1" allowOverlap="1" wp14:anchorId="6A055EAC" wp14:editId="6B0DCB57">
          <wp:simplePos x="0" y="0"/>
          <wp:positionH relativeFrom="page">
            <wp:posOffset>5718175</wp:posOffset>
          </wp:positionH>
          <wp:positionV relativeFrom="page">
            <wp:posOffset>478789</wp:posOffset>
          </wp:positionV>
          <wp:extent cx="697229" cy="640079"/>
          <wp:effectExtent l="0" t="0" r="0" b="0"/>
          <wp:wrapNone/>
          <wp:docPr id="87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image1.jpeg"/>
                  <pic:cNvPicPr/>
                </pic:nvPicPr>
                <pic:blipFill>
                  <a:blip r:embed="rId1" cstate="print"/>
                  <a:stretch>
                    <a:fillRect/>
                  </a:stretch>
                </pic:blipFill>
                <pic:spPr>
                  <a:xfrm>
                    <a:off x="0" y="0"/>
                    <a:ext cx="697229" cy="640079"/>
                  </a:xfrm>
                  <a:prstGeom prst="rect">
                    <a:avLst/>
                  </a:prstGeom>
                </pic:spPr>
              </pic:pic>
            </a:graphicData>
          </a:graphic>
        </wp:anchor>
      </w:drawing>
    </w:r>
    <w:r w:rsidR="00B82B06">
      <w:rPr>
        <w:noProof/>
      </w:rPr>
      <w:drawing>
        <wp:anchor distT="0" distB="0" distL="0" distR="0" simplePos="0" relativeHeight="474832384" behindDoc="1" locked="0" layoutInCell="1" allowOverlap="1" wp14:anchorId="0B3EC72A" wp14:editId="026B41CC">
          <wp:simplePos x="0" y="0"/>
          <wp:positionH relativeFrom="page">
            <wp:posOffset>1151889</wp:posOffset>
          </wp:positionH>
          <wp:positionV relativeFrom="page">
            <wp:posOffset>487044</wp:posOffset>
          </wp:positionV>
          <wp:extent cx="472440" cy="632459"/>
          <wp:effectExtent l="0" t="0" r="0" b="0"/>
          <wp:wrapNone/>
          <wp:docPr id="87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image2.jpeg"/>
                  <pic:cNvPicPr/>
                </pic:nvPicPr>
                <pic:blipFill>
                  <a:blip r:embed="rId2" cstate="print"/>
                  <a:stretch>
                    <a:fillRect/>
                  </a:stretch>
                </pic:blipFill>
                <pic:spPr>
                  <a:xfrm>
                    <a:off x="0" y="0"/>
                    <a:ext cx="472440" cy="632459"/>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7229E" w14:textId="6E924A56" w:rsidR="00787B68" w:rsidRDefault="007C0ED1">
    <w:pPr>
      <w:pStyle w:val="Textoindependiente"/>
      <w:spacing w:line="14" w:lineRule="auto"/>
      <w:rPr>
        <w:sz w:val="20"/>
      </w:rPr>
    </w:pPr>
    <w:r>
      <w:rPr>
        <w:noProof/>
      </w:rPr>
      <mc:AlternateContent>
        <mc:Choice Requires="wps">
          <w:drawing>
            <wp:anchor distT="0" distB="0" distL="114300" distR="114300" simplePos="0" relativeHeight="15987712" behindDoc="0" locked="0" layoutInCell="1" allowOverlap="1" wp14:anchorId="7EFB3E00" wp14:editId="5D144B1C">
              <wp:simplePos x="0" y="0"/>
              <wp:positionH relativeFrom="page">
                <wp:posOffset>722630</wp:posOffset>
              </wp:positionH>
              <wp:positionV relativeFrom="page">
                <wp:posOffset>457200</wp:posOffset>
              </wp:positionV>
              <wp:extent cx="6017895" cy="966470"/>
              <wp:effectExtent l="0" t="0" r="0" b="0"/>
              <wp:wrapNone/>
              <wp:docPr id="382"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41A7F32E" w14:textId="77777777">
                            <w:trPr>
                              <w:trHeight w:val="404"/>
                            </w:trPr>
                            <w:tc>
                              <w:tcPr>
                                <w:tcW w:w="2179" w:type="dxa"/>
                                <w:vMerge w:val="restart"/>
                              </w:tcPr>
                              <w:p w14:paraId="50A87B91" w14:textId="77777777" w:rsidR="00787B68" w:rsidRDefault="00787B68">
                                <w:pPr>
                                  <w:pStyle w:val="TableParagraph"/>
                                  <w:rPr>
                                    <w:rFonts w:ascii="Times New Roman"/>
                                    <w:sz w:val="20"/>
                                  </w:rPr>
                                </w:pPr>
                              </w:p>
                            </w:tc>
                            <w:tc>
                              <w:tcPr>
                                <w:tcW w:w="5319" w:type="dxa"/>
                              </w:tcPr>
                              <w:p w14:paraId="6A995173"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16D69893" w14:textId="77777777" w:rsidR="00787B68" w:rsidRDefault="00787B68">
                                <w:pPr>
                                  <w:pStyle w:val="TableParagraph"/>
                                  <w:rPr>
                                    <w:rFonts w:ascii="Times New Roman"/>
                                    <w:sz w:val="20"/>
                                  </w:rPr>
                                </w:pPr>
                              </w:p>
                            </w:tc>
                          </w:tr>
                          <w:tr w:rsidR="00787B68" w14:paraId="4C4D7CDD" w14:textId="77777777">
                            <w:trPr>
                              <w:trHeight w:val="520"/>
                            </w:trPr>
                            <w:tc>
                              <w:tcPr>
                                <w:tcW w:w="2179" w:type="dxa"/>
                                <w:vMerge/>
                                <w:tcBorders>
                                  <w:top w:val="nil"/>
                                </w:tcBorders>
                              </w:tcPr>
                              <w:p w14:paraId="6328F2E4" w14:textId="77777777" w:rsidR="00787B68" w:rsidRDefault="00787B68">
                                <w:pPr>
                                  <w:rPr>
                                    <w:sz w:val="2"/>
                                    <w:szCs w:val="2"/>
                                  </w:rPr>
                                </w:pPr>
                              </w:p>
                            </w:tc>
                            <w:tc>
                              <w:tcPr>
                                <w:tcW w:w="5319" w:type="dxa"/>
                              </w:tcPr>
                              <w:p w14:paraId="34FB0419"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1CD902CF" w14:textId="77777777" w:rsidR="00787B68" w:rsidRDefault="00787B68">
                                <w:pPr>
                                  <w:rPr>
                                    <w:sz w:val="2"/>
                                    <w:szCs w:val="2"/>
                                  </w:rPr>
                                </w:pPr>
                              </w:p>
                            </w:tc>
                          </w:tr>
                          <w:tr w:rsidR="00787B68" w14:paraId="7E44F31E" w14:textId="77777777">
                            <w:trPr>
                              <w:trHeight w:val="388"/>
                            </w:trPr>
                            <w:tc>
                              <w:tcPr>
                                <w:tcW w:w="2179" w:type="dxa"/>
                              </w:tcPr>
                              <w:p w14:paraId="53BC16EE"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71C890D5"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36693C8E"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121</w:t>
                                </w:r>
                                <w:r>
                                  <w:fldChar w:fldCharType="end"/>
                                </w:r>
                                <w:r>
                                  <w:rPr>
                                    <w:rFonts w:ascii="Arial" w:hAnsi="Arial"/>
                                    <w:b/>
                                    <w:spacing w:val="4"/>
                                    <w:sz w:val="16"/>
                                  </w:rPr>
                                  <w:t xml:space="preserve"> </w:t>
                                </w:r>
                                <w:r>
                                  <w:rPr>
                                    <w:rFonts w:ascii="Arial" w:hAnsi="Arial"/>
                                    <w:b/>
                                    <w:sz w:val="16"/>
                                  </w:rPr>
                                  <w:t>de</w:t>
                                </w:r>
                                <w:r>
                                  <w:rPr>
                                    <w:rFonts w:ascii="Arial" w:hAnsi="Arial"/>
                                    <w:b/>
                                    <w:spacing w:val="5"/>
                                    <w:sz w:val="16"/>
                                  </w:rPr>
                                  <w:t xml:space="preserve"> </w:t>
                                </w:r>
                                <w:r>
                                  <w:rPr>
                                    <w:rFonts w:ascii="Arial" w:hAnsi="Arial"/>
                                    <w:b/>
                                    <w:sz w:val="16"/>
                                  </w:rPr>
                                  <w:t>216</w:t>
                                </w:r>
                              </w:p>
                            </w:tc>
                          </w:tr>
                        </w:tbl>
                        <w:p w14:paraId="362FB671" w14:textId="77777777" w:rsidR="00787B68" w:rsidRDefault="00787B6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FB3E00" id="_x0000_t202" coordsize="21600,21600" o:spt="202" path="m,l,21600r21600,l21600,xe">
              <v:stroke joinstyle="miter"/>
              <v:path gradientshapeok="t" o:connecttype="rect"/>
            </v:shapetype>
            <v:shape id="Text Box 191" o:spid="_x0000_s1047" type="#_x0000_t202" style="position:absolute;margin-left:56.9pt;margin-top:36pt;width:473.85pt;height:76.1pt;z-index:1598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" filled="f" stroked="f">
              <v:textbox inset="0,0,0,0">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41A7F32E" w14:textId="77777777">
                      <w:trPr>
                        <w:trHeight w:val="404"/>
                      </w:trPr>
                      <w:tc>
                        <w:tcPr>
                          <w:tcW w:w="2179" w:type="dxa"/>
                          <w:vMerge w:val="restart"/>
                        </w:tcPr>
                        <w:p w14:paraId="50A87B91" w14:textId="77777777" w:rsidR="00787B68" w:rsidRDefault="00787B68">
                          <w:pPr>
                            <w:pStyle w:val="TableParagraph"/>
                            <w:rPr>
                              <w:rFonts w:ascii="Times New Roman"/>
                              <w:sz w:val="20"/>
                            </w:rPr>
                          </w:pPr>
                        </w:p>
                      </w:tc>
                      <w:tc>
                        <w:tcPr>
                          <w:tcW w:w="5319" w:type="dxa"/>
                        </w:tcPr>
                        <w:p w14:paraId="6A995173"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16D69893" w14:textId="77777777" w:rsidR="00787B68" w:rsidRDefault="00787B68">
                          <w:pPr>
                            <w:pStyle w:val="TableParagraph"/>
                            <w:rPr>
                              <w:rFonts w:ascii="Times New Roman"/>
                              <w:sz w:val="20"/>
                            </w:rPr>
                          </w:pPr>
                        </w:p>
                      </w:tc>
                    </w:tr>
                    <w:tr w:rsidR="00787B68" w14:paraId="4C4D7CDD" w14:textId="77777777">
                      <w:trPr>
                        <w:trHeight w:val="520"/>
                      </w:trPr>
                      <w:tc>
                        <w:tcPr>
                          <w:tcW w:w="2179" w:type="dxa"/>
                          <w:vMerge/>
                          <w:tcBorders>
                            <w:top w:val="nil"/>
                          </w:tcBorders>
                        </w:tcPr>
                        <w:p w14:paraId="6328F2E4" w14:textId="77777777" w:rsidR="00787B68" w:rsidRDefault="00787B68">
                          <w:pPr>
                            <w:rPr>
                              <w:sz w:val="2"/>
                              <w:szCs w:val="2"/>
                            </w:rPr>
                          </w:pPr>
                        </w:p>
                      </w:tc>
                      <w:tc>
                        <w:tcPr>
                          <w:tcW w:w="5319" w:type="dxa"/>
                        </w:tcPr>
                        <w:p w14:paraId="34FB0419"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1CD902CF" w14:textId="77777777" w:rsidR="00787B68" w:rsidRDefault="00787B68">
                          <w:pPr>
                            <w:rPr>
                              <w:sz w:val="2"/>
                              <w:szCs w:val="2"/>
                            </w:rPr>
                          </w:pPr>
                        </w:p>
                      </w:tc>
                    </w:tr>
                    <w:tr w:rsidR="00787B68" w14:paraId="7E44F31E" w14:textId="77777777">
                      <w:trPr>
                        <w:trHeight w:val="388"/>
                      </w:trPr>
                      <w:tc>
                        <w:tcPr>
                          <w:tcW w:w="2179" w:type="dxa"/>
                        </w:tcPr>
                        <w:p w14:paraId="53BC16EE"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71C890D5"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36693C8E"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121</w:t>
                          </w:r>
                          <w:r>
                            <w:fldChar w:fldCharType="end"/>
                          </w:r>
                          <w:r>
                            <w:rPr>
                              <w:rFonts w:ascii="Arial" w:hAnsi="Arial"/>
                              <w:b/>
                              <w:spacing w:val="4"/>
                              <w:sz w:val="16"/>
                            </w:rPr>
                            <w:t xml:space="preserve"> </w:t>
                          </w:r>
                          <w:r>
                            <w:rPr>
                              <w:rFonts w:ascii="Arial" w:hAnsi="Arial"/>
                              <w:b/>
                              <w:sz w:val="16"/>
                            </w:rPr>
                            <w:t>de</w:t>
                          </w:r>
                          <w:r>
                            <w:rPr>
                              <w:rFonts w:ascii="Arial" w:hAnsi="Arial"/>
                              <w:b/>
                              <w:spacing w:val="5"/>
                              <w:sz w:val="16"/>
                            </w:rPr>
                            <w:t xml:space="preserve"> </w:t>
                          </w:r>
                          <w:r>
                            <w:rPr>
                              <w:rFonts w:ascii="Arial" w:hAnsi="Arial"/>
                              <w:b/>
                              <w:sz w:val="16"/>
                            </w:rPr>
                            <w:t>216</w:t>
                          </w:r>
                        </w:p>
                      </w:tc>
                    </w:tr>
                  </w:tbl>
                  <w:p w14:paraId="362FB671" w14:textId="77777777" w:rsidR="00787B68" w:rsidRDefault="00787B68">
                    <w:pPr>
                      <w:pStyle w:val="Textoindependiente"/>
                    </w:pPr>
                  </w:p>
                </w:txbxContent>
              </v:textbox>
              <w10:wrap anchorx="page" anchory="page"/>
            </v:shape>
          </w:pict>
        </mc:Fallback>
      </mc:AlternateContent>
    </w:r>
    <w:r w:rsidR="00B82B06">
      <w:rPr>
        <w:noProof/>
      </w:rPr>
      <w:drawing>
        <wp:anchor distT="0" distB="0" distL="0" distR="0" simplePos="0" relativeHeight="474870272" behindDoc="1" locked="0" layoutInCell="1" allowOverlap="1" wp14:anchorId="07867E90" wp14:editId="4DB217D4">
          <wp:simplePos x="0" y="0"/>
          <wp:positionH relativeFrom="page">
            <wp:posOffset>5718175</wp:posOffset>
          </wp:positionH>
          <wp:positionV relativeFrom="page">
            <wp:posOffset>478789</wp:posOffset>
          </wp:positionV>
          <wp:extent cx="697229" cy="640079"/>
          <wp:effectExtent l="0" t="0" r="0" b="0"/>
          <wp:wrapNone/>
          <wp:docPr id="4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image1.jpeg"/>
                  <pic:cNvPicPr/>
                </pic:nvPicPr>
                <pic:blipFill>
                  <a:blip r:embed="rId1" cstate="print"/>
                  <a:stretch>
                    <a:fillRect/>
                  </a:stretch>
                </pic:blipFill>
                <pic:spPr>
                  <a:xfrm>
                    <a:off x="0" y="0"/>
                    <a:ext cx="697229" cy="640079"/>
                  </a:xfrm>
                  <a:prstGeom prst="rect">
                    <a:avLst/>
                  </a:prstGeom>
                </pic:spPr>
              </pic:pic>
            </a:graphicData>
          </a:graphic>
        </wp:anchor>
      </w:drawing>
    </w:r>
    <w:r w:rsidR="00B82B06">
      <w:rPr>
        <w:noProof/>
      </w:rPr>
      <w:drawing>
        <wp:anchor distT="0" distB="0" distL="0" distR="0" simplePos="0" relativeHeight="474870784" behindDoc="1" locked="0" layoutInCell="1" allowOverlap="1" wp14:anchorId="4448FEBA" wp14:editId="3F60EFD3">
          <wp:simplePos x="0" y="0"/>
          <wp:positionH relativeFrom="page">
            <wp:posOffset>1151889</wp:posOffset>
          </wp:positionH>
          <wp:positionV relativeFrom="page">
            <wp:posOffset>487044</wp:posOffset>
          </wp:positionV>
          <wp:extent cx="472440" cy="632459"/>
          <wp:effectExtent l="0" t="0" r="0" b="0"/>
          <wp:wrapNone/>
          <wp:docPr id="5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image2.jpeg"/>
                  <pic:cNvPicPr/>
                </pic:nvPicPr>
                <pic:blipFill>
                  <a:blip r:embed="rId2" cstate="print"/>
                  <a:stretch>
                    <a:fillRect/>
                  </a:stretch>
                </pic:blipFill>
                <pic:spPr>
                  <a:xfrm>
                    <a:off x="0" y="0"/>
                    <a:ext cx="472440" cy="632459"/>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A4193" w14:textId="2413ACB2" w:rsidR="00787B68" w:rsidRDefault="007C0ED1">
    <w:pPr>
      <w:pStyle w:val="Textoindependiente"/>
      <w:spacing w:line="14" w:lineRule="auto"/>
      <w:rPr>
        <w:sz w:val="20"/>
      </w:rPr>
    </w:pPr>
    <w:r>
      <w:rPr>
        <w:noProof/>
      </w:rPr>
      <mc:AlternateContent>
        <mc:Choice Requires="wps">
          <w:drawing>
            <wp:anchor distT="0" distB="0" distL="114300" distR="114300" simplePos="0" relativeHeight="15989760" behindDoc="0" locked="0" layoutInCell="1" allowOverlap="1" wp14:anchorId="38AE920F" wp14:editId="0DC04494">
              <wp:simplePos x="0" y="0"/>
              <wp:positionH relativeFrom="page">
                <wp:posOffset>722630</wp:posOffset>
              </wp:positionH>
              <wp:positionV relativeFrom="page">
                <wp:posOffset>457200</wp:posOffset>
              </wp:positionV>
              <wp:extent cx="6017895" cy="966470"/>
              <wp:effectExtent l="0" t="0" r="0" b="0"/>
              <wp:wrapNone/>
              <wp:docPr id="378"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72A7171E" w14:textId="77777777">
                            <w:trPr>
                              <w:trHeight w:val="404"/>
                            </w:trPr>
                            <w:tc>
                              <w:tcPr>
                                <w:tcW w:w="2179" w:type="dxa"/>
                                <w:vMerge w:val="restart"/>
                              </w:tcPr>
                              <w:p w14:paraId="73924C48" w14:textId="77777777" w:rsidR="00787B68" w:rsidRDefault="00787B68">
                                <w:pPr>
                                  <w:pStyle w:val="TableParagraph"/>
                                  <w:rPr>
                                    <w:rFonts w:ascii="Times New Roman"/>
                                    <w:sz w:val="20"/>
                                  </w:rPr>
                                </w:pPr>
                              </w:p>
                            </w:tc>
                            <w:tc>
                              <w:tcPr>
                                <w:tcW w:w="5319" w:type="dxa"/>
                              </w:tcPr>
                              <w:p w14:paraId="4E85623D"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6E169034" w14:textId="77777777" w:rsidR="00787B68" w:rsidRDefault="00787B68">
                                <w:pPr>
                                  <w:pStyle w:val="TableParagraph"/>
                                  <w:rPr>
                                    <w:rFonts w:ascii="Times New Roman"/>
                                    <w:sz w:val="20"/>
                                  </w:rPr>
                                </w:pPr>
                              </w:p>
                            </w:tc>
                          </w:tr>
                          <w:tr w:rsidR="00787B68" w14:paraId="3B3A8908" w14:textId="77777777">
                            <w:trPr>
                              <w:trHeight w:val="520"/>
                            </w:trPr>
                            <w:tc>
                              <w:tcPr>
                                <w:tcW w:w="2179" w:type="dxa"/>
                                <w:vMerge/>
                                <w:tcBorders>
                                  <w:top w:val="nil"/>
                                </w:tcBorders>
                              </w:tcPr>
                              <w:p w14:paraId="0F2EE066" w14:textId="77777777" w:rsidR="00787B68" w:rsidRDefault="00787B68">
                                <w:pPr>
                                  <w:rPr>
                                    <w:sz w:val="2"/>
                                    <w:szCs w:val="2"/>
                                  </w:rPr>
                                </w:pPr>
                              </w:p>
                            </w:tc>
                            <w:tc>
                              <w:tcPr>
                                <w:tcW w:w="5319" w:type="dxa"/>
                              </w:tcPr>
                              <w:p w14:paraId="14635E55"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43269BF9" w14:textId="77777777" w:rsidR="00787B68" w:rsidRDefault="00787B68">
                                <w:pPr>
                                  <w:rPr>
                                    <w:sz w:val="2"/>
                                    <w:szCs w:val="2"/>
                                  </w:rPr>
                                </w:pPr>
                              </w:p>
                            </w:tc>
                          </w:tr>
                          <w:tr w:rsidR="00787B68" w14:paraId="614F9562" w14:textId="77777777">
                            <w:trPr>
                              <w:trHeight w:val="388"/>
                            </w:trPr>
                            <w:tc>
                              <w:tcPr>
                                <w:tcW w:w="2179" w:type="dxa"/>
                              </w:tcPr>
                              <w:p w14:paraId="4FA7CF1F"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73C1C295"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6B52C4AA"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122</w:t>
                                </w:r>
                                <w:r>
                                  <w:fldChar w:fldCharType="end"/>
                                </w:r>
                                <w:r>
                                  <w:rPr>
                                    <w:rFonts w:ascii="Arial" w:hAnsi="Arial"/>
                                    <w:b/>
                                    <w:spacing w:val="4"/>
                                    <w:sz w:val="16"/>
                                  </w:rPr>
                                  <w:t xml:space="preserve"> </w:t>
                                </w:r>
                                <w:r>
                                  <w:rPr>
                                    <w:rFonts w:ascii="Arial" w:hAnsi="Arial"/>
                                    <w:b/>
                                    <w:sz w:val="16"/>
                                  </w:rPr>
                                  <w:t>de</w:t>
                                </w:r>
                                <w:r>
                                  <w:rPr>
                                    <w:rFonts w:ascii="Arial" w:hAnsi="Arial"/>
                                    <w:b/>
                                    <w:spacing w:val="5"/>
                                    <w:sz w:val="16"/>
                                  </w:rPr>
                                  <w:t xml:space="preserve"> </w:t>
                                </w:r>
                                <w:r>
                                  <w:rPr>
                                    <w:rFonts w:ascii="Arial" w:hAnsi="Arial"/>
                                    <w:b/>
                                    <w:sz w:val="16"/>
                                  </w:rPr>
                                  <w:t>216</w:t>
                                </w:r>
                              </w:p>
                            </w:tc>
                          </w:tr>
                        </w:tbl>
                        <w:p w14:paraId="4522B288" w14:textId="77777777" w:rsidR="00787B68" w:rsidRDefault="00787B6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AE920F" id="_x0000_t202" coordsize="21600,21600" o:spt="202" path="m,l,21600r21600,l21600,xe">
              <v:stroke joinstyle="miter"/>
              <v:path gradientshapeok="t" o:connecttype="rect"/>
            </v:shapetype>
            <v:shape id="Text Box 189" o:spid="_x0000_s1049" type="#_x0000_t202" style="position:absolute;margin-left:56.9pt;margin-top:36pt;width:473.85pt;height:76.1pt;z-index:1598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" filled="f" stroked="f">
              <v:textbox inset="0,0,0,0">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72A7171E" w14:textId="77777777">
                      <w:trPr>
                        <w:trHeight w:val="404"/>
                      </w:trPr>
                      <w:tc>
                        <w:tcPr>
                          <w:tcW w:w="2179" w:type="dxa"/>
                          <w:vMerge w:val="restart"/>
                        </w:tcPr>
                        <w:p w14:paraId="73924C48" w14:textId="77777777" w:rsidR="00787B68" w:rsidRDefault="00787B68">
                          <w:pPr>
                            <w:pStyle w:val="TableParagraph"/>
                            <w:rPr>
                              <w:rFonts w:ascii="Times New Roman"/>
                              <w:sz w:val="20"/>
                            </w:rPr>
                          </w:pPr>
                        </w:p>
                      </w:tc>
                      <w:tc>
                        <w:tcPr>
                          <w:tcW w:w="5319" w:type="dxa"/>
                        </w:tcPr>
                        <w:p w14:paraId="4E85623D"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6E169034" w14:textId="77777777" w:rsidR="00787B68" w:rsidRDefault="00787B68">
                          <w:pPr>
                            <w:pStyle w:val="TableParagraph"/>
                            <w:rPr>
                              <w:rFonts w:ascii="Times New Roman"/>
                              <w:sz w:val="20"/>
                            </w:rPr>
                          </w:pPr>
                        </w:p>
                      </w:tc>
                    </w:tr>
                    <w:tr w:rsidR="00787B68" w14:paraId="3B3A8908" w14:textId="77777777">
                      <w:trPr>
                        <w:trHeight w:val="520"/>
                      </w:trPr>
                      <w:tc>
                        <w:tcPr>
                          <w:tcW w:w="2179" w:type="dxa"/>
                          <w:vMerge/>
                          <w:tcBorders>
                            <w:top w:val="nil"/>
                          </w:tcBorders>
                        </w:tcPr>
                        <w:p w14:paraId="0F2EE066" w14:textId="77777777" w:rsidR="00787B68" w:rsidRDefault="00787B68">
                          <w:pPr>
                            <w:rPr>
                              <w:sz w:val="2"/>
                              <w:szCs w:val="2"/>
                            </w:rPr>
                          </w:pPr>
                        </w:p>
                      </w:tc>
                      <w:tc>
                        <w:tcPr>
                          <w:tcW w:w="5319" w:type="dxa"/>
                        </w:tcPr>
                        <w:p w14:paraId="14635E55"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43269BF9" w14:textId="77777777" w:rsidR="00787B68" w:rsidRDefault="00787B68">
                          <w:pPr>
                            <w:rPr>
                              <w:sz w:val="2"/>
                              <w:szCs w:val="2"/>
                            </w:rPr>
                          </w:pPr>
                        </w:p>
                      </w:tc>
                    </w:tr>
                    <w:tr w:rsidR="00787B68" w14:paraId="614F9562" w14:textId="77777777">
                      <w:trPr>
                        <w:trHeight w:val="388"/>
                      </w:trPr>
                      <w:tc>
                        <w:tcPr>
                          <w:tcW w:w="2179" w:type="dxa"/>
                        </w:tcPr>
                        <w:p w14:paraId="4FA7CF1F"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73C1C295"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6B52C4AA"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122</w:t>
                          </w:r>
                          <w:r>
                            <w:fldChar w:fldCharType="end"/>
                          </w:r>
                          <w:r>
                            <w:rPr>
                              <w:rFonts w:ascii="Arial" w:hAnsi="Arial"/>
                              <w:b/>
                              <w:spacing w:val="4"/>
                              <w:sz w:val="16"/>
                            </w:rPr>
                            <w:t xml:space="preserve"> </w:t>
                          </w:r>
                          <w:r>
                            <w:rPr>
                              <w:rFonts w:ascii="Arial" w:hAnsi="Arial"/>
                              <w:b/>
                              <w:sz w:val="16"/>
                            </w:rPr>
                            <w:t>de</w:t>
                          </w:r>
                          <w:r>
                            <w:rPr>
                              <w:rFonts w:ascii="Arial" w:hAnsi="Arial"/>
                              <w:b/>
                              <w:spacing w:val="5"/>
                              <w:sz w:val="16"/>
                            </w:rPr>
                            <w:t xml:space="preserve"> </w:t>
                          </w:r>
                          <w:r>
                            <w:rPr>
                              <w:rFonts w:ascii="Arial" w:hAnsi="Arial"/>
                              <w:b/>
                              <w:sz w:val="16"/>
                            </w:rPr>
                            <w:t>216</w:t>
                          </w:r>
                        </w:p>
                      </w:tc>
                    </w:tr>
                  </w:tbl>
                  <w:p w14:paraId="4522B288" w14:textId="77777777" w:rsidR="00787B68" w:rsidRDefault="00787B68">
                    <w:pPr>
                      <w:pStyle w:val="Textoindependiente"/>
                    </w:pPr>
                  </w:p>
                </w:txbxContent>
              </v:textbox>
              <w10:wrap anchorx="page" anchory="page"/>
            </v:shape>
          </w:pict>
        </mc:Fallback>
      </mc:AlternateContent>
    </w:r>
    <w:r w:rsidR="00B82B06">
      <w:rPr>
        <w:noProof/>
      </w:rPr>
      <w:drawing>
        <wp:anchor distT="0" distB="0" distL="0" distR="0" simplePos="0" relativeHeight="474871808" behindDoc="1" locked="0" layoutInCell="1" allowOverlap="1" wp14:anchorId="1C26167A" wp14:editId="7C3915AB">
          <wp:simplePos x="0" y="0"/>
          <wp:positionH relativeFrom="page">
            <wp:posOffset>5718175</wp:posOffset>
          </wp:positionH>
          <wp:positionV relativeFrom="page">
            <wp:posOffset>478789</wp:posOffset>
          </wp:positionV>
          <wp:extent cx="697229" cy="640079"/>
          <wp:effectExtent l="0" t="0" r="0" b="0"/>
          <wp:wrapNone/>
          <wp:docPr id="11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image1.jpeg"/>
                  <pic:cNvPicPr/>
                </pic:nvPicPr>
                <pic:blipFill>
                  <a:blip r:embed="rId1" cstate="print"/>
                  <a:stretch>
                    <a:fillRect/>
                  </a:stretch>
                </pic:blipFill>
                <pic:spPr>
                  <a:xfrm>
                    <a:off x="0" y="0"/>
                    <a:ext cx="697229" cy="640079"/>
                  </a:xfrm>
                  <a:prstGeom prst="rect">
                    <a:avLst/>
                  </a:prstGeom>
                </pic:spPr>
              </pic:pic>
            </a:graphicData>
          </a:graphic>
        </wp:anchor>
      </w:drawing>
    </w:r>
    <w:r w:rsidR="00B82B06">
      <w:rPr>
        <w:noProof/>
      </w:rPr>
      <w:drawing>
        <wp:anchor distT="0" distB="0" distL="0" distR="0" simplePos="0" relativeHeight="474872320" behindDoc="1" locked="0" layoutInCell="1" allowOverlap="1" wp14:anchorId="350128AC" wp14:editId="08822987">
          <wp:simplePos x="0" y="0"/>
          <wp:positionH relativeFrom="page">
            <wp:posOffset>1151889</wp:posOffset>
          </wp:positionH>
          <wp:positionV relativeFrom="page">
            <wp:posOffset>487044</wp:posOffset>
          </wp:positionV>
          <wp:extent cx="472440" cy="632459"/>
          <wp:effectExtent l="0" t="0" r="0" b="0"/>
          <wp:wrapNone/>
          <wp:docPr id="112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image2.jpeg"/>
                  <pic:cNvPicPr/>
                </pic:nvPicPr>
                <pic:blipFill>
                  <a:blip r:embed="rId2" cstate="print"/>
                  <a:stretch>
                    <a:fillRect/>
                  </a:stretch>
                </pic:blipFill>
                <pic:spPr>
                  <a:xfrm>
                    <a:off x="0" y="0"/>
                    <a:ext cx="472440" cy="632459"/>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F3F9B" w14:textId="45D6EBDB" w:rsidR="00787B68" w:rsidRDefault="007C0ED1">
    <w:pPr>
      <w:pStyle w:val="Textoindependiente"/>
      <w:spacing w:line="14" w:lineRule="auto"/>
      <w:rPr>
        <w:sz w:val="20"/>
      </w:rPr>
    </w:pPr>
    <w:r>
      <w:rPr>
        <w:noProof/>
      </w:rPr>
      <mc:AlternateContent>
        <mc:Choice Requires="wps">
          <w:drawing>
            <wp:anchor distT="0" distB="0" distL="114300" distR="114300" simplePos="0" relativeHeight="16052224" behindDoc="0" locked="0" layoutInCell="1" allowOverlap="1" wp14:anchorId="753666B4" wp14:editId="38E50AAA">
              <wp:simplePos x="0" y="0"/>
              <wp:positionH relativeFrom="page">
                <wp:posOffset>722630</wp:posOffset>
              </wp:positionH>
              <wp:positionV relativeFrom="page">
                <wp:posOffset>457200</wp:posOffset>
              </wp:positionV>
              <wp:extent cx="6017895" cy="966470"/>
              <wp:effectExtent l="0" t="0" r="0" b="0"/>
              <wp:wrapNone/>
              <wp:docPr id="270"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4F9CC735" w14:textId="77777777">
                            <w:trPr>
                              <w:trHeight w:val="404"/>
                            </w:trPr>
                            <w:tc>
                              <w:tcPr>
                                <w:tcW w:w="2179" w:type="dxa"/>
                                <w:vMerge w:val="restart"/>
                              </w:tcPr>
                              <w:p w14:paraId="3909472F" w14:textId="77777777" w:rsidR="00787B68" w:rsidRDefault="00787B68">
                                <w:pPr>
                                  <w:pStyle w:val="TableParagraph"/>
                                  <w:rPr>
                                    <w:rFonts w:ascii="Times New Roman"/>
                                    <w:sz w:val="20"/>
                                  </w:rPr>
                                </w:pPr>
                              </w:p>
                            </w:tc>
                            <w:tc>
                              <w:tcPr>
                                <w:tcW w:w="5319" w:type="dxa"/>
                              </w:tcPr>
                              <w:p w14:paraId="33FCAD71"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7F9699F2" w14:textId="77777777" w:rsidR="00787B68" w:rsidRDefault="00787B68">
                                <w:pPr>
                                  <w:pStyle w:val="TableParagraph"/>
                                  <w:rPr>
                                    <w:rFonts w:ascii="Times New Roman"/>
                                    <w:sz w:val="20"/>
                                  </w:rPr>
                                </w:pPr>
                              </w:p>
                            </w:tc>
                          </w:tr>
                          <w:tr w:rsidR="00787B68" w14:paraId="0D539101" w14:textId="77777777">
                            <w:trPr>
                              <w:trHeight w:val="520"/>
                            </w:trPr>
                            <w:tc>
                              <w:tcPr>
                                <w:tcW w:w="2179" w:type="dxa"/>
                                <w:vMerge/>
                                <w:tcBorders>
                                  <w:top w:val="nil"/>
                                </w:tcBorders>
                              </w:tcPr>
                              <w:p w14:paraId="4C93247B" w14:textId="77777777" w:rsidR="00787B68" w:rsidRDefault="00787B68">
                                <w:pPr>
                                  <w:rPr>
                                    <w:sz w:val="2"/>
                                    <w:szCs w:val="2"/>
                                  </w:rPr>
                                </w:pPr>
                              </w:p>
                            </w:tc>
                            <w:tc>
                              <w:tcPr>
                                <w:tcW w:w="5319" w:type="dxa"/>
                              </w:tcPr>
                              <w:p w14:paraId="43EB4F8F"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355808BA" w14:textId="77777777" w:rsidR="00787B68" w:rsidRDefault="00787B68">
                                <w:pPr>
                                  <w:rPr>
                                    <w:sz w:val="2"/>
                                    <w:szCs w:val="2"/>
                                  </w:rPr>
                                </w:pPr>
                              </w:p>
                            </w:tc>
                          </w:tr>
                          <w:tr w:rsidR="00787B68" w14:paraId="3594169D" w14:textId="77777777">
                            <w:trPr>
                              <w:trHeight w:val="388"/>
                            </w:trPr>
                            <w:tc>
                              <w:tcPr>
                                <w:tcW w:w="2179" w:type="dxa"/>
                              </w:tcPr>
                              <w:p w14:paraId="59EE8723"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2EC33743"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122BCE40"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149</w:t>
                                </w:r>
                                <w:r>
                                  <w:fldChar w:fldCharType="end"/>
                                </w:r>
                                <w:r>
                                  <w:rPr>
                                    <w:rFonts w:ascii="Arial" w:hAnsi="Arial"/>
                                    <w:b/>
                                    <w:spacing w:val="4"/>
                                    <w:sz w:val="16"/>
                                  </w:rPr>
                                  <w:t xml:space="preserve"> </w:t>
                                </w:r>
                                <w:r>
                                  <w:rPr>
                                    <w:rFonts w:ascii="Arial" w:hAnsi="Arial"/>
                                    <w:b/>
                                    <w:sz w:val="16"/>
                                  </w:rPr>
                                  <w:t>de</w:t>
                                </w:r>
                                <w:r>
                                  <w:rPr>
                                    <w:rFonts w:ascii="Arial" w:hAnsi="Arial"/>
                                    <w:b/>
                                    <w:spacing w:val="5"/>
                                    <w:sz w:val="16"/>
                                  </w:rPr>
                                  <w:t xml:space="preserve"> </w:t>
                                </w:r>
                                <w:r>
                                  <w:rPr>
                                    <w:rFonts w:ascii="Arial" w:hAnsi="Arial"/>
                                    <w:b/>
                                    <w:sz w:val="16"/>
                                  </w:rPr>
                                  <w:t>216</w:t>
                                </w:r>
                              </w:p>
                            </w:tc>
                          </w:tr>
                        </w:tbl>
                        <w:p w14:paraId="0D3442B4" w14:textId="77777777" w:rsidR="00787B68" w:rsidRDefault="00787B6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3666B4" id="_x0000_t202" coordsize="21600,21600" o:spt="202" path="m,l,21600r21600,l21600,xe">
              <v:stroke joinstyle="miter"/>
              <v:path gradientshapeok="t" o:connecttype="rect"/>
            </v:shapetype>
            <v:shape id="Text Box 135" o:spid="_x0000_s1051" type="#_x0000_t202" style="position:absolute;margin-left:56.9pt;margin-top:36pt;width:473.85pt;height:76.1pt;z-index:1605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" filled="f" stroked="f">
              <v:textbox inset="0,0,0,0">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4F9CC735" w14:textId="77777777">
                      <w:trPr>
                        <w:trHeight w:val="404"/>
                      </w:trPr>
                      <w:tc>
                        <w:tcPr>
                          <w:tcW w:w="2179" w:type="dxa"/>
                          <w:vMerge w:val="restart"/>
                        </w:tcPr>
                        <w:p w14:paraId="3909472F" w14:textId="77777777" w:rsidR="00787B68" w:rsidRDefault="00787B68">
                          <w:pPr>
                            <w:pStyle w:val="TableParagraph"/>
                            <w:rPr>
                              <w:rFonts w:ascii="Times New Roman"/>
                              <w:sz w:val="20"/>
                            </w:rPr>
                          </w:pPr>
                        </w:p>
                      </w:tc>
                      <w:tc>
                        <w:tcPr>
                          <w:tcW w:w="5319" w:type="dxa"/>
                        </w:tcPr>
                        <w:p w14:paraId="33FCAD71"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7F9699F2" w14:textId="77777777" w:rsidR="00787B68" w:rsidRDefault="00787B68">
                          <w:pPr>
                            <w:pStyle w:val="TableParagraph"/>
                            <w:rPr>
                              <w:rFonts w:ascii="Times New Roman"/>
                              <w:sz w:val="20"/>
                            </w:rPr>
                          </w:pPr>
                        </w:p>
                      </w:tc>
                    </w:tr>
                    <w:tr w:rsidR="00787B68" w14:paraId="0D539101" w14:textId="77777777">
                      <w:trPr>
                        <w:trHeight w:val="520"/>
                      </w:trPr>
                      <w:tc>
                        <w:tcPr>
                          <w:tcW w:w="2179" w:type="dxa"/>
                          <w:vMerge/>
                          <w:tcBorders>
                            <w:top w:val="nil"/>
                          </w:tcBorders>
                        </w:tcPr>
                        <w:p w14:paraId="4C93247B" w14:textId="77777777" w:rsidR="00787B68" w:rsidRDefault="00787B68">
                          <w:pPr>
                            <w:rPr>
                              <w:sz w:val="2"/>
                              <w:szCs w:val="2"/>
                            </w:rPr>
                          </w:pPr>
                        </w:p>
                      </w:tc>
                      <w:tc>
                        <w:tcPr>
                          <w:tcW w:w="5319" w:type="dxa"/>
                        </w:tcPr>
                        <w:p w14:paraId="43EB4F8F"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355808BA" w14:textId="77777777" w:rsidR="00787B68" w:rsidRDefault="00787B68">
                          <w:pPr>
                            <w:rPr>
                              <w:sz w:val="2"/>
                              <w:szCs w:val="2"/>
                            </w:rPr>
                          </w:pPr>
                        </w:p>
                      </w:tc>
                    </w:tr>
                    <w:tr w:rsidR="00787B68" w14:paraId="3594169D" w14:textId="77777777">
                      <w:trPr>
                        <w:trHeight w:val="388"/>
                      </w:trPr>
                      <w:tc>
                        <w:tcPr>
                          <w:tcW w:w="2179" w:type="dxa"/>
                        </w:tcPr>
                        <w:p w14:paraId="59EE8723"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2EC33743"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122BCE40"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149</w:t>
                          </w:r>
                          <w:r>
                            <w:fldChar w:fldCharType="end"/>
                          </w:r>
                          <w:r>
                            <w:rPr>
                              <w:rFonts w:ascii="Arial" w:hAnsi="Arial"/>
                              <w:b/>
                              <w:spacing w:val="4"/>
                              <w:sz w:val="16"/>
                            </w:rPr>
                            <w:t xml:space="preserve"> </w:t>
                          </w:r>
                          <w:r>
                            <w:rPr>
                              <w:rFonts w:ascii="Arial" w:hAnsi="Arial"/>
                              <w:b/>
                              <w:sz w:val="16"/>
                            </w:rPr>
                            <w:t>de</w:t>
                          </w:r>
                          <w:r>
                            <w:rPr>
                              <w:rFonts w:ascii="Arial" w:hAnsi="Arial"/>
                              <w:b/>
                              <w:spacing w:val="5"/>
                              <w:sz w:val="16"/>
                            </w:rPr>
                            <w:t xml:space="preserve"> </w:t>
                          </w:r>
                          <w:r>
                            <w:rPr>
                              <w:rFonts w:ascii="Arial" w:hAnsi="Arial"/>
                              <w:b/>
                              <w:sz w:val="16"/>
                            </w:rPr>
                            <w:t>216</w:t>
                          </w:r>
                        </w:p>
                      </w:tc>
                    </w:tr>
                  </w:tbl>
                  <w:p w14:paraId="0D3442B4" w14:textId="77777777" w:rsidR="00787B68" w:rsidRDefault="00787B68">
                    <w:pPr>
                      <w:pStyle w:val="Textoindependiente"/>
                    </w:pPr>
                  </w:p>
                </w:txbxContent>
              </v:textbox>
              <w10:wrap anchorx="page" anchory="page"/>
            </v:shape>
          </w:pict>
        </mc:Fallback>
      </mc:AlternateContent>
    </w:r>
    <w:r w:rsidR="00B82B06">
      <w:rPr>
        <w:noProof/>
      </w:rPr>
      <w:drawing>
        <wp:anchor distT="0" distB="0" distL="0" distR="0" simplePos="0" relativeHeight="474913280" behindDoc="1" locked="0" layoutInCell="1" allowOverlap="1" wp14:anchorId="430EF2D7" wp14:editId="2F86E7DD">
          <wp:simplePos x="0" y="0"/>
          <wp:positionH relativeFrom="page">
            <wp:posOffset>5718175</wp:posOffset>
          </wp:positionH>
          <wp:positionV relativeFrom="page">
            <wp:posOffset>478789</wp:posOffset>
          </wp:positionV>
          <wp:extent cx="697229" cy="640079"/>
          <wp:effectExtent l="0" t="0" r="0" b="0"/>
          <wp:wrapNone/>
          <wp:docPr id="140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 name="image1.jpeg"/>
                  <pic:cNvPicPr/>
                </pic:nvPicPr>
                <pic:blipFill>
                  <a:blip r:embed="rId1" cstate="print"/>
                  <a:stretch>
                    <a:fillRect/>
                  </a:stretch>
                </pic:blipFill>
                <pic:spPr>
                  <a:xfrm>
                    <a:off x="0" y="0"/>
                    <a:ext cx="697229" cy="640079"/>
                  </a:xfrm>
                  <a:prstGeom prst="rect">
                    <a:avLst/>
                  </a:prstGeom>
                </pic:spPr>
              </pic:pic>
            </a:graphicData>
          </a:graphic>
        </wp:anchor>
      </w:drawing>
    </w:r>
    <w:r w:rsidR="00B82B06">
      <w:rPr>
        <w:noProof/>
      </w:rPr>
      <w:drawing>
        <wp:anchor distT="0" distB="0" distL="0" distR="0" simplePos="0" relativeHeight="474913792" behindDoc="1" locked="0" layoutInCell="1" allowOverlap="1" wp14:anchorId="6579E73E" wp14:editId="10A92D30">
          <wp:simplePos x="0" y="0"/>
          <wp:positionH relativeFrom="page">
            <wp:posOffset>1151889</wp:posOffset>
          </wp:positionH>
          <wp:positionV relativeFrom="page">
            <wp:posOffset>487044</wp:posOffset>
          </wp:positionV>
          <wp:extent cx="472440" cy="632459"/>
          <wp:effectExtent l="0" t="0" r="0" b="0"/>
          <wp:wrapNone/>
          <wp:docPr id="140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 name="image2.jpeg"/>
                  <pic:cNvPicPr/>
                </pic:nvPicPr>
                <pic:blipFill>
                  <a:blip r:embed="rId2" cstate="print"/>
                  <a:stretch>
                    <a:fillRect/>
                  </a:stretch>
                </pic:blipFill>
                <pic:spPr>
                  <a:xfrm>
                    <a:off x="0" y="0"/>
                    <a:ext cx="472440" cy="632459"/>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82BFE" w14:textId="57A3D8B3" w:rsidR="00787B68" w:rsidRDefault="007C0ED1">
    <w:pPr>
      <w:pStyle w:val="Textoindependiente"/>
      <w:spacing w:line="14" w:lineRule="auto"/>
      <w:rPr>
        <w:sz w:val="20"/>
      </w:rPr>
    </w:pPr>
    <w:r>
      <w:rPr>
        <w:noProof/>
      </w:rPr>
      <mc:AlternateContent>
        <mc:Choice Requires="wps">
          <w:drawing>
            <wp:anchor distT="0" distB="0" distL="114300" distR="114300" simplePos="0" relativeHeight="16054272" behindDoc="0" locked="0" layoutInCell="1" allowOverlap="1" wp14:anchorId="73C4E660" wp14:editId="1E20492C">
              <wp:simplePos x="0" y="0"/>
              <wp:positionH relativeFrom="page">
                <wp:posOffset>722630</wp:posOffset>
              </wp:positionH>
              <wp:positionV relativeFrom="page">
                <wp:posOffset>457200</wp:posOffset>
              </wp:positionV>
              <wp:extent cx="6017895" cy="966470"/>
              <wp:effectExtent l="0" t="0" r="0" b="0"/>
              <wp:wrapNone/>
              <wp:docPr id="26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297D1AB2" w14:textId="77777777">
                            <w:trPr>
                              <w:trHeight w:val="404"/>
                            </w:trPr>
                            <w:tc>
                              <w:tcPr>
                                <w:tcW w:w="2179" w:type="dxa"/>
                                <w:vMerge w:val="restart"/>
                              </w:tcPr>
                              <w:p w14:paraId="0A0590D6" w14:textId="77777777" w:rsidR="00787B68" w:rsidRDefault="00787B68">
                                <w:pPr>
                                  <w:pStyle w:val="TableParagraph"/>
                                  <w:rPr>
                                    <w:rFonts w:ascii="Times New Roman"/>
                                    <w:sz w:val="16"/>
                                  </w:rPr>
                                </w:pPr>
                              </w:p>
                            </w:tc>
                            <w:tc>
                              <w:tcPr>
                                <w:tcW w:w="5319" w:type="dxa"/>
                              </w:tcPr>
                              <w:p w14:paraId="12920590"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06EC120C" w14:textId="77777777" w:rsidR="00787B68" w:rsidRDefault="00787B68">
                                <w:pPr>
                                  <w:pStyle w:val="TableParagraph"/>
                                  <w:rPr>
                                    <w:rFonts w:ascii="Times New Roman"/>
                                    <w:sz w:val="16"/>
                                  </w:rPr>
                                </w:pPr>
                              </w:p>
                            </w:tc>
                          </w:tr>
                          <w:tr w:rsidR="00787B68" w14:paraId="577BBA6F" w14:textId="77777777">
                            <w:trPr>
                              <w:trHeight w:val="520"/>
                            </w:trPr>
                            <w:tc>
                              <w:tcPr>
                                <w:tcW w:w="2179" w:type="dxa"/>
                                <w:vMerge/>
                                <w:tcBorders>
                                  <w:top w:val="nil"/>
                                </w:tcBorders>
                              </w:tcPr>
                              <w:p w14:paraId="3F75EB51" w14:textId="77777777" w:rsidR="00787B68" w:rsidRDefault="00787B68">
                                <w:pPr>
                                  <w:rPr>
                                    <w:sz w:val="2"/>
                                    <w:szCs w:val="2"/>
                                  </w:rPr>
                                </w:pPr>
                              </w:p>
                            </w:tc>
                            <w:tc>
                              <w:tcPr>
                                <w:tcW w:w="5319" w:type="dxa"/>
                              </w:tcPr>
                              <w:p w14:paraId="29D1554C"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5EC21A67" w14:textId="77777777" w:rsidR="00787B68" w:rsidRDefault="00787B68">
                                <w:pPr>
                                  <w:rPr>
                                    <w:sz w:val="2"/>
                                    <w:szCs w:val="2"/>
                                  </w:rPr>
                                </w:pPr>
                              </w:p>
                            </w:tc>
                          </w:tr>
                          <w:tr w:rsidR="00787B68" w14:paraId="45067C86" w14:textId="77777777">
                            <w:trPr>
                              <w:trHeight w:val="388"/>
                            </w:trPr>
                            <w:tc>
                              <w:tcPr>
                                <w:tcW w:w="2179" w:type="dxa"/>
                              </w:tcPr>
                              <w:p w14:paraId="40AC0612"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2271C0E6"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010201AA"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150</w:t>
                                </w:r>
                                <w:r>
                                  <w:fldChar w:fldCharType="end"/>
                                </w:r>
                                <w:r>
                                  <w:rPr>
                                    <w:rFonts w:ascii="Arial" w:hAnsi="Arial"/>
                                    <w:b/>
                                    <w:spacing w:val="4"/>
                                    <w:sz w:val="16"/>
                                  </w:rPr>
                                  <w:t xml:space="preserve"> </w:t>
                                </w:r>
                                <w:r>
                                  <w:rPr>
                                    <w:rFonts w:ascii="Arial" w:hAnsi="Arial"/>
                                    <w:b/>
                                    <w:sz w:val="16"/>
                                  </w:rPr>
                                  <w:t>de</w:t>
                                </w:r>
                                <w:r>
                                  <w:rPr>
                                    <w:rFonts w:ascii="Arial" w:hAnsi="Arial"/>
                                    <w:b/>
                                    <w:spacing w:val="5"/>
                                    <w:sz w:val="16"/>
                                  </w:rPr>
                                  <w:t xml:space="preserve"> </w:t>
                                </w:r>
                                <w:r>
                                  <w:rPr>
                                    <w:rFonts w:ascii="Arial" w:hAnsi="Arial"/>
                                    <w:b/>
                                    <w:sz w:val="16"/>
                                  </w:rPr>
                                  <w:t>216</w:t>
                                </w:r>
                              </w:p>
                            </w:tc>
                          </w:tr>
                        </w:tbl>
                        <w:p w14:paraId="24E3E923" w14:textId="77777777" w:rsidR="00787B68" w:rsidRDefault="00787B6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C4E660" id="_x0000_t202" coordsize="21600,21600" o:spt="202" path="m,l,21600r21600,l21600,xe">
              <v:stroke joinstyle="miter"/>
              <v:path gradientshapeok="t" o:connecttype="rect"/>
            </v:shapetype>
            <v:shape id="Text Box 133" o:spid="_x0000_s1053" type="#_x0000_t202" style="position:absolute;margin-left:56.9pt;margin-top:36pt;width:473.85pt;height:76.1pt;z-index:1605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" filled="f" stroked="f">
              <v:textbox inset="0,0,0,0">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297D1AB2" w14:textId="77777777">
                      <w:trPr>
                        <w:trHeight w:val="404"/>
                      </w:trPr>
                      <w:tc>
                        <w:tcPr>
                          <w:tcW w:w="2179" w:type="dxa"/>
                          <w:vMerge w:val="restart"/>
                        </w:tcPr>
                        <w:p w14:paraId="0A0590D6" w14:textId="77777777" w:rsidR="00787B68" w:rsidRDefault="00787B68">
                          <w:pPr>
                            <w:pStyle w:val="TableParagraph"/>
                            <w:rPr>
                              <w:rFonts w:ascii="Times New Roman"/>
                              <w:sz w:val="16"/>
                            </w:rPr>
                          </w:pPr>
                        </w:p>
                      </w:tc>
                      <w:tc>
                        <w:tcPr>
                          <w:tcW w:w="5319" w:type="dxa"/>
                        </w:tcPr>
                        <w:p w14:paraId="12920590"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06EC120C" w14:textId="77777777" w:rsidR="00787B68" w:rsidRDefault="00787B68">
                          <w:pPr>
                            <w:pStyle w:val="TableParagraph"/>
                            <w:rPr>
                              <w:rFonts w:ascii="Times New Roman"/>
                              <w:sz w:val="16"/>
                            </w:rPr>
                          </w:pPr>
                        </w:p>
                      </w:tc>
                    </w:tr>
                    <w:tr w:rsidR="00787B68" w14:paraId="577BBA6F" w14:textId="77777777">
                      <w:trPr>
                        <w:trHeight w:val="520"/>
                      </w:trPr>
                      <w:tc>
                        <w:tcPr>
                          <w:tcW w:w="2179" w:type="dxa"/>
                          <w:vMerge/>
                          <w:tcBorders>
                            <w:top w:val="nil"/>
                          </w:tcBorders>
                        </w:tcPr>
                        <w:p w14:paraId="3F75EB51" w14:textId="77777777" w:rsidR="00787B68" w:rsidRDefault="00787B68">
                          <w:pPr>
                            <w:rPr>
                              <w:sz w:val="2"/>
                              <w:szCs w:val="2"/>
                            </w:rPr>
                          </w:pPr>
                        </w:p>
                      </w:tc>
                      <w:tc>
                        <w:tcPr>
                          <w:tcW w:w="5319" w:type="dxa"/>
                        </w:tcPr>
                        <w:p w14:paraId="29D1554C"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5EC21A67" w14:textId="77777777" w:rsidR="00787B68" w:rsidRDefault="00787B68">
                          <w:pPr>
                            <w:rPr>
                              <w:sz w:val="2"/>
                              <w:szCs w:val="2"/>
                            </w:rPr>
                          </w:pPr>
                        </w:p>
                      </w:tc>
                    </w:tr>
                    <w:tr w:rsidR="00787B68" w14:paraId="45067C86" w14:textId="77777777">
                      <w:trPr>
                        <w:trHeight w:val="388"/>
                      </w:trPr>
                      <w:tc>
                        <w:tcPr>
                          <w:tcW w:w="2179" w:type="dxa"/>
                        </w:tcPr>
                        <w:p w14:paraId="40AC0612"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2271C0E6"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010201AA"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150</w:t>
                          </w:r>
                          <w:r>
                            <w:fldChar w:fldCharType="end"/>
                          </w:r>
                          <w:r>
                            <w:rPr>
                              <w:rFonts w:ascii="Arial" w:hAnsi="Arial"/>
                              <w:b/>
                              <w:spacing w:val="4"/>
                              <w:sz w:val="16"/>
                            </w:rPr>
                            <w:t xml:space="preserve"> </w:t>
                          </w:r>
                          <w:r>
                            <w:rPr>
                              <w:rFonts w:ascii="Arial" w:hAnsi="Arial"/>
                              <w:b/>
                              <w:sz w:val="16"/>
                            </w:rPr>
                            <w:t>de</w:t>
                          </w:r>
                          <w:r>
                            <w:rPr>
                              <w:rFonts w:ascii="Arial" w:hAnsi="Arial"/>
                              <w:b/>
                              <w:spacing w:val="5"/>
                              <w:sz w:val="16"/>
                            </w:rPr>
                            <w:t xml:space="preserve"> </w:t>
                          </w:r>
                          <w:r>
                            <w:rPr>
                              <w:rFonts w:ascii="Arial" w:hAnsi="Arial"/>
                              <w:b/>
                              <w:sz w:val="16"/>
                            </w:rPr>
                            <w:t>216</w:t>
                          </w:r>
                        </w:p>
                      </w:tc>
                    </w:tr>
                  </w:tbl>
                  <w:p w14:paraId="24E3E923" w14:textId="77777777" w:rsidR="00787B68" w:rsidRDefault="00787B68">
                    <w:pPr>
                      <w:pStyle w:val="Textoindependiente"/>
                    </w:pPr>
                  </w:p>
                </w:txbxContent>
              </v:textbox>
              <w10:wrap anchorx="page" anchory="page"/>
            </v:shape>
          </w:pict>
        </mc:Fallback>
      </mc:AlternateContent>
    </w:r>
    <w:r w:rsidR="00B82B06">
      <w:rPr>
        <w:noProof/>
      </w:rPr>
      <w:drawing>
        <wp:anchor distT="0" distB="0" distL="0" distR="0" simplePos="0" relativeHeight="474914816" behindDoc="1" locked="0" layoutInCell="1" allowOverlap="1" wp14:anchorId="63C6E11E" wp14:editId="5FB719A2">
          <wp:simplePos x="0" y="0"/>
          <wp:positionH relativeFrom="page">
            <wp:posOffset>5718175</wp:posOffset>
          </wp:positionH>
          <wp:positionV relativeFrom="page">
            <wp:posOffset>478789</wp:posOffset>
          </wp:positionV>
          <wp:extent cx="697229" cy="640079"/>
          <wp:effectExtent l="0" t="0" r="0" b="0"/>
          <wp:wrapNone/>
          <wp:docPr id="14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 name="image1.jpeg"/>
                  <pic:cNvPicPr/>
                </pic:nvPicPr>
                <pic:blipFill>
                  <a:blip r:embed="rId1" cstate="print"/>
                  <a:stretch>
                    <a:fillRect/>
                  </a:stretch>
                </pic:blipFill>
                <pic:spPr>
                  <a:xfrm>
                    <a:off x="0" y="0"/>
                    <a:ext cx="697229" cy="640079"/>
                  </a:xfrm>
                  <a:prstGeom prst="rect">
                    <a:avLst/>
                  </a:prstGeom>
                </pic:spPr>
              </pic:pic>
            </a:graphicData>
          </a:graphic>
        </wp:anchor>
      </w:drawing>
    </w:r>
    <w:r w:rsidR="00B82B06">
      <w:rPr>
        <w:noProof/>
      </w:rPr>
      <w:drawing>
        <wp:anchor distT="0" distB="0" distL="0" distR="0" simplePos="0" relativeHeight="474915328" behindDoc="1" locked="0" layoutInCell="1" allowOverlap="1" wp14:anchorId="0E5F3E9C" wp14:editId="76F1A994">
          <wp:simplePos x="0" y="0"/>
          <wp:positionH relativeFrom="page">
            <wp:posOffset>1151889</wp:posOffset>
          </wp:positionH>
          <wp:positionV relativeFrom="page">
            <wp:posOffset>487044</wp:posOffset>
          </wp:positionV>
          <wp:extent cx="472440" cy="632459"/>
          <wp:effectExtent l="0" t="0" r="0" b="0"/>
          <wp:wrapNone/>
          <wp:docPr id="141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 name="image2.jpeg"/>
                  <pic:cNvPicPr/>
                </pic:nvPicPr>
                <pic:blipFill>
                  <a:blip r:embed="rId2" cstate="print"/>
                  <a:stretch>
                    <a:fillRect/>
                  </a:stretch>
                </pic:blipFill>
                <pic:spPr>
                  <a:xfrm>
                    <a:off x="0" y="0"/>
                    <a:ext cx="472440" cy="632459"/>
                  </a:xfrm>
                  <a:prstGeom prst="rect">
                    <a:avLst/>
                  </a:prstGeom>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BC5FF" w14:textId="783005D3" w:rsidR="00787B68" w:rsidRDefault="007C0ED1">
    <w:pPr>
      <w:pStyle w:val="Textoindependiente"/>
      <w:spacing w:line="14" w:lineRule="auto"/>
      <w:rPr>
        <w:sz w:val="20"/>
      </w:rPr>
    </w:pPr>
    <w:r>
      <w:rPr>
        <w:noProof/>
      </w:rPr>
      <mc:AlternateContent>
        <mc:Choice Requires="wps">
          <w:drawing>
            <wp:anchor distT="0" distB="0" distL="114300" distR="114300" simplePos="0" relativeHeight="16056320" behindDoc="0" locked="0" layoutInCell="1" allowOverlap="1" wp14:anchorId="1557D830" wp14:editId="40E6FACB">
              <wp:simplePos x="0" y="0"/>
              <wp:positionH relativeFrom="page">
                <wp:posOffset>722630</wp:posOffset>
              </wp:positionH>
              <wp:positionV relativeFrom="page">
                <wp:posOffset>457200</wp:posOffset>
              </wp:positionV>
              <wp:extent cx="6017895" cy="966470"/>
              <wp:effectExtent l="0" t="0" r="0" b="0"/>
              <wp:wrapNone/>
              <wp:docPr id="26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53A7C6A8" w14:textId="77777777">
                            <w:trPr>
                              <w:trHeight w:val="404"/>
                            </w:trPr>
                            <w:tc>
                              <w:tcPr>
                                <w:tcW w:w="2179" w:type="dxa"/>
                                <w:vMerge w:val="restart"/>
                              </w:tcPr>
                              <w:p w14:paraId="7A3819B1" w14:textId="77777777" w:rsidR="00787B68" w:rsidRDefault="00787B68">
                                <w:pPr>
                                  <w:pStyle w:val="TableParagraph"/>
                                  <w:rPr>
                                    <w:rFonts w:ascii="Times New Roman"/>
                                    <w:sz w:val="16"/>
                                  </w:rPr>
                                </w:pPr>
                              </w:p>
                            </w:tc>
                            <w:tc>
                              <w:tcPr>
                                <w:tcW w:w="5319" w:type="dxa"/>
                              </w:tcPr>
                              <w:p w14:paraId="553EA34B"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5F0B6829" w14:textId="77777777" w:rsidR="00787B68" w:rsidRDefault="00787B68">
                                <w:pPr>
                                  <w:pStyle w:val="TableParagraph"/>
                                  <w:rPr>
                                    <w:rFonts w:ascii="Times New Roman"/>
                                    <w:sz w:val="16"/>
                                  </w:rPr>
                                </w:pPr>
                              </w:p>
                            </w:tc>
                          </w:tr>
                          <w:tr w:rsidR="00787B68" w14:paraId="3C225AD0" w14:textId="77777777">
                            <w:trPr>
                              <w:trHeight w:val="520"/>
                            </w:trPr>
                            <w:tc>
                              <w:tcPr>
                                <w:tcW w:w="2179" w:type="dxa"/>
                                <w:vMerge/>
                                <w:tcBorders>
                                  <w:top w:val="nil"/>
                                </w:tcBorders>
                              </w:tcPr>
                              <w:p w14:paraId="667D0C19" w14:textId="77777777" w:rsidR="00787B68" w:rsidRDefault="00787B68">
                                <w:pPr>
                                  <w:rPr>
                                    <w:sz w:val="2"/>
                                    <w:szCs w:val="2"/>
                                  </w:rPr>
                                </w:pPr>
                              </w:p>
                            </w:tc>
                            <w:tc>
                              <w:tcPr>
                                <w:tcW w:w="5319" w:type="dxa"/>
                              </w:tcPr>
                              <w:p w14:paraId="6645F897"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255EAD12" w14:textId="77777777" w:rsidR="00787B68" w:rsidRDefault="00787B68">
                                <w:pPr>
                                  <w:rPr>
                                    <w:sz w:val="2"/>
                                    <w:szCs w:val="2"/>
                                  </w:rPr>
                                </w:pPr>
                              </w:p>
                            </w:tc>
                          </w:tr>
                          <w:tr w:rsidR="00787B68" w14:paraId="5D3C7ADC" w14:textId="77777777">
                            <w:trPr>
                              <w:trHeight w:val="388"/>
                            </w:trPr>
                            <w:tc>
                              <w:tcPr>
                                <w:tcW w:w="2179" w:type="dxa"/>
                              </w:tcPr>
                              <w:p w14:paraId="0D02BE26"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3D457073"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2BF7D1E8"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151</w:t>
                                </w:r>
                                <w:r>
                                  <w:fldChar w:fldCharType="end"/>
                                </w:r>
                                <w:r>
                                  <w:rPr>
                                    <w:rFonts w:ascii="Arial" w:hAnsi="Arial"/>
                                    <w:b/>
                                    <w:spacing w:val="4"/>
                                    <w:sz w:val="16"/>
                                  </w:rPr>
                                  <w:t xml:space="preserve"> </w:t>
                                </w:r>
                                <w:r>
                                  <w:rPr>
                                    <w:rFonts w:ascii="Arial" w:hAnsi="Arial"/>
                                    <w:b/>
                                    <w:sz w:val="16"/>
                                  </w:rPr>
                                  <w:t>de</w:t>
                                </w:r>
                                <w:r>
                                  <w:rPr>
                                    <w:rFonts w:ascii="Arial" w:hAnsi="Arial"/>
                                    <w:b/>
                                    <w:spacing w:val="5"/>
                                    <w:sz w:val="16"/>
                                  </w:rPr>
                                  <w:t xml:space="preserve"> </w:t>
                                </w:r>
                                <w:r>
                                  <w:rPr>
                                    <w:rFonts w:ascii="Arial" w:hAnsi="Arial"/>
                                    <w:b/>
                                    <w:sz w:val="16"/>
                                  </w:rPr>
                                  <w:t>216</w:t>
                                </w:r>
                              </w:p>
                            </w:tc>
                          </w:tr>
                        </w:tbl>
                        <w:p w14:paraId="744231FF" w14:textId="77777777" w:rsidR="00787B68" w:rsidRDefault="00787B6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57D830" id="_x0000_t202" coordsize="21600,21600" o:spt="202" path="m,l,21600r21600,l21600,xe">
              <v:stroke joinstyle="miter"/>
              <v:path gradientshapeok="t" o:connecttype="rect"/>
            </v:shapetype>
            <v:shape id="Text Box 131" o:spid="_x0000_s1055" type="#_x0000_t202" style="position:absolute;margin-left:56.9pt;margin-top:36pt;width:473.85pt;height:76.1pt;z-index:1605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" filled="f" stroked="f">
              <v:textbox inset="0,0,0,0">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53A7C6A8" w14:textId="77777777">
                      <w:trPr>
                        <w:trHeight w:val="404"/>
                      </w:trPr>
                      <w:tc>
                        <w:tcPr>
                          <w:tcW w:w="2179" w:type="dxa"/>
                          <w:vMerge w:val="restart"/>
                        </w:tcPr>
                        <w:p w14:paraId="7A3819B1" w14:textId="77777777" w:rsidR="00787B68" w:rsidRDefault="00787B68">
                          <w:pPr>
                            <w:pStyle w:val="TableParagraph"/>
                            <w:rPr>
                              <w:rFonts w:ascii="Times New Roman"/>
                              <w:sz w:val="16"/>
                            </w:rPr>
                          </w:pPr>
                        </w:p>
                      </w:tc>
                      <w:tc>
                        <w:tcPr>
                          <w:tcW w:w="5319" w:type="dxa"/>
                        </w:tcPr>
                        <w:p w14:paraId="553EA34B"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5F0B6829" w14:textId="77777777" w:rsidR="00787B68" w:rsidRDefault="00787B68">
                          <w:pPr>
                            <w:pStyle w:val="TableParagraph"/>
                            <w:rPr>
                              <w:rFonts w:ascii="Times New Roman"/>
                              <w:sz w:val="16"/>
                            </w:rPr>
                          </w:pPr>
                        </w:p>
                      </w:tc>
                    </w:tr>
                    <w:tr w:rsidR="00787B68" w14:paraId="3C225AD0" w14:textId="77777777">
                      <w:trPr>
                        <w:trHeight w:val="520"/>
                      </w:trPr>
                      <w:tc>
                        <w:tcPr>
                          <w:tcW w:w="2179" w:type="dxa"/>
                          <w:vMerge/>
                          <w:tcBorders>
                            <w:top w:val="nil"/>
                          </w:tcBorders>
                        </w:tcPr>
                        <w:p w14:paraId="667D0C19" w14:textId="77777777" w:rsidR="00787B68" w:rsidRDefault="00787B68">
                          <w:pPr>
                            <w:rPr>
                              <w:sz w:val="2"/>
                              <w:szCs w:val="2"/>
                            </w:rPr>
                          </w:pPr>
                        </w:p>
                      </w:tc>
                      <w:tc>
                        <w:tcPr>
                          <w:tcW w:w="5319" w:type="dxa"/>
                        </w:tcPr>
                        <w:p w14:paraId="6645F897"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255EAD12" w14:textId="77777777" w:rsidR="00787B68" w:rsidRDefault="00787B68">
                          <w:pPr>
                            <w:rPr>
                              <w:sz w:val="2"/>
                              <w:szCs w:val="2"/>
                            </w:rPr>
                          </w:pPr>
                        </w:p>
                      </w:tc>
                    </w:tr>
                    <w:tr w:rsidR="00787B68" w14:paraId="5D3C7ADC" w14:textId="77777777">
                      <w:trPr>
                        <w:trHeight w:val="388"/>
                      </w:trPr>
                      <w:tc>
                        <w:tcPr>
                          <w:tcW w:w="2179" w:type="dxa"/>
                        </w:tcPr>
                        <w:p w14:paraId="0D02BE26"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3D457073"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2BF7D1E8"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151</w:t>
                          </w:r>
                          <w:r>
                            <w:fldChar w:fldCharType="end"/>
                          </w:r>
                          <w:r>
                            <w:rPr>
                              <w:rFonts w:ascii="Arial" w:hAnsi="Arial"/>
                              <w:b/>
                              <w:spacing w:val="4"/>
                              <w:sz w:val="16"/>
                            </w:rPr>
                            <w:t xml:space="preserve"> </w:t>
                          </w:r>
                          <w:r>
                            <w:rPr>
                              <w:rFonts w:ascii="Arial" w:hAnsi="Arial"/>
                              <w:b/>
                              <w:sz w:val="16"/>
                            </w:rPr>
                            <w:t>de</w:t>
                          </w:r>
                          <w:r>
                            <w:rPr>
                              <w:rFonts w:ascii="Arial" w:hAnsi="Arial"/>
                              <w:b/>
                              <w:spacing w:val="5"/>
                              <w:sz w:val="16"/>
                            </w:rPr>
                            <w:t xml:space="preserve"> </w:t>
                          </w:r>
                          <w:r>
                            <w:rPr>
                              <w:rFonts w:ascii="Arial" w:hAnsi="Arial"/>
                              <w:b/>
                              <w:sz w:val="16"/>
                            </w:rPr>
                            <w:t>216</w:t>
                          </w:r>
                        </w:p>
                      </w:tc>
                    </w:tr>
                  </w:tbl>
                  <w:p w14:paraId="744231FF" w14:textId="77777777" w:rsidR="00787B68" w:rsidRDefault="00787B68">
                    <w:pPr>
                      <w:pStyle w:val="Textoindependiente"/>
                    </w:pPr>
                  </w:p>
                </w:txbxContent>
              </v:textbox>
              <w10:wrap anchorx="page" anchory="page"/>
            </v:shape>
          </w:pict>
        </mc:Fallback>
      </mc:AlternateContent>
    </w:r>
    <w:r w:rsidR="00B82B06">
      <w:rPr>
        <w:noProof/>
      </w:rPr>
      <w:drawing>
        <wp:anchor distT="0" distB="0" distL="0" distR="0" simplePos="0" relativeHeight="474916352" behindDoc="1" locked="0" layoutInCell="1" allowOverlap="1" wp14:anchorId="660D781C" wp14:editId="2DC5BFBC">
          <wp:simplePos x="0" y="0"/>
          <wp:positionH relativeFrom="page">
            <wp:posOffset>5718175</wp:posOffset>
          </wp:positionH>
          <wp:positionV relativeFrom="page">
            <wp:posOffset>478789</wp:posOffset>
          </wp:positionV>
          <wp:extent cx="697229" cy="640079"/>
          <wp:effectExtent l="0" t="0" r="0" b="0"/>
          <wp:wrapNone/>
          <wp:docPr id="142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 name="image1.jpeg"/>
                  <pic:cNvPicPr/>
                </pic:nvPicPr>
                <pic:blipFill>
                  <a:blip r:embed="rId1" cstate="print"/>
                  <a:stretch>
                    <a:fillRect/>
                  </a:stretch>
                </pic:blipFill>
                <pic:spPr>
                  <a:xfrm>
                    <a:off x="0" y="0"/>
                    <a:ext cx="697229" cy="640079"/>
                  </a:xfrm>
                  <a:prstGeom prst="rect">
                    <a:avLst/>
                  </a:prstGeom>
                </pic:spPr>
              </pic:pic>
            </a:graphicData>
          </a:graphic>
        </wp:anchor>
      </w:drawing>
    </w:r>
    <w:r w:rsidR="00B82B06">
      <w:rPr>
        <w:noProof/>
      </w:rPr>
      <w:drawing>
        <wp:anchor distT="0" distB="0" distL="0" distR="0" simplePos="0" relativeHeight="474916864" behindDoc="1" locked="0" layoutInCell="1" allowOverlap="1" wp14:anchorId="165968EA" wp14:editId="7F1A95C5">
          <wp:simplePos x="0" y="0"/>
          <wp:positionH relativeFrom="page">
            <wp:posOffset>1151889</wp:posOffset>
          </wp:positionH>
          <wp:positionV relativeFrom="page">
            <wp:posOffset>487044</wp:posOffset>
          </wp:positionV>
          <wp:extent cx="472440" cy="632459"/>
          <wp:effectExtent l="0" t="0" r="0" b="0"/>
          <wp:wrapNone/>
          <wp:docPr id="142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 name="image2.jpeg"/>
                  <pic:cNvPicPr/>
                </pic:nvPicPr>
                <pic:blipFill>
                  <a:blip r:embed="rId2" cstate="print"/>
                  <a:stretch>
                    <a:fillRect/>
                  </a:stretch>
                </pic:blipFill>
                <pic:spPr>
                  <a:xfrm>
                    <a:off x="0" y="0"/>
                    <a:ext cx="472440" cy="632459"/>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F6F38" w14:textId="62D58C5C" w:rsidR="00787B68" w:rsidRDefault="007C0ED1">
    <w:pPr>
      <w:pStyle w:val="Textoindependiente"/>
      <w:spacing w:line="14" w:lineRule="auto"/>
      <w:rPr>
        <w:sz w:val="20"/>
      </w:rPr>
    </w:pPr>
    <w:r>
      <w:rPr>
        <w:noProof/>
      </w:rPr>
      <mc:AlternateContent>
        <mc:Choice Requires="wps">
          <w:drawing>
            <wp:anchor distT="0" distB="0" distL="114300" distR="114300" simplePos="0" relativeHeight="16058368" behindDoc="0" locked="0" layoutInCell="1" allowOverlap="1" wp14:anchorId="6203B0D3" wp14:editId="1C9D8A76">
              <wp:simplePos x="0" y="0"/>
              <wp:positionH relativeFrom="page">
                <wp:posOffset>722630</wp:posOffset>
              </wp:positionH>
              <wp:positionV relativeFrom="page">
                <wp:posOffset>457200</wp:posOffset>
              </wp:positionV>
              <wp:extent cx="6017895" cy="966470"/>
              <wp:effectExtent l="0" t="0" r="0" b="0"/>
              <wp:wrapNone/>
              <wp:docPr id="25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1E88A0CB" w14:textId="77777777">
                            <w:trPr>
                              <w:trHeight w:val="404"/>
                            </w:trPr>
                            <w:tc>
                              <w:tcPr>
                                <w:tcW w:w="2179" w:type="dxa"/>
                                <w:vMerge w:val="restart"/>
                              </w:tcPr>
                              <w:p w14:paraId="33F6CE02" w14:textId="77777777" w:rsidR="00787B68" w:rsidRDefault="00787B68">
                                <w:pPr>
                                  <w:pStyle w:val="TableParagraph"/>
                                  <w:rPr>
                                    <w:rFonts w:ascii="Times New Roman"/>
                                    <w:sz w:val="18"/>
                                  </w:rPr>
                                </w:pPr>
                              </w:p>
                            </w:tc>
                            <w:tc>
                              <w:tcPr>
                                <w:tcW w:w="5319" w:type="dxa"/>
                              </w:tcPr>
                              <w:p w14:paraId="1E49ECC2"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150C93A3" w14:textId="77777777" w:rsidR="00787B68" w:rsidRDefault="00787B68">
                                <w:pPr>
                                  <w:pStyle w:val="TableParagraph"/>
                                  <w:rPr>
                                    <w:rFonts w:ascii="Times New Roman"/>
                                    <w:sz w:val="18"/>
                                  </w:rPr>
                                </w:pPr>
                              </w:p>
                            </w:tc>
                          </w:tr>
                          <w:tr w:rsidR="00787B68" w14:paraId="0F7D21D2" w14:textId="77777777">
                            <w:trPr>
                              <w:trHeight w:val="520"/>
                            </w:trPr>
                            <w:tc>
                              <w:tcPr>
                                <w:tcW w:w="2179" w:type="dxa"/>
                                <w:vMerge/>
                                <w:tcBorders>
                                  <w:top w:val="nil"/>
                                </w:tcBorders>
                              </w:tcPr>
                              <w:p w14:paraId="7A8D57A5" w14:textId="77777777" w:rsidR="00787B68" w:rsidRDefault="00787B68">
                                <w:pPr>
                                  <w:rPr>
                                    <w:sz w:val="2"/>
                                    <w:szCs w:val="2"/>
                                  </w:rPr>
                                </w:pPr>
                              </w:p>
                            </w:tc>
                            <w:tc>
                              <w:tcPr>
                                <w:tcW w:w="5319" w:type="dxa"/>
                              </w:tcPr>
                              <w:p w14:paraId="1B685539"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0C9A1DFD" w14:textId="77777777" w:rsidR="00787B68" w:rsidRDefault="00787B68">
                                <w:pPr>
                                  <w:rPr>
                                    <w:sz w:val="2"/>
                                    <w:szCs w:val="2"/>
                                  </w:rPr>
                                </w:pPr>
                              </w:p>
                            </w:tc>
                          </w:tr>
                          <w:tr w:rsidR="00787B68" w14:paraId="517F2903" w14:textId="77777777">
                            <w:trPr>
                              <w:trHeight w:val="388"/>
                            </w:trPr>
                            <w:tc>
                              <w:tcPr>
                                <w:tcW w:w="2179" w:type="dxa"/>
                              </w:tcPr>
                              <w:p w14:paraId="4E871D86"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30848C46"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6806372A"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152</w:t>
                                </w:r>
                                <w:r>
                                  <w:fldChar w:fldCharType="end"/>
                                </w:r>
                                <w:r>
                                  <w:rPr>
                                    <w:rFonts w:ascii="Arial" w:hAnsi="Arial"/>
                                    <w:b/>
                                    <w:spacing w:val="4"/>
                                    <w:sz w:val="16"/>
                                  </w:rPr>
                                  <w:t xml:space="preserve"> </w:t>
                                </w:r>
                                <w:r>
                                  <w:rPr>
                                    <w:rFonts w:ascii="Arial" w:hAnsi="Arial"/>
                                    <w:b/>
                                    <w:sz w:val="16"/>
                                  </w:rPr>
                                  <w:t>de</w:t>
                                </w:r>
                                <w:r>
                                  <w:rPr>
                                    <w:rFonts w:ascii="Arial" w:hAnsi="Arial"/>
                                    <w:b/>
                                    <w:spacing w:val="5"/>
                                    <w:sz w:val="16"/>
                                  </w:rPr>
                                  <w:t xml:space="preserve"> </w:t>
                                </w:r>
                                <w:r>
                                  <w:rPr>
                                    <w:rFonts w:ascii="Arial" w:hAnsi="Arial"/>
                                    <w:b/>
                                    <w:sz w:val="16"/>
                                  </w:rPr>
                                  <w:t>216</w:t>
                                </w:r>
                              </w:p>
                            </w:tc>
                          </w:tr>
                        </w:tbl>
                        <w:p w14:paraId="1655415E" w14:textId="77777777" w:rsidR="00787B68" w:rsidRDefault="00787B6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03B0D3" id="_x0000_t202" coordsize="21600,21600" o:spt="202" path="m,l,21600r21600,l21600,xe">
              <v:stroke joinstyle="miter"/>
              <v:path gradientshapeok="t" o:connecttype="rect"/>
            </v:shapetype>
            <v:shape id="Text Box 129" o:spid="_x0000_s1057" type="#_x0000_t202" style="position:absolute;margin-left:56.9pt;margin-top:36pt;width:473.85pt;height:76.1pt;z-index:1605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" filled="f" stroked="f">
              <v:textbox inset="0,0,0,0">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1E88A0CB" w14:textId="77777777">
                      <w:trPr>
                        <w:trHeight w:val="404"/>
                      </w:trPr>
                      <w:tc>
                        <w:tcPr>
                          <w:tcW w:w="2179" w:type="dxa"/>
                          <w:vMerge w:val="restart"/>
                        </w:tcPr>
                        <w:p w14:paraId="33F6CE02" w14:textId="77777777" w:rsidR="00787B68" w:rsidRDefault="00787B68">
                          <w:pPr>
                            <w:pStyle w:val="TableParagraph"/>
                            <w:rPr>
                              <w:rFonts w:ascii="Times New Roman"/>
                              <w:sz w:val="18"/>
                            </w:rPr>
                          </w:pPr>
                        </w:p>
                      </w:tc>
                      <w:tc>
                        <w:tcPr>
                          <w:tcW w:w="5319" w:type="dxa"/>
                        </w:tcPr>
                        <w:p w14:paraId="1E49ECC2"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150C93A3" w14:textId="77777777" w:rsidR="00787B68" w:rsidRDefault="00787B68">
                          <w:pPr>
                            <w:pStyle w:val="TableParagraph"/>
                            <w:rPr>
                              <w:rFonts w:ascii="Times New Roman"/>
                              <w:sz w:val="18"/>
                            </w:rPr>
                          </w:pPr>
                        </w:p>
                      </w:tc>
                    </w:tr>
                    <w:tr w:rsidR="00787B68" w14:paraId="0F7D21D2" w14:textId="77777777">
                      <w:trPr>
                        <w:trHeight w:val="520"/>
                      </w:trPr>
                      <w:tc>
                        <w:tcPr>
                          <w:tcW w:w="2179" w:type="dxa"/>
                          <w:vMerge/>
                          <w:tcBorders>
                            <w:top w:val="nil"/>
                          </w:tcBorders>
                        </w:tcPr>
                        <w:p w14:paraId="7A8D57A5" w14:textId="77777777" w:rsidR="00787B68" w:rsidRDefault="00787B68">
                          <w:pPr>
                            <w:rPr>
                              <w:sz w:val="2"/>
                              <w:szCs w:val="2"/>
                            </w:rPr>
                          </w:pPr>
                        </w:p>
                      </w:tc>
                      <w:tc>
                        <w:tcPr>
                          <w:tcW w:w="5319" w:type="dxa"/>
                        </w:tcPr>
                        <w:p w14:paraId="1B685539"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0C9A1DFD" w14:textId="77777777" w:rsidR="00787B68" w:rsidRDefault="00787B68">
                          <w:pPr>
                            <w:rPr>
                              <w:sz w:val="2"/>
                              <w:szCs w:val="2"/>
                            </w:rPr>
                          </w:pPr>
                        </w:p>
                      </w:tc>
                    </w:tr>
                    <w:tr w:rsidR="00787B68" w14:paraId="517F2903" w14:textId="77777777">
                      <w:trPr>
                        <w:trHeight w:val="388"/>
                      </w:trPr>
                      <w:tc>
                        <w:tcPr>
                          <w:tcW w:w="2179" w:type="dxa"/>
                        </w:tcPr>
                        <w:p w14:paraId="4E871D86"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30848C46"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6806372A"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152</w:t>
                          </w:r>
                          <w:r>
                            <w:fldChar w:fldCharType="end"/>
                          </w:r>
                          <w:r>
                            <w:rPr>
                              <w:rFonts w:ascii="Arial" w:hAnsi="Arial"/>
                              <w:b/>
                              <w:spacing w:val="4"/>
                              <w:sz w:val="16"/>
                            </w:rPr>
                            <w:t xml:space="preserve"> </w:t>
                          </w:r>
                          <w:r>
                            <w:rPr>
                              <w:rFonts w:ascii="Arial" w:hAnsi="Arial"/>
                              <w:b/>
                              <w:sz w:val="16"/>
                            </w:rPr>
                            <w:t>de</w:t>
                          </w:r>
                          <w:r>
                            <w:rPr>
                              <w:rFonts w:ascii="Arial" w:hAnsi="Arial"/>
                              <w:b/>
                              <w:spacing w:val="5"/>
                              <w:sz w:val="16"/>
                            </w:rPr>
                            <w:t xml:space="preserve"> </w:t>
                          </w:r>
                          <w:r>
                            <w:rPr>
                              <w:rFonts w:ascii="Arial" w:hAnsi="Arial"/>
                              <w:b/>
                              <w:sz w:val="16"/>
                            </w:rPr>
                            <w:t>216</w:t>
                          </w:r>
                        </w:p>
                      </w:tc>
                    </w:tr>
                  </w:tbl>
                  <w:p w14:paraId="1655415E" w14:textId="77777777" w:rsidR="00787B68" w:rsidRDefault="00787B68">
                    <w:pPr>
                      <w:pStyle w:val="Textoindependiente"/>
                    </w:pPr>
                  </w:p>
                </w:txbxContent>
              </v:textbox>
              <w10:wrap anchorx="page" anchory="page"/>
            </v:shape>
          </w:pict>
        </mc:Fallback>
      </mc:AlternateContent>
    </w:r>
    <w:r w:rsidR="00B82B06">
      <w:rPr>
        <w:noProof/>
      </w:rPr>
      <w:drawing>
        <wp:anchor distT="0" distB="0" distL="0" distR="0" simplePos="0" relativeHeight="474917888" behindDoc="1" locked="0" layoutInCell="1" allowOverlap="1" wp14:anchorId="42A372E8" wp14:editId="137C0979">
          <wp:simplePos x="0" y="0"/>
          <wp:positionH relativeFrom="page">
            <wp:posOffset>5718175</wp:posOffset>
          </wp:positionH>
          <wp:positionV relativeFrom="page">
            <wp:posOffset>478789</wp:posOffset>
          </wp:positionV>
          <wp:extent cx="697229" cy="640079"/>
          <wp:effectExtent l="0" t="0" r="0" b="0"/>
          <wp:wrapNone/>
          <wp:docPr id="143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 name="image1.jpeg"/>
                  <pic:cNvPicPr/>
                </pic:nvPicPr>
                <pic:blipFill>
                  <a:blip r:embed="rId1" cstate="print"/>
                  <a:stretch>
                    <a:fillRect/>
                  </a:stretch>
                </pic:blipFill>
                <pic:spPr>
                  <a:xfrm>
                    <a:off x="0" y="0"/>
                    <a:ext cx="697229" cy="640079"/>
                  </a:xfrm>
                  <a:prstGeom prst="rect">
                    <a:avLst/>
                  </a:prstGeom>
                </pic:spPr>
              </pic:pic>
            </a:graphicData>
          </a:graphic>
        </wp:anchor>
      </w:drawing>
    </w:r>
    <w:r w:rsidR="00B82B06">
      <w:rPr>
        <w:noProof/>
      </w:rPr>
      <w:drawing>
        <wp:anchor distT="0" distB="0" distL="0" distR="0" simplePos="0" relativeHeight="474918400" behindDoc="1" locked="0" layoutInCell="1" allowOverlap="1" wp14:anchorId="18841C9C" wp14:editId="1F4A423F">
          <wp:simplePos x="0" y="0"/>
          <wp:positionH relativeFrom="page">
            <wp:posOffset>1151889</wp:posOffset>
          </wp:positionH>
          <wp:positionV relativeFrom="page">
            <wp:posOffset>487044</wp:posOffset>
          </wp:positionV>
          <wp:extent cx="472440" cy="632459"/>
          <wp:effectExtent l="0" t="0" r="0" b="0"/>
          <wp:wrapNone/>
          <wp:docPr id="143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 name="image2.jpeg"/>
                  <pic:cNvPicPr/>
                </pic:nvPicPr>
                <pic:blipFill>
                  <a:blip r:embed="rId2" cstate="print"/>
                  <a:stretch>
                    <a:fillRect/>
                  </a:stretch>
                </pic:blipFill>
                <pic:spPr>
                  <a:xfrm>
                    <a:off x="0" y="0"/>
                    <a:ext cx="472440" cy="632459"/>
                  </a:xfrm>
                  <a:prstGeom prst="rect">
                    <a:avLst/>
                  </a:prstGeom>
                </pic:spPr>
              </pic:pic>
            </a:graphicData>
          </a:graphic>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857D0" w14:textId="4DECDFC0" w:rsidR="00787B68" w:rsidRDefault="007C0ED1">
    <w:pPr>
      <w:pStyle w:val="Textoindependiente"/>
      <w:spacing w:line="14" w:lineRule="auto"/>
      <w:rPr>
        <w:sz w:val="20"/>
      </w:rPr>
    </w:pPr>
    <w:r>
      <w:rPr>
        <w:noProof/>
      </w:rPr>
      <mc:AlternateContent>
        <mc:Choice Requires="wps">
          <w:drawing>
            <wp:anchor distT="0" distB="0" distL="114300" distR="114300" simplePos="0" relativeHeight="16066560" behindDoc="0" locked="0" layoutInCell="1" allowOverlap="1" wp14:anchorId="780225BF" wp14:editId="50EDCD61">
              <wp:simplePos x="0" y="0"/>
              <wp:positionH relativeFrom="page">
                <wp:posOffset>722630</wp:posOffset>
              </wp:positionH>
              <wp:positionV relativeFrom="page">
                <wp:posOffset>457200</wp:posOffset>
              </wp:positionV>
              <wp:extent cx="6017895" cy="966470"/>
              <wp:effectExtent l="0" t="0" r="0" b="0"/>
              <wp:wrapNone/>
              <wp:docPr id="24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6E8FAC19" w14:textId="77777777">
                            <w:trPr>
                              <w:trHeight w:val="404"/>
                            </w:trPr>
                            <w:tc>
                              <w:tcPr>
                                <w:tcW w:w="2179" w:type="dxa"/>
                                <w:vMerge w:val="restart"/>
                              </w:tcPr>
                              <w:p w14:paraId="2C5C831E" w14:textId="77777777" w:rsidR="00787B68" w:rsidRDefault="00787B68">
                                <w:pPr>
                                  <w:pStyle w:val="TableParagraph"/>
                                  <w:rPr>
                                    <w:rFonts w:ascii="Times New Roman"/>
                                  </w:rPr>
                                </w:pPr>
                              </w:p>
                            </w:tc>
                            <w:tc>
                              <w:tcPr>
                                <w:tcW w:w="5319" w:type="dxa"/>
                              </w:tcPr>
                              <w:p w14:paraId="741EDA9B"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5EB55BCD" w14:textId="77777777" w:rsidR="00787B68" w:rsidRDefault="00787B68">
                                <w:pPr>
                                  <w:pStyle w:val="TableParagraph"/>
                                  <w:rPr>
                                    <w:rFonts w:ascii="Times New Roman"/>
                                  </w:rPr>
                                </w:pPr>
                              </w:p>
                            </w:tc>
                          </w:tr>
                          <w:tr w:rsidR="00787B68" w14:paraId="168429EE" w14:textId="77777777">
                            <w:trPr>
                              <w:trHeight w:val="520"/>
                            </w:trPr>
                            <w:tc>
                              <w:tcPr>
                                <w:tcW w:w="2179" w:type="dxa"/>
                                <w:vMerge/>
                                <w:tcBorders>
                                  <w:top w:val="nil"/>
                                </w:tcBorders>
                              </w:tcPr>
                              <w:p w14:paraId="18CA391D" w14:textId="77777777" w:rsidR="00787B68" w:rsidRDefault="00787B68">
                                <w:pPr>
                                  <w:rPr>
                                    <w:sz w:val="2"/>
                                    <w:szCs w:val="2"/>
                                  </w:rPr>
                                </w:pPr>
                              </w:p>
                            </w:tc>
                            <w:tc>
                              <w:tcPr>
                                <w:tcW w:w="5319" w:type="dxa"/>
                              </w:tcPr>
                              <w:p w14:paraId="20FDD518"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44E4BF1A" w14:textId="77777777" w:rsidR="00787B68" w:rsidRDefault="00787B68">
                                <w:pPr>
                                  <w:rPr>
                                    <w:sz w:val="2"/>
                                    <w:szCs w:val="2"/>
                                  </w:rPr>
                                </w:pPr>
                              </w:p>
                            </w:tc>
                          </w:tr>
                          <w:tr w:rsidR="00787B68" w14:paraId="15B57AF0" w14:textId="77777777">
                            <w:trPr>
                              <w:trHeight w:val="388"/>
                            </w:trPr>
                            <w:tc>
                              <w:tcPr>
                                <w:tcW w:w="2179" w:type="dxa"/>
                              </w:tcPr>
                              <w:p w14:paraId="67494F00"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02688E0B"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001DE3B6"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156</w:t>
                                </w:r>
                                <w:r>
                                  <w:fldChar w:fldCharType="end"/>
                                </w:r>
                                <w:r>
                                  <w:rPr>
                                    <w:rFonts w:ascii="Arial" w:hAnsi="Arial"/>
                                    <w:b/>
                                    <w:spacing w:val="4"/>
                                    <w:sz w:val="16"/>
                                  </w:rPr>
                                  <w:t xml:space="preserve"> </w:t>
                                </w:r>
                                <w:r>
                                  <w:rPr>
                                    <w:rFonts w:ascii="Arial" w:hAnsi="Arial"/>
                                    <w:b/>
                                    <w:sz w:val="16"/>
                                  </w:rPr>
                                  <w:t>de</w:t>
                                </w:r>
                                <w:r>
                                  <w:rPr>
                                    <w:rFonts w:ascii="Arial" w:hAnsi="Arial"/>
                                    <w:b/>
                                    <w:spacing w:val="5"/>
                                    <w:sz w:val="16"/>
                                  </w:rPr>
                                  <w:t xml:space="preserve"> </w:t>
                                </w:r>
                                <w:r>
                                  <w:rPr>
                                    <w:rFonts w:ascii="Arial" w:hAnsi="Arial"/>
                                    <w:b/>
                                    <w:sz w:val="16"/>
                                  </w:rPr>
                                  <w:t>216</w:t>
                                </w:r>
                              </w:p>
                            </w:tc>
                          </w:tr>
                        </w:tbl>
                        <w:p w14:paraId="6E3A0E0A" w14:textId="77777777" w:rsidR="00787B68" w:rsidRDefault="00787B6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0225BF" id="_x0000_t202" coordsize="21600,21600" o:spt="202" path="m,l,21600r21600,l21600,xe">
              <v:stroke joinstyle="miter"/>
              <v:path gradientshapeok="t" o:connecttype="rect"/>
            </v:shapetype>
            <v:shape id="Text Box 121" o:spid="_x0000_s1059" type="#_x0000_t202" style="position:absolute;margin-left:56.9pt;margin-top:36pt;width:473.85pt;height:76.1pt;z-index:1606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" filled="f" stroked="f">
              <v:textbox inset="0,0,0,0">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6E8FAC19" w14:textId="77777777">
                      <w:trPr>
                        <w:trHeight w:val="404"/>
                      </w:trPr>
                      <w:tc>
                        <w:tcPr>
                          <w:tcW w:w="2179" w:type="dxa"/>
                          <w:vMerge w:val="restart"/>
                        </w:tcPr>
                        <w:p w14:paraId="2C5C831E" w14:textId="77777777" w:rsidR="00787B68" w:rsidRDefault="00787B68">
                          <w:pPr>
                            <w:pStyle w:val="TableParagraph"/>
                            <w:rPr>
                              <w:rFonts w:ascii="Times New Roman"/>
                            </w:rPr>
                          </w:pPr>
                        </w:p>
                      </w:tc>
                      <w:tc>
                        <w:tcPr>
                          <w:tcW w:w="5319" w:type="dxa"/>
                        </w:tcPr>
                        <w:p w14:paraId="741EDA9B"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5EB55BCD" w14:textId="77777777" w:rsidR="00787B68" w:rsidRDefault="00787B68">
                          <w:pPr>
                            <w:pStyle w:val="TableParagraph"/>
                            <w:rPr>
                              <w:rFonts w:ascii="Times New Roman"/>
                            </w:rPr>
                          </w:pPr>
                        </w:p>
                      </w:tc>
                    </w:tr>
                    <w:tr w:rsidR="00787B68" w14:paraId="168429EE" w14:textId="77777777">
                      <w:trPr>
                        <w:trHeight w:val="520"/>
                      </w:trPr>
                      <w:tc>
                        <w:tcPr>
                          <w:tcW w:w="2179" w:type="dxa"/>
                          <w:vMerge/>
                          <w:tcBorders>
                            <w:top w:val="nil"/>
                          </w:tcBorders>
                        </w:tcPr>
                        <w:p w14:paraId="18CA391D" w14:textId="77777777" w:rsidR="00787B68" w:rsidRDefault="00787B68">
                          <w:pPr>
                            <w:rPr>
                              <w:sz w:val="2"/>
                              <w:szCs w:val="2"/>
                            </w:rPr>
                          </w:pPr>
                        </w:p>
                      </w:tc>
                      <w:tc>
                        <w:tcPr>
                          <w:tcW w:w="5319" w:type="dxa"/>
                        </w:tcPr>
                        <w:p w14:paraId="20FDD518"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44E4BF1A" w14:textId="77777777" w:rsidR="00787B68" w:rsidRDefault="00787B68">
                          <w:pPr>
                            <w:rPr>
                              <w:sz w:val="2"/>
                              <w:szCs w:val="2"/>
                            </w:rPr>
                          </w:pPr>
                        </w:p>
                      </w:tc>
                    </w:tr>
                    <w:tr w:rsidR="00787B68" w14:paraId="15B57AF0" w14:textId="77777777">
                      <w:trPr>
                        <w:trHeight w:val="388"/>
                      </w:trPr>
                      <w:tc>
                        <w:tcPr>
                          <w:tcW w:w="2179" w:type="dxa"/>
                        </w:tcPr>
                        <w:p w14:paraId="67494F00"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02688E0B"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001DE3B6"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156</w:t>
                          </w:r>
                          <w:r>
                            <w:fldChar w:fldCharType="end"/>
                          </w:r>
                          <w:r>
                            <w:rPr>
                              <w:rFonts w:ascii="Arial" w:hAnsi="Arial"/>
                              <w:b/>
                              <w:spacing w:val="4"/>
                              <w:sz w:val="16"/>
                            </w:rPr>
                            <w:t xml:space="preserve"> </w:t>
                          </w:r>
                          <w:r>
                            <w:rPr>
                              <w:rFonts w:ascii="Arial" w:hAnsi="Arial"/>
                              <w:b/>
                              <w:sz w:val="16"/>
                            </w:rPr>
                            <w:t>de</w:t>
                          </w:r>
                          <w:r>
                            <w:rPr>
                              <w:rFonts w:ascii="Arial" w:hAnsi="Arial"/>
                              <w:b/>
                              <w:spacing w:val="5"/>
                              <w:sz w:val="16"/>
                            </w:rPr>
                            <w:t xml:space="preserve"> </w:t>
                          </w:r>
                          <w:r>
                            <w:rPr>
                              <w:rFonts w:ascii="Arial" w:hAnsi="Arial"/>
                              <w:b/>
                              <w:sz w:val="16"/>
                            </w:rPr>
                            <w:t>216</w:t>
                          </w:r>
                        </w:p>
                      </w:tc>
                    </w:tr>
                  </w:tbl>
                  <w:p w14:paraId="6E3A0E0A" w14:textId="77777777" w:rsidR="00787B68" w:rsidRDefault="00787B68">
                    <w:pPr>
                      <w:pStyle w:val="Textoindependiente"/>
                    </w:pPr>
                  </w:p>
                </w:txbxContent>
              </v:textbox>
              <w10:wrap anchorx="page" anchory="page"/>
            </v:shape>
          </w:pict>
        </mc:Fallback>
      </mc:AlternateContent>
    </w:r>
    <w:r w:rsidR="00B82B06">
      <w:rPr>
        <w:noProof/>
      </w:rPr>
      <w:drawing>
        <wp:anchor distT="0" distB="0" distL="0" distR="0" simplePos="0" relativeHeight="474924032" behindDoc="1" locked="0" layoutInCell="1" allowOverlap="1" wp14:anchorId="056F1A1C" wp14:editId="12495242">
          <wp:simplePos x="0" y="0"/>
          <wp:positionH relativeFrom="page">
            <wp:posOffset>5718175</wp:posOffset>
          </wp:positionH>
          <wp:positionV relativeFrom="page">
            <wp:posOffset>478789</wp:posOffset>
          </wp:positionV>
          <wp:extent cx="697229" cy="640079"/>
          <wp:effectExtent l="0" t="0" r="0" b="0"/>
          <wp:wrapNone/>
          <wp:docPr id="147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 name="image1.jpeg"/>
                  <pic:cNvPicPr/>
                </pic:nvPicPr>
                <pic:blipFill>
                  <a:blip r:embed="rId1" cstate="print"/>
                  <a:stretch>
                    <a:fillRect/>
                  </a:stretch>
                </pic:blipFill>
                <pic:spPr>
                  <a:xfrm>
                    <a:off x="0" y="0"/>
                    <a:ext cx="697229" cy="640079"/>
                  </a:xfrm>
                  <a:prstGeom prst="rect">
                    <a:avLst/>
                  </a:prstGeom>
                </pic:spPr>
              </pic:pic>
            </a:graphicData>
          </a:graphic>
        </wp:anchor>
      </w:drawing>
    </w:r>
    <w:r w:rsidR="00B82B06">
      <w:rPr>
        <w:noProof/>
      </w:rPr>
      <w:drawing>
        <wp:anchor distT="0" distB="0" distL="0" distR="0" simplePos="0" relativeHeight="474924544" behindDoc="1" locked="0" layoutInCell="1" allowOverlap="1" wp14:anchorId="21E5564A" wp14:editId="762C2414">
          <wp:simplePos x="0" y="0"/>
          <wp:positionH relativeFrom="page">
            <wp:posOffset>1151889</wp:posOffset>
          </wp:positionH>
          <wp:positionV relativeFrom="page">
            <wp:posOffset>487044</wp:posOffset>
          </wp:positionV>
          <wp:extent cx="472440" cy="632459"/>
          <wp:effectExtent l="0" t="0" r="0" b="0"/>
          <wp:wrapNone/>
          <wp:docPr id="147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 name="image2.jpeg"/>
                  <pic:cNvPicPr/>
                </pic:nvPicPr>
                <pic:blipFill>
                  <a:blip r:embed="rId2" cstate="print"/>
                  <a:stretch>
                    <a:fillRect/>
                  </a:stretch>
                </pic:blipFill>
                <pic:spPr>
                  <a:xfrm>
                    <a:off x="0" y="0"/>
                    <a:ext cx="472440" cy="632459"/>
                  </a:xfrm>
                  <a:prstGeom prst="rect">
                    <a:avLst/>
                  </a:prstGeom>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1AF4F" w14:textId="0E165BFD" w:rsidR="00787B68" w:rsidRDefault="007C0ED1">
    <w:pPr>
      <w:pStyle w:val="Textoindependiente"/>
      <w:spacing w:line="14" w:lineRule="auto"/>
      <w:rPr>
        <w:sz w:val="20"/>
      </w:rPr>
    </w:pPr>
    <w:r>
      <w:rPr>
        <w:noProof/>
      </w:rPr>
      <mc:AlternateContent>
        <mc:Choice Requires="wps">
          <w:drawing>
            <wp:anchor distT="0" distB="0" distL="114300" distR="114300" simplePos="0" relativeHeight="16068608" behindDoc="0" locked="0" layoutInCell="1" allowOverlap="1" wp14:anchorId="0AFC14A8" wp14:editId="54A9B876">
              <wp:simplePos x="0" y="0"/>
              <wp:positionH relativeFrom="page">
                <wp:posOffset>722630</wp:posOffset>
              </wp:positionH>
              <wp:positionV relativeFrom="page">
                <wp:posOffset>457200</wp:posOffset>
              </wp:positionV>
              <wp:extent cx="6017895" cy="966470"/>
              <wp:effectExtent l="0" t="0" r="0" b="0"/>
              <wp:wrapNone/>
              <wp:docPr id="23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17748FB6" w14:textId="77777777">
                            <w:trPr>
                              <w:trHeight w:val="404"/>
                            </w:trPr>
                            <w:tc>
                              <w:tcPr>
                                <w:tcW w:w="2179" w:type="dxa"/>
                                <w:vMerge w:val="restart"/>
                              </w:tcPr>
                              <w:p w14:paraId="584D2F2B" w14:textId="77777777" w:rsidR="00787B68" w:rsidRDefault="00787B68">
                                <w:pPr>
                                  <w:pStyle w:val="TableParagraph"/>
                                  <w:rPr>
                                    <w:rFonts w:ascii="Times New Roman"/>
                                    <w:sz w:val="20"/>
                                  </w:rPr>
                                </w:pPr>
                              </w:p>
                            </w:tc>
                            <w:tc>
                              <w:tcPr>
                                <w:tcW w:w="5319" w:type="dxa"/>
                              </w:tcPr>
                              <w:p w14:paraId="24175CF7"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2F562920" w14:textId="77777777" w:rsidR="00787B68" w:rsidRDefault="00787B68">
                                <w:pPr>
                                  <w:pStyle w:val="TableParagraph"/>
                                  <w:rPr>
                                    <w:rFonts w:ascii="Times New Roman"/>
                                    <w:sz w:val="20"/>
                                  </w:rPr>
                                </w:pPr>
                              </w:p>
                            </w:tc>
                          </w:tr>
                          <w:tr w:rsidR="00787B68" w14:paraId="2C8CFE8D" w14:textId="77777777">
                            <w:trPr>
                              <w:trHeight w:val="520"/>
                            </w:trPr>
                            <w:tc>
                              <w:tcPr>
                                <w:tcW w:w="2179" w:type="dxa"/>
                                <w:vMerge/>
                                <w:tcBorders>
                                  <w:top w:val="nil"/>
                                </w:tcBorders>
                              </w:tcPr>
                              <w:p w14:paraId="6DB9FFD9" w14:textId="77777777" w:rsidR="00787B68" w:rsidRDefault="00787B68">
                                <w:pPr>
                                  <w:rPr>
                                    <w:sz w:val="2"/>
                                    <w:szCs w:val="2"/>
                                  </w:rPr>
                                </w:pPr>
                              </w:p>
                            </w:tc>
                            <w:tc>
                              <w:tcPr>
                                <w:tcW w:w="5319" w:type="dxa"/>
                              </w:tcPr>
                              <w:p w14:paraId="139913A8"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7293D631" w14:textId="77777777" w:rsidR="00787B68" w:rsidRDefault="00787B68">
                                <w:pPr>
                                  <w:rPr>
                                    <w:sz w:val="2"/>
                                    <w:szCs w:val="2"/>
                                  </w:rPr>
                                </w:pPr>
                              </w:p>
                            </w:tc>
                          </w:tr>
                          <w:tr w:rsidR="00787B68" w14:paraId="07EEFA6E" w14:textId="77777777">
                            <w:trPr>
                              <w:trHeight w:val="388"/>
                            </w:trPr>
                            <w:tc>
                              <w:tcPr>
                                <w:tcW w:w="2179" w:type="dxa"/>
                              </w:tcPr>
                              <w:p w14:paraId="380E3EAA"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1586D8A0"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713135EF"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157</w:t>
                                </w:r>
                                <w:r>
                                  <w:fldChar w:fldCharType="end"/>
                                </w:r>
                                <w:r>
                                  <w:rPr>
                                    <w:rFonts w:ascii="Arial" w:hAnsi="Arial"/>
                                    <w:b/>
                                    <w:spacing w:val="4"/>
                                    <w:sz w:val="16"/>
                                  </w:rPr>
                                  <w:t xml:space="preserve"> </w:t>
                                </w:r>
                                <w:r>
                                  <w:rPr>
                                    <w:rFonts w:ascii="Arial" w:hAnsi="Arial"/>
                                    <w:b/>
                                    <w:sz w:val="16"/>
                                  </w:rPr>
                                  <w:t>de</w:t>
                                </w:r>
                                <w:r>
                                  <w:rPr>
                                    <w:rFonts w:ascii="Arial" w:hAnsi="Arial"/>
                                    <w:b/>
                                    <w:spacing w:val="5"/>
                                    <w:sz w:val="16"/>
                                  </w:rPr>
                                  <w:t xml:space="preserve"> </w:t>
                                </w:r>
                                <w:r>
                                  <w:rPr>
                                    <w:rFonts w:ascii="Arial" w:hAnsi="Arial"/>
                                    <w:b/>
                                    <w:sz w:val="16"/>
                                  </w:rPr>
                                  <w:t>216</w:t>
                                </w:r>
                              </w:p>
                            </w:tc>
                          </w:tr>
                        </w:tbl>
                        <w:p w14:paraId="7609F0F3" w14:textId="77777777" w:rsidR="00787B68" w:rsidRDefault="00787B6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FC14A8" id="_x0000_t202" coordsize="21600,21600" o:spt="202" path="m,l,21600r21600,l21600,xe">
              <v:stroke joinstyle="miter"/>
              <v:path gradientshapeok="t" o:connecttype="rect"/>
            </v:shapetype>
            <v:shape id="Text Box 119" o:spid="_x0000_s1061" type="#_x0000_t202" style="position:absolute;margin-left:56.9pt;margin-top:36pt;width:473.85pt;height:76.1pt;z-index:1606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" filled="f" stroked="f">
              <v:textbox inset="0,0,0,0">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17748FB6" w14:textId="77777777">
                      <w:trPr>
                        <w:trHeight w:val="404"/>
                      </w:trPr>
                      <w:tc>
                        <w:tcPr>
                          <w:tcW w:w="2179" w:type="dxa"/>
                          <w:vMerge w:val="restart"/>
                        </w:tcPr>
                        <w:p w14:paraId="584D2F2B" w14:textId="77777777" w:rsidR="00787B68" w:rsidRDefault="00787B68">
                          <w:pPr>
                            <w:pStyle w:val="TableParagraph"/>
                            <w:rPr>
                              <w:rFonts w:ascii="Times New Roman"/>
                              <w:sz w:val="20"/>
                            </w:rPr>
                          </w:pPr>
                        </w:p>
                      </w:tc>
                      <w:tc>
                        <w:tcPr>
                          <w:tcW w:w="5319" w:type="dxa"/>
                        </w:tcPr>
                        <w:p w14:paraId="24175CF7"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2F562920" w14:textId="77777777" w:rsidR="00787B68" w:rsidRDefault="00787B68">
                          <w:pPr>
                            <w:pStyle w:val="TableParagraph"/>
                            <w:rPr>
                              <w:rFonts w:ascii="Times New Roman"/>
                              <w:sz w:val="20"/>
                            </w:rPr>
                          </w:pPr>
                        </w:p>
                      </w:tc>
                    </w:tr>
                    <w:tr w:rsidR="00787B68" w14:paraId="2C8CFE8D" w14:textId="77777777">
                      <w:trPr>
                        <w:trHeight w:val="520"/>
                      </w:trPr>
                      <w:tc>
                        <w:tcPr>
                          <w:tcW w:w="2179" w:type="dxa"/>
                          <w:vMerge/>
                          <w:tcBorders>
                            <w:top w:val="nil"/>
                          </w:tcBorders>
                        </w:tcPr>
                        <w:p w14:paraId="6DB9FFD9" w14:textId="77777777" w:rsidR="00787B68" w:rsidRDefault="00787B68">
                          <w:pPr>
                            <w:rPr>
                              <w:sz w:val="2"/>
                              <w:szCs w:val="2"/>
                            </w:rPr>
                          </w:pPr>
                        </w:p>
                      </w:tc>
                      <w:tc>
                        <w:tcPr>
                          <w:tcW w:w="5319" w:type="dxa"/>
                        </w:tcPr>
                        <w:p w14:paraId="139913A8"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7293D631" w14:textId="77777777" w:rsidR="00787B68" w:rsidRDefault="00787B68">
                          <w:pPr>
                            <w:rPr>
                              <w:sz w:val="2"/>
                              <w:szCs w:val="2"/>
                            </w:rPr>
                          </w:pPr>
                        </w:p>
                      </w:tc>
                    </w:tr>
                    <w:tr w:rsidR="00787B68" w14:paraId="07EEFA6E" w14:textId="77777777">
                      <w:trPr>
                        <w:trHeight w:val="388"/>
                      </w:trPr>
                      <w:tc>
                        <w:tcPr>
                          <w:tcW w:w="2179" w:type="dxa"/>
                        </w:tcPr>
                        <w:p w14:paraId="380E3EAA"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1586D8A0"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713135EF"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157</w:t>
                          </w:r>
                          <w:r>
                            <w:fldChar w:fldCharType="end"/>
                          </w:r>
                          <w:r>
                            <w:rPr>
                              <w:rFonts w:ascii="Arial" w:hAnsi="Arial"/>
                              <w:b/>
                              <w:spacing w:val="4"/>
                              <w:sz w:val="16"/>
                            </w:rPr>
                            <w:t xml:space="preserve"> </w:t>
                          </w:r>
                          <w:r>
                            <w:rPr>
                              <w:rFonts w:ascii="Arial" w:hAnsi="Arial"/>
                              <w:b/>
                              <w:sz w:val="16"/>
                            </w:rPr>
                            <w:t>de</w:t>
                          </w:r>
                          <w:r>
                            <w:rPr>
                              <w:rFonts w:ascii="Arial" w:hAnsi="Arial"/>
                              <w:b/>
                              <w:spacing w:val="5"/>
                              <w:sz w:val="16"/>
                            </w:rPr>
                            <w:t xml:space="preserve"> </w:t>
                          </w:r>
                          <w:r>
                            <w:rPr>
                              <w:rFonts w:ascii="Arial" w:hAnsi="Arial"/>
                              <w:b/>
                              <w:sz w:val="16"/>
                            </w:rPr>
                            <w:t>216</w:t>
                          </w:r>
                        </w:p>
                      </w:tc>
                    </w:tr>
                  </w:tbl>
                  <w:p w14:paraId="7609F0F3" w14:textId="77777777" w:rsidR="00787B68" w:rsidRDefault="00787B68">
                    <w:pPr>
                      <w:pStyle w:val="Textoindependiente"/>
                    </w:pPr>
                  </w:p>
                </w:txbxContent>
              </v:textbox>
              <w10:wrap anchorx="page" anchory="page"/>
            </v:shape>
          </w:pict>
        </mc:Fallback>
      </mc:AlternateContent>
    </w:r>
    <w:r w:rsidR="00B82B06">
      <w:rPr>
        <w:noProof/>
      </w:rPr>
      <w:drawing>
        <wp:anchor distT="0" distB="0" distL="0" distR="0" simplePos="0" relativeHeight="474925568" behindDoc="1" locked="0" layoutInCell="1" allowOverlap="1" wp14:anchorId="03B1306D" wp14:editId="3F9B6C56">
          <wp:simplePos x="0" y="0"/>
          <wp:positionH relativeFrom="page">
            <wp:posOffset>5718175</wp:posOffset>
          </wp:positionH>
          <wp:positionV relativeFrom="page">
            <wp:posOffset>478789</wp:posOffset>
          </wp:positionV>
          <wp:extent cx="697229" cy="640079"/>
          <wp:effectExtent l="0" t="0" r="0" b="0"/>
          <wp:wrapNone/>
          <wp:docPr id="148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 name="image1.jpeg"/>
                  <pic:cNvPicPr/>
                </pic:nvPicPr>
                <pic:blipFill>
                  <a:blip r:embed="rId1" cstate="print"/>
                  <a:stretch>
                    <a:fillRect/>
                  </a:stretch>
                </pic:blipFill>
                <pic:spPr>
                  <a:xfrm>
                    <a:off x="0" y="0"/>
                    <a:ext cx="697229" cy="640079"/>
                  </a:xfrm>
                  <a:prstGeom prst="rect">
                    <a:avLst/>
                  </a:prstGeom>
                </pic:spPr>
              </pic:pic>
            </a:graphicData>
          </a:graphic>
        </wp:anchor>
      </w:drawing>
    </w:r>
    <w:r w:rsidR="00B82B06">
      <w:rPr>
        <w:noProof/>
      </w:rPr>
      <w:drawing>
        <wp:anchor distT="0" distB="0" distL="0" distR="0" simplePos="0" relativeHeight="474926080" behindDoc="1" locked="0" layoutInCell="1" allowOverlap="1" wp14:anchorId="4897F58F" wp14:editId="08B45262">
          <wp:simplePos x="0" y="0"/>
          <wp:positionH relativeFrom="page">
            <wp:posOffset>1151889</wp:posOffset>
          </wp:positionH>
          <wp:positionV relativeFrom="page">
            <wp:posOffset>487044</wp:posOffset>
          </wp:positionV>
          <wp:extent cx="472440" cy="632459"/>
          <wp:effectExtent l="0" t="0" r="0" b="0"/>
          <wp:wrapNone/>
          <wp:docPr id="148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 name="image2.jpeg"/>
                  <pic:cNvPicPr/>
                </pic:nvPicPr>
                <pic:blipFill>
                  <a:blip r:embed="rId2" cstate="print"/>
                  <a:stretch>
                    <a:fillRect/>
                  </a:stretch>
                </pic:blipFill>
                <pic:spPr>
                  <a:xfrm>
                    <a:off x="0" y="0"/>
                    <a:ext cx="472440" cy="632459"/>
                  </a:xfrm>
                  <a:prstGeom prst="rect">
                    <a:avLst/>
                  </a:prstGeom>
                </pic:spPr>
              </pic:pic>
            </a:graphicData>
          </a:graphic>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87E7F" w14:textId="7DBDA1A4" w:rsidR="00787B68" w:rsidRDefault="007C0ED1">
    <w:pPr>
      <w:pStyle w:val="Textoindependiente"/>
      <w:spacing w:line="14" w:lineRule="auto"/>
      <w:rPr>
        <w:sz w:val="20"/>
      </w:rPr>
    </w:pPr>
    <w:r>
      <w:rPr>
        <w:noProof/>
      </w:rPr>
      <mc:AlternateContent>
        <mc:Choice Requires="wps">
          <w:drawing>
            <wp:anchor distT="0" distB="0" distL="114300" distR="114300" simplePos="0" relativeHeight="16070656" behindDoc="0" locked="0" layoutInCell="1" allowOverlap="1" wp14:anchorId="2909C77B" wp14:editId="1475940E">
              <wp:simplePos x="0" y="0"/>
              <wp:positionH relativeFrom="page">
                <wp:posOffset>722630</wp:posOffset>
              </wp:positionH>
              <wp:positionV relativeFrom="page">
                <wp:posOffset>457200</wp:posOffset>
              </wp:positionV>
              <wp:extent cx="6017895" cy="966470"/>
              <wp:effectExtent l="0" t="0" r="0" b="0"/>
              <wp:wrapNone/>
              <wp:docPr id="23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5D289DB1" w14:textId="77777777">
                            <w:trPr>
                              <w:trHeight w:val="404"/>
                            </w:trPr>
                            <w:tc>
                              <w:tcPr>
                                <w:tcW w:w="2179" w:type="dxa"/>
                                <w:vMerge w:val="restart"/>
                              </w:tcPr>
                              <w:p w14:paraId="156A299C" w14:textId="77777777" w:rsidR="00787B68" w:rsidRDefault="00787B68">
                                <w:pPr>
                                  <w:pStyle w:val="TableParagraph"/>
                                  <w:rPr>
                                    <w:rFonts w:ascii="Times New Roman"/>
                                    <w:sz w:val="20"/>
                                  </w:rPr>
                                </w:pPr>
                              </w:p>
                            </w:tc>
                            <w:tc>
                              <w:tcPr>
                                <w:tcW w:w="5319" w:type="dxa"/>
                              </w:tcPr>
                              <w:p w14:paraId="24CB1493"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1DE10925" w14:textId="77777777" w:rsidR="00787B68" w:rsidRDefault="00787B68">
                                <w:pPr>
                                  <w:pStyle w:val="TableParagraph"/>
                                  <w:rPr>
                                    <w:rFonts w:ascii="Times New Roman"/>
                                    <w:sz w:val="20"/>
                                  </w:rPr>
                                </w:pPr>
                              </w:p>
                            </w:tc>
                          </w:tr>
                          <w:tr w:rsidR="00787B68" w14:paraId="5E7FD55B" w14:textId="77777777">
                            <w:trPr>
                              <w:trHeight w:val="520"/>
                            </w:trPr>
                            <w:tc>
                              <w:tcPr>
                                <w:tcW w:w="2179" w:type="dxa"/>
                                <w:vMerge/>
                                <w:tcBorders>
                                  <w:top w:val="nil"/>
                                </w:tcBorders>
                              </w:tcPr>
                              <w:p w14:paraId="7A36738D" w14:textId="77777777" w:rsidR="00787B68" w:rsidRDefault="00787B68">
                                <w:pPr>
                                  <w:rPr>
                                    <w:sz w:val="2"/>
                                    <w:szCs w:val="2"/>
                                  </w:rPr>
                                </w:pPr>
                              </w:p>
                            </w:tc>
                            <w:tc>
                              <w:tcPr>
                                <w:tcW w:w="5319" w:type="dxa"/>
                              </w:tcPr>
                              <w:p w14:paraId="15FBE9C7"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7C442D03" w14:textId="77777777" w:rsidR="00787B68" w:rsidRDefault="00787B68">
                                <w:pPr>
                                  <w:rPr>
                                    <w:sz w:val="2"/>
                                    <w:szCs w:val="2"/>
                                  </w:rPr>
                                </w:pPr>
                              </w:p>
                            </w:tc>
                          </w:tr>
                          <w:tr w:rsidR="00787B68" w14:paraId="0AC21095" w14:textId="77777777">
                            <w:trPr>
                              <w:trHeight w:val="388"/>
                            </w:trPr>
                            <w:tc>
                              <w:tcPr>
                                <w:tcW w:w="2179" w:type="dxa"/>
                              </w:tcPr>
                              <w:p w14:paraId="6928FB44"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643C5F87"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7B29B999"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158</w:t>
                                </w:r>
                                <w:r>
                                  <w:fldChar w:fldCharType="end"/>
                                </w:r>
                                <w:r>
                                  <w:rPr>
                                    <w:rFonts w:ascii="Arial" w:hAnsi="Arial"/>
                                    <w:b/>
                                    <w:spacing w:val="4"/>
                                    <w:sz w:val="16"/>
                                  </w:rPr>
                                  <w:t xml:space="preserve"> </w:t>
                                </w:r>
                                <w:r>
                                  <w:rPr>
                                    <w:rFonts w:ascii="Arial" w:hAnsi="Arial"/>
                                    <w:b/>
                                    <w:sz w:val="16"/>
                                  </w:rPr>
                                  <w:t>de</w:t>
                                </w:r>
                                <w:r>
                                  <w:rPr>
                                    <w:rFonts w:ascii="Arial" w:hAnsi="Arial"/>
                                    <w:b/>
                                    <w:spacing w:val="5"/>
                                    <w:sz w:val="16"/>
                                  </w:rPr>
                                  <w:t xml:space="preserve"> </w:t>
                                </w:r>
                                <w:r>
                                  <w:rPr>
                                    <w:rFonts w:ascii="Arial" w:hAnsi="Arial"/>
                                    <w:b/>
                                    <w:sz w:val="16"/>
                                  </w:rPr>
                                  <w:t>216</w:t>
                                </w:r>
                              </w:p>
                            </w:tc>
                          </w:tr>
                        </w:tbl>
                        <w:p w14:paraId="5202CA1E" w14:textId="77777777" w:rsidR="00787B68" w:rsidRDefault="00787B6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09C77B" id="_x0000_t202" coordsize="21600,21600" o:spt="202" path="m,l,21600r21600,l21600,xe">
              <v:stroke joinstyle="miter"/>
              <v:path gradientshapeok="t" o:connecttype="rect"/>
            </v:shapetype>
            <v:shape id="Text Box 117" o:spid="_x0000_s1063" type="#_x0000_t202" style="position:absolute;margin-left:56.9pt;margin-top:36pt;width:473.85pt;height:76.1pt;z-index:1607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" filled="f" stroked="f">
              <v:textbox inset="0,0,0,0">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5D289DB1" w14:textId="77777777">
                      <w:trPr>
                        <w:trHeight w:val="404"/>
                      </w:trPr>
                      <w:tc>
                        <w:tcPr>
                          <w:tcW w:w="2179" w:type="dxa"/>
                          <w:vMerge w:val="restart"/>
                        </w:tcPr>
                        <w:p w14:paraId="156A299C" w14:textId="77777777" w:rsidR="00787B68" w:rsidRDefault="00787B68">
                          <w:pPr>
                            <w:pStyle w:val="TableParagraph"/>
                            <w:rPr>
                              <w:rFonts w:ascii="Times New Roman"/>
                              <w:sz w:val="20"/>
                            </w:rPr>
                          </w:pPr>
                        </w:p>
                      </w:tc>
                      <w:tc>
                        <w:tcPr>
                          <w:tcW w:w="5319" w:type="dxa"/>
                        </w:tcPr>
                        <w:p w14:paraId="24CB1493"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1DE10925" w14:textId="77777777" w:rsidR="00787B68" w:rsidRDefault="00787B68">
                          <w:pPr>
                            <w:pStyle w:val="TableParagraph"/>
                            <w:rPr>
                              <w:rFonts w:ascii="Times New Roman"/>
                              <w:sz w:val="20"/>
                            </w:rPr>
                          </w:pPr>
                        </w:p>
                      </w:tc>
                    </w:tr>
                    <w:tr w:rsidR="00787B68" w14:paraId="5E7FD55B" w14:textId="77777777">
                      <w:trPr>
                        <w:trHeight w:val="520"/>
                      </w:trPr>
                      <w:tc>
                        <w:tcPr>
                          <w:tcW w:w="2179" w:type="dxa"/>
                          <w:vMerge/>
                          <w:tcBorders>
                            <w:top w:val="nil"/>
                          </w:tcBorders>
                        </w:tcPr>
                        <w:p w14:paraId="7A36738D" w14:textId="77777777" w:rsidR="00787B68" w:rsidRDefault="00787B68">
                          <w:pPr>
                            <w:rPr>
                              <w:sz w:val="2"/>
                              <w:szCs w:val="2"/>
                            </w:rPr>
                          </w:pPr>
                        </w:p>
                      </w:tc>
                      <w:tc>
                        <w:tcPr>
                          <w:tcW w:w="5319" w:type="dxa"/>
                        </w:tcPr>
                        <w:p w14:paraId="15FBE9C7"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7C442D03" w14:textId="77777777" w:rsidR="00787B68" w:rsidRDefault="00787B68">
                          <w:pPr>
                            <w:rPr>
                              <w:sz w:val="2"/>
                              <w:szCs w:val="2"/>
                            </w:rPr>
                          </w:pPr>
                        </w:p>
                      </w:tc>
                    </w:tr>
                    <w:tr w:rsidR="00787B68" w14:paraId="0AC21095" w14:textId="77777777">
                      <w:trPr>
                        <w:trHeight w:val="388"/>
                      </w:trPr>
                      <w:tc>
                        <w:tcPr>
                          <w:tcW w:w="2179" w:type="dxa"/>
                        </w:tcPr>
                        <w:p w14:paraId="6928FB44"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643C5F87"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7B29B999"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158</w:t>
                          </w:r>
                          <w:r>
                            <w:fldChar w:fldCharType="end"/>
                          </w:r>
                          <w:r>
                            <w:rPr>
                              <w:rFonts w:ascii="Arial" w:hAnsi="Arial"/>
                              <w:b/>
                              <w:spacing w:val="4"/>
                              <w:sz w:val="16"/>
                            </w:rPr>
                            <w:t xml:space="preserve"> </w:t>
                          </w:r>
                          <w:r>
                            <w:rPr>
                              <w:rFonts w:ascii="Arial" w:hAnsi="Arial"/>
                              <w:b/>
                              <w:sz w:val="16"/>
                            </w:rPr>
                            <w:t>de</w:t>
                          </w:r>
                          <w:r>
                            <w:rPr>
                              <w:rFonts w:ascii="Arial" w:hAnsi="Arial"/>
                              <w:b/>
                              <w:spacing w:val="5"/>
                              <w:sz w:val="16"/>
                            </w:rPr>
                            <w:t xml:space="preserve"> </w:t>
                          </w:r>
                          <w:r>
                            <w:rPr>
                              <w:rFonts w:ascii="Arial" w:hAnsi="Arial"/>
                              <w:b/>
                              <w:sz w:val="16"/>
                            </w:rPr>
                            <w:t>216</w:t>
                          </w:r>
                        </w:p>
                      </w:tc>
                    </w:tr>
                  </w:tbl>
                  <w:p w14:paraId="5202CA1E" w14:textId="77777777" w:rsidR="00787B68" w:rsidRDefault="00787B68">
                    <w:pPr>
                      <w:pStyle w:val="Textoindependiente"/>
                    </w:pPr>
                  </w:p>
                </w:txbxContent>
              </v:textbox>
              <w10:wrap anchorx="page" anchory="page"/>
            </v:shape>
          </w:pict>
        </mc:Fallback>
      </mc:AlternateContent>
    </w:r>
    <w:r w:rsidR="00B82B06">
      <w:rPr>
        <w:noProof/>
      </w:rPr>
      <w:drawing>
        <wp:anchor distT="0" distB="0" distL="0" distR="0" simplePos="0" relativeHeight="474927104" behindDoc="1" locked="0" layoutInCell="1" allowOverlap="1" wp14:anchorId="7736917F" wp14:editId="0378B0D9">
          <wp:simplePos x="0" y="0"/>
          <wp:positionH relativeFrom="page">
            <wp:posOffset>5718175</wp:posOffset>
          </wp:positionH>
          <wp:positionV relativeFrom="page">
            <wp:posOffset>478789</wp:posOffset>
          </wp:positionV>
          <wp:extent cx="697229" cy="640079"/>
          <wp:effectExtent l="0" t="0" r="0" b="0"/>
          <wp:wrapNone/>
          <wp:docPr id="149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 name="image1.jpeg"/>
                  <pic:cNvPicPr/>
                </pic:nvPicPr>
                <pic:blipFill>
                  <a:blip r:embed="rId1" cstate="print"/>
                  <a:stretch>
                    <a:fillRect/>
                  </a:stretch>
                </pic:blipFill>
                <pic:spPr>
                  <a:xfrm>
                    <a:off x="0" y="0"/>
                    <a:ext cx="697229" cy="640079"/>
                  </a:xfrm>
                  <a:prstGeom prst="rect">
                    <a:avLst/>
                  </a:prstGeom>
                </pic:spPr>
              </pic:pic>
            </a:graphicData>
          </a:graphic>
        </wp:anchor>
      </w:drawing>
    </w:r>
    <w:r w:rsidR="00B82B06">
      <w:rPr>
        <w:noProof/>
      </w:rPr>
      <w:drawing>
        <wp:anchor distT="0" distB="0" distL="0" distR="0" simplePos="0" relativeHeight="474927616" behindDoc="1" locked="0" layoutInCell="1" allowOverlap="1" wp14:anchorId="4825241D" wp14:editId="53E7379D">
          <wp:simplePos x="0" y="0"/>
          <wp:positionH relativeFrom="page">
            <wp:posOffset>1151889</wp:posOffset>
          </wp:positionH>
          <wp:positionV relativeFrom="page">
            <wp:posOffset>487044</wp:posOffset>
          </wp:positionV>
          <wp:extent cx="472440" cy="632459"/>
          <wp:effectExtent l="0" t="0" r="0" b="0"/>
          <wp:wrapNone/>
          <wp:docPr id="149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 name="image2.jpeg"/>
                  <pic:cNvPicPr/>
                </pic:nvPicPr>
                <pic:blipFill>
                  <a:blip r:embed="rId2" cstate="print"/>
                  <a:stretch>
                    <a:fillRect/>
                  </a:stretch>
                </pic:blipFill>
                <pic:spPr>
                  <a:xfrm>
                    <a:off x="0" y="0"/>
                    <a:ext cx="472440" cy="63245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50D98" w14:textId="6B0604E2" w:rsidR="00787B68" w:rsidRDefault="007C0ED1">
    <w:pPr>
      <w:pStyle w:val="Textoindependiente"/>
      <w:spacing w:line="14" w:lineRule="auto"/>
      <w:rPr>
        <w:sz w:val="20"/>
      </w:rPr>
    </w:pPr>
    <w:r>
      <w:rPr>
        <w:noProof/>
      </w:rPr>
      <mc:AlternateContent>
        <mc:Choice Requires="wps">
          <w:drawing>
            <wp:anchor distT="0" distB="0" distL="114300" distR="114300" simplePos="0" relativeHeight="15737344" behindDoc="0" locked="0" layoutInCell="1" allowOverlap="1" wp14:anchorId="5CB6ED86" wp14:editId="79A5DC6C">
              <wp:simplePos x="0" y="0"/>
              <wp:positionH relativeFrom="page">
                <wp:posOffset>722630</wp:posOffset>
              </wp:positionH>
              <wp:positionV relativeFrom="page">
                <wp:posOffset>457200</wp:posOffset>
              </wp:positionV>
              <wp:extent cx="6017895" cy="966470"/>
              <wp:effectExtent l="0" t="0" r="0" b="0"/>
              <wp:wrapNone/>
              <wp:docPr id="856"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6AE88EED" w14:textId="77777777">
                            <w:trPr>
                              <w:trHeight w:val="404"/>
                            </w:trPr>
                            <w:tc>
                              <w:tcPr>
                                <w:tcW w:w="2179" w:type="dxa"/>
                                <w:vMerge w:val="restart"/>
                              </w:tcPr>
                              <w:p w14:paraId="0E111F19" w14:textId="77777777" w:rsidR="00787B68" w:rsidRDefault="00787B68">
                                <w:pPr>
                                  <w:pStyle w:val="TableParagraph"/>
                                  <w:rPr>
                                    <w:rFonts w:ascii="Times New Roman"/>
                                    <w:sz w:val="20"/>
                                  </w:rPr>
                                </w:pPr>
                              </w:p>
                            </w:tc>
                            <w:tc>
                              <w:tcPr>
                                <w:tcW w:w="5319" w:type="dxa"/>
                              </w:tcPr>
                              <w:p w14:paraId="41E2AC1E"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2FF1D0EB" w14:textId="77777777" w:rsidR="00787B68" w:rsidRDefault="00787B68">
                                <w:pPr>
                                  <w:pStyle w:val="TableParagraph"/>
                                  <w:rPr>
                                    <w:rFonts w:ascii="Times New Roman"/>
                                    <w:sz w:val="20"/>
                                  </w:rPr>
                                </w:pPr>
                              </w:p>
                            </w:tc>
                          </w:tr>
                          <w:tr w:rsidR="00787B68" w14:paraId="5E1F1366" w14:textId="77777777">
                            <w:trPr>
                              <w:trHeight w:val="520"/>
                            </w:trPr>
                            <w:tc>
                              <w:tcPr>
                                <w:tcW w:w="2179" w:type="dxa"/>
                                <w:vMerge/>
                                <w:tcBorders>
                                  <w:top w:val="nil"/>
                                </w:tcBorders>
                              </w:tcPr>
                              <w:p w14:paraId="76C005D7" w14:textId="77777777" w:rsidR="00787B68" w:rsidRDefault="00787B68">
                                <w:pPr>
                                  <w:rPr>
                                    <w:sz w:val="2"/>
                                    <w:szCs w:val="2"/>
                                  </w:rPr>
                                </w:pPr>
                              </w:p>
                            </w:tc>
                            <w:tc>
                              <w:tcPr>
                                <w:tcW w:w="5319" w:type="dxa"/>
                              </w:tcPr>
                              <w:p w14:paraId="3FAD111A"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6D75DFFE" w14:textId="77777777" w:rsidR="00787B68" w:rsidRDefault="00787B68">
                                <w:pPr>
                                  <w:rPr>
                                    <w:sz w:val="2"/>
                                    <w:szCs w:val="2"/>
                                  </w:rPr>
                                </w:pPr>
                              </w:p>
                            </w:tc>
                          </w:tr>
                          <w:tr w:rsidR="00787B68" w14:paraId="14C11457" w14:textId="77777777">
                            <w:trPr>
                              <w:trHeight w:val="388"/>
                            </w:trPr>
                            <w:tc>
                              <w:tcPr>
                                <w:tcW w:w="2179" w:type="dxa"/>
                              </w:tcPr>
                              <w:p w14:paraId="69382145"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29613F84"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12CE7091"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2</w:t>
                                </w:r>
                                <w:r>
                                  <w:fldChar w:fldCharType="end"/>
                                </w:r>
                                <w:r>
                                  <w:rPr>
                                    <w:rFonts w:ascii="Arial" w:hAnsi="Arial"/>
                                    <w:b/>
                                    <w:spacing w:val="4"/>
                                    <w:sz w:val="16"/>
                                  </w:rPr>
                                  <w:t xml:space="preserve"> </w:t>
                                </w:r>
                                <w:r>
                                  <w:rPr>
                                    <w:rFonts w:ascii="Arial" w:hAnsi="Arial"/>
                                    <w:b/>
                                    <w:sz w:val="16"/>
                                  </w:rPr>
                                  <w:t>de</w:t>
                                </w:r>
                                <w:r>
                                  <w:rPr>
                                    <w:rFonts w:ascii="Arial" w:hAnsi="Arial"/>
                                    <w:b/>
                                    <w:spacing w:val="6"/>
                                    <w:sz w:val="16"/>
                                  </w:rPr>
                                  <w:t xml:space="preserve"> </w:t>
                                </w:r>
                                <w:r>
                                  <w:rPr>
                                    <w:rFonts w:ascii="Arial" w:hAnsi="Arial"/>
                                    <w:b/>
                                    <w:sz w:val="16"/>
                                  </w:rPr>
                                  <w:t>216</w:t>
                                </w:r>
                              </w:p>
                            </w:tc>
                          </w:tr>
                        </w:tbl>
                        <w:p w14:paraId="4E3600C8" w14:textId="77777777" w:rsidR="00787B68" w:rsidRDefault="00787B6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B6ED86" id="_x0000_t202" coordsize="21600,21600" o:spt="202" path="m,l,21600r21600,l21600,xe">
              <v:stroke joinstyle="miter"/>
              <v:path gradientshapeok="t" o:connecttype="rect"/>
            </v:shapetype>
            <v:shape id="Text Box 428" o:spid="_x0000_s1029" type="#_x0000_t202" style="position:absolute;margin-left:56.9pt;margin-top:36pt;width:473.85pt;height:76.1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" filled="f" stroked="f">
              <v:textbox inset="0,0,0,0">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6AE88EED" w14:textId="77777777">
                      <w:trPr>
                        <w:trHeight w:val="404"/>
                      </w:trPr>
                      <w:tc>
                        <w:tcPr>
                          <w:tcW w:w="2179" w:type="dxa"/>
                          <w:vMerge w:val="restart"/>
                        </w:tcPr>
                        <w:p w14:paraId="0E111F19" w14:textId="77777777" w:rsidR="00787B68" w:rsidRDefault="00787B68">
                          <w:pPr>
                            <w:pStyle w:val="TableParagraph"/>
                            <w:rPr>
                              <w:rFonts w:ascii="Times New Roman"/>
                              <w:sz w:val="20"/>
                            </w:rPr>
                          </w:pPr>
                        </w:p>
                      </w:tc>
                      <w:tc>
                        <w:tcPr>
                          <w:tcW w:w="5319" w:type="dxa"/>
                        </w:tcPr>
                        <w:p w14:paraId="41E2AC1E"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2FF1D0EB" w14:textId="77777777" w:rsidR="00787B68" w:rsidRDefault="00787B68">
                          <w:pPr>
                            <w:pStyle w:val="TableParagraph"/>
                            <w:rPr>
                              <w:rFonts w:ascii="Times New Roman"/>
                              <w:sz w:val="20"/>
                            </w:rPr>
                          </w:pPr>
                        </w:p>
                      </w:tc>
                    </w:tr>
                    <w:tr w:rsidR="00787B68" w14:paraId="5E1F1366" w14:textId="77777777">
                      <w:trPr>
                        <w:trHeight w:val="520"/>
                      </w:trPr>
                      <w:tc>
                        <w:tcPr>
                          <w:tcW w:w="2179" w:type="dxa"/>
                          <w:vMerge/>
                          <w:tcBorders>
                            <w:top w:val="nil"/>
                          </w:tcBorders>
                        </w:tcPr>
                        <w:p w14:paraId="76C005D7" w14:textId="77777777" w:rsidR="00787B68" w:rsidRDefault="00787B68">
                          <w:pPr>
                            <w:rPr>
                              <w:sz w:val="2"/>
                              <w:szCs w:val="2"/>
                            </w:rPr>
                          </w:pPr>
                        </w:p>
                      </w:tc>
                      <w:tc>
                        <w:tcPr>
                          <w:tcW w:w="5319" w:type="dxa"/>
                        </w:tcPr>
                        <w:p w14:paraId="3FAD111A"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6D75DFFE" w14:textId="77777777" w:rsidR="00787B68" w:rsidRDefault="00787B68">
                          <w:pPr>
                            <w:rPr>
                              <w:sz w:val="2"/>
                              <w:szCs w:val="2"/>
                            </w:rPr>
                          </w:pPr>
                        </w:p>
                      </w:tc>
                    </w:tr>
                    <w:tr w:rsidR="00787B68" w14:paraId="14C11457" w14:textId="77777777">
                      <w:trPr>
                        <w:trHeight w:val="388"/>
                      </w:trPr>
                      <w:tc>
                        <w:tcPr>
                          <w:tcW w:w="2179" w:type="dxa"/>
                        </w:tcPr>
                        <w:p w14:paraId="69382145"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29613F84"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12CE7091"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2</w:t>
                          </w:r>
                          <w:r>
                            <w:fldChar w:fldCharType="end"/>
                          </w:r>
                          <w:r>
                            <w:rPr>
                              <w:rFonts w:ascii="Arial" w:hAnsi="Arial"/>
                              <w:b/>
                              <w:spacing w:val="4"/>
                              <w:sz w:val="16"/>
                            </w:rPr>
                            <w:t xml:space="preserve"> </w:t>
                          </w:r>
                          <w:r>
                            <w:rPr>
                              <w:rFonts w:ascii="Arial" w:hAnsi="Arial"/>
                              <w:b/>
                              <w:sz w:val="16"/>
                            </w:rPr>
                            <w:t>de</w:t>
                          </w:r>
                          <w:r>
                            <w:rPr>
                              <w:rFonts w:ascii="Arial" w:hAnsi="Arial"/>
                              <w:b/>
                              <w:spacing w:val="6"/>
                              <w:sz w:val="16"/>
                            </w:rPr>
                            <w:t xml:space="preserve"> </w:t>
                          </w:r>
                          <w:r>
                            <w:rPr>
                              <w:rFonts w:ascii="Arial" w:hAnsi="Arial"/>
                              <w:b/>
                              <w:sz w:val="16"/>
                            </w:rPr>
                            <w:t>216</w:t>
                          </w:r>
                        </w:p>
                      </w:tc>
                    </w:tr>
                  </w:tbl>
                  <w:p w14:paraId="4E3600C8" w14:textId="77777777" w:rsidR="00787B68" w:rsidRDefault="00787B68">
                    <w:pPr>
                      <w:pStyle w:val="Textoindependiente"/>
                    </w:pPr>
                  </w:p>
                </w:txbxContent>
              </v:textbox>
              <w10:wrap anchorx="page" anchory="page"/>
            </v:shape>
          </w:pict>
        </mc:Fallback>
      </mc:AlternateContent>
    </w:r>
    <w:r w:rsidR="00B82B06">
      <w:rPr>
        <w:noProof/>
      </w:rPr>
      <w:drawing>
        <wp:anchor distT="0" distB="0" distL="0" distR="0" simplePos="0" relativeHeight="474688512" behindDoc="1" locked="0" layoutInCell="1" allowOverlap="1" wp14:anchorId="70C30DCF" wp14:editId="05F5C021">
          <wp:simplePos x="0" y="0"/>
          <wp:positionH relativeFrom="page">
            <wp:posOffset>5718175</wp:posOffset>
          </wp:positionH>
          <wp:positionV relativeFrom="page">
            <wp:posOffset>478789</wp:posOffset>
          </wp:positionV>
          <wp:extent cx="697229" cy="640079"/>
          <wp:effectExtent l="0" t="0" r="0"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1" cstate="print"/>
                  <a:stretch>
                    <a:fillRect/>
                  </a:stretch>
                </pic:blipFill>
                <pic:spPr>
                  <a:xfrm>
                    <a:off x="0" y="0"/>
                    <a:ext cx="697229" cy="640079"/>
                  </a:xfrm>
                  <a:prstGeom prst="rect">
                    <a:avLst/>
                  </a:prstGeom>
                </pic:spPr>
              </pic:pic>
            </a:graphicData>
          </a:graphic>
        </wp:anchor>
      </w:drawing>
    </w:r>
    <w:r w:rsidR="00B82B06">
      <w:rPr>
        <w:noProof/>
      </w:rPr>
      <w:drawing>
        <wp:anchor distT="0" distB="0" distL="0" distR="0" simplePos="0" relativeHeight="474689024" behindDoc="1" locked="0" layoutInCell="1" allowOverlap="1" wp14:anchorId="3FD86444" wp14:editId="6B8B59F8">
          <wp:simplePos x="0" y="0"/>
          <wp:positionH relativeFrom="page">
            <wp:posOffset>1151889</wp:posOffset>
          </wp:positionH>
          <wp:positionV relativeFrom="page">
            <wp:posOffset>487044</wp:posOffset>
          </wp:positionV>
          <wp:extent cx="472440" cy="632459"/>
          <wp:effectExtent l="0" t="0" r="0" b="0"/>
          <wp:wrapNone/>
          <wp:docPr id="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jpeg"/>
                  <pic:cNvPicPr/>
                </pic:nvPicPr>
                <pic:blipFill>
                  <a:blip r:embed="rId2" cstate="print"/>
                  <a:stretch>
                    <a:fillRect/>
                  </a:stretch>
                </pic:blipFill>
                <pic:spPr>
                  <a:xfrm>
                    <a:off x="0" y="0"/>
                    <a:ext cx="472440" cy="632459"/>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2DE36" w14:textId="02B3B91B" w:rsidR="00787B68" w:rsidRDefault="007C0ED1">
    <w:pPr>
      <w:pStyle w:val="Textoindependiente"/>
      <w:spacing w:line="14" w:lineRule="auto"/>
      <w:rPr>
        <w:sz w:val="20"/>
      </w:rPr>
    </w:pPr>
    <w:r>
      <w:rPr>
        <w:noProof/>
      </w:rPr>
      <mc:AlternateContent>
        <mc:Choice Requires="wps">
          <w:drawing>
            <wp:anchor distT="0" distB="0" distL="114300" distR="114300" simplePos="0" relativeHeight="16072704" behindDoc="0" locked="0" layoutInCell="1" allowOverlap="1" wp14:anchorId="7AD031C9" wp14:editId="6F2BE9C2">
              <wp:simplePos x="0" y="0"/>
              <wp:positionH relativeFrom="page">
                <wp:posOffset>722630</wp:posOffset>
              </wp:positionH>
              <wp:positionV relativeFrom="page">
                <wp:posOffset>457200</wp:posOffset>
              </wp:positionV>
              <wp:extent cx="6017895" cy="966470"/>
              <wp:effectExtent l="0" t="0" r="0" b="0"/>
              <wp:wrapNone/>
              <wp:docPr id="23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4E2F1BF6" w14:textId="77777777">
                            <w:trPr>
                              <w:trHeight w:val="404"/>
                            </w:trPr>
                            <w:tc>
                              <w:tcPr>
                                <w:tcW w:w="2179" w:type="dxa"/>
                                <w:vMerge w:val="restart"/>
                              </w:tcPr>
                              <w:p w14:paraId="592E42D2" w14:textId="77777777" w:rsidR="00787B68" w:rsidRDefault="00787B68">
                                <w:pPr>
                                  <w:pStyle w:val="TableParagraph"/>
                                  <w:rPr>
                                    <w:rFonts w:ascii="Times New Roman"/>
                                    <w:sz w:val="20"/>
                                  </w:rPr>
                                </w:pPr>
                              </w:p>
                            </w:tc>
                            <w:tc>
                              <w:tcPr>
                                <w:tcW w:w="5319" w:type="dxa"/>
                              </w:tcPr>
                              <w:p w14:paraId="5EC65857"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7A37EA94" w14:textId="77777777" w:rsidR="00787B68" w:rsidRDefault="00787B68">
                                <w:pPr>
                                  <w:pStyle w:val="TableParagraph"/>
                                  <w:rPr>
                                    <w:rFonts w:ascii="Times New Roman"/>
                                    <w:sz w:val="20"/>
                                  </w:rPr>
                                </w:pPr>
                              </w:p>
                            </w:tc>
                          </w:tr>
                          <w:tr w:rsidR="00787B68" w14:paraId="4266AF08" w14:textId="77777777">
                            <w:trPr>
                              <w:trHeight w:val="520"/>
                            </w:trPr>
                            <w:tc>
                              <w:tcPr>
                                <w:tcW w:w="2179" w:type="dxa"/>
                                <w:vMerge/>
                                <w:tcBorders>
                                  <w:top w:val="nil"/>
                                </w:tcBorders>
                              </w:tcPr>
                              <w:p w14:paraId="0050914D" w14:textId="77777777" w:rsidR="00787B68" w:rsidRDefault="00787B68">
                                <w:pPr>
                                  <w:rPr>
                                    <w:sz w:val="2"/>
                                    <w:szCs w:val="2"/>
                                  </w:rPr>
                                </w:pPr>
                              </w:p>
                            </w:tc>
                            <w:tc>
                              <w:tcPr>
                                <w:tcW w:w="5319" w:type="dxa"/>
                              </w:tcPr>
                              <w:p w14:paraId="2DE2DDC9"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7363454E" w14:textId="77777777" w:rsidR="00787B68" w:rsidRDefault="00787B68">
                                <w:pPr>
                                  <w:rPr>
                                    <w:sz w:val="2"/>
                                    <w:szCs w:val="2"/>
                                  </w:rPr>
                                </w:pPr>
                              </w:p>
                            </w:tc>
                          </w:tr>
                          <w:tr w:rsidR="00787B68" w14:paraId="2F2CC9F6" w14:textId="77777777">
                            <w:trPr>
                              <w:trHeight w:val="388"/>
                            </w:trPr>
                            <w:tc>
                              <w:tcPr>
                                <w:tcW w:w="2179" w:type="dxa"/>
                              </w:tcPr>
                              <w:p w14:paraId="78559CBF"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076B393C"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377F715D"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159</w:t>
                                </w:r>
                                <w:r>
                                  <w:fldChar w:fldCharType="end"/>
                                </w:r>
                                <w:r>
                                  <w:rPr>
                                    <w:rFonts w:ascii="Arial" w:hAnsi="Arial"/>
                                    <w:b/>
                                    <w:spacing w:val="4"/>
                                    <w:sz w:val="16"/>
                                  </w:rPr>
                                  <w:t xml:space="preserve"> </w:t>
                                </w:r>
                                <w:r>
                                  <w:rPr>
                                    <w:rFonts w:ascii="Arial" w:hAnsi="Arial"/>
                                    <w:b/>
                                    <w:sz w:val="16"/>
                                  </w:rPr>
                                  <w:t>de</w:t>
                                </w:r>
                                <w:r>
                                  <w:rPr>
                                    <w:rFonts w:ascii="Arial" w:hAnsi="Arial"/>
                                    <w:b/>
                                    <w:spacing w:val="5"/>
                                    <w:sz w:val="16"/>
                                  </w:rPr>
                                  <w:t xml:space="preserve"> </w:t>
                                </w:r>
                                <w:r>
                                  <w:rPr>
                                    <w:rFonts w:ascii="Arial" w:hAnsi="Arial"/>
                                    <w:b/>
                                    <w:sz w:val="16"/>
                                  </w:rPr>
                                  <w:t>216</w:t>
                                </w:r>
                              </w:p>
                            </w:tc>
                          </w:tr>
                        </w:tbl>
                        <w:p w14:paraId="644CBFA7" w14:textId="77777777" w:rsidR="00787B68" w:rsidRDefault="00787B6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D031C9" id="_x0000_t202" coordsize="21600,21600" o:spt="202" path="m,l,21600r21600,l21600,xe">
              <v:stroke joinstyle="miter"/>
              <v:path gradientshapeok="t" o:connecttype="rect"/>
            </v:shapetype>
            <v:shape id="Text Box 115" o:spid="_x0000_s1065" type="#_x0000_t202" style="position:absolute;margin-left:56.9pt;margin-top:36pt;width:473.85pt;height:76.1pt;z-index:1607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" filled="f" stroked="f">
              <v:textbox inset="0,0,0,0">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4E2F1BF6" w14:textId="77777777">
                      <w:trPr>
                        <w:trHeight w:val="404"/>
                      </w:trPr>
                      <w:tc>
                        <w:tcPr>
                          <w:tcW w:w="2179" w:type="dxa"/>
                          <w:vMerge w:val="restart"/>
                        </w:tcPr>
                        <w:p w14:paraId="592E42D2" w14:textId="77777777" w:rsidR="00787B68" w:rsidRDefault="00787B68">
                          <w:pPr>
                            <w:pStyle w:val="TableParagraph"/>
                            <w:rPr>
                              <w:rFonts w:ascii="Times New Roman"/>
                              <w:sz w:val="20"/>
                            </w:rPr>
                          </w:pPr>
                        </w:p>
                      </w:tc>
                      <w:tc>
                        <w:tcPr>
                          <w:tcW w:w="5319" w:type="dxa"/>
                        </w:tcPr>
                        <w:p w14:paraId="5EC65857"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7A37EA94" w14:textId="77777777" w:rsidR="00787B68" w:rsidRDefault="00787B68">
                          <w:pPr>
                            <w:pStyle w:val="TableParagraph"/>
                            <w:rPr>
                              <w:rFonts w:ascii="Times New Roman"/>
                              <w:sz w:val="20"/>
                            </w:rPr>
                          </w:pPr>
                        </w:p>
                      </w:tc>
                    </w:tr>
                    <w:tr w:rsidR="00787B68" w14:paraId="4266AF08" w14:textId="77777777">
                      <w:trPr>
                        <w:trHeight w:val="520"/>
                      </w:trPr>
                      <w:tc>
                        <w:tcPr>
                          <w:tcW w:w="2179" w:type="dxa"/>
                          <w:vMerge/>
                          <w:tcBorders>
                            <w:top w:val="nil"/>
                          </w:tcBorders>
                        </w:tcPr>
                        <w:p w14:paraId="0050914D" w14:textId="77777777" w:rsidR="00787B68" w:rsidRDefault="00787B68">
                          <w:pPr>
                            <w:rPr>
                              <w:sz w:val="2"/>
                              <w:szCs w:val="2"/>
                            </w:rPr>
                          </w:pPr>
                        </w:p>
                      </w:tc>
                      <w:tc>
                        <w:tcPr>
                          <w:tcW w:w="5319" w:type="dxa"/>
                        </w:tcPr>
                        <w:p w14:paraId="2DE2DDC9"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7363454E" w14:textId="77777777" w:rsidR="00787B68" w:rsidRDefault="00787B68">
                          <w:pPr>
                            <w:rPr>
                              <w:sz w:val="2"/>
                              <w:szCs w:val="2"/>
                            </w:rPr>
                          </w:pPr>
                        </w:p>
                      </w:tc>
                    </w:tr>
                    <w:tr w:rsidR="00787B68" w14:paraId="2F2CC9F6" w14:textId="77777777">
                      <w:trPr>
                        <w:trHeight w:val="388"/>
                      </w:trPr>
                      <w:tc>
                        <w:tcPr>
                          <w:tcW w:w="2179" w:type="dxa"/>
                        </w:tcPr>
                        <w:p w14:paraId="78559CBF"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076B393C"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377F715D"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159</w:t>
                          </w:r>
                          <w:r>
                            <w:fldChar w:fldCharType="end"/>
                          </w:r>
                          <w:r>
                            <w:rPr>
                              <w:rFonts w:ascii="Arial" w:hAnsi="Arial"/>
                              <w:b/>
                              <w:spacing w:val="4"/>
                              <w:sz w:val="16"/>
                            </w:rPr>
                            <w:t xml:space="preserve"> </w:t>
                          </w:r>
                          <w:r>
                            <w:rPr>
                              <w:rFonts w:ascii="Arial" w:hAnsi="Arial"/>
                              <w:b/>
                              <w:sz w:val="16"/>
                            </w:rPr>
                            <w:t>de</w:t>
                          </w:r>
                          <w:r>
                            <w:rPr>
                              <w:rFonts w:ascii="Arial" w:hAnsi="Arial"/>
                              <w:b/>
                              <w:spacing w:val="5"/>
                              <w:sz w:val="16"/>
                            </w:rPr>
                            <w:t xml:space="preserve"> </w:t>
                          </w:r>
                          <w:r>
                            <w:rPr>
                              <w:rFonts w:ascii="Arial" w:hAnsi="Arial"/>
                              <w:b/>
                              <w:sz w:val="16"/>
                            </w:rPr>
                            <w:t>216</w:t>
                          </w:r>
                        </w:p>
                      </w:tc>
                    </w:tr>
                  </w:tbl>
                  <w:p w14:paraId="644CBFA7" w14:textId="77777777" w:rsidR="00787B68" w:rsidRDefault="00787B68">
                    <w:pPr>
                      <w:pStyle w:val="Textoindependiente"/>
                    </w:pPr>
                  </w:p>
                </w:txbxContent>
              </v:textbox>
              <w10:wrap anchorx="page" anchory="page"/>
            </v:shape>
          </w:pict>
        </mc:Fallback>
      </mc:AlternateContent>
    </w:r>
    <w:r w:rsidR="00B82B06">
      <w:rPr>
        <w:noProof/>
      </w:rPr>
      <w:drawing>
        <wp:anchor distT="0" distB="0" distL="0" distR="0" simplePos="0" relativeHeight="474928640" behindDoc="1" locked="0" layoutInCell="1" allowOverlap="1" wp14:anchorId="2012E388" wp14:editId="0FAFA775">
          <wp:simplePos x="0" y="0"/>
          <wp:positionH relativeFrom="page">
            <wp:posOffset>5718175</wp:posOffset>
          </wp:positionH>
          <wp:positionV relativeFrom="page">
            <wp:posOffset>478789</wp:posOffset>
          </wp:positionV>
          <wp:extent cx="697229" cy="640079"/>
          <wp:effectExtent l="0" t="0" r="0" b="0"/>
          <wp:wrapNone/>
          <wp:docPr id="150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 name="image1.jpeg"/>
                  <pic:cNvPicPr/>
                </pic:nvPicPr>
                <pic:blipFill>
                  <a:blip r:embed="rId1" cstate="print"/>
                  <a:stretch>
                    <a:fillRect/>
                  </a:stretch>
                </pic:blipFill>
                <pic:spPr>
                  <a:xfrm>
                    <a:off x="0" y="0"/>
                    <a:ext cx="697229" cy="640079"/>
                  </a:xfrm>
                  <a:prstGeom prst="rect">
                    <a:avLst/>
                  </a:prstGeom>
                </pic:spPr>
              </pic:pic>
            </a:graphicData>
          </a:graphic>
        </wp:anchor>
      </w:drawing>
    </w:r>
    <w:r w:rsidR="00B82B06">
      <w:rPr>
        <w:noProof/>
      </w:rPr>
      <w:drawing>
        <wp:anchor distT="0" distB="0" distL="0" distR="0" simplePos="0" relativeHeight="474929152" behindDoc="1" locked="0" layoutInCell="1" allowOverlap="1" wp14:anchorId="60B7FF2E" wp14:editId="0DC57316">
          <wp:simplePos x="0" y="0"/>
          <wp:positionH relativeFrom="page">
            <wp:posOffset>1151889</wp:posOffset>
          </wp:positionH>
          <wp:positionV relativeFrom="page">
            <wp:posOffset>487044</wp:posOffset>
          </wp:positionV>
          <wp:extent cx="472440" cy="632459"/>
          <wp:effectExtent l="0" t="0" r="0" b="0"/>
          <wp:wrapNone/>
          <wp:docPr id="150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 name="image2.jpeg"/>
                  <pic:cNvPicPr/>
                </pic:nvPicPr>
                <pic:blipFill>
                  <a:blip r:embed="rId2" cstate="print"/>
                  <a:stretch>
                    <a:fillRect/>
                  </a:stretch>
                </pic:blipFill>
                <pic:spPr>
                  <a:xfrm>
                    <a:off x="0" y="0"/>
                    <a:ext cx="472440" cy="632459"/>
                  </a:xfrm>
                  <a:prstGeom prst="rect">
                    <a:avLst/>
                  </a:prstGeom>
                </pic:spPr>
              </pic:pic>
            </a:graphicData>
          </a:graphic>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6070B" w14:textId="42854EA5" w:rsidR="00787B68" w:rsidRDefault="007C0ED1">
    <w:pPr>
      <w:pStyle w:val="Textoindependiente"/>
      <w:spacing w:line="14" w:lineRule="auto"/>
      <w:rPr>
        <w:sz w:val="20"/>
      </w:rPr>
    </w:pPr>
    <w:r>
      <w:rPr>
        <w:noProof/>
      </w:rPr>
      <mc:AlternateContent>
        <mc:Choice Requires="wps">
          <w:drawing>
            <wp:anchor distT="0" distB="0" distL="114300" distR="114300" simplePos="0" relativeHeight="16075264" behindDoc="0" locked="0" layoutInCell="1" allowOverlap="1" wp14:anchorId="346307FF" wp14:editId="4B3B71B0">
              <wp:simplePos x="0" y="0"/>
              <wp:positionH relativeFrom="page">
                <wp:posOffset>722630</wp:posOffset>
              </wp:positionH>
              <wp:positionV relativeFrom="page">
                <wp:posOffset>457200</wp:posOffset>
              </wp:positionV>
              <wp:extent cx="6017895" cy="966470"/>
              <wp:effectExtent l="0" t="0" r="0" b="0"/>
              <wp:wrapNone/>
              <wp:docPr id="22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09F948EA" w14:textId="77777777">
                            <w:trPr>
                              <w:trHeight w:val="404"/>
                            </w:trPr>
                            <w:tc>
                              <w:tcPr>
                                <w:tcW w:w="2179" w:type="dxa"/>
                                <w:vMerge w:val="restart"/>
                              </w:tcPr>
                              <w:p w14:paraId="2CBCDBD1" w14:textId="77777777" w:rsidR="00787B68" w:rsidRDefault="00787B68">
                                <w:pPr>
                                  <w:pStyle w:val="TableParagraph"/>
                                  <w:rPr>
                                    <w:rFonts w:ascii="Times New Roman"/>
                                    <w:sz w:val="20"/>
                                  </w:rPr>
                                </w:pPr>
                              </w:p>
                            </w:tc>
                            <w:tc>
                              <w:tcPr>
                                <w:tcW w:w="5319" w:type="dxa"/>
                              </w:tcPr>
                              <w:p w14:paraId="6449A4BC"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7841A8E5" w14:textId="77777777" w:rsidR="00787B68" w:rsidRDefault="00787B68">
                                <w:pPr>
                                  <w:pStyle w:val="TableParagraph"/>
                                  <w:rPr>
                                    <w:rFonts w:ascii="Times New Roman"/>
                                    <w:sz w:val="20"/>
                                  </w:rPr>
                                </w:pPr>
                              </w:p>
                            </w:tc>
                          </w:tr>
                          <w:tr w:rsidR="00787B68" w14:paraId="4011282E" w14:textId="77777777">
                            <w:trPr>
                              <w:trHeight w:val="520"/>
                            </w:trPr>
                            <w:tc>
                              <w:tcPr>
                                <w:tcW w:w="2179" w:type="dxa"/>
                                <w:vMerge/>
                                <w:tcBorders>
                                  <w:top w:val="nil"/>
                                </w:tcBorders>
                              </w:tcPr>
                              <w:p w14:paraId="3B6EE5E4" w14:textId="77777777" w:rsidR="00787B68" w:rsidRDefault="00787B68">
                                <w:pPr>
                                  <w:rPr>
                                    <w:sz w:val="2"/>
                                    <w:szCs w:val="2"/>
                                  </w:rPr>
                                </w:pPr>
                              </w:p>
                            </w:tc>
                            <w:tc>
                              <w:tcPr>
                                <w:tcW w:w="5319" w:type="dxa"/>
                              </w:tcPr>
                              <w:p w14:paraId="28762E1A"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58D35FDB" w14:textId="77777777" w:rsidR="00787B68" w:rsidRDefault="00787B68">
                                <w:pPr>
                                  <w:rPr>
                                    <w:sz w:val="2"/>
                                    <w:szCs w:val="2"/>
                                  </w:rPr>
                                </w:pPr>
                              </w:p>
                            </w:tc>
                          </w:tr>
                          <w:tr w:rsidR="00787B68" w14:paraId="41A62616" w14:textId="77777777">
                            <w:trPr>
                              <w:trHeight w:val="388"/>
                            </w:trPr>
                            <w:tc>
                              <w:tcPr>
                                <w:tcW w:w="2179" w:type="dxa"/>
                              </w:tcPr>
                              <w:p w14:paraId="6D3F3B75"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2DD8F409"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7716D2E9"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160</w:t>
                                </w:r>
                                <w:r>
                                  <w:fldChar w:fldCharType="end"/>
                                </w:r>
                                <w:r>
                                  <w:rPr>
                                    <w:rFonts w:ascii="Arial" w:hAnsi="Arial"/>
                                    <w:b/>
                                    <w:spacing w:val="4"/>
                                    <w:sz w:val="16"/>
                                  </w:rPr>
                                  <w:t xml:space="preserve"> </w:t>
                                </w:r>
                                <w:r>
                                  <w:rPr>
                                    <w:rFonts w:ascii="Arial" w:hAnsi="Arial"/>
                                    <w:b/>
                                    <w:sz w:val="16"/>
                                  </w:rPr>
                                  <w:t>de</w:t>
                                </w:r>
                                <w:r>
                                  <w:rPr>
                                    <w:rFonts w:ascii="Arial" w:hAnsi="Arial"/>
                                    <w:b/>
                                    <w:spacing w:val="5"/>
                                    <w:sz w:val="16"/>
                                  </w:rPr>
                                  <w:t xml:space="preserve"> </w:t>
                                </w:r>
                                <w:r>
                                  <w:rPr>
                                    <w:rFonts w:ascii="Arial" w:hAnsi="Arial"/>
                                    <w:b/>
                                    <w:sz w:val="16"/>
                                  </w:rPr>
                                  <w:t>216</w:t>
                                </w:r>
                              </w:p>
                            </w:tc>
                          </w:tr>
                        </w:tbl>
                        <w:p w14:paraId="1E0FF422" w14:textId="77777777" w:rsidR="00787B68" w:rsidRDefault="00787B6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6307FF" id="_x0000_t202" coordsize="21600,21600" o:spt="202" path="m,l,21600r21600,l21600,xe">
              <v:stroke joinstyle="miter"/>
              <v:path gradientshapeok="t" o:connecttype="rect"/>
            </v:shapetype>
            <v:shape id="Text Box 113" o:spid="_x0000_s1067" type="#_x0000_t202" style="position:absolute;margin-left:56.9pt;margin-top:36pt;width:473.85pt;height:76.1pt;z-index:160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" filled="f" stroked="f">
              <v:textbox inset="0,0,0,0">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09F948EA" w14:textId="77777777">
                      <w:trPr>
                        <w:trHeight w:val="404"/>
                      </w:trPr>
                      <w:tc>
                        <w:tcPr>
                          <w:tcW w:w="2179" w:type="dxa"/>
                          <w:vMerge w:val="restart"/>
                        </w:tcPr>
                        <w:p w14:paraId="2CBCDBD1" w14:textId="77777777" w:rsidR="00787B68" w:rsidRDefault="00787B68">
                          <w:pPr>
                            <w:pStyle w:val="TableParagraph"/>
                            <w:rPr>
                              <w:rFonts w:ascii="Times New Roman"/>
                              <w:sz w:val="20"/>
                            </w:rPr>
                          </w:pPr>
                        </w:p>
                      </w:tc>
                      <w:tc>
                        <w:tcPr>
                          <w:tcW w:w="5319" w:type="dxa"/>
                        </w:tcPr>
                        <w:p w14:paraId="6449A4BC"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7841A8E5" w14:textId="77777777" w:rsidR="00787B68" w:rsidRDefault="00787B68">
                          <w:pPr>
                            <w:pStyle w:val="TableParagraph"/>
                            <w:rPr>
                              <w:rFonts w:ascii="Times New Roman"/>
                              <w:sz w:val="20"/>
                            </w:rPr>
                          </w:pPr>
                        </w:p>
                      </w:tc>
                    </w:tr>
                    <w:tr w:rsidR="00787B68" w14:paraId="4011282E" w14:textId="77777777">
                      <w:trPr>
                        <w:trHeight w:val="520"/>
                      </w:trPr>
                      <w:tc>
                        <w:tcPr>
                          <w:tcW w:w="2179" w:type="dxa"/>
                          <w:vMerge/>
                          <w:tcBorders>
                            <w:top w:val="nil"/>
                          </w:tcBorders>
                        </w:tcPr>
                        <w:p w14:paraId="3B6EE5E4" w14:textId="77777777" w:rsidR="00787B68" w:rsidRDefault="00787B68">
                          <w:pPr>
                            <w:rPr>
                              <w:sz w:val="2"/>
                              <w:szCs w:val="2"/>
                            </w:rPr>
                          </w:pPr>
                        </w:p>
                      </w:tc>
                      <w:tc>
                        <w:tcPr>
                          <w:tcW w:w="5319" w:type="dxa"/>
                        </w:tcPr>
                        <w:p w14:paraId="28762E1A"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58D35FDB" w14:textId="77777777" w:rsidR="00787B68" w:rsidRDefault="00787B68">
                          <w:pPr>
                            <w:rPr>
                              <w:sz w:val="2"/>
                              <w:szCs w:val="2"/>
                            </w:rPr>
                          </w:pPr>
                        </w:p>
                      </w:tc>
                    </w:tr>
                    <w:tr w:rsidR="00787B68" w14:paraId="41A62616" w14:textId="77777777">
                      <w:trPr>
                        <w:trHeight w:val="388"/>
                      </w:trPr>
                      <w:tc>
                        <w:tcPr>
                          <w:tcW w:w="2179" w:type="dxa"/>
                        </w:tcPr>
                        <w:p w14:paraId="6D3F3B75"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2DD8F409"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7716D2E9"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160</w:t>
                          </w:r>
                          <w:r>
                            <w:fldChar w:fldCharType="end"/>
                          </w:r>
                          <w:r>
                            <w:rPr>
                              <w:rFonts w:ascii="Arial" w:hAnsi="Arial"/>
                              <w:b/>
                              <w:spacing w:val="4"/>
                              <w:sz w:val="16"/>
                            </w:rPr>
                            <w:t xml:space="preserve"> </w:t>
                          </w:r>
                          <w:r>
                            <w:rPr>
                              <w:rFonts w:ascii="Arial" w:hAnsi="Arial"/>
                              <w:b/>
                              <w:sz w:val="16"/>
                            </w:rPr>
                            <w:t>de</w:t>
                          </w:r>
                          <w:r>
                            <w:rPr>
                              <w:rFonts w:ascii="Arial" w:hAnsi="Arial"/>
                              <w:b/>
                              <w:spacing w:val="5"/>
                              <w:sz w:val="16"/>
                            </w:rPr>
                            <w:t xml:space="preserve"> </w:t>
                          </w:r>
                          <w:r>
                            <w:rPr>
                              <w:rFonts w:ascii="Arial" w:hAnsi="Arial"/>
                              <w:b/>
                              <w:sz w:val="16"/>
                            </w:rPr>
                            <w:t>216</w:t>
                          </w:r>
                        </w:p>
                      </w:tc>
                    </w:tr>
                  </w:tbl>
                  <w:p w14:paraId="1E0FF422" w14:textId="77777777" w:rsidR="00787B68" w:rsidRDefault="00787B68">
                    <w:pPr>
                      <w:pStyle w:val="Textoindependiente"/>
                    </w:pPr>
                  </w:p>
                </w:txbxContent>
              </v:textbox>
              <w10:wrap anchorx="page" anchory="page"/>
            </v:shape>
          </w:pict>
        </mc:Fallback>
      </mc:AlternateContent>
    </w:r>
    <w:r w:rsidR="00B82B06">
      <w:rPr>
        <w:noProof/>
      </w:rPr>
      <w:drawing>
        <wp:anchor distT="0" distB="0" distL="0" distR="0" simplePos="0" relativeHeight="474930176" behindDoc="1" locked="0" layoutInCell="1" allowOverlap="1" wp14:anchorId="56369AE0" wp14:editId="07E06A08">
          <wp:simplePos x="0" y="0"/>
          <wp:positionH relativeFrom="page">
            <wp:posOffset>5718175</wp:posOffset>
          </wp:positionH>
          <wp:positionV relativeFrom="page">
            <wp:posOffset>478789</wp:posOffset>
          </wp:positionV>
          <wp:extent cx="697229" cy="640079"/>
          <wp:effectExtent l="0" t="0" r="0" b="0"/>
          <wp:wrapNone/>
          <wp:docPr id="15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 name="image1.jpeg"/>
                  <pic:cNvPicPr/>
                </pic:nvPicPr>
                <pic:blipFill>
                  <a:blip r:embed="rId1" cstate="print"/>
                  <a:stretch>
                    <a:fillRect/>
                  </a:stretch>
                </pic:blipFill>
                <pic:spPr>
                  <a:xfrm>
                    <a:off x="0" y="0"/>
                    <a:ext cx="697229" cy="640079"/>
                  </a:xfrm>
                  <a:prstGeom prst="rect">
                    <a:avLst/>
                  </a:prstGeom>
                </pic:spPr>
              </pic:pic>
            </a:graphicData>
          </a:graphic>
        </wp:anchor>
      </w:drawing>
    </w:r>
    <w:r w:rsidR="00B82B06">
      <w:rPr>
        <w:noProof/>
      </w:rPr>
      <w:drawing>
        <wp:anchor distT="0" distB="0" distL="0" distR="0" simplePos="0" relativeHeight="474930688" behindDoc="1" locked="0" layoutInCell="1" allowOverlap="1" wp14:anchorId="4750628A" wp14:editId="71E1135C">
          <wp:simplePos x="0" y="0"/>
          <wp:positionH relativeFrom="page">
            <wp:posOffset>1151889</wp:posOffset>
          </wp:positionH>
          <wp:positionV relativeFrom="page">
            <wp:posOffset>487044</wp:posOffset>
          </wp:positionV>
          <wp:extent cx="472440" cy="632459"/>
          <wp:effectExtent l="0" t="0" r="0" b="0"/>
          <wp:wrapNone/>
          <wp:docPr id="151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 name="image2.jpeg"/>
                  <pic:cNvPicPr/>
                </pic:nvPicPr>
                <pic:blipFill>
                  <a:blip r:embed="rId2" cstate="print"/>
                  <a:stretch>
                    <a:fillRect/>
                  </a:stretch>
                </pic:blipFill>
                <pic:spPr>
                  <a:xfrm>
                    <a:off x="0" y="0"/>
                    <a:ext cx="472440" cy="632459"/>
                  </a:xfrm>
                  <a:prstGeom prst="rect">
                    <a:avLst/>
                  </a:prstGeom>
                </pic:spPr>
              </pic:pic>
            </a:graphicData>
          </a:graphic>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D81CD" w14:textId="146FFAB1" w:rsidR="00787B68" w:rsidRDefault="007C0ED1">
    <w:pPr>
      <w:pStyle w:val="Textoindependiente"/>
      <w:spacing w:line="14" w:lineRule="auto"/>
      <w:rPr>
        <w:sz w:val="20"/>
      </w:rPr>
    </w:pPr>
    <w:r>
      <w:rPr>
        <w:noProof/>
      </w:rPr>
      <mc:AlternateContent>
        <mc:Choice Requires="wps">
          <w:drawing>
            <wp:anchor distT="0" distB="0" distL="114300" distR="114300" simplePos="0" relativeHeight="16084480" behindDoc="0" locked="0" layoutInCell="1" allowOverlap="1" wp14:anchorId="5810FEC2" wp14:editId="3AA9856A">
              <wp:simplePos x="0" y="0"/>
              <wp:positionH relativeFrom="page">
                <wp:posOffset>722630</wp:posOffset>
              </wp:positionH>
              <wp:positionV relativeFrom="page">
                <wp:posOffset>457200</wp:posOffset>
              </wp:positionV>
              <wp:extent cx="6017895" cy="966470"/>
              <wp:effectExtent l="0" t="0" r="0" b="0"/>
              <wp:wrapNone/>
              <wp:docPr id="21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4CCD700C" w14:textId="77777777">
                            <w:trPr>
                              <w:trHeight w:val="404"/>
                            </w:trPr>
                            <w:tc>
                              <w:tcPr>
                                <w:tcW w:w="2179" w:type="dxa"/>
                                <w:vMerge w:val="restart"/>
                              </w:tcPr>
                              <w:p w14:paraId="50CA1C7B" w14:textId="77777777" w:rsidR="00787B68" w:rsidRDefault="00787B68">
                                <w:pPr>
                                  <w:pStyle w:val="TableParagraph"/>
                                  <w:rPr>
                                    <w:rFonts w:ascii="Times New Roman"/>
                                    <w:sz w:val="20"/>
                                  </w:rPr>
                                </w:pPr>
                              </w:p>
                            </w:tc>
                            <w:tc>
                              <w:tcPr>
                                <w:tcW w:w="5319" w:type="dxa"/>
                              </w:tcPr>
                              <w:p w14:paraId="74B36B01"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221CFAC7" w14:textId="77777777" w:rsidR="00787B68" w:rsidRDefault="00787B68">
                                <w:pPr>
                                  <w:pStyle w:val="TableParagraph"/>
                                  <w:rPr>
                                    <w:rFonts w:ascii="Times New Roman"/>
                                    <w:sz w:val="20"/>
                                  </w:rPr>
                                </w:pPr>
                              </w:p>
                            </w:tc>
                          </w:tr>
                          <w:tr w:rsidR="00787B68" w14:paraId="28F9DB79" w14:textId="77777777">
                            <w:trPr>
                              <w:trHeight w:val="520"/>
                            </w:trPr>
                            <w:tc>
                              <w:tcPr>
                                <w:tcW w:w="2179" w:type="dxa"/>
                                <w:vMerge/>
                                <w:tcBorders>
                                  <w:top w:val="nil"/>
                                </w:tcBorders>
                              </w:tcPr>
                              <w:p w14:paraId="00504857" w14:textId="77777777" w:rsidR="00787B68" w:rsidRDefault="00787B68">
                                <w:pPr>
                                  <w:rPr>
                                    <w:sz w:val="2"/>
                                    <w:szCs w:val="2"/>
                                  </w:rPr>
                                </w:pPr>
                              </w:p>
                            </w:tc>
                            <w:tc>
                              <w:tcPr>
                                <w:tcW w:w="5319" w:type="dxa"/>
                              </w:tcPr>
                              <w:p w14:paraId="22F3EC20"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02B65C26" w14:textId="77777777" w:rsidR="00787B68" w:rsidRDefault="00787B68">
                                <w:pPr>
                                  <w:rPr>
                                    <w:sz w:val="2"/>
                                    <w:szCs w:val="2"/>
                                  </w:rPr>
                                </w:pPr>
                              </w:p>
                            </w:tc>
                          </w:tr>
                          <w:tr w:rsidR="00787B68" w14:paraId="685F8918" w14:textId="77777777">
                            <w:trPr>
                              <w:trHeight w:val="388"/>
                            </w:trPr>
                            <w:tc>
                              <w:tcPr>
                                <w:tcW w:w="2179" w:type="dxa"/>
                              </w:tcPr>
                              <w:p w14:paraId="1465773F"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139C5E8B"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70E3A5E0"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164</w:t>
                                </w:r>
                                <w:r>
                                  <w:fldChar w:fldCharType="end"/>
                                </w:r>
                                <w:r>
                                  <w:rPr>
                                    <w:rFonts w:ascii="Arial" w:hAnsi="Arial"/>
                                    <w:b/>
                                    <w:spacing w:val="4"/>
                                    <w:sz w:val="16"/>
                                  </w:rPr>
                                  <w:t xml:space="preserve"> </w:t>
                                </w:r>
                                <w:r>
                                  <w:rPr>
                                    <w:rFonts w:ascii="Arial" w:hAnsi="Arial"/>
                                    <w:b/>
                                    <w:sz w:val="16"/>
                                  </w:rPr>
                                  <w:t>de</w:t>
                                </w:r>
                                <w:r>
                                  <w:rPr>
                                    <w:rFonts w:ascii="Arial" w:hAnsi="Arial"/>
                                    <w:b/>
                                    <w:spacing w:val="5"/>
                                    <w:sz w:val="16"/>
                                  </w:rPr>
                                  <w:t xml:space="preserve"> </w:t>
                                </w:r>
                                <w:r>
                                  <w:rPr>
                                    <w:rFonts w:ascii="Arial" w:hAnsi="Arial"/>
                                    <w:b/>
                                    <w:sz w:val="16"/>
                                  </w:rPr>
                                  <w:t>216</w:t>
                                </w:r>
                              </w:p>
                            </w:tc>
                          </w:tr>
                        </w:tbl>
                        <w:p w14:paraId="341B4E56" w14:textId="77777777" w:rsidR="00787B68" w:rsidRDefault="00787B6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10FEC2" id="_x0000_t202" coordsize="21600,21600" o:spt="202" path="m,l,21600r21600,l21600,xe">
              <v:stroke joinstyle="miter"/>
              <v:path gradientshapeok="t" o:connecttype="rect"/>
            </v:shapetype>
            <v:shape id="Text Box 105" o:spid="_x0000_s1069" type="#_x0000_t202" style="position:absolute;margin-left:56.9pt;margin-top:36pt;width:473.85pt;height:76.1pt;z-index:1608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" filled="f" stroked="f">
              <v:textbox inset="0,0,0,0">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4CCD700C" w14:textId="77777777">
                      <w:trPr>
                        <w:trHeight w:val="404"/>
                      </w:trPr>
                      <w:tc>
                        <w:tcPr>
                          <w:tcW w:w="2179" w:type="dxa"/>
                          <w:vMerge w:val="restart"/>
                        </w:tcPr>
                        <w:p w14:paraId="50CA1C7B" w14:textId="77777777" w:rsidR="00787B68" w:rsidRDefault="00787B68">
                          <w:pPr>
                            <w:pStyle w:val="TableParagraph"/>
                            <w:rPr>
                              <w:rFonts w:ascii="Times New Roman"/>
                              <w:sz w:val="20"/>
                            </w:rPr>
                          </w:pPr>
                        </w:p>
                      </w:tc>
                      <w:tc>
                        <w:tcPr>
                          <w:tcW w:w="5319" w:type="dxa"/>
                        </w:tcPr>
                        <w:p w14:paraId="74B36B01"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221CFAC7" w14:textId="77777777" w:rsidR="00787B68" w:rsidRDefault="00787B68">
                          <w:pPr>
                            <w:pStyle w:val="TableParagraph"/>
                            <w:rPr>
                              <w:rFonts w:ascii="Times New Roman"/>
                              <w:sz w:val="20"/>
                            </w:rPr>
                          </w:pPr>
                        </w:p>
                      </w:tc>
                    </w:tr>
                    <w:tr w:rsidR="00787B68" w14:paraId="28F9DB79" w14:textId="77777777">
                      <w:trPr>
                        <w:trHeight w:val="520"/>
                      </w:trPr>
                      <w:tc>
                        <w:tcPr>
                          <w:tcW w:w="2179" w:type="dxa"/>
                          <w:vMerge/>
                          <w:tcBorders>
                            <w:top w:val="nil"/>
                          </w:tcBorders>
                        </w:tcPr>
                        <w:p w14:paraId="00504857" w14:textId="77777777" w:rsidR="00787B68" w:rsidRDefault="00787B68">
                          <w:pPr>
                            <w:rPr>
                              <w:sz w:val="2"/>
                              <w:szCs w:val="2"/>
                            </w:rPr>
                          </w:pPr>
                        </w:p>
                      </w:tc>
                      <w:tc>
                        <w:tcPr>
                          <w:tcW w:w="5319" w:type="dxa"/>
                        </w:tcPr>
                        <w:p w14:paraId="22F3EC20"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02B65C26" w14:textId="77777777" w:rsidR="00787B68" w:rsidRDefault="00787B68">
                          <w:pPr>
                            <w:rPr>
                              <w:sz w:val="2"/>
                              <w:szCs w:val="2"/>
                            </w:rPr>
                          </w:pPr>
                        </w:p>
                      </w:tc>
                    </w:tr>
                    <w:tr w:rsidR="00787B68" w14:paraId="685F8918" w14:textId="77777777">
                      <w:trPr>
                        <w:trHeight w:val="388"/>
                      </w:trPr>
                      <w:tc>
                        <w:tcPr>
                          <w:tcW w:w="2179" w:type="dxa"/>
                        </w:tcPr>
                        <w:p w14:paraId="1465773F"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139C5E8B"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70E3A5E0"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164</w:t>
                          </w:r>
                          <w:r>
                            <w:fldChar w:fldCharType="end"/>
                          </w:r>
                          <w:r>
                            <w:rPr>
                              <w:rFonts w:ascii="Arial" w:hAnsi="Arial"/>
                              <w:b/>
                              <w:spacing w:val="4"/>
                              <w:sz w:val="16"/>
                            </w:rPr>
                            <w:t xml:space="preserve"> </w:t>
                          </w:r>
                          <w:r>
                            <w:rPr>
                              <w:rFonts w:ascii="Arial" w:hAnsi="Arial"/>
                              <w:b/>
                              <w:sz w:val="16"/>
                            </w:rPr>
                            <w:t>de</w:t>
                          </w:r>
                          <w:r>
                            <w:rPr>
                              <w:rFonts w:ascii="Arial" w:hAnsi="Arial"/>
                              <w:b/>
                              <w:spacing w:val="5"/>
                              <w:sz w:val="16"/>
                            </w:rPr>
                            <w:t xml:space="preserve"> </w:t>
                          </w:r>
                          <w:r>
                            <w:rPr>
                              <w:rFonts w:ascii="Arial" w:hAnsi="Arial"/>
                              <w:b/>
                              <w:sz w:val="16"/>
                            </w:rPr>
                            <w:t>216</w:t>
                          </w:r>
                        </w:p>
                      </w:tc>
                    </w:tr>
                  </w:tbl>
                  <w:p w14:paraId="341B4E56" w14:textId="77777777" w:rsidR="00787B68" w:rsidRDefault="00787B68">
                    <w:pPr>
                      <w:pStyle w:val="Textoindependiente"/>
                    </w:pPr>
                  </w:p>
                </w:txbxContent>
              </v:textbox>
              <w10:wrap anchorx="page" anchory="page"/>
            </v:shape>
          </w:pict>
        </mc:Fallback>
      </mc:AlternateContent>
    </w:r>
    <w:r w:rsidR="00B82B06">
      <w:rPr>
        <w:noProof/>
      </w:rPr>
      <w:drawing>
        <wp:anchor distT="0" distB="0" distL="0" distR="0" simplePos="0" relativeHeight="474936320" behindDoc="1" locked="0" layoutInCell="1" allowOverlap="1" wp14:anchorId="1F0A3BAF" wp14:editId="66A06EEE">
          <wp:simplePos x="0" y="0"/>
          <wp:positionH relativeFrom="page">
            <wp:posOffset>5718175</wp:posOffset>
          </wp:positionH>
          <wp:positionV relativeFrom="page">
            <wp:posOffset>478789</wp:posOffset>
          </wp:positionV>
          <wp:extent cx="697229" cy="640079"/>
          <wp:effectExtent l="0" t="0" r="0" b="0"/>
          <wp:wrapNone/>
          <wp:docPr id="155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 name="image1.jpeg"/>
                  <pic:cNvPicPr/>
                </pic:nvPicPr>
                <pic:blipFill>
                  <a:blip r:embed="rId1" cstate="print"/>
                  <a:stretch>
                    <a:fillRect/>
                  </a:stretch>
                </pic:blipFill>
                <pic:spPr>
                  <a:xfrm>
                    <a:off x="0" y="0"/>
                    <a:ext cx="697229" cy="640079"/>
                  </a:xfrm>
                  <a:prstGeom prst="rect">
                    <a:avLst/>
                  </a:prstGeom>
                </pic:spPr>
              </pic:pic>
            </a:graphicData>
          </a:graphic>
        </wp:anchor>
      </w:drawing>
    </w:r>
    <w:r w:rsidR="00B82B06">
      <w:rPr>
        <w:noProof/>
      </w:rPr>
      <w:drawing>
        <wp:anchor distT="0" distB="0" distL="0" distR="0" simplePos="0" relativeHeight="474936832" behindDoc="1" locked="0" layoutInCell="1" allowOverlap="1" wp14:anchorId="33CC8FCE" wp14:editId="49B5A887">
          <wp:simplePos x="0" y="0"/>
          <wp:positionH relativeFrom="page">
            <wp:posOffset>1151889</wp:posOffset>
          </wp:positionH>
          <wp:positionV relativeFrom="page">
            <wp:posOffset>487044</wp:posOffset>
          </wp:positionV>
          <wp:extent cx="472440" cy="632459"/>
          <wp:effectExtent l="0" t="0" r="0" b="0"/>
          <wp:wrapNone/>
          <wp:docPr id="155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 name="image2.jpeg"/>
                  <pic:cNvPicPr/>
                </pic:nvPicPr>
                <pic:blipFill>
                  <a:blip r:embed="rId2" cstate="print"/>
                  <a:stretch>
                    <a:fillRect/>
                  </a:stretch>
                </pic:blipFill>
                <pic:spPr>
                  <a:xfrm>
                    <a:off x="0" y="0"/>
                    <a:ext cx="472440" cy="632459"/>
                  </a:xfrm>
                  <a:prstGeom prst="rect">
                    <a:avLst/>
                  </a:prstGeom>
                </pic:spPr>
              </pic:pic>
            </a:graphicData>
          </a:graphic>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D720B" w14:textId="77777777" w:rsidR="000A1253" w:rsidRDefault="000A1253" w:rsidP="00C75809"/>
  <w:p w14:paraId="6FACFF1D" w14:textId="77777777" w:rsidR="000A1253" w:rsidRDefault="000A1253" w:rsidP="00C75809"/>
  <w:p w14:paraId="5AC3E3AF" w14:textId="77777777" w:rsidR="000A1253" w:rsidRDefault="000A1253"/>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6DC12" w14:textId="38664189" w:rsidR="00787B68" w:rsidRDefault="007C0ED1">
    <w:pPr>
      <w:pStyle w:val="Textoindependiente"/>
      <w:spacing w:line="14" w:lineRule="auto"/>
      <w:rPr>
        <w:sz w:val="20"/>
      </w:rPr>
    </w:pPr>
    <w:r>
      <w:rPr>
        <w:noProof/>
      </w:rPr>
      <mc:AlternateContent>
        <mc:Choice Requires="wps">
          <w:drawing>
            <wp:anchor distT="0" distB="0" distL="114300" distR="114300" simplePos="0" relativeHeight="16169472" behindDoc="0" locked="0" layoutInCell="1" allowOverlap="1" wp14:anchorId="725D41B3" wp14:editId="36641429">
              <wp:simplePos x="0" y="0"/>
              <wp:positionH relativeFrom="page">
                <wp:posOffset>722630</wp:posOffset>
              </wp:positionH>
              <wp:positionV relativeFrom="page">
                <wp:posOffset>457200</wp:posOffset>
              </wp:positionV>
              <wp:extent cx="6017895" cy="966470"/>
              <wp:effectExtent l="0" t="0" r="0" b="0"/>
              <wp:wrapNone/>
              <wp:docPr id="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79ED78CB" w14:textId="77777777">
                            <w:trPr>
                              <w:trHeight w:val="404"/>
                            </w:trPr>
                            <w:tc>
                              <w:tcPr>
                                <w:tcW w:w="2179" w:type="dxa"/>
                                <w:vMerge w:val="restart"/>
                              </w:tcPr>
                              <w:p w14:paraId="4A6A6EF1" w14:textId="77777777" w:rsidR="00787B68" w:rsidRDefault="00787B68">
                                <w:pPr>
                                  <w:pStyle w:val="TableParagraph"/>
                                  <w:rPr>
                                    <w:rFonts w:ascii="Times New Roman"/>
                                    <w:sz w:val="20"/>
                                  </w:rPr>
                                </w:pPr>
                              </w:p>
                            </w:tc>
                            <w:tc>
                              <w:tcPr>
                                <w:tcW w:w="5319" w:type="dxa"/>
                              </w:tcPr>
                              <w:p w14:paraId="702EF6C1"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54BD36D5" w14:textId="77777777" w:rsidR="00787B68" w:rsidRDefault="00787B68">
                                <w:pPr>
                                  <w:pStyle w:val="TableParagraph"/>
                                  <w:rPr>
                                    <w:rFonts w:ascii="Times New Roman"/>
                                    <w:sz w:val="20"/>
                                  </w:rPr>
                                </w:pPr>
                              </w:p>
                            </w:tc>
                          </w:tr>
                          <w:tr w:rsidR="00787B68" w14:paraId="428CF578" w14:textId="77777777">
                            <w:trPr>
                              <w:trHeight w:val="520"/>
                            </w:trPr>
                            <w:tc>
                              <w:tcPr>
                                <w:tcW w:w="2179" w:type="dxa"/>
                                <w:vMerge/>
                                <w:tcBorders>
                                  <w:top w:val="nil"/>
                                </w:tcBorders>
                              </w:tcPr>
                              <w:p w14:paraId="264007C6" w14:textId="77777777" w:rsidR="00787B68" w:rsidRDefault="00787B68">
                                <w:pPr>
                                  <w:rPr>
                                    <w:sz w:val="2"/>
                                    <w:szCs w:val="2"/>
                                  </w:rPr>
                                </w:pPr>
                              </w:p>
                            </w:tc>
                            <w:tc>
                              <w:tcPr>
                                <w:tcW w:w="5319" w:type="dxa"/>
                              </w:tcPr>
                              <w:p w14:paraId="0176EC82"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4A5BE5D5" w14:textId="77777777" w:rsidR="00787B68" w:rsidRDefault="00787B68">
                                <w:pPr>
                                  <w:rPr>
                                    <w:sz w:val="2"/>
                                    <w:szCs w:val="2"/>
                                  </w:rPr>
                                </w:pPr>
                              </w:p>
                            </w:tc>
                          </w:tr>
                          <w:tr w:rsidR="00787B68" w14:paraId="05CD5FC1" w14:textId="77777777">
                            <w:trPr>
                              <w:trHeight w:val="388"/>
                            </w:trPr>
                            <w:tc>
                              <w:tcPr>
                                <w:tcW w:w="2179" w:type="dxa"/>
                              </w:tcPr>
                              <w:p w14:paraId="34B1E0C6"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2708E027"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1A8BF1F1"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202</w:t>
                                </w:r>
                                <w:r>
                                  <w:fldChar w:fldCharType="end"/>
                                </w:r>
                                <w:r>
                                  <w:rPr>
                                    <w:rFonts w:ascii="Arial" w:hAnsi="Arial"/>
                                    <w:b/>
                                    <w:spacing w:val="4"/>
                                    <w:sz w:val="16"/>
                                  </w:rPr>
                                  <w:t xml:space="preserve"> </w:t>
                                </w:r>
                                <w:r>
                                  <w:rPr>
                                    <w:rFonts w:ascii="Arial" w:hAnsi="Arial"/>
                                    <w:b/>
                                    <w:sz w:val="16"/>
                                  </w:rPr>
                                  <w:t>de</w:t>
                                </w:r>
                                <w:r>
                                  <w:rPr>
                                    <w:rFonts w:ascii="Arial" w:hAnsi="Arial"/>
                                    <w:b/>
                                    <w:spacing w:val="5"/>
                                    <w:sz w:val="16"/>
                                  </w:rPr>
                                  <w:t xml:space="preserve"> </w:t>
                                </w:r>
                                <w:r>
                                  <w:rPr>
                                    <w:rFonts w:ascii="Arial" w:hAnsi="Arial"/>
                                    <w:b/>
                                    <w:sz w:val="16"/>
                                  </w:rPr>
                                  <w:t>216</w:t>
                                </w:r>
                              </w:p>
                            </w:tc>
                          </w:tr>
                        </w:tbl>
                        <w:p w14:paraId="32DF213E" w14:textId="77777777" w:rsidR="00787B68" w:rsidRDefault="00787B6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5D41B3" id="_x0000_t202" coordsize="21600,21600" o:spt="202" path="m,l,21600r21600,l21600,xe">
              <v:stroke joinstyle="miter"/>
              <v:path gradientshapeok="t" o:connecttype="rect"/>
            </v:shapetype>
            <v:shape id="Text Box 30" o:spid="_x0000_s1071" type="#_x0000_t202" style="position:absolute;margin-left:56.9pt;margin-top:36pt;width:473.85pt;height:76.1pt;z-index:161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" filled="f" stroked="f">
              <v:textbox inset="0,0,0,0">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79ED78CB" w14:textId="77777777">
                      <w:trPr>
                        <w:trHeight w:val="404"/>
                      </w:trPr>
                      <w:tc>
                        <w:tcPr>
                          <w:tcW w:w="2179" w:type="dxa"/>
                          <w:vMerge w:val="restart"/>
                        </w:tcPr>
                        <w:p w14:paraId="4A6A6EF1" w14:textId="77777777" w:rsidR="00787B68" w:rsidRDefault="00787B68">
                          <w:pPr>
                            <w:pStyle w:val="TableParagraph"/>
                            <w:rPr>
                              <w:rFonts w:ascii="Times New Roman"/>
                              <w:sz w:val="20"/>
                            </w:rPr>
                          </w:pPr>
                        </w:p>
                      </w:tc>
                      <w:tc>
                        <w:tcPr>
                          <w:tcW w:w="5319" w:type="dxa"/>
                        </w:tcPr>
                        <w:p w14:paraId="702EF6C1"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54BD36D5" w14:textId="77777777" w:rsidR="00787B68" w:rsidRDefault="00787B68">
                          <w:pPr>
                            <w:pStyle w:val="TableParagraph"/>
                            <w:rPr>
                              <w:rFonts w:ascii="Times New Roman"/>
                              <w:sz w:val="20"/>
                            </w:rPr>
                          </w:pPr>
                        </w:p>
                      </w:tc>
                    </w:tr>
                    <w:tr w:rsidR="00787B68" w14:paraId="428CF578" w14:textId="77777777">
                      <w:trPr>
                        <w:trHeight w:val="520"/>
                      </w:trPr>
                      <w:tc>
                        <w:tcPr>
                          <w:tcW w:w="2179" w:type="dxa"/>
                          <w:vMerge/>
                          <w:tcBorders>
                            <w:top w:val="nil"/>
                          </w:tcBorders>
                        </w:tcPr>
                        <w:p w14:paraId="264007C6" w14:textId="77777777" w:rsidR="00787B68" w:rsidRDefault="00787B68">
                          <w:pPr>
                            <w:rPr>
                              <w:sz w:val="2"/>
                              <w:szCs w:val="2"/>
                            </w:rPr>
                          </w:pPr>
                        </w:p>
                      </w:tc>
                      <w:tc>
                        <w:tcPr>
                          <w:tcW w:w="5319" w:type="dxa"/>
                        </w:tcPr>
                        <w:p w14:paraId="0176EC82"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4A5BE5D5" w14:textId="77777777" w:rsidR="00787B68" w:rsidRDefault="00787B68">
                          <w:pPr>
                            <w:rPr>
                              <w:sz w:val="2"/>
                              <w:szCs w:val="2"/>
                            </w:rPr>
                          </w:pPr>
                        </w:p>
                      </w:tc>
                    </w:tr>
                    <w:tr w:rsidR="00787B68" w14:paraId="05CD5FC1" w14:textId="77777777">
                      <w:trPr>
                        <w:trHeight w:val="388"/>
                      </w:trPr>
                      <w:tc>
                        <w:tcPr>
                          <w:tcW w:w="2179" w:type="dxa"/>
                        </w:tcPr>
                        <w:p w14:paraId="34B1E0C6"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2708E027"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1A8BF1F1"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202</w:t>
                          </w:r>
                          <w:r>
                            <w:fldChar w:fldCharType="end"/>
                          </w:r>
                          <w:r>
                            <w:rPr>
                              <w:rFonts w:ascii="Arial" w:hAnsi="Arial"/>
                              <w:b/>
                              <w:spacing w:val="4"/>
                              <w:sz w:val="16"/>
                            </w:rPr>
                            <w:t xml:space="preserve"> </w:t>
                          </w:r>
                          <w:r>
                            <w:rPr>
                              <w:rFonts w:ascii="Arial" w:hAnsi="Arial"/>
                              <w:b/>
                              <w:sz w:val="16"/>
                            </w:rPr>
                            <w:t>de</w:t>
                          </w:r>
                          <w:r>
                            <w:rPr>
                              <w:rFonts w:ascii="Arial" w:hAnsi="Arial"/>
                              <w:b/>
                              <w:spacing w:val="5"/>
                              <w:sz w:val="16"/>
                            </w:rPr>
                            <w:t xml:space="preserve"> </w:t>
                          </w:r>
                          <w:r>
                            <w:rPr>
                              <w:rFonts w:ascii="Arial" w:hAnsi="Arial"/>
                              <w:b/>
                              <w:sz w:val="16"/>
                            </w:rPr>
                            <w:t>216</w:t>
                          </w:r>
                        </w:p>
                      </w:tc>
                    </w:tr>
                  </w:tbl>
                  <w:p w14:paraId="32DF213E" w14:textId="77777777" w:rsidR="00787B68" w:rsidRDefault="00787B68">
                    <w:pPr>
                      <w:pStyle w:val="Textoindependiente"/>
                    </w:pPr>
                  </w:p>
                </w:txbxContent>
              </v:textbox>
              <w10:wrap anchorx="page" anchory="page"/>
            </v:shape>
          </w:pict>
        </mc:Fallback>
      </mc:AlternateContent>
    </w:r>
    <w:r w:rsidR="00B82B06">
      <w:rPr>
        <w:noProof/>
      </w:rPr>
      <w:drawing>
        <wp:anchor distT="0" distB="0" distL="0" distR="0" simplePos="0" relativeHeight="474994176" behindDoc="1" locked="0" layoutInCell="1" allowOverlap="1" wp14:anchorId="7EAE5F71" wp14:editId="02907627">
          <wp:simplePos x="0" y="0"/>
          <wp:positionH relativeFrom="page">
            <wp:posOffset>5718175</wp:posOffset>
          </wp:positionH>
          <wp:positionV relativeFrom="page">
            <wp:posOffset>478789</wp:posOffset>
          </wp:positionV>
          <wp:extent cx="697229" cy="640079"/>
          <wp:effectExtent l="0" t="0" r="0" b="0"/>
          <wp:wrapNone/>
          <wp:docPr id="10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 name="image1.jpeg"/>
                  <pic:cNvPicPr/>
                </pic:nvPicPr>
                <pic:blipFill>
                  <a:blip r:embed="rId1" cstate="print"/>
                  <a:stretch>
                    <a:fillRect/>
                  </a:stretch>
                </pic:blipFill>
                <pic:spPr>
                  <a:xfrm>
                    <a:off x="0" y="0"/>
                    <a:ext cx="697229" cy="640079"/>
                  </a:xfrm>
                  <a:prstGeom prst="rect">
                    <a:avLst/>
                  </a:prstGeom>
                </pic:spPr>
              </pic:pic>
            </a:graphicData>
          </a:graphic>
        </wp:anchor>
      </w:drawing>
    </w:r>
    <w:r w:rsidR="00B82B06">
      <w:rPr>
        <w:noProof/>
      </w:rPr>
      <w:drawing>
        <wp:anchor distT="0" distB="0" distL="0" distR="0" simplePos="0" relativeHeight="474994688" behindDoc="1" locked="0" layoutInCell="1" allowOverlap="1" wp14:anchorId="7B1172A2" wp14:editId="6767A118">
          <wp:simplePos x="0" y="0"/>
          <wp:positionH relativeFrom="page">
            <wp:posOffset>1151889</wp:posOffset>
          </wp:positionH>
          <wp:positionV relativeFrom="page">
            <wp:posOffset>487044</wp:posOffset>
          </wp:positionV>
          <wp:extent cx="472440" cy="632459"/>
          <wp:effectExtent l="0" t="0" r="0" b="0"/>
          <wp:wrapNone/>
          <wp:docPr id="10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 name="image2.jpeg"/>
                  <pic:cNvPicPr/>
                </pic:nvPicPr>
                <pic:blipFill>
                  <a:blip r:embed="rId2" cstate="print"/>
                  <a:stretch>
                    <a:fillRect/>
                  </a:stretch>
                </pic:blipFill>
                <pic:spPr>
                  <a:xfrm>
                    <a:off x="0" y="0"/>
                    <a:ext cx="472440" cy="632459"/>
                  </a:xfrm>
                  <a:prstGeom prst="rect">
                    <a:avLst/>
                  </a:prstGeom>
                </pic:spPr>
              </pic:pic>
            </a:graphicData>
          </a:graphic>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D6521" w14:textId="26D27C52" w:rsidR="00787B68" w:rsidRDefault="007C0ED1">
    <w:pPr>
      <w:pStyle w:val="Textoindependiente"/>
      <w:spacing w:line="14" w:lineRule="auto"/>
      <w:rPr>
        <w:sz w:val="20"/>
      </w:rPr>
    </w:pPr>
    <w:r>
      <w:rPr>
        <w:noProof/>
      </w:rPr>
      <mc:AlternateContent>
        <mc:Choice Requires="wps">
          <w:drawing>
            <wp:anchor distT="0" distB="0" distL="114300" distR="114300" simplePos="0" relativeHeight="16171520" behindDoc="0" locked="0" layoutInCell="1" allowOverlap="1" wp14:anchorId="36472453" wp14:editId="191A73A0">
              <wp:simplePos x="0" y="0"/>
              <wp:positionH relativeFrom="page">
                <wp:posOffset>722630</wp:posOffset>
              </wp:positionH>
              <wp:positionV relativeFrom="page">
                <wp:posOffset>457200</wp:posOffset>
              </wp:positionV>
              <wp:extent cx="6017895" cy="966470"/>
              <wp:effectExtent l="0" t="0" r="0" b="0"/>
              <wp:wrapNone/>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18C2EC7A" w14:textId="77777777">
                            <w:trPr>
                              <w:trHeight w:val="404"/>
                            </w:trPr>
                            <w:tc>
                              <w:tcPr>
                                <w:tcW w:w="2179" w:type="dxa"/>
                                <w:vMerge w:val="restart"/>
                              </w:tcPr>
                              <w:p w14:paraId="3E7B2855" w14:textId="77777777" w:rsidR="00787B68" w:rsidRDefault="00787B68">
                                <w:pPr>
                                  <w:pStyle w:val="TableParagraph"/>
                                  <w:rPr>
                                    <w:rFonts w:ascii="Times New Roman"/>
                                  </w:rPr>
                                </w:pPr>
                              </w:p>
                            </w:tc>
                            <w:tc>
                              <w:tcPr>
                                <w:tcW w:w="5319" w:type="dxa"/>
                              </w:tcPr>
                              <w:p w14:paraId="15C72A7D"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14B5AD38" w14:textId="77777777" w:rsidR="00787B68" w:rsidRDefault="00787B68">
                                <w:pPr>
                                  <w:pStyle w:val="TableParagraph"/>
                                  <w:rPr>
                                    <w:rFonts w:ascii="Times New Roman"/>
                                  </w:rPr>
                                </w:pPr>
                              </w:p>
                            </w:tc>
                          </w:tr>
                          <w:tr w:rsidR="00787B68" w14:paraId="792E9CE3" w14:textId="77777777">
                            <w:trPr>
                              <w:trHeight w:val="520"/>
                            </w:trPr>
                            <w:tc>
                              <w:tcPr>
                                <w:tcW w:w="2179" w:type="dxa"/>
                                <w:vMerge/>
                                <w:tcBorders>
                                  <w:top w:val="nil"/>
                                </w:tcBorders>
                              </w:tcPr>
                              <w:p w14:paraId="08F6C177" w14:textId="77777777" w:rsidR="00787B68" w:rsidRDefault="00787B68">
                                <w:pPr>
                                  <w:rPr>
                                    <w:sz w:val="2"/>
                                    <w:szCs w:val="2"/>
                                  </w:rPr>
                                </w:pPr>
                              </w:p>
                            </w:tc>
                            <w:tc>
                              <w:tcPr>
                                <w:tcW w:w="5319" w:type="dxa"/>
                              </w:tcPr>
                              <w:p w14:paraId="7D68AE18"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33EBD3F1" w14:textId="77777777" w:rsidR="00787B68" w:rsidRDefault="00787B68">
                                <w:pPr>
                                  <w:rPr>
                                    <w:sz w:val="2"/>
                                    <w:szCs w:val="2"/>
                                  </w:rPr>
                                </w:pPr>
                              </w:p>
                            </w:tc>
                          </w:tr>
                          <w:tr w:rsidR="00787B68" w14:paraId="0799DABE" w14:textId="77777777">
                            <w:trPr>
                              <w:trHeight w:val="388"/>
                            </w:trPr>
                            <w:tc>
                              <w:tcPr>
                                <w:tcW w:w="2179" w:type="dxa"/>
                              </w:tcPr>
                              <w:p w14:paraId="0C45B697"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697A77B9"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1A4FEF3E"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203</w:t>
                                </w:r>
                                <w:r>
                                  <w:fldChar w:fldCharType="end"/>
                                </w:r>
                                <w:r>
                                  <w:rPr>
                                    <w:rFonts w:ascii="Arial" w:hAnsi="Arial"/>
                                    <w:b/>
                                    <w:spacing w:val="4"/>
                                    <w:sz w:val="16"/>
                                  </w:rPr>
                                  <w:t xml:space="preserve"> </w:t>
                                </w:r>
                                <w:r>
                                  <w:rPr>
                                    <w:rFonts w:ascii="Arial" w:hAnsi="Arial"/>
                                    <w:b/>
                                    <w:sz w:val="16"/>
                                  </w:rPr>
                                  <w:t>de</w:t>
                                </w:r>
                                <w:r>
                                  <w:rPr>
                                    <w:rFonts w:ascii="Arial" w:hAnsi="Arial"/>
                                    <w:b/>
                                    <w:spacing w:val="5"/>
                                    <w:sz w:val="16"/>
                                  </w:rPr>
                                  <w:t xml:space="preserve"> </w:t>
                                </w:r>
                                <w:r>
                                  <w:rPr>
                                    <w:rFonts w:ascii="Arial" w:hAnsi="Arial"/>
                                    <w:b/>
                                    <w:sz w:val="16"/>
                                  </w:rPr>
                                  <w:t>216</w:t>
                                </w:r>
                              </w:p>
                            </w:tc>
                          </w:tr>
                        </w:tbl>
                        <w:p w14:paraId="34696DDC" w14:textId="77777777" w:rsidR="00787B68" w:rsidRDefault="00787B6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472453" id="_x0000_t202" coordsize="21600,21600" o:spt="202" path="m,l,21600r21600,l21600,xe">
              <v:stroke joinstyle="miter"/>
              <v:path gradientshapeok="t" o:connecttype="rect"/>
            </v:shapetype>
            <v:shape id="Text Box 28" o:spid="_x0000_s1073" type="#_x0000_t202" style="position:absolute;margin-left:56.9pt;margin-top:36pt;width:473.85pt;height:76.1pt;z-index:1617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" filled="f" stroked="f">
              <v:textbox inset="0,0,0,0">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18C2EC7A" w14:textId="77777777">
                      <w:trPr>
                        <w:trHeight w:val="404"/>
                      </w:trPr>
                      <w:tc>
                        <w:tcPr>
                          <w:tcW w:w="2179" w:type="dxa"/>
                          <w:vMerge w:val="restart"/>
                        </w:tcPr>
                        <w:p w14:paraId="3E7B2855" w14:textId="77777777" w:rsidR="00787B68" w:rsidRDefault="00787B68">
                          <w:pPr>
                            <w:pStyle w:val="TableParagraph"/>
                            <w:rPr>
                              <w:rFonts w:ascii="Times New Roman"/>
                            </w:rPr>
                          </w:pPr>
                        </w:p>
                      </w:tc>
                      <w:tc>
                        <w:tcPr>
                          <w:tcW w:w="5319" w:type="dxa"/>
                        </w:tcPr>
                        <w:p w14:paraId="15C72A7D"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14B5AD38" w14:textId="77777777" w:rsidR="00787B68" w:rsidRDefault="00787B68">
                          <w:pPr>
                            <w:pStyle w:val="TableParagraph"/>
                            <w:rPr>
                              <w:rFonts w:ascii="Times New Roman"/>
                            </w:rPr>
                          </w:pPr>
                        </w:p>
                      </w:tc>
                    </w:tr>
                    <w:tr w:rsidR="00787B68" w14:paraId="792E9CE3" w14:textId="77777777">
                      <w:trPr>
                        <w:trHeight w:val="520"/>
                      </w:trPr>
                      <w:tc>
                        <w:tcPr>
                          <w:tcW w:w="2179" w:type="dxa"/>
                          <w:vMerge/>
                          <w:tcBorders>
                            <w:top w:val="nil"/>
                          </w:tcBorders>
                        </w:tcPr>
                        <w:p w14:paraId="08F6C177" w14:textId="77777777" w:rsidR="00787B68" w:rsidRDefault="00787B68">
                          <w:pPr>
                            <w:rPr>
                              <w:sz w:val="2"/>
                              <w:szCs w:val="2"/>
                            </w:rPr>
                          </w:pPr>
                        </w:p>
                      </w:tc>
                      <w:tc>
                        <w:tcPr>
                          <w:tcW w:w="5319" w:type="dxa"/>
                        </w:tcPr>
                        <w:p w14:paraId="7D68AE18"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33EBD3F1" w14:textId="77777777" w:rsidR="00787B68" w:rsidRDefault="00787B68">
                          <w:pPr>
                            <w:rPr>
                              <w:sz w:val="2"/>
                              <w:szCs w:val="2"/>
                            </w:rPr>
                          </w:pPr>
                        </w:p>
                      </w:tc>
                    </w:tr>
                    <w:tr w:rsidR="00787B68" w14:paraId="0799DABE" w14:textId="77777777">
                      <w:trPr>
                        <w:trHeight w:val="388"/>
                      </w:trPr>
                      <w:tc>
                        <w:tcPr>
                          <w:tcW w:w="2179" w:type="dxa"/>
                        </w:tcPr>
                        <w:p w14:paraId="0C45B697"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697A77B9"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1A4FEF3E"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203</w:t>
                          </w:r>
                          <w:r>
                            <w:fldChar w:fldCharType="end"/>
                          </w:r>
                          <w:r>
                            <w:rPr>
                              <w:rFonts w:ascii="Arial" w:hAnsi="Arial"/>
                              <w:b/>
                              <w:spacing w:val="4"/>
                              <w:sz w:val="16"/>
                            </w:rPr>
                            <w:t xml:space="preserve"> </w:t>
                          </w:r>
                          <w:r>
                            <w:rPr>
                              <w:rFonts w:ascii="Arial" w:hAnsi="Arial"/>
                              <w:b/>
                              <w:sz w:val="16"/>
                            </w:rPr>
                            <w:t>de</w:t>
                          </w:r>
                          <w:r>
                            <w:rPr>
                              <w:rFonts w:ascii="Arial" w:hAnsi="Arial"/>
                              <w:b/>
                              <w:spacing w:val="5"/>
                              <w:sz w:val="16"/>
                            </w:rPr>
                            <w:t xml:space="preserve"> </w:t>
                          </w:r>
                          <w:r>
                            <w:rPr>
                              <w:rFonts w:ascii="Arial" w:hAnsi="Arial"/>
                              <w:b/>
                              <w:sz w:val="16"/>
                            </w:rPr>
                            <w:t>216</w:t>
                          </w:r>
                        </w:p>
                      </w:tc>
                    </w:tr>
                  </w:tbl>
                  <w:p w14:paraId="34696DDC" w14:textId="77777777" w:rsidR="00787B68" w:rsidRDefault="00787B68">
                    <w:pPr>
                      <w:pStyle w:val="Textoindependiente"/>
                    </w:pPr>
                  </w:p>
                </w:txbxContent>
              </v:textbox>
              <w10:wrap anchorx="page" anchory="page"/>
            </v:shape>
          </w:pict>
        </mc:Fallback>
      </mc:AlternateContent>
    </w:r>
    <w:r w:rsidR="00B82B06">
      <w:rPr>
        <w:noProof/>
      </w:rPr>
      <w:drawing>
        <wp:anchor distT="0" distB="0" distL="0" distR="0" simplePos="0" relativeHeight="474995712" behindDoc="1" locked="0" layoutInCell="1" allowOverlap="1" wp14:anchorId="62494C02" wp14:editId="30F5C9FC">
          <wp:simplePos x="0" y="0"/>
          <wp:positionH relativeFrom="page">
            <wp:posOffset>5718175</wp:posOffset>
          </wp:positionH>
          <wp:positionV relativeFrom="page">
            <wp:posOffset>478789</wp:posOffset>
          </wp:positionV>
          <wp:extent cx="697229" cy="640079"/>
          <wp:effectExtent l="0" t="0" r="0" b="0"/>
          <wp:wrapNone/>
          <wp:docPr id="193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 name="image1.jpeg"/>
                  <pic:cNvPicPr/>
                </pic:nvPicPr>
                <pic:blipFill>
                  <a:blip r:embed="rId1" cstate="print"/>
                  <a:stretch>
                    <a:fillRect/>
                  </a:stretch>
                </pic:blipFill>
                <pic:spPr>
                  <a:xfrm>
                    <a:off x="0" y="0"/>
                    <a:ext cx="697229" cy="640079"/>
                  </a:xfrm>
                  <a:prstGeom prst="rect">
                    <a:avLst/>
                  </a:prstGeom>
                </pic:spPr>
              </pic:pic>
            </a:graphicData>
          </a:graphic>
        </wp:anchor>
      </w:drawing>
    </w:r>
    <w:r w:rsidR="00B82B06">
      <w:rPr>
        <w:noProof/>
      </w:rPr>
      <w:drawing>
        <wp:anchor distT="0" distB="0" distL="0" distR="0" simplePos="0" relativeHeight="474996224" behindDoc="1" locked="0" layoutInCell="1" allowOverlap="1" wp14:anchorId="6052998B" wp14:editId="5BD950E5">
          <wp:simplePos x="0" y="0"/>
          <wp:positionH relativeFrom="page">
            <wp:posOffset>1151889</wp:posOffset>
          </wp:positionH>
          <wp:positionV relativeFrom="page">
            <wp:posOffset>487044</wp:posOffset>
          </wp:positionV>
          <wp:extent cx="472440" cy="632459"/>
          <wp:effectExtent l="0" t="0" r="0" b="0"/>
          <wp:wrapNone/>
          <wp:docPr id="193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 name="image2.jpeg"/>
                  <pic:cNvPicPr/>
                </pic:nvPicPr>
                <pic:blipFill>
                  <a:blip r:embed="rId2" cstate="print"/>
                  <a:stretch>
                    <a:fillRect/>
                  </a:stretch>
                </pic:blipFill>
                <pic:spPr>
                  <a:xfrm>
                    <a:off x="0" y="0"/>
                    <a:ext cx="472440" cy="632459"/>
                  </a:xfrm>
                  <a:prstGeom prst="rect">
                    <a:avLst/>
                  </a:prstGeom>
                </pic:spPr>
              </pic:pic>
            </a:graphicData>
          </a:graphic>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C0FAF" w14:textId="022685B3" w:rsidR="00787B68" w:rsidRDefault="007C0ED1">
    <w:pPr>
      <w:pStyle w:val="Textoindependiente"/>
      <w:spacing w:line="14" w:lineRule="auto"/>
      <w:rPr>
        <w:sz w:val="20"/>
      </w:rPr>
    </w:pPr>
    <w:r>
      <w:rPr>
        <w:noProof/>
      </w:rPr>
      <mc:AlternateContent>
        <mc:Choice Requires="wps">
          <w:drawing>
            <wp:anchor distT="0" distB="0" distL="114300" distR="114300" simplePos="0" relativeHeight="16173568" behindDoc="0" locked="0" layoutInCell="1" allowOverlap="1" wp14:anchorId="3D13C79C" wp14:editId="292EC41E">
              <wp:simplePos x="0" y="0"/>
              <wp:positionH relativeFrom="page">
                <wp:posOffset>722630</wp:posOffset>
              </wp:positionH>
              <wp:positionV relativeFrom="page">
                <wp:posOffset>457200</wp:posOffset>
              </wp:positionV>
              <wp:extent cx="6017895" cy="966470"/>
              <wp:effectExtent l="0" t="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064BE74C" w14:textId="77777777">
                            <w:trPr>
                              <w:trHeight w:val="404"/>
                            </w:trPr>
                            <w:tc>
                              <w:tcPr>
                                <w:tcW w:w="2179" w:type="dxa"/>
                                <w:vMerge w:val="restart"/>
                              </w:tcPr>
                              <w:p w14:paraId="2E2C6BD8" w14:textId="77777777" w:rsidR="00787B68" w:rsidRDefault="00787B68">
                                <w:pPr>
                                  <w:pStyle w:val="TableParagraph"/>
                                  <w:rPr>
                                    <w:rFonts w:ascii="Times New Roman"/>
                                  </w:rPr>
                                </w:pPr>
                              </w:p>
                            </w:tc>
                            <w:tc>
                              <w:tcPr>
                                <w:tcW w:w="5319" w:type="dxa"/>
                              </w:tcPr>
                              <w:p w14:paraId="79320552"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0F03226A" w14:textId="77777777" w:rsidR="00787B68" w:rsidRDefault="00787B68">
                                <w:pPr>
                                  <w:pStyle w:val="TableParagraph"/>
                                  <w:rPr>
                                    <w:rFonts w:ascii="Times New Roman"/>
                                  </w:rPr>
                                </w:pPr>
                              </w:p>
                            </w:tc>
                          </w:tr>
                          <w:tr w:rsidR="00787B68" w14:paraId="6E8008A0" w14:textId="77777777">
                            <w:trPr>
                              <w:trHeight w:val="520"/>
                            </w:trPr>
                            <w:tc>
                              <w:tcPr>
                                <w:tcW w:w="2179" w:type="dxa"/>
                                <w:vMerge/>
                                <w:tcBorders>
                                  <w:top w:val="nil"/>
                                </w:tcBorders>
                              </w:tcPr>
                              <w:p w14:paraId="28F4F739" w14:textId="77777777" w:rsidR="00787B68" w:rsidRDefault="00787B68">
                                <w:pPr>
                                  <w:rPr>
                                    <w:sz w:val="2"/>
                                    <w:szCs w:val="2"/>
                                  </w:rPr>
                                </w:pPr>
                              </w:p>
                            </w:tc>
                            <w:tc>
                              <w:tcPr>
                                <w:tcW w:w="5319" w:type="dxa"/>
                              </w:tcPr>
                              <w:p w14:paraId="58BD0A6A"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67457400" w14:textId="77777777" w:rsidR="00787B68" w:rsidRDefault="00787B68">
                                <w:pPr>
                                  <w:rPr>
                                    <w:sz w:val="2"/>
                                    <w:szCs w:val="2"/>
                                  </w:rPr>
                                </w:pPr>
                              </w:p>
                            </w:tc>
                          </w:tr>
                          <w:tr w:rsidR="00787B68" w14:paraId="3B5A0524" w14:textId="77777777">
                            <w:trPr>
                              <w:trHeight w:val="388"/>
                            </w:trPr>
                            <w:tc>
                              <w:tcPr>
                                <w:tcW w:w="2179" w:type="dxa"/>
                              </w:tcPr>
                              <w:p w14:paraId="40D7E028"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34BF2617"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242505BE"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204</w:t>
                                </w:r>
                                <w:r>
                                  <w:fldChar w:fldCharType="end"/>
                                </w:r>
                                <w:r>
                                  <w:rPr>
                                    <w:rFonts w:ascii="Arial" w:hAnsi="Arial"/>
                                    <w:b/>
                                    <w:spacing w:val="4"/>
                                    <w:sz w:val="16"/>
                                  </w:rPr>
                                  <w:t xml:space="preserve"> </w:t>
                                </w:r>
                                <w:r>
                                  <w:rPr>
                                    <w:rFonts w:ascii="Arial" w:hAnsi="Arial"/>
                                    <w:b/>
                                    <w:sz w:val="16"/>
                                  </w:rPr>
                                  <w:t>de</w:t>
                                </w:r>
                                <w:r>
                                  <w:rPr>
                                    <w:rFonts w:ascii="Arial" w:hAnsi="Arial"/>
                                    <w:b/>
                                    <w:spacing w:val="5"/>
                                    <w:sz w:val="16"/>
                                  </w:rPr>
                                  <w:t xml:space="preserve"> </w:t>
                                </w:r>
                                <w:r>
                                  <w:rPr>
                                    <w:rFonts w:ascii="Arial" w:hAnsi="Arial"/>
                                    <w:b/>
                                    <w:sz w:val="16"/>
                                  </w:rPr>
                                  <w:t>216</w:t>
                                </w:r>
                              </w:p>
                            </w:tc>
                          </w:tr>
                        </w:tbl>
                        <w:p w14:paraId="07841BFC" w14:textId="77777777" w:rsidR="00787B68" w:rsidRDefault="00787B6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13C79C" id="_x0000_t202" coordsize="21600,21600" o:spt="202" path="m,l,21600r21600,l21600,xe">
              <v:stroke joinstyle="miter"/>
              <v:path gradientshapeok="t" o:connecttype="rect"/>
            </v:shapetype>
            <v:shape id="Text Box 26" o:spid="_x0000_s1075" type="#_x0000_t202" style="position:absolute;margin-left:56.9pt;margin-top:36pt;width:473.85pt;height:76.1pt;z-index:161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" filled="f" stroked="f">
              <v:textbox inset="0,0,0,0">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064BE74C" w14:textId="77777777">
                      <w:trPr>
                        <w:trHeight w:val="404"/>
                      </w:trPr>
                      <w:tc>
                        <w:tcPr>
                          <w:tcW w:w="2179" w:type="dxa"/>
                          <w:vMerge w:val="restart"/>
                        </w:tcPr>
                        <w:p w14:paraId="2E2C6BD8" w14:textId="77777777" w:rsidR="00787B68" w:rsidRDefault="00787B68">
                          <w:pPr>
                            <w:pStyle w:val="TableParagraph"/>
                            <w:rPr>
                              <w:rFonts w:ascii="Times New Roman"/>
                            </w:rPr>
                          </w:pPr>
                        </w:p>
                      </w:tc>
                      <w:tc>
                        <w:tcPr>
                          <w:tcW w:w="5319" w:type="dxa"/>
                        </w:tcPr>
                        <w:p w14:paraId="79320552"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0F03226A" w14:textId="77777777" w:rsidR="00787B68" w:rsidRDefault="00787B68">
                          <w:pPr>
                            <w:pStyle w:val="TableParagraph"/>
                            <w:rPr>
                              <w:rFonts w:ascii="Times New Roman"/>
                            </w:rPr>
                          </w:pPr>
                        </w:p>
                      </w:tc>
                    </w:tr>
                    <w:tr w:rsidR="00787B68" w14:paraId="6E8008A0" w14:textId="77777777">
                      <w:trPr>
                        <w:trHeight w:val="520"/>
                      </w:trPr>
                      <w:tc>
                        <w:tcPr>
                          <w:tcW w:w="2179" w:type="dxa"/>
                          <w:vMerge/>
                          <w:tcBorders>
                            <w:top w:val="nil"/>
                          </w:tcBorders>
                        </w:tcPr>
                        <w:p w14:paraId="28F4F739" w14:textId="77777777" w:rsidR="00787B68" w:rsidRDefault="00787B68">
                          <w:pPr>
                            <w:rPr>
                              <w:sz w:val="2"/>
                              <w:szCs w:val="2"/>
                            </w:rPr>
                          </w:pPr>
                        </w:p>
                      </w:tc>
                      <w:tc>
                        <w:tcPr>
                          <w:tcW w:w="5319" w:type="dxa"/>
                        </w:tcPr>
                        <w:p w14:paraId="58BD0A6A"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67457400" w14:textId="77777777" w:rsidR="00787B68" w:rsidRDefault="00787B68">
                          <w:pPr>
                            <w:rPr>
                              <w:sz w:val="2"/>
                              <w:szCs w:val="2"/>
                            </w:rPr>
                          </w:pPr>
                        </w:p>
                      </w:tc>
                    </w:tr>
                    <w:tr w:rsidR="00787B68" w14:paraId="3B5A0524" w14:textId="77777777">
                      <w:trPr>
                        <w:trHeight w:val="388"/>
                      </w:trPr>
                      <w:tc>
                        <w:tcPr>
                          <w:tcW w:w="2179" w:type="dxa"/>
                        </w:tcPr>
                        <w:p w14:paraId="40D7E028"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34BF2617"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242505BE"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204</w:t>
                          </w:r>
                          <w:r>
                            <w:fldChar w:fldCharType="end"/>
                          </w:r>
                          <w:r>
                            <w:rPr>
                              <w:rFonts w:ascii="Arial" w:hAnsi="Arial"/>
                              <w:b/>
                              <w:spacing w:val="4"/>
                              <w:sz w:val="16"/>
                            </w:rPr>
                            <w:t xml:space="preserve"> </w:t>
                          </w:r>
                          <w:r>
                            <w:rPr>
                              <w:rFonts w:ascii="Arial" w:hAnsi="Arial"/>
                              <w:b/>
                              <w:sz w:val="16"/>
                            </w:rPr>
                            <w:t>de</w:t>
                          </w:r>
                          <w:r>
                            <w:rPr>
                              <w:rFonts w:ascii="Arial" w:hAnsi="Arial"/>
                              <w:b/>
                              <w:spacing w:val="5"/>
                              <w:sz w:val="16"/>
                            </w:rPr>
                            <w:t xml:space="preserve"> </w:t>
                          </w:r>
                          <w:r>
                            <w:rPr>
                              <w:rFonts w:ascii="Arial" w:hAnsi="Arial"/>
                              <w:b/>
                              <w:sz w:val="16"/>
                            </w:rPr>
                            <w:t>216</w:t>
                          </w:r>
                        </w:p>
                      </w:tc>
                    </w:tr>
                  </w:tbl>
                  <w:p w14:paraId="07841BFC" w14:textId="77777777" w:rsidR="00787B68" w:rsidRDefault="00787B68">
                    <w:pPr>
                      <w:pStyle w:val="Textoindependiente"/>
                    </w:pPr>
                  </w:p>
                </w:txbxContent>
              </v:textbox>
              <w10:wrap anchorx="page" anchory="page"/>
            </v:shape>
          </w:pict>
        </mc:Fallback>
      </mc:AlternateContent>
    </w:r>
    <w:r w:rsidR="00B82B06">
      <w:rPr>
        <w:noProof/>
      </w:rPr>
      <w:drawing>
        <wp:anchor distT="0" distB="0" distL="0" distR="0" simplePos="0" relativeHeight="474997248" behindDoc="1" locked="0" layoutInCell="1" allowOverlap="1" wp14:anchorId="3ADD70FB" wp14:editId="5C4427B2">
          <wp:simplePos x="0" y="0"/>
          <wp:positionH relativeFrom="page">
            <wp:posOffset>5718175</wp:posOffset>
          </wp:positionH>
          <wp:positionV relativeFrom="page">
            <wp:posOffset>478789</wp:posOffset>
          </wp:positionV>
          <wp:extent cx="697229" cy="640079"/>
          <wp:effectExtent l="0" t="0" r="0" b="0"/>
          <wp:wrapNone/>
          <wp:docPr id="194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image1.jpeg"/>
                  <pic:cNvPicPr/>
                </pic:nvPicPr>
                <pic:blipFill>
                  <a:blip r:embed="rId1" cstate="print"/>
                  <a:stretch>
                    <a:fillRect/>
                  </a:stretch>
                </pic:blipFill>
                <pic:spPr>
                  <a:xfrm>
                    <a:off x="0" y="0"/>
                    <a:ext cx="697229" cy="640079"/>
                  </a:xfrm>
                  <a:prstGeom prst="rect">
                    <a:avLst/>
                  </a:prstGeom>
                </pic:spPr>
              </pic:pic>
            </a:graphicData>
          </a:graphic>
        </wp:anchor>
      </w:drawing>
    </w:r>
    <w:r w:rsidR="00B82B06">
      <w:rPr>
        <w:noProof/>
      </w:rPr>
      <w:drawing>
        <wp:anchor distT="0" distB="0" distL="0" distR="0" simplePos="0" relativeHeight="474997760" behindDoc="1" locked="0" layoutInCell="1" allowOverlap="1" wp14:anchorId="3DB3C1B0" wp14:editId="341A579A">
          <wp:simplePos x="0" y="0"/>
          <wp:positionH relativeFrom="page">
            <wp:posOffset>1151889</wp:posOffset>
          </wp:positionH>
          <wp:positionV relativeFrom="page">
            <wp:posOffset>487044</wp:posOffset>
          </wp:positionV>
          <wp:extent cx="472440" cy="632459"/>
          <wp:effectExtent l="0" t="0" r="0" b="0"/>
          <wp:wrapNone/>
          <wp:docPr id="194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 name="image2.jpeg"/>
                  <pic:cNvPicPr/>
                </pic:nvPicPr>
                <pic:blipFill>
                  <a:blip r:embed="rId2" cstate="print"/>
                  <a:stretch>
                    <a:fillRect/>
                  </a:stretch>
                </pic:blipFill>
                <pic:spPr>
                  <a:xfrm>
                    <a:off x="0" y="0"/>
                    <a:ext cx="472440" cy="632459"/>
                  </a:xfrm>
                  <a:prstGeom prst="rect">
                    <a:avLst/>
                  </a:prstGeom>
                </pic:spPr>
              </pic:pic>
            </a:graphicData>
          </a:graphic>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42BB6" w14:textId="4AA5D9FA" w:rsidR="00787B68" w:rsidRDefault="007C0ED1">
    <w:pPr>
      <w:pStyle w:val="Textoindependiente"/>
      <w:spacing w:line="14" w:lineRule="auto"/>
      <w:rPr>
        <w:sz w:val="20"/>
      </w:rPr>
    </w:pPr>
    <w:r>
      <w:rPr>
        <w:noProof/>
      </w:rPr>
      <mc:AlternateContent>
        <mc:Choice Requires="wps">
          <w:drawing>
            <wp:anchor distT="0" distB="0" distL="114300" distR="114300" simplePos="0" relativeHeight="16175616" behindDoc="0" locked="0" layoutInCell="1" allowOverlap="1" wp14:anchorId="0F1326EC" wp14:editId="2AD864F5">
              <wp:simplePos x="0" y="0"/>
              <wp:positionH relativeFrom="page">
                <wp:posOffset>722630</wp:posOffset>
              </wp:positionH>
              <wp:positionV relativeFrom="page">
                <wp:posOffset>457200</wp:posOffset>
              </wp:positionV>
              <wp:extent cx="6017895" cy="966470"/>
              <wp:effectExtent l="0" t="0" r="0" b="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134C700B" w14:textId="77777777">
                            <w:trPr>
                              <w:trHeight w:val="404"/>
                            </w:trPr>
                            <w:tc>
                              <w:tcPr>
                                <w:tcW w:w="2179" w:type="dxa"/>
                                <w:vMerge w:val="restart"/>
                              </w:tcPr>
                              <w:p w14:paraId="0B9A0CB5" w14:textId="77777777" w:rsidR="00787B68" w:rsidRDefault="00787B68">
                                <w:pPr>
                                  <w:pStyle w:val="TableParagraph"/>
                                  <w:rPr>
                                    <w:rFonts w:ascii="Times New Roman"/>
                                  </w:rPr>
                                </w:pPr>
                              </w:p>
                            </w:tc>
                            <w:tc>
                              <w:tcPr>
                                <w:tcW w:w="5319" w:type="dxa"/>
                              </w:tcPr>
                              <w:p w14:paraId="2FE62D48"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2C63FF78" w14:textId="77777777" w:rsidR="00787B68" w:rsidRDefault="00787B68">
                                <w:pPr>
                                  <w:pStyle w:val="TableParagraph"/>
                                  <w:rPr>
                                    <w:rFonts w:ascii="Times New Roman"/>
                                  </w:rPr>
                                </w:pPr>
                              </w:p>
                            </w:tc>
                          </w:tr>
                          <w:tr w:rsidR="00787B68" w14:paraId="6D3BF0DC" w14:textId="77777777">
                            <w:trPr>
                              <w:trHeight w:val="520"/>
                            </w:trPr>
                            <w:tc>
                              <w:tcPr>
                                <w:tcW w:w="2179" w:type="dxa"/>
                                <w:vMerge/>
                                <w:tcBorders>
                                  <w:top w:val="nil"/>
                                </w:tcBorders>
                              </w:tcPr>
                              <w:p w14:paraId="76731A7A" w14:textId="77777777" w:rsidR="00787B68" w:rsidRDefault="00787B68">
                                <w:pPr>
                                  <w:rPr>
                                    <w:sz w:val="2"/>
                                    <w:szCs w:val="2"/>
                                  </w:rPr>
                                </w:pPr>
                              </w:p>
                            </w:tc>
                            <w:tc>
                              <w:tcPr>
                                <w:tcW w:w="5319" w:type="dxa"/>
                              </w:tcPr>
                              <w:p w14:paraId="38CBBB46"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7ADC3721" w14:textId="77777777" w:rsidR="00787B68" w:rsidRDefault="00787B68">
                                <w:pPr>
                                  <w:rPr>
                                    <w:sz w:val="2"/>
                                    <w:szCs w:val="2"/>
                                  </w:rPr>
                                </w:pPr>
                              </w:p>
                            </w:tc>
                          </w:tr>
                          <w:tr w:rsidR="00787B68" w14:paraId="745F4DAC" w14:textId="77777777">
                            <w:trPr>
                              <w:trHeight w:val="388"/>
                            </w:trPr>
                            <w:tc>
                              <w:tcPr>
                                <w:tcW w:w="2179" w:type="dxa"/>
                              </w:tcPr>
                              <w:p w14:paraId="2F941C23"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60083A10"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36A85F5D"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205</w:t>
                                </w:r>
                                <w:r>
                                  <w:fldChar w:fldCharType="end"/>
                                </w:r>
                                <w:r>
                                  <w:rPr>
                                    <w:rFonts w:ascii="Arial" w:hAnsi="Arial"/>
                                    <w:b/>
                                    <w:spacing w:val="4"/>
                                    <w:sz w:val="16"/>
                                  </w:rPr>
                                  <w:t xml:space="preserve"> </w:t>
                                </w:r>
                                <w:r>
                                  <w:rPr>
                                    <w:rFonts w:ascii="Arial" w:hAnsi="Arial"/>
                                    <w:b/>
                                    <w:sz w:val="16"/>
                                  </w:rPr>
                                  <w:t>de</w:t>
                                </w:r>
                                <w:r>
                                  <w:rPr>
                                    <w:rFonts w:ascii="Arial" w:hAnsi="Arial"/>
                                    <w:b/>
                                    <w:spacing w:val="5"/>
                                    <w:sz w:val="16"/>
                                  </w:rPr>
                                  <w:t xml:space="preserve"> </w:t>
                                </w:r>
                                <w:r>
                                  <w:rPr>
                                    <w:rFonts w:ascii="Arial" w:hAnsi="Arial"/>
                                    <w:b/>
                                    <w:sz w:val="16"/>
                                  </w:rPr>
                                  <w:t>216</w:t>
                                </w:r>
                              </w:p>
                            </w:tc>
                          </w:tr>
                        </w:tbl>
                        <w:p w14:paraId="0733A5FD" w14:textId="77777777" w:rsidR="00787B68" w:rsidRDefault="00787B6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1326EC" id="_x0000_t202" coordsize="21600,21600" o:spt="202" path="m,l,21600r21600,l21600,xe">
              <v:stroke joinstyle="miter"/>
              <v:path gradientshapeok="t" o:connecttype="rect"/>
            </v:shapetype>
            <v:shape id="Text Box 24" o:spid="_x0000_s1077" type="#_x0000_t202" style="position:absolute;margin-left:56.9pt;margin-top:36pt;width:473.85pt;height:76.1pt;z-index:161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" filled="f" stroked="f">
              <v:textbox inset="0,0,0,0">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134C700B" w14:textId="77777777">
                      <w:trPr>
                        <w:trHeight w:val="404"/>
                      </w:trPr>
                      <w:tc>
                        <w:tcPr>
                          <w:tcW w:w="2179" w:type="dxa"/>
                          <w:vMerge w:val="restart"/>
                        </w:tcPr>
                        <w:p w14:paraId="0B9A0CB5" w14:textId="77777777" w:rsidR="00787B68" w:rsidRDefault="00787B68">
                          <w:pPr>
                            <w:pStyle w:val="TableParagraph"/>
                            <w:rPr>
                              <w:rFonts w:ascii="Times New Roman"/>
                            </w:rPr>
                          </w:pPr>
                        </w:p>
                      </w:tc>
                      <w:tc>
                        <w:tcPr>
                          <w:tcW w:w="5319" w:type="dxa"/>
                        </w:tcPr>
                        <w:p w14:paraId="2FE62D48"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2C63FF78" w14:textId="77777777" w:rsidR="00787B68" w:rsidRDefault="00787B68">
                          <w:pPr>
                            <w:pStyle w:val="TableParagraph"/>
                            <w:rPr>
                              <w:rFonts w:ascii="Times New Roman"/>
                            </w:rPr>
                          </w:pPr>
                        </w:p>
                      </w:tc>
                    </w:tr>
                    <w:tr w:rsidR="00787B68" w14:paraId="6D3BF0DC" w14:textId="77777777">
                      <w:trPr>
                        <w:trHeight w:val="520"/>
                      </w:trPr>
                      <w:tc>
                        <w:tcPr>
                          <w:tcW w:w="2179" w:type="dxa"/>
                          <w:vMerge/>
                          <w:tcBorders>
                            <w:top w:val="nil"/>
                          </w:tcBorders>
                        </w:tcPr>
                        <w:p w14:paraId="76731A7A" w14:textId="77777777" w:rsidR="00787B68" w:rsidRDefault="00787B68">
                          <w:pPr>
                            <w:rPr>
                              <w:sz w:val="2"/>
                              <w:szCs w:val="2"/>
                            </w:rPr>
                          </w:pPr>
                        </w:p>
                      </w:tc>
                      <w:tc>
                        <w:tcPr>
                          <w:tcW w:w="5319" w:type="dxa"/>
                        </w:tcPr>
                        <w:p w14:paraId="38CBBB46"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7ADC3721" w14:textId="77777777" w:rsidR="00787B68" w:rsidRDefault="00787B68">
                          <w:pPr>
                            <w:rPr>
                              <w:sz w:val="2"/>
                              <w:szCs w:val="2"/>
                            </w:rPr>
                          </w:pPr>
                        </w:p>
                      </w:tc>
                    </w:tr>
                    <w:tr w:rsidR="00787B68" w14:paraId="745F4DAC" w14:textId="77777777">
                      <w:trPr>
                        <w:trHeight w:val="388"/>
                      </w:trPr>
                      <w:tc>
                        <w:tcPr>
                          <w:tcW w:w="2179" w:type="dxa"/>
                        </w:tcPr>
                        <w:p w14:paraId="2F941C23"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60083A10"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36A85F5D"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205</w:t>
                          </w:r>
                          <w:r>
                            <w:fldChar w:fldCharType="end"/>
                          </w:r>
                          <w:r>
                            <w:rPr>
                              <w:rFonts w:ascii="Arial" w:hAnsi="Arial"/>
                              <w:b/>
                              <w:spacing w:val="4"/>
                              <w:sz w:val="16"/>
                            </w:rPr>
                            <w:t xml:space="preserve"> </w:t>
                          </w:r>
                          <w:r>
                            <w:rPr>
                              <w:rFonts w:ascii="Arial" w:hAnsi="Arial"/>
                              <w:b/>
                              <w:sz w:val="16"/>
                            </w:rPr>
                            <w:t>de</w:t>
                          </w:r>
                          <w:r>
                            <w:rPr>
                              <w:rFonts w:ascii="Arial" w:hAnsi="Arial"/>
                              <w:b/>
                              <w:spacing w:val="5"/>
                              <w:sz w:val="16"/>
                            </w:rPr>
                            <w:t xml:space="preserve"> </w:t>
                          </w:r>
                          <w:r>
                            <w:rPr>
                              <w:rFonts w:ascii="Arial" w:hAnsi="Arial"/>
                              <w:b/>
                              <w:sz w:val="16"/>
                            </w:rPr>
                            <w:t>216</w:t>
                          </w:r>
                        </w:p>
                      </w:tc>
                    </w:tr>
                  </w:tbl>
                  <w:p w14:paraId="0733A5FD" w14:textId="77777777" w:rsidR="00787B68" w:rsidRDefault="00787B68">
                    <w:pPr>
                      <w:pStyle w:val="Textoindependiente"/>
                    </w:pPr>
                  </w:p>
                </w:txbxContent>
              </v:textbox>
              <w10:wrap anchorx="page" anchory="page"/>
            </v:shape>
          </w:pict>
        </mc:Fallback>
      </mc:AlternateContent>
    </w:r>
    <w:r w:rsidR="00B82B06">
      <w:rPr>
        <w:noProof/>
      </w:rPr>
      <w:drawing>
        <wp:anchor distT="0" distB="0" distL="0" distR="0" simplePos="0" relativeHeight="474998784" behindDoc="1" locked="0" layoutInCell="1" allowOverlap="1" wp14:anchorId="6CC8D7B7" wp14:editId="70087938">
          <wp:simplePos x="0" y="0"/>
          <wp:positionH relativeFrom="page">
            <wp:posOffset>5718175</wp:posOffset>
          </wp:positionH>
          <wp:positionV relativeFrom="page">
            <wp:posOffset>478789</wp:posOffset>
          </wp:positionV>
          <wp:extent cx="697229" cy="640079"/>
          <wp:effectExtent l="0" t="0" r="0" b="0"/>
          <wp:wrapNone/>
          <wp:docPr id="195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 name="image1.jpeg"/>
                  <pic:cNvPicPr/>
                </pic:nvPicPr>
                <pic:blipFill>
                  <a:blip r:embed="rId1" cstate="print"/>
                  <a:stretch>
                    <a:fillRect/>
                  </a:stretch>
                </pic:blipFill>
                <pic:spPr>
                  <a:xfrm>
                    <a:off x="0" y="0"/>
                    <a:ext cx="697229" cy="640079"/>
                  </a:xfrm>
                  <a:prstGeom prst="rect">
                    <a:avLst/>
                  </a:prstGeom>
                </pic:spPr>
              </pic:pic>
            </a:graphicData>
          </a:graphic>
        </wp:anchor>
      </w:drawing>
    </w:r>
    <w:r w:rsidR="00B82B06">
      <w:rPr>
        <w:noProof/>
      </w:rPr>
      <w:drawing>
        <wp:anchor distT="0" distB="0" distL="0" distR="0" simplePos="0" relativeHeight="474999296" behindDoc="1" locked="0" layoutInCell="1" allowOverlap="1" wp14:anchorId="101F4F5C" wp14:editId="1C343332">
          <wp:simplePos x="0" y="0"/>
          <wp:positionH relativeFrom="page">
            <wp:posOffset>1151889</wp:posOffset>
          </wp:positionH>
          <wp:positionV relativeFrom="page">
            <wp:posOffset>487044</wp:posOffset>
          </wp:positionV>
          <wp:extent cx="472440" cy="632459"/>
          <wp:effectExtent l="0" t="0" r="0" b="0"/>
          <wp:wrapNone/>
          <wp:docPr id="195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 name="image2.jpeg"/>
                  <pic:cNvPicPr/>
                </pic:nvPicPr>
                <pic:blipFill>
                  <a:blip r:embed="rId2" cstate="print"/>
                  <a:stretch>
                    <a:fillRect/>
                  </a:stretch>
                </pic:blipFill>
                <pic:spPr>
                  <a:xfrm>
                    <a:off x="0" y="0"/>
                    <a:ext cx="472440" cy="632459"/>
                  </a:xfrm>
                  <a:prstGeom prst="rect">
                    <a:avLst/>
                  </a:prstGeom>
                </pic:spPr>
              </pic:pic>
            </a:graphicData>
          </a:graphic>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CA3F3" w14:textId="0EF9A3BB" w:rsidR="00787B68" w:rsidRDefault="007C0ED1">
    <w:pPr>
      <w:pStyle w:val="Textoindependiente"/>
      <w:spacing w:line="14" w:lineRule="auto"/>
      <w:rPr>
        <w:sz w:val="20"/>
      </w:rPr>
    </w:pPr>
    <w:r>
      <w:rPr>
        <w:noProof/>
      </w:rPr>
      <mc:AlternateContent>
        <mc:Choice Requires="wps">
          <w:drawing>
            <wp:anchor distT="0" distB="0" distL="114300" distR="114300" simplePos="0" relativeHeight="16177664" behindDoc="0" locked="0" layoutInCell="1" allowOverlap="1" wp14:anchorId="30DF29A6" wp14:editId="5F59B174">
              <wp:simplePos x="0" y="0"/>
              <wp:positionH relativeFrom="page">
                <wp:posOffset>722630</wp:posOffset>
              </wp:positionH>
              <wp:positionV relativeFrom="page">
                <wp:posOffset>457200</wp:posOffset>
              </wp:positionV>
              <wp:extent cx="6017895" cy="966470"/>
              <wp:effectExtent l="0" t="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5F558638" w14:textId="77777777">
                            <w:trPr>
                              <w:trHeight w:val="404"/>
                            </w:trPr>
                            <w:tc>
                              <w:tcPr>
                                <w:tcW w:w="2179" w:type="dxa"/>
                                <w:vMerge w:val="restart"/>
                              </w:tcPr>
                              <w:p w14:paraId="40330DD2" w14:textId="77777777" w:rsidR="00787B68" w:rsidRDefault="00787B68">
                                <w:pPr>
                                  <w:pStyle w:val="TableParagraph"/>
                                  <w:rPr>
                                    <w:rFonts w:ascii="Times New Roman"/>
                                  </w:rPr>
                                </w:pPr>
                              </w:p>
                            </w:tc>
                            <w:tc>
                              <w:tcPr>
                                <w:tcW w:w="5319" w:type="dxa"/>
                              </w:tcPr>
                              <w:p w14:paraId="01A60609"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59424B74" w14:textId="77777777" w:rsidR="00787B68" w:rsidRDefault="00787B68">
                                <w:pPr>
                                  <w:pStyle w:val="TableParagraph"/>
                                  <w:rPr>
                                    <w:rFonts w:ascii="Times New Roman"/>
                                  </w:rPr>
                                </w:pPr>
                              </w:p>
                            </w:tc>
                          </w:tr>
                          <w:tr w:rsidR="00787B68" w14:paraId="1952D2FE" w14:textId="77777777">
                            <w:trPr>
                              <w:trHeight w:val="520"/>
                            </w:trPr>
                            <w:tc>
                              <w:tcPr>
                                <w:tcW w:w="2179" w:type="dxa"/>
                                <w:vMerge/>
                                <w:tcBorders>
                                  <w:top w:val="nil"/>
                                </w:tcBorders>
                              </w:tcPr>
                              <w:p w14:paraId="6F0AF8EB" w14:textId="77777777" w:rsidR="00787B68" w:rsidRDefault="00787B68">
                                <w:pPr>
                                  <w:rPr>
                                    <w:sz w:val="2"/>
                                    <w:szCs w:val="2"/>
                                  </w:rPr>
                                </w:pPr>
                              </w:p>
                            </w:tc>
                            <w:tc>
                              <w:tcPr>
                                <w:tcW w:w="5319" w:type="dxa"/>
                              </w:tcPr>
                              <w:p w14:paraId="12FC42C4"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729A0230" w14:textId="77777777" w:rsidR="00787B68" w:rsidRDefault="00787B68">
                                <w:pPr>
                                  <w:rPr>
                                    <w:sz w:val="2"/>
                                    <w:szCs w:val="2"/>
                                  </w:rPr>
                                </w:pPr>
                              </w:p>
                            </w:tc>
                          </w:tr>
                          <w:tr w:rsidR="00787B68" w14:paraId="52398398" w14:textId="77777777">
                            <w:trPr>
                              <w:trHeight w:val="388"/>
                            </w:trPr>
                            <w:tc>
                              <w:tcPr>
                                <w:tcW w:w="2179" w:type="dxa"/>
                              </w:tcPr>
                              <w:p w14:paraId="19750EF3"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3ACB4E5A"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2489B6E0"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206</w:t>
                                </w:r>
                                <w:r>
                                  <w:fldChar w:fldCharType="end"/>
                                </w:r>
                                <w:r>
                                  <w:rPr>
                                    <w:rFonts w:ascii="Arial" w:hAnsi="Arial"/>
                                    <w:b/>
                                    <w:spacing w:val="4"/>
                                    <w:sz w:val="16"/>
                                  </w:rPr>
                                  <w:t xml:space="preserve"> </w:t>
                                </w:r>
                                <w:r>
                                  <w:rPr>
                                    <w:rFonts w:ascii="Arial" w:hAnsi="Arial"/>
                                    <w:b/>
                                    <w:sz w:val="16"/>
                                  </w:rPr>
                                  <w:t>de</w:t>
                                </w:r>
                                <w:r>
                                  <w:rPr>
                                    <w:rFonts w:ascii="Arial" w:hAnsi="Arial"/>
                                    <w:b/>
                                    <w:spacing w:val="5"/>
                                    <w:sz w:val="16"/>
                                  </w:rPr>
                                  <w:t xml:space="preserve"> </w:t>
                                </w:r>
                                <w:r>
                                  <w:rPr>
                                    <w:rFonts w:ascii="Arial" w:hAnsi="Arial"/>
                                    <w:b/>
                                    <w:sz w:val="16"/>
                                  </w:rPr>
                                  <w:t>216</w:t>
                                </w:r>
                              </w:p>
                            </w:tc>
                          </w:tr>
                        </w:tbl>
                        <w:p w14:paraId="037A3E5B" w14:textId="77777777" w:rsidR="00787B68" w:rsidRDefault="00787B6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F29A6" id="_x0000_t202" coordsize="21600,21600" o:spt="202" path="m,l,21600r21600,l21600,xe">
              <v:stroke joinstyle="miter"/>
              <v:path gradientshapeok="t" o:connecttype="rect"/>
            </v:shapetype>
            <v:shape id="Text Box 22" o:spid="_x0000_s1079" type="#_x0000_t202" style="position:absolute;margin-left:56.9pt;margin-top:36pt;width:473.85pt;height:76.1pt;z-index:161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" filled="f" stroked="f">
              <v:textbox inset="0,0,0,0">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5F558638" w14:textId="77777777">
                      <w:trPr>
                        <w:trHeight w:val="404"/>
                      </w:trPr>
                      <w:tc>
                        <w:tcPr>
                          <w:tcW w:w="2179" w:type="dxa"/>
                          <w:vMerge w:val="restart"/>
                        </w:tcPr>
                        <w:p w14:paraId="40330DD2" w14:textId="77777777" w:rsidR="00787B68" w:rsidRDefault="00787B68">
                          <w:pPr>
                            <w:pStyle w:val="TableParagraph"/>
                            <w:rPr>
                              <w:rFonts w:ascii="Times New Roman"/>
                            </w:rPr>
                          </w:pPr>
                        </w:p>
                      </w:tc>
                      <w:tc>
                        <w:tcPr>
                          <w:tcW w:w="5319" w:type="dxa"/>
                        </w:tcPr>
                        <w:p w14:paraId="01A60609"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59424B74" w14:textId="77777777" w:rsidR="00787B68" w:rsidRDefault="00787B68">
                          <w:pPr>
                            <w:pStyle w:val="TableParagraph"/>
                            <w:rPr>
                              <w:rFonts w:ascii="Times New Roman"/>
                            </w:rPr>
                          </w:pPr>
                        </w:p>
                      </w:tc>
                    </w:tr>
                    <w:tr w:rsidR="00787B68" w14:paraId="1952D2FE" w14:textId="77777777">
                      <w:trPr>
                        <w:trHeight w:val="520"/>
                      </w:trPr>
                      <w:tc>
                        <w:tcPr>
                          <w:tcW w:w="2179" w:type="dxa"/>
                          <w:vMerge/>
                          <w:tcBorders>
                            <w:top w:val="nil"/>
                          </w:tcBorders>
                        </w:tcPr>
                        <w:p w14:paraId="6F0AF8EB" w14:textId="77777777" w:rsidR="00787B68" w:rsidRDefault="00787B68">
                          <w:pPr>
                            <w:rPr>
                              <w:sz w:val="2"/>
                              <w:szCs w:val="2"/>
                            </w:rPr>
                          </w:pPr>
                        </w:p>
                      </w:tc>
                      <w:tc>
                        <w:tcPr>
                          <w:tcW w:w="5319" w:type="dxa"/>
                        </w:tcPr>
                        <w:p w14:paraId="12FC42C4"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729A0230" w14:textId="77777777" w:rsidR="00787B68" w:rsidRDefault="00787B68">
                          <w:pPr>
                            <w:rPr>
                              <w:sz w:val="2"/>
                              <w:szCs w:val="2"/>
                            </w:rPr>
                          </w:pPr>
                        </w:p>
                      </w:tc>
                    </w:tr>
                    <w:tr w:rsidR="00787B68" w14:paraId="52398398" w14:textId="77777777">
                      <w:trPr>
                        <w:trHeight w:val="388"/>
                      </w:trPr>
                      <w:tc>
                        <w:tcPr>
                          <w:tcW w:w="2179" w:type="dxa"/>
                        </w:tcPr>
                        <w:p w14:paraId="19750EF3"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3ACB4E5A"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2489B6E0"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206</w:t>
                          </w:r>
                          <w:r>
                            <w:fldChar w:fldCharType="end"/>
                          </w:r>
                          <w:r>
                            <w:rPr>
                              <w:rFonts w:ascii="Arial" w:hAnsi="Arial"/>
                              <w:b/>
                              <w:spacing w:val="4"/>
                              <w:sz w:val="16"/>
                            </w:rPr>
                            <w:t xml:space="preserve"> </w:t>
                          </w:r>
                          <w:r>
                            <w:rPr>
                              <w:rFonts w:ascii="Arial" w:hAnsi="Arial"/>
                              <w:b/>
                              <w:sz w:val="16"/>
                            </w:rPr>
                            <w:t>de</w:t>
                          </w:r>
                          <w:r>
                            <w:rPr>
                              <w:rFonts w:ascii="Arial" w:hAnsi="Arial"/>
                              <w:b/>
                              <w:spacing w:val="5"/>
                              <w:sz w:val="16"/>
                            </w:rPr>
                            <w:t xml:space="preserve"> </w:t>
                          </w:r>
                          <w:r>
                            <w:rPr>
                              <w:rFonts w:ascii="Arial" w:hAnsi="Arial"/>
                              <w:b/>
                              <w:sz w:val="16"/>
                            </w:rPr>
                            <w:t>216</w:t>
                          </w:r>
                        </w:p>
                      </w:tc>
                    </w:tr>
                  </w:tbl>
                  <w:p w14:paraId="037A3E5B" w14:textId="77777777" w:rsidR="00787B68" w:rsidRDefault="00787B68">
                    <w:pPr>
                      <w:pStyle w:val="Textoindependiente"/>
                    </w:pPr>
                  </w:p>
                </w:txbxContent>
              </v:textbox>
              <w10:wrap anchorx="page" anchory="page"/>
            </v:shape>
          </w:pict>
        </mc:Fallback>
      </mc:AlternateContent>
    </w:r>
    <w:r w:rsidR="00B82B06">
      <w:rPr>
        <w:noProof/>
      </w:rPr>
      <w:drawing>
        <wp:anchor distT="0" distB="0" distL="0" distR="0" simplePos="0" relativeHeight="475000320" behindDoc="1" locked="0" layoutInCell="1" allowOverlap="1" wp14:anchorId="7C4DA403" wp14:editId="4999F7B5">
          <wp:simplePos x="0" y="0"/>
          <wp:positionH relativeFrom="page">
            <wp:posOffset>5718175</wp:posOffset>
          </wp:positionH>
          <wp:positionV relativeFrom="page">
            <wp:posOffset>478789</wp:posOffset>
          </wp:positionV>
          <wp:extent cx="697229" cy="640079"/>
          <wp:effectExtent l="0" t="0" r="0" b="0"/>
          <wp:wrapNone/>
          <wp:docPr id="196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 name="image1.jpeg"/>
                  <pic:cNvPicPr/>
                </pic:nvPicPr>
                <pic:blipFill>
                  <a:blip r:embed="rId1" cstate="print"/>
                  <a:stretch>
                    <a:fillRect/>
                  </a:stretch>
                </pic:blipFill>
                <pic:spPr>
                  <a:xfrm>
                    <a:off x="0" y="0"/>
                    <a:ext cx="697229" cy="640079"/>
                  </a:xfrm>
                  <a:prstGeom prst="rect">
                    <a:avLst/>
                  </a:prstGeom>
                </pic:spPr>
              </pic:pic>
            </a:graphicData>
          </a:graphic>
        </wp:anchor>
      </w:drawing>
    </w:r>
    <w:r w:rsidR="00B82B06">
      <w:rPr>
        <w:noProof/>
      </w:rPr>
      <w:drawing>
        <wp:anchor distT="0" distB="0" distL="0" distR="0" simplePos="0" relativeHeight="475000832" behindDoc="1" locked="0" layoutInCell="1" allowOverlap="1" wp14:anchorId="32C0B4E5" wp14:editId="25E87C60">
          <wp:simplePos x="0" y="0"/>
          <wp:positionH relativeFrom="page">
            <wp:posOffset>1151889</wp:posOffset>
          </wp:positionH>
          <wp:positionV relativeFrom="page">
            <wp:posOffset>487044</wp:posOffset>
          </wp:positionV>
          <wp:extent cx="472440" cy="632459"/>
          <wp:effectExtent l="0" t="0" r="0" b="0"/>
          <wp:wrapNone/>
          <wp:docPr id="196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 name="image2.jpeg"/>
                  <pic:cNvPicPr/>
                </pic:nvPicPr>
                <pic:blipFill>
                  <a:blip r:embed="rId2" cstate="print"/>
                  <a:stretch>
                    <a:fillRect/>
                  </a:stretch>
                </pic:blipFill>
                <pic:spPr>
                  <a:xfrm>
                    <a:off x="0" y="0"/>
                    <a:ext cx="472440" cy="632459"/>
                  </a:xfrm>
                  <a:prstGeom prst="rect">
                    <a:avLst/>
                  </a:prstGeom>
                </pic:spPr>
              </pic:pic>
            </a:graphicData>
          </a:graphic>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51E3D" w14:textId="073BFD81" w:rsidR="00787B68" w:rsidRDefault="007C0ED1">
    <w:pPr>
      <w:pStyle w:val="Textoindependiente"/>
      <w:spacing w:line="14" w:lineRule="auto"/>
      <w:rPr>
        <w:sz w:val="20"/>
      </w:rPr>
    </w:pPr>
    <w:r>
      <w:rPr>
        <w:noProof/>
      </w:rPr>
      <mc:AlternateContent>
        <mc:Choice Requires="wps">
          <w:drawing>
            <wp:anchor distT="0" distB="0" distL="114300" distR="114300" simplePos="0" relativeHeight="16198656" behindDoc="0" locked="0" layoutInCell="1" allowOverlap="1" wp14:anchorId="1AD17966" wp14:editId="07BD60EC">
              <wp:simplePos x="0" y="0"/>
              <wp:positionH relativeFrom="page">
                <wp:posOffset>722630</wp:posOffset>
              </wp:positionH>
              <wp:positionV relativeFrom="page">
                <wp:posOffset>457200</wp:posOffset>
              </wp:positionV>
              <wp:extent cx="6017895" cy="96647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39C6FB18" w14:textId="77777777">
                            <w:trPr>
                              <w:trHeight w:val="404"/>
                            </w:trPr>
                            <w:tc>
                              <w:tcPr>
                                <w:tcW w:w="2179" w:type="dxa"/>
                                <w:vMerge w:val="restart"/>
                              </w:tcPr>
                              <w:p w14:paraId="386540B4" w14:textId="77777777" w:rsidR="00787B68" w:rsidRDefault="00787B68">
                                <w:pPr>
                                  <w:pStyle w:val="TableParagraph"/>
                                  <w:rPr>
                                    <w:rFonts w:ascii="Times New Roman"/>
                                    <w:sz w:val="20"/>
                                  </w:rPr>
                                </w:pPr>
                              </w:p>
                            </w:tc>
                            <w:tc>
                              <w:tcPr>
                                <w:tcW w:w="5319" w:type="dxa"/>
                              </w:tcPr>
                              <w:p w14:paraId="1F6FFC01"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26237833" w14:textId="77777777" w:rsidR="00787B68" w:rsidRDefault="00787B68">
                                <w:pPr>
                                  <w:pStyle w:val="TableParagraph"/>
                                  <w:rPr>
                                    <w:rFonts w:ascii="Times New Roman"/>
                                    <w:sz w:val="20"/>
                                  </w:rPr>
                                </w:pPr>
                              </w:p>
                            </w:tc>
                          </w:tr>
                          <w:tr w:rsidR="00787B68" w14:paraId="43EB2920" w14:textId="77777777">
                            <w:trPr>
                              <w:trHeight w:val="520"/>
                            </w:trPr>
                            <w:tc>
                              <w:tcPr>
                                <w:tcW w:w="2179" w:type="dxa"/>
                                <w:vMerge/>
                                <w:tcBorders>
                                  <w:top w:val="nil"/>
                                </w:tcBorders>
                              </w:tcPr>
                              <w:p w14:paraId="219B94E6" w14:textId="77777777" w:rsidR="00787B68" w:rsidRDefault="00787B68">
                                <w:pPr>
                                  <w:rPr>
                                    <w:sz w:val="2"/>
                                    <w:szCs w:val="2"/>
                                  </w:rPr>
                                </w:pPr>
                              </w:p>
                            </w:tc>
                            <w:tc>
                              <w:tcPr>
                                <w:tcW w:w="5319" w:type="dxa"/>
                              </w:tcPr>
                              <w:p w14:paraId="68ABF27A"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278211A2" w14:textId="77777777" w:rsidR="00787B68" w:rsidRDefault="00787B68">
                                <w:pPr>
                                  <w:rPr>
                                    <w:sz w:val="2"/>
                                    <w:szCs w:val="2"/>
                                  </w:rPr>
                                </w:pPr>
                              </w:p>
                            </w:tc>
                          </w:tr>
                          <w:tr w:rsidR="00787B68" w14:paraId="43B66722" w14:textId="77777777">
                            <w:trPr>
                              <w:trHeight w:val="388"/>
                            </w:trPr>
                            <w:tc>
                              <w:tcPr>
                                <w:tcW w:w="2179" w:type="dxa"/>
                              </w:tcPr>
                              <w:p w14:paraId="2F959016"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17C55F35"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09E2251C"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216</w:t>
                                </w:r>
                                <w:r>
                                  <w:fldChar w:fldCharType="end"/>
                                </w:r>
                                <w:r>
                                  <w:rPr>
                                    <w:rFonts w:ascii="Arial" w:hAnsi="Arial"/>
                                    <w:b/>
                                    <w:spacing w:val="4"/>
                                    <w:sz w:val="16"/>
                                  </w:rPr>
                                  <w:t xml:space="preserve"> </w:t>
                                </w:r>
                                <w:r>
                                  <w:rPr>
                                    <w:rFonts w:ascii="Arial" w:hAnsi="Arial"/>
                                    <w:b/>
                                    <w:sz w:val="16"/>
                                  </w:rPr>
                                  <w:t>de</w:t>
                                </w:r>
                                <w:r>
                                  <w:rPr>
                                    <w:rFonts w:ascii="Arial" w:hAnsi="Arial"/>
                                    <w:b/>
                                    <w:spacing w:val="5"/>
                                    <w:sz w:val="16"/>
                                  </w:rPr>
                                  <w:t xml:space="preserve"> </w:t>
                                </w:r>
                                <w:r>
                                  <w:rPr>
                                    <w:rFonts w:ascii="Arial" w:hAnsi="Arial"/>
                                    <w:b/>
                                    <w:sz w:val="16"/>
                                  </w:rPr>
                                  <w:t>216</w:t>
                                </w:r>
                              </w:p>
                            </w:tc>
                          </w:tr>
                        </w:tbl>
                        <w:p w14:paraId="479F5386" w14:textId="77777777" w:rsidR="00787B68" w:rsidRDefault="00787B6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D17966" id="_x0000_t202" coordsize="21600,21600" o:spt="202" path="m,l,21600r21600,l21600,xe">
              <v:stroke joinstyle="miter"/>
              <v:path gradientshapeok="t" o:connecttype="rect"/>
            </v:shapetype>
            <v:shape id="Text Box 2" o:spid="_x0000_s1081" type="#_x0000_t202" style="position:absolute;margin-left:56.9pt;margin-top:36pt;width:473.85pt;height:76.1pt;z-index:1619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" filled="f" stroked="f">
              <v:textbox inset="0,0,0,0">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39C6FB18" w14:textId="77777777">
                      <w:trPr>
                        <w:trHeight w:val="404"/>
                      </w:trPr>
                      <w:tc>
                        <w:tcPr>
                          <w:tcW w:w="2179" w:type="dxa"/>
                          <w:vMerge w:val="restart"/>
                        </w:tcPr>
                        <w:p w14:paraId="386540B4" w14:textId="77777777" w:rsidR="00787B68" w:rsidRDefault="00787B68">
                          <w:pPr>
                            <w:pStyle w:val="TableParagraph"/>
                            <w:rPr>
                              <w:rFonts w:ascii="Times New Roman"/>
                              <w:sz w:val="20"/>
                            </w:rPr>
                          </w:pPr>
                        </w:p>
                      </w:tc>
                      <w:tc>
                        <w:tcPr>
                          <w:tcW w:w="5319" w:type="dxa"/>
                        </w:tcPr>
                        <w:p w14:paraId="1F6FFC01"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26237833" w14:textId="77777777" w:rsidR="00787B68" w:rsidRDefault="00787B68">
                          <w:pPr>
                            <w:pStyle w:val="TableParagraph"/>
                            <w:rPr>
                              <w:rFonts w:ascii="Times New Roman"/>
                              <w:sz w:val="20"/>
                            </w:rPr>
                          </w:pPr>
                        </w:p>
                      </w:tc>
                    </w:tr>
                    <w:tr w:rsidR="00787B68" w14:paraId="43EB2920" w14:textId="77777777">
                      <w:trPr>
                        <w:trHeight w:val="520"/>
                      </w:trPr>
                      <w:tc>
                        <w:tcPr>
                          <w:tcW w:w="2179" w:type="dxa"/>
                          <w:vMerge/>
                          <w:tcBorders>
                            <w:top w:val="nil"/>
                          </w:tcBorders>
                        </w:tcPr>
                        <w:p w14:paraId="219B94E6" w14:textId="77777777" w:rsidR="00787B68" w:rsidRDefault="00787B68">
                          <w:pPr>
                            <w:rPr>
                              <w:sz w:val="2"/>
                              <w:szCs w:val="2"/>
                            </w:rPr>
                          </w:pPr>
                        </w:p>
                      </w:tc>
                      <w:tc>
                        <w:tcPr>
                          <w:tcW w:w="5319" w:type="dxa"/>
                        </w:tcPr>
                        <w:p w14:paraId="68ABF27A"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278211A2" w14:textId="77777777" w:rsidR="00787B68" w:rsidRDefault="00787B68">
                          <w:pPr>
                            <w:rPr>
                              <w:sz w:val="2"/>
                              <w:szCs w:val="2"/>
                            </w:rPr>
                          </w:pPr>
                        </w:p>
                      </w:tc>
                    </w:tr>
                    <w:tr w:rsidR="00787B68" w14:paraId="43B66722" w14:textId="77777777">
                      <w:trPr>
                        <w:trHeight w:val="388"/>
                      </w:trPr>
                      <w:tc>
                        <w:tcPr>
                          <w:tcW w:w="2179" w:type="dxa"/>
                        </w:tcPr>
                        <w:p w14:paraId="2F959016"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17C55F35"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09E2251C"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216</w:t>
                          </w:r>
                          <w:r>
                            <w:fldChar w:fldCharType="end"/>
                          </w:r>
                          <w:r>
                            <w:rPr>
                              <w:rFonts w:ascii="Arial" w:hAnsi="Arial"/>
                              <w:b/>
                              <w:spacing w:val="4"/>
                              <w:sz w:val="16"/>
                            </w:rPr>
                            <w:t xml:space="preserve"> </w:t>
                          </w:r>
                          <w:r>
                            <w:rPr>
                              <w:rFonts w:ascii="Arial" w:hAnsi="Arial"/>
                              <w:b/>
                              <w:sz w:val="16"/>
                            </w:rPr>
                            <w:t>de</w:t>
                          </w:r>
                          <w:r>
                            <w:rPr>
                              <w:rFonts w:ascii="Arial" w:hAnsi="Arial"/>
                              <w:b/>
                              <w:spacing w:val="5"/>
                              <w:sz w:val="16"/>
                            </w:rPr>
                            <w:t xml:space="preserve"> </w:t>
                          </w:r>
                          <w:r>
                            <w:rPr>
                              <w:rFonts w:ascii="Arial" w:hAnsi="Arial"/>
                              <w:b/>
                              <w:sz w:val="16"/>
                            </w:rPr>
                            <w:t>216</w:t>
                          </w:r>
                        </w:p>
                      </w:tc>
                    </w:tr>
                  </w:tbl>
                  <w:p w14:paraId="479F5386" w14:textId="77777777" w:rsidR="00787B68" w:rsidRDefault="00787B68">
                    <w:pPr>
                      <w:pStyle w:val="Textoindependiente"/>
                    </w:pPr>
                  </w:p>
                </w:txbxContent>
              </v:textbox>
              <w10:wrap anchorx="page" anchory="page"/>
            </v:shape>
          </w:pict>
        </mc:Fallback>
      </mc:AlternateContent>
    </w:r>
    <w:r w:rsidR="00B82B06">
      <w:rPr>
        <w:noProof/>
      </w:rPr>
      <w:drawing>
        <wp:anchor distT="0" distB="0" distL="0" distR="0" simplePos="0" relativeHeight="475015680" behindDoc="1" locked="0" layoutInCell="1" allowOverlap="1" wp14:anchorId="712AEBAF" wp14:editId="16A08A2B">
          <wp:simplePos x="0" y="0"/>
          <wp:positionH relativeFrom="page">
            <wp:posOffset>5718175</wp:posOffset>
          </wp:positionH>
          <wp:positionV relativeFrom="page">
            <wp:posOffset>478789</wp:posOffset>
          </wp:positionV>
          <wp:extent cx="697229" cy="640079"/>
          <wp:effectExtent l="0" t="0" r="0" b="0"/>
          <wp:wrapNone/>
          <wp:docPr id="206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image1.jpeg"/>
                  <pic:cNvPicPr/>
                </pic:nvPicPr>
                <pic:blipFill>
                  <a:blip r:embed="rId1" cstate="print"/>
                  <a:stretch>
                    <a:fillRect/>
                  </a:stretch>
                </pic:blipFill>
                <pic:spPr>
                  <a:xfrm>
                    <a:off x="0" y="0"/>
                    <a:ext cx="697229" cy="640079"/>
                  </a:xfrm>
                  <a:prstGeom prst="rect">
                    <a:avLst/>
                  </a:prstGeom>
                </pic:spPr>
              </pic:pic>
            </a:graphicData>
          </a:graphic>
        </wp:anchor>
      </w:drawing>
    </w:r>
    <w:r w:rsidR="00B82B06">
      <w:rPr>
        <w:noProof/>
      </w:rPr>
      <w:drawing>
        <wp:anchor distT="0" distB="0" distL="0" distR="0" simplePos="0" relativeHeight="475016192" behindDoc="1" locked="0" layoutInCell="1" allowOverlap="1" wp14:anchorId="27E1552F" wp14:editId="0A8DC372">
          <wp:simplePos x="0" y="0"/>
          <wp:positionH relativeFrom="page">
            <wp:posOffset>1151889</wp:posOffset>
          </wp:positionH>
          <wp:positionV relativeFrom="page">
            <wp:posOffset>487044</wp:posOffset>
          </wp:positionV>
          <wp:extent cx="472440" cy="632459"/>
          <wp:effectExtent l="0" t="0" r="0" b="0"/>
          <wp:wrapNone/>
          <wp:docPr id="206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image2.jpeg"/>
                  <pic:cNvPicPr/>
                </pic:nvPicPr>
                <pic:blipFill>
                  <a:blip r:embed="rId2" cstate="print"/>
                  <a:stretch>
                    <a:fillRect/>
                  </a:stretch>
                </pic:blipFill>
                <pic:spPr>
                  <a:xfrm>
                    <a:off x="0" y="0"/>
                    <a:ext cx="472440" cy="63245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7848C" w14:textId="779EEE5C" w:rsidR="00787B68" w:rsidRDefault="007C0ED1">
    <w:pPr>
      <w:pStyle w:val="Textoindependiente"/>
      <w:spacing w:line="14" w:lineRule="auto"/>
      <w:rPr>
        <w:sz w:val="20"/>
      </w:rPr>
    </w:pPr>
    <w:r>
      <w:rPr>
        <w:noProof/>
      </w:rPr>
      <mc:AlternateContent>
        <mc:Choice Requires="wps">
          <w:drawing>
            <wp:anchor distT="0" distB="0" distL="114300" distR="114300" simplePos="0" relativeHeight="15739392" behindDoc="0" locked="0" layoutInCell="1" allowOverlap="1" wp14:anchorId="24FC2BC2" wp14:editId="5AF4AD08">
              <wp:simplePos x="0" y="0"/>
              <wp:positionH relativeFrom="page">
                <wp:posOffset>722630</wp:posOffset>
              </wp:positionH>
              <wp:positionV relativeFrom="page">
                <wp:posOffset>457200</wp:posOffset>
              </wp:positionV>
              <wp:extent cx="6017895" cy="966470"/>
              <wp:effectExtent l="0" t="0" r="0" b="0"/>
              <wp:wrapNone/>
              <wp:docPr id="852"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29F50B70" w14:textId="77777777">
                            <w:trPr>
                              <w:trHeight w:val="404"/>
                            </w:trPr>
                            <w:tc>
                              <w:tcPr>
                                <w:tcW w:w="2179" w:type="dxa"/>
                                <w:vMerge w:val="restart"/>
                              </w:tcPr>
                              <w:p w14:paraId="3F77465E" w14:textId="77777777" w:rsidR="00787B68" w:rsidRDefault="00787B68">
                                <w:pPr>
                                  <w:pStyle w:val="TableParagraph"/>
                                  <w:rPr>
                                    <w:rFonts w:ascii="Times New Roman"/>
                                    <w:sz w:val="20"/>
                                  </w:rPr>
                                </w:pPr>
                              </w:p>
                            </w:tc>
                            <w:tc>
                              <w:tcPr>
                                <w:tcW w:w="5319" w:type="dxa"/>
                              </w:tcPr>
                              <w:p w14:paraId="5DD355D2"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0F9032AF" w14:textId="77777777" w:rsidR="00787B68" w:rsidRDefault="00787B68">
                                <w:pPr>
                                  <w:pStyle w:val="TableParagraph"/>
                                  <w:rPr>
                                    <w:rFonts w:ascii="Times New Roman"/>
                                    <w:sz w:val="20"/>
                                  </w:rPr>
                                </w:pPr>
                              </w:p>
                            </w:tc>
                          </w:tr>
                          <w:tr w:rsidR="00787B68" w14:paraId="1A6FF51F" w14:textId="77777777">
                            <w:trPr>
                              <w:trHeight w:val="520"/>
                            </w:trPr>
                            <w:tc>
                              <w:tcPr>
                                <w:tcW w:w="2179" w:type="dxa"/>
                                <w:vMerge/>
                                <w:tcBorders>
                                  <w:top w:val="nil"/>
                                </w:tcBorders>
                              </w:tcPr>
                              <w:p w14:paraId="38C49371" w14:textId="77777777" w:rsidR="00787B68" w:rsidRDefault="00787B68">
                                <w:pPr>
                                  <w:rPr>
                                    <w:sz w:val="2"/>
                                    <w:szCs w:val="2"/>
                                  </w:rPr>
                                </w:pPr>
                              </w:p>
                            </w:tc>
                            <w:tc>
                              <w:tcPr>
                                <w:tcW w:w="5319" w:type="dxa"/>
                              </w:tcPr>
                              <w:p w14:paraId="68592207"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3E7B476D" w14:textId="77777777" w:rsidR="00787B68" w:rsidRDefault="00787B68">
                                <w:pPr>
                                  <w:rPr>
                                    <w:sz w:val="2"/>
                                    <w:szCs w:val="2"/>
                                  </w:rPr>
                                </w:pPr>
                              </w:p>
                            </w:tc>
                          </w:tr>
                          <w:tr w:rsidR="00787B68" w14:paraId="72E718EF" w14:textId="77777777">
                            <w:trPr>
                              <w:trHeight w:val="388"/>
                            </w:trPr>
                            <w:tc>
                              <w:tcPr>
                                <w:tcW w:w="2179" w:type="dxa"/>
                              </w:tcPr>
                              <w:p w14:paraId="541B558A"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37AD8093"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162A6165"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3</w:t>
                                </w:r>
                                <w:r>
                                  <w:fldChar w:fldCharType="end"/>
                                </w:r>
                                <w:r>
                                  <w:rPr>
                                    <w:rFonts w:ascii="Arial" w:hAnsi="Arial"/>
                                    <w:b/>
                                    <w:spacing w:val="4"/>
                                    <w:sz w:val="16"/>
                                  </w:rPr>
                                  <w:t xml:space="preserve"> </w:t>
                                </w:r>
                                <w:r>
                                  <w:rPr>
                                    <w:rFonts w:ascii="Arial" w:hAnsi="Arial"/>
                                    <w:b/>
                                    <w:sz w:val="16"/>
                                  </w:rPr>
                                  <w:t>de</w:t>
                                </w:r>
                                <w:r>
                                  <w:rPr>
                                    <w:rFonts w:ascii="Arial" w:hAnsi="Arial"/>
                                    <w:b/>
                                    <w:spacing w:val="6"/>
                                    <w:sz w:val="16"/>
                                  </w:rPr>
                                  <w:t xml:space="preserve"> </w:t>
                                </w:r>
                                <w:r>
                                  <w:rPr>
                                    <w:rFonts w:ascii="Arial" w:hAnsi="Arial"/>
                                    <w:b/>
                                    <w:sz w:val="16"/>
                                  </w:rPr>
                                  <w:t>216</w:t>
                                </w:r>
                              </w:p>
                            </w:tc>
                          </w:tr>
                        </w:tbl>
                        <w:p w14:paraId="26B48056" w14:textId="77777777" w:rsidR="00787B68" w:rsidRDefault="00787B6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FC2BC2" id="_x0000_t202" coordsize="21600,21600" o:spt="202" path="m,l,21600r21600,l21600,xe">
              <v:stroke joinstyle="miter"/>
              <v:path gradientshapeok="t" o:connecttype="rect"/>
            </v:shapetype>
            <v:shape id="Text Box 426" o:spid="_x0000_s1031" type="#_x0000_t202" style="position:absolute;margin-left:56.9pt;margin-top:36pt;width:473.85pt;height:76.1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" filled="f" stroked="f">
              <v:textbox inset="0,0,0,0">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29F50B70" w14:textId="77777777">
                      <w:trPr>
                        <w:trHeight w:val="404"/>
                      </w:trPr>
                      <w:tc>
                        <w:tcPr>
                          <w:tcW w:w="2179" w:type="dxa"/>
                          <w:vMerge w:val="restart"/>
                        </w:tcPr>
                        <w:p w14:paraId="3F77465E" w14:textId="77777777" w:rsidR="00787B68" w:rsidRDefault="00787B68">
                          <w:pPr>
                            <w:pStyle w:val="TableParagraph"/>
                            <w:rPr>
                              <w:rFonts w:ascii="Times New Roman"/>
                              <w:sz w:val="20"/>
                            </w:rPr>
                          </w:pPr>
                        </w:p>
                      </w:tc>
                      <w:tc>
                        <w:tcPr>
                          <w:tcW w:w="5319" w:type="dxa"/>
                        </w:tcPr>
                        <w:p w14:paraId="5DD355D2"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0F9032AF" w14:textId="77777777" w:rsidR="00787B68" w:rsidRDefault="00787B68">
                          <w:pPr>
                            <w:pStyle w:val="TableParagraph"/>
                            <w:rPr>
                              <w:rFonts w:ascii="Times New Roman"/>
                              <w:sz w:val="20"/>
                            </w:rPr>
                          </w:pPr>
                        </w:p>
                      </w:tc>
                    </w:tr>
                    <w:tr w:rsidR="00787B68" w14:paraId="1A6FF51F" w14:textId="77777777">
                      <w:trPr>
                        <w:trHeight w:val="520"/>
                      </w:trPr>
                      <w:tc>
                        <w:tcPr>
                          <w:tcW w:w="2179" w:type="dxa"/>
                          <w:vMerge/>
                          <w:tcBorders>
                            <w:top w:val="nil"/>
                          </w:tcBorders>
                        </w:tcPr>
                        <w:p w14:paraId="38C49371" w14:textId="77777777" w:rsidR="00787B68" w:rsidRDefault="00787B68">
                          <w:pPr>
                            <w:rPr>
                              <w:sz w:val="2"/>
                              <w:szCs w:val="2"/>
                            </w:rPr>
                          </w:pPr>
                        </w:p>
                      </w:tc>
                      <w:tc>
                        <w:tcPr>
                          <w:tcW w:w="5319" w:type="dxa"/>
                        </w:tcPr>
                        <w:p w14:paraId="68592207"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3E7B476D" w14:textId="77777777" w:rsidR="00787B68" w:rsidRDefault="00787B68">
                          <w:pPr>
                            <w:rPr>
                              <w:sz w:val="2"/>
                              <w:szCs w:val="2"/>
                            </w:rPr>
                          </w:pPr>
                        </w:p>
                      </w:tc>
                    </w:tr>
                    <w:tr w:rsidR="00787B68" w14:paraId="72E718EF" w14:textId="77777777">
                      <w:trPr>
                        <w:trHeight w:val="388"/>
                      </w:trPr>
                      <w:tc>
                        <w:tcPr>
                          <w:tcW w:w="2179" w:type="dxa"/>
                        </w:tcPr>
                        <w:p w14:paraId="541B558A"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37AD8093"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162A6165"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3</w:t>
                          </w:r>
                          <w:r>
                            <w:fldChar w:fldCharType="end"/>
                          </w:r>
                          <w:r>
                            <w:rPr>
                              <w:rFonts w:ascii="Arial" w:hAnsi="Arial"/>
                              <w:b/>
                              <w:spacing w:val="4"/>
                              <w:sz w:val="16"/>
                            </w:rPr>
                            <w:t xml:space="preserve"> </w:t>
                          </w:r>
                          <w:r>
                            <w:rPr>
                              <w:rFonts w:ascii="Arial" w:hAnsi="Arial"/>
                              <w:b/>
                              <w:sz w:val="16"/>
                            </w:rPr>
                            <w:t>de</w:t>
                          </w:r>
                          <w:r>
                            <w:rPr>
                              <w:rFonts w:ascii="Arial" w:hAnsi="Arial"/>
                              <w:b/>
                              <w:spacing w:val="6"/>
                              <w:sz w:val="16"/>
                            </w:rPr>
                            <w:t xml:space="preserve"> </w:t>
                          </w:r>
                          <w:r>
                            <w:rPr>
                              <w:rFonts w:ascii="Arial" w:hAnsi="Arial"/>
                              <w:b/>
                              <w:sz w:val="16"/>
                            </w:rPr>
                            <w:t>216</w:t>
                          </w:r>
                        </w:p>
                      </w:tc>
                    </w:tr>
                  </w:tbl>
                  <w:p w14:paraId="26B48056" w14:textId="77777777" w:rsidR="00787B68" w:rsidRDefault="00787B68">
                    <w:pPr>
                      <w:pStyle w:val="Textoindependiente"/>
                    </w:pPr>
                  </w:p>
                </w:txbxContent>
              </v:textbox>
              <w10:wrap anchorx="page" anchory="page"/>
            </v:shape>
          </w:pict>
        </mc:Fallback>
      </mc:AlternateContent>
    </w:r>
    <w:r w:rsidR="00B82B06">
      <w:rPr>
        <w:noProof/>
      </w:rPr>
      <w:drawing>
        <wp:anchor distT="0" distB="0" distL="0" distR="0" simplePos="0" relativeHeight="474690048" behindDoc="1" locked="0" layoutInCell="1" allowOverlap="1" wp14:anchorId="79276FD0" wp14:editId="78F9838F">
          <wp:simplePos x="0" y="0"/>
          <wp:positionH relativeFrom="page">
            <wp:posOffset>5718175</wp:posOffset>
          </wp:positionH>
          <wp:positionV relativeFrom="page">
            <wp:posOffset>478789</wp:posOffset>
          </wp:positionV>
          <wp:extent cx="697229" cy="640079"/>
          <wp:effectExtent l="0" t="0" r="0" b="0"/>
          <wp:wrapNone/>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jpeg"/>
                  <pic:cNvPicPr/>
                </pic:nvPicPr>
                <pic:blipFill>
                  <a:blip r:embed="rId1" cstate="print"/>
                  <a:stretch>
                    <a:fillRect/>
                  </a:stretch>
                </pic:blipFill>
                <pic:spPr>
                  <a:xfrm>
                    <a:off x="0" y="0"/>
                    <a:ext cx="697229" cy="640079"/>
                  </a:xfrm>
                  <a:prstGeom prst="rect">
                    <a:avLst/>
                  </a:prstGeom>
                </pic:spPr>
              </pic:pic>
            </a:graphicData>
          </a:graphic>
        </wp:anchor>
      </w:drawing>
    </w:r>
    <w:r w:rsidR="00B82B06">
      <w:rPr>
        <w:noProof/>
      </w:rPr>
      <w:drawing>
        <wp:anchor distT="0" distB="0" distL="0" distR="0" simplePos="0" relativeHeight="474690560" behindDoc="1" locked="0" layoutInCell="1" allowOverlap="1" wp14:anchorId="1738EEAD" wp14:editId="7E2921B6">
          <wp:simplePos x="0" y="0"/>
          <wp:positionH relativeFrom="page">
            <wp:posOffset>1151889</wp:posOffset>
          </wp:positionH>
          <wp:positionV relativeFrom="page">
            <wp:posOffset>487044</wp:posOffset>
          </wp:positionV>
          <wp:extent cx="472440" cy="632459"/>
          <wp:effectExtent l="0" t="0" r="0" b="0"/>
          <wp:wrapNone/>
          <wp:docPr id="1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jpeg"/>
                  <pic:cNvPicPr/>
                </pic:nvPicPr>
                <pic:blipFill>
                  <a:blip r:embed="rId2" cstate="print"/>
                  <a:stretch>
                    <a:fillRect/>
                  </a:stretch>
                </pic:blipFill>
                <pic:spPr>
                  <a:xfrm>
                    <a:off x="0" y="0"/>
                    <a:ext cx="472440" cy="632459"/>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D3B14" w14:textId="0EFF23D8" w:rsidR="00787B68" w:rsidRDefault="007C0ED1">
    <w:pPr>
      <w:pStyle w:val="Textoindependiente"/>
      <w:spacing w:line="14" w:lineRule="auto"/>
      <w:rPr>
        <w:sz w:val="20"/>
      </w:rPr>
    </w:pPr>
    <w:r>
      <w:rPr>
        <w:noProof/>
      </w:rPr>
      <mc:AlternateContent>
        <mc:Choice Requires="wps">
          <w:drawing>
            <wp:anchor distT="0" distB="0" distL="114300" distR="114300" simplePos="0" relativeHeight="15741440" behindDoc="0" locked="0" layoutInCell="1" allowOverlap="1" wp14:anchorId="7A4E3A92" wp14:editId="3E1A38BB">
              <wp:simplePos x="0" y="0"/>
              <wp:positionH relativeFrom="page">
                <wp:posOffset>722630</wp:posOffset>
              </wp:positionH>
              <wp:positionV relativeFrom="page">
                <wp:posOffset>457200</wp:posOffset>
              </wp:positionV>
              <wp:extent cx="6017895" cy="966470"/>
              <wp:effectExtent l="0" t="0" r="0" b="0"/>
              <wp:wrapNone/>
              <wp:docPr id="848"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64C4A7CA" w14:textId="77777777">
                            <w:trPr>
                              <w:trHeight w:val="404"/>
                            </w:trPr>
                            <w:tc>
                              <w:tcPr>
                                <w:tcW w:w="2179" w:type="dxa"/>
                                <w:vMerge w:val="restart"/>
                              </w:tcPr>
                              <w:p w14:paraId="2BAA778E" w14:textId="77777777" w:rsidR="00787B68" w:rsidRDefault="00787B68">
                                <w:pPr>
                                  <w:pStyle w:val="TableParagraph"/>
                                  <w:rPr>
                                    <w:rFonts w:ascii="Times New Roman"/>
                                    <w:sz w:val="20"/>
                                  </w:rPr>
                                </w:pPr>
                              </w:p>
                            </w:tc>
                            <w:tc>
                              <w:tcPr>
                                <w:tcW w:w="5319" w:type="dxa"/>
                              </w:tcPr>
                              <w:p w14:paraId="45B94E7D"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7104EB52" w14:textId="77777777" w:rsidR="00787B68" w:rsidRDefault="00787B68">
                                <w:pPr>
                                  <w:pStyle w:val="TableParagraph"/>
                                  <w:rPr>
                                    <w:rFonts w:ascii="Times New Roman"/>
                                    <w:sz w:val="20"/>
                                  </w:rPr>
                                </w:pPr>
                              </w:p>
                            </w:tc>
                          </w:tr>
                          <w:tr w:rsidR="00787B68" w14:paraId="0CDF525E" w14:textId="77777777">
                            <w:trPr>
                              <w:trHeight w:val="520"/>
                            </w:trPr>
                            <w:tc>
                              <w:tcPr>
                                <w:tcW w:w="2179" w:type="dxa"/>
                                <w:vMerge/>
                                <w:tcBorders>
                                  <w:top w:val="nil"/>
                                </w:tcBorders>
                              </w:tcPr>
                              <w:p w14:paraId="6765EC16" w14:textId="77777777" w:rsidR="00787B68" w:rsidRDefault="00787B68">
                                <w:pPr>
                                  <w:rPr>
                                    <w:sz w:val="2"/>
                                    <w:szCs w:val="2"/>
                                  </w:rPr>
                                </w:pPr>
                              </w:p>
                            </w:tc>
                            <w:tc>
                              <w:tcPr>
                                <w:tcW w:w="5319" w:type="dxa"/>
                              </w:tcPr>
                              <w:p w14:paraId="4C1F03EC"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5CE65F35" w14:textId="77777777" w:rsidR="00787B68" w:rsidRDefault="00787B68">
                                <w:pPr>
                                  <w:rPr>
                                    <w:sz w:val="2"/>
                                    <w:szCs w:val="2"/>
                                  </w:rPr>
                                </w:pPr>
                              </w:p>
                            </w:tc>
                          </w:tr>
                          <w:tr w:rsidR="00787B68" w14:paraId="03E46C12" w14:textId="77777777">
                            <w:trPr>
                              <w:trHeight w:val="388"/>
                            </w:trPr>
                            <w:tc>
                              <w:tcPr>
                                <w:tcW w:w="2179" w:type="dxa"/>
                              </w:tcPr>
                              <w:p w14:paraId="6E679904"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1766297D"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45525DC7"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4</w:t>
                                </w:r>
                                <w:r>
                                  <w:fldChar w:fldCharType="end"/>
                                </w:r>
                                <w:r>
                                  <w:rPr>
                                    <w:rFonts w:ascii="Arial" w:hAnsi="Arial"/>
                                    <w:b/>
                                    <w:spacing w:val="4"/>
                                    <w:sz w:val="16"/>
                                  </w:rPr>
                                  <w:t xml:space="preserve"> </w:t>
                                </w:r>
                                <w:r>
                                  <w:rPr>
                                    <w:rFonts w:ascii="Arial" w:hAnsi="Arial"/>
                                    <w:b/>
                                    <w:sz w:val="16"/>
                                  </w:rPr>
                                  <w:t>de</w:t>
                                </w:r>
                                <w:r>
                                  <w:rPr>
                                    <w:rFonts w:ascii="Arial" w:hAnsi="Arial"/>
                                    <w:b/>
                                    <w:spacing w:val="6"/>
                                    <w:sz w:val="16"/>
                                  </w:rPr>
                                  <w:t xml:space="preserve"> </w:t>
                                </w:r>
                                <w:r>
                                  <w:rPr>
                                    <w:rFonts w:ascii="Arial" w:hAnsi="Arial"/>
                                    <w:b/>
                                    <w:sz w:val="16"/>
                                  </w:rPr>
                                  <w:t>216</w:t>
                                </w:r>
                              </w:p>
                            </w:tc>
                          </w:tr>
                        </w:tbl>
                        <w:p w14:paraId="6D129AAB" w14:textId="77777777" w:rsidR="00787B68" w:rsidRDefault="00787B6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4E3A92" id="_x0000_t202" coordsize="21600,21600" o:spt="202" path="m,l,21600r21600,l21600,xe">
              <v:stroke joinstyle="miter"/>
              <v:path gradientshapeok="t" o:connecttype="rect"/>
            </v:shapetype>
            <v:shape id="Text Box 424" o:spid="_x0000_s1033" type="#_x0000_t202" style="position:absolute;margin-left:56.9pt;margin-top:36pt;width:473.85pt;height:76.1pt;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" filled="f" stroked="f">
              <v:textbox inset="0,0,0,0">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64C4A7CA" w14:textId="77777777">
                      <w:trPr>
                        <w:trHeight w:val="404"/>
                      </w:trPr>
                      <w:tc>
                        <w:tcPr>
                          <w:tcW w:w="2179" w:type="dxa"/>
                          <w:vMerge w:val="restart"/>
                        </w:tcPr>
                        <w:p w14:paraId="2BAA778E" w14:textId="77777777" w:rsidR="00787B68" w:rsidRDefault="00787B68">
                          <w:pPr>
                            <w:pStyle w:val="TableParagraph"/>
                            <w:rPr>
                              <w:rFonts w:ascii="Times New Roman"/>
                              <w:sz w:val="20"/>
                            </w:rPr>
                          </w:pPr>
                        </w:p>
                      </w:tc>
                      <w:tc>
                        <w:tcPr>
                          <w:tcW w:w="5319" w:type="dxa"/>
                        </w:tcPr>
                        <w:p w14:paraId="45B94E7D"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7104EB52" w14:textId="77777777" w:rsidR="00787B68" w:rsidRDefault="00787B68">
                          <w:pPr>
                            <w:pStyle w:val="TableParagraph"/>
                            <w:rPr>
                              <w:rFonts w:ascii="Times New Roman"/>
                              <w:sz w:val="20"/>
                            </w:rPr>
                          </w:pPr>
                        </w:p>
                      </w:tc>
                    </w:tr>
                    <w:tr w:rsidR="00787B68" w14:paraId="0CDF525E" w14:textId="77777777">
                      <w:trPr>
                        <w:trHeight w:val="520"/>
                      </w:trPr>
                      <w:tc>
                        <w:tcPr>
                          <w:tcW w:w="2179" w:type="dxa"/>
                          <w:vMerge/>
                          <w:tcBorders>
                            <w:top w:val="nil"/>
                          </w:tcBorders>
                        </w:tcPr>
                        <w:p w14:paraId="6765EC16" w14:textId="77777777" w:rsidR="00787B68" w:rsidRDefault="00787B68">
                          <w:pPr>
                            <w:rPr>
                              <w:sz w:val="2"/>
                              <w:szCs w:val="2"/>
                            </w:rPr>
                          </w:pPr>
                        </w:p>
                      </w:tc>
                      <w:tc>
                        <w:tcPr>
                          <w:tcW w:w="5319" w:type="dxa"/>
                        </w:tcPr>
                        <w:p w14:paraId="4C1F03EC"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5CE65F35" w14:textId="77777777" w:rsidR="00787B68" w:rsidRDefault="00787B68">
                          <w:pPr>
                            <w:rPr>
                              <w:sz w:val="2"/>
                              <w:szCs w:val="2"/>
                            </w:rPr>
                          </w:pPr>
                        </w:p>
                      </w:tc>
                    </w:tr>
                    <w:tr w:rsidR="00787B68" w14:paraId="03E46C12" w14:textId="77777777">
                      <w:trPr>
                        <w:trHeight w:val="388"/>
                      </w:trPr>
                      <w:tc>
                        <w:tcPr>
                          <w:tcW w:w="2179" w:type="dxa"/>
                        </w:tcPr>
                        <w:p w14:paraId="6E679904"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1766297D"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45525DC7"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4</w:t>
                          </w:r>
                          <w:r>
                            <w:fldChar w:fldCharType="end"/>
                          </w:r>
                          <w:r>
                            <w:rPr>
                              <w:rFonts w:ascii="Arial" w:hAnsi="Arial"/>
                              <w:b/>
                              <w:spacing w:val="4"/>
                              <w:sz w:val="16"/>
                            </w:rPr>
                            <w:t xml:space="preserve"> </w:t>
                          </w:r>
                          <w:r>
                            <w:rPr>
                              <w:rFonts w:ascii="Arial" w:hAnsi="Arial"/>
                              <w:b/>
                              <w:sz w:val="16"/>
                            </w:rPr>
                            <w:t>de</w:t>
                          </w:r>
                          <w:r>
                            <w:rPr>
                              <w:rFonts w:ascii="Arial" w:hAnsi="Arial"/>
                              <w:b/>
                              <w:spacing w:val="6"/>
                              <w:sz w:val="16"/>
                            </w:rPr>
                            <w:t xml:space="preserve"> </w:t>
                          </w:r>
                          <w:r>
                            <w:rPr>
                              <w:rFonts w:ascii="Arial" w:hAnsi="Arial"/>
                              <w:b/>
                              <w:sz w:val="16"/>
                            </w:rPr>
                            <w:t>216</w:t>
                          </w:r>
                        </w:p>
                      </w:tc>
                    </w:tr>
                  </w:tbl>
                  <w:p w14:paraId="6D129AAB" w14:textId="77777777" w:rsidR="00787B68" w:rsidRDefault="00787B68">
                    <w:pPr>
                      <w:pStyle w:val="Textoindependiente"/>
                    </w:pPr>
                  </w:p>
                </w:txbxContent>
              </v:textbox>
              <w10:wrap anchorx="page" anchory="page"/>
            </v:shape>
          </w:pict>
        </mc:Fallback>
      </mc:AlternateContent>
    </w:r>
    <w:r w:rsidR="00B82B06">
      <w:rPr>
        <w:noProof/>
      </w:rPr>
      <w:drawing>
        <wp:anchor distT="0" distB="0" distL="0" distR="0" simplePos="0" relativeHeight="474691584" behindDoc="1" locked="0" layoutInCell="1" allowOverlap="1" wp14:anchorId="2629E1C9" wp14:editId="2FC7A17B">
          <wp:simplePos x="0" y="0"/>
          <wp:positionH relativeFrom="page">
            <wp:posOffset>5718175</wp:posOffset>
          </wp:positionH>
          <wp:positionV relativeFrom="page">
            <wp:posOffset>478789</wp:posOffset>
          </wp:positionV>
          <wp:extent cx="697229" cy="640079"/>
          <wp:effectExtent l="0" t="0" r="0" b="0"/>
          <wp:wrapNone/>
          <wp:docPr id="2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jpeg"/>
                  <pic:cNvPicPr/>
                </pic:nvPicPr>
                <pic:blipFill>
                  <a:blip r:embed="rId1" cstate="print"/>
                  <a:stretch>
                    <a:fillRect/>
                  </a:stretch>
                </pic:blipFill>
                <pic:spPr>
                  <a:xfrm>
                    <a:off x="0" y="0"/>
                    <a:ext cx="697229" cy="640079"/>
                  </a:xfrm>
                  <a:prstGeom prst="rect">
                    <a:avLst/>
                  </a:prstGeom>
                </pic:spPr>
              </pic:pic>
            </a:graphicData>
          </a:graphic>
        </wp:anchor>
      </w:drawing>
    </w:r>
    <w:r w:rsidR="00B82B06">
      <w:rPr>
        <w:noProof/>
      </w:rPr>
      <w:drawing>
        <wp:anchor distT="0" distB="0" distL="0" distR="0" simplePos="0" relativeHeight="474692096" behindDoc="1" locked="0" layoutInCell="1" allowOverlap="1" wp14:anchorId="188AADC6" wp14:editId="1B39405A">
          <wp:simplePos x="0" y="0"/>
          <wp:positionH relativeFrom="page">
            <wp:posOffset>1151889</wp:posOffset>
          </wp:positionH>
          <wp:positionV relativeFrom="page">
            <wp:posOffset>487044</wp:posOffset>
          </wp:positionV>
          <wp:extent cx="472440" cy="632459"/>
          <wp:effectExtent l="0" t="0" r="0" b="0"/>
          <wp:wrapNone/>
          <wp:docPr id="2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jpeg"/>
                  <pic:cNvPicPr/>
                </pic:nvPicPr>
                <pic:blipFill>
                  <a:blip r:embed="rId2" cstate="print"/>
                  <a:stretch>
                    <a:fillRect/>
                  </a:stretch>
                </pic:blipFill>
                <pic:spPr>
                  <a:xfrm>
                    <a:off x="0" y="0"/>
                    <a:ext cx="472440" cy="632459"/>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C4401" w14:textId="4444773B" w:rsidR="00787B68" w:rsidRDefault="007C0ED1">
    <w:pPr>
      <w:pStyle w:val="Textoindependiente"/>
      <w:spacing w:line="14" w:lineRule="auto"/>
      <w:rPr>
        <w:sz w:val="20"/>
      </w:rPr>
    </w:pPr>
    <w:r>
      <w:rPr>
        <w:noProof/>
      </w:rPr>
      <mc:AlternateContent>
        <mc:Choice Requires="wps">
          <w:drawing>
            <wp:anchor distT="0" distB="0" distL="114300" distR="114300" simplePos="0" relativeHeight="15746560" behindDoc="0" locked="0" layoutInCell="1" allowOverlap="1" wp14:anchorId="67A46761" wp14:editId="42760256">
              <wp:simplePos x="0" y="0"/>
              <wp:positionH relativeFrom="page">
                <wp:posOffset>722630</wp:posOffset>
              </wp:positionH>
              <wp:positionV relativeFrom="page">
                <wp:posOffset>457200</wp:posOffset>
              </wp:positionV>
              <wp:extent cx="6017895" cy="966470"/>
              <wp:effectExtent l="0" t="0" r="0" b="0"/>
              <wp:wrapNone/>
              <wp:docPr id="84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599008C7" w14:textId="77777777">
                            <w:trPr>
                              <w:trHeight w:val="404"/>
                            </w:trPr>
                            <w:tc>
                              <w:tcPr>
                                <w:tcW w:w="2179" w:type="dxa"/>
                                <w:vMerge w:val="restart"/>
                              </w:tcPr>
                              <w:p w14:paraId="2856EEC5" w14:textId="77777777" w:rsidR="00787B68" w:rsidRDefault="00787B68">
                                <w:pPr>
                                  <w:pStyle w:val="TableParagraph"/>
                                  <w:rPr>
                                    <w:rFonts w:ascii="Times New Roman"/>
                                  </w:rPr>
                                </w:pPr>
                              </w:p>
                            </w:tc>
                            <w:tc>
                              <w:tcPr>
                                <w:tcW w:w="5319" w:type="dxa"/>
                              </w:tcPr>
                              <w:p w14:paraId="2A12D1CF"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2F07CEA9" w14:textId="77777777" w:rsidR="00787B68" w:rsidRDefault="00787B68">
                                <w:pPr>
                                  <w:pStyle w:val="TableParagraph"/>
                                  <w:rPr>
                                    <w:rFonts w:ascii="Times New Roman"/>
                                  </w:rPr>
                                </w:pPr>
                              </w:p>
                            </w:tc>
                          </w:tr>
                          <w:tr w:rsidR="00787B68" w14:paraId="40325823" w14:textId="77777777">
                            <w:trPr>
                              <w:trHeight w:val="520"/>
                            </w:trPr>
                            <w:tc>
                              <w:tcPr>
                                <w:tcW w:w="2179" w:type="dxa"/>
                                <w:vMerge/>
                                <w:tcBorders>
                                  <w:top w:val="nil"/>
                                </w:tcBorders>
                              </w:tcPr>
                              <w:p w14:paraId="05AD9CE7" w14:textId="77777777" w:rsidR="00787B68" w:rsidRDefault="00787B68">
                                <w:pPr>
                                  <w:rPr>
                                    <w:sz w:val="2"/>
                                    <w:szCs w:val="2"/>
                                  </w:rPr>
                                </w:pPr>
                              </w:p>
                            </w:tc>
                            <w:tc>
                              <w:tcPr>
                                <w:tcW w:w="5319" w:type="dxa"/>
                              </w:tcPr>
                              <w:p w14:paraId="7068FEE4"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07075AC8" w14:textId="77777777" w:rsidR="00787B68" w:rsidRDefault="00787B68">
                                <w:pPr>
                                  <w:rPr>
                                    <w:sz w:val="2"/>
                                    <w:szCs w:val="2"/>
                                  </w:rPr>
                                </w:pPr>
                              </w:p>
                            </w:tc>
                          </w:tr>
                          <w:tr w:rsidR="00787B68" w14:paraId="404F88F0" w14:textId="77777777">
                            <w:trPr>
                              <w:trHeight w:val="388"/>
                            </w:trPr>
                            <w:tc>
                              <w:tcPr>
                                <w:tcW w:w="2179" w:type="dxa"/>
                              </w:tcPr>
                              <w:p w14:paraId="666C1A5E"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5C3C7851"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16E0920C"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6</w:t>
                                </w:r>
                                <w:r>
                                  <w:fldChar w:fldCharType="end"/>
                                </w:r>
                                <w:r>
                                  <w:rPr>
                                    <w:rFonts w:ascii="Arial" w:hAnsi="Arial"/>
                                    <w:b/>
                                    <w:spacing w:val="4"/>
                                    <w:sz w:val="16"/>
                                  </w:rPr>
                                  <w:t xml:space="preserve"> </w:t>
                                </w:r>
                                <w:r>
                                  <w:rPr>
                                    <w:rFonts w:ascii="Arial" w:hAnsi="Arial"/>
                                    <w:b/>
                                    <w:sz w:val="16"/>
                                  </w:rPr>
                                  <w:t>de</w:t>
                                </w:r>
                                <w:r>
                                  <w:rPr>
                                    <w:rFonts w:ascii="Arial" w:hAnsi="Arial"/>
                                    <w:b/>
                                    <w:spacing w:val="6"/>
                                    <w:sz w:val="16"/>
                                  </w:rPr>
                                  <w:t xml:space="preserve"> </w:t>
                                </w:r>
                                <w:r>
                                  <w:rPr>
                                    <w:rFonts w:ascii="Arial" w:hAnsi="Arial"/>
                                    <w:b/>
                                    <w:sz w:val="16"/>
                                  </w:rPr>
                                  <w:t>216</w:t>
                                </w:r>
                              </w:p>
                            </w:tc>
                          </w:tr>
                        </w:tbl>
                        <w:p w14:paraId="464529F7" w14:textId="77777777" w:rsidR="00787B68" w:rsidRDefault="00787B6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A46761" id="_x0000_t202" coordsize="21600,21600" o:spt="202" path="m,l,21600r21600,l21600,xe">
              <v:stroke joinstyle="miter"/>
              <v:path gradientshapeok="t" o:connecttype="rect"/>
            </v:shapetype>
            <v:shape id="Text Box 420" o:spid="_x0000_s1035" type="#_x0000_t202" style="position:absolute;margin-left:56.9pt;margin-top:36pt;width:473.85pt;height:76.1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" filled="f" stroked="f">
              <v:textbox inset="0,0,0,0">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599008C7" w14:textId="77777777">
                      <w:trPr>
                        <w:trHeight w:val="404"/>
                      </w:trPr>
                      <w:tc>
                        <w:tcPr>
                          <w:tcW w:w="2179" w:type="dxa"/>
                          <w:vMerge w:val="restart"/>
                        </w:tcPr>
                        <w:p w14:paraId="2856EEC5" w14:textId="77777777" w:rsidR="00787B68" w:rsidRDefault="00787B68">
                          <w:pPr>
                            <w:pStyle w:val="TableParagraph"/>
                            <w:rPr>
                              <w:rFonts w:ascii="Times New Roman"/>
                            </w:rPr>
                          </w:pPr>
                        </w:p>
                      </w:tc>
                      <w:tc>
                        <w:tcPr>
                          <w:tcW w:w="5319" w:type="dxa"/>
                        </w:tcPr>
                        <w:p w14:paraId="2A12D1CF"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2F07CEA9" w14:textId="77777777" w:rsidR="00787B68" w:rsidRDefault="00787B68">
                          <w:pPr>
                            <w:pStyle w:val="TableParagraph"/>
                            <w:rPr>
                              <w:rFonts w:ascii="Times New Roman"/>
                            </w:rPr>
                          </w:pPr>
                        </w:p>
                      </w:tc>
                    </w:tr>
                    <w:tr w:rsidR="00787B68" w14:paraId="40325823" w14:textId="77777777">
                      <w:trPr>
                        <w:trHeight w:val="520"/>
                      </w:trPr>
                      <w:tc>
                        <w:tcPr>
                          <w:tcW w:w="2179" w:type="dxa"/>
                          <w:vMerge/>
                          <w:tcBorders>
                            <w:top w:val="nil"/>
                          </w:tcBorders>
                        </w:tcPr>
                        <w:p w14:paraId="05AD9CE7" w14:textId="77777777" w:rsidR="00787B68" w:rsidRDefault="00787B68">
                          <w:pPr>
                            <w:rPr>
                              <w:sz w:val="2"/>
                              <w:szCs w:val="2"/>
                            </w:rPr>
                          </w:pPr>
                        </w:p>
                      </w:tc>
                      <w:tc>
                        <w:tcPr>
                          <w:tcW w:w="5319" w:type="dxa"/>
                        </w:tcPr>
                        <w:p w14:paraId="7068FEE4"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07075AC8" w14:textId="77777777" w:rsidR="00787B68" w:rsidRDefault="00787B68">
                          <w:pPr>
                            <w:rPr>
                              <w:sz w:val="2"/>
                              <w:szCs w:val="2"/>
                            </w:rPr>
                          </w:pPr>
                        </w:p>
                      </w:tc>
                    </w:tr>
                    <w:tr w:rsidR="00787B68" w14:paraId="404F88F0" w14:textId="77777777">
                      <w:trPr>
                        <w:trHeight w:val="388"/>
                      </w:trPr>
                      <w:tc>
                        <w:tcPr>
                          <w:tcW w:w="2179" w:type="dxa"/>
                        </w:tcPr>
                        <w:p w14:paraId="666C1A5E"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5C3C7851"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16E0920C"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6</w:t>
                          </w:r>
                          <w:r>
                            <w:fldChar w:fldCharType="end"/>
                          </w:r>
                          <w:r>
                            <w:rPr>
                              <w:rFonts w:ascii="Arial" w:hAnsi="Arial"/>
                              <w:b/>
                              <w:spacing w:val="4"/>
                              <w:sz w:val="16"/>
                            </w:rPr>
                            <w:t xml:space="preserve"> </w:t>
                          </w:r>
                          <w:r>
                            <w:rPr>
                              <w:rFonts w:ascii="Arial" w:hAnsi="Arial"/>
                              <w:b/>
                              <w:sz w:val="16"/>
                            </w:rPr>
                            <w:t>de</w:t>
                          </w:r>
                          <w:r>
                            <w:rPr>
                              <w:rFonts w:ascii="Arial" w:hAnsi="Arial"/>
                              <w:b/>
                              <w:spacing w:val="6"/>
                              <w:sz w:val="16"/>
                            </w:rPr>
                            <w:t xml:space="preserve"> </w:t>
                          </w:r>
                          <w:r>
                            <w:rPr>
                              <w:rFonts w:ascii="Arial" w:hAnsi="Arial"/>
                              <w:b/>
                              <w:sz w:val="16"/>
                            </w:rPr>
                            <w:t>216</w:t>
                          </w:r>
                        </w:p>
                      </w:tc>
                    </w:tr>
                  </w:tbl>
                  <w:p w14:paraId="464529F7" w14:textId="77777777" w:rsidR="00787B68" w:rsidRDefault="00787B68">
                    <w:pPr>
                      <w:pStyle w:val="Textoindependiente"/>
                    </w:pPr>
                  </w:p>
                </w:txbxContent>
              </v:textbox>
              <w10:wrap anchorx="page" anchory="page"/>
            </v:shape>
          </w:pict>
        </mc:Fallback>
      </mc:AlternateContent>
    </w:r>
    <w:r w:rsidR="00B82B06">
      <w:rPr>
        <w:noProof/>
      </w:rPr>
      <w:drawing>
        <wp:anchor distT="0" distB="0" distL="0" distR="0" simplePos="0" relativeHeight="474694656" behindDoc="1" locked="0" layoutInCell="1" allowOverlap="1" wp14:anchorId="291EE9E1" wp14:editId="21FF16F6">
          <wp:simplePos x="0" y="0"/>
          <wp:positionH relativeFrom="page">
            <wp:posOffset>5718175</wp:posOffset>
          </wp:positionH>
          <wp:positionV relativeFrom="page">
            <wp:posOffset>478789</wp:posOffset>
          </wp:positionV>
          <wp:extent cx="697229" cy="640079"/>
          <wp:effectExtent l="0" t="0" r="0" b="0"/>
          <wp:wrapNone/>
          <wp:docPr id="4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jpeg"/>
                  <pic:cNvPicPr/>
                </pic:nvPicPr>
                <pic:blipFill>
                  <a:blip r:embed="rId1" cstate="print"/>
                  <a:stretch>
                    <a:fillRect/>
                  </a:stretch>
                </pic:blipFill>
                <pic:spPr>
                  <a:xfrm>
                    <a:off x="0" y="0"/>
                    <a:ext cx="697229" cy="640079"/>
                  </a:xfrm>
                  <a:prstGeom prst="rect">
                    <a:avLst/>
                  </a:prstGeom>
                </pic:spPr>
              </pic:pic>
            </a:graphicData>
          </a:graphic>
        </wp:anchor>
      </w:drawing>
    </w:r>
    <w:r w:rsidR="00B82B06">
      <w:rPr>
        <w:noProof/>
      </w:rPr>
      <w:drawing>
        <wp:anchor distT="0" distB="0" distL="0" distR="0" simplePos="0" relativeHeight="474695168" behindDoc="1" locked="0" layoutInCell="1" allowOverlap="1" wp14:anchorId="52209403" wp14:editId="46DB1D38">
          <wp:simplePos x="0" y="0"/>
          <wp:positionH relativeFrom="page">
            <wp:posOffset>1151889</wp:posOffset>
          </wp:positionH>
          <wp:positionV relativeFrom="page">
            <wp:posOffset>487044</wp:posOffset>
          </wp:positionV>
          <wp:extent cx="472440" cy="632459"/>
          <wp:effectExtent l="0" t="0" r="0" b="0"/>
          <wp:wrapNone/>
          <wp:docPr id="4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jpeg"/>
                  <pic:cNvPicPr/>
                </pic:nvPicPr>
                <pic:blipFill>
                  <a:blip r:embed="rId2" cstate="print"/>
                  <a:stretch>
                    <a:fillRect/>
                  </a:stretch>
                </pic:blipFill>
                <pic:spPr>
                  <a:xfrm>
                    <a:off x="0" y="0"/>
                    <a:ext cx="472440" cy="632459"/>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F589E" w14:textId="482AFCBA" w:rsidR="00787B68" w:rsidRDefault="007C0ED1">
    <w:pPr>
      <w:pStyle w:val="Textoindependiente"/>
      <w:spacing w:line="14" w:lineRule="auto"/>
      <w:rPr>
        <w:sz w:val="20"/>
      </w:rPr>
    </w:pPr>
    <w:r>
      <w:rPr>
        <w:noProof/>
      </w:rPr>
      <mc:AlternateContent>
        <mc:Choice Requires="wps">
          <w:drawing>
            <wp:anchor distT="0" distB="0" distL="114300" distR="114300" simplePos="0" relativeHeight="15748608" behindDoc="0" locked="0" layoutInCell="1" allowOverlap="1" wp14:anchorId="200263D0" wp14:editId="78895912">
              <wp:simplePos x="0" y="0"/>
              <wp:positionH relativeFrom="page">
                <wp:posOffset>722630</wp:posOffset>
              </wp:positionH>
              <wp:positionV relativeFrom="page">
                <wp:posOffset>457200</wp:posOffset>
              </wp:positionV>
              <wp:extent cx="6017895" cy="966470"/>
              <wp:effectExtent l="0" t="0" r="0" b="0"/>
              <wp:wrapNone/>
              <wp:docPr id="836"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2D6B1E62" w14:textId="77777777">
                            <w:trPr>
                              <w:trHeight w:val="404"/>
                            </w:trPr>
                            <w:tc>
                              <w:tcPr>
                                <w:tcW w:w="2179" w:type="dxa"/>
                                <w:vMerge w:val="restart"/>
                              </w:tcPr>
                              <w:p w14:paraId="70E0953E" w14:textId="77777777" w:rsidR="00787B68" w:rsidRDefault="00787B68">
                                <w:pPr>
                                  <w:pStyle w:val="TableParagraph"/>
                                  <w:rPr>
                                    <w:rFonts w:ascii="Times New Roman"/>
                                  </w:rPr>
                                </w:pPr>
                              </w:p>
                            </w:tc>
                            <w:tc>
                              <w:tcPr>
                                <w:tcW w:w="5319" w:type="dxa"/>
                              </w:tcPr>
                              <w:p w14:paraId="72CA5C4A"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58436AF5" w14:textId="77777777" w:rsidR="00787B68" w:rsidRDefault="00787B68">
                                <w:pPr>
                                  <w:pStyle w:val="TableParagraph"/>
                                  <w:rPr>
                                    <w:rFonts w:ascii="Times New Roman"/>
                                  </w:rPr>
                                </w:pPr>
                              </w:p>
                            </w:tc>
                          </w:tr>
                          <w:tr w:rsidR="00787B68" w14:paraId="4D15335E" w14:textId="77777777">
                            <w:trPr>
                              <w:trHeight w:val="520"/>
                            </w:trPr>
                            <w:tc>
                              <w:tcPr>
                                <w:tcW w:w="2179" w:type="dxa"/>
                                <w:vMerge/>
                                <w:tcBorders>
                                  <w:top w:val="nil"/>
                                </w:tcBorders>
                              </w:tcPr>
                              <w:p w14:paraId="0179663B" w14:textId="77777777" w:rsidR="00787B68" w:rsidRDefault="00787B68">
                                <w:pPr>
                                  <w:rPr>
                                    <w:sz w:val="2"/>
                                    <w:szCs w:val="2"/>
                                  </w:rPr>
                                </w:pPr>
                              </w:p>
                            </w:tc>
                            <w:tc>
                              <w:tcPr>
                                <w:tcW w:w="5319" w:type="dxa"/>
                              </w:tcPr>
                              <w:p w14:paraId="295383A2"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03ED990D" w14:textId="77777777" w:rsidR="00787B68" w:rsidRDefault="00787B68">
                                <w:pPr>
                                  <w:rPr>
                                    <w:sz w:val="2"/>
                                    <w:szCs w:val="2"/>
                                  </w:rPr>
                                </w:pPr>
                              </w:p>
                            </w:tc>
                          </w:tr>
                          <w:tr w:rsidR="00787B68" w14:paraId="75900954" w14:textId="77777777">
                            <w:trPr>
                              <w:trHeight w:val="388"/>
                            </w:trPr>
                            <w:tc>
                              <w:tcPr>
                                <w:tcW w:w="2179" w:type="dxa"/>
                              </w:tcPr>
                              <w:p w14:paraId="416082B7"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2E83754E"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04380E7A"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7</w:t>
                                </w:r>
                                <w:r>
                                  <w:fldChar w:fldCharType="end"/>
                                </w:r>
                                <w:r>
                                  <w:rPr>
                                    <w:rFonts w:ascii="Arial" w:hAnsi="Arial"/>
                                    <w:b/>
                                    <w:spacing w:val="4"/>
                                    <w:sz w:val="16"/>
                                  </w:rPr>
                                  <w:t xml:space="preserve"> </w:t>
                                </w:r>
                                <w:r>
                                  <w:rPr>
                                    <w:rFonts w:ascii="Arial" w:hAnsi="Arial"/>
                                    <w:b/>
                                    <w:sz w:val="16"/>
                                  </w:rPr>
                                  <w:t>de</w:t>
                                </w:r>
                                <w:r>
                                  <w:rPr>
                                    <w:rFonts w:ascii="Arial" w:hAnsi="Arial"/>
                                    <w:b/>
                                    <w:spacing w:val="6"/>
                                    <w:sz w:val="16"/>
                                  </w:rPr>
                                  <w:t xml:space="preserve"> </w:t>
                                </w:r>
                                <w:r>
                                  <w:rPr>
                                    <w:rFonts w:ascii="Arial" w:hAnsi="Arial"/>
                                    <w:b/>
                                    <w:sz w:val="16"/>
                                  </w:rPr>
                                  <w:t>216</w:t>
                                </w:r>
                              </w:p>
                            </w:tc>
                          </w:tr>
                        </w:tbl>
                        <w:p w14:paraId="31C2BF65" w14:textId="77777777" w:rsidR="00787B68" w:rsidRDefault="00787B6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0263D0" id="_x0000_t202" coordsize="21600,21600" o:spt="202" path="m,l,21600r21600,l21600,xe">
              <v:stroke joinstyle="miter"/>
              <v:path gradientshapeok="t" o:connecttype="rect"/>
            </v:shapetype>
            <v:shape id="Text Box 418" o:spid="_x0000_s1037" type="#_x0000_t202" style="position:absolute;margin-left:56.9pt;margin-top:36pt;width:473.85pt;height:76.1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" filled="f" stroked="f">
              <v:textbox inset="0,0,0,0">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2D6B1E62" w14:textId="77777777">
                      <w:trPr>
                        <w:trHeight w:val="404"/>
                      </w:trPr>
                      <w:tc>
                        <w:tcPr>
                          <w:tcW w:w="2179" w:type="dxa"/>
                          <w:vMerge w:val="restart"/>
                        </w:tcPr>
                        <w:p w14:paraId="70E0953E" w14:textId="77777777" w:rsidR="00787B68" w:rsidRDefault="00787B68">
                          <w:pPr>
                            <w:pStyle w:val="TableParagraph"/>
                            <w:rPr>
                              <w:rFonts w:ascii="Times New Roman"/>
                            </w:rPr>
                          </w:pPr>
                        </w:p>
                      </w:tc>
                      <w:tc>
                        <w:tcPr>
                          <w:tcW w:w="5319" w:type="dxa"/>
                        </w:tcPr>
                        <w:p w14:paraId="72CA5C4A"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58436AF5" w14:textId="77777777" w:rsidR="00787B68" w:rsidRDefault="00787B68">
                          <w:pPr>
                            <w:pStyle w:val="TableParagraph"/>
                            <w:rPr>
                              <w:rFonts w:ascii="Times New Roman"/>
                            </w:rPr>
                          </w:pPr>
                        </w:p>
                      </w:tc>
                    </w:tr>
                    <w:tr w:rsidR="00787B68" w14:paraId="4D15335E" w14:textId="77777777">
                      <w:trPr>
                        <w:trHeight w:val="520"/>
                      </w:trPr>
                      <w:tc>
                        <w:tcPr>
                          <w:tcW w:w="2179" w:type="dxa"/>
                          <w:vMerge/>
                          <w:tcBorders>
                            <w:top w:val="nil"/>
                          </w:tcBorders>
                        </w:tcPr>
                        <w:p w14:paraId="0179663B" w14:textId="77777777" w:rsidR="00787B68" w:rsidRDefault="00787B68">
                          <w:pPr>
                            <w:rPr>
                              <w:sz w:val="2"/>
                              <w:szCs w:val="2"/>
                            </w:rPr>
                          </w:pPr>
                        </w:p>
                      </w:tc>
                      <w:tc>
                        <w:tcPr>
                          <w:tcW w:w="5319" w:type="dxa"/>
                        </w:tcPr>
                        <w:p w14:paraId="295383A2"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03ED990D" w14:textId="77777777" w:rsidR="00787B68" w:rsidRDefault="00787B68">
                          <w:pPr>
                            <w:rPr>
                              <w:sz w:val="2"/>
                              <w:szCs w:val="2"/>
                            </w:rPr>
                          </w:pPr>
                        </w:p>
                      </w:tc>
                    </w:tr>
                    <w:tr w:rsidR="00787B68" w14:paraId="75900954" w14:textId="77777777">
                      <w:trPr>
                        <w:trHeight w:val="388"/>
                      </w:trPr>
                      <w:tc>
                        <w:tcPr>
                          <w:tcW w:w="2179" w:type="dxa"/>
                        </w:tcPr>
                        <w:p w14:paraId="416082B7"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2E83754E"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04380E7A"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7</w:t>
                          </w:r>
                          <w:r>
                            <w:fldChar w:fldCharType="end"/>
                          </w:r>
                          <w:r>
                            <w:rPr>
                              <w:rFonts w:ascii="Arial" w:hAnsi="Arial"/>
                              <w:b/>
                              <w:spacing w:val="4"/>
                              <w:sz w:val="16"/>
                            </w:rPr>
                            <w:t xml:space="preserve"> </w:t>
                          </w:r>
                          <w:r>
                            <w:rPr>
                              <w:rFonts w:ascii="Arial" w:hAnsi="Arial"/>
                              <w:b/>
                              <w:sz w:val="16"/>
                            </w:rPr>
                            <w:t>de</w:t>
                          </w:r>
                          <w:r>
                            <w:rPr>
                              <w:rFonts w:ascii="Arial" w:hAnsi="Arial"/>
                              <w:b/>
                              <w:spacing w:val="6"/>
                              <w:sz w:val="16"/>
                            </w:rPr>
                            <w:t xml:space="preserve"> </w:t>
                          </w:r>
                          <w:r>
                            <w:rPr>
                              <w:rFonts w:ascii="Arial" w:hAnsi="Arial"/>
                              <w:b/>
                              <w:sz w:val="16"/>
                            </w:rPr>
                            <w:t>216</w:t>
                          </w:r>
                        </w:p>
                      </w:tc>
                    </w:tr>
                  </w:tbl>
                  <w:p w14:paraId="31C2BF65" w14:textId="77777777" w:rsidR="00787B68" w:rsidRDefault="00787B68">
                    <w:pPr>
                      <w:pStyle w:val="Textoindependiente"/>
                    </w:pPr>
                  </w:p>
                </w:txbxContent>
              </v:textbox>
              <w10:wrap anchorx="page" anchory="page"/>
            </v:shape>
          </w:pict>
        </mc:Fallback>
      </mc:AlternateContent>
    </w:r>
    <w:r w:rsidR="00B82B06">
      <w:rPr>
        <w:noProof/>
      </w:rPr>
      <w:drawing>
        <wp:anchor distT="0" distB="0" distL="0" distR="0" simplePos="0" relativeHeight="474696192" behindDoc="1" locked="0" layoutInCell="1" allowOverlap="1" wp14:anchorId="16BBE181" wp14:editId="40C6DB85">
          <wp:simplePos x="0" y="0"/>
          <wp:positionH relativeFrom="page">
            <wp:posOffset>5718175</wp:posOffset>
          </wp:positionH>
          <wp:positionV relativeFrom="page">
            <wp:posOffset>478789</wp:posOffset>
          </wp:positionV>
          <wp:extent cx="697229" cy="640079"/>
          <wp:effectExtent l="0" t="0" r="0" b="0"/>
          <wp:wrapNone/>
          <wp:docPr id="5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jpeg"/>
                  <pic:cNvPicPr/>
                </pic:nvPicPr>
                <pic:blipFill>
                  <a:blip r:embed="rId1" cstate="print"/>
                  <a:stretch>
                    <a:fillRect/>
                  </a:stretch>
                </pic:blipFill>
                <pic:spPr>
                  <a:xfrm>
                    <a:off x="0" y="0"/>
                    <a:ext cx="697229" cy="640079"/>
                  </a:xfrm>
                  <a:prstGeom prst="rect">
                    <a:avLst/>
                  </a:prstGeom>
                </pic:spPr>
              </pic:pic>
            </a:graphicData>
          </a:graphic>
        </wp:anchor>
      </w:drawing>
    </w:r>
    <w:r w:rsidR="00B82B06">
      <w:rPr>
        <w:noProof/>
      </w:rPr>
      <w:drawing>
        <wp:anchor distT="0" distB="0" distL="0" distR="0" simplePos="0" relativeHeight="474696704" behindDoc="1" locked="0" layoutInCell="1" allowOverlap="1" wp14:anchorId="27E04600" wp14:editId="61EA28D1">
          <wp:simplePos x="0" y="0"/>
          <wp:positionH relativeFrom="page">
            <wp:posOffset>1151889</wp:posOffset>
          </wp:positionH>
          <wp:positionV relativeFrom="page">
            <wp:posOffset>487044</wp:posOffset>
          </wp:positionV>
          <wp:extent cx="472440" cy="632459"/>
          <wp:effectExtent l="0" t="0" r="0" b="0"/>
          <wp:wrapNone/>
          <wp:docPr id="5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jpeg"/>
                  <pic:cNvPicPr/>
                </pic:nvPicPr>
                <pic:blipFill>
                  <a:blip r:embed="rId2" cstate="print"/>
                  <a:stretch>
                    <a:fillRect/>
                  </a:stretch>
                </pic:blipFill>
                <pic:spPr>
                  <a:xfrm>
                    <a:off x="0" y="0"/>
                    <a:ext cx="472440" cy="632459"/>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9C8C4" w14:textId="00C910B8" w:rsidR="00787B68" w:rsidRDefault="007C0ED1">
    <w:pPr>
      <w:pStyle w:val="Textoindependiente"/>
      <w:spacing w:line="14" w:lineRule="auto"/>
      <w:rPr>
        <w:sz w:val="20"/>
      </w:rPr>
    </w:pPr>
    <w:r>
      <w:rPr>
        <w:noProof/>
      </w:rPr>
      <mc:AlternateContent>
        <mc:Choice Requires="wps">
          <w:drawing>
            <wp:anchor distT="0" distB="0" distL="114300" distR="114300" simplePos="0" relativeHeight="15752704" behindDoc="0" locked="0" layoutInCell="1" allowOverlap="1" wp14:anchorId="13E8FD3F" wp14:editId="41915DD2">
              <wp:simplePos x="0" y="0"/>
              <wp:positionH relativeFrom="page">
                <wp:posOffset>722630</wp:posOffset>
              </wp:positionH>
              <wp:positionV relativeFrom="page">
                <wp:posOffset>457200</wp:posOffset>
              </wp:positionV>
              <wp:extent cx="6017895" cy="966470"/>
              <wp:effectExtent l="0" t="0" r="0" b="0"/>
              <wp:wrapNone/>
              <wp:docPr id="828"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5A4D16B8" w14:textId="77777777">
                            <w:trPr>
                              <w:trHeight w:val="404"/>
                            </w:trPr>
                            <w:tc>
                              <w:tcPr>
                                <w:tcW w:w="2179" w:type="dxa"/>
                                <w:vMerge w:val="restart"/>
                              </w:tcPr>
                              <w:p w14:paraId="5F351655" w14:textId="77777777" w:rsidR="00787B68" w:rsidRDefault="00787B68">
                                <w:pPr>
                                  <w:pStyle w:val="TableParagraph"/>
                                  <w:rPr>
                                    <w:rFonts w:ascii="Times New Roman"/>
                                  </w:rPr>
                                </w:pPr>
                              </w:p>
                            </w:tc>
                            <w:tc>
                              <w:tcPr>
                                <w:tcW w:w="5319" w:type="dxa"/>
                              </w:tcPr>
                              <w:p w14:paraId="12A69685"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1BE9256A" w14:textId="77777777" w:rsidR="00787B68" w:rsidRDefault="00787B68">
                                <w:pPr>
                                  <w:pStyle w:val="TableParagraph"/>
                                  <w:rPr>
                                    <w:rFonts w:ascii="Times New Roman"/>
                                  </w:rPr>
                                </w:pPr>
                              </w:p>
                            </w:tc>
                          </w:tr>
                          <w:tr w:rsidR="00787B68" w14:paraId="447711EC" w14:textId="77777777">
                            <w:trPr>
                              <w:trHeight w:val="520"/>
                            </w:trPr>
                            <w:tc>
                              <w:tcPr>
                                <w:tcW w:w="2179" w:type="dxa"/>
                                <w:vMerge/>
                                <w:tcBorders>
                                  <w:top w:val="nil"/>
                                </w:tcBorders>
                              </w:tcPr>
                              <w:p w14:paraId="5A6D680F" w14:textId="77777777" w:rsidR="00787B68" w:rsidRDefault="00787B68">
                                <w:pPr>
                                  <w:rPr>
                                    <w:sz w:val="2"/>
                                    <w:szCs w:val="2"/>
                                  </w:rPr>
                                </w:pPr>
                              </w:p>
                            </w:tc>
                            <w:tc>
                              <w:tcPr>
                                <w:tcW w:w="5319" w:type="dxa"/>
                              </w:tcPr>
                              <w:p w14:paraId="323DF1C6"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0D71091B" w14:textId="77777777" w:rsidR="00787B68" w:rsidRDefault="00787B68">
                                <w:pPr>
                                  <w:rPr>
                                    <w:sz w:val="2"/>
                                    <w:szCs w:val="2"/>
                                  </w:rPr>
                                </w:pPr>
                              </w:p>
                            </w:tc>
                          </w:tr>
                          <w:tr w:rsidR="00787B68" w14:paraId="24314A9B" w14:textId="77777777">
                            <w:trPr>
                              <w:trHeight w:val="388"/>
                            </w:trPr>
                            <w:tc>
                              <w:tcPr>
                                <w:tcW w:w="2179" w:type="dxa"/>
                              </w:tcPr>
                              <w:p w14:paraId="26F75EA8"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7AF7174A"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74455DED"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9</w:t>
                                </w:r>
                                <w:r>
                                  <w:fldChar w:fldCharType="end"/>
                                </w:r>
                                <w:r>
                                  <w:rPr>
                                    <w:rFonts w:ascii="Arial" w:hAnsi="Arial"/>
                                    <w:b/>
                                    <w:spacing w:val="4"/>
                                    <w:sz w:val="16"/>
                                  </w:rPr>
                                  <w:t xml:space="preserve"> </w:t>
                                </w:r>
                                <w:r>
                                  <w:rPr>
                                    <w:rFonts w:ascii="Arial" w:hAnsi="Arial"/>
                                    <w:b/>
                                    <w:sz w:val="16"/>
                                  </w:rPr>
                                  <w:t>de</w:t>
                                </w:r>
                                <w:r>
                                  <w:rPr>
                                    <w:rFonts w:ascii="Arial" w:hAnsi="Arial"/>
                                    <w:b/>
                                    <w:spacing w:val="6"/>
                                    <w:sz w:val="16"/>
                                  </w:rPr>
                                  <w:t xml:space="preserve"> </w:t>
                                </w:r>
                                <w:r>
                                  <w:rPr>
                                    <w:rFonts w:ascii="Arial" w:hAnsi="Arial"/>
                                    <w:b/>
                                    <w:sz w:val="16"/>
                                  </w:rPr>
                                  <w:t>216</w:t>
                                </w:r>
                              </w:p>
                            </w:tc>
                          </w:tr>
                        </w:tbl>
                        <w:p w14:paraId="1207D961" w14:textId="77777777" w:rsidR="00787B68" w:rsidRDefault="00787B6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8FD3F" id="_x0000_t202" coordsize="21600,21600" o:spt="202" path="m,l,21600r21600,l21600,xe">
              <v:stroke joinstyle="miter"/>
              <v:path gradientshapeok="t" o:connecttype="rect"/>
            </v:shapetype>
            <v:shape id="Text Box 414" o:spid="_x0000_s1039" type="#_x0000_t202" style="position:absolute;margin-left:56.9pt;margin-top:36pt;width:473.85pt;height:76.1pt;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" filled="f" stroked="f">
              <v:textbox inset="0,0,0,0">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5A4D16B8" w14:textId="77777777">
                      <w:trPr>
                        <w:trHeight w:val="404"/>
                      </w:trPr>
                      <w:tc>
                        <w:tcPr>
                          <w:tcW w:w="2179" w:type="dxa"/>
                          <w:vMerge w:val="restart"/>
                        </w:tcPr>
                        <w:p w14:paraId="5F351655" w14:textId="77777777" w:rsidR="00787B68" w:rsidRDefault="00787B68">
                          <w:pPr>
                            <w:pStyle w:val="TableParagraph"/>
                            <w:rPr>
                              <w:rFonts w:ascii="Times New Roman"/>
                            </w:rPr>
                          </w:pPr>
                        </w:p>
                      </w:tc>
                      <w:tc>
                        <w:tcPr>
                          <w:tcW w:w="5319" w:type="dxa"/>
                        </w:tcPr>
                        <w:p w14:paraId="12A69685"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1BE9256A" w14:textId="77777777" w:rsidR="00787B68" w:rsidRDefault="00787B68">
                          <w:pPr>
                            <w:pStyle w:val="TableParagraph"/>
                            <w:rPr>
                              <w:rFonts w:ascii="Times New Roman"/>
                            </w:rPr>
                          </w:pPr>
                        </w:p>
                      </w:tc>
                    </w:tr>
                    <w:tr w:rsidR="00787B68" w14:paraId="447711EC" w14:textId="77777777">
                      <w:trPr>
                        <w:trHeight w:val="520"/>
                      </w:trPr>
                      <w:tc>
                        <w:tcPr>
                          <w:tcW w:w="2179" w:type="dxa"/>
                          <w:vMerge/>
                          <w:tcBorders>
                            <w:top w:val="nil"/>
                          </w:tcBorders>
                        </w:tcPr>
                        <w:p w14:paraId="5A6D680F" w14:textId="77777777" w:rsidR="00787B68" w:rsidRDefault="00787B68">
                          <w:pPr>
                            <w:rPr>
                              <w:sz w:val="2"/>
                              <w:szCs w:val="2"/>
                            </w:rPr>
                          </w:pPr>
                        </w:p>
                      </w:tc>
                      <w:tc>
                        <w:tcPr>
                          <w:tcW w:w="5319" w:type="dxa"/>
                        </w:tcPr>
                        <w:p w14:paraId="323DF1C6"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0D71091B" w14:textId="77777777" w:rsidR="00787B68" w:rsidRDefault="00787B68">
                          <w:pPr>
                            <w:rPr>
                              <w:sz w:val="2"/>
                              <w:szCs w:val="2"/>
                            </w:rPr>
                          </w:pPr>
                        </w:p>
                      </w:tc>
                    </w:tr>
                    <w:tr w:rsidR="00787B68" w14:paraId="24314A9B" w14:textId="77777777">
                      <w:trPr>
                        <w:trHeight w:val="388"/>
                      </w:trPr>
                      <w:tc>
                        <w:tcPr>
                          <w:tcW w:w="2179" w:type="dxa"/>
                        </w:tcPr>
                        <w:p w14:paraId="26F75EA8"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7AF7174A"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74455DED"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9</w:t>
                          </w:r>
                          <w:r>
                            <w:fldChar w:fldCharType="end"/>
                          </w:r>
                          <w:r>
                            <w:rPr>
                              <w:rFonts w:ascii="Arial" w:hAnsi="Arial"/>
                              <w:b/>
                              <w:spacing w:val="4"/>
                              <w:sz w:val="16"/>
                            </w:rPr>
                            <w:t xml:space="preserve"> </w:t>
                          </w:r>
                          <w:r>
                            <w:rPr>
                              <w:rFonts w:ascii="Arial" w:hAnsi="Arial"/>
                              <w:b/>
                              <w:sz w:val="16"/>
                            </w:rPr>
                            <w:t>de</w:t>
                          </w:r>
                          <w:r>
                            <w:rPr>
                              <w:rFonts w:ascii="Arial" w:hAnsi="Arial"/>
                              <w:b/>
                              <w:spacing w:val="6"/>
                              <w:sz w:val="16"/>
                            </w:rPr>
                            <w:t xml:space="preserve"> </w:t>
                          </w:r>
                          <w:r>
                            <w:rPr>
                              <w:rFonts w:ascii="Arial" w:hAnsi="Arial"/>
                              <w:b/>
                              <w:sz w:val="16"/>
                            </w:rPr>
                            <w:t>216</w:t>
                          </w:r>
                        </w:p>
                      </w:tc>
                    </w:tr>
                  </w:tbl>
                  <w:p w14:paraId="1207D961" w14:textId="77777777" w:rsidR="00787B68" w:rsidRDefault="00787B68">
                    <w:pPr>
                      <w:pStyle w:val="Textoindependiente"/>
                    </w:pPr>
                  </w:p>
                </w:txbxContent>
              </v:textbox>
              <w10:wrap anchorx="page" anchory="page"/>
            </v:shape>
          </w:pict>
        </mc:Fallback>
      </mc:AlternateContent>
    </w:r>
    <w:r w:rsidR="00B82B06">
      <w:rPr>
        <w:noProof/>
      </w:rPr>
      <w:drawing>
        <wp:anchor distT="0" distB="0" distL="0" distR="0" simplePos="0" relativeHeight="474699264" behindDoc="1" locked="0" layoutInCell="1" allowOverlap="1" wp14:anchorId="6C4823FD" wp14:editId="26999367">
          <wp:simplePos x="0" y="0"/>
          <wp:positionH relativeFrom="page">
            <wp:posOffset>5718175</wp:posOffset>
          </wp:positionH>
          <wp:positionV relativeFrom="page">
            <wp:posOffset>478789</wp:posOffset>
          </wp:positionV>
          <wp:extent cx="697229" cy="640079"/>
          <wp:effectExtent l="0" t="0" r="0" b="0"/>
          <wp:wrapNone/>
          <wp:docPr id="7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jpeg"/>
                  <pic:cNvPicPr/>
                </pic:nvPicPr>
                <pic:blipFill>
                  <a:blip r:embed="rId1" cstate="print"/>
                  <a:stretch>
                    <a:fillRect/>
                  </a:stretch>
                </pic:blipFill>
                <pic:spPr>
                  <a:xfrm>
                    <a:off x="0" y="0"/>
                    <a:ext cx="697229" cy="640079"/>
                  </a:xfrm>
                  <a:prstGeom prst="rect">
                    <a:avLst/>
                  </a:prstGeom>
                </pic:spPr>
              </pic:pic>
            </a:graphicData>
          </a:graphic>
        </wp:anchor>
      </w:drawing>
    </w:r>
    <w:r w:rsidR="00B82B06">
      <w:rPr>
        <w:noProof/>
      </w:rPr>
      <w:drawing>
        <wp:anchor distT="0" distB="0" distL="0" distR="0" simplePos="0" relativeHeight="474699776" behindDoc="1" locked="0" layoutInCell="1" allowOverlap="1" wp14:anchorId="6CB89EDF" wp14:editId="01B3C3A8">
          <wp:simplePos x="0" y="0"/>
          <wp:positionH relativeFrom="page">
            <wp:posOffset>1151889</wp:posOffset>
          </wp:positionH>
          <wp:positionV relativeFrom="page">
            <wp:posOffset>487044</wp:posOffset>
          </wp:positionV>
          <wp:extent cx="472440" cy="632459"/>
          <wp:effectExtent l="0" t="0" r="0" b="0"/>
          <wp:wrapNone/>
          <wp:docPr id="7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jpeg"/>
                  <pic:cNvPicPr/>
                </pic:nvPicPr>
                <pic:blipFill>
                  <a:blip r:embed="rId2" cstate="print"/>
                  <a:stretch>
                    <a:fillRect/>
                  </a:stretch>
                </pic:blipFill>
                <pic:spPr>
                  <a:xfrm>
                    <a:off x="0" y="0"/>
                    <a:ext cx="472440" cy="632459"/>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E971" w14:textId="543CCB17" w:rsidR="00787B68" w:rsidRDefault="007C0ED1">
    <w:pPr>
      <w:pStyle w:val="Textoindependiente"/>
      <w:spacing w:line="14" w:lineRule="auto"/>
      <w:rPr>
        <w:sz w:val="20"/>
      </w:rPr>
    </w:pPr>
    <w:r>
      <w:rPr>
        <w:noProof/>
      </w:rPr>
      <mc:AlternateContent>
        <mc:Choice Requires="wps">
          <w:drawing>
            <wp:anchor distT="0" distB="0" distL="114300" distR="114300" simplePos="0" relativeHeight="15754752" behindDoc="0" locked="0" layoutInCell="1" allowOverlap="1" wp14:anchorId="20BF4D98" wp14:editId="11285B21">
              <wp:simplePos x="0" y="0"/>
              <wp:positionH relativeFrom="page">
                <wp:posOffset>722630</wp:posOffset>
              </wp:positionH>
              <wp:positionV relativeFrom="page">
                <wp:posOffset>457200</wp:posOffset>
              </wp:positionV>
              <wp:extent cx="6017895" cy="966470"/>
              <wp:effectExtent l="0" t="0" r="0" b="0"/>
              <wp:wrapNone/>
              <wp:docPr id="824"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5B09B60D" w14:textId="77777777">
                            <w:trPr>
                              <w:trHeight w:val="404"/>
                            </w:trPr>
                            <w:tc>
                              <w:tcPr>
                                <w:tcW w:w="2179" w:type="dxa"/>
                                <w:vMerge w:val="restart"/>
                              </w:tcPr>
                              <w:p w14:paraId="035A8008" w14:textId="77777777" w:rsidR="00787B68" w:rsidRDefault="00787B68">
                                <w:pPr>
                                  <w:pStyle w:val="TableParagraph"/>
                                  <w:rPr>
                                    <w:rFonts w:ascii="Times New Roman"/>
                                  </w:rPr>
                                </w:pPr>
                              </w:p>
                            </w:tc>
                            <w:tc>
                              <w:tcPr>
                                <w:tcW w:w="5319" w:type="dxa"/>
                              </w:tcPr>
                              <w:p w14:paraId="41EE621C"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7136B6A4" w14:textId="77777777" w:rsidR="00787B68" w:rsidRDefault="00787B68">
                                <w:pPr>
                                  <w:pStyle w:val="TableParagraph"/>
                                  <w:rPr>
                                    <w:rFonts w:ascii="Times New Roman"/>
                                  </w:rPr>
                                </w:pPr>
                              </w:p>
                            </w:tc>
                          </w:tr>
                          <w:tr w:rsidR="00787B68" w14:paraId="3095DF03" w14:textId="77777777">
                            <w:trPr>
                              <w:trHeight w:val="520"/>
                            </w:trPr>
                            <w:tc>
                              <w:tcPr>
                                <w:tcW w:w="2179" w:type="dxa"/>
                                <w:vMerge/>
                                <w:tcBorders>
                                  <w:top w:val="nil"/>
                                </w:tcBorders>
                              </w:tcPr>
                              <w:p w14:paraId="1E99EFF5" w14:textId="77777777" w:rsidR="00787B68" w:rsidRDefault="00787B68">
                                <w:pPr>
                                  <w:rPr>
                                    <w:sz w:val="2"/>
                                    <w:szCs w:val="2"/>
                                  </w:rPr>
                                </w:pPr>
                              </w:p>
                            </w:tc>
                            <w:tc>
                              <w:tcPr>
                                <w:tcW w:w="5319" w:type="dxa"/>
                              </w:tcPr>
                              <w:p w14:paraId="12975EAD"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5417D010" w14:textId="77777777" w:rsidR="00787B68" w:rsidRDefault="00787B68">
                                <w:pPr>
                                  <w:rPr>
                                    <w:sz w:val="2"/>
                                    <w:szCs w:val="2"/>
                                  </w:rPr>
                                </w:pPr>
                              </w:p>
                            </w:tc>
                          </w:tr>
                          <w:tr w:rsidR="00787B68" w14:paraId="505B892F" w14:textId="77777777">
                            <w:trPr>
                              <w:trHeight w:val="388"/>
                            </w:trPr>
                            <w:tc>
                              <w:tcPr>
                                <w:tcW w:w="2179" w:type="dxa"/>
                              </w:tcPr>
                              <w:p w14:paraId="009950D5"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14BEAD95"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7215FB6D"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10</w:t>
                                </w:r>
                                <w:r>
                                  <w:fldChar w:fldCharType="end"/>
                                </w:r>
                                <w:r>
                                  <w:rPr>
                                    <w:rFonts w:ascii="Arial" w:hAnsi="Arial"/>
                                    <w:b/>
                                    <w:spacing w:val="4"/>
                                    <w:sz w:val="16"/>
                                  </w:rPr>
                                  <w:t xml:space="preserve"> </w:t>
                                </w:r>
                                <w:r>
                                  <w:rPr>
                                    <w:rFonts w:ascii="Arial" w:hAnsi="Arial"/>
                                    <w:b/>
                                    <w:sz w:val="16"/>
                                  </w:rPr>
                                  <w:t>de</w:t>
                                </w:r>
                                <w:r>
                                  <w:rPr>
                                    <w:rFonts w:ascii="Arial" w:hAnsi="Arial"/>
                                    <w:b/>
                                    <w:spacing w:val="5"/>
                                    <w:sz w:val="16"/>
                                  </w:rPr>
                                  <w:t xml:space="preserve"> </w:t>
                                </w:r>
                                <w:r>
                                  <w:rPr>
                                    <w:rFonts w:ascii="Arial" w:hAnsi="Arial"/>
                                    <w:b/>
                                    <w:sz w:val="16"/>
                                  </w:rPr>
                                  <w:t>216</w:t>
                                </w:r>
                              </w:p>
                            </w:tc>
                          </w:tr>
                        </w:tbl>
                        <w:p w14:paraId="62AAA69D" w14:textId="77777777" w:rsidR="00787B68" w:rsidRDefault="00787B6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BF4D98" id="_x0000_t202" coordsize="21600,21600" o:spt="202" path="m,l,21600r21600,l21600,xe">
              <v:stroke joinstyle="miter"/>
              <v:path gradientshapeok="t" o:connecttype="rect"/>
            </v:shapetype>
            <v:shape id="Text Box 412" o:spid="_x0000_s1041" type="#_x0000_t202" style="position:absolute;margin-left:56.9pt;margin-top:36pt;width:473.85pt;height:76.1pt;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" filled="f" stroked="f">
              <v:textbox inset="0,0,0,0">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5B09B60D" w14:textId="77777777">
                      <w:trPr>
                        <w:trHeight w:val="404"/>
                      </w:trPr>
                      <w:tc>
                        <w:tcPr>
                          <w:tcW w:w="2179" w:type="dxa"/>
                          <w:vMerge w:val="restart"/>
                        </w:tcPr>
                        <w:p w14:paraId="035A8008" w14:textId="77777777" w:rsidR="00787B68" w:rsidRDefault="00787B68">
                          <w:pPr>
                            <w:pStyle w:val="TableParagraph"/>
                            <w:rPr>
                              <w:rFonts w:ascii="Times New Roman"/>
                            </w:rPr>
                          </w:pPr>
                        </w:p>
                      </w:tc>
                      <w:tc>
                        <w:tcPr>
                          <w:tcW w:w="5319" w:type="dxa"/>
                        </w:tcPr>
                        <w:p w14:paraId="41EE621C"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7136B6A4" w14:textId="77777777" w:rsidR="00787B68" w:rsidRDefault="00787B68">
                          <w:pPr>
                            <w:pStyle w:val="TableParagraph"/>
                            <w:rPr>
                              <w:rFonts w:ascii="Times New Roman"/>
                            </w:rPr>
                          </w:pPr>
                        </w:p>
                      </w:tc>
                    </w:tr>
                    <w:tr w:rsidR="00787B68" w14:paraId="3095DF03" w14:textId="77777777">
                      <w:trPr>
                        <w:trHeight w:val="520"/>
                      </w:trPr>
                      <w:tc>
                        <w:tcPr>
                          <w:tcW w:w="2179" w:type="dxa"/>
                          <w:vMerge/>
                          <w:tcBorders>
                            <w:top w:val="nil"/>
                          </w:tcBorders>
                        </w:tcPr>
                        <w:p w14:paraId="1E99EFF5" w14:textId="77777777" w:rsidR="00787B68" w:rsidRDefault="00787B68">
                          <w:pPr>
                            <w:rPr>
                              <w:sz w:val="2"/>
                              <w:szCs w:val="2"/>
                            </w:rPr>
                          </w:pPr>
                        </w:p>
                      </w:tc>
                      <w:tc>
                        <w:tcPr>
                          <w:tcW w:w="5319" w:type="dxa"/>
                        </w:tcPr>
                        <w:p w14:paraId="12975EAD"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5417D010" w14:textId="77777777" w:rsidR="00787B68" w:rsidRDefault="00787B68">
                          <w:pPr>
                            <w:rPr>
                              <w:sz w:val="2"/>
                              <w:szCs w:val="2"/>
                            </w:rPr>
                          </w:pPr>
                        </w:p>
                      </w:tc>
                    </w:tr>
                    <w:tr w:rsidR="00787B68" w14:paraId="505B892F" w14:textId="77777777">
                      <w:trPr>
                        <w:trHeight w:val="388"/>
                      </w:trPr>
                      <w:tc>
                        <w:tcPr>
                          <w:tcW w:w="2179" w:type="dxa"/>
                        </w:tcPr>
                        <w:p w14:paraId="009950D5"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14BEAD95"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7215FB6D"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10</w:t>
                          </w:r>
                          <w:r>
                            <w:fldChar w:fldCharType="end"/>
                          </w:r>
                          <w:r>
                            <w:rPr>
                              <w:rFonts w:ascii="Arial" w:hAnsi="Arial"/>
                              <w:b/>
                              <w:spacing w:val="4"/>
                              <w:sz w:val="16"/>
                            </w:rPr>
                            <w:t xml:space="preserve"> </w:t>
                          </w:r>
                          <w:r>
                            <w:rPr>
                              <w:rFonts w:ascii="Arial" w:hAnsi="Arial"/>
                              <w:b/>
                              <w:sz w:val="16"/>
                            </w:rPr>
                            <w:t>de</w:t>
                          </w:r>
                          <w:r>
                            <w:rPr>
                              <w:rFonts w:ascii="Arial" w:hAnsi="Arial"/>
                              <w:b/>
                              <w:spacing w:val="5"/>
                              <w:sz w:val="16"/>
                            </w:rPr>
                            <w:t xml:space="preserve"> </w:t>
                          </w:r>
                          <w:r>
                            <w:rPr>
                              <w:rFonts w:ascii="Arial" w:hAnsi="Arial"/>
                              <w:b/>
                              <w:sz w:val="16"/>
                            </w:rPr>
                            <w:t>216</w:t>
                          </w:r>
                        </w:p>
                      </w:tc>
                    </w:tr>
                  </w:tbl>
                  <w:p w14:paraId="62AAA69D" w14:textId="77777777" w:rsidR="00787B68" w:rsidRDefault="00787B68">
                    <w:pPr>
                      <w:pStyle w:val="Textoindependiente"/>
                    </w:pPr>
                  </w:p>
                </w:txbxContent>
              </v:textbox>
              <w10:wrap anchorx="page" anchory="page"/>
            </v:shape>
          </w:pict>
        </mc:Fallback>
      </mc:AlternateContent>
    </w:r>
    <w:r w:rsidR="00B82B06">
      <w:rPr>
        <w:noProof/>
      </w:rPr>
      <w:drawing>
        <wp:anchor distT="0" distB="0" distL="0" distR="0" simplePos="0" relativeHeight="474700800" behindDoc="1" locked="0" layoutInCell="1" allowOverlap="1" wp14:anchorId="66107FC2" wp14:editId="22021084">
          <wp:simplePos x="0" y="0"/>
          <wp:positionH relativeFrom="page">
            <wp:posOffset>5718175</wp:posOffset>
          </wp:positionH>
          <wp:positionV relativeFrom="page">
            <wp:posOffset>478789</wp:posOffset>
          </wp:positionV>
          <wp:extent cx="697229" cy="640079"/>
          <wp:effectExtent l="0" t="0" r="0" b="0"/>
          <wp:wrapNone/>
          <wp:docPr id="8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jpeg"/>
                  <pic:cNvPicPr/>
                </pic:nvPicPr>
                <pic:blipFill>
                  <a:blip r:embed="rId1" cstate="print"/>
                  <a:stretch>
                    <a:fillRect/>
                  </a:stretch>
                </pic:blipFill>
                <pic:spPr>
                  <a:xfrm>
                    <a:off x="0" y="0"/>
                    <a:ext cx="697229" cy="640079"/>
                  </a:xfrm>
                  <a:prstGeom prst="rect">
                    <a:avLst/>
                  </a:prstGeom>
                </pic:spPr>
              </pic:pic>
            </a:graphicData>
          </a:graphic>
        </wp:anchor>
      </w:drawing>
    </w:r>
    <w:r w:rsidR="00B82B06">
      <w:rPr>
        <w:noProof/>
      </w:rPr>
      <w:drawing>
        <wp:anchor distT="0" distB="0" distL="0" distR="0" simplePos="0" relativeHeight="474701312" behindDoc="1" locked="0" layoutInCell="1" allowOverlap="1" wp14:anchorId="44406607" wp14:editId="7596FEB8">
          <wp:simplePos x="0" y="0"/>
          <wp:positionH relativeFrom="page">
            <wp:posOffset>1151889</wp:posOffset>
          </wp:positionH>
          <wp:positionV relativeFrom="page">
            <wp:posOffset>487044</wp:posOffset>
          </wp:positionV>
          <wp:extent cx="472440" cy="632459"/>
          <wp:effectExtent l="0" t="0" r="0" b="0"/>
          <wp:wrapNone/>
          <wp:docPr id="8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jpeg"/>
                  <pic:cNvPicPr/>
                </pic:nvPicPr>
                <pic:blipFill>
                  <a:blip r:embed="rId2" cstate="print"/>
                  <a:stretch>
                    <a:fillRect/>
                  </a:stretch>
                </pic:blipFill>
                <pic:spPr>
                  <a:xfrm>
                    <a:off x="0" y="0"/>
                    <a:ext cx="472440" cy="632459"/>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F75CA" w14:textId="261F555F" w:rsidR="00787B68" w:rsidRDefault="007C0ED1">
    <w:pPr>
      <w:pStyle w:val="Textoindependiente"/>
      <w:spacing w:line="14" w:lineRule="auto"/>
      <w:rPr>
        <w:sz w:val="20"/>
      </w:rPr>
    </w:pPr>
    <w:r>
      <w:rPr>
        <w:noProof/>
      </w:rPr>
      <mc:AlternateContent>
        <mc:Choice Requires="wps">
          <w:drawing>
            <wp:anchor distT="0" distB="0" distL="114300" distR="114300" simplePos="0" relativeHeight="15839744" behindDoc="0" locked="0" layoutInCell="1" allowOverlap="1" wp14:anchorId="7C3861D3" wp14:editId="4D1B29CC">
              <wp:simplePos x="0" y="0"/>
              <wp:positionH relativeFrom="page">
                <wp:posOffset>722630</wp:posOffset>
              </wp:positionH>
              <wp:positionV relativeFrom="page">
                <wp:posOffset>457200</wp:posOffset>
              </wp:positionV>
              <wp:extent cx="6017895" cy="966470"/>
              <wp:effectExtent l="0" t="0" r="0" b="0"/>
              <wp:wrapNone/>
              <wp:docPr id="66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087615A4" w14:textId="77777777">
                            <w:trPr>
                              <w:trHeight w:val="404"/>
                            </w:trPr>
                            <w:tc>
                              <w:tcPr>
                                <w:tcW w:w="2179" w:type="dxa"/>
                                <w:vMerge w:val="restart"/>
                              </w:tcPr>
                              <w:p w14:paraId="0B25B918" w14:textId="77777777" w:rsidR="00787B68" w:rsidRDefault="00787B68">
                                <w:pPr>
                                  <w:pStyle w:val="TableParagraph"/>
                                  <w:rPr>
                                    <w:rFonts w:ascii="Times New Roman"/>
                                  </w:rPr>
                                </w:pPr>
                              </w:p>
                            </w:tc>
                            <w:tc>
                              <w:tcPr>
                                <w:tcW w:w="5319" w:type="dxa"/>
                              </w:tcPr>
                              <w:p w14:paraId="413A8D2F"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7E471824" w14:textId="77777777" w:rsidR="00787B68" w:rsidRDefault="00787B68">
                                <w:pPr>
                                  <w:pStyle w:val="TableParagraph"/>
                                  <w:rPr>
                                    <w:rFonts w:ascii="Times New Roman"/>
                                  </w:rPr>
                                </w:pPr>
                              </w:p>
                            </w:tc>
                          </w:tr>
                          <w:tr w:rsidR="00787B68" w14:paraId="7AC0AF1E" w14:textId="77777777">
                            <w:trPr>
                              <w:trHeight w:val="520"/>
                            </w:trPr>
                            <w:tc>
                              <w:tcPr>
                                <w:tcW w:w="2179" w:type="dxa"/>
                                <w:vMerge/>
                                <w:tcBorders>
                                  <w:top w:val="nil"/>
                                </w:tcBorders>
                              </w:tcPr>
                              <w:p w14:paraId="3528F218" w14:textId="77777777" w:rsidR="00787B68" w:rsidRDefault="00787B68">
                                <w:pPr>
                                  <w:rPr>
                                    <w:sz w:val="2"/>
                                    <w:szCs w:val="2"/>
                                  </w:rPr>
                                </w:pPr>
                              </w:p>
                            </w:tc>
                            <w:tc>
                              <w:tcPr>
                                <w:tcW w:w="5319" w:type="dxa"/>
                              </w:tcPr>
                              <w:p w14:paraId="7EDC616D"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67928336" w14:textId="77777777" w:rsidR="00787B68" w:rsidRDefault="00787B68">
                                <w:pPr>
                                  <w:rPr>
                                    <w:sz w:val="2"/>
                                    <w:szCs w:val="2"/>
                                  </w:rPr>
                                </w:pPr>
                              </w:p>
                            </w:tc>
                          </w:tr>
                          <w:tr w:rsidR="00787B68" w14:paraId="4849B766" w14:textId="77777777">
                            <w:trPr>
                              <w:trHeight w:val="388"/>
                            </w:trPr>
                            <w:tc>
                              <w:tcPr>
                                <w:tcW w:w="2179" w:type="dxa"/>
                              </w:tcPr>
                              <w:p w14:paraId="4D0AFF71"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39F68178"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40D1B641"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51</w:t>
                                </w:r>
                                <w:r>
                                  <w:fldChar w:fldCharType="end"/>
                                </w:r>
                                <w:r>
                                  <w:rPr>
                                    <w:rFonts w:ascii="Arial" w:hAnsi="Arial"/>
                                    <w:b/>
                                    <w:spacing w:val="4"/>
                                    <w:sz w:val="16"/>
                                  </w:rPr>
                                  <w:t xml:space="preserve"> </w:t>
                                </w:r>
                                <w:r>
                                  <w:rPr>
                                    <w:rFonts w:ascii="Arial" w:hAnsi="Arial"/>
                                    <w:b/>
                                    <w:sz w:val="16"/>
                                  </w:rPr>
                                  <w:t>de</w:t>
                                </w:r>
                                <w:r>
                                  <w:rPr>
                                    <w:rFonts w:ascii="Arial" w:hAnsi="Arial"/>
                                    <w:b/>
                                    <w:spacing w:val="5"/>
                                    <w:sz w:val="16"/>
                                  </w:rPr>
                                  <w:t xml:space="preserve"> </w:t>
                                </w:r>
                                <w:r>
                                  <w:rPr>
                                    <w:rFonts w:ascii="Arial" w:hAnsi="Arial"/>
                                    <w:b/>
                                    <w:sz w:val="16"/>
                                  </w:rPr>
                                  <w:t>216</w:t>
                                </w:r>
                              </w:p>
                            </w:tc>
                          </w:tr>
                        </w:tbl>
                        <w:p w14:paraId="4F0DB173" w14:textId="77777777" w:rsidR="00787B68" w:rsidRDefault="00787B6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3861D3" id="_x0000_t202" coordsize="21600,21600" o:spt="202" path="m,l,21600r21600,l21600,xe">
              <v:stroke joinstyle="miter"/>
              <v:path gradientshapeok="t" o:connecttype="rect"/>
            </v:shapetype>
            <v:shape id="Text Box 330" o:spid="_x0000_s1043" type="#_x0000_t202" style="position:absolute;margin-left:56.9pt;margin-top:36pt;width:473.85pt;height:76.1pt;z-index:1583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" filled="f" stroked="f">
              <v:textbox inset="0,0,0,0">
                <w:txbxContent>
                  <w:tbl>
                    <w:tblPr>
                      <w:tblStyle w:val="TableNormal"/>
                      <w:tblW w:w="0" w:type="auto"/>
                      <w:tblInd w:w="1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179"/>
                      <w:gridCol w:w="5319"/>
                      <w:gridCol w:w="1954"/>
                    </w:tblGrid>
                    <w:tr w:rsidR="00787B68" w14:paraId="087615A4" w14:textId="77777777">
                      <w:trPr>
                        <w:trHeight w:val="404"/>
                      </w:trPr>
                      <w:tc>
                        <w:tcPr>
                          <w:tcW w:w="2179" w:type="dxa"/>
                          <w:vMerge w:val="restart"/>
                        </w:tcPr>
                        <w:p w14:paraId="0B25B918" w14:textId="77777777" w:rsidR="00787B68" w:rsidRDefault="00787B68">
                          <w:pPr>
                            <w:pStyle w:val="TableParagraph"/>
                            <w:rPr>
                              <w:rFonts w:ascii="Times New Roman"/>
                            </w:rPr>
                          </w:pPr>
                        </w:p>
                      </w:tc>
                      <w:tc>
                        <w:tcPr>
                          <w:tcW w:w="5319" w:type="dxa"/>
                        </w:tcPr>
                        <w:p w14:paraId="413A8D2F" w14:textId="77777777" w:rsidR="00787B68" w:rsidRDefault="00B82B06">
                          <w:pPr>
                            <w:pStyle w:val="TableParagraph"/>
                            <w:spacing w:line="208" w:lineRule="exact"/>
                            <w:ind w:left="1748" w:right="1480" w:hanging="209"/>
                            <w:rPr>
                              <w:rFonts w:ascii="Arial" w:hAnsi="Arial"/>
                              <w:b/>
                              <w:sz w:val="17"/>
                            </w:rPr>
                          </w:pPr>
                          <w:r>
                            <w:rPr>
                              <w:rFonts w:ascii="Arial" w:hAnsi="Arial"/>
                              <w:b/>
                              <w:spacing w:val="-1"/>
                              <w:w w:val="105"/>
                              <w:sz w:val="17"/>
                            </w:rPr>
                            <w:t xml:space="preserve">INSTITUCIÓN </w:t>
                          </w:r>
                          <w:r>
                            <w:rPr>
                              <w:rFonts w:ascii="Arial" w:hAnsi="Arial"/>
                              <w:b/>
                              <w:w w:val="105"/>
                              <w:sz w:val="17"/>
                            </w:rPr>
                            <w:t>EDUCATIVA</w:t>
                          </w:r>
                          <w:r>
                            <w:rPr>
                              <w:rFonts w:ascii="Arial" w:hAnsi="Arial"/>
                              <w:b/>
                              <w:spacing w:val="-47"/>
                              <w:w w:val="105"/>
                              <w:sz w:val="17"/>
                            </w:rPr>
                            <w:t xml:space="preserve"> </w:t>
                          </w:r>
                          <w:r>
                            <w:rPr>
                              <w:rFonts w:ascii="Arial" w:hAnsi="Arial"/>
                              <w:b/>
                              <w:w w:val="105"/>
                              <w:sz w:val="17"/>
                            </w:rPr>
                            <w:t>MARÍA</w:t>
                          </w:r>
                          <w:r>
                            <w:rPr>
                              <w:rFonts w:ascii="Arial" w:hAnsi="Arial"/>
                              <w:b/>
                              <w:spacing w:val="5"/>
                              <w:w w:val="105"/>
                              <w:sz w:val="17"/>
                            </w:rPr>
                            <w:t xml:space="preserve"> </w:t>
                          </w:r>
                          <w:r>
                            <w:rPr>
                              <w:rFonts w:ascii="Arial" w:hAnsi="Arial"/>
                              <w:b/>
                              <w:w w:val="105"/>
                              <w:sz w:val="17"/>
                            </w:rPr>
                            <w:t>JESÚS</w:t>
                          </w:r>
                          <w:r>
                            <w:rPr>
                              <w:rFonts w:ascii="Arial" w:hAnsi="Arial"/>
                              <w:b/>
                              <w:spacing w:val="13"/>
                              <w:w w:val="105"/>
                              <w:sz w:val="17"/>
                            </w:rPr>
                            <w:t xml:space="preserve"> </w:t>
                          </w:r>
                          <w:r>
                            <w:rPr>
                              <w:rFonts w:ascii="Arial" w:hAnsi="Arial"/>
                              <w:b/>
                              <w:w w:val="105"/>
                              <w:sz w:val="17"/>
                            </w:rPr>
                            <w:t>MEJÍA</w:t>
                          </w:r>
                        </w:p>
                      </w:tc>
                      <w:tc>
                        <w:tcPr>
                          <w:tcW w:w="1954" w:type="dxa"/>
                          <w:vMerge w:val="restart"/>
                        </w:tcPr>
                        <w:p w14:paraId="7E471824" w14:textId="77777777" w:rsidR="00787B68" w:rsidRDefault="00787B68">
                          <w:pPr>
                            <w:pStyle w:val="TableParagraph"/>
                            <w:rPr>
                              <w:rFonts w:ascii="Times New Roman"/>
                            </w:rPr>
                          </w:pPr>
                        </w:p>
                      </w:tc>
                    </w:tr>
                    <w:tr w:rsidR="00787B68" w14:paraId="7AC0AF1E" w14:textId="77777777">
                      <w:trPr>
                        <w:trHeight w:val="520"/>
                      </w:trPr>
                      <w:tc>
                        <w:tcPr>
                          <w:tcW w:w="2179" w:type="dxa"/>
                          <w:vMerge/>
                          <w:tcBorders>
                            <w:top w:val="nil"/>
                          </w:tcBorders>
                        </w:tcPr>
                        <w:p w14:paraId="3528F218" w14:textId="77777777" w:rsidR="00787B68" w:rsidRDefault="00787B68">
                          <w:pPr>
                            <w:rPr>
                              <w:sz w:val="2"/>
                              <w:szCs w:val="2"/>
                            </w:rPr>
                          </w:pPr>
                        </w:p>
                      </w:tc>
                      <w:tc>
                        <w:tcPr>
                          <w:tcW w:w="5319" w:type="dxa"/>
                        </w:tcPr>
                        <w:p w14:paraId="7EDC616D" w14:textId="77777777" w:rsidR="00787B68" w:rsidRDefault="00B82B06">
                          <w:pPr>
                            <w:pStyle w:val="TableParagraph"/>
                            <w:spacing w:before="47"/>
                            <w:ind w:left="846" w:right="829"/>
                            <w:jc w:val="center"/>
                            <w:rPr>
                              <w:rFonts w:ascii="Arial"/>
                              <w:b/>
                              <w:sz w:val="17"/>
                            </w:rPr>
                          </w:pPr>
                          <w:r>
                            <w:rPr>
                              <w:rFonts w:ascii="Arial"/>
                              <w:b/>
                              <w:w w:val="105"/>
                              <w:sz w:val="17"/>
                            </w:rPr>
                            <w:t>PROYECTO EDUCATIVO</w:t>
                          </w:r>
                          <w:r>
                            <w:rPr>
                              <w:rFonts w:ascii="Arial"/>
                              <w:b/>
                              <w:spacing w:val="13"/>
                              <w:w w:val="105"/>
                              <w:sz w:val="17"/>
                            </w:rPr>
                            <w:t xml:space="preserve"> </w:t>
                          </w:r>
                          <w:r>
                            <w:rPr>
                              <w:rFonts w:ascii="Arial"/>
                              <w:b/>
                              <w:w w:val="105"/>
                              <w:sz w:val="17"/>
                            </w:rPr>
                            <w:t>INSTITUCIONAL</w:t>
                          </w:r>
                        </w:p>
                      </w:tc>
                      <w:tc>
                        <w:tcPr>
                          <w:tcW w:w="1954" w:type="dxa"/>
                          <w:vMerge/>
                          <w:tcBorders>
                            <w:top w:val="nil"/>
                          </w:tcBorders>
                        </w:tcPr>
                        <w:p w14:paraId="67928336" w14:textId="77777777" w:rsidR="00787B68" w:rsidRDefault="00787B68">
                          <w:pPr>
                            <w:rPr>
                              <w:sz w:val="2"/>
                              <w:szCs w:val="2"/>
                            </w:rPr>
                          </w:pPr>
                        </w:p>
                      </w:tc>
                    </w:tr>
                    <w:tr w:rsidR="00787B68" w14:paraId="4849B766" w14:textId="77777777">
                      <w:trPr>
                        <w:trHeight w:val="388"/>
                      </w:trPr>
                      <w:tc>
                        <w:tcPr>
                          <w:tcW w:w="2179" w:type="dxa"/>
                        </w:tcPr>
                        <w:p w14:paraId="4D0AFF71" w14:textId="77777777" w:rsidR="00787B68" w:rsidRDefault="00B82B06">
                          <w:pPr>
                            <w:pStyle w:val="TableParagraph"/>
                            <w:spacing w:before="4"/>
                            <w:ind w:left="274"/>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GD_PY_01</w:t>
                          </w:r>
                        </w:p>
                      </w:tc>
                      <w:tc>
                        <w:tcPr>
                          <w:tcW w:w="5319" w:type="dxa"/>
                        </w:tcPr>
                        <w:p w14:paraId="39F68178" w14:textId="77777777" w:rsidR="00787B68" w:rsidRDefault="00B82B06">
                          <w:pPr>
                            <w:pStyle w:val="TableParagraph"/>
                            <w:spacing w:before="100"/>
                            <w:ind w:left="846" w:right="806"/>
                            <w:jc w:val="center"/>
                            <w:rPr>
                              <w:rFonts w:ascii="Arial"/>
                              <w:b/>
                              <w:sz w:val="16"/>
                            </w:rPr>
                          </w:pPr>
                          <w:r>
                            <w:rPr>
                              <w:rFonts w:ascii="Arial"/>
                              <w:b/>
                              <w:sz w:val="16"/>
                            </w:rPr>
                            <w:t>VERSION:</w:t>
                          </w:r>
                          <w:r>
                            <w:rPr>
                              <w:rFonts w:ascii="Arial"/>
                              <w:b/>
                              <w:spacing w:val="-12"/>
                              <w:sz w:val="16"/>
                            </w:rPr>
                            <w:t xml:space="preserve"> </w:t>
                          </w:r>
                          <w:r>
                            <w:rPr>
                              <w:rFonts w:ascii="Arial"/>
                              <w:b/>
                              <w:sz w:val="16"/>
                            </w:rPr>
                            <w:t>04</w:t>
                          </w:r>
                        </w:p>
                      </w:tc>
                      <w:tc>
                        <w:tcPr>
                          <w:tcW w:w="1954" w:type="dxa"/>
                        </w:tcPr>
                        <w:p w14:paraId="40D1B641" w14:textId="77777777" w:rsidR="00787B68" w:rsidRDefault="00B82B06">
                          <w:pPr>
                            <w:pStyle w:val="TableParagraph"/>
                            <w:spacing w:before="4"/>
                            <w:ind w:left="97"/>
                            <w:rPr>
                              <w:rFonts w:ascii="Arial" w:hAnsi="Arial"/>
                              <w:b/>
                              <w:sz w:val="16"/>
                            </w:rPr>
                          </w:pPr>
                          <w:r>
                            <w:rPr>
                              <w:rFonts w:ascii="Arial" w:hAnsi="Arial"/>
                              <w:b/>
                              <w:sz w:val="16"/>
                            </w:rPr>
                            <w:t>Página</w:t>
                          </w:r>
                          <w:r>
                            <w:fldChar w:fldCharType="begin"/>
                          </w:r>
                          <w:r>
                            <w:rPr>
                              <w:rFonts w:ascii="Arial" w:hAnsi="Arial"/>
                              <w:b/>
                              <w:sz w:val="16"/>
                            </w:rPr>
                            <w:instrText xml:space="preserve"> PAGE </w:instrText>
                          </w:r>
                          <w:r>
                            <w:fldChar w:fldCharType="separate"/>
                          </w:r>
                          <w:r>
                            <w:t>51</w:t>
                          </w:r>
                          <w:r>
                            <w:fldChar w:fldCharType="end"/>
                          </w:r>
                          <w:r>
                            <w:rPr>
                              <w:rFonts w:ascii="Arial" w:hAnsi="Arial"/>
                              <w:b/>
                              <w:spacing w:val="4"/>
                              <w:sz w:val="16"/>
                            </w:rPr>
                            <w:t xml:space="preserve"> </w:t>
                          </w:r>
                          <w:r>
                            <w:rPr>
                              <w:rFonts w:ascii="Arial" w:hAnsi="Arial"/>
                              <w:b/>
                              <w:sz w:val="16"/>
                            </w:rPr>
                            <w:t>de</w:t>
                          </w:r>
                          <w:r>
                            <w:rPr>
                              <w:rFonts w:ascii="Arial" w:hAnsi="Arial"/>
                              <w:b/>
                              <w:spacing w:val="5"/>
                              <w:sz w:val="16"/>
                            </w:rPr>
                            <w:t xml:space="preserve"> </w:t>
                          </w:r>
                          <w:r>
                            <w:rPr>
                              <w:rFonts w:ascii="Arial" w:hAnsi="Arial"/>
                              <w:b/>
                              <w:sz w:val="16"/>
                            </w:rPr>
                            <w:t>216</w:t>
                          </w:r>
                        </w:p>
                      </w:tc>
                    </w:tr>
                  </w:tbl>
                  <w:p w14:paraId="4F0DB173" w14:textId="77777777" w:rsidR="00787B68" w:rsidRDefault="00787B68">
                    <w:pPr>
                      <w:pStyle w:val="Textoindependiente"/>
                    </w:pPr>
                  </w:p>
                </w:txbxContent>
              </v:textbox>
              <w10:wrap anchorx="page" anchory="page"/>
            </v:shape>
          </w:pict>
        </mc:Fallback>
      </mc:AlternateContent>
    </w:r>
    <w:r w:rsidR="00B82B06">
      <w:rPr>
        <w:noProof/>
      </w:rPr>
      <w:drawing>
        <wp:anchor distT="0" distB="0" distL="0" distR="0" simplePos="0" relativeHeight="474763776" behindDoc="1" locked="0" layoutInCell="1" allowOverlap="1" wp14:anchorId="1A0DDDBB" wp14:editId="21000F00">
          <wp:simplePos x="0" y="0"/>
          <wp:positionH relativeFrom="page">
            <wp:posOffset>5718175</wp:posOffset>
          </wp:positionH>
          <wp:positionV relativeFrom="page">
            <wp:posOffset>478789</wp:posOffset>
          </wp:positionV>
          <wp:extent cx="697229" cy="640079"/>
          <wp:effectExtent l="0" t="0" r="0" b="0"/>
          <wp:wrapNone/>
          <wp:docPr id="46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1.jpeg"/>
                  <pic:cNvPicPr/>
                </pic:nvPicPr>
                <pic:blipFill>
                  <a:blip r:embed="rId1" cstate="print"/>
                  <a:stretch>
                    <a:fillRect/>
                  </a:stretch>
                </pic:blipFill>
                <pic:spPr>
                  <a:xfrm>
                    <a:off x="0" y="0"/>
                    <a:ext cx="697229" cy="640079"/>
                  </a:xfrm>
                  <a:prstGeom prst="rect">
                    <a:avLst/>
                  </a:prstGeom>
                </pic:spPr>
              </pic:pic>
            </a:graphicData>
          </a:graphic>
        </wp:anchor>
      </w:drawing>
    </w:r>
    <w:r w:rsidR="00B82B06">
      <w:rPr>
        <w:noProof/>
      </w:rPr>
      <w:drawing>
        <wp:anchor distT="0" distB="0" distL="0" distR="0" simplePos="0" relativeHeight="474764288" behindDoc="1" locked="0" layoutInCell="1" allowOverlap="1" wp14:anchorId="1A4C3218" wp14:editId="782A73F2">
          <wp:simplePos x="0" y="0"/>
          <wp:positionH relativeFrom="page">
            <wp:posOffset>1151889</wp:posOffset>
          </wp:positionH>
          <wp:positionV relativeFrom="page">
            <wp:posOffset>487044</wp:posOffset>
          </wp:positionV>
          <wp:extent cx="472440" cy="632459"/>
          <wp:effectExtent l="0" t="0" r="0" b="0"/>
          <wp:wrapNone/>
          <wp:docPr id="46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2.jpeg"/>
                  <pic:cNvPicPr/>
                </pic:nvPicPr>
                <pic:blipFill>
                  <a:blip r:embed="rId2" cstate="print"/>
                  <a:stretch>
                    <a:fillRect/>
                  </a:stretch>
                </pic:blipFill>
                <pic:spPr>
                  <a:xfrm>
                    <a:off x="0" y="0"/>
                    <a:ext cx="472440" cy="63245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13B96"/>
    <w:multiLevelType w:val="hybridMultilevel"/>
    <w:tmpl w:val="352E80E4"/>
    <w:lvl w:ilvl="0" w:tplc="15D27D5C">
      <w:numFmt w:val="bullet"/>
      <w:lvlText w:val="-"/>
      <w:lvlJc w:val="left"/>
      <w:pPr>
        <w:ind w:left="678" w:hanging="369"/>
      </w:pPr>
      <w:rPr>
        <w:rFonts w:ascii="Calibri" w:eastAsia="Calibri" w:hAnsi="Calibri" w:cs="Calibri" w:hint="default"/>
        <w:w w:val="101"/>
        <w:sz w:val="22"/>
        <w:szCs w:val="22"/>
        <w:lang w:val="es-ES" w:eastAsia="en-US" w:bidi="ar-SA"/>
      </w:rPr>
    </w:lvl>
    <w:lvl w:ilvl="1" w:tplc="B2948F8C">
      <w:numFmt w:val="bullet"/>
      <w:lvlText w:val="-"/>
      <w:lvlJc w:val="left"/>
      <w:pPr>
        <w:ind w:left="1047" w:hanging="369"/>
      </w:pPr>
      <w:rPr>
        <w:rFonts w:hint="default"/>
        <w:w w:val="101"/>
        <w:lang w:val="es-ES" w:eastAsia="en-US" w:bidi="ar-SA"/>
      </w:rPr>
    </w:lvl>
    <w:lvl w:ilvl="2" w:tplc="7930B4B4">
      <w:numFmt w:val="bullet"/>
      <w:lvlText w:val="-"/>
      <w:lvlJc w:val="left"/>
      <w:pPr>
        <w:ind w:left="1399" w:hanging="336"/>
      </w:pPr>
      <w:rPr>
        <w:rFonts w:ascii="Calibri" w:eastAsia="Calibri" w:hAnsi="Calibri" w:cs="Calibri" w:hint="default"/>
        <w:w w:val="101"/>
        <w:sz w:val="22"/>
        <w:szCs w:val="22"/>
        <w:lang w:val="es-ES" w:eastAsia="en-US" w:bidi="ar-SA"/>
      </w:rPr>
    </w:lvl>
    <w:lvl w:ilvl="3" w:tplc="0FE41D5E">
      <w:numFmt w:val="bullet"/>
      <w:lvlText w:val="•"/>
      <w:lvlJc w:val="left"/>
      <w:pPr>
        <w:ind w:left="2503" w:hanging="336"/>
      </w:pPr>
      <w:rPr>
        <w:rFonts w:hint="default"/>
        <w:lang w:val="es-ES" w:eastAsia="en-US" w:bidi="ar-SA"/>
      </w:rPr>
    </w:lvl>
    <w:lvl w:ilvl="4" w:tplc="006681EE">
      <w:numFmt w:val="bullet"/>
      <w:lvlText w:val="•"/>
      <w:lvlJc w:val="left"/>
      <w:pPr>
        <w:ind w:left="3606" w:hanging="336"/>
      </w:pPr>
      <w:rPr>
        <w:rFonts w:hint="default"/>
        <w:lang w:val="es-ES" w:eastAsia="en-US" w:bidi="ar-SA"/>
      </w:rPr>
    </w:lvl>
    <w:lvl w:ilvl="5" w:tplc="1DB61638">
      <w:numFmt w:val="bullet"/>
      <w:lvlText w:val="•"/>
      <w:lvlJc w:val="left"/>
      <w:pPr>
        <w:ind w:left="4709" w:hanging="336"/>
      </w:pPr>
      <w:rPr>
        <w:rFonts w:hint="default"/>
        <w:lang w:val="es-ES" w:eastAsia="en-US" w:bidi="ar-SA"/>
      </w:rPr>
    </w:lvl>
    <w:lvl w:ilvl="6" w:tplc="C57EFC00">
      <w:numFmt w:val="bullet"/>
      <w:lvlText w:val="•"/>
      <w:lvlJc w:val="left"/>
      <w:pPr>
        <w:ind w:left="5812" w:hanging="336"/>
      </w:pPr>
      <w:rPr>
        <w:rFonts w:hint="default"/>
        <w:lang w:val="es-ES" w:eastAsia="en-US" w:bidi="ar-SA"/>
      </w:rPr>
    </w:lvl>
    <w:lvl w:ilvl="7" w:tplc="37644AE6">
      <w:numFmt w:val="bullet"/>
      <w:lvlText w:val="•"/>
      <w:lvlJc w:val="left"/>
      <w:pPr>
        <w:ind w:left="6915" w:hanging="336"/>
      </w:pPr>
      <w:rPr>
        <w:rFonts w:hint="default"/>
        <w:lang w:val="es-ES" w:eastAsia="en-US" w:bidi="ar-SA"/>
      </w:rPr>
    </w:lvl>
    <w:lvl w:ilvl="8" w:tplc="EC4E1B36">
      <w:numFmt w:val="bullet"/>
      <w:lvlText w:val="•"/>
      <w:lvlJc w:val="left"/>
      <w:pPr>
        <w:ind w:left="8018" w:hanging="336"/>
      </w:pPr>
      <w:rPr>
        <w:rFonts w:hint="default"/>
        <w:lang w:val="es-ES" w:eastAsia="en-US" w:bidi="ar-SA"/>
      </w:rPr>
    </w:lvl>
  </w:abstractNum>
  <w:abstractNum w:abstractNumId="1" w15:restartNumberingAfterBreak="0">
    <w:nsid w:val="0343476D"/>
    <w:multiLevelType w:val="hybridMultilevel"/>
    <w:tmpl w:val="DBAA8EE4"/>
    <w:lvl w:ilvl="0" w:tplc="3392F694">
      <w:start w:val="1"/>
      <w:numFmt w:val="decimal"/>
      <w:lvlText w:val="%1."/>
      <w:lvlJc w:val="left"/>
      <w:pPr>
        <w:ind w:left="1383" w:hanging="336"/>
      </w:pPr>
      <w:rPr>
        <w:rFonts w:ascii="Arial MT" w:eastAsia="Arial MT" w:hAnsi="Arial MT" w:cs="Arial MT" w:hint="default"/>
        <w:spacing w:val="0"/>
        <w:w w:val="101"/>
        <w:sz w:val="22"/>
        <w:szCs w:val="22"/>
        <w:lang w:val="es-ES" w:eastAsia="en-US" w:bidi="ar-SA"/>
      </w:rPr>
    </w:lvl>
    <w:lvl w:ilvl="1" w:tplc="5748F062">
      <w:numFmt w:val="bullet"/>
      <w:lvlText w:val="•"/>
      <w:lvlJc w:val="left"/>
      <w:pPr>
        <w:ind w:left="2328" w:hanging="336"/>
      </w:pPr>
      <w:rPr>
        <w:rFonts w:hint="default"/>
        <w:lang w:val="es-ES" w:eastAsia="en-US" w:bidi="ar-SA"/>
      </w:rPr>
    </w:lvl>
    <w:lvl w:ilvl="2" w:tplc="787EE53A">
      <w:numFmt w:val="bullet"/>
      <w:lvlText w:val="•"/>
      <w:lvlJc w:val="left"/>
      <w:pPr>
        <w:ind w:left="3276" w:hanging="336"/>
      </w:pPr>
      <w:rPr>
        <w:rFonts w:hint="default"/>
        <w:lang w:val="es-ES" w:eastAsia="en-US" w:bidi="ar-SA"/>
      </w:rPr>
    </w:lvl>
    <w:lvl w:ilvl="3" w:tplc="912473DE">
      <w:numFmt w:val="bullet"/>
      <w:lvlText w:val="•"/>
      <w:lvlJc w:val="left"/>
      <w:pPr>
        <w:ind w:left="4225" w:hanging="336"/>
      </w:pPr>
      <w:rPr>
        <w:rFonts w:hint="default"/>
        <w:lang w:val="es-ES" w:eastAsia="en-US" w:bidi="ar-SA"/>
      </w:rPr>
    </w:lvl>
    <w:lvl w:ilvl="4" w:tplc="B088EF72">
      <w:numFmt w:val="bullet"/>
      <w:lvlText w:val="•"/>
      <w:lvlJc w:val="left"/>
      <w:pPr>
        <w:ind w:left="5173" w:hanging="336"/>
      </w:pPr>
      <w:rPr>
        <w:rFonts w:hint="default"/>
        <w:lang w:val="es-ES" w:eastAsia="en-US" w:bidi="ar-SA"/>
      </w:rPr>
    </w:lvl>
    <w:lvl w:ilvl="5" w:tplc="812C1E4C">
      <w:numFmt w:val="bullet"/>
      <w:lvlText w:val="•"/>
      <w:lvlJc w:val="left"/>
      <w:pPr>
        <w:ind w:left="6122" w:hanging="336"/>
      </w:pPr>
      <w:rPr>
        <w:rFonts w:hint="default"/>
        <w:lang w:val="es-ES" w:eastAsia="en-US" w:bidi="ar-SA"/>
      </w:rPr>
    </w:lvl>
    <w:lvl w:ilvl="6" w:tplc="A8288584">
      <w:numFmt w:val="bullet"/>
      <w:lvlText w:val="•"/>
      <w:lvlJc w:val="left"/>
      <w:pPr>
        <w:ind w:left="7070" w:hanging="336"/>
      </w:pPr>
      <w:rPr>
        <w:rFonts w:hint="default"/>
        <w:lang w:val="es-ES" w:eastAsia="en-US" w:bidi="ar-SA"/>
      </w:rPr>
    </w:lvl>
    <w:lvl w:ilvl="7" w:tplc="7EA87470">
      <w:numFmt w:val="bullet"/>
      <w:lvlText w:val="•"/>
      <w:lvlJc w:val="left"/>
      <w:pPr>
        <w:ind w:left="8018" w:hanging="336"/>
      </w:pPr>
      <w:rPr>
        <w:rFonts w:hint="default"/>
        <w:lang w:val="es-ES" w:eastAsia="en-US" w:bidi="ar-SA"/>
      </w:rPr>
    </w:lvl>
    <w:lvl w:ilvl="8" w:tplc="86D8B51E">
      <w:numFmt w:val="bullet"/>
      <w:lvlText w:val="•"/>
      <w:lvlJc w:val="left"/>
      <w:pPr>
        <w:ind w:left="8967" w:hanging="336"/>
      </w:pPr>
      <w:rPr>
        <w:rFonts w:hint="default"/>
        <w:lang w:val="es-ES" w:eastAsia="en-US" w:bidi="ar-SA"/>
      </w:rPr>
    </w:lvl>
  </w:abstractNum>
  <w:abstractNum w:abstractNumId="2" w15:restartNumberingAfterBreak="0">
    <w:nsid w:val="0365722F"/>
    <w:multiLevelType w:val="hybridMultilevel"/>
    <w:tmpl w:val="A6F0B54E"/>
    <w:lvl w:ilvl="0" w:tplc="E2D0F17C">
      <w:numFmt w:val="bullet"/>
      <w:lvlText w:val=""/>
      <w:lvlJc w:val="left"/>
      <w:pPr>
        <w:ind w:left="1511" w:hanging="337"/>
      </w:pPr>
      <w:rPr>
        <w:rFonts w:ascii="Symbol" w:eastAsia="Symbol" w:hAnsi="Symbol" w:cs="Symbol" w:hint="default"/>
        <w:w w:val="101"/>
        <w:sz w:val="22"/>
        <w:szCs w:val="22"/>
        <w:lang w:val="es-ES" w:eastAsia="en-US" w:bidi="ar-SA"/>
      </w:rPr>
    </w:lvl>
    <w:lvl w:ilvl="1" w:tplc="CCFA3BF8">
      <w:numFmt w:val="bullet"/>
      <w:lvlText w:val="•"/>
      <w:lvlJc w:val="left"/>
      <w:pPr>
        <w:ind w:left="2454" w:hanging="337"/>
      </w:pPr>
      <w:rPr>
        <w:rFonts w:hint="default"/>
        <w:lang w:val="es-ES" w:eastAsia="en-US" w:bidi="ar-SA"/>
      </w:rPr>
    </w:lvl>
    <w:lvl w:ilvl="2" w:tplc="E1B0C17C">
      <w:numFmt w:val="bullet"/>
      <w:lvlText w:val="•"/>
      <w:lvlJc w:val="left"/>
      <w:pPr>
        <w:ind w:left="3388" w:hanging="337"/>
      </w:pPr>
      <w:rPr>
        <w:rFonts w:hint="default"/>
        <w:lang w:val="es-ES" w:eastAsia="en-US" w:bidi="ar-SA"/>
      </w:rPr>
    </w:lvl>
    <w:lvl w:ilvl="3" w:tplc="60C6E8AC">
      <w:numFmt w:val="bullet"/>
      <w:lvlText w:val="•"/>
      <w:lvlJc w:val="left"/>
      <w:pPr>
        <w:ind w:left="4323" w:hanging="337"/>
      </w:pPr>
      <w:rPr>
        <w:rFonts w:hint="default"/>
        <w:lang w:val="es-ES" w:eastAsia="en-US" w:bidi="ar-SA"/>
      </w:rPr>
    </w:lvl>
    <w:lvl w:ilvl="4" w:tplc="D47C53B4">
      <w:numFmt w:val="bullet"/>
      <w:lvlText w:val="•"/>
      <w:lvlJc w:val="left"/>
      <w:pPr>
        <w:ind w:left="5257" w:hanging="337"/>
      </w:pPr>
      <w:rPr>
        <w:rFonts w:hint="default"/>
        <w:lang w:val="es-ES" w:eastAsia="en-US" w:bidi="ar-SA"/>
      </w:rPr>
    </w:lvl>
    <w:lvl w:ilvl="5" w:tplc="91D4F9DA">
      <w:numFmt w:val="bullet"/>
      <w:lvlText w:val="•"/>
      <w:lvlJc w:val="left"/>
      <w:pPr>
        <w:ind w:left="6192" w:hanging="337"/>
      </w:pPr>
      <w:rPr>
        <w:rFonts w:hint="default"/>
        <w:lang w:val="es-ES" w:eastAsia="en-US" w:bidi="ar-SA"/>
      </w:rPr>
    </w:lvl>
    <w:lvl w:ilvl="6" w:tplc="B37A0448">
      <w:numFmt w:val="bullet"/>
      <w:lvlText w:val="•"/>
      <w:lvlJc w:val="left"/>
      <w:pPr>
        <w:ind w:left="7126" w:hanging="337"/>
      </w:pPr>
      <w:rPr>
        <w:rFonts w:hint="default"/>
        <w:lang w:val="es-ES" w:eastAsia="en-US" w:bidi="ar-SA"/>
      </w:rPr>
    </w:lvl>
    <w:lvl w:ilvl="7" w:tplc="BC407BA6">
      <w:numFmt w:val="bullet"/>
      <w:lvlText w:val="•"/>
      <w:lvlJc w:val="left"/>
      <w:pPr>
        <w:ind w:left="8060" w:hanging="337"/>
      </w:pPr>
      <w:rPr>
        <w:rFonts w:hint="default"/>
        <w:lang w:val="es-ES" w:eastAsia="en-US" w:bidi="ar-SA"/>
      </w:rPr>
    </w:lvl>
    <w:lvl w:ilvl="8" w:tplc="1092FD4A">
      <w:numFmt w:val="bullet"/>
      <w:lvlText w:val="•"/>
      <w:lvlJc w:val="left"/>
      <w:pPr>
        <w:ind w:left="8995" w:hanging="337"/>
      </w:pPr>
      <w:rPr>
        <w:rFonts w:hint="default"/>
        <w:lang w:val="es-ES" w:eastAsia="en-US" w:bidi="ar-SA"/>
      </w:rPr>
    </w:lvl>
  </w:abstractNum>
  <w:abstractNum w:abstractNumId="3" w15:restartNumberingAfterBreak="0">
    <w:nsid w:val="04FA1F9B"/>
    <w:multiLevelType w:val="hybridMultilevel"/>
    <w:tmpl w:val="70864CE4"/>
    <w:lvl w:ilvl="0" w:tplc="44D02B88">
      <w:start w:val="1"/>
      <w:numFmt w:val="lowerLetter"/>
      <w:lvlText w:val="%1)"/>
      <w:lvlJc w:val="left"/>
      <w:pPr>
        <w:ind w:left="678" w:hanging="384"/>
      </w:pPr>
      <w:rPr>
        <w:rFonts w:ascii="Arial MT" w:eastAsia="Arial MT" w:hAnsi="Arial MT" w:cs="Arial MT" w:hint="default"/>
        <w:spacing w:val="-13"/>
        <w:w w:val="101"/>
        <w:sz w:val="22"/>
        <w:szCs w:val="22"/>
        <w:lang w:val="es-ES" w:eastAsia="en-US" w:bidi="ar-SA"/>
      </w:rPr>
    </w:lvl>
    <w:lvl w:ilvl="1" w:tplc="525AD6FA">
      <w:numFmt w:val="bullet"/>
      <w:lvlText w:val="•"/>
      <w:lvlJc w:val="left"/>
      <w:pPr>
        <w:ind w:left="1698" w:hanging="384"/>
      </w:pPr>
      <w:rPr>
        <w:rFonts w:hint="default"/>
        <w:lang w:val="es-ES" w:eastAsia="en-US" w:bidi="ar-SA"/>
      </w:rPr>
    </w:lvl>
    <w:lvl w:ilvl="2" w:tplc="B88A3EDE">
      <w:numFmt w:val="bullet"/>
      <w:lvlText w:val="•"/>
      <w:lvlJc w:val="left"/>
      <w:pPr>
        <w:ind w:left="2716" w:hanging="384"/>
      </w:pPr>
      <w:rPr>
        <w:rFonts w:hint="default"/>
        <w:lang w:val="es-ES" w:eastAsia="en-US" w:bidi="ar-SA"/>
      </w:rPr>
    </w:lvl>
    <w:lvl w:ilvl="3" w:tplc="29E484CE">
      <w:numFmt w:val="bullet"/>
      <w:lvlText w:val="•"/>
      <w:lvlJc w:val="left"/>
      <w:pPr>
        <w:ind w:left="3735" w:hanging="384"/>
      </w:pPr>
      <w:rPr>
        <w:rFonts w:hint="default"/>
        <w:lang w:val="es-ES" w:eastAsia="en-US" w:bidi="ar-SA"/>
      </w:rPr>
    </w:lvl>
    <w:lvl w:ilvl="4" w:tplc="67744A4E">
      <w:numFmt w:val="bullet"/>
      <w:lvlText w:val="•"/>
      <w:lvlJc w:val="left"/>
      <w:pPr>
        <w:ind w:left="4753" w:hanging="384"/>
      </w:pPr>
      <w:rPr>
        <w:rFonts w:hint="default"/>
        <w:lang w:val="es-ES" w:eastAsia="en-US" w:bidi="ar-SA"/>
      </w:rPr>
    </w:lvl>
    <w:lvl w:ilvl="5" w:tplc="05A61416">
      <w:numFmt w:val="bullet"/>
      <w:lvlText w:val="•"/>
      <w:lvlJc w:val="left"/>
      <w:pPr>
        <w:ind w:left="5772" w:hanging="384"/>
      </w:pPr>
      <w:rPr>
        <w:rFonts w:hint="default"/>
        <w:lang w:val="es-ES" w:eastAsia="en-US" w:bidi="ar-SA"/>
      </w:rPr>
    </w:lvl>
    <w:lvl w:ilvl="6" w:tplc="175ED2C4">
      <w:numFmt w:val="bullet"/>
      <w:lvlText w:val="•"/>
      <w:lvlJc w:val="left"/>
      <w:pPr>
        <w:ind w:left="6790" w:hanging="384"/>
      </w:pPr>
      <w:rPr>
        <w:rFonts w:hint="default"/>
        <w:lang w:val="es-ES" w:eastAsia="en-US" w:bidi="ar-SA"/>
      </w:rPr>
    </w:lvl>
    <w:lvl w:ilvl="7" w:tplc="57B40DB4">
      <w:numFmt w:val="bullet"/>
      <w:lvlText w:val="•"/>
      <w:lvlJc w:val="left"/>
      <w:pPr>
        <w:ind w:left="7808" w:hanging="384"/>
      </w:pPr>
      <w:rPr>
        <w:rFonts w:hint="default"/>
        <w:lang w:val="es-ES" w:eastAsia="en-US" w:bidi="ar-SA"/>
      </w:rPr>
    </w:lvl>
    <w:lvl w:ilvl="8" w:tplc="17B02F70">
      <w:numFmt w:val="bullet"/>
      <w:lvlText w:val="•"/>
      <w:lvlJc w:val="left"/>
      <w:pPr>
        <w:ind w:left="8827" w:hanging="384"/>
      </w:pPr>
      <w:rPr>
        <w:rFonts w:hint="default"/>
        <w:lang w:val="es-ES" w:eastAsia="en-US" w:bidi="ar-SA"/>
      </w:rPr>
    </w:lvl>
  </w:abstractNum>
  <w:abstractNum w:abstractNumId="4" w15:restartNumberingAfterBreak="0">
    <w:nsid w:val="070159EE"/>
    <w:multiLevelType w:val="hybridMultilevel"/>
    <w:tmpl w:val="27FA06B2"/>
    <w:lvl w:ilvl="0" w:tplc="0C0A0001">
      <w:start w:val="1"/>
      <w:numFmt w:val="bullet"/>
      <w:lvlText w:val=""/>
      <w:lvlJc w:val="left"/>
      <w:pPr>
        <w:tabs>
          <w:tab w:val="num" w:pos="644"/>
        </w:tabs>
        <w:ind w:left="644"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017865"/>
    <w:multiLevelType w:val="hybridMultilevel"/>
    <w:tmpl w:val="FDD20EDA"/>
    <w:lvl w:ilvl="0" w:tplc="03AAD1A2">
      <w:start w:val="4"/>
      <w:numFmt w:val="decimal"/>
      <w:lvlText w:val="%1."/>
      <w:lvlJc w:val="left"/>
      <w:pPr>
        <w:ind w:left="917" w:hanging="240"/>
      </w:pPr>
      <w:rPr>
        <w:rFonts w:ascii="Arial" w:eastAsia="Arial" w:hAnsi="Arial" w:cs="Arial" w:hint="default"/>
        <w:b/>
        <w:bCs/>
        <w:spacing w:val="0"/>
        <w:w w:val="101"/>
        <w:sz w:val="22"/>
        <w:szCs w:val="22"/>
        <w:lang w:val="es-ES" w:eastAsia="en-US" w:bidi="ar-SA"/>
      </w:rPr>
    </w:lvl>
    <w:lvl w:ilvl="1" w:tplc="E636656C">
      <w:start w:val="1"/>
      <w:numFmt w:val="decimal"/>
      <w:lvlText w:val="%2."/>
      <w:lvlJc w:val="left"/>
      <w:pPr>
        <w:ind w:left="1399" w:hanging="352"/>
      </w:pPr>
      <w:rPr>
        <w:rFonts w:ascii="Arial MT" w:eastAsia="Arial MT" w:hAnsi="Arial MT" w:cs="Arial MT" w:hint="default"/>
        <w:spacing w:val="0"/>
        <w:w w:val="101"/>
        <w:sz w:val="22"/>
        <w:szCs w:val="22"/>
        <w:lang w:val="es-ES" w:eastAsia="en-US" w:bidi="ar-SA"/>
      </w:rPr>
    </w:lvl>
    <w:lvl w:ilvl="2" w:tplc="5B5681E8">
      <w:start w:val="1"/>
      <w:numFmt w:val="upperLetter"/>
      <w:lvlText w:val="%3."/>
      <w:lvlJc w:val="left"/>
      <w:pPr>
        <w:ind w:left="1767" w:hanging="369"/>
      </w:pPr>
      <w:rPr>
        <w:rFonts w:ascii="Arial MT" w:eastAsia="Arial MT" w:hAnsi="Arial MT" w:cs="Arial MT" w:hint="default"/>
        <w:spacing w:val="-6"/>
        <w:w w:val="101"/>
        <w:sz w:val="22"/>
        <w:szCs w:val="22"/>
        <w:lang w:val="es-ES" w:eastAsia="en-US" w:bidi="ar-SA"/>
      </w:rPr>
    </w:lvl>
    <w:lvl w:ilvl="3" w:tplc="05FCE7BC">
      <w:numFmt w:val="bullet"/>
      <w:lvlText w:val="•"/>
      <w:lvlJc w:val="left"/>
      <w:pPr>
        <w:ind w:left="2898" w:hanging="369"/>
      </w:pPr>
      <w:rPr>
        <w:rFonts w:hint="default"/>
        <w:lang w:val="es-ES" w:eastAsia="en-US" w:bidi="ar-SA"/>
      </w:rPr>
    </w:lvl>
    <w:lvl w:ilvl="4" w:tplc="A558ADAC">
      <w:numFmt w:val="bullet"/>
      <w:lvlText w:val="•"/>
      <w:lvlJc w:val="left"/>
      <w:pPr>
        <w:ind w:left="4036" w:hanging="369"/>
      </w:pPr>
      <w:rPr>
        <w:rFonts w:hint="default"/>
        <w:lang w:val="es-ES" w:eastAsia="en-US" w:bidi="ar-SA"/>
      </w:rPr>
    </w:lvl>
    <w:lvl w:ilvl="5" w:tplc="0D3AC2EC">
      <w:numFmt w:val="bullet"/>
      <w:lvlText w:val="•"/>
      <w:lvlJc w:val="left"/>
      <w:pPr>
        <w:ind w:left="5174" w:hanging="369"/>
      </w:pPr>
      <w:rPr>
        <w:rFonts w:hint="default"/>
        <w:lang w:val="es-ES" w:eastAsia="en-US" w:bidi="ar-SA"/>
      </w:rPr>
    </w:lvl>
    <w:lvl w:ilvl="6" w:tplc="8DC08230">
      <w:numFmt w:val="bullet"/>
      <w:lvlText w:val="•"/>
      <w:lvlJc w:val="left"/>
      <w:pPr>
        <w:ind w:left="6312" w:hanging="369"/>
      </w:pPr>
      <w:rPr>
        <w:rFonts w:hint="default"/>
        <w:lang w:val="es-ES" w:eastAsia="en-US" w:bidi="ar-SA"/>
      </w:rPr>
    </w:lvl>
    <w:lvl w:ilvl="7" w:tplc="037E314E">
      <w:numFmt w:val="bullet"/>
      <w:lvlText w:val="•"/>
      <w:lvlJc w:val="left"/>
      <w:pPr>
        <w:ind w:left="7450" w:hanging="369"/>
      </w:pPr>
      <w:rPr>
        <w:rFonts w:hint="default"/>
        <w:lang w:val="es-ES" w:eastAsia="en-US" w:bidi="ar-SA"/>
      </w:rPr>
    </w:lvl>
    <w:lvl w:ilvl="8" w:tplc="F8C65B58">
      <w:numFmt w:val="bullet"/>
      <w:lvlText w:val="•"/>
      <w:lvlJc w:val="left"/>
      <w:pPr>
        <w:ind w:left="8588" w:hanging="369"/>
      </w:pPr>
      <w:rPr>
        <w:rFonts w:hint="default"/>
        <w:lang w:val="es-ES" w:eastAsia="en-US" w:bidi="ar-SA"/>
      </w:rPr>
    </w:lvl>
  </w:abstractNum>
  <w:abstractNum w:abstractNumId="6" w15:restartNumberingAfterBreak="0">
    <w:nsid w:val="13067C15"/>
    <w:multiLevelType w:val="hybridMultilevel"/>
    <w:tmpl w:val="2D7EC8E2"/>
    <w:lvl w:ilvl="0" w:tplc="320C5C60">
      <w:numFmt w:val="bullet"/>
      <w:lvlText w:val="o"/>
      <w:lvlJc w:val="left"/>
      <w:pPr>
        <w:ind w:left="1399" w:hanging="336"/>
      </w:pPr>
      <w:rPr>
        <w:rFonts w:ascii="Courier New" w:eastAsia="Courier New" w:hAnsi="Courier New" w:cs="Courier New" w:hint="default"/>
        <w:color w:val="221F1F"/>
        <w:w w:val="101"/>
        <w:sz w:val="22"/>
        <w:szCs w:val="22"/>
        <w:lang w:val="es-ES" w:eastAsia="en-US" w:bidi="ar-SA"/>
      </w:rPr>
    </w:lvl>
    <w:lvl w:ilvl="1" w:tplc="649C1F1C">
      <w:numFmt w:val="bullet"/>
      <w:lvlText w:val="•"/>
      <w:lvlJc w:val="left"/>
      <w:pPr>
        <w:ind w:left="2346" w:hanging="336"/>
      </w:pPr>
      <w:rPr>
        <w:rFonts w:hint="default"/>
        <w:lang w:val="es-ES" w:eastAsia="en-US" w:bidi="ar-SA"/>
      </w:rPr>
    </w:lvl>
    <w:lvl w:ilvl="2" w:tplc="F0741DB4">
      <w:numFmt w:val="bullet"/>
      <w:lvlText w:val="•"/>
      <w:lvlJc w:val="left"/>
      <w:pPr>
        <w:ind w:left="3292" w:hanging="336"/>
      </w:pPr>
      <w:rPr>
        <w:rFonts w:hint="default"/>
        <w:lang w:val="es-ES" w:eastAsia="en-US" w:bidi="ar-SA"/>
      </w:rPr>
    </w:lvl>
    <w:lvl w:ilvl="3" w:tplc="C2385FBE">
      <w:numFmt w:val="bullet"/>
      <w:lvlText w:val="•"/>
      <w:lvlJc w:val="left"/>
      <w:pPr>
        <w:ind w:left="4239" w:hanging="336"/>
      </w:pPr>
      <w:rPr>
        <w:rFonts w:hint="default"/>
        <w:lang w:val="es-ES" w:eastAsia="en-US" w:bidi="ar-SA"/>
      </w:rPr>
    </w:lvl>
    <w:lvl w:ilvl="4" w:tplc="6FDEF0BA">
      <w:numFmt w:val="bullet"/>
      <w:lvlText w:val="•"/>
      <w:lvlJc w:val="left"/>
      <w:pPr>
        <w:ind w:left="5185" w:hanging="336"/>
      </w:pPr>
      <w:rPr>
        <w:rFonts w:hint="default"/>
        <w:lang w:val="es-ES" w:eastAsia="en-US" w:bidi="ar-SA"/>
      </w:rPr>
    </w:lvl>
    <w:lvl w:ilvl="5" w:tplc="CE9A89A4">
      <w:numFmt w:val="bullet"/>
      <w:lvlText w:val="•"/>
      <w:lvlJc w:val="left"/>
      <w:pPr>
        <w:ind w:left="6132" w:hanging="336"/>
      </w:pPr>
      <w:rPr>
        <w:rFonts w:hint="default"/>
        <w:lang w:val="es-ES" w:eastAsia="en-US" w:bidi="ar-SA"/>
      </w:rPr>
    </w:lvl>
    <w:lvl w:ilvl="6" w:tplc="D8EC634A">
      <w:numFmt w:val="bullet"/>
      <w:lvlText w:val="•"/>
      <w:lvlJc w:val="left"/>
      <w:pPr>
        <w:ind w:left="7078" w:hanging="336"/>
      </w:pPr>
      <w:rPr>
        <w:rFonts w:hint="default"/>
        <w:lang w:val="es-ES" w:eastAsia="en-US" w:bidi="ar-SA"/>
      </w:rPr>
    </w:lvl>
    <w:lvl w:ilvl="7" w:tplc="88080DAC">
      <w:numFmt w:val="bullet"/>
      <w:lvlText w:val="•"/>
      <w:lvlJc w:val="left"/>
      <w:pPr>
        <w:ind w:left="8024" w:hanging="336"/>
      </w:pPr>
      <w:rPr>
        <w:rFonts w:hint="default"/>
        <w:lang w:val="es-ES" w:eastAsia="en-US" w:bidi="ar-SA"/>
      </w:rPr>
    </w:lvl>
    <w:lvl w:ilvl="8" w:tplc="F52C3E9C">
      <w:numFmt w:val="bullet"/>
      <w:lvlText w:val="•"/>
      <w:lvlJc w:val="left"/>
      <w:pPr>
        <w:ind w:left="8971" w:hanging="336"/>
      </w:pPr>
      <w:rPr>
        <w:rFonts w:hint="default"/>
        <w:lang w:val="es-ES" w:eastAsia="en-US" w:bidi="ar-SA"/>
      </w:rPr>
    </w:lvl>
  </w:abstractNum>
  <w:abstractNum w:abstractNumId="7" w15:restartNumberingAfterBreak="0">
    <w:nsid w:val="163A54F9"/>
    <w:multiLevelType w:val="hybridMultilevel"/>
    <w:tmpl w:val="292A79E8"/>
    <w:lvl w:ilvl="0" w:tplc="3C387EEC">
      <w:numFmt w:val="bullet"/>
      <w:lvlText w:val="-"/>
      <w:lvlJc w:val="left"/>
      <w:pPr>
        <w:ind w:left="1511" w:hanging="369"/>
      </w:pPr>
      <w:rPr>
        <w:rFonts w:ascii="Arial MT" w:eastAsia="Arial MT" w:hAnsi="Arial MT" w:cs="Arial MT" w:hint="default"/>
        <w:w w:val="82"/>
        <w:sz w:val="21"/>
        <w:szCs w:val="21"/>
        <w:lang w:val="es-ES" w:eastAsia="en-US" w:bidi="ar-SA"/>
      </w:rPr>
    </w:lvl>
    <w:lvl w:ilvl="1" w:tplc="9EBE6CEA">
      <w:numFmt w:val="bullet"/>
      <w:lvlText w:val="•"/>
      <w:lvlJc w:val="left"/>
      <w:pPr>
        <w:ind w:left="2390" w:hanging="369"/>
      </w:pPr>
      <w:rPr>
        <w:rFonts w:hint="default"/>
        <w:lang w:val="es-ES" w:eastAsia="en-US" w:bidi="ar-SA"/>
      </w:rPr>
    </w:lvl>
    <w:lvl w:ilvl="2" w:tplc="D834CAA0">
      <w:numFmt w:val="bullet"/>
      <w:lvlText w:val="•"/>
      <w:lvlJc w:val="left"/>
      <w:pPr>
        <w:ind w:left="3260" w:hanging="369"/>
      </w:pPr>
      <w:rPr>
        <w:rFonts w:hint="default"/>
        <w:lang w:val="es-ES" w:eastAsia="en-US" w:bidi="ar-SA"/>
      </w:rPr>
    </w:lvl>
    <w:lvl w:ilvl="3" w:tplc="175C994E">
      <w:numFmt w:val="bullet"/>
      <w:lvlText w:val="•"/>
      <w:lvlJc w:val="left"/>
      <w:pPr>
        <w:ind w:left="4131" w:hanging="369"/>
      </w:pPr>
      <w:rPr>
        <w:rFonts w:hint="default"/>
        <w:lang w:val="es-ES" w:eastAsia="en-US" w:bidi="ar-SA"/>
      </w:rPr>
    </w:lvl>
    <w:lvl w:ilvl="4" w:tplc="EF9A9222">
      <w:numFmt w:val="bullet"/>
      <w:lvlText w:val="•"/>
      <w:lvlJc w:val="left"/>
      <w:pPr>
        <w:ind w:left="5001" w:hanging="369"/>
      </w:pPr>
      <w:rPr>
        <w:rFonts w:hint="default"/>
        <w:lang w:val="es-ES" w:eastAsia="en-US" w:bidi="ar-SA"/>
      </w:rPr>
    </w:lvl>
    <w:lvl w:ilvl="5" w:tplc="9DD8E54C">
      <w:numFmt w:val="bullet"/>
      <w:lvlText w:val="•"/>
      <w:lvlJc w:val="left"/>
      <w:pPr>
        <w:ind w:left="5872" w:hanging="369"/>
      </w:pPr>
      <w:rPr>
        <w:rFonts w:hint="default"/>
        <w:lang w:val="es-ES" w:eastAsia="en-US" w:bidi="ar-SA"/>
      </w:rPr>
    </w:lvl>
    <w:lvl w:ilvl="6" w:tplc="2774D960">
      <w:numFmt w:val="bullet"/>
      <w:lvlText w:val="•"/>
      <w:lvlJc w:val="left"/>
      <w:pPr>
        <w:ind w:left="6742" w:hanging="369"/>
      </w:pPr>
      <w:rPr>
        <w:rFonts w:hint="default"/>
        <w:lang w:val="es-ES" w:eastAsia="en-US" w:bidi="ar-SA"/>
      </w:rPr>
    </w:lvl>
    <w:lvl w:ilvl="7" w:tplc="C06EAC9C">
      <w:numFmt w:val="bullet"/>
      <w:lvlText w:val="•"/>
      <w:lvlJc w:val="left"/>
      <w:pPr>
        <w:ind w:left="7612" w:hanging="369"/>
      </w:pPr>
      <w:rPr>
        <w:rFonts w:hint="default"/>
        <w:lang w:val="es-ES" w:eastAsia="en-US" w:bidi="ar-SA"/>
      </w:rPr>
    </w:lvl>
    <w:lvl w:ilvl="8" w:tplc="8716D12A">
      <w:numFmt w:val="bullet"/>
      <w:lvlText w:val="•"/>
      <w:lvlJc w:val="left"/>
      <w:pPr>
        <w:ind w:left="8483" w:hanging="369"/>
      </w:pPr>
      <w:rPr>
        <w:rFonts w:hint="default"/>
        <w:lang w:val="es-ES" w:eastAsia="en-US" w:bidi="ar-SA"/>
      </w:rPr>
    </w:lvl>
  </w:abstractNum>
  <w:abstractNum w:abstractNumId="8" w15:restartNumberingAfterBreak="0">
    <w:nsid w:val="166267A7"/>
    <w:multiLevelType w:val="hybridMultilevel"/>
    <w:tmpl w:val="95CC3780"/>
    <w:lvl w:ilvl="0" w:tplc="819A68E6">
      <w:start w:val="1"/>
      <w:numFmt w:val="lowerLetter"/>
      <w:lvlText w:val="%1."/>
      <w:lvlJc w:val="left"/>
      <w:pPr>
        <w:ind w:left="720" w:hanging="360"/>
      </w:pPr>
      <w:rPr>
        <w:rFonts w:ascii="Calibri" w:hAnsi="Calibri" w:cs="Arial" w:hint="default"/>
        <w:sz w:val="28"/>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7B8134B"/>
    <w:multiLevelType w:val="hybridMultilevel"/>
    <w:tmpl w:val="C1567698"/>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17D503DC"/>
    <w:multiLevelType w:val="hybridMultilevel"/>
    <w:tmpl w:val="9B048574"/>
    <w:lvl w:ilvl="0" w:tplc="262228A2">
      <w:numFmt w:val="bullet"/>
      <w:lvlText w:val=""/>
      <w:lvlJc w:val="left"/>
      <w:pPr>
        <w:ind w:left="1047" w:hanging="369"/>
      </w:pPr>
      <w:rPr>
        <w:rFonts w:ascii="Symbol" w:eastAsia="Symbol" w:hAnsi="Symbol" w:cs="Symbol" w:hint="default"/>
        <w:w w:val="101"/>
        <w:sz w:val="22"/>
        <w:szCs w:val="22"/>
        <w:lang w:val="es-ES" w:eastAsia="en-US" w:bidi="ar-SA"/>
      </w:rPr>
    </w:lvl>
    <w:lvl w:ilvl="1" w:tplc="2FA2BC24">
      <w:numFmt w:val="bullet"/>
      <w:lvlText w:val=""/>
      <w:lvlJc w:val="left"/>
      <w:pPr>
        <w:ind w:left="1399" w:hanging="336"/>
      </w:pPr>
      <w:rPr>
        <w:rFonts w:ascii="Symbol" w:eastAsia="Symbol" w:hAnsi="Symbol" w:cs="Symbol" w:hint="default"/>
        <w:w w:val="101"/>
        <w:sz w:val="22"/>
        <w:szCs w:val="22"/>
        <w:lang w:val="es-ES" w:eastAsia="en-US" w:bidi="ar-SA"/>
      </w:rPr>
    </w:lvl>
    <w:lvl w:ilvl="2" w:tplc="2ACC2600">
      <w:numFmt w:val="bullet"/>
      <w:lvlText w:val="•"/>
      <w:lvlJc w:val="left"/>
      <w:pPr>
        <w:ind w:left="2451" w:hanging="336"/>
      </w:pPr>
      <w:rPr>
        <w:rFonts w:hint="default"/>
        <w:lang w:val="es-ES" w:eastAsia="en-US" w:bidi="ar-SA"/>
      </w:rPr>
    </w:lvl>
    <w:lvl w:ilvl="3" w:tplc="33EAEE78">
      <w:numFmt w:val="bullet"/>
      <w:lvlText w:val="•"/>
      <w:lvlJc w:val="left"/>
      <w:pPr>
        <w:ind w:left="3503" w:hanging="336"/>
      </w:pPr>
      <w:rPr>
        <w:rFonts w:hint="default"/>
        <w:lang w:val="es-ES" w:eastAsia="en-US" w:bidi="ar-SA"/>
      </w:rPr>
    </w:lvl>
    <w:lvl w:ilvl="4" w:tplc="27B24076">
      <w:numFmt w:val="bullet"/>
      <w:lvlText w:val="•"/>
      <w:lvlJc w:val="left"/>
      <w:pPr>
        <w:ind w:left="4554" w:hanging="336"/>
      </w:pPr>
      <w:rPr>
        <w:rFonts w:hint="default"/>
        <w:lang w:val="es-ES" w:eastAsia="en-US" w:bidi="ar-SA"/>
      </w:rPr>
    </w:lvl>
    <w:lvl w:ilvl="5" w:tplc="42F296E8">
      <w:numFmt w:val="bullet"/>
      <w:lvlText w:val="•"/>
      <w:lvlJc w:val="left"/>
      <w:pPr>
        <w:ind w:left="5606" w:hanging="336"/>
      </w:pPr>
      <w:rPr>
        <w:rFonts w:hint="default"/>
        <w:lang w:val="es-ES" w:eastAsia="en-US" w:bidi="ar-SA"/>
      </w:rPr>
    </w:lvl>
    <w:lvl w:ilvl="6" w:tplc="DCCACBE6">
      <w:numFmt w:val="bullet"/>
      <w:lvlText w:val="•"/>
      <w:lvlJc w:val="left"/>
      <w:pPr>
        <w:ind w:left="6657" w:hanging="336"/>
      </w:pPr>
      <w:rPr>
        <w:rFonts w:hint="default"/>
        <w:lang w:val="es-ES" w:eastAsia="en-US" w:bidi="ar-SA"/>
      </w:rPr>
    </w:lvl>
    <w:lvl w:ilvl="7" w:tplc="F1EA3F54">
      <w:numFmt w:val="bullet"/>
      <w:lvlText w:val="•"/>
      <w:lvlJc w:val="left"/>
      <w:pPr>
        <w:ind w:left="7709" w:hanging="336"/>
      </w:pPr>
      <w:rPr>
        <w:rFonts w:hint="default"/>
        <w:lang w:val="es-ES" w:eastAsia="en-US" w:bidi="ar-SA"/>
      </w:rPr>
    </w:lvl>
    <w:lvl w:ilvl="8" w:tplc="CE344958">
      <w:numFmt w:val="bullet"/>
      <w:lvlText w:val="•"/>
      <w:lvlJc w:val="left"/>
      <w:pPr>
        <w:ind w:left="8760" w:hanging="336"/>
      </w:pPr>
      <w:rPr>
        <w:rFonts w:hint="default"/>
        <w:lang w:val="es-ES" w:eastAsia="en-US" w:bidi="ar-SA"/>
      </w:rPr>
    </w:lvl>
  </w:abstractNum>
  <w:abstractNum w:abstractNumId="11" w15:restartNumberingAfterBreak="0">
    <w:nsid w:val="18510C5F"/>
    <w:multiLevelType w:val="hybridMultilevel"/>
    <w:tmpl w:val="804ECD6E"/>
    <w:lvl w:ilvl="0" w:tplc="9C5AB1F8">
      <w:start w:val="1"/>
      <w:numFmt w:val="bullet"/>
      <w:lvlText w:val="●"/>
      <w:lvlJc w:val="left"/>
      <w:pPr>
        <w:ind w:left="360" w:hanging="360"/>
      </w:pPr>
      <w:rPr>
        <w:rFonts w:ascii="Arial" w:eastAsia="Arial" w:hAnsi="Arial" w:cs="Arial"/>
        <w:vertAlign w:val="baseline"/>
      </w:rPr>
    </w:lvl>
    <w:lvl w:ilvl="1" w:tplc="E9CE1DEA">
      <w:start w:val="1"/>
      <w:numFmt w:val="bullet"/>
      <w:lvlText w:val="o"/>
      <w:lvlJc w:val="left"/>
      <w:pPr>
        <w:ind w:left="1080" w:hanging="360"/>
      </w:pPr>
      <w:rPr>
        <w:rFonts w:ascii="Arial" w:eastAsia="Arial" w:hAnsi="Arial" w:cs="Arial"/>
        <w:vertAlign w:val="baseline"/>
      </w:rPr>
    </w:lvl>
    <w:lvl w:ilvl="2" w:tplc="0720B7F2">
      <w:start w:val="1"/>
      <w:numFmt w:val="bullet"/>
      <w:lvlText w:val="▪"/>
      <w:lvlJc w:val="left"/>
      <w:pPr>
        <w:ind w:left="1800" w:hanging="360"/>
      </w:pPr>
      <w:rPr>
        <w:rFonts w:ascii="Arial" w:eastAsia="Arial" w:hAnsi="Arial" w:cs="Arial"/>
        <w:vertAlign w:val="baseline"/>
      </w:rPr>
    </w:lvl>
    <w:lvl w:ilvl="3" w:tplc="62D62014">
      <w:start w:val="1"/>
      <w:numFmt w:val="bullet"/>
      <w:lvlText w:val="●"/>
      <w:lvlJc w:val="left"/>
      <w:pPr>
        <w:ind w:left="2520" w:hanging="360"/>
      </w:pPr>
      <w:rPr>
        <w:rFonts w:ascii="Arial" w:eastAsia="Arial" w:hAnsi="Arial" w:cs="Arial"/>
        <w:vertAlign w:val="baseline"/>
      </w:rPr>
    </w:lvl>
    <w:lvl w:ilvl="4" w:tplc="1A28C636">
      <w:start w:val="1"/>
      <w:numFmt w:val="bullet"/>
      <w:lvlText w:val="o"/>
      <w:lvlJc w:val="left"/>
      <w:pPr>
        <w:ind w:left="3240" w:hanging="360"/>
      </w:pPr>
      <w:rPr>
        <w:rFonts w:ascii="Arial" w:eastAsia="Arial" w:hAnsi="Arial" w:cs="Arial"/>
        <w:vertAlign w:val="baseline"/>
      </w:rPr>
    </w:lvl>
    <w:lvl w:ilvl="5" w:tplc="9CA8757A">
      <w:start w:val="1"/>
      <w:numFmt w:val="bullet"/>
      <w:lvlText w:val="▪"/>
      <w:lvlJc w:val="left"/>
      <w:pPr>
        <w:ind w:left="3960" w:hanging="360"/>
      </w:pPr>
      <w:rPr>
        <w:rFonts w:ascii="Arial" w:eastAsia="Arial" w:hAnsi="Arial" w:cs="Arial"/>
        <w:vertAlign w:val="baseline"/>
      </w:rPr>
    </w:lvl>
    <w:lvl w:ilvl="6" w:tplc="321A96CA">
      <w:start w:val="1"/>
      <w:numFmt w:val="bullet"/>
      <w:lvlText w:val="●"/>
      <w:lvlJc w:val="left"/>
      <w:pPr>
        <w:ind w:left="4680" w:hanging="360"/>
      </w:pPr>
      <w:rPr>
        <w:rFonts w:ascii="Arial" w:eastAsia="Arial" w:hAnsi="Arial" w:cs="Arial"/>
        <w:vertAlign w:val="baseline"/>
      </w:rPr>
    </w:lvl>
    <w:lvl w:ilvl="7" w:tplc="6CD49860">
      <w:start w:val="1"/>
      <w:numFmt w:val="bullet"/>
      <w:lvlText w:val="o"/>
      <w:lvlJc w:val="left"/>
      <w:pPr>
        <w:ind w:left="5400" w:hanging="360"/>
      </w:pPr>
      <w:rPr>
        <w:rFonts w:ascii="Arial" w:eastAsia="Arial" w:hAnsi="Arial" w:cs="Arial"/>
        <w:vertAlign w:val="baseline"/>
      </w:rPr>
    </w:lvl>
    <w:lvl w:ilvl="8" w:tplc="10A87760">
      <w:start w:val="1"/>
      <w:numFmt w:val="bullet"/>
      <w:lvlText w:val="▪"/>
      <w:lvlJc w:val="left"/>
      <w:pPr>
        <w:ind w:left="6120" w:hanging="360"/>
      </w:pPr>
      <w:rPr>
        <w:rFonts w:ascii="Arial" w:eastAsia="Arial" w:hAnsi="Arial" w:cs="Arial"/>
        <w:vertAlign w:val="baseline"/>
      </w:rPr>
    </w:lvl>
  </w:abstractNum>
  <w:abstractNum w:abstractNumId="12" w15:restartNumberingAfterBreak="0">
    <w:nsid w:val="1F553EE7"/>
    <w:multiLevelType w:val="hybridMultilevel"/>
    <w:tmpl w:val="E142289A"/>
    <w:lvl w:ilvl="0" w:tplc="07C8F4B4">
      <w:start w:val="1"/>
      <w:numFmt w:val="decimal"/>
      <w:lvlText w:val="%1."/>
      <w:lvlJc w:val="left"/>
      <w:pPr>
        <w:ind w:left="1187" w:hanging="336"/>
        <w:jc w:val="right"/>
      </w:pPr>
      <w:rPr>
        <w:rFonts w:hint="default"/>
        <w:b/>
        <w:bCs/>
        <w:spacing w:val="0"/>
        <w:w w:val="101"/>
        <w:lang w:val="es-ES" w:eastAsia="en-US" w:bidi="ar-SA"/>
      </w:rPr>
    </w:lvl>
    <w:lvl w:ilvl="1" w:tplc="648E387A">
      <w:numFmt w:val="bullet"/>
      <w:lvlText w:val="•"/>
      <w:lvlJc w:val="left"/>
      <w:pPr>
        <w:ind w:left="1400" w:hanging="336"/>
      </w:pPr>
      <w:rPr>
        <w:rFonts w:hint="default"/>
        <w:lang w:val="es-ES" w:eastAsia="en-US" w:bidi="ar-SA"/>
      </w:rPr>
    </w:lvl>
    <w:lvl w:ilvl="2" w:tplc="117ADA84">
      <w:numFmt w:val="bullet"/>
      <w:lvlText w:val="•"/>
      <w:lvlJc w:val="left"/>
      <w:pPr>
        <w:ind w:left="1660" w:hanging="336"/>
      </w:pPr>
      <w:rPr>
        <w:rFonts w:hint="default"/>
        <w:lang w:val="es-ES" w:eastAsia="en-US" w:bidi="ar-SA"/>
      </w:rPr>
    </w:lvl>
    <w:lvl w:ilvl="3" w:tplc="AD14817C">
      <w:numFmt w:val="bullet"/>
      <w:lvlText w:val="•"/>
      <w:lvlJc w:val="left"/>
      <w:pPr>
        <w:ind w:left="2730" w:hanging="336"/>
      </w:pPr>
      <w:rPr>
        <w:rFonts w:hint="default"/>
        <w:lang w:val="es-ES" w:eastAsia="en-US" w:bidi="ar-SA"/>
      </w:rPr>
    </w:lvl>
    <w:lvl w:ilvl="4" w:tplc="D20249E2">
      <w:numFmt w:val="bullet"/>
      <w:lvlText w:val="•"/>
      <w:lvlJc w:val="left"/>
      <w:pPr>
        <w:ind w:left="3801" w:hanging="336"/>
      </w:pPr>
      <w:rPr>
        <w:rFonts w:hint="default"/>
        <w:lang w:val="es-ES" w:eastAsia="en-US" w:bidi="ar-SA"/>
      </w:rPr>
    </w:lvl>
    <w:lvl w:ilvl="5" w:tplc="E91EAB2A">
      <w:numFmt w:val="bullet"/>
      <w:lvlText w:val="•"/>
      <w:lvlJc w:val="left"/>
      <w:pPr>
        <w:ind w:left="4871" w:hanging="336"/>
      </w:pPr>
      <w:rPr>
        <w:rFonts w:hint="default"/>
        <w:lang w:val="es-ES" w:eastAsia="en-US" w:bidi="ar-SA"/>
      </w:rPr>
    </w:lvl>
    <w:lvl w:ilvl="6" w:tplc="100C0ADE">
      <w:numFmt w:val="bullet"/>
      <w:lvlText w:val="•"/>
      <w:lvlJc w:val="left"/>
      <w:pPr>
        <w:ind w:left="5942" w:hanging="336"/>
      </w:pPr>
      <w:rPr>
        <w:rFonts w:hint="default"/>
        <w:lang w:val="es-ES" w:eastAsia="en-US" w:bidi="ar-SA"/>
      </w:rPr>
    </w:lvl>
    <w:lvl w:ilvl="7" w:tplc="6A9A2FCC">
      <w:numFmt w:val="bullet"/>
      <w:lvlText w:val="•"/>
      <w:lvlJc w:val="left"/>
      <w:pPr>
        <w:ind w:left="7012" w:hanging="336"/>
      </w:pPr>
      <w:rPr>
        <w:rFonts w:hint="default"/>
        <w:lang w:val="es-ES" w:eastAsia="en-US" w:bidi="ar-SA"/>
      </w:rPr>
    </w:lvl>
    <w:lvl w:ilvl="8" w:tplc="2DB87822">
      <w:numFmt w:val="bullet"/>
      <w:lvlText w:val="•"/>
      <w:lvlJc w:val="left"/>
      <w:pPr>
        <w:ind w:left="8083" w:hanging="336"/>
      </w:pPr>
      <w:rPr>
        <w:rFonts w:hint="default"/>
        <w:lang w:val="es-ES" w:eastAsia="en-US" w:bidi="ar-SA"/>
      </w:rPr>
    </w:lvl>
  </w:abstractNum>
  <w:abstractNum w:abstractNumId="13" w15:restartNumberingAfterBreak="0">
    <w:nsid w:val="20854789"/>
    <w:multiLevelType w:val="hybridMultilevel"/>
    <w:tmpl w:val="084834BA"/>
    <w:lvl w:ilvl="0" w:tplc="1AB0478E">
      <w:numFmt w:val="bullet"/>
      <w:lvlText w:val="–"/>
      <w:lvlJc w:val="left"/>
      <w:pPr>
        <w:ind w:left="678" w:hanging="192"/>
      </w:pPr>
      <w:rPr>
        <w:rFonts w:ascii="Arial MT" w:eastAsia="Arial MT" w:hAnsi="Arial MT" w:cs="Arial MT" w:hint="default"/>
        <w:w w:val="106"/>
        <w:sz w:val="22"/>
        <w:szCs w:val="22"/>
        <w:lang w:val="es-ES" w:eastAsia="en-US" w:bidi="ar-SA"/>
      </w:rPr>
    </w:lvl>
    <w:lvl w:ilvl="1" w:tplc="82707028">
      <w:numFmt w:val="bullet"/>
      <w:lvlText w:val=""/>
      <w:lvlJc w:val="left"/>
      <w:pPr>
        <w:ind w:left="1383" w:hanging="336"/>
      </w:pPr>
      <w:rPr>
        <w:rFonts w:ascii="Symbol" w:eastAsia="Symbol" w:hAnsi="Symbol" w:cs="Symbol" w:hint="default"/>
        <w:w w:val="101"/>
        <w:sz w:val="22"/>
        <w:szCs w:val="22"/>
        <w:lang w:val="es-ES" w:eastAsia="en-US" w:bidi="ar-SA"/>
      </w:rPr>
    </w:lvl>
    <w:lvl w:ilvl="2" w:tplc="3F88C28E">
      <w:numFmt w:val="bullet"/>
      <w:lvlText w:val="•"/>
      <w:lvlJc w:val="left"/>
      <w:pPr>
        <w:ind w:left="1400" w:hanging="336"/>
      </w:pPr>
      <w:rPr>
        <w:rFonts w:hint="default"/>
        <w:lang w:val="es-ES" w:eastAsia="en-US" w:bidi="ar-SA"/>
      </w:rPr>
    </w:lvl>
    <w:lvl w:ilvl="3" w:tplc="50CC102C">
      <w:numFmt w:val="bullet"/>
      <w:lvlText w:val="•"/>
      <w:lvlJc w:val="left"/>
      <w:pPr>
        <w:ind w:left="2503" w:hanging="336"/>
      </w:pPr>
      <w:rPr>
        <w:rFonts w:hint="default"/>
        <w:lang w:val="es-ES" w:eastAsia="en-US" w:bidi="ar-SA"/>
      </w:rPr>
    </w:lvl>
    <w:lvl w:ilvl="4" w:tplc="C6763E60">
      <w:numFmt w:val="bullet"/>
      <w:lvlText w:val="•"/>
      <w:lvlJc w:val="left"/>
      <w:pPr>
        <w:ind w:left="3606" w:hanging="336"/>
      </w:pPr>
      <w:rPr>
        <w:rFonts w:hint="default"/>
        <w:lang w:val="es-ES" w:eastAsia="en-US" w:bidi="ar-SA"/>
      </w:rPr>
    </w:lvl>
    <w:lvl w:ilvl="5" w:tplc="62525C32">
      <w:numFmt w:val="bullet"/>
      <w:lvlText w:val="•"/>
      <w:lvlJc w:val="left"/>
      <w:pPr>
        <w:ind w:left="4709" w:hanging="336"/>
      </w:pPr>
      <w:rPr>
        <w:rFonts w:hint="default"/>
        <w:lang w:val="es-ES" w:eastAsia="en-US" w:bidi="ar-SA"/>
      </w:rPr>
    </w:lvl>
    <w:lvl w:ilvl="6" w:tplc="403A6A08">
      <w:numFmt w:val="bullet"/>
      <w:lvlText w:val="•"/>
      <w:lvlJc w:val="left"/>
      <w:pPr>
        <w:ind w:left="5812" w:hanging="336"/>
      </w:pPr>
      <w:rPr>
        <w:rFonts w:hint="default"/>
        <w:lang w:val="es-ES" w:eastAsia="en-US" w:bidi="ar-SA"/>
      </w:rPr>
    </w:lvl>
    <w:lvl w:ilvl="7" w:tplc="46104330">
      <w:numFmt w:val="bullet"/>
      <w:lvlText w:val="•"/>
      <w:lvlJc w:val="left"/>
      <w:pPr>
        <w:ind w:left="6915" w:hanging="336"/>
      </w:pPr>
      <w:rPr>
        <w:rFonts w:hint="default"/>
        <w:lang w:val="es-ES" w:eastAsia="en-US" w:bidi="ar-SA"/>
      </w:rPr>
    </w:lvl>
    <w:lvl w:ilvl="8" w:tplc="F614E71E">
      <w:numFmt w:val="bullet"/>
      <w:lvlText w:val="•"/>
      <w:lvlJc w:val="left"/>
      <w:pPr>
        <w:ind w:left="8018" w:hanging="336"/>
      </w:pPr>
      <w:rPr>
        <w:rFonts w:hint="default"/>
        <w:lang w:val="es-ES" w:eastAsia="en-US" w:bidi="ar-SA"/>
      </w:rPr>
    </w:lvl>
  </w:abstractNum>
  <w:abstractNum w:abstractNumId="14" w15:restartNumberingAfterBreak="0">
    <w:nsid w:val="27536212"/>
    <w:multiLevelType w:val="hybridMultilevel"/>
    <w:tmpl w:val="22D24610"/>
    <w:lvl w:ilvl="0" w:tplc="245A012E">
      <w:numFmt w:val="bullet"/>
      <w:lvlText w:val="-"/>
      <w:lvlJc w:val="left"/>
      <w:pPr>
        <w:ind w:left="1511" w:hanging="353"/>
      </w:pPr>
      <w:rPr>
        <w:rFonts w:ascii="Arial MT" w:eastAsia="Arial MT" w:hAnsi="Arial MT" w:cs="Arial MT" w:hint="default"/>
        <w:w w:val="101"/>
        <w:sz w:val="22"/>
        <w:szCs w:val="22"/>
        <w:lang w:val="es-ES" w:eastAsia="en-US" w:bidi="ar-SA"/>
      </w:rPr>
    </w:lvl>
    <w:lvl w:ilvl="1" w:tplc="BD561D50">
      <w:numFmt w:val="bullet"/>
      <w:lvlText w:val="•"/>
      <w:lvlJc w:val="left"/>
      <w:pPr>
        <w:ind w:left="2454" w:hanging="353"/>
      </w:pPr>
      <w:rPr>
        <w:rFonts w:hint="default"/>
        <w:lang w:val="es-ES" w:eastAsia="en-US" w:bidi="ar-SA"/>
      </w:rPr>
    </w:lvl>
    <w:lvl w:ilvl="2" w:tplc="0D6AFEE4">
      <w:numFmt w:val="bullet"/>
      <w:lvlText w:val="•"/>
      <w:lvlJc w:val="left"/>
      <w:pPr>
        <w:ind w:left="3388" w:hanging="353"/>
      </w:pPr>
      <w:rPr>
        <w:rFonts w:hint="default"/>
        <w:lang w:val="es-ES" w:eastAsia="en-US" w:bidi="ar-SA"/>
      </w:rPr>
    </w:lvl>
    <w:lvl w:ilvl="3" w:tplc="3FD078D0">
      <w:numFmt w:val="bullet"/>
      <w:lvlText w:val="•"/>
      <w:lvlJc w:val="left"/>
      <w:pPr>
        <w:ind w:left="4323" w:hanging="353"/>
      </w:pPr>
      <w:rPr>
        <w:rFonts w:hint="default"/>
        <w:lang w:val="es-ES" w:eastAsia="en-US" w:bidi="ar-SA"/>
      </w:rPr>
    </w:lvl>
    <w:lvl w:ilvl="4" w:tplc="4198E530">
      <w:numFmt w:val="bullet"/>
      <w:lvlText w:val="•"/>
      <w:lvlJc w:val="left"/>
      <w:pPr>
        <w:ind w:left="5257" w:hanging="353"/>
      </w:pPr>
      <w:rPr>
        <w:rFonts w:hint="default"/>
        <w:lang w:val="es-ES" w:eastAsia="en-US" w:bidi="ar-SA"/>
      </w:rPr>
    </w:lvl>
    <w:lvl w:ilvl="5" w:tplc="FD64ABBA">
      <w:numFmt w:val="bullet"/>
      <w:lvlText w:val="•"/>
      <w:lvlJc w:val="left"/>
      <w:pPr>
        <w:ind w:left="6192" w:hanging="353"/>
      </w:pPr>
      <w:rPr>
        <w:rFonts w:hint="default"/>
        <w:lang w:val="es-ES" w:eastAsia="en-US" w:bidi="ar-SA"/>
      </w:rPr>
    </w:lvl>
    <w:lvl w:ilvl="6" w:tplc="7748602C">
      <w:numFmt w:val="bullet"/>
      <w:lvlText w:val="•"/>
      <w:lvlJc w:val="left"/>
      <w:pPr>
        <w:ind w:left="7126" w:hanging="353"/>
      </w:pPr>
      <w:rPr>
        <w:rFonts w:hint="default"/>
        <w:lang w:val="es-ES" w:eastAsia="en-US" w:bidi="ar-SA"/>
      </w:rPr>
    </w:lvl>
    <w:lvl w:ilvl="7" w:tplc="F6AE0946">
      <w:numFmt w:val="bullet"/>
      <w:lvlText w:val="•"/>
      <w:lvlJc w:val="left"/>
      <w:pPr>
        <w:ind w:left="8060" w:hanging="353"/>
      </w:pPr>
      <w:rPr>
        <w:rFonts w:hint="default"/>
        <w:lang w:val="es-ES" w:eastAsia="en-US" w:bidi="ar-SA"/>
      </w:rPr>
    </w:lvl>
    <w:lvl w:ilvl="8" w:tplc="08B2E710">
      <w:numFmt w:val="bullet"/>
      <w:lvlText w:val="•"/>
      <w:lvlJc w:val="left"/>
      <w:pPr>
        <w:ind w:left="8995" w:hanging="353"/>
      </w:pPr>
      <w:rPr>
        <w:rFonts w:hint="default"/>
        <w:lang w:val="es-ES" w:eastAsia="en-US" w:bidi="ar-SA"/>
      </w:rPr>
    </w:lvl>
  </w:abstractNum>
  <w:abstractNum w:abstractNumId="15" w15:restartNumberingAfterBreak="0">
    <w:nsid w:val="27F05001"/>
    <w:multiLevelType w:val="hybridMultilevel"/>
    <w:tmpl w:val="DBC8292A"/>
    <w:lvl w:ilvl="0" w:tplc="B81EEFFA">
      <w:start w:val="1"/>
      <w:numFmt w:val="decimal"/>
      <w:lvlText w:val="%1."/>
      <w:lvlJc w:val="left"/>
      <w:pPr>
        <w:ind w:left="917" w:hanging="240"/>
      </w:pPr>
      <w:rPr>
        <w:rFonts w:ascii="Arial MT" w:eastAsia="Arial MT" w:hAnsi="Arial MT" w:cs="Arial MT" w:hint="default"/>
        <w:spacing w:val="0"/>
        <w:w w:val="101"/>
        <w:sz w:val="22"/>
        <w:szCs w:val="22"/>
        <w:lang w:val="es-ES" w:eastAsia="en-US" w:bidi="ar-SA"/>
      </w:rPr>
    </w:lvl>
    <w:lvl w:ilvl="1" w:tplc="0D7CA442">
      <w:start w:val="1"/>
      <w:numFmt w:val="upperLetter"/>
      <w:lvlText w:val="%2."/>
      <w:lvlJc w:val="left"/>
      <w:pPr>
        <w:ind w:left="1415" w:hanging="368"/>
      </w:pPr>
      <w:rPr>
        <w:rFonts w:ascii="Arial MT" w:eastAsia="Arial MT" w:hAnsi="Arial MT" w:cs="Arial MT" w:hint="default"/>
        <w:spacing w:val="-6"/>
        <w:w w:val="101"/>
        <w:sz w:val="22"/>
        <w:szCs w:val="22"/>
        <w:lang w:val="es-ES" w:eastAsia="en-US" w:bidi="ar-SA"/>
      </w:rPr>
    </w:lvl>
    <w:lvl w:ilvl="2" w:tplc="29421258">
      <w:numFmt w:val="bullet"/>
      <w:lvlText w:val="•"/>
      <w:lvlJc w:val="left"/>
      <w:pPr>
        <w:ind w:left="2469" w:hanging="368"/>
      </w:pPr>
      <w:rPr>
        <w:rFonts w:hint="default"/>
        <w:lang w:val="es-ES" w:eastAsia="en-US" w:bidi="ar-SA"/>
      </w:rPr>
    </w:lvl>
    <w:lvl w:ilvl="3" w:tplc="0608D57A">
      <w:numFmt w:val="bullet"/>
      <w:lvlText w:val="•"/>
      <w:lvlJc w:val="left"/>
      <w:pPr>
        <w:ind w:left="3518" w:hanging="368"/>
      </w:pPr>
      <w:rPr>
        <w:rFonts w:hint="default"/>
        <w:lang w:val="es-ES" w:eastAsia="en-US" w:bidi="ar-SA"/>
      </w:rPr>
    </w:lvl>
    <w:lvl w:ilvl="4" w:tplc="30B85D6C">
      <w:numFmt w:val="bullet"/>
      <w:lvlText w:val="•"/>
      <w:lvlJc w:val="left"/>
      <w:pPr>
        <w:ind w:left="4568" w:hanging="368"/>
      </w:pPr>
      <w:rPr>
        <w:rFonts w:hint="default"/>
        <w:lang w:val="es-ES" w:eastAsia="en-US" w:bidi="ar-SA"/>
      </w:rPr>
    </w:lvl>
    <w:lvl w:ilvl="5" w:tplc="58844BBA">
      <w:numFmt w:val="bullet"/>
      <w:lvlText w:val="•"/>
      <w:lvlJc w:val="left"/>
      <w:pPr>
        <w:ind w:left="5617" w:hanging="368"/>
      </w:pPr>
      <w:rPr>
        <w:rFonts w:hint="default"/>
        <w:lang w:val="es-ES" w:eastAsia="en-US" w:bidi="ar-SA"/>
      </w:rPr>
    </w:lvl>
    <w:lvl w:ilvl="6" w:tplc="B764FA54">
      <w:numFmt w:val="bullet"/>
      <w:lvlText w:val="•"/>
      <w:lvlJc w:val="left"/>
      <w:pPr>
        <w:ind w:left="6666" w:hanging="368"/>
      </w:pPr>
      <w:rPr>
        <w:rFonts w:hint="default"/>
        <w:lang w:val="es-ES" w:eastAsia="en-US" w:bidi="ar-SA"/>
      </w:rPr>
    </w:lvl>
    <w:lvl w:ilvl="7" w:tplc="FB24250E">
      <w:numFmt w:val="bullet"/>
      <w:lvlText w:val="•"/>
      <w:lvlJc w:val="left"/>
      <w:pPr>
        <w:ind w:left="7716" w:hanging="368"/>
      </w:pPr>
      <w:rPr>
        <w:rFonts w:hint="default"/>
        <w:lang w:val="es-ES" w:eastAsia="en-US" w:bidi="ar-SA"/>
      </w:rPr>
    </w:lvl>
    <w:lvl w:ilvl="8" w:tplc="DB84FDE2">
      <w:numFmt w:val="bullet"/>
      <w:lvlText w:val="•"/>
      <w:lvlJc w:val="left"/>
      <w:pPr>
        <w:ind w:left="8765" w:hanging="368"/>
      </w:pPr>
      <w:rPr>
        <w:rFonts w:hint="default"/>
        <w:lang w:val="es-ES" w:eastAsia="en-US" w:bidi="ar-SA"/>
      </w:rPr>
    </w:lvl>
  </w:abstractNum>
  <w:abstractNum w:abstractNumId="16" w15:restartNumberingAfterBreak="0">
    <w:nsid w:val="28435AD6"/>
    <w:multiLevelType w:val="hybridMultilevel"/>
    <w:tmpl w:val="F82C4168"/>
    <w:lvl w:ilvl="0" w:tplc="94948F18">
      <w:numFmt w:val="bullet"/>
      <w:lvlText w:val=""/>
      <w:lvlJc w:val="left"/>
      <w:pPr>
        <w:ind w:left="1399" w:hanging="336"/>
      </w:pPr>
      <w:rPr>
        <w:rFonts w:ascii="Symbol" w:eastAsia="Symbol" w:hAnsi="Symbol" w:cs="Symbol" w:hint="default"/>
        <w:w w:val="101"/>
        <w:sz w:val="22"/>
        <w:szCs w:val="22"/>
        <w:lang w:val="es-ES" w:eastAsia="en-US" w:bidi="ar-SA"/>
      </w:rPr>
    </w:lvl>
    <w:lvl w:ilvl="1" w:tplc="FF1A20FC">
      <w:numFmt w:val="bullet"/>
      <w:lvlText w:val="•"/>
      <w:lvlJc w:val="left"/>
      <w:pPr>
        <w:ind w:left="2346" w:hanging="336"/>
      </w:pPr>
      <w:rPr>
        <w:rFonts w:hint="default"/>
        <w:lang w:val="es-ES" w:eastAsia="en-US" w:bidi="ar-SA"/>
      </w:rPr>
    </w:lvl>
    <w:lvl w:ilvl="2" w:tplc="BB7C3B76">
      <w:numFmt w:val="bullet"/>
      <w:lvlText w:val="•"/>
      <w:lvlJc w:val="left"/>
      <w:pPr>
        <w:ind w:left="3292" w:hanging="336"/>
      </w:pPr>
      <w:rPr>
        <w:rFonts w:hint="default"/>
        <w:lang w:val="es-ES" w:eastAsia="en-US" w:bidi="ar-SA"/>
      </w:rPr>
    </w:lvl>
    <w:lvl w:ilvl="3" w:tplc="9A66E29C">
      <w:numFmt w:val="bullet"/>
      <w:lvlText w:val="•"/>
      <w:lvlJc w:val="left"/>
      <w:pPr>
        <w:ind w:left="4239" w:hanging="336"/>
      </w:pPr>
      <w:rPr>
        <w:rFonts w:hint="default"/>
        <w:lang w:val="es-ES" w:eastAsia="en-US" w:bidi="ar-SA"/>
      </w:rPr>
    </w:lvl>
    <w:lvl w:ilvl="4" w:tplc="20FE37A6">
      <w:numFmt w:val="bullet"/>
      <w:lvlText w:val="•"/>
      <w:lvlJc w:val="left"/>
      <w:pPr>
        <w:ind w:left="5185" w:hanging="336"/>
      </w:pPr>
      <w:rPr>
        <w:rFonts w:hint="default"/>
        <w:lang w:val="es-ES" w:eastAsia="en-US" w:bidi="ar-SA"/>
      </w:rPr>
    </w:lvl>
    <w:lvl w:ilvl="5" w:tplc="3E86FC66">
      <w:numFmt w:val="bullet"/>
      <w:lvlText w:val="•"/>
      <w:lvlJc w:val="left"/>
      <w:pPr>
        <w:ind w:left="6132" w:hanging="336"/>
      </w:pPr>
      <w:rPr>
        <w:rFonts w:hint="default"/>
        <w:lang w:val="es-ES" w:eastAsia="en-US" w:bidi="ar-SA"/>
      </w:rPr>
    </w:lvl>
    <w:lvl w:ilvl="6" w:tplc="6220CF78">
      <w:numFmt w:val="bullet"/>
      <w:lvlText w:val="•"/>
      <w:lvlJc w:val="left"/>
      <w:pPr>
        <w:ind w:left="7078" w:hanging="336"/>
      </w:pPr>
      <w:rPr>
        <w:rFonts w:hint="default"/>
        <w:lang w:val="es-ES" w:eastAsia="en-US" w:bidi="ar-SA"/>
      </w:rPr>
    </w:lvl>
    <w:lvl w:ilvl="7" w:tplc="DB225E72">
      <w:numFmt w:val="bullet"/>
      <w:lvlText w:val="•"/>
      <w:lvlJc w:val="left"/>
      <w:pPr>
        <w:ind w:left="8024" w:hanging="336"/>
      </w:pPr>
      <w:rPr>
        <w:rFonts w:hint="default"/>
        <w:lang w:val="es-ES" w:eastAsia="en-US" w:bidi="ar-SA"/>
      </w:rPr>
    </w:lvl>
    <w:lvl w:ilvl="8" w:tplc="D12E6BBA">
      <w:numFmt w:val="bullet"/>
      <w:lvlText w:val="•"/>
      <w:lvlJc w:val="left"/>
      <w:pPr>
        <w:ind w:left="8971" w:hanging="336"/>
      </w:pPr>
      <w:rPr>
        <w:rFonts w:hint="default"/>
        <w:lang w:val="es-ES" w:eastAsia="en-US" w:bidi="ar-SA"/>
      </w:rPr>
    </w:lvl>
  </w:abstractNum>
  <w:abstractNum w:abstractNumId="17" w15:restartNumberingAfterBreak="0">
    <w:nsid w:val="2A5D62F6"/>
    <w:multiLevelType w:val="hybridMultilevel"/>
    <w:tmpl w:val="6D364C26"/>
    <w:lvl w:ilvl="0" w:tplc="E0C445FC">
      <w:numFmt w:val="bullet"/>
      <w:lvlText w:val="-"/>
      <w:lvlJc w:val="left"/>
      <w:pPr>
        <w:ind w:left="1399" w:hanging="336"/>
      </w:pPr>
      <w:rPr>
        <w:rFonts w:ascii="Calibri" w:eastAsia="Calibri" w:hAnsi="Calibri" w:cs="Calibri" w:hint="default"/>
        <w:w w:val="101"/>
        <w:sz w:val="22"/>
        <w:szCs w:val="22"/>
        <w:lang w:val="es-ES" w:eastAsia="en-US" w:bidi="ar-SA"/>
      </w:rPr>
    </w:lvl>
    <w:lvl w:ilvl="1" w:tplc="4D342ADC">
      <w:numFmt w:val="bullet"/>
      <w:lvlText w:val="-"/>
      <w:lvlJc w:val="left"/>
      <w:pPr>
        <w:ind w:left="1399" w:hanging="129"/>
      </w:pPr>
      <w:rPr>
        <w:rFonts w:ascii="Arial MT" w:eastAsia="Arial MT" w:hAnsi="Arial MT" w:cs="Arial MT" w:hint="default"/>
        <w:w w:val="101"/>
        <w:sz w:val="22"/>
        <w:szCs w:val="22"/>
        <w:lang w:val="es-ES" w:eastAsia="en-US" w:bidi="ar-SA"/>
      </w:rPr>
    </w:lvl>
    <w:lvl w:ilvl="2" w:tplc="AA4801AC">
      <w:numFmt w:val="bullet"/>
      <w:lvlText w:val="•"/>
      <w:lvlJc w:val="left"/>
      <w:pPr>
        <w:ind w:left="3164" w:hanging="129"/>
      </w:pPr>
      <w:rPr>
        <w:rFonts w:hint="default"/>
        <w:lang w:val="es-ES" w:eastAsia="en-US" w:bidi="ar-SA"/>
      </w:rPr>
    </w:lvl>
    <w:lvl w:ilvl="3" w:tplc="681A1DA4">
      <w:numFmt w:val="bullet"/>
      <w:lvlText w:val="•"/>
      <w:lvlJc w:val="left"/>
      <w:pPr>
        <w:ind w:left="4047" w:hanging="129"/>
      </w:pPr>
      <w:rPr>
        <w:rFonts w:hint="default"/>
        <w:lang w:val="es-ES" w:eastAsia="en-US" w:bidi="ar-SA"/>
      </w:rPr>
    </w:lvl>
    <w:lvl w:ilvl="4" w:tplc="983CA2E4">
      <w:numFmt w:val="bullet"/>
      <w:lvlText w:val="•"/>
      <w:lvlJc w:val="left"/>
      <w:pPr>
        <w:ind w:left="4929" w:hanging="129"/>
      </w:pPr>
      <w:rPr>
        <w:rFonts w:hint="default"/>
        <w:lang w:val="es-ES" w:eastAsia="en-US" w:bidi="ar-SA"/>
      </w:rPr>
    </w:lvl>
    <w:lvl w:ilvl="5" w:tplc="A67A0D9E">
      <w:numFmt w:val="bullet"/>
      <w:lvlText w:val="•"/>
      <w:lvlJc w:val="left"/>
      <w:pPr>
        <w:ind w:left="5812" w:hanging="129"/>
      </w:pPr>
      <w:rPr>
        <w:rFonts w:hint="default"/>
        <w:lang w:val="es-ES" w:eastAsia="en-US" w:bidi="ar-SA"/>
      </w:rPr>
    </w:lvl>
    <w:lvl w:ilvl="6" w:tplc="C0889A5A">
      <w:numFmt w:val="bullet"/>
      <w:lvlText w:val="•"/>
      <w:lvlJc w:val="left"/>
      <w:pPr>
        <w:ind w:left="6694" w:hanging="129"/>
      </w:pPr>
      <w:rPr>
        <w:rFonts w:hint="default"/>
        <w:lang w:val="es-ES" w:eastAsia="en-US" w:bidi="ar-SA"/>
      </w:rPr>
    </w:lvl>
    <w:lvl w:ilvl="7" w:tplc="ED30FCB0">
      <w:numFmt w:val="bullet"/>
      <w:lvlText w:val="•"/>
      <w:lvlJc w:val="left"/>
      <w:pPr>
        <w:ind w:left="7576" w:hanging="129"/>
      </w:pPr>
      <w:rPr>
        <w:rFonts w:hint="default"/>
        <w:lang w:val="es-ES" w:eastAsia="en-US" w:bidi="ar-SA"/>
      </w:rPr>
    </w:lvl>
    <w:lvl w:ilvl="8" w:tplc="9E8018FC">
      <w:numFmt w:val="bullet"/>
      <w:lvlText w:val="•"/>
      <w:lvlJc w:val="left"/>
      <w:pPr>
        <w:ind w:left="8459" w:hanging="129"/>
      </w:pPr>
      <w:rPr>
        <w:rFonts w:hint="default"/>
        <w:lang w:val="es-ES" w:eastAsia="en-US" w:bidi="ar-SA"/>
      </w:rPr>
    </w:lvl>
  </w:abstractNum>
  <w:abstractNum w:abstractNumId="18" w15:restartNumberingAfterBreak="0">
    <w:nsid w:val="2F7A0B9A"/>
    <w:multiLevelType w:val="hybridMultilevel"/>
    <w:tmpl w:val="A57609CC"/>
    <w:lvl w:ilvl="0" w:tplc="25245E62">
      <w:numFmt w:val="bullet"/>
      <w:lvlText w:val="-"/>
      <w:lvlJc w:val="left"/>
      <w:pPr>
        <w:ind w:left="117" w:hanging="129"/>
      </w:pPr>
      <w:rPr>
        <w:rFonts w:ascii="Arial MT" w:eastAsia="Arial MT" w:hAnsi="Arial MT" w:cs="Arial MT" w:hint="default"/>
        <w:w w:val="101"/>
        <w:sz w:val="22"/>
        <w:szCs w:val="22"/>
        <w:lang w:val="es-ES" w:eastAsia="en-US" w:bidi="ar-SA"/>
      </w:rPr>
    </w:lvl>
    <w:lvl w:ilvl="1" w:tplc="51E4232C">
      <w:numFmt w:val="bullet"/>
      <w:lvlText w:val="•"/>
      <w:lvlJc w:val="left"/>
      <w:pPr>
        <w:ind w:left="867" w:hanging="129"/>
      </w:pPr>
      <w:rPr>
        <w:rFonts w:hint="default"/>
        <w:lang w:val="es-ES" w:eastAsia="en-US" w:bidi="ar-SA"/>
      </w:rPr>
    </w:lvl>
    <w:lvl w:ilvl="2" w:tplc="D022453A">
      <w:numFmt w:val="bullet"/>
      <w:lvlText w:val="•"/>
      <w:lvlJc w:val="left"/>
      <w:pPr>
        <w:ind w:left="1614" w:hanging="129"/>
      </w:pPr>
      <w:rPr>
        <w:rFonts w:hint="default"/>
        <w:lang w:val="es-ES" w:eastAsia="en-US" w:bidi="ar-SA"/>
      </w:rPr>
    </w:lvl>
    <w:lvl w:ilvl="3" w:tplc="32DA2430">
      <w:numFmt w:val="bullet"/>
      <w:lvlText w:val="•"/>
      <w:lvlJc w:val="left"/>
      <w:pPr>
        <w:ind w:left="2361" w:hanging="129"/>
      </w:pPr>
      <w:rPr>
        <w:rFonts w:hint="default"/>
        <w:lang w:val="es-ES" w:eastAsia="en-US" w:bidi="ar-SA"/>
      </w:rPr>
    </w:lvl>
    <w:lvl w:ilvl="4" w:tplc="8CF411FA">
      <w:numFmt w:val="bullet"/>
      <w:lvlText w:val="•"/>
      <w:lvlJc w:val="left"/>
      <w:pPr>
        <w:ind w:left="3108" w:hanging="129"/>
      </w:pPr>
      <w:rPr>
        <w:rFonts w:hint="default"/>
        <w:lang w:val="es-ES" w:eastAsia="en-US" w:bidi="ar-SA"/>
      </w:rPr>
    </w:lvl>
    <w:lvl w:ilvl="5" w:tplc="12D84D72">
      <w:numFmt w:val="bullet"/>
      <w:lvlText w:val="•"/>
      <w:lvlJc w:val="left"/>
      <w:pPr>
        <w:ind w:left="3855" w:hanging="129"/>
      </w:pPr>
      <w:rPr>
        <w:rFonts w:hint="default"/>
        <w:lang w:val="es-ES" w:eastAsia="en-US" w:bidi="ar-SA"/>
      </w:rPr>
    </w:lvl>
    <w:lvl w:ilvl="6" w:tplc="711E2C72">
      <w:numFmt w:val="bullet"/>
      <w:lvlText w:val="•"/>
      <w:lvlJc w:val="left"/>
      <w:pPr>
        <w:ind w:left="4602" w:hanging="129"/>
      </w:pPr>
      <w:rPr>
        <w:rFonts w:hint="default"/>
        <w:lang w:val="es-ES" w:eastAsia="en-US" w:bidi="ar-SA"/>
      </w:rPr>
    </w:lvl>
    <w:lvl w:ilvl="7" w:tplc="8B7C8F02">
      <w:numFmt w:val="bullet"/>
      <w:lvlText w:val="•"/>
      <w:lvlJc w:val="left"/>
      <w:pPr>
        <w:ind w:left="5349" w:hanging="129"/>
      </w:pPr>
      <w:rPr>
        <w:rFonts w:hint="default"/>
        <w:lang w:val="es-ES" w:eastAsia="en-US" w:bidi="ar-SA"/>
      </w:rPr>
    </w:lvl>
    <w:lvl w:ilvl="8" w:tplc="C4CEA230">
      <w:numFmt w:val="bullet"/>
      <w:lvlText w:val="•"/>
      <w:lvlJc w:val="left"/>
      <w:pPr>
        <w:ind w:left="6096" w:hanging="129"/>
      </w:pPr>
      <w:rPr>
        <w:rFonts w:hint="default"/>
        <w:lang w:val="es-ES" w:eastAsia="en-US" w:bidi="ar-SA"/>
      </w:rPr>
    </w:lvl>
  </w:abstractNum>
  <w:abstractNum w:abstractNumId="19" w15:restartNumberingAfterBreak="0">
    <w:nsid w:val="2FEA7293"/>
    <w:multiLevelType w:val="hybridMultilevel"/>
    <w:tmpl w:val="80A25196"/>
    <w:lvl w:ilvl="0" w:tplc="47562E7E">
      <w:numFmt w:val="bullet"/>
      <w:lvlText w:val=""/>
      <w:lvlJc w:val="left"/>
      <w:pPr>
        <w:ind w:left="1399" w:hanging="336"/>
      </w:pPr>
      <w:rPr>
        <w:rFonts w:ascii="Symbol" w:eastAsia="Symbol" w:hAnsi="Symbol" w:cs="Symbol" w:hint="default"/>
        <w:w w:val="101"/>
        <w:sz w:val="22"/>
        <w:szCs w:val="22"/>
        <w:lang w:val="es-ES" w:eastAsia="en-US" w:bidi="ar-SA"/>
      </w:rPr>
    </w:lvl>
    <w:lvl w:ilvl="1" w:tplc="FA1E1C4A">
      <w:numFmt w:val="bullet"/>
      <w:lvlText w:val="•"/>
      <w:lvlJc w:val="left"/>
      <w:pPr>
        <w:ind w:left="2346" w:hanging="336"/>
      </w:pPr>
      <w:rPr>
        <w:rFonts w:hint="default"/>
        <w:lang w:val="es-ES" w:eastAsia="en-US" w:bidi="ar-SA"/>
      </w:rPr>
    </w:lvl>
    <w:lvl w:ilvl="2" w:tplc="9160BA92">
      <w:numFmt w:val="bullet"/>
      <w:lvlText w:val="•"/>
      <w:lvlJc w:val="left"/>
      <w:pPr>
        <w:ind w:left="3292" w:hanging="336"/>
      </w:pPr>
      <w:rPr>
        <w:rFonts w:hint="default"/>
        <w:lang w:val="es-ES" w:eastAsia="en-US" w:bidi="ar-SA"/>
      </w:rPr>
    </w:lvl>
    <w:lvl w:ilvl="3" w:tplc="170A5E54">
      <w:numFmt w:val="bullet"/>
      <w:lvlText w:val="•"/>
      <w:lvlJc w:val="left"/>
      <w:pPr>
        <w:ind w:left="4239" w:hanging="336"/>
      </w:pPr>
      <w:rPr>
        <w:rFonts w:hint="default"/>
        <w:lang w:val="es-ES" w:eastAsia="en-US" w:bidi="ar-SA"/>
      </w:rPr>
    </w:lvl>
    <w:lvl w:ilvl="4" w:tplc="427E4054">
      <w:numFmt w:val="bullet"/>
      <w:lvlText w:val="•"/>
      <w:lvlJc w:val="left"/>
      <w:pPr>
        <w:ind w:left="5185" w:hanging="336"/>
      </w:pPr>
      <w:rPr>
        <w:rFonts w:hint="default"/>
        <w:lang w:val="es-ES" w:eastAsia="en-US" w:bidi="ar-SA"/>
      </w:rPr>
    </w:lvl>
    <w:lvl w:ilvl="5" w:tplc="3256995A">
      <w:numFmt w:val="bullet"/>
      <w:lvlText w:val="•"/>
      <w:lvlJc w:val="left"/>
      <w:pPr>
        <w:ind w:left="6132" w:hanging="336"/>
      </w:pPr>
      <w:rPr>
        <w:rFonts w:hint="default"/>
        <w:lang w:val="es-ES" w:eastAsia="en-US" w:bidi="ar-SA"/>
      </w:rPr>
    </w:lvl>
    <w:lvl w:ilvl="6" w:tplc="86E8D550">
      <w:numFmt w:val="bullet"/>
      <w:lvlText w:val="•"/>
      <w:lvlJc w:val="left"/>
      <w:pPr>
        <w:ind w:left="7078" w:hanging="336"/>
      </w:pPr>
      <w:rPr>
        <w:rFonts w:hint="default"/>
        <w:lang w:val="es-ES" w:eastAsia="en-US" w:bidi="ar-SA"/>
      </w:rPr>
    </w:lvl>
    <w:lvl w:ilvl="7" w:tplc="E1CA9BA4">
      <w:numFmt w:val="bullet"/>
      <w:lvlText w:val="•"/>
      <w:lvlJc w:val="left"/>
      <w:pPr>
        <w:ind w:left="8024" w:hanging="336"/>
      </w:pPr>
      <w:rPr>
        <w:rFonts w:hint="default"/>
        <w:lang w:val="es-ES" w:eastAsia="en-US" w:bidi="ar-SA"/>
      </w:rPr>
    </w:lvl>
    <w:lvl w:ilvl="8" w:tplc="49FEF540">
      <w:numFmt w:val="bullet"/>
      <w:lvlText w:val="•"/>
      <w:lvlJc w:val="left"/>
      <w:pPr>
        <w:ind w:left="8971" w:hanging="336"/>
      </w:pPr>
      <w:rPr>
        <w:rFonts w:hint="default"/>
        <w:lang w:val="es-ES" w:eastAsia="en-US" w:bidi="ar-SA"/>
      </w:rPr>
    </w:lvl>
  </w:abstractNum>
  <w:abstractNum w:abstractNumId="20" w15:restartNumberingAfterBreak="0">
    <w:nsid w:val="30335353"/>
    <w:multiLevelType w:val="hybridMultilevel"/>
    <w:tmpl w:val="DAB863E8"/>
    <w:lvl w:ilvl="0" w:tplc="10587C9C">
      <w:start w:val="1"/>
      <w:numFmt w:val="decimal"/>
      <w:lvlText w:val="%1."/>
      <w:lvlJc w:val="left"/>
      <w:pPr>
        <w:ind w:left="917" w:hanging="240"/>
      </w:pPr>
      <w:rPr>
        <w:rFonts w:ascii="Arial MT" w:eastAsia="Arial MT" w:hAnsi="Arial MT" w:cs="Arial MT" w:hint="default"/>
        <w:spacing w:val="0"/>
        <w:w w:val="101"/>
        <w:sz w:val="22"/>
        <w:szCs w:val="22"/>
        <w:lang w:val="es-ES" w:eastAsia="en-US" w:bidi="ar-SA"/>
      </w:rPr>
    </w:lvl>
    <w:lvl w:ilvl="1" w:tplc="FB7EB86E">
      <w:start w:val="1"/>
      <w:numFmt w:val="decimal"/>
      <w:lvlText w:val="%2."/>
      <w:lvlJc w:val="left"/>
      <w:pPr>
        <w:ind w:left="1399" w:hanging="336"/>
        <w:jc w:val="right"/>
      </w:pPr>
      <w:rPr>
        <w:rFonts w:hint="default"/>
        <w:spacing w:val="0"/>
        <w:w w:val="101"/>
        <w:lang w:val="es-ES" w:eastAsia="en-US" w:bidi="ar-SA"/>
      </w:rPr>
    </w:lvl>
    <w:lvl w:ilvl="2" w:tplc="091230AA">
      <w:numFmt w:val="bullet"/>
      <w:lvlText w:val="•"/>
      <w:lvlJc w:val="left"/>
      <w:pPr>
        <w:ind w:left="2451" w:hanging="336"/>
      </w:pPr>
      <w:rPr>
        <w:rFonts w:hint="default"/>
        <w:lang w:val="es-ES" w:eastAsia="en-US" w:bidi="ar-SA"/>
      </w:rPr>
    </w:lvl>
    <w:lvl w:ilvl="3" w:tplc="4934C702">
      <w:numFmt w:val="bullet"/>
      <w:lvlText w:val="•"/>
      <w:lvlJc w:val="left"/>
      <w:pPr>
        <w:ind w:left="3503" w:hanging="336"/>
      </w:pPr>
      <w:rPr>
        <w:rFonts w:hint="default"/>
        <w:lang w:val="es-ES" w:eastAsia="en-US" w:bidi="ar-SA"/>
      </w:rPr>
    </w:lvl>
    <w:lvl w:ilvl="4" w:tplc="3BC419EA">
      <w:numFmt w:val="bullet"/>
      <w:lvlText w:val="•"/>
      <w:lvlJc w:val="left"/>
      <w:pPr>
        <w:ind w:left="4554" w:hanging="336"/>
      </w:pPr>
      <w:rPr>
        <w:rFonts w:hint="default"/>
        <w:lang w:val="es-ES" w:eastAsia="en-US" w:bidi="ar-SA"/>
      </w:rPr>
    </w:lvl>
    <w:lvl w:ilvl="5" w:tplc="A2BA664A">
      <w:numFmt w:val="bullet"/>
      <w:lvlText w:val="•"/>
      <w:lvlJc w:val="left"/>
      <w:pPr>
        <w:ind w:left="5606" w:hanging="336"/>
      </w:pPr>
      <w:rPr>
        <w:rFonts w:hint="default"/>
        <w:lang w:val="es-ES" w:eastAsia="en-US" w:bidi="ar-SA"/>
      </w:rPr>
    </w:lvl>
    <w:lvl w:ilvl="6" w:tplc="7B6A387C">
      <w:numFmt w:val="bullet"/>
      <w:lvlText w:val="•"/>
      <w:lvlJc w:val="left"/>
      <w:pPr>
        <w:ind w:left="6657" w:hanging="336"/>
      </w:pPr>
      <w:rPr>
        <w:rFonts w:hint="default"/>
        <w:lang w:val="es-ES" w:eastAsia="en-US" w:bidi="ar-SA"/>
      </w:rPr>
    </w:lvl>
    <w:lvl w:ilvl="7" w:tplc="6D56F682">
      <w:numFmt w:val="bullet"/>
      <w:lvlText w:val="•"/>
      <w:lvlJc w:val="left"/>
      <w:pPr>
        <w:ind w:left="7709" w:hanging="336"/>
      </w:pPr>
      <w:rPr>
        <w:rFonts w:hint="default"/>
        <w:lang w:val="es-ES" w:eastAsia="en-US" w:bidi="ar-SA"/>
      </w:rPr>
    </w:lvl>
    <w:lvl w:ilvl="8" w:tplc="715C5732">
      <w:numFmt w:val="bullet"/>
      <w:lvlText w:val="•"/>
      <w:lvlJc w:val="left"/>
      <w:pPr>
        <w:ind w:left="8760" w:hanging="336"/>
      </w:pPr>
      <w:rPr>
        <w:rFonts w:hint="default"/>
        <w:lang w:val="es-ES" w:eastAsia="en-US" w:bidi="ar-SA"/>
      </w:rPr>
    </w:lvl>
  </w:abstractNum>
  <w:abstractNum w:abstractNumId="21" w15:restartNumberingAfterBreak="0">
    <w:nsid w:val="30696039"/>
    <w:multiLevelType w:val="hybridMultilevel"/>
    <w:tmpl w:val="64102CD2"/>
    <w:lvl w:ilvl="0" w:tplc="D57C850E">
      <w:numFmt w:val="bullet"/>
      <w:lvlText w:val=""/>
      <w:lvlJc w:val="left"/>
      <w:pPr>
        <w:ind w:left="117" w:hanging="721"/>
      </w:pPr>
      <w:rPr>
        <w:rFonts w:ascii="Symbol" w:eastAsia="Symbol" w:hAnsi="Symbol" w:cs="Symbol" w:hint="default"/>
        <w:w w:val="99"/>
        <w:sz w:val="21"/>
        <w:szCs w:val="21"/>
        <w:lang w:val="es-ES" w:eastAsia="en-US" w:bidi="ar-SA"/>
      </w:rPr>
    </w:lvl>
    <w:lvl w:ilvl="1" w:tplc="C848F5AC">
      <w:numFmt w:val="bullet"/>
      <w:lvlText w:val="•"/>
      <w:lvlJc w:val="left"/>
      <w:pPr>
        <w:ind w:left="503" w:hanging="721"/>
      </w:pPr>
      <w:rPr>
        <w:rFonts w:hint="default"/>
        <w:lang w:val="es-ES" w:eastAsia="en-US" w:bidi="ar-SA"/>
      </w:rPr>
    </w:lvl>
    <w:lvl w:ilvl="2" w:tplc="625619AA">
      <w:numFmt w:val="bullet"/>
      <w:lvlText w:val="•"/>
      <w:lvlJc w:val="left"/>
      <w:pPr>
        <w:ind w:left="886" w:hanging="721"/>
      </w:pPr>
      <w:rPr>
        <w:rFonts w:hint="default"/>
        <w:lang w:val="es-ES" w:eastAsia="en-US" w:bidi="ar-SA"/>
      </w:rPr>
    </w:lvl>
    <w:lvl w:ilvl="3" w:tplc="080CFCEC">
      <w:numFmt w:val="bullet"/>
      <w:lvlText w:val="•"/>
      <w:lvlJc w:val="left"/>
      <w:pPr>
        <w:ind w:left="1270" w:hanging="721"/>
      </w:pPr>
      <w:rPr>
        <w:rFonts w:hint="default"/>
        <w:lang w:val="es-ES" w:eastAsia="en-US" w:bidi="ar-SA"/>
      </w:rPr>
    </w:lvl>
    <w:lvl w:ilvl="4" w:tplc="A710AA2C">
      <w:numFmt w:val="bullet"/>
      <w:lvlText w:val="•"/>
      <w:lvlJc w:val="left"/>
      <w:pPr>
        <w:ind w:left="1653" w:hanging="721"/>
      </w:pPr>
      <w:rPr>
        <w:rFonts w:hint="default"/>
        <w:lang w:val="es-ES" w:eastAsia="en-US" w:bidi="ar-SA"/>
      </w:rPr>
    </w:lvl>
    <w:lvl w:ilvl="5" w:tplc="DCF40824">
      <w:numFmt w:val="bullet"/>
      <w:lvlText w:val="•"/>
      <w:lvlJc w:val="left"/>
      <w:pPr>
        <w:ind w:left="2037" w:hanging="721"/>
      </w:pPr>
      <w:rPr>
        <w:rFonts w:hint="default"/>
        <w:lang w:val="es-ES" w:eastAsia="en-US" w:bidi="ar-SA"/>
      </w:rPr>
    </w:lvl>
    <w:lvl w:ilvl="6" w:tplc="96443794">
      <w:numFmt w:val="bullet"/>
      <w:lvlText w:val="•"/>
      <w:lvlJc w:val="left"/>
      <w:pPr>
        <w:ind w:left="2420" w:hanging="721"/>
      </w:pPr>
      <w:rPr>
        <w:rFonts w:hint="default"/>
        <w:lang w:val="es-ES" w:eastAsia="en-US" w:bidi="ar-SA"/>
      </w:rPr>
    </w:lvl>
    <w:lvl w:ilvl="7" w:tplc="7D1C1554">
      <w:numFmt w:val="bullet"/>
      <w:lvlText w:val="•"/>
      <w:lvlJc w:val="left"/>
      <w:pPr>
        <w:ind w:left="2803" w:hanging="721"/>
      </w:pPr>
      <w:rPr>
        <w:rFonts w:hint="default"/>
        <w:lang w:val="es-ES" w:eastAsia="en-US" w:bidi="ar-SA"/>
      </w:rPr>
    </w:lvl>
    <w:lvl w:ilvl="8" w:tplc="A776CCAC">
      <w:numFmt w:val="bullet"/>
      <w:lvlText w:val="•"/>
      <w:lvlJc w:val="left"/>
      <w:pPr>
        <w:ind w:left="3187" w:hanging="721"/>
      </w:pPr>
      <w:rPr>
        <w:rFonts w:hint="default"/>
        <w:lang w:val="es-ES" w:eastAsia="en-US" w:bidi="ar-SA"/>
      </w:rPr>
    </w:lvl>
  </w:abstractNum>
  <w:abstractNum w:abstractNumId="22" w15:restartNumberingAfterBreak="0">
    <w:nsid w:val="3164103E"/>
    <w:multiLevelType w:val="hybridMultilevel"/>
    <w:tmpl w:val="A75AD53E"/>
    <w:lvl w:ilvl="0" w:tplc="5712A858">
      <w:start w:val="1"/>
      <w:numFmt w:val="lowerLetter"/>
      <w:lvlText w:val="%1)"/>
      <w:lvlJc w:val="left"/>
      <w:pPr>
        <w:ind w:left="678" w:hanging="304"/>
      </w:pPr>
      <w:rPr>
        <w:rFonts w:ascii="Arial MT" w:eastAsia="Arial MT" w:hAnsi="Arial MT" w:cs="Arial MT" w:hint="default"/>
        <w:spacing w:val="-13"/>
        <w:w w:val="101"/>
        <w:sz w:val="22"/>
        <w:szCs w:val="22"/>
        <w:lang w:val="es-ES" w:eastAsia="en-US" w:bidi="ar-SA"/>
      </w:rPr>
    </w:lvl>
    <w:lvl w:ilvl="1" w:tplc="A97CA712">
      <w:numFmt w:val="bullet"/>
      <w:lvlText w:val="•"/>
      <w:lvlJc w:val="left"/>
      <w:pPr>
        <w:ind w:left="1698" w:hanging="304"/>
      </w:pPr>
      <w:rPr>
        <w:rFonts w:hint="default"/>
        <w:lang w:val="es-ES" w:eastAsia="en-US" w:bidi="ar-SA"/>
      </w:rPr>
    </w:lvl>
    <w:lvl w:ilvl="2" w:tplc="FC981B2A">
      <w:numFmt w:val="bullet"/>
      <w:lvlText w:val="•"/>
      <w:lvlJc w:val="left"/>
      <w:pPr>
        <w:ind w:left="2716" w:hanging="304"/>
      </w:pPr>
      <w:rPr>
        <w:rFonts w:hint="default"/>
        <w:lang w:val="es-ES" w:eastAsia="en-US" w:bidi="ar-SA"/>
      </w:rPr>
    </w:lvl>
    <w:lvl w:ilvl="3" w:tplc="84FAF162">
      <w:numFmt w:val="bullet"/>
      <w:lvlText w:val="•"/>
      <w:lvlJc w:val="left"/>
      <w:pPr>
        <w:ind w:left="3735" w:hanging="304"/>
      </w:pPr>
      <w:rPr>
        <w:rFonts w:hint="default"/>
        <w:lang w:val="es-ES" w:eastAsia="en-US" w:bidi="ar-SA"/>
      </w:rPr>
    </w:lvl>
    <w:lvl w:ilvl="4" w:tplc="D0A0148E">
      <w:numFmt w:val="bullet"/>
      <w:lvlText w:val="•"/>
      <w:lvlJc w:val="left"/>
      <w:pPr>
        <w:ind w:left="4753" w:hanging="304"/>
      </w:pPr>
      <w:rPr>
        <w:rFonts w:hint="default"/>
        <w:lang w:val="es-ES" w:eastAsia="en-US" w:bidi="ar-SA"/>
      </w:rPr>
    </w:lvl>
    <w:lvl w:ilvl="5" w:tplc="EBE8CDF4">
      <w:numFmt w:val="bullet"/>
      <w:lvlText w:val="•"/>
      <w:lvlJc w:val="left"/>
      <w:pPr>
        <w:ind w:left="5772" w:hanging="304"/>
      </w:pPr>
      <w:rPr>
        <w:rFonts w:hint="default"/>
        <w:lang w:val="es-ES" w:eastAsia="en-US" w:bidi="ar-SA"/>
      </w:rPr>
    </w:lvl>
    <w:lvl w:ilvl="6" w:tplc="B978CA52">
      <w:numFmt w:val="bullet"/>
      <w:lvlText w:val="•"/>
      <w:lvlJc w:val="left"/>
      <w:pPr>
        <w:ind w:left="6790" w:hanging="304"/>
      </w:pPr>
      <w:rPr>
        <w:rFonts w:hint="default"/>
        <w:lang w:val="es-ES" w:eastAsia="en-US" w:bidi="ar-SA"/>
      </w:rPr>
    </w:lvl>
    <w:lvl w:ilvl="7" w:tplc="393E792C">
      <w:numFmt w:val="bullet"/>
      <w:lvlText w:val="•"/>
      <w:lvlJc w:val="left"/>
      <w:pPr>
        <w:ind w:left="7808" w:hanging="304"/>
      </w:pPr>
      <w:rPr>
        <w:rFonts w:hint="default"/>
        <w:lang w:val="es-ES" w:eastAsia="en-US" w:bidi="ar-SA"/>
      </w:rPr>
    </w:lvl>
    <w:lvl w:ilvl="8" w:tplc="0F023512">
      <w:numFmt w:val="bullet"/>
      <w:lvlText w:val="•"/>
      <w:lvlJc w:val="left"/>
      <w:pPr>
        <w:ind w:left="8827" w:hanging="304"/>
      </w:pPr>
      <w:rPr>
        <w:rFonts w:hint="default"/>
        <w:lang w:val="es-ES" w:eastAsia="en-US" w:bidi="ar-SA"/>
      </w:rPr>
    </w:lvl>
  </w:abstractNum>
  <w:abstractNum w:abstractNumId="23" w15:restartNumberingAfterBreak="0">
    <w:nsid w:val="32F3539E"/>
    <w:multiLevelType w:val="hybridMultilevel"/>
    <w:tmpl w:val="41D4B61A"/>
    <w:lvl w:ilvl="0" w:tplc="75BC3AC4">
      <w:start w:val="1"/>
      <w:numFmt w:val="lowerLetter"/>
      <w:lvlText w:val="%1)"/>
      <w:lvlJc w:val="left"/>
      <w:pPr>
        <w:ind w:left="934" w:hanging="256"/>
      </w:pPr>
      <w:rPr>
        <w:rFonts w:ascii="Arial MT" w:eastAsia="Arial MT" w:hAnsi="Arial MT" w:cs="Arial MT" w:hint="default"/>
        <w:spacing w:val="-13"/>
        <w:w w:val="101"/>
        <w:sz w:val="22"/>
        <w:szCs w:val="22"/>
        <w:lang w:val="es-ES" w:eastAsia="en-US" w:bidi="ar-SA"/>
      </w:rPr>
    </w:lvl>
    <w:lvl w:ilvl="1" w:tplc="CA2C7E8C">
      <w:numFmt w:val="bullet"/>
      <w:lvlText w:val="•"/>
      <w:lvlJc w:val="left"/>
      <w:pPr>
        <w:ind w:left="1932" w:hanging="256"/>
      </w:pPr>
      <w:rPr>
        <w:rFonts w:hint="default"/>
        <w:lang w:val="es-ES" w:eastAsia="en-US" w:bidi="ar-SA"/>
      </w:rPr>
    </w:lvl>
    <w:lvl w:ilvl="2" w:tplc="5EF67ADA">
      <w:numFmt w:val="bullet"/>
      <w:lvlText w:val="•"/>
      <w:lvlJc w:val="left"/>
      <w:pPr>
        <w:ind w:left="2924" w:hanging="256"/>
      </w:pPr>
      <w:rPr>
        <w:rFonts w:hint="default"/>
        <w:lang w:val="es-ES" w:eastAsia="en-US" w:bidi="ar-SA"/>
      </w:rPr>
    </w:lvl>
    <w:lvl w:ilvl="3" w:tplc="852C8BBA">
      <w:numFmt w:val="bullet"/>
      <w:lvlText w:val="•"/>
      <w:lvlJc w:val="left"/>
      <w:pPr>
        <w:ind w:left="3917" w:hanging="256"/>
      </w:pPr>
      <w:rPr>
        <w:rFonts w:hint="default"/>
        <w:lang w:val="es-ES" w:eastAsia="en-US" w:bidi="ar-SA"/>
      </w:rPr>
    </w:lvl>
    <w:lvl w:ilvl="4" w:tplc="D6DEB9D8">
      <w:numFmt w:val="bullet"/>
      <w:lvlText w:val="•"/>
      <w:lvlJc w:val="left"/>
      <w:pPr>
        <w:ind w:left="4909" w:hanging="256"/>
      </w:pPr>
      <w:rPr>
        <w:rFonts w:hint="default"/>
        <w:lang w:val="es-ES" w:eastAsia="en-US" w:bidi="ar-SA"/>
      </w:rPr>
    </w:lvl>
    <w:lvl w:ilvl="5" w:tplc="2794E738">
      <w:numFmt w:val="bullet"/>
      <w:lvlText w:val="•"/>
      <w:lvlJc w:val="left"/>
      <w:pPr>
        <w:ind w:left="5902" w:hanging="256"/>
      </w:pPr>
      <w:rPr>
        <w:rFonts w:hint="default"/>
        <w:lang w:val="es-ES" w:eastAsia="en-US" w:bidi="ar-SA"/>
      </w:rPr>
    </w:lvl>
    <w:lvl w:ilvl="6" w:tplc="E350115C">
      <w:numFmt w:val="bullet"/>
      <w:lvlText w:val="•"/>
      <w:lvlJc w:val="left"/>
      <w:pPr>
        <w:ind w:left="6894" w:hanging="256"/>
      </w:pPr>
      <w:rPr>
        <w:rFonts w:hint="default"/>
        <w:lang w:val="es-ES" w:eastAsia="en-US" w:bidi="ar-SA"/>
      </w:rPr>
    </w:lvl>
    <w:lvl w:ilvl="7" w:tplc="62D605D6">
      <w:numFmt w:val="bullet"/>
      <w:lvlText w:val="•"/>
      <w:lvlJc w:val="left"/>
      <w:pPr>
        <w:ind w:left="7886" w:hanging="256"/>
      </w:pPr>
      <w:rPr>
        <w:rFonts w:hint="default"/>
        <w:lang w:val="es-ES" w:eastAsia="en-US" w:bidi="ar-SA"/>
      </w:rPr>
    </w:lvl>
    <w:lvl w:ilvl="8" w:tplc="60786EFE">
      <w:numFmt w:val="bullet"/>
      <w:lvlText w:val="•"/>
      <w:lvlJc w:val="left"/>
      <w:pPr>
        <w:ind w:left="8879" w:hanging="256"/>
      </w:pPr>
      <w:rPr>
        <w:rFonts w:hint="default"/>
        <w:lang w:val="es-ES" w:eastAsia="en-US" w:bidi="ar-SA"/>
      </w:rPr>
    </w:lvl>
  </w:abstractNum>
  <w:abstractNum w:abstractNumId="24" w15:restartNumberingAfterBreak="0">
    <w:nsid w:val="33E801D2"/>
    <w:multiLevelType w:val="hybridMultilevel"/>
    <w:tmpl w:val="15B2BAB4"/>
    <w:lvl w:ilvl="0" w:tplc="0FF468D0">
      <w:numFmt w:val="bullet"/>
      <w:lvlText w:val="o"/>
      <w:lvlJc w:val="left"/>
      <w:pPr>
        <w:ind w:left="1047" w:hanging="369"/>
      </w:pPr>
      <w:rPr>
        <w:rFonts w:hint="default"/>
        <w:w w:val="101"/>
        <w:lang w:val="es-ES" w:eastAsia="en-US" w:bidi="ar-SA"/>
      </w:rPr>
    </w:lvl>
    <w:lvl w:ilvl="1" w:tplc="5B6A5750">
      <w:numFmt w:val="bullet"/>
      <w:lvlText w:val=""/>
      <w:lvlJc w:val="left"/>
      <w:pPr>
        <w:ind w:left="1383" w:hanging="336"/>
      </w:pPr>
      <w:rPr>
        <w:rFonts w:ascii="Symbol" w:eastAsia="Symbol" w:hAnsi="Symbol" w:cs="Symbol" w:hint="default"/>
        <w:color w:val="221F1F"/>
        <w:w w:val="101"/>
        <w:sz w:val="22"/>
        <w:szCs w:val="22"/>
        <w:lang w:val="es-ES" w:eastAsia="en-US" w:bidi="ar-SA"/>
      </w:rPr>
    </w:lvl>
    <w:lvl w:ilvl="2" w:tplc="301863D4">
      <w:numFmt w:val="bullet"/>
      <w:lvlText w:val="•"/>
      <w:lvlJc w:val="left"/>
      <w:pPr>
        <w:ind w:left="2433" w:hanging="336"/>
      </w:pPr>
      <w:rPr>
        <w:rFonts w:hint="default"/>
        <w:lang w:val="es-ES" w:eastAsia="en-US" w:bidi="ar-SA"/>
      </w:rPr>
    </w:lvl>
    <w:lvl w:ilvl="3" w:tplc="42FACD96">
      <w:numFmt w:val="bullet"/>
      <w:lvlText w:val="•"/>
      <w:lvlJc w:val="left"/>
      <w:pPr>
        <w:ind w:left="3487" w:hanging="336"/>
      </w:pPr>
      <w:rPr>
        <w:rFonts w:hint="default"/>
        <w:lang w:val="es-ES" w:eastAsia="en-US" w:bidi="ar-SA"/>
      </w:rPr>
    </w:lvl>
    <w:lvl w:ilvl="4" w:tplc="7B68E042">
      <w:numFmt w:val="bullet"/>
      <w:lvlText w:val="•"/>
      <w:lvlJc w:val="left"/>
      <w:pPr>
        <w:ind w:left="4541" w:hanging="336"/>
      </w:pPr>
      <w:rPr>
        <w:rFonts w:hint="default"/>
        <w:lang w:val="es-ES" w:eastAsia="en-US" w:bidi="ar-SA"/>
      </w:rPr>
    </w:lvl>
    <w:lvl w:ilvl="5" w:tplc="06CE50E4">
      <w:numFmt w:val="bullet"/>
      <w:lvlText w:val="•"/>
      <w:lvlJc w:val="left"/>
      <w:pPr>
        <w:ind w:left="5595" w:hanging="336"/>
      </w:pPr>
      <w:rPr>
        <w:rFonts w:hint="default"/>
        <w:lang w:val="es-ES" w:eastAsia="en-US" w:bidi="ar-SA"/>
      </w:rPr>
    </w:lvl>
    <w:lvl w:ilvl="6" w:tplc="AFDAECB6">
      <w:numFmt w:val="bullet"/>
      <w:lvlText w:val="•"/>
      <w:lvlJc w:val="left"/>
      <w:pPr>
        <w:ind w:left="6648" w:hanging="336"/>
      </w:pPr>
      <w:rPr>
        <w:rFonts w:hint="default"/>
        <w:lang w:val="es-ES" w:eastAsia="en-US" w:bidi="ar-SA"/>
      </w:rPr>
    </w:lvl>
    <w:lvl w:ilvl="7" w:tplc="A0C2C81C">
      <w:numFmt w:val="bullet"/>
      <w:lvlText w:val="•"/>
      <w:lvlJc w:val="left"/>
      <w:pPr>
        <w:ind w:left="7702" w:hanging="336"/>
      </w:pPr>
      <w:rPr>
        <w:rFonts w:hint="default"/>
        <w:lang w:val="es-ES" w:eastAsia="en-US" w:bidi="ar-SA"/>
      </w:rPr>
    </w:lvl>
    <w:lvl w:ilvl="8" w:tplc="73A64950">
      <w:numFmt w:val="bullet"/>
      <w:lvlText w:val="•"/>
      <w:lvlJc w:val="left"/>
      <w:pPr>
        <w:ind w:left="8756" w:hanging="336"/>
      </w:pPr>
      <w:rPr>
        <w:rFonts w:hint="default"/>
        <w:lang w:val="es-ES" w:eastAsia="en-US" w:bidi="ar-SA"/>
      </w:rPr>
    </w:lvl>
  </w:abstractNum>
  <w:abstractNum w:abstractNumId="25" w15:restartNumberingAfterBreak="0">
    <w:nsid w:val="33F6110C"/>
    <w:multiLevelType w:val="hybridMultilevel"/>
    <w:tmpl w:val="5E44E29E"/>
    <w:lvl w:ilvl="0" w:tplc="68C82FAC">
      <w:numFmt w:val="bullet"/>
      <w:lvlText w:val="-"/>
      <w:lvlJc w:val="left"/>
      <w:pPr>
        <w:ind w:left="678" w:hanging="336"/>
      </w:pPr>
      <w:rPr>
        <w:rFonts w:ascii="Arial MT" w:eastAsia="Arial MT" w:hAnsi="Arial MT" w:cs="Arial MT" w:hint="default"/>
        <w:w w:val="101"/>
        <w:sz w:val="22"/>
        <w:szCs w:val="22"/>
        <w:lang w:val="es-ES" w:eastAsia="en-US" w:bidi="ar-SA"/>
      </w:rPr>
    </w:lvl>
    <w:lvl w:ilvl="1" w:tplc="59A0B10E">
      <w:numFmt w:val="bullet"/>
      <w:lvlText w:val="•"/>
      <w:lvlJc w:val="left"/>
      <w:pPr>
        <w:ind w:left="1698" w:hanging="336"/>
      </w:pPr>
      <w:rPr>
        <w:rFonts w:hint="default"/>
        <w:lang w:val="es-ES" w:eastAsia="en-US" w:bidi="ar-SA"/>
      </w:rPr>
    </w:lvl>
    <w:lvl w:ilvl="2" w:tplc="0ED2E6F0">
      <w:numFmt w:val="bullet"/>
      <w:lvlText w:val="•"/>
      <w:lvlJc w:val="left"/>
      <w:pPr>
        <w:ind w:left="2716" w:hanging="336"/>
      </w:pPr>
      <w:rPr>
        <w:rFonts w:hint="default"/>
        <w:lang w:val="es-ES" w:eastAsia="en-US" w:bidi="ar-SA"/>
      </w:rPr>
    </w:lvl>
    <w:lvl w:ilvl="3" w:tplc="15EC45EC">
      <w:numFmt w:val="bullet"/>
      <w:lvlText w:val="•"/>
      <w:lvlJc w:val="left"/>
      <w:pPr>
        <w:ind w:left="3735" w:hanging="336"/>
      </w:pPr>
      <w:rPr>
        <w:rFonts w:hint="default"/>
        <w:lang w:val="es-ES" w:eastAsia="en-US" w:bidi="ar-SA"/>
      </w:rPr>
    </w:lvl>
    <w:lvl w:ilvl="4" w:tplc="D182065E">
      <w:numFmt w:val="bullet"/>
      <w:lvlText w:val="•"/>
      <w:lvlJc w:val="left"/>
      <w:pPr>
        <w:ind w:left="4753" w:hanging="336"/>
      </w:pPr>
      <w:rPr>
        <w:rFonts w:hint="default"/>
        <w:lang w:val="es-ES" w:eastAsia="en-US" w:bidi="ar-SA"/>
      </w:rPr>
    </w:lvl>
    <w:lvl w:ilvl="5" w:tplc="863A094C">
      <w:numFmt w:val="bullet"/>
      <w:lvlText w:val="•"/>
      <w:lvlJc w:val="left"/>
      <w:pPr>
        <w:ind w:left="5772" w:hanging="336"/>
      </w:pPr>
      <w:rPr>
        <w:rFonts w:hint="default"/>
        <w:lang w:val="es-ES" w:eastAsia="en-US" w:bidi="ar-SA"/>
      </w:rPr>
    </w:lvl>
    <w:lvl w:ilvl="6" w:tplc="25A6CD68">
      <w:numFmt w:val="bullet"/>
      <w:lvlText w:val="•"/>
      <w:lvlJc w:val="left"/>
      <w:pPr>
        <w:ind w:left="6790" w:hanging="336"/>
      </w:pPr>
      <w:rPr>
        <w:rFonts w:hint="default"/>
        <w:lang w:val="es-ES" w:eastAsia="en-US" w:bidi="ar-SA"/>
      </w:rPr>
    </w:lvl>
    <w:lvl w:ilvl="7" w:tplc="A4D2AEAE">
      <w:numFmt w:val="bullet"/>
      <w:lvlText w:val="•"/>
      <w:lvlJc w:val="left"/>
      <w:pPr>
        <w:ind w:left="7808" w:hanging="336"/>
      </w:pPr>
      <w:rPr>
        <w:rFonts w:hint="default"/>
        <w:lang w:val="es-ES" w:eastAsia="en-US" w:bidi="ar-SA"/>
      </w:rPr>
    </w:lvl>
    <w:lvl w:ilvl="8" w:tplc="C8841E7E">
      <w:numFmt w:val="bullet"/>
      <w:lvlText w:val="•"/>
      <w:lvlJc w:val="left"/>
      <w:pPr>
        <w:ind w:left="8827" w:hanging="336"/>
      </w:pPr>
      <w:rPr>
        <w:rFonts w:hint="default"/>
        <w:lang w:val="es-ES" w:eastAsia="en-US" w:bidi="ar-SA"/>
      </w:rPr>
    </w:lvl>
  </w:abstractNum>
  <w:abstractNum w:abstractNumId="26" w15:restartNumberingAfterBreak="0">
    <w:nsid w:val="342F36C3"/>
    <w:multiLevelType w:val="hybridMultilevel"/>
    <w:tmpl w:val="30188784"/>
    <w:lvl w:ilvl="0" w:tplc="5BECF828">
      <w:numFmt w:val="bullet"/>
      <w:lvlText w:val="-"/>
      <w:lvlJc w:val="left"/>
      <w:pPr>
        <w:ind w:left="1399" w:hanging="336"/>
      </w:pPr>
      <w:rPr>
        <w:rFonts w:ascii="Calibri" w:eastAsia="Calibri" w:hAnsi="Calibri" w:cs="Calibri" w:hint="default"/>
        <w:w w:val="101"/>
        <w:sz w:val="22"/>
        <w:szCs w:val="22"/>
        <w:lang w:val="es-ES" w:eastAsia="en-US" w:bidi="ar-SA"/>
      </w:rPr>
    </w:lvl>
    <w:lvl w:ilvl="1" w:tplc="BACEF6AE">
      <w:numFmt w:val="bullet"/>
      <w:lvlText w:val="•"/>
      <w:lvlJc w:val="left"/>
      <w:pPr>
        <w:ind w:left="2346" w:hanging="336"/>
      </w:pPr>
      <w:rPr>
        <w:rFonts w:hint="default"/>
        <w:lang w:val="es-ES" w:eastAsia="en-US" w:bidi="ar-SA"/>
      </w:rPr>
    </w:lvl>
    <w:lvl w:ilvl="2" w:tplc="3D904006">
      <w:numFmt w:val="bullet"/>
      <w:lvlText w:val="•"/>
      <w:lvlJc w:val="left"/>
      <w:pPr>
        <w:ind w:left="3292" w:hanging="336"/>
      </w:pPr>
      <w:rPr>
        <w:rFonts w:hint="default"/>
        <w:lang w:val="es-ES" w:eastAsia="en-US" w:bidi="ar-SA"/>
      </w:rPr>
    </w:lvl>
    <w:lvl w:ilvl="3" w:tplc="B6461C96">
      <w:numFmt w:val="bullet"/>
      <w:lvlText w:val="•"/>
      <w:lvlJc w:val="left"/>
      <w:pPr>
        <w:ind w:left="4239" w:hanging="336"/>
      </w:pPr>
      <w:rPr>
        <w:rFonts w:hint="default"/>
        <w:lang w:val="es-ES" w:eastAsia="en-US" w:bidi="ar-SA"/>
      </w:rPr>
    </w:lvl>
    <w:lvl w:ilvl="4" w:tplc="F452A5B2">
      <w:numFmt w:val="bullet"/>
      <w:lvlText w:val="•"/>
      <w:lvlJc w:val="left"/>
      <w:pPr>
        <w:ind w:left="5185" w:hanging="336"/>
      </w:pPr>
      <w:rPr>
        <w:rFonts w:hint="default"/>
        <w:lang w:val="es-ES" w:eastAsia="en-US" w:bidi="ar-SA"/>
      </w:rPr>
    </w:lvl>
    <w:lvl w:ilvl="5" w:tplc="0B007EA0">
      <w:numFmt w:val="bullet"/>
      <w:lvlText w:val="•"/>
      <w:lvlJc w:val="left"/>
      <w:pPr>
        <w:ind w:left="6132" w:hanging="336"/>
      </w:pPr>
      <w:rPr>
        <w:rFonts w:hint="default"/>
        <w:lang w:val="es-ES" w:eastAsia="en-US" w:bidi="ar-SA"/>
      </w:rPr>
    </w:lvl>
    <w:lvl w:ilvl="6" w:tplc="29C825E0">
      <w:numFmt w:val="bullet"/>
      <w:lvlText w:val="•"/>
      <w:lvlJc w:val="left"/>
      <w:pPr>
        <w:ind w:left="7078" w:hanging="336"/>
      </w:pPr>
      <w:rPr>
        <w:rFonts w:hint="default"/>
        <w:lang w:val="es-ES" w:eastAsia="en-US" w:bidi="ar-SA"/>
      </w:rPr>
    </w:lvl>
    <w:lvl w:ilvl="7" w:tplc="6770AADC">
      <w:numFmt w:val="bullet"/>
      <w:lvlText w:val="•"/>
      <w:lvlJc w:val="left"/>
      <w:pPr>
        <w:ind w:left="8024" w:hanging="336"/>
      </w:pPr>
      <w:rPr>
        <w:rFonts w:hint="default"/>
        <w:lang w:val="es-ES" w:eastAsia="en-US" w:bidi="ar-SA"/>
      </w:rPr>
    </w:lvl>
    <w:lvl w:ilvl="8" w:tplc="4B68270C">
      <w:numFmt w:val="bullet"/>
      <w:lvlText w:val="•"/>
      <w:lvlJc w:val="left"/>
      <w:pPr>
        <w:ind w:left="8971" w:hanging="336"/>
      </w:pPr>
      <w:rPr>
        <w:rFonts w:hint="default"/>
        <w:lang w:val="es-ES" w:eastAsia="en-US" w:bidi="ar-SA"/>
      </w:rPr>
    </w:lvl>
  </w:abstractNum>
  <w:abstractNum w:abstractNumId="27" w15:restartNumberingAfterBreak="0">
    <w:nsid w:val="34C809EE"/>
    <w:multiLevelType w:val="hybridMultilevel"/>
    <w:tmpl w:val="6296789C"/>
    <w:lvl w:ilvl="0" w:tplc="7D1C1D16">
      <w:start w:val="1"/>
      <w:numFmt w:val="lowerLetter"/>
      <w:lvlText w:val="%1)"/>
      <w:lvlJc w:val="left"/>
      <w:pPr>
        <w:ind w:left="678" w:hanging="256"/>
      </w:pPr>
      <w:rPr>
        <w:rFonts w:ascii="Arial MT" w:eastAsia="Arial MT" w:hAnsi="Arial MT" w:cs="Arial MT" w:hint="default"/>
        <w:spacing w:val="-13"/>
        <w:w w:val="101"/>
        <w:sz w:val="22"/>
        <w:szCs w:val="22"/>
        <w:lang w:val="es-ES" w:eastAsia="en-US" w:bidi="ar-SA"/>
      </w:rPr>
    </w:lvl>
    <w:lvl w:ilvl="1" w:tplc="1C8A1CA6">
      <w:numFmt w:val="bullet"/>
      <w:lvlText w:val="•"/>
      <w:lvlJc w:val="left"/>
      <w:pPr>
        <w:ind w:left="1698" w:hanging="256"/>
      </w:pPr>
      <w:rPr>
        <w:rFonts w:hint="default"/>
        <w:lang w:val="es-ES" w:eastAsia="en-US" w:bidi="ar-SA"/>
      </w:rPr>
    </w:lvl>
    <w:lvl w:ilvl="2" w:tplc="809ECB94">
      <w:numFmt w:val="bullet"/>
      <w:lvlText w:val="•"/>
      <w:lvlJc w:val="left"/>
      <w:pPr>
        <w:ind w:left="2716" w:hanging="256"/>
      </w:pPr>
      <w:rPr>
        <w:rFonts w:hint="default"/>
        <w:lang w:val="es-ES" w:eastAsia="en-US" w:bidi="ar-SA"/>
      </w:rPr>
    </w:lvl>
    <w:lvl w:ilvl="3" w:tplc="997465AC">
      <w:numFmt w:val="bullet"/>
      <w:lvlText w:val="•"/>
      <w:lvlJc w:val="left"/>
      <w:pPr>
        <w:ind w:left="3735" w:hanging="256"/>
      </w:pPr>
      <w:rPr>
        <w:rFonts w:hint="default"/>
        <w:lang w:val="es-ES" w:eastAsia="en-US" w:bidi="ar-SA"/>
      </w:rPr>
    </w:lvl>
    <w:lvl w:ilvl="4" w:tplc="DA80E26A">
      <w:numFmt w:val="bullet"/>
      <w:lvlText w:val="•"/>
      <w:lvlJc w:val="left"/>
      <w:pPr>
        <w:ind w:left="4753" w:hanging="256"/>
      </w:pPr>
      <w:rPr>
        <w:rFonts w:hint="default"/>
        <w:lang w:val="es-ES" w:eastAsia="en-US" w:bidi="ar-SA"/>
      </w:rPr>
    </w:lvl>
    <w:lvl w:ilvl="5" w:tplc="8208DDEA">
      <w:numFmt w:val="bullet"/>
      <w:lvlText w:val="•"/>
      <w:lvlJc w:val="left"/>
      <w:pPr>
        <w:ind w:left="5772" w:hanging="256"/>
      </w:pPr>
      <w:rPr>
        <w:rFonts w:hint="default"/>
        <w:lang w:val="es-ES" w:eastAsia="en-US" w:bidi="ar-SA"/>
      </w:rPr>
    </w:lvl>
    <w:lvl w:ilvl="6" w:tplc="F5568072">
      <w:numFmt w:val="bullet"/>
      <w:lvlText w:val="•"/>
      <w:lvlJc w:val="left"/>
      <w:pPr>
        <w:ind w:left="6790" w:hanging="256"/>
      </w:pPr>
      <w:rPr>
        <w:rFonts w:hint="default"/>
        <w:lang w:val="es-ES" w:eastAsia="en-US" w:bidi="ar-SA"/>
      </w:rPr>
    </w:lvl>
    <w:lvl w:ilvl="7" w:tplc="2920317C">
      <w:numFmt w:val="bullet"/>
      <w:lvlText w:val="•"/>
      <w:lvlJc w:val="left"/>
      <w:pPr>
        <w:ind w:left="7808" w:hanging="256"/>
      </w:pPr>
      <w:rPr>
        <w:rFonts w:hint="default"/>
        <w:lang w:val="es-ES" w:eastAsia="en-US" w:bidi="ar-SA"/>
      </w:rPr>
    </w:lvl>
    <w:lvl w:ilvl="8" w:tplc="E918DCBE">
      <w:numFmt w:val="bullet"/>
      <w:lvlText w:val="•"/>
      <w:lvlJc w:val="left"/>
      <w:pPr>
        <w:ind w:left="8827" w:hanging="256"/>
      </w:pPr>
      <w:rPr>
        <w:rFonts w:hint="default"/>
        <w:lang w:val="es-ES" w:eastAsia="en-US" w:bidi="ar-SA"/>
      </w:rPr>
    </w:lvl>
  </w:abstractNum>
  <w:abstractNum w:abstractNumId="28" w15:restartNumberingAfterBreak="0">
    <w:nsid w:val="34F72411"/>
    <w:multiLevelType w:val="hybridMultilevel"/>
    <w:tmpl w:val="CF3E02FA"/>
    <w:lvl w:ilvl="0" w:tplc="98184F7C">
      <w:numFmt w:val="bullet"/>
      <w:lvlText w:val="-"/>
      <w:lvlJc w:val="left"/>
      <w:pPr>
        <w:ind w:left="1399" w:hanging="336"/>
      </w:pPr>
      <w:rPr>
        <w:rFonts w:ascii="Verdana" w:eastAsia="Verdana" w:hAnsi="Verdana" w:cs="Verdana" w:hint="default"/>
        <w:w w:val="101"/>
        <w:sz w:val="22"/>
        <w:szCs w:val="22"/>
        <w:lang w:val="es-ES" w:eastAsia="en-US" w:bidi="ar-SA"/>
      </w:rPr>
    </w:lvl>
    <w:lvl w:ilvl="1" w:tplc="CFBE527C">
      <w:numFmt w:val="bullet"/>
      <w:lvlText w:val="•"/>
      <w:lvlJc w:val="left"/>
      <w:pPr>
        <w:ind w:left="2346" w:hanging="336"/>
      </w:pPr>
      <w:rPr>
        <w:rFonts w:hint="default"/>
        <w:lang w:val="es-ES" w:eastAsia="en-US" w:bidi="ar-SA"/>
      </w:rPr>
    </w:lvl>
    <w:lvl w:ilvl="2" w:tplc="DB5A8FF6">
      <w:numFmt w:val="bullet"/>
      <w:lvlText w:val="•"/>
      <w:lvlJc w:val="left"/>
      <w:pPr>
        <w:ind w:left="3292" w:hanging="336"/>
      </w:pPr>
      <w:rPr>
        <w:rFonts w:hint="default"/>
        <w:lang w:val="es-ES" w:eastAsia="en-US" w:bidi="ar-SA"/>
      </w:rPr>
    </w:lvl>
    <w:lvl w:ilvl="3" w:tplc="4E3EF67C">
      <w:numFmt w:val="bullet"/>
      <w:lvlText w:val="•"/>
      <w:lvlJc w:val="left"/>
      <w:pPr>
        <w:ind w:left="4239" w:hanging="336"/>
      </w:pPr>
      <w:rPr>
        <w:rFonts w:hint="default"/>
        <w:lang w:val="es-ES" w:eastAsia="en-US" w:bidi="ar-SA"/>
      </w:rPr>
    </w:lvl>
    <w:lvl w:ilvl="4" w:tplc="A9CED8A8">
      <w:numFmt w:val="bullet"/>
      <w:lvlText w:val="•"/>
      <w:lvlJc w:val="left"/>
      <w:pPr>
        <w:ind w:left="5185" w:hanging="336"/>
      </w:pPr>
      <w:rPr>
        <w:rFonts w:hint="default"/>
        <w:lang w:val="es-ES" w:eastAsia="en-US" w:bidi="ar-SA"/>
      </w:rPr>
    </w:lvl>
    <w:lvl w:ilvl="5" w:tplc="2B0835E6">
      <w:numFmt w:val="bullet"/>
      <w:lvlText w:val="•"/>
      <w:lvlJc w:val="left"/>
      <w:pPr>
        <w:ind w:left="6132" w:hanging="336"/>
      </w:pPr>
      <w:rPr>
        <w:rFonts w:hint="default"/>
        <w:lang w:val="es-ES" w:eastAsia="en-US" w:bidi="ar-SA"/>
      </w:rPr>
    </w:lvl>
    <w:lvl w:ilvl="6" w:tplc="4AD2BA0C">
      <w:numFmt w:val="bullet"/>
      <w:lvlText w:val="•"/>
      <w:lvlJc w:val="left"/>
      <w:pPr>
        <w:ind w:left="7078" w:hanging="336"/>
      </w:pPr>
      <w:rPr>
        <w:rFonts w:hint="default"/>
        <w:lang w:val="es-ES" w:eastAsia="en-US" w:bidi="ar-SA"/>
      </w:rPr>
    </w:lvl>
    <w:lvl w:ilvl="7" w:tplc="F31E8070">
      <w:numFmt w:val="bullet"/>
      <w:lvlText w:val="•"/>
      <w:lvlJc w:val="left"/>
      <w:pPr>
        <w:ind w:left="8024" w:hanging="336"/>
      </w:pPr>
      <w:rPr>
        <w:rFonts w:hint="default"/>
        <w:lang w:val="es-ES" w:eastAsia="en-US" w:bidi="ar-SA"/>
      </w:rPr>
    </w:lvl>
    <w:lvl w:ilvl="8" w:tplc="E64C84B0">
      <w:numFmt w:val="bullet"/>
      <w:lvlText w:val="•"/>
      <w:lvlJc w:val="left"/>
      <w:pPr>
        <w:ind w:left="8971" w:hanging="336"/>
      </w:pPr>
      <w:rPr>
        <w:rFonts w:hint="default"/>
        <w:lang w:val="es-ES" w:eastAsia="en-US" w:bidi="ar-SA"/>
      </w:rPr>
    </w:lvl>
  </w:abstractNum>
  <w:abstractNum w:abstractNumId="29" w15:restartNumberingAfterBreak="0">
    <w:nsid w:val="39F05FA0"/>
    <w:multiLevelType w:val="hybridMultilevel"/>
    <w:tmpl w:val="722EDA98"/>
    <w:lvl w:ilvl="0" w:tplc="77F09C1E">
      <w:start w:val="1"/>
      <w:numFmt w:val="lowerLetter"/>
      <w:lvlText w:val="%1)"/>
      <w:lvlJc w:val="left"/>
      <w:pPr>
        <w:ind w:left="934" w:hanging="256"/>
      </w:pPr>
      <w:rPr>
        <w:rFonts w:ascii="Arial MT" w:eastAsia="Arial MT" w:hAnsi="Arial MT" w:cs="Arial MT" w:hint="default"/>
        <w:spacing w:val="-13"/>
        <w:w w:val="101"/>
        <w:sz w:val="22"/>
        <w:szCs w:val="22"/>
        <w:lang w:val="es-ES" w:eastAsia="en-US" w:bidi="ar-SA"/>
      </w:rPr>
    </w:lvl>
    <w:lvl w:ilvl="1" w:tplc="D97E583A">
      <w:numFmt w:val="bullet"/>
      <w:lvlText w:val="•"/>
      <w:lvlJc w:val="left"/>
      <w:pPr>
        <w:ind w:left="1932" w:hanging="256"/>
      </w:pPr>
      <w:rPr>
        <w:rFonts w:hint="default"/>
        <w:lang w:val="es-ES" w:eastAsia="en-US" w:bidi="ar-SA"/>
      </w:rPr>
    </w:lvl>
    <w:lvl w:ilvl="2" w:tplc="09264168">
      <w:numFmt w:val="bullet"/>
      <w:lvlText w:val="•"/>
      <w:lvlJc w:val="left"/>
      <w:pPr>
        <w:ind w:left="2924" w:hanging="256"/>
      </w:pPr>
      <w:rPr>
        <w:rFonts w:hint="default"/>
        <w:lang w:val="es-ES" w:eastAsia="en-US" w:bidi="ar-SA"/>
      </w:rPr>
    </w:lvl>
    <w:lvl w:ilvl="3" w:tplc="85F2F6EA">
      <w:numFmt w:val="bullet"/>
      <w:lvlText w:val="•"/>
      <w:lvlJc w:val="left"/>
      <w:pPr>
        <w:ind w:left="3917" w:hanging="256"/>
      </w:pPr>
      <w:rPr>
        <w:rFonts w:hint="default"/>
        <w:lang w:val="es-ES" w:eastAsia="en-US" w:bidi="ar-SA"/>
      </w:rPr>
    </w:lvl>
    <w:lvl w:ilvl="4" w:tplc="256E5B56">
      <w:numFmt w:val="bullet"/>
      <w:lvlText w:val="•"/>
      <w:lvlJc w:val="left"/>
      <w:pPr>
        <w:ind w:left="4909" w:hanging="256"/>
      </w:pPr>
      <w:rPr>
        <w:rFonts w:hint="default"/>
        <w:lang w:val="es-ES" w:eastAsia="en-US" w:bidi="ar-SA"/>
      </w:rPr>
    </w:lvl>
    <w:lvl w:ilvl="5" w:tplc="450C433E">
      <w:numFmt w:val="bullet"/>
      <w:lvlText w:val="•"/>
      <w:lvlJc w:val="left"/>
      <w:pPr>
        <w:ind w:left="5902" w:hanging="256"/>
      </w:pPr>
      <w:rPr>
        <w:rFonts w:hint="default"/>
        <w:lang w:val="es-ES" w:eastAsia="en-US" w:bidi="ar-SA"/>
      </w:rPr>
    </w:lvl>
    <w:lvl w:ilvl="6" w:tplc="194E30FC">
      <w:numFmt w:val="bullet"/>
      <w:lvlText w:val="•"/>
      <w:lvlJc w:val="left"/>
      <w:pPr>
        <w:ind w:left="6894" w:hanging="256"/>
      </w:pPr>
      <w:rPr>
        <w:rFonts w:hint="default"/>
        <w:lang w:val="es-ES" w:eastAsia="en-US" w:bidi="ar-SA"/>
      </w:rPr>
    </w:lvl>
    <w:lvl w:ilvl="7" w:tplc="83C8F02E">
      <w:numFmt w:val="bullet"/>
      <w:lvlText w:val="•"/>
      <w:lvlJc w:val="left"/>
      <w:pPr>
        <w:ind w:left="7886" w:hanging="256"/>
      </w:pPr>
      <w:rPr>
        <w:rFonts w:hint="default"/>
        <w:lang w:val="es-ES" w:eastAsia="en-US" w:bidi="ar-SA"/>
      </w:rPr>
    </w:lvl>
    <w:lvl w:ilvl="8" w:tplc="B0C63E8C">
      <w:numFmt w:val="bullet"/>
      <w:lvlText w:val="•"/>
      <w:lvlJc w:val="left"/>
      <w:pPr>
        <w:ind w:left="8879" w:hanging="256"/>
      </w:pPr>
      <w:rPr>
        <w:rFonts w:hint="default"/>
        <w:lang w:val="es-ES" w:eastAsia="en-US" w:bidi="ar-SA"/>
      </w:rPr>
    </w:lvl>
  </w:abstractNum>
  <w:abstractNum w:abstractNumId="30" w15:restartNumberingAfterBreak="0">
    <w:nsid w:val="3D45422A"/>
    <w:multiLevelType w:val="hybridMultilevel"/>
    <w:tmpl w:val="09126BAE"/>
    <w:lvl w:ilvl="0" w:tplc="8EDAB4D8">
      <w:numFmt w:val="bullet"/>
      <w:lvlText w:val="-"/>
      <w:lvlJc w:val="left"/>
      <w:pPr>
        <w:ind w:left="1399" w:hanging="336"/>
      </w:pPr>
      <w:rPr>
        <w:rFonts w:ascii="Arial MT" w:eastAsia="Arial MT" w:hAnsi="Arial MT" w:cs="Arial MT" w:hint="default"/>
        <w:w w:val="101"/>
        <w:sz w:val="22"/>
        <w:szCs w:val="22"/>
        <w:lang w:val="es-ES" w:eastAsia="en-US" w:bidi="ar-SA"/>
      </w:rPr>
    </w:lvl>
    <w:lvl w:ilvl="1" w:tplc="5B842982">
      <w:numFmt w:val="bullet"/>
      <w:lvlText w:val="•"/>
      <w:lvlJc w:val="left"/>
      <w:pPr>
        <w:ind w:left="2346" w:hanging="336"/>
      </w:pPr>
      <w:rPr>
        <w:rFonts w:hint="default"/>
        <w:lang w:val="es-ES" w:eastAsia="en-US" w:bidi="ar-SA"/>
      </w:rPr>
    </w:lvl>
    <w:lvl w:ilvl="2" w:tplc="CF406A66">
      <w:numFmt w:val="bullet"/>
      <w:lvlText w:val="•"/>
      <w:lvlJc w:val="left"/>
      <w:pPr>
        <w:ind w:left="3292" w:hanging="336"/>
      </w:pPr>
      <w:rPr>
        <w:rFonts w:hint="default"/>
        <w:lang w:val="es-ES" w:eastAsia="en-US" w:bidi="ar-SA"/>
      </w:rPr>
    </w:lvl>
    <w:lvl w:ilvl="3" w:tplc="4450FF74">
      <w:numFmt w:val="bullet"/>
      <w:lvlText w:val="•"/>
      <w:lvlJc w:val="left"/>
      <w:pPr>
        <w:ind w:left="4239" w:hanging="336"/>
      </w:pPr>
      <w:rPr>
        <w:rFonts w:hint="default"/>
        <w:lang w:val="es-ES" w:eastAsia="en-US" w:bidi="ar-SA"/>
      </w:rPr>
    </w:lvl>
    <w:lvl w:ilvl="4" w:tplc="A776C46E">
      <w:numFmt w:val="bullet"/>
      <w:lvlText w:val="•"/>
      <w:lvlJc w:val="left"/>
      <w:pPr>
        <w:ind w:left="5185" w:hanging="336"/>
      </w:pPr>
      <w:rPr>
        <w:rFonts w:hint="default"/>
        <w:lang w:val="es-ES" w:eastAsia="en-US" w:bidi="ar-SA"/>
      </w:rPr>
    </w:lvl>
    <w:lvl w:ilvl="5" w:tplc="68283FF8">
      <w:numFmt w:val="bullet"/>
      <w:lvlText w:val="•"/>
      <w:lvlJc w:val="left"/>
      <w:pPr>
        <w:ind w:left="6132" w:hanging="336"/>
      </w:pPr>
      <w:rPr>
        <w:rFonts w:hint="default"/>
        <w:lang w:val="es-ES" w:eastAsia="en-US" w:bidi="ar-SA"/>
      </w:rPr>
    </w:lvl>
    <w:lvl w:ilvl="6" w:tplc="78D29728">
      <w:numFmt w:val="bullet"/>
      <w:lvlText w:val="•"/>
      <w:lvlJc w:val="left"/>
      <w:pPr>
        <w:ind w:left="7078" w:hanging="336"/>
      </w:pPr>
      <w:rPr>
        <w:rFonts w:hint="default"/>
        <w:lang w:val="es-ES" w:eastAsia="en-US" w:bidi="ar-SA"/>
      </w:rPr>
    </w:lvl>
    <w:lvl w:ilvl="7" w:tplc="6ADAADCC">
      <w:numFmt w:val="bullet"/>
      <w:lvlText w:val="•"/>
      <w:lvlJc w:val="left"/>
      <w:pPr>
        <w:ind w:left="8024" w:hanging="336"/>
      </w:pPr>
      <w:rPr>
        <w:rFonts w:hint="default"/>
        <w:lang w:val="es-ES" w:eastAsia="en-US" w:bidi="ar-SA"/>
      </w:rPr>
    </w:lvl>
    <w:lvl w:ilvl="8" w:tplc="1B3C181C">
      <w:numFmt w:val="bullet"/>
      <w:lvlText w:val="•"/>
      <w:lvlJc w:val="left"/>
      <w:pPr>
        <w:ind w:left="8971" w:hanging="336"/>
      </w:pPr>
      <w:rPr>
        <w:rFonts w:hint="default"/>
        <w:lang w:val="es-ES" w:eastAsia="en-US" w:bidi="ar-SA"/>
      </w:rPr>
    </w:lvl>
  </w:abstractNum>
  <w:abstractNum w:abstractNumId="31" w15:restartNumberingAfterBreak="0">
    <w:nsid w:val="44BC1741"/>
    <w:multiLevelType w:val="hybridMultilevel"/>
    <w:tmpl w:val="B0FEAED4"/>
    <w:lvl w:ilvl="0" w:tplc="6A245B42">
      <w:numFmt w:val="bullet"/>
      <w:lvlText w:val="-"/>
      <w:lvlJc w:val="left"/>
      <w:pPr>
        <w:ind w:left="117" w:hanging="129"/>
      </w:pPr>
      <w:rPr>
        <w:rFonts w:ascii="Arial MT" w:eastAsia="Arial MT" w:hAnsi="Arial MT" w:cs="Arial MT" w:hint="default"/>
        <w:w w:val="101"/>
        <w:sz w:val="22"/>
        <w:szCs w:val="22"/>
        <w:lang w:val="es-ES" w:eastAsia="en-US" w:bidi="ar-SA"/>
      </w:rPr>
    </w:lvl>
    <w:lvl w:ilvl="1" w:tplc="8354D2C2">
      <w:numFmt w:val="bullet"/>
      <w:lvlText w:val="•"/>
      <w:lvlJc w:val="left"/>
      <w:pPr>
        <w:ind w:left="867" w:hanging="129"/>
      </w:pPr>
      <w:rPr>
        <w:rFonts w:hint="default"/>
        <w:lang w:val="es-ES" w:eastAsia="en-US" w:bidi="ar-SA"/>
      </w:rPr>
    </w:lvl>
    <w:lvl w:ilvl="2" w:tplc="EBEE89DA">
      <w:numFmt w:val="bullet"/>
      <w:lvlText w:val="•"/>
      <w:lvlJc w:val="left"/>
      <w:pPr>
        <w:ind w:left="1614" w:hanging="129"/>
      </w:pPr>
      <w:rPr>
        <w:rFonts w:hint="default"/>
        <w:lang w:val="es-ES" w:eastAsia="en-US" w:bidi="ar-SA"/>
      </w:rPr>
    </w:lvl>
    <w:lvl w:ilvl="3" w:tplc="04E877A4">
      <w:numFmt w:val="bullet"/>
      <w:lvlText w:val="•"/>
      <w:lvlJc w:val="left"/>
      <w:pPr>
        <w:ind w:left="2361" w:hanging="129"/>
      </w:pPr>
      <w:rPr>
        <w:rFonts w:hint="default"/>
        <w:lang w:val="es-ES" w:eastAsia="en-US" w:bidi="ar-SA"/>
      </w:rPr>
    </w:lvl>
    <w:lvl w:ilvl="4" w:tplc="32CE83A8">
      <w:numFmt w:val="bullet"/>
      <w:lvlText w:val="•"/>
      <w:lvlJc w:val="left"/>
      <w:pPr>
        <w:ind w:left="3108" w:hanging="129"/>
      </w:pPr>
      <w:rPr>
        <w:rFonts w:hint="default"/>
        <w:lang w:val="es-ES" w:eastAsia="en-US" w:bidi="ar-SA"/>
      </w:rPr>
    </w:lvl>
    <w:lvl w:ilvl="5" w:tplc="2A80D9FE">
      <w:numFmt w:val="bullet"/>
      <w:lvlText w:val="•"/>
      <w:lvlJc w:val="left"/>
      <w:pPr>
        <w:ind w:left="3855" w:hanging="129"/>
      </w:pPr>
      <w:rPr>
        <w:rFonts w:hint="default"/>
        <w:lang w:val="es-ES" w:eastAsia="en-US" w:bidi="ar-SA"/>
      </w:rPr>
    </w:lvl>
    <w:lvl w:ilvl="6" w:tplc="8A34849C">
      <w:numFmt w:val="bullet"/>
      <w:lvlText w:val="•"/>
      <w:lvlJc w:val="left"/>
      <w:pPr>
        <w:ind w:left="4602" w:hanging="129"/>
      </w:pPr>
      <w:rPr>
        <w:rFonts w:hint="default"/>
        <w:lang w:val="es-ES" w:eastAsia="en-US" w:bidi="ar-SA"/>
      </w:rPr>
    </w:lvl>
    <w:lvl w:ilvl="7" w:tplc="C9DA5058">
      <w:numFmt w:val="bullet"/>
      <w:lvlText w:val="•"/>
      <w:lvlJc w:val="left"/>
      <w:pPr>
        <w:ind w:left="5349" w:hanging="129"/>
      </w:pPr>
      <w:rPr>
        <w:rFonts w:hint="default"/>
        <w:lang w:val="es-ES" w:eastAsia="en-US" w:bidi="ar-SA"/>
      </w:rPr>
    </w:lvl>
    <w:lvl w:ilvl="8" w:tplc="A92A3724">
      <w:numFmt w:val="bullet"/>
      <w:lvlText w:val="•"/>
      <w:lvlJc w:val="left"/>
      <w:pPr>
        <w:ind w:left="6096" w:hanging="129"/>
      </w:pPr>
      <w:rPr>
        <w:rFonts w:hint="default"/>
        <w:lang w:val="es-ES" w:eastAsia="en-US" w:bidi="ar-SA"/>
      </w:rPr>
    </w:lvl>
  </w:abstractNum>
  <w:abstractNum w:abstractNumId="32" w15:restartNumberingAfterBreak="0">
    <w:nsid w:val="4D613AFB"/>
    <w:multiLevelType w:val="hybridMultilevel"/>
    <w:tmpl w:val="00EC9E04"/>
    <w:lvl w:ilvl="0" w:tplc="81A4EDF8">
      <w:numFmt w:val="bullet"/>
      <w:lvlText w:val="-"/>
      <w:lvlJc w:val="left"/>
      <w:pPr>
        <w:ind w:left="1511" w:hanging="337"/>
      </w:pPr>
      <w:rPr>
        <w:rFonts w:ascii="Calibri" w:eastAsia="Calibri" w:hAnsi="Calibri" w:cs="Calibri" w:hint="default"/>
        <w:w w:val="101"/>
        <w:sz w:val="22"/>
        <w:szCs w:val="22"/>
        <w:lang w:val="es-ES" w:eastAsia="en-US" w:bidi="ar-SA"/>
      </w:rPr>
    </w:lvl>
    <w:lvl w:ilvl="1" w:tplc="D60E7BC8">
      <w:numFmt w:val="bullet"/>
      <w:lvlText w:val="•"/>
      <w:lvlJc w:val="left"/>
      <w:pPr>
        <w:ind w:left="2454" w:hanging="337"/>
      </w:pPr>
      <w:rPr>
        <w:rFonts w:hint="default"/>
        <w:lang w:val="es-ES" w:eastAsia="en-US" w:bidi="ar-SA"/>
      </w:rPr>
    </w:lvl>
    <w:lvl w:ilvl="2" w:tplc="1312F402">
      <w:numFmt w:val="bullet"/>
      <w:lvlText w:val="•"/>
      <w:lvlJc w:val="left"/>
      <w:pPr>
        <w:ind w:left="3388" w:hanging="337"/>
      </w:pPr>
      <w:rPr>
        <w:rFonts w:hint="default"/>
        <w:lang w:val="es-ES" w:eastAsia="en-US" w:bidi="ar-SA"/>
      </w:rPr>
    </w:lvl>
    <w:lvl w:ilvl="3" w:tplc="8E98EB2E">
      <w:numFmt w:val="bullet"/>
      <w:lvlText w:val="•"/>
      <w:lvlJc w:val="left"/>
      <w:pPr>
        <w:ind w:left="4323" w:hanging="337"/>
      </w:pPr>
      <w:rPr>
        <w:rFonts w:hint="default"/>
        <w:lang w:val="es-ES" w:eastAsia="en-US" w:bidi="ar-SA"/>
      </w:rPr>
    </w:lvl>
    <w:lvl w:ilvl="4" w:tplc="EA569158">
      <w:numFmt w:val="bullet"/>
      <w:lvlText w:val="•"/>
      <w:lvlJc w:val="left"/>
      <w:pPr>
        <w:ind w:left="5257" w:hanging="337"/>
      </w:pPr>
      <w:rPr>
        <w:rFonts w:hint="default"/>
        <w:lang w:val="es-ES" w:eastAsia="en-US" w:bidi="ar-SA"/>
      </w:rPr>
    </w:lvl>
    <w:lvl w:ilvl="5" w:tplc="656A0918">
      <w:numFmt w:val="bullet"/>
      <w:lvlText w:val="•"/>
      <w:lvlJc w:val="left"/>
      <w:pPr>
        <w:ind w:left="6192" w:hanging="337"/>
      </w:pPr>
      <w:rPr>
        <w:rFonts w:hint="default"/>
        <w:lang w:val="es-ES" w:eastAsia="en-US" w:bidi="ar-SA"/>
      </w:rPr>
    </w:lvl>
    <w:lvl w:ilvl="6" w:tplc="22B6F9E0">
      <w:numFmt w:val="bullet"/>
      <w:lvlText w:val="•"/>
      <w:lvlJc w:val="left"/>
      <w:pPr>
        <w:ind w:left="7126" w:hanging="337"/>
      </w:pPr>
      <w:rPr>
        <w:rFonts w:hint="default"/>
        <w:lang w:val="es-ES" w:eastAsia="en-US" w:bidi="ar-SA"/>
      </w:rPr>
    </w:lvl>
    <w:lvl w:ilvl="7" w:tplc="C79A01A4">
      <w:numFmt w:val="bullet"/>
      <w:lvlText w:val="•"/>
      <w:lvlJc w:val="left"/>
      <w:pPr>
        <w:ind w:left="8060" w:hanging="337"/>
      </w:pPr>
      <w:rPr>
        <w:rFonts w:hint="default"/>
        <w:lang w:val="es-ES" w:eastAsia="en-US" w:bidi="ar-SA"/>
      </w:rPr>
    </w:lvl>
    <w:lvl w:ilvl="8" w:tplc="31DAFD0C">
      <w:numFmt w:val="bullet"/>
      <w:lvlText w:val="•"/>
      <w:lvlJc w:val="left"/>
      <w:pPr>
        <w:ind w:left="8995" w:hanging="337"/>
      </w:pPr>
      <w:rPr>
        <w:rFonts w:hint="default"/>
        <w:lang w:val="es-ES" w:eastAsia="en-US" w:bidi="ar-SA"/>
      </w:rPr>
    </w:lvl>
  </w:abstractNum>
  <w:abstractNum w:abstractNumId="33" w15:restartNumberingAfterBreak="0">
    <w:nsid w:val="4E92794D"/>
    <w:multiLevelType w:val="hybridMultilevel"/>
    <w:tmpl w:val="9E628970"/>
    <w:lvl w:ilvl="0" w:tplc="0CD49C86">
      <w:numFmt w:val="bullet"/>
      <w:lvlText w:val="-"/>
      <w:lvlJc w:val="left"/>
      <w:pPr>
        <w:ind w:left="1399" w:hanging="336"/>
      </w:pPr>
      <w:rPr>
        <w:rFonts w:hint="default"/>
        <w:w w:val="101"/>
        <w:lang w:val="es-ES" w:eastAsia="en-US" w:bidi="ar-SA"/>
      </w:rPr>
    </w:lvl>
    <w:lvl w:ilvl="1" w:tplc="4AE21AEA">
      <w:numFmt w:val="bullet"/>
      <w:lvlText w:val="•"/>
      <w:lvlJc w:val="left"/>
      <w:pPr>
        <w:ind w:left="2346" w:hanging="336"/>
      </w:pPr>
      <w:rPr>
        <w:rFonts w:hint="default"/>
        <w:lang w:val="es-ES" w:eastAsia="en-US" w:bidi="ar-SA"/>
      </w:rPr>
    </w:lvl>
    <w:lvl w:ilvl="2" w:tplc="E5046DBA">
      <w:numFmt w:val="bullet"/>
      <w:lvlText w:val="•"/>
      <w:lvlJc w:val="left"/>
      <w:pPr>
        <w:ind w:left="3292" w:hanging="336"/>
      </w:pPr>
      <w:rPr>
        <w:rFonts w:hint="default"/>
        <w:lang w:val="es-ES" w:eastAsia="en-US" w:bidi="ar-SA"/>
      </w:rPr>
    </w:lvl>
    <w:lvl w:ilvl="3" w:tplc="F6A4BC2A">
      <w:numFmt w:val="bullet"/>
      <w:lvlText w:val="•"/>
      <w:lvlJc w:val="left"/>
      <w:pPr>
        <w:ind w:left="4239" w:hanging="336"/>
      </w:pPr>
      <w:rPr>
        <w:rFonts w:hint="default"/>
        <w:lang w:val="es-ES" w:eastAsia="en-US" w:bidi="ar-SA"/>
      </w:rPr>
    </w:lvl>
    <w:lvl w:ilvl="4" w:tplc="12B065FE">
      <w:numFmt w:val="bullet"/>
      <w:lvlText w:val="•"/>
      <w:lvlJc w:val="left"/>
      <w:pPr>
        <w:ind w:left="5185" w:hanging="336"/>
      </w:pPr>
      <w:rPr>
        <w:rFonts w:hint="default"/>
        <w:lang w:val="es-ES" w:eastAsia="en-US" w:bidi="ar-SA"/>
      </w:rPr>
    </w:lvl>
    <w:lvl w:ilvl="5" w:tplc="221612F2">
      <w:numFmt w:val="bullet"/>
      <w:lvlText w:val="•"/>
      <w:lvlJc w:val="left"/>
      <w:pPr>
        <w:ind w:left="6132" w:hanging="336"/>
      </w:pPr>
      <w:rPr>
        <w:rFonts w:hint="default"/>
        <w:lang w:val="es-ES" w:eastAsia="en-US" w:bidi="ar-SA"/>
      </w:rPr>
    </w:lvl>
    <w:lvl w:ilvl="6" w:tplc="0CA69EF0">
      <w:numFmt w:val="bullet"/>
      <w:lvlText w:val="•"/>
      <w:lvlJc w:val="left"/>
      <w:pPr>
        <w:ind w:left="7078" w:hanging="336"/>
      </w:pPr>
      <w:rPr>
        <w:rFonts w:hint="default"/>
        <w:lang w:val="es-ES" w:eastAsia="en-US" w:bidi="ar-SA"/>
      </w:rPr>
    </w:lvl>
    <w:lvl w:ilvl="7" w:tplc="D7461DF2">
      <w:numFmt w:val="bullet"/>
      <w:lvlText w:val="•"/>
      <w:lvlJc w:val="left"/>
      <w:pPr>
        <w:ind w:left="8024" w:hanging="336"/>
      </w:pPr>
      <w:rPr>
        <w:rFonts w:hint="default"/>
        <w:lang w:val="es-ES" w:eastAsia="en-US" w:bidi="ar-SA"/>
      </w:rPr>
    </w:lvl>
    <w:lvl w:ilvl="8" w:tplc="26B2F916">
      <w:numFmt w:val="bullet"/>
      <w:lvlText w:val="•"/>
      <w:lvlJc w:val="left"/>
      <w:pPr>
        <w:ind w:left="8971" w:hanging="336"/>
      </w:pPr>
      <w:rPr>
        <w:rFonts w:hint="default"/>
        <w:lang w:val="es-ES" w:eastAsia="en-US" w:bidi="ar-SA"/>
      </w:rPr>
    </w:lvl>
  </w:abstractNum>
  <w:abstractNum w:abstractNumId="34" w15:restartNumberingAfterBreak="0">
    <w:nsid w:val="5384333F"/>
    <w:multiLevelType w:val="hybridMultilevel"/>
    <w:tmpl w:val="767E41E0"/>
    <w:lvl w:ilvl="0" w:tplc="C3064044">
      <w:start w:val="1"/>
      <w:numFmt w:val="lowerLetter"/>
      <w:lvlText w:val="%1)"/>
      <w:lvlJc w:val="left"/>
      <w:pPr>
        <w:ind w:left="678" w:hanging="272"/>
      </w:pPr>
      <w:rPr>
        <w:rFonts w:ascii="Arial MT" w:eastAsia="Arial MT" w:hAnsi="Arial MT" w:cs="Arial MT" w:hint="default"/>
        <w:spacing w:val="-13"/>
        <w:w w:val="101"/>
        <w:sz w:val="22"/>
        <w:szCs w:val="22"/>
        <w:lang w:val="es-ES" w:eastAsia="en-US" w:bidi="ar-SA"/>
      </w:rPr>
    </w:lvl>
    <w:lvl w:ilvl="1" w:tplc="CDFA9AD0">
      <w:numFmt w:val="bullet"/>
      <w:lvlText w:val="•"/>
      <w:lvlJc w:val="left"/>
      <w:pPr>
        <w:ind w:left="1698" w:hanging="272"/>
      </w:pPr>
      <w:rPr>
        <w:rFonts w:hint="default"/>
        <w:lang w:val="es-ES" w:eastAsia="en-US" w:bidi="ar-SA"/>
      </w:rPr>
    </w:lvl>
    <w:lvl w:ilvl="2" w:tplc="B1140272">
      <w:numFmt w:val="bullet"/>
      <w:lvlText w:val="•"/>
      <w:lvlJc w:val="left"/>
      <w:pPr>
        <w:ind w:left="2716" w:hanging="272"/>
      </w:pPr>
      <w:rPr>
        <w:rFonts w:hint="default"/>
        <w:lang w:val="es-ES" w:eastAsia="en-US" w:bidi="ar-SA"/>
      </w:rPr>
    </w:lvl>
    <w:lvl w:ilvl="3" w:tplc="0F8A8AA4">
      <w:numFmt w:val="bullet"/>
      <w:lvlText w:val="•"/>
      <w:lvlJc w:val="left"/>
      <w:pPr>
        <w:ind w:left="3735" w:hanging="272"/>
      </w:pPr>
      <w:rPr>
        <w:rFonts w:hint="default"/>
        <w:lang w:val="es-ES" w:eastAsia="en-US" w:bidi="ar-SA"/>
      </w:rPr>
    </w:lvl>
    <w:lvl w:ilvl="4" w:tplc="2F2401E0">
      <w:numFmt w:val="bullet"/>
      <w:lvlText w:val="•"/>
      <w:lvlJc w:val="left"/>
      <w:pPr>
        <w:ind w:left="4753" w:hanging="272"/>
      </w:pPr>
      <w:rPr>
        <w:rFonts w:hint="default"/>
        <w:lang w:val="es-ES" w:eastAsia="en-US" w:bidi="ar-SA"/>
      </w:rPr>
    </w:lvl>
    <w:lvl w:ilvl="5" w:tplc="5A02908E">
      <w:numFmt w:val="bullet"/>
      <w:lvlText w:val="•"/>
      <w:lvlJc w:val="left"/>
      <w:pPr>
        <w:ind w:left="5772" w:hanging="272"/>
      </w:pPr>
      <w:rPr>
        <w:rFonts w:hint="default"/>
        <w:lang w:val="es-ES" w:eastAsia="en-US" w:bidi="ar-SA"/>
      </w:rPr>
    </w:lvl>
    <w:lvl w:ilvl="6" w:tplc="43048518">
      <w:numFmt w:val="bullet"/>
      <w:lvlText w:val="•"/>
      <w:lvlJc w:val="left"/>
      <w:pPr>
        <w:ind w:left="6790" w:hanging="272"/>
      </w:pPr>
      <w:rPr>
        <w:rFonts w:hint="default"/>
        <w:lang w:val="es-ES" w:eastAsia="en-US" w:bidi="ar-SA"/>
      </w:rPr>
    </w:lvl>
    <w:lvl w:ilvl="7" w:tplc="70748DA4">
      <w:numFmt w:val="bullet"/>
      <w:lvlText w:val="•"/>
      <w:lvlJc w:val="left"/>
      <w:pPr>
        <w:ind w:left="7808" w:hanging="272"/>
      </w:pPr>
      <w:rPr>
        <w:rFonts w:hint="default"/>
        <w:lang w:val="es-ES" w:eastAsia="en-US" w:bidi="ar-SA"/>
      </w:rPr>
    </w:lvl>
    <w:lvl w:ilvl="8" w:tplc="2D2EAE86">
      <w:numFmt w:val="bullet"/>
      <w:lvlText w:val="•"/>
      <w:lvlJc w:val="left"/>
      <w:pPr>
        <w:ind w:left="8827" w:hanging="272"/>
      </w:pPr>
      <w:rPr>
        <w:rFonts w:hint="default"/>
        <w:lang w:val="es-ES" w:eastAsia="en-US" w:bidi="ar-SA"/>
      </w:rPr>
    </w:lvl>
  </w:abstractNum>
  <w:abstractNum w:abstractNumId="35" w15:restartNumberingAfterBreak="0">
    <w:nsid w:val="56374E2E"/>
    <w:multiLevelType w:val="hybridMultilevel"/>
    <w:tmpl w:val="E05A8B6E"/>
    <w:lvl w:ilvl="0" w:tplc="84F8AB06">
      <w:numFmt w:val="bullet"/>
      <w:lvlText w:val="-"/>
      <w:lvlJc w:val="left"/>
      <w:pPr>
        <w:ind w:left="246" w:hanging="129"/>
      </w:pPr>
      <w:rPr>
        <w:rFonts w:ascii="Arial MT" w:eastAsia="Arial MT" w:hAnsi="Arial MT" w:cs="Arial MT" w:hint="default"/>
        <w:w w:val="101"/>
        <w:sz w:val="22"/>
        <w:szCs w:val="22"/>
        <w:lang w:val="es-ES" w:eastAsia="en-US" w:bidi="ar-SA"/>
      </w:rPr>
    </w:lvl>
    <w:lvl w:ilvl="1" w:tplc="AC0A7DA0">
      <w:numFmt w:val="bullet"/>
      <w:lvlText w:val="•"/>
      <w:lvlJc w:val="left"/>
      <w:pPr>
        <w:ind w:left="975" w:hanging="129"/>
      </w:pPr>
      <w:rPr>
        <w:rFonts w:hint="default"/>
        <w:lang w:val="es-ES" w:eastAsia="en-US" w:bidi="ar-SA"/>
      </w:rPr>
    </w:lvl>
    <w:lvl w:ilvl="2" w:tplc="01F68880">
      <w:numFmt w:val="bullet"/>
      <w:lvlText w:val="•"/>
      <w:lvlJc w:val="left"/>
      <w:pPr>
        <w:ind w:left="1710" w:hanging="129"/>
      </w:pPr>
      <w:rPr>
        <w:rFonts w:hint="default"/>
        <w:lang w:val="es-ES" w:eastAsia="en-US" w:bidi="ar-SA"/>
      </w:rPr>
    </w:lvl>
    <w:lvl w:ilvl="3" w:tplc="10088A46">
      <w:numFmt w:val="bullet"/>
      <w:lvlText w:val="•"/>
      <w:lvlJc w:val="left"/>
      <w:pPr>
        <w:ind w:left="2445" w:hanging="129"/>
      </w:pPr>
      <w:rPr>
        <w:rFonts w:hint="default"/>
        <w:lang w:val="es-ES" w:eastAsia="en-US" w:bidi="ar-SA"/>
      </w:rPr>
    </w:lvl>
    <w:lvl w:ilvl="4" w:tplc="2350284A">
      <w:numFmt w:val="bullet"/>
      <w:lvlText w:val="•"/>
      <w:lvlJc w:val="left"/>
      <w:pPr>
        <w:ind w:left="3180" w:hanging="129"/>
      </w:pPr>
      <w:rPr>
        <w:rFonts w:hint="default"/>
        <w:lang w:val="es-ES" w:eastAsia="en-US" w:bidi="ar-SA"/>
      </w:rPr>
    </w:lvl>
    <w:lvl w:ilvl="5" w:tplc="018CDA56">
      <w:numFmt w:val="bullet"/>
      <w:lvlText w:val="•"/>
      <w:lvlJc w:val="left"/>
      <w:pPr>
        <w:ind w:left="3915" w:hanging="129"/>
      </w:pPr>
      <w:rPr>
        <w:rFonts w:hint="default"/>
        <w:lang w:val="es-ES" w:eastAsia="en-US" w:bidi="ar-SA"/>
      </w:rPr>
    </w:lvl>
    <w:lvl w:ilvl="6" w:tplc="93A47634">
      <w:numFmt w:val="bullet"/>
      <w:lvlText w:val="•"/>
      <w:lvlJc w:val="left"/>
      <w:pPr>
        <w:ind w:left="4650" w:hanging="129"/>
      </w:pPr>
      <w:rPr>
        <w:rFonts w:hint="default"/>
        <w:lang w:val="es-ES" w:eastAsia="en-US" w:bidi="ar-SA"/>
      </w:rPr>
    </w:lvl>
    <w:lvl w:ilvl="7" w:tplc="0DA8505C">
      <w:numFmt w:val="bullet"/>
      <w:lvlText w:val="•"/>
      <w:lvlJc w:val="left"/>
      <w:pPr>
        <w:ind w:left="5385" w:hanging="129"/>
      </w:pPr>
      <w:rPr>
        <w:rFonts w:hint="default"/>
        <w:lang w:val="es-ES" w:eastAsia="en-US" w:bidi="ar-SA"/>
      </w:rPr>
    </w:lvl>
    <w:lvl w:ilvl="8" w:tplc="318083AC">
      <w:numFmt w:val="bullet"/>
      <w:lvlText w:val="•"/>
      <w:lvlJc w:val="left"/>
      <w:pPr>
        <w:ind w:left="6120" w:hanging="129"/>
      </w:pPr>
      <w:rPr>
        <w:rFonts w:hint="default"/>
        <w:lang w:val="es-ES" w:eastAsia="en-US" w:bidi="ar-SA"/>
      </w:rPr>
    </w:lvl>
  </w:abstractNum>
  <w:abstractNum w:abstractNumId="36" w15:restartNumberingAfterBreak="0">
    <w:nsid w:val="56F07506"/>
    <w:multiLevelType w:val="multilevel"/>
    <w:tmpl w:val="6AC69CAC"/>
    <w:lvl w:ilvl="0">
      <w:start w:val="4"/>
      <w:numFmt w:val="bullet"/>
      <w:lvlText w:val="-"/>
      <w:lvlJc w:val="left"/>
      <w:pPr>
        <w:ind w:left="720" w:hanging="360"/>
      </w:pPr>
      <w:rPr>
        <w:rFonts w:ascii="Arial" w:eastAsia="Arial" w:hAnsi="Arial" w:cs="Arial"/>
        <w:sz w:val="22"/>
        <w:szCs w:val="22"/>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7" w15:restartNumberingAfterBreak="0">
    <w:nsid w:val="59A6736F"/>
    <w:multiLevelType w:val="hybridMultilevel"/>
    <w:tmpl w:val="98A22348"/>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15:restartNumberingAfterBreak="0">
    <w:nsid w:val="5B2E4360"/>
    <w:multiLevelType w:val="hybridMultilevel"/>
    <w:tmpl w:val="ECB0AC70"/>
    <w:lvl w:ilvl="0" w:tplc="B9429930">
      <w:start w:val="1"/>
      <w:numFmt w:val="lowerLetter"/>
      <w:lvlText w:val="%1)"/>
      <w:lvlJc w:val="left"/>
      <w:pPr>
        <w:ind w:left="934" w:hanging="256"/>
      </w:pPr>
      <w:rPr>
        <w:rFonts w:ascii="Arial MT" w:eastAsia="Arial MT" w:hAnsi="Arial MT" w:cs="Arial MT" w:hint="default"/>
        <w:spacing w:val="-13"/>
        <w:w w:val="101"/>
        <w:sz w:val="22"/>
        <w:szCs w:val="22"/>
        <w:lang w:val="es-ES" w:eastAsia="en-US" w:bidi="ar-SA"/>
      </w:rPr>
    </w:lvl>
    <w:lvl w:ilvl="1" w:tplc="2D6AC5BE">
      <w:start w:val="1"/>
      <w:numFmt w:val="decimal"/>
      <w:lvlText w:val="%2."/>
      <w:lvlJc w:val="left"/>
      <w:pPr>
        <w:ind w:left="1399" w:hanging="336"/>
      </w:pPr>
      <w:rPr>
        <w:rFonts w:ascii="Arial MT" w:eastAsia="Arial MT" w:hAnsi="Arial MT" w:cs="Arial MT" w:hint="default"/>
        <w:spacing w:val="0"/>
        <w:w w:val="101"/>
        <w:sz w:val="22"/>
        <w:szCs w:val="22"/>
        <w:lang w:val="es-ES" w:eastAsia="en-US" w:bidi="ar-SA"/>
      </w:rPr>
    </w:lvl>
    <w:lvl w:ilvl="2" w:tplc="AB068EDC">
      <w:numFmt w:val="bullet"/>
      <w:lvlText w:val="•"/>
      <w:lvlJc w:val="left"/>
      <w:pPr>
        <w:ind w:left="2451" w:hanging="336"/>
      </w:pPr>
      <w:rPr>
        <w:rFonts w:hint="default"/>
        <w:lang w:val="es-ES" w:eastAsia="en-US" w:bidi="ar-SA"/>
      </w:rPr>
    </w:lvl>
    <w:lvl w:ilvl="3" w:tplc="1F381618">
      <w:numFmt w:val="bullet"/>
      <w:lvlText w:val="•"/>
      <w:lvlJc w:val="left"/>
      <w:pPr>
        <w:ind w:left="3503" w:hanging="336"/>
      </w:pPr>
      <w:rPr>
        <w:rFonts w:hint="default"/>
        <w:lang w:val="es-ES" w:eastAsia="en-US" w:bidi="ar-SA"/>
      </w:rPr>
    </w:lvl>
    <w:lvl w:ilvl="4" w:tplc="09D22710">
      <w:numFmt w:val="bullet"/>
      <w:lvlText w:val="•"/>
      <w:lvlJc w:val="left"/>
      <w:pPr>
        <w:ind w:left="4554" w:hanging="336"/>
      </w:pPr>
      <w:rPr>
        <w:rFonts w:hint="default"/>
        <w:lang w:val="es-ES" w:eastAsia="en-US" w:bidi="ar-SA"/>
      </w:rPr>
    </w:lvl>
    <w:lvl w:ilvl="5" w:tplc="F72A9610">
      <w:numFmt w:val="bullet"/>
      <w:lvlText w:val="•"/>
      <w:lvlJc w:val="left"/>
      <w:pPr>
        <w:ind w:left="5606" w:hanging="336"/>
      </w:pPr>
      <w:rPr>
        <w:rFonts w:hint="default"/>
        <w:lang w:val="es-ES" w:eastAsia="en-US" w:bidi="ar-SA"/>
      </w:rPr>
    </w:lvl>
    <w:lvl w:ilvl="6" w:tplc="81503924">
      <w:numFmt w:val="bullet"/>
      <w:lvlText w:val="•"/>
      <w:lvlJc w:val="left"/>
      <w:pPr>
        <w:ind w:left="6657" w:hanging="336"/>
      </w:pPr>
      <w:rPr>
        <w:rFonts w:hint="default"/>
        <w:lang w:val="es-ES" w:eastAsia="en-US" w:bidi="ar-SA"/>
      </w:rPr>
    </w:lvl>
    <w:lvl w:ilvl="7" w:tplc="A7DC45F4">
      <w:numFmt w:val="bullet"/>
      <w:lvlText w:val="•"/>
      <w:lvlJc w:val="left"/>
      <w:pPr>
        <w:ind w:left="7709" w:hanging="336"/>
      </w:pPr>
      <w:rPr>
        <w:rFonts w:hint="default"/>
        <w:lang w:val="es-ES" w:eastAsia="en-US" w:bidi="ar-SA"/>
      </w:rPr>
    </w:lvl>
    <w:lvl w:ilvl="8" w:tplc="29980FE0">
      <w:numFmt w:val="bullet"/>
      <w:lvlText w:val="•"/>
      <w:lvlJc w:val="left"/>
      <w:pPr>
        <w:ind w:left="8760" w:hanging="336"/>
      </w:pPr>
      <w:rPr>
        <w:rFonts w:hint="default"/>
        <w:lang w:val="es-ES" w:eastAsia="en-US" w:bidi="ar-SA"/>
      </w:rPr>
    </w:lvl>
  </w:abstractNum>
  <w:abstractNum w:abstractNumId="39" w15:restartNumberingAfterBreak="0">
    <w:nsid w:val="5E360DCC"/>
    <w:multiLevelType w:val="hybridMultilevel"/>
    <w:tmpl w:val="DC38DC32"/>
    <w:lvl w:ilvl="0" w:tplc="15E666FA">
      <w:start w:val="1"/>
      <w:numFmt w:val="decimal"/>
      <w:lvlText w:val="%1."/>
      <w:lvlJc w:val="left"/>
      <w:pPr>
        <w:ind w:left="917" w:hanging="240"/>
      </w:pPr>
      <w:rPr>
        <w:rFonts w:ascii="Arial" w:eastAsia="Arial" w:hAnsi="Arial" w:cs="Arial" w:hint="default"/>
        <w:b/>
        <w:bCs/>
        <w:spacing w:val="0"/>
        <w:w w:val="101"/>
        <w:sz w:val="22"/>
        <w:szCs w:val="22"/>
        <w:lang w:val="es-ES" w:eastAsia="en-US" w:bidi="ar-SA"/>
      </w:rPr>
    </w:lvl>
    <w:lvl w:ilvl="1" w:tplc="F4CCF554">
      <w:numFmt w:val="bullet"/>
      <w:lvlText w:val="•"/>
      <w:lvlJc w:val="left"/>
      <w:pPr>
        <w:ind w:left="1914" w:hanging="240"/>
      </w:pPr>
      <w:rPr>
        <w:rFonts w:hint="default"/>
        <w:lang w:val="es-ES" w:eastAsia="en-US" w:bidi="ar-SA"/>
      </w:rPr>
    </w:lvl>
    <w:lvl w:ilvl="2" w:tplc="3F2833A6">
      <w:numFmt w:val="bullet"/>
      <w:lvlText w:val="•"/>
      <w:lvlJc w:val="left"/>
      <w:pPr>
        <w:ind w:left="2908" w:hanging="240"/>
      </w:pPr>
      <w:rPr>
        <w:rFonts w:hint="default"/>
        <w:lang w:val="es-ES" w:eastAsia="en-US" w:bidi="ar-SA"/>
      </w:rPr>
    </w:lvl>
    <w:lvl w:ilvl="3" w:tplc="DE12DA80">
      <w:numFmt w:val="bullet"/>
      <w:lvlText w:val="•"/>
      <w:lvlJc w:val="left"/>
      <w:pPr>
        <w:ind w:left="3903" w:hanging="240"/>
      </w:pPr>
      <w:rPr>
        <w:rFonts w:hint="default"/>
        <w:lang w:val="es-ES" w:eastAsia="en-US" w:bidi="ar-SA"/>
      </w:rPr>
    </w:lvl>
    <w:lvl w:ilvl="4" w:tplc="1A684FCE">
      <w:numFmt w:val="bullet"/>
      <w:lvlText w:val="•"/>
      <w:lvlJc w:val="left"/>
      <w:pPr>
        <w:ind w:left="4897" w:hanging="240"/>
      </w:pPr>
      <w:rPr>
        <w:rFonts w:hint="default"/>
        <w:lang w:val="es-ES" w:eastAsia="en-US" w:bidi="ar-SA"/>
      </w:rPr>
    </w:lvl>
    <w:lvl w:ilvl="5" w:tplc="E9EA58AE">
      <w:numFmt w:val="bullet"/>
      <w:lvlText w:val="•"/>
      <w:lvlJc w:val="left"/>
      <w:pPr>
        <w:ind w:left="5892" w:hanging="240"/>
      </w:pPr>
      <w:rPr>
        <w:rFonts w:hint="default"/>
        <w:lang w:val="es-ES" w:eastAsia="en-US" w:bidi="ar-SA"/>
      </w:rPr>
    </w:lvl>
    <w:lvl w:ilvl="6" w:tplc="633666C0">
      <w:numFmt w:val="bullet"/>
      <w:lvlText w:val="•"/>
      <w:lvlJc w:val="left"/>
      <w:pPr>
        <w:ind w:left="6886" w:hanging="240"/>
      </w:pPr>
      <w:rPr>
        <w:rFonts w:hint="default"/>
        <w:lang w:val="es-ES" w:eastAsia="en-US" w:bidi="ar-SA"/>
      </w:rPr>
    </w:lvl>
    <w:lvl w:ilvl="7" w:tplc="56D6EB22">
      <w:numFmt w:val="bullet"/>
      <w:lvlText w:val="•"/>
      <w:lvlJc w:val="left"/>
      <w:pPr>
        <w:ind w:left="7880" w:hanging="240"/>
      </w:pPr>
      <w:rPr>
        <w:rFonts w:hint="default"/>
        <w:lang w:val="es-ES" w:eastAsia="en-US" w:bidi="ar-SA"/>
      </w:rPr>
    </w:lvl>
    <w:lvl w:ilvl="8" w:tplc="170C7704">
      <w:numFmt w:val="bullet"/>
      <w:lvlText w:val="•"/>
      <w:lvlJc w:val="left"/>
      <w:pPr>
        <w:ind w:left="8875" w:hanging="240"/>
      </w:pPr>
      <w:rPr>
        <w:rFonts w:hint="default"/>
        <w:lang w:val="es-ES" w:eastAsia="en-US" w:bidi="ar-SA"/>
      </w:rPr>
    </w:lvl>
  </w:abstractNum>
  <w:abstractNum w:abstractNumId="40" w15:restartNumberingAfterBreak="0">
    <w:nsid w:val="5E6D4A92"/>
    <w:multiLevelType w:val="hybridMultilevel"/>
    <w:tmpl w:val="2B00E3AE"/>
    <w:lvl w:ilvl="0" w:tplc="40241704">
      <w:numFmt w:val="bullet"/>
      <w:lvlText w:val="-"/>
      <w:lvlJc w:val="left"/>
      <w:pPr>
        <w:ind w:left="117" w:hanging="129"/>
      </w:pPr>
      <w:rPr>
        <w:rFonts w:ascii="Arial MT" w:eastAsia="Arial MT" w:hAnsi="Arial MT" w:cs="Arial MT" w:hint="default"/>
        <w:w w:val="101"/>
        <w:sz w:val="22"/>
        <w:szCs w:val="22"/>
        <w:lang w:val="es-ES" w:eastAsia="en-US" w:bidi="ar-SA"/>
      </w:rPr>
    </w:lvl>
    <w:lvl w:ilvl="1" w:tplc="70168A5A">
      <w:numFmt w:val="bullet"/>
      <w:lvlText w:val="•"/>
      <w:lvlJc w:val="left"/>
      <w:pPr>
        <w:ind w:left="867" w:hanging="129"/>
      </w:pPr>
      <w:rPr>
        <w:rFonts w:hint="default"/>
        <w:lang w:val="es-ES" w:eastAsia="en-US" w:bidi="ar-SA"/>
      </w:rPr>
    </w:lvl>
    <w:lvl w:ilvl="2" w:tplc="3FBED63C">
      <w:numFmt w:val="bullet"/>
      <w:lvlText w:val="•"/>
      <w:lvlJc w:val="left"/>
      <w:pPr>
        <w:ind w:left="1614" w:hanging="129"/>
      </w:pPr>
      <w:rPr>
        <w:rFonts w:hint="default"/>
        <w:lang w:val="es-ES" w:eastAsia="en-US" w:bidi="ar-SA"/>
      </w:rPr>
    </w:lvl>
    <w:lvl w:ilvl="3" w:tplc="7C6CD2B8">
      <w:numFmt w:val="bullet"/>
      <w:lvlText w:val="•"/>
      <w:lvlJc w:val="left"/>
      <w:pPr>
        <w:ind w:left="2361" w:hanging="129"/>
      </w:pPr>
      <w:rPr>
        <w:rFonts w:hint="default"/>
        <w:lang w:val="es-ES" w:eastAsia="en-US" w:bidi="ar-SA"/>
      </w:rPr>
    </w:lvl>
    <w:lvl w:ilvl="4" w:tplc="803E56BC">
      <w:numFmt w:val="bullet"/>
      <w:lvlText w:val="•"/>
      <w:lvlJc w:val="left"/>
      <w:pPr>
        <w:ind w:left="3108" w:hanging="129"/>
      </w:pPr>
      <w:rPr>
        <w:rFonts w:hint="default"/>
        <w:lang w:val="es-ES" w:eastAsia="en-US" w:bidi="ar-SA"/>
      </w:rPr>
    </w:lvl>
    <w:lvl w:ilvl="5" w:tplc="F6CC72D6">
      <w:numFmt w:val="bullet"/>
      <w:lvlText w:val="•"/>
      <w:lvlJc w:val="left"/>
      <w:pPr>
        <w:ind w:left="3855" w:hanging="129"/>
      </w:pPr>
      <w:rPr>
        <w:rFonts w:hint="default"/>
        <w:lang w:val="es-ES" w:eastAsia="en-US" w:bidi="ar-SA"/>
      </w:rPr>
    </w:lvl>
    <w:lvl w:ilvl="6" w:tplc="FD2AD26E">
      <w:numFmt w:val="bullet"/>
      <w:lvlText w:val="•"/>
      <w:lvlJc w:val="left"/>
      <w:pPr>
        <w:ind w:left="4602" w:hanging="129"/>
      </w:pPr>
      <w:rPr>
        <w:rFonts w:hint="default"/>
        <w:lang w:val="es-ES" w:eastAsia="en-US" w:bidi="ar-SA"/>
      </w:rPr>
    </w:lvl>
    <w:lvl w:ilvl="7" w:tplc="6B5C3E80">
      <w:numFmt w:val="bullet"/>
      <w:lvlText w:val="•"/>
      <w:lvlJc w:val="left"/>
      <w:pPr>
        <w:ind w:left="5349" w:hanging="129"/>
      </w:pPr>
      <w:rPr>
        <w:rFonts w:hint="default"/>
        <w:lang w:val="es-ES" w:eastAsia="en-US" w:bidi="ar-SA"/>
      </w:rPr>
    </w:lvl>
    <w:lvl w:ilvl="8" w:tplc="31865462">
      <w:numFmt w:val="bullet"/>
      <w:lvlText w:val="•"/>
      <w:lvlJc w:val="left"/>
      <w:pPr>
        <w:ind w:left="6096" w:hanging="129"/>
      </w:pPr>
      <w:rPr>
        <w:rFonts w:hint="default"/>
        <w:lang w:val="es-ES" w:eastAsia="en-US" w:bidi="ar-SA"/>
      </w:rPr>
    </w:lvl>
  </w:abstractNum>
  <w:abstractNum w:abstractNumId="41" w15:restartNumberingAfterBreak="0">
    <w:nsid w:val="6289691E"/>
    <w:multiLevelType w:val="hybridMultilevel"/>
    <w:tmpl w:val="ECA4E27A"/>
    <w:lvl w:ilvl="0" w:tplc="0EB20886">
      <w:numFmt w:val="bullet"/>
      <w:lvlText w:val="-"/>
      <w:lvlJc w:val="left"/>
      <w:pPr>
        <w:ind w:left="678" w:hanging="128"/>
      </w:pPr>
      <w:rPr>
        <w:rFonts w:ascii="Arial MT" w:eastAsia="Arial MT" w:hAnsi="Arial MT" w:cs="Arial MT" w:hint="default"/>
        <w:w w:val="101"/>
        <w:sz w:val="22"/>
        <w:szCs w:val="22"/>
        <w:lang w:val="es-ES" w:eastAsia="en-US" w:bidi="ar-SA"/>
      </w:rPr>
    </w:lvl>
    <w:lvl w:ilvl="1" w:tplc="7904FA46">
      <w:numFmt w:val="bullet"/>
      <w:lvlText w:val=""/>
      <w:lvlJc w:val="left"/>
      <w:pPr>
        <w:ind w:left="1383" w:hanging="288"/>
      </w:pPr>
      <w:rPr>
        <w:rFonts w:ascii="Symbol" w:eastAsia="Symbol" w:hAnsi="Symbol" w:cs="Symbol" w:hint="default"/>
        <w:w w:val="101"/>
        <w:sz w:val="22"/>
        <w:szCs w:val="22"/>
        <w:lang w:val="es-ES" w:eastAsia="en-US" w:bidi="ar-SA"/>
      </w:rPr>
    </w:lvl>
    <w:lvl w:ilvl="2" w:tplc="EBACB19A">
      <w:numFmt w:val="bullet"/>
      <w:lvlText w:val="•"/>
      <w:lvlJc w:val="left"/>
      <w:pPr>
        <w:ind w:left="2433" w:hanging="288"/>
      </w:pPr>
      <w:rPr>
        <w:rFonts w:hint="default"/>
        <w:lang w:val="es-ES" w:eastAsia="en-US" w:bidi="ar-SA"/>
      </w:rPr>
    </w:lvl>
    <w:lvl w:ilvl="3" w:tplc="01B019D6">
      <w:numFmt w:val="bullet"/>
      <w:lvlText w:val="•"/>
      <w:lvlJc w:val="left"/>
      <w:pPr>
        <w:ind w:left="3487" w:hanging="288"/>
      </w:pPr>
      <w:rPr>
        <w:rFonts w:hint="default"/>
        <w:lang w:val="es-ES" w:eastAsia="en-US" w:bidi="ar-SA"/>
      </w:rPr>
    </w:lvl>
    <w:lvl w:ilvl="4" w:tplc="A230ABCC">
      <w:numFmt w:val="bullet"/>
      <w:lvlText w:val="•"/>
      <w:lvlJc w:val="left"/>
      <w:pPr>
        <w:ind w:left="4541" w:hanging="288"/>
      </w:pPr>
      <w:rPr>
        <w:rFonts w:hint="default"/>
        <w:lang w:val="es-ES" w:eastAsia="en-US" w:bidi="ar-SA"/>
      </w:rPr>
    </w:lvl>
    <w:lvl w:ilvl="5" w:tplc="3A4AB8A8">
      <w:numFmt w:val="bullet"/>
      <w:lvlText w:val="•"/>
      <w:lvlJc w:val="left"/>
      <w:pPr>
        <w:ind w:left="5595" w:hanging="288"/>
      </w:pPr>
      <w:rPr>
        <w:rFonts w:hint="default"/>
        <w:lang w:val="es-ES" w:eastAsia="en-US" w:bidi="ar-SA"/>
      </w:rPr>
    </w:lvl>
    <w:lvl w:ilvl="6" w:tplc="AD28732A">
      <w:numFmt w:val="bullet"/>
      <w:lvlText w:val="•"/>
      <w:lvlJc w:val="left"/>
      <w:pPr>
        <w:ind w:left="6648" w:hanging="288"/>
      </w:pPr>
      <w:rPr>
        <w:rFonts w:hint="default"/>
        <w:lang w:val="es-ES" w:eastAsia="en-US" w:bidi="ar-SA"/>
      </w:rPr>
    </w:lvl>
    <w:lvl w:ilvl="7" w:tplc="AC40AF6C">
      <w:numFmt w:val="bullet"/>
      <w:lvlText w:val="•"/>
      <w:lvlJc w:val="left"/>
      <w:pPr>
        <w:ind w:left="7702" w:hanging="288"/>
      </w:pPr>
      <w:rPr>
        <w:rFonts w:hint="default"/>
        <w:lang w:val="es-ES" w:eastAsia="en-US" w:bidi="ar-SA"/>
      </w:rPr>
    </w:lvl>
    <w:lvl w:ilvl="8" w:tplc="61184F22">
      <w:numFmt w:val="bullet"/>
      <w:lvlText w:val="•"/>
      <w:lvlJc w:val="left"/>
      <w:pPr>
        <w:ind w:left="8756" w:hanging="288"/>
      </w:pPr>
      <w:rPr>
        <w:rFonts w:hint="default"/>
        <w:lang w:val="es-ES" w:eastAsia="en-US" w:bidi="ar-SA"/>
      </w:rPr>
    </w:lvl>
  </w:abstractNum>
  <w:abstractNum w:abstractNumId="42" w15:restartNumberingAfterBreak="0">
    <w:nsid w:val="62CB4C3D"/>
    <w:multiLevelType w:val="hybridMultilevel"/>
    <w:tmpl w:val="FA4258DA"/>
    <w:lvl w:ilvl="0" w:tplc="073845D2">
      <w:numFmt w:val="bullet"/>
      <w:lvlText w:val=""/>
      <w:lvlJc w:val="left"/>
      <w:pPr>
        <w:ind w:left="1223" w:hanging="545"/>
      </w:pPr>
      <w:rPr>
        <w:rFonts w:ascii="Symbol" w:eastAsia="Symbol" w:hAnsi="Symbol" w:cs="Symbol" w:hint="default"/>
        <w:color w:val="111111"/>
        <w:w w:val="99"/>
        <w:sz w:val="21"/>
        <w:szCs w:val="21"/>
        <w:lang w:val="es-ES" w:eastAsia="en-US" w:bidi="ar-SA"/>
      </w:rPr>
    </w:lvl>
    <w:lvl w:ilvl="1" w:tplc="E4846220">
      <w:numFmt w:val="bullet"/>
      <w:lvlText w:val=""/>
      <w:lvlJc w:val="left"/>
      <w:pPr>
        <w:ind w:left="1399" w:hanging="352"/>
      </w:pPr>
      <w:rPr>
        <w:rFonts w:ascii="Symbol" w:eastAsia="Symbol" w:hAnsi="Symbol" w:cs="Symbol" w:hint="default"/>
        <w:w w:val="99"/>
        <w:sz w:val="21"/>
        <w:szCs w:val="21"/>
        <w:lang w:val="es-ES" w:eastAsia="en-US" w:bidi="ar-SA"/>
      </w:rPr>
    </w:lvl>
    <w:lvl w:ilvl="2" w:tplc="F72C1718">
      <w:numFmt w:val="bullet"/>
      <w:lvlText w:val="•"/>
      <w:lvlJc w:val="left"/>
      <w:pPr>
        <w:ind w:left="2451" w:hanging="352"/>
      </w:pPr>
      <w:rPr>
        <w:rFonts w:hint="default"/>
        <w:lang w:val="es-ES" w:eastAsia="en-US" w:bidi="ar-SA"/>
      </w:rPr>
    </w:lvl>
    <w:lvl w:ilvl="3" w:tplc="34CCFEA4">
      <w:numFmt w:val="bullet"/>
      <w:lvlText w:val="•"/>
      <w:lvlJc w:val="left"/>
      <w:pPr>
        <w:ind w:left="3503" w:hanging="352"/>
      </w:pPr>
      <w:rPr>
        <w:rFonts w:hint="default"/>
        <w:lang w:val="es-ES" w:eastAsia="en-US" w:bidi="ar-SA"/>
      </w:rPr>
    </w:lvl>
    <w:lvl w:ilvl="4" w:tplc="94C853F6">
      <w:numFmt w:val="bullet"/>
      <w:lvlText w:val="•"/>
      <w:lvlJc w:val="left"/>
      <w:pPr>
        <w:ind w:left="4554" w:hanging="352"/>
      </w:pPr>
      <w:rPr>
        <w:rFonts w:hint="default"/>
        <w:lang w:val="es-ES" w:eastAsia="en-US" w:bidi="ar-SA"/>
      </w:rPr>
    </w:lvl>
    <w:lvl w:ilvl="5" w:tplc="58B8DBAE">
      <w:numFmt w:val="bullet"/>
      <w:lvlText w:val="•"/>
      <w:lvlJc w:val="left"/>
      <w:pPr>
        <w:ind w:left="5606" w:hanging="352"/>
      </w:pPr>
      <w:rPr>
        <w:rFonts w:hint="default"/>
        <w:lang w:val="es-ES" w:eastAsia="en-US" w:bidi="ar-SA"/>
      </w:rPr>
    </w:lvl>
    <w:lvl w:ilvl="6" w:tplc="64E408E4">
      <w:numFmt w:val="bullet"/>
      <w:lvlText w:val="•"/>
      <w:lvlJc w:val="left"/>
      <w:pPr>
        <w:ind w:left="6657" w:hanging="352"/>
      </w:pPr>
      <w:rPr>
        <w:rFonts w:hint="default"/>
        <w:lang w:val="es-ES" w:eastAsia="en-US" w:bidi="ar-SA"/>
      </w:rPr>
    </w:lvl>
    <w:lvl w:ilvl="7" w:tplc="85860D2C">
      <w:numFmt w:val="bullet"/>
      <w:lvlText w:val="•"/>
      <w:lvlJc w:val="left"/>
      <w:pPr>
        <w:ind w:left="7709" w:hanging="352"/>
      </w:pPr>
      <w:rPr>
        <w:rFonts w:hint="default"/>
        <w:lang w:val="es-ES" w:eastAsia="en-US" w:bidi="ar-SA"/>
      </w:rPr>
    </w:lvl>
    <w:lvl w:ilvl="8" w:tplc="A344F4B4">
      <w:numFmt w:val="bullet"/>
      <w:lvlText w:val="•"/>
      <w:lvlJc w:val="left"/>
      <w:pPr>
        <w:ind w:left="8760" w:hanging="352"/>
      </w:pPr>
      <w:rPr>
        <w:rFonts w:hint="default"/>
        <w:lang w:val="es-ES" w:eastAsia="en-US" w:bidi="ar-SA"/>
      </w:rPr>
    </w:lvl>
  </w:abstractNum>
  <w:abstractNum w:abstractNumId="43" w15:restartNumberingAfterBreak="0">
    <w:nsid w:val="640B4CC2"/>
    <w:multiLevelType w:val="hybridMultilevel"/>
    <w:tmpl w:val="4F4473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64736B47"/>
    <w:multiLevelType w:val="hybridMultilevel"/>
    <w:tmpl w:val="95F2F222"/>
    <w:lvl w:ilvl="0" w:tplc="B384402E">
      <w:numFmt w:val="bullet"/>
      <w:lvlText w:val=""/>
      <w:lvlJc w:val="left"/>
      <w:pPr>
        <w:ind w:left="1399" w:hanging="336"/>
      </w:pPr>
      <w:rPr>
        <w:rFonts w:ascii="Symbol" w:eastAsia="Symbol" w:hAnsi="Symbol" w:cs="Symbol" w:hint="default"/>
        <w:w w:val="101"/>
        <w:sz w:val="22"/>
        <w:szCs w:val="22"/>
        <w:lang w:val="es-ES" w:eastAsia="en-US" w:bidi="ar-SA"/>
      </w:rPr>
    </w:lvl>
    <w:lvl w:ilvl="1" w:tplc="837A7E2C">
      <w:numFmt w:val="bullet"/>
      <w:lvlText w:val="•"/>
      <w:lvlJc w:val="left"/>
      <w:pPr>
        <w:ind w:left="2282" w:hanging="336"/>
      </w:pPr>
      <w:rPr>
        <w:rFonts w:hint="default"/>
        <w:lang w:val="es-ES" w:eastAsia="en-US" w:bidi="ar-SA"/>
      </w:rPr>
    </w:lvl>
    <w:lvl w:ilvl="2" w:tplc="E69C8D32">
      <w:numFmt w:val="bullet"/>
      <w:lvlText w:val="•"/>
      <w:lvlJc w:val="left"/>
      <w:pPr>
        <w:ind w:left="3164" w:hanging="336"/>
      </w:pPr>
      <w:rPr>
        <w:rFonts w:hint="default"/>
        <w:lang w:val="es-ES" w:eastAsia="en-US" w:bidi="ar-SA"/>
      </w:rPr>
    </w:lvl>
    <w:lvl w:ilvl="3" w:tplc="362A5E40">
      <w:numFmt w:val="bullet"/>
      <w:lvlText w:val="•"/>
      <w:lvlJc w:val="left"/>
      <w:pPr>
        <w:ind w:left="4047" w:hanging="336"/>
      </w:pPr>
      <w:rPr>
        <w:rFonts w:hint="default"/>
        <w:lang w:val="es-ES" w:eastAsia="en-US" w:bidi="ar-SA"/>
      </w:rPr>
    </w:lvl>
    <w:lvl w:ilvl="4" w:tplc="3B2425D8">
      <w:numFmt w:val="bullet"/>
      <w:lvlText w:val="•"/>
      <w:lvlJc w:val="left"/>
      <w:pPr>
        <w:ind w:left="4929" w:hanging="336"/>
      </w:pPr>
      <w:rPr>
        <w:rFonts w:hint="default"/>
        <w:lang w:val="es-ES" w:eastAsia="en-US" w:bidi="ar-SA"/>
      </w:rPr>
    </w:lvl>
    <w:lvl w:ilvl="5" w:tplc="31444766">
      <w:numFmt w:val="bullet"/>
      <w:lvlText w:val="•"/>
      <w:lvlJc w:val="left"/>
      <w:pPr>
        <w:ind w:left="5812" w:hanging="336"/>
      </w:pPr>
      <w:rPr>
        <w:rFonts w:hint="default"/>
        <w:lang w:val="es-ES" w:eastAsia="en-US" w:bidi="ar-SA"/>
      </w:rPr>
    </w:lvl>
    <w:lvl w:ilvl="6" w:tplc="A4B2BC2E">
      <w:numFmt w:val="bullet"/>
      <w:lvlText w:val="•"/>
      <w:lvlJc w:val="left"/>
      <w:pPr>
        <w:ind w:left="6694" w:hanging="336"/>
      </w:pPr>
      <w:rPr>
        <w:rFonts w:hint="default"/>
        <w:lang w:val="es-ES" w:eastAsia="en-US" w:bidi="ar-SA"/>
      </w:rPr>
    </w:lvl>
    <w:lvl w:ilvl="7" w:tplc="9FB42B3C">
      <w:numFmt w:val="bullet"/>
      <w:lvlText w:val="•"/>
      <w:lvlJc w:val="left"/>
      <w:pPr>
        <w:ind w:left="7576" w:hanging="336"/>
      </w:pPr>
      <w:rPr>
        <w:rFonts w:hint="default"/>
        <w:lang w:val="es-ES" w:eastAsia="en-US" w:bidi="ar-SA"/>
      </w:rPr>
    </w:lvl>
    <w:lvl w:ilvl="8" w:tplc="03E23CFE">
      <w:numFmt w:val="bullet"/>
      <w:lvlText w:val="•"/>
      <w:lvlJc w:val="left"/>
      <w:pPr>
        <w:ind w:left="8459" w:hanging="336"/>
      </w:pPr>
      <w:rPr>
        <w:rFonts w:hint="default"/>
        <w:lang w:val="es-ES" w:eastAsia="en-US" w:bidi="ar-SA"/>
      </w:rPr>
    </w:lvl>
  </w:abstractNum>
  <w:abstractNum w:abstractNumId="45" w15:restartNumberingAfterBreak="0">
    <w:nsid w:val="6BA327FC"/>
    <w:multiLevelType w:val="hybridMultilevel"/>
    <w:tmpl w:val="6FC8C422"/>
    <w:lvl w:ilvl="0" w:tplc="C39831A0">
      <w:numFmt w:val="bullet"/>
      <w:lvlText w:val="•"/>
      <w:lvlJc w:val="left"/>
      <w:pPr>
        <w:ind w:left="678" w:hanging="144"/>
      </w:pPr>
      <w:rPr>
        <w:rFonts w:ascii="Arial MT" w:eastAsia="Arial MT" w:hAnsi="Arial MT" w:cs="Arial MT" w:hint="default"/>
        <w:w w:val="101"/>
        <w:sz w:val="22"/>
        <w:szCs w:val="22"/>
        <w:lang w:val="es-ES" w:eastAsia="en-US" w:bidi="ar-SA"/>
      </w:rPr>
    </w:lvl>
    <w:lvl w:ilvl="1" w:tplc="1D1034FE">
      <w:numFmt w:val="bullet"/>
      <w:lvlText w:val="•"/>
      <w:lvlJc w:val="left"/>
      <w:pPr>
        <w:ind w:left="1698" w:hanging="144"/>
      </w:pPr>
      <w:rPr>
        <w:rFonts w:hint="default"/>
        <w:lang w:val="es-ES" w:eastAsia="en-US" w:bidi="ar-SA"/>
      </w:rPr>
    </w:lvl>
    <w:lvl w:ilvl="2" w:tplc="694CF63E">
      <w:numFmt w:val="bullet"/>
      <w:lvlText w:val="•"/>
      <w:lvlJc w:val="left"/>
      <w:pPr>
        <w:ind w:left="2716" w:hanging="144"/>
      </w:pPr>
      <w:rPr>
        <w:rFonts w:hint="default"/>
        <w:lang w:val="es-ES" w:eastAsia="en-US" w:bidi="ar-SA"/>
      </w:rPr>
    </w:lvl>
    <w:lvl w:ilvl="3" w:tplc="740206EE">
      <w:numFmt w:val="bullet"/>
      <w:lvlText w:val="•"/>
      <w:lvlJc w:val="left"/>
      <w:pPr>
        <w:ind w:left="3735" w:hanging="144"/>
      </w:pPr>
      <w:rPr>
        <w:rFonts w:hint="default"/>
        <w:lang w:val="es-ES" w:eastAsia="en-US" w:bidi="ar-SA"/>
      </w:rPr>
    </w:lvl>
    <w:lvl w:ilvl="4" w:tplc="1D827854">
      <w:numFmt w:val="bullet"/>
      <w:lvlText w:val="•"/>
      <w:lvlJc w:val="left"/>
      <w:pPr>
        <w:ind w:left="4753" w:hanging="144"/>
      </w:pPr>
      <w:rPr>
        <w:rFonts w:hint="default"/>
        <w:lang w:val="es-ES" w:eastAsia="en-US" w:bidi="ar-SA"/>
      </w:rPr>
    </w:lvl>
    <w:lvl w:ilvl="5" w:tplc="B268CB58">
      <w:numFmt w:val="bullet"/>
      <w:lvlText w:val="•"/>
      <w:lvlJc w:val="left"/>
      <w:pPr>
        <w:ind w:left="5772" w:hanging="144"/>
      </w:pPr>
      <w:rPr>
        <w:rFonts w:hint="default"/>
        <w:lang w:val="es-ES" w:eastAsia="en-US" w:bidi="ar-SA"/>
      </w:rPr>
    </w:lvl>
    <w:lvl w:ilvl="6" w:tplc="8B18A66C">
      <w:numFmt w:val="bullet"/>
      <w:lvlText w:val="•"/>
      <w:lvlJc w:val="left"/>
      <w:pPr>
        <w:ind w:left="6790" w:hanging="144"/>
      </w:pPr>
      <w:rPr>
        <w:rFonts w:hint="default"/>
        <w:lang w:val="es-ES" w:eastAsia="en-US" w:bidi="ar-SA"/>
      </w:rPr>
    </w:lvl>
    <w:lvl w:ilvl="7" w:tplc="FDE27D8A">
      <w:numFmt w:val="bullet"/>
      <w:lvlText w:val="•"/>
      <w:lvlJc w:val="left"/>
      <w:pPr>
        <w:ind w:left="7808" w:hanging="144"/>
      </w:pPr>
      <w:rPr>
        <w:rFonts w:hint="default"/>
        <w:lang w:val="es-ES" w:eastAsia="en-US" w:bidi="ar-SA"/>
      </w:rPr>
    </w:lvl>
    <w:lvl w:ilvl="8" w:tplc="A5BA3C2C">
      <w:numFmt w:val="bullet"/>
      <w:lvlText w:val="•"/>
      <w:lvlJc w:val="left"/>
      <w:pPr>
        <w:ind w:left="8827" w:hanging="144"/>
      </w:pPr>
      <w:rPr>
        <w:rFonts w:hint="default"/>
        <w:lang w:val="es-ES" w:eastAsia="en-US" w:bidi="ar-SA"/>
      </w:rPr>
    </w:lvl>
  </w:abstractNum>
  <w:abstractNum w:abstractNumId="46" w15:restartNumberingAfterBreak="0">
    <w:nsid w:val="6CB53C20"/>
    <w:multiLevelType w:val="hybridMultilevel"/>
    <w:tmpl w:val="A2F077A8"/>
    <w:lvl w:ilvl="0" w:tplc="02F0F8E4">
      <w:numFmt w:val="bullet"/>
      <w:lvlText w:val=""/>
      <w:lvlJc w:val="left"/>
      <w:pPr>
        <w:ind w:left="1399" w:hanging="336"/>
      </w:pPr>
      <w:rPr>
        <w:rFonts w:ascii="Symbol" w:eastAsia="Symbol" w:hAnsi="Symbol" w:cs="Symbol" w:hint="default"/>
        <w:w w:val="101"/>
        <w:sz w:val="22"/>
        <w:szCs w:val="22"/>
        <w:lang w:val="es-ES" w:eastAsia="en-US" w:bidi="ar-SA"/>
      </w:rPr>
    </w:lvl>
    <w:lvl w:ilvl="1" w:tplc="FB48ACEA">
      <w:numFmt w:val="bullet"/>
      <w:lvlText w:val="•"/>
      <w:lvlJc w:val="left"/>
      <w:pPr>
        <w:ind w:left="2282" w:hanging="336"/>
      </w:pPr>
      <w:rPr>
        <w:rFonts w:hint="default"/>
        <w:lang w:val="es-ES" w:eastAsia="en-US" w:bidi="ar-SA"/>
      </w:rPr>
    </w:lvl>
    <w:lvl w:ilvl="2" w:tplc="2AA67532">
      <w:numFmt w:val="bullet"/>
      <w:lvlText w:val="•"/>
      <w:lvlJc w:val="left"/>
      <w:pPr>
        <w:ind w:left="3164" w:hanging="336"/>
      </w:pPr>
      <w:rPr>
        <w:rFonts w:hint="default"/>
        <w:lang w:val="es-ES" w:eastAsia="en-US" w:bidi="ar-SA"/>
      </w:rPr>
    </w:lvl>
    <w:lvl w:ilvl="3" w:tplc="766A41C0">
      <w:numFmt w:val="bullet"/>
      <w:lvlText w:val="•"/>
      <w:lvlJc w:val="left"/>
      <w:pPr>
        <w:ind w:left="4047" w:hanging="336"/>
      </w:pPr>
      <w:rPr>
        <w:rFonts w:hint="default"/>
        <w:lang w:val="es-ES" w:eastAsia="en-US" w:bidi="ar-SA"/>
      </w:rPr>
    </w:lvl>
    <w:lvl w:ilvl="4" w:tplc="ED0C65F0">
      <w:numFmt w:val="bullet"/>
      <w:lvlText w:val="•"/>
      <w:lvlJc w:val="left"/>
      <w:pPr>
        <w:ind w:left="4929" w:hanging="336"/>
      </w:pPr>
      <w:rPr>
        <w:rFonts w:hint="default"/>
        <w:lang w:val="es-ES" w:eastAsia="en-US" w:bidi="ar-SA"/>
      </w:rPr>
    </w:lvl>
    <w:lvl w:ilvl="5" w:tplc="2240646E">
      <w:numFmt w:val="bullet"/>
      <w:lvlText w:val="•"/>
      <w:lvlJc w:val="left"/>
      <w:pPr>
        <w:ind w:left="5812" w:hanging="336"/>
      </w:pPr>
      <w:rPr>
        <w:rFonts w:hint="default"/>
        <w:lang w:val="es-ES" w:eastAsia="en-US" w:bidi="ar-SA"/>
      </w:rPr>
    </w:lvl>
    <w:lvl w:ilvl="6" w:tplc="6A384E92">
      <w:numFmt w:val="bullet"/>
      <w:lvlText w:val="•"/>
      <w:lvlJc w:val="left"/>
      <w:pPr>
        <w:ind w:left="6694" w:hanging="336"/>
      </w:pPr>
      <w:rPr>
        <w:rFonts w:hint="default"/>
        <w:lang w:val="es-ES" w:eastAsia="en-US" w:bidi="ar-SA"/>
      </w:rPr>
    </w:lvl>
    <w:lvl w:ilvl="7" w:tplc="919A2B58">
      <w:numFmt w:val="bullet"/>
      <w:lvlText w:val="•"/>
      <w:lvlJc w:val="left"/>
      <w:pPr>
        <w:ind w:left="7576" w:hanging="336"/>
      </w:pPr>
      <w:rPr>
        <w:rFonts w:hint="default"/>
        <w:lang w:val="es-ES" w:eastAsia="en-US" w:bidi="ar-SA"/>
      </w:rPr>
    </w:lvl>
    <w:lvl w:ilvl="8" w:tplc="15A854D6">
      <w:numFmt w:val="bullet"/>
      <w:lvlText w:val="•"/>
      <w:lvlJc w:val="left"/>
      <w:pPr>
        <w:ind w:left="8459" w:hanging="336"/>
      </w:pPr>
      <w:rPr>
        <w:rFonts w:hint="default"/>
        <w:lang w:val="es-ES" w:eastAsia="en-US" w:bidi="ar-SA"/>
      </w:rPr>
    </w:lvl>
  </w:abstractNum>
  <w:abstractNum w:abstractNumId="47" w15:restartNumberingAfterBreak="0">
    <w:nsid w:val="726B42D3"/>
    <w:multiLevelType w:val="hybridMultilevel"/>
    <w:tmpl w:val="972C1B42"/>
    <w:lvl w:ilvl="0" w:tplc="1B7E22F4">
      <w:start w:val="1"/>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294610C"/>
    <w:multiLevelType w:val="hybridMultilevel"/>
    <w:tmpl w:val="BC02115E"/>
    <w:lvl w:ilvl="0" w:tplc="A2C04916">
      <w:start w:val="1"/>
      <w:numFmt w:val="decimal"/>
      <w:lvlText w:val="%1."/>
      <w:lvlJc w:val="left"/>
      <w:pPr>
        <w:ind w:left="1383" w:hanging="336"/>
      </w:pPr>
      <w:rPr>
        <w:rFonts w:ascii="Arial MT" w:eastAsia="Arial MT" w:hAnsi="Arial MT" w:cs="Arial MT" w:hint="default"/>
        <w:spacing w:val="0"/>
        <w:w w:val="101"/>
        <w:sz w:val="22"/>
        <w:szCs w:val="22"/>
        <w:lang w:val="es-ES" w:eastAsia="en-US" w:bidi="ar-SA"/>
      </w:rPr>
    </w:lvl>
    <w:lvl w:ilvl="1" w:tplc="43324158">
      <w:numFmt w:val="bullet"/>
      <w:lvlText w:val="•"/>
      <w:lvlJc w:val="left"/>
      <w:pPr>
        <w:ind w:left="2328" w:hanging="336"/>
      </w:pPr>
      <w:rPr>
        <w:rFonts w:hint="default"/>
        <w:lang w:val="es-ES" w:eastAsia="en-US" w:bidi="ar-SA"/>
      </w:rPr>
    </w:lvl>
    <w:lvl w:ilvl="2" w:tplc="1B3051D4">
      <w:numFmt w:val="bullet"/>
      <w:lvlText w:val="•"/>
      <w:lvlJc w:val="left"/>
      <w:pPr>
        <w:ind w:left="3276" w:hanging="336"/>
      </w:pPr>
      <w:rPr>
        <w:rFonts w:hint="default"/>
        <w:lang w:val="es-ES" w:eastAsia="en-US" w:bidi="ar-SA"/>
      </w:rPr>
    </w:lvl>
    <w:lvl w:ilvl="3" w:tplc="96409BC6">
      <w:numFmt w:val="bullet"/>
      <w:lvlText w:val="•"/>
      <w:lvlJc w:val="left"/>
      <w:pPr>
        <w:ind w:left="4225" w:hanging="336"/>
      </w:pPr>
      <w:rPr>
        <w:rFonts w:hint="default"/>
        <w:lang w:val="es-ES" w:eastAsia="en-US" w:bidi="ar-SA"/>
      </w:rPr>
    </w:lvl>
    <w:lvl w:ilvl="4" w:tplc="94DC4620">
      <w:numFmt w:val="bullet"/>
      <w:lvlText w:val="•"/>
      <w:lvlJc w:val="left"/>
      <w:pPr>
        <w:ind w:left="5173" w:hanging="336"/>
      </w:pPr>
      <w:rPr>
        <w:rFonts w:hint="default"/>
        <w:lang w:val="es-ES" w:eastAsia="en-US" w:bidi="ar-SA"/>
      </w:rPr>
    </w:lvl>
    <w:lvl w:ilvl="5" w:tplc="CBFE57AA">
      <w:numFmt w:val="bullet"/>
      <w:lvlText w:val="•"/>
      <w:lvlJc w:val="left"/>
      <w:pPr>
        <w:ind w:left="6122" w:hanging="336"/>
      </w:pPr>
      <w:rPr>
        <w:rFonts w:hint="default"/>
        <w:lang w:val="es-ES" w:eastAsia="en-US" w:bidi="ar-SA"/>
      </w:rPr>
    </w:lvl>
    <w:lvl w:ilvl="6" w:tplc="84EE2308">
      <w:numFmt w:val="bullet"/>
      <w:lvlText w:val="•"/>
      <w:lvlJc w:val="left"/>
      <w:pPr>
        <w:ind w:left="7070" w:hanging="336"/>
      </w:pPr>
      <w:rPr>
        <w:rFonts w:hint="default"/>
        <w:lang w:val="es-ES" w:eastAsia="en-US" w:bidi="ar-SA"/>
      </w:rPr>
    </w:lvl>
    <w:lvl w:ilvl="7" w:tplc="35100C44">
      <w:numFmt w:val="bullet"/>
      <w:lvlText w:val="•"/>
      <w:lvlJc w:val="left"/>
      <w:pPr>
        <w:ind w:left="8018" w:hanging="336"/>
      </w:pPr>
      <w:rPr>
        <w:rFonts w:hint="default"/>
        <w:lang w:val="es-ES" w:eastAsia="en-US" w:bidi="ar-SA"/>
      </w:rPr>
    </w:lvl>
    <w:lvl w:ilvl="8" w:tplc="E8689142">
      <w:numFmt w:val="bullet"/>
      <w:lvlText w:val="•"/>
      <w:lvlJc w:val="left"/>
      <w:pPr>
        <w:ind w:left="8967" w:hanging="336"/>
      </w:pPr>
      <w:rPr>
        <w:rFonts w:hint="default"/>
        <w:lang w:val="es-ES" w:eastAsia="en-US" w:bidi="ar-SA"/>
      </w:rPr>
    </w:lvl>
  </w:abstractNum>
  <w:abstractNum w:abstractNumId="49" w15:restartNumberingAfterBreak="0">
    <w:nsid w:val="7419389F"/>
    <w:multiLevelType w:val="hybridMultilevel"/>
    <w:tmpl w:val="D7383278"/>
    <w:lvl w:ilvl="0" w:tplc="7C426B56">
      <w:numFmt w:val="bullet"/>
      <w:lvlText w:val=""/>
      <w:lvlJc w:val="left"/>
      <w:pPr>
        <w:ind w:left="1399" w:hanging="336"/>
      </w:pPr>
      <w:rPr>
        <w:rFonts w:ascii="Symbol" w:eastAsia="Symbol" w:hAnsi="Symbol" w:cs="Symbol" w:hint="default"/>
        <w:w w:val="101"/>
        <w:sz w:val="22"/>
        <w:szCs w:val="22"/>
        <w:lang w:val="es-ES" w:eastAsia="en-US" w:bidi="ar-SA"/>
      </w:rPr>
    </w:lvl>
    <w:lvl w:ilvl="1" w:tplc="4D38B098">
      <w:numFmt w:val="bullet"/>
      <w:lvlText w:val="•"/>
      <w:lvlJc w:val="left"/>
      <w:pPr>
        <w:ind w:left="2282" w:hanging="336"/>
      </w:pPr>
      <w:rPr>
        <w:rFonts w:hint="default"/>
        <w:lang w:val="es-ES" w:eastAsia="en-US" w:bidi="ar-SA"/>
      </w:rPr>
    </w:lvl>
    <w:lvl w:ilvl="2" w:tplc="5FEE9AE0">
      <w:numFmt w:val="bullet"/>
      <w:lvlText w:val="•"/>
      <w:lvlJc w:val="left"/>
      <w:pPr>
        <w:ind w:left="3164" w:hanging="336"/>
      </w:pPr>
      <w:rPr>
        <w:rFonts w:hint="default"/>
        <w:lang w:val="es-ES" w:eastAsia="en-US" w:bidi="ar-SA"/>
      </w:rPr>
    </w:lvl>
    <w:lvl w:ilvl="3" w:tplc="2DDE260A">
      <w:numFmt w:val="bullet"/>
      <w:lvlText w:val="•"/>
      <w:lvlJc w:val="left"/>
      <w:pPr>
        <w:ind w:left="4047" w:hanging="336"/>
      </w:pPr>
      <w:rPr>
        <w:rFonts w:hint="default"/>
        <w:lang w:val="es-ES" w:eastAsia="en-US" w:bidi="ar-SA"/>
      </w:rPr>
    </w:lvl>
    <w:lvl w:ilvl="4" w:tplc="DAAEF7D6">
      <w:numFmt w:val="bullet"/>
      <w:lvlText w:val="•"/>
      <w:lvlJc w:val="left"/>
      <w:pPr>
        <w:ind w:left="4929" w:hanging="336"/>
      </w:pPr>
      <w:rPr>
        <w:rFonts w:hint="default"/>
        <w:lang w:val="es-ES" w:eastAsia="en-US" w:bidi="ar-SA"/>
      </w:rPr>
    </w:lvl>
    <w:lvl w:ilvl="5" w:tplc="5FA6C0A2">
      <w:numFmt w:val="bullet"/>
      <w:lvlText w:val="•"/>
      <w:lvlJc w:val="left"/>
      <w:pPr>
        <w:ind w:left="5812" w:hanging="336"/>
      </w:pPr>
      <w:rPr>
        <w:rFonts w:hint="default"/>
        <w:lang w:val="es-ES" w:eastAsia="en-US" w:bidi="ar-SA"/>
      </w:rPr>
    </w:lvl>
    <w:lvl w:ilvl="6" w:tplc="93D036DA">
      <w:numFmt w:val="bullet"/>
      <w:lvlText w:val="•"/>
      <w:lvlJc w:val="left"/>
      <w:pPr>
        <w:ind w:left="6694" w:hanging="336"/>
      </w:pPr>
      <w:rPr>
        <w:rFonts w:hint="default"/>
        <w:lang w:val="es-ES" w:eastAsia="en-US" w:bidi="ar-SA"/>
      </w:rPr>
    </w:lvl>
    <w:lvl w:ilvl="7" w:tplc="D6FE4D6A">
      <w:numFmt w:val="bullet"/>
      <w:lvlText w:val="•"/>
      <w:lvlJc w:val="left"/>
      <w:pPr>
        <w:ind w:left="7576" w:hanging="336"/>
      </w:pPr>
      <w:rPr>
        <w:rFonts w:hint="default"/>
        <w:lang w:val="es-ES" w:eastAsia="en-US" w:bidi="ar-SA"/>
      </w:rPr>
    </w:lvl>
    <w:lvl w:ilvl="8" w:tplc="61F44E94">
      <w:numFmt w:val="bullet"/>
      <w:lvlText w:val="•"/>
      <w:lvlJc w:val="left"/>
      <w:pPr>
        <w:ind w:left="8459" w:hanging="336"/>
      </w:pPr>
      <w:rPr>
        <w:rFonts w:hint="default"/>
        <w:lang w:val="es-ES" w:eastAsia="en-US" w:bidi="ar-SA"/>
      </w:rPr>
    </w:lvl>
  </w:abstractNum>
  <w:abstractNum w:abstractNumId="50" w15:restartNumberingAfterBreak="0">
    <w:nsid w:val="773D303F"/>
    <w:multiLevelType w:val="hybridMultilevel"/>
    <w:tmpl w:val="342AC090"/>
    <w:lvl w:ilvl="0" w:tplc="01BAAEDA">
      <w:start w:val="1"/>
      <w:numFmt w:val="decimal"/>
      <w:lvlText w:val="%1."/>
      <w:lvlJc w:val="left"/>
      <w:pPr>
        <w:ind w:left="917" w:hanging="240"/>
      </w:pPr>
      <w:rPr>
        <w:rFonts w:ascii="Arial MT" w:eastAsia="Arial MT" w:hAnsi="Arial MT" w:cs="Arial MT" w:hint="default"/>
        <w:spacing w:val="0"/>
        <w:w w:val="101"/>
        <w:sz w:val="22"/>
        <w:szCs w:val="22"/>
        <w:lang w:val="es-ES" w:eastAsia="en-US" w:bidi="ar-SA"/>
      </w:rPr>
    </w:lvl>
    <w:lvl w:ilvl="1" w:tplc="6C56B3EC">
      <w:start w:val="1"/>
      <w:numFmt w:val="decimal"/>
      <w:lvlText w:val="%2."/>
      <w:lvlJc w:val="left"/>
      <w:pPr>
        <w:ind w:left="1399" w:hanging="336"/>
      </w:pPr>
      <w:rPr>
        <w:rFonts w:ascii="Arial MT" w:eastAsia="Arial MT" w:hAnsi="Arial MT" w:cs="Arial MT" w:hint="default"/>
        <w:spacing w:val="0"/>
        <w:w w:val="101"/>
        <w:sz w:val="22"/>
        <w:szCs w:val="22"/>
        <w:lang w:val="es-ES" w:eastAsia="en-US" w:bidi="ar-SA"/>
      </w:rPr>
    </w:lvl>
    <w:lvl w:ilvl="2" w:tplc="ECFE6B1E">
      <w:numFmt w:val="bullet"/>
      <w:lvlText w:val="•"/>
      <w:lvlJc w:val="left"/>
      <w:pPr>
        <w:ind w:left="2451" w:hanging="336"/>
      </w:pPr>
      <w:rPr>
        <w:rFonts w:hint="default"/>
        <w:lang w:val="es-ES" w:eastAsia="en-US" w:bidi="ar-SA"/>
      </w:rPr>
    </w:lvl>
    <w:lvl w:ilvl="3" w:tplc="D2824AF0">
      <w:numFmt w:val="bullet"/>
      <w:lvlText w:val="•"/>
      <w:lvlJc w:val="left"/>
      <w:pPr>
        <w:ind w:left="3503" w:hanging="336"/>
      </w:pPr>
      <w:rPr>
        <w:rFonts w:hint="default"/>
        <w:lang w:val="es-ES" w:eastAsia="en-US" w:bidi="ar-SA"/>
      </w:rPr>
    </w:lvl>
    <w:lvl w:ilvl="4" w:tplc="5310EEB6">
      <w:numFmt w:val="bullet"/>
      <w:lvlText w:val="•"/>
      <w:lvlJc w:val="left"/>
      <w:pPr>
        <w:ind w:left="4554" w:hanging="336"/>
      </w:pPr>
      <w:rPr>
        <w:rFonts w:hint="default"/>
        <w:lang w:val="es-ES" w:eastAsia="en-US" w:bidi="ar-SA"/>
      </w:rPr>
    </w:lvl>
    <w:lvl w:ilvl="5" w:tplc="4800A17C">
      <w:numFmt w:val="bullet"/>
      <w:lvlText w:val="•"/>
      <w:lvlJc w:val="left"/>
      <w:pPr>
        <w:ind w:left="5606" w:hanging="336"/>
      </w:pPr>
      <w:rPr>
        <w:rFonts w:hint="default"/>
        <w:lang w:val="es-ES" w:eastAsia="en-US" w:bidi="ar-SA"/>
      </w:rPr>
    </w:lvl>
    <w:lvl w:ilvl="6" w:tplc="8EA01824">
      <w:numFmt w:val="bullet"/>
      <w:lvlText w:val="•"/>
      <w:lvlJc w:val="left"/>
      <w:pPr>
        <w:ind w:left="6657" w:hanging="336"/>
      </w:pPr>
      <w:rPr>
        <w:rFonts w:hint="default"/>
        <w:lang w:val="es-ES" w:eastAsia="en-US" w:bidi="ar-SA"/>
      </w:rPr>
    </w:lvl>
    <w:lvl w:ilvl="7" w:tplc="9B64EEEE">
      <w:numFmt w:val="bullet"/>
      <w:lvlText w:val="•"/>
      <w:lvlJc w:val="left"/>
      <w:pPr>
        <w:ind w:left="7709" w:hanging="336"/>
      </w:pPr>
      <w:rPr>
        <w:rFonts w:hint="default"/>
        <w:lang w:val="es-ES" w:eastAsia="en-US" w:bidi="ar-SA"/>
      </w:rPr>
    </w:lvl>
    <w:lvl w:ilvl="8" w:tplc="E84E7DC0">
      <w:numFmt w:val="bullet"/>
      <w:lvlText w:val="•"/>
      <w:lvlJc w:val="left"/>
      <w:pPr>
        <w:ind w:left="8760" w:hanging="336"/>
      </w:pPr>
      <w:rPr>
        <w:rFonts w:hint="default"/>
        <w:lang w:val="es-ES" w:eastAsia="en-US" w:bidi="ar-SA"/>
      </w:rPr>
    </w:lvl>
  </w:abstractNum>
  <w:abstractNum w:abstractNumId="51" w15:restartNumberingAfterBreak="0">
    <w:nsid w:val="78D855D3"/>
    <w:multiLevelType w:val="hybridMultilevel"/>
    <w:tmpl w:val="B1127518"/>
    <w:lvl w:ilvl="0" w:tplc="821CE160">
      <w:start w:val="1"/>
      <w:numFmt w:val="decimal"/>
      <w:lvlText w:val="%1."/>
      <w:lvlJc w:val="left"/>
      <w:pPr>
        <w:ind w:left="678" w:hanging="336"/>
      </w:pPr>
      <w:rPr>
        <w:rFonts w:hint="default"/>
        <w:b/>
        <w:bCs/>
        <w:spacing w:val="0"/>
        <w:w w:val="101"/>
        <w:lang w:val="es-ES" w:eastAsia="en-US" w:bidi="ar-SA"/>
      </w:rPr>
    </w:lvl>
    <w:lvl w:ilvl="1" w:tplc="9FBC5C34">
      <w:start w:val="1"/>
      <w:numFmt w:val="upperLetter"/>
      <w:lvlText w:val="%2."/>
      <w:lvlJc w:val="left"/>
      <w:pPr>
        <w:ind w:left="1495" w:hanging="337"/>
      </w:pPr>
      <w:rPr>
        <w:rFonts w:ascii="Arial" w:eastAsia="Arial" w:hAnsi="Arial" w:cs="Arial" w:hint="default"/>
        <w:b/>
        <w:bCs/>
        <w:spacing w:val="-2"/>
        <w:w w:val="101"/>
        <w:sz w:val="22"/>
        <w:szCs w:val="22"/>
        <w:lang w:val="es-ES" w:eastAsia="en-US" w:bidi="ar-SA"/>
      </w:rPr>
    </w:lvl>
    <w:lvl w:ilvl="2" w:tplc="BA5AA5DE">
      <w:numFmt w:val="bullet"/>
      <w:lvlText w:val="•"/>
      <w:lvlJc w:val="left"/>
      <w:pPr>
        <w:ind w:left="2540" w:hanging="337"/>
      </w:pPr>
      <w:rPr>
        <w:rFonts w:hint="default"/>
        <w:lang w:val="es-ES" w:eastAsia="en-US" w:bidi="ar-SA"/>
      </w:rPr>
    </w:lvl>
    <w:lvl w:ilvl="3" w:tplc="DEB44B40">
      <w:numFmt w:val="bullet"/>
      <w:lvlText w:val="•"/>
      <w:lvlJc w:val="left"/>
      <w:pPr>
        <w:ind w:left="3580" w:hanging="337"/>
      </w:pPr>
      <w:rPr>
        <w:rFonts w:hint="default"/>
        <w:lang w:val="es-ES" w:eastAsia="en-US" w:bidi="ar-SA"/>
      </w:rPr>
    </w:lvl>
    <w:lvl w:ilvl="4" w:tplc="6F98AC9E">
      <w:numFmt w:val="bullet"/>
      <w:lvlText w:val="•"/>
      <w:lvlJc w:val="left"/>
      <w:pPr>
        <w:ind w:left="4621" w:hanging="337"/>
      </w:pPr>
      <w:rPr>
        <w:rFonts w:hint="default"/>
        <w:lang w:val="es-ES" w:eastAsia="en-US" w:bidi="ar-SA"/>
      </w:rPr>
    </w:lvl>
    <w:lvl w:ilvl="5" w:tplc="D01E953A">
      <w:numFmt w:val="bullet"/>
      <w:lvlText w:val="•"/>
      <w:lvlJc w:val="left"/>
      <w:pPr>
        <w:ind w:left="5661" w:hanging="337"/>
      </w:pPr>
      <w:rPr>
        <w:rFonts w:hint="default"/>
        <w:lang w:val="es-ES" w:eastAsia="en-US" w:bidi="ar-SA"/>
      </w:rPr>
    </w:lvl>
    <w:lvl w:ilvl="6" w:tplc="35185B1A">
      <w:numFmt w:val="bullet"/>
      <w:lvlText w:val="•"/>
      <w:lvlJc w:val="left"/>
      <w:pPr>
        <w:ind w:left="6702" w:hanging="337"/>
      </w:pPr>
      <w:rPr>
        <w:rFonts w:hint="default"/>
        <w:lang w:val="es-ES" w:eastAsia="en-US" w:bidi="ar-SA"/>
      </w:rPr>
    </w:lvl>
    <w:lvl w:ilvl="7" w:tplc="86503FBA">
      <w:numFmt w:val="bullet"/>
      <w:lvlText w:val="•"/>
      <w:lvlJc w:val="left"/>
      <w:pPr>
        <w:ind w:left="7742" w:hanging="337"/>
      </w:pPr>
      <w:rPr>
        <w:rFonts w:hint="default"/>
        <w:lang w:val="es-ES" w:eastAsia="en-US" w:bidi="ar-SA"/>
      </w:rPr>
    </w:lvl>
    <w:lvl w:ilvl="8" w:tplc="1AC8C8E4">
      <w:numFmt w:val="bullet"/>
      <w:lvlText w:val="•"/>
      <w:lvlJc w:val="left"/>
      <w:pPr>
        <w:ind w:left="8783" w:hanging="337"/>
      </w:pPr>
      <w:rPr>
        <w:rFonts w:hint="default"/>
        <w:lang w:val="es-ES" w:eastAsia="en-US" w:bidi="ar-SA"/>
      </w:rPr>
    </w:lvl>
  </w:abstractNum>
  <w:abstractNum w:abstractNumId="52" w15:restartNumberingAfterBreak="0">
    <w:nsid w:val="78FD5277"/>
    <w:multiLevelType w:val="hybridMultilevel"/>
    <w:tmpl w:val="CDFE20B6"/>
    <w:lvl w:ilvl="0" w:tplc="3F1C86E6">
      <w:numFmt w:val="bullet"/>
      <w:lvlText w:val="-"/>
      <w:lvlJc w:val="left"/>
      <w:pPr>
        <w:ind w:left="117" w:hanging="705"/>
      </w:pPr>
      <w:rPr>
        <w:rFonts w:ascii="Arial MT" w:eastAsia="Arial MT" w:hAnsi="Arial MT" w:cs="Arial MT" w:hint="default"/>
        <w:w w:val="99"/>
        <w:sz w:val="21"/>
        <w:szCs w:val="21"/>
        <w:lang w:val="es-ES" w:eastAsia="en-US" w:bidi="ar-SA"/>
      </w:rPr>
    </w:lvl>
    <w:lvl w:ilvl="1" w:tplc="B9BC103E">
      <w:numFmt w:val="bullet"/>
      <w:lvlText w:val="•"/>
      <w:lvlJc w:val="left"/>
      <w:pPr>
        <w:ind w:left="503" w:hanging="705"/>
      </w:pPr>
      <w:rPr>
        <w:rFonts w:hint="default"/>
        <w:lang w:val="es-ES" w:eastAsia="en-US" w:bidi="ar-SA"/>
      </w:rPr>
    </w:lvl>
    <w:lvl w:ilvl="2" w:tplc="73D2AEF6">
      <w:numFmt w:val="bullet"/>
      <w:lvlText w:val="•"/>
      <w:lvlJc w:val="left"/>
      <w:pPr>
        <w:ind w:left="886" w:hanging="705"/>
      </w:pPr>
      <w:rPr>
        <w:rFonts w:hint="default"/>
        <w:lang w:val="es-ES" w:eastAsia="en-US" w:bidi="ar-SA"/>
      </w:rPr>
    </w:lvl>
    <w:lvl w:ilvl="3" w:tplc="B960498E">
      <w:numFmt w:val="bullet"/>
      <w:lvlText w:val="•"/>
      <w:lvlJc w:val="left"/>
      <w:pPr>
        <w:ind w:left="1270" w:hanging="705"/>
      </w:pPr>
      <w:rPr>
        <w:rFonts w:hint="default"/>
        <w:lang w:val="es-ES" w:eastAsia="en-US" w:bidi="ar-SA"/>
      </w:rPr>
    </w:lvl>
    <w:lvl w:ilvl="4" w:tplc="5CE65FD0">
      <w:numFmt w:val="bullet"/>
      <w:lvlText w:val="•"/>
      <w:lvlJc w:val="left"/>
      <w:pPr>
        <w:ind w:left="1653" w:hanging="705"/>
      </w:pPr>
      <w:rPr>
        <w:rFonts w:hint="default"/>
        <w:lang w:val="es-ES" w:eastAsia="en-US" w:bidi="ar-SA"/>
      </w:rPr>
    </w:lvl>
    <w:lvl w:ilvl="5" w:tplc="42007900">
      <w:numFmt w:val="bullet"/>
      <w:lvlText w:val="•"/>
      <w:lvlJc w:val="left"/>
      <w:pPr>
        <w:ind w:left="2037" w:hanging="705"/>
      </w:pPr>
      <w:rPr>
        <w:rFonts w:hint="default"/>
        <w:lang w:val="es-ES" w:eastAsia="en-US" w:bidi="ar-SA"/>
      </w:rPr>
    </w:lvl>
    <w:lvl w:ilvl="6" w:tplc="51FCBB18">
      <w:numFmt w:val="bullet"/>
      <w:lvlText w:val="•"/>
      <w:lvlJc w:val="left"/>
      <w:pPr>
        <w:ind w:left="2420" w:hanging="705"/>
      </w:pPr>
      <w:rPr>
        <w:rFonts w:hint="default"/>
        <w:lang w:val="es-ES" w:eastAsia="en-US" w:bidi="ar-SA"/>
      </w:rPr>
    </w:lvl>
    <w:lvl w:ilvl="7" w:tplc="18B080B2">
      <w:numFmt w:val="bullet"/>
      <w:lvlText w:val="•"/>
      <w:lvlJc w:val="left"/>
      <w:pPr>
        <w:ind w:left="2803" w:hanging="705"/>
      </w:pPr>
      <w:rPr>
        <w:rFonts w:hint="default"/>
        <w:lang w:val="es-ES" w:eastAsia="en-US" w:bidi="ar-SA"/>
      </w:rPr>
    </w:lvl>
    <w:lvl w:ilvl="8" w:tplc="A97A204C">
      <w:numFmt w:val="bullet"/>
      <w:lvlText w:val="•"/>
      <w:lvlJc w:val="left"/>
      <w:pPr>
        <w:ind w:left="3187" w:hanging="705"/>
      </w:pPr>
      <w:rPr>
        <w:rFonts w:hint="default"/>
        <w:lang w:val="es-ES" w:eastAsia="en-US" w:bidi="ar-SA"/>
      </w:rPr>
    </w:lvl>
  </w:abstractNum>
  <w:abstractNum w:abstractNumId="53" w15:restartNumberingAfterBreak="0">
    <w:nsid w:val="79324F54"/>
    <w:multiLevelType w:val="hybridMultilevel"/>
    <w:tmpl w:val="19CE4558"/>
    <w:lvl w:ilvl="0" w:tplc="AA0E5818">
      <w:start w:val="1"/>
      <w:numFmt w:val="upperLetter"/>
      <w:lvlText w:val="%1."/>
      <w:lvlJc w:val="left"/>
      <w:pPr>
        <w:tabs>
          <w:tab w:val="num" w:pos="735"/>
        </w:tabs>
        <w:ind w:left="735" w:hanging="375"/>
      </w:pPr>
      <w:rPr>
        <w:rFonts w:hint="default"/>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4" w15:restartNumberingAfterBreak="0">
    <w:nsid w:val="7B5E1C04"/>
    <w:multiLevelType w:val="hybridMultilevel"/>
    <w:tmpl w:val="E2ECFF0A"/>
    <w:lvl w:ilvl="0" w:tplc="DE3EAC16">
      <w:start w:val="5"/>
      <w:numFmt w:val="decimal"/>
      <w:lvlText w:val="%1."/>
      <w:lvlJc w:val="left"/>
      <w:pPr>
        <w:ind w:left="678" w:hanging="240"/>
      </w:pPr>
      <w:rPr>
        <w:rFonts w:ascii="Arial" w:eastAsia="Arial" w:hAnsi="Arial" w:cs="Arial" w:hint="default"/>
        <w:b/>
        <w:bCs/>
        <w:spacing w:val="0"/>
        <w:w w:val="101"/>
        <w:sz w:val="22"/>
        <w:szCs w:val="22"/>
        <w:lang w:val="es-ES" w:eastAsia="en-US" w:bidi="ar-SA"/>
      </w:rPr>
    </w:lvl>
    <w:lvl w:ilvl="1" w:tplc="50B49218">
      <w:start w:val="4"/>
      <w:numFmt w:val="decimal"/>
      <w:lvlText w:val="%2."/>
      <w:lvlJc w:val="left"/>
      <w:pPr>
        <w:ind w:left="1639" w:hanging="241"/>
      </w:pPr>
      <w:rPr>
        <w:rFonts w:ascii="Arial MT" w:eastAsia="Arial MT" w:hAnsi="Arial MT" w:cs="Arial MT" w:hint="default"/>
        <w:spacing w:val="0"/>
        <w:w w:val="101"/>
        <w:sz w:val="22"/>
        <w:szCs w:val="22"/>
        <w:lang w:val="es-ES" w:eastAsia="en-US" w:bidi="ar-SA"/>
      </w:rPr>
    </w:lvl>
    <w:lvl w:ilvl="2" w:tplc="2BB055A8">
      <w:numFmt w:val="bullet"/>
      <w:lvlText w:val="•"/>
      <w:lvlJc w:val="left"/>
      <w:pPr>
        <w:ind w:left="2593" w:hanging="241"/>
      </w:pPr>
      <w:rPr>
        <w:rFonts w:hint="default"/>
        <w:lang w:val="es-ES" w:eastAsia="en-US" w:bidi="ar-SA"/>
      </w:rPr>
    </w:lvl>
    <w:lvl w:ilvl="3" w:tplc="9098AC3C">
      <w:numFmt w:val="bullet"/>
      <w:lvlText w:val="•"/>
      <w:lvlJc w:val="left"/>
      <w:pPr>
        <w:ind w:left="3547" w:hanging="241"/>
      </w:pPr>
      <w:rPr>
        <w:rFonts w:hint="default"/>
        <w:lang w:val="es-ES" w:eastAsia="en-US" w:bidi="ar-SA"/>
      </w:rPr>
    </w:lvl>
    <w:lvl w:ilvl="4" w:tplc="2F5C4C52">
      <w:numFmt w:val="bullet"/>
      <w:lvlText w:val="•"/>
      <w:lvlJc w:val="left"/>
      <w:pPr>
        <w:ind w:left="4501" w:hanging="241"/>
      </w:pPr>
      <w:rPr>
        <w:rFonts w:hint="default"/>
        <w:lang w:val="es-ES" w:eastAsia="en-US" w:bidi="ar-SA"/>
      </w:rPr>
    </w:lvl>
    <w:lvl w:ilvl="5" w:tplc="64B27E9E">
      <w:numFmt w:val="bullet"/>
      <w:lvlText w:val="•"/>
      <w:lvlJc w:val="left"/>
      <w:pPr>
        <w:ind w:left="5455" w:hanging="241"/>
      </w:pPr>
      <w:rPr>
        <w:rFonts w:hint="default"/>
        <w:lang w:val="es-ES" w:eastAsia="en-US" w:bidi="ar-SA"/>
      </w:rPr>
    </w:lvl>
    <w:lvl w:ilvl="6" w:tplc="1870F156">
      <w:numFmt w:val="bullet"/>
      <w:lvlText w:val="•"/>
      <w:lvlJc w:val="left"/>
      <w:pPr>
        <w:ind w:left="6408" w:hanging="241"/>
      </w:pPr>
      <w:rPr>
        <w:rFonts w:hint="default"/>
        <w:lang w:val="es-ES" w:eastAsia="en-US" w:bidi="ar-SA"/>
      </w:rPr>
    </w:lvl>
    <w:lvl w:ilvl="7" w:tplc="390ABD80">
      <w:numFmt w:val="bullet"/>
      <w:lvlText w:val="•"/>
      <w:lvlJc w:val="left"/>
      <w:pPr>
        <w:ind w:left="7362" w:hanging="241"/>
      </w:pPr>
      <w:rPr>
        <w:rFonts w:hint="default"/>
        <w:lang w:val="es-ES" w:eastAsia="en-US" w:bidi="ar-SA"/>
      </w:rPr>
    </w:lvl>
    <w:lvl w:ilvl="8" w:tplc="6C824FCA">
      <w:numFmt w:val="bullet"/>
      <w:lvlText w:val="•"/>
      <w:lvlJc w:val="left"/>
      <w:pPr>
        <w:ind w:left="8316" w:hanging="241"/>
      </w:pPr>
      <w:rPr>
        <w:rFonts w:hint="default"/>
        <w:lang w:val="es-ES" w:eastAsia="en-US" w:bidi="ar-SA"/>
      </w:rPr>
    </w:lvl>
  </w:abstractNum>
  <w:num w:numId="1" w16cid:durableId="978799765">
    <w:abstractNumId w:val="2"/>
  </w:num>
  <w:num w:numId="2" w16cid:durableId="427040730">
    <w:abstractNumId w:val="32"/>
  </w:num>
  <w:num w:numId="3" w16cid:durableId="423764427">
    <w:abstractNumId w:val="14"/>
  </w:num>
  <w:num w:numId="4" w16cid:durableId="1901866181">
    <w:abstractNumId w:val="51"/>
  </w:num>
  <w:num w:numId="5" w16cid:durableId="1880824297">
    <w:abstractNumId w:val="28"/>
  </w:num>
  <w:num w:numId="6" w16cid:durableId="670447175">
    <w:abstractNumId w:val="50"/>
  </w:num>
  <w:num w:numId="7" w16cid:durableId="1162429560">
    <w:abstractNumId w:val="42"/>
  </w:num>
  <w:num w:numId="8" w16cid:durableId="312374688">
    <w:abstractNumId w:val="22"/>
  </w:num>
  <w:num w:numId="9" w16cid:durableId="1386757313">
    <w:abstractNumId w:val="29"/>
  </w:num>
  <w:num w:numId="10" w16cid:durableId="1085538500">
    <w:abstractNumId w:val="3"/>
  </w:num>
  <w:num w:numId="11" w16cid:durableId="1441023516">
    <w:abstractNumId w:val="23"/>
  </w:num>
  <w:num w:numId="12" w16cid:durableId="670371224">
    <w:abstractNumId w:val="27"/>
  </w:num>
  <w:num w:numId="13" w16cid:durableId="173611524">
    <w:abstractNumId w:val="48"/>
  </w:num>
  <w:num w:numId="14" w16cid:durableId="1013800479">
    <w:abstractNumId w:val="1"/>
  </w:num>
  <w:num w:numId="15" w16cid:durableId="1724519514">
    <w:abstractNumId w:val="38"/>
  </w:num>
  <w:num w:numId="16" w16cid:durableId="488443172">
    <w:abstractNumId w:val="30"/>
  </w:num>
  <w:num w:numId="17" w16cid:durableId="1845899791">
    <w:abstractNumId w:val="26"/>
  </w:num>
  <w:num w:numId="18" w16cid:durableId="24791249">
    <w:abstractNumId w:val="25"/>
  </w:num>
  <w:num w:numId="19" w16cid:durableId="594484247">
    <w:abstractNumId w:val="16"/>
  </w:num>
  <w:num w:numId="20" w16cid:durableId="1950578913">
    <w:abstractNumId w:val="5"/>
  </w:num>
  <w:num w:numId="21" w16cid:durableId="1983121427">
    <w:abstractNumId w:val="39"/>
  </w:num>
  <w:num w:numId="22" w16cid:durableId="1814954098">
    <w:abstractNumId w:val="52"/>
  </w:num>
  <w:num w:numId="23" w16cid:durableId="1700622124">
    <w:abstractNumId w:val="21"/>
  </w:num>
  <w:num w:numId="24" w16cid:durableId="1244224192">
    <w:abstractNumId w:val="33"/>
  </w:num>
  <w:num w:numId="25" w16cid:durableId="765003712">
    <w:abstractNumId w:val="19"/>
  </w:num>
  <w:num w:numId="26" w16cid:durableId="2100325363">
    <w:abstractNumId w:val="15"/>
  </w:num>
  <w:num w:numId="27" w16cid:durableId="2083798358">
    <w:abstractNumId w:val="20"/>
  </w:num>
  <w:num w:numId="28" w16cid:durableId="1530483308">
    <w:abstractNumId w:val="34"/>
  </w:num>
  <w:num w:numId="29" w16cid:durableId="1155220404">
    <w:abstractNumId w:val="45"/>
  </w:num>
  <w:num w:numId="30" w16cid:durableId="1174420675">
    <w:abstractNumId w:val="41"/>
  </w:num>
  <w:num w:numId="31" w16cid:durableId="223488814">
    <w:abstractNumId w:val="10"/>
  </w:num>
  <w:num w:numId="32" w16cid:durableId="1489246847">
    <w:abstractNumId w:val="6"/>
  </w:num>
  <w:num w:numId="33" w16cid:durableId="1337733983">
    <w:abstractNumId w:val="24"/>
  </w:num>
  <w:num w:numId="34" w16cid:durableId="273710439">
    <w:abstractNumId w:val="13"/>
  </w:num>
  <w:num w:numId="35" w16cid:durableId="535510536">
    <w:abstractNumId w:val="0"/>
  </w:num>
  <w:num w:numId="36" w16cid:durableId="1378313133">
    <w:abstractNumId w:val="12"/>
  </w:num>
  <w:num w:numId="37" w16cid:durableId="127553206">
    <w:abstractNumId w:val="17"/>
  </w:num>
  <w:num w:numId="38" w16cid:durableId="1667440219">
    <w:abstractNumId w:val="46"/>
  </w:num>
  <w:num w:numId="39" w16cid:durableId="188875707">
    <w:abstractNumId w:val="7"/>
  </w:num>
  <w:num w:numId="40" w16cid:durableId="695885441">
    <w:abstractNumId w:val="49"/>
  </w:num>
  <w:num w:numId="41" w16cid:durableId="1907838538">
    <w:abstractNumId w:val="54"/>
  </w:num>
  <w:num w:numId="42" w16cid:durableId="214126947">
    <w:abstractNumId w:val="18"/>
  </w:num>
  <w:num w:numId="43" w16cid:durableId="1123304729">
    <w:abstractNumId w:val="35"/>
  </w:num>
  <w:num w:numId="44" w16cid:durableId="899360375">
    <w:abstractNumId w:val="40"/>
  </w:num>
  <w:num w:numId="45" w16cid:durableId="103546984">
    <w:abstractNumId w:val="31"/>
  </w:num>
  <w:num w:numId="46" w16cid:durableId="655456435">
    <w:abstractNumId w:val="44"/>
  </w:num>
  <w:num w:numId="47" w16cid:durableId="622465564">
    <w:abstractNumId w:val="8"/>
  </w:num>
  <w:num w:numId="48" w16cid:durableId="1510365093">
    <w:abstractNumId w:val="53"/>
  </w:num>
  <w:num w:numId="49" w16cid:durableId="931861083">
    <w:abstractNumId w:val="4"/>
  </w:num>
  <w:num w:numId="50" w16cid:durableId="1002006404">
    <w:abstractNumId w:val="43"/>
  </w:num>
  <w:num w:numId="51" w16cid:durableId="2074767474">
    <w:abstractNumId w:val="47"/>
  </w:num>
  <w:num w:numId="52" w16cid:durableId="958223272">
    <w:abstractNumId w:val="37"/>
  </w:num>
  <w:num w:numId="53" w16cid:durableId="1748305754">
    <w:abstractNumId w:val="36"/>
  </w:num>
  <w:num w:numId="54" w16cid:durableId="644436130">
    <w:abstractNumId w:val="11"/>
  </w:num>
  <w:num w:numId="55" w16cid:durableId="61980428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B68"/>
    <w:rsid w:val="00015661"/>
    <w:rsid w:val="00024A9D"/>
    <w:rsid w:val="000345EF"/>
    <w:rsid w:val="0004387E"/>
    <w:rsid w:val="00055056"/>
    <w:rsid w:val="0006254E"/>
    <w:rsid w:val="00065182"/>
    <w:rsid w:val="00066CD0"/>
    <w:rsid w:val="00070A1D"/>
    <w:rsid w:val="00075D3E"/>
    <w:rsid w:val="0008078F"/>
    <w:rsid w:val="00092F6B"/>
    <w:rsid w:val="000A1253"/>
    <w:rsid w:val="000C7368"/>
    <w:rsid w:val="000D3691"/>
    <w:rsid w:val="000D442C"/>
    <w:rsid w:val="00104601"/>
    <w:rsid w:val="00112096"/>
    <w:rsid w:val="0012284E"/>
    <w:rsid w:val="0013032F"/>
    <w:rsid w:val="00146901"/>
    <w:rsid w:val="001470E5"/>
    <w:rsid w:val="001511B6"/>
    <w:rsid w:val="001B1225"/>
    <w:rsid w:val="001B27C1"/>
    <w:rsid w:val="001B7ABE"/>
    <w:rsid w:val="001C1C4D"/>
    <w:rsid w:val="001C436F"/>
    <w:rsid w:val="001F0086"/>
    <w:rsid w:val="00204343"/>
    <w:rsid w:val="00216BB4"/>
    <w:rsid w:val="00216DF4"/>
    <w:rsid w:val="00230BE7"/>
    <w:rsid w:val="00231E88"/>
    <w:rsid w:val="002447A7"/>
    <w:rsid w:val="002531A9"/>
    <w:rsid w:val="002948A0"/>
    <w:rsid w:val="002A0CBD"/>
    <w:rsid w:val="002A5B07"/>
    <w:rsid w:val="002A737E"/>
    <w:rsid w:val="002C708F"/>
    <w:rsid w:val="002D5C61"/>
    <w:rsid w:val="002E4160"/>
    <w:rsid w:val="003009E3"/>
    <w:rsid w:val="003122D7"/>
    <w:rsid w:val="003417F5"/>
    <w:rsid w:val="00351D7E"/>
    <w:rsid w:val="003636D5"/>
    <w:rsid w:val="003A1EA8"/>
    <w:rsid w:val="003A4E6A"/>
    <w:rsid w:val="003B5F54"/>
    <w:rsid w:val="003C7C03"/>
    <w:rsid w:val="003D591E"/>
    <w:rsid w:val="003D5D0F"/>
    <w:rsid w:val="003E61F3"/>
    <w:rsid w:val="0041316D"/>
    <w:rsid w:val="00414157"/>
    <w:rsid w:val="00462B2C"/>
    <w:rsid w:val="00467F0F"/>
    <w:rsid w:val="00471552"/>
    <w:rsid w:val="0047383B"/>
    <w:rsid w:val="004745A7"/>
    <w:rsid w:val="004762A0"/>
    <w:rsid w:val="00483209"/>
    <w:rsid w:val="004B4511"/>
    <w:rsid w:val="004C7255"/>
    <w:rsid w:val="004D1522"/>
    <w:rsid w:val="004D6D7A"/>
    <w:rsid w:val="004E6D3F"/>
    <w:rsid w:val="004F4D70"/>
    <w:rsid w:val="00500ABC"/>
    <w:rsid w:val="005059B0"/>
    <w:rsid w:val="0053351B"/>
    <w:rsid w:val="00547CB1"/>
    <w:rsid w:val="005561DB"/>
    <w:rsid w:val="00570660"/>
    <w:rsid w:val="005802FC"/>
    <w:rsid w:val="0059517F"/>
    <w:rsid w:val="005A340B"/>
    <w:rsid w:val="005A7E1A"/>
    <w:rsid w:val="005B0FA7"/>
    <w:rsid w:val="005D429C"/>
    <w:rsid w:val="005E02AB"/>
    <w:rsid w:val="00604DF1"/>
    <w:rsid w:val="00611E6F"/>
    <w:rsid w:val="00620B8F"/>
    <w:rsid w:val="00621C54"/>
    <w:rsid w:val="00622D4F"/>
    <w:rsid w:val="00634CB0"/>
    <w:rsid w:val="00660A4E"/>
    <w:rsid w:val="006C5380"/>
    <w:rsid w:val="006C742B"/>
    <w:rsid w:val="006D5299"/>
    <w:rsid w:val="006F29D2"/>
    <w:rsid w:val="00710241"/>
    <w:rsid w:val="00721EC0"/>
    <w:rsid w:val="00730745"/>
    <w:rsid w:val="0074363B"/>
    <w:rsid w:val="00743EDA"/>
    <w:rsid w:val="00764C93"/>
    <w:rsid w:val="00782339"/>
    <w:rsid w:val="00787B68"/>
    <w:rsid w:val="007B05D8"/>
    <w:rsid w:val="007B1036"/>
    <w:rsid w:val="007C0ED1"/>
    <w:rsid w:val="007D7133"/>
    <w:rsid w:val="007E1280"/>
    <w:rsid w:val="007E1293"/>
    <w:rsid w:val="007E7C7E"/>
    <w:rsid w:val="00810F49"/>
    <w:rsid w:val="00821EC7"/>
    <w:rsid w:val="00823AB0"/>
    <w:rsid w:val="00823D54"/>
    <w:rsid w:val="0082560D"/>
    <w:rsid w:val="00825C5E"/>
    <w:rsid w:val="00832A9D"/>
    <w:rsid w:val="0085430B"/>
    <w:rsid w:val="0087041E"/>
    <w:rsid w:val="008715C3"/>
    <w:rsid w:val="008718CB"/>
    <w:rsid w:val="008741AE"/>
    <w:rsid w:val="00890D9B"/>
    <w:rsid w:val="008962AE"/>
    <w:rsid w:val="008A11FE"/>
    <w:rsid w:val="008A163F"/>
    <w:rsid w:val="008A58A2"/>
    <w:rsid w:val="008B0232"/>
    <w:rsid w:val="008C014F"/>
    <w:rsid w:val="008C1563"/>
    <w:rsid w:val="008C2A49"/>
    <w:rsid w:val="008D11A6"/>
    <w:rsid w:val="008D2A96"/>
    <w:rsid w:val="008E4E55"/>
    <w:rsid w:val="008F59B0"/>
    <w:rsid w:val="00911CC5"/>
    <w:rsid w:val="00917F4B"/>
    <w:rsid w:val="0092133A"/>
    <w:rsid w:val="00935861"/>
    <w:rsid w:val="00935C9E"/>
    <w:rsid w:val="00941F79"/>
    <w:rsid w:val="00946964"/>
    <w:rsid w:val="00971D10"/>
    <w:rsid w:val="0098371E"/>
    <w:rsid w:val="00986E6B"/>
    <w:rsid w:val="0098757A"/>
    <w:rsid w:val="009913AA"/>
    <w:rsid w:val="00992790"/>
    <w:rsid w:val="009961C9"/>
    <w:rsid w:val="009B18C3"/>
    <w:rsid w:val="009B3448"/>
    <w:rsid w:val="009C02FD"/>
    <w:rsid w:val="009F1541"/>
    <w:rsid w:val="00A172CD"/>
    <w:rsid w:val="00A22B4D"/>
    <w:rsid w:val="00A306AC"/>
    <w:rsid w:val="00A33E1A"/>
    <w:rsid w:val="00A53B6B"/>
    <w:rsid w:val="00A73CD0"/>
    <w:rsid w:val="00A91C8F"/>
    <w:rsid w:val="00AA4674"/>
    <w:rsid w:val="00AF2DA1"/>
    <w:rsid w:val="00AF3C7E"/>
    <w:rsid w:val="00AF4A7C"/>
    <w:rsid w:val="00AF69C5"/>
    <w:rsid w:val="00B04707"/>
    <w:rsid w:val="00B06BC9"/>
    <w:rsid w:val="00B21CF0"/>
    <w:rsid w:val="00B31FF7"/>
    <w:rsid w:val="00B41767"/>
    <w:rsid w:val="00B4199D"/>
    <w:rsid w:val="00B464D4"/>
    <w:rsid w:val="00B649A2"/>
    <w:rsid w:val="00B66209"/>
    <w:rsid w:val="00B666C1"/>
    <w:rsid w:val="00B72579"/>
    <w:rsid w:val="00B81759"/>
    <w:rsid w:val="00B82485"/>
    <w:rsid w:val="00B82B06"/>
    <w:rsid w:val="00B97257"/>
    <w:rsid w:val="00BB2C0D"/>
    <w:rsid w:val="00BB32E3"/>
    <w:rsid w:val="00BD616E"/>
    <w:rsid w:val="00BF12C6"/>
    <w:rsid w:val="00C10121"/>
    <w:rsid w:val="00C12617"/>
    <w:rsid w:val="00C2139E"/>
    <w:rsid w:val="00C22129"/>
    <w:rsid w:val="00C250E7"/>
    <w:rsid w:val="00C37EAF"/>
    <w:rsid w:val="00C45DB1"/>
    <w:rsid w:val="00C47A9C"/>
    <w:rsid w:val="00C55EC3"/>
    <w:rsid w:val="00C81352"/>
    <w:rsid w:val="00C87E83"/>
    <w:rsid w:val="00CA5B09"/>
    <w:rsid w:val="00CB147A"/>
    <w:rsid w:val="00CB1E68"/>
    <w:rsid w:val="00CC03A4"/>
    <w:rsid w:val="00CC301A"/>
    <w:rsid w:val="00CF150B"/>
    <w:rsid w:val="00CF4059"/>
    <w:rsid w:val="00D42679"/>
    <w:rsid w:val="00D614BB"/>
    <w:rsid w:val="00D75923"/>
    <w:rsid w:val="00D768E3"/>
    <w:rsid w:val="00DA2E8F"/>
    <w:rsid w:val="00DA3E35"/>
    <w:rsid w:val="00DA4E00"/>
    <w:rsid w:val="00E14581"/>
    <w:rsid w:val="00E16804"/>
    <w:rsid w:val="00E31BB7"/>
    <w:rsid w:val="00E41F9F"/>
    <w:rsid w:val="00E45531"/>
    <w:rsid w:val="00E45B4B"/>
    <w:rsid w:val="00E505E1"/>
    <w:rsid w:val="00E66591"/>
    <w:rsid w:val="00E74CA9"/>
    <w:rsid w:val="00E75B0D"/>
    <w:rsid w:val="00E801C3"/>
    <w:rsid w:val="00E959FF"/>
    <w:rsid w:val="00EA2379"/>
    <w:rsid w:val="00EB6B75"/>
    <w:rsid w:val="00EB6F84"/>
    <w:rsid w:val="00EC52F1"/>
    <w:rsid w:val="00ED21E3"/>
    <w:rsid w:val="00ED73F1"/>
    <w:rsid w:val="00EF2FDE"/>
    <w:rsid w:val="00F0370A"/>
    <w:rsid w:val="00F111E6"/>
    <w:rsid w:val="00F27C18"/>
    <w:rsid w:val="00F332FF"/>
    <w:rsid w:val="00F34705"/>
    <w:rsid w:val="00F37C74"/>
    <w:rsid w:val="00F5334F"/>
    <w:rsid w:val="00F57129"/>
    <w:rsid w:val="00F61472"/>
    <w:rsid w:val="00F764BB"/>
    <w:rsid w:val="00F844DB"/>
    <w:rsid w:val="00F85347"/>
    <w:rsid w:val="00F86A71"/>
    <w:rsid w:val="00FB14F5"/>
    <w:rsid w:val="00FF1FB1"/>
    <w:rsid w:val="00FF7B3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171B1E1C"/>
  <w15:docId w15:val="{25684D47-1ABC-41CF-8D67-E168618F2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link w:val="Ttulo1Car"/>
    <w:qFormat/>
    <w:pPr>
      <w:ind w:left="661"/>
      <w:jc w:val="center"/>
      <w:outlineLvl w:val="0"/>
    </w:pPr>
    <w:rPr>
      <w:rFonts w:ascii="Arial" w:eastAsia="Arial" w:hAnsi="Arial" w:cs="Arial"/>
      <w:b/>
      <w:bCs/>
      <w:sz w:val="32"/>
      <w:szCs w:val="32"/>
    </w:rPr>
  </w:style>
  <w:style w:type="paragraph" w:styleId="Ttulo2">
    <w:name w:val="heading 2"/>
    <w:basedOn w:val="Normal"/>
    <w:link w:val="Ttulo2Car"/>
    <w:unhideWhenUsed/>
    <w:qFormat/>
    <w:pPr>
      <w:spacing w:before="89"/>
      <w:ind w:left="1609"/>
      <w:jc w:val="center"/>
      <w:outlineLvl w:val="1"/>
    </w:pPr>
    <w:rPr>
      <w:rFonts w:ascii="Arial" w:eastAsia="Arial" w:hAnsi="Arial" w:cs="Arial"/>
      <w:b/>
      <w:bCs/>
      <w:sz w:val="29"/>
      <w:szCs w:val="29"/>
    </w:rPr>
  </w:style>
  <w:style w:type="paragraph" w:styleId="Ttulo3">
    <w:name w:val="heading 3"/>
    <w:basedOn w:val="Normal"/>
    <w:uiPriority w:val="9"/>
    <w:unhideWhenUsed/>
    <w:qFormat/>
    <w:pPr>
      <w:ind w:left="678"/>
      <w:jc w:val="center"/>
      <w:outlineLvl w:val="2"/>
    </w:pPr>
    <w:rPr>
      <w:rFonts w:ascii="Arial" w:eastAsia="Arial" w:hAnsi="Arial" w:cs="Arial"/>
      <w:b/>
      <w:bCs/>
      <w:sz w:val="24"/>
      <w:szCs w:val="24"/>
    </w:rPr>
  </w:style>
  <w:style w:type="paragraph" w:styleId="Ttulo4">
    <w:name w:val="heading 4"/>
    <w:basedOn w:val="Normal"/>
    <w:uiPriority w:val="9"/>
    <w:unhideWhenUsed/>
    <w:qFormat/>
    <w:pPr>
      <w:ind w:left="678"/>
      <w:outlineLvl w:val="3"/>
    </w:pPr>
    <w:rPr>
      <w:rFonts w:ascii="Arial" w:eastAsia="Arial"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99"/>
    <w:qFormat/>
  </w:style>
  <w:style w:type="paragraph" w:styleId="Prrafodelista">
    <w:name w:val="List Paragraph"/>
    <w:basedOn w:val="Normal"/>
    <w:uiPriority w:val="34"/>
    <w:qFormat/>
    <w:pPr>
      <w:ind w:left="1383" w:hanging="337"/>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810F49"/>
    <w:pPr>
      <w:tabs>
        <w:tab w:val="center" w:pos="4419"/>
        <w:tab w:val="right" w:pos="8838"/>
      </w:tabs>
    </w:pPr>
  </w:style>
  <w:style w:type="character" w:customStyle="1" w:styleId="EncabezadoCar">
    <w:name w:val="Encabezado Car"/>
    <w:basedOn w:val="Fuentedeprrafopredeter"/>
    <w:link w:val="Encabezado"/>
    <w:uiPriority w:val="99"/>
    <w:rsid w:val="00810F49"/>
    <w:rPr>
      <w:rFonts w:ascii="Arial MT" w:eastAsia="Arial MT" w:hAnsi="Arial MT" w:cs="Arial MT"/>
      <w:lang w:val="es-ES"/>
    </w:rPr>
  </w:style>
  <w:style w:type="paragraph" w:styleId="Piedepgina">
    <w:name w:val="footer"/>
    <w:basedOn w:val="Normal"/>
    <w:link w:val="PiedepginaCar"/>
    <w:unhideWhenUsed/>
    <w:rsid w:val="00810F49"/>
    <w:pPr>
      <w:tabs>
        <w:tab w:val="center" w:pos="4419"/>
        <w:tab w:val="right" w:pos="8838"/>
      </w:tabs>
    </w:pPr>
  </w:style>
  <w:style w:type="character" w:customStyle="1" w:styleId="PiedepginaCar">
    <w:name w:val="Pie de página Car"/>
    <w:basedOn w:val="Fuentedeprrafopredeter"/>
    <w:link w:val="Piedepgina"/>
    <w:uiPriority w:val="99"/>
    <w:rsid w:val="00810F49"/>
    <w:rPr>
      <w:rFonts w:ascii="Arial MT" w:eastAsia="Arial MT" w:hAnsi="Arial MT" w:cs="Arial MT"/>
      <w:lang w:val="es-ES"/>
    </w:rPr>
  </w:style>
  <w:style w:type="character" w:styleId="Hipervnculo">
    <w:name w:val="Hyperlink"/>
    <w:basedOn w:val="Fuentedeprrafopredeter"/>
    <w:uiPriority w:val="99"/>
    <w:unhideWhenUsed/>
    <w:rsid w:val="008B0232"/>
    <w:rPr>
      <w:color w:val="0000FF" w:themeColor="hyperlink"/>
      <w:u w:val="single"/>
    </w:rPr>
  </w:style>
  <w:style w:type="character" w:styleId="Mencinsinresolver">
    <w:name w:val="Unresolved Mention"/>
    <w:basedOn w:val="Fuentedeprrafopredeter"/>
    <w:uiPriority w:val="99"/>
    <w:semiHidden/>
    <w:unhideWhenUsed/>
    <w:rsid w:val="008B0232"/>
    <w:rPr>
      <w:color w:val="605E5C"/>
      <w:shd w:val="clear" w:color="auto" w:fill="E1DFDD"/>
    </w:rPr>
  </w:style>
  <w:style w:type="character" w:customStyle="1" w:styleId="Ttulo1Car">
    <w:name w:val="Título 1 Car"/>
    <w:basedOn w:val="Fuentedeprrafopredeter"/>
    <w:link w:val="Ttulo1"/>
    <w:rsid w:val="000A1253"/>
    <w:rPr>
      <w:rFonts w:ascii="Arial" w:eastAsia="Arial" w:hAnsi="Arial" w:cs="Arial"/>
      <w:b/>
      <w:bCs/>
      <w:sz w:val="32"/>
      <w:szCs w:val="32"/>
      <w:lang w:val="es-ES"/>
    </w:rPr>
  </w:style>
  <w:style w:type="character" w:customStyle="1" w:styleId="Ttulo2Car">
    <w:name w:val="Título 2 Car"/>
    <w:basedOn w:val="Fuentedeprrafopredeter"/>
    <w:link w:val="Ttulo2"/>
    <w:rsid w:val="000A1253"/>
    <w:rPr>
      <w:rFonts w:ascii="Arial" w:eastAsia="Arial" w:hAnsi="Arial" w:cs="Arial"/>
      <w:b/>
      <w:bCs/>
      <w:sz w:val="29"/>
      <w:szCs w:val="29"/>
      <w:lang w:val="es-ES"/>
    </w:rPr>
  </w:style>
  <w:style w:type="character" w:customStyle="1" w:styleId="TextoindependienteCar">
    <w:name w:val="Texto independiente Car"/>
    <w:basedOn w:val="Fuentedeprrafopredeter"/>
    <w:link w:val="Textoindependiente"/>
    <w:uiPriority w:val="99"/>
    <w:rsid w:val="000A1253"/>
    <w:rPr>
      <w:rFonts w:ascii="Arial MT" w:eastAsia="Arial MT" w:hAnsi="Arial MT" w:cs="Arial MT"/>
      <w:lang w:val="es-ES"/>
    </w:rPr>
  </w:style>
  <w:style w:type="paragraph" w:styleId="Subttulo">
    <w:name w:val="Subtitle"/>
    <w:basedOn w:val="Normal"/>
    <w:next w:val="Normal"/>
    <w:link w:val="SubttuloCar"/>
    <w:qFormat/>
    <w:rsid w:val="000A1253"/>
    <w:pPr>
      <w:widowControl/>
      <w:autoSpaceDE/>
      <w:autoSpaceDN/>
      <w:spacing w:after="60"/>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rsid w:val="000A1253"/>
    <w:rPr>
      <w:rFonts w:ascii="Cambria" w:eastAsia="Times New Roman" w:hAnsi="Cambria" w:cs="Times New Roman"/>
      <w:sz w:val="24"/>
      <w:szCs w:val="24"/>
      <w:lang w:val="es-ES" w:eastAsia="es-ES"/>
    </w:rPr>
  </w:style>
  <w:style w:type="paragraph" w:styleId="Textodebloque">
    <w:name w:val="Block Text"/>
    <w:basedOn w:val="Normal"/>
    <w:semiHidden/>
    <w:rsid w:val="000A1253"/>
    <w:pPr>
      <w:widowControl/>
      <w:autoSpaceDE/>
      <w:autoSpaceDN/>
      <w:ind w:left="-851" w:right="-658"/>
      <w:jc w:val="both"/>
      <w:outlineLvl w:val="0"/>
    </w:pPr>
    <w:rPr>
      <w:rFonts w:ascii="Arial" w:eastAsia="Times New Roman" w:hAnsi="Arial" w:cs="Times New Roman"/>
      <w:sz w:val="24"/>
      <w:szCs w:val="20"/>
      <w:lang w:eastAsia="es-ES"/>
    </w:rPr>
  </w:style>
  <w:style w:type="paragraph" w:customStyle="1" w:styleId="Estilo1">
    <w:name w:val="Estilo1"/>
    <w:basedOn w:val="Normal"/>
    <w:link w:val="Estilo1Car"/>
    <w:qFormat/>
    <w:rsid w:val="000A1253"/>
    <w:pPr>
      <w:widowControl/>
      <w:autoSpaceDE/>
      <w:autoSpaceDN/>
      <w:spacing w:after="200" w:line="276" w:lineRule="auto"/>
      <w:jc w:val="both"/>
    </w:pPr>
    <w:rPr>
      <w:rFonts w:ascii="Tahoma" w:eastAsia="Calibri" w:hAnsi="Tahoma" w:cs="Tahoma"/>
      <w:color w:val="000000"/>
      <w:sz w:val="20"/>
    </w:rPr>
  </w:style>
  <w:style w:type="character" w:customStyle="1" w:styleId="Estilo1Car">
    <w:name w:val="Estilo1 Car"/>
    <w:link w:val="Estilo1"/>
    <w:rsid w:val="000A1253"/>
    <w:rPr>
      <w:rFonts w:ascii="Tahoma" w:eastAsia="Calibri" w:hAnsi="Tahoma" w:cs="Tahoma"/>
      <w:color w:val="000000"/>
      <w:sz w:val="20"/>
      <w:lang w:val="es-ES"/>
    </w:rPr>
  </w:style>
  <w:style w:type="paragraph" w:styleId="Sinespaciado">
    <w:name w:val="No Spacing"/>
    <w:uiPriority w:val="1"/>
    <w:qFormat/>
    <w:rsid w:val="000A1253"/>
    <w:pPr>
      <w:widowControl/>
      <w:autoSpaceDE/>
      <w:autoSpaceDN/>
    </w:pPr>
    <w:rPr>
      <w:rFonts w:ascii="Calibri" w:eastAsia="Calibri" w:hAnsi="Calibri" w:cs="Times New Roman"/>
      <w:lang w:val="es-ES"/>
    </w:rPr>
  </w:style>
  <w:style w:type="paragraph" w:styleId="Textodeglobo">
    <w:name w:val="Balloon Text"/>
    <w:basedOn w:val="Normal"/>
    <w:link w:val="TextodegloboCar"/>
    <w:uiPriority w:val="99"/>
    <w:semiHidden/>
    <w:unhideWhenUsed/>
    <w:rsid w:val="000A1253"/>
    <w:pPr>
      <w:widowControl/>
      <w:autoSpaceDE/>
      <w:autoSpaceDN/>
    </w:pPr>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0A1253"/>
    <w:rPr>
      <w:rFonts w:ascii="Segoe UI" w:eastAsia="Times New Roman" w:hAnsi="Segoe UI" w:cs="Segoe UI"/>
      <w:sz w:val="18"/>
      <w:szCs w:val="18"/>
      <w:lang w:val="es-ES" w:eastAsia="es-ES"/>
    </w:rPr>
  </w:style>
  <w:style w:type="paragraph" w:styleId="TtuloTDC">
    <w:name w:val="TOC Heading"/>
    <w:basedOn w:val="Ttulo1"/>
    <w:next w:val="Normal"/>
    <w:uiPriority w:val="39"/>
    <w:unhideWhenUsed/>
    <w:qFormat/>
    <w:rsid w:val="000A1253"/>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lang w:val="es-CO" w:eastAsia="es-CO"/>
    </w:rPr>
  </w:style>
  <w:style w:type="paragraph" w:styleId="TDC1">
    <w:name w:val="toc 1"/>
    <w:basedOn w:val="Normal"/>
    <w:next w:val="Normal"/>
    <w:autoRedefine/>
    <w:uiPriority w:val="39"/>
    <w:unhideWhenUsed/>
    <w:rsid w:val="000A1253"/>
    <w:pPr>
      <w:widowControl/>
      <w:autoSpaceDE/>
      <w:autoSpaceDN/>
      <w:spacing w:after="100"/>
    </w:pPr>
    <w:rPr>
      <w:rFonts w:ascii="Times New Roman" w:eastAsia="Times New Roman" w:hAnsi="Times New Roman" w:cs="Times New Roman"/>
      <w:sz w:val="20"/>
      <w:szCs w:val="20"/>
      <w:lang w:eastAsia="es-ES"/>
    </w:rPr>
  </w:style>
  <w:style w:type="character" w:styleId="Textoennegrita">
    <w:name w:val="Strong"/>
    <w:basedOn w:val="Fuentedeprrafopredeter"/>
    <w:uiPriority w:val="22"/>
    <w:qFormat/>
    <w:rsid w:val="000A1253"/>
    <w:rPr>
      <w:b/>
      <w:bCs/>
    </w:rPr>
  </w:style>
  <w:style w:type="paragraph" w:styleId="NormalWeb">
    <w:name w:val="Normal (Web)"/>
    <w:basedOn w:val="Normal"/>
    <w:uiPriority w:val="99"/>
    <w:unhideWhenUsed/>
    <w:rsid w:val="000A1253"/>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styleId="nfasis">
    <w:name w:val="Emphasis"/>
    <w:basedOn w:val="Fuentedeprrafopredeter"/>
    <w:uiPriority w:val="20"/>
    <w:qFormat/>
    <w:rsid w:val="000A1253"/>
    <w:rPr>
      <w:i/>
      <w:iCs/>
    </w:rPr>
  </w:style>
  <w:style w:type="table" w:styleId="Tablaconcuadrcula">
    <w:name w:val="Table Grid"/>
    <w:basedOn w:val="Tablanormal"/>
    <w:uiPriority w:val="59"/>
    <w:rsid w:val="00B82485"/>
    <w:pPr>
      <w:widowControl/>
      <w:autoSpaceDE/>
      <w:autoSpaceDN/>
    </w:pPr>
    <w:rPr>
      <w:lang w:val="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0">
    <w:name w:val="Table Normal0"/>
    <w:next w:val="Tablanormal"/>
    <w:rsid w:val="00AA4674"/>
    <w:pPr>
      <w:widowControl/>
      <w:suppressAutoHyphens/>
      <w:autoSpaceDE/>
      <w:autoSpaceDN/>
      <w:spacing w:after="160" w:line="259" w:lineRule="auto"/>
      <w:ind w:leftChars="-1" w:left="-1" w:hangingChars="1" w:hanging="1"/>
      <w:jc w:val="both"/>
      <w:textDirection w:val="btLr"/>
      <w:textAlignment w:val="top"/>
      <w:outlineLvl w:val="0"/>
    </w:pPr>
    <w:rPr>
      <w:rFonts w:ascii="Arial" w:eastAsia="Arial" w:hAnsi="Arial" w:cs="Arial"/>
      <w:color w:val="000000"/>
      <w:position w:val="-1"/>
      <w:lang w:val="es-CO" w:eastAsia="es-CO"/>
    </w:rPr>
    <w:tblPr>
      <w:tblCellMar>
        <w:top w:w="0" w:type="dxa"/>
        <w:left w:w="0" w:type="dxa"/>
        <w:bottom w:w="0" w:type="dxa"/>
        <w:right w:w="0" w:type="dxa"/>
      </w:tblCellMar>
    </w:tblPr>
  </w:style>
  <w:style w:type="paragraph" w:customStyle="1" w:styleId="Default">
    <w:name w:val="Default"/>
    <w:rsid w:val="00EB6F84"/>
    <w:pPr>
      <w:widowControl/>
      <w:adjustRightInd w:val="0"/>
    </w:pPr>
    <w:rPr>
      <w:rFonts w:ascii="Arial" w:eastAsia="Calibri" w:hAnsi="Arial" w:cs="Arial"/>
      <w:color w:val="000000"/>
      <w:sz w:val="24"/>
      <w:szCs w:val="24"/>
      <w:lang w:val="es-CO" w:eastAsia="es-CO"/>
    </w:rPr>
  </w:style>
  <w:style w:type="paragraph" w:customStyle="1" w:styleId="Normal2">
    <w:name w:val="Normal2"/>
    <w:rsid w:val="00EB6F84"/>
    <w:pPr>
      <w:widowControl/>
      <w:autoSpaceDE/>
      <w:autoSpaceDN/>
      <w:jc w:val="both"/>
    </w:pPr>
    <w:rPr>
      <w:rFonts w:ascii="Arial" w:eastAsia="Arial" w:hAnsi="Arial" w:cs="Arial"/>
      <w:color w:val="000000"/>
      <w:lang w:val="es-CO" w:eastAsia="es-CO"/>
    </w:rPr>
  </w:style>
  <w:style w:type="paragraph" w:customStyle="1" w:styleId="Normal1">
    <w:name w:val="Normal1"/>
    <w:rsid w:val="00EB6F84"/>
    <w:pPr>
      <w:widowControl/>
      <w:autoSpaceDE/>
      <w:autoSpaceDN/>
      <w:jc w:val="both"/>
    </w:pPr>
    <w:rPr>
      <w:rFonts w:ascii="Arial" w:eastAsia="Arial" w:hAnsi="Arial" w:cs="Arial"/>
      <w:color w:val="000000"/>
      <w:lang w:val="es-CO" w:eastAsia="es-CO"/>
    </w:rPr>
  </w:style>
  <w:style w:type="paragraph" w:customStyle="1" w:styleId="nw2006textonormalp">
    <w:name w:val="nw2006textonormalp"/>
    <w:basedOn w:val="Normal"/>
    <w:rsid w:val="0098371E"/>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13536">
      <w:bodyDiv w:val="1"/>
      <w:marLeft w:val="0"/>
      <w:marRight w:val="0"/>
      <w:marTop w:val="0"/>
      <w:marBottom w:val="0"/>
      <w:divBdr>
        <w:top w:val="none" w:sz="0" w:space="0" w:color="auto"/>
        <w:left w:val="none" w:sz="0" w:space="0" w:color="auto"/>
        <w:bottom w:val="none" w:sz="0" w:space="0" w:color="auto"/>
        <w:right w:val="none" w:sz="0" w:space="0" w:color="auto"/>
      </w:divBdr>
    </w:div>
    <w:div w:id="366610151">
      <w:bodyDiv w:val="1"/>
      <w:marLeft w:val="0"/>
      <w:marRight w:val="0"/>
      <w:marTop w:val="0"/>
      <w:marBottom w:val="0"/>
      <w:divBdr>
        <w:top w:val="none" w:sz="0" w:space="0" w:color="auto"/>
        <w:left w:val="none" w:sz="0" w:space="0" w:color="auto"/>
        <w:bottom w:val="none" w:sz="0" w:space="0" w:color="auto"/>
        <w:right w:val="none" w:sz="0" w:space="0" w:color="auto"/>
      </w:divBdr>
    </w:div>
    <w:div w:id="997272550">
      <w:bodyDiv w:val="1"/>
      <w:marLeft w:val="0"/>
      <w:marRight w:val="0"/>
      <w:marTop w:val="0"/>
      <w:marBottom w:val="0"/>
      <w:divBdr>
        <w:top w:val="none" w:sz="0" w:space="0" w:color="auto"/>
        <w:left w:val="none" w:sz="0" w:space="0" w:color="auto"/>
        <w:bottom w:val="none" w:sz="0" w:space="0" w:color="auto"/>
        <w:right w:val="none" w:sz="0" w:space="0" w:color="auto"/>
      </w:divBdr>
    </w:div>
    <w:div w:id="1131240628">
      <w:bodyDiv w:val="1"/>
      <w:marLeft w:val="0"/>
      <w:marRight w:val="0"/>
      <w:marTop w:val="0"/>
      <w:marBottom w:val="0"/>
      <w:divBdr>
        <w:top w:val="none" w:sz="0" w:space="0" w:color="auto"/>
        <w:left w:val="none" w:sz="0" w:space="0" w:color="auto"/>
        <w:bottom w:val="none" w:sz="0" w:space="0" w:color="auto"/>
        <w:right w:val="none" w:sz="0" w:space="0" w:color="auto"/>
      </w:divBdr>
    </w:div>
    <w:div w:id="1330981617">
      <w:bodyDiv w:val="1"/>
      <w:marLeft w:val="0"/>
      <w:marRight w:val="0"/>
      <w:marTop w:val="0"/>
      <w:marBottom w:val="0"/>
      <w:divBdr>
        <w:top w:val="none" w:sz="0" w:space="0" w:color="auto"/>
        <w:left w:val="none" w:sz="0" w:space="0" w:color="auto"/>
        <w:bottom w:val="none" w:sz="0" w:space="0" w:color="auto"/>
        <w:right w:val="none" w:sz="0" w:space="0" w:color="auto"/>
      </w:divBdr>
    </w:div>
    <w:div w:id="1501892377">
      <w:bodyDiv w:val="1"/>
      <w:marLeft w:val="0"/>
      <w:marRight w:val="0"/>
      <w:marTop w:val="0"/>
      <w:marBottom w:val="0"/>
      <w:divBdr>
        <w:top w:val="none" w:sz="0" w:space="0" w:color="auto"/>
        <w:left w:val="none" w:sz="0" w:space="0" w:color="auto"/>
        <w:bottom w:val="none" w:sz="0" w:space="0" w:color="auto"/>
        <w:right w:val="none" w:sz="0" w:space="0" w:color="auto"/>
      </w:divBdr>
    </w:div>
    <w:div w:id="20513003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footer" Target="footer26.xml"/><Relationship Id="rId21" Type="http://schemas.openxmlformats.org/officeDocument/2006/relationships/header" Target="header6.xml"/><Relationship Id="rId42" Type="http://schemas.openxmlformats.org/officeDocument/2006/relationships/image" Target="media/image9.png"/><Relationship Id="rId47" Type="http://schemas.openxmlformats.org/officeDocument/2006/relationships/hyperlink" Target="http://www.monografias.com/trabajos11/estacon/estacon.shtml" TargetMode="External"/><Relationship Id="rId63" Type="http://schemas.openxmlformats.org/officeDocument/2006/relationships/image" Target="media/image16.png"/><Relationship Id="rId68" Type="http://schemas.openxmlformats.org/officeDocument/2006/relationships/footer" Target="footer14.xml"/><Relationship Id="rId84" Type="http://schemas.openxmlformats.org/officeDocument/2006/relationships/header" Target="header22.xml"/><Relationship Id="rId89" Type="http://schemas.openxmlformats.org/officeDocument/2006/relationships/chart" Target="charts/chart8.xml"/><Relationship Id="rId112" Type="http://schemas.openxmlformats.org/officeDocument/2006/relationships/header" Target="header25.xml"/><Relationship Id="rId16" Type="http://schemas.openxmlformats.org/officeDocument/2006/relationships/footer" Target="footer3.xml"/><Relationship Id="rId107" Type="http://schemas.openxmlformats.org/officeDocument/2006/relationships/chart" Target="charts/chart16.xml"/><Relationship Id="rId11" Type="http://schemas.openxmlformats.org/officeDocument/2006/relationships/header" Target="header1.xml"/><Relationship Id="rId32" Type="http://schemas.openxmlformats.org/officeDocument/2006/relationships/chart" Target="charts/chart4.xml"/><Relationship Id="rId37" Type="http://schemas.openxmlformats.org/officeDocument/2006/relationships/image" Target="media/image10.jpeg"/><Relationship Id="rId53" Type="http://schemas.openxmlformats.org/officeDocument/2006/relationships/header" Target="header10.xml"/><Relationship Id="rId58" Type="http://schemas.openxmlformats.org/officeDocument/2006/relationships/image" Target="media/image15.png"/><Relationship Id="rId74" Type="http://schemas.openxmlformats.org/officeDocument/2006/relationships/footer" Target="footer17.xml"/><Relationship Id="rId79" Type="http://schemas.openxmlformats.org/officeDocument/2006/relationships/header" Target="header20.xml"/><Relationship Id="rId102" Type="http://schemas.openxmlformats.org/officeDocument/2006/relationships/image" Target="media/image24.png"/><Relationship Id="rId123"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eader" Target="header12.xml"/><Relationship Id="rId82" Type="http://schemas.openxmlformats.org/officeDocument/2006/relationships/footer" Target="footer21.xml"/><Relationship Id="rId90" Type="http://schemas.openxmlformats.org/officeDocument/2006/relationships/chart" Target="charts/chart9.xml"/><Relationship Id="rId95" Type="http://schemas.openxmlformats.org/officeDocument/2006/relationships/image" Target="media/image18.png"/><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5.jpeg"/><Relationship Id="rId30" Type="http://schemas.openxmlformats.org/officeDocument/2006/relationships/chart" Target="charts/chart2.xml"/><Relationship Id="rId35" Type="http://schemas.openxmlformats.org/officeDocument/2006/relationships/image" Target="media/image7.jpeg"/><Relationship Id="rId43" Type="http://schemas.openxmlformats.org/officeDocument/2006/relationships/image" Target="media/image10.png"/><Relationship Id="rId48" Type="http://schemas.openxmlformats.org/officeDocument/2006/relationships/hyperlink" Target="http://www.monografias.com/trabajos5/teap/teap.shtml" TargetMode="External"/><Relationship Id="rId56" Type="http://schemas.openxmlformats.org/officeDocument/2006/relationships/image" Target="media/image12.emf"/><Relationship Id="rId64" Type="http://schemas.openxmlformats.org/officeDocument/2006/relationships/hyperlink" Target="http://www.iemariajesusmejia.edu.co/" TargetMode="External"/><Relationship Id="rId69" Type="http://schemas.openxmlformats.org/officeDocument/2006/relationships/header" Target="header15.xml"/><Relationship Id="rId77" Type="http://schemas.openxmlformats.org/officeDocument/2006/relationships/header" Target="header19.xml"/><Relationship Id="rId100" Type="http://schemas.openxmlformats.org/officeDocument/2006/relationships/image" Target="media/image23.jpeg"/><Relationship Id="rId105" Type="http://schemas.openxmlformats.org/officeDocument/2006/relationships/hyperlink" Target="http://www.ciudad17.com/material-imprimible" TargetMode="External"/><Relationship Id="rId113" Type="http://schemas.openxmlformats.org/officeDocument/2006/relationships/footer" Target="footer24.xml"/><Relationship Id="rId118" Type="http://schemas.openxmlformats.org/officeDocument/2006/relationships/header" Target="header28.xml"/><Relationship Id="rId8" Type="http://schemas.openxmlformats.org/officeDocument/2006/relationships/image" Target="media/image2.png"/><Relationship Id="rId51" Type="http://schemas.openxmlformats.org/officeDocument/2006/relationships/hyperlink" Target="http://es.wikipedia.org/wiki/Memoria" TargetMode="External"/><Relationship Id="rId72" Type="http://schemas.openxmlformats.org/officeDocument/2006/relationships/footer" Target="footer16.xml"/><Relationship Id="rId80" Type="http://schemas.openxmlformats.org/officeDocument/2006/relationships/footer" Target="footer20.xml"/><Relationship Id="rId85" Type="http://schemas.openxmlformats.org/officeDocument/2006/relationships/footer" Target="footer22.xml"/><Relationship Id="rId93" Type="http://schemas.openxmlformats.org/officeDocument/2006/relationships/chart" Target="charts/chart12.xml"/><Relationship Id="rId98" Type="http://schemas.openxmlformats.org/officeDocument/2006/relationships/image" Target="media/image21.jpeg"/><Relationship Id="rId121" Type="http://schemas.openxmlformats.org/officeDocument/2006/relationships/header" Target="header29.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image" Target="media/image6.png"/><Relationship Id="rId38" Type="http://schemas.openxmlformats.org/officeDocument/2006/relationships/image" Target="media/image11.jpeg"/><Relationship Id="rId46" Type="http://schemas.openxmlformats.org/officeDocument/2006/relationships/hyperlink" Target="http://www.monografias.com/trabajos7/mafu/mafu.shtml" TargetMode="External"/><Relationship Id="rId59" Type="http://schemas.openxmlformats.org/officeDocument/2006/relationships/header" Target="header11.xml"/><Relationship Id="rId67" Type="http://schemas.openxmlformats.org/officeDocument/2006/relationships/header" Target="header14.xml"/><Relationship Id="rId103" Type="http://schemas.openxmlformats.org/officeDocument/2006/relationships/chart" Target="charts/chart14.xml"/><Relationship Id="rId108" Type="http://schemas.openxmlformats.org/officeDocument/2006/relationships/chart" Target="charts/chart17.xml"/><Relationship Id="rId116" Type="http://schemas.openxmlformats.org/officeDocument/2006/relationships/header" Target="header27.xml"/><Relationship Id="rId124"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hyperlink" Target="http://www.iemariajesusmejia.edu.co/" TargetMode="External"/><Relationship Id="rId54" Type="http://schemas.openxmlformats.org/officeDocument/2006/relationships/footer" Target="footer10.xml"/><Relationship Id="rId62" Type="http://schemas.openxmlformats.org/officeDocument/2006/relationships/footer" Target="footer12.xml"/><Relationship Id="rId70" Type="http://schemas.openxmlformats.org/officeDocument/2006/relationships/footer" Target="footer15.xml"/><Relationship Id="rId75" Type="http://schemas.openxmlformats.org/officeDocument/2006/relationships/header" Target="header18.xml"/><Relationship Id="rId83" Type="http://schemas.openxmlformats.org/officeDocument/2006/relationships/hyperlink" Target="mailto:iemjmdocumentos@gmail.com" TargetMode="External"/><Relationship Id="rId88" Type="http://schemas.openxmlformats.org/officeDocument/2006/relationships/chart" Target="charts/chart7.xml"/><Relationship Id="rId91" Type="http://schemas.openxmlformats.org/officeDocument/2006/relationships/chart" Target="charts/chart10.xml"/><Relationship Id="rId96" Type="http://schemas.openxmlformats.org/officeDocument/2006/relationships/image" Target="media/image19.png"/><Relationship Id="rId111" Type="http://schemas.openxmlformats.org/officeDocument/2006/relationships/footer" Target="footer2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image" Target="media/image4.jpeg"/><Relationship Id="rId36" Type="http://schemas.openxmlformats.org/officeDocument/2006/relationships/image" Target="media/image8.jpeg"/><Relationship Id="rId49" Type="http://schemas.openxmlformats.org/officeDocument/2006/relationships/hyperlink" Target="http://www.monografias.com/trabajos11/funpro/funpro.shtml" TargetMode="External"/><Relationship Id="rId57" Type="http://schemas.openxmlformats.org/officeDocument/2006/relationships/image" Target="media/image13.png"/><Relationship Id="rId106" Type="http://schemas.openxmlformats.org/officeDocument/2006/relationships/image" Target="media/image25.png"/><Relationship Id="rId114" Type="http://schemas.openxmlformats.org/officeDocument/2006/relationships/header" Target="header26.xml"/><Relationship Id="rId119" Type="http://schemas.openxmlformats.org/officeDocument/2006/relationships/footer" Target="footer27.xml"/><Relationship Id="rId10" Type="http://schemas.openxmlformats.org/officeDocument/2006/relationships/image" Target="media/image4.png"/><Relationship Id="rId31" Type="http://schemas.openxmlformats.org/officeDocument/2006/relationships/chart" Target="charts/chart3.xml"/><Relationship Id="rId44" Type="http://schemas.openxmlformats.org/officeDocument/2006/relationships/image" Target="media/image14.png"/><Relationship Id="rId52" Type="http://schemas.openxmlformats.org/officeDocument/2006/relationships/hyperlink" Target="http://es.wikipedia.org/wiki/Cognici%C3%B3n" TargetMode="External"/><Relationship Id="rId60" Type="http://schemas.openxmlformats.org/officeDocument/2006/relationships/footer" Target="footer11.xml"/><Relationship Id="rId65" Type="http://schemas.openxmlformats.org/officeDocument/2006/relationships/header" Target="header13.xml"/><Relationship Id="rId73" Type="http://schemas.openxmlformats.org/officeDocument/2006/relationships/header" Target="header17.xml"/><Relationship Id="rId78" Type="http://schemas.openxmlformats.org/officeDocument/2006/relationships/footer" Target="footer19.xml"/><Relationship Id="rId81" Type="http://schemas.openxmlformats.org/officeDocument/2006/relationships/header" Target="header21.xml"/><Relationship Id="rId86" Type="http://schemas.openxmlformats.org/officeDocument/2006/relationships/image" Target="media/image17.jpeg"/><Relationship Id="rId94" Type="http://schemas.openxmlformats.org/officeDocument/2006/relationships/chart" Target="charts/chart13.xml"/><Relationship Id="rId99" Type="http://schemas.openxmlformats.org/officeDocument/2006/relationships/image" Target="media/image22.jpeg"/><Relationship Id="rId101" Type="http://schemas.openxmlformats.org/officeDocument/2006/relationships/header" Target="header23.xml"/><Relationship Id="rId122" Type="http://schemas.openxmlformats.org/officeDocument/2006/relationships/footer" Target="footer28.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header" Target="header9.xml"/><Relationship Id="rId109" Type="http://schemas.openxmlformats.org/officeDocument/2006/relationships/image" Target="media/image26.png"/><Relationship Id="rId34" Type="http://schemas.openxmlformats.org/officeDocument/2006/relationships/chart" Target="charts/chart5.xml"/><Relationship Id="rId50" Type="http://schemas.openxmlformats.org/officeDocument/2006/relationships/hyperlink" Target="http://www.monografias.com/trabajos11/fuper/fuper.shtml" TargetMode="External"/><Relationship Id="rId55" Type="http://schemas.openxmlformats.org/officeDocument/2006/relationships/image" Target="media/image11.emf"/><Relationship Id="rId76" Type="http://schemas.openxmlformats.org/officeDocument/2006/relationships/footer" Target="footer18.xml"/><Relationship Id="rId97" Type="http://schemas.openxmlformats.org/officeDocument/2006/relationships/image" Target="media/image20.png"/><Relationship Id="rId104" Type="http://schemas.openxmlformats.org/officeDocument/2006/relationships/chart" Target="charts/chart15.xml"/><Relationship Id="rId120" Type="http://schemas.openxmlformats.org/officeDocument/2006/relationships/hyperlink" Target="https://escueladepadresmariajesusmejia.wordpress.com/" TargetMode="External"/><Relationship Id="rId7" Type="http://schemas.openxmlformats.org/officeDocument/2006/relationships/image" Target="media/image1.png"/><Relationship Id="rId71" Type="http://schemas.openxmlformats.org/officeDocument/2006/relationships/header" Target="header16.xml"/><Relationship Id="rId92" Type="http://schemas.openxmlformats.org/officeDocument/2006/relationships/chart" Target="charts/chart11.xml"/><Relationship Id="rId2" Type="http://schemas.openxmlformats.org/officeDocument/2006/relationships/styles" Target="styles.xml"/><Relationship Id="rId29" Type="http://schemas.openxmlformats.org/officeDocument/2006/relationships/chart" Target="charts/chart1.xml"/><Relationship Id="rId24" Type="http://schemas.openxmlformats.org/officeDocument/2006/relationships/footer" Target="footer7.xml"/><Relationship Id="rId40" Type="http://schemas.openxmlformats.org/officeDocument/2006/relationships/footer" Target="footer9.xml"/><Relationship Id="rId45" Type="http://schemas.openxmlformats.org/officeDocument/2006/relationships/hyperlink" Target="http://www.monografias.com/trabajos5/teap/teap.shtml" TargetMode="External"/><Relationship Id="rId66" Type="http://schemas.openxmlformats.org/officeDocument/2006/relationships/footer" Target="footer13.xml"/><Relationship Id="rId87" Type="http://schemas.openxmlformats.org/officeDocument/2006/relationships/chart" Target="charts/chart6.xml"/><Relationship Id="rId110" Type="http://schemas.openxmlformats.org/officeDocument/2006/relationships/header" Target="header24.xml"/><Relationship Id="rId115" Type="http://schemas.openxmlformats.org/officeDocument/2006/relationships/footer" Target="footer25.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0.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5.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6.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7.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8.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9.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0.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5.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6.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7.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8.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9.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oleObject" Target="https://itagui-my.sharepoint.com/personal/ana_posada_itagui_edu_co/Documents/ISO%202021/DIRECTIVA/AUTOEVALUACION%20MJM%20202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Desktop\Datos%20para%20PEI%20y%20Proyecto%20Padres%20Master.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Desktop\Datos%20para%20PEI%20y%20Proyecto%20Padres%20Master.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Desktop\Datos%20para%20PEI%20y%20Proyecto%20Padres%20Master.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Desktop\Datos%20para%20PEI%20y%20Proyecto%20Padres%20Master.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Desktop\Datos%20para%20PEI%20y%20Proyecto%20Padres%20Master.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Desktop\Datos%20para%20PEI%20y%20Proyecto%20Padres%20Master.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Desktop\Datos%20para%20PEI%20y%20Proyecto%20Padres%20Master.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D:\Desktop\Datos%20para%20PEI%20y%20Proyecto%20Padres%20Master.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https://itagui-my.sharepoint.com/personal/ana_posada_itagui_edu_co/Documents/ISO%202021/DIRECTIVA/AUTOEVALUACION%20MJM%2020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itagui-my.sharepoint.com/personal/ana_posada_itagui_edu_co/Documents/ISO%202021/DIRECTIVA/AUTOEVALUACION%20MJM%20202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itagui-my.sharepoint.com/personal/ana_posada_itagui_edu_co/Documents/ISO%202021/DIRECTIVA/AUTOEVALUACION%20MJM%20202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itagui-my.sharepoint.com/personal/ana_posada_itagui_edu_co/Documents/ISO%202021/DIRECTIVA/AUTOEVALUACION%20MJM%20202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Desktop\Datos%20para%20PEI%20y%20Proyecto%20Padres%20Master.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Desktop\Datos%20para%20PEI%20y%20Proyecto%20Padres%20Master.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Desktop\Datos%20para%20PEI%20y%20Proyecto%20Padres%20Master.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Desktop\Datos%20para%20PEI%20y%20Proyecto%20Padres%20Master.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GESTIÓN DIRECTIVA 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'1.PERFIL INSTITUCIONAL'!$I$9</c:f>
              <c:strCache>
                <c:ptCount val="1"/>
                <c:pt idx="0">
                  <c:v>Existencia</c:v>
                </c:pt>
              </c:strCache>
            </c:strRef>
          </c:tx>
          <c:spPr>
            <a:solidFill>
              <a:schemeClr val="accent1"/>
            </a:solidFill>
            <a:ln>
              <a:noFill/>
            </a:ln>
            <a:effectLst/>
          </c:spPr>
          <c:invertIfNegative val="0"/>
          <c:cat>
            <c:strRef>
              <c:f>'1.PERFIL INSTITUCIONAL'!$H$10:$H$15</c:f>
              <c:strCache>
                <c:ptCount val="6"/>
                <c:pt idx="0">
                  <c:v>Direccionamiento estratégico y horizonte institucional</c:v>
                </c:pt>
                <c:pt idx="1">
                  <c:v>Gerencia estrategica</c:v>
                </c:pt>
                <c:pt idx="2">
                  <c:v>Gobierno escolar</c:v>
                </c:pt>
                <c:pt idx="3">
                  <c:v>Cultura institucional</c:v>
                </c:pt>
                <c:pt idx="4">
                  <c:v>Clima Escolar</c:v>
                </c:pt>
                <c:pt idx="5">
                  <c:v>Relaciones Entorno</c:v>
                </c:pt>
              </c:strCache>
            </c:strRef>
          </c:cat>
          <c:val>
            <c:numRef>
              <c:f>'1.PERFIL INSTITUCIONAL'!$I$10:$I$15</c:f>
            </c:numRef>
          </c:val>
          <c:extLst>
            <c:ext xmlns:c16="http://schemas.microsoft.com/office/drawing/2014/chart" uri="{C3380CC4-5D6E-409C-BE32-E72D297353CC}">
              <c16:uniqueId val="{00000000-42B1-40AA-9403-3FA76F7C9581}"/>
            </c:ext>
          </c:extLst>
        </c:ser>
        <c:ser>
          <c:idx val="1"/>
          <c:order val="1"/>
          <c:tx>
            <c:strRef>
              <c:f>'1.PERFIL INSTITUCIONAL'!$J$9</c:f>
              <c:strCache>
                <c:ptCount val="1"/>
                <c:pt idx="0">
                  <c:v>Pertinencia</c:v>
                </c:pt>
              </c:strCache>
            </c:strRef>
          </c:tx>
          <c:spPr>
            <a:solidFill>
              <a:schemeClr val="accent2"/>
            </a:solidFill>
            <a:ln>
              <a:noFill/>
            </a:ln>
            <a:effectLst/>
          </c:spPr>
          <c:invertIfNegative val="0"/>
          <c:cat>
            <c:strRef>
              <c:f>'1.PERFIL INSTITUCIONAL'!$H$10:$H$15</c:f>
              <c:strCache>
                <c:ptCount val="6"/>
                <c:pt idx="0">
                  <c:v>Direccionamiento estratégico y horizonte institucional</c:v>
                </c:pt>
                <c:pt idx="1">
                  <c:v>Gerencia estrategica</c:v>
                </c:pt>
                <c:pt idx="2">
                  <c:v>Gobierno escolar</c:v>
                </c:pt>
                <c:pt idx="3">
                  <c:v>Cultura institucional</c:v>
                </c:pt>
                <c:pt idx="4">
                  <c:v>Clima Escolar</c:v>
                </c:pt>
                <c:pt idx="5">
                  <c:v>Relaciones Entorno</c:v>
                </c:pt>
              </c:strCache>
            </c:strRef>
          </c:cat>
          <c:val>
            <c:numRef>
              <c:f>'1.PERFIL INSTITUCIONAL'!$J$10:$J$15</c:f>
              <c:numCache>
                <c:formatCode>0%</c:formatCode>
                <c:ptCount val="6"/>
                <c:pt idx="0">
                  <c:v>0</c:v>
                </c:pt>
                <c:pt idx="1">
                  <c:v>0</c:v>
                </c:pt>
                <c:pt idx="2">
                  <c:v>0.25</c:v>
                </c:pt>
                <c:pt idx="3">
                  <c:v>0</c:v>
                </c:pt>
                <c:pt idx="4">
                  <c:v>0</c:v>
                </c:pt>
                <c:pt idx="5">
                  <c:v>0</c:v>
                </c:pt>
              </c:numCache>
            </c:numRef>
          </c:val>
          <c:extLst>
            <c:ext xmlns:c16="http://schemas.microsoft.com/office/drawing/2014/chart" uri="{C3380CC4-5D6E-409C-BE32-E72D297353CC}">
              <c16:uniqueId val="{00000001-42B1-40AA-9403-3FA76F7C9581}"/>
            </c:ext>
          </c:extLst>
        </c:ser>
        <c:ser>
          <c:idx val="2"/>
          <c:order val="2"/>
          <c:tx>
            <c:strRef>
              <c:f>'1.PERFIL INSTITUCIONAL'!$K$9</c:f>
              <c:strCache>
                <c:ptCount val="1"/>
                <c:pt idx="0">
                  <c:v>Apropiación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'1.PERFIL INSTITUCIONAL'!$H$10:$H$15</c:f>
              <c:strCache>
                <c:ptCount val="6"/>
                <c:pt idx="0">
                  <c:v>Direccionamiento estratégico y horizonte institucional</c:v>
                </c:pt>
                <c:pt idx="1">
                  <c:v>Gerencia estrategica</c:v>
                </c:pt>
                <c:pt idx="2">
                  <c:v>Gobierno escolar</c:v>
                </c:pt>
                <c:pt idx="3">
                  <c:v>Cultura institucional</c:v>
                </c:pt>
                <c:pt idx="4">
                  <c:v>Clima Escolar</c:v>
                </c:pt>
                <c:pt idx="5">
                  <c:v>Relaciones Entorno</c:v>
                </c:pt>
              </c:strCache>
            </c:strRef>
          </c:cat>
          <c:val>
            <c:numRef>
              <c:f>'1.PERFIL INSTITUCIONAL'!$K$10:$K$15</c:f>
              <c:numCache>
                <c:formatCode>0%</c:formatCode>
                <c:ptCount val="6"/>
                <c:pt idx="0">
                  <c:v>0</c:v>
                </c:pt>
                <c:pt idx="1">
                  <c:v>0</c:v>
                </c:pt>
                <c:pt idx="2">
                  <c:v>0.375</c:v>
                </c:pt>
                <c:pt idx="3">
                  <c:v>0</c:v>
                </c:pt>
                <c:pt idx="4">
                  <c:v>0.1111111111111111</c:v>
                </c:pt>
                <c:pt idx="5">
                  <c:v>0</c:v>
                </c:pt>
              </c:numCache>
            </c:numRef>
          </c:val>
          <c:extLst>
            <c:ext xmlns:c16="http://schemas.microsoft.com/office/drawing/2014/chart" uri="{C3380CC4-5D6E-409C-BE32-E72D297353CC}">
              <c16:uniqueId val="{00000002-42B1-40AA-9403-3FA76F7C9581}"/>
            </c:ext>
          </c:extLst>
        </c:ser>
        <c:ser>
          <c:idx val="3"/>
          <c:order val="3"/>
          <c:tx>
            <c:strRef>
              <c:f>'1.PERFIL INSTITUCIONAL'!$L$9</c:f>
              <c:strCache>
                <c:ptCount val="1"/>
                <c:pt idx="0">
                  <c:v>Mejoramiento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'1.PERFIL INSTITUCIONAL'!$H$10:$H$15</c:f>
              <c:strCache>
                <c:ptCount val="6"/>
                <c:pt idx="0">
                  <c:v>Direccionamiento estratégico y horizonte institucional</c:v>
                </c:pt>
                <c:pt idx="1">
                  <c:v>Gerencia estrategica</c:v>
                </c:pt>
                <c:pt idx="2">
                  <c:v>Gobierno escolar</c:v>
                </c:pt>
                <c:pt idx="3">
                  <c:v>Cultura institucional</c:v>
                </c:pt>
                <c:pt idx="4">
                  <c:v>Clima Escolar</c:v>
                </c:pt>
                <c:pt idx="5">
                  <c:v>Relaciones Entorno</c:v>
                </c:pt>
              </c:strCache>
            </c:strRef>
          </c:cat>
          <c:val>
            <c:numRef>
              <c:f>'1.PERFIL INSTITUCIONAL'!$L$10:$L$15</c:f>
              <c:numCache>
                <c:formatCode>0%</c:formatCode>
                <c:ptCount val="6"/>
                <c:pt idx="0">
                  <c:v>1</c:v>
                </c:pt>
                <c:pt idx="1">
                  <c:v>1</c:v>
                </c:pt>
                <c:pt idx="2">
                  <c:v>0.375</c:v>
                </c:pt>
                <c:pt idx="3">
                  <c:v>1</c:v>
                </c:pt>
                <c:pt idx="4">
                  <c:v>0.88888888888888884</c:v>
                </c:pt>
                <c:pt idx="5">
                  <c:v>1</c:v>
                </c:pt>
              </c:numCache>
            </c:numRef>
          </c:val>
          <c:extLst>
            <c:ext xmlns:c16="http://schemas.microsoft.com/office/drawing/2014/chart" uri="{C3380CC4-5D6E-409C-BE32-E72D297353CC}">
              <c16:uniqueId val="{00000003-42B1-40AA-9403-3FA76F7C9581}"/>
            </c:ext>
          </c:extLst>
        </c:ser>
        <c:dLbls>
          <c:showLegendKey val="0"/>
          <c:showVal val="0"/>
          <c:showCatName val="0"/>
          <c:showSerName val="0"/>
          <c:showPercent val="0"/>
          <c:showBubbleSize val="0"/>
        </c:dLbls>
        <c:gapWidth val="219"/>
        <c:overlap val="-27"/>
        <c:axId val="-1155383920"/>
        <c:axId val="-1155389904"/>
      </c:barChart>
      <c:catAx>
        <c:axId val="-115538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55389904"/>
        <c:crosses val="autoZero"/>
        <c:auto val="1"/>
        <c:lblAlgn val="ctr"/>
        <c:lblOffset val="100"/>
        <c:noMultiLvlLbl val="0"/>
      </c:catAx>
      <c:valAx>
        <c:axId val="-1155389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55383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RELIGIÓN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'Datos Master 2022'!$B$83</c:f>
              <c:strCache>
                <c:ptCount val="1"/>
                <c:pt idx="0">
                  <c:v>No estudiantes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Master 2022'!$A$84:$A$88</c:f>
              <c:strCache>
                <c:ptCount val="5"/>
                <c:pt idx="0">
                  <c:v>Católica</c:v>
                </c:pt>
                <c:pt idx="1">
                  <c:v>Cristiana</c:v>
                </c:pt>
                <c:pt idx="2">
                  <c:v>Testigo Jehova</c:v>
                </c:pt>
                <c:pt idx="3">
                  <c:v>Pentecostal</c:v>
                </c:pt>
                <c:pt idx="4">
                  <c:v>No tiene</c:v>
                </c:pt>
              </c:strCache>
            </c:strRef>
          </c:cat>
          <c:val>
            <c:numRef>
              <c:f>'Datos Master 2022'!$B$84:$B$88</c:f>
              <c:numCache>
                <c:formatCode>General</c:formatCode>
                <c:ptCount val="5"/>
                <c:pt idx="0">
                  <c:v>647</c:v>
                </c:pt>
                <c:pt idx="1">
                  <c:v>65</c:v>
                </c:pt>
                <c:pt idx="2">
                  <c:v>8</c:v>
                </c:pt>
                <c:pt idx="3">
                  <c:v>2</c:v>
                </c:pt>
                <c:pt idx="4">
                  <c:v>31</c:v>
                </c:pt>
              </c:numCache>
            </c:numRef>
          </c:val>
          <c:extLst>
            <c:ext xmlns:c16="http://schemas.microsoft.com/office/drawing/2014/chart" uri="{C3380CC4-5D6E-409C-BE32-E72D297353CC}">
              <c16:uniqueId val="{00000000-3F0A-41B3-842C-D5B608DB873A}"/>
            </c:ext>
          </c:extLst>
        </c:ser>
        <c:ser>
          <c:idx val="1"/>
          <c:order val="1"/>
          <c:tx>
            <c:strRef>
              <c:f>'Datos Master 2022'!$C$83</c:f>
              <c:strCache>
                <c:ptCount val="1"/>
                <c:pt idx="0">
                  <c: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Master 2022'!$A$84:$A$88</c:f>
              <c:strCache>
                <c:ptCount val="5"/>
                <c:pt idx="0">
                  <c:v>Católica</c:v>
                </c:pt>
                <c:pt idx="1">
                  <c:v>Cristiana</c:v>
                </c:pt>
                <c:pt idx="2">
                  <c:v>Testigo Jehova</c:v>
                </c:pt>
                <c:pt idx="3">
                  <c:v>Pentecostal</c:v>
                </c:pt>
                <c:pt idx="4">
                  <c:v>No tiene</c:v>
                </c:pt>
              </c:strCache>
            </c:strRef>
          </c:cat>
          <c:val>
            <c:numRef>
              <c:f>'Datos Master 2022'!$C$84:$C$88</c:f>
              <c:numCache>
                <c:formatCode>General</c:formatCode>
                <c:ptCount val="5"/>
                <c:pt idx="0">
                  <c:v>67.5</c:v>
                </c:pt>
                <c:pt idx="1">
                  <c:v>6.7</c:v>
                </c:pt>
                <c:pt idx="2">
                  <c:v>0</c:v>
                </c:pt>
                <c:pt idx="3">
                  <c:v>0.2</c:v>
                </c:pt>
                <c:pt idx="4">
                  <c:v>3.2</c:v>
                </c:pt>
              </c:numCache>
            </c:numRef>
          </c:val>
          <c:extLst>
            <c:ext xmlns:c16="http://schemas.microsoft.com/office/drawing/2014/chart" uri="{C3380CC4-5D6E-409C-BE32-E72D297353CC}">
              <c16:uniqueId val="{00000001-3F0A-41B3-842C-D5B608DB873A}"/>
            </c:ext>
          </c:extLst>
        </c:ser>
        <c:dLbls>
          <c:showLegendKey val="0"/>
          <c:showVal val="0"/>
          <c:showCatName val="0"/>
          <c:showSerName val="0"/>
          <c:showPercent val="0"/>
          <c:showBubbleSize val="0"/>
        </c:dLbls>
        <c:gapWidth val="219"/>
        <c:overlap val="-27"/>
        <c:axId val="530216968"/>
        <c:axId val="530217296"/>
      </c:barChart>
      <c:catAx>
        <c:axId val="530216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30217296"/>
        <c:crosses val="autoZero"/>
        <c:auto val="1"/>
        <c:lblAlgn val="ctr"/>
        <c:lblOffset val="100"/>
        <c:noMultiLvlLbl val="0"/>
      </c:catAx>
      <c:valAx>
        <c:axId val="530217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30216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NIVEL DE ESTUDIO MADRE DE FAMILIA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'Datos Master 2022'!$B$100</c:f>
              <c:strCache>
                <c:ptCount val="1"/>
                <c:pt idx="0">
                  <c:v>No Madres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'Datos Master 2022'!$A$101:$A$108</c:f>
              <c:strCache>
                <c:ptCount val="8"/>
                <c:pt idx="0">
                  <c:v>Primaria Incompleta</c:v>
                </c:pt>
                <c:pt idx="1">
                  <c:v>Primaria </c:v>
                </c:pt>
                <c:pt idx="2">
                  <c:v>Bachillerato</c:v>
                </c:pt>
                <c:pt idx="3">
                  <c:v>Bachillerato Incompleto</c:v>
                </c:pt>
                <c:pt idx="4">
                  <c:v>Tecnica</c:v>
                </c:pt>
                <c:pt idx="5">
                  <c:v>Tecnologa</c:v>
                </c:pt>
                <c:pt idx="6">
                  <c:v>Profesional</c:v>
                </c:pt>
                <c:pt idx="7">
                  <c:v>Especialización</c:v>
                </c:pt>
              </c:strCache>
            </c:strRef>
          </c:cat>
          <c:val>
            <c:numRef>
              <c:f>'Datos Master 2022'!$B$101:$B$108</c:f>
              <c:numCache>
                <c:formatCode>General</c:formatCode>
                <c:ptCount val="8"/>
                <c:pt idx="0">
                  <c:v>4</c:v>
                </c:pt>
                <c:pt idx="1">
                  <c:v>28</c:v>
                </c:pt>
                <c:pt idx="2">
                  <c:v>335</c:v>
                </c:pt>
                <c:pt idx="3">
                  <c:v>61</c:v>
                </c:pt>
                <c:pt idx="4">
                  <c:v>161</c:v>
                </c:pt>
                <c:pt idx="5">
                  <c:v>52</c:v>
                </c:pt>
                <c:pt idx="6">
                  <c:v>65</c:v>
                </c:pt>
                <c:pt idx="7">
                  <c:v>7</c:v>
                </c:pt>
              </c:numCache>
            </c:numRef>
          </c:val>
          <c:extLst>
            <c:ext xmlns:c16="http://schemas.microsoft.com/office/drawing/2014/chart" uri="{C3380CC4-5D6E-409C-BE32-E72D297353CC}">
              <c16:uniqueId val="{00000001-573F-4E1F-BBC2-189266966BDE}"/>
            </c:ext>
          </c:extLst>
        </c:ser>
        <c:ser>
          <c:idx val="1"/>
          <c:order val="1"/>
          <c:tx>
            <c:strRef>
              <c:f>'Datos Master 2022'!$C$100</c:f>
              <c:strCache>
                <c:ptCount val="1"/>
                <c:pt idx="0">
                  <c: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strRef>
              <c:f>'Datos Master 2022'!$A$101:$A$108</c:f>
              <c:strCache>
                <c:ptCount val="8"/>
                <c:pt idx="0">
                  <c:v>Primaria Incompleta</c:v>
                </c:pt>
                <c:pt idx="1">
                  <c:v>Primaria </c:v>
                </c:pt>
                <c:pt idx="2">
                  <c:v>Bachillerato</c:v>
                </c:pt>
                <c:pt idx="3">
                  <c:v>Bachillerato Incompleto</c:v>
                </c:pt>
                <c:pt idx="4">
                  <c:v>Tecnica</c:v>
                </c:pt>
                <c:pt idx="5">
                  <c:v>Tecnologa</c:v>
                </c:pt>
                <c:pt idx="6">
                  <c:v>Profesional</c:v>
                </c:pt>
                <c:pt idx="7">
                  <c:v>Especialización</c:v>
                </c:pt>
              </c:strCache>
            </c:strRef>
          </c:cat>
          <c:val>
            <c:numRef>
              <c:f>'Datos Master 2022'!$C$101:$C$108</c:f>
              <c:numCache>
                <c:formatCode>General</c:formatCode>
                <c:ptCount val="8"/>
                <c:pt idx="0">
                  <c:v>0.4</c:v>
                </c:pt>
                <c:pt idx="1">
                  <c:v>2.9</c:v>
                </c:pt>
                <c:pt idx="2">
                  <c:v>34.9</c:v>
                </c:pt>
                <c:pt idx="3">
                  <c:v>6.3</c:v>
                </c:pt>
                <c:pt idx="4">
                  <c:v>17.100000000000001</c:v>
                </c:pt>
                <c:pt idx="5">
                  <c:v>5.4</c:v>
                </c:pt>
                <c:pt idx="6">
                  <c:v>6.7</c:v>
                </c:pt>
                <c:pt idx="7">
                  <c:v>0.7</c:v>
                </c:pt>
              </c:numCache>
            </c:numRef>
          </c:val>
          <c:extLst>
            <c:ext xmlns:c16="http://schemas.microsoft.com/office/drawing/2014/chart" uri="{C3380CC4-5D6E-409C-BE32-E72D297353CC}">
              <c16:uniqueId val="{00000003-573F-4E1F-BBC2-189266966BDE}"/>
            </c:ext>
          </c:extLst>
        </c:ser>
        <c:dLbls>
          <c:showLegendKey val="0"/>
          <c:showVal val="0"/>
          <c:showCatName val="0"/>
          <c:showSerName val="0"/>
          <c:showPercent val="0"/>
          <c:showBubbleSize val="0"/>
        </c:dLbls>
        <c:gapWidth val="219"/>
        <c:overlap val="-27"/>
        <c:axId val="541753400"/>
        <c:axId val="541755368"/>
      </c:barChart>
      <c:catAx>
        <c:axId val="54175340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41755368"/>
        <c:crosses val="autoZero"/>
        <c:auto val="1"/>
        <c:lblAlgn val="ctr"/>
        <c:lblOffset val="100"/>
        <c:noMultiLvlLbl val="0"/>
      </c:catAx>
      <c:valAx>
        <c:axId val="541755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41753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NIVEL DE ESTUDIO PADRE DE FAMILIA</a:t>
            </a:r>
          </a:p>
        </c:rich>
      </c:tx>
      <c:layout>
        <c:manualLayout>
          <c:xMode val="edge"/>
          <c:yMode val="edge"/>
          <c:x val="0.26763888888888887"/>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'Datos Master 2022'!$B$115</c:f>
              <c:strCache>
                <c:ptCount val="1"/>
                <c:pt idx="0">
                  <c:v>No Padres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'Datos Master 2022'!$A$116:$A$123</c:f>
              <c:strCache>
                <c:ptCount val="8"/>
                <c:pt idx="0">
                  <c:v>Primaria Incompleta</c:v>
                </c:pt>
                <c:pt idx="1">
                  <c:v>Primaria </c:v>
                </c:pt>
                <c:pt idx="2">
                  <c:v>Bachillerato</c:v>
                </c:pt>
                <c:pt idx="3">
                  <c:v>Bachillerato Incompleto</c:v>
                </c:pt>
                <c:pt idx="4">
                  <c:v>Tecnica</c:v>
                </c:pt>
                <c:pt idx="5">
                  <c:v>Tecnologa</c:v>
                </c:pt>
                <c:pt idx="6">
                  <c:v>Profesional</c:v>
                </c:pt>
                <c:pt idx="7">
                  <c:v>Maestría</c:v>
                </c:pt>
              </c:strCache>
            </c:strRef>
          </c:cat>
          <c:val>
            <c:numRef>
              <c:f>'Datos Master 2022'!$B$116:$B$123</c:f>
              <c:numCache>
                <c:formatCode>General</c:formatCode>
                <c:ptCount val="8"/>
                <c:pt idx="0">
                  <c:v>11</c:v>
                </c:pt>
                <c:pt idx="1">
                  <c:v>42</c:v>
                </c:pt>
                <c:pt idx="2">
                  <c:v>265</c:v>
                </c:pt>
                <c:pt idx="3">
                  <c:v>47</c:v>
                </c:pt>
                <c:pt idx="4">
                  <c:v>65</c:v>
                </c:pt>
                <c:pt idx="5">
                  <c:v>33</c:v>
                </c:pt>
                <c:pt idx="6">
                  <c:v>30</c:v>
                </c:pt>
                <c:pt idx="7">
                  <c:v>3</c:v>
                </c:pt>
              </c:numCache>
            </c:numRef>
          </c:val>
          <c:extLst>
            <c:ext xmlns:c16="http://schemas.microsoft.com/office/drawing/2014/chart" uri="{C3380CC4-5D6E-409C-BE32-E72D297353CC}">
              <c16:uniqueId val="{00000001-87D7-4A8A-AA44-E21E10B17094}"/>
            </c:ext>
          </c:extLst>
        </c:ser>
        <c:ser>
          <c:idx val="1"/>
          <c:order val="1"/>
          <c:tx>
            <c:strRef>
              <c:f>'Datos Master 2022'!$C$115</c:f>
              <c:strCache>
                <c:ptCount val="1"/>
                <c:pt idx="0">
                  <c: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strRef>
              <c:f>'Datos Master 2022'!$A$116:$A$123</c:f>
              <c:strCache>
                <c:ptCount val="8"/>
                <c:pt idx="0">
                  <c:v>Primaria Incompleta</c:v>
                </c:pt>
                <c:pt idx="1">
                  <c:v>Primaria </c:v>
                </c:pt>
                <c:pt idx="2">
                  <c:v>Bachillerato</c:v>
                </c:pt>
                <c:pt idx="3">
                  <c:v>Bachillerato Incompleto</c:v>
                </c:pt>
                <c:pt idx="4">
                  <c:v>Tecnica</c:v>
                </c:pt>
                <c:pt idx="5">
                  <c:v>Tecnologa</c:v>
                </c:pt>
                <c:pt idx="6">
                  <c:v>Profesional</c:v>
                </c:pt>
                <c:pt idx="7">
                  <c:v>Maestría</c:v>
                </c:pt>
              </c:strCache>
            </c:strRef>
          </c:cat>
          <c:val>
            <c:numRef>
              <c:f>'Datos Master 2022'!$C$116:$C$123</c:f>
              <c:numCache>
                <c:formatCode>General</c:formatCode>
                <c:ptCount val="8"/>
                <c:pt idx="0">
                  <c:v>1.4</c:v>
                </c:pt>
                <c:pt idx="1">
                  <c:v>4.3</c:v>
                </c:pt>
                <c:pt idx="2">
                  <c:v>27.6</c:v>
                </c:pt>
                <c:pt idx="3">
                  <c:v>4.9000000000000004</c:v>
                </c:pt>
                <c:pt idx="4">
                  <c:v>6.7</c:v>
                </c:pt>
                <c:pt idx="5">
                  <c:v>3.4</c:v>
                </c:pt>
                <c:pt idx="6">
                  <c:v>3.1</c:v>
                </c:pt>
                <c:pt idx="7">
                  <c:v>0.3</c:v>
                </c:pt>
              </c:numCache>
            </c:numRef>
          </c:val>
          <c:extLst>
            <c:ext xmlns:c16="http://schemas.microsoft.com/office/drawing/2014/chart" uri="{C3380CC4-5D6E-409C-BE32-E72D297353CC}">
              <c16:uniqueId val="{00000003-87D7-4A8A-AA44-E21E10B17094}"/>
            </c:ext>
          </c:extLst>
        </c:ser>
        <c:dLbls>
          <c:showLegendKey val="0"/>
          <c:showVal val="0"/>
          <c:showCatName val="0"/>
          <c:showSerName val="0"/>
          <c:showPercent val="0"/>
          <c:showBubbleSize val="0"/>
        </c:dLbls>
        <c:gapWidth val="219"/>
        <c:overlap val="-27"/>
        <c:axId val="560663952"/>
        <c:axId val="560662968"/>
      </c:barChart>
      <c:catAx>
        <c:axId val="56066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60662968"/>
        <c:crosses val="autoZero"/>
        <c:auto val="1"/>
        <c:lblAlgn val="ctr"/>
        <c:lblOffset val="100"/>
        <c:noMultiLvlLbl val="0"/>
      </c:catAx>
      <c:valAx>
        <c:axId val="560662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60663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POBLACION CONFLICTO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'Datos Master 2022'!$B$67</c:f>
              <c:strCache>
                <c:ptCount val="1"/>
                <c:pt idx="0">
                  <c:v>No Estudiantes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'Datos Master 2022'!$A$68:$A$70</c:f>
              <c:strCache>
                <c:ptCount val="3"/>
                <c:pt idx="0">
                  <c:v>Acto terrorista, acoso</c:v>
                </c:pt>
                <c:pt idx="1">
                  <c:v>Desplazamiento</c:v>
                </c:pt>
                <c:pt idx="2">
                  <c:v>Víctima conflicto</c:v>
                </c:pt>
              </c:strCache>
            </c:strRef>
          </c:cat>
          <c:val>
            <c:numRef>
              <c:f>'Datos Master 2022'!$B$68:$B$70</c:f>
              <c:numCache>
                <c:formatCode>General</c:formatCode>
                <c:ptCount val="3"/>
                <c:pt idx="0">
                  <c:v>7</c:v>
                </c:pt>
                <c:pt idx="1">
                  <c:v>11</c:v>
                </c:pt>
                <c:pt idx="2">
                  <c:v>12</c:v>
                </c:pt>
              </c:numCache>
            </c:numRef>
          </c:val>
          <c:extLst>
            <c:ext xmlns:c16="http://schemas.microsoft.com/office/drawing/2014/chart" uri="{C3380CC4-5D6E-409C-BE32-E72D297353CC}">
              <c16:uniqueId val="{00000001-E818-4A26-B77D-445E3223219A}"/>
            </c:ext>
          </c:extLst>
        </c:ser>
        <c:ser>
          <c:idx val="1"/>
          <c:order val="1"/>
          <c:tx>
            <c:strRef>
              <c:f>'Datos Master 2022'!$C$67</c:f>
              <c:strCache>
                <c:ptCount val="1"/>
                <c:pt idx="0">
                  <c: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strRef>
              <c:f>'Datos Master 2022'!$A$68:$A$70</c:f>
              <c:strCache>
                <c:ptCount val="3"/>
                <c:pt idx="0">
                  <c:v>Acto terrorista, acoso</c:v>
                </c:pt>
                <c:pt idx="1">
                  <c:v>Desplazamiento</c:v>
                </c:pt>
                <c:pt idx="2">
                  <c:v>Víctima conflicto</c:v>
                </c:pt>
              </c:strCache>
            </c:strRef>
          </c:cat>
          <c:val>
            <c:numRef>
              <c:f>'Datos Master 2022'!$C$68:$C$70</c:f>
              <c:numCache>
                <c:formatCode>General</c:formatCode>
                <c:ptCount val="3"/>
                <c:pt idx="0">
                  <c:v>0.7</c:v>
                </c:pt>
                <c:pt idx="1">
                  <c:v>1.4</c:v>
                </c:pt>
                <c:pt idx="2">
                  <c:v>1.2</c:v>
                </c:pt>
              </c:numCache>
            </c:numRef>
          </c:val>
          <c:extLst>
            <c:ext xmlns:c16="http://schemas.microsoft.com/office/drawing/2014/chart" uri="{C3380CC4-5D6E-409C-BE32-E72D297353CC}">
              <c16:uniqueId val="{00000003-E818-4A26-B77D-445E3223219A}"/>
            </c:ext>
          </c:extLst>
        </c:ser>
        <c:dLbls>
          <c:showLegendKey val="0"/>
          <c:showVal val="0"/>
          <c:showCatName val="0"/>
          <c:showSerName val="0"/>
          <c:showPercent val="0"/>
          <c:showBubbleSize val="0"/>
        </c:dLbls>
        <c:gapWidth val="219"/>
        <c:overlap val="-27"/>
        <c:axId val="395984400"/>
        <c:axId val="395979808"/>
      </c:barChart>
      <c:catAx>
        <c:axId val="39598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95979808"/>
        <c:crosses val="autoZero"/>
        <c:auto val="1"/>
        <c:lblAlgn val="ctr"/>
        <c:lblOffset val="100"/>
        <c:noMultiLvlLbl val="0"/>
      </c:catAx>
      <c:valAx>
        <c:axId val="395979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95984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Estudiantes con Discapacidad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'simat nee'!$A$3</c:f>
              <c:strCache>
                <c:ptCount val="1"/>
                <c:pt idx="0">
                  <c:v>Estudiantes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'simat nee'!$B$2:$M$2</c:f>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11</c:v>
                </c:pt>
              </c:numCache>
            </c:numRef>
          </c:cat>
          <c:val>
            <c:numRef>
              <c:f>'simat nee'!$B$3:$M$3</c:f>
              <c:numCache>
                <c:formatCode>General</c:formatCode>
                <c:ptCount val="12"/>
                <c:pt idx="0">
                  <c:v>1</c:v>
                </c:pt>
                <c:pt idx="1">
                  <c:v>1</c:v>
                </c:pt>
                <c:pt idx="2">
                  <c:v>3</c:v>
                </c:pt>
                <c:pt idx="3">
                  <c:v>3</c:v>
                </c:pt>
                <c:pt idx="4">
                  <c:v>1</c:v>
                </c:pt>
                <c:pt idx="5">
                  <c:v>3</c:v>
                </c:pt>
                <c:pt idx="6">
                  <c:v>5</c:v>
                </c:pt>
                <c:pt idx="7">
                  <c:v>5</c:v>
                </c:pt>
                <c:pt idx="8">
                  <c:v>7</c:v>
                </c:pt>
                <c:pt idx="9">
                  <c:v>0</c:v>
                </c:pt>
                <c:pt idx="10">
                  <c:v>4</c:v>
                </c:pt>
                <c:pt idx="11">
                  <c:v>0</c:v>
                </c:pt>
              </c:numCache>
            </c:numRef>
          </c:val>
          <c:extLst>
            <c:ext xmlns:c16="http://schemas.microsoft.com/office/drawing/2014/chart" uri="{C3380CC4-5D6E-409C-BE32-E72D297353CC}">
              <c16:uniqueId val="{00000000-CA61-435F-989C-5A5A44EEFC2B}"/>
            </c:ext>
          </c:extLst>
        </c:ser>
        <c:dLbls>
          <c:showLegendKey val="0"/>
          <c:showVal val="0"/>
          <c:showCatName val="0"/>
          <c:showSerName val="0"/>
          <c:showPercent val="0"/>
          <c:showBubbleSize val="0"/>
        </c:dLbls>
        <c:gapWidth val="219"/>
        <c:overlap val="-27"/>
        <c:axId val="450171480"/>
        <c:axId val="450177384"/>
      </c:barChart>
      <c:catAx>
        <c:axId val="450171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50177384"/>
        <c:crosses val="autoZero"/>
        <c:auto val="1"/>
        <c:lblAlgn val="ctr"/>
        <c:lblOffset val="100"/>
        <c:noMultiLvlLbl val="0"/>
      </c:catAx>
      <c:valAx>
        <c:axId val="450177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50171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Clasificación</a:t>
            </a:r>
            <a:r>
              <a:rPr lang="en-US" baseline="0"/>
              <a:t> Discapacidad</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'simat nee'!$A$20</c:f>
              <c:strCache>
                <c:ptCount val="1"/>
                <c:pt idx="0">
                  <c:v>No estudiantes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'simat nee'!$B$19:$G$19</c:f>
              <c:numCache>
                <c:formatCode>General</c:formatCode>
                <c:ptCount val="6"/>
                <c:pt idx="0">
                  <c:v>3</c:v>
                </c:pt>
                <c:pt idx="1">
                  <c:v>7</c:v>
                </c:pt>
                <c:pt idx="2">
                  <c:v>8</c:v>
                </c:pt>
                <c:pt idx="3">
                  <c:v>15</c:v>
                </c:pt>
                <c:pt idx="4">
                  <c:v>18</c:v>
                </c:pt>
              </c:numCache>
            </c:numRef>
          </c:cat>
          <c:val>
            <c:numRef>
              <c:f>'simat nee'!$B$20:$G$20</c:f>
              <c:numCache>
                <c:formatCode>General</c:formatCode>
                <c:ptCount val="6"/>
                <c:pt idx="0">
                  <c:v>3</c:v>
                </c:pt>
                <c:pt idx="1">
                  <c:v>4</c:v>
                </c:pt>
                <c:pt idx="2">
                  <c:v>13</c:v>
                </c:pt>
                <c:pt idx="3">
                  <c:v>2</c:v>
                </c:pt>
                <c:pt idx="4">
                  <c:v>9</c:v>
                </c:pt>
              </c:numCache>
            </c:numRef>
          </c:val>
          <c:extLst>
            <c:ext xmlns:c16="http://schemas.microsoft.com/office/drawing/2014/chart" uri="{C3380CC4-5D6E-409C-BE32-E72D297353CC}">
              <c16:uniqueId val="{00000000-3D91-4284-BFAD-B9D8DB6A8A7B}"/>
            </c:ext>
          </c:extLst>
        </c:ser>
        <c:dLbls>
          <c:showLegendKey val="0"/>
          <c:showVal val="0"/>
          <c:showCatName val="0"/>
          <c:showSerName val="0"/>
          <c:showPercent val="0"/>
          <c:showBubbleSize val="0"/>
        </c:dLbls>
        <c:gapWidth val="219"/>
        <c:overlap val="-27"/>
        <c:axId val="452305488"/>
        <c:axId val="446506832"/>
      </c:barChart>
      <c:catAx>
        <c:axId val="45230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46506832"/>
        <c:crosses val="autoZero"/>
        <c:auto val="1"/>
        <c:lblAlgn val="ctr"/>
        <c:lblOffset val="100"/>
        <c:noMultiLvlLbl val="0"/>
      </c:catAx>
      <c:valAx>
        <c:axId val="446506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52305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CLASIFICACIÓN TRASTORNO</a:t>
            </a:r>
            <a:r>
              <a:rPr lang="en-US" baseline="0"/>
              <a:t> COMPORTAMENTAL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1"/>
          <c:order val="0"/>
          <c:tx>
            <c:strRef>
              <c:f>'simat nee'!$A$53</c:f>
              <c:strCache>
                <c:ptCount val="1"/>
                <c:pt idx="0">
                  <c:v>No de estudiantes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'simat nee'!$B$53:$D$53</c:f>
              <c:numCache>
                <c:formatCode>General</c:formatCode>
                <c:ptCount val="3"/>
                <c:pt idx="0">
                  <c:v>2</c:v>
                </c:pt>
                <c:pt idx="1">
                  <c:v>34</c:v>
                </c:pt>
                <c:pt idx="2">
                  <c:v>1</c:v>
                </c:pt>
              </c:numCache>
            </c:numRef>
          </c:val>
          <c:extLst>
            <c:ext xmlns:c16="http://schemas.microsoft.com/office/drawing/2014/chart" uri="{C3380CC4-5D6E-409C-BE32-E72D297353CC}">
              <c16:uniqueId val="{00000000-F96F-4CFC-B70E-2C671C6E09E7}"/>
            </c:ext>
          </c:extLst>
        </c:ser>
        <c:dLbls>
          <c:showLegendKey val="0"/>
          <c:showVal val="0"/>
          <c:showCatName val="0"/>
          <c:showSerName val="0"/>
          <c:showPercent val="0"/>
          <c:showBubbleSize val="0"/>
        </c:dLbls>
        <c:gapWidth val="219"/>
        <c:overlap val="-27"/>
        <c:axId val="545512824"/>
        <c:axId val="545514136"/>
      </c:barChart>
      <c:catAx>
        <c:axId val="545512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45514136"/>
        <c:crosses val="autoZero"/>
        <c:auto val="1"/>
        <c:lblAlgn val="ctr"/>
        <c:lblOffset val="100"/>
        <c:noMultiLvlLbl val="0"/>
      </c:catAx>
      <c:valAx>
        <c:axId val="545514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45512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TRASTORNO COMPORTAMENTAL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'simat nee'!$A$37</c:f>
              <c:strCache>
                <c:ptCount val="1"/>
                <c:pt idx="0">
                  <c:v>No estudiantes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'simat nee'!$B$36:$M$36</c:f>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11</c:v>
                </c:pt>
              </c:numCache>
            </c:numRef>
          </c:cat>
          <c:val>
            <c:numRef>
              <c:f>'simat nee'!$B$37:$M$37</c:f>
              <c:numCache>
                <c:formatCode>General</c:formatCode>
                <c:ptCount val="12"/>
                <c:pt idx="0">
                  <c:v>0</c:v>
                </c:pt>
                <c:pt idx="1">
                  <c:v>1</c:v>
                </c:pt>
                <c:pt idx="2">
                  <c:v>2</c:v>
                </c:pt>
                <c:pt idx="3">
                  <c:v>5</c:v>
                </c:pt>
                <c:pt idx="4">
                  <c:v>6</c:v>
                </c:pt>
                <c:pt idx="5">
                  <c:v>2</c:v>
                </c:pt>
                <c:pt idx="6">
                  <c:v>8</c:v>
                </c:pt>
                <c:pt idx="7">
                  <c:v>3</c:v>
                </c:pt>
                <c:pt idx="8">
                  <c:v>7</c:v>
                </c:pt>
                <c:pt idx="9">
                  <c:v>3</c:v>
                </c:pt>
                <c:pt idx="10">
                  <c:v>0</c:v>
                </c:pt>
                <c:pt idx="11">
                  <c:v>0</c:v>
                </c:pt>
              </c:numCache>
            </c:numRef>
          </c:val>
          <c:extLst>
            <c:ext xmlns:c16="http://schemas.microsoft.com/office/drawing/2014/chart" uri="{C3380CC4-5D6E-409C-BE32-E72D297353CC}">
              <c16:uniqueId val="{00000000-BF06-4AD1-8F01-0DE1B0D1FF4A}"/>
            </c:ext>
          </c:extLst>
        </c:ser>
        <c:dLbls>
          <c:showLegendKey val="0"/>
          <c:showVal val="0"/>
          <c:showCatName val="0"/>
          <c:showSerName val="0"/>
          <c:showPercent val="0"/>
          <c:showBubbleSize val="0"/>
        </c:dLbls>
        <c:gapWidth val="219"/>
        <c:overlap val="-27"/>
        <c:axId val="450792888"/>
        <c:axId val="450793872"/>
      </c:barChart>
      <c:catAx>
        <c:axId val="450792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50793872"/>
        <c:crosses val="autoZero"/>
        <c:auto val="1"/>
        <c:lblAlgn val="ctr"/>
        <c:lblOffset val="100"/>
        <c:noMultiLvlLbl val="0"/>
      </c:catAx>
      <c:valAx>
        <c:axId val="450793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50792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GESTIÓN ACADÉMICA 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'1.PERFIL INSTITUCIONAL'!$I$59</c:f>
              <c:strCache>
                <c:ptCount val="1"/>
                <c:pt idx="0">
                  <c:v>Existencia</c:v>
                </c:pt>
              </c:strCache>
            </c:strRef>
          </c:tx>
          <c:spPr>
            <a:solidFill>
              <a:schemeClr val="accent1"/>
            </a:solidFill>
            <a:ln>
              <a:noFill/>
            </a:ln>
            <a:effectLst/>
          </c:spPr>
          <c:invertIfNegative val="0"/>
          <c:cat>
            <c:strRef>
              <c:f>'1.PERFIL INSTITUCIONAL'!$H$60:$H$63</c:f>
              <c:strCache>
                <c:ptCount val="4"/>
                <c:pt idx="0">
                  <c:v>Diseño pedagógico</c:v>
                </c:pt>
                <c:pt idx="1">
                  <c:v>Prácticas peddagógicas</c:v>
                </c:pt>
                <c:pt idx="2">
                  <c:v>gestión aula</c:v>
                </c:pt>
                <c:pt idx="3">
                  <c:v>Seguimiento académico</c:v>
                </c:pt>
              </c:strCache>
            </c:strRef>
          </c:cat>
          <c:val>
            <c:numRef>
              <c:f>'1.PERFIL INSTITUCIONAL'!$I$60:$I$63</c:f>
            </c:numRef>
          </c:val>
          <c:extLst>
            <c:ext xmlns:c16="http://schemas.microsoft.com/office/drawing/2014/chart" uri="{C3380CC4-5D6E-409C-BE32-E72D297353CC}">
              <c16:uniqueId val="{00000000-0825-46B1-9094-D5BBCDC656C3}"/>
            </c:ext>
          </c:extLst>
        </c:ser>
        <c:ser>
          <c:idx val="1"/>
          <c:order val="1"/>
          <c:tx>
            <c:strRef>
              <c:f>'1.PERFIL INSTITUCIONAL'!$J$59</c:f>
              <c:strCache>
                <c:ptCount val="1"/>
                <c:pt idx="0">
                  <c:v>Pertinencia</c:v>
                </c:pt>
              </c:strCache>
            </c:strRef>
          </c:tx>
          <c:spPr>
            <a:solidFill>
              <a:schemeClr val="accent2"/>
            </a:solidFill>
            <a:ln>
              <a:noFill/>
            </a:ln>
            <a:effectLst/>
          </c:spPr>
          <c:invertIfNegative val="0"/>
          <c:cat>
            <c:strRef>
              <c:f>'1.PERFIL INSTITUCIONAL'!$H$60:$H$63</c:f>
              <c:strCache>
                <c:ptCount val="4"/>
                <c:pt idx="0">
                  <c:v>Diseño pedagógico</c:v>
                </c:pt>
                <c:pt idx="1">
                  <c:v>Prácticas peddagógicas</c:v>
                </c:pt>
                <c:pt idx="2">
                  <c:v>gestión aula</c:v>
                </c:pt>
                <c:pt idx="3">
                  <c:v>Seguimiento académico</c:v>
                </c:pt>
              </c:strCache>
            </c:strRef>
          </c:cat>
          <c:val>
            <c:numRef>
              <c:f>'1.PERFIL INSTITUCIONAL'!$J$60:$J$63</c:f>
              <c:numCache>
                <c:formatCode>0%</c:formatCode>
                <c:ptCount val="4"/>
                <c:pt idx="0">
                  <c:v>0</c:v>
                </c:pt>
                <c:pt idx="1">
                  <c:v>0.25</c:v>
                </c:pt>
                <c:pt idx="2">
                  <c:v>0</c:v>
                </c:pt>
                <c:pt idx="3">
                  <c:v>0.16666666666666666</c:v>
                </c:pt>
              </c:numCache>
            </c:numRef>
          </c:val>
          <c:extLst>
            <c:ext xmlns:c16="http://schemas.microsoft.com/office/drawing/2014/chart" uri="{C3380CC4-5D6E-409C-BE32-E72D297353CC}">
              <c16:uniqueId val="{00000001-0825-46B1-9094-D5BBCDC656C3}"/>
            </c:ext>
          </c:extLst>
        </c:ser>
        <c:ser>
          <c:idx val="2"/>
          <c:order val="2"/>
          <c:tx>
            <c:strRef>
              <c:f>'1.PERFIL INSTITUCIONAL'!$K$59</c:f>
              <c:strCache>
                <c:ptCount val="1"/>
                <c:pt idx="0">
                  <c:v>Apropiación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'1.PERFIL INSTITUCIONAL'!$H$60:$H$63</c:f>
              <c:strCache>
                <c:ptCount val="4"/>
                <c:pt idx="0">
                  <c:v>Diseño pedagógico</c:v>
                </c:pt>
                <c:pt idx="1">
                  <c:v>Prácticas peddagógicas</c:v>
                </c:pt>
                <c:pt idx="2">
                  <c:v>gestión aula</c:v>
                </c:pt>
                <c:pt idx="3">
                  <c:v>Seguimiento académico</c:v>
                </c:pt>
              </c:strCache>
            </c:strRef>
          </c:cat>
          <c:val>
            <c:numRef>
              <c:f>'1.PERFIL INSTITUCIONAL'!$K$60:$K$63</c:f>
              <c:numCache>
                <c:formatCode>0%</c:formatCode>
                <c:ptCount val="4"/>
                <c:pt idx="0">
                  <c:v>0.4</c:v>
                </c:pt>
                <c:pt idx="1">
                  <c:v>0.5</c:v>
                </c:pt>
                <c:pt idx="2">
                  <c:v>0.25</c:v>
                </c:pt>
                <c:pt idx="3">
                  <c:v>0</c:v>
                </c:pt>
              </c:numCache>
            </c:numRef>
          </c:val>
          <c:extLst>
            <c:ext xmlns:c16="http://schemas.microsoft.com/office/drawing/2014/chart" uri="{C3380CC4-5D6E-409C-BE32-E72D297353CC}">
              <c16:uniqueId val="{00000002-0825-46B1-9094-D5BBCDC656C3}"/>
            </c:ext>
          </c:extLst>
        </c:ser>
        <c:ser>
          <c:idx val="3"/>
          <c:order val="3"/>
          <c:tx>
            <c:strRef>
              <c:f>'1.PERFIL INSTITUCIONAL'!$L$59</c:f>
              <c:strCache>
                <c:ptCount val="1"/>
                <c:pt idx="0">
                  <c:v>Mejoramiento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'1.PERFIL INSTITUCIONAL'!$H$60:$H$63</c:f>
              <c:strCache>
                <c:ptCount val="4"/>
                <c:pt idx="0">
                  <c:v>Diseño pedagógico</c:v>
                </c:pt>
                <c:pt idx="1">
                  <c:v>Prácticas peddagógicas</c:v>
                </c:pt>
                <c:pt idx="2">
                  <c:v>gestión aula</c:v>
                </c:pt>
                <c:pt idx="3">
                  <c:v>Seguimiento académico</c:v>
                </c:pt>
              </c:strCache>
            </c:strRef>
          </c:cat>
          <c:val>
            <c:numRef>
              <c:f>'1.PERFIL INSTITUCIONAL'!$L$60:$L$63</c:f>
              <c:numCache>
                <c:formatCode>0%</c:formatCode>
                <c:ptCount val="4"/>
                <c:pt idx="0">
                  <c:v>0.6</c:v>
                </c:pt>
                <c:pt idx="1">
                  <c:v>0.25</c:v>
                </c:pt>
                <c:pt idx="2">
                  <c:v>0.75</c:v>
                </c:pt>
                <c:pt idx="3">
                  <c:v>0.83333333333333337</c:v>
                </c:pt>
              </c:numCache>
            </c:numRef>
          </c:val>
          <c:extLst>
            <c:ext xmlns:c16="http://schemas.microsoft.com/office/drawing/2014/chart" uri="{C3380CC4-5D6E-409C-BE32-E72D297353CC}">
              <c16:uniqueId val="{00000003-0825-46B1-9094-D5BBCDC656C3}"/>
            </c:ext>
          </c:extLst>
        </c:ser>
        <c:dLbls>
          <c:showLegendKey val="0"/>
          <c:showVal val="0"/>
          <c:showCatName val="0"/>
          <c:showSerName val="0"/>
          <c:showPercent val="0"/>
          <c:showBubbleSize val="0"/>
        </c:dLbls>
        <c:gapWidth val="219"/>
        <c:overlap val="-27"/>
        <c:axId val="-1155390448"/>
        <c:axId val="-1155394800"/>
      </c:barChart>
      <c:catAx>
        <c:axId val="-1155390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55394800"/>
        <c:crosses val="autoZero"/>
        <c:auto val="1"/>
        <c:lblAlgn val="ctr"/>
        <c:lblOffset val="100"/>
        <c:noMultiLvlLbl val="0"/>
      </c:catAx>
      <c:valAx>
        <c:axId val="-1155394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55390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GESTIÓN ADMINISTRATIVA 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'1.PERFIL INSTITUCIONAL'!$I$92</c:f>
              <c:strCache>
                <c:ptCount val="1"/>
                <c:pt idx="0">
                  <c:v>Existencia</c:v>
                </c:pt>
              </c:strCache>
            </c:strRef>
          </c:tx>
          <c:spPr>
            <a:solidFill>
              <a:schemeClr val="accent1"/>
            </a:solidFill>
            <a:ln>
              <a:noFill/>
            </a:ln>
            <a:effectLst/>
          </c:spPr>
          <c:invertIfNegative val="0"/>
          <c:cat>
            <c:strRef>
              <c:f>'1.PERFIL INSTITUCIONAL'!$H$93:$H$97</c:f>
              <c:strCache>
                <c:ptCount val="5"/>
                <c:pt idx="0">
                  <c:v>Apoyo gestión académica</c:v>
                </c:pt>
                <c:pt idx="1">
                  <c:v>Administración planta física</c:v>
                </c:pt>
                <c:pt idx="2">
                  <c:v>Administración servicios complementarios</c:v>
                </c:pt>
                <c:pt idx="3">
                  <c:v>Talento humano</c:v>
                </c:pt>
                <c:pt idx="4">
                  <c:v>Apoyo financiero y contable</c:v>
                </c:pt>
              </c:strCache>
            </c:strRef>
          </c:cat>
          <c:val>
            <c:numRef>
              <c:f>'1.PERFIL INSTITUCIONAL'!$I$93:$I$97</c:f>
            </c:numRef>
          </c:val>
          <c:extLst>
            <c:ext xmlns:c16="http://schemas.microsoft.com/office/drawing/2014/chart" uri="{C3380CC4-5D6E-409C-BE32-E72D297353CC}">
              <c16:uniqueId val="{00000000-097D-4622-BCA7-D7A0260B7CC5}"/>
            </c:ext>
          </c:extLst>
        </c:ser>
        <c:ser>
          <c:idx val="1"/>
          <c:order val="1"/>
          <c:tx>
            <c:strRef>
              <c:f>'1.PERFIL INSTITUCIONAL'!$J$92</c:f>
              <c:strCache>
                <c:ptCount val="1"/>
                <c:pt idx="0">
                  <c:v>Pertinencia</c:v>
                </c:pt>
              </c:strCache>
            </c:strRef>
          </c:tx>
          <c:spPr>
            <a:solidFill>
              <a:schemeClr val="accent2"/>
            </a:solidFill>
            <a:ln>
              <a:noFill/>
            </a:ln>
            <a:effectLst/>
          </c:spPr>
          <c:invertIfNegative val="0"/>
          <c:cat>
            <c:strRef>
              <c:f>'1.PERFIL INSTITUCIONAL'!$H$93:$H$97</c:f>
              <c:strCache>
                <c:ptCount val="5"/>
                <c:pt idx="0">
                  <c:v>Apoyo gestión académica</c:v>
                </c:pt>
                <c:pt idx="1">
                  <c:v>Administración planta física</c:v>
                </c:pt>
                <c:pt idx="2">
                  <c:v>Administración servicios complementarios</c:v>
                </c:pt>
                <c:pt idx="3">
                  <c:v>Talento humano</c:v>
                </c:pt>
                <c:pt idx="4">
                  <c:v>Apoyo financiero y contable</c:v>
                </c:pt>
              </c:strCache>
            </c:strRef>
          </c:cat>
          <c:val>
            <c:numRef>
              <c:f>'1.PERFIL INSTITUCIONAL'!$J$93:$J$97</c:f>
              <c:numCache>
                <c:formatCode>0%</c:formatCode>
                <c:ptCount val="5"/>
                <c:pt idx="0">
                  <c:v>0</c:v>
                </c:pt>
                <c:pt idx="1">
                  <c:v>0</c:v>
                </c:pt>
                <c:pt idx="2">
                  <c:v>0</c:v>
                </c:pt>
                <c:pt idx="3">
                  <c:v>0</c:v>
                </c:pt>
                <c:pt idx="4">
                  <c:v>0</c:v>
                </c:pt>
              </c:numCache>
            </c:numRef>
          </c:val>
          <c:extLst>
            <c:ext xmlns:c16="http://schemas.microsoft.com/office/drawing/2014/chart" uri="{C3380CC4-5D6E-409C-BE32-E72D297353CC}">
              <c16:uniqueId val="{00000001-097D-4622-BCA7-D7A0260B7CC5}"/>
            </c:ext>
          </c:extLst>
        </c:ser>
        <c:ser>
          <c:idx val="2"/>
          <c:order val="2"/>
          <c:tx>
            <c:strRef>
              <c:f>'1.PERFIL INSTITUCIONAL'!$K$92</c:f>
              <c:strCache>
                <c:ptCount val="1"/>
                <c:pt idx="0">
                  <c:v>Apropiación</c:v>
                </c:pt>
              </c:strCache>
            </c:strRef>
          </c:tx>
          <c:spPr>
            <a:solidFill>
              <a:schemeClr val="accent3"/>
            </a:solidFill>
            <a:ln>
              <a:noFill/>
            </a:ln>
            <a:effectLst/>
          </c:spPr>
          <c:invertIfNegative val="0"/>
          <c:cat>
            <c:strRef>
              <c:f>'1.PERFIL INSTITUCIONAL'!$H$93:$H$97</c:f>
              <c:strCache>
                <c:ptCount val="5"/>
                <c:pt idx="0">
                  <c:v>Apoyo gestión académica</c:v>
                </c:pt>
                <c:pt idx="1">
                  <c:v>Administración planta física</c:v>
                </c:pt>
                <c:pt idx="2">
                  <c:v>Administración servicios complementarios</c:v>
                </c:pt>
                <c:pt idx="3">
                  <c:v>Talento humano</c:v>
                </c:pt>
                <c:pt idx="4">
                  <c:v>Apoyo financiero y contable</c:v>
                </c:pt>
              </c:strCache>
            </c:strRef>
          </c:cat>
          <c:val>
            <c:numRef>
              <c:f>'1.PERFIL INSTITUCIONAL'!$K$93:$K$97</c:f>
              <c:numCache>
                <c:formatCode>0%</c:formatCode>
                <c:ptCount val="5"/>
                <c:pt idx="0">
                  <c:v>0</c:v>
                </c:pt>
                <c:pt idx="1">
                  <c:v>0.14285714285714285</c:v>
                </c:pt>
                <c:pt idx="2">
                  <c:v>0</c:v>
                </c:pt>
                <c:pt idx="3">
                  <c:v>0</c:v>
                </c:pt>
                <c:pt idx="4">
                  <c:v>0</c:v>
                </c:pt>
              </c:numCache>
            </c:numRef>
          </c:val>
          <c:extLst>
            <c:ext xmlns:c16="http://schemas.microsoft.com/office/drawing/2014/chart" uri="{C3380CC4-5D6E-409C-BE32-E72D297353CC}">
              <c16:uniqueId val="{00000002-097D-4622-BCA7-D7A0260B7CC5}"/>
            </c:ext>
          </c:extLst>
        </c:ser>
        <c:ser>
          <c:idx val="3"/>
          <c:order val="3"/>
          <c:tx>
            <c:strRef>
              <c:f>'1.PERFIL INSTITUCIONAL'!$L$92</c:f>
              <c:strCache>
                <c:ptCount val="1"/>
                <c:pt idx="0">
                  <c:v>Mejoramiento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'1.PERFIL INSTITUCIONAL'!$H$93:$H$97</c:f>
              <c:strCache>
                <c:ptCount val="5"/>
                <c:pt idx="0">
                  <c:v>Apoyo gestión académica</c:v>
                </c:pt>
                <c:pt idx="1">
                  <c:v>Administración planta física</c:v>
                </c:pt>
                <c:pt idx="2">
                  <c:v>Administración servicios complementarios</c:v>
                </c:pt>
                <c:pt idx="3">
                  <c:v>Talento humano</c:v>
                </c:pt>
                <c:pt idx="4">
                  <c:v>Apoyo financiero y contable</c:v>
                </c:pt>
              </c:strCache>
            </c:strRef>
          </c:cat>
          <c:val>
            <c:numRef>
              <c:f>'1.PERFIL INSTITUCIONAL'!$L$93:$L$97</c:f>
              <c:numCache>
                <c:formatCode>0%</c:formatCode>
                <c:ptCount val="5"/>
                <c:pt idx="0">
                  <c:v>1</c:v>
                </c:pt>
                <c:pt idx="1">
                  <c:v>0.8571428571428571</c:v>
                </c:pt>
                <c:pt idx="2">
                  <c:v>1</c:v>
                </c:pt>
                <c:pt idx="3">
                  <c:v>1</c:v>
                </c:pt>
                <c:pt idx="4">
                  <c:v>1</c:v>
                </c:pt>
              </c:numCache>
            </c:numRef>
          </c:val>
          <c:extLst>
            <c:ext xmlns:c16="http://schemas.microsoft.com/office/drawing/2014/chart" uri="{C3380CC4-5D6E-409C-BE32-E72D297353CC}">
              <c16:uniqueId val="{00000003-097D-4622-BCA7-D7A0260B7CC5}"/>
            </c:ext>
          </c:extLst>
        </c:ser>
        <c:dLbls>
          <c:showLegendKey val="0"/>
          <c:showVal val="0"/>
          <c:showCatName val="0"/>
          <c:showSerName val="0"/>
          <c:showPercent val="0"/>
          <c:showBubbleSize val="0"/>
        </c:dLbls>
        <c:gapWidth val="219"/>
        <c:overlap val="-27"/>
        <c:axId val="-1155397520"/>
        <c:axId val="-1155394256"/>
      </c:barChart>
      <c:catAx>
        <c:axId val="-115539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55394256"/>
        <c:crosses val="autoZero"/>
        <c:auto val="1"/>
        <c:lblAlgn val="ctr"/>
        <c:lblOffset val="100"/>
        <c:noMultiLvlLbl val="0"/>
      </c:catAx>
      <c:valAx>
        <c:axId val="-1155394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55397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GESTIÓN COMUNIDAD 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'1.PERFIL INSTITUCIONAL'!$I$131</c:f>
              <c:strCache>
                <c:ptCount val="1"/>
                <c:pt idx="0">
                  <c:v>Existencia</c:v>
                </c:pt>
              </c:strCache>
            </c:strRef>
          </c:tx>
          <c:spPr>
            <a:solidFill>
              <a:schemeClr val="accent1"/>
            </a:solidFill>
            <a:ln>
              <a:noFill/>
            </a:ln>
            <a:effectLst/>
          </c:spPr>
          <c:invertIfNegative val="0"/>
          <c:cat>
            <c:strRef>
              <c:f>'1.PERFIL INSTITUCIONAL'!$H$132:$H$135</c:f>
              <c:strCache>
                <c:ptCount val="4"/>
                <c:pt idx="0">
                  <c:v>Accesibilidad</c:v>
                </c:pt>
                <c:pt idx="1">
                  <c:v>Proyección comunidad</c:v>
                </c:pt>
                <c:pt idx="2">
                  <c:v>Participación convivencia</c:v>
                </c:pt>
                <c:pt idx="3">
                  <c:v>Prevención riesgos</c:v>
                </c:pt>
              </c:strCache>
            </c:strRef>
          </c:cat>
          <c:val>
            <c:numRef>
              <c:f>'1.PERFIL INSTITUCIONAL'!$I$132:$I$135</c:f>
            </c:numRef>
          </c:val>
          <c:extLst>
            <c:ext xmlns:c16="http://schemas.microsoft.com/office/drawing/2014/chart" uri="{C3380CC4-5D6E-409C-BE32-E72D297353CC}">
              <c16:uniqueId val="{00000000-4854-43B1-BB26-0533116B7E5D}"/>
            </c:ext>
          </c:extLst>
        </c:ser>
        <c:ser>
          <c:idx val="1"/>
          <c:order val="1"/>
          <c:tx>
            <c:strRef>
              <c:f>'1.PERFIL INSTITUCIONAL'!$J$131</c:f>
              <c:strCache>
                <c:ptCount val="1"/>
                <c:pt idx="0">
                  <c:v>Pertinencia</c:v>
                </c:pt>
              </c:strCache>
            </c:strRef>
          </c:tx>
          <c:spPr>
            <a:solidFill>
              <a:schemeClr val="accent2"/>
            </a:solidFill>
            <a:ln>
              <a:noFill/>
            </a:ln>
            <a:effectLst/>
          </c:spPr>
          <c:invertIfNegative val="0"/>
          <c:cat>
            <c:strRef>
              <c:f>'1.PERFIL INSTITUCIONAL'!$H$132:$H$135</c:f>
              <c:strCache>
                <c:ptCount val="4"/>
                <c:pt idx="0">
                  <c:v>Accesibilidad</c:v>
                </c:pt>
                <c:pt idx="1">
                  <c:v>Proyección comunidad</c:v>
                </c:pt>
                <c:pt idx="2">
                  <c:v>Participación convivencia</c:v>
                </c:pt>
                <c:pt idx="3">
                  <c:v>Prevención riesgos</c:v>
                </c:pt>
              </c:strCache>
            </c:strRef>
          </c:cat>
          <c:val>
            <c:numRef>
              <c:f>'1.PERFIL INSTITUCIONAL'!$J$132:$J$135</c:f>
              <c:numCache>
                <c:formatCode>0%</c:formatCode>
                <c:ptCount val="4"/>
                <c:pt idx="0">
                  <c:v>0.25</c:v>
                </c:pt>
                <c:pt idx="1">
                  <c:v>0</c:v>
                </c:pt>
                <c:pt idx="2">
                  <c:v>0</c:v>
                </c:pt>
                <c:pt idx="3">
                  <c:v>0</c:v>
                </c:pt>
              </c:numCache>
            </c:numRef>
          </c:val>
          <c:extLst>
            <c:ext xmlns:c16="http://schemas.microsoft.com/office/drawing/2014/chart" uri="{C3380CC4-5D6E-409C-BE32-E72D297353CC}">
              <c16:uniqueId val="{00000001-4854-43B1-BB26-0533116B7E5D}"/>
            </c:ext>
          </c:extLst>
        </c:ser>
        <c:ser>
          <c:idx val="2"/>
          <c:order val="2"/>
          <c:tx>
            <c:strRef>
              <c:f>'1.PERFIL INSTITUCIONAL'!$K$131</c:f>
              <c:strCache>
                <c:ptCount val="1"/>
                <c:pt idx="0">
                  <c:v>Apropiación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'1.PERFIL INSTITUCIONAL'!$H$132:$H$135</c:f>
              <c:strCache>
                <c:ptCount val="4"/>
                <c:pt idx="0">
                  <c:v>Accesibilidad</c:v>
                </c:pt>
                <c:pt idx="1">
                  <c:v>Proyección comunidad</c:v>
                </c:pt>
                <c:pt idx="2">
                  <c:v>Participación convivencia</c:v>
                </c:pt>
                <c:pt idx="3">
                  <c:v>Prevención riesgos</c:v>
                </c:pt>
              </c:strCache>
            </c:strRef>
          </c:cat>
          <c:val>
            <c:numRef>
              <c:f>'1.PERFIL INSTITUCIONAL'!$K$132:$K$135</c:f>
              <c:numCache>
                <c:formatCode>0%</c:formatCode>
                <c:ptCount val="4"/>
                <c:pt idx="0">
                  <c:v>0</c:v>
                </c:pt>
                <c:pt idx="1">
                  <c:v>0</c:v>
                </c:pt>
                <c:pt idx="2">
                  <c:v>0.33333333333333331</c:v>
                </c:pt>
                <c:pt idx="3">
                  <c:v>0.66666666666666663</c:v>
                </c:pt>
              </c:numCache>
            </c:numRef>
          </c:val>
          <c:extLst>
            <c:ext xmlns:c16="http://schemas.microsoft.com/office/drawing/2014/chart" uri="{C3380CC4-5D6E-409C-BE32-E72D297353CC}">
              <c16:uniqueId val="{00000002-4854-43B1-BB26-0533116B7E5D}"/>
            </c:ext>
          </c:extLst>
        </c:ser>
        <c:ser>
          <c:idx val="3"/>
          <c:order val="3"/>
          <c:tx>
            <c:strRef>
              <c:f>'1.PERFIL INSTITUCIONAL'!$L$131</c:f>
              <c:strCache>
                <c:ptCount val="1"/>
                <c:pt idx="0">
                  <c:v>Mejoramiento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'1.PERFIL INSTITUCIONAL'!$H$132:$H$135</c:f>
              <c:strCache>
                <c:ptCount val="4"/>
                <c:pt idx="0">
                  <c:v>Accesibilidad</c:v>
                </c:pt>
                <c:pt idx="1">
                  <c:v>Proyección comunidad</c:v>
                </c:pt>
                <c:pt idx="2">
                  <c:v>Participación convivencia</c:v>
                </c:pt>
                <c:pt idx="3">
                  <c:v>Prevención riesgos</c:v>
                </c:pt>
              </c:strCache>
            </c:strRef>
          </c:cat>
          <c:val>
            <c:numRef>
              <c:f>'1.PERFIL INSTITUCIONAL'!$L$132:$L$135</c:f>
              <c:numCache>
                <c:formatCode>0%</c:formatCode>
                <c:ptCount val="4"/>
                <c:pt idx="0">
                  <c:v>0.75</c:v>
                </c:pt>
                <c:pt idx="1">
                  <c:v>1</c:v>
                </c:pt>
                <c:pt idx="2">
                  <c:v>0.66666666666666663</c:v>
                </c:pt>
                <c:pt idx="3">
                  <c:v>0.33333333333333331</c:v>
                </c:pt>
              </c:numCache>
            </c:numRef>
          </c:val>
          <c:extLst>
            <c:ext xmlns:c16="http://schemas.microsoft.com/office/drawing/2014/chart" uri="{C3380CC4-5D6E-409C-BE32-E72D297353CC}">
              <c16:uniqueId val="{00000003-4854-43B1-BB26-0533116B7E5D}"/>
            </c:ext>
          </c:extLst>
        </c:ser>
        <c:dLbls>
          <c:showLegendKey val="0"/>
          <c:showVal val="0"/>
          <c:showCatName val="0"/>
          <c:showSerName val="0"/>
          <c:showPercent val="0"/>
          <c:showBubbleSize val="0"/>
        </c:dLbls>
        <c:gapWidth val="219"/>
        <c:overlap val="-27"/>
        <c:axId val="-1155396976"/>
        <c:axId val="-1155387728"/>
      </c:barChart>
      <c:catAx>
        <c:axId val="-1155396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55387728"/>
        <c:crosses val="autoZero"/>
        <c:auto val="1"/>
        <c:lblAlgn val="ctr"/>
        <c:lblOffset val="100"/>
        <c:noMultiLvlLbl val="0"/>
      </c:catAx>
      <c:valAx>
        <c:axId val="-1155387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55396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COMPARATIVO ANUAL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Hoja3!$C$2</c:f>
              <c:strCache>
                <c:ptCount val="1"/>
                <c:pt idx="0">
                  <c:v>G. DIRECTIVA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Hoja3!$B$3:$B$8</c:f>
              <c:numCache>
                <c:formatCode>General</c:formatCode>
                <c:ptCount val="6"/>
                <c:pt idx="0">
                  <c:v>2021</c:v>
                </c:pt>
                <c:pt idx="1">
                  <c:v>2020</c:v>
                </c:pt>
                <c:pt idx="2">
                  <c:v>2019</c:v>
                </c:pt>
                <c:pt idx="3">
                  <c:v>2018</c:v>
                </c:pt>
                <c:pt idx="4">
                  <c:v>2017</c:v>
                </c:pt>
                <c:pt idx="5">
                  <c:v>2016</c:v>
                </c:pt>
              </c:numCache>
            </c:numRef>
          </c:cat>
          <c:val>
            <c:numRef>
              <c:f>Hoja3!$C$3:$C$8</c:f>
              <c:numCache>
                <c:formatCode>0%</c:formatCode>
                <c:ptCount val="6"/>
                <c:pt idx="0">
                  <c:v>0.82</c:v>
                </c:pt>
                <c:pt idx="1">
                  <c:v>0.88</c:v>
                </c:pt>
                <c:pt idx="2" formatCode="0.0%">
                  <c:v>0.96</c:v>
                </c:pt>
                <c:pt idx="3" formatCode="0.0%">
                  <c:v>0.78</c:v>
                </c:pt>
                <c:pt idx="4" formatCode="0.0%">
                  <c:v>0.56399999999999995</c:v>
                </c:pt>
                <c:pt idx="5" formatCode="0.0%">
                  <c:v>0.84599999999999997</c:v>
                </c:pt>
              </c:numCache>
            </c:numRef>
          </c:val>
          <c:extLst>
            <c:ext xmlns:c16="http://schemas.microsoft.com/office/drawing/2014/chart" uri="{C3380CC4-5D6E-409C-BE32-E72D297353CC}">
              <c16:uniqueId val="{00000001-421F-4074-9840-A34571D74058}"/>
            </c:ext>
          </c:extLst>
        </c:ser>
        <c:ser>
          <c:idx val="1"/>
          <c:order val="1"/>
          <c:tx>
            <c:strRef>
              <c:f>Hoja3!$D$2</c:f>
              <c:strCache>
                <c:ptCount val="1"/>
                <c:pt idx="0">
                  <c:v>G. ACADÉMICA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Hoja3!$B$3:$B$8</c:f>
              <c:numCache>
                <c:formatCode>General</c:formatCode>
                <c:ptCount val="6"/>
                <c:pt idx="0">
                  <c:v>2021</c:v>
                </c:pt>
                <c:pt idx="1">
                  <c:v>2020</c:v>
                </c:pt>
                <c:pt idx="2">
                  <c:v>2019</c:v>
                </c:pt>
                <c:pt idx="3">
                  <c:v>2018</c:v>
                </c:pt>
                <c:pt idx="4">
                  <c:v>2017</c:v>
                </c:pt>
                <c:pt idx="5">
                  <c:v>2016</c:v>
                </c:pt>
              </c:numCache>
            </c:numRef>
          </c:cat>
          <c:val>
            <c:numRef>
              <c:f>Hoja3!$D$3:$D$8</c:f>
              <c:numCache>
                <c:formatCode>0%</c:formatCode>
                <c:ptCount val="6"/>
                <c:pt idx="0">
                  <c:v>0.63</c:v>
                </c:pt>
                <c:pt idx="1">
                  <c:v>0.68</c:v>
                </c:pt>
                <c:pt idx="2" formatCode="0.0%">
                  <c:v>0.68700000000000006</c:v>
                </c:pt>
                <c:pt idx="3" formatCode="0.0%">
                  <c:v>0.745</c:v>
                </c:pt>
                <c:pt idx="4" formatCode="0.0%">
                  <c:v>0.60799999999999998</c:v>
                </c:pt>
                <c:pt idx="5" formatCode="0.0%">
                  <c:v>0.70599999999999996</c:v>
                </c:pt>
              </c:numCache>
            </c:numRef>
          </c:val>
          <c:extLst>
            <c:ext xmlns:c16="http://schemas.microsoft.com/office/drawing/2014/chart" uri="{C3380CC4-5D6E-409C-BE32-E72D297353CC}">
              <c16:uniqueId val="{00000002-421F-4074-9840-A34571D74058}"/>
            </c:ext>
          </c:extLst>
        </c:ser>
        <c:ser>
          <c:idx val="2"/>
          <c:order val="2"/>
          <c:tx>
            <c:strRef>
              <c:f>Hoja3!$E$2</c:f>
              <c:strCache>
                <c:ptCount val="1"/>
                <c:pt idx="0">
                  <c:v>G. ADTIVA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3"/>
                </a:solidFill>
                <a:prstDash val="sysDot"/>
              </a:ln>
              <a:effectLst/>
            </c:spPr>
            <c:trendlineType val="linear"/>
            <c:dispRSqr val="0"/>
            <c:dispEq val="0"/>
          </c:trendline>
          <c:trendline>
            <c:spPr>
              <a:ln w="19050" cap="rnd">
                <a:solidFill>
                  <a:schemeClr val="accent3"/>
                </a:solidFill>
                <a:prstDash val="sysDot"/>
              </a:ln>
              <a:effectLst/>
            </c:spPr>
            <c:trendlineType val="linear"/>
            <c:dispRSqr val="0"/>
            <c:dispEq val="0"/>
          </c:trendline>
          <c:cat>
            <c:numRef>
              <c:f>Hoja3!$B$3:$B$8</c:f>
              <c:numCache>
                <c:formatCode>General</c:formatCode>
                <c:ptCount val="6"/>
                <c:pt idx="0">
                  <c:v>2021</c:v>
                </c:pt>
                <c:pt idx="1">
                  <c:v>2020</c:v>
                </c:pt>
                <c:pt idx="2">
                  <c:v>2019</c:v>
                </c:pt>
                <c:pt idx="3">
                  <c:v>2018</c:v>
                </c:pt>
                <c:pt idx="4">
                  <c:v>2017</c:v>
                </c:pt>
                <c:pt idx="5">
                  <c:v>2016</c:v>
                </c:pt>
              </c:numCache>
            </c:numRef>
          </c:cat>
          <c:val>
            <c:numRef>
              <c:f>Hoja3!$E$3:$E$8</c:f>
              <c:numCache>
                <c:formatCode>0%</c:formatCode>
                <c:ptCount val="6"/>
                <c:pt idx="0">
                  <c:v>0.96</c:v>
                </c:pt>
                <c:pt idx="1">
                  <c:v>1</c:v>
                </c:pt>
                <c:pt idx="2" formatCode="0.0%">
                  <c:v>0.97299999999999998</c:v>
                </c:pt>
                <c:pt idx="3" formatCode="0.0%">
                  <c:v>0.80700000000000005</c:v>
                </c:pt>
                <c:pt idx="4" formatCode="0.0%">
                  <c:v>0.97599999999999998</c:v>
                </c:pt>
                <c:pt idx="5" formatCode="0.0%">
                  <c:v>0.47599999999999998</c:v>
                </c:pt>
              </c:numCache>
            </c:numRef>
          </c:val>
          <c:extLst>
            <c:ext xmlns:c16="http://schemas.microsoft.com/office/drawing/2014/chart" uri="{C3380CC4-5D6E-409C-BE32-E72D297353CC}">
              <c16:uniqueId val="{00000005-421F-4074-9840-A34571D74058}"/>
            </c:ext>
          </c:extLst>
        </c:ser>
        <c:ser>
          <c:idx val="3"/>
          <c:order val="3"/>
          <c:tx>
            <c:strRef>
              <c:f>Hoja3!$F$2</c:f>
              <c:strCache>
                <c:ptCount val="1"/>
                <c:pt idx="0">
                  <c:v>G.COMUNIDAD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4"/>
                </a:solidFill>
                <a:prstDash val="sysDot"/>
              </a:ln>
              <a:effectLst/>
            </c:spPr>
            <c:trendlineType val="linear"/>
            <c:dispRSqr val="0"/>
            <c:dispEq val="0"/>
          </c:trendline>
          <c:cat>
            <c:numRef>
              <c:f>Hoja3!$B$3:$B$8</c:f>
              <c:numCache>
                <c:formatCode>General</c:formatCode>
                <c:ptCount val="6"/>
                <c:pt idx="0">
                  <c:v>2021</c:v>
                </c:pt>
                <c:pt idx="1">
                  <c:v>2020</c:v>
                </c:pt>
                <c:pt idx="2">
                  <c:v>2019</c:v>
                </c:pt>
                <c:pt idx="3">
                  <c:v>2018</c:v>
                </c:pt>
                <c:pt idx="4">
                  <c:v>2017</c:v>
                </c:pt>
                <c:pt idx="5">
                  <c:v>2016</c:v>
                </c:pt>
              </c:numCache>
            </c:numRef>
          </c:cat>
          <c:val>
            <c:numRef>
              <c:f>Hoja3!$F$3:$F$8</c:f>
              <c:numCache>
                <c:formatCode>0%</c:formatCode>
                <c:ptCount val="6"/>
                <c:pt idx="0">
                  <c:v>0.78</c:v>
                </c:pt>
                <c:pt idx="1">
                  <c:v>0.71</c:v>
                </c:pt>
                <c:pt idx="2" formatCode="0.0%">
                  <c:v>0.79100000000000004</c:v>
                </c:pt>
                <c:pt idx="3" formatCode="0.0%">
                  <c:v>0.75</c:v>
                </c:pt>
                <c:pt idx="4" formatCode="0.0%">
                  <c:v>0.61099999999999999</c:v>
                </c:pt>
                <c:pt idx="5" formatCode="0.0%">
                  <c:v>0.83299999999999996</c:v>
                </c:pt>
              </c:numCache>
            </c:numRef>
          </c:val>
          <c:extLst>
            <c:ext xmlns:c16="http://schemas.microsoft.com/office/drawing/2014/chart" uri="{C3380CC4-5D6E-409C-BE32-E72D297353CC}">
              <c16:uniqueId val="{00000007-421F-4074-9840-A34571D74058}"/>
            </c:ext>
          </c:extLst>
        </c:ser>
        <c:dLbls>
          <c:showLegendKey val="0"/>
          <c:showVal val="0"/>
          <c:showCatName val="0"/>
          <c:showSerName val="0"/>
          <c:showPercent val="0"/>
          <c:showBubbleSize val="0"/>
        </c:dLbls>
        <c:gapWidth val="219"/>
        <c:overlap val="-27"/>
        <c:axId val="569246160"/>
        <c:axId val="569249768"/>
      </c:barChart>
      <c:catAx>
        <c:axId val="56924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69249768"/>
        <c:crosses val="autoZero"/>
        <c:auto val="1"/>
        <c:lblAlgn val="ctr"/>
        <c:lblOffset val="100"/>
        <c:noMultiLvlLbl val="0"/>
      </c:catAx>
      <c:valAx>
        <c:axId val="5692497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69246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GENERO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'Datos Master 2022'!$B$34</c:f>
              <c:strCache>
                <c:ptCount val="1"/>
                <c:pt idx="0">
                  <c:v>No Estudiantes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'Datos Master 2022'!$A$35:$A$36</c:f>
              <c:strCache>
                <c:ptCount val="2"/>
                <c:pt idx="0">
                  <c:v>Femenino</c:v>
                </c:pt>
                <c:pt idx="1">
                  <c:v>Masculino</c:v>
                </c:pt>
              </c:strCache>
            </c:strRef>
          </c:cat>
          <c:val>
            <c:numRef>
              <c:f>'Datos Master 2022'!$B$35:$B$36</c:f>
              <c:numCache>
                <c:formatCode>General</c:formatCode>
                <c:ptCount val="2"/>
                <c:pt idx="0">
                  <c:v>452</c:v>
                </c:pt>
                <c:pt idx="1">
                  <c:v>506</c:v>
                </c:pt>
              </c:numCache>
            </c:numRef>
          </c:val>
          <c:extLst>
            <c:ext xmlns:c16="http://schemas.microsoft.com/office/drawing/2014/chart" uri="{C3380CC4-5D6E-409C-BE32-E72D297353CC}">
              <c16:uniqueId val="{00000001-377D-447F-A0F5-83C6BA542BE1}"/>
            </c:ext>
          </c:extLst>
        </c:ser>
        <c:ser>
          <c:idx val="1"/>
          <c:order val="1"/>
          <c:tx>
            <c:strRef>
              <c:f>'Datos Master 2022'!$C$34</c:f>
              <c:strCache>
                <c:ptCount val="1"/>
                <c:pt idx="0">
                  <c: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strRef>
              <c:f>'Datos Master 2022'!$A$35:$A$36</c:f>
              <c:strCache>
                <c:ptCount val="2"/>
                <c:pt idx="0">
                  <c:v>Femenino</c:v>
                </c:pt>
                <c:pt idx="1">
                  <c:v>Masculino</c:v>
                </c:pt>
              </c:strCache>
            </c:strRef>
          </c:cat>
          <c:val>
            <c:numRef>
              <c:f>'Datos Master 2022'!$C$35:$C$36</c:f>
              <c:numCache>
                <c:formatCode>General</c:formatCode>
                <c:ptCount val="2"/>
                <c:pt idx="0">
                  <c:v>47.1</c:v>
                </c:pt>
                <c:pt idx="1">
                  <c:v>52.8</c:v>
                </c:pt>
              </c:numCache>
            </c:numRef>
          </c:val>
          <c:extLst>
            <c:ext xmlns:c16="http://schemas.microsoft.com/office/drawing/2014/chart" uri="{C3380CC4-5D6E-409C-BE32-E72D297353CC}">
              <c16:uniqueId val="{00000003-377D-447F-A0F5-83C6BA542BE1}"/>
            </c:ext>
          </c:extLst>
        </c:ser>
        <c:dLbls>
          <c:showLegendKey val="0"/>
          <c:showVal val="0"/>
          <c:showCatName val="0"/>
          <c:showSerName val="0"/>
          <c:showPercent val="0"/>
          <c:showBubbleSize val="0"/>
        </c:dLbls>
        <c:gapWidth val="219"/>
        <c:overlap val="-27"/>
        <c:axId val="530964480"/>
        <c:axId val="530964152"/>
      </c:barChart>
      <c:catAx>
        <c:axId val="53096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30964152"/>
        <c:crosses val="autoZero"/>
        <c:auto val="1"/>
        <c:lblAlgn val="ctr"/>
        <c:lblOffset val="100"/>
        <c:noMultiLvlLbl val="0"/>
      </c:catAx>
      <c:valAx>
        <c:axId val="530964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30964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ESTRATO</a:t>
            </a:r>
          </a:p>
        </c:rich>
      </c:tx>
      <c:layout>
        <c:manualLayout>
          <c:xMode val="edge"/>
          <c:yMode val="edge"/>
          <c:x val="0.36523600174978127"/>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'Datos Master 2022'!$B$19</c:f>
              <c:strCache>
                <c:ptCount val="1"/>
                <c:pt idx="0">
                  <c:v>No. Estudiantes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'Datos Master 2022'!$A$20:$A$23</c:f>
              <c:numCache>
                <c:formatCode>General</c:formatCode>
                <c:ptCount val="4"/>
                <c:pt idx="0">
                  <c:v>1</c:v>
                </c:pt>
                <c:pt idx="1">
                  <c:v>2</c:v>
                </c:pt>
                <c:pt idx="2">
                  <c:v>3</c:v>
                </c:pt>
                <c:pt idx="3">
                  <c:v>4</c:v>
                </c:pt>
              </c:numCache>
            </c:numRef>
          </c:cat>
          <c:val>
            <c:numRef>
              <c:f>'Datos Master 2022'!$B$20:$B$23</c:f>
              <c:numCache>
                <c:formatCode>General</c:formatCode>
                <c:ptCount val="4"/>
                <c:pt idx="0">
                  <c:v>122</c:v>
                </c:pt>
                <c:pt idx="1">
                  <c:v>510</c:v>
                </c:pt>
                <c:pt idx="2">
                  <c:v>307</c:v>
                </c:pt>
                <c:pt idx="3">
                  <c:v>4</c:v>
                </c:pt>
              </c:numCache>
            </c:numRef>
          </c:val>
          <c:extLst>
            <c:ext xmlns:c16="http://schemas.microsoft.com/office/drawing/2014/chart" uri="{C3380CC4-5D6E-409C-BE32-E72D297353CC}">
              <c16:uniqueId val="{00000001-6776-4DEA-B4E6-07A4C4463C1C}"/>
            </c:ext>
          </c:extLst>
        </c:ser>
        <c:ser>
          <c:idx val="1"/>
          <c:order val="1"/>
          <c:tx>
            <c:strRef>
              <c:f>'Datos Master 2022'!$C$19</c:f>
              <c:strCache>
                <c:ptCount val="1"/>
                <c:pt idx="0">
                  <c: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numRef>
              <c:f>'Datos Master 2022'!$A$20:$A$23</c:f>
              <c:numCache>
                <c:formatCode>General</c:formatCode>
                <c:ptCount val="4"/>
                <c:pt idx="0">
                  <c:v>1</c:v>
                </c:pt>
                <c:pt idx="1">
                  <c:v>2</c:v>
                </c:pt>
                <c:pt idx="2">
                  <c:v>3</c:v>
                </c:pt>
                <c:pt idx="3">
                  <c:v>4</c:v>
                </c:pt>
              </c:numCache>
            </c:numRef>
          </c:cat>
          <c:val>
            <c:numRef>
              <c:f>'Datos Master 2022'!$C$20:$C$23</c:f>
              <c:numCache>
                <c:formatCode>General</c:formatCode>
                <c:ptCount val="4"/>
                <c:pt idx="0">
                  <c:v>12.7</c:v>
                </c:pt>
                <c:pt idx="1">
                  <c:v>53.2</c:v>
                </c:pt>
                <c:pt idx="2">
                  <c:v>32</c:v>
                </c:pt>
                <c:pt idx="3">
                  <c:v>0.4</c:v>
                </c:pt>
              </c:numCache>
            </c:numRef>
          </c:val>
          <c:extLst>
            <c:ext xmlns:c16="http://schemas.microsoft.com/office/drawing/2014/chart" uri="{C3380CC4-5D6E-409C-BE32-E72D297353CC}">
              <c16:uniqueId val="{00000003-6776-4DEA-B4E6-07A4C4463C1C}"/>
            </c:ext>
          </c:extLst>
        </c:ser>
        <c:dLbls>
          <c:showLegendKey val="0"/>
          <c:showVal val="0"/>
          <c:showCatName val="0"/>
          <c:showSerName val="0"/>
          <c:showPercent val="0"/>
          <c:showBubbleSize val="0"/>
        </c:dLbls>
        <c:gapWidth val="219"/>
        <c:overlap val="-27"/>
        <c:axId val="407239064"/>
        <c:axId val="407238408"/>
      </c:barChart>
      <c:catAx>
        <c:axId val="407239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07238408"/>
        <c:crosses val="autoZero"/>
        <c:auto val="1"/>
        <c:lblAlgn val="ctr"/>
        <c:lblOffset val="100"/>
        <c:noMultiLvlLbl val="0"/>
      </c:catAx>
      <c:valAx>
        <c:axId val="407238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07239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SALUD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'Datos Master 2022'!$B$50</c:f>
              <c:strCache>
                <c:ptCount val="1"/>
                <c:pt idx="0">
                  <c:v>No Estudiantes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'Datos Master 2022'!$A$51:$A$53</c:f>
              <c:strCache>
                <c:ptCount val="3"/>
                <c:pt idx="0">
                  <c:v>EPS</c:v>
                </c:pt>
                <c:pt idx="1">
                  <c:v>SISBEN</c:v>
                </c:pt>
                <c:pt idx="2">
                  <c:v>NO TIENE</c:v>
                </c:pt>
              </c:strCache>
            </c:strRef>
          </c:cat>
          <c:val>
            <c:numRef>
              <c:f>'Datos Master 2022'!$B$51:$B$53</c:f>
              <c:numCache>
                <c:formatCode>General</c:formatCode>
                <c:ptCount val="3"/>
                <c:pt idx="0">
                  <c:v>706</c:v>
                </c:pt>
                <c:pt idx="1">
                  <c:v>166</c:v>
                </c:pt>
                <c:pt idx="2">
                  <c:v>17</c:v>
                </c:pt>
              </c:numCache>
            </c:numRef>
          </c:val>
          <c:extLst>
            <c:ext xmlns:c16="http://schemas.microsoft.com/office/drawing/2014/chart" uri="{C3380CC4-5D6E-409C-BE32-E72D297353CC}">
              <c16:uniqueId val="{00000001-5366-4089-B7BC-A63801B31C14}"/>
            </c:ext>
          </c:extLst>
        </c:ser>
        <c:ser>
          <c:idx val="1"/>
          <c:order val="1"/>
          <c:tx>
            <c:strRef>
              <c:f>'Datos Master 2022'!$C$50</c:f>
              <c:strCache>
                <c:ptCount val="1"/>
                <c:pt idx="0">
                  <c: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strRef>
              <c:f>'Datos Master 2022'!$A$51:$A$53</c:f>
              <c:strCache>
                <c:ptCount val="3"/>
                <c:pt idx="0">
                  <c:v>EPS</c:v>
                </c:pt>
                <c:pt idx="1">
                  <c:v>SISBEN</c:v>
                </c:pt>
                <c:pt idx="2">
                  <c:v>NO TIENE</c:v>
                </c:pt>
              </c:strCache>
            </c:strRef>
          </c:cat>
          <c:val>
            <c:numRef>
              <c:f>'Datos Master 2022'!$C$51:$C$53</c:f>
              <c:numCache>
                <c:formatCode>General</c:formatCode>
                <c:ptCount val="3"/>
                <c:pt idx="0">
                  <c:v>73.599999999999994</c:v>
                </c:pt>
                <c:pt idx="1">
                  <c:v>17.3</c:v>
                </c:pt>
                <c:pt idx="2">
                  <c:v>1.7</c:v>
                </c:pt>
              </c:numCache>
            </c:numRef>
          </c:val>
          <c:extLst>
            <c:ext xmlns:c16="http://schemas.microsoft.com/office/drawing/2014/chart" uri="{C3380CC4-5D6E-409C-BE32-E72D297353CC}">
              <c16:uniqueId val="{00000003-5366-4089-B7BC-A63801B31C14}"/>
            </c:ext>
          </c:extLst>
        </c:ser>
        <c:dLbls>
          <c:showLegendKey val="0"/>
          <c:showVal val="0"/>
          <c:showCatName val="0"/>
          <c:showSerName val="0"/>
          <c:showPercent val="0"/>
          <c:showBubbleSize val="0"/>
        </c:dLbls>
        <c:gapWidth val="219"/>
        <c:overlap val="-27"/>
        <c:axId val="529902200"/>
        <c:axId val="529899904"/>
      </c:barChart>
      <c:catAx>
        <c:axId val="529902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29899904"/>
        <c:crosses val="autoZero"/>
        <c:auto val="1"/>
        <c:lblAlgn val="ctr"/>
        <c:lblOffset val="100"/>
        <c:noMultiLvlLbl val="0"/>
      </c:catAx>
      <c:valAx>
        <c:axId val="529899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29902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NACIONALIDAD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'Datos Master 2022'!$B$2</c:f>
              <c:strCache>
                <c:ptCount val="1"/>
                <c:pt idx="0">
                  <c:v>No Estudiante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'Datos Master 2022'!$A$3:$A$4</c:f>
              <c:strCache>
                <c:ptCount val="2"/>
                <c:pt idx="0">
                  <c:v>COLOMBIA</c:v>
                </c:pt>
                <c:pt idx="1">
                  <c:v>VENEZUELA</c:v>
                </c:pt>
              </c:strCache>
            </c:strRef>
          </c:cat>
          <c:val>
            <c:numRef>
              <c:f>'Datos Master 2022'!$B$3:$B$4</c:f>
              <c:numCache>
                <c:formatCode>General</c:formatCode>
                <c:ptCount val="2"/>
                <c:pt idx="0">
                  <c:v>870</c:v>
                </c:pt>
                <c:pt idx="1">
                  <c:v>75</c:v>
                </c:pt>
              </c:numCache>
            </c:numRef>
          </c:val>
          <c:extLst>
            <c:ext xmlns:c16="http://schemas.microsoft.com/office/drawing/2014/chart" uri="{C3380CC4-5D6E-409C-BE32-E72D297353CC}">
              <c16:uniqueId val="{00000001-E8C0-4A01-8423-AA0C2531F02A}"/>
            </c:ext>
          </c:extLst>
        </c:ser>
        <c:ser>
          <c:idx val="1"/>
          <c:order val="1"/>
          <c:tx>
            <c:strRef>
              <c:f>'Datos Master 2022'!$C$2</c:f>
              <c:strCache>
                <c:ptCount val="1"/>
                <c:pt idx="0">
                  <c: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strRef>
              <c:f>'Datos Master 2022'!$A$3:$A$4</c:f>
              <c:strCache>
                <c:ptCount val="2"/>
                <c:pt idx="0">
                  <c:v>COLOMBIA</c:v>
                </c:pt>
                <c:pt idx="1">
                  <c:v>VENEZUELA</c:v>
                </c:pt>
              </c:strCache>
            </c:strRef>
          </c:cat>
          <c:val>
            <c:numRef>
              <c:f>'Datos Master 2022'!$C$3:$C$4</c:f>
              <c:numCache>
                <c:formatCode>General</c:formatCode>
                <c:ptCount val="2"/>
                <c:pt idx="0">
                  <c:v>90.8</c:v>
                </c:pt>
                <c:pt idx="1">
                  <c:v>7.8</c:v>
                </c:pt>
              </c:numCache>
            </c:numRef>
          </c:val>
          <c:extLst>
            <c:ext xmlns:c16="http://schemas.microsoft.com/office/drawing/2014/chart" uri="{C3380CC4-5D6E-409C-BE32-E72D297353CC}">
              <c16:uniqueId val="{00000003-E8C0-4A01-8423-AA0C2531F02A}"/>
            </c:ext>
          </c:extLst>
        </c:ser>
        <c:dLbls>
          <c:showLegendKey val="0"/>
          <c:showVal val="0"/>
          <c:showCatName val="0"/>
          <c:showSerName val="0"/>
          <c:showPercent val="0"/>
          <c:showBubbleSize val="0"/>
        </c:dLbls>
        <c:gapWidth val="219"/>
        <c:overlap val="-27"/>
        <c:axId val="530963168"/>
        <c:axId val="530960544"/>
      </c:barChart>
      <c:catAx>
        <c:axId val="53096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30960544"/>
        <c:crosses val="autoZero"/>
        <c:auto val="1"/>
        <c:lblAlgn val="ctr"/>
        <c:lblOffset val="100"/>
        <c:noMultiLvlLbl val="0"/>
      </c:catAx>
      <c:valAx>
        <c:axId val="530960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30963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1010</TotalTime>
  <Pages>167</Pages>
  <Words>49261</Words>
  <Characters>270938</Characters>
  <Application>Microsoft Office Word</Application>
  <DocSecurity>0</DocSecurity>
  <Lines>2257</Lines>
  <Paragraphs>639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319560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CRISTINA</dc:creator>
  <cp:lastModifiedBy>Ana Cristina  Posada Soto</cp:lastModifiedBy>
  <cp:revision>142</cp:revision>
  <dcterms:created xsi:type="dcterms:W3CDTF">2022-01-13T13:55:00Z</dcterms:created>
  <dcterms:modified xsi:type="dcterms:W3CDTF">2022-04-19T15:51:00Z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2021-09-09T00:00:00Z</vt:filetime>
  </property>
  <property fmtid="{D5CDD505-2E9C-101B-9397-08002B2CF9AE}" pid="3" name="Creator">
    <vt:lpwstr>Microsoft® Word 2019</vt:lpwstr>
  </property>
  <property fmtid="{D5CDD505-2E9C-101B-9397-08002B2CF9AE}" pid="4" name="LastSaved">
    <vt:filetime>2022-01-13T00:00:00Z</vt:filetime>
  </property>
</Properties>
</file>